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8.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CFA6C" w14:textId="77777777" w:rsidR="00490F0B" w:rsidRPr="004D4383" w:rsidRDefault="00490F0B" w:rsidP="004D4383">
      <w:pPr>
        <w:pStyle w:val="1fc"/>
        <w:jc w:val="center"/>
        <w:rPr>
          <w:rFonts w:ascii="Times New Roman" w:hAnsi="Times New Roman" w:cs="Times New Roman"/>
          <w:lang w:val="kk-KZ"/>
        </w:rPr>
      </w:pPr>
      <w:r w:rsidRPr="004D4383">
        <w:rPr>
          <w:rFonts w:ascii="Times New Roman" w:hAnsi="Times New Roman" w:cs="Times New Roman"/>
          <w:lang w:val="kk-KZ"/>
        </w:rPr>
        <w:t>Әл-Фараби атындағы Қазақ ұлттық университеті</w:t>
      </w:r>
    </w:p>
    <w:p w14:paraId="2D8FD920" w14:textId="3C113A77" w:rsidR="00490F0B" w:rsidRPr="004D4383" w:rsidRDefault="004D4383" w:rsidP="004D4383">
      <w:pPr>
        <w:pStyle w:val="1fc"/>
        <w:tabs>
          <w:tab w:val="left" w:pos="2029"/>
        </w:tabs>
        <w:rPr>
          <w:rFonts w:ascii="Times New Roman" w:hAnsi="Times New Roman" w:cs="Times New Roman"/>
          <w:lang w:val="kk-KZ"/>
        </w:rPr>
      </w:pPr>
      <w:r>
        <w:rPr>
          <w:rFonts w:ascii="Times New Roman" w:hAnsi="Times New Roman" w:cs="Times New Roman"/>
          <w:lang w:val="kk-KZ"/>
        </w:rPr>
        <w:tab/>
      </w:r>
    </w:p>
    <w:p w14:paraId="02897CF1" w14:textId="77777777" w:rsidR="00490F0B" w:rsidRDefault="00490F0B" w:rsidP="004D4383">
      <w:pPr>
        <w:pStyle w:val="1fc"/>
        <w:jc w:val="center"/>
        <w:rPr>
          <w:rFonts w:ascii="Times New Roman" w:hAnsi="Times New Roman" w:cs="Times New Roman"/>
        </w:rPr>
      </w:pPr>
    </w:p>
    <w:p w14:paraId="61105C5B" w14:textId="77777777" w:rsidR="00CE4867" w:rsidRPr="004D4383" w:rsidRDefault="00CE4867" w:rsidP="004D4383">
      <w:pPr>
        <w:pStyle w:val="1fc"/>
        <w:jc w:val="center"/>
        <w:rPr>
          <w:rFonts w:ascii="Times New Roman" w:hAnsi="Times New Roman" w:cs="Times New Roman"/>
        </w:rPr>
      </w:pPr>
    </w:p>
    <w:p w14:paraId="6F8AD4A2" w14:textId="67D00F32" w:rsidR="00490F0B" w:rsidRPr="004D4383" w:rsidRDefault="00490F0B" w:rsidP="00CE4867">
      <w:pPr>
        <w:pStyle w:val="1fc"/>
        <w:jc w:val="both"/>
        <w:rPr>
          <w:rFonts w:ascii="Times New Roman" w:hAnsi="Times New Roman" w:cs="Times New Roman"/>
        </w:rPr>
      </w:pPr>
      <w:r w:rsidRPr="004D4383">
        <w:rPr>
          <w:rFonts w:ascii="Times New Roman" w:hAnsi="Times New Roman" w:cs="Times New Roman"/>
        </w:rPr>
        <w:t>ӘОЖ 005.</w:t>
      </w:r>
      <w:r w:rsidRPr="004D4383">
        <w:rPr>
          <w:rFonts w:ascii="Times New Roman" w:hAnsi="Times New Roman" w:cs="Times New Roman"/>
          <w:lang w:val="kk-KZ"/>
        </w:rPr>
        <w:t>8</w:t>
      </w:r>
      <w:r w:rsidRPr="004D4383">
        <w:rPr>
          <w:rFonts w:ascii="Times New Roman" w:hAnsi="Times New Roman" w:cs="Times New Roman"/>
          <w:lang w:val="kk-KZ"/>
        </w:rPr>
        <w:tab/>
      </w:r>
      <w:r w:rsidRPr="004D4383">
        <w:rPr>
          <w:rFonts w:ascii="Times New Roman" w:hAnsi="Times New Roman" w:cs="Times New Roman"/>
          <w:lang w:val="kk-KZ"/>
        </w:rPr>
        <w:tab/>
      </w:r>
      <w:r w:rsidRPr="004D4383">
        <w:rPr>
          <w:rFonts w:ascii="Times New Roman" w:hAnsi="Times New Roman" w:cs="Times New Roman"/>
          <w:lang w:val="kk-KZ"/>
        </w:rPr>
        <w:tab/>
      </w:r>
      <w:r w:rsidRPr="004D4383">
        <w:rPr>
          <w:rFonts w:ascii="Times New Roman" w:hAnsi="Times New Roman" w:cs="Times New Roman"/>
        </w:rPr>
        <w:t xml:space="preserve"> </w:t>
      </w:r>
      <w:r w:rsidRPr="004D4383">
        <w:rPr>
          <w:rFonts w:ascii="Times New Roman" w:hAnsi="Times New Roman" w:cs="Times New Roman"/>
        </w:rPr>
        <w:tab/>
      </w:r>
      <w:r w:rsidRPr="004D4383">
        <w:rPr>
          <w:rFonts w:ascii="Times New Roman" w:hAnsi="Times New Roman" w:cs="Times New Roman"/>
        </w:rPr>
        <w:tab/>
      </w:r>
      <w:r w:rsidRPr="004D4383">
        <w:rPr>
          <w:rFonts w:ascii="Times New Roman" w:hAnsi="Times New Roman" w:cs="Times New Roman"/>
        </w:rPr>
        <w:tab/>
      </w:r>
      <w:r w:rsidRPr="004D4383">
        <w:rPr>
          <w:rFonts w:ascii="Times New Roman" w:hAnsi="Times New Roman" w:cs="Times New Roman"/>
        </w:rPr>
        <w:tab/>
      </w:r>
      <w:r w:rsidRPr="004D4383">
        <w:rPr>
          <w:rFonts w:ascii="Times New Roman" w:hAnsi="Times New Roman" w:cs="Times New Roman"/>
          <w:lang w:val="kk-KZ"/>
        </w:rPr>
        <w:t xml:space="preserve">    </w:t>
      </w:r>
      <w:r w:rsidR="00CE4867">
        <w:rPr>
          <w:rFonts w:ascii="Times New Roman" w:hAnsi="Times New Roman" w:cs="Times New Roman"/>
          <w:lang w:val="kk-KZ"/>
        </w:rPr>
        <w:t xml:space="preserve">                </w:t>
      </w:r>
      <w:proofErr w:type="spellStart"/>
      <w:r w:rsidRPr="004D4383">
        <w:rPr>
          <w:rFonts w:ascii="Times New Roman" w:hAnsi="Times New Roman" w:cs="Times New Roman"/>
        </w:rPr>
        <w:t>Қолжазба</w:t>
      </w:r>
      <w:proofErr w:type="spellEnd"/>
      <w:r w:rsidRPr="004D4383">
        <w:rPr>
          <w:rFonts w:ascii="Times New Roman" w:hAnsi="Times New Roman" w:cs="Times New Roman"/>
        </w:rPr>
        <w:t xml:space="preserve"> </w:t>
      </w:r>
      <w:proofErr w:type="spellStart"/>
      <w:r w:rsidRPr="004D4383">
        <w:rPr>
          <w:rFonts w:ascii="Times New Roman" w:hAnsi="Times New Roman" w:cs="Times New Roman"/>
        </w:rPr>
        <w:t>құқығында</w:t>
      </w:r>
      <w:proofErr w:type="spellEnd"/>
    </w:p>
    <w:p w14:paraId="3C0C35B4" w14:textId="2749005A" w:rsidR="00490F0B" w:rsidRDefault="00490F0B" w:rsidP="004D4383">
      <w:pPr>
        <w:pStyle w:val="1fc"/>
        <w:jc w:val="center"/>
        <w:rPr>
          <w:rFonts w:ascii="Times New Roman" w:hAnsi="Times New Roman" w:cs="Times New Roman"/>
        </w:rPr>
      </w:pPr>
    </w:p>
    <w:p w14:paraId="3B7505B2" w14:textId="77777777" w:rsidR="00490F0B" w:rsidRPr="004D4383" w:rsidRDefault="00490F0B" w:rsidP="004D4383">
      <w:pPr>
        <w:pStyle w:val="1fc"/>
        <w:jc w:val="center"/>
        <w:rPr>
          <w:rFonts w:ascii="Times New Roman" w:hAnsi="Times New Roman" w:cs="Times New Roman"/>
        </w:rPr>
      </w:pPr>
    </w:p>
    <w:p w14:paraId="13684633" w14:textId="77777777" w:rsidR="00490F0B" w:rsidRPr="004D4383" w:rsidRDefault="00490F0B" w:rsidP="004D4383">
      <w:pPr>
        <w:pStyle w:val="1fc"/>
        <w:jc w:val="center"/>
        <w:rPr>
          <w:rFonts w:ascii="Times New Roman" w:hAnsi="Times New Roman" w:cs="Times New Roman"/>
        </w:rPr>
      </w:pPr>
    </w:p>
    <w:p w14:paraId="2259BF69" w14:textId="7E3A6035" w:rsidR="00490F0B" w:rsidRPr="004D4383" w:rsidRDefault="00490F0B" w:rsidP="004D4383">
      <w:pPr>
        <w:pStyle w:val="1fc"/>
        <w:jc w:val="center"/>
        <w:rPr>
          <w:rFonts w:ascii="Times New Roman" w:hAnsi="Times New Roman" w:cs="Times New Roman"/>
          <w:b/>
        </w:rPr>
      </w:pPr>
      <w:r w:rsidRPr="004D4383">
        <w:rPr>
          <w:rFonts w:ascii="Times New Roman" w:hAnsi="Times New Roman" w:cs="Times New Roman"/>
          <w:b/>
          <w:lang w:val="kk-KZ"/>
        </w:rPr>
        <w:t>ДЖОЛДАСБАЕВ ОРЫНБАСАР КАПАРОВИЧ</w:t>
      </w:r>
    </w:p>
    <w:p w14:paraId="6810F16A" w14:textId="0CF0E871" w:rsidR="00490F0B" w:rsidRDefault="004D4383" w:rsidP="004D4383">
      <w:pPr>
        <w:pStyle w:val="1fc"/>
        <w:tabs>
          <w:tab w:val="left" w:pos="4182"/>
        </w:tabs>
        <w:rPr>
          <w:rFonts w:ascii="Times New Roman" w:hAnsi="Times New Roman" w:cs="Times New Roman"/>
          <w:lang w:val="sr-Cyrl-CS"/>
        </w:rPr>
      </w:pPr>
      <w:r>
        <w:rPr>
          <w:rFonts w:ascii="Times New Roman" w:hAnsi="Times New Roman" w:cs="Times New Roman"/>
          <w:lang w:val="sr-Cyrl-CS"/>
        </w:rPr>
        <w:tab/>
      </w:r>
    </w:p>
    <w:p w14:paraId="1111E236" w14:textId="77777777" w:rsidR="004D4383" w:rsidRDefault="004D4383" w:rsidP="004D4383">
      <w:pPr>
        <w:pStyle w:val="1fc"/>
        <w:tabs>
          <w:tab w:val="left" w:pos="4182"/>
        </w:tabs>
        <w:rPr>
          <w:rFonts w:ascii="Times New Roman" w:hAnsi="Times New Roman" w:cs="Times New Roman"/>
          <w:lang w:val="sr-Cyrl-CS"/>
        </w:rPr>
      </w:pPr>
    </w:p>
    <w:p w14:paraId="33E3E05C" w14:textId="77777777" w:rsidR="00CE4867" w:rsidRPr="004D4383" w:rsidRDefault="00CE4867" w:rsidP="004D4383">
      <w:pPr>
        <w:pStyle w:val="1fc"/>
        <w:tabs>
          <w:tab w:val="left" w:pos="4182"/>
        </w:tabs>
        <w:rPr>
          <w:rFonts w:ascii="Times New Roman" w:hAnsi="Times New Roman" w:cs="Times New Roman"/>
          <w:lang w:val="sr-Cyrl-CS"/>
        </w:rPr>
      </w:pPr>
    </w:p>
    <w:p w14:paraId="6D0A5A47" w14:textId="77777777" w:rsidR="00490F0B" w:rsidRPr="004D4383" w:rsidRDefault="00490F0B" w:rsidP="004D4383">
      <w:pPr>
        <w:pStyle w:val="1fc"/>
        <w:jc w:val="center"/>
        <w:rPr>
          <w:rFonts w:ascii="Times New Roman" w:hAnsi="Times New Roman" w:cs="Times New Roman"/>
          <w:b/>
          <w:lang w:val="kk-KZ"/>
        </w:rPr>
      </w:pPr>
      <w:r w:rsidRPr="004D4383">
        <w:rPr>
          <w:rFonts w:ascii="Times New Roman" w:hAnsi="Times New Roman" w:cs="Times New Roman"/>
          <w:b/>
          <w:lang w:val="sr-Cyrl-CS"/>
        </w:rPr>
        <w:t>Қ</w:t>
      </w:r>
      <w:r w:rsidRPr="004D4383">
        <w:rPr>
          <w:rFonts w:ascii="Times New Roman" w:hAnsi="Times New Roman" w:cs="Times New Roman"/>
          <w:b/>
          <w:lang w:val="kk-KZ"/>
        </w:rPr>
        <w:t xml:space="preserve">азақстан </w:t>
      </w:r>
      <w:r w:rsidRPr="004D4383">
        <w:rPr>
          <w:rFonts w:ascii="Times New Roman" w:hAnsi="Times New Roman" w:cs="Times New Roman"/>
          <w:b/>
          <w:lang w:val="sr-Cyrl-CS"/>
        </w:rPr>
        <w:t>Р</w:t>
      </w:r>
      <w:r w:rsidRPr="004D4383">
        <w:rPr>
          <w:rFonts w:ascii="Times New Roman" w:hAnsi="Times New Roman" w:cs="Times New Roman"/>
          <w:b/>
          <w:lang w:val="kk-KZ"/>
        </w:rPr>
        <w:t>еспубликасы мемлекеттік органдарының қызметінде жобалық</w:t>
      </w:r>
      <w:r w:rsidR="009548A4" w:rsidRPr="004D4383">
        <w:rPr>
          <w:rFonts w:ascii="Times New Roman" w:hAnsi="Times New Roman" w:cs="Times New Roman"/>
          <w:b/>
          <w:lang w:val="kk-KZ"/>
        </w:rPr>
        <w:t>-</w:t>
      </w:r>
      <w:r w:rsidRPr="004D4383">
        <w:rPr>
          <w:rFonts w:ascii="Times New Roman" w:hAnsi="Times New Roman" w:cs="Times New Roman"/>
          <w:b/>
          <w:lang w:val="kk-KZ"/>
        </w:rPr>
        <w:t>бағдарланған басқару жүйесін енгізу</w:t>
      </w:r>
    </w:p>
    <w:p w14:paraId="41364FC7" w14:textId="3E72D60C" w:rsidR="00490F0B" w:rsidRDefault="00490F0B" w:rsidP="004D4383">
      <w:pPr>
        <w:pStyle w:val="1fc"/>
        <w:jc w:val="center"/>
        <w:rPr>
          <w:rFonts w:ascii="Times New Roman" w:hAnsi="Times New Roman" w:cs="Times New Roman"/>
          <w:lang w:val="kk-KZ"/>
        </w:rPr>
      </w:pPr>
    </w:p>
    <w:p w14:paraId="724BF804" w14:textId="67769901" w:rsidR="004D4383" w:rsidRDefault="004D4383" w:rsidP="004D4383">
      <w:pPr>
        <w:pStyle w:val="1fc"/>
        <w:jc w:val="center"/>
        <w:rPr>
          <w:rFonts w:ascii="Times New Roman" w:hAnsi="Times New Roman" w:cs="Times New Roman"/>
          <w:lang w:val="kk-KZ"/>
        </w:rPr>
      </w:pPr>
    </w:p>
    <w:p w14:paraId="4BD89667" w14:textId="77777777" w:rsidR="004D4383" w:rsidRPr="004D4383" w:rsidRDefault="004D4383" w:rsidP="004D4383">
      <w:pPr>
        <w:pStyle w:val="1fc"/>
        <w:jc w:val="center"/>
        <w:rPr>
          <w:rFonts w:ascii="Times New Roman" w:hAnsi="Times New Roman" w:cs="Times New Roman"/>
          <w:lang w:val="kk-KZ"/>
        </w:rPr>
      </w:pPr>
    </w:p>
    <w:p w14:paraId="5B9F540B" w14:textId="5958A161" w:rsidR="00490F0B" w:rsidRDefault="00490F0B" w:rsidP="004D4383">
      <w:pPr>
        <w:pStyle w:val="1fc"/>
        <w:jc w:val="center"/>
        <w:rPr>
          <w:rFonts w:ascii="Times New Roman" w:hAnsi="Times New Roman" w:cs="Times New Roman"/>
          <w:lang w:val="kk-KZ"/>
        </w:rPr>
      </w:pPr>
      <w:r w:rsidRPr="004D4383">
        <w:rPr>
          <w:rFonts w:ascii="Times New Roman" w:hAnsi="Times New Roman" w:cs="Times New Roman"/>
          <w:lang w:val="kk-KZ"/>
        </w:rPr>
        <w:t>6D051800 – Жобаларды басқару</w:t>
      </w:r>
    </w:p>
    <w:p w14:paraId="3833E9AB" w14:textId="77777777" w:rsidR="004D4383" w:rsidRDefault="004D4383" w:rsidP="004D4383">
      <w:pPr>
        <w:pStyle w:val="1fc"/>
        <w:jc w:val="center"/>
        <w:rPr>
          <w:rFonts w:ascii="Times New Roman" w:hAnsi="Times New Roman" w:cs="Times New Roman"/>
          <w:lang w:val="kk-KZ"/>
        </w:rPr>
      </w:pPr>
    </w:p>
    <w:p w14:paraId="48230090" w14:textId="77777777" w:rsidR="00CE4867" w:rsidRPr="004D4383" w:rsidRDefault="00CE4867" w:rsidP="004D4383">
      <w:pPr>
        <w:pStyle w:val="1fc"/>
        <w:jc w:val="center"/>
        <w:rPr>
          <w:rFonts w:ascii="Times New Roman" w:hAnsi="Times New Roman" w:cs="Times New Roman"/>
          <w:lang w:val="kk-KZ"/>
        </w:rPr>
      </w:pPr>
    </w:p>
    <w:p w14:paraId="01D977AC" w14:textId="76E65C9C" w:rsidR="00CE4867" w:rsidRDefault="00490F0B" w:rsidP="00CE4867">
      <w:pPr>
        <w:pStyle w:val="1fc"/>
        <w:jc w:val="center"/>
        <w:rPr>
          <w:rFonts w:ascii="Times New Roman" w:hAnsi="Times New Roman" w:cs="Times New Roman"/>
          <w:lang w:val="kk-KZ"/>
        </w:rPr>
      </w:pPr>
      <w:r w:rsidRPr="004D4383">
        <w:rPr>
          <w:rFonts w:ascii="Times New Roman" w:hAnsi="Times New Roman" w:cs="Times New Roman"/>
          <w:lang w:val="kk-KZ"/>
        </w:rPr>
        <w:t>Философия докторы (PhD)</w:t>
      </w:r>
    </w:p>
    <w:p w14:paraId="5CFB24D8" w14:textId="0ED0AF6B" w:rsidR="00490F0B" w:rsidRPr="004D4383" w:rsidRDefault="00490F0B" w:rsidP="00CE4867">
      <w:pPr>
        <w:pStyle w:val="1fc"/>
        <w:jc w:val="center"/>
        <w:rPr>
          <w:rFonts w:ascii="Times New Roman" w:hAnsi="Times New Roman" w:cs="Times New Roman"/>
          <w:lang w:val="kk-KZ"/>
        </w:rPr>
      </w:pPr>
      <w:r w:rsidRPr="004D4383">
        <w:rPr>
          <w:rFonts w:ascii="Times New Roman" w:hAnsi="Times New Roman" w:cs="Times New Roman"/>
          <w:lang w:val="kk-KZ"/>
        </w:rPr>
        <w:t>дәрежесін алу үшін дайындалған диссертация</w:t>
      </w:r>
    </w:p>
    <w:p w14:paraId="29C15154" w14:textId="6BD45159" w:rsidR="00F16572" w:rsidRDefault="00F16572" w:rsidP="00CE4867">
      <w:pPr>
        <w:pStyle w:val="1fc"/>
        <w:jc w:val="center"/>
        <w:rPr>
          <w:rFonts w:ascii="Times New Roman" w:hAnsi="Times New Roman" w:cs="Times New Roman"/>
          <w:lang w:val="kk-KZ"/>
        </w:rPr>
      </w:pPr>
    </w:p>
    <w:p w14:paraId="4B41A82F" w14:textId="316A5122" w:rsidR="004E2FFC" w:rsidRDefault="004E2FFC" w:rsidP="004D4383">
      <w:pPr>
        <w:pStyle w:val="1fc"/>
        <w:jc w:val="center"/>
        <w:rPr>
          <w:rFonts w:ascii="Times New Roman" w:hAnsi="Times New Roman" w:cs="Times New Roman"/>
          <w:lang w:val="kk-KZ"/>
        </w:rPr>
      </w:pPr>
    </w:p>
    <w:p w14:paraId="7859DBB4" w14:textId="77777777" w:rsidR="00F16572" w:rsidRPr="004D4383" w:rsidRDefault="00F16572" w:rsidP="00CE4867">
      <w:pPr>
        <w:pStyle w:val="1fc"/>
        <w:jc w:val="right"/>
        <w:rPr>
          <w:rFonts w:ascii="Times New Roman" w:hAnsi="Times New Roman" w:cs="Times New Roman"/>
          <w:lang w:val="kk-KZ"/>
        </w:rPr>
      </w:pPr>
    </w:p>
    <w:p w14:paraId="2A4E8094" w14:textId="6BC63DB2" w:rsidR="00490F0B" w:rsidRPr="004D4383" w:rsidRDefault="00CE4867" w:rsidP="00CE4867">
      <w:pPr>
        <w:pStyle w:val="1fc"/>
        <w:ind w:left="5245"/>
        <w:jc w:val="right"/>
        <w:rPr>
          <w:rFonts w:ascii="Times New Roman" w:hAnsi="Times New Roman" w:cs="Times New Roman"/>
          <w:lang w:val="kk-KZ"/>
        </w:rPr>
      </w:pPr>
      <w:r>
        <w:rPr>
          <w:rFonts w:ascii="Times New Roman" w:hAnsi="Times New Roman" w:cs="Times New Roman"/>
          <w:lang w:val="kk-KZ"/>
        </w:rPr>
        <w:t>Отандық ғылыми кеңесші</w:t>
      </w:r>
    </w:p>
    <w:p w14:paraId="6F0CE228" w14:textId="73992209" w:rsidR="00CE4867" w:rsidRDefault="00CE4867" w:rsidP="00CE4867">
      <w:pPr>
        <w:pStyle w:val="1fc"/>
        <w:ind w:left="5245"/>
        <w:jc w:val="right"/>
        <w:rPr>
          <w:rFonts w:ascii="Times New Roman" w:hAnsi="Times New Roman" w:cs="Times New Roman"/>
          <w:bCs/>
          <w:lang w:val="kk-KZ"/>
        </w:rPr>
      </w:pPr>
      <w:r>
        <w:rPr>
          <w:rFonts w:ascii="Times New Roman" w:hAnsi="Times New Roman" w:cs="Times New Roman"/>
          <w:lang w:val="kk-KZ"/>
        </w:rPr>
        <w:t xml:space="preserve">доктор </w:t>
      </w:r>
      <w:r w:rsidRPr="004D4383">
        <w:rPr>
          <w:rFonts w:ascii="Times New Roman" w:hAnsi="Times New Roman" w:cs="Times New Roman"/>
          <w:lang w:val="kk-KZ"/>
        </w:rPr>
        <w:t>PhD</w:t>
      </w:r>
      <w:r w:rsidRPr="004D4383">
        <w:rPr>
          <w:rFonts w:ascii="Times New Roman" w:hAnsi="Times New Roman" w:cs="Times New Roman"/>
          <w:bCs/>
          <w:lang w:val="kk-KZ"/>
        </w:rPr>
        <w:t xml:space="preserve">, </w:t>
      </w:r>
    </w:p>
    <w:p w14:paraId="32BFE787" w14:textId="5C4D14D6" w:rsidR="00CE4867" w:rsidRDefault="00CE4867" w:rsidP="00CE4867">
      <w:pPr>
        <w:pStyle w:val="1fc"/>
        <w:ind w:left="5245"/>
        <w:jc w:val="right"/>
        <w:rPr>
          <w:rFonts w:ascii="Times New Roman" w:hAnsi="Times New Roman" w:cs="Times New Roman"/>
          <w:bCs/>
          <w:lang w:val="kk-KZ"/>
        </w:rPr>
      </w:pPr>
      <w:r w:rsidRPr="004D4383">
        <w:rPr>
          <w:rFonts w:ascii="Times New Roman" w:hAnsi="Times New Roman" w:cs="Times New Roman"/>
          <w:bCs/>
          <w:lang w:val="kk-KZ"/>
        </w:rPr>
        <w:t>доцент</w:t>
      </w:r>
    </w:p>
    <w:p w14:paraId="1F755DB3" w14:textId="259F65B0" w:rsidR="004D4383" w:rsidRDefault="00490F0B" w:rsidP="00CE4867">
      <w:pPr>
        <w:pStyle w:val="1fc"/>
        <w:ind w:left="5245"/>
        <w:jc w:val="right"/>
        <w:rPr>
          <w:rFonts w:ascii="Times New Roman" w:hAnsi="Times New Roman" w:cs="Times New Roman"/>
          <w:lang w:val="kk-KZ"/>
        </w:rPr>
      </w:pPr>
      <w:r w:rsidRPr="004D4383">
        <w:rPr>
          <w:rFonts w:ascii="Times New Roman" w:hAnsi="Times New Roman" w:cs="Times New Roman"/>
          <w:lang w:val="sr-Cyrl-CS"/>
        </w:rPr>
        <w:t>Рахматуллаева Д.Ж</w:t>
      </w:r>
      <w:r w:rsidRPr="004D4383">
        <w:rPr>
          <w:rFonts w:ascii="Times New Roman" w:hAnsi="Times New Roman" w:cs="Times New Roman"/>
          <w:lang w:val="kk-KZ"/>
        </w:rPr>
        <w:t>.</w:t>
      </w:r>
    </w:p>
    <w:p w14:paraId="3F5B967A" w14:textId="7CD8F955" w:rsidR="004E2FFC" w:rsidRPr="00CE4867" w:rsidRDefault="004E2FFC" w:rsidP="00CE4867">
      <w:pPr>
        <w:pStyle w:val="1fc"/>
        <w:ind w:left="5245"/>
        <w:jc w:val="right"/>
        <w:rPr>
          <w:rFonts w:ascii="Times New Roman" w:hAnsi="Times New Roman" w:cs="Times New Roman"/>
          <w:sz w:val="16"/>
          <w:szCs w:val="16"/>
          <w:lang w:val="kk-KZ"/>
        </w:rPr>
      </w:pPr>
    </w:p>
    <w:p w14:paraId="2AE2377A" w14:textId="4059B546" w:rsidR="004E2FFC" w:rsidRPr="004D4383" w:rsidRDefault="004E2FFC" w:rsidP="00CE4867">
      <w:pPr>
        <w:pStyle w:val="1fc"/>
        <w:ind w:left="5245"/>
        <w:jc w:val="right"/>
        <w:rPr>
          <w:rFonts w:ascii="Times New Roman" w:hAnsi="Times New Roman" w:cs="Times New Roman"/>
          <w:bCs/>
          <w:lang w:val="kk-KZ"/>
        </w:rPr>
      </w:pPr>
      <w:r>
        <w:rPr>
          <w:rFonts w:ascii="Times New Roman" w:hAnsi="Times New Roman" w:cs="Times New Roman"/>
          <w:lang w:val="kk-KZ"/>
        </w:rPr>
        <w:t>Шетелдік ғылыми</w:t>
      </w:r>
      <w:r w:rsidR="00CE4867">
        <w:rPr>
          <w:rFonts w:ascii="Times New Roman" w:hAnsi="Times New Roman" w:cs="Times New Roman"/>
          <w:lang w:val="kk-KZ"/>
        </w:rPr>
        <w:t xml:space="preserve"> кеңесші</w:t>
      </w:r>
    </w:p>
    <w:p w14:paraId="64EEF6E1" w14:textId="14CA6F17" w:rsidR="00CE4867" w:rsidRDefault="00CE4867" w:rsidP="00CE4867">
      <w:pPr>
        <w:pStyle w:val="1fc"/>
        <w:ind w:left="5245"/>
        <w:jc w:val="right"/>
        <w:rPr>
          <w:rFonts w:ascii="Times New Roman" w:hAnsi="Times New Roman" w:cs="Times New Roman"/>
          <w:lang w:val="kk-KZ"/>
        </w:rPr>
      </w:pPr>
      <w:r>
        <w:rPr>
          <w:rFonts w:ascii="Times New Roman" w:hAnsi="Times New Roman" w:cs="Times New Roman"/>
          <w:lang w:val="kk-KZ"/>
        </w:rPr>
        <w:t xml:space="preserve">доктор </w:t>
      </w:r>
      <w:r w:rsidRPr="004D4383">
        <w:rPr>
          <w:rFonts w:ascii="Times New Roman" w:hAnsi="Times New Roman" w:cs="Times New Roman"/>
          <w:lang w:val="kk-KZ"/>
        </w:rPr>
        <w:t xml:space="preserve">PhD, </w:t>
      </w:r>
    </w:p>
    <w:p w14:paraId="61967AB9" w14:textId="3E81F041" w:rsidR="00CE4867" w:rsidRDefault="00CE4867" w:rsidP="00CE4867">
      <w:pPr>
        <w:pStyle w:val="1fc"/>
        <w:ind w:left="5245"/>
        <w:jc w:val="right"/>
        <w:rPr>
          <w:rFonts w:ascii="Times New Roman" w:hAnsi="Times New Roman" w:cs="Times New Roman"/>
          <w:lang w:val="kk-KZ"/>
        </w:rPr>
      </w:pPr>
      <w:r w:rsidRPr="004D4383">
        <w:rPr>
          <w:rFonts w:ascii="Times New Roman" w:hAnsi="Times New Roman" w:cs="Times New Roman"/>
          <w:lang w:val="kk-KZ"/>
        </w:rPr>
        <w:t>профессор</w:t>
      </w:r>
    </w:p>
    <w:p w14:paraId="1E2D504C" w14:textId="77777777" w:rsidR="004E2FFC" w:rsidRDefault="004E2FFC" w:rsidP="00CE4867">
      <w:pPr>
        <w:pStyle w:val="1fc"/>
        <w:ind w:left="5245"/>
        <w:jc w:val="right"/>
        <w:rPr>
          <w:rFonts w:ascii="Times New Roman" w:hAnsi="Times New Roman" w:cs="Times New Roman"/>
          <w:lang w:val="kk-KZ"/>
        </w:rPr>
      </w:pPr>
      <w:r w:rsidRPr="004D4383">
        <w:rPr>
          <w:rFonts w:ascii="Times New Roman" w:hAnsi="Times New Roman" w:cs="Times New Roman"/>
          <w:lang w:val="kk-KZ"/>
        </w:rPr>
        <w:t>Кишкиш М.</w:t>
      </w:r>
    </w:p>
    <w:p w14:paraId="03718200" w14:textId="19EAB147" w:rsidR="004E2FFC" w:rsidRDefault="00CE4867" w:rsidP="00CE4867">
      <w:pPr>
        <w:pStyle w:val="1fc"/>
        <w:ind w:left="5245"/>
        <w:jc w:val="right"/>
        <w:rPr>
          <w:rFonts w:ascii="Times New Roman" w:hAnsi="Times New Roman" w:cs="Times New Roman"/>
          <w:lang w:val="kk-KZ"/>
        </w:rPr>
      </w:pPr>
      <w:r>
        <w:rPr>
          <w:rFonts w:ascii="Times New Roman" w:hAnsi="Times New Roman" w:cs="Times New Roman"/>
          <w:lang w:val="kk-KZ"/>
        </w:rPr>
        <w:t>(</w:t>
      </w:r>
      <w:r w:rsidR="004E2FFC">
        <w:rPr>
          <w:rFonts w:ascii="Times New Roman" w:hAnsi="Times New Roman" w:cs="Times New Roman"/>
          <w:lang w:val="kk-KZ"/>
        </w:rPr>
        <w:t xml:space="preserve">Миколо Ромерис Университеті, </w:t>
      </w:r>
    </w:p>
    <w:p w14:paraId="524FC1EA" w14:textId="47F504D9" w:rsidR="00490F0B" w:rsidRPr="004D4383" w:rsidRDefault="004E2FFC" w:rsidP="00CE4867">
      <w:pPr>
        <w:pStyle w:val="1fc"/>
        <w:ind w:left="5245"/>
        <w:jc w:val="right"/>
        <w:rPr>
          <w:rFonts w:ascii="Times New Roman" w:hAnsi="Times New Roman" w:cs="Times New Roman"/>
          <w:lang w:val="kk-KZ"/>
        </w:rPr>
      </w:pPr>
      <w:r>
        <w:rPr>
          <w:rFonts w:ascii="Times New Roman" w:hAnsi="Times New Roman" w:cs="Times New Roman"/>
          <w:lang w:val="kk-KZ"/>
        </w:rPr>
        <w:t>Литва Республикасы</w:t>
      </w:r>
      <w:r w:rsidR="00CE4867">
        <w:rPr>
          <w:rFonts w:ascii="Times New Roman" w:hAnsi="Times New Roman" w:cs="Times New Roman"/>
          <w:lang w:val="kk-KZ"/>
        </w:rPr>
        <w:t>)</w:t>
      </w:r>
      <w:r w:rsidR="00490F0B" w:rsidRPr="004D4383">
        <w:rPr>
          <w:rFonts w:ascii="Times New Roman" w:hAnsi="Times New Roman" w:cs="Times New Roman"/>
          <w:lang w:val="kk-KZ"/>
        </w:rPr>
        <w:t xml:space="preserve"> </w:t>
      </w:r>
    </w:p>
    <w:p w14:paraId="58CF20DF" w14:textId="77777777" w:rsidR="00490F0B" w:rsidRPr="004D4383" w:rsidRDefault="00490F0B" w:rsidP="004D4383">
      <w:pPr>
        <w:pStyle w:val="1fc"/>
        <w:jc w:val="center"/>
        <w:rPr>
          <w:rFonts w:ascii="Times New Roman" w:hAnsi="Times New Roman" w:cs="Times New Roman"/>
          <w:lang w:val="kk-KZ"/>
        </w:rPr>
      </w:pPr>
    </w:p>
    <w:p w14:paraId="1D2CF650" w14:textId="77777777" w:rsidR="00490F0B" w:rsidRPr="004D4383" w:rsidRDefault="00490F0B" w:rsidP="004D4383">
      <w:pPr>
        <w:pStyle w:val="1fc"/>
        <w:jc w:val="center"/>
        <w:rPr>
          <w:rFonts w:ascii="Times New Roman" w:hAnsi="Times New Roman" w:cs="Times New Roman"/>
          <w:lang w:val="kk-KZ"/>
        </w:rPr>
      </w:pPr>
    </w:p>
    <w:p w14:paraId="30505404" w14:textId="77777777" w:rsidR="004E2FFC" w:rsidRDefault="004E2FFC" w:rsidP="004D4383">
      <w:pPr>
        <w:pStyle w:val="1fc"/>
        <w:jc w:val="center"/>
        <w:rPr>
          <w:rFonts w:ascii="Times New Roman" w:hAnsi="Times New Roman" w:cs="Times New Roman"/>
          <w:lang w:val="kk-KZ"/>
        </w:rPr>
      </w:pPr>
    </w:p>
    <w:p w14:paraId="53656A76" w14:textId="77777777" w:rsidR="004E2FFC" w:rsidRDefault="004E2FFC" w:rsidP="004D4383">
      <w:pPr>
        <w:pStyle w:val="1fc"/>
        <w:jc w:val="center"/>
        <w:rPr>
          <w:rFonts w:ascii="Times New Roman" w:hAnsi="Times New Roman" w:cs="Times New Roman"/>
          <w:lang w:val="kk-KZ"/>
        </w:rPr>
      </w:pPr>
    </w:p>
    <w:p w14:paraId="30355842" w14:textId="77777777" w:rsidR="004E2FFC" w:rsidRDefault="004E2FFC" w:rsidP="004D4383">
      <w:pPr>
        <w:pStyle w:val="1fc"/>
        <w:jc w:val="center"/>
        <w:rPr>
          <w:rFonts w:ascii="Times New Roman" w:hAnsi="Times New Roman" w:cs="Times New Roman"/>
          <w:lang w:val="kk-KZ"/>
        </w:rPr>
      </w:pPr>
    </w:p>
    <w:p w14:paraId="5F7C6AF7" w14:textId="77777777" w:rsidR="004E2FFC" w:rsidRDefault="004E2FFC" w:rsidP="004D4383">
      <w:pPr>
        <w:pStyle w:val="1fc"/>
        <w:jc w:val="center"/>
        <w:rPr>
          <w:rFonts w:ascii="Times New Roman" w:hAnsi="Times New Roman" w:cs="Times New Roman"/>
          <w:lang w:val="kk-KZ"/>
        </w:rPr>
      </w:pPr>
    </w:p>
    <w:p w14:paraId="759073E3" w14:textId="77777777" w:rsidR="004E2FFC" w:rsidRDefault="004E2FFC" w:rsidP="004D4383">
      <w:pPr>
        <w:pStyle w:val="1fc"/>
        <w:jc w:val="center"/>
        <w:rPr>
          <w:rFonts w:ascii="Times New Roman" w:hAnsi="Times New Roman" w:cs="Times New Roman"/>
          <w:lang w:val="kk-KZ"/>
        </w:rPr>
      </w:pPr>
    </w:p>
    <w:p w14:paraId="60F212BC" w14:textId="2479F3F3" w:rsidR="00490F0B" w:rsidRPr="004D4383" w:rsidRDefault="00490F0B" w:rsidP="004D4383">
      <w:pPr>
        <w:pStyle w:val="1fc"/>
        <w:jc w:val="center"/>
        <w:rPr>
          <w:rFonts w:ascii="Times New Roman" w:hAnsi="Times New Roman" w:cs="Times New Roman"/>
          <w:lang w:val="kk-KZ"/>
        </w:rPr>
      </w:pPr>
      <w:r w:rsidRPr="004D4383">
        <w:rPr>
          <w:rFonts w:ascii="Times New Roman" w:hAnsi="Times New Roman" w:cs="Times New Roman"/>
          <w:lang w:val="kk-KZ"/>
        </w:rPr>
        <w:t>Қазақстан Республикасы</w:t>
      </w:r>
    </w:p>
    <w:p w14:paraId="41C58E90" w14:textId="496BA1D8" w:rsidR="00490F0B" w:rsidRPr="00F95122" w:rsidRDefault="0082376F" w:rsidP="004D4383">
      <w:pPr>
        <w:pStyle w:val="1fc"/>
        <w:jc w:val="center"/>
        <w:rPr>
          <w:rFonts w:ascii="Times New Roman" w:hAnsi="Times New Roman" w:cs="Times New Roman"/>
        </w:rPr>
      </w:pPr>
      <w:r w:rsidRPr="004D4383">
        <w:rPr>
          <w:rFonts w:ascii="Times New Roman" w:hAnsi="Times New Roman" w:cs="Times New Roman"/>
          <w:lang w:val="kk-KZ"/>
        </w:rPr>
        <w:t>Алматы, 202</w:t>
      </w:r>
      <w:r w:rsidR="004A3545" w:rsidRPr="00F95122">
        <w:rPr>
          <w:rFonts w:ascii="Times New Roman" w:hAnsi="Times New Roman" w:cs="Times New Roman"/>
        </w:rPr>
        <w:t>4</w:t>
      </w:r>
    </w:p>
    <w:p w14:paraId="02B2DFA8" w14:textId="77777777" w:rsidR="00490F0B" w:rsidRPr="00B07F46" w:rsidRDefault="00490F0B" w:rsidP="00F16572">
      <w:pPr>
        <w:jc w:val="center"/>
        <w:rPr>
          <w:b/>
          <w:lang w:val="kk-KZ"/>
        </w:rPr>
      </w:pPr>
      <w:r w:rsidRPr="00B07F46">
        <w:rPr>
          <w:b/>
          <w:lang w:val="kk-KZ"/>
        </w:rPr>
        <w:lastRenderedPageBreak/>
        <w:t>МАЗМҰНЫ</w:t>
      </w:r>
    </w:p>
    <w:p w14:paraId="233AD007" w14:textId="77777777" w:rsidR="00490F0B" w:rsidRPr="00B07F46" w:rsidRDefault="00490F0B" w:rsidP="00CE4867">
      <w:pPr>
        <w:jc w:val="right"/>
        <w:rPr>
          <w:b/>
          <w:lang w:val="kk-KZ"/>
        </w:rPr>
      </w:pPr>
    </w:p>
    <w:tbl>
      <w:tblPr>
        <w:tblStyle w:val="af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8213"/>
        <w:gridCol w:w="655"/>
      </w:tblGrid>
      <w:tr w:rsidR="004E2FFC" w14:paraId="4C141C35" w14:textId="77777777" w:rsidTr="00AF684C">
        <w:tc>
          <w:tcPr>
            <w:tcW w:w="8864" w:type="dxa"/>
            <w:gridSpan w:val="2"/>
          </w:tcPr>
          <w:p w14:paraId="2D6A453D" w14:textId="4E80EEF5" w:rsidR="004E2FFC" w:rsidRPr="00753DF8" w:rsidRDefault="004E2FFC" w:rsidP="00B07F46">
            <w:pPr>
              <w:rPr>
                <w:b/>
                <w:color w:val="000000"/>
                <w:sz w:val="28"/>
                <w:szCs w:val="28"/>
                <w:lang w:val="kk-KZ"/>
              </w:rPr>
            </w:pPr>
            <w:r w:rsidRPr="00753DF8">
              <w:rPr>
                <w:b/>
                <w:sz w:val="28"/>
                <w:szCs w:val="28"/>
                <w:lang w:val="kk-KZ"/>
              </w:rPr>
              <w:t>НОРМАТИВТІК СІЛТЕМЕЛЕР</w:t>
            </w:r>
            <w:r w:rsidRPr="00753DF8">
              <w:rPr>
                <w:sz w:val="28"/>
                <w:szCs w:val="28"/>
                <w:lang w:val="kk-KZ"/>
              </w:rPr>
              <w:t>.......…………….......................………</w:t>
            </w:r>
            <w:r w:rsidR="00E20209">
              <w:rPr>
                <w:sz w:val="28"/>
                <w:szCs w:val="28"/>
                <w:lang w:val="kk-KZ"/>
              </w:rPr>
              <w:t>..</w:t>
            </w:r>
          </w:p>
        </w:tc>
        <w:tc>
          <w:tcPr>
            <w:tcW w:w="655" w:type="dxa"/>
          </w:tcPr>
          <w:p w14:paraId="60EF015C" w14:textId="460B9760" w:rsidR="004E2FFC" w:rsidRPr="00E20209" w:rsidRDefault="00AF684C" w:rsidP="00CE4867">
            <w:pPr>
              <w:rPr>
                <w:color w:val="000000"/>
                <w:sz w:val="28"/>
                <w:szCs w:val="28"/>
                <w:lang w:val="kk-KZ"/>
              </w:rPr>
            </w:pPr>
            <w:r>
              <w:rPr>
                <w:color w:val="000000"/>
                <w:sz w:val="28"/>
                <w:szCs w:val="28"/>
                <w:lang w:val="kk-KZ"/>
              </w:rPr>
              <w:t>4</w:t>
            </w:r>
          </w:p>
        </w:tc>
      </w:tr>
      <w:tr w:rsidR="004E2FFC" w14:paraId="62FD4708" w14:textId="77777777" w:rsidTr="00AF684C">
        <w:tc>
          <w:tcPr>
            <w:tcW w:w="8864" w:type="dxa"/>
            <w:gridSpan w:val="2"/>
          </w:tcPr>
          <w:p w14:paraId="034F81B3" w14:textId="481EAB16" w:rsidR="004E2FFC" w:rsidRPr="00753DF8" w:rsidRDefault="004E2FFC" w:rsidP="004E2FFC">
            <w:pPr>
              <w:rPr>
                <w:b/>
                <w:color w:val="000000"/>
                <w:sz w:val="28"/>
                <w:szCs w:val="28"/>
                <w:lang w:val="kk-KZ"/>
              </w:rPr>
            </w:pPr>
            <w:r w:rsidRPr="00753DF8">
              <w:rPr>
                <w:b/>
                <w:sz w:val="28"/>
                <w:szCs w:val="28"/>
                <w:lang w:val="kk-KZ"/>
              </w:rPr>
              <w:t>АНЫҚТАМАЛАР</w:t>
            </w:r>
            <w:r w:rsidRPr="00753DF8">
              <w:rPr>
                <w:sz w:val="28"/>
                <w:szCs w:val="28"/>
                <w:lang w:val="kk-KZ"/>
              </w:rPr>
              <w:t>......………………………………………......................</w:t>
            </w:r>
            <w:r w:rsidR="00E20209">
              <w:rPr>
                <w:sz w:val="28"/>
                <w:szCs w:val="28"/>
                <w:lang w:val="kk-KZ"/>
              </w:rPr>
              <w:t>..</w:t>
            </w:r>
          </w:p>
        </w:tc>
        <w:tc>
          <w:tcPr>
            <w:tcW w:w="655" w:type="dxa"/>
          </w:tcPr>
          <w:p w14:paraId="1C2F708B" w14:textId="35027F3B" w:rsidR="004E2FFC" w:rsidRPr="00E20209" w:rsidRDefault="00AF684C" w:rsidP="00CE4867">
            <w:pPr>
              <w:rPr>
                <w:color w:val="000000"/>
                <w:sz w:val="28"/>
                <w:szCs w:val="28"/>
                <w:lang w:val="kk-KZ"/>
              </w:rPr>
            </w:pPr>
            <w:r>
              <w:rPr>
                <w:color w:val="000000"/>
                <w:sz w:val="28"/>
                <w:szCs w:val="28"/>
                <w:lang w:val="kk-KZ"/>
              </w:rPr>
              <w:t>5</w:t>
            </w:r>
          </w:p>
        </w:tc>
      </w:tr>
      <w:tr w:rsidR="004E2FFC" w14:paraId="4F017766" w14:textId="77777777" w:rsidTr="00AF684C">
        <w:tc>
          <w:tcPr>
            <w:tcW w:w="8864" w:type="dxa"/>
            <w:gridSpan w:val="2"/>
          </w:tcPr>
          <w:p w14:paraId="397AF0B3" w14:textId="6E081BC8" w:rsidR="004E2FFC" w:rsidRPr="00753DF8" w:rsidRDefault="004E2FFC" w:rsidP="00B07F46">
            <w:pPr>
              <w:rPr>
                <w:b/>
                <w:color w:val="000000"/>
                <w:sz w:val="28"/>
                <w:szCs w:val="28"/>
                <w:lang w:val="kk-KZ"/>
              </w:rPr>
            </w:pPr>
            <w:r w:rsidRPr="00753DF8">
              <w:rPr>
                <w:b/>
                <w:sz w:val="28"/>
                <w:szCs w:val="28"/>
                <w:lang w:val="kk-KZ"/>
              </w:rPr>
              <w:t xml:space="preserve">БЕЛГІЛЕУЛЕР МЕН ҚЫСҚАРТУЛАР </w:t>
            </w:r>
            <w:r w:rsidRPr="00753DF8">
              <w:rPr>
                <w:sz w:val="28"/>
                <w:szCs w:val="28"/>
                <w:lang w:val="kk-KZ"/>
              </w:rPr>
              <w:t>......................................</w:t>
            </w:r>
            <w:r w:rsidR="00E20209">
              <w:rPr>
                <w:sz w:val="28"/>
                <w:szCs w:val="28"/>
                <w:lang w:val="kk-KZ"/>
              </w:rPr>
              <w:t>...........</w:t>
            </w:r>
          </w:p>
        </w:tc>
        <w:tc>
          <w:tcPr>
            <w:tcW w:w="655" w:type="dxa"/>
          </w:tcPr>
          <w:p w14:paraId="3C70D0A7" w14:textId="622DF0A4" w:rsidR="004E2FFC" w:rsidRPr="00E20209" w:rsidRDefault="00AF684C" w:rsidP="00CE4867">
            <w:pPr>
              <w:rPr>
                <w:color w:val="000000"/>
                <w:sz w:val="28"/>
                <w:szCs w:val="28"/>
                <w:lang w:val="kk-KZ"/>
              </w:rPr>
            </w:pPr>
            <w:r>
              <w:rPr>
                <w:color w:val="000000"/>
                <w:sz w:val="28"/>
                <w:szCs w:val="28"/>
                <w:lang w:val="kk-KZ"/>
              </w:rPr>
              <w:t>6</w:t>
            </w:r>
          </w:p>
        </w:tc>
      </w:tr>
      <w:tr w:rsidR="004E2FFC" w14:paraId="17D2DCC8" w14:textId="77777777" w:rsidTr="00AF684C">
        <w:tc>
          <w:tcPr>
            <w:tcW w:w="8864" w:type="dxa"/>
            <w:gridSpan w:val="2"/>
          </w:tcPr>
          <w:p w14:paraId="0A51EAE4" w14:textId="1C68E765" w:rsidR="004E2FFC" w:rsidRPr="00753DF8" w:rsidRDefault="004E2FFC" w:rsidP="004E2FFC">
            <w:pPr>
              <w:rPr>
                <w:b/>
                <w:color w:val="000000"/>
                <w:sz w:val="28"/>
                <w:szCs w:val="28"/>
                <w:lang w:val="kk-KZ"/>
              </w:rPr>
            </w:pPr>
            <w:r w:rsidRPr="00753DF8">
              <w:rPr>
                <w:b/>
                <w:sz w:val="28"/>
                <w:szCs w:val="28"/>
                <w:lang w:val="kk-KZ"/>
              </w:rPr>
              <w:t>КІРІСПЕ</w:t>
            </w:r>
            <w:r w:rsidR="00A33BD4">
              <w:rPr>
                <w:sz w:val="28"/>
                <w:szCs w:val="28"/>
                <w:lang w:val="kk-KZ"/>
              </w:rPr>
              <w:t>......................</w:t>
            </w:r>
            <w:r w:rsidRPr="00753DF8">
              <w:rPr>
                <w:sz w:val="28"/>
                <w:szCs w:val="28"/>
                <w:lang w:val="kk-KZ"/>
              </w:rPr>
              <w:t>...................................................................................</w:t>
            </w:r>
          </w:p>
        </w:tc>
        <w:tc>
          <w:tcPr>
            <w:tcW w:w="655" w:type="dxa"/>
          </w:tcPr>
          <w:p w14:paraId="03ACD0CC" w14:textId="1B9704D3" w:rsidR="004E2FFC" w:rsidRPr="00E20209" w:rsidRDefault="00AF684C" w:rsidP="00CE4867">
            <w:pPr>
              <w:rPr>
                <w:color w:val="000000"/>
                <w:sz w:val="28"/>
                <w:szCs w:val="28"/>
                <w:lang w:val="kk-KZ"/>
              </w:rPr>
            </w:pPr>
            <w:r>
              <w:rPr>
                <w:color w:val="000000"/>
                <w:sz w:val="28"/>
                <w:szCs w:val="28"/>
                <w:lang w:val="kk-KZ"/>
              </w:rPr>
              <w:t>7</w:t>
            </w:r>
          </w:p>
        </w:tc>
      </w:tr>
      <w:tr w:rsidR="00E20209" w:rsidRPr="00DD5487" w14:paraId="7174CB94" w14:textId="77777777" w:rsidTr="00AF684C">
        <w:tc>
          <w:tcPr>
            <w:tcW w:w="651" w:type="dxa"/>
          </w:tcPr>
          <w:p w14:paraId="0F6CA0C1" w14:textId="2B496F49" w:rsidR="004E2FFC" w:rsidRPr="00AF684C" w:rsidRDefault="004E2FFC" w:rsidP="00B07F46">
            <w:pPr>
              <w:rPr>
                <w:b/>
                <w:color w:val="000000"/>
                <w:sz w:val="28"/>
                <w:szCs w:val="28"/>
                <w:lang w:val="kk-KZ"/>
              </w:rPr>
            </w:pPr>
            <w:r w:rsidRPr="00AF684C">
              <w:rPr>
                <w:b/>
                <w:color w:val="000000"/>
                <w:sz w:val="28"/>
                <w:szCs w:val="28"/>
                <w:lang w:val="kk-KZ"/>
              </w:rPr>
              <w:t>1</w:t>
            </w:r>
          </w:p>
        </w:tc>
        <w:tc>
          <w:tcPr>
            <w:tcW w:w="8213" w:type="dxa"/>
          </w:tcPr>
          <w:p w14:paraId="555FB326" w14:textId="0264FE83" w:rsidR="004E2FFC" w:rsidRPr="00AF684C" w:rsidRDefault="004E2FFC" w:rsidP="00AF684C">
            <w:pPr>
              <w:jc w:val="both"/>
              <w:rPr>
                <w:color w:val="000000"/>
                <w:sz w:val="28"/>
                <w:szCs w:val="28"/>
                <w:lang w:val="kk-KZ"/>
              </w:rPr>
            </w:pPr>
            <w:r w:rsidRPr="00753DF8">
              <w:rPr>
                <w:b/>
                <w:color w:val="000000"/>
                <w:sz w:val="28"/>
                <w:szCs w:val="28"/>
                <w:lang w:val="kk-KZ"/>
              </w:rPr>
              <w:t>ЖОБАЛЫҚ-БАҒДАРЛАНҒАН БАСҚАРУ ЖҮЙЕСІН ЕНГІЗУ НЕГІЗІНДЕ МЕМЛЕКЕТТІК ОРГАНДАРДА БАСҚАРУДЫ ЖЕТІЛДІРУДІҢ ТЕОРИЯЛЫҚ АСПЕКТІЛЕРІ</w:t>
            </w:r>
            <w:r w:rsidR="00AF684C">
              <w:rPr>
                <w:color w:val="000000"/>
                <w:sz w:val="28"/>
                <w:szCs w:val="28"/>
                <w:lang w:val="kk-KZ"/>
              </w:rPr>
              <w:t>.................................................................................</w:t>
            </w:r>
          </w:p>
        </w:tc>
        <w:tc>
          <w:tcPr>
            <w:tcW w:w="655" w:type="dxa"/>
          </w:tcPr>
          <w:p w14:paraId="0BA0C1DC" w14:textId="77777777" w:rsidR="004E2FFC" w:rsidRDefault="004E2FFC" w:rsidP="00CE4867">
            <w:pPr>
              <w:rPr>
                <w:color w:val="000000"/>
                <w:sz w:val="28"/>
                <w:szCs w:val="28"/>
                <w:lang w:val="kk-KZ"/>
              </w:rPr>
            </w:pPr>
          </w:p>
          <w:p w14:paraId="3139D908" w14:textId="77777777" w:rsidR="00AF684C" w:rsidRDefault="00AF684C" w:rsidP="00CE4867">
            <w:pPr>
              <w:rPr>
                <w:color w:val="000000"/>
                <w:sz w:val="28"/>
                <w:szCs w:val="28"/>
                <w:lang w:val="kk-KZ"/>
              </w:rPr>
            </w:pPr>
          </w:p>
          <w:p w14:paraId="1347E605" w14:textId="77777777" w:rsidR="00AF684C" w:rsidRDefault="00AF684C" w:rsidP="00CE4867">
            <w:pPr>
              <w:rPr>
                <w:color w:val="000000"/>
                <w:sz w:val="28"/>
                <w:szCs w:val="28"/>
                <w:lang w:val="kk-KZ"/>
              </w:rPr>
            </w:pPr>
          </w:p>
          <w:p w14:paraId="5368AAFF" w14:textId="430768AA" w:rsidR="00AF684C" w:rsidRPr="00E20209" w:rsidRDefault="00AF684C" w:rsidP="00CE4867">
            <w:pPr>
              <w:rPr>
                <w:color w:val="000000"/>
                <w:sz w:val="28"/>
                <w:szCs w:val="28"/>
                <w:lang w:val="kk-KZ"/>
              </w:rPr>
            </w:pPr>
            <w:r>
              <w:rPr>
                <w:color w:val="000000"/>
                <w:sz w:val="28"/>
                <w:szCs w:val="28"/>
                <w:lang w:val="kk-KZ"/>
              </w:rPr>
              <w:t>15</w:t>
            </w:r>
          </w:p>
        </w:tc>
      </w:tr>
      <w:tr w:rsidR="00E20209" w14:paraId="3862A849" w14:textId="77777777" w:rsidTr="00AF684C">
        <w:tc>
          <w:tcPr>
            <w:tcW w:w="651" w:type="dxa"/>
          </w:tcPr>
          <w:p w14:paraId="28B2EFE4" w14:textId="4E6235C9" w:rsidR="004E2FFC" w:rsidRPr="00753DF8" w:rsidRDefault="00753DF8" w:rsidP="00B07F46">
            <w:pPr>
              <w:rPr>
                <w:color w:val="000000"/>
                <w:sz w:val="28"/>
                <w:szCs w:val="28"/>
                <w:lang w:val="kk-KZ"/>
              </w:rPr>
            </w:pPr>
            <w:r w:rsidRPr="00753DF8">
              <w:rPr>
                <w:color w:val="000000"/>
                <w:sz w:val="28"/>
                <w:szCs w:val="28"/>
                <w:lang w:val="kk-KZ"/>
              </w:rPr>
              <w:t>1.1</w:t>
            </w:r>
          </w:p>
        </w:tc>
        <w:tc>
          <w:tcPr>
            <w:tcW w:w="8213" w:type="dxa"/>
          </w:tcPr>
          <w:p w14:paraId="73A9D2DE" w14:textId="411D629B" w:rsidR="004E2FFC" w:rsidRPr="00753DF8" w:rsidRDefault="004E2FFC" w:rsidP="00AF684C">
            <w:pPr>
              <w:pStyle w:val="afc"/>
              <w:tabs>
                <w:tab w:val="left" w:pos="426"/>
              </w:tabs>
              <w:ind w:left="0"/>
              <w:jc w:val="both"/>
              <w:rPr>
                <w:b/>
                <w:color w:val="000000"/>
                <w:sz w:val="28"/>
                <w:szCs w:val="28"/>
                <w:lang w:val="kk-KZ"/>
              </w:rPr>
            </w:pPr>
            <w:r w:rsidRPr="00753DF8">
              <w:rPr>
                <w:color w:val="000000"/>
                <w:sz w:val="28"/>
                <w:szCs w:val="28"/>
                <w:lang w:val="kk-KZ"/>
              </w:rPr>
              <w:t>Мемлекеттік органдар қызметіндегі жобалық</w:t>
            </w:r>
            <w:r w:rsidR="00AF684C">
              <w:rPr>
                <w:color w:val="000000"/>
                <w:sz w:val="28"/>
                <w:szCs w:val="28"/>
                <w:lang w:val="kk-KZ"/>
              </w:rPr>
              <w:t xml:space="preserve"> </w:t>
            </w:r>
            <w:r w:rsidRPr="00753DF8">
              <w:rPr>
                <w:color w:val="000000"/>
                <w:sz w:val="28"/>
                <w:szCs w:val="28"/>
                <w:lang w:val="kk-KZ"/>
              </w:rPr>
              <w:t>-</w:t>
            </w:r>
            <w:r w:rsidR="00AF684C">
              <w:rPr>
                <w:color w:val="000000"/>
                <w:sz w:val="28"/>
                <w:szCs w:val="28"/>
                <w:lang w:val="kk-KZ"/>
              </w:rPr>
              <w:t xml:space="preserve"> </w:t>
            </w:r>
            <w:r w:rsidRPr="00753DF8">
              <w:rPr>
                <w:color w:val="000000"/>
                <w:sz w:val="28"/>
                <w:szCs w:val="28"/>
                <w:lang w:val="kk-KZ"/>
              </w:rPr>
              <w:t>бағдарланған басқару жүйесі</w:t>
            </w:r>
            <w:r w:rsidR="001E3AEB">
              <w:rPr>
                <w:color w:val="000000"/>
                <w:sz w:val="28"/>
                <w:szCs w:val="28"/>
                <w:lang w:val="kk-KZ"/>
              </w:rPr>
              <w:t>.........................................................</w:t>
            </w:r>
            <w:r w:rsidR="005C6DF2">
              <w:rPr>
                <w:color w:val="000000"/>
                <w:sz w:val="28"/>
                <w:szCs w:val="28"/>
                <w:lang w:val="kk-KZ"/>
              </w:rPr>
              <w:t>...............................</w:t>
            </w:r>
          </w:p>
        </w:tc>
        <w:tc>
          <w:tcPr>
            <w:tcW w:w="655" w:type="dxa"/>
          </w:tcPr>
          <w:p w14:paraId="5DD593DF" w14:textId="77777777" w:rsidR="001E3AEB" w:rsidRDefault="001E3AEB" w:rsidP="00CE4867">
            <w:pPr>
              <w:rPr>
                <w:color w:val="000000"/>
                <w:sz w:val="28"/>
                <w:szCs w:val="28"/>
                <w:lang w:val="kk-KZ"/>
              </w:rPr>
            </w:pPr>
          </w:p>
          <w:p w14:paraId="550B9512" w14:textId="591D0CB3" w:rsidR="004E2FFC" w:rsidRPr="00E20209" w:rsidRDefault="001E3AEB" w:rsidP="00AF684C">
            <w:pPr>
              <w:rPr>
                <w:color w:val="000000"/>
                <w:sz w:val="28"/>
                <w:szCs w:val="28"/>
                <w:lang w:val="kk-KZ"/>
              </w:rPr>
            </w:pPr>
            <w:r>
              <w:rPr>
                <w:color w:val="000000"/>
                <w:sz w:val="28"/>
                <w:szCs w:val="28"/>
                <w:lang w:val="kk-KZ"/>
              </w:rPr>
              <w:t>1</w:t>
            </w:r>
            <w:r w:rsidR="00AF684C">
              <w:rPr>
                <w:color w:val="000000"/>
                <w:sz w:val="28"/>
                <w:szCs w:val="28"/>
                <w:lang w:val="kk-KZ"/>
              </w:rPr>
              <w:t>5</w:t>
            </w:r>
          </w:p>
        </w:tc>
      </w:tr>
      <w:tr w:rsidR="009D2517" w:rsidRPr="009D2517" w14:paraId="0E8CACCD" w14:textId="77777777" w:rsidTr="00AF684C">
        <w:tc>
          <w:tcPr>
            <w:tcW w:w="651" w:type="dxa"/>
          </w:tcPr>
          <w:p w14:paraId="3BDEBCB4" w14:textId="2A7968D5" w:rsidR="004E2FFC" w:rsidRPr="009D2517" w:rsidRDefault="00753DF8" w:rsidP="00B07F46">
            <w:pPr>
              <w:rPr>
                <w:sz w:val="28"/>
                <w:szCs w:val="28"/>
                <w:lang w:val="kk-KZ"/>
              </w:rPr>
            </w:pPr>
            <w:r w:rsidRPr="009D2517">
              <w:rPr>
                <w:sz w:val="28"/>
                <w:szCs w:val="28"/>
                <w:lang w:val="kk-KZ"/>
              </w:rPr>
              <w:t>1.2</w:t>
            </w:r>
          </w:p>
        </w:tc>
        <w:tc>
          <w:tcPr>
            <w:tcW w:w="8213" w:type="dxa"/>
          </w:tcPr>
          <w:p w14:paraId="6AFA2A77" w14:textId="5047DFB1" w:rsidR="004E2FFC" w:rsidRPr="009D2517" w:rsidRDefault="004E2FFC" w:rsidP="00AF684C">
            <w:pPr>
              <w:jc w:val="both"/>
              <w:rPr>
                <w:b/>
                <w:sz w:val="28"/>
                <w:szCs w:val="28"/>
                <w:lang w:val="kk-KZ"/>
              </w:rPr>
            </w:pPr>
            <w:r w:rsidRPr="009D2517">
              <w:rPr>
                <w:sz w:val="28"/>
                <w:szCs w:val="28"/>
                <w:shd w:val="clear" w:color="auto" w:fill="FFFFFF"/>
                <w:lang w:val="kk-KZ"/>
              </w:rPr>
              <w:t>Мемлекеттік органдар қызметінде процестік және жобалық басқаруды үйлестіру мәселелері</w:t>
            </w:r>
            <w:r w:rsidR="001E3AEB" w:rsidRPr="009D2517">
              <w:rPr>
                <w:sz w:val="28"/>
                <w:szCs w:val="28"/>
                <w:shd w:val="clear" w:color="auto" w:fill="FFFFFF"/>
                <w:lang w:val="kk-KZ"/>
              </w:rPr>
              <w:t>.........................................................</w:t>
            </w:r>
          </w:p>
        </w:tc>
        <w:tc>
          <w:tcPr>
            <w:tcW w:w="655" w:type="dxa"/>
          </w:tcPr>
          <w:p w14:paraId="2CFB3C0E" w14:textId="77777777" w:rsidR="00B25614" w:rsidRPr="009D2517" w:rsidRDefault="00B25614" w:rsidP="00CE4867">
            <w:pPr>
              <w:rPr>
                <w:sz w:val="28"/>
                <w:szCs w:val="28"/>
                <w:lang w:val="kk-KZ"/>
              </w:rPr>
            </w:pPr>
          </w:p>
          <w:p w14:paraId="1A3C18B6" w14:textId="3DCF1006" w:rsidR="004E2FFC" w:rsidRPr="009D2517" w:rsidRDefault="00734D77" w:rsidP="00AF684C">
            <w:pPr>
              <w:rPr>
                <w:sz w:val="28"/>
                <w:szCs w:val="28"/>
                <w:lang w:val="kk-KZ"/>
              </w:rPr>
            </w:pPr>
            <w:r w:rsidRPr="009D2517">
              <w:rPr>
                <w:sz w:val="28"/>
                <w:szCs w:val="28"/>
                <w:lang w:val="kk-KZ"/>
              </w:rPr>
              <w:t>3</w:t>
            </w:r>
            <w:r w:rsidR="00AF684C" w:rsidRPr="009D2517">
              <w:rPr>
                <w:sz w:val="28"/>
                <w:szCs w:val="28"/>
                <w:lang w:val="kk-KZ"/>
              </w:rPr>
              <w:t>5</w:t>
            </w:r>
          </w:p>
        </w:tc>
      </w:tr>
      <w:tr w:rsidR="009D2517" w:rsidRPr="009D2517" w14:paraId="336F9C2D" w14:textId="77777777" w:rsidTr="00AF684C">
        <w:tc>
          <w:tcPr>
            <w:tcW w:w="651" w:type="dxa"/>
          </w:tcPr>
          <w:p w14:paraId="45CDEE2B" w14:textId="4E6CA28A" w:rsidR="004E2FFC" w:rsidRPr="009D2517" w:rsidRDefault="00753DF8" w:rsidP="00B07F46">
            <w:pPr>
              <w:rPr>
                <w:sz w:val="28"/>
                <w:szCs w:val="28"/>
                <w:lang w:val="kk-KZ"/>
              </w:rPr>
            </w:pPr>
            <w:r w:rsidRPr="009D2517">
              <w:rPr>
                <w:sz w:val="28"/>
                <w:szCs w:val="28"/>
                <w:lang w:val="kk-KZ"/>
              </w:rPr>
              <w:t>1.3</w:t>
            </w:r>
          </w:p>
        </w:tc>
        <w:tc>
          <w:tcPr>
            <w:tcW w:w="8213" w:type="dxa"/>
          </w:tcPr>
          <w:p w14:paraId="0836BC38" w14:textId="06EFB95D" w:rsidR="004E2FFC" w:rsidRPr="009D2517" w:rsidRDefault="00753DF8" w:rsidP="00AF684C">
            <w:pPr>
              <w:jc w:val="both"/>
              <w:rPr>
                <w:b/>
                <w:sz w:val="28"/>
                <w:szCs w:val="28"/>
                <w:lang w:val="kk-KZ"/>
              </w:rPr>
            </w:pPr>
            <w:r w:rsidRPr="009D2517">
              <w:rPr>
                <w:sz w:val="28"/>
                <w:szCs w:val="28"/>
                <w:shd w:val="clear" w:color="auto" w:fill="FFFFFF"/>
                <w:lang w:val="kk-KZ"/>
              </w:rPr>
              <w:t>Отандық және шетелдік тәжірибе</w:t>
            </w:r>
            <w:r w:rsidR="00587C8D" w:rsidRPr="009D2517">
              <w:rPr>
                <w:sz w:val="28"/>
                <w:szCs w:val="28"/>
                <w:shd w:val="clear" w:color="auto" w:fill="FFFFFF"/>
                <w:lang w:val="kk-KZ"/>
              </w:rPr>
              <w:t xml:space="preserve">ні талдау </w:t>
            </w:r>
            <w:r w:rsidRPr="009D2517">
              <w:rPr>
                <w:sz w:val="28"/>
                <w:szCs w:val="28"/>
                <w:shd w:val="clear" w:color="auto" w:fill="FFFFFF"/>
                <w:lang w:val="kk-KZ"/>
              </w:rPr>
              <w:t xml:space="preserve">негізінде </w:t>
            </w:r>
            <w:r w:rsidRPr="009D2517">
              <w:rPr>
                <w:sz w:val="28"/>
                <w:szCs w:val="28"/>
                <w:lang w:val="kk-KZ"/>
              </w:rPr>
              <w:t>жобалық-бағдарланған басқарудың әдістері мен технологиялары</w:t>
            </w:r>
            <w:r w:rsidR="00B25614" w:rsidRPr="009D2517">
              <w:rPr>
                <w:sz w:val="28"/>
                <w:szCs w:val="28"/>
                <w:lang w:val="kk-KZ"/>
              </w:rPr>
              <w:t>...................</w:t>
            </w:r>
          </w:p>
        </w:tc>
        <w:tc>
          <w:tcPr>
            <w:tcW w:w="655" w:type="dxa"/>
          </w:tcPr>
          <w:p w14:paraId="0F73DD59" w14:textId="77777777" w:rsidR="00B25614" w:rsidRPr="009D2517" w:rsidRDefault="00B25614" w:rsidP="00CE4867">
            <w:pPr>
              <w:rPr>
                <w:sz w:val="28"/>
                <w:szCs w:val="28"/>
                <w:lang w:val="kk-KZ"/>
              </w:rPr>
            </w:pPr>
          </w:p>
          <w:p w14:paraId="36DF6698" w14:textId="65D96B45" w:rsidR="004E2FFC" w:rsidRPr="009D2517" w:rsidRDefault="00734D77" w:rsidP="00AF684C">
            <w:pPr>
              <w:rPr>
                <w:sz w:val="28"/>
                <w:szCs w:val="28"/>
                <w:lang w:val="kk-KZ"/>
              </w:rPr>
            </w:pPr>
            <w:r w:rsidRPr="009D2517">
              <w:rPr>
                <w:sz w:val="28"/>
                <w:szCs w:val="28"/>
                <w:lang w:val="kk-KZ"/>
              </w:rPr>
              <w:t>4</w:t>
            </w:r>
            <w:r w:rsidR="00AF684C" w:rsidRPr="009D2517">
              <w:rPr>
                <w:sz w:val="28"/>
                <w:szCs w:val="28"/>
                <w:lang w:val="kk-KZ"/>
              </w:rPr>
              <w:t>4</w:t>
            </w:r>
          </w:p>
        </w:tc>
      </w:tr>
      <w:tr w:rsidR="00AF684C" w:rsidRPr="00A21017" w14:paraId="3B8B5410" w14:textId="77777777" w:rsidTr="00AF684C">
        <w:tc>
          <w:tcPr>
            <w:tcW w:w="651" w:type="dxa"/>
          </w:tcPr>
          <w:p w14:paraId="20A31244" w14:textId="77777777" w:rsidR="00AF684C" w:rsidRPr="00AF684C" w:rsidRDefault="00AF684C" w:rsidP="00B07F46">
            <w:pPr>
              <w:rPr>
                <w:color w:val="FF0000"/>
                <w:highlight w:val="yellow"/>
                <w:lang w:val="kk-KZ"/>
              </w:rPr>
            </w:pPr>
          </w:p>
        </w:tc>
        <w:tc>
          <w:tcPr>
            <w:tcW w:w="8213" w:type="dxa"/>
          </w:tcPr>
          <w:p w14:paraId="2B007F44" w14:textId="3CC72DE6" w:rsidR="00AF684C" w:rsidRPr="00AF684C" w:rsidRDefault="00AF684C" w:rsidP="00AF684C">
            <w:pPr>
              <w:jc w:val="both"/>
              <w:rPr>
                <w:color w:val="FF0000"/>
                <w:sz w:val="28"/>
                <w:szCs w:val="28"/>
                <w:highlight w:val="yellow"/>
                <w:shd w:val="clear" w:color="auto" w:fill="FFFFFF"/>
                <w:lang w:val="kk-KZ"/>
              </w:rPr>
            </w:pPr>
            <w:r w:rsidRPr="00AF684C">
              <w:rPr>
                <w:sz w:val="28"/>
                <w:szCs w:val="28"/>
                <w:lang w:val="kk-KZ"/>
              </w:rPr>
              <w:t>Бірінші бөлімнің қорытындылары</w:t>
            </w:r>
            <w:r>
              <w:rPr>
                <w:sz w:val="28"/>
                <w:szCs w:val="28"/>
                <w:lang w:val="kk-KZ"/>
              </w:rPr>
              <w:t>...................................................</w:t>
            </w:r>
          </w:p>
        </w:tc>
        <w:tc>
          <w:tcPr>
            <w:tcW w:w="655" w:type="dxa"/>
          </w:tcPr>
          <w:p w14:paraId="4D1F0EE5" w14:textId="4038B569" w:rsidR="00AF684C" w:rsidRPr="00AF684C" w:rsidRDefault="00AF684C" w:rsidP="00CE4867">
            <w:pPr>
              <w:rPr>
                <w:color w:val="000000"/>
                <w:sz w:val="28"/>
                <w:szCs w:val="28"/>
                <w:lang w:val="kk-KZ"/>
              </w:rPr>
            </w:pPr>
            <w:r w:rsidRPr="00AF684C">
              <w:rPr>
                <w:color w:val="000000"/>
                <w:sz w:val="28"/>
                <w:szCs w:val="28"/>
                <w:lang w:val="kk-KZ"/>
              </w:rPr>
              <w:t>60</w:t>
            </w:r>
          </w:p>
        </w:tc>
      </w:tr>
      <w:tr w:rsidR="00753DF8" w:rsidRPr="00DD5487" w14:paraId="4AF99D35" w14:textId="77777777" w:rsidTr="00AF684C">
        <w:tc>
          <w:tcPr>
            <w:tcW w:w="651" w:type="dxa"/>
          </w:tcPr>
          <w:p w14:paraId="479F0770" w14:textId="6EDE0DB7" w:rsidR="00753DF8" w:rsidRPr="00AF684C" w:rsidRDefault="00753DF8" w:rsidP="00B07F46">
            <w:pPr>
              <w:rPr>
                <w:b/>
                <w:color w:val="000000"/>
                <w:sz w:val="28"/>
                <w:szCs w:val="28"/>
                <w:lang w:val="kk-KZ"/>
              </w:rPr>
            </w:pPr>
            <w:r w:rsidRPr="00AF684C">
              <w:rPr>
                <w:b/>
                <w:color w:val="000000"/>
                <w:sz w:val="28"/>
                <w:szCs w:val="28"/>
                <w:lang w:val="kk-KZ"/>
              </w:rPr>
              <w:t>2</w:t>
            </w:r>
          </w:p>
        </w:tc>
        <w:tc>
          <w:tcPr>
            <w:tcW w:w="8213" w:type="dxa"/>
          </w:tcPr>
          <w:p w14:paraId="3AED407C" w14:textId="336EE1AC" w:rsidR="00753DF8" w:rsidRPr="00AF684C" w:rsidRDefault="00753DF8" w:rsidP="00AF684C">
            <w:pPr>
              <w:jc w:val="both"/>
              <w:rPr>
                <w:sz w:val="28"/>
                <w:szCs w:val="28"/>
                <w:shd w:val="clear" w:color="auto" w:fill="FFFFFF"/>
                <w:lang w:val="kk-KZ"/>
              </w:rPr>
            </w:pPr>
            <w:r w:rsidRPr="00753DF8">
              <w:rPr>
                <w:b/>
                <w:sz w:val="28"/>
                <w:szCs w:val="28"/>
                <w:shd w:val="clear" w:color="auto" w:fill="FFFFFF"/>
                <w:lang w:val="kk-KZ"/>
              </w:rPr>
              <w:t xml:space="preserve">ҚАЗАҚСТАН РЕСПУБЛИКАСЫНЫҢ МЕМЛЕКЕТТІК ОРГАНДАРЫНДА ТИІМДІ </w:t>
            </w:r>
            <w:r w:rsidRPr="00753DF8">
              <w:rPr>
                <w:b/>
                <w:color w:val="000000"/>
                <w:sz w:val="28"/>
                <w:szCs w:val="28"/>
                <w:lang w:val="kk-KZ"/>
              </w:rPr>
              <w:t xml:space="preserve">ЖОБАЛЫҚ-БАҒДАРЛАНҒАН БАСҚАРУДЫҢ НЕГІЗГІ ФАКТОРЛАРЫНЫҢ </w:t>
            </w:r>
            <w:r w:rsidR="00FD0B7E">
              <w:rPr>
                <w:b/>
                <w:color w:val="000000"/>
                <w:sz w:val="28"/>
                <w:szCs w:val="28"/>
                <w:lang w:val="kk-KZ"/>
              </w:rPr>
              <w:t>ТАЛДАУЫ</w:t>
            </w:r>
            <w:r w:rsidR="00AF684C">
              <w:rPr>
                <w:color w:val="000000"/>
                <w:sz w:val="28"/>
                <w:szCs w:val="28"/>
                <w:lang w:val="kk-KZ"/>
              </w:rPr>
              <w:t>....</w:t>
            </w:r>
          </w:p>
        </w:tc>
        <w:tc>
          <w:tcPr>
            <w:tcW w:w="655" w:type="dxa"/>
          </w:tcPr>
          <w:p w14:paraId="16E81A3A" w14:textId="77777777" w:rsidR="00753DF8" w:rsidRDefault="00753DF8" w:rsidP="00CE4867">
            <w:pPr>
              <w:rPr>
                <w:color w:val="000000"/>
                <w:sz w:val="28"/>
                <w:szCs w:val="28"/>
                <w:lang w:val="kk-KZ"/>
              </w:rPr>
            </w:pPr>
          </w:p>
          <w:p w14:paraId="6142E9E0" w14:textId="77777777" w:rsidR="003014AB" w:rsidRDefault="003014AB" w:rsidP="00CE4867">
            <w:pPr>
              <w:rPr>
                <w:color w:val="000000"/>
                <w:sz w:val="28"/>
                <w:szCs w:val="28"/>
                <w:lang w:val="kk-KZ"/>
              </w:rPr>
            </w:pPr>
          </w:p>
          <w:p w14:paraId="3ACFA4FF" w14:textId="5F13292A" w:rsidR="003014AB" w:rsidRPr="00E20209" w:rsidRDefault="003014AB" w:rsidP="00CE4867">
            <w:pPr>
              <w:rPr>
                <w:color w:val="000000"/>
                <w:sz w:val="28"/>
                <w:szCs w:val="28"/>
                <w:lang w:val="kk-KZ"/>
              </w:rPr>
            </w:pPr>
            <w:r>
              <w:rPr>
                <w:color w:val="000000"/>
                <w:sz w:val="28"/>
                <w:szCs w:val="28"/>
                <w:lang w:val="kk-KZ"/>
              </w:rPr>
              <w:t>61</w:t>
            </w:r>
          </w:p>
        </w:tc>
      </w:tr>
      <w:tr w:rsidR="00753DF8" w:rsidRPr="00A21017" w14:paraId="10473F51" w14:textId="77777777" w:rsidTr="00AF684C">
        <w:tc>
          <w:tcPr>
            <w:tcW w:w="651" w:type="dxa"/>
          </w:tcPr>
          <w:p w14:paraId="6AB01DEA" w14:textId="15875A52" w:rsidR="00753DF8" w:rsidRPr="00753DF8" w:rsidRDefault="00753DF8" w:rsidP="00B07F46">
            <w:pPr>
              <w:rPr>
                <w:color w:val="000000"/>
                <w:sz w:val="28"/>
                <w:szCs w:val="28"/>
                <w:lang w:val="kk-KZ"/>
              </w:rPr>
            </w:pPr>
            <w:r w:rsidRPr="00753DF8">
              <w:rPr>
                <w:color w:val="000000"/>
                <w:sz w:val="28"/>
                <w:szCs w:val="28"/>
                <w:lang w:val="kk-KZ"/>
              </w:rPr>
              <w:t>2.1</w:t>
            </w:r>
          </w:p>
        </w:tc>
        <w:tc>
          <w:tcPr>
            <w:tcW w:w="8213" w:type="dxa"/>
          </w:tcPr>
          <w:p w14:paraId="01788DDA" w14:textId="7B5C2ED2" w:rsidR="00753DF8" w:rsidRPr="00753DF8" w:rsidRDefault="00753DF8" w:rsidP="00B07F46">
            <w:pPr>
              <w:rPr>
                <w:sz w:val="28"/>
                <w:szCs w:val="28"/>
                <w:shd w:val="clear" w:color="auto" w:fill="FFFFFF"/>
                <w:lang w:val="kk-KZ"/>
              </w:rPr>
            </w:pPr>
            <w:r w:rsidRPr="00753DF8">
              <w:rPr>
                <w:sz w:val="28"/>
                <w:szCs w:val="28"/>
                <w:shd w:val="clear" w:color="auto" w:fill="FFFFFF"/>
                <w:lang w:val="kk-KZ"/>
              </w:rPr>
              <w:t xml:space="preserve">Қазақстан Республикасының мемлекеттік органдарында </w:t>
            </w:r>
            <w:r w:rsidRPr="00753DF8">
              <w:rPr>
                <w:color w:val="000000"/>
                <w:sz w:val="28"/>
                <w:szCs w:val="28"/>
                <w:lang w:val="kk-KZ"/>
              </w:rPr>
              <w:t>жобалық-бағдарланған басқаруды енгізудің алғышарттары</w:t>
            </w:r>
            <w:r w:rsidR="00F6612F">
              <w:rPr>
                <w:color w:val="000000"/>
                <w:sz w:val="28"/>
                <w:szCs w:val="28"/>
                <w:lang w:val="kk-KZ"/>
              </w:rPr>
              <w:t>.............................</w:t>
            </w:r>
          </w:p>
        </w:tc>
        <w:tc>
          <w:tcPr>
            <w:tcW w:w="655" w:type="dxa"/>
          </w:tcPr>
          <w:p w14:paraId="743B9C11" w14:textId="77777777" w:rsidR="00F6612F" w:rsidRDefault="00F6612F" w:rsidP="00CE4867">
            <w:pPr>
              <w:rPr>
                <w:color w:val="000000"/>
                <w:sz w:val="28"/>
                <w:szCs w:val="28"/>
                <w:lang w:val="kk-KZ"/>
              </w:rPr>
            </w:pPr>
          </w:p>
          <w:p w14:paraId="08E690A2" w14:textId="2C65A0A6" w:rsidR="00753DF8" w:rsidRPr="00E20209" w:rsidRDefault="00734D77" w:rsidP="003014AB">
            <w:pPr>
              <w:rPr>
                <w:color w:val="000000"/>
                <w:sz w:val="28"/>
                <w:szCs w:val="28"/>
                <w:lang w:val="kk-KZ"/>
              </w:rPr>
            </w:pPr>
            <w:r>
              <w:rPr>
                <w:color w:val="000000"/>
                <w:sz w:val="28"/>
                <w:szCs w:val="28"/>
                <w:lang w:val="kk-KZ"/>
              </w:rPr>
              <w:t>6</w:t>
            </w:r>
            <w:r w:rsidR="003014AB">
              <w:rPr>
                <w:color w:val="000000"/>
                <w:sz w:val="28"/>
                <w:szCs w:val="28"/>
                <w:lang w:val="kk-KZ"/>
              </w:rPr>
              <w:t>1</w:t>
            </w:r>
          </w:p>
        </w:tc>
      </w:tr>
      <w:tr w:rsidR="00753DF8" w:rsidRPr="00A33BD4" w14:paraId="3DDE22AB" w14:textId="77777777" w:rsidTr="00AF684C">
        <w:tc>
          <w:tcPr>
            <w:tcW w:w="651" w:type="dxa"/>
          </w:tcPr>
          <w:p w14:paraId="57C14AFD" w14:textId="7EF69294" w:rsidR="00753DF8" w:rsidRPr="00753DF8" w:rsidRDefault="00753DF8" w:rsidP="00B07F46">
            <w:pPr>
              <w:rPr>
                <w:color w:val="000000"/>
                <w:sz w:val="28"/>
                <w:szCs w:val="28"/>
                <w:lang w:val="kk-KZ"/>
              </w:rPr>
            </w:pPr>
            <w:r w:rsidRPr="00753DF8">
              <w:rPr>
                <w:color w:val="000000"/>
                <w:sz w:val="28"/>
                <w:szCs w:val="28"/>
                <w:lang w:val="kk-KZ"/>
              </w:rPr>
              <w:t>2.2</w:t>
            </w:r>
          </w:p>
        </w:tc>
        <w:tc>
          <w:tcPr>
            <w:tcW w:w="8213" w:type="dxa"/>
          </w:tcPr>
          <w:p w14:paraId="2D66A2FA" w14:textId="664B3067" w:rsidR="00753DF8" w:rsidRPr="00A33BD4" w:rsidRDefault="00753DF8" w:rsidP="00AF684C">
            <w:pPr>
              <w:jc w:val="both"/>
              <w:rPr>
                <w:sz w:val="28"/>
                <w:szCs w:val="28"/>
                <w:shd w:val="clear" w:color="auto" w:fill="FFFFFF"/>
                <w:lang w:val="kk-KZ"/>
              </w:rPr>
            </w:pPr>
            <w:r w:rsidRPr="00753DF8">
              <w:rPr>
                <w:sz w:val="28"/>
                <w:szCs w:val="28"/>
                <w:shd w:val="clear" w:color="auto" w:fill="FFFFFF"/>
                <w:lang w:val="kk-KZ"/>
              </w:rPr>
              <w:t xml:space="preserve">Қазақстан Республикасының мемлекеттік органдарында </w:t>
            </w:r>
            <w:r w:rsidRPr="00753DF8">
              <w:rPr>
                <w:color w:val="000000"/>
                <w:sz w:val="28"/>
                <w:szCs w:val="28"/>
                <w:lang w:val="kk-KZ"/>
              </w:rPr>
              <w:t xml:space="preserve">жобалық-бағдарланған басқаруды енгізудің тәжірибесі мен қазіргі мәселесін </w:t>
            </w:r>
            <w:r w:rsidR="00FD0B7E">
              <w:rPr>
                <w:color w:val="000000"/>
                <w:sz w:val="28"/>
                <w:szCs w:val="28"/>
                <w:lang w:val="kk-KZ"/>
              </w:rPr>
              <w:t>талдау</w:t>
            </w:r>
            <w:r w:rsidR="00A33BD4">
              <w:rPr>
                <w:color w:val="000000"/>
                <w:sz w:val="28"/>
                <w:szCs w:val="28"/>
                <w:lang w:val="kk-KZ"/>
              </w:rPr>
              <w:t>...................................................................................</w:t>
            </w:r>
          </w:p>
        </w:tc>
        <w:tc>
          <w:tcPr>
            <w:tcW w:w="655" w:type="dxa"/>
          </w:tcPr>
          <w:p w14:paraId="7B1D6F08" w14:textId="77777777" w:rsidR="00753DF8" w:rsidRDefault="00753DF8" w:rsidP="00CE4867">
            <w:pPr>
              <w:rPr>
                <w:color w:val="000000"/>
                <w:sz w:val="28"/>
                <w:szCs w:val="28"/>
                <w:lang w:val="kk-KZ"/>
              </w:rPr>
            </w:pPr>
          </w:p>
          <w:p w14:paraId="13632E78" w14:textId="77777777" w:rsidR="00A33BD4" w:rsidRDefault="00A33BD4" w:rsidP="00CE4867">
            <w:pPr>
              <w:rPr>
                <w:color w:val="000000"/>
                <w:sz w:val="28"/>
                <w:szCs w:val="28"/>
                <w:lang w:val="kk-KZ"/>
              </w:rPr>
            </w:pPr>
          </w:p>
          <w:p w14:paraId="55872D35" w14:textId="5402D27A" w:rsidR="00A33BD4" w:rsidRPr="003014AB" w:rsidRDefault="00734D77" w:rsidP="003014AB">
            <w:pPr>
              <w:rPr>
                <w:color w:val="000000"/>
                <w:sz w:val="28"/>
                <w:szCs w:val="28"/>
                <w:lang w:val="kk-KZ"/>
              </w:rPr>
            </w:pPr>
            <w:r>
              <w:rPr>
                <w:color w:val="000000"/>
                <w:sz w:val="28"/>
                <w:szCs w:val="28"/>
                <w:lang w:val="en-US"/>
              </w:rPr>
              <w:t>6</w:t>
            </w:r>
            <w:r w:rsidR="003014AB">
              <w:rPr>
                <w:color w:val="000000"/>
                <w:sz w:val="28"/>
                <w:szCs w:val="28"/>
                <w:lang w:val="kk-KZ"/>
              </w:rPr>
              <w:t>8</w:t>
            </w:r>
          </w:p>
        </w:tc>
      </w:tr>
      <w:tr w:rsidR="00753DF8" w:rsidRPr="00A33BD4" w14:paraId="4BB0EB77" w14:textId="77777777" w:rsidTr="00AF684C">
        <w:tc>
          <w:tcPr>
            <w:tcW w:w="651" w:type="dxa"/>
          </w:tcPr>
          <w:p w14:paraId="2C6F0FD8" w14:textId="6BD0D38A" w:rsidR="00753DF8" w:rsidRPr="00753DF8" w:rsidRDefault="00753DF8" w:rsidP="00B07F46">
            <w:pPr>
              <w:rPr>
                <w:color w:val="000000"/>
                <w:sz w:val="28"/>
                <w:szCs w:val="28"/>
                <w:lang w:val="kk-KZ"/>
              </w:rPr>
            </w:pPr>
            <w:r w:rsidRPr="00753DF8">
              <w:rPr>
                <w:color w:val="000000"/>
                <w:sz w:val="28"/>
                <w:szCs w:val="28"/>
                <w:lang w:val="kk-KZ"/>
              </w:rPr>
              <w:t>2.3</w:t>
            </w:r>
          </w:p>
        </w:tc>
        <w:tc>
          <w:tcPr>
            <w:tcW w:w="8213" w:type="dxa"/>
          </w:tcPr>
          <w:p w14:paraId="3BBF8F83" w14:textId="01EB7C30" w:rsidR="00753DF8" w:rsidRPr="00753DF8" w:rsidRDefault="00753DF8" w:rsidP="00AF684C">
            <w:pPr>
              <w:jc w:val="both"/>
              <w:rPr>
                <w:sz w:val="28"/>
                <w:szCs w:val="28"/>
                <w:shd w:val="clear" w:color="auto" w:fill="FFFFFF"/>
                <w:lang w:val="kk-KZ"/>
              </w:rPr>
            </w:pPr>
            <w:r w:rsidRPr="00753DF8">
              <w:rPr>
                <w:sz w:val="28"/>
                <w:szCs w:val="28"/>
                <w:shd w:val="clear" w:color="auto" w:fill="FFFFFF"/>
                <w:lang w:val="kk-KZ"/>
              </w:rPr>
              <w:t>Мемлекеттік органдардың жалпыұлттық басымдықтарды, ұлттық жобаларды және жобаларды жобалық менеджмент әдіснамасы негізінде іске асыруға тәжірибелік дайындығын талдау</w:t>
            </w:r>
            <w:r w:rsidR="00A33BD4">
              <w:rPr>
                <w:sz w:val="28"/>
                <w:szCs w:val="28"/>
                <w:shd w:val="clear" w:color="auto" w:fill="FFFFFF"/>
                <w:lang w:val="kk-KZ"/>
              </w:rPr>
              <w:t>...................</w:t>
            </w:r>
          </w:p>
        </w:tc>
        <w:tc>
          <w:tcPr>
            <w:tcW w:w="655" w:type="dxa"/>
          </w:tcPr>
          <w:p w14:paraId="62E26912" w14:textId="77777777" w:rsidR="00753DF8" w:rsidRDefault="00753DF8" w:rsidP="00CE4867">
            <w:pPr>
              <w:rPr>
                <w:color w:val="000000"/>
                <w:sz w:val="28"/>
                <w:szCs w:val="28"/>
                <w:lang w:val="kk-KZ"/>
              </w:rPr>
            </w:pPr>
          </w:p>
          <w:p w14:paraId="463FB9F5" w14:textId="77777777" w:rsidR="00A33BD4" w:rsidRDefault="00A33BD4" w:rsidP="00CE4867">
            <w:pPr>
              <w:rPr>
                <w:color w:val="000000"/>
                <w:sz w:val="28"/>
                <w:szCs w:val="28"/>
                <w:lang w:val="kk-KZ"/>
              </w:rPr>
            </w:pPr>
          </w:p>
          <w:p w14:paraId="3EF1575A" w14:textId="4C6D410D" w:rsidR="00A33BD4" w:rsidRPr="00E20209" w:rsidRDefault="00734D77" w:rsidP="003014AB">
            <w:pPr>
              <w:rPr>
                <w:color w:val="000000"/>
                <w:sz w:val="28"/>
                <w:szCs w:val="28"/>
                <w:lang w:val="kk-KZ"/>
              </w:rPr>
            </w:pPr>
            <w:r>
              <w:rPr>
                <w:color w:val="000000"/>
                <w:sz w:val="28"/>
                <w:szCs w:val="28"/>
                <w:lang w:val="kk-KZ"/>
              </w:rPr>
              <w:t>8</w:t>
            </w:r>
            <w:r w:rsidR="003014AB">
              <w:rPr>
                <w:color w:val="000000"/>
                <w:sz w:val="28"/>
                <w:szCs w:val="28"/>
                <w:lang w:val="kk-KZ"/>
              </w:rPr>
              <w:t>1</w:t>
            </w:r>
          </w:p>
        </w:tc>
      </w:tr>
      <w:tr w:rsidR="003014AB" w:rsidRPr="003014AB" w14:paraId="2B94A1F7" w14:textId="77777777" w:rsidTr="00AF684C">
        <w:tc>
          <w:tcPr>
            <w:tcW w:w="651" w:type="dxa"/>
          </w:tcPr>
          <w:p w14:paraId="36A30C62" w14:textId="77777777" w:rsidR="003014AB" w:rsidRPr="003014AB" w:rsidRDefault="003014AB" w:rsidP="00B07F46">
            <w:pPr>
              <w:rPr>
                <w:color w:val="000000"/>
                <w:sz w:val="28"/>
                <w:szCs w:val="28"/>
                <w:lang w:val="kk-KZ"/>
              </w:rPr>
            </w:pPr>
          </w:p>
        </w:tc>
        <w:tc>
          <w:tcPr>
            <w:tcW w:w="8213" w:type="dxa"/>
          </w:tcPr>
          <w:p w14:paraId="281ED8DB" w14:textId="23D85D50" w:rsidR="003014AB" w:rsidRPr="003014AB" w:rsidRDefault="003014AB" w:rsidP="00AF684C">
            <w:pPr>
              <w:jc w:val="both"/>
              <w:rPr>
                <w:sz w:val="28"/>
                <w:szCs w:val="28"/>
                <w:shd w:val="clear" w:color="auto" w:fill="FFFFFF"/>
                <w:lang w:val="kk-KZ"/>
              </w:rPr>
            </w:pPr>
            <w:r w:rsidRPr="003014AB">
              <w:rPr>
                <w:sz w:val="28"/>
                <w:szCs w:val="28"/>
                <w:lang w:val="kk-KZ"/>
              </w:rPr>
              <w:t>Екінші бөлім бойынша қорытындылар</w:t>
            </w:r>
            <w:r>
              <w:rPr>
                <w:sz w:val="28"/>
                <w:szCs w:val="28"/>
                <w:lang w:val="kk-KZ"/>
              </w:rPr>
              <w:t>................................................</w:t>
            </w:r>
          </w:p>
        </w:tc>
        <w:tc>
          <w:tcPr>
            <w:tcW w:w="655" w:type="dxa"/>
          </w:tcPr>
          <w:p w14:paraId="42720773" w14:textId="0C6276F4" w:rsidR="003014AB" w:rsidRPr="003014AB" w:rsidRDefault="003014AB" w:rsidP="00610BCE">
            <w:pPr>
              <w:rPr>
                <w:color w:val="000000"/>
                <w:sz w:val="28"/>
                <w:szCs w:val="28"/>
                <w:lang w:val="kk-KZ"/>
              </w:rPr>
            </w:pPr>
            <w:r>
              <w:rPr>
                <w:color w:val="000000"/>
                <w:sz w:val="28"/>
                <w:szCs w:val="28"/>
                <w:lang w:val="kk-KZ"/>
              </w:rPr>
              <w:t>10</w:t>
            </w:r>
            <w:r w:rsidR="00610BCE">
              <w:rPr>
                <w:color w:val="000000"/>
                <w:sz w:val="28"/>
                <w:szCs w:val="28"/>
                <w:lang w:val="kk-KZ"/>
              </w:rPr>
              <w:t>6</w:t>
            </w:r>
          </w:p>
        </w:tc>
      </w:tr>
      <w:tr w:rsidR="00753DF8" w:rsidRPr="00DD5487" w14:paraId="079B3C11" w14:textId="77777777" w:rsidTr="00AF684C">
        <w:tc>
          <w:tcPr>
            <w:tcW w:w="651" w:type="dxa"/>
          </w:tcPr>
          <w:p w14:paraId="4071D548" w14:textId="2A94AD1F" w:rsidR="00753DF8" w:rsidRPr="003014AB" w:rsidRDefault="00753DF8" w:rsidP="00B07F46">
            <w:pPr>
              <w:rPr>
                <w:b/>
                <w:color w:val="000000"/>
                <w:sz w:val="28"/>
                <w:szCs w:val="28"/>
                <w:lang w:val="kk-KZ"/>
              </w:rPr>
            </w:pPr>
            <w:r w:rsidRPr="003014AB">
              <w:rPr>
                <w:b/>
                <w:color w:val="000000"/>
                <w:sz w:val="28"/>
                <w:szCs w:val="28"/>
                <w:lang w:val="kk-KZ"/>
              </w:rPr>
              <w:t>3</w:t>
            </w:r>
          </w:p>
        </w:tc>
        <w:tc>
          <w:tcPr>
            <w:tcW w:w="8213" w:type="dxa"/>
          </w:tcPr>
          <w:p w14:paraId="6A100D3C" w14:textId="3FD458D4" w:rsidR="00753DF8" w:rsidRPr="00AF684C" w:rsidRDefault="00753DF8" w:rsidP="00AF684C">
            <w:pPr>
              <w:jc w:val="both"/>
              <w:rPr>
                <w:sz w:val="28"/>
                <w:szCs w:val="28"/>
                <w:shd w:val="clear" w:color="auto" w:fill="FFFFFF"/>
                <w:lang w:val="kk-KZ"/>
              </w:rPr>
            </w:pPr>
            <w:r w:rsidRPr="00753DF8">
              <w:rPr>
                <w:b/>
                <w:sz w:val="28"/>
                <w:szCs w:val="28"/>
                <w:shd w:val="clear" w:color="auto" w:fill="FFFFFF"/>
                <w:lang w:val="kk-KZ"/>
              </w:rPr>
              <w:t xml:space="preserve">ҚАЗАҚСТАН РЕСПУБЛИКАСЫНЫҢ МЕМЛЕКЕТТІК ОРГАНДАРЫНДА ЖОБАЛЫҚ-БАҒДАРЛАНҒАН БАСҚАРУ </w:t>
            </w:r>
            <w:r w:rsidR="00FD0B7E">
              <w:rPr>
                <w:b/>
                <w:sz w:val="28"/>
                <w:szCs w:val="28"/>
                <w:shd w:val="clear" w:color="auto" w:fill="FFFFFF"/>
                <w:lang w:val="kk-KZ"/>
              </w:rPr>
              <w:t>ЖҮЙЕСІН</w:t>
            </w:r>
            <w:r w:rsidRPr="00753DF8">
              <w:rPr>
                <w:b/>
                <w:sz w:val="28"/>
                <w:szCs w:val="28"/>
                <w:shd w:val="clear" w:color="auto" w:fill="FFFFFF"/>
                <w:lang w:val="kk-KZ"/>
              </w:rPr>
              <w:t xml:space="preserve"> </w:t>
            </w:r>
            <w:r w:rsidR="00ED7630">
              <w:rPr>
                <w:b/>
                <w:sz w:val="28"/>
                <w:szCs w:val="28"/>
                <w:shd w:val="clear" w:color="auto" w:fill="FFFFFF"/>
                <w:lang w:val="kk-KZ"/>
              </w:rPr>
              <w:t>ДАМЫТУ</w:t>
            </w:r>
            <w:r w:rsidR="00FD0B7E">
              <w:rPr>
                <w:b/>
                <w:sz w:val="28"/>
                <w:szCs w:val="28"/>
                <w:shd w:val="clear" w:color="auto" w:fill="FFFFFF"/>
                <w:lang w:val="kk-KZ"/>
              </w:rPr>
              <w:t xml:space="preserve"> ЖОЛДАРЫ</w:t>
            </w:r>
            <w:r w:rsidR="00AF684C">
              <w:rPr>
                <w:sz w:val="28"/>
                <w:szCs w:val="28"/>
                <w:shd w:val="clear" w:color="auto" w:fill="FFFFFF"/>
                <w:lang w:val="kk-KZ"/>
              </w:rPr>
              <w:t>................................................</w:t>
            </w:r>
          </w:p>
        </w:tc>
        <w:tc>
          <w:tcPr>
            <w:tcW w:w="655" w:type="dxa"/>
          </w:tcPr>
          <w:p w14:paraId="11E73BBB" w14:textId="77777777" w:rsidR="00753DF8" w:rsidRDefault="00753DF8" w:rsidP="00CE4867">
            <w:pPr>
              <w:rPr>
                <w:color w:val="000000"/>
                <w:sz w:val="28"/>
                <w:szCs w:val="28"/>
                <w:lang w:val="kk-KZ"/>
              </w:rPr>
            </w:pPr>
          </w:p>
          <w:p w14:paraId="6EEB3F56" w14:textId="77777777" w:rsidR="003014AB" w:rsidRDefault="003014AB" w:rsidP="00CE4867">
            <w:pPr>
              <w:rPr>
                <w:color w:val="000000"/>
                <w:sz w:val="28"/>
                <w:szCs w:val="28"/>
                <w:lang w:val="kk-KZ"/>
              </w:rPr>
            </w:pPr>
          </w:p>
          <w:p w14:paraId="04D8AE16" w14:textId="413C41E8" w:rsidR="003014AB" w:rsidRPr="00E20209" w:rsidRDefault="003014AB" w:rsidP="00610BCE">
            <w:pPr>
              <w:rPr>
                <w:color w:val="000000"/>
                <w:sz w:val="28"/>
                <w:szCs w:val="28"/>
                <w:lang w:val="kk-KZ"/>
              </w:rPr>
            </w:pPr>
            <w:r>
              <w:rPr>
                <w:color w:val="000000"/>
                <w:sz w:val="28"/>
                <w:szCs w:val="28"/>
                <w:lang w:val="kk-KZ"/>
              </w:rPr>
              <w:t>10</w:t>
            </w:r>
            <w:r w:rsidR="00610BCE">
              <w:rPr>
                <w:color w:val="000000"/>
                <w:sz w:val="28"/>
                <w:szCs w:val="28"/>
                <w:lang w:val="kk-KZ"/>
              </w:rPr>
              <w:t>8</w:t>
            </w:r>
          </w:p>
        </w:tc>
      </w:tr>
      <w:tr w:rsidR="00753DF8" w:rsidRPr="00A33BD4" w14:paraId="108AE10C" w14:textId="77777777" w:rsidTr="00AF684C">
        <w:tc>
          <w:tcPr>
            <w:tcW w:w="651" w:type="dxa"/>
          </w:tcPr>
          <w:p w14:paraId="0B30D4B8" w14:textId="67D0EE0A" w:rsidR="00753DF8" w:rsidRPr="00753DF8" w:rsidRDefault="00753DF8" w:rsidP="00B07F46">
            <w:pPr>
              <w:rPr>
                <w:color w:val="000000"/>
                <w:sz w:val="28"/>
                <w:szCs w:val="28"/>
                <w:lang w:val="kk-KZ"/>
              </w:rPr>
            </w:pPr>
            <w:r w:rsidRPr="00753DF8">
              <w:rPr>
                <w:color w:val="000000"/>
                <w:sz w:val="28"/>
                <w:szCs w:val="28"/>
                <w:lang w:val="kk-KZ"/>
              </w:rPr>
              <w:t>3.1</w:t>
            </w:r>
          </w:p>
        </w:tc>
        <w:tc>
          <w:tcPr>
            <w:tcW w:w="8213" w:type="dxa"/>
          </w:tcPr>
          <w:p w14:paraId="6B5D607F" w14:textId="5EBE4C62" w:rsidR="00753DF8" w:rsidRPr="00753DF8" w:rsidRDefault="00753DF8" w:rsidP="00AF684C">
            <w:pPr>
              <w:jc w:val="both"/>
              <w:rPr>
                <w:sz w:val="28"/>
                <w:szCs w:val="28"/>
                <w:shd w:val="clear" w:color="auto" w:fill="FFFFFF"/>
                <w:lang w:val="kk-KZ"/>
              </w:rPr>
            </w:pPr>
            <w:r w:rsidRPr="00753DF8">
              <w:rPr>
                <w:sz w:val="28"/>
                <w:szCs w:val="28"/>
                <w:shd w:val="clear" w:color="auto" w:fill="FFFFFF"/>
                <w:lang w:val="kk-KZ"/>
              </w:rPr>
              <w:t>Қазақстан Республикасының мемлекеттік органдарында жобалық-бағдарланған бас</w:t>
            </w:r>
            <w:r w:rsidR="00ED7630">
              <w:rPr>
                <w:sz w:val="28"/>
                <w:szCs w:val="28"/>
                <w:shd w:val="clear" w:color="auto" w:fill="FFFFFF"/>
                <w:lang w:val="kk-KZ"/>
              </w:rPr>
              <w:t>қару жүйесі құрылымының ұтымды</w:t>
            </w:r>
            <w:r w:rsidRPr="00753DF8">
              <w:rPr>
                <w:sz w:val="28"/>
                <w:szCs w:val="28"/>
                <w:shd w:val="clear" w:color="auto" w:fill="FFFFFF"/>
                <w:lang w:val="kk-KZ"/>
              </w:rPr>
              <w:t xml:space="preserve"> моделін әзірлеу</w:t>
            </w:r>
            <w:r w:rsidR="00A33BD4">
              <w:rPr>
                <w:sz w:val="28"/>
                <w:szCs w:val="28"/>
                <w:shd w:val="clear" w:color="auto" w:fill="FFFFFF"/>
                <w:lang w:val="kk-KZ"/>
              </w:rPr>
              <w:t>......................................................................................................</w:t>
            </w:r>
          </w:p>
        </w:tc>
        <w:tc>
          <w:tcPr>
            <w:tcW w:w="655" w:type="dxa"/>
          </w:tcPr>
          <w:p w14:paraId="3527D8A2" w14:textId="77777777" w:rsidR="00753DF8" w:rsidRDefault="00753DF8" w:rsidP="00CE4867">
            <w:pPr>
              <w:rPr>
                <w:color w:val="000000"/>
                <w:sz w:val="28"/>
                <w:szCs w:val="28"/>
                <w:lang w:val="kk-KZ"/>
              </w:rPr>
            </w:pPr>
          </w:p>
          <w:p w14:paraId="5764B948" w14:textId="77777777" w:rsidR="00A33BD4" w:rsidRDefault="00A33BD4" w:rsidP="00CE4867">
            <w:pPr>
              <w:rPr>
                <w:color w:val="000000"/>
                <w:sz w:val="28"/>
                <w:szCs w:val="28"/>
                <w:lang w:val="kk-KZ"/>
              </w:rPr>
            </w:pPr>
          </w:p>
          <w:p w14:paraId="784BD72D" w14:textId="3EEA53C6" w:rsidR="00A33BD4" w:rsidRPr="00E20209" w:rsidRDefault="00734D77" w:rsidP="00610BCE">
            <w:pPr>
              <w:rPr>
                <w:color w:val="000000"/>
                <w:sz w:val="28"/>
                <w:szCs w:val="28"/>
                <w:lang w:val="kk-KZ"/>
              </w:rPr>
            </w:pPr>
            <w:r>
              <w:rPr>
                <w:color w:val="000000"/>
                <w:sz w:val="28"/>
                <w:szCs w:val="28"/>
                <w:lang w:val="kk-KZ"/>
              </w:rPr>
              <w:t>10</w:t>
            </w:r>
            <w:r w:rsidR="00610BCE">
              <w:rPr>
                <w:color w:val="000000"/>
                <w:sz w:val="28"/>
                <w:szCs w:val="28"/>
                <w:lang w:val="kk-KZ"/>
              </w:rPr>
              <w:t>8</w:t>
            </w:r>
          </w:p>
        </w:tc>
      </w:tr>
      <w:tr w:rsidR="00753DF8" w:rsidRPr="00A33BD4" w14:paraId="06B609F6" w14:textId="77777777" w:rsidTr="00AF684C">
        <w:tc>
          <w:tcPr>
            <w:tcW w:w="651" w:type="dxa"/>
          </w:tcPr>
          <w:p w14:paraId="490498DC" w14:textId="27DED6BD" w:rsidR="00753DF8" w:rsidRPr="00753DF8" w:rsidRDefault="00753DF8" w:rsidP="00B07F46">
            <w:pPr>
              <w:rPr>
                <w:color w:val="000000"/>
                <w:sz w:val="28"/>
                <w:szCs w:val="28"/>
                <w:lang w:val="kk-KZ"/>
              </w:rPr>
            </w:pPr>
            <w:r w:rsidRPr="00753DF8">
              <w:rPr>
                <w:color w:val="000000"/>
                <w:sz w:val="28"/>
                <w:szCs w:val="28"/>
                <w:lang w:val="kk-KZ"/>
              </w:rPr>
              <w:t>3.2</w:t>
            </w:r>
          </w:p>
        </w:tc>
        <w:tc>
          <w:tcPr>
            <w:tcW w:w="8213" w:type="dxa"/>
          </w:tcPr>
          <w:p w14:paraId="5068FAB3" w14:textId="179A4550" w:rsidR="00753DF8" w:rsidRPr="00753DF8" w:rsidRDefault="00753DF8" w:rsidP="00AF684C">
            <w:pPr>
              <w:jc w:val="both"/>
              <w:rPr>
                <w:sz w:val="28"/>
                <w:szCs w:val="28"/>
                <w:shd w:val="clear" w:color="auto" w:fill="FFFFFF"/>
                <w:lang w:val="kk-KZ"/>
              </w:rPr>
            </w:pPr>
            <w:r w:rsidRPr="00753DF8">
              <w:rPr>
                <w:sz w:val="28"/>
                <w:szCs w:val="28"/>
                <w:shd w:val="clear" w:color="auto" w:fill="FFFFFF"/>
                <w:lang w:val="kk-KZ"/>
              </w:rPr>
              <w:t>Жобалық-бағдарланған басқаруды енгізу бағдарламасы кезеңдерінің мазмұны және күтілетін нәтижелер</w:t>
            </w:r>
            <w:r w:rsidR="00A33BD4">
              <w:rPr>
                <w:sz w:val="28"/>
                <w:szCs w:val="28"/>
                <w:shd w:val="clear" w:color="auto" w:fill="FFFFFF"/>
                <w:lang w:val="kk-KZ"/>
              </w:rPr>
              <w:t>...............................</w:t>
            </w:r>
          </w:p>
        </w:tc>
        <w:tc>
          <w:tcPr>
            <w:tcW w:w="655" w:type="dxa"/>
          </w:tcPr>
          <w:p w14:paraId="427368C5" w14:textId="77777777" w:rsidR="00753DF8" w:rsidRDefault="00753DF8" w:rsidP="00CE4867">
            <w:pPr>
              <w:rPr>
                <w:color w:val="000000"/>
                <w:sz w:val="28"/>
                <w:szCs w:val="28"/>
                <w:lang w:val="kk-KZ"/>
              </w:rPr>
            </w:pPr>
          </w:p>
          <w:p w14:paraId="66668981" w14:textId="18A31583" w:rsidR="00A33BD4" w:rsidRPr="00E20209" w:rsidRDefault="00A33BD4" w:rsidP="00610BCE">
            <w:pPr>
              <w:rPr>
                <w:color w:val="000000"/>
                <w:sz w:val="28"/>
                <w:szCs w:val="28"/>
                <w:lang w:val="kk-KZ"/>
              </w:rPr>
            </w:pPr>
            <w:r>
              <w:rPr>
                <w:color w:val="000000"/>
                <w:sz w:val="28"/>
                <w:szCs w:val="28"/>
                <w:lang w:val="kk-KZ"/>
              </w:rPr>
              <w:t>1</w:t>
            </w:r>
            <w:r w:rsidR="003014AB">
              <w:rPr>
                <w:color w:val="000000"/>
                <w:sz w:val="28"/>
                <w:szCs w:val="28"/>
                <w:lang w:val="kk-KZ"/>
              </w:rPr>
              <w:t>1</w:t>
            </w:r>
            <w:r w:rsidR="00610BCE">
              <w:rPr>
                <w:color w:val="000000"/>
                <w:sz w:val="28"/>
                <w:szCs w:val="28"/>
                <w:lang w:val="kk-KZ"/>
              </w:rPr>
              <w:t>6</w:t>
            </w:r>
          </w:p>
        </w:tc>
      </w:tr>
      <w:tr w:rsidR="00753DF8" w:rsidRPr="00A33BD4" w14:paraId="4B0B0BDF" w14:textId="77777777" w:rsidTr="00AF684C">
        <w:tc>
          <w:tcPr>
            <w:tcW w:w="651" w:type="dxa"/>
          </w:tcPr>
          <w:p w14:paraId="65065894" w14:textId="722203DC" w:rsidR="00753DF8" w:rsidRPr="00753DF8" w:rsidRDefault="00753DF8" w:rsidP="00B07F46">
            <w:pPr>
              <w:rPr>
                <w:color w:val="000000"/>
                <w:sz w:val="28"/>
                <w:szCs w:val="28"/>
                <w:lang w:val="kk-KZ"/>
              </w:rPr>
            </w:pPr>
            <w:r w:rsidRPr="00753DF8">
              <w:rPr>
                <w:color w:val="000000"/>
                <w:sz w:val="28"/>
                <w:szCs w:val="28"/>
                <w:lang w:val="kk-KZ"/>
              </w:rPr>
              <w:t>3.3</w:t>
            </w:r>
          </w:p>
        </w:tc>
        <w:tc>
          <w:tcPr>
            <w:tcW w:w="8213" w:type="dxa"/>
          </w:tcPr>
          <w:p w14:paraId="3F8123B8" w14:textId="2595964C" w:rsidR="00753DF8" w:rsidRPr="00753DF8" w:rsidRDefault="00753DF8" w:rsidP="00B07F46">
            <w:pPr>
              <w:rPr>
                <w:sz w:val="28"/>
                <w:szCs w:val="28"/>
                <w:shd w:val="clear" w:color="auto" w:fill="FFFFFF"/>
                <w:lang w:val="kk-KZ"/>
              </w:rPr>
            </w:pPr>
            <w:r w:rsidRPr="00753DF8">
              <w:rPr>
                <w:sz w:val="28"/>
                <w:szCs w:val="28"/>
                <w:shd w:val="clear" w:color="auto" w:fill="FFFFFF"/>
                <w:lang w:val="kk-KZ"/>
              </w:rPr>
              <w:t>Қазақстан Республикасының мемлекеттік органдарында жобалық-бағдарланған басқару тұжырымдамасының тиімділігін негіздеу</w:t>
            </w:r>
            <w:r w:rsidR="00A33BD4">
              <w:rPr>
                <w:sz w:val="28"/>
                <w:szCs w:val="28"/>
                <w:shd w:val="clear" w:color="auto" w:fill="FFFFFF"/>
                <w:lang w:val="kk-KZ"/>
              </w:rPr>
              <w:t>.....</w:t>
            </w:r>
          </w:p>
        </w:tc>
        <w:tc>
          <w:tcPr>
            <w:tcW w:w="655" w:type="dxa"/>
          </w:tcPr>
          <w:p w14:paraId="6742165A" w14:textId="77777777" w:rsidR="00753DF8" w:rsidRDefault="00753DF8" w:rsidP="00CE4867">
            <w:pPr>
              <w:rPr>
                <w:color w:val="000000"/>
                <w:sz w:val="28"/>
                <w:szCs w:val="28"/>
                <w:lang w:val="kk-KZ"/>
              </w:rPr>
            </w:pPr>
          </w:p>
          <w:p w14:paraId="584430A5" w14:textId="2E967DB7" w:rsidR="00A33BD4" w:rsidRPr="00E20209" w:rsidRDefault="00734D77" w:rsidP="00610BCE">
            <w:pPr>
              <w:rPr>
                <w:color w:val="000000"/>
                <w:sz w:val="28"/>
                <w:szCs w:val="28"/>
                <w:lang w:val="kk-KZ"/>
              </w:rPr>
            </w:pPr>
            <w:r>
              <w:rPr>
                <w:color w:val="000000"/>
                <w:sz w:val="28"/>
                <w:szCs w:val="28"/>
                <w:lang w:val="kk-KZ"/>
              </w:rPr>
              <w:t>13</w:t>
            </w:r>
            <w:r w:rsidR="00610BCE">
              <w:rPr>
                <w:color w:val="000000"/>
                <w:sz w:val="28"/>
                <w:szCs w:val="28"/>
                <w:lang w:val="kk-KZ"/>
              </w:rPr>
              <w:t>8</w:t>
            </w:r>
          </w:p>
        </w:tc>
      </w:tr>
      <w:tr w:rsidR="005D6199" w:rsidRPr="00A33BD4" w14:paraId="5715DB5E" w14:textId="77777777" w:rsidTr="00AF684C">
        <w:tc>
          <w:tcPr>
            <w:tcW w:w="651" w:type="dxa"/>
          </w:tcPr>
          <w:p w14:paraId="3BDF783A" w14:textId="77777777" w:rsidR="005D6199" w:rsidRPr="00753DF8" w:rsidRDefault="005D6199" w:rsidP="00B07F46">
            <w:pPr>
              <w:rPr>
                <w:color w:val="000000"/>
                <w:lang w:val="kk-KZ"/>
              </w:rPr>
            </w:pPr>
          </w:p>
        </w:tc>
        <w:tc>
          <w:tcPr>
            <w:tcW w:w="8213" w:type="dxa"/>
          </w:tcPr>
          <w:p w14:paraId="07142C21" w14:textId="620BF6EB" w:rsidR="005D6199" w:rsidRPr="005D6199" w:rsidRDefault="005D6199" w:rsidP="00B07F46">
            <w:pPr>
              <w:rPr>
                <w:sz w:val="28"/>
                <w:szCs w:val="28"/>
                <w:shd w:val="clear" w:color="auto" w:fill="FFFFFF"/>
                <w:lang w:val="kk-KZ"/>
              </w:rPr>
            </w:pPr>
            <w:r w:rsidRPr="005D6199">
              <w:rPr>
                <w:bCs/>
                <w:kern w:val="28"/>
                <w:sz w:val="28"/>
                <w:szCs w:val="28"/>
                <w:lang w:val="kk-KZ"/>
              </w:rPr>
              <w:t>Үшінші бөлім бойынша қорытындылар</w:t>
            </w:r>
            <w:r>
              <w:rPr>
                <w:bCs/>
                <w:kern w:val="28"/>
                <w:sz w:val="28"/>
                <w:szCs w:val="28"/>
                <w:lang w:val="kk-KZ"/>
              </w:rPr>
              <w:t>.............................................</w:t>
            </w:r>
          </w:p>
        </w:tc>
        <w:tc>
          <w:tcPr>
            <w:tcW w:w="655" w:type="dxa"/>
          </w:tcPr>
          <w:p w14:paraId="2BEDA669" w14:textId="4251D378" w:rsidR="005D6199" w:rsidRPr="005D6199" w:rsidRDefault="005D6199" w:rsidP="005D6199">
            <w:pPr>
              <w:rPr>
                <w:color w:val="000000"/>
                <w:sz w:val="28"/>
                <w:szCs w:val="28"/>
                <w:lang w:val="kk-KZ"/>
              </w:rPr>
            </w:pPr>
            <w:r w:rsidRPr="005D6199">
              <w:rPr>
                <w:color w:val="000000"/>
                <w:sz w:val="28"/>
                <w:szCs w:val="28"/>
                <w:lang w:val="kk-KZ"/>
              </w:rPr>
              <w:t>14</w:t>
            </w:r>
            <w:r>
              <w:rPr>
                <w:color w:val="000000"/>
                <w:sz w:val="28"/>
                <w:szCs w:val="28"/>
                <w:lang w:val="kk-KZ"/>
              </w:rPr>
              <w:t>4</w:t>
            </w:r>
          </w:p>
        </w:tc>
      </w:tr>
      <w:tr w:rsidR="00753DF8" w14:paraId="7F6A885E" w14:textId="77777777" w:rsidTr="00AF684C">
        <w:tc>
          <w:tcPr>
            <w:tcW w:w="651" w:type="dxa"/>
          </w:tcPr>
          <w:p w14:paraId="12A945E3" w14:textId="77777777" w:rsidR="00753DF8" w:rsidRPr="00753DF8" w:rsidRDefault="00753DF8" w:rsidP="00B07F46">
            <w:pPr>
              <w:rPr>
                <w:b/>
                <w:color w:val="000000"/>
                <w:sz w:val="28"/>
                <w:szCs w:val="28"/>
                <w:lang w:val="kk-KZ"/>
              </w:rPr>
            </w:pPr>
          </w:p>
        </w:tc>
        <w:tc>
          <w:tcPr>
            <w:tcW w:w="8213" w:type="dxa"/>
          </w:tcPr>
          <w:p w14:paraId="02EAD469" w14:textId="07785B38" w:rsidR="00753DF8" w:rsidRPr="00753DF8" w:rsidRDefault="00753DF8" w:rsidP="00B07F46">
            <w:pPr>
              <w:rPr>
                <w:sz w:val="28"/>
                <w:szCs w:val="28"/>
                <w:shd w:val="clear" w:color="auto" w:fill="FFFFFF"/>
                <w:lang w:val="kk-KZ"/>
              </w:rPr>
            </w:pPr>
            <w:r w:rsidRPr="00753DF8">
              <w:rPr>
                <w:b/>
                <w:sz w:val="28"/>
                <w:szCs w:val="28"/>
                <w:lang w:val="kk-KZ"/>
              </w:rPr>
              <w:t>ҚОРЫТЫНДЫ</w:t>
            </w:r>
            <w:r w:rsidR="004E5070" w:rsidRPr="004E5070">
              <w:rPr>
                <w:bCs/>
                <w:sz w:val="28"/>
                <w:szCs w:val="28"/>
                <w:lang w:val="kk-KZ"/>
              </w:rPr>
              <w:t>...............................................................</w:t>
            </w:r>
            <w:r w:rsidR="00A33BD4">
              <w:rPr>
                <w:bCs/>
                <w:sz w:val="28"/>
                <w:szCs w:val="28"/>
                <w:lang w:val="kk-KZ"/>
              </w:rPr>
              <w:t>......................</w:t>
            </w:r>
          </w:p>
        </w:tc>
        <w:tc>
          <w:tcPr>
            <w:tcW w:w="655" w:type="dxa"/>
          </w:tcPr>
          <w:p w14:paraId="05E36371" w14:textId="6E931B69" w:rsidR="00753DF8" w:rsidRPr="00E20209" w:rsidRDefault="00734D77" w:rsidP="005D6199">
            <w:pPr>
              <w:rPr>
                <w:color w:val="000000"/>
                <w:sz w:val="28"/>
                <w:szCs w:val="28"/>
                <w:lang w:val="kk-KZ"/>
              </w:rPr>
            </w:pPr>
            <w:r>
              <w:rPr>
                <w:color w:val="000000"/>
                <w:sz w:val="28"/>
                <w:szCs w:val="28"/>
                <w:lang w:val="kk-KZ"/>
              </w:rPr>
              <w:t>14</w:t>
            </w:r>
            <w:r w:rsidR="005D6199">
              <w:rPr>
                <w:color w:val="000000"/>
                <w:sz w:val="28"/>
                <w:szCs w:val="28"/>
                <w:lang w:val="kk-KZ"/>
              </w:rPr>
              <w:t>6</w:t>
            </w:r>
          </w:p>
        </w:tc>
      </w:tr>
      <w:tr w:rsidR="00753DF8" w14:paraId="0C41F6CC" w14:textId="77777777" w:rsidTr="00AF684C">
        <w:tc>
          <w:tcPr>
            <w:tcW w:w="651" w:type="dxa"/>
          </w:tcPr>
          <w:p w14:paraId="5757A685" w14:textId="77777777" w:rsidR="00753DF8" w:rsidRPr="00753DF8" w:rsidRDefault="00753DF8" w:rsidP="00B07F46">
            <w:pPr>
              <w:rPr>
                <w:b/>
                <w:color w:val="000000"/>
                <w:sz w:val="28"/>
                <w:szCs w:val="28"/>
                <w:lang w:val="kk-KZ"/>
              </w:rPr>
            </w:pPr>
          </w:p>
        </w:tc>
        <w:tc>
          <w:tcPr>
            <w:tcW w:w="8213" w:type="dxa"/>
          </w:tcPr>
          <w:p w14:paraId="589C146E" w14:textId="49BAC47B" w:rsidR="00753DF8" w:rsidRPr="00753DF8" w:rsidRDefault="00753DF8" w:rsidP="00B07F46">
            <w:pPr>
              <w:rPr>
                <w:sz w:val="28"/>
                <w:szCs w:val="28"/>
                <w:shd w:val="clear" w:color="auto" w:fill="FFFFFF"/>
                <w:lang w:val="kk-KZ"/>
              </w:rPr>
            </w:pPr>
            <w:r w:rsidRPr="00753DF8">
              <w:rPr>
                <w:b/>
                <w:sz w:val="28"/>
                <w:szCs w:val="28"/>
                <w:lang w:val="kk-KZ"/>
              </w:rPr>
              <w:t>ПАЙДАЛАНЫЛҒАН ӘДЕБИЕТТЕР ТІЗІМІ</w:t>
            </w:r>
            <w:r w:rsidR="00A33BD4" w:rsidRPr="00A33BD4">
              <w:rPr>
                <w:sz w:val="28"/>
                <w:szCs w:val="28"/>
                <w:lang w:val="kk-KZ"/>
              </w:rPr>
              <w:t>...............................</w:t>
            </w:r>
            <w:r w:rsidR="00A33BD4">
              <w:rPr>
                <w:sz w:val="28"/>
                <w:szCs w:val="28"/>
                <w:lang w:val="kk-KZ"/>
              </w:rPr>
              <w:t>.</w:t>
            </w:r>
          </w:p>
        </w:tc>
        <w:tc>
          <w:tcPr>
            <w:tcW w:w="655" w:type="dxa"/>
          </w:tcPr>
          <w:p w14:paraId="76C8B12D" w14:textId="634513F6" w:rsidR="00753DF8" w:rsidRPr="00E20209" w:rsidRDefault="00734D77" w:rsidP="005D6199">
            <w:pPr>
              <w:rPr>
                <w:color w:val="000000"/>
                <w:sz w:val="28"/>
                <w:szCs w:val="28"/>
                <w:lang w:val="kk-KZ"/>
              </w:rPr>
            </w:pPr>
            <w:r>
              <w:rPr>
                <w:color w:val="000000"/>
                <w:sz w:val="28"/>
                <w:szCs w:val="28"/>
                <w:lang w:val="kk-KZ"/>
              </w:rPr>
              <w:t>1</w:t>
            </w:r>
            <w:r w:rsidR="005D6199">
              <w:rPr>
                <w:color w:val="000000"/>
                <w:sz w:val="28"/>
                <w:szCs w:val="28"/>
                <w:lang w:val="kk-KZ"/>
              </w:rPr>
              <w:t>50</w:t>
            </w:r>
          </w:p>
        </w:tc>
      </w:tr>
      <w:tr w:rsidR="00753DF8" w14:paraId="4DE23E24" w14:textId="77777777" w:rsidTr="00AF684C">
        <w:tc>
          <w:tcPr>
            <w:tcW w:w="651" w:type="dxa"/>
          </w:tcPr>
          <w:p w14:paraId="6F3E1D42" w14:textId="77777777" w:rsidR="00753DF8" w:rsidRPr="00753DF8" w:rsidRDefault="00753DF8" w:rsidP="00B07F46">
            <w:pPr>
              <w:rPr>
                <w:b/>
                <w:color w:val="000000"/>
                <w:sz w:val="28"/>
                <w:szCs w:val="28"/>
                <w:lang w:val="kk-KZ"/>
              </w:rPr>
            </w:pPr>
          </w:p>
        </w:tc>
        <w:tc>
          <w:tcPr>
            <w:tcW w:w="8213" w:type="dxa"/>
          </w:tcPr>
          <w:p w14:paraId="3CF5543A" w14:textId="3C6E6A52" w:rsidR="00753DF8" w:rsidRPr="00753DF8" w:rsidRDefault="00753DF8" w:rsidP="00AF684C">
            <w:pPr>
              <w:jc w:val="both"/>
              <w:rPr>
                <w:sz w:val="28"/>
                <w:szCs w:val="28"/>
                <w:shd w:val="clear" w:color="auto" w:fill="FFFFFF"/>
                <w:lang w:val="kk-KZ"/>
              </w:rPr>
            </w:pPr>
            <w:r w:rsidRPr="00753DF8">
              <w:rPr>
                <w:b/>
                <w:sz w:val="28"/>
                <w:szCs w:val="28"/>
                <w:lang w:val="kk-KZ"/>
              </w:rPr>
              <w:t>ҚОСЫМША</w:t>
            </w:r>
            <w:r w:rsidR="004A3308">
              <w:rPr>
                <w:b/>
                <w:sz w:val="28"/>
                <w:szCs w:val="28"/>
                <w:lang w:val="kk-KZ"/>
              </w:rPr>
              <w:t xml:space="preserve"> </w:t>
            </w:r>
            <w:r w:rsidRPr="00753DF8">
              <w:rPr>
                <w:b/>
                <w:sz w:val="28"/>
                <w:szCs w:val="28"/>
                <w:lang w:val="kk-KZ"/>
              </w:rPr>
              <w:t>А</w:t>
            </w:r>
            <w:r w:rsidR="004A3308">
              <w:rPr>
                <w:b/>
                <w:sz w:val="28"/>
                <w:szCs w:val="28"/>
                <w:lang w:val="kk-KZ"/>
              </w:rPr>
              <w:t xml:space="preserve"> </w:t>
            </w:r>
            <w:r w:rsidR="004A3308" w:rsidRPr="004A3308">
              <w:rPr>
                <w:b/>
                <w:sz w:val="28"/>
                <w:szCs w:val="28"/>
                <w:lang w:val="kk-KZ"/>
              </w:rPr>
              <w:t xml:space="preserve">– </w:t>
            </w:r>
            <w:r w:rsidR="004A3308" w:rsidRPr="004A3308">
              <w:rPr>
                <w:bCs/>
                <w:iCs/>
                <w:sz w:val="28"/>
                <w:szCs w:val="28"/>
                <w:shd w:val="clear" w:color="auto" w:fill="FFFFFF"/>
                <w:lang w:val="kk-KZ"/>
              </w:rPr>
              <w:t>Мемлекеттік ұйымдардың ЖББ жүйелерінде пайдалануға ұсынылатын жоспарлау әдістері мен технологиялары</w:t>
            </w:r>
          </w:p>
        </w:tc>
        <w:tc>
          <w:tcPr>
            <w:tcW w:w="655" w:type="dxa"/>
          </w:tcPr>
          <w:p w14:paraId="6C1BAD7D" w14:textId="77777777" w:rsidR="005D6199" w:rsidRDefault="005D6199" w:rsidP="00CE4867">
            <w:pPr>
              <w:rPr>
                <w:color w:val="000000"/>
                <w:sz w:val="28"/>
                <w:szCs w:val="28"/>
                <w:lang w:val="kk-KZ"/>
              </w:rPr>
            </w:pPr>
          </w:p>
          <w:p w14:paraId="2AAD1A9A" w14:textId="246D62C8" w:rsidR="00753DF8" w:rsidRPr="00E20209" w:rsidRDefault="00734D77" w:rsidP="00CE4867">
            <w:pPr>
              <w:rPr>
                <w:color w:val="000000"/>
                <w:sz w:val="28"/>
                <w:szCs w:val="28"/>
                <w:lang w:val="kk-KZ"/>
              </w:rPr>
            </w:pPr>
            <w:r>
              <w:rPr>
                <w:color w:val="000000"/>
                <w:sz w:val="28"/>
                <w:szCs w:val="28"/>
                <w:lang w:val="kk-KZ"/>
              </w:rPr>
              <w:t>159</w:t>
            </w:r>
          </w:p>
        </w:tc>
      </w:tr>
      <w:tr w:rsidR="004A3308" w:rsidRPr="004A3308" w14:paraId="2812661C" w14:textId="77777777" w:rsidTr="00AF684C">
        <w:tc>
          <w:tcPr>
            <w:tcW w:w="651" w:type="dxa"/>
          </w:tcPr>
          <w:p w14:paraId="3BAB9DC3" w14:textId="77777777" w:rsidR="004A3308" w:rsidRPr="004A3308" w:rsidRDefault="004A3308" w:rsidP="004A3308">
            <w:pPr>
              <w:jc w:val="both"/>
              <w:rPr>
                <w:b/>
                <w:color w:val="000000"/>
                <w:sz w:val="28"/>
                <w:szCs w:val="28"/>
                <w:lang w:val="kk-KZ"/>
              </w:rPr>
            </w:pPr>
          </w:p>
        </w:tc>
        <w:tc>
          <w:tcPr>
            <w:tcW w:w="8213" w:type="dxa"/>
          </w:tcPr>
          <w:p w14:paraId="41D00B7F" w14:textId="72F1A075" w:rsidR="004A3308" w:rsidRPr="004A3308" w:rsidRDefault="004A3308" w:rsidP="004A3308">
            <w:pPr>
              <w:jc w:val="both"/>
              <w:rPr>
                <w:b/>
                <w:sz w:val="28"/>
                <w:szCs w:val="28"/>
                <w:lang w:val="kk-KZ"/>
              </w:rPr>
            </w:pPr>
            <w:r w:rsidRPr="004A3308">
              <w:rPr>
                <w:b/>
                <w:bCs/>
                <w:sz w:val="28"/>
                <w:szCs w:val="28"/>
                <w:lang w:val="kk-KZ"/>
              </w:rPr>
              <w:t xml:space="preserve">ҚОСЫМША Ә </w:t>
            </w:r>
            <w:r w:rsidRPr="004A3308">
              <w:rPr>
                <w:iCs/>
                <w:sz w:val="28"/>
                <w:szCs w:val="28"/>
                <w:lang w:val="kk-KZ"/>
              </w:rPr>
              <w:t>– Түркістан облысының мемлекеттік органдарында жобалық кеңсе</w:t>
            </w:r>
            <w:r w:rsidR="00AF684C">
              <w:rPr>
                <w:iCs/>
                <w:sz w:val="28"/>
                <w:szCs w:val="28"/>
                <w:lang w:val="kk-KZ"/>
              </w:rPr>
              <w:t>............................................................</w:t>
            </w:r>
          </w:p>
        </w:tc>
        <w:tc>
          <w:tcPr>
            <w:tcW w:w="655" w:type="dxa"/>
          </w:tcPr>
          <w:p w14:paraId="7CDB8E8A" w14:textId="77777777" w:rsidR="004A3308" w:rsidRDefault="004A3308" w:rsidP="004A3308">
            <w:pPr>
              <w:jc w:val="both"/>
              <w:rPr>
                <w:color w:val="000000"/>
                <w:sz w:val="28"/>
                <w:szCs w:val="28"/>
                <w:lang w:val="kk-KZ"/>
              </w:rPr>
            </w:pPr>
          </w:p>
          <w:p w14:paraId="6555CFD1" w14:textId="0DF84730" w:rsidR="005D6199" w:rsidRPr="004A3308" w:rsidRDefault="005D6199" w:rsidP="004A3308">
            <w:pPr>
              <w:jc w:val="both"/>
              <w:rPr>
                <w:color w:val="000000"/>
                <w:sz w:val="28"/>
                <w:szCs w:val="28"/>
                <w:lang w:val="kk-KZ"/>
              </w:rPr>
            </w:pPr>
            <w:r>
              <w:rPr>
                <w:color w:val="000000"/>
                <w:sz w:val="28"/>
                <w:szCs w:val="28"/>
                <w:lang w:val="kk-KZ"/>
              </w:rPr>
              <w:t>161</w:t>
            </w:r>
          </w:p>
        </w:tc>
      </w:tr>
      <w:tr w:rsidR="004A3308" w:rsidRPr="004A3308" w14:paraId="50B0A1F3" w14:textId="77777777" w:rsidTr="00AF684C">
        <w:tc>
          <w:tcPr>
            <w:tcW w:w="651" w:type="dxa"/>
          </w:tcPr>
          <w:p w14:paraId="5F86FAE0" w14:textId="77777777" w:rsidR="004A3308" w:rsidRPr="004A3308" w:rsidRDefault="004A3308" w:rsidP="004A3308">
            <w:pPr>
              <w:jc w:val="both"/>
              <w:rPr>
                <w:b/>
                <w:color w:val="000000"/>
                <w:sz w:val="28"/>
                <w:szCs w:val="28"/>
                <w:lang w:val="kk-KZ"/>
              </w:rPr>
            </w:pPr>
          </w:p>
        </w:tc>
        <w:tc>
          <w:tcPr>
            <w:tcW w:w="8213" w:type="dxa"/>
          </w:tcPr>
          <w:p w14:paraId="58533D4A" w14:textId="7BFBEAE6" w:rsidR="004A3308" w:rsidRPr="004A3308" w:rsidRDefault="004A3308" w:rsidP="004A3308">
            <w:pPr>
              <w:jc w:val="both"/>
              <w:rPr>
                <w:b/>
                <w:sz w:val="28"/>
                <w:szCs w:val="28"/>
                <w:lang w:val="kk-KZ"/>
              </w:rPr>
            </w:pPr>
            <w:r w:rsidRPr="004A3308">
              <w:rPr>
                <w:b/>
                <w:bCs/>
                <w:sz w:val="28"/>
                <w:szCs w:val="28"/>
                <w:lang w:val="kk-KZ"/>
              </w:rPr>
              <w:t>ҚОСЫМША Б</w:t>
            </w:r>
            <w:r>
              <w:rPr>
                <w:b/>
                <w:bCs/>
                <w:sz w:val="28"/>
                <w:szCs w:val="28"/>
                <w:lang w:val="kk-KZ"/>
              </w:rPr>
              <w:t xml:space="preserve"> </w:t>
            </w:r>
            <w:r w:rsidRPr="004A3308">
              <w:rPr>
                <w:iCs/>
                <w:sz w:val="28"/>
                <w:szCs w:val="28"/>
                <w:lang w:val="kk-KZ"/>
              </w:rPr>
              <w:t>– «Жобалар шұңқыры» жобаларын ілгерілету жүйесі</w:t>
            </w:r>
            <w:r w:rsidR="00AF684C">
              <w:rPr>
                <w:iCs/>
                <w:sz w:val="28"/>
                <w:szCs w:val="28"/>
                <w:lang w:val="kk-KZ"/>
              </w:rPr>
              <w:t>...................................................................................................</w:t>
            </w:r>
          </w:p>
        </w:tc>
        <w:tc>
          <w:tcPr>
            <w:tcW w:w="655" w:type="dxa"/>
          </w:tcPr>
          <w:p w14:paraId="2A1A0288" w14:textId="77777777" w:rsidR="004A3308" w:rsidRDefault="004A3308" w:rsidP="004A3308">
            <w:pPr>
              <w:jc w:val="both"/>
              <w:rPr>
                <w:color w:val="000000"/>
                <w:sz w:val="28"/>
                <w:szCs w:val="28"/>
                <w:lang w:val="kk-KZ"/>
              </w:rPr>
            </w:pPr>
          </w:p>
          <w:p w14:paraId="0C631887" w14:textId="42DFF6D2" w:rsidR="005D6199" w:rsidRPr="004A3308" w:rsidRDefault="005D6199" w:rsidP="004A3308">
            <w:pPr>
              <w:jc w:val="both"/>
              <w:rPr>
                <w:color w:val="000000"/>
                <w:sz w:val="28"/>
                <w:szCs w:val="28"/>
                <w:lang w:val="kk-KZ"/>
              </w:rPr>
            </w:pPr>
            <w:r>
              <w:rPr>
                <w:color w:val="000000"/>
                <w:sz w:val="28"/>
                <w:szCs w:val="28"/>
                <w:lang w:val="kk-KZ"/>
              </w:rPr>
              <w:t>162</w:t>
            </w:r>
          </w:p>
        </w:tc>
      </w:tr>
      <w:tr w:rsidR="004A3308" w:rsidRPr="004A3308" w14:paraId="0A7E5A14" w14:textId="77777777" w:rsidTr="00AF684C">
        <w:tc>
          <w:tcPr>
            <w:tcW w:w="651" w:type="dxa"/>
          </w:tcPr>
          <w:p w14:paraId="35F51046" w14:textId="77777777" w:rsidR="004A3308" w:rsidRPr="004A3308" w:rsidRDefault="004A3308" w:rsidP="004A3308">
            <w:pPr>
              <w:jc w:val="both"/>
              <w:rPr>
                <w:b/>
                <w:color w:val="000000"/>
                <w:sz w:val="28"/>
                <w:szCs w:val="28"/>
                <w:lang w:val="kk-KZ"/>
              </w:rPr>
            </w:pPr>
          </w:p>
        </w:tc>
        <w:tc>
          <w:tcPr>
            <w:tcW w:w="8213" w:type="dxa"/>
          </w:tcPr>
          <w:p w14:paraId="157E1A3C" w14:textId="3AA58C16" w:rsidR="004A3308" w:rsidRPr="004A3308" w:rsidRDefault="004A3308" w:rsidP="004A3308">
            <w:pPr>
              <w:jc w:val="both"/>
              <w:rPr>
                <w:b/>
                <w:sz w:val="28"/>
                <w:szCs w:val="28"/>
                <w:lang w:val="kk-KZ"/>
              </w:rPr>
            </w:pPr>
            <w:r w:rsidRPr="004A3308">
              <w:rPr>
                <w:b/>
                <w:bCs/>
                <w:sz w:val="28"/>
                <w:szCs w:val="28"/>
                <w:lang w:val="kk-KZ"/>
              </w:rPr>
              <w:t>ҚОСЫМША В</w:t>
            </w:r>
            <w:r>
              <w:rPr>
                <w:b/>
                <w:bCs/>
                <w:sz w:val="28"/>
                <w:szCs w:val="28"/>
                <w:lang w:val="kk-KZ"/>
              </w:rPr>
              <w:t xml:space="preserve"> </w:t>
            </w:r>
            <w:r w:rsidRPr="004A3308">
              <w:rPr>
                <w:iCs/>
                <w:sz w:val="28"/>
                <w:szCs w:val="28"/>
                <w:lang w:val="kk-KZ"/>
              </w:rPr>
              <w:t>– Мемлекеттік биліктің атқарушы органы жүзеге асыратын жобаның өмірлік циклінің моделі</w:t>
            </w:r>
            <w:r w:rsidR="00AF684C">
              <w:rPr>
                <w:iCs/>
                <w:sz w:val="28"/>
                <w:szCs w:val="28"/>
                <w:lang w:val="kk-KZ"/>
              </w:rPr>
              <w:t>.......................................</w:t>
            </w:r>
          </w:p>
        </w:tc>
        <w:tc>
          <w:tcPr>
            <w:tcW w:w="655" w:type="dxa"/>
          </w:tcPr>
          <w:p w14:paraId="250CA0D8" w14:textId="77777777" w:rsidR="004A3308" w:rsidRDefault="004A3308" w:rsidP="004A3308">
            <w:pPr>
              <w:jc w:val="both"/>
              <w:rPr>
                <w:color w:val="000000"/>
                <w:sz w:val="28"/>
                <w:szCs w:val="28"/>
                <w:lang w:val="kk-KZ"/>
              </w:rPr>
            </w:pPr>
          </w:p>
          <w:p w14:paraId="21C12A3E" w14:textId="70834E0A" w:rsidR="005D6199" w:rsidRPr="004A3308" w:rsidRDefault="005D6199" w:rsidP="004A3308">
            <w:pPr>
              <w:jc w:val="both"/>
              <w:rPr>
                <w:color w:val="000000"/>
                <w:sz w:val="28"/>
                <w:szCs w:val="28"/>
                <w:lang w:val="kk-KZ"/>
              </w:rPr>
            </w:pPr>
            <w:r>
              <w:rPr>
                <w:color w:val="000000"/>
                <w:sz w:val="28"/>
                <w:szCs w:val="28"/>
                <w:lang w:val="kk-KZ"/>
              </w:rPr>
              <w:t>163</w:t>
            </w:r>
          </w:p>
        </w:tc>
      </w:tr>
      <w:tr w:rsidR="004A3308" w:rsidRPr="004A3308" w14:paraId="355A7EA6" w14:textId="77777777" w:rsidTr="00AF684C">
        <w:tc>
          <w:tcPr>
            <w:tcW w:w="651" w:type="dxa"/>
          </w:tcPr>
          <w:p w14:paraId="7FCB531B" w14:textId="77777777" w:rsidR="004A3308" w:rsidRPr="004A3308" w:rsidRDefault="004A3308" w:rsidP="004A3308">
            <w:pPr>
              <w:jc w:val="both"/>
              <w:rPr>
                <w:b/>
                <w:color w:val="000000"/>
                <w:sz w:val="28"/>
                <w:szCs w:val="28"/>
                <w:lang w:val="kk-KZ"/>
              </w:rPr>
            </w:pPr>
          </w:p>
        </w:tc>
        <w:tc>
          <w:tcPr>
            <w:tcW w:w="8213" w:type="dxa"/>
          </w:tcPr>
          <w:p w14:paraId="36402872" w14:textId="0A6F81A1" w:rsidR="004A3308" w:rsidRPr="004A3308" w:rsidRDefault="004A3308" w:rsidP="004A3308">
            <w:pPr>
              <w:jc w:val="both"/>
              <w:rPr>
                <w:sz w:val="28"/>
                <w:szCs w:val="28"/>
                <w:lang w:val="kk-KZ"/>
              </w:rPr>
            </w:pPr>
            <w:r w:rsidRPr="004A3308">
              <w:rPr>
                <w:b/>
                <w:bCs/>
                <w:sz w:val="28"/>
                <w:szCs w:val="28"/>
                <w:lang w:val="kk-KZ"/>
              </w:rPr>
              <w:t>ҚОСЫМША Г</w:t>
            </w:r>
            <w:r w:rsidRPr="004A3308">
              <w:rPr>
                <w:bCs/>
                <w:sz w:val="28"/>
                <w:szCs w:val="28"/>
                <w:lang w:val="kk-KZ"/>
              </w:rPr>
              <w:t xml:space="preserve"> </w:t>
            </w:r>
            <w:r w:rsidRPr="004A3308">
              <w:rPr>
                <w:iCs/>
                <w:sz w:val="28"/>
                <w:szCs w:val="28"/>
                <w:lang w:val="kk-KZ"/>
              </w:rPr>
              <w:t>– Панельдік деректер матрицасы</w:t>
            </w:r>
            <w:r w:rsidR="00AF684C">
              <w:rPr>
                <w:iCs/>
                <w:sz w:val="28"/>
                <w:szCs w:val="28"/>
                <w:lang w:val="kk-KZ"/>
              </w:rPr>
              <w:t>...........................</w:t>
            </w:r>
          </w:p>
        </w:tc>
        <w:tc>
          <w:tcPr>
            <w:tcW w:w="655" w:type="dxa"/>
          </w:tcPr>
          <w:p w14:paraId="565C7DFF" w14:textId="7855D216" w:rsidR="004A3308" w:rsidRPr="004A3308" w:rsidRDefault="005D6199" w:rsidP="004A3308">
            <w:pPr>
              <w:jc w:val="both"/>
              <w:rPr>
                <w:color w:val="000000"/>
                <w:sz w:val="28"/>
                <w:szCs w:val="28"/>
                <w:lang w:val="kk-KZ"/>
              </w:rPr>
            </w:pPr>
            <w:r>
              <w:rPr>
                <w:color w:val="000000"/>
                <w:sz w:val="28"/>
                <w:szCs w:val="28"/>
                <w:lang w:val="kk-KZ"/>
              </w:rPr>
              <w:t>164</w:t>
            </w:r>
          </w:p>
        </w:tc>
      </w:tr>
      <w:tr w:rsidR="004A3308" w:rsidRPr="004A3308" w14:paraId="2A77DB53" w14:textId="77777777" w:rsidTr="00AF684C">
        <w:tc>
          <w:tcPr>
            <w:tcW w:w="651" w:type="dxa"/>
          </w:tcPr>
          <w:p w14:paraId="14EBEBB5" w14:textId="77777777" w:rsidR="004A3308" w:rsidRPr="004A3308" w:rsidRDefault="004A3308" w:rsidP="004A3308">
            <w:pPr>
              <w:jc w:val="both"/>
              <w:rPr>
                <w:b/>
                <w:color w:val="000000"/>
                <w:lang w:val="kk-KZ"/>
              </w:rPr>
            </w:pPr>
          </w:p>
        </w:tc>
        <w:tc>
          <w:tcPr>
            <w:tcW w:w="8213" w:type="dxa"/>
          </w:tcPr>
          <w:p w14:paraId="39BE32D4" w14:textId="72CCAB91" w:rsidR="004A3308" w:rsidRPr="004A3308" w:rsidRDefault="004A3308" w:rsidP="004A3308">
            <w:pPr>
              <w:jc w:val="both"/>
              <w:rPr>
                <w:b/>
                <w:bCs/>
                <w:sz w:val="28"/>
                <w:szCs w:val="28"/>
                <w:lang w:val="kk-KZ"/>
              </w:rPr>
            </w:pPr>
            <w:r w:rsidRPr="004A3308">
              <w:rPr>
                <w:b/>
                <w:bCs/>
                <w:sz w:val="28"/>
                <w:szCs w:val="28"/>
                <w:lang w:val="kk-KZ"/>
              </w:rPr>
              <w:t xml:space="preserve">ҚОСЫМША Ғ ‒ </w:t>
            </w:r>
            <w:r w:rsidRPr="004A3308">
              <w:rPr>
                <w:iCs/>
                <w:sz w:val="28"/>
                <w:szCs w:val="28"/>
                <w:lang w:val="kk-KZ"/>
              </w:rPr>
              <w:t>Eviews 10 модельдері</w:t>
            </w:r>
            <w:r w:rsidR="00AF684C">
              <w:rPr>
                <w:iCs/>
                <w:sz w:val="28"/>
                <w:szCs w:val="28"/>
                <w:lang w:val="kk-KZ"/>
              </w:rPr>
              <w:t>............................................</w:t>
            </w:r>
          </w:p>
        </w:tc>
        <w:tc>
          <w:tcPr>
            <w:tcW w:w="655" w:type="dxa"/>
          </w:tcPr>
          <w:p w14:paraId="50B0D212" w14:textId="0F698AF5" w:rsidR="004A3308" w:rsidRPr="005D6199" w:rsidRDefault="005D6199" w:rsidP="004A3308">
            <w:pPr>
              <w:jc w:val="both"/>
              <w:rPr>
                <w:color w:val="000000"/>
                <w:sz w:val="28"/>
                <w:szCs w:val="28"/>
                <w:lang w:val="kk-KZ"/>
              </w:rPr>
            </w:pPr>
            <w:r w:rsidRPr="005D6199">
              <w:rPr>
                <w:color w:val="000000"/>
                <w:sz w:val="28"/>
                <w:szCs w:val="28"/>
                <w:lang w:val="kk-KZ"/>
              </w:rPr>
              <w:t>166</w:t>
            </w:r>
          </w:p>
        </w:tc>
      </w:tr>
      <w:tr w:rsidR="004A3308" w:rsidRPr="004A3308" w14:paraId="4A7D777C" w14:textId="77777777" w:rsidTr="00AF684C">
        <w:tc>
          <w:tcPr>
            <w:tcW w:w="651" w:type="dxa"/>
          </w:tcPr>
          <w:p w14:paraId="4CCE1133" w14:textId="77777777" w:rsidR="004A3308" w:rsidRPr="004A3308" w:rsidRDefault="004A3308" w:rsidP="004A3308">
            <w:pPr>
              <w:jc w:val="both"/>
              <w:rPr>
                <w:b/>
                <w:color w:val="000000"/>
                <w:lang w:val="kk-KZ"/>
              </w:rPr>
            </w:pPr>
          </w:p>
        </w:tc>
        <w:tc>
          <w:tcPr>
            <w:tcW w:w="8213" w:type="dxa"/>
          </w:tcPr>
          <w:p w14:paraId="1876BA94" w14:textId="30DECEB7" w:rsidR="004A3308" w:rsidRPr="004A3308" w:rsidRDefault="004A3308" w:rsidP="004A3308">
            <w:pPr>
              <w:jc w:val="both"/>
              <w:rPr>
                <w:iCs/>
                <w:sz w:val="28"/>
                <w:szCs w:val="28"/>
                <w:lang w:val="kk-KZ"/>
              </w:rPr>
            </w:pPr>
            <w:r w:rsidRPr="004A3308">
              <w:rPr>
                <w:b/>
                <w:bCs/>
                <w:sz w:val="28"/>
                <w:szCs w:val="28"/>
                <w:lang w:val="kk-KZ"/>
              </w:rPr>
              <w:t xml:space="preserve">ҚОСЫМША Д ‒ </w:t>
            </w:r>
            <w:r w:rsidRPr="004A3308">
              <w:rPr>
                <w:iCs/>
                <w:sz w:val="28"/>
                <w:szCs w:val="28"/>
                <w:lang w:val="kk-KZ"/>
              </w:rPr>
              <w:t>Мемлекеттік органдардың жобалық менеджмент әдіснамасы негізінде бағдарламаларды, ұлттық жобаларды, басым шаралар мен жобаларды іске асыруға тәжірибелік дайындығын бағалау</w:t>
            </w:r>
            <w:r w:rsidR="00AF684C">
              <w:rPr>
                <w:iCs/>
                <w:sz w:val="28"/>
                <w:szCs w:val="28"/>
                <w:lang w:val="kk-KZ"/>
              </w:rPr>
              <w:t>......................................................</w:t>
            </w:r>
          </w:p>
        </w:tc>
        <w:tc>
          <w:tcPr>
            <w:tcW w:w="655" w:type="dxa"/>
          </w:tcPr>
          <w:p w14:paraId="4359A60D" w14:textId="77777777" w:rsidR="004A3308" w:rsidRPr="005D6199" w:rsidRDefault="004A3308" w:rsidP="004A3308">
            <w:pPr>
              <w:jc w:val="both"/>
              <w:rPr>
                <w:color w:val="000000"/>
                <w:sz w:val="28"/>
                <w:szCs w:val="28"/>
                <w:lang w:val="kk-KZ"/>
              </w:rPr>
            </w:pPr>
          </w:p>
          <w:p w14:paraId="61442A5F" w14:textId="77777777" w:rsidR="005D6199" w:rsidRPr="005D6199" w:rsidRDefault="005D6199" w:rsidP="004A3308">
            <w:pPr>
              <w:jc w:val="both"/>
              <w:rPr>
                <w:color w:val="000000"/>
                <w:sz w:val="28"/>
                <w:szCs w:val="28"/>
                <w:lang w:val="kk-KZ"/>
              </w:rPr>
            </w:pPr>
          </w:p>
          <w:p w14:paraId="0F1A5CB3" w14:textId="77777777" w:rsidR="005D6199" w:rsidRPr="005D6199" w:rsidRDefault="005D6199" w:rsidP="004A3308">
            <w:pPr>
              <w:jc w:val="both"/>
              <w:rPr>
                <w:color w:val="000000"/>
                <w:sz w:val="28"/>
                <w:szCs w:val="28"/>
                <w:lang w:val="kk-KZ"/>
              </w:rPr>
            </w:pPr>
          </w:p>
          <w:p w14:paraId="1DE08C92" w14:textId="4DD85B32" w:rsidR="005D6199" w:rsidRPr="004A3308" w:rsidRDefault="005D6199" w:rsidP="004A3308">
            <w:pPr>
              <w:jc w:val="both"/>
              <w:rPr>
                <w:color w:val="000000"/>
                <w:lang w:val="kk-KZ"/>
              </w:rPr>
            </w:pPr>
            <w:r w:rsidRPr="005D6199">
              <w:rPr>
                <w:color w:val="000000"/>
                <w:sz w:val="28"/>
                <w:szCs w:val="28"/>
                <w:lang w:val="kk-KZ"/>
              </w:rPr>
              <w:t>169</w:t>
            </w:r>
          </w:p>
        </w:tc>
      </w:tr>
      <w:tr w:rsidR="004A3308" w:rsidRPr="004A3308" w14:paraId="43D7D2D0" w14:textId="77777777" w:rsidTr="00AF684C">
        <w:tc>
          <w:tcPr>
            <w:tcW w:w="651" w:type="dxa"/>
          </w:tcPr>
          <w:p w14:paraId="288B59D0" w14:textId="77777777" w:rsidR="004A3308" w:rsidRPr="004A3308" w:rsidRDefault="004A3308" w:rsidP="004A3308">
            <w:pPr>
              <w:jc w:val="both"/>
              <w:rPr>
                <w:b/>
                <w:color w:val="000000"/>
                <w:lang w:val="kk-KZ"/>
              </w:rPr>
            </w:pPr>
          </w:p>
        </w:tc>
        <w:tc>
          <w:tcPr>
            <w:tcW w:w="8213" w:type="dxa"/>
          </w:tcPr>
          <w:p w14:paraId="050145CD" w14:textId="008C19D4" w:rsidR="004A3308" w:rsidRPr="004A3308" w:rsidRDefault="004A3308" w:rsidP="004A3308">
            <w:pPr>
              <w:jc w:val="both"/>
              <w:rPr>
                <w:iCs/>
                <w:sz w:val="28"/>
                <w:szCs w:val="28"/>
                <w:lang w:val="kk-KZ"/>
              </w:rPr>
            </w:pPr>
            <w:r w:rsidRPr="004A3308">
              <w:rPr>
                <w:b/>
                <w:bCs/>
                <w:sz w:val="28"/>
                <w:szCs w:val="28"/>
                <w:lang w:val="kk-KZ"/>
              </w:rPr>
              <w:t xml:space="preserve">ҚОСЫМША Е </w:t>
            </w:r>
            <w:r w:rsidRPr="004A3308">
              <w:rPr>
                <w:iCs/>
                <w:sz w:val="28"/>
                <w:szCs w:val="28"/>
                <w:lang w:val="kk-KZ"/>
              </w:rPr>
              <w:t>Ұйымның ЖББ енгізуге дайындығы өлшемшарттарының салмағын айқындау</w:t>
            </w:r>
            <w:r w:rsidR="00AF684C">
              <w:rPr>
                <w:iCs/>
                <w:sz w:val="28"/>
                <w:szCs w:val="28"/>
                <w:lang w:val="kk-KZ"/>
              </w:rPr>
              <w:t>............................................</w:t>
            </w:r>
          </w:p>
        </w:tc>
        <w:tc>
          <w:tcPr>
            <w:tcW w:w="655" w:type="dxa"/>
          </w:tcPr>
          <w:p w14:paraId="4BAE3686" w14:textId="77777777" w:rsidR="004A3308" w:rsidRPr="005D6199" w:rsidRDefault="004A3308" w:rsidP="004A3308">
            <w:pPr>
              <w:jc w:val="both"/>
              <w:rPr>
                <w:color w:val="000000"/>
                <w:sz w:val="28"/>
                <w:szCs w:val="28"/>
                <w:lang w:val="kk-KZ"/>
              </w:rPr>
            </w:pPr>
          </w:p>
          <w:p w14:paraId="1CDF76A8" w14:textId="2D67D81C" w:rsidR="005D6199" w:rsidRPr="004A3308" w:rsidRDefault="005D6199" w:rsidP="004A3308">
            <w:pPr>
              <w:jc w:val="both"/>
              <w:rPr>
                <w:color w:val="000000"/>
                <w:lang w:val="kk-KZ"/>
              </w:rPr>
            </w:pPr>
            <w:r w:rsidRPr="005D6199">
              <w:rPr>
                <w:color w:val="000000"/>
                <w:sz w:val="28"/>
                <w:szCs w:val="28"/>
                <w:lang w:val="kk-KZ"/>
              </w:rPr>
              <w:t>171</w:t>
            </w:r>
          </w:p>
        </w:tc>
      </w:tr>
      <w:tr w:rsidR="004A3308" w:rsidRPr="004A3308" w14:paraId="730CC757" w14:textId="77777777" w:rsidTr="00AF684C">
        <w:tc>
          <w:tcPr>
            <w:tcW w:w="651" w:type="dxa"/>
          </w:tcPr>
          <w:p w14:paraId="35235DD9" w14:textId="77777777" w:rsidR="004A3308" w:rsidRPr="004A3308" w:rsidRDefault="004A3308" w:rsidP="004A3308">
            <w:pPr>
              <w:jc w:val="both"/>
              <w:rPr>
                <w:b/>
                <w:color w:val="000000"/>
                <w:lang w:val="kk-KZ"/>
              </w:rPr>
            </w:pPr>
          </w:p>
        </w:tc>
        <w:tc>
          <w:tcPr>
            <w:tcW w:w="8213" w:type="dxa"/>
          </w:tcPr>
          <w:p w14:paraId="28D42B7E" w14:textId="19C796C9" w:rsidR="004A3308" w:rsidRPr="004A3308" w:rsidRDefault="004A3308" w:rsidP="004A3308">
            <w:pPr>
              <w:jc w:val="both"/>
              <w:rPr>
                <w:b/>
                <w:bCs/>
                <w:sz w:val="28"/>
                <w:szCs w:val="28"/>
                <w:lang w:val="kk-KZ"/>
              </w:rPr>
            </w:pPr>
            <w:r w:rsidRPr="004A3308">
              <w:rPr>
                <w:b/>
                <w:bCs/>
                <w:sz w:val="28"/>
                <w:szCs w:val="28"/>
                <w:lang w:val="kk-KZ"/>
              </w:rPr>
              <w:t xml:space="preserve">ҚОСЫМША Ж ‒ </w:t>
            </w:r>
            <w:r w:rsidRPr="00B576F8">
              <w:rPr>
                <w:bCs/>
                <w:iCs/>
                <w:sz w:val="28"/>
                <w:szCs w:val="28"/>
                <w:lang w:val="kk-KZ"/>
              </w:rPr>
              <w:t>Х. Рамперсад тесті - мемлекеттік қызметшілердің өзгерістерге дайындығын анықтау</w:t>
            </w:r>
            <w:r w:rsidR="00AF684C">
              <w:rPr>
                <w:bCs/>
                <w:iCs/>
                <w:sz w:val="28"/>
                <w:szCs w:val="28"/>
                <w:lang w:val="kk-KZ"/>
              </w:rPr>
              <w:t>..........................</w:t>
            </w:r>
          </w:p>
        </w:tc>
        <w:tc>
          <w:tcPr>
            <w:tcW w:w="655" w:type="dxa"/>
          </w:tcPr>
          <w:p w14:paraId="5F5535BD" w14:textId="77777777" w:rsidR="004A3308" w:rsidRPr="005D6199" w:rsidRDefault="004A3308" w:rsidP="004A3308">
            <w:pPr>
              <w:jc w:val="both"/>
              <w:rPr>
                <w:color w:val="000000"/>
                <w:sz w:val="28"/>
                <w:szCs w:val="28"/>
                <w:lang w:val="kk-KZ"/>
              </w:rPr>
            </w:pPr>
          </w:p>
          <w:p w14:paraId="6E955C8F" w14:textId="62FB6CE6" w:rsidR="005D6199" w:rsidRPr="005D6199" w:rsidRDefault="005D6199" w:rsidP="004A3308">
            <w:pPr>
              <w:jc w:val="both"/>
              <w:rPr>
                <w:color w:val="000000"/>
                <w:sz w:val="28"/>
                <w:szCs w:val="28"/>
                <w:lang w:val="kk-KZ"/>
              </w:rPr>
            </w:pPr>
            <w:r w:rsidRPr="005D6199">
              <w:rPr>
                <w:color w:val="000000"/>
                <w:sz w:val="28"/>
                <w:szCs w:val="28"/>
                <w:lang w:val="kk-KZ"/>
              </w:rPr>
              <w:t>174</w:t>
            </w:r>
          </w:p>
        </w:tc>
      </w:tr>
      <w:tr w:rsidR="004A3308" w:rsidRPr="004A3308" w14:paraId="595673B2" w14:textId="77777777" w:rsidTr="00AF684C">
        <w:tc>
          <w:tcPr>
            <w:tcW w:w="651" w:type="dxa"/>
          </w:tcPr>
          <w:p w14:paraId="4C336CEF" w14:textId="77777777" w:rsidR="004A3308" w:rsidRPr="004A3308" w:rsidRDefault="004A3308" w:rsidP="004A3308">
            <w:pPr>
              <w:jc w:val="both"/>
              <w:rPr>
                <w:b/>
                <w:color w:val="000000"/>
                <w:lang w:val="kk-KZ"/>
              </w:rPr>
            </w:pPr>
          </w:p>
        </w:tc>
        <w:tc>
          <w:tcPr>
            <w:tcW w:w="8213" w:type="dxa"/>
          </w:tcPr>
          <w:p w14:paraId="6BE6F220" w14:textId="18F05C6A" w:rsidR="004A3308" w:rsidRPr="004A3308" w:rsidRDefault="004A3308" w:rsidP="00B576F8">
            <w:pPr>
              <w:jc w:val="both"/>
              <w:rPr>
                <w:b/>
                <w:bCs/>
                <w:sz w:val="28"/>
                <w:szCs w:val="28"/>
                <w:lang w:val="kk-KZ"/>
              </w:rPr>
            </w:pPr>
            <w:r w:rsidRPr="004A3308">
              <w:rPr>
                <w:b/>
                <w:bCs/>
                <w:sz w:val="28"/>
                <w:szCs w:val="28"/>
                <w:lang w:val="kk-KZ"/>
              </w:rPr>
              <w:t xml:space="preserve">ҚОСЫМША И </w:t>
            </w:r>
            <w:r w:rsidR="00B576F8">
              <w:rPr>
                <w:b/>
                <w:bCs/>
                <w:sz w:val="28"/>
                <w:szCs w:val="28"/>
                <w:lang w:val="kk-KZ"/>
              </w:rPr>
              <w:t xml:space="preserve">‒ </w:t>
            </w:r>
            <w:r w:rsidRPr="004A3308">
              <w:rPr>
                <w:iCs/>
                <w:kern w:val="32"/>
                <w:sz w:val="28"/>
                <w:szCs w:val="28"/>
                <w:lang w:val="kk-KZ"/>
              </w:rPr>
              <w:t>Жобаларды басқару топтары үшін мінсіз құзыреттілік бейіні мен бейнесін құру</w:t>
            </w:r>
            <w:r w:rsidR="00AF684C">
              <w:rPr>
                <w:iCs/>
                <w:kern w:val="32"/>
                <w:sz w:val="28"/>
                <w:szCs w:val="28"/>
                <w:lang w:val="kk-KZ"/>
              </w:rPr>
              <w:t>.............................................</w:t>
            </w:r>
          </w:p>
        </w:tc>
        <w:tc>
          <w:tcPr>
            <w:tcW w:w="655" w:type="dxa"/>
          </w:tcPr>
          <w:p w14:paraId="4E583D41" w14:textId="77777777" w:rsidR="004A3308" w:rsidRPr="005D6199" w:rsidRDefault="004A3308" w:rsidP="004A3308">
            <w:pPr>
              <w:jc w:val="both"/>
              <w:rPr>
                <w:color w:val="000000"/>
                <w:sz w:val="28"/>
                <w:szCs w:val="28"/>
                <w:lang w:val="kk-KZ"/>
              </w:rPr>
            </w:pPr>
          </w:p>
          <w:p w14:paraId="15E3A5A5" w14:textId="76DD4185" w:rsidR="005D6199" w:rsidRPr="004A3308" w:rsidRDefault="005D6199" w:rsidP="004A3308">
            <w:pPr>
              <w:jc w:val="both"/>
              <w:rPr>
                <w:color w:val="000000"/>
                <w:lang w:val="kk-KZ"/>
              </w:rPr>
            </w:pPr>
            <w:r w:rsidRPr="005D6199">
              <w:rPr>
                <w:color w:val="000000"/>
                <w:sz w:val="28"/>
                <w:szCs w:val="28"/>
                <w:lang w:val="kk-KZ"/>
              </w:rPr>
              <w:t>176</w:t>
            </w:r>
          </w:p>
        </w:tc>
      </w:tr>
      <w:tr w:rsidR="004A3308" w:rsidRPr="004A3308" w14:paraId="56A4F615" w14:textId="77777777" w:rsidTr="00AF684C">
        <w:tc>
          <w:tcPr>
            <w:tcW w:w="651" w:type="dxa"/>
          </w:tcPr>
          <w:p w14:paraId="03F083C9" w14:textId="77777777" w:rsidR="004A3308" w:rsidRPr="00B576F8" w:rsidRDefault="004A3308" w:rsidP="004A3308">
            <w:pPr>
              <w:jc w:val="both"/>
              <w:rPr>
                <w:color w:val="000000"/>
                <w:lang w:val="kk-KZ"/>
              </w:rPr>
            </w:pPr>
          </w:p>
        </w:tc>
        <w:tc>
          <w:tcPr>
            <w:tcW w:w="8213" w:type="dxa"/>
          </w:tcPr>
          <w:p w14:paraId="3CFC5D82" w14:textId="581600BF" w:rsidR="004A3308" w:rsidRPr="00B576F8" w:rsidRDefault="004A3308" w:rsidP="00B576F8">
            <w:pPr>
              <w:jc w:val="both"/>
              <w:rPr>
                <w:bCs/>
                <w:sz w:val="28"/>
                <w:szCs w:val="28"/>
                <w:lang w:val="kk-KZ"/>
              </w:rPr>
            </w:pPr>
            <w:r w:rsidRPr="00B576F8">
              <w:rPr>
                <w:b/>
                <w:sz w:val="28"/>
                <w:szCs w:val="28"/>
                <w:lang w:val="kk-KZ"/>
              </w:rPr>
              <w:t>ҚОСЫМША К</w:t>
            </w:r>
            <w:r w:rsidRPr="00B576F8">
              <w:rPr>
                <w:sz w:val="28"/>
                <w:szCs w:val="28"/>
                <w:lang w:val="kk-KZ"/>
              </w:rPr>
              <w:t xml:space="preserve"> </w:t>
            </w:r>
            <w:r w:rsidR="00B576F8">
              <w:rPr>
                <w:sz w:val="28"/>
                <w:szCs w:val="28"/>
                <w:lang w:val="kk-KZ"/>
              </w:rPr>
              <w:t xml:space="preserve">‒ </w:t>
            </w:r>
            <w:r w:rsidRPr="00B576F8">
              <w:rPr>
                <w:bCs/>
                <w:iCs/>
                <w:sz w:val="28"/>
                <w:szCs w:val="28"/>
                <w:lang w:val="kk-KZ"/>
              </w:rPr>
              <w:t>«Жоба тұжырымдамасын әзірлеу» рәсімінің алгоритмі</w:t>
            </w:r>
            <w:r w:rsidR="00AF684C">
              <w:rPr>
                <w:bCs/>
                <w:iCs/>
                <w:sz w:val="28"/>
                <w:szCs w:val="28"/>
                <w:lang w:val="kk-KZ"/>
              </w:rPr>
              <w:t>..........................................................................................</w:t>
            </w:r>
          </w:p>
        </w:tc>
        <w:tc>
          <w:tcPr>
            <w:tcW w:w="655" w:type="dxa"/>
          </w:tcPr>
          <w:p w14:paraId="58B012FC" w14:textId="77777777" w:rsidR="004A3308" w:rsidRDefault="004A3308" w:rsidP="004A3308">
            <w:pPr>
              <w:jc w:val="both"/>
              <w:rPr>
                <w:color w:val="000000"/>
                <w:sz w:val="28"/>
                <w:szCs w:val="28"/>
                <w:lang w:val="kk-KZ"/>
              </w:rPr>
            </w:pPr>
          </w:p>
          <w:p w14:paraId="389C1380" w14:textId="75D5407C" w:rsidR="005D6199" w:rsidRPr="005D6199" w:rsidRDefault="005D6199" w:rsidP="004A3308">
            <w:pPr>
              <w:jc w:val="both"/>
              <w:rPr>
                <w:color w:val="000000"/>
                <w:sz w:val="28"/>
                <w:szCs w:val="28"/>
                <w:lang w:val="kk-KZ"/>
              </w:rPr>
            </w:pPr>
            <w:r>
              <w:rPr>
                <w:color w:val="000000"/>
                <w:sz w:val="28"/>
                <w:szCs w:val="28"/>
                <w:lang w:val="kk-KZ"/>
              </w:rPr>
              <w:t>181</w:t>
            </w:r>
          </w:p>
        </w:tc>
      </w:tr>
      <w:tr w:rsidR="004A3308" w:rsidRPr="004A3308" w14:paraId="43DF8261" w14:textId="77777777" w:rsidTr="00AF684C">
        <w:tc>
          <w:tcPr>
            <w:tcW w:w="651" w:type="dxa"/>
          </w:tcPr>
          <w:p w14:paraId="6A005A11" w14:textId="77777777" w:rsidR="004A3308" w:rsidRPr="004A3308" w:rsidRDefault="004A3308" w:rsidP="004A3308">
            <w:pPr>
              <w:jc w:val="both"/>
              <w:rPr>
                <w:b/>
                <w:color w:val="000000"/>
                <w:lang w:val="kk-KZ"/>
              </w:rPr>
            </w:pPr>
          </w:p>
        </w:tc>
        <w:tc>
          <w:tcPr>
            <w:tcW w:w="8213" w:type="dxa"/>
          </w:tcPr>
          <w:p w14:paraId="2A8C22BB" w14:textId="5F27845A" w:rsidR="004A3308" w:rsidRPr="004A3308" w:rsidRDefault="004A3308" w:rsidP="00B576F8">
            <w:pPr>
              <w:jc w:val="both"/>
              <w:rPr>
                <w:sz w:val="28"/>
                <w:szCs w:val="28"/>
                <w:lang w:val="kk-KZ"/>
              </w:rPr>
            </w:pPr>
            <w:r w:rsidRPr="00B576F8">
              <w:rPr>
                <w:b/>
                <w:sz w:val="28"/>
                <w:szCs w:val="28"/>
                <w:lang w:val="kk-KZ"/>
              </w:rPr>
              <w:t>ҚОСЫМША Қ</w:t>
            </w:r>
            <w:r w:rsidRPr="004A3308">
              <w:rPr>
                <w:sz w:val="28"/>
                <w:szCs w:val="28"/>
                <w:lang w:val="kk-KZ"/>
              </w:rPr>
              <w:t xml:space="preserve"> </w:t>
            </w:r>
            <w:r w:rsidR="00B576F8">
              <w:rPr>
                <w:sz w:val="28"/>
                <w:szCs w:val="28"/>
                <w:lang w:val="kk-KZ"/>
              </w:rPr>
              <w:t xml:space="preserve">‒ </w:t>
            </w:r>
            <w:r w:rsidRPr="00B576F8">
              <w:rPr>
                <w:bCs/>
                <w:iCs/>
                <w:sz w:val="28"/>
                <w:szCs w:val="28"/>
                <w:lang w:val="kk-KZ"/>
              </w:rPr>
              <w:t>Ақпараттық ашықтықты арттыру бойынша ұсыныстар</w:t>
            </w:r>
            <w:r w:rsidR="00AF684C">
              <w:rPr>
                <w:bCs/>
                <w:iCs/>
                <w:sz w:val="28"/>
                <w:szCs w:val="28"/>
                <w:lang w:val="kk-KZ"/>
              </w:rPr>
              <w:t>........................................................................................</w:t>
            </w:r>
          </w:p>
        </w:tc>
        <w:tc>
          <w:tcPr>
            <w:tcW w:w="655" w:type="dxa"/>
          </w:tcPr>
          <w:p w14:paraId="1117C751" w14:textId="77777777" w:rsidR="004A3308" w:rsidRDefault="004A3308" w:rsidP="004A3308">
            <w:pPr>
              <w:jc w:val="both"/>
              <w:rPr>
                <w:color w:val="000000"/>
                <w:sz w:val="28"/>
                <w:szCs w:val="28"/>
                <w:lang w:val="kk-KZ"/>
              </w:rPr>
            </w:pPr>
          </w:p>
          <w:p w14:paraId="5D1D30A1" w14:textId="5846220D" w:rsidR="005D6199" w:rsidRPr="005D6199" w:rsidRDefault="005D6199" w:rsidP="004A3308">
            <w:pPr>
              <w:jc w:val="both"/>
              <w:rPr>
                <w:color w:val="000000"/>
                <w:sz w:val="28"/>
                <w:szCs w:val="28"/>
                <w:lang w:val="kk-KZ"/>
              </w:rPr>
            </w:pPr>
            <w:r>
              <w:rPr>
                <w:color w:val="000000"/>
                <w:sz w:val="28"/>
                <w:szCs w:val="28"/>
                <w:lang w:val="kk-KZ"/>
              </w:rPr>
              <w:t>182</w:t>
            </w:r>
          </w:p>
        </w:tc>
      </w:tr>
      <w:tr w:rsidR="004A3308" w:rsidRPr="004A3308" w14:paraId="0C335720" w14:textId="77777777" w:rsidTr="00AF684C">
        <w:tc>
          <w:tcPr>
            <w:tcW w:w="651" w:type="dxa"/>
          </w:tcPr>
          <w:p w14:paraId="5526A6E3" w14:textId="77777777" w:rsidR="004A3308" w:rsidRPr="004A3308" w:rsidRDefault="004A3308" w:rsidP="004A3308">
            <w:pPr>
              <w:jc w:val="both"/>
              <w:rPr>
                <w:b/>
                <w:color w:val="000000"/>
                <w:lang w:val="kk-KZ"/>
              </w:rPr>
            </w:pPr>
          </w:p>
        </w:tc>
        <w:tc>
          <w:tcPr>
            <w:tcW w:w="8213" w:type="dxa"/>
          </w:tcPr>
          <w:p w14:paraId="46DD3AB1" w14:textId="0A0D5494" w:rsidR="004A3308" w:rsidRPr="00B576F8" w:rsidRDefault="004A3308" w:rsidP="00B576F8">
            <w:pPr>
              <w:pStyle w:val="10"/>
              <w:spacing w:before="0" w:after="0"/>
              <w:jc w:val="both"/>
              <w:outlineLvl w:val="0"/>
              <w:rPr>
                <w:rFonts w:ascii="Times New Roman" w:hAnsi="Times New Roman" w:cs="Times New Roman"/>
                <w:b w:val="0"/>
                <w:iCs/>
                <w:sz w:val="28"/>
                <w:szCs w:val="28"/>
                <w:lang w:val="kk-KZ"/>
              </w:rPr>
            </w:pPr>
            <w:r w:rsidRPr="004A3308">
              <w:rPr>
                <w:rFonts w:ascii="Times New Roman" w:hAnsi="Times New Roman" w:cs="Times New Roman"/>
                <w:bCs w:val="0"/>
                <w:sz w:val="28"/>
                <w:szCs w:val="28"/>
                <w:lang w:val="kk-KZ"/>
              </w:rPr>
              <w:t>ҚОСЫМША Л</w:t>
            </w:r>
            <w:r w:rsidRPr="004A3308">
              <w:rPr>
                <w:bCs w:val="0"/>
                <w:sz w:val="28"/>
                <w:szCs w:val="28"/>
                <w:lang w:val="kk-KZ"/>
              </w:rPr>
              <w:t xml:space="preserve"> </w:t>
            </w:r>
            <w:r w:rsidR="00B576F8" w:rsidRPr="00B576F8">
              <w:rPr>
                <w:rFonts w:ascii="Times New Roman" w:hAnsi="Times New Roman" w:cs="Times New Roman"/>
                <w:b w:val="0"/>
                <w:bCs w:val="0"/>
                <w:sz w:val="28"/>
                <w:szCs w:val="28"/>
                <w:lang w:val="kk-KZ"/>
              </w:rPr>
              <w:t xml:space="preserve">‒ </w:t>
            </w:r>
            <w:r w:rsidRPr="004A3308">
              <w:rPr>
                <w:rFonts w:ascii="Times New Roman" w:hAnsi="Times New Roman" w:cs="Times New Roman"/>
                <w:b w:val="0"/>
                <w:iCs/>
                <w:sz w:val="28"/>
                <w:szCs w:val="28"/>
                <w:lang w:val="kk-KZ"/>
              </w:rPr>
              <w:t>Монте-Карло талдауы үшін бастапқы факторлардың таралу бейіндері</w:t>
            </w:r>
            <w:r w:rsidR="00AF684C">
              <w:rPr>
                <w:rFonts w:ascii="Times New Roman" w:hAnsi="Times New Roman" w:cs="Times New Roman"/>
                <w:b w:val="0"/>
                <w:iCs/>
                <w:sz w:val="28"/>
                <w:szCs w:val="28"/>
                <w:lang w:val="kk-KZ"/>
              </w:rPr>
              <w:t>.........................................................</w:t>
            </w:r>
          </w:p>
        </w:tc>
        <w:tc>
          <w:tcPr>
            <w:tcW w:w="655" w:type="dxa"/>
          </w:tcPr>
          <w:p w14:paraId="15952C56" w14:textId="77777777" w:rsidR="004A3308" w:rsidRDefault="004A3308" w:rsidP="004A3308">
            <w:pPr>
              <w:jc w:val="both"/>
              <w:rPr>
                <w:color w:val="000000"/>
                <w:sz w:val="28"/>
                <w:szCs w:val="28"/>
                <w:lang w:val="kk-KZ"/>
              </w:rPr>
            </w:pPr>
          </w:p>
          <w:p w14:paraId="3021652E" w14:textId="16D28A07" w:rsidR="005D6199" w:rsidRPr="005D6199" w:rsidRDefault="005D6199" w:rsidP="004A3308">
            <w:pPr>
              <w:jc w:val="both"/>
              <w:rPr>
                <w:color w:val="000000"/>
                <w:sz w:val="28"/>
                <w:szCs w:val="28"/>
                <w:lang w:val="kk-KZ"/>
              </w:rPr>
            </w:pPr>
            <w:r>
              <w:rPr>
                <w:color w:val="000000"/>
                <w:sz w:val="28"/>
                <w:szCs w:val="28"/>
                <w:lang w:val="kk-KZ"/>
              </w:rPr>
              <w:t>184</w:t>
            </w:r>
          </w:p>
        </w:tc>
      </w:tr>
      <w:tr w:rsidR="004A3308" w:rsidRPr="004A3308" w14:paraId="5855033E" w14:textId="77777777" w:rsidTr="00AF684C">
        <w:tc>
          <w:tcPr>
            <w:tcW w:w="651" w:type="dxa"/>
          </w:tcPr>
          <w:p w14:paraId="4BF66A89" w14:textId="77777777" w:rsidR="004A3308" w:rsidRPr="004A3308" w:rsidRDefault="004A3308" w:rsidP="004A3308">
            <w:pPr>
              <w:jc w:val="both"/>
              <w:rPr>
                <w:b/>
                <w:color w:val="000000"/>
                <w:lang w:val="kk-KZ"/>
              </w:rPr>
            </w:pPr>
          </w:p>
        </w:tc>
        <w:tc>
          <w:tcPr>
            <w:tcW w:w="8213" w:type="dxa"/>
          </w:tcPr>
          <w:p w14:paraId="4761F631" w14:textId="3C726A1D" w:rsidR="004A3308" w:rsidRPr="004A3308" w:rsidRDefault="004A3308" w:rsidP="00B576F8">
            <w:pPr>
              <w:pStyle w:val="10"/>
              <w:spacing w:before="0" w:after="0"/>
              <w:jc w:val="both"/>
              <w:outlineLvl w:val="0"/>
              <w:rPr>
                <w:rFonts w:ascii="Times New Roman" w:hAnsi="Times New Roman" w:cs="Times New Roman"/>
                <w:bCs w:val="0"/>
                <w:sz w:val="28"/>
                <w:szCs w:val="28"/>
                <w:lang w:val="kk-KZ"/>
              </w:rPr>
            </w:pPr>
            <w:r w:rsidRPr="004A3308">
              <w:rPr>
                <w:rFonts w:ascii="Times New Roman" w:hAnsi="Times New Roman" w:cs="Times New Roman"/>
                <w:sz w:val="28"/>
                <w:szCs w:val="28"/>
                <w:lang w:val="kk-KZ"/>
              </w:rPr>
              <w:t xml:space="preserve">ҚОСЫМША М </w:t>
            </w:r>
            <w:r w:rsidR="00B576F8">
              <w:rPr>
                <w:rFonts w:ascii="Times New Roman" w:hAnsi="Times New Roman" w:cs="Times New Roman"/>
                <w:sz w:val="28"/>
                <w:szCs w:val="28"/>
                <w:lang w:val="kk-KZ"/>
              </w:rPr>
              <w:t xml:space="preserve">‒ </w:t>
            </w:r>
            <w:r w:rsidRPr="004A3308">
              <w:rPr>
                <w:rFonts w:ascii="Times New Roman" w:hAnsi="Times New Roman" w:cs="Times New Roman"/>
                <w:b w:val="0"/>
                <w:iCs/>
                <w:sz w:val="28"/>
                <w:szCs w:val="28"/>
                <w:lang w:val="kk-KZ"/>
              </w:rPr>
              <w:t>Әлеуметтік әсер көрсеткіштерін есептеу</w:t>
            </w:r>
            <w:r w:rsidR="00AF684C">
              <w:rPr>
                <w:rFonts w:ascii="Times New Roman" w:hAnsi="Times New Roman" w:cs="Times New Roman"/>
                <w:b w:val="0"/>
                <w:iCs/>
                <w:sz w:val="28"/>
                <w:szCs w:val="28"/>
                <w:lang w:val="kk-KZ"/>
              </w:rPr>
              <w:t>...........</w:t>
            </w:r>
          </w:p>
        </w:tc>
        <w:tc>
          <w:tcPr>
            <w:tcW w:w="655" w:type="dxa"/>
          </w:tcPr>
          <w:p w14:paraId="142E8946" w14:textId="2605FD85" w:rsidR="004A3308" w:rsidRPr="005D6199" w:rsidRDefault="005D6199" w:rsidP="004A3308">
            <w:pPr>
              <w:jc w:val="both"/>
              <w:rPr>
                <w:color w:val="000000"/>
                <w:sz w:val="28"/>
                <w:szCs w:val="28"/>
                <w:lang w:val="kk-KZ"/>
              </w:rPr>
            </w:pPr>
            <w:r>
              <w:rPr>
                <w:color w:val="000000"/>
                <w:sz w:val="28"/>
                <w:szCs w:val="28"/>
                <w:lang w:val="kk-KZ"/>
              </w:rPr>
              <w:t>186</w:t>
            </w:r>
          </w:p>
        </w:tc>
      </w:tr>
    </w:tbl>
    <w:p w14:paraId="51700E1D" w14:textId="77777777" w:rsidR="004E2FFC" w:rsidRDefault="004E2FFC" w:rsidP="00B07F46">
      <w:pPr>
        <w:rPr>
          <w:b/>
          <w:color w:val="000000"/>
          <w:lang w:val="kk-KZ"/>
        </w:rPr>
      </w:pPr>
    </w:p>
    <w:p w14:paraId="35240E3C" w14:textId="3D17B7C7" w:rsidR="00A33BD4" w:rsidRDefault="005C6DF2" w:rsidP="005C6DF2">
      <w:pPr>
        <w:tabs>
          <w:tab w:val="left" w:pos="2867"/>
        </w:tabs>
        <w:rPr>
          <w:b/>
          <w:lang w:val="kk-KZ"/>
        </w:rPr>
      </w:pPr>
      <w:r>
        <w:rPr>
          <w:b/>
          <w:lang w:val="kk-KZ"/>
        </w:rPr>
        <w:tab/>
      </w:r>
    </w:p>
    <w:p w14:paraId="51F21D04" w14:textId="77777777" w:rsidR="005C6DF2" w:rsidRDefault="005C6DF2" w:rsidP="005C6DF2">
      <w:pPr>
        <w:tabs>
          <w:tab w:val="left" w:pos="2867"/>
        </w:tabs>
        <w:rPr>
          <w:b/>
          <w:lang w:val="kk-KZ"/>
        </w:rPr>
      </w:pPr>
    </w:p>
    <w:p w14:paraId="0FFD1991" w14:textId="77777777" w:rsidR="00B576F8" w:rsidRDefault="00B576F8" w:rsidP="005C6DF2">
      <w:pPr>
        <w:tabs>
          <w:tab w:val="left" w:pos="2867"/>
        </w:tabs>
        <w:rPr>
          <w:b/>
          <w:lang w:val="kk-KZ"/>
        </w:rPr>
      </w:pPr>
    </w:p>
    <w:p w14:paraId="7BCA9B0D" w14:textId="77777777" w:rsidR="00B576F8" w:rsidRDefault="00B576F8" w:rsidP="005C6DF2">
      <w:pPr>
        <w:tabs>
          <w:tab w:val="left" w:pos="2867"/>
        </w:tabs>
        <w:rPr>
          <w:b/>
          <w:lang w:val="kk-KZ"/>
        </w:rPr>
      </w:pPr>
    </w:p>
    <w:p w14:paraId="26AB3796" w14:textId="77777777" w:rsidR="00B576F8" w:rsidRDefault="00B576F8" w:rsidP="005C6DF2">
      <w:pPr>
        <w:tabs>
          <w:tab w:val="left" w:pos="2867"/>
        </w:tabs>
        <w:rPr>
          <w:b/>
          <w:lang w:val="kk-KZ"/>
        </w:rPr>
      </w:pPr>
    </w:p>
    <w:p w14:paraId="118044B2" w14:textId="77777777" w:rsidR="00B576F8" w:rsidRDefault="00B576F8" w:rsidP="005C6DF2">
      <w:pPr>
        <w:tabs>
          <w:tab w:val="left" w:pos="2867"/>
        </w:tabs>
        <w:rPr>
          <w:b/>
          <w:lang w:val="kk-KZ"/>
        </w:rPr>
      </w:pPr>
    </w:p>
    <w:p w14:paraId="00D813EB" w14:textId="77777777" w:rsidR="00B576F8" w:rsidRDefault="00B576F8" w:rsidP="005C6DF2">
      <w:pPr>
        <w:tabs>
          <w:tab w:val="left" w:pos="2867"/>
        </w:tabs>
        <w:rPr>
          <w:b/>
          <w:lang w:val="kk-KZ"/>
        </w:rPr>
      </w:pPr>
    </w:p>
    <w:p w14:paraId="7C80DB22" w14:textId="77777777" w:rsidR="00B576F8" w:rsidRDefault="00B576F8" w:rsidP="005C6DF2">
      <w:pPr>
        <w:tabs>
          <w:tab w:val="left" w:pos="2867"/>
        </w:tabs>
        <w:rPr>
          <w:b/>
          <w:lang w:val="kk-KZ"/>
        </w:rPr>
      </w:pPr>
    </w:p>
    <w:p w14:paraId="7663B377" w14:textId="77777777" w:rsidR="00B576F8" w:rsidRDefault="00B576F8" w:rsidP="005C6DF2">
      <w:pPr>
        <w:tabs>
          <w:tab w:val="left" w:pos="2867"/>
        </w:tabs>
        <w:rPr>
          <w:b/>
          <w:lang w:val="kk-KZ"/>
        </w:rPr>
      </w:pPr>
    </w:p>
    <w:p w14:paraId="69E8DB3B" w14:textId="77777777" w:rsidR="00B576F8" w:rsidRDefault="00B576F8" w:rsidP="005C6DF2">
      <w:pPr>
        <w:tabs>
          <w:tab w:val="left" w:pos="2867"/>
        </w:tabs>
        <w:rPr>
          <w:b/>
          <w:lang w:val="kk-KZ"/>
        </w:rPr>
      </w:pPr>
    </w:p>
    <w:p w14:paraId="252F6224" w14:textId="77777777" w:rsidR="00B576F8" w:rsidRDefault="00B576F8" w:rsidP="005C6DF2">
      <w:pPr>
        <w:tabs>
          <w:tab w:val="left" w:pos="2867"/>
        </w:tabs>
        <w:rPr>
          <w:b/>
          <w:lang w:val="kk-KZ"/>
        </w:rPr>
      </w:pPr>
    </w:p>
    <w:p w14:paraId="25D4D4A6" w14:textId="77777777" w:rsidR="00B576F8" w:rsidRDefault="00B576F8" w:rsidP="005C6DF2">
      <w:pPr>
        <w:tabs>
          <w:tab w:val="left" w:pos="2867"/>
        </w:tabs>
        <w:rPr>
          <w:b/>
          <w:lang w:val="kk-KZ"/>
        </w:rPr>
      </w:pPr>
    </w:p>
    <w:p w14:paraId="70EEA869" w14:textId="77777777" w:rsidR="00B576F8" w:rsidRDefault="00B576F8" w:rsidP="005C6DF2">
      <w:pPr>
        <w:tabs>
          <w:tab w:val="left" w:pos="2867"/>
        </w:tabs>
        <w:rPr>
          <w:b/>
          <w:lang w:val="kk-KZ"/>
        </w:rPr>
      </w:pPr>
    </w:p>
    <w:p w14:paraId="0EBFC89F" w14:textId="77777777" w:rsidR="00B576F8" w:rsidRDefault="00B576F8" w:rsidP="005C6DF2">
      <w:pPr>
        <w:tabs>
          <w:tab w:val="left" w:pos="2867"/>
        </w:tabs>
        <w:rPr>
          <w:b/>
          <w:lang w:val="kk-KZ"/>
        </w:rPr>
      </w:pPr>
    </w:p>
    <w:p w14:paraId="6E8034A1" w14:textId="77777777" w:rsidR="00B576F8" w:rsidRDefault="00B576F8" w:rsidP="005C6DF2">
      <w:pPr>
        <w:tabs>
          <w:tab w:val="left" w:pos="2867"/>
        </w:tabs>
        <w:rPr>
          <w:b/>
          <w:lang w:val="kk-KZ"/>
        </w:rPr>
      </w:pPr>
    </w:p>
    <w:p w14:paraId="476FFF85" w14:textId="77777777" w:rsidR="00B576F8" w:rsidRDefault="00B576F8" w:rsidP="005C6DF2">
      <w:pPr>
        <w:tabs>
          <w:tab w:val="left" w:pos="2867"/>
        </w:tabs>
        <w:rPr>
          <w:b/>
          <w:lang w:val="kk-KZ"/>
        </w:rPr>
      </w:pPr>
    </w:p>
    <w:p w14:paraId="2EAA74E6" w14:textId="77777777" w:rsidR="00B576F8" w:rsidRDefault="00B576F8" w:rsidP="005C6DF2">
      <w:pPr>
        <w:tabs>
          <w:tab w:val="left" w:pos="2867"/>
        </w:tabs>
        <w:rPr>
          <w:b/>
          <w:lang w:val="kk-KZ"/>
        </w:rPr>
      </w:pPr>
    </w:p>
    <w:p w14:paraId="5C535E64" w14:textId="77777777" w:rsidR="00B576F8" w:rsidRDefault="00B576F8" w:rsidP="005C6DF2">
      <w:pPr>
        <w:tabs>
          <w:tab w:val="left" w:pos="2867"/>
        </w:tabs>
        <w:rPr>
          <w:b/>
          <w:lang w:val="kk-KZ"/>
        </w:rPr>
      </w:pPr>
    </w:p>
    <w:p w14:paraId="0C254A8F" w14:textId="13638568" w:rsidR="00490F0B" w:rsidRPr="00B07F46" w:rsidRDefault="00490F0B" w:rsidP="00490F0B">
      <w:pPr>
        <w:jc w:val="center"/>
        <w:rPr>
          <w:b/>
          <w:lang w:val="kk-KZ"/>
        </w:rPr>
      </w:pPr>
      <w:r w:rsidRPr="00B07F46">
        <w:rPr>
          <w:b/>
          <w:lang w:val="kk-KZ"/>
        </w:rPr>
        <w:lastRenderedPageBreak/>
        <w:t>НОРМАТИВТІК СІЛТЕМЕЛЕР</w:t>
      </w:r>
    </w:p>
    <w:p w14:paraId="0DA9FC89" w14:textId="77777777" w:rsidR="00490F0B" w:rsidRPr="00490F0B" w:rsidRDefault="00490F0B" w:rsidP="00490F0B">
      <w:pPr>
        <w:rPr>
          <w:b/>
          <w:shd w:val="clear" w:color="auto" w:fill="FFFFFF"/>
          <w:lang w:val="kk-KZ"/>
        </w:rPr>
      </w:pPr>
    </w:p>
    <w:p w14:paraId="4D49CA2B" w14:textId="21E8330C" w:rsidR="00490F0B" w:rsidRDefault="00CE4867" w:rsidP="00CE4867">
      <w:pPr>
        <w:pStyle w:val="affffb"/>
        <w:ind w:firstLine="709"/>
        <w:jc w:val="both"/>
        <w:rPr>
          <w:noProof/>
          <w:lang w:val="kk-KZ"/>
        </w:rPr>
      </w:pPr>
      <w:r w:rsidRPr="00FE0595">
        <w:rPr>
          <w:rFonts w:eastAsia="Calibri"/>
          <w:lang w:val="kk-KZ"/>
        </w:rPr>
        <w:t>Диссертациялық жұмыста келесідей мемлекеттік үлгі</w:t>
      </w:r>
      <w:r>
        <w:rPr>
          <w:rFonts w:eastAsia="Calibri"/>
          <w:lang w:val="kk-KZ"/>
        </w:rPr>
        <w:t>қалы</w:t>
      </w:r>
      <w:r w:rsidRPr="00FE0595">
        <w:rPr>
          <w:rFonts w:eastAsia="Calibri"/>
          <w:lang w:val="kk-KZ"/>
        </w:rPr>
        <w:t>птарға сілтемелер жасалды</w:t>
      </w:r>
      <w:r w:rsidR="009776DB">
        <w:rPr>
          <w:noProof/>
          <w:lang w:val="kk-KZ"/>
        </w:rPr>
        <w:t>:</w:t>
      </w:r>
    </w:p>
    <w:p w14:paraId="604371C7" w14:textId="15C20DE5" w:rsidR="002A6112" w:rsidRPr="00CE4867" w:rsidRDefault="009D2517" w:rsidP="00CE4867">
      <w:pPr>
        <w:ind w:firstLine="709"/>
        <w:jc w:val="both"/>
        <w:rPr>
          <w:lang w:val="kk-KZ"/>
        </w:rPr>
      </w:pPr>
      <w:r w:rsidRPr="00CE4867">
        <w:rPr>
          <w:bCs/>
          <w:lang w:val="kk-KZ"/>
        </w:rPr>
        <w:t>ҚР СТ ISO 21502-2022</w:t>
      </w:r>
      <w:r>
        <w:rPr>
          <w:bCs/>
          <w:lang w:val="kk-KZ"/>
        </w:rPr>
        <w:t>.</w:t>
      </w:r>
      <w:r w:rsidRPr="00CE4867">
        <w:rPr>
          <w:bCs/>
          <w:lang w:val="kk-KZ"/>
        </w:rPr>
        <w:t xml:space="preserve"> </w:t>
      </w:r>
      <w:r w:rsidR="002A6112" w:rsidRPr="00CE4867">
        <w:rPr>
          <w:bCs/>
          <w:lang w:val="kk-KZ"/>
        </w:rPr>
        <w:t>Жобаларды басқару жөні</w:t>
      </w:r>
      <w:r w:rsidR="00422496" w:rsidRPr="00CE4867">
        <w:rPr>
          <w:bCs/>
          <w:lang w:val="kk-KZ"/>
        </w:rPr>
        <w:t>ндегі нұсқаулық</w:t>
      </w:r>
      <w:r w:rsidR="00CE4867">
        <w:rPr>
          <w:bCs/>
          <w:lang w:val="kk-KZ"/>
        </w:rPr>
        <w:t>.</w:t>
      </w:r>
    </w:p>
    <w:p w14:paraId="76D20946" w14:textId="3656D2A7" w:rsidR="002A6112" w:rsidRPr="00CE4867" w:rsidRDefault="009D2517" w:rsidP="00CE4867">
      <w:pPr>
        <w:ind w:firstLine="709"/>
        <w:jc w:val="both"/>
        <w:rPr>
          <w:lang w:val="kk-KZ"/>
        </w:rPr>
      </w:pPr>
      <w:r w:rsidRPr="00CE4867">
        <w:rPr>
          <w:bCs/>
          <w:lang w:val="kk-KZ"/>
        </w:rPr>
        <w:t>Қазақстан Республикасының Цифрлық даму, инновациялар және аэроғарыш өнеркәсібі министрінің Бұйрығы</w:t>
      </w:r>
      <w:r>
        <w:rPr>
          <w:bCs/>
          <w:lang w:val="kk-KZ"/>
        </w:rPr>
        <w:t>.</w:t>
      </w:r>
      <w:r w:rsidRPr="00CE4867">
        <w:rPr>
          <w:bCs/>
          <w:lang w:val="kk-KZ"/>
        </w:rPr>
        <w:t xml:space="preserve"> </w:t>
      </w:r>
      <w:r w:rsidR="006C65F8" w:rsidRPr="00CE4867">
        <w:rPr>
          <w:bCs/>
          <w:lang w:val="kk-KZ"/>
        </w:rPr>
        <w:t>Жобалық басқаруды жүзеге асыру қағидаларын бекіту туралы</w:t>
      </w:r>
      <w:r>
        <w:rPr>
          <w:bCs/>
          <w:lang w:val="kk-KZ"/>
        </w:rPr>
        <w:t>:</w:t>
      </w:r>
      <w:r w:rsidR="006C65F8" w:rsidRPr="00CE4867">
        <w:rPr>
          <w:bCs/>
          <w:lang w:val="kk-KZ"/>
        </w:rPr>
        <w:t xml:space="preserve"> 2023 жыл</w:t>
      </w:r>
      <w:r>
        <w:rPr>
          <w:bCs/>
          <w:lang w:val="kk-KZ"/>
        </w:rPr>
        <w:t>д</w:t>
      </w:r>
      <w:r w:rsidR="006C65F8" w:rsidRPr="00CE4867">
        <w:rPr>
          <w:bCs/>
          <w:lang w:val="kk-KZ"/>
        </w:rPr>
        <w:t>ы</w:t>
      </w:r>
      <w:r>
        <w:rPr>
          <w:bCs/>
          <w:lang w:val="kk-KZ"/>
        </w:rPr>
        <w:t>ң</w:t>
      </w:r>
      <w:r w:rsidR="006C65F8" w:rsidRPr="00CE4867">
        <w:rPr>
          <w:bCs/>
          <w:lang w:val="kk-KZ"/>
        </w:rPr>
        <w:t xml:space="preserve"> 31 шiлде</w:t>
      </w:r>
      <w:r>
        <w:rPr>
          <w:bCs/>
          <w:lang w:val="kk-KZ"/>
        </w:rPr>
        <w:t>с</w:t>
      </w:r>
      <w:r w:rsidR="006C65F8" w:rsidRPr="00CE4867">
        <w:rPr>
          <w:bCs/>
          <w:lang w:val="kk-KZ"/>
        </w:rPr>
        <w:t>i</w:t>
      </w:r>
      <w:r>
        <w:rPr>
          <w:bCs/>
          <w:lang w:val="kk-KZ"/>
        </w:rPr>
        <w:t>,</w:t>
      </w:r>
      <w:r w:rsidR="006C65F8" w:rsidRPr="00CE4867">
        <w:rPr>
          <w:bCs/>
          <w:lang w:val="kk-KZ"/>
        </w:rPr>
        <w:t xml:space="preserve"> №301/НҚ</w:t>
      </w:r>
      <w:r>
        <w:rPr>
          <w:bCs/>
          <w:lang w:val="kk-KZ"/>
        </w:rPr>
        <w:t xml:space="preserve"> бекітілген</w:t>
      </w:r>
      <w:r w:rsidR="002A6112" w:rsidRPr="00CE4867">
        <w:rPr>
          <w:lang w:val="kk-KZ"/>
        </w:rPr>
        <w:t>.</w:t>
      </w:r>
    </w:p>
    <w:p w14:paraId="194A7E62" w14:textId="453DEDA1" w:rsidR="002A6112" w:rsidRPr="00CE4867" w:rsidRDefault="009D2517" w:rsidP="00CE4867">
      <w:pPr>
        <w:ind w:firstLine="709"/>
        <w:jc w:val="both"/>
        <w:rPr>
          <w:lang w:val="kk-KZ"/>
        </w:rPr>
      </w:pPr>
      <w:r w:rsidRPr="00CE4867">
        <w:rPr>
          <w:lang w:val="kk-KZ"/>
        </w:rPr>
        <w:t xml:space="preserve">Қазақстан Республикасы Президентінің </w:t>
      </w:r>
      <w:r w:rsidR="002A6112" w:rsidRPr="00CE4867">
        <w:rPr>
          <w:lang w:val="kk-KZ"/>
        </w:rPr>
        <w:t xml:space="preserve">Қазақстан </w:t>
      </w:r>
      <w:r w:rsidRPr="00CE4867">
        <w:rPr>
          <w:lang w:val="kk-KZ"/>
        </w:rPr>
        <w:t>Жарлығы</w:t>
      </w:r>
      <w:r>
        <w:rPr>
          <w:lang w:val="kk-KZ"/>
        </w:rPr>
        <w:t>.</w:t>
      </w:r>
      <w:r w:rsidRPr="00CE4867">
        <w:rPr>
          <w:lang w:val="kk-KZ"/>
        </w:rPr>
        <w:t xml:space="preserve"> </w:t>
      </w:r>
      <w:r w:rsidR="002A6112" w:rsidRPr="00CE4867">
        <w:rPr>
          <w:lang w:val="kk-KZ"/>
        </w:rPr>
        <w:t>Республикасында мемлекеттік басқаруды дамытудың 2030 жылға дейінгі тұжырымдамасын бекіту туралы</w:t>
      </w:r>
      <w:r>
        <w:rPr>
          <w:lang w:val="kk-KZ"/>
        </w:rPr>
        <w:t>:</w:t>
      </w:r>
      <w:r w:rsidR="002A6112" w:rsidRPr="00CE4867">
        <w:rPr>
          <w:lang w:val="kk-KZ"/>
        </w:rPr>
        <w:t xml:space="preserve"> 2021 жыл</w:t>
      </w:r>
      <w:r>
        <w:rPr>
          <w:lang w:val="kk-KZ"/>
        </w:rPr>
        <w:t>д</w:t>
      </w:r>
      <w:r w:rsidR="002A6112" w:rsidRPr="00CE4867">
        <w:rPr>
          <w:lang w:val="kk-KZ"/>
        </w:rPr>
        <w:t>ы</w:t>
      </w:r>
      <w:r>
        <w:rPr>
          <w:lang w:val="kk-KZ"/>
        </w:rPr>
        <w:t>ң</w:t>
      </w:r>
      <w:r w:rsidR="002A6112" w:rsidRPr="00CE4867">
        <w:rPr>
          <w:lang w:val="kk-KZ"/>
        </w:rPr>
        <w:t xml:space="preserve"> 26 ақпанда</w:t>
      </w:r>
      <w:r>
        <w:rPr>
          <w:lang w:val="kk-KZ"/>
        </w:rPr>
        <w:t>,</w:t>
      </w:r>
      <w:r w:rsidR="002A6112" w:rsidRPr="00CE4867">
        <w:rPr>
          <w:lang w:val="kk-KZ"/>
        </w:rPr>
        <w:t xml:space="preserve"> №522</w:t>
      </w:r>
      <w:r>
        <w:rPr>
          <w:lang w:val="kk-KZ"/>
        </w:rPr>
        <w:t xml:space="preserve"> бекітілген</w:t>
      </w:r>
      <w:r w:rsidR="002A6112" w:rsidRPr="00CE4867">
        <w:rPr>
          <w:lang w:val="kk-KZ"/>
        </w:rPr>
        <w:t>.</w:t>
      </w:r>
    </w:p>
    <w:p w14:paraId="453A009C" w14:textId="1B29D465" w:rsidR="002A6112" w:rsidRPr="00CE4867" w:rsidRDefault="009D2517" w:rsidP="00CE4867">
      <w:pPr>
        <w:ind w:firstLine="709"/>
        <w:jc w:val="both"/>
        <w:rPr>
          <w:lang w:val="kk-KZ"/>
        </w:rPr>
      </w:pPr>
      <w:r w:rsidRPr="00CE4867">
        <w:rPr>
          <w:lang w:val="kk-KZ"/>
        </w:rPr>
        <w:t>Қазақстан Республикасының Заңы</w:t>
      </w:r>
      <w:r>
        <w:rPr>
          <w:lang w:val="kk-KZ"/>
        </w:rPr>
        <w:t>.</w:t>
      </w:r>
      <w:r w:rsidRPr="00CE4867">
        <w:rPr>
          <w:lang w:val="kk-KZ"/>
        </w:rPr>
        <w:t xml:space="preserve"> </w:t>
      </w:r>
      <w:r w:rsidR="002A6112" w:rsidRPr="00CE4867">
        <w:rPr>
          <w:lang w:val="kk-KZ"/>
        </w:rPr>
        <w:t>Мемлекеттік-жекешелік әріптестік туралы</w:t>
      </w:r>
      <w:r>
        <w:rPr>
          <w:lang w:val="kk-KZ"/>
        </w:rPr>
        <w:t>:</w:t>
      </w:r>
      <w:r w:rsidR="002A6112" w:rsidRPr="00CE4867">
        <w:rPr>
          <w:lang w:val="kk-KZ"/>
        </w:rPr>
        <w:t xml:space="preserve"> 2015 жыл</w:t>
      </w:r>
      <w:r>
        <w:rPr>
          <w:lang w:val="kk-KZ"/>
        </w:rPr>
        <w:t>д</w:t>
      </w:r>
      <w:r w:rsidR="002A6112" w:rsidRPr="00CE4867">
        <w:rPr>
          <w:lang w:val="kk-KZ"/>
        </w:rPr>
        <w:t>ы</w:t>
      </w:r>
      <w:r>
        <w:rPr>
          <w:lang w:val="kk-KZ"/>
        </w:rPr>
        <w:t>ң</w:t>
      </w:r>
      <w:r w:rsidR="002A6112" w:rsidRPr="00CE4867">
        <w:rPr>
          <w:lang w:val="kk-KZ"/>
        </w:rPr>
        <w:t xml:space="preserve"> 31 қазанда</w:t>
      </w:r>
      <w:r>
        <w:rPr>
          <w:lang w:val="kk-KZ"/>
        </w:rPr>
        <w:t>,</w:t>
      </w:r>
      <w:r w:rsidR="002A6112" w:rsidRPr="00CE4867">
        <w:rPr>
          <w:lang w:val="kk-KZ"/>
        </w:rPr>
        <w:t xml:space="preserve"> №379-V ҚРЗ</w:t>
      </w:r>
      <w:r>
        <w:rPr>
          <w:lang w:val="kk-KZ"/>
        </w:rPr>
        <w:t xml:space="preserve"> қабылданған</w:t>
      </w:r>
      <w:r w:rsidR="002A6112" w:rsidRPr="00CE4867">
        <w:rPr>
          <w:lang w:val="kk-KZ"/>
        </w:rPr>
        <w:t>.</w:t>
      </w:r>
    </w:p>
    <w:p w14:paraId="248106B9" w14:textId="6E8F680D" w:rsidR="002A6112" w:rsidRPr="00CE4867" w:rsidRDefault="009D2517" w:rsidP="00CE4867">
      <w:pPr>
        <w:ind w:firstLine="709"/>
        <w:jc w:val="both"/>
        <w:rPr>
          <w:lang w:val="kk-KZ"/>
        </w:rPr>
      </w:pPr>
      <w:r w:rsidRPr="00CE4867">
        <w:rPr>
          <w:lang w:val="kk-KZ"/>
        </w:rPr>
        <w:t xml:space="preserve">Қазақстан Республикасы Президентінің Жарлығы. </w:t>
      </w:r>
      <w:r w:rsidR="002A6112" w:rsidRPr="00CE4867">
        <w:rPr>
          <w:lang w:val="kk-KZ"/>
        </w:rPr>
        <w:t>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w:t>
      </w:r>
      <w:r>
        <w:rPr>
          <w:lang w:val="kk-KZ"/>
        </w:rPr>
        <w:t>:</w:t>
      </w:r>
      <w:r w:rsidR="002A6112" w:rsidRPr="00CE4867">
        <w:rPr>
          <w:lang w:val="kk-KZ"/>
        </w:rPr>
        <w:t xml:space="preserve"> 2018 жыл</w:t>
      </w:r>
      <w:r>
        <w:rPr>
          <w:lang w:val="kk-KZ"/>
        </w:rPr>
        <w:t>д</w:t>
      </w:r>
      <w:r w:rsidR="002A6112" w:rsidRPr="00CE4867">
        <w:rPr>
          <w:lang w:val="kk-KZ"/>
        </w:rPr>
        <w:t>ы</w:t>
      </w:r>
      <w:r>
        <w:rPr>
          <w:lang w:val="kk-KZ"/>
        </w:rPr>
        <w:t>ң</w:t>
      </w:r>
      <w:r w:rsidR="002A6112" w:rsidRPr="00CE4867">
        <w:rPr>
          <w:lang w:val="kk-KZ"/>
        </w:rPr>
        <w:t xml:space="preserve"> 15 ақпанда</w:t>
      </w:r>
      <w:r>
        <w:rPr>
          <w:lang w:val="kk-KZ"/>
        </w:rPr>
        <w:t>,</w:t>
      </w:r>
      <w:r w:rsidR="002A6112" w:rsidRPr="00CE4867">
        <w:rPr>
          <w:lang w:val="kk-KZ"/>
        </w:rPr>
        <w:t xml:space="preserve"> №636 </w:t>
      </w:r>
      <w:r>
        <w:rPr>
          <w:lang w:val="kk-KZ"/>
        </w:rPr>
        <w:t>бекітілген</w:t>
      </w:r>
      <w:r w:rsidR="002A6112" w:rsidRPr="00CE4867">
        <w:rPr>
          <w:lang w:val="kk-KZ"/>
        </w:rPr>
        <w:t>.</w:t>
      </w:r>
    </w:p>
    <w:p w14:paraId="75DB36DC" w14:textId="4A11E28E" w:rsidR="002A6112" w:rsidRPr="00CE4867" w:rsidRDefault="00976CDB" w:rsidP="00CE4867">
      <w:pPr>
        <w:ind w:firstLine="709"/>
        <w:jc w:val="both"/>
        <w:rPr>
          <w:lang w:val="kk-KZ"/>
        </w:rPr>
      </w:pPr>
      <w:r w:rsidRPr="00CE4867">
        <w:rPr>
          <w:lang w:val="kk-KZ"/>
        </w:rPr>
        <w:t>Қазақстан Республикасы Ұлттық экономика министрінің Бұйрығы</w:t>
      </w:r>
      <w:r>
        <w:rPr>
          <w:lang w:val="kk-KZ"/>
        </w:rPr>
        <w:t>.</w:t>
      </w:r>
      <w:r w:rsidRPr="00CE4867">
        <w:rPr>
          <w:lang w:val="kk-KZ"/>
        </w:rPr>
        <w:t xml:space="preserve"> </w:t>
      </w:r>
      <w:r w:rsidR="002A6112" w:rsidRPr="00CE4867">
        <w:rPr>
          <w:lang w:val="kk-KZ"/>
        </w:rPr>
        <w:t>Қазақстан Республикасы Ұлттық экономика министрлігінің өңірлерді дамытудың жобалық кеңсесін құру туралы</w:t>
      </w:r>
      <w:r>
        <w:rPr>
          <w:lang w:val="kk-KZ"/>
        </w:rPr>
        <w:t>:</w:t>
      </w:r>
      <w:r w:rsidR="002A6112" w:rsidRPr="00CE4867">
        <w:rPr>
          <w:lang w:val="kk-KZ"/>
        </w:rPr>
        <w:t xml:space="preserve"> </w:t>
      </w:r>
      <w:r>
        <w:rPr>
          <w:lang w:val="kk-KZ"/>
        </w:rPr>
        <w:t>2019 жылд</w:t>
      </w:r>
      <w:r w:rsidR="002A6112" w:rsidRPr="00CE4867">
        <w:rPr>
          <w:lang w:val="kk-KZ"/>
        </w:rPr>
        <w:t>ы</w:t>
      </w:r>
      <w:r>
        <w:rPr>
          <w:lang w:val="kk-KZ"/>
        </w:rPr>
        <w:t>ң</w:t>
      </w:r>
      <w:r w:rsidR="002A6112" w:rsidRPr="00CE4867">
        <w:rPr>
          <w:lang w:val="kk-KZ"/>
        </w:rPr>
        <w:t xml:space="preserve"> 6 маусымда</w:t>
      </w:r>
      <w:r>
        <w:rPr>
          <w:lang w:val="kk-KZ"/>
        </w:rPr>
        <w:t>,</w:t>
      </w:r>
      <w:r w:rsidR="002A6112" w:rsidRPr="00CE4867">
        <w:rPr>
          <w:lang w:val="kk-KZ"/>
        </w:rPr>
        <w:t xml:space="preserve"> №150</w:t>
      </w:r>
      <w:r>
        <w:rPr>
          <w:lang w:val="kk-KZ"/>
        </w:rPr>
        <w:t xml:space="preserve"> бекітілген</w:t>
      </w:r>
      <w:r w:rsidR="002A6112" w:rsidRPr="00CE4867">
        <w:rPr>
          <w:lang w:val="kk-KZ"/>
        </w:rPr>
        <w:t>.</w:t>
      </w:r>
    </w:p>
    <w:p w14:paraId="509DB344" w14:textId="50971F41" w:rsidR="002A6112" w:rsidRPr="00CE4867" w:rsidRDefault="00976CDB" w:rsidP="00CE4867">
      <w:pPr>
        <w:ind w:firstLine="709"/>
        <w:jc w:val="both"/>
        <w:rPr>
          <w:lang w:val="kk-KZ"/>
        </w:rPr>
      </w:pPr>
      <w:r w:rsidRPr="00CE4867">
        <w:rPr>
          <w:lang w:val="kk-KZ"/>
        </w:rPr>
        <w:t>Қазақстан Республикасы Үкіметінің Қаулысы</w:t>
      </w:r>
      <w:r>
        <w:rPr>
          <w:lang w:val="kk-KZ"/>
        </w:rPr>
        <w:t>.</w:t>
      </w:r>
      <w:r w:rsidRPr="00CE4867">
        <w:rPr>
          <w:lang w:val="kk-KZ"/>
        </w:rPr>
        <w:t xml:space="preserve"> </w:t>
      </w:r>
      <w:r w:rsidR="002A6112" w:rsidRPr="00CE4867">
        <w:rPr>
          <w:lang w:val="kk-KZ"/>
        </w:rPr>
        <w:t>Өңірлерді дамытудың 2020-2025 жылдарға арналған мемлекеттік бағдарламасын бекіту туралы</w:t>
      </w:r>
      <w:r>
        <w:rPr>
          <w:lang w:val="kk-KZ"/>
        </w:rPr>
        <w:t>:</w:t>
      </w:r>
      <w:r w:rsidR="002A6112" w:rsidRPr="00CE4867">
        <w:rPr>
          <w:lang w:val="kk-KZ"/>
        </w:rPr>
        <w:t xml:space="preserve"> 2019 жыл</w:t>
      </w:r>
      <w:r>
        <w:rPr>
          <w:lang w:val="kk-KZ"/>
        </w:rPr>
        <w:t>д</w:t>
      </w:r>
      <w:r w:rsidR="002A6112" w:rsidRPr="00CE4867">
        <w:rPr>
          <w:lang w:val="kk-KZ"/>
        </w:rPr>
        <w:t>ы</w:t>
      </w:r>
      <w:r>
        <w:rPr>
          <w:lang w:val="kk-KZ"/>
        </w:rPr>
        <w:t>ң</w:t>
      </w:r>
      <w:r w:rsidR="002A6112" w:rsidRPr="00CE4867">
        <w:rPr>
          <w:lang w:val="kk-KZ"/>
        </w:rPr>
        <w:t xml:space="preserve"> 27 желтоқсанда</w:t>
      </w:r>
      <w:r>
        <w:rPr>
          <w:lang w:val="kk-KZ"/>
        </w:rPr>
        <w:t>,</w:t>
      </w:r>
      <w:r w:rsidR="002A6112" w:rsidRPr="00CE4867">
        <w:rPr>
          <w:lang w:val="kk-KZ"/>
        </w:rPr>
        <w:t xml:space="preserve"> №990</w:t>
      </w:r>
      <w:r>
        <w:rPr>
          <w:lang w:val="kk-KZ"/>
        </w:rPr>
        <w:t xml:space="preserve"> бекітілген</w:t>
      </w:r>
      <w:r w:rsidR="002A6112" w:rsidRPr="00CE4867">
        <w:rPr>
          <w:lang w:val="kk-KZ"/>
        </w:rPr>
        <w:t>.</w:t>
      </w:r>
    </w:p>
    <w:p w14:paraId="71B1D0DF" w14:textId="094143EE" w:rsidR="002A6112" w:rsidRPr="00CE4867" w:rsidRDefault="00976CDB" w:rsidP="00CE4867">
      <w:pPr>
        <w:ind w:firstLine="709"/>
        <w:jc w:val="both"/>
        <w:rPr>
          <w:lang w:val="kk-KZ"/>
        </w:rPr>
      </w:pPr>
      <w:r w:rsidRPr="00CE4867">
        <w:rPr>
          <w:lang w:val="kk-KZ"/>
        </w:rPr>
        <w:t>Қазақстан Республикасы Үкіметінің Қаулысы</w:t>
      </w:r>
      <w:r>
        <w:rPr>
          <w:lang w:val="kk-KZ"/>
        </w:rPr>
        <w:t>.</w:t>
      </w:r>
      <w:r w:rsidRPr="00CE4867">
        <w:rPr>
          <w:lang w:val="kk-KZ"/>
        </w:rPr>
        <w:t xml:space="preserve"> </w:t>
      </w:r>
      <w:r w:rsidR="002A6112" w:rsidRPr="00CE4867">
        <w:rPr>
          <w:lang w:val="kk-KZ"/>
        </w:rPr>
        <w:t>Қазақстан Республикасында мемлекеттік жоспарлау жүйесін бекіту туралы</w:t>
      </w:r>
      <w:r>
        <w:rPr>
          <w:lang w:val="kk-KZ"/>
        </w:rPr>
        <w:t xml:space="preserve">: </w:t>
      </w:r>
      <w:r w:rsidR="002A6112" w:rsidRPr="00CE4867">
        <w:rPr>
          <w:lang w:val="kk-KZ"/>
        </w:rPr>
        <w:t>2017 жыл</w:t>
      </w:r>
      <w:r>
        <w:rPr>
          <w:lang w:val="kk-KZ"/>
        </w:rPr>
        <w:t>д</w:t>
      </w:r>
      <w:r w:rsidR="002A6112" w:rsidRPr="00CE4867">
        <w:rPr>
          <w:lang w:val="kk-KZ"/>
        </w:rPr>
        <w:t>ы</w:t>
      </w:r>
      <w:r>
        <w:rPr>
          <w:lang w:val="kk-KZ"/>
        </w:rPr>
        <w:t>ң</w:t>
      </w:r>
      <w:r w:rsidR="002A6112" w:rsidRPr="00CE4867">
        <w:rPr>
          <w:lang w:val="kk-KZ"/>
        </w:rPr>
        <w:t xml:space="preserve"> 29 қарашада</w:t>
      </w:r>
      <w:r>
        <w:rPr>
          <w:lang w:val="kk-KZ"/>
        </w:rPr>
        <w:t>,</w:t>
      </w:r>
      <w:r w:rsidR="002A6112" w:rsidRPr="00CE4867">
        <w:rPr>
          <w:lang w:val="kk-KZ"/>
        </w:rPr>
        <w:t xml:space="preserve"> №790</w:t>
      </w:r>
      <w:r>
        <w:rPr>
          <w:lang w:val="kk-KZ"/>
        </w:rPr>
        <w:t xml:space="preserve"> бекітілген</w:t>
      </w:r>
      <w:r w:rsidR="002A6112" w:rsidRPr="00CE4867">
        <w:rPr>
          <w:lang w:val="kk-KZ"/>
        </w:rPr>
        <w:t>.</w:t>
      </w:r>
    </w:p>
    <w:p w14:paraId="62CAE6FB" w14:textId="77777777" w:rsidR="009776DB" w:rsidRPr="009776DB" w:rsidRDefault="009776DB" w:rsidP="00CE4867">
      <w:pPr>
        <w:pStyle w:val="affffb"/>
        <w:ind w:firstLine="709"/>
        <w:jc w:val="both"/>
        <w:rPr>
          <w:noProof/>
          <w:lang w:val="kk-KZ"/>
        </w:rPr>
      </w:pPr>
    </w:p>
    <w:p w14:paraId="22DDA884" w14:textId="77777777" w:rsidR="00490F0B" w:rsidRPr="00490F0B" w:rsidRDefault="00490F0B" w:rsidP="00490F0B">
      <w:pPr>
        <w:rPr>
          <w:lang w:val="kk-KZ"/>
        </w:rPr>
      </w:pPr>
    </w:p>
    <w:p w14:paraId="2C96A213" w14:textId="77777777" w:rsidR="00490F0B" w:rsidRPr="00490F0B" w:rsidRDefault="00490F0B" w:rsidP="00490F0B">
      <w:pPr>
        <w:rPr>
          <w:lang w:val="kk-KZ"/>
        </w:rPr>
      </w:pPr>
    </w:p>
    <w:p w14:paraId="29D48FBD" w14:textId="77777777" w:rsidR="00490F0B" w:rsidRPr="00490F0B" w:rsidRDefault="00490F0B" w:rsidP="00490F0B">
      <w:pPr>
        <w:rPr>
          <w:lang w:val="kk-KZ"/>
        </w:rPr>
      </w:pPr>
    </w:p>
    <w:p w14:paraId="5A9B2185" w14:textId="77777777" w:rsidR="00490F0B" w:rsidRPr="00490F0B" w:rsidRDefault="00490F0B" w:rsidP="00490F0B">
      <w:pPr>
        <w:rPr>
          <w:lang w:val="kk-KZ"/>
        </w:rPr>
      </w:pPr>
    </w:p>
    <w:p w14:paraId="0C61DFAF" w14:textId="77777777" w:rsidR="00490F0B" w:rsidRPr="00490F0B" w:rsidRDefault="00490F0B" w:rsidP="00490F0B">
      <w:pPr>
        <w:rPr>
          <w:lang w:val="kk-KZ"/>
        </w:rPr>
      </w:pPr>
    </w:p>
    <w:p w14:paraId="21CEF36D" w14:textId="77777777" w:rsidR="00490F0B" w:rsidRPr="00490F0B" w:rsidRDefault="00490F0B" w:rsidP="00490F0B">
      <w:pPr>
        <w:rPr>
          <w:lang w:val="kk-KZ"/>
        </w:rPr>
      </w:pPr>
    </w:p>
    <w:p w14:paraId="1B5D4E94" w14:textId="77777777" w:rsidR="00490F0B" w:rsidRPr="00490F0B" w:rsidRDefault="00490F0B" w:rsidP="00490F0B">
      <w:pPr>
        <w:rPr>
          <w:lang w:val="kk-KZ"/>
        </w:rPr>
      </w:pPr>
    </w:p>
    <w:p w14:paraId="659C3D29" w14:textId="77777777" w:rsidR="00490F0B" w:rsidRPr="00490F0B" w:rsidRDefault="00490F0B" w:rsidP="00490F0B">
      <w:pPr>
        <w:rPr>
          <w:lang w:val="kk-KZ"/>
        </w:rPr>
      </w:pPr>
    </w:p>
    <w:p w14:paraId="35E32CFB" w14:textId="77777777" w:rsidR="00490F0B" w:rsidRPr="00490F0B" w:rsidRDefault="00490F0B" w:rsidP="00490F0B">
      <w:pPr>
        <w:rPr>
          <w:lang w:val="kk-KZ"/>
        </w:rPr>
      </w:pPr>
    </w:p>
    <w:p w14:paraId="67415FEA" w14:textId="77777777" w:rsidR="00490F0B" w:rsidRPr="00490F0B" w:rsidRDefault="00490F0B" w:rsidP="00490F0B">
      <w:pPr>
        <w:rPr>
          <w:lang w:val="kk-KZ"/>
        </w:rPr>
      </w:pPr>
    </w:p>
    <w:p w14:paraId="52097FD4" w14:textId="77777777" w:rsidR="00490F0B" w:rsidRPr="00490F0B" w:rsidRDefault="00490F0B" w:rsidP="00490F0B">
      <w:pPr>
        <w:rPr>
          <w:lang w:val="kk-KZ"/>
        </w:rPr>
      </w:pPr>
    </w:p>
    <w:p w14:paraId="5179D077" w14:textId="77777777" w:rsidR="00490F0B" w:rsidRPr="00490F0B" w:rsidRDefault="00490F0B" w:rsidP="00490F0B">
      <w:pPr>
        <w:rPr>
          <w:lang w:val="kk-KZ"/>
        </w:rPr>
      </w:pPr>
    </w:p>
    <w:p w14:paraId="493F4703" w14:textId="77777777" w:rsidR="00490F0B" w:rsidRPr="00490F0B" w:rsidRDefault="00490F0B" w:rsidP="00490F0B">
      <w:pPr>
        <w:rPr>
          <w:lang w:val="kk-KZ"/>
        </w:rPr>
      </w:pPr>
    </w:p>
    <w:p w14:paraId="1B941981" w14:textId="77777777" w:rsidR="00490F0B" w:rsidRPr="00490F0B" w:rsidRDefault="00490F0B" w:rsidP="00490F0B">
      <w:pPr>
        <w:rPr>
          <w:lang w:val="kk-KZ"/>
        </w:rPr>
      </w:pPr>
    </w:p>
    <w:p w14:paraId="1BA3346B" w14:textId="77777777" w:rsidR="00490F0B" w:rsidRPr="00490F0B" w:rsidRDefault="00490F0B" w:rsidP="00490F0B">
      <w:pPr>
        <w:rPr>
          <w:lang w:val="kk-KZ"/>
        </w:rPr>
      </w:pPr>
    </w:p>
    <w:p w14:paraId="5F1EBC72" w14:textId="77777777" w:rsidR="00490F0B" w:rsidRPr="00490F0B" w:rsidRDefault="00490F0B" w:rsidP="00490F0B">
      <w:pPr>
        <w:rPr>
          <w:lang w:val="kk-KZ"/>
        </w:rPr>
      </w:pPr>
    </w:p>
    <w:p w14:paraId="498ACCA9" w14:textId="77777777" w:rsidR="00490F0B" w:rsidRPr="004A5384" w:rsidRDefault="00490F0B" w:rsidP="00490F0B">
      <w:pPr>
        <w:tabs>
          <w:tab w:val="left" w:pos="2210"/>
        </w:tabs>
        <w:jc w:val="center"/>
        <w:rPr>
          <w:b/>
          <w:lang w:val="kk-KZ"/>
        </w:rPr>
      </w:pPr>
      <w:r w:rsidRPr="004A5384">
        <w:rPr>
          <w:b/>
          <w:lang w:val="kk-KZ"/>
        </w:rPr>
        <w:lastRenderedPageBreak/>
        <w:t>АНЫҚТАМАЛАР</w:t>
      </w:r>
    </w:p>
    <w:p w14:paraId="6CDA5A9D" w14:textId="77777777" w:rsidR="00490F0B" w:rsidRPr="004A5384" w:rsidRDefault="00490F0B" w:rsidP="00490F0B">
      <w:pPr>
        <w:tabs>
          <w:tab w:val="left" w:pos="2210"/>
        </w:tabs>
        <w:jc w:val="center"/>
        <w:rPr>
          <w:lang w:val="kk-KZ"/>
        </w:rPr>
      </w:pPr>
    </w:p>
    <w:p w14:paraId="3A27C178" w14:textId="6A74BB18" w:rsidR="00B87FF3" w:rsidRDefault="00CE4867" w:rsidP="00CE4867">
      <w:pPr>
        <w:pStyle w:val="affffb"/>
        <w:ind w:firstLine="709"/>
        <w:jc w:val="both"/>
        <w:rPr>
          <w:noProof/>
          <w:lang w:val="kk-KZ"/>
        </w:rPr>
      </w:pPr>
      <w:r w:rsidRPr="00FE0595">
        <w:rPr>
          <w:rFonts w:eastAsia="Calibri"/>
          <w:lang w:val="kk-KZ"/>
        </w:rPr>
        <w:t>Диссертациялық жұмыста төмендегідей анықтамаларға сәйкес терминдер қолданылды:</w:t>
      </w:r>
    </w:p>
    <w:p w14:paraId="7A502338" w14:textId="16138EC4" w:rsidR="00B87FF3" w:rsidRPr="00B87FF3" w:rsidRDefault="00B87FF3" w:rsidP="00CE4867">
      <w:pPr>
        <w:pStyle w:val="affffb"/>
        <w:ind w:firstLine="709"/>
        <w:jc w:val="both"/>
        <w:rPr>
          <w:noProof/>
          <w:lang w:val="kk-KZ"/>
        </w:rPr>
      </w:pPr>
      <w:r>
        <w:rPr>
          <w:b/>
          <w:noProof/>
          <w:lang w:val="kk-KZ"/>
        </w:rPr>
        <w:t>Ж</w:t>
      </w:r>
      <w:r w:rsidRPr="00B87FF3">
        <w:rPr>
          <w:b/>
          <w:noProof/>
          <w:lang w:val="kk-KZ"/>
        </w:rPr>
        <w:t>оба</w:t>
      </w:r>
      <w:r w:rsidRPr="00B87FF3">
        <w:rPr>
          <w:noProof/>
          <w:lang w:val="kk-KZ"/>
        </w:rPr>
        <w:t xml:space="preserve"> – </w:t>
      </w:r>
      <w:r w:rsidR="00ED751C" w:rsidRPr="00ED751C">
        <w:rPr>
          <w:noProof/>
          <w:lang w:val="kk-KZ"/>
        </w:rPr>
        <w:t>қойылған мақсатқа, нәтижелерге қол жеткізуге/ уақыт және ресурстық шектеулер жағдайында бірегей өнімді немесе қызметті құруға бағытталған басталу және аяқталу күндері бар өзара байланысты іс-шаралар/операциялар кешені</w:t>
      </w:r>
      <w:r w:rsidR="00CE4867">
        <w:rPr>
          <w:noProof/>
          <w:lang w:val="kk-KZ"/>
        </w:rPr>
        <w:t>.</w:t>
      </w:r>
    </w:p>
    <w:p w14:paraId="0B098A81" w14:textId="704041E3" w:rsidR="00B87FF3" w:rsidRPr="00B87FF3" w:rsidRDefault="00B87FF3" w:rsidP="00CE4867">
      <w:pPr>
        <w:pStyle w:val="affffb"/>
        <w:ind w:firstLine="709"/>
        <w:jc w:val="both"/>
        <w:rPr>
          <w:noProof/>
          <w:lang w:val="kk-KZ"/>
        </w:rPr>
      </w:pPr>
      <w:r w:rsidRPr="00B87FF3">
        <w:rPr>
          <w:b/>
          <w:noProof/>
          <w:lang w:val="kk-KZ"/>
        </w:rPr>
        <w:t>Бағдарлама</w:t>
      </w:r>
      <w:r w:rsidRPr="00B87FF3">
        <w:rPr>
          <w:noProof/>
          <w:lang w:val="kk-KZ"/>
        </w:rPr>
        <w:t xml:space="preserve"> – жобаларды және іс-шараларды (іс-қимылдарды) жеке-жеке басқару кезінде қол жетпейтін артықшылықтарды алу үшін басқарылуы үйлестірілетін, базалық бағыттарға топтастырылған, дәйекті түрде декомпозицияланатын жобалар топтарының, жобалардың және іс-шаралардың (іс-қимылдардың) жиынтығын білдіретін жалпыұлттық басымдық портфелінің құрамдауышы</w:t>
      </w:r>
      <w:r w:rsidR="00CE4867">
        <w:rPr>
          <w:noProof/>
          <w:lang w:val="kk-KZ"/>
        </w:rPr>
        <w:t>.</w:t>
      </w:r>
    </w:p>
    <w:p w14:paraId="14D387AA" w14:textId="0671183D" w:rsidR="00B87FF3" w:rsidRPr="00B87FF3" w:rsidRDefault="00B87FF3" w:rsidP="00CE4867">
      <w:pPr>
        <w:pStyle w:val="affffb"/>
        <w:ind w:firstLine="709"/>
        <w:jc w:val="both"/>
        <w:rPr>
          <w:noProof/>
          <w:lang w:val="kk-KZ"/>
        </w:rPr>
      </w:pPr>
      <w:r w:rsidRPr="00B87FF3">
        <w:rPr>
          <w:b/>
          <w:noProof/>
          <w:lang w:val="kk-KZ"/>
        </w:rPr>
        <w:t>Жобалық басқару</w:t>
      </w:r>
      <w:r w:rsidRPr="00B87FF3">
        <w:rPr>
          <w:noProof/>
          <w:lang w:val="kk-KZ"/>
        </w:rPr>
        <w:t xml:space="preserve"> – мәлімделген нәтижелерге және алға қойылған мақсаттарға қол жеткізу үшін уақыт пен ресурстық шектеулер жағдайында жобаларды/бағдарламаларды/портфельдерді басқару әдісі</w:t>
      </w:r>
      <w:r w:rsidR="00CE4867">
        <w:rPr>
          <w:noProof/>
          <w:lang w:val="kk-KZ"/>
        </w:rPr>
        <w:t>.</w:t>
      </w:r>
    </w:p>
    <w:p w14:paraId="2CC093CF" w14:textId="248AFD03" w:rsidR="00B87FF3" w:rsidRPr="00B87FF3" w:rsidRDefault="00B87FF3" w:rsidP="00CE4867">
      <w:pPr>
        <w:pStyle w:val="affffb"/>
        <w:ind w:firstLine="709"/>
        <w:jc w:val="both"/>
        <w:rPr>
          <w:noProof/>
          <w:lang w:val="kk-KZ"/>
        </w:rPr>
      </w:pPr>
      <w:r w:rsidRPr="00B87FF3">
        <w:rPr>
          <w:b/>
          <w:noProof/>
          <w:lang w:val="kk-KZ"/>
        </w:rPr>
        <w:t>Жобалық басқарудың ақпараттық жүйесі</w:t>
      </w:r>
      <w:r w:rsidRPr="00B87FF3">
        <w:rPr>
          <w:noProof/>
          <w:lang w:val="kk-KZ"/>
        </w:rPr>
        <w:t xml:space="preserve"> – жалпыұлттық басымдықтардың бастамалары, жобалары, жобалар топтары, бағдарламалардың базалық бағыттары, бағдарламалары, портфельдері туралы өзекті және анық ақпаратты жасау, сақтау, беру үшін пайдаланылатын, барлық қатысушылардың жобалық қызметті жүзеге асыруын қамтамасыз ететін, сондай-ақ мүдделі тараптарға басқарушылық шешімдер қабылдау үшін ақпаратқа қолжетімділік беретін бірыңғай ақпараттық автоматтандырылған платформа</w:t>
      </w:r>
      <w:r w:rsidR="00CE4867">
        <w:rPr>
          <w:noProof/>
          <w:lang w:val="kk-KZ"/>
        </w:rPr>
        <w:t>.</w:t>
      </w:r>
    </w:p>
    <w:p w14:paraId="418977CB" w14:textId="74C47058" w:rsidR="00B87FF3" w:rsidRPr="00B87FF3" w:rsidRDefault="00B87FF3" w:rsidP="00CE4867">
      <w:pPr>
        <w:pStyle w:val="affffb"/>
        <w:ind w:firstLine="709"/>
        <w:jc w:val="both"/>
        <w:rPr>
          <w:noProof/>
          <w:lang w:val="kk-KZ"/>
        </w:rPr>
      </w:pPr>
      <w:r w:rsidRPr="00B87FF3">
        <w:rPr>
          <w:b/>
          <w:noProof/>
          <w:lang w:val="kk-KZ"/>
        </w:rPr>
        <w:t>Жобалық персонал</w:t>
      </w:r>
      <w:r w:rsidRPr="00B87FF3">
        <w:rPr>
          <w:noProof/>
          <w:lang w:val="kk-KZ"/>
        </w:rPr>
        <w:t xml:space="preserve"> – офистің жобалық персоналын, мемлекеттік органдардың жобалық офистерінің жобалық персоналын, жобалық командаларға қатысушыларды, жобалық тапсырмаларды орындаушылар мен жобалау рөлдері бекітілген жобалық қызметке басқа да қатысушыларды қамтитын жобалық қызметке қатысушылардың жиынтығы</w:t>
      </w:r>
      <w:r w:rsidR="00CE4867">
        <w:rPr>
          <w:noProof/>
          <w:lang w:val="kk-KZ"/>
        </w:rPr>
        <w:t>.</w:t>
      </w:r>
    </w:p>
    <w:p w14:paraId="3DF723B2" w14:textId="18EB3FF5" w:rsidR="00B87FF3" w:rsidRPr="00B87FF3" w:rsidRDefault="00B87FF3" w:rsidP="00CE4867">
      <w:pPr>
        <w:pStyle w:val="affffb"/>
        <w:ind w:firstLine="709"/>
        <w:jc w:val="both"/>
        <w:rPr>
          <w:noProof/>
          <w:lang w:val="kk-KZ"/>
        </w:rPr>
      </w:pPr>
      <w:r w:rsidRPr="00B87FF3">
        <w:rPr>
          <w:b/>
          <w:noProof/>
          <w:lang w:val="kk-KZ"/>
        </w:rPr>
        <w:t>Матрицалық құрылым</w:t>
      </w:r>
      <w:r w:rsidRPr="00B87FF3">
        <w:rPr>
          <w:noProof/>
          <w:lang w:val="kk-KZ"/>
        </w:rPr>
        <w:t xml:space="preserve"> – жобалық персоналдың, жобалық команда мүшелерінің қосарланған бағыну қағидатына негізделген ұйымдық басқару құрылымы, мұнда қызметкер жалпыұлттық басымдықтың жобасында/бағдарламасында/портфелінде ішінара/толық жұмыспен қамтылған жағдайда өзінің құрылымдық бөлімшесінің басшысына және жобалық қызмет шеңберінде басқа басшыға бағынады</w:t>
      </w:r>
      <w:r w:rsidR="00CE4867">
        <w:rPr>
          <w:noProof/>
          <w:lang w:val="kk-KZ"/>
        </w:rPr>
        <w:t>.</w:t>
      </w:r>
    </w:p>
    <w:p w14:paraId="28643815" w14:textId="155327D4" w:rsidR="00B87FF3" w:rsidRPr="00B87FF3" w:rsidRDefault="00B87FF3" w:rsidP="00CE4867">
      <w:pPr>
        <w:pStyle w:val="affffb"/>
        <w:ind w:firstLine="709"/>
        <w:jc w:val="both"/>
        <w:rPr>
          <w:noProof/>
          <w:lang w:val="kk-KZ"/>
        </w:rPr>
      </w:pPr>
      <w:r w:rsidRPr="00B87FF3">
        <w:rPr>
          <w:b/>
          <w:noProof/>
          <w:lang w:val="kk-KZ"/>
        </w:rPr>
        <w:t>Аджайл (аgile)</w:t>
      </w:r>
      <w:r>
        <w:rPr>
          <w:noProof/>
          <w:lang w:val="kk-KZ"/>
        </w:rPr>
        <w:t xml:space="preserve"> – «икемді»</w:t>
      </w:r>
      <w:r w:rsidRPr="00B87FF3">
        <w:rPr>
          <w:noProof/>
          <w:lang w:val="kk-KZ"/>
        </w:rPr>
        <w:t xml:space="preserve"> басқару әдіснамасының құндылықтары мен қағидаттарын айқындайтын жобалық басқарудағы жалпыланған термин</w:t>
      </w:r>
      <w:r w:rsidR="00CE4867">
        <w:rPr>
          <w:noProof/>
          <w:lang w:val="kk-KZ"/>
        </w:rPr>
        <w:t>.</w:t>
      </w:r>
    </w:p>
    <w:p w14:paraId="678A272F" w14:textId="4E48D4A9" w:rsidR="00B87FF3" w:rsidRPr="00B87FF3" w:rsidRDefault="00B87FF3" w:rsidP="00CE4867">
      <w:pPr>
        <w:pStyle w:val="affffb"/>
        <w:ind w:firstLine="709"/>
        <w:jc w:val="both"/>
        <w:rPr>
          <w:noProof/>
          <w:lang w:val="kk-KZ"/>
        </w:rPr>
      </w:pPr>
      <w:r w:rsidRPr="00B87FF3">
        <w:rPr>
          <w:b/>
          <w:noProof/>
          <w:lang w:val="kk-KZ"/>
        </w:rPr>
        <w:t>Скрам-әдіс (scrum)</w:t>
      </w:r>
      <w:r w:rsidRPr="00B87FF3">
        <w:rPr>
          <w:noProof/>
          <w:lang w:val="kk-KZ"/>
        </w:rPr>
        <w:t xml:space="preserve"> – қайталанатын белгіленген уақыт аралықтары шеңберінде жоба/бағдарлама/портфель міндеттерін жедел режимде басқаруға мүмкіндік беретін жобалық басқару әдісі</w:t>
      </w:r>
      <w:r w:rsidR="00CE4867">
        <w:rPr>
          <w:noProof/>
          <w:lang w:val="kk-KZ"/>
        </w:rPr>
        <w:t>.</w:t>
      </w:r>
    </w:p>
    <w:p w14:paraId="065EF38F" w14:textId="317CFDD2" w:rsidR="00B87FF3" w:rsidRPr="00B87FF3" w:rsidRDefault="00B87FF3" w:rsidP="00CE4867">
      <w:pPr>
        <w:pStyle w:val="affffb"/>
        <w:ind w:firstLine="709"/>
        <w:jc w:val="both"/>
        <w:rPr>
          <w:noProof/>
          <w:lang w:val="kk-KZ"/>
        </w:rPr>
      </w:pPr>
      <w:r w:rsidRPr="00B87FF3">
        <w:rPr>
          <w:b/>
          <w:noProof/>
          <w:lang w:val="kk-KZ"/>
        </w:rPr>
        <w:t>Свот-талдау (SWOT-талдау)</w:t>
      </w:r>
      <w:r w:rsidRPr="00B87FF3">
        <w:rPr>
          <w:noProof/>
          <w:lang w:val="kk-KZ"/>
        </w:rPr>
        <w:t xml:space="preserve"> – мықты және әлсіз жақтар, мүмкіндіктер мен тәуекелдер санаттары бойынша ұйымның ішкі және сыртқы ортасының факторларын анықтаудан тұратын стратегиялық жоспарлау әдісі.</w:t>
      </w:r>
    </w:p>
    <w:p w14:paraId="0FD33678" w14:textId="77777777" w:rsidR="00490F0B" w:rsidRPr="004A5384" w:rsidRDefault="00490F0B" w:rsidP="00CE4867">
      <w:pPr>
        <w:tabs>
          <w:tab w:val="left" w:pos="2210"/>
        </w:tabs>
        <w:ind w:firstLine="709"/>
        <w:jc w:val="center"/>
        <w:rPr>
          <w:lang w:val="kk-KZ"/>
        </w:rPr>
      </w:pPr>
    </w:p>
    <w:p w14:paraId="711920E8" w14:textId="77777777" w:rsidR="00490F0B" w:rsidRPr="004A5384" w:rsidRDefault="00490F0B" w:rsidP="00490F0B">
      <w:pPr>
        <w:tabs>
          <w:tab w:val="left" w:pos="2210"/>
        </w:tabs>
        <w:jc w:val="center"/>
        <w:rPr>
          <w:b/>
          <w:lang w:val="kk-KZ"/>
        </w:rPr>
      </w:pPr>
      <w:r w:rsidRPr="004A5384">
        <w:rPr>
          <w:b/>
          <w:lang w:val="kk-KZ"/>
        </w:rPr>
        <w:lastRenderedPageBreak/>
        <w:t>БЕЛГІЛЕУЛЕР МЕН ҚЫСҚАРТУЛАР</w:t>
      </w:r>
    </w:p>
    <w:p w14:paraId="6C104D07" w14:textId="77777777" w:rsidR="00490F0B" w:rsidRDefault="00490F0B" w:rsidP="00CE4867">
      <w:pPr>
        <w:tabs>
          <w:tab w:val="left" w:pos="2210"/>
        </w:tabs>
        <w:jc w:val="right"/>
        <w:rPr>
          <w:lang w:val="kk-KZ"/>
        </w:rPr>
      </w:pPr>
    </w:p>
    <w:tbl>
      <w:tblPr>
        <w:tblStyle w:val="afa"/>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8329"/>
      </w:tblGrid>
      <w:tr w:rsidR="00CE4867" w:rsidRPr="00CE4867" w14:paraId="307747E4" w14:textId="77777777" w:rsidTr="00CE4867">
        <w:tc>
          <w:tcPr>
            <w:tcW w:w="1376" w:type="dxa"/>
          </w:tcPr>
          <w:p w14:paraId="1EC8E822" w14:textId="6BFE250B" w:rsidR="00CE4867" w:rsidRPr="00CE4867" w:rsidRDefault="00CE4867" w:rsidP="00CE4867">
            <w:pPr>
              <w:tabs>
                <w:tab w:val="left" w:pos="2210"/>
              </w:tabs>
              <w:rPr>
                <w:sz w:val="28"/>
                <w:szCs w:val="28"/>
                <w:lang w:val="kk-KZ"/>
              </w:rPr>
            </w:pPr>
            <w:r w:rsidRPr="00CE4867">
              <w:rPr>
                <w:sz w:val="28"/>
                <w:szCs w:val="28"/>
                <w:lang w:val="kk-KZ"/>
              </w:rPr>
              <w:t xml:space="preserve">МЖӘ </w:t>
            </w:r>
          </w:p>
        </w:tc>
        <w:tc>
          <w:tcPr>
            <w:tcW w:w="8329" w:type="dxa"/>
          </w:tcPr>
          <w:p w14:paraId="1C7E3300" w14:textId="577AE161" w:rsidR="00CE4867" w:rsidRPr="00CE4867" w:rsidRDefault="00CE4867" w:rsidP="00CE4867">
            <w:pPr>
              <w:tabs>
                <w:tab w:val="left" w:pos="2210"/>
              </w:tabs>
              <w:ind w:left="224" w:hanging="224"/>
              <w:rPr>
                <w:sz w:val="28"/>
                <w:szCs w:val="28"/>
                <w:lang w:val="kk-KZ"/>
              </w:rPr>
            </w:pPr>
            <w:r w:rsidRPr="00CE4867">
              <w:rPr>
                <w:sz w:val="28"/>
                <w:szCs w:val="28"/>
                <w:lang w:val="kk-KZ"/>
              </w:rPr>
              <w:t xml:space="preserve">– </w:t>
            </w:r>
            <w:r w:rsidRPr="00CE4867">
              <w:rPr>
                <w:color w:val="000000"/>
                <w:spacing w:val="2"/>
                <w:sz w:val="28"/>
                <w:szCs w:val="28"/>
                <w:shd w:val="clear" w:color="auto" w:fill="FFFFFF"/>
                <w:lang w:val="kk-KZ"/>
              </w:rPr>
              <w:t>мемлекеттік-жекешелік әріптестік</w:t>
            </w:r>
          </w:p>
        </w:tc>
      </w:tr>
      <w:tr w:rsidR="00CE4867" w:rsidRPr="00CE4867" w14:paraId="271AC448" w14:textId="77777777" w:rsidTr="00CE4867">
        <w:tc>
          <w:tcPr>
            <w:tcW w:w="1376" w:type="dxa"/>
          </w:tcPr>
          <w:p w14:paraId="6B0DB4D7" w14:textId="70643B64" w:rsidR="00CE4867" w:rsidRPr="00CE4867" w:rsidRDefault="00CE4867" w:rsidP="00CE4867">
            <w:pPr>
              <w:tabs>
                <w:tab w:val="left" w:pos="2210"/>
              </w:tabs>
              <w:rPr>
                <w:sz w:val="28"/>
                <w:szCs w:val="28"/>
                <w:lang w:val="kk-KZ"/>
              </w:rPr>
            </w:pPr>
            <w:r w:rsidRPr="00CE4867">
              <w:rPr>
                <w:sz w:val="28"/>
                <w:szCs w:val="28"/>
                <w:lang w:val="kk-KZ"/>
              </w:rPr>
              <w:t>ЖБАЖ</w:t>
            </w:r>
          </w:p>
        </w:tc>
        <w:tc>
          <w:tcPr>
            <w:tcW w:w="8329" w:type="dxa"/>
          </w:tcPr>
          <w:p w14:paraId="07DF9318" w14:textId="6DD67607" w:rsidR="00CE4867" w:rsidRPr="00CE4867" w:rsidRDefault="00CE4867" w:rsidP="00CE4867">
            <w:pPr>
              <w:tabs>
                <w:tab w:val="left" w:pos="2210"/>
              </w:tabs>
              <w:ind w:left="224" w:hanging="224"/>
              <w:rPr>
                <w:sz w:val="28"/>
                <w:szCs w:val="28"/>
                <w:lang w:val="kk-KZ"/>
              </w:rPr>
            </w:pPr>
            <w:r w:rsidRPr="00CE4867">
              <w:rPr>
                <w:sz w:val="28"/>
                <w:szCs w:val="28"/>
                <w:lang w:val="kk-KZ"/>
              </w:rPr>
              <w:t>– жобаларды басқарудың ақпараттық жүйесі</w:t>
            </w:r>
          </w:p>
        </w:tc>
      </w:tr>
      <w:tr w:rsidR="00CE4867" w:rsidRPr="00CE4867" w14:paraId="6FDF39CE" w14:textId="77777777" w:rsidTr="00CE4867">
        <w:tc>
          <w:tcPr>
            <w:tcW w:w="1376" w:type="dxa"/>
          </w:tcPr>
          <w:p w14:paraId="48E8B959" w14:textId="429B164B" w:rsidR="00CE4867" w:rsidRPr="00CE4867" w:rsidRDefault="00CE4867" w:rsidP="00CE4867">
            <w:pPr>
              <w:tabs>
                <w:tab w:val="left" w:pos="2210"/>
              </w:tabs>
              <w:rPr>
                <w:sz w:val="28"/>
                <w:szCs w:val="28"/>
                <w:lang w:val="kk-KZ"/>
              </w:rPr>
            </w:pPr>
            <w:r w:rsidRPr="00CE4867">
              <w:rPr>
                <w:sz w:val="28"/>
                <w:szCs w:val="28"/>
                <w:lang w:val="kk-KZ"/>
              </w:rPr>
              <w:t>ЖББ</w:t>
            </w:r>
          </w:p>
        </w:tc>
        <w:tc>
          <w:tcPr>
            <w:tcW w:w="8329" w:type="dxa"/>
          </w:tcPr>
          <w:p w14:paraId="231B7834" w14:textId="3E3AB8F5" w:rsidR="00CE4867" w:rsidRPr="00CE4867" w:rsidRDefault="00CE4867" w:rsidP="00CE4867">
            <w:pPr>
              <w:tabs>
                <w:tab w:val="left" w:pos="2210"/>
              </w:tabs>
              <w:ind w:left="224" w:hanging="224"/>
              <w:rPr>
                <w:sz w:val="28"/>
                <w:szCs w:val="28"/>
                <w:lang w:val="kk-KZ"/>
              </w:rPr>
            </w:pPr>
            <w:r w:rsidRPr="00CE4867">
              <w:rPr>
                <w:sz w:val="28"/>
                <w:szCs w:val="28"/>
                <w:lang w:val="kk-KZ"/>
              </w:rPr>
              <w:t>– жобалық бағдарланған басқару</w:t>
            </w:r>
          </w:p>
        </w:tc>
      </w:tr>
      <w:tr w:rsidR="00CE4867" w:rsidRPr="00CE4867" w14:paraId="3E7F2B37" w14:textId="77777777" w:rsidTr="00CE4867">
        <w:tc>
          <w:tcPr>
            <w:tcW w:w="1376" w:type="dxa"/>
          </w:tcPr>
          <w:p w14:paraId="61B988A6" w14:textId="6057E13A" w:rsidR="00CE4867" w:rsidRPr="00CE4867" w:rsidRDefault="00CE4867" w:rsidP="00CE4867">
            <w:pPr>
              <w:tabs>
                <w:tab w:val="left" w:pos="2210"/>
              </w:tabs>
              <w:rPr>
                <w:sz w:val="28"/>
                <w:szCs w:val="28"/>
                <w:lang w:val="kk-KZ"/>
              </w:rPr>
            </w:pPr>
            <w:r w:rsidRPr="00CE4867">
              <w:rPr>
                <w:sz w:val="28"/>
                <w:szCs w:val="28"/>
                <w:lang w:val="kk-KZ"/>
              </w:rPr>
              <w:t>ҚР</w:t>
            </w:r>
          </w:p>
        </w:tc>
        <w:tc>
          <w:tcPr>
            <w:tcW w:w="8329" w:type="dxa"/>
          </w:tcPr>
          <w:p w14:paraId="25BC290A" w14:textId="3D92A7C3" w:rsidR="00CE4867" w:rsidRPr="00CE4867" w:rsidRDefault="00CE4867" w:rsidP="00CE4867">
            <w:pPr>
              <w:tabs>
                <w:tab w:val="left" w:pos="2210"/>
              </w:tabs>
              <w:ind w:left="224" w:hanging="224"/>
              <w:rPr>
                <w:sz w:val="28"/>
                <w:szCs w:val="28"/>
                <w:lang w:val="kk-KZ"/>
              </w:rPr>
            </w:pPr>
            <w:r w:rsidRPr="00CE4867">
              <w:rPr>
                <w:sz w:val="28"/>
                <w:szCs w:val="28"/>
                <w:lang w:val="kk-KZ"/>
              </w:rPr>
              <w:t>– Қазақстан Республикасы</w:t>
            </w:r>
          </w:p>
        </w:tc>
      </w:tr>
      <w:tr w:rsidR="00CE4867" w:rsidRPr="00CE4867" w14:paraId="519677DA" w14:textId="77777777" w:rsidTr="00CE4867">
        <w:tc>
          <w:tcPr>
            <w:tcW w:w="1376" w:type="dxa"/>
          </w:tcPr>
          <w:p w14:paraId="2FA9BADE" w14:textId="0B002BD8" w:rsidR="00CE4867" w:rsidRPr="00CE4867" w:rsidRDefault="00CE4867" w:rsidP="00CE4867">
            <w:pPr>
              <w:tabs>
                <w:tab w:val="left" w:pos="2210"/>
              </w:tabs>
              <w:rPr>
                <w:sz w:val="28"/>
                <w:szCs w:val="28"/>
                <w:lang w:val="kk-KZ"/>
              </w:rPr>
            </w:pPr>
            <w:r w:rsidRPr="00CE4867">
              <w:rPr>
                <w:sz w:val="28"/>
                <w:szCs w:val="28"/>
                <w:lang w:val="kk-KZ"/>
              </w:rPr>
              <w:t xml:space="preserve">КМ </w:t>
            </w:r>
          </w:p>
        </w:tc>
        <w:tc>
          <w:tcPr>
            <w:tcW w:w="8329" w:type="dxa"/>
          </w:tcPr>
          <w:p w14:paraId="1D72A0FB" w14:textId="5EC819CD" w:rsidR="00CE4867" w:rsidRPr="00CE4867" w:rsidRDefault="00CE4867" w:rsidP="00CE4867">
            <w:pPr>
              <w:tabs>
                <w:tab w:val="left" w:pos="2210"/>
              </w:tabs>
              <w:ind w:left="224" w:hanging="224"/>
              <w:rPr>
                <w:sz w:val="28"/>
                <w:szCs w:val="28"/>
                <w:lang w:val="kk-KZ"/>
              </w:rPr>
            </w:pPr>
            <w:r w:rsidRPr="00CE4867">
              <w:rPr>
                <w:sz w:val="28"/>
                <w:szCs w:val="28"/>
                <w:lang w:val="kk-KZ"/>
              </w:rPr>
              <w:t>– корпоративтік мәдениет</w:t>
            </w:r>
          </w:p>
        </w:tc>
      </w:tr>
      <w:tr w:rsidR="00CE4867" w:rsidRPr="00CE4867" w14:paraId="7A0A8A5D" w14:textId="77777777" w:rsidTr="00CE4867">
        <w:tc>
          <w:tcPr>
            <w:tcW w:w="1376" w:type="dxa"/>
          </w:tcPr>
          <w:p w14:paraId="1480C8A7" w14:textId="1E678020" w:rsidR="00CE4867" w:rsidRPr="00CE4867" w:rsidRDefault="00CE4867" w:rsidP="00CE4867">
            <w:pPr>
              <w:tabs>
                <w:tab w:val="left" w:pos="2210"/>
              </w:tabs>
              <w:rPr>
                <w:sz w:val="28"/>
                <w:szCs w:val="28"/>
                <w:lang w:val="kk-KZ"/>
              </w:rPr>
            </w:pPr>
            <w:r w:rsidRPr="00CE4867">
              <w:rPr>
                <w:sz w:val="28"/>
                <w:szCs w:val="28"/>
                <w:lang w:val="kk-KZ"/>
              </w:rPr>
              <w:t>ЛНА</w:t>
            </w:r>
          </w:p>
        </w:tc>
        <w:tc>
          <w:tcPr>
            <w:tcW w:w="8329" w:type="dxa"/>
          </w:tcPr>
          <w:p w14:paraId="2B9E7C12" w14:textId="3D78CFC9" w:rsidR="00CE4867" w:rsidRPr="00CE4867" w:rsidRDefault="00CE4867" w:rsidP="00CE4867">
            <w:pPr>
              <w:tabs>
                <w:tab w:val="left" w:pos="2210"/>
              </w:tabs>
              <w:ind w:left="224" w:hanging="224"/>
              <w:rPr>
                <w:sz w:val="28"/>
                <w:szCs w:val="28"/>
                <w:lang w:val="kk-KZ"/>
              </w:rPr>
            </w:pPr>
            <w:r w:rsidRPr="00CE4867">
              <w:rPr>
                <w:sz w:val="28"/>
                <w:szCs w:val="28"/>
                <w:lang w:val="kk-KZ"/>
              </w:rPr>
              <w:t>–</w:t>
            </w:r>
            <w:r>
              <w:rPr>
                <w:sz w:val="28"/>
                <w:szCs w:val="28"/>
                <w:lang w:val="kk-KZ"/>
              </w:rPr>
              <w:t xml:space="preserve"> локалды нормативті актілер</w:t>
            </w:r>
          </w:p>
        </w:tc>
      </w:tr>
      <w:tr w:rsidR="00CE4867" w:rsidRPr="00CE4867" w14:paraId="3AA54773" w14:textId="77777777" w:rsidTr="00CE4867">
        <w:tc>
          <w:tcPr>
            <w:tcW w:w="1376" w:type="dxa"/>
          </w:tcPr>
          <w:p w14:paraId="016B0B19" w14:textId="5B2A405E" w:rsidR="00CE4867" w:rsidRPr="00CE4867" w:rsidRDefault="00CE4867" w:rsidP="00CE4867">
            <w:pPr>
              <w:tabs>
                <w:tab w:val="left" w:pos="2210"/>
              </w:tabs>
              <w:rPr>
                <w:sz w:val="28"/>
                <w:szCs w:val="28"/>
                <w:lang w:val="kk-KZ"/>
              </w:rPr>
            </w:pPr>
            <w:r w:rsidRPr="00CE4867">
              <w:rPr>
                <w:sz w:val="28"/>
                <w:szCs w:val="28"/>
                <w:lang w:val="kk-KZ"/>
              </w:rPr>
              <w:t xml:space="preserve">БЖО </w:t>
            </w:r>
          </w:p>
        </w:tc>
        <w:tc>
          <w:tcPr>
            <w:tcW w:w="8329" w:type="dxa"/>
          </w:tcPr>
          <w:p w14:paraId="0295748F" w14:textId="238AE669" w:rsidR="00CE4867" w:rsidRPr="00CE4867" w:rsidRDefault="00CE4867" w:rsidP="00CE4867">
            <w:pPr>
              <w:tabs>
                <w:tab w:val="left" w:pos="2210"/>
              </w:tabs>
              <w:ind w:left="224" w:hanging="224"/>
              <w:rPr>
                <w:sz w:val="28"/>
                <w:szCs w:val="28"/>
                <w:lang w:val="kk-KZ"/>
              </w:rPr>
            </w:pPr>
            <w:r w:rsidRPr="00CE4867">
              <w:rPr>
                <w:sz w:val="28"/>
                <w:szCs w:val="28"/>
                <w:lang w:val="kk-KZ"/>
              </w:rPr>
              <w:t>– б</w:t>
            </w:r>
            <w:r>
              <w:rPr>
                <w:sz w:val="28"/>
                <w:szCs w:val="28"/>
                <w:lang w:val="kk-KZ"/>
              </w:rPr>
              <w:t>ағдарламаны жүзеге асыру офисі</w:t>
            </w:r>
          </w:p>
        </w:tc>
      </w:tr>
      <w:tr w:rsidR="00CE4867" w:rsidRPr="00CE4867" w14:paraId="634FAA22" w14:textId="77777777" w:rsidTr="00CE4867">
        <w:tc>
          <w:tcPr>
            <w:tcW w:w="1376" w:type="dxa"/>
          </w:tcPr>
          <w:p w14:paraId="71B2E046" w14:textId="791F0D94" w:rsidR="00CE4867" w:rsidRPr="00CE4867" w:rsidRDefault="00CE4867" w:rsidP="00CE4867">
            <w:pPr>
              <w:tabs>
                <w:tab w:val="left" w:pos="2210"/>
              </w:tabs>
              <w:rPr>
                <w:sz w:val="28"/>
                <w:szCs w:val="28"/>
                <w:lang w:val="kk-KZ"/>
              </w:rPr>
            </w:pPr>
            <w:r w:rsidRPr="00CE4867">
              <w:rPr>
                <w:sz w:val="28"/>
                <w:szCs w:val="28"/>
                <w:lang w:val="kk-KZ"/>
              </w:rPr>
              <w:t xml:space="preserve">БЖ </w:t>
            </w:r>
          </w:p>
        </w:tc>
        <w:tc>
          <w:tcPr>
            <w:tcW w:w="8329" w:type="dxa"/>
          </w:tcPr>
          <w:p w14:paraId="7652D8AF" w14:textId="3B680A90" w:rsidR="00CE4867" w:rsidRPr="00CE4867" w:rsidRDefault="00CE4867" w:rsidP="00CE4867">
            <w:pPr>
              <w:tabs>
                <w:tab w:val="left" w:pos="2210"/>
              </w:tabs>
              <w:ind w:left="224" w:hanging="224"/>
              <w:rPr>
                <w:sz w:val="28"/>
                <w:szCs w:val="28"/>
                <w:lang w:val="kk-KZ"/>
              </w:rPr>
            </w:pPr>
            <w:r w:rsidRPr="00CE4867">
              <w:rPr>
                <w:sz w:val="28"/>
                <w:szCs w:val="28"/>
                <w:lang w:val="kk-KZ"/>
              </w:rPr>
              <w:t xml:space="preserve">– </w:t>
            </w:r>
            <w:r w:rsidRPr="00CE4867">
              <w:rPr>
                <w:sz w:val="28"/>
                <w:szCs w:val="28"/>
                <w:shd w:val="clear" w:color="auto" w:fill="FFFFFF"/>
                <w:lang w:val="kk-KZ"/>
              </w:rPr>
              <w:t>бағдарламалық жасақтама</w:t>
            </w:r>
          </w:p>
        </w:tc>
      </w:tr>
      <w:tr w:rsidR="00CE4867" w:rsidRPr="00CE4867" w14:paraId="0282A1B4" w14:textId="77777777" w:rsidTr="00CE4867">
        <w:tc>
          <w:tcPr>
            <w:tcW w:w="1376" w:type="dxa"/>
          </w:tcPr>
          <w:p w14:paraId="023EBE3C" w14:textId="22192041" w:rsidR="00CE4867" w:rsidRPr="00CE4867" w:rsidRDefault="00CE4867" w:rsidP="00CE4867">
            <w:pPr>
              <w:tabs>
                <w:tab w:val="left" w:pos="2210"/>
              </w:tabs>
              <w:rPr>
                <w:sz w:val="28"/>
                <w:szCs w:val="28"/>
                <w:lang w:val="kk-KZ"/>
              </w:rPr>
            </w:pPr>
            <w:r w:rsidRPr="00CE4867">
              <w:rPr>
                <w:sz w:val="28"/>
                <w:szCs w:val="28"/>
                <w:lang w:val="kk-KZ"/>
              </w:rPr>
              <w:t xml:space="preserve">ЖБҰҚ </w:t>
            </w:r>
          </w:p>
        </w:tc>
        <w:tc>
          <w:tcPr>
            <w:tcW w:w="8329" w:type="dxa"/>
          </w:tcPr>
          <w:p w14:paraId="3C14BC25" w14:textId="305EAEE3" w:rsidR="00CE4867" w:rsidRPr="00CE4867" w:rsidRDefault="00CE4867" w:rsidP="00CE4867">
            <w:pPr>
              <w:tabs>
                <w:tab w:val="left" w:pos="2210"/>
              </w:tabs>
              <w:ind w:left="224" w:hanging="224"/>
              <w:rPr>
                <w:sz w:val="28"/>
                <w:szCs w:val="28"/>
                <w:lang w:val="kk-KZ"/>
              </w:rPr>
            </w:pPr>
            <w:r w:rsidRPr="00CE4867">
              <w:rPr>
                <w:sz w:val="28"/>
                <w:szCs w:val="28"/>
                <w:lang w:val="kk-KZ"/>
              </w:rPr>
              <w:t xml:space="preserve">– жобалық-бағдарланған </w:t>
            </w:r>
            <w:r w:rsidRPr="00CE4867">
              <w:rPr>
                <w:sz w:val="28"/>
                <w:szCs w:val="28"/>
                <w:shd w:val="clear" w:color="auto" w:fill="FFFFFF"/>
                <w:lang w:val="kk-KZ"/>
              </w:rPr>
              <w:t>ұйымдық құрылым</w:t>
            </w:r>
          </w:p>
        </w:tc>
      </w:tr>
      <w:tr w:rsidR="00CE4867" w:rsidRPr="00CE4867" w14:paraId="0C02DB45" w14:textId="77777777" w:rsidTr="00CE4867">
        <w:tc>
          <w:tcPr>
            <w:tcW w:w="1376" w:type="dxa"/>
          </w:tcPr>
          <w:p w14:paraId="68821ABB" w14:textId="00BB0F62" w:rsidR="00CE4867" w:rsidRPr="00CE4867" w:rsidRDefault="00CE4867" w:rsidP="00CE4867">
            <w:pPr>
              <w:tabs>
                <w:tab w:val="left" w:pos="2210"/>
              </w:tabs>
              <w:rPr>
                <w:sz w:val="28"/>
                <w:szCs w:val="28"/>
                <w:lang w:val="kk-KZ"/>
              </w:rPr>
            </w:pPr>
            <w:r w:rsidRPr="00CE4867">
              <w:rPr>
                <w:sz w:val="28"/>
                <w:szCs w:val="28"/>
                <w:lang w:val="kk-KZ"/>
              </w:rPr>
              <w:t xml:space="preserve">ЖББЖ </w:t>
            </w:r>
          </w:p>
        </w:tc>
        <w:tc>
          <w:tcPr>
            <w:tcW w:w="8329" w:type="dxa"/>
          </w:tcPr>
          <w:p w14:paraId="62485572" w14:textId="4D577CE1" w:rsidR="00CE4867" w:rsidRPr="00CE4867" w:rsidRDefault="00CE4867" w:rsidP="00CE4867">
            <w:pPr>
              <w:tabs>
                <w:tab w:val="left" w:pos="2210"/>
              </w:tabs>
              <w:ind w:left="224" w:hanging="224"/>
              <w:rPr>
                <w:sz w:val="28"/>
                <w:szCs w:val="28"/>
                <w:lang w:val="kk-KZ"/>
              </w:rPr>
            </w:pPr>
            <w:r w:rsidRPr="00CE4867">
              <w:rPr>
                <w:sz w:val="28"/>
                <w:szCs w:val="28"/>
                <w:lang w:val="kk-KZ"/>
              </w:rPr>
              <w:t>– жобалық-бағдарланған басқару жүйесі</w:t>
            </w:r>
          </w:p>
        </w:tc>
      </w:tr>
      <w:tr w:rsidR="00CE4867" w:rsidRPr="00CE4867" w14:paraId="5B5322AD" w14:textId="77777777" w:rsidTr="00CE4867">
        <w:tc>
          <w:tcPr>
            <w:tcW w:w="1376" w:type="dxa"/>
          </w:tcPr>
          <w:p w14:paraId="64A2AC46" w14:textId="6A3C6C23" w:rsidR="00CE4867" w:rsidRPr="00CE4867" w:rsidRDefault="00CE4867" w:rsidP="00CE4867">
            <w:pPr>
              <w:tabs>
                <w:tab w:val="left" w:pos="2210"/>
              </w:tabs>
              <w:rPr>
                <w:sz w:val="28"/>
                <w:szCs w:val="28"/>
                <w:lang w:val="kk-KZ"/>
              </w:rPr>
            </w:pPr>
            <w:r w:rsidRPr="00CE4867">
              <w:rPr>
                <w:sz w:val="28"/>
                <w:szCs w:val="28"/>
                <w:lang w:val="kk-KZ"/>
              </w:rPr>
              <w:t>ШҚҚЖ</w:t>
            </w:r>
          </w:p>
        </w:tc>
        <w:tc>
          <w:tcPr>
            <w:tcW w:w="8329" w:type="dxa"/>
          </w:tcPr>
          <w:p w14:paraId="4FB7DAD6" w14:textId="4DABA7F7" w:rsidR="00CE4867" w:rsidRPr="00CE4867" w:rsidRDefault="00CE4867" w:rsidP="00CE4867">
            <w:pPr>
              <w:tabs>
                <w:tab w:val="left" w:pos="2210"/>
              </w:tabs>
              <w:ind w:left="224" w:hanging="224"/>
              <w:rPr>
                <w:sz w:val="28"/>
                <w:szCs w:val="28"/>
                <w:lang w:val="kk-KZ"/>
              </w:rPr>
            </w:pPr>
            <w:r w:rsidRPr="00CE4867">
              <w:rPr>
                <w:sz w:val="28"/>
                <w:szCs w:val="28"/>
                <w:lang w:val="kk-KZ"/>
              </w:rPr>
              <w:t>– шешім қабылдауды қолдау жүйесі</w:t>
            </w:r>
          </w:p>
        </w:tc>
      </w:tr>
      <w:tr w:rsidR="00CE4867" w:rsidRPr="00CE4867" w14:paraId="4BFD854C" w14:textId="77777777" w:rsidTr="00CE4867">
        <w:tc>
          <w:tcPr>
            <w:tcW w:w="1376" w:type="dxa"/>
          </w:tcPr>
          <w:p w14:paraId="1F662602" w14:textId="010D7345" w:rsidR="00CE4867" w:rsidRPr="00CE4867" w:rsidRDefault="00CE4867" w:rsidP="00CE4867">
            <w:pPr>
              <w:tabs>
                <w:tab w:val="left" w:pos="2210"/>
              </w:tabs>
              <w:rPr>
                <w:sz w:val="28"/>
                <w:szCs w:val="28"/>
                <w:lang w:val="kk-KZ"/>
              </w:rPr>
            </w:pPr>
            <w:r w:rsidRPr="00CE4867">
              <w:rPr>
                <w:sz w:val="28"/>
                <w:szCs w:val="28"/>
                <w:lang w:val="kk-KZ"/>
              </w:rPr>
              <w:t xml:space="preserve">ЖБ </w:t>
            </w:r>
          </w:p>
        </w:tc>
        <w:tc>
          <w:tcPr>
            <w:tcW w:w="8329" w:type="dxa"/>
          </w:tcPr>
          <w:p w14:paraId="2CCCE86E" w14:textId="7C2FB7D0" w:rsidR="00CE4867" w:rsidRPr="00CE4867" w:rsidRDefault="00CE4867" w:rsidP="00CE4867">
            <w:pPr>
              <w:tabs>
                <w:tab w:val="left" w:pos="2210"/>
              </w:tabs>
              <w:ind w:left="224" w:hanging="224"/>
              <w:rPr>
                <w:sz w:val="28"/>
                <w:szCs w:val="28"/>
                <w:lang w:val="kk-KZ"/>
              </w:rPr>
            </w:pPr>
            <w:r w:rsidRPr="00CE4867">
              <w:rPr>
                <w:sz w:val="28"/>
                <w:szCs w:val="28"/>
                <w:lang w:val="kk-KZ"/>
              </w:rPr>
              <w:t>– жобаларды басқару</w:t>
            </w:r>
          </w:p>
        </w:tc>
      </w:tr>
      <w:tr w:rsidR="00CE4867" w:rsidRPr="00CE4867" w14:paraId="6AE6064C" w14:textId="77777777" w:rsidTr="00CE4867">
        <w:tc>
          <w:tcPr>
            <w:tcW w:w="1376" w:type="dxa"/>
          </w:tcPr>
          <w:p w14:paraId="57EF9D6F" w14:textId="0FA7C2AD" w:rsidR="00CE4867" w:rsidRPr="00CE4867" w:rsidRDefault="00CE4867" w:rsidP="00CE4867">
            <w:pPr>
              <w:tabs>
                <w:tab w:val="left" w:pos="2210"/>
              </w:tabs>
              <w:rPr>
                <w:sz w:val="28"/>
                <w:szCs w:val="28"/>
                <w:lang w:val="kk-KZ"/>
              </w:rPr>
            </w:pPr>
            <w:r w:rsidRPr="00CE4867">
              <w:rPr>
                <w:sz w:val="28"/>
                <w:szCs w:val="28"/>
                <w:lang w:val="kk-KZ"/>
              </w:rPr>
              <w:t>ЖМО</w:t>
            </w:r>
          </w:p>
        </w:tc>
        <w:tc>
          <w:tcPr>
            <w:tcW w:w="8329" w:type="dxa"/>
          </w:tcPr>
          <w:p w14:paraId="1E778996" w14:textId="5B788192" w:rsidR="00CE4867" w:rsidRPr="00CE4867" w:rsidRDefault="00CE4867" w:rsidP="00CE4867">
            <w:pPr>
              <w:tabs>
                <w:tab w:val="left" w:pos="2210"/>
              </w:tabs>
              <w:ind w:left="224" w:hanging="224"/>
              <w:rPr>
                <w:sz w:val="28"/>
                <w:szCs w:val="28"/>
                <w:lang w:val="kk-KZ"/>
              </w:rPr>
            </w:pPr>
            <w:r w:rsidRPr="00CE4867">
              <w:rPr>
                <w:sz w:val="28"/>
                <w:szCs w:val="28"/>
                <w:lang w:val="kk-KZ"/>
              </w:rPr>
              <w:t>– жобалық менеджерлер одағы</w:t>
            </w:r>
          </w:p>
        </w:tc>
      </w:tr>
      <w:tr w:rsidR="00CE4867" w:rsidRPr="002E67B7" w14:paraId="47CD8EC2" w14:textId="77777777" w:rsidTr="00CE4867">
        <w:tc>
          <w:tcPr>
            <w:tcW w:w="1376" w:type="dxa"/>
          </w:tcPr>
          <w:p w14:paraId="158C8467" w14:textId="69520E6A" w:rsidR="00CE4867" w:rsidRPr="00CE4867" w:rsidRDefault="00CE4867" w:rsidP="00CE4867">
            <w:pPr>
              <w:tabs>
                <w:tab w:val="left" w:pos="2210"/>
              </w:tabs>
              <w:rPr>
                <w:sz w:val="28"/>
                <w:szCs w:val="28"/>
                <w:lang w:val="kk-KZ"/>
              </w:rPr>
            </w:pPr>
            <w:r w:rsidRPr="00CE4867">
              <w:rPr>
                <w:sz w:val="28"/>
                <w:szCs w:val="28"/>
                <w:lang w:val="kk-KZ"/>
              </w:rPr>
              <w:t>BSC</w:t>
            </w:r>
          </w:p>
        </w:tc>
        <w:tc>
          <w:tcPr>
            <w:tcW w:w="8329" w:type="dxa"/>
          </w:tcPr>
          <w:p w14:paraId="4AC02162" w14:textId="6233E6F2" w:rsidR="00CE4867" w:rsidRPr="00CE4867" w:rsidRDefault="00CE4867" w:rsidP="00CE4867">
            <w:pPr>
              <w:tabs>
                <w:tab w:val="left" w:pos="2210"/>
              </w:tabs>
              <w:ind w:left="224" w:hanging="224"/>
              <w:rPr>
                <w:sz w:val="28"/>
                <w:szCs w:val="28"/>
                <w:lang w:val="kk-KZ"/>
              </w:rPr>
            </w:pPr>
            <w:r w:rsidRPr="00CE4867">
              <w:rPr>
                <w:sz w:val="28"/>
                <w:szCs w:val="28"/>
                <w:lang w:val="kk-KZ"/>
              </w:rPr>
              <w:t>– Balanced Score Cards - көрсеткіштердің теңдестірілген жүйесі</w:t>
            </w:r>
          </w:p>
        </w:tc>
      </w:tr>
      <w:tr w:rsidR="00CE4867" w:rsidRPr="002E67B7" w14:paraId="5772EA50" w14:textId="77777777" w:rsidTr="00CE4867">
        <w:tc>
          <w:tcPr>
            <w:tcW w:w="1376" w:type="dxa"/>
          </w:tcPr>
          <w:p w14:paraId="33EA805E" w14:textId="33C9768F" w:rsidR="00CE4867" w:rsidRPr="00CE4867" w:rsidRDefault="00CE4867" w:rsidP="00CE4867">
            <w:pPr>
              <w:tabs>
                <w:tab w:val="left" w:pos="2210"/>
              </w:tabs>
              <w:rPr>
                <w:sz w:val="28"/>
                <w:szCs w:val="28"/>
                <w:lang w:val="kk-KZ"/>
              </w:rPr>
            </w:pPr>
            <w:r w:rsidRPr="00CE4867">
              <w:rPr>
                <w:sz w:val="28"/>
                <w:szCs w:val="28"/>
                <w:lang w:val="kk-KZ"/>
              </w:rPr>
              <w:t>IPMA</w:t>
            </w:r>
          </w:p>
        </w:tc>
        <w:tc>
          <w:tcPr>
            <w:tcW w:w="8329" w:type="dxa"/>
          </w:tcPr>
          <w:p w14:paraId="464B7276" w14:textId="2AA6F5E4" w:rsidR="00CE4867" w:rsidRPr="00CE4867" w:rsidRDefault="00CE4867" w:rsidP="00CE4867">
            <w:pPr>
              <w:tabs>
                <w:tab w:val="left" w:pos="2210"/>
              </w:tabs>
              <w:ind w:left="224" w:hanging="224"/>
              <w:rPr>
                <w:sz w:val="28"/>
                <w:szCs w:val="28"/>
                <w:lang w:val="kk-KZ"/>
              </w:rPr>
            </w:pPr>
            <w:r w:rsidRPr="00CE4867">
              <w:rPr>
                <w:sz w:val="28"/>
                <w:szCs w:val="28"/>
                <w:lang w:val="kk-KZ"/>
              </w:rPr>
              <w:t>– International Project Management Association - Жобаларды басқарудың халықаралық қауымдастығы</w:t>
            </w:r>
            <w:r>
              <w:rPr>
                <w:sz w:val="28"/>
                <w:szCs w:val="28"/>
                <w:lang w:val="kk-KZ"/>
              </w:rPr>
              <w:t xml:space="preserve"> (Швейцария)</w:t>
            </w:r>
          </w:p>
        </w:tc>
      </w:tr>
      <w:tr w:rsidR="00CE4867" w:rsidRPr="002E67B7" w14:paraId="6ED54A7F" w14:textId="77777777" w:rsidTr="00CE4867">
        <w:tc>
          <w:tcPr>
            <w:tcW w:w="1376" w:type="dxa"/>
          </w:tcPr>
          <w:p w14:paraId="6E93E9E8" w14:textId="60EFE499" w:rsidR="00CE4867" w:rsidRPr="00CE4867" w:rsidRDefault="00CE4867" w:rsidP="00CE4867">
            <w:pPr>
              <w:tabs>
                <w:tab w:val="left" w:pos="2210"/>
              </w:tabs>
              <w:rPr>
                <w:sz w:val="28"/>
                <w:szCs w:val="28"/>
                <w:lang w:val="kk-KZ"/>
              </w:rPr>
            </w:pPr>
            <w:r w:rsidRPr="00CE4867">
              <w:rPr>
                <w:sz w:val="28"/>
                <w:szCs w:val="28"/>
                <w:lang w:val="en-US"/>
              </w:rPr>
              <w:t>KPI</w:t>
            </w:r>
          </w:p>
        </w:tc>
        <w:tc>
          <w:tcPr>
            <w:tcW w:w="8329" w:type="dxa"/>
          </w:tcPr>
          <w:p w14:paraId="3B816A3C" w14:textId="0B816A1E" w:rsidR="00CE4867" w:rsidRPr="00CE4867" w:rsidRDefault="00CE4867" w:rsidP="00CE4867">
            <w:pPr>
              <w:tabs>
                <w:tab w:val="left" w:pos="2210"/>
              </w:tabs>
              <w:ind w:left="224" w:hanging="224"/>
              <w:rPr>
                <w:sz w:val="28"/>
                <w:szCs w:val="28"/>
                <w:lang w:val="en-US"/>
              </w:rPr>
            </w:pPr>
            <w:r w:rsidRPr="00CE4867">
              <w:rPr>
                <w:sz w:val="28"/>
                <w:szCs w:val="28"/>
                <w:lang w:val="en-US"/>
              </w:rPr>
              <w:t xml:space="preserve">– Key Performance Indicators - </w:t>
            </w:r>
            <w:proofErr w:type="spellStart"/>
            <w:r w:rsidRPr="00CE4867">
              <w:rPr>
                <w:sz w:val="28"/>
                <w:szCs w:val="28"/>
              </w:rPr>
              <w:t>Тиімділіктің</w:t>
            </w:r>
            <w:proofErr w:type="spellEnd"/>
            <w:r w:rsidRPr="00CE4867">
              <w:rPr>
                <w:sz w:val="28"/>
                <w:szCs w:val="28"/>
                <w:lang w:val="en-US"/>
              </w:rPr>
              <w:t xml:space="preserve"> </w:t>
            </w:r>
            <w:r w:rsidRPr="00CE4867">
              <w:rPr>
                <w:sz w:val="28"/>
                <w:szCs w:val="28"/>
              </w:rPr>
              <w:t>негізгі</w:t>
            </w:r>
            <w:r w:rsidRPr="00CE4867">
              <w:rPr>
                <w:sz w:val="28"/>
                <w:szCs w:val="28"/>
                <w:lang w:val="en-US"/>
              </w:rPr>
              <w:t xml:space="preserve"> </w:t>
            </w:r>
            <w:proofErr w:type="spellStart"/>
            <w:r w:rsidRPr="00CE4867">
              <w:rPr>
                <w:sz w:val="28"/>
                <w:szCs w:val="28"/>
              </w:rPr>
              <w:t>көрсеткіштері</w:t>
            </w:r>
            <w:proofErr w:type="spellEnd"/>
          </w:p>
        </w:tc>
      </w:tr>
      <w:tr w:rsidR="00CE4867" w:rsidRPr="002E67B7" w14:paraId="19810AD4" w14:textId="77777777" w:rsidTr="00CE4867">
        <w:tc>
          <w:tcPr>
            <w:tcW w:w="1376" w:type="dxa"/>
          </w:tcPr>
          <w:p w14:paraId="0797EE04" w14:textId="22BBB22E" w:rsidR="00CE4867" w:rsidRPr="00CE4867" w:rsidRDefault="00CE4867" w:rsidP="00CE4867">
            <w:pPr>
              <w:tabs>
                <w:tab w:val="left" w:pos="2210"/>
              </w:tabs>
              <w:rPr>
                <w:sz w:val="28"/>
                <w:szCs w:val="28"/>
                <w:lang w:val="kk-KZ"/>
              </w:rPr>
            </w:pPr>
            <w:r w:rsidRPr="00CE4867">
              <w:rPr>
                <w:sz w:val="28"/>
                <w:szCs w:val="28"/>
                <w:lang w:val="kk-KZ"/>
              </w:rPr>
              <w:t>KPMA</w:t>
            </w:r>
          </w:p>
        </w:tc>
        <w:tc>
          <w:tcPr>
            <w:tcW w:w="8329" w:type="dxa"/>
          </w:tcPr>
          <w:p w14:paraId="6A92B6F0" w14:textId="086450EE" w:rsidR="00CE4867" w:rsidRPr="00CE4867" w:rsidRDefault="00CE4867" w:rsidP="00CE4867">
            <w:pPr>
              <w:tabs>
                <w:tab w:val="left" w:pos="2210"/>
              </w:tabs>
              <w:ind w:left="224" w:hanging="224"/>
              <w:rPr>
                <w:sz w:val="28"/>
                <w:szCs w:val="28"/>
                <w:lang w:val="kk-KZ"/>
              </w:rPr>
            </w:pPr>
            <w:r w:rsidRPr="00CE4867">
              <w:rPr>
                <w:sz w:val="28"/>
                <w:szCs w:val="28"/>
                <w:lang w:val="kk-KZ"/>
              </w:rPr>
              <w:t>– Kazakhstan Project Management Association - Қазақстандық жобаларды басқару қауымдастығы</w:t>
            </w:r>
          </w:p>
        </w:tc>
      </w:tr>
      <w:tr w:rsidR="00CE4867" w:rsidRPr="002E67B7" w14:paraId="2ECC99F7" w14:textId="77777777" w:rsidTr="00CE4867">
        <w:tc>
          <w:tcPr>
            <w:tcW w:w="1376" w:type="dxa"/>
          </w:tcPr>
          <w:p w14:paraId="0689213D" w14:textId="7F72687A" w:rsidR="00CE4867" w:rsidRPr="00CE4867" w:rsidRDefault="00CE4867" w:rsidP="00CE4867">
            <w:pPr>
              <w:tabs>
                <w:tab w:val="left" w:pos="2210"/>
              </w:tabs>
              <w:rPr>
                <w:sz w:val="28"/>
                <w:szCs w:val="28"/>
                <w:lang w:val="kk-KZ"/>
              </w:rPr>
            </w:pPr>
            <w:r w:rsidRPr="00CE4867">
              <w:rPr>
                <w:sz w:val="28"/>
                <w:szCs w:val="28"/>
                <w:lang w:val="en-GB"/>
              </w:rPr>
              <w:t>NPM</w:t>
            </w:r>
            <w:r w:rsidRPr="00CE4867">
              <w:rPr>
                <w:sz w:val="28"/>
                <w:szCs w:val="28"/>
                <w:lang w:val="en-US"/>
              </w:rPr>
              <w:t xml:space="preserve"> </w:t>
            </w:r>
          </w:p>
        </w:tc>
        <w:tc>
          <w:tcPr>
            <w:tcW w:w="8329" w:type="dxa"/>
          </w:tcPr>
          <w:p w14:paraId="55CCD9CE" w14:textId="6A598C32" w:rsidR="00CE4867" w:rsidRPr="00CE4867" w:rsidRDefault="00CE4867" w:rsidP="00CE4867">
            <w:pPr>
              <w:tabs>
                <w:tab w:val="left" w:pos="2210"/>
              </w:tabs>
              <w:ind w:left="224" w:hanging="224"/>
              <w:rPr>
                <w:sz w:val="28"/>
                <w:szCs w:val="28"/>
                <w:lang w:val="en-US"/>
              </w:rPr>
            </w:pPr>
            <w:r w:rsidRPr="00CE4867">
              <w:rPr>
                <w:sz w:val="28"/>
                <w:szCs w:val="28"/>
                <w:lang w:val="en-US"/>
              </w:rPr>
              <w:t xml:space="preserve">– </w:t>
            </w:r>
            <w:r w:rsidRPr="00CE4867">
              <w:rPr>
                <w:sz w:val="28"/>
                <w:szCs w:val="28"/>
                <w:lang w:val="en-GB"/>
              </w:rPr>
              <w:t>New</w:t>
            </w:r>
            <w:r w:rsidRPr="00CE4867">
              <w:rPr>
                <w:sz w:val="28"/>
                <w:szCs w:val="28"/>
                <w:lang w:val="en-US"/>
              </w:rPr>
              <w:t xml:space="preserve"> </w:t>
            </w:r>
            <w:r w:rsidRPr="00CE4867">
              <w:rPr>
                <w:sz w:val="28"/>
                <w:szCs w:val="28"/>
                <w:lang w:val="en-GB"/>
              </w:rPr>
              <w:t>Public</w:t>
            </w:r>
            <w:r w:rsidRPr="00CE4867">
              <w:rPr>
                <w:sz w:val="28"/>
                <w:szCs w:val="28"/>
                <w:lang w:val="en-US"/>
              </w:rPr>
              <w:t xml:space="preserve"> </w:t>
            </w:r>
            <w:r w:rsidRPr="00CE4867">
              <w:rPr>
                <w:sz w:val="28"/>
                <w:szCs w:val="28"/>
                <w:lang w:val="en-GB"/>
              </w:rPr>
              <w:t>Management</w:t>
            </w:r>
            <w:r w:rsidRPr="00CE4867">
              <w:rPr>
                <w:sz w:val="28"/>
                <w:szCs w:val="28"/>
                <w:lang w:val="en-US"/>
              </w:rPr>
              <w:t xml:space="preserve"> - «</w:t>
            </w:r>
            <w:r w:rsidRPr="00CE4867">
              <w:rPr>
                <w:sz w:val="28"/>
                <w:szCs w:val="28"/>
              </w:rPr>
              <w:t>Жаңа</w:t>
            </w:r>
            <w:r w:rsidRPr="00CE4867">
              <w:rPr>
                <w:sz w:val="28"/>
                <w:szCs w:val="28"/>
                <w:lang w:val="en-US"/>
              </w:rPr>
              <w:t xml:space="preserve"> </w:t>
            </w:r>
            <w:proofErr w:type="spellStart"/>
            <w:r w:rsidRPr="00CE4867">
              <w:rPr>
                <w:sz w:val="28"/>
                <w:szCs w:val="28"/>
              </w:rPr>
              <w:t>мемлекеттік</w:t>
            </w:r>
            <w:proofErr w:type="spellEnd"/>
            <w:r w:rsidRPr="00CE4867">
              <w:rPr>
                <w:sz w:val="28"/>
                <w:szCs w:val="28"/>
                <w:lang w:val="en-US"/>
              </w:rPr>
              <w:t xml:space="preserve"> </w:t>
            </w:r>
            <w:r w:rsidRPr="00CE4867">
              <w:rPr>
                <w:sz w:val="28"/>
                <w:szCs w:val="28"/>
              </w:rPr>
              <w:t>менеджмент</w:t>
            </w:r>
            <w:r>
              <w:rPr>
                <w:sz w:val="28"/>
                <w:szCs w:val="28"/>
                <w:lang w:val="en-US"/>
              </w:rPr>
              <w:t>»</w:t>
            </w:r>
          </w:p>
        </w:tc>
      </w:tr>
      <w:tr w:rsidR="00CE4867" w:rsidRPr="002E67B7" w14:paraId="0D558950" w14:textId="77777777" w:rsidTr="00CE4867">
        <w:tc>
          <w:tcPr>
            <w:tcW w:w="1376" w:type="dxa"/>
          </w:tcPr>
          <w:p w14:paraId="7A3B624F" w14:textId="3BE7924B" w:rsidR="00CE4867" w:rsidRPr="00CE4867" w:rsidRDefault="00CE4867" w:rsidP="00CE4867">
            <w:pPr>
              <w:tabs>
                <w:tab w:val="left" w:pos="2210"/>
              </w:tabs>
              <w:rPr>
                <w:sz w:val="28"/>
                <w:szCs w:val="28"/>
                <w:lang w:val="kk-KZ"/>
              </w:rPr>
            </w:pPr>
            <w:proofErr w:type="spellStart"/>
            <w:r w:rsidRPr="00CE4867">
              <w:rPr>
                <w:sz w:val="28"/>
                <w:szCs w:val="28"/>
                <w:lang w:val="en-GB"/>
              </w:rPr>
              <w:t>PMBoK</w:t>
            </w:r>
            <w:proofErr w:type="spellEnd"/>
            <w:r w:rsidRPr="00CE4867">
              <w:rPr>
                <w:sz w:val="28"/>
                <w:szCs w:val="28"/>
                <w:lang w:val="en-US"/>
              </w:rPr>
              <w:t xml:space="preserve"> </w:t>
            </w:r>
          </w:p>
        </w:tc>
        <w:tc>
          <w:tcPr>
            <w:tcW w:w="8329" w:type="dxa"/>
          </w:tcPr>
          <w:p w14:paraId="533758C6" w14:textId="04F238A1" w:rsidR="00CE4867" w:rsidRPr="00DD5487" w:rsidRDefault="00CE4867" w:rsidP="00CE4867">
            <w:pPr>
              <w:tabs>
                <w:tab w:val="left" w:pos="2210"/>
              </w:tabs>
              <w:ind w:left="224" w:hanging="224"/>
              <w:rPr>
                <w:sz w:val="28"/>
                <w:szCs w:val="28"/>
                <w:lang w:val="en-US"/>
              </w:rPr>
            </w:pPr>
            <w:r w:rsidRPr="00CE4867">
              <w:rPr>
                <w:sz w:val="28"/>
                <w:szCs w:val="28"/>
                <w:lang w:val="en-US"/>
              </w:rPr>
              <w:t xml:space="preserve">– </w:t>
            </w:r>
            <w:r w:rsidRPr="00CE4867">
              <w:rPr>
                <w:sz w:val="28"/>
                <w:szCs w:val="28"/>
                <w:lang w:val="en-GB"/>
              </w:rPr>
              <w:t xml:space="preserve">Project Management Book of Knowledge - </w:t>
            </w:r>
            <w:proofErr w:type="spellStart"/>
            <w:r w:rsidRPr="00CE4867">
              <w:rPr>
                <w:sz w:val="28"/>
                <w:szCs w:val="28"/>
              </w:rPr>
              <w:t>Жобаны</w:t>
            </w:r>
            <w:proofErr w:type="spellEnd"/>
            <w:r w:rsidRPr="00CE4867">
              <w:rPr>
                <w:sz w:val="28"/>
                <w:szCs w:val="28"/>
                <w:lang w:val="en-US"/>
              </w:rPr>
              <w:t xml:space="preserve"> </w:t>
            </w:r>
            <w:proofErr w:type="spellStart"/>
            <w:r w:rsidRPr="00CE4867">
              <w:rPr>
                <w:sz w:val="28"/>
                <w:szCs w:val="28"/>
              </w:rPr>
              <w:t>басқару</w:t>
            </w:r>
            <w:proofErr w:type="spellEnd"/>
            <w:r w:rsidRPr="00CE4867">
              <w:rPr>
                <w:sz w:val="28"/>
                <w:szCs w:val="28"/>
                <w:lang w:val="en-US"/>
              </w:rPr>
              <w:t xml:space="preserve"> </w:t>
            </w:r>
            <w:proofErr w:type="spellStart"/>
            <w:r w:rsidRPr="00CE4867">
              <w:rPr>
                <w:sz w:val="28"/>
                <w:szCs w:val="28"/>
              </w:rPr>
              <w:t>бойынша</w:t>
            </w:r>
            <w:proofErr w:type="spellEnd"/>
            <w:r w:rsidRPr="00CE4867">
              <w:rPr>
                <w:sz w:val="28"/>
                <w:szCs w:val="28"/>
                <w:lang w:val="en-US"/>
              </w:rPr>
              <w:t xml:space="preserve"> </w:t>
            </w:r>
            <w:r w:rsidRPr="00CE4867">
              <w:rPr>
                <w:sz w:val="28"/>
                <w:szCs w:val="28"/>
              </w:rPr>
              <w:t>білім</w:t>
            </w:r>
            <w:r w:rsidRPr="00CE4867">
              <w:rPr>
                <w:sz w:val="28"/>
                <w:szCs w:val="28"/>
                <w:lang w:val="kk-KZ"/>
              </w:rPr>
              <w:t>дер</w:t>
            </w:r>
            <w:r w:rsidRPr="00CE4867">
              <w:rPr>
                <w:sz w:val="28"/>
                <w:szCs w:val="28"/>
                <w:lang w:val="en-US"/>
              </w:rPr>
              <w:t xml:space="preserve"> </w:t>
            </w:r>
            <w:proofErr w:type="spellStart"/>
            <w:r w:rsidRPr="00CE4867">
              <w:rPr>
                <w:sz w:val="28"/>
                <w:szCs w:val="28"/>
              </w:rPr>
              <w:t>жиынтығы</w:t>
            </w:r>
            <w:proofErr w:type="spellEnd"/>
          </w:p>
        </w:tc>
      </w:tr>
      <w:tr w:rsidR="00CE4867" w:rsidRPr="002E67B7" w14:paraId="4461D7AD" w14:textId="77777777" w:rsidTr="00CE4867">
        <w:tc>
          <w:tcPr>
            <w:tcW w:w="1376" w:type="dxa"/>
          </w:tcPr>
          <w:p w14:paraId="25816C53" w14:textId="15BD6437" w:rsidR="00CE4867" w:rsidRPr="00CE4867" w:rsidRDefault="00CE4867" w:rsidP="00CE4867">
            <w:pPr>
              <w:tabs>
                <w:tab w:val="left" w:pos="2210"/>
              </w:tabs>
              <w:rPr>
                <w:sz w:val="28"/>
                <w:szCs w:val="28"/>
                <w:lang w:val="kk-KZ"/>
              </w:rPr>
            </w:pPr>
            <w:r w:rsidRPr="00CE4867">
              <w:rPr>
                <w:sz w:val="28"/>
                <w:szCs w:val="28"/>
                <w:lang w:val="en-GB"/>
              </w:rPr>
              <w:t>PMI</w:t>
            </w:r>
            <w:r w:rsidRPr="00CE4867">
              <w:rPr>
                <w:sz w:val="28"/>
                <w:szCs w:val="28"/>
                <w:lang w:val="en-US"/>
              </w:rPr>
              <w:t xml:space="preserve"> </w:t>
            </w:r>
          </w:p>
        </w:tc>
        <w:tc>
          <w:tcPr>
            <w:tcW w:w="8329" w:type="dxa"/>
          </w:tcPr>
          <w:p w14:paraId="712570B6" w14:textId="07B6A55B" w:rsidR="00CE4867" w:rsidRPr="00CE4867" w:rsidRDefault="00CE4867" w:rsidP="00CE4867">
            <w:pPr>
              <w:tabs>
                <w:tab w:val="left" w:pos="2210"/>
              </w:tabs>
              <w:ind w:left="224" w:hanging="224"/>
              <w:rPr>
                <w:sz w:val="28"/>
                <w:szCs w:val="28"/>
                <w:lang w:val="en-US"/>
              </w:rPr>
            </w:pPr>
            <w:r w:rsidRPr="00CE4867">
              <w:rPr>
                <w:sz w:val="28"/>
                <w:szCs w:val="28"/>
                <w:lang w:val="en-US"/>
              </w:rPr>
              <w:t xml:space="preserve">– </w:t>
            </w:r>
            <w:r w:rsidRPr="00CE4867">
              <w:rPr>
                <w:sz w:val="28"/>
                <w:szCs w:val="28"/>
                <w:lang w:val="en-GB"/>
              </w:rPr>
              <w:t xml:space="preserve">Project Management Institute – </w:t>
            </w:r>
            <w:r w:rsidRPr="00CE4867">
              <w:rPr>
                <w:sz w:val="28"/>
                <w:szCs w:val="28"/>
                <w:lang w:val="kk-KZ"/>
              </w:rPr>
              <w:t>Жобаларды басқару институты</w:t>
            </w:r>
          </w:p>
        </w:tc>
      </w:tr>
      <w:tr w:rsidR="00CE4867" w:rsidRPr="002E67B7" w14:paraId="4D30F845" w14:textId="77777777" w:rsidTr="00CE4867">
        <w:tc>
          <w:tcPr>
            <w:tcW w:w="1376" w:type="dxa"/>
          </w:tcPr>
          <w:p w14:paraId="789BCE5A" w14:textId="1EDE6A2A" w:rsidR="00CE4867" w:rsidRPr="00CE4867" w:rsidRDefault="00CE4867" w:rsidP="00CE4867">
            <w:pPr>
              <w:tabs>
                <w:tab w:val="left" w:pos="2210"/>
              </w:tabs>
              <w:rPr>
                <w:sz w:val="28"/>
                <w:szCs w:val="28"/>
                <w:lang w:val="kk-KZ"/>
              </w:rPr>
            </w:pPr>
            <w:r w:rsidRPr="00CE4867">
              <w:rPr>
                <w:sz w:val="28"/>
                <w:szCs w:val="28"/>
                <w:lang w:val="en-GB"/>
              </w:rPr>
              <w:t>PMO</w:t>
            </w:r>
          </w:p>
        </w:tc>
        <w:tc>
          <w:tcPr>
            <w:tcW w:w="8329" w:type="dxa"/>
          </w:tcPr>
          <w:p w14:paraId="0C484FFB" w14:textId="0D94275C" w:rsidR="00CE4867" w:rsidRPr="00CE4867" w:rsidRDefault="00CE4867" w:rsidP="00CE4867">
            <w:pPr>
              <w:tabs>
                <w:tab w:val="left" w:pos="2210"/>
              </w:tabs>
              <w:ind w:left="224" w:hanging="224"/>
              <w:rPr>
                <w:sz w:val="28"/>
                <w:szCs w:val="28"/>
                <w:lang w:val="en-US"/>
              </w:rPr>
            </w:pPr>
            <w:r w:rsidRPr="00CE4867">
              <w:rPr>
                <w:sz w:val="28"/>
                <w:szCs w:val="28"/>
                <w:lang w:val="en-US"/>
              </w:rPr>
              <w:t xml:space="preserve">– </w:t>
            </w:r>
            <w:r w:rsidRPr="00CE4867">
              <w:rPr>
                <w:sz w:val="28"/>
                <w:szCs w:val="28"/>
                <w:lang w:val="en-GB"/>
              </w:rPr>
              <w:t>Project</w:t>
            </w:r>
            <w:r w:rsidRPr="00CE4867">
              <w:rPr>
                <w:sz w:val="28"/>
                <w:szCs w:val="28"/>
                <w:lang w:val="en-US"/>
              </w:rPr>
              <w:t xml:space="preserve"> </w:t>
            </w:r>
            <w:r w:rsidRPr="00CE4867">
              <w:rPr>
                <w:sz w:val="28"/>
                <w:szCs w:val="28"/>
                <w:lang w:val="en-GB"/>
              </w:rPr>
              <w:t>Management</w:t>
            </w:r>
            <w:r w:rsidRPr="00CE4867">
              <w:rPr>
                <w:sz w:val="28"/>
                <w:szCs w:val="28"/>
                <w:lang w:val="en-US"/>
              </w:rPr>
              <w:t xml:space="preserve"> </w:t>
            </w:r>
            <w:r w:rsidRPr="00CE4867">
              <w:rPr>
                <w:sz w:val="28"/>
                <w:szCs w:val="28"/>
                <w:lang w:val="en-GB"/>
              </w:rPr>
              <w:t>Office</w:t>
            </w:r>
            <w:r w:rsidRPr="00CE4867">
              <w:rPr>
                <w:sz w:val="28"/>
                <w:szCs w:val="28"/>
                <w:lang w:val="en-US"/>
              </w:rPr>
              <w:t xml:space="preserve"> – </w:t>
            </w:r>
            <w:r w:rsidRPr="00CE4867">
              <w:rPr>
                <w:sz w:val="28"/>
                <w:szCs w:val="28"/>
                <w:lang w:val="kk-KZ"/>
              </w:rPr>
              <w:t>Жобаларды басқару кеңсесі</w:t>
            </w:r>
          </w:p>
        </w:tc>
      </w:tr>
      <w:tr w:rsidR="00CE4867" w:rsidRPr="002E67B7" w14:paraId="1DF9B715" w14:textId="77777777" w:rsidTr="00CE4867">
        <w:tc>
          <w:tcPr>
            <w:tcW w:w="1376" w:type="dxa"/>
          </w:tcPr>
          <w:p w14:paraId="6AB14FB9" w14:textId="0C8DE0C9" w:rsidR="00CE4867" w:rsidRPr="00CE4867" w:rsidRDefault="00CE4867" w:rsidP="00CE4867">
            <w:pPr>
              <w:tabs>
                <w:tab w:val="left" w:pos="2210"/>
              </w:tabs>
              <w:rPr>
                <w:sz w:val="28"/>
                <w:szCs w:val="28"/>
                <w:lang w:val="kk-KZ"/>
              </w:rPr>
            </w:pPr>
            <w:r w:rsidRPr="00CE4867">
              <w:rPr>
                <w:sz w:val="28"/>
                <w:szCs w:val="28"/>
                <w:lang w:val="kk-KZ"/>
              </w:rPr>
              <w:t>QFD</w:t>
            </w:r>
          </w:p>
        </w:tc>
        <w:tc>
          <w:tcPr>
            <w:tcW w:w="8329" w:type="dxa"/>
          </w:tcPr>
          <w:p w14:paraId="2F4C5230" w14:textId="23B5B958" w:rsidR="00CE4867" w:rsidRPr="00CE4867" w:rsidRDefault="00CE4867" w:rsidP="00CE4867">
            <w:pPr>
              <w:tabs>
                <w:tab w:val="left" w:pos="2210"/>
              </w:tabs>
              <w:ind w:left="224" w:hanging="224"/>
              <w:rPr>
                <w:sz w:val="28"/>
                <w:szCs w:val="28"/>
                <w:lang w:val="kk-KZ"/>
              </w:rPr>
            </w:pPr>
            <w:r w:rsidRPr="00CE4867">
              <w:rPr>
                <w:sz w:val="28"/>
                <w:szCs w:val="28"/>
                <w:lang w:val="kk-KZ"/>
              </w:rPr>
              <w:t>– Quality Function Deployment – сапа функциясын құрылымдау - тұтынушының талаптарын өндірушінің тиісті талаптарына түсіндіру технологиясы</w:t>
            </w:r>
          </w:p>
        </w:tc>
      </w:tr>
    </w:tbl>
    <w:p w14:paraId="2CDD951F" w14:textId="77777777" w:rsidR="00CE4867" w:rsidRDefault="00CE4867" w:rsidP="00490F0B">
      <w:pPr>
        <w:tabs>
          <w:tab w:val="left" w:pos="2210"/>
        </w:tabs>
        <w:jc w:val="center"/>
        <w:rPr>
          <w:lang w:val="kk-KZ"/>
        </w:rPr>
      </w:pPr>
    </w:p>
    <w:p w14:paraId="4BAE893F" w14:textId="77777777" w:rsidR="00CE4867" w:rsidRPr="004A5384" w:rsidRDefault="00CE4867" w:rsidP="00490F0B">
      <w:pPr>
        <w:tabs>
          <w:tab w:val="left" w:pos="2210"/>
        </w:tabs>
        <w:jc w:val="center"/>
        <w:rPr>
          <w:lang w:val="kk-KZ"/>
        </w:rPr>
      </w:pPr>
    </w:p>
    <w:p w14:paraId="340AAB0E" w14:textId="77777777" w:rsidR="00490F0B" w:rsidRPr="00DD5487" w:rsidRDefault="00490F0B" w:rsidP="00490F0B">
      <w:pPr>
        <w:tabs>
          <w:tab w:val="left" w:pos="2210"/>
        </w:tabs>
        <w:jc w:val="center"/>
        <w:rPr>
          <w:lang w:val="kk-KZ"/>
        </w:rPr>
      </w:pPr>
    </w:p>
    <w:p w14:paraId="18510723" w14:textId="77777777" w:rsidR="00490F0B" w:rsidRPr="00DD5487" w:rsidRDefault="00490F0B" w:rsidP="00490F0B">
      <w:pPr>
        <w:tabs>
          <w:tab w:val="left" w:pos="2210"/>
        </w:tabs>
        <w:jc w:val="center"/>
        <w:rPr>
          <w:lang w:val="kk-KZ"/>
        </w:rPr>
      </w:pPr>
    </w:p>
    <w:p w14:paraId="778B9564" w14:textId="77777777" w:rsidR="00490F0B" w:rsidRPr="00DD5487" w:rsidRDefault="00490F0B" w:rsidP="00490F0B">
      <w:pPr>
        <w:tabs>
          <w:tab w:val="left" w:pos="2210"/>
        </w:tabs>
        <w:jc w:val="center"/>
        <w:rPr>
          <w:lang w:val="kk-KZ"/>
        </w:rPr>
      </w:pPr>
    </w:p>
    <w:p w14:paraId="40EF08B3" w14:textId="77777777" w:rsidR="00490F0B" w:rsidRPr="00DD5487" w:rsidRDefault="00490F0B" w:rsidP="00490F0B">
      <w:pPr>
        <w:tabs>
          <w:tab w:val="left" w:pos="2210"/>
        </w:tabs>
        <w:jc w:val="center"/>
        <w:rPr>
          <w:lang w:val="kk-KZ"/>
        </w:rPr>
      </w:pPr>
    </w:p>
    <w:p w14:paraId="2D2DA01B" w14:textId="77777777" w:rsidR="00490F0B" w:rsidRPr="00DD5487" w:rsidRDefault="00490F0B" w:rsidP="00490F0B">
      <w:pPr>
        <w:tabs>
          <w:tab w:val="left" w:pos="2210"/>
        </w:tabs>
        <w:jc w:val="center"/>
        <w:rPr>
          <w:lang w:val="kk-KZ"/>
        </w:rPr>
      </w:pPr>
    </w:p>
    <w:p w14:paraId="4A6406EC" w14:textId="77777777" w:rsidR="00490F0B" w:rsidRPr="00DD5487" w:rsidRDefault="00490F0B" w:rsidP="00490F0B">
      <w:pPr>
        <w:tabs>
          <w:tab w:val="left" w:pos="2210"/>
        </w:tabs>
        <w:jc w:val="center"/>
        <w:rPr>
          <w:lang w:val="kk-KZ"/>
        </w:rPr>
      </w:pPr>
    </w:p>
    <w:p w14:paraId="7A6A60C6" w14:textId="77777777" w:rsidR="00490F0B" w:rsidRPr="00DD5487" w:rsidRDefault="00490F0B" w:rsidP="00490F0B">
      <w:pPr>
        <w:tabs>
          <w:tab w:val="left" w:pos="2210"/>
        </w:tabs>
        <w:jc w:val="center"/>
        <w:rPr>
          <w:lang w:val="kk-KZ"/>
        </w:rPr>
      </w:pPr>
    </w:p>
    <w:p w14:paraId="5E0F9259" w14:textId="77777777" w:rsidR="00490F0B" w:rsidRPr="00DD5487" w:rsidRDefault="00490F0B" w:rsidP="00490F0B">
      <w:pPr>
        <w:tabs>
          <w:tab w:val="left" w:pos="2210"/>
        </w:tabs>
        <w:jc w:val="center"/>
        <w:rPr>
          <w:lang w:val="kk-KZ"/>
        </w:rPr>
      </w:pPr>
    </w:p>
    <w:p w14:paraId="166E5B71" w14:textId="77777777" w:rsidR="00490F0B" w:rsidRPr="00DD5487" w:rsidRDefault="00490F0B" w:rsidP="00490F0B">
      <w:pPr>
        <w:tabs>
          <w:tab w:val="left" w:pos="2210"/>
        </w:tabs>
        <w:jc w:val="center"/>
        <w:rPr>
          <w:lang w:val="kk-KZ"/>
        </w:rPr>
      </w:pPr>
    </w:p>
    <w:p w14:paraId="22B6C23D" w14:textId="77777777" w:rsidR="00490F0B" w:rsidRPr="00DD5487" w:rsidRDefault="00490F0B" w:rsidP="00490F0B">
      <w:pPr>
        <w:tabs>
          <w:tab w:val="left" w:pos="2210"/>
        </w:tabs>
        <w:jc w:val="center"/>
        <w:rPr>
          <w:lang w:val="kk-KZ"/>
        </w:rPr>
      </w:pPr>
    </w:p>
    <w:p w14:paraId="58465CE0" w14:textId="77777777" w:rsidR="00490F0B" w:rsidRPr="00DD5487" w:rsidRDefault="00490F0B" w:rsidP="00490F0B">
      <w:pPr>
        <w:tabs>
          <w:tab w:val="left" w:pos="2210"/>
        </w:tabs>
        <w:jc w:val="center"/>
        <w:rPr>
          <w:lang w:val="kk-KZ"/>
        </w:rPr>
      </w:pPr>
    </w:p>
    <w:p w14:paraId="1E65D87D" w14:textId="77777777" w:rsidR="00490F0B" w:rsidRPr="00DD5487" w:rsidRDefault="00490F0B" w:rsidP="00490F0B">
      <w:pPr>
        <w:tabs>
          <w:tab w:val="left" w:pos="2210"/>
        </w:tabs>
        <w:jc w:val="center"/>
        <w:rPr>
          <w:lang w:val="kk-KZ"/>
        </w:rPr>
      </w:pPr>
    </w:p>
    <w:p w14:paraId="442F0874" w14:textId="21ED1F40" w:rsidR="00490F0B" w:rsidRPr="00DD5487" w:rsidRDefault="00490F0B" w:rsidP="00490F0B">
      <w:pPr>
        <w:tabs>
          <w:tab w:val="left" w:pos="2210"/>
        </w:tabs>
        <w:jc w:val="center"/>
        <w:rPr>
          <w:lang w:val="kk-KZ"/>
        </w:rPr>
      </w:pPr>
    </w:p>
    <w:p w14:paraId="33C2AE80" w14:textId="77777777" w:rsidR="00D250EB" w:rsidRPr="00B07F46" w:rsidRDefault="00B07F46" w:rsidP="00B07F46">
      <w:pPr>
        <w:tabs>
          <w:tab w:val="left" w:pos="2210"/>
        </w:tabs>
        <w:jc w:val="center"/>
        <w:rPr>
          <w:b/>
          <w:lang w:val="kk-KZ"/>
        </w:rPr>
      </w:pPr>
      <w:r>
        <w:rPr>
          <w:b/>
          <w:lang w:val="kk-KZ"/>
        </w:rPr>
        <w:lastRenderedPageBreak/>
        <w:t>КІРІСПЕ</w:t>
      </w:r>
    </w:p>
    <w:p w14:paraId="4EAD39B1" w14:textId="77777777" w:rsidR="00D250EB" w:rsidRPr="00734D77" w:rsidRDefault="00D250EB" w:rsidP="002B5F61">
      <w:pPr>
        <w:pStyle w:val="affff9"/>
        <w:widowControl w:val="0"/>
        <w:spacing w:line="240" w:lineRule="auto"/>
        <w:rPr>
          <w:lang w:val="kk-KZ"/>
        </w:rPr>
      </w:pPr>
    </w:p>
    <w:p w14:paraId="5EC627B1" w14:textId="77777777" w:rsidR="00F95122" w:rsidRPr="00CE4867" w:rsidRDefault="00F95122" w:rsidP="00CE4867">
      <w:pPr>
        <w:pStyle w:val="1fc"/>
        <w:ind w:firstLine="709"/>
        <w:jc w:val="both"/>
        <w:rPr>
          <w:rFonts w:ascii="Times New Roman" w:hAnsi="Times New Roman" w:cs="Times New Roman"/>
          <w:lang w:val="kk-KZ"/>
        </w:rPr>
      </w:pPr>
      <w:bookmarkStart w:id="0" w:name="_Hlk5705352"/>
      <w:r w:rsidRPr="00CE4867">
        <w:rPr>
          <w:rFonts w:ascii="Times New Roman" w:hAnsi="Times New Roman" w:cs="Times New Roman"/>
          <w:b/>
          <w:lang w:val="kk-KZ"/>
        </w:rPr>
        <w:t xml:space="preserve">Жұмыстың жалпы сипаттамасы. </w:t>
      </w:r>
      <w:r w:rsidRPr="00CE4867">
        <w:rPr>
          <w:rFonts w:ascii="Times New Roman" w:hAnsi="Times New Roman" w:cs="Times New Roman"/>
          <w:lang w:val="kk-KZ"/>
        </w:rPr>
        <w:t xml:space="preserve">Диссертациялық зерттеу </w:t>
      </w:r>
      <w:r w:rsidRPr="00CE4867">
        <w:rPr>
          <w:rFonts w:ascii="Times New Roman" w:hAnsi="Times New Roman" w:cs="Times New Roman"/>
          <w:lang w:val="sr-Cyrl-CS"/>
        </w:rPr>
        <w:t>Қ</w:t>
      </w:r>
      <w:r w:rsidRPr="00CE4867">
        <w:rPr>
          <w:rFonts w:ascii="Times New Roman" w:hAnsi="Times New Roman" w:cs="Times New Roman"/>
          <w:lang w:val="kk-KZ"/>
        </w:rPr>
        <w:t xml:space="preserve">азақстан </w:t>
      </w:r>
      <w:r w:rsidRPr="00CE4867">
        <w:rPr>
          <w:rFonts w:ascii="Times New Roman" w:hAnsi="Times New Roman" w:cs="Times New Roman"/>
          <w:lang w:val="sr-Cyrl-CS"/>
        </w:rPr>
        <w:t>Р</w:t>
      </w:r>
      <w:r w:rsidRPr="00CE4867">
        <w:rPr>
          <w:rFonts w:ascii="Times New Roman" w:hAnsi="Times New Roman" w:cs="Times New Roman"/>
          <w:lang w:val="kk-KZ"/>
        </w:rPr>
        <w:t>еспубликасы мемлекеттік органдарының қызметінде жобалық-бағдарланған басқару жүйесін енгізу бойынша ұсыныстар әзірлеуге арналған.</w:t>
      </w:r>
    </w:p>
    <w:p w14:paraId="72EDA596" w14:textId="0BA71DD5"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b/>
          <w:lang w:val="kk-KZ"/>
        </w:rPr>
        <w:t>Зерттеу тақырыбының өзектілігі.</w:t>
      </w:r>
      <w:r w:rsidRPr="00CE4867">
        <w:rPr>
          <w:rFonts w:ascii="Times New Roman" w:hAnsi="Times New Roman" w:cs="Times New Roman"/>
          <w:lang w:val="kk-KZ"/>
        </w:rPr>
        <w:t xml:space="preserve"> Қазақстан Республикасының қоғамы мен экономикасы дамуының қазіргі кезеңінде ұйымдарды жаппай түрде басқарудың жобалық тәсілдеріне өту барысында «жоба» санаты олардың негізгі қызметін жүзеге асырудың мәні ретінде ғана емес, сондай-ақ оларда жетілген өзгерістерді іске асырудың тиімді нысаны ретінде қарастырылады. Жобаларды іске асыратын ұйымдар қызметінің тиімділігі, көбінесе жобаларды басқару жүйесін тұтастай алғанда, ұйымның корпоративтік басқару жүйесімен интеграциялауға байланысты болады. Бұл тұрғыда жобалық-бағдарланған басқару және жобалық-бағдарланған басқару (ЖББ) жүйесі туралы айту орынды.</w:t>
      </w:r>
    </w:p>
    <w:p w14:paraId="21F6681A"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Жобалық-бағдарланған басқару – жобаларды орындауға бағытталған басқару түрі; ол дәстүрлік процестік басқару мен инновациялық-жобалық басқаруды ұштастырады. ЖББ қазіргі заманғы менеджменттің маңызды саласына айналды, өйткені бұл тек коммерциялық құрылымдарға ғана емес, сондай-ақ мемлекеттік органдарға да қатысты.</w:t>
      </w:r>
    </w:p>
    <w:p w14:paraId="0504639F" w14:textId="77777777" w:rsidR="00F95122" w:rsidRPr="00CE4867" w:rsidRDefault="00F95122" w:rsidP="00CE4867">
      <w:pPr>
        <w:ind w:firstLine="709"/>
        <w:jc w:val="both"/>
        <w:rPr>
          <w:lang w:val="kk-KZ"/>
        </w:rPr>
      </w:pPr>
      <w:r w:rsidRPr="00CE4867">
        <w:rPr>
          <w:lang w:val="kk-KZ"/>
        </w:rPr>
        <w:t>Бизнесте ЖББ бұрыннан мойындалды, себебі оның өзектілігі сыртқы ортада туындап отырған қатерлерге негізделген [1, 2]:</w:t>
      </w:r>
    </w:p>
    <w:p w14:paraId="146E8AC1" w14:textId="1759A2FA"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ресурстар үшін бәсекелестіктің күшеюі;</w:t>
      </w:r>
    </w:p>
    <w:p w14:paraId="6FCDC63B" w14:textId="5095B19D"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сыртқы факторлардың тұрақсыздығы мен өзгергіштігі;</w:t>
      </w:r>
    </w:p>
    <w:p w14:paraId="443AC782" w14:textId="37C00631"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бизнес алдында тұрған мәселелердің күрделілігі мен көпжақтылығы;</w:t>
      </w:r>
    </w:p>
    <w:p w14:paraId="1E04ACA8" w14:textId="73FF933D"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экономикадағы инновациялар рөлінің өсуі;</w:t>
      </w:r>
    </w:p>
    <w:p w14:paraId="3460681F" w14:textId="2FA6B8C9"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ақпараттық технологиялардың таралуы;</w:t>
      </w:r>
    </w:p>
    <w:p w14:paraId="718744DA" w14:textId="2C5E9892"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түрлі тәуекелдердің күшеюі.</w:t>
      </w:r>
    </w:p>
    <w:p w14:paraId="6D6945FF"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Басқару құрылымдары икемділігін арттыра отырып, бизнес-міндеттерді орындау үшін кестелер мен бюджеттерді сақтауға қойылатын талаптарды арттыра отырып, осы сын-қатерлерге ден қоюға мәжбүр. Әлемдік тәжірибе көрсеткендей, бұл мәселелерді ЖББ құралдары арқылы шешу, процестік басқаруға қарағанда, тиімді.</w:t>
      </w:r>
    </w:p>
    <w:p w14:paraId="7AAF2991"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ЖББ артықшылықтарын түсіну біртіндеп мемлекеттік билік органдарына да келеді. Бұл жалпыұлттық басымдықтар мен ұлттық жобаларды іске асыру бөлігінде мемлекеттік органдар қызметінің тиімділігін арттыру қажеттігіне байланысты. Дамыған елдерде мемлекеттік органдарда ЖББ – қазір шындыққа айналды, себебі жобалар нақты тапсырмалар үшін құрылады. Тәжірибе көрсетіп отырғандай, мемлекеттік органдардағы ЖББ келесілерге қол жеткізеді:</w:t>
      </w:r>
    </w:p>
    <w:p w14:paraId="2CDA891A" w14:textId="22893766"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тапсырмаларды белгіленген мерзімде орындау;</w:t>
      </w:r>
    </w:p>
    <w:p w14:paraId="56CA73CD" w14:textId="10F98359"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бюджеттеу тиімділігін арттыру;</w:t>
      </w:r>
    </w:p>
    <w:p w14:paraId="2FC952A5" w14:textId="18005217"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қойылған мақсаттарға жету мүмкіндігін арттыру;</w:t>
      </w:r>
    </w:p>
    <w:p w14:paraId="59744F3E" w14:textId="1866AF26"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түрлі тәуекелдерді, соның ішінде бюджетті сақтамау тәуекелін, азайту.</w:t>
      </w:r>
    </w:p>
    <w:p w14:paraId="5E10EC6A"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lastRenderedPageBreak/>
        <w:t>Қазақстанда ЖББ-ға қызығушылықтың ғылыми және іскерлік түрғыдан өсу тренді айқын болғанымен, алайда мемлекеттік органдарда оны енгізу аспектілеріне жеткіліксіз көңіл бөлінуде. Дегенімен де, қазіргі уақытта елімізде да мемлекеттік органдардың қызметіне ЖББ-ды енгізу үшін белгілі бір жағдайлар қалыптасқан десек аз болмайды.</w:t>
      </w:r>
    </w:p>
    <w:p w14:paraId="4A4A981E"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 xml:space="preserve">Осы кезеңде ҚР-да мемлекеттік басқаруда бағдарламалық-мақсатты тәсіл белсенді пайдаланылады, оның мәні мемлекеттік даму стратегияларының нақты нысаналы көрсеткіштермен және мемлекеттік бағдарламалар тізімімен нығайтылатындығында. Әрбір бағдарламада іске асыруға арналған іс-шаралар тізбесі бар, олар, шын мәнінде, жобалар болып табылады. </w:t>
      </w:r>
    </w:p>
    <w:p w14:paraId="2ABA892C" w14:textId="2445CD1A" w:rsidR="00F95122" w:rsidRPr="00CE4867" w:rsidRDefault="00F95122" w:rsidP="00CE4867">
      <w:pPr>
        <w:ind w:firstLine="709"/>
        <w:jc w:val="both"/>
        <w:rPr>
          <w:lang w:val="kk-KZ"/>
        </w:rPr>
      </w:pPr>
      <w:r w:rsidRPr="00CE4867">
        <w:rPr>
          <w:lang w:val="kk-KZ"/>
        </w:rPr>
        <w:t>ЖББ-дың артықшылықтарын түсіну ҚР басшылығының ең жоғары деңгейінде көрінеді. Тиімді мемлекеттік басқару қажеттілігі мемлекет басшысының Жолдауларында және түрлі бағдарламалық құжаттарда бірнеше рет атап өтілді. Мысалы, мемлекет басшысы Қ.К. Тоқаевтың 2020 жылғы 18 қаңтардағы Президенттің жастар кадрлық резервіне қатысушылар алдында сөйлеген сөзінде: «Норвегия, Жаңа Зеландия, АҚШ мемлекеттік аппарат қызметіне Agile қағидаттарын, яғни ақылға қонымды икемділікті, маневрлікті енгізу перспективаларын белсенді зерттеп жатыр. Көптеген елдерде Ұлыбритания тәжірибесі бойынша үкіметтер жанынан жобалық кеңселер құра отырып, Project Management-ке ауысады. Бізде де осындай күш-жігер жұмсалуда. Олардың тиімділігі мұқият зерттелуі керек, бірақ біз мұндай тәжірибені міндетті түрде қолдаймыз. Осы инновациялардың барлығының ортақ мақсаты – адамдарға жақын болу. Шын мәнінде, біз мемлекет қызметінің сервистік моделі туралы айтып отырмыз» [3].</w:t>
      </w:r>
    </w:p>
    <w:p w14:paraId="512D2165" w14:textId="0D86977C" w:rsidR="00F95122" w:rsidRPr="00CE4867" w:rsidRDefault="00F95122" w:rsidP="00CE4867">
      <w:pPr>
        <w:ind w:firstLine="709"/>
        <w:jc w:val="both"/>
        <w:rPr>
          <w:lang w:val="kk-KZ"/>
        </w:rPr>
      </w:pPr>
      <w:r w:rsidRPr="00CE4867">
        <w:rPr>
          <w:lang w:val="kk-KZ"/>
        </w:rPr>
        <w:t xml:space="preserve">ҚР-да жобалық менеджментті ілгерілету үшін бірқатар бастамалар іске асырылуда. 2008 жылдан бастап ҚР-да мемлекеттік-жеке меншік әріптестікті дамыту орталығы жұмыс істейді, ол мемлекеттік органдар үшін тиісті зерттеулер жүргізеді [4]. Қазақстан Республикасының Мемлекеттік секторы ұйымдарының 2016 жылдан бастап көршілес елдерде жобалық қызметке қатысты беделді байқауларға қатысады. 2020 жылдан бастап ҚР Президенті жанындағы мемлекеттік басқару академиясы аясында да </w:t>
      </w:r>
      <w:r w:rsidR="002E67B7">
        <w:fldChar w:fldCharType="begin"/>
      </w:r>
      <w:r w:rsidR="002E67B7" w:rsidRPr="002E67B7">
        <w:rPr>
          <w:lang w:val="kk-KZ"/>
        </w:rPr>
        <w:instrText xml:space="preserve"> HYPERLINK "https://www.apa.kz/ru/o-konkurse/" </w:instrText>
      </w:r>
      <w:r w:rsidR="002E67B7">
        <w:fldChar w:fldCharType="separate"/>
      </w:r>
      <w:r w:rsidRPr="00CE4867">
        <w:rPr>
          <w:lang w:val="kk-KZ"/>
        </w:rPr>
        <w:t>«Qazaqstan Project Management Awards»</w:t>
      </w:r>
      <w:r w:rsidR="002E67B7">
        <w:rPr>
          <w:lang w:val="kk-KZ"/>
        </w:rPr>
        <w:fldChar w:fldCharType="end"/>
      </w:r>
      <w:r w:rsidRPr="00CE4867">
        <w:rPr>
          <w:lang w:val="kk-KZ"/>
        </w:rPr>
        <w:t xml:space="preserve"> конкурсы өткізіледі. Конкурсқа орталық мемлекеттік және жергілікті атқарушы органдар, квазимемлекеттік сектор, бизнес өкілдері, үкіметтік емес ұйымдар, еліміздің ЖОО-ы қатыса алады.</w:t>
      </w:r>
    </w:p>
    <w:p w14:paraId="4B66F350" w14:textId="3A15B6F8" w:rsidR="00F95122" w:rsidRPr="00CE4867" w:rsidRDefault="00F95122" w:rsidP="00CE4867">
      <w:pPr>
        <w:ind w:firstLine="709"/>
        <w:jc w:val="both"/>
        <w:rPr>
          <w:lang w:val="kk-KZ"/>
        </w:rPr>
      </w:pPr>
      <w:r w:rsidRPr="00CE4867">
        <w:rPr>
          <w:lang w:val="kk-KZ"/>
        </w:rPr>
        <w:t>Соңғы жылдарда Қазақстанда жобаларды басқару саласында бірқатар заңды құжаттар қабылданды, атап айтқанда Ұлттық стандарт (2023), министрліктердің бұйрықтары мен үкіметтің жарлықтары [5</w:t>
      </w:r>
      <w:r w:rsidR="00594F1C">
        <w:rPr>
          <w:lang w:val="kk-KZ"/>
        </w:rPr>
        <w:t>-</w:t>
      </w:r>
      <w:r w:rsidRPr="00CE4867">
        <w:rPr>
          <w:lang w:val="kk-KZ"/>
        </w:rPr>
        <w:t>7]. Бұл құжаттар ҚР мемлекеттік органдары қызметінің тиімділігін арттыру мақсатында</w:t>
      </w:r>
      <w:r w:rsidR="00594F1C">
        <w:rPr>
          <w:lang w:val="kk-KZ"/>
        </w:rPr>
        <w:t xml:space="preserve"> </w:t>
      </w:r>
      <w:r w:rsidRPr="00CE4867">
        <w:rPr>
          <w:lang w:val="kk-KZ"/>
        </w:rPr>
        <w:t>жобалық тәсілді енгізу және жобалық менеджмент мәселелерін регламенттеуге бағдарланған. Бұл тенденцияларды ескере отырып, осы кезеңде ҚР мемлекеттік билік органдары қызметіне ЖББ жүйесін енгізе отырып, жетілдіру қажеттілігі бар деуге болады.</w:t>
      </w:r>
    </w:p>
    <w:p w14:paraId="479112D0"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Қазақстанның мемлекеттік органдарында ЖББ енгізу қиындығы келесі жағдайлардан туындап отыр:</w:t>
      </w:r>
    </w:p>
    <w:p w14:paraId="238B8BBB" w14:textId="35F2842E" w:rsidR="00F95122" w:rsidRPr="00CE4867" w:rsidRDefault="00976CDB" w:rsidP="00CE4867">
      <w:pPr>
        <w:pStyle w:val="1fc"/>
        <w:tabs>
          <w:tab w:val="left" w:pos="851"/>
        </w:tabs>
        <w:ind w:firstLine="709"/>
        <w:jc w:val="both"/>
        <w:rPr>
          <w:rFonts w:ascii="Times New Roman" w:hAnsi="Times New Roman" w:cs="Times New Roman"/>
          <w:lang w:val="kk-KZ"/>
        </w:rPr>
      </w:pPr>
      <w:r>
        <w:rPr>
          <w:rFonts w:ascii="Times New Roman" w:hAnsi="Times New Roman" w:cs="Times New Roman"/>
          <w:lang w:val="kk-KZ"/>
        </w:rPr>
        <w:lastRenderedPageBreak/>
        <w:t>‒</w:t>
      </w:r>
      <w:r w:rsidR="00F95122" w:rsidRPr="00CE4867">
        <w:rPr>
          <w:rFonts w:ascii="Times New Roman" w:hAnsi="Times New Roman" w:cs="Times New Roman"/>
          <w:lang w:val="kk-KZ"/>
        </w:rPr>
        <w:t xml:space="preserve"> басқарушылық құрылымдардың икемділігі мен реттелуінің жеткіліксіздігі;</w:t>
      </w:r>
    </w:p>
    <w:p w14:paraId="3B7C5A6D" w14:textId="42513D8B"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ЖББ-да тиімсіз, басшылықтың авторитарлық стилінің басым болуы;</w:t>
      </w:r>
    </w:p>
    <w:p w14:paraId="2CA5EB1B" w14:textId="02414F58"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бюрократия, шешімдердің «жоғарыдан төмен» қабылданатын басқару жүйесінің басымдылығы;</w:t>
      </w:r>
    </w:p>
    <w:p w14:paraId="743926AC" w14:textId="39587F03"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жобалық командада жұмыс істеу үшін құзыреттілігі бар мамандардың жетіспеушілігі;</w:t>
      </w:r>
    </w:p>
    <w:p w14:paraId="4F8D99B5" w14:textId="02E56DA8"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барлық деңгейдегі қызметкерлердің бір бөлігі тарапынан өзгерістерге қарсылық білдіру;</w:t>
      </w:r>
    </w:p>
    <w:p w14:paraId="064E8D19" w14:textId="13B26B67"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процестік және жобалық басқаруды қалай бөлу керектігін түсінбеу;</w:t>
      </w:r>
    </w:p>
    <w:p w14:paraId="0E87B17B" w14:textId="25F026B8"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ЖББ-ды ұйымдастыру үшін толық емес ұлттық нормативтік база;</w:t>
      </w:r>
    </w:p>
    <w:p w14:paraId="06B07468" w14:textId="66A59253"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мемлекеттік органдардағы ЖББ әсерін объективті түрде қалай бағалау керектігін түсінбеушілік.</w:t>
      </w:r>
    </w:p>
    <w:p w14:paraId="3A6E8084" w14:textId="77791760"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Жоғарыда айтылғанды қорыта келсек, біздің ойымызша, қазіргі уақытта ҚР мемлекеттік органдарына ЖББ-ды енгізу ұлттық ерекшеліктерімізді ескерместен жүзеге асырылуда. Осы қиындықтарды жоймай, ҚР мемлекеттік органдарында ЖББ жүйесін құру мүмкін емес, ал шетелдік тәжірибеден тікелей көшіру жағдайында ЖББ жеткілікті тиімді болмайды. Сондықтан ҚР мемлекеттік билік органдарына ЖББ-ды енгізудің тиімді т</w:t>
      </w:r>
      <w:r w:rsidR="00CB6CD7" w:rsidRPr="00CE4867">
        <w:rPr>
          <w:rFonts w:ascii="Times New Roman" w:hAnsi="Times New Roman" w:cs="Times New Roman"/>
          <w:lang w:val="kk-KZ"/>
        </w:rPr>
        <w:t>ұ</w:t>
      </w:r>
      <w:r w:rsidRPr="00CE4867">
        <w:rPr>
          <w:rFonts w:ascii="Times New Roman" w:hAnsi="Times New Roman" w:cs="Times New Roman"/>
          <w:lang w:val="kk-KZ"/>
        </w:rPr>
        <w:t>жырымдамасы мен моделі қажет, олар белгіленген мәселелерді шешуді көздеуі тиіс. Осының барлығы, тұтасында алғанда, диссертациялық зерттеу тақырыбын өзекті етеді.</w:t>
      </w:r>
    </w:p>
    <w:p w14:paraId="3C450D6A" w14:textId="77777777" w:rsidR="00F95122" w:rsidRPr="00CE4867" w:rsidRDefault="00F95122" w:rsidP="00CE4867">
      <w:pPr>
        <w:pStyle w:val="1fc"/>
        <w:ind w:firstLine="709"/>
        <w:jc w:val="both"/>
        <w:rPr>
          <w:rFonts w:ascii="Times New Roman" w:hAnsi="Times New Roman" w:cs="Times New Roman"/>
          <w:b/>
          <w:lang w:val="kk-KZ"/>
        </w:rPr>
      </w:pPr>
      <w:r w:rsidRPr="00CE4867">
        <w:rPr>
          <w:rFonts w:ascii="Times New Roman" w:hAnsi="Times New Roman" w:cs="Times New Roman"/>
          <w:b/>
          <w:lang w:val="kk-KZ"/>
        </w:rPr>
        <w:t>Зерттеу гипотезалары:</w:t>
      </w:r>
    </w:p>
    <w:p w14:paraId="40205D98" w14:textId="420D1816" w:rsidR="00F95122" w:rsidRPr="00CE4867" w:rsidRDefault="00F95122" w:rsidP="008255F6">
      <w:pPr>
        <w:pStyle w:val="1fc"/>
        <w:numPr>
          <w:ilvl w:val="0"/>
          <w:numId w:val="45"/>
        </w:numPr>
        <w:tabs>
          <w:tab w:val="left" w:pos="851"/>
          <w:tab w:val="left" w:pos="1134"/>
        </w:tabs>
        <w:ind w:left="0" w:firstLine="709"/>
        <w:jc w:val="both"/>
        <w:rPr>
          <w:rFonts w:ascii="Times New Roman" w:hAnsi="Times New Roman" w:cs="Times New Roman"/>
          <w:lang w:val="kk-KZ"/>
        </w:rPr>
      </w:pPr>
      <w:r w:rsidRPr="00CE4867">
        <w:rPr>
          <w:rFonts w:ascii="Times New Roman" w:hAnsi="Times New Roman" w:cs="Times New Roman"/>
          <w:lang w:val="kk-KZ"/>
        </w:rPr>
        <w:t>Мемлекеттік органдарда ЖББ-ды енгізу тұжырымдамасы ЖББ әдістері мен технологияларының корпоративтік мәдениет (КМ) арқылы басқаруды ішкі ұйымдастырумен өзара байланысын көздейді</w:t>
      </w:r>
      <w:r w:rsidR="000B6157" w:rsidRPr="000B6157">
        <w:rPr>
          <w:rFonts w:ascii="Times New Roman" w:hAnsi="Times New Roman" w:cs="Times New Roman"/>
          <w:lang w:val="kk-KZ"/>
        </w:rPr>
        <w:t>.</w:t>
      </w:r>
    </w:p>
    <w:p w14:paraId="34B37200" w14:textId="4748A83A" w:rsidR="00F95122" w:rsidRPr="00CE4867" w:rsidRDefault="000B6157" w:rsidP="008255F6">
      <w:pPr>
        <w:pStyle w:val="1fc"/>
        <w:numPr>
          <w:ilvl w:val="0"/>
          <w:numId w:val="45"/>
        </w:numPr>
        <w:tabs>
          <w:tab w:val="left" w:pos="851"/>
          <w:tab w:val="left" w:pos="1134"/>
        </w:tabs>
        <w:ind w:left="0" w:firstLine="709"/>
        <w:jc w:val="both"/>
        <w:rPr>
          <w:rFonts w:ascii="Times New Roman" w:hAnsi="Times New Roman" w:cs="Times New Roman"/>
          <w:lang w:val="kk-KZ"/>
        </w:rPr>
      </w:pPr>
      <w:r w:rsidRPr="00CE4867">
        <w:rPr>
          <w:rFonts w:ascii="Times New Roman" w:hAnsi="Times New Roman" w:cs="Times New Roman"/>
          <w:lang w:val="kk-KZ"/>
        </w:rPr>
        <w:t xml:space="preserve">Мемлекеттік </w:t>
      </w:r>
      <w:r w:rsidR="00F95122" w:rsidRPr="00CE4867">
        <w:rPr>
          <w:rFonts w:ascii="Times New Roman" w:hAnsi="Times New Roman" w:cs="Times New Roman"/>
          <w:lang w:val="kk-KZ"/>
        </w:rPr>
        <w:t>органдарда тиімді ЖББ-ды айқындайтын КМ және басқаруды ішкі ұйымдастыру факторларының нақты оңтайлы мәндері жоқ. Факторлардың оңтайлы мәндерінің аймағы бар.</w:t>
      </w:r>
    </w:p>
    <w:p w14:paraId="63294569" w14:textId="45797B30" w:rsidR="00F95122" w:rsidRPr="00CE4867" w:rsidRDefault="000B6157" w:rsidP="008255F6">
      <w:pPr>
        <w:pStyle w:val="1fc"/>
        <w:numPr>
          <w:ilvl w:val="0"/>
          <w:numId w:val="45"/>
        </w:numPr>
        <w:tabs>
          <w:tab w:val="left" w:pos="851"/>
          <w:tab w:val="left" w:pos="1134"/>
        </w:tabs>
        <w:ind w:left="0" w:firstLine="709"/>
        <w:jc w:val="both"/>
        <w:rPr>
          <w:rFonts w:ascii="Times New Roman" w:hAnsi="Times New Roman" w:cs="Times New Roman"/>
          <w:lang w:val="kk-KZ"/>
        </w:rPr>
      </w:pPr>
      <w:r w:rsidRPr="00CE4867">
        <w:rPr>
          <w:rFonts w:ascii="Times New Roman" w:hAnsi="Times New Roman" w:cs="Times New Roman"/>
          <w:lang w:val="kk-KZ"/>
        </w:rPr>
        <w:t xml:space="preserve">Ұлттық </w:t>
      </w:r>
      <w:r w:rsidR="00F95122" w:rsidRPr="00CE4867">
        <w:rPr>
          <w:rFonts w:ascii="Times New Roman" w:hAnsi="Times New Roman" w:cs="Times New Roman"/>
          <w:lang w:val="kk-KZ"/>
        </w:rPr>
        <w:t>проблематиканы есепке алу ҚР мемлекеттік органдарының қызметіне ЖББ-ды енгізу тиімділігін арттырады</w:t>
      </w:r>
      <w:r w:rsidRPr="000B6157">
        <w:rPr>
          <w:rFonts w:ascii="Times New Roman" w:hAnsi="Times New Roman" w:cs="Times New Roman"/>
          <w:lang w:val="kk-KZ"/>
        </w:rPr>
        <w:t>.</w:t>
      </w:r>
    </w:p>
    <w:p w14:paraId="4158BE10" w14:textId="6BFE49CA" w:rsidR="00F95122" w:rsidRPr="00CE4867" w:rsidRDefault="000B6157" w:rsidP="008255F6">
      <w:pPr>
        <w:pStyle w:val="1fc"/>
        <w:numPr>
          <w:ilvl w:val="0"/>
          <w:numId w:val="45"/>
        </w:numPr>
        <w:tabs>
          <w:tab w:val="left" w:pos="851"/>
          <w:tab w:val="left" w:pos="1134"/>
        </w:tabs>
        <w:ind w:left="0" w:firstLine="709"/>
        <w:jc w:val="both"/>
        <w:rPr>
          <w:rFonts w:ascii="Times New Roman" w:hAnsi="Times New Roman" w:cs="Times New Roman"/>
          <w:lang w:val="kk-KZ"/>
        </w:rPr>
      </w:pPr>
      <w:r w:rsidRPr="00CE4867">
        <w:rPr>
          <w:rFonts w:ascii="Times New Roman" w:hAnsi="Times New Roman" w:cs="Times New Roman"/>
          <w:lang w:val="kk-KZ"/>
        </w:rPr>
        <w:t xml:space="preserve">Жоба </w:t>
      </w:r>
      <w:r w:rsidR="00F95122" w:rsidRPr="00CE4867">
        <w:rPr>
          <w:rFonts w:ascii="Times New Roman" w:hAnsi="Times New Roman" w:cs="Times New Roman"/>
          <w:lang w:val="kk-KZ"/>
        </w:rPr>
        <w:t>ретінде ЖББ-ды енгізудің өзіне деген көзқарас ҚР мемлекеттік органдарында мәлімделген талаптарға сәйкес келетін осындай ЖББ қалыптастыруға мүмкіндік береді. Осыған байланысты жоба үшін жобалық менеджменттің дәстүрлі мәселелерін: бюджет, кесте, ресурстар, әдістемелік қамтамасыз етуді ЖББ енгізу қажеттілігі туындайды</w:t>
      </w:r>
      <w:r w:rsidRPr="000B6157">
        <w:rPr>
          <w:rFonts w:ascii="Times New Roman" w:hAnsi="Times New Roman" w:cs="Times New Roman"/>
          <w:lang w:val="kk-KZ"/>
        </w:rPr>
        <w:t>.</w:t>
      </w:r>
    </w:p>
    <w:p w14:paraId="04803B64" w14:textId="77777777" w:rsidR="00F95122" w:rsidRPr="00CE4867" w:rsidRDefault="00F95122" w:rsidP="008255F6">
      <w:pPr>
        <w:pStyle w:val="1fc"/>
        <w:numPr>
          <w:ilvl w:val="0"/>
          <w:numId w:val="45"/>
        </w:numPr>
        <w:tabs>
          <w:tab w:val="left" w:pos="851"/>
          <w:tab w:val="left" w:pos="1134"/>
        </w:tabs>
        <w:ind w:left="0" w:firstLine="709"/>
        <w:jc w:val="both"/>
        <w:rPr>
          <w:rFonts w:ascii="Times New Roman" w:hAnsi="Times New Roman" w:cs="Times New Roman"/>
          <w:lang w:val="kk-KZ"/>
        </w:rPr>
      </w:pPr>
      <w:r w:rsidRPr="00CE4867">
        <w:rPr>
          <w:rFonts w:ascii="Times New Roman" w:hAnsi="Times New Roman" w:cs="Times New Roman"/>
          <w:lang w:val="kk-KZ"/>
        </w:rPr>
        <w:t>ЖББ тұжырымдамасының мультипликативтік әсері бар, ол мемлекеттік органдарда ЖББ-ды енгізу нәтижелері мемлекеттік жобалар мен бағдарламалардың стейкхолдерлерінің қанағаттануын арттыру тетіктерін өздері қалыптастыратындығында көрінеді.</w:t>
      </w:r>
    </w:p>
    <w:p w14:paraId="46731B0F"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Осылайша, зерттеу тақырыбының өзектілігі ҚР мемлекеттік органдарының қызметіне ЖББ-ды енгізу жобасындағы ұлттық ерекшеліктерді ескеру қажеттілігінен туындайды. Осыған байланысты диссертация тақырыбы Мемлекеттік басқару үшін өзекті болып табылады.</w:t>
      </w:r>
    </w:p>
    <w:p w14:paraId="48E1DCF9" w14:textId="77777777" w:rsidR="00F95122" w:rsidRPr="00CE4867" w:rsidRDefault="00F95122" w:rsidP="00CE4867">
      <w:pPr>
        <w:pStyle w:val="1fc"/>
        <w:ind w:firstLine="709"/>
        <w:jc w:val="both"/>
        <w:rPr>
          <w:rFonts w:ascii="Times New Roman" w:hAnsi="Times New Roman" w:cs="Times New Roman"/>
          <w:b/>
          <w:lang w:val="kk-KZ"/>
        </w:rPr>
      </w:pPr>
      <w:r w:rsidRPr="00CE4867">
        <w:rPr>
          <w:rFonts w:ascii="Times New Roman" w:hAnsi="Times New Roman" w:cs="Times New Roman"/>
          <w:b/>
          <w:lang w:val="kk-KZ"/>
        </w:rPr>
        <w:t>Тақырыптың зерттелу деңгейі:</w:t>
      </w:r>
    </w:p>
    <w:p w14:paraId="1BE72416" w14:textId="13574250"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lastRenderedPageBreak/>
        <w:t>Жобалық-бағдарланған басқаруды ұйымдастыру мәселесіне әлемдік және отандық ғылыми әдебиетте, әсіресе соңғы жылдары, үнемі үлкен назар аударылады. Басқарудың осындай түріне көшудің орындылығын ғылыми негіздеу үшін теориялық алғышарттар А.М. Афонин, А.И. Балашов, Э. Верзух, И.В. Гонтарева, Ж.К. Даухарин, В.Э. Зайковский, В.В. Ильин, А.А. Кулаев, Е.С.</w:t>
      </w:r>
      <w:r w:rsidR="000B6157" w:rsidRPr="000B6157">
        <w:rPr>
          <w:rFonts w:ascii="Times New Roman" w:hAnsi="Times New Roman" w:cs="Times New Roman"/>
          <w:lang w:val="kk-KZ"/>
        </w:rPr>
        <w:t> </w:t>
      </w:r>
      <w:r w:rsidRPr="00CE4867">
        <w:rPr>
          <w:rFonts w:ascii="Times New Roman" w:hAnsi="Times New Roman" w:cs="Times New Roman"/>
          <w:lang w:val="kk-KZ"/>
        </w:rPr>
        <w:t>Манайкина, К.С. Мухтарова, М.В. Романов, Ж.Ж. Сұлтанбеков, А.О.</w:t>
      </w:r>
      <w:r w:rsidR="000B6157" w:rsidRPr="000B6157">
        <w:rPr>
          <w:rFonts w:ascii="Times New Roman" w:hAnsi="Times New Roman" w:cs="Times New Roman"/>
          <w:lang w:val="kk-KZ"/>
        </w:rPr>
        <w:t> </w:t>
      </w:r>
      <w:r w:rsidRPr="00CE4867">
        <w:rPr>
          <w:rFonts w:ascii="Times New Roman" w:hAnsi="Times New Roman" w:cs="Times New Roman"/>
          <w:lang w:val="kk-KZ"/>
        </w:rPr>
        <w:t>Ферзалиева сияқты және басқа да ғалымдардың еңбектерінде қарастырылған.</w:t>
      </w:r>
    </w:p>
    <w:p w14:paraId="0D601B7D"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Жобалау қызметін ұйымдастырудың әдіснамалық негіздері Б. Бьяфоре, В.В. Грабарьдің, Ю.И. Земенкованың, К. Левиннің, С. В. Матюшоктың, Т.В.Тен және А.В. Полковниковтың жарияланымдарында, сонымен қатар басқа да көптеген авторларда баяндалған.</w:t>
      </w:r>
    </w:p>
    <w:p w14:paraId="3B0B466E" w14:textId="78450CFB"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Жобалық менеджменттің жекелеген тар мәселелері (жобалар білімін басқару, жобалық тәуекелдерді басқару, ақпараттық технологияларды енгізу, жобалық кеңсені құру және т.б.) З.А. Исаеваның, А.Н. Козловскийдің, М.Б.</w:t>
      </w:r>
      <w:r w:rsidR="000B6157" w:rsidRPr="000B6157">
        <w:rPr>
          <w:rFonts w:ascii="Times New Roman" w:hAnsi="Times New Roman" w:cs="Times New Roman"/>
          <w:lang w:val="kk-KZ"/>
        </w:rPr>
        <w:t> </w:t>
      </w:r>
      <w:r w:rsidRPr="00CE4867">
        <w:rPr>
          <w:rFonts w:ascii="Times New Roman" w:hAnsi="Times New Roman" w:cs="Times New Roman"/>
          <w:lang w:val="kk-KZ"/>
        </w:rPr>
        <w:t>Султыгованың, И.П. Махтеваның және т.б. еңбектерінде зерделенді.</w:t>
      </w:r>
    </w:p>
    <w:p w14:paraId="3A99B065" w14:textId="69D448A5"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Жобалық-бағдарланған басқару құралдары арқылы мемлекеттік органдардың қызметін реформа</w:t>
      </w:r>
      <w:r w:rsidR="000B6157">
        <w:rPr>
          <w:rFonts w:ascii="Times New Roman" w:hAnsi="Times New Roman" w:cs="Times New Roman"/>
          <w:lang w:val="kk-KZ"/>
        </w:rPr>
        <w:t>лау және жаңғырту мәселелері А.</w:t>
      </w:r>
      <w:r w:rsidRPr="00CE4867">
        <w:rPr>
          <w:rFonts w:ascii="Times New Roman" w:hAnsi="Times New Roman" w:cs="Times New Roman"/>
          <w:lang w:val="kk-KZ"/>
        </w:rPr>
        <w:t>И. Васильев, К.В.</w:t>
      </w:r>
      <w:r w:rsidR="000B6157" w:rsidRPr="000B6157">
        <w:rPr>
          <w:rFonts w:ascii="Times New Roman" w:hAnsi="Times New Roman" w:cs="Times New Roman"/>
          <w:lang w:val="kk-KZ"/>
        </w:rPr>
        <w:t> </w:t>
      </w:r>
      <w:r w:rsidRPr="00CE4867">
        <w:rPr>
          <w:rFonts w:ascii="Times New Roman" w:hAnsi="Times New Roman" w:cs="Times New Roman"/>
          <w:lang w:val="kk-KZ"/>
        </w:rPr>
        <w:t>Евдокимов, С.А.</w:t>
      </w:r>
      <w:r w:rsidR="000B6157" w:rsidRPr="000B6157">
        <w:rPr>
          <w:rFonts w:ascii="Times New Roman" w:hAnsi="Times New Roman" w:cs="Times New Roman"/>
          <w:lang w:val="kk-KZ"/>
        </w:rPr>
        <w:t xml:space="preserve"> </w:t>
      </w:r>
      <w:r w:rsidRPr="00CE4867">
        <w:rPr>
          <w:rFonts w:ascii="Times New Roman" w:hAnsi="Times New Roman" w:cs="Times New Roman"/>
          <w:lang w:val="kk-KZ"/>
        </w:rPr>
        <w:t>Кожевников, Н.В.</w:t>
      </w:r>
      <w:r w:rsidR="000B6157" w:rsidRPr="000B6157">
        <w:rPr>
          <w:rFonts w:ascii="Times New Roman" w:hAnsi="Times New Roman" w:cs="Times New Roman"/>
          <w:lang w:val="kk-KZ"/>
        </w:rPr>
        <w:t xml:space="preserve"> </w:t>
      </w:r>
      <w:r w:rsidRPr="00CE4867">
        <w:rPr>
          <w:rFonts w:ascii="Times New Roman" w:hAnsi="Times New Roman" w:cs="Times New Roman"/>
          <w:lang w:val="kk-KZ"/>
        </w:rPr>
        <w:t>Тумасова, Н.В.</w:t>
      </w:r>
      <w:r w:rsidR="000B6157" w:rsidRPr="000B6157">
        <w:rPr>
          <w:rFonts w:ascii="Times New Roman" w:hAnsi="Times New Roman" w:cs="Times New Roman"/>
          <w:lang w:val="kk-KZ"/>
        </w:rPr>
        <w:t xml:space="preserve"> </w:t>
      </w:r>
      <w:r w:rsidRPr="00CE4867">
        <w:rPr>
          <w:rFonts w:ascii="Times New Roman" w:hAnsi="Times New Roman" w:cs="Times New Roman"/>
          <w:lang w:val="kk-KZ"/>
        </w:rPr>
        <w:t>Мироненко, Е.А.</w:t>
      </w:r>
      <w:r w:rsidR="000B6157" w:rsidRPr="000B6157">
        <w:rPr>
          <w:rFonts w:ascii="Times New Roman" w:hAnsi="Times New Roman" w:cs="Times New Roman"/>
          <w:lang w:val="kk-KZ"/>
        </w:rPr>
        <w:t> </w:t>
      </w:r>
      <w:r w:rsidR="000B6157">
        <w:rPr>
          <w:rFonts w:ascii="Times New Roman" w:hAnsi="Times New Roman" w:cs="Times New Roman"/>
          <w:lang w:val="kk-KZ"/>
        </w:rPr>
        <w:t>Поспелова, Е.С. Чаркина, М.</w:t>
      </w:r>
      <w:r w:rsidRPr="00CE4867">
        <w:rPr>
          <w:rFonts w:ascii="Times New Roman" w:hAnsi="Times New Roman" w:cs="Times New Roman"/>
          <w:lang w:val="kk-KZ"/>
        </w:rPr>
        <w:t>Н. Яким</w:t>
      </w:r>
      <w:r w:rsidR="000B6157">
        <w:rPr>
          <w:rFonts w:ascii="Times New Roman" w:hAnsi="Times New Roman" w:cs="Times New Roman"/>
          <w:lang w:val="kk-KZ"/>
        </w:rPr>
        <w:t>ова және т.</w:t>
      </w:r>
      <w:r w:rsidRPr="00CE4867">
        <w:rPr>
          <w:rFonts w:ascii="Times New Roman" w:hAnsi="Times New Roman" w:cs="Times New Roman"/>
          <w:lang w:val="kk-KZ"/>
        </w:rPr>
        <w:t>б. жарияланымдарының басты назарында.</w:t>
      </w:r>
    </w:p>
    <w:p w14:paraId="3510E2A4" w14:textId="001700CE"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Қазақстан Республикасы жағдайында жобалық басқару ерекшелігін зерттеуді С.К.</w:t>
      </w:r>
      <w:r w:rsidR="000B6157" w:rsidRPr="000B6157">
        <w:rPr>
          <w:rFonts w:ascii="Times New Roman" w:hAnsi="Times New Roman" w:cs="Times New Roman"/>
          <w:lang w:val="kk-KZ"/>
        </w:rPr>
        <w:t xml:space="preserve"> </w:t>
      </w:r>
      <w:r w:rsidRPr="00CE4867">
        <w:rPr>
          <w:rFonts w:ascii="Times New Roman" w:hAnsi="Times New Roman" w:cs="Times New Roman"/>
          <w:lang w:val="kk-KZ"/>
        </w:rPr>
        <w:t>Алгиев, Д.А.</w:t>
      </w:r>
      <w:r w:rsidR="000B6157" w:rsidRPr="000B6157">
        <w:rPr>
          <w:rFonts w:ascii="Times New Roman" w:hAnsi="Times New Roman" w:cs="Times New Roman"/>
          <w:lang w:val="kk-KZ"/>
        </w:rPr>
        <w:t xml:space="preserve"> </w:t>
      </w:r>
      <w:r w:rsidRPr="00CE4867">
        <w:rPr>
          <w:rFonts w:ascii="Times New Roman" w:hAnsi="Times New Roman" w:cs="Times New Roman"/>
          <w:lang w:val="kk-KZ"/>
        </w:rPr>
        <w:t>Ешимова, Т.</w:t>
      </w:r>
      <w:r w:rsidR="000B6157" w:rsidRPr="000B6157">
        <w:rPr>
          <w:rFonts w:ascii="Times New Roman" w:hAnsi="Times New Roman" w:cs="Times New Roman"/>
          <w:lang w:val="kk-KZ"/>
        </w:rPr>
        <w:t xml:space="preserve"> </w:t>
      </w:r>
      <w:r w:rsidR="000B6157">
        <w:rPr>
          <w:rFonts w:ascii="Times New Roman" w:hAnsi="Times New Roman" w:cs="Times New Roman"/>
          <w:lang w:val="kk-KZ"/>
        </w:rPr>
        <w:t>Медени, А.Н. Төлембаев, Н.</w:t>
      </w:r>
      <w:r w:rsidRPr="00CE4867">
        <w:rPr>
          <w:rFonts w:ascii="Times New Roman" w:hAnsi="Times New Roman" w:cs="Times New Roman"/>
          <w:lang w:val="kk-KZ"/>
        </w:rPr>
        <w:t>В.</w:t>
      </w:r>
      <w:r w:rsidR="000B6157" w:rsidRPr="000B6157">
        <w:rPr>
          <w:rFonts w:ascii="Times New Roman" w:hAnsi="Times New Roman" w:cs="Times New Roman"/>
          <w:lang w:val="kk-KZ"/>
        </w:rPr>
        <w:t> </w:t>
      </w:r>
      <w:r w:rsidR="000B6157">
        <w:rPr>
          <w:rFonts w:ascii="Times New Roman" w:hAnsi="Times New Roman" w:cs="Times New Roman"/>
          <w:lang w:val="kk-KZ"/>
        </w:rPr>
        <w:t>Тумасова, Е.</w:t>
      </w:r>
      <w:r w:rsidRPr="00CE4867">
        <w:rPr>
          <w:rFonts w:ascii="Times New Roman" w:hAnsi="Times New Roman" w:cs="Times New Roman"/>
          <w:lang w:val="kk-KZ"/>
        </w:rPr>
        <w:t>Ж. Шілдебеков және т.б. сияқты ғалымдар жүргізді.</w:t>
      </w:r>
    </w:p>
    <w:p w14:paraId="63D38026" w14:textId="77777777" w:rsidR="00F95122" w:rsidRPr="00CE4867" w:rsidRDefault="00F95122" w:rsidP="00CE4867">
      <w:pPr>
        <w:pStyle w:val="affff9"/>
        <w:spacing w:line="240" w:lineRule="auto"/>
        <w:rPr>
          <w:lang w:val="kk-KZ"/>
        </w:rPr>
      </w:pPr>
      <w:r w:rsidRPr="00CE4867">
        <w:rPr>
          <w:lang w:val="kk-KZ"/>
        </w:rPr>
        <w:t>Жобалық қызмет әдіснамасы ISO 10006: 2017 «Quality management systems – Guidelines for quality management in projects»; ISO 21502:2020 «Guidance on project management», PMBOK «Project Management Book of Knowledge» және ҚР ұлттық стандарттарында - ҚР СТ ISO 21502-2022 «Жобаларды басқару жөніндегі нұсқаулық» біріздендірілген.</w:t>
      </w:r>
    </w:p>
    <w:p w14:paraId="43E81216" w14:textId="77777777" w:rsidR="00F95122" w:rsidRPr="00CE4867" w:rsidRDefault="00F95122" w:rsidP="00CE4867">
      <w:pPr>
        <w:pStyle w:val="1fc"/>
        <w:ind w:firstLine="709"/>
        <w:jc w:val="both"/>
        <w:rPr>
          <w:rFonts w:ascii="Times New Roman" w:hAnsi="Times New Roman" w:cs="Times New Roman"/>
          <w:lang w:val="kk-KZ"/>
        </w:rPr>
      </w:pPr>
      <w:bookmarkStart w:id="1" w:name="_Hlk529876826"/>
      <w:r w:rsidRPr="00CE4867">
        <w:rPr>
          <w:rFonts w:ascii="Times New Roman" w:hAnsi="Times New Roman" w:cs="Times New Roman"/>
          <w:lang w:val="kk-KZ"/>
        </w:rPr>
        <w:t>Демек, қазіргі уақытта ҚР-ның мемлекеттік органдарының қызметіне ЖББ-ды енгізу үшін ғылыми база бар деп айтуға болады.</w:t>
      </w:r>
    </w:p>
    <w:p w14:paraId="390ABF7E"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Алайда, ЖББ-ды ұйымдастыру мәселелерінің ауқымды теориялық пысықталғанына қарамастан, ҚР мемлекеттік органдарында ЖББ қағидаттарын іс жүзінде іске асыру тек кей жағдайларда ғана байқалады және жиі төмен тиімділікті көрсетеді.</w:t>
      </w:r>
    </w:p>
    <w:p w14:paraId="6C611505"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ҚР мемлекеттік басқаруының ұлттық ерекшеліктерін есепке алу мәселелері жеткілікті ашылған жоқ. Сондай-ақ нақты мемлекеттік органдарда ЖББ енгізу жобасының теориялық және әдістемелік аспектілері аз әзірленген.</w:t>
      </w:r>
    </w:p>
    <w:p w14:paraId="63704F42"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Мәселенің жоғарыда белгіленген жағдайы және оның әзірлену дәрежесі біздің зерттеудің мақсаттары мен міндеттерін тұжырымдауға мүмкіндік берді.</w:t>
      </w:r>
    </w:p>
    <w:p w14:paraId="669D8D49" w14:textId="77777777" w:rsidR="00F95122" w:rsidRPr="00CE4867" w:rsidRDefault="00F95122" w:rsidP="00CE4867">
      <w:pPr>
        <w:pStyle w:val="1fc"/>
        <w:ind w:firstLine="709"/>
        <w:jc w:val="both"/>
        <w:rPr>
          <w:rFonts w:ascii="Times New Roman" w:hAnsi="Times New Roman" w:cs="Times New Roman"/>
          <w:lang w:val="kk-KZ"/>
        </w:rPr>
      </w:pPr>
      <w:bookmarkStart w:id="2" w:name="_Hlk529876787"/>
      <w:bookmarkEnd w:id="1"/>
      <w:r w:rsidRPr="00CE4867">
        <w:rPr>
          <w:rFonts w:ascii="Times New Roman" w:hAnsi="Times New Roman" w:cs="Times New Roman"/>
          <w:b/>
          <w:bCs/>
          <w:lang w:val="kk-KZ"/>
        </w:rPr>
        <w:t>Диссертациялық зерттеудің мақсаты</w:t>
      </w:r>
      <w:r w:rsidRPr="00CE4867">
        <w:rPr>
          <w:rFonts w:ascii="Times New Roman" w:hAnsi="Times New Roman" w:cs="Times New Roman"/>
          <w:lang w:val="kk-KZ"/>
        </w:rPr>
        <w:t xml:space="preserve"> Қазақстан Республикасының мемлекеттік органдары үшін жобалық-бағдарланған басқару тұжырымдамасын әзірлеу және оны енгізу моделін негіздеу болып табылады.</w:t>
      </w:r>
    </w:p>
    <w:p w14:paraId="45422274" w14:textId="62E01352"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lastRenderedPageBreak/>
        <w:t>Осы зерттеудің мақсатына жету үшін келесі міндеттерді шешу белгіленеді:</w:t>
      </w:r>
    </w:p>
    <w:p w14:paraId="15309C6D" w14:textId="6E1921DB" w:rsidR="00F95122" w:rsidRPr="00CE4867" w:rsidRDefault="00F95122" w:rsidP="00CE4867">
      <w:pPr>
        <w:pStyle w:val="1fc"/>
        <w:tabs>
          <w:tab w:val="left" w:pos="567"/>
        </w:tabs>
        <w:ind w:firstLine="709"/>
        <w:jc w:val="both"/>
        <w:rPr>
          <w:rFonts w:ascii="Times New Roman" w:hAnsi="Times New Roman" w:cs="Times New Roman"/>
          <w:lang w:val="kk-KZ"/>
        </w:rPr>
      </w:pPr>
      <w:r w:rsidRPr="00CE4867">
        <w:rPr>
          <w:rFonts w:ascii="Times New Roman" w:hAnsi="Times New Roman" w:cs="Times New Roman"/>
          <w:lang w:val="kk-KZ"/>
        </w:rPr>
        <w:t>1. Мемлекеттік сектор қызметінде ЖББ жүйесін енгізудің қажеттілігін, оның функционалдығы, орындылығы мен ерекшелігін анықтау арқылы, және әдіснамасын әлемдік теория мен отандық практика тұрғысынан зертте</w:t>
      </w:r>
      <w:r w:rsidR="00D53E7D" w:rsidRPr="00CE4867">
        <w:rPr>
          <w:rFonts w:ascii="Times New Roman" w:hAnsi="Times New Roman" w:cs="Times New Roman"/>
          <w:lang w:val="kk-KZ"/>
        </w:rPr>
        <w:t>у</w:t>
      </w:r>
      <w:r w:rsidRPr="00CE4867">
        <w:rPr>
          <w:rFonts w:ascii="Times New Roman" w:hAnsi="Times New Roman" w:cs="Times New Roman"/>
          <w:lang w:val="kk-KZ"/>
        </w:rPr>
        <w:t>.</w:t>
      </w:r>
    </w:p>
    <w:p w14:paraId="04EDC4BD" w14:textId="5534BFA0" w:rsidR="00F95122" w:rsidRPr="00CE4867" w:rsidRDefault="00F95122" w:rsidP="00CE4867">
      <w:pPr>
        <w:pStyle w:val="1fc"/>
        <w:tabs>
          <w:tab w:val="left" w:pos="567"/>
        </w:tabs>
        <w:ind w:firstLine="709"/>
        <w:jc w:val="both"/>
        <w:rPr>
          <w:rFonts w:ascii="Times New Roman" w:hAnsi="Times New Roman" w:cs="Times New Roman"/>
          <w:lang w:val="kk-KZ"/>
        </w:rPr>
      </w:pPr>
      <w:r w:rsidRPr="00CE4867">
        <w:rPr>
          <w:rFonts w:ascii="Times New Roman" w:hAnsi="Times New Roman" w:cs="Times New Roman"/>
          <w:lang w:val="kk-KZ"/>
        </w:rPr>
        <w:t>2. Мемлекеттік органдар қызметінде енгізуге ұсынылатын ЖББ жүйесінің табысты тұжырымдамасын әзірлеу үшін жобалық-бағдарланған басқарудың түсінік-категориялық аппаратын талдау және авторлық көзқарасты тұжырымдау.</w:t>
      </w:r>
    </w:p>
    <w:p w14:paraId="30A1308C" w14:textId="63A83AB5" w:rsidR="00F95122" w:rsidRPr="00CE4867" w:rsidRDefault="00F95122" w:rsidP="00CE4867">
      <w:pPr>
        <w:pStyle w:val="1fc"/>
        <w:tabs>
          <w:tab w:val="left" w:pos="567"/>
        </w:tabs>
        <w:ind w:firstLine="709"/>
        <w:jc w:val="both"/>
        <w:rPr>
          <w:rFonts w:ascii="Times New Roman" w:hAnsi="Times New Roman" w:cs="Times New Roman"/>
          <w:lang w:val="kk-KZ"/>
        </w:rPr>
      </w:pPr>
      <w:r w:rsidRPr="00CE4867">
        <w:rPr>
          <w:rFonts w:ascii="Times New Roman" w:hAnsi="Times New Roman" w:cs="Times New Roman"/>
          <w:lang w:val="kk-KZ"/>
        </w:rPr>
        <w:t>3. Қазақстан Республикасының мемлекеттік органдарында ЖББ жүйесін табысты енгізудің алғышарттары мен факторларын қолданыстағы процестік және жобалық басқаруды синхрондау мәселелері мен тиімді жолын анықтау.</w:t>
      </w:r>
    </w:p>
    <w:p w14:paraId="32D032F1" w14:textId="47E12CF0" w:rsidR="00F95122" w:rsidRPr="00CE4867" w:rsidRDefault="00F95122" w:rsidP="00CE4867">
      <w:pPr>
        <w:pStyle w:val="1fc"/>
        <w:tabs>
          <w:tab w:val="left" w:pos="567"/>
        </w:tabs>
        <w:ind w:firstLine="709"/>
        <w:jc w:val="both"/>
        <w:rPr>
          <w:rFonts w:ascii="Times New Roman" w:hAnsi="Times New Roman" w:cs="Times New Roman"/>
          <w:lang w:val="kk-KZ"/>
        </w:rPr>
      </w:pPr>
      <w:r w:rsidRPr="00CE4867">
        <w:rPr>
          <w:rFonts w:ascii="Times New Roman" w:hAnsi="Times New Roman" w:cs="Times New Roman"/>
          <w:lang w:val="kk-KZ"/>
        </w:rPr>
        <w:t>4. Жалпыұлттық басымдықтарды ескере отырып, ҚР мемлекеттік органдарында ЖББ жүйесіне көшуге мемлекеттік қызметкерлердің дайындығын бағалау.</w:t>
      </w:r>
    </w:p>
    <w:p w14:paraId="783F1759" w14:textId="2485BE58" w:rsidR="00F95122" w:rsidRPr="00CE4867" w:rsidRDefault="00F95122" w:rsidP="00CE4867">
      <w:pPr>
        <w:pStyle w:val="1fc"/>
        <w:tabs>
          <w:tab w:val="left" w:pos="567"/>
        </w:tabs>
        <w:ind w:firstLine="709"/>
        <w:jc w:val="both"/>
        <w:rPr>
          <w:rFonts w:ascii="Times New Roman" w:hAnsi="Times New Roman" w:cs="Times New Roman"/>
          <w:lang w:val="kk-KZ"/>
        </w:rPr>
      </w:pPr>
      <w:r w:rsidRPr="00CE4867">
        <w:rPr>
          <w:rFonts w:ascii="Times New Roman" w:hAnsi="Times New Roman" w:cs="Times New Roman"/>
          <w:lang w:val="kk-KZ"/>
        </w:rPr>
        <w:t xml:space="preserve">5. Қазақстандық мемлекеттік органдар үшін ЖББ тұжырымдамасын әзірлеу және оны табысты енгізу моделін </w:t>
      </w:r>
      <w:r w:rsidR="00D53E7D" w:rsidRPr="00CE4867">
        <w:rPr>
          <w:rFonts w:ascii="Times New Roman" w:hAnsi="Times New Roman" w:cs="Times New Roman"/>
          <w:lang w:val="kk-KZ"/>
        </w:rPr>
        <w:t>құру</w:t>
      </w:r>
      <w:r w:rsidRPr="00CE4867">
        <w:rPr>
          <w:rFonts w:ascii="Times New Roman" w:hAnsi="Times New Roman" w:cs="Times New Roman"/>
          <w:lang w:val="kk-KZ"/>
        </w:rPr>
        <w:t>.</w:t>
      </w:r>
    </w:p>
    <w:p w14:paraId="276F9C55"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b/>
          <w:lang w:val="kk-KZ"/>
        </w:rPr>
        <w:t>Зерттеу объектісі:</w:t>
      </w:r>
      <w:r w:rsidRPr="00CE4867">
        <w:rPr>
          <w:rFonts w:ascii="Times New Roman" w:hAnsi="Times New Roman" w:cs="Times New Roman"/>
          <w:lang w:val="kk-KZ"/>
        </w:rPr>
        <w:t xml:space="preserve"> Қазақстан Республикасының мемлекеттік органдары.</w:t>
      </w:r>
    </w:p>
    <w:p w14:paraId="7FCD2B09"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b/>
          <w:lang w:val="kk-KZ"/>
        </w:rPr>
        <w:t>Зерттеу пәні:</w:t>
      </w:r>
      <w:r w:rsidRPr="00CE4867">
        <w:rPr>
          <w:rFonts w:ascii="Times New Roman" w:hAnsi="Times New Roman" w:cs="Times New Roman"/>
          <w:lang w:val="kk-KZ"/>
        </w:rPr>
        <w:t xml:space="preserve"> Қазақстан Республикасының мемлекеттік органдарында басқарудың жобалық-бағдарланған жүйесін енгізу барысында барлық қатысушылар мен микро- және макроортаның элементтері арасында  туындайтын ұйымдық-басқарушылық қатынастары.</w:t>
      </w:r>
    </w:p>
    <w:p w14:paraId="7CF90761" w14:textId="77777777" w:rsidR="00F95122" w:rsidRPr="00CE4867" w:rsidRDefault="00F95122" w:rsidP="00CE4867">
      <w:pPr>
        <w:pStyle w:val="1fc"/>
        <w:ind w:firstLine="709"/>
        <w:jc w:val="both"/>
        <w:rPr>
          <w:rFonts w:ascii="Times New Roman" w:hAnsi="Times New Roman" w:cs="Times New Roman"/>
          <w:b/>
          <w:lang w:val="kk-KZ"/>
        </w:rPr>
      </w:pPr>
      <w:r w:rsidRPr="00CE4867">
        <w:rPr>
          <w:rFonts w:ascii="Times New Roman" w:hAnsi="Times New Roman" w:cs="Times New Roman"/>
          <w:b/>
          <w:lang w:val="kk-KZ"/>
        </w:rPr>
        <w:t>Зерттеу әдістері:</w:t>
      </w:r>
    </w:p>
    <w:p w14:paraId="789D120A"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Қойылған міндеттерді шешу және ұсынылған гипотезаларды тексеру үшін жалпы ғылыми (теориялық және эмпирикалық) және айрықша зерттеу әдістерінің кешені қолданылды:</w:t>
      </w:r>
    </w:p>
    <w:p w14:paraId="3CCA08F0" w14:textId="79DF07F7"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теориялық: зерттеу мәселесі бойынша ғылыми әдебиеттерді талдаудың формальді әдісі, логикалық әдіс, талдау мен синтез, индукция мен дедукция, жалпылау, факторлық және жүйелік талдау;</w:t>
      </w:r>
    </w:p>
    <w:p w14:paraId="2DC5AA0B" w14:textId="77C51336"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эмпирикалық: бақылау, ақпаратты жинау мен өңдеудің статистикалық және әлеуметтік әдістері, сараптамалық бағалау, экономикалық-математикалық және имитациялық модельдеу әдістері, корреляциялық-регрессиялық талдау.</w:t>
      </w:r>
    </w:p>
    <w:p w14:paraId="13192D15" w14:textId="44FD7E56" w:rsidR="00F95122" w:rsidRPr="00CE4867" w:rsidRDefault="00976CDB" w:rsidP="00CE4867">
      <w:pPr>
        <w:pStyle w:val="1fc"/>
        <w:ind w:firstLine="709"/>
        <w:jc w:val="both"/>
        <w:rPr>
          <w:rFonts w:ascii="Times New Roman" w:hAnsi="Times New Roman" w:cs="Times New Roman"/>
          <w:lang w:val="kk-KZ"/>
        </w:rPr>
      </w:pPr>
      <w:r>
        <w:rPr>
          <w:rFonts w:ascii="Times New Roman" w:hAnsi="Times New Roman" w:cs="Times New Roman"/>
          <w:lang w:val="kk-KZ"/>
        </w:rPr>
        <w:t>‒</w:t>
      </w:r>
      <w:r w:rsidR="00F95122" w:rsidRPr="00CE4867">
        <w:rPr>
          <w:rFonts w:ascii="Times New Roman" w:hAnsi="Times New Roman" w:cs="Times New Roman"/>
          <w:lang w:val="kk-KZ"/>
        </w:rPr>
        <w:t xml:space="preserve"> айрықша: зерттеу нәтижелерін қорытындылауға арналған стратегиялық талдау әдістері (PEST, мүдделі тараптарды талдау, SNW, SWOT, себеп-салдарлық диаграммалар).</w:t>
      </w:r>
    </w:p>
    <w:p w14:paraId="47E3443D"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Зерттеу нәтижелерінің негіздемесі мен анықтығы статистикалық талдаудың жалпы танылған әдістерін, ашық ресми көздерден алынған ақпаратты, сондай-ақ өз зерттеулерін пайдаланумен расталады.</w:t>
      </w:r>
    </w:p>
    <w:p w14:paraId="74BDA82E"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b/>
          <w:lang w:val="kk-KZ"/>
        </w:rPr>
        <w:t>Зерттеудің ақпараттық базасы:</w:t>
      </w:r>
      <w:r w:rsidRPr="00CE4867">
        <w:rPr>
          <w:rFonts w:ascii="Times New Roman" w:hAnsi="Times New Roman" w:cs="Times New Roman"/>
          <w:lang w:val="kk-KZ"/>
        </w:rPr>
        <w:t xml:space="preserve"> заңнамалық актілер, Президенттің жарлықтары және ҚР Үкіметінің қаулылары, ҚР-ның министрліктері мен ведомстволарының, ҚР Статистика агенттігінің есептері мен статистикалық деректері, зерттеу тақырыбы бойынша басқа да нормативтік-құқықтық құжаттар, жетекші мамандардың жарияланымдары, ЖББ саласындағы халықаралық және ұлттық стандарттар.</w:t>
      </w:r>
    </w:p>
    <w:bookmarkEnd w:id="0"/>
    <w:bookmarkEnd w:id="2"/>
    <w:p w14:paraId="2AE9EC9D" w14:textId="16608701" w:rsidR="00F95122" w:rsidRPr="00CE4867" w:rsidRDefault="00F95122" w:rsidP="00CE4867">
      <w:pPr>
        <w:pStyle w:val="1fc"/>
        <w:ind w:firstLine="709"/>
        <w:jc w:val="both"/>
        <w:rPr>
          <w:rFonts w:ascii="Times New Roman" w:hAnsi="Times New Roman" w:cs="Times New Roman"/>
          <w:b/>
          <w:lang w:val="kk-KZ"/>
        </w:rPr>
      </w:pPr>
      <w:r w:rsidRPr="00CE4867">
        <w:rPr>
          <w:rFonts w:ascii="Times New Roman" w:hAnsi="Times New Roman" w:cs="Times New Roman"/>
          <w:bCs/>
          <w:lang w:val="kk-KZ"/>
        </w:rPr>
        <w:lastRenderedPageBreak/>
        <w:t xml:space="preserve">Ғылыми зерттеуді жүзеге асыру нәтижесінде диссертацияның мақсатына жету үшін белгіленген міндеттерге сәйкес диссертант </w:t>
      </w:r>
      <w:r w:rsidRPr="00CE4867">
        <w:rPr>
          <w:rFonts w:ascii="Times New Roman" w:hAnsi="Times New Roman" w:cs="Times New Roman"/>
          <w:b/>
          <w:lang w:val="kk-KZ"/>
        </w:rPr>
        <w:t>қорғауға ғылыми қызметтің мынадай нәтижелерін шығарады</w:t>
      </w:r>
      <w:r w:rsidR="00976CDB">
        <w:rPr>
          <w:rFonts w:ascii="Times New Roman" w:hAnsi="Times New Roman" w:cs="Times New Roman"/>
          <w:b/>
          <w:lang w:val="kk-KZ"/>
        </w:rPr>
        <w:t>:</w:t>
      </w:r>
      <w:r w:rsidRPr="00CE4867">
        <w:rPr>
          <w:rFonts w:ascii="Times New Roman" w:hAnsi="Times New Roman" w:cs="Times New Roman"/>
          <w:b/>
          <w:lang w:val="kk-KZ"/>
        </w:rPr>
        <w:t xml:space="preserve"> </w:t>
      </w:r>
    </w:p>
    <w:p w14:paraId="6B271F45"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1. Қазіргі таңда тұрақты және инклюзивті экономикалық дамуды қамтамасыз ету үшін мемлекеттік сектордың тиімділігімен қатар оның инклюзивтілігін арттыру аса маңызды мәселе. Осы мақсатта диссертант, әлемдік тәжірибеде тиімділігі дәлелденген және орнықты инклюзивті даму теориясының қағидаларын ескеретін, ЖББ жүйесінің моделін мемлекеттік органдарында енгізуді ұсынады. ЖББ жүйесі шеңберінде диссертант мемлекеттік органдар басқаратын жобаларда аса маңызға ие стейкхолдерлер топтарын, олардың мақсаттарын, талаптары мен жобалардан күтілетін нәтижелерін біріктіретін жүйесін әзірледі.</w:t>
      </w:r>
    </w:p>
    <w:p w14:paraId="56E78AE8"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 xml:space="preserve">2. Зерттеу барысында мемлекеттік органдарында қолданыстағы басқару әдістемесін жетілдіру үшін диссертант енгізуге ұсынатын ЖББ жүйесінің түсінігі мен категориясын айқындау қажеттілігі туды. Осы мақсатта жобалық менеджменттің дүниежүзілік ғылыми-зерттеу базасы мен практикасында қалыптасқан әртүрлі көзқарастар мен тұжырымдамалардың сыни талдауы жасалды. Нәтижеде, ұсынылатын ЖББ жүйесінің авторлық анықтамасы және оның функционалдық құрамының бірегей нұсқасы берілді. </w:t>
      </w:r>
    </w:p>
    <w:p w14:paraId="0BC8D567"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3. ҚР мемлекеттік органдар қызметінің тиімділігін арттыру мақсатында ондағы қолданыстағы басқарудың процестік және жобалық тәсілдемелерін біріктіру қажеттілігі айқындалды. Осыған орай, оларды тиімді синхрондаудың жолы ретінде мемлекеттік органдардың ұйымдық құрылымын ЖББ жүйесіне бейімдеудің авторлық үлгісі негізделді. Ол үшін ұсынылатын авторлық ЖББ жүйесіне қойылатын талаптар жобалық менеджменттің халықаралық және отандық стандарттары, нормативік құжаттар мен отандық тәжірибе негізінде жүйелендірілді. Корреляциялық талдау негізінде ЖББ жүйесін табысты енгізудің алғышарттары мен факторлары анықталды.</w:t>
      </w:r>
    </w:p>
    <w:p w14:paraId="32AF9235"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4. ҚР мемлекеттік органдарына ЖББ жүйесін табысты енгізуін қамтамасыз ету үшін елде жүзеге асырылатын мемлекеттік басқарудың ұлттық ерекшеліктерін ескеру маңызды. Осы мақсатта көп критериалды және сатылас сараптамалық бағалау негізінде ЖББ жүйесін енгізуден туындайтын теріс салдар, проблемалар мен кедергілер және мемлекеттік органдардың басқа басқару жүйесіне көшуге дайындығын өлшейтін критерийлері анықталды. ҚР мемлекеттік органдарының ЖББ жүйесіне көшуге дайындығының профилі құрылды, оның ішінде осал/күшті жақтары мен ЖББ технологияларын қабылдау үшін оларға қажетті құзыреттіліктер анықталды. Нәтижеде, стратегиялық талдаудың танымал әдістерін қолдану арқылы диссертант ҚР мемлекеттік органдарында ЖББ жүйесін енгізуге қолайлы сыртқы және ішкі факторларын бағалай алды.</w:t>
      </w:r>
    </w:p>
    <w:p w14:paraId="1488C12A"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 xml:space="preserve">5. Жоғарыда алынған ғылыми нәтижелердің негізінде диссертант ҚР мемлекеттік органдарында енгізуге ұсынған ЖББ тұжырымдамасының моделін ұсынды. Модель сегіз өзара байланысты жобадан құрылған, ол персоналды басқару жүйесіндегі, ұйымдық құрылымдағы өзгерістер кешенін, IT басқаруды </w:t>
      </w:r>
      <w:r w:rsidRPr="00CE4867">
        <w:rPr>
          <w:rFonts w:ascii="Times New Roman" w:hAnsi="Times New Roman" w:cs="Times New Roman"/>
          <w:lang w:val="kk-KZ"/>
        </w:rPr>
        <w:lastRenderedPageBreak/>
        <w:t xml:space="preserve">енгізуді, нормативтік-құқықтық базаны өзектендіруді көздейді. Диссертант дәлелдеме ретінде 86 қызметкері бар бір мемлекеттік органында ЖББ моделін енгізгендегі тиімділік көрсеткіштерінің артуын есептеп көрсетті, атап айтқанда уақыт факторы тиімділігінің ұлғаюын, жоба тәуекелдігі мен зардаптарының азаюын және әлеуметтік нәтижесінің өсетінін келтіреді. Осылайша іс жүзінде ҚР-дағы мемлекеттік органдарына ЖББ моделін енгізудің маңыздылығы мен қажеттілігі негізделді, демек бұл оң нәтижені басқа да мемлекеттік органдарға таратуға болады. ЖББ моделі мемлекеттік органдарға Қазақстанның орнықты және инновациялық дамуының стратегиялық маңызды жоспарларын табысты іске асыруға мүмкіндік береді. </w:t>
      </w:r>
    </w:p>
    <w:p w14:paraId="5D672DCA" w14:textId="686B5C48" w:rsidR="00F95122" w:rsidRPr="00CE4867" w:rsidRDefault="00F95122" w:rsidP="00CE4867">
      <w:pPr>
        <w:pStyle w:val="1fc"/>
        <w:ind w:firstLine="709"/>
        <w:jc w:val="both"/>
        <w:rPr>
          <w:rFonts w:ascii="Times New Roman" w:hAnsi="Times New Roman" w:cs="Times New Roman"/>
          <w:b/>
          <w:lang w:val="kk-KZ"/>
        </w:rPr>
      </w:pPr>
      <w:r w:rsidRPr="00CE4867">
        <w:rPr>
          <w:rFonts w:ascii="Times New Roman" w:hAnsi="Times New Roman" w:cs="Times New Roman"/>
          <w:b/>
          <w:lang w:val="kk-KZ"/>
        </w:rPr>
        <w:t>Зерттеудің ғылыми жаңалығын келесілер анықтайды</w:t>
      </w:r>
      <w:r w:rsidR="00976CDB">
        <w:rPr>
          <w:rFonts w:ascii="Times New Roman" w:hAnsi="Times New Roman" w:cs="Times New Roman"/>
          <w:b/>
          <w:lang w:val="kk-KZ"/>
        </w:rPr>
        <w:t>:</w:t>
      </w:r>
    </w:p>
    <w:p w14:paraId="5A548DCD" w14:textId="77777777" w:rsidR="00F95122" w:rsidRPr="00CE4867" w:rsidRDefault="00F95122" w:rsidP="00CE4867">
      <w:pPr>
        <w:pStyle w:val="1fc"/>
        <w:ind w:firstLine="709"/>
        <w:jc w:val="both"/>
        <w:rPr>
          <w:rFonts w:ascii="Times New Roman" w:hAnsi="Times New Roman" w:cs="Times New Roman"/>
          <w:bCs/>
          <w:lang w:val="kk-KZ"/>
        </w:rPr>
      </w:pPr>
      <w:r w:rsidRPr="00CE4867">
        <w:rPr>
          <w:rFonts w:ascii="Times New Roman" w:hAnsi="Times New Roman" w:cs="Times New Roman"/>
          <w:bCs/>
          <w:lang w:val="kk-KZ"/>
        </w:rPr>
        <w:t>1. Мемлекеттік органдар жүзеге асыратын жобалардың инклюзивтілігін арттыру жөнінде ұсыныстар, атап айтқанда жоба стейкхолдерлерінің түрлі топтарының мақсаттары, талаптары мен күтілетін нәтижелерінің жүйесі әзірленді.</w:t>
      </w:r>
    </w:p>
    <w:p w14:paraId="78D0CF21" w14:textId="77777777" w:rsidR="00F95122" w:rsidRPr="00CE4867" w:rsidRDefault="00F95122" w:rsidP="00CE4867">
      <w:pPr>
        <w:pStyle w:val="1fc"/>
        <w:ind w:firstLine="709"/>
        <w:jc w:val="both"/>
        <w:rPr>
          <w:rFonts w:ascii="Times New Roman" w:hAnsi="Times New Roman" w:cs="Times New Roman"/>
          <w:bCs/>
          <w:lang w:val="kk-KZ"/>
        </w:rPr>
      </w:pPr>
      <w:r w:rsidRPr="00CE4867">
        <w:rPr>
          <w:rFonts w:ascii="Times New Roman" w:hAnsi="Times New Roman" w:cs="Times New Roman"/>
          <w:bCs/>
          <w:lang w:val="kk-KZ"/>
        </w:rPr>
        <w:t>2. Әлемдік жобалық менеджментте қалыптасқан ғылыми-теориялық және эмпирикалық түсініктік-категориялық аппаратты сыни талдау негізінде мемлекеттік органдарда енгізуге ұсынылатын ЖББ жүйесінің авторлық анықтамасы берілді және оның функционалдық құрамының бірегей нұсқасы әзірленді.</w:t>
      </w:r>
    </w:p>
    <w:p w14:paraId="7DA72723" w14:textId="77777777" w:rsidR="00F95122" w:rsidRPr="00CE4867" w:rsidRDefault="00F95122" w:rsidP="00CE4867">
      <w:pPr>
        <w:pStyle w:val="1fc"/>
        <w:ind w:firstLine="709"/>
        <w:jc w:val="both"/>
        <w:rPr>
          <w:rFonts w:ascii="Times New Roman" w:hAnsi="Times New Roman" w:cs="Times New Roman"/>
          <w:bCs/>
          <w:lang w:val="kk-KZ"/>
        </w:rPr>
      </w:pPr>
      <w:r w:rsidRPr="00CE4867">
        <w:rPr>
          <w:rFonts w:ascii="Times New Roman" w:hAnsi="Times New Roman" w:cs="Times New Roman"/>
          <w:bCs/>
          <w:lang w:val="kk-KZ"/>
        </w:rPr>
        <w:t xml:space="preserve">3. ҚР-дағы мемлекеттік ұйымдардың менеджментінде процестік және жобалық басқару тәсілдемелерін синхрондаудың авторлық көзқарасын негіздеу арқылы мемлекеттік органдарда енгізуге ұсынылатын ЖББ жүйесіне көшірудің алғышарттары мен факторлары анықталды, оған қойылатын талаптар жүйелендірілді. </w:t>
      </w:r>
    </w:p>
    <w:p w14:paraId="10955730" w14:textId="77777777" w:rsidR="00F95122" w:rsidRPr="00CE4867" w:rsidRDefault="00F95122" w:rsidP="00CE4867">
      <w:pPr>
        <w:pStyle w:val="1fc"/>
        <w:ind w:firstLine="709"/>
        <w:jc w:val="both"/>
        <w:rPr>
          <w:rFonts w:ascii="Times New Roman" w:hAnsi="Times New Roman" w:cs="Times New Roman"/>
          <w:bCs/>
          <w:lang w:val="kk-KZ"/>
        </w:rPr>
      </w:pPr>
      <w:r w:rsidRPr="00CE4867">
        <w:rPr>
          <w:rFonts w:ascii="Times New Roman" w:hAnsi="Times New Roman" w:cs="Times New Roman"/>
          <w:bCs/>
          <w:lang w:val="kk-KZ"/>
        </w:rPr>
        <w:t xml:space="preserve">4. Қазақстанның ұлттық ерекшеліктерін ескере отырып, көп критериалды және сатылас сараптама арқылы мемлекеттік органдардың ЖББ жүйесіне көшуге дайындығы, атап айтқанда мемлекеттік қызметкерлердің құзыреттері, сыртқы және ішкі орталардың факторлары бағаланды. Нәтижеде ҚР мемлекеттік органдарының ЖББ жүйесіне көшуге дайындығының профилі құрылды. </w:t>
      </w:r>
    </w:p>
    <w:p w14:paraId="4C3E8E73" w14:textId="77777777" w:rsidR="00F95122" w:rsidRPr="00CE4867" w:rsidRDefault="00F95122" w:rsidP="00CE4867">
      <w:pPr>
        <w:pStyle w:val="1fc"/>
        <w:ind w:firstLine="709"/>
        <w:jc w:val="both"/>
        <w:rPr>
          <w:rFonts w:ascii="Times New Roman" w:hAnsi="Times New Roman" w:cs="Times New Roman"/>
          <w:bCs/>
          <w:lang w:val="kk-KZ"/>
        </w:rPr>
      </w:pPr>
      <w:r w:rsidRPr="00CE4867">
        <w:rPr>
          <w:rFonts w:ascii="Times New Roman" w:hAnsi="Times New Roman" w:cs="Times New Roman"/>
          <w:bCs/>
          <w:lang w:val="kk-KZ"/>
        </w:rPr>
        <w:t xml:space="preserve">5. ҚР мемлекеттік органдарына енгізуге ұсынылатын ЖББ жүйесінің  авторлық тұжырымдамасы әзірленді және оны енгізу моделі құрылды, сондай-ақ нақты бір мемелекеттік органы қызметінің негізінде ЖББ моделін енгізудің әлеуметтік және экономикалық оң нәтижелері іс жүзінде негізделді. </w:t>
      </w:r>
    </w:p>
    <w:p w14:paraId="16EBAC98"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b/>
          <w:lang w:val="kk-KZ"/>
        </w:rPr>
        <w:t xml:space="preserve">Зерттеудің теориялық маңыздылығы. </w:t>
      </w:r>
      <w:r w:rsidRPr="00CE4867">
        <w:rPr>
          <w:rFonts w:ascii="Times New Roman" w:hAnsi="Times New Roman" w:cs="Times New Roman"/>
          <w:lang w:val="kk-KZ"/>
        </w:rPr>
        <w:t>Зерттеуде қамтылған теориялық және әдіснамалық әзірлемелер ҚР-ның мемлекеттік басқаруында жобалық-бағдарланған тәсілді енгізу және пайдалану мәселелерін одан әрі пысықтау үшін қолданылуы мүмкін. Атап айтқанда, мемлекеттік органдарда процестік және жобалық басқаруды ұтымды үйлестірудің авторлық моделі мемлекеттік органдар қызметіндегі жобалардың тәуекелдіктерін басқару модельдерін одан әрі жетілдіру үшін негіз ретінде алынуы мүмкін.</w:t>
      </w:r>
    </w:p>
    <w:p w14:paraId="6A48FC63"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b/>
          <w:lang w:val="kk-KZ"/>
        </w:rPr>
        <w:t xml:space="preserve">Зерттеудің тәжірибелік маңыздылығы. </w:t>
      </w:r>
      <w:r w:rsidRPr="00CE4867">
        <w:rPr>
          <w:rFonts w:ascii="Times New Roman" w:hAnsi="Times New Roman" w:cs="Times New Roman"/>
          <w:lang w:val="kk-KZ"/>
        </w:rPr>
        <w:t xml:space="preserve">Диссертациялық зерттеу нәтижелері (тиімді ЖББ енгізу тұжырымдамасы, ЖББ енгізу жобасының </w:t>
      </w:r>
      <w:r w:rsidRPr="00CE4867">
        <w:rPr>
          <w:rFonts w:ascii="Times New Roman" w:hAnsi="Times New Roman" w:cs="Times New Roman"/>
          <w:lang w:val="kk-KZ"/>
        </w:rPr>
        <w:lastRenderedPageBreak/>
        <w:t>кезеңдерінің мазмұны) олардың қызметінің тиімділігін арттыру мақсатында ҚР мемлекеттік органдарына енгізуге ұсынылады.</w:t>
      </w:r>
    </w:p>
    <w:p w14:paraId="0D075283"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Диссертацияның тәжірибелік тұжырымдары мен ұсыныстарын ҚР-ның мемлекеттік органдары мен жергілікті өзін-өзі басқару органдары әлеуметтік-экономикалық даму бағдарламаларын қалыптастыру барысында пайдалана алады. Диссертацияның нәтижелері инновациялық типтегі экономикаға көшу бағдарламаларына, мемлекеттік инновациялық саясат стратегиясына; мемлекеттік және аймақтық деңгейлерде инновациялық қызметтің нормативтік-құқықтық базасын жетілдіру процестеріне; ҚР мемлекеттік органдарының инновациялық дамуының кешенді бағдарламаларын әзірлеу кезінде енгізілуі мүмкін. Диссертациялық зерттеуде ұсынылған тұжырымдар мен әзірленген ұсыныстар жобалық тәсіл негізінде: ҚР дамуының инновациялық саясатын жетілдіруге; инновациялық қызметтің тиімділігін арттыруға; инновациялық қызметті мемлекеттік қолдаудың жүйелілігі мен нәтижелілігін арттыруға; инновациялық инфрақұрылымның дамуын ынталандыруға; мемлекеттік-жекешелік әріптестіктің инновациялық белсенділігінің деңгейін көтеруге мүмкіндік береді.</w:t>
      </w:r>
    </w:p>
    <w:p w14:paraId="6CF51852" w14:textId="77777777" w:rsidR="00F95122"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Қазақстан Республикасының мемлекеттік билік органдарында ЖББ тиімділігі факторларының бейіні әзірленді. Бұл бейінді мемлекеттік органдардағы ЖББ тиімділігін арттыру мақсатында КМ-гі және басқарудың ішкі ұйымындағы өзгерістердің векторларын анықтау үшін пайдалануға болады.</w:t>
      </w:r>
    </w:p>
    <w:p w14:paraId="3CBFE19C" w14:textId="11B2EC7D" w:rsidR="00721A75" w:rsidRPr="00CE4867" w:rsidRDefault="00F95122"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Зерттеудің бірқатар теориялық және тәжірибелік нәтижелерін жоғары және жоғары оқу орнынан кейінгі білім беру мекемелерінің оқу процесінде мемлекеттік басқарумен және жобаларды басқарумен байланысты курстарды оқу кезінде пайдалануға болады</w:t>
      </w:r>
      <w:r w:rsidR="00721A75" w:rsidRPr="00CE4867">
        <w:rPr>
          <w:rFonts w:ascii="Times New Roman" w:hAnsi="Times New Roman" w:cs="Times New Roman"/>
          <w:lang w:val="kk-KZ"/>
        </w:rPr>
        <w:t>.</w:t>
      </w:r>
    </w:p>
    <w:p w14:paraId="283EFA49" w14:textId="77777777" w:rsidR="005F2771" w:rsidRPr="00CE4867" w:rsidRDefault="005F2771" w:rsidP="00CE4867">
      <w:pPr>
        <w:pStyle w:val="1fc"/>
        <w:ind w:firstLine="709"/>
        <w:jc w:val="both"/>
        <w:rPr>
          <w:rFonts w:ascii="Times New Roman" w:hAnsi="Times New Roman" w:cs="Times New Roman"/>
          <w:b/>
          <w:lang w:val="kk-KZ"/>
        </w:rPr>
      </w:pPr>
      <w:r w:rsidRPr="00CE4867">
        <w:rPr>
          <w:rFonts w:ascii="Times New Roman" w:hAnsi="Times New Roman" w:cs="Times New Roman"/>
          <w:b/>
          <w:lang w:val="kk-KZ"/>
        </w:rPr>
        <w:t>Зерттеу нәтижелерін апробациялау.</w:t>
      </w:r>
    </w:p>
    <w:p w14:paraId="1314897B" w14:textId="77777777" w:rsidR="005F2771" w:rsidRPr="00CE4867" w:rsidRDefault="005F2771"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Диссертациялық зерттеудің негізгі ережелері 2018-2021 жылдардағы 3 халықаралық ғылыми және ғылыми-тәжірибелік конференциялар мен форумдарда ұсынылды және жоғары бағаланды.</w:t>
      </w:r>
    </w:p>
    <w:p w14:paraId="15EAE7B0" w14:textId="77777777" w:rsidR="005F2771" w:rsidRPr="00CE4867" w:rsidRDefault="005F2771" w:rsidP="00CE4867">
      <w:pPr>
        <w:pStyle w:val="1fc"/>
        <w:ind w:firstLine="709"/>
        <w:jc w:val="both"/>
        <w:rPr>
          <w:rFonts w:ascii="Times New Roman" w:hAnsi="Times New Roman" w:cs="Times New Roman"/>
          <w:b/>
          <w:lang w:val="kk-KZ"/>
        </w:rPr>
      </w:pPr>
      <w:r w:rsidRPr="00CE4867">
        <w:rPr>
          <w:rFonts w:ascii="Times New Roman" w:hAnsi="Times New Roman" w:cs="Times New Roman"/>
          <w:b/>
          <w:lang w:val="kk-KZ"/>
        </w:rPr>
        <w:t>Зерттеу нәтижелерін жариялау</w:t>
      </w:r>
    </w:p>
    <w:p w14:paraId="6FC700A9" w14:textId="77777777" w:rsidR="005F2771" w:rsidRPr="00CE4867" w:rsidRDefault="005F2771"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Диссертация тақырыбы бойынша 4 ғылыми мақала жарияланды (1 нөлдік емес импакт-факторы бар журналда; 3 ҚР ғылыми қызметінің негізгі нәтижелерін жариялау үшін Комитет айқындайтын тізбедегі жетекші рецензияланатын журналдарда).</w:t>
      </w:r>
    </w:p>
    <w:p w14:paraId="4071364D" w14:textId="77777777" w:rsidR="005F2771" w:rsidRPr="00CE4867" w:rsidRDefault="005F2771" w:rsidP="00CE4867">
      <w:pPr>
        <w:pStyle w:val="1fc"/>
        <w:ind w:firstLine="709"/>
        <w:jc w:val="both"/>
        <w:rPr>
          <w:rFonts w:ascii="Times New Roman" w:hAnsi="Times New Roman" w:cs="Times New Roman"/>
          <w:b/>
          <w:lang w:val="kk-KZ"/>
        </w:rPr>
      </w:pPr>
      <w:r w:rsidRPr="00CE4867">
        <w:rPr>
          <w:rFonts w:ascii="Times New Roman" w:hAnsi="Times New Roman" w:cs="Times New Roman"/>
          <w:b/>
          <w:lang w:val="kk-KZ"/>
        </w:rPr>
        <w:t>Диссертациялық зерттеудің құрылымы мен көлемі:</w:t>
      </w:r>
    </w:p>
    <w:p w14:paraId="523CF8D2" w14:textId="5EEFB4CC" w:rsidR="005F2771" w:rsidRPr="00CE4867" w:rsidRDefault="005F2771" w:rsidP="00CE4867">
      <w:pPr>
        <w:pStyle w:val="1fc"/>
        <w:ind w:firstLine="709"/>
        <w:jc w:val="both"/>
        <w:rPr>
          <w:rFonts w:ascii="Times New Roman" w:hAnsi="Times New Roman" w:cs="Times New Roman"/>
          <w:lang w:val="kk-KZ"/>
        </w:rPr>
      </w:pPr>
      <w:r w:rsidRPr="00CE4867">
        <w:rPr>
          <w:rFonts w:ascii="Times New Roman" w:hAnsi="Times New Roman" w:cs="Times New Roman"/>
          <w:lang w:val="kk-KZ"/>
        </w:rPr>
        <w:t xml:space="preserve">Диссертация кіріспеден, үш тараудан, қорытындыдан, пайдаланылған көздер мен қосымшалардың тізімінен тұрады. Жұмыстың негізгі мәтіні </w:t>
      </w:r>
      <w:r w:rsidR="00804119" w:rsidRPr="00CE4867">
        <w:rPr>
          <w:rFonts w:ascii="Times New Roman" w:hAnsi="Times New Roman" w:cs="Times New Roman"/>
          <w:lang w:val="kk-KZ"/>
        </w:rPr>
        <w:t>1</w:t>
      </w:r>
      <w:r w:rsidR="007000CA">
        <w:rPr>
          <w:rFonts w:ascii="Times New Roman" w:hAnsi="Times New Roman" w:cs="Times New Roman"/>
          <w:lang w:val="kk-KZ"/>
        </w:rPr>
        <w:t>58</w:t>
      </w:r>
      <w:r w:rsidRPr="00CE4867">
        <w:rPr>
          <w:rFonts w:ascii="Times New Roman" w:hAnsi="Times New Roman" w:cs="Times New Roman"/>
          <w:lang w:val="kk-KZ"/>
        </w:rPr>
        <w:t xml:space="preserve"> бетте берілген,</w:t>
      </w:r>
      <w:r w:rsidRPr="00CE4867">
        <w:rPr>
          <w:rFonts w:ascii="Times New Roman" w:hAnsi="Times New Roman" w:cs="Times New Roman"/>
          <w:color w:val="FF0000"/>
          <w:lang w:val="kk-KZ"/>
        </w:rPr>
        <w:t xml:space="preserve"> </w:t>
      </w:r>
      <w:r w:rsidRPr="00CE4867">
        <w:rPr>
          <w:rFonts w:ascii="Times New Roman" w:hAnsi="Times New Roman" w:cs="Times New Roman"/>
          <w:color w:val="000000" w:themeColor="text1"/>
          <w:lang w:val="kk-KZ"/>
        </w:rPr>
        <w:t>6</w:t>
      </w:r>
      <w:r w:rsidR="007000CA">
        <w:rPr>
          <w:rFonts w:ascii="Times New Roman" w:hAnsi="Times New Roman" w:cs="Times New Roman"/>
          <w:color w:val="000000" w:themeColor="text1"/>
          <w:lang w:val="kk-KZ"/>
        </w:rPr>
        <w:t>2</w:t>
      </w:r>
      <w:r w:rsidRPr="00CE4867">
        <w:rPr>
          <w:rFonts w:ascii="Times New Roman" w:hAnsi="Times New Roman" w:cs="Times New Roman"/>
          <w:color w:val="000000" w:themeColor="text1"/>
          <w:lang w:val="kk-KZ"/>
        </w:rPr>
        <w:t xml:space="preserve"> кестеден, </w:t>
      </w:r>
      <w:r w:rsidR="007000CA">
        <w:rPr>
          <w:rFonts w:ascii="Times New Roman" w:hAnsi="Times New Roman" w:cs="Times New Roman"/>
          <w:color w:val="000000" w:themeColor="text1"/>
          <w:lang w:val="kk-KZ"/>
        </w:rPr>
        <w:t>40</w:t>
      </w:r>
      <w:r w:rsidRPr="00CE4867">
        <w:rPr>
          <w:rFonts w:ascii="Times New Roman" w:hAnsi="Times New Roman" w:cs="Times New Roman"/>
          <w:color w:val="000000" w:themeColor="text1"/>
          <w:lang w:val="kk-KZ"/>
        </w:rPr>
        <w:t xml:space="preserve"> суреттен, </w:t>
      </w:r>
      <w:r w:rsidRPr="00CE4867">
        <w:rPr>
          <w:rFonts w:ascii="Times New Roman" w:hAnsi="Times New Roman" w:cs="Times New Roman"/>
          <w:lang w:val="kk-KZ"/>
        </w:rPr>
        <w:t>10 формуладан тұрады.</w:t>
      </w:r>
    </w:p>
    <w:p w14:paraId="082269C2" w14:textId="77777777" w:rsidR="00300722" w:rsidRPr="008B2B5A" w:rsidRDefault="00300722" w:rsidP="00702C78">
      <w:pPr>
        <w:pStyle w:val="1fc"/>
        <w:ind w:firstLine="567"/>
        <w:jc w:val="both"/>
        <w:rPr>
          <w:lang w:val="kk-KZ"/>
        </w:rPr>
      </w:pPr>
      <w:r w:rsidRPr="008B2B5A">
        <w:rPr>
          <w:lang w:val="kk-KZ"/>
        </w:rPr>
        <w:br w:type="page"/>
      </w:r>
    </w:p>
    <w:p w14:paraId="2B3FE64F" w14:textId="77777777" w:rsidR="0081012D" w:rsidRDefault="0081012D" w:rsidP="00CE4867">
      <w:pPr>
        <w:ind w:firstLine="709"/>
        <w:jc w:val="both"/>
        <w:rPr>
          <w:b/>
          <w:color w:val="000000"/>
          <w:lang w:val="kk-KZ"/>
        </w:rPr>
      </w:pPr>
      <w:bookmarkStart w:id="3" w:name="_Toc8993372"/>
      <w:r w:rsidRPr="0081012D">
        <w:rPr>
          <w:b/>
          <w:color w:val="000000"/>
          <w:lang w:val="kk-KZ"/>
        </w:rPr>
        <w:lastRenderedPageBreak/>
        <w:t>1 ЖОБАЛЫҚ БАҒДАРЛАНҒАН БАСҚАРУ ЖҮЙЕСІН ЕНГІЗУ НЕГІЗІНДЕ МЕМЛЕКЕТТІК ОРГАНДАРДА БАСҚАРУДЫ ЖЕТІЛДІРУДІҢ ТЕОРИЯЛЫҚ АСПЕКТІЛЕРІ</w:t>
      </w:r>
    </w:p>
    <w:p w14:paraId="4D732C55" w14:textId="77777777" w:rsidR="0081012D" w:rsidRPr="0081012D" w:rsidRDefault="0081012D" w:rsidP="00CE4867">
      <w:pPr>
        <w:ind w:firstLine="709"/>
        <w:jc w:val="both"/>
        <w:rPr>
          <w:b/>
          <w:color w:val="000000"/>
          <w:lang w:val="kk-KZ"/>
        </w:rPr>
      </w:pPr>
    </w:p>
    <w:p w14:paraId="5678853B" w14:textId="1F5CB7E4" w:rsidR="0081012D" w:rsidRDefault="0081012D" w:rsidP="00CE4867">
      <w:pPr>
        <w:pStyle w:val="afc"/>
        <w:numPr>
          <w:ilvl w:val="1"/>
          <w:numId w:val="21"/>
        </w:numPr>
        <w:tabs>
          <w:tab w:val="left" w:pos="993"/>
        </w:tabs>
        <w:ind w:left="0" w:firstLine="709"/>
        <w:jc w:val="both"/>
        <w:rPr>
          <w:b/>
          <w:color w:val="000000"/>
          <w:lang w:val="kk-KZ"/>
        </w:rPr>
      </w:pPr>
      <w:r w:rsidRPr="0081012D">
        <w:rPr>
          <w:b/>
          <w:color w:val="000000"/>
          <w:lang w:val="kk-KZ"/>
        </w:rPr>
        <w:t xml:space="preserve">Мемлекеттік органдар қызметіндегі жобалық </w:t>
      </w:r>
      <w:r w:rsidR="00AF684C">
        <w:rPr>
          <w:b/>
          <w:color w:val="000000"/>
          <w:lang w:val="kk-KZ"/>
        </w:rPr>
        <w:t xml:space="preserve">- </w:t>
      </w:r>
      <w:r w:rsidRPr="0081012D">
        <w:rPr>
          <w:b/>
          <w:color w:val="000000"/>
          <w:lang w:val="kk-KZ"/>
        </w:rPr>
        <w:t>бағдарланған басқару жүйесі</w:t>
      </w:r>
    </w:p>
    <w:bookmarkEnd w:id="3"/>
    <w:p w14:paraId="689C05CB" w14:textId="77777777" w:rsidR="004A5384" w:rsidRPr="003F2972" w:rsidRDefault="004A5384" w:rsidP="00CE4867">
      <w:pPr>
        <w:pStyle w:val="1fc"/>
        <w:ind w:firstLine="709"/>
        <w:jc w:val="both"/>
        <w:rPr>
          <w:rFonts w:ascii="Times New Roman" w:hAnsi="Times New Roman" w:cs="Times New Roman"/>
          <w:i/>
          <w:lang w:val="kk-KZ"/>
        </w:rPr>
      </w:pPr>
      <w:r w:rsidRPr="003F2972">
        <w:rPr>
          <w:rFonts w:ascii="Times New Roman" w:hAnsi="Times New Roman" w:cs="Times New Roman"/>
          <w:i/>
          <w:lang w:val="kk-KZ"/>
        </w:rPr>
        <w:t>Жобалық-бағдарланған басқару жүйесі: ұйымдастырушылық және функционалдық аспектісі.</w:t>
      </w:r>
    </w:p>
    <w:p w14:paraId="44972306" w14:textId="77777777" w:rsidR="004A5384" w:rsidRPr="004A5384" w:rsidRDefault="003F2972" w:rsidP="00CE4867">
      <w:pPr>
        <w:pStyle w:val="1fc"/>
        <w:ind w:firstLine="709"/>
        <w:jc w:val="both"/>
        <w:rPr>
          <w:rFonts w:ascii="Times New Roman" w:hAnsi="Times New Roman" w:cs="Times New Roman"/>
          <w:lang w:val="kk-KZ"/>
        </w:rPr>
      </w:pPr>
      <w:r>
        <w:rPr>
          <w:rFonts w:ascii="Times New Roman" w:hAnsi="Times New Roman" w:cs="Times New Roman"/>
          <w:lang w:val="kk-KZ"/>
        </w:rPr>
        <w:t>ҚР-</w:t>
      </w:r>
      <w:r w:rsidR="004A5384" w:rsidRPr="004A5384">
        <w:rPr>
          <w:rFonts w:ascii="Times New Roman" w:hAnsi="Times New Roman" w:cs="Times New Roman"/>
          <w:lang w:val="kk-KZ"/>
        </w:rPr>
        <w:t xml:space="preserve">ның </w:t>
      </w:r>
      <w:r>
        <w:rPr>
          <w:rFonts w:ascii="Times New Roman" w:hAnsi="Times New Roman" w:cs="Times New Roman"/>
          <w:lang w:val="kk-KZ"/>
        </w:rPr>
        <w:t>экономикасын ресурстық-бағдарланғаннан</w:t>
      </w:r>
      <w:r w:rsidR="004A5384" w:rsidRPr="004A5384">
        <w:rPr>
          <w:rFonts w:ascii="Times New Roman" w:hAnsi="Times New Roman" w:cs="Times New Roman"/>
          <w:lang w:val="kk-KZ"/>
        </w:rPr>
        <w:t xml:space="preserve"> инновациялыққа айналдыру қажеттілігін түсіну бүгінгі күні мемлекет қызметінің барлық деңгейлерінде көрініс табады. Бұл саяси декларациялар, нормативтік-құқықтық салаға тиісті өзгерістер енгізу және инновациялық экономика бағытында басқарушылық шешімдер қабылдау нысанында көрінеді. Қазақстанның экономикасы мен мемлекеттік басқаруындағы инновациялық өзгерістер жағдайында мемлекеттік органдарда басқарудың сапасы мен тиімділігін арттыру мәселесі өткір болып тұр. Әлемнің алдыңғы қатарлы экономикаларын дамыту тәжірибесіне қарайтын болсақ, осындай міндеттерді шешу - егер мемлекеттік басқару негізіне ЖББ алған жағдайда ғана мүмкін екендігін көрсетеді.</w:t>
      </w:r>
    </w:p>
    <w:p w14:paraId="752774B1" w14:textId="50399FA8" w:rsidR="004A5384" w:rsidRPr="008B2B5A" w:rsidRDefault="004A5384" w:rsidP="00CE4867">
      <w:pPr>
        <w:ind w:firstLine="709"/>
        <w:jc w:val="both"/>
        <w:rPr>
          <w:lang w:val="kk-KZ"/>
        </w:rPr>
      </w:pPr>
      <w:r w:rsidRPr="004511F2">
        <w:rPr>
          <w:lang w:val="kk-KZ"/>
        </w:rPr>
        <w:t xml:space="preserve">Әдебиетке шолу жасау арқылы: </w:t>
      </w:r>
      <w:r w:rsidR="00A85021" w:rsidRPr="004511F2">
        <w:rPr>
          <w:lang w:val="kk-KZ"/>
        </w:rPr>
        <w:t>«жобалық-бағдарланған</w:t>
      </w:r>
      <w:r w:rsidRPr="004511F2">
        <w:rPr>
          <w:lang w:val="kk-KZ"/>
        </w:rPr>
        <w:t>» термині әртүрлі объектілерге: басқаруға, басқару құрылымына, барлық ұйымға [</w:t>
      </w:r>
      <w:r w:rsidR="00954186">
        <w:rPr>
          <w:lang w:val="kk-KZ"/>
        </w:rPr>
        <w:t>8</w:t>
      </w:r>
      <w:r w:rsidR="00594F1C">
        <w:rPr>
          <w:lang w:val="kk-KZ"/>
        </w:rPr>
        <w:t>-</w:t>
      </w:r>
      <w:r w:rsidR="00954186">
        <w:rPr>
          <w:lang w:val="kk-KZ"/>
        </w:rPr>
        <w:t>10</w:t>
      </w:r>
      <w:r w:rsidRPr="004511F2">
        <w:rPr>
          <w:lang w:val="kk-KZ"/>
        </w:rPr>
        <w:t>] және тіпті жекелеген процестерге, мыс</w:t>
      </w:r>
      <w:r w:rsidR="00A85021" w:rsidRPr="004511F2">
        <w:rPr>
          <w:lang w:val="kk-KZ"/>
        </w:rPr>
        <w:t>алы, оқуға («жобалық-бағдарланған</w:t>
      </w:r>
      <w:r w:rsidRPr="004511F2">
        <w:rPr>
          <w:lang w:val="kk-KZ"/>
        </w:rPr>
        <w:t xml:space="preserve"> оқыту») [</w:t>
      </w:r>
      <w:r w:rsidR="00954186">
        <w:rPr>
          <w:lang w:val="kk-KZ"/>
        </w:rPr>
        <w:t>11, 12</w:t>
      </w:r>
      <w:r w:rsidRPr="004511F2">
        <w:rPr>
          <w:lang w:val="kk-KZ"/>
        </w:rPr>
        <w:t>] қатысты қолданылатынын көрдік. Өзінің мәні бойынша жобалық-</w:t>
      </w:r>
      <w:r w:rsidR="00A7091F" w:rsidRPr="004511F2">
        <w:rPr>
          <w:lang w:val="kk-KZ"/>
        </w:rPr>
        <w:t>бағдарланған</w:t>
      </w:r>
      <w:r w:rsidRPr="004511F2">
        <w:rPr>
          <w:lang w:val="kk-KZ"/>
        </w:rPr>
        <w:t xml:space="preserve"> дегеніміз – бұл жобаға бағытталған дегенді білдіреді.</w:t>
      </w:r>
    </w:p>
    <w:p w14:paraId="05B4B080" w14:textId="77777777" w:rsidR="004A5384" w:rsidRPr="004A5384" w:rsidRDefault="004A5384" w:rsidP="00CE4867">
      <w:pPr>
        <w:pStyle w:val="1fc"/>
        <w:ind w:firstLine="709"/>
        <w:jc w:val="both"/>
        <w:rPr>
          <w:rFonts w:ascii="Times New Roman" w:hAnsi="Times New Roman" w:cs="Times New Roman"/>
          <w:lang w:val="kk-KZ"/>
        </w:rPr>
      </w:pPr>
      <w:r w:rsidRPr="004A5384">
        <w:rPr>
          <w:rFonts w:ascii="Times New Roman" w:hAnsi="Times New Roman" w:cs="Times New Roman"/>
          <w:lang w:val="kk-KZ"/>
        </w:rPr>
        <w:t>А</w:t>
      </w:r>
      <w:r>
        <w:rPr>
          <w:rFonts w:ascii="Times New Roman" w:hAnsi="Times New Roman" w:cs="Times New Roman"/>
          <w:lang w:val="kk-KZ"/>
        </w:rPr>
        <w:t xml:space="preserve">лайда сол объектілерге қатысты </w:t>
      </w:r>
      <w:bookmarkStart w:id="4" w:name="_Hlk178587861"/>
      <w:r>
        <w:rPr>
          <w:rFonts w:ascii="Times New Roman" w:hAnsi="Times New Roman" w:cs="Times New Roman"/>
          <w:lang w:val="kk-KZ"/>
        </w:rPr>
        <w:t>«жобалық-бағдарланған» терминімен қатар «жобалық» («жобалық басқару», «басқарудың жобалық құрылымы»</w:t>
      </w:r>
      <w:r w:rsidRPr="004A5384">
        <w:rPr>
          <w:rFonts w:ascii="Times New Roman" w:hAnsi="Times New Roman" w:cs="Times New Roman"/>
          <w:lang w:val="kk-KZ"/>
        </w:rPr>
        <w:t xml:space="preserve"> және </w:t>
      </w:r>
      <w:r>
        <w:rPr>
          <w:rFonts w:ascii="Times New Roman" w:hAnsi="Times New Roman" w:cs="Times New Roman"/>
          <w:lang w:val="kk-KZ"/>
        </w:rPr>
        <w:t>т.б.) термині жиі қолданылады. «</w:t>
      </w:r>
      <w:r w:rsidRPr="004A5384">
        <w:rPr>
          <w:rFonts w:ascii="Times New Roman" w:hAnsi="Times New Roman" w:cs="Times New Roman"/>
          <w:lang w:val="kk-KZ"/>
        </w:rPr>
        <w:t>Жобал</w:t>
      </w:r>
      <w:r>
        <w:rPr>
          <w:rFonts w:ascii="Times New Roman" w:hAnsi="Times New Roman" w:cs="Times New Roman"/>
          <w:lang w:val="kk-KZ"/>
        </w:rPr>
        <w:t>ық-бағдарланған» және «жобалық»</w:t>
      </w:r>
      <w:r w:rsidRPr="004A5384">
        <w:rPr>
          <w:rFonts w:ascii="Times New Roman" w:hAnsi="Times New Roman" w:cs="Times New Roman"/>
          <w:lang w:val="kk-KZ"/>
        </w:rPr>
        <w:t xml:space="preserve"> терминдерінің арасында айырмашылық бар ма?</w:t>
      </w:r>
      <w:bookmarkEnd w:id="4"/>
      <w:r w:rsidRPr="004A5384">
        <w:rPr>
          <w:rFonts w:ascii="Times New Roman" w:hAnsi="Times New Roman" w:cs="Times New Roman"/>
          <w:lang w:val="kk-KZ"/>
        </w:rPr>
        <w:t xml:space="preserve"> Диссертация тақырыбы бойынша әдебиетке талдау жасай отырып, автор екі нұсқа бар деген қорытындыға келді:</w:t>
      </w:r>
    </w:p>
    <w:p w14:paraId="7FE3DE43" w14:textId="5926D051" w:rsidR="004A5384" w:rsidRPr="00954186" w:rsidRDefault="00976CDB" w:rsidP="00CE4867">
      <w:pPr>
        <w:ind w:firstLine="709"/>
        <w:jc w:val="both"/>
        <w:rPr>
          <w:lang w:val="kk-KZ"/>
        </w:rPr>
      </w:pPr>
      <w:r>
        <w:rPr>
          <w:lang w:val="kk-KZ"/>
        </w:rPr>
        <w:t>‒</w:t>
      </w:r>
      <w:r w:rsidR="004A5384" w:rsidRPr="004511F2">
        <w:rPr>
          <w:lang w:val="kk-KZ"/>
        </w:rPr>
        <w:t xml:space="preserve"> бұл терминдердің арасында айырмашылықтар болмайды, мысалы, авторларда [</w:t>
      </w:r>
      <w:r w:rsidR="00DA7BDB">
        <w:rPr>
          <w:lang w:val="kk-KZ"/>
        </w:rPr>
        <w:t xml:space="preserve">9, </w:t>
      </w:r>
      <w:r w:rsidR="00594F1C">
        <w:rPr>
          <w:lang w:val="kk-KZ"/>
        </w:rPr>
        <w:t xml:space="preserve">с. 3-22; </w:t>
      </w:r>
      <w:r w:rsidR="00DA7BDB">
        <w:rPr>
          <w:lang w:val="kk-KZ"/>
        </w:rPr>
        <w:t>13</w:t>
      </w:r>
      <w:r w:rsidR="004A5384" w:rsidRPr="004511F2">
        <w:rPr>
          <w:lang w:val="kk-KZ"/>
        </w:rPr>
        <w:t>];</w:t>
      </w:r>
    </w:p>
    <w:p w14:paraId="63D2A048" w14:textId="7EF344AF" w:rsidR="004A5384" w:rsidRPr="004A5384" w:rsidRDefault="00976CDB" w:rsidP="00CE4867">
      <w:pPr>
        <w:ind w:firstLine="709"/>
        <w:jc w:val="both"/>
        <w:rPr>
          <w:lang w:val="kk-KZ"/>
        </w:rPr>
      </w:pPr>
      <w:r>
        <w:rPr>
          <w:lang w:val="kk-KZ"/>
        </w:rPr>
        <w:t>‒</w:t>
      </w:r>
      <w:r w:rsidR="004A5384" w:rsidRPr="004511F2">
        <w:rPr>
          <w:lang w:val="kk-KZ"/>
        </w:rPr>
        <w:t xml:space="preserve"> ерекшеліктер болады: жобалық</w:t>
      </w:r>
      <w:r w:rsidR="004511F2" w:rsidRPr="004511F2">
        <w:rPr>
          <w:lang w:val="kk-KZ"/>
        </w:rPr>
        <w:t xml:space="preserve"> </w:t>
      </w:r>
      <w:r w:rsidR="004A5384" w:rsidRPr="004511F2">
        <w:rPr>
          <w:lang w:val="kk-KZ"/>
        </w:rPr>
        <w:t>-</w:t>
      </w:r>
      <w:r w:rsidR="004511F2" w:rsidRPr="004511F2">
        <w:rPr>
          <w:lang w:val="kk-KZ"/>
        </w:rPr>
        <w:t xml:space="preserve"> </w:t>
      </w:r>
      <w:r w:rsidR="004A5384" w:rsidRPr="004511F2">
        <w:rPr>
          <w:lang w:val="kk-KZ"/>
        </w:rPr>
        <w:t>тек жобаларға қатыс</w:t>
      </w:r>
      <w:r w:rsidR="00A7091F" w:rsidRPr="004511F2">
        <w:rPr>
          <w:lang w:val="kk-KZ"/>
        </w:rPr>
        <w:t xml:space="preserve">ты, жобалық-бағдарланған - </w:t>
      </w:r>
      <w:r w:rsidR="004A5384" w:rsidRPr="004511F2">
        <w:rPr>
          <w:lang w:val="kk-KZ"/>
        </w:rPr>
        <w:t>жобалық және басқарудың басқа да тәсілдеріне қатысты [</w:t>
      </w:r>
      <w:r w:rsidR="00DA7BDB">
        <w:rPr>
          <w:lang w:val="kk-KZ"/>
        </w:rPr>
        <w:t>12</w:t>
      </w:r>
      <w:r w:rsidR="00594F1C">
        <w:rPr>
          <w:lang w:val="kk-KZ"/>
        </w:rPr>
        <w:t>;</w:t>
      </w:r>
      <w:r w:rsidR="00DA7BDB">
        <w:rPr>
          <w:lang w:val="kk-KZ"/>
        </w:rPr>
        <w:t xml:space="preserve"> 14</w:t>
      </w:r>
      <w:r w:rsidR="004A5384" w:rsidRPr="004A5384">
        <w:rPr>
          <w:lang w:val="kk-KZ"/>
        </w:rPr>
        <w:t>].</w:t>
      </w:r>
    </w:p>
    <w:p w14:paraId="225BD262" w14:textId="77777777" w:rsidR="004A5384" w:rsidRPr="004A5384" w:rsidRDefault="004A5384" w:rsidP="00CE4867">
      <w:pPr>
        <w:pStyle w:val="1fc"/>
        <w:ind w:firstLine="709"/>
        <w:jc w:val="both"/>
        <w:rPr>
          <w:rFonts w:ascii="Times New Roman" w:hAnsi="Times New Roman" w:cs="Times New Roman"/>
          <w:lang w:val="kk-KZ"/>
        </w:rPr>
      </w:pPr>
      <w:r w:rsidRPr="004A5384">
        <w:rPr>
          <w:rFonts w:ascii="Times New Roman" w:hAnsi="Times New Roman" w:cs="Times New Roman"/>
          <w:lang w:val="kk-KZ"/>
        </w:rPr>
        <w:t>Автор екінші нұсқа неғұрлым ұтымды деп санайды және оны осы жұмыста ұстанады.</w:t>
      </w:r>
    </w:p>
    <w:p w14:paraId="37A2C67B" w14:textId="0F798B41" w:rsidR="004A5384" w:rsidRPr="00DA7BDB" w:rsidRDefault="00A7091F" w:rsidP="00CE4867">
      <w:pPr>
        <w:ind w:firstLine="709"/>
        <w:jc w:val="both"/>
        <w:rPr>
          <w:lang w:val="kk-KZ"/>
        </w:rPr>
      </w:pPr>
      <w:r w:rsidRPr="00A23779">
        <w:rPr>
          <w:lang w:val="kk-KZ"/>
        </w:rPr>
        <w:t>Ю.В.</w:t>
      </w:r>
      <w:r w:rsidR="00594F1C">
        <w:rPr>
          <w:lang w:val="kk-KZ"/>
        </w:rPr>
        <w:t xml:space="preserve"> </w:t>
      </w:r>
      <w:r w:rsidR="004A5384" w:rsidRPr="00A23779">
        <w:rPr>
          <w:lang w:val="kk-KZ"/>
        </w:rPr>
        <w:t xml:space="preserve">Кузнецовтың мәліметтері </w:t>
      </w:r>
      <w:r w:rsidR="004A5384" w:rsidRPr="00DA7BDB">
        <w:rPr>
          <w:lang w:val="kk-KZ"/>
        </w:rPr>
        <w:t>бойынша [</w:t>
      </w:r>
      <w:r w:rsidR="00DA7BDB" w:rsidRPr="00DA7BDB">
        <w:rPr>
          <w:lang w:val="kk-KZ"/>
        </w:rPr>
        <w:t>15</w:t>
      </w:r>
      <w:r w:rsidR="004A5384" w:rsidRPr="00DA7BDB">
        <w:rPr>
          <w:lang w:val="kk-KZ"/>
        </w:rPr>
        <w:t>]</w:t>
      </w:r>
      <w:r w:rsidR="004A5384" w:rsidRPr="00A23779">
        <w:rPr>
          <w:lang w:val="kk-KZ"/>
        </w:rPr>
        <w:t xml:space="preserve"> мемлекеттік органдарда басқарудың бірнеше тәсілдері бар: жүйелік, функционалдық, бағдарламалық-мақсатты, </w:t>
      </w:r>
      <w:r w:rsidR="00A23779">
        <w:rPr>
          <w:lang w:val="kk-KZ"/>
        </w:rPr>
        <w:t>процест</w:t>
      </w:r>
      <w:r w:rsidR="004A5384" w:rsidRPr="00A23779">
        <w:rPr>
          <w:lang w:val="kk-KZ"/>
        </w:rPr>
        <w:t xml:space="preserve">ік, ресурстық, маркетингтік, жобалық, кибернетикалық, акторлық, құндылықты-бағытталған. Бірақ мұндай тәсілдерге бөлу өте шартты болып саналады. Мысалы, процестер («қалай істеу керек?») функциялардың дамуын білдіреді («не істеу керек?»). Функциясыз процестер болуы мүмкін емес. Мысалы, басқарудың функционалдық тәсілін іске асыру құралы бюджеттеу жүйесі болып табылады. Өз кезегінде, бюджеттеуді басқару </w:t>
      </w:r>
      <w:r w:rsidR="004A5384" w:rsidRPr="00A23779">
        <w:rPr>
          <w:lang w:val="kk-KZ"/>
        </w:rPr>
        <w:lastRenderedPageBreak/>
        <w:t xml:space="preserve">басқаруға </w:t>
      </w:r>
      <w:r w:rsidR="00A23779">
        <w:rPr>
          <w:lang w:val="kk-KZ"/>
        </w:rPr>
        <w:t>процес</w:t>
      </w:r>
      <w:r w:rsidR="004A5384" w:rsidRPr="00A23779">
        <w:rPr>
          <w:lang w:val="kk-KZ"/>
        </w:rPr>
        <w:t xml:space="preserve">тік тәсілді қолдануды талап етеді. Яғни, іс жүзінде функционалдық және </w:t>
      </w:r>
      <w:r w:rsidR="00B9213D">
        <w:rPr>
          <w:lang w:val="kk-KZ"/>
        </w:rPr>
        <w:t>процес</w:t>
      </w:r>
      <w:r w:rsidR="00B9213D" w:rsidRPr="00A23779">
        <w:rPr>
          <w:lang w:val="kk-KZ"/>
        </w:rPr>
        <w:t>тік</w:t>
      </w:r>
      <w:r w:rsidR="004A5384" w:rsidRPr="00A23779">
        <w:rPr>
          <w:lang w:val="kk-KZ"/>
        </w:rPr>
        <w:t xml:space="preserve"> тәсілдер бір уақытта қолданылады және олардың арасындағы принципті айырмашылық жоқ [</w:t>
      </w:r>
      <w:r w:rsidR="00DA7BDB">
        <w:rPr>
          <w:lang w:val="kk-KZ"/>
        </w:rPr>
        <w:t>16</w:t>
      </w:r>
      <w:r w:rsidR="004A5384" w:rsidRPr="00A23779">
        <w:rPr>
          <w:lang w:val="kk-KZ"/>
        </w:rPr>
        <w:t>].</w:t>
      </w:r>
    </w:p>
    <w:p w14:paraId="7AA51E18" w14:textId="44A09910" w:rsidR="004A5384" w:rsidRPr="00DA7BDB" w:rsidRDefault="004A5384" w:rsidP="00CE4867">
      <w:pPr>
        <w:widowControl w:val="0"/>
        <w:ind w:firstLine="709"/>
        <w:jc w:val="both"/>
        <w:rPr>
          <w:lang w:val="kk-KZ"/>
        </w:rPr>
      </w:pPr>
      <w:r w:rsidRPr="00A23779">
        <w:rPr>
          <w:lang w:val="kk-KZ"/>
        </w:rPr>
        <w:t xml:space="preserve">Бағдарламалық-мақсатты тәсіл – бұл мемлекеттік даму стратегияларын нақты нысаналы көрсеткіштермен және мемлекеттік бағдарламалар тізімімен, яғни жобалармен нығайтылатын </w:t>
      </w:r>
      <w:r w:rsidR="00A23779" w:rsidRPr="00A23779">
        <w:rPr>
          <w:lang w:val="kk-KZ"/>
        </w:rPr>
        <w:t>процес</w:t>
      </w:r>
      <w:r w:rsidRPr="00A23779">
        <w:rPr>
          <w:lang w:val="kk-KZ"/>
        </w:rPr>
        <w:t>тік тәсілді одан әрі дамыту болып табылады [</w:t>
      </w:r>
      <w:r w:rsidR="00DA7BDB">
        <w:rPr>
          <w:lang w:val="kk-KZ"/>
        </w:rPr>
        <w:t>17</w:t>
      </w:r>
      <w:r w:rsidRPr="00A23779">
        <w:rPr>
          <w:lang w:val="kk-KZ"/>
        </w:rPr>
        <w:t>].</w:t>
      </w:r>
    </w:p>
    <w:p w14:paraId="2B806E83" w14:textId="77777777" w:rsidR="004A5384" w:rsidRPr="004A5384" w:rsidRDefault="004A5384" w:rsidP="00CE4867">
      <w:pPr>
        <w:pStyle w:val="1fc"/>
        <w:ind w:firstLine="709"/>
        <w:jc w:val="both"/>
        <w:rPr>
          <w:rFonts w:ascii="Times New Roman" w:hAnsi="Times New Roman" w:cs="Times New Roman"/>
          <w:lang w:val="kk-KZ"/>
        </w:rPr>
      </w:pPr>
      <w:r w:rsidRPr="004A5384">
        <w:rPr>
          <w:rFonts w:ascii="Times New Roman" w:hAnsi="Times New Roman" w:cs="Times New Roman"/>
          <w:lang w:val="kk-KZ"/>
        </w:rPr>
        <w:t xml:space="preserve">Яғни, мемлекеттік басқаруда басқарудың </w:t>
      </w:r>
      <w:r w:rsidR="00A23779">
        <w:rPr>
          <w:rFonts w:ascii="Times New Roman" w:hAnsi="Times New Roman" w:cs="Times New Roman"/>
          <w:lang w:val="kk-KZ"/>
        </w:rPr>
        <w:t>процес</w:t>
      </w:r>
      <w:r w:rsidRPr="004A5384">
        <w:rPr>
          <w:rFonts w:ascii="Times New Roman" w:hAnsi="Times New Roman" w:cs="Times New Roman"/>
          <w:lang w:val="kk-KZ"/>
        </w:rPr>
        <w:t xml:space="preserve">тік және жобалық тәсілдері бар. Мемлекеттік басқарудың қалған тәсілдері шынайы түрде қолданылмайды. Олардың </w:t>
      </w:r>
      <w:r w:rsidR="00A23779">
        <w:rPr>
          <w:rFonts w:ascii="Times New Roman" w:hAnsi="Times New Roman" w:cs="Times New Roman"/>
          <w:lang w:val="kk-KZ"/>
        </w:rPr>
        <w:t>процесті</w:t>
      </w:r>
      <w:r w:rsidRPr="004A5384">
        <w:rPr>
          <w:rFonts w:ascii="Times New Roman" w:hAnsi="Times New Roman" w:cs="Times New Roman"/>
          <w:lang w:val="kk-KZ"/>
        </w:rPr>
        <w:t>к тәсіл құрамындағы интеграциясы туралы ғана айтуға болады.</w:t>
      </w:r>
    </w:p>
    <w:p w14:paraId="791C71BA" w14:textId="77777777" w:rsidR="004A5384" w:rsidRPr="004A5384" w:rsidRDefault="004A5384" w:rsidP="00CE4867">
      <w:pPr>
        <w:pStyle w:val="1fc"/>
        <w:ind w:firstLine="709"/>
        <w:jc w:val="both"/>
        <w:rPr>
          <w:rFonts w:ascii="Times New Roman" w:hAnsi="Times New Roman" w:cs="Times New Roman"/>
          <w:lang w:val="kk-KZ"/>
        </w:rPr>
      </w:pPr>
      <w:r w:rsidRPr="004A5384">
        <w:rPr>
          <w:rFonts w:ascii="Times New Roman" w:hAnsi="Times New Roman" w:cs="Times New Roman"/>
          <w:lang w:val="kk-KZ"/>
        </w:rPr>
        <w:t>ЖББ дәстүрлі үдерісті басқаруды жоққа шығармайды. Іс жүзінде, әдетте, ол ұйым мен мемлекет ауқымында болады.</w:t>
      </w:r>
      <w:r w:rsidR="00E53893">
        <w:rPr>
          <w:rFonts w:ascii="Times New Roman" w:hAnsi="Times New Roman" w:cs="Times New Roman"/>
          <w:lang w:val="kk-KZ"/>
        </w:rPr>
        <w:t xml:space="preserve"> </w:t>
      </w:r>
      <w:r w:rsidRPr="004A5384">
        <w:rPr>
          <w:rFonts w:ascii="Times New Roman" w:hAnsi="Times New Roman" w:cs="Times New Roman"/>
          <w:lang w:val="kk-KZ"/>
        </w:rPr>
        <w:t>Ал жобалық басқару - егер әңгіме жоба ауқымында басқару туралы болса ғана шынайы түрде кездеседі (мысалы, құрылыс жобасы). Бұл ЖББ</w:t>
      </w:r>
      <w:r w:rsidR="00E53893">
        <w:rPr>
          <w:rFonts w:ascii="Times New Roman" w:hAnsi="Times New Roman" w:cs="Times New Roman"/>
          <w:lang w:val="kk-KZ"/>
        </w:rPr>
        <w:t>-дың</w:t>
      </w:r>
      <w:r w:rsidRPr="004A5384">
        <w:rPr>
          <w:rFonts w:ascii="Times New Roman" w:hAnsi="Times New Roman" w:cs="Times New Roman"/>
          <w:lang w:val="kk-KZ"/>
        </w:rPr>
        <w:t xml:space="preserve"> негізгі мәні.</w:t>
      </w:r>
    </w:p>
    <w:p w14:paraId="5343DA1D" w14:textId="63750A76" w:rsidR="004A5384" w:rsidRPr="00DA7BDB" w:rsidRDefault="00906950" w:rsidP="00CE4867">
      <w:pPr>
        <w:widowControl w:val="0"/>
        <w:ind w:firstLine="709"/>
        <w:jc w:val="both"/>
        <w:rPr>
          <w:lang w:val="kk-KZ"/>
        </w:rPr>
      </w:pPr>
      <w:r w:rsidRPr="00E53893">
        <w:rPr>
          <w:lang w:val="kk-KZ"/>
        </w:rPr>
        <w:t>«Жоба» ұғымы (ағылш. лат</w:t>
      </w:r>
      <w:r w:rsidR="004A5384" w:rsidRPr="00E53893">
        <w:rPr>
          <w:lang w:val="kk-KZ"/>
        </w:rPr>
        <w:t xml:space="preserve"> project. projectus - алға </w:t>
      </w:r>
      <w:r w:rsidR="00E53893" w:rsidRPr="00E53893">
        <w:rPr>
          <w:lang w:val="kk-KZ"/>
        </w:rPr>
        <w:t>тасталған, алға шыққан</w:t>
      </w:r>
      <w:r w:rsidR="004A5384" w:rsidRPr="00E53893">
        <w:rPr>
          <w:lang w:val="kk-KZ"/>
        </w:rPr>
        <w:t xml:space="preserve">) дегенді білдіреді. «Жоба» дефинициясының толық талдауы ғылыми әдебиетте </w:t>
      </w:r>
      <w:r w:rsidR="004A5384" w:rsidRPr="00DA7BDB">
        <w:rPr>
          <w:lang w:val="kk-KZ"/>
        </w:rPr>
        <w:t>бірнеше рет талқыланған бол</w:t>
      </w:r>
      <w:r w:rsidR="00E53893" w:rsidRPr="00DA7BDB">
        <w:rPr>
          <w:lang w:val="kk-KZ"/>
        </w:rPr>
        <w:t>атын</w:t>
      </w:r>
      <w:r w:rsidR="00E53893" w:rsidRPr="00DA7BDB">
        <w:rPr>
          <w:rFonts w:eastAsia="Calibri"/>
          <w:lang w:val="kk-KZ" w:eastAsia="ar-SA"/>
        </w:rPr>
        <w:t xml:space="preserve"> [</w:t>
      </w:r>
      <w:r w:rsidR="00DA7BDB" w:rsidRPr="00DA7BDB">
        <w:rPr>
          <w:rFonts w:eastAsia="Calibri"/>
          <w:lang w:val="kk-KZ" w:eastAsia="ar-SA"/>
        </w:rPr>
        <w:t>18, 19</w:t>
      </w:r>
      <w:r w:rsidR="004A5384" w:rsidRPr="00DA7BDB">
        <w:rPr>
          <w:lang w:val="kk-KZ"/>
        </w:rPr>
        <w:t>].</w:t>
      </w:r>
    </w:p>
    <w:p w14:paraId="6D1379F3" w14:textId="0D0D08F3" w:rsidR="004A5384" w:rsidRPr="00E53893" w:rsidRDefault="004A5384" w:rsidP="00CE4867">
      <w:pPr>
        <w:pStyle w:val="1fc"/>
        <w:ind w:firstLine="709"/>
        <w:jc w:val="both"/>
        <w:rPr>
          <w:rFonts w:ascii="Times New Roman" w:hAnsi="Times New Roman" w:cs="Times New Roman"/>
          <w:lang w:val="kk-KZ"/>
        </w:rPr>
      </w:pPr>
      <w:r w:rsidRPr="00E53893">
        <w:rPr>
          <w:rFonts w:ascii="Times New Roman" w:hAnsi="Times New Roman" w:cs="Times New Roman"/>
          <w:lang w:val="kk-KZ"/>
        </w:rPr>
        <w:t>«Жоба» терминінің әртүрлі түсіндірме</w:t>
      </w:r>
      <w:r w:rsidR="00DE2358" w:rsidRPr="00E53893">
        <w:rPr>
          <w:rFonts w:ascii="Times New Roman" w:hAnsi="Times New Roman" w:cs="Times New Roman"/>
          <w:lang w:val="kk-KZ"/>
        </w:rPr>
        <w:t xml:space="preserve">леріне сыни талдау жүргізіп, </w:t>
      </w:r>
      <w:r w:rsidR="00DE2358" w:rsidRPr="00DA7BDB">
        <w:rPr>
          <w:rFonts w:ascii="Times New Roman" w:hAnsi="Times New Roman" w:cs="Times New Roman"/>
          <w:lang w:val="kk-KZ"/>
        </w:rPr>
        <w:t>С.А.</w:t>
      </w:r>
      <w:r w:rsidR="000B6157" w:rsidRPr="000B6157">
        <w:rPr>
          <w:rFonts w:ascii="Times New Roman" w:hAnsi="Times New Roman" w:cs="Times New Roman"/>
          <w:lang w:val="kk-KZ"/>
        </w:rPr>
        <w:t> </w:t>
      </w:r>
      <w:r w:rsidRPr="00DA7BDB">
        <w:rPr>
          <w:rFonts w:ascii="Times New Roman" w:hAnsi="Times New Roman" w:cs="Times New Roman"/>
          <w:lang w:val="kk-KZ"/>
        </w:rPr>
        <w:t>Кожевников [</w:t>
      </w:r>
      <w:r w:rsidR="00DA7BDB">
        <w:rPr>
          <w:rFonts w:ascii="Times New Roman" w:hAnsi="Times New Roman" w:cs="Times New Roman"/>
          <w:lang w:val="kk-KZ"/>
        </w:rPr>
        <w:t>17</w:t>
      </w:r>
      <w:r w:rsidR="00594F1C">
        <w:rPr>
          <w:rFonts w:ascii="Times New Roman" w:hAnsi="Times New Roman" w:cs="Times New Roman"/>
          <w:lang w:val="kk-KZ"/>
        </w:rPr>
        <w:t>, с. 1-16</w:t>
      </w:r>
      <w:r w:rsidRPr="00DA7BDB">
        <w:rPr>
          <w:rFonts w:ascii="Times New Roman" w:hAnsi="Times New Roman" w:cs="Times New Roman"/>
          <w:lang w:val="kk-KZ"/>
        </w:rPr>
        <w:t>] оны көптеген анықтамаларына тән туыстық белгілеріне</w:t>
      </w:r>
      <w:r w:rsidRPr="00E53893">
        <w:rPr>
          <w:rFonts w:ascii="Times New Roman" w:hAnsi="Times New Roman" w:cs="Times New Roman"/>
          <w:lang w:val="kk-KZ"/>
        </w:rPr>
        <w:t xml:space="preserve"> байланысты бөлді (</w:t>
      </w:r>
      <w:r w:rsidR="00DE2358" w:rsidRPr="00E53893">
        <w:rPr>
          <w:rFonts w:ascii="Times New Roman" w:hAnsi="Times New Roman" w:cs="Times New Roman"/>
          <w:lang w:val="kk-KZ"/>
        </w:rPr>
        <w:t>1</w:t>
      </w:r>
      <w:r w:rsidR="0019420A">
        <w:rPr>
          <w:rFonts w:ascii="Times New Roman" w:hAnsi="Times New Roman" w:cs="Times New Roman"/>
          <w:lang w:val="kk-KZ"/>
        </w:rPr>
        <w:t>-</w:t>
      </w:r>
      <w:r w:rsidR="00DE2358" w:rsidRPr="00E53893">
        <w:rPr>
          <w:rFonts w:ascii="Times New Roman" w:hAnsi="Times New Roman" w:cs="Times New Roman"/>
          <w:lang w:val="kk-KZ"/>
        </w:rPr>
        <w:t>сурет</w:t>
      </w:r>
      <w:r w:rsidRPr="00E53893">
        <w:rPr>
          <w:rFonts w:ascii="Times New Roman" w:hAnsi="Times New Roman" w:cs="Times New Roman"/>
          <w:lang w:val="kk-KZ"/>
        </w:rPr>
        <w:t>).</w:t>
      </w:r>
    </w:p>
    <w:p w14:paraId="1F3A634E" w14:textId="77777777" w:rsidR="00EC62E6" w:rsidRPr="004A5384" w:rsidRDefault="00EC62E6" w:rsidP="00EA02F2">
      <w:pPr>
        <w:pStyle w:val="affff9"/>
        <w:widowControl w:val="0"/>
        <w:spacing w:line="240" w:lineRule="auto"/>
        <w:rPr>
          <w:lang w:val="kk-KZ"/>
        </w:rPr>
      </w:pPr>
    </w:p>
    <w:p w14:paraId="1E005CE9" w14:textId="32309153" w:rsidR="00EC62E6" w:rsidRPr="00490F0B" w:rsidRDefault="00C4462C" w:rsidP="00EC62E6">
      <w:pPr>
        <w:pStyle w:val="affff9"/>
        <w:widowControl w:val="0"/>
        <w:spacing w:line="240" w:lineRule="auto"/>
        <w:ind w:firstLine="0"/>
        <w:jc w:val="center"/>
      </w:pPr>
      <w:r>
        <w:rPr>
          <w:noProof/>
          <w:lang w:eastAsia="ru-RU"/>
        </w:rPr>
        <w:drawing>
          <wp:inline distT="0" distB="0" distL="0" distR="0" wp14:anchorId="0C43E16A" wp14:editId="52D5DFCB">
            <wp:extent cx="6120384" cy="2846832"/>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Рисунок 485"/>
                    <pic:cNvPicPr/>
                  </pic:nvPicPr>
                  <pic:blipFill>
                    <a:blip r:embed="rId8">
                      <a:extLst>
                        <a:ext uri="{28A0092B-C50C-407E-A947-70E740481C1C}">
                          <a14:useLocalDpi xmlns:a14="http://schemas.microsoft.com/office/drawing/2010/main" val="0"/>
                        </a:ext>
                      </a:extLst>
                    </a:blip>
                    <a:stretch>
                      <a:fillRect/>
                    </a:stretch>
                  </pic:blipFill>
                  <pic:spPr>
                    <a:xfrm>
                      <a:off x="0" y="0"/>
                      <a:ext cx="6120384" cy="2846832"/>
                    </a:xfrm>
                    <a:prstGeom prst="rect">
                      <a:avLst/>
                    </a:prstGeom>
                  </pic:spPr>
                </pic:pic>
              </a:graphicData>
            </a:graphic>
          </wp:inline>
        </w:drawing>
      </w:r>
    </w:p>
    <w:p w14:paraId="35FEDBCC" w14:textId="77777777" w:rsidR="00C4462C" w:rsidRPr="00CE4867" w:rsidRDefault="00C4462C" w:rsidP="00DE2358">
      <w:pPr>
        <w:jc w:val="center"/>
        <w:rPr>
          <w:bCs/>
          <w:sz w:val="16"/>
          <w:szCs w:val="16"/>
          <w:lang w:val="kk-KZ"/>
        </w:rPr>
      </w:pPr>
    </w:p>
    <w:p w14:paraId="0EF92B9E" w14:textId="71F74429" w:rsidR="00DE2358" w:rsidRDefault="0019420A" w:rsidP="00DE2358">
      <w:pPr>
        <w:jc w:val="center"/>
        <w:rPr>
          <w:bCs/>
          <w:lang w:val="kk-KZ"/>
        </w:rPr>
      </w:pPr>
      <w:r w:rsidRPr="00C4462C">
        <w:rPr>
          <w:bCs/>
          <w:lang w:val="kk-KZ"/>
        </w:rPr>
        <w:t>С</w:t>
      </w:r>
      <w:r w:rsidR="00DE2358" w:rsidRPr="00C4462C">
        <w:rPr>
          <w:bCs/>
          <w:lang w:val="kk-KZ"/>
        </w:rPr>
        <w:t>урет</w:t>
      </w:r>
      <w:r w:rsidRPr="00C4462C">
        <w:rPr>
          <w:bCs/>
          <w:lang w:val="kk-KZ"/>
        </w:rPr>
        <w:t xml:space="preserve"> 1</w:t>
      </w:r>
      <w:r w:rsidR="00DE2358" w:rsidRPr="00C4462C">
        <w:rPr>
          <w:bCs/>
          <w:lang w:val="kk-KZ"/>
        </w:rPr>
        <w:t xml:space="preserve"> </w:t>
      </w:r>
      <w:r w:rsidR="00C4462C" w:rsidRPr="00A21017">
        <w:rPr>
          <w:lang w:val="kk-KZ"/>
        </w:rPr>
        <w:t xml:space="preserve">– </w:t>
      </w:r>
      <w:r w:rsidR="00DE2358" w:rsidRPr="00C4462C">
        <w:rPr>
          <w:bCs/>
          <w:lang w:val="kk-KZ"/>
        </w:rPr>
        <w:t>Жобаның туыстық белгілері</w:t>
      </w:r>
    </w:p>
    <w:p w14:paraId="2557CD96" w14:textId="77777777" w:rsidR="00C4462C" w:rsidRPr="00CE4867" w:rsidRDefault="00C4462C" w:rsidP="00DE2358">
      <w:pPr>
        <w:jc w:val="center"/>
        <w:rPr>
          <w:bCs/>
          <w:sz w:val="16"/>
          <w:szCs w:val="16"/>
          <w:lang w:val="kk-KZ"/>
        </w:rPr>
      </w:pPr>
    </w:p>
    <w:p w14:paraId="080AFF21" w14:textId="634B5421" w:rsidR="00DE2358" w:rsidRPr="00DA7BDB" w:rsidRDefault="00CE4867" w:rsidP="00CE4867">
      <w:pPr>
        <w:ind w:firstLine="709"/>
        <w:jc w:val="both"/>
        <w:rPr>
          <w:sz w:val="24"/>
          <w:szCs w:val="24"/>
          <w:lang w:val="kk-KZ"/>
        </w:rPr>
      </w:pPr>
      <w:r w:rsidRPr="00594F1C">
        <w:rPr>
          <w:rFonts w:eastAsia="Calibri"/>
          <w:sz w:val="24"/>
          <w:szCs w:val="24"/>
          <w:lang w:val="kk-KZ"/>
        </w:rPr>
        <w:t>Ескерту –</w:t>
      </w:r>
      <w:r w:rsidRPr="00421BD3">
        <w:rPr>
          <w:rFonts w:eastAsia="Calibri"/>
          <w:bCs/>
          <w:sz w:val="24"/>
          <w:szCs w:val="24"/>
          <w:lang w:val="kk-KZ"/>
        </w:rPr>
        <w:t xml:space="preserve"> Әдебиет негізінде құралған</w:t>
      </w:r>
      <w:r w:rsidR="00DE2358" w:rsidRPr="00DA7BDB">
        <w:rPr>
          <w:sz w:val="24"/>
          <w:szCs w:val="24"/>
          <w:lang w:val="kk-KZ"/>
        </w:rPr>
        <w:t xml:space="preserve"> [</w:t>
      </w:r>
      <w:r w:rsidR="00DA7BDB" w:rsidRPr="00DA7BDB">
        <w:rPr>
          <w:sz w:val="24"/>
          <w:szCs w:val="24"/>
          <w:lang w:val="kk-KZ"/>
        </w:rPr>
        <w:t>17</w:t>
      </w:r>
      <w:r w:rsidR="00594F1C">
        <w:rPr>
          <w:sz w:val="24"/>
          <w:szCs w:val="24"/>
          <w:lang w:val="kk-KZ"/>
        </w:rPr>
        <w:t>, с. 7</w:t>
      </w:r>
      <w:r w:rsidR="00DE2358" w:rsidRPr="00DA7BDB">
        <w:rPr>
          <w:sz w:val="24"/>
          <w:szCs w:val="24"/>
          <w:lang w:val="kk-KZ"/>
        </w:rPr>
        <w:t>]</w:t>
      </w:r>
      <w:r>
        <w:rPr>
          <w:sz w:val="24"/>
          <w:szCs w:val="24"/>
          <w:lang w:val="kk-KZ"/>
        </w:rPr>
        <w:t xml:space="preserve"> </w:t>
      </w:r>
    </w:p>
    <w:p w14:paraId="4B8DB49D" w14:textId="77777777" w:rsidR="00C4462C" w:rsidRPr="00DE2358" w:rsidRDefault="00C4462C" w:rsidP="00CE4867">
      <w:pPr>
        <w:jc w:val="both"/>
        <w:rPr>
          <w:lang w:val="kk-KZ"/>
        </w:rPr>
      </w:pPr>
    </w:p>
    <w:p w14:paraId="28EA4758" w14:textId="77777777" w:rsidR="00DE2358" w:rsidRPr="00DE2358" w:rsidRDefault="00DE2358" w:rsidP="00DE2358">
      <w:pPr>
        <w:ind w:firstLine="708"/>
        <w:jc w:val="both"/>
        <w:rPr>
          <w:lang w:val="kk-KZ"/>
        </w:rPr>
      </w:pPr>
      <w:r w:rsidRPr="00DE2358">
        <w:rPr>
          <w:lang w:val="kk-KZ"/>
        </w:rPr>
        <w:t>Диссертациялық зерттеуде автор тек қолданыстағы стандарттар ұсынған «жоба» терминінің түсіндірмесіне тоқталады.</w:t>
      </w:r>
    </w:p>
    <w:p w14:paraId="3EBFB0D8" w14:textId="414B2A9E" w:rsidR="00DE2358" w:rsidRPr="00003DC7" w:rsidRDefault="00DE2358" w:rsidP="003472C7">
      <w:pPr>
        <w:ind w:firstLine="567"/>
        <w:jc w:val="both"/>
        <w:rPr>
          <w:spacing w:val="-4"/>
          <w:lang w:val="kk-KZ"/>
        </w:rPr>
      </w:pPr>
      <w:r w:rsidRPr="003472C7">
        <w:rPr>
          <w:lang w:val="kk-KZ"/>
        </w:rPr>
        <w:t>Жобаларды басқару саласындағы беделді б</w:t>
      </w:r>
      <w:r w:rsidR="00E132EC" w:rsidRPr="003472C7">
        <w:rPr>
          <w:lang w:val="kk-KZ"/>
        </w:rPr>
        <w:t>асылымдардың бірі: Американдық ж</w:t>
      </w:r>
      <w:r w:rsidRPr="003472C7">
        <w:rPr>
          <w:lang w:val="kk-KZ"/>
        </w:rPr>
        <w:t>обаларды басқару институтының «Жобаларды басқ</w:t>
      </w:r>
      <w:r w:rsidR="003472C7" w:rsidRPr="003472C7">
        <w:rPr>
          <w:lang w:val="kk-KZ"/>
        </w:rPr>
        <w:t xml:space="preserve">ару туралы </w:t>
      </w:r>
      <w:r w:rsidR="003472C7" w:rsidRPr="003472C7">
        <w:rPr>
          <w:lang w:val="kk-KZ"/>
        </w:rPr>
        <w:lastRenderedPageBreak/>
        <w:t>білім кітабы» (PMBoK -</w:t>
      </w:r>
      <w:r w:rsidRPr="003472C7">
        <w:rPr>
          <w:lang w:val="kk-KZ"/>
        </w:rPr>
        <w:t xml:space="preserve"> </w:t>
      </w:r>
      <w:r w:rsidR="003472C7" w:rsidRPr="003472C7">
        <w:rPr>
          <w:lang w:val="kk-KZ"/>
        </w:rPr>
        <w:t>Project Management Book of Knowledge</w:t>
      </w:r>
      <w:r w:rsidRPr="003472C7">
        <w:rPr>
          <w:lang w:val="kk-KZ"/>
        </w:rPr>
        <w:t>) келесі анықтаманы береді: «жоба - бұл бірегей өнімдер мен қызметтерді құруға б</w:t>
      </w:r>
      <w:r w:rsidR="00642366" w:rsidRPr="003472C7">
        <w:rPr>
          <w:lang w:val="kk-KZ"/>
        </w:rPr>
        <w:t>ағытталған уақытша кәсіпорын» [</w:t>
      </w:r>
      <w:r w:rsidR="00003DC7">
        <w:rPr>
          <w:lang w:val="kk-KZ"/>
        </w:rPr>
        <w:t>20</w:t>
      </w:r>
      <w:r w:rsidRPr="003472C7">
        <w:rPr>
          <w:lang w:val="kk-KZ"/>
        </w:rPr>
        <w:t>].</w:t>
      </w:r>
    </w:p>
    <w:p w14:paraId="5AF018F2" w14:textId="3919C736" w:rsidR="00DE2358" w:rsidRPr="00DE2358" w:rsidRDefault="00DE2358" w:rsidP="00155E3D">
      <w:pPr>
        <w:ind w:firstLine="567"/>
        <w:jc w:val="both"/>
        <w:rPr>
          <w:lang w:val="kk-KZ"/>
        </w:rPr>
      </w:pPr>
      <w:r w:rsidRPr="00DE2358">
        <w:rPr>
          <w:lang w:val="kk-KZ"/>
        </w:rPr>
        <w:t xml:space="preserve">Ресейлік </w:t>
      </w:r>
      <w:r w:rsidR="003472C7">
        <w:rPr>
          <w:lang w:val="kk-KZ"/>
        </w:rPr>
        <w:t xml:space="preserve">стандарт </w:t>
      </w:r>
      <w:r w:rsidRPr="00DE2358">
        <w:rPr>
          <w:lang w:val="kk-KZ"/>
        </w:rPr>
        <w:t>ГОСТ Р 54869-2011 «Жобаларды басқару. Жоба</w:t>
      </w:r>
      <w:r>
        <w:rPr>
          <w:lang w:val="kk-KZ"/>
        </w:rPr>
        <w:t>ны басқаруға қойылатын талаптар</w:t>
      </w:r>
      <w:r w:rsidRPr="00DE2358">
        <w:rPr>
          <w:lang w:val="kk-KZ"/>
        </w:rPr>
        <w:t>»</w:t>
      </w:r>
      <w:r>
        <w:rPr>
          <w:lang w:val="kk-KZ"/>
        </w:rPr>
        <w:t xml:space="preserve"> </w:t>
      </w:r>
      <w:r w:rsidRPr="00DE2358">
        <w:rPr>
          <w:lang w:val="kk-KZ"/>
        </w:rPr>
        <w:t>[</w:t>
      </w:r>
      <w:r w:rsidR="00003DC7">
        <w:rPr>
          <w:lang w:val="kk-KZ"/>
        </w:rPr>
        <w:t>21</w:t>
      </w:r>
      <w:r w:rsidRPr="00DE2358">
        <w:rPr>
          <w:lang w:val="kk-KZ"/>
        </w:rPr>
        <w:t>]:</w:t>
      </w:r>
      <w:r>
        <w:rPr>
          <w:lang w:val="kk-KZ"/>
        </w:rPr>
        <w:t xml:space="preserve"> «</w:t>
      </w:r>
      <w:r w:rsidRPr="00DE2358">
        <w:rPr>
          <w:lang w:val="kk-KZ"/>
        </w:rPr>
        <w:t>Жоба уақыт пен ресурстардың шектеулігі тұрғысынан бірегей өнімді немесе қызметті құруға бағытталған өзара байланысты іс-ша</w:t>
      </w:r>
      <w:r>
        <w:rPr>
          <w:lang w:val="kk-KZ"/>
        </w:rPr>
        <w:t>ралар жиынтығы</w:t>
      </w:r>
      <w:r w:rsidRPr="00DE2358">
        <w:rPr>
          <w:lang w:val="kk-KZ"/>
        </w:rPr>
        <w:t>».</w:t>
      </w:r>
    </w:p>
    <w:p w14:paraId="47F9EAE2" w14:textId="4F77AE87" w:rsidR="00DE2358" w:rsidRPr="00155E3D" w:rsidRDefault="00404F3A" w:rsidP="00155E3D">
      <w:pPr>
        <w:ind w:firstLine="567"/>
        <w:jc w:val="both"/>
        <w:rPr>
          <w:lang w:val="kk-KZ"/>
        </w:rPr>
      </w:pPr>
      <w:r w:rsidRPr="00155E3D">
        <w:rPr>
          <w:lang w:val="kk-KZ"/>
        </w:rPr>
        <w:t>ISO 10006:2017 «</w:t>
      </w:r>
      <w:r w:rsidR="00E132EC" w:rsidRPr="00155E3D">
        <w:rPr>
          <w:lang w:val="kk-KZ"/>
        </w:rPr>
        <w:t>Сапаны басқару. Жобалардағы сапаны басқару бойынша нұсқаулық</w:t>
      </w:r>
      <w:r w:rsidRPr="00155E3D">
        <w:rPr>
          <w:lang w:val="kk-KZ"/>
        </w:rPr>
        <w:t>»</w:t>
      </w:r>
      <w:r w:rsidR="003472C7" w:rsidRPr="00155E3D">
        <w:rPr>
          <w:lang w:val="kk-KZ"/>
        </w:rPr>
        <w:t xml:space="preserve"> (ISO 10006:2017 Quality management </w:t>
      </w:r>
      <w:r w:rsidR="00A1355A" w:rsidRPr="00155E3D">
        <w:rPr>
          <w:lang w:val="kk-KZ"/>
        </w:rPr>
        <w:t>–</w:t>
      </w:r>
      <w:r w:rsidR="00A1355A">
        <w:rPr>
          <w:lang w:val="kk-KZ"/>
        </w:rPr>
        <w:t xml:space="preserve"> </w:t>
      </w:r>
      <w:r w:rsidR="003472C7" w:rsidRPr="00155E3D">
        <w:rPr>
          <w:lang w:val="kk-KZ"/>
        </w:rPr>
        <w:t>Guidelines for quality management in projects)</w:t>
      </w:r>
      <w:r w:rsidR="00E132EC" w:rsidRPr="00155E3D">
        <w:rPr>
          <w:lang w:val="kk-KZ"/>
        </w:rPr>
        <w:t xml:space="preserve"> </w:t>
      </w:r>
      <w:r w:rsidR="00DE2358" w:rsidRPr="00155E3D">
        <w:rPr>
          <w:lang w:val="kk-KZ"/>
        </w:rPr>
        <w:t>хал</w:t>
      </w:r>
      <w:r w:rsidRPr="00155E3D">
        <w:rPr>
          <w:lang w:val="kk-KZ"/>
        </w:rPr>
        <w:t>ықаралық стандарты бойынша:</w:t>
      </w:r>
      <w:r w:rsidR="00DE2358" w:rsidRPr="00155E3D">
        <w:rPr>
          <w:lang w:val="kk-KZ"/>
        </w:rPr>
        <w:t xml:space="preserve"> жоба нақты талаптарға жауап беретін, соның ішінде уақытты, шығындарды және ресурстарды шектейтін мақсатқа жету үшін қабылданған, басталған және аяқталған күндері бар үйлестірілген және басқарылатын іс-шаралар жиынтығынан тұр</w:t>
      </w:r>
      <w:r w:rsidR="003472C7" w:rsidRPr="00155E3D">
        <w:rPr>
          <w:lang w:val="kk-KZ"/>
        </w:rPr>
        <w:t>атын жеке (тәуелсіз) процесс</w:t>
      </w:r>
      <w:r w:rsidR="00DE2358" w:rsidRPr="00155E3D">
        <w:rPr>
          <w:lang w:val="kk-KZ"/>
        </w:rPr>
        <w:t xml:space="preserve"> [</w:t>
      </w:r>
      <w:r w:rsidR="00A1355A">
        <w:rPr>
          <w:lang w:val="kk-KZ"/>
        </w:rPr>
        <w:t>22</w:t>
      </w:r>
      <w:r w:rsidR="00DE2358" w:rsidRPr="00155E3D">
        <w:rPr>
          <w:lang w:val="kk-KZ"/>
        </w:rPr>
        <w:t>].</w:t>
      </w:r>
    </w:p>
    <w:p w14:paraId="59B4BA50" w14:textId="0EF4145E" w:rsidR="00DE2358" w:rsidRPr="00DE2358" w:rsidRDefault="00DE2358" w:rsidP="003D62AE">
      <w:pPr>
        <w:ind w:firstLine="567"/>
        <w:jc w:val="both"/>
        <w:rPr>
          <w:lang w:val="kk-KZ"/>
        </w:rPr>
      </w:pPr>
      <w:r w:rsidRPr="00DE2358">
        <w:rPr>
          <w:lang w:val="kk-KZ"/>
        </w:rPr>
        <w:t>DIN 69901 жобаларды басқарудың неміс стандарты: жобаны толығымен жағдайлардың бірегейлігімен сипатталатын кәсіпорын (ниет) ретінде түсіндіреді [</w:t>
      </w:r>
      <w:r w:rsidR="00A1355A">
        <w:rPr>
          <w:lang w:val="kk-KZ"/>
        </w:rPr>
        <w:t>23</w:t>
      </w:r>
      <w:r w:rsidRPr="00DE2358">
        <w:rPr>
          <w:lang w:val="kk-KZ"/>
        </w:rPr>
        <w:t>].</w:t>
      </w:r>
    </w:p>
    <w:p w14:paraId="055C8394" w14:textId="1F7AABDF" w:rsidR="00DE2358" w:rsidRPr="0013002A" w:rsidRDefault="003D62AE" w:rsidP="00DE2358">
      <w:pPr>
        <w:ind w:firstLine="708"/>
        <w:jc w:val="both"/>
        <w:rPr>
          <w:color w:val="FF0000"/>
          <w:lang w:val="kk-KZ"/>
        </w:rPr>
      </w:pPr>
      <w:r>
        <w:rPr>
          <w:lang w:val="kk-KZ"/>
        </w:rPr>
        <w:t xml:space="preserve">ҚР-ның ұлттық </w:t>
      </w:r>
      <w:r w:rsidR="00A030BD">
        <w:rPr>
          <w:lang w:val="kk-KZ"/>
        </w:rPr>
        <w:t>стандартында (</w:t>
      </w:r>
      <w:r w:rsidR="00A030BD" w:rsidRPr="00A030BD">
        <w:rPr>
          <w:bCs/>
          <w:lang w:val="kk-KZ"/>
        </w:rPr>
        <w:t>Жобала</w:t>
      </w:r>
      <w:r w:rsidR="00A030BD">
        <w:rPr>
          <w:bCs/>
          <w:lang w:val="kk-KZ"/>
        </w:rPr>
        <w:t>рды басқару жөніндегі нұсқаулық</w:t>
      </w:r>
      <w:r w:rsidR="00C7010C">
        <w:rPr>
          <w:bCs/>
          <w:lang w:val="kk-KZ"/>
        </w:rPr>
        <w:t xml:space="preserve"> ҚР СТ ISO 21502-2022</w:t>
      </w:r>
      <w:r w:rsidR="000B6157">
        <w:rPr>
          <w:lang w:val="kk-KZ"/>
        </w:rPr>
        <w:t xml:space="preserve">): </w:t>
      </w:r>
      <w:r w:rsidR="00A030BD">
        <w:rPr>
          <w:lang w:val="kk-KZ"/>
        </w:rPr>
        <w:t>ж</w:t>
      </w:r>
      <w:r w:rsidR="00A030BD" w:rsidRPr="00A030BD">
        <w:rPr>
          <w:lang w:val="kk-KZ"/>
        </w:rPr>
        <w:t>оба</w:t>
      </w:r>
      <w:r w:rsidR="00A030BD">
        <w:rPr>
          <w:lang w:val="kk-KZ"/>
        </w:rPr>
        <w:t xml:space="preserve"> </w:t>
      </w:r>
      <w:r w:rsidR="00C7010C">
        <w:rPr>
          <w:lang w:val="kk-KZ"/>
        </w:rPr>
        <w:t>–</w:t>
      </w:r>
      <w:r w:rsidR="00A030BD">
        <w:rPr>
          <w:lang w:val="kk-KZ"/>
        </w:rPr>
        <w:t xml:space="preserve"> </w:t>
      </w:r>
      <w:r w:rsidR="00C7010C">
        <w:rPr>
          <w:lang w:val="kk-KZ"/>
        </w:rPr>
        <w:t>бизнес негіздемеге сәйкес бірегей өнімді немесе көрсетілетін қызметті құру үшін жүзеге асырылатынуақытша кәсіпорын</w:t>
      </w:r>
      <w:r w:rsidR="00A030BD">
        <w:rPr>
          <w:lang w:val="kk-KZ"/>
        </w:rPr>
        <w:t xml:space="preserve"> </w:t>
      </w:r>
      <w:r w:rsidR="00A030BD" w:rsidRPr="00A030BD">
        <w:rPr>
          <w:lang w:val="kk-KZ"/>
        </w:rPr>
        <w:t>[</w:t>
      </w:r>
      <w:r w:rsidR="00A1355A">
        <w:rPr>
          <w:lang w:val="kk-KZ"/>
        </w:rPr>
        <w:t>5</w:t>
      </w:r>
      <w:r w:rsidR="00A030BD" w:rsidRPr="00A030BD">
        <w:rPr>
          <w:lang w:val="kk-KZ"/>
        </w:rPr>
        <w:t>].</w:t>
      </w:r>
      <w:r w:rsidR="00426DA9">
        <w:rPr>
          <w:lang w:val="kk-KZ"/>
        </w:rPr>
        <w:t xml:space="preserve"> </w:t>
      </w:r>
      <w:r w:rsidR="00A030BD">
        <w:rPr>
          <w:lang w:val="kk-KZ"/>
        </w:rPr>
        <w:t>О</w:t>
      </w:r>
      <w:r w:rsidR="00404F3A">
        <w:rPr>
          <w:lang w:val="kk-KZ"/>
        </w:rPr>
        <w:t xml:space="preserve">сы жұмыста біз </w:t>
      </w:r>
      <w:r w:rsidR="00A030BD">
        <w:rPr>
          <w:lang w:val="kk-KZ"/>
        </w:rPr>
        <w:t xml:space="preserve">ҚР-ның ұлттық стандарты </w:t>
      </w:r>
      <w:r w:rsidR="00DE2358" w:rsidRPr="0013002A">
        <w:rPr>
          <w:lang w:val="kk-KZ"/>
        </w:rPr>
        <w:t>ұсынған терминологияны ұстанамыз.</w:t>
      </w:r>
      <w:r w:rsidR="0013002A" w:rsidRPr="0013002A">
        <w:rPr>
          <w:lang w:val="kk-KZ"/>
        </w:rPr>
        <w:t xml:space="preserve"> </w:t>
      </w:r>
    </w:p>
    <w:p w14:paraId="4930898D" w14:textId="77777777" w:rsidR="00470356" w:rsidRPr="00DE2358" w:rsidRDefault="00DE2358" w:rsidP="00DE2358">
      <w:pPr>
        <w:pStyle w:val="affff9"/>
        <w:widowControl w:val="0"/>
        <w:spacing w:line="240" w:lineRule="auto"/>
        <w:rPr>
          <w:lang w:val="kk-KZ"/>
        </w:rPr>
      </w:pPr>
      <w:r w:rsidRPr="00DE2358">
        <w:rPr>
          <w:lang w:val="kk-KZ"/>
        </w:rPr>
        <w:t xml:space="preserve">Жобаларды әртүрлі </w:t>
      </w:r>
      <w:r w:rsidR="00426DA9">
        <w:rPr>
          <w:lang w:val="kk-KZ"/>
        </w:rPr>
        <w:t>қағидаларға</w:t>
      </w:r>
      <w:r w:rsidRPr="00DE2358">
        <w:rPr>
          <w:lang w:val="kk-KZ"/>
        </w:rPr>
        <w:t xml:space="preserve"> сәйкес жіктеуге болады (2-сурет).</w:t>
      </w:r>
    </w:p>
    <w:p w14:paraId="6619B652" w14:textId="77777777" w:rsidR="00644B5D" w:rsidRPr="00DE2358" w:rsidRDefault="00644B5D" w:rsidP="00EA02F2">
      <w:pPr>
        <w:pStyle w:val="affff9"/>
        <w:widowControl w:val="0"/>
        <w:spacing w:line="240" w:lineRule="auto"/>
        <w:rPr>
          <w:lang w:val="kk-KZ"/>
        </w:rPr>
      </w:pPr>
    </w:p>
    <w:p w14:paraId="0374484D" w14:textId="7FB76AAB" w:rsidR="00470356" w:rsidRPr="00490F0B" w:rsidRDefault="00C4462C" w:rsidP="00651373">
      <w:pPr>
        <w:pStyle w:val="affff9"/>
        <w:widowControl w:val="0"/>
        <w:spacing w:line="240" w:lineRule="auto"/>
        <w:ind w:left="-170" w:right="-170" w:firstLine="0"/>
        <w:jc w:val="center"/>
      </w:pPr>
      <w:r>
        <w:rPr>
          <w:noProof/>
          <w:lang w:eastAsia="ru-RU"/>
        </w:rPr>
        <w:drawing>
          <wp:inline distT="0" distB="0" distL="0" distR="0" wp14:anchorId="3A8430DC" wp14:editId="2847BF7F">
            <wp:extent cx="5276850" cy="354801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Рисунок 486"/>
                    <pic:cNvPicPr/>
                  </pic:nvPicPr>
                  <pic:blipFill>
                    <a:blip r:embed="rId9">
                      <a:extLst>
                        <a:ext uri="{28A0092B-C50C-407E-A947-70E740481C1C}">
                          <a14:useLocalDpi xmlns:a14="http://schemas.microsoft.com/office/drawing/2010/main" val="0"/>
                        </a:ext>
                      </a:extLst>
                    </a:blip>
                    <a:stretch>
                      <a:fillRect/>
                    </a:stretch>
                  </pic:blipFill>
                  <pic:spPr>
                    <a:xfrm>
                      <a:off x="0" y="0"/>
                      <a:ext cx="5277664" cy="3548558"/>
                    </a:xfrm>
                    <a:prstGeom prst="rect">
                      <a:avLst/>
                    </a:prstGeom>
                  </pic:spPr>
                </pic:pic>
              </a:graphicData>
            </a:graphic>
          </wp:inline>
        </w:drawing>
      </w:r>
    </w:p>
    <w:p w14:paraId="00673DDF" w14:textId="77777777" w:rsidR="00C4462C" w:rsidRPr="00DD5487" w:rsidRDefault="00C4462C" w:rsidP="00DE2358">
      <w:pPr>
        <w:jc w:val="center"/>
        <w:rPr>
          <w:bCs/>
          <w:sz w:val="16"/>
          <w:szCs w:val="16"/>
          <w:lang w:val="kk-KZ"/>
        </w:rPr>
      </w:pPr>
    </w:p>
    <w:p w14:paraId="1F0663A7" w14:textId="1659ADB2" w:rsidR="00DE2358" w:rsidRPr="00C4462C" w:rsidRDefault="00C4462C" w:rsidP="00DE2358">
      <w:pPr>
        <w:jc w:val="center"/>
        <w:rPr>
          <w:bCs/>
          <w:lang w:val="kk-KZ"/>
        </w:rPr>
      </w:pPr>
      <w:r w:rsidRPr="00C4462C">
        <w:rPr>
          <w:bCs/>
          <w:lang w:val="kk-KZ"/>
        </w:rPr>
        <w:t>С</w:t>
      </w:r>
      <w:r w:rsidR="00DE2358" w:rsidRPr="00C4462C">
        <w:rPr>
          <w:bCs/>
          <w:lang w:val="kk-KZ"/>
        </w:rPr>
        <w:t>урет</w:t>
      </w:r>
      <w:r w:rsidRPr="00C4462C">
        <w:rPr>
          <w:bCs/>
          <w:lang w:val="kk-KZ"/>
        </w:rPr>
        <w:t xml:space="preserve"> 2 </w:t>
      </w:r>
      <w:r w:rsidRPr="004A3545">
        <w:rPr>
          <w:bCs/>
          <w:lang w:val="kk-KZ"/>
        </w:rPr>
        <w:t xml:space="preserve">– </w:t>
      </w:r>
      <w:r w:rsidR="00DE2358" w:rsidRPr="00C4462C">
        <w:rPr>
          <w:bCs/>
          <w:lang w:val="kk-KZ"/>
        </w:rPr>
        <w:t xml:space="preserve">Жобаларды жіктеу </w:t>
      </w:r>
      <w:r w:rsidR="00672804">
        <w:rPr>
          <w:bCs/>
          <w:lang w:val="kk-KZ"/>
        </w:rPr>
        <w:t>қағидалары</w:t>
      </w:r>
    </w:p>
    <w:p w14:paraId="66AA6A5C" w14:textId="77777777" w:rsidR="00C4462C" w:rsidRPr="00DD5487" w:rsidRDefault="00C4462C" w:rsidP="00C4462C">
      <w:pPr>
        <w:ind w:firstLine="567"/>
        <w:jc w:val="both"/>
        <w:rPr>
          <w:sz w:val="16"/>
          <w:szCs w:val="16"/>
          <w:lang w:val="kk-KZ"/>
        </w:rPr>
      </w:pPr>
    </w:p>
    <w:p w14:paraId="5329C18D" w14:textId="5E6B1656" w:rsidR="00DE2358" w:rsidRPr="00A1355A" w:rsidRDefault="00CE4867" w:rsidP="00CE4867">
      <w:pPr>
        <w:ind w:firstLine="709"/>
        <w:jc w:val="both"/>
        <w:rPr>
          <w:sz w:val="24"/>
          <w:szCs w:val="24"/>
          <w:lang w:val="kk-KZ"/>
        </w:rPr>
      </w:pPr>
      <w:r w:rsidRPr="006D1952">
        <w:rPr>
          <w:rFonts w:eastAsia="Calibri"/>
          <w:sz w:val="24"/>
          <w:szCs w:val="24"/>
          <w:lang w:val="kk-KZ"/>
        </w:rPr>
        <w:t>Ескерту –</w:t>
      </w:r>
      <w:r w:rsidRPr="00421BD3">
        <w:rPr>
          <w:rFonts w:eastAsia="Calibri"/>
          <w:bCs/>
          <w:sz w:val="24"/>
          <w:szCs w:val="24"/>
          <w:lang w:val="kk-KZ"/>
        </w:rPr>
        <w:t xml:space="preserve"> Әдебиет негізінде құралған </w:t>
      </w:r>
      <w:r w:rsidR="00DE2358" w:rsidRPr="00A1355A">
        <w:rPr>
          <w:sz w:val="24"/>
          <w:szCs w:val="24"/>
          <w:lang w:val="kk-KZ"/>
        </w:rPr>
        <w:t>[</w:t>
      </w:r>
      <w:r w:rsidR="00A1355A" w:rsidRPr="00A1355A">
        <w:rPr>
          <w:sz w:val="24"/>
          <w:szCs w:val="24"/>
          <w:lang w:val="kk-KZ"/>
        </w:rPr>
        <w:t>18</w:t>
      </w:r>
      <w:r w:rsidR="006D1952">
        <w:rPr>
          <w:sz w:val="24"/>
          <w:szCs w:val="24"/>
          <w:lang w:val="kk-KZ"/>
        </w:rPr>
        <w:t>, с. 4</w:t>
      </w:r>
      <w:r w:rsidR="00DE2358" w:rsidRPr="00A1355A">
        <w:rPr>
          <w:sz w:val="24"/>
          <w:szCs w:val="24"/>
          <w:lang w:val="kk-KZ"/>
        </w:rPr>
        <w:t>]</w:t>
      </w:r>
      <w:r>
        <w:rPr>
          <w:sz w:val="24"/>
          <w:szCs w:val="24"/>
          <w:lang w:val="kk-KZ"/>
        </w:rPr>
        <w:t xml:space="preserve"> </w:t>
      </w:r>
    </w:p>
    <w:p w14:paraId="233089FB" w14:textId="77777777" w:rsidR="00DE2358" w:rsidRPr="00DE2358" w:rsidRDefault="00DE2358" w:rsidP="00DD5487">
      <w:pPr>
        <w:ind w:firstLine="709"/>
        <w:jc w:val="both"/>
        <w:rPr>
          <w:lang w:val="kk-KZ"/>
        </w:rPr>
      </w:pPr>
      <w:r w:rsidRPr="00DE2358">
        <w:rPr>
          <w:lang w:val="kk-KZ"/>
        </w:rPr>
        <w:lastRenderedPageBreak/>
        <w:t>Автордың осы жұмысы аясында мемлекет қатысатын түрлі жобалар қызығушылық танытады.</w:t>
      </w:r>
    </w:p>
    <w:p w14:paraId="182A35BB" w14:textId="4A855DBE" w:rsidR="00DE2358" w:rsidRPr="00976CDB" w:rsidRDefault="00DE2358" w:rsidP="00DD5487">
      <w:pPr>
        <w:ind w:firstLine="709"/>
        <w:jc w:val="both"/>
        <w:rPr>
          <w:lang w:val="kk-KZ"/>
        </w:rPr>
      </w:pPr>
      <w:r w:rsidRPr="00976CDB">
        <w:rPr>
          <w:lang w:val="kk-KZ"/>
        </w:rPr>
        <w:t>Ұйымда жобаларды басқарудың үш деңгейін атап көрсетуге болады [</w:t>
      </w:r>
      <w:r w:rsidR="00A1355A" w:rsidRPr="00976CDB">
        <w:rPr>
          <w:lang w:val="kk-KZ"/>
        </w:rPr>
        <w:t>5</w:t>
      </w:r>
      <w:r w:rsidR="006D1952" w:rsidRPr="00976CDB">
        <w:rPr>
          <w:lang w:val="kk-KZ"/>
        </w:rPr>
        <w:t>;</w:t>
      </w:r>
      <w:r w:rsidR="00A1355A" w:rsidRPr="00976CDB">
        <w:rPr>
          <w:lang w:val="kk-KZ"/>
        </w:rPr>
        <w:t xml:space="preserve"> 19</w:t>
      </w:r>
      <w:r w:rsidR="006D1952" w:rsidRPr="00976CDB">
        <w:rPr>
          <w:lang w:val="kk-KZ"/>
        </w:rPr>
        <w:t>, с.</w:t>
      </w:r>
      <w:r w:rsidR="004C4937" w:rsidRPr="00976CDB">
        <w:rPr>
          <w:lang w:val="kk-KZ"/>
        </w:rPr>
        <w:t xml:space="preserve"> 34</w:t>
      </w:r>
      <w:r w:rsidRPr="00976CDB">
        <w:rPr>
          <w:lang w:val="kk-KZ"/>
        </w:rPr>
        <w:t>]:</w:t>
      </w:r>
    </w:p>
    <w:p w14:paraId="265C0EB7" w14:textId="4B7C8F67" w:rsidR="00DE2358" w:rsidRPr="00976CDB" w:rsidRDefault="00DE2358" w:rsidP="00DD5487">
      <w:pPr>
        <w:ind w:firstLine="709"/>
        <w:jc w:val="both"/>
        <w:rPr>
          <w:lang w:val="kk-KZ"/>
        </w:rPr>
      </w:pPr>
      <w:r w:rsidRPr="00976CDB">
        <w:rPr>
          <w:lang w:val="kk-KZ"/>
        </w:rPr>
        <w:t>1</w:t>
      </w:r>
      <w:r w:rsidR="00976CDB">
        <w:rPr>
          <w:lang w:val="kk-KZ"/>
        </w:rPr>
        <w:t>.</w:t>
      </w:r>
      <w:r w:rsidRPr="00976CDB">
        <w:rPr>
          <w:lang w:val="kk-KZ"/>
        </w:rPr>
        <w:t xml:space="preserve"> Жекелеген жобалардың деңгейі. Әрбір жоба тәуелсіз және нақты тактикалық міндеттерді шешуге бағытталған.</w:t>
      </w:r>
    </w:p>
    <w:p w14:paraId="34AD5CC5" w14:textId="15024596" w:rsidR="00DE2358" w:rsidRPr="00DE2358" w:rsidRDefault="00DE2358" w:rsidP="00DD5487">
      <w:pPr>
        <w:ind w:firstLine="709"/>
        <w:jc w:val="both"/>
        <w:rPr>
          <w:lang w:val="kk-KZ"/>
        </w:rPr>
      </w:pPr>
      <w:r w:rsidRPr="00976CDB">
        <w:rPr>
          <w:lang w:val="kk-KZ"/>
        </w:rPr>
        <w:t>2</w:t>
      </w:r>
      <w:r w:rsidR="00976CDB">
        <w:rPr>
          <w:lang w:val="kk-KZ"/>
        </w:rPr>
        <w:t>.</w:t>
      </w:r>
      <w:r w:rsidRPr="00976CDB">
        <w:rPr>
          <w:lang w:val="kk-KZ"/>
        </w:rPr>
        <w:t xml:space="preserve"> Бағдарламалар деңгейі. Бағдарлама</w:t>
      </w:r>
      <w:r w:rsidR="00DB3B22" w:rsidRPr="00976CDB">
        <w:rPr>
          <w:lang w:val="kk-KZ"/>
        </w:rPr>
        <w:t xml:space="preserve"> – </w:t>
      </w:r>
      <w:r w:rsidRPr="00976CDB">
        <w:rPr>
          <w:lang w:val="kk-KZ"/>
        </w:rPr>
        <w:t>бұл стратегиялық мақсаттарға (елдер, компаниялар) сәйкес келетін байланысты жобалар мен жекелеген жұмыстар тобы [</w:t>
      </w:r>
      <w:r w:rsidR="00414C31" w:rsidRPr="00976CDB">
        <w:rPr>
          <w:lang w:val="kk-KZ"/>
        </w:rPr>
        <w:t xml:space="preserve">19, </w:t>
      </w:r>
      <w:r w:rsidR="006D1952" w:rsidRPr="00976CDB">
        <w:rPr>
          <w:lang w:val="kk-KZ"/>
        </w:rPr>
        <w:t>с.</w:t>
      </w:r>
      <w:r w:rsidR="004C4937" w:rsidRPr="00976CDB">
        <w:rPr>
          <w:lang w:val="kk-KZ"/>
        </w:rPr>
        <w:t xml:space="preserve"> 34</w:t>
      </w:r>
      <w:r w:rsidR="006D1952" w:rsidRPr="00976CDB">
        <w:rPr>
          <w:lang w:val="kk-KZ"/>
        </w:rPr>
        <w:t xml:space="preserve">; </w:t>
      </w:r>
      <w:r w:rsidR="00414C31" w:rsidRPr="00976CDB">
        <w:rPr>
          <w:lang w:val="kk-KZ"/>
        </w:rPr>
        <w:t>24</w:t>
      </w:r>
      <w:r w:rsidRPr="00976CDB">
        <w:rPr>
          <w:lang w:val="kk-KZ"/>
        </w:rPr>
        <w:t xml:space="preserve">]. Бағдарлама кешенді міндеттерді шешуге </w:t>
      </w:r>
      <w:r w:rsidRPr="00DE2358">
        <w:rPr>
          <w:lang w:val="kk-KZ"/>
        </w:rPr>
        <w:t>бағытталған.</w:t>
      </w:r>
    </w:p>
    <w:p w14:paraId="79CCC6AF" w14:textId="5A45F4E3" w:rsidR="00DE2358" w:rsidRPr="00DE2358" w:rsidRDefault="00DE2358" w:rsidP="00DD5487">
      <w:pPr>
        <w:ind w:firstLine="709"/>
        <w:jc w:val="both"/>
        <w:rPr>
          <w:lang w:val="kk-KZ"/>
        </w:rPr>
      </w:pPr>
      <w:r w:rsidRPr="00DE2358">
        <w:rPr>
          <w:lang w:val="kk-KZ"/>
        </w:rPr>
        <w:t>3</w:t>
      </w:r>
      <w:r w:rsidR="00976CDB">
        <w:rPr>
          <w:lang w:val="kk-KZ"/>
        </w:rPr>
        <w:t>.</w:t>
      </w:r>
      <w:r w:rsidRPr="00DE2358">
        <w:rPr>
          <w:lang w:val="kk-KZ"/>
        </w:rPr>
        <w:t xml:space="preserve"> Жобалар портфелінің деңгейі – қандай да бір белгі бойынша біріктірілген және ұйым іске асыратын </w:t>
      </w:r>
      <w:r w:rsidR="00414C31">
        <w:rPr>
          <w:lang w:val="kk-KZ"/>
        </w:rPr>
        <w:t xml:space="preserve">бағдарламалар мен </w:t>
      </w:r>
      <w:r w:rsidRPr="00DE2358">
        <w:rPr>
          <w:lang w:val="kk-KZ"/>
        </w:rPr>
        <w:t>жобалар тобы.</w:t>
      </w:r>
    </w:p>
    <w:p w14:paraId="510FFA7E" w14:textId="125477AC" w:rsidR="00DE2358" w:rsidRPr="00DE2358" w:rsidRDefault="00DE2358" w:rsidP="00DD5487">
      <w:pPr>
        <w:ind w:firstLine="709"/>
        <w:jc w:val="both"/>
        <w:rPr>
          <w:lang w:val="kk-KZ"/>
        </w:rPr>
      </w:pPr>
      <w:r w:rsidRPr="00DE2358">
        <w:rPr>
          <w:lang w:val="kk-KZ"/>
        </w:rPr>
        <w:t>Әдетте, әңгіме жекелеген жобалар туралы емес, ірі ұйымдар (және мемлекет) деңгейінде, жобалар портфелі мен б</w:t>
      </w:r>
      <w:r w:rsidR="00DB3B22">
        <w:rPr>
          <w:lang w:val="kk-KZ"/>
        </w:rPr>
        <w:t xml:space="preserve">ағдарламалар туралы болып отыр. </w:t>
      </w:r>
      <w:r w:rsidRPr="00DE2358">
        <w:rPr>
          <w:lang w:val="kk-KZ"/>
        </w:rPr>
        <w:t xml:space="preserve">Кез келген жоба қандай да бір өнім үшін </w:t>
      </w:r>
      <w:r w:rsidR="00414C31">
        <w:rPr>
          <w:lang w:val="kk-KZ"/>
        </w:rPr>
        <w:t>жүзеге асады</w:t>
      </w:r>
      <w:r w:rsidRPr="00DE2358">
        <w:rPr>
          <w:lang w:val="kk-KZ"/>
        </w:rPr>
        <w:t>. Жобаның өнімі</w:t>
      </w:r>
      <w:r w:rsidR="00414C31">
        <w:rPr>
          <w:lang w:val="kk-KZ"/>
        </w:rPr>
        <w:t xml:space="preserve"> </w:t>
      </w:r>
      <w:r w:rsidR="00414C31" w:rsidRPr="00414C31">
        <w:rPr>
          <w:lang w:val="kk-KZ"/>
        </w:rPr>
        <w:t>–</w:t>
      </w:r>
      <w:r w:rsidRPr="00DE2358">
        <w:rPr>
          <w:lang w:val="kk-KZ"/>
        </w:rPr>
        <w:t>жобаны іске асыру барысында алынатын өлшенетін нәтиже [</w:t>
      </w:r>
      <w:r w:rsidR="00414C31">
        <w:rPr>
          <w:lang w:val="kk-KZ"/>
        </w:rPr>
        <w:t>25</w:t>
      </w:r>
      <w:r w:rsidRPr="00DE2358">
        <w:rPr>
          <w:lang w:val="kk-KZ"/>
        </w:rPr>
        <w:t>].</w:t>
      </w:r>
    </w:p>
    <w:p w14:paraId="6D0997BA" w14:textId="294FC376" w:rsidR="00DE2358" w:rsidRPr="009C0CE3" w:rsidRDefault="00132791" w:rsidP="00DD5487">
      <w:pPr>
        <w:ind w:firstLine="709"/>
        <w:jc w:val="both"/>
        <w:rPr>
          <w:lang w:val="kk-KZ"/>
        </w:rPr>
      </w:pPr>
      <w:r>
        <w:rPr>
          <w:lang w:val="kk-KZ"/>
        </w:rPr>
        <w:t>Жобаларды басқару керек. «</w:t>
      </w:r>
      <w:r w:rsidR="00DE2358" w:rsidRPr="00DE2358">
        <w:rPr>
          <w:lang w:val="kk-KZ"/>
        </w:rPr>
        <w:t>Жобаларды басқарудың мәні - уақыт, қаржы және материалдық ресурстар бойынша шектеу кезінде барынша мүмкін болатын тиімділікпен, сондай-ақ жобаның соңғы нәтижелерінің сапасына қойылатын жоғары та</w:t>
      </w:r>
      <w:r>
        <w:rPr>
          <w:lang w:val="kk-KZ"/>
        </w:rPr>
        <w:t>лаптарды іске асырумен көрінеді» [</w:t>
      </w:r>
      <w:r w:rsidR="00414C31">
        <w:rPr>
          <w:lang w:val="kk-KZ"/>
        </w:rPr>
        <w:t>26</w:t>
      </w:r>
      <w:r w:rsidR="00DE2358" w:rsidRPr="00DE2358">
        <w:rPr>
          <w:lang w:val="kk-KZ"/>
        </w:rPr>
        <w:t>].</w:t>
      </w:r>
      <w:r w:rsidR="009C0CE3" w:rsidRPr="009C0CE3">
        <w:rPr>
          <w:lang w:val="kk-KZ"/>
        </w:rPr>
        <w:t xml:space="preserve"> </w:t>
      </w:r>
    </w:p>
    <w:p w14:paraId="240EA040" w14:textId="77777777" w:rsidR="00DE2358" w:rsidRPr="00DE2358" w:rsidRDefault="00DE2358" w:rsidP="00DD5487">
      <w:pPr>
        <w:ind w:firstLine="709"/>
        <w:jc w:val="both"/>
        <w:rPr>
          <w:lang w:val="kk-KZ"/>
        </w:rPr>
      </w:pPr>
      <w:r w:rsidRPr="00DE2358">
        <w:rPr>
          <w:lang w:val="kk-KZ"/>
        </w:rPr>
        <w:t>Жобалар, портфельдер немесе жобалар бағдарламалары ЖББ объектілері болып табылады.</w:t>
      </w:r>
    </w:p>
    <w:p w14:paraId="60267D75" w14:textId="0116D9A0" w:rsidR="00DE2358" w:rsidRPr="00DE2358" w:rsidRDefault="00DE2358" w:rsidP="00DD5487">
      <w:pPr>
        <w:ind w:firstLine="709"/>
        <w:jc w:val="both"/>
        <w:rPr>
          <w:lang w:val="kk-KZ"/>
        </w:rPr>
      </w:pPr>
      <w:r w:rsidRPr="00DE2358">
        <w:rPr>
          <w:lang w:val="kk-KZ"/>
        </w:rPr>
        <w:t xml:space="preserve">ЖББ субъектілері </w:t>
      </w:r>
      <w:r w:rsidR="00414C31" w:rsidRPr="00414C31">
        <w:rPr>
          <w:lang w:val="kk-KZ"/>
        </w:rPr>
        <w:t>–</w:t>
      </w:r>
      <w:r w:rsidRPr="00DE2358">
        <w:rPr>
          <w:lang w:val="kk-KZ"/>
        </w:rPr>
        <w:t xml:space="preserve"> басқару, іске асыруды жүзеге асыратын жобаға немесе бағдарламаға тартылған барлық тараптар [</w:t>
      </w:r>
      <w:r w:rsidR="00414C31">
        <w:rPr>
          <w:lang w:val="kk-KZ"/>
        </w:rPr>
        <w:t>27</w:t>
      </w:r>
      <w:r w:rsidRPr="00DE2358">
        <w:rPr>
          <w:lang w:val="kk-KZ"/>
        </w:rPr>
        <w:t>].</w:t>
      </w:r>
    </w:p>
    <w:p w14:paraId="3FA7D2E9" w14:textId="77777777" w:rsidR="00DE2358" w:rsidRPr="00DE2358" w:rsidRDefault="00DE2358" w:rsidP="00DD5487">
      <w:pPr>
        <w:ind w:firstLine="709"/>
        <w:jc w:val="both"/>
        <w:rPr>
          <w:lang w:val="kk-KZ"/>
        </w:rPr>
      </w:pPr>
      <w:r w:rsidRPr="00DE2358">
        <w:rPr>
          <w:lang w:val="kk-KZ"/>
        </w:rPr>
        <w:t>ЖББ функцияларын қарастырайық. Дәстүрлі басқару функциялары, оның ішінде жобалық-бағдарланған басқару функциялары жалпы және ерекше болып бөлінеді.</w:t>
      </w:r>
    </w:p>
    <w:p w14:paraId="24531395" w14:textId="063CECCF" w:rsidR="00E65F25" w:rsidRDefault="00DE2358" w:rsidP="00DD5487">
      <w:pPr>
        <w:pStyle w:val="affff9"/>
        <w:spacing w:line="240" w:lineRule="auto"/>
        <w:rPr>
          <w:lang w:val="kk-KZ"/>
        </w:rPr>
      </w:pPr>
      <w:r w:rsidRPr="00DE2358">
        <w:rPr>
          <w:lang w:val="kk-KZ"/>
        </w:rPr>
        <w:t xml:space="preserve">Жалпы </w:t>
      </w:r>
      <w:r w:rsidR="00976CDB">
        <w:rPr>
          <w:lang w:val="kk-KZ"/>
        </w:rPr>
        <w:t>‒</w:t>
      </w:r>
      <w:r w:rsidRPr="00DE2358">
        <w:rPr>
          <w:lang w:val="kk-KZ"/>
        </w:rPr>
        <w:t xml:space="preserve"> кез келген басқару объектісіне тән. Оларға: жоспарлау, ұйымдастыру, мотивация, үйлестіру және бақылау жатады. Олардың өзара байланысы 3-суретте көрсетілген.</w:t>
      </w:r>
    </w:p>
    <w:p w14:paraId="638A3B9C" w14:textId="77777777" w:rsidR="00DD5487" w:rsidRPr="00DE2358" w:rsidRDefault="00DD5487" w:rsidP="00DD5487">
      <w:pPr>
        <w:pStyle w:val="affff9"/>
        <w:spacing w:line="240" w:lineRule="auto"/>
      </w:pPr>
    </w:p>
    <w:p w14:paraId="2222F3ED" w14:textId="22DAE5B4" w:rsidR="00E65F25" w:rsidRPr="00490F0B" w:rsidRDefault="00C4462C" w:rsidP="00E65F25">
      <w:pPr>
        <w:pStyle w:val="affff9"/>
        <w:spacing w:line="240" w:lineRule="auto"/>
        <w:ind w:firstLine="0"/>
        <w:jc w:val="center"/>
        <w:rPr>
          <w:sz w:val="24"/>
          <w:szCs w:val="24"/>
        </w:rPr>
      </w:pPr>
      <w:r>
        <w:rPr>
          <w:noProof/>
          <w:sz w:val="24"/>
          <w:szCs w:val="24"/>
          <w:lang w:eastAsia="ru-RU"/>
        </w:rPr>
        <w:drawing>
          <wp:inline distT="0" distB="0" distL="0" distR="0" wp14:anchorId="42AAE8CE" wp14:editId="16940A38">
            <wp:extent cx="3986784" cy="1487424"/>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Рисунок 487"/>
                    <pic:cNvPicPr/>
                  </pic:nvPicPr>
                  <pic:blipFill>
                    <a:blip r:embed="rId10">
                      <a:extLst>
                        <a:ext uri="{28A0092B-C50C-407E-A947-70E740481C1C}">
                          <a14:useLocalDpi xmlns:a14="http://schemas.microsoft.com/office/drawing/2010/main" val="0"/>
                        </a:ext>
                      </a:extLst>
                    </a:blip>
                    <a:stretch>
                      <a:fillRect/>
                    </a:stretch>
                  </pic:blipFill>
                  <pic:spPr>
                    <a:xfrm>
                      <a:off x="0" y="0"/>
                      <a:ext cx="3986784" cy="1487424"/>
                    </a:xfrm>
                    <a:prstGeom prst="rect">
                      <a:avLst/>
                    </a:prstGeom>
                  </pic:spPr>
                </pic:pic>
              </a:graphicData>
            </a:graphic>
          </wp:inline>
        </w:drawing>
      </w:r>
    </w:p>
    <w:p w14:paraId="5E6E3B10" w14:textId="77777777" w:rsidR="00C4462C" w:rsidRPr="00DD5487" w:rsidRDefault="00C4462C" w:rsidP="00132791">
      <w:pPr>
        <w:jc w:val="center"/>
        <w:rPr>
          <w:bCs/>
          <w:sz w:val="16"/>
          <w:szCs w:val="16"/>
          <w:lang w:val="kk-KZ"/>
        </w:rPr>
      </w:pPr>
    </w:p>
    <w:p w14:paraId="31F498CD" w14:textId="5706FC5C" w:rsidR="00132791" w:rsidRDefault="00C4462C" w:rsidP="00132791">
      <w:pPr>
        <w:jc w:val="center"/>
        <w:rPr>
          <w:bCs/>
          <w:lang w:val="kk-KZ"/>
        </w:rPr>
      </w:pPr>
      <w:r>
        <w:rPr>
          <w:bCs/>
          <w:lang w:val="kk-KZ"/>
        </w:rPr>
        <w:t>С</w:t>
      </w:r>
      <w:r w:rsidR="00132791" w:rsidRPr="00C4462C">
        <w:rPr>
          <w:bCs/>
          <w:lang w:val="kk-KZ"/>
        </w:rPr>
        <w:t>урет</w:t>
      </w:r>
      <w:r>
        <w:rPr>
          <w:bCs/>
          <w:lang w:val="kk-KZ"/>
        </w:rPr>
        <w:t xml:space="preserve"> 3</w:t>
      </w:r>
      <w:r w:rsidR="00132791" w:rsidRPr="00C4462C">
        <w:rPr>
          <w:bCs/>
          <w:lang w:val="kk-KZ"/>
        </w:rPr>
        <w:t xml:space="preserve"> </w:t>
      </w:r>
      <w:r w:rsidRPr="00C4462C">
        <w:rPr>
          <w:lang w:val="kk-KZ"/>
        </w:rPr>
        <w:t>–</w:t>
      </w:r>
      <w:r w:rsidR="00132791" w:rsidRPr="00C4462C">
        <w:rPr>
          <w:bCs/>
          <w:lang w:val="kk-KZ"/>
        </w:rPr>
        <w:t xml:space="preserve"> Басқарудың жалпы функцияларының өзара байланысы</w:t>
      </w:r>
    </w:p>
    <w:p w14:paraId="420C2A04" w14:textId="77777777" w:rsidR="00C4462C" w:rsidRPr="00DD5487" w:rsidRDefault="00C4462C" w:rsidP="00132791">
      <w:pPr>
        <w:jc w:val="center"/>
        <w:rPr>
          <w:bCs/>
          <w:sz w:val="16"/>
          <w:szCs w:val="16"/>
          <w:lang w:val="kk-KZ"/>
        </w:rPr>
      </w:pPr>
    </w:p>
    <w:p w14:paraId="23303B07" w14:textId="1A6CBDAF" w:rsidR="00E65F25" w:rsidRPr="00414C31" w:rsidRDefault="00CE4867" w:rsidP="00DD5487">
      <w:pPr>
        <w:widowControl w:val="0"/>
        <w:ind w:firstLine="709"/>
        <w:jc w:val="both"/>
        <w:rPr>
          <w:sz w:val="24"/>
          <w:szCs w:val="24"/>
          <w:lang w:val="kk-KZ"/>
        </w:rPr>
      </w:pPr>
      <w:r w:rsidRPr="00DD5487">
        <w:rPr>
          <w:rFonts w:eastAsia="Calibri"/>
          <w:sz w:val="24"/>
          <w:szCs w:val="24"/>
          <w:lang w:val="kk-KZ"/>
        </w:rPr>
        <w:t>Ескерту –</w:t>
      </w:r>
      <w:r w:rsidRPr="00421BD3">
        <w:rPr>
          <w:rFonts w:eastAsia="Calibri"/>
          <w:bCs/>
          <w:sz w:val="24"/>
          <w:szCs w:val="24"/>
          <w:lang w:val="kk-KZ"/>
        </w:rPr>
        <w:t xml:space="preserve"> Әдебиет негізінде құралған </w:t>
      </w:r>
      <w:r w:rsidR="00132791" w:rsidRPr="00414C31">
        <w:rPr>
          <w:sz w:val="24"/>
          <w:szCs w:val="24"/>
          <w:lang w:val="kk-KZ"/>
        </w:rPr>
        <w:t>[</w:t>
      </w:r>
      <w:r w:rsidR="00414C31" w:rsidRPr="00414C31">
        <w:rPr>
          <w:sz w:val="24"/>
          <w:szCs w:val="24"/>
          <w:lang w:val="kk-KZ"/>
        </w:rPr>
        <w:t>28</w:t>
      </w:r>
      <w:r w:rsidR="00132791" w:rsidRPr="00414C31">
        <w:rPr>
          <w:sz w:val="24"/>
          <w:szCs w:val="24"/>
          <w:lang w:val="kk-KZ"/>
        </w:rPr>
        <w:t>]</w:t>
      </w:r>
      <w:r>
        <w:rPr>
          <w:sz w:val="24"/>
          <w:szCs w:val="24"/>
          <w:lang w:val="kk-KZ"/>
        </w:rPr>
        <w:t xml:space="preserve"> </w:t>
      </w:r>
    </w:p>
    <w:p w14:paraId="58662084" w14:textId="77777777" w:rsidR="00C4462C" w:rsidRPr="00C33E1D" w:rsidRDefault="00C4462C" w:rsidP="00DD5487">
      <w:pPr>
        <w:widowControl w:val="0"/>
        <w:ind w:firstLine="709"/>
        <w:jc w:val="both"/>
        <w:rPr>
          <w:lang w:val="kk-KZ"/>
        </w:rPr>
      </w:pPr>
    </w:p>
    <w:p w14:paraId="0C553371" w14:textId="017195A5" w:rsidR="00132791" w:rsidRPr="00132791" w:rsidRDefault="00132791" w:rsidP="00DD5487">
      <w:pPr>
        <w:widowControl w:val="0"/>
        <w:ind w:firstLine="709"/>
        <w:jc w:val="both"/>
        <w:rPr>
          <w:lang w:val="kk-KZ"/>
        </w:rPr>
      </w:pPr>
      <w:r w:rsidRPr="00590E1B">
        <w:rPr>
          <w:lang w:val="kk-KZ"/>
        </w:rPr>
        <w:t xml:space="preserve">Ерекше функциялар басқару объектісінің ерекшеліктерін көрсетеді. Яғни, жүйенің сол немесе басқа нақты элементтеріне тән, олардың ерекшелігін </w:t>
      </w:r>
      <w:r w:rsidRPr="00976CDB">
        <w:rPr>
          <w:lang w:val="kk-KZ"/>
        </w:rPr>
        <w:lastRenderedPageBreak/>
        <w:t>көрсететін функциялар [</w:t>
      </w:r>
      <w:r w:rsidR="00414C31" w:rsidRPr="00976CDB">
        <w:rPr>
          <w:lang w:val="kk-KZ"/>
        </w:rPr>
        <w:t>28</w:t>
      </w:r>
      <w:r w:rsidR="006D1952" w:rsidRPr="00976CDB">
        <w:rPr>
          <w:lang w:val="kk-KZ"/>
        </w:rPr>
        <w:t xml:space="preserve">, с. </w:t>
      </w:r>
      <w:r w:rsidR="00DA407C" w:rsidRPr="00976CDB">
        <w:rPr>
          <w:lang w:val="kk-KZ"/>
        </w:rPr>
        <w:t>34</w:t>
      </w:r>
      <w:r w:rsidRPr="00976CDB">
        <w:rPr>
          <w:lang w:val="kk-KZ"/>
        </w:rPr>
        <w:t>].</w:t>
      </w:r>
      <w:r w:rsidR="00590E1B" w:rsidRPr="00976CDB">
        <w:rPr>
          <w:lang w:val="kk-KZ"/>
        </w:rPr>
        <w:t xml:space="preserve"> </w:t>
      </w:r>
      <w:r w:rsidR="004C4937" w:rsidRPr="00976CDB">
        <w:rPr>
          <w:lang w:val="kk-KZ"/>
        </w:rPr>
        <w:t>Бұл жағдайда жобаны, яғни б</w:t>
      </w:r>
      <w:r w:rsidRPr="00976CDB">
        <w:rPr>
          <w:lang w:val="kk-KZ"/>
        </w:rPr>
        <w:t xml:space="preserve">асқару </w:t>
      </w:r>
      <w:r w:rsidRPr="00132791">
        <w:rPr>
          <w:lang w:val="kk-KZ"/>
        </w:rPr>
        <w:t>функцияларының нақты мазмұнын басқару объектісі</w:t>
      </w:r>
      <w:r w:rsidR="004C4937">
        <w:rPr>
          <w:lang w:val="kk-KZ"/>
        </w:rPr>
        <w:t>н</w:t>
      </w:r>
      <w:r w:rsidRPr="00132791">
        <w:rPr>
          <w:lang w:val="kk-KZ"/>
        </w:rPr>
        <w:t xml:space="preserve"> анықтайды.</w:t>
      </w:r>
    </w:p>
    <w:p w14:paraId="3BA33CDC" w14:textId="27AA3A9C" w:rsidR="00590E1B" w:rsidRDefault="00132791" w:rsidP="00DD5487">
      <w:pPr>
        <w:ind w:firstLine="709"/>
        <w:jc w:val="both"/>
        <w:rPr>
          <w:lang w:val="kk-KZ"/>
        </w:rPr>
      </w:pPr>
      <w:r w:rsidRPr="00590E1B">
        <w:rPr>
          <w:lang w:val="kk-KZ"/>
        </w:rPr>
        <w:t xml:space="preserve">Ғылыми қоғамдастықта ЖББ функцияларының құрамы туралы </w:t>
      </w:r>
      <w:r w:rsidR="00590E1B" w:rsidRPr="00590E1B">
        <w:rPr>
          <w:lang w:val="kk-KZ"/>
        </w:rPr>
        <w:t>бірегей пікір жоқ. Мысалы</w:t>
      </w:r>
      <w:r w:rsidRPr="00590E1B">
        <w:rPr>
          <w:lang w:val="kk-KZ"/>
        </w:rPr>
        <w:t>, Н.М. Мироненко және О.В. Леонов [</w:t>
      </w:r>
      <w:r w:rsidR="005D022B">
        <w:rPr>
          <w:lang w:val="kk-KZ"/>
        </w:rPr>
        <w:t>29</w:t>
      </w:r>
      <w:r w:rsidRPr="00590E1B">
        <w:rPr>
          <w:lang w:val="kk-KZ"/>
        </w:rPr>
        <w:t xml:space="preserve">] мемлекеттік басқарудағы ЖББ функциясына мыналар кіреді деп есептейді: </w:t>
      </w:r>
    </w:p>
    <w:p w14:paraId="0062905A" w14:textId="6A251122" w:rsidR="00590E1B" w:rsidRDefault="00976CDB" w:rsidP="00DD5487">
      <w:pPr>
        <w:ind w:firstLine="709"/>
        <w:jc w:val="both"/>
        <w:rPr>
          <w:lang w:val="kk-KZ"/>
        </w:rPr>
      </w:pPr>
      <w:r>
        <w:rPr>
          <w:lang w:val="kk-KZ"/>
        </w:rPr>
        <w:t>‒</w:t>
      </w:r>
      <w:r w:rsidR="00590E1B">
        <w:rPr>
          <w:lang w:val="kk-KZ"/>
        </w:rPr>
        <w:t xml:space="preserve"> </w:t>
      </w:r>
      <w:r w:rsidR="00132791" w:rsidRPr="00590E1B">
        <w:rPr>
          <w:lang w:val="kk-KZ"/>
        </w:rPr>
        <w:t xml:space="preserve">жоба менеджерлері үшін халықаралық сертификаттау бағдарламаларын әзірлеу; </w:t>
      </w:r>
    </w:p>
    <w:p w14:paraId="60488AA9" w14:textId="7EE74410" w:rsidR="00590E1B" w:rsidRDefault="00976CDB" w:rsidP="00DD5487">
      <w:pPr>
        <w:ind w:firstLine="709"/>
        <w:jc w:val="both"/>
        <w:rPr>
          <w:lang w:val="kk-KZ"/>
        </w:rPr>
      </w:pPr>
      <w:r>
        <w:rPr>
          <w:lang w:val="kk-KZ"/>
        </w:rPr>
        <w:t>‒</w:t>
      </w:r>
      <w:r w:rsidR="00590E1B">
        <w:rPr>
          <w:lang w:val="kk-KZ"/>
        </w:rPr>
        <w:t xml:space="preserve"> </w:t>
      </w:r>
      <w:r w:rsidR="00132791" w:rsidRPr="00590E1B">
        <w:rPr>
          <w:lang w:val="kk-KZ"/>
        </w:rPr>
        <w:t xml:space="preserve">мемлекет саласында бірігу, жаһандану процестерімен бірге жобаны басқаруға негізделген басқару; </w:t>
      </w:r>
    </w:p>
    <w:p w14:paraId="59FC578D" w14:textId="559A7CBC" w:rsidR="00590E1B" w:rsidRDefault="00976CDB" w:rsidP="00DD5487">
      <w:pPr>
        <w:ind w:firstLine="709"/>
        <w:jc w:val="both"/>
        <w:rPr>
          <w:lang w:val="kk-KZ"/>
        </w:rPr>
      </w:pPr>
      <w:r>
        <w:rPr>
          <w:lang w:val="kk-KZ"/>
        </w:rPr>
        <w:t>‒</w:t>
      </w:r>
      <w:r w:rsidR="00590E1B">
        <w:rPr>
          <w:lang w:val="kk-KZ"/>
        </w:rPr>
        <w:t xml:space="preserve"> </w:t>
      </w:r>
      <w:r w:rsidR="00132791" w:rsidRPr="00590E1B">
        <w:rPr>
          <w:lang w:val="kk-KZ"/>
        </w:rPr>
        <w:t xml:space="preserve">жобаларды басқару саласындағы стандарттау; </w:t>
      </w:r>
    </w:p>
    <w:p w14:paraId="40B7A280" w14:textId="5B88CE49" w:rsidR="00513278" w:rsidRDefault="00976CDB" w:rsidP="00DD5487">
      <w:pPr>
        <w:ind w:firstLine="709"/>
        <w:jc w:val="both"/>
        <w:rPr>
          <w:lang w:val="kk-KZ"/>
        </w:rPr>
      </w:pPr>
      <w:r>
        <w:rPr>
          <w:lang w:val="kk-KZ"/>
        </w:rPr>
        <w:t>‒</w:t>
      </w:r>
      <w:r w:rsidR="00590E1B">
        <w:rPr>
          <w:lang w:val="kk-KZ"/>
        </w:rPr>
        <w:t xml:space="preserve"> </w:t>
      </w:r>
      <w:r w:rsidR="00513278">
        <w:rPr>
          <w:lang w:val="kk-KZ"/>
        </w:rPr>
        <w:t>ЖББ негізінде мемлекеттік басқару саласын</w:t>
      </w:r>
      <w:r w:rsidR="00132791" w:rsidRPr="00590E1B">
        <w:rPr>
          <w:lang w:val="kk-KZ"/>
        </w:rPr>
        <w:t>а қазіргі заманғы ақпараттық және теле</w:t>
      </w:r>
      <w:r w:rsidR="00513278">
        <w:rPr>
          <w:lang w:val="kk-KZ"/>
        </w:rPr>
        <w:t xml:space="preserve">коммуникациялық технологияларды </w:t>
      </w:r>
      <w:r w:rsidR="00132791" w:rsidRPr="00590E1B">
        <w:rPr>
          <w:lang w:val="kk-KZ"/>
        </w:rPr>
        <w:t xml:space="preserve">енгізу; </w:t>
      </w:r>
    </w:p>
    <w:p w14:paraId="5FE1E004" w14:textId="0D48C36E" w:rsidR="00513278" w:rsidRDefault="00976CDB" w:rsidP="00DD5487">
      <w:pPr>
        <w:ind w:firstLine="709"/>
        <w:jc w:val="both"/>
        <w:rPr>
          <w:lang w:val="kk-KZ"/>
        </w:rPr>
      </w:pPr>
      <w:r>
        <w:rPr>
          <w:lang w:val="kk-KZ"/>
        </w:rPr>
        <w:t>‒</w:t>
      </w:r>
      <w:r w:rsidR="00513278">
        <w:rPr>
          <w:lang w:val="kk-KZ"/>
        </w:rPr>
        <w:t xml:space="preserve"> </w:t>
      </w:r>
      <w:r w:rsidR="00132791" w:rsidRPr="00590E1B">
        <w:rPr>
          <w:lang w:val="kk-KZ"/>
        </w:rPr>
        <w:t xml:space="preserve">жобаларды басқару әдістерін жетілдіру; </w:t>
      </w:r>
    </w:p>
    <w:p w14:paraId="775BD949" w14:textId="6EAF9280" w:rsidR="00132791" w:rsidRPr="00590E1B" w:rsidRDefault="00976CDB" w:rsidP="00DD5487">
      <w:pPr>
        <w:ind w:firstLine="709"/>
        <w:jc w:val="both"/>
        <w:rPr>
          <w:lang w:val="kk-KZ"/>
        </w:rPr>
      </w:pPr>
      <w:r>
        <w:rPr>
          <w:lang w:val="kk-KZ"/>
        </w:rPr>
        <w:t>‒</w:t>
      </w:r>
      <w:r w:rsidR="00513278">
        <w:rPr>
          <w:lang w:val="kk-KZ"/>
        </w:rPr>
        <w:t xml:space="preserve"> </w:t>
      </w:r>
      <w:r w:rsidR="00132791" w:rsidRPr="00590E1B">
        <w:rPr>
          <w:lang w:val="kk-KZ"/>
        </w:rPr>
        <w:t>әлеуметтік-психологиялық зерттеу саласындағы өзгерістерге негізделген рөлдік параметрлерді нақтылауымен бірге жоба қызметкерлерінің жұмысын оңтайландыру.</w:t>
      </w:r>
    </w:p>
    <w:p w14:paraId="19ABAB93" w14:textId="4B00EA7F" w:rsidR="00132791" w:rsidRPr="00132791" w:rsidRDefault="00132791" w:rsidP="00DD5487">
      <w:pPr>
        <w:ind w:firstLine="709"/>
        <w:jc w:val="both"/>
        <w:rPr>
          <w:lang w:val="kk-KZ"/>
        </w:rPr>
      </w:pPr>
      <w:r w:rsidRPr="00132791">
        <w:rPr>
          <w:lang w:val="kk-KZ"/>
        </w:rPr>
        <w:t>ISO 10006: 2003 сәйкес ЖББ функциялары: жобаның сапа менеджменті жүйесін құру, жұмыс істеуі және оны сүйемелдеу [</w:t>
      </w:r>
      <w:r w:rsidR="005D022B">
        <w:rPr>
          <w:lang w:val="kk-KZ"/>
        </w:rPr>
        <w:t>22</w:t>
      </w:r>
      <w:r w:rsidRPr="00132791">
        <w:rPr>
          <w:lang w:val="kk-KZ"/>
        </w:rPr>
        <w:t>].</w:t>
      </w:r>
    </w:p>
    <w:p w14:paraId="69E1E929" w14:textId="302D0F82" w:rsidR="00132791" w:rsidRPr="00132791" w:rsidRDefault="00513278" w:rsidP="00DD5487">
      <w:pPr>
        <w:ind w:firstLine="709"/>
        <w:jc w:val="both"/>
        <w:rPr>
          <w:lang w:val="kk-KZ"/>
        </w:rPr>
      </w:pPr>
      <w:r>
        <w:rPr>
          <w:lang w:val="kk-KZ"/>
        </w:rPr>
        <w:t>E.П</w:t>
      </w:r>
      <w:r w:rsidR="00132791" w:rsidRPr="00132791">
        <w:rPr>
          <w:lang w:val="kk-KZ"/>
        </w:rPr>
        <w:t>. Есеева жобаның өмірлік цикліне сәйкес ЖББ функцияларын бөледі: жобаны б</w:t>
      </w:r>
      <w:r>
        <w:rPr>
          <w:lang w:val="kk-KZ"/>
        </w:rPr>
        <w:t>астау, жоба бойынша конкурстық</w:t>
      </w:r>
      <w:r w:rsidR="00132791" w:rsidRPr="00132791">
        <w:rPr>
          <w:lang w:val="kk-KZ"/>
        </w:rPr>
        <w:t xml:space="preserve"> құжаттаманы дайындау, мониторинг және</w:t>
      </w:r>
      <w:r>
        <w:rPr>
          <w:lang w:val="kk-KZ"/>
        </w:rPr>
        <w:t xml:space="preserve"> бақылау, қолдау және дамыту</w:t>
      </w:r>
      <w:r w:rsidR="00132791" w:rsidRPr="00132791">
        <w:rPr>
          <w:lang w:val="kk-KZ"/>
        </w:rPr>
        <w:t>, жобаны жабу [</w:t>
      </w:r>
      <w:r w:rsidR="005D022B">
        <w:rPr>
          <w:lang w:val="kk-KZ"/>
        </w:rPr>
        <w:t>30</w:t>
      </w:r>
      <w:r w:rsidR="00132791" w:rsidRPr="00132791">
        <w:rPr>
          <w:lang w:val="kk-KZ"/>
        </w:rPr>
        <w:t>].</w:t>
      </w:r>
    </w:p>
    <w:p w14:paraId="1ABAC408" w14:textId="1CC2AF83" w:rsidR="00E65F25" w:rsidRDefault="00132791" w:rsidP="00DD5487">
      <w:pPr>
        <w:pStyle w:val="affff9"/>
        <w:spacing w:line="240" w:lineRule="auto"/>
        <w:rPr>
          <w:lang w:val="kk-KZ"/>
        </w:rPr>
      </w:pPr>
      <w:r w:rsidRPr="00132791">
        <w:rPr>
          <w:lang w:val="kk-KZ"/>
        </w:rPr>
        <w:t>PMBOK стандартында</w:t>
      </w:r>
      <w:r w:rsidR="00513278">
        <w:rPr>
          <w:lang w:val="kk-KZ"/>
        </w:rPr>
        <w:t xml:space="preserve"> </w:t>
      </w:r>
      <w:r w:rsidRPr="00132791">
        <w:rPr>
          <w:lang w:val="kk-KZ"/>
        </w:rPr>
        <w:t>ЖББ функциялары жобаның өзіне қатысты қарастырылады. PMBOK стандартына сәйкес ЖББ 10 функцияны ажыратуға болады (4-сурет). Бұл функциялардың әрқайсысы маңызды және жоба менеджерлерінің назарын талап етеді.</w:t>
      </w:r>
    </w:p>
    <w:p w14:paraId="1102BD26" w14:textId="77777777" w:rsidR="00DD5487" w:rsidRPr="00132791" w:rsidRDefault="00DD5487" w:rsidP="00DD5487">
      <w:pPr>
        <w:pStyle w:val="affff9"/>
        <w:spacing w:line="240" w:lineRule="auto"/>
        <w:rPr>
          <w:lang w:val="kk-KZ"/>
        </w:rPr>
      </w:pPr>
    </w:p>
    <w:p w14:paraId="09FF1D3C" w14:textId="77777777" w:rsidR="00E65F25" w:rsidRPr="00490F0B" w:rsidRDefault="00E65F25" w:rsidP="00E65F25">
      <w:pPr>
        <w:pStyle w:val="affff9"/>
        <w:spacing w:line="240" w:lineRule="auto"/>
        <w:ind w:firstLine="0"/>
        <w:jc w:val="center"/>
      </w:pPr>
      <w:r w:rsidRPr="00490F0B">
        <w:rPr>
          <w:noProof/>
          <w:lang w:eastAsia="ru-RU"/>
        </w:rPr>
        <mc:AlternateContent>
          <mc:Choice Requires="wpc">
            <w:drawing>
              <wp:inline distT="0" distB="0" distL="0" distR="0" wp14:anchorId="1D218E7E" wp14:editId="2B644194">
                <wp:extent cx="5638800" cy="2647756"/>
                <wp:effectExtent l="0" t="0" r="0" b="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 name="Надпись 2"/>
                        <wps:cNvSpPr txBox="1">
                          <a:spLocks noChangeArrowheads="1"/>
                        </wps:cNvSpPr>
                        <wps:spPr bwMode="auto">
                          <a:xfrm>
                            <a:off x="132375" y="81059"/>
                            <a:ext cx="1266824" cy="699991"/>
                          </a:xfrm>
                          <a:prstGeom prst="rect">
                            <a:avLst/>
                          </a:prstGeom>
                          <a:solidFill>
                            <a:srgbClr val="FFFFFF"/>
                          </a:solidFill>
                          <a:ln w="9525">
                            <a:solidFill>
                              <a:srgbClr val="000000"/>
                            </a:solidFill>
                            <a:miter lim="800000"/>
                            <a:headEnd/>
                            <a:tailEnd/>
                          </a:ln>
                        </wps:spPr>
                        <wps:txbx>
                          <w:txbxContent>
                            <w:p w14:paraId="07CB0328" w14:textId="77777777" w:rsidR="00C81841" w:rsidRPr="002F31B5" w:rsidRDefault="00C81841" w:rsidP="00E65F25">
                              <w:pPr>
                                <w:spacing w:before="120" w:after="120"/>
                                <w:jc w:val="center"/>
                                <w:rPr>
                                  <w:sz w:val="24"/>
                                  <w:szCs w:val="24"/>
                                  <w:lang w:val="en-US"/>
                                </w:rPr>
                              </w:pPr>
                              <w:r w:rsidRPr="002F31B5">
                                <w:rPr>
                                  <w:sz w:val="24"/>
                                  <w:szCs w:val="24"/>
                                  <w:lang w:val="kk-KZ"/>
                                </w:rPr>
                                <w:t xml:space="preserve">Жоба </w:t>
                              </w:r>
                              <w:r w:rsidRPr="002F31B5">
                                <w:rPr>
                                  <w:sz w:val="24"/>
                                  <w:szCs w:val="24"/>
                                </w:rPr>
                                <w:t>интеграциясын басқару</w:t>
                              </w:r>
                            </w:p>
                          </w:txbxContent>
                        </wps:txbx>
                        <wps:bodyPr rot="0" vert="horz" wrap="square" lIns="91440" tIns="45720" rIns="91440" bIns="45720" anchor="t" anchorCtr="0">
                          <a:noAutofit/>
                        </wps:bodyPr>
                      </wps:wsp>
                      <wps:wsp>
                        <wps:cNvPr id="25" name="Надпись 2"/>
                        <wps:cNvSpPr txBox="1">
                          <a:spLocks noChangeArrowheads="1"/>
                        </wps:cNvSpPr>
                        <wps:spPr bwMode="auto">
                          <a:xfrm>
                            <a:off x="1475400" y="81059"/>
                            <a:ext cx="1266824" cy="680813"/>
                          </a:xfrm>
                          <a:prstGeom prst="rect">
                            <a:avLst/>
                          </a:prstGeom>
                          <a:solidFill>
                            <a:srgbClr val="FFFFFF"/>
                          </a:solidFill>
                          <a:ln w="9525">
                            <a:solidFill>
                              <a:srgbClr val="000000"/>
                            </a:solidFill>
                            <a:miter lim="800000"/>
                            <a:headEnd/>
                            <a:tailEnd/>
                          </a:ln>
                        </wps:spPr>
                        <wps:txbx>
                          <w:txbxContent>
                            <w:p w14:paraId="74B4D9D3" w14:textId="77777777" w:rsidR="00C81841" w:rsidRPr="002F31B5" w:rsidRDefault="00C81841" w:rsidP="00E65F25">
                              <w:pPr>
                                <w:spacing w:before="120" w:after="120"/>
                                <w:jc w:val="center"/>
                                <w:rPr>
                                  <w:sz w:val="24"/>
                                  <w:szCs w:val="24"/>
                                </w:rPr>
                              </w:pPr>
                              <w:r w:rsidRPr="002F31B5">
                                <w:rPr>
                                  <w:sz w:val="24"/>
                                  <w:szCs w:val="24"/>
                                  <w:lang w:val="kk-KZ"/>
                                </w:rPr>
                                <w:t>Жоба мазмұның басқару</w:t>
                              </w:r>
                            </w:p>
                          </w:txbxContent>
                        </wps:txbx>
                        <wps:bodyPr rot="0" vert="horz" wrap="square" lIns="91440" tIns="45720" rIns="91440" bIns="45720" anchor="t" anchorCtr="0">
                          <a:noAutofit/>
                        </wps:bodyPr>
                      </wps:wsp>
                      <wps:wsp>
                        <wps:cNvPr id="28" name="Надпись 2"/>
                        <wps:cNvSpPr txBox="1">
                          <a:spLocks noChangeArrowheads="1"/>
                        </wps:cNvSpPr>
                        <wps:spPr bwMode="auto">
                          <a:xfrm>
                            <a:off x="2827946" y="80452"/>
                            <a:ext cx="1266824" cy="681547"/>
                          </a:xfrm>
                          <a:prstGeom prst="rect">
                            <a:avLst/>
                          </a:prstGeom>
                          <a:solidFill>
                            <a:srgbClr val="FFFFFF"/>
                          </a:solidFill>
                          <a:ln w="9525">
                            <a:solidFill>
                              <a:srgbClr val="000000"/>
                            </a:solidFill>
                            <a:miter lim="800000"/>
                            <a:headEnd/>
                            <a:tailEnd/>
                          </a:ln>
                        </wps:spPr>
                        <wps:txbx>
                          <w:txbxContent>
                            <w:p w14:paraId="2743E7B8" w14:textId="77777777" w:rsidR="00C81841" w:rsidRPr="002F31B5" w:rsidRDefault="00C81841" w:rsidP="00E65F25">
                              <w:pPr>
                                <w:spacing w:before="120" w:after="120"/>
                                <w:jc w:val="center"/>
                                <w:rPr>
                                  <w:sz w:val="24"/>
                                  <w:szCs w:val="24"/>
                                </w:rPr>
                              </w:pPr>
                              <w:r w:rsidRPr="002F31B5">
                                <w:rPr>
                                  <w:sz w:val="24"/>
                                  <w:szCs w:val="24"/>
                                  <w:lang w:val="kk-KZ"/>
                                </w:rPr>
                                <w:t>Жоба мерзімдерін басқару</w:t>
                              </w:r>
                            </w:p>
                          </w:txbxContent>
                        </wps:txbx>
                        <wps:bodyPr rot="0" vert="horz" wrap="square" lIns="91440" tIns="45720" rIns="91440" bIns="45720" anchor="t" anchorCtr="0">
                          <a:noAutofit/>
                        </wps:bodyPr>
                      </wps:wsp>
                      <wps:wsp>
                        <wps:cNvPr id="29" name="Надпись 2"/>
                        <wps:cNvSpPr txBox="1">
                          <a:spLocks noChangeArrowheads="1"/>
                        </wps:cNvSpPr>
                        <wps:spPr bwMode="auto">
                          <a:xfrm>
                            <a:off x="4190021" y="80453"/>
                            <a:ext cx="1266824" cy="681546"/>
                          </a:xfrm>
                          <a:prstGeom prst="rect">
                            <a:avLst/>
                          </a:prstGeom>
                          <a:solidFill>
                            <a:srgbClr val="FFFFFF"/>
                          </a:solidFill>
                          <a:ln w="9525">
                            <a:solidFill>
                              <a:srgbClr val="000000"/>
                            </a:solidFill>
                            <a:miter lim="800000"/>
                            <a:headEnd/>
                            <a:tailEnd/>
                          </a:ln>
                        </wps:spPr>
                        <wps:txbx>
                          <w:txbxContent>
                            <w:p w14:paraId="47D944D3" w14:textId="77777777" w:rsidR="00C81841" w:rsidRPr="008B2B5A" w:rsidRDefault="00C81841" w:rsidP="00E65F25">
                              <w:pPr>
                                <w:spacing w:before="120" w:after="120"/>
                                <w:jc w:val="center"/>
                                <w:rPr>
                                  <w:sz w:val="24"/>
                                  <w:szCs w:val="24"/>
                                </w:rPr>
                              </w:pPr>
                              <w:r w:rsidRPr="008B2B5A">
                                <w:rPr>
                                  <w:sz w:val="24"/>
                                  <w:szCs w:val="24"/>
                                  <w:lang w:val="kk-KZ"/>
                                </w:rPr>
                                <w:t>Жоба құнын басқару</w:t>
                              </w:r>
                            </w:p>
                          </w:txbxContent>
                        </wps:txbx>
                        <wps:bodyPr rot="0" vert="horz" wrap="square" lIns="91440" tIns="45720" rIns="91440" bIns="45720" anchor="t" anchorCtr="0">
                          <a:noAutofit/>
                        </wps:bodyPr>
                      </wps:wsp>
                      <wps:wsp>
                        <wps:cNvPr id="30" name="Надпись 2"/>
                        <wps:cNvSpPr txBox="1">
                          <a:spLocks noChangeArrowheads="1"/>
                        </wps:cNvSpPr>
                        <wps:spPr bwMode="auto">
                          <a:xfrm>
                            <a:off x="132375" y="843087"/>
                            <a:ext cx="1266824" cy="672464"/>
                          </a:xfrm>
                          <a:prstGeom prst="rect">
                            <a:avLst/>
                          </a:prstGeom>
                          <a:solidFill>
                            <a:srgbClr val="FFFFFF"/>
                          </a:solidFill>
                          <a:ln w="9525">
                            <a:solidFill>
                              <a:srgbClr val="000000"/>
                            </a:solidFill>
                            <a:miter lim="800000"/>
                            <a:headEnd/>
                            <a:tailEnd/>
                          </a:ln>
                        </wps:spPr>
                        <wps:txbx>
                          <w:txbxContent>
                            <w:p w14:paraId="1FC7FC1F" w14:textId="77777777" w:rsidR="00C81841" w:rsidRPr="008B2B5A" w:rsidRDefault="00C81841" w:rsidP="00E65F25">
                              <w:pPr>
                                <w:spacing w:before="120" w:after="120"/>
                                <w:jc w:val="center"/>
                                <w:rPr>
                                  <w:sz w:val="24"/>
                                  <w:szCs w:val="24"/>
                                </w:rPr>
                              </w:pPr>
                              <w:r w:rsidRPr="008B2B5A">
                                <w:rPr>
                                  <w:sz w:val="24"/>
                                  <w:szCs w:val="24"/>
                                  <w:lang w:val="kk-KZ"/>
                                </w:rPr>
                                <w:t>Жоба сапасын басқару</w:t>
                              </w:r>
                            </w:p>
                          </w:txbxContent>
                        </wps:txbx>
                        <wps:bodyPr rot="0" vert="horz" wrap="square" lIns="91440" tIns="45720" rIns="91440" bIns="45720" anchor="t" anchorCtr="0">
                          <a:noAutofit/>
                        </wps:bodyPr>
                      </wps:wsp>
                      <wps:wsp>
                        <wps:cNvPr id="31" name="Надпись 2"/>
                        <wps:cNvSpPr txBox="1">
                          <a:spLocks noChangeArrowheads="1"/>
                        </wps:cNvSpPr>
                        <wps:spPr bwMode="auto">
                          <a:xfrm>
                            <a:off x="1484925" y="833561"/>
                            <a:ext cx="1266824" cy="681989"/>
                          </a:xfrm>
                          <a:prstGeom prst="rect">
                            <a:avLst/>
                          </a:prstGeom>
                          <a:solidFill>
                            <a:srgbClr val="FFFFFF"/>
                          </a:solidFill>
                          <a:ln w="9525">
                            <a:solidFill>
                              <a:srgbClr val="000000"/>
                            </a:solidFill>
                            <a:miter lim="800000"/>
                            <a:headEnd/>
                            <a:tailEnd/>
                          </a:ln>
                        </wps:spPr>
                        <wps:txbx>
                          <w:txbxContent>
                            <w:p w14:paraId="238DD631" w14:textId="77777777" w:rsidR="00C81841" w:rsidRDefault="00C81841" w:rsidP="00E65F25">
                              <w:pPr>
                                <w:jc w:val="center"/>
                                <w:rPr>
                                  <w:sz w:val="24"/>
                                  <w:szCs w:val="24"/>
                                </w:rPr>
                              </w:pPr>
                              <w:r w:rsidRPr="008B2B5A">
                                <w:rPr>
                                  <w:sz w:val="24"/>
                                  <w:szCs w:val="24"/>
                                  <w:lang w:val="kk-KZ"/>
                                </w:rPr>
                                <w:t>Жобаның адами ресурстарын</w:t>
                              </w:r>
                              <w:r>
                                <w:rPr>
                                  <w:lang w:val="kk-KZ"/>
                                </w:rPr>
                                <w:t xml:space="preserve"> </w:t>
                              </w:r>
                              <w:r w:rsidRPr="008B2B5A">
                                <w:rPr>
                                  <w:sz w:val="24"/>
                                  <w:szCs w:val="24"/>
                                  <w:lang w:val="kk-KZ"/>
                                </w:rPr>
                                <w:t>басқару</w:t>
                              </w:r>
                            </w:p>
                          </w:txbxContent>
                        </wps:txbx>
                        <wps:bodyPr rot="0" vert="horz" wrap="square" lIns="91440" tIns="45720" rIns="91440" bIns="45720" anchor="t" anchorCtr="0">
                          <a:noAutofit/>
                        </wps:bodyPr>
                      </wps:wsp>
                      <wps:wsp>
                        <wps:cNvPr id="32" name="Надпись 2"/>
                        <wps:cNvSpPr txBox="1">
                          <a:spLocks noChangeArrowheads="1"/>
                        </wps:cNvSpPr>
                        <wps:spPr bwMode="auto">
                          <a:xfrm>
                            <a:off x="2846992" y="823900"/>
                            <a:ext cx="1266824" cy="709625"/>
                          </a:xfrm>
                          <a:prstGeom prst="rect">
                            <a:avLst/>
                          </a:prstGeom>
                          <a:solidFill>
                            <a:srgbClr val="FFFFFF"/>
                          </a:solidFill>
                          <a:ln w="9525">
                            <a:solidFill>
                              <a:srgbClr val="000000"/>
                            </a:solidFill>
                            <a:miter lim="800000"/>
                            <a:headEnd/>
                            <a:tailEnd/>
                          </a:ln>
                        </wps:spPr>
                        <wps:txbx>
                          <w:txbxContent>
                            <w:p w14:paraId="39FA10D3" w14:textId="77777777" w:rsidR="00C81841" w:rsidRPr="008B2B5A" w:rsidRDefault="00C81841" w:rsidP="00E65F25">
                              <w:pPr>
                                <w:spacing w:before="120" w:after="120"/>
                                <w:jc w:val="center"/>
                                <w:rPr>
                                  <w:sz w:val="24"/>
                                  <w:szCs w:val="24"/>
                                </w:rPr>
                              </w:pPr>
                              <w:r w:rsidRPr="008B2B5A">
                                <w:rPr>
                                  <w:sz w:val="24"/>
                                  <w:szCs w:val="24"/>
                                  <w:lang w:val="kk-KZ"/>
                                </w:rPr>
                                <w:t>Жобаның</w:t>
                              </w:r>
                              <w:r w:rsidRPr="008B2B5A">
                                <w:rPr>
                                  <w:sz w:val="24"/>
                                  <w:szCs w:val="24"/>
                                </w:rPr>
                                <w:t xml:space="preserve"> коммуникацияларын</w:t>
                              </w:r>
                              <w:r w:rsidRPr="008B2B5A">
                                <w:rPr>
                                  <w:sz w:val="24"/>
                                  <w:szCs w:val="24"/>
                                </w:rPr>
                                <w:br/>
                                <w:t xml:space="preserve"> басқару</w:t>
                              </w:r>
                            </w:p>
                          </w:txbxContent>
                        </wps:txbx>
                        <wps:bodyPr rot="0" vert="horz" wrap="square" lIns="91440" tIns="45720" rIns="91440" bIns="45720" anchor="t" anchorCtr="0">
                          <a:noAutofit/>
                        </wps:bodyPr>
                      </wps:wsp>
                      <wps:wsp>
                        <wps:cNvPr id="33" name="Надпись 2"/>
                        <wps:cNvSpPr txBox="1">
                          <a:spLocks noChangeArrowheads="1"/>
                        </wps:cNvSpPr>
                        <wps:spPr bwMode="auto">
                          <a:xfrm>
                            <a:off x="4199546" y="814376"/>
                            <a:ext cx="1266824" cy="718894"/>
                          </a:xfrm>
                          <a:prstGeom prst="rect">
                            <a:avLst/>
                          </a:prstGeom>
                          <a:solidFill>
                            <a:srgbClr val="FFFFFF"/>
                          </a:solidFill>
                          <a:ln w="9525">
                            <a:solidFill>
                              <a:srgbClr val="000000"/>
                            </a:solidFill>
                            <a:miter lim="800000"/>
                            <a:headEnd/>
                            <a:tailEnd/>
                          </a:ln>
                        </wps:spPr>
                        <wps:txbx>
                          <w:txbxContent>
                            <w:p w14:paraId="23C88348" w14:textId="77777777" w:rsidR="00C81841" w:rsidRPr="002F31B5" w:rsidRDefault="00C81841" w:rsidP="00E65F25">
                              <w:pPr>
                                <w:spacing w:before="120" w:after="120"/>
                                <w:jc w:val="center"/>
                                <w:rPr>
                                  <w:sz w:val="24"/>
                                  <w:szCs w:val="24"/>
                                  <w:lang w:val="kk-KZ"/>
                                </w:rPr>
                              </w:pPr>
                              <w:r w:rsidRPr="002F31B5">
                                <w:rPr>
                                  <w:sz w:val="24"/>
                                  <w:szCs w:val="24"/>
                                  <w:lang w:val="kk-KZ"/>
                                </w:rPr>
                                <w:t>Жоба тәуекелдерін басқару</w:t>
                              </w:r>
                            </w:p>
                          </w:txbxContent>
                        </wps:txbx>
                        <wps:bodyPr rot="0" vert="horz" wrap="square" lIns="91440" tIns="45720" rIns="91440" bIns="45720" anchor="t" anchorCtr="0">
                          <a:noAutofit/>
                        </wps:bodyPr>
                      </wps:wsp>
                      <wps:wsp>
                        <wps:cNvPr id="34" name="Надпись 2"/>
                        <wps:cNvSpPr txBox="1">
                          <a:spLocks noChangeArrowheads="1"/>
                        </wps:cNvSpPr>
                        <wps:spPr bwMode="auto">
                          <a:xfrm>
                            <a:off x="1494450" y="1595296"/>
                            <a:ext cx="1266824" cy="779144"/>
                          </a:xfrm>
                          <a:prstGeom prst="rect">
                            <a:avLst/>
                          </a:prstGeom>
                          <a:solidFill>
                            <a:srgbClr val="FFFFFF"/>
                          </a:solidFill>
                          <a:ln w="9525">
                            <a:solidFill>
                              <a:srgbClr val="000000"/>
                            </a:solidFill>
                            <a:miter lim="800000"/>
                            <a:headEnd/>
                            <a:tailEnd/>
                          </a:ln>
                        </wps:spPr>
                        <wps:txbx>
                          <w:txbxContent>
                            <w:p w14:paraId="4DCE979C" w14:textId="77777777" w:rsidR="00C81841" w:rsidRPr="008B2B5A" w:rsidRDefault="00C81841" w:rsidP="00E65F25">
                              <w:pPr>
                                <w:spacing w:before="120" w:after="120"/>
                                <w:jc w:val="center"/>
                                <w:rPr>
                                  <w:sz w:val="24"/>
                                  <w:szCs w:val="24"/>
                                  <w:lang w:val="kk-KZ"/>
                                </w:rPr>
                              </w:pPr>
                              <w:r w:rsidRPr="008B2B5A">
                                <w:rPr>
                                  <w:sz w:val="24"/>
                                  <w:szCs w:val="24"/>
                                  <w:lang w:val="kk-KZ"/>
                                </w:rPr>
                                <w:t>Жоба жабдықтаушыларын басқару</w:t>
                              </w:r>
                            </w:p>
                          </w:txbxContent>
                        </wps:txbx>
                        <wps:bodyPr rot="0" vert="horz" wrap="square" lIns="91440" tIns="45720" rIns="91440" bIns="45720" anchor="t" anchorCtr="0">
                          <a:spAutoFit/>
                        </wps:bodyPr>
                      </wps:wsp>
                      <wps:wsp>
                        <wps:cNvPr id="35" name="Надпись 2"/>
                        <wps:cNvSpPr txBox="1">
                          <a:spLocks noChangeArrowheads="1"/>
                        </wps:cNvSpPr>
                        <wps:spPr bwMode="auto">
                          <a:xfrm>
                            <a:off x="2846992" y="1595029"/>
                            <a:ext cx="1266824" cy="814796"/>
                          </a:xfrm>
                          <a:prstGeom prst="rect">
                            <a:avLst/>
                          </a:prstGeom>
                          <a:solidFill>
                            <a:srgbClr val="FFFFFF"/>
                          </a:solidFill>
                          <a:ln w="9525">
                            <a:solidFill>
                              <a:srgbClr val="000000"/>
                            </a:solidFill>
                            <a:miter lim="800000"/>
                            <a:headEnd/>
                            <a:tailEnd/>
                          </a:ln>
                        </wps:spPr>
                        <wps:txbx>
                          <w:txbxContent>
                            <w:p w14:paraId="1D0B1A79" w14:textId="77777777" w:rsidR="00C81841" w:rsidRPr="008B2B5A" w:rsidRDefault="00C81841" w:rsidP="00E65F25">
                              <w:pPr>
                                <w:spacing w:before="120" w:after="120"/>
                                <w:jc w:val="center"/>
                                <w:rPr>
                                  <w:sz w:val="22"/>
                                  <w:szCs w:val="22"/>
                                  <w:lang w:val="kk-KZ"/>
                                </w:rPr>
                              </w:pPr>
                              <w:r w:rsidRPr="008B2B5A">
                                <w:rPr>
                                  <w:sz w:val="22"/>
                                  <w:szCs w:val="22"/>
                                  <w:lang w:val="kk-KZ"/>
                                </w:rPr>
                                <w:t>Жоба</w:t>
                              </w:r>
                              <w:r w:rsidRPr="008B2B5A">
                                <w:rPr>
                                  <w:sz w:val="22"/>
                                  <w:szCs w:val="22"/>
                                </w:rPr>
                                <w:t xml:space="preserve"> стейкхолдерлерін</w:t>
                              </w:r>
                              <w:r w:rsidRPr="008B2B5A">
                                <w:rPr>
                                  <w:sz w:val="22"/>
                                  <w:szCs w:val="22"/>
                                </w:rPr>
                                <w:br/>
                                <w:t xml:space="preserve"> </w:t>
                              </w:r>
                              <w:r w:rsidRPr="008B2B5A">
                                <w:rPr>
                                  <w:sz w:val="22"/>
                                  <w:szCs w:val="22"/>
                                  <w:lang w:val="kk-KZ"/>
                                </w:rPr>
                                <w:t>басқару</w:t>
                              </w:r>
                            </w:p>
                          </w:txbxContent>
                        </wps:txbx>
                        <wps:bodyPr rot="0" vert="horz" wrap="square" lIns="91440" tIns="45720" rIns="91440" bIns="45720" anchor="t" anchorCtr="0">
                          <a:noAutofit/>
                        </wps:bodyPr>
                      </wps:wsp>
                    </wpc:wpc>
                  </a:graphicData>
                </a:graphic>
              </wp:inline>
            </w:drawing>
          </mc:Choice>
          <mc:Fallback>
            <w:pict>
              <v:group w14:anchorId="1D218E7E" id="Полотно 9" o:spid="_x0000_s1026" editas="canvas" style="width:444pt;height:208.5pt;mso-position-horizontal-relative:char;mso-position-vertical-relative:line" coordsize="56388,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&#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88;height:26473;visibility:visible;mso-wrap-style:square">
                  <v:fill o:detectmouseclick="t"/>
                  <v:path o:connecttype="none"/>
                </v:shape>
                <v:shapetype id="_x0000_t202" coordsize="21600,21600" o:spt="202" path="m,l,21600r21600,l21600,xe">
                  <v:stroke joinstyle="miter"/>
                  <v:path gradientshapeok="t" o:connecttype="rect"/>
                </v:shapetype>
                <v:shape id="Надпись 2" o:spid="_x0000_s1028" type="#_x0000_t202" style="position:absolute;left:1323;top:810;width:12668;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7CB0328" w14:textId="77777777" w:rsidR="00C81841" w:rsidRPr="002F31B5" w:rsidRDefault="00C81841" w:rsidP="00E65F25">
                        <w:pPr>
                          <w:spacing w:before="120" w:after="120"/>
                          <w:jc w:val="center"/>
                          <w:rPr>
                            <w:sz w:val="24"/>
                            <w:szCs w:val="24"/>
                            <w:lang w:val="en-US"/>
                          </w:rPr>
                        </w:pPr>
                        <w:r w:rsidRPr="002F31B5">
                          <w:rPr>
                            <w:sz w:val="24"/>
                            <w:szCs w:val="24"/>
                            <w:lang w:val="kk-KZ"/>
                          </w:rPr>
                          <w:t xml:space="preserve">Жоба </w:t>
                        </w:r>
                        <w:r w:rsidRPr="002F31B5">
                          <w:rPr>
                            <w:sz w:val="24"/>
                            <w:szCs w:val="24"/>
                          </w:rPr>
                          <w:t>интеграциясын басқару</w:t>
                        </w:r>
                      </w:p>
                    </w:txbxContent>
                  </v:textbox>
                </v:shape>
                <v:shape id="Надпись 2" o:spid="_x0000_s1029" type="#_x0000_t202" style="position:absolute;left:14754;top:810;width:12668;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74B4D9D3" w14:textId="77777777" w:rsidR="00C81841" w:rsidRPr="002F31B5" w:rsidRDefault="00C81841" w:rsidP="00E65F25">
                        <w:pPr>
                          <w:spacing w:before="120" w:after="120"/>
                          <w:jc w:val="center"/>
                          <w:rPr>
                            <w:sz w:val="24"/>
                            <w:szCs w:val="24"/>
                          </w:rPr>
                        </w:pPr>
                        <w:r w:rsidRPr="002F31B5">
                          <w:rPr>
                            <w:sz w:val="24"/>
                            <w:szCs w:val="24"/>
                            <w:lang w:val="kk-KZ"/>
                          </w:rPr>
                          <w:t>Жоба мазмұның басқару</w:t>
                        </w:r>
                      </w:p>
                    </w:txbxContent>
                  </v:textbox>
                </v:shape>
                <v:shape id="Надпись 2" o:spid="_x0000_s1030" type="#_x0000_t202" style="position:absolute;left:28279;top:804;width:12668;height: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2743E7B8" w14:textId="77777777" w:rsidR="00C81841" w:rsidRPr="002F31B5" w:rsidRDefault="00C81841" w:rsidP="00E65F25">
                        <w:pPr>
                          <w:spacing w:before="120" w:after="120"/>
                          <w:jc w:val="center"/>
                          <w:rPr>
                            <w:sz w:val="24"/>
                            <w:szCs w:val="24"/>
                          </w:rPr>
                        </w:pPr>
                        <w:r w:rsidRPr="002F31B5">
                          <w:rPr>
                            <w:sz w:val="24"/>
                            <w:szCs w:val="24"/>
                            <w:lang w:val="kk-KZ"/>
                          </w:rPr>
                          <w:t>Жоба мерзімдерін басқару</w:t>
                        </w:r>
                      </w:p>
                    </w:txbxContent>
                  </v:textbox>
                </v:shape>
                <v:shape id="Надпись 2" o:spid="_x0000_s1031" type="#_x0000_t202" style="position:absolute;left:41900;top:804;width:12668;height: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7D944D3" w14:textId="77777777" w:rsidR="00C81841" w:rsidRPr="008B2B5A" w:rsidRDefault="00C81841" w:rsidP="00E65F25">
                        <w:pPr>
                          <w:spacing w:before="120" w:after="120"/>
                          <w:jc w:val="center"/>
                          <w:rPr>
                            <w:sz w:val="24"/>
                            <w:szCs w:val="24"/>
                          </w:rPr>
                        </w:pPr>
                        <w:r w:rsidRPr="008B2B5A">
                          <w:rPr>
                            <w:sz w:val="24"/>
                            <w:szCs w:val="24"/>
                            <w:lang w:val="kk-KZ"/>
                          </w:rPr>
                          <w:t>Жоба құнын басқару</w:t>
                        </w:r>
                      </w:p>
                    </w:txbxContent>
                  </v:textbox>
                </v:shape>
                <v:shape id="Надпись 2" o:spid="_x0000_s1032" type="#_x0000_t202" style="position:absolute;left:1323;top:8430;width:12668;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1FC7FC1F" w14:textId="77777777" w:rsidR="00C81841" w:rsidRPr="008B2B5A" w:rsidRDefault="00C81841" w:rsidP="00E65F25">
                        <w:pPr>
                          <w:spacing w:before="120" w:after="120"/>
                          <w:jc w:val="center"/>
                          <w:rPr>
                            <w:sz w:val="24"/>
                            <w:szCs w:val="24"/>
                          </w:rPr>
                        </w:pPr>
                        <w:r w:rsidRPr="008B2B5A">
                          <w:rPr>
                            <w:sz w:val="24"/>
                            <w:szCs w:val="24"/>
                            <w:lang w:val="kk-KZ"/>
                          </w:rPr>
                          <w:t>Жоба сапасын басқару</w:t>
                        </w:r>
                      </w:p>
                    </w:txbxContent>
                  </v:textbox>
                </v:shape>
                <v:shape id="Надпись 2" o:spid="_x0000_s1033" type="#_x0000_t202" style="position:absolute;left:14849;top:8335;width:12668;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238DD631" w14:textId="77777777" w:rsidR="00C81841" w:rsidRDefault="00C81841" w:rsidP="00E65F25">
                        <w:pPr>
                          <w:jc w:val="center"/>
                          <w:rPr>
                            <w:sz w:val="24"/>
                            <w:szCs w:val="24"/>
                          </w:rPr>
                        </w:pPr>
                        <w:r w:rsidRPr="008B2B5A">
                          <w:rPr>
                            <w:sz w:val="24"/>
                            <w:szCs w:val="24"/>
                            <w:lang w:val="kk-KZ"/>
                          </w:rPr>
                          <w:t>Жобаның адами ресурстарын</w:t>
                        </w:r>
                        <w:r>
                          <w:rPr>
                            <w:lang w:val="kk-KZ"/>
                          </w:rPr>
                          <w:t xml:space="preserve"> </w:t>
                        </w:r>
                        <w:r w:rsidRPr="008B2B5A">
                          <w:rPr>
                            <w:sz w:val="24"/>
                            <w:szCs w:val="24"/>
                            <w:lang w:val="kk-KZ"/>
                          </w:rPr>
                          <w:t>басқару</w:t>
                        </w:r>
                      </w:p>
                    </w:txbxContent>
                  </v:textbox>
                </v:shape>
                <v:shape id="Надпись 2" o:spid="_x0000_s1034" type="#_x0000_t202" style="position:absolute;left:28469;top:8239;width:12669;height:7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9FA10D3" w14:textId="77777777" w:rsidR="00C81841" w:rsidRPr="008B2B5A" w:rsidRDefault="00C81841" w:rsidP="00E65F25">
                        <w:pPr>
                          <w:spacing w:before="120" w:after="120"/>
                          <w:jc w:val="center"/>
                          <w:rPr>
                            <w:sz w:val="24"/>
                            <w:szCs w:val="24"/>
                          </w:rPr>
                        </w:pPr>
                        <w:r w:rsidRPr="008B2B5A">
                          <w:rPr>
                            <w:sz w:val="24"/>
                            <w:szCs w:val="24"/>
                            <w:lang w:val="kk-KZ"/>
                          </w:rPr>
                          <w:t>Жобаның</w:t>
                        </w:r>
                        <w:r w:rsidRPr="008B2B5A">
                          <w:rPr>
                            <w:sz w:val="24"/>
                            <w:szCs w:val="24"/>
                          </w:rPr>
                          <w:t xml:space="preserve"> коммуникацияларын</w:t>
                        </w:r>
                        <w:r w:rsidRPr="008B2B5A">
                          <w:rPr>
                            <w:sz w:val="24"/>
                            <w:szCs w:val="24"/>
                          </w:rPr>
                          <w:br/>
                          <w:t xml:space="preserve"> басқару</w:t>
                        </w:r>
                      </w:p>
                    </w:txbxContent>
                  </v:textbox>
                </v:shape>
                <v:shape id="Надпись 2" o:spid="_x0000_s1035" type="#_x0000_t202" style="position:absolute;left:41995;top:8143;width:12668;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23C88348" w14:textId="77777777" w:rsidR="00C81841" w:rsidRPr="002F31B5" w:rsidRDefault="00C81841" w:rsidP="00E65F25">
                        <w:pPr>
                          <w:spacing w:before="120" w:after="120"/>
                          <w:jc w:val="center"/>
                          <w:rPr>
                            <w:sz w:val="24"/>
                            <w:szCs w:val="24"/>
                            <w:lang w:val="kk-KZ"/>
                          </w:rPr>
                        </w:pPr>
                        <w:r w:rsidRPr="002F31B5">
                          <w:rPr>
                            <w:sz w:val="24"/>
                            <w:szCs w:val="24"/>
                            <w:lang w:val="kk-KZ"/>
                          </w:rPr>
                          <w:t>Жоба тәуекелдерін басқару</w:t>
                        </w:r>
                      </w:p>
                    </w:txbxContent>
                  </v:textbox>
                </v:shape>
                <v:shape id="Надпись 2" o:spid="_x0000_s1036" type="#_x0000_t202" style="position:absolute;left:14944;top:15952;width:12668;height: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">
                  <v:textbox style="mso-fit-shape-to-text:t">
                    <w:txbxContent>
                      <w:p w14:paraId="4DCE979C" w14:textId="77777777" w:rsidR="00C81841" w:rsidRPr="008B2B5A" w:rsidRDefault="00C81841" w:rsidP="00E65F25">
                        <w:pPr>
                          <w:spacing w:before="120" w:after="120"/>
                          <w:jc w:val="center"/>
                          <w:rPr>
                            <w:sz w:val="24"/>
                            <w:szCs w:val="24"/>
                            <w:lang w:val="kk-KZ"/>
                          </w:rPr>
                        </w:pPr>
                        <w:r w:rsidRPr="008B2B5A">
                          <w:rPr>
                            <w:sz w:val="24"/>
                            <w:szCs w:val="24"/>
                            <w:lang w:val="kk-KZ"/>
                          </w:rPr>
                          <w:t>Жоба жабдықтаушыларын басқару</w:t>
                        </w:r>
                      </w:p>
                    </w:txbxContent>
                  </v:textbox>
                </v:shape>
                <v:shape id="Надпись 2" o:spid="_x0000_s1037" type="#_x0000_t202" style="position:absolute;left:28469;top:15950;width:12669;height:8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1D0B1A79" w14:textId="77777777" w:rsidR="00C81841" w:rsidRPr="008B2B5A" w:rsidRDefault="00C81841" w:rsidP="00E65F25">
                        <w:pPr>
                          <w:spacing w:before="120" w:after="120"/>
                          <w:jc w:val="center"/>
                          <w:rPr>
                            <w:sz w:val="22"/>
                            <w:szCs w:val="22"/>
                            <w:lang w:val="kk-KZ"/>
                          </w:rPr>
                        </w:pPr>
                        <w:r w:rsidRPr="008B2B5A">
                          <w:rPr>
                            <w:sz w:val="22"/>
                            <w:szCs w:val="22"/>
                            <w:lang w:val="kk-KZ"/>
                          </w:rPr>
                          <w:t>Жоба</w:t>
                        </w:r>
                        <w:r w:rsidRPr="008B2B5A">
                          <w:rPr>
                            <w:sz w:val="22"/>
                            <w:szCs w:val="22"/>
                          </w:rPr>
                          <w:t xml:space="preserve"> стейкхолдерлерін</w:t>
                        </w:r>
                        <w:r w:rsidRPr="008B2B5A">
                          <w:rPr>
                            <w:sz w:val="22"/>
                            <w:szCs w:val="22"/>
                          </w:rPr>
                          <w:br/>
                          <w:t xml:space="preserve"> </w:t>
                        </w:r>
                        <w:r w:rsidRPr="008B2B5A">
                          <w:rPr>
                            <w:sz w:val="22"/>
                            <w:szCs w:val="22"/>
                            <w:lang w:val="kk-KZ"/>
                          </w:rPr>
                          <w:t>басқару</w:t>
                        </w:r>
                      </w:p>
                    </w:txbxContent>
                  </v:textbox>
                </v:shape>
                <w10:anchorlock/>
              </v:group>
            </w:pict>
          </mc:Fallback>
        </mc:AlternateContent>
      </w:r>
    </w:p>
    <w:p w14:paraId="0DC0E0ED" w14:textId="77777777" w:rsidR="00DD5487" w:rsidRPr="00DD5487" w:rsidRDefault="00DD5487" w:rsidP="00DD075C">
      <w:pPr>
        <w:jc w:val="center"/>
        <w:rPr>
          <w:bCs/>
          <w:sz w:val="16"/>
          <w:szCs w:val="16"/>
        </w:rPr>
      </w:pPr>
    </w:p>
    <w:p w14:paraId="1B112E5D" w14:textId="276CE0BB" w:rsidR="0026778F" w:rsidRDefault="00DD075C" w:rsidP="00DD075C">
      <w:pPr>
        <w:jc w:val="center"/>
        <w:rPr>
          <w:bCs/>
          <w:lang w:val="kk-KZ"/>
        </w:rPr>
      </w:pPr>
      <w:r>
        <w:rPr>
          <w:bCs/>
        </w:rPr>
        <w:t>С</w:t>
      </w:r>
      <w:r w:rsidR="0026778F" w:rsidRPr="00DD075C">
        <w:rPr>
          <w:bCs/>
          <w:lang w:val="kk-KZ"/>
        </w:rPr>
        <w:t>урет</w:t>
      </w:r>
      <w:r>
        <w:rPr>
          <w:bCs/>
          <w:lang w:val="kk-KZ"/>
        </w:rPr>
        <w:t xml:space="preserve"> 4 </w:t>
      </w:r>
      <w:r w:rsidRPr="00323B69">
        <w:t>–</w:t>
      </w:r>
      <w:r w:rsidR="0026778F" w:rsidRPr="00DD075C">
        <w:rPr>
          <w:bCs/>
          <w:lang w:val="kk-KZ"/>
        </w:rPr>
        <w:t xml:space="preserve"> PMI стандарты бойынша жобалық-бағдарланған басқару функциялары</w:t>
      </w:r>
    </w:p>
    <w:p w14:paraId="16F62134" w14:textId="77777777" w:rsidR="00DD075C" w:rsidRPr="00DD5487" w:rsidRDefault="00DD075C" w:rsidP="00DD075C">
      <w:pPr>
        <w:jc w:val="center"/>
        <w:rPr>
          <w:bCs/>
          <w:sz w:val="16"/>
          <w:szCs w:val="16"/>
          <w:lang w:val="kk-KZ"/>
        </w:rPr>
      </w:pPr>
    </w:p>
    <w:p w14:paraId="7D2C55A9" w14:textId="4563F5B5" w:rsidR="00E65F25" w:rsidRPr="00976CDB" w:rsidRDefault="00CE4867" w:rsidP="0026778F">
      <w:pPr>
        <w:pStyle w:val="affff9"/>
        <w:spacing w:line="240" w:lineRule="auto"/>
        <w:jc w:val="left"/>
        <w:rPr>
          <w:sz w:val="24"/>
          <w:szCs w:val="24"/>
          <w:lang w:val="kk-KZ"/>
        </w:rPr>
      </w:pPr>
      <w:r w:rsidRPr="00976CDB">
        <w:rPr>
          <w:rFonts w:eastAsia="Calibri"/>
          <w:sz w:val="24"/>
          <w:szCs w:val="24"/>
          <w:lang w:val="kk-KZ"/>
        </w:rPr>
        <w:t>Ескерту –</w:t>
      </w:r>
      <w:r w:rsidRPr="00976CDB">
        <w:rPr>
          <w:rFonts w:eastAsia="Calibri"/>
          <w:bCs/>
          <w:sz w:val="24"/>
          <w:szCs w:val="24"/>
          <w:lang w:val="kk-KZ"/>
        </w:rPr>
        <w:t xml:space="preserve"> Әдебиет негізінде құралған</w:t>
      </w:r>
      <w:r w:rsidR="0026778F" w:rsidRPr="00976CDB">
        <w:rPr>
          <w:sz w:val="24"/>
          <w:szCs w:val="24"/>
          <w:lang w:val="kk-KZ"/>
        </w:rPr>
        <w:t xml:space="preserve"> [</w:t>
      </w:r>
      <w:r w:rsidR="005D022B" w:rsidRPr="00976CDB">
        <w:rPr>
          <w:sz w:val="24"/>
          <w:szCs w:val="24"/>
          <w:lang w:val="kk-KZ"/>
        </w:rPr>
        <w:t>20</w:t>
      </w:r>
      <w:r w:rsidR="006D1952" w:rsidRPr="00976CDB">
        <w:rPr>
          <w:sz w:val="24"/>
          <w:szCs w:val="24"/>
          <w:lang w:val="kk-KZ"/>
        </w:rPr>
        <w:t>, р.</w:t>
      </w:r>
      <w:r w:rsidR="00DA407C" w:rsidRPr="00976CDB">
        <w:rPr>
          <w:sz w:val="24"/>
          <w:szCs w:val="24"/>
          <w:lang w:val="kk-KZ"/>
        </w:rPr>
        <w:t xml:space="preserve"> </w:t>
      </w:r>
      <w:r w:rsidR="00976CDB">
        <w:rPr>
          <w:sz w:val="24"/>
          <w:szCs w:val="24"/>
          <w:lang w:val="kk-KZ"/>
        </w:rPr>
        <w:t>4</w:t>
      </w:r>
      <w:r w:rsidR="00DA407C" w:rsidRPr="00976CDB">
        <w:rPr>
          <w:sz w:val="24"/>
          <w:szCs w:val="24"/>
          <w:lang w:val="kk-KZ"/>
        </w:rPr>
        <w:t>-</w:t>
      </w:r>
      <w:r w:rsidR="00976CDB">
        <w:rPr>
          <w:sz w:val="24"/>
          <w:szCs w:val="24"/>
          <w:lang w:val="kk-KZ"/>
        </w:rPr>
        <w:t>25</w:t>
      </w:r>
      <w:r w:rsidR="0026778F" w:rsidRPr="00976CDB">
        <w:rPr>
          <w:sz w:val="24"/>
          <w:szCs w:val="24"/>
          <w:lang w:val="kk-KZ"/>
        </w:rPr>
        <w:t xml:space="preserve">] </w:t>
      </w:r>
    </w:p>
    <w:p w14:paraId="28DF3739" w14:textId="77777777" w:rsidR="00E65F25" w:rsidRPr="006D1952" w:rsidRDefault="00E65F25" w:rsidP="00E65F25">
      <w:pPr>
        <w:pStyle w:val="affff9"/>
        <w:spacing w:line="240" w:lineRule="auto"/>
        <w:ind w:firstLine="0"/>
        <w:jc w:val="center"/>
        <w:rPr>
          <w:lang w:val="kk-KZ"/>
        </w:rPr>
      </w:pPr>
    </w:p>
    <w:p w14:paraId="16563EE1" w14:textId="005C901F" w:rsidR="0026778F" w:rsidRPr="0026778F" w:rsidRDefault="0026778F" w:rsidP="0026778F">
      <w:pPr>
        <w:ind w:firstLine="708"/>
        <w:jc w:val="both"/>
        <w:rPr>
          <w:lang w:val="kk-KZ"/>
        </w:rPr>
      </w:pPr>
      <w:r w:rsidRPr="0026778F">
        <w:rPr>
          <w:lang w:val="kk-KZ"/>
        </w:rPr>
        <w:lastRenderedPageBreak/>
        <w:t>Диссертанттың ойынша, әр түрлі қайнар көздердің ЖББ функционалдық құрамдары бір-біріне қайшы келмейді және басқару функциясының дәстүрлі құрамын нақтылайды: жоспарлау, ұйымдастыру, мотивация, үйлестіру және бақылау. Осыған байланысты ЖББ ерекшелігін ескере отырып, дәстүрлі құрамға тоқтаған жөн. Атап айтқанда, диссертант жобалық басқаруда мотивация – сөзсіз маңызды функция деп санайды, бірақ өзінің мазмұны бойынша – бұл жоба персоналын басқару функциясының бір бөлігі ғана. Сондықтан «мотивация» функциясының орнына «жоба персоналын басқару» функциясын қарастырған жөн</w:t>
      </w:r>
      <w:r w:rsidR="00EB1C10" w:rsidRPr="00EB1C10">
        <w:rPr>
          <w:lang w:val="kk-KZ"/>
        </w:rPr>
        <w:t xml:space="preserve"> [</w:t>
      </w:r>
      <w:r w:rsidR="005D022B">
        <w:rPr>
          <w:lang w:val="kk-KZ"/>
        </w:rPr>
        <w:t>31</w:t>
      </w:r>
      <w:r w:rsidR="00EB1C10" w:rsidRPr="00EB1C10">
        <w:rPr>
          <w:lang w:val="kk-KZ"/>
        </w:rPr>
        <w:t>]</w:t>
      </w:r>
      <w:r w:rsidRPr="0026778F">
        <w:rPr>
          <w:lang w:val="kk-KZ"/>
        </w:rPr>
        <w:t>. Сонымен қатар,</w:t>
      </w:r>
      <w:r w:rsidR="00182F55">
        <w:rPr>
          <w:lang w:val="kk-KZ"/>
        </w:rPr>
        <w:t xml:space="preserve"> диссертантпен</w:t>
      </w:r>
      <w:r w:rsidRPr="0026778F">
        <w:rPr>
          <w:lang w:val="kk-KZ"/>
        </w:rPr>
        <w:t xml:space="preserve"> қазіргі заманғы ЖББ</w:t>
      </w:r>
      <w:r w:rsidR="00182F55">
        <w:rPr>
          <w:lang w:val="kk-KZ"/>
        </w:rPr>
        <w:t>-</w:t>
      </w:r>
      <w:r w:rsidRPr="0026778F">
        <w:rPr>
          <w:lang w:val="kk-KZ"/>
        </w:rPr>
        <w:t>да тағы бір функция</w:t>
      </w:r>
      <w:r w:rsidR="00182F55">
        <w:rPr>
          <w:lang w:val="kk-KZ"/>
        </w:rPr>
        <w:t xml:space="preserve"> </w:t>
      </w:r>
      <w:r w:rsidR="00182F55" w:rsidRPr="0026778F">
        <w:rPr>
          <w:lang w:val="kk-KZ"/>
        </w:rPr>
        <w:t>–</w:t>
      </w:r>
      <w:r w:rsidR="00182F55">
        <w:rPr>
          <w:lang w:val="kk-KZ"/>
        </w:rPr>
        <w:t xml:space="preserve"> </w:t>
      </w:r>
      <w:r w:rsidRPr="0026778F">
        <w:rPr>
          <w:lang w:val="kk-KZ"/>
        </w:rPr>
        <w:t>жетілдіру</w:t>
      </w:r>
      <w:r w:rsidR="00182F55">
        <w:rPr>
          <w:lang w:val="kk-KZ"/>
        </w:rPr>
        <w:t xml:space="preserve"> жеке айтылады</w:t>
      </w:r>
      <w:r w:rsidRPr="0026778F">
        <w:rPr>
          <w:lang w:val="kk-KZ"/>
        </w:rPr>
        <w:t>. Бұл функция үнемі алдыңғы қатарлы ұйымдарда жүзеге асырылады, бірақ оны ЖББ-</w:t>
      </w:r>
      <w:r w:rsidR="00270FAB">
        <w:rPr>
          <w:lang w:val="kk-KZ"/>
        </w:rPr>
        <w:t>д</w:t>
      </w:r>
      <w:r w:rsidRPr="0026778F">
        <w:rPr>
          <w:lang w:val="kk-KZ"/>
        </w:rPr>
        <w:t>ың арнайы функциясы ретінде бөліп қарастырмайды.</w:t>
      </w:r>
    </w:p>
    <w:p w14:paraId="05B707EC" w14:textId="77777777" w:rsidR="0026778F" w:rsidRPr="0026778F" w:rsidRDefault="0026778F" w:rsidP="0026778F">
      <w:pPr>
        <w:ind w:firstLine="708"/>
        <w:jc w:val="both"/>
        <w:rPr>
          <w:lang w:val="kk-KZ"/>
        </w:rPr>
      </w:pPr>
      <w:r w:rsidRPr="0026778F">
        <w:rPr>
          <w:lang w:val="kk-KZ"/>
        </w:rPr>
        <w:t>Бұл идеяның дамуына автор ЖББ функцияларының өзара байланысы моделін ұсынды (5-сурет).</w:t>
      </w:r>
    </w:p>
    <w:p w14:paraId="59B79577" w14:textId="77777777" w:rsidR="00987890" w:rsidRPr="0026778F" w:rsidRDefault="00987890" w:rsidP="00987890">
      <w:pPr>
        <w:pStyle w:val="affff9"/>
        <w:spacing w:line="240" w:lineRule="auto"/>
        <w:rPr>
          <w:lang w:val="kk-KZ"/>
        </w:rPr>
      </w:pPr>
      <w:r w:rsidRPr="0026778F">
        <w:rPr>
          <w:lang w:val="kk-KZ"/>
        </w:rPr>
        <w:t xml:space="preserve"> </w:t>
      </w:r>
    </w:p>
    <w:p w14:paraId="72EDE0ED" w14:textId="77777777" w:rsidR="00987890" w:rsidRPr="00490F0B" w:rsidRDefault="00987890" w:rsidP="00987890">
      <w:pPr>
        <w:pStyle w:val="affff9"/>
        <w:spacing w:line="240" w:lineRule="auto"/>
        <w:ind w:firstLine="0"/>
        <w:jc w:val="center"/>
      </w:pPr>
      <w:r w:rsidRPr="00490F0B">
        <w:rPr>
          <w:noProof/>
          <w:lang w:eastAsia="ru-RU"/>
        </w:rPr>
        <mc:AlternateContent>
          <mc:Choice Requires="wpc">
            <w:drawing>
              <wp:inline distT="0" distB="0" distL="0" distR="0" wp14:anchorId="4034A162" wp14:editId="5CC309F1">
                <wp:extent cx="5257800" cy="2190751"/>
                <wp:effectExtent l="0" t="0" r="0" b="0"/>
                <wp:docPr id="45" name="Полотно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Надпись 2"/>
                        <wps:cNvSpPr txBox="1">
                          <a:spLocks noChangeArrowheads="1"/>
                        </wps:cNvSpPr>
                        <wps:spPr bwMode="auto">
                          <a:xfrm>
                            <a:off x="608625" y="94276"/>
                            <a:ext cx="1419224" cy="276224"/>
                          </a:xfrm>
                          <a:prstGeom prst="rect">
                            <a:avLst/>
                          </a:prstGeom>
                          <a:solidFill>
                            <a:srgbClr val="FFFFFF"/>
                          </a:solidFill>
                          <a:ln w="9525">
                            <a:solidFill>
                              <a:srgbClr val="000000"/>
                            </a:solidFill>
                            <a:miter lim="800000"/>
                            <a:headEnd/>
                            <a:tailEnd/>
                          </a:ln>
                        </wps:spPr>
                        <wps:txbx>
                          <w:txbxContent>
                            <w:p w14:paraId="6FACF56C" w14:textId="77777777" w:rsidR="00C81841" w:rsidRPr="0026778F" w:rsidRDefault="00C81841" w:rsidP="00987890">
                              <w:pPr>
                                <w:jc w:val="center"/>
                                <w:rPr>
                                  <w:sz w:val="24"/>
                                  <w:szCs w:val="24"/>
                                  <w:lang w:val="kk-KZ"/>
                                </w:rPr>
                              </w:pPr>
                              <w:r>
                                <w:rPr>
                                  <w:sz w:val="24"/>
                                  <w:szCs w:val="24"/>
                                  <w:lang w:val="kk-KZ"/>
                                </w:rPr>
                                <w:t>Жоспарлау</w:t>
                              </w:r>
                            </w:p>
                          </w:txbxContent>
                        </wps:txbx>
                        <wps:bodyPr rot="0" vert="horz" wrap="square" lIns="91440" tIns="45720" rIns="91440" bIns="45720" anchor="t" anchorCtr="0">
                          <a:spAutoFit/>
                        </wps:bodyPr>
                      </wps:wsp>
                      <wps:wsp>
                        <wps:cNvPr id="49" name="Надпись 2"/>
                        <wps:cNvSpPr txBox="1">
                          <a:spLocks noChangeArrowheads="1"/>
                        </wps:cNvSpPr>
                        <wps:spPr bwMode="auto">
                          <a:xfrm>
                            <a:off x="3047025" y="84751"/>
                            <a:ext cx="1419224" cy="276224"/>
                          </a:xfrm>
                          <a:prstGeom prst="rect">
                            <a:avLst/>
                          </a:prstGeom>
                          <a:solidFill>
                            <a:srgbClr val="FFFFFF"/>
                          </a:solidFill>
                          <a:ln w="9525">
                            <a:solidFill>
                              <a:srgbClr val="000000"/>
                            </a:solidFill>
                            <a:miter lim="800000"/>
                            <a:headEnd/>
                            <a:tailEnd/>
                          </a:ln>
                        </wps:spPr>
                        <wps:txbx>
                          <w:txbxContent>
                            <w:p w14:paraId="749887D8" w14:textId="77777777" w:rsidR="00C81841" w:rsidRPr="0026778F" w:rsidRDefault="00C81841" w:rsidP="00987890">
                              <w:pPr>
                                <w:jc w:val="center"/>
                                <w:rPr>
                                  <w:sz w:val="24"/>
                                  <w:szCs w:val="24"/>
                                  <w:lang w:val="kk-KZ"/>
                                </w:rPr>
                              </w:pPr>
                              <w:r>
                                <w:rPr>
                                  <w:sz w:val="24"/>
                                  <w:szCs w:val="24"/>
                                  <w:lang w:val="kk-KZ"/>
                                </w:rPr>
                                <w:t>Ұйымдастыру</w:t>
                              </w:r>
                            </w:p>
                          </w:txbxContent>
                        </wps:txbx>
                        <wps:bodyPr rot="0" vert="horz" wrap="square" lIns="91440" tIns="45720" rIns="91440" bIns="45720" anchor="t" anchorCtr="0">
                          <a:spAutoFit/>
                        </wps:bodyPr>
                      </wps:wsp>
                      <wps:wsp>
                        <wps:cNvPr id="50" name="Надпись 2"/>
                        <wps:cNvSpPr txBox="1">
                          <a:spLocks noChangeArrowheads="1"/>
                        </wps:cNvSpPr>
                        <wps:spPr bwMode="auto">
                          <a:xfrm>
                            <a:off x="1846875" y="599101"/>
                            <a:ext cx="1419224" cy="276224"/>
                          </a:xfrm>
                          <a:prstGeom prst="rect">
                            <a:avLst/>
                          </a:prstGeom>
                          <a:solidFill>
                            <a:srgbClr val="FFFFFF"/>
                          </a:solidFill>
                          <a:ln w="9525">
                            <a:solidFill>
                              <a:srgbClr val="000000"/>
                            </a:solidFill>
                            <a:miter lim="800000"/>
                            <a:headEnd/>
                            <a:tailEnd/>
                          </a:ln>
                        </wps:spPr>
                        <wps:txbx>
                          <w:txbxContent>
                            <w:p w14:paraId="17225BE3" w14:textId="77777777" w:rsidR="00C81841" w:rsidRPr="0026778F" w:rsidRDefault="00C81841" w:rsidP="00987890">
                              <w:pPr>
                                <w:jc w:val="center"/>
                                <w:rPr>
                                  <w:sz w:val="24"/>
                                  <w:szCs w:val="24"/>
                                  <w:lang w:val="kk-KZ"/>
                                </w:rPr>
                              </w:pPr>
                              <w:r>
                                <w:rPr>
                                  <w:sz w:val="24"/>
                                  <w:szCs w:val="24"/>
                                  <w:lang w:val="kk-KZ"/>
                                </w:rPr>
                                <w:t>Үйлестіру</w:t>
                              </w:r>
                            </w:p>
                          </w:txbxContent>
                        </wps:txbx>
                        <wps:bodyPr rot="0" vert="horz" wrap="square" lIns="91440" tIns="45720" rIns="91440" bIns="45720" anchor="t" anchorCtr="0">
                          <a:spAutoFit/>
                        </wps:bodyPr>
                      </wps:wsp>
                      <wps:wsp>
                        <wps:cNvPr id="51" name="Надпись 2"/>
                        <wps:cNvSpPr txBox="1">
                          <a:spLocks noChangeArrowheads="1"/>
                        </wps:cNvSpPr>
                        <wps:spPr bwMode="auto">
                          <a:xfrm>
                            <a:off x="637200" y="1189651"/>
                            <a:ext cx="1419224" cy="276224"/>
                          </a:xfrm>
                          <a:prstGeom prst="rect">
                            <a:avLst/>
                          </a:prstGeom>
                          <a:solidFill>
                            <a:srgbClr val="FFFFFF"/>
                          </a:solidFill>
                          <a:ln w="9525">
                            <a:solidFill>
                              <a:srgbClr val="000000"/>
                            </a:solidFill>
                            <a:miter lim="800000"/>
                            <a:headEnd/>
                            <a:tailEnd/>
                          </a:ln>
                        </wps:spPr>
                        <wps:txbx>
                          <w:txbxContent>
                            <w:p w14:paraId="5775F1F8" w14:textId="77777777" w:rsidR="00C81841" w:rsidRPr="0026778F" w:rsidRDefault="00C81841" w:rsidP="00987890">
                              <w:pPr>
                                <w:jc w:val="center"/>
                                <w:rPr>
                                  <w:sz w:val="24"/>
                                  <w:szCs w:val="24"/>
                                  <w:lang w:val="kk-KZ"/>
                                </w:rPr>
                              </w:pPr>
                              <w:r>
                                <w:rPr>
                                  <w:sz w:val="24"/>
                                  <w:szCs w:val="24"/>
                                  <w:lang w:val="kk-KZ"/>
                                </w:rPr>
                                <w:t>Бақылау</w:t>
                              </w:r>
                            </w:p>
                          </w:txbxContent>
                        </wps:txbx>
                        <wps:bodyPr rot="0" vert="horz" wrap="square" lIns="91440" tIns="45720" rIns="91440" bIns="45720" anchor="t" anchorCtr="0">
                          <a:spAutoFit/>
                        </wps:bodyPr>
                      </wps:wsp>
                      <wps:wsp>
                        <wps:cNvPr id="52" name="Надпись 2"/>
                        <wps:cNvSpPr txBox="1">
                          <a:spLocks noChangeArrowheads="1"/>
                        </wps:cNvSpPr>
                        <wps:spPr bwMode="auto">
                          <a:xfrm>
                            <a:off x="2846999" y="1113450"/>
                            <a:ext cx="1839594" cy="276224"/>
                          </a:xfrm>
                          <a:prstGeom prst="rect">
                            <a:avLst/>
                          </a:prstGeom>
                          <a:solidFill>
                            <a:srgbClr val="FFFFFF"/>
                          </a:solidFill>
                          <a:ln w="9525">
                            <a:solidFill>
                              <a:srgbClr val="000000"/>
                            </a:solidFill>
                            <a:miter lim="800000"/>
                            <a:headEnd/>
                            <a:tailEnd/>
                          </a:ln>
                        </wps:spPr>
                        <wps:txbx>
                          <w:txbxContent>
                            <w:p w14:paraId="7A06A7F2" w14:textId="77777777" w:rsidR="00C81841" w:rsidRPr="0026778F" w:rsidRDefault="00C81841" w:rsidP="00987890">
                              <w:pPr>
                                <w:jc w:val="center"/>
                                <w:rPr>
                                  <w:sz w:val="24"/>
                                  <w:szCs w:val="24"/>
                                  <w:lang w:val="kk-KZ"/>
                                </w:rPr>
                              </w:pPr>
                              <w:r>
                                <w:rPr>
                                  <w:sz w:val="24"/>
                                  <w:szCs w:val="24"/>
                                  <w:lang w:val="kk-KZ"/>
                                </w:rPr>
                                <w:t>Жоба ұжымын басқару</w:t>
                              </w:r>
                            </w:p>
                          </w:txbxContent>
                        </wps:txbx>
                        <wps:bodyPr rot="0" vert="horz" wrap="square" lIns="91440" tIns="45720" rIns="91440" bIns="45720" anchor="t" anchorCtr="0">
                          <a:spAutoFit/>
                        </wps:bodyPr>
                      </wps:wsp>
                      <wps:wsp>
                        <wps:cNvPr id="46" name="Прямая со стрелкой 46"/>
                        <wps:cNvCnPr/>
                        <wps:spPr>
                          <a:xfrm>
                            <a:off x="2038350" y="228601"/>
                            <a:ext cx="10086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Прямая со стрелкой 47"/>
                        <wps:cNvCnPr/>
                        <wps:spPr>
                          <a:xfrm>
                            <a:off x="3752850" y="352426"/>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Прямая со стрелкой 53"/>
                        <wps:cNvCnPr>
                          <a:stCxn id="52" idx="1"/>
                        </wps:cNvCnPr>
                        <wps:spPr>
                          <a:xfrm flipH="1" flipV="1">
                            <a:off x="2066925" y="1323976"/>
                            <a:ext cx="780074" cy="152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Прямая со стрелкой 54"/>
                        <wps:cNvCnPr>
                          <a:stCxn id="51" idx="0"/>
                        </wps:cNvCnPr>
                        <wps:spPr>
                          <a:xfrm flipV="1">
                            <a:off x="1346812" y="390526"/>
                            <a:ext cx="0" cy="79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flipH="1" flipV="1">
                            <a:off x="1657350" y="381001"/>
                            <a:ext cx="171450"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flipV="1">
                            <a:off x="1676400" y="875325"/>
                            <a:ext cx="179999" cy="2962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9" name="Прямая со стрелкой 59"/>
                        <wps:cNvCnPr/>
                        <wps:spPr>
                          <a:xfrm flipV="1">
                            <a:off x="3286125" y="381001"/>
                            <a:ext cx="151424" cy="24862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2" name="Прямая со стрелкой 62"/>
                        <wps:cNvCnPr/>
                        <wps:spPr>
                          <a:xfrm flipH="1" flipV="1">
                            <a:off x="3248025" y="875325"/>
                            <a:ext cx="171450"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 name="Надпись 2"/>
                        <wps:cNvSpPr txBox="1">
                          <a:spLocks noChangeArrowheads="1"/>
                        </wps:cNvSpPr>
                        <wps:spPr bwMode="auto">
                          <a:xfrm>
                            <a:off x="1572261" y="1818301"/>
                            <a:ext cx="1675764" cy="276224"/>
                          </a:xfrm>
                          <a:prstGeom prst="rect">
                            <a:avLst/>
                          </a:prstGeom>
                          <a:solidFill>
                            <a:srgbClr val="FFFFFF"/>
                          </a:solidFill>
                          <a:ln w="9525">
                            <a:solidFill>
                              <a:srgbClr val="000000"/>
                            </a:solidFill>
                            <a:miter lim="800000"/>
                            <a:headEnd/>
                            <a:tailEnd/>
                          </a:ln>
                        </wps:spPr>
                        <wps:txbx>
                          <w:txbxContent>
                            <w:p w14:paraId="1B8ADB21" w14:textId="77777777" w:rsidR="00C81841" w:rsidRPr="0026778F" w:rsidRDefault="00C81841" w:rsidP="00987890">
                              <w:pPr>
                                <w:jc w:val="center"/>
                                <w:rPr>
                                  <w:sz w:val="24"/>
                                  <w:szCs w:val="24"/>
                                  <w:lang w:val="kk-KZ"/>
                                </w:rPr>
                              </w:pPr>
                              <w:r>
                                <w:rPr>
                                  <w:sz w:val="24"/>
                                  <w:szCs w:val="24"/>
                                  <w:lang w:val="kk-KZ"/>
                                </w:rPr>
                                <w:t>Жетілдіру</w:t>
                              </w:r>
                            </w:p>
                          </w:txbxContent>
                        </wps:txbx>
                        <wps:bodyPr rot="0" vert="horz" wrap="square" lIns="91440" tIns="45720" rIns="91440" bIns="45720" anchor="t" anchorCtr="0">
                          <a:spAutoFit/>
                        </wps:bodyPr>
                      </wps:wsp>
                      <wps:wsp>
                        <wps:cNvPr id="64" name="Прямая со стрелкой 64"/>
                        <wps:cNvCnPr/>
                        <wps:spPr>
                          <a:xfrm>
                            <a:off x="1781175" y="1465875"/>
                            <a:ext cx="0" cy="32482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5" name="Прямая со стрелкой 65"/>
                        <wps:cNvCnPr/>
                        <wps:spPr>
                          <a:xfrm flipH="1">
                            <a:off x="2962275" y="1389673"/>
                            <a:ext cx="17145" cy="4581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6" name="Прямая со стрелкой 66"/>
                        <wps:cNvCnPr/>
                        <wps:spPr>
                          <a:xfrm flipV="1">
                            <a:off x="2442187" y="857251"/>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Прямая со стрелкой 67"/>
                        <wps:cNvCnPr/>
                        <wps:spPr>
                          <a:xfrm>
                            <a:off x="2442187" y="1323976"/>
                            <a:ext cx="0" cy="504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Прямая со стрелкой 56"/>
                        <wps:cNvCnPr>
                          <a:endCxn id="48" idx="1"/>
                        </wps:cNvCnPr>
                        <wps:spPr>
                          <a:xfrm>
                            <a:off x="409575" y="228601"/>
                            <a:ext cx="199050" cy="37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wps:spPr>
                          <a:xfrm flipH="1">
                            <a:off x="4476750" y="228601"/>
                            <a:ext cx="333375"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Прямая со стрелкой 70"/>
                        <wps:cNvCnPr/>
                        <wps:spPr>
                          <a:xfrm>
                            <a:off x="447675" y="1981201"/>
                            <a:ext cx="11420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6" name="Прямая соединительная линия 256"/>
                        <wps:cNvCnPr/>
                        <wps:spPr>
                          <a:xfrm>
                            <a:off x="409575" y="228601"/>
                            <a:ext cx="19050" cy="175260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Прямая соединительная линия 72"/>
                        <wps:cNvCnPr/>
                        <wps:spPr>
                          <a:xfrm>
                            <a:off x="4800600" y="238126"/>
                            <a:ext cx="19050" cy="175260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Прямая со стрелкой 73"/>
                        <wps:cNvCnPr/>
                        <wps:spPr>
                          <a:xfrm flipH="1">
                            <a:off x="3238500" y="1965984"/>
                            <a:ext cx="1581150"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034A162" id="Полотно 45" o:spid="_x0000_s1038" editas="canvas" style="width:414pt;height:172.5pt;mso-position-horizontal-relative:char;mso-position-vertical-relative:line" coordsize="52578,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">
                <v:shape id="_x0000_s1039" type="#_x0000_t75" style="position:absolute;width:52578;height:21907;visibility:visible;mso-wrap-style:square">
                  <v:fill o:detectmouseclick="t"/>
                  <v:path o:connecttype="none"/>
                </v:shape>
                <v:shape id="Надпись 2" o:spid="_x0000_s1040" type="#_x0000_t202" style="position:absolute;left:6086;top:942;width:1419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tDwQAAANsAAAAPAAAAZHJzL2Rvd25yZXYueG1sRE/LagIx&#10;FN0L/YdwC91pplK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M04y0PBAAAA2wAAAA8AAAAA&#10;AAAAAAAAAAAABwIAAGRycy9kb3ducmV2LnhtbFBLBQYAAAAAAwADALcAAAD1AgAAAAA=&#10;">
                  <v:textbox style="mso-fit-shape-to-text:t">
                    <w:txbxContent>
                      <w:p w14:paraId="6FACF56C" w14:textId="77777777" w:rsidR="00C81841" w:rsidRPr="0026778F" w:rsidRDefault="00C81841" w:rsidP="00987890">
                        <w:pPr>
                          <w:jc w:val="center"/>
                          <w:rPr>
                            <w:sz w:val="24"/>
                            <w:szCs w:val="24"/>
                            <w:lang w:val="kk-KZ"/>
                          </w:rPr>
                        </w:pPr>
                        <w:r>
                          <w:rPr>
                            <w:sz w:val="24"/>
                            <w:szCs w:val="24"/>
                            <w:lang w:val="kk-KZ"/>
                          </w:rPr>
                          <w:t>Жоспарлау</w:t>
                        </w:r>
                      </w:p>
                    </w:txbxContent>
                  </v:textbox>
                </v:shape>
                <v:shape id="Надпись 2" o:spid="_x0000_s1041" type="#_x0000_t202" style="position:absolute;left:30470;top:847;width:141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7YxQAAANsAAAAPAAAAZHJzL2Rvd25yZXYueG1sRI9PawIx&#10;FMTvhX6H8AreNNui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CidG7YxQAAANsAAAAP&#10;AAAAAAAAAAAAAAAAAAcCAABkcnMvZG93bnJldi54bWxQSwUGAAAAAAMAAwC3AAAA+QIAAAAA&#10;">
                  <v:textbox style="mso-fit-shape-to-text:t">
                    <w:txbxContent>
                      <w:p w14:paraId="749887D8" w14:textId="77777777" w:rsidR="00C81841" w:rsidRPr="0026778F" w:rsidRDefault="00C81841" w:rsidP="00987890">
                        <w:pPr>
                          <w:jc w:val="center"/>
                          <w:rPr>
                            <w:sz w:val="24"/>
                            <w:szCs w:val="24"/>
                            <w:lang w:val="kk-KZ"/>
                          </w:rPr>
                        </w:pPr>
                        <w:r>
                          <w:rPr>
                            <w:sz w:val="24"/>
                            <w:szCs w:val="24"/>
                            <w:lang w:val="kk-KZ"/>
                          </w:rPr>
                          <w:t>Ұйымдастыру</w:t>
                        </w:r>
                      </w:p>
                    </w:txbxContent>
                  </v:textbox>
                </v:shape>
                <v:shape id="Надпись 2" o:spid="_x0000_s1042" type="#_x0000_t202" style="position:absolute;left:18468;top:5991;width:141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17225BE3" w14:textId="77777777" w:rsidR="00C81841" w:rsidRPr="0026778F" w:rsidRDefault="00C81841" w:rsidP="00987890">
                        <w:pPr>
                          <w:jc w:val="center"/>
                          <w:rPr>
                            <w:sz w:val="24"/>
                            <w:szCs w:val="24"/>
                            <w:lang w:val="kk-KZ"/>
                          </w:rPr>
                        </w:pPr>
                        <w:r>
                          <w:rPr>
                            <w:sz w:val="24"/>
                            <w:szCs w:val="24"/>
                            <w:lang w:val="kk-KZ"/>
                          </w:rPr>
                          <w:t>Үйлестіру</w:t>
                        </w:r>
                      </w:p>
                    </w:txbxContent>
                  </v:textbox>
                </v:shape>
                <v:shape id="Надпись 2" o:spid="_x0000_s1043" type="#_x0000_t202" style="position:absolute;left:6372;top:11896;width:141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">
                  <v:textbox style="mso-fit-shape-to-text:t">
                    <w:txbxContent>
                      <w:p w14:paraId="5775F1F8" w14:textId="77777777" w:rsidR="00C81841" w:rsidRPr="0026778F" w:rsidRDefault="00C81841" w:rsidP="00987890">
                        <w:pPr>
                          <w:jc w:val="center"/>
                          <w:rPr>
                            <w:sz w:val="24"/>
                            <w:szCs w:val="24"/>
                            <w:lang w:val="kk-KZ"/>
                          </w:rPr>
                        </w:pPr>
                        <w:r>
                          <w:rPr>
                            <w:sz w:val="24"/>
                            <w:szCs w:val="24"/>
                            <w:lang w:val="kk-KZ"/>
                          </w:rPr>
                          <w:t>Бақылау</w:t>
                        </w:r>
                      </w:p>
                    </w:txbxContent>
                  </v:textbox>
                </v:shape>
                <v:shape id="Надпись 2" o:spid="_x0000_s1044" type="#_x0000_t202" style="position:absolute;left:28469;top:11134;width:183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0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cACPL+kHyMkdAAD//wMAUEsBAi0AFAAGAAgAAAAhANvh9svuAAAAhQEAABMAAAAAAAAAAAAA&#10;AAAAAAAAAFtDb250ZW50X1R5cGVzXS54bWxQSwECLQAUAAYACAAAACEAWvQsW78AAAAVAQAACwAA&#10;AAAAAAAAAAAAAAAfAQAAX3JlbHMvLnJlbHNQSwECLQAUAAYACAAAACEAKQlqdMMAAADbAAAADwAA&#10;AAAAAAAAAAAAAAAHAgAAZHJzL2Rvd25yZXYueG1sUEsFBgAAAAADAAMAtwAAAPcCAAAAAA==&#10;">
                  <v:textbox style="mso-fit-shape-to-text:t">
                    <w:txbxContent>
                      <w:p w14:paraId="7A06A7F2" w14:textId="77777777" w:rsidR="00C81841" w:rsidRPr="0026778F" w:rsidRDefault="00C81841" w:rsidP="00987890">
                        <w:pPr>
                          <w:jc w:val="center"/>
                          <w:rPr>
                            <w:sz w:val="24"/>
                            <w:szCs w:val="24"/>
                            <w:lang w:val="kk-KZ"/>
                          </w:rPr>
                        </w:pPr>
                        <w:r>
                          <w:rPr>
                            <w:sz w:val="24"/>
                            <w:szCs w:val="24"/>
                            <w:lang w:val="kk-KZ"/>
                          </w:rPr>
                          <w:t>Жоба ұжымын басқару</w:t>
                        </w:r>
                      </w:p>
                    </w:txbxContent>
                  </v:textbox>
                </v:shape>
                <v:shapetype id="_x0000_t32" coordsize="21600,21600" o:spt="32" o:oned="t" path="m,l21600,21600e" filled="f">
                  <v:path arrowok="t" fillok="f" o:connecttype="none"/>
                  <o:lock v:ext="edit" shapetype="t"/>
                </v:shapetype>
                <v:shape id="Прямая со стрелкой 46" o:spid="_x0000_s1045" type="#_x0000_t32" style="position:absolute;left:20383;top:2286;width:1008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" strokecolor="black [3040]">
                  <v:stroke endarrow="block"/>
                </v:shape>
                <v:shape id="Прямая со стрелкой 47" o:spid="_x0000_s1046" type="#_x0000_t32" style="position:absolute;left:37528;top:3524;width:0;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" strokecolor="black [3040]">
                  <v:stroke endarrow="block"/>
                </v:shape>
                <v:shape id="Прямая со стрелкой 53" o:spid="_x0000_s1047" type="#_x0000_t32" style="position:absolute;left:20669;top:13239;width:7800;height: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" strokecolor="black [3040]">
                  <v:stroke endarrow="block"/>
                </v:shape>
                <v:shape id="Прямая со стрелкой 54" o:spid="_x0000_s1048" type="#_x0000_t32" style="position:absolute;left:13468;top:3905;width:0;height:79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" strokecolor="black [3040]">
                  <v:stroke endarrow="block"/>
                </v:shape>
                <v:shape id="Прямая со стрелкой 55" o:spid="_x0000_s1049" type="#_x0000_t32" style="position:absolute;left:16573;top:3810;width:1715;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" strokecolor="black [3040]">
                  <v:stroke startarrow="block" endarrow="block"/>
                </v:shape>
                <v:shape id="Прямая со стрелкой 58" o:spid="_x0000_s1050" type="#_x0000_t32" style="position:absolute;left:16764;top:8753;width:1799;height:29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" strokecolor="black [3040]">
                  <v:stroke startarrow="block" endarrow="block"/>
                </v:shape>
                <v:shape id="Прямая со стрелкой 59" o:spid="_x0000_s1051" type="#_x0000_t32" style="position:absolute;left:32861;top:3810;width:1514;height:2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" strokecolor="black [3040]">
                  <v:stroke startarrow="block" endarrow="block"/>
                </v:shape>
                <v:shape id="Прямая со стрелкой 62" o:spid="_x0000_s1052" type="#_x0000_t32" style="position:absolute;left:32480;top:8753;width:1714;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" strokecolor="black [3040]">
                  <v:stroke startarrow="block" endarrow="block"/>
                </v:shape>
                <v:shape id="Надпись 2" o:spid="_x0000_s1053" type="#_x0000_t202" style="position:absolute;left:15722;top:18183;width:167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">
                  <v:textbox style="mso-fit-shape-to-text:t">
                    <w:txbxContent>
                      <w:p w14:paraId="1B8ADB21" w14:textId="77777777" w:rsidR="00C81841" w:rsidRPr="0026778F" w:rsidRDefault="00C81841" w:rsidP="00987890">
                        <w:pPr>
                          <w:jc w:val="center"/>
                          <w:rPr>
                            <w:sz w:val="24"/>
                            <w:szCs w:val="24"/>
                            <w:lang w:val="kk-KZ"/>
                          </w:rPr>
                        </w:pPr>
                        <w:r>
                          <w:rPr>
                            <w:sz w:val="24"/>
                            <w:szCs w:val="24"/>
                            <w:lang w:val="kk-KZ"/>
                          </w:rPr>
                          <w:t>Жетілдіру</w:t>
                        </w:r>
                      </w:p>
                    </w:txbxContent>
                  </v:textbox>
                </v:shape>
                <v:shape id="Прямая со стрелкой 64" o:spid="_x0000_s1054" type="#_x0000_t32" style="position:absolute;left:17811;top:14658;width:0;height:3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" strokecolor="black [3040]">
                  <v:stroke startarrow="block" endarrow="block"/>
                </v:shape>
                <v:shape id="Прямая со стрелкой 65" o:spid="_x0000_s1055" type="#_x0000_t32" style="position:absolute;left:29622;top:13896;width:172;height:4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" strokecolor="black [3040]">
                  <v:stroke startarrow="block" endarrow="block"/>
                </v:shape>
                <v:shape id="Прямая со стрелкой 66" o:spid="_x0000_s1056" type="#_x0000_t32" style="position:absolute;left:24421;top:8572;width:0;height:4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" strokecolor="black [3040]">
                  <v:stroke endarrow="block"/>
                </v:shape>
                <v:shape id="Прямая со стрелкой 67" o:spid="_x0000_s1057" type="#_x0000_t32" style="position:absolute;left:24421;top:13239;width:0;height:5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" strokecolor="black [3040]">
                  <v:stroke endarrow="block"/>
                </v:shape>
                <v:shape id="Прямая со стрелкой 56" o:spid="_x0000_s1058" type="#_x0000_t32" style="position:absolute;left:4095;top:2286;width:1991;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" strokecolor="black [3040]">
                  <v:stroke endarrow="block"/>
                </v:shape>
                <v:shape id="Прямая со стрелкой 57" o:spid="_x0000_s1059" type="#_x0000_t32" style="position:absolute;left:44767;top:2286;width:33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" strokecolor="black [3040]">
                  <v:stroke endarrow="block"/>
                </v:shape>
                <v:shape id="Прямая со стрелкой 70" o:spid="_x0000_s1060" type="#_x0000_t32" style="position:absolute;left:4476;top:19812;width:1142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" strokecolor="black [3040]">
                  <v:stroke endarrow="block"/>
                </v:shape>
                <v:line id="Прямая соединительная линия 256" o:spid="_x0000_s1061" style="position:absolute;visibility:visible;mso-wrap-style:square" from="4095,2286" to="4286,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" strokecolor="black [3040]"/>
                <v:line id="Прямая соединительная линия 72" o:spid="_x0000_s1062" style="position:absolute;visibility:visible;mso-wrap-style:square" from="48006,2381" to="48196,1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" strokecolor="black [3040]"/>
                <v:shape id="Прямая со стрелкой 73" o:spid="_x0000_s1063" type="#_x0000_t32" style="position:absolute;left:32385;top:19659;width:158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" strokecolor="black [3040]">
                  <v:stroke endarrow="block"/>
                </v:shape>
                <w10:anchorlock/>
              </v:group>
            </w:pict>
          </mc:Fallback>
        </mc:AlternateContent>
      </w:r>
    </w:p>
    <w:p w14:paraId="41FE8781" w14:textId="77777777" w:rsidR="00DD075C" w:rsidRPr="00DD5487" w:rsidRDefault="00DD075C" w:rsidP="0026778F">
      <w:pPr>
        <w:jc w:val="center"/>
        <w:rPr>
          <w:bCs/>
          <w:sz w:val="16"/>
          <w:szCs w:val="16"/>
          <w:lang w:val="kk-KZ"/>
        </w:rPr>
      </w:pPr>
    </w:p>
    <w:p w14:paraId="2ADAD71D" w14:textId="06BAA953" w:rsidR="0026778F" w:rsidRPr="00DD075C" w:rsidRDefault="00DD075C" w:rsidP="0026778F">
      <w:pPr>
        <w:jc w:val="center"/>
        <w:rPr>
          <w:bCs/>
          <w:lang w:val="kk-KZ"/>
        </w:rPr>
      </w:pPr>
      <w:r w:rsidRPr="00DD075C">
        <w:rPr>
          <w:bCs/>
          <w:lang w:val="kk-KZ"/>
        </w:rPr>
        <w:t>С</w:t>
      </w:r>
      <w:r w:rsidR="0026778F" w:rsidRPr="00DD075C">
        <w:rPr>
          <w:bCs/>
          <w:lang w:val="kk-KZ"/>
        </w:rPr>
        <w:t>урет</w:t>
      </w:r>
      <w:r w:rsidRPr="00DD075C">
        <w:rPr>
          <w:bCs/>
          <w:lang w:val="kk-KZ"/>
        </w:rPr>
        <w:t xml:space="preserve"> 5</w:t>
      </w:r>
      <w:r w:rsidR="0026778F" w:rsidRPr="00DD075C">
        <w:rPr>
          <w:bCs/>
          <w:lang w:val="kk-KZ"/>
        </w:rPr>
        <w:t xml:space="preserve"> </w:t>
      </w:r>
      <w:r w:rsidRPr="00DD075C">
        <w:rPr>
          <w:lang w:val="kk-KZ"/>
        </w:rPr>
        <w:t>–</w:t>
      </w:r>
      <w:r w:rsidR="0026778F" w:rsidRPr="00DD075C">
        <w:rPr>
          <w:bCs/>
          <w:lang w:val="kk-KZ"/>
        </w:rPr>
        <w:t xml:space="preserve"> Жобаға бағдарланған басқару жалпы функцияларының өзара </w:t>
      </w:r>
    </w:p>
    <w:p w14:paraId="287B467C" w14:textId="77777777" w:rsidR="0026778F" w:rsidRPr="00DD075C" w:rsidRDefault="0026778F" w:rsidP="0026778F">
      <w:pPr>
        <w:jc w:val="center"/>
        <w:rPr>
          <w:bCs/>
          <w:lang w:val="kk-KZ"/>
        </w:rPr>
      </w:pPr>
      <w:r w:rsidRPr="00DD075C">
        <w:rPr>
          <w:bCs/>
          <w:lang w:val="kk-KZ"/>
        </w:rPr>
        <w:t>байланысының авторлық моделі</w:t>
      </w:r>
    </w:p>
    <w:p w14:paraId="64ABEFD0" w14:textId="77777777" w:rsidR="00DD075C" w:rsidRPr="00DD5487" w:rsidRDefault="00DD075C" w:rsidP="00DD075C">
      <w:pPr>
        <w:ind w:firstLine="567"/>
        <w:jc w:val="both"/>
        <w:rPr>
          <w:sz w:val="16"/>
          <w:szCs w:val="16"/>
          <w:lang w:val="kk-KZ"/>
        </w:rPr>
      </w:pPr>
    </w:p>
    <w:p w14:paraId="1C4BB973" w14:textId="708CCD46" w:rsidR="0026778F" w:rsidRPr="00270FAB" w:rsidRDefault="0026778F" w:rsidP="00DD5487">
      <w:pPr>
        <w:ind w:firstLine="709"/>
        <w:jc w:val="both"/>
        <w:rPr>
          <w:sz w:val="24"/>
          <w:szCs w:val="24"/>
          <w:lang w:val="kk-KZ"/>
        </w:rPr>
      </w:pPr>
      <w:r w:rsidRPr="00270FAB">
        <w:rPr>
          <w:sz w:val="24"/>
          <w:szCs w:val="24"/>
          <w:lang w:val="kk-KZ"/>
        </w:rPr>
        <w:t>Ескерт</w:t>
      </w:r>
      <w:r w:rsidR="00DD075C" w:rsidRPr="00270FAB">
        <w:rPr>
          <w:sz w:val="24"/>
          <w:szCs w:val="24"/>
          <w:lang w:val="kk-KZ"/>
        </w:rPr>
        <w:t xml:space="preserve">пе </w:t>
      </w:r>
      <w:r w:rsidR="00DD075C" w:rsidRPr="00270FAB">
        <w:rPr>
          <w:sz w:val="24"/>
          <w:szCs w:val="24"/>
        </w:rPr>
        <w:t>–</w:t>
      </w:r>
      <w:r w:rsidRPr="00270FAB">
        <w:rPr>
          <w:sz w:val="24"/>
          <w:szCs w:val="24"/>
          <w:lang w:val="kk-KZ"/>
        </w:rPr>
        <w:t xml:space="preserve"> </w:t>
      </w:r>
      <w:r w:rsidR="00DD075C" w:rsidRPr="00270FAB">
        <w:rPr>
          <w:sz w:val="24"/>
          <w:szCs w:val="24"/>
          <w:lang w:val="kk-KZ"/>
        </w:rPr>
        <w:t>А</w:t>
      </w:r>
      <w:r w:rsidRPr="00270FAB">
        <w:rPr>
          <w:sz w:val="24"/>
          <w:szCs w:val="24"/>
          <w:lang w:val="kk-KZ"/>
        </w:rPr>
        <w:t>втормен жасалған</w:t>
      </w:r>
    </w:p>
    <w:p w14:paraId="20161F4F" w14:textId="77777777" w:rsidR="00441EDD" w:rsidRPr="00DD5487" w:rsidRDefault="00441EDD" w:rsidP="00441EDD">
      <w:pPr>
        <w:pStyle w:val="affff9"/>
        <w:widowControl w:val="0"/>
        <w:spacing w:line="240" w:lineRule="auto"/>
      </w:pPr>
    </w:p>
    <w:p w14:paraId="0BBBEBD3" w14:textId="331BE24B" w:rsidR="0026778F" w:rsidRPr="0026778F" w:rsidRDefault="0026778F" w:rsidP="00DD5487">
      <w:pPr>
        <w:ind w:firstLine="709"/>
        <w:jc w:val="both"/>
        <w:rPr>
          <w:lang w:val="kk-KZ"/>
        </w:rPr>
      </w:pPr>
      <w:r w:rsidRPr="0026778F">
        <w:rPr>
          <w:lang w:val="kk-KZ"/>
        </w:rPr>
        <w:t>ЖББ функциялары мен процестері өзара байланысты. Кейде олар кешенді түрде орындалады. ЖББ функциясының сипаттамасы 1-кестеде көрс</w:t>
      </w:r>
      <w:r w:rsidR="00DD075C">
        <w:rPr>
          <w:lang w:val="kk-KZ"/>
        </w:rPr>
        <w:t>е</w:t>
      </w:r>
      <w:r w:rsidRPr="0026778F">
        <w:rPr>
          <w:lang w:val="kk-KZ"/>
        </w:rPr>
        <w:t>тілген.</w:t>
      </w:r>
    </w:p>
    <w:p w14:paraId="4352B420" w14:textId="77777777" w:rsidR="0026778F" w:rsidRPr="0026778F" w:rsidRDefault="0026778F" w:rsidP="0026778F">
      <w:pPr>
        <w:jc w:val="both"/>
        <w:rPr>
          <w:lang w:val="kk-KZ"/>
        </w:rPr>
      </w:pPr>
    </w:p>
    <w:p w14:paraId="56D50B7C" w14:textId="592692B7" w:rsidR="0026778F" w:rsidRPr="00DD075C" w:rsidRDefault="00DD075C" w:rsidP="0026778F">
      <w:pPr>
        <w:jc w:val="both"/>
        <w:rPr>
          <w:bCs/>
          <w:lang w:val="kk-KZ"/>
        </w:rPr>
      </w:pPr>
      <w:r>
        <w:rPr>
          <w:bCs/>
          <w:lang w:val="kk-KZ"/>
        </w:rPr>
        <w:t>К</w:t>
      </w:r>
      <w:r w:rsidR="0026778F" w:rsidRPr="00DD075C">
        <w:rPr>
          <w:bCs/>
          <w:lang w:val="kk-KZ"/>
        </w:rPr>
        <w:t>есте</w:t>
      </w:r>
      <w:r>
        <w:rPr>
          <w:bCs/>
          <w:lang w:val="kk-KZ"/>
        </w:rPr>
        <w:t xml:space="preserve"> 1</w:t>
      </w:r>
      <w:r w:rsidR="0026778F" w:rsidRPr="00DD075C">
        <w:rPr>
          <w:bCs/>
          <w:lang w:val="kk-KZ"/>
        </w:rPr>
        <w:t xml:space="preserve"> </w:t>
      </w:r>
      <w:r w:rsidRPr="00DD075C">
        <w:rPr>
          <w:lang w:val="kk-KZ"/>
        </w:rPr>
        <w:t>–</w:t>
      </w:r>
      <w:r w:rsidR="0026778F" w:rsidRPr="00DD075C">
        <w:rPr>
          <w:bCs/>
          <w:lang w:val="kk-KZ"/>
        </w:rPr>
        <w:t xml:space="preserve"> Жобаға бағдарланған басқару функцияларының мазмұны</w:t>
      </w:r>
    </w:p>
    <w:tbl>
      <w:tblPr>
        <w:tblStyle w:val="afa"/>
        <w:tblpPr w:leftFromText="180" w:rightFromText="180" w:vertAnchor="text" w:horzAnchor="margin" w:tblpXSpec="center" w:tblpY="123"/>
        <w:tblW w:w="0" w:type="auto"/>
        <w:jc w:val="center"/>
        <w:tblLook w:val="04A0" w:firstRow="1" w:lastRow="0" w:firstColumn="1" w:lastColumn="0" w:noHBand="0" w:noVBand="1"/>
      </w:tblPr>
      <w:tblGrid>
        <w:gridCol w:w="1983"/>
        <w:gridCol w:w="7594"/>
      </w:tblGrid>
      <w:tr w:rsidR="00182F55" w:rsidRPr="0026778F" w14:paraId="31DCD866" w14:textId="77777777" w:rsidTr="00DD5487">
        <w:trPr>
          <w:jc w:val="center"/>
        </w:trPr>
        <w:tc>
          <w:tcPr>
            <w:tcW w:w="1983" w:type="dxa"/>
            <w:tcBorders>
              <w:top w:val="single" w:sz="4" w:space="0" w:color="auto"/>
              <w:left w:val="single" w:sz="4" w:space="0" w:color="auto"/>
              <w:bottom w:val="single" w:sz="4" w:space="0" w:color="auto"/>
              <w:right w:val="single" w:sz="4" w:space="0" w:color="auto"/>
            </w:tcBorders>
            <w:hideMark/>
          </w:tcPr>
          <w:p w14:paraId="46268869" w14:textId="77777777" w:rsidR="00182F55" w:rsidRPr="00DD075C" w:rsidRDefault="00182F55" w:rsidP="00DD5487">
            <w:pPr>
              <w:pStyle w:val="affff9"/>
              <w:spacing w:line="240" w:lineRule="auto"/>
              <w:ind w:firstLine="0"/>
              <w:jc w:val="center"/>
              <w:rPr>
                <w:bCs/>
                <w:sz w:val="24"/>
                <w:szCs w:val="24"/>
                <w:lang w:val="kk-KZ"/>
              </w:rPr>
            </w:pPr>
            <w:r w:rsidRPr="00DD075C">
              <w:rPr>
                <w:bCs/>
                <w:sz w:val="24"/>
                <w:szCs w:val="24"/>
              </w:rPr>
              <w:t>Функция</w:t>
            </w:r>
            <w:r w:rsidRPr="00DD075C">
              <w:rPr>
                <w:bCs/>
                <w:sz w:val="24"/>
                <w:szCs w:val="24"/>
                <w:lang w:val="kk-KZ"/>
              </w:rPr>
              <w:t>лар</w:t>
            </w:r>
          </w:p>
        </w:tc>
        <w:tc>
          <w:tcPr>
            <w:tcW w:w="7594" w:type="dxa"/>
            <w:tcBorders>
              <w:top w:val="single" w:sz="4" w:space="0" w:color="auto"/>
              <w:left w:val="single" w:sz="4" w:space="0" w:color="auto"/>
              <w:bottom w:val="single" w:sz="4" w:space="0" w:color="auto"/>
              <w:right w:val="single" w:sz="4" w:space="0" w:color="auto"/>
            </w:tcBorders>
            <w:hideMark/>
          </w:tcPr>
          <w:p w14:paraId="4F4C015B" w14:textId="77777777" w:rsidR="00182F55" w:rsidRPr="00DD075C" w:rsidRDefault="00182F55" w:rsidP="00DD5487">
            <w:pPr>
              <w:pStyle w:val="affff9"/>
              <w:spacing w:line="240" w:lineRule="auto"/>
              <w:ind w:firstLine="0"/>
              <w:jc w:val="center"/>
              <w:rPr>
                <w:bCs/>
                <w:sz w:val="24"/>
                <w:szCs w:val="24"/>
              </w:rPr>
            </w:pPr>
            <w:proofErr w:type="spellStart"/>
            <w:r w:rsidRPr="00DD075C">
              <w:rPr>
                <w:bCs/>
                <w:sz w:val="24"/>
                <w:szCs w:val="24"/>
              </w:rPr>
              <w:t>Тапсырмалар</w:t>
            </w:r>
            <w:proofErr w:type="spellEnd"/>
            <w:r w:rsidRPr="00DD075C">
              <w:rPr>
                <w:bCs/>
                <w:sz w:val="24"/>
                <w:szCs w:val="24"/>
              </w:rPr>
              <w:t xml:space="preserve">, </w:t>
            </w:r>
            <w:proofErr w:type="spellStart"/>
            <w:r w:rsidRPr="00DD075C">
              <w:rPr>
                <w:bCs/>
                <w:sz w:val="24"/>
                <w:szCs w:val="24"/>
              </w:rPr>
              <w:t>процестер</w:t>
            </w:r>
            <w:proofErr w:type="spellEnd"/>
          </w:p>
        </w:tc>
      </w:tr>
      <w:tr w:rsidR="00DD075C" w:rsidRPr="0026778F" w14:paraId="2CF0ED57" w14:textId="77777777" w:rsidTr="00DD5487">
        <w:trPr>
          <w:jc w:val="center"/>
        </w:trPr>
        <w:tc>
          <w:tcPr>
            <w:tcW w:w="1983" w:type="dxa"/>
            <w:tcBorders>
              <w:top w:val="single" w:sz="4" w:space="0" w:color="auto"/>
              <w:left w:val="single" w:sz="4" w:space="0" w:color="auto"/>
              <w:bottom w:val="single" w:sz="4" w:space="0" w:color="auto"/>
              <w:right w:val="single" w:sz="4" w:space="0" w:color="auto"/>
            </w:tcBorders>
          </w:tcPr>
          <w:p w14:paraId="14FBFD46" w14:textId="31CDE4FE" w:rsidR="00DD075C" w:rsidRPr="00DD075C" w:rsidRDefault="00DD075C" w:rsidP="00DD5487">
            <w:pPr>
              <w:pStyle w:val="affff9"/>
              <w:spacing w:line="240" w:lineRule="auto"/>
              <w:ind w:firstLine="0"/>
              <w:jc w:val="center"/>
              <w:rPr>
                <w:bCs/>
                <w:sz w:val="24"/>
                <w:szCs w:val="24"/>
              </w:rPr>
            </w:pPr>
            <w:r>
              <w:rPr>
                <w:bCs/>
                <w:sz w:val="24"/>
                <w:szCs w:val="24"/>
              </w:rPr>
              <w:t>1</w:t>
            </w:r>
          </w:p>
        </w:tc>
        <w:tc>
          <w:tcPr>
            <w:tcW w:w="7594" w:type="dxa"/>
            <w:tcBorders>
              <w:top w:val="single" w:sz="4" w:space="0" w:color="auto"/>
              <w:left w:val="single" w:sz="4" w:space="0" w:color="auto"/>
              <w:bottom w:val="single" w:sz="4" w:space="0" w:color="auto"/>
              <w:right w:val="single" w:sz="4" w:space="0" w:color="auto"/>
            </w:tcBorders>
          </w:tcPr>
          <w:p w14:paraId="22302B11" w14:textId="42D6BB91" w:rsidR="00DD075C" w:rsidRPr="00DD075C" w:rsidRDefault="00DD075C" w:rsidP="00DD5487">
            <w:pPr>
              <w:pStyle w:val="affff9"/>
              <w:spacing w:line="240" w:lineRule="auto"/>
              <w:ind w:firstLine="0"/>
              <w:jc w:val="center"/>
              <w:rPr>
                <w:bCs/>
                <w:sz w:val="24"/>
                <w:szCs w:val="24"/>
              </w:rPr>
            </w:pPr>
            <w:r>
              <w:rPr>
                <w:bCs/>
                <w:sz w:val="24"/>
                <w:szCs w:val="24"/>
              </w:rPr>
              <w:t>2</w:t>
            </w:r>
          </w:p>
        </w:tc>
      </w:tr>
      <w:tr w:rsidR="00182F55" w:rsidRPr="002E67B7" w14:paraId="1155440E" w14:textId="77777777" w:rsidTr="000B6157">
        <w:trPr>
          <w:jc w:val="center"/>
        </w:trPr>
        <w:tc>
          <w:tcPr>
            <w:tcW w:w="1983" w:type="dxa"/>
            <w:tcBorders>
              <w:bottom w:val="single" w:sz="4" w:space="0" w:color="auto"/>
            </w:tcBorders>
            <w:hideMark/>
          </w:tcPr>
          <w:p w14:paraId="0066A0D1"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Жоспарлау</w:t>
            </w:r>
          </w:p>
        </w:tc>
        <w:tc>
          <w:tcPr>
            <w:tcW w:w="7594" w:type="dxa"/>
            <w:tcBorders>
              <w:bottom w:val="single" w:sz="4" w:space="0" w:color="auto"/>
            </w:tcBorders>
            <w:hideMark/>
          </w:tcPr>
          <w:p w14:paraId="7C342AA5"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жедел-күнтізбелік және желілік жоба жоспарларын құру;</w:t>
            </w:r>
          </w:p>
          <w:p w14:paraId="7854E909"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бюджетті құру, жоба шығындарын азайту жолдарын табу;</w:t>
            </w:r>
          </w:p>
          <w:p w14:paraId="6C7CF87A" w14:textId="77777777" w:rsidR="00182F55" w:rsidRPr="006C1D36" w:rsidRDefault="00182F55" w:rsidP="00DD5487">
            <w:pPr>
              <w:pStyle w:val="affff9"/>
              <w:spacing w:line="240" w:lineRule="auto"/>
              <w:ind w:firstLine="0"/>
              <w:rPr>
                <w:sz w:val="24"/>
                <w:szCs w:val="24"/>
                <w:lang w:val="kk-KZ"/>
              </w:rPr>
            </w:pPr>
            <w:r w:rsidRPr="006C1D36">
              <w:rPr>
                <w:sz w:val="24"/>
                <w:szCs w:val="24"/>
                <w:lang w:val="kk-KZ"/>
              </w:rPr>
              <w:t>- жоба бойынша жеке операциялар үшін жауапкершілікті бөлу.</w:t>
            </w:r>
          </w:p>
        </w:tc>
      </w:tr>
      <w:tr w:rsidR="00182F55" w:rsidRPr="002E67B7" w14:paraId="4C351FDA" w14:textId="77777777" w:rsidTr="000B6157">
        <w:trPr>
          <w:jc w:val="center"/>
        </w:trPr>
        <w:tc>
          <w:tcPr>
            <w:tcW w:w="1983" w:type="dxa"/>
            <w:tcBorders>
              <w:bottom w:val="nil"/>
            </w:tcBorders>
            <w:hideMark/>
          </w:tcPr>
          <w:p w14:paraId="0F207793"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Ұйымдастыру</w:t>
            </w:r>
          </w:p>
        </w:tc>
        <w:tc>
          <w:tcPr>
            <w:tcW w:w="7594" w:type="dxa"/>
            <w:tcBorders>
              <w:bottom w:val="nil"/>
            </w:tcBorders>
            <w:hideMark/>
          </w:tcPr>
          <w:p w14:paraId="6B97F580"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жұмыс процестерін ұйымдастыру (қызметкерлерді орналастыру, жабдықтармен жұмыс істеу және т.б.);</w:t>
            </w:r>
          </w:p>
          <w:p w14:paraId="3FB22B0F"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әр түрлі пайдалану құжаттарын дайындау;</w:t>
            </w:r>
          </w:p>
          <w:p w14:paraId="75BC5B3B" w14:textId="77777777" w:rsidR="00182F55" w:rsidRDefault="00182F55" w:rsidP="00DD5487">
            <w:pPr>
              <w:pStyle w:val="affff9"/>
              <w:spacing w:line="240" w:lineRule="auto"/>
              <w:ind w:firstLine="0"/>
              <w:rPr>
                <w:sz w:val="24"/>
                <w:szCs w:val="24"/>
                <w:lang w:val="kk-KZ"/>
              </w:rPr>
            </w:pPr>
            <w:r w:rsidRPr="006C1D36">
              <w:rPr>
                <w:sz w:val="24"/>
                <w:szCs w:val="24"/>
                <w:lang w:val="kk-KZ"/>
              </w:rPr>
              <w:t>- ақпарат ағындарының ұтымды ұйымдастырылуын және олардың уақытында қозғалысын қамтамасыз ету.</w:t>
            </w:r>
          </w:p>
          <w:p w14:paraId="312AA628" w14:textId="60609EE3" w:rsidR="007B011B" w:rsidRPr="006C1D36" w:rsidRDefault="007B011B" w:rsidP="00DD5487">
            <w:pPr>
              <w:pStyle w:val="affff9"/>
              <w:spacing w:line="240" w:lineRule="auto"/>
              <w:ind w:firstLine="0"/>
              <w:rPr>
                <w:sz w:val="24"/>
                <w:szCs w:val="24"/>
                <w:lang w:val="kk-KZ"/>
              </w:rPr>
            </w:pPr>
          </w:p>
        </w:tc>
      </w:tr>
    </w:tbl>
    <w:p w14:paraId="7CD2FFBF" w14:textId="3ED083E4" w:rsidR="007B011B" w:rsidRDefault="007B011B" w:rsidP="00DD5487">
      <w:pPr>
        <w:ind w:firstLine="42"/>
      </w:pPr>
      <w:r>
        <w:rPr>
          <w:lang w:val="kk-KZ"/>
        </w:rPr>
        <w:lastRenderedPageBreak/>
        <w:t>1-кестенің жалғасы</w:t>
      </w:r>
    </w:p>
    <w:tbl>
      <w:tblPr>
        <w:tblStyle w:val="afa"/>
        <w:tblpPr w:leftFromText="180" w:rightFromText="180" w:vertAnchor="text" w:horzAnchor="margin" w:tblpX="150" w:tblpY="123"/>
        <w:tblW w:w="0" w:type="auto"/>
        <w:tblLook w:val="04A0" w:firstRow="1" w:lastRow="0" w:firstColumn="1" w:lastColumn="0" w:noHBand="0" w:noVBand="1"/>
      </w:tblPr>
      <w:tblGrid>
        <w:gridCol w:w="1984"/>
        <w:gridCol w:w="7443"/>
      </w:tblGrid>
      <w:tr w:rsidR="007B011B" w:rsidRPr="00954186" w14:paraId="62C3378C" w14:textId="77777777" w:rsidTr="00DD5487">
        <w:tc>
          <w:tcPr>
            <w:tcW w:w="1984" w:type="dxa"/>
            <w:tcBorders>
              <w:top w:val="single" w:sz="4" w:space="0" w:color="auto"/>
              <w:left w:val="single" w:sz="4" w:space="0" w:color="auto"/>
              <w:bottom w:val="single" w:sz="4" w:space="0" w:color="auto"/>
              <w:right w:val="single" w:sz="4" w:space="0" w:color="auto"/>
            </w:tcBorders>
          </w:tcPr>
          <w:p w14:paraId="5EB8CC01" w14:textId="7636DA56" w:rsidR="007B011B" w:rsidRPr="00B7412F" w:rsidRDefault="007B011B" w:rsidP="00DD5487">
            <w:pPr>
              <w:pStyle w:val="affff9"/>
              <w:spacing w:line="240" w:lineRule="auto"/>
              <w:ind w:firstLine="0"/>
              <w:jc w:val="center"/>
              <w:rPr>
                <w:sz w:val="24"/>
                <w:szCs w:val="24"/>
                <w:lang w:val="kk-KZ"/>
              </w:rPr>
            </w:pPr>
            <w:r>
              <w:rPr>
                <w:sz w:val="24"/>
                <w:szCs w:val="24"/>
                <w:lang w:val="kk-KZ"/>
              </w:rPr>
              <w:t>1</w:t>
            </w:r>
          </w:p>
        </w:tc>
        <w:tc>
          <w:tcPr>
            <w:tcW w:w="7443" w:type="dxa"/>
            <w:tcBorders>
              <w:top w:val="single" w:sz="4" w:space="0" w:color="auto"/>
              <w:left w:val="single" w:sz="4" w:space="0" w:color="auto"/>
              <w:bottom w:val="single" w:sz="4" w:space="0" w:color="auto"/>
              <w:right w:val="single" w:sz="4" w:space="0" w:color="auto"/>
            </w:tcBorders>
          </w:tcPr>
          <w:p w14:paraId="72773899" w14:textId="31630556" w:rsidR="007B011B" w:rsidRPr="00B7412F" w:rsidRDefault="007B011B" w:rsidP="00DD5487">
            <w:pPr>
              <w:pStyle w:val="affff9"/>
              <w:spacing w:line="240" w:lineRule="auto"/>
              <w:ind w:firstLine="0"/>
              <w:jc w:val="center"/>
              <w:rPr>
                <w:sz w:val="24"/>
                <w:szCs w:val="24"/>
                <w:lang w:val="kk-KZ"/>
              </w:rPr>
            </w:pPr>
            <w:r>
              <w:rPr>
                <w:sz w:val="24"/>
                <w:szCs w:val="24"/>
                <w:lang w:val="kk-KZ"/>
              </w:rPr>
              <w:t>2</w:t>
            </w:r>
          </w:p>
        </w:tc>
      </w:tr>
      <w:tr w:rsidR="00182F55" w:rsidRPr="002E67B7" w14:paraId="5CDFAA3A" w14:textId="77777777" w:rsidTr="00DD5487">
        <w:tc>
          <w:tcPr>
            <w:tcW w:w="1984" w:type="dxa"/>
            <w:tcBorders>
              <w:top w:val="single" w:sz="4" w:space="0" w:color="auto"/>
              <w:left w:val="single" w:sz="4" w:space="0" w:color="auto"/>
              <w:bottom w:val="single" w:sz="4" w:space="0" w:color="auto"/>
              <w:right w:val="single" w:sz="4" w:space="0" w:color="auto"/>
            </w:tcBorders>
            <w:hideMark/>
          </w:tcPr>
          <w:p w14:paraId="2D13C770" w14:textId="082E8C8F" w:rsidR="00182F55" w:rsidRPr="00B7412F" w:rsidRDefault="00182F55" w:rsidP="00DD5487">
            <w:pPr>
              <w:pStyle w:val="affff9"/>
              <w:spacing w:line="240" w:lineRule="auto"/>
              <w:ind w:firstLine="0"/>
              <w:rPr>
                <w:sz w:val="24"/>
                <w:szCs w:val="24"/>
                <w:lang w:val="kk-KZ"/>
              </w:rPr>
            </w:pPr>
            <w:r w:rsidRPr="00B7412F">
              <w:rPr>
                <w:sz w:val="24"/>
                <w:szCs w:val="24"/>
                <w:lang w:val="kk-KZ"/>
              </w:rPr>
              <w:t>Жоба персоналын басқару</w:t>
            </w:r>
          </w:p>
        </w:tc>
        <w:tc>
          <w:tcPr>
            <w:tcW w:w="7443" w:type="dxa"/>
            <w:tcBorders>
              <w:top w:val="single" w:sz="4" w:space="0" w:color="auto"/>
              <w:left w:val="single" w:sz="4" w:space="0" w:color="auto"/>
              <w:bottom w:val="single" w:sz="4" w:space="0" w:color="auto"/>
              <w:right w:val="single" w:sz="4" w:space="0" w:color="auto"/>
            </w:tcBorders>
            <w:hideMark/>
          </w:tcPr>
          <w:p w14:paraId="6AD6D3F9"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жобалар командаларын қалыптастыру, олардың жұмысын бағалау және ынталандыру бойынша іс-шаралар кешені;</w:t>
            </w:r>
          </w:p>
          <w:p w14:paraId="4E8EF1D0" w14:textId="77777777" w:rsidR="00182F55" w:rsidRPr="006C1D36" w:rsidRDefault="00182F55" w:rsidP="00DD5487">
            <w:pPr>
              <w:pStyle w:val="affff9"/>
              <w:spacing w:line="240" w:lineRule="auto"/>
              <w:ind w:firstLine="0"/>
              <w:rPr>
                <w:sz w:val="24"/>
                <w:szCs w:val="24"/>
                <w:lang w:val="kk-KZ"/>
              </w:rPr>
            </w:pPr>
            <w:r w:rsidRPr="006C1D36">
              <w:rPr>
                <w:sz w:val="24"/>
                <w:szCs w:val="24"/>
                <w:lang w:val="kk-KZ"/>
              </w:rPr>
              <w:t>- жобаларға қатысатын қызметкерлерді материалдық және материалдық емес ынталандырудың бекітілген немесе жоспарланған әдістерін іске асыру.</w:t>
            </w:r>
          </w:p>
        </w:tc>
      </w:tr>
      <w:tr w:rsidR="00182F55" w:rsidRPr="002E67B7" w14:paraId="1C613310" w14:textId="77777777" w:rsidTr="00DD5487">
        <w:tc>
          <w:tcPr>
            <w:tcW w:w="1984" w:type="dxa"/>
            <w:hideMark/>
          </w:tcPr>
          <w:p w14:paraId="0B9261F8" w14:textId="77777777" w:rsidR="00182F55" w:rsidRPr="00B7412F" w:rsidRDefault="00182F55" w:rsidP="00DD5487">
            <w:pPr>
              <w:pStyle w:val="affff9"/>
              <w:spacing w:line="240" w:lineRule="auto"/>
              <w:ind w:firstLine="0"/>
              <w:jc w:val="left"/>
              <w:rPr>
                <w:sz w:val="24"/>
                <w:szCs w:val="24"/>
                <w:lang w:val="kk-KZ"/>
              </w:rPr>
            </w:pPr>
            <w:proofErr w:type="spellStart"/>
            <w:r w:rsidRPr="00B7412F">
              <w:rPr>
                <w:sz w:val="24"/>
                <w:szCs w:val="24"/>
              </w:rPr>
              <w:t>Бақылау</w:t>
            </w:r>
            <w:proofErr w:type="spellEnd"/>
            <w:r w:rsidRPr="00B7412F">
              <w:rPr>
                <w:sz w:val="24"/>
                <w:szCs w:val="24"/>
              </w:rPr>
              <w:t xml:space="preserve"> (</w:t>
            </w:r>
            <w:proofErr w:type="spellStart"/>
            <w:r w:rsidRPr="00B7412F">
              <w:rPr>
                <w:sz w:val="24"/>
                <w:szCs w:val="24"/>
              </w:rPr>
              <w:t>есеп</w:t>
            </w:r>
            <w:proofErr w:type="spellEnd"/>
            <w:r w:rsidRPr="00B7412F">
              <w:rPr>
                <w:sz w:val="24"/>
                <w:szCs w:val="24"/>
              </w:rPr>
              <w:t xml:space="preserve">, </w:t>
            </w:r>
            <w:proofErr w:type="spellStart"/>
            <w:r w:rsidRPr="00B7412F">
              <w:rPr>
                <w:sz w:val="24"/>
                <w:szCs w:val="24"/>
              </w:rPr>
              <w:t>талдау</w:t>
            </w:r>
            <w:proofErr w:type="spellEnd"/>
            <w:r w:rsidRPr="00B7412F">
              <w:rPr>
                <w:sz w:val="24"/>
                <w:szCs w:val="24"/>
              </w:rPr>
              <w:t>)</w:t>
            </w:r>
          </w:p>
        </w:tc>
        <w:tc>
          <w:tcPr>
            <w:tcW w:w="7443" w:type="dxa"/>
            <w:hideMark/>
          </w:tcPr>
          <w:p w14:paraId="09C513FB"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жоба кезеңдерін орындау нәтижелілігін бағалау үшін критерийлерді әзірлеу;</w:t>
            </w:r>
          </w:p>
          <w:p w14:paraId="689C3017"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қалыптасқан жұмыс жағдайы туралы және ұйымда / оқиғалар жобасында болып жатқан мәліметтерді жедел жинауды ұйымдастыру;</w:t>
            </w:r>
          </w:p>
          <w:p w14:paraId="4AEDCD21"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қол астындағылармен күнделікті жұмысты ұйымдастыру;</w:t>
            </w:r>
          </w:p>
          <w:p w14:paraId="1FE33E9C"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орындалған жұмыстың тиімді орындалуын өлшеуге арналған құралдар;</w:t>
            </w:r>
          </w:p>
          <w:p w14:paraId="6BE5B56B" w14:textId="77777777" w:rsidR="00182F55" w:rsidRPr="00B7412F" w:rsidRDefault="00182F55" w:rsidP="00DD5487">
            <w:pPr>
              <w:pStyle w:val="affff9"/>
              <w:spacing w:line="240" w:lineRule="auto"/>
              <w:ind w:firstLine="0"/>
              <w:rPr>
                <w:sz w:val="24"/>
                <w:szCs w:val="24"/>
                <w:lang w:val="kk-KZ"/>
              </w:rPr>
            </w:pPr>
            <w:r w:rsidRPr="00B7412F">
              <w:rPr>
                <w:sz w:val="24"/>
                <w:szCs w:val="24"/>
                <w:lang w:val="kk-KZ"/>
              </w:rPr>
              <w:t>- жұмыс процестерін басқаруда қалыптасқан үрдістерді анықтау үшін жедел есеп ақпаратын жинақтау және оны талдау;</w:t>
            </w:r>
          </w:p>
          <w:p w14:paraId="666DC666" w14:textId="77777777" w:rsidR="00182F55" w:rsidRPr="006C1D36" w:rsidRDefault="00182F55" w:rsidP="00DD5487">
            <w:pPr>
              <w:pStyle w:val="affff9"/>
              <w:spacing w:line="240" w:lineRule="auto"/>
              <w:ind w:firstLine="0"/>
              <w:rPr>
                <w:sz w:val="24"/>
                <w:szCs w:val="24"/>
                <w:lang w:val="kk-KZ"/>
              </w:rPr>
            </w:pPr>
            <w:r w:rsidRPr="006C1D36">
              <w:rPr>
                <w:sz w:val="24"/>
                <w:szCs w:val="24"/>
                <w:lang w:val="kk-KZ"/>
              </w:rPr>
              <w:t>- өндірістік бағдарламаны іске асырудың жоспарланған және нақты барысы арасында туындайтын ауытқуларды анықтау және талдау.</w:t>
            </w:r>
          </w:p>
        </w:tc>
      </w:tr>
      <w:tr w:rsidR="00182F55" w:rsidRPr="00B7412F" w14:paraId="75894020" w14:textId="77777777" w:rsidTr="00DD5487">
        <w:tc>
          <w:tcPr>
            <w:tcW w:w="1984" w:type="dxa"/>
            <w:hideMark/>
          </w:tcPr>
          <w:p w14:paraId="57F0B7E4" w14:textId="77777777" w:rsidR="00182F55" w:rsidRPr="00B7412F" w:rsidRDefault="00182F55" w:rsidP="00DD5487">
            <w:pPr>
              <w:pStyle w:val="affff9"/>
              <w:spacing w:line="240" w:lineRule="auto"/>
              <w:ind w:firstLine="0"/>
              <w:rPr>
                <w:sz w:val="24"/>
                <w:szCs w:val="24"/>
              </w:rPr>
            </w:pPr>
            <w:proofErr w:type="spellStart"/>
            <w:r w:rsidRPr="00B7412F">
              <w:rPr>
                <w:sz w:val="24"/>
                <w:szCs w:val="24"/>
              </w:rPr>
              <w:t>Үйлестіру</w:t>
            </w:r>
            <w:proofErr w:type="spellEnd"/>
          </w:p>
        </w:tc>
        <w:tc>
          <w:tcPr>
            <w:tcW w:w="7443" w:type="dxa"/>
            <w:hideMark/>
          </w:tcPr>
          <w:p w14:paraId="48CB7FD1" w14:textId="77777777" w:rsidR="00182F55" w:rsidRPr="00B7412F" w:rsidRDefault="00182F55" w:rsidP="00B27D11">
            <w:pPr>
              <w:pStyle w:val="affff9"/>
              <w:spacing w:line="240" w:lineRule="auto"/>
              <w:ind w:firstLine="0"/>
              <w:rPr>
                <w:sz w:val="24"/>
                <w:szCs w:val="24"/>
              </w:rPr>
            </w:pPr>
            <w:r w:rsidRPr="00B7412F">
              <w:rPr>
                <w:sz w:val="24"/>
                <w:szCs w:val="24"/>
              </w:rPr>
              <w:t xml:space="preserve">- </w:t>
            </w:r>
            <w:proofErr w:type="spellStart"/>
            <w:r w:rsidRPr="00B7412F">
              <w:rPr>
                <w:sz w:val="24"/>
                <w:szCs w:val="24"/>
              </w:rPr>
              <w:t>ұтымды</w:t>
            </w:r>
            <w:proofErr w:type="spellEnd"/>
            <w:r w:rsidRPr="00B7412F">
              <w:rPr>
                <w:sz w:val="24"/>
                <w:szCs w:val="24"/>
              </w:rPr>
              <w:t xml:space="preserve"> </w:t>
            </w:r>
            <w:proofErr w:type="spellStart"/>
            <w:r w:rsidRPr="00B7412F">
              <w:rPr>
                <w:sz w:val="24"/>
                <w:szCs w:val="24"/>
              </w:rPr>
              <w:t>қатынастарды</w:t>
            </w:r>
            <w:proofErr w:type="spellEnd"/>
            <w:r w:rsidRPr="00B7412F">
              <w:rPr>
                <w:sz w:val="24"/>
                <w:szCs w:val="24"/>
              </w:rPr>
              <w:t xml:space="preserve"> </w:t>
            </w:r>
            <w:proofErr w:type="spellStart"/>
            <w:r w:rsidRPr="00B7412F">
              <w:rPr>
                <w:sz w:val="24"/>
                <w:szCs w:val="24"/>
              </w:rPr>
              <w:t>орнату</w:t>
            </w:r>
            <w:proofErr w:type="spellEnd"/>
            <w:r w:rsidRPr="00B7412F">
              <w:rPr>
                <w:sz w:val="24"/>
                <w:szCs w:val="24"/>
              </w:rPr>
              <w:t xml:space="preserve"> және </w:t>
            </w:r>
            <w:proofErr w:type="spellStart"/>
            <w:r w:rsidRPr="00B7412F">
              <w:rPr>
                <w:sz w:val="24"/>
                <w:szCs w:val="24"/>
              </w:rPr>
              <w:t>олардың</w:t>
            </w:r>
            <w:proofErr w:type="spellEnd"/>
            <w:r w:rsidRPr="00B7412F">
              <w:rPr>
                <w:sz w:val="24"/>
                <w:szCs w:val="24"/>
              </w:rPr>
              <w:t xml:space="preserve"> </w:t>
            </w:r>
            <w:proofErr w:type="spellStart"/>
            <w:r w:rsidRPr="00B7412F">
              <w:rPr>
                <w:sz w:val="24"/>
                <w:szCs w:val="24"/>
              </w:rPr>
              <w:t>арасында</w:t>
            </w:r>
            <w:r w:rsidR="00321215">
              <w:rPr>
                <w:sz w:val="24"/>
                <w:szCs w:val="24"/>
              </w:rPr>
              <w:t>ғы</w:t>
            </w:r>
            <w:proofErr w:type="spellEnd"/>
            <w:r w:rsidR="00321215">
              <w:rPr>
                <w:sz w:val="24"/>
                <w:szCs w:val="24"/>
              </w:rPr>
              <w:t xml:space="preserve"> ақпарат </w:t>
            </w:r>
            <w:proofErr w:type="spellStart"/>
            <w:r w:rsidR="00321215">
              <w:rPr>
                <w:sz w:val="24"/>
                <w:szCs w:val="24"/>
              </w:rPr>
              <w:t>алмасу</w:t>
            </w:r>
            <w:proofErr w:type="spellEnd"/>
            <w:r w:rsidR="00321215">
              <w:rPr>
                <w:sz w:val="24"/>
                <w:szCs w:val="24"/>
              </w:rPr>
              <w:t xml:space="preserve"> </w:t>
            </w:r>
            <w:proofErr w:type="spellStart"/>
            <w:r w:rsidR="00321215">
              <w:rPr>
                <w:sz w:val="24"/>
                <w:szCs w:val="24"/>
              </w:rPr>
              <w:t>арқылы</w:t>
            </w:r>
            <w:proofErr w:type="spellEnd"/>
            <w:r w:rsidR="00321215">
              <w:rPr>
                <w:sz w:val="24"/>
                <w:szCs w:val="24"/>
              </w:rPr>
              <w:t xml:space="preserve"> (</w:t>
            </w:r>
            <w:r w:rsidR="00321215">
              <w:rPr>
                <w:sz w:val="24"/>
                <w:szCs w:val="24"/>
                <w:lang w:val="kk-KZ"/>
              </w:rPr>
              <w:t xml:space="preserve">және </w:t>
            </w:r>
            <w:proofErr w:type="spellStart"/>
            <w:r w:rsidR="00321215">
              <w:rPr>
                <w:sz w:val="24"/>
                <w:szCs w:val="24"/>
              </w:rPr>
              <w:t>жобалық</w:t>
            </w:r>
            <w:proofErr w:type="spellEnd"/>
            <w:r w:rsidRPr="00B7412F">
              <w:rPr>
                <w:sz w:val="24"/>
                <w:szCs w:val="24"/>
              </w:rPr>
              <w:t xml:space="preserve"> және </w:t>
            </w:r>
            <w:proofErr w:type="spellStart"/>
            <w:r w:rsidRPr="00B7412F">
              <w:rPr>
                <w:sz w:val="24"/>
                <w:szCs w:val="24"/>
              </w:rPr>
              <w:t>сызықтық-функционалды</w:t>
            </w:r>
            <w:proofErr w:type="spellEnd"/>
            <w:r w:rsidR="00321215">
              <w:rPr>
                <w:sz w:val="24"/>
                <w:szCs w:val="24"/>
                <w:lang w:val="kk-KZ"/>
              </w:rPr>
              <w:t>қ)</w:t>
            </w:r>
            <w:r w:rsidRPr="00B7412F">
              <w:rPr>
                <w:sz w:val="24"/>
                <w:szCs w:val="24"/>
                <w:lang w:val="kk-KZ"/>
              </w:rPr>
              <w:t xml:space="preserve"> </w:t>
            </w:r>
            <w:proofErr w:type="spellStart"/>
            <w:r w:rsidRPr="00B7412F">
              <w:rPr>
                <w:sz w:val="24"/>
                <w:szCs w:val="24"/>
              </w:rPr>
              <w:t>ұйымның</w:t>
            </w:r>
            <w:proofErr w:type="spellEnd"/>
            <w:r w:rsidRPr="00B7412F">
              <w:rPr>
                <w:sz w:val="24"/>
                <w:szCs w:val="24"/>
              </w:rPr>
              <w:t xml:space="preserve"> </w:t>
            </w:r>
            <w:proofErr w:type="spellStart"/>
            <w:r w:rsidRPr="00B7412F">
              <w:rPr>
                <w:sz w:val="24"/>
                <w:szCs w:val="24"/>
              </w:rPr>
              <w:t>барлық</w:t>
            </w:r>
            <w:proofErr w:type="spellEnd"/>
            <w:r w:rsidRPr="00B7412F">
              <w:rPr>
                <w:sz w:val="24"/>
                <w:szCs w:val="24"/>
              </w:rPr>
              <w:t xml:space="preserve"> </w:t>
            </w:r>
            <w:proofErr w:type="spellStart"/>
            <w:r w:rsidRPr="00B7412F">
              <w:rPr>
                <w:sz w:val="24"/>
                <w:szCs w:val="24"/>
              </w:rPr>
              <w:t>бөлімдерінің</w:t>
            </w:r>
            <w:proofErr w:type="spellEnd"/>
            <w:r w:rsidRPr="00B7412F">
              <w:rPr>
                <w:sz w:val="24"/>
                <w:szCs w:val="24"/>
              </w:rPr>
              <w:t xml:space="preserve"> </w:t>
            </w:r>
            <w:proofErr w:type="spellStart"/>
            <w:r w:rsidRPr="00B7412F">
              <w:rPr>
                <w:sz w:val="24"/>
                <w:szCs w:val="24"/>
              </w:rPr>
              <w:t>келісілген</w:t>
            </w:r>
            <w:proofErr w:type="spellEnd"/>
            <w:r w:rsidRPr="00B7412F">
              <w:rPr>
                <w:sz w:val="24"/>
                <w:szCs w:val="24"/>
              </w:rPr>
              <w:t xml:space="preserve"> </w:t>
            </w:r>
            <w:proofErr w:type="spellStart"/>
            <w:r w:rsidRPr="00B7412F">
              <w:rPr>
                <w:sz w:val="24"/>
                <w:szCs w:val="24"/>
              </w:rPr>
              <w:t>жұмысын</w:t>
            </w:r>
            <w:proofErr w:type="spellEnd"/>
            <w:r w:rsidRPr="00B7412F">
              <w:rPr>
                <w:sz w:val="24"/>
                <w:szCs w:val="24"/>
              </w:rPr>
              <w:t xml:space="preserve"> </w:t>
            </w:r>
            <w:proofErr w:type="spellStart"/>
            <w:r w:rsidRPr="00B7412F">
              <w:rPr>
                <w:sz w:val="24"/>
                <w:szCs w:val="24"/>
              </w:rPr>
              <w:t>қамтамасыз</w:t>
            </w:r>
            <w:proofErr w:type="spellEnd"/>
            <w:r w:rsidRPr="00B7412F">
              <w:rPr>
                <w:sz w:val="24"/>
                <w:szCs w:val="24"/>
              </w:rPr>
              <w:t xml:space="preserve"> </w:t>
            </w:r>
            <w:proofErr w:type="spellStart"/>
            <w:r w:rsidRPr="00B7412F">
              <w:rPr>
                <w:sz w:val="24"/>
                <w:szCs w:val="24"/>
              </w:rPr>
              <w:t>ету</w:t>
            </w:r>
            <w:proofErr w:type="spellEnd"/>
            <w:r w:rsidRPr="00B7412F">
              <w:rPr>
                <w:sz w:val="24"/>
                <w:szCs w:val="24"/>
              </w:rPr>
              <w:t>;</w:t>
            </w:r>
          </w:p>
          <w:p w14:paraId="41F35489" w14:textId="77777777" w:rsidR="00182F55" w:rsidRPr="00B7412F" w:rsidRDefault="00182F55" w:rsidP="00B27D11">
            <w:pPr>
              <w:pStyle w:val="affff9"/>
              <w:spacing w:line="240" w:lineRule="auto"/>
              <w:ind w:firstLine="0"/>
              <w:rPr>
                <w:sz w:val="24"/>
                <w:szCs w:val="24"/>
              </w:rPr>
            </w:pPr>
            <w:r w:rsidRPr="00B7412F">
              <w:rPr>
                <w:sz w:val="24"/>
                <w:szCs w:val="24"/>
              </w:rPr>
              <w:t xml:space="preserve">- </w:t>
            </w:r>
            <w:proofErr w:type="spellStart"/>
            <w:r w:rsidRPr="00B7412F">
              <w:rPr>
                <w:sz w:val="24"/>
                <w:szCs w:val="24"/>
              </w:rPr>
              <w:t>жобалар</w:t>
            </w:r>
            <w:proofErr w:type="spellEnd"/>
            <w:r w:rsidRPr="00B7412F">
              <w:rPr>
                <w:sz w:val="24"/>
                <w:szCs w:val="24"/>
              </w:rPr>
              <w:t xml:space="preserve"> </w:t>
            </w:r>
            <w:proofErr w:type="spellStart"/>
            <w:r w:rsidRPr="00B7412F">
              <w:rPr>
                <w:sz w:val="24"/>
                <w:szCs w:val="24"/>
              </w:rPr>
              <w:t>арасында</w:t>
            </w:r>
            <w:proofErr w:type="spellEnd"/>
            <w:r w:rsidRPr="00B7412F">
              <w:rPr>
                <w:sz w:val="24"/>
                <w:szCs w:val="24"/>
              </w:rPr>
              <w:t xml:space="preserve"> </w:t>
            </w:r>
            <w:proofErr w:type="spellStart"/>
            <w:r w:rsidRPr="00B7412F">
              <w:rPr>
                <w:sz w:val="24"/>
                <w:szCs w:val="24"/>
              </w:rPr>
              <w:t>ресурстарды</w:t>
            </w:r>
            <w:proofErr w:type="spellEnd"/>
            <w:r w:rsidRPr="00B7412F">
              <w:rPr>
                <w:sz w:val="24"/>
                <w:szCs w:val="24"/>
              </w:rPr>
              <w:t xml:space="preserve"> </w:t>
            </w:r>
            <w:proofErr w:type="spellStart"/>
            <w:r w:rsidRPr="00B7412F">
              <w:rPr>
                <w:sz w:val="24"/>
                <w:szCs w:val="24"/>
              </w:rPr>
              <w:t>бөлу</w:t>
            </w:r>
            <w:proofErr w:type="spellEnd"/>
            <w:r w:rsidRPr="00B7412F">
              <w:rPr>
                <w:sz w:val="24"/>
                <w:szCs w:val="24"/>
              </w:rPr>
              <w:t xml:space="preserve"> </w:t>
            </w:r>
            <w:proofErr w:type="spellStart"/>
            <w:r w:rsidRPr="00B7412F">
              <w:rPr>
                <w:sz w:val="24"/>
                <w:szCs w:val="24"/>
              </w:rPr>
              <w:t>мәселелерін</w:t>
            </w:r>
            <w:proofErr w:type="spellEnd"/>
            <w:r w:rsidRPr="00B7412F">
              <w:rPr>
                <w:sz w:val="24"/>
                <w:szCs w:val="24"/>
              </w:rPr>
              <w:t xml:space="preserve"> </w:t>
            </w:r>
            <w:proofErr w:type="spellStart"/>
            <w:r w:rsidRPr="00B7412F">
              <w:rPr>
                <w:sz w:val="24"/>
                <w:szCs w:val="24"/>
              </w:rPr>
              <w:t>шешу</w:t>
            </w:r>
            <w:proofErr w:type="spellEnd"/>
            <w:r w:rsidRPr="00B7412F">
              <w:rPr>
                <w:sz w:val="24"/>
                <w:szCs w:val="24"/>
              </w:rPr>
              <w:t>;</w:t>
            </w:r>
          </w:p>
          <w:p w14:paraId="2EFEDCEB" w14:textId="77777777" w:rsidR="00182F55" w:rsidRPr="00B7412F" w:rsidRDefault="00182F55" w:rsidP="00B27D11">
            <w:pPr>
              <w:pStyle w:val="affff9"/>
              <w:spacing w:line="240" w:lineRule="auto"/>
              <w:ind w:firstLine="0"/>
              <w:rPr>
                <w:sz w:val="24"/>
                <w:szCs w:val="24"/>
              </w:rPr>
            </w:pPr>
            <w:r w:rsidRPr="00B7412F">
              <w:rPr>
                <w:sz w:val="24"/>
                <w:szCs w:val="24"/>
              </w:rPr>
              <w:t xml:space="preserve">- </w:t>
            </w:r>
            <w:proofErr w:type="spellStart"/>
            <w:r w:rsidRPr="00B7412F">
              <w:rPr>
                <w:sz w:val="24"/>
                <w:szCs w:val="24"/>
              </w:rPr>
              <w:t>өндірістік</w:t>
            </w:r>
            <w:proofErr w:type="spellEnd"/>
            <w:r w:rsidRPr="00B7412F">
              <w:rPr>
                <w:sz w:val="24"/>
                <w:szCs w:val="24"/>
              </w:rPr>
              <w:t xml:space="preserve"> </w:t>
            </w:r>
            <w:proofErr w:type="spellStart"/>
            <w:r w:rsidRPr="00B7412F">
              <w:rPr>
                <w:sz w:val="24"/>
                <w:szCs w:val="24"/>
              </w:rPr>
              <w:t>жиналыстарды</w:t>
            </w:r>
            <w:proofErr w:type="spellEnd"/>
            <w:r w:rsidRPr="00B7412F">
              <w:rPr>
                <w:sz w:val="24"/>
                <w:szCs w:val="24"/>
              </w:rPr>
              <w:t xml:space="preserve">, </w:t>
            </w:r>
            <w:proofErr w:type="spellStart"/>
            <w:r w:rsidRPr="00B7412F">
              <w:rPr>
                <w:sz w:val="24"/>
                <w:szCs w:val="24"/>
              </w:rPr>
              <w:t>жоспарлау</w:t>
            </w:r>
            <w:proofErr w:type="spellEnd"/>
            <w:r w:rsidRPr="00B7412F">
              <w:rPr>
                <w:sz w:val="24"/>
                <w:szCs w:val="24"/>
              </w:rPr>
              <w:t xml:space="preserve"> </w:t>
            </w:r>
            <w:proofErr w:type="spellStart"/>
            <w:r w:rsidRPr="00B7412F">
              <w:rPr>
                <w:sz w:val="24"/>
                <w:szCs w:val="24"/>
              </w:rPr>
              <w:t>жиналыстарын</w:t>
            </w:r>
            <w:proofErr w:type="spellEnd"/>
            <w:r w:rsidRPr="00B7412F">
              <w:rPr>
                <w:sz w:val="24"/>
                <w:szCs w:val="24"/>
              </w:rPr>
              <w:t xml:space="preserve"> </w:t>
            </w:r>
            <w:proofErr w:type="spellStart"/>
            <w:r w:rsidRPr="00B7412F">
              <w:rPr>
                <w:sz w:val="24"/>
                <w:szCs w:val="24"/>
              </w:rPr>
              <w:t>өткізу</w:t>
            </w:r>
            <w:proofErr w:type="spellEnd"/>
            <w:r w:rsidRPr="00B7412F">
              <w:rPr>
                <w:sz w:val="24"/>
                <w:szCs w:val="24"/>
              </w:rPr>
              <w:t>;</w:t>
            </w:r>
          </w:p>
          <w:p w14:paraId="026DF259" w14:textId="77777777" w:rsidR="00182F55" w:rsidRPr="00B7412F" w:rsidRDefault="00182F55" w:rsidP="00B27D11">
            <w:pPr>
              <w:pStyle w:val="affff9"/>
              <w:spacing w:line="240" w:lineRule="auto"/>
              <w:ind w:firstLine="0"/>
              <w:rPr>
                <w:sz w:val="24"/>
                <w:szCs w:val="24"/>
              </w:rPr>
            </w:pPr>
            <w:r w:rsidRPr="00B7412F">
              <w:rPr>
                <w:sz w:val="24"/>
                <w:szCs w:val="24"/>
              </w:rPr>
              <w:t xml:space="preserve">- </w:t>
            </w:r>
            <w:proofErr w:type="spellStart"/>
            <w:r w:rsidRPr="00B7412F">
              <w:rPr>
                <w:sz w:val="24"/>
                <w:szCs w:val="24"/>
              </w:rPr>
              <w:t>жобаға</w:t>
            </w:r>
            <w:proofErr w:type="spellEnd"/>
            <w:r w:rsidRPr="00B7412F">
              <w:rPr>
                <w:sz w:val="24"/>
                <w:szCs w:val="24"/>
              </w:rPr>
              <w:t xml:space="preserve"> </w:t>
            </w:r>
            <w:proofErr w:type="spellStart"/>
            <w:r w:rsidRPr="00B7412F">
              <w:rPr>
                <w:sz w:val="24"/>
                <w:szCs w:val="24"/>
              </w:rPr>
              <w:t>қатысатын</w:t>
            </w:r>
            <w:proofErr w:type="spellEnd"/>
            <w:r w:rsidRPr="00B7412F">
              <w:rPr>
                <w:sz w:val="24"/>
                <w:szCs w:val="24"/>
              </w:rPr>
              <w:t xml:space="preserve"> </w:t>
            </w:r>
            <w:proofErr w:type="spellStart"/>
            <w:r w:rsidRPr="00B7412F">
              <w:rPr>
                <w:sz w:val="24"/>
                <w:szCs w:val="24"/>
              </w:rPr>
              <w:t>барлық</w:t>
            </w:r>
            <w:proofErr w:type="spellEnd"/>
            <w:r w:rsidRPr="00B7412F">
              <w:rPr>
                <w:sz w:val="24"/>
                <w:szCs w:val="24"/>
              </w:rPr>
              <w:t xml:space="preserve"> </w:t>
            </w:r>
            <w:proofErr w:type="spellStart"/>
            <w:r w:rsidRPr="00B7412F">
              <w:rPr>
                <w:sz w:val="24"/>
                <w:szCs w:val="24"/>
              </w:rPr>
              <w:t>құрылымдардың</w:t>
            </w:r>
            <w:proofErr w:type="spellEnd"/>
            <w:r w:rsidRPr="00B7412F">
              <w:rPr>
                <w:sz w:val="24"/>
                <w:szCs w:val="24"/>
              </w:rPr>
              <w:t xml:space="preserve"> </w:t>
            </w:r>
            <w:proofErr w:type="spellStart"/>
            <w:r w:rsidRPr="00B7412F">
              <w:rPr>
                <w:sz w:val="24"/>
                <w:szCs w:val="24"/>
              </w:rPr>
              <w:t>өзара</w:t>
            </w:r>
            <w:proofErr w:type="spellEnd"/>
            <w:r w:rsidRPr="00B7412F">
              <w:rPr>
                <w:sz w:val="24"/>
                <w:szCs w:val="24"/>
              </w:rPr>
              <w:t xml:space="preserve"> </w:t>
            </w:r>
            <w:proofErr w:type="spellStart"/>
            <w:r w:rsidRPr="00B7412F">
              <w:rPr>
                <w:sz w:val="24"/>
                <w:szCs w:val="24"/>
              </w:rPr>
              <w:t>іс-қимылын</w:t>
            </w:r>
            <w:proofErr w:type="spellEnd"/>
            <w:r w:rsidRPr="00B7412F">
              <w:rPr>
                <w:sz w:val="24"/>
                <w:szCs w:val="24"/>
              </w:rPr>
              <w:t xml:space="preserve"> </w:t>
            </w:r>
            <w:proofErr w:type="spellStart"/>
            <w:r w:rsidRPr="00B7412F">
              <w:rPr>
                <w:sz w:val="24"/>
                <w:szCs w:val="24"/>
              </w:rPr>
              <w:t>үйлестіру</w:t>
            </w:r>
            <w:proofErr w:type="spellEnd"/>
            <w:r w:rsidRPr="00B7412F">
              <w:rPr>
                <w:sz w:val="24"/>
                <w:szCs w:val="24"/>
              </w:rPr>
              <w:t>;</w:t>
            </w:r>
          </w:p>
          <w:p w14:paraId="4EF7050A" w14:textId="77777777" w:rsidR="00182F55" w:rsidRPr="00B7412F" w:rsidRDefault="00182F55" w:rsidP="00B27D11">
            <w:pPr>
              <w:pStyle w:val="affff9"/>
              <w:spacing w:line="240" w:lineRule="auto"/>
              <w:ind w:firstLine="0"/>
              <w:rPr>
                <w:sz w:val="24"/>
                <w:szCs w:val="24"/>
              </w:rPr>
            </w:pPr>
            <w:r w:rsidRPr="00B7412F">
              <w:rPr>
                <w:sz w:val="24"/>
                <w:szCs w:val="24"/>
              </w:rPr>
              <w:t xml:space="preserve">- </w:t>
            </w:r>
            <w:proofErr w:type="spellStart"/>
            <w:r w:rsidRPr="00B7412F">
              <w:rPr>
                <w:sz w:val="24"/>
                <w:szCs w:val="24"/>
              </w:rPr>
              <w:t>жобаларды</w:t>
            </w:r>
            <w:proofErr w:type="spellEnd"/>
            <w:r w:rsidRPr="00B7412F">
              <w:rPr>
                <w:sz w:val="24"/>
                <w:szCs w:val="24"/>
              </w:rPr>
              <w:t xml:space="preserve">, </w:t>
            </w:r>
            <w:proofErr w:type="spellStart"/>
            <w:r w:rsidRPr="00B7412F">
              <w:rPr>
                <w:sz w:val="24"/>
                <w:szCs w:val="24"/>
              </w:rPr>
              <w:t>портфельдер</w:t>
            </w:r>
            <w:proofErr w:type="spellEnd"/>
            <w:r w:rsidRPr="00B7412F">
              <w:rPr>
                <w:sz w:val="24"/>
                <w:szCs w:val="24"/>
              </w:rPr>
              <w:t xml:space="preserve"> мен </w:t>
            </w:r>
            <w:proofErr w:type="spellStart"/>
            <w:r w:rsidRPr="00B7412F">
              <w:rPr>
                <w:sz w:val="24"/>
                <w:szCs w:val="24"/>
              </w:rPr>
              <w:t>бағдарламаларды</w:t>
            </w:r>
            <w:proofErr w:type="spellEnd"/>
            <w:r w:rsidRPr="00B7412F">
              <w:rPr>
                <w:sz w:val="24"/>
                <w:szCs w:val="24"/>
              </w:rPr>
              <w:t xml:space="preserve"> іске </w:t>
            </w:r>
            <w:proofErr w:type="spellStart"/>
            <w:r w:rsidRPr="00B7412F">
              <w:rPr>
                <w:sz w:val="24"/>
                <w:szCs w:val="24"/>
              </w:rPr>
              <w:t>асырудағы</w:t>
            </w:r>
            <w:proofErr w:type="spellEnd"/>
            <w:r w:rsidRPr="00B7412F">
              <w:rPr>
                <w:sz w:val="24"/>
                <w:szCs w:val="24"/>
              </w:rPr>
              <w:t xml:space="preserve"> </w:t>
            </w:r>
            <w:proofErr w:type="spellStart"/>
            <w:r w:rsidRPr="00B7412F">
              <w:rPr>
                <w:sz w:val="24"/>
                <w:szCs w:val="24"/>
              </w:rPr>
              <w:t>кедергілерді</w:t>
            </w:r>
            <w:proofErr w:type="spellEnd"/>
            <w:r w:rsidRPr="00B7412F">
              <w:rPr>
                <w:sz w:val="24"/>
                <w:szCs w:val="24"/>
              </w:rPr>
              <w:t xml:space="preserve"> </w:t>
            </w:r>
            <w:proofErr w:type="spellStart"/>
            <w:r w:rsidRPr="00B7412F">
              <w:rPr>
                <w:sz w:val="24"/>
                <w:szCs w:val="24"/>
              </w:rPr>
              <w:t>анықтау</w:t>
            </w:r>
            <w:proofErr w:type="spellEnd"/>
            <w:r w:rsidRPr="00B7412F">
              <w:rPr>
                <w:sz w:val="24"/>
                <w:szCs w:val="24"/>
              </w:rPr>
              <w:t xml:space="preserve"> және </w:t>
            </w:r>
            <w:proofErr w:type="spellStart"/>
            <w:r w:rsidRPr="00B7412F">
              <w:rPr>
                <w:sz w:val="24"/>
                <w:szCs w:val="24"/>
              </w:rPr>
              <w:t>жою</w:t>
            </w:r>
            <w:proofErr w:type="spellEnd"/>
            <w:r w:rsidRPr="00B7412F">
              <w:rPr>
                <w:sz w:val="24"/>
                <w:szCs w:val="24"/>
              </w:rPr>
              <w:t>.</w:t>
            </w:r>
          </w:p>
        </w:tc>
      </w:tr>
      <w:tr w:rsidR="00182F55" w:rsidRPr="00B7412F" w14:paraId="75AACE4D" w14:textId="77777777" w:rsidTr="00DD5487">
        <w:tc>
          <w:tcPr>
            <w:tcW w:w="1984" w:type="dxa"/>
            <w:tcBorders>
              <w:top w:val="single" w:sz="4" w:space="0" w:color="auto"/>
              <w:left w:val="single" w:sz="4" w:space="0" w:color="auto"/>
              <w:bottom w:val="single" w:sz="4" w:space="0" w:color="auto"/>
              <w:right w:val="single" w:sz="4" w:space="0" w:color="auto"/>
            </w:tcBorders>
          </w:tcPr>
          <w:p w14:paraId="2D6E0742" w14:textId="77777777" w:rsidR="00182F55" w:rsidRPr="00B7412F" w:rsidRDefault="00182F55" w:rsidP="00DD5487">
            <w:pPr>
              <w:pStyle w:val="affff9"/>
              <w:spacing w:line="240" w:lineRule="auto"/>
              <w:ind w:firstLine="0"/>
              <w:jc w:val="left"/>
              <w:rPr>
                <w:sz w:val="24"/>
                <w:szCs w:val="24"/>
              </w:rPr>
            </w:pPr>
            <w:r w:rsidRPr="00B7412F">
              <w:rPr>
                <w:sz w:val="24"/>
                <w:szCs w:val="24"/>
                <w:lang w:val="kk-KZ"/>
              </w:rPr>
              <w:t>ЖББ</w:t>
            </w:r>
            <w:r w:rsidRPr="00B7412F">
              <w:rPr>
                <w:sz w:val="24"/>
                <w:szCs w:val="24"/>
              </w:rPr>
              <w:t xml:space="preserve"> </w:t>
            </w:r>
            <w:proofErr w:type="spellStart"/>
            <w:r w:rsidRPr="00B7412F">
              <w:rPr>
                <w:sz w:val="24"/>
                <w:szCs w:val="24"/>
              </w:rPr>
              <w:t>жүйесін</w:t>
            </w:r>
            <w:proofErr w:type="spellEnd"/>
            <w:r w:rsidRPr="00B7412F">
              <w:rPr>
                <w:sz w:val="24"/>
                <w:szCs w:val="24"/>
              </w:rPr>
              <w:t xml:space="preserve"> </w:t>
            </w:r>
            <w:proofErr w:type="spellStart"/>
            <w:r w:rsidRPr="00B7412F">
              <w:rPr>
                <w:sz w:val="24"/>
                <w:szCs w:val="24"/>
              </w:rPr>
              <w:t>жетілдіру</w:t>
            </w:r>
            <w:proofErr w:type="spellEnd"/>
          </w:p>
        </w:tc>
        <w:tc>
          <w:tcPr>
            <w:tcW w:w="7443" w:type="dxa"/>
            <w:tcBorders>
              <w:top w:val="single" w:sz="4" w:space="0" w:color="auto"/>
              <w:left w:val="single" w:sz="4" w:space="0" w:color="auto"/>
              <w:bottom w:val="single" w:sz="4" w:space="0" w:color="auto"/>
              <w:right w:val="single" w:sz="4" w:space="0" w:color="auto"/>
            </w:tcBorders>
          </w:tcPr>
          <w:p w14:paraId="71193DB9" w14:textId="77777777" w:rsidR="00182F55" w:rsidRPr="00B7412F" w:rsidRDefault="00182F55" w:rsidP="00B27D11">
            <w:pPr>
              <w:pStyle w:val="affff9"/>
              <w:spacing w:line="240" w:lineRule="auto"/>
              <w:ind w:firstLine="0"/>
              <w:rPr>
                <w:sz w:val="24"/>
                <w:szCs w:val="24"/>
              </w:rPr>
            </w:pPr>
            <w:r w:rsidRPr="00B7412F">
              <w:rPr>
                <w:sz w:val="24"/>
                <w:szCs w:val="24"/>
              </w:rPr>
              <w:t xml:space="preserve">- </w:t>
            </w:r>
            <w:r w:rsidRPr="00B7412F">
              <w:rPr>
                <w:sz w:val="24"/>
                <w:szCs w:val="24"/>
                <w:lang w:val="kk-KZ"/>
              </w:rPr>
              <w:t>ЖББ</w:t>
            </w:r>
            <w:r w:rsidRPr="00B7412F">
              <w:rPr>
                <w:sz w:val="24"/>
                <w:szCs w:val="24"/>
              </w:rPr>
              <w:t xml:space="preserve"> </w:t>
            </w:r>
            <w:proofErr w:type="spellStart"/>
            <w:r w:rsidRPr="00B7412F">
              <w:rPr>
                <w:sz w:val="24"/>
                <w:szCs w:val="24"/>
              </w:rPr>
              <w:t>барлық</w:t>
            </w:r>
            <w:proofErr w:type="spellEnd"/>
            <w:r w:rsidRPr="00B7412F">
              <w:rPr>
                <w:sz w:val="24"/>
                <w:szCs w:val="24"/>
              </w:rPr>
              <w:t xml:space="preserve"> </w:t>
            </w:r>
            <w:proofErr w:type="spellStart"/>
            <w:r w:rsidRPr="00B7412F">
              <w:rPr>
                <w:sz w:val="24"/>
                <w:szCs w:val="24"/>
              </w:rPr>
              <w:t>функцияларының</w:t>
            </w:r>
            <w:proofErr w:type="spellEnd"/>
            <w:r w:rsidRPr="00B7412F">
              <w:rPr>
                <w:sz w:val="24"/>
                <w:szCs w:val="24"/>
              </w:rPr>
              <w:t xml:space="preserve"> </w:t>
            </w:r>
            <w:r w:rsidRPr="00B7412F">
              <w:rPr>
                <w:sz w:val="24"/>
                <w:szCs w:val="24"/>
                <w:lang w:val="kk-KZ"/>
              </w:rPr>
              <w:t>мәселелері</w:t>
            </w:r>
            <w:r w:rsidRPr="00B7412F">
              <w:rPr>
                <w:sz w:val="24"/>
                <w:szCs w:val="24"/>
              </w:rPr>
              <w:t xml:space="preserve">, </w:t>
            </w:r>
            <w:proofErr w:type="spellStart"/>
            <w:r w:rsidRPr="00B7412F">
              <w:rPr>
                <w:sz w:val="24"/>
                <w:szCs w:val="24"/>
              </w:rPr>
              <w:t>қауіптері</w:t>
            </w:r>
            <w:proofErr w:type="spellEnd"/>
            <w:r w:rsidRPr="00B7412F">
              <w:rPr>
                <w:sz w:val="24"/>
                <w:szCs w:val="24"/>
              </w:rPr>
              <w:t xml:space="preserve">, </w:t>
            </w:r>
            <w:proofErr w:type="spellStart"/>
            <w:r w:rsidRPr="00B7412F">
              <w:rPr>
                <w:sz w:val="24"/>
                <w:szCs w:val="24"/>
              </w:rPr>
              <w:t>күшті</w:t>
            </w:r>
            <w:proofErr w:type="spellEnd"/>
            <w:r w:rsidRPr="00B7412F">
              <w:rPr>
                <w:sz w:val="24"/>
                <w:szCs w:val="24"/>
              </w:rPr>
              <w:t xml:space="preserve"> және </w:t>
            </w:r>
            <w:proofErr w:type="spellStart"/>
            <w:r w:rsidRPr="00B7412F">
              <w:rPr>
                <w:sz w:val="24"/>
                <w:szCs w:val="24"/>
              </w:rPr>
              <w:t>әлсіз</w:t>
            </w:r>
            <w:proofErr w:type="spellEnd"/>
            <w:r w:rsidRPr="00B7412F">
              <w:rPr>
                <w:sz w:val="24"/>
                <w:szCs w:val="24"/>
              </w:rPr>
              <w:t xml:space="preserve"> </w:t>
            </w:r>
            <w:proofErr w:type="spellStart"/>
            <w:r w:rsidRPr="00B7412F">
              <w:rPr>
                <w:sz w:val="24"/>
                <w:szCs w:val="24"/>
              </w:rPr>
              <w:t>жақтары</w:t>
            </w:r>
            <w:proofErr w:type="spellEnd"/>
            <w:r w:rsidRPr="00B7412F">
              <w:rPr>
                <w:sz w:val="24"/>
                <w:szCs w:val="24"/>
              </w:rPr>
              <w:t xml:space="preserve"> туралы </w:t>
            </w:r>
            <w:proofErr w:type="spellStart"/>
            <w:r w:rsidRPr="00B7412F">
              <w:rPr>
                <w:sz w:val="24"/>
                <w:szCs w:val="24"/>
              </w:rPr>
              <w:t>ақпаратты</w:t>
            </w:r>
            <w:proofErr w:type="spellEnd"/>
            <w:r w:rsidRPr="00B7412F">
              <w:rPr>
                <w:sz w:val="24"/>
                <w:szCs w:val="24"/>
              </w:rPr>
              <w:t xml:space="preserve"> </w:t>
            </w:r>
            <w:proofErr w:type="spellStart"/>
            <w:r w:rsidRPr="00B7412F">
              <w:rPr>
                <w:sz w:val="24"/>
                <w:szCs w:val="24"/>
              </w:rPr>
              <w:t>жүйелі</w:t>
            </w:r>
            <w:proofErr w:type="spellEnd"/>
            <w:r w:rsidRPr="00B7412F">
              <w:rPr>
                <w:sz w:val="24"/>
                <w:szCs w:val="24"/>
              </w:rPr>
              <w:t xml:space="preserve"> </w:t>
            </w:r>
            <w:proofErr w:type="spellStart"/>
            <w:r w:rsidRPr="00B7412F">
              <w:rPr>
                <w:sz w:val="24"/>
                <w:szCs w:val="24"/>
              </w:rPr>
              <w:t>түрде</w:t>
            </w:r>
            <w:proofErr w:type="spellEnd"/>
            <w:r w:rsidRPr="00B7412F">
              <w:rPr>
                <w:sz w:val="24"/>
                <w:szCs w:val="24"/>
              </w:rPr>
              <w:t xml:space="preserve"> </w:t>
            </w:r>
            <w:proofErr w:type="spellStart"/>
            <w:r w:rsidRPr="00B7412F">
              <w:rPr>
                <w:sz w:val="24"/>
                <w:szCs w:val="24"/>
              </w:rPr>
              <w:t>жинау</w:t>
            </w:r>
            <w:proofErr w:type="spellEnd"/>
            <w:r w:rsidRPr="00B7412F">
              <w:rPr>
                <w:sz w:val="24"/>
                <w:szCs w:val="24"/>
              </w:rPr>
              <w:t xml:space="preserve"> және </w:t>
            </w:r>
            <w:proofErr w:type="spellStart"/>
            <w:r w:rsidRPr="00B7412F">
              <w:rPr>
                <w:sz w:val="24"/>
                <w:szCs w:val="24"/>
              </w:rPr>
              <w:t>талдау</w:t>
            </w:r>
            <w:proofErr w:type="spellEnd"/>
            <w:r w:rsidRPr="00B7412F">
              <w:rPr>
                <w:sz w:val="24"/>
                <w:szCs w:val="24"/>
              </w:rPr>
              <w:t>;</w:t>
            </w:r>
          </w:p>
          <w:p w14:paraId="7061DEBC" w14:textId="77777777" w:rsidR="00182F55" w:rsidRPr="00B7412F" w:rsidRDefault="00182F55" w:rsidP="00B27D11">
            <w:pPr>
              <w:pStyle w:val="affff9"/>
              <w:spacing w:line="240" w:lineRule="auto"/>
              <w:ind w:firstLine="0"/>
              <w:rPr>
                <w:sz w:val="24"/>
                <w:szCs w:val="24"/>
              </w:rPr>
            </w:pPr>
            <w:r w:rsidRPr="00B7412F">
              <w:rPr>
                <w:sz w:val="24"/>
                <w:szCs w:val="24"/>
              </w:rPr>
              <w:t xml:space="preserve">- </w:t>
            </w:r>
            <w:r w:rsidRPr="00B7412F">
              <w:rPr>
                <w:sz w:val="24"/>
                <w:szCs w:val="24"/>
                <w:lang w:val="kk-KZ"/>
              </w:rPr>
              <w:t>ЖББ</w:t>
            </w:r>
            <w:r w:rsidRPr="00B7412F">
              <w:rPr>
                <w:sz w:val="24"/>
                <w:szCs w:val="24"/>
              </w:rPr>
              <w:t xml:space="preserve"> </w:t>
            </w:r>
            <w:proofErr w:type="spellStart"/>
            <w:r w:rsidRPr="00B7412F">
              <w:rPr>
                <w:sz w:val="24"/>
                <w:szCs w:val="24"/>
              </w:rPr>
              <w:t>жетілдіру</w:t>
            </w:r>
            <w:proofErr w:type="spellEnd"/>
            <w:r w:rsidRPr="00B7412F">
              <w:rPr>
                <w:sz w:val="24"/>
                <w:szCs w:val="24"/>
              </w:rPr>
              <w:t xml:space="preserve"> </w:t>
            </w:r>
            <w:proofErr w:type="spellStart"/>
            <w:r w:rsidRPr="00B7412F">
              <w:rPr>
                <w:sz w:val="24"/>
                <w:szCs w:val="24"/>
              </w:rPr>
              <w:t>алгоритмін</w:t>
            </w:r>
            <w:proofErr w:type="spellEnd"/>
            <w:r w:rsidRPr="00B7412F">
              <w:rPr>
                <w:sz w:val="24"/>
                <w:szCs w:val="24"/>
              </w:rPr>
              <w:t xml:space="preserve"> </w:t>
            </w:r>
            <w:proofErr w:type="spellStart"/>
            <w:r w:rsidRPr="00B7412F">
              <w:rPr>
                <w:sz w:val="24"/>
                <w:szCs w:val="24"/>
              </w:rPr>
              <w:t>әзірлеу</w:t>
            </w:r>
            <w:proofErr w:type="spellEnd"/>
            <w:r w:rsidRPr="00B7412F">
              <w:rPr>
                <w:sz w:val="24"/>
                <w:szCs w:val="24"/>
              </w:rPr>
              <w:t xml:space="preserve">, </w:t>
            </w:r>
            <w:proofErr w:type="spellStart"/>
            <w:r w:rsidRPr="00B7412F">
              <w:rPr>
                <w:sz w:val="24"/>
                <w:szCs w:val="24"/>
              </w:rPr>
              <w:t>енгізу</w:t>
            </w:r>
            <w:proofErr w:type="spellEnd"/>
            <w:r w:rsidRPr="00B7412F">
              <w:rPr>
                <w:sz w:val="24"/>
                <w:szCs w:val="24"/>
              </w:rPr>
              <w:t xml:space="preserve"> және </w:t>
            </w:r>
            <w:proofErr w:type="spellStart"/>
            <w:r w:rsidRPr="00B7412F">
              <w:rPr>
                <w:sz w:val="24"/>
                <w:szCs w:val="24"/>
              </w:rPr>
              <w:t>қолдану</w:t>
            </w:r>
            <w:proofErr w:type="spellEnd"/>
            <w:r w:rsidRPr="00B7412F">
              <w:rPr>
                <w:sz w:val="24"/>
                <w:szCs w:val="24"/>
              </w:rPr>
              <w:t>.</w:t>
            </w:r>
          </w:p>
        </w:tc>
      </w:tr>
      <w:tr w:rsidR="00182F55" w:rsidRPr="007B011B" w14:paraId="4C0F1682" w14:textId="77777777" w:rsidTr="00DD5487">
        <w:tc>
          <w:tcPr>
            <w:tcW w:w="9427" w:type="dxa"/>
            <w:gridSpan w:val="2"/>
            <w:tcBorders>
              <w:top w:val="single" w:sz="4" w:space="0" w:color="auto"/>
              <w:left w:val="single" w:sz="4" w:space="0" w:color="auto"/>
              <w:bottom w:val="single" w:sz="4" w:space="0" w:color="auto"/>
              <w:right w:val="single" w:sz="4" w:space="0" w:color="auto"/>
            </w:tcBorders>
            <w:hideMark/>
          </w:tcPr>
          <w:p w14:paraId="44780971" w14:textId="5B99CDE4" w:rsidR="00182F55" w:rsidRPr="007B011B" w:rsidRDefault="00182F55" w:rsidP="000B6157">
            <w:pPr>
              <w:ind w:firstLine="567"/>
              <w:jc w:val="both"/>
              <w:rPr>
                <w:sz w:val="24"/>
                <w:szCs w:val="24"/>
                <w:lang w:val="kk-KZ"/>
              </w:rPr>
            </w:pPr>
            <w:r w:rsidRPr="007B011B">
              <w:rPr>
                <w:sz w:val="24"/>
                <w:szCs w:val="24"/>
                <w:lang w:val="kk-KZ"/>
              </w:rPr>
              <w:t>Ескерт</w:t>
            </w:r>
            <w:r w:rsidR="000B6157">
              <w:rPr>
                <w:sz w:val="24"/>
                <w:szCs w:val="24"/>
                <w:lang w:val="en-US"/>
              </w:rPr>
              <w:t>e</w:t>
            </w:r>
            <w:r w:rsidRPr="007B011B">
              <w:rPr>
                <w:sz w:val="24"/>
                <w:szCs w:val="24"/>
                <w:lang w:val="kk-KZ"/>
              </w:rPr>
              <w:t xml:space="preserve"> </w:t>
            </w:r>
            <w:r w:rsidR="00DD075C" w:rsidRPr="007B011B">
              <w:rPr>
                <w:sz w:val="24"/>
                <w:szCs w:val="24"/>
              </w:rPr>
              <w:t>– А</w:t>
            </w:r>
            <w:r w:rsidRPr="007B011B">
              <w:rPr>
                <w:sz w:val="24"/>
                <w:szCs w:val="24"/>
                <w:lang w:val="kk-KZ"/>
              </w:rPr>
              <w:t>втормен жасалған</w:t>
            </w:r>
          </w:p>
        </w:tc>
      </w:tr>
    </w:tbl>
    <w:p w14:paraId="1167051C" w14:textId="77777777" w:rsidR="00DD5487" w:rsidRDefault="00DD5487" w:rsidP="00DD5487">
      <w:pPr>
        <w:ind w:firstLine="708"/>
        <w:jc w:val="both"/>
        <w:rPr>
          <w:lang w:val="kk-KZ"/>
        </w:rPr>
      </w:pPr>
    </w:p>
    <w:p w14:paraId="05A55A52" w14:textId="77777777" w:rsidR="0026778F" w:rsidRPr="007E1DD9" w:rsidRDefault="0026778F" w:rsidP="00DD5487">
      <w:pPr>
        <w:ind w:firstLine="708"/>
        <w:jc w:val="both"/>
        <w:rPr>
          <w:lang w:val="kk-KZ"/>
        </w:rPr>
      </w:pPr>
      <w:r w:rsidRPr="007E1DD9">
        <w:rPr>
          <w:lang w:val="kk-KZ"/>
        </w:rPr>
        <w:t xml:space="preserve">ЖББ-ның ұсынылған функционалды құрамын ұйымның ЖББ талдауы бойынша есептерді шешу кезінде </w:t>
      </w:r>
      <w:r w:rsidR="00321215">
        <w:rPr>
          <w:lang w:val="kk-KZ"/>
        </w:rPr>
        <w:t>тәжірибеде</w:t>
      </w:r>
      <w:r w:rsidRPr="007E1DD9">
        <w:rPr>
          <w:lang w:val="kk-KZ"/>
        </w:rPr>
        <w:t xml:space="preserve"> қолдануға болады.</w:t>
      </w:r>
    </w:p>
    <w:p w14:paraId="3386A85F" w14:textId="77777777" w:rsidR="007E1DD9" w:rsidRDefault="00321215" w:rsidP="00DD5487">
      <w:pPr>
        <w:ind w:firstLine="708"/>
        <w:jc w:val="both"/>
        <w:rPr>
          <w:sz w:val="24"/>
          <w:szCs w:val="24"/>
          <w:lang w:val="kk-KZ"/>
        </w:rPr>
      </w:pPr>
      <w:r>
        <w:rPr>
          <w:lang w:val="kk-KZ"/>
        </w:rPr>
        <w:t>Осылайша, ЖББ-д</w:t>
      </w:r>
      <w:r w:rsidR="007E1DD9" w:rsidRPr="007E1DD9">
        <w:rPr>
          <w:lang w:val="kk-KZ"/>
        </w:rPr>
        <w:t>ың мәні процесс</w:t>
      </w:r>
      <w:r>
        <w:rPr>
          <w:lang w:val="kk-KZ"/>
        </w:rPr>
        <w:t>тік және жобалық</w:t>
      </w:r>
      <w:r w:rsidR="007E1DD9" w:rsidRPr="007E1DD9">
        <w:rPr>
          <w:lang w:val="kk-KZ"/>
        </w:rPr>
        <w:t xml:space="preserve"> басқару тәсілде</w:t>
      </w:r>
      <w:r>
        <w:rPr>
          <w:lang w:val="kk-KZ"/>
        </w:rPr>
        <w:t>рінің ұтымды үйлестіру</w:t>
      </w:r>
      <w:r w:rsidR="007E1DD9" w:rsidRPr="007E1DD9">
        <w:rPr>
          <w:lang w:val="kk-KZ"/>
        </w:rPr>
        <w:t xml:space="preserve"> болып табылады. ЖББ-ның функционалдық құрамы анықталды: жоспарлау, үйлестіру, ұйымдастыру, бақылау, жобалық персоналды басқару, ЖББ жүйесін жетілдіру. Әр функцияның ішінде жеке </w:t>
      </w:r>
      <w:r>
        <w:rPr>
          <w:lang w:val="kk-KZ"/>
        </w:rPr>
        <w:t>тапсырмаларды бөліп көрсетуге болады. Мұндай құрылым ЖББ-д</w:t>
      </w:r>
      <w:r w:rsidR="007E1DD9" w:rsidRPr="007E1DD9">
        <w:rPr>
          <w:lang w:val="kk-KZ"/>
        </w:rPr>
        <w:t>ың ұйымдағы жағ</w:t>
      </w:r>
      <w:r>
        <w:rPr>
          <w:lang w:val="kk-KZ"/>
        </w:rPr>
        <w:t>дайын жүйелі түрде талдау, ЖББ-д</w:t>
      </w:r>
      <w:r w:rsidR="007E1DD9" w:rsidRPr="007E1DD9">
        <w:rPr>
          <w:lang w:val="kk-KZ"/>
        </w:rPr>
        <w:t>ың функционалдық профильдерін құру үшін кең мүмкіндіктер ашады.</w:t>
      </w:r>
    </w:p>
    <w:p w14:paraId="30674F53" w14:textId="77777777" w:rsidR="003D56DA" w:rsidRPr="003D56DA"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i/>
          <w:lang w:val="kk-KZ"/>
        </w:rPr>
        <w:t>Мемлекеттік органдарда жобалық-бағдарланған басқарудың орындылығы мен ерекшелігі</w:t>
      </w:r>
      <w:r>
        <w:rPr>
          <w:rFonts w:ascii="Times New Roman" w:hAnsi="Times New Roman" w:cs="Times New Roman"/>
          <w:i/>
          <w:lang w:val="kk-KZ"/>
        </w:rPr>
        <w:t>.</w:t>
      </w:r>
    </w:p>
    <w:p w14:paraId="065AF547" w14:textId="000603E0" w:rsidR="003D56DA" w:rsidRPr="006D1952"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 xml:space="preserve">Жұмыстың жобалық нысаны адамзатқа белгілі және құлдық жүйеден бері қолданылған болуы мүмкін. Дегенмен, менеджменттің арнайы түрі (Project Management) ретінде ол XX ғасырдың екінші жартысында ғана түсініліп, </w:t>
      </w:r>
      <w:r w:rsidRPr="003D56DA">
        <w:rPr>
          <w:rFonts w:ascii="Times New Roman" w:hAnsi="Times New Roman" w:cs="Times New Roman"/>
          <w:lang w:val="kk-KZ"/>
        </w:rPr>
        <w:lastRenderedPageBreak/>
        <w:t>тұжырымдалған.</w:t>
      </w:r>
      <w:r w:rsidR="00F17F06">
        <w:rPr>
          <w:rFonts w:ascii="Times New Roman" w:hAnsi="Times New Roman" w:cs="Times New Roman"/>
          <w:lang w:val="kk-KZ"/>
        </w:rPr>
        <w:t xml:space="preserve"> ЖББ-д</w:t>
      </w:r>
      <w:r w:rsidRPr="003D56DA">
        <w:rPr>
          <w:rFonts w:ascii="Times New Roman" w:hAnsi="Times New Roman" w:cs="Times New Roman"/>
          <w:lang w:val="kk-KZ"/>
        </w:rPr>
        <w:t xml:space="preserve">ың әдістемелік негізделген тұжырымдамасын құрудың </w:t>
      </w:r>
      <w:r w:rsidRPr="006D1952">
        <w:rPr>
          <w:rFonts w:ascii="Times New Roman" w:hAnsi="Times New Roman" w:cs="Times New Roman"/>
          <w:lang w:val="kk-KZ"/>
        </w:rPr>
        <w:t>алғышарттары</w:t>
      </w:r>
      <w:r w:rsidR="00F17F06" w:rsidRPr="006D1952">
        <w:rPr>
          <w:rFonts w:ascii="Times New Roman" w:hAnsi="Times New Roman" w:cs="Times New Roman"/>
          <w:lang w:val="kk-KZ"/>
        </w:rPr>
        <w:t xml:space="preserve"> [</w:t>
      </w:r>
      <w:r w:rsidR="007B011B" w:rsidRPr="006D1952">
        <w:rPr>
          <w:rFonts w:ascii="Times New Roman" w:hAnsi="Times New Roman" w:cs="Times New Roman"/>
          <w:lang w:val="kk-KZ"/>
        </w:rPr>
        <w:t>17</w:t>
      </w:r>
      <w:r w:rsidR="006D1952" w:rsidRPr="006D1952">
        <w:rPr>
          <w:rFonts w:ascii="Times New Roman" w:hAnsi="Times New Roman" w:cs="Times New Roman"/>
          <w:lang w:val="kk-KZ"/>
        </w:rPr>
        <w:t>, с. 1-16</w:t>
      </w:r>
      <w:r w:rsidR="00F17F06" w:rsidRPr="006D1952">
        <w:rPr>
          <w:rFonts w:ascii="Times New Roman" w:hAnsi="Times New Roman" w:cs="Times New Roman"/>
          <w:lang w:val="kk-KZ"/>
        </w:rPr>
        <w:t>]</w:t>
      </w:r>
      <w:r w:rsidRPr="006D1952">
        <w:rPr>
          <w:rFonts w:ascii="Times New Roman" w:hAnsi="Times New Roman" w:cs="Times New Roman"/>
          <w:lang w:val="kk-KZ"/>
        </w:rPr>
        <w:t>:</w:t>
      </w:r>
    </w:p>
    <w:p w14:paraId="6A805B43" w14:textId="7AEA0027"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басқарудың матрицалық ұйымдық құрылымын құру (алғаш рет 1937 жылы АҚШ-та);</w:t>
      </w:r>
    </w:p>
    <w:p w14:paraId="593A1B90" w14:textId="0127E167"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желілік жоспарлау әдістері және қаржыны басқарудың жүйелік әдістері (ХХ ғ. 60-шы жылдары Еуропада дамыды.);</w:t>
      </w:r>
    </w:p>
    <w:p w14:paraId="254057AE" w14:textId="59F724D4"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менеджменттен жобалық қызметпен айналысуды талап ететін сыртқы нарықтық жағдайлар: әр түрлі объектілердің құрылысы, қару-жарақ жарысы, еңбек өнімдерінің күрделенуі.</w:t>
      </w:r>
    </w:p>
    <w:p w14:paraId="3070650F" w14:textId="7DD49AC2" w:rsidR="003D56DA" w:rsidRPr="003D56DA"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Бүгінгі күнде ЖББ кең ғылыми-әдістемелік базаны жинақтады. Қазіргі таңда жобалар - бұл көптеген ұйымдардың инвестициялау объектісі. Сондықтан жобалық қызметті тиімді басқару қажеттілігі күмән тудырмайды [</w:t>
      </w:r>
      <w:r w:rsidR="007B011B">
        <w:rPr>
          <w:rFonts w:ascii="Times New Roman" w:hAnsi="Times New Roman" w:cs="Times New Roman"/>
          <w:lang w:val="kk-KZ"/>
        </w:rPr>
        <w:t>32</w:t>
      </w:r>
      <w:r w:rsidRPr="003D56DA">
        <w:rPr>
          <w:rFonts w:ascii="Times New Roman" w:hAnsi="Times New Roman" w:cs="Times New Roman"/>
          <w:lang w:val="kk-KZ"/>
        </w:rPr>
        <w:t>].</w:t>
      </w:r>
    </w:p>
    <w:p w14:paraId="62E1C8CA" w14:textId="3A412F8E" w:rsidR="003D56DA" w:rsidRPr="007B011B"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 xml:space="preserve">Көптеген ірі халықаралық корпорациялар қазіргі уақытта жобалық </w:t>
      </w:r>
      <w:r w:rsidRPr="007B011B">
        <w:rPr>
          <w:rFonts w:ascii="Times New Roman" w:hAnsi="Times New Roman" w:cs="Times New Roman"/>
          <w:lang w:val="kk-KZ"/>
        </w:rPr>
        <w:t>қызметпен айналысады [</w:t>
      </w:r>
      <w:r w:rsidR="006D1952" w:rsidRPr="006D1952">
        <w:rPr>
          <w:rFonts w:ascii="Times New Roman" w:hAnsi="Times New Roman" w:cs="Times New Roman"/>
          <w:lang w:val="kk-KZ"/>
        </w:rPr>
        <w:t>17, с. 1-16</w:t>
      </w:r>
      <w:r w:rsidR="00E06039">
        <w:rPr>
          <w:rFonts w:ascii="Times New Roman" w:hAnsi="Times New Roman" w:cs="Times New Roman"/>
          <w:lang w:val="kk-KZ"/>
        </w:rPr>
        <w:t xml:space="preserve">; </w:t>
      </w:r>
      <w:r w:rsidR="007B011B" w:rsidRPr="007B011B">
        <w:rPr>
          <w:rFonts w:ascii="Times New Roman" w:hAnsi="Times New Roman" w:cs="Times New Roman"/>
          <w:lang w:val="kk-KZ"/>
        </w:rPr>
        <w:t>33</w:t>
      </w:r>
      <w:r w:rsidRPr="007B011B">
        <w:rPr>
          <w:rFonts w:ascii="Times New Roman" w:hAnsi="Times New Roman" w:cs="Times New Roman"/>
          <w:lang w:val="kk-KZ"/>
        </w:rPr>
        <w:t>].</w:t>
      </w:r>
    </w:p>
    <w:p w14:paraId="0AE0CD25" w14:textId="10EEB0C8" w:rsidR="003D56DA" w:rsidRPr="00976CDB" w:rsidRDefault="00F17F06" w:rsidP="00DD5487">
      <w:pPr>
        <w:ind w:firstLine="708"/>
        <w:jc w:val="both"/>
        <w:rPr>
          <w:lang w:val="kk-KZ"/>
        </w:rPr>
      </w:pPr>
      <w:r w:rsidRPr="00F17F06">
        <w:rPr>
          <w:lang w:val="kk-KZ"/>
        </w:rPr>
        <w:t xml:space="preserve">Жобалық-бағдарланған тәсіл сызықтық-функционалдық құрылымның кемшіліктерін болдырмауға мүмкіндік береді: инерциондық және жеткіліксіз </w:t>
      </w:r>
      <w:r w:rsidRPr="00976CDB">
        <w:rPr>
          <w:lang w:val="kk-KZ"/>
        </w:rPr>
        <w:t>нарықтық бағдарланушылық [</w:t>
      </w:r>
      <w:r w:rsidR="007B011B" w:rsidRPr="00976CDB">
        <w:rPr>
          <w:lang w:val="kk-KZ"/>
        </w:rPr>
        <w:t>14</w:t>
      </w:r>
      <w:r w:rsidR="006D1952" w:rsidRPr="00976CDB">
        <w:rPr>
          <w:lang w:val="kk-KZ"/>
        </w:rPr>
        <w:t>, с. 120-123</w:t>
      </w:r>
      <w:r w:rsidRPr="00976CDB">
        <w:rPr>
          <w:lang w:val="kk-KZ"/>
        </w:rPr>
        <w:t xml:space="preserve">]. </w:t>
      </w:r>
      <w:r w:rsidR="003D56DA" w:rsidRPr="00976CDB">
        <w:rPr>
          <w:lang w:val="kk-KZ"/>
        </w:rPr>
        <w:t>Кейбір бағалауларға сәйкес [</w:t>
      </w:r>
      <w:r w:rsidR="00947DB9" w:rsidRPr="00976CDB">
        <w:rPr>
          <w:lang w:val="kk-KZ"/>
        </w:rPr>
        <w:t>26</w:t>
      </w:r>
      <w:r w:rsidR="006D1952" w:rsidRPr="00976CDB">
        <w:rPr>
          <w:lang w:val="kk-KZ"/>
        </w:rPr>
        <w:t>, с.</w:t>
      </w:r>
      <w:r w:rsidR="00976CDB" w:rsidRPr="00976CDB">
        <w:rPr>
          <w:lang w:val="kk-KZ"/>
        </w:rPr>
        <w:t> </w:t>
      </w:r>
      <w:r w:rsidR="004B5E2F" w:rsidRPr="00976CDB">
        <w:rPr>
          <w:lang w:val="kk-KZ"/>
        </w:rPr>
        <w:t>21</w:t>
      </w:r>
      <w:r w:rsidR="003D56DA" w:rsidRPr="00976CDB">
        <w:rPr>
          <w:lang w:val="kk-KZ"/>
        </w:rPr>
        <w:t>], жобаны басқару жүйесін енгізу тиімділігі жоспарлау сапасы мен ресурстарды тиімді пайдаланудың арқасында іскерлік құндылықты 20% дейін арттырумен расталады.</w:t>
      </w:r>
    </w:p>
    <w:p w14:paraId="6D2ABD29" w14:textId="72DA4755" w:rsidR="003D56DA" w:rsidRPr="00976CDB" w:rsidRDefault="003D56DA" w:rsidP="00DD5487">
      <w:pPr>
        <w:pStyle w:val="1fc"/>
        <w:ind w:firstLine="708"/>
        <w:jc w:val="both"/>
        <w:rPr>
          <w:rFonts w:ascii="Times New Roman" w:hAnsi="Times New Roman" w:cs="Times New Roman"/>
          <w:lang w:val="kk-KZ"/>
        </w:rPr>
      </w:pPr>
      <w:r w:rsidRPr="00976CDB">
        <w:rPr>
          <w:rFonts w:ascii="Times New Roman" w:hAnsi="Times New Roman" w:cs="Times New Roman"/>
          <w:lang w:val="kk-KZ"/>
        </w:rPr>
        <w:t>ЖББ әдістерінің көмегімен коммерциялық ұйымдар қызметтің нәтижелілігін, ресурстарды пайдаланудың ұтымдылығын, ұйымдық құрылымдардың тиімділігін арттырады, шешімдер қабылдаудың заңсыздығы мен артық орталықтандырылуынан арылады, тауарлар мен қызметтерді тұтынушылардың қанағаттануын жақсартады [</w:t>
      </w:r>
      <w:r w:rsidR="00E06039" w:rsidRPr="00976CDB">
        <w:rPr>
          <w:rFonts w:ascii="Times New Roman" w:hAnsi="Times New Roman" w:cs="Times New Roman"/>
          <w:lang w:val="kk-KZ"/>
        </w:rPr>
        <w:t>17, с. 1-16</w:t>
      </w:r>
      <w:r w:rsidRPr="00976CDB">
        <w:rPr>
          <w:rFonts w:ascii="Times New Roman" w:hAnsi="Times New Roman" w:cs="Times New Roman"/>
          <w:lang w:val="kk-KZ"/>
        </w:rPr>
        <w:t>].</w:t>
      </w:r>
    </w:p>
    <w:p w14:paraId="1BA7BAFE" w14:textId="057EB371" w:rsidR="003D56DA" w:rsidRPr="00C54D4D" w:rsidRDefault="003D56DA" w:rsidP="00DD5487">
      <w:pPr>
        <w:ind w:firstLine="708"/>
        <w:jc w:val="both"/>
        <w:rPr>
          <w:lang w:val="kk-KZ"/>
        </w:rPr>
      </w:pPr>
      <w:r w:rsidRPr="00976CDB">
        <w:rPr>
          <w:lang w:val="kk-KZ"/>
        </w:rPr>
        <w:t>Сонымен қатар, соңғы зерттеулердің нәтижелері көрсеткендей</w:t>
      </w:r>
      <w:r w:rsidR="00F17F06" w:rsidRPr="00976CDB">
        <w:rPr>
          <w:lang w:val="kk-KZ"/>
        </w:rPr>
        <w:t xml:space="preserve"> [</w:t>
      </w:r>
      <w:r w:rsidR="00947DB9" w:rsidRPr="00976CDB">
        <w:rPr>
          <w:lang w:val="kk-KZ"/>
        </w:rPr>
        <w:t>26</w:t>
      </w:r>
      <w:r w:rsidR="00E06039" w:rsidRPr="00976CDB">
        <w:rPr>
          <w:lang w:val="kk-KZ"/>
        </w:rPr>
        <w:t>, с.</w:t>
      </w:r>
      <w:r w:rsidR="004B5E2F" w:rsidRPr="00976CDB">
        <w:rPr>
          <w:lang w:val="kk-KZ"/>
        </w:rPr>
        <w:t xml:space="preserve"> 21</w:t>
      </w:r>
      <w:r w:rsidR="00F17F06" w:rsidRPr="00976CDB">
        <w:rPr>
          <w:lang w:val="kk-KZ"/>
        </w:rPr>
        <w:t>]</w:t>
      </w:r>
      <w:r w:rsidRPr="00976CDB">
        <w:rPr>
          <w:lang w:val="kk-KZ"/>
        </w:rPr>
        <w:t xml:space="preserve">, басқарудың жобалық нысандары уақыт пен ресурстар тапшылығын тиімсіз жұмсау факторларымен нивелирлеу, басым мақсаттар мен міндеттерге күш-жігерді шоғырландыру есебінен экономикалық қауіпсіздікке төнген қатерді </w:t>
      </w:r>
      <w:r w:rsidRPr="00C54D4D">
        <w:rPr>
          <w:lang w:val="kk-KZ"/>
        </w:rPr>
        <w:t>азайтуға мүмкіндік береді.</w:t>
      </w:r>
    </w:p>
    <w:p w14:paraId="0CBD67BC" w14:textId="08935EBB" w:rsidR="003D56DA" w:rsidRPr="00A21017" w:rsidRDefault="003D56DA" w:rsidP="00DD5487">
      <w:pPr>
        <w:ind w:firstLine="708"/>
        <w:jc w:val="both"/>
        <w:rPr>
          <w:lang w:val="kk-KZ"/>
        </w:rPr>
      </w:pPr>
      <w:r w:rsidRPr="00C54D4D">
        <w:rPr>
          <w:lang w:val="kk-KZ"/>
        </w:rPr>
        <w:t>Мемлекеттік басқару саласында сол міндеттердің болуы мемлекеттік билік органдарының жобалық тәсілді пайдалану қажеттігіне себепші болды [</w:t>
      </w:r>
      <w:r w:rsidR="00947DB9">
        <w:rPr>
          <w:lang w:val="kk-KZ"/>
        </w:rPr>
        <w:t>34</w:t>
      </w:r>
      <w:r w:rsidRPr="00C54D4D">
        <w:rPr>
          <w:lang w:val="kk-KZ"/>
        </w:rPr>
        <w:t>].</w:t>
      </w:r>
      <w:r w:rsidR="00C54D4D" w:rsidRPr="00C54D4D">
        <w:rPr>
          <w:lang w:val="kk-KZ"/>
        </w:rPr>
        <w:t xml:space="preserve"> </w:t>
      </w:r>
      <w:r w:rsidRPr="00C54D4D">
        <w:rPr>
          <w:lang w:val="kk-KZ"/>
        </w:rPr>
        <w:t xml:space="preserve">Бизнес саласында әзірленген басқару әдістері мен құралдарын мемлекеттік басқару жүйесіне көшіру және бейімдеу тұжырымдамасы «жаңа мемлекеттік басқару» деген атқа ие болды (NPM, English New Public Management). Алдыңғы қатарлы </w:t>
      </w:r>
      <w:r w:rsidR="00C54D4D" w:rsidRPr="00C54D4D">
        <w:rPr>
          <w:lang w:val="kk-KZ"/>
        </w:rPr>
        <w:t xml:space="preserve">батыс мемлекеттерінің NPM-ті </w:t>
      </w:r>
      <w:r w:rsidRPr="00C54D4D">
        <w:rPr>
          <w:lang w:val="kk-KZ"/>
        </w:rPr>
        <w:t>өткен ғасырд</w:t>
      </w:r>
      <w:r w:rsidR="00C54D4D" w:rsidRPr="00C54D4D">
        <w:rPr>
          <w:lang w:val="kk-KZ"/>
        </w:rPr>
        <w:t>ың 80-жылдарынан бастап енгізе</w:t>
      </w:r>
      <w:r w:rsidRPr="00C54D4D">
        <w:rPr>
          <w:lang w:val="kk-KZ"/>
        </w:rPr>
        <w:t xml:space="preserve"> бастады. Бұл тұжырымдама біршама же</w:t>
      </w:r>
      <w:r w:rsidR="00C54D4D" w:rsidRPr="00C54D4D">
        <w:rPr>
          <w:lang w:val="kk-KZ"/>
        </w:rPr>
        <w:t>тістіктер көрсетті</w:t>
      </w:r>
      <w:r w:rsidRPr="00C54D4D">
        <w:rPr>
          <w:lang w:val="kk-KZ"/>
        </w:rPr>
        <w:t xml:space="preserve"> [</w:t>
      </w:r>
      <w:r w:rsidR="00947DB9">
        <w:rPr>
          <w:lang w:val="kk-KZ"/>
        </w:rPr>
        <w:t xml:space="preserve">34, </w:t>
      </w:r>
      <w:r w:rsidR="00E06039">
        <w:rPr>
          <w:lang w:val="kk-KZ"/>
        </w:rPr>
        <w:t xml:space="preserve">с. 16-26; </w:t>
      </w:r>
      <w:r w:rsidR="00947DB9">
        <w:rPr>
          <w:lang w:val="kk-KZ"/>
        </w:rPr>
        <w:t>35</w:t>
      </w:r>
      <w:r w:rsidRPr="003D56DA">
        <w:rPr>
          <w:lang w:val="kk-KZ"/>
        </w:rPr>
        <w:t>].</w:t>
      </w:r>
    </w:p>
    <w:p w14:paraId="59415962" w14:textId="2E6191DA" w:rsidR="003D56DA" w:rsidRPr="00A21017" w:rsidRDefault="003D56DA" w:rsidP="00DD5487">
      <w:pPr>
        <w:ind w:firstLine="708"/>
        <w:jc w:val="both"/>
        <w:rPr>
          <w:lang w:val="kk-KZ"/>
        </w:rPr>
      </w:pPr>
      <w:r w:rsidRPr="00FF66CA">
        <w:rPr>
          <w:lang w:val="kk-KZ"/>
        </w:rPr>
        <w:t>NPM тұжырымдамасының негізгі идеялары [</w:t>
      </w:r>
      <w:r w:rsidR="00947DB9">
        <w:rPr>
          <w:lang w:val="kk-KZ"/>
        </w:rPr>
        <w:t xml:space="preserve">34, </w:t>
      </w:r>
      <w:r w:rsidR="00E06039">
        <w:rPr>
          <w:lang w:val="kk-KZ"/>
        </w:rPr>
        <w:t xml:space="preserve">с. 34-26; </w:t>
      </w:r>
      <w:r w:rsidR="00947DB9">
        <w:rPr>
          <w:lang w:val="kk-KZ"/>
        </w:rPr>
        <w:t>36, 37</w:t>
      </w:r>
      <w:r w:rsidRPr="00FF66CA">
        <w:rPr>
          <w:lang w:val="kk-KZ"/>
        </w:rPr>
        <w:t>]:</w:t>
      </w:r>
    </w:p>
    <w:p w14:paraId="3B0EE662" w14:textId="247DBE7D"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коммерциялық ұйымдарды басқару әдістері мен технологиялары мемлекеттік секторды басқаруға негіз бола алады;</w:t>
      </w:r>
    </w:p>
    <w:p w14:paraId="45A91904" w14:textId="6071DD2B"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мемлекеттік органдардың қызметі </w:t>
      </w:r>
      <w:r w:rsidR="00C54D4D">
        <w:rPr>
          <w:rFonts w:ascii="Times New Roman" w:hAnsi="Times New Roman" w:cs="Times New Roman"/>
          <w:lang w:val="kk-KZ"/>
        </w:rPr>
        <w:t>тұтынушыларға</w:t>
      </w:r>
      <w:r w:rsidR="003D56DA" w:rsidRPr="003D56DA">
        <w:rPr>
          <w:rFonts w:ascii="Times New Roman" w:hAnsi="Times New Roman" w:cs="Times New Roman"/>
          <w:lang w:val="kk-KZ"/>
        </w:rPr>
        <w:t xml:space="preserve"> бағытталған болуы керек. Әрбір мемлекеттік қызметтің тұтынушылары бар. Мемлекеттік органдар өз клиенттерін зерттеп, бағалауы керек;</w:t>
      </w:r>
    </w:p>
    <w:p w14:paraId="03317903" w14:textId="7A650973"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lastRenderedPageBreak/>
        <w:t>‒</w:t>
      </w:r>
      <w:r w:rsidR="003D56DA" w:rsidRPr="003D56DA">
        <w:rPr>
          <w:rFonts w:ascii="Times New Roman" w:hAnsi="Times New Roman" w:cs="Times New Roman"/>
          <w:lang w:val="kk-KZ"/>
        </w:rPr>
        <w:t xml:space="preserve"> мақсаттар бойынша басқару құралдарын қолдану (BSC, KPI);</w:t>
      </w:r>
    </w:p>
    <w:p w14:paraId="1BFC114E" w14:textId="5A506A46"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бюджет ресурстарын үнемдеуге деген ұмтылыс;</w:t>
      </w:r>
    </w:p>
    <w:p w14:paraId="30308D12" w14:textId="489E89B1"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мемлекеттік биліктің бір бөлігін аутсорсингке беру;</w:t>
      </w:r>
    </w:p>
    <w:p w14:paraId="51A0AAB4" w14:textId="192FF161"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өзін-өзі басқаруды жетілдіру мақсатында билікті орталықсыздандыру;</w:t>
      </w:r>
    </w:p>
    <w:p w14:paraId="1BC199F4" w14:textId="7BD94861"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басқарудың корпоративтік мәдениеті мен стилін жаңарту, әкімшілік әдістердің рөлін төмендету, авторитарлық басқару стилінен бас тарту;</w:t>
      </w:r>
    </w:p>
    <w:p w14:paraId="6D3BE1F5" w14:textId="68C8FE25"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ұйымдық құрылымдағы өзгерістер: артық, қайталанатын және тиімсіз функциялар мен құрылымдық элементтердің азаюы;</w:t>
      </w:r>
    </w:p>
    <w:p w14:paraId="2D585650" w14:textId="5ABA310E"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мемлекеттік қызметшілердің сапалық және сандық құрамын оңтайландыру.</w:t>
      </w:r>
    </w:p>
    <w:p w14:paraId="30F3FA87" w14:textId="3E28CDF6" w:rsidR="003D56DA" w:rsidRPr="0092123C" w:rsidRDefault="00434389" w:rsidP="00DD5487">
      <w:pPr>
        <w:ind w:firstLine="708"/>
        <w:jc w:val="both"/>
        <w:rPr>
          <w:lang w:val="kk-KZ"/>
        </w:rPr>
      </w:pPr>
      <w:r w:rsidRPr="00434389">
        <w:rPr>
          <w:lang w:val="kk-KZ"/>
        </w:rPr>
        <w:t>Жоғарыда а</w:t>
      </w:r>
      <w:r w:rsidR="003D56DA" w:rsidRPr="00434389">
        <w:rPr>
          <w:lang w:val="kk-KZ"/>
        </w:rPr>
        <w:t>талған идеялар</w:t>
      </w:r>
      <w:r w:rsidRPr="00434389">
        <w:rPr>
          <w:lang w:val="kk-KZ"/>
        </w:rPr>
        <w:t>: «клиенттер»</w:t>
      </w:r>
      <w:r w:rsidR="003D56DA" w:rsidRPr="00434389">
        <w:rPr>
          <w:lang w:val="kk-KZ"/>
        </w:rPr>
        <w:t xml:space="preserve"> үшін тартымды және ресурстарды тиімді жұмсауға қабілетті үнемді, ұтымды, нәтижелі және «икемді» мемлекет құру</w:t>
      </w:r>
      <w:r w:rsidRPr="00434389">
        <w:rPr>
          <w:lang w:val="kk-KZ"/>
        </w:rPr>
        <w:t xml:space="preserve"> мақсаттын қанағаттандыруға бағытталған</w:t>
      </w:r>
      <w:r w:rsidR="003D56DA" w:rsidRPr="00434389">
        <w:rPr>
          <w:lang w:val="kk-KZ"/>
        </w:rPr>
        <w:t>. Коммерциялық ұйымдар осындай мақсаттарды орындауға ұмтылады деп айтуға болады. Ол үшін негізг</w:t>
      </w:r>
      <w:r w:rsidRPr="00434389">
        <w:rPr>
          <w:lang w:val="kk-KZ"/>
        </w:rPr>
        <w:t>і басқару құралы ретінде жобалық-бағдарланған</w:t>
      </w:r>
      <w:r w:rsidR="003D56DA" w:rsidRPr="00434389">
        <w:rPr>
          <w:lang w:val="kk-KZ"/>
        </w:rPr>
        <w:t xml:space="preserve"> басқаруды таңдайды [</w:t>
      </w:r>
      <w:r w:rsidR="00947DB9">
        <w:rPr>
          <w:lang w:val="kk-KZ"/>
        </w:rPr>
        <w:t xml:space="preserve">34, </w:t>
      </w:r>
      <w:r w:rsidR="00E06039">
        <w:rPr>
          <w:lang w:val="kk-KZ"/>
        </w:rPr>
        <w:t xml:space="preserve">с. </w:t>
      </w:r>
      <w:r w:rsidR="00947DB9">
        <w:rPr>
          <w:lang w:val="kk-KZ"/>
        </w:rPr>
        <w:t>26</w:t>
      </w:r>
      <w:r w:rsidR="003D56DA" w:rsidRPr="00434389">
        <w:rPr>
          <w:lang w:val="kk-KZ"/>
        </w:rPr>
        <w:t>].</w:t>
      </w:r>
    </w:p>
    <w:p w14:paraId="1ADEE11D" w14:textId="3C7F80A3" w:rsidR="003D56DA" w:rsidRPr="005822D7" w:rsidRDefault="003D56DA" w:rsidP="00DD5487">
      <w:pPr>
        <w:ind w:firstLine="708"/>
        <w:jc w:val="both"/>
        <w:rPr>
          <w:lang w:val="kk-KZ"/>
        </w:rPr>
      </w:pPr>
      <w:r w:rsidRPr="00FF66CA">
        <w:rPr>
          <w:lang w:val="kk-KZ"/>
        </w:rPr>
        <w:t>NPM әсері мемлекет үшін де, бизнес пен жалпы қоғам үшін де сезіледі [</w:t>
      </w:r>
      <w:r w:rsidR="00F45F06">
        <w:rPr>
          <w:lang w:val="kk-KZ"/>
        </w:rPr>
        <w:t xml:space="preserve">35, </w:t>
      </w:r>
      <w:r w:rsidR="00E06039">
        <w:rPr>
          <w:lang w:val="kk-KZ"/>
        </w:rPr>
        <w:t xml:space="preserve">с. 99-109; </w:t>
      </w:r>
      <w:r w:rsidR="00F45F06">
        <w:rPr>
          <w:lang w:val="kk-KZ"/>
        </w:rPr>
        <w:t>38</w:t>
      </w:r>
      <w:r w:rsidRPr="00FF66CA">
        <w:rPr>
          <w:lang w:val="kk-KZ"/>
        </w:rPr>
        <w:t>]:</w:t>
      </w:r>
    </w:p>
    <w:p w14:paraId="736EE7BB" w14:textId="6A941C80"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нарықта салауатты бәсекелестікті күшейту;</w:t>
      </w:r>
    </w:p>
    <w:p w14:paraId="00BCD4BE" w14:textId="262CCDE0"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мемлекеттік басқарудың икемділігі мен бейімделуін арттыру;</w:t>
      </w:r>
    </w:p>
    <w:p w14:paraId="673A2E66" w14:textId="5E14E6C1" w:rsid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мемлекеттік басқару қоғам мен бизнестің сұраныстарына бейімделіп келеді.</w:t>
      </w:r>
    </w:p>
    <w:p w14:paraId="3E12F3CB" w14:textId="647D11CB" w:rsidR="000F65E2" w:rsidRPr="00FF66CA" w:rsidRDefault="000F65E2" w:rsidP="00DD5487">
      <w:pPr>
        <w:ind w:firstLine="708"/>
        <w:jc w:val="both"/>
        <w:rPr>
          <w:lang w:val="kk-KZ"/>
        </w:rPr>
      </w:pPr>
      <w:r w:rsidRPr="00FF66CA">
        <w:rPr>
          <w:lang w:val="kk-KZ"/>
        </w:rPr>
        <w:t xml:space="preserve">NPM тұжырымдамасының негізгі элементтерінің бірі Бизнестің әдістері мен технологияларын мемлекеттік басқару ерекшелігіне бейімдеуге ұмтылу болып табылады. Атап айтқанда, бизнесте жобалық және жобалық-бағдарланған басқару кең таралған. Озық елдердің тәжірибесі </w:t>
      </w:r>
      <w:r w:rsidR="00F45F06">
        <w:rPr>
          <w:lang w:val="kk-KZ"/>
        </w:rPr>
        <w:t>ЖББ</w:t>
      </w:r>
      <w:r w:rsidRPr="00FF66CA">
        <w:rPr>
          <w:lang w:val="kk-KZ"/>
        </w:rPr>
        <w:t>-</w:t>
      </w:r>
      <w:r w:rsidR="00F45F06">
        <w:rPr>
          <w:lang w:val="kk-KZ"/>
        </w:rPr>
        <w:t>д</w:t>
      </w:r>
      <w:r w:rsidRPr="00FF66CA">
        <w:rPr>
          <w:lang w:val="kk-KZ"/>
        </w:rPr>
        <w:t>ы мемлекеттік билік органдарына енгізу өзін ақтайтынын айқын дәлелдеді [</w:t>
      </w:r>
      <w:r w:rsidR="00F45F06">
        <w:rPr>
          <w:lang w:val="kk-KZ"/>
        </w:rPr>
        <w:t>35</w:t>
      </w:r>
      <w:r w:rsidR="00E06039">
        <w:rPr>
          <w:lang w:val="kk-KZ"/>
        </w:rPr>
        <w:t>, с.</w:t>
      </w:r>
      <w:r w:rsidR="000B6157" w:rsidRPr="000B6157">
        <w:rPr>
          <w:lang w:val="kk-KZ"/>
        </w:rPr>
        <w:t> </w:t>
      </w:r>
      <w:r w:rsidR="00E06039">
        <w:rPr>
          <w:lang w:val="kk-KZ"/>
        </w:rPr>
        <w:t>99-109</w:t>
      </w:r>
      <w:r w:rsidRPr="00FF66CA">
        <w:rPr>
          <w:lang w:val="kk-KZ"/>
        </w:rPr>
        <w:t>].</w:t>
      </w:r>
    </w:p>
    <w:p w14:paraId="781F97E5" w14:textId="1965F272" w:rsidR="003D56DA" w:rsidRPr="00FF66CA" w:rsidRDefault="003D56DA" w:rsidP="00DD5487">
      <w:pPr>
        <w:ind w:firstLine="708"/>
        <w:jc w:val="both"/>
        <w:rPr>
          <w:lang w:val="kk-KZ"/>
        </w:rPr>
      </w:pPr>
      <w:r w:rsidRPr="00FF66CA">
        <w:rPr>
          <w:lang w:val="kk-KZ"/>
        </w:rPr>
        <w:t>Мемлекеттік басқару жүйесінде ЖББ-</w:t>
      </w:r>
      <w:r w:rsidR="00F45F06">
        <w:rPr>
          <w:lang w:val="kk-KZ"/>
        </w:rPr>
        <w:t>д</w:t>
      </w:r>
      <w:r w:rsidRPr="00FF66CA">
        <w:rPr>
          <w:lang w:val="kk-KZ"/>
        </w:rPr>
        <w:t>ың бөлінуін мемлекеттегі дағдарысқа жауап ретінде қарастыруға болады: дәстүрлі түрде бюрократия, иерархия, орталықтандыру, ұйымның тұрақтылығы мен мемлекеттік қызмет тұрақтылығы қағидаттарына негізделген басқару. Дағдарыстан шығу жолы жобалық басқару принциптерін қолдануға негізделген мемлекеттік басқаруды қайта ойластыруда көрінеді [</w:t>
      </w:r>
      <w:r w:rsidR="00F45F06">
        <w:rPr>
          <w:lang w:val="kk-KZ"/>
        </w:rPr>
        <w:t>39</w:t>
      </w:r>
      <w:r w:rsidRPr="00FF66CA">
        <w:rPr>
          <w:lang w:val="kk-KZ"/>
        </w:rPr>
        <w:t>].</w:t>
      </w:r>
    </w:p>
    <w:p w14:paraId="6F1334A2" w14:textId="258AADCD" w:rsidR="003D56DA" w:rsidRPr="00FF66CA" w:rsidRDefault="003D56DA" w:rsidP="00DD5487">
      <w:pPr>
        <w:ind w:firstLine="708"/>
        <w:jc w:val="both"/>
        <w:rPr>
          <w:lang w:val="kk-KZ"/>
        </w:rPr>
      </w:pPr>
      <w:r w:rsidRPr="00FF66CA">
        <w:rPr>
          <w:lang w:val="kk-KZ"/>
        </w:rPr>
        <w:t>Қазіргі уақытта ЖББ мемлекеттік басқарудың тиімділігін арттыру құралдарының бірі болып от</w:t>
      </w:r>
      <w:r w:rsidR="00FF66CA" w:rsidRPr="00FF66CA">
        <w:rPr>
          <w:lang w:val="kk-KZ"/>
        </w:rPr>
        <w:t>ыр. Мемлекеттік сектордағы ЖББ-д</w:t>
      </w:r>
      <w:r w:rsidRPr="00FF66CA">
        <w:rPr>
          <w:lang w:val="kk-KZ"/>
        </w:rPr>
        <w:t>ың ең жақсы тәжірибелері басқарудың осы әдісін енгізудің мақсатқа сай және қажеттілігін растайды [</w:t>
      </w:r>
      <w:r w:rsidR="00F45F06">
        <w:rPr>
          <w:lang w:val="kk-KZ"/>
        </w:rPr>
        <w:t>29</w:t>
      </w:r>
      <w:r w:rsidR="00E06039">
        <w:rPr>
          <w:lang w:val="kk-KZ"/>
        </w:rPr>
        <w:t>, с. 65-71</w:t>
      </w:r>
      <w:r w:rsidRPr="00FF66CA">
        <w:rPr>
          <w:lang w:val="kk-KZ"/>
        </w:rPr>
        <w:t>].</w:t>
      </w:r>
    </w:p>
    <w:p w14:paraId="4ED72236" w14:textId="0D65D95C" w:rsidR="003D56DA" w:rsidRPr="00D43553" w:rsidRDefault="003D56DA" w:rsidP="00DD5487">
      <w:pPr>
        <w:ind w:firstLine="708"/>
        <w:jc w:val="both"/>
        <w:rPr>
          <w:lang w:val="kk-KZ"/>
        </w:rPr>
      </w:pPr>
      <w:r w:rsidRPr="00D43553">
        <w:rPr>
          <w:lang w:val="kk-KZ"/>
        </w:rPr>
        <w:t>Халықаралық жобаларды басқару қауымдастығының (IPMA) мәліметтері бойынша мемлекеттік органдарда жобалық басқаруды пайдалану жобалар мен бағдарламаларды жүзеге асыруға жұмс</w:t>
      </w:r>
      <w:r w:rsidR="00D43553" w:rsidRPr="00D43553">
        <w:rPr>
          <w:lang w:val="kk-KZ"/>
        </w:rPr>
        <w:t>алатын қаражаттың 20-30%</w:t>
      </w:r>
      <w:r w:rsidRPr="00D43553">
        <w:rPr>
          <w:lang w:val="kk-KZ"/>
        </w:rPr>
        <w:t xml:space="preserve">-ын үнемдейді. Жетекші халықаралық және ресейлік сарапшылардың бағалауы бойынша жобаларды басқарудың қазіргі заманғы технологияларын кеңінен </w:t>
      </w:r>
      <w:r w:rsidRPr="00D43553">
        <w:rPr>
          <w:lang w:val="kk-KZ"/>
        </w:rPr>
        <w:lastRenderedPageBreak/>
        <w:t>қолдану жалпы алғанда ел экономикас</w:t>
      </w:r>
      <w:r w:rsidR="00D43553" w:rsidRPr="00D43553">
        <w:rPr>
          <w:lang w:val="kk-KZ"/>
        </w:rPr>
        <w:t>ының тиімділігін кемінде 15-20%</w:t>
      </w:r>
      <w:r w:rsidRPr="00D43553">
        <w:rPr>
          <w:lang w:val="kk-KZ"/>
        </w:rPr>
        <w:t>-ға арттыруға мүмкіндік береді [</w:t>
      </w:r>
      <w:r w:rsidR="00F45F06">
        <w:rPr>
          <w:lang w:val="kk-KZ"/>
        </w:rPr>
        <w:t>40</w:t>
      </w:r>
      <w:r w:rsidRPr="00D43553">
        <w:rPr>
          <w:lang w:val="kk-KZ"/>
        </w:rPr>
        <w:t>].</w:t>
      </w:r>
    </w:p>
    <w:p w14:paraId="2E485918" w14:textId="7E296452" w:rsidR="003D56DA" w:rsidRPr="00F45F06"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 xml:space="preserve">Сонымен қатар, мемлекеттік органдарда ЖББ жалпы мемлекеттік басқаруды өзгерту үшін алғышарттар жасайды: стратегиялар мен даму </w:t>
      </w:r>
      <w:r w:rsidRPr="00F45F06">
        <w:rPr>
          <w:rFonts w:ascii="Times New Roman" w:hAnsi="Times New Roman" w:cs="Times New Roman"/>
          <w:lang w:val="kk-KZ"/>
        </w:rPr>
        <w:t>бағдарламаларын барынша тиімді іске асыру [</w:t>
      </w:r>
      <w:r w:rsidR="00E06039" w:rsidRPr="006D1952">
        <w:rPr>
          <w:rFonts w:ascii="Times New Roman" w:hAnsi="Times New Roman" w:cs="Times New Roman"/>
          <w:lang w:val="kk-KZ"/>
        </w:rPr>
        <w:t>17, с. 1-16</w:t>
      </w:r>
      <w:r w:rsidRPr="00F45F06">
        <w:rPr>
          <w:rFonts w:ascii="Times New Roman" w:hAnsi="Times New Roman" w:cs="Times New Roman"/>
          <w:lang w:val="kk-KZ"/>
        </w:rPr>
        <w:t>].</w:t>
      </w:r>
    </w:p>
    <w:p w14:paraId="288EC1A4" w14:textId="5323E35E" w:rsidR="003D56DA" w:rsidRPr="00976CDB" w:rsidRDefault="003D56DA" w:rsidP="00DD5487">
      <w:pPr>
        <w:pStyle w:val="1fc"/>
        <w:ind w:firstLine="708"/>
        <w:jc w:val="both"/>
        <w:rPr>
          <w:rFonts w:ascii="Times New Roman" w:hAnsi="Times New Roman" w:cs="Times New Roman"/>
          <w:lang w:val="kk-KZ"/>
        </w:rPr>
      </w:pPr>
      <w:r w:rsidRPr="00976CDB">
        <w:rPr>
          <w:rFonts w:ascii="Times New Roman" w:hAnsi="Times New Roman" w:cs="Times New Roman"/>
          <w:lang w:val="kk-KZ"/>
        </w:rPr>
        <w:t>Сонымен қатар, соңғы уақытта жүргізілген аналитикалық зерттеулер келесілерді көрсетті</w:t>
      </w:r>
      <w:r w:rsidR="00D43553" w:rsidRPr="00976CDB">
        <w:rPr>
          <w:rFonts w:ascii="Times New Roman" w:hAnsi="Times New Roman" w:cs="Times New Roman"/>
          <w:lang w:val="kk-KZ"/>
        </w:rPr>
        <w:t xml:space="preserve"> [</w:t>
      </w:r>
      <w:r w:rsidR="00F45F06" w:rsidRPr="00976CDB">
        <w:rPr>
          <w:rFonts w:ascii="Times New Roman" w:hAnsi="Times New Roman" w:cs="Times New Roman"/>
          <w:lang w:val="kk-KZ"/>
        </w:rPr>
        <w:t>19</w:t>
      </w:r>
      <w:r w:rsidR="004B5E2F" w:rsidRPr="00976CDB">
        <w:rPr>
          <w:rFonts w:ascii="Times New Roman" w:hAnsi="Times New Roman" w:cs="Times New Roman"/>
          <w:lang w:val="kk-KZ"/>
        </w:rPr>
        <w:t>, с. 29</w:t>
      </w:r>
      <w:r w:rsidR="00D43553" w:rsidRPr="00976CDB">
        <w:rPr>
          <w:rFonts w:ascii="Times New Roman" w:hAnsi="Times New Roman" w:cs="Times New Roman"/>
          <w:lang w:val="kk-KZ"/>
        </w:rPr>
        <w:t>]</w:t>
      </w:r>
      <w:r w:rsidRPr="00976CDB">
        <w:rPr>
          <w:rFonts w:ascii="Times New Roman" w:hAnsi="Times New Roman" w:cs="Times New Roman"/>
          <w:lang w:val="kk-KZ"/>
        </w:rPr>
        <w:t>:</w:t>
      </w:r>
    </w:p>
    <w:p w14:paraId="07A774D7" w14:textId="161423D0"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D43553">
        <w:rPr>
          <w:rFonts w:ascii="Times New Roman" w:hAnsi="Times New Roman" w:cs="Times New Roman"/>
          <w:lang w:val="kk-KZ"/>
        </w:rPr>
        <w:t xml:space="preserve"> жобалардың 16-28 %</w:t>
      </w:r>
      <w:r w:rsidR="003D56DA" w:rsidRPr="003D56DA">
        <w:rPr>
          <w:rFonts w:ascii="Times New Roman" w:hAnsi="Times New Roman" w:cs="Times New Roman"/>
          <w:lang w:val="kk-KZ"/>
        </w:rPr>
        <w:t>-ы ғана белгіленген бюджет шеңберінде нақты іске асырылуда;</w:t>
      </w:r>
    </w:p>
    <w:p w14:paraId="3E3A21CA" w14:textId="4CCD5A2B"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D43553">
        <w:rPr>
          <w:rFonts w:ascii="Times New Roman" w:hAnsi="Times New Roman" w:cs="Times New Roman"/>
          <w:lang w:val="kk-KZ"/>
        </w:rPr>
        <w:t xml:space="preserve"> жобалардың 49%</w:t>
      </w:r>
      <w:r w:rsidR="003D56DA" w:rsidRPr="003D56DA">
        <w:rPr>
          <w:rFonts w:ascii="Times New Roman" w:hAnsi="Times New Roman" w:cs="Times New Roman"/>
          <w:lang w:val="kk-KZ"/>
        </w:rPr>
        <w:t>-ға жуығы жоспар мен бюджеттен айтарлықтай ауытқуда;</w:t>
      </w:r>
    </w:p>
    <w:p w14:paraId="572F1960" w14:textId="5D01A8C3"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D43553">
        <w:rPr>
          <w:rFonts w:ascii="Times New Roman" w:hAnsi="Times New Roman" w:cs="Times New Roman"/>
          <w:lang w:val="kk-KZ"/>
        </w:rPr>
        <w:t xml:space="preserve"> жобалардың 61%</w:t>
      </w:r>
      <w:r w:rsidR="003D56DA" w:rsidRPr="003D56DA">
        <w:rPr>
          <w:rFonts w:ascii="Times New Roman" w:hAnsi="Times New Roman" w:cs="Times New Roman"/>
          <w:lang w:val="kk-KZ"/>
        </w:rPr>
        <w:t>-да ғана жобаның мақсаты ол аяқталғанға дейін өзгеріссіз қалады;</w:t>
      </w:r>
    </w:p>
    <w:p w14:paraId="44ED4D4B" w14:textId="516A401F" w:rsidR="003D56DA" w:rsidRPr="00976CDB" w:rsidRDefault="00976CDB" w:rsidP="00DD5487">
      <w:pPr>
        <w:pStyle w:val="1fc"/>
        <w:ind w:firstLine="708"/>
        <w:jc w:val="both"/>
        <w:rPr>
          <w:rFonts w:ascii="Times New Roman" w:hAnsi="Times New Roman" w:cs="Times New Roman"/>
          <w:lang w:val="kk-KZ"/>
        </w:rPr>
      </w:pPr>
      <w:r w:rsidRPr="00976CDB">
        <w:rPr>
          <w:rFonts w:ascii="Times New Roman" w:hAnsi="Times New Roman" w:cs="Times New Roman"/>
          <w:lang w:val="kk-KZ"/>
        </w:rPr>
        <w:t>‒</w:t>
      </w:r>
      <w:r w:rsidR="00D43553" w:rsidRPr="00976CDB">
        <w:rPr>
          <w:rFonts w:ascii="Times New Roman" w:hAnsi="Times New Roman" w:cs="Times New Roman"/>
          <w:lang w:val="kk-KZ"/>
        </w:rPr>
        <w:t xml:space="preserve"> 23%</w:t>
      </w:r>
      <w:r w:rsidR="003D56DA" w:rsidRPr="00976CDB">
        <w:rPr>
          <w:rFonts w:ascii="Times New Roman" w:hAnsi="Times New Roman" w:cs="Times New Roman"/>
          <w:lang w:val="kk-KZ"/>
        </w:rPr>
        <w:t>-ға жуығы аяқталмайды.</w:t>
      </w:r>
    </w:p>
    <w:p w14:paraId="5EBB12C8" w14:textId="4089FEC0" w:rsidR="003D56DA" w:rsidRPr="00976CDB" w:rsidRDefault="003D56DA" w:rsidP="00DD5487">
      <w:pPr>
        <w:pStyle w:val="1fc"/>
        <w:ind w:firstLine="708"/>
        <w:jc w:val="both"/>
        <w:rPr>
          <w:rFonts w:ascii="Times New Roman" w:hAnsi="Times New Roman" w:cs="Times New Roman"/>
          <w:lang w:val="kk-KZ"/>
        </w:rPr>
      </w:pPr>
      <w:r w:rsidRPr="00976CDB">
        <w:rPr>
          <w:rFonts w:ascii="Times New Roman" w:hAnsi="Times New Roman" w:cs="Times New Roman"/>
          <w:lang w:val="kk-KZ"/>
        </w:rPr>
        <w:t>Жобаларды тиімсіз іске асырудың кең таралған себептері [</w:t>
      </w:r>
      <w:r w:rsidR="00F45F06" w:rsidRPr="00976CDB">
        <w:rPr>
          <w:rFonts w:ascii="Times New Roman" w:hAnsi="Times New Roman" w:cs="Times New Roman"/>
          <w:lang w:val="kk-KZ"/>
        </w:rPr>
        <w:t>19</w:t>
      </w:r>
      <w:r w:rsidR="004B5E2F" w:rsidRPr="00976CDB">
        <w:rPr>
          <w:rFonts w:ascii="Times New Roman" w:hAnsi="Times New Roman" w:cs="Times New Roman"/>
          <w:lang w:val="kk-KZ"/>
        </w:rPr>
        <w:t>, с. 29</w:t>
      </w:r>
      <w:r w:rsidRPr="00976CDB">
        <w:rPr>
          <w:rFonts w:ascii="Times New Roman" w:hAnsi="Times New Roman" w:cs="Times New Roman"/>
          <w:lang w:val="kk-KZ"/>
        </w:rPr>
        <w:t>]:</w:t>
      </w:r>
    </w:p>
    <w:p w14:paraId="49CC6902" w14:textId="276AD4B0"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ресурстарды пайдаланудың тиімсіздігі;</w:t>
      </w:r>
    </w:p>
    <w:p w14:paraId="41E55036" w14:textId="45426FA0"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жобалау жұмысы үшін мамандар мен менеджерлердің жетіспеуі немесе болмауы;</w:t>
      </w:r>
    </w:p>
    <w:p w14:paraId="15430355" w14:textId="2BB8F226"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жобалау жұмысы үшін мамандар мен менеджерлерде құзыреттіліктің жеткіліксіздігі немесе болмауы;</w:t>
      </w:r>
    </w:p>
    <w:p w14:paraId="46E393F1" w14:textId="19FD3F50" w:rsidR="003D56DA" w:rsidRPr="003D56DA" w:rsidRDefault="00976CDB" w:rsidP="00DD5487">
      <w:pPr>
        <w:pStyle w:val="1fc"/>
        <w:ind w:firstLine="708"/>
        <w:jc w:val="both"/>
        <w:rPr>
          <w:rFonts w:ascii="Times New Roman" w:hAnsi="Times New Roman" w:cs="Times New Roman"/>
          <w:lang w:val="kk-KZ"/>
        </w:rPr>
      </w:pPr>
      <w:r>
        <w:rPr>
          <w:rFonts w:ascii="Times New Roman" w:hAnsi="Times New Roman" w:cs="Times New Roman"/>
          <w:lang w:val="kk-KZ"/>
        </w:rPr>
        <w:t>‒</w:t>
      </w:r>
      <w:r w:rsidR="003D56DA" w:rsidRPr="003D56DA">
        <w:rPr>
          <w:rFonts w:ascii="Times New Roman" w:hAnsi="Times New Roman" w:cs="Times New Roman"/>
          <w:lang w:val="kk-KZ"/>
        </w:rPr>
        <w:t xml:space="preserve"> бағдарлама немесе портфель шеңберіндегі жобаларды өзара келісу мәселелері.</w:t>
      </w:r>
    </w:p>
    <w:p w14:paraId="23AF6A01" w14:textId="77777777" w:rsidR="003D56DA" w:rsidRPr="003D56DA"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Осыған байланысты мемлекеттік органдарда ЖББ енгізу сапасына қойылатын талаптар деңгейі өсуде.</w:t>
      </w:r>
    </w:p>
    <w:p w14:paraId="1B827FF5" w14:textId="6BCE5EFD" w:rsidR="003D56DA" w:rsidRPr="00F45F06"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 xml:space="preserve">Жалпы алғанда, барлық әлемде бизнестің де, мемлекеттік құрылымдардың да сұранысқа ие екенін атап өтуге болады. Соңғы уақытта бірнеше инвесторлар мен ұйымдастырушылардың қатысуымен әлеуметтік жобалар, мегажобалар </w:t>
      </w:r>
      <w:r w:rsidRPr="00F45F06">
        <w:rPr>
          <w:rFonts w:ascii="Times New Roman" w:hAnsi="Times New Roman" w:cs="Times New Roman"/>
          <w:lang w:val="kk-KZ"/>
        </w:rPr>
        <w:t>дамыды</w:t>
      </w:r>
      <w:r w:rsidR="00D43553" w:rsidRPr="00F45F06">
        <w:rPr>
          <w:rFonts w:ascii="Times New Roman" w:hAnsi="Times New Roman" w:cs="Times New Roman"/>
          <w:lang w:val="kk-KZ"/>
        </w:rPr>
        <w:t xml:space="preserve"> [</w:t>
      </w:r>
      <w:r w:rsidR="00E06039" w:rsidRPr="006D1952">
        <w:rPr>
          <w:rFonts w:ascii="Times New Roman" w:hAnsi="Times New Roman" w:cs="Times New Roman"/>
          <w:lang w:val="kk-KZ"/>
        </w:rPr>
        <w:t>17, с. 1-16</w:t>
      </w:r>
      <w:r w:rsidR="00D43553" w:rsidRPr="00F45F06">
        <w:rPr>
          <w:rFonts w:ascii="Times New Roman" w:hAnsi="Times New Roman" w:cs="Times New Roman"/>
          <w:lang w:val="kk-KZ"/>
        </w:rPr>
        <w:t>]</w:t>
      </w:r>
      <w:r w:rsidRPr="00F45F06">
        <w:rPr>
          <w:rFonts w:ascii="Times New Roman" w:hAnsi="Times New Roman" w:cs="Times New Roman"/>
          <w:lang w:val="kk-KZ"/>
        </w:rPr>
        <w:t>.</w:t>
      </w:r>
    </w:p>
    <w:p w14:paraId="78739A70" w14:textId="2BA63222" w:rsidR="003D56DA" w:rsidRPr="003D56DA"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Соңғы жылдар туралы айтатын болсақ, барлық өркениетті әлемде мемлекеттік басқару деңгейінде жобаларды басқарудың белгілі бір трендінің болуын сенімді түрде айтуға болады [</w:t>
      </w:r>
      <w:r w:rsidR="00F45F06">
        <w:rPr>
          <w:rFonts w:ascii="Times New Roman" w:hAnsi="Times New Roman" w:cs="Times New Roman"/>
          <w:lang w:val="kk-KZ"/>
        </w:rPr>
        <w:t>27</w:t>
      </w:r>
      <w:r w:rsidR="00E06039">
        <w:rPr>
          <w:rFonts w:ascii="Times New Roman" w:hAnsi="Times New Roman" w:cs="Times New Roman"/>
          <w:lang w:val="kk-KZ"/>
        </w:rPr>
        <w:t>, с. 52-57</w:t>
      </w:r>
      <w:r w:rsidRPr="003D56DA">
        <w:rPr>
          <w:rFonts w:ascii="Times New Roman" w:hAnsi="Times New Roman" w:cs="Times New Roman"/>
          <w:lang w:val="kk-KZ"/>
        </w:rPr>
        <w:t>].</w:t>
      </w:r>
    </w:p>
    <w:p w14:paraId="05F8C2FC" w14:textId="60203EA7" w:rsidR="003D56DA" w:rsidRPr="003D56DA"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ЖББ мемлекеттік басқаруға бизнестен келді. Алайда, жобаны басқару тәжірибесін мемлекеттік басқарудың ерекшелігін</w:t>
      </w:r>
      <w:r w:rsidR="00D43553">
        <w:rPr>
          <w:rFonts w:ascii="Times New Roman" w:hAnsi="Times New Roman" w:cs="Times New Roman"/>
          <w:lang w:val="kk-KZ"/>
        </w:rPr>
        <w:t xml:space="preserve"> ескерместен, бизнестен «тікелей</w:t>
      </w:r>
      <w:r w:rsidRPr="003D56DA">
        <w:rPr>
          <w:rFonts w:ascii="Times New Roman" w:hAnsi="Times New Roman" w:cs="Times New Roman"/>
          <w:lang w:val="kk-KZ"/>
        </w:rPr>
        <w:t>» түрде алуға болмайды. Бұл әр түрлі қолайсыз салдарға, өзгерістерге қарсы тұруға және мемлекеттік органдардың қызметкерлері тарапынан да, мемлекеттік қызметтерді пайдаланушылар тарапынан да жаңа жүйені қабылдамауға алып келуі мүмкін [</w:t>
      </w:r>
      <w:r w:rsidR="00F45F06">
        <w:rPr>
          <w:rFonts w:ascii="Times New Roman" w:hAnsi="Times New Roman" w:cs="Times New Roman"/>
          <w:lang w:val="kk-KZ"/>
        </w:rPr>
        <w:t>39</w:t>
      </w:r>
      <w:r w:rsidR="00E06039">
        <w:rPr>
          <w:rFonts w:ascii="Times New Roman" w:hAnsi="Times New Roman" w:cs="Times New Roman"/>
          <w:lang w:val="kk-KZ"/>
        </w:rPr>
        <w:t>, с. 7-15</w:t>
      </w:r>
      <w:r w:rsidRPr="003D56DA">
        <w:rPr>
          <w:rFonts w:ascii="Times New Roman" w:hAnsi="Times New Roman" w:cs="Times New Roman"/>
          <w:lang w:val="kk-KZ"/>
        </w:rPr>
        <w:t>].</w:t>
      </w:r>
    </w:p>
    <w:p w14:paraId="335D009C" w14:textId="77777777" w:rsidR="003D56DA" w:rsidRPr="003D56DA" w:rsidRDefault="003D56DA" w:rsidP="00DD5487">
      <w:pPr>
        <w:pStyle w:val="1fc"/>
        <w:ind w:firstLine="708"/>
        <w:jc w:val="both"/>
        <w:rPr>
          <w:rFonts w:ascii="Times New Roman" w:hAnsi="Times New Roman" w:cs="Times New Roman"/>
          <w:lang w:val="kk-KZ"/>
        </w:rPr>
      </w:pPr>
      <w:r w:rsidRPr="003D56DA">
        <w:rPr>
          <w:rFonts w:ascii="Times New Roman" w:hAnsi="Times New Roman" w:cs="Times New Roman"/>
          <w:lang w:val="kk-KZ"/>
        </w:rPr>
        <w:t>Осыған байланысты диссертант ЖББ мазмұнын бизнесте және мемлекеттік органдарда салыстыруды жүргізді (2-кесте).</w:t>
      </w:r>
    </w:p>
    <w:p w14:paraId="10B5EFEC" w14:textId="77777777" w:rsidR="00DD5487" w:rsidRPr="00E06039" w:rsidRDefault="00DD5487" w:rsidP="00DD5487">
      <w:pPr>
        <w:ind w:firstLine="567"/>
        <w:jc w:val="both"/>
        <w:rPr>
          <w:lang w:val="kk-KZ"/>
        </w:rPr>
      </w:pPr>
      <w:r w:rsidRPr="00E06039">
        <w:rPr>
          <w:lang w:val="kk-KZ"/>
        </w:rPr>
        <w:t>Бизнес пен мемлекеттік органдар арасындағы қызмет негіздеріндегі кейбір қағидатты айырмашылықтарға қарамастан, жобалық басқару жұмысты ұйымдастыру нысаны ретінде билік органдарының жұмысында да қолданылуы мүмкін.</w:t>
      </w:r>
    </w:p>
    <w:p w14:paraId="11ED29F4" w14:textId="77777777" w:rsidR="008E40D0" w:rsidRDefault="008E40D0" w:rsidP="008E40D0">
      <w:pPr>
        <w:pStyle w:val="affff9"/>
        <w:widowControl w:val="0"/>
        <w:spacing w:line="240" w:lineRule="auto"/>
        <w:rPr>
          <w:lang w:val="kk-KZ"/>
        </w:rPr>
      </w:pPr>
    </w:p>
    <w:p w14:paraId="526F41D8" w14:textId="4E2D9442" w:rsidR="003D56DA" w:rsidRPr="00DD075C" w:rsidRDefault="00DD075C" w:rsidP="003D56DA">
      <w:pPr>
        <w:jc w:val="both"/>
        <w:rPr>
          <w:bCs/>
          <w:lang w:val="kk-KZ"/>
        </w:rPr>
      </w:pPr>
      <w:r>
        <w:rPr>
          <w:bCs/>
          <w:lang w:val="kk-KZ"/>
        </w:rPr>
        <w:lastRenderedPageBreak/>
        <w:t>К</w:t>
      </w:r>
      <w:r w:rsidR="003D56DA" w:rsidRPr="00DD075C">
        <w:rPr>
          <w:bCs/>
          <w:lang w:val="kk-KZ"/>
        </w:rPr>
        <w:t>есте</w:t>
      </w:r>
      <w:r>
        <w:rPr>
          <w:bCs/>
          <w:lang w:val="kk-KZ"/>
        </w:rPr>
        <w:t xml:space="preserve"> 2</w:t>
      </w:r>
      <w:r w:rsidR="003D56DA" w:rsidRPr="00DD075C">
        <w:rPr>
          <w:bCs/>
          <w:lang w:val="kk-KZ"/>
        </w:rPr>
        <w:t xml:space="preserve"> – Бизнес пен мемлекеттік органдардағы ЖББ құрамын салыстыру</w:t>
      </w:r>
    </w:p>
    <w:p w14:paraId="113DCAE5" w14:textId="77777777" w:rsidR="003D56DA" w:rsidRPr="00DD5487" w:rsidRDefault="003D56DA" w:rsidP="00DD5487">
      <w:pPr>
        <w:jc w:val="right"/>
        <w:rPr>
          <w:b/>
          <w:sz w:val="16"/>
          <w:szCs w:val="16"/>
          <w:lang w:val="kk-KZ"/>
        </w:rPr>
      </w:pPr>
    </w:p>
    <w:tbl>
      <w:tblPr>
        <w:tblStyle w:val="afa"/>
        <w:tblW w:w="0" w:type="auto"/>
        <w:jc w:val="center"/>
        <w:tblLook w:val="04A0" w:firstRow="1" w:lastRow="0" w:firstColumn="1" w:lastColumn="0" w:noHBand="0" w:noVBand="1"/>
      </w:tblPr>
      <w:tblGrid>
        <w:gridCol w:w="2253"/>
        <w:gridCol w:w="3129"/>
        <w:gridCol w:w="4247"/>
      </w:tblGrid>
      <w:tr w:rsidR="003D56DA" w:rsidRPr="00DD075C" w14:paraId="34AD4CE8" w14:textId="77777777" w:rsidTr="00B27D11">
        <w:trPr>
          <w:trHeight w:val="408"/>
          <w:jc w:val="center"/>
        </w:trPr>
        <w:tc>
          <w:tcPr>
            <w:tcW w:w="2253" w:type="dxa"/>
            <w:vAlign w:val="center"/>
          </w:tcPr>
          <w:p w14:paraId="0A9D7B5A" w14:textId="77777777" w:rsidR="003D56DA" w:rsidRPr="00DD075C" w:rsidRDefault="003D56DA" w:rsidP="00DD5487">
            <w:pPr>
              <w:pStyle w:val="affff9"/>
              <w:widowControl w:val="0"/>
              <w:spacing w:line="240" w:lineRule="auto"/>
              <w:ind w:firstLine="0"/>
              <w:jc w:val="center"/>
              <w:rPr>
                <w:bCs/>
                <w:sz w:val="24"/>
                <w:szCs w:val="24"/>
                <w:lang w:val="kk-KZ"/>
              </w:rPr>
            </w:pPr>
            <w:r w:rsidRPr="00DD075C">
              <w:rPr>
                <w:bCs/>
                <w:sz w:val="24"/>
                <w:szCs w:val="24"/>
                <w:lang w:val="kk-KZ"/>
              </w:rPr>
              <w:t>Көрсеткіш</w:t>
            </w:r>
          </w:p>
        </w:tc>
        <w:tc>
          <w:tcPr>
            <w:tcW w:w="3129" w:type="dxa"/>
            <w:vAlign w:val="center"/>
          </w:tcPr>
          <w:p w14:paraId="5691DC19" w14:textId="77777777" w:rsidR="003D56DA" w:rsidRPr="00DD075C" w:rsidRDefault="003D56DA" w:rsidP="00DD5487">
            <w:pPr>
              <w:pStyle w:val="affff9"/>
              <w:widowControl w:val="0"/>
              <w:spacing w:line="240" w:lineRule="auto"/>
              <w:ind w:firstLine="0"/>
              <w:jc w:val="center"/>
              <w:rPr>
                <w:bCs/>
                <w:sz w:val="24"/>
                <w:szCs w:val="24"/>
                <w:lang w:val="kk-KZ"/>
              </w:rPr>
            </w:pPr>
            <w:r w:rsidRPr="00DD075C">
              <w:rPr>
                <w:bCs/>
                <w:sz w:val="24"/>
                <w:szCs w:val="24"/>
                <w:lang w:val="kk-KZ"/>
              </w:rPr>
              <w:t>Бизнесте</w:t>
            </w:r>
          </w:p>
        </w:tc>
        <w:tc>
          <w:tcPr>
            <w:tcW w:w="4247" w:type="dxa"/>
            <w:vAlign w:val="center"/>
          </w:tcPr>
          <w:p w14:paraId="34B591F6" w14:textId="77777777" w:rsidR="003D56DA" w:rsidRPr="00DD075C" w:rsidRDefault="003D56DA" w:rsidP="00DD5487">
            <w:pPr>
              <w:pStyle w:val="affff9"/>
              <w:widowControl w:val="0"/>
              <w:spacing w:line="240" w:lineRule="auto"/>
              <w:ind w:firstLine="0"/>
              <w:jc w:val="center"/>
              <w:rPr>
                <w:bCs/>
                <w:sz w:val="24"/>
                <w:szCs w:val="24"/>
                <w:lang w:val="kk-KZ"/>
              </w:rPr>
            </w:pPr>
            <w:r w:rsidRPr="00DD075C">
              <w:rPr>
                <w:bCs/>
                <w:sz w:val="24"/>
                <w:szCs w:val="24"/>
                <w:lang w:val="kk-KZ"/>
              </w:rPr>
              <w:t>Мемлекеттік органда</w:t>
            </w:r>
          </w:p>
        </w:tc>
      </w:tr>
      <w:tr w:rsidR="00DD075C" w:rsidRPr="00DD075C" w14:paraId="4BE8A4CE" w14:textId="77777777" w:rsidTr="00DD5487">
        <w:trPr>
          <w:jc w:val="center"/>
        </w:trPr>
        <w:tc>
          <w:tcPr>
            <w:tcW w:w="2253" w:type="dxa"/>
          </w:tcPr>
          <w:p w14:paraId="07B9014A" w14:textId="37074DBA" w:rsidR="00DD075C" w:rsidRPr="00DD075C" w:rsidRDefault="00DD075C" w:rsidP="001A3CE2">
            <w:pPr>
              <w:pStyle w:val="affff9"/>
              <w:widowControl w:val="0"/>
              <w:spacing w:line="240" w:lineRule="auto"/>
              <w:ind w:firstLine="0"/>
              <w:jc w:val="center"/>
              <w:rPr>
                <w:bCs/>
                <w:sz w:val="24"/>
                <w:szCs w:val="24"/>
                <w:lang w:val="kk-KZ"/>
              </w:rPr>
            </w:pPr>
            <w:r>
              <w:rPr>
                <w:bCs/>
                <w:sz w:val="24"/>
                <w:szCs w:val="24"/>
                <w:lang w:val="kk-KZ"/>
              </w:rPr>
              <w:t>1</w:t>
            </w:r>
          </w:p>
        </w:tc>
        <w:tc>
          <w:tcPr>
            <w:tcW w:w="3129" w:type="dxa"/>
          </w:tcPr>
          <w:p w14:paraId="5F731A8B" w14:textId="2E3D98B6" w:rsidR="00DD075C" w:rsidRPr="00DD075C" w:rsidRDefault="00DD075C" w:rsidP="001A3CE2">
            <w:pPr>
              <w:pStyle w:val="affff9"/>
              <w:widowControl w:val="0"/>
              <w:spacing w:line="240" w:lineRule="auto"/>
              <w:ind w:firstLine="0"/>
              <w:jc w:val="center"/>
              <w:rPr>
                <w:bCs/>
                <w:sz w:val="24"/>
                <w:szCs w:val="24"/>
                <w:lang w:val="kk-KZ"/>
              </w:rPr>
            </w:pPr>
            <w:r>
              <w:rPr>
                <w:bCs/>
                <w:sz w:val="24"/>
                <w:szCs w:val="24"/>
                <w:lang w:val="kk-KZ"/>
              </w:rPr>
              <w:t>2</w:t>
            </w:r>
          </w:p>
        </w:tc>
        <w:tc>
          <w:tcPr>
            <w:tcW w:w="4247" w:type="dxa"/>
          </w:tcPr>
          <w:p w14:paraId="5DCE3C35" w14:textId="0C18442E" w:rsidR="00DD075C" w:rsidRPr="00DD075C" w:rsidRDefault="00DD075C" w:rsidP="001A3CE2">
            <w:pPr>
              <w:pStyle w:val="affff9"/>
              <w:widowControl w:val="0"/>
              <w:spacing w:line="240" w:lineRule="auto"/>
              <w:ind w:firstLine="0"/>
              <w:jc w:val="center"/>
              <w:rPr>
                <w:bCs/>
                <w:sz w:val="24"/>
                <w:szCs w:val="24"/>
                <w:lang w:val="kk-KZ"/>
              </w:rPr>
            </w:pPr>
            <w:r>
              <w:rPr>
                <w:bCs/>
                <w:sz w:val="24"/>
                <w:szCs w:val="24"/>
                <w:lang w:val="kk-KZ"/>
              </w:rPr>
              <w:t>3</w:t>
            </w:r>
          </w:p>
        </w:tc>
      </w:tr>
      <w:tr w:rsidR="003D56DA" w:rsidRPr="00B7412F" w14:paraId="70F48CF3" w14:textId="77777777" w:rsidTr="00DD5487">
        <w:trPr>
          <w:jc w:val="center"/>
        </w:trPr>
        <w:tc>
          <w:tcPr>
            <w:tcW w:w="2253" w:type="dxa"/>
            <w:tcBorders>
              <w:bottom w:val="single" w:sz="4" w:space="0" w:color="auto"/>
            </w:tcBorders>
          </w:tcPr>
          <w:p w14:paraId="776C1F25"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Құқықтық</w:t>
            </w:r>
            <w:proofErr w:type="spellEnd"/>
            <w:r w:rsidRPr="00B7412F">
              <w:rPr>
                <w:sz w:val="24"/>
                <w:szCs w:val="24"/>
              </w:rPr>
              <w:t xml:space="preserve"> </w:t>
            </w:r>
            <w:proofErr w:type="spellStart"/>
            <w:r w:rsidRPr="00B7412F">
              <w:rPr>
                <w:sz w:val="24"/>
                <w:szCs w:val="24"/>
              </w:rPr>
              <w:t>нормаларды</w:t>
            </w:r>
            <w:proofErr w:type="spellEnd"/>
            <w:r w:rsidRPr="00B7412F">
              <w:rPr>
                <w:sz w:val="24"/>
                <w:szCs w:val="24"/>
              </w:rPr>
              <w:t xml:space="preserve"> </w:t>
            </w:r>
            <w:proofErr w:type="spellStart"/>
            <w:r w:rsidRPr="00B7412F">
              <w:rPr>
                <w:sz w:val="24"/>
                <w:szCs w:val="24"/>
              </w:rPr>
              <w:t>сақтауға</w:t>
            </w:r>
            <w:proofErr w:type="spellEnd"/>
            <w:r w:rsidRPr="00B7412F">
              <w:rPr>
                <w:sz w:val="24"/>
                <w:szCs w:val="24"/>
              </w:rPr>
              <w:t xml:space="preserve"> </w:t>
            </w:r>
            <w:proofErr w:type="spellStart"/>
            <w:r w:rsidRPr="00B7412F">
              <w:rPr>
                <w:sz w:val="24"/>
                <w:szCs w:val="24"/>
              </w:rPr>
              <w:t>қатысты</w:t>
            </w:r>
            <w:proofErr w:type="spellEnd"/>
          </w:p>
        </w:tc>
        <w:tc>
          <w:tcPr>
            <w:tcW w:w="3129" w:type="dxa"/>
            <w:tcBorders>
              <w:bottom w:val="single" w:sz="4" w:space="0" w:color="auto"/>
            </w:tcBorders>
          </w:tcPr>
          <w:p w14:paraId="09F3B77F"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Заңнама</w:t>
            </w:r>
            <w:proofErr w:type="spellEnd"/>
            <w:r w:rsidRPr="00B7412F">
              <w:rPr>
                <w:sz w:val="24"/>
                <w:szCs w:val="24"/>
              </w:rPr>
              <w:t xml:space="preserve"> </w:t>
            </w:r>
            <w:proofErr w:type="spellStart"/>
            <w:r w:rsidRPr="00B7412F">
              <w:rPr>
                <w:sz w:val="24"/>
                <w:szCs w:val="24"/>
              </w:rPr>
              <w:t>сақталуы</w:t>
            </w:r>
            <w:proofErr w:type="spellEnd"/>
            <w:r w:rsidRPr="00B7412F">
              <w:rPr>
                <w:sz w:val="24"/>
                <w:szCs w:val="24"/>
              </w:rPr>
              <w:t xml:space="preserve"> </w:t>
            </w:r>
            <w:proofErr w:type="spellStart"/>
            <w:r w:rsidRPr="00B7412F">
              <w:rPr>
                <w:sz w:val="24"/>
                <w:szCs w:val="24"/>
              </w:rPr>
              <w:t>тиіс</w:t>
            </w:r>
            <w:proofErr w:type="spellEnd"/>
            <w:r w:rsidRPr="00B7412F">
              <w:rPr>
                <w:sz w:val="24"/>
                <w:szCs w:val="24"/>
              </w:rPr>
              <w:t xml:space="preserve">. </w:t>
            </w:r>
            <w:proofErr w:type="spellStart"/>
            <w:r w:rsidRPr="00B7412F">
              <w:rPr>
                <w:sz w:val="24"/>
                <w:szCs w:val="24"/>
              </w:rPr>
              <w:t>Алайда</w:t>
            </w:r>
            <w:proofErr w:type="spellEnd"/>
            <w:r w:rsidRPr="00B7412F">
              <w:rPr>
                <w:sz w:val="24"/>
                <w:szCs w:val="24"/>
              </w:rPr>
              <w:t>, бизнес</w:t>
            </w:r>
            <w:r w:rsidRPr="00B7412F">
              <w:rPr>
                <w:sz w:val="24"/>
                <w:szCs w:val="24"/>
                <w:lang w:val="kk-KZ"/>
              </w:rPr>
              <w:t>те</w:t>
            </w:r>
            <w:r w:rsidRPr="00B7412F">
              <w:rPr>
                <w:sz w:val="24"/>
                <w:szCs w:val="24"/>
              </w:rPr>
              <w:t xml:space="preserve"> </w:t>
            </w:r>
            <w:proofErr w:type="spellStart"/>
            <w:r w:rsidRPr="00B7412F">
              <w:rPr>
                <w:sz w:val="24"/>
                <w:szCs w:val="24"/>
              </w:rPr>
              <w:t>көптеген</w:t>
            </w:r>
            <w:proofErr w:type="spellEnd"/>
            <w:r w:rsidRPr="00B7412F">
              <w:rPr>
                <w:sz w:val="24"/>
                <w:szCs w:val="24"/>
              </w:rPr>
              <w:t xml:space="preserve"> </w:t>
            </w:r>
            <w:proofErr w:type="spellStart"/>
            <w:r w:rsidRPr="00B7412F">
              <w:rPr>
                <w:sz w:val="24"/>
                <w:szCs w:val="24"/>
              </w:rPr>
              <w:t>жағдайларда</w:t>
            </w:r>
            <w:proofErr w:type="spellEnd"/>
            <w:r w:rsidRPr="00B7412F">
              <w:rPr>
                <w:sz w:val="24"/>
                <w:szCs w:val="24"/>
              </w:rPr>
              <w:t xml:space="preserve"> </w:t>
            </w:r>
            <w:proofErr w:type="spellStart"/>
            <w:r w:rsidRPr="00B7412F">
              <w:rPr>
                <w:sz w:val="24"/>
                <w:szCs w:val="24"/>
              </w:rPr>
              <w:t>мемлекетке</w:t>
            </w:r>
            <w:proofErr w:type="spellEnd"/>
            <w:r w:rsidRPr="00B7412F">
              <w:rPr>
                <w:sz w:val="24"/>
                <w:szCs w:val="24"/>
              </w:rPr>
              <w:t xml:space="preserve"> </w:t>
            </w:r>
            <w:proofErr w:type="spellStart"/>
            <w:r w:rsidRPr="00B7412F">
              <w:rPr>
                <w:sz w:val="24"/>
                <w:szCs w:val="24"/>
              </w:rPr>
              <w:t>қарағанда</w:t>
            </w:r>
            <w:proofErr w:type="spellEnd"/>
            <w:r w:rsidRPr="00B7412F">
              <w:rPr>
                <w:sz w:val="24"/>
                <w:szCs w:val="24"/>
              </w:rPr>
              <w:t xml:space="preserve"> </w:t>
            </w:r>
            <w:proofErr w:type="spellStart"/>
            <w:r w:rsidRPr="00B7412F">
              <w:rPr>
                <w:sz w:val="24"/>
                <w:szCs w:val="24"/>
              </w:rPr>
              <w:t>маневрлер</w:t>
            </w:r>
            <w:proofErr w:type="spellEnd"/>
            <w:r w:rsidRPr="00B7412F">
              <w:rPr>
                <w:sz w:val="24"/>
                <w:szCs w:val="24"/>
              </w:rPr>
              <w:t xml:space="preserve"> үшін </w:t>
            </w:r>
            <w:proofErr w:type="spellStart"/>
            <w:r w:rsidRPr="00B7412F">
              <w:rPr>
                <w:sz w:val="24"/>
                <w:szCs w:val="24"/>
              </w:rPr>
              <w:t>кеңістік</w:t>
            </w:r>
            <w:proofErr w:type="spellEnd"/>
            <w:r w:rsidRPr="00B7412F">
              <w:rPr>
                <w:sz w:val="24"/>
                <w:szCs w:val="24"/>
              </w:rPr>
              <w:t xml:space="preserve"> </w:t>
            </w:r>
            <w:proofErr w:type="spellStart"/>
            <w:r w:rsidRPr="00B7412F">
              <w:rPr>
                <w:sz w:val="24"/>
                <w:szCs w:val="24"/>
              </w:rPr>
              <w:t>көп</w:t>
            </w:r>
            <w:proofErr w:type="spellEnd"/>
          </w:p>
        </w:tc>
        <w:tc>
          <w:tcPr>
            <w:tcW w:w="4247" w:type="dxa"/>
            <w:tcBorders>
              <w:bottom w:val="single" w:sz="4" w:space="0" w:color="auto"/>
            </w:tcBorders>
          </w:tcPr>
          <w:p w14:paraId="65D329B9"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Құқықтық</w:t>
            </w:r>
            <w:proofErr w:type="spellEnd"/>
            <w:r w:rsidRPr="00B7412F">
              <w:rPr>
                <w:sz w:val="24"/>
                <w:szCs w:val="24"/>
              </w:rPr>
              <w:t xml:space="preserve"> </w:t>
            </w:r>
            <w:proofErr w:type="spellStart"/>
            <w:r w:rsidRPr="00B7412F">
              <w:rPr>
                <w:sz w:val="24"/>
                <w:szCs w:val="24"/>
              </w:rPr>
              <w:t>нормаларды</w:t>
            </w:r>
            <w:proofErr w:type="spellEnd"/>
            <w:r w:rsidRPr="00B7412F">
              <w:rPr>
                <w:sz w:val="24"/>
                <w:szCs w:val="24"/>
              </w:rPr>
              <w:t xml:space="preserve"> </w:t>
            </w:r>
            <w:proofErr w:type="spellStart"/>
            <w:r w:rsidRPr="00B7412F">
              <w:rPr>
                <w:sz w:val="24"/>
                <w:szCs w:val="24"/>
              </w:rPr>
              <w:t>қатаң</w:t>
            </w:r>
            <w:proofErr w:type="spellEnd"/>
            <w:r w:rsidRPr="00B7412F">
              <w:rPr>
                <w:sz w:val="24"/>
                <w:szCs w:val="24"/>
              </w:rPr>
              <w:t xml:space="preserve"> </w:t>
            </w:r>
            <w:proofErr w:type="spellStart"/>
            <w:r w:rsidRPr="00B7412F">
              <w:rPr>
                <w:sz w:val="24"/>
                <w:szCs w:val="24"/>
              </w:rPr>
              <w:t>сақтау</w:t>
            </w:r>
            <w:proofErr w:type="spellEnd"/>
            <w:r w:rsidRPr="00B7412F">
              <w:rPr>
                <w:sz w:val="24"/>
                <w:szCs w:val="24"/>
              </w:rPr>
              <w:t xml:space="preserve"> </w:t>
            </w:r>
            <w:proofErr w:type="spellStart"/>
            <w:r w:rsidRPr="00B7412F">
              <w:rPr>
                <w:sz w:val="24"/>
                <w:szCs w:val="24"/>
              </w:rPr>
              <w:t>жағдайында</w:t>
            </w:r>
            <w:proofErr w:type="spellEnd"/>
            <w:r w:rsidRPr="00B7412F">
              <w:rPr>
                <w:sz w:val="24"/>
                <w:szCs w:val="24"/>
              </w:rPr>
              <w:t xml:space="preserve"> </w:t>
            </w:r>
            <w:proofErr w:type="spellStart"/>
            <w:r w:rsidRPr="00B7412F">
              <w:rPr>
                <w:sz w:val="24"/>
                <w:szCs w:val="24"/>
              </w:rPr>
              <w:t>жобаларды</w:t>
            </w:r>
            <w:proofErr w:type="spellEnd"/>
            <w:r w:rsidRPr="00B7412F">
              <w:rPr>
                <w:sz w:val="24"/>
                <w:szCs w:val="24"/>
              </w:rPr>
              <w:t xml:space="preserve"> </w:t>
            </w:r>
            <w:proofErr w:type="spellStart"/>
            <w:r w:rsidRPr="00B7412F">
              <w:rPr>
                <w:sz w:val="24"/>
                <w:szCs w:val="24"/>
              </w:rPr>
              <w:t>ұйымдастыру</w:t>
            </w:r>
            <w:proofErr w:type="spellEnd"/>
            <w:r w:rsidRPr="00B7412F">
              <w:rPr>
                <w:sz w:val="24"/>
                <w:szCs w:val="24"/>
              </w:rPr>
              <w:t xml:space="preserve">: </w:t>
            </w: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сатып</w:t>
            </w:r>
            <w:proofErr w:type="spellEnd"/>
            <w:r w:rsidRPr="00B7412F">
              <w:rPr>
                <w:sz w:val="24"/>
                <w:szCs w:val="24"/>
              </w:rPr>
              <w:t xml:space="preserve"> </w:t>
            </w:r>
            <w:proofErr w:type="spellStart"/>
            <w:r w:rsidRPr="00B7412F">
              <w:rPr>
                <w:sz w:val="24"/>
                <w:szCs w:val="24"/>
              </w:rPr>
              <w:t>алу</w:t>
            </w:r>
            <w:proofErr w:type="spellEnd"/>
            <w:r w:rsidRPr="00B7412F">
              <w:rPr>
                <w:sz w:val="24"/>
                <w:szCs w:val="24"/>
              </w:rPr>
              <w:t xml:space="preserve"> </w:t>
            </w:r>
            <w:proofErr w:type="spellStart"/>
            <w:r w:rsidRPr="00B7412F">
              <w:rPr>
                <w:sz w:val="24"/>
                <w:szCs w:val="24"/>
              </w:rPr>
              <w:t>ережелері</w:t>
            </w:r>
            <w:proofErr w:type="spellEnd"/>
            <w:r w:rsidRPr="00B7412F">
              <w:rPr>
                <w:sz w:val="24"/>
                <w:szCs w:val="24"/>
              </w:rPr>
              <w:t xml:space="preserve">, </w:t>
            </w:r>
            <w:proofErr w:type="spellStart"/>
            <w:r w:rsidRPr="00B7412F">
              <w:rPr>
                <w:sz w:val="24"/>
                <w:szCs w:val="24"/>
              </w:rPr>
              <w:t>коммерциялық</w:t>
            </w:r>
            <w:proofErr w:type="spellEnd"/>
            <w:r w:rsidRPr="00B7412F">
              <w:rPr>
                <w:sz w:val="24"/>
                <w:szCs w:val="24"/>
              </w:rPr>
              <w:t xml:space="preserve"> </w:t>
            </w:r>
            <w:proofErr w:type="spellStart"/>
            <w:r w:rsidRPr="00B7412F">
              <w:rPr>
                <w:sz w:val="24"/>
                <w:szCs w:val="24"/>
              </w:rPr>
              <w:t>ұйымдармен</w:t>
            </w:r>
            <w:proofErr w:type="spellEnd"/>
            <w:r w:rsidRPr="00B7412F">
              <w:rPr>
                <w:sz w:val="24"/>
                <w:szCs w:val="24"/>
              </w:rPr>
              <w:t xml:space="preserve"> </w:t>
            </w:r>
            <w:proofErr w:type="spellStart"/>
            <w:r w:rsidRPr="00B7412F">
              <w:rPr>
                <w:sz w:val="24"/>
                <w:szCs w:val="24"/>
              </w:rPr>
              <w:t>қарым-қатынас</w:t>
            </w:r>
            <w:proofErr w:type="spellEnd"/>
            <w:r w:rsidRPr="00B7412F">
              <w:rPr>
                <w:sz w:val="24"/>
                <w:szCs w:val="24"/>
              </w:rPr>
              <w:t xml:space="preserve"> </w:t>
            </w:r>
            <w:proofErr w:type="spellStart"/>
            <w:r w:rsidRPr="00B7412F">
              <w:rPr>
                <w:sz w:val="24"/>
                <w:szCs w:val="24"/>
              </w:rPr>
              <w:t>нормалары</w:t>
            </w:r>
            <w:proofErr w:type="spellEnd"/>
            <w:r w:rsidRPr="00B7412F">
              <w:rPr>
                <w:sz w:val="24"/>
                <w:szCs w:val="24"/>
              </w:rPr>
              <w:t xml:space="preserve"> және т. б.</w:t>
            </w:r>
          </w:p>
        </w:tc>
      </w:tr>
      <w:tr w:rsidR="003D56DA" w:rsidRPr="002E67B7" w14:paraId="034B2649" w14:textId="77777777" w:rsidTr="00DD5487">
        <w:trPr>
          <w:jc w:val="center"/>
        </w:trPr>
        <w:tc>
          <w:tcPr>
            <w:tcW w:w="2253" w:type="dxa"/>
            <w:tcBorders>
              <w:bottom w:val="single" w:sz="4" w:space="0" w:color="auto"/>
            </w:tcBorders>
          </w:tcPr>
          <w:p w14:paraId="70D031F2" w14:textId="77777777" w:rsidR="003D56DA" w:rsidRPr="00B7412F" w:rsidRDefault="003D56DA" w:rsidP="001A3CE2">
            <w:pPr>
              <w:pStyle w:val="affff9"/>
              <w:widowControl w:val="0"/>
              <w:spacing w:line="240" w:lineRule="auto"/>
              <w:ind w:firstLine="0"/>
              <w:jc w:val="left"/>
              <w:rPr>
                <w:sz w:val="24"/>
                <w:szCs w:val="24"/>
                <w:lang w:val="kk-KZ"/>
              </w:rPr>
            </w:pPr>
            <w:r w:rsidRPr="00B7412F">
              <w:rPr>
                <w:sz w:val="24"/>
                <w:szCs w:val="24"/>
                <w:lang w:val="kk-KZ"/>
              </w:rPr>
              <w:t>Мақсаты</w:t>
            </w:r>
          </w:p>
        </w:tc>
        <w:tc>
          <w:tcPr>
            <w:tcW w:w="3129" w:type="dxa"/>
            <w:tcBorders>
              <w:bottom w:val="single" w:sz="4" w:space="0" w:color="auto"/>
            </w:tcBorders>
          </w:tcPr>
          <w:p w14:paraId="7E1911DD" w14:textId="77777777" w:rsidR="003D56DA" w:rsidRPr="00B7412F" w:rsidRDefault="003D56DA" w:rsidP="001A3CE2">
            <w:pPr>
              <w:pStyle w:val="affff9"/>
              <w:widowControl w:val="0"/>
              <w:spacing w:line="240" w:lineRule="auto"/>
              <w:ind w:firstLine="0"/>
              <w:jc w:val="left"/>
              <w:rPr>
                <w:sz w:val="24"/>
                <w:szCs w:val="24"/>
                <w:lang w:val="kk-KZ"/>
              </w:rPr>
            </w:pPr>
            <w:proofErr w:type="spellStart"/>
            <w:r w:rsidRPr="00B7412F">
              <w:rPr>
                <w:sz w:val="24"/>
                <w:szCs w:val="24"/>
              </w:rPr>
              <w:t>Табыс</w:t>
            </w:r>
            <w:proofErr w:type="spellEnd"/>
            <w:r w:rsidRPr="00B7412F">
              <w:rPr>
                <w:sz w:val="24"/>
                <w:szCs w:val="24"/>
              </w:rPr>
              <w:t xml:space="preserve"> пен </w:t>
            </w:r>
            <w:proofErr w:type="spellStart"/>
            <w:r w:rsidRPr="00B7412F">
              <w:rPr>
                <w:sz w:val="24"/>
                <w:szCs w:val="24"/>
              </w:rPr>
              <w:t>пайда</w:t>
            </w:r>
            <w:proofErr w:type="spellEnd"/>
            <w:r w:rsidRPr="00B7412F">
              <w:rPr>
                <w:sz w:val="24"/>
                <w:szCs w:val="24"/>
              </w:rPr>
              <w:t xml:space="preserve"> </w:t>
            </w:r>
            <w:r w:rsidRPr="00B7412F">
              <w:rPr>
                <w:sz w:val="24"/>
                <w:szCs w:val="24"/>
                <w:lang w:val="kk-KZ"/>
              </w:rPr>
              <w:t>көру</w:t>
            </w:r>
          </w:p>
        </w:tc>
        <w:tc>
          <w:tcPr>
            <w:tcW w:w="4247" w:type="dxa"/>
            <w:tcBorders>
              <w:bottom w:val="single" w:sz="4" w:space="0" w:color="auto"/>
            </w:tcBorders>
          </w:tcPr>
          <w:p w14:paraId="22CF3C5B" w14:textId="1A6CCBF5" w:rsidR="003D56DA" w:rsidRPr="00B7412F" w:rsidRDefault="003D56DA" w:rsidP="001A3CE2">
            <w:pPr>
              <w:pStyle w:val="affff9"/>
              <w:widowControl w:val="0"/>
              <w:spacing w:line="240" w:lineRule="auto"/>
              <w:ind w:firstLine="0"/>
              <w:jc w:val="left"/>
              <w:rPr>
                <w:sz w:val="24"/>
                <w:szCs w:val="24"/>
                <w:lang w:val="kk-KZ"/>
              </w:rPr>
            </w:pPr>
            <w:r w:rsidRPr="00B7412F">
              <w:rPr>
                <w:sz w:val="24"/>
                <w:szCs w:val="24"/>
                <w:lang w:val="kk-KZ"/>
              </w:rPr>
              <w:t>Мемлекеттік стратегиялар, бағдарла</w:t>
            </w:r>
            <w:r w:rsidR="00DD5487">
              <w:rPr>
                <w:sz w:val="24"/>
                <w:szCs w:val="24"/>
                <w:lang w:val="kk-KZ"/>
              </w:rPr>
              <w:t xml:space="preserve"> </w:t>
            </w:r>
            <w:r w:rsidRPr="00B7412F">
              <w:rPr>
                <w:sz w:val="24"/>
                <w:szCs w:val="24"/>
                <w:lang w:val="kk-KZ"/>
              </w:rPr>
              <w:t>малар</w:t>
            </w:r>
            <w:r w:rsidR="00762FB8">
              <w:rPr>
                <w:sz w:val="24"/>
                <w:szCs w:val="24"/>
                <w:lang w:val="kk-KZ"/>
              </w:rPr>
              <w:t xml:space="preserve"> (ұлттық жобалар)</w:t>
            </w:r>
            <w:r w:rsidRPr="00B7412F">
              <w:rPr>
                <w:sz w:val="24"/>
                <w:szCs w:val="24"/>
                <w:lang w:val="kk-KZ"/>
              </w:rPr>
              <w:t>, тапсырмалар шеңберінде саяси, әлеуметтік, экономикалық мәселелерді шешу.</w:t>
            </w:r>
          </w:p>
        </w:tc>
      </w:tr>
      <w:tr w:rsidR="003D56DA" w:rsidRPr="002E67B7" w14:paraId="480D284B" w14:textId="77777777" w:rsidTr="00DD5487">
        <w:trPr>
          <w:jc w:val="center"/>
        </w:trPr>
        <w:tc>
          <w:tcPr>
            <w:tcW w:w="2253" w:type="dxa"/>
          </w:tcPr>
          <w:p w14:paraId="017E748C" w14:textId="77777777" w:rsidR="003D56DA" w:rsidRDefault="0092123C" w:rsidP="001A3CE2">
            <w:pPr>
              <w:pStyle w:val="affff9"/>
              <w:widowControl w:val="0"/>
              <w:spacing w:line="240" w:lineRule="auto"/>
              <w:ind w:firstLine="0"/>
              <w:jc w:val="left"/>
              <w:rPr>
                <w:sz w:val="24"/>
                <w:szCs w:val="24"/>
                <w:lang w:val="kk-KZ"/>
              </w:rPr>
            </w:pPr>
            <w:proofErr w:type="spellStart"/>
            <w:r>
              <w:rPr>
                <w:sz w:val="24"/>
                <w:szCs w:val="24"/>
              </w:rPr>
              <w:t>Пән</w:t>
            </w:r>
            <w:proofErr w:type="spellEnd"/>
            <w:r>
              <w:rPr>
                <w:sz w:val="24"/>
                <w:szCs w:val="24"/>
                <w:lang w:val="kk-KZ"/>
              </w:rPr>
              <w:t>і</w:t>
            </w:r>
          </w:p>
          <w:p w14:paraId="75086CF9" w14:textId="65E79CFD" w:rsidR="00867F92" w:rsidRPr="0092123C" w:rsidRDefault="00867F92" w:rsidP="00867F92">
            <w:pPr>
              <w:rPr>
                <w:sz w:val="24"/>
                <w:szCs w:val="24"/>
                <w:lang w:val="kk-KZ"/>
              </w:rPr>
            </w:pPr>
          </w:p>
        </w:tc>
        <w:tc>
          <w:tcPr>
            <w:tcW w:w="3129" w:type="dxa"/>
          </w:tcPr>
          <w:p w14:paraId="5F497DF9" w14:textId="77777777" w:rsidR="003D56DA" w:rsidRPr="005822D7" w:rsidRDefault="003D56DA" w:rsidP="001A3CE2">
            <w:pPr>
              <w:pStyle w:val="affff9"/>
              <w:widowControl w:val="0"/>
              <w:spacing w:line="240" w:lineRule="auto"/>
              <w:ind w:firstLine="0"/>
              <w:jc w:val="left"/>
              <w:rPr>
                <w:sz w:val="24"/>
                <w:szCs w:val="24"/>
                <w:lang w:val="kk-KZ"/>
              </w:rPr>
            </w:pPr>
            <w:r w:rsidRPr="005822D7">
              <w:rPr>
                <w:sz w:val="24"/>
                <w:szCs w:val="24"/>
                <w:lang w:val="kk-KZ"/>
              </w:rPr>
              <w:t xml:space="preserve">Одан әрі табыс пен пайда </w:t>
            </w:r>
            <w:r w:rsidRPr="00B7412F">
              <w:rPr>
                <w:sz w:val="24"/>
                <w:szCs w:val="24"/>
                <w:lang w:val="kk-KZ"/>
              </w:rPr>
              <w:t>көру</w:t>
            </w:r>
            <w:r w:rsidRPr="005822D7">
              <w:rPr>
                <w:sz w:val="24"/>
                <w:szCs w:val="24"/>
                <w:lang w:val="kk-KZ"/>
              </w:rPr>
              <w:t xml:space="preserve"> үшін басым инвестициялық жобалар</w:t>
            </w:r>
          </w:p>
        </w:tc>
        <w:tc>
          <w:tcPr>
            <w:tcW w:w="4247" w:type="dxa"/>
          </w:tcPr>
          <w:p w14:paraId="2172B16B" w14:textId="77777777" w:rsidR="003D56DA" w:rsidRPr="00B7412F" w:rsidRDefault="003D56DA" w:rsidP="001A3CE2">
            <w:pPr>
              <w:pStyle w:val="affff9"/>
              <w:widowControl w:val="0"/>
              <w:spacing w:line="240" w:lineRule="auto"/>
              <w:ind w:firstLine="0"/>
              <w:jc w:val="left"/>
              <w:rPr>
                <w:sz w:val="24"/>
                <w:szCs w:val="24"/>
                <w:lang w:val="kk-KZ"/>
              </w:rPr>
            </w:pPr>
            <w:r w:rsidRPr="005822D7">
              <w:rPr>
                <w:sz w:val="24"/>
                <w:szCs w:val="24"/>
                <w:lang w:val="kk-KZ"/>
              </w:rPr>
              <w:t>Түрлі үлгідегі</w:t>
            </w:r>
            <w:r w:rsidRPr="00B7412F">
              <w:rPr>
                <w:sz w:val="24"/>
                <w:szCs w:val="24"/>
                <w:lang w:val="kk-KZ"/>
              </w:rPr>
              <w:t>,</w:t>
            </w:r>
            <w:r w:rsidRPr="005822D7">
              <w:rPr>
                <w:sz w:val="24"/>
                <w:szCs w:val="24"/>
                <w:lang w:val="kk-KZ"/>
              </w:rPr>
              <w:t xml:space="preserve"> </w:t>
            </w:r>
            <w:r w:rsidRPr="00B7412F">
              <w:rPr>
                <w:sz w:val="24"/>
                <w:szCs w:val="24"/>
                <w:lang w:val="kk-KZ"/>
              </w:rPr>
              <w:t>с</w:t>
            </w:r>
            <w:r w:rsidRPr="005822D7">
              <w:rPr>
                <w:sz w:val="24"/>
                <w:szCs w:val="24"/>
                <w:lang w:val="kk-KZ"/>
              </w:rPr>
              <w:t>оның ішінде әлеуметтік жобалар</w:t>
            </w:r>
          </w:p>
        </w:tc>
      </w:tr>
      <w:tr w:rsidR="003D56DA" w:rsidRPr="00B7412F" w14:paraId="12D732C2" w14:textId="77777777" w:rsidTr="00DD5487">
        <w:trPr>
          <w:jc w:val="center"/>
        </w:trPr>
        <w:tc>
          <w:tcPr>
            <w:tcW w:w="2253" w:type="dxa"/>
          </w:tcPr>
          <w:p w14:paraId="3BCF9798" w14:textId="77777777" w:rsidR="003D56DA" w:rsidRPr="005822D7" w:rsidRDefault="003D56DA" w:rsidP="001A3CE2">
            <w:pPr>
              <w:pStyle w:val="affff9"/>
              <w:widowControl w:val="0"/>
              <w:spacing w:line="240" w:lineRule="auto"/>
              <w:ind w:firstLine="0"/>
              <w:jc w:val="left"/>
              <w:rPr>
                <w:sz w:val="24"/>
                <w:szCs w:val="24"/>
                <w:lang w:val="kk-KZ"/>
              </w:rPr>
            </w:pPr>
            <w:r w:rsidRPr="005822D7">
              <w:rPr>
                <w:sz w:val="24"/>
                <w:szCs w:val="24"/>
                <w:lang w:val="kk-KZ"/>
              </w:rPr>
              <w:t>Жобаға қойылатын талаптарды кім қалыптастырады?</w:t>
            </w:r>
          </w:p>
        </w:tc>
        <w:tc>
          <w:tcPr>
            <w:tcW w:w="3129" w:type="dxa"/>
          </w:tcPr>
          <w:p w14:paraId="25F76D99"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Акционерлер</w:t>
            </w:r>
            <w:proofErr w:type="spellEnd"/>
            <w:r w:rsidRPr="00B7412F">
              <w:rPr>
                <w:sz w:val="24"/>
                <w:szCs w:val="24"/>
              </w:rPr>
              <w:t xml:space="preserve">, бизнес </w:t>
            </w:r>
            <w:proofErr w:type="spellStart"/>
            <w:r w:rsidRPr="00B7412F">
              <w:rPr>
                <w:sz w:val="24"/>
                <w:szCs w:val="24"/>
              </w:rPr>
              <w:t>иелері</w:t>
            </w:r>
            <w:proofErr w:type="spellEnd"/>
          </w:p>
        </w:tc>
        <w:tc>
          <w:tcPr>
            <w:tcW w:w="4247" w:type="dxa"/>
          </w:tcPr>
          <w:p w14:paraId="20345615"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Талаптар</w:t>
            </w:r>
            <w:proofErr w:type="spellEnd"/>
            <w:r w:rsidRPr="00B7412F">
              <w:rPr>
                <w:sz w:val="24"/>
                <w:szCs w:val="24"/>
              </w:rPr>
              <w:t xml:space="preserve">, </w:t>
            </w:r>
            <w:proofErr w:type="spellStart"/>
            <w:r w:rsidRPr="00B7412F">
              <w:rPr>
                <w:sz w:val="24"/>
                <w:szCs w:val="24"/>
              </w:rPr>
              <w:t>әдетте</w:t>
            </w:r>
            <w:proofErr w:type="spellEnd"/>
            <w:r w:rsidRPr="00B7412F">
              <w:rPr>
                <w:sz w:val="24"/>
                <w:szCs w:val="24"/>
              </w:rPr>
              <w:t xml:space="preserve">, иерархия </w:t>
            </w:r>
            <w:proofErr w:type="spellStart"/>
            <w:r w:rsidRPr="00B7412F">
              <w:rPr>
                <w:sz w:val="24"/>
                <w:szCs w:val="24"/>
              </w:rPr>
              <w:t>бойынша</w:t>
            </w:r>
            <w:proofErr w:type="spellEnd"/>
            <w:r w:rsidRPr="00B7412F">
              <w:rPr>
                <w:sz w:val="24"/>
                <w:szCs w:val="24"/>
              </w:rPr>
              <w:t xml:space="preserve"> </w:t>
            </w:r>
            <w:proofErr w:type="spellStart"/>
            <w:r w:rsidRPr="00B7412F">
              <w:rPr>
                <w:sz w:val="24"/>
                <w:szCs w:val="24"/>
              </w:rPr>
              <w:t>жоғарыдан</w:t>
            </w:r>
            <w:proofErr w:type="spellEnd"/>
            <w:r w:rsidRPr="00B7412F">
              <w:rPr>
                <w:sz w:val="24"/>
                <w:szCs w:val="24"/>
              </w:rPr>
              <w:t xml:space="preserve"> </w:t>
            </w:r>
            <w:proofErr w:type="spellStart"/>
            <w:r w:rsidRPr="00B7412F">
              <w:rPr>
                <w:sz w:val="24"/>
                <w:szCs w:val="24"/>
              </w:rPr>
              <w:t>төмен</w:t>
            </w:r>
            <w:proofErr w:type="spellEnd"/>
            <w:r w:rsidRPr="00B7412F">
              <w:rPr>
                <w:sz w:val="24"/>
                <w:szCs w:val="24"/>
              </w:rPr>
              <w:t xml:space="preserve"> </w:t>
            </w:r>
            <w:proofErr w:type="spellStart"/>
            <w:r w:rsidRPr="00B7412F">
              <w:rPr>
                <w:sz w:val="24"/>
                <w:szCs w:val="24"/>
              </w:rPr>
              <w:t>түседі</w:t>
            </w:r>
            <w:proofErr w:type="spellEnd"/>
          </w:p>
        </w:tc>
      </w:tr>
      <w:tr w:rsidR="003D56DA" w:rsidRPr="00B7412F" w14:paraId="12F077E7" w14:textId="77777777" w:rsidTr="00DD5487">
        <w:trPr>
          <w:jc w:val="center"/>
        </w:trPr>
        <w:tc>
          <w:tcPr>
            <w:tcW w:w="2253" w:type="dxa"/>
          </w:tcPr>
          <w:p w14:paraId="64C2E8C2" w14:textId="5AD92AC1"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Тапсырыс</w:t>
            </w:r>
            <w:proofErr w:type="spellEnd"/>
            <w:r w:rsidRPr="00B7412F">
              <w:rPr>
                <w:sz w:val="24"/>
                <w:szCs w:val="24"/>
              </w:rPr>
              <w:t xml:space="preserve"> </w:t>
            </w:r>
            <w:proofErr w:type="spellStart"/>
            <w:r w:rsidRPr="00B7412F">
              <w:rPr>
                <w:sz w:val="24"/>
                <w:szCs w:val="24"/>
              </w:rPr>
              <w:t>беруші</w:t>
            </w:r>
            <w:proofErr w:type="spellEnd"/>
            <w:r w:rsidR="00DD5487">
              <w:rPr>
                <w:sz w:val="24"/>
                <w:szCs w:val="24"/>
              </w:rPr>
              <w:t xml:space="preserve"> </w:t>
            </w:r>
            <w:proofErr w:type="spellStart"/>
            <w:r w:rsidRPr="00B7412F">
              <w:rPr>
                <w:sz w:val="24"/>
                <w:szCs w:val="24"/>
              </w:rPr>
              <w:t>лер</w:t>
            </w:r>
            <w:proofErr w:type="spellEnd"/>
            <w:r w:rsidRPr="00B7412F">
              <w:rPr>
                <w:sz w:val="24"/>
                <w:szCs w:val="24"/>
              </w:rPr>
              <w:t xml:space="preserve">, </w:t>
            </w:r>
            <w:proofErr w:type="spellStart"/>
            <w:r w:rsidRPr="00B7412F">
              <w:rPr>
                <w:sz w:val="24"/>
                <w:szCs w:val="24"/>
              </w:rPr>
              <w:t>жобаның</w:t>
            </w:r>
            <w:proofErr w:type="spellEnd"/>
            <w:r w:rsidRPr="00B7412F">
              <w:rPr>
                <w:sz w:val="24"/>
                <w:szCs w:val="24"/>
              </w:rPr>
              <w:t xml:space="preserve"> </w:t>
            </w:r>
            <w:proofErr w:type="spellStart"/>
            <w:r w:rsidRPr="00B7412F">
              <w:rPr>
                <w:sz w:val="24"/>
                <w:szCs w:val="24"/>
              </w:rPr>
              <w:t>бастамашылары</w:t>
            </w:r>
            <w:proofErr w:type="spellEnd"/>
          </w:p>
        </w:tc>
        <w:tc>
          <w:tcPr>
            <w:tcW w:w="3129" w:type="dxa"/>
          </w:tcPr>
          <w:p w14:paraId="246841BB"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Акционерлер</w:t>
            </w:r>
            <w:proofErr w:type="spellEnd"/>
            <w:r w:rsidRPr="00B7412F">
              <w:rPr>
                <w:sz w:val="24"/>
                <w:szCs w:val="24"/>
              </w:rPr>
              <w:t xml:space="preserve">, бизнес </w:t>
            </w:r>
            <w:proofErr w:type="spellStart"/>
            <w:r w:rsidRPr="00B7412F">
              <w:rPr>
                <w:sz w:val="24"/>
                <w:szCs w:val="24"/>
              </w:rPr>
              <w:t>иелері</w:t>
            </w:r>
            <w:proofErr w:type="spellEnd"/>
          </w:p>
        </w:tc>
        <w:tc>
          <w:tcPr>
            <w:tcW w:w="4247" w:type="dxa"/>
          </w:tcPr>
          <w:p w14:paraId="4EAE61F3" w14:textId="3BF75460" w:rsidR="003D56DA" w:rsidRPr="00B7412F" w:rsidRDefault="003D56DA" w:rsidP="001A3CE2">
            <w:pPr>
              <w:pStyle w:val="affff9"/>
              <w:widowControl w:val="0"/>
              <w:spacing w:line="240" w:lineRule="auto"/>
              <w:ind w:firstLine="0"/>
              <w:jc w:val="left"/>
              <w:rPr>
                <w:sz w:val="24"/>
                <w:szCs w:val="24"/>
                <w:lang w:val="kk-KZ"/>
              </w:rPr>
            </w:pPr>
            <w:proofErr w:type="spellStart"/>
            <w:r w:rsidRPr="00B7412F">
              <w:rPr>
                <w:sz w:val="24"/>
                <w:szCs w:val="24"/>
              </w:rPr>
              <w:t>Жобаға</w:t>
            </w:r>
            <w:proofErr w:type="spellEnd"/>
            <w:r w:rsidRPr="00B7412F">
              <w:rPr>
                <w:sz w:val="24"/>
                <w:szCs w:val="24"/>
              </w:rPr>
              <w:t xml:space="preserve"> </w:t>
            </w:r>
            <w:proofErr w:type="spellStart"/>
            <w:r w:rsidRPr="00B7412F">
              <w:rPr>
                <w:sz w:val="24"/>
                <w:szCs w:val="24"/>
              </w:rPr>
              <w:t>тапсырыс</w:t>
            </w:r>
            <w:proofErr w:type="spellEnd"/>
            <w:r w:rsidRPr="00B7412F">
              <w:rPr>
                <w:sz w:val="24"/>
                <w:szCs w:val="24"/>
              </w:rPr>
              <w:t xml:space="preserve"> </w:t>
            </w:r>
            <w:proofErr w:type="spellStart"/>
            <w:r w:rsidRPr="00B7412F">
              <w:rPr>
                <w:sz w:val="24"/>
                <w:szCs w:val="24"/>
              </w:rPr>
              <w:t>беруші</w:t>
            </w:r>
            <w:proofErr w:type="spellEnd"/>
            <w:r w:rsidRPr="00B7412F">
              <w:rPr>
                <w:sz w:val="24"/>
                <w:szCs w:val="24"/>
              </w:rPr>
              <w:t xml:space="preserve"> </w:t>
            </w: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органның</w:t>
            </w:r>
            <w:proofErr w:type="spellEnd"/>
            <w:r w:rsidRPr="00B7412F">
              <w:rPr>
                <w:sz w:val="24"/>
                <w:szCs w:val="24"/>
              </w:rPr>
              <w:t xml:space="preserve"> </w:t>
            </w:r>
            <w:proofErr w:type="spellStart"/>
            <w:r w:rsidRPr="00B7412F">
              <w:rPr>
                <w:sz w:val="24"/>
                <w:szCs w:val="24"/>
              </w:rPr>
              <w:t>басшылығы</w:t>
            </w:r>
            <w:proofErr w:type="spellEnd"/>
            <w:r w:rsidRPr="00B7412F">
              <w:rPr>
                <w:sz w:val="24"/>
                <w:szCs w:val="24"/>
              </w:rPr>
              <w:t xml:space="preserve"> </w:t>
            </w:r>
            <w:proofErr w:type="spellStart"/>
            <w:r w:rsidRPr="00B7412F">
              <w:rPr>
                <w:sz w:val="24"/>
                <w:szCs w:val="24"/>
              </w:rPr>
              <w:t>немесе</w:t>
            </w:r>
            <w:proofErr w:type="spellEnd"/>
            <w:r w:rsidRPr="00B7412F">
              <w:rPr>
                <w:sz w:val="24"/>
                <w:szCs w:val="24"/>
              </w:rPr>
              <w:t xml:space="preserve"> </w:t>
            </w:r>
            <w:proofErr w:type="spellStart"/>
            <w:r w:rsidRPr="00B7412F">
              <w:rPr>
                <w:sz w:val="24"/>
                <w:szCs w:val="24"/>
              </w:rPr>
              <w:t>бөлім</w:t>
            </w:r>
            <w:proofErr w:type="spellEnd"/>
            <w:r w:rsidR="00DD5487">
              <w:rPr>
                <w:sz w:val="24"/>
                <w:szCs w:val="24"/>
              </w:rPr>
              <w:t xml:space="preserve"> </w:t>
            </w:r>
            <w:proofErr w:type="spellStart"/>
            <w:r w:rsidRPr="00B7412F">
              <w:rPr>
                <w:sz w:val="24"/>
                <w:szCs w:val="24"/>
              </w:rPr>
              <w:t>шесі</w:t>
            </w:r>
            <w:proofErr w:type="spellEnd"/>
            <w:r w:rsidRPr="00B7412F">
              <w:rPr>
                <w:sz w:val="24"/>
                <w:szCs w:val="24"/>
              </w:rPr>
              <w:t xml:space="preserve">, </w:t>
            </w:r>
            <w:proofErr w:type="spellStart"/>
            <w:r w:rsidRPr="00B7412F">
              <w:rPr>
                <w:sz w:val="24"/>
                <w:szCs w:val="24"/>
              </w:rPr>
              <w:t>сондай-ақ</w:t>
            </w:r>
            <w:proofErr w:type="spellEnd"/>
            <w:r w:rsidRPr="00B7412F">
              <w:rPr>
                <w:sz w:val="24"/>
                <w:szCs w:val="24"/>
              </w:rPr>
              <w:t xml:space="preserve"> </w:t>
            </w:r>
            <w:proofErr w:type="spellStart"/>
            <w:r w:rsidRPr="00B7412F">
              <w:rPr>
                <w:sz w:val="24"/>
                <w:szCs w:val="24"/>
              </w:rPr>
              <w:t>министрлік</w:t>
            </w:r>
            <w:proofErr w:type="spellEnd"/>
            <w:r w:rsidRPr="00B7412F">
              <w:rPr>
                <w:sz w:val="24"/>
                <w:szCs w:val="24"/>
              </w:rPr>
              <w:t xml:space="preserve"> </w:t>
            </w:r>
            <w:proofErr w:type="spellStart"/>
            <w:r w:rsidRPr="00B7412F">
              <w:rPr>
                <w:sz w:val="24"/>
                <w:szCs w:val="24"/>
              </w:rPr>
              <w:t>немесе</w:t>
            </w:r>
            <w:proofErr w:type="spellEnd"/>
            <w:r w:rsidRPr="00B7412F">
              <w:rPr>
                <w:sz w:val="24"/>
                <w:szCs w:val="24"/>
              </w:rPr>
              <w:t xml:space="preserve"> </w:t>
            </w:r>
            <w:proofErr w:type="spellStart"/>
            <w:r w:rsidRPr="00B7412F">
              <w:rPr>
                <w:sz w:val="24"/>
                <w:szCs w:val="24"/>
              </w:rPr>
              <w:t>тіпті</w:t>
            </w:r>
            <w:proofErr w:type="spellEnd"/>
            <w:r w:rsidRPr="00B7412F">
              <w:rPr>
                <w:sz w:val="24"/>
                <w:szCs w:val="24"/>
              </w:rPr>
              <w:t xml:space="preserve"> </w:t>
            </w:r>
            <w:proofErr w:type="spellStart"/>
            <w:r w:rsidRPr="00B7412F">
              <w:rPr>
                <w:sz w:val="24"/>
                <w:szCs w:val="24"/>
              </w:rPr>
              <w:t>елдің</w:t>
            </w:r>
            <w:proofErr w:type="spellEnd"/>
            <w:r w:rsidRPr="00B7412F">
              <w:rPr>
                <w:sz w:val="24"/>
                <w:szCs w:val="24"/>
              </w:rPr>
              <w:t xml:space="preserve"> </w:t>
            </w:r>
            <w:proofErr w:type="spellStart"/>
            <w:r w:rsidRPr="00B7412F">
              <w:rPr>
                <w:sz w:val="24"/>
                <w:szCs w:val="24"/>
              </w:rPr>
              <w:t>басшылығы</w:t>
            </w:r>
            <w:proofErr w:type="spellEnd"/>
            <w:r w:rsidRPr="00B7412F">
              <w:rPr>
                <w:sz w:val="24"/>
                <w:szCs w:val="24"/>
              </w:rPr>
              <w:t xml:space="preserve"> </w:t>
            </w:r>
            <w:proofErr w:type="spellStart"/>
            <w:r w:rsidRPr="00B7412F">
              <w:rPr>
                <w:sz w:val="24"/>
                <w:szCs w:val="24"/>
              </w:rPr>
              <w:t>болуы</w:t>
            </w:r>
            <w:proofErr w:type="spellEnd"/>
            <w:r w:rsidRPr="00B7412F">
              <w:rPr>
                <w:sz w:val="24"/>
                <w:szCs w:val="24"/>
              </w:rPr>
              <w:t xml:space="preserve"> </w:t>
            </w:r>
            <w:proofErr w:type="spellStart"/>
            <w:r w:rsidRPr="00B7412F">
              <w:rPr>
                <w:sz w:val="24"/>
                <w:szCs w:val="24"/>
              </w:rPr>
              <w:t>мүмкін</w:t>
            </w:r>
            <w:proofErr w:type="spellEnd"/>
          </w:p>
        </w:tc>
      </w:tr>
      <w:tr w:rsidR="003D56DA" w:rsidRPr="00B7412F" w14:paraId="2E194FCE" w14:textId="77777777" w:rsidTr="00DD5487">
        <w:trPr>
          <w:jc w:val="center"/>
        </w:trPr>
        <w:tc>
          <w:tcPr>
            <w:tcW w:w="2253" w:type="dxa"/>
          </w:tcPr>
          <w:p w14:paraId="2E349D7B"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Жобаны</w:t>
            </w:r>
            <w:proofErr w:type="spellEnd"/>
            <w:r w:rsidRPr="00B7412F">
              <w:rPr>
                <w:sz w:val="24"/>
                <w:szCs w:val="24"/>
              </w:rPr>
              <w:t xml:space="preserve"> </w:t>
            </w:r>
            <w:proofErr w:type="spellStart"/>
            <w:r w:rsidRPr="00B7412F">
              <w:rPr>
                <w:sz w:val="24"/>
                <w:szCs w:val="24"/>
              </w:rPr>
              <w:t>орындаушылар</w:t>
            </w:r>
            <w:proofErr w:type="spellEnd"/>
          </w:p>
        </w:tc>
        <w:tc>
          <w:tcPr>
            <w:tcW w:w="3129" w:type="dxa"/>
          </w:tcPr>
          <w:p w14:paraId="338A32E1"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Коммерциялық</w:t>
            </w:r>
            <w:proofErr w:type="spellEnd"/>
            <w:r w:rsidRPr="00B7412F">
              <w:rPr>
                <w:sz w:val="24"/>
                <w:szCs w:val="24"/>
              </w:rPr>
              <w:t xml:space="preserve"> </w:t>
            </w:r>
            <w:proofErr w:type="spellStart"/>
            <w:r w:rsidRPr="00B7412F">
              <w:rPr>
                <w:sz w:val="24"/>
                <w:szCs w:val="24"/>
              </w:rPr>
              <w:t>ұйымның</w:t>
            </w:r>
            <w:proofErr w:type="spellEnd"/>
            <w:r w:rsidRPr="00B7412F">
              <w:rPr>
                <w:sz w:val="24"/>
                <w:szCs w:val="24"/>
              </w:rPr>
              <w:t xml:space="preserve"> </w:t>
            </w:r>
            <w:proofErr w:type="spellStart"/>
            <w:r w:rsidRPr="00B7412F">
              <w:rPr>
                <w:sz w:val="24"/>
                <w:szCs w:val="24"/>
              </w:rPr>
              <w:t>қызметкерлері</w:t>
            </w:r>
            <w:proofErr w:type="spellEnd"/>
            <w:r w:rsidRPr="00B7412F">
              <w:rPr>
                <w:sz w:val="24"/>
                <w:szCs w:val="24"/>
              </w:rPr>
              <w:t xml:space="preserve"> мен </w:t>
            </w:r>
            <w:proofErr w:type="spellStart"/>
            <w:r w:rsidRPr="00B7412F">
              <w:rPr>
                <w:sz w:val="24"/>
                <w:szCs w:val="24"/>
              </w:rPr>
              <w:t>серіктестері</w:t>
            </w:r>
            <w:proofErr w:type="spellEnd"/>
          </w:p>
        </w:tc>
        <w:tc>
          <w:tcPr>
            <w:tcW w:w="4247" w:type="dxa"/>
          </w:tcPr>
          <w:p w14:paraId="57CEA83F"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органда</w:t>
            </w:r>
            <w:r w:rsidR="0092123C">
              <w:rPr>
                <w:sz w:val="24"/>
                <w:szCs w:val="24"/>
              </w:rPr>
              <w:t>рдың</w:t>
            </w:r>
            <w:proofErr w:type="spellEnd"/>
            <w:r w:rsidR="0092123C">
              <w:rPr>
                <w:sz w:val="24"/>
                <w:szCs w:val="24"/>
              </w:rPr>
              <w:t xml:space="preserve"> </w:t>
            </w:r>
            <w:proofErr w:type="spellStart"/>
            <w:r w:rsidR="0092123C">
              <w:rPr>
                <w:sz w:val="24"/>
                <w:szCs w:val="24"/>
              </w:rPr>
              <w:t>қызметкерлері</w:t>
            </w:r>
            <w:proofErr w:type="spellEnd"/>
            <w:r w:rsidR="0092123C">
              <w:rPr>
                <w:sz w:val="24"/>
                <w:szCs w:val="24"/>
              </w:rPr>
              <w:t xml:space="preserve">, </w:t>
            </w:r>
            <w:proofErr w:type="spellStart"/>
            <w:r w:rsidR="0092123C">
              <w:rPr>
                <w:sz w:val="24"/>
                <w:szCs w:val="24"/>
              </w:rPr>
              <w:t>мемлекеттік</w:t>
            </w:r>
            <w:r w:rsidRPr="00B7412F">
              <w:rPr>
                <w:sz w:val="24"/>
                <w:szCs w:val="24"/>
              </w:rPr>
              <w:t>-жеке</w:t>
            </w:r>
            <w:proofErr w:type="spellEnd"/>
            <w:r w:rsidRPr="00B7412F">
              <w:rPr>
                <w:sz w:val="24"/>
                <w:szCs w:val="24"/>
              </w:rPr>
              <w:t xml:space="preserve"> </w:t>
            </w:r>
            <w:proofErr w:type="spellStart"/>
            <w:r w:rsidRPr="00B7412F">
              <w:rPr>
                <w:sz w:val="24"/>
                <w:szCs w:val="24"/>
              </w:rPr>
              <w:t>меншік</w:t>
            </w:r>
            <w:proofErr w:type="spellEnd"/>
            <w:r w:rsidRPr="00B7412F">
              <w:rPr>
                <w:sz w:val="24"/>
                <w:szCs w:val="24"/>
              </w:rPr>
              <w:t xml:space="preserve"> </w:t>
            </w:r>
            <w:proofErr w:type="spellStart"/>
            <w:r w:rsidRPr="00B7412F">
              <w:rPr>
                <w:sz w:val="24"/>
                <w:szCs w:val="24"/>
              </w:rPr>
              <w:t>әріптестік</w:t>
            </w:r>
            <w:proofErr w:type="spellEnd"/>
            <w:r w:rsidRPr="00B7412F">
              <w:rPr>
                <w:sz w:val="24"/>
                <w:szCs w:val="24"/>
              </w:rPr>
              <w:t xml:space="preserve"> </w:t>
            </w:r>
            <w:proofErr w:type="spellStart"/>
            <w:r w:rsidRPr="00B7412F">
              <w:rPr>
                <w:sz w:val="24"/>
                <w:szCs w:val="24"/>
              </w:rPr>
              <w:t>жағдайында</w:t>
            </w:r>
            <w:proofErr w:type="spellEnd"/>
            <w:r w:rsidRPr="00B7412F">
              <w:rPr>
                <w:sz w:val="24"/>
                <w:szCs w:val="24"/>
              </w:rPr>
              <w:t xml:space="preserve"> </w:t>
            </w:r>
            <w:proofErr w:type="spellStart"/>
            <w:r w:rsidRPr="00B7412F">
              <w:rPr>
                <w:sz w:val="24"/>
                <w:szCs w:val="24"/>
              </w:rPr>
              <w:t>коммерциялық</w:t>
            </w:r>
            <w:proofErr w:type="spellEnd"/>
            <w:r w:rsidRPr="00B7412F">
              <w:rPr>
                <w:sz w:val="24"/>
                <w:szCs w:val="24"/>
              </w:rPr>
              <w:t xml:space="preserve"> </w:t>
            </w:r>
            <w:proofErr w:type="spellStart"/>
            <w:r w:rsidRPr="00B7412F">
              <w:rPr>
                <w:sz w:val="24"/>
                <w:szCs w:val="24"/>
              </w:rPr>
              <w:t>ұйымдар</w:t>
            </w:r>
            <w:proofErr w:type="spellEnd"/>
          </w:p>
        </w:tc>
      </w:tr>
      <w:tr w:rsidR="003D56DA" w:rsidRPr="00B7412F" w14:paraId="1508DF29" w14:textId="77777777" w:rsidTr="00DD5487">
        <w:trPr>
          <w:jc w:val="center"/>
        </w:trPr>
        <w:tc>
          <w:tcPr>
            <w:tcW w:w="2253" w:type="dxa"/>
          </w:tcPr>
          <w:p w14:paraId="1C17604A" w14:textId="77777777" w:rsidR="003D56DA" w:rsidRPr="00B7412F" w:rsidRDefault="003D56DA" w:rsidP="001A3CE2">
            <w:pPr>
              <w:pStyle w:val="affff9"/>
              <w:widowControl w:val="0"/>
              <w:spacing w:line="240" w:lineRule="auto"/>
              <w:ind w:firstLine="0"/>
              <w:jc w:val="left"/>
              <w:rPr>
                <w:sz w:val="24"/>
                <w:szCs w:val="24"/>
                <w:lang w:val="kk-KZ"/>
              </w:rPr>
            </w:pPr>
            <w:r w:rsidRPr="00B7412F">
              <w:rPr>
                <w:sz w:val="24"/>
                <w:szCs w:val="24"/>
              </w:rPr>
              <w:t>Инвестор</w:t>
            </w:r>
            <w:r w:rsidRPr="00B7412F">
              <w:rPr>
                <w:sz w:val="24"/>
                <w:szCs w:val="24"/>
                <w:lang w:val="kk-KZ"/>
              </w:rPr>
              <w:t>лар</w:t>
            </w:r>
          </w:p>
        </w:tc>
        <w:tc>
          <w:tcPr>
            <w:tcW w:w="3129" w:type="dxa"/>
          </w:tcPr>
          <w:p w14:paraId="47D5B12D" w14:textId="77777777" w:rsidR="003D56DA" w:rsidRPr="00B7412F" w:rsidRDefault="003D56DA" w:rsidP="001A3CE2">
            <w:pPr>
              <w:pStyle w:val="affff9"/>
              <w:widowControl w:val="0"/>
              <w:spacing w:line="240" w:lineRule="auto"/>
              <w:ind w:firstLine="0"/>
              <w:jc w:val="left"/>
              <w:rPr>
                <w:sz w:val="24"/>
                <w:szCs w:val="24"/>
              </w:rPr>
            </w:pPr>
            <w:r w:rsidRPr="00B7412F">
              <w:rPr>
                <w:sz w:val="24"/>
                <w:szCs w:val="24"/>
              </w:rPr>
              <w:t xml:space="preserve">Бизнес </w:t>
            </w:r>
            <w:proofErr w:type="spellStart"/>
            <w:r w:rsidRPr="00B7412F">
              <w:rPr>
                <w:sz w:val="24"/>
                <w:szCs w:val="24"/>
              </w:rPr>
              <w:t>өкілдері</w:t>
            </w:r>
            <w:proofErr w:type="spellEnd"/>
          </w:p>
        </w:tc>
        <w:tc>
          <w:tcPr>
            <w:tcW w:w="4247" w:type="dxa"/>
          </w:tcPr>
          <w:p w14:paraId="6BFAF153"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органдар</w:t>
            </w:r>
            <w:proofErr w:type="spellEnd"/>
            <w:r w:rsidRPr="00B7412F">
              <w:rPr>
                <w:sz w:val="24"/>
                <w:szCs w:val="24"/>
              </w:rPr>
              <w:t>,</w:t>
            </w:r>
            <w:r w:rsidRPr="00B7412F">
              <w:rPr>
                <w:sz w:val="24"/>
                <w:szCs w:val="24"/>
                <w:lang w:val="kk-KZ"/>
              </w:rPr>
              <w:t xml:space="preserve"> </w:t>
            </w: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жекешелік</w:t>
            </w:r>
            <w:proofErr w:type="spellEnd"/>
            <w:r w:rsidRPr="00B7412F">
              <w:rPr>
                <w:sz w:val="24"/>
                <w:szCs w:val="24"/>
              </w:rPr>
              <w:t xml:space="preserve"> </w:t>
            </w:r>
            <w:proofErr w:type="spellStart"/>
            <w:r w:rsidRPr="00B7412F">
              <w:rPr>
                <w:sz w:val="24"/>
                <w:szCs w:val="24"/>
              </w:rPr>
              <w:t>әріптестік</w:t>
            </w:r>
            <w:proofErr w:type="spellEnd"/>
            <w:r w:rsidRPr="00B7412F">
              <w:rPr>
                <w:sz w:val="24"/>
                <w:szCs w:val="24"/>
              </w:rPr>
              <w:t xml:space="preserve"> </w:t>
            </w:r>
            <w:proofErr w:type="spellStart"/>
            <w:r w:rsidRPr="00B7412F">
              <w:rPr>
                <w:sz w:val="24"/>
                <w:szCs w:val="24"/>
              </w:rPr>
              <w:t>болған</w:t>
            </w:r>
            <w:proofErr w:type="spellEnd"/>
            <w:r w:rsidRPr="00B7412F">
              <w:rPr>
                <w:sz w:val="24"/>
                <w:szCs w:val="24"/>
              </w:rPr>
              <w:t xml:space="preserve"> </w:t>
            </w:r>
            <w:proofErr w:type="spellStart"/>
            <w:r w:rsidRPr="00B7412F">
              <w:rPr>
                <w:sz w:val="24"/>
                <w:szCs w:val="24"/>
              </w:rPr>
              <w:t>кезде</w:t>
            </w:r>
            <w:proofErr w:type="spellEnd"/>
            <w:r w:rsidRPr="00B7412F">
              <w:rPr>
                <w:sz w:val="24"/>
                <w:szCs w:val="24"/>
              </w:rPr>
              <w:t xml:space="preserve"> </w:t>
            </w:r>
            <w:proofErr w:type="spellStart"/>
            <w:r w:rsidRPr="00B7412F">
              <w:rPr>
                <w:sz w:val="24"/>
                <w:szCs w:val="24"/>
              </w:rPr>
              <w:t>коммерциялық</w:t>
            </w:r>
            <w:proofErr w:type="spellEnd"/>
            <w:r w:rsidRPr="00B7412F">
              <w:rPr>
                <w:sz w:val="24"/>
                <w:szCs w:val="24"/>
              </w:rPr>
              <w:t xml:space="preserve"> </w:t>
            </w:r>
            <w:proofErr w:type="spellStart"/>
            <w:r w:rsidRPr="00B7412F">
              <w:rPr>
                <w:sz w:val="24"/>
                <w:szCs w:val="24"/>
              </w:rPr>
              <w:t>ұйымдар</w:t>
            </w:r>
            <w:proofErr w:type="spellEnd"/>
            <w:r w:rsidRPr="00B7412F">
              <w:rPr>
                <w:sz w:val="24"/>
                <w:szCs w:val="24"/>
              </w:rPr>
              <w:t xml:space="preserve">. Мемлекет </w:t>
            </w:r>
            <w:proofErr w:type="spellStart"/>
            <w:r w:rsidRPr="00B7412F">
              <w:rPr>
                <w:sz w:val="24"/>
                <w:szCs w:val="24"/>
              </w:rPr>
              <w:t>бюджетінен</w:t>
            </w:r>
            <w:proofErr w:type="spellEnd"/>
            <w:r w:rsidRPr="00B7412F">
              <w:rPr>
                <w:sz w:val="24"/>
                <w:szCs w:val="24"/>
              </w:rPr>
              <w:t xml:space="preserve"> </w:t>
            </w:r>
            <w:proofErr w:type="spellStart"/>
            <w:r w:rsidRPr="00B7412F">
              <w:rPr>
                <w:sz w:val="24"/>
                <w:szCs w:val="24"/>
              </w:rPr>
              <w:t>қаржы</w:t>
            </w:r>
            <w:proofErr w:type="spellEnd"/>
            <w:r w:rsidRPr="00B7412F">
              <w:rPr>
                <w:sz w:val="24"/>
                <w:szCs w:val="24"/>
              </w:rPr>
              <w:t xml:space="preserve"> </w:t>
            </w:r>
            <w:proofErr w:type="spellStart"/>
            <w:r w:rsidRPr="00B7412F">
              <w:rPr>
                <w:sz w:val="24"/>
                <w:szCs w:val="24"/>
              </w:rPr>
              <w:t>ресурстарын</w:t>
            </w:r>
            <w:proofErr w:type="spellEnd"/>
            <w:r w:rsidRPr="00B7412F">
              <w:rPr>
                <w:sz w:val="24"/>
                <w:szCs w:val="24"/>
              </w:rPr>
              <w:t xml:space="preserve"> </w:t>
            </w:r>
            <w:proofErr w:type="spellStart"/>
            <w:r w:rsidRPr="00B7412F">
              <w:rPr>
                <w:sz w:val="24"/>
                <w:szCs w:val="24"/>
              </w:rPr>
              <w:t>тартудың</w:t>
            </w:r>
            <w:proofErr w:type="spellEnd"/>
            <w:r w:rsidRPr="00B7412F">
              <w:rPr>
                <w:sz w:val="24"/>
                <w:szCs w:val="24"/>
              </w:rPr>
              <w:t xml:space="preserve"> </w:t>
            </w:r>
            <w:proofErr w:type="spellStart"/>
            <w:r w:rsidRPr="00B7412F">
              <w:rPr>
                <w:sz w:val="24"/>
                <w:szCs w:val="24"/>
              </w:rPr>
              <w:t>өзіндік</w:t>
            </w:r>
            <w:proofErr w:type="spellEnd"/>
            <w:r w:rsidRPr="00B7412F">
              <w:rPr>
                <w:sz w:val="24"/>
                <w:szCs w:val="24"/>
              </w:rPr>
              <w:t xml:space="preserve"> </w:t>
            </w:r>
            <w:proofErr w:type="spellStart"/>
            <w:r w:rsidRPr="00B7412F">
              <w:rPr>
                <w:sz w:val="24"/>
                <w:szCs w:val="24"/>
              </w:rPr>
              <w:t>ерекшелігі</w:t>
            </w:r>
            <w:proofErr w:type="spellEnd"/>
            <w:r w:rsidRPr="00B7412F">
              <w:rPr>
                <w:sz w:val="24"/>
                <w:szCs w:val="24"/>
              </w:rPr>
              <w:t xml:space="preserve"> бар.</w:t>
            </w:r>
          </w:p>
        </w:tc>
      </w:tr>
      <w:tr w:rsidR="003D56DA" w:rsidRPr="00B7412F" w14:paraId="5C47B949" w14:textId="77777777" w:rsidTr="00DD5487">
        <w:trPr>
          <w:jc w:val="center"/>
        </w:trPr>
        <w:tc>
          <w:tcPr>
            <w:tcW w:w="2253" w:type="dxa"/>
          </w:tcPr>
          <w:p w14:paraId="1065F1DA"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Өзгерістерге</w:t>
            </w:r>
            <w:proofErr w:type="spellEnd"/>
            <w:r w:rsidRPr="00B7412F">
              <w:rPr>
                <w:sz w:val="24"/>
                <w:szCs w:val="24"/>
              </w:rPr>
              <w:t xml:space="preserve"> </w:t>
            </w:r>
            <w:proofErr w:type="spellStart"/>
            <w:r w:rsidRPr="00B7412F">
              <w:rPr>
                <w:sz w:val="24"/>
                <w:szCs w:val="24"/>
              </w:rPr>
              <w:t>қатынасы</w:t>
            </w:r>
            <w:proofErr w:type="spellEnd"/>
          </w:p>
        </w:tc>
        <w:tc>
          <w:tcPr>
            <w:tcW w:w="3129" w:type="dxa"/>
          </w:tcPr>
          <w:p w14:paraId="31FBF663"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Икемді</w:t>
            </w:r>
            <w:proofErr w:type="spellEnd"/>
            <w:r w:rsidRPr="00B7412F">
              <w:rPr>
                <w:sz w:val="24"/>
                <w:szCs w:val="24"/>
              </w:rPr>
              <w:t xml:space="preserve"> </w:t>
            </w:r>
            <w:proofErr w:type="spellStart"/>
            <w:r w:rsidRPr="00B7412F">
              <w:rPr>
                <w:sz w:val="24"/>
                <w:szCs w:val="24"/>
              </w:rPr>
              <w:t>жедел</w:t>
            </w:r>
            <w:proofErr w:type="spellEnd"/>
            <w:r w:rsidRPr="00B7412F">
              <w:rPr>
                <w:sz w:val="24"/>
                <w:szCs w:val="24"/>
              </w:rPr>
              <w:t xml:space="preserve"> </w:t>
            </w:r>
            <w:proofErr w:type="spellStart"/>
            <w:r w:rsidRPr="00B7412F">
              <w:rPr>
                <w:sz w:val="24"/>
                <w:szCs w:val="24"/>
              </w:rPr>
              <w:t>ден</w:t>
            </w:r>
            <w:proofErr w:type="spellEnd"/>
            <w:r w:rsidRPr="00B7412F">
              <w:rPr>
                <w:sz w:val="24"/>
                <w:szCs w:val="24"/>
              </w:rPr>
              <w:t xml:space="preserve"> </w:t>
            </w:r>
            <w:proofErr w:type="spellStart"/>
            <w:r w:rsidRPr="00B7412F">
              <w:rPr>
                <w:sz w:val="24"/>
                <w:szCs w:val="24"/>
              </w:rPr>
              <w:t>қою</w:t>
            </w:r>
            <w:proofErr w:type="spellEnd"/>
          </w:p>
        </w:tc>
        <w:tc>
          <w:tcPr>
            <w:tcW w:w="4247" w:type="dxa"/>
          </w:tcPr>
          <w:p w14:paraId="2A2804AA"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Бәсекелестіктің</w:t>
            </w:r>
            <w:proofErr w:type="spellEnd"/>
            <w:r w:rsidRPr="00B7412F">
              <w:rPr>
                <w:sz w:val="24"/>
                <w:szCs w:val="24"/>
              </w:rPr>
              <w:t xml:space="preserve"> </w:t>
            </w:r>
            <w:proofErr w:type="spellStart"/>
            <w:r w:rsidRPr="00B7412F">
              <w:rPr>
                <w:sz w:val="24"/>
                <w:szCs w:val="24"/>
              </w:rPr>
              <w:t>болмауына</w:t>
            </w:r>
            <w:proofErr w:type="spellEnd"/>
            <w:r w:rsidRPr="00B7412F">
              <w:rPr>
                <w:sz w:val="24"/>
                <w:szCs w:val="24"/>
              </w:rPr>
              <w:t xml:space="preserve"> </w:t>
            </w:r>
            <w:proofErr w:type="spellStart"/>
            <w:r w:rsidRPr="00B7412F">
              <w:rPr>
                <w:sz w:val="24"/>
                <w:szCs w:val="24"/>
              </w:rPr>
              <w:t>байланысты</w:t>
            </w:r>
            <w:proofErr w:type="spellEnd"/>
            <w:r w:rsidRPr="00B7412F">
              <w:rPr>
                <w:sz w:val="24"/>
                <w:szCs w:val="24"/>
              </w:rPr>
              <w:t xml:space="preserve"> </w:t>
            </w:r>
            <w:proofErr w:type="spellStart"/>
            <w:r w:rsidRPr="00B7412F">
              <w:rPr>
                <w:sz w:val="24"/>
                <w:szCs w:val="24"/>
              </w:rPr>
              <w:t>консервативтік</w:t>
            </w:r>
            <w:proofErr w:type="spellEnd"/>
            <w:r w:rsidRPr="00B7412F">
              <w:rPr>
                <w:sz w:val="24"/>
                <w:szCs w:val="24"/>
              </w:rPr>
              <w:t xml:space="preserve"> </w:t>
            </w:r>
            <w:proofErr w:type="spellStart"/>
            <w:r w:rsidRPr="00B7412F">
              <w:rPr>
                <w:sz w:val="24"/>
                <w:szCs w:val="24"/>
              </w:rPr>
              <w:t>қатынас</w:t>
            </w:r>
            <w:proofErr w:type="spellEnd"/>
          </w:p>
        </w:tc>
      </w:tr>
      <w:tr w:rsidR="003D56DA" w:rsidRPr="00B7412F" w14:paraId="7DDC2220" w14:textId="77777777" w:rsidTr="00DD5487">
        <w:trPr>
          <w:jc w:val="center"/>
        </w:trPr>
        <w:tc>
          <w:tcPr>
            <w:tcW w:w="2253" w:type="dxa"/>
          </w:tcPr>
          <w:p w14:paraId="469C02F4"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Билік</w:t>
            </w:r>
            <w:proofErr w:type="spellEnd"/>
            <w:r w:rsidRPr="00B7412F">
              <w:rPr>
                <w:sz w:val="24"/>
                <w:szCs w:val="24"/>
              </w:rPr>
              <w:t xml:space="preserve"> </w:t>
            </w:r>
            <w:proofErr w:type="spellStart"/>
            <w:r w:rsidRPr="00B7412F">
              <w:rPr>
                <w:sz w:val="24"/>
                <w:szCs w:val="24"/>
              </w:rPr>
              <w:t>иерархиясына</w:t>
            </w:r>
            <w:proofErr w:type="spellEnd"/>
            <w:r w:rsidRPr="00B7412F">
              <w:rPr>
                <w:sz w:val="24"/>
                <w:szCs w:val="24"/>
              </w:rPr>
              <w:t xml:space="preserve"> </w:t>
            </w:r>
            <w:proofErr w:type="spellStart"/>
            <w:r w:rsidRPr="00B7412F">
              <w:rPr>
                <w:sz w:val="24"/>
                <w:szCs w:val="24"/>
              </w:rPr>
              <w:t>қатынасы</w:t>
            </w:r>
            <w:proofErr w:type="spellEnd"/>
          </w:p>
        </w:tc>
        <w:tc>
          <w:tcPr>
            <w:tcW w:w="3129" w:type="dxa"/>
          </w:tcPr>
          <w:p w14:paraId="6A2A37E2"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Ұйымдастыру</w:t>
            </w:r>
            <w:proofErr w:type="spellEnd"/>
            <w:r w:rsidRPr="00B7412F">
              <w:rPr>
                <w:sz w:val="24"/>
                <w:szCs w:val="24"/>
              </w:rPr>
              <w:t xml:space="preserve"> </w:t>
            </w:r>
            <w:proofErr w:type="spellStart"/>
            <w:r w:rsidRPr="00B7412F">
              <w:rPr>
                <w:sz w:val="24"/>
                <w:szCs w:val="24"/>
              </w:rPr>
              <w:t>шеңберінде</w:t>
            </w:r>
            <w:proofErr w:type="spellEnd"/>
            <w:r w:rsidRPr="00B7412F">
              <w:rPr>
                <w:sz w:val="24"/>
                <w:szCs w:val="24"/>
              </w:rPr>
              <w:t xml:space="preserve"> </w:t>
            </w:r>
            <w:proofErr w:type="spellStart"/>
            <w:r w:rsidRPr="00B7412F">
              <w:rPr>
                <w:sz w:val="24"/>
                <w:szCs w:val="24"/>
              </w:rPr>
              <w:t>бөлімшелер</w:t>
            </w:r>
            <w:proofErr w:type="spellEnd"/>
            <w:r w:rsidRPr="00B7412F">
              <w:rPr>
                <w:sz w:val="24"/>
                <w:szCs w:val="24"/>
              </w:rPr>
              <w:t xml:space="preserve"> </w:t>
            </w:r>
            <w:proofErr w:type="spellStart"/>
            <w:r w:rsidRPr="00B7412F">
              <w:rPr>
                <w:sz w:val="24"/>
                <w:szCs w:val="24"/>
              </w:rPr>
              <w:t>арасындағы</w:t>
            </w:r>
            <w:proofErr w:type="spellEnd"/>
            <w:r w:rsidRPr="00B7412F">
              <w:rPr>
                <w:sz w:val="24"/>
                <w:szCs w:val="24"/>
              </w:rPr>
              <w:t xml:space="preserve"> </w:t>
            </w:r>
            <w:proofErr w:type="spellStart"/>
            <w:r w:rsidRPr="00B7412F">
              <w:rPr>
                <w:sz w:val="24"/>
                <w:szCs w:val="24"/>
              </w:rPr>
              <w:t>өзара</w:t>
            </w:r>
            <w:proofErr w:type="spellEnd"/>
            <w:r w:rsidRPr="00B7412F">
              <w:rPr>
                <w:sz w:val="24"/>
                <w:szCs w:val="24"/>
              </w:rPr>
              <w:t xml:space="preserve"> </w:t>
            </w:r>
            <w:proofErr w:type="spellStart"/>
            <w:r w:rsidRPr="00B7412F">
              <w:rPr>
                <w:sz w:val="24"/>
                <w:szCs w:val="24"/>
              </w:rPr>
              <w:t>қарым-қатынасты</w:t>
            </w:r>
            <w:proofErr w:type="spellEnd"/>
            <w:r w:rsidRPr="00B7412F">
              <w:rPr>
                <w:sz w:val="24"/>
                <w:szCs w:val="24"/>
              </w:rPr>
              <w:t xml:space="preserve"> </w:t>
            </w:r>
            <w:proofErr w:type="spellStart"/>
            <w:r w:rsidRPr="00B7412F">
              <w:rPr>
                <w:sz w:val="24"/>
                <w:szCs w:val="24"/>
              </w:rPr>
              <w:t>белгілейтін</w:t>
            </w:r>
            <w:proofErr w:type="spellEnd"/>
            <w:r w:rsidRPr="00B7412F">
              <w:rPr>
                <w:sz w:val="24"/>
                <w:szCs w:val="24"/>
              </w:rPr>
              <w:t xml:space="preserve"> </w:t>
            </w:r>
            <w:proofErr w:type="spellStart"/>
            <w:r w:rsidRPr="00B7412F">
              <w:rPr>
                <w:sz w:val="24"/>
                <w:szCs w:val="24"/>
              </w:rPr>
              <w:t>ұйымның</w:t>
            </w:r>
            <w:proofErr w:type="spellEnd"/>
            <w:r w:rsidRPr="00B7412F">
              <w:rPr>
                <w:sz w:val="24"/>
                <w:szCs w:val="24"/>
              </w:rPr>
              <w:t xml:space="preserve"> </w:t>
            </w:r>
            <w:proofErr w:type="spellStart"/>
            <w:r w:rsidRPr="00B7412F">
              <w:rPr>
                <w:sz w:val="24"/>
                <w:szCs w:val="24"/>
              </w:rPr>
              <w:t>құрылымы</w:t>
            </w:r>
            <w:proofErr w:type="spellEnd"/>
            <w:r w:rsidRPr="00B7412F">
              <w:rPr>
                <w:sz w:val="24"/>
                <w:szCs w:val="24"/>
              </w:rPr>
              <w:t xml:space="preserve"> мен </w:t>
            </w:r>
            <w:proofErr w:type="spellStart"/>
            <w:r w:rsidRPr="00B7412F">
              <w:rPr>
                <w:sz w:val="24"/>
                <w:szCs w:val="24"/>
              </w:rPr>
              <w:t>ішкі</w:t>
            </w:r>
            <w:proofErr w:type="spellEnd"/>
            <w:r w:rsidRPr="00B7412F">
              <w:rPr>
                <w:sz w:val="24"/>
                <w:szCs w:val="24"/>
              </w:rPr>
              <w:t xml:space="preserve"> </w:t>
            </w:r>
            <w:proofErr w:type="spellStart"/>
            <w:r w:rsidRPr="00B7412F">
              <w:rPr>
                <w:sz w:val="24"/>
                <w:szCs w:val="24"/>
              </w:rPr>
              <w:t>нормативтік</w:t>
            </w:r>
            <w:proofErr w:type="spellEnd"/>
            <w:r w:rsidRPr="00B7412F">
              <w:rPr>
                <w:sz w:val="24"/>
                <w:szCs w:val="24"/>
              </w:rPr>
              <w:t xml:space="preserve"> </w:t>
            </w:r>
            <w:proofErr w:type="spellStart"/>
            <w:r w:rsidRPr="00B7412F">
              <w:rPr>
                <w:sz w:val="24"/>
                <w:szCs w:val="24"/>
              </w:rPr>
              <w:t>құжаттар</w:t>
            </w:r>
            <w:proofErr w:type="spellEnd"/>
          </w:p>
        </w:tc>
        <w:tc>
          <w:tcPr>
            <w:tcW w:w="4247" w:type="dxa"/>
          </w:tcPr>
          <w:p w14:paraId="70AED2DB"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органдарда</w:t>
            </w:r>
            <w:proofErr w:type="spellEnd"/>
            <w:r w:rsidRPr="00B7412F">
              <w:rPr>
                <w:sz w:val="24"/>
                <w:szCs w:val="24"/>
              </w:rPr>
              <w:t xml:space="preserve"> </w:t>
            </w:r>
            <w:proofErr w:type="spellStart"/>
            <w:r w:rsidRPr="00B7412F">
              <w:rPr>
                <w:sz w:val="24"/>
                <w:szCs w:val="24"/>
              </w:rPr>
              <w:t>жобалық</w:t>
            </w:r>
            <w:proofErr w:type="spellEnd"/>
            <w:r w:rsidRPr="00B7412F">
              <w:rPr>
                <w:sz w:val="24"/>
                <w:szCs w:val="24"/>
              </w:rPr>
              <w:t xml:space="preserve"> </w:t>
            </w:r>
            <w:proofErr w:type="spellStart"/>
            <w:r w:rsidRPr="00B7412F">
              <w:rPr>
                <w:sz w:val="24"/>
                <w:szCs w:val="24"/>
              </w:rPr>
              <w:t>басқару</w:t>
            </w:r>
            <w:proofErr w:type="spellEnd"/>
            <w:r w:rsidRPr="00B7412F">
              <w:rPr>
                <w:sz w:val="24"/>
                <w:szCs w:val="24"/>
              </w:rPr>
              <w:t xml:space="preserve"> </w:t>
            </w:r>
            <w:proofErr w:type="spellStart"/>
            <w:r w:rsidRPr="00B7412F">
              <w:rPr>
                <w:sz w:val="24"/>
                <w:szCs w:val="24"/>
              </w:rPr>
              <w:t>билік</w:t>
            </w:r>
            <w:proofErr w:type="spellEnd"/>
            <w:r w:rsidRPr="00B7412F">
              <w:rPr>
                <w:sz w:val="24"/>
                <w:szCs w:val="24"/>
              </w:rPr>
              <w:t xml:space="preserve"> </w:t>
            </w:r>
            <w:proofErr w:type="spellStart"/>
            <w:r w:rsidRPr="00B7412F">
              <w:rPr>
                <w:sz w:val="24"/>
                <w:szCs w:val="24"/>
              </w:rPr>
              <w:t>иерархиясын</w:t>
            </w:r>
            <w:proofErr w:type="spellEnd"/>
            <w:r w:rsidRPr="00B7412F">
              <w:rPr>
                <w:sz w:val="24"/>
                <w:szCs w:val="24"/>
              </w:rPr>
              <w:t xml:space="preserve"> </w:t>
            </w:r>
            <w:proofErr w:type="spellStart"/>
            <w:r w:rsidRPr="00B7412F">
              <w:rPr>
                <w:sz w:val="24"/>
                <w:szCs w:val="24"/>
              </w:rPr>
              <w:t>жоймайды</w:t>
            </w:r>
            <w:proofErr w:type="spellEnd"/>
            <w:r w:rsidRPr="00B7412F">
              <w:rPr>
                <w:sz w:val="24"/>
                <w:szCs w:val="24"/>
              </w:rPr>
              <w:t xml:space="preserve"> және </w:t>
            </w:r>
            <w:proofErr w:type="spellStart"/>
            <w:r w:rsidRPr="00B7412F">
              <w:rPr>
                <w:sz w:val="24"/>
                <w:szCs w:val="24"/>
              </w:rPr>
              <w:t>кез</w:t>
            </w:r>
            <w:proofErr w:type="spellEnd"/>
            <w:r w:rsidRPr="00B7412F">
              <w:rPr>
                <w:sz w:val="24"/>
                <w:szCs w:val="24"/>
              </w:rPr>
              <w:t xml:space="preserve"> </w:t>
            </w:r>
            <w:proofErr w:type="spellStart"/>
            <w:r w:rsidRPr="00B7412F">
              <w:rPr>
                <w:sz w:val="24"/>
                <w:szCs w:val="24"/>
              </w:rPr>
              <w:t>келген</w:t>
            </w:r>
            <w:proofErr w:type="spellEnd"/>
            <w:r w:rsidRPr="00B7412F">
              <w:rPr>
                <w:sz w:val="24"/>
                <w:szCs w:val="24"/>
              </w:rPr>
              <w:t xml:space="preserve"> </w:t>
            </w:r>
            <w:proofErr w:type="spellStart"/>
            <w:r w:rsidRPr="00B7412F">
              <w:rPr>
                <w:sz w:val="24"/>
                <w:szCs w:val="24"/>
              </w:rPr>
              <w:t>жоба</w:t>
            </w:r>
            <w:proofErr w:type="spellEnd"/>
            <w:r w:rsidRPr="00B7412F">
              <w:rPr>
                <w:sz w:val="24"/>
                <w:szCs w:val="24"/>
              </w:rPr>
              <w:t xml:space="preserve"> жоғары </w:t>
            </w:r>
            <w:proofErr w:type="spellStart"/>
            <w:r w:rsidRPr="00B7412F">
              <w:rPr>
                <w:sz w:val="24"/>
                <w:szCs w:val="24"/>
              </w:rPr>
              <w:t>деңгейдегі</w:t>
            </w:r>
            <w:proofErr w:type="spellEnd"/>
            <w:r w:rsidRPr="00B7412F">
              <w:rPr>
                <w:sz w:val="24"/>
                <w:szCs w:val="24"/>
              </w:rPr>
              <w:t xml:space="preserve"> </w:t>
            </w:r>
            <w:proofErr w:type="spellStart"/>
            <w:r w:rsidRPr="00B7412F">
              <w:rPr>
                <w:sz w:val="24"/>
                <w:szCs w:val="24"/>
              </w:rPr>
              <w:t>билік</w:t>
            </w:r>
            <w:proofErr w:type="spellEnd"/>
            <w:r w:rsidRPr="00B7412F">
              <w:rPr>
                <w:sz w:val="24"/>
                <w:szCs w:val="24"/>
              </w:rPr>
              <w:t xml:space="preserve"> </w:t>
            </w:r>
            <w:proofErr w:type="spellStart"/>
            <w:r w:rsidRPr="00B7412F">
              <w:rPr>
                <w:sz w:val="24"/>
                <w:szCs w:val="24"/>
              </w:rPr>
              <w:t>органдарына</w:t>
            </w:r>
            <w:proofErr w:type="spellEnd"/>
            <w:r w:rsidRPr="00B7412F">
              <w:rPr>
                <w:sz w:val="24"/>
                <w:szCs w:val="24"/>
              </w:rPr>
              <w:t xml:space="preserve"> </w:t>
            </w:r>
            <w:proofErr w:type="spellStart"/>
            <w:r w:rsidRPr="00B7412F">
              <w:rPr>
                <w:sz w:val="24"/>
                <w:szCs w:val="24"/>
              </w:rPr>
              <w:t>есеп</w:t>
            </w:r>
            <w:proofErr w:type="spellEnd"/>
            <w:r w:rsidRPr="00B7412F">
              <w:rPr>
                <w:sz w:val="24"/>
                <w:szCs w:val="24"/>
              </w:rPr>
              <w:t xml:space="preserve"> </w:t>
            </w:r>
            <w:proofErr w:type="spellStart"/>
            <w:r w:rsidRPr="00B7412F">
              <w:rPr>
                <w:sz w:val="24"/>
                <w:szCs w:val="24"/>
              </w:rPr>
              <w:t>береді</w:t>
            </w:r>
            <w:proofErr w:type="spellEnd"/>
            <w:r w:rsidRPr="00B7412F">
              <w:rPr>
                <w:sz w:val="24"/>
                <w:szCs w:val="24"/>
              </w:rPr>
              <w:t>.</w:t>
            </w:r>
          </w:p>
        </w:tc>
      </w:tr>
      <w:tr w:rsidR="003D56DA" w:rsidRPr="00B7412F" w14:paraId="33C0659E" w14:textId="77777777" w:rsidTr="00DD5487">
        <w:trPr>
          <w:jc w:val="center"/>
        </w:trPr>
        <w:tc>
          <w:tcPr>
            <w:tcW w:w="2253" w:type="dxa"/>
          </w:tcPr>
          <w:p w14:paraId="01162E86" w14:textId="77777777" w:rsidR="003D56DA" w:rsidRPr="00B7412F" w:rsidRDefault="003D56DA" w:rsidP="001A3CE2">
            <w:pPr>
              <w:pStyle w:val="affff9"/>
              <w:widowControl w:val="0"/>
              <w:spacing w:line="240" w:lineRule="auto"/>
              <w:ind w:firstLine="0"/>
              <w:jc w:val="left"/>
              <w:rPr>
                <w:sz w:val="24"/>
                <w:szCs w:val="24"/>
                <w:lang w:val="kk-KZ"/>
              </w:rPr>
            </w:pPr>
            <w:r w:rsidRPr="00B7412F">
              <w:rPr>
                <w:sz w:val="24"/>
                <w:szCs w:val="24"/>
              </w:rPr>
              <w:t>Стейкхолдер</w:t>
            </w:r>
            <w:r w:rsidRPr="00B7412F">
              <w:rPr>
                <w:sz w:val="24"/>
                <w:szCs w:val="24"/>
                <w:lang w:val="kk-KZ"/>
              </w:rPr>
              <w:t>лер</w:t>
            </w:r>
          </w:p>
        </w:tc>
        <w:tc>
          <w:tcPr>
            <w:tcW w:w="3129" w:type="dxa"/>
          </w:tcPr>
          <w:p w14:paraId="4B0378C3"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Әдетте</w:t>
            </w:r>
            <w:proofErr w:type="spellEnd"/>
            <w:r w:rsidRPr="00B7412F">
              <w:rPr>
                <w:sz w:val="24"/>
                <w:szCs w:val="24"/>
              </w:rPr>
              <w:t xml:space="preserve">, саны </w:t>
            </w:r>
            <w:proofErr w:type="spellStart"/>
            <w:r w:rsidRPr="00B7412F">
              <w:rPr>
                <w:sz w:val="24"/>
                <w:szCs w:val="24"/>
              </w:rPr>
              <w:t>шектеулі</w:t>
            </w:r>
            <w:proofErr w:type="spellEnd"/>
          </w:p>
        </w:tc>
        <w:tc>
          <w:tcPr>
            <w:tcW w:w="4247" w:type="dxa"/>
          </w:tcPr>
          <w:p w14:paraId="5F3C9F84"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Жобалардың</w:t>
            </w:r>
            <w:proofErr w:type="spellEnd"/>
            <w:r w:rsidRPr="00B7412F">
              <w:rPr>
                <w:sz w:val="24"/>
                <w:szCs w:val="24"/>
              </w:rPr>
              <w:t xml:space="preserve"> </w:t>
            </w:r>
            <w:proofErr w:type="spellStart"/>
            <w:r w:rsidRPr="00B7412F">
              <w:rPr>
                <w:sz w:val="24"/>
                <w:szCs w:val="24"/>
              </w:rPr>
              <w:t>стейкхолдерлері</w:t>
            </w:r>
            <w:proofErr w:type="spellEnd"/>
            <w:r w:rsidRPr="00B7412F">
              <w:rPr>
                <w:sz w:val="24"/>
                <w:szCs w:val="24"/>
              </w:rPr>
              <w:t xml:space="preserve"> </w:t>
            </w:r>
            <w:proofErr w:type="spellStart"/>
            <w:r w:rsidRPr="00B7412F">
              <w:rPr>
                <w:sz w:val="24"/>
                <w:szCs w:val="24"/>
              </w:rPr>
              <w:t>көп</w:t>
            </w:r>
            <w:proofErr w:type="spellEnd"/>
            <w:r w:rsidRPr="00B7412F">
              <w:rPr>
                <w:sz w:val="24"/>
                <w:szCs w:val="24"/>
              </w:rPr>
              <w:t xml:space="preserve">. </w:t>
            </w: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органдардағы</w:t>
            </w:r>
            <w:proofErr w:type="spellEnd"/>
            <w:r w:rsidRPr="00B7412F">
              <w:rPr>
                <w:sz w:val="24"/>
                <w:szCs w:val="24"/>
              </w:rPr>
              <w:t xml:space="preserve"> </w:t>
            </w:r>
            <w:proofErr w:type="spellStart"/>
            <w:r w:rsidRPr="00B7412F">
              <w:rPr>
                <w:sz w:val="24"/>
                <w:szCs w:val="24"/>
              </w:rPr>
              <w:t>жобалар</w:t>
            </w:r>
            <w:proofErr w:type="spellEnd"/>
            <w:r w:rsidRPr="00B7412F">
              <w:rPr>
                <w:sz w:val="24"/>
                <w:szCs w:val="24"/>
              </w:rPr>
              <w:t xml:space="preserve"> тек </w:t>
            </w: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органдар</w:t>
            </w:r>
            <w:proofErr w:type="spellEnd"/>
            <w:r w:rsidRPr="00B7412F">
              <w:rPr>
                <w:sz w:val="24"/>
                <w:szCs w:val="24"/>
              </w:rPr>
              <w:t xml:space="preserve"> үшін </w:t>
            </w:r>
            <w:proofErr w:type="spellStart"/>
            <w:r w:rsidRPr="00B7412F">
              <w:rPr>
                <w:sz w:val="24"/>
                <w:szCs w:val="24"/>
              </w:rPr>
              <w:t>ғана</w:t>
            </w:r>
            <w:proofErr w:type="spellEnd"/>
            <w:r w:rsidRPr="00B7412F">
              <w:rPr>
                <w:sz w:val="24"/>
                <w:szCs w:val="24"/>
              </w:rPr>
              <w:t xml:space="preserve"> </w:t>
            </w:r>
            <w:proofErr w:type="spellStart"/>
            <w:r w:rsidRPr="00B7412F">
              <w:rPr>
                <w:sz w:val="24"/>
                <w:szCs w:val="24"/>
              </w:rPr>
              <w:t>емес</w:t>
            </w:r>
            <w:proofErr w:type="spellEnd"/>
            <w:r w:rsidRPr="00B7412F">
              <w:rPr>
                <w:sz w:val="24"/>
                <w:szCs w:val="24"/>
              </w:rPr>
              <w:t xml:space="preserve">, </w:t>
            </w:r>
            <w:proofErr w:type="spellStart"/>
            <w:r w:rsidRPr="00B7412F">
              <w:rPr>
                <w:sz w:val="24"/>
                <w:szCs w:val="24"/>
              </w:rPr>
              <w:t>сонымен</w:t>
            </w:r>
            <w:proofErr w:type="spellEnd"/>
            <w:r w:rsidRPr="00B7412F">
              <w:rPr>
                <w:sz w:val="24"/>
                <w:szCs w:val="24"/>
              </w:rPr>
              <w:t xml:space="preserve"> </w:t>
            </w:r>
            <w:proofErr w:type="spellStart"/>
            <w:r w:rsidRPr="00B7412F">
              <w:rPr>
                <w:sz w:val="24"/>
                <w:szCs w:val="24"/>
              </w:rPr>
              <w:t>қатар</w:t>
            </w:r>
            <w:proofErr w:type="spellEnd"/>
            <w:r w:rsidRPr="00B7412F">
              <w:rPr>
                <w:sz w:val="24"/>
                <w:szCs w:val="24"/>
              </w:rPr>
              <w:t xml:space="preserve"> </w:t>
            </w:r>
            <w:proofErr w:type="spellStart"/>
            <w:r w:rsidRPr="00B7412F">
              <w:rPr>
                <w:sz w:val="24"/>
                <w:szCs w:val="24"/>
              </w:rPr>
              <w:t>мемлекет</w:t>
            </w:r>
            <w:proofErr w:type="spellEnd"/>
            <w:r w:rsidRPr="00B7412F">
              <w:rPr>
                <w:sz w:val="24"/>
                <w:szCs w:val="24"/>
              </w:rPr>
              <w:t xml:space="preserve">, </w:t>
            </w:r>
            <w:proofErr w:type="spellStart"/>
            <w:r w:rsidRPr="00B7412F">
              <w:rPr>
                <w:sz w:val="24"/>
                <w:szCs w:val="24"/>
              </w:rPr>
              <w:t>жалпы</w:t>
            </w:r>
            <w:proofErr w:type="spellEnd"/>
            <w:r w:rsidRPr="00B7412F">
              <w:rPr>
                <w:sz w:val="24"/>
                <w:szCs w:val="24"/>
              </w:rPr>
              <w:t xml:space="preserve"> </w:t>
            </w:r>
            <w:proofErr w:type="spellStart"/>
            <w:r w:rsidRPr="00B7412F">
              <w:rPr>
                <w:sz w:val="24"/>
                <w:szCs w:val="24"/>
              </w:rPr>
              <w:t>қоғам</w:t>
            </w:r>
            <w:proofErr w:type="spellEnd"/>
            <w:r w:rsidRPr="00B7412F">
              <w:rPr>
                <w:sz w:val="24"/>
                <w:szCs w:val="24"/>
              </w:rPr>
              <w:t xml:space="preserve"> үшін де </w:t>
            </w:r>
            <w:proofErr w:type="spellStart"/>
            <w:r w:rsidRPr="00B7412F">
              <w:rPr>
                <w:sz w:val="24"/>
                <w:szCs w:val="24"/>
              </w:rPr>
              <w:t>маңызды</w:t>
            </w:r>
            <w:proofErr w:type="spellEnd"/>
            <w:r w:rsidRPr="00B7412F">
              <w:rPr>
                <w:sz w:val="24"/>
                <w:szCs w:val="24"/>
              </w:rPr>
              <w:t>.</w:t>
            </w:r>
          </w:p>
        </w:tc>
      </w:tr>
      <w:tr w:rsidR="003D56DA" w:rsidRPr="00B7412F" w14:paraId="18BD867D" w14:textId="77777777" w:rsidTr="00DD5487">
        <w:trPr>
          <w:jc w:val="center"/>
        </w:trPr>
        <w:tc>
          <w:tcPr>
            <w:tcW w:w="2253" w:type="dxa"/>
          </w:tcPr>
          <w:p w14:paraId="77072FFE"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Жариялылық</w:t>
            </w:r>
            <w:proofErr w:type="spellEnd"/>
          </w:p>
        </w:tc>
        <w:tc>
          <w:tcPr>
            <w:tcW w:w="3129" w:type="dxa"/>
          </w:tcPr>
          <w:p w14:paraId="69C91C0E"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Ұйымның</w:t>
            </w:r>
            <w:proofErr w:type="spellEnd"/>
            <w:r w:rsidRPr="00B7412F">
              <w:rPr>
                <w:sz w:val="24"/>
                <w:szCs w:val="24"/>
              </w:rPr>
              <w:t xml:space="preserve"> </w:t>
            </w:r>
            <w:proofErr w:type="spellStart"/>
            <w:r w:rsidRPr="00B7412F">
              <w:rPr>
                <w:sz w:val="24"/>
                <w:szCs w:val="24"/>
              </w:rPr>
              <w:t>ішкі</w:t>
            </w:r>
            <w:proofErr w:type="spellEnd"/>
            <w:r w:rsidRPr="00B7412F">
              <w:rPr>
                <w:sz w:val="24"/>
                <w:szCs w:val="24"/>
              </w:rPr>
              <w:t xml:space="preserve"> </w:t>
            </w:r>
            <w:proofErr w:type="spellStart"/>
            <w:r w:rsidRPr="00B7412F">
              <w:rPr>
                <w:sz w:val="24"/>
                <w:szCs w:val="24"/>
              </w:rPr>
              <w:t>ісі</w:t>
            </w:r>
            <w:proofErr w:type="spellEnd"/>
          </w:p>
        </w:tc>
        <w:tc>
          <w:tcPr>
            <w:tcW w:w="4247" w:type="dxa"/>
          </w:tcPr>
          <w:p w14:paraId="63463DCB"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Қоғамдық</w:t>
            </w:r>
            <w:proofErr w:type="spellEnd"/>
            <w:r w:rsidRPr="00B7412F">
              <w:rPr>
                <w:sz w:val="24"/>
                <w:szCs w:val="24"/>
              </w:rPr>
              <w:t xml:space="preserve"> </w:t>
            </w:r>
            <w:proofErr w:type="spellStart"/>
            <w:r w:rsidRPr="00B7412F">
              <w:rPr>
                <w:sz w:val="24"/>
                <w:szCs w:val="24"/>
              </w:rPr>
              <w:t>бақылау</w:t>
            </w:r>
            <w:proofErr w:type="spellEnd"/>
            <w:r w:rsidRPr="00B7412F">
              <w:rPr>
                <w:sz w:val="24"/>
                <w:szCs w:val="24"/>
              </w:rPr>
              <w:t xml:space="preserve"> және </w:t>
            </w:r>
            <w:proofErr w:type="spellStart"/>
            <w:r w:rsidRPr="00B7412F">
              <w:rPr>
                <w:sz w:val="24"/>
                <w:szCs w:val="24"/>
              </w:rPr>
              <w:t>жария</w:t>
            </w:r>
            <w:proofErr w:type="spellEnd"/>
            <w:r w:rsidRPr="00B7412F">
              <w:rPr>
                <w:sz w:val="24"/>
                <w:szCs w:val="24"/>
              </w:rPr>
              <w:t xml:space="preserve"> </w:t>
            </w:r>
            <w:proofErr w:type="spellStart"/>
            <w:r w:rsidRPr="00B7412F">
              <w:rPr>
                <w:sz w:val="24"/>
                <w:szCs w:val="24"/>
              </w:rPr>
              <w:t>есептілік</w:t>
            </w:r>
            <w:proofErr w:type="spellEnd"/>
            <w:r w:rsidRPr="00B7412F">
              <w:rPr>
                <w:sz w:val="24"/>
                <w:szCs w:val="24"/>
              </w:rPr>
              <w:t>.</w:t>
            </w:r>
          </w:p>
        </w:tc>
      </w:tr>
      <w:tr w:rsidR="003D56DA" w:rsidRPr="00B7412F" w14:paraId="7AA64FF1" w14:textId="77777777" w:rsidTr="00DD5487">
        <w:trPr>
          <w:jc w:val="center"/>
        </w:trPr>
        <w:tc>
          <w:tcPr>
            <w:tcW w:w="2253" w:type="dxa"/>
            <w:tcBorders>
              <w:bottom w:val="nil"/>
            </w:tcBorders>
          </w:tcPr>
          <w:p w14:paraId="39DD38E9" w14:textId="77777777" w:rsidR="003D56DA" w:rsidRPr="00B7412F" w:rsidRDefault="003D56DA" w:rsidP="001A3CE2">
            <w:pPr>
              <w:pStyle w:val="affff9"/>
              <w:widowControl w:val="0"/>
              <w:spacing w:line="240" w:lineRule="auto"/>
              <w:ind w:firstLine="0"/>
              <w:jc w:val="left"/>
              <w:rPr>
                <w:sz w:val="24"/>
                <w:szCs w:val="24"/>
              </w:rPr>
            </w:pPr>
            <w:proofErr w:type="spellStart"/>
            <w:r w:rsidRPr="00B7412F">
              <w:rPr>
                <w:sz w:val="24"/>
                <w:szCs w:val="24"/>
              </w:rPr>
              <w:t>Жоба</w:t>
            </w:r>
            <w:proofErr w:type="spellEnd"/>
            <w:r w:rsidRPr="00B7412F">
              <w:rPr>
                <w:sz w:val="24"/>
                <w:szCs w:val="24"/>
              </w:rPr>
              <w:t xml:space="preserve"> </w:t>
            </w:r>
            <w:proofErr w:type="spellStart"/>
            <w:r w:rsidRPr="00B7412F">
              <w:rPr>
                <w:sz w:val="24"/>
                <w:szCs w:val="24"/>
              </w:rPr>
              <w:t>өнімінің</w:t>
            </w:r>
            <w:proofErr w:type="spellEnd"/>
            <w:r w:rsidRPr="00B7412F">
              <w:rPr>
                <w:sz w:val="24"/>
                <w:szCs w:val="24"/>
              </w:rPr>
              <w:t xml:space="preserve"> </w:t>
            </w:r>
            <w:proofErr w:type="spellStart"/>
            <w:r w:rsidRPr="00B7412F">
              <w:rPr>
                <w:sz w:val="24"/>
                <w:szCs w:val="24"/>
              </w:rPr>
              <w:t>ерекшелігі</w:t>
            </w:r>
            <w:proofErr w:type="spellEnd"/>
          </w:p>
        </w:tc>
        <w:tc>
          <w:tcPr>
            <w:tcW w:w="3129" w:type="dxa"/>
            <w:tcBorders>
              <w:bottom w:val="nil"/>
            </w:tcBorders>
          </w:tcPr>
          <w:p w14:paraId="76DD11C4" w14:textId="1B8A766E" w:rsidR="003D56DA" w:rsidRPr="00B7412F" w:rsidRDefault="003D56DA" w:rsidP="00B27D11">
            <w:pPr>
              <w:pStyle w:val="affff9"/>
              <w:widowControl w:val="0"/>
              <w:spacing w:line="240" w:lineRule="auto"/>
              <w:ind w:firstLine="0"/>
              <w:jc w:val="left"/>
              <w:rPr>
                <w:sz w:val="24"/>
                <w:szCs w:val="24"/>
              </w:rPr>
            </w:pPr>
            <w:proofErr w:type="spellStart"/>
            <w:r w:rsidRPr="00B7412F">
              <w:rPr>
                <w:sz w:val="24"/>
                <w:szCs w:val="24"/>
              </w:rPr>
              <w:t>Коммерциялық</w:t>
            </w:r>
            <w:proofErr w:type="spellEnd"/>
            <w:r w:rsidRPr="00B7412F">
              <w:rPr>
                <w:sz w:val="24"/>
                <w:szCs w:val="24"/>
              </w:rPr>
              <w:t xml:space="preserve"> </w:t>
            </w:r>
            <w:proofErr w:type="spellStart"/>
            <w:r w:rsidRPr="00B7412F">
              <w:rPr>
                <w:sz w:val="24"/>
                <w:szCs w:val="24"/>
              </w:rPr>
              <w:t>ұйымда</w:t>
            </w:r>
            <w:proofErr w:type="spellEnd"/>
            <w:r w:rsidRPr="00B7412F">
              <w:rPr>
                <w:sz w:val="24"/>
                <w:szCs w:val="24"/>
              </w:rPr>
              <w:t xml:space="preserve"> </w:t>
            </w:r>
            <w:proofErr w:type="spellStart"/>
            <w:r w:rsidRPr="00B7412F">
              <w:rPr>
                <w:sz w:val="24"/>
                <w:szCs w:val="24"/>
              </w:rPr>
              <w:t>жоба</w:t>
            </w:r>
            <w:proofErr w:type="spellEnd"/>
            <w:r w:rsidRPr="00B7412F">
              <w:rPr>
                <w:sz w:val="24"/>
                <w:szCs w:val="24"/>
              </w:rPr>
              <w:t xml:space="preserve"> </w:t>
            </w:r>
            <w:proofErr w:type="spellStart"/>
            <w:r w:rsidRPr="00B7412F">
              <w:rPr>
                <w:sz w:val="24"/>
                <w:szCs w:val="24"/>
              </w:rPr>
              <w:t>өнімі</w:t>
            </w:r>
            <w:proofErr w:type="spellEnd"/>
            <w:r w:rsidRPr="00B7412F">
              <w:rPr>
                <w:sz w:val="24"/>
                <w:szCs w:val="24"/>
              </w:rPr>
              <w:t xml:space="preserve">: жаңа </w:t>
            </w:r>
            <w:proofErr w:type="spellStart"/>
            <w:r w:rsidRPr="00B7412F">
              <w:rPr>
                <w:sz w:val="24"/>
                <w:szCs w:val="24"/>
              </w:rPr>
              <w:t>қызмет</w:t>
            </w:r>
            <w:proofErr w:type="spellEnd"/>
            <w:r w:rsidRPr="00B7412F">
              <w:rPr>
                <w:sz w:val="24"/>
                <w:szCs w:val="24"/>
              </w:rPr>
              <w:t xml:space="preserve">, </w:t>
            </w:r>
            <w:proofErr w:type="spellStart"/>
            <w:r w:rsidRPr="00B7412F">
              <w:rPr>
                <w:sz w:val="24"/>
                <w:szCs w:val="24"/>
              </w:rPr>
              <w:t>мәселені</w:t>
            </w:r>
            <w:proofErr w:type="spellEnd"/>
            <w:r w:rsidRPr="00B7412F">
              <w:rPr>
                <w:sz w:val="24"/>
                <w:szCs w:val="24"/>
              </w:rPr>
              <w:t xml:space="preserve"> </w:t>
            </w:r>
            <w:proofErr w:type="spellStart"/>
            <w:r w:rsidRPr="00B7412F">
              <w:rPr>
                <w:sz w:val="24"/>
                <w:szCs w:val="24"/>
              </w:rPr>
              <w:t>шешу</w:t>
            </w:r>
            <w:proofErr w:type="spellEnd"/>
            <w:r w:rsidRPr="00B7412F">
              <w:rPr>
                <w:sz w:val="24"/>
                <w:szCs w:val="24"/>
              </w:rPr>
              <w:t xml:space="preserve">, </w:t>
            </w:r>
            <w:proofErr w:type="spellStart"/>
            <w:r w:rsidRPr="00B7412F">
              <w:rPr>
                <w:sz w:val="24"/>
                <w:szCs w:val="24"/>
              </w:rPr>
              <w:t>берілген</w:t>
            </w:r>
            <w:proofErr w:type="spellEnd"/>
            <w:r w:rsidRPr="00B7412F">
              <w:rPr>
                <w:sz w:val="24"/>
                <w:szCs w:val="24"/>
              </w:rPr>
              <w:t xml:space="preserve"> </w:t>
            </w:r>
            <w:proofErr w:type="spellStart"/>
            <w:r w:rsidR="00B27D11" w:rsidRPr="00B7412F">
              <w:rPr>
                <w:sz w:val="24"/>
                <w:szCs w:val="24"/>
              </w:rPr>
              <w:t>көрсеткішті</w:t>
            </w:r>
            <w:proofErr w:type="spellEnd"/>
            <w:r w:rsidR="00B27D11" w:rsidRPr="00B7412F">
              <w:rPr>
                <w:sz w:val="24"/>
                <w:szCs w:val="24"/>
              </w:rPr>
              <w:t xml:space="preserve"> </w:t>
            </w:r>
            <w:proofErr w:type="spellStart"/>
            <w:r w:rsidR="00B27D11" w:rsidRPr="00B7412F">
              <w:rPr>
                <w:sz w:val="24"/>
                <w:szCs w:val="24"/>
              </w:rPr>
              <w:t>жақсарту</w:t>
            </w:r>
            <w:proofErr w:type="spellEnd"/>
            <w:r w:rsidR="00B27D11" w:rsidRPr="00B7412F">
              <w:rPr>
                <w:sz w:val="24"/>
                <w:szCs w:val="24"/>
              </w:rPr>
              <w:t xml:space="preserve"> </w:t>
            </w:r>
          </w:p>
        </w:tc>
        <w:tc>
          <w:tcPr>
            <w:tcW w:w="4247" w:type="dxa"/>
            <w:tcBorders>
              <w:bottom w:val="nil"/>
            </w:tcBorders>
          </w:tcPr>
          <w:p w14:paraId="19FF8537" w14:textId="5F7303DE" w:rsidR="003D56DA" w:rsidRPr="00B7412F" w:rsidRDefault="003D56DA" w:rsidP="00DD5487">
            <w:pPr>
              <w:pStyle w:val="affff9"/>
              <w:widowControl w:val="0"/>
              <w:spacing w:line="240" w:lineRule="auto"/>
              <w:ind w:firstLine="0"/>
              <w:jc w:val="left"/>
              <w:rPr>
                <w:sz w:val="24"/>
                <w:szCs w:val="24"/>
              </w:rPr>
            </w:pP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органдарда</w:t>
            </w:r>
            <w:proofErr w:type="spellEnd"/>
            <w:r w:rsidRPr="00B7412F">
              <w:rPr>
                <w:sz w:val="24"/>
                <w:szCs w:val="24"/>
              </w:rPr>
              <w:t xml:space="preserve"> </w:t>
            </w:r>
            <w:proofErr w:type="spellStart"/>
            <w:r w:rsidRPr="00B7412F">
              <w:rPr>
                <w:sz w:val="24"/>
                <w:szCs w:val="24"/>
              </w:rPr>
              <w:t>жоба</w:t>
            </w:r>
            <w:proofErr w:type="spellEnd"/>
            <w:r w:rsidRPr="00B7412F">
              <w:rPr>
                <w:sz w:val="24"/>
                <w:szCs w:val="24"/>
              </w:rPr>
              <w:t xml:space="preserve"> </w:t>
            </w:r>
            <w:proofErr w:type="spellStart"/>
            <w:r w:rsidRPr="00B7412F">
              <w:rPr>
                <w:sz w:val="24"/>
                <w:szCs w:val="24"/>
              </w:rPr>
              <w:t>өнімі</w:t>
            </w:r>
            <w:proofErr w:type="spellEnd"/>
            <w:r w:rsidRPr="00B7412F">
              <w:rPr>
                <w:sz w:val="24"/>
                <w:szCs w:val="24"/>
              </w:rPr>
              <w:t xml:space="preserve">: жаңа </w:t>
            </w: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қызмет</w:t>
            </w:r>
            <w:proofErr w:type="spellEnd"/>
            <w:r w:rsidRPr="00B7412F">
              <w:rPr>
                <w:sz w:val="24"/>
                <w:szCs w:val="24"/>
              </w:rPr>
              <w:t xml:space="preserve">, </w:t>
            </w:r>
            <w:proofErr w:type="spellStart"/>
            <w:r w:rsidRPr="00B7412F">
              <w:rPr>
                <w:sz w:val="24"/>
                <w:szCs w:val="24"/>
              </w:rPr>
              <w:t>мәселені</w:t>
            </w:r>
            <w:proofErr w:type="spellEnd"/>
            <w:r w:rsidRPr="00B7412F">
              <w:rPr>
                <w:sz w:val="24"/>
                <w:szCs w:val="24"/>
              </w:rPr>
              <w:t xml:space="preserve"> </w:t>
            </w:r>
            <w:proofErr w:type="spellStart"/>
            <w:r w:rsidRPr="00B7412F">
              <w:rPr>
                <w:sz w:val="24"/>
                <w:szCs w:val="24"/>
              </w:rPr>
              <w:t>шешу</w:t>
            </w:r>
            <w:proofErr w:type="spellEnd"/>
            <w:r w:rsidRPr="00B7412F">
              <w:rPr>
                <w:sz w:val="24"/>
                <w:szCs w:val="24"/>
              </w:rPr>
              <w:t xml:space="preserve">, </w:t>
            </w:r>
            <w:proofErr w:type="spellStart"/>
            <w:r w:rsidRPr="00B7412F">
              <w:rPr>
                <w:sz w:val="24"/>
                <w:szCs w:val="24"/>
              </w:rPr>
              <w:t>берілген</w:t>
            </w:r>
            <w:proofErr w:type="spellEnd"/>
            <w:r w:rsidRPr="00B7412F">
              <w:rPr>
                <w:sz w:val="24"/>
                <w:szCs w:val="24"/>
              </w:rPr>
              <w:t xml:space="preserve"> </w:t>
            </w:r>
            <w:proofErr w:type="spellStart"/>
            <w:r w:rsidRPr="00B7412F">
              <w:rPr>
                <w:sz w:val="24"/>
                <w:szCs w:val="24"/>
              </w:rPr>
              <w:t>көрсеткішті</w:t>
            </w:r>
            <w:proofErr w:type="spellEnd"/>
            <w:r w:rsidRPr="00B7412F">
              <w:rPr>
                <w:sz w:val="24"/>
                <w:szCs w:val="24"/>
              </w:rPr>
              <w:t xml:space="preserve"> </w:t>
            </w:r>
            <w:proofErr w:type="spellStart"/>
            <w:r w:rsidRPr="00B7412F">
              <w:rPr>
                <w:sz w:val="24"/>
                <w:szCs w:val="24"/>
              </w:rPr>
              <w:t>жақсарту</w:t>
            </w:r>
            <w:proofErr w:type="spellEnd"/>
            <w:r w:rsidRPr="00B7412F">
              <w:rPr>
                <w:sz w:val="24"/>
                <w:szCs w:val="24"/>
              </w:rPr>
              <w:t xml:space="preserve"> </w:t>
            </w:r>
            <w:r w:rsidR="00B27D11" w:rsidRPr="00B7412F">
              <w:rPr>
                <w:sz w:val="24"/>
                <w:szCs w:val="24"/>
              </w:rPr>
              <w:t>(</w:t>
            </w:r>
            <w:proofErr w:type="spellStart"/>
            <w:r w:rsidR="00B27D11" w:rsidRPr="00B7412F">
              <w:rPr>
                <w:sz w:val="24"/>
                <w:szCs w:val="24"/>
              </w:rPr>
              <w:t>жобаның</w:t>
            </w:r>
            <w:proofErr w:type="spellEnd"/>
            <w:r w:rsidR="00B27D11" w:rsidRPr="00B7412F">
              <w:rPr>
                <w:sz w:val="24"/>
                <w:szCs w:val="24"/>
              </w:rPr>
              <w:t xml:space="preserve"> </w:t>
            </w:r>
            <w:proofErr w:type="spellStart"/>
            <w:r w:rsidR="00B27D11" w:rsidRPr="00B7412F">
              <w:rPr>
                <w:sz w:val="24"/>
                <w:szCs w:val="24"/>
              </w:rPr>
              <w:t>мақсатына</w:t>
            </w:r>
            <w:proofErr w:type="spellEnd"/>
            <w:r w:rsidR="00B27D11" w:rsidRPr="00B7412F">
              <w:rPr>
                <w:sz w:val="24"/>
                <w:szCs w:val="24"/>
              </w:rPr>
              <w:t xml:space="preserve"> </w:t>
            </w:r>
            <w:proofErr w:type="spellStart"/>
            <w:r w:rsidR="00B27D11" w:rsidRPr="00B7412F">
              <w:rPr>
                <w:sz w:val="24"/>
                <w:szCs w:val="24"/>
              </w:rPr>
              <w:t>байланысты</w:t>
            </w:r>
            <w:proofErr w:type="spellEnd"/>
            <w:r w:rsidR="00B27D11" w:rsidRPr="00B7412F">
              <w:rPr>
                <w:sz w:val="24"/>
                <w:szCs w:val="24"/>
              </w:rPr>
              <w:t>),</w:t>
            </w:r>
          </w:p>
        </w:tc>
      </w:tr>
      <w:tr w:rsidR="00DD5487" w:rsidRPr="00B7412F" w14:paraId="6B2EB3CE" w14:textId="77777777" w:rsidTr="00DD5487">
        <w:trPr>
          <w:jc w:val="center"/>
        </w:trPr>
        <w:tc>
          <w:tcPr>
            <w:tcW w:w="9629" w:type="dxa"/>
            <w:gridSpan w:val="3"/>
            <w:tcBorders>
              <w:top w:val="nil"/>
              <w:left w:val="nil"/>
              <w:right w:val="nil"/>
            </w:tcBorders>
          </w:tcPr>
          <w:p w14:paraId="7260B34F" w14:textId="77777777" w:rsidR="00DD5487" w:rsidRPr="00B27D11" w:rsidRDefault="00DD5487" w:rsidP="00B27D11">
            <w:pPr>
              <w:pStyle w:val="affff9"/>
              <w:widowControl w:val="0"/>
              <w:spacing w:line="240" w:lineRule="auto"/>
              <w:ind w:hanging="113"/>
              <w:jc w:val="left"/>
              <w:rPr>
                <w:sz w:val="28"/>
                <w:szCs w:val="28"/>
                <w:lang w:val="kk-KZ"/>
              </w:rPr>
            </w:pPr>
            <w:r w:rsidRPr="00B27D11">
              <w:rPr>
                <w:sz w:val="28"/>
                <w:szCs w:val="28"/>
              </w:rPr>
              <w:lastRenderedPageBreak/>
              <w:t>2</w:t>
            </w:r>
            <w:r w:rsidR="00B27D11" w:rsidRPr="00B27D11">
              <w:rPr>
                <w:sz w:val="28"/>
                <w:szCs w:val="28"/>
              </w:rPr>
              <w:t>-кестен</w:t>
            </w:r>
            <w:r w:rsidR="00B27D11" w:rsidRPr="00B27D11">
              <w:rPr>
                <w:sz w:val="28"/>
                <w:szCs w:val="28"/>
                <w:lang w:val="kk-KZ"/>
              </w:rPr>
              <w:t xml:space="preserve">ің </w:t>
            </w:r>
            <w:r w:rsidR="00B27D11" w:rsidRPr="00B27D11">
              <w:rPr>
                <w:sz w:val="28"/>
                <w:szCs w:val="28"/>
              </w:rPr>
              <w:t>жал</w:t>
            </w:r>
            <w:r w:rsidR="00B27D11" w:rsidRPr="00B27D11">
              <w:rPr>
                <w:sz w:val="28"/>
                <w:szCs w:val="28"/>
                <w:lang w:val="kk-KZ"/>
              </w:rPr>
              <w:t>ғ</w:t>
            </w:r>
            <w:r w:rsidR="00B27D11" w:rsidRPr="00B27D11">
              <w:rPr>
                <w:sz w:val="28"/>
                <w:szCs w:val="28"/>
              </w:rPr>
              <w:t>асы</w:t>
            </w:r>
          </w:p>
          <w:p w14:paraId="269CDF49" w14:textId="3B1D6962" w:rsidR="00B27D11" w:rsidRPr="00B27D11" w:rsidRDefault="00B27D11" w:rsidP="00B27D11">
            <w:pPr>
              <w:pStyle w:val="affff9"/>
              <w:widowControl w:val="0"/>
              <w:spacing w:line="240" w:lineRule="auto"/>
              <w:ind w:hanging="113"/>
              <w:jc w:val="left"/>
              <w:rPr>
                <w:sz w:val="16"/>
                <w:szCs w:val="16"/>
                <w:lang w:val="kk-KZ"/>
              </w:rPr>
            </w:pPr>
          </w:p>
        </w:tc>
      </w:tr>
      <w:tr w:rsidR="00DD5487" w:rsidRPr="00B7412F" w14:paraId="534C2D73" w14:textId="77777777" w:rsidTr="00DD5487">
        <w:trPr>
          <w:jc w:val="center"/>
        </w:trPr>
        <w:tc>
          <w:tcPr>
            <w:tcW w:w="2253" w:type="dxa"/>
          </w:tcPr>
          <w:p w14:paraId="09B463BF" w14:textId="2C787549" w:rsidR="00DD5487" w:rsidRPr="00B7412F" w:rsidRDefault="00DD5487" w:rsidP="00DD5487">
            <w:pPr>
              <w:pStyle w:val="affff9"/>
              <w:widowControl w:val="0"/>
              <w:spacing w:line="240" w:lineRule="auto"/>
              <w:ind w:firstLine="0"/>
              <w:jc w:val="center"/>
              <w:rPr>
                <w:sz w:val="24"/>
                <w:szCs w:val="24"/>
              </w:rPr>
            </w:pPr>
            <w:r>
              <w:rPr>
                <w:sz w:val="24"/>
                <w:szCs w:val="24"/>
              </w:rPr>
              <w:t>1</w:t>
            </w:r>
          </w:p>
        </w:tc>
        <w:tc>
          <w:tcPr>
            <w:tcW w:w="3129" w:type="dxa"/>
          </w:tcPr>
          <w:p w14:paraId="68633E2C" w14:textId="24384990" w:rsidR="00DD5487" w:rsidRPr="00B7412F" w:rsidRDefault="00DD5487" w:rsidP="00DD5487">
            <w:pPr>
              <w:pStyle w:val="affff9"/>
              <w:widowControl w:val="0"/>
              <w:spacing w:line="240" w:lineRule="auto"/>
              <w:ind w:firstLine="0"/>
              <w:jc w:val="center"/>
              <w:rPr>
                <w:sz w:val="24"/>
                <w:szCs w:val="24"/>
              </w:rPr>
            </w:pPr>
            <w:r>
              <w:rPr>
                <w:sz w:val="24"/>
                <w:szCs w:val="24"/>
              </w:rPr>
              <w:t>2</w:t>
            </w:r>
          </w:p>
        </w:tc>
        <w:tc>
          <w:tcPr>
            <w:tcW w:w="4247" w:type="dxa"/>
          </w:tcPr>
          <w:p w14:paraId="42550922" w14:textId="1E6ADD33" w:rsidR="00DD5487" w:rsidRPr="00B7412F" w:rsidRDefault="00DD5487" w:rsidP="00DD5487">
            <w:pPr>
              <w:pStyle w:val="affff9"/>
              <w:widowControl w:val="0"/>
              <w:spacing w:line="240" w:lineRule="auto"/>
              <w:ind w:firstLine="0"/>
              <w:jc w:val="center"/>
              <w:rPr>
                <w:sz w:val="24"/>
                <w:szCs w:val="24"/>
              </w:rPr>
            </w:pPr>
            <w:r>
              <w:rPr>
                <w:sz w:val="24"/>
                <w:szCs w:val="24"/>
              </w:rPr>
              <w:t>3</w:t>
            </w:r>
          </w:p>
        </w:tc>
      </w:tr>
      <w:tr w:rsidR="00DD5487" w:rsidRPr="00B7412F" w14:paraId="3E180530" w14:textId="77777777" w:rsidTr="00DD5487">
        <w:trPr>
          <w:jc w:val="center"/>
        </w:trPr>
        <w:tc>
          <w:tcPr>
            <w:tcW w:w="2253" w:type="dxa"/>
          </w:tcPr>
          <w:p w14:paraId="10DDF664" w14:textId="77777777" w:rsidR="00DD5487" w:rsidRPr="00B7412F" w:rsidRDefault="00DD5487" w:rsidP="001A3CE2">
            <w:pPr>
              <w:pStyle w:val="affff9"/>
              <w:widowControl w:val="0"/>
              <w:spacing w:line="240" w:lineRule="auto"/>
              <w:ind w:firstLine="0"/>
              <w:jc w:val="left"/>
              <w:rPr>
                <w:sz w:val="24"/>
                <w:szCs w:val="24"/>
              </w:rPr>
            </w:pPr>
          </w:p>
        </w:tc>
        <w:tc>
          <w:tcPr>
            <w:tcW w:w="3129" w:type="dxa"/>
          </w:tcPr>
          <w:p w14:paraId="2E422149" w14:textId="2C979296" w:rsidR="00DD5487" w:rsidRPr="00B7412F" w:rsidRDefault="00B27D11" w:rsidP="001A3CE2">
            <w:pPr>
              <w:pStyle w:val="affff9"/>
              <w:widowControl w:val="0"/>
              <w:spacing w:line="240" w:lineRule="auto"/>
              <w:ind w:firstLine="0"/>
              <w:jc w:val="left"/>
              <w:rPr>
                <w:sz w:val="24"/>
                <w:szCs w:val="24"/>
              </w:rPr>
            </w:pPr>
            <w:r w:rsidRPr="00B7412F">
              <w:rPr>
                <w:sz w:val="24"/>
                <w:szCs w:val="24"/>
              </w:rPr>
              <w:t>(</w:t>
            </w:r>
            <w:proofErr w:type="spellStart"/>
            <w:r w:rsidRPr="00B7412F">
              <w:rPr>
                <w:sz w:val="24"/>
                <w:szCs w:val="24"/>
              </w:rPr>
              <w:t>жобаның</w:t>
            </w:r>
            <w:proofErr w:type="spellEnd"/>
            <w:r w:rsidRPr="00B7412F">
              <w:rPr>
                <w:sz w:val="24"/>
                <w:szCs w:val="24"/>
              </w:rPr>
              <w:t xml:space="preserve"> </w:t>
            </w:r>
            <w:proofErr w:type="spellStart"/>
            <w:r w:rsidRPr="00B7412F">
              <w:rPr>
                <w:sz w:val="24"/>
                <w:szCs w:val="24"/>
              </w:rPr>
              <w:t>мақсатына</w:t>
            </w:r>
            <w:proofErr w:type="spellEnd"/>
            <w:r w:rsidRPr="00B7412F">
              <w:rPr>
                <w:sz w:val="24"/>
                <w:szCs w:val="24"/>
              </w:rPr>
              <w:t xml:space="preserve"> </w:t>
            </w:r>
            <w:proofErr w:type="spellStart"/>
            <w:r w:rsidR="00DD5487" w:rsidRPr="00B7412F">
              <w:rPr>
                <w:sz w:val="24"/>
                <w:szCs w:val="24"/>
              </w:rPr>
              <w:t>байланысты</w:t>
            </w:r>
            <w:proofErr w:type="spellEnd"/>
            <w:r w:rsidR="00DD5487" w:rsidRPr="00B7412F">
              <w:rPr>
                <w:sz w:val="24"/>
                <w:szCs w:val="24"/>
              </w:rPr>
              <w:t xml:space="preserve">), жаңа </w:t>
            </w:r>
            <w:proofErr w:type="spellStart"/>
            <w:r w:rsidR="00DD5487" w:rsidRPr="00B7412F">
              <w:rPr>
                <w:sz w:val="24"/>
                <w:szCs w:val="24"/>
              </w:rPr>
              <w:t>құжатты</w:t>
            </w:r>
            <w:proofErr w:type="spellEnd"/>
            <w:r w:rsidR="00DD5487" w:rsidRPr="00B7412F">
              <w:rPr>
                <w:sz w:val="24"/>
                <w:szCs w:val="24"/>
              </w:rPr>
              <w:t xml:space="preserve"> </w:t>
            </w:r>
            <w:proofErr w:type="spellStart"/>
            <w:r w:rsidR="00DD5487" w:rsidRPr="00B7412F">
              <w:rPr>
                <w:sz w:val="24"/>
                <w:szCs w:val="24"/>
              </w:rPr>
              <w:t>әзірлеу</w:t>
            </w:r>
            <w:proofErr w:type="spellEnd"/>
            <w:r w:rsidR="00DD5487" w:rsidRPr="00B7412F">
              <w:rPr>
                <w:sz w:val="24"/>
                <w:szCs w:val="24"/>
              </w:rPr>
              <w:t xml:space="preserve"> </w:t>
            </w:r>
            <w:proofErr w:type="spellStart"/>
            <w:r w:rsidR="00DD5487" w:rsidRPr="00B7412F">
              <w:rPr>
                <w:sz w:val="24"/>
                <w:szCs w:val="24"/>
              </w:rPr>
              <w:t>болуы</w:t>
            </w:r>
            <w:proofErr w:type="spellEnd"/>
            <w:r w:rsidR="00DD5487" w:rsidRPr="00B7412F">
              <w:rPr>
                <w:sz w:val="24"/>
                <w:szCs w:val="24"/>
              </w:rPr>
              <w:t xml:space="preserve"> </w:t>
            </w:r>
            <w:proofErr w:type="spellStart"/>
            <w:r w:rsidR="00DD5487" w:rsidRPr="00B7412F">
              <w:rPr>
                <w:sz w:val="24"/>
                <w:szCs w:val="24"/>
              </w:rPr>
              <w:t>мүмкін</w:t>
            </w:r>
            <w:proofErr w:type="spellEnd"/>
            <w:r w:rsidR="00DD5487" w:rsidRPr="00B7412F">
              <w:rPr>
                <w:sz w:val="24"/>
                <w:szCs w:val="24"/>
              </w:rPr>
              <w:t xml:space="preserve">. </w:t>
            </w:r>
            <w:proofErr w:type="spellStart"/>
            <w:r w:rsidR="00DD5487" w:rsidRPr="00B7412F">
              <w:rPr>
                <w:sz w:val="24"/>
                <w:szCs w:val="24"/>
              </w:rPr>
              <w:t>Жоба</w:t>
            </w:r>
            <w:proofErr w:type="spellEnd"/>
            <w:r w:rsidR="00DD5487" w:rsidRPr="00B7412F">
              <w:rPr>
                <w:sz w:val="24"/>
                <w:szCs w:val="24"/>
              </w:rPr>
              <w:t xml:space="preserve"> </w:t>
            </w:r>
            <w:proofErr w:type="spellStart"/>
            <w:r w:rsidR="00DD5487" w:rsidRPr="00B7412F">
              <w:rPr>
                <w:sz w:val="24"/>
                <w:szCs w:val="24"/>
              </w:rPr>
              <w:t>өнімін</w:t>
            </w:r>
            <w:proofErr w:type="spellEnd"/>
            <w:r w:rsidR="00DD5487" w:rsidRPr="00B7412F">
              <w:rPr>
                <w:sz w:val="24"/>
                <w:szCs w:val="24"/>
              </w:rPr>
              <w:t xml:space="preserve"> </w:t>
            </w:r>
            <w:proofErr w:type="spellStart"/>
            <w:r w:rsidR="00DD5487" w:rsidRPr="00B7412F">
              <w:rPr>
                <w:sz w:val="24"/>
                <w:szCs w:val="24"/>
              </w:rPr>
              <w:t>тұтынушылар</w:t>
            </w:r>
            <w:proofErr w:type="spellEnd"/>
            <w:r w:rsidR="00DD5487" w:rsidRPr="00B7412F">
              <w:rPr>
                <w:sz w:val="24"/>
                <w:szCs w:val="24"/>
              </w:rPr>
              <w:t xml:space="preserve">: </w:t>
            </w:r>
            <w:proofErr w:type="spellStart"/>
            <w:r w:rsidR="00DD5487" w:rsidRPr="00B7412F">
              <w:rPr>
                <w:sz w:val="24"/>
                <w:szCs w:val="24"/>
              </w:rPr>
              <w:t>азаматтар</w:t>
            </w:r>
            <w:proofErr w:type="spellEnd"/>
            <w:r w:rsidR="00DD5487" w:rsidRPr="00B7412F">
              <w:rPr>
                <w:sz w:val="24"/>
                <w:szCs w:val="24"/>
              </w:rPr>
              <w:t xml:space="preserve">, </w:t>
            </w:r>
            <w:proofErr w:type="spellStart"/>
            <w:r w:rsidR="00DD5487" w:rsidRPr="00B7412F">
              <w:rPr>
                <w:sz w:val="24"/>
                <w:szCs w:val="24"/>
              </w:rPr>
              <w:t>ұйым</w:t>
            </w:r>
            <w:proofErr w:type="spellEnd"/>
            <w:r w:rsidR="00DD5487" w:rsidRPr="00B7412F">
              <w:rPr>
                <w:sz w:val="24"/>
                <w:szCs w:val="24"/>
              </w:rPr>
              <w:t xml:space="preserve"> </w:t>
            </w:r>
            <w:proofErr w:type="spellStart"/>
            <w:r w:rsidR="00DD5487" w:rsidRPr="00B7412F">
              <w:rPr>
                <w:sz w:val="24"/>
                <w:szCs w:val="24"/>
              </w:rPr>
              <w:t>қызметкерлері</w:t>
            </w:r>
            <w:proofErr w:type="spellEnd"/>
            <w:r w:rsidR="00DD5487" w:rsidRPr="00B7412F">
              <w:rPr>
                <w:sz w:val="24"/>
                <w:szCs w:val="24"/>
              </w:rPr>
              <w:t xml:space="preserve"> және </w:t>
            </w:r>
            <w:proofErr w:type="spellStart"/>
            <w:r w:rsidR="00DD5487" w:rsidRPr="00B7412F">
              <w:rPr>
                <w:sz w:val="24"/>
                <w:szCs w:val="24"/>
              </w:rPr>
              <w:t>басқа</w:t>
            </w:r>
            <w:proofErr w:type="spellEnd"/>
            <w:r w:rsidR="00DD5487" w:rsidRPr="00B7412F">
              <w:rPr>
                <w:sz w:val="24"/>
                <w:szCs w:val="24"/>
              </w:rPr>
              <w:t xml:space="preserve"> да </w:t>
            </w:r>
            <w:proofErr w:type="spellStart"/>
            <w:r w:rsidR="00DD5487" w:rsidRPr="00B7412F">
              <w:rPr>
                <w:sz w:val="24"/>
                <w:szCs w:val="24"/>
              </w:rPr>
              <w:t>мүдделі</w:t>
            </w:r>
            <w:proofErr w:type="spellEnd"/>
            <w:r w:rsidR="00DD5487" w:rsidRPr="00B7412F">
              <w:rPr>
                <w:sz w:val="24"/>
                <w:szCs w:val="24"/>
              </w:rPr>
              <w:t xml:space="preserve"> </w:t>
            </w:r>
            <w:proofErr w:type="spellStart"/>
            <w:r w:rsidR="00DD5487" w:rsidRPr="00B7412F">
              <w:rPr>
                <w:sz w:val="24"/>
                <w:szCs w:val="24"/>
              </w:rPr>
              <w:t>тұлғалар</w:t>
            </w:r>
            <w:proofErr w:type="spellEnd"/>
            <w:r w:rsidR="00DD5487" w:rsidRPr="00B7412F">
              <w:rPr>
                <w:sz w:val="24"/>
                <w:szCs w:val="24"/>
              </w:rPr>
              <w:t xml:space="preserve"> мен </w:t>
            </w:r>
            <w:proofErr w:type="spellStart"/>
            <w:r w:rsidR="00DD5487" w:rsidRPr="00B7412F">
              <w:rPr>
                <w:sz w:val="24"/>
                <w:szCs w:val="24"/>
              </w:rPr>
              <w:t>ұйымдар</w:t>
            </w:r>
            <w:proofErr w:type="spellEnd"/>
            <w:r w:rsidR="00DD5487" w:rsidRPr="00B7412F">
              <w:rPr>
                <w:sz w:val="24"/>
                <w:szCs w:val="24"/>
              </w:rPr>
              <w:t xml:space="preserve"> бола </w:t>
            </w:r>
            <w:proofErr w:type="spellStart"/>
            <w:r w:rsidR="00DD5487" w:rsidRPr="00B7412F">
              <w:rPr>
                <w:sz w:val="24"/>
                <w:szCs w:val="24"/>
              </w:rPr>
              <w:t>алады</w:t>
            </w:r>
            <w:proofErr w:type="spellEnd"/>
            <w:r w:rsidR="00DD5487" w:rsidRPr="00B7412F">
              <w:rPr>
                <w:sz w:val="24"/>
                <w:szCs w:val="24"/>
              </w:rPr>
              <w:t>.</w:t>
            </w:r>
          </w:p>
        </w:tc>
        <w:tc>
          <w:tcPr>
            <w:tcW w:w="4247" w:type="dxa"/>
          </w:tcPr>
          <w:p w14:paraId="3A03C7E2" w14:textId="25E1B895" w:rsidR="00DD5487" w:rsidRPr="00B7412F" w:rsidRDefault="00DD5487" w:rsidP="001A3CE2">
            <w:pPr>
              <w:pStyle w:val="affff9"/>
              <w:widowControl w:val="0"/>
              <w:spacing w:line="240" w:lineRule="auto"/>
              <w:ind w:firstLine="0"/>
              <w:jc w:val="left"/>
              <w:rPr>
                <w:sz w:val="24"/>
                <w:szCs w:val="24"/>
              </w:rPr>
            </w:pPr>
            <w:r w:rsidRPr="00B7412F">
              <w:rPr>
                <w:sz w:val="24"/>
                <w:szCs w:val="24"/>
              </w:rPr>
              <w:t xml:space="preserve">жаңа </w:t>
            </w:r>
            <w:proofErr w:type="spellStart"/>
            <w:r w:rsidRPr="00B7412F">
              <w:rPr>
                <w:sz w:val="24"/>
                <w:szCs w:val="24"/>
              </w:rPr>
              <w:t>құжатты</w:t>
            </w:r>
            <w:proofErr w:type="spellEnd"/>
            <w:r w:rsidRPr="00B7412F">
              <w:rPr>
                <w:sz w:val="24"/>
                <w:szCs w:val="24"/>
              </w:rPr>
              <w:t xml:space="preserve"> </w:t>
            </w:r>
            <w:proofErr w:type="spellStart"/>
            <w:r w:rsidRPr="00B7412F">
              <w:rPr>
                <w:sz w:val="24"/>
                <w:szCs w:val="24"/>
              </w:rPr>
              <w:t>әзірлеу</w:t>
            </w:r>
            <w:proofErr w:type="spellEnd"/>
            <w:r w:rsidRPr="00B7412F">
              <w:rPr>
                <w:sz w:val="24"/>
                <w:szCs w:val="24"/>
              </w:rPr>
              <w:t xml:space="preserve"> </w:t>
            </w:r>
            <w:proofErr w:type="spellStart"/>
            <w:r w:rsidRPr="00B7412F">
              <w:rPr>
                <w:sz w:val="24"/>
                <w:szCs w:val="24"/>
              </w:rPr>
              <w:t>болуы</w:t>
            </w:r>
            <w:proofErr w:type="spellEnd"/>
            <w:r w:rsidRPr="00B7412F">
              <w:rPr>
                <w:sz w:val="24"/>
                <w:szCs w:val="24"/>
              </w:rPr>
              <w:t xml:space="preserve"> </w:t>
            </w:r>
            <w:proofErr w:type="spellStart"/>
            <w:r w:rsidRPr="00B7412F">
              <w:rPr>
                <w:sz w:val="24"/>
                <w:szCs w:val="24"/>
              </w:rPr>
              <w:t>мүмкін</w:t>
            </w:r>
            <w:proofErr w:type="spellEnd"/>
            <w:r w:rsidRPr="00B7412F">
              <w:rPr>
                <w:sz w:val="24"/>
                <w:szCs w:val="24"/>
              </w:rPr>
              <w:t xml:space="preserve">. </w:t>
            </w:r>
            <w:proofErr w:type="spellStart"/>
            <w:r w:rsidRPr="00B7412F">
              <w:rPr>
                <w:sz w:val="24"/>
                <w:szCs w:val="24"/>
              </w:rPr>
              <w:t>Жоба</w:t>
            </w:r>
            <w:proofErr w:type="spellEnd"/>
            <w:r w:rsidRPr="00B7412F">
              <w:rPr>
                <w:sz w:val="24"/>
                <w:szCs w:val="24"/>
              </w:rPr>
              <w:t xml:space="preserve"> </w:t>
            </w:r>
            <w:proofErr w:type="spellStart"/>
            <w:r w:rsidRPr="00B7412F">
              <w:rPr>
                <w:sz w:val="24"/>
                <w:szCs w:val="24"/>
              </w:rPr>
              <w:t>өнімін</w:t>
            </w:r>
            <w:proofErr w:type="spellEnd"/>
            <w:r w:rsidRPr="00B7412F">
              <w:rPr>
                <w:sz w:val="24"/>
                <w:szCs w:val="24"/>
              </w:rPr>
              <w:t xml:space="preserve"> </w:t>
            </w:r>
            <w:proofErr w:type="spellStart"/>
            <w:r w:rsidRPr="00B7412F">
              <w:rPr>
                <w:sz w:val="24"/>
                <w:szCs w:val="24"/>
              </w:rPr>
              <w:t>тұтынушылар</w:t>
            </w:r>
            <w:proofErr w:type="spellEnd"/>
            <w:r w:rsidRPr="00B7412F">
              <w:rPr>
                <w:sz w:val="24"/>
                <w:szCs w:val="24"/>
              </w:rPr>
              <w:t xml:space="preserve">: </w:t>
            </w:r>
            <w:proofErr w:type="spellStart"/>
            <w:r w:rsidRPr="00B7412F">
              <w:rPr>
                <w:sz w:val="24"/>
                <w:szCs w:val="24"/>
              </w:rPr>
              <w:t>азаматтар</w:t>
            </w:r>
            <w:proofErr w:type="spellEnd"/>
            <w:r w:rsidRPr="00B7412F">
              <w:rPr>
                <w:sz w:val="24"/>
                <w:szCs w:val="24"/>
              </w:rPr>
              <w:t xml:space="preserve">, </w:t>
            </w: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органның</w:t>
            </w:r>
            <w:proofErr w:type="spellEnd"/>
            <w:r w:rsidRPr="00B7412F">
              <w:rPr>
                <w:sz w:val="24"/>
                <w:szCs w:val="24"/>
              </w:rPr>
              <w:t xml:space="preserve"> </w:t>
            </w:r>
            <w:proofErr w:type="spellStart"/>
            <w:r w:rsidRPr="00B7412F">
              <w:rPr>
                <w:sz w:val="24"/>
                <w:szCs w:val="24"/>
              </w:rPr>
              <w:t>қызметкерлері</w:t>
            </w:r>
            <w:proofErr w:type="spellEnd"/>
            <w:r w:rsidRPr="00B7412F">
              <w:rPr>
                <w:sz w:val="24"/>
                <w:szCs w:val="24"/>
              </w:rPr>
              <w:t xml:space="preserve"> және </w:t>
            </w:r>
            <w:proofErr w:type="spellStart"/>
            <w:r w:rsidRPr="00B7412F">
              <w:rPr>
                <w:sz w:val="24"/>
                <w:szCs w:val="24"/>
              </w:rPr>
              <w:t>басқа</w:t>
            </w:r>
            <w:proofErr w:type="spellEnd"/>
            <w:r w:rsidRPr="00B7412F">
              <w:rPr>
                <w:sz w:val="24"/>
                <w:szCs w:val="24"/>
              </w:rPr>
              <w:t xml:space="preserve"> да </w:t>
            </w:r>
            <w:proofErr w:type="spellStart"/>
            <w:r w:rsidRPr="00B7412F">
              <w:rPr>
                <w:sz w:val="24"/>
                <w:szCs w:val="24"/>
              </w:rPr>
              <w:t>мүдделі</w:t>
            </w:r>
            <w:proofErr w:type="spellEnd"/>
            <w:r w:rsidRPr="00B7412F">
              <w:rPr>
                <w:sz w:val="24"/>
                <w:szCs w:val="24"/>
              </w:rPr>
              <w:t xml:space="preserve"> </w:t>
            </w:r>
            <w:proofErr w:type="spellStart"/>
            <w:r w:rsidRPr="00B7412F">
              <w:rPr>
                <w:sz w:val="24"/>
                <w:szCs w:val="24"/>
              </w:rPr>
              <w:t>тұлғалар</w:t>
            </w:r>
            <w:proofErr w:type="spellEnd"/>
            <w:r w:rsidRPr="00B7412F">
              <w:rPr>
                <w:sz w:val="24"/>
                <w:szCs w:val="24"/>
              </w:rPr>
              <w:t xml:space="preserve"> мен </w:t>
            </w:r>
            <w:proofErr w:type="spellStart"/>
            <w:r w:rsidRPr="00B7412F">
              <w:rPr>
                <w:sz w:val="24"/>
                <w:szCs w:val="24"/>
              </w:rPr>
              <w:t>ұйымдар</w:t>
            </w:r>
            <w:proofErr w:type="spellEnd"/>
            <w:r w:rsidRPr="00B7412F">
              <w:rPr>
                <w:sz w:val="24"/>
                <w:szCs w:val="24"/>
              </w:rPr>
              <w:t xml:space="preserve"> бола </w:t>
            </w:r>
            <w:proofErr w:type="spellStart"/>
            <w:r w:rsidRPr="00B7412F">
              <w:rPr>
                <w:sz w:val="24"/>
                <w:szCs w:val="24"/>
              </w:rPr>
              <w:t>алады</w:t>
            </w:r>
            <w:proofErr w:type="spellEnd"/>
            <w:r w:rsidRPr="00B7412F">
              <w:rPr>
                <w:sz w:val="24"/>
                <w:szCs w:val="24"/>
              </w:rPr>
              <w:t>.</w:t>
            </w:r>
          </w:p>
        </w:tc>
      </w:tr>
      <w:tr w:rsidR="003D56DA" w:rsidRPr="00BF5653" w14:paraId="493C9035" w14:textId="77777777" w:rsidTr="00DD5487">
        <w:trPr>
          <w:jc w:val="center"/>
        </w:trPr>
        <w:tc>
          <w:tcPr>
            <w:tcW w:w="9629" w:type="dxa"/>
            <w:gridSpan w:val="3"/>
          </w:tcPr>
          <w:p w14:paraId="5955BCE5" w14:textId="04054E82" w:rsidR="003D56DA" w:rsidRPr="00BF5653" w:rsidRDefault="00CE4867" w:rsidP="00B27D11">
            <w:pPr>
              <w:ind w:firstLine="596"/>
              <w:jc w:val="both"/>
            </w:pPr>
            <w:proofErr w:type="spellStart"/>
            <w:r w:rsidRPr="00421BD3">
              <w:rPr>
                <w:rFonts w:eastAsia="Calibri"/>
                <w:sz w:val="24"/>
                <w:szCs w:val="24"/>
              </w:rPr>
              <w:t>Ескерту</w:t>
            </w:r>
            <w:proofErr w:type="spellEnd"/>
            <w:r w:rsidRPr="00E06039">
              <w:rPr>
                <w:rFonts w:eastAsia="Calibri"/>
                <w:sz w:val="24"/>
                <w:szCs w:val="24"/>
              </w:rPr>
              <w:t xml:space="preserve"> –</w:t>
            </w:r>
            <w:r w:rsidRPr="00421BD3">
              <w:rPr>
                <w:rFonts w:eastAsia="Calibri"/>
                <w:bCs/>
                <w:sz w:val="24"/>
                <w:szCs w:val="24"/>
                <w:lang w:val="kk-KZ"/>
              </w:rPr>
              <w:t xml:space="preserve"> Әдебиет негізінде құралған </w:t>
            </w:r>
            <w:r w:rsidR="00B35CB7" w:rsidRPr="00B35CB7">
              <w:rPr>
                <w:sz w:val="24"/>
                <w:szCs w:val="24"/>
              </w:rPr>
              <w:t>[</w:t>
            </w:r>
            <w:r w:rsidR="00BF5653">
              <w:rPr>
                <w:sz w:val="24"/>
                <w:szCs w:val="24"/>
                <w:lang w:val="kk-KZ"/>
              </w:rPr>
              <w:t xml:space="preserve">39, </w:t>
            </w:r>
            <w:r w:rsidR="00E06039">
              <w:rPr>
                <w:sz w:val="24"/>
                <w:szCs w:val="24"/>
                <w:lang w:val="kk-KZ"/>
              </w:rPr>
              <w:t xml:space="preserve">с. 7-15; </w:t>
            </w:r>
            <w:r w:rsidR="00BF5653">
              <w:rPr>
                <w:sz w:val="24"/>
                <w:szCs w:val="24"/>
                <w:lang w:val="kk-KZ"/>
              </w:rPr>
              <w:t>41, 42</w:t>
            </w:r>
            <w:r w:rsidR="003D56DA" w:rsidRPr="00BF5653">
              <w:rPr>
                <w:sz w:val="24"/>
                <w:szCs w:val="24"/>
              </w:rPr>
              <w:t>]</w:t>
            </w:r>
            <w:r w:rsidR="003D56DA" w:rsidRPr="00B35CB7">
              <w:rPr>
                <w:sz w:val="24"/>
                <w:szCs w:val="24"/>
                <w:lang w:val="kk-KZ"/>
              </w:rPr>
              <w:t xml:space="preserve"> </w:t>
            </w:r>
          </w:p>
        </w:tc>
      </w:tr>
    </w:tbl>
    <w:p w14:paraId="50107E1C" w14:textId="77777777" w:rsidR="00E06039" w:rsidRDefault="00E06039" w:rsidP="00DD075C">
      <w:pPr>
        <w:ind w:firstLine="567"/>
        <w:jc w:val="both"/>
        <w:rPr>
          <w:lang w:val="kk-KZ"/>
        </w:rPr>
      </w:pPr>
    </w:p>
    <w:p w14:paraId="66AC7B97" w14:textId="7A916446" w:rsidR="00B27D11" w:rsidRPr="003D56DA" w:rsidRDefault="00B27D11" w:rsidP="00B27D11">
      <w:pPr>
        <w:ind w:firstLine="709"/>
        <w:jc w:val="both"/>
        <w:rPr>
          <w:lang w:val="kk-KZ"/>
        </w:rPr>
      </w:pPr>
      <w:r w:rsidRPr="00DD5487">
        <w:rPr>
          <w:lang w:val="kk-KZ"/>
        </w:rPr>
        <w:t xml:space="preserve">Мемлекеттік органдардың </w:t>
      </w:r>
      <w:r w:rsidRPr="003D56DA">
        <w:rPr>
          <w:lang w:val="kk-KZ"/>
        </w:rPr>
        <w:t>ЖББ</w:t>
      </w:r>
      <w:r w:rsidRPr="00DD5487">
        <w:rPr>
          <w:lang w:val="kk-KZ"/>
        </w:rPr>
        <w:t xml:space="preserve">-да жобалар стейкхолдерлерінің құрылымы мен рөлінің ерекшелігі атап өтіледі. Коммерциялық ұйымдардағы жобалардың стейкхолдерлерінің рөлі, талаптары мен </w:t>
      </w:r>
      <w:r w:rsidRPr="003D56DA">
        <w:rPr>
          <w:lang w:val="kk-KZ"/>
        </w:rPr>
        <w:t>үміттер</w:t>
      </w:r>
      <w:r w:rsidRPr="00DD5487">
        <w:rPr>
          <w:lang w:val="kk-KZ"/>
        </w:rPr>
        <w:t>іне қатысты Е.А.</w:t>
      </w:r>
      <w:r>
        <w:rPr>
          <w:lang w:val="kk-KZ"/>
        </w:rPr>
        <w:t> </w:t>
      </w:r>
      <w:r w:rsidRPr="00DD5487">
        <w:rPr>
          <w:lang w:val="kk-KZ"/>
        </w:rPr>
        <w:t>Ким</w:t>
      </w:r>
      <w:r w:rsidRPr="003D56DA">
        <w:rPr>
          <w:lang w:val="kk-KZ"/>
        </w:rPr>
        <w:t>мен</w:t>
      </w:r>
      <w:r w:rsidRPr="00DD5487">
        <w:rPr>
          <w:lang w:val="kk-KZ"/>
        </w:rPr>
        <w:t xml:space="preserve"> [</w:t>
      </w:r>
      <w:r w:rsidR="000B6157">
        <w:rPr>
          <w:lang w:val="kk-KZ"/>
        </w:rPr>
        <w:t>9, с.</w:t>
      </w:r>
      <w:r w:rsidR="000B6157" w:rsidRPr="000B6157">
        <w:rPr>
          <w:lang w:val="kk-KZ"/>
        </w:rPr>
        <w:t xml:space="preserve"> </w:t>
      </w:r>
      <w:r>
        <w:rPr>
          <w:lang w:val="kk-KZ"/>
        </w:rPr>
        <w:t>3-22</w:t>
      </w:r>
      <w:r w:rsidRPr="00DD5487">
        <w:rPr>
          <w:lang w:val="kk-KZ"/>
        </w:rPr>
        <w:t>] талдау жүргізілді</w:t>
      </w:r>
      <w:r w:rsidRPr="003D56DA">
        <w:rPr>
          <w:lang w:val="kk-KZ"/>
        </w:rPr>
        <w:t>.</w:t>
      </w:r>
      <w:r>
        <w:rPr>
          <w:lang w:val="kk-KZ"/>
        </w:rPr>
        <w:t xml:space="preserve"> </w:t>
      </w:r>
      <w:r w:rsidRPr="003D56DA">
        <w:rPr>
          <w:lang w:val="kk-KZ"/>
        </w:rPr>
        <w:t>Атап айтқанда, стейкхолдерлер төмендегідей бөлінген: акционерлер, жоба командасы, клиенттер, жеткізушілер, кәсіподақтар, мемлекеттік билік өкілдері, әлеуметтік және қоғамдық топтар. Стейкхолдерлердің әрбір тобының өз мүдделері мен жобалардан үміттері бар.</w:t>
      </w:r>
    </w:p>
    <w:p w14:paraId="16B06037" w14:textId="77777777" w:rsidR="003D56DA" w:rsidRPr="003D56DA" w:rsidRDefault="003D56DA" w:rsidP="00B27D11">
      <w:pPr>
        <w:ind w:firstLine="709"/>
        <w:jc w:val="both"/>
        <w:rPr>
          <w:lang w:val="kk-KZ"/>
        </w:rPr>
      </w:pPr>
      <w:r w:rsidRPr="003D56DA">
        <w:rPr>
          <w:lang w:val="kk-KZ"/>
        </w:rPr>
        <w:t>Алайда, стейкхолдерлердің құрылымы, олардың коммерциялық ұйымдардың жобаларына қатысты талаптары мен үміттері мемлекеттік органдарға да автоматты түрде көшіріле алмайды. Бұл мемлекеттік органдардағы жобалардың стейкхолдерлерінің әр түрлі топтары орындайтын функциялар мен міндеттер туралы ұғымдарды жинақтау және құрылымдау, сондай-ақ мемлекеттік органдардағы жобалардың нәтижелеріне қатысты стейкхолдерлердің талаптар мен үміттеріінің құрылымын әзірлеу қажеттілігін айқындады.</w:t>
      </w:r>
    </w:p>
    <w:p w14:paraId="0767D7FB" w14:textId="793CE6BD" w:rsidR="003D56DA" w:rsidRDefault="003D56DA" w:rsidP="00B27D11">
      <w:pPr>
        <w:ind w:firstLine="709"/>
        <w:jc w:val="both"/>
        <w:rPr>
          <w:lang w:val="kk-KZ"/>
        </w:rPr>
      </w:pPr>
      <w:r w:rsidRPr="003D56DA">
        <w:rPr>
          <w:lang w:val="kk-KZ"/>
        </w:rPr>
        <w:t>Мемлекеттік орган іске асыратын жобаның стейкхолдерлерінің авторлық құрылымы 6-суретте көрсетілген.</w:t>
      </w:r>
    </w:p>
    <w:p w14:paraId="306CE582" w14:textId="0847C87D" w:rsidR="005E1102" w:rsidRPr="003D56DA" w:rsidRDefault="005E1102" w:rsidP="005E1102">
      <w:pPr>
        <w:ind w:hanging="709"/>
        <w:jc w:val="both"/>
        <w:rPr>
          <w:lang w:val="kk-KZ"/>
        </w:rPr>
      </w:pPr>
      <w:r>
        <w:rPr>
          <w:noProof/>
          <w:lang w:eastAsia="ru-RU"/>
        </w:rPr>
        <w:lastRenderedPageBreak/>
        <w:drawing>
          <wp:inline distT="0" distB="0" distL="0" distR="0" wp14:anchorId="44E31E61" wp14:editId="5BDE4E5F">
            <wp:extent cx="6515100" cy="4213860"/>
            <wp:effectExtent l="0" t="0" r="0" b="15240"/>
            <wp:docPr id="464" name="Схема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8BC6D72" w14:textId="77777777" w:rsidR="00DD075C" w:rsidRPr="00B27D11" w:rsidRDefault="00DD075C" w:rsidP="00DD075C">
      <w:pPr>
        <w:jc w:val="center"/>
        <w:rPr>
          <w:bCs/>
          <w:sz w:val="16"/>
          <w:szCs w:val="16"/>
          <w:lang w:val="kk-KZ"/>
        </w:rPr>
      </w:pPr>
    </w:p>
    <w:p w14:paraId="13259353" w14:textId="0ED18EC4" w:rsidR="003D56DA" w:rsidRPr="00DD075C" w:rsidRDefault="00DD075C" w:rsidP="00DD075C">
      <w:pPr>
        <w:jc w:val="center"/>
        <w:rPr>
          <w:bCs/>
          <w:lang w:val="kk-KZ"/>
        </w:rPr>
      </w:pPr>
      <w:r w:rsidRPr="00DD075C">
        <w:rPr>
          <w:bCs/>
          <w:lang w:val="kk-KZ"/>
        </w:rPr>
        <w:t>С</w:t>
      </w:r>
      <w:r w:rsidR="003D56DA" w:rsidRPr="00DD075C">
        <w:rPr>
          <w:bCs/>
          <w:lang w:val="kk-KZ"/>
        </w:rPr>
        <w:t>урет</w:t>
      </w:r>
      <w:r w:rsidRPr="00DD075C">
        <w:rPr>
          <w:bCs/>
          <w:lang w:val="kk-KZ"/>
        </w:rPr>
        <w:t xml:space="preserve"> 6</w:t>
      </w:r>
      <w:r w:rsidR="003D56DA" w:rsidRPr="00DD075C">
        <w:rPr>
          <w:bCs/>
          <w:lang w:val="kk-KZ"/>
        </w:rPr>
        <w:t xml:space="preserve"> </w:t>
      </w:r>
      <w:r w:rsidR="005E1102">
        <w:rPr>
          <w:bCs/>
          <w:lang w:val="kk-KZ"/>
        </w:rPr>
        <w:t>–</w:t>
      </w:r>
      <w:r w:rsidR="003D56DA" w:rsidRPr="00DD075C">
        <w:rPr>
          <w:bCs/>
          <w:lang w:val="kk-KZ"/>
        </w:rPr>
        <w:t xml:space="preserve"> </w:t>
      </w:r>
      <w:r w:rsidR="005E1102">
        <w:rPr>
          <w:bCs/>
          <w:lang w:val="kk-KZ"/>
        </w:rPr>
        <w:t>Мемлекеттік орган</w:t>
      </w:r>
      <w:r w:rsidR="003D56DA" w:rsidRPr="00DD075C">
        <w:rPr>
          <w:bCs/>
          <w:lang w:val="kk-KZ"/>
        </w:rPr>
        <w:t xml:space="preserve"> жүзеге асырылатын жобаның мүдделі тараптарының</w:t>
      </w:r>
      <w:r w:rsidR="005E1102">
        <w:rPr>
          <w:bCs/>
          <w:lang w:val="kk-KZ"/>
        </w:rPr>
        <w:t xml:space="preserve"> </w:t>
      </w:r>
      <w:r w:rsidR="003D56DA" w:rsidRPr="00DD075C">
        <w:rPr>
          <w:bCs/>
          <w:lang w:val="kk-KZ"/>
        </w:rPr>
        <w:t>құрылымы</w:t>
      </w:r>
    </w:p>
    <w:p w14:paraId="0C4108CE" w14:textId="77777777" w:rsidR="00B27D11" w:rsidRPr="00B27D11" w:rsidRDefault="00B27D11" w:rsidP="00371BB8">
      <w:pPr>
        <w:ind w:firstLine="567"/>
        <w:jc w:val="both"/>
        <w:rPr>
          <w:sz w:val="16"/>
          <w:szCs w:val="16"/>
          <w:lang w:val="kk-KZ"/>
        </w:rPr>
      </w:pPr>
    </w:p>
    <w:p w14:paraId="2391872F" w14:textId="2D31610A" w:rsidR="003D56DA" w:rsidRPr="00BF5653" w:rsidRDefault="003D56DA" w:rsidP="00371BB8">
      <w:pPr>
        <w:ind w:firstLine="567"/>
        <w:jc w:val="both"/>
        <w:rPr>
          <w:sz w:val="24"/>
          <w:szCs w:val="24"/>
          <w:lang w:val="kk-KZ"/>
        </w:rPr>
      </w:pPr>
      <w:r w:rsidRPr="00BF5653">
        <w:rPr>
          <w:sz w:val="24"/>
          <w:szCs w:val="24"/>
          <w:lang w:val="kk-KZ"/>
        </w:rPr>
        <w:t>Ескерт</w:t>
      </w:r>
      <w:r w:rsidR="00B27D11">
        <w:rPr>
          <w:sz w:val="24"/>
          <w:szCs w:val="24"/>
          <w:lang w:val="kk-KZ"/>
        </w:rPr>
        <w:t>у</w:t>
      </w:r>
      <w:r w:rsidR="00DD075C" w:rsidRPr="00BF5653">
        <w:rPr>
          <w:sz w:val="24"/>
          <w:szCs w:val="24"/>
          <w:lang w:val="kk-KZ"/>
        </w:rPr>
        <w:t xml:space="preserve"> –</w:t>
      </w:r>
      <w:r w:rsidRPr="00BF5653">
        <w:rPr>
          <w:sz w:val="24"/>
          <w:szCs w:val="24"/>
          <w:lang w:val="kk-KZ"/>
        </w:rPr>
        <w:t xml:space="preserve"> </w:t>
      </w:r>
      <w:r w:rsidR="00DD075C" w:rsidRPr="00BF5653">
        <w:rPr>
          <w:sz w:val="24"/>
          <w:szCs w:val="24"/>
          <w:lang w:val="kk-KZ"/>
        </w:rPr>
        <w:t>А</w:t>
      </w:r>
      <w:r w:rsidRPr="00BF5653">
        <w:rPr>
          <w:sz w:val="24"/>
          <w:szCs w:val="24"/>
          <w:lang w:val="kk-KZ"/>
        </w:rPr>
        <w:t>втор ұсынған</w:t>
      </w:r>
    </w:p>
    <w:p w14:paraId="20FBDA1D" w14:textId="77777777" w:rsidR="0072244C" w:rsidRPr="00371BB8" w:rsidRDefault="0072244C" w:rsidP="00EC2A84">
      <w:pPr>
        <w:pStyle w:val="affff9"/>
        <w:spacing w:line="240" w:lineRule="auto"/>
        <w:rPr>
          <w:sz w:val="22"/>
          <w:szCs w:val="22"/>
          <w:lang w:val="kk-KZ"/>
        </w:rPr>
      </w:pPr>
    </w:p>
    <w:p w14:paraId="78EB3B4F" w14:textId="1DA35BB4" w:rsidR="00522917" w:rsidRPr="00371BB8" w:rsidRDefault="00522917" w:rsidP="00522917">
      <w:pPr>
        <w:ind w:firstLine="567"/>
        <w:jc w:val="both"/>
        <w:rPr>
          <w:lang w:val="kk-KZ"/>
        </w:rPr>
      </w:pPr>
      <w:r w:rsidRPr="00371BB8">
        <w:rPr>
          <w:lang w:val="kk-KZ"/>
        </w:rPr>
        <w:t xml:space="preserve">3-кестеде Стейкхолдерлердің талаптары мен </w:t>
      </w:r>
      <w:r w:rsidR="00371BB8">
        <w:rPr>
          <w:bCs/>
          <w:lang w:val="kk-KZ"/>
        </w:rPr>
        <w:t>күтетін</w:t>
      </w:r>
      <w:r w:rsidR="00371BB8" w:rsidRPr="00371BB8">
        <w:rPr>
          <w:bCs/>
          <w:lang w:val="kk-KZ"/>
        </w:rPr>
        <w:t xml:space="preserve"> </w:t>
      </w:r>
      <w:r w:rsidR="00371BB8">
        <w:rPr>
          <w:bCs/>
          <w:lang w:val="kk-KZ"/>
        </w:rPr>
        <w:t>нәтижелері</w:t>
      </w:r>
      <w:r w:rsidRPr="00371BB8">
        <w:rPr>
          <w:lang w:val="kk-KZ"/>
        </w:rPr>
        <w:t xml:space="preserve"> жинақталған.</w:t>
      </w:r>
    </w:p>
    <w:p w14:paraId="734F4F6A" w14:textId="77777777" w:rsidR="00522917" w:rsidRPr="00B7412F" w:rsidRDefault="00522917" w:rsidP="00522917">
      <w:pPr>
        <w:jc w:val="both"/>
        <w:rPr>
          <w:sz w:val="24"/>
          <w:szCs w:val="24"/>
          <w:lang w:val="kk-KZ"/>
        </w:rPr>
      </w:pPr>
    </w:p>
    <w:p w14:paraId="44A69051" w14:textId="12BA0B91" w:rsidR="00522917" w:rsidRPr="00371BB8" w:rsidRDefault="00371BB8" w:rsidP="00522917">
      <w:pPr>
        <w:jc w:val="both"/>
        <w:rPr>
          <w:bCs/>
          <w:lang w:val="kk-KZ"/>
        </w:rPr>
      </w:pPr>
      <w:r>
        <w:rPr>
          <w:bCs/>
          <w:lang w:val="kk-KZ"/>
        </w:rPr>
        <w:t>К</w:t>
      </w:r>
      <w:r w:rsidR="00522917" w:rsidRPr="00371BB8">
        <w:rPr>
          <w:bCs/>
          <w:lang w:val="kk-KZ"/>
        </w:rPr>
        <w:t>есте</w:t>
      </w:r>
      <w:r>
        <w:rPr>
          <w:bCs/>
          <w:lang w:val="kk-KZ"/>
        </w:rPr>
        <w:t xml:space="preserve"> 3</w:t>
      </w:r>
      <w:r w:rsidR="00522917" w:rsidRPr="00371BB8">
        <w:rPr>
          <w:bCs/>
          <w:lang w:val="kk-KZ"/>
        </w:rPr>
        <w:t xml:space="preserve"> </w:t>
      </w:r>
      <w:r w:rsidRPr="00371BB8">
        <w:rPr>
          <w:lang w:val="kk-KZ"/>
        </w:rPr>
        <w:t>–</w:t>
      </w:r>
      <w:r w:rsidR="00522917" w:rsidRPr="00371BB8">
        <w:rPr>
          <w:bCs/>
          <w:lang w:val="kk-KZ"/>
        </w:rPr>
        <w:t xml:space="preserve"> Стейкхолдерлердің талаптары мен</w:t>
      </w:r>
      <w:r>
        <w:rPr>
          <w:bCs/>
          <w:lang w:val="kk-KZ"/>
        </w:rPr>
        <w:t xml:space="preserve"> күтетін</w:t>
      </w:r>
      <w:r w:rsidR="00522917" w:rsidRPr="00371BB8">
        <w:rPr>
          <w:bCs/>
          <w:lang w:val="kk-KZ"/>
        </w:rPr>
        <w:t xml:space="preserve"> </w:t>
      </w:r>
      <w:r>
        <w:rPr>
          <w:bCs/>
          <w:lang w:val="kk-KZ"/>
        </w:rPr>
        <w:t>нәтижелері</w:t>
      </w:r>
    </w:p>
    <w:p w14:paraId="44FB422D" w14:textId="77777777" w:rsidR="00522917" w:rsidRPr="00B27D11" w:rsidRDefault="00522917" w:rsidP="00B27D11">
      <w:pPr>
        <w:jc w:val="right"/>
        <w:rPr>
          <w:sz w:val="16"/>
          <w:szCs w:val="16"/>
          <w:lang w:val="kk-KZ"/>
        </w:rPr>
      </w:pPr>
    </w:p>
    <w:tbl>
      <w:tblPr>
        <w:tblStyle w:val="afa"/>
        <w:tblW w:w="0" w:type="auto"/>
        <w:jc w:val="center"/>
        <w:tblLook w:val="04A0" w:firstRow="1" w:lastRow="0" w:firstColumn="1" w:lastColumn="0" w:noHBand="0" w:noVBand="1"/>
      </w:tblPr>
      <w:tblGrid>
        <w:gridCol w:w="2506"/>
        <w:gridCol w:w="3303"/>
        <w:gridCol w:w="3857"/>
      </w:tblGrid>
      <w:tr w:rsidR="00B27D11" w:rsidRPr="00F95122" w14:paraId="7A607FFE" w14:textId="0C36568C" w:rsidTr="00B27D11">
        <w:trPr>
          <w:jc w:val="center"/>
        </w:trPr>
        <w:tc>
          <w:tcPr>
            <w:tcW w:w="2506" w:type="dxa"/>
            <w:vAlign w:val="center"/>
          </w:tcPr>
          <w:p w14:paraId="76268E83" w14:textId="5AB1066E" w:rsidR="00B27D11" w:rsidRPr="00371BB8" w:rsidRDefault="00B27D11" w:rsidP="00B27D11">
            <w:pPr>
              <w:pStyle w:val="affff9"/>
              <w:spacing w:line="228" w:lineRule="auto"/>
              <w:ind w:firstLine="0"/>
              <w:jc w:val="center"/>
              <w:rPr>
                <w:bCs/>
                <w:sz w:val="24"/>
                <w:szCs w:val="24"/>
                <w:lang w:val="kk-KZ"/>
              </w:rPr>
            </w:pPr>
            <w:r w:rsidRPr="00371BB8">
              <w:rPr>
                <w:bCs/>
                <w:sz w:val="24"/>
                <w:szCs w:val="24"/>
              </w:rPr>
              <w:t>Стейкхолдер</w:t>
            </w:r>
            <w:r w:rsidRPr="00371BB8">
              <w:rPr>
                <w:bCs/>
                <w:sz w:val="24"/>
                <w:szCs w:val="24"/>
                <w:lang w:val="kk-KZ"/>
              </w:rPr>
              <w:t>лер</w:t>
            </w:r>
          </w:p>
        </w:tc>
        <w:tc>
          <w:tcPr>
            <w:tcW w:w="3303" w:type="dxa"/>
            <w:vAlign w:val="center"/>
          </w:tcPr>
          <w:p w14:paraId="40363372" w14:textId="4546E182" w:rsidR="00B27D11" w:rsidRPr="00371BB8" w:rsidRDefault="00B27D11" w:rsidP="00B27D11">
            <w:pPr>
              <w:pStyle w:val="affff9"/>
              <w:spacing w:line="228" w:lineRule="auto"/>
              <w:ind w:firstLine="0"/>
              <w:jc w:val="center"/>
              <w:rPr>
                <w:bCs/>
                <w:sz w:val="24"/>
                <w:szCs w:val="24"/>
                <w:lang w:val="kk-KZ"/>
              </w:rPr>
            </w:pPr>
            <w:r w:rsidRPr="00371BB8">
              <w:rPr>
                <w:bCs/>
                <w:sz w:val="24"/>
                <w:szCs w:val="24"/>
                <w:lang w:val="kk-KZ"/>
              </w:rPr>
              <w:t>Стейкхолдерлердің талаптары</w:t>
            </w:r>
          </w:p>
        </w:tc>
        <w:tc>
          <w:tcPr>
            <w:tcW w:w="3857" w:type="dxa"/>
            <w:vAlign w:val="center"/>
          </w:tcPr>
          <w:p w14:paraId="1BA2FF25" w14:textId="0E52A4DD" w:rsidR="00B27D11" w:rsidRPr="00371BB8" w:rsidRDefault="00B27D11" w:rsidP="00B27D11">
            <w:pPr>
              <w:pStyle w:val="affff9"/>
              <w:spacing w:line="228" w:lineRule="auto"/>
              <w:ind w:firstLine="0"/>
              <w:jc w:val="center"/>
              <w:rPr>
                <w:bCs/>
                <w:sz w:val="24"/>
                <w:szCs w:val="24"/>
                <w:lang w:val="kk-KZ"/>
              </w:rPr>
            </w:pPr>
            <w:r w:rsidRPr="00371BB8">
              <w:rPr>
                <w:bCs/>
                <w:sz w:val="24"/>
                <w:szCs w:val="24"/>
                <w:lang w:val="kk-KZ"/>
              </w:rPr>
              <w:t>Стейкхолдерлердің күтетін нәтижелері</w:t>
            </w:r>
          </w:p>
        </w:tc>
      </w:tr>
      <w:tr w:rsidR="00B27D11" w:rsidRPr="00371BB8" w14:paraId="29EFDCCB" w14:textId="5722F074" w:rsidTr="00B27D11">
        <w:trPr>
          <w:jc w:val="center"/>
        </w:trPr>
        <w:tc>
          <w:tcPr>
            <w:tcW w:w="2506" w:type="dxa"/>
          </w:tcPr>
          <w:p w14:paraId="7C3AA05E" w14:textId="1CFA811B" w:rsidR="00B27D11" w:rsidRPr="00371BB8" w:rsidRDefault="00B27D11" w:rsidP="00B27D11">
            <w:pPr>
              <w:pStyle w:val="affff9"/>
              <w:spacing w:line="228" w:lineRule="auto"/>
              <w:ind w:firstLine="0"/>
              <w:jc w:val="center"/>
              <w:rPr>
                <w:bCs/>
                <w:sz w:val="24"/>
                <w:szCs w:val="24"/>
                <w:lang w:val="kk-KZ"/>
              </w:rPr>
            </w:pPr>
            <w:r>
              <w:rPr>
                <w:bCs/>
                <w:sz w:val="24"/>
                <w:szCs w:val="24"/>
                <w:lang w:val="kk-KZ"/>
              </w:rPr>
              <w:t>1</w:t>
            </w:r>
          </w:p>
        </w:tc>
        <w:tc>
          <w:tcPr>
            <w:tcW w:w="3303" w:type="dxa"/>
          </w:tcPr>
          <w:p w14:paraId="70272CD5" w14:textId="5137A20E" w:rsidR="00B27D11" w:rsidRPr="00371BB8" w:rsidRDefault="00B27D11" w:rsidP="00B27D11">
            <w:pPr>
              <w:pStyle w:val="affff9"/>
              <w:spacing w:line="228" w:lineRule="auto"/>
              <w:ind w:firstLine="0"/>
              <w:jc w:val="center"/>
              <w:rPr>
                <w:bCs/>
                <w:sz w:val="24"/>
                <w:szCs w:val="24"/>
                <w:lang w:val="kk-KZ"/>
              </w:rPr>
            </w:pPr>
            <w:r>
              <w:rPr>
                <w:bCs/>
                <w:sz w:val="24"/>
                <w:szCs w:val="24"/>
                <w:lang w:val="kk-KZ"/>
              </w:rPr>
              <w:t>2</w:t>
            </w:r>
          </w:p>
        </w:tc>
        <w:tc>
          <w:tcPr>
            <w:tcW w:w="3857" w:type="dxa"/>
          </w:tcPr>
          <w:p w14:paraId="726F6CF3" w14:textId="5E50C43B" w:rsidR="00B27D11" w:rsidRDefault="00B27D11" w:rsidP="00B27D11">
            <w:pPr>
              <w:pStyle w:val="affff9"/>
              <w:spacing w:line="228" w:lineRule="auto"/>
              <w:ind w:firstLine="0"/>
              <w:jc w:val="center"/>
              <w:rPr>
                <w:bCs/>
                <w:sz w:val="24"/>
                <w:szCs w:val="24"/>
                <w:lang w:val="kk-KZ"/>
              </w:rPr>
            </w:pPr>
            <w:r>
              <w:rPr>
                <w:bCs/>
                <w:sz w:val="24"/>
                <w:szCs w:val="24"/>
                <w:lang w:val="kk-KZ"/>
              </w:rPr>
              <w:t>3</w:t>
            </w:r>
          </w:p>
        </w:tc>
      </w:tr>
      <w:tr w:rsidR="00B27D11" w:rsidRPr="00B41187" w14:paraId="3BA1F8AC" w14:textId="37B3AC2D" w:rsidTr="00B27D11">
        <w:trPr>
          <w:jc w:val="center"/>
        </w:trPr>
        <w:tc>
          <w:tcPr>
            <w:tcW w:w="2506" w:type="dxa"/>
          </w:tcPr>
          <w:p w14:paraId="631B1C79" w14:textId="0A0DC46F" w:rsidR="00B27D11" w:rsidRPr="00B7412F" w:rsidRDefault="00B27D11" w:rsidP="00B27D11">
            <w:pPr>
              <w:pStyle w:val="affff9"/>
              <w:spacing w:line="228" w:lineRule="auto"/>
              <w:ind w:firstLine="0"/>
              <w:jc w:val="left"/>
              <w:rPr>
                <w:sz w:val="24"/>
                <w:szCs w:val="24"/>
              </w:rPr>
            </w:pPr>
            <w:proofErr w:type="spellStart"/>
            <w:r w:rsidRPr="00476442">
              <w:rPr>
                <w:sz w:val="24"/>
                <w:szCs w:val="24"/>
              </w:rPr>
              <w:t>Жоба</w:t>
            </w:r>
            <w:proofErr w:type="spellEnd"/>
            <w:r w:rsidRPr="00476442">
              <w:rPr>
                <w:sz w:val="24"/>
                <w:szCs w:val="24"/>
              </w:rPr>
              <w:t xml:space="preserve"> </w:t>
            </w:r>
            <w:proofErr w:type="spellStart"/>
            <w:r w:rsidRPr="00476442">
              <w:rPr>
                <w:sz w:val="24"/>
                <w:szCs w:val="24"/>
              </w:rPr>
              <w:t>командасы</w:t>
            </w:r>
            <w:proofErr w:type="spellEnd"/>
          </w:p>
        </w:tc>
        <w:tc>
          <w:tcPr>
            <w:tcW w:w="3303" w:type="dxa"/>
          </w:tcPr>
          <w:p w14:paraId="3119ECDE" w14:textId="77777777" w:rsidR="00B27D11" w:rsidRDefault="00B27D11" w:rsidP="00B27D11">
            <w:pPr>
              <w:pStyle w:val="affff9"/>
              <w:spacing w:line="228" w:lineRule="auto"/>
              <w:ind w:firstLine="0"/>
              <w:rPr>
                <w:sz w:val="24"/>
                <w:szCs w:val="24"/>
              </w:rPr>
            </w:pPr>
            <w:r w:rsidRPr="00B41187">
              <w:rPr>
                <w:sz w:val="24"/>
                <w:szCs w:val="24"/>
              </w:rPr>
              <w:t xml:space="preserve">- </w:t>
            </w:r>
            <w:proofErr w:type="spellStart"/>
            <w:r w:rsidRPr="00B41187">
              <w:rPr>
                <w:sz w:val="24"/>
                <w:szCs w:val="24"/>
              </w:rPr>
              <w:t>Түсінікті</w:t>
            </w:r>
            <w:proofErr w:type="spellEnd"/>
            <w:r w:rsidRPr="00B41187">
              <w:rPr>
                <w:sz w:val="24"/>
                <w:szCs w:val="24"/>
              </w:rPr>
              <w:t xml:space="preserve"> </w:t>
            </w:r>
            <w:proofErr w:type="spellStart"/>
            <w:r w:rsidRPr="00B41187">
              <w:rPr>
                <w:sz w:val="24"/>
                <w:szCs w:val="24"/>
              </w:rPr>
              <w:t>міндеттер</w:t>
            </w:r>
            <w:proofErr w:type="spellEnd"/>
            <w:r w:rsidRPr="00B41187">
              <w:rPr>
                <w:sz w:val="24"/>
                <w:szCs w:val="24"/>
              </w:rPr>
              <w:t xml:space="preserve"> мен </w:t>
            </w:r>
            <w:proofErr w:type="spellStart"/>
            <w:r w:rsidRPr="00B41187">
              <w:rPr>
                <w:sz w:val="24"/>
                <w:szCs w:val="24"/>
              </w:rPr>
              <w:t>мақсаттар</w:t>
            </w:r>
            <w:proofErr w:type="spellEnd"/>
            <w:r w:rsidRPr="00B41187">
              <w:rPr>
                <w:sz w:val="24"/>
                <w:szCs w:val="24"/>
              </w:rPr>
              <w:t xml:space="preserve">. </w:t>
            </w:r>
          </w:p>
          <w:p w14:paraId="13365546" w14:textId="77777777" w:rsidR="00B27D11" w:rsidRDefault="00B27D11" w:rsidP="00B27D11">
            <w:pPr>
              <w:pStyle w:val="affff9"/>
              <w:spacing w:line="228" w:lineRule="auto"/>
              <w:ind w:firstLine="0"/>
              <w:rPr>
                <w:sz w:val="24"/>
                <w:szCs w:val="24"/>
              </w:rPr>
            </w:pPr>
            <w:r w:rsidRPr="00B41187">
              <w:rPr>
                <w:sz w:val="24"/>
                <w:szCs w:val="24"/>
              </w:rPr>
              <w:t xml:space="preserve">- </w:t>
            </w:r>
            <w:proofErr w:type="spellStart"/>
            <w:r w:rsidRPr="00B41187">
              <w:rPr>
                <w:sz w:val="24"/>
                <w:szCs w:val="24"/>
              </w:rPr>
              <w:t>Қажетті</w:t>
            </w:r>
            <w:proofErr w:type="spellEnd"/>
            <w:r w:rsidRPr="00B41187">
              <w:rPr>
                <w:sz w:val="24"/>
                <w:szCs w:val="24"/>
              </w:rPr>
              <w:t xml:space="preserve"> </w:t>
            </w:r>
            <w:proofErr w:type="spellStart"/>
            <w:r w:rsidRPr="00B41187">
              <w:rPr>
                <w:sz w:val="24"/>
                <w:szCs w:val="24"/>
              </w:rPr>
              <w:t>ресурстар</w:t>
            </w:r>
            <w:proofErr w:type="spellEnd"/>
            <w:r w:rsidRPr="00B41187">
              <w:rPr>
                <w:sz w:val="24"/>
                <w:szCs w:val="24"/>
              </w:rPr>
              <w:t xml:space="preserve"> мен </w:t>
            </w:r>
            <w:proofErr w:type="spellStart"/>
            <w:r w:rsidRPr="00B41187">
              <w:rPr>
                <w:sz w:val="24"/>
                <w:szCs w:val="24"/>
              </w:rPr>
              <w:t>құралдар</w:t>
            </w:r>
            <w:proofErr w:type="spellEnd"/>
            <w:r w:rsidRPr="00B41187">
              <w:rPr>
                <w:sz w:val="24"/>
                <w:szCs w:val="24"/>
              </w:rPr>
              <w:t xml:space="preserve">. </w:t>
            </w:r>
          </w:p>
          <w:p w14:paraId="0122E316" w14:textId="77777777" w:rsidR="00B27D11" w:rsidRDefault="00B27D11" w:rsidP="00B27D11">
            <w:pPr>
              <w:pStyle w:val="affff9"/>
              <w:spacing w:line="228" w:lineRule="auto"/>
              <w:ind w:firstLine="0"/>
              <w:rPr>
                <w:sz w:val="24"/>
                <w:szCs w:val="24"/>
              </w:rPr>
            </w:pPr>
            <w:r w:rsidRPr="00B41187">
              <w:rPr>
                <w:sz w:val="24"/>
                <w:szCs w:val="24"/>
              </w:rPr>
              <w:t xml:space="preserve">- </w:t>
            </w:r>
            <w:proofErr w:type="spellStart"/>
            <w:r w:rsidRPr="00B41187">
              <w:rPr>
                <w:sz w:val="24"/>
                <w:szCs w:val="24"/>
              </w:rPr>
              <w:t>Оқыту</w:t>
            </w:r>
            <w:proofErr w:type="spellEnd"/>
            <w:r w:rsidRPr="00B41187">
              <w:rPr>
                <w:sz w:val="24"/>
                <w:szCs w:val="24"/>
              </w:rPr>
              <w:t xml:space="preserve"> және дамыту. - </w:t>
            </w:r>
            <w:proofErr w:type="spellStart"/>
            <w:r w:rsidRPr="00B41187">
              <w:rPr>
                <w:sz w:val="24"/>
                <w:szCs w:val="24"/>
              </w:rPr>
              <w:t>Әріптестер</w:t>
            </w:r>
            <w:proofErr w:type="spellEnd"/>
            <w:r w:rsidRPr="00B41187">
              <w:rPr>
                <w:sz w:val="24"/>
                <w:szCs w:val="24"/>
              </w:rPr>
              <w:t xml:space="preserve"> мен </w:t>
            </w:r>
            <w:proofErr w:type="spellStart"/>
            <w:r w:rsidRPr="00B41187">
              <w:rPr>
                <w:sz w:val="24"/>
                <w:szCs w:val="24"/>
              </w:rPr>
              <w:t>басшының</w:t>
            </w:r>
            <w:proofErr w:type="spellEnd"/>
            <w:r w:rsidRPr="00B41187">
              <w:rPr>
                <w:sz w:val="24"/>
                <w:szCs w:val="24"/>
              </w:rPr>
              <w:t xml:space="preserve"> </w:t>
            </w:r>
            <w:proofErr w:type="spellStart"/>
            <w:r w:rsidRPr="00B41187">
              <w:rPr>
                <w:sz w:val="24"/>
                <w:szCs w:val="24"/>
              </w:rPr>
              <w:t>қолдауы</w:t>
            </w:r>
            <w:proofErr w:type="spellEnd"/>
            <w:r w:rsidRPr="00B41187">
              <w:rPr>
                <w:sz w:val="24"/>
                <w:szCs w:val="24"/>
              </w:rPr>
              <w:t xml:space="preserve">. </w:t>
            </w:r>
          </w:p>
          <w:p w14:paraId="249D2505" w14:textId="267211D5" w:rsidR="00B27D11" w:rsidRPr="00E40A70" w:rsidRDefault="00B27D11" w:rsidP="00B27D11">
            <w:pPr>
              <w:pStyle w:val="affff9"/>
              <w:spacing w:line="228" w:lineRule="auto"/>
              <w:ind w:firstLine="0"/>
              <w:rPr>
                <w:sz w:val="24"/>
                <w:szCs w:val="24"/>
                <w:lang w:val="kk-KZ"/>
              </w:rPr>
            </w:pPr>
            <w:r w:rsidRPr="00B41187">
              <w:rPr>
                <w:sz w:val="24"/>
                <w:szCs w:val="24"/>
              </w:rPr>
              <w:t xml:space="preserve">- </w:t>
            </w:r>
            <w:proofErr w:type="spellStart"/>
            <w:r w:rsidRPr="00B41187">
              <w:rPr>
                <w:sz w:val="24"/>
                <w:szCs w:val="24"/>
              </w:rPr>
              <w:t>Еңбекті</w:t>
            </w:r>
            <w:proofErr w:type="spellEnd"/>
            <w:r w:rsidRPr="00B41187">
              <w:rPr>
                <w:sz w:val="24"/>
                <w:szCs w:val="24"/>
              </w:rPr>
              <w:t xml:space="preserve"> </w:t>
            </w:r>
            <w:proofErr w:type="spellStart"/>
            <w:r w:rsidRPr="00B41187">
              <w:rPr>
                <w:sz w:val="24"/>
                <w:szCs w:val="24"/>
              </w:rPr>
              <w:t>әділ</w:t>
            </w:r>
            <w:proofErr w:type="spellEnd"/>
            <w:r w:rsidRPr="00B41187">
              <w:rPr>
                <w:sz w:val="24"/>
                <w:szCs w:val="24"/>
              </w:rPr>
              <w:t xml:space="preserve"> </w:t>
            </w:r>
            <w:proofErr w:type="spellStart"/>
            <w:r w:rsidRPr="00B41187">
              <w:rPr>
                <w:sz w:val="24"/>
                <w:szCs w:val="24"/>
              </w:rPr>
              <w:t>бағалау</w:t>
            </w:r>
            <w:proofErr w:type="spellEnd"/>
            <w:r w:rsidRPr="00B41187">
              <w:rPr>
                <w:sz w:val="24"/>
                <w:szCs w:val="24"/>
              </w:rPr>
              <w:t>.</w:t>
            </w:r>
          </w:p>
        </w:tc>
        <w:tc>
          <w:tcPr>
            <w:tcW w:w="3857" w:type="dxa"/>
          </w:tcPr>
          <w:p w14:paraId="4BF9DCB9" w14:textId="77777777" w:rsidR="00B27D11" w:rsidRDefault="00B27D11" w:rsidP="00B27D11">
            <w:pPr>
              <w:pStyle w:val="affff9"/>
              <w:spacing w:line="228" w:lineRule="auto"/>
              <w:ind w:firstLine="0"/>
              <w:rPr>
                <w:sz w:val="24"/>
                <w:szCs w:val="24"/>
                <w:lang w:val="kk-KZ"/>
              </w:rPr>
            </w:pPr>
            <w:r w:rsidRPr="00A5236A">
              <w:rPr>
                <w:sz w:val="24"/>
                <w:szCs w:val="24"/>
                <w:lang w:val="kk-KZ"/>
              </w:rPr>
              <w:t xml:space="preserve">- Маңызды жобаға үлес қосу мүмкіндігі. </w:t>
            </w:r>
          </w:p>
          <w:p w14:paraId="40436C06" w14:textId="77777777" w:rsidR="00B27D11" w:rsidRDefault="00B27D11" w:rsidP="00B27D11">
            <w:pPr>
              <w:pStyle w:val="affff9"/>
              <w:spacing w:line="228" w:lineRule="auto"/>
              <w:ind w:firstLine="0"/>
              <w:rPr>
                <w:sz w:val="24"/>
                <w:szCs w:val="24"/>
                <w:lang w:val="kk-KZ"/>
              </w:rPr>
            </w:pPr>
            <w:r w:rsidRPr="00A5236A">
              <w:rPr>
                <w:sz w:val="24"/>
                <w:szCs w:val="24"/>
                <w:lang w:val="kk-KZ"/>
              </w:rPr>
              <w:t xml:space="preserve">- Өз дағдылары мен тәжірибесін дамыту. </w:t>
            </w:r>
          </w:p>
          <w:p w14:paraId="49E77599" w14:textId="77777777" w:rsidR="00B27D11" w:rsidRDefault="00B27D11" w:rsidP="00B27D11">
            <w:pPr>
              <w:pStyle w:val="affff9"/>
              <w:spacing w:line="228" w:lineRule="auto"/>
              <w:ind w:firstLine="0"/>
              <w:rPr>
                <w:sz w:val="24"/>
                <w:szCs w:val="24"/>
                <w:lang w:val="kk-KZ"/>
              </w:rPr>
            </w:pPr>
            <w:r w:rsidRPr="00A5236A">
              <w:rPr>
                <w:sz w:val="24"/>
                <w:szCs w:val="24"/>
                <w:lang w:val="kk-KZ"/>
              </w:rPr>
              <w:t xml:space="preserve">- Командалық рухты нығайту. - Өз жетістіктерін мойындау. - Лайықты жалақы. </w:t>
            </w:r>
          </w:p>
          <w:p w14:paraId="7C460BEF" w14:textId="77777777" w:rsidR="00B27D11" w:rsidRDefault="00B27D11" w:rsidP="00B27D11">
            <w:pPr>
              <w:pStyle w:val="affff9"/>
              <w:spacing w:line="228" w:lineRule="auto"/>
              <w:ind w:firstLine="0"/>
              <w:rPr>
                <w:sz w:val="24"/>
                <w:szCs w:val="24"/>
                <w:lang w:val="kk-KZ"/>
              </w:rPr>
            </w:pPr>
            <w:r w:rsidRPr="00A5236A">
              <w:rPr>
                <w:sz w:val="24"/>
                <w:szCs w:val="24"/>
                <w:lang w:val="kk-KZ"/>
              </w:rPr>
              <w:t xml:space="preserve">- Қауіпсіз және жайлы еңбек жағдайларын қамтамасыз ету. - Еңбек заңнамасын сақтау. </w:t>
            </w:r>
          </w:p>
          <w:p w14:paraId="02E1049B" w14:textId="4F975934" w:rsidR="00B27D11" w:rsidRPr="00B41187" w:rsidRDefault="00B27D11" w:rsidP="00B27D11">
            <w:pPr>
              <w:pStyle w:val="affff9"/>
              <w:spacing w:line="228" w:lineRule="auto"/>
              <w:ind w:firstLine="0"/>
              <w:rPr>
                <w:sz w:val="24"/>
                <w:szCs w:val="24"/>
                <w:lang w:val="kk-KZ"/>
              </w:rPr>
            </w:pPr>
            <w:r w:rsidRPr="00A5236A">
              <w:rPr>
                <w:sz w:val="24"/>
                <w:szCs w:val="24"/>
                <w:lang w:val="kk-KZ"/>
              </w:rPr>
              <w:t>- Әлеуметтік кепілдіктер беру.</w:t>
            </w:r>
          </w:p>
        </w:tc>
      </w:tr>
      <w:tr w:rsidR="00B27D11" w:rsidRPr="00B7412F" w14:paraId="29978038" w14:textId="0D7A6203" w:rsidTr="00B27D11">
        <w:trPr>
          <w:jc w:val="center"/>
        </w:trPr>
        <w:tc>
          <w:tcPr>
            <w:tcW w:w="2506" w:type="dxa"/>
            <w:tcBorders>
              <w:bottom w:val="nil"/>
            </w:tcBorders>
          </w:tcPr>
          <w:p w14:paraId="4FCDBFBE" w14:textId="194D96A6" w:rsidR="00B27D11" w:rsidRPr="00B7412F" w:rsidRDefault="00B27D11" w:rsidP="00B27D11">
            <w:pPr>
              <w:pStyle w:val="affff9"/>
              <w:spacing w:line="228" w:lineRule="auto"/>
              <w:ind w:firstLine="0"/>
              <w:jc w:val="left"/>
              <w:rPr>
                <w:sz w:val="24"/>
                <w:szCs w:val="24"/>
              </w:rPr>
            </w:pPr>
            <w:proofErr w:type="spellStart"/>
            <w:r w:rsidRPr="00476442">
              <w:rPr>
                <w:sz w:val="24"/>
                <w:szCs w:val="24"/>
              </w:rPr>
              <w:t>Мемлекеттік</w:t>
            </w:r>
            <w:proofErr w:type="spellEnd"/>
            <w:r w:rsidRPr="00476442">
              <w:rPr>
                <w:sz w:val="24"/>
                <w:szCs w:val="24"/>
              </w:rPr>
              <w:t xml:space="preserve"> </w:t>
            </w:r>
            <w:proofErr w:type="spellStart"/>
            <w:r w:rsidRPr="00476442">
              <w:rPr>
                <w:sz w:val="24"/>
                <w:szCs w:val="24"/>
              </w:rPr>
              <w:t>органның</w:t>
            </w:r>
            <w:proofErr w:type="spellEnd"/>
            <w:r w:rsidRPr="00476442">
              <w:rPr>
                <w:sz w:val="24"/>
                <w:szCs w:val="24"/>
              </w:rPr>
              <w:t xml:space="preserve"> </w:t>
            </w:r>
            <w:r>
              <w:rPr>
                <w:sz w:val="24"/>
                <w:szCs w:val="24"/>
                <w:lang w:val="kk-KZ"/>
              </w:rPr>
              <w:t>өзге</w:t>
            </w:r>
            <w:r w:rsidRPr="00476442">
              <w:rPr>
                <w:sz w:val="24"/>
                <w:szCs w:val="24"/>
              </w:rPr>
              <w:t xml:space="preserve"> </w:t>
            </w:r>
            <w:proofErr w:type="spellStart"/>
            <w:r w:rsidRPr="00476442">
              <w:rPr>
                <w:sz w:val="24"/>
                <w:szCs w:val="24"/>
              </w:rPr>
              <w:t>қызметкерлері</w:t>
            </w:r>
            <w:proofErr w:type="spellEnd"/>
          </w:p>
        </w:tc>
        <w:tc>
          <w:tcPr>
            <w:tcW w:w="3303" w:type="dxa"/>
            <w:tcBorders>
              <w:bottom w:val="nil"/>
            </w:tcBorders>
          </w:tcPr>
          <w:p w14:paraId="3B2CE9A8" w14:textId="4B460D59"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Жобаның</w:t>
            </w:r>
            <w:proofErr w:type="spellEnd"/>
            <w:r w:rsidRPr="00A5236A">
              <w:rPr>
                <w:sz w:val="24"/>
                <w:szCs w:val="24"/>
              </w:rPr>
              <w:t xml:space="preserve"> </w:t>
            </w:r>
            <w:proofErr w:type="spellStart"/>
            <w:r w:rsidRPr="00A5236A">
              <w:rPr>
                <w:sz w:val="24"/>
                <w:szCs w:val="24"/>
              </w:rPr>
              <w:t>олардың</w:t>
            </w:r>
            <w:proofErr w:type="spellEnd"/>
            <w:r w:rsidRPr="00A5236A">
              <w:rPr>
                <w:sz w:val="24"/>
                <w:szCs w:val="24"/>
              </w:rPr>
              <w:t xml:space="preserve"> </w:t>
            </w:r>
            <w:proofErr w:type="spellStart"/>
            <w:r w:rsidRPr="00A5236A">
              <w:rPr>
                <w:sz w:val="24"/>
                <w:szCs w:val="24"/>
              </w:rPr>
              <w:t>жұмы</w:t>
            </w:r>
            <w:proofErr w:type="spellEnd"/>
            <w:r>
              <w:rPr>
                <w:sz w:val="24"/>
                <w:szCs w:val="24"/>
                <w:lang w:val="kk-KZ"/>
              </w:rPr>
              <w:t xml:space="preserve"> </w:t>
            </w:r>
            <w:r w:rsidRPr="00A5236A">
              <w:rPr>
                <w:sz w:val="24"/>
                <w:szCs w:val="24"/>
              </w:rPr>
              <w:t xml:space="preserve">сына </w:t>
            </w:r>
            <w:proofErr w:type="spellStart"/>
            <w:r w:rsidRPr="00A5236A">
              <w:rPr>
                <w:sz w:val="24"/>
                <w:szCs w:val="24"/>
              </w:rPr>
              <w:t>минималды</w:t>
            </w:r>
            <w:proofErr w:type="spellEnd"/>
            <w:r w:rsidRPr="00A5236A">
              <w:rPr>
                <w:sz w:val="24"/>
                <w:szCs w:val="24"/>
              </w:rPr>
              <w:t xml:space="preserve"> </w:t>
            </w:r>
            <w:proofErr w:type="spellStart"/>
            <w:r w:rsidRPr="00A5236A">
              <w:rPr>
                <w:sz w:val="24"/>
                <w:szCs w:val="24"/>
              </w:rPr>
              <w:t>әсері</w:t>
            </w:r>
            <w:proofErr w:type="spellEnd"/>
            <w:r w:rsidRPr="00A5236A">
              <w:rPr>
                <w:sz w:val="24"/>
                <w:szCs w:val="24"/>
              </w:rPr>
              <w:t xml:space="preserve">. </w:t>
            </w:r>
          </w:p>
          <w:p w14:paraId="2341AD06" w14:textId="58319D80" w:rsidR="00B27D11" w:rsidRPr="00B27D11" w:rsidRDefault="00B27D11" w:rsidP="00B27D11">
            <w:pPr>
              <w:pStyle w:val="affff9"/>
              <w:spacing w:line="228" w:lineRule="auto"/>
              <w:ind w:firstLine="0"/>
              <w:rPr>
                <w:sz w:val="24"/>
                <w:szCs w:val="24"/>
                <w:lang w:val="kk-KZ"/>
              </w:rPr>
            </w:pPr>
            <w:r w:rsidRPr="00A5236A">
              <w:rPr>
                <w:sz w:val="24"/>
                <w:szCs w:val="24"/>
              </w:rPr>
              <w:t>-</w:t>
            </w:r>
            <w:r w:rsidRPr="00B27D11">
              <w:rPr>
                <w:spacing w:val="-8"/>
                <w:sz w:val="24"/>
                <w:szCs w:val="24"/>
              </w:rPr>
              <w:t xml:space="preserve"> </w:t>
            </w:r>
            <w:proofErr w:type="spellStart"/>
            <w:r w:rsidRPr="00B27D11">
              <w:rPr>
                <w:spacing w:val="-8"/>
                <w:sz w:val="24"/>
                <w:szCs w:val="24"/>
              </w:rPr>
              <w:t>Жобаны</w:t>
            </w:r>
            <w:proofErr w:type="spellEnd"/>
            <w:r w:rsidRPr="00B27D11">
              <w:rPr>
                <w:spacing w:val="-8"/>
                <w:sz w:val="24"/>
                <w:szCs w:val="24"/>
              </w:rPr>
              <w:t xml:space="preserve"> іске асыру </w:t>
            </w:r>
            <w:proofErr w:type="spellStart"/>
            <w:r w:rsidRPr="00B27D11">
              <w:rPr>
                <w:spacing w:val="-8"/>
                <w:sz w:val="24"/>
                <w:szCs w:val="24"/>
              </w:rPr>
              <w:t>барысы</w:t>
            </w:r>
            <w:proofErr w:type="spellEnd"/>
            <w:r w:rsidRPr="00B27D11">
              <w:rPr>
                <w:spacing w:val="-8"/>
                <w:sz w:val="24"/>
                <w:szCs w:val="24"/>
              </w:rPr>
              <w:t xml:space="preserve"> ту</w:t>
            </w:r>
            <w:r>
              <w:rPr>
                <w:sz w:val="24"/>
                <w:szCs w:val="24"/>
                <w:lang w:val="kk-KZ"/>
              </w:rPr>
              <w:t xml:space="preserve"> </w:t>
            </w:r>
            <w:proofErr w:type="spellStart"/>
            <w:r w:rsidRPr="00A5236A">
              <w:rPr>
                <w:sz w:val="24"/>
                <w:szCs w:val="24"/>
              </w:rPr>
              <w:t>ралы</w:t>
            </w:r>
            <w:proofErr w:type="spellEnd"/>
            <w:r w:rsidRPr="00A5236A">
              <w:rPr>
                <w:sz w:val="24"/>
                <w:szCs w:val="24"/>
              </w:rPr>
              <w:t xml:space="preserve"> </w:t>
            </w:r>
            <w:proofErr w:type="spellStart"/>
            <w:r w:rsidRPr="00A5236A">
              <w:rPr>
                <w:sz w:val="24"/>
                <w:szCs w:val="24"/>
              </w:rPr>
              <w:t>уақтылы</w:t>
            </w:r>
            <w:proofErr w:type="spellEnd"/>
            <w:r w:rsidRPr="00A5236A">
              <w:rPr>
                <w:sz w:val="24"/>
                <w:szCs w:val="24"/>
              </w:rPr>
              <w:t xml:space="preserve"> </w:t>
            </w:r>
            <w:proofErr w:type="spellStart"/>
            <w:r w:rsidRPr="00A5236A">
              <w:rPr>
                <w:sz w:val="24"/>
                <w:szCs w:val="24"/>
              </w:rPr>
              <w:t>хабардар</w:t>
            </w:r>
            <w:proofErr w:type="spellEnd"/>
            <w:r w:rsidRPr="00A5236A">
              <w:rPr>
                <w:sz w:val="24"/>
                <w:szCs w:val="24"/>
              </w:rPr>
              <w:t xml:space="preserve"> </w:t>
            </w:r>
            <w:proofErr w:type="spellStart"/>
            <w:r w:rsidRPr="00A5236A">
              <w:rPr>
                <w:sz w:val="24"/>
                <w:szCs w:val="24"/>
              </w:rPr>
              <w:t>ету</w:t>
            </w:r>
            <w:proofErr w:type="spellEnd"/>
            <w:r w:rsidRPr="00A5236A">
              <w:rPr>
                <w:sz w:val="24"/>
                <w:szCs w:val="24"/>
              </w:rPr>
              <w:t xml:space="preserve">. </w:t>
            </w:r>
          </w:p>
        </w:tc>
        <w:tc>
          <w:tcPr>
            <w:tcW w:w="3857" w:type="dxa"/>
            <w:tcBorders>
              <w:bottom w:val="nil"/>
            </w:tcBorders>
          </w:tcPr>
          <w:p w14:paraId="645E2C0D" w14:textId="597AE6FF" w:rsidR="00B27D11" w:rsidRPr="008B172B" w:rsidRDefault="00B27D11" w:rsidP="00B27D11">
            <w:pPr>
              <w:pStyle w:val="affff9"/>
              <w:spacing w:line="228" w:lineRule="auto"/>
              <w:ind w:firstLine="0"/>
              <w:rPr>
                <w:sz w:val="24"/>
                <w:szCs w:val="24"/>
                <w:lang w:val="kk-KZ"/>
              </w:rPr>
            </w:pPr>
            <w:r w:rsidRPr="008B172B">
              <w:rPr>
                <w:sz w:val="24"/>
                <w:szCs w:val="24"/>
                <w:lang w:val="kk-KZ"/>
              </w:rPr>
              <w:t>- Олардың жұмысының тұрақтылы</w:t>
            </w:r>
            <w:r>
              <w:rPr>
                <w:sz w:val="24"/>
                <w:szCs w:val="24"/>
                <w:lang w:val="kk-KZ"/>
              </w:rPr>
              <w:t xml:space="preserve"> </w:t>
            </w:r>
            <w:r w:rsidRPr="008B172B">
              <w:rPr>
                <w:sz w:val="24"/>
                <w:szCs w:val="24"/>
                <w:lang w:val="kk-KZ"/>
              </w:rPr>
              <w:t xml:space="preserve">ғын сақтау. </w:t>
            </w:r>
          </w:p>
          <w:p w14:paraId="2B0ECD4F" w14:textId="1CF0AD35" w:rsidR="00B27D11" w:rsidRPr="00B27D11" w:rsidRDefault="00B27D11" w:rsidP="00B27D11">
            <w:pPr>
              <w:pStyle w:val="affff9"/>
              <w:spacing w:line="228" w:lineRule="auto"/>
              <w:ind w:firstLine="0"/>
              <w:rPr>
                <w:sz w:val="24"/>
                <w:szCs w:val="24"/>
                <w:lang w:val="kk-KZ"/>
              </w:rPr>
            </w:pPr>
            <w:r w:rsidRPr="00A5236A">
              <w:rPr>
                <w:sz w:val="24"/>
                <w:szCs w:val="24"/>
              </w:rPr>
              <w:t xml:space="preserve">- </w:t>
            </w:r>
            <w:proofErr w:type="spellStart"/>
            <w:r w:rsidRPr="00A5236A">
              <w:rPr>
                <w:sz w:val="24"/>
                <w:szCs w:val="24"/>
              </w:rPr>
              <w:t>Еңбек</w:t>
            </w:r>
            <w:proofErr w:type="spellEnd"/>
            <w:r w:rsidRPr="00A5236A">
              <w:rPr>
                <w:sz w:val="24"/>
                <w:szCs w:val="24"/>
              </w:rPr>
              <w:t xml:space="preserve"> </w:t>
            </w:r>
            <w:proofErr w:type="spellStart"/>
            <w:r w:rsidRPr="00A5236A">
              <w:rPr>
                <w:sz w:val="24"/>
                <w:szCs w:val="24"/>
              </w:rPr>
              <w:t>жағдайының</w:t>
            </w:r>
            <w:proofErr w:type="spellEnd"/>
            <w:r w:rsidRPr="00A5236A">
              <w:rPr>
                <w:sz w:val="24"/>
                <w:szCs w:val="24"/>
              </w:rPr>
              <w:t xml:space="preserve"> </w:t>
            </w:r>
            <w:proofErr w:type="spellStart"/>
            <w:r w:rsidRPr="00A5236A">
              <w:rPr>
                <w:sz w:val="24"/>
                <w:szCs w:val="24"/>
              </w:rPr>
              <w:t>нашарла</w:t>
            </w:r>
            <w:proofErr w:type="spellEnd"/>
            <w:r>
              <w:rPr>
                <w:sz w:val="24"/>
                <w:szCs w:val="24"/>
                <w:lang w:val="kk-KZ"/>
              </w:rPr>
              <w:t xml:space="preserve"> мауы</w:t>
            </w:r>
            <w:r w:rsidRPr="00A5236A">
              <w:rPr>
                <w:sz w:val="24"/>
                <w:szCs w:val="24"/>
              </w:rPr>
              <w:t>.</w:t>
            </w:r>
          </w:p>
        </w:tc>
      </w:tr>
      <w:tr w:rsidR="00B27D11" w:rsidRPr="00B7412F" w14:paraId="3A957554" w14:textId="77777777" w:rsidTr="00B27D11">
        <w:trPr>
          <w:jc w:val="center"/>
        </w:trPr>
        <w:tc>
          <w:tcPr>
            <w:tcW w:w="9666" w:type="dxa"/>
            <w:gridSpan w:val="3"/>
            <w:tcBorders>
              <w:top w:val="nil"/>
              <w:left w:val="nil"/>
              <w:right w:val="nil"/>
            </w:tcBorders>
          </w:tcPr>
          <w:p w14:paraId="6AE20E8C" w14:textId="7D550658" w:rsidR="00B27D11" w:rsidRPr="00B27D11" w:rsidRDefault="00B27D11" w:rsidP="00B27D11">
            <w:pPr>
              <w:pStyle w:val="affff9"/>
              <w:spacing w:line="240" w:lineRule="auto"/>
              <w:ind w:hanging="108"/>
              <w:rPr>
                <w:sz w:val="28"/>
                <w:szCs w:val="28"/>
                <w:lang w:val="kk-KZ"/>
              </w:rPr>
            </w:pPr>
            <w:r w:rsidRPr="00B27D11">
              <w:rPr>
                <w:sz w:val="28"/>
                <w:szCs w:val="28"/>
                <w:lang w:val="kk-KZ"/>
              </w:rPr>
              <w:lastRenderedPageBreak/>
              <w:t>3-кестенің жалғасы</w:t>
            </w:r>
          </w:p>
          <w:p w14:paraId="53107CED" w14:textId="77777777" w:rsidR="00B27D11" w:rsidRPr="00B27D11" w:rsidRDefault="00B27D11" w:rsidP="00B27D11">
            <w:pPr>
              <w:pStyle w:val="affff9"/>
              <w:spacing w:line="240" w:lineRule="auto"/>
              <w:ind w:hanging="108"/>
              <w:rPr>
                <w:sz w:val="16"/>
                <w:szCs w:val="16"/>
                <w:lang w:val="kk-KZ"/>
              </w:rPr>
            </w:pPr>
          </w:p>
        </w:tc>
      </w:tr>
      <w:tr w:rsidR="00B27D11" w:rsidRPr="00B7412F" w14:paraId="72C6C863" w14:textId="77777777" w:rsidTr="00B27D11">
        <w:trPr>
          <w:jc w:val="center"/>
        </w:trPr>
        <w:tc>
          <w:tcPr>
            <w:tcW w:w="2506" w:type="dxa"/>
          </w:tcPr>
          <w:p w14:paraId="2196FCD3" w14:textId="4F027FAA" w:rsidR="00B27D11" w:rsidRPr="00B27D11" w:rsidRDefault="00B27D11" w:rsidP="00B27D11">
            <w:pPr>
              <w:pStyle w:val="affff9"/>
              <w:spacing w:line="240" w:lineRule="auto"/>
              <w:ind w:firstLine="0"/>
              <w:jc w:val="center"/>
              <w:rPr>
                <w:sz w:val="24"/>
                <w:szCs w:val="24"/>
                <w:lang w:val="kk-KZ"/>
              </w:rPr>
            </w:pPr>
            <w:r>
              <w:rPr>
                <w:sz w:val="24"/>
                <w:szCs w:val="24"/>
                <w:lang w:val="kk-KZ"/>
              </w:rPr>
              <w:t>1</w:t>
            </w:r>
          </w:p>
        </w:tc>
        <w:tc>
          <w:tcPr>
            <w:tcW w:w="3303" w:type="dxa"/>
          </w:tcPr>
          <w:p w14:paraId="386DF7C1" w14:textId="2DE886C8" w:rsidR="00B27D11" w:rsidRPr="00B27D11" w:rsidRDefault="00B27D11" w:rsidP="00B27D11">
            <w:pPr>
              <w:pStyle w:val="affff9"/>
              <w:spacing w:line="240" w:lineRule="auto"/>
              <w:ind w:firstLine="0"/>
              <w:jc w:val="center"/>
              <w:rPr>
                <w:sz w:val="24"/>
                <w:szCs w:val="24"/>
                <w:lang w:val="kk-KZ"/>
              </w:rPr>
            </w:pPr>
            <w:r>
              <w:rPr>
                <w:sz w:val="24"/>
                <w:szCs w:val="24"/>
                <w:lang w:val="kk-KZ"/>
              </w:rPr>
              <w:t>2</w:t>
            </w:r>
          </w:p>
        </w:tc>
        <w:tc>
          <w:tcPr>
            <w:tcW w:w="3857" w:type="dxa"/>
          </w:tcPr>
          <w:p w14:paraId="6DC67D6E" w14:textId="4C878152" w:rsidR="00B27D11" w:rsidRPr="00B27D11" w:rsidRDefault="00B27D11" w:rsidP="00B27D11">
            <w:pPr>
              <w:pStyle w:val="affff9"/>
              <w:spacing w:line="240" w:lineRule="auto"/>
              <w:ind w:firstLine="0"/>
              <w:jc w:val="center"/>
              <w:rPr>
                <w:sz w:val="24"/>
                <w:szCs w:val="24"/>
                <w:lang w:val="kk-KZ"/>
              </w:rPr>
            </w:pPr>
            <w:r>
              <w:rPr>
                <w:sz w:val="24"/>
                <w:szCs w:val="24"/>
                <w:lang w:val="kk-KZ"/>
              </w:rPr>
              <w:t>3</w:t>
            </w:r>
          </w:p>
        </w:tc>
      </w:tr>
      <w:tr w:rsidR="00B27D11" w:rsidRPr="00B7412F" w14:paraId="3D319A68" w14:textId="77777777" w:rsidTr="00B27D11">
        <w:trPr>
          <w:jc w:val="center"/>
        </w:trPr>
        <w:tc>
          <w:tcPr>
            <w:tcW w:w="2506" w:type="dxa"/>
          </w:tcPr>
          <w:p w14:paraId="376F3BB9" w14:textId="77777777" w:rsidR="00B27D11" w:rsidRPr="00B7412F" w:rsidRDefault="00B27D11" w:rsidP="001A3CE2">
            <w:pPr>
              <w:pStyle w:val="affff9"/>
              <w:spacing w:line="240" w:lineRule="auto"/>
              <w:ind w:firstLine="0"/>
              <w:jc w:val="left"/>
              <w:rPr>
                <w:sz w:val="24"/>
                <w:szCs w:val="24"/>
              </w:rPr>
            </w:pPr>
          </w:p>
        </w:tc>
        <w:tc>
          <w:tcPr>
            <w:tcW w:w="3303" w:type="dxa"/>
          </w:tcPr>
          <w:p w14:paraId="4BC6A9FF" w14:textId="77777777"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Жоба</w:t>
            </w:r>
            <w:proofErr w:type="spellEnd"/>
            <w:r w:rsidRPr="00A5236A">
              <w:rPr>
                <w:sz w:val="24"/>
                <w:szCs w:val="24"/>
              </w:rPr>
              <w:t xml:space="preserve"> </w:t>
            </w:r>
            <w:proofErr w:type="spellStart"/>
            <w:r w:rsidRPr="00A5236A">
              <w:rPr>
                <w:sz w:val="24"/>
                <w:szCs w:val="24"/>
              </w:rPr>
              <w:t>бойынша</w:t>
            </w:r>
            <w:proofErr w:type="spellEnd"/>
            <w:r w:rsidRPr="00A5236A">
              <w:rPr>
                <w:sz w:val="24"/>
                <w:szCs w:val="24"/>
              </w:rPr>
              <w:t xml:space="preserve"> </w:t>
            </w:r>
            <w:proofErr w:type="spellStart"/>
            <w:r w:rsidRPr="00A5236A">
              <w:rPr>
                <w:sz w:val="24"/>
                <w:szCs w:val="24"/>
              </w:rPr>
              <w:t>өз</w:t>
            </w:r>
            <w:proofErr w:type="spellEnd"/>
            <w:r w:rsidRPr="00A5236A">
              <w:rPr>
                <w:sz w:val="24"/>
                <w:szCs w:val="24"/>
              </w:rPr>
              <w:t xml:space="preserve"> </w:t>
            </w:r>
            <w:proofErr w:type="spellStart"/>
            <w:r w:rsidRPr="00A5236A">
              <w:rPr>
                <w:sz w:val="24"/>
                <w:szCs w:val="24"/>
              </w:rPr>
              <w:t>ұсыныс</w:t>
            </w:r>
            <w:proofErr w:type="spellEnd"/>
            <w:r>
              <w:rPr>
                <w:sz w:val="24"/>
                <w:szCs w:val="24"/>
                <w:lang w:val="kk-KZ"/>
              </w:rPr>
              <w:t xml:space="preserve"> </w:t>
            </w:r>
            <w:r w:rsidRPr="00A5236A">
              <w:rPr>
                <w:sz w:val="24"/>
                <w:szCs w:val="24"/>
              </w:rPr>
              <w:t xml:space="preserve">тары мен </w:t>
            </w:r>
            <w:proofErr w:type="spellStart"/>
            <w:r w:rsidRPr="00A5236A">
              <w:rPr>
                <w:sz w:val="24"/>
                <w:szCs w:val="24"/>
              </w:rPr>
              <w:t>ескертулерін</w:t>
            </w:r>
            <w:proofErr w:type="spellEnd"/>
            <w:r w:rsidRPr="00A5236A">
              <w:rPr>
                <w:sz w:val="24"/>
                <w:szCs w:val="24"/>
              </w:rPr>
              <w:t xml:space="preserve"> </w:t>
            </w:r>
            <w:proofErr w:type="spellStart"/>
            <w:r w:rsidRPr="00A5236A">
              <w:rPr>
                <w:sz w:val="24"/>
                <w:szCs w:val="24"/>
              </w:rPr>
              <w:t>білді</w:t>
            </w:r>
            <w:proofErr w:type="spellEnd"/>
            <w:r>
              <w:rPr>
                <w:sz w:val="24"/>
                <w:szCs w:val="24"/>
                <w:lang w:val="kk-KZ"/>
              </w:rPr>
              <w:t xml:space="preserve"> </w:t>
            </w:r>
            <w:proofErr w:type="spellStart"/>
            <w:r w:rsidRPr="00A5236A">
              <w:rPr>
                <w:sz w:val="24"/>
                <w:szCs w:val="24"/>
              </w:rPr>
              <w:t>ру</w:t>
            </w:r>
            <w:proofErr w:type="spellEnd"/>
            <w:r w:rsidRPr="00A5236A">
              <w:rPr>
                <w:sz w:val="24"/>
                <w:szCs w:val="24"/>
              </w:rPr>
              <w:t xml:space="preserve"> </w:t>
            </w:r>
            <w:proofErr w:type="spellStart"/>
            <w:r w:rsidRPr="00A5236A">
              <w:rPr>
                <w:sz w:val="24"/>
                <w:szCs w:val="24"/>
              </w:rPr>
              <w:t>мүмкіндігі</w:t>
            </w:r>
            <w:proofErr w:type="spellEnd"/>
            <w:r w:rsidRPr="00A5236A">
              <w:rPr>
                <w:sz w:val="24"/>
                <w:szCs w:val="24"/>
              </w:rPr>
              <w:t>.</w:t>
            </w:r>
          </w:p>
          <w:p w14:paraId="415301F9" w14:textId="1F7467EB" w:rsidR="00B27D11" w:rsidRPr="00A5236A" w:rsidRDefault="00B27D11" w:rsidP="00B27D11">
            <w:pPr>
              <w:pStyle w:val="affff9"/>
              <w:spacing w:line="240" w:lineRule="auto"/>
              <w:ind w:firstLine="0"/>
              <w:rPr>
                <w:sz w:val="24"/>
                <w:szCs w:val="24"/>
              </w:rPr>
            </w:pPr>
            <w:r w:rsidRPr="00476442">
              <w:rPr>
                <w:sz w:val="24"/>
                <w:szCs w:val="24"/>
              </w:rPr>
              <w:t xml:space="preserve">- </w:t>
            </w:r>
            <w:r>
              <w:rPr>
                <w:sz w:val="24"/>
                <w:szCs w:val="24"/>
                <w:lang w:val="kk-KZ"/>
              </w:rPr>
              <w:t>Ұ</w:t>
            </w:r>
            <w:proofErr w:type="spellStart"/>
            <w:r w:rsidRPr="00476442">
              <w:rPr>
                <w:sz w:val="24"/>
                <w:szCs w:val="24"/>
              </w:rPr>
              <w:t>жымдық</w:t>
            </w:r>
            <w:proofErr w:type="spellEnd"/>
            <w:r w:rsidRPr="00476442">
              <w:rPr>
                <w:sz w:val="24"/>
                <w:szCs w:val="24"/>
              </w:rPr>
              <w:t xml:space="preserve"> КРІ </w:t>
            </w:r>
            <w:proofErr w:type="spellStart"/>
            <w:r w:rsidRPr="00476442">
              <w:rPr>
                <w:sz w:val="24"/>
                <w:szCs w:val="24"/>
              </w:rPr>
              <w:t>орындау</w:t>
            </w:r>
            <w:proofErr w:type="spellEnd"/>
            <w:r w:rsidRPr="00476442">
              <w:rPr>
                <w:sz w:val="24"/>
                <w:szCs w:val="24"/>
              </w:rPr>
              <w:t xml:space="preserve"> </w:t>
            </w:r>
            <w:proofErr w:type="spellStart"/>
            <w:r w:rsidRPr="00476442">
              <w:rPr>
                <w:sz w:val="24"/>
                <w:szCs w:val="24"/>
              </w:rPr>
              <w:t>кезінде</w:t>
            </w:r>
            <w:proofErr w:type="spellEnd"/>
            <w:r w:rsidRPr="00476442">
              <w:rPr>
                <w:sz w:val="24"/>
                <w:szCs w:val="24"/>
              </w:rPr>
              <w:t xml:space="preserve"> </w:t>
            </w:r>
            <w:proofErr w:type="spellStart"/>
            <w:r w:rsidRPr="00476442">
              <w:rPr>
                <w:sz w:val="24"/>
                <w:szCs w:val="24"/>
              </w:rPr>
              <w:t>табыс</w:t>
            </w:r>
            <w:proofErr w:type="spellEnd"/>
            <w:r w:rsidRPr="00476442">
              <w:rPr>
                <w:sz w:val="24"/>
                <w:szCs w:val="24"/>
              </w:rPr>
              <w:t xml:space="preserve"> </w:t>
            </w:r>
            <w:proofErr w:type="spellStart"/>
            <w:r w:rsidRPr="00476442">
              <w:rPr>
                <w:sz w:val="24"/>
                <w:szCs w:val="24"/>
              </w:rPr>
              <w:t>деңгейін</w:t>
            </w:r>
            <w:proofErr w:type="spellEnd"/>
            <w:r w:rsidRPr="00476442">
              <w:rPr>
                <w:sz w:val="24"/>
                <w:szCs w:val="24"/>
              </w:rPr>
              <w:t xml:space="preserve"> </w:t>
            </w:r>
            <w:proofErr w:type="spellStart"/>
            <w:r w:rsidRPr="00476442">
              <w:rPr>
                <w:sz w:val="24"/>
                <w:szCs w:val="24"/>
              </w:rPr>
              <w:t>арттыру</w:t>
            </w:r>
            <w:proofErr w:type="spellEnd"/>
          </w:p>
        </w:tc>
        <w:tc>
          <w:tcPr>
            <w:tcW w:w="3857" w:type="dxa"/>
          </w:tcPr>
          <w:p w14:paraId="287F782A" w14:textId="1E903291" w:rsidR="00B27D11" w:rsidRPr="00A5236A" w:rsidRDefault="00B27D11" w:rsidP="002B1ADF">
            <w:pPr>
              <w:pStyle w:val="affff9"/>
              <w:spacing w:line="240" w:lineRule="auto"/>
              <w:ind w:firstLine="0"/>
              <w:rPr>
                <w:sz w:val="24"/>
                <w:szCs w:val="24"/>
              </w:rPr>
            </w:pPr>
            <w:r w:rsidRPr="00A5236A">
              <w:rPr>
                <w:sz w:val="24"/>
                <w:szCs w:val="24"/>
              </w:rPr>
              <w:t xml:space="preserve">- </w:t>
            </w:r>
            <w:proofErr w:type="spellStart"/>
            <w:r w:rsidRPr="00A5236A">
              <w:rPr>
                <w:sz w:val="24"/>
                <w:szCs w:val="24"/>
              </w:rPr>
              <w:t>Жалпы</w:t>
            </w:r>
            <w:proofErr w:type="spellEnd"/>
            <w:r w:rsidRPr="00A5236A">
              <w:rPr>
                <w:sz w:val="24"/>
                <w:szCs w:val="24"/>
              </w:rPr>
              <w:t xml:space="preserve"> </w:t>
            </w:r>
            <w:proofErr w:type="spellStart"/>
            <w:r w:rsidRPr="00A5236A">
              <w:rPr>
                <w:sz w:val="24"/>
                <w:szCs w:val="24"/>
              </w:rPr>
              <w:t>мемлекеттік</w:t>
            </w:r>
            <w:proofErr w:type="spellEnd"/>
            <w:r w:rsidRPr="00A5236A">
              <w:rPr>
                <w:sz w:val="24"/>
                <w:szCs w:val="24"/>
              </w:rPr>
              <w:t xml:space="preserve"> </w:t>
            </w:r>
            <w:proofErr w:type="spellStart"/>
            <w:r w:rsidRPr="00A5236A">
              <w:rPr>
                <w:sz w:val="24"/>
                <w:szCs w:val="24"/>
              </w:rPr>
              <w:t>органның</w:t>
            </w:r>
            <w:proofErr w:type="spellEnd"/>
            <w:r w:rsidRPr="00A5236A">
              <w:rPr>
                <w:sz w:val="24"/>
                <w:szCs w:val="24"/>
              </w:rPr>
              <w:t xml:space="preserve"> </w:t>
            </w:r>
            <w:proofErr w:type="spellStart"/>
            <w:r w:rsidRPr="00A5236A">
              <w:rPr>
                <w:sz w:val="24"/>
                <w:szCs w:val="24"/>
              </w:rPr>
              <w:t>үздіксіз</w:t>
            </w:r>
            <w:proofErr w:type="spellEnd"/>
            <w:r w:rsidRPr="00A5236A">
              <w:rPr>
                <w:sz w:val="24"/>
                <w:szCs w:val="24"/>
              </w:rPr>
              <w:t xml:space="preserve"> </w:t>
            </w:r>
            <w:proofErr w:type="spellStart"/>
            <w:r w:rsidRPr="00A5236A">
              <w:rPr>
                <w:sz w:val="24"/>
                <w:szCs w:val="24"/>
              </w:rPr>
              <w:t>жұмысын</w:t>
            </w:r>
            <w:proofErr w:type="spellEnd"/>
            <w:r w:rsidRPr="00A5236A">
              <w:rPr>
                <w:sz w:val="24"/>
                <w:szCs w:val="24"/>
              </w:rPr>
              <w:t xml:space="preserve"> </w:t>
            </w:r>
            <w:proofErr w:type="spellStart"/>
            <w:r w:rsidRPr="00A5236A">
              <w:rPr>
                <w:sz w:val="24"/>
                <w:szCs w:val="24"/>
              </w:rPr>
              <w:t>қамтамасыз</w:t>
            </w:r>
            <w:proofErr w:type="spellEnd"/>
            <w:r w:rsidRPr="00A5236A">
              <w:rPr>
                <w:sz w:val="24"/>
                <w:szCs w:val="24"/>
              </w:rPr>
              <w:t xml:space="preserve"> </w:t>
            </w:r>
            <w:proofErr w:type="spellStart"/>
            <w:r w:rsidRPr="00A5236A">
              <w:rPr>
                <w:sz w:val="24"/>
                <w:szCs w:val="24"/>
              </w:rPr>
              <w:t>ету</w:t>
            </w:r>
            <w:proofErr w:type="spellEnd"/>
            <w:r w:rsidRPr="00A5236A">
              <w:rPr>
                <w:sz w:val="24"/>
                <w:szCs w:val="24"/>
              </w:rPr>
              <w:t>.</w:t>
            </w:r>
          </w:p>
        </w:tc>
      </w:tr>
      <w:tr w:rsidR="00B27D11" w:rsidRPr="00B7412F" w14:paraId="4DD3B045" w14:textId="71E70D5D" w:rsidTr="00B27D11">
        <w:trPr>
          <w:jc w:val="center"/>
        </w:trPr>
        <w:tc>
          <w:tcPr>
            <w:tcW w:w="2506" w:type="dxa"/>
          </w:tcPr>
          <w:p w14:paraId="341EB14C" w14:textId="1C8DE8D9" w:rsidR="00B27D11" w:rsidRPr="00B7412F" w:rsidRDefault="00B27D11" w:rsidP="00B27D11">
            <w:pPr>
              <w:pStyle w:val="affff9"/>
              <w:spacing w:line="228" w:lineRule="auto"/>
              <w:ind w:firstLine="0"/>
              <w:jc w:val="left"/>
              <w:rPr>
                <w:sz w:val="24"/>
                <w:szCs w:val="24"/>
              </w:rPr>
            </w:pPr>
            <w:proofErr w:type="spellStart"/>
            <w:r w:rsidRPr="00B7412F">
              <w:rPr>
                <w:sz w:val="24"/>
                <w:szCs w:val="24"/>
              </w:rPr>
              <w:t>Мемлекеттік</w:t>
            </w:r>
            <w:proofErr w:type="spellEnd"/>
            <w:r w:rsidRPr="00B7412F">
              <w:rPr>
                <w:sz w:val="24"/>
                <w:szCs w:val="24"/>
              </w:rPr>
              <w:t xml:space="preserve"> </w:t>
            </w:r>
            <w:proofErr w:type="spellStart"/>
            <w:r w:rsidRPr="00B7412F">
              <w:rPr>
                <w:sz w:val="24"/>
                <w:szCs w:val="24"/>
              </w:rPr>
              <w:t>органның</w:t>
            </w:r>
            <w:proofErr w:type="spellEnd"/>
            <w:r w:rsidRPr="00B7412F">
              <w:rPr>
                <w:sz w:val="24"/>
                <w:szCs w:val="24"/>
              </w:rPr>
              <w:t xml:space="preserve"> </w:t>
            </w:r>
            <w:proofErr w:type="spellStart"/>
            <w:r w:rsidRPr="00B7412F">
              <w:rPr>
                <w:sz w:val="24"/>
                <w:szCs w:val="24"/>
              </w:rPr>
              <w:t>басшылығы</w:t>
            </w:r>
            <w:proofErr w:type="spellEnd"/>
          </w:p>
        </w:tc>
        <w:tc>
          <w:tcPr>
            <w:tcW w:w="3303" w:type="dxa"/>
          </w:tcPr>
          <w:p w14:paraId="7C85C5F6" w14:textId="6BB48E73"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Мемлекеттік</w:t>
            </w:r>
            <w:proofErr w:type="spellEnd"/>
            <w:r w:rsidRPr="00A5236A">
              <w:rPr>
                <w:sz w:val="24"/>
                <w:szCs w:val="24"/>
              </w:rPr>
              <w:t xml:space="preserve"> </w:t>
            </w:r>
            <w:proofErr w:type="spellStart"/>
            <w:r w:rsidRPr="00A5236A">
              <w:rPr>
                <w:sz w:val="24"/>
                <w:szCs w:val="24"/>
              </w:rPr>
              <w:t>органның</w:t>
            </w:r>
            <w:proofErr w:type="spellEnd"/>
            <w:r w:rsidRPr="00A5236A">
              <w:rPr>
                <w:sz w:val="24"/>
                <w:szCs w:val="24"/>
              </w:rPr>
              <w:t xml:space="preserve"> жал</w:t>
            </w:r>
            <w:r>
              <w:rPr>
                <w:sz w:val="24"/>
                <w:szCs w:val="24"/>
                <w:lang w:val="kk-KZ"/>
              </w:rPr>
              <w:t xml:space="preserve"> </w:t>
            </w:r>
            <w:proofErr w:type="spellStart"/>
            <w:r w:rsidRPr="00A5236A">
              <w:rPr>
                <w:sz w:val="24"/>
                <w:szCs w:val="24"/>
              </w:rPr>
              <w:t>пы</w:t>
            </w:r>
            <w:proofErr w:type="spellEnd"/>
            <w:r w:rsidRPr="00A5236A">
              <w:rPr>
                <w:sz w:val="24"/>
                <w:szCs w:val="24"/>
              </w:rPr>
              <w:t xml:space="preserve"> даму </w:t>
            </w:r>
            <w:proofErr w:type="spellStart"/>
            <w:r w:rsidRPr="00A5236A">
              <w:rPr>
                <w:sz w:val="24"/>
                <w:szCs w:val="24"/>
              </w:rPr>
              <w:t>стратегиясымен</w:t>
            </w:r>
            <w:proofErr w:type="spellEnd"/>
            <w:r w:rsidRPr="00A5236A">
              <w:rPr>
                <w:sz w:val="24"/>
                <w:szCs w:val="24"/>
              </w:rPr>
              <w:t xml:space="preserve"> </w:t>
            </w:r>
            <w:proofErr w:type="spellStart"/>
            <w:r w:rsidRPr="00A5236A">
              <w:rPr>
                <w:sz w:val="24"/>
                <w:szCs w:val="24"/>
              </w:rPr>
              <w:t>байланысты</w:t>
            </w:r>
            <w:proofErr w:type="spellEnd"/>
            <w:r w:rsidRPr="00A5236A">
              <w:rPr>
                <w:sz w:val="24"/>
                <w:szCs w:val="24"/>
              </w:rPr>
              <w:t xml:space="preserve"> </w:t>
            </w:r>
            <w:proofErr w:type="spellStart"/>
            <w:r w:rsidRPr="00A5236A">
              <w:rPr>
                <w:sz w:val="24"/>
                <w:szCs w:val="24"/>
              </w:rPr>
              <w:t>жобаның</w:t>
            </w:r>
            <w:proofErr w:type="spellEnd"/>
            <w:r w:rsidRPr="00A5236A">
              <w:rPr>
                <w:sz w:val="24"/>
                <w:szCs w:val="24"/>
              </w:rPr>
              <w:t xml:space="preserve"> </w:t>
            </w:r>
            <w:proofErr w:type="spellStart"/>
            <w:r w:rsidRPr="00A5236A">
              <w:rPr>
                <w:sz w:val="24"/>
                <w:szCs w:val="24"/>
              </w:rPr>
              <w:t>мақсат</w:t>
            </w:r>
            <w:proofErr w:type="spellEnd"/>
            <w:r>
              <w:rPr>
                <w:sz w:val="24"/>
                <w:szCs w:val="24"/>
                <w:lang w:val="kk-KZ"/>
              </w:rPr>
              <w:t xml:space="preserve"> </w:t>
            </w:r>
            <w:r w:rsidRPr="00A5236A">
              <w:rPr>
                <w:sz w:val="24"/>
                <w:szCs w:val="24"/>
              </w:rPr>
              <w:t xml:space="preserve">тары мен </w:t>
            </w:r>
            <w:proofErr w:type="spellStart"/>
            <w:r w:rsidRPr="00A5236A">
              <w:rPr>
                <w:sz w:val="24"/>
                <w:szCs w:val="24"/>
              </w:rPr>
              <w:t>міндеттерін</w:t>
            </w:r>
            <w:proofErr w:type="spellEnd"/>
            <w:r w:rsidRPr="00A5236A">
              <w:rPr>
                <w:sz w:val="24"/>
                <w:szCs w:val="24"/>
              </w:rPr>
              <w:t xml:space="preserve"> </w:t>
            </w:r>
            <w:proofErr w:type="spellStart"/>
            <w:r w:rsidRPr="00A5236A">
              <w:rPr>
                <w:sz w:val="24"/>
                <w:szCs w:val="24"/>
              </w:rPr>
              <w:t>нақты</w:t>
            </w:r>
            <w:proofErr w:type="spellEnd"/>
            <w:r w:rsidRPr="00A5236A">
              <w:rPr>
                <w:sz w:val="24"/>
                <w:szCs w:val="24"/>
              </w:rPr>
              <w:t xml:space="preserve"> </w:t>
            </w:r>
            <w:proofErr w:type="spellStart"/>
            <w:r w:rsidRPr="00A5236A">
              <w:rPr>
                <w:sz w:val="24"/>
                <w:szCs w:val="24"/>
              </w:rPr>
              <w:t>пайымдау</w:t>
            </w:r>
            <w:proofErr w:type="spellEnd"/>
            <w:r w:rsidRPr="00A5236A">
              <w:rPr>
                <w:sz w:val="24"/>
                <w:szCs w:val="24"/>
              </w:rPr>
              <w:t xml:space="preserve">. </w:t>
            </w:r>
          </w:p>
          <w:p w14:paraId="678C1181" w14:textId="08C9C911"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Қажетті</w:t>
            </w:r>
            <w:proofErr w:type="spellEnd"/>
            <w:r w:rsidRPr="00A5236A">
              <w:rPr>
                <w:sz w:val="24"/>
                <w:szCs w:val="24"/>
              </w:rPr>
              <w:t xml:space="preserve"> </w:t>
            </w:r>
            <w:proofErr w:type="spellStart"/>
            <w:r w:rsidRPr="00A5236A">
              <w:rPr>
                <w:sz w:val="24"/>
                <w:szCs w:val="24"/>
              </w:rPr>
              <w:t>ресурстармен</w:t>
            </w:r>
            <w:proofErr w:type="spellEnd"/>
            <w:r w:rsidRPr="00A5236A">
              <w:rPr>
                <w:sz w:val="24"/>
                <w:szCs w:val="24"/>
              </w:rPr>
              <w:t xml:space="preserve"> </w:t>
            </w:r>
            <w:proofErr w:type="spellStart"/>
            <w:r w:rsidRPr="00A5236A">
              <w:rPr>
                <w:sz w:val="24"/>
                <w:szCs w:val="24"/>
              </w:rPr>
              <w:t>қам</w:t>
            </w:r>
            <w:proofErr w:type="spellEnd"/>
            <w:r>
              <w:rPr>
                <w:sz w:val="24"/>
                <w:szCs w:val="24"/>
                <w:lang w:val="kk-KZ"/>
              </w:rPr>
              <w:t xml:space="preserve"> </w:t>
            </w:r>
            <w:proofErr w:type="spellStart"/>
            <w:r w:rsidRPr="00A5236A">
              <w:rPr>
                <w:sz w:val="24"/>
                <w:szCs w:val="24"/>
              </w:rPr>
              <w:t>тамасыз</w:t>
            </w:r>
            <w:proofErr w:type="spellEnd"/>
            <w:r w:rsidRPr="00A5236A">
              <w:rPr>
                <w:sz w:val="24"/>
                <w:szCs w:val="24"/>
              </w:rPr>
              <w:t xml:space="preserve"> </w:t>
            </w:r>
            <w:proofErr w:type="spellStart"/>
            <w:r w:rsidRPr="00A5236A">
              <w:rPr>
                <w:sz w:val="24"/>
                <w:szCs w:val="24"/>
              </w:rPr>
              <w:t>ету</w:t>
            </w:r>
            <w:proofErr w:type="spellEnd"/>
            <w:r w:rsidRPr="00A5236A">
              <w:rPr>
                <w:sz w:val="24"/>
                <w:szCs w:val="24"/>
              </w:rPr>
              <w:t xml:space="preserve"> (</w:t>
            </w:r>
            <w:proofErr w:type="spellStart"/>
            <w:r w:rsidRPr="00A5236A">
              <w:rPr>
                <w:sz w:val="24"/>
                <w:szCs w:val="24"/>
              </w:rPr>
              <w:t>қаржыландыру</w:t>
            </w:r>
            <w:proofErr w:type="spellEnd"/>
            <w:r w:rsidRPr="00A5236A">
              <w:rPr>
                <w:sz w:val="24"/>
                <w:szCs w:val="24"/>
              </w:rPr>
              <w:t xml:space="preserve">, персонал, </w:t>
            </w:r>
            <w:proofErr w:type="spellStart"/>
            <w:r w:rsidRPr="00A5236A">
              <w:rPr>
                <w:sz w:val="24"/>
                <w:szCs w:val="24"/>
              </w:rPr>
              <w:t>Ақпараттық</w:t>
            </w:r>
            <w:proofErr w:type="spellEnd"/>
            <w:r w:rsidRPr="00A5236A">
              <w:rPr>
                <w:sz w:val="24"/>
                <w:szCs w:val="24"/>
              </w:rPr>
              <w:t xml:space="preserve"> </w:t>
            </w:r>
            <w:proofErr w:type="spellStart"/>
            <w:r w:rsidRPr="00A5236A">
              <w:rPr>
                <w:sz w:val="24"/>
                <w:szCs w:val="24"/>
              </w:rPr>
              <w:t>жүйелер</w:t>
            </w:r>
            <w:proofErr w:type="spellEnd"/>
            <w:r w:rsidRPr="00A5236A">
              <w:rPr>
                <w:sz w:val="24"/>
                <w:szCs w:val="24"/>
              </w:rPr>
              <w:t xml:space="preserve">). </w:t>
            </w:r>
          </w:p>
          <w:p w14:paraId="25FE42D8" w14:textId="77777777"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Шешім</w:t>
            </w:r>
            <w:proofErr w:type="spellEnd"/>
            <w:r w:rsidRPr="00A5236A">
              <w:rPr>
                <w:sz w:val="24"/>
                <w:szCs w:val="24"/>
              </w:rPr>
              <w:t xml:space="preserve"> </w:t>
            </w:r>
            <w:proofErr w:type="spellStart"/>
            <w:r w:rsidRPr="00A5236A">
              <w:rPr>
                <w:sz w:val="24"/>
                <w:szCs w:val="24"/>
              </w:rPr>
              <w:t>қабылдау</w:t>
            </w:r>
            <w:proofErr w:type="spellEnd"/>
            <w:r w:rsidRPr="00A5236A">
              <w:rPr>
                <w:sz w:val="24"/>
                <w:szCs w:val="24"/>
              </w:rPr>
              <w:t xml:space="preserve"> үшін </w:t>
            </w:r>
            <w:proofErr w:type="spellStart"/>
            <w:r w:rsidRPr="00A5236A">
              <w:rPr>
                <w:sz w:val="24"/>
                <w:szCs w:val="24"/>
              </w:rPr>
              <w:t>өкілеттіктерді</w:t>
            </w:r>
            <w:proofErr w:type="spellEnd"/>
            <w:r w:rsidRPr="00A5236A">
              <w:rPr>
                <w:sz w:val="24"/>
                <w:szCs w:val="24"/>
              </w:rPr>
              <w:t xml:space="preserve"> беру. </w:t>
            </w:r>
          </w:p>
          <w:p w14:paraId="3FB9969C" w14:textId="0ADA80F6" w:rsidR="00B27D11" w:rsidRPr="00E40A70"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Жобаның</w:t>
            </w:r>
            <w:proofErr w:type="spellEnd"/>
            <w:r w:rsidRPr="00A5236A">
              <w:rPr>
                <w:sz w:val="24"/>
                <w:szCs w:val="24"/>
              </w:rPr>
              <w:t xml:space="preserve"> </w:t>
            </w:r>
            <w:proofErr w:type="spellStart"/>
            <w:r w:rsidRPr="00A5236A">
              <w:rPr>
                <w:sz w:val="24"/>
                <w:szCs w:val="24"/>
              </w:rPr>
              <w:t>мүдделерін</w:t>
            </w:r>
            <w:proofErr w:type="spellEnd"/>
            <w:r w:rsidRPr="00A5236A">
              <w:rPr>
                <w:sz w:val="24"/>
                <w:szCs w:val="24"/>
              </w:rPr>
              <w:t xml:space="preserve"> </w:t>
            </w:r>
            <w:proofErr w:type="spellStart"/>
            <w:r w:rsidRPr="00A5236A">
              <w:rPr>
                <w:sz w:val="24"/>
                <w:szCs w:val="24"/>
              </w:rPr>
              <w:t>қол</w:t>
            </w:r>
            <w:proofErr w:type="spellEnd"/>
            <w:r>
              <w:rPr>
                <w:sz w:val="24"/>
                <w:szCs w:val="24"/>
                <w:lang w:val="kk-KZ"/>
              </w:rPr>
              <w:t xml:space="preserve"> </w:t>
            </w:r>
            <w:r w:rsidRPr="00A5236A">
              <w:rPr>
                <w:sz w:val="24"/>
                <w:szCs w:val="24"/>
              </w:rPr>
              <w:t xml:space="preserve">дау мен </w:t>
            </w:r>
            <w:proofErr w:type="spellStart"/>
            <w:r w:rsidRPr="00A5236A">
              <w:rPr>
                <w:sz w:val="24"/>
                <w:szCs w:val="24"/>
              </w:rPr>
              <w:t>қорғауды</w:t>
            </w:r>
            <w:proofErr w:type="spellEnd"/>
            <w:r w:rsidRPr="00A5236A">
              <w:rPr>
                <w:sz w:val="24"/>
                <w:szCs w:val="24"/>
              </w:rPr>
              <w:t xml:space="preserve"> </w:t>
            </w:r>
            <w:proofErr w:type="spellStart"/>
            <w:r w:rsidRPr="00A5236A">
              <w:rPr>
                <w:sz w:val="24"/>
                <w:szCs w:val="24"/>
              </w:rPr>
              <w:t>қамтама</w:t>
            </w:r>
            <w:proofErr w:type="spellEnd"/>
            <w:r>
              <w:rPr>
                <w:sz w:val="24"/>
                <w:szCs w:val="24"/>
                <w:lang w:val="kk-KZ"/>
              </w:rPr>
              <w:t xml:space="preserve"> </w:t>
            </w:r>
            <w:proofErr w:type="spellStart"/>
            <w:r w:rsidRPr="00A5236A">
              <w:rPr>
                <w:sz w:val="24"/>
                <w:szCs w:val="24"/>
              </w:rPr>
              <w:t>сыз</w:t>
            </w:r>
            <w:proofErr w:type="spellEnd"/>
            <w:r w:rsidRPr="00A5236A">
              <w:rPr>
                <w:sz w:val="24"/>
                <w:szCs w:val="24"/>
              </w:rPr>
              <w:t xml:space="preserve"> </w:t>
            </w:r>
            <w:proofErr w:type="spellStart"/>
            <w:r w:rsidRPr="00A5236A">
              <w:rPr>
                <w:sz w:val="24"/>
                <w:szCs w:val="24"/>
              </w:rPr>
              <w:t>ету</w:t>
            </w:r>
            <w:proofErr w:type="spellEnd"/>
            <w:r w:rsidRPr="00A5236A">
              <w:rPr>
                <w:sz w:val="24"/>
                <w:szCs w:val="24"/>
              </w:rPr>
              <w:t>.</w:t>
            </w:r>
          </w:p>
        </w:tc>
        <w:tc>
          <w:tcPr>
            <w:tcW w:w="3857" w:type="dxa"/>
          </w:tcPr>
          <w:p w14:paraId="761E811D" w14:textId="77777777"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Жобаны</w:t>
            </w:r>
            <w:proofErr w:type="spellEnd"/>
            <w:r w:rsidRPr="00A5236A">
              <w:rPr>
                <w:sz w:val="24"/>
                <w:szCs w:val="24"/>
              </w:rPr>
              <w:t xml:space="preserve"> </w:t>
            </w:r>
            <w:proofErr w:type="spellStart"/>
            <w:r w:rsidRPr="00A5236A">
              <w:rPr>
                <w:sz w:val="24"/>
                <w:szCs w:val="24"/>
              </w:rPr>
              <w:t>мерзімінде</w:t>
            </w:r>
            <w:proofErr w:type="spellEnd"/>
            <w:r w:rsidRPr="00A5236A">
              <w:rPr>
                <w:sz w:val="24"/>
                <w:szCs w:val="24"/>
              </w:rPr>
              <w:t xml:space="preserve">, бюджет </w:t>
            </w:r>
            <w:proofErr w:type="spellStart"/>
            <w:r w:rsidRPr="00A5236A">
              <w:rPr>
                <w:sz w:val="24"/>
                <w:szCs w:val="24"/>
              </w:rPr>
              <w:t>шеңберінде</w:t>
            </w:r>
            <w:proofErr w:type="spellEnd"/>
            <w:r w:rsidRPr="00A5236A">
              <w:rPr>
                <w:sz w:val="24"/>
                <w:szCs w:val="24"/>
              </w:rPr>
              <w:t xml:space="preserve"> және </w:t>
            </w:r>
            <w:proofErr w:type="spellStart"/>
            <w:r w:rsidRPr="00A5236A">
              <w:rPr>
                <w:sz w:val="24"/>
                <w:szCs w:val="24"/>
              </w:rPr>
              <w:t>бекітілген</w:t>
            </w:r>
            <w:proofErr w:type="spellEnd"/>
            <w:r w:rsidRPr="00A5236A">
              <w:rPr>
                <w:sz w:val="24"/>
                <w:szCs w:val="24"/>
              </w:rPr>
              <w:t xml:space="preserve"> </w:t>
            </w:r>
            <w:proofErr w:type="spellStart"/>
            <w:r w:rsidRPr="00A5236A">
              <w:rPr>
                <w:sz w:val="24"/>
                <w:szCs w:val="24"/>
              </w:rPr>
              <w:t>талаптарға</w:t>
            </w:r>
            <w:proofErr w:type="spellEnd"/>
            <w:r w:rsidRPr="00A5236A">
              <w:rPr>
                <w:sz w:val="24"/>
                <w:szCs w:val="24"/>
              </w:rPr>
              <w:t xml:space="preserve"> </w:t>
            </w:r>
            <w:proofErr w:type="spellStart"/>
            <w:r w:rsidRPr="00A5236A">
              <w:rPr>
                <w:sz w:val="24"/>
                <w:szCs w:val="24"/>
              </w:rPr>
              <w:t>сәйкес</w:t>
            </w:r>
            <w:proofErr w:type="spellEnd"/>
            <w:r w:rsidRPr="00A5236A">
              <w:rPr>
                <w:sz w:val="24"/>
                <w:szCs w:val="24"/>
              </w:rPr>
              <w:t xml:space="preserve"> </w:t>
            </w:r>
            <w:proofErr w:type="spellStart"/>
            <w:r w:rsidRPr="00A5236A">
              <w:rPr>
                <w:sz w:val="24"/>
                <w:szCs w:val="24"/>
              </w:rPr>
              <w:t>табысты</w:t>
            </w:r>
            <w:proofErr w:type="spellEnd"/>
            <w:r w:rsidRPr="00A5236A">
              <w:rPr>
                <w:sz w:val="24"/>
                <w:szCs w:val="24"/>
              </w:rPr>
              <w:t xml:space="preserve"> іске асыру. </w:t>
            </w:r>
          </w:p>
          <w:p w14:paraId="06C1B94F" w14:textId="77777777"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Жобаның</w:t>
            </w:r>
            <w:proofErr w:type="spellEnd"/>
            <w:r w:rsidRPr="00A5236A">
              <w:rPr>
                <w:sz w:val="24"/>
                <w:szCs w:val="24"/>
              </w:rPr>
              <w:t xml:space="preserve"> </w:t>
            </w:r>
            <w:proofErr w:type="spellStart"/>
            <w:r w:rsidRPr="00A5236A">
              <w:rPr>
                <w:sz w:val="24"/>
                <w:szCs w:val="24"/>
              </w:rPr>
              <w:t>мақсаттары</w:t>
            </w:r>
            <w:proofErr w:type="spellEnd"/>
            <w:r w:rsidRPr="00A5236A">
              <w:rPr>
                <w:sz w:val="24"/>
                <w:szCs w:val="24"/>
              </w:rPr>
              <w:t xml:space="preserve"> мен </w:t>
            </w:r>
            <w:proofErr w:type="spellStart"/>
            <w:r w:rsidRPr="00A5236A">
              <w:rPr>
                <w:sz w:val="24"/>
                <w:szCs w:val="24"/>
              </w:rPr>
              <w:t>міндеттеріне</w:t>
            </w:r>
            <w:proofErr w:type="spellEnd"/>
            <w:r w:rsidRPr="00A5236A">
              <w:rPr>
                <w:sz w:val="24"/>
                <w:szCs w:val="24"/>
              </w:rPr>
              <w:t xml:space="preserve"> </w:t>
            </w:r>
            <w:proofErr w:type="spellStart"/>
            <w:r w:rsidRPr="00A5236A">
              <w:rPr>
                <w:sz w:val="24"/>
                <w:szCs w:val="24"/>
              </w:rPr>
              <w:t>қол</w:t>
            </w:r>
            <w:proofErr w:type="spellEnd"/>
            <w:r w:rsidRPr="00A5236A">
              <w:rPr>
                <w:sz w:val="24"/>
                <w:szCs w:val="24"/>
              </w:rPr>
              <w:t xml:space="preserve"> </w:t>
            </w:r>
            <w:proofErr w:type="spellStart"/>
            <w:r w:rsidRPr="00A5236A">
              <w:rPr>
                <w:sz w:val="24"/>
                <w:szCs w:val="24"/>
              </w:rPr>
              <w:t>жеткізу</w:t>
            </w:r>
            <w:proofErr w:type="spellEnd"/>
            <w:r w:rsidRPr="00A5236A">
              <w:rPr>
                <w:sz w:val="24"/>
                <w:szCs w:val="24"/>
              </w:rPr>
              <w:t xml:space="preserve">. </w:t>
            </w:r>
          </w:p>
          <w:p w14:paraId="72261325" w14:textId="77777777"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Мемлекеттік</w:t>
            </w:r>
            <w:proofErr w:type="spellEnd"/>
            <w:r w:rsidRPr="00A5236A">
              <w:rPr>
                <w:sz w:val="24"/>
                <w:szCs w:val="24"/>
              </w:rPr>
              <w:t xml:space="preserve"> орган </w:t>
            </w:r>
            <w:proofErr w:type="spellStart"/>
            <w:r w:rsidRPr="00A5236A">
              <w:rPr>
                <w:sz w:val="24"/>
                <w:szCs w:val="24"/>
              </w:rPr>
              <w:t>жұмысының</w:t>
            </w:r>
            <w:proofErr w:type="spellEnd"/>
            <w:r w:rsidRPr="00A5236A">
              <w:rPr>
                <w:sz w:val="24"/>
                <w:szCs w:val="24"/>
              </w:rPr>
              <w:t xml:space="preserve"> </w:t>
            </w:r>
            <w:proofErr w:type="spellStart"/>
            <w:r w:rsidRPr="00A5236A">
              <w:rPr>
                <w:sz w:val="24"/>
                <w:szCs w:val="24"/>
              </w:rPr>
              <w:t>тиімділігін</w:t>
            </w:r>
            <w:proofErr w:type="spellEnd"/>
            <w:r w:rsidRPr="00A5236A">
              <w:rPr>
                <w:sz w:val="24"/>
                <w:szCs w:val="24"/>
              </w:rPr>
              <w:t xml:space="preserve"> </w:t>
            </w:r>
            <w:proofErr w:type="spellStart"/>
            <w:r w:rsidRPr="00A5236A">
              <w:rPr>
                <w:sz w:val="24"/>
                <w:szCs w:val="24"/>
              </w:rPr>
              <w:t>арттыру</w:t>
            </w:r>
            <w:proofErr w:type="spellEnd"/>
            <w:r w:rsidRPr="00A5236A">
              <w:rPr>
                <w:sz w:val="24"/>
                <w:szCs w:val="24"/>
              </w:rPr>
              <w:t xml:space="preserve">. </w:t>
            </w:r>
          </w:p>
          <w:p w14:paraId="1AFCCF47" w14:textId="77777777" w:rsidR="00B27D11"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Көрсетілетін</w:t>
            </w:r>
            <w:proofErr w:type="spellEnd"/>
            <w:r w:rsidRPr="00A5236A">
              <w:rPr>
                <w:sz w:val="24"/>
                <w:szCs w:val="24"/>
              </w:rPr>
              <w:t xml:space="preserve"> </w:t>
            </w:r>
            <w:proofErr w:type="spellStart"/>
            <w:r w:rsidRPr="00A5236A">
              <w:rPr>
                <w:sz w:val="24"/>
                <w:szCs w:val="24"/>
              </w:rPr>
              <w:t>мемлекеттік</w:t>
            </w:r>
            <w:proofErr w:type="spellEnd"/>
            <w:r w:rsidRPr="00A5236A">
              <w:rPr>
                <w:sz w:val="24"/>
                <w:szCs w:val="24"/>
              </w:rPr>
              <w:t xml:space="preserve"> </w:t>
            </w:r>
            <w:proofErr w:type="spellStart"/>
            <w:r w:rsidRPr="00A5236A">
              <w:rPr>
                <w:sz w:val="24"/>
                <w:szCs w:val="24"/>
              </w:rPr>
              <w:t>қызметтердің</w:t>
            </w:r>
            <w:proofErr w:type="spellEnd"/>
            <w:r w:rsidRPr="00A5236A">
              <w:rPr>
                <w:sz w:val="24"/>
                <w:szCs w:val="24"/>
              </w:rPr>
              <w:t xml:space="preserve"> </w:t>
            </w:r>
            <w:proofErr w:type="spellStart"/>
            <w:r w:rsidRPr="00A5236A">
              <w:rPr>
                <w:sz w:val="24"/>
                <w:szCs w:val="24"/>
              </w:rPr>
              <w:t>сапасын</w:t>
            </w:r>
            <w:proofErr w:type="spellEnd"/>
            <w:r w:rsidRPr="00A5236A">
              <w:rPr>
                <w:sz w:val="24"/>
                <w:szCs w:val="24"/>
              </w:rPr>
              <w:t xml:space="preserve"> </w:t>
            </w:r>
            <w:proofErr w:type="spellStart"/>
            <w:r w:rsidRPr="00A5236A">
              <w:rPr>
                <w:sz w:val="24"/>
                <w:szCs w:val="24"/>
              </w:rPr>
              <w:t>жақсарту</w:t>
            </w:r>
            <w:proofErr w:type="spellEnd"/>
            <w:r w:rsidRPr="00A5236A">
              <w:rPr>
                <w:sz w:val="24"/>
                <w:szCs w:val="24"/>
              </w:rPr>
              <w:t xml:space="preserve">. </w:t>
            </w:r>
          </w:p>
          <w:p w14:paraId="47F8956E" w14:textId="39B97651" w:rsidR="00B27D11" w:rsidRPr="00B7412F" w:rsidRDefault="00B27D11" w:rsidP="00B27D11">
            <w:pPr>
              <w:pStyle w:val="affff9"/>
              <w:spacing w:line="228" w:lineRule="auto"/>
              <w:ind w:firstLine="0"/>
              <w:rPr>
                <w:sz w:val="24"/>
                <w:szCs w:val="24"/>
              </w:rPr>
            </w:pPr>
            <w:r w:rsidRPr="00A5236A">
              <w:rPr>
                <w:sz w:val="24"/>
                <w:szCs w:val="24"/>
              </w:rPr>
              <w:t xml:space="preserve">- </w:t>
            </w:r>
            <w:proofErr w:type="spellStart"/>
            <w:r w:rsidRPr="00A5236A">
              <w:rPr>
                <w:sz w:val="24"/>
                <w:szCs w:val="24"/>
              </w:rPr>
              <w:t>Азаматтардың</w:t>
            </w:r>
            <w:proofErr w:type="spellEnd"/>
            <w:r w:rsidRPr="00A5236A">
              <w:rPr>
                <w:sz w:val="24"/>
                <w:szCs w:val="24"/>
              </w:rPr>
              <w:t xml:space="preserve"> </w:t>
            </w:r>
            <w:proofErr w:type="spellStart"/>
            <w:r w:rsidRPr="00A5236A">
              <w:rPr>
                <w:sz w:val="24"/>
                <w:szCs w:val="24"/>
              </w:rPr>
              <w:t>өмір</w:t>
            </w:r>
            <w:proofErr w:type="spellEnd"/>
            <w:r w:rsidRPr="00A5236A">
              <w:rPr>
                <w:sz w:val="24"/>
                <w:szCs w:val="24"/>
              </w:rPr>
              <w:t xml:space="preserve"> </w:t>
            </w:r>
            <w:proofErr w:type="spellStart"/>
            <w:r w:rsidRPr="00A5236A">
              <w:rPr>
                <w:sz w:val="24"/>
                <w:szCs w:val="24"/>
              </w:rPr>
              <w:t>сүру</w:t>
            </w:r>
            <w:proofErr w:type="spellEnd"/>
            <w:r w:rsidRPr="00A5236A">
              <w:rPr>
                <w:sz w:val="24"/>
                <w:szCs w:val="24"/>
              </w:rPr>
              <w:t xml:space="preserve"> </w:t>
            </w:r>
            <w:proofErr w:type="spellStart"/>
            <w:r w:rsidRPr="00A5236A">
              <w:rPr>
                <w:sz w:val="24"/>
                <w:szCs w:val="24"/>
              </w:rPr>
              <w:t>деңгейін</w:t>
            </w:r>
            <w:proofErr w:type="spellEnd"/>
            <w:r w:rsidRPr="00A5236A">
              <w:rPr>
                <w:sz w:val="24"/>
                <w:szCs w:val="24"/>
              </w:rPr>
              <w:t xml:space="preserve"> </w:t>
            </w:r>
            <w:proofErr w:type="spellStart"/>
            <w:r w:rsidRPr="00A5236A">
              <w:rPr>
                <w:sz w:val="24"/>
                <w:szCs w:val="24"/>
              </w:rPr>
              <w:t>арттыру</w:t>
            </w:r>
            <w:proofErr w:type="spellEnd"/>
            <w:r w:rsidRPr="00A5236A">
              <w:rPr>
                <w:sz w:val="24"/>
                <w:szCs w:val="24"/>
              </w:rPr>
              <w:t>.</w:t>
            </w:r>
          </w:p>
        </w:tc>
      </w:tr>
      <w:tr w:rsidR="00B27D11" w:rsidRPr="002E67B7" w14:paraId="1A2E1C0F" w14:textId="2689857D" w:rsidTr="00B27D11">
        <w:trPr>
          <w:jc w:val="center"/>
        </w:trPr>
        <w:tc>
          <w:tcPr>
            <w:tcW w:w="2506" w:type="dxa"/>
          </w:tcPr>
          <w:p w14:paraId="4D1E197D" w14:textId="55EA64FD" w:rsidR="00B27D11" w:rsidRPr="00B7412F" w:rsidRDefault="00B27D11" w:rsidP="00B27D11">
            <w:pPr>
              <w:pStyle w:val="affff9"/>
              <w:spacing w:line="228" w:lineRule="auto"/>
              <w:ind w:firstLine="0"/>
              <w:jc w:val="left"/>
              <w:rPr>
                <w:sz w:val="24"/>
                <w:szCs w:val="24"/>
              </w:rPr>
            </w:pPr>
            <w:proofErr w:type="spellStart"/>
            <w:r w:rsidRPr="00B7412F">
              <w:rPr>
                <w:sz w:val="24"/>
                <w:szCs w:val="24"/>
              </w:rPr>
              <w:t>Мемлекеттік</w:t>
            </w:r>
            <w:proofErr w:type="spellEnd"/>
            <w:r w:rsidRPr="00B7412F">
              <w:rPr>
                <w:sz w:val="24"/>
                <w:szCs w:val="24"/>
              </w:rPr>
              <w:t xml:space="preserve"> орган </w:t>
            </w:r>
            <w:proofErr w:type="spellStart"/>
            <w:r w:rsidRPr="00B7412F">
              <w:rPr>
                <w:sz w:val="24"/>
                <w:szCs w:val="24"/>
              </w:rPr>
              <w:t>тиесілі</w:t>
            </w:r>
            <w:proofErr w:type="spellEnd"/>
            <w:r w:rsidRPr="00B7412F">
              <w:rPr>
                <w:sz w:val="24"/>
                <w:szCs w:val="24"/>
              </w:rPr>
              <w:t xml:space="preserve"> </w:t>
            </w:r>
            <w:proofErr w:type="spellStart"/>
            <w:r w:rsidRPr="00B7412F">
              <w:rPr>
                <w:sz w:val="24"/>
                <w:szCs w:val="24"/>
              </w:rPr>
              <w:t>министрлік</w:t>
            </w:r>
            <w:proofErr w:type="spellEnd"/>
            <w:r w:rsidRPr="00B7412F">
              <w:rPr>
                <w:sz w:val="24"/>
                <w:szCs w:val="24"/>
              </w:rPr>
              <w:t>, ведомство</w:t>
            </w:r>
          </w:p>
        </w:tc>
        <w:tc>
          <w:tcPr>
            <w:tcW w:w="3303" w:type="dxa"/>
          </w:tcPr>
          <w:p w14:paraId="12E75647" w14:textId="77777777" w:rsidR="00B27D11" w:rsidRDefault="00B27D11" w:rsidP="00B27D11">
            <w:pPr>
              <w:pStyle w:val="affff9"/>
              <w:spacing w:line="228" w:lineRule="auto"/>
              <w:ind w:firstLine="0"/>
              <w:rPr>
                <w:sz w:val="24"/>
                <w:szCs w:val="24"/>
              </w:rPr>
            </w:pPr>
            <w:r w:rsidRPr="003B3F0F">
              <w:rPr>
                <w:sz w:val="24"/>
                <w:szCs w:val="24"/>
              </w:rPr>
              <w:t xml:space="preserve">- </w:t>
            </w:r>
            <w:proofErr w:type="spellStart"/>
            <w:r w:rsidRPr="003B3F0F">
              <w:rPr>
                <w:sz w:val="24"/>
                <w:szCs w:val="24"/>
              </w:rPr>
              <w:t>Бекітілген</w:t>
            </w:r>
            <w:proofErr w:type="spellEnd"/>
            <w:r w:rsidRPr="003B3F0F">
              <w:rPr>
                <w:sz w:val="24"/>
                <w:szCs w:val="24"/>
              </w:rPr>
              <w:t xml:space="preserve"> </w:t>
            </w:r>
            <w:proofErr w:type="spellStart"/>
            <w:r w:rsidRPr="003B3F0F">
              <w:rPr>
                <w:sz w:val="24"/>
                <w:szCs w:val="24"/>
              </w:rPr>
              <w:t>мақсаттар</w:t>
            </w:r>
            <w:proofErr w:type="spellEnd"/>
            <w:r w:rsidRPr="003B3F0F">
              <w:rPr>
                <w:sz w:val="24"/>
                <w:szCs w:val="24"/>
              </w:rPr>
              <w:t xml:space="preserve"> мен </w:t>
            </w:r>
            <w:proofErr w:type="spellStart"/>
            <w:r w:rsidRPr="003B3F0F">
              <w:rPr>
                <w:sz w:val="24"/>
                <w:szCs w:val="24"/>
              </w:rPr>
              <w:t>міндеттерге</w:t>
            </w:r>
            <w:proofErr w:type="spellEnd"/>
            <w:r w:rsidRPr="003B3F0F">
              <w:rPr>
                <w:sz w:val="24"/>
                <w:szCs w:val="24"/>
              </w:rPr>
              <w:t xml:space="preserve"> </w:t>
            </w:r>
            <w:proofErr w:type="spellStart"/>
            <w:r w:rsidRPr="003B3F0F">
              <w:rPr>
                <w:sz w:val="24"/>
                <w:szCs w:val="24"/>
              </w:rPr>
              <w:t>сәйкес</w:t>
            </w:r>
            <w:proofErr w:type="spellEnd"/>
            <w:r w:rsidRPr="003B3F0F">
              <w:rPr>
                <w:sz w:val="24"/>
                <w:szCs w:val="24"/>
              </w:rPr>
              <w:t xml:space="preserve"> </w:t>
            </w:r>
            <w:proofErr w:type="spellStart"/>
            <w:r w:rsidRPr="003B3F0F">
              <w:rPr>
                <w:sz w:val="24"/>
                <w:szCs w:val="24"/>
              </w:rPr>
              <w:t>жобаны</w:t>
            </w:r>
            <w:proofErr w:type="spellEnd"/>
            <w:r w:rsidRPr="003B3F0F">
              <w:rPr>
                <w:sz w:val="24"/>
                <w:szCs w:val="24"/>
              </w:rPr>
              <w:t xml:space="preserve"> іске асыру. </w:t>
            </w:r>
          </w:p>
          <w:p w14:paraId="37233827" w14:textId="77777777" w:rsidR="00B27D11" w:rsidRDefault="00B27D11" w:rsidP="00B27D11">
            <w:pPr>
              <w:pStyle w:val="affff9"/>
              <w:spacing w:line="228" w:lineRule="auto"/>
              <w:ind w:firstLine="0"/>
              <w:rPr>
                <w:sz w:val="24"/>
                <w:szCs w:val="24"/>
              </w:rPr>
            </w:pPr>
            <w:r w:rsidRPr="003B3F0F">
              <w:rPr>
                <w:sz w:val="24"/>
                <w:szCs w:val="24"/>
              </w:rPr>
              <w:t xml:space="preserve">- </w:t>
            </w:r>
            <w:proofErr w:type="spellStart"/>
            <w:r w:rsidRPr="003B3F0F">
              <w:rPr>
                <w:sz w:val="24"/>
                <w:szCs w:val="24"/>
              </w:rPr>
              <w:t>Жобаның</w:t>
            </w:r>
            <w:proofErr w:type="spellEnd"/>
            <w:r w:rsidRPr="003B3F0F">
              <w:rPr>
                <w:sz w:val="24"/>
                <w:szCs w:val="24"/>
              </w:rPr>
              <w:t xml:space="preserve"> </w:t>
            </w:r>
            <w:proofErr w:type="spellStart"/>
            <w:r w:rsidRPr="003B3F0F">
              <w:rPr>
                <w:sz w:val="24"/>
                <w:szCs w:val="24"/>
              </w:rPr>
              <w:t>орындалу</w:t>
            </w:r>
            <w:proofErr w:type="spellEnd"/>
            <w:r w:rsidRPr="003B3F0F">
              <w:rPr>
                <w:sz w:val="24"/>
                <w:szCs w:val="24"/>
              </w:rPr>
              <w:t xml:space="preserve"> </w:t>
            </w:r>
            <w:proofErr w:type="spellStart"/>
            <w:r w:rsidRPr="003B3F0F">
              <w:rPr>
                <w:sz w:val="24"/>
                <w:szCs w:val="24"/>
              </w:rPr>
              <w:t>барысы</w:t>
            </w:r>
            <w:proofErr w:type="spellEnd"/>
            <w:r w:rsidRPr="003B3F0F">
              <w:rPr>
                <w:sz w:val="24"/>
                <w:szCs w:val="24"/>
              </w:rPr>
              <w:t xml:space="preserve"> туралы </w:t>
            </w:r>
            <w:proofErr w:type="spellStart"/>
            <w:r w:rsidRPr="003B3F0F">
              <w:rPr>
                <w:sz w:val="24"/>
                <w:szCs w:val="24"/>
              </w:rPr>
              <w:t>ақпаратты</w:t>
            </w:r>
            <w:proofErr w:type="spellEnd"/>
            <w:r w:rsidRPr="003B3F0F">
              <w:rPr>
                <w:sz w:val="24"/>
                <w:szCs w:val="24"/>
              </w:rPr>
              <w:t xml:space="preserve"> </w:t>
            </w:r>
            <w:proofErr w:type="spellStart"/>
            <w:r w:rsidRPr="003B3F0F">
              <w:rPr>
                <w:sz w:val="24"/>
                <w:szCs w:val="24"/>
              </w:rPr>
              <w:t>уақтылы</w:t>
            </w:r>
            <w:proofErr w:type="spellEnd"/>
            <w:r w:rsidRPr="003B3F0F">
              <w:rPr>
                <w:sz w:val="24"/>
                <w:szCs w:val="24"/>
              </w:rPr>
              <w:t xml:space="preserve"> </w:t>
            </w:r>
            <w:proofErr w:type="spellStart"/>
            <w:r w:rsidRPr="003B3F0F">
              <w:rPr>
                <w:sz w:val="24"/>
                <w:szCs w:val="24"/>
              </w:rPr>
              <w:t>ұсыну</w:t>
            </w:r>
            <w:proofErr w:type="spellEnd"/>
            <w:r w:rsidRPr="003B3F0F">
              <w:rPr>
                <w:sz w:val="24"/>
                <w:szCs w:val="24"/>
              </w:rPr>
              <w:t xml:space="preserve">. </w:t>
            </w:r>
          </w:p>
          <w:p w14:paraId="46B0A986" w14:textId="77777777" w:rsidR="00B27D11" w:rsidRDefault="00B27D11" w:rsidP="00B27D11">
            <w:pPr>
              <w:pStyle w:val="affff9"/>
              <w:spacing w:line="228" w:lineRule="auto"/>
              <w:ind w:firstLine="0"/>
              <w:rPr>
                <w:sz w:val="24"/>
                <w:szCs w:val="24"/>
              </w:rPr>
            </w:pPr>
            <w:r w:rsidRPr="003B3F0F">
              <w:rPr>
                <w:sz w:val="24"/>
                <w:szCs w:val="24"/>
              </w:rPr>
              <w:t xml:space="preserve">- </w:t>
            </w:r>
            <w:proofErr w:type="spellStart"/>
            <w:r w:rsidRPr="003B3F0F">
              <w:rPr>
                <w:sz w:val="24"/>
                <w:szCs w:val="24"/>
              </w:rPr>
              <w:t>Белгіленген</w:t>
            </w:r>
            <w:proofErr w:type="spellEnd"/>
            <w:r w:rsidRPr="003B3F0F">
              <w:rPr>
                <w:sz w:val="24"/>
                <w:szCs w:val="24"/>
              </w:rPr>
              <w:t xml:space="preserve"> </w:t>
            </w:r>
            <w:proofErr w:type="spellStart"/>
            <w:r w:rsidRPr="003B3F0F">
              <w:rPr>
                <w:sz w:val="24"/>
                <w:szCs w:val="24"/>
              </w:rPr>
              <w:t>мерзімдер</w:t>
            </w:r>
            <w:proofErr w:type="spellEnd"/>
            <w:r w:rsidRPr="003B3F0F">
              <w:rPr>
                <w:sz w:val="24"/>
                <w:szCs w:val="24"/>
              </w:rPr>
              <w:t xml:space="preserve"> мен </w:t>
            </w:r>
            <w:proofErr w:type="spellStart"/>
            <w:r w:rsidRPr="003B3F0F">
              <w:rPr>
                <w:sz w:val="24"/>
                <w:szCs w:val="24"/>
              </w:rPr>
              <w:t>бюджетті</w:t>
            </w:r>
            <w:proofErr w:type="spellEnd"/>
            <w:r w:rsidRPr="003B3F0F">
              <w:rPr>
                <w:sz w:val="24"/>
                <w:szCs w:val="24"/>
              </w:rPr>
              <w:t xml:space="preserve"> </w:t>
            </w:r>
            <w:proofErr w:type="spellStart"/>
            <w:r w:rsidRPr="003B3F0F">
              <w:rPr>
                <w:sz w:val="24"/>
                <w:szCs w:val="24"/>
              </w:rPr>
              <w:t>сақтау</w:t>
            </w:r>
            <w:proofErr w:type="spellEnd"/>
            <w:r w:rsidRPr="003B3F0F">
              <w:rPr>
                <w:sz w:val="24"/>
                <w:szCs w:val="24"/>
              </w:rPr>
              <w:t xml:space="preserve">. </w:t>
            </w:r>
          </w:p>
          <w:p w14:paraId="10A4B7DC" w14:textId="7B92255F" w:rsidR="00B27D11" w:rsidRPr="00E40A70" w:rsidRDefault="00B27D11" w:rsidP="00B27D11">
            <w:pPr>
              <w:pStyle w:val="affff9"/>
              <w:spacing w:line="228" w:lineRule="auto"/>
              <w:ind w:firstLine="0"/>
              <w:rPr>
                <w:sz w:val="24"/>
                <w:szCs w:val="24"/>
                <w:lang w:val="kk-KZ"/>
              </w:rPr>
            </w:pPr>
            <w:r w:rsidRPr="003B3F0F">
              <w:rPr>
                <w:sz w:val="24"/>
                <w:szCs w:val="24"/>
              </w:rPr>
              <w:t xml:space="preserve">- </w:t>
            </w:r>
            <w:proofErr w:type="spellStart"/>
            <w:r w:rsidRPr="003B3F0F">
              <w:rPr>
                <w:sz w:val="24"/>
                <w:szCs w:val="24"/>
              </w:rPr>
              <w:t>Бөлінген</w:t>
            </w:r>
            <w:proofErr w:type="spellEnd"/>
            <w:r w:rsidRPr="003B3F0F">
              <w:rPr>
                <w:sz w:val="24"/>
                <w:szCs w:val="24"/>
              </w:rPr>
              <w:t xml:space="preserve"> </w:t>
            </w:r>
            <w:proofErr w:type="spellStart"/>
            <w:r w:rsidRPr="003B3F0F">
              <w:rPr>
                <w:sz w:val="24"/>
                <w:szCs w:val="24"/>
              </w:rPr>
              <w:t>ресурстарды</w:t>
            </w:r>
            <w:proofErr w:type="spellEnd"/>
            <w:r w:rsidRPr="003B3F0F">
              <w:rPr>
                <w:sz w:val="24"/>
                <w:szCs w:val="24"/>
              </w:rPr>
              <w:t xml:space="preserve"> </w:t>
            </w:r>
            <w:proofErr w:type="spellStart"/>
            <w:r w:rsidRPr="003B3F0F">
              <w:rPr>
                <w:sz w:val="24"/>
                <w:szCs w:val="24"/>
              </w:rPr>
              <w:t>тиім</w:t>
            </w:r>
            <w:proofErr w:type="spellEnd"/>
            <w:r>
              <w:rPr>
                <w:sz w:val="24"/>
                <w:szCs w:val="24"/>
                <w:lang w:val="kk-KZ"/>
              </w:rPr>
              <w:t xml:space="preserve"> </w:t>
            </w:r>
            <w:proofErr w:type="spellStart"/>
            <w:r w:rsidRPr="003B3F0F">
              <w:rPr>
                <w:sz w:val="24"/>
                <w:szCs w:val="24"/>
              </w:rPr>
              <w:t>ді</w:t>
            </w:r>
            <w:proofErr w:type="spellEnd"/>
            <w:r w:rsidRPr="003B3F0F">
              <w:rPr>
                <w:sz w:val="24"/>
                <w:szCs w:val="24"/>
              </w:rPr>
              <w:t xml:space="preserve"> </w:t>
            </w:r>
            <w:proofErr w:type="spellStart"/>
            <w:r w:rsidRPr="003B3F0F">
              <w:rPr>
                <w:sz w:val="24"/>
                <w:szCs w:val="24"/>
              </w:rPr>
              <w:t>пайдалану</w:t>
            </w:r>
            <w:proofErr w:type="spellEnd"/>
            <w:r w:rsidRPr="003B3F0F">
              <w:rPr>
                <w:sz w:val="24"/>
                <w:szCs w:val="24"/>
              </w:rPr>
              <w:t>.</w:t>
            </w:r>
          </w:p>
        </w:tc>
        <w:tc>
          <w:tcPr>
            <w:tcW w:w="3857" w:type="dxa"/>
          </w:tcPr>
          <w:p w14:paraId="5046FEF5" w14:textId="77777777" w:rsidR="00B27D11" w:rsidRDefault="00B27D11" w:rsidP="00B27D11">
            <w:pPr>
              <w:pStyle w:val="affff9"/>
              <w:spacing w:line="228" w:lineRule="auto"/>
              <w:ind w:firstLine="0"/>
              <w:rPr>
                <w:sz w:val="24"/>
                <w:szCs w:val="24"/>
                <w:lang w:val="kk-KZ"/>
              </w:rPr>
            </w:pPr>
            <w:r w:rsidRPr="003B3F0F">
              <w:rPr>
                <w:sz w:val="24"/>
                <w:szCs w:val="24"/>
                <w:lang w:val="kk-KZ"/>
              </w:rPr>
              <w:t xml:space="preserve">- </w:t>
            </w:r>
            <w:r>
              <w:rPr>
                <w:sz w:val="24"/>
                <w:szCs w:val="24"/>
                <w:lang w:val="kk-KZ"/>
              </w:rPr>
              <w:t>М</w:t>
            </w:r>
            <w:r w:rsidRPr="003B3F0F">
              <w:rPr>
                <w:sz w:val="24"/>
                <w:szCs w:val="24"/>
                <w:lang w:val="kk-KZ"/>
              </w:rPr>
              <w:t xml:space="preserve">инистрліктің/ведомствоның мақсаттары мен міндеттеріне қол жеткізуге ықпал ететін жобаны табысты іске асыру. </w:t>
            </w:r>
          </w:p>
          <w:p w14:paraId="49B27B13" w14:textId="77777777" w:rsidR="00B27D11" w:rsidRDefault="00B27D11" w:rsidP="00B27D11">
            <w:pPr>
              <w:pStyle w:val="affff9"/>
              <w:spacing w:line="228" w:lineRule="auto"/>
              <w:ind w:firstLine="0"/>
              <w:rPr>
                <w:sz w:val="24"/>
                <w:szCs w:val="24"/>
                <w:lang w:val="kk-KZ"/>
              </w:rPr>
            </w:pPr>
            <w:r w:rsidRPr="003B3F0F">
              <w:rPr>
                <w:sz w:val="24"/>
                <w:szCs w:val="24"/>
                <w:lang w:val="kk-KZ"/>
              </w:rPr>
              <w:t xml:space="preserve">- Мемлекеттік орган жұмысының тиімділігін арттыру. </w:t>
            </w:r>
          </w:p>
          <w:p w14:paraId="29ADD98B" w14:textId="30B09CB5" w:rsidR="00B27D11" w:rsidRDefault="00B27D11" w:rsidP="00B27D11">
            <w:pPr>
              <w:pStyle w:val="affff9"/>
              <w:spacing w:line="228" w:lineRule="auto"/>
              <w:ind w:firstLine="0"/>
              <w:rPr>
                <w:sz w:val="24"/>
                <w:szCs w:val="24"/>
                <w:lang w:val="kk-KZ"/>
              </w:rPr>
            </w:pPr>
            <w:r w:rsidRPr="003B3F0F">
              <w:rPr>
                <w:sz w:val="24"/>
                <w:szCs w:val="24"/>
                <w:lang w:val="kk-KZ"/>
              </w:rPr>
              <w:t>- Көрсетілетін мемлекеттік қызмет</w:t>
            </w:r>
            <w:r>
              <w:rPr>
                <w:sz w:val="24"/>
                <w:szCs w:val="24"/>
                <w:lang w:val="kk-KZ"/>
              </w:rPr>
              <w:t xml:space="preserve"> </w:t>
            </w:r>
            <w:r w:rsidRPr="003B3F0F">
              <w:rPr>
                <w:sz w:val="24"/>
                <w:szCs w:val="24"/>
                <w:lang w:val="kk-KZ"/>
              </w:rPr>
              <w:t xml:space="preserve">тердің сапасын жақсарту. </w:t>
            </w:r>
          </w:p>
          <w:p w14:paraId="04D2CECD" w14:textId="5F285766" w:rsidR="00B27D11" w:rsidRPr="003B3F0F" w:rsidRDefault="00B27D11" w:rsidP="00B27D11">
            <w:pPr>
              <w:pStyle w:val="affff9"/>
              <w:spacing w:line="228" w:lineRule="auto"/>
              <w:ind w:firstLine="0"/>
              <w:rPr>
                <w:sz w:val="24"/>
                <w:szCs w:val="24"/>
                <w:lang w:val="kk-KZ"/>
              </w:rPr>
            </w:pPr>
            <w:r w:rsidRPr="003B3F0F">
              <w:rPr>
                <w:sz w:val="24"/>
                <w:szCs w:val="24"/>
                <w:lang w:val="kk-KZ"/>
              </w:rPr>
              <w:t>- Азаматтардың өмір сүру деңгейін арттыру.</w:t>
            </w:r>
          </w:p>
        </w:tc>
      </w:tr>
      <w:tr w:rsidR="00B27D11" w:rsidRPr="002E67B7" w14:paraId="2F3F5D61" w14:textId="26543F67" w:rsidTr="00B27D11">
        <w:trPr>
          <w:jc w:val="center"/>
        </w:trPr>
        <w:tc>
          <w:tcPr>
            <w:tcW w:w="2506" w:type="dxa"/>
          </w:tcPr>
          <w:p w14:paraId="1EA26319" w14:textId="6ECD90C1" w:rsidR="00B27D11" w:rsidRPr="002B1ADF" w:rsidRDefault="00B27D11" w:rsidP="002B1ADF">
            <w:pPr>
              <w:pStyle w:val="affff9"/>
              <w:spacing w:line="240" w:lineRule="auto"/>
              <w:ind w:firstLine="0"/>
              <w:jc w:val="left"/>
              <w:rPr>
                <w:sz w:val="24"/>
                <w:szCs w:val="24"/>
                <w:lang w:val="kk-KZ"/>
              </w:rPr>
            </w:pPr>
            <w:proofErr w:type="spellStart"/>
            <w:r w:rsidRPr="00B7412F">
              <w:rPr>
                <w:sz w:val="24"/>
                <w:szCs w:val="24"/>
              </w:rPr>
              <w:t>Жоба</w:t>
            </w:r>
            <w:proofErr w:type="spellEnd"/>
            <w:r w:rsidRPr="00B7412F">
              <w:rPr>
                <w:sz w:val="24"/>
                <w:szCs w:val="24"/>
              </w:rPr>
              <w:t xml:space="preserve"> </w:t>
            </w:r>
            <w:r>
              <w:rPr>
                <w:sz w:val="24"/>
                <w:szCs w:val="24"/>
                <w:lang w:val="kk-KZ"/>
              </w:rPr>
              <w:t>өнімін қолданушылар</w:t>
            </w:r>
          </w:p>
        </w:tc>
        <w:tc>
          <w:tcPr>
            <w:tcW w:w="3303" w:type="dxa"/>
          </w:tcPr>
          <w:p w14:paraId="4A02C019" w14:textId="77777777" w:rsidR="00B27D11" w:rsidRDefault="00B27D11" w:rsidP="00B27D11">
            <w:pPr>
              <w:pStyle w:val="affff9"/>
              <w:spacing w:line="228" w:lineRule="auto"/>
              <w:ind w:firstLine="0"/>
              <w:rPr>
                <w:sz w:val="24"/>
                <w:szCs w:val="24"/>
                <w:lang w:val="kk-KZ"/>
              </w:rPr>
            </w:pPr>
            <w:r w:rsidRPr="00C94C64">
              <w:rPr>
                <w:sz w:val="24"/>
                <w:szCs w:val="24"/>
                <w:lang w:val="kk-KZ"/>
              </w:rPr>
              <w:t xml:space="preserve">- Олардың үміттері мен қажеттіліктеріне сәйкес келетін өнім немесе қызмет. </w:t>
            </w:r>
          </w:p>
          <w:p w14:paraId="4B5F7F84" w14:textId="77777777" w:rsidR="00B27D11" w:rsidRDefault="00B27D11" w:rsidP="00B27D11">
            <w:pPr>
              <w:pStyle w:val="affff9"/>
              <w:spacing w:line="228" w:lineRule="auto"/>
              <w:ind w:firstLine="0"/>
              <w:rPr>
                <w:sz w:val="24"/>
                <w:szCs w:val="24"/>
                <w:lang w:val="kk-KZ"/>
              </w:rPr>
            </w:pPr>
            <w:r w:rsidRPr="00C94C64">
              <w:rPr>
                <w:sz w:val="24"/>
                <w:szCs w:val="24"/>
                <w:lang w:val="kk-KZ"/>
              </w:rPr>
              <w:t xml:space="preserve">- Жоғары сапалы жұмыс. </w:t>
            </w:r>
          </w:p>
          <w:p w14:paraId="402A7494" w14:textId="77777777" w:rsidR="00B27D11" w:rsidRDefault="00B27D11" w:rsidP="00B27D11">
            <w:pPr>
              <w:pStyle w:val="affff9"/>
              <w:spacing w:line="228" w:lineRule="auto"/>
              <w:ind w:firstLine="0"/>
              <w:rPr>
                <w:sz w:val="24"/>
                <w:szCs w:val="24"/>
                <w:lang w:val="kk-KZ"/>
              </w:rPr>
            </w:pPr>
            <w:r w:rsidRPr="00C94C64">
              <w:rPr>
                <w:sz w:val="24"/>
                <w:szCs w:val="24"/>
                <w:lang w:val="kk-KZ"/>
              </w:rPr>
              <w:t xml:space="preserve">- Мерзімдерді уақтылы орындау. </w:t>
            </w:r>
          </w:p>
          <w:p w14:paraId="6F1188C8" w14:textId="02789483" w:rsidR="00B27D11" w:rsidRDefault="00B27D11" w:rsidP="00B27D11">
            <w:pPr>
              <w:pStyle w:val="affff9"/>
              <w:spacing w:line="228" w:lineRule="auto"/>
              <w:ind w:firstLine="0"/>
              <w:rPr>
                <w:sz w:val="24"/>
                <w:szCs w:val="24"/>
                <w:lang w:val="kk-KZ"/>
              </w:rPr>
            </w:pPr>
            <w:r w:rsidRPr="00C94C64">
              <w:rPr>
                <w:sz w:val="24"/>
                <w:szCs w:val="24"/>
                <w:lang w:val="kk-KZ"/>
              </w:rPr>
              <w:t>- Өнімді немесе қызметті пайдаланудың қол жетім</w:t>
            </w:r>
            <w:r>
              <w:rPr>
                <w:sz w:val="24"/>
                <w:szCs w:val="24"/>
                <w:lang w:val="kk-KZ"/>
              </w:rPr>
              <w:t xml:space="preserve"> </w:t>
            </w:r>
            <w:r w:rsidRPr="00C94C64">
              <w:rPr>
                <w:sz w:val="24"/>
                <w:szCs w:val="24"/>
                <w:lang w:val="kk-KZ"/>
              </w:rPr>
              <w:t xml:space="preserve">ділігі мен қарапайымдылығы. </w:t>
            </w:r>
          </w:p>
          <w:p w14:paraId="56C06DC1" w14:textId="37C72CE1" w:rsidR="00B27D11" w:rsidRPr="002B1ADF" w:rsidRDefault="00B27D11" w:rsidP="00B27D11">
            <w:pPr>
              <w:pStyle w:val="affff9"/>
              <w:spacing w:line="228" w:lineRule="auto"/>
              <w:ind w:firstLine="0"/>
              <w:rPr>
                <w:sz w:val="24"/>
                <w:szCs w:val="24"/>
                <w:lang w:val="kk-KZ"/>
              </w:rPr>
            </w:pPr>
            <w:r w:rsidRPr="00C94C64">
              <w:rPr>
                <w:sz w:val="24"/>
                <w:szCs w:val="24"/>
                <w:lang w:val="kk-KZ"/>
              </w:rPr>
              <w:t>- Сапалы оқыту және пайдаланушыларды қолдау.</w:t>
            </w:r>
          </w:p>
        </w:tc>
        <w:tc>
          <w:tcPr>
            <w:tcW w:w="3857" w:type="dxa"/>
          </w:tcPr>
          <w:p w14:paraId="47D62148" w14:textId="77777777" w:rsidR="00B27D11" w:rsidRDefault="00B27D11" w:rsidP="00B27D11">
            <w:pPr>
              <w:pStyle w:val="affff9"/>
              <w:spacing w:line="228" w:lineRule="auto"/>
              <w:ind w:firstLine="0"/>
              <w:rPr>
                <w:sz w:val="24"/>
                <w:szCs w:val="24"/>
                <w:lang w:val="kk-KZ"/>
              </w:rPr>
            </w:pPr>
            <w:r w:rsidRPr="00C94C64">
              <w:rPr>
                <w:sz w:val="24"/>
                <w:szCs w:val="24"/>
                <w:lang w:val="kk-KZ"/>
              </w:rPr>
              <w:t xml:space="preserve">- Жобаның өнімін немесе қызметін пайдаланудан қанағаттану. </w:t>
            </w:r>
          </w:p>
          <w:p w14:paraId="14078AD3" w14:textId="77777777" w:rsidR="00B27D11" w:rsidRDefault="00B27D11" w:rsidP="00B27D11">
            <w:pPr>
              <w:pStyle w:val="affff9"/>
              <w:spacing w:line="228" w:lineRule="auto"/>
              <w:ind w:firstLine="0"/>
              <w:rPr>
                <w:sz w:val="24"/>
                <w:szCs w:val="24"/>
                <w:lang w:val="kk-KZ"/>
              </w:rPr>
            </w:pPr>
            <w:r w:rsidRPr="00C94C64">
              <w:rPr>
                <w:sz w:val="24"/>
                <w:szCs w:val="24"/>
                <w:lang w:val="kk-KZ"/>
              </w:rPr>
              <w:t xml:space="preserve">- Олардың мәселелерін шешу. - Олардың жұмысының тиімділігін арттыру. </w:t>
            </w:r>
          </w:p>
          <w:p w14:paraId="5204C68D" w14:textId="77777777" w:rsidR="00B27D11" w:rsidRDefault="00B27D11" w:rsidP="00B27D11">
            <w:pPr>
              <w:pStyle w:val="affff9"/>
              <w:spacing w:line="228" w:lineRule="auto"/>
              <w:ind w:firstLine="0"/>
              <w:rPr>
                <w:sz w:val="24"/>
                <w:szCs w:val="24"/>
                <w:lang w:val="kk-KZ"/>
              </w:rPr>
            </w:pPr>
            <w:r w:rsidRPr="00C94C64">
              <w:rPr>
                <w:sz w:val="24"/>
                <w:szCs w:val="24"/>
                <w:lang w:val="kk-KZ"/>
              </w:rPr>
              <w:t xml:space="preserve">- Олардың шығындарын азайту. </w:t>
            </w:r>
          </w:p>
          <w:p w14:paraId="09111D5A" w14:textId="00658750" w:rsidR="00B27D11" w:rsidRPr="002B1ADF" w:rsidRDefault="00B27D11" w:rsidP="00B27D11">
            <w:pPr>
              <w:pStyle w:val="affff9"/>
              <w:spacing w:line="228" w:lineRule="auto"/>
              <w:ind w:firstLine="0"/>
              <w:rPr>
                <w:sz w:val="24"/>
                <w:szCs w:val="24"/>
                <w:lang w:val="kk-KZ"/>
              </w:rPr>
            </w:pPr>
            <w:r w:rsidRPr="00C94C64">
              <w:rPr>
                <w:sz w:val="24"/>
                <w:szCs w:val="24"/>
                <w:lang w:val="kk-KZ"/>
              </w:rPr>
              <w:t>- Олардың өмір сүру сапасын жақсарту.</w:t>
            </w:r>
          </w:p>
        </w:tc>
      </w:tr>
      <w:tr w:rsidR="00B27D11" w:rsidRPr="002E67B7" w14:paraId="7239CAD4" w14:textId="709FAB62" w:rsidTr="00B27D11">
        <w:trPr>
          <w:jc w:val="center"/>
        </w:trPr>
        <w:tc>
          <w:tcPr>
            <w:tcW w:w="2506" w:type="dxa"/>
            <w:tcBorders>
              <w:bottom w:val="nil"/>
            </w:tcBorders>
          </w:tcPr>
          <w:p w14:paraId="2CEE2B08" w14:textId="641D6C3D" w:rsidR="00B27D11" w:rsidRPr="00C33E1D" w:rsidRDefault="00B27D11" w:rsidP="001A3CE2">
            <w:pPr>
              <w:pStyle w:val="affff9"/>
              <w:spacing w:line="240" w:lineRule="auto"/>
              <w:ind w:firstLine="0"/>
              <w:jc w:val="left"/>
              <w:rPr>
                <w:sz w:val="24"/>
                <w:szCs w:val="24"/>
                <w:lang w:val="kk-KZ"/>
              </w:rPr>
            </w:pPr>
            <w:r w:rsidRPr="00C33E1D">
              <w:rPr>
                <w:sz w:val="24"/>
                <w:szCs w:val="24"/>
                <w:lang w:val="kk-KZ"/>
              </w:rPr>
              <w:t>Серіктестер, жоба үшін ресурстарды жеткізушілер</w:t>
            </w:r>
          </w:p>
        </w:tc>
        <w:tc>
          <w:tcPr>
            <w:tcW w:w="3303" w:type="dxa"/>
            <w:tcBorders>
              <w:bottom w:val="nil"/>
            </w:tcBorders>
          </w:tcPr>
          <w:p w14:paraId="6E54F2DA" w14:textId="77777777" w:rsidR="00B27D11" w:rsidRDefault="00B27D11" w:rsidP="00B27D11">
            <w:pPr>
              <w:pStyle w:val="affff9"/>
              <w:spacing w:line="228" w:lineRule="auto"/>
              <w:ind w:firstLine="0"/>
              <w:rPr>
                <w:sz w:val="24"/>
                <w:szCs w:val="24"/>
                <w:lang w:val="kk-KZ"/>
              </w:rPr>
            </w:pPr>
            <w:r w:rsidRPr="003B3F0F">
              <w:rPr>
                <w:sz w:val="24"/>
                <w:szCs w:val="24"/>
                <w:lang w:val="kk-KZ"/>
              </w:rPr>
              <w:t xml:space="preserve">- Жобаның мақсаттары мен міндеттерін нақты түсіну. </w:t>
            </w:r>
          </w:p>
          <w:p w14:paraId="267726FB" w14:textId="77777777" w:rsidR="00B27D11" w:rsidRDefault="00B27D11" w:rsidP="00B27D11">
            <w:pPr>
              <w:pStyle w:val="affff9"/>
              <w:spacing w:line="228" w:lineRule="auto"/>
              <w:ind w:firstLine="0"/>
              <w:rPr>
                <w:sz w:val="24"/>
                <w:szCs w:val="24"/>
                <w:lang w:val="kk-KZ"/>
              </w:rPr>
            </w:pPr>
            <w:r w:rsidRPr="003B3F0F">
              <w:rPr>
                <w:sz w:val="24"/>
                <w:szCs w:val="24"/>
                <w:lang w:val="kk-KZ"/>
              </w:rPr>
              <w:t xml:space="preserve">- Жұмыс жоспарымен және күнтізбелік кестемен танысу. </w:t>
            </w:r>
          </w:p>
          <w:p w14:paraId="6C6FB129" w14:textId="77777777" w:rsidR="00B27D11" w:rsidRDefault="00B27D11" w:rsidP="00B27D11">
            <w:pPr>
              <w:pStyle w:val="affff9"/>
              <w:spacing w:line="228" w:lineRule="auto"/>
              <w:ind w:firstLine="0"/>
              <w:rPr>
                <w:sz w:val="24"/>
                <w:szCs w:val="24"/>
                <w:lang w:val="kk-KZ"/>
              </w:rPr>
            </w:pPr>
            <w:r w:rsidRPr="003B3F0F">
              <w:rPr>
                <w:sz w:val="24"/>
                <w:szCs w:val="24"/>
                <w:lang w:val="kk-KZ"/>
              </w:rPr>
              <w:t>- Қажетті ақпарат пен құжаттамаға қол жеткізу.</w:t>
            </w:r>
          </w:p>
          <w:p w14:paraId="32368FDC" w14:textId="66E62760" w:rsidR="00B27D11" w:rsidRPr="00C33E1D" w:rsidRDefault="00B27D11" w:rsidP="00B27D11">
            <w:pPr>
              <w:pStyle w:val="affff9"/>
              <w:spacing w:line="228" w:lineRule="auto"/>
              <w:ind w:firstLine="0"/>
              <w:rPr>
                <w:sz w:val="24"/>
                <w:szCs w:val="24"/>
                <w:lang w:val="kk-KZ"/>
              </w:rPr>
            </w:pPr>
            <w:r w:rsidRPr="008E65A2">
              <w:rPr>
                <w:sz w:val="24"/>
                <w:szCs w:val="24"/>
                <w:lang w:val="kk-KZ"/>
              </w:rPr>
              <w:t>- Мердігерлік шарттың талап</w:t>
            </w:r>
            <w:r>
              <w:rPr>
                <w:sz w:val="24"/>
                <w:szCs w:val="24"/>
                <w:lang w:val="kk-KZ"/>
              </w:rPr>
              <w:t xml:space="preserve"> </w:t>
            </w:r>
            <w:r w:rsidRPr="008E65A2">
              <w:rPr>
                <w:sz w:val="24"/>
                <w:szCs w:val="24"/>
                <w:lang w:val="kk-KZ"/>
              </w:rPr>
              <w:t>тарына сәйкес орындалған жұмыстарға уақтылы ақы төлеу.</w:t>
            </w:r>
          </w:p>
        </w:tc>
        <w:tc>
          <w:tcPr>
            <w:tcW w:w="3857" w:type="dxa"/>
            <w:tcBorders>
              <w:bottom w:val="nil"/>
            </w:tcBorders>
          </w:tcPr>
          <w:p w14:paraId="322231C5" w14:textId="77777777" w:rsidR="00B27D11" w:rsidRDefault="00B27D11" w:rsidP="00B27D11">
            <w:pPr>
              <w:pStyle w:val="affff9"/>
              <w:spacing w:line="228" w:lineRule="auto"/>
              <w:ind w:firstLine="0"/>
              <w:rPr>
                <w:sz w:val="24"/>
                <w:szCs w:val="24"/>
                <w:lang w:val="kk-KZ"/>
              </w:rPr>
            </w:pPr>
            <w:r w:rsidRPr="008E65A2">
              <w:rPr>
                <w:sz w:val="24"/>
                <w:szCs w:val="24"/>
                <w:lang w:val="kk-KZ"/>
              </w:rPr>
              <w:t xml:space="preserve">- Жоба командасы мен мемлекеттік орган тарапынан жоба туралы толық және дұрыс ақпарат беру. </w:t>
            </w:r>
          </w:p>
          <w:p w14:paraId="682A5DF9" w14:textId="77777777" w:rsidR="00B27D11" w:rsidRDefault="00B27D11" w:rsidP="00B27D11">
            <w:pPr>
              <w:pStyle w:val="affff9"/>
              <w:spacing w:line="228" w:lineRule="auto"/>
              <w:ind w:firstLine="0"/>
              <w:rPr>
                <w:sz w:val="24"/>
                <w:szCs w:val="24"/>
                <w:lang w:val="kk-KZ"/>
              </w:rPr>
            </w:pPr>
            <w:r w:rsidRPr="008E65A2">
              <w:rPr>
                <w:sz w:val="24"/>
                <w:szCs w:val="24"/>
                <w:lang w:val="kk-KZ"/>
              </w:rPr>
              <w:t>- Қажетті ақпарат пен құжаттамаға үздіксіз қол жеткізуді қамтамасыз ету.</w:t>
            </w:r>
          </w:p>
          <w:p w14:paraId="202C5F99" w14:textId="77777777" w:rsidR="00B27D11" w:rsidRDefault="00B27D11" w:rsidP="00B27D11">
            <w:pPr>
              <w:pStyle w:val="affff9"/>
              <w:spacing w:line="228" w:lineRule="auto"/>
              <w:ind w:firstLine="0"/>
              <w:rPr>
                <w:sz w:val="24"/>
                <w:szCs w:val="24"/>
                <w:lang w:val="kk-KZ"/>
              </w:rPr>
            </w:pPr>
            <w:r w:rsidRPr="008E65A2">
              <w:rPr>
                <w:sz w:val="24"/>
                <w:szCs w:val="24"/>
                <w:lang w:val="kk-KZ"/>
              </w:rPr>
              <w:t xml:space="preserve">- Төлем кестесін ұсыну. </w:t>
            </w:r>
          </w:p>
          <w:p w14:paraId="387EB674" w14:textId="26817A27" w:rsidR="00B27D11" w:rsidRPr="00C33E1D" w:rsidRDefault="00B27D11" w:rsidP="00B27D11">
            <w:pPr>
              <w:pStyle w:val="affff9"/>
              <w:spacing w:line="228" w:lineRule="auto"/>
              <w:ind w:firstLine="0"/>
              <w:rPr>
                <w:sz w:val="24"/>
                <w:szCs w:val="24"/>
                <w:lang w:val="kk-KZ"/>
              </w:rPr>
            </w:pPr>
            <w:r w:rsidRPr="008E65A2">
              <w:rPr>
                <w:sz w:val="24"/>
                <w:szCs w:val="24"/>
                <w:lang w:val="kk-KZ"/>
              </w:rPr>
              <w:t>- Жобаны үздіксіз қаржыланды</w:t>
            </w:r>
            <w:r>
              <w:rPr>
                <w:sz w:val="24"/>
                <w:szCs w:val="24"/>
                <w:lang w:val="kk-KZ"/>
              </w:rPr>
              <w:t xml:space="preserve"> </w:t>
            </w:r>
            <w:r w:rsidRPr="008E65A2">
              <w:rPr>
                <w:sz w:val="24"/>
                <w:szCs w:val="24"/>
                <w:lang w:val="kk-KZ"/>
              </w:rPr>
              <w:t>руды қамтамасыз ету.</w:t>
            </w:r>
          </w:p>
        </w:tc>
      </w:tr>
      <w:tr w:rsidR="00B27D11" w:rsidRPr="00DD5487" w14:paraId="238799B8" w14:textId="77777777" w:rsidTr="00B27D11">
        <w:trPr>
          <w:jc w:val="center"/>
        </w:trPr>
        <w:tc>
          <w:tcPr>
            <w:tcW w:w="9666" w:type="dxa"/>
            <w:gridSpan w:val="3"/>
            <w:tcBorders>
              <w:top w:val="nil"/>
              <w:left w:val="nil"/>
              <w:right w:val="nil"/>
            </w:tcBorders>
          </w:tcPr>
          <w:p w14:paraId="427B3837" w14:textId="0C2874EB" w:rsidR="00B27D11" w:rsidRPr="00B27D11" w:rsidRDefault="00B27D11" w:rsidP="00B27D11">
            <w:pPr>
              <w:pStyle w:val="affff9"/>
              <w:spacing w:line="240" w:lineRule="auto"/>
              <w:ind w:hanging="108"/>
              <w:rPr>
                <w:sz w:val="28"/>
                <w:szCs w:val="28"/>
                <w:lang w:val="kk-KZ"/>
              </w:rPr>
            </w:pPr>
            <w:r w:rsidRPr="00B27D11">
              <w:rPr>
                <w:sz w:val="28"/>
                <w:szCs w:val="28"/>
                <w:lang w:val="kk-KZ"/>
              </w:rPr>
              <w:lastRenderedPageBreak/>
              <w:t>3-кестенің жалғасы</w:t>
            </w:r>
          </w:p>
          <w:p w14:paraId="15601EBB" w14:textId="77777777" w:rsidR="00B27D11" w:rsidRPr="00B27D11" w:rsidRDefault="00B27D11" w:rsidP="002B1ADF">
            <w:pPr>
              <w:pStyle w:val="affff9"/>
              <w:spacing w:line="240" w:lineRule="auto"/>
              <w:ind w:firstLine="0"/>
              <w:rPr>
                <w:sz w:val="16"/>
                <w:szCs w:val="16"/>
                <w:lang w:val="kk-KZ"/>
              </w:rPr>
            </w:pPr>
          </w:p>
        </w:tc>
      </w:tr>
      <w:tr w:rsidR="00B27D11" w:rsidRPr="00DD5487" w14:paraId="5B1A51DD" w14:textId="77777777" w:rsidTr="00B27D11">
        <w:trPr>
          <w:jc w:val="center"/>
        </w:trPr>
        <w:tc>
          <w:tcPr>
            <w:tcW w:w="2506" w:type="dxa"/>
          </w:tcPr>
          <w:p w14:paraId="3510C261" w14:textId="1BC364D4" w:rsidR="00B27D11" w:rsidRDefault="00B27D11" w:rsidP="00B27D11">
            <w:pPr>
              <w:pStyle w:val="affff9"/>
              <w:spacing w:line="240" w:lineRule="auto"/>
              <w:ind w:firstLine="0"/>
              <w:jc w:val="center"/>
              <w:rPr>
                <w:spacing w:val="-4"/>
                <w:sz w:val="24"/>
                <w:szCs w:val="24"/>
                <w:lang w:val="kk-KZ"/>
              </w:rPr>
            </w:pPr>
            <w:r>
              <w:rPr>
                <w:spacing w:val="-4"/>
                <w:sz w:val="24"/>
                <w:szCs w:val="24"/>
                <w:lang w:val="kk-KZ"/>
              </w:rPr>
              <w:t>1</w:t>
            </w:r>
          </w:p>
        </w:tc>
        <w:tc>
          <w:tcPr>
            <w:tcW w:w="3303" w:type="dxa"/>
          </w:tcPr>
          <w:p w14:paraId="5EFDC852" w14:textId="31FFCED1" w:rsidR="00B27D11" w:rsidRPr="00CC67CC" w:rsidRDefault="00B27D11" w:rsidP="00B27D11">
            <w:pPr>
              <w:pStyle w:val="affff9"/>
              <w:spacing w:line="240" w:lineRule="auto"/>
              <w:ind w:firstLine="0"/>
              <w:jc w:val="center"/>
              <w:rPr>
                <w:sz w:val="24"/>
                <w:szCs w:val="24"/>
                <w:lang w:val="kk-KZ"/>
              </w:rPr>
            </w:pPr>
            <w:r>
              <w:rPr>
                <w:sz w:val="24"/>
                <w:szCs w:val="24"/>
                <w:lang w:val="kk-KZ"/>
              </w:rPr>
              <w:t>2</w:t>
            </w:r>
          </w:p>
        </w:tc>
        <w:tc>
          <w:tcPr>
            <w:tcW w:w="3857" w:type="dxa"/>
          </w:tcPr>
          <w:p w14:paraId="48FADDC3" w14:textId="3DADEB70" w:rsidR="00B27D11" w:rsidRPr="00CC67CC" w:rsidRDefault="00B27D11" w:rsidP="00B27D11">
            <w:pPr>
              <w:pStyle w:val="affff9"/>
              <w:spacing w:line="240" w:lineRule="auto"/>
              <w:ind w:firstLine="0"/>
              <w:jc w:val="center"/>
              <w:rPr>
                <w:sz w:val="24"/>
                <w:szCs w:val="24"/>
                <w:lang w:val="kk-KZ"/>
              </w:rPr>
            </w:pPr>
            <w:r>
              <w:rPr>
                <w:sz w:val="24"/>
                <w:szCs w:val="24"/>
                <w:lang w:val="kk-KZ"/>
              </w:rPr>
              <w:t>3</w:t>
            </w:r>
          </w:p>
        </w:tc>
      </w:tr>
      <w:tr w:rsidR="00B27D11" w:rsidRPr="002E67B7" w14:paraId="0EE7ABB5" w14:textId="702A50B0" w:rsidTr="00B27D11">
        <w:trPr>
          <w:jc w:val="center"/>
        </w:trPr>
        <w:tc>
          <w:tcPr>
            <w:tcW w:w="2506" w:type="dxa"/>
          </w:tcPr>
          <w:p w14:paraId="2E27140A" w14:textId="10302CE8" w:rsidR="00B27D11" w:rsidRPr="002B1ADF" w:rsidRDefault="00B27D11" w:rsidP="00E40A70">
            <w:pPr>
              <w:pStyle w:val="affff9"/>
              <w:spacing w:line="240" w:lineRule="auto"/>
              <w:ind w:firstLine="0"/>
              <w:jc w:val="left"/>
              <w:rPr>
                <w:spacing w:val="-4"/>
                <w:sz w:val="24"/>
                <w:szCs w:val="24"/>
                <w:lang w:val="kk-KZ"/>
              </w:rPr>
            </w:pPr>
            <w:r>
              <w:rPr>
                <w:spacing w:val="-4"/>
                <w:sz w:val="24"/>
                <w:szCs w:val="24"/>
                <w:lang w:val="kk-KZ"/>
              </w:rPr>
              <w:t>Мемлекет азаматтары</w:t>
            </w:r>
          </w:p>
        </w:tc>
        <w:tc>
          <w:tcPr>
            <w:tcW w:w="3303" w:type="dxa"/>
          </w:tcPr>
          <w:p w14:paraId="3DEAF43D" w14:textId="77777777" w:rsidR="00B27D11" w:rsidRDefault="00B27D11" w:rsidP="002B1ADF">
            <w:pPr>
              <w:pStyle w:val="affff9"/>
              <w:spacing w:line="240" w:lineRule="auto"/>
              <w:ind w:firstLine="0"/>
              <w:rPr>
                <w:sz w:val="24"/>
                <w:szCs w:val="24"/>
                <w:lang w:val="kk-KZ"/>
              </w:rPr>
            </w:pPr>
            <w:r w:rsidRPr="00CC67CC">
              <w:rPr>
                <w:sz w:val="24"/>
                <w:szCs w:val="24"/>
                <w:lang w:val="kk-KZ"/>
              </w:rPr>
              <w:t xml:space="preserve">- Олардың үміттері мен қажеттіліктеріне сәйкес келетін өнім немесе қызмет. </w:t>
            </w:r>
          </w:p>
          <w:p w14:paraId="563BE195" w14:textId="77777777" w:rsidR="00B27D11" w:rsidRDefault="00B27D11" w:rsidP="002B1ADF">
            <w:pPr>
              <w:pStyle w:val="affff9"/>
              <w:spacing w:line="240" w:lineRule="auto"/>
              <w:ind w:firstLine="0"/>
              <w:rPr>
                <w:sz w:val="24"/>
                <w:szCs w:val="24"/>
                <w:lang w:val="kk-KZ"/>
              </w:rPr>
            </w:pPr>
            <w:r w:rsidRPr="00CC67CC">
              <w:rPr>
                <w:sz w:val="24"/>
                <w:szCs w:val="24"/>
                <w:lang w:val="kk-KZ"/>
              </w:rPr>
              <w:t xml:space="preserve">- Жоғары сапалы жұмыс. </w:t>
            </w:r>
          </w:p>
          <w:p w14:paraId="7C48D56A" w14:textId="35BE5FE2" w:rsidR="00B27D11" w:rsidRDefault="00B27D11" w:rsidP="002B1ADF">
            <w:pPr>
              <w:pStyle w:val="affff9"/>
              <w:spacing w:line="240" w:lineRule="auto"/>
              <w:ind w:firstLine="0"/>
              <w:rPr>
                <w:sz w:val="24"/>
                <w:szCs w:val="24"/>
                <w:lang w:val="kk-KZ"/>
              </w:rPr>
            </w:pPr>
            <w:r w:rsidRPr="00CC67CC">
              <w:rPr>
                <w:sz w:val="24"/>
                <w:szCs w:val="24"/>
                <w:lang w:val="kk-KZ"/>
              </w:rPr>
              <w:t>- Өнімнің/қызметтің сенімді</w:t>
            </w:r>
            <w:r>
              <w:rPr>
                <w:sz w:val="24"/>
                <w:szCs w:val="24"/>
                <w:lang w:val="kk-KZ"/>
              </w:rPr>
              <w:t xml:space="preserve"> </w:t>
            </w:r>
            <w:r w:rsidRPr="00CC67CC">
              <w:rPr>
                <w:sz w:val="24"/>
                <w:szCs w:val="24"/>
                <w:lang w:val="kk-KZ"/>
              </w:rPr>
              <w:t xml:space="preserve">лігі мен беріктігі. </w:t>
            </w:r>
          </w:p>
          <w:p w14:paraId="2DA97E25" w14:textId="524A0258" w:rsidR="00B27D11" w:rsidRDefault="00B27D11" w:rsidP="002B1ADF">
            <w:pPr>
              <w:pStyle w:val="affff9"/>
              <w:spacing w:line="240" w:lineRule="auto"/>
              <w:ind w:firstLine="0"/>
              <w:rPr>
                <w:sz w:val="24"/>
                <w:szCs w:val="24"/>
                <w:lang w:val="kk-KZ"/>
              </w:rPr>
            </w:pPr>
            <w:r w:rsidRPr="00CC67CC">
              <w:rPr>
                <w:sz w:val="24"/>
                <w:szCs w:val="24"/>
                <w:lang w:val="kk-KZ"/>
              </w:rPr>
              <w:t>- Заманауи стандарттар мен талаптарға сәйкестігі.</w:t>
            </w:r>
          </w:p>
          <w:p w14:paraId="545CC5AC" w14:textId="4AAEC432" w:rsidR="00B27D11" w:rsidRDefault="00B27D11" w:rsidP="002B1ADF">
            <w:pPr>
              <w:pStyle w:val="affff9"/>
              <w:spacing w:line="240" w:lineRule="auto"/>
              <w:ind w:firstLine="0"/>
              <w:rPr>
                <w:sz w:val="24"/>
                <w:szCs w:val="24"/>
                <w:lang w:val="kk-KZ"/>
              </w:rPr>
            </w:pPr>
            <w:r w:rsidRPr="008E65A2">
              <w:rPr>
                <w:sz w:val="24"/>
                <w:szCs w:val="24"/>
                <w:lang w:val="kk-KZ"/>
              </w:rPr>
              <w:t xml:space="preserve">- Жоба туралы ашық және қолжетімді ақпарат. </w:t>
            </w:r>
          </w:p>
          <w:p w14:paraId="5500C0CF" w14:textId="48385FC2" w:rsidR="00B27D11" w:rsidRDefault="00B27D11" w:rsidP="002B1ADF">
            <w:pPr>
              <w:pStyle w:val="affff9"/>
              <w:spacing w:line="240" w:lineRule="auto"/>
              <w:ind w:firstLine="0"/>
              <w:rPr>
                <w:sz w:val="24"/>
                <w:szCs w:val="24"/>
                <w:lang w:val="kk-KZ"/>
              </w:rPr>
            </w:pPr>
            <w:r w:rsidRPr="008E65A2">
              <w:rPr>
                <w:sz w:val="24"/>
                <w:szCs w:val="24"/>
                <w:lang w:val="kk-KZ"/>
              </w:rPr>
              <w:t>- Азаматтардың жобаны талқылауға қатысу мүмкін</w:t>
            </w:r>
            <w:r>
              <w:rPr>
                <w:sz w:val="24"/>
                <w:szCs w:val="24"/>
                <w:lang w:val="kk-KZ"/>
              </w:rPr>
              <w:t xml:space="preserve"> </w:t>
            </w:r>
            <w:r w:rsidRPr="008E65A2">
              <w:rPr>
                <w:sz w:val="24"/>
                <w:szCs w:val="24"/>
                <w:lang w:val="kk-KZ"/>
              </w:rPr>
              <w:t>дігі. - Жобаның орындалу барысы туралы тұрақты есеп.</w:t>
            </w:r>
          </w:p>
          <w:p w14:paraId="4B7D5CF7" w14:textId="77777777" w:rsidR="00B27D11" w:rsidRDefault="00B27D11" w:rsidP="002B1ADF">
            <w:pPr>
              <w:pStyle w:val="affff9"/>
              <w:spacing w:line="240" w:lineRule="auto"/>
              <w:ind w:firstLine="0"/>
              <w:rPr>
                <w:sz w:val="24"/>
                <w:szCs w:val="24"/>
                <w:lang w:val="kk-KZ"/>
              </w:rPr>
            </w:pPr>
            <w:r w:rsidRPr="008E65A2">
              <w:rPr>
                <w:sz w:val="24"/>
                <w:szCs w:val="24"/>
                <w:lang w:val="kk-KZ"/>
              </w:rPr>
              <w:t xml:space="preserve">- Жоба орындаушыларының оның нәтижелері үшін жауапкершілігі. </w:t>
            </w:r>
          </w:p>
          <w:p w14:paraId="2C388233" w14:textId="637122BD" w:rsidR="00B27D11" w:rsidRPr="002B1ADF" w:rsidRDefault="00B27D11" w:rsidP="002B1ADF">
            <w:pPr>
              <w:pStyle w:val="affff9"/>
              <w:spacing w:line="240" w:lineRule="auto"/>
              <w:ind w:firstLine="0"/>
              <w:rPr>
                <w:sz w:val="24"/>
                <w:szCs w:val="24"/>
                <w:lang w:val="kk-KZ"/>
              </w:rPr>
            </w:pPr>
            <w:r w:rsidRPr="008E65A2">
              <w:rPr>
                <w:sz w:val="24"/>
                <w:szCs w:val="24"/>
                <w:lang w:val="kk-KZ"/>
              </w:rPr>
              <w:t>- Жобаны іске асыру нәтиже</w:t>
            </w:r>
            <w:r>
              <w:rPr>
                <w:sz w:val="24"/>
                <w:szCs w:val="24"/>
                <w:lang w:val="kk-KZ"/>
              </w:rPr>
              <w:t xml:space="preserve"> </w:t>
            </w:r>
            <w:r w:rsidRPr="008E65A2">
              <w:rPr>
                <w:sz w:val="24"/>
                <w:szCs w:val="24"/>
                <w:lang w:val="kk-KZ"/>
              </w:rPr>
              <w:t>сінде азаматтарға келтірілген залалды өтеу.</w:t>
            </w:r>
          </w:p>
        </w:tc>
        <w:tc>
          <w:tcPr>
            <w:tcW w:w="3857" w:type="dxa"/>
          </w:tcPr>
          <w:p w14:paraId="26B467A5" w14:textId="77777777" w:rsidR="00B27D11" w:rsidRDefault="00B27D11" w:rsidP="002B1ADF">
            <w:pPr>
              <w:pStyle w:val="affff9"/>
              <w:spacing w:line="240" w:lineRule="auto"/>
              <w:ind w:firstLine="0"/>
              <w:rPr>
                <w:sz w:val="24"/>
                <w:szCs w:val="24"/>
                <w:lang w:val="kk-KZ"/>
              </w:rPr>
            </w:pPr>
            <w:r w:rsidRPr="00CC67CC">
              <w:rPr>
                <w:sz w:val="24"/>
                <w:szCs w:val="24"/>
                <w:lang w:val="kk-KZ"/>
              </w:rPr>
              <w:t xml:space="preserve">- Азаматтардың қажеттіліктері мен үміттерін ескере отырып, өнімді/қызметті әзірлеу. </w:t>
            </w:r>
          </w:p>
          <w:p w14:paraId="768FC4A1" w14:textId="064E8B00" w:rsidR="00B27D11" w:rsidRDefault="00B27D11" w:rsidP="002B1ADF">
            <w:pPr>
              <w:pStyle w:val="affff9"/>
              <w:spacing w:line="240" w:lineRule="auto"/>
              <w:ind w:firstLine="0"/>
              <w:rPr>
                <w:sz w:val="24"/>
                <w:szCs w:val="24"/>
                <w:lang w:val="kk-KZ"/>
              </w:rPr>
            </w:pPr>
            <w:r w:rsidRPr="00CC67CC">
              <w:rPr>
                <w:sz w:val="24"/>
                <w:szCs w:val="24"/>
                <w:lang w:val="kk-KZ"/>
              </w:rPr>
              <w:t>- Өнімнің/қызметтің жоғары сапа</w:t>
            </w:r>
            <w:r>
              <w:rPr>
                <w:sz w:val="24"/>
                <w:szCs w:val="24"/>
                <w:lang w:val="kk-KZ"/>
              </w:rPr>
              <w:t xml:space="preserve"> </w:t>
            </w:r>
            <w:r w:rsidRPr="00CC67CC">
              <w:rPr>
                <w:sz w:val="24"/>
                <w:szCs w:val="24"/>
                <w:lang w:val="kk-KZ"/>
              </w:rPr>
              <w:t xml:space="preserve">сын оның өмірлік циклінің барлық кезеңдерінде қамтамасыз ету. </w:t>
            </w:r>
          </w:p>
          <w:p w14:paraId="009A51C9" w14:textId="71F8F304" w:rsidR="00B27D11" w:rsidRDefault="00B27D11" w:rsidP="002B1ADF">
            <w:pPr>
              <w:pStyle w:val="affff9"/>
              <w:spacing w:line="240" w:lineRule="auto"/>
              <w:ind w:firstLine="0"/>
              <w:rPr>
                <w:sz w:val="24"/>
                <w:szCs w:val="24"/>
                <w:lang w:val="kk-KZ"/>
              </w:rPr>
            </w:pPr>
            <w:r w:rsidRPr="00CC67CC">
              <w:rPr>
                <w:sz w:val="24"/>
                <w:szCs w:val="24"/>
                <w:lang w:val="kk-KZ"/>
              </w:rPr>
              <w:t>- Сапаны тұрақты бақылауды жүргізу.</w:t>
            </w:r>
          </w:p>
          <w:p w14:paraId="5FFA767D" w14:textId="11302F7C" w:rsidR="00B27D11" w:rsidRDefault="00B27D11" w:rsidP="002B1ADF">
            <w:pPr>
              <w:pStyle w:val="affff9"/>
              <w:spacing w:line="240" w:lineRule="auto"/>
              <w:ind w:firstLine="0"/>
              <w:rPr>
                <w:sz w:val="24"/>
                <w:szCs w:val="24"/>
                <w:lang w:val="kk-KZ"/>
              </w:rPr>
            </w:pPr>
            <w:r w:rsidRPr="008E65A2">
              <w:rPr>
                <w:sz w:val="24"/>
                <w:szCs w:val="24"/>
                <w:lang w:val="kk-KZ"/>
              </w:rPr>
              <w:t xml:space="preserve">- Жоба туралы ақпаратты ашық қолжетімділікте орналастыру. </w:t>
            </w:r>
          </w:p>
          <w:p w14:paraId="792699BB" w14:textId="74C978D0" w:rsidR="00B27D11" w:rsidRDefault="00B27D11" w:rsidP="002B1ADF">
            <w:pPr>
              <w:pStyle w:val="affff9"/>
              <w:spacing w:line="240" w:lineRule="auto"/>
              <w:ind w:firstLine="0"/>
              <w:rPr>
                <w:sz w:val="24"/>
                <w:szCs w:val="24"/>
                <w:lang w:val="kk-KZ"/>
              </w:rPr>
            </w:pPr>
            <w:r w:rsidRPr="008E65A2">
              <w:rPr>
                <w:sz w:val="24"/>
                <w:szCs w:val="24"/>
                <w:lang w:val="kk-KZ"/>
              </w:rPr>
              <w:t>- Жоба бойынша қоғамдық тың</w:t>
            </w:r>
            <w:r>
              <w:rPr>
                <w:sz w:val="24"/>
                <w:szCs w:val="24"/>
                <w:lang w:val="kk-KZ"/>
              </w:rPr>
              <w:t xml:space="preserve"> </w:t>
            </w:r>
            <w:r w:rsidRPr="008E65A2">
              <w:rPr>
                <w:sz w:val="24"/>
                <w:szCs w:val="24"/>
                <w:lang w:val="kk-KZ"/>
              </w:rPr>
              <w:t xml:space="preserve">даулар өткізу. </w:t>
            </w:r>
          </w:p>
          <w:p w14:paraId="58E2FDA9" w14:textId="0E37266A" w:rsidR="00B27D11" w:rsidRDefault="00B27D11" w:rsidP="002B1ADF">
            <w:pPr>
              <w:pStyle w:val="affff9"/>
              <w:spacing w:line="240" w:lineRule="auto"/>
              <w:ind w:firstLine="0"/>
              <w:rPr>
                <w:sz w:val="24"/>
                <w:szCs w:val="24"/>
                <w:lang w:val="kk-KZ"/>
              </w:rPr>
            </w:pPr>
            <w:r w:rsidRPr="008E65A2">
              <w:rPr>
                <w:sz w:val="24"/>
                <w:szCs w:val="24"/>
                <w:lang w:val="kk-KZ"/>
              </w:rPr>
              <w:t>- Азаматтардың сұрақтар қою және өз ұсыныстарын білдіру мүмкін</w:t>
            </w:r>
            <w:r>
              <w:rPr>
                <w:sz w:val="24"/>
                <w:szCs w:val="24"/>
                <w:lang w:val="kk-KZ"/>
              </w:rPr>
              <w:t xml:space="preserve"> </w:t>
            </w:r>
            <w:r w:rsidRPr="008E65A2">
              <w:rPr>
                <w:sz w:val="24"/>
                <w:szCs w:val="24"/>
                <w:lang w:val="kk-KZ"/>
              </w:rPr>
              <w:t>дігін қамтамасыз ету.</w:t>
            </w:r>
          </w:p>
          <w:p w14:paraId="0F845067" w14:textId="702CA843" w:rsidR="00B27D11" w:rsidRDefault="00B27D11" w:rsidP="002B1ADF">
            <w:pPr>
              <w:pStyle w:val="affff9"/>
              <w:spacing w:line="240" w:lineRule="auto"/>
              <w:ind w:firstLine="0"/>
              <w:rPr>
                <w:sz w:val="24"/>
                <w:szCs w:val="24"/>
                <w:lang w:val="kk-KZ"/>
              </w:rPr>
            </w:pPr>
            <w:r w:rsidRPr="008E65A2">
              <w:rPr>
                <w:sz w:val="24"/>
                <w:szCs w:val="24"/>
                <w:lang w:val="kk-KZ"/>
              </w:rPr>
              <w:t>- Жобаны іске асыруға жауапты тұлғаларды анықтау. - Жобаның орындалу барысын бақылау тетік</w:t>
            </w:r>
            <w:r>
              <w:rPr>
                <w:sz w:val="24"/>
                <w:szCs w:val="24"/>
                <w:lang w:val="kk-KZ"/>
              </w:rPr>
              <w:t xml:space="preserve"> </w:t>
            </w:r>
            <w:r w:rsidRPr="008E65A2">
              <w:rPr>
                <w:sz w:val="24"/>
                <w:szCs w:val="24"/>
                <w:lang w:val="kk-KZ"/>
              </w:rPr>
              <w:t xml:space="preserve">терін әзірлеу. </w:t>
            </w:r>
          </w:p>
          <w:p w14:paraId="226653E5" w14:textId="7C401756" w:rsidR="00B27D11" w:rsidRPr="002B1ADF" w:rsidRDefault="00B27D11" w:rsidP="002B1ADF">
            <w:pPr>
              <w:pStyle w:val="affff9"/>
              <w:spacing w:line="240" w:lineRule="auto"/>
              <w:ind w:firstLine="0"/>
              <w:rPr>
                <w:sz w:val="24"/>
                <w:szCs w:val="24"/>
                <w:lang w:val="kk-KZ"/>
              </w:rPr>
            </w:pPr>
            <w:r w:rsidRPr="008E65A2">
              <w:rPr>
                <w:sz w:val="24"/>
                <w:szCs w:val="24"/>
                <w:lang w:val="kk-KZ"/>
              </w:rPr>
              <w:t>- Жоба бойынша міндеттемелерді орындамағаны немесе тиісінше орындамағаны үшін жауапкер</w:t>
            </w:r>
            <w:r>
              <w:rPr>
                <w:sz w:val="24"/>
                <w:szCs w:val="24"/>
                <w:lang w:val="kk-KZ"/>
              </w:rPr>
              <w:t xml:space="preserve"> </w:t>
            </w:r>
            <w:r w:rsidRPr="008E65A2">
              <w:rPr>
                <w:sz w:val="24"/>
                <w:szCs w:val="24"/>
                <w:lang w:val="kk-KZ"/>
              </w:rPr>
              <w:t>шілік шараларын көздеу.</w:t>
            </w:r>
          </w:p>
        </w:tc>
      </w:tr>
      <w:tr w:rsidR="00B27D11" w:rsidRPr="00DD5487" w14:paraId="51810C47" w14:textId="77777777" w:rsidTr="00B27D11">
        <w:trPr>
          <w:jc w:val="center"/>
        </w:trPr>
        <w:tc>
          <w:tcPr>
            <w:tcW w:w="9666" w:type="dxa"/>
            <w:gridSpan w:val="3"/>
          </w:tcPr>
          <w:p w14:paraId="27B12264" w14:textId="5EE9BE5A" w:rsidR="00B27D11" w:rsidRPr="00CC67CC" w:rsidRDefault="00B27D11" w:rsidP="00B27D11">
            <w:pPr>
              <w:pStyle w:val="affff9"/>
              <w:spacing w:line="240" w:lineRule="auto"/>
              <w:ind w:firstLine="615"/>
              <w:rPr>
                <w:sz w:val="24"/>
                <w:szCs w:val="24"/>
                <w:lang w:val="kk-KZ"/>
              </w:rPr>
            </w:pPr>
            <w:proofErr w:type="spellStart"/>
            <w:r w:rsidRPr="00B7412F">
              <w:rPr>
                <w:sz w:val="24"/>
                <w:szCs w:val="24"/>
              </w:rPr>
              <w:t>Ескерт</w:t>
            </w:r>
            <w:proofErr w:type="spellEnd"/>
            <w:r>
              <w:rPr>
                <w:sz w:val="24"/>
                <w:szCs w:val="24"/>
                <w:lang w:val="kk-KZ"/>
              </w:rPr>
              <w:t>у -</w:t>
            </w:r>
            <w:r w:rsidRPr="00B7412F">
              <w:rPr>
                <w:sz w:val="24"/>
                <w:szCs w:val="24"/>
              </w:rPr>
              <w:t xml:space="preserve"> </w:t>
            </w:r>
            <w:r>
              <w:rPr>
                <w:sz w:val="24"/>
                <w:szCs w:val="24"/>
                <w:lang w:val="kk-KZ"/>
              </w:rPr>
              <w:t>А</w:t>
            </w:r>
            <w:r w:rsidRPr="00B7412F">
              <w:rPr>
                <w:sz w:val="24"/>
                <w:szCs w:val="24"/>
              </w:rPr>
              <w:t xml:space="preserve">втор </w:t>
            </w:r>
            <w:proofErr w:type="spellStart"/>
            <w:r w:rsidRPr="00B7412F">
              <w:rPr>
                <w:sz w:val="24"/>
                <w:szCs w:val="24"/>
              </w:rPr>
              <w:t>ұсынған</w:t>
            </w:r>
            <w:proofErr w:type="spellEnd"/>
          </w:p>
        </w:tc>
      </w:tr>
    </w:tbl>
    <w:p w14:paraId="41CC27F7" w14:textId="77777777" w:rsidR="00B27D11" w:rsidRDefault="00B27D11" w:rsidP="00522917">
      <w:pPr>
        <w:ind w:firstLine="708"/>
        <w:jc w:val="both"/>
        <w:rPr>
          <w:lang w:val="kk-KZ"/>
        </w:rPr>
      </w:pPr>
    </w:p>
    <w:p w14:paraId="31417815" w14:textId="77777777" w:rsidR="00522917" w:rsidRPr="00522917" w:rsidRDefault="00522917" w:rsidP="00B27D11">
      <w:pPr>
        <w:ind w:firstLine="708"/>
        <w:jc w:val="both"/>
        <w:rPr>
          <w:lang w:val="kk-KZ"/>
        </w:rPr>
      </w:pPr>
      <w:r w:rsidRPr="00522917">
        <w:rPr>
          <w:lang w:val="kk-KZ"/>
        </w:rPr>
        <w:t>Стейкхолдерлерді талдаудың ұсынылған нәтижелері ЖББ әдіснамасында пайдаланылуы мүмкін. Стейкхолдерлер мүдделерін есепке алу жобаларды тиімді іске асыру үшін алғышарттар жасайды.</w:t>
      </w:r>
    </w:p>
    <w:p w14:paraId="37A880D7" w14:textId="77777777" w:rsidR="00522917" w:rsidRPr="00522917" w:rsidRDefault="00522917" w:rsidP="00B27D11">
      <w:pPr>
        <w:ind w:firstLine="708"/>
        <w:jc w:val="both"/>
        <w:rPr>
          <w:lang w:val="kk-KZ"/>
        </w:rPr>
      </w:pPr>
      <w:r w:rsidRPr="00522917">
        <w:rPr>
          <w:lang w:val="kk-KZ"/>
        </w:rPr>
        <w:t xml:space="preserve">Осылайша, ЖББ-ны мемлекеттік органдарда енгізу орынды. Ол </w:t>
      </w:r>
      <w:r w:rsidR="003B5756">
        <w:rPr>
          <w:lang w:val="kk-KZ"/>
        </w:rPr>
        <w:t xml:space="preserve">келесідей </w:t>
      </w:r>
      <w:r w:rsidRPr="00522917">
        <w:rPr>
          <w:lang w:val="kk-KZ"/>
        </w:rPr>
        <w:t>мүмкіндік</w:t>
      </w:r>
      <w:r w:rsidR="003B5756">
        <w:rPr>
          <w:lang w:val="kk-KZ"/>
        </w:rPr>
        <w:t>тер</w:t>
      </w:r>
      <w:r w:rsidRPr="00522917">
        <w:rPr>
          <w:lang w:val="kk-KZ"/>
        </w:rPr>
        <w:t xml:space="preserve"> береді:</w:t>
      </w:r>
    </w:p>
    <w:p w14:paraId="56638F52" w14:textId="7E22A056" w:rsidR="00522917" w:rsidRPr="00522917" w:rsidRDefault="00976CDB" w:rsidP="00B27D11">
      <w:pPr>
        <w:ind w:firstLine="708"/>
        <w:jc w:val="both"/>
        <w:rPr>
          <w:lang w:val="kk-KZ"/>
        </w:rPr>
      </w:pPr>
      <w:r>
        <w:rPr>
          <w:lang w:val="kk-KZ"/>
        </w:rPr>
        <w:t>‒</w:t>
      </w:r>
      <w:r w:rsidR="00522917" w:rsidRPr="00522917">
        <w:rPr>
          <w:lang w:val="kk-KZ"/>
        </w:rPr>
        <w:t xml:space="preserve"> ресурстарды пайдаланудың нәтижелілігі мен тиімділігін арттыру;</w:t>
      </w:r>
    </w:p>
    <w:p w14:paraId="447E271D" w14:textId="42539782" w:rsidR="00522917" w:rsidRPr="00522917" w:rsidRDefault="00976CDB" w:rsidP="00B27D11">
      <w:pPr>
        <w:ind w:firstLine="708"/>
        <w:jc w:val="both"/>
        <w:rPr>
          <w:lang w:val="kk-KZ"/>
        </w:rPr>
      </w:pPr>
      <w:r>
        <w:rPr>
          <w:lang w:val="kk-KZ"/>
        </w:rPr>
        <w:t>‒</w:t>
      </w:r>
      <w:r w:rsidR="00522917" w:rsidRPr="00522917">
        <w:rPr>
          <w:lang w:val="kk-KZ"/>
        </w:rPr>
        <w:t xml:space="preserve"> мемлекеттік органдар қызметінің клиентке бағдарлануын жақсарту;</w:t>
      </w:r>
    </w:p>
    <w:p w14:paraId="36AF53B6" w14:textId="36D35EFA" w:rsidR="00522917" w:rsidRPr="00522917" w:rsidRDefault="00976CDB" w:rsidP="00B27D11">
      <w:pPr>
        <w:ind w:firstLine="708"/>
        <w:jc w:val="both"/>
        <w:rPr>
          <w:lang w:val="kk-KZ"/>
        </w:rPr>
      </w:pPr>
      <w:r>
        <w:rPr>
          <w:lang w:val="kk-KZ"/>
        </w:rPr>
        <w:t>‒</w:t>
      </w:r>
      <w:r w:rsidR="00522917" w:rsidRPr="00522917">
        <w:rPr>
          <w:lang w:val="kk-KZ"/>
        </w:rPr>
        <w:t xml:space="preserve"> мемлекеттік органның экономикалық қауіпсіздігіне қауіп-қатерді төмендету;</w:t>
      </w:r>
    </w:p>
    <w:p w14:paraId="7F2B2E3A" w14:textId="2C8E7B40" w:rsidR="00522917" w:rsidRPr="00522917" w:rsidRDefault="00976CDB" w:rsidP="00B27D11">
      <w:pPr>
        <w:ind w:firstLine="708"/>
        <w:jc w:val="both"/>
        <w:rPr>
          <w:lang w:val="kk-KZ"/>
        </w:rPr>
      </w:pPr>
      <w:r>
        <w:rPr>
          <w:lang w:val="kk-KZ"/>
        </w:rPr>
        <w:t>‒</w:t>
      </w:r>
      <w:r w:rsidR="00522917" w:rsidRPr="00522917">
        <w:rPr>
          <w:lang w:val="kk-KZ"/>
        </w:rPr>
        <w:t xml:space="preserve"> мемлекеттік басқарудың бейімделуін жақсарту;</w:t>
      </w:r>
    </w:p>
    <w:p w14:paraId="3699615B" w14:textId="391AFEFC" w:rsidR="003B5756" w:rsidRDefault="00976CDB" w:rsidP="00B27D11">
      <w:pPr>
        <w:ind w:firstLine="708"/>
        <w:jc w:val="both"/>
        <w:rPr>
          <w:lang w:val="kk-KZ"/>
        </w:rPr>
      </w:pPr>
      <w:r>
        <w:rPr>
          <w:lang w:val="kk-KZ"/>
        </w:rPr>
        <w:t>‒</w:t>
      </w:r>
      <w:r w:rsidR="00522917" w:rsidRPr="00522917">
        <w:rPr>
          <w:lang w:val="kk-KZ"/>
        </w:rPr>
        <w:t xml:space="preserve"> нарықта салауатты бәсекелестіктің күшеюіне ықпал етеді</w:t>
      </w:r>
      <w:r w:rsidR="003B5756">
        <w:rPr>
          <w:lang w:val="kk-KZ"/>
        </w:rPr>
        <w:t>;</w:t>
      </w:r>
    </w:p>
    <w:p w14:paraId="3538A452" w14:textId="445EEBD4" w:rsidR="00522917" w:rsidRPr="00522917" w:rsidRDefault="00976CDB" w:rsidP="00B27D11">
      <w:pPr>
        <w:ind w:firstLine="708"/>
        <w:jc w:val="both"/>
        <w:rPr>
          <w:lang w:val="kk-KZ"/>
        </w:rPr>
      </w:pPr>
      <w:r>
        <w:rPr>
          <w:lang w:val="kk-KZ"/>
        </w:rPr>
        <w:t>‒</w:t>
      </w:r>
      <w:r w:rsidR="003B5756">
        <w:rPr>
          <w:lang w:val="kk-KZ"/>
        </w:rPr>
        <w:t xml:space="preserve"> тұрақты даму бағдарламаларын тиімді жүзеге асыруға ықпал етеді</w:t>
      </w:r>
      <w:r w:rsidR="00522917" w:rsidRPr="00522917">
        <w:rPr>
          <w:lang w:val="kk-KZ"/>
        </w:rPr>
        <w:t>.</w:t>
      </w:r>
    </w:p>
    <w:p w14:paraId="5904A379" w14:textId="77777777" w:rsidR="00522917" w:rsidRPr="00522917" w:rsidRDefault="00522917" w:rsidP="00B27D11">
      <w:pPr>
        <w:ind w:firstLine="708"/>
        <w:jc w:val="both"/>
        <w:rPr>
          <w:lang w:val="kk-KZ"/>
        </w:rPr>
      </w:pPr>
      <w:r w:rsidRPr="00522917">
        <w:rPr>
          <w:lang w:val="kk-KZ"/>
        </w:rPr>
        <w:t>Алайда, мемлекеттік органдарда ЖББ-ны енгізу жобасында ескерілуі қажет өзіндік ерекшеліктерімен сипатталады.</w:t>
      </w:r>
    </w:p>
    <w:p w14:paraId="22002FF3" w14:textId="77777777" w:rsidR="002B1ADF" w:rsidRPr="002B1ADF" w:rsidRDefault="002B1ADF" w:rsidP="00B27D11">
      <w:pPr>
        <w:pStyle w:val="1fc"/>
        <w:ind w:firstLine="708"/>
        <w:jc w:val="both"/>
        <w:rPr>
          <w:rFonts w:ascii="Times New Roman" w:hAnsi="Times New Roman" w:cs="Times New Roman"/>
          <w:i/>
          <w:lang w:val="kk-KZ"/>
        </w:rPr>
      </w:pPr>
      <w:r w:rsidRPr="002B1ADF">
        <w:rPr>
          <w:rFonts w:ascii="Times New Roman" w:hAnsi="Times New Roman" w:cs="Times New Roman"/>
          <w:i/>
          <w:lang w:val="kk-KZ"/>
        </w:rPr>
        <w:t>Мемлекеттік органдарда жобалық-бағдарланған басқару жүйесі: міндеті, құрылым моделі, компоненттердің мазмұны.</w:t>
      </w:r>
    </w:p>
    <w:p w14:paraId="7C3C52B1" w14:textId="77777777" w:rsidR="002B1ADF" w:rsidRPr="002B1ADF" w:rsidRDefault="002B1ADF" w:rsidP="00B27D11">
      <w:pPr>
        <w:pStyle w:val="1fc"/>
        <w:ind w:firstLine="708"/>
        <w:jc w:val="both"/>
        <w:rPr>
          <w:rFonts w:ascii="Times New Roman" w:hAnsi="Times New Roman" w:cs="Times New Roman"/>
          <w:lang w:val="kk-KZ"/>
        </w:rPr>
      </w:pPr>
      <w:r w:rsidRPr="002B1ADF">
        <w:rPr>
          <w:rFonts w:ascii="Times New Roman" w:hAnsi="Times New Roman" w:cs="Times New Roman"/>
          <w:lang w:val="kk-KZ"/>
        </w:rPr>
        <w:t>Жүйелілік қағидатына сүйене отырып, кез-келген басқару, оның ішінде жобалық-бағдарланған басқару жүйе түрінде ұсынылуы мүмкін - жобаға бағытталған басқару жүйесі (ЖББЖ).</w:t>
      </w:r>
    </w:p>
    <w:p w14:paraId="313D5334" w14:textId="3A0A1FA4" w:rsidR="002B1ADF" w:rsidRPr="00A21017" w:rsidRDefault="0063454B" w:rsidP="00B27D11">
      <w:pPr>
        <w:ind w:firstLine="708"/>
        <w:jc w:val="both"/>
        <w:rPr>
          <w:lang w:val="kk-KZ"/>
        </w:rPr>
      </w:pPr>
      <w:r w:rsidRPr="0063454B">
        <w:rPr>
          <w:lang w:val="kk-KZ"/>
        </w:rPr>
        <w:lastRenderedPageBreak/>
        <w:t xml:space="preserve">ЖББЖ </w:t>
      </w:r>
      <w:r w:rsidR="00371BB8" w:rsidRPr="00A21017">
        <w:rPr>
          <w:lang w:val="kk-KZ"/>
        </w:rPr>
        <w:t>–</w:t>
      </w:r>
      <w:r w:rsidR="002B1ADF" w:rsidRPr="0063454B">
        <w:rPr>
          <w:lang w:val="kk-KZ"/>
        </w:rPr>
        <w:t xml:space="preserve"> атқарушы биліктің мақсаттарына негізінен жобаларды іске асыру арқылы қол жеткізілетін басқару жүйесі [</w:t>
      </w:r>
      <w:r w:rsidR="00A21017">
        <w:rPr>
          <w:lang w:val="kk-KZ"/>
        </w:rPr>
        <w:t>43</w:t>
      </w:r>
      <w:r w:rsidR="002B1ADF" w:rsidRPr="0063454B">
        <w:rPr>
          <w:lang w:val="kk-KZ"/>
        </w:rPr>
        <w:t>].</w:t>
      </w:r>
    </w:p>
    <w:p w14:paraId="18ADB1F5" w14:textId="77777777" w:rsidR="002B1ADF" w:rsidRPr="002B1ADF" w:rsidRDefault="002B1ADF" w:rsidP="00B27D11">
      <w:pPr>
        <w:pStyle w:val="1fc"/>
        <w:ind w:firstLine="708"/>
        <w:jc w:val="both"/>
        <w:rPr>
          <w:rFonts w:ascii="Times New Roman" w:hAnsi="Times New Roman" w:cs="Times New Roman"/>
          <w:lang w:val="kk-KZ"/>
        </w:rPr>
      </w:pPr>
      <w:r w:rsidRPr="002B1ADF">
        <w:rPr>
          <w:rFonts w:ascii="Times New Roman" w:hAnsi="Times New Roman" w:cs="Times New Roman"/>
          <w:lang w:val="kk-KZ"/>
        </w:rPr>
        <w:t>Жүйелік тәсілді негізге ала отырып, ЖББЖ ұйымды басқару жүйесінің бөлігі болып табылады (7-сурет).</w:t>
      </w:r>
    </w:p>
    <w:p w14:paraId="5A90C318" w14:textId="77777777" w:rsidR="00750440" w:rsidRPr="002B1ADF" w:rsidRDefault="00750440" w:rsidP="00B27D11">
      <w:pPr>
        <w:pStyle w:val="affff9"/>
        <w:widowControl w:val="0"/>
        <w:spacing w:line="240" w:lineRule="auto"/>
        <w:ind w:firstLine="708"/>
        <w:rPr>
          <w:lang w:val="kk-KZ"/>
        </w:rPr>
      </w:pPr>
    </w:p>
    <w:p w14:paraId="7E99474E" w14:textId="2751A0CE" w:rsidR="00750440" w:rsidRPr="00490F0B" w:rsidRDefault="00371BB8" w:rsidP="00750440">
      <w:pPr>
        <w:pStyle w:val="affff9"/>
        <w:widowControl w:val="0"/>
        <w:spacing w:line="240" w:lineRule="auto"/>
        <w:ind w:firstLine="0"/>
        <w:jc w:val="center"/>
      </w:pPr>
      <w:r>
        <w:rPr>
          <w:noProof/>
          <w:lang w:eastAsia="ru-RU"/>
        </w:rPr>
        <w:drawing>
          <wp:inline distT="0" distB="0" distL="0" distR="0" wp14:anchorId="0192C74C" wp14:editId="5B4B509A">
            <wp:extent cx="4114800" cy="2477729"/>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Рисунок 488"/>
                    <pic:cNvPicPr/>
                  </pic:nvPicPr>
                  <pic:blipFill>
                    <a:blip r:embed="rId16">
                      <a:extLst>
                        <a:ext uri="{28A0092B-C50C-407E-A947-70E740481C1C}">
                          <a14:useLocalDpi xmlns:a14="http://schemas.microsoft.com/office/drawing/2010/main" val="0"/>
                        </a:ext>
                      </a:extLst>
                    </a:blip>
                    <a:stretch>
                      <a:fillRect/>
                    </a:stretch>
                  </pic:blipFill>
                  <pic:spPr>
                    <a:xfrm>
                      <a:off x="0" y="0"/>
                      <a:ext cx="4134504" cy="2489594"/>
                    </a:xfrm>
                    <a:prstGeom prst="rect">
                      <a:avLst/>
                    </a:prstGeom>
                  </pic:spPr>
                </pic:pic>
              </a:graphicData>
            </a:graphic>
          </wp:inline>
        </w:drawing>
      </w:r>
    </w:p>
    <w:p w14:paraId="227F2D49" w14:textId="77777777" w:rsidR="00371BB8" w:rsidRPr="00B27D11" w:rsidRDefault="00371BB8" w:rsidP="002B1ADF">
      <w:pPr>
        <w:jc w:val="center"/>
        <w:rPr>
          <w:bCs/>
          <w:sz w:val="16"/>
          <w:szCs w:val="16"/>
          <w:lang w:val="kk-KZ"/>
        </w:rPr>
      </w:pPr>
    </w:p>
    <w:p w14:paraId="59518880" w14:textId="09F2855D" w:rsidR="002B1ADF" w:rsidRPr="00371BB8" w:rsidRDefault="00371BB8" w:rsidP="002B1ADF">
      <w:pPr>
        <w:jc w:val="center"/>
        <w:rPr>
          <w:bCs/>
          <w:lang w:val="kk-KZ"/>
        </w:rPr>
      </w:pPr>
      <w:r>
        <w:rPr>
          <w:bCs/>
          <w:lang w:val="kk-KZ"/>
        </w:rPr>
        <w:t>С</w:t>
      </w:r>
      <w:r w:rsidR="002B1ADF" w:rsidRPr="00371BB8">
        <w:rPr>
          <w:bCs/>
          <w:lang w:val="kk-KZ"/>
        </w:rPr>
        <w:t>урет</w:t>
      </w:r>
      <w:r>
        <w:rPr>
          <w:bCs/>
          <w:lang w:val="kk-KZ"/>
        </w:rPr>
        <w:t xml:space="preserve"> 7 </w:t>
      </w:r>
      <w:r w:rsidRPr="00DD5487">
        <w:rPr>
          <w:lang w:val="kk-KZ"/>
        </w:rPr>
        <w:t>–</w:t>
      </w:r>
      <w:r w:rsidR="002B1ADF" w:rsidRPr="00371BB8">
        <w:rPr>
          <w:bCs/>
          <w:lang w:val="kk-KZ"/>
        </w:rPr>
        <w:t xml:space="preserve"> ЖББЖ концептуалды орналасуы</w:t>
      </w:r>
    </w:p>
    <w:p w14:paraId="285235FC" w14:textId="77777777" w:rsidR="00CE4867" w:rsidRPr="00B27D11" w:rsidRDefault="00CE4867" w:rsidP="00B27D11">
      <w:pPr>
        <w:ind w:firstLine="709"/>
        <w:jc w:val="both"/>
        <w:rPr>
          <w:sz w:val="16"/>
          <w:szCs w:val="16"/>
          <w:lang w:val="kk-KZ"/>
        </w:rPr>
      </w:pPr>
    </w:p>
    <w:p w14:paraId="27EE786F" w14:textId="1308B685" w:rsidR="002B1ADF" w:rsidRPr="00976CDB" w:rsidRDefault="00CE4867" w:rsidP="00B16649">
      <w:pPr>
        <w:ind w:firstLine="567"/>
        <w:jc w:val="both"/>
        <w:rPr>
          <w:lang w:val="kk-KZ"/>
        </w:rPr>
      </w:pPr>
      <w:r w:rsidRPr="00976CDB">
        <w:rPr>
          <w:rFonts w:eastAsia="Calibri"/>
          <w:sz w:val="24"/>
          <w:szCs w:val="24"/>
          <w:lang w:val="kk-KZ"/>
        </w:rPr>
        <w:t>Ескерту –</w:t>
      </w:r>
      <w:r w:rsidRPr="00976CDB">
        <w:rPr>
          <w:rFonts w:eastAsia="Calibri"/>
          <w:bCs/>
          <w:sz w:val="24"/>
          <w:szCs w:val="24"/>
          <w:lang w:val="kk-KZ"/>
        </w:rPr>
        <w:t xml:space="preserve"> Әдебиет негізінде құралған </w:t>
      </w:r>
      <w:r w:rsidR="002B1ADF" w:rsidRPr="00976CDB">
        <w:rPr>
          <w:sz w:val="24"/>
          <w:szCs w:val="24"/>
          <w:lang w:val="kk-KZ"/>
        </w:rPr>
        <w:t>[</w:t>
      </w:r>
      <w:r w:rsidR="00A21017" w:rsidRPr="00976CDB">
        <w:rPr>
          <w:sz w:val="24"/>
          <w:szCs w:val="24"/>
          <w:lang w:val="kk-KZ"/>
        </w:rPr>
        <w:t>2</w:t>
      </w:r>
      <w:r w:rsidR="00E06039" w:rsidRPr="00976CDB">
        <w:rPr>
          <w:sz w:val="24"/>
          <w:szCs w:val="24"/>
          <w:lang w:val="kk-KZ"/>
        </w:rPr>
        <w:t>, с.</w:t>
      </w:r>
      <w:r w:rsidR="004B5E2F" w:rsidRPr="00976CDB">
        <w:rPr>
          <w:sz w:val="24"/>
          <w:szCs w:val="24"/>
          <w:lang w:val="kk-KZ"/>
        </w:rPr>
        <w:t xml:space="preserve"> 24-39</w:t>
      </w:r>
      <w:r w:rsidR="002B1ADF" w:rsidRPr="00976CDB">
        <w:rPr>
          <w:sz w:val="24"/>
          <w:szCs w:val="24"/>
          <w:lang w:val="kk-KZ"/>
        </w:rPr>
        <w:t>]</w:t>
      </w:r>
      <w:r w:rsidR="00371BB8" w:rsidRPr="00976CDB">
        <w:rPr>
          <w:sz w:val="24"/>
          <w:szCs w:val="24"/>
          <w:lang w:val="kk-KZ"/>
        </w:rPr>
        <w:t xml:space="preserve"> </w:t>
      </w:r>
    </w:p>
    <w:p w14:paraId="028EFD50" w14:textId="77777777" w:rsidR="00750440" w:rsidRPr="002B1ADF" w:rsidRDefault="00750440" w:rsidP="00750440">
      <w:pPr>
        <w:pStyle w:val="affff9"/>
        <w:widowControl w:val="0"/>
        <w:spacing w:line="240" w:lineRule="auto"/>
        <w:ind w:firstLine="0"/>
        <w:jc w:val="center"/>
        <w:rPr>
          <w:lang w:val="kk-KZ"/>
        </w:rPr>
      </w:pPr>
    </w:p>
    <w:p w14:paraId="4298A860" w14:textId="77777777" w:rsidR="002B1ADF" w:rsidRPr="002B1ADF" w:rsidRDefault="002B1ADF" w:rsidP="00B27D11">
      <w:pPr>
        <w:ind w:firstLine="709"/>
        <w:jc w:val="both"/>
        <w:rPr>
          <w:lang w:val="kk-KZ"/>
        </w:rPr>
      </w:pPr>
      <w:r w:rsidRPr="002B1ADF">
        <w:rPr>
          <w:lang w:val="kk-KZ"/>
        </w:rPr>
        <w:t xml:space="preserve">4-кестеде ұйымдар (мемлекеттік органдар) үшін ЖББЖ </w:t>
      </w:r>
      <w:r w:rsidR="00B16649">
        <w:rPr>
          <w:lang w:val="kk-KZ"/>
        </w:rPr>
        <w:t>мақсаты</w:t>
      </w:r>
      <w:r w:rsidRPr="002B1ADF">
        <w:rPr>
          <w:lang w:val="kk-KZ"/>
        </w:rPr>
        <w:t xml:space="preserve"> автормен </w:t>
      </w:r>
      <w:r w:rsidR="00B16649">
        <w:rPr>
          <w:lang w:val="kk-KZ"/>
        </w:rPr>
        <w:t>жалпыланды.</w:t>
      </w:r>
    </w:p>
    <w:p w14:paraId="75803B33" w14:textId="77777777" w:rsidR="002B1ADF" w:rsidRPr="00B7412F" w:rsidRDefault="002B1ADF" w:rsidP="002B1ADF">
      <w:pPr>
        <w:jc w:val="both"/>
        <w:rPr>
          <w:sz w:val="24"/>
          <w:szCs w:val="24"/>
          <w:lang w:val="kk-KZ"/>
        </w:rPr>
      </w:pPr>
    </w:p>
    <w:p w14:paraId="536BF994" w14:textId="6C6B87D8" w:rsidR="002B1ADF" w:rsidRPr="00371BB8" w:rsidRDefault="00371BB8" w:rsidP="002B1ADF">
      <w:pPr>
        <w:jc w:val="both"/>
        <w:rPr>
          <w:bCs/>
          <w:lang w:val="kk-KZ"/>
        </w:rPr>
      </w:pPr>
      <w:r>
        <w:rPr>
          <w:bCs/>
          <w:lang w:val="kk-KZ"/>
        </w:rPr>
        <w:t>К</w:t>
      </w:r>
      <w:r w:rsidR="002B1ADF" w:rsidRPr="00371BB8">
        <w:rPr>
          <w:bCs/>
          <w:lang w:val="kk-KZ"/>
        </w:rPr>
        <w:t>есте</w:t>
      </w:r>
      <w:r>
        <w:rPr>
          <w:bCs/>
          <w:lang w:val="kk-KZ"/>
        </w:rPr>
        <w:t xml:space="preserve"> 4</w:t>
      </w:r>
      <w:r w:rsidR="002B1ADF" w:rsidRPr="00371BB8">
        <w:rPr>
          <w:bCs/>
          <w:lang w:val="kk-KZ"/>
        </w:rPr>
        <w:t xml:space="preserve"> </w:t>
      </w:r>
      <w:r w:rsidRPr="00371BB8">
        <w:rPr>
          <w:lang w:val="kk-KZ"/>
        </w:rPr>
        <w:t>–</w:t>
      </w:r>
      <w:r w:rsidR="002B1ADF" w:rsidRPr="00371BB8">
        <w:rPr>
          <w:bCs/>
          <w:lang w:val="kk-KZ"/>
        </w:rPr>
        <w:t xml:space="preserve"> </w:t>
      </w:r>
      <w:r w:rsidR="007000CA" w:rsidRPr="00371BB8">
        <w:rPr>
          <w:bCs/>
          <w:lang w:val="kk-KZ"/>
        </w:rPr>
        <w:t xml:space="preserve">Ұйымдар </w:t>
      </w:r>
      <w:r w:rsidR="002B1ADF" w:rsidRPr="00371BB8">
        <w:rPr>
          <w:bCs/>
          <w:lang w:val="kk-KZ"/>
        </w:rPr>
        <w:t xml:space="preserve">(мемлекеттік органдар) үшін ЖББЖ </w:t>
      </w:r>
      <w:r w:rsidR="00B16649" w:rsidRPr="00371BB8">
        <w:rPr>
          <w:bCs/>
          <w:lang w:val="kk-KZ"/>
        </w:rPr>
        <w:t>мақсаты</w:t>
      </w:r>
    </w:p>
    <w:p w14:paraId="70528BE3" w14:textId="77777777" w:rsidR="002B1ADF" w:rsidRPr="00B27D11" w:rsidRDefault="002B1ADF" w:rsidP="00B27D11">
      <w:pPr>
        <w:jc w:val="right"/>
        <w:rPr>
          <w:b/>
          <w:sz w:val="16"/>
          <w:szCs w:val="16"/>
          <w:lang w:val="kk-KZ"/>
        </w:rPr>
      </w:pPr>
    </w:p>
    <w:tbl>
      <w:tblPr>
        <w:tblStyle w:val="afa"/>
        <w:tblW w:w="0" w:type="auto"/>
        <w:jc w:val="center"/>
        <w:tblLook w:val="04A0" w:firstRow="1" w:lastRow="0" w:firstColumn="1" w:lastColumn="0" w:noHBand="0" w:noVBand="1"/>
      </w:tblPr>
      <w:tblGrid>
        <w:gridCol w:w="1982"/>
        <w:gridCol w:w="7594"/>
      </w:tblGrid>
      <w:tr w:rsidR="002B1ADF" w:rsidRPr="00371BB8" w14:paraId="11B96BBD" w14:textId="77777777" w:rsidTr="00B27D11">
        <w:trPr>
          <w:jc w:val="center"/>
        </w:trPr>
        <w:tc>
          <w:tcPr>
            <w:tcW w:w="1982" w:type="dxa"/>
            <w:tcBorders>
              <w:top w:val="single" w:sz="4" w:space="0" w:color="auto"/>
              <w:left w:val="single" w:sz="4" w:space="0" w:color="auto"/>
              <w:bottom w:val="single" w:sz="4" w:space="0" w:color="auto"/>
              <w:right w:val="single" w:sz="4" w:space="0" w:color="auto"/>
            </w:tcBorders>
          </w:tcPr>
          <w:p w14:paraId="29CD7D9A" w14:textId="77777777" w:rsidR="002B1ADF" w:rsidRPr="00371BB8" w:rsidRDefault="00B16649" w:rsidP="00B27D11">
            <w:pPr>
              <w:pStyle w:val="affff9"/>
              <w:spacing w:line="228" w:lineRule="auto"/>
              <w:ind w:firstLine="0"/>
              <w:jc w:val="center"/>
              <w:rPr>
                <w:bCs/>
                <w:sz w:val="24"/>
                <w:szCs w:val="24"/>
                <w:lang w:val="kk-KZ"/>
              </w:rPr>
            </w:pPr>
            <w:r w:rsidRPr="00371BB8">
              <w:rPr>
                <w:bCs/>
                <w:sz w:val="24"/>
                <w:szCs w:val="24"/>
                <w:lang w:val="kk-KZ"/>
              </w:rPr>
              <w:t>Мақсаты</w:t>
            </w:r>
          </w:p>
        </w:tc>
        <w:tc>
          <w:tcPr>
            <w:tcW w:w="7594" w:type="dxa"/>
            <w:tcBorders>
              <w:top w:val="single" w:sz="4" w:space="0" w:color="auto"/>
              <w:left w:val="single" w:sz="4" w:space="0" w:color="auto"/>
              <w:bottom w:val="single" w:sz="4" w:space="0" w:color="auto"/>
              <w:right w:val="single" w:sz="4" w:space="0" w:color="auto"/>
            </w:tcBorders>
          </w:tcPr>
          <w:p w14:paraId="4B58336B" w14:textId="77777777" w:rsidR="002B1ADF" w:rsidRPr="00371BB8" w:rsidRDefault="002B1ADF" w:rsidP="00B27D11">
            <w:pPr>
              <w:pStyle w:val="affff9"/>
              <w:spacing w:line="228" w:lineRule="auto"/>
              <w:ind w:firstLine="0"/>
              <w:jc w:val="center"/>
              <w:rPr>
                <w:bCs/>
                <w:sz w:val="24"/>
                <w:szCs w:val="24"/>
              </w:rPr>
            </w:pPr>
            <w:proofErr w:type="spellStart"/>
            <w:r w:rsidRPr="00371BB8">
              <w:rPr>
                <w:bCs/>
                <w:sz w:val="24"/>
                <w:szCs w:val="24"/>
              </w:rPr>
              <w:t>Сипаттамасы</w:t>
            </w:r>
            <w:proofErr w:type="spellEnd"/>
          </w:p>
        </w:tc>
      </w:tr>
      <w:tr w:rsidR="00371BB8" w:rsidRPr="00371BB8" w14:paraId="4A540EEA" w14:textId="77777777" w:rsidTr="00B27D11">
        <w:trPr>
          <w:jc w:val="center"/>
        </w:trPr>
        <w:tc>
          <w:tcPr>
            <w:tcW w:w="1982" w:type="dxa"/>
            <w:tcBorders>
              <w:top w:val="single" w:sz="4" w:space="0" w:color="auto"/>
              <w:left w:val="single" w:sz="4" w:space="0" w:color="auto"/>
              <w:bottom w:val="single" w:sz="4" w:space="0" w:color="auto"/>
              <w:right w:val="single" w:sz="4" w:space="0" w:color="auto"/>
            </w:tcBorders>
          </w:tcPr>
          <w:p w14:paraId="264508B1" w14:textId="15CD10CF" w:rsidR="00371BB8" w:rsidRPr="00371BB8" w:rsidRDefault="00371BB8" w:rsidP="00B27D11">
            <w:pPr>
              <w:pStyle w:val="affff9"/>
              <w:spacing w:line="228" w:lineRule="auto"/>
              <w:ind w:firstLine="0"/>
              <w:jc w:val="center"/>
              <w:rPr>
                <w:bCs/>
                <w:sz w:val="24"/>
                <w:szCs w:val="24"/>
                <w:lang w:val="kk-KZ"/>
              </w:rPr>
            </w:pPr>
            <w:r>
              <w:rPr>
                <w:bCs/>
                <w:sz w:val="24"/>
                <w:szCs w:val="24"/>
                <w:lang w:val="kk-KZ"/>
              </w:rPr>
              <w:t>1</w:t>
            </w:r>
          </w:p>
        </w:tc>
        <w:tc>
          <w:tcPr>
            <w:tcW w:w="7594" w:type="dxa"/>
            <w:tcBorders>
              <w:top w:val="single" w:sz="4" w:space="0" w:color="auto"/>
              <w:left w:val="single" w:sz="4" w:space="0" w:color="auto"/>
              <w:bottom w:val="single" w:sz="4" w:space="0" w:color="auto"/>
              <w:right w:val="single" w:sz="4" w:space="0" w:color="auto"/>
            </w:tcBorders>
          </w:tcPr>
          <w:p w14:paraId="416B3EC6" w14:textId="770A9AF4" w:rsidR="00371BB8" w:rsidRPr="00371BB8" w:rsidRDefault="00371BB8" w:rsidP="00B27D11">
            <w:pPr>
              <w:pStyle w:val="affff9"/>
              <w:spacing w:line="228" w:lineRule="auto"/>
              <w:ind w:firstLine="0"/>
              <w:jc w:val="center"/>
              <w:rPr>
                <w:bCs/>
                <w:sz w:val="24"/>
                <w:szCs w:val="24"/>
                <w:lang w:val="kk-KZ"/>
              </w:rPr>
            </w:pPr>
            <w:r>
              <w:rPr>
                <w:bCs/>
                <w:sz w:val="24"/>
                <w:szCs w:val="24"/>
                <w:lang w:val="kk-KZ"/>
              </w:rPr>
              <w:t>2</w:t>
            </w:r>
          </w:p>
        </w:tc>
      </w:tr>
      <w:tr w:rsidR="002B1ADF" w:rsidRPr="00B7412F" w14:paraId="60EA0C80" w14:textId="77777777" w:rsidTr="00B27D11">
        <w:trPr>
          <w:jc w:val="center"/>
        </w:trPr>
        <w:tc>
          <w:tcPr>
            <w:tcW w:w="1982" w:type="dxa"/>
          </w:tcPr>
          <w:p w14:paraId="1166D94D" w14:textId="77777777" w:rsidR="002B1ADF" w:rsidRPr="00B7412F" w:rsidRDefault="002B1ADF" w:rsidP="00B27D11">
            <w:pPr>
              <w:pStyle w:val="affff9"/>
              <w:spacing w:line="228" w:lineRule="auto"/>
              <w:ind w:firstLine="0"/>
              <w:jc w:val="left"/>
              <w:rPr>
                <w:sz w:val="24"/>
                <w:szCs w:val="24"/>
              </w:rPr>
            </w:pPr>
            <w:proofErr w:type="spellStart"/>
            <w:r w:rsidRPr="00B7412F">
              <w:rPr>
                <w:sz w:val="24"/>
                <w:szCs w:val="24"/>
              </w:rPr>
              <w:t>Ұйымда</w:t>
            </w:r>
            <w:proofErr w:type="spellEnd"/>
            <w:r w:rsidRPr="00B7412F">
              <w:rPr>
                <w:sz w:val="24"/>
                <w:szCs w:val="24"/>
              </w:rPr>
              <w:t xml:space="preserve"> </w:t>
            </w:r>
            <w:proofErr w:type="spellStart"/>
            <w:r w:rsidRPr="00B7412F">
              <w:rPr>
                <w:sz w:val="24"/>
                <w:szCs w:val="24"/>
              </w:rPr>
              <w:t>басқару</w:t>
            </w:r>
            <w:proofErr w:type="spellEnd"/>
            <w:r w:rsidRPr="00B7412F">
              <w:rPr>
                <w:sz w:val="24"/>
                <w:szCs w:val="24"/>
              </w:rPr>
              <w:t xml:space="preserve"> </w:t>
            </w:r>
            <w:proofErr w:type="spellStart"/>
            <w:r w:rsidRPr="00B7412F">
              <w:rPr>
                <w:sz w:val="24"/>
                <w:szCs w:val="24"/>
              </w:rPr>
              <w:t>деңгейлерін</w:t>
            </w:r>
            <w:proofErr w:type="spellEnd"/>
            <w:r w:rsidRPr="00B7412F">
              <w:rPr>
                <w:sz w:val="24"/>
                <w:szCs w:val="24"/>
              </w:rPr>
              <w:t xml:space="preserve"> </w:t>
            </w:r>
            <w:proofErr w:type="spellStart"/>
            <w:r w:rsidRPr="00B7412F">
              <w:rPr>
                <w:sz w:val="24"/>
                <w:szCs w:val="24"/>
              </w:rPr>
              <w:t>интеграциялау</w:t>
            </w:r>
            <w:proofErr w:type="spellEnd"/>
          </w:p>
        </w:tc>
        <w:tc>
          <w:tcPr>
            <w:tcW w:w="7594" w:type="dxa"/>
          </w:tcPr>
          <w:p w14:paraId="31AB15D2" w14:textId="77777777" w:rsidR="002B1ADF" w:rsidRPr="00B7412F" w:rsidRDefault="002B1ADF" w:rsidP="00B27D11">
            <w:pPr>
              <w:pStyle w:val="affff9"/>
              <w:spacing w:line="228" w:lineRule="auto"/>
              <w:ind w:firstLine="340"/>
              <w:rPr>
                <w:sz w:val="24"/>
                <w:szCs w:val="24"/>
              </w:rPr>
            </w:pPr>
            <w:proofErr w:type="spellStart"/>
            <w:r w:rsidRPr="00B7412F">
              <w:rPr>
                <w:sz w:val="24"/>
                <w:szCs w:val="24"/>
              </w:rPr>
              <w:t>Төмен</w:t>
            </w:r>
            <w:proofErr w:type="spellEnd"/>
            <w:r w:rsidRPr="00B7412F">
              <w:rPr>
                <w:sz w:val="24"/>
                <w:szCs w:val="24"/>
              </w:rPr>
              <w:t xml:space="preserve"> </w:t>
            </w:r>
            <w:proofErr w:type="spellStart"/>
            <w:r w:rsidRPr="00B7412F">
              <w:rPr>
                <w:sz w:val="24"/>
                <w:szCs w:val="24"/>
              </w:rPr>
              <w:t>тұрған</w:t>
            </w:r>
            <w:proofErr w:type="spellEnd"/>
            <w:r w:rsidRPr="00B7412F">
              <w:rPr>
                <w:sz w:val="24"/>
                <w:szCs w:val="24"/>
              </w:rPr>
              <w:t xml:space="preserve"> </w:t>
            </w:r>
            <w:proofErr w:type="spellStart"/>
            <w:r w:rsidRPr="00B7412F">
              <w:rPr>
                <w:sz w:val="24"/>
                <w:szCs w:val="24"/>
              </w:rPr>
              <w:t>деңгей</w:t>
            </w:r>
            <w:proofErr w:type="spellEnd"/>
            <w:r w:rsidRPr="00B7412F">
              <w:rPr>
                <w:sz w:val="24"/>
                <w:szCs w:val="24"/>
              </w:rPr>
              <w:t xml:space="preserve"> жоғары </w:t>
            </w:r>
            <w:proofErr w:type="spellStart"/>
            <w:r w:rsidRPr="00B7412F">
              <w:rPr>
                <w:sz w:val="24"/>
                <w:szCs w:val="24"/>
              </w:rPr>
              <w:t>тұрған</w:t>
            </w:r>
            <w:proofErr w:type="spellEnd"/>
            <w:r w:rsidRPr="00B7412F">
              <w:rPr>
                <w:sz w:val="24"/>
                <w:szCs w:val="24"/>
              </w:rPr>
              <w:t xml:space="preserve"> </w:t>
            </w:r>
            <w:proofErr w:type="spellStart"/>
            <w:r w:rsidRPr="00B7412F">
              <w:rPr>
                <w:sz w:val="24"/>
                <w:szCs w:val="24"/>
              </w:rPr>
              <w:t>деңгейге</w:t>
            </w:r>
            <w:proofErr w:type="spellEnd"/>
            <w:r w:rsidRPr="00B7412F">
              <w:rPr>
                <w:sz w:val="24"/>
                <w:szCs w:val="24"/>
              </w:rPr>
              <w:t xml:space="preserve"> </w:t>
            </w:r>
            <w:proofErr w:type="spellStart"/>
            <w:r w:rsidRPr="00B7412F">
              <w:rPr>
                <w:sz w:val="24"/>
                <w:szCs w:val="24"/>
              </w:rPr>
              <w:t>негізделетін</w:t>
            </w:r>
            <w:proofErr w:type="spellEnd"/>
            <w:r w:rsidRPr="00B7412F">
              <w:rPr>
                <w:sz w:val="24"/>
                <w:szCs w:val="24"/>
              </w:rPr>
              <w:t xml:space="preserve">, ал </w:t>
            </w:r>
            <w:proofErr w:type="spellStart"/>
            <w:r w:rsidRPr="00B7412F">
              <w:rPr>
                <w:sz w:val="24"/>
                <w:szCs w:val="24"/>
              </w:rPr>
              <w:t>әрбір</w:t>
            </w:r>
            <w:proofErr w:type="spellEnd"/>
            <w:r w:rsidRPr="00B7412F">
              <w:rPr>
                <w:sz w:val="24"/>
                <w:szCs w:val="24"/>
              </w:rPr>
              <w:t xml:space="preserve"> жоғары </w:t>
            </w:r>
            <w:proofErr w:type="spellStart"/>
            <w:r w:rsidRPr="00B7412F">
              <w:rPr>
                <w:sz w:val="24"/>
                <w:szCs w:val="24"/>
              </w:rPr>
              <w:t>тұрған</w:t>
            </w:r>
            <w:proofErr w:type="spellEnd"/>
            <w:r w:rsidRPr="00B7412F">
              <w:rPr>
                <w:sz w:val="24"/>
                <w:szCs w:val="24"/>
              </w:rPr>
              <w:t xml:space="preserve"> </w:t>
            </w:r>
            <w:proofErr w:type="spellStart"/>
            <w:r w:rsidRPr="00B7412F">
              <w:rPr>
                <w:sz w:val="24"/>
                <w:szCs w:val="24"/>
              </w:rPr>
              <w:t>деңгейдің</w:t>
            </w:r>
            <w:proofErr w:type="spellEnd"/>
            <w:r w:rsidRPr="00B7412F">
              <w:rPr>
                <w:sz w:val="24"/>
                <w:szCs w:val="24"/>
              </w:rPr>
              <w:t xml:space="preserve"> </w:t>
            </w:r>
            <w:proofErr w:type="spellStart"/>
            <w:r w:rsidRPr="00B7412F">
              <w:rPr>
                <w:sz w:val="24"/>
                <w:szCs w:val="24"/>
              </w:rPr>
              <w:t>есептілігі</w:t>
            </w:r>
            <w:proofErr w:type="spellEnd"/>
            <w:r w:rsidRPr="00B7412F">
              <w:rPr>
                <w:sz w:val="24"/>
                <w:szCs w:val="24"/>
              </w:rPr>
              <w:t xml:space="preserve"> </w:t>
            </w:r>
            <w:proofErr w:type="spellStart"/>
            <w:r w:rsidRPr="00B7412F">
              <w:rPr>
                <w:sz w:val="24"/>
                <w:szCs w:val="24"/>
              </w:rPr>
              <w:t>төмен</w:t>
            </w:r>
            <w:proofErr w:type="spellEnd"/>
            <w:r w:rsidRPr="00B7412F">
              <w:rPr>
                <w:sz w:val="24"/>
                <w:szCs w:val="24"/>
              </w:rPr>
              <w:t xml:space="preserve"> </w:t>
            </w:r>
            <w:proofErr w:type="spellStart"/>
            <w:r w:rsidRPr="00B7412F">
              <w:rPr>
                <w:sz w:val="24"/>
                <w:szCs w:val="24"/>
              </w:rPr>
              <w:t>тұрған</w:t>
            </w:r>
            <w:proofErr w:type="spellEnd"/>
            <w:r w:rsidRPr="00B7412F">
              <w:rPr>
                <w:sz w:val="24"/>
                <w:szCs w:val="24"/>
              </w:rPr>
              <w:t xml:space="preserve"> </w:t>
            </w:r>
            <w:proofErr w:type="spellStart"/>
            <w:r w:rsidRPr="00B7412F">
              <w:rPr>
                <w:sz w:val="24"/>
                <w:szCs w:val="24"/>
              </w:rPr>
              <w:t>деңгейге</w:t>
            </w:r>
            <w:proofErr w:type="spellEnd"/>
            <w:r w:rsidRPr="00B7412F">
              <w:rPr>
                <w:sz w:val="24"/>
                <w:szCs w:val="24"/>
              </w:rPr>
              <w:t xml:space="preserve"> </w:t>
            </w:r>
            <w:proofErr w:type="spellStart"/>
            <w:r w:rsidRPr="00B7412F">
              <w:rPr>
                <w:sz w:val="24"/>
                <w:szCs w:val="24"/>
              </w:rPr>
              <w:t>негізделетін</w:t>
            </w:r>
            <w:proofErr w:type="spellEnd"/>
            <w:r w:rsidRPr="00B7412F">
              <w:rPr>
                <w:sz w:val="24"/>
                <w:szCs w:val="24"/>
              </w:rPr>
              <w:t xml:space="preserve"> </w:t>
            </w:r>
            <w:proofErr w:type="spellStart"/>
            <w:r w:rsidRPr="00B7412F">
              <w:rPr>
                <w:sz w:val="24"/>
                <w:szCs w:val="24"/>
              </w:rPr>
              <w:t>жоспарлаудың</w:t>
            </w:r>
            <w:proofErr w:type="spellEnd"/>
            <w:r w:rsidRPr="00B7412F">
              <w:rPr>
                <w:sz w:val="24"/>
                <w:szCs w:val="24"/>
              </w:rPr>
              <w:t xml:space="preserve">, </w:t>
            </w:r>
            <w:proofErr w:type="spellStart"/>
            <w:r w:rsidRPr="00B7412F">
              <w:rPr>
                <w:sz w:val="24"/>
                <w:szCs w:val="24"/>
              </w:rPr>
              <w:t>орындаудың</w:t>
            </w:r>
            <w:proofErr w:type="spellEnd"/>
            <w:r w:rsidRPr="00B7412F">
              <w:rPr>
                <w:sz w:val="24"/>
                <w:szCs w:val="24"/>
              </w:rPr>
              <w:t xml:space="preserve"> және </w:t>
            </w:r>
            <w:proofErr w:type="spellStart"/>
            <w:r w:rsidRPr="00B7412F">
              <w:rPr>
                <w:sz w:val="24"/>
                <w:szCs w:val="24"/>
              </w:rPr>
              <w:t>бақылаудың</w:t>
            </w:r>
            <w:proofErr w:type="spellEnd"/>
            <w:r w:rsidRPr="00B7412F">
              <w:rPr>
                <w:sz w:val="24"/>
                <w:szCs w:val="24"/>
              </w:rPr>
              <w:t xml:space="preserve"> </w:t>
            </w:r>
            <w:proofErr w:type="spellStart"/>
            <w:r w:rsidRPr="00B7412F">
              <w:rPr>
                <w:sz w:val="24"/>
                <w:szCs w:val="24"/>
              </w:rPr>
              <w:t>толассыз</w:t>
            </w:r>
            <w:proofErr w:type="spellEnd"/>
            <w:r w:rsidRPr="00B7412F">
              <w:rPr>
                <w:sz w:val="24"/>
                <w:szCs w:val="24"/>
              </w:rPr>
              <w:t xml:space="preserve"> </w:t>
            </w:r>
            <w:proofErr w:type="spellStart"/>
            <w:r w:rsidRPr="00B7412F">
              <w:rPr>
                <w:sz w:val="24"/>
                <w:szCs w:val="24"/>
              </w:rPr>
              <w:t>жүйесін</w:t>
            </w:r>
            <w:proofErr w:type="spellEnd"/>
            <w:r w:rsidRPr="00B7412F">
              <w:rPr>
                <w:sz w:val="24"/>
                <w:szCs w:val="24"/>
              </w:rPr>
              <w:t xml:space="preserve"> </w:t>
            </w:r>
            <w:proofErr w:type="spellStart"/>
            <w:r w:rsidRPr="00B7412F">
              <w:rPr>
                <w:sz w:val="24"/>
                <w:szCs w:val="24"/>
              </w:rPr>
              <w:t>қалыптастыру</w:t>
            </w:r>
            <w:proofErr w:type="spellEnd"/>
            <w:r w:rsidRPr="00B7412F">
              <w:rPr>
                <w:sz w:val="24"/>
                <w:szCs w:val="24"/>
              </w:rPr>
              <w:t xml:space="preserve"> </w:t>
            </w:r>
            <w:proofErr w:type="spellStart"/>
            <w:r w:rsidRPr="00B7412F">
              <w:rPr>
                <w:sz w:val="24"/>
                <w:szCs w:val="24"/>
              </w:rPr>
              <w:t>маңызды</w:t>
            </w:r>
            <w:proofErr w:type="spellEnd"/>
            <w:r w:rsidRPr="00B7412F">
              <w:rPr>
                <w:sz w:val="24"/>
                <w:szCs w:val="24"/>
              </w:rPr>
              <w:t xml:space="preserve">. Осы </w:t>
            </w:r>
            <w:proofErr w:type="spellStart"/>
            <w:r w:rsidRPr="00B7412F">
              <w:rPr>
                <w:sz w:val="24"/>
                <w:szCs w:val="24"/>
              </w:rPr>
              <w:t>мақсаттар</w:t>
            </w:r>
            <w:proofErr w:type="spellEnd"/>
            <w:r w:rsidRPr="00B7412F">
              <w:rPr>
                <w:sz w:val="24"/>
                <w:szCs w:val="24"/>
              </w:rPr>
              <w:t xml:space="preserve"> үшін:</w:t>
            </w:r>
          </w:p>
          <w:p w14:paraId="0B70F1A2" w14:textId="77777777" w:rsidR="002B1ADF" w:rsidRPr="00B7412F" w:rsidRDefault="002B1ADF" w:rsidP="00B27D11">
            <w:pPr>
              <w:pStyle w:val="affff9"/>
              <w:spacing w:line="228" w:lineRule="auto"/>
              <w:ind w:firstLine="340"/>
              <w:rPr>
                <w:sz w:val="24"/>
                <w:szCs w:val="24"/>
              </w:rPr>
            </w:pPr>
            <w:r w:rsidRPr="00B7412F">
              <w:rPr>
                <w:sz w:val="24"/>
                <w:szCs w:val="24"/>
              </w:rPr>
              <w:t xml:space="preserve">- </w:t>
            </w:r>
            <w:proofErr w:type="spellStart"/>
            <w:r w:rsidRPr="00B7412F">
              <w:rPr>
                <w:sz w:val="24"/>
                <w:szCs w:val="24"/>
              </w:rPr>
              <w:t>әр</w:t>
            </w:r>
            <w:proofErr w:type="spellEnd"/>
            <w:r w:rsidRPr="00B7412F">
              <w:rPr>
                <w:sz w:val="24"/>
                <w:szCs w:val="24"/>
              </w:rPr>
              <w:t xml:space="preserve"> </w:t>
            </w:r>
            <w:proofErr w:type="spellStart"/>
            <w:r w:rsidRPr="00B7412F">
              <w:rPr>
                <w:sz w:val="24"/>
                <w:szCs w:val="24"/>
              </w:rPr>
              <w:t>деңгей</w:t>
            </w:r>
            <w:proofErr w:type="spellEnd"/>
            <w:r w:rsidRPr="00B7412F">
              <w:rPr>
                <w:sz w:val="24"/>
                <w:szCs w:val="24"/>
              </w:rPr>
              <w:t xml:space="preserve"> үшін </w:t>
            </w:r>
            <w:proofErr w:type="spellStart"/>
            <w:r w:rsidRPr="00B7412F">
              <w:rPr>
                <w:sz w:val="24"/>
                <w:szCs w:val="24"/>
              </w:rPr>
              <w:t>өзгерістерді</w:t>
            </w:r>
            <w:proofErr w:type="spellEnd"/>
            <w:r w:rsidRPr="00B7412F">
              <w:rPr>
                <w:sz w:val="24"/>
                <w:szCs w:val="24"/>
              </w:rPr>
              <w:t xml:space="preserve"> </w:t>
            </w:r>
            <w:proofErr w:type="spellStart"/>
            <w:r w:rsidRPr="00B7412F">
              <w:rPr>
                <w:sz w:val="24"/>
                <w:szCs w:val="24"/>
              </w:rPr>
              <w:t>жоспарлау</w:t>
            </w:r>
            <w:proofErr w:type="spellEnd"/>
            <w:r w:rsidRPr="00B7412F">
              <w:rPr>
                <w:sz w:val="24"/>
                <w:szCs w:val="24"/>
              </w:rPr>
              <w:t xml:space="preserve">, </w:t>
            </w:r>
            <w:proofErr w:type="spellStart"/>
            <w:r w:rsidRPr="00B7412F">
              <w:rPr>
                <w:sz w:val="24"/>
                <w:szCs w:val="24"/>
              </w:rPr>
              <w:t>бақылау</w:t>
            </w:r>
            <w:proofErr w:type="spellEnd"/>
            <w:r w:rsidRPr="00B7412F">
              <w:rPr>
                <w:sz w:val="24"/>
                <w:szCs w:val="24"/>
              </w:rPr>
              <w:t xml:space="preserve"> және </w:t>
            </w:r>
            <w:proofErr w:type="spellStart"/>
            <w:r w:rsidRPr="00B7412F">
              <w:rPr>
                <w:sz w:val="24"/>
                <w:szCs w:val="24"/>
              </w:rPr>
              <w:t>басқару</w:t>
            </w:r>
            <w:proofErr w:type="spellEnd"/>
            <w:r w:rsidRPr="00B7412F">
              <w:rPr>
                <w:sz w:val="24"/>
                <w:szCs w:val="24"/>
              </w:rPr>
              <w:t xml:space="preserve"> </w:t>
            </w:r>
            <w:proofErr w:type="spellStart"/>
            <w:r w:rsidRPr="00B7412F">
              <w:rPr>
                <w:sz w:val="24"/>
                <w:szCs w:val="24"/>
              </w:rPr>
              <w:t>мерзімділігі</w:t>
            </w:r>
            <w:proofErr w:type="spellEnd"/>
            <w:r w:rsidRPr="00B7412F">
              <w:rPr>
                <w:sz w:val="24"/>
                <w:szCs w:val="24"/>
              </w:rPr>
              <w:t xml:space="preserve"> мен </w:t>
            </w:r>
            <w:proofErr w:type="spellStart"/>
            <w:r w:rsidRPr="00B7412F">
              <w:rPr>
                <w:sz w:val="24"/>
                <w:szCs w:val="24"/>
              </w:rPr>
              <w:t>мерзімдерін</w:t>
            </w:r>
            <w:proofErr w:type="spellEnd"/>
            <w:r w:rsidRPr="00B7412F">
              <w:rPr>
                <w:sz w:val="24"/>
                <w:szCs w:val="24"/>
              </w:rPr>
              <w:t xml:space="preserve"> </w:t>
            </w:r>
            <w:proofErr w:type="spellStart"/>
            <w:r w:rsidRPr="00B7412F">
              <w:rPr>
                <w:sz w:val="24"/>
                <w:szCs w:val="24"/>
              </w:rPr>
              <w:t>белгілеу</w:t>
            </w:r>
            <w:proofErr w:type="spellEnd"/>
            <w:r w:rsidRPr="00B7412F">
              <w:rPr>
                <w:sz w:val="24"/>
                <w:szCs w:val="24"/>
              </w:rPr>
              <w:t xml:space="preserve"> </w:t>
            </w:r>
            <w:proofErr w:type="spellStart"/>
            <w:r w:rsidRPr="00B7412F">
              <w:rPr>
                <w:sz w:val="24"/>
                <w:szCs w:val="24"/>
              </w:rPr>
              <w:t>қажет</w:t>
            </w:r>
            <w:proofErr w:type="spellEnd"/>
            <w:r w:rsidRPr="00B7412F">
              <w:rPr>
                <w:sz w:val="24"/>
                <w:szCs w:val="24"/>
              </w:rPr>
              <w:t>;</w:t>
            </w:r>
          </w:p>
          <w:p w14:paraId="06F28D40" w14:textId="77777777" w:rsidR="002B1ADF" w:rsidRPr="00B7412F" w:rsidRDefault="002B1ADF" w:rsidP="00B27D11">
            <w:pPr>
              <w:pStyle w:val="affff9"/>
              <w:spacing w:line="228" w:lineRule="auto"/>
              <w:ind w:firstLine="340"/>
              <w:rPr>
                <w:sz w:val="24"/>
                <w:szCs w:val="24"/>
              </w:rPr>
            </w:pPr>
            <w:r w:rsidRPr="00B7412F">
              <w:rPr>
                <w:sz w:val="24"/>
                <w:szCs w:val="24"/>
              </w:rPr>
              <w:t xml:space="preserve">- </w:t>
            </w:r>
            <w:proofErr w:type="spellStart"/>
            <w:r w:rsidRPr="00B7412F">
              <w:rPr>
                <w:sz w:val="24"/>
                <w:szCs w:val="24"/>
              </w:rPr>
              <w:t>деңгейлерді</w:t>
            </w:r>
            <w:proofErr w:type="spellEnd"/>
            <w:r w:rsidRPr="00B7412F">
              <w:rPr>
                <w:sz w:val="24"/>
                <w:szCs w:val="24"/>
              </w:rPr>
              <w:t xml:space="preserve"> </w:t>
            </w:r>
            <w:proofErr w:type="spellStart"/>
            <w:r w:rsidRPr="00B7412F">
              <w:rPr>
                <w:sz w:val="24"/>
                <w:szCs w:val="24"/>
              </w:rPr>
              <w:t>интеграциялау</w:t>
            </w:r>
            <w:proofErr w:type="spellEnd"/>
            <w:r w:rsidRPr="00B7412F">
              <w:rPr>
                <w:sz w:val="24"/>
                <w:szCs w:val="24"/>
              </w:rPr>
              <w:t xml:space="preserve"> </w:t>
            </w:r>
            <w:proofErr w:type="spellStart"/>
            <w:r w:rsidRPr="00B7412F">
              <w:rPr>
                <w:sz w:val="24"/>
                <w:szCs w:val="24"/>
              </w:rPr>
              <w:t>принциптерін</w:t>
            </w:r>
            <w:proofErr w:type="spellEnd"/>
            <w:r w:rsidRPr="00B7412F">
              <w:rPr>
                <w:sz w:val="24"/>
                <w:szCs w:val="24"/>
              </w:rPr>
              <w:t xml:space="preserve"> </w:t>
            </w:r>
            <w:proofErr w:type="spellStart"/>
            <w:r w:rsidRPr="00B7412F">
              <w:rPr>
                <w:sz w:val="24"/>
                <w:szCs w:val="24"/>
              </w:rPr>
              <w:t>анықтау</w:t>
            </w:r>
            <w:proofErr w:type="spellEnd"/>
            <w:r w:rsidRPr="00B7412F">
              <w:rPr>
                <w:sz w:val="24"/>
                <w:szCs w:val="24"/>
              </w:rPr>
              <w:t xml:space="preserve"> (</w:t>
            </w:r>
            <w:proofErr w:type="spellStart"/>
            <w:r w:rsidRPr="00B7412F">
              <w:rPr>
                <w:sz w:val="24"/>
                <w:szCs w:val="24"/>
              </w:rPr>
              <w:t>жоспарлау</w:t>
            </w:r>
            <w:proofErr w:type="spellEnd"/>
            <w:r w:rsidRPr="00B7412F">
              <w:rPr>
                <w:sz w:val="24"/>
                <w:szCs w:val="24"/>
              </w:rPr>
              <w:t xml:space="preserve">, </w:t>
            </w:r>
            <w:proofErr w:type="spellStart"/>
            <w:r w:rsidRPr="00B7412F">
              <w:rPr>
                <w:sz w:val="24"/>
                <w:szCs w:val="24"/>
              </w:rPr>
              <w:t>бақылау</w:t>
            </w:r>
            <w:proofErr w:type="spellEnd"/>
            <w:r w:rsidRPr="00B7412F">
              <w:rPr>
                <w:sz w:val="24"/>
                <w:szCs w:val="24"/>
              </w:rPr>
              <w:t xml:space="preserve">, </w:t>
            </w:r>
            <w:proofErr w:type="spellStart"/>
            <w:r w:rsidRPr="00B7412F">
              <w:rPr>
                <w:sz w:val="24"/>
                <w:szCs w:val="24"/>
              </w:rPr>
              <w:t>өзгерістерді</w:t>
            </w:r>
            <w:proofErr w:type="spellEnd"/>
            <w:r w:rsidRPr="00B7412F">
              <w:rPr>
                <w:sz w:val="24"/>
                <w:szCs w:val="24"/>
              </w:rPr>
              <w:t xml:space="preserve"> </w:t>
            </w:r>
            <w:proofErr w:type="spellStart"/>
            <w:r w:rsidRPr="00B7412F">
              <w:rPr>
                <w:sz w:val="24"/>
                <w:szCs w:val="24"/>
              </w:rPr>
              <w:t>басқару</w:t>
            </w:r>
            <w:proofErr w:type="spellEnd"/>
            <w:r w:rsidRPr="00B7412F">
              <w:rPr>
                <w:sz w:val="24"/>
                <w:szCs w:val="24"/>
              </w:rPr>
              <w:t>);</w:t>
            </w:r>
          </w:p>
          <w:p w14:paraId="222188F9" w14:textId="77777777" w:rsidR="002B1ADF" w:rsidRPr="00B7412F" w:rsidRDefault="002B1ADF" w:rsidP="00B27D11">
            <w:pPr>
              <w:pStyle w:val="affff9"/>
              <w:spacing w:line="228" w:lineRule="auto"/>
              <w:ind w:firstLine="340"/>
              <w:rPr>
                <w:sz w:val="24"/>
                <w:szCs w:val="24"/>
              </w:rPr>
            </w:pPr>
            <w:r w:rsidRPr="00B7412F">
              <w:rPr>
                <w:sz w:val="24"/>
                <w:szCs w:val="24"/>
              </w:rPr>
              <w:t xml:space="preserve">- </w:t>
            </w:r>
            <w:proofErr w:type="spellStart"/>
            <w:r w:rsidRPr="00B7412F">
              <w:rPr>
                <w:sz w:val="24"/>
                <w:szCs w:val="24"/>
              </w:rPr>
              <w:t>деңгей</w:t>
            </w:r>
            <w:proofErr w:type="spellEnd"/>
            <w:r w:rsidRPr="00B7412F">
              <w:rPr>
                <w:sz w:val="24"/>
                <w:szCs w:val="24"/>
              </w:rPr>
              <w:t xml:space="preserve"> </w:t>
            </w:r>
            <w:proofErr w:type="spellStart"/>
            <w:r w:rsidRPr="00B7412F">
              <w:rPr>
                <w:sz w:val="24"/>
                <w:szCs w:val="24"/>
              </w:rPr>
              <w:t>бойынша</w:t>
            </w:r>
            <w:proofErr w:type="spellEnd"/>
            <w:r w:rsidRPr="00B7412F">
              <w:rPr>
                <w:sz w:val="24"/>
                <w:szCs w:val="24"/>
              </w:rPr>
              <w:t xml:space="preserve"> </w:t>
            </w:r>
            <w:proofErr w:type="spellStart"/>
            <w:r w:rsidRPr="00B7412F">
              <w:rPr>
                <w:sz w:val="24"/>
                <w:szCs w:val="24"/>
              </w:rPr>
              <w:t>бақылау</w:t>
            </w:r>
            <w:proofErr w:type="spellEnd"/>
            <w:r w:rsidRPr="00B7412F">
              <w:rPr>
                <w:sz w:val="24"/>
                <w:szCs w:val="24"/>
              </w:rPr>
              <w:t xml:space="preserve"> </w:t>
            </w:r>
            <w:proofErr w:type="spellStart"/>
            <w:r w:rsidRPr="00B7412F">
              <w:rPr>
                <w:sz w:val="24"/>
                <w:szCs w:val="24"/>
              </w:rPr>
              <w:t>нүктелерінің</w:t>
            </w:r>
            <w:proofErr w:type="spellEnd"/>
            <w:r w:rsidRPr="00B7412F">
              <w:rPr>
                <w:sz w:val="24"/>
                <w:szCs w:val="24"/>
              </w:rPr>
              <w:t xml:space="preserve"> </w:t>
            </w:r>
            <w:proofErr w:type="spellStart"/>
            <w:r w:rsidRPr="00B7412F">
              <w:rPr>
                <w:sz w:val="24"/>
                <w:szCs w:val="24"/>
              </w:rPr>
              <w:t>түрлерін</w:t>
            </w:r>
            <w:proofErr w:type="spellEnd"/>
            <w:r w:rsidRPr="00B7412F">
              <w:rPr>
                <w:sz w:val="24"/>
                <w:szCs w:val="24"/>
              </w:rPr>
              <w:t xml:space="preserve"> </w:t>
            </w:r>
            <w:proofErr w:type="spellStart"/>
            <w:r w:rsidRPr="00B7412F">
              <w:rPr>
                <w:sz w:val="24"/>
                <w:szCs w:val="24"/>
              </w:rPr>
              <w:t>белгілеу</w:t>
            </w:r>
            <w:proofErr w:type="spellEnd"/>
            <w:r w:rsidRPr="00B7412F">
              <w:rPr>
                <w:sz w:val="24"/>
                <w:szCs w:val="24"/>
              </w:rPr>
              <w:t xml:space="preserve">, </w:t>
            </w:r>
            <w:proofErr w:type="spellStart"/>
            <w:r w:rsidRPr="00B7412F">
              <w:rPr>
                <w:sz w:val="24"/>
                <w:szCs w:val="24"/>
              </w:rPr>
              <w:t>әр</w:t>
            </w:r>
            <w:proofErr w:type="spellEnd"/>
            <w:r w:rsidRPr="00B7412F">
              <w:rPr>
                <w:sz w:val="24"/>
                <w:szCs w:val="24"/>
              </w:rPr>
              <w:t xml:space="preserve"> </w:t>
            </w:r>
            <w:proofErr w:type="spellStart"/>
            <w:r w:rsidRPr="00B7412F">
              <w:rPr>
                <w:sz w:val="24"/>
                <w:szCs w:val="24"/>
              </w:rPr>
              <w:t>деңгей</w:t>
            </w:r>
            <w:proofErr w:type="spellEnd"/>
            <w:r w:rsidRPr="00B7412F">
              <w:rPr>
                <w:sz w:val="24"/>
                <w:szCs w:val="24"/>
              </w:rPr>
              <w:t xml:space="preserve"> үшін </w:t>
            </w:r>
            <w:proofErr w:type="spellStart"/>
            <w:r w:rsidRPr="00B7412F">
              <w:rPr>
                <w:sz w:val="24"/>
                <w:szCs w:val="24"/>
              </w:rPr>
              <w:t>бақылау</w:t>
            </w:r>
            <w:proofErr w:type="spellEnd"/>
            <w:r w:rsidRPr="00B7412F">
              <w:rPr>
                <w:sz w:val="24"/>
                <w:szCs w:val="24"/>
              </w:rPr>
              <w:t xml:space="preserve"> </w:t>
            </w:r>
            <w:proofErr w:type="spellStart"/>
            <w:r w:rsidRPr="00B7412F">
              <w:rPr>
                <w:sz w:val="24"/>
                <w:szCs w:val="24"/>
              </w:rPr>
              <w:t>нүктелерінің</w:t>
            </w:r>
            <w:proofErr w:type="spellEnd"/>
            <w:r w:rsidRPr="00B7412F">
              <w:rPr>
                <w:sz w:val="24"/>
                <w:szCs w:val="24"/>
              </w:rPr>
              <w:t xml:space="preserve"> </w:t>
            </w:r>
            <w:proofErr w:type="spellStart"/>
            <w:r w:rsidRPr="00B7412F">
              <w:rPr>
                <w:sz w:val="24"/>
                <w:szCs w:val="24"/>
              </w:rPr>
              <w:t>оңтайлы</w:t>
            </w:r>
            <w:proofErr w:type="spellEnd"/>
            <w:r w:rsidRPr="00B7412F">
              <w:rPr>
                <w:sz w:val="24"/>
                <w:szCs w:val="24"/>
              </w:rPr>
              <w:t xml:space="preserve"> </w:t>
            </w:r>
            <w:proofErr w:type="spellStart"/>
            <w:r w:rsidRPr="00B7412F">
              <w:rPr>
                <w:sz w:val="24"/>
                <w:szCs w:val="24"/>
              </w:rPr>
              <w:t>санын</w:t>
            </w:r>
            <w:proofErr w:type="spellEnd"/>
            <w:r w:rsidRPr="00B7412F">
              <w:rPr>
                <w:sz w:val="24"/>
                <w:szCs w:val="24"/>
              </w:rPr>
              <w:t xml:space="preserve"> </w:t>
            </w:r>
            <w:proofErr w:type="spellStart"/>
            <w:r w:rsidRPr="00B7412F">
              <w:rPr>
                <w:sz w:val="24"/>
                <w:szCs w:val="24"/>
              </w:rPr>
              <w:t>орнату</w:t>
            </w:r>
            <w:proofErr w:type="spellEnd"/>
            <w:r w:rsidRPr="00B7412F">
              <w:rPr>
                <w:sz w:val="24"/>
                <w:szCs w:val="24"/>
              </w:rPr>
              <w:t>;</w:t>
            </w:r>
          </w:p>
          <w:p w14:paraId="7B907F30" w14:textId="77777777" w:rsidR="002B1ADF" w:rsidRPr="00B7412F" w:rsidRDefault="002B1ADF" w:rsidP="00B27D11">
            <w:pPr>
              <w:pStyle w:val="affff9"/>
              <w:spacing w:line="228" w:lineRule="auto"/>
              <w:ind w:firstLine="340"/>
              <w:rPr>
                <w:sz w:val="24"/>
                <w:szCs w:val="24"/>
              </w:rPr>
            </w:pPr>
            <w:r w:rsidRPr="00B7412F">
              <w:rPr>
                <w:sz w:val="24"/>
                <w:szCs w:val="24"/>
              </w:rPr>
              <w:t xml:space="preserve">- </w:t>
            </w:r>
            <w:proofErr w:type="spellStart"/>
            <w:r w:rsidRPr="00B7412F">
              <w:rPr>
                <w:sz w:val="24"/>
                <w:szCs w:val="24"/>
              </w:rPr>
              <w:t>өзгерістерді</w:t>
            </w:r>
            <w:proofErr w:type="spellEnd"/>
            <w:r w:rsidRPr="00B7412F">
              <w:rPr>
                <w:sz w:val="24"/>
                <w:szCs w:val="24"/>
              </w:rPr>
              <w:t xml:space="preserve"> тура </w:t>
            </w:r>
            <w:proofErr w:type="spellStart"/>
            <w:r w:rsidRPr="00B7412F">
              <w:rPr>
                <w:sz w:val="24"/>
                <w:szCs w:val="24"/>
              </w:rPr>
              <w:t>жоспарлау</w:t>
            </w:r>
            <w:proofErr w:type="spellEnd"/>
            <w:r w:rsidRPr="00B7412F">
              <w:rPr>
                <w:sz w:val="24"/>
                <w:szCs w:val="24"/>
              </w:rPr>
              <w:t xml:space="preserve">, </w:t>
            </w:r>
            <w:proofErr w:type="spellStart"/>
            <w:r w:rsidRPr="00B7412F">
              <w:rPr>
                <w:sz w:val="24"/>
                <w:szCs w:val="24"/>
              </w:rPr>
              <w:t>бақылау</w:t>
            </w:r>
            <w:proofErr w:type="spellEnd"/>
            <w:r w:rsidRPr="00B7412F">
              <w:rPr>
                <w:sz w:val="24"/>
                <w:szCs w:val="24"/>
              </w:rPr>
              <w:t xml:space="preserve"> және </w:t>
            </w:r>
            <w:proofErr w:type="spellStart"/>
            <w:r w:rsidRPr="00B7412F">
              <w:rPr>
                <w:sz w:val="24"/>
                <w:szCs w:val="24"/>
              </w:rPr>
              <w:t>басқару</w:t>
            </w:r>
            <w:proofErr w:type="spellEnd"/>
            <w:r w:rsidRPr="00B7412F">
              <w:rPr>
                <w:sz w:val="24"/>
                <w:szCs w:val="24"/>
              </w:rPr>
              <w:t xml:space="preserve"> </w:t>
            </w:r>
            <w:proofErr w:type="spellStart"/>
            <w:r w:rsidRPr="00B7412F">
              <w:rPr>
                <w:sz w:val="24"/>
                <w:szCs w:val="24"/>
              </w:rPr>
              <w:t>рәсімдерін</w:t>
            </w:r>
            <w:proofErr w:type="spellEnd"/>
            <w:r w:rsidRPr="00B7412F">
              <w:rPr>
                <w:sz w:val="24"/>
                <w:szCs w:val="24"/>
              </w:rPr>
              <w:t xml:space="preserve"> </w:t>
            </w:r>
            <w:proofErr w:type="spellStart"/>
            <w:r w:rsidRPr="00B7412F">
              <w:rPr>
                <w:sz w:val="24"/>
                <w:szCs w:val="24"/>
              </w:rPr>
              <w:t>әзірлеу</w:t>
            </w:r>
            <w:proofErr w:type="spellEnd"/>
            <w:r w:rsidRPr="00B7412F">
              <w:rPr>
                <w:sz w:val="24"/>
                <w:szCs w:val="24"/>
              </w:rPr>
              <w:t>;</w:t>
            </w:r>
          </w:p>
          <w:p w14:paraId="716C4042" w14:textId="77777777" w:rsidR="002B1ADF" w:rsidRPr="00B7412F" w:rsidRDefault="002B1ADF" w:rsidP="00B27D11">
            <w:pPr>
              <w:pStyle w:val="affff9"/>
              <w:spacing w:line="228" w:lineRule="auto"/>
              <w:ind w:firstLine="340"/>
              <w:rPr>
                <w:sz w:val="24"/>
                <w:szCs w:val="24"/>
              </w:rPr>
            </w:pPr>
            <w:r w:rsidRPr="00B7412F">
              <w:rPr>
                <w:sz w:val="24"/>
                <w:szCs w:val="24"/>
              </w:rPr>
              <w:t xml:space="preserve">- </w:t>
            </w:r>
            <w:proofErr w:type="spellStart"/>
            <w:r w:rsidRPr="00B7412F">
              <w:rPr>
                <w:sz w:val="24"/>
                <w:szCs w:val="24"/>
              </w:rPr>
              <w:t>өзгерістерді</w:t>
            </w:r>
            <w:proofErr w:type="spellEnd"/>
            <w:r w:rsidRPr="00B7412F">
              <w:rPr>
                <w:sz w:val="24"/>
                <w:szCs w:val="24"/>
              </w:rPr>
              <w:t xml:space="preserve"> тура </w:t>
            </w:r>
            <w:proofErr w:type="spellStart"/>
            <w:r w:rsidRPr="00B7412F">
              <w:rPr>
                <w:sz w:val="24"/>
                <w:szCs w:val="24"/>
              </w:rPr>
              <w:t>жоспарлау</w:t>
            </w:r>
            <w:proofErr w:type="spellEnd"/>
            <w:r w:rsidRPr="00B7412F">
              <w:rPr>
                <w:sz w:val="24"/>
                <w:szCs w:val="24"/>
              </w:rPr>
              <w:t xml:space="preserve">, </w:t>
            </w:r>
            <w:proofErr w:type="spellStart"/>
            <w:r w:rsidRPr="00B7412F">
              <w:rPr>
                <w:sz w:val="24"/>
                <w:szCs w:val="24"/>
              </w:rPr>
              <w:t>бақылау</w:t>
            </w:r>
            <w:proofErr w:type="spellEnd"/>
            <w:r w:rsidRPr="00B7412F">
              <w:rPr>
                <w:sz w:val="24"/>
                <w:szCs w:val="24"/>
              </w:rPr>
              <w:t xml:space="preserve"> және </w:t>
            </w:r>
            <w:proofErr w:type="spellStart"/>
            <w:r w:rsidRPr="00B7412F">
              <w:rPr>
                <w:sz w:val="24"/>
                <w:szCs w:val="24"/>
              </w:rPr>
              <w:t>басқару</w:t>
            </w:r>
            <w:proofErr w:type="spellEnd"/>
            <w:r w:rsidRPr="00B7412F">
              <w:rPr>
                <w:sz w:val="24"/>
                <w:szCs w:val="24"/>
              </w:rPr>
              <w:t xml:space="preserve"> </w:t>
            </w:r>
            <w:proofErr w:type="spellStart"/>
            <w:r w:rsidRPr="00B7412F">
              <w:rPr>
                <w:sz w:val="24"/>
                <w:szCs w:val="24"/>
              </w:rPr>
              <w:t>рәсімдерін</w:t>
            </w:r>
            <w:proofErr w:type="spellEnd"/>
            <w:r w:rsidRPr="00B7412F">
              <w:rPr>
                <w:sz w:val="24"/>
                <w:szCs w:val="24"/>
              </w:rPr>
              <w:t xml:space="preserve"> </w:t>
            </w:r>
            <w:proofErr w:type="spellStart"/>
            <w:r w:rsidRPr="00B7412F">
              <w:rPr>
                <w:sz w:val="24"/>
                <w:szCs w:val="24"/>
              </w:rPr>
              <w:t>автоматтандыруды</w:t>
            </w:r>
            <w:proofErr w:type="spellEnd"/>
            <w:r w:rsidRPr="00B7412F">
              <w:rPr>
                <w:sz w:val="24"/>
                <w:szCs w:val="24"/>
              </w:rPr>
              <w:t xml:space="preserve"> </w:t>
            </w:r>
            <w:proofErr w:type="spellStart"/>
            <w:r w:rsidRPr="00B7412F">
              <w:rPr>
                <w:sz w:val="24"/>
                <w:szCs w:val="24"/>
              </w:rPr>
              <w:t>пайдалану</w:t>
            </w:r>
            <w:proofErr w:type="spellEnd"/>
            <w:r w:rsidRPr="00B7412F">
              <w:rPr>
                <w:sz w:val="24"/>
                <w:szCs w:val="24"/>
              </w:rPr>
              <w:t>.</w:t>
            </w:r>
          </w:p>
        </w:tc>
      </w:tr>
      <w:tr w:rsidR="002B1ADF" w:rsidRPr="00B7412F" w14:paraId="7D014A50" w14:textId="77777777" w:rsidTr="00B27D11">
        <w:trPr>
          <w:jc w:val="center"/>
        </w:trPr>
        <w:tc>
          <w:tcPr>
            <w:tcW w:w="1982" w:type="dxa"/>
            <w:tcBorders>
              <w:bottom w:val="nil"/>
            </w:tcBorders>
          </w:tcPr>
          <w:p w14:paraId="0DEE7354" w14:textId="73601250" w:rsidR="002B1ADF" w:rsidRPr="00B7412F" w:rsidRDefault="001C380B" w:rsidP="00B27D11">
            <w:pPr>
              <w:pStyle w:val="affff9"/>
              <w:spacing w:line="228" w:lineRule="auto"/>
              <w:ind w:firstLine="0"/>
              <w:rPr>
                <w:sz w:val="24"/>
                <w:szCs w:val="24"/>
              </w:rPr>
            </w:pPr>
            <w:r>
              <w:rPr>
                <w:sz w:val="24"/>
                <w:szCs w:val="24"/>
                <w:lang w:val="kk-KZ"/>
              </w:rPr>
              <w:t>Жоба</w:t>
            </w:r>
            <w:proofErr w:type="spellStart"/>
            <w:r w:rsidR="002B1ADF" w:rsidRPr="00B7412F">
              <w:rPr>
                <w:sz w:val="24"/>
                <w:szCs w:val="24"/>
              </w:rPr>
              <w:t>аралық</w:t>
            </w:r>
            <w:proofErr w:type="spellEnd"/>
            <w:r w:rsidR="002B1ADF" w:rsidRPr="00B7412F">
              <w:rPr>
                <w:sz w:val="24"/>
                <w:szCs w:val="24"/>
              </w:rPr>
              <w:t xml:space="preserve"> </w:t>
            </w:r>
            <w:proofErr w:type="spellStart"/>
            <w:r w:rsidR="002B1ADF" w:rsidRPr="00B7412F">
              <w:rPr>
                <w:sz w:val="24"/>
                <w:szCs w:val="24"/>
              </w:rPr>
              <w:t>интеграцияны</w:t>
            </w:r>
            <w:proofErr w:type="spellEnd"/>
            <w:r w:rsidR="002B1ADF" w:rsidRPr="00B7412F">
              <w:rPr>
                <w:sz w:val="24"/>
                <w:szCs w:val="24"/>
              </w:rPr>
              <w:t xml:space="preserve"> </w:t>
            </w:r>
            <w:proofErr w:type="spellStart"/>
            <w:r w:rsidR="002B1ADF" w:rsidRPr="00B7412F">
              <w:rPr>
                <w:sz w:val="24"/>
                <w:szCs w:val="24"/>
              </w:rPr>
              <w:t>қамтамасыз</w:t>
            </w:r>
            <w:proofErr w:type="spellEnd"/>
            <w:r w:rsidR="002B1ADF" w:rsidRPr="00B7412F">
              <w:rPr>
                <w:sz w:val="24"/>
                <w:szCs w:val="24"/>
              </w:rPr>
              <w:t xml:space="preserve"> </w:t>
            </w:r>
            <w:proofErr w:type="spellStart"/>
            <w:r w:rsidR="002B1ADF" w:rsidRPr="00B7412F">
              <w:rPr>
                <w:sz w:val="24"/>
                <w:szCs w:val="24"/>
              </w:rPr>
              <w:t>ету</w:t>
            </w:r>
            <w:proofErr w:type="spellEnd"/>
          </w:p>
        </w:tc>
        <w:tc>
          <w:tcPr>
            <w:tcW w:w="7594" w:type="dxa"/>
            <w:tcBorders>
              <w:bottom w:val="nil"/>
            </w:tcBorders>
          </w:tcPr>
          <w:p w14:paraId="0FCB156A" w14:textId="77777777" w:rsidR="002B1ADF" w:rsidRPr="00B7412F" w:rsidRDefault="002B1ADF" w:rsidP="00B27D11">
            <w:pPr>
              <w:pStyle w:val="affff9"/>
              <w:spacing w:line="228" w:lineRule="auto"/>
              <w:ind w:firstLine="340"/>
              <w:rPr>
                <w:sz w:val="24"/>
                <w:szCs w:val="24"/>
              </w:rPr>
            </w:pPr>
            <w:proofErr w:type="spellStart"/>
            <w:r w:rsidRPr="00B7412F">
              <w:rPr>
                <w:sz w:val="24"/>
                <w:szCs w:val="24"/>
              </w:rPr>
              <w:t>Ұйымдағы</w:t>
            </w:r>
            <w:proofErr w:type="spellEnd"/>
            <w:r w:rsidRPr="00B7412F">
              <w:rPr>
                <w:sz w:val="24"/>
                <w:szCs w:val="24"/>
              </w:rPr>
              <w:t xml:space="preserve"> </w:t>
            </w:r>
            <w:proofErr w:type="spellStart"/>
            <w:r w:rsidRPr="00B7412F">
              <w:rPr>
                <w:sz w:val="24"/>
                <w:szCs w:val="24"/>
              </w:rPr>
              <w:t>жобалар</w:t>
            </w:r>
            <w:proofErr w:type="spellEnd"/>
            <w:r w:rsidRPr="00B7412F">
              <w:rPr>
                <w:sz w:val="24"/>
                <w:szCs w:val="24"/>
              </w:rPr>
              <w:t xml:space="preserve"> </w:t>
            </w:r>
            <w:proofErr w:type="spellStart"/>
            <w:r w:rsidRPr="00B7412F">
              <w:rPr>
                <w:sz w:val="24"/>
                <w:szCs w:val="24"/>
              </w:rPr>
              <w:t>өзара</w:t>
            </w:r>
            <w:proofErr w:type="spellEnd"/>
            <w:r w:rsidRPr="00B7412F">
              <w:rPr>
                <w:sz w:val="24"/>
                <w:szCs w:val="24"/>
              </w:rPr>
              <w:t xml:space="preserve"> </w:t>
            </w:r>
            <w:proofErr w:type="spellStart"/>
            <w:r w:rsidRPr="00B7412F">
              <w:rPr>
                <w:sz w:val="24"/>
                <w:szCs w:val="24"/>
              </w:rPr>
              <w:t>байланысты</w:t>
            </w:r>
            <w:proofErr w:type="spellEnd"/>
            <w:r w:rsidRPr="00B7412F">
              <w:rPr>
                <w:sz w:val="24"/>
                <w:szCs w:val="24"/>
              </w:rPr>
              <w:t xml:space="preserve">, </w:t>
            </w:r>
            <w:proofErr w:type="spellStart"/>
            <w:r w:rsidRPr="00B7412F">
              <w:rPr>
                <w:sz w:val="24"/>
                <w:szCs w:val="24"/>
              </w:rPr>
              <w:t>бұл</w:t>
            </w:r>
            <w:proofErr w:type="spellEnd"/>
            <w:r w:rsidRPr="00B7412F">
              <w:rPr>
                <w:sz w:val="24"/>
                <w:szCs w:val="24"/>
              </w:rPr>
              <w:t xml:space="preserve"> </w:t>
            </w:r>
            <w:proofErr w:type="spellStart"/>
            <w:r w:rsidRPr="00B7412F">
              <w:rPr>
                <w:sz w:val="24"/>
                <w:szCs w:val="24"/>
              </w:rPr>
              <w:t>бір</w:t>
            </w:r>
            <w:proofErr w:type="spellEnd"/>
            <w:r w:rsidRPr="00B7412F">
              <w:rPr>
                <w:sz w:val="24"/>
                <w:szCs w:val="24"/>
              </w:rPr>
              <w:t xml:space="preserve"> </w:t>
            </w:r>
            <w:proofErr w:type="spellStart"/>
            <w:r w:rsidRPr="00B7412F">
              <w:rPr>
                <w:sz w:val="24"/>
                <w:szCs w:val="24"/>
              </w:rPr>
              <w:t>жобалардың</w:t>
            </w:r>
            <w:proofErr w:type="spellEnd"/>
            <w:r w:rsidRPr="00B7412F">
              <w:rPr>
                <w:sz w:val="24"/>
                <w:szCs w:val="24"/>
              </w:rPr>
              <w:t xml:space="preserve"> </w:t>
            </w:r>
            <w:proofErr w:type="spellStart"/>
            <w:r w:rsidRPr="00B7412F">
              <w:rPr>
                <w:sz w:val="24"/>
                <w:szCs w:val="24"/>
              </w:rPr>
              <w:t>басқалардың</w:t>
            </w:r>
            <w:proofErr w:type="spellEnd"/>
            <w:r w:rsidRPr="00B7412F">
              <w:rPr>
                <w:sz w:val="24"/>
                <w:szCs w:val="24"/>
              </w:rPr>
              <w:t xml:space="preserve"> </w:t>
            </w:r>
            <w:proofErr w:type="spellStart"/>
            <w:r w:rsidRPr="00B7412F">
              <w:rPr>
                <w:sz w:val="24"/>
                <w:szCs w:val="24"/>
              </w:rPr>
              <w:t>салдарынан</w:t>
            </w:r>
            <w:proofErr w:type="spellEnd"/>
            <w:r w:rsidRPr="00B7412F">
              <w:rPr>
                <w:sz w:val="24"/>
                <w:szCs w:val="24"/>
              </w:rPr>
              <w:t xml:space="preserve"> </w:t>
            </w:r>
            <w:proofErr w:type="spellStart"/>
            <w:r w:rsidRPr="00B7412F">
              <w:rPr>
                <w:sz w:val="24"/>
                <w:szCs w:val="24"/>
              </w:rPr>
              <w:t>үзілуіне</w:t>
            </w:r>
            <w:proofErr w:type="spellEnd"/>
            <w:r w:rsidRPr="00B7412F">
              <w:rPr>
                <w:sz w:val="24"/>
                <w:szCs w:val="24"/>
              </w:rPr>
              <w:t xml:space="preserve"> </w:t>
            </w:r>
            <w:proofErr w:type="spellStart"/>
            <w:r w:rsidRPr="00B7412F">
              <w:rPr>
                <w:sz w:val="24"/>
                <w:szCs w:val="24"/>
              </w:rPr>
              <w:t>әкеп</w:t>
            </w:r>
            <w:proofErr w:type="spellEnd"/>
            <w:r w:rsidRPr="00B7412F">
              <w:rPr>
                <w:sz w:val="24"/>
                <w:szCs w:val="24"/>
              </w:rPr>
              <w:t xml:space="preserve"> </w:t>
            </w:r>
            <w:proofErr w:type="spellStart"/>
            <w:r w:rsidRPr="00B7412F">
              <w:rPr>
                <w:sz w:val="24"/>
                <w:szCs w:val="24"/>
              </w:rPr>
              <w:t>соғады</w:t>
            </w:r>
            <w:proofErr w:type="spellEnd"/>
            <w:r w:rsidRPr="00B7412F">
              <w:rPr>
                <w:sz w:val="24"/>
                <w:szCs w:val="24"/>
              </w:rPr>
              <w:t xml:space="preserve">. </w:t>
            </w:r>
            <w:proofErr w:type="spellStart"/>
            <w:r w:rsidRPr="00B7412F">
              <w:rPr>
                <w:sz w:val="24"/>
                <w:szCs w:val="24"/>
              </w:rPr>
              <w:t>Жобаларды</w:t>
            </w:r>
            <w:proofErr w:type="spellEnd"/>
            <w:r w:rsidRPr="00B7412F">
              <w:rPr>
                <w:sz w:val="24"/>
                <w:szCs w:val="24"/>
              </w:rPr>
              <w:t xml:space="preserve"> іске асыру </w:t>
            </w:r>
            <w:proofErr w:type="spellStart"/>
            <w:r w:rsidRPr="00B7412F">
              <w:rPr>
                <w:sz w:val="24"/>
                <w:szCs w:val="24"/>
              </w:rPr>
              <w:t>тиімділігін</w:t>
            </w:r>
            <w:proofErr w:type="spellEnd"/>
            <w:r w:rsidRPr="00B7412F">
              <w:rPr>
                <w:sz w:val="24"/>
                <w:szCs w:val="24"/>
              </w:rPr>
              <w:t xml:space="preserve"> </w:t>
            </w:r>
            <w:proofErr w:type="spellStart"/>
            <w:r w:rsidRPr="00B7412F">
              <w:rPr>
                <w:sz w:val="24"/>
                <w:szCs w:val="24"/>
              </w:rPr>
              <w:t>арттыру</w:t>
            </w:r>
            <w:proofErr w:type="spellEnd"/>
            <w:r w:rsidRPr="00B7412F">
              <w:rPr>
                <w:sz w:val="24"/>
                <w:szCs w:val="24"/>
              </w:rPr>
              <w:t xml:space="preserve"> </w:t>
            </w:r>
            <w:proofErr w:type="spellStart"/>
            <w:r w:rsidRPr="00B7412F">
              <w:rPr>
                <w:sz w:val="24"/>
                <w:szCs w:val="24"/>
              </w:rPr>
              <w:t>мақсатында</w:t>
            </w:r>
            <w:proofErr w:type="spellEnd"/>
            <w:r w:rsidRPr="00B7412F">
              <w:rPr>
                <w:sz w:val="24"/>
                <w:szCs w:val="24"/>
                <w:lang w:val="kk-KZ"/>
              </w:rPr>
              <w:t>,</w:t>
            </w:r>
            <w:r w:rsidRPr="00B7412F">
              <w:rPr>
                <w:sz w:val="24"/>
                <w:szCs w:val="24"/>
              </w:rPr>
              <w:t xml:space="preserve"> </w:t>
            </w:r>
            <w:r w:rsidRPr="00B7412F">
              <w:rPr>
                <w:sz w:val="24"/>
                <w:szCs w:val="24"/>
                <w:lang w:val="kk-KZ"/>
              </w:rPr>
              <w:t xml:space="preserve">жобалар арасындағы қатынастар ескерілген кезде, жобалардың бір-біріне әсері және жобалардағы өзгерістерді басқару, мысалы, кейінге қалдыру, бюджеттеу, ресурстарды жоспарлау сияқты қатынастарды ескере отырып, </w:t>
            </w:r>
            <w:proofErr w:type="spellStart"/>
            <w:r w:rsidRPr="00B7412F">
              <w:rPr>
                <w:sz w:val="24"/>
                <w:szCs w:val="24"/>
              </w:rPr>
              <w:t>ұйым</w:t>
            </w:r>
            <w:proofErr w:type="spellEnd"/>
            <w:r w:rsidRPr="00B7412F">
              <w:rPr>
                <w:sz w:val="24"/>
                <w:szCs w:val="24"/>
              </w:rPr>
              <w:t xml:space="preserve"> </w:t>
            </w:r>
            <w:proofErr w:type="spellStart"/>
            <w:r w:rsidRPr="00B7412F">
              <w:rPr>
                <w:sz w:val="24"/>
                <w:szCs w:val="24"/>
              </w:rPr>
              <w:t>жобалардың</w:t>
            </w:r>
            <w:proofErr w:type="spellEnd"/>
            <w:r w:rsidRPr="00B7412F">
              <w:rPr>
                <w:sz w:val="24"/>
                <w:szCs w:val="24"/>
              </w:rPr>
              <w:t xml:space="preserve"> </w:t>
            </w:r>
            <w:proofErr w:type="spellStart"/>
            <w:r w:rsidRPr="00B7412F">
              <w:rPr>
                <w:sz w:val="24"/>
                <w:szCs w:val="24"/>
              </w:rPr>
              <w:t>бірігуін</w:t>
            </w:r>
            <w:proofErr w:type="spellEnd"/>
            <w:r w:rsidRPr="00B7412F">
              <w:rPr>
                <w:sz w:val="24"/>
                <w:szCs w:val="24"/>
              </w:rPr>
              <w:t xml:space="preserve"> </w:t>
            </w:r>
            <w:proofErr w:type="spellStart"/>
            <w:r w:rsidRPr="00B7412F">
              <w:rPr>
                <w:sz w:val="24"/>
                <w:szCs w:val="24"/>
              </w:rPr>
              <w:t>қамтамасыз</w:t>
            </w:r>
            <w:proofErr w:type="spellEnd"/>
            <w:r w:rsidRPr="00B7412F">
              <w:rPr>
                <w:sz w:val="24"/>
                <w:szCs w:val="24"/>
              </w:rPr>
              <w:t xml:space="preserve"> </w:t>
            </w:r>
            <w:proofErr w:type="spellStart"/>
            <w:r w:rsidRPr="00B7412F">
              <w:rPr>
                <w:sz w:val="24"/>
                <w:szCs w:val="24"/>
              </w:rPr>
              <w:t>етуі</w:t>
            </w:r>
            <w:proofErr w:type="spellEnd"/>
            <w:r w:rsidRPr="00B7412F">
              <w:rPr>
                <w:sz w:val="24"/>
                <w:szCs w:val="24"/>
              </w:rPr>
              <w:t xml:space="preserve"> </w:t>
            </w:r>
            <w:proofErr w:type="spellStart"/>
            <w:r w:rsidRPr="00B7412F">
              <w:rPr>
                <w:sz w:val="24"/>
                <w:szCs w:val="24"/>
              </w:rPr>
              <w:t>керек</w:t>
            </w:r>
            <w:proofErr w:type="spellEnd"/>
            <w:r w:rsidRPr="00B7412F">
              <w:rPr>
                <w:sz w:val="24"/>
                <w:szCs w:val="24"/>
              </w:rPr>
              <w:t>.</w:t>
            </w:r>
          </w:p>
        </w:tc>
      </w:tr>
      <w:tr w:rsidR="00B27D11" w:rsidRPr="00B7412F" w14:paraId="2457D44B" w14:textId="77777777" w:rsidTr="00B27D11">
        <w:trPr>
          <w:jc w:val="center"/>
        </w:trPr>
        <w:tc>
          <w:tcPr>
            <w:tcW w:w="9576" w:type="dxa"/>
            <w:gridSpan w:val="2"/>
            <w:tcBorders>
              <w:top w:val="nil"/>
              <w:left w:val="nil"/>
              <w:right w:val="nil"/>
            </w:tcBorders>
          </w:tcPr>
          <w:p w14:paraId="641EAB53" w14:textId="079F8099" w:rsidR="00B27D11" w:rsidRPr="00B27D11" w:rsidRDefault="00B27D11" w:rsidP="00B27D11">
            <w:pPr>
              <w:pStyle w:val="affff9"/>
              <w:spacing w:line="240" w:lineRule="auto"/>
              <w:ind w:hanging="97"/>
              <w:rPr>
                <w:sz w:val="28"/>
                <w:szCs w:val="28"/>
                <w:lang w:val="kk-KZ"/>
              </w:rPr>
            </w:pPr>
            <w:r w:rsidRPr="00B27D11">
              <w:rPr>
                <w:sz w:val="28"/>
                <w:szCs w:val="28"/>
                <w:lang w:val="kk-KZ"/>
              </w:rPr>
              <w:lastRenderedPageBreak/>
              <w:t>4-кестенің жалғасы</w:t>
            </w:r>
          </w:p>
          <w:p w14:paraId="2B02C54D" w14:textId="77777777" w:rsidR="00B27D11" w:rsidRPr="00B27D11" w:rsidRDefault="00B27D11" w:rsidP="00B27D11">
            <w:pPr>
              <w:pStyle w:val="affff9"/>
              <w:spacing w:line="240" w:lineRule="auto"/>
              <w:ind w:hanging="97"/>
              <w:rPr>
                <w:sz w:val="16"/>
                <w:szCs w:val="16"/>
                <w:lang w:val="kk-KZ"/>
              </w:rPr>
            </w:pPr>
          </w:p>
        </w:tc>
      </w:tr>
      <w:tr w:rsidR="00B27D11" w:rsidRPr="00B7412F" w14:paraId="1294EC2D" w14:textId="77777777" w:rsidTr="00B27D11">
        <w:trPr>
          <w:jc w:val="center"/>
        </w:trPr>
        <w:tc>
          <w:tcPr>
            <w:tcW w:w="1982" w:type="dxa"/>
          </w:tcPr>
          <w:p w14:paraId="33378BAA" w14:textId="76352D85" w:rsidR="00B27D11" w:rsidRPr="00B27D11" w:rsidRDefault="00B27D11" w:rsidP="00B27D11">
            <w:pPr>
              <w:pStyle w:val="affff9"/>
              <w:spacing w:line="240" w:lineRule="auto"/>
              <w:ind w:firstLine="0"/>
              <w:jc w:val="center"/>
              <w:rPr>
                <w:sz w:val="24"/>
                <w:szCs w:val="24"/>
                <w:lang w:val="kk-KZ"/>
              </w:rPr>
            </w:pPr>
            <w:r>
              <w:rPr>
                <w:sz w:val="24"/>
                <w:szCs w:val="24"/>
                <w:lang w:val="kk-KZ"/>
              </w:rPr>
              <w:t>1</w:t>
            </w:r>
          </w:p>
        </w:tc>
        <w:tc>
          <w:tcPr>
            <w:tcW w:w="7594" w:type="dxa"/>
          </w:tcPr>
          <w:p w14:paraId="74F5BE5D" w14:textId="712049D7" w:rsidR="00B27D11" w:rsidRPr="00B27D11" w:rsidRDefault="00B27D11" w:rsidP="00B27D11">
            <w:pPr>
              <w:pStyle w:val="affff9"/>
              <w:spacing w:line="240" w:lineRule="auto"/>
              <w:ind w:firstLine="340"/>
              <w:jc w:val="center"/>
              <w:rPr>
                <w:sz w:val="24"/>
                <w:szCs w:val="24"/>
                <w:lang w:val="kk-KZ"/>
              </w:rPr>
            </w:pPr>
            <w:r>
              <w:rPr>
                <w:sz w:val="24"/>
                <w:szCs w:val="24"/>
                <w:lang w:val="kk-KZ"/>
              </w:rPr>
              <w:t>2</w:t>
            </w:r>
          </w:p>
        </w:tc>
      </w:tr>
      <w:tr w:rsidR="002B1ADF" w:rsidRPr="00B7412F" w14:paraId="2EC502D6" w14:textId="77777777" w:rsidTr="00B27D11">
        <w:trPr>
          <w:jc w:val="center"/>
        </w:trPr>
        <w:tc>
          <w:tcPr>
            <w:tcW w:w="1982" w:type="dxa"/>
          </w:tcPr>
          <w:p w14:paraId="358CD1DB" w14:textId="77777777" w:rsidR="002B1ADF" w:rsidRPr="00B7412F" w:rsidRDefault="001C380B" w:rsidP="001A3CE2">
            <w:pPr>
              <w:pStyle w:val="affff9"/>
              <w:spacing w:line="240" w:lineRule="auto"/>
              <w:ind w:firstLine="0"/>
              <w:rPr>
                <w:sz w:val="24"/>
                <w:szCs w:val="24"/>
              </w:rPr>
            </w:pPr>
            <w:proofErr w:type="spellStart"/>
            <w:r>
              <w:rPr>
                <w:sz w:val="24"/>
                <w:szCs w:val="24"/>
              </w:rPr>
              <w:t>Жобалық-процесстік</w:t>
            </w:r>
            <w:proofErr w:type="spellEnd"/>
            <w:r w:rsidR="002B1ADF" w:rsidRPr="00B7412F">
              <w:rPr>
                <w:sz w:val="24"/>
                <w:szCs w:val="24"/>
              </w:rPr>
              <w:t xml:space="preserve"> </w:t>
            </w:r>
            <w:proofErr w:type="spellStart"/>
            <w:r w:rsidR="002B1ADF" w:rsidRPr="00B7412F">
              <w:rPr>
                <w:sz w:val="24"/>
                <w:szCs w:val="24"/>
              </w:rPr>
              <w:t>интеграцияны</w:t>
            </w:r>
            <w:proofErr w:type="spellEnd"/>
            <w:r w:rsidR="002B1ADF" w:rsidRPr="00B7412F">
              <w:rPr>
                <w:sz w:val="24"/>
                <w:szCs w:val="24"/>
              </w:rPr>
              <w:t xml:space="preserve"> </w:t>
            </w:r>
            <w:proofErr w:type="spellStart"/>
            <w:r w:rsidR="002B1ADF" w:rsidRPr="00B7412F">
              <w:rPr>
                <w:sz w:val="24"/>
                <w:szCs w:val="24"/>
              </w:rPr>
              <w:t>қамтамасыз</w:t>
            </w:r>
            <w:proofErr w:type="spellEnd"/>
            <w:r w:rsidR="002B1ADF" w:rsidRPr="00B7412F">
              <w:rPr>
                <w:sz w:val="24"/>
                <w:szCs w:val="24"/>
              </w:rPr>
              <w:t xml:space="preserve"> </w:t>
            </w:r>
            <w:proofErr w:type="spellStart"/>
            <w:r w:rsidR="002B1ADF" w:rsidRPr="00B7412F">
              <w:rPr>
                <w:sz w:val="24"/>
                <w:szCs w:val="24"/>
              </w:rPr>
              <w:t>ету</w:t>
            </w:r>
            <w:proofErr w:type="spellEnd"/>
          </w:p>
        </w:tc>
        <w:tc>
          <w:tcPr>
            <w:tcW w:w="7594" w:type="dxa"/>
          </w:tcPr>
          <w:p w14:paraId="765B7C85" w14:textId="77777777" w:rsidR="002B1ADF" w:rsidRPr="00B7412F" w:rsidRDefault="002B1ADF" w:rsidP="001A3CE2">
            <w:pPr>
              <w:pStyle w:val="affff9"/>
              <w:spacing w:line="240" w:lineRule="auto"/>
              <w:ind w:firstLine="340"/>
              <w:rPr>
                <w:sz w:val="24"/>
                <w:szCs w:val="24"/>
              </w:rPr>
            </w:pPr>
            <w:proofErr w:type="spellStart"/>
            <w:r w:rsidRPr="00B7412F">
              <w:rPr>
                <w:sz w:val="24"/>
                <w:szCs w:val="24"/>
              </w:rPr>
              <w:t>Ұйымда</w:t>
            </w:r>
            <w:proofErr w:type="spellEnd"/>
            <w:r w:rsidRPr="00B7412F">
              <w:rPr>
                <w:sz w:val="24"/>
                <w:szCs w:val="24"/>
              </w:rPr>
              <w:t xml:space="preserve"> </w:t>
            </w:r>
            <w:proofErr w:type="spellStart"/>
            <w:r w:rsidRPr="00B7412F">
              <w:rPr>
                <w:sz w:val="24"/>
                <w:szCs w:val="24"/>
              </w:rPr>
              <w:t>бір</w:t>
            </w:r>
            <w:proofErr w:type="spellEnd"/>
            <w:r w:rsidRPr="00B7412F">
              <w:rPr>
                <w:sz w:val="24"/>
                <w:szCs w:val="24"/>
              </w:rPr>
              <w:t xml:space="preserve"> </w:t>
            </w:r>
            <w:proofErr w:type="spellStart"/>
            <w:r w:rsidRPr="00B7412F">
              <w:rPr>
                <w:sz w:val="24"/>
                <w:szCs w:val="24"/>
              </w:rPr>
              <w:t>мезгілде</w:t>
            </w:r>
            <w:proofErr w:type="spellEnd"/>
            <w:r w:rsidRPr="00B7412F">
              <w:rPr>
                <w:sz w:val="24"/>
                <w:szCs w:val="24"/>
              </w:rPr>
              <w:t xml:space="preserve"> процесс</w:t>
            </w:r>
            <w:r w:rsidR="001C380B">
              <w:rPr>
                <w:sz w:val="24"/>
                <w:szCs w:val="24"/>
                <w:lang w:val="kk-KZ"/>
              </w:rPr>
              <w:t>тік</w:t>
            </w:r>
            <w:r w:rsidRPr="00B7412F">
              <w:rPr>
                <w:sz w:val="24"/>
                <w:szCs w:val="24"/>
              </w:rPr>
              <w:t xml:space="preserve"> және </w:t>
            </w:r>
            <w:proofErr w:type="spellStart"/>
            <w:r w:rsidRPr="00B7412F">
              <w:rPr>
                <w:sz w:val="24"/>
                <w:szCs w:val="24"/>
              </w:rPr>
              <w:t>ж</w:t>
            </w:r>
            <w:r w:rsidR="001C380B">
              <w:rPr>
                <w:sz w:val="24"/>
                <w:szCs w:val="24"/>
              </w:rPr>
              <w:t>обалық</w:t>
            </w:r>
            <w:proofErr w:type="spellEnd"/>
            <w:r w:rsidRPr="00B7412F">
              <w:rPr>
                <w:sz w:val="24"/>
                <w:szCs w:val="24"/>
              </w:rPr>
              <w:t xml:space="preserve"> </w:t>
            </w:r>
            <w:proofErr w:type="spellStart"/>
            <w:r w:rsidRPr="00B7412F">
              <w:rPr>
                <w:sz w:val="24"/>
                <w:szCs w:val="24"/>
              </w:rPr>
              <w:t>қызметі</w:t>
            </w:r>
            <w:proofErr w:type="spellEnd"/>
            <w:r w:rsidRPr="00B7412F">
              <w:rPr>
                <w:sz w:val="24"/>
                <w:szCs w:val="24"/>
              </w:rPr>
              <w:t xml:space="preserve"> </w:t>
            </w:r>
            <w:proofErr w:type="spellStart"/>
            <w:r w:rsidRPr="00B7412F">
              <w:rPr>
                <w:sz w:val="24"/>
                <w:szCs w:val="24"/>
              </w:rPr>
              <w:t>жүзеге</w:t>
            </w:r>
            <w:proofErr w:type="spellEnd"/>
            <w:r w:rsidRPr="00B7412F">
              <w:rPr>
                <w:sz w:val="24"/>
                <w:szCs w:val="24"/>
              </w:rPr>
              <w:t xml:space="preserve"> </w:t>
            </w:r>
            <w:proofErr w:type="spellStart"/>
            <w:r w:rsidRPr="00B7412F">
              <w:rPr>
                <w:sz w:val="24"/>
                <w:szCs w:val="24"/>
              </w:rPr>
              <w:t>асырылады</w:t>
            </w:r>
            <w:proofErr w:type="spellEnd"/>
            <w:r w:rsidRPr="00B7412F">
              <w:rPr>
                <w:sz w:val="24"/>
                <w:szCs w:val="24"/>
              </w:rPr>
              <w:t xml:space="preserve">, </w:t>
            </w:r>
            <w:proofErr w:type="spellStart"/>
            <w:r w:rsidRPr="00B7412F">
              <w:rPr>
                <w:sz w:val="24"/>
                <w:szCs w:val="24"/>
              </w:rPr>
              <w:t>олар</w:t>
            </w:r>
            <w:proofErr w:type="spellEnd"/>
            <w:r w:rsidRPr="00B7412F">
              <w:rPr>
                <w:sz w:val="24"/>
                <w:szCs w:val="24"/>
              </w:rPr>
              <w:t xml:space="preserve"> </w:t>
            </w:r>
            <w:proofErr w:type="spellStart"/>
            <w:r w:rsidRPr="00B7412F">
              <w:rPr>
                <w:sz w:val="24"/>
                <w:szCs w:val="24"/>
              </w:rPr>
              <w:t>бір-бірімен</w:t>
            </w:r>
            <w:proofErr w:type="spellEnd"/>
            <w:r w:rsidRPr="00B7412F">
              <w:rPr>
                <w:sz w:val="24"/>
                <w:szCs w:val="24"/>
              </w:rPr>
              <w:t xml:space="preserve"> </w:t>
            </w:r>
            <w:proofErr w:type="spellStart"/>
            <w:r w:rsidRPr="00B7412F">
              <w:rPr>
                <w:sz w:val="24"/>
                <w:szCs w:val="24"/>
              </w:rPr>
              <w:t>әрдайым</w:t>
            </w:r>
            <w:proofErr w:type="spellEnd"/>
            <w:r w:rsidRPr="00B7412F">
              <w:rPr>
                <w:sz w:val="24"/>
                <w:szCs w:val="24"/>
              </w:rPr>
              <w:t xml:space="preserve"> </w:t>
            </w:r>
            <w:proofErr w:type="spellStart"/>
            <w:r w:rsidRPr="00B7412F">
              <w:rPr>
                <w:sz w:val="24"/>
                <w:szCs w:val="24"/>
              </w:rPr>
              <w:t>келісілмеген</w:t>
            </w:r>
            <w:proofErr w:type="spellEnd"/>
            <w:r w:rsidRPr="00B7412F">
              <w:rPr>
                <w:sz w:val="24"/>
                <w:szCs w:val="24"/>
              </w:rPr>
              <w:t xml:space="preserve">. </w:t>
            </w:r>
            <w:proofErr w:type="spellStart"/>
            <w:r w:rsidRPr="00B7412F">
              <w:rPr>
                <w:sz w:val="24"/>
                <w:szCs w:val="24"/>
              </w:rPr>
              <w:t>Бұл</w:t>
            </w:r>
            <w:proofErr w:type="spellEnd"/>
            <w:r w:rsidRPr="00B7412F">
              <w:rPr>
                <w:sz w:val="24"/>
                <w:szCs w:val="24"/>
              </w:rPr>
              <w:t xml:space="preserve"> </w:t>
            </w:r>
            <w:proofErr w:type="spellStart"/>
            <w:r w:rsidRPr="00B7412F">
              <w:rPr>
                <w:sz w:val="24"/>
                <w:szCs w:val="24"/>
              </w:rPr>
              <w:t>қақтығыс</w:t>
            </w:r>
            <w:proofErr w:type="spellEnd"/>
            <w:r w:rsidRPr="00B7412F">
              <w:rPr>
                <w:sz w:val="24"/>
                <w:szCs w:val="24"/>
              </w:rPr>
              <w:t xml:space="preserve"> </w:t>
            </w:r>
            <w:proofErr w:type="spellStart"/>
            <w:r w:rsidRPr="00B7412F">
              <w:rPr>
                <w:sz w:val="24"/>
                <w:szCs w:val="24"/>
              </w:rPr>
              <w:t>аймағының</w:t>
            </w:r>
            <w:proofErr w:type="spellEnd"/>
            <w:r w:rsidRPr="00B7412F">
              <w:rPr>
                <w:sz w:val="24"/>
                <w:szCs w:val="24"/>
              </w:rPr>
              <w:t xml:space="preserve"> </w:t>
            </w:r>
            <w:proofErr w:type="spellStart"/>
            <w:r w:rsidRPr="00B7412F">
              <w:rPr>
                <w:sz w:val="24"/>
                <w:szCs w:val="24"/>
              </w:rPr>
              <w:t>пайда</w:t>
            </w:r>
            <w:proofErr w:type="spellEnd"/>
            <w:r w:rsidRPr="00B7412F">
              <w:rPr>
                <w:sz w:val="24"/>
                <w:szCs w:val="24"/>
              </w:rPr>
              <w:t xml:space="preserve"> болу </w:t>
            </w:r>
            <w:proofErr w:type="spellStart"/>
            <w:r w:rsidRPr="00B7412F">
              <w:rPr>
                <w:sz w:val="24"/>
                <w:szCs w:val="24"/>
              </w:rPr>
              <w:t>себебі</w:t>
            </w:r>
            <w:proofErr w:type="spellEnd"/>
            <w:r w:rsidRPr="00B7412F">
              <w:rPr>
                <w:sz w:val="24"/>
                <w:szCs w:val="24"/>
              </w:rPr>
              <w:t xml:space="preserve"> </w:t>
            </w:r>
            <w:proofErr w:type="spellStart"/>
            <w:r w:rsidRPr="00B7412F">
              <w:rPr>
                <w:sz w:val="24"/>
                <w:szCs w:val="24"/>
              </w:rPr>
              <w:t>болып</w:t>
            </w:r>
            <w:proofErr w:type="spellEnd"/>
            <w:r w:rsidRPr="00B7412F">
              <w:rPr>
                <w:sz w:val="24"/>
                <w:szCs w:val="24"/>
              </w:rPr>
              <w:t xml:space="preserve"> </w:t>
            </w:r>
            <w:proofErr w:type="spellStart"/>
            <w:r w:rsidRPr="00B7412F">
              <w:rPr>
                <w:sz w:val="24"/>
                <w:szCs w:val="24"/>
              </w:rPr>
              <w:t>табылады</w:t>
            </w:r>
            <w:proofErr w:type="spellEnd"/>
            <w:r w:rsidRPr="00B7412F">
              <w:rPr>
                <w:sz w:val="24"/>
                <w:szCs w:val="24"/>
              </w:rPr>
              <w:t xml:space="preserve"> (</w:t>
            </w:r>
            <w:proofErr w:type="spellStart"/>
            <w:r w:rsidRPr="00B7412F">
              <w:rPr>
                <w:sz w:val="24"/>
                <w:szCs w:val="24"/>
              </w:rPr>
              <w:t>адам</w:t>
            </w:r>
            <w:proofErr w:type="spellEnd"/>
            <w:r w:rsidR="001C380B">
              <w:rPr>
                <w:sz w:val="24"/>
                <w:szCs w:val="24"/>
                <w:lang w:val="kk-KZ"/>
              </w:rPr>
              <w:t>и</w:t>
            </w:r>
            <w:r w:rsidR="001C380B">
              <w:rPr>
                <w:sz w:val="24"/>
                <w:szCs w:val="24"/>
              </w:rPr>
              <w:t xml:space="preserve">, </w:t>
            </w:r>
            <w:proofErr w:type="spellStart"/>
            <w:r w:rsidR="001C380B">
              <w:rPr>
                <w:sz w:val="24"/>
                <w:szCs w:val="24"/>
              </w:rPr>
              <w:t>уақыт</w:t>
            </w:r>
            <w:proofErr w:type="spellEnd"/>
            <w:r w:rsidRPr="00B7412F">
              <w:rPr>
                <w:sz w:val="24"/>
                <w:szCs w:val="24"/>
              </w:rPr>
              <w:t xml:space="preserve"> және </w:t>
            </w:r>
            <w:proofErr w:type="spellStart"/>
            <w:r w:rsidRPr="00B7412F">
              <w:rPr>
                <w:sz w:val="24"/>
                <w:szCs w:val="24"/>
              </w:rPr>
              <w:t>қаржы</w:t>
            </w:r>
            <w:proofErr w:type="spellEnd"/>
            <w:r w:rsidRPr="00B7412F">
              <w:rPr>
                <w:sz w:val="24"/>
                <w:szCs w:val="24"/>
              </w:rPr>
              <w:t xml:space="preserve"> </w:t>
            </w:r>
            <w:proofErr w:type="spellStart"/>
            <w:r w:rsidRPr="00B7412F">
              <w:rPr>
                <w:sz w:val="24"/>
                <w:szCs w:val="24"/>
              </w:rPr>
              <w:t>ресурстары</w:t>
            </w:r>
            <w:proofErr w:type="spellEnd"/>
            <w:r w:rsidRPr="00B7412F">
              <w:rPr>
                <w:sz w:val="24"/>
                <w:szCs w:val="24"/>
              </w:rPr>
              <w:t xml:space="preserve"> үшін </w:t>
            </w:r>
            <w:proofErr w:type="spellStart"/>
            <w:r w:rsidRPr="00B7412F">
              <w:rPr>
                <w:sz w:val="24"/>
                <w:szCs w:val="24"/>
              </w:rPr>
              <w:t>қақтығыс</w:t>
            </w:r>
            <w:proofErr w:type="spellEnd"/>
            <w:r w:rsidRPr="00B7412F">
              <w:rPr>
                <w:sz w:val="24"/>
                <w:szCs w:val="24"/>
              </w:rPr>
              <w:t xml:space="preserve">). </w:t>
            </w:r>
            <w:r w:rsidRPr="00B7412F">
              <w:rPr>
                <w:sz w:val="24"/>
                <w:szCs w:val="24"/>
                <w:lang w:val="kk-KZ"/>
              </w:rPr>
              <w:t>ЖББ</w:t>
            </w:r>
            <w:r w:rsidRPr="00B7412F">
              <w:rPr>
                <w:sz w:val="24"/>
                <w:szCs w:val="24"/>
              </w:rPr>
              <w:t xml:space="preserve"> </w:t>
            </w:r>
            <w:proofErr w:type="spellStart"/>
            <w:r w:rsidRPr="00B7412F">
              <w:rPr>
                <w:sz w:val="24"/>
                <w:szCs w:val="24"/>
              </w:rPr>
              <w:t>міндеті</w:t>
            </w:r>
            <w:proofErr w:type="spellEnd"/>
            <w:r w:rsidRPr="00B7412F">
              <w:rPr>
                <w:sz w:val="24"/>
                <w:szCs w:val="24"/>
                <w:lang w:val="kk-KZ"/>
              </w:rPr>
              <w:t xml:space="preserve"> </w:t>
            </w:r>
            <w:r w:rsidRPr="00B7412F">
              <w:rPr>
                <w:sz w:val="24"/>
                <w:szCs w:val="24"/>
              </w:rPr>
              <w:t>-</w:t>
            </w:r>
            <w:r w:rsidRPr="00B7412F">
              <w:rPr>
                <w:sz w:val="24"/>
                <w:szCs w:val="24"/>
                <w:lang w:val="kk-KZ"/>
              </w:rPr>
              <w:t xml:space="preserve"> </w:t>
            </w:r>
            <w:proofErr w:type="spellStart"/>
            <w:r w:rsidRPr="00B7412F">
              <w:rPr>
                <w:sz w:val="24"/>
                <w:szCs w:val="24"/>
              </w:rPr>
              <w:t>бұл</w:t>
            </w:r>
            <w:proofErr w:type="spellEnd"/>
            <w:r w:rsidRPr="00B7412F">
              <w:rPr>
                <w:sz w:val="24"/>
                <w:szCs w:val="24"/>
              </w:rPr>
              <w:t xml:space="preserve"> </w:t>
            </w:r>
            <w:proofErr w:type="spellStart"/>
            <w:r w:rsidRPr="00B7412F">
              <w:rPr>
                <w:sz w:val="24"/>
                <w:szCs w:val="24"/>
              </w:rPr>
              <w:t>даулы</w:t>
            </w:r>
            <w:proofErr w:type="spellEnd"/>
            <w:r w:rsidRPr="00B7412F">
              <w:rPr>
                <w:sz w:val="24"/>
                <w:szCs w:val="24"/>
              </w:rPr>
              <w:t xml:space="preserve"> </w:t>
            </w:r>
            <w:proofErr w:type="spellStart"/>
            <w:r w:rsidRPr="00B7412F">
              <w:rPr>
                <w:sz w:val="24"/>
                <w:szCs w:val="24"/>
              </w:rPr>
              <w:t>аймақты</w:t>
            </w:r>
            <w:proofErr w:type="spellEnd"/>
            <w:r w:rsidRPr="00B7412F">
              <w:rPr>
                <w:sz w:val="24"/>
                <w:szCs w:val="24"/>
              </w:rPr>
              <w:t xml:space="preserve"> </w:t>
            </w:r>
            <w:proofErr w:type="spellStart"/>
            <w:r w:rsidRPr="00B7412F">
              <w:rPr>
                <w:sz w:val="24"/>
                <w:szCs w:val="24"/>
              </w:rPr>
              <w:t>азайту</w:t>
            </w:r>
            <w:proofErr w:type="spellEnd"/>
            <w:r w:rsidRPr="00B7412F">
              <w:rPr>
                <w:sz w:val="24"/>
                <w:szCs w:val="24"/>
              </w:rPr>
              <w:t xml:space="preserve"> үшін процесс</w:t>
            </w:r>
            <w:r w:rsidR="001C380B">
              <w:rPr>
                <w:sz w:val="24"/>
                <w:szCs w:val="24"/>
                <w:lang w:val="kk-KZ"/>
              </w:rPr>
              <w:t>тік</w:t>
            </w:r>
            <w:r w:rsidR="001C380B">
              <w:rPr>
                <w:sz w:val="24"/>
                <w:szCs w:val="24"/>
              </w:rPr>
              <w:t xml:space="preserve"> және </w:t>
            </w:r>
            <w:proofErr w:type="spellStart"/>
            <w:r w:rsidR="001C380B">
              <w:rPr>
                <w:sz w:val="24"/>
                <w:szCs w:val="24"/>
              </w:rPr>
              <w:t>жобалық</w:t>
            </w:r>
            <w:proofErr w:type="spellEnd"/>
            <w:r w:rsidR="001C380B">
              <w:rPr>
                <w:sz w:val="24"/>
                <w:szCs w:val="24"/>
              </w:rPr>
              <w:t xml:space="preserve"> </w:t>
            </w:r>
            <w:proofErr w:type="spellStart"/>
            <w:r w:rsidR="001C380B">
              <w:rPr>
                <w:sz w:val="24"/>
                <w:szCs w:val="24"/>
              </w:rPr>
              <w:t>басқаруды</w:t>
            </w:r>
            <w:proofErr w:type="spellEnd"/>
            <w:r w:rsidRPr="00B7412F">
              <w:rPr>
                <w:sz w:val="24"/>
                <w:szCs w:val="24"/>
              </w:rPr>
              <w:t xml:space="preserve"> </w:t>
            </w:r>
            <w:proofErr w:type="spellStart"/>
            <w:r w:rsidRPr="00B7412F">
              <w:rPr>
                <w:sz w:val="24"/>
                <w:szCs w:val="24"/>
              </w:rPr>
              <w:t>синхрондау</w:t>
            </w:r>
            <w:proofErr w:type="spellEnd"/>
            <w:r w:rsidRPr="00B7412F">
              <w:rPr>
                <w:sz w:val="24"/>
                <w:szCs w:val="24"/>
              </w:rPr>
              <w:t>.</w:t>
            </w:r>
          </w:p>
        </w:tc>
      </w:tr>
      <w:tr w:rsidR="002B1ADF" w:rsidRPr="00976CDB" w14:paraId="01665AA6" w14:textId="77777777" w:rsidTr="00B27D11">
        <w:trPr>
          <w:jc w:val="center"/>
        </w:trPr>
        <w:tc>
          <w:tcPr>
            <w:tcW w:w="1982" w:type="dxa"/>
          </w:tcPr>
          <w:p w14:paraId="570AA3C8" w14:textId="77777777" w:rsidR="002B1ADF" w:rsidRPr="00976CDB" w:rsidRDefault="002B1ADF" w:rsidP="001A3CE2">
            <w:pPr>
              <w:pStyle w:val="affff9"/>
              <w:spacing w:line="240" w:lineRule="auto"/>
              <w:ind w:firstLine="0"/>
              <w:rPr>
                <w:sz w:val="24"/>
                <w:szCs w:val="24"/>
              </w:rPr>
            </w:pPr>
            <w:proofErr w:type="spellStart"/>
            <w:r w:rsidRPr="00976CDB">
              <w:rPr>
                <w:sz w:val="24"/>
                <w:szCs w:val="24"/>
              </w:rPr>
              <w:t>Тәжірибені</w:t>
            </w:r>
            <w:proofErr w:type="spellEnd"/>
            <w:r w:rsidRPr="00976CDB">
              <w:rPr>
                <w:sz w:val="24"/>
                <w:szCs w:val="24"/>
              </w:rPr>
              <w:t xml:space="preserve"> </w:t>
            </w:r>
            <w:proofErr w:type="spellStart"/>
            <w:r w:rsidRPr="00976CDB">
              <w:rPr>
                <w:sz w:val="24"/>
                <w:szCs w:val="24"/>
              </w:rPr>
              <w:t>жинақтау</w:t>
            </w:r>
            <w:proofErr w:type="spellEnd"/>
            <w:r w:rsidRPr="00976CDB">
              <w:rPr>
                <w:sz w:val="24"/>
                <w:szCs w:val="24"/>
              </w:rPr>
              <w:t xml:space="preserve"> және </w:t>
            </w:r>
            <w:proofErr w:type="spellStart"/>
            <w:r w:rsidRPr="00976CDB">
              <w:rPr>
                <w:sz w:val="24"/>
                <w:szCs w:val="24"/>
              </w:rPr>
              <w:t>үздік</w:t>
            </w:r>
            <w:proofErr w:type="spellEnd"/>
            <w:r w:rsidRPr="00976CDB">
              <w:rPr>
                <w:sz w:val="24"/>
                <w:szCs w:val="24"/>
              </w:rPr>
              <w:t xml:space="preserve"> </w:t>
            </w:r>
            <w:proofErr w:type="spellStart"/>
            <w:r w:rsidRPr="00976CDB">
              <w:rPr>
                <w:sz w:val="24"/>
                <w:szCs w:val="24"/>
              </w:rPr>
              <w:t>тәжірибелерді</w:t>
            </w:r>
            <w:proofErr w:type="spellEnd"/>
            <w:r w:rsidRPr="00976CDB">
              <w:rPr>
                <w:sz w:val="24"/>
                <w:szCs w:val="24"/>
              </w:rPr>
              <w:t xml:space="preserve"> </w:t>
            </w:r>
            <w:proofErr w:type="spellStart"/>
            <w:r w:rsidRPr="00976CDB">
              <w:rPr>
                <w:sz w:val="24"/>
                <w:szCs w:val="24"/>
              </w:rPr>
              <w:t>тарату</w:t>
            </w:r>
            <w:proofErr w:type="spellEnd"/>
            <w:r w:rsidRPr="00976CDB">
              <w:rPr>
                <w:sz w:val="24"/>
                <w:szCs w:val="24"/>
              </w:rPr>
              <w:t>.</w:t>
            </w:r>
          </w:p>
        </w:tc>
        <w:tc>
          <w:tcPr>
            <w:tcW w:w="7594" w:type="dxa"/>
          </w:tcPr>
          <w:p w14:paraId="4E3A19E7" w14:textId="267D2247" w:rsidR="002B1ADF" w:rsidRPr="00976CDB" w:rsidRDefault="001C380B" w:rsidP="00E95BF3">
            <w:pPr>
              <w:ind w:firstLine="290"/>
              <w:jc w:val="both"/>
              <w:rPr>
                <w:sz w:val="28"/>
                <w:szCs w:val="28"/>
              </w:rPr>
            </w:pPr>
            <w:r w:rsidRPr="00976CDB">
              <w:rPr>
                <w:sz w:val="24"/>
                <w:szCs w:val="24"/>
                <w:lang w:val="kk-KZ"/>
              </w:rPr>
              <w:t>Жолға қойылған</w:t>
            </w:r>
            <w:r w:rsidR="002B1ADF" w:rsidRPr="00976CDB">
              <w:rPr>
                <w:sz w:val="24"/>
                <w:szCs w:val="24"/>
              </w:rPr>
              <w:t xml:space="preserve"> </w:t>
            </w:r>
            <w:r w:rsidR="002B1ADF" w:rsidRPr="00976CDB">
              <w:rPr>
                <w:sz w:val="24"/>
                <w:szCs w:val="24"/>
                <w:lang w:val="kk-KZ"/>
              </w:rPr>
              <w:t>ЖББЖ</w:t>
            </w:r>
            <w:r w:rsidR="002B1ADF" w:rsidRPr="00976CDB">
              <w:rPr>
                <w:sz w:val="24"/>
                <w:szCs w:val="24"/>
              </w:rPr>
              <w:t xml:space="preserve"> </w:t>
            </w:r>
            <w:proofErr w:type="spellStart"/>
            <w:r w:rsidR="002B1ADF" w:rsidRPr="00976CDB">
              <w:rPr>
                <w:sz w:val="24"/>
                <w:szCs w:val="24"/>
              </w:rPr>
              <w:t>жобаларды</w:t>
            </w:r>
            <w:proofErr w:type="spellEnd"/>
            <w:r w:rsidR="002B1ADF" w:rsidRPr="00976CDB">
              <w:rPr>
                <w:sz w:val="24"/>
                <w:szCs w:val="24"/>
              </w:rPr>
              <w:t xml:space="preserve"> </w:t>
            </w:r>
            <w:proofErr w:type="spellStart"/>
            <w:r w:rsidR="002B1ADF" w:rsidRPr="00976CDB">
              <w:rPr>
                <w:sz w:val="24"/>
                <w:szCs w:val="24"/>
              </w:rPr>
              <w:t>басқаруды</w:t>
            </w:r>
            <w:proofErr w:type="spellEnd"/>
            <w:r w:rsidR="002B1ADF" w:rsidRPr="00976CDB">
              <w:rPr>
                <w:sz w:val="24"/>
                <w:szCs w:val="24"/>
              </w:rPr>
              <w:t xml:space="preserve"> </w:t>
            </w:r>
            <w:proofErr w:type="spellStart"/>
            <w:r w:rsidR="002B1ADF" w:rsidRPr="00976CDB">
              <w:rPr>
                <w:sz w:val="24"/>
                <w:szCs w:val="24"/>
              </w:rPr>
              <w:t>орталықтандыруға</w:t>
            </w:r>
            <w:proofErr w:type="spellEnd"/>
            <w:r w:rsidR="002B1ADF" w:rsidRPr="00976CDB">
              <w:rPr>
                <w:sz w:val="24"/>
                <w:szCs w:val="24"/>
              </w:rPr>
              <w:t xml:space="preserve">, </w:t>
            </w:r>
            <w:proofErr w:type="spellStart"/>
            <w:r w:rsidR="002B1ADF" w:rsidRPr="00976CDB">
              <w:rPr>
                <w:sz w:val="24"/>
                <w:szCs w:val="24"/>
              </w:rPr>
              <w:t>оларды</w:t>
            </w:r>
            <w:proofErr w:type="spellEnd"/>
            <w:r w:rsidR="002B1ADF" w:rsidRPr="00976CDB">
              <w:rPr>
                <w:sz w:val="24"/>
                <w:szCs w:val="24"/>
              </w:rPr>
              <w:t xml:space="preserve"> </w:t>
            </w:r>
            <w:proofErr w:type="spellStart"/>
            <w:r w:rsidR="002B1ADF" w:rsidRPr="00976CDB">
              <w:rPr>
                <w:sz w:val="24"/>
                <w:szCs w:val="24"/>
              </w:rPr>
              <w:t>құрылымдауға</w:t>
            </w:r>
            <w:proofErr w:type="spellEnd"/>
            <w:r w:rsidR="002B1ADF" w:rsidRPr="00976CDB">
              <w:rPr>
                <w:sz w:val="24"/>
                <w:szCs w:val="24"/>
              </w:rPr>
              <w:t xml:space="preserve">, </w:t>
            </w:r>
            <w:proofErr w:type="spellStart"/>
            <w:r w:rsidR="002B1ADF" w:rsidRPr="00976CDB">
              <w:rPr>
                <w:sz w:val="24"/>
                <w:szCs w:val="24"/>
              </w:rPr>
              <w:t>озық</w:t>
            </w:r>
            <w:proofErr w:type="spellEnd"/>
            <w:r w:rsidR="002B1ADF" w:rsidRPr="00976CDB">
              <w:rPr>
                <w:sz w:val="24"/>
                <w:szCs w:val="24"/>
              </w:rPr>
              <w:t xml:space="preserve"> </w:t>
            </w:r>
            <w:proofErr w:type="spellStart"/>
            <w:r w:rsidR="002B1ADF" w:rsidRPr="00976CDB">
              <w:rPr>
                <w:sz w:val="24"/>
                <w:szCs w:val="24"/>
              </w:rPr>
              <w:t>тәжірибелерді</w:t>
            </w:r>
            <w:proofErr w:type="spellEnd"/>
            <w:r w:rsidR="002B1ADF" w:rsidRPr="00976CDB">
              <w:rPr>
                <w:sz w:val="24"/>
                <w:szCs w:val="24"/>
              </w:rPr>
              <w:t xml:space="preserve"> </w:t>
            </w:r>
            <w:proofErr w:type="spellStart"/>
            <w:r w:rsidR="002B1ADF" w:rsidRPr="00976CDB">
              <w:rPr>
                <w:sz w:val="24"/>
                <w:szCs w:val="24"/>
              </w:rPr>
              <w:t>белгілеуге</w:t>
            </w:r>
            <w:proofErr w:type="spellEnd"/>
            <w:r w:rsidR="002B1ADF" w:rsidRPr="00976CDB">
              <w:rPr>
                <w:sz w:val="24"/>
                <w:szCs w:val="24"/>
              </w:rPr>
              <w:t xml:space="preserve"> және </w:t>
            </w:r>
            <w:proofErr w:type="spellStart"/>
            <w:r w:rsidR="002B1ADF" w:rsidRPr="00976CDB">
              <w:rPr>
                <w:sz w:val="24"/>
                <w:szCs w:val="24"/>
              </w:rPr>
              <w:t>оларды</w:t>
            </w:r>
            <w:proofErr w:type="spellEnd"/>
            <w:r w:rsidR="002B1ADF" w:rsidRPr="00976CDB">
              <w:rPr>
                <w:sz w:val="24"/>
                <w:szCs w:val="24"/>
              </w:rPr>
              <w:t xml:space="preserve"> </w:t>
            </w:r>
            <w:proofErr w:type="spellStart"/>
            <w:r w:rsidR="002B1ADF" w:rsidRPr="00976CDB">
              <w:rPr>
                <w:sz w:val="24"/>
                <w:szCs w:val="24"/>
              </w:rPr>
              <w:t>таратуға</w:t>
            </w:r>
            <w:proofErr w:type="spellEnd"/>
            <w:r w:rsidR="002B1ADF" w:rsidRPr="00976CDB">
              <w:rPr>
                <w:sz w:val="24"/>
                <w:szCs w:val="24"/>
              </w:rPr>
              <w:t xml:space="preserve"> </w:t>
            </w:r>
            <w:proofErr w:type="spellStart"/>
            <w:r w:rsidR="002B1ADF" w:rsidRPr="00976CDB">
              <w:rPr>
                <w:sz w:val="24"/>
                <w:szCs w:val="24"/>
              </w:rPr>
              <w:t>мүмкіндік</w:t>
            </w:r>
            <w:proofErr w:type="spellEnd"/>
            <w:r w:rsidR="002B1ADF" w:rsidRPr="00976CDB">
              <w:rPr>
                <w:sz w:val="24"/>
                <w:szCs w:val="24"/>
              </w:rPr>
              <w:t xml:space="preserve"> </w:t>
            </w:r>
            <w:proofErr w:type="spellStart"/>
            <w:r w:rsidR="002B1ADF" w:rsidRPr="00976CDB">
              <w:rPr>
                <w:sz w:val="24"/>
                <w:szCs w:val="24"/>
              </w:rPr>
              <w:t>береді</w:t>
            </w:r>
            <w:proofErr w:type="spellEnd"/>
            <w:r w:rsidR="002B1ADF" w:rsidRPr="00976CDB">
              <w:rPr>
                <w:sz w:val="24"/>
                <w:szCs w:val="24"/>
              </w:rPr>
              <w:t>.</w:t>
            </w:r>
          </w:p>
          <w:p w14:paraId="2600A27D" w14:textId="77777777" w:rsidR="002B1ADF" w:rsidRPr="00976CDB" w:rsidRDefault="002B1ADF" w:rsidP="001A3CE2">
            <w:pPr>
              <w:pStyle w:val="affff9"/>
              <w:spacing w:line="240" w:lineRule="auto"/>
              <w:ind w:firstLine="340"/>
              <w:rPr>
                <w:sz w:val="24"/>
                <w:szCs w:val="24"/>
                <w:lang w:val="kk-KZ"/>
              </w:rPr>
            </w:pPr>
            <w:r w:rsidRPr="00976CDB">
              <w:rPr>
                <w:sz w:val="24"/>
                <w:szCs w:val="24"/>
                <w:lang w:val="kk-KZ"/>
              </w:rPr>
              <w:t>Болашақта бұл қиын көшірілетін нақты артықшылық болып табылады.</w:t>
            </w:r>
          </w:p>
        </w:tc>
      </w:tr>
      <w:tr w:rsidR="002B1ADF" w:rsidRPr="00976CDB" w14:paraId="66A853AF" w14:textId="77777777" w:rsidTr="00B27D11">
        <w:trPr>
          <w:jc w:val="center"/>
        </w:trPr>
        <w:tc>
          <w:tcPr>
            <w:tcW w:w="9576" w:type="dxa"/>
            <w:gridSpan w:val="2"/>
          </w:tcPr>
          <w:p w14:paraId="0ADD4B8F" w14:textId="14699640" w:rsidR="002B1ADF" w:rsidRPr="00976CDB" w:rsidRDefault="00CE4867" w:rsidP="00B27D11">
            <w:pPr>
              <w:ind w:firstLine="575"/>
              <w:jc w:val="both"/>
              <w:rPr>
                <w:sz w:val="24"/>
                <w:szCs w:val="24"/>
              </w:rPr>
            </w:pPr>
            <w:proofErr w:type="spellStart"/>
            <w:r w:rsidRPr="00976CDB">
              <w:rPr>
                <w:rFonts w:eastAsia="Calibri"/>
                <w:sz w:val="24"/>
                <w:szCs w:val="24"/>
              </w:rPr>
              <w:t>Ескерту</w:t>
            </w:r>
            <w:proofErr w:type="spellEnd"/>
            <w:r w:rsidRPr="00976CDB">
              <w:rPr>
                <w:rFonts w:eastAsia="Calibri"/>
                <w:sz w:val="24"/>
                <w:szCs w:val="24"/>
              </w:rPr>
              <w:t xml:space="preserve"> –</w:t>
            </w:r>
            <w:r w:rsidRPr="00976CDB">
              <w:rPr>
                <w:rFonts w:eastAsia="Calibri"/>
                <w:bCs/>
                <w:sz w:val="24"/>
                <w:szCs w:val="24"/>
                <w:lang w:val="kk-KZ"/>
              </w:rPr>
              <w:t xml:space="preserve"> Әдебиет негізінде құралған</w:t>
            </w:r>
            <w:r w:rsidR="00371BB8" w:rsidRPr="00976CDB">
              <w:rPr>
                <w:sz w:val="24"/>
                <w:szCs w:val="24"/>
              </w:rPr>
              <w:t xml:space="preserve"> </w:t>
            </w:r>
            <w:r w:rsidR="002B1ADF" w:rsidRPr="00976CDB">
              <w:rPr>
                <w:sz w:val="24"/>
                <w:szCs w:val="24"/>
              </w:rPr>
              <w:t>[</w:t>
            </w:r>
            <w:r w:rsidR="00867F92" w:rsidRPr="00976CDB">
              <w:rPr>
                <w:sz w:val="24"/>
                <w:szCs w:val="24"/>
                <w:lang w:val="kk-KZ"/>
              </w:rPr>
              <w:t xml:space="preserve">33, </w:t>
            </w:r>
            <w:r w:rsidR="00E06039" w:rsidRPr="00976CDB">
              <w:rPr>
                <w:sz w:val="24"/>
                <w:szCs w:val="24"/>
                <w:lang w:val="kk-KZ"/>
              </w:rPr>
              <w:t>с.</w:t>
            </w:r>
            <w:r w:rsidR="004B5E2F" w:rsidRPr="00976CDB">
              <w:rPr>
                <w:sz w:val="24"/>
                <w:szCs w:val="24"/>
                <w:lang w:val="kk-KZ"/>
              </w:rPr>
              <w:t xml:space="preserve"> 45</w:t>
            </w:r>
            <w:r w:rsidR="00E06039" w:rsidRPr="00976CDB">
              <w:rPr>
                <w:sz w:val="24"/>
                <w:szCs w:val="24"/>
                <w:lang w:val="kk-KZ"/>
              </w:rPr>
              <w:t xml:space="preserve">; </w:t>
            </w:r>
            <w:r w:rsidR="00867F92" w:rsidRPr="00976CDB">
              <w:rPr>
                <w:sz w:val="24"/>
                <w:szCs w:val="24"/>
                <w:lang w:val="kk-KZ"/>
              </w:rPr>
              <w:t xml:space="preserve">41, </w:t>
            </w:r>
            <w:r w:rsidR="00E06039" w:rsidRPr="00976CDB">
              <w:rPr>
                <w:sz w:val="24"/>
                <w:szCs w:val="24"/>
                <w:lang w:val="kk-KZ"/>
              </w:rPr>
              <w:t>с.</w:t>
            </w:r>
            <w:r w:rsidR="004B5E2F" w:rsidRPr="00976CDB">
              <w:rPr>
                <w:sz w:val="24"/>
                <w:szCs w:val="24"/>
                <w:lang w:val="kk-KZ"/>
              </w:rPr>
              <w:t xml:space="preserve"> 48</w:t>
            </w:r>
            <w:r w:rsidR="00E06039" w:rsidRPr="00976CDB">
              <w:rPr>
                <w:sz w:val="24"/>
                <w:szCs w:val="24"/>
                <w:lang w:val="kk-KZ"/>
              </w:rPr>
              <w:t xml:space="preserve">; </w:t>
            </w:r>
            <w:r w:rsidR="00867F92" w:rsidRPr="00976CDB">
              <w:rPr>
                <w:sz w:val="24"/>
                <w:szCs w:val="24"/>
                <w:lang w:val="kk-KZ"/>
              </w:rPr>
              <w:t>44, 45</w:t>
            </w:r>
            <w:r w:rsidR="002B1ADF" w:rsidRPr="00976CDB">
              <w:rPr>
                <w:sz w:val="24"/>
                <w:szCs w:val="24"/>
              </w:rPr>
              <w:t xml:space="preserve">] </w:t>
            </w:r>
          </w:p>
        </w:tc>
      </w:tr>
    </w:tbl>
    <w:p w14:paraId="629F5D41" w14:textId="77777777" w:rsidR="002B1ADF" w:rsidRPr="00976CDB" w:rsidRDefault="002B1ADF" w:rsidP="002B1ADF">
      <w:pPr>
        <w:jc w:val="both"/>
        <w:rPr>
          <w:b/>
          <w:sz w:val="24"/>
          <w:szCs w:val="24"/>
          <w:lang w:val="kk-KZ"/>
        </w:rPr>
      </w:pPr>
    </w:p>
    <w:p w14:paraId="16C96A0C" w14:textId="31FA69DB" w:rsidR="002B1ADF" w:rsidRPr="002B1ADF" w:rsidRDefault="002B1ADF" w:rsidP="00B27D11">
      <w:pPr>
        <w:ind w:firstLine="709"/>
        <w:jc w:val="both"/>
        <w:rPr>
          <w:lang w:val="kk-KZ"/>
        </w:rPr>
      </w:pPr>
      <w:r w:rsidRPr="00976CDB">
        <w:rPr>
          <w:lang w:val="kk-KZ"/>
        </w:rPr>
        <w:t>Өз уақытында түрлі салалар менеджментінің өкілдері арасында сауалнама жүргізілді [</w:t>
      </w:r>
      <w:r w:rsidR="00867F92" w:rsidRPr="00976CDB">
        <w:rPr>
          <w:lang w:val="kk-KZ"/>
        </w:rPr>
        <w:t>19</w:t>
      </w:r>
      <w:r w:rsidR="004B5E2F" w:rsidRPr="00976CDB">
        <w:rPr>
          <w:lang w:val="kk-KZ"/>
        </w:rPr>
        <w:t>, с. 41</w:t>
      </w:r>
      <w:r w:rsidRPr="00976CDB">
        <w:rPr>
          <w:lang w:val="kk-KZ"/>
        </w:rPr>
        <w:t xml:space="preserve">]. ЖББЖ енгізгеннен кейін ұйымдар қызметінің тиімділігі </w:t>
      </w:r>
      <w:r w:rsidRPr="002B1ADF">
        <w:rPr>
          <w:lang w:val="kk-KZ"/>
        </w:rPr>
        <w:t>бағаланды. Респонденттер ЖББЖ енгізгеннен кейін жақсартудың мынадай себептерін атап өтті (тізімде басымдықтың кему дәрежесі бойынша ұсынылған):</w:t>
      </w:r>
    </w:p>
    <w:p w14:paraId="47F60342" w14:textId="308C0FDA" w:rsidR="002B1ADF" w:rsidRPr="002B1ADF" w:rsidRDefault="00976CDB" w:rsidP="00B27D11">
      <w:pPr>
        <w:ind w:firstLine="709"/>
        <w:jc w:val="both"/>
        <w:rPr>
          <w:lang w:val="kk-KZ"/>
        </w:rPr>
      </w:pPr>
      <w:r>
        <w:rPr>
          <w:lang w:val="kk-KZ"/>
        </w:rPr>
        <w:t>‒</w:t>
      </w:r>
      <w:r w:rsidR="002B1ADF" w:rsidRPr="002B1ADF">
        <w:rPr>
          <w:lang w:val="kk-KZ"/>
        </w:rPr>
        <w:t xml:space="preserve"> жобалардың өзекті жалпы </w:t>
      </w:r>
      <w:r w:rsidR="00E95BF3">
        <w:rPr>
          <w:lang w:val="kk-KZ"/>
        </w:rPr>
        <w:t>бейнесін</w:t>
      </w:r>
      <w:r w:rsidR="002B1ADF" w:rsidRPr="002B1ADF">
        <w:rPr>
          <w:lang w:val="kk-KZ"/>
        </w:rPr>
        <w:t xml:space="preserve"> қалыптастыру;</w:t>
      </w:r>
    </w:p>
    <w:p w14:paraId="43E7DDF5" w14:textId="725A8333" w:rsidR="002B1ADF" w:rsidRPr="002B1ADF" w:rsidRDefault="00976CDB" w:rsidP="00B27D11">
      <w:pPr>
        <w:ind w:firstLine="709"/>
        <w:jc w:val="both"/>
        <w:rPr>
          <w:lang w:val="kk-KZ"/>
        </w:rPr>
      </w:pPr>
      <w:r>
        <w:rPr>
          <w:lang w:val="kk-KZ"/>
        </w:rPr>
        <w:t>‒</w:t>
      </w:r>
      <w:r w:rsidR="002B1ADF" w:rsidRPr="002B1ADF">
        <w:rPr>
          <w:lang w:val="kk-KZ"/>
        </w:rPr>
        <w:t xml:space="preserve"> жобалау қызметіне қатысушылар арасында құқықтар мен міндеттерді нақты бөлу;</w:t>
      </w:r>
    </w:p>
    <w:p w14:paraId="313AD7D2" w14:textId="56337B72" w:rsidR="002B1ADF" w:rsidRPr="002B1ADF" w:rsidRDefault="00976CDB" w:rsidP="00B27D11">
      <w:pPr>
        <w:ind w:firstLine="709"/>
        <w:jc w:val="both"/>
        <w:rPr>
          <w:lang w:val="kk-KZ"/>
        </w:rPr>
      </w:pPr>
      <w:r>
        <w:rPr>
          <w:lang w:val="kk-KZ"/>
        </w:rPr>
        <w:t>‒</w:t>
      </w:r>
      <w:r w:rsidR="002B1ADF" w:rsidRPr="002B1ADF">
        <w:rPr>
          <w:lang w:val="kk-KZ"/>
        </w:rPr>
        <w:t xml:space="preserve"> жобаларды орындауда уақытша кідірістерді қысқарту;</w:t>
      </w:r>
    </w:p>
    <w:p w14:paraId="397668A2" w14:textId="5BA8156A" w:rsidR="002B1ADF" w:rsidRPr="002B1ADF" w:rsidRDefault="00976CDB" w:rsidP="00B27D11">
      <w:pPr>
        <w:ind w:firstLine="709"/>
        <w:jc w:val="both"/>
        <w:rPr>
          <w:lang w:val="kk-KZ"/>
        </w:rPr>
      </w:pPr>
      <w:r>
        <w:rPr>
          <w:lang w:val="kk-KZ"/>
        </w:rPr>
        <w:t>‒</w:t>
      </w:r>
      <w:r w:rsidR="002B1ADF" w:rsidRPr="002B1ADF">
        <w:rPr>
          <w:lang w:val="kk-KZ"/>
        </w:rPr>
        <w:t xml:space="preserve"> жобалар арасында ресурстарды бөлу тиімділігін арттыру;</w:t>
      </w:r>
    </w:p>
    <w:p w14:paraId="0E98E46C" w14:textId="7278CAAA" w:rsidR="002B1ADF" w:rsidRPr="002B1ADF" w:rsidRDefault="00976CDB" w:rsidP="00B27D11">
      <w:pPr>
        <w:ind w:firstLine="709"/>
        <w:jc w:val="both"/>
        <w:rPr>
          <w:lang w:val="kk-KZ"/>
        </w:rPr>
      </w:pPr>
      <w:r>
        <w:rPr>
          <w:lang w:val="kk-KZ"/>
        </w:rPr>
        <w:t>‒</w:t>
      </w:r>
      <w:r w:rsidR="002B1ADF" w:rsidRPr="002B1ADF">
        <w:rPr>
          <w:lang w:val="kk-KZ"/>
        </w:rPr>
        <w:t xml:space="preserve"> жобалар бюджеттерінен асып кету жағдайларын қысқарту;</w:t>
      </w:r>
    </w:p>
    <w:p w14:paraId="1A7FC759" w14:textId="7084F045" w:rsidR="002B1ADF" w:rsidRPr="002B1ADF" w:rsidRDefault="00976CDB" w:rsidP="00B27D11">
      <w:pPr>
        <w:ind w:firstLine="709"/>
        <w:jc w:val="both"/>
        <w:rPr>
          <w:lang w:val="kk-KZ"/>
        </w:rPr>
      </w:pPr>
      <w:r>
        <w:rPr>
          <w:lang w:val="kk-KZ"/>
        </w:rPr>
        <w:t>‒</w:t>
      </w:r>
      <w:r w:rsidR="002B1ADF" w:rsidRPr="002B1ADF">
        <w:rPr>
          <w:lang w:val="kk-KZ"/>
        </w:rPr>
        <w:t xml:space="preserve"> тапсырыс берушілердің жобалардың нәтижелеріне қанағаттануын арттыру.</w:t>
      </w:r>
    </w:p>
    <w:p w14:paraId="330F5914" w14:textId="77777777" w:rsidR="002B1ADF" w:rsidRPr="002B1ADF" w:rsidRDefault="002B1ADF" w:rsidP="00B27D11">
      <w:pPr>
        <w:ind w:firstLine="709"/>
        <w:jc w:val="both"/>
        <w:rPr>
          <w:lang w:val="kk-KZ"/>
        </w:rPr>
      </w:pPr>
      <w:r w:rsidRPr="002B1ADF">
        <w:rPr>
          <w:lang w:val="kk-KZ"/>
        </w:rPr>
        <w:t>ЖББЖ құрылымы жобаны басқаруды ұйымның бүкіл басқару жүйесіне қосуды рәсімдеуді қамтиды.</w:t>
      </w:r>
    </w:p>
    <w:p w14:paraId="6ED9337F" w14:textId="79CA8DB7" w:rsidR="002B1ADF" w:rsidRPr="002B1ADF" w:rsidRDefault="002B1ADF" w:rsidP="00B27D11">
      <w:pPr>
        <w:ind w:firstLine="709"/>
        <w:jc w:val="both"/>
        <w:rPr>
          <w:lang w:val="kk-KZ"/>
        </w:rPr>
      </w:pPr>
      <w:r w:rsidRPr="002B1ADF">
        <w:rPr>
          <w:lang w:val="kk-KZ"/>
        </w:rPr>
        <w:t>Мәселен, Ресей Федерациясының Экономикалық даму министрлігінің Әдістемелік ұсыныстарына сәйкес [</w:t>
      </w:r>
      <w:r w:rsidR="00867F92">
        <w:rPr>
          <w:lang w:val="kk-KZ"/>
        </w:rPr>
        <w:t>43</w:t>
      </w:r>
      <w:r w:rsidRPr="002B1ADF">
        <w:rPr>
          <w:lang w:val="kk-KZ"/>
        </w:rPr>
        <w:t>], ЖББЖ жүйесі басқару деңгейінің құрылымы түрінде ұсынылған. Стратегиялық деңгейде – стратегиялық басқару, тактикалық деңгейде - жобалар портфельдері мен бағдарламаларын басқару, оперативті деңгейде - жобалар мен процестерді басқару және операциялық деңгейде - операциялық басқарумен ерекшеленеді (8-сурет).</w:t>
      </w:r>
    </w:p>
    <w:p w14:paraId="695E1914" w14:textId="77777777" w:rsidR="00911360" w:rsidRPr="002B1ADF" w:rsidRDefault="00911360" w:rsidP="00911360">
      <w:pPr>
        <w:ind w:firstLine="709"/>
        <w:jc w:val="both"/>
        <w:rPr>
          <w:lang w:val="kk-KZ"/>
        </w:rPr>
      </w:pPr>
      <w:r w:rsidRPr="002B1ADF">
        <w:rPr>
          <w:lang w:val="kk-KZ"/>
        </w:rPr>
        <w:t>Мұндай жүйеде басқарудың негізгі процестері:</w:t>
      </w:r>
    </w:p>
    <w:p w14:paraId="59F515BE" w14:textId="77D28AD0" w:rsidR="00911360" w:rsidRPr="002B1ADF" w:rsidRDefault="00976CDB" w:rsidP="00911360">
      <w:pPr>
        <w:ind w:firstLine="709"/>
        <w:jc w:val="both"/>
        <w:rPr>
          <w:lang w:val="kk-KZ"/>
        </w:rPr>
      </w:pPr>
      <w:r>
        <w:rPr>
          <w:lang w:val="kk-KZ"/>
        </w:rPr>
        <w:t>‒</w:t>
      </w:r>
      <w:r w:rsidR="00911360" w:rsidRPr="002B1ADF">
        <w:rPr>
          <w:lang w:val="kk-KZ"/>
        </w:rPr>
        <w:t xml:space="preserve"> жоспарлау;</w:t>
      </w:r>
    </w:p>
    <w:p w14:paraId="2A4FEF12" w14:textId="5A4B8D7D" w:rsidR="00911360" w:rsidRPr="002B1ADF" w:rsidRDefault="00976CDB" w:rsidP="00911360">
      <w:pPr>
        <w:ind w:firstLine="709"/>
        <w:jc w:val="both"/>
        <w:rPr>
          <w:lang w:val="kk-KZ"/>
        </w:rPr>
      </w:pPr>
      <w:r>
        <w:rPr>
          <w:lang w:val="kk-KZ"/>
        </w:rPr>
        <w:t>‒</w:t>
      </w:r>
      <w:r w:rsidR="00911360" w:rsidRPr="002B1ADF">
        <w:rPr>
          <w:lang w:val="kk-KZ"/>
        </w:rPr>
        <w:t xml:space="preserve"> орындау;</w:t>
      </w:r>
    </w:p>
    <w:p w14:paraId="57933F3C" w14:textId="1F7FE46F" w:rsidR="00911360" w:rsidRPr="002B1ADF" w:rsidRDefault="00976CDB" w:rsidP="00911360">
      <w:pPr>
        <w:ind w:firstLine="709"/>
        <w:jc w:val="both"/>
        <w:rPr>
          <w:lang w:val="kk-KZ"/>
        </w:rPr>
      </w:pPr>
      <w:r>
        <w:rPr>
          <w:lang w:val="kk-KZ"/>
        </w:rPr>
        <w:t>‒</w:t>
      </w:r>
      <w:r w:rsidR="00911360" w:rsidRPr="002B1ADF">
        <w:rPr>
          <w:lang w:val="kk-KZ"/>
        </w:rPr>
        <w:t xml:space="preserve"> бақылау.</w:t>
      </w:r>
    </w:p>
    <w:p w14:paraId="46EDB564" w14:textId="77777777" w:rsidR="00911360" w:rsidRPr="002B1ADF" w:rsidRDefault="00911360" w:rsidP="00911360">
      <w:pPr>
        <w:ind w:firstLine="709"/>
        <w:jc w:val="both"/>
        <w:rPr>
          <w:lang w:val="kk-KZ"/>
        </w:rPr>
      </w:pPr>
      <w:r w:rsidRPr="002B1ADF">
        <w:rPr>
          <w:lang w:val="kk-KZ"/>
        </w:rPr>
        <w:t>Сондай-ақ қосалқы процестер д</w:t>
      </w:r>
      <w:r>
        <w:rPr>
          <w:lang w:val="kk-KZ"/>
        </w:rPr>
        <w:t>е</w:t>
      </w:r>
      <w:r w:rsidRPr="002B1ADF">
        <w:rPr>
          <w:lang w:val="kk-KZ"/>
        </w:rPr>
        <w:t xml:space="preserve"> көрсетілген:</w:t>
      </w:r>
    </w:p>
    <w:p w14:paraId="285499F1" w14:textId="11C513EF" w:rsidR="00911360" w:rsidRPr="002B1ADF" w:rsidRDefault="00976CDB" w:rsidP="00911360">
      <w:pPr>
        <w:ind w:firstLine="709"/>
        <w:jc w:val="both"/>
        <w:rPr>
          <w:lang w:val="kk-KZ"/>
        </w:rPr>
      </w:pPr>
      <w:r>
        <w:rPr>
          <w:lang w:val="kk-KZ"/>
        </w:rPr>
        <w:t>‒</w:t>
      </w:r>
      <w:r w:rsidR="00911360" w:rsidRPr="002B1ADF">
        <w:rPr>
          <w:lang w:val="kk-KZ"/>
        </w:rPr>
        <w:t xml:space="preserve"> жобаға қатысушылардың мотивациясын басқару;</w:t>
      </w:r>
    </w:p>
    <w:p w14:paraId="50A27982" w14:textId="4EDC9D1A" w:rsidR="00911360" w:rsidRPr="002B1ADF" w:rsidRDefault="00976CDB" w:rsidP="00911360">
      <w:pPr>
        <w:ind w:firstLine="709"/>
        <w:jc w:val="both"/>
        <w:rPr>
          <w:lang w:val="kk-KZ"/>
        </w:rPr>
      </w:pPr>
      <w:r>
        <w:rPr>
          <w:lang w:val="kk-KZ"/>
        </w:rPr>
        <w:t>‒</w:t>
      </w:r>
      <w:r w:rsidR="00911360" w:rsidRPr="002B1ADF">
        <w:rPr>
          <w:lang w:val="kk-KZ"/>
        </w:rPr>
        <w:t xml:space="preserve"> жобалық қызметке қатысушылардың құзыреттілігін басқару;</w:t>
      </w:r>
    </w:p>
    <w:p w14:paraId="041C4A98" w14:textId="5AD28840" w:rsidR="00911360" w:rsidRPr="002B1ADF" w:rsidRDefault="00976CDB" w:rsidP="00911360">
      <w:pPr>
        <w:ind w:firstLine="709"/>
        <w:jc w:val="both"/>
        <w:rPr>
          <w:lang w:val="kk-KZ"/>
        </w:rPr>
      </w:pPr>
      <w:r>
        <w:rPr>
          <w:lang w:val="kk-KZ"/>
        </w:rPr>
        <w:t>‒</w:t>
      </w:r>
      <w:r w:rsidR="00911360" w:rsidRPr="002B1ADF">
        <w:rPr>
          <w:lang w:val="kk-KZ"/>
        </w:rPr>
        <w:t xml:space="preserve"> жобалық қызметті ұйымдастырушылық қолдау;</w:t>
      </w:r>
    </w:p>
    <w:p w14:paraId="4C665EF1" w14:textId="7EDCEB87" w:rsidR="00911360" w:rsidRPr="002B1ADF" w:rsidRDefault="00976CDB" w:rsidP="00911360">
      <w:pPr>
        <w:ind w:firstLine="709"/>
        <w:jc w:val="both"/>
        <w:rPr>
          <w:lang w:val="kk-KZ"/>
        </w:rPr>
      </w:pPr>
      <w:r>
        <w:rPr>
          <w:lang w:val="kk-KZ"/>
        </w:rPr>
        <w:t>‒</w:t>
      </w:r>
      <w:r w:rsidR="00911360" w:rsidRPr="002B1ADF">
        <w:rPr>
          <w:lang w:val="kk-KZ"/>
        </w:rPr>
        <w:t xml:space="preserve"> жобалық қызметті технологиялық қолдау.</w:t>
      </w:r>
    </w:p>
    <w:p w14:paraId="1D998A2C" w14:textId="77777777" w:rsidR="00DA4E47" w:rsidRPr="002B1ADF" w:rsidRDefault="00DA4E47" w:rsidP="00B27D11">
      <w:pPr>
        <w:pStyle w:val="affff9"/>
        <w:spacing w:line="240" w:lineRule="auto"/>
        <w:rPr>
          <w:lang w:val="kk-KZ"/>
        </w:rPr>
      </w:pPr>
    </w:p>
    <w:p w14:paraId="2656775A" w14:textId="77777777" w:rsidR="00DA4E47" w:rsidRPr="002B1ADF" w:rsidRDefault="00DA4E47" w:rsidP="007E415A">
      <w:pPr>
        <w:pStyle w:val="affff9"/>
        <w:widowControl w:val="0"/>
        <w:spacing w:line="240" w:lineRule="auto"/>
        <w:rPr>
          <w:sz w:val="20"/>
          <w:szCs w:val="20"/>
          <w:lang w:val="kk-KZ"/>
        </w:rPr>
      </w:pPr>
    </w:p>
    <w:p w14:paraId="5E2D8877" w14:textId="2F800AF0" w:rsidR="005B1051" w:rsidRPr="00490F0B" w:rsidRDefault="00371BB8" w:rsidP="00B27D11">
      <w:pPr>
        <w:pStyle w:val="affff9"/>
        <w:widowControl w:val="0"/>
        <w:spacing w:line="240" w:lineRule="auto"/>
        <w:ind w:firstLine="0"/>
        <w:jc w:val="center"/>
      </w:pPr>
      <w:r>
        <w:rPr>
          <w:noProof/>
          <w:lang w:eastAsia="ru-RU"/>
        </w:rPr>
        <w:lastRenderedPageBreak/>
        <w:drawing>
          <wp:inline distT="0" distB="0" distL="0" distR="0" wp14:anchorId="5E305A13" wp14:editId="7151E289">
            <wp:extent cx="6120765" cy="4147185"/>
            <wp:effectExtent l="0" t="0" r="0" b="571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Рисунок 489"/>
                    <pic:cNvPicPr/>
                  </pic:nvPicPr>
                  <pic:blipFill>
                    <a:blip r:embed="rId17">
                      <a:extLst>
                        <a:ext uri="{28A0092B-C50C-407E-A947-70E740481C1C}">
                          <a14:useLocalDpi xmlns:a14="http://schemas.microsoft.com/office/drawing/2010/main" val="0"/>
                        </a:ext>
                      </a:extLst>
                    </a:blip>
                    <a:stretch>
                      <a:fillRect/>
                    </a:stretch>
                  </pic:blipFill>
                  <pic:spPr>
                    <a:xfrm>
                      <a:off x="0" y="0"/>
                      <a:ext cx="6120765" cy="4147185"/>
                    </a:xfrm>
                    <a:prstGeom prst="rect">
                      <a:avLst/>
                    </a:prstGeom>
                  </pic:spPr>
                </pic:pic>
              </a:graphicData>
            </a:graphic>
          </wp:inline>
        </w:drawing>
      </w:r>
    </w:p>
    <w:p w14:paraId="2329F0C4" w14:textId="77777777" w:rsidR="00371BB8" w:rsidRPr="00911360" w:rsidRDefault="00371BB8" w:rsidP="002B1ADF">
      <w:pPr>
        <w:jc w:val="center"/>
        <w:rPr>
          <w:bCs/>
          <w:sz w:val="16"/>
          <w:szCs w:val="16"/>
          <w:lang w:val="kk-KZ"/>
        </w:rPr>
      </w:pPr>
    </w:p>
    <w:p w14:paraId="13D93618" w14:textId="67F7A962" w:rsidR="002B1ADF" w:rsidRPr="00371BB8" w:rsidRDefault="00371BB8" w:rsidP="002B1ADF">
      <w:pPr>
        <w:jc w:val="center"/>
        <w:rPr>
          <w:bCs/>
          <w:lang w:val="kk-KZ"/>
        </w:rPr>
      </w:pPr>
      <w:r>
        <w:rPr>
          <w:bCs/>
          <w:lang w:val="kk-KZ"/>
        </w:rPr>
        <w:t>С</w:t>
      </w:r>
      <w:r w:rsidR="002B1ADF" w:rsidRPr="00371BB8">
        <w:rPr>
          <w:bCs/>
          <w:lang w:val="kk-KZ"/>
        </w:rPr>
        <w:t>урет</w:t>
      </w:r>
      <w:r>
        <w:rPr>
          <w:bCs/>
          <w:lang w:val="kk-KZ"/>
        </w:rPr>
        <w:t xml:space="preserve"> 8</w:t>
      </w:r>
      <w:r w:rsidR="002B1ADF" w:rsidRPr="00371BB8">
        <w:rPr>
          <w:bCs/>
          <w:lang w:val="kk-KZ"/>
        </w:rPr>
        <w:t xml:space="preserve"> </w:t>
      </w:r>
      <w:r w:rsidRPr="00371BB8">
        <w:rPr>
          <w:lang w:val="kk-KZ"/>
        </w:rPr>
        <w:t>–</w:t>
      </w:r>
      <w:r w:rsidR="002B1ADF" w:rsidRPr="00371BB8">
        <w:rPr>
          <w:bCs/>
          <w:lang w:val="kk-KZ"/>
        </w:rPr>
        <w:t xml:space="preserve"> РФ Экономикалық даму министрлігінің әдістемелік ұсыныстарына сәйкес ЖББЖ құрылымының моделі</w:t>
      </w:r>
    </w:p>
    <w:p w14:paraId="5CA00335" w14:textId="77777777" w:rsidR="00371BB8" w:rsidRPr="00911360" w:rsidRDefault="00371BB8" w:rsidP="00371BB8">
      <w:pPr>
        <w:tabs>
          <w:tab w:val="center" w:pos="4677"/>
        </w:tabs>
        <w:ind w:firstLine="567"/>
        <w:jc w:val="both"/>
        <w:rPr>
          <w:sz w:val="16"/>
          <w:szCs w:val="16"/>
          <w:lang w:val="kk-KZ"/>
        </w:rPr>
      </w:pPr>
    </w:p>
    <w:p w14:paraId="0EFCE9AC" w14:textId="1B8C7543" w:rsidR="002B1ADF" w:rsidRPr="00867F92" w:rsidRDefault="00CE4867" w:rsidP="00911360">
      <w:pPr>
        <w:tabs>
          <w:tab w:val="center" w:pos="4677"/>
        </w:tabs>
        <w:ind w:firstLine="709"/>
        <w:jc w:val="both"/>
        <w:rPr>
          <w:sz w:val="24"/>
          <w:szCs w:val="24"/>
          <w:lang w:val="kk-KZ"/>
        </w:rPr>
      </w:pPr>
      <w:r w:rsidRPr="00DD5487">
        <w:rPr>
          <w:rFonts w:eastAsia="Calibri"/>
          <w:sz w:val="24"/>
          <w:szCs w:val="24"/>
          <w:lang w:val="kk-KZ"/>
        </w:rPr>
        <w:t>Ескерту –</w:t>
      </w:r>
      <w:r w:rsidRPr="00421BD3">
        <w:rPr>
          <w:rFonts w:eastAsia="Calibri"/>
          <w:bCs/>
          <w:sz w:val="24"/>
          <w:szCs w:val="24"/>
          <w:lang w:val="kk-KZ"/>
        </w:rPr>
        <w:t xml:space="preserve"> Әдебиет негізінде құралған</w:t>
      </w:r>
      <w:r w:rsidR="00867F92" w:rsidRPr="00867F92">
        <w:rPr>
          <w:sz w:val="24"/>
          <w:szCs w:val="24"/>
          <w:lang w:val="kk-KZ"/>
        </w:rPr>
        <w:t xml:space="preserve"> </w:t>
      </w:r>
      <w:r w:rsidR="002B1ADF" w:rsidRPr="00867F92">
        <w:rPr>
          <w:sz w:val="24"/>
          <w:szCs w:val="24"/>
          <w:lang w:val="kk-KZ"/>
        </w:rPr>
        <w:t>[</w:t>
      </w:r>
      <w:r w:rsidR="00867F92" w:rsidRPr="00867F92">
        <w:rPr>
          <w:sz w:val="24"/>
          <w:szCs w:val="24"/>
          <w:lang w:val="kk-KZ"/>
        </w:rPr>
        <w:t>43</w:t>
      </w:r>
      <w:r w:rsidR="002B1ADF" w:rsidRPr="00867F92">
        <w:rPr>
          <w:sz w:val="24"/>
          <w:szCs w:val="24"/>
          <w:lang w:val="kk-KZ"/>
        </w:rPr>
        <w:t>]</w:t>
      </w:r>
      <w:r w:rsidR="00867F92" w:rsidRPr="00867F92">
        <w:rPr>
          <w:sz w:val="24"/>
          <w:szCs w:val="24"/>
          <w:lang w:val="kk-KZ"/>
        </w:rPr>
        <w:t xml:space="preserve"> </w:t>
      </w:r>
    </w:p>
    <w:p w14:paraId="179D32BE" w14:textId="77777777" w:rsidR="00DA4E47" w:rsidRPr="00911360" w:rsidRDefault="00DA4E47" w:rsidP="007E415A">
      <w:pPr>
        <w:pStyle w:val="affff9"/>
        <w:widowControl w:val="0"/>
        <w:spacing w:line="240" w:lineRule="auto"/>
        <w:rPr>
          <w:lang w:val="kk-KZ"/>
        </w:rPr>
      </w:pPr>
    </w:p>
    <w:p w14:paraId="6E94BA4C" w14:textId="7EC62471" w:rsidR="002B1ADF" w:rsidRPr="002B1ADF" w:rsidRDefault="005C6DF2" w:rsidP="00911360">
      <w:pPr>
        <w:ind w:firstLine="709"/>
        <w:jc w:val="both"/>
        <w:rPr>
          <w:lang w:val="kk-KZ"/>
        </w:rPr>
      </w:pPr>
      <w:r>
        <w:rPr>
          <w:lang w:val="kk-KZ"/>
        </w:rPr>
        <w:t>Жоғарыда ұ</w:t>
      </w:r>
      <w:r w:rsidR="002B1ADF" w:rsidRPr="002B1ADF">
        <w:rPr>
          <w:lang w:val="kk-KZ"/>
        </w:rPr>
        <w:t>сынылған құрылым Қ</w:t>
      </w:r>
      <w:r>
        <w:rPr>
          <w:lang w:val="kk-KZ"/>
        </w:rPr>
        <w:t>Р мемлекеттік органдарында ЖББ-д</w:t>
      </w:r>
      <w:r w:rsidR="002B1ADF" w:rsidRPr="002B1ADF">
        <w:rPr>
          <w:lang w:val="kk-KZ"/>
        </w:rPr>
        <w:t xml:space="preserve">ы </w:t>
      </w:r>
      <w:r w:rsidR="00CD2F78">
        <w:rPr>
          <w:lang w:val="kk-KZ"/>
        </w:rPr>
        <w:t>ресімдеу</w:t>
      </w:r>
      <w:r w:rsidR="002B1ADF" w:rsidRPr="002B1ADF">
        <w:rPr>
          <w:lang w:val="kk-KZ"/>
        </w:rPr>
        <w:t xml:space="preserve"> үшін пайдаланылуы мүмкін. Алайда, бақылау және талдау тұ</w:t>
      </w:r>
      <w:r w:rsidR="00CD2F78">
        <w:rPr>
          <w:lang w:val="kk-KZ"/>
        </w:rPr>
        <w:t>рғысынан қарағанда, ЖББЖ-нің</w:t>
      </w:r>
      <w:r w:rsidR="002B1ADF" w:rsidRPr="002B1ADF">
        <w:rPr>
          <w:lang w:val="kk-KZ"/>
        </w:rPr>
        <w:t xml:space="preserve"> мұндай көрінісі өте үлкен болып табылады. </w:t>
      </w:r>
      <w:r w:rsidR="00F715F8">
        <w:rPr>
          <w:lang w:val="kk-KZ"/>
        </w:rPr>
        <w:t>Бақылау және талдау үшін ЖББЖ-ні</w:t>
      </w:r>
      <w:r w:rsidR="002B1ADF" w:rsidRPr="002B1ADF">
        <w:rPr>
          <w:lang w:val="kk-KZ"/>
        </w:rPr>
        <w:t>ң нақты компоненттерін бөлу қажет.</w:t>
      </w:r>
    </w:p>
    <w:p w14:paraId="5ABBE879" w14:textId="354737CA" w:rsidR="002B1ADF" w:rsidRPr="002B1ADF" w:rsidRDefault="002B1ADF" w:rsidP="00911360">
      <w:pPr>
        <w:ind w:firstLine="709"/>
        <w:jc w:val="both"/>
        <w:rPr>
          <w:lang w:val="kk-KZ"/>
        </w:rPr>
      </w:pPr>
      <w:r>
        <w:rPr>
          <w:lang w:val="kk-KZ"/>
        </w:rPr>
        <w:t>В.Е. Зайковский [</w:t>
      </w:r>
      <w:r w:rsidR="00867F92">
        <w:rPr>
          <w:lang w:val="kk-KZ"/>
        </w:rPr>
        <w:t>19</w:t>
      </w:r>
      <w:r>
        <w:rPr>
          <w:lang w:val="kk-KZ"/>
        </w:rPr>
        <w:t xml:space="preserve">, </w:t>
      </w:r>
      <w:r w:rsidR="00E06039">
        <w:rPr>
          <w:lang w:val="kk-KZ"/>
        </w:rPr>
        <w:t xml:space="preserve">с. </w:t>
      </w:r>
      <w:r w:rsidRPr="002B1ADF">
        <w:rPr>
          <w:lang w:val="kk-KZ"/>
        </w:rPr>
        <w:t>29] жобаны басқарудың корпоративтік жүйесін былай түсіндіреді:</w:t>
      </w:r>
    </w:p>
    <w:p w14:paraId="75D25554" w14:textId="77D43B64" w:rsidR="002B1ADF" w:rsidRPr="002B1ADF" w:rsidRDefault="00D168E3" w:rsidP="00911360">
      <w:pPr>
        <w:ind w:firstLine="709"/>
        <w:jc w:val="both"/>
        <w:rPr>
          <w:lang w:val="kk-KZ"/>
        </w:rPr>
      </w:pPr>
      <w:r>
        <w:rPr>
          <w:lang w:val="kk-KZ"/>
        </w:rPr>
        <w:t>‒</w:t>
      </w:r>
      <w:r w:rsidR="002B1ADF" w:rsidRPr="002B1ADF">
        <w:rPr>
          <w:lang w:val="kk-KZ"/>
        </w:rPr>
        <w:t xml:space="preserve"> жобаларды басқару үшін қолданылатын құралдар, әдістер, әдістемелер, ресурстар мен рәсімдер жиынтығы;</w:t>
      </w:r>
    </w:p>
    <w:p w14:paraId="21205C85" w14:textId="6469A339" w:rsidR="002B1ADF" w:rsidRPr="002B1ADF" w:rsidRDefault="00D168E3" w:rsidP="00911360">
      <w:pPr>
        <w:ind w:firstLine="709"/>
        <w:jc w:val="both"/>
        <w:rPr>
          <w:lang w:val="kk-KZ"/>
        </w:rPr>
      </w:pPr>
      <w:r>
        <w:rPr>
          <w:lang w:val="kk-KZ"/>
        </w:rPr>
        <w:t>‒</w:t>
      </w:r>
      <w:r w:rsidR="002B1ADF" w:rsidRPr="002B1ADF">
        <w:rPr>
          <w:lang w:val="kk-KZ"/>
        </w:rPr>
        <w:t xml:space="preserve"> жобаларды іске асыру үшін шектеулі ресурстарды тиімді басқару жүйесі;</w:t>
      </w:r>
    </w:p>
    <w:p w14:paraId="718A2E75" w14:textId="1209A463" w:rsidR="002B1ADF" w:rsidRPr="002B1ADF" w:rsidRDefault="00D168E3" w:rsidP="00911360">
      <w:pPr>
        <w:ind w:firstLine="709"/>
        <w:jc w:val="both"/>
        <w:rPr>
          <w:lang w:val="kk-KZ"/>
        </w:rPr>
      </w:pPr>
      <w:r>
        <w:rPr>
          <w:lang w:val="kk-KZ"/>
        </w:rPr>
        <w:t>‒</w:t>
      </w:r>
      <w:r w:rsidR="002B1ADF" w:rsidRPr="002B1ADF">
        <w:rPr>
          <w:lang w:val="kk-KZ"/>
        </w:rPr>
        <w:t xml:space="preserve"> персоналды, жобаны басқарудың әдістемесін және ақпараттық жүйесін қамтитын және жобаларды уақытында, белгілі бір сапада, белгілі көлемде және бюджеттен асырмай аяқтауға мүмкіндік беретін басқару жүйесі.</w:t>
      </w:r>
    </w:p>
    <w:p w14:paraId="5D253E08" w14:textId="36C0B9A8" w:rsidR="002B1ADF" w:rsidRPr="002B1ADF" w:rsidRDefault="002B1ADF" w:rsidP="00911360">
      <w:pPr>
        <w:ind w:firstLine="709"/>
        <w:jc w:val="both"/>
        <w:rPr>
          <w:lang w:val="kk-KZ"/>
        </w:rPr>
      </w:pPr>
      <w:r w:rsidRPr="002B1ADF">
        <w:rPr>
          <w:lang w:val="kk-KZ"/>
        </w:rPr>
        <w:t>Мұндай анықтама біршама нақтыланбаған, бірақ онда талдау үшін қол жетімді ЖББЖ компоненттер</w:t>
      </w:r>
      <w:r>
        <w:rPr>
          <w:lang w:val="kk-KZ"/>
        </w:rPr>
        <w:t>інің тізімі бар. Сондай-ақ В.Е.</w:t>
      </w:r>
      <w:r w:rsidR="000B6157" w:rsidRPr="000B6157">
        <w:rPr>
          <w:lang w:val="kk-KZ"/>
        </w:rPr>
        <w:t xml:space="preserve"> </w:t>
      </w:r>
      <w:r w:rsidRPr="002B1ADF">
        <w:rPr>
          <w:lang w:val="kk-KZ"/>
        </w:rPr>
        <w:t>Зайковский мемлекеттік органдар үшін аумақтық кеңейту стратегиясын іске асыру кезінде жобаларды басқарудың корпоративтік жүйесінің құрамдас бөліктерін</w:t>
      </w:r>
      <w:r>
        <w:rPr>
          <w:lang w:val="kk-KZ"/>
        </w:rPr>
        <w:t>ің жеке тізімін ұсынады [</w:t>
      </w:r>
      <w:r w:rsidR="00867F92">
        <w:rPr>
          <w:lang w:val="kk-KZ"/>
        </w:rPr>
        <w:t>19</w:t>
      </w:r>
      <w:r>
        <w:rPr>
          <w:lang w:val="kk-KZ"/>
        </w:rPr>
        <w:t xml:space="preserve">, </w:t>
      </w:r>
      <w:r w:rsidR="00E06039">
        <w:rPr>
          <w:lang w:val="kk-KZ"/>
        </w:rPr>
        <w:t xml:space="preserve">с. </w:t>
      </w:r>
      <w:r w:rsidRPr="002B1ADF">
        <w:rPr>
          <w:lang w:val="kk-KZ"/>
        </w:rPr>
        <w:t xml:space="preserve">78]: инфрақұрылым, стандарттар, қызметкерлер, </w:t>
      </w:r>
      <w:r w:rsidRPr="002B1ADF">
        <w:rPr>
          <w:lang w:val="kk-KZ"/>
        </w:rPr>
        <w:lastRenderedPageBreak/>
        <w:t>жобаның корпоративтік мәдениеті, стратегиялық сәйкестікті қамтамасыз ету құралдары.</w:t>
      </w:r>
    </w:p>
    <w:p w14:paraId="78C998BD" w14:textId="767B5C69" w:rsidR="002B1ADF" w:rsidRPr="002B1ADF" w:rsidRDefault="002B1ADF" w:rsidP="00911360">
      <w:pPr>
        <w:ind w:firstLine="709"/>
        <w:jc w:val="both"/>
        <w:rPr>
          <w:lang w:val="kk-KZ"/>
        </w:rPr>
      </w:pPr>
      <w:r w:rsidRPr="002B1ADF">
        <w:rPr>
          <w:lang w:val="kk-KZ"/>
        </w:rPr>
        <w:t>В.Э.</w:t>
      </w:r>
      <w:r w:rsidR="008E0E29">
        <w:rPr>
          <w:lang w:val="kk-KZ"/>
        </w:rPr>
        <w:t xml:space="preserve"> </w:t>
      </w:r>
      <w:r w:rsidRPr="002B1ADF">
        <w:rPr>
          <w:lang w:val="kk-KZ"/>
        </w:rPr>
        <w:t>Зайковскийдің көзқарасының ерекшеліктерінің бірі дәстүрлі бюрократиялық және кәсіпкерлік мәдениеттерден ерекшеленетін корпоративтік жобалық мәдениетті бөліп көрс</w:t>
      </w:r>
      <w:r>
        <w:rPr>
          <w:lang w:val="kk-KZ"/>
        </w:rPr>
        <w:t>ету болып табылады [</w:t>
      </w:r>
      <w:r w:rsidR="00867F92">
        <w:rPr>
          <w:lang w:val="kk-KZ"/>
        </w:rPr>
        <w:t>19</w:t>
      </w:r>
      <w:r>
        <w:rPr>
          <w:lang w:val="kk-KZ"/>
        </w:rPr>
        <w:t xml:space="preserve">, </w:t>
      </w:r>
      <w:r w:rsidR="00E06039">
        <w:rPr>
          <w:lang w:val="kk-KZ"/>
        </w:rPr>
        <w:t xml:space="preserve">с. </w:t>
      </w:r>
      <w:r>
        <w:rPr>
          <w:lang w:val="kk-KZ"/>
        </w:rPr>
        <w:t>70-80</w:t>
      </w:r>
      <w:r w:rsidRPr="002B1ADF">
        <w:rPr>
          <w:lang w:val="kk-KZ"/>
        </w:rPr>
        <w:t>]:</w:t>
      </w:r>
    </w:p>
    <w:p w14:paraId="68F570B6" w14:textId="2CB8B9A2" w:rsidR="002B1ADF" w:rsidRPr="002B1ADF" w:rsidRDefault="00D168E3" w:rsidP="00911360">
      <w:pPr>
        <w:ind w:firstLine="709"/>
        <w:jc w:val="both"/>
        <w:rPr>
          <w:lang w:val="kk-KZ"/>
        </w:rPr>
      </w:pPr>
      <w:r>
        <w:rPr>
          <w:lang w:val="kk-KZ"/>
        </w:rPr>
        <w:t>‒</w:t>
      </w:r>
      <w:r w:rsidR="002B1ADF" w:rsidRPr="002B1ADF">
        <w:rPr>
          <w:lang w:val="kk-KZ"/>
        </w:rPr>
        <w:t xml:space="preserve"> нәтижеге бағытталу;</w:t>
      </w:r>
    </w:p>
    <w:p w14:paraId="2AF1DF3E" w14:textId="7A6A8DDD" w:rsidR="002B1ADF" w:rsidRPr="002B1ADF" w:rsidRDefault="00D168E3" w:rsidP="00911360">
      <w:pPr>
        <w:ind w:firstLine="709"/>
        <w:jc w:val="both"/>
        <w:rPr>
          <w:lang w:val="kk-KZ"/>
        </w:rPr>
      </w:pPr>
      <w:r>
        <w:rPr>
          <w:lang w:val="kk-KZ"/>
        </w:rPr>
        <w:t>‒</w:t>
      </w:r>
      <w:r w:rsidR="002B1ADF" w:rsidRPr="002B1ADF">
        <w:rPr>
          <w:lang w:val="kk-KZ"/>
        </w:rPr>
        <w:t xml:space="preserve"> жобаларда бірнеше рет іске асырылуы мүмкін мүмкіндіктерге қатынасы;</w:t>
      </w:r>
    </w:p>
    <w:p w14:paraId="1C0E214C" w14:textId="4DA60D20" w:rsidR="002B1ADF" w:rsidRPr="002B1ADF" w:rsidRDefault="00D168E3" w:rsidP="00911360">
      <w:pPr>
        <w:ind w:firstLine="709"/>
        <w:jc w:val="both"/>
        <w:rPr>
          <w:lang w:val="kk-KZ"/>
        </w:rPr>
      </w:pPr>
      <w:r>
        <w:rPr>
          <w:lang w:val="kk-KZ"/>
        </w:rPr>
        <w:t>‒</w:t>
      </w:r>
      <w:r w:rsidR="002B1ADF" w:rsidRPr="002B1ADF">
        <w:rPr>
          <w:lang w:val="kk-KZ"/>
        </w:rPr>
        <w:t xml:space="preserve"> құзыреттіліктің бірінші кезектегі маңыздылығы;</w:t>
      </w:r>
    </w:p>
    <w:p w14:paraId="652016EE" w14:textId="52046122" w:rsidR="002B1ADF" w:rsidRPr="002B1ADF" w:rsidRDefault="00D168E3" w:rsidP="00911360">
      <w:pPr>
        <w:ind w:firstLine="709"/>
        <w:jc w:val="both"/>
        <w:rPr>
          <w:lang w:val="kk-KZ"/>
        </w:rPr>
      </w:pPr>
      <w:r>
        <w:rPr>
          <w:lang w:val="kk-KZ"/>
        </w:rPr>
        <w:t>‒</w:t>
      </w:r>
      <w:r w:rsidR="002B1ADF" w:rsidRPr="002B1ADF">
        <w:rPr>
          <w:lang w:val="kk-KZ"/>
        </w:rPr>
        <w:t xml:space="preserve"> екі жақты бағынышты және үлкен дербестікке жол беретін матрицалық және жобалық ұйымдастыру құрылымдарында жұмыс істей білу;</w:t>
      </w:r>
    </w:p>
    <w:p w14:paraId="1B1C9CC1" w14:textId="1BCE6E40" w:rsidR="002B1ADF" w:rsidRPr="002B1ADF" w:rsidRDefault="00D168E3" w:rsidP="00911360">
      <w:pPr>
        <w:ind w:firstLine="709"/>
        <w:jc w:val="both"/>
        <w:rPr>
          <w:lang w:val="kk-KZ"/>
        </w:rPr>
      </w:pPr>
      <w:r>
        <w:rPr>
          <w:lang w:val="kk-KZ"/>
        </w:rPr>
        <w:t>‒</w:t>
      </w:r>
      <w:r w:rsidR="002B1ADF" w:rsidRPr="002B1ADF">
        <w:rPr>
          <w:lang w:val="kk-KZ"/>
        </w:rPr>
        <w:t xml:space="preserve"> командада жұмыс істей білу;</w:t>
      </w:r>
    </w:p>
    <w:p w14:paraId="33B647FE" w14:textId="77777777" w:rsidR="002B1ADF" w:rsidRPr="002B1ADF" w:rsidRDefault="000E396B" w:rsidP="00911360">
      <w:pPr>
        <w:ind w:firstLine="709"/>
        <w:jc w:val="both"/>
        <w:rPr>
          <w:lang w:val="kk-KZ"/>
        </w:rPr>
      </w:pPr>
      <w:r>
        <w:rPr>
          <w:lang w:val="kk-KZ"/>
        </w:rPr>
        <w:t>Әдебиетте «корпоративтік жобалық мәдениет»</w:t>
      </w:r>
      <w:r w:rsidR="002B1ADF" w:rsidRPr="002B1ADF">
        <w:rPr>
          <w:lang w:val="kk-KZ"/>
        </w:rPr>
        <w:t xml:space="preserve"> терминінің болуына қарамастан, оны диагностикалау әдісі мемлекеттік органдарда ұсынылған жоқ. Сонымен бірге, бұл мәселені шешу ЖББЖ енгізу кезінде өзгерістерді басқаруды жақсартуға мүмкіндік береді.</w:t>
      </w:r>
    </w:p>
    <w:p w14:paraId="72F4B7BB" w14:textId="5173376E" w:rsidR="002B1ADF" w:rsidRPr="002B1ADF" w:rsidRDefault="002B1ADF" w:rsidP="00911360">
      <w:pPr>
        <w:ind w:firstLine="709"/>
        <w:jc w:val="both"/>
        <w:rPr>
          <w:lang w:val="kk-KZ"/>
        </w:rPr>
      </w:pPr>
      <w:r w:rsidRPr="002B1ADF">
        <w:rPr>
          <w:lang w:val="kk-KZ"/>
        </w:rPr>
        <w:t>Жүйенің компоненттік ұсынымы идеясын дамыта отырып, диссертант басқару жүйесін дәстүрлі анықтауға тоқтаған жөн деп санайды [</w:t>
      </w:r>
      <w:r w:rsidR="00D476B9">
        <w:rPr>
          <w:lang w:val="kk-KZ"/>
        </w:rPr>
        <w:t>46</w:t>
      </w:r>
      <w:r w:rsidRPr="002B1ADF">
        <w:rPr>
          <w:lang w:val="kk-KZ"/>
        </w:rPr>
        <w:t>]:</w:t>
      </w:r>
      <w:r w:rsidR="000E396B">
        <w:rPr>
          <w:lang w:val="kk-KZ"/>
        </w:rPr>
        <w:t xml:space="preserve"> «</w:t>
      </w:r>
      <w:r w:rsidRPr="002B1ADF">
        <w:rPr>
          <w:lang w:val="kk-KZ"/>
        </w:rPr>
        <w:t>барлық элементтердің, ішкі жүйелер мен олардың арасындағы байланыстардың, сондай-ақ ұйымның белгіленген жұмысын қамтамас</w:t>
      </w:r>
      <w:r w:rsidR="000E396B">
        <w:rPr>
          <w:lang w:val="kk-KZ"/>
        </w:rPr>
        <w:t>ыз ететін процестердің жиынтығы»</w:t>
      </w:r>
      <w:r w:rsidRPr="002B1ADF">
        <w:rPr>
          <w:lang w:val="kk-KZ"/>
        </w:rPr>
        <w:t>.</w:t>
      </w:r>
    </w:p>
    <w:p w14:paraId="313986AF" w14:textId="77777777" w:rsidR="002B1ADF" w:rsidRDefault="002B1ADF" w:rsidP="00911360">
      <w:pPr>
        <w:ind w:firstLine="709"/>
        <w:jc w:val="both"/>
        <w:rPr>
          <w:lang w:val="kk-KZ"/>
        </w:rPr>
      </w:pPr>
      <w:r w:rsidRPr="002B1ADF">
        <w:rPr>
          <w:lang w:val="kk-KZ"/>
        </w:rPr>
        <w:t>Ұқсастық бойынша диссертант келесі авторлық анықтаман</w:t>
      </w:r>
      <w:r w:rsidR="00F173B8">
        <w:rPr>
          <w:lang w:val="kk-KZ"/>
        </w:rPr>
        <w:t>ы ұсынады: «жобалық-бағдарланған</w:t>
      </w:r>
      <w:r w:rsidRPr="002B1ADF">
        <w:rPr>
          <w:lang w:val="kk-KZ"/>
        </w:rPr>
        <w:t xml:space="preserve"> басқару жүйесі - бұл элементтердің, ішкі жүйелер мен олардың арасындағы коммуникациялардың, сондай-ақ ұйымдағы жобалық басқаруды қамтамасыз ететін процестердің жиынтығы».</w:t>
      </w:r>
    </w:p>
    <w:p w14:paraId="6E3F8128" w14:textId="60BE06CA" w:rsidR="00911360" w:rsidRDefault="00911360" w:rsidP="00911360">
      <w:pPr>
        <w:ind w:firstLine="709"/>
        <w:jc w:val="both"/>
        <w:rPr>
          <w:lang w:val="kk-KZ"/>
        </w:rPr>
      </w:pPr>
      <w:r w:rsidRPr="00D168E3">
        <w:rPr>
          <w:lang w:val="kk-KZ"/>
        </w:rPr>
        <w:t>Осы авторлық анықтамаға және В.Э. Зайковский [19, с.</w:t>
      </w:r>
      <w:r w:rsidR="004B5E2F" w:rsidRPr="00D168E3">
        <w:rPr>
          <w:lang w:val="kk-KZ"/>
        </w:rPr>
        <w:t xml:space="preserve"> 81</w:t>
      </w:r>
      <w:r w:rsidRPr="00D168E3">
        <w:rPr>
          <w:lang w:val="kk-KZ"/>
        </w:rPr>
        <w:t xml:space="preserve">] бойынша жобаларды басқару жүйесінің компоненттік құрамына сүйене отырып, </w:t>
      </w:r>
      <w:r w:rsidRPr="002B1ADF">
        <w:rPr>
          <w:lang w:val="kk-KZ"/>
        </w:rPr>
        <w:t>диссертант ЖББЖ компоненттерінің моделін ұсынады (9-сурет).</w:t>
      </w:r>
    </w:p>
    <w:p w14:paraId="7EE3883D" w14:textId="77777777" w:rsidR="00911360" w:rsidRPr="002B1ADF" w:rsidRDefault="00911360" w:rsidP="00911360">
      <w:pPr>
        <w:ind w:firstLine="709"/>
        <w:jc w:val="both"/>
        <w:rPr>
          <w:lang w:val="kk-KZ"/>
        </w:rPr>
      </w:pPr>
    </w:p>
    <w:p w14:paraId="4EFE59D5" w14:textId="77777777" w:rsidR="00911360" w:rsidRDefault="003C1848" w:rsidP="00B77E80">
      <w:pPr>
        <w:jc w:val="center"/>
        <w:rPr>
          <w:bCs/>
          <w:lang w:val="kk-KZ"/>
        </w:rPr>
      </w:pPr>
      <w:r w:rsidRPr="00490F0B">
        <w:rPr>
          <w:noProof/>
          <w:sz w:val="24"/>
          <w:szCs w:val="24"/>
          <w:lang w:eastAsia="ru-RU"/>
        </w:rPr>
        <mc:AlternateContent>
          <mc:Choice Requires="wpc">
            <w:drawing>
              <wp:inline distT="0" distB="0" distL="0" distR="0" wp14:anchorId="27F24FF8" wp14:editId="6E702DDE">
                <wp:extent cx="6086475" cy="2238375"/>
                <wp:effectExtent l="0" t="0" r="0" b="9525"/>
                <wp:docPr id="44" name="Полотно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Text Box 254"/>
                        <wps:cNvSpPr txBox="1">
                          <a:spLocks noChangeArrowheads="1"/>
                        </wps:cNvSpPr>
                        <wps:spPr bwMode="auto">
                          <a:xfrm>
                            <a:off x="3368041" y="9"/>
                            <a:ext cx="2632710" cy="635000"/>
                          </a:xfrm>
                          <a:prstGeom prst="rect">
                            <a:avLst/>
                          </a:prstGeom>
                          <a:solidFill>
                            <a:srgbClr val="FFFFFF"/>
                          </a:solidFill>
                          <a:ln w="9525">
                            <a:solidFill>
                              <a:srgbClr val="000000"/>
                            </a:solidFill>
                            <a:miter lim="800000"/>
                            <a:headEnd/>
                            <a:tailEnd/>
                          </a:ln>
                        </wps:spPr>
                        <wps:txbx>
                          <w:txbxContent>
                            <w:p w14:paraId="7A3FB200" w14:textId="77777777" w:rsidR="00C81841" w:rsidRPr="001A3CE2" w:rsidRDefault="00C81841" w:rsidP="003C1848">
                              <w:pPr>
                                <w:pStyle w:val="af6"/>
                                <w:spacing w:before="0" w:beforeAutospacing="0" w:after="0" w:afterAutospacing="0"/>
                                <w:rPr>
                                  <w:rFonts w:ascii="Times New Roman" w:hAnsi="Times New Roman" w:cs="Times New Roman"/>
                                </w:rPr>
                              </w:pPr>
                              <w:r w:rsidRPr="00911360">
                                <w:rPr>
                                  <w:rFonts w:ascii="Times New Roman" w:hAnsi="Times New Roman" w:cs="Times New Roman"/>
                                  <w:bCs/>
                                  <w:sz w:val="22"/>
                                  <w:szCs w:val="22"/>
                                  <w:lang w:val="kk-KZ"/>
                                </w:rPr>
                                <w:t>Әдістемес</w:t>
                              </w:r>
                              <w:r w:rsidRPr="001A3CE2">
                                <w:rPr>
                                  <w:rFonts w:ascii="Times New Roman" w:hAnsi="Times New Roman" w:cs="Times New Roman"/>
                                  <w:b/>
                                  <w:bCs/>
                                  <w:sz w:val="22"/>
                                  <w:szCs w:val="22"/>
                                  <w:lang w:val="kk-KZ"/>
                                </w:rPr>
                                <w:t xml:space="preserve">і </w:t>
                              </w:r>
                              <w:r w:rsidRPr="001A3CE2">
                                <w:rPr>
                                  <w:rFonts w:ascii="Times New Roman" w:hAnsi="Times New Roman" w:cs="Times New Roman"/>
                                  <w:sz w:val="22"/>
                                  <w:szCs w:val="22"/>
                                </w:rPr>
                                <w:t>(</w:t>
                              </w:r>
                              <w:r w:rsidRPr="001A3CE2">
                                <w:rPr>
                                  <w:rFonts w:ascii="Times New Roman" w:hAnsi="Times New Roman" w:cs="Times New Roman"/>
                                  <w:sz w:val="22"/>
                                  <w:szCs w:val="22"/>
                                  <w:lang w:val="kk-KZ"/>
                                </w:rPr>
                                <w:t>реттеуші құжаттар</w:t>
                              </w:r>
                              <w:r w:rsidRPr="001A3CE2">
                                <w:rPr>
                                  <w:rFonts w:ascii="Times New Roman" w:hAnsi="Times New Roman" w:cs="Times New Roman"/>
                                  <w:sz w:val="22"/>
                                  <w:szCs w:val="22"/>
                                </w:rPr>
                                <w:t>, стандарттар, шаблондар, алгоритмдер, процестер мен процедуралар)</w:t>
                              </w:r>
                            </w:p>
                          </w:txbxContent>
                        </wps:txbx>
                        <wps:bodyPr rot="0" vert="horz" wrap="square" lIns="91440" tIns="45720" rIns="91440" bIns="45720" anchor="t" anchorCtr="0" upright="1">
                          <a:noAutofit/>
                        </wps:bodyPr>
                      </wps:wsp>
                      <wps:wsp>
                        <wps:cNvPr id="36" name="Text Box 253"/>
                        <wps:cNvSpPr txBox="1">
                          <a:spLocks noChangeArrowheads="1"/>
                        </wps:cNvSpPr>
                        <wps:spPr bwMode="auto">
                          <a:xfrm>
                            <a:off x="39370" y="11439"/>
                            <a:ext cx="3248660" cy="464185"/>
                          </a:xfrm>
                          <a:prstGeom prst="rect">
                            <a:avLst/>
                          </a:prstGeom>
                          <a:solidFill>
                            <a:srgbClr val="FFFFFF"/>
                          </a:solidFill>
                          <a:ln w="9525">
                            <a:solidFill>
                              <a:srgbClr val="000000"/>
                            </a:solidFill>
                            <a:miter lim="800000"/>
                            <a:headEnd/>
                            <a:tailEnd/>
                          </a:ln>
                        </wps:spPr>
                        <wps:txbx>
                          <w:txbxContent>
                            <w:p w14:paraId="2F11C96E" w14:textId="77777777" w:rsidR="00C81841" w:rsidRPr="001A3CE2" w:rsidRDefault="00C81841" w:rsidP="003C1848">
                              <w:pPr>
                                <w:pStyle w:val="af6"/>
                                <w:spacing w:before="0" w:beforeAutospacing="0" w:after="0" w:afterAutospacing="0"/>
                                <w:rPr>
                                  <w:rFonts w:ascii="Times New Roman" w:hAnsi="Times New Roman" w:cs="Times New Roman"/>
                                </w:rPr>
                              </w:pPr>
                              <w:r w:rsidRPr="00911360">
                                <w:rPr>
                                  <w:rFonts w:ascii="Times New Roman" w:hAnsi="Times New Roman" w:cs="Times New Roman"/>
                                  <w:bCs/>
                                  <w:i/>
                                  <w:sz w:val="22"/>
                                  <w:szCs w:val="22"/>
                                  <w:lang w:val="kk-KZ"/>
                                </w:rPr>
                                <w:t>Ұйымдастыру</w:t>
                              </w:r>
                              <w:r w:rsidRPr="001A3CE2">
                                <w:rPr>
                                  <w:rFonts w:ascii="Times New Roman" w:hAnsi="Times New Roman" w:cs="Times New Roman"/>
                                  <w:sz w:val="22"/>
                                  <w:szCs w:val="22"/>
                                </w:rPr>
                                <w:t xml:space="preserve"> (</w:t>
                              </w:r>
                              <w:r w:rsidRPr="001A3CE2">
                                <w:rPr>
                                  <w:rFonts w:ascii="Times New Roman" w:hAnsi="Times New Roman" w:cs="Times New Roman"/>
                                  <w:sz w:val="22"/>
                                  <w:szCs w:val="22"/>
                                  <w:lang w:val="kk-KZ"/>
                                </w:rPr>
                                <w:t>ұйымдық құрылымы</w:t>
                              </w:r>
                              <w:r w:rsidRPr="001A3CE2">
                                <w:rPr>
                                  <w:rFonts w:ascii="Times New Roman" w:hAnsi="Times New Roman" w:cs="Times New Roman"/>
                                  <w:sz w:val="22"/>
                                  <w:szCs w:val="22"/>
                                </w:rPr>
                                <w:t>,</w:t>
                              </w:r>
                              <w:r w:rsidRPr="001A3CE2">
                                <w:rPr>
                                  <w:rFonts w:ascii="Times New Roman" w:hAnsi="Times New Roman" w:cs="Times New Roman"/>
                                  <w:sz w:val="22"/>
                                  <w:szCs w:val="22"/>
                                  <w:lang w:val="kk-KZ"/>
                                </w:rPr>
                                <w:t xml:space="preserve"> жобалық</w:t>
                              </w:r>
                              <w:r w:rsidRPr="001A3CE2">
                                <w:rPr>
                                  <w:rFonts w:ascii="Times New Roman" w:hAnsi="Times New Roman" w:cs="Times New Roman"/>
                                  <w:sz w:val="22"/>
                                  <w:szCs w:val="22"/>
                                </w:rPr>
                                <w:t xml:space="preserve"> комитет, </w:t>
                              </w:r>
                              <w:r w:rsidRPr="001A3CE2">
                                <w:rPr>
                                  <w:rFonts w:ascii="Times New Roman" w:hAnsi="Times New Roman" w:cs="Times New Roman"/>
                                  <w:sz w:val="22"/>
                                  <w:szCs w:val="22"/>
                                  <w:lang w:val="kk-KZ"/>
                                </w:rPr>
                                <w:t xml:space="preserve">жобалық </w:t>
                              </w:r>
                              <w:r w:rsidRPr="001A3CE2">
                                <w:rPr>
                                  <w:rFonts w:ascii="Times New Roman" w:hAnsi="Times New Roman" w:cs="Times New Roman"/>
                                  <w:sz w:val="22"/>
                                  <w:szCs w:val="22"/>
                                </w:rPr>
                                <w:t>офис, корпоративті мәдениет)</w:t>
                              </w:r>
                            </w:p>
                          </w:txbxContent>
                        </wps:txbx>
                        <wps:bodyPr rot="0" vert="horz" wrap="square" lIns="91440" tIns="45720" rIns="91440" bIns="45720" anchor="t" anchorCtr="0" upright="1">
                          <a:noAutofit/>
                        </wps:bodyPr>
                      </wps:wsp>
                      <wps:wsp>
                        <wps:cNvPr id="37" name="Text Box 252"/>
                        <wps:cNvSpPr txBox="1">
                          <a:spLocks noChangeArrowheads="1"/>
                        </wps:cNvSpPr>
                        <wps:spPr bwMode="auto">
                          <a:xfrm>
                            <a:off x="1299846" y="890034"/>
                            <a:ext cx="3645534" cy="310116"/>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5A3DD9A1" w14:textId="77777777" w:rsidR="00C81841" w:rsidRPr="00911360" w:rsidRDefault="00C81841" w:rsidP="00911360">
                              <w:pPr>
                                <w:pStyle w:val="af6"/>
                                <w:spacing w:before="0" w:beforeAutospacing="0" w:after="0" w:afterAutospacing="0"/>
                                <w:jc w:val="center"/>
                                <w:rPr>
                                  <w:rFonts w:ascii="Times New Roman" w:hAnsi="Times New Roman" w:cs="Times New Roman"/>
                                  <w:i/>
                                  <w:sz w:val="24"/>
                                  <w:szCs w:val="24"/>
                                </w:rPr>
                              </w:pPr>
                              <w:r w:rsidRPr="00911360">
                                <w:rPr>
                                  <w:rFonts w:ascii="Times New Roman" w:hAnsi="Times New Roman" w:cs="Times New Roman"/>
                                  <w:i/>
                                  <w:sz w:val="24"/>
                                  <w:szCs w:val="24"/>
                                  <w:lang w:val="kk-KZ"/>
                                </w:rPr>
                                <w:t xml:space="preserve">Жобалық бағдарланған басқару жүйесі </w:t>
                              </w:r>
                            </w:p>
                          </w:txbxContent>
                        </wps:txbx>
                        <wps:bodyPr rot="0" vert="horz" wrap="square" lIns="91440" tIns="45720" rIns="91440" bIns="45720" anchor="t" anchorCtr="0" upright="1">
                          <a:noAutofit/>
                        </wps:bodyPr>
                      </wps:wsp>
                      <wps:wsp>
                        <wps:cNvPr id="38" name="Text Box 256"/>
                        <wps:cNvSpPr txBox="1">
                          <a:spLocks noChangeArrowheads="1"/>
                        </wps:cNvSpPr>
                        <wps:spPr bwMode="auto">
                          <a:xfrm>
                            <a:off x="3471545" y="1644659"/>
                            <a:ext cx="2456815" cy="406400"/>
                          </a:xfrm>
                          <a:prstGeom prst="rect">
                            <a:avLst/>
                          </a:prstGeom>
                          <a:solidFill>
                            <a:srgbClr val="FFFFFF"/>
                          </a:solidFill>
                          <a:ln w="9525">
                            <a:solidFill>
                              <a:srgbClr val="000000"/>
                            </a:solidFill>
                            <a:miter lim="800000"/>
                            <a:headEnd/>
                            <a:tailEnd/>
                          </a:ln>
                        </wps:spPr>
                        <wps:txbx>
                          <w:txbxContent>
                            <w:p w14:paraId="622BBB5F" w14:textId="77777777" w:rsidR="00C81841" w:rsidRPr="001A3CE2" w:rsidRDefault="00C81841" w:rsidP="003C1848">
                              <w:pPr>
                                <w:pStyle w:val="af6"/>
                                <w:spacing w:before="0" w:beforeAutospacing="0" w:after="0" w:afterAutospacing="0"/>
                                <w:rPr>
                                  <w:rFonts w:ascii="Times New Roman" w:hAnsi="Times New Roman" w:cs="Times New Roman"/>
                                </w:rPr>
                              </w:pPr>
                              <w:r w:rsidRPr="00911360">
                                <w:rPr>
                                  <w:rFonts w:ascii="Times New Roman" w:hAnsi="Times New Roman" w:cs="Times New Roman"/>
                                  <w:bCs/>
                                  <w:i/>
                                  <w:sz w:val="22"/>
                                  <w:szCs w:val="22"/>
                                </w:rPr>
                                <w:t>Ресурстар</w:t>
                              </w:r>
                              <w:r w:rsidRPr="001A3CE2">
                                <w:rPr>
                                  <w:rFonts w:ascii="Times New Roman" w:hAnsi="Times New Roman" w:cs="Times New Roman"/>
                                  <w:sz w:val="22"/>
                                  <w:szCs w:val="22"/>
                                </w:rPr>
                                <w:t xml:space="preserve"> (қаражат, персонал және т.б.)</w:t>
                              </w:r>
                            </w:p>
                          </w:txbxContent>
                        </wps:txbx>
                        <wps:bodyPr rot="0" vert="horz" wrap="square" lIns="91440" tIns="45720" rIns="91440" bIns="45720" anchor="t" anchorCtr="0" upright="1">
                          <a:noAutofit/>
                        </wps:bodyPr>
                      </wps:wsp>
                      <wps:wsp>
                        <wps:cNvPr id="39" name="Text Box 255"/>
                        <wps:cNvSpPr txBox="1">
                          <a:spLocks noChangeArrowheads="1"/>
                        </wps:cNvSpPr>
                        <wps:spPr bwMode="auto">
                          <a:xfrm>
                            <a:off x="0" y="1600410"/>
                            <a:ext cx="3243580" cy="604319"/>
                          </a:xfrm>
                          <a:prstGeom prst="rect">
                            <a:avLst/>
                          </a:prstGeom>
                          <a:solidFill>
                            <a:srgbClr val="FFFFFF"/>
                          </a:solidFill>
                          <a:ln w="9525">
                            <a:solidFill>
                              <a:srgbClr val="000000"/>
                            </a:solidFill>
                            <a:miter lim="800000"/>
                            <a:headEnd/>
                            <a:tailEnd/>
                          </a:ln>
                        </wps:spPr>
                        <wps:txbx>
                          <w:txbxContent>
                            <w:p w14:paraId="5ED5FA1F" w14:textId="77777777" w:rsidR="00C81841" w:rsidRPr="001A3CE2" w:rsidRDefault="00C81841" w:rsidP="003C1848">
                              <w:pPr>
                                <w:pStyle w:val="af6"/>
                                <w:spacing w:before="0" w:beforeAutospacing="0" w:after="0" w:afterAutospacing="0"/>
                                <w:rPr>
                                  <w:rFonts w:ascii="Times New Roman" w:hAnsi="Times New Roman" w:cs="Times New Roman"/>
                                </w:rPr>
                              </w:pPr>
                              <w:r w:rsidRPr="00911360">
                                <w:rPr>
                                  <w:rFonts w:ascii="Times New Roman" w:hAnsi="Times New Roman" w:cs="Times New Roman"/>
                                  <w:bCs/>
                                  <w:i/>
                                  <w:sz w:val="22"/>
                                  <w:szCs w:val="22"/>
                                </w:rPr>
                                <w:t>Техникалық құралдар</w:t>
                              </w:r>
                              <w:r w:rsidRPr="00911360">
                                <w:rPr>
                                  <w:rFonts w:ascii="Times New Roman" w:hAnsi="Times New Roman" w:cs="Times New Roman"/>
                                  <w:bCs/>
                                  <w:i/>
                                  <w:sz w:val="22"/>
                                  <w:szCs w:val="22"/>
                                  <w:lang w:val="kk-KZ"/>
                                </w:rPr>
                                <w:t xml:space="preserve"> мен бағдарламалық қамтамасыз ету</w:t>
                              </w:r>
                              <w:r w:rsidRPr="001A3CE2">
                                <w:rPr>
                                  <w:rFonts w:ascii="Times New Roman" w:hAnsi="Times New Roman" w:cs="Times New Roman"/>
                                  <w:b/>
                                  <w:bCs/>
                                  <w:sz w:val="22"/>
                                  <w:szCs w:val="22"/>
                                  <w:lang w:val="kk-KZ"/>
                                </w:rPr>
                                <w:t xml:space="preserve"> </w:t>
                              </w:r>
                              <w:r w:rsidRPr="001A3CE2">
                                <w:rPr>
                                  <w:rFonts w:ascii="Times New Roman" w:hAnsi="Times New Roman" w:cs="Times New Roman"/>
                                  <w:sz w:val="22"/>
                                  <w:szCs w:val="22"/>
                                </w:rPr>
                                <w:t>(</w:t>
                              </w:r>
                              <w:r w:rsidRPr="001A3CE2">
                                <w:rPr>
                                  <w:rFonts w:ascii="Times New Roman" w:hAnsi="Times New Roman" w:cs="Times New Roman"/>
                                  <w:sz w:val="22"/>
                                  <w:szCs w:val="22"/>
                                  <w:lang w:val="kk-KZ"/>
                                </w:rPr>
                                <w:t>жобаларды басқарудың ақпараттық жүйесі</w:t>
                              </w:r>
                              <w:r w:rsidRPr="001A3CE2">
                                <w:rPr>
                                  <w:rFonts w:ascii="Times New Roman" w:hAnsi="Times New Roman" w:cs="Times New Roman"/>
                                  <w:sz w:val="22"/>
                                  <w:szCs w:val="22"/>
                                </w:rPr>
                                <w:t xml:space="preserve"> – </w:t>
                              </w:r>
                              <w:r w:rsidRPr="001A3CE2">
                                <w:rPr>
                                  <w:rFonts w:ascii="Times New Roman" w:hAnsi="Times New Roman" w:cs="Times New Roman"/>
                                  <w:sz w:val="22"/>
                                  <w:szCs w:val="22"/>
                                  <w:lang w:val="kk-KZ"/>
                                </w:rPr>
                                <w:t>ЖБАЖ</w:t>
                              </w:r>
                              <w:r w:rsidRPr="001A3CE2">
                                <w:rPr>
                                  <w:rFonts w:ascii="Times New Roman" w:hAnsi="Times New Roman" w:cs="Times New Roman"/>
                                  <w:sz w:val="22"/>
                                  <w:szCs w:val="22"/>
                                </w:rPr>
                                <w:t>)</w:t>
                              </w:r>
                            </w:p>
                          </w:txbxContent>
                        </wps:txbx>
                        <wps:bodyPr rot="0" vert="horz" wrap="square" lIns="91440" tIns="45720" rIns="91440" bIns="45720" anchor="t" anchorCtr="0" upright="1">
                          <a:noAutofit/>
                        </wps:bodyPr>
                      </wps:wsp>
                      <wps:wsp>
                        <wps:cNvPr id="40" name="Прямая со стрелкой 140"/>
                        <wps:cNvCnPr>
                          <a:cxnSpLocks noChangeShapeType="1"/>
                          <a:endCxn id="36" idx="2"/>
                        </wps:cNvCnPr>
                        <wps:spPr bwMode="auto">
                          <a:xfrm flipH="1" flipV="1">
                            <a:off x="1663700" y="475624"/>
                            <a:ext cx="1428750" cy="414655"/>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1" name="Прямая со стрелкой 141"/>
                        <wps:cNvCnPr>
                          <a:cxnSpLocks noChangeShapeType="1"/>
                        </wps:cNvCnPr>
                        <wps:spPr bwMode="auto">
                          <a:xfrm flipV="1">
                            <a:off x="3092450" y="656599"/>
                            <a:ext cx="1694815" cy="23368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2" name="Прямая со стрелкой 142"/>
                        <wps:cNvCnPr>
                          <a:cxnSpLocks noChangeShapeType="1"/>
                        </wps:cNvCnPr>
                        <wps:spPr bwMode="auto">
                          <a:xfrm flipH="1">
                            <a:off x="1621790" y="1320174"/>
                            <a:ext cx="1470660" cy="242570"/>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Прямая со стрелкой 143"/>
                        <wps:cNvCnPr>
                          <a:cxnSpLocks noChangeShapeType="1"/>
                        </wps:cNvCnPr>
                        <wps:spPr bwMode="auto">
                          <a:xfrm>
                            <a:off x="3092450" y="1320174"/>
                            <a:ext cx="1884045" cy="286385"/>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c:wpc>
                  </a:graphicData>
                </a:graphic>
              </wp:inline>
            </w:drawing>
          </mc:Choice>
          <mc:Fallback>
            <w:pict>
              <v:group w14:anchorId="27F24FF8" id="Полотно 44" o:spid="_x0000_s1064" editas="canvas" style="width:479.25pt;height:176.25pt;mso-position-horizontal-relative:char;mso-position-vertical-relative:line" coordsize="60864,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">
                <v:shape id="_x0000_s1065" type="#_x0000_t75" style="position:absolute;width:60864;height:22383;visibility:visible;mso-wrap-style:square">
                  <v:fill o:detectmouseclick="t"/>
                  <v:path o:connecttype="none"/>
                </v:shape>
                <v:shape id="Text Box 254" o:spid="_x0000_s1066" type="#_x0000_t202" style="position:absolute;left:33680;width:26327;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A3FB200" w14:textId="77777777" w:rsidR="00C81841" w:rsidRPr="001A3CE2" w:rsidRDefault="00C81841" w:rsidP="003C1848">
                        <w:pPr>
                          <w:pStyle w:val="af6"/>
                          <w:spacing w:before="0" w:beforeAutospacing="0" w:after="0" w:afterAutospacing="0"/>
                          <w:rPr>
                            <w:rFonts w:ascii="Times New Roman" w:hAnsi="Times New Roman" w:cs="Times New Roman"/>
                          </w:rPr>
                        </w:pPr>
                        <w:r w:rsidRPr="00911360">
                          <w:rPr>
                            <w:rFonts w:ascii="Times New Roman" w:hAnsi="Times New Roman" w:cs="Times New Roman"/>
                            <w:bCs/>
                            <w:sz w:val="22"/>
                            <w:szCs w:val="22"/>
                            <w:lang w:val="kk-KZ"/>
                          </w:rPr>
                          <w:t>Әдістемес</w:t>
                        </w:r>
                        <w:r w:rsidRPr="001A3CE2">
                          <w:rPr>
                            <w:rFonts w:ascii="Times New Roman" w:hAnsi="Times New Roman" w:cs="Times New Roman"/>
                            <w:b/>
                            <w:bCs/>
                            <w:sz w:val="22"/>
                            <w:szCs w:val="22"/>
                            <w:lang w:val="kk-KZ"/>
                          </w:rPr>
                          <w:t xml:space="preserve">і </w:t>
                        </w:r>
                        <w:r w:rsidRPr="001A3CE2">
                          <w:rPr>
                            <w:rFonts w:ascii="Times New Roman" w:hAnsi="Times New Roman" w:cs="Times New Roman"/>
                            <w:sz w:val="22"/>
                            <w:szCs w:val="22"/>
                          </w:rPr>
                          <w:t>(</w:t>
                        </w:r>
                        <w:r w:rsidRPr="001A3CE2">
                          <w:rPr>
                            <w:rFonts w:ascii="Times New Roman" w:hAnsi="Times New Roman" w:cs="Times New Roman"/>
                            <w:sz w:val="22"/>
                            <w:szCs w:val="22"/>
                            <w:lang w:val="kk-KZ"/>
                          </w:rPr>
                          <w:t>реттеуші құжаттар</w:t>
                        </w:r>
                        <w:r w:rsidRPr="001A3CE2">
                          <w:rPr>
                            <w:rFonts w:ascii="Times New Roman" w:hAnsi="Times New Roman" w:cs="Times New Roman"/>
                            <w:sz w:val="22"/>
                            <w:szCs w:val="22"/>
                          </w:rPr>
                          <w:t>, стандарттар, шаблондар, алгоритмдер, процестер мен процедуралар)</w:t>
                        </w:r>
                      </w:p>
                    </w:txbxContent>
                  </v:textbox>
                </v:shape>
                <v:shape id="Text Box 253" o:spid="_x0000_s1067" type="#_x0000_t202" style="position:absolute;left:393;top:114;width:32487;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2F11C96E" w14:textId="77777777" w:rsidR="00C81841" w:rsidRPr="001A3CE2" w:rsidRDefault="00C81841" w:rsidP="003C1848">
                        <w:pPr>
                          <w:pStyle w:val="af6"/>
                          <w:spacing w:before="0" w:beforeAutospacing="0" w:after="0" w:afterAutospacing="0"/>
                          <w:rPr>
                            <w:rFonts w:ascii="Times New Roman" w:hAnsi="Times New Roman" w:cs="Times New Roman"/>
                          </w:rPr>
                        </w:pPr>
                        <w:r w:rsidRPr="00911360">
                          <w:rPr>
                            <w:rFonts w:ascii="Times New Roman" w:hAnsi="Times New Roman" w:cs="Times New Roman"/>
                            <w:bCs/>
                            <w:i/>
                            <w:sz w:val="22"/>
                            <w:szCs w:val="22"/>
                            <w:lang w:val="kk-KZ"/>
                          </w:rPr>
                          <w:t>Ұйымдастыру</w:t>
                        </w:r>
                        <w:r w:rsidRPr="001A3CE2">
                          <w:rPr>
                            <w:rFonts w:ascii="Times New Roman" w:hAnsi="Times New Roman" w:cs="Times New Roman"/>
                            <w:sz w:val="22"/>
                            <w:szCs w:val="22"/>
                          </w:rPr>
                          <w:t xml:space="preserve"> (</w:t>
                        </w:r>
                        <w:r w:rsidRPr="001A3CE2">
                          <w:rPr>
                            <w:rFonts w:ascii="Times New Roman" w:hAnsi="Times New Roman" w:cs="Times New Roman"/>
                            <w:sz w:val="22"/>
                            <w:szCs w:val="22"/>
                            <w:lang w:val="kk-KZ"/>
                          </w:rPr>
                          <w:t>ұйымдық құрылымы</w:t>
                        </w:r>
                        <w:r w:rsidRPr="001A3CE2">
                          <w:rPr>
                            <w:rFonts w:ascii="Times New Roman" w:hAnsi="Times New Roman" w:cs="Times New Roman"/>
                            <w:sz w:val="22"/>
                            <w:szCs w:val="22"/>
                          </w:rPr>
                          <w:t>,</w:t>
                        </w:r>
                        <w:r w:rsidRPr="001A3CE2">
                          <w:rPr>
                            <w:rFonts w:ascii="Times New Roman" w:hAnsi="Times New Roman" w:cs="Times New Roman"/>
                            <w:sz w:val="22"/>
                            <w:szCs w:val="22"/>
                            <w:lang w:val="kk-KZ"/>
                          </w:rPr>
                          <w:t xml:space="preserve"> жобалық</w:t>
                        </w:r>
                        <w:r w:rsidRPr="001A3CE2">
                          <w:rPr>
                            <w:rFonts w:ascii="Times New Roman" w:hAnsi="Times New Roman" w:cs="Times New Roman"/>
                            <w:sz w:val="22"/>
                            <w:szCs w:val="22"/>
                          </w:rPr>
                          <w:t xml:space="preserve"> комитет, </w:t>
                        </w:r>
                        <w:r w:rsidRPr="001A3CE2">
                          <w:rPr>
                            <w:rFonts w:ascii="Times New Roman" w:hAnsi="Times New Roman" w:cs="Times New Roman"/>
                            <w:sz w:val="22"/>
                            <w:szCs w:val="22"/>
                            <w:lang w:val="kk-KZ"/>
                          </w:rPr>
                          <w:t xml:space="preserve">жобалық </w:t>
                        </w:r>
                        <w:r w:rsidRPr="001A3CE2">
                          <w:rPr>
                            <w:rFonts w:ascii="Times New Roman" w:hAnsi="Times New Roman" w:cs="Times New Roman"/>
                            <w:sz w:val="22"/>
                            <w:szCs w:val="22"/>
                          </w:rPr>
                          <w:t>офис, корпоративті мәдениет)</w:t>
                        </w:r>
                      </w:p>
                    </w:txbxContent>
                  </v:textbox>
                </v:shape>
                <v:shape id="Text Box 252" o:spid="_x0000_s1068" type="#_x0000_t202" style="position:absolute;left:12998;top:8900;width:36455;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14:paraId="5A3DD9A1" w14:textId="77777777" w:rsidR="00C81841" w:rsidRPr="00911360" w:rsidRDefault="00C81841" w:rsidP="00911360">
                        <w:pPr>
                          <w:pStyle w:val="af6"/>
                          <w:spacing w:before="0" w:beforeAutospacing="0" w:after="0" w:afterAutospacing="0"/>
                          <w:jc w:val="center"/>
                          <w:rPr>
                            <w:rFonts w:ascii="Times New Roman" w:hAnsi="Times New Roman" w:cs="Times New Roman"/>
                            <w:i/>
                            <w:sz w:val="24"/>
                            <w:szCs w:val="24"/>
                          </w:rPr>
                        </w:pPr>
                        <w:r w:rsidRPr="00911360">
                          <w:rPr>
                            <w:rFonts w:ascii="Times New Roman" w:hAnsi="Times New Roman" w:cs="Times New Roman"/>
                            <w:i/>
                            <w:sz w:val="24"/>
                            <w:szCs w:val="24"/>
                            <w:lang w:val="kk-KZ"/>
                          </w:rPr>
                          <w:t xml:space="preserve">Жобалық бағдарланған басқару жүйесі </w:t>
                        </w:r>
                      </w:p>
                    </w:txbxContent>
                  </v:textbox>
                </v:shape>
                <v:shape id="Text Box 256" o:spid="_x0000_s1069" type="#_x0000_t202" style="position:absolute;left:34715;top:16446;width:2456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22BBB5F" w14:textId="77777777" w:rsidR="00C81841" w:rsidRPr="001A3CE2" w:rsidRDefault="00C81841" w:rsidP="003C1848">
                        <w:pPr>
                          <w:pStyle w:val="af6"/>
                          <w:spacing w:before="0" w:beforeAutospacing="0" w:after="0" w:afterAutospacing="0"/>
                          <w:rPr>
                            <w:rFonts w:ascii="Times New Roman" w:hAnsi="Times New Roman" w:cs="Times New Roman"/>
                          </w:rPr>
                        </w:pPr>
                        <w:r w:rsidRPr="00911360">
                          <w:rPr>
                            <w:rFonts w:ascii="Times New Roman" w:hAnsi="Times New Roman" w:cs="Times New Roman"/>
                            <w:bCs/>
                            <w:i/>
                            <w:sz w:val="22"/>
                            <w:szCs w:val="22"/>
                          </w:rPr>
                          <w:t>Ресурстар</w:t>
                        </w:r>
                        <w:r w:rsidRPr="001A3CE2">
                          <w:rPr>
                            <w:rFonts w:ascii="Times New Roman" w:hAnsi="Times New Roman" w:cs="Times New Roman"/>
                            <w:sz w:val="22"/>
                            <w:szCs w:val="22"/>
                          </w:rPr>
                          <w:t xml:space="preserve"> (қаражат, персонал және т.б.)</w:t>
                        </w:r>
                      </w:p>
                    </w:txbxContent>
                  </v:textbox>
                </v:shape>
                <v:shape id="Text Box 255" o:spid="_x0000_s1070" type="#_x0000_t202" style="position:absolute;top:16004;width:32435;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5ED5FA1F" w14:textId="77777777" w:rsidR="00C81841" w:rsidRPr="001A3CE2" w:rsidRDefault="00C81841" w:rsidP="003C1848">
                        <w:pPr>
                          <w:pStyle w:val="af6"/>
                          <w:spacing w:before="0" w:beforeAutospacing="0" w:after="0" w:afterAutospacing="0"/>
                          <w:rPr>
                            <w:rFonts w:ascii="Times New Roman" w:hAnsi="Times New Roman" w:cs="Times New Roman"/>
                          </w:rPr>
                        </w:pPr>
                        <w:r w:rsidRPr="00911360">
                          <w:rPr>
                            <w:rFonts w:ascii="Times New Roman" w:hAnsi="Times New Roman" w:cs="Times New Roman"/>
                            <w:bCs/>
                            <w:i/>
                            <w:sz w:val="22"/>
                            <w:szCs w:val="22"/>
                          </w:rPr>
                          <w:t>Техникалық құралдар</w:t>
                        </w:r>
                        <w:r w:rsidRPr="00911360">
                          <w:rPr>
                            <w:rFonts w:ascii="Times New Roman" w:hAnsi="Times New Roman" w:cs="Times New Roman"/>
                            <w:bCs/>
                            <w:i/>
                            <w:sz w:val="22"/>
                            <w:szCs w:val="22"/>
                            <w:lang w:val="kk-KZ"/>
                          </w:rPr>
                          <w:t xml:space="preserve"> мен бағдарламалық қамтамасыз ету</w:t>
                        </w:r>
                        <w:r w:rsidRPr="001A3CE2">
                          <w:rPr>
                            <w:rFonts w:ascii="Times New Roman" w:hAnsi="Times New Roman" w:cs="Times New Roman"/>
                            <w:b/>
                            <w:bCs/>
                            <w:sz w:val="22"/>
                            <w:szCs w:val="22"/>
                            <w:lang w:val="kk-KZ"/>
                          </w:rPr>
                          <w:t xml:space="preserve"> </w:t>
                        </w:r>
                        <w:r w:rsidRPr="001A3CE2">
                          <w:rPr>
                            <w:rFonts w:ascii="Times New Roman" w:hAnsi="Times New Roman" w:cs="Times New Roman"/>
                            <w:sz w:val="22"/>
                            <w:szCs w:val="22"/>
                          </w:rPr>
                          <w:t>(</w:t>
                        </w:r>
                        <w:r w:rsidRPr="001A3CE2">
                          <w:rPr>
                            <w:rFonts w:ascii="Times New Roman" w:hAnsi="Times New Roman" w:cs="Times New Roman"/>
                            <w:sz w:val="22"/>
                            <w:szCs w:val="22"/>
                            <w:lang w:val="kk-KZ"/>
                          </w:rPr>
                          <w:t>жобаларды басқарудың ақпараттық жүйесі</w:t>
                        </w:r>
                        <w:r w:rsidRPr="001A3CE2">
                          <w:rPr>
                            <w:rFonts w:ascii="Times New Roman" w:hAnsi="Times New Roman" w:cs="Times New Roman"/>
                            <w:sz w:val="22"/>
                            <w:szCs w:val="22"/>
                          </w:rPr>
                          <w:t xml:space="preserve"> – </w:t>
                        </w:r>
                        <w:r w:rsidRPr="001A3CE2">
                          <w:rPr>
                            <w:rFonts w:ascii="Times New Roman" w:hAnsi="Times New Roman" w:cs="Times New Roman"/>
                            <w:sz w:val="22"/>
                            <w:szCs w:val="22"/>
                            <w:lang w:val="kk-KZ"/>
                          </w:rPr>
                          <w:t>ЖБАЖ</w:t>
                        </w:r>
                        <w:r w:rsidRPr="001A3CE2">
                          <w:rPr>
                            <w:rFonts w:ascii="Times New Roman" w:hAnsi="Times New Roman" w:cs="Times New Roman"/>
                            <w:sz w:val="22"/>
                            <w:szCs w:val="22"/>
                          </w:rPr>
                          <w:t>)</w:t>
                        </w:r>
                      </w:p>
                    </w:txbxContent>
                  </v:textbox>
                </v:shape>
                <v:shape id="Прямая со стрелкой 140" o:spid="_x0000_s1071" type="#_x0000_t32" style="position:absolute;left:16637;top:4756;width:14287;height:4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" strokecolor="black [3200]" strokeweight="2pt">
                  <v:stroke endarrow="open"/>
                  <v:shadow on="t" color="black" opacity="24903f" origin=",.5" offset="0,.55556mm"/>
                </v:shape>
                <v:shape id="Прямая со стрелкой 141" o:spid="_x0000_s1072" type="#_x0000_t32" style="position:absolute;left:30924;top:6565;width:16948;height:2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" strokecolor="black [3200]" strokeweight="2pt">
                  <v:stroke endarrow="open"/>
                  <v:shadow on="t" color="black" opacity="24903f" origin=",.5" offset="0,.55556mm"/>
                </v:shape>
                <v:shape id="Прямая со стрелкой 142" o:spid="_x0000_s1073" type="#_x0000_t32" style="position:absolute;left:16217;top:13201;width:14707;height:2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" strokecolor="black [3200]" strokeweight="2pt">
                  <v:stroke endarrow="open"/>
                  <v:shadow on="t" color="black" opacity="24903f" origin=",.5" offset="0,.55556mm"/>
                </v:shape>
                <v:shape id="Прямая со стрелкой 143" o:spid="_x0000_s1074" type="#_x0000_t32" style="position:absolute;left:30924;top:13201;width:18840;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" strokecolor="black [3200]" strokeweight="2pt">
                  <v:stroke endarrow="open"/>
                  <v:shadow on="t" color="black" opacity="24903f" origin=",.5" offset="0,.55556mm"/>
                </v:shape>
                <w10:anchorlock/>
              </v:group>
            </w:pict>
          </mc:Fallback>
        </mc:AlternateContent>
      </w:r>
    </w:p>
    <w:p w14:paraId="55C013D7" w14:textId="77777777" w:rsidR="00911360" w:rsidRPr="00911360" w:rsidRDefault="00911360" w:rsidP="00B77E80">
      <w:pPr>
        <w:jc w:val="center"/>
        <w:rPr>
          <w:bCs/>
          <w:sz w:val="16"/>
          <w:szCs w:val="16"/>
          <w:lang w:val="kk-KZ"/>
        </w:rPr>
      </w:pPr>
    </w:p>
    <w:p w14:paraId="5EE662C7" w14:textId="0EC925E9" w:rsidR="00B77E80" w:rsidRPr="00371BB8" w:rsidRDefault="00371BB8" w:rsidP="00B77E80">
      <w:pPr>
        <w:jc w:val="center"/>
        <w:rPr>
          <w:bCs/>
          <w:lang w:val="kk-KZ"/>
        </w:rPr>
      </w:pPr>
      <w:r>
        <w:rPr>
          <w:bCs/>
          <w:lang w:val="kk-KZ"/>
        </w:rPr>
        <w:t>С</w:t>
      </w:r>
      <w:r w:rsidR="00B77E80" w:rsidRPr="00371BB8">
        <w:rPr>
          <w:bCs/>
          <w:lang w:val="kk-KZ"/>
        </w:rPr>
        <w:t>урет</w:t>
      </w:r>
      <w:r w:rsidR="00DF2F46">
        <w:rPr>
          <w:bCs/>
          <w:lang w:val="kk-KZ"/>
        </w:rPr>
        <w:t xml:space="preserve"> 9</w:t>
      </w:r>
      <w:r w:rsidR="00B77E80" w:rsidRPr="00371BB8">
        <w:rPr>
          <w:bCs/>
          <w:lang w:val="kk-KZ"/>
        </w:rPr>
        <w:t xml:space="preserve"> </w:t>
      </w:r>
      <w:r w:rsidR="00DF2F46" w:rsidRPr="00F8524A">
        <w:rPr>
          <w:lang w:val="kk-KZ"/>
        </w:rPr>
        <w:t>–</w:t>
      </w:r>
      <w:r w:rsidR="00B77E80" w:rsidRPr="00371BB8">
        <w:rPr>
          <w:bCs/>
          <w:lang w:val="kk-KZ"/>
        </w:rPr>
        <w:t xml:space="preserve"> ЖББЖ компоненттерінің моделі</w:t>
      </w:r>
    </w:p>
    <w:p w14:paraId="5CB85414" w14:textId="77777777" w:rsidR="00D476B9" w:rsidRPr="00911360" w:rsidRDefault="00D476B9" w:rsidP="001B1040">
      <w:pPr>
        <w:ind w:firstLine="709"/>
        <w:jc w:val="both"/>
        <w:rPr>
          <w:sz w:val="16"/>
          <w:szCs w:val="16"/>
          <w:lang w:val="kk-KZ"/>
        </w:rPr>
      </w:pPr>
    </w:p>
    <w:p w14:paraId="476864DA" w14:textId="784C60C1" w:rsidR="003C1848" w:rsidRPr="00D168E3" w:rsidRDefault="00CE4867" w:rsidP="00911360">
      <w:pPr>
        <w:ind w:firstLine="709"/>
        <w:jc w:val="both"/>
        <w:rPr>
          <w:sz w:val="24"/>
          <w:szCs w:val="24"/>
          <w:lang w:val="kk-KZ"/>
        </w:rPr>
      </w:pPr>
      <w:r w:rsidRPr="00D168E3">
        <w:rPr>
          <w:rFonts w:eastAsia="Calibri"/>
          <w:sz w:val="24"/>
          <w:szCs w:val="24"/>
          <w:lang w:val="kk-KZ"/>
        </w:rPr>
        <w:t>Ескерту –</w:t>
      </w:r>
      <w:r w:rsidRPr="00D168E3">
        <w:rPr>
          <w:rFonts w:eastAsia="Calibri"/>
          <w:bCs/>
          <w:sz w:val="24"/>
          <w:szCs w:val="24"/>
          <w:lang w:val="kk-KZ"/>
        </w:rPr>
        <w:t xml:space="preserve"> Әдебиет негізінде құралған</w:t>
      </w:r>
      <w:r w:rsidR="00B77E80" w:rsidRPr="00D168E3">
        <w:rPr>
          <w:sz w:val="24"/>
          <w:szCs w:val="24"/>
          <w:lang w:val="kk-KZ"/>
        </w:rPr>
        <w:t xml:space="preserve"> [</w:t>
      </w:r>
      <w:r w:rsidR="00D476B9" w:rsidRPr="00D168E3">
        <w:rPr>
          <w:sz w:val="24"/>
          <w:szCs w:val="24"/>
          <w:lang w:val="kk-KZ"/>
        </w:rPr>
        <w:t xml:space="preserve">19, </w:t>
      </w:r>
      <w:r w:rsidR="00E06039" w:rsidRPr="00D168E3">
        <w:rPr>
          <w:sz w:val="24"/>
          <w:szCs w:val="24"/>
          <w:lang w:val="kk-KZ"/>
        </w:rPr>
        <w:t>с.</w:t>
      </w:r>
      <w:r w:rsidR="004B5E2F" w:rsidRPr="00D168E3">
        <w:rPr>
          <w:sz w:val="24"/>
          <w:szCs w:val="24"/>
          <w:lang w:val="kk-KZ"/>
        </w:rPr>
        <w:t xml:space="preserve"> 81</w:t>
      </w:r>
      <w:r w:rsidR="00E06039" w:rsidRPr="00D168E3">
        <w:rPr>
          <w:sz w:val="24"/>
          <w:szCs w:val="24"/>
          <w:lang w:val="kk-KZ"/>
        </w:rPr>
        <w:t xml:space="preserve">; </w:t>
      </w:r>
      <w:r w:rsidR="00D476B9" w:rsidRPr="00D168E3">
        <w:rPr>
          <w:sz w:val="24"/>
          <w:szCs w:val="24"/>
          <w:lang w:val="kk-KZ"/>
        </w:rPr>
        <w:t>47, 48</w:t>
      </w:r>
      <w:r w:rsidR="00B77E80" w:rsidRPr="00D168E3">
        <w:rPr>
          <w:sz w:val="24"/>
          <w:szCs w:val="24"/>
          <w:lang w:val="kk-KZ"/>
        </w:rPr>
        <w:t xml:space="preserve">] </w:t>
      </w:r>
    </w:p>
    <w:p w14:paraId="0AF1E301" w14:textId="77777777" w:rsidR="00DE1D17" w:rsidRPr="00B77E80" w:rsidRDefault="00DE1D17" w:rsidP="00911360">
      <w:pPr>
        <w:pStyle w:val="affff9"/>
        <w:widowControl w:val="0"/>
        <w:spacing w:line="240" w:lineRule="auto"/>
        <w:rPr>
          <w:lang w:val="kk-KZ"/>
        </w:rPr>
      </w:pPr>
    </w:p>
    <w:p w14:paraId="7C9E4EBD" w14:textId="77777777" w:rsidR="001A3CE2" w:rsidRPr="001A3CE2" w:rsidRDefault="001A3CE2" w:rsidP="00911360">
      <w:pPr>
        <w:ind w:firstLine="709"/>
        <w:jc w:val="both"/>
        <w:rPr>
          <w:lang w:val="kk-KZ"/>
        </w:rPr>
      </w:pPr>
      <w:r w:rsidRPr="001A3CE2">
        <w:rPr>
          <w:lang w:val="kk-KZ"/>
        </w:rPr>
        <w:lastRenderedPageBreak/>
        <w:t>Бұл модель ЖББ тиімділігін бағалау міндеттерін шешу кезінде негізге алынуы мүмкін. Ол үшін компоненттердің құрамына сипаттама беру қажет (5-кесте).</w:t>
      </w:r>
    </w:p>
    <w:p w14:paraId="603F9D66" w14:textId="77777777" w:rsidR="001A3CE2" w:rsidRPr="00B7412F" w:rsidRDefault="001A3CE2" w:rsidP="001A3CE2">
      <w:pPr>
        <w:jc w:val="both"/>
        <w:rPr>
          <w:b/>
          <w:sz w:val="24"/>
          <w:szCs w:val="24"/>
          <w:lang w:val="kk-KZ"/>
        </w:rPr>
      </w:pPr>
    </w:p>
    <w:p w14:paraId="03862BE6" w14:textId="5920822E" w:rsidR="001A3CE2" w:rsidRDefault="00DF2F46" w:rsidP="001A3CE2">
      <w:pPr>
        <w:jc w:val="both"/>
        <w:rPr>
          <w:bCs/>
          <w:lang w:val="kk-KZ"/>
        </w:rPr>
      </w:pPr>
      <w:r>
        <w:rPr>
          <w:bCs/>
          <w:lang w:val="kk-KZ"/>
        </w:rPr>
        <w:t>К</w:t>
      </w:r>
      <w:r w:rsidR="001A3CE2" w:rsidRPr="00DF2F46">
        <w:rPr>
          <w:bCs/>
          <w:lang w:val="kk-KZ"/>
        </w:rPr>
        <w:t>есте</w:t>
      </w:r>
      <w:r>
        <w:rPr>
          <w:bCs/>
          <w:lang w:val="kk-KZ"/>
        </w:rPr>
        <w:t xml:space="preserve"> 5 </w:t>
      </w:r>
      <w:r w:rsidRPr="00D56D49">
        <w:rPr>
          <w:lang w:val="kk-KZ"/>
        </w:rPr>
        <w:t>–</w:t>
      </w:r>
      <w:r w:rsidR="001A3CE2" w:rsidRPr="00DF2F46">
        <w:rPr>
          <w:bCs/>
          <w:lang w:val="kk-KZ"/>
        </w:rPr>
        <w:t xml:space="preserve"> ЖББЖ компоненттерінің сипаттамасы</w:t>
      </w:r>
    </w:p>
    <w:p w14:paraId="2A03DA4F" w14:textId="77777777" w:rsidR="00911360" w:rsidRPr="00911360" w:rsidRDefault="00911360" w:rsidP="00911360">
      <w:pPr>
        <w:jc w:val="right"/>
        <w:rPr>
          <w:bCs/>
          <w:sz w:val="16"/>
          <w:szCs w:val="16"/>
          <w:lang w:val="kk-KZ"/>
        </w:rPr>
      </w:pPr>
    </w:p>
    <w:tbl>
      <w:tblPr>
        <w:tblStyle w:val="afa"/>
        <w:tblW w:w="9634" w:type="dxa"/>
        <w:jc w:val="center"/>
        <w:tblLook w:val="04A0" w:firstRow="1" w:lastRow="0" w:firstColumn="1" w:lastColumn="0" w:noHBand="0" w:noVBand="1"/>
      </w:tblPr>
      <w:tblGrid>
        <w:gridCol w:w="1775"/>
        <w:gridCol w:w="7859"/>
      </w:tblGrid>
      <w:tr w:rsidR="001A3CE2" w:rsidRPr="00DF2F46" w14:paraId="23D5FF13" w14:textId="77777777" w:rsidTr="00911360">
        <w:trPr>
          <w:jc w:val="center"/>
        </w:trPr>
        <w:tc>
          <w:tcPr>
            <w:tcW w:w="1775" w:type="dxa"/>
            <w:vAlign w:val="center"/>
          </w:tcPr>
          <w:p w14:paraId="4D4EC1DD" w14:textId="77777777" w:rsidR="001A3CE2" w:rsidRPr="00DF2F46" w:rsidRDefault="001A3CE2" w:rsidP="00911360">
            <w:pPr>
              <w:widowControl w:val="0"/>
              <w:jc w:val="center"/>
              <w:rPr>
                <w:bCs/>
                <w:sz w:val="24"/>
                <w:szCs w:val="24"/>
              </w:rPr>
            </w:pPr>
            <w:r w:rsidRPr="00DF2F46">
              <w:rPr>
                <w:bCs/>
                <w:sz w:val="24"/>
                <w:szCs w:val="24"/>
                <w:lang w:val="kk-KZ"/>
              </w:rPr>
              <w:t>ЖББЖ компоненттері</w:t>
            </w:r>
          </w:p>
        </w:tc>
        <w:tc>
          <w:tcPr>
            <w:tcW w:w="7859" w:type="dxa"/>
            <w:vAlign w:val="center"/>
          </w:tcPr>
          <w:p w14:paraId="617014AC" w14:textId="77777777" w:rsidR="001A3CE2" w:rsidRPr="00DF2F46" w:rsidRDefault="001A3CE2" w:rsidP="00911360">
            <w:pPr>
              <w:widowControl w:val="0"/>
              <w:jc w:val="center"/>
              <w:rPr>
                <w:bCs/>
                <w:sz w:val="24"/>
                <w:szCs w:val="24"/>
                <w:lang w:val="kk-KZ"/>
              </w:rPr>
            </w:pPr>
            <w:r w:rsidRPr="00DF2F46">
              <w:rPr>
                <w:bCs/>
                <w:sz w:val="24"/>
                <w:szCs w:val="24"/>
                <w:lang w:val="kk-KZ"/>
              </w:rPr>
              <w:t>Сипаттама</w:t>
            </w:r>
          </w:p>
        </w:tc>
      </w:tr>
      <w:tr w:rsidR="001A3CE2" w:rsidRPr="002E67B7" w14:paraId="5C48BB7E" w14:textId="77777777" w:rsidTr="00911360">
        <w:trPr>
          <w:jc w:val="center"/>
        </w:trPr>
        <w:tc>
          <w:tcPr>
            <w:tcW w:w="1775" w:type="dxa"/>
          </w:tcPr>
          <w:p w14:paraId="63A747A7" w14:textId="0A6095DA" w:rsidR="001A3CE2" w:rsidRPr="00B7412F" w:rsidRDefault="001A3CE2" w:rsidP="00911360">
            <w:pPr>
              <w:widowControl w:val="0"/>
              <w:jc w:val="both"/>
              <w:rPr>
                <w:sz w:val="24"/>
                <w:szCs w:val="24"/>
                <w:lang w:val="kk-KZ"/>
              </w:rPr>
            </w:pPr>
            <w:r w:rsidRPr="00B7412F">
              <w:rPr>
                <w:sz w:val="24"/>
                <w:szCs w:val="24"/>
                <w:lang w:val="kk-KZ"/>
              </w:rPr>
              <w:t>Ұйым</w:t>
            </w:r>
            <w:r w:rsidR="00484693">
              <w:rPr>
                <w:sz w:val="24"/>
                <w:szCs w:val="24"/>
                <w:lang w:val="kk-KZ"/>
              </w:rPr>
              <w:t>дастыру</w:t>
            </w:r>
          </w:p>
        </w:tc>
        <w:tc>
          <w:tcPr>
            <w:tcW w:w="7859" w:type="dxa"/>
          </w:tcPr>
          <w:p w14:paraId="2374C403" w14:textId="77777777" w:rsidR="001A3CE2" w:rsidRPr="00B7412F" w:rsidRDefault="001A3CE2" w:rsidP="00911360">
            <w:pPr>
              <w:widowControl w:val="0"/>
              <w:ind w:left="37"/>
              <w:jc w:val="both"/>
              <w:rPr>
                <w:spacing w:val="-2"/>
                <w:sz w:val="24"/>
                <w:szCs w:val="24"/>
                <w:lang w:val="kk-KZ"/>
              </w:rPr>
            </w:pPr>
            <w:r w:rsidRPr="00B7412F">
              <w:rPr>
                <w:spacing w:val="-2"/>
                <w:sz w:val="24"/>
                <w:szCs w:val="24"/>
                <w:lang w:val="kk-KZ"/>
              </w:rPr>
              <w:t>Жобаларды басқарудың рөлдік (ұйымдастырушылық) құрылымы жобалардың ерекшелігіне байланысты белгілі бір дәрежеде әртүрлі болуы мүмкін, бірақ әрбір жобада мынадай рөлдер анықталуы тиіс:  тапсырыс беруші, басшы, куратор, команда.</w:t>
            </w:r>
          </w:p>
          <w:p w14:paraId="5190619C" w14:textId="77777777" w:rsidR="001A3CE2" w:rsidRPr="00B7412F" w:rsidRDefault="001A3CE2" w:rsidP="00911360">
            <w:pPr>
              <w:widowControl w:val="0"/>
              <w:ind w:left="37"/>
              <w:jc w:val="both"/>
              <w:rPr>
                <w:spacing w:val="-2"/>
                <w:sz w:val="24"/>
                <w:szCs w:val="24"/>
                <w:lang w:val="kk-KZ"/>
              </w:rPr>
            </w:pPr>
            <w:r w:rsidRPr="00B7412F">
              <w:rPr>
                <w:spacing w:val="-2"/>
                <w:sz w:val="24"/>
                <w:szCs w:val="24"/>
                <w:lang w:val="kk-KZ"/>
              </w:rPr>
              <w:t>Ұйымдастыру құрылымында жобаларды басқару үшін жауапкершілік орталықтарының болуы, мысалы, жобалық комитет, жобалық офис және т. б.</w:t>
            </w:r>
          </w:p>
          <w:p w14:paraId="2AFD7231" w14:textId="77777777" w:rsidR="001A3CE2" w:rsidRPr="00B7412F" w:rsidRDefault="001A3CE2" w:rsidP="00911360">
            <w:pPr>
              <w:widowControl w:val="0"/>
              <w:ind w:left="37"/>
              <w:jc w:val="both"/>
              <w:rPr>
                <w:spacing w:val="-2"/>
                <w:sz w:val="24"/>
                <w:szCs w:val="24"/>
                <w:lang w:val="kk-KZ"/>
              </w:rPr>
            </w:pPr>
            <w:r w:rsidRPr="00B7412F">
              <w:rPr>
                <w:spacing w:val="-2"/>
                <w:sz w:val="24"/>
                <w:szCs w:val="24"/>
                <w:lang w:val="kk-KZ"/>
              </w:rPr>
              <w:t>Келісілген рөлдер мен функциялар (жоба менеджері, жоба кураторы және т.б.).</w:t>
            </w:r>
          </w:p>
          <w:p w14:paraId="58129771" w14:textId="77777777" w:rsidR="001A3CE2" w:rsidRPr="006C1D36" w:rsidRDefault="001A3CE2" w:rsidP="00911360">
            <w:pPr>
              <w:widowControl w:val="0"/>
              <w:ind w:left="37"/>
              <w:jc w:val="both"/>
              <w:rPr>
                <w:spacing w:val="-2"/>
                <w:sz w:val="24"/>
                <w:szCs w:val="24"/>
                <w:lang w:val="kk-KZ"/>
              </w:rPr>
            </w:pPr>
            <w:r w:rsidRPr="006C1D36">
              <w:rPr>
                <w:spacing w:val="-2"/>
                <w:sz w:val="24"/>
                <w:szCs w:val="24"/>
                <w:lang w:val="kk-KZ"/>
              </w:rPr>
              <w:t>Командалық жұмыс рухына жауап беретін корпоративтік мәдениет және басқару стилі.</w:t>
            </w:r>
          </w:p>
        </w:tc>
      </w:tr>
      <w:tr w:rsidR="001A3CE2" w:rsidRPr="002E67B7" w14:paraId="03C3729E" w14:textId="77777777" w:rsidTr="00911360">
        <w:trPr>
          <w:jc w:val="center"/>
        </w:trPr>
        <w:tc>
          <w:tcPr>
            <w:tcW w:w="1775" w:type="dxa"/>
          </w:tcPr>
          <w:p w14:paraId="6D4DAAC3" w14:textId="77777777" w:rsidR="001A3CE2" w:rsidRPr="00B7412F" w:rsidRDefault="001A3CE2" w:rsidP="00911360">
            <w:pPr>
              <w:widowControl w:val="0"/>
              <w:jc w:val="both"/>
              <w:rPr>
                <w:sz w:val="24"/>
                <w:szCs w:val="24"/>
                <w:lang w:val="kk-KZ"/>
              </w:rPr>
            </w:pPr>
            <w:r w:rsidRPr="00B7412F">
              <w:rPr>
                <w:sz w:val="24"/>
                <w:szCs w:val="24"/>
              </w:rPr>
              <w:t>Ресурс</w:t>
            </w:r>
            <w:r w:rsidRPr="00B7412F">
              <w:rPr>
                <w:sz w:val="24"/>
                <w:szCs w:val="24"/>
                <w:lang w:val="kk-KZ"/>
              </w:rPr>
              <w:t>тар</w:t>
            </w:r>
          </w:p>
        </w:tc>
        <w:tc>
          <w:tcPr>
            <w:tcW w:w="7859" w:type="dxa"/>
          </w:tcPr>
          <w:p w14:paraId="579CDA72" w14:textId="77777777" w:rsidR="001A3CE2" w:rsidRPr="00B7412F" w:rsidRDefault="001A3CE2" w:rsidP="00911360">
            <w:pPr>
              <w:widowControl w:val="0"/>
              <w:ind w:left="37"/>
              <w:jc w:val="both"/>
              <w:rPr>
                <w:spacing w:val="-2"/>
                <w:sz w:val="24"/>
                <w:szCs w:val="24"/>
                <w:lang w:val="kk-KZ"/>
              </w:rPr>
            </w:pPr>
            <w:r w:rsidRPr="00B7412F">
              <w:rPr>
                <w:spacing w:val="-2"/>
                <w:sz w:val="24"/>
                <w:szCs w:val="24"/>
                <w:lang w:val="kk-KZ"/>
              </w:rPr>
              <w:t>Персонал: құзыреттілік, адалдық, мүмкін болатын өзгерістерге дайындық.</w:t>
            </w:r>
          </w:p>
          <w:p w14:paraId="37753EED" w14:textId="77777777" w:rsidR="001A3CE2" w:rsidRPr="00B7412F" w:rsidRDefault="001B1040" w:rsidP="00911360">
            <w:pPr>
              <w:widowControl w:val="0"/>
              <w:ind w:left="37"/>
              <w:jc w:val="both"/>
              <w:rPr>
                <w:spacing w:val="-2"/>
                <w:sz w:val="24"/>
                <w:szCs w:val="24"/>
                <w:lang w:val="kk-KZ"/>
              </w:rPr>
            </w:pPr>
            <w:r>
              <w:rPr>
                <w:spacing w:val="-2"/>
                <w:sz w:val="24"/>
                <w:szCs w:val="24"/>
                <w:lang w:val="kk-KZ"/>
              </w:rPr>
              <w:t>Қаржы: жеткілікті</w:t>
            </w:r>
            <w:r w:rsidR="001A3CE2" w:rsidRPr="00B7412F">
              <w:rPr>
                <w:spacing w:val="-2"/>
                <w:sz w:val="24"/>
                <w:szCs w:val="24"/>
                <w:lang w:val="kk-KZ"/>
              </w:rPr>
              <w:t>, қаржылық мәселелер.</w:t>
            </w:r>
          </w:p>
          <w:p w14:paraId="27FBD913" w14:textId="77777777" w:rsidR="001A3CE2" w:rsidRPr="00B7412F" w:rsidRDefault="001B1040" w:rsidP="00911360">
            <w:pPr>
              <w:widowControl w:val="0"/>
              <w:ind w:left="37"/>
              <w:jc w:val="both"/>
              <w:rPr>
                <w:spacing w:val="-2"/>
                <w:sz w:val="24"/>
                <w:szCs w:val="24"/>
                <w:lang w:val="kk-KZ"/>
              </w:rPr>
            </w:pPr>
            <w:r>
              <w:rPr>
                <w:spacing w:val="-2"/>
                <w:sz w:val="24"/>
                <w:szCs w:val="24"/>
                <w:lang w:val="kk-KZ"/>
              </w:rPr>
              <w:t>Жобалық қызмет процесстік қызметпен</w:t>
            </w:r>
            <w:r w:rsidR="001A3CE2" w:rsidRPr="00B7412F">
              <w:rPr>
                <w:spacing w:val="-2"/>
                <w:sz w:val="24"/>
                <w:szCs w:val="24"/>
                <w:lang w:val="kk-KZ"/>
              </w:rPr>
              <w:t xml:space="preserve"> қатар жүзеге асырылатындықтан, ЖББЖ-да жобалау және процесс қызметі арасында әрқашан ресурстарды бөлуді ұтымды ету мәселесі тұрады.</w:t>
            </w:r>
          </w:p>
        </w:tc>
      </w:tr>
      <w:tr w:rsidR="001A3CE2" w:rsidRPr="002E67B7" w14:paraId="01DBC830" w14:textId="77777777" w:rsidTr="00911360">
        <w:trPr>
          <w:jc w:val="center"/>
        </w:trPr>
        <w:tc>
          <w:tcPr>
            <w:tcW w:w="1775" w:type="dxa"/>
          </w:tcPr>
          <w:p w14:paraId="445C4E72" w14:textId="77777777" w:rsidR="001A3CE2" w:rsidRPr="00B7412F" w:rsidRDefault="001A3CE2" w:rsidP="00911360">
            <w:pPr>
              <w:widowControl w:val="0"/>
              <w:rPr>
                <w:sz w:val="24"/>
                <w:szCs w:val="24"/>
              </w:rPr>
            </w:pPr>
            <w:proofErr w:type="spellStart"/>
            <w:r w:rsidRPr="00B7412F">
              <w:rPr>
                <w:sz w:val="24"/>
                <w:szCs w:val="24"/>
              </w:rPr>
              <w:t>Әдістеме</w:t>
            </w:r>
            <w:proofErr w:type="spellEnd"/>
          </w:p>
        </w:tc>
        <w:tc>
          <w:tcPr>
            <w:tcW w:w="7859" w:type="dxa"/>
          </w:tcPr>
          <w:p w14:paraId="243A4D0C" w14:textId="77777777" w:rsidR="001A3CE2" w:rsidRPr="00B7412F" w:rsidRDefault="001A3CE2" w:rsidP="00911360">
            <w:pPr>
              <w:widowControl w:val="0"/>
              <w:ind w:left="37"/>
              <w:jc w:val="both"/>
              <w:rPr>
                <w:spacing w:val="-2"/>
                <w:sz w:val="24"/>
                <w:szCs w:val="24"/>
              </w:rPr>
            </w:pPr>
            <w:proofErr w:type="spellStart"/>
            <w:r w:rsidRPr="00B7412F">
              <w:rPr>
                <w:spacing w:val="-2"/>
                <w:sz w:val="24"/>
                <w:szCs w:val="24"/>
              </w:rPr>
              <w:t>Жобаларды</w:t>
            </w:r>
            <w:proofErr w:type="spellEnd"/>
            <w:r w:rsidRPr="00B7412F">
              <w:rPr>
                <w:spacing w:val="-2"/>
                <w:sz w:val="24"/>
                <w:szCs w:val="24"/>
              </w:rPr>
              <w:t xml:space="preserve"> </w:t>
            </w:r>
            <w:proofErr w:type="spellStart"/>
            <w:r w:rsidRPr="00B7412F">
              <w:rPr>
                <w:spacing w:val="-2"/>
                <w:sz w:val="24"/>
                <w:szCs w:val="24"/>
              </w:rPr>
              <w:t>басқарудың</w:t>
            </w:r>
            <w:proofErr w:type="spellEnd"/>
            <w:r w:rsidRPr="00B7412F">
              <w:rPr>
                <w:spacing w:val="-2"/>
                <w:sz w:val="24"/>
                <w:szCs w:val="24"/>
              </w:rPr>
              <w:t xml:space="preserve"> </w:t>
            </w:r>
            <w:proofErr w:type="spellStart"/>
            <w:r w:rsidRPr="00B7412F">
              <w:rPr>
                <w:spacing w:val="-2"/>
                <w:sz w:val="24"/>
                <w:szCs w:val="24"/>
              </w:rPr>
              <w:t>корпоративтік</w:t>
            </w:r>
            <w:proofErr w:type="spellEnd"/>
            <w:r w:rsidRPr="00B7412F">
              <w:rPr>
                <w:spacing w:val="-2"/>
                <w:sz w:val="24"/>
                <w:szCs w:val="24"/>
              </w:rPr>
              <w:t xml:space="preserve"> стандарты:</w:t>
            </w:r>
          </w:p>
          <w:p w14:paraId="6BAA92D5" w14:textId="77777777" w:rsidR="001A3CE2" w:rsidRPr="00B7412F" w:rsidRDefault="001A3CE2" w:rsidP="00911360">
            <w:pPr>
              <w:widowControl w:val="0"/>
              <w:ind w:left="37"/>
              <w:jc w:val="both"/>
              <w:rPr>
                <w:spacing w:val="-2"/>
                <w:sz w:val="24"/>
                <w:szCs w:val="24"/>
              </w:rPr>
            </w:pPr>
            <w:r w:rsidRPr="00B7412F">
              <w:rPr>
                <w:spacing w:val="-2"/>
                <w:sz w:val="24"/>
                <w:szCs w:val="24"/>
              </w:rPr>
              <w:t xml:space="preserve">- глоссарий, компания үшін </w:t>
            </w:r>
            <w:proofErr w:type="spellStart"/>
            <w:r w:rsidRPr="00B7412F">
              <w:rPr>
                <w:spacing w:val="-2"/>
                <w:sz w:val="24"/>
                <w:szCs w:val="24"/>
              </w:rPr>
              <w:t>бірыңғай</w:t>
            </w:r>
            <w:proofErr w:type="spellEnd"/>
            <w:r w:rsidRPr="00B7412F">
              <w:rPr>
                <w:spacing w:val="-2"/>
                <w:sz w:val="24"/>
                <w:szCs w:val="24"/>
              </w:rPr>
              <w:t xml:space="preserve"> </w:t>
            </w:r>
            <w:proofErr w:type="spellStart"/>
            <w:r w:rsidRPr="00B7412F">
              <w:rPr>
                <w:spacing w:val="-2"/>
                <w:sz w:val="24"/>
                <w:szCs w:val="24"/>
              </w:rPr>
              <w:t>жіктеме</w:t>
            </w:r>
            <w:proofErr w:type="spellEnd"/>
            <w:r w:rsidRPr="00B7412F">
              <w:rPr>
                <w:spacing w:val="-2"/>
                <w:sz w:val="24"/>
                <w:szCs w:val="24"/>
              </w:rPr>
              <w:t xml:space="preserve"> және </w:t>
            </w:r>
            <w:proofErr w:type="spellStart"/>
            <w:r w:rsidRPr="00B7412F">
              <w:rPr>
                <w:spacing w:val="-2"/>
                <w:sz w:val="24"/>
                <w:szCs w:val="24"/>
              </w:rPr>
              <w:t>жобаларды</w:t>
            </w:r>
            <w:proofErr w:type="spellEnd"/>
            <w:r w:rsidRPr="00B7412F">
              <w:rPr>
                <w:spacing w:val="-2"/>
                <w:sz w:val="24"/>
                <w:szCs w:val="24"/>
              </w:rPr>
              <w:t xml:space="preserve">, </w:t>
            </w:r>
            <w:proofErr w:type="spellStart"/>
            <w:r w:rsidRPr="00B7412F">
              <w:rPr>
                <w:spacing w:val="-2"/>
                <w:sz w:val="24"/>
                <w:szCs w:val="24"/>
              </w:rPr>
              <w:t>бағдарламаларды</w:t>
            </w:r>
            <w:proofErr w:type="spellEnd"/>
            <w:r w:rsidRPr="00B7412F">
              <w:rPr>
                <w:spacing w:val="-2"/>
                <w:sz w:val="24"/>
                <w:szCs w:val="24"/>
              </w:rPr>
              <w:t xml:space="preserve"> және </w:t>
            </w:r>
            <w:proofErr w:type="spellStart"/>
            <w:r w:rsidRPr="00B7412F">
              <w:rPr>
                <w:spacing w:val="-2"/>
                <w:sz w:val="24"/>
                <w:szCs w:val="24"/>
              </w:rPr>
              <w:t>портфельдерді</w:t>
            </w:r>
            <w:proofErr w:type="spellEnd"/>
            <w:r w:rsidRPr="00B7412F">
              <w:rPr>
                <w:spacing w:val="-2"/>
                <w:sz w:val="24"/>
                <w:szCs w:val="24"/>
              </w:rPr>
              <w:t xml:space="preserve"> </w:t>
            </w:r>
            <w:proofErr w:type="spellStart"/>
            <w:r w:rsidRPr="00B7412F">
              <w:rPr>
                <w:spacing w:val="-2"/>
                <w:sz w:val="24"/>
                <w:szCs w:val="24"/>
              </w:rPr>
              <w:t>сипаттау</w:t>
            </w:r>
            <w:proofErr w:type="spellEnd"/>
            <w:r w:rsidRPr="00B7412F">
              <w:rPr>
                <w:spacing w:val="-2"/>
                <w:sz w:val="24"/>
                <w:szCs w:val="24"/>
              </w:rPr>
              <w:t xml:space="preserve"> </w:t>
            </w:r>
            <w:proofErr w:type="spellStart"/>
            <w:r w:rsidRPr="00B7412F">
              <w:rPr>
                <w:spacing w:val="-2"/>
                <w:sz w:val="24"/>
                <w:szCs w:val="24"/>
              </w:rPr>
              <w:t>құрылымы</w:t>
            </w:r>
            <w:proofErr w:type="spellEnd"/>
            <w:r w:rsidRPr="00B7412F">
              <w:rPr>
                <w:spacing w:val="-2"/>
                <w:sz w:val="24"/>
                <w:szCs w:val="24"/>
              </w:rPr>
              <w:t>;</w:t>
            </w:r>
          </w:p>
          <w:p w14:paraId="09CFEE8B" w14:textId="77777777" w:rsidR="001A3CE2" w:rsidRPr="00B7412F" w:rsidRDefault="001A3CE2" w:rsidP="00911360">
            <w:pPr>
              <w:widowControl w:val="0"/>
              <w:ind w:left="37"/>
              <w:jc w:val="both"/>
              <w:rPr>
                <w:spacing w:val="-2"/>
                <w:sz w:val="24"/>
                <w:szCs w:val="24"/>
              </w:rPr>
            </w:pPr>
            <w:r w:rsidRPr="00B7412F">
              <w:rPr>
                <w:spacing w:val="-2"/>
                <w:sz w:val="24"/>
                <w:szCs w:val="24"/>
              </w:rPr>
              <w:t xml:space="preserve">- </w:t>
            </w:r>
            <w:r w:rsidRPr="00B7412F">
              <w:rPr>
                <w:spacing w:val="-2"/>
                <w:sz w:val="24"/>
                <w:szCs w:val="24"/>
                <w:lang w:val="kk-KZ"/>
              </w:rPr>
              <w:t>ЖБ</w:t>
            </w:r>
            <w:r w:rsidRPr="00B7412F">
              <w:rPr>
                <w:spacing w:val="-2"/>
                <w:sz w:val="24"/>
                <w:szCs w:val="24"/>
              </w:rPr>
              <w:t xml:space="preserve"> </w:t>
            </w:r>
            <w:proofErr w:type="spellStart"/>
            <w:r w:rsidRPr="00B7412F">
              <w:rPr>
                <w:spacing w:val="-2"/>
                <w:sz w:val="24"/>
                <w:szCs w:val="24"/>
              </w:rPr>
              <w:t>біріздендірілген</w:t>
            </w:r>
            <w:proofErr w:type="spellEnd"/>
            <w:r w:rsidRPr="00B7412F">
              <w:rPr>
                <w:spacing w:val="-2"/>
                <w:sz w:val="24"/>
                <w:szCs w:val="24"/>
              </w:rPr>
              <w:t xml:space="preserve"> </w:t>
            </w:r>
            <w:proofErr w:type="spellStart"/>
            <w:r w:rsidRPr="00B7412F">
              <w:rPr>
                <w:spacing w:val="-2"/>
                <w:sz w:val="24"/>
                <w:szCs w:val="24"/>
              </w:rPr>
              <w:t>процестері</w:t>
            </w:r>
            <w:proofErr w:type="spellEnd"/>
            <w:r w:rsidRPr="00B7412F">
              <w:rPr>
                <w:spacing w:val="-2"/>
                <w:sz w:val="24"/>
                <w:szCs w:val="24"/>
              </w:rPr>
              <w:t xml:space="preserve">: </w:t>
            </w:r>
            <w:proofErr w:type="spellStart"/>
            <w:r w:rsidRPr="00B7412F">
              <w:rPr>
                <w:spacing w:val="-2"/>
                <w:sz w:val="24"/>
                <w:szCs w:val="24"/>
              </w:rPr>
              <w:t>мысалы</w:t>
            </w:r>
            <w:proofErr w:type="spellEnd"/>
            <w:r w:rsidRPr="00B7412F">
              <w:rPr>
                <w:spacing w:val="-2"/>
                <w:sz w:val="24"/>
                <w:szCs w:val="24"/>
              </w:rPr>
              <w:t xml:space="preserve">, PMBOK </w:t>
            </w:r>
            <w:proofErr w:type="spellStart"/>
            <w:r w:rsidRPr="00B7412F">
              <w:rPr>
                <w:spacing w:val="-2"/>
                <w:sz w:val="24"/>
                <w:szCs w:val="24"/>
              </w:rPr>
              <w:t>стандартына</w:t>
            </w:r>
            <w:proofErr w:type="spellEnd"/>
            <w:r w:rsidRPr="00B7412F">
              <w:rPr>
                <w:spacing w:val="-2"/>
                <w:sz w:val="24"/>
                <w:szCs w:val="24"/>
              </w:rPr>
              <w:t xml:space="preserve"> </w:t>
            </w:r>
            <w:proofErr w:type="spellStart"/>
            <w:r w:rsidRPr="00B7412F">
              <w:rPr>
                <w:spacing w:val="-2"/>
                <w:sz w:val="24"/>
                <w:szCs w:val="24"/>
              </w:rPr>
              <w:t>сәйкес</w:t>
            </w:r>
            <w:proofErr w:type="spellEnd"/>
            <w:r w:rsidRPr="00B7412F">
              <w:rPr>
                <w:spacing w:val="-2"/>
                <w:sz w:val="24"/>
                <w:szCs w:val="24"/>
              </w:rPr>
              <w:t>;</w:t>
            </w:r>
          </w:p>
          <w:p w14:paraId="08FEF309" w14:textId="77777777" w:rsidR="001A3CE2" w:rsidRPr="00B7412F" w:rsidRDefault="001A3CE2" w:rsidP="00911360">
            <w:pPr>
              <w:widowControl w:val="0"/>
              <w:ind w:left="37"/>
              <w:jc w:val="both"/>
              <w:rPr>
                <w:spacing w:val="-2"/>
                <w:sz w:val="24"/>
                <w:szCs w:val="24"/>
              </w:rPr>
            </w:pPr>
            <w:r w:rsidRPr="00B7412F">
              <w:rPr>
                <w:spacing w:val="-2"/>
                <w:sz w:val="24"/>
                <w:szCs w:val="24"/>
              </w:rPr>
              <w:t xml:space="preserve">- </w:t>
            </w:r>
            <w:r w:rsidRPr="00B7412F">
              <w:rPr>
                <w:spacing w:val="-2"/>
                <w:sz w:val="24"/>
                <w:szCs w:val="24"/>
                <w:lang w:val="kk-KZ"/>
              </w:rPr>
              <w:t>ЖБ</w:t>
            </w:r>
            <w:r w:rsidRPr="00B7412F">
              <w:rPr>
                <w:spacing w:val="-2"/>
                <w:sz w:val="24"/>
                <w:szCs w:val="24"/>
              </w:rPr>
              <w:t xml:space="preserve"> </w:t>
            </w:r>
            <w:proofErr w:type="spellStart"/>
            <w:r w:rsidRPr="00B7412F">
              <w:rPr>
                <w:spacing w:val="-2"/>
                <w:sz w:val="24"/>
                <w:szCs w:val="24"/>
              </w:rPr>
              <w:t>процестерін</w:t>
            </w:r>
            <w:proofErr w:type="spellEnd"/>
            <w:r w:rsidRPr="00B7412F">
              <w:rPr>
                <w:spacing w:val="-2"/>
                <w:sz w:val="24"/>
                <w:szCs w:val="24"/>
              </w:rPr>
              <w:t xml:space="preserve"> </w:t>
            </w:r>
            <w:proofErr w:type="spellStart"/>
            <w:r w:rsidRPr="00B7412F">
              <w:rPr>
                <w:spacing w:val="-2"/>
                <w:sz w:val="24"/>
                <w:szCs w:val="24"/>
              </w:rPr>
              <w:t>құрайтын</w:t>
            </w:r>
            <w:proofErr w:type="spellEnd"/>
            <w:r w:rsidRPr="00B7412F">
              <w:rPr>
                <w:spacing w:val="-2"/>
                <w:sz w:val="24"/>
                <w:szCs w:val="24"/>
              </w:rPr>
              <w:t xml:space="preserve"> </w:t>
            </w:r>
            <w:proofErr w:type="spellStart"/>
            <w:r w:rsidRPr="00B7412F">
              <w:rPr>
                <w:spacing w:val="-2"/>
                <w:sz w:val="24"/>
                <w:szCs w:val="24"/>
              </w:rPr>
              <w:t>рәсімдердің</w:t>
            </w:r>
            <w:proofErr w:type="spellEnd"/>
            <w:r w:rsidRPr="00B7412F">
              <w:rPr>
                <w:spacing w:val="-2"/>
                <w:sz w:val="24"/>
                <w:szCs w:val="24"/>
              </w:rPr>
              <w:t xml:space="preserve"> </w:t>
            </w:r>
            <w:proofErr w:type="spellStart"/>
            <w:r w:rsidRPr="00B7412F">
              <w:rPr>
                <w:spacing w:val="-2"/>
                <w:sz w:val="24"/>
                <w:szCs w:val="24"/>
              </w:rPr>
              <w:t>мазмұны</w:t>
            </w:r>
            <w:proofErr w:type="spellEnd"/>
            <w:r w:rsidRPr="00B7412F">
              <w:rPr>
                <w:spacing w:val="-2"/>
                <w:sz w:val="24"/>
                <w:szCs w:val="24"/>
              </w:rPr>
              <w:t>;</w:t>
            </w:r>
          </w:p>
          <w:p w14:paraId="37BE5E03" w14:textId="77777777" w:rsidR="001A3CE2" w:rsidRPr="00B7412F" w:rsidRDefault="001A3CE2" w:rsidP="00911360">
            <w:pPr>
              <w:widowControl w:val="0"/>
              <w:ind w:left="37"/>
              <w:jc w:val="both"/>
              <w:rPr>
                <w:spacing w:val="-2"/>
                <w:sz w:val="24"/>
                <w:szCs w:val="24"/>
              </w:rPr>
            </w:pPr>
            <w:r w:rsidRPr="00B7412F">
              <w:rPr>
                <w:spacing w:val="-2"/>
                <w:sz w:val="24"/>
                <w:szCs w:val="24"/>
              </w:rPr>
              <w:t xml:space="preserve">- </w:t>
            </w:r>
            <w:proofErr w:type="spellStart"/>
            <w:r w:rsidRPr="00B7412F">
              <w:rPr>
                <w:spacing w:val="-2"/>
                <w:sz w:val="24"/>
                <w:szCs w:val="24"/>
              </w:rPr>
              <w:t>барлық</w:t>
            </w:r>
            <w:proofErr w:type="spellEnd"/>
            <w:r w:rsidRPr="00B7412F">
              <w:rPr>
                <w:spacing w:val="-2"/>
                <w:sz w:val="24"/>
                <w:szCs w:val="24"/>
              </w:rPr>
              <w:t xml:space="preserve"> </w:t>
            </w:r>
            <w:proofErr w:type="spellStart"/>
            <w:r w:rsidRPr="00B7412F">
              <w:rPr>
                <w:spacing w:val="-2"/>
                <w:sz w:val="24"/>
                <w:szCs w:val="24"/>
              </w:rPr>
              <w:t>ұйымдар</w:t>
            </w:r>
            <w:proofErr w:type="spellEnd"/>
            <w:r w:rsidRPr="00B7412F">
              <w:rPr>
                <w:spacing w:val="-2"/>
                <w:sz w:val="24"/>
                <w:szCs w:val="24"/>
              </w:rPr>
              <w:t xml:space="preserve"> мен </w:t>
            </w:r>
            <w:proofErr w:type="spellStart"/>
            <w:r w:rsidRPr="00B7412F">
              <w:rPr>
                <w:spacing w:val="-2"/>
                <w:sz w:val="24"/>
                <w:szCs w:val="24"/>
              </w:rPr>
              <w:t>жеке</w:t>
            </w:r>
            <w:proofErr w:type="spellEnd"/>
            <w:r w:rsidRPr="00B7412F">
              <w:rPr>
                <w:spacing w:val="-2"/>
                <w:sz w:val="24"/>
                <w:szCs w:val="24"/>
              </w:rPr>
              <w:t xml:space="preserve"> </w:t>
            </w:r>
            <w:proofErr w:type="spellStart"/>
            <w:r w:rsidRPr="00B7412F">
              <w:rPr>
                <w:spacing w:val="-2"/>
                <w:sz w:val="24"/>
                <w:szCs w:val="24"/>
              </w:rPr>
              <w:t>жобалар</w:t>
            </w:r>
            <w:proofErr w:type="spellEnd"/>
            <w:r w:rsidRPr="00B7412F">
              <w:rPr>
                <w:spacing w:val="-2"/>
                <w:sz w:val="24"/>
                <w:szCs w:val="24"/>
              </w:rPr>
              <w:t xml:space="preserve"> </w:t>
            </w:r>
            <w:proofErr w:type="spellStart"/>
            <w:r w:rsidRPr="00B7412F">
              <w:rPr>
                <w:spacing w:val="-2"/>
                <w:sz w:val="24"/>
                <w:szCs w:val="24"/>
              </w:rPr>
              <w:t>деңгейінде</w:t>
            </w:r>
            <w:proofErr w:type="spellEnd"/>
            <w:r w:rsidRPr="00B7412F">
              <w:rPr>
                <w:spacing w:val="-2"/>
                <w:sz w:val="24"/>
                <w:szCs w:val="24"/>
              </w:rPr>
              <w:t xml:space="preserve"> </w:t>
            </w:r>
            <w:r w:rsidRPr="00B7412F">
              <w:rPr>
                <w:spacing w:val="-2"/>
                <w:sz w:val="24"/>
                <w:szCs w:val="24"/>
                <w:lang w:val="kk-KZ"/>
              </w:rPr>
              <w:t>ЖБ</w:t>
            </w:r>
            <w:r w:rsidRPr="00B7412F">
              <w:rPr>
                <w:spacing w:val="-2"/>
                <w:sz w:val="24"/>
                <w:szCs w:val="24"/>
              </w:rPr>
              <w:t xml:space="preserve"> </w:t>
            </w:r>
            <w:proofErr w:type="spellStart"/>
            <w:r w:rsidRPr="00B7412F">
              <w:rPr>
                <w:spacing w:val="-2"/>
                <w:sz w:val="24"/>
                <w:szCs w:val="24"/>
              </w:rPr>
              <w:t>ұйымдық</w:t>
            </w:r>
            <w:proofErr w:type="spellEnd"/>
            <w:r w:rsidRPr="00B7412F">
              <w:rPr>
                <w:spacing w:val="-2"/>
                <w:sz w:val="24"/>
                <w:szCs w:val="24"/>
              </w:rPr>
              <w:t xml:space="preserve"> </w:t>
            </w:r>
            <w:proofErr w:type="spellStart"/>
            <w:r w:rsidRPr="00B7412F">
              <w:rPr>
                <w:spacing w:val="-2"/>
                <w:sz w:val="24"/>
                <w:szCs w:val="24"/>
              </w:rPr>
              <w:t>құрылымы</w:t>
            </w:r>
            <w:proofErr w:type="spellEnd"/>
            <w:r w:rsidRPr="00B7412F">
              <w:rPr>
                <w:spacing w:val="-2"/>
                <w:sz w:val="24"/>
                <w:szCs w:val="24"/>
              </w:rPr>
              <w:t>;</w:t>
            </w:r>
          </w:p>
          <w:p w14:paraId="1D296658" w14:textId="77777777" w:rsidR="001A3CE2" w:rsidRDefault="001A3CE2" w:rsidP="00911360">
            <w:pPr>
              <w:widowControl w:val="0"/>
              <w:ind w:left="37"/>
              <w:jc w:val="both"/>
              <w:rPr>
                <w:spacing w:val="-2"/>
                <w:sz w:val="24"/>
                <w:szCs w:val="24"/>
                <w:lang w:val="kk-KZ"/>
              </w:rPr>
            </w:pPr>
            <w:r w:rsidRPr="00B7412F">
              <w:rPr>
                <w:spacing w:val="-2"/>
                <w:sz w:val="24"/>
                <w:szCs w:val="24"/>
              </w:rPr>
              <w:t xml:space="preserve">- </w:t>
            </w:r>
            <w:proofErr w:type="spellStart"/>
            <w:r w:rsidRPr="00B7412F">
              <w:rPr>
                <w:spacing w:val="-2"/>
                <w:sz w:val="24"/>
                <w:szCs w:val="24"/>
              </w:rPr>
              <w:t>құжаттардың</w:t>
            </w:r>
            <w:proofErr w:type="spellEnd"/>
            <w:r w:rsidRPr="00B7412F">
              <w:rPr>
                <w:spacing w:val="-2"/>
                <w:sz w:val="24"/>
                <w:szCs w:val="24"/>
              </w:rPr>
              <w:t xml:space="preserve"> </w:t>
            </w:r>
            <w:proofErr w:type="spellStart"/>
            <w:r w:rsidRPr="00B7412F">
              <w:rPr>
                <w:spacing w:val="-2"/>
                <w:sz w:val="24"/>
                <w:szCs w:val="24"/>
              </w:rPr>
              <w:t>типтік</w:t>
            </w:r>
            <w:proofErr w:type="spellEnd"/>
            <w:r w:rsidRPr="00B7412F">
              <w:rPr>
                <w:spacing w:val="-2"/>
                <w:sz w:val="24"/>
                <w:szCs w:val="24"/>
              </w:rPr>
              <w:t xml:space="preserve"> </w:t>
            </w:r>
            <w:proofErr w:type="spellStart"/>
            <w:r w:rsidRPr="00B7412F">
              <w:rPr>
                <w:spacing w:val="-2"/>
                <w:sz w:val="24"/>
                <w:szCs w:val="24"/>
              </w:rPr>
              <w:t>үлгілері</w:t>
            </w:r>
            <w:proofErr w:type="spellEnd"/>
            <w:r w:rsidRPr="00B7412F">
              <w:rPr>
                <w:spacing w:val="-2"/>
                <w:sz w:val="24"/>
                <w:szCs w:val="24"/>
              </w:rPr>
              <w:t xml:space="preserve">, </w:t>
            </w:r>
            <w:proofErr w:type="spellStart"/>
            <w:r w:rsidRPr="00B7412F">
              <w:rPr>
                <w:spacing w:val="-2"/>
                <w:sz w:val="24"/>
                <w:szCs w:val="24"/>
              </w:rPr>
              <w:t>есептілік</w:t>
            </w:r>
            <w:proofErr w:type="spellEnd"/>
            <w:r w:rsidRPr="00B7412F">
              <w:rPr>
                <w:spacing w:val="-2"/>
                <w:sz w:val="24"/>
                <w:szCs w:val="24"/>
              </w:rPr>
              <w:t xml:space="preserve"> </w:t>
            </w:r>
            <w:proofErr w:type="spellStart"/>
            <w:r w:rsidRPr="00B7412F">
              <w:rPr>
                <w:spacing w:val="-2"/>
                <w:sz w:val="24"/>
                <w:szCs w:val="24"/>
              </w:rPr>
              <w:t>нысандары</w:t>
            </w:r>
            <w:proofErr w:type="spellEnd"/>
            <w:r w:rsidRPr="00B7412F">
              <w:rPr>
                <w:spacing w:val="-2"/>
                <w:sz w:val="24"/>
                <w:szCs w:val="24"/>
              </w:rPr>
              <w:t xml:space="preserve">, </w:t>
            </w:r>
            <w:proofErr w:type="spellStart"/>
            <w:r w:rsidRPr="00B7412F">
              <w:rPr>
                <w:spacing w:val="-2"/>
                <w:sz w:val="24"/>
                <w:szCs w:val="24"/>
              </w:rPr>
              <w:t>басқару</w:t>
            </w:r>
            <w:proofErr w:type="spellEnd"/>
            <w:r w:rsidRPr="00B7412F">
              <w:rPr>
                <w:spacing w:val="-2"/>
                <w:sz w:val="24"/>
                <w:szCs w:val="24"/>
              </w:rPr>
              <w:t xml:space="preserve"> </w:t>
            </w:r>
            <w:proofErr w:type="spellStart"/>
            <w:r w:rsidR="001B1040">
              <w:rPr>
                <w:spacing w:val="-2"/>
                <w:sz w:val="24"/>
                <w:szCs w:val="24"/>
              </w:rPr>
              <w:t>рәсімдеріне</w:t>
            </w:r>
            <w:proofErr w:type="spellEnd"/>
            <w:r w:rsidR="001B1040">
              <w:rPr>
                <w:spacing w:val="-2"/>
                <w:sz w:val="24"/>
                <w:szCs w:val="24"/>
              </w:rPr>
              <w:t xml:space="preserve"> </w:t>
            </w:r>
            <w:proofErr w:type="spellStart"/>
            <w:r w:rsidR="001B1040">
              <w:rPr>
                <w:spacing w:val="-2"/>
                <w:sz w:val="24"/>
                <w:szCs w:val="24"/>
              </w:rPr>
              <w:t>қатысты</w:t>
            </w:r>
            <w:proofErr w:type="spellEnd"/>
            <w:r w:rsidR="001B1040">
              <w:rPr>
                <w:spacing w:val="-2"/>
                <w:sz w:val="24"/>
                <w:szCs w:val="24"/>
              </w:rPr>
              <w:t xml:space="preserve"> </w:t>
            </w:r>
            <w:proofErr w:type="spellStart"/>
            <w:r w:rsidR="001B1040">
              <w:rPr>
                <w:spacing w:val="-2"/>
                <w:sz w:val="24"/>
                <w:szCs w:val="24"/>
              </w:rPr>
              <w:t>әдістемелер</w:t>
            </w:r>
            <w:proofErr w:type="spellEnd"/>
            <w:r w:rsidR="001B1040">
              <w:rPr>
                <w:spacing w:val="-2"/>
                <w:sz w:val="24"/>
                <w:szCs w:val="24"/>
                <w:lang w:val="kk-KZ"/>
              </w:rPr>
              <w:t>;</w:t>
            </w:r>
          </w:p>
          <w:p w14:paraId="5847FBDC" w14:textId="77777777" w:rsidR="001B1040" w:rsidRPr="001B1040" w:rsidRDefault="001B1040" w:rsidP="00911360">
            <w:pPr>
              <w:widowControl w:val="0"/>
              <w:ind w:left="37"/>
              <w:jc w:val="both"/>
              <w:rPr>
                <w:spacing w:val="-2"/>
                <w:sz w:val="24"/>
                <w:szCs w:val="24"/>
                <w:lang w:val="kk-KZ"/>
              </w:rPr>
            </w:pPr>
            <w:r>
              <w:rPr>
                <w:spacing w:val="-2"/>
                <w:sz w:val="24"/>
                <w:szCs w:val="24"/>
                <w:lang w:val="kk-KZ"/>
              </w:rPr>
              <w:t xml:space="preserve">- </w:t>
            </w:r>
            <w:r w:rsidRPr="001B1040">
              <w:rPr>
                <w:spacing w:val="-2"/>
                <w:sz w:val="24"/>
                <w:szCs w:val="24"/>
                <w:lang w:val="kk-KZ"/>
              </w:rPr>
              <w:t>қолданылатын технологиялар, мысалы, Waterfall, Agile, Scrum.</w:t>
            </w:r>
          </w:p>
          <w:p w14:paraId="5C96021C" w14:textId="77777777" w:rsidR="001A3CE2" w:rsidRPr="005822D7" w:rsidRDefault="001A3CE2" w:rsidP="00911360">
            <w:pPr>
              <w:widowControl w:val="0"/>
              <w:ind w:left="37"/>
              <w:jc w:val="both"/>
              <w:rPr>
                <w:spacing w:val="-2"/>
                <w:sz w:val="24"/>
                <w:szCs w:val="24"/>
                <w:lang w:val="kk-KZ"/>
              </w:rPr>
            </w:pPr>
            <w:r w:rsidRPr="005822D7">
              <w:rPr>
                <w:spacing w:val="-2"/>
                <w:sz w:val="24"/>
                <w:szCs w:val="24"/>
                <w:lang w:val="kk-KZ"/>
              </w:rPr>
              <w:t xml:space="preserve">Ішкі корпоративтік стандарттарды құру кезінде </w:t>
            </w:r>
            <w:r w:rsidRPr="00B7412F">
              <w:rPr>
                <w:spacing w:val="-2"/>
                <w:sz w:val="24"/>
                <w:szCs w:val="24"/>
                <w:lang w:val="kk-KZ"/>
              </w:rPr>
              <w:t>басқару</w:t>
            </w:r>
            <w:r w:rsidRPr="005822D7">
              <w:rPr>
                <w:spacing w:val="-2"/>
                <w:sz w:val="24"/>
                <w:szCs w:val="24"/>
                <w:lang w:val="kk-KZ"/>
              </w:rPr>
              <w:t xml:space="preserve"> </w:t>
            </w:r>
            <w:r w:rsidRPr="00B7412F">
              <w:rPr>
                <w:spacing w:val="-2"/>
                <w:sz w:val="24"/>
                <w:szCs w:val="24"/>
                <w:lang w:val="kk-KZ"/>
              </w:rPr>
              <w:t>ЖБ</w:t>
            </w:r>
            <w:r w:rsidRPr="005822D7">
              <w:rPr>
                <w:spacing w:val="-2"/>
                <w:sz w:val="24"/>
                <w:szCs w:val="24"/>
                <w:lang w:val="kk-KZ"/>
              </w:rPr>
              <w:t xml:space="preserve"> бойынша халықаралық немесе ұлттық стандарттарға сүйенуі тиіс.</w:t>
            </w:r>
          </w:p>
        </w:tc>
      </w:tr>
      <w:tr w:rsidR="001A3CE2" w:rsidRPr="002E67B7" w14:paraId="6821CFA3" w14:textId="77777777" w:rsidTr="00911360">
        <w:trPr>
          <w:jc w:val="center"/>
        </w:trPr>
        <w:tc>
          <w:tcPr>
            <w:tcW w:w="1775" w:type="dxa"/>
          </w:tcPr>
          <w:p w14:paraId="679B8F02" w14:textId="77777777" w:rsidR="001A3CE2" w:rsidRPr="005822D7" w:rsidRDefault="001A3CE2" w:rsidP="00911360">
            <w:pPr>
              <w:widowControl w:val="0"/>
              <w:jc w:val="both"/>
              <w:rPr>
                <w:sz w:val="24"/>
                <w:szCs w:val="24"/>
                <w:lang w:val="kk-KZ"/>
              </w:rPr>
            </w:pPr>
            <w:r w:rsidRPr="005822D7">
              <w:rPr>
                <w:sz w:val="24"/>
                <w:szCs w:val="24"/>
                <w:lang w:val="kk-KZ"/>
              </w:rPr>
              <w:t>Техникалық құралдар және бағдарламалық қамтамасыз ету</w:t>
            </w:r>
          </w:p>
        </w:tc>
        <w:tc>
          <w:tcPr>
            <w:tcW w:w="7859" w:type="dxa"/>
          </w:tcPr>
          <w:p w14:paraId="55CA3B0F" w14:textId="77777777" w:rsidR="001A3CE2" w:rsidRPr="005822D7" w:rsidRDefault="001A3CE2" w:rsidP="00911360">
            <w:pPr>
              <w:widowControl w:val="0"/>
              <w:ind w:left="37"/>
              <w:jc w:val="both"/>
              <w:rPr>
                <w:spacing w:val="-2"/>
                <w:sz w:val="24"/>
                <w:szCs w:val="24"/>
                <w:lang w:val="kk-KZ"/>
              </w:rPr>
            </w:pPr>
            <w:r w:rsidRPr="005822D7">
              <w:rPr>
                <w:spacing w:val="-2"/>
                <w:sz w:val="24"/>
                <w:szCs w:val="24"/>
                <w:lang w:val="kk-KZ"/>
              </w:rPr>
              <w:t xml:space="preserve">ЖБАЖ </w:t>
            </w:r>
            <w:r w:rsidRPr="00B7412F">
              <w:rPr>
                <w:spacing w:val="-2"/>
                <w:sz w:val="24"/>
                <w:szCs w:val="24"/>
                <w:lang w:val="kk-KZ"/>
              </w:rPr>
              <w:t>ЖБ</w:t>
            </w:r>
            <w:r w:rsidRPr="005822D7">
              <w:rPr>
                <w:spacing w:val="-2"/>
                <w:sz w:val="24"/>
                <w:szCs w:val="24"/>
                <w:lang w:val="kk-KZ"/>
              </w:rPr>
              <w:t xml:space="preserve"> рәсімдерін қолдауды қамтамасыз етеді,</w:t>
            </w:r>
            <w:r w:rsidRPr="00B7412F">
              <w:rPr>
                <w:spacing w:val="-2"/>
                <w:sz w:val="24"/>
                <w:szCs w:val="24"/>
                <w:lang w:val="kk-KZ"/>
              </w:rPr>
              <w:t xml:space="preserve"> </w:t>
            </w:r>
            <w:r w:rsidRPr="005822D7">
              <w:rPr>
                <w:spacing w:val="-2"/>
                <w:sz w:val="24"/>
                <w:szCs w:val="24"/>
                <w:lang w:val="kk-KZ"/>
              </w:rPr>
              <w:t>жобаларды сипаттаудың жалпы моделіне сүйенеді және негізгі қатысушылардың рөлдеріне сәйкес жұмыс орындарын қамтиды.</w:t>
            </w:r>
          </w:p>
          <w:p w14:paraId="5EF70A25" w14:textId="3318B6FD" w:rsidR="001A3CE2" w:rsidRPr="00B7412F" w:rsidRDefault="001A3CE2" w:rsidP="00911360">
            <w:pPr>
              <w:ind w:left="37"/>
              <w:jc w:val="both"/>
              <w:rPr>
                <w:spacing w:val="-2"/>
                <w:sz w:val="24"/>
                <w:szCs w:val="24"/>
                <w:lang w:val="kk-KZ"/>
              </w:rPr>
            </w:pPr>
            <w:r w:rsidRPr="005822D7">
              <w:rPr>
                <w:spacing w:val="-2"/>
                <w:sz w:val="24"/>
                <w:szCs w:val="24"/>
                <w:lang w:val="kk-KZ"/>
              </w:rPr>
              <w:t xml:space="preserve">Мамандандырылған бағдарламалық қамтамасыз ету (жобаларды жоспарлау және басқару үшін қолданылатын </w:t>
            </w:r>
            <w:r w:rsidRPr="005822D7">
              <w:rPr>
                <w:sz w:val="24"/>
                <w:szCs w:val="24"/>
                <w:lang w:val="kk-KZ"/>
              </w:rPr>
              <w:t>бағдарламалық қамтамасыз ету</w:t>
            </w:r>
            <w:r w:rsidRPr="005822D7">
              <w:rPr>
                <w:spacing w:val="-2"/>
                <w:sz w:val="24"/>
                <w:szCs w:val="24"/>
                <w:lang w:val="kk-KZ"/>
              </w:rPr>
              <w:t xml:space="preserve"> келесі түрлерге бөлінеді</w:t>
            </w:r>
            <w:r w:rsidRPr="00D476B9">
              <w:rPr>
                <w:spacing w:val="-2"/>
                <w:sz w:val="24"/>
                <w:szCs w:val="24"/>
                <w:lang w:val="kk-KZ"/>
              </w:rPr>
              <w:t>:</w:t>
            </w:r>
          </w:p>
          <w:p w14:paraId="464D0A81" w14:textId="77777777" w:rsidR="001A3CE2" w:rsidRPr="00B7412F" w:rsidRDefault="001A3CE2" w:rsidP="00911360">
            <w:pPr>
              <w:widowControl w:val="0"/>
              <w:ind w:left="37"/>
              <w:jc w:val="both"/>
              <w:rPr>
                <w:spacing w:val="-2"/>
                <w:sz w:val="24"/>
                <w:szCs w:val="24"/>
                <w:lang w:val="kk-KZ"/>
              </w:rPr>
            </w:pPr>
            <w:r w:rsidRPr="00B7412F">
              <w:rPr>
                <w:spacing w:val="-2"/>
                <w:sz w:val="24"/>
                <w:szCs w:val="24"/>
                <w:lang w:val="kk-KZ"/>
              </w:rPr>
              <w:t xml:space="preserve">- әдетте бастама сатысында қолданылатын бизнес-жоспарлау және қаржылық модельдеуге арналған жүйелер. ТМД </w:t>
            </w:r>
            <w:r>
              <w:rPr>
                <w:spacing w:val="-2"/>
                <w:sz w:val="24"/>
                <w:szCs w:val="24"/>
                <w:lang w:val="kk-KZ"/>
              </w:rPr>
              <w:t>елдерінде екі өнім таратылады: «Project Expert» және «Альт-Инвест»</w:t>
            </w:r>
            <w:r w:rsidRPr="00B7412F">
              <w:rPr>
                <w:spacing w:val="-2"/>
                <w:sz w:val="24"/>
                <w:szCs w:val="24"/>
                <w:lang w:val="kk-KZ"/>
              </w:rPr>
              <w:t>;</w:t>
            </w:r>
          </w:p>
          <w:p w14:paraId="0CA4F014" w14:textId="77777777" w:rsidR="001A3CE2" w:rsidRDefault="001A3CE2" w:rsidP="00911360">
            <w:pPr>
              <w:widowControl w:val="0"/>
              <w:ind w:left="37"/>
              <w:jc w:val="both"/>
              <w:rPr>
                <w:spacing w:val="-2"/>
                <w:sz w:val="24"/>
                <w:szCs w:val="24"/>
                <w:lang w:val="kk-KZ"/>
              </w:rPr>
            </w:pPr>
            <w:r w:rsidRPr="00B7412F">
              <w:rPr>
                <w:spacing w:val="-2"/>
                <w:sz w:val="24"/>
                <w:szCs w:val="24"/>
                <w:lang w:val="kk-KZ"/>
              </w:rPr>
              <w:t>- Күнтізбелік жоспарлауды басқару үшін БҚ: MS Project, Open Plan, Primavera;</w:t>
            </w:r>
          </w:p>
          <w:p w14:paraId="2E9AD45B" w14:textId="5BE8018C" w:rsidR="00911360" w:rsidRPr="006C1D36" w:rsidRDefault="00911360" w:rsidP="00911360">
            <w:pPr>
              <w:widowControl w:val="0"/>
              <w:ind w:left="37"/>
              <w:jc w:val="both"/>
              <w:rPr>
                <w:spacing w:val="-2"/>
                <w:sz w:val="24"/>
                <w:szCs w:val="24"/>
                <w:lang w:val="kk-KZ"/>
              </w:rPr>
            </w:pPr>
            <w:r w:rsidRPr="006C1D36">
              <w:rPr>
                <w:spacing w:val="-2"/>
                <w:sz w:val="24"/>
                <w:szCs w:val="24"/>
                <w:lang w:val="kk-KZ"/>
              </w:rPr>
              <w:t>- Жоба бюджетін басқару</w:t>
            </w:r>
            <w:r w:rsidR="000B6157">
              <w:rPr>
                <w:spacing w:val="-2"/>
                <w:sz w:val="24"/>
                <w:szCs w:val="24"/>
                <w:lang w:val="kk-KZ"/>
              </w:rPr>
              <w:t xml:space="preserve"> үшін БҚ: Cobra, CM Pro және т.</w:t>
            </w:r>
            <w:r w:rsidRPr="006C1D36">
              <w:rPr>
                <w:spacing w:val="-2"/>
                <w:sz w:val="24"/>
                <w:szCs w:val="24"/>
                <w:lang w:val="kk-KZ"/>
              </w:rPr>
              <w:t>б.;</w:t>
            </w:r>
          </w:p>
          <w:p w14:paraId="04D17D88" w14:textId="2E8A1DC9" w:rsidR="00911360" w:rsidRPr="000B6157" w:rsidRDefault="00911360" w:rsidP="00911360">
            <w:pPr>
              <w:widowControl w:val="0"/>
              <w:ind w:left="37"/>
              <w:jc w:val="both"/>
              <w:rPr>
                <w:spacing w:val="-2"/>
                <w:sz w:val="24"/>
                <w:szCs w:val="24"/>
                <w:lang w:val="kk-KZ"/>
              </w:rPr>
            </w:pPr>
            <w:r w:rsidRPr="000B6157">
              <w:rPr>
                <w:spacing w:val="-2"/>
                <w:sz w:val="24"/>
                <w:szCs w:val="24"/>
                <w:lang w:val="kk-KZ"/>
              </w:rPr>
              <w:t>- Тәуекелдерді басқару үшін БҚ: Risk+, Risk Analyser for Excel және т</w:t>
            </w:r>
            <w:r w:rsidR="000B6157" w:rsidRPr="000B6157">
              <w:rPr>
                <w:spacing w:val="-2"/>
                <w:sz w:val="24"/>
                <w:szCs w:val="24"/>
                <w:lang w:val="kk-KZ"/>
              </w:rPr>
              <w:t>.</w:t>
            </w:r>
            <w:r w:rsidRPr="000B6157">
              <w:rPr>
                <w:spacing w:val="-2"/>
                <w:sz w:val="24"/>
                <w:szCs w:val="24"/>
                <w:lang w:val="kk-KZ"/>
              </w:rPr>
              <w:t>б.;</w:t>
            </w:r>
          </w:p>
          <w:p w14:paraId="6D296558" w14:textId="11B5F262" w:rsidR="00911360" w:rsidRPr="00911360" w:rsidRDefault="00911360" w:rsidP="00911360">
            <w:pPr>
              <w:ind w:left="37"/>
              <w:rPr>
                <w:spacing w:val="-2"/>
                <w:sz w:val="24"/>
                <w:szCs w:val="24"/>
                <w:lang w:val="kk-KZ"/>
              </w:rPr>
            </w:pPr>
            <w:r w:rsidRPr="008B172B">
              <w:rPr>
                <w:spacing w:val="-2"/>
                <w:sz w:val="24"/>
                <w:szCs w:val="24"/>
                <w:lang w:val="kk-KZ"/>
              </w:rPr>
              <w:t>- Жобаның бірыңғай коммуникациялық кеңістігін қалыптастыратын БҚ: MS Project Server, MS Share Point, 1C: Битрикс.</w:t>
            </w:r>
          </w:p>
        </w:tc>
      </w:tr>
      <w:tr w:rsidR="004803D1" w:rsidRPr="002E67B7" w14:paraId="7F3D23F7" w14:textId="77777777" w:rsidTr="00911360">
        <w:trPr>
          <w:jc w:val="center"/>
        </w:trPr>
        <w:tc>
          <w:tcPr>
            <w:tcW w:w="9634" w:type="dxa"/>
            <w:gridSpan w:val="2"/>
          </w:tcPr>
          <w:p w14:paraId="4627C854" w14:textId="7F55D820" w:rsidR="004803D1" w:rsidRPr="004803D1" w:rsidRDefault="00CE4867" w:rsidP="00911360">
            <w:pPr>
              <w:ind w:firstLine="601"/>
              <w:rPr>
                <w:lang w:val="kk-KZ"/>
              </w:rPr>
            </w:pPr>
            <w:r w:rsidRPr="00911360">
              <w:rPr>
                <w:rFonts w:eastAsia="Calibri"/>
                <w:sz w:val="24"/>
                <w:szCs w:val="24"/>
                <w:lang w:val="kk-KZ"/>
              </w:rPr>
              <w:t>Ескерту –</w:t>
            </w:r>
            <w:r w:rsidRPr="00421BD3">
              <w:rPr>
                <w:rFonts w:eastAsia="Calibri"/>
                <w:bCs/>
                <w:sz w:val="24"/>
                <w:szCs w:val="24"/>
                <w:lang w:val="kk-KZ"/>
              </w:rPr>
              <w:t xml:space="preserve"> Әдебиет негізінде </w:t>
            </w:r>
            <w:r w:rsidRPr="00D168E3">
              <w:rPr>
                <w:rFonts w:eastAsia="Calibri"/>
                <w:bCs/>
                <w:sz w:val="24"/>
                <w:szCs w:val="24"/>
                <w:lang w:val="kk-KZ"/>
              </w:rPr>
              <w:t>құралған</w:t>
            </w:r>
            <w:r w:rsidR="004803D1" w:rsidRPr="00D168E3">
              <w:rPr>
                <w:sz w:val="24"/>
                <w:szCs w:val="24"/>
                <w:lang w:val="kk-KZ"/>
              </w:rPr>
              <w:t xml:space="preserve"> [19, </w:t>
            </w:r>
            <w:r w:rsidR="00E06039" w:rsidRPr="00D168E3">
              <w:rPr>
                <w:sz w:val="24"/>
                <w:szCs w:val="24"/>
                <w:lang w:val="kk-KZ"/>
              </w:rPr>
              <w:t>с.</w:t>
            </w:r>
            <w:r w:rsidR="00F049C1" w:rsidRPr="00D168E3">
              <w:rPr>
                <w:sz w:val="24"/>
                <w:szCs w:val="24"/>
                <w:lang w:val="kk-KZ"/>
              </w:rPr>
              <w:t xml:space="preserve"> 81</w:t>
            </w:r>
            <w:r w:rsidR="00E06039" w:rsidRPr="00D168E3">
              <w:rPr>
                <w:sz w:val="24"/>
                <w:szCs w:val="24"/>
                <w:lang w:val="kk-KZ"/>
              </w:rPr>
              <w:t xml:space="preserve">; </w:t>
            </w:r>
            <w:r w:rsidR="004803D1" w:rsidRPr="00D168E3">
              <w:rPr>
                <w:sz w:val="24"/>
                <w:szCs w:val="24"/>
                <w:lang w:val="kk-KZ"/>
              </w:rPr>
              <w:t>47</w:t>
            </w:r>
            <w:r w:rsidR="000B6157" w:rsidRPr="00D168E3">
              <w:rPr>
                <w:sz w:val="24"/>
                <w:szCs w:val="24"/>
                <w:lang w:val="kk-KZ"/>
              </w:rPr>
              <w:t>, с. 42-47</w:t>
            </w:r>
            <w:r w:rsidR="00B160D9" w:rsidRPr="00D168E3">
              <w:rPr>
                <w:sz w:val="24"/>
                <w:szCs w:val="24"/>
                <w:lang w:val="kk-KZ"/>
              </w:rPr>
              <w:t xml:space="preserve">; </w:t>
            </w:r>
            <w:r w:rsidR="004803D1" w:rsidRPr="00D168E3">
              <w:rPr>
                <w:sz w:val="24"/>
                <w:szCs w:val="24"/>
                <w:lang w:val="kk-KZ"/>
              </w:rPr>
              <w:t>48</w:t>
            </w:r>
            <w:r w:rsidR="004803D1" w:rsidRPr="008E0E29">
              <w:rPr>
                <w:sz w:val="24"/>
                <w:szCs w:val="24"/>
                <w:lang w:val="kk-KZ"/>
              </w:rPr>
              <w:t xml:space="preserve">] </w:t>
            </w:r>
          </w:p>
        </w:tc>
      </w:tr>
    </w:tbl>
    <w:p w14:paraId="155D4B7B" w14:textId="77777777" w:rsidR="001A3CE2" w:rsidRPr="001A3CE2" w:rsidRDefault="001A3CE2" w:rsidP="00911360">
      <w:pPr>
        <w:ind w:firstLine="709"/>
        <w:jc w:val="both"/>
        <w:rPr>
          <w:lang w:val="kk-KZ"/>
        </w:rPr>
      </w:pPr>
      <w:r w:rsidRPr="001A3CE2">
        <w:rPr>
          <w:lang w:val="kk-KZ"/>
        </w:rPr>
        <w:lastRenderedPageBreak/>
        <w:t xml:space="preserve">ЖББЖ компоненттеріне жан-жақты баға бере отырып, ЖББЖ жағдайын зерттеуге болады. Ұсынылған модель ЖББЖ ағымдағы профильдердің </w:t>
      </w:r>
      <w:r>
        <w:rPr>
          <w:lang w:val="kk-KZ"/>
        </w:rPr>
        <w:t>мәліметтерін алу үшін, сондай-ақ жаңа/</w:t>
      </w:r>
      <w:r w:rsidRPr="001A3CE2">
        <w:rPr>
          <w:lang w:val="kk-KZ"/>
        </w:rPr>
        <w:t>жаңартылған жүйені құру үшін пайдаланылуы мүмкін.</w:t>
      </w:r>
    </w:p>
    <w:p w14:paraId="37256A00" w14:textId="77777777" w:rsidR="001A3CE2" w:rsidRPr="001A3CE2" w:rsidRDefault="001A3CE2" w:rsidP="00911360">
      <w:pPr>
        <w:ind w:firstLine="709"/>
        <w:jc w:val="both"/>
        <w:rPr>
          <w:lang w:val="kk-KZ"/>
        </w:rPr>
      </w:pPr>
      <w:r w:rsidRPr="001A3CE2">
        <w:rPr>
          <w:lang w:val="kk-KZ"/>
        </w:rPr>
        <w:t xml:space="preserve">Осылайша, сапалы ұйымдастырылған ЖББЖ жобалау қызметі жетістігінің негізгі факторы болып табылады. Жобаларды, жобалардың бағдарламалары мен портфелін жүйелі түрде іске асыратын ұйымдар үшін - ЖББЖ енгізу қажет болып табылады. </w:t>
      </w:r>
      <w:r w:rsidR="00FA02A7">
        <w:rPr>
          <w:lang w:val="kk-KZ"/>
        </w:rPr>
        <w:t>Тәжірибеде</w:t>
      </w:r>
      <w:r w:rsidRPr="001A3CE2">
        <w:rPr>
          <w:lang w:val="kk-KZ"/>
        </w:rPr>
        <w:t xml:space="preserve"> ЖББЖ құру және талдау кезінде, ЖББЖ компоненттерінің модельдерін басшылыққа алған жөн.</w:t>
      </w:r>
    </w:p>
    <w:p w14:paraId="3160644F" w14:textId="77777777" w:rsidR="00C33E1D" w:rsidRPr="001A3CE2" w:rsidRDefault="00C33E1D" w:rsidP="00911360">
      <w:pPr>
        <w:pStyle w:val="affff9"/>
        <w:spacing w:line="240" w:lineRule="auto"/>
        <w:rPr>
          <w:lang w:val="kk-KZ"/>
        </w:rPr>
      </w:pPr>
    </w:p>
    <w:p w14:paraId="59F4EA2A" w14:textId="64E36FA6" w:rsidR="00C4234A" w:rsidRDefault="00BF6958" w:rsidP="00911360">
      <w:pPr>
        <w:ind w:firstLine="709"/>
        <w:jc w:val="both"/>
        <w:rPr>
          <w:b/>
          <w:shd w:val="clear" w:color="auto" w:fill="FFFFFF"/>
          <w:lang w:val="kk-KZ"/>
        </w:rPr>
      </w:pPr>
      <w:bookmarkStart w:id="5" w:name="_Toc8993377"/>
      <w:r w:rsidRPr="00C33E1D">
        <w:rPr>
          <w:b/>
          <w:lang w:val="kk-KZ"/>
        </w:rPr>
        <w:t xml:space="preserve">1.2 </w:t>
      </w:r>
      <w:bookmarkEnd w:id="5"/>
      <w:r w:rsidR="00C4234A" w:rsidRPr="00C4234A">
        <w:rPr>
          <w:b/>
          <w:shd w:val="clear" w:color="auto" w:fill="FFFFFF"/>
          <w:lang w:val="kk-KZ"/>
        </w:rPr>
        <w:t>Мемлекеттік органдар қызметінде процесстік және жобалық басқаруды үйлестіру мәселелері</w:t>
      </w:r>
    </w:p>
    <w:p w14:paraId="23C82154" w14:textId="7C101082" w:rsidR="00C33E1D" w:rsidRPr="00D168E3" w:rsidRDefault="00C33E1D" w:rsidP="00911360">
      <w:pPr>
        <w:ind w:firstLine="709"/>
        <w:jc w:val="both"/>
        <w:rPr>
          <w:lang w:val="kk-KZ"/>
        </w:rPr>
      </w:pPr>
      <w:r w:rsidRPr="00C33E1D">
        <w:rPr>
          <w:i/>
          <w:shd w:val="clear" w:color="auto" w:fill="FFFFFF"/>
          <w:lang w:val="kk-KZ"/>
        </w:rPr>
        <w:t>Процесстік</w:t>
      </w:r>
      <w:r w:rsidRPr="00C33E1D">
        <w:rPr>
          <w:i/>
          <w:lang w:val="kk-KZ"/>
        </w:rPr>
        <w:t xml:space="preserve"> және жобалық басқарудың ерекшеліктері</w:t>
      </w:r>
      <w:r>
        <w:rPr>
          <w:i/>
          <w:lang w:val="kk-KZ"/>
        </w:rPr>
        <w:t xml:space="preserve">. </w:t>
      </w:r>
      <w:r w:rsidRPr="00C33E1D">
        <w:rPr>
          <w:lang w:val="kk-KZ"/>
        </w:rPr>
        <w:t xml:space="preserve">Соңғы жылдары көптеген дамыған және дамушы елдердің мемлекеттік басқаруы нақты нәтижелерге қол жеткізуге бағытталған болғандықтан, мемлекеттік органдарда тұрақты иерархиялық құрылым шеңберіндегі процесстік қызметтен нақты мақсаттар мен оларды іске асыру мерзімдерін </w:t>
      </w:r>
      <w:r w:rsidRPr="00D168E3">
        <w:rPr>
          <w:lang w:val="kk-KZ"/>
        </w:rPr>
        <w:t>қалыптастыра отырып, жобалық жұмысқа көшу қандай да бір дәрежеде жүзеге асырыла бастады [</w:t>
      </w:r>
      <w:r w:rsidR="004803D1" w:rsidRPr="00D168E3">
        <w:rPr>
          <w:lang w:val="kk-KZ"/>
        </w:rPr>
        <w:t>33</w:t>
      </w:r>
      <w:r w:rsidR="00F049C1" w:rsidRPr="00D168E3">
        <w:rPr>
          <w:lang w:val="kk-KZ"/>
        </w:rPr>
        <w:t xml:space="preserve">, с. </w:t>
      </w:r>
      <w:r w:rsidR="005D4695" w:rsidRPr="00D168E3">
        <w:rPr>
          <w:lang w:val="kk-KZ"/>
        </w:rPr>
        <w:t>1</w:t>
      </w:r>
      <w:r w:rsidR="00F049C1" w:rsidRPr="00D168E3">
        <w:rPr>
          <w:lang w:val="kk-KZ"/>
        </w:rPr>
        <w:t>2</w:t>
      </w:r>
      <w:r w:rsidRPr="00D168E3">
        <w:rPr>
          <w:lang w:val="kk-KZ"/>
        </w:rPr>
        <w:t>].</w:t>
      </w:r>
    </w:p>
    <w:p w14:paraId="4FB365B6" w14:textId="0BC88916" w:rsidR="00C33E1D" w:rsidRPr="00D168E3" w:rsidRDefault="00C33E1D" w:rsidP="00911360">
      <w:pPr>
        <w:ind w:firstLine="709"/>
        <w:jc w:val="both"/>
        <w:rPr>
          <w:lang w:val="kk-KZ"/>
        </w:rPr>
      </w:pPr>
      <w:r w:rsidRPr="00D168E3">
        <w:rPr>
          <w:lang w:val="kk-KZ"/>
        </w:rPr>
        <w:t>Қазіргі мемлекеттік органда әдетте процесс</w:t>
      </w:r>
      <w:r w:rsidR="006053A9" w:rsidRPr="00D168E3">
        <w:rPr>
          <w:lang w:val="kk-KZ"/>
        </w:rPr>
        <w:t>тік және жобалық</w:t>
      </w:r>
      <w:r w:rsidRPr="00D168E3">
        <w:rPr>
          <w:lang w:val="kk-KZ"/>
        </w:rPr>
        <w:t xml:space="preserve"> қызметін шартты түрде бөлуге болады. Біріншісі циклдық, қайталанатын сипатқа ие. Көбінесе, ұйымдастыру және нақты процестерді жүзеге асыру үшін құрылады. Ал, керісінше, әртүрлі көрсеткіштерді дамыту, модернизациялау, жақсарту үшін сапалы жаңа өзгерістер қажет, олар жобаларды іске асыру (жобалық </w:t>
      </w:r>
      <w:r w:rsidR="006053A9" w:rsidRPr="00D168E3">
        <w:rPr>
          <w:lang w:val="kk-KZ"/>
        </w:rPr>
        <w:t>қызмет</w:t>
      </w:r>
      <w:r w:rsidRPr="00D168E3">
        <w:rPr>
          <w:lang w:val="kk-KZ"/>
        </w:rPr>
        <w:t>) арқылы жүзеге асырылады [</w:t>
      </w:r>
      <w:r w:rsidR="004803D1" w:rsidRPr="00D168E3">
        <w:rPr>
          <w:lang w:val="kk-KZ"/>
        </w:rPr>
        <w:t>41</w:t>
      </w:r>
      <w:r w:rsidR="00F049C1" w:rsidRPr="00D168E3">
        <w:rPr>
          <w:lang w:val="kk-KZ"/>
        </w:rPr>
        <w:t>, с. 44</w:t>
      </w:r>
      <w:r w:rsidRPr="00D168E3">
        <w:rPr>
          <w:lang w:val="kk-KZ"/>
        </w:rPr>
        <w:t>].</w:t>
      </w:r>
      <w:r w:rsidR="006053A9" w:rsidRPr="00D168E3">
        <w:rPr>
          <w:lang w:val="kk-KZ"/>
        </w:rPr>
        <w:t xml:space="preserve"> </w:t>
      </w:r>
      <w:r w:rsidRPr="00D168E3">
        <w:rPr>
          <w:lang w:val="kk-KZ"/>
        </w:rPr>
        <w:t>Тиісінше, процесс</w:t>
      </w:r>
      <w:r w:rsidR="006053A9" w:rsidRPr="00D168E3">
        <w:rPr>
          <w:lang w:val="kk-KZ"/>
        </w:rPr>
        <w:t>тік</w:t>
      </w:r>
      <w:r w:rsidRPr="00D168E3">
        <w:rPr>
          <w:lang w:val="kk-KZ"/>
        </w:rPr>
        <w:t xml:space="preserve"> және жобалық басқаруды бөліп көрсетуге болады.</w:t>
      </w:r>
    </w:p>
    <w:p w14:paraId="3051DAEC" w14:textId="38E90040" w:rsidR="00C33E1D" w:rsidRPr="006053A9" w:rsidRDefault="00C33E1D" w:rsidP="00911360">
      <w:pPr>
        <w:ind w:firstLine="709"/>
        <w:jc w:val="both"/>
        <w:rPr>
          <w:lang w:val="kk-KZ"/>
        </w:rPr>
      </w:pPr>
      <w:r w:rsidRPr="00D168E3">
        <w:rPr>
          <w:lang w:val="kk-KZ"/>
        </w:rPr>
        <w:t>Процессті басқару</w:t>
      </w:r>
      <w:r w:rsidR="006053A9" w:rsidRPr="00D168E3">
        <w:rPr>
          <w:lang w:val="kk-KZ"/>
        </w:rPr>
        <w:t xml:space="preserve"> </w:t>
      </w:r>
      <w:r w:rsidR="00DC102E" w:rsidRPr="00D168E3">
        <w:rPr>
          <w:lang w:val="kk-KZ"/>
        </w:rPr>
        <w:t>–</w:t>
      </w:r>
      <w:r w:rsidR="006053A9" w:rsidRPr="00D168E3">
        <w:rPr>
          <w:lang w:val="kk-KZ"/>
        </w:rPr>
        <w:t xml:space="preserve"> </w:t>
      </w:r>
      <w:r w:rsidRPr="00D168E3">
        <w:rPr>
          <w:lang w:val="kk-KZ"/>
        </w:rPr>
        <w:t xml:space="preserve">функционалдық басқаруды дамыту. Ұйымның </w:t>
      </w:r>
      <w:r w:rsidRPr="006053A9">
        <w:rPr>
          <w:lang w:val="kk-KZ"/>
        </w:rPr>
        <w:t xml:space="preserve">қызметі бірқатар бизнес-процестерге </w:t>
      </w:r>
      <w:r w:rsidR="006053A9">
        <w:rPr>
          <w:lang w:val="kk-KZ"/>
        </w:rPr>
        <w:t>бөлінеді</w:t>
      </w:r>
      <w:r w:rsidRPr="006053A9">
        <w:rPr>
          <w:lang w:val="kk-KZ"/>
        </w:rPr>
        <w:t xml:space="preserve">. «Әрбір бизнес-процесс ұйым үшін қажетті және клиенттердің мүдделерін қанағаттандыратын соңғы нәтиже алуға бағытталған </w:t>
      </w:r>
      <w:r w:rsidRPr="00C33E1D">
        <w:rPr>
          <w:lang w:val="kk-KZ"/>
        </w:rPr>
        <w:t>ұ</w:t>
      </w:r>
      <w:r w:rsidRPr="006053A9">
        <w:rPr>
          <w:lang w:val="kk-KZ"/>
        </w:rPr>
        <w:t>йымның ресурстарын пайдалана отырып, өзара тәуелді әрекеттердің логикалық сериялары болып табылады»</w:t>
      </w:r>
      <w:r>
        <w:rPr>
          <w:lang w:val="kk-KZ"/>
        </w:rPr>
        <w:t xml:space="preserve"> </w:t>
      </w:r>
      <w:r w:rsidRPr="006053A9">
        <w:rPr>
          <w:lang w:val="kk-KZ"/>
        </w:rPr>
        <w:t>[</w:t>
      </w:r>
      <w:r w:rsidR="004803D1">
        <w:rPr>
          <w:lang w:val="kk-KZ"/>
        </w:rPr>
        <w:t>26</w:t>
      </w:r>
      <w:r w:rsidRPr="006053A9">
        <w:rPr>
          <w:lang w:val="kk-KZ"/>
        </w:rPr>
        <w:t xml:space="preserve">, </w:t>
      </w:r>
      <w:r w:rsidR="00B160D9">
        <w:rPr>
          <w:lang w:val="kk-KZ"/>
        </w:rPr>
        <w:t xml:space="preserve">с. </w:t>
      </w:r>
      <w:r w:rsidRPr="006053A9">
        <w:rPr>
          <w:lang w:val="kk-KZ"/>
        </w:rPr>
        <w:t>14].</w:t>
      </w:r>
    </w:p>
    <w:p w14:paraId="4F48677A" w14:textId="01CDC293" w:rsidR="00C33E1D" w:rsidRPr="00C33E1D" w:rsidRDefault="003F7789" w:rsidP="00911360">
      <w:pPr>
        <w:ind w:firstLine="709"/>
        <w:jc w:val="both"/>
        <w:rPr>
          <w:lang w:val="kk-KZ"/>
        </w:rPr>
      </w:pPr>
      <w:r w:rsidRPr="003F7789">
        <w:rPr>
          <w:lang w:val="kk-KZ"/>
        </w:rPr>
        <w:t>Бизнес-процесс, жобадан айырмашылығы, уақыт бойынша қайталануым</w:t>
      </w:r>
      <w:r>
        <w:rPr>
          <w:lang w:val="kk-KZ"/>
        </w:rPr>
        <w:t>ен немесе көбеюімен сипатталады</w:t>
      </w:r>
      <w:r w:rsidR="00C33E1D" w:rsidRPr="003F7789">
        <w:rPr>
          <w:lang w:val="kk-KZ"/>
        </w:rPr>
        <w:t>. Жоба «қызметтің кешенді түрлерін жүзеге асыру және уақыт, шығындар және жұмыс сапасы бойынша қатаң шектеулер кезінде үздіксіз интеграциялайтын және үйлестіретін әсерді қамтамасыз ету арқылы» бірегей өнімді құруды көздейді</w:t>
      </w:r>
      <w:r>
        <w:rPr>
          <w:lang w:val="kk-KZ"/>
        </w:rPr>
        <w:t xml:space="preserve"> [</w:t>
      </w:r>
      <w:r w:rsidR="004803D1">
        <w:rPr>
          <w:lang w:val="kk-KZ"/>
        </w:rPr>
        <w:t>49</w:t>
      </w:r>
      <w:r w:rsidRPr="00C33E1D">
        <w:rPr>
          <w:lang w:val="kk-KZ"/>
        </w:rPr>
        <w:t>]</w:t>
      </w:r>
      <w:r w:rsidR="00C33E1D" w:rsidRPr="003F7789">
        <w:rPr>
          <w:lang w:val="kk-KZ"/>
        </w:rPr>
        <w:t>.</w:t>
      </w:r>
    </w:p>
    <w:p w14:paraId="27B681B2" w14:textId="541CBD43" w:rsidR="00C33E1D" w:rsidRPr="00C33E1D" w:rsidRDefault="00C33E1D" w:rsidP="00911360">
      <w:pPr>
        <w:ind w:firstLine="709"/>
        <w:jc w:val="both"/>
        <w:rPr>
          <w:lang w:val="kk-KZ"/>
        </w:rPr>
      </w:pPr>
      <w:r w:rsidRPr="00C33E1D">
        <w:rPr>
          <w:lang w:val="kk-KZ"/>
        </w:rPr>
        <w:t>Жобалық басқару деп ұйымның еңбек, қаржы және материалдық-техникалық ресурстарын жоспарлау, басшылық ету, үйлестіру әдісі түсініледі, онда қойылған мақсаттарға көп жағдайда жобаларды іске асыру арқылы қол жеткізіледі [</w:t>
      </w:r>
      <w:r w:rsidR="004803D1">
        <w:rPr>
          <w:lang w:val="kk-KZ"/>
        </w:rPr>
        <w:t>50</w:t>
      </w:r>
      <w:r w:rsidRPr="00C33E1D">
        <w:rPr>
          <w:lang w:val="kk-KZ"/>
        </w:rPr>
        <w:t>].</w:t>
      </w:r>
    </w:p>
    <w:p w14:paraId="1F9A635B" w14:textId="77777777" w:rsidR="00C33E1D" w:rsidRPr="00C33E1D" w:rsidRDefault="00C33E1D" w:rsidP="00911360">
      <w:pPr>
        <w:ind w:firstLine="709"/>
        <w:jc w:val="both"/>
        <w:rPr>
          <w:lang w:val="kk-KZ"/>
        </w:rPr>
      </w:pPr>
      <w:r w:rsidRPr="00C33E1D">
        <w:rPr>
          <w:lang w:val="kk-KZ"/>
        </w:rPr>
        <w:t>Сонымен қатар, жобалық басқару әртүрлі басқару шешімдерін шешу кезінде ескерілуі қажет өзіндік ерекшелігімен сипатталады. Автор жобалық басқарудың өзіндік ерекшеліктерін жүйелендірді:</w:t>
      </w:r>
    </w:p>
    <w:p w14:paraId="00E25DCC" w14:textId="1084E5DD" w:rsidR="00C33E1D" w:rsidRPr="00D168E3" w:rsidRDefault="00C33E1D" w:rsidP="00911360">
      <w:pPr>
        <w:ind w:firstLine="709"/>
        <w:jc w:val="both"/>
        <w:rPr>
          <w:lang w:val="kk-KZ"/>
        </w:rPr>
      </w:pPr>
      <w:r w:rsidRPr="00C33E1D">
        <w:rPr>
          <w:lang w:val="kk-KZ"/>
        </w:rPr>
        <w:t>1</w:t>
      </w:r>
      <w:r w:rsidR="00D168E3">
        <w:rPr>
          <w:lang w:val="kk-KZ"/>
        </w:rPr>
        <w:t>.</w:t>
      </w:r>
      <w:r w:rsidRPr="00C33E1D">
        <w:rPr>
          <w:lang w:val="kk-KZ"/>
        </w:rPr>
        <w:t xml:space="preserve"> Тәуекел сипаты. Кез келген жобада тәуекел бар. Жобаның мақсатына жету бойынша қызмет өте ұзақ болуы мүмкін, бірақ, сонымен қатар оның </w:t>
      </w:r>
      <w:r w:rsidRPr="00C33E1D">
        <w:rPr>
          <w:lang w:val="kk-KZ"/>
        </w:rPr>
        <w:lastRenderedPageBreak/>
        <w:t>кенеттен тоқтау ықтималдығы бар, мысалы, күрт өзгерген с</w:t>
      </w:r>
      <w:r w:rsidR="003F7789">
        <w:rPr>
          <w:lang w:val="kk-KZ"/>
        </w:rPr>
        <w:t xml:space="preserve">ыртқы факторларға </w:t>
      </w:r>
      <w:r w:rsidR="003F7789" w:rsidRPr="00D168E3">
        <w:rPr>
          <w:lang w:val="kk-KZ"/>
        </w:rPr>
        <w:t>байланысты [</w:t>
      </w:r>
      <w:r w:rsidR="004803D1" w:rsidRPr="00D168E3">
        <w:rPr>
          <w:lang w:val="kk-KZ"/>
        </w:rPr>
        <w:t>12</w:t>
      </w:r>
      <w:r w:rsidR="00F44D0F" w:rsidRPr="00D168E3">
        <w:rPr>
          <w:lang w:val="kk-KZ"/>
        </w:rPr>
        <w:t>, с. 3</w:t>
      </w:r>
      <w:r w:rsidRPr="00D168E3">
        <w:rPr>
          <w:lang w:val="kk-KZ"/>
        </w:rPr>
        <w:t>].</w:t>
      </w:r>
    </w:p>
    <w:p w14:paraId="07351662" w14:textId="3B516114" w:rsidR="00C33E1D" w:rsidRPr="00D168E3" w:rsidRDefault="00C33E1D" w:rsidP="00911360">
      <w:pPr>
        <w:ind w:firstLine="709"/>
        <w:jc w:val="both"/>
        <w:rPr>
          <w:lang w:val="kk-KZ"/>
        </w:rPr>
      </w:pPr>
      <w:r w:rsidRPr="00D168E3">
        <w:rPr>
          <w:lang w:val="kk-KZ"/>
        </w:rPr>
        <w:t>2</w:t>
      </w:r>
      <w:r w:rsidR="00D168E3" w:rsidRPr="00D168E3">
        <w:rPr>
          <w:lang w:val="kk-KZ"/>
        </w:rPr>
        <w:t>.</w:t>
      </w:r>
      <w:r w:rsidRPr="00D168E3">
        <w:rPr>
          <w:lang w:val="kk-KZ"/>
        </w:rPr>
        <w:t xml:space="preserve"> Жобалық-бағдарланған ұйым менеджментінің алдында тұрған ерекше міндеттер. Атап айтқанда, </w:t>
      </w:r>
      <w:r w:rsidR="003F7789" w:rsidRPr="00D168E3">
        <w:rPr>
          <w:lang w:val="kk-KZ"/>
        </w:rPr>
        <w:t>құзіреттілік</w:t>
      </w:r>
      <w:r w:rsidRPr="00D168E3">
        <w:rPr>
          <w:lang w:val="kk-KZ"/>
        </w:rPr>
        <w:t xml:space="preserve"> немесе басқа </w:t>
      </w:r>
      <w:r w:rsidR="003F7789" w:rsidRPr="00D168E3">
        <w:rPr>
          <w:lang w:val="kk-KZ"/>
        </w:rPr>
        <w:t>қағидалар</w:t>
      </w:r>
      <w:r w:rsidRPr="00D168E3">
        <w:rPr>
          <w:lang w:val="kk-KZ"/>
        </w:rPr>
        <w:t xml:space="preserve"> бойынша жобаларға командаларды таңдау, қызметкерлерді жобалық қызмет жағдайында оқыту қажеттілігі [</w:t>
      </w:r>
      <w:r w:rsidR="004803D1" w:rsidRPr="00D168E3">
        <w:rPr>
          <w:lang w:val="kk-KZ"/>
        </w:rPr>
        <w:t>8</w:t>
      </w:r>
      <w:r w:rsidR="00F44D0F" w:rsidRPr="00D168E3">
        <w:rPr>
          <w:lang w:val="kk-KZ"/>
        </w:rPr>
        <w:t>, с. 7</w:t>
      </w:r>
      <w:r w:rsidRPr="00D168E3">
        <w:rPr>
          <w:lang w:val="kk-KZ"/>
        </w:rPr>
        <w:t>].</w:t>
      </w:r>
    </w:p>
    <w:p w14:paraId="1AA854B8" w14:textId="4DFB78F7" w:rsidR="00C33E1D" w:rsidRPr="00D168E3" w:rsidRDefault="00C33E1D" w:rsidP="00911360">
      <w:pPr>
        <w:ind w:firstLine="709"/>
        <w:jc w:val="both"/>
        <w:rPr>
          <w:lang w:val="kk-KZ"/>
        </w:rPr>
      </w:pPr>
      <w:r w:rsidRPr="00D168E3">
        <w:rPr>
          <w:lang w:val="kk-KZ"/>
        </w:rPr>
        <w:t>3</w:t>
      </w:r>
      <w:r w:rsidR="00D168E3" w:rsidRPr="00D168E3">
        <w:rPr>
          <w:lang w:val="kk-KZ"/>
        </w:rPr>
        <w:t>.</w:t>
      </w:r>
      <w:r w:rsidRPr="00D168E3">
        <w:rPr>
          <w:lang w:val="kk-KZ"/>
        </w:rPr>
        <w:t xml:space="preserve"> Жобаға қатысушылардың өкілеттіктері жобалық цикл шеңберінде ғана болады. Жобаның қатысушысы бір мезгілде сызықтық-функционалдық құрылымның өкілеттігімен де байланысты болуы мүмкін [</w:t>
      </w:r>
      <w:r w:rsidR="004803D1" w:rsidRPr="00D168E3">
        <w:rPr>
          <w:lang w:val="kk-KZ"/>
        </w:rPr>
        <w:t>25</w:t>
      </w:r>
      <w:r w:rsidR="00F44D0F" w:rsidRPr="00D168E3">
        <w:rPr>
          <w:lang w:val="kk-KZ"/>
        </w:rPr>
        <w:t>, с. 17</w:t>
      </w:r>
      <w:r w:rsidRPr="00D168E3">
        <w:rPr>
          <w:lang w:val="kk-KZ"/>
        </w:rPr>
        <w:t>].</w:t>
      </w:r>
    </w:p>
    <w:p w14:paraId="46C6CEC7" w14:textId="4FDA53E5" w:rsidR="00C33E1D" w:rsidRPr="00D168E3" w:rsidRDefault="00C33E1D" w:rsidP="00911360">
      <w:pPr>
        <w:ind w:firstLine="709"/>
        <w:jc w:val="both"/>
        <w:rPr>
          <w:lang w:val="kk-KZ"/>
        </w:rPr>
      </w:pPr>
      <w:r w:rsidRPr="00D168E3">
        <w:rPr>
          <w:lang w:val="kk-KZ"/>
        </w:rPr>
        <w:t>4</w:t>
      </w:r>
      <w:r w:rsidR="00D168E3" w:rsidRPr="00D168E3">
        <w:rPr>
          <w:lang w:val="kk-KZ"/>
        </w:rPr>
        <w:t>.</w:t>
      </w:r>
      <w:r w:rsidRPr="00D168E3">
        <w:rPr>
          <w:lang w:val="kk-KZ"/>
        </w:rPr>
        <w:t xml:space="preserve"> Нәт</w:t>
      </w:r>
      <w:r w:rsidR="003F7789" w:rsidRPr="00D168E3">
        <w:rPr>
          <w:lang w:val="kk-KZ"/>
        </w:rPr>
        <w:t>ижеге бағдарлау – жоба өнімі [</w:t>
      </w:r>
      <w:r w:rsidR="004803D1" w:rsidRPr="00D168E3">
        <w:rPr>
          <w:lang w:val="kk-KZ"/>
        </w:rPr>
        <w:t>40</w:t>
      </w:r>
      <w:r w:rsidR="00F44D0F" w:rsidRPr="00D168E3">
        <w:rPr>
          <w:lang w:val="kk-KZ"/>
        </w:rPr>
        <w:t>, с. 56</w:t>
      </w:r>
      <w:r w:rsidRPr="00D168E3">
        <w:rPr>
          <w:lang w:val="kk-KZ"/>
        </w:rPr>
        <w:t>].</w:t>
      </w:r>
    </w:p>
    <w:p w14:paraId="53F785C4" w14:textId="4D80A955" w:rsidR="00C33E1D" w:rsidRPr="00D168E3" w:rsidRDefault="00C33E1D" w:rsidP="00911360">
      <w:pPr>
        <w:ind w:firstLine="709"/>
        <w:jc w:val="both"/>
        <w:rPr>
          <w:lang w:val="kk-KZ"/>
        </w:rPr>
      </w:pPr>
      <w:r w:rsidRPr="00D168E3">
        <w:rPr>
          <w:lang w:val="kk-KZ"/>
        </w:rPr>
        <w:t>5</w:t>
      </w:r>
      <w:r w:rsidR="00D168E3" w:rsidRPr="00D168E3">
        <w:rPr>
          <w:lang w:val="kk-KZ"/>
        </w:rPr>
        <w:t>.</w:t>
      </w:r>
      <w:r w:rsidRPr="00D168E3">
        <w:rPr>
          <w:lang w:val="kk-KZ"/>
        </w:rPr>
        <w:t xml:space="preserve"> Ұйымның (мемлекеттік құрылымның) қызметін олардың белсенділік деңгейі бойынша емес, олардың қызметінің соңғы нәтижесі бойынша (жоба өн</w:t>
      </w:r>
      <w:r w:rsidR="00B9112A" w:rsidRPr="00D168E3">
        <w:rPr>
          <w:lang w:val="kk-KZ"/>
        </w:rPr>
        <w:t>імінің сапасы) бағалау керек [</w:t>
      </w:r>
      <w:r w:rsidR="004803D1" w:rsidRPr="00D168E3">
        <w:rPr>
          <w:lang w:val="kk-KZ"/>
        </w:rPr>
        <w:t>39</w:t>
      </w:r>
      <w:r w:rsidR="00F44D0F" w:rsidRPr="00D168E3">
        <w:rPr>
          <w:lang w:val="kk-KZ"/>
        </w:rPr>
        <w:t>, с. 15</w:t>
      </w:r>
      <w:r w:rsidRPr="00D168E3">
        <w:rPr>
          <w:lang w:val="kk-KZ"/>
        </w:rPr>
        <w:t>].</w:t>
      </w:r>
    </w:p>
    <w:p w14:paraId="59D38DB6" w14:textId="2DCC5028" w:rsidR="00C33E1D" w:rsidRPr="00D168E3" w:rsidRDefault="00C33E1D" w:rsidP="00911360">
      <w:pPr>
        <w:ind w:firstLine="709"/>
        <w:jc w:val="both"/>
        <w:rPr>
          <w:lang w:val="kk-KZ"/>
        </w:rPr>
      </w:pPr>
      <w:r w:rsidRPr="00D168E3">
        <w:rPr>
          <w:lang w:val="kk-KZ"/>
        </w:rPr>
        <w:t>6</w:t>
      </w:r>
      <w:r w:rsidR="00D168E3" w:rsidRPr="00D168E3">
        <w:rPr>
          <w:lang w:val="kk-KZ"/>
        </w:rPr>
        <w:t>.</w:t>
      </w:r>
      <w:r w:rsidRPr="00D168E3">
        <w:rPr>
          <w:lang w:val="kk-KZ"/>
        </w:rPr>
        <w:t xml:space="preserve"> Әрбір жоба уақытша және ресурстық шеңберде шектелген. Соңында қабылдауды талап етеді [</w:t>
      </w:r>
      <w:r w:rsidR="004803D1" w:rsidRPr="00D168E3">
        <w:rPr>
          <w:lang w:val="kk-KZ"/>
        </w:rPr>
        <w:t>40</w:t>
      </w:r>
      <w:r w:rsidR="00F44D0F" w:rsidRPr="00D168E3">
        <w:rPr>
          <w:lang w:val="kk-KZ"/>
        </w:rPr>
        <w:t>, с. 56</w:t>
      </w:r>
      <w:r w:rsidRPr="00D168E3">
        <w:rPr>
          <w:lang w:val="kk-KZ"/>
        </w:rPr>
        <w:t>].</w:t>
      </w:r>
    </w:p>
    <w:p w14:paraId="23F07355" w14:textId="34DE0B78" w:rsidR="00C33E1D" w:rsidRPr="00D168E3" w:rsidRDefault="00C33E1D" w:rsidP="00911360">
      <w:pPr>
        <w:ind w:firstLine="709"/>
        <w:jc w:val="both"/>
        <w:rPr>
          <w:lang w:val="kk-KZ"/>
        </w:rPr>
      </w:pPr>
      <w:r w:rsidRPr="00D168E3">
        <w:rPr>
          <w:lang w:val="kk-KZ"/>
        </w:rPr>
        <w:t>7</w:t>
      </w:r>
      <w:r w:rsidR="00D168E3" w:rsidRPr="00D168E3">
        <w:rPr>
          <w:lang w:val="kk-KZ"/>
        </w:rPr>
        <w:t>.</w:t>
      </w:r>
      <w:r w:rsidRPr="00D168E3">
        <w:rPr>
          <w:lang w:val="kk-KZ"/>
        </w:rPr>
        <w:t xml:space="preserve"> Жобалар бірегейлігімен сипатталады. Әр түрлі ұйымдарда жобалар деп мүлдем әр түрлі объектілерді атауға болады. Сондықтан, ұйымның жобалық қызметін талдай отырып, ең алдымен осы ұйымдағы жобалар деп аталатын нәрсені анықтаған жөн.</w:t>
      </w:r>
    </w:p>
    <w:p w14:paraId="5A855327" w14:textId="68AF89A8" w:rsidR="00C33E1D" w:rsidRPr="00D168E3" w:rsidRDefault="00C33E1D" w:rsidP="00911360">
      <w:pPr>
        <w:ind w:firstLine="709"/>
        <w:jc w:val="both"/>
        <w:rPr>
          <w:lang w:val="kk-KZ"/>
        </w:rPr>
      </w:pPr>
      <w:r w:rsidRPr="00D168E3">
        <w:rPr>
          <w:lang w:val="kk-KZ"/>
        </w:rPr>
        <w:t xml:space="preserve">ҚР СТ ISO 21500-2014, ISO 21500:2012 </w:t>
      </w:r>
      <w:r w:rsidR="00B9112A" w:rsidRPr="00D168E3">
        <w:rPr>
          <w:lang w:val="kk-KZ"/>
        </w:rPr>
        <w:t>[</w:t>
      </w:r>
      <w:r w:rsidR="004803D1" w:rsidRPr="00D168E3">
        <w:rPr>
          <w:lang w:val="kk-KZ"/>
        </w:rPr>
        <w:t>5</w:t>
      </w:r>
      <w:r w:rsidR="00B9112A" w:rsidRPr="00D168E3">
        <w:rPr>
          <w:lang w:val="kk-KZ"/>
        </w:rPr>
        <w:t xml:space="preserve">] </w:t>
      </w:r>
      <w:r w:rsidRPr="00D168E3">
        <w:rPr>
          <w:lang w:val="kk-KZ"/>
        </w:rPr>
        <w:t>стандарттарында «жобалық басқару» термині қолданылмайды. Онда «жобаларды басқару» термині көрсетілген. Алайда стандартты «жобаларды басқару» сөз тіркесі жеке сипатта – нақты компанияда жобаларды басқаруды ұйымдастыру. Ғылыми әдебиетте, басқарудың тұжырымдамалық сипатын атап көрсету мақсатында компанияға «жобалық басқару» термині қолданылады [</w:t>
      </w:r>
      <w:r w:rsidR="00F97A2E" w:rsidRPr="00D168E3">
        <w:rPr>
          <w:lang w:val="kk-KZ"/>
        </w:rPr>
        <w:t>41</w:t>
      </w:r>
      <w:r w:rsidR="00F44D0F" w:rsidRPr="00D168E3">
        <w:rPr>
          <w:lang w:val="kk-KZ"/>
        </w:rPr>
        <w:t>, с. 45</w:t>
      </w:r>
      <w:r w:rsidRPr="00D168E3">
        <w:rPr>
          <w:lang w:val="kk-KZ"/>
        </w:rPr>
        <w:t>].</w:t>
      </w:r>
    </w:p>
    <w:p w14:paraId="47D3DFC0" w14:textId="77777777" w:rsidR="00C33E1D" w:rsidRPr="00D168E3" w:rsidRDefault="00C33E1D" w:rsidP="00911360">
      <w:pPr>
        <w:ind w:firstLine="709"/>
        <w:jc w:val="both"/>
        <w:rPr>
          <w:lang w:val="kk-KZ"/>
        </w:rPr>
      </w:pPr>
      <w:r w:rsidRPr="00D168E3">
        <w:rPr>
          <w:lang w:val="kk-KZ"/>
        </w:rPr>
        <w:t>Яғни жобалық басқару-бұл бірдеңені басқару ғана емес, басқарудың тұтас тұжырымдамасы.</w:t>
      </w:r>
    </w:p>
    <w:p w14:paraId="263BA7C3" w14:textId="0F43FCD7" w:rsidR="00C33E1D" w:rsidRPr="00C33E1D" w:rsidRDefault="00B160D9" w:rsidP="00911360">
      <w:pPr>
        <w:ind w:firstLine="709"/>
        <w:jc w:val="both"/>
        <w:rPr>
          <w:lang w:val="kk-KZ"/>
        </w:rPr>
      </w:pPr>
      <w:r>
        <w:rPr>
          <w:lang w:val="kk-KZ"/>
        </w:rPr>
        <w:t>Е.</w:t>
      </w:r>
      <w:r w:rsidR="00C33E1D" w:rsidRPr="00B9112A">
        <w:rPr>
          <w:lang w:val="kk-KZ"/>
        </w:rPr>
        <w:t xml:space="preserve">С. Чаркина сондай-ақ «жобалық басқарудың </w:t>
      </w:r>
      <w:r w:rsidR="00B9112A" w:rsidRPr="00B9112A">
        <w:rPr>
          <w:lang w:val="kk-KZ"/>
        </w:rPr>
        <w:t>негізгі қағидаларын</w:t>
      </w:r>
      <w:r w:rsidR="00C33E1D" w:rsidRPr="00B9112A">
        <w:rPr>
          <w:lang w:val="kk-KZ"/>
        </w:rPr>
        <w:t xml:space="preserve"> атап көрсетеді: автономдық; теңгерімділік; аяқталу; функцияаралық, кешенділік; қаражатты мақсатты бөлу, жауапкершілікті шоғырландыру және дербестендіру; оптималдылық және перспективалылық»</w:t>
      </w:r>
      <w:r w:rsidR="00B9112A" w:rsidRPr="00B9112A">
        <w:rPr>
          <w:lang w:val="kk-KZ"/>
        </w:rPr>
        <w:t xml:space="preserve"> [</w:t>
      </w:r>
      <w:r w:rsidR="00F97A2E">
        <w:rPr>
          <w:lang w:val="kk-KZ"/>
        </w:rPr>
        <w:t>33</w:t>
      </w:r>
      <w:r w:rsidR="00C33E1D" w:rsidRPr="00C33E1D">
        <w:rPr>
          <w:lang w:val="kk-KZ"/>
        </w:rPr>
        <w:t xml:space="preserve">, </w:t>
      </w:r>
      <w:r>
        <w:rPr>
          <w:lang w:val="kk-KZ"/>
        </w:rPr>
        <w:t xml:space="preserve">с. </w:t>
      </w:r>
      <w:r w:rsidR="00C33E1D" w:rsidRPr="00C33E1D">
        <w:rPr>
          <w:lang w:val="kk-KZ"/>
        </w:rPr>
        <w:t>8]</w:t>
      </w:r>
      <w:r>
        <w:rPr>
          <w:lang w:val="kk-KZ"/>
        </w:rPr>
        <w:t>.</w:t>
      </w:r>
    </w:p>
    <w:p w14:paraId="599FA39A" w14:textId="5508B4B7" w:rsidR="00C33E1D" w:rsidRPr="00F97A2E" w:rsidRDefault="00C33E1D" w:rsidP="00911360">
      <w:pPr>
        <w:widowControl w:val="0"/>
        <w:ind w:firstLine="709"/>
        <w:jc w:val="both"/>
        <w:rPr>
          <w:lang w:val="kk-KZ"/>
        </w:rPr>
      </w:pPr>
      <w:r w:rsidRPr="00B9112A">
        <w:rPr>
          <w:lang w:val="kk-KZ"/>
        </w:rPr>
        <w:t>Қазіргі уақытта посткеңестік кеңістіктегі мемлекеттік билік органдарының көпшілігінде басқару құрылымдарының функциялары мен міндеттерін барынша ұйғаратын басқарудағы процесстік тәсіл кең таралған. Процесстік тәсіл нақты бюрократиялық ұйғарымдарды, оның ішінде билік органдарына жеке бекітілген функциялар шеңберінде орындау қажеттілігін болжайды. Бұл бір жағынан бақылаудың, тәртіптің және жауапкершіліктің сапалы жүйесін құруға мүмкіндік береді, бірақ сонымен қатар шығармашылық элементтерді енгізуді қиындатады, бөлімшелер арасындағы коммуникацияның икемділігі мен тиімділігін төмендетеді</w:t>
      </w:r>
      <w:r w:rsidR="00B9112A" w:rsidRPr="00B9112A">
        <w:rPr>
          <w:lang w:val="kk-KZ"/>
        </w:rPr>
        <w:t xml:space="preserve"> [</w:t>
      </w:r>
      <w:r w:rsidR="00F97A2E">
        <w:rPr>
          <w:lang w:val="kk-KZ"/>
        </w:rPr>
        <w:t>17</w:t>
      </w:r>
      <w:r w:rsidR="00B160D9">
        <w:rPr>
          <w:lang w:val="kk-KZ"/>
        </w:rPr>
        <w:t>, с. 1-16</w:t>
      </w:r>
      <w:r w:rsidR="00B9112A" w:rsidRPr="00B9112A">
        <w:rPr>
          <w:lang w:val="kk-KZ"/>
        </w:rPr>
        <w:t>]</w:t>
      </w:r>
      <w:r w:rsidRPr="00C33E1D">
        <w:rPr>
          <w:lang w:val="kk-KZ"/>
        </w:rPr>
        <w:t>.</w:t>
      </w:r>
    </w:p>
    <w:p w14:paraId="5C543AE3" w14:textId="77777777" w:rsidR="00C33E1D" w:rsidRPr="00C33E1D" w:rsidRDefault="00C33E1D" w:rsidP="00911360">
      <w:pPr>
        <w:ind w:firstLine="709"/>
        <w:jc w:val="both"/>
        <w:rPr>
          <w:lang w:val="kk-KZ"/>
        </w:rPr>
      </w:pPr>
      <w:r w:rsidRPr="00C33E1D">
        <w:rPr>
          <w:lang w:val="kk-KZ"/>
        </w:rPr>
        <w:t>Мемлекеттік бағдарламалар мен жобаларды іске асыруда процесстік басқаруды қолданудың жағымсыз жақтары қандай? Е. С. Чаркина тиісті зерттеу жүргізу арқылы мынандай</w:t>
      </w:r>
      <w:r>
        <w:rPr>
          <w:lang w:val="kk-KZ"/>
        </w:rPr>
        <w:t xml:space="preserve"> шешімге келді: «</w:t>
      </w:r>
      <w:r w:rsidRPr="00C33E1D">
        <w:rPr>
          <w:lang w:val="kk-KZ"/>
        </w:rPr>
        <w:t>осындай құрылымдағы жобаларды іске асыру:</w:t>
      </w:r>
    </w:p>
    <w:p w14:paraId="2663FE8B" w14:textId="2A0EE9EB" w:rsidR="00C33E1D" w:rsidRPr="00C33E1D" w:rsidRDefault="00D168E3" w:rsidP="00911360">
      <w:pPr>
        <w:ind w:firstLine="709"/>
        <w:jc w:val="both"/>
        <w:rPr>
          <w:lang w:val="kk-KZ"/>
        </w:rPr>
      </w:pPr>
      <w:r>
        <w:rPr>
          <w:lang w:val="kk-KZ"/>
        </w:rPr>
        <w:lastRenderedPageBreak/>
        <w:t>‒</w:t>
      </w:r>
      <w:r w:rsidR="00C33E1D" w:rsidRPr="00C33E1D">
        <w:rPr>
          <w:lang w:val="kk-KZ"/>
        </w:rPr>
        <w:t xml:space="preserve"> екі есе бағыну </w:t>
      </w:r>
      <w:r w:rsidR="00304B6A">
        <w:rPr>
          <w:lang w:val="kk-KZ"/>
        </w:rPr>
        <w:t>мәселесін</w:t>
      </w:r>
      <w:r w:rsidR="00C33E1D" w:rsidRPr="00C33E1D">
        <w:rPr>
          <w:lang w:val="kk-KZ"/>
        </w:rPr>
        <w:t xml:space="preserve"> туғызатын өкілеттілік пен жауапкершіліктің қосымша аймағын құрады;</w:t>
      </w:r>
    </w:p>
    <w:p w14:paraId="6528D96F" w14:textId="79A62B7F" w:rsidR="00C33E1D" w:rsidRPr="00C33E1D" w:rsidRDefault="00D168E3" w:rsidP="00911360">
      <w:pPr>
        <w:ind w:firstLine="709"/>
        <w:jc w:val="both"/>
        <w:rPr>
          <w:lang w:val="kk-KZ"/>
        </w:rPr>
      </w:pPr>
      <w:r>
        <w:rPr>
          <w:lang w:val="kk-KZ"/>
        </w:rPr>
        <w:t>‒</w:t>
      </w:r>
      <w:r w:rsidR="00C33E1D" w:rsidRPr="00C33E1D">
        <w:rPr>
          <w:lang w:val="kk-KZ"/>
        </w:rPr>
        <w:t xml:space="preserve"> қаржылық және кадрлық ресурстарды бөлуді талап ететіндіктен, процесстік басқарумен және стандартты міндеттерді орындаумен мүдделер қақтығысын жасайды;</w:t>
      </w:r>
    </w:p>
    <w:p w14:paraId="6B2A6757" w14:textId="7D8541F4" w:rsidR="00C33E1D" w:rsidRPr="00C33E1D" w:rsidRDefault="00D168E3" w:rsidP="00911360">
      <w:pPr>
        <w:ind w:firstLine="709"/>
        <w:jc w:val="both"/>
        <w:rPr>
          <w:lang w:val="kk-KZ"/>
        </w:rPr>
      </w:pPr>
      <w:r>
        <w:rPr>
          <w:lang w:val="kk-KZ"/>
        </w:rPr>
        <w:t>‒</w:t>
      </w:r>
      <w:r w:rsidR="00C33E1D" w:rsidRPr="00C33E1D">
        <w:rPr>
          <w:lang w:val="kk-KZ"/>
        </w:rPr>
        <w:t xml:space="preserve"> сыйақы мен уәждеменің қолданыст</w:t>
      </w:r>
      <w:r w:rsidR="00304B6A">
        <w:rPr>
          <w:lang w:val="kk-KZ"/>
        </w:rPr>
        <w:t>ағы жүйелеріне сәйкес келмейді»</w:t>
      </w:r>
      <w:r w:rsidR="00C33E1D" w:rsidRPr="00C33E1D">
        <w:rPr>
          <w:lang w:val="kk-KZ"/>
        </w:rPr>
        <w:t xml:space="preserve"> [</w:t>
      </w:r>
      <w:r w:rsidR="00F97A2E">
        <w:rPr>
          <w:lang w:val="kk-KZ"/>
        </w:rPr>
        <w:t>33</w:t>
      </w:r>
      <w:r w:rsidR="00C33E1D" w:rsidRPr="00C33E1D">
        <w:rPr>
          <w:lang w:val="kk-KZ"/>
        </w:rPr>
        <w:t xml:space="preserve">, </w:t>
      </w:r>
      <w:r w:rsidR="00B160D9">
        <w:rPr>
          <w:lang w:val="kk-KZ"/>
        </w:rPr>
        <w:t>с. </w:t>
      </w:r>
      <w:r w:rsidR="00C33E1D" w:rsidRPr="00C33E1D">
        <w:rPr>
          <w:lang w:val="kk-KZ"/>
        </w:rPr>
        <w:t>22].</w:t>
      </w:r>
    </w:p>
    <w:p w14:paraId="54CB63A6" w14:textId="77777777" w:rsidR="00C33E1D" w:rsidRPr="00C33E1D" w:rsidRDefault="00C33E1D" w:rsidP="00911360">
      <w:pPr>
        <w:ind w:firstLine="709"/>
        <w:jc w:val="both"/>
        <w:rPr>
          <w:lang w:val="kk-KZ"/>
        </w:rPr>
      </w:pPr>
      <w:r w:rsidRPr="00C33E1D">
        <w:rPr>
          <w:lang w:val="kk-KZ"/>
        </w:rPr>
        <w:t xml:space="preserve">ЖББ-ның қажетті шарты ұйымда </w:t>
      </w:r>
      <w:r w:rsidR="00304B6A">
        <w:rPr>
          <w:lang w:val="kk-KZ"/>
        </w:rPr>
        <w:t>процесстік</w:t>
      </w:r>
      <w:r w:rsidRPr="00C33E1D">
        <w:rPr>
          <w:lang w:val="kk-KZ"/>
        </w:rPr>
        <w:t xml:space="preserve"> және жобалық басқаруды </w:t>
      </w:r>
      <w:r w:rsidR="00304B6A">
        <w:rPr>
          <w:lang w:val="kk-KZ"/>
        </w:rPr>
        <w:t>үйлестіру</w:t>
      </w:r>
      <w:r w:rsidRPr="00C33E1D">
        <w:rPr>
          <w:lang w:val="kk-KZ"/>
        </w:rPr>
        <w:t xml:space="preserve"> болып табылады.</w:t>
      </w:r>
    </w:p>
    <w:p w14:paraId="19BAB8A4" w14:textId="77777777" w:rsidR="00C33E1D" w:rsidRPr="00C33E1D" w:rsidRDefault="00C33E1D" w:rsidP="00911360">
      <w:pPr>
        <w:ind w:firstLine="709"/>
        <w:jc w:val="both"/>
        <w:rPr>
          <w:lang w:val="kk-KZ"/>
        </w:rPr>
      </w:pPr>
      <w:r w:rsidRPr="00C33E1D">
        <w:rPr>
          <w:lang w:val="kk-KZ"/>
        </w:rPr>
        <w:t xml:space="preserve">Процесстік және жобалық басқаруды </w:t>
      </w:r>
      <w:r w:rsidR="00304B6A">
        <w:rPr>
          <w:lang w:val="kk-KZ"/>
        </w:rPr>
        <w:t>үйлестіру</w:t>
      </w:r>
      <w:r w:rsidRPr="00C33E1D">
        <w:rPr>
          <w:lang w:val="kk-KZ"/>
        </w:rPr>
        <w:t xml:space="preserve"> - процестің ерекшеліктері мен жағымды факторларын және жобаны басқарудың тәсілдерін ұтымды пайдалануды көздейді (6-кесте).</w:t>
      </w:r>
    </w:p>
    <w:p w14:paraId="2B4A1D2F" w14:textId="77777777" w:rsidR="00C33E1D" w:rsidRPr="00C33E1D" w:rsidRDefault="00C33E1D" w:rsidP="00C33E1D">
      <w:pPr>
        <w:ind w:firstLine="708"/>
        <w:jc w:val="both"/>
        <w:rPr>
          <w:lang w:val="kk-KZ"/>
        </w:rPr>
      </w:pPr>
      <w:r w:rsidRPr="00C33E1D">
        <w:rPr>
          <w:lang w:val="kk-KZ"/>
        </w:rPr>
        <w:t xml:space="preserve"> </w:t>
      </w:r>
    </w:p>
    <w:p w14:paraId="554E50FD" w14:textId="3B4B17CE" w:rsidR="00C33E1D" w:rsidRDefault="00DC102E" w:rsidP="00DC102E">
      <w:pPr>
        <w:jc w:val="both"/>
        <w:rPr>
          <w:bCs/>
          <w:lang w:val="kk-KZ"/>
        </w:rPr>
      </w:pPr>
      <w:r>
        <w:rPr>
          <w:bCs/>
          <w:lang w:val="kk-KZ"/>
        </w:rPr>
        <w:t>К</w:t>
      </w:r>
      <w:r w:rsidR="00C33E1D" w:rsidRPr="00DC102E">
        <w:rPr>
          <w:bCs/>
          <w:lang w:val="kk-KZ"/>
        </w:rPr>
        <w:t>есте</w:t>
      </w:r>
      <w:r>
        <w:rPr>
          <w:bCs/>
          <w:lang w:val="kk-KZ"/>
        </w:rPr>
        <w:t xml:space="preserve"> 6</w:t>
      </w:r>
      <w:r w:rsidR="00C33E1D" w:rsidRPr="00DC102E">
        <w:rPr>
          <w:bCs/>
          <w:lang w:val="kk-KZ"/>
        </w:rPr>
        <w:t xml:space="preserve"> </w:t>
      </w:r>
      <w:r w:rsidRPr="00DC102E">
        <w:rPr>
          <w:lang w:val="kk-KZ"/>
        </w:rPr>
        <w:t>–</w:t>
      </w:r>
      <w:r w:rsidR="00C33E1D" w:rsidRPr="00DC102E">
        <w:rPr>
          <w:bCs/>
          <w:lang w:val="kk-KZ"/>
        </w:rPr>
        <w:t xml:space="preserve"> </w:t>
      </w:r>
      <w:r w:rsidR="00C33E1D" w:rsidRPr="00DC102E">
        <w:rPr>
          <w:bCs/>
          <w:shd w:val="clear" w:color="auto" w:fill="FFFFFF"/>
          <w:lang w:val="kk-KZ"/>
        </w:rPr>
        <w:t xml:space="preserve">Процесстік және жобалық </w:t>
      </w:r>
      <w:r w:rsidR="00C33E1D" w:rsidRPr="00DC102E">
        <w:rPr>
          <w:bCs/>
          <w:lang w:val="kk-KZ"/>
        </w:rPr>
        <w:t>басқарудың артықшылықтары мен кемшіліктерінің жиынтығы</w:t>
      </w:r>
    </w:p>
    <w:p w14:paraId="7D2554BB" w14:textId="77777777" w:rsidR="00911360" w:rsidRPr="00911360" w:rsidRDefault="00911360" w:rsidP="00911360">
      <w:pPr>
        <w:jc w:val="right"/>
        <w:rPr>
          <w:bCs/>
          <w:sz w:val="16"/>
          <w:szCs w:val="16"/>
          <w:lang w:val="kk-KZ"/>
        </w:rPr>
      </w:pPr>
    </w:p>
    <w:tbl>
      <w:tblPr>
        <w:tblStyle w:val="afa"/>
        <w:tblW w:w="0" w:type="auto"/>
        <w:tblInd w:w="150" w:type="dxa"/>
        <w:tblLook w:val="04A0" w:firstRow="1" w:lastRow="0" w:firstColumn="1" w:lastColumn="0" w:noHBand="0" w:noVBand="1"/>
      </w:tblPr>
      <w:tblGrid>
        <w:gridCol w:w="4664"/>
        <w:gridCol w:w="4925"/>
      </w:tblGrid>
      <w:tr w:rsidR="00C33E1D" w:rsidRPr="00304B6A" w14:paraId="5D6142E7" w14:textId="77777777" w:rsidTr="00911360">
        <w:trPr>
          <w:trHeight w:val="114"/>
        </w:trPr>
        <w:tc>
          <w:tcPr>
            <w:tcW w:w="4664" w:type="dxa"/>
          </w:tcPr>
          <w:p w14:paraId="3885ED9A" w14:textId="77777777" w:rsidR="00C33E1D" w:rsidRPr="00911360" w:rsidRDefault="00C33E1D" w:rsidP="00304B6A">
            <w:pPr>
              <w:pStyle w:val="1fc"/>
              <w:jc w:val="center"/>
              <w:rPr>
                <w:rFonts w:ascii="Times New Roman" w:hAnsi="Times New Roman" w:cs="Times New Roman"/>
                <w:sz w:val="24"/>
                <w:szCs w:val="24"/>
              </w:rPr>
            </w:pPr>
            <w:r w:rsidRPr="00911360">
              <w:rPr>
                <w:rFonts w:ascii="Times New Roman" w:hAnsi="Times New Roman" w:cs="Times New Roman"/>
                <w:sz w:val="24"/>
                <w:szCs w:val="24"/>
                <w:lang w:val="kk-KZ"/>
              </w:rPr>
              <w:t>Артықшылықтары</w:t>
            </w:r>
          </w:p>
        </w:tc>
        <w:tc>
          <w:tcPr>
            <w:tcW w:w="4925" w:type="dxa"/>
          </w:tcPr>
          <w:p w14:paraId="04F8F1CF" w14:textId="77777777" w:rsidR="00C33E1D" w:rsidRPr="00911360" w:rsidRDefault="00C33E1D" w:rsidP="00304B6A">
            <w:pPr>
              <w:pStyle w:val="1fc"/>
              <w:jc w:val="center"/>
              <w:rPr>
                <w:rFonts w:ascii="Times New Roman" w:hAnsi="Times New Roman" w:cs="Times New Roman"/>
                <w:sz w:val="24"/>
                <w:szCs w:val="24"/>
              </w:rPr>
            </w:pPr>
            <w:r w:rsidRPr="00911360">
              <w:rPr>
                <w:rFonts w:ascii="Times New Roman" w:hAnsi="Times New Roman" w:cs="Times New Roman"/>
                <w:sz w:val="24"/>
                <w:szCs w:val="24"/>
                <w:lang w:val="kk-KZ"/>
              </w:rPr>
              <w:t>Кемшіліктері</w:t>
            </w:r>
          </w:p>
        </w:tc>
      </w:tr>
      <w:tr w:rsidR="00C33E1D" w:rsidRPr="00304B6A" w14:paraId="648AACC0" w14:textId="77777777" w:rsidTr="00911360">
        <w:tc>
          <w:tcPr>
            <w:tcW w:w="9589" w:type="dxa"/>
            <w:gridSpan w:val="2"/>
          </w:tcPr>
          <w:p w14:paraId="7750744D" w14:textId="77777777" w:rsidR="00C33E1D" w:rsidRPr="00911360" w:rsidRDefault="00C33E1D" w:rsidP="00304B6A">
            <w:pPr>
              <w:pStyle w:val="1fc"/>
              <w:jc w:val="center"/>
              <w:rPr>
                <w:rFonts w:ascii="Times New Roman" w:hAnsi="Times New Roman" w:cs="Times New Roman"/>
                <w:i/>
                <w:sz w:val="24"/>
                <w:szCs w:val="24"/>
              </w:rPr>
            </w:pPr>
            <w:r w:rsidRPr="00911360">
              <w:rPr>
                <w:rFonts w:ascii="Times New Roman" w:hAnsi="Times New Roman" w:cs="Times New Roman"/>
                <w:i/>
                <w:sz w:val="24"/>
                <w:szCs w:val="24"/>
                <w:shd w:val="clear" w:color="auto" w:fill="FFFFFF"/>
                <w:lang w:val="kk-KZ"/>
              </w:rPr>
              <w:t xml:space="preserve">Процесстік </w:t>
            </w:r>
            <w:r w:rsidRPr="00911360">
              <w:rPr>
                <w:rFonts w:ascii="Times New Roman" w:hAnsi="Times New Roman" w:cs="Times New Roman"/>
                <w:i/>
                <w:sz w:val="24"/>
                <w:szCs w:val="24"/>
                <w:lang w:val="kk-KZ"/>
              </w:rPr>
              <w:t>басқару</w:t>
            </w:r>
          </w:p>
        </w:tc>
      </w:tr>
      <w:tr w:rsidR="00C33E1D" w:rsidRPr="00B321D5" w14:paraId="5DF83891" w14:textId="77777777" w:rsidTr="00911360">
        <w:tc>
          <w:tcPr>
            <w:tcW w:w="4664" w:type="dxa"/>
          </w:tcPr>
          <w:p w14:paraId="3712287A"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дара </w:t>
            </w:r>
            <w:proofErr w:type="spellStart"/>
            <w:r w:rsidRPr="00304B6A">
              <w:rPr>
                <w:rFonts w:ascii="Times New Roman" w:hAnsi="Times New Roman" w:cs="Times New Roman"/>
                <w:sz w:val="24"/>
                <w:szCs w:val="24"/>
              </w:rPr>
              <w:t>басшылық</w:t>
            </w:r>
            <w:proofErr w:type="spellEnd"/>
            <w:r w:rsidRPr="00304B6A">
              <w:rPr>
                <w:rFonts w:ascii="Times New Roman" w:hAnsi="Times New Roman" w:cs="Times New Roman"/>
                <w:sz w:val="24"/>
                <w:szCs w:val="24"/>
              </w:rPr>
              <w:t xml:space="preserve"> </w:t>
            </w:r>
            <w:r w:rsidR="00304B6A" w:rsidRPr="00304B6A">
              <w:rPr>
                <w:rFonts w:ascii="Times New Roman" w:hAnsi="Times New Roman" w:cs="Times New Roman"/>
                <w:sz w:val="24"/>
                <w:szCs w:val="24"/>
                <w:lang w:val="kk-KZ"/>
              </w:rPr>
              <w:t>қағидасын</w:t>
            </w:r>
            <w:r w:rsidRPr="00304B6A">
              <w:rPr>
                <w:rFonts w:ascii="Times New Roman" w:hAnsi="Times New Roman" w:cs="Times New Roman"/>
                <w:sz w:val="24"/>
                <w:szCs w:val="24"/>
              </w:rPr>
              <w:t xml:space="preserve"> іске асыру үшін </w:t>
            </w:r>
            <w:proofErr w:type="spellStart"/>
            <w:r w:rsidRPr="00304B6A">
              <w:rPr>
                <w:rFonts w:ascii="Times New Roman" w:hAnsi="Times New Roman" w:cs="Times New Roman"/>
                <w:sz w:val="24"/>
                <w:szCs w:val="24"/>
              </w:rPr>
              <w:t>ең</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жақсы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жағдайлар</w:t>
            </w:r>
            <w:proofErr w:type="spellEnd"/>
            <w:r w:rsidRPr="00304B6A">
              <w:rPr>
                <w:rFonts w:ascii="Times New Roman" w:hAnsi="Times New Roman" w:cs="Times New Roman"/>
                <w:sz w:val="24"/>
                <w:szCs w:val="24"/>
              </w:rPr>
              <w:t>;</w:t>
            </w:r>
          </w:p>
          <w:p w14:paraId="4EA7AB48"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персоналдың</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жұмысы</w:t>
            </w:r>
            <w:proofErr w:type="spellEnd"/>
            <w:r w:rsidRPr="00304B6A">
              <w:rPr>
                <w:rFonts w:ascii="Times New Roman" w:hAnsi="Times New Roman" w:cs="Times New Roman"/>
                <w:sz w:val="24"/>
                <w:szCs w:val="24"/>
              </w:rPr>
              <w:t xml:space="preserve"> үшін </w:t>
            </w:r>
            <w:proofErr w:type="spellStart"/>
            <w:r w:rsidRPr="00304B6A">
              <w:rPr>
                <w:rFonts w:ascii="Times New Roman" w:hAnsi="Times New Roman" w:cs="Times New Roman"/>
                <w:sz w:val="24"/>
                <w:szCs w:val="24"/>
              </w:rPr>
              <w:t>түсінікті</w:t>
            </w:r>
            <w:proofErr w:type="spellEnd"/>
            <w:r w:rsidRPr="00304B6A">
              <w:rPr>
                <w:rFonts w:ascii="Times New Roman" w:hAnsi="Times New Roman" w:cs="Times New Roman"/>
                <w:sz w:val="24"/>
                <w:szCs w:val="24"/>
              </w:rPr>
              <w:t xml:space="preserve"> және </w:t>
            </w:r>
            <w:proofErr w:type="spellStart"/>
            <w:r w:rsidRPr="00304B6A">
              <w:rPr>
                <w:rFonts w:ascii="Times New Roman" w:hAnsi="Times New Roman" w:cs="Times New Roman"/>
                <w:sz w:val="24"/>
                <w:szCs w:val="24"/>
              </w:rPr>
              <w:t>тұрақты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жағдайлардың</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болуы</w:t>
            </w:r>
            <w:proofErr w:type="spellEnd"/>
            <w:r w:rsidRPr="00304B6A">
              <w:rPr>
                <w:rFonts w:ascii="Times New Roman" w:hAnsi="Times New Roman" w:cs="Times New Roman"/>
                <w:sz w:val="24"/>
                <w:szCs w:val="24"/>
              </w:rPr>
              <w:t>;</w:t>
            </w:r>
          </w:p>
          <w:p w14:paraId="1162D6A1"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операциялық</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қызметке</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жақсы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икемділік</w:t>
            </w:r>
            <w:proofErr w:type="spellEnd"/>
            <w:r w:rsidRPr="00304B6A">
              <w:rPr>
                <w:rFonts w:ascii="Times New Roman" w:hAnsi="Times New Roman" w:cs="Times New Roman"/>
                <w:sz w:val="24"/>
                <w:szCs w:val="24"/>
              </w:rPr>
              <w:t>;</w:t>
            </w:r>
          </w:p>
          <w:p w14:paraId="17D0A06E"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бөлімшелерді</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мамандандырудың</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болуы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бұл</w:t>
            </w:r>
            <w:proofErr w:type="spellEnd"/>
            <w:r w:rsidRPr="00304B6A">
              <w:rPr>
                <w:rFonts w:ascii="Times New Roman" w:hAnsi="Times New Roman" w:cs="Times New Roman"/>
                <w:sz w:val="24"/>
                <w:szCs w:val="24"/>
              </w:rPr>
              <w:t xml:space="preserve"> мониторинг үшін </w:t>
            </w:r>
            <w:proofErr w:type="spellStart"/>
            <w:r w:rsidRPr="00304B6A">
              <w:rPr>
                <w:rFonts w:ascii="Times New Roman" w:hAnsi="Times New Roman" w:cs="Times New Roman"/>
                <w:sz w:val="24"/>
                <w:szCs w:val="24"/>
              </w:rPr>
              <w:t>ыңғайлы</w:t>
            </w:r>
            <w:proofErr w:type="spellEnd"/>
            <w:r w:rsidRPr="00304B6A">
              <w:rPr>
                <w:rFonts w:ascii="Times New Roman" w:hAnsi="Times New Roman" w:cs="Times New Roman"/>
                <w:sz w:val="24"/>
                <w:szCs w:val="24"/>
              </w:rPr>
              <w:t>.</w:t>
            </w:r>
          </w:p>
        </w:tc>
        <w:tc>
          <w:tcPr>
            <w:tcW w:w="4925" w:type="dxa"/>
          </w:tcPr>
          <w:p w14:paraId="39A74971"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бөлімшелер</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арасындағы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коммуникацияның</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қиындықтары</w:t>
            </w:r>
            <w:proofErr w:type="spellEnd"/>
            <w:r w:rsidRPr="00304B6A">
              <w:rPr>
                <w:rFonts w:ascii="Times New Roman" w:hAnsi="Times New Roman" w:cs="Times New Roman"/>
                <w:sz w:val="24"/>
                <w:szCs w:val="24"/>
              </w:rPr>
              <w:t>.</w:t>
            </w:r>
          </w:p>
          <w:p w14:paraId="61B957B4"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жобаны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бақылау</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тиімсіз</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жүйе</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жобаның</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тұтас</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бейнесін</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бермейді</w:t>
            </w:r>
            <w:proofErr w:type="spellEnd"/>
            <w:r w:rsidRPr="00304B6A">
              <w:rPr>
                <w:rFonts w:ascii="Times New Roman" w:hAnsi="Times New Roman" w:cs="Times New Roman"/>
                <w:sz w:val="24"/>
                <w:szCs w:val="24"/>
              </w:rPr>
              <w:t>);</w:t>
            </w:r>
          </w:p>
          <w:p w14:paraId="1E668490"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қызметкерлерді</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нәтижеге</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ынталандыру</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құралдарын</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енгізу</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қиын</w:t>
            </w:r>
            <w:proofErr w:type="spellEnd"/>
            <w:r w:rsidRPr="00304B6A">
              <w:rPr>
                <w:rFonts w:ascii="Times New Roman" w:hAnsi="Times New Roman" w:cs="Times New Roman"/>
                <w:sz w:val="24"/>
                <w:szCs w:val="24"/>
                <w:lang w:val="kk-KZ"/>
              </w:rPr>
              <w:t>дығы</w:t>
            </w:r>
            <w:r w:rsidRPr="00304B6A">
              <w:rPr>
                <w:rFonts w:ascii="Times New Roman" w:hAnsi="Times New Roman" w:cs="Times New Roman"/>
                <w:sz w:val="24"/>
                <w:szCs w:val="24"/>
              </w:rPr>
              <w:t>.</w:t>
            </w:r>
          </w:p>
        </w:tc>
      </w:tr>
      <w:tr w:rsidR="00C33E1D" w:rsidRPr="00304B6A" w14:paraId="4C68BDD3" w14:textId="77777777" w:rsidTr="00911360">
        <w:tc>
          <w:tcPr>
            <w:tcW w:w="4664" w:type="dxa"/>
          </w:tcPr>
          <w:p w14:paraId="169EEB9E" w14:textId="77777777" w:rsidR="00C33E1D" w:rsidRPr="00911360" w:rsidRDefault="00C33E1D" w:rsidP="00304B6A">
            <w:pPr>
              <w:pStyle w:val="1fc"/>
              <w:jc w:val="center"/>
              <w:rPr>
                <w:rFonts w:ascii="Times New Roman" w:hAnsi="Times New Roman" w:cs="Times New Roman"/>
                <w:sz w:val="24"/>
                <w:szCs w:val="24"/>
              </w:rPr>
            </w:pPr>
            <w:r w:rsidRPr="00911360">
              <w:rPr>
                <w:rFonts w:ascii="Times New Roman" w:hAnsi="Times New Roman" w:cs="Times New Roman"/>
                <w:sz w:val="24"/>
                <w:szCs w:val="24"/>
                <w:lang w:val="kk-KZ"/>
              </w:rPr>
              <w:t>Артықшылықтары</w:t>
            </w:r>
          </w:p>
        </w:tc>
        <w:tc>
          <w:tcPr>
            <w:tcW w:w="4925" w:type="dxa"/>
          </w:tcPr>
          <w:p w14:paraId="69C1D72D" w14:textId="77777777" w:rsidR="00C33E1D" w:rsidRPr="00911360" w:rsidRDefault="00C33E1D" w:rsidP="00304B6A">
            <w:pPr>
              <w:pStyle w:val="1fc"/>
              <w:jc w:val="center"/>
              <w:rPr>
                <w:rFonts w:ascii="Times New Roman" w:hAnsi="Times New Roman" w:cs="Times New Roman"/>
                <w:sz w:val="24"/>
                <w:szCs w:val="24"/>
              </w:rPr>
            </w:pPr>
            <w:r w:rsidRPr="00911360">
              <w:rPr>
                <w:rFonts w:ascii="Times New Roman" w:hAnsi="Times New Roman" w:cs="Times New Roman"/>
                <w:sz w:val="24"/>
                <w:szCs w:val="24"/>
                <w:lang w:val="kk-KZ"/>
              </w:rPr>
              <w:t>Кемшіліктері</w:t>
            </w:r>
          </w:p>
        </w:tc>
      </w:tr>
      <w:tr w:rsidR="00C33E1D" w:rsidRPr="00911360" w14:paraId="6C326A08" w14:textId="77777777" w:rsidTr="00911360">
        <w:tc>
          <w:tcPr>
            <w:tcW w:w="9589" w:type="dxa"/>
            <w:gridSpan w:val="2"/>
          </w:tcPr>
          <w:p w14:paraId="694737BE" w14:textId="77777777" w:rsidR="00C33E1D" w:rsidRPr="00911360" w:rsidRDefault="00C33E1D" w:rsidP="00304B6A">
            <w:pPr>
              <w:pStyle w:val="1fc"/>
              <w:jc w:val="center"/>
              <w:rPr>
                <w:rFonts w:ascii="Times New Roman" w:hAnsi="Times New Roman" w:cs="Times New Roman"/>
                <w:i/>
                <w:sz w:val="24"/>
                <w:szCs w:val="24"/>
              </w:rPr>
            </w:pPr>
            <w:r w:rsidRPr="00911360">
              <w:rPr>
                <w:rFonts w:ascii="Times New Roman" w:hAnsi="Times New Roman" w:cs="Times New Roman"/>
                <w:i/>
                <w:sz w:val="24"/>
                <w:szCs w:val="24"/>
                <w:shd w:val="clear" w:color="auto" w:fill="FFFFFF"/>
                <w:lang w:val="kk-KZ"/>
              </w:rPr>
              <w:t xml:space="preserve">Жобалық </w:t>
            </w:r>
            <w:r w:rsidRPr="00911360">
              <w:rPr>
                <w:rFonts w:ascii="Times New Roman" w:hAnsi="Times New Roman" w:cs="Times New Roman"/>
                <w:i/>
                <w:sz w:val="24"/>
                <w:szCs w:val="24"/>
                <w:lang w:val="kk-KZ"/>
              </w:rPr>
              <w:t>басқару</w:t>
            </w:r>
          </w:p>
        </w:tc>
      </w:tr>
      <w:tr w:rsidR="00C33E1D" w:rsidRPr="002E67B7" w14:paraId="54175B51" w14:textId="77777777" w:rsidTr="00911360">
        <w:tc>
          <w:tcPr>
            <w:tcW w:w="4664" w:type="dxa"/>
          </w:tcPr>
          <w:p w14:paraId="651AB854"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жоба</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нақты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тапсырманы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жүзеге</w:t>
            </w:r>
            <w:proofErr w:type="spellEnd"/>
            <w:r w:rsidRPr="00304B6A">
              <w:rPr>
                <w:rFonts w:ascii="Times New Roman" w:hAnsi="Times New Roman" w:cs="Times New Roman"/>
                <w:sz w:val="24"/>
                <w:szCs w:val="24"/>
              </w:rPr>
              <w:t xml:space="preserve"> асыру үшін арнайы </w:t>
            </w:r>
            <w:proofErr w:type="spellStart"/>
            <w:r w:rsidRPr="00304B6A">
              <w:rPr>
                <w:rFonts w:ascii="Times New Roman" w:hAnsi="Times New Roman" w:cs="Times New Roman"/>
                <w:sz w:val="24"/>
                <w:szCs w:val="24"/>
              </w:rPr>
              <w:t>құрылған</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уақытша</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дербес</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бөлімше</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кәсіпорын</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ретінде</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құрылады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Ұйым</w:t>
            </w:r>
            <w:proofErr w:type="spellEnd"/>
            <w:r w:rsidRPr="00304B6A">
              <w:rPr>
                <w:rFonts w:ascii="Times New Roman" w:hAnsi="Times New Roman" w:cs="Times New Roman"/>
                <w:sz w:val="24"/>
                <w:szCs w:val="24"/>
              </w:rPr>
              <w:t xml:space="preserve"> үшін </w:t>
            </w:r>
            <w:proofErr w:type="spellStart"/>
            <w:r w:rsidRPr="00304B6A">
              <w:rPr>
                <w:rFonts w:ascii="Times New Roman" w:hAnsi="Times New Roman" w:cs="Times New Roman"/>
                <w:sz w:val="24"/>
                <w:szCs w:val="24"/>
              </w:rPr>
              <w:t>жобамен</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байланысты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барлық</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нәрсе-бұл</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уақытша</w:t>
            </w:r>
            <w:proofErr w:type="spellEnd"/>
            <w:r w:rsidRPr="00304B6A">
              <w:rPr>
                <w:rFonts w:ascii="Times New Roman" w:hAnsi="Times New Roman" w:cs="Times New Roman"/>
                <w:sz w:val="24"/>
                <w:szCs w:val="24"/>
              </w:rPr>
              <w:t>;</w:t>
            </w:r>
          </w:p>
          <w:p w14:paraId="4D1E5F6F"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жоба</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командасы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жобаны</w:t>
            </w:r>
            <w:proofErr w:type="spellEnd"/>
            <w:r w:rsidRPr="00304B6A">
              <w:rPr>
                <w:rFonts w:ascii="Times New Roman" w:hAnsi="Times New Roman" w:cs="Times New Roman"/>
                <w:sz w:val="24"/>
                <w:szCs w:val="24"/>
              </w:rPr>
              <w:t xml:space="preserve"> іске асыру </w:t>
            </w:r>
            <w:proofErr w:type="spellStart"/>
            <w:r w:rsidRPr="00304B6A">
              <w:rPr>
                <w:rFonts w:ascii="Times New Roman" w:hAnsi="Times New Roman" w:cs="Times New Roman"/>
                <w:sz w:val="24"/>
                <w:szCs w:val="24"/>
              </w:rPr>
              <w:t>кезеңінде</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ғана</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уақытша</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құрылады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Жоба</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аяқталғаннан</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кейін</w:t>
            </w:r>
            <w:proofErr w:type="spellEnd"/>
            <w:r w:rsidRPr="00304B6A">
              <w:rPr>
                <w:rFonts w:ascii="Times New Roman" w:hAnsi="Times New Roman" w:cs="Times New Roman"/>
                <w:sz w:val="24"/>
                <w:szCs w:val="24"/>
              </w:rPr>
              <w:t xml:space="preserve"> команда </w:t>
            </w:r>
            <w:proofErr w:type="spellStart"/>
            <w:r w:rsidRPr="00304B6A">
              <w:rPr>
                <w:rFonts w:ascii="Times New Roman" w:hAnsi="Times New Roman" w:cs="Times New Roman"/>
                <w:sz w:val="24"/>
                <w:szCs w:val="24"/>
              </w:rPr>
              <w:t>таратылады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Ұйым</w:t>
            </w:r>
            <w:proofErr w:type="spellEnd"/>
            <w:r w:rsidRPr="00304B6A">
              <w:rPr>
                <w:rFonts w:ascii="Times New Roman" w:hAnsi="Times New Roman" w:cs="Times New Roman"/>
                <w:sz w:val="24"/>
                <w:szCs w:val="24"/>
              </w:rPr>
              <w:t xml:space="preserve"> үшін </w:t>
            </w:r>
            <w:proofErr w:type="spellStart"/>
            <w:r w:rsidRPr="00304B6A">
              <w:rPr>
                <w:rFonts w:ascii="Times New Roman" w:hAnsi="Times New Roman" w:cs="Times New Roman"/>
                <w:sz w:val="24"/>
                <w:szCs w:val="24"/>
              </w:rPr>
              <w:t>қажетсіз</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персоналды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ұстаудың</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қажеті</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жоқ</w:t>
            </w:r>
            <w:proofErr w:type="spellEnd"/>
            <w:r w:rsidRPr="00304B6A">
              <w:rPr>
                <w:rFonts w:ascii="Times New Roman" w:hAnsi="Times New Roman" w:cs="Times New Roman"/>
                <w:sz w:val="24"/>
                <w:szCs w:val="24"/>
              </w:rPr>
              <w:t>;</w:t>
            </w:r>
          </w:p>
          <w:p w14:paraId="213FF4E6" w14:textId="77777777" w:rsidR="00C33E1D" w:rsidRPr="00304B6A" w:rsidRDefault="00C33E1D" w:rsidP="00304B6A">
            <w:pPr>
              <w:pStyle w:val="1fc"/>
              <w:rPr>
                <w:rFonts w:ascii="Times New Roman" w:hAnsi="Times New Roman" w:cs="Times New Roman"/>
                <w:sz w:val="24"/>
                <w:szCs w:val="24"/>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белгілі</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бір</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нәтижеге</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назар</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аудару</w:t>
            </w:r>
            <w:proofErr w:type="spellEnd"/>
            <w:r w:rsidRPr="00304B6A">
              <w:rPr>
                <w:rFonts w:ascii="Times New Roman" w:hAnsi="Times New Roman" w:cs="Times New Roman"/>
                <w:sz w:val="24"/>
                <w:szCs w:val="24"/>
              </w:rPr>
              <w:t>;</w:t>
            </w:r>
          </w:p>
          <w:p w14:paraId="7F8D1BA3" w14:textId="16CEAF46" w:rsidR="00C33E1D" w:rsidRPr="00304B6A" w:rsidRDefault="00C33E1D" w:rsidP="00F97A2E">
            <w:pPr>
              <w:pStyle w:val="1fc"/>
              <w:rPr>
                <w:rFonts w:ascii="Times New Roman" w:hAnsi="Times New Roman" w:cs="Times New Roman"/>
                <w:sz w:val="24"/>
                <w:szCs w:val="24"/>
                <w:lang w:val="kk-KZ"/>
              </w:rPr>
            </w:pPr>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қызметкерлерді</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нәтижеге</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ынталандырудың</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жақсы</w:t>
            </w:r>
            <w:proofErr w:type="spellEnd"/>
            <w:r w:rsidRPr="00304B6A">
              <w:rPr>
                <w:rFonts w:ascii="Times New Roman" w:hAnsi="Times New Roman" w:cs="Times New Roman"/>
                <w:sz w:val="24"/>
                <w:szCs w:val="24"/>
              </w:rPr>
              <w:t xml:space="preserve"> </w:t>
            </w:r>
            <w:proofErr w:type="spellStart"/>
            <w:r w:rsidRPr="00304B6A">
              <w:rPr>
                <w:rFonts w:ascii="Times New Roman" w:hAnsi="Times New Roman" w:cs="Times New Roman"/>
                <w:sz w:val="24"/>
                <w:szCs w:val="24"/>
              </w:rPr>
              <w:t>шарттары</w:t>
            </w:r>
            <w:proofErr w:type="spellEnd"/>
            <w:r w:rsidRPr="00304B6A">
              <w:rPr>
                <w:rFonts w:ascii="Times New Roman" w:hAnsi="Times New Roman" w:cs="Times New Roman"/>
                <w:sz w:val="24"/>
                <w:szCs w:val="24"/>
              </w:rPr>
              <w:t xml:space="preserve">; </w:t>
            </w:r>
          </w:p>
        </w:tc>
        <w:tc>
          <w:tcPr>
            <w:tcW w:w="4925" w:type="dxa"/>
          </w:tcPr>
          <w:p w14:paraId="636A446F" w14:textId="77777777" w:rsidR="00C33E1D" w:rsidRPr="00304B6A" w:rsidRDefault="00C33E1D" w:rsidP="00304B6A">
            <w:pPr>
              <w:pStyle w:val="1fc"/>
              <w:rPr>
                <w:rFonts w:ascii="Times New Roman" w:hAnsi="Times New Roman" w:cs="Times New Roman"/>
                <w:sz w:val="24"/>
                <w:szCs w:val="24"/>
                <w:lang w:val="kk-KZ"/>
              </w:rPr>
            </w:pPr>
            <w:r w:rsidRPr="00304B6A">
              <w:rPr>
                <w:rFonts w:ascii="Times New Roman" w:hAnsi="Times New Roman" w:cs="Times New Roman"/>
                <w:sz w:val="24"/>
                <w:szCs w:val="24"/>
                <w:lang w:val="kk-KZ"/>
              </w:rPr>
              <w:t>- жобалық басқару тек жобалар шеңберінде ғана тиімді. Операциялық қызмет міндеттерін шешуде жобалық басқару тиімсіз;</w:t>
            </w:r>
          </w:p>
          <w:p w14:paraId="7ED038DA" w14:textId="77777777" w:rsidR="00C33E1D" w:rsidRPr="00304B6A" w:rsidRDefault="00C33E1D" w:rsidP="00304B6A">
            <w:pPr>
              <w:pStyle w:val="1fc"/>
              <w:rPr>
                <w:rFonts w:ascii="Times New Roman" w:hAnsi="Times New Roman" w:cs="Times New Roman"/>
                <w:sz w:val="24"/>
                <w:szCs w:val="24"/>
                <w:lang w:val="kk-KZ"/>
              </w:rPr>
            </w:pPr>
            <w:r w:rsidRPr="00304B6A">
              <w:rPr>
                <w:rFonts w:ascii="Times New Roman" w:hAnsi="Times New Roman" w:cs="Times New Roman"/>
                <w:sz w:val="24"/>
                <w:szCs w:val="24"/>
                <w:lang w:val="kk-KZ"/>
              </w:rPr>
              <w:t>- заманауи жобалар өздері өмір сүре алмайды. Жоба жұмысы процесске байланысты;</w:t>
            </w:r>
          </w:p>
          <w:p w14:paraId="1521FDEE" w14:textId="77777777" w:rsidR="00C33E1D" w:rsidRPr="00304B6A" w:rsidRDefault="00C33E1D" w:rsidP="00304B6A">
            <w:pPr>
              <w:pStyle w:val="1fc"/>
              <w:rPr>
                <w:rFonts w:ascii="Times New Roman" w:hAnsi="Times New Roman" w:cs="Times New Roman"/>
                <w:sz w:val="24"/>
                <w:szCs w:val="24"/>
                <w:lang w:val="kk-KZ"/>
              </w:rPr>
            </w:pPr>
            <w:r w:rsidRPr="00304B6A">
              <w:rPr>
                <w:rFonts w:ascii="Times New Roman" w:hAnsi="Times New Roman" w:cs="Times New Roman"/>
                <w:sz w:val="24"/>
                <w:szCs w:val="24"/>
                <w:lang w:val="kk-KZ"/>
              </w:rPr>
              <w:t>- ұйымның стратегиясымен байланыстырудағы мүмкін болатын қиындықтар.</w:t>
            </w:r>
          </w:p>
        </w:tc>
      </w:tr>
      <w:tr w:rsidR="00F97A2E" w:rsidRPr="002E67B7" w14:paraId="7334B4FB" w14:textId="77777777" w:rsidTr="00911360">
        <w:tc>
          <w:tcPr>
            <w:tcW w:w="4664" w:type="dxa"/>
          </w:tcPr>
          <w:p w14:paraId="3DEF59FB" w14:textId="26A732EF" w:rsidR="00F97A2E" w:rsidRPr="00304B6A" w:rsidRDefault="00F97A2E" w:rsidP="00F97A2E">
            <w:pPr>
              <w:pStyle w:val="1fc"/>
              <w:rPr>
                <w:rFonts w:ascii="Times New Roman" w:hAnsi="Times New Roman" w:cs="Times New Roman"/>
                <w:sz w:val="24"/>
                <w:szCs w:val="24"/>
                <w:lang w:val="kk-KZ"/>
              </w:rPr>
            </w:pPr>
            <w:r w:rsidRPr="00304B6A">
              <w:rPr>
                <w:rFonts w:ascii="Times New Roman" w:hAnsi="Times New Roman" w:cs="Times New Roman"/>
                <w:sz w:val="24"/>
                <w:szCs w:val="24"/>
                <w:lang w:val="kk-KZ"/>
              </w:rPr>
              <w:t>- кез келген жоба басқарудың қаржылық жағын оңтайландыруға мүмкіндік береді.;</w:t>
            </w:r>
          </w:p>
          <w:p w14:paraId="5327EC0C" w14:textId="225BCBBA" w:rsidR="00F97A2E" w:rsidRPr="00F8524A" w:rsidRDefault="00F97A2E" w:rsidP="00F97A2E">
            <w:pPr>
              <w:pStyle w:val="1fc"/>
              <w:rPr>
                <w:rFonts w:ascii="Times New Roman" w:hAnsi="Times New Roman" w:cs="Times New Roman"/>
                <w:sz w:val="24"/>
                <w:szCs w:val="24"/>
                <w:lang w:val="kk-KZ"/>
              </w:rPr>
            </w:pPr>
            <w:r w:rsidRPr="00304B6A">
              <w:rPr>
                <w:rFonts w:ascii="Times New Roman" w:hAnsi="Times New Roman" w:cs="Times New Roman"/>
                <w:sz w:val="24"/>
                <w:szCs w:val="24"/>
                <w:lang w:val="kk-KZ"/>
              </w:rPr>
              <w:t>- қойылған мақсаттарға қол жеткізу мүмкіндігін арттыру</w:t>
            </w:r>
          </w:p>
        </w:tc>
        <w:tc>
          <w:tcPr>
            <w:tcW w:w="4925" w:type="dxa"/>
          </w:tcPr>
          <w:p w14:paraId="3D975F6D" w14:textId="77777777" w:rsidR="00F97A2E" w:rsidRPr="00304B6A" w:rsidRDefault="00F97A2E" w:rsidP="00304B6A">
            <w:pPr>
              <w:pStyle w:val="1fc"/>
              <w:rPr>
                <w:rFonts w:ascii="Times New Roman" w:hAnsi="Times New Roman" w:cs="Times New Roman"/>
                <w:sz w:val="24"/>
                <w:szCs w:val="24"/>
                <w:lang w:val="kk-KZ"/>
              </w:rPr>
            </w:pPr>
          </w:p>
        </w:tc>
      </w:tr>
      <w:tr w:rsidR="00C33E1D" w:rsidRPr="002E67B7" w14:paraId="535AF192" w14:textId="77777777" w:rsidTr="00911360">
        <w:tc>
          <w:tcPr>
            <w:tcW w:w="9589" w:type="dxa"/>
            <w:gridSpan w:val="2"/>
          </w:tcPr>
          <w:p w14:paraId="1F1713AF" w14:textId="1CD6AC7D" w:rsidR="00C33E1D" w:rsidRPr="00EA6038" w:rsidRDefault="00CE4867" w:rsidP="00B160D9">
            <w:pPr>
              <w:pStyle w:val="1fc"/>
              <w:ind w:firstLine="601"/>
              <w:rPr>
                <w:rFonts w:ascii="Times New Roman" w:hAnsi="Times New Roman" w:cs="Times New Roman"/>
                <w:sz w:val="24"/>
                <w:szCs w:val="24"/>
                <w:lang w:val="kk-KZ"/>
              </w:rPr>
            </w:pPr>
            <w:r w:rsidRPr="00EA6038">
              <w:rPr>
                <w:rFonts w:ascii="Times New Roman" w:hAnsi="Times New Roman" w:cs="Times New Roman"/>
                <w:sz w:val="24"/>
                <w:szCs w:val="24"/>
                <w:lang w:val="kk-KZ"/>
              </w:rPr>
              <w:t>Ескерту –</w:t>
            </w:r>
            <w:r w:rsidRPr="00421BD3">
              <w:rPr>
                <w:rFonts w:ascii="Times New Roman" w:hAnsi="Times New Roman" w:cs="Times New Roman"/>
                <w:bCs/>
                <w:sz w:val="24"/>
                <w:szCs w:val="24"/>
                <w:lang w:val="kk-KZ"/>
              </w:rPr>
              <w:t xml:space="preserve"> Әдебиет негізінде құралған </w:t>
            </w:r>
            <w:r w:rsidR="00304B6A" w:rsidRPr="00EA6038">
              <w:rPr>
                <w:rFonts w:ascii="Times New Roman" w:hAnsi="Times New Roman" w:cs="Times New Roman"/>
                <w:sz w:val="24"/>
                <w:szCs w:val="24"/>
                <w:lang w:val="kk-KZ"/>
              </w:rPr>
              <w:t>[</w:t>
            </w:r>
            <w:r w:rsidR="00AD6EFD">
              <w:rPr>
                <w:rFonts w:ascii="Times New Roman" w:hAnsi="Times New Roman" w:cs="Times New Roman"/>
                <w:sz w:val="24"/>
                <w:szCs w:val="24"/>
                <w:lang w:val="kk-KZ"/>
              </w:rPr>
              <w:t>17,</w:t>
            </w:r>
            <w:r w:rsidR="00EA6038">
              <w:rPr>
                <w:rFonts w:ascii="Times New Roman" w:hAnsi="Times New Roman" w:cs="Times New Roman"/>
                <w:sz w:val="24"/>
                <w:szCs w:val="24"/>
                <w:lang w:val="kk-KZ"/>
              </w:rPr>
              <w:t xml:space="preserve"> с. 5</w:t>
            </w:r>
            <w:r w:rsidR="00B160D9">
              <w:rPr>
                <w:rFonts w:ascii="Times New Roman" w:hAnsi="Times New Roman" w:cs="Times New Roman"/>
                <w:sz w:val="24"/>
                <w:szCs w:val="24"/>
                <w:lang w:val="kk-KZ"/>
              </w:rPr>
              <w:t xml:space="preserve">; </w:t>
            </w:r>
            <w:r w:rsidR="00AD6EFD">
              <w:rPr>
                <w:rFonts w:ascii="Times New Roman" w:hAnsi="Times New Roman" w:cs="Times New Roman"/>
                <w:sz w:val="24"/>
                <w:szCs w:val="24"/>
                <w:lang w:val="kk-KZ"/>
              </w:rPr>
              <w:t>26,</w:t>
            </w:r>
            <w:r w:rsidR="00EA6038">
              <w:rPr>
                <w:rFonts w:ascii="Times New Roman" w:hAnsi="Times New Roman" w:cs="Times New Roman"/>
                <w:sz w:val="24"/>
                <w:szCs w:val="24"/>
                <w:lang w:val="kk-KZ"/>
              </w:rPr>
              <w:t xml:space="preserve"> с. 14</w:t>
            </w:r>
            <w:r w:rsidR="00B160D9">
              <w:rPr>
                <w:rFonts w:ascii="Times New Roman" w:hAnsi="Times New Roman" w:cs="Times New Roman"/>
                <w:sz w:val="24"/>
                <w:szCs w:val="24"/>
                <w:lang w:val="kk-KZ"/>
              </w:rPr>
              <w:t>;</w:t>
            </w:r>
            <w:r w:rsidR="00AD6EFD">
              <w:rPr>
                <w:rFonts w:ascii="Times New Roman" w:hAnsi="Times New Roman" w:cs="Times New Roman"/>
                <w:sz w:val="24"/>
                <w:szCs w:val="24"/>
                <w:lang w:val="kk-KZ"/>
              </w:rPr>
              <w:t xml:space="preserve"> 39</w:t>
            </w:r>
            <w:r w:rsidR="00B160D9">
              <w:rPr>
                <w:rFonts w:ascii="Times New Roman" w:hAnsi="Times New Roman" w:cs="Times New Roman"/>
                <w:sz w:val="24"/>
                <w:szCs w:val="24"/>
                <w:lang w:val="kk-KZ"/>
              </w:rPr>
              <w:t>;</w:t>
            </w:r>
            <w:r w:rsidR="00AD6EFD">
              <w:rPr>
                <w:rFonts w:ascii="Times New Roman" w:hAnsi="Times New Roman" w:cs="Times New Roman"/>
                <w:sz w:val="24"/>
                <w:szCs w:val="24"/>
                <w:lang w:val="kk-KZ"/>
              </w:rPr>
              <w:t xml:space="preserve"> </w:t>
            </w:r>
            <w:r w:rsidR="00F97A2E">
              <w:rPr>
                <w:rFonts w:ascii="Times New Roman" w:hAnsi="Times New Roman" w:cs="Times New Roman"/>
                <w:sz w:val="24"/>
                <w:szCs w:val="24"/>
                <w:lang w:val="kk-KZ"/>
              </w:rPr>
              <w:t>51</w:t>
            </w:r>
            <w:r w:rsidR="00B160D9">
              <w:rPr>
                <w:rFonts w:ascii="Times New Roman" w:hAnsi="Times New Roman" w:cs="Times New Roman"/>
                <w:sz w:val="24"/>
                <w:szCs w:val="24"/>
                <w:lang w:val="kk-KZ"/>
              </w:rPr>
              <w:t>-</w:t>
            </w:r>
            <w:r w:rsidR="00AD6EFD">
              <w:rPr>
                <w:rFonts w:ascii="Times New Roman" w:hAnsi="Times New Roman" w:cs="Times New Roman"/>
                <w:sz w:val="24"/>
                <w:szCs w:val="24"/>
                <w:lang w:val="kk-KZ"/>
              </w:rPr>
              <w:t>53</w:t>
            </w:r>
            <w:r w:rsidR="00C33E1D" w:rsidRPr="00EA6038">
              <w:rPr>
                <w:rFonts w:ascii="Times New Roman" w:hAnsi="Times New Roman" w:cs="Times New Roman"/>
                <w:sz w:val="24"/>
                <w:szCs w:val="24"/>
                <w:lang w:val="kk-KZ"/>
              </w:rPr>
              <w:t xml:space="preserve">] </w:t>
            </w:r>
          </w:p>
        </w:tc>
      </w:tr>
    </w:tbl>
    <w:p w14:paraId="56AF242E" w14:textId="77777777" w:rsidR="00911360" w:rsidRDefault="00911360" w:rsidP="00911360">
      <w:pPr>
        <w:ind w:firstLine="708"/>
        <w:jc w:val="both"/>
        <w:rPr>
          <w:lang w:val="kk-KZ"/>
        </w:rPr>
      </w:pPr>
    </w:p>
    <w:p w14:paraId="05C49D02" w14:textId="77777777" w:rsidR="00C33E1D" w:rsidRPr="00911360" w:rsidRDefault="00C33E1D" w:rsidP="00911360">
      <w:pPr>
        <w:ind w:firstLine="709"/>
        <w:jc w:val="both"/>
        <w:rPr>
          <w:lang w:val="kk-KZ"/>
        </w:rPr>
      </w:pPr>
      <w:r w:rsidRPr="00911360">
        <w:rPr>
          <w:lang w:val="kk-KZ"/>
        </w:rPr>
        <w:t>Осы кемшіліктерді талдау негізінде жобаларды дәстүрлі процестерді басқару аясында ғана жүзеге асыру тиімсіз деп айтуға болады.</w:t>
      </w:r>
    </w:p>
    <w:p w14:paraId="62C7F7BE" w14:textId="2CC46A7D" w:rsidR="00C33E1D" w:rsidRPr="00D168E3" w:rsidRDefault="00C33E1D" w:rsidP="00911360">
      <w:pPr>
        <w:widowControl w:val="0"/>
        <w:ind w:firstLine="709"/>
        <w:jc w:val="both"/>
        <w:rPr>
          <w:lang w:val="kk-KZ"/>
        </w:rPr>
      </w:pPr>
      <w:r w:rsidRPr="008B172B">
        <w:rPr>
          <w:lang w:val="kk-KZ"/>
        </w:rPr>
        <w:t xml:space="preserve">Егер процесті басқару «директива - іске асыру - бақылау» цикліне </w:t>
      </w:r>
      <w:r w:rsidRPr="00D168E3">
        <w:rPr>
          <w:lang w:val="kk-KZ"/>
        </w:rPr>
        <w:lastRenderedPageBreak/>
        <w:t>негізделген болса, онда жобаны басқару белгілі бір нәтижеге қол жеткізуге бағытталады</w:t>
      </w:r>
      <w:r w:rsidR="00304B6A" w:rsidRPr="00D168E3">
        <w:rPr>
          <w:lang w:val="kk-KZ"/>
        </w:rPr>
        <w:t xml:space="preserve"> [</w:t>
      </w:r>
      <w:r w:rsidR="00F97A2E" w:rsidRPr="00D168E3">
        <w:rPr>
          <w:lang w:val="kk-KZ"/>
        </w:rPr>
        <w:t>17</w:t>
      </w:r>
      <w:r w:rsidR="00EA6038" w:rsidRPr="00D168E3">
        <w:rPr>
          <w:lang w:val="kk-KZ"/>
        </w:rPr>
        <w:t>, с. 5</w:t>
      </w:r>
      <w:r w:rsidRPr="00D168E3">
        <w:rPr>
          <w:lang w:val="kk-KZ"/>
        </w:rPr>
        <w:t>].</w:t>
      </w:r>
    </w:p>
    <w:p w14:paraId="2C781FB2" w14:textId="77777777" w:rsidR="00C33E1D" w:rsidRPr="00D168E3" w:rsidRDefault="00C33E1D" w:rsidP="00911360">
      <w:pPr>
        <w:ind w:firstLine="709"/>
        <w:jc w:val="both"/>
        <w:rPr>
          <w:lang w:val="kk-KZ"/>
        </w:rPr>
      </w:pPr>
      <w:r w:rsidRPr="00D168E3">
        <w:rPr>
          <w:lang w:val="kk-KZ"/>
        </w:rPr>
        <w:t>Жобаларды іске асыру уақытша ұйымдастыру құрылымын және тиісті (жобалық) басқару жүйесін құруды талап етеді.</w:t>
      </w:r>
    </w:p>
    <w:p w14:paraId="1764CA2E" w14:textId="42686908" w:rsidR="00C33E1D" w:rsidRPr="00D168E3" w:rsidRDefault="00C33E1D" w:rsidP="00911360">
      <w:pPr>
        <w:ind w:firstLine="709"/>
        <w:jc w:val="both"/>
        <w:rPr>
          <w:lang w:val="kk-KZ"/>
        </w:rPr>
      </w:pPr>
      <w:r w:rsidRPr="00D168E3">
        <w:rPr>
          <w:lang w:val="kk-KZ"/>
        </w:rPr>
        <w:t>Кез-келген жобада әрдайым кезеңдер болады [</w:t>
      </w:r>
      <w:r w:rsidR="00F97A2E" w:rsidRPr="00D168E3">
        <w:rPr>
          <w:lang w:val="kk-KZ"/>
        </w:rPr>
        <w:t>17</w:t>
      </w:r>
      <w:r w:rsidR="00EA6038" w:rsidRPr="00D168E3">
        <w:rPr>
          <w:lang w:val="kk-KZ"/>
        </w:rPr>
        <w:t>, с. 12</w:t>
      </w:r>
      <w:r w:rsidRPr="00D168E3">
        <w:rPr>
          <w:lang w:val="kk-KZ"/>
        </w:rPr>
        <w:t>]. Кезеңдердің мазмұны жобаларды басқару стандарттарымен реттеледі. Мысалы, PMBOK стандартына сәйкес кезеңдер былай</w:t>
      </w:r>
      <w:r w:rsidR="00D60138" w:rsidRPr="00D168E3">
        <w:rPr>
          <w:lang w:val="kk-KZ"/>
        </w:rPr>
        <w:t xml:space="preserve"> бөлінеді [</w:t>
      </w:r>
      <w:r w:rsidR="00F97A2E" w:rsidRPr="00D168E3">
        <w:rPr>
          <w:lang w:val="kk-KZ"/>
        </w:rPr>
        <w:t>20</w:t>
      </w:r>
      <w:r w:rsidR="00EA6038" w:rsidRPr="00D168E3">
        <w:rPr>
          <w:lang w:val="kk-KZ"/>
        </w:rPr>
        <w:t xml:space="preserve">, р. </w:t>
      </w:r>
      <w:r w:rsidR="00D168E3">
        <w:rPr>
          <w:lang w:val="kk-KZ"/>
        </w:rPr>
        <w:t>3</w:t>
      </w:r>
      <w:r w:rsidR="00EA6038" w:rsidRPr="00D168E3">
        <w:rPr>
          <w:lang w:val="kk-KZ"/>
        </w:rPr>
        <w:t>1-61</w:t>
      </w:r>
      <w:r w:rsidRPr="00D168E3">
        <w:rPr>
          <w:lang w:val="kk-KZ"/>
        </w:rPr>
        <w:t>]:</w:t>
      </w:r>
    </w:p>
    <w:p w14:paraId="10AD0A60" w14:textId="2FA8BAB8" w:rsidR="00C33E1D" w:rsidRPr="00D168E3" w:rsidRDefault="00C33E1D" w:rsidP="00911360">
      <w:pPr>
        <w:ind w:firstLine="709"/>
        <w:jc w:val="both"/>
        <w:rPr>
          <w:lang w:val="kk-KZ"/>
        </w:rPr>
      </w:pPr>
      <w:r w:rsidRPr="00D168E3">
        <w:rPr>
          <w:lang w:val="kk-KZ"/>
        </w:rPr>
        <w:t>1) аналитикалық (</w:t>
      </w:r>
      <w:r w:rsidR="00D56D49" w:rsidRPr="00D168E3">
        <w:rPr>
          <w:lang w:val="kk-KZ"/>
        </w:rPr>
        <w:t>мәселелік</w:t>
      </w:r>
      <w:r w:rsidRPr="00D168E3">
        <w:rPr>
          <w:lang w:val="kk-KZ"/>
        </w:rPr>
        <w:t xml:space="preserve"> бағдарланған жағдайды талдау);</w:t>
      </w:r>
    </w:p>
    <w:p w14:paraId="5973B92C" w14:textId="77777777" w:rsidR="00C33E1D" w:rsidRPr="00D168E3" w:rsidRDefault="00C33E1D" w:rsidP="00911360">
      <w:pPr>
        <w:ind w:firstLine="709"/>
        <w:jc w:val="both"/>
        <w:rPr>
          <w:lang w:val="kk-KZ"/>
        </w:rPr>
      </w:pPr>
      <w:r w:rsidRPr="00D168E3">
        <w:rPr>
          <w:lang w:val="kk-KZ"/>
        </w:rPr>
        <w:t>2) тұжырымдамалау (мақсаттар мен міндеттер иерархиясын құру);</w:t>
      </w:r>
    </w:p>
    <w:p w14:paraId="4793C4F2" w14:textId="77777777" w:rsidR="00C33E1D" w:rsidRPr="008B172B" w:rsidRDefault="00C33E1D" w:rsidP="00911360">
      <w:pPr>
        <w:ind w:firstLine="709"/>
        <w:jc w:val="both"/>
        <w:rPr>
          <w:lang w:val="kk-KZ"/>
        </w:rPr>
      </w:pPr>
      <w:r w:rsidRPr="00D168E3">
        <w:rPr>
          <w:lang w:val="kk-KZ"/>
        </w:rPr>
        <w:t xml:space="preserve">3) инструментализация (жоба аясында қызметті жүзеге асырудың тиімді </w:t>
      </w:r>
      <w:r w:rsidRPr="008B172B">
        <w:rPr>
          <w:lang w:val="kk-KZ"/>
        </w:rPr>
        <w:t>құралдарын таңдау);</w:t>
      </w:r>
    </w:p>
    <w:p w14:paraId="0AF74A57" w14:textId="77777777" w:rsidR="00C33E1D" w:rsidRPr="008B172B" w:rsidRDefault="00C33E1D" w:rsidP="00911360">
      <w:pPr>
        <w:ind w:firstLine="709"/>
        <w:jc w:val="both"/>
        <w:rPr>
          <w:lang w:val="kk-KZ"/>
        </w:rPr>
      </w:pPr>
      <w:r w:rsidRPr="008B172B">
        <w:rPr>
          <w:lang w:val="kk-KZ"/>
        </w:rPr>
        <w:t>4) іс-шаралар жоспарын нақтылау (шаралар деңгейіне және оларды жүзеге асыру тәртібіне (кестесіне) дейін);</w:t>
      </w:r>
    </w:p>
    <w:p w14:paraId="4BEB9797" w14:textId="77777777" w:rsidR="00C33E1D" w:rsidRPr="008B172B" w:rsidRDefault="00C33E1D" w:rsidP="00911360">
      <w:pPr>
        <w:ind w:firstLine="709"/>
        <w:jc w:val="both"/>
        <w:rPr>
          <w:lang w:val="kk-KZ"/>
        </w:rPr>
      </w:pPr>
      <w:r w:rsidRPr="008B172B">
        <w:rPr>
          <w:lang w:val="kk-KZ"/>
        </w:rPr>
        <w:t>5) жобалау бюджеті (қаржылық жоспарлау);</w:t>
      </w:r>
    </w:p>
    <w:p w14:paraId="2823473C" w14:textId="77777777" w:rsidR="00C33E1D" w:rsidRPr="00911360" w:rsidRDefault="00C33E1D" w:rsidP="00911360">
      <w:pPr>
        <w:ind w:firstLine="709"/>
        <w:jc w:val="both"/>
        <w:rPr>
          <w:lang w:val="kk-KZ"/>
        </w:rPr>
      </w:pPr>
      <w:r w:rsidRPr="008B172B">
        <w:rPr>
          <w:lang w:val="kk-KZ"/>
        </w:rPr>
        <w:t>6) тиімділікті бағалау, нәтижелерді күтілетін нәтижелермен салыстыру.</w:t>
      </w:r>
    </w:p>
    <w:p w14:paraId="6C70984B" w14:textId="6EF7B7A5" w:rsidR="00C33E1D" w:rsidRPr="00911360" w:rsidRDefault="00C33E1D" w:rsidP="00911360">
      <w:pPr>
        <w:ind w:firstLine="709"/>
        <w:jc w:val="both"/>
        <w:rPr>
          <w:lang w:val="kk-KZ"/>
        </w:rPr>
      </w:pPr>
      <w:r w:rsidRPr="00911360">
        <w:rPr>
          <w:lang w:val="kk-KZ"/>
        </w:rPr>
        <w:t>Ұлыбритания үкіметінің әлеуметтік жобалар стандарты ретінде әзірленген Projects in Controlled Environments 2 (PRINCE 2) стандарты бойынша келесі кезеңдерге бөлінеді [</w:t>
      </w:r>
      <w:r w:rsidR="00AD6EFD" w:rsidRPr="00911360">
        <w:rPr>
          <w:lang w:val="kk-KZ"/>
        </w:rPr>
        <w:t>54</w:t>
      </w:r>
      <w:r w:rsidRPr="00911360">
        <w:rPr>
          <w:lang w:val="kk-KZ"/>
        </w:rPr>
        <w:t>]:</w:t>
      </w:r>
    </w:p>
    <w:p w14:paraId="368F6ABC" w14:textId="77777777" w:rsidR="00C33E1D" w:rsidRPr="00911360" w:rsidRDefault="00C33E1D" w:rsidP="00911360">
      <w:pPr>
        <w:ind w:firstLine="709"/>
        <w:jc w:val="both"/>
        <w:rPr>
          <w:lang w:val="kk-KZ"/>
        </w:rPr>
      </w:pPr>
      <w:r w:rsidRPr="00911360">
        <w:rPr>
          <w:lang w:val="kk-KZ"/>
        </w:rPr>
        <w:t>1) жобаның негіздемесі;</w:t>
      </w:r>
    </w:p>
    <w:p w14:paraId="36FE80F2" w14:textId="314FAEA1" w:rsidR="00C33E1D" w:rsidRPr="00911360" w:rsidRDefault="00C33E1D" w:rsidP="00911360">
      <w:pPr>
        <w:ind w:firstLine="709"/>
        <w:jc w:val="both"/>
        <w:rPr>
          <w:lang w:val="kk-KZ"/>
        </w:rPr>
      </w:pPr>
      <w:r w:rsidRPr="00911360">
        <w:rPr>
          <w:lang w:val="kk-KZ"/>
        </w:rPr>
        <w:t xml:space="preserve">2) ұйым </w:t>
      </w:r>
      <w:r w:rsidR="00D56D49" w:rsidRPr="00911360">
        <w:rPr>
          <w:lang w:val="kk-KZ"/>
        </w:rPr>
        <w:t>–</w:t>
      </w:r>
      <w:r w:rsidRPr="00911360">
        <w:rPr>
          <w:lang w:val="kk-KZ"/>
        </w:rPr>
        <w:t xml:space="preserve"> жоба тобы мүшелері арасында рөлдер мен міндеттерді бөлу;</w:t>
      </w:r>
    </w:p>
    <w:p w14:paraId="5CA584CD" w14:textId="77777777" w:rsidR="00C33E1D" w:rsidRPr="00911360" w:rsidRDefault="00C33E1D" w:rsidP="00911360">
      <w:pPr>
        <w:ind w:firstLine="709"/>
        <w:jc w:val="both"/>
        <w:rPr>
          <w:lang w:val="kk-KZ"/>
        </w:rPr>
      </w:pPr>
      <w:r w:rsidRPr="00911360">
        <w:rPr>
          <w:lang w:val="kk-KZ"/>
        </w:rPr>
        <w:t>3) сапаға қойылатын талаптарды және оларға жету жолдарын айқындау;</w:t>
      </w:r>
    </w:p>
    <w:p w14:paraId="54E491DA" w14:textId="4EB2FA54" w:rsidR="00C33E1D" w:rsidRPr="00911360" w:rsidRDefault="00C33E1D" w:rsidP="00911360">
      <w:pPr>
        <w:ind w:firstLine="709"/>
        <w:jc w:val="both"/>
        <w:rPr>
          <w:lang w:val="kk-KZ"/>
        </w:rPr>
      </w:pPr>
      <w:r w:rsidRPr="00911360">
        <w:rPr>
          <w:lang w:val="kk-KZ"/>
        </w:rPr>
        <w:t xml:space="preserve">4) жоспарлау </w:t>
      </w:r>
      <w:r w:rsidR="00D56D49" w:rsidRPr="00911360">
        <w:rPr>
          <w:lang w:val="kk-KZ"/>
        </w:rPr>
        <w:t>–</w:t>
      </w:r>
      <w:r w:rsidRPr="00911360">
        <w:rPr>
          <w:lang w:val="kk-KZ"/>
        </w:rPr>
        <w:t xml:space="preserve"> кезеңдердің мазмұнын нақтылау;</w:t>
      </w:r>
    </w:p>
    <w:p w14:paraId="5FBC28D1" w14:textId="77777777" w:rsidR="00C33E1D" w:rsidRPr="00911360" w:rsidRDefault="00C33E1D" w:rsidP="00911360">
      <w:pPr>
        <w:ind w:firstLine="709"/>
        <w:jc w:val="both"/>
        <w:rPr>
          <w:lang w:val="kk-KZ"/>
        </w:rPr>
      </w:pPr>
      <w:r w:rsidRPr="00911360">
        <w:rPr>
          <w:lang w:val="kk-KZ"/>
        </w:rPr>
        <w:t>5) тәуекелдер мен оларды жеңудің жолдарын анықтау;</w:t>
      </w:r>
    </w:p>
    <w:p w14:paraId="5076C4D9" w14:textId="77777777" w:rsidR="00C33E1D" w:rsidRPr="00911360" w:rsidRDefault="00C33E1D" w:rsidP="00911360">
      <w:pPr>
        <w:ind w:firstLine="709"/>
        <w:jc w:val="both"/>
        <w:rPr>
          <w:lang w:val="kk-KZ"/>
        </w:rPr>
      </w:pPr>
      <w:r w:rsidRPr="00911360">
        <w:rPr>
          <w:lang w:val="kk-KZ"/>
        </w:rPr>
        <w:t>6) өзгерістерді басқару (жобаны іске асыру барысында жаңа міндеттердің пайда болуымен байланысты әртүрлі өзгерістер болуы мүмкін; бұл жағдайда жоба уақыт өте келе өзгеруі мүмкін, сонымен бірге дами алады);</w:t>
      </w:r>
    </w:p>
    <w:p w14:paraId="776A9A63" w14:textId="77777777" w:rsidR="00C33E1D" w:rsidRPr="00911360" w:rsidRDefault="00C33E1D" w:rsidP="00911360">
      <w:pPr>
        <w:ind w:firstLine="709"/>
        <w:jc w:val="both"/>
        <w:rPr>
          <w:lang w:val="kk-KZ"/>
        </w:rPr>
      </w:pPr>
      <w:r w:rsidRPr="00911360">
        <w:rPr>
          <w:lang w:val="kk-KZ"/>
        </w:rPr>
        <w:t>7) іске асыру.</w:t>
      </w:r>
    </w:p>
    <w:p w14:paraId="4FB1B4D6" w14:textId="77777777" w:rsidR="00C33E1D" w:rsidRPr="00911360" w:rsidRDefault="00C33E1D" w:rsidP="00911360">
      <w:pPr>
        <w:ind w:firstLine="709"/>
        <w:jc w:val="both"/>
        <w:rPr>
          <w:lang w:val="kk-KZ"/>
        </w:rPr>
      </w:pPr>
      <w:r w:rsidRPr="00911360">
        <w:rPr>
          <w:lang w:val="kk-KZ"/>
        </w:rPr>
        <w:t>Жобаны іске асыру кезеңдері, өз кезегінде, жеке процестер мен рәсімдерден тұрады.</w:t>
      </w:r>
    </w:p>
    <w:p w14:paraId="6F734CBB" w14:textId="77777777" w:rsidR="00C33E1D" w:rsidRPr="00911360" w:rsidRDefault="00C33E1D" w:rsidP="00911360">
      <w:pPr>
        <w:ind w:firstLine="709"/>
        <w:jc w:val="both"/>
        <w:rPr>
          <w:lang w:val="kk-KZ"/>
        </w:rPr>
      </w:pPr>
      <w:r w:rsidRPr="00911360">
        <w:rPr>
          <w:lang w:val="kk-KZ"/>
        </w:rPr>
        <w:t>Осылайша, процестік және жобалық басқару мемлекеттік органдар қызметі үшін қажет. Егер тапсырма белгілі бір уақыттан кейін белгілі бір нәтижеге қол жеткізуді қажет етсе, жобаны басқаруға басымдық беріледі. Функцияларды жүйелі түрде орындауға қатысты болған кезде процестерді басқаруға кеңес беріледі.</w:t>
      </w:r>
    </w:p>
    <w:p w14:paraId="35539DB7" w14:textId="78051084" w:rsidR="00C33E1D" w:rsidRPr="00911360" w:rsidRDefault="00C33E1D" w:rsidP="00911360">
      <w:pPr>
        <w:ind w:firstLine="709"/>
        <w:jc w:val="both"/>
        <w:rPr>
          <w:lang w:val="kk-KZ"/>
        </w:rPr>
      </w:pPr>
      <w:r w:rsidRPr="00911360">
        <w:rPr>
          <w:i/>
          <w:lang w:val="kk-KZ"/>
        </w:rPr>
        <w:t xml:space="preserve">Жобаға бағдарланған тәсілді жүзеге асыру кезінде процесстер мен жобаларды басқарудың </w:t>
      </w:r>
      <w:r w:rsidR="00AD6EFD" w:rsidRPr="00911360">
        <w:rPr>
          <w:i/>
          <w:lang w:val="kk-KZ"/>
        </w:rPr>
        <w:t>синхрондау</w:t>
      </w:r>
      <w:r w:rsidRPr="00911360">
        <w:rPr>
          <w:i/>
          <w:lang w:val="kk-KZ"/>
        </w:rPr>
        <w:t xml:space="preserve"> әдістемесі</w:t>
      </w:r>
      <w:r w:rsidR="00D30A02" w:rsidRPr="00911360">
        <w:rPr>
          <w:i/>
          <w:lang w:val="kk-KZ"/>
        </w:rPr>
        <w:t>.</w:t>
      </w:r>
    </w:p>
    <w:p w14:paraId="63D65204" w14:textId="2F1017B6" w:rsidR="00C33E1D" w:rsidRPr="00911360" w:rsidRDefault="00C33E1D" w:rsidP="00911360">
      <w:pPr>
        <w:ind w:firstLine="709"/>
        <w:jc w:val="both"/>
        <w:rPr>
          <w:lang w:val="kk-KZ"/>
        </w:rPr>
      </w:pPr>
      <w:r w:rsidRPr="00911360">
        <w:rPr>
          <w:lang w:val="kk-KZ"/>
        </w:rPr>
        <w:t xml:space="preserve">ЖББ-да </w:t>
      </w:r>
      <w:r w:rsidR="006E6F7F" w:rsidRPr="00911360">
        <w:rPr>
          <w:lang w:val="kk-KZ"/>
        </w:rPr>
        <w:t xml:space="preserve">басты </w:t>
      </w:r>
      <w:r w:rsidRPr="00911360">
        <w:rPr>
          <w:lang w:val="kk-KZ"/>
        </w:rPr>
        <w:t xml:space="preserve">міндет </w:t>
      </w:r>
      <w:r w:rsidR="006E6F7F" w:rsidRPr="00911360">
        <w:rPr>
          <w:lang w:val="kk-KZ"/>
        </w:rPr>
        <w:t xml:space="preserve">болып </w:t>
      </w:r>
      <w:r w:rsidR="00D56D49" w:rsidRPr="00911360">
        <w:rPr>
          <w:lang w:val="kk-KZ"/>
        </w:rPr>
        <w:t>–</w:t>
      </w:r>
      <w:r w:rsidRPr="00911360">
        <w:rPr>
          <w:lang w:val="kk-KZ"/>
        </w:rPr>
        <w:t xml:space="preserve"> процесті</w:t>
      </w:r>
      <w:r w:rsidR="006E6F7F" w:rsidRPr="00911360">
        <w:rPr>
          <w:lang w:val="kk-KZ"/>
        </w:rPr>
        <w:t>к және жобалық</w:t>
      </w:r>
      <w:r w:rsidRPr="00911360">
        <w:rPr>
          <w:lang w:val="kk-KZ"/>
        </w:rPr>
        <w:t xml:space="preserve"> </w:t>
      </w:r>
      <w:r w:rsidR="006E6F7F" w:rsidRPr="00911360">
        <w:rPr>
          <w:lang w:val="kk-KZ"/>
        </w:rPr>
        <w:t>қызметті</w:t>
      </w:r>
      <w:r w:rsidRPr="00911360">
        <w:rPr>
          <w:lang w:val="kk-KZ"/>
        </w:rPr>
        <w:t xml:space="preserve"> </w:t>
      </w:r>
      <w:r w:rsidR="006E6F7F" w:rsidRPr="00911360">
        <w:rPr>
          <w:lang w:val="kk-KZ"/>
        </w:rPr>
        <w:t>үйлестіру табылады</w:t>
      </w:r>
      <w:r w:rsidRPr="00911360">
        <w:rPr>
          <w:lang w:val="kk-KZ"/>
        </w:rPr>
        <w:t>, осылайша:</w:t>
      </w:r>
    </w:p>
    <w:p w14:paraId="301549CE" w14:textId="133B18B4" w:rsidR="006E6F7F" w:rsidRPr="00911360" w:rsidRDefault="00D168E3" w:rsidP="00911360">
      <w:pPr>
        <w:ind w:firstLine="709"/>
        <w:jc w:val="both"/>
        <w:rPr>
          <w:lang w:val="kk-KZ"/>
        </w:rPr>
      </w:pPr>
      <w:r>
        <w:rPr>
          <w:lang w:val="kk-KZ"/>
        </w:rPr>
        <w:t>‒</w:t>
      </w:r>
      <w:r w:rsidR="006E6F7F" w:rsidRPr="00911360">
        <w:rPr>
          <w:lang w:val="kk-KZ"/>
        </w:rPr>
        <w:t xml:space="preserve"> басқарудың процестік және жобалық нысандарының артықшылықтарын сақтау;</w:t>
      </w:r>
    </w:p>
    <w:p w14:paraId="3BBD4252" w14:textId="7EE9E28F" w:rsidR="00C33E1D" w:rsidRPr="00911360" w:rsidRDefault="00D168E3" w:rsidP="00911360">
      <w:pPr>
        <w:ind w:firstLine="709"/>
        <w:jc w:val="both"/>
        <w:rPr>
          <w:lang w:val="kk-KZ"/>
        </w:rPr>
      </w:pPr>
      <w:r>
        <w:rPr>
          <w:lang w:val="kk-KZ"/>
        </w:rPr>
        <w:t>‒</w:t>
      </w:r>
      <w:r w:rsidR="006E6F7F" w:rsidRPr="00911360">
        <w:rPr>
          <w:lang w:val="kk-KZ"/>
        </w:rPr>
        <w:t xml:space="preserve"> басқарудың процестік және жобалық нысандарындағы кемшіліктерді азайту</w:t>
      </w:r>
      <w:r w:rsidR="00C33E1D" w:rsidRPr="00911360">
        <w:rPr>
          <w:lang w:val="kk-KZ"/>
        </w:rPr>
        <w:t>.</w:t>
      </w:r>
    </w:p>
    <w:p w14:paraId="66A61F80" w14:textId="4E39E2BB" w:rsidR="00C33E1D" w:rsidRPr="00911360" w:rsidRDefault="00C33E1D" w:rsidP="00911360">
      <w:pPr>
        <w:ind w:firstLine="709"/>
        <w:jc w:val="both"/>
        <w:rPr>
          <w:lang w:val="kk-KZ"/>
        </w:rPr>
      </w:pPr>
      <w:r w:rsidRPr="00911360">
        <w:rPr>
          <w:lang w:val="kk-KZ"/>
        </w:rPr>
        <w:lastRenderedPageBreak/>
        <w:t xml:space="preserve">Автордың жобалық-бағдарланған тәсілді енгізу кезіндегі процесстер мен жобаларды басқаруды </w:t>
      </w:r>
      <w:r w:rsidR="00AD6EFD" w:rsidRPr="00911360">
        <w:rPr>
          <w:lang w:val="kk-KZ"/>
        </w:rPr>
        <w:t>синхрондау</w:t>
      </w:r>
      <w:r w:rsidR="006E6F7F" w:rsidRPr="00911360">
        <w:rPr>
          <w:lang w:val="kk-KZ"/>
        </w:rPr>
        <w:t>д</w:t>
      </w:r>
      <w:r w:rsidR="00A92C01" w:rsidRPr="00911360">
        <w:rPr>
          <w:lang w:val="kk-KZ"/>
        </w:rPr>
        <w:t>ы</w:t>
      </w:r>
      <w:r w:rsidRPr="00911360">
        <w:rPr>
          <w:lang w:val="kk-KZ"/>
        </w:rPr>
        <w:t xml:space="preserve"> </w:t>
      </w:r>
      <w:r w:rsidR="006E6F7F" w:rsidRPr="00911360">
        <w:rPr>
          <w:lang w:val="kk-KZ"/>
        </w:rPr>
        <w:t>тәжірибелік</w:t>
      </w:r>
      <w:r w:rsidRPr="00911360">
        <w:rPr>
          <w:lang w:val="kk-KZ"/>
        </w:rPr>
        <w:t xml:space="preserve"> іске асыру мәселесі келесі аспектілерден көрінеді (7-кесте).</w:t>
      </w:r>
    </w:p>
    <w:p w14:paraId="0E1357EE" w14:textId="77777777" w:rsidR="00D30A02" w:rsidRPr="00D30A02" w:rsidRDefault="00D30A02" w:rsidP="00C33E1D">
      <w:pPr>
        <w:ind w:firstLine="708"/>
        <w:jc w:val="both"/>
        <w:rPr>
          <w:lang w:val="kk-KZ"/>
        </w:rPr>
      </w:pPr>
    </w:p>
    <w:p w14:paraId="1721048E" w14:textId="50C8A2D3" w:rsidR="00C33E1D" w:rsidRPr="00DC102E" w:rsidRDefault="00DC102E" w:rsidP="00DC102E">
      <w:pPr>
        <w:jc w:val="both"/>
        <w:rPr>
          <w:bCs/>
          <w:lang w:val="kk-KZ"/>
        </w:rPr>
      </w:pPr>
      <w:r>
        <w:rPr>
          <w:bCs/>
          <w:lang w:val="kk-KZ"/>
        </w:rPr>
        <w:t>К</w:t>
      </w:r>
      <w:r w:rsidR="006E6F7F" w:rsidRPr="00DC102E">
        <w:rPr>
          <w:bCs/>
          <w:lang w:val="kk-KZ"/>
        </w:rPr>
        <w:t>есте</w:t>
      </w:r>
      <w:r>
        <w:rPr>
          <w:bCs/>
          <w:lang w:val="kk-KZ"/>
        </w:rPr>
        <w:t xml:space="preserve"> 7</w:t>
      </w:r>
      <w:r w:rsidR="006E6F7F" w:rsidRPr="00DC102E">
        <w:rPr>
          <w:bCs/>
          <w:lang w:val="kk-KZ"/>
        </w:rPr>
        <w:t xml:space="preserve"> – Жобалық-бағдарланған</w:t>
      </w:r>
      <w:r w:rsidR="00C33E1D" w:rsidRPr="00DC102E">
        <w:rPr>
          <w:bCs/>
          <w:lang w:val="kk-KZ"/>
        </w:rPr>
        <w:t xml:space="preserve"> тәсілді </w:t>
      </w:r>
      <w:r w:rsidR="006E6F7F" w:rsidRPr="00DC102E">
        <w:rPr>
          <w:bCs/>
          <w:lang w:val="kk-KZ"/>
        </w:rPr>
        <w:t>енгізу кезінде процесстік</w:t>
      </w:r>
      <w:r w:rsidR="00C33E1D" w:rsidRPr="00DC102E">
        <w:rPr>
          <w:bCs/>
          <w:lang w:val="kk-KZ"/>
        </w:rPr>
        <w:t xml:space="preserve"> </w:t>
      </w:r>
      <w:r w:rsidR="006E6F7F" w:rsidRPr="00DC102E">
        <w:rPr>
          <w:bCs/>
          <w:lang w:val="kk-KZ"/>
        </w:rPr>
        <w:t>және жобалық басқаруды</w:t>
      </w:r>
      <w:r w:rsidR="00C33E1D" w:rsidRPr="00DC102E">
        <w:rPr>
          <w:bCs/>
          <w:lang w:val="kk-KZ"/>
        </w:rPr>
        <w:t xml:space="preserve"> </w:t>
      </w:r>
      <w:r w:rsidR="00AD6EFD">
        <w:rPr>
          <w:bCs/>
          <w:lang w:val="kk-KZ"/>
        </w:rPr>
        <w:t>синхрондау</w:t>
      </w:r>
      <w:r w:rsidR="006E6F7F" w:rsidRPr="00DC102E">
        <w:rPr>
          <w:bCs/>
          <w:lang w:val="kk-KZ"/>
        </w:rPr>
        <w:t>д</w:t>
      </w:r>
      <w:r w:rsidR="00A92C01">
        <w:rPr>
          <w:bCs/>
          <w:lang w:val="kk-KZ"/>
        </w:rPr>
        <w:t>ы</w:t>
      </w:r>
      <w:r w:rsidR="006E6F7F" w:rsidRPr="00DC102E">
        <w:rPr>
          <w:bCs/>
          <w:lang w:val="kk-KZ"/>
        </w:rPr>
        <w:t>ң</w:t>
      </w:r>
      <w:r w:rsidR="00C33E1D" w:rsidRPr="00DC102E">
        <w:rPr>
          <w:bCs/>
          <w:lang w:val="kk-KZ"/>
        </w:rPr>
        <w:t xml:space="preserve"> </w:t>
      </w:r>
      <w:r w:rsidR="006E6F7F" w:rsidRPr="00DC102E">
        <w:rPr>
          <w:bCs/>
          <w:lang w:val="kk-KZ"/>
        </w:rPr>
        <w:t>мәселелік</w:t>
      </w:r>
      <w:r w:rsidR="00C33E1D" w:rsidRPr="00DC102E">
        <w:rPr>
          <w:bCs/>
          <w:lang w:val="kk-KZ"/>
        </w:rPr>
        <w:t xml:space="preserve"> аспектілері</w:t>
      </w:r>
    </w:p>
    <w:p w14:paraId="68B86CD0" w14:textId="77777777" w:rsidR="00C33E1D" w:rsidRPr="00911360" w:rsidRDefault="00C33E1D" w:rsidP="00911360">
      <w:pPr>
        <w:ind w:firstLine="708"/>
        <w:jc w:val="right"/>
        <w:rPr>
          <w:b/>
          <w:sz w:val="16"/>
          <w:szCs w:val="16"/>
          <w:lang w:val="kk-KZ"/>
        </w:rPr>
      </w:pPr>
    </w:p>
    <w:tbl>
      <w:tblPr>
        <w:tblStyle w:val="afa"/>
        <w:tblW w:w="0" w:type="auto"/>
        <w:jc w:val="center"/>
        <w:tblLook w:val="04A0" w:firstRow="1" w:lastRow="0" w:firstColumn="1" w:lastColumn="0" w:noHBand="0" w:noVBand="1"/>
      </w:tblPr>
      <w:tblGrid>
        <w:gridCol w:w="2003"/>
        <w:gridCol w:w="3802"/>
        <w:gridCol w:w="3795"/>
      </w:tblGrid>
      <w:tr w:rsidR="00C33E1D" w:rsidRPr="00DC102E" w14:paraId="76BD2DD6" w14:textId="77777777" w:rsidTr="00911360">
        <w:trPr>
          <w:jc w:val="center"/>
        </w:trPr>
        <w:tc>
          <w:tcPr>
            <w:tcW w:w="2003" w:type="dxa"/>
            <w:vAlign w:val="center"/>
          </w:tcPr>
          <w:p w14:paraId="06334E5E" w14:textId="144A35EE" w:rsidR="00C33E1D" w:rsidRPr="00DC102E" w:rsidRDefault="00DC102E" w:rsidP="00CE4867">
            <w:pPr>
              <w:pStyle w:val="affff9"/>
              <w:spacing w:line="240" w:lineRule="auto"/>
              <w:ind w:firstLine="0"/>
              <w:jc w:val="center"/>
              <w:rPr>
                <w:bCs/>
                <w:sz w:val="24"/>
                <w:szCs w:val="24"/>
              </w:rPr>
            </w:pPr>
            <w:r>
              <w:rPr>
                <w:bCs/>
                <w:sz w:val="24"/>
                <w:szCs w:val="24"/>
                <w:lang w:val="kk-KZ"/>
              </w:rPr>
              <w:t>М</w:t>
            </w:r>
            <w:r w:rsidR="006E6F7F" w:rsidRPr="00DC102E">
              <w:rPr>
                <w:bCs/>
                <w:sz w:val="24"/>
                <w:szCs w:val="24"/>
                <w:lang w:val="kk-KZ"/>
              </w:rPr>
              <w:t>әселелік</w:t>
            </w:r>
            <w:r w:rsidR="00C33E1D" w:rsidRPr="00DC102E">
              <w:rPr>
                <w:bCs/>
                <w:sz w:val="24"/>
                <w:szCs w:val="24"/>
              </w:rPr>
              <w:t xml:space="preserve"> аспект</w:t>
            </w:r>
          </w:p>
        </w:tc>
        <w:tc>
          <w:tcPr>
            <w:tcW w:w="3802" w:type="dxa"/>
            <w:vAlign w:val="center"/>
          </w:tcPr>
          <w:p w14:paraId="795227B7" w14:textId="77777777" w:rsidR="00C33E1D" w:rsidRPr="00DC102E" w:rsidRDefault="00C33E1D" w:rsidP="00CE4867">
            <w:pPr>
              <w:pStyle w:val="affff9"/>
              <w:spacing w:line="240" w:lineRule="auto"/>
              <w:ind w:firstLine="0"/>
              <w:jc w:val="center"/>
              <w:rPr>
                <w:bCs/>
                <w:sz w:val="24"/>
                <w:szCs w:val="24"/>
              </w:rPr>
            </w:pPr>
            <w:proofErr w:type="spellStart"/>
            <w:r w:rsidRPr="00DC102E">
              <w:rPr>
                <w:bCs/>
                <w:sz w:val="24"/>
                <w:szCs w:val="24"/>
              </w:rPr>
              <w:t>Қысқаша</w:t>
            </w:r>
            <w:proofErr w:type="spellEnd"/>
            <w:r w:rsidRPr="00DC102E">
              <w:rPr>
                <w:bCs/>
                <w:sz w:val="24"/>
                <w:szCs w:val="24"/>
              </w:rPr>
              <w:t xml:space="preserve"> </w:t>
            </w:r>
            <w:proofErr w:type="spellStart"/>
            <w:r w:rsidRPr="00DC102E">
              <w:rPr>
                <w:bCs/>
                <w:sz w:val="24"/>
                <w:szCs w:val="24"/>
              </w:rPr>
              <w:t>сипаттамасы</w:t>
            </w:r>
            <w:proofErr w:type="spellEnd"/>
          </w:p>
        </w:tc>
        <w:tc>
          <w:tcPr>
            <w:tcW w:w="3795" w:type="dxa"/>
            <w:vAlign w:val="center"/>
          </w:tcPr>
          <w:p w14:paraId="5FCA80D4" w14:textId="77777777" w:rsidR="00C33E1D" w:rsidRPr="00DC102E" w:rsidRDefault="00C33E1D" w:rsidP="00CE4867">
            <w:pPr>
              <w:pStyle w:val="affff9"/>
              <w:spacing w:line="240" w:lineRule="auto"/>
              <w:ind w:firstLine="0"/>
              <w:jc w:val="center"/>
              <w:rPr>
                <w:bCs/>
                <w:sz w:val="24"/>
                <w:szCs w:val="24"/>
              </w:rPr>
            </w:pPr>
            <w:proofErr w:type="spellStart"/>
            <w:r w:rsidRPr="00DC102E">
              <w:rPr>
                <w:bCs/>
                <w:sz w:val="24"/>
                <w:szCs w:val="24"/>
              </w:rPr>
              <w:t>Теріс</w:t>
            </w:r>
            <w:proofErr w:type="spellEnd"/>
            <w:r w:rsidRPr="00DC102E">
              <w:rPr>
                <w:bCs/>
                <w:sz w:val="24"/>
                <w:szCs w:val="24"/>
              </w:rPr>
              <w:t xml:space="preserve"> </w:t>
            </w:r>
            <w:proofErr w:type="spellStart"/>
            <w:r w:rsidRPr="00DC102E">
              <w:rPr>
                <w:bCs/>
                <w:sz w:val="24"/>
                <w:szCs w:val="24"/>
              </w:rPr>
              <w:t>салдарды</w:t>
            </w:r>
            <w:proofErr w:type="spellEnd"/>
            <w:r w:rsidRPr="00DC102E">
              <w:rPr>
                <w:bCs/>
                <w:sz w:val="24"/>
                <w:szCs w:val="24"/>
              </w:rPr>
              <w:t xml:space="preserve"> </w:t>
            </w:r>
            <w:proofErr w:type="spellStart"/>
            <w:r w:rsidRPr="00DC102E">
              <w:rPr>
                <w:bCs/>
                <w:sz w:val="24"/>
                <w:szCs w:val="24"/>
              </w:rPr>
              <w:t>жою</w:t>
            </w:r>
            <w:proofErr w:type="spellEnd"/>
            <w:r w:rsidRPr="00DC102E">
              <w:rPr>
                <w:bCs/>
                <w:sz w:val="24"/>
                <w:szCs w:val="24"/>
              </w:rPr>
              <w:t xml:space="preserve"> </w:t>
            </w:r>
            <w:proofErr w:type="spellStart"/>
            <w:r w:rsidRPr="00DC102E">
              <w:rPr>
                <w:bCs/>
                <w:sz w:val="24"/>
                <w:szCs w:val="24"/>
              </w:rPr>
              <w:t>бойынша</w:t>
            </w:r>
            <w:proofErr w:type="spellEnd"/>
            <w:r w:rsidRPr="00DC102E">
              <w:rPr>
                <w:bCs/>
                <w:sz w:val="24"/>
                <w:szCs w:val="24"/>
              </w:rPr>
              <w:t xml:space="preserve"> </w:t>
            </w:r>
            <w:proofErr w:type="spellStart"/>
            <w:r w:rsidRPr="00DC102E">
              <w:rPr>
                <w:bCs/>
                <w:sz w:val="24"/>
                <w:szCs w:val="24"/>
              </w:rPr>
              <w:t>ұсыныстар</w:t>
            </w:r>
            <w:proofErr w:type="spellEnd"/>
          </w:p>
        </w:tc>
      </w:tr>
      <w:tr w:rsidR="00C33E1D" w:rsidRPr="002E67B7" w14:paraId="57713F71" w14:textId="77777777" w:rsidTr="00911360">
        <w:trPr>
          <w:jc w:val="center"/>
        </w:trPr>
        <w:tc>
          <w:tcPr>
            <w:tcW w:w="2003" w:type="dxa"/>
          </w:tcPr>
          <w:p w14:paraId="52946F5D" w14:textId="77777777" w:rsidR="00C33E1D" w:rsidRPr="00B321D5" w:rsidRDefault="00C33E1D" w:rsidP="00CE4867">
            <w:pPr>
              <w:pStyle w:val="affff9"/>
              <w:spacing w:line="240" w:lineRule="auto"/>
              <w:ind w:firstLine="0"/>
              <w:rPr>
                <w:sz w:val="24"/>
                <w:szCs w:val="24"/>
              </w:rPr>
            </w:pPr>
            <w:proofErr w:type="spellStart"/>
            <w:r w:rsidRPr="00B321D5">
              <w:rPr>
                <w:sz w:val="24"/>
                <w:szCs w:val="24"/>
              </w:rPr>
              <w:t>Қызметкер</w:t>
            </w:r>
            <w:proofErr w:type="spellEnd"/>
            <w:r w:rsidR="006E6F7F">
              <w:rPr>
                <w:sz w:val="24"/>
                <w:szCs w:val="24"/>
                <w:lang w:val="kk-KZ"/>
              </w:rPr>
              <w:t>лер</w:t>
            </w:r>
            <w:proofErr w:type="spellStart"/>
            <w:r w:rsidRPr="00B321D5">
              <w:rPr>
                <w:sz w:val="24"/>
                <w:szCs w:val="24"/>
              </w:rPr>
              <w:t>дің</w:t>
            </w:r>
            <w:proofErr w:type="spellEnd"/>
            <w:r w:rsidRPr="00B321D5">
              <w:rPr>
                <w:sz w:val="24"/>
                <w:szCs w:val="24"/>
              </w:rPr>
              <w:t xml:space="preserve"> </w:t>
            </w:r>
            <w:proofErr w:type="spellStart"/>
            <w:r w:rsidRPr="00B321D5">
              <w:rPr>
                <w:sz w:val="24"/>
                <w:szCs w:val="24"/>
              </w:rPr>
              <w:t>қосымша</w:t>
            </w:r>
            <w:proofErr w:type="spellEnd"/>
            <w:r w:rsidRPr="00B321D5">
              <w:rPr>
                <w:sz w:val="24"/>
                <w:szCs w:val="24"/>
              </w:rPr>
              <w:t xml:space="preserve"> </w:t>
            </w:r>
            <w:proofErr w:type="spellStart"/>
            <w:r w:rsidRPr="00B321D5">
              <w:rPr>
                <w:sz w:val="24"/>
                <w:szCs w:val="24"/>
              </w:rPr>
              <w:t>жұмысы</w:t>
            </w:r>
            <w:proofErr w:type="spellEnd"/>
          </w:p>
        </w:tc>
        <w:tc>
          <w:tcPr>
            <w:tcW w:w="3802" w:type="dxa"/>
          </w:tcPr>
          <w:p w14:paraId="2381301C" w14:textId="77777777" w:rsidR="00C33E1D" w:rsidRPr="006E6F7F" w:rsidRDefault="00C33E1D" w:rsidP="00911360">
            <w:pPr>
              <w:pStyle w:val="affff9"/>
              <w:spacing w:line="240" w:lineRule="auto"/>
              <w:ind w:firstLine="138"/>
              <w:rPr>
                <w:sz w:val="24"/>
                <w:szCs w:val="24"/>
                <w:lang w:val="kk-KZ"/>
              </w:rPr>
            </w:pPr>
            <w:r w:rsidRPr="006E6F7F">
              <w:rPr>
                <w:sz w:val="24"/>
                <w:szCs w:val="24"/>
                <w:lang w:val="kk-KZ"/>
              </w:rPr>
              <w:t>Жобаны басқару ағымдағы іс-әрекеттен оқшауланған емес, бұл шектеулі адамдық және қаржылық ресурстарды ескере отырып, орындаушыларға жүктеме мен олардың қосымша функцияларды орындау қажеттілігін арттырады.</w:t>
            </w:r>
          </w:p>
          <w:p w14:paraId="2E1F562C" w14:textId="77777777" w:rsidR="00C33E1D" w:rsidRPr="006E6F7F" w:rsidRDefault="00C33E1D" w:rsidP="00911360">
            <w:pPr>
              <w:pStyle w:val="affff9"/>
              <w:spacing w:line="240" w:lineRule="auto"/>
              <w:ind w:firstLine="138"/>
              <w:rPr>
                <w:sz w:val="24"/>
                <w:szCs w:val="24"/>
                <w:lang w:val="kk-KZ"/>
              </w:rPr>
            </w:pPr>
            <w:r w:rsidRPr="006E6F7F">
              <w:rPr>
                <w:sz w:val="24"/>
                <w:szCs w:val="24"/>
                <w:lang w:val="kk-KZ"/>
              </w:rPr>
              <w:t>Оның үстіне, бұл мәселені одан әрі ушықтыратын қос бағыныштылық және қос есеп беру бар.</w:t>
            </w:r>
          </w:p>
        </w:tc>
        <w:tc>
          <w:tcPr>
            <w:tcW w:w="3795" w:type="dxa"/>
          </w:tcPr>
          <w:p w14:paraId="0339B213" w14:textId="77777777" w:rsidR="00C33E1D" w:rsidRPr="00543923" w:rsidRDefault="00C33E1D" w:rsidP="00CE4867">
            <w:pPr>
              <w:pStyle w:val="affff9"/>
              <w:spacing w:line="240" w:lineRule="auto"/>
              <w:ind w:firstLine="427"/>
              <w:rPr>
                <w:sz w:val="24"/>
                <w:szCs w:val="24"/>
                <w:lang w:val="kk-KZ"/>
              </w:rPr>
            </w:pPr>
            <w:r w:rsidRPr="00543923">
              <w:rPr>
                <w:sz w:val="24"/>
                <w:szCs w:val="24"/>
                <w:lang w:val="kk-KZ"/>
              </w:rPr>
              <w:t>Қызметкерлерді ынталандыру жүйесіндегі жүктемені ұлғайтуды ескерген жөн</w:t>
            </w:r>
          </w:p>
        </w:tc>
      </w:tr>
      <w:tr w:rsidR="00911360" w:rsidRPr="002E67B7" w14:paraId="5E29208F" w14:textId="77777777" w:rsidTr="00025514">
        <w:trPr>
          <w:trHeight w:val="5244"/>
          <w:jc w:val="center"/>
        </w:trPr>
        <w:tc>
          <w:tcPr>
            <w:tcW w:w="2003" w:type="dxa"/>
          </w:tcPr>
          <w:p w14:paraId="2E9BC944" w14:textId="77777777" w:rsidR="00911360" w:rsidRPr="00B321D5" w:rsidRDefault="00911360" w:rsidP="00CE4867">
            <w:pPr>
              <w:pStyle w:val="affff9"/>
              <w:spacing w:line="240" w:lineRule="auto"/>
              <w:ind w:firstLine="0"/>
              <w:jc w:val="left"/>
              <w:rPr>
                <w:sz w:val="24"/>
                <w:szCs w:val="24"/>
              </w:rPr>
            </w:pPr>
            <w:proofErr w:type="spellStart"/>
            <w:r w:rsidRPr="00B321D5">
              <w:rPr>
                <w:sz w:val="24"/>
                <w:szCs w:val="24"/>
              </w:rPr>
              <w:t>Ұйымдық</w:t>
            </w:r>
            <w:proofErr w:type="spellEnd"/>
            <w:r w:rsidRPr="00B321D5">
              <w:rPr>
                <w:sz w:val="24"/>
                <w:szCs w:val="24"/>
              </w:rPr>
              <w:t xml:space="preserve"> </w:t>
            </w:r>
            <w:proofErr w:type="spellStart"/>
            <w:r w:rsidRPr="00B321D5">
              <w:rPr>
                <w:sz w:val="24"/>
                <w:szCs w:val="24"/>
              </w:rPr>
              <w:t>құрылымды</w:t>
            </w:r>
            <w:proofErr w:type="spellEnd"/>
            <w:r w:rsidRPr="00B321D5">
              <w:rPr>
                <w:sz w:val="24"/>
                <w:szCs w:val="24"/>
              </w:rPr>
              <w:t xml:space="preserve"> </w:t>
            </w:r>
            <w:proofErr w:type="spellStart"/>
            <w:r w:rsidRPr="00B321D5">
              <w:rPr>
                <w:sz w:val="24"/>
                <w:szCs w:val="24"/>
              </w:rPr>
              <w:t>өзгерту</w:t>
            </w:r>
            <w:proofErr w:type="spellEnd"/>
            <w:r w:rsidRPr="00B321D5">
              <w:rPr>
                <w:sz w:val="24"/>
                <w:szCs w:val="24"/>
              </w:rPr>
              <w:t xml:space="preserve"> </w:t>
            </w:r>
            <w:proofErr w:type="spellStart"/>
            <w:r w:rsidRPr="00B321D5">
              <w:rPr>
                <w:sz w:val="24"/>
                <w:szCs w:val="24"/>
              </w:rPr>
              <w:t>қажеттілігі</w:t>
            </w:r>
            <w:proofErr w:type="spellEnd"/>
          </w:p>
        </w:tc>
        <w:tc>
          <w:tcPr>
            <w:tcW w:w="3802" w:type="dxa"/>
          </w:tcPr>
          <w:p w14:paraId="2984FFCF" w14:textId="77777777" w:rsidR="00911360" w:rsidRPr="00B321D5" w:rsidRDefault="00911360" w:rsidP="00911360">
            <w:pPr>
              <w:pStyle w:val="affff9"/>
              <w:spacing w:line="240" w:lineRule="auto"/>
              <w:ind w:firstLine="138"/>
              <w:rPr>
                <w:sz w:val="24"/>
                <w:szCs w:val="24"/>
              </w:rPr>
            </w:pPr>
            <w:proofErr w:type="spellStart"/>
            <w:r w:rsidRPr="00B321D5">
              <w:rPr>
                <w:sz w:val="24"/>
                <w:szCs w:val="24"/>
              </w:rPr>
              <w:t>Сызықтық-функционалдық</w:t>
            </w:r>
            <w:proofErr w:type="spellEnd"/>
            <w:r w:rsidRPr="00B321D5">
              <w:rPr>
                <w:sz w:val="24"/>
                <w:szCs w:val="24"/>
              </w:rPr>
              <w:t xml:space="preserve"> </w:t>
            </w:r>
            <w:proofErr w:type="spellStart"/>
            <w:r w:rsidRPr="00B321D5">
              <w:rPr>
                <w:sz w:val="24"/>
                <w:szCs w:val="24"/>
              </w:rPr>
              <w:t>иерархиялық</w:t>
            </w:r>
            <w:proofErr w:type="spellEnd"/>
            <w:r w:rsidRPr="00B321D5">
              <w:rPr>
                <w:sz w:val="24"/>
                <w:szCs w:val="24"/>
              </w:rPr>
              <w:t xml:space="preserve"> </w:t>
            </w:r>
            <w:proofErr w:type="spellStart"/>
            <w:r w:rsidRPr="00B321D5">
              <w:rPr>
                <w:sz w:val="24"/>
                <w:szCs w:val="24"/>
              </w:rPr>
              <w:t>басқару</w:t>
            </w:r>
            <w:proofErr w:type="spellEnd"/>
            <w:r w:rsidRPr="00B321D5">
              <w:rPr>
                <w:sz w:val="24"/>
                <w:szCs w:val="24"/>
              </w:rPr>
              <w:t xml:space="preserve"> </w:t>
            </w:r>
            <w:proofErr w:type="spellStart"/>
            <w:r w:rsidRPr="00B321D5">
              <w:rPr>
                <w:sz w:val="24"/>
                <w:szCs w:val="24"/>
              </w:rPr>
              <w:t>құрылымын</w:t>
            </w:r>
            <w:proofErr w:type="spellEnd"/>
            <w:r w:rsidRPr="00B321D5">
              <w:rPr>
                <w:sz w:val="24"/>
                <w:szCs w:val="24"/>
              </w:rPr>
              <w:t xml:space="preserve"> </w:t>
            </w:r>
            <w:proofErr w:type="spellStart"/>
            <w:r w:rsidRPr="00B321D5">
              <w:rPr>
                <w:sz w:val="24"/>
                <w:szCs w:val="24"/>
              </w:rPr>
              <w:t>шамадан</w:t>
            </w:r>
            <w:proofErr w:type="spellEnd"/>
            <w:r w:rsidRPr="00B321D5">
              <w:rPr>
                <w:sz w:val="24"/>
                <w:szCs w:val="24"/>
              </w:rPr>
              <w:t xml:space="preserve"> </w:t>
            </w:r>
            <w:proofErr w:type="spellStart"/>
            <w:r w:rsidRPr="00B321D5">
              <w:rPr>
                <w:sz w:val="24"/>
                <w:szCs w:val="24"/>
              </w:rPr>
              <w:t>тыс</w:t>
            </w:r>
            <w:proofErr w:type="spellEnd"/>
            <w:r w:rsidRPr="00B321D5">
              <w:rPr>
                <w:sz w:val="24"/>
                <w:szCs w:val="24"/>
              </w:rPr>
              <w:t xml:space="preserve"> </w:t>
            </w:r>
            <w:proofErr w:type="spellStart"/>
            <w:r w:rsidRPr="00B321D5">
              <w:rPr>
                <w:sz w:val="24"/>
                <w:szCs w:val="24"/>
              </w:rPr>
              <w:t>бюрократизациялау</w:t>
            </w:r>
            <w:proofErr w:type="spellEnd"/>
            <w:r w:rsidRPr="00B321D5">
              <w:rPr>
                <w:sz w:val="24"/>
                <w:szCs w:val="24"/>
              </w:rPr>
              <w:t xml:space="preserve"> </w:t>
            </w:r>
            <w:proofErr w:type="spellStart"/>
            <w:r w:rsidRPr="00B321D5">
              <w:rPr>
                <w:sz w:val="24"/>
                <w:szCs w:val="24"/>
              </w:rPr>
              <w:t>жобаны</w:t>
            </w:r>
            <w:proofErr w:type="spellEnd"/>
            <w:r w:rsidRPr="00B321D5">
              <w:rPr>
                <w:sz w:val="24"/>
                <w:szCs w:val="24"/>
              </w:rPr>
              <w:t xml:space="preserve"> </w:t>
            </w:r>
            <w:proofErr w:type="spellStart"/>
            <w:r w:rsidRPr="00B321D5">
              <w:rPr>
                <w:sz w:val="24"/>
                <w:szCs w:val="24"/>
              </w:rPr>
              <w:t>басқаруда</w:t>
            </w:r>
            <w:proofErr w:type="spellEnd"/>
            <w:r w:rsidRPr="00B321D5">
              <w:rPr>
                <w:sz w:val="24"/>
                <w:szCs w:val="24"/>
              </w:rPr>
              <w:t xml:space="preserve"> </w:t>
            </w:r>
            <w:proofErr w:type="spellStart"/>
            <w:r w:rsidRPr="00B321D5">
              <w:rPr>
                <w:sz w:val="24"/>
                <w:szCs w:val="24"/>
              </w:rPr>
              <w:t>бірқатар</w:t>
            </w:r>
            <w:proofErr w:type="spellEnd"/>
            <w:r w:rsidRPr="00B321D5">
              <w:rPr>
                <w:sz w:val="24"/>
                <w:szCs w:val="24"/>
              </w:rPr>
              <w:t xml:space="preserve"> </w:t>
            </w:r>
            <w:r>
              <w:rPr>
                <w:sz w:val="24"/>
                <w:szCs w:val="24"/>
                <w:lang w:val="kk-KZ"/>
              </w:rPr>
              <w:t>мәселелерді</w:t>
            </w:r>
            <w:r w:rsidRPr="00B321D5">
              <w:rPr>
                <w:sz w:val="24"/>
                <w:szCs w:val="24"/>
              </w:rPr>
              <w:t xml:space="preserve"> </w:t>
            </w:r>
            <w:proofErr w:type="spellStart"/>
            <w:r w:rsidRPr="00B321D5">
              <w:rPr>
                <w:sz w:val="24"/>
                <w:szCs w:val="24"/>
              </w:rPr>
              <w:t>тудырады</w:t>
            </w:r>
            <w:proofErr w:type="spellEnd"/>
            <w:r w:rsidRPr="00B321D5">
              <w:rPr>
                <w:sz w:val="24"/>
                <w:szCs w:val="24"/>
              </w:rPr>
              <w:t xml:space="preserve"> (</w:t>
            </w:r>
            <w:proofErr w:type="spellStart"/>
            <w:r w:rsidRPr="00B321D5">
              <w:rPr>
                <w:sz w:val="24"/>
                <w:szCs w:val="24"/>
              </w:rPr>
              <w:t>жоғарыда</w:t>
            </w:r>
            <w:proofErr w:type="spellEnd"/>
            <w:r w:rsidRPr="00B321D5">
              <w:rPr>
                <w:sz w:val="24"/>
                <w:szCs w:val="24"/>
              </w:rPr>
              <w:t xml:space="preserve"> </w:t>
            </w:r>
            <w:proofErr w:type="spellStart"/>
            <w:r w:rsidRPr="00B321D5">
              <w:rPr>
                <w:sz w:val="24"/>
                <w:szCs w:val="24"/>
              </w:rPr>
              <w:t>талқыланады</w:t>
            </w:r>
            <w:proofErr w:type="spellEnd"/>
            <w:r w:rsidRPr="00B321D5">
              <w:rPr>
                <w:sz w:val="24"/>
                <w:szCs w:val="24"/>
              </w:rPr>
              <w:t>).</w:t>
            </w:r>
          </w:p>
          <w:p w14:paraId="6E567453" w14:textId="77777777" w:rsidR="00911360" w:rsidRPr="00B321D5" w:rsidRDefault="00911360" w:rsidP="00911360">
            <w:pPr>
              <w:pStyle w:val="affff9"/>
              <w:spacing w:line="240" w:lineRule="auto"/>
              <w:ind w:firstLine="138"/>
              <w:rPr>
                <w:sz w:val="24"/>
                <w:szCs w:val="24"/>
                <w:lang w:val="kk-KZ"/>
              </w:rPr>
            </w:pPr>
            <w:proofErr w:type="spellStart"/>
            <w:r w:rsidRPr="00B321D5">
              <w:rPr>
                <w:sz w:val="24"/>
                <w:szCs w:val="24"/>
              </w:rPr>
              <w:t>Сондықтан</w:t>
            </w:r>
            <w:proofErr w:type="spellEnd"/>
            <w:r w:rsidRPr="00B321D5">
              <w:rPr>
                <w:sz w:val="24"/>
                <w:szCs w:val="24"/>
              </w:rPr>
              <w:t xml:space="preserve">, </w:t>
            </w:r>
            <w:proofErr w:type="spellStart"/>
            <w:r w:rsidRPr="00B321D5">
              <w:rPr>
                <w:sz w:val="24"/>
                <w:szCs w:val="24"/>
              </w:rPr>
              <w:t>толыққанды</w:t>
            </w:r>
            <w:proofErr w:type="spellEnd"/>
            <w:r w:rsidRPr="00B321D5">
              <w:rPr>
                <w:sz w:val="24"/>
                <w:szCs w:val="24"/>
              </w:rPr>
              <w:t xml:space="preserve"> </w:t>
            </w:r>
            <w:r w:rsidRPr="00B321D5">
              <w:rPr>
                <w:sz w:val="24"/>
                <w:szCs w:val="24"/>
                <w:lang w:val="kk-KZ"/>
              </w:rPr>
              <w:t>ЖББЖ</w:t>
            </w:r>
            <w:r w:rsidRPr="00B321D5">
              <w:rPr>
                <w:sz w:val="24"/>
                <w:szCs w:val="24"/>
              </w:rPr>
              <w:t xml:space="preserve"> </w:t>
            </w:r>
            <w:proofErr w:type="spellStart"/>
            <w:r w:rsidRPr="00B321D5">
              <w:rPr>
                <w:sz w:val="24"/>
                <w:szCs w:val="24"/>
              </w:rPr>
              <w:t>енгізу</w:t>
            </w:r>
            <w:proofErr w:type="spellEnd"/>
            <w:r w:rsidRPr="00B321D5">
              <w:rPr>
                <w:sz w:val="24"/>
                <w:szCs w:val="24"/>
              </w:rPr>
              <w:t xml:space="preserve"> үшін </w:t>
            </w:r>
            <w:proofErr w:type="spellStart"/>
            <w:r w:rsidRPr="00B321D5">
              <w:rPr>
                <w:sz w:val="24"/>
                <w:szCs w:val="24"/>
              </w:rPr>
              <w:t>жобаларға</w:t>
            </w:r>
            <w:proofErr w:type="spellEnd"/>
            <w:r w:rsidRPr="00B321D5">
              <w:rPr>
                <w:sz w:val="24"/>
                <w:szCs w:val="24"/>
              </w:rPr>
              <w:t xml:space="preserve"> </w:t>
            </w:r>
            <w:proofErr w:type="spellStart"/>
            <w:r w:rsidRPr="00B321D5">
              <w:rPr>
                <w:sz w:val="24"/>
                <w:szCs w:val="24"/>
              </w:rPr>
              <w:t>бағытталған</w:t>
            </w:r>
            <w:proofErr w:type="spellEnd"/>
            <w:r w:rsidRPr="00B321D5">
              <w:rPr>
                <w:sz w:val="24"/>
                <w:szCs w:val="24"/>
              </w:rPr>
              <w:t xml:space="preserve"> </w:t>
            </w:r>
            <w:proofErr w:type="spellStart"/>
            <w:r w:rsidRPr="00B321D5">
              <w:rPr>
                <w:sz w:val="24"/>
                <w:szCs w:val="24"/>
              </w:rPr>
              <w:t>құрылымдарды</w:t>
            </w:r>
            <w:proofErr w:type="spellEnd"/>
            <w:r w:rsidRPr="00B321D5">
              <w:rPr>
                <w:sz w:val="24"/>
                <w:szCs w:val="24"/>
              </w:rPr>
              <w:t xml:space="preserve"> </w:t>
            </w:r>
            <w:proofErr w:type="spellStart"/>
            <w:r w:rsidRPr="00B321D5">
              <w:rPr>
                <w:sz w:val="24"/>
                <w:szCs w:val="24"/>
              </w:rPr>
              <w:t>енгізу</w:t>
            </w:r>
            <w:proofErr w:type="spellEnd"/>
            <w:r w:rsidRPr="00B321D5">
              <w:rPr>
                <w:sz w:val="24"/>
                <w:szCs w:val="24"/>
              </w:rPr>
              <w:t xml:space="preserve"> </w:t>
            </w:r>
            <w:r w:rsidRPr="00B321D5">
              <w:rPr>
                <w:sz w:val="24"/>
                <w:szCs w:val="24"/>
                <w:lang w:val="kk-KZ"/>
              </w:rPr>
              <w:t xml:space="preserve">сияқты </w:t>
            </w:r>
            <w:proofErr w:type="spellStart"/>
            <w:r w:rsidRPr="00B321D5">
              <w:rPr>
                <w:sz w:val="24"/>
                <w:szCs w:val="24"/>
              </w:rPr>
              <w:t>ұйымдық</w:t>
            </w:r>
            <w:proofErr w:type="spellEnd"/>
            <w:r w:rsidRPr="00B321D5">
              <w:rPr>
                <w:sz w:val="24"/>
                <w:szCs w:val="24"/>
              </w:rPr>
              <w:t xml:space="preserve"> </w:t>
            </w:r>
            <w:proofErr w:type="spellStart"/>
            <w:r w:rsidRPr="00B321D5">
              <w:rPr>
                <w:sz w:val="24"/>
                <w:szCs w:val="24"/>
              </w:rPr>
              <w:t>құрылымдағы</w:t>
            </w:r>
            <w:proofErr w:type="spellEnd"/>
            <w:r w:rsidRPr="00B321D5">
              <w:rPr>
                <w:sz w:val="24"/>
                <w:szCs w:val="24"/>
              </w:rPr>
              <w:t xml:space="preserve"> </w:t>
            </w:r>
            <w:proofErr w:type="spellStart"/>
            <w:r w:rsidRPr="00B321D5">
              <w:rPr>
                <w:sz w:val="24"/>
                <w:szCs w:val="24"/>
              </w:rPr>
              <w:t>өзгерістер</w:t>
            </w:r>
            <w:proofErr w:type="spellEnd"/>
            <w:r w:rsidRPr="00B321D5">
              <w:rPr>
                <w:sz w:val="24"/>
                <w:szCs w:val="24"/>
              </w:rPr>
              <w:t xml:space="preserve"> де </w:t>
            </w:r>
            <w:proofErr w:type="spellStart"/>
            <w:r w:rsidRPr="00B321D5">
              <w:rPr>
                <w:sz w:val="24"/>
                <w:szCs w:val="24"/>
              </w:rPr>
              <w:t>қажет</w:t>
            </w:r>
            <w:proofErr w:type="spellEnd"/>
            <w:r w:rsidRPr="00B321D5">
              <w:rPr>
                <w:sz w:val="24"/>
                <w:szCs w:val="24"/>
                <w:lang w:val="kk-KZ"/>
              </w:rPr>
              <w:t>.</w:t>
            </w:r>
          </w:p>
        </w:tc>
        <w:tc>
          <w:tcPr>
            <w:tcW w:w="3795" w:type="dxa"/>
          </w:tcPr>
          <w:p w14:paraId="6E3FC75F" w14:textId="6EBACE61" w:rsidR="00911360" w:rsidRPr="00B321D5" w:rsidRDefault="00911360" w:rsidP="00CE4867">
            <w:pPr>
              <w:pStyle w:val="affff9"/>
              <w:spacing w:line="240" w:lineRule="auto"/>
              <w:ind w:firstLine="427"/>
              <w:rPr>
                <w:spacing w:val="-4"/>
                <w:sz w:val="24"/>
                <w:szCs w:val="24"/>
                <w:lang w:val="kk-KZ"/>
              </w:rPr>
            </w:pPr>
            <w:r w:rsidRPr="00B321D5">
              <w:rPr>
                <w:spacing w:val="-4"/>
                <w:sz w:val="24"/>
                <w:szCs w:val="24"/>
                <w:lang w:val="kk-KZ"/>
              </w:rPr>
              <w:t xml:space="preserve">Басқарудың процесстік нысаны бар ұйымдарда басшының жауапкершілігі нақты міндеттерді шешу, процестерді қалыптастыру және </w:t>
            </w:r>
            <w:r>
              <w:rPr>
                <w:spacing w:val="-4"/>
                <w:sz w:val="24"/>
                <w:szCs w:val="24"/>
                <w:lang w:val="kk-KZ"/>
              </w:rPr>
              <w:t>ұжым</w:t>
            </w:r>
            <w:r w:rsidRPr="00B321D5">
              <w:rPr>
                <w:spacing w:val="-4"/>
                <w:sz w:val="24"/>
                <w:szCs w:val="24"/>
                <w:lang w:val="kk-KZ"/>
              </w:rPr>
              <w:t xml:space="preserve">ды бақылау болып табылады. Жобалық тәсілді енгізу кезінде процесстер сатылары мен олардың шекараларын бақылау функционалдық басшылардан жоба басшыларына өтеді. Осыған байланысты ұйым қызметінің тұрақтылығын қамтамасыз ету және тиімділігін арттыру үшін процесстік және жобалық қызметті қатар атқарудың формальды ережелерін анықтау қажет </w:t>
            </w:r>
          </w:p>
          <w:p w14:paraId="38E256CF" w14:textId="1FD06998" w:rsidR="00911360" w:rsidRPr="00D30A02" w:rsidRDefault="00911360" w:rsidP="00CE4867">
            <w:pPr>
              <w:pStyle w:val="affff9"/>
              <w:spacing w:line="240" w:lineRule="auto"/>
              <w:ind w:firstLine="427"/>
              <w:rPr>
                <w:sz w:val="24"/>
                <w:szCs w:val="24"/>
                <w:lang w:val="kk-KZ"/>
              </w:rPr>
            </w:pPr>
            <w:r w:rsidRPr="00B54D6E">
              <w:rPr>
                <w:spacing w:val="-4"/>
                <w:sz w:val="24"/>
                <w:szCs w:val="24"/>
                <w:lang w:val="kk-KZ"/>
              </w:rPr>
              <w:t>Жобалық-бағдарланған ұйым</w:t>
            </w:r>
            <w:r>
              <w:rPr>
                <w:spacing w:val="-4"/>
                <w:sz w:val="24"/>
                <w:szCs w:val="24"/>
                <w:lang w:val="kk-KZ"/>
              </w:rPr>
              <w:t>дарды енгізудің жеке әдістемесі</w:t>
            </w:r>
            <w:r w:rsidRPr="00B54D6E">
              <w:rPr>
                <w:spacing w:val="-4"/>
                <w:sz w:val="24"/>
                <w:szCs w:val="24"/>
                <w:lang w:val="kk-KZ"/>
              </w:rPr>
              <w:t xml:space="preserve"> </w:t>
            </w:r>
            <w:r w:rsidRPr="00D30A02">
              <w:rPr>
                <w:spacing w:val="-4"/>
                <w:sz w:val="24"/>
                <w:szCs w:val="24"/>
                <w:lang w:val="kk-KZ"/>
              </w:rPr>
              <w:t>(төменде қаралған).</w:t>
            </w:r>
          </w:p>
        </w:tc>
      </w:tr>
      <w:tr w:rsidR="00C33E1D" w:rsidRPr="002E67B7" w14:paraId="2A26649D" w14:textId="77777777" w:rsidTr="00911360">
        <w:trPr>
          <w:jc w:val="center"/>
        </w:trPr>
        <w:tc>
          <w:tcPr>
            <w:tcW w:w="2003" w:type="dxa"/>
          </w:tcPr>
          <w:p w14:paraId="6AD2F439" w14:textId="0FB22CE6" w:rsidR="00C33E1D" w:rsidRPr="005676DE" w:rsidRDefault="005676DE" w:rsidP="00CE4867">
            <w:pPr>
              <w:pStyle w:val="affff9"/>
              <w:spacing w:line="240" w:lineRule="auto"/>
              <w:ind w:firstLine="0"/>
              <w:jc w:val="left"/>
              <w:rPr>
                <w:sz w:val="24"/>
                <w:szCs w:val="24"/>
                <w:lang w:val="kk-KZ"/>
              </w:rPr>
            </w:pPr>
            <w:r w:rsidRPr="005676DE">
              <w:rPr>
                <w:sz w:val="24"/>
                <w:szCs w:val="24"/>
                <w:lang w:val="kk-KZ"/>
              </w:rPr>
              <w:t>Жобалық</w:t>
            </w:r>
            <w:r w:rsidR="00C33E1D" w:rsidRPr="005676DE">
              <w:rPr>
                <w:sz w:val="24"/>
                <w:szCs w:val="24"/>
                <w:lang w:val="kk-KZ"/>
              </w:rPr>
              <w:t xml:space="preserve"> және процесс</w:t>
            </w:r>
            <w:r>
              <w:rPr>
                <w:sz w:val="24"/>
                <w:szCs w:val="24"/>
                <w:lang w:val="kk-KZ"/>
              </w:rPr>
              <w:t>тік</w:t>
            </w:r>
            <w:r w:rsidR="00C33E1D" w:rsidRPr="005676DE">
              <w:rPr>
                <w:sz w:val="24"/>
                <w:szCs w:val="24"/>
                <w:lang w:val="kk-KZ"/>
              </w:rPr>
              <w:t xml:space="preserve"> қыз</w:t>
            </w:r>
            <w:r w:rsidR="00911360">
              <w:rPr>
                <w:sz w:val="24"/>
                <w:szCs w:val="24"/>
                <w:lang w:val="kk-KZ"/>
              </w:rPr>
              <w:t xml:space="preserve"> </w:t>
            </w:r>
            <w:r w:rsidR="00C33E1D" w:rsidRPr="005676DE">
              <w:rPr>
                <w:sz w:val="24"/>
                <w:szCs w:val="24"/>
                <w:lang w:val="kk-KZ"/>
              </w:rPr>
              <w:t xml:space="preserve">меті арасында ресурстарды бөлу </w:t>
            </w:r>
            <w:r>
              <w:rPr>
                <w:sz w:val="24"/>
                <w:szCs w:val="24"/>
                <w:lang w:val="kk-KZ"/>
              </w:rPr>
              <w:t>мәселесі</w:t>
            </w:r>
          </w:p>
        </w:tc>
        <w:tc>
          <w:tcPr>
            <w:tcW w:w="3802" w:type="dxa"/>
          </w:tcPr>
          <w:p w14:paraId="39F02C96" w14:textId="16929030" w:rsidR="00C33E1D" w:rsidRPr="005676DE" w:rsidRDefault="00C33E1D" w:rsidP="00911360">
            <w:pPr>
              <w:pStyle w:val="affff9"/>
              <w:spacing w:line="240" w:lineRule="auto"/>
              <w:ind w:firstLine="0"/>
              <w:rPr>
                <w:sz w:val="24"/>
                <w:szCs w:val="24"/>
                <w:lang w:val="kk-KZ"/>
              </w:rPr>
            </w:pPr>
            <w:r w:rsidRPr="005676DE">
              <w:rPr>
                <w:sz w:val="24"/>
                <w:szCs w:val="24"/>
                <w:lang w:val="kk-KZ"/>
              </w:rPr>
              <w:t>Қарастырылып отырған контек</w:t>
            </w:r>
            <w:r w:rsidR="00911360">
              <w:rPr>
                <w:sz w:val="24"/>
                <w:szCs w:val="24"/>
                <w:lang w:val="kk-KZ"/>
              </w:rPr>
              <w:t xml:space="preserve"> </w:t>
            </w:r>
            <w:r w:rsidRPr="005676DE">
              <w:rPr>
                <w:sz w:val="24"/>
                <w:szCs w:val="24"/>
                <w:lang w:val="kk-KZ"/>
              </w:rPr>
              <w:t>сте-бұл ресурстарды (қаржылық, кадрлық және т.б.)</w:t>
            </w:r>
            <w:r w:rsidR="005676DE" w:rsidRPr="005676DE">
              <w:rPr>
                <w:sz w:val="24"/>
                <w:szCs w:val="24"/>
                <w:lang w:val="kk-KZ"/>
              </w:rPr>
              <w:t xml:space="preserve"> бөлу басымдықтарының мәселесі</w:t>
            </w:r>
            <w:r w:rsidRPr="005676DE">
              <w:rPr>
                <w:sz w:val="24"/>
                <w:szCs w:val="24"/>
                <w:lang w:val="kk-KZ"/>
              </w:rPr>
              <w:t>.</w:t>
            </w:r>
          </w:p>
        </w:tc>
        <w:tc>
          <w:tcPr>
            <w:tcW w:w="3795" w:type="dxa"/>
          </w:tcPr>
          <w:p w14:paraId="4DEB5653" w14:textId="77777777" w:rsidR="00C33E1D" w:rsidRPr="008B172B" w:rsidRDefault="00C33E1D" w:rsidP="00911360">
            <w:pPr>
              <w:pStyle w:val="affff9"/>
              <w:spacing w:line="240" w:lineRule="auto"/>
              <w:ind w:firstLine="164"/>
              <w:rPr>
                <w:sz w:val="24"/>
                <w:szCs w:val="24"/>
                <w:lang w:val="kk-KZ"/>
              </w:rPr>
            </w:pPr>
            <w:r w:rsidRPr="008B172B">
              <w:rPr>
                <w:sz w:val="24"/>
                <w:szCs w:val="24"/>
                <w:lang w:val="kk-KZ"/>
              </w:rPr>
              <w:t>Шешім кешенді болуы тиіс:</w:t>
            </w:r>
          </w:p>
          <w:p w14:paraId="585B9434" w14:textId="6BB0A97C" w:rsidR="00C33E1D" w:rsidRPr="008B172B" w:rsidRDefault="00C33E1D" w:rsidP="00911360">
            <w:pPr>
              <w:pStyle w:val="affff9"/>
              <w:spacing w:line="240" w:lineRule="auto"/>
              <w:ind w:firstLine="164"/>
              <w:rPr>
                <w:sz w:val="24"/>
                <w:szCs w:val="24"/>
                <w:lang w:val="kk-KZ"/>
              </w:rPr>
            </w:pPr>
            <w:r w:rsidRPr="008B172B">
              <w:rPr>
                <w:sz w:val="24"/>
                <w:szCs w:val="24"/>
                <w:lang w:val="kk-KZ"/>
              </w:rPr>
              <w:t>-</w:t>
            </w:r>
            <w:r w:rsidR="00606B8B">
              <w:rPr>
                <w:sz w:val="24"/>
                <w:szCs w:val="24"/>
                <w:lang w:val="kk-KZ"/>
              </w:rPr>
              <w:t xml:space="preserve"> </w:t>
            </w:r>
            <w:r w:rsidRPr="008B172B">
              <w:rPr>
                <w:sz w:val="24"/>
                <w:szCs w:val="24"/>
                <w:lang w:val="kk-KZ"/>
              </w:rPr>
              <w:t>бизнес-үдерістерді формализа</w:t>
            </w:r>
            <w:r w:rsidR="00911360">
              <w:rPr>
                <w:sz w:val="24"/>
                <w:szCs w:val="24"/>
                <w:lang w:val="kk-KZ"/>
              </w:rPr>
              <w:t xml:space="preserve"> </w:t>
            </w:r>
            <w:r w:rsidRPr="008B172B">
              <w:rPr>
                <w:sz w:val="24"/>
                <w:szCs w:val="24"/>
                <w:lang w:val="kk-KZ"/>
              </w:rPr>
              <w:t>циялау;</w:t>
            </w:r>
          </w:p>
          <w:p w14:paraId="4C5177DD" w14:textId="7362F992" w:rsidR="00C33E1D" w:rsidRPr="008B172B" w:rsidRDefault="00C33E1D" w:rsidP="00911360">
            <w:pPr>
              <w:pStyle w:val="affff9"/>
              <w:spacing w:line="240" w:lineRule="auto"/>
              <w:ind w:firstLine="164"/>
              <w:rPr>
                <w:sz w:val="24"/>
                <w:szCs w:val="24"/>
                <w:lang w:val="kk-KZ"/>
              </w:rPr>
            </w:pPr>
            <w:r w:rsidRPr="008B172B">
              <w:rPr>
                <w:sz w:val="24"/>
                <w:szCs w:val="24"/>
                <w:lang w:val="kk-KZ"/>
              </w:rPr>
              <w:t xml:space="preserve">- </w:t>
            </w:r>
            <w:r w:rsidR="00606B8B">
              <w:rPr>
                <w:sz w:val="24"/>
                <w:szCs w:val="24"/>
                <w:lang w:val="kk-KZ"/>
              </w:rPr>
              <w:t>шешімдерді қабылдауды қол</w:t>
            </w:r>
            <w:r w:rsidR="00911360">
              <w:rPr>
                <w:sz w:val="24"/>
                <w:szCs w:val="24"/>
                <w:lang w:val="kk-KZ"/>
              </w:rPr>
              <w:t xml:space="preserve"> </w:t>
            </w:r>
            <w:r w:rsidR="00606B8B">
              <w:rPr>
                <w:sz w:val="24"/>
                <w:szCs w:val="24"/>
                <w:lang w:val="kk-KZ"/>
              </w:rPr>
              <w:t xml:space="preserve">дау жүйесінің </w:t>
            </w:r>
            <w:r w:rsidRPr="008B172B">
              <w:rPr>
                <w:sz w:val="24"/>
                <w:szCs w:val="24"/>
                <w:lang w:val="kk-KZ"/>
              </w:rPr>
              <w:t>болуы;</w:t>
            </w:r>
          </w:p>
          <w:p w14:paraId="6C70457B" w14:textId="370D5C16" w:rsidR="00C33E1D" w:rsidRPr="008B172B" w:rsidRDefault="00C33E1D" w:rsidP="00911360">
            <w:pPr>
              <w:pStyle w:val="affff9"/>
              <w:spacing w:line="240" w:lineRule="auto"/>
              <w:ind w:firstLine="164"/>
              <w:rPr>
                <w:sz w:val="24"/>
                <w:szCs w:val="24"/>
                <w:lang w:val="kk-KZ"/>
              </w:rPr>
            </w:pPr>
            <w:r w:rsidRPr="008B172B">
              <w:rPr>
                <w:sz w:val="24"/>
                <w:szCs w:val="24"/>
                <w:lang w:val="kk-KZ"/>
              </w:rPr>
              <w:t>- басқа мәселерді шешуге (қо</w:t>
            </w:r>
            <w:r w:rsidR="00911360">
              <w:rPr>
                <w:sz w:val="24"/>
                <w:szCs w:val="24"/>
                <w:lang w:val="kk-KZ"/>
              </w:rPr>
              <w:t xml:space="preserve"> </w:t>
            </w:r>
            <w:r w:rsidRPr="008B172B">
              <w:rPr>
                <w:sz w:val="24"/>
                <w:szCs w:val="24"/>
                <w:lang w:val="kk-KZ"/>
              </w:rPr>
              <w:t xml:space="preserve">сымша жұмыс </w:t>
            </w:r>
            <w:r w:rsidR="005676DE">
              <w:rPr>
                <w:sz w:val="24"/>
                <w:szCs w:val="24"/>
                <w:lang w:val="kk-KZ"/>
              </w:rPr>
              <w:t>ұжым</w:t>
            </w:r>
            <w:r w:rsidRPr="008B172B">
              <w:rPr>
                <w:sz w:val="24"/>
                <w:szCs w:val="24"/>
                <w:lang w:val="kk-KZ"/>
              </w:rPr>
              <w:t>ды бейімдеу, ұйымдастыру құрылымын)</w:t>
            </w:r>
          </w:p>
        </w:tc>
      </w:tr>
      <w:tr w:rsidR="00C33E1D" w:rsidRPr="002E67B7" w14:paraId="67BADCC6" w14:textId="77777777" w:rsidTr="00911360">
        <w:trPr>
          <w:jc w:val="center"/>
        </w:trPr>
        <w:tc>
          <w:tcPr>
            <w:tcW w:w="9600" w:type="dxa"/>
            <w:gridSpan w:val="3"/>
          </w:tcPr>
          <w:p w14:paraId="1DEEA84A" w14:textId="5C1E751D" w:rsidR="00C33E1D" w:rsidRPr="00EA6038" w:rsidRDefault="00CE4867" w:rsidP="00CE4867">
            <w:pPr>
              <w:pStyle w:val="affff9"/>
              <w:spacing w:line="240" w:lineRule="auto"/>
              <w:rPr>
                <w:spacing w:val="-4"/>
                <w:sz w:val="24"/>
                <w:szCs w:val="24"/>
                <w:lang w:val="kk-KZ"/>
              </w:rPr>
            </w:pPr>
            <w:r w:rsidRPr="00EA6038">
              <w:rPr>
                <w:rFonts w:eastAsia="Calibri"/>
                <w:sz w:val="24"/>
                <w:szCs w:val="24"/>
                <w:lang w:val="kk-KZ"/>
              </w:rPr>
              <w:t>Ескерту –</w:t>
            </w:r>
            <w:r w:rsidRPr="00421BD3">
              <w:rPr>
                <w:rFonts w:eastAsia="Calibri"/>
                <w:bCs/>
                <w:sz w:val="24"/>
                <w:szCs w:val="24"/>
                <w:lang w:val="kk-KZ"/>
              </w:rPr>
              <w:t xml:space="preserve"> Әдебиет негізінде </w:t>
            </w:r>
            <w:r w:rsidRPr="00D168E3">
              <w:rPr>
                <w:rFonts w:eastAsia="Calibri"/>
                <w:bCs/>
                <w:sz w:val="24"/>
                <w:szCs w:val="24"/>
                <w:lang w:val="kk-KZ"/>
              </w:rPr>
              <w:t xml:space="preserve">құралған </w:t>
            </w:r>
            <w:r w:rsidR="005676DE" w:rsidRPr="00D168E3">
              <w:rPr>
                <w:spacing w:val="-4"/>
                <w:sz w:val="24"/>
                <w:szCs w:val="24"/>
                <w:lang w:val="kk-KZ"/>
              </w:rPr>
              <w:t>[</w:t>
            </w:r>
            <w:r w:rsidR="00A92C01" w:rsidRPr="00D168E3">
              <w:rPr>
                <w:spacing w:val="-4"/>
                <w:sz w:val="24"/>
                <w:szCs w:val="24"/>
                <w:lang w:val="kk-KZ"/>
              </w:rPr>
              <w:t>26</w:t>
            </w:r>
            <w:r w:rsidR="00C33E1D" w:rsidRPr="00D168E3">
              <w:rPr>
                <w:spacing w:val="-4"/>
                <w:sz w:val="24"/>
                <w:szCs w:val="24"/>
                <w:lang w:val="kk-KZ"/>
              </w:rPr>
              <w:t>,</w:t>
            </w:r>
            <w:r w:rsidR="00EA6038" w:rsidRPr="00D168E3">
              <w:rPr>
                <w:spacing w:val="-4"/>
                <w:sz w:val="24"/>
                <w:szCs w:val="24"/>
                <w:lang w:val="kk-KZ"/>
              </w:rPr>
              <w:t xml:space="preserve"> с. 14;</w:t>
            </w:r>
            <w:r w:rsidR="00C33E1D" w:rsidRPr="00D168E3">
              <w:rPr>
                <w:spacing w:val="-4"/>
                <w:sz w:val="24"/>
                <w:szCs w:val="24"/>
                <w:lang w:val="kk-KZ"/>
              </w:rPr>
              <w:t xml:space="preserve"> </w:t>
            </w:r>
            <w:r w:rsidR="00A92C01" w:rsidRPr="00D168E3">
              <w:rPr>
                <w:spacing w:val="-4"/>
                <w:sz w:val="24"/>
                <w:szCs w:val="24"/>
                <w:lang w:val="kk-KZ"/>
              </w:rPr>
              <w:t>33</w:t>
            </w:r>
            <w:r w:rsidR="0062067C" w:rsidRPr="00D168E3">
              <w:rPr>
                <w:spacing w:val="-4"/>
                <w:sz w:val="24"/>
                <w:szCs w:val="24"/>
                <w:lang w:val="kk-KZ"/>
              </w:rPr>
              <w:t>, с. 22</w:t>
            </w:r>
            <w:r w:rsidR="00C33E1D" w:rsidRPr="00D168E3">
              <w:rPr>
                <w:spacing w:val="-4"/>
                <w:sz w:val="24"/>
                <w:szCs w:val="24"/>
                <w:lang w:val="kk-KZ"/>
              </w:rPr>
              <w:t xml:space="preserve">] </w:t>
            </w:r>
          </w:p>
        </w:tc>
      </w:tr>
    </w:tbl>
    <w:p w14:paraId="41713485" w14:textId="77777777" w:rsidR="00911360" w:rsidRDefault="00911360" w:rsidP="00C33E1D">
      <w:pPr>
        <w:ind w:firstLine="708"/>
        <w:jc w:val="both"/>
        <w:rPr>
          <w:lang w:val="kk-KZ"/>
        </w:rPr>
      </w:pPr>
    </w:p>
    <w:p w14:paraId="53B121E9" w14:textId="77777777" w:rsidR="00C33E1D" w:rsidRPr="00D30A02" w:rsidRDefault="00C33E1D" w:rsidP="00911360">
      <w:pPr>
        <w:ind w:firstLine="709"/>
        <w:jc w:val="both"/>
        <w:rPr>
          <w:lang w:val="kk-KZ"/>
        </w:rPr>
      </w:pPr>
      <w:r w:rsidRPr="00D30A02">
        <w:rPr>
          <w:lang w:val="kk-KZ"/>
        </w:rPr>
        <w:lastRenderedPageBreak/>
        <w:t>Мемлекеттік органдардың ұйымдық құрылымын ЖББ ерекшелігіне сай өзгерту мәселесін бөлек қарастырайық.</w:t>
      </w:r>
    </w:p>
    <w:p w14:paraId="4D6EC395" w14:textId="320FA6D9" w:rsidR="00C33E1D" w:rsidRPr="00D30A02" w:rsidRDefault="00C33E1D" w:rsidP="00911360">
      <w:pPr>
        <w:ind w:firstLine="709"/>
        <w:jc w:val="both"/>
        <w:rPr>
          <w:lang w:val="kk-KZ"/>
        </w:rPr>
      </w:pPr>
      <w:r w:rsidRPr="00D30A02">
        <w:rPr>
          <w:lang w:val="kk-KZ"/>
        </w:rPr>
        <w:t>ЖББ үшін ұйымдастыру құрылымының сапасы келесі</w:t>
      </w:r>
      <w:r w:rsidR="005676DE">
        <w:rPr>
          <w:lang w:val="kk-KZ"/>
        </w:rPr>
        <w:t xml:space="preserve"> өлшемдер бойынша бағаланады [</w:t>
      </w:r>
      <w:r w:rsidR="007449C8">
        <w:rPr>
          <w:lang w:val="kk-KZ"/>
        </w:rPr>
        <w:t>55</w:t>
      </w:r>
      <w:r w:rsidRPr="00D30A02">
        <w:rPr>
          <w:lang w:val="kk-KZ"/>
        </w:rPr>
        <w:t>]:</w:t>
      </w:r>
    </w:p>
    <w:p w14:paraId="2D520019" w14:textId="77777777" w:rsidR="00C33E1D" w:rsidRPr="00D30A02" w:rsidRDefault="00C33E1D" w:rsidP="00911360">
      <w:pPr>
        <w:ind w:firstLine="709"/>
        <w:jc w:val="both"/>
        <w:rPr>
          <w:lang w:val="kk-KZ"/>
        </w:rPr>
      </w:pPr>
      <w:r w:rsidRPr="00D30A02">
        <w:rPr>
          <w:lang w:val="kk-KZ"/>
        </w:rPr>
        <w:t>1) шешім қабылдау жылдамдығы. Мемлекеттік органның ауқымдылығын ескере отырып, белгілі бір оқиғаға «төменнен» реакциясы жай ғана байланысты болмайтын жағдай туындауы мүмкін;</w:t>
      </w:r>
    </w:p>
    <w:p w14:paraId="3DDA982C" w14:textId="369180DD" w:rsidR="00C33E1D" w:rsidRPr="00D30A02" w:rsidRDefault="00C33E1D" w:rsidP="00911360">
      <w:pPr>
        <w:ind w:firstLine="709"/>
        <w:jc w:val="both"/>
        <w:rPr>
          <w:lang w:val="kk-KZ"/>
        </w:rPr>
      </w:pPr>
      <w:r w:rsidRPr="00D30A02">
        <w:rPr>
          <w:lang w:val="kk-KZ"/>
        </w:rPr>
        <w:t>2) қа</w:t>
      </w:r>
      <w:r w:rsidR="005676DE">
        <w:rPr>
          <w:lang w:val="kk-KZ"/>
        </w:rPr>
        <w:t>былданатын шешімдердің шығынды болуы</w:t>
      </w:r>
      <w:r w:rsidRPr="00D30A02">
        <w:rPr>
          <w:lang w:val="kk-KZ"/>
        </w:rPr>
        <w:t>. Бюрократиялық аппараттың кеңею тенденциясы, бюджеті шектеулі болған кезде, оларды қаржыландыру көлемінде мемлекеттік органның әртүрлі құрылымдары арасындағы бәсекелестік ретінде көрінуі мүмкін бюрократиялық мүдделер дилеммасын тудырады;</w:t>
      </w:r>
    </w:p>
    <w:p w14:paraId="060CA8B4" w14:textId="77777777" w:rsidR="00C33E1D" w:rsidRPr="00D30A02" w:rsidRDefault="00C33E1D" w:rsidP="00911360">
      <w:pPr>
        <w:ind w:firstLine="709"/>
        <w:jc w:val="both"/>
        <w:rPr>
          <w:lang w:val="kk-KZ"/>
        </w:rPr>
      </w:pPr>
      <w:r w:rsidRPr="00D30A02">
        <w:rPr>
          <w:lang w:val="kk-KZ"/>
        </w:rPr>
        <w:t>3) қабылданатын шешімдердің нақты құндылығы. Шешім қойылған мақсатқа сәйкес келуі қажет. Мемлекеттік органның мақсаттары ішке де, сыртқа да бағытталуы мүмкін. Шешімнің мәні оның мақсатына қаншалықты сәйкес келетініне байланысты анықталады;</w:t>
      </w:r>
    </w:p>
    <w:p w14:paraId="2EB0B744" w14:textId="77777777" w:rsidR="00C33E1D" w:rsidRPr="00D30A02" w:rsidRDefault="00C33E1D" w:rsidP="00911360">
      <w:pPr>
        <w:ind w:firstLine="709"/>
        <w:jc w:val="both"/>
        <w:rPr>
          <w:lang w:val="kk-KZ"/>
        </w:rPr>
      </w:pPr>
      <w:r w:rsidRPr="00D30A02">
        <w:rPr>
          <w:lang w:val="kk-KZ"/>
        </w:rPr>
        <w:t>4) нақты өкілеттіктері бар жауапты тұлғалардың болуы. Қажетті өкілеттік болмаған жағдайда бағыныштылар жоғары тұрған адамды алдап кетуге бейім. Тапсырылған міндетті шешу үшін өкілеттіліктің немесе мүмкіндіктің болмауы қызметшіге тапсырманы орындау елесін жасауға, қосып</w:t>
      </w:r>
      <w:r w:rsidR="005676DE">
        <w:rPr>
          <w:lang w:val="kk-KZ"/>
        </w:rPr>
        <w:t xml:space="preserve"> жазумен айналысуға, есептерді «жақсартылған»</w:t>
      </w:r>
      <w:r w:rsidRPr="00D30A02">
        <w:rPr>
          <w:lang w:val="kk-KZ"/>
        </w:rPr>
        <w:t xml:space="preserve"> (бұрмаланған) ақпаратпен ресімдеуге мәжбүр етеді.</w:t>
      </w:r>
    </w:p>
    <w:p w14:paraId="7D412E17" w14:textId="77777777" w:rsidR="00837A00" w:rsidRDefault="00C33E1D" w:rsidP="00911360">
      <w:pPr>
        <w:ind w:firstLine="709"/>
        <w:jc w:val="both"/>
        <w:rPr>
          <w:lang w:val="kk-KZ"/>
        </w:rPr>
      </w:pPr>
      <w:r w:rsidRPr="00D30A02">
        <w:rPr>
          <w:lang w:val="kk-KZ"/>
        </w:rPr>
        <w:t xml:space="preserve">Сыртқы ортаның қазіргі заманғы сын-қатерлері жағдайында алдыңғы жоспарға ұлттық қабілеттілікті қамтамасыз ету </w:t>
      </w:r>
      <w:r w:rsidR="005676DE">
        <w:rPr>
          <w:lang w:val="kk-KZ"/>
        </w:rPr>
        <w:t>мәселесі</w:t>
      </w:r>
      <w:r w:rsidRPr="00D30A02">
        <w:rPr>
          <w:lang w:val="kk-KZ"/>
        </w:rPr>
        <w:t xml:space="preserve"> шығады, ол </w:t>
      </w:r>
      <w:r w:rsidR="00CD2F78">
        <w:rPr>
          <w:lang w:val="kk-KZ"/>
        </w:rPr>
        <w:t>соның ішінде неғұрлым ұтымды</w:t>
      </w:r>
      <w:r w:rsidRPr="00D30A02">
        <w:rPr>
          <w:lang w:val="kk-KZ"/>
        </w:rPr>
        <w:t xml:space="preserve"> институционалдық шарттарды қалыптастырудан көрінеді [</w:t>
      </w:r>
      <w:r w:rsidR="007449C8">
        <w:rPr>
          <w:lang w:val="kk-KZ"/>
        </w:rPr>
        <w:t>56</w:t>
      </w:r>
      <w:r w:rsidR="009C0B59">
        <w:rPr>
          <w:lang w:val="kk-KZ"/>
        </w:rPr>
        <w:t>]</w:t>
      </w:r>
      <w:r w:rsidRPr="00D30A02">
        <w:rPr>
          <w:lang w:val="kk-KZ"/>
        </w:rPr>
        <w:t>.</w:t>
      </w:r>
      <w:r w:rsidR="00B51BD7">
        <w:rPr>
          <w:lang w:val="kk-KZ"/>
        </w:rPr>
        <w:t xml:space="preserve"> </w:t>
      </w:r>
    </w:p>
    <w:p w14:paraId="31723A6D" w14:textId="4B8E6B4C" w:rsidR="00C33E1D" w:rsidRPr="00D168E3" w:rsidRDefault="00837A00" w:rsidP="00911360">
      <w:pPr>
        <w:ind w:firstLine="709"/>
        <w:jc w:val="both"/>
        <w:rPr>
          <w:lang w:val="kk-KZ"/>
        </w:rPr>
      </w:pPr>
      <w:r w:rsidRPr="00D168E3">
        <w:rPr>
          <w:lang w:val="kk-KZ"/>
        </w:rPr>
        <w:t xml:space="preserve">ҚР Мемлекеттік органдарындағы әкімшілік реформаның негізгі бағытын ҚР Президенті белгілейді. Осылайша, Президент Н. Назарбаев 2018 жылғы 10 қаңтардағы халыққа жыл сайынғы Жолдауында басқа да басымдықтар арасында «тиімді мемлекеттік басқару» басымдығын атап өтті [57]. </w:t>
      </w:r>
    </w:p>
    <w:p w14:paraId="063835C0" w14:textId="6F7EDE99" w:rsidR="00C33E1D" w:rsidRPr="00D168E3" w:rsidRDefault="00C33E1D" w:rsidP="00911360">
      <w:pPr>
        <w:ind w:firstLine="709"/>
        <w:jc w:val="both"/>
        <w:rPr>
          <w:lang w:val="kk-KZ"/>
        </w:rPr>
      </w:pPr>
      <w:r w:rsidRPr="00D30A02">
        <w:rPr>
          <w:lang w:val="kk-KZ"/>
        </w:rPr>
        <w:t xml:space="preserve">Сызықтық-функционалдық құрылым жаңа талаптарға жауап бермейді. Қарастырылған талаптарды барынша қанағаттандырады, онда әрбір қызметкер бір мезгілде құрылымдық бөлімше мен жобаның басшыларына бағынады. Бұл міндеттердің басымдығын нақты анықтауды, ресурстарды ұтымды бөлуді, </w:t>
      </w:r>
      <w:r w:rsidRPr="00D168E3">
        <w:rPr>
          <w:lang w:val="kk-KZ"/>
        </w:rPr>
        <w:t>уақытты егжей-тегжейлі жоспарлауды және әр түрлі деңгейдегі басшылардың келісуі</w:t>
      </w:r>
      <w:r w:rsidR="0047204C" w:rsidRPr="00D168E3">
        <w:rPr>
          <w:lang w:val="kk-KZ"/>
        </w:rPr>
        <w:t>н талап етеді [</w:t>
      </w:r>
      <w:r w:rsidR="007449C8" w:rsidRPr="00D168E3">
        <w:rPr>
          <w:lang w:val="kk-KZ"/>
        </w:rPr>
        <w:t>26</w:t>
      </w:r>
      <w:r w:rsidR="00B51BD7" w:rsidRPr="00D168E3">
        <w:rPr>
          <w:lang w:val="kk-KZ"/>
        </w:rPr>
        <w:t>, с.</w:t>
      </w:r>
      <w:r w:rsidR="00837A00" w:rsidRPr="00D168E3">
        <w:rPr>
          <w:lang w:val="kk-KZ"/>
        </w:rPr>
        <w:t xml:space="preserve"> 31</w:t>
      </w:r>
      <w:r w:rsidRPr="00D168E3">
        <w:rPr>
          <w:lang w:val="kk-KZ"/>
        </w:rPr>
        <w:t>].</w:t>
      </w:r>
    </w:p>
    <w:p w14:paraId="3572CB89" w14:textId="19C66238" w:rsidR="00C33E1D" w:rsidRPr="00D168E3" w:rsidRDefault="00C33E1D" w:rsidP="00911360">
      <w:pPr>
        <w:ind w:firstLine="709"/>
        <w:jc w:val="both"/>
        <w:rPr>
          <w:lang w:val="kk-KZ"/>
        </w:rPr>
      </w:pPr>
      <w:r w:rsidRPr="00D168E3">
        <w:rPr>
          <w:lang w:val="kk-KZ"/>
        </w:rPr>
        <w:t xml:space="preserve">Матрицалық құрылым коммерциялық ұйымдарда процестер мен жобаларды басқаруды </w:t>
      </w:r>
      <w:r w:rsidR="00AD6EFD" w:rsidRPr="00D168E3">
        <w:rPr>
          <w:lang w:val="kk-KZ"/>
        </w:rPr>
        <w:t>синхрондау</w:t>
      </w:r>
      <w:r w:rsidRPr="00D168E3">
        <w:rPr>
          <w:lang w:val="kk-KZ"/>
        </w:rPr>
        <w:t xml:space="preserve"> үшін жиі қолданылады.</w:t>
      </w:r>
    </w:p>
    <w:p w14:paraId="0FF716DF" w14:textId="157A37C2" w:rsidR="00C33E1D" w:rsidRPr="00D168E3" w:rsidRDefault="00C33E1D" w:rsidP="00911360">
      <w:pPr>
        <w:ind w:firstLine="709"/>
        <w:jc w:val="both"/>
        <w:rPr>
          <w:lang w:val="kk-KZ"/>
        </w:rPr>
      </w:pPr>
      <w:r w:rsidRPr="00D168E3">
        <w:rPr>
          <w:lang w:val="kk-KZ"/>
        </w:rPr>
        <w:t xml:space="preserve">Шындығында, сызықтық және сызықтық-функционалды құрылымдардан матрицалық құрылымдарға көшу әрдайым </w:t>
      </w:r>
      <w:r w:rsidR="0047204C" w:rsidRPr="00D168E3">
        <w:rPr>
          <w:lang w:val="kk-KZ"/>
        </w:rPr>
        <w:t>мәселелік</w:t>
      </w:r>
      <w:r w:rsidRPr="00D168E3">
        <w:rPr>
          <w:lang w:val="kk-KZ"/>
        </w:rPr>
        <w:t xml:space="preserve"> жағдай болып табылады, бұл қызметкерлер үшін айқын басымдықтар болмаған кезде және қос бағыныштылықта болады [</w:t>
      </w:r>
      <w:r w:rsidR="00B51BD7" w:rsidRPr="00D168E3">
        <w:rPr>
          <w:lang w:val="kk-KZ"/>
        </w:rPr>
        <w:t>26, с.</w:t>
      </w:r>
      <w:r w:rsidR="00837A00" w:rsidRPr="00D168E3">
        <w:rPr>
          <w:lang w:val="kk-KZ"/>
        </w:rPr>
        <w:t xml:space="preserve"> 31</w:t>
      </w:r>
      <w:r w:rsidRPr="00D168E3">
        <w:rPr>
          <w:lang w:val="kk-KZ"/>
        </w:rPr>
        <w:t>].</w:t>
      </w:r>
    </w:p>
    <w:p w14:paraId="15352329" w14:textId="4CD0FD17" w:rsidR="00C33E1D" w:rsidRPr="00D168E3" w:rsidRDefault="00C33E1D" w:rsidP="00911360">
      <w:pPr>
        <w:ind w:firstLine="709"/>
        <w:jc w:val="both"/>
        <w:rPr>
          <w:lang w:val="kk-KZ"/>
        </w:rPr>
      </w:pPr>
      <w:r w:rsidRPr="00D30A02">
        <w:rPr>
          <w:lang w:val="kk-KZ"/>
        </w:rPr>
        <w:t xml:space="preserve">Мемлекеттік органдарда матрицалық басқаруға көшу бизнеске қарағанда одан да қиын. Командалық бірліктің болмауы (немесе қос биліктің болуы), әсіресе функционалды басқару мен жоба басқару арасындағы жойқын қақтығыс </w:t>
      </w:r>
      <w:r w:rsidRPr="00D30A02">
        <w:rPr>
          <w:lang w:val="kk-KZ"/>
        </w:rPr>
        <w:lastRenderedPageBreak/>
        <w:t xml:space="preserve">жағдайында, </w:t>
      </w:r>
      <w:r w:rsidR="0047204C">
        <w:rPr>
          <w:lang w:val="kk-KZ"/>
        </w:rPr>
        <w:t>жағымсыз салдарға</w:t>
      </w:r>
      <w:r w:rsidRPr="00D30A02">
        <w:rPr>
          <w:lang w:val="kk-KZ"/>
        </w:rPr>
        <w:t xml:space="preserve"> </w:t>
      </w:r>
      <w:r w:rsidR="0047204C">
        <w:rPr>
          <w:lang w:val="kk-KZ"/>
        </w:rPr>
        <w:t>алып келуі</w:t>
      </w:r>
      <w:r w:rsidRPr="00D30A02">
        <w:rPr>
          <w:lang w:val="kk-KZ"/>
        </w:rPr>
        <w:t xml:space="preserve"> мүмкін. Бұл матрицалық ұйымның мемлекеттік міндеттерді шешуді қамтамасыз ете алмауы. Сондықтан </w:t>
      </w:r>
      <w:r w:rsidRPr="00D168E3">
        <w:rPr>
          <w:lang w:val="kk-KZ"/>
        </w:rPr>
        <w:t>матрицалық ұйым мемлекеттік орг</w:t>
      </w:r>
      <w:r w:rsidR="0047204C" w:rsidRPr="00D168E3">
        <w:rPr>
          <w:lang w:val="kk-KZ"/>
        </w:rPr>
        <w:t>андарда сұранысқа ие болмады [</w:t>
      </w:r>
      <w:r w:rsidR="007449C8" w:rsidRPr="00D168E3">
        <w:rPr>
          <w:lang w:val="kk-KZ"/>
        </w:rPr>
        <w:t>55</w:t>
      </w:r>
      <w:r w:rsidR="00B51BD7" w:rsidRPr="00D168E3">
        <w:rPr>
          <w:lang w:val="kk-KZ"/>
        </w:rPr>
        <w:t>, с.</w:t>
      </w:r>
      <w:r w:rsidR="00837A00" w:rsidRPr="00D168E3">
        <w:rPr>
          <w:lang w:val="kk-KZ"/>
        </w:rPr>
        <w:t xml:space="preserve"> 222</w:t>
      </w:r>
      <w:r w:rsidRPr="00D168E3">
        <w:rPr>
          <w:lang w:val="kk-KZ"/>
        </w:rPr>
        <w:t>].</w:t>
      </w:r>
    </w:p>
    <w:p w14:paraId="32928D93" w14:textId="7E8C0534" w:rsidR="00C33E1D" w:rsidRPr="00D30A02" w:rsidRDefault="00C33E1D" w:rsidP="00911360">
      <w:pPr>
        <w:ind w:firstLine="709"/>
        <w:jc w:val="both"/>
        <w:rPr>
          <w:lang w:val="kk-KZ"/>
        </w:rPr>
      </w:pPr>
      <w:r w:rsidRPr="00D168E3">
        <w:rPr>
          <w:lang w:val="kk-KZ"/>
        </w:rPr>
        <w:t xml:space="preserve">Алайда, бұл тек абсолютті матрица жағдайына қатысты. Мемлекеттік </w:t>
      </w:r>
      <w:r w:rsidRPr="00D30A02">
        <w:rPr>
          <w:lang w:val="kk-KZ"/>
        </w:rPr>
        <w:t xml:space="preserve">органның өзіндік ерекшеліктерін ескере отырып, сызықтық-функционалды иерархия мен матрицалық құрылымның ұтымды үйлесімінде мұндай құрылым болуы мүмкін. Яғни, бұл мәселені шешу мемлекеттік органға тән сызықтық-функционалдық құрылымның жеке параметрлерін матрицалық басқару құрылымының параметрлерімен </w:t>
      </w:r>
      <w:r w:rsidR="00AD6EFD">
        <w:rPr>
          <w:lang w:val="kk-KZ"/>
        </w:rPr>
        <w:t>синхрондау</w:t>
      </w:r>
      <w:r w:rsidRPr="00D30A02">
        <w:rPr>
          <w:lang w:val="kk-KZ"/>
        </w:rPr>
        <w:t>д</w:t>
      </w:r>
      <w:r w:rsidR="00A92C01">
        <w:rPr>
          <w:lang w:val="kk-KZ"/>
        </w:rPr>
        <w:t>а</w:t>
      </w:r>
      <w:r w:rsidRPr="00D30A02">
        <w:rPr>
          <w:lang w:val="kk-KZ"/>
        </w:rPr>
        <w:t>н тұрады. Нәтижесінде жобаға бағдарланған ұйымдық құрылым (ЖБҰҚ) құрылады.</w:t>
      </w:r>
    </w:p>
    <w:p w14:paraId="3B4E044A" w14:textId="77777777" w:rsidR="00C33E1D" w:rsidRDefault="00C33E1D" w:rsidP="00911360">
      <w:pPr>
        <w:ind w:firstLine="709"/>
        <w:jc w:val="both"/>
        <w:rPr>
          <w:lang w:val="kk-KZ"/>
        </w:rPr>
      </w:pPr>
      <w:r w:rsidRPr="00D30A02">
        <w:rPr>
          <w:lang w:val="kk-KZ"/>
        </w:rPr>
        <w:t>Министрлік деңгейінде осындай құрылымның мысалы</w:t>
      </w:r>
      <w:r w:rsidR="0047204C">
        <w:rPr>
          <w:lang w:val="kk-KZ"/>
        </w:rPr>
        <w:t xml:space="preserve"> 10-суретте ұсынылады.</w:t>
      </w:r>
    </w:p>
    <w:p w14:paraId="031E0293" w14:textId="77777777" w:rsidR="00911360" w:rsidRPr="00D30A02" w:rsidRDefault="00911360" w:rsidP="00911360">
      <w:pPr>
        <w:ind w:firstLine="709"/>
        <w:jc w:val="both"/>
        <w:rPr>
          <w:lang w:val="kk-KZ"/>
        </w:rPr>
      </w:pPr>
    </w:p>
    <w:p w14:paraId="3B075417" w14:textId="42270D90" w:rsidR="00C33E1D" w:rsidRPr="00B321D5" w:rsidRDefault="00985B26" w:rsidP="00911360">
      <w:pPr>
        <w:jc w:val="center"/>
        <w:rPr>
          <w:sz w:val="24"/>
          <w:szCs w:val="24"/>
          <w:lang w:val="kk-KZ"/>
        </w:rPr>
      </w:pPr>
      <w:r>
        <w:rPr>
          <w:noProof/>
          <w:sz w:val="24"/>
          <w:szCs w:val="24"/>
          <w:lang w:eastAsia="ru-RU"/>
        </w:rPr>
        <w:drawing>
          <wp:inline distT="0" distB="0" distL="0" distR="0" wp14:anchorId="6F4037EF" wp14:editId="7EBDC03A">
            <wp:extent cx="5229225" cy="3821962"/>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8">
                      <a:extLst>
                        <a:ext uri="{28A0092B-C50C-407E-A947-70E740481C1C}">
                          <a14:useLocalDpi xmlns:a14="http://schemas.microsoft.com/office/drawing/2010/main" val="0"/>
                        </a:ext>
                      </a:extLst>
                    </a:blip>
                    <a:stretch>
                      <a:fillRect/>
                    </a:stretch>
                  </pic:blipFill>
                  <pic:spPr>
                    <a:xfrm>
                      <a:off x="0" y="0"/>
                      <a:ext cx="5266273" cy="3849040"/>
                    </a:xfrm>
                    <a:prstGeom prst="rect">
                      <a:avLst/>
                    </a:prstGeom>
                  </pic:spPr>
                </pic:pic>
              </a:graphicData>
            </a:graphic>
          </wp:inline>
        </w:drawing>
      </w:r>
    </w:p>
    <w:p w14:paraId="2E6D8D94" w14:textId="77777777" w:rsidR="00985B26" w:rsidRPr="00911360" w:rsidRDefault="00985B26" w:rsidP="00D56D49">
      <w:pPr>
        <w:tabs>
          <w:tab w:val="left" w:pos="1620"/>
        </w:tabs>
        <w:jc w:val="center"/>
        <w:rPr>
          <w:sz w:val="16"/>
          <w:szCs w:val="16"/>
          <w:lang w:val="kk-KZ"/>
        </w:rPr>
      </w:pPr>
    </w:p>
    <w:p w14:paraId="2331BB97" w14:textId="15F83A17" w:rsidR="00C33E1D" w:rsidRPr="00D56D49" w:rsidRDefault="00D56D49" w:rsidP="00D56D49">
      <w:pPr>
        <w:tabs>
          <w:tab w:val="left" w:pos="1620"/>
        </w:tabs>
        <w:jc w:val="center"/>
        <w:rPr>
          <w:lang w:val="kk-KZ"/>
        </w:rPr>
      </w:pPr>
      <w:r w:rsidRPr="00D56D49">
        <w:rPr>
          <w:lang w:val="kk-KZ"/>
        </w:rPr>
        <w:t>С</w:t>
      </w:r>
      <w:r w:rsidR="00C33E1D" w:rsidRPr="00D56D49">
        <w:rPr>
          <w:lang w:val="kk-KZ"/>
        </w:rPr>
        <w:t>урет</w:t>
      </w:r>
      <w:r w:rsidRPr="00D56D49">
        <w:rPr>
          <w:lang w:val="kk-KZ"/>
        </w:rPr>
        <w:t xml:space="preserve"> 10 – </w:t>
      </w:r>
      <w:r w:rsidR="00B51BD7" w:rsidRPr="00D56D49">
        <w:rPr>
          <w:lang w:val="kk-KZ"/>
        </w:rPr>
        <w:t xml:space="preserve">Министрлік </w:t>
      </w:r>
      <w:r w:rsidR="00C33E1D" w:rsidRPr="00D56D49">
        <w:rPr>
          <w:lang w:val="kk-KZ"/>
        </w:rPr>
        <w:t>деңгейіндегі ЖБҰҚ үлгісі</w:t>
      </w:r>
    </w:p>
    <w:p w14:paraId="30C545D7" w14:textId="77777777" w:rsidR="00985B26" w:rsidRPr="00911360" w:rsidRDefault="00985B26" w:rsidP="00D56D49">
      <w:pPr>
        <w:tabs>
          <w:tab w:val="left" w:pos="1620"/>
        </w:tabs>
        <w:ind w:firstLine="567"/>
        <w:rPr>
          <w:sz w:val="16"/>
          <w:szCs w:val="16"/>
          <w:lang w:val="kk-KZ"/>
        </w:rPr>
      </w:pPr>
    </w:p>
    <w:p w14:paraId="45F66367" w14:textId="406DFB2C" w:rsidR="00C33E1D" w:rsidRPr="007449C8" w:rsidRDefault="00CE4867" w:rsidP="00911360">
      <w:pPr>
        <w:tabs>
          <w:tab w:val="left" w:pos="1620"/>
        </w:tabs>
        <w:ind w:firstLine="709"/>
        <w:rPr>
          <w:sz w:val="24"/>
          <w:szCs w:val="24"/>
          <w:lang w:val="kk-KZ"/>
        </w:rPr>
      </w:pPr>
      <w:r w:rsidRPr="00B160D9">
        <w:rPr>
          <w:rFonts w:eastAsia="Calibri"/>
          <w:sz w:val="24"/>
          <w:szCs w:val="24"/>
          <w:lang w:val="kk-KZ"/>
        </w:rPr>
        <w:t>Ескерту –</w:t>
      </w:r>
      <w:r w:rsidRPr="00421BD3">
        <w:rPr>
          <w:rFonts w:eastAsia="Calibri"/>
          <w:bCs/>
          <w:sz w:val="24"/>
          <w:szCs w:val="24"/>
          <w:lang w:val="kk-KZ"/>
        </w:rPr>
        <w:t xml:space="preserve"> Әдебиет негізінде құралған </w:t>
      </w:r>
      <w:r w:rsidR="00C33E1D" w:rsidRPr="007449C8">
        <w:rPr>
          <w:sz w:val="24"/>
          <w:szCs w:val="24"/>
          <w:lang w:val="kk-KZ"/>
        </w:rPr>
        <w:t>[</w:t>
      </w:r>
      <w:r w:rsidR="007449C8" w:rsidRPr="007449C8">
        <w:rPr>
          <w:sz w:val="24"/>
          <w:szCs w:val="24"/>
          <w:lang w:val="kk-KZ"/>
        </w:rPr>
        <w:t>55</w:t>
      </w:r>
      <w:r w:rsidR="00B160D9">
        <w:rPr>
          <w:sz w:val="24"/>
          <w:szCs w:val="24"/>
          <w:lang w:val="kk-KZ"/>
        </w:rPr>
        <w:t>, с. 227</w:t>
      </w:r>
      <w:r w:rsidR="00C33E1D" w:rsidRPr="007449C8">
        <w:rPr>
          <w:sz w:val="24"/>
          <w:szCs w:val="24"/>
          <w:lang w:val="kk-KZ"/>
        </w:rPr>
        <w:t>]</w:t>
      </w:r>
      <w:r w:rsidR="00985B26" w:rsidRPr="007449C8">
        <w:rPr>
          <w:sz w:val="24"/>
          <w:szCs w:val="24"/>
          <w:lang w:val="kk-KZ"/>
        </w:rPr>
        <w:t xml:space="preserve"> </w:t>
      </w:r>
    </w:p>
    <w:p w14:paraId="4F6476A8" w14:textId="77777777" w:rsidR="00911360" w:rsidRDefault="00911360" w:rsidP="00911360">
      <w:pPr>
        <w:tabs>
          <w:tab w:val="left" w:pos="1620"/>
        </w:tabs>
        <w:ind w:firstLine="709"/>
        <w:jc w:val="both"/>
        <w:rPr>
          <w:lang w:val="kk-KZ"/>
        </w:rPr>
      </w:pPr>
    </w:p>
    <w:p w14:paraId="570934D1" w14:textId="77777777" w:rsidR="00C33E1D" w:rsidRPr="00C33E1D" w:rsidRDefault="00C33E1D" w:rsidP="00911360">
      <w:pPr>
        <w:tabs>
          <w:tab w:val="left" w:pos="1620"/>
        </w:tabs>
        <w:ind w:firstLine="709"/>
        <w:jc w:val="both"/>
        <w:rPr>
          <w:lang w:val="kk-KZ"/>
        </w:rPr>
      </w:pPr>
      <w:r w:rsidRPr="00C33E1D">
        <w:rPr>
          <w:lang w:val="kk-KZ"/>
        </w:rPr>
        <w:t>Мұндай құрылымда министрдің әрбір орынбасарында ол дербес жауапты болатын жобалар тобы құрылады. Жобалық топтарды қалыптастыру классикалық жобалық құрылымдағыдай, бірақ мемлекеттік қызмет туралы заңнамада белгіленген ерекшеліктерімен жүзеге асырылады.</w:t>
      </w:r>
    </w:p>
    <w:p w14:paraId="173C0B0C" w14:textId="20E75B12" w:rsidR="00C33E1D" w:rsidRPr="00061A22" w:rsidRDefault="0047204C" w:rsidP="00911360">
      <w:pPr>
        <w:tabs>
          <w:tab w:val="left" w:pos="1620"/>
        </w:tabs>
        <w:ind w:firstLine="709"/>
        <w:jc w:val="both"/>
        <w:rPr>
          <w:lang w:val="kk-KZ"/>
        </w:rPr>
      </w:pPr>
      <w:r>
        <w:rPr>
          <w:lang w:val="kk-KZ"/>
        </w:rPr>
        <w:t>В.С.</w:t>
      </w:r>
      <w:r w:rsidR="00B160D9">
        <w:rPr>
          <w:lang w:val="kk-KZ"/>
        </w:rPr>
        <w:t xml:space="preserve"> </w:t>
      </w:r>
      <w:r>
        <w:rPr>
          <w:lang w:val="kk-KZ"/>
        </w:rPr>
        <w:t>Осиповтың пікірінше</w:t>
      </w:r>
      <w:r w:rsidR="00C33E1D" w:rsidRPr="00C33E1D">
        <w:rPr>
          <w:lang w:val="kk-KZ"/>
        </w:rPr>
        <w:t>, жобалау тобы оған қатысу үшін жобалау тобының жетекшісі таңдаған, сарапшылар мен ғылым өкілдері уақытша негізде тартылған министрлік басшысынан, қызметкерлерінен тұруы тиіс. Жоба</w:t>
      </w:r>
      <w:r>
        <w:rPr>
          <w:lang w:val="kk-KZ"/>
        </w:rPr>
        <w:t xml:space="preserve"> іске </w:t>
      </w:r>
      <w:r>
        <w:rPr>
          <w:lang w:val="kk-KZ"/>
        </w:rPr>
        <w:lastRenderedPageBreak/>
        <w:t>асырылғаннан кейін жоба тобы жобалық ұйым</w:t>
      </w:r>
      <w:r w:rsidR="00C33E1D" w:rsidRPr="00C33E1D">
        <w:rPr>
          <w:lang w:val="kk-KZ"/>
        </w:rPr>
        <w:t xml:space="preserve"> ережелері бойынша таратылады </w:t>
      </w:r>
      <w:r w:rsidR="00C33E1D" w:rsidRPr="00061A22">
        <w:rPr>
          <w:lang w:val="kk-KZ"/>
        </w:rPr>
        <w:t>[</w:t>
      </w:r>
      <w:r w:rsidR="007449C8" w:rsidRPr="00061A22">
        <w:rPr>
          <w:lang w:val="kk-KZ"/>
        </w:rPr>
        <w:t>55</w:t>
      </w:r>
      <w:r w:rsidR="00B160D9" w:rsidRPr="00061A22">
        <w:rPr>
          <w:lang w:val="kk-KZ"/>
        </w:rPr>
        <w:t>, с.</w:t>
      </w:r>
      <w:r w:rsidR="00061A22" w:rsidRPr="00061A22">
        <w:rPr>
          <w:lang w:val="kk-KZ"/>
        </w:rPr>
        <w:t xml:space="preserve"> 219-229</w:t>
      </w:r>
      <w:r w:rsidR="00C33E1D" w:rsidRPr="00061A22">
        <w:rPr>
          <w:lang w:val="kk-KZ"/>
        </w:rPr>
        <w:t>].</w:t>
      </w:r>
    </w:p>
    <w:p w14:paraId="75808C05" w14:textId="77777777" w:rsidR="00C33E1D" w:rsidRPr="00C33E1D" w:rsidRDefault="00C33E1D" w:rsidP="00911360">
      <w:pPr>
        <w:tabs>
          <w:tab w:val="left" w:pos="1620"/>
        </w:tabs>
        <w:ind w:firstLine="709"/>
        <w:jc w:val="both"/>
        <w:rPr>
          <w:lang w:val="kk-KZ"/>
        </w:rPr>
      </w:pPr>
      <w:r w:rsidRPr="00C33E1D">
        <w:rPr>
          <w:lang w:val="kk-KZ"/>
        </w:rPr>
        <w:t>Жобалық топтар мен функционалдық бөлімшелер арасындағы көлденең байланыстар министрліктегі операциялық процесті жеңілдетуге бағытталған.</w:t>
      </w:r>
    </w:p>
    <w:p w14:paraId="5F8892A7" w14:textId="45AD59CA" w:rsidR="00C33E1D" w:rsidRPr="00C33E1D" w:rsidRDefault="0047204C" w:rsidP="00911360">
      <w:pPr>
        <w:tabs>
          <w:tab w:val="left" w:pos="1620"/>
        </w:tabs>
        <w:ind w:firstLine="709"/>
        <w:jc w:val="both"/>
        <w:rPr>
          <w:lang w:val="kk-KZ"/>
        </w:rPr>
      </w:pPr>
      <w:r>
        <w:rPr>
          <w:lang w:val="kk-KZ"/>
        </w:rPr>
        <w:t>В.</w:t>
      </w:r>
      <w:r w:rsidR="00C33E1D" w:rsidRPr="00C33E1D">
        <w:rPr>
          <w:lang w:val="kk-KZ"/>
        </w:rPr>
        <w:t xml:space="preserve">С. Осиповтың моделі процесстік және жобалық басқаруды </w:t>
      </w:r>
      <w:r w:rsidR="00AD6EFD">
        <w:rPr>
          <w:lang w:val="kk-KZ"/>
        </w:rPr>
        <w:t>синхрондау</w:t>
      </w:r>
      <w:r w:rsidR="00C33E1D" w:rsidRPr="00C33E1D">
        <w:rPr>
          <w:lang w:val="kk-KZ"/>
        </w:rPr>
        <w:t xml:space="preserve"> міндетін шешудің тұжырымдамалық негізін қалайтынына қарамастан, оны іс жүзінде іске асыру үшін жеке мәселелерді шешу қажет:</w:t>
      </w:r>
    </w:p>
    <w:p w14:paraId="156EEDCF" w14:textId="5DF48591" w:rsidR="00C33E1D" w:rsidRPr="00C33E1D" w:rsidRDefault="00D168E3" w:rsidP="00911360">
      <w:pPr>
        <w:tabs>
          <w:tab w:val="left" w:pos="1620"/>
        </w:tabs>
        <w:ind w:firstLine="709"/>
        <w:jc w:val="both"/>
        <w:rPr>
          <w:lang w:val="kk-KZ"/>
        </w:rPr>
      </w:pPr>
      <w:r>
        <w:rPr>
          <w:lang w:val="kk-KZ"/>
        </w:rPr>
        <w:t xml:space="preserve">1. </w:t>
      </w:r>
      <w:r w:rsidRPr="00C33E1D">
        <w:rPr>
          <w:lang w:val="kk-KZ"/>
        </w:rPr>
        <w:t xml:space="preserve">Ұйымдастыру </w:t>
      </w:r>
      <w:r w:rsidR="00C33E1D" w:rsidRPr="00C33E1D">
        <w:rPr>
          <w:lang w:val="kk-KZ"/>
        </w:rPr>
        <w:t xml:space="preserve">құрылымы жобалар портфельдері мен бағдарламаларының орындалуын </w:t>
      </w:r>
      <w:r w:rsidR="00AD6EFD">
        <w:rPr>
          <w:lang w:val="kk-KZ"/>
        </w:rPr>
        <w:t>синхрондау</w:t>
      </w:r>
      <w:r w:rsidR="00C33E1D" w:rsidRPr="00C33E1D">
        <w:rPr>
          <w:lang w:val="kk-KZ"/>
        </w:rPr>
        <w:t>д</w:t>
      </w:r>
      <w:r w:rsidR="00A92C01">
        <w:rPr>
          <w:lang w:val="kk-KZ"/>
        </w:rPr>
        <w:t>ы</w:t>
      </w:r>
      <w:r w:rsidR="00C33E1D" w:rsidRPr="00C33E1D">
        <w:rPr>
          <w:lang w:val="kk-KZ"/>
        </w:rPr>
        <w:t xml:space="preserve"> қалай қамтамасыз етеді? </w:t>
      </w:r>
    </w:p>
    <w:p w14:paraId="5BA5C935" w14:textId="12AFA60A" w:rsidR="00C33E1D" w:rsidRPr="00C33E1D" w:rsidRDefault="00D168E3" w:rsidP="00911360">
      <w:pPr>
        <w:tabs>
          <w:tab w:val="left" w:pos="1620"/>
        </w:tabs>
        <w:ind w:firstLine="709"/>
        <w:jc w:val="both"/>
        <w:rPr>
          <w:lang w:val="kk-KZ"/>
        </w:rPr>
      </w:pPr>
      <w:r>
        <w:rPr>
          <w:lang w:val="kk-KZ"/>
        </w:rPr>
        <w:t>2.</w:t>
      </w:r>
      <w:r w:rsidR="00C33E1D" w:rsidRPr="00C33E1D">
        <w:rPr>
          <w:lang w:val="kk-KZ"/>
        </w:rPr>
        <w:t xml:space="preserve"> </w:t>
      </w:r>
      <w:r w:rsidRPr="00C33E1D">
        <w:rPr>
          <w:lang w:val="kk-KZ"/>
        </w:rPr>
        <w:t xml:space="preserve">Жобалық </w:t>
      </w:r>
      <w:r w:rsidR="00C33E1D" w:rsidRPr="00C33E1D">
        <w:rPr>
          <w:lang w:val="kk-KZ"/>
        </w:rPr>
        <w:t>топтың ішкі құрылымы қандай және оны қалай таңдау керек?</w:t>
      </w:r>
    </w:p>
    <w:p w14:paraId="0224DA23" w14:textId="20ED191D" w:rsidR="00C33E1D" w:rsidRPr="00C33E1D" w:rsidRDefault="00D168E3" w:rsidP="00911360">
      <w:pPr>
        <w:tabs>
          <w:tab w:val="left" w:pos="1620"/>
        </w:tabs>
        <w:ind w:firstLine="709"/>
        <w:jc w:val="both"/>
        <w:rPr>
          <w:lang w:val="kk-KZ"/>
        </w:rPr>
      </w:pPr>
      <w:r>
        <w:rPr>
          <w:lang w:val="kk-KZ"/>
        </w:rPr>
        <w:t>3.</w:t>
      </w:r>
      <w:r w:rsidR="00061A22" w:rsidRPr="00061A22">
        <w:rPr>
          <w:lang w:val="kk-KZ"/>
        </w:rPr>
        <w:t xml:space="preserve"> </w:t>
      </w:r>
      <w:r w:rsidRPr="00C33E1D">
        <w:rPr>
          <w:lang w:val="kk-KZ"/>
        </w:rPr>
        <w:t>Сызықтық</w:t>
      </w:r>
      <w:r w:rsidR="00C33E1D" w:rsidRPr="00C33E1D">
        <w:rPr>
          <w:lang w:val="kk-KZ"/>
        </w:rPr>
        <w:t>-функционалдық құрылымнан ЖБҰҚ-қа ауысу алгоритмі қандай болуы тиіс?</w:t>
      </w:r>
    </w:p>
    <w:p w14:paraId="5AD1290F" w14:textId="192E9729" w:rsidR="00C33E1D" w:rsidRPr="00C33E1D" w:rsidRDefault="00C33E1D" w:rsidP="00911360">
      <w:pPr>
        <w:tabs>
          <w:tab w:val="left" w:pos="1620"/>
        </w:tabs>
        <w:ind w:firstLine="709"/>
        <w:jc w:val="both"/>
        <w:rPr>
          <w:lang w:val="kk-KZ"/>
        </w:rPr>
      </w:pPr>
      <w:r w:rsidRPr="00C33E1D">
        <w:rPr>
          <w:lang w:val="kk-KZ"/>
        </w:rPr>
        <w:t xml:space="preserve">Осы мәселелердің шешімі мемлекеттік органдардың </w:t>
      </w:r>
      <w:r w:rsidR="00D3239C">
        <w:rPr>
          <w:lang w:val="kk-KZ"/>
        </w:rPr>
        <w:t xml:space="preserve">ЖББ жобалық және процестік басқаруды </w:t>
      </w:r>
      <w:r w:rsidR="00AD6EFD">
        <w:rPr>
          <w:lang w:val="kk-KZ"/>
        </w:rPr>
        <w:t>синхрондау</w:t>
      </w:r>
      <w:r w:rsidR="00D3239C">
        <w:rPr>
          <w:lang w:val="kk-KZ"/>
        </w:rPr>
        <w:t>д</w:t>
      </w:r>
      <w:r w:rsidR="00A92C01">
        <w:rPr>
          <w:lang w:val="kk-KZ"/>
        </w:rPr>
        <w:t>ы</w:t>
      </w:r>
      <w:r w:rsidR="00D3239C">
        <w:rPr>
          <w:lang w:val="kk-KZ"/>
        </w:rPr>
        <w:t>ң моделі</w:t>
      </w:r>
      <w:r w:rsidRPr="00C33E1D">
        <w:rPr>
          <w:lang w:val="kk-KZ"/>
        </w:rPr>
        <w:t xml:space="preserve"> болады.</w:t>
      </w:r>
    </w:p>
    <w:p w14:paraId="25211512" w14:textId="0B12FB58" w:rsidR="00C33E1D" w:rsidRPr="00061A22" w:rsidRDefault="00C33E1D" w:rsidP="00911360">
      <w:pPr>
        <w:tabs>
          <w:tab w:val="left" w:pos="1620"/>
        </w:tabs>
        <w:ind w:firstLine="709"/>
        <w:jc w:val="both"/>
        <w:rPr>
          <w:lang w:val="kk-KZ"/>
        </w:rPr>
      </w:pPr>
      <w:r w:rsidRPr="00C33E1D">
        <w:rPr>
          <w:lang w:val="kk-KZ"/>
        </w:rPr>
        <w:t xml:space="preserve">Бірінші мәселені шешу үшін, ЖББ-ның коммерциялық құрылымдардағы тәжірибесі жобалық кеңсені (PMO, </w:t>
      </w:r>
      <w:r w:rsidR="00D3239C">
        <w:rPr>
          <w:lang w:val="kk-KZ"/>
        </w:rPr>
        <w:t xml:space="preserve">ағыл. </w:t>
      </w:r>
      <w:r w:rsidRPr="00C33E1D">
        <w:rPr>
          <w:lang w:val="kk-KZ"/>
        </w:rPr>
        <w:t xml:space="preserve">Project Management Office) ұйымдастыруды ұсынады, сонымен қатар бөлімшелер арасындағы өзара әрекеттесуді және операцияларды стандарттауды ұсынады. Осыған ұқсас шешім мемлекеттік органдарда қабылдануы мүмкін </w:t>
      </w:r>
      <w:r w:rsidRPr="00061A22">
        <w:rPr>
          <w:lang w:val="kk-KZ"/>
        </w:rPr>
        <w:t>[</w:t>
      </w:r>
      <w:r w:rsidR="007449C8" w:rsidRPr="00061A22">
        <w:rPr>
          <w:lang w:val="kk-KZ"/>
        </w:rPr>
        <w:t>41</w:t>
      </w:r>
      <w:r w:rsidR="00061A22" w:rsidRPr="00061A22">
        <w:rPr>
          <w:lang w:val="kk-KZ"/>
        </w:rPr>
        <w:t xml:space="preserve">, c. </w:t>
      </w:r>
      <w:r w:rsidR="00061A22" w:rsidRPr="00DD5487">
        <w:rPr>
          <w:lang w:val="kk-KZ"/>
        </w:rPr>
        <w:t>44-51</w:t>
      </w:r>
      <w:r w:rsidRPr="00061A22">
        <w:rPr>
          <w:lang w:val="kk-KZ"/>
        </w:rPr>
        <w:t>].</w:t>
      </w:r>
    </w:p>
    <w:p w14:paraId="01321E3F" w14:textId="77777777" w:rsidR="00C33E1D" w:rsidRPr="00C33E1D" w:rsidRDefault="00C33E1D" w:rsidP="00911360">
      <w:pPr>
        <w:tabs>
          <w:tab w:val="left" w:pos="1620"/>
        </w:tabs>
        <w:ind w:firstLine="709"/>
        <w:jc w:val="both"/>
        <w:rPr>
          <w:lang w:val="kk-KZ"/>
        </w:rPr>
      </w:pPr>
      <w:r w:rsidRPr="00C33E1D">
        <w:rPr>
          <w:lang w:val="kk-KZ"/>
        </w:rPr>
        <w:t>Жобалық топтың құрамы нақты міндеттерге байланысты әр түрлі болуы мүмкін:</w:t>
      </w:r>
    </w:p>
    <w:p w14:paraId="7ABF0E08" w14:textId="06592E1C" w:rsidR="00C33E1D" w:rsidRPr="00C33E1D" w:rsidRDefault="00D168E3" w:rsidP="00911360">
      <w:pPr>
        <w:tabs>
          <w:tab w:val="left" w:pos="1620"/>
        </w:tabs>
        <w:ind w:firstLine="709"/>
        <w:jc w:val="both"/>
        <w:rPr>
          <w:lang w:val="kk-KZ"/>
        </w:rPr>
      </w:pPr>
      <w:r>
        <w:rPr>
          <w:lang w:val="kk-KZ"/>
        </w:rPr>
        <w:t>‒</w:t>
      </w:r>
      <w:r w:rsidR="00C33E1D" w:rsidRPr="00C33E1D">
        <w:rPr>
          <w:lang w:val="kk-KZ"/>
        </w:rPr>
        <w:t xml:space="preserve"> бекітілген құрылымы жоқ қарапайым жоба тобы;</w:t>
      </w:r>
    </w:p>
    <w:p w14:paraId="0E8A3D20" w14:textId="154DD77B" w:rsidR="00C33E1D" w:rsidRPr="00C33E1D" w:rsidRDefault="00D168E3" w:rsidP="00911360">
      <w:pPr>
        <w:tabs>
          <w:tab w:val="left" w:pos="1620"/>
        </w:tabs>
        <w:ind w:firstLine="709"/>
        <w:jc w:val="both"/>
        <w:rPr>
          <w:lang w:val="kk-KZ"/>
        </w:rPr>
      </w:pPr>
      <w:r>
        <w:rPr>
          <w:lang w:val="kk-KZ"/>
        </w:rPr>
        <w:t>‒</w:t>
      </w:r>
      <w:r w:rsidR="00C33E1D" w:rsidRPr="00C33E1D">
        <w:rPr>
          <w:lang w:val="kk-KZ"/>
        </w:rPr>
        <w:t xml:space="preserve"> матрицалық құрылым;</w:t>
      </w:r>
    </w:p>
    <w:p w14:paraId="6857A926" w14:textId="332F7290" w:rsidR="00C33E1D" w:rsidRPr="00C33E1D" w:rsidRDefault="00D168E3" w:rsidP="00911360">
      <w:pPr>
        <w:tabs>
          <w:tab w:val="left" w:pos="1620"/>
        </w:tabs>
        <w:ind w:firstLine="709"/>
        <w:jc w:val="both"/>
        <w:rPr>
          <w:lang w:val="kk-KZ"/>
        </w:rPr>
      </w:pPr>
      <w:r>
        <w:rPr>
          <w:lang w:val="kk-KZ"/>
        </w:rPr>
        <w:t>‒</w:t>
      </w:r>
      <w:r w:rsidR="00C33E1D" w:rsidRPr="00C33E1D">
        <w:rPr>
          <w:lang w:val="kk-KZ"/>
        </w:rPr>
        <w:t xml:space="preserve"> нақты жобаның нақты құрылымы.</w:t>
      </w:r>
    </w:p>
    <w:p w14:paraId="0600FD4F" w14:textId="742AB5E7" w:rsidR="00C33E1D" w:rsidRDefault="00C33E1D" w:rsidP="00911360">
      <w:pPr>
        <w:tabs>
          <w:tab w:val="left" w:pos="1620"/>
        </w:tabs>
        <w:ind w:firstLine="709"/>
        <w:jc w:val="both"/>
        <w:rPr>
          <w:lang w:val="kk-KZ"/>
        </w:rPr>
      </w:pPr>
      <w:r w:rsidRPr="00C33E1D">
        <w:rPr>
          <w:lang w:val="kk-KZ"/>
        </w:rPr>
        <w:t xml:space="preserve">Яғни, іс жүзінде біз сызықтық-функционалды және </w:t>
      </w:r>
      <w:r w:rsidR="002D2E46">
        <w:rPr>
          <w:lang w:val="kk-KZ"/>
        </w:rPr>
        <w:t>жобалық</w:t>
      </w:r>
      <w:r w:rsidRPr="00C33E1D">
        <w:rPr>
          <w:lang w:val="kk-KZ"/>
        </w:rPr>
        <w:t xml:space="preserve"> құрылымын біріктіру туралы айтып отырмыз. Мұндай құрылымдағы жобалық кеңсенің орны мен функционалдығын нақты түсіну керек (11-сурет).</w:t>
      </w:r>
    </w:p>
    <w:p w14:paraId="5C28EADD" w14:textId="77777777" w:rsidR="00911360" w:rsidRPr="00C33E1D" w:rsidRDefault="00911360" w:rsidP="00911360">
      <w:pPr>
        <w:tabs>
          <w:tab w:val="left" w:pos="1620"/>
        </w:tabs>
        <w:ind w:firstLine="709"/>
        <w:jc w:val="both"/>
        <w:rPr>
          <w:lang w:val="kk-KZ"/>
        </w:rPr>
      </w:pPr>
    </w:p>
    <w:p w14:paraId="6F0285C1" w14:textId="77777777" w:rsidR="00C33E1D" w:rsidRPr="00B321D5" w:rsidRDefault="00C33E1D" w:rsidP="00C33E1D">
      <w:pPr>
        <w:tabs>
          <w:tab w:val="left" w:pos="1620"/>
        </w:tabs>
        <w:ind w:firstLine="567"/>
        <w:jc w:val="both"/>
        <w:rPr>
          <w:sz w:val="24"/>
          <w:szCs w:val="24"/>
          <w:lang w:val="kk-KZ"/>
        </w:rPr>
      </w:pPr>
      <w:r>
        <w:rPr>
          <w:noProof/>
          <w:sz w:val="24"/>
          <w:szCs w:val="24"/>
          <w:lang w:eastAsia="ru-RU"/>
        </w:rPr>
        <mc:AlternateContent>
          <mc:Choice Requires="wpc">
            <w:drawing>
              <wp:inline distT="0" distB="0" distL="0" distR="0" wp14:anchorId="115719B3" wp14:editId="56D59FE1">
                <wp:extent cx="5486400" cy="1618615"/>
                <wp:effectExtent l="1905" t="4445" r="0" b="5715"/>
                <wp:docPr id="238" name="Полотно 2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0" name="Надпись 2"/>
                        <wps:cNvSpPr txBox="1">
                          <a:spLocks noChangeArrowheads="1"/>
                        </wps:cNvSpPr>
                        <wps:spPr bwMode="auto">
                          <a:xfrm>
                            <a:off x="1694200" y="440004"/>
                            <a:ext cx="2425700" cy="257802"/>
                          </a:xfrm>
                          <a:prstGeom prst="rect">
                            <a:avLst/>
                          </a:prstGeom>
                          <a:solidFill>
                            <a:srgbClr val="FFFFFF"/>
                          </a:solidFill>
                          <a:ln w="9525">
                            <a:solidFill>
                              <a:srgbClr val="000000"/>
                            </a:solidFill>
                            <a:miter lim="800000"/>
                            <a:headEnd/>
                            <a:tailEnd/>
                          </a:ln>
                        </wps:spPr>
                        <wps:txbx>
                          <w:txbxContent>
                            <w:p w14:paraId="7F23E0C0" w14:textId="77777777" w:rsidR="00C81841" w:rsidRPr="00334B07" w:rsidRDefault="00C81841" w:rsidP="00C33E1D">
                              <w:pPr>
                                <w:jc w:val="center"/>
                                <w:rPr>
                                  <w:sz w:val="24"/>
                                  <w:szCs w:val="24"/>
                                </w:rPr>
                              </w:pPr>
                              <w:r w:rsidRPr="00334B07">
                                <w:rPr>
                                  <w:bCs/>
                                  <w:sz w:val="24"/>
                                  <w:szCs w:val="24"/>
                                </w:rPr>
                                <w:t>Жобалық кеңсе</w:t>
                              </w:r>
                            </w:p>
                          </w:txbxContent>
                        </wps:txbx>
                        <wps:bodyPr rot="0" vert="horz" wrap="square" lIns="91440" tIns="45720" rIns="91440" bIns="45720" anchor="t" anchorCtr="0" upright="1">
                          <a:noAutofit/>
                        </wps:bodyPr>
                      </wps:wsp>
                      <wps:wsp>
                        <wps:cNvPr id="224" name="Надпись 2"/>
                        <wps:cNvSpPr txBox="1">
                          <a:spLocks noChangeArrowheads="1"/>
                        </wps:cNvSpPr>
                        <wps:spPr bwMode="auto">
                          <a:xfrm>
                            <a:off x="1694200" y="150501"/>
                            <a:ext cx="2425700" cy="289503"/>
                          </a:xfrm>
                          <a:prstGeom prst="rect">
                            <a:avLst/>
                          </a:prstGeom>
                          <a:solidFill>
                            <a:srgbClr val="FFFFFF"/>
                          </a:solidFill>
                          <a:ln w="9525">
                            <a:solidFill>
                              <a:srgbClr val="000000"/>
                            </a:solidFill>
                            <a:miter lim="800000"/>
                            <a:headEnd/>
                            <a:tailEnd/>
                          </a:ln>
                        </wps:spPr>
                        <wps:txbx>
                          <w:txbxContent>
                            <w:p w14:paraId="1D464675" w14:textId="77777777" w:rsidR="00C81841" w:rsidRPr="00061A22" w:rsidRDefault="00C81841" w:rsidP="00C33E1D">
                              <w:pPr>
                                <w:jc w:val="center"/>
                                <w:rPr>
                                  <w:i/>
                                  <w:sz w:val="24"/>
                                  <w:szCs w:val="24"/>
                                </w:rPr>
                              </w:pPr>
                              <w:r w:rsidRPr="00061A22">
                                <w:rPr>
                                  <w:bCs/>
                                  <w:i/>
                                  <w:sz w:val="24"/>
                                  <w:szCs w:val="24"/>
                                </w:rPr>
                                <w:t>Жобалық кеңсенің басшысы</w:t>
                              </w:r>
                            </w:p>
                          </w:txbxContent>
                        </wps:txbx>
                        <wps:bodyPr rot="0" vert="horz" wrap="square" lIns="91440" tIns="45720" rIns="91440" bIns="45720" anchor="t" anchorCtr="0" upright="1">
                          <a:noAutofit/>
                        </wps:bodyPr>
                      </wps:wsp>
                      <wps:wsp>
                        <wps:cNvPr id="225" name="Надпись 2"/>
                        <wps:cNvSpPr txBox="1">
                          <a:spLocks noChangeArrowheads="1"/>
                        </wps:cNvSpPr>
                        <wps:spPr bwMode="auto">
                          <a:xfrm>
                            <a:off x="55900" y="937209"/>
                            <a:ext cx="1468119" cy="276224"/>
                          </a:xfrm>
                          <a:prstGeom prst="rect">
                            <a:avLst/>
                          </a:prstGeom>
                          <a:solidFill>
                            <a:srgbClr val="FFFFFF"/>
                          </a:solidFill>
                          <a:ln w="9525">
                            <a:solidFill>
                              <a:srgbClr val="000000"/>
                            </a:solidFill>
                            <a:miter lim="800000"/>
                            <a:headEnd/>
                            <a:tailEnd/>
                          </a:ln>
                        </wps:spPr>
                        <wps:txbx>
                          <w:txbxContent>
                            <w:p w14:paraId="0C405789" w14:textId="77777777" w:rsidR="00C81841" w:rsidRPr="00061A22" w:rsidRDefault="00C81841" w:rsidP="00C33E1D">
                              <w:pPr>
                                <w:jc w:val="center"/>
                                <w:rPr>
                                  <w:bCs/>
                                  <w:i/>
                                  <w:sz w:val="24"/>
                                  <w:szCs w:val="24"/>
                                </w:rPr>
                              </w:pPr>
                              <w:r w:rsidRPr="00061A22">
                                <w:rPr>
                                  <w:bCs/>
                                  <w:i/>
                                  <w:sz w:val="24"/>
                                  <w:szCs w:val="24"/>
                                  <w:lang w:val="kk-KZ"/>
                                </w:rPr>
                                <w:t>ж</w:t>
                              </w:r>
                              <w:r w:rsidRPr="00061A22">
                                <w:rPr>
                                  <w:bCs/>
                                  <w:i/>
                                  <w:sz w:val="24"/>
                                  <w:szCs w:val="24"/>
                                </w:rPr>
                                <w:t xml:space="preserve">оба менеджері </w:t>
                              </w:r>
                            </w:p>
                          </w:txbxContent>
                        </wps:txbx>
                        <wps:bodyPr rot="0" vert="horz" wrap="square" lIns="91440" tIns="45720" rIns="91440" bIns="45720" anchor="t" anchorCtr="0" upright="1">
                          <a:spAutoFit/>
                        </wps:bodyPr>
                      </wps:wsp>
                      <wps:wsp>
                        <wps:cNvPr id="226" name="Надпись 2"/>
                        <wps:cNvSpPr txBox="1">
                          <a:spLocks noChangeArrowheads="1"/>
                        </wps:cNvSpPr>
                        <wps:spPr bwMode="auto">
                          <a:xfrm>
                            <a:off x="55900" y="1184211"/>
                            <a:ext cx="1468119" cy="276224"/>
                          </a:xfrm>
                          <a:prstGeom prst="rect">
                            <a:avLst/>
                          </a:prstGeom>
                          <a:solidFill>
                            <a:srgbClr val="FFFFFF"/>
                          </a:solidFill>
                          <a:ln w="9525">
                            <a:solidFill>
                              <a:srgbClr val="000000"/>
                            </a:solidFill>
                            <a:miter lim="800000"/>
                            <a:headEnd/>
                            <a:tailEnd/>
                          </a:ln>
                        </wps:spPr>
                        <wps:txbx>
                          <w:txbxContent>
                            <w:p w14:paraId="6F5341E8" w14:textId="77777777" w:rsidR="00C81841" w:rsidRPr="00D3239C" w:rsidRDefault="00C81841" w:rsidP="00C33E1D">
                              <w:pPr>
                                <w:rPr>
                                  <w:sz w:val="24"/>
                                  <w:szCs w:val="24"/>
                                </w:rPr>
                              </w:pPr>
                              <w:r w:rsidRPr="00D3239C">
                                <w:rPr>
                                  <w:sz w:val="24"/>
                                  <w:szCs w:val="24"/>
                                </w:rPr>
                                <w:t>1</w:t>
                              </w:r>
                              <w:r w:rsidRPr="00D3239C">
                                <w:rPr>
                                  <w:sz w:val="24"/>
                                  <w:szCs w:val="24"/>
                                  <w:lang w:val="kk-KZ"/>
                                </w:rPr>
                                <w:t xml:space="preserve"> ж</w:t>
                              </w:r>
                              <w:r w:rsidRPr="00D3239C">
                                <w:rPr>
                                  <w:sz w:val="24"/>
                                  <w:szCs w:val="24"/>
                                </w:rPr>
                                <w:t xml:space="preserve">оба құрылымы </w:t>
                              </w:r>
                            </w:p>
                          </w:txbxContent>
                        </wps:txbx>
                        <wps:bodyPr rot="0" vert="horz" wrap="square" lIns="91440" tIns="45720" rIns="91440" bIns="45720" anchor="t" anchorCtr="0" upright="1">
                          <a:spAutoFit/>
                        </wps:bodyPr>
                      </wps:wsp>
                      <wps:wsp>
                        <wps:cNvPr id="227" name="Прямая соединительная линия 61"/>
                        <wps:cNvCnPr>
                          <a:cxnSpLocks noChangeShapeType="1"/>
                        </wps:cNvCnPr>
                        <wps:spPr bwMode="auto">
                          <a:xfrm flipV="1">
                            <a:off x="790500" y="777007"/>
                            <a:ext cx="4391100" cy="132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8" name="Прямая соединительная линия 272"/>
                        <wps:cNvCnPr>
                          <a:cxnSpLocks noChangeShapeType="1"/>
                        </wps:cNvCnPr>
                        <wps:spPr bwMode="auto">
                          <a:xfrm>
                            <a:off x="2924100" y="637606"/>
                            <a:ext cx="0" cy="1431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9" name="Прямая соединительная линия 94"/>
                        <wps:cNvCnPr>
                          <a:cxnSpLocks noChangeShapeType="1"/>
                        </wps:cNvCnPr>
                        <wps:spPr bwMode="auto">
                          <a:xfrm>
                            <a:off x="795300" y="790507"/>
                            <a:ext cx="0" cy="1430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0" name="Надпись 2"/>
                        <wps:cNvSpPr txBox="1">
                          <a:spLocks noChangeArrowheads="1"/>
                        </wps:cNvSpPr>
                        <wps:spPr bwMode="auto">
                          <a:xfrm>
                            <a:off x="1732300" y="933409"/>
                            <a:ext cx="1468119" cy="276224"/>
                          </a:xfrm>
                          <a:prstGeom prst="rect">
                            <a:avLst/>
                          </a:prstGeom>
                          <a:solidFill>
                            <a:srgbClr val="FFFFFF"/>
                          </a:solidFill>
                          <a:ln w="9525">
                            <a:solidFill>
                              <a:srgbClr val="000000"/>
                            </a:solidFill>
                            <a:miter lim="800000"/>
                            <a:headEnd/>
                            <a:tailEnd/>
                          </a:ln>
                        </wps:spPr>
                        <wps:txbx>
                          <w:txbxContent>
                            <w:p w14:paraId="6E37E309" w14:textId="77777777" w:rsidR="00C81841" w:rsidRPr="00061A22" w:rsidRDefault="00C81841" w:rsidP="00C33E1D">
                              <w:pPr>
                                <w:jc w:val="center"/>
                                <w:rPr>
                                  <w:bCs/>
                                  <w:i/>
                                  <w:sz w:val="24"/>
                                  <w:szCs w:val="24"/>
                                </w:rPr>
                              </w:pPr>
                              <w:r w:rsidRPr="00061A22">
                                <w:rPr>
                                  <w:bCs/>
                                  <w:i/>
                                  <w:sz w:val="24"/>
                                  <w:szCs w:val="24"/>
                                  <w:lang w:val="kk-KZ"/>
                                </w:rPr>
                                <w:t>ж</w:t>
                              </w:r>
                              <w:r w:rsidRPr="00061A22">
                                <w:rPr>
                                  <w:bCs/>
                                  <w:i/>
                                  <w:sz w:val="24"/>
                                  <w:szCs w:val="24"/>
                                </w:rPr>
                                <w:t xml:space="preserve">оба менеджері </w:t>
                              </w:r>
                            </w:p>
                          </w:txbxContent>
                        </wps:txbx>
                        <wps:bodyPr rot="0" vert="horz" wrap="square" lIns="91440" tIns="45720" rIns="91440" bIns="45720" anchor="t" anchorCtr="0" upright="1">
                          <a:spAutoFit/>
                        </wps:bodyPr>
                      </wps:wsp>
                      <wps:wsp>
                        <wps:cNvPr id="231" name="Надпись 2"/>
                        <wps:cNvSpPr txBox="1">
                          <a:spLocks noChangeArrowheads="1"/>
                        </wps:cNvSpPr>
                        <wps:spPr bwMode="auto">
                          <a:xfrm>
                            <a:off x="1732300" y="1180511"/>
                            <a:ext cx="1468119" cy="276224"/>
                          </a:xfrm>
                          <a:prstGeom prst="rect">
                            <a:avLst/>
                          </a:prstGeom>
                          <a:solidFill>
                            <a:srgbClr val="FFFFFF"/>
                          </a:solidFill>
                          <a:ln w="9525">
                            <a:solidFill>
                              <a:srgbClr val="000000"/>
                            </a:solidFill>
                            <a:miter lim="800000"/>
                            <a:headEnd/>
                            <a:tailEnd/>
                          </a:ln>
                        </wps:spPr>
                        <wps:txbx>
                          <w:txbxContent>
                            <w:p w14:paraId="35A55616" w14:textId="77777777" w:rsidR="00C81841" w:rsidRPr="00F52F47" w:rsidRDefault="00C81841" w:rsidP="00C33E1D">
                              <w:pPr>
                                <w:jc w:val="center"/>
                                <w:rPr>
                                  <w:sz w:val="24"/>
                                  <w:szCs w:val="24"/>
                                </w:rPr>
                              </w:pPr>
                              <w:r w:rsidRPr="00F52F47">
                                <w:rPr>
                                  <w:sz w:val="24"/>
                                  <w:szCs w:val="24"/>
                                </w:rPr>
                                <w:t>2</w:t>
                              </w:r>
                              <w:r w:rsidRPr="00F52F47">
                                <w:rPr>
                                  <w:sz w:val="24"/>
                                  <w:szCs w:val="24"/>
                                  <w:lang w:val="kk-KZ"/>
                                </w:rPr>
                                <w:t xml:space="preserve"> ж</w:t>
                              </w:r>
                              <w:r w:rsidRPr="00F52F47">
                                <w:rPr>
                                  <w:sz w:val="24"/>
                                  <w:szCs w:val="24"/>
                                </w:rPr>
                                <w:t>оба құрылымы</w:t>
                              </w:r>
                            </w:p>
                          </w:txbxContent>
                        </wps:txbx>
                        <wps:bodyPr rot="0" vert="horz" wrap="square" lIns="91440" tIns="45720" rIns="91440" bIns="45720" anchor="t" anchorCtr="0" upright="1">
                          <a:spAutoFit/>
                        </wps:bodyPr>
                      </wps:wsp>
                      <wps:wsp>
                        <wps:cNvPr id="232" name="Прямая соединительная линия 97"/>
                        <wps:cNvCnPr>
                          <a:cxnSpLocks noChangeShapeType="1"/>
                        </wps:cNvCnPr>
                        <wps:spPr bwMode="auto">
                          <a:xfrm>
                            <a:off x="2471700" y="786807"/>
                            <a:ext cx="0" cy="1431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3" name="Надпись 2"/>
                        <wps:cNvSpPr txBox="1">
                          <a:spLocks noChangeArrowheads="1"/>
                        </wps:cNvSpPr>
                        <wps:spPr bwMode="auto">
                          <a:xfrm>
                            <a:off x="3408700" y="923909"/>
                            <a:ext cx="1468119" cy="276224"/>
                          </a:xfrm>
                          <a:prstGeom prst="rect">
                            <a:avLst/>
                          </a:prstGeom>
                          <a:solidFill>
                            <a:srgbClr val="FFFFFF"/>
                          </a:solidFill>
                          <a:ln w="9525">
                            <a:solidFill>
                              <a:srgbClr val="000000"/>
                            </a:solidFill>
                            <a:miter lim="800000"/>
                            <a:headEnd/>
                            <a:tailEnd/>
                          </a:ln>
                        </wps:spPr>
                        <wps:txbx>
                          <w:txbxContent>
                            <w:p w14:paraId="2FA5AABE" w14:textId="77777777" w:rsidR="00C81841" w:rsidRPr="00061A22" w:rsidRDefault="00C81841" w:rsidP="00C33E1D">
                              <w:pPr>
                                <w:jc w:val="center"/>
                                <w:rPr>
                                  <w:bCs/>
                                  <w:i/>
                                  <w:sz w:val="24"/>
                                  <w:szCs w:val="24"/>
                                </w:rPr>
                              </w:pPr>
                              <w:r w:rsidRPr="00061A22">
                                <w:rPr>
                                  <w:bCs/>
                                  <w:i/>
                                  <w:sz w:val="24"/>
                                  <w:szCs w:val="24"/>
                                  <w:lang w:val="kk-KZ"/>
                                </w:rPr>
                                <w:t>ж</w:t>
                              </w:r>
                              <w:r w:rsidRPr="00061A22">
                                <w:rPr>
                                  <w:bCs/>
                                  <w:i/>
                                  <w:sz w:val="24"/>
                                  <w:szCs w:val="24"/>
                                </w:rPr>
                                <w:t xml:space="preserve">оба менеджері </w:t>
                              </w:r>
                            </w:p>
                          </w:txbxContent>
                        </wps:txbx>
                        <wps:bodyPr rot="0" vert="horz" wrap="square" lIns="91440" tIns="45720" rIns="91440" bIns="45720" anchor="t" anchorCtr="0" upright="1">
                          <a:spAutoFit/>
                        </wps:bodyPr>
                      </wps:wsp>
                      <wps:wsp>
                        <wps:cNvPr id="234" name="Надпись 2"/>
                        <wps:cNvSpPr txBox="1">
                          <a:spLocks noChangeArrowheads="1"/>
                        </wps:cNvSpPr>
                        <wps:spPr bwMode="auto">
                          <a:xfrm>
                            <a:off x="3408700" y="1170911"/>
                            <a:ext cx="1468119" cy="276224"/>
                          </a:xfrm>
                          <a:prstGeom prst="rect">
                            <a:avLst/>
                          </a:prstGeom>
                          <a:solidFill>
                            <a:srgbClr val="FFFFFF"/>
                          </a:solidFill>
                          <a:ln w="9525">
                            <a:solidFill>
                              <a:srgbClr val="000000"/>
                            </a:solidFill>
                            <a:miter lim="800000"/>
                            <a:headEnd/>
                            <a:tailEnd/>
                          </a:ln>
                        </wps:spPr>
                        <wps:txbx>
                          <w:txbxContent>
                            <w:p w14:paraId="24A7255D" w14:textId="77777777" w:rsidR="00C81841" w:rsidRPr="00F52F47" w:rsidRDefault="00C81841" w:rsidP="00C33E1D">
                              <w:pPr>
                                <w:jc w:val="center"/>
                                <w:rPr>
                                  <w:sz w:val="24"/>
                                  <w:szCs w:val="24"/>
                                </w:rPr>
                              </w:pPr>
                              <w:r w:rsidRPr="00F52F47">
                                <w:rPr>
                                  <w:sz w:val="24"/>
                                  <w:szCs w:val="24"/>
                                </w:rPr>
                                <w:t>3</w:t>
                              </w:r>
                              <w:r w:rsidRPr="00F52F47">
                                <w:rPr>
                                  <w:sz w:val="24"/>
                                  <w:szCs w:val="24"/>
                                  <w:lang w:val="kk-KZ"/>
                                </w:rPr>
                                <w:t xml:space="preserve"> ж</w:t>
                              </w:r>
                              <w:r w:rsidRPr="00F52F47">
                                <w:rPr>
                                  <w:sz w:val="24"/>
                                  <w:szCs w:val="24"/>
                                </w:rPr>
                                <w:t>оба құрылымы</w:t>
                              </w:r>
                            </w:p>
                          </w:txbxContent>
                        </wps:txbx>
                        <wps:bodyPr rot="0" vert="horz" wrap="square" lIns="91440" tIns="45720" rIns="91440" bIns="45720" anchor="t" anchorCtr="0" upright="1">
                          <a:spAutoFit/>
                        </wps:bodyPr>
                      </wps:wsp>
                      <wps:wsp>
                        <wps:cNvPr id="235" name="Прямая соединительная линия 100"/>
                        <wps:cNvCnPr>
                          <a:cxnSpLocks noChangeShapeType="1"/>
                        </wps:cNvCnPr>
                        <wps:spPr bwMode="auto">
                          <a:xfrm>
                            <a:off x="4148100" y="777307"/>
                            <a:ext cx="0" cy="1431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6" name="Прямая соединительная линия 101"/>
                        <wps:cNvCnPr>
                          <a:cxnSpLocks noChangeShapeType="1"/>
                        </wps:cNvCnPr>
                        <wps:spPr bwMode="auto">
                          <a:xfrm>
                            <a:off x="5176800" y="777307"/>
                            <a:ext cx="0" cy="1431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7" name="Надпись 2"/>
                        <wps:cNvSpPr txBox="1">
                          <a:spLocks noChangeArrowheads="1"/>
                        </wps:cNvSpPr>
                        <wps:spPr bwMode="auto">
                          <a:xfrm>
                            <a:off x="4986000" y="920109"/>
                            <a:ext cx="419099" cy="305434"/>
                          </a:xfrm>
                          <a:prstGeom prst="rect">
                            <a:avLst/>
                          </a:prstGeom>
                          <a:solidFill>
                            <a:srgbClr val="FFFFFF"/>
                          </a:solidFill>
                          <a:ln w="9525">
                            <a:solidFill>
                              <a:srgbClr val="000000"/>
                            </a:solidFill>
                            <a:miter lim="800000"/>
                            <a:headEnd/>
                            <a:tailEnd/>
                          </a:ln>
                        </wps:spPr>
                        <wps:txbx>
                          <w:txbxContent>
                            <w:p w14:paraId="30A5A9F6" w14:textId="77777777" w:rsidR="00C81841" w:rsidRDefault="00C81841" w:rsidP="00C33E1D">
                              <w:pPr>
                                <w:jc w:val="center"/>
                                <w:rPr>
                                  <w:sz w:val="24"/>
                                  <w:szCs w:val="24"/>
                                </w:rPr>
                              </w:pPr>
                              <w:r>
                                <w:t xml:space="preserve">… </w:t>
                              </w:r>
                            </w:p>
                          </w:txbxContent>
                        </wps:txbx>
                        <wps:bodyPr rot="0" vert="horz" wrap="square" lIns="91440" tIns="45720" rIns="91440" bIns="45720" anchor="t" anchorCtr="0" upright="1">
                          <a:spAutoFit/>
                        </wps:bodyPr>
                      </wps:wsp>
                    </wpc:wpc>
                  </a:graphicData>
                </a:graphic>
              </wp:inline>
            </w:drawing>
          </mc:Choice>
          <mc:Fallback>
            <w:pict>
              <v:group w14:anchorId="115719B3" id="Полотно 238" o:spid="_x0000_s1075" editas="canvas" style="width:6in;height:127.45pt;mso-position-horizontal-relative:char;mso-position-vertical-relative:line" coordsize="54864,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">
                <v:shape id="_x0000_s1076" type="#_x0000_t75" style="position:absolute;width:54864;height:16186;visibility:visible;mso-wrap-style:square">
                  <v:fill o:detectmouseclick="t"/>
                  <v:path o:connecttype="none"/>
                </v:shape>
                <v:shape id="Надпись 2" o:spid="_x0000_s1077" type="#_x0000_t202" style="position:absolute;left:16942;top:4400;width:2425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14:paraId="7F23E0C0" w14:textId="77777777" w:rsidR="00C81841" w:rsidRPr="00334B07" w:rsidRDefault="00C81841" w:rsidP="00C33E1D">
                        <w:pPr>
                          <w:jc w:val="center"/>
                          <w:rPr>
                            <w:sz w:val="24"/>
                            <w:szCs w:val="24"/>
                          </w:rPr>
                        </w:pPr>
                        <w:r w:rsidRPr="00334B07">
                          <w:rPr>
                            <w:bCs/>
                            <w:sz w:val="24"/>
                            <w:szCs w:val="24"/>
                          </w:rPr>
                          <w:t>Жобалық кеңсе</w:t>
                        </w:r>
                      </w:p>
                    </w:txbxContent>
                  </v:textbox>
                </v:shape>
                <v:shape id="Надпись 2" o:spid="_x0000_s1078" type="#_x0000_t202" style="position:absolute;left:16942;top:1505;width:2425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1D464675" w14:textId="77777777" w:rsidR="00C81841" w:rsidRPr="00061A22" w:rsidRDefault="00C81841" w:rsidP="00C33E1D">
                        <w:pPr>
                          <w:jc w:val="center"/>
                          <w:rPr>
                            <w:i/>
                            <w:sz w:val="24"/>
                            <w:szCs w:val="24"/>
                          </w:rPr>
                        </w:pPr>
                        <w:r w:rsidRPr="00061A22">
                          <w:rPr>
                            <w:bCs/>
                            <w:i/>
                            <w:sz w:val="24"/>
                            <w:szCs w:val="24"/>
                          </w:rPr>
                          <w:t>Жобалық кеңсенің басшысы</w:t>
                        </w:r>
                      </w:p>
                    </w:txbxContent>
                  </v:textbox>
                </v:shape>
                <v:shape id="Надпись 2" o:spid="_x0000_s1079" type="#_x0000_t202" style="position:absolute;left:559;top:9372;width:146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">
                  <v:textbox style="mso-fit-shape-to-text:t">
                    <w:txbxContent>
                      <w:p w14:paraId="0C405789" w14:textId="77777777" w:rsidR="00C81841" w:rsidRPr="00061A22" w:rsidRDefault="00C81841" w:rsidP="00C33E1D">
                        <w:pPr>
                          <w:jc w:val="center"/>
                          <w:rPr>
                            <w:bCs/>
                            <w:i/>
                            <w:sz w:val="24"/>
                            <w:szCs w:val="24"/>
                          </w:rPr>
                        </w:pPr>
                        <w:r w:rsidRPr="00061A22">
                          <w:rPr>
                            <w:bCs/>
                            <w:i/>
                            <w:sz w:val="24"/>
                            <w:szCs w:val="24"/>
                            <w:lang w:val="kk-KZ"/>
                          </w:rPr>
                          <w:t>ж</w:t>
                        </w:r>
                        <w:r w:rsidRPr="00061A22">
                          <w:rPr>
                            <w:bCs/>
                            <w:i/>
                            <w:sz w:val="24"/>
                            <w:szCs w:val="24"/>
                          </w:rPr>
                          <w:t xml:space="preserve">оба менеджері </w:t>
                        </w:r>
                      </w:p>
                    </w:txbxContent>
                  </v:textbox>
                </v:shape>
                <v:shape id="Надпись 2" o:spid="_x0000_s1080" type="#_x0000_t202" style="position:absolute;left:559;top:11842;width:146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">
                  <v:textbox style="mso-fit-shape-to-text:t">
                    <w:txbxContent>
                      <w:p w14:paraId="6F5341E8" w14:textId="77777777" w:rsidR="00C81841" w:rsidRPr="00D3239C" w:rsidRDefault="00C81841" w:rsidP="00C33E1D">
                        <w:pPr>
                          <w:rPr>
                            <w:sz w:val="24"/>
                            <w:szCs w:val="24"/>
                          </w:rPr>
                        </w:pPr>
                        <w:r w:rsidRPr="00D3239C">
                          <w:rPr>
                            <w:sz w:val="24"/>
                            <w:szCs w:val="24"/>
                          </w:rPr>
                          <w:t>1</w:t>
                        </w:r>
                        <w:r w:rsidRPr="00D3239C">
                          <w:rPr>
                            <w:sz w:val="24"/>
                            <w:szCs w:val="24"/>
                            <w:lang w:val="kk-KZ"/>
                          </w:rPr>
                          <w:t xml:space="preserve"> ж</w:t>
                        </w:r>
                        <w:r w:rsidRPr="00D3239C">
                          <w:rPr>
                            <w:sz w:val="24"/>
                            <w:szCs w:val="24"/>
                          </w:rPr>
                          <w:t xml:space="preserve">оба құрылымы </w:t>
                        </w:r>
                      </w:p>
                    </w:txbxContent>
                  </v:textbox>
                </v:shape>
                <v:line id="Прямая соединительная линия 61" o:spid="_x0000_s1081" style="position:absolute;flip:y;visibility:visible;mso-wrap-style:square" from="7905,7770" to="51816,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" strokecolor="black [3200]" strokeweight=".5pt">
                  <v:stroke joinstyle="miter"/>
                </v:line>
                <v:line id="Прямая соединительная линия 272" o:spid="_x0000_s1082" style="position:absolute;visibility:visible;mso-wrap-style:square" from="29241,6376" to="2924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v:line id="Прямая соединительная линия 94" o:spid="_x0000_s1083" style="position:absolute;visibility:visible;mso-wrap-style:square" from="7953,7905" to="7953,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v:line>
                <v:shape id="Надпись 2" o:spid="_x0000_s1084" type="#_x0000_t202" style="position:absolute;left:17323;top:9334;width:146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">
                  <v:textbox style="mso-fit-shape-to-text:t">
                    <w:txbxContent>
                      <w:p w14:paraId="6E37E309" w14:textId="77777777" w:rsidR="00C81841" w:rsidRPr="00061A22" w:rsidRDefault="00C81841" w:rsidP="00C33E1D">
                        <w:pPr>
                          <w:jc w:val="center"/>
                          <w:rPr>
                            <w:bCs/>
                            <w:i/>
                            <w:sz w:val="24"/>
                            <w:szCs w:val="24"/>
                          </w:rPr>
                        </w:pPr>
                        <w:r w:rsidRPr="00061A22">
                          <w:rPr>
                            <w:bCs/>
                            <w:i/>
                            <w:sz w:val="24"/>
                            <w:szCs w:val="24"/>
                            <w:lang w:val="kk-KZ"/>
                          </w:rPr>
                          <w:t>ж</w:t>
                        </w:r>
                        <w:r w:rsidRPr="00061A22">
                          <w:rPr>
                            <w:bCs/>
                            <w:i/>
                            <w:sz w:val="24"/>
                            <w:szCs w:val="24"/>
                          </w:rPr>
                          <w:t xml:space="preserve">оба менеджері </w:t>
                        </w:r>
                      </w:p>
                    </w:txbxContent>
                  </v:textbox>
                </v:shape>
                <v:shape id="Надпись 2" o:spid="_x0000_s1085" type="#_x0000_t202" style="position:absolute;left:17323;top:11805;width:146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">
                  <v:textbox style="mso-fit-shape-to-text:t">
                    <w:txbxContent>
                      <w:p w14:paraId="35A55616" w14:textId="77777777" w:rsidR="00C81841" w:rsidRPr="00F52F47" w:rsidRDefault="00C81841" w:rsidP="00C33E1D">
                        <w:pPr>
                          <w:jc w:val="center"/>
                          <w:rPr>
                            <w:sz w:val="24"/>
                            <w:szCs w:val="24"/>
                          </w:rPr>
                        </w:pPr>
                        <w:r w:rsidRPr="00F52F47">
                          <w:rPr>
                            <w:sz w:val="24"/>
                            <w:szCs w:val="24"/>
                          </w:rPr>
                          <w:t>2</w:t>
                        </w:r>
                        <w:r w:rsidRPr="00F52F47">
                          <w:rPr>
                            <w:sz w:val="24"/>
                            <w:szCs w:val="24"/>
                            <w:lang w:val="kk-KZ"/>
                          </w:rPr>
                          <w:t xml:space="preserve"> ж</w:t>
                        </w:r>
                        <w:r w:rsidRPr="00F52F47">
                          <w:rPr>
                            <w:sz w:val="24"/>
                            <w:szCs w:val="24"/>
                          </w:rPr>
                          <w:t>оба құрылымы</w:t>
                        </w:r>
                      </w:p>
                    </w:txbxContent>
                  </v:textbox>
                </v:shape>
                <v:line id="Прямая соединительная линия 97" o:spid="_x0000_s1086" style="position:absolute;visibility:visible;mso-wrap-style:square" from="24717,7868" to="24717,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" strokecolor="black [3200]" strokeweight=".5pt">
                  <v:stroke joinstyle="miter"/>
                </v:line>
                <v:shape id="Надпись 2" o:spid="_x0000_s1087" type="#_x0000_t202" style="position:absolute;left:34087;top:9239;width:146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">
                  <v:textbox style="mso-fit-shape-to-text:t">
                    <w:txbxContent>
                      <w:p w14:paraId="2FA5AABE" w14:textId="77777777" w:rsidR="00C81841" w:rsidRPr="00061A22" w:rsidRDefault="00C81841" w:rsidP="00C33E1D">
                        <w:pPr>
                          <w:jc w:val="center"/>
                          <w:rPr>
                            <w:bCs/>
                            <w:i/>
                            <w:sz w:val="24"/>
                            <w:szCs w:val="24"/>
                          </w:rPr>
                        </w:pPr>
                        <w:r w:rsidRPr="00061A22">
                          <w:rPr>
                            <w:bCs/>
                            <w:i/>
                            <w:sz w:val="24"/>
                            <w:szCs w:val="24"/>
                            <w:lang w:val="kk-KZ"/>
                          </w:rPr>
                          <w:t>ж</w:t>
                        </w:r>
                        <w:r w:rsidRPr="00061A22">
                          <w:rPr>
                            <w:bCs/>
                            <w:i/>
                            <w:sz w:val="24"/>
                            <w:szCs w:val="24"/>
                          </w:rPr>
                          <w:t xml:space="preserve">оба менеджері </w:t>
                        </w:r>
                      </w:p>
                    </w:txbxContent>
                  </v:textbox>
                </v:shape>
                <v:shape id="Надпись 2" o:spid="_x0000_s1088" type="#_x0000_t202" style="position:absolute;left:34087;top:11709;width:146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">
                  <v:textbox style="mso-fit-shape-to-text:t">
                    <w:txbxContent>
                      <w:p w14:paraId="24A7255D" w14:textId="77777777" w:rsidR="00C81841" w:rsidRPr="00F52F47" w:rsidRDefault="00C81841" w:rsidP="00C33E1D">
                        <w:pPr>
                          <w:jc w:val="center"/>
                          <w:rPr>
                            <w:sz w:val="24"/>
                            <w:szCs w:val="24"/>
                          </w:rPr>
                        </w:pPr>
                        <w:r w:rsidRPr="00F52F47">
                          <w:rPr>
                            <w:sz w:val="24"/>
                            <w:szCs w:val="24"/>
                          </w:rPr>
                          <w:t>3</w:t>
                        </w:r>
                        <w:r w:rsidRPr="00F52F47">
                          <w:rPr>
                            <w:sz w:val="24"/>
                            <w:szCs w:val="24"/>
                            <w:lang w:val="kk-KZ"/>
                          </w:rPr>
                          <w:t xml:space="preserve"> ж</w:t>
                        </w:r>
                        <w:r w:rsidRPr="00F52F47">
                          <w:rPr>
                            <w:sz w:val="24"/>
                            <w:szCs w:val="24"/>
                          </w:rPr>
                          <w:t>оба құрылымы</w:t>
                        </w:r>
                      </w:p>
                    </w:txbxContent>
                  </v:textbox>
                </v:shape>
                <v:line id="Прямая соединительная линия 100" o:spid="_x0000_s1089" style="position:absolute;visibility:visible;mso-wrap-style:square" from="41481,7773" to="41481,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xxgAAANwAAAAPAAAAZHJzL2Rvd25yZXYueG1sRI/dasJA&#10;FITvC77DcoTeFN1Us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hfkwscYAAADcAAAA&#10;DwAAAAAAAAAAAAAAAAAHAgAAZHJzL2Rvd25yZXYueG1sUEsFBgAAAAADAAMAtwAAAPoCAAAAAA==&#10;" strokecolor="black [3200]" strokeweight=".5pt">
                  <v:stroke joinstyle="miter"/>
                </v:line>
                <v:line id="Прямая соединительная линия 101" o:spid="_x0000_s1090" style="position:absolute;visibility:visible;mso-wrap-style:square" from="51768,7773" to="51768,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" strokecolor="black [3200]" strokeweight=".5pt">
                  <v:stroke joinstyle="miter"/>
                </v:line>
                <v:shape id="Надпись 2" o:spid="_x0000_s1091" type="#_x0000_t202" style="position:absolute;left:49860;top:9201;width:419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">
                  <v:textbox style="mso-fit-shape-to-text:t">
                    <w:txbxContent>
                      <w:p w14:paraId="30A5A9F6" w14:textId="77777777" w:rsidR="00C81841" w:rsidRDefault="00C81841" w:rsidP="00C33E1D">
                        <w:pPr>
                          <w:jc w:val="center"/>
                          <w:rPr>
                            <w:sz w:val="24"/>
                            <w:szCs w:val="24"/>
                          </w:rPr>
                        </w:pPr>
                        <w:r>
                          <w:t xml:space="preserve">… </w:t>
                        </w:r>
                      </w:p>
                    </w:txbxContent>
                  </v:textbox>
                </v:shape>
                <w10:anchorlock/>
              </v:group>
            </w:pict>
          </mc:Fallback>
        </mc:AlternateContent>
      </w:r>
    </w:p>
    <w:p w14:paraId="4ED236F2" w14:textId="77777777" w:rsidR="00C33E1D" w:rsidRPr="00911360" w:rsidRDefault="00C33E1D" w:rsidP="00C33E1D">
      <w:pPr>
        <w:tabs>
          <w:tab w:val="left" w:pos="1620"/>
        </w:tabs>
        <w:ind w:firstLine="567"/>
        <w:jc w:val="both"/>
        <w:rPr>
          <w:sz w:val="16"/>
          <w:szCs w:val="16"/>
          <w:lang w:val="kk-KZ"/>
        </w:rPr>
      </w:pPr>
    </w:p>
    <w:p w14:paraId="7192C93D" w14:textId="560E7BF6" w:rsidR="00C33E1D" w:rsidRPr="00985B26" w:rsidRDefault="00985B26" w:rsidP="00911360">
      <w:pPr>
        <w:tabs>
          <w:tab w:val="left" w:pos="1620"/>
        </w:tabs>
        <w:jc w:val="center"/>
        <w:rPr>
          <w:bCs/>
          <w:lang w:val="kk-KZ"/>
        </w:rPr>
      </w:pPr>
      <w:r w:rsidRPr="00985B26">
        <w:rPr>
          <w:bCs/>
          <w:lang w:val="kk-KZ"/>
        </w:rPr>
        <w:t>С</w:t>
      </w:r>
      <w:r w:rsidR="00C33E1D" w:rsidRPr="00985B26">
        <w:rPr>
          <w:bCs/>
          <w:lang w:val="kk-KZ"/>
        </w:rPr>
        <w:t>урет</w:t>
      </w:r>
      <w:r w:rsidRPr="00985B26">
        <w:rPr>
          <w:bCs/>
          <w:lang w:val="kk-KZ"/>
        </w:rPr>
        <w:t xml:space="preserve"> 11</w:t>
      </w:r>
      <w:r w:rsidR="00D3239C" w:rsidRPr="00985B26">
        <w:rPr>
          <w:bCs/>
          <w:lang w:val="kk-KZ"/>
        </w:rPr>
        <w:t xml:space="preserve"> </w:t>
      </w:r>
      <w:r w:rsidRPr="00985B26">
        <w:rPr>
          <w:bCs/>
          <w:lang w:val="kk-KZ"/>
        </w:rPr>
        <w:t>–</w:t>
      </w:r>
      <w:r w:rsidR="00D3239C" w:rsidRPr="00985B26">
        <w:rPr>
          <w:bCs/>
          <w:lang w:val="kk-KZ"/>
        </w:rPr>
        <w:t xml:space="preserve"> </w:t>
      </w:r>
      <w:r w:rsidR="00D168E3" w:rsidRPr="00985B26">
        <w:rPr>
          <w:bCs/>
          <w:lang w:val="kk-KZ"/>
        </w:rPr>
        <w:t xml:space="preserve">Аралас </w:t>
      </w:r>
      <w:r w:rsidR="00D3239C" w:rsidRPr="00985B26">
        <w:rPr>
          <w:bCs/>
          <w:lang w:val="kk-KZ"/>
        </w:rPr>
        <w:t>ЖБҰҚ-</w:t>
      </w:r>
      <w:r w:rsidR="00C33E1D" w:rsidRPr="00985B26">
        <w:rPr>
          <w:bCs/>
          <w:lang w:val="kk-KZ"/>
        </w:rPr>
        <w:t>ғы жобалық кеңсенің орны</w:t>
      </w:r>
    </w:p>
    <w:p w14:paraId="2881B033" w14:textId="77777777" w:rsidR="00985B26" w:rsidRPr="00061A22" w:rsidRDefault="00985B26" w:rsidP="00C33E1D">
      <w:pPr>
        <w:tabs>
          <w:tab w:val="left" w:pos="1620"/>
        </w:tabs>
        <w:ind w:firstLine="567"/>
        <w:jc w:val="both"/>
        <w:rPr>
          <w:sz w:val="16"/>
          <w:szCs w:val="16"/>
          <w:lang w:val="kk-KZ"/>
        </w:rPr>
      </w:pPr>
      <w:r w:rsidRPr="00061A22">
        <w:rPr>
          <w:sz w:val="16"/>
          <w:szCs w:val="16"/>
          <w:lang w:val="kk-KZ"/>
        </w:rPr>
        <w:t xml:space="preserve"> </w:t>
      </w:r>
    </w:p>
    <w:p w14:paraId="273F1582" w14:textId="05D283F9" w:rsidR="00C33E1D" w:rsidRPr="00B321D5" w:rsidRDefault="00C33E1D" w:rsidP="00911360">
      <w:pPr>
        <w:tabs>
          <w:tab w:val="left" w:pos="1620"/>
        </w:tabs>
        <w:ind w:firstLine="709"/>
        <w:jc w:val="both"/>
        <w:rPr>
          <w:sz w:val="24"/>
          <w:szCs w:val="24"/>
          <w:lang w:val="kk-KZ"/>
        </w:rPr>
      </w:pPr>
      <w:r w:rsidRPr="00B321D5">
        <w:rPr>
          <w:sz w:val="24"/>
          <w:szCs w:val="24"/>
          <w:lang w:val="kk-KZ"/>
        </w:rPr>
        <w:t>Ескерт</w:t>
      </w:r>
      <w:r w:rsidR="00911360">
        <w:rPr>
          <w:sz w:val="24"/>
          <w:szCs w:val="24"/>
          <w:lang w:val="kk-KZ"/>
        </w:rPr>
        <w:t>у</w:t>
      </w:r>
      <w:r w:rsidR="00985B26">
        <w:rPr>
          <w:sz w:val="24"/>
          <w:szCs w:val="24"/>
          <w:lang w:val="kk-KZ"/>
        </w:rPr>
        <w:t xml:space="preserve"> </w:t>
      </w:r>
      <w:r w:rsidR="00985B26" w:rsidRPr="009A6AE9">
        <w:rPr>
          <w:lang w:val="kk-KZ"/>
        </w:rPr>
        <w:t>–</w:t>
      </w:r>
      <w:r w:rsidRPr="00B321D5">
        <w:rPr>
          <w:sz w:val="24"/>
          <w:szCs w:val="24"/>
          <w:lang w:val="kk-KZ"/>
        </w:rPr>
        <w:t xml:space="preserve"> </w:t>
      </w:r>
      <w:r w:rsidR="00985B26">
        <w:rPr>
          <w:sz w:val="24"/>
          <w:szCs w:val="24"/>
          <w:lang w:val="kk-KZ"/>
        </w:rPr>
        <w:t>А</w:t>
      </w:r>
      <w:r w:rsidRPr="00B321D5">
        <w:rPr>
          <w:sz w:val="24"/>
          <w:szCs w:val="24"/>
          <w:lang w:val="kk-KZ"/>
        </w:rPr>
        <w:t>втор ұсынған</w:t>
      </w:r>
    </w:p>
    <w:p w14:paraId="3A28E8E1" w14:textId="77777777" w:rsidR="00C33E1D" w:rsidRPr="00C33E1D" w:rsidRDefault="00C33E1D" w:rsidP="00911360">
      <w:pPr>
        <w:tabs>
          <w:tab w:val="left" w:pos="1620"/>
        </w:tabs>
        <w:ind w:firstLine="709"/>
        <w:jc w:val="both"/>
        <w:rPr>
          <w:lang w:val="kk-KZ"/>
        </w:rPr>
      </w:pPr>
    </w:p>
    <w:p w14:paraId="4E7AD29C" w14:textId="5AAAC6EC" w:rsidR="00EB1A15" w:rsidRDefault="00EB1A15" w:rsidP="00911360">
      <w:pPr>
        <w:tabs>
          <w:tab w:val="left" w:pos="1620"/>
        </w:tabs>
        <w:ind w:firstLine="709"/>
        <w:jc w:val="both"/>
        <w:rPr>
          <w:lang w:val="kk-KZ"/>
        </w:rPr>
      </w:pPr>
      <w:r w:rsidRPr="00EB1A15">
        <w:rPr>
          <w:lang w:val="kk-KZ"/>
        </w:rPr>
        <w:t>Жобалық кеңсенің басшысы бағдарлама басшысының қарамағында болады. Бағдарлама басшысы-тікелей мемлекеттік органның басшысына немесе оның орынбасарына</w:t>
      </w:r>
      <w:r w:rsidR="002D2E46">
        <w:rPr>
          <w:lang w:val="kk-KZ"/>
        </w:rPr>
        <w:t xml:space="preserve"> бағынады</w:t>
      </w:r>
      <w:r w:rsidRPr="00EB1A15">
        <w:rPr>
          <w:lang w:val="kk-KZ"/>
        </w:rPr>
        <w:t>.</w:t>
      </w:r>
    </w:p>
    <w:p w14:paraId="58EE8077" w14:textId="77777777" w:rsidR="00C33E1D" w:rsidRPr="00C33E1D" w:rsidRDefault="00C33E1D" w:rsidP="00911360">
      <w:pPr>
        <w:tabs>
          <w:tab w:val="left" w:pos="1620"/>
        </w:tabs>
        <w:ind w:firstLine="709"/>
        <w:jc w:val="both"/>
        <w:rPr>
          <w:lang w:val="kk-KZ"/>
        </w:rPr>
      </w:pPr>
      <w:r w:rsidRPr="00C33E1D">
        <w:rPr>
          <w:lang w:val="kk-KZ"/>
        </w:rPr>
        <w:lastRenderedPageBreak/>
        <w:t xml:space="preserve">Мұндай құрылымдағы </w:t>
      </w:r>
      <w:r w:rsidR="00D3239C">
        <w:rPr>
          <w:lang w:val="kk-KZ"/>
        </w:rPr>
        <w:t>жобалық кеңсенің функциясы ЖББ-д</w:t>
      </w:r>
      <w:r w:rsidRPr="00C33E1D">
        <w:rPr>
          <w:lang w:val="kk-KZ"/>
        </w:rPr>
        <w:t>ың жеке рәсімдерін орындау болып табылады, атап айтқанда:</w:t>
      </w:r>
    </w:p>
    <w:p w14:paraId="50C32E3F" w14:textId="686FA367" w:rsidR="00C33E1D" w:rsidRPr="00C33E1D" w:rsidRDefault="00D168E3" w:rsidP="00911360">
      <w:pPr>
        <w:tabs>
          <w:tab w:val="left" w:pos="1620"/>
        </w:tabs>
        <w:ind w:firstLine="709"/>
        <w:jc w:val="both"/>
        <w:rPr>
          <w:lang w:val="kk-KZ"/>
        </w:rPr>
      </w:pPr>
      <w:r>
        <w:rPr>
          <w:lang w:val="kk-KZ"/>
        </w:rPr>
        <w:t>‒</w:t>
      </w:r>
      <w:r w:rsidR="00C33E1D" w:rsidRPr="00C33E1D">
        <w:rPr>
          <w:lang w:val="kk-KZ"/>
        </w:rPr>
        <w:t xml:space="preserve"> ұтымды қатынастар орнатып, олардың арасында ақпарат алмасу арқылы ұйымның барлық бөліктерінің (жобалық және сызықтық-функционалды) келісілген жұмысын қамтамасыз ету;</w:t>
      </w:r>
    </w:p>
    <w:p w14:paraId="6AD1F8A2" w14:textId="3033EA03" w:rsidR="00C33E1D" w:rsidRPr="00C33E1D" w:rsidRDefault="00D168E3" w:rsidP="00911360">
      <w:pPr>
        <w:tabs>
          <w:tab w:val="left" w:pos="1620"/>
        </w:tabs>
        <w:ind w:firstLine="709"/>
        <w:jc w:val="both"/>
        <w:rPr>
          <w:lang w:val="kk-KZ"/>
        </w:rPr>
      </w:pPr>
      <w:r>
        <w:rPr>
          <w:lang w:val="kk-KZ"/>
        </w:rPr>
        <w:t>‒</w:t>
      </w:r>
      <w:r w:rsidR="00C33E1D" w:rsidRPr="00C33E1D">
        <w:rPr>
          <w:lang w:val="kk-KZ"/>
        </w:rPr>
        <w:t xml:space="preserve"> жобалар арасында ресурстарды бөлу мәселелерін шешу;</w:t>
      </w:r>
    </w:p>
    <w:p w14:paraId="143C3F36" w14:textId="26E97F24" w:rsidR="00C33E1D" w:rsidRPr="00C33E1D" w:rsidRDefault="00D168E3" w:rsidP="00911360">
      <w:pPr>
        <w:tabs>
          <w:tab w:val="left" w:pos="1620"/>
        </w:tabs>
        <w:ind w:firstLine="709"/>
        <w:jc w:val="both"/>
        <w:rPr>
          <w:lang w:val="kk-KZ"/>
        </w:rPr>
      </w:pPr>
      <w:r>
        <w:rPr>
          <w:lang w:val="kk-KZ"/>
        </w:rPr>
        <w:t>‒</w:t>
      </w:r>
      <w:r w:rsidR="00C33E1D" w:rsidRPr="00C33E1D">
        <w:rPr>
          <w:lang w:val="kk-KZ"/>
        </w:rPr>
        <w:t xml:space="preserve"> жобаларға қатысатын барлық құрылымдардың өзара іс-қимылын </w:t>
      </w:r>
      <w:r w:rsidR="00AD6EFD">
        <w:rPr>
          <w:lang w:val="kk-KZ"/>
        </w:rPr>
        <w:t>синхрондау</w:t>
      </w:r>
      <w:r w:rsidR="00C33E1D" w:rsidRPr="00C33E1D">
        <w:rPr>
          <w:lang w:val="kk-KZ"/>
        </w:rPr>
        <w:t>;</w:t>
      </w:r>
    </w:p>
    <w:p w14:paraId="6651C4DE" w14:textId="537EAFAF" w:rsidR="00C33E1D" w:rsidRPr="00C33E1D" w:rsidRDefault="00D168E3" w:rsidP="00911360">
      <w:pPr>
        <w:tabs>
          <w:tab w:val="left" w:pos="1620"/>
        </w:tabs>
        <w:ind w:firstLine="709"/>
        <w:jc w:val="both"/>
        <w:rPr>
          <w:lang w:val="kk-KZ"/>
        </w:rPr>
      </w:pPr>
      <w:r>
        <w:rPr>
          <w:lang w:val="kk-KZ"/>
        </w:rPr>
        <w:t>‒</w:t>
      </w:r>
      <w:r w:rsidR="00C33E1D" w:rsidRPr="00C33E1D">
        <w:rPr>
          <w:lang w:val="kk-KZ"/>
        </w:rPr>
        <w:t xml:space="preserve"> жобалар портф</w:t>
      </w:r>
      <w:r w:rsidR="00EB1A15">
        <w:rPr>
          <w:lang w:val="kk-KZ"/>
        </w:rPr>
        <w:t>елін</w:t>
      </w:r>
      <w:r w:rsidR="00C33E1D" w:rsidRPr="00C33E1D">
        <w:rPr>
          <w:lang w:val="kk-KZ"/>
        </w:rPr>
        <w:t>/бағдарламасын іске асыруға кедергі келтіретін себептерді анықтау және жою.</w:t>
      </w:r>
    </w:p>
    <w:p w14:paraId="69FA7913" w14:textId="6F1DDBE6" w:rsidR="00C33E1D" w:rsidRPr="00C33E1D" w:rsidRDefault="00C33E1D" w:rsidP="00911360">
      <w:pPr>
        <w:tabs>
          <w:tab w:val="left" w:pos="1620"/>
        </w:tabs>
        <w:ind w:firstLine="709"/>
        <w:jc w:val="both"/>
        <w:rPr>
          <w:lang w:val="kk-KZ"/>
        </w:rPr>
      </w:pPr>
      <w:r w:rsidRPr="00C33E1D">
        <w:rPr>
          <w:lang w:val="kk-KZ"/>
        </w:rPr>
        <w:t xml:space="preserve">Бұл құрылымда </w:t>
      </w:r>
      <w:r w:rsidR="00EB1A15" w:rsidRPr="00EB1A15">
        <w:rPr>
          <w:lang w:val="kk-KZ"/>
        </w:rPr>
        <w:t>PMO</w:t>
      </w:r>
      <w:r w:rsidRPr="00C33E1D">
        <w:rPr>
          <w:lang w:val="kk-KZ"/>
        </w:rPr>
        <w:t xml:space="preserve"> </w:t>
      </w:r>
      <w:r w:rsidR="00D168E3">
        <w:rPr>
          <w:lang w:val="kk-KZ"/>
        </w:rPr>
        <w:t>‒</w:t>
      </w:r>
      <w:r w:rsidRPr="00C33E1D">
        <w:rPr>
          <w:lang w:val="kk-KZ"/>
        </w:rPr>
        <w:t xml:space="preserve"> жобаның орындалуын </w:t>
      </w:r>
      <w:r w:rsidR="00AD6EFD">
        <w:rPr>
          <w:lang w:val="kk-KZ"/>
        </w:rPr>
        <w:t>синхрондау</w:t>
      </w:r>
      <w:r w:rsidRPr="00C33E1D">
        <w:rPr>
          <w:lang w:val="kk-KZ"/>
        </w:rPr>
        <w:t>д</w:t>
      </w:r>
      <w:r w:rsidR="00A92C01">
        <w:rPr>
          <w:lang w:val="kk-KZ"/>
        </w:rPr>
        <w:t>ы</w:t>
      </w:r>
      <w:r w:rsidRPr="00C33E1D">
        <w:rPr>
          <w:lang w:val="kk-KZ"/>
        </w:rPr>
        <w:t xml:space="preserve"> және жеке жобалар құрылымдарының басқа сызықтық-функционалдық бірліктермен байланысын қамтамасыз ететін сызықты-функционалды құрылым.</w:t>
      </w:r>
    </w:p>
    <w:p w14:paraId="4903B47B" w14:textId="047EE0B2" w:rsidR="00C33E1D" w:rsidRDefault="00EB1A15" w:rsidP="00911360">
      <w:pPr>
        <w:tabs>
          <w:tab w:val="left" w:pos="1620"/>
        </w:tabs>
        <w:ind w:firstLine="709"/>
        <w:jc w:val="both"/>
        <w:rPr>
          <w:lang w:val="kk-KZ"/>
        </w:rPr>
      </w:pPr>
      <w:r w:rsidRPr="00EB1A15">
        <w:rPr>
          <w:lang w:val="kk-KZ"/>
        </w:rPr>
        <w:t>Процесс</w:t>
      </w:r>
      <w:r>
        <w:rPr>
          <w:lang w:val="kk-KZ"/>
        </w:rPr>
        <w:t>тік</w:t>
      </w:r>
      <w:r w:rsidRPr="00EB1A15">
        <w:rPr>
          <w:lang w:val="kk-KZ"/>
        </w:rPr>
        <w:t xml:space="preserve"> және жобалық басқаруды </w:t>
      </w:r>
      <w:r w:rsidR="00AD6EFD">
        <w:rPr>
          <w:lang w:val="kk-KZ"/>
        </w:rPr>
        <w:t>синхрондау</w:t>
      </w:r>
      <w:r w:rsidRPr="00EB1A15">
        <w:rPr>
          <w:lang w:val="kk-KZ"/>
        </w:rPr>
        <w:t xml:space="preserve"> кезеңдер</w:t>
      </w:r>
      <w:r w:rsidR="00061A22">
        <w:rPr>
          <w:lang w:val="kk-KZ"/>
        </w:rPr>
        <w:t>і С.</w:t>
      </w:r>
      <w:r>
        <w:rPr>
          <w:lang w:val="kk-KZ"/>
        </w:rPr>
        <w:t>В.</w:t>
      </w:r>
      <w:r w:rsidR="00911360">
        <w:rPr>
          <w:lang w:val="kk-KZ"/>
        </w:rPr>
        <w:t> </w:t>
      </w:r>
      <w:r>
        <w:rPr>
          <w:lang w:val="kk-KZ"/>
        </w:rPr>
        <w:t>Матюшок жұмысында қарастырылған [</w:t>
      </w:r>
      <w:r w:rsidR="007449C8" w:rsidRPr="00061A22">
        <w:rPr>
          <w:lang w:val="kk-KZ"/>
        </w:rPr>
        <w:t>49</w:t>
      </w:r>
      <w:r w:rsidR="00061A22">
        <w:rPr>
          <w:lang w:val="kk-KZ"/>
        </w:rPr>
        <w:t>, с. 2-15</w:t>
      </w:r>
      <w:r w:rsidRPr="00061A22">
        <w:rPr>
          <w:lang w:val="kk-KZ"/>
        </w:rPr>
        <w:t>]</w:t>
      </w:r>
      <w:r w:rsidR="009C0B59">
        <w:rPr>
          <w:lang w:val="kk-KZ"/>
        </w:rPr>
        <w:t>, сол материалдар бойынша</w:t>
      </w:r>
      <w:r>
        <w:rPr>
          <w:lang w:val="kk-KZ"/>
        </w:rPr>
        <w:t xml:space="preserve"> </w:t>
      </w:r>
      <w:r w:rsidR="009C0B59">
        <w:rPr>
          <w:lang w:val="kk-KZ"/>
        </w:rPr>
        <w:t>8-кесте әзірленді</w:t>
      </w:r>
      <w:r w:rsidR="00C33E1D" w:rsidRPr="00C33E1D">
        <w:rPr>
          <w:lang w:val="kk-KZ"/>
        </w:rPr>
        <w:t>.</w:t>
      </w:r>
    </w:p>
    <w:p w14:paraId="081CA7CC" w14:textId="77777777" w:rsidR="00911360" w:rsidRPr="00C33E1D" w:rsidRDefault="00911360" w:rsidP="00911360">
      <w:pPr>
        <w:tabs>
          <w:tab w:val="left" w:pos="1620"/>
        </w:tabs>
        <w:ind w:firstLine="709"/>
        <w:jc w:val="both"/>
        <w:rPr>
          <w:lang w:val="kk-KZ"/>
        </w:rPr>
      </w:pPr>
    </w:p>
    <w:p w14:paraId="740ED877" w14:textId="1BE76C3D" w:rsidR="00C33E1D" w:rsidRDefault="00985B26" w:rsidP="00985B26">
      <w:pPr>
        <w:tabs>
          <w:tab w:val="left" w:pos="1620"/>
        </w:tabs>
        <w:jc w:val="both"/>
        <w:rPr>
          <w:bCs/>
          <w:lang w:val="kk-KZ"/>
        </w:rPr>
      </w:pPr>
      <w:r w:rsidRPr="00985B26">
        <w:rPr>
          <w:bCs/>
          <w:lang w:val="kk-KZ"/>
        </w:rPr>
        <w:t>К</w:t>
      </w:r>
      <w:r w:rsidR="00C33E1D" w:rsidRPr="00985B26">
        <w:rPr>
          <w:bCs/>
          <w:lang w:val="kk-KZ"/>
        </w:rPr>
        <w:t xml:space="preserve">есте </w:t>
      </w:r>
      <w:r w:rsidRPr="00985B26">
        <w:rPr>
          <w:bCs/>
          <w:lang w:val="kk-KZ"/>
        </w:rPr>
        <w:t>8 –</w:t>
      </w:r>
      <w:r w:rsidR="00C33E1D" w:rsidRPr="00985B26">
        <w:rPr>
          <w:bCs/>
          <w:lang w:val="kk-KZ"/>
        </w:rPr>
        <w:t xml:space="preserve"> Процесті</w:t>
      </w:r>
      <w:r w:rsidR="00EB1A15" w:rsidRPr="00985B26">
        <w:rPr>
          <w:bCs/>
          <w:lang w:val="kk-KZ"/>
        </w:rPr>
        <w:t>к және жобалық</w:t>
      </w:r>
      <w:r w:rsidR="00C33E1D" w:rsidRPr="00985B26">
        <w:rPr>
          <w:bCs/>
          <w:lang w:val="kk-KZ"/>
        </w:rPr>
        <w:t xml:space="preserve"> басқаруды синхрондау кезеңдері</w:t>
      </w:r>
    </w:p>
    <w:p w14:paraId="1688DF33" w14:textId="77777777" w:rsidR="00985B26" w:rsidRPr="00F04772" w:rsidRDefault="00985B26" w:rsidP="00C33E1D">
      <w:pPr>
        <w:tabs>
          <w:tab w:val="left" w:pos="1620"/>
        </w:tabs>
        <w:ind w:firstLine="567"/>
        <w:jc w:val="both"/>
        <w:rPr>
          <w:bCs/>
          <w:sz w:val="16"/>
          <w:szCs w:val="16"/>
          <w:lang w:val="kk-KZ"/>
        </w:rPr>
      </w:pPr>
    </w:p>
    <w:tbl>
      <w:tblPr>
        <w:tblStyle w:val="afa"/>
        <w:tblW w:w="0" w:type="auto"/>
        <w:tblInd w:w="108" w:type="dxa"/>
        <w:tblLook w:val="04A0" w:firstRow="1" w:lastRow="0" w:firstColumn="1" w:lastColumn="0" w:noHBand="0" w:noVBand="1"/>
      </w:tblPr>
      <w:tblGrid>
        <w:gridCol w:w="2439"/>
        <w:gridCol w:w="7200"/>
      </w:tblGrid>
      <w:tr w:rsidR="00C33E1D" w:rsidRPr="00985B26" w14:paraId="79FFF5D0" w14:textId="77777777" w:rsidTr="00911360">
        <w:trPr>
          <w:trHeight w:val="475"/>
        </w:trPr>
        <w:tc>
          <w:tcPr>
            <w:tcW w:w="2439" w:type="dxa"/>
            <w:tcBorders>
              <w:top w:val="single" w:sz="4" w:space="0" w:color="auto"/>
              <w:left w:val="single" w:sz="4" w:space="0" w:color="auto"/>
              <w:bottom w:val="single" w:sz="4" w:space="0" w:color="auto"/>
              <w:right w:val="single" w:sz="4" w:space="0" w:color="auto"/>
            </w:tcBorders>
            <w:vAlign w:val="center"/>
            <w:hideMark/>
          </w:tcPr>
          <w:p w14:paraId="789334C7" w14:textId="77777777" w:rsidR="00C33E1D" w:rsidRPr="00985B26" w:rsidRDefault="00C33E1D" w:rsidP="00911360">
            <w:pPr>
              <w:pStyle w:val="1fc"/>
              <w:jc w:val="center"/>
              <w:rPr>
                <w:rFonts w:ascii="Times New Roman" w:hAnsi="Times New Roman" w:cs="Times New Roman"/>
                <w:bCs/>
                <w:sz w:val="24"/>
                <w:szCs w:val="24"/>
                <w:lang w:val="kk-KZ"/>
              </w:rPr>
            </w:pPr>
            <w:r w:rsidRPr="00985B26">
              <w:rPr>
                <w:rFonts w:ascii="Times New Roman" w:hAnsi="Times New Roman" w:cs="Times New Roman"/>
                <w:bCs/>
                <w:sz w:val="24"/>
                <w:szCs w:val="24"/>
                <w:lang w:val="kk-KZ"/>
              </w:rPr>
              <w:t>Кезең</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25CB7B2" w14:textId="77777777" w:rsidR="00C33E1D" w:rsidRPr="00985B26" w:rsidRDefault="00C33E1D" w:rsidP="00911360">
            <w:pPr>
              <w:pStyle w:val="1fc"/>
              <w:jc w:val="center"/>
              <w:rPr>
                <w:rFonts w:ascii="Times New Roman" w:hAnsi="Times New Roman" w:cs="Times New Roman"/>
                <w:bCs/>
                <w:sz w:val="24"/>
                <w:szCs w:val="24"/>
                <w:lang w:val="kk-KZ"/>
              </w:rPr>
            </w:pPr>
            <w:r w:rsidRPr="00985B26">
              <w:rPr>
                <w:rFonts w:ascii="Times New Roman" w:hAnsi="Times New Roman" w:cs="Times New Roman"/>
                <w:bCs/>
                <w:sz w:val="24"/>
                <w:szCs w:val="24"/>
                <w:lang w:val="kk-KZ"/>
              </w:rPr>
              <w:t>Кезең мазмұны</w:t>
            </w:r>
          </w:p>
        </w:tc>
      </w:tr>
      <w:tr w:rsidR="00C33E1D" w:rsidRPr="00B321D5" w14:paraId="3AF9F30F" w14:textId="77777777" w:rsidTr="00911360">
        <w:tc>
          <w:tcPr>
            <w:tcW w:w="2439" w:type="dxa"/>
          </w:tcPr>
          <w:p w14:paraId="6B8617B5"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lang w:val="kk-KZ"/>
              </w:rPr>
              <w:t>1. Ұйымның опера</w:t>
            </w:r>
            <w:proofErr w:type="spellStart"/>
            <w:r w:rsidRPr="00EB1A15">
              <w:rPr>
                <w:rFonts w:ascii="Times New Roman" w:hAnsi="Times New Roman" w:cs="Times New Roman"/>
                <w:sz w:val="24"/>
                <w:szCs w:val="24"/>
              </w:rPr>
              <w:t>циялық</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қызметінің</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құрылымын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әзірлеу</w:t>
            </w:r>
            <w:proofErr w:type="spellEnd"/>
          </w:p>
        </w:tc>
        <w:tc>
          <w:tcPr>
            <w:tcW w:w="7200" w:type="dxa"/>
          </w:tcPr>
          <w:p w14:paraId="1248715E"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барлық</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ұйымдық</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процестерді</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бөлу</w:t>
            </w:r>
            <w:proofErr w:type="spellEnd"/>
            <w:r w:rsidRPr="00EB1A15">
              <w:rPr>
                <w:rFonts w:ascii="Times New Roman" w:hAnsi="Times New Roman" w:cs="Times New Roman"/>
                <w:sz w:val="24"/>
                <w:szCs w:val="24"/>
              </w:rPr>
              <w:t>;</w:t>
            </w:r>
          </w:p>
          <w:p w14:paraId="0031EB4F"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бизнес-</w:t>
            </w:r>
            <w:proofErr w:type="spellStart"/>
            <w:r w:rsidRPr="00EB1A15">
              <w:rPr>
                <w:rFonts w:ascii="Times New Roman" w:hAnsi="Times New Roman" w:cs="Times New Roman"/>
                <w:sz w:val="24"/>
                <w:szCs w:val="24"/>
              </w:rPr>
              <w:t>процестерді</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рәсімдеу</w:t>
            </w:r>
            <w:proofErr w:type="spellEnd"/>
            <w:r w:rsidRPr="00EB1A15">
              <w:rPr>
                <w:rFonts w:ascii="Times New Roman" w:hAnsi="Times New Roman" w:cs="Times New Roman"/>
                <w:sz w:val="24"/>
                <w:szCs w:val="24"/>
              </w:rPr>
              <w:t>;</w:t>
            </w:r>
          </w:p>
          <w:p w14:paraId="161CE61B"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жауапкершілікті</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бөлу</w:t>
            </w:r>
            <w:proofErr w:type="spellEnd"/>
            <w:r w:rsidRPr="00EB1A15">
              <w:rPr>
                <w:rFonts w:ascii="Times New Roman" w:hAnsi="Times New Roman" w:cs="Times New Roman"/>
                <w:sz w:val="24"/>
                <w:szCs w:val="24"/>
              </w:rPr>
              <w:t>;</w:t>
            </w:r>
          </w:p>
          <w:p w14:paraId="6DB45A52"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қажет</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болған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жағдайда</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артық</w:t>
            </w:r>
            <w:proofErr w:type="spellEnd"/>
            <w:r w:rsidRPr="00EB1A15">
              <w:rPr>
                <w:rFonts w:ascii="Times New Roman" w:hAnsi="Times New Roman" w:cs="Times New Roman"/>
                <w:sz w:val="24"/>
                <w:szCs w:val="24"/>
              </w:rPr>
              <w:t xml:space="preserve"> және </w:t>
            </w:r>
            <w:proofErr w:type="spellStart"/>
            <w:r w:rsidRPr="00EB1A15">
              <w:rPr>
                <w:rFonts w:ascii="Times New Roman" w:hAnsi="Times New Roman" w:cs="Times New Roman"/>
                <w:sz w:val="24"/>
                <w:szCs w:val="24"/>
              </w:rPr>
              <w:t>қайталанатын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процестерден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арылу</w:t>
            </w:r>
            <w:proofErr w:type="spellEnd"/>
            <w:r w:rsidRPr="00EB1A15">
              <w:rPr>
                <w:rFonts w:ascii="Times New Roman" w:hAnsi="Times New Roman" w:cs="Times New Roman"/>
                <w:sz w:val="24"/>
                <w:szCs w:val="24"/>
              </w:rPr>
              <w:t xml:space="preserve"> үшін бизнес-</w:t>
            </w:r>
            <w:proofErr w:type="spellStart"/>
            <w:r w:rsidRPr="00EB1A15">
              <w:rPr>
                <w:rFonts w:ascii="Times New Roman" w:hAnsi="Times New Roman" w:cs="Times New Roman"/>
                <w:sz w:val="24"/>
                <w:szCs w:val="24"/>
              </w:rPr>
              <w:t>процес</w:t>
            </w:r>
            <w:proofErr w:type="spellEnd"/>
            <w:r w:rsidR="00EB1A15">
              <w:rPr>
                <w:rFonts w:ascii="Times New Roman" w:hAnsi="Times New Roman" w:cs="Times New Roman"/>
                <w:sz w:val="24"/>
                <w:szCs w:val="24"/>
                <w:lang w:val="kk-KZ"/>
              </w:rPr>
              <w:t>с</w:t>
            </w:r>
            <w:proofErr w:type="spellStart"/>
            <w:r w:rsidRPr="00EB1A15">
              <w:rPr>
                <w:rFonts w:ascii="Times New Roman" w:hAnsi="Times New Roman" w:cs="Times New Roman"/>
                <w:sz w:val="24"/>
                <w:szCs w:val="24"/>
              </w:rPr>
              <w:t>терді</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ішінара</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қайта</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құрылымдау</w:t>
            </w:r>
            <w:proofErr w:type="spellEnd"/>
            <w:r w:rsidRPr="00EB1A15">
              <w:rPr>
                <w:rFonts w:ascii="Times New Roman" w:hAnsi="Times New Roman" w:cs="Times New Roman"/>
                <w:sz w:val="24"/>
                <w:szCs w:val="24"/>
              </w:rPr>
              <w:t>.</w:t>
            </w:r>
          </w:p>
        </w:tc>
      </w:tr>
      <w:tr w:rsidR="00C33E1D" w:rsidRPr="00B321D5" w14:paraId="1F2329C6" w14:textId="77777777" w:rsidTr="00911360">
        <w:tc>
          <w:tcPr>
            <w:tcW w:w="2439" w:type="dxa"/>
          </w:tcPr>
          <w:p w14:paraId="21EE4877"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2. </w:t>
            </w:r>
            <w:proofErr w:type="spellStart"/>
            <w:r w:rsidRPr="00EB1A15">
              <w:rPr>
                <w:rFonts w:ascii="Times New Roman" w:hAnsi="Times New Roman" w:cs="Times New Roman"/>
                <w:sz w:val="24"/>
                <w:szCs w:val="24"/>
              </w:rPr>
              <w:t>Жобалық</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нысанда</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процестерді</w:t>
            </w:r>
            <w:proofErr w:type="spellEnd"/>
            <w:r w:rsidRPr="00EB1A15">
              <w:rPr>
                <w:rFonts w:ascii="Times New Roman" w:hAnsi="Times New Roman" w:cs="Times New Roman"/>
                <w:sz w:val="24"/>
                <w:szCs w:val="24"/>
              </w:rPr>
              <w:t xml:space="preserve"> іске асыру </w:t>
            </w:r>
            <w:proofErr w:type="spellStart"/>
            <w:r w:rsidRPr="00EB1A15">
              <w:rPr>
                <w:rFonts w:ascii="Times New Roman" w:hAnsi="Times New Roman" w:cs="Times New Roman"/>
                <w:sz w:val="24"/>
                <w:szCs w:val="24"/>
              </w:rPr>
              <w:t>тетіктерін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құру</w:t>
            </w:r>
            <w:proofErr w:type="spellEnd"/>
          </w:p>
        </w:tc>
        <w:tc>
          <w:tcPr>
            <w:tcW w:w="7200" w:type="dxa"/>
          </w:tcPr>
          <w:p w14:paraId="4D5EB1AE"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процесті</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жүзеге</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асырудың</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балама</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нұсқаларын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құру</w:t>
            </w:r>
            <w:proofErr w:type="spellEnd"/>
            <w:r w:rsidRPr="00EB1A15">
              <w:rPr>
                <w:rFonts w:ascii="Times New Roman" w:hAnsi="Times New Roman" w:cs="Times New Roman"/>
                <w:sz w:val="24"/>
                <w:szCs w:val="24"/>
              </w:rPr>
              <w:t>;</w:t>
            </w:r>
          </w:p>
          <w:p w14:paraId="44D33FBF"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ұйымды</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басқару</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жүйесін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бейімдеу</w:t>
            </w:r>
            <w:proofErr w:type="spellEnd"/>
            <w:r w:rsidRPr="00EB1A15">
              <w:rPr>
                <w:rFonts w:ascii="Times New Roman" w:hAnsi="Times New Roman" w:cs="Times New Roman"/>
                <w:sz w:val="24"/>
                <w:szCs w:val="24"/>
              </w:rPr>
              <w:t xml:space="preserve"> және </w:t>
            </w:r>
            <w:proofErr w:type="spellStart"/>
            <w:r w:rsidRPr="00EB1A15">
              <w:rPr>
                <w:rFonts w:ascii="Times New Roman" w:hAnsi="Times New Roman" w:cs="Times New Roman"/>
                <w:sz w:val="24"/>
                <w:szCs w:val="24"/>
              </w:rPr>
              <w:t>жобаларды</w:t>
            </w:r>
            <w:proofErr w:type="spellEnd"/>
            <w:r w:rsidRPr="00EB1A15">
              <w:rPr>
                <w:rFonts w:ascii="Times New Roman" w:hAnsi="Times New Roman" w:cs="Times New Roman"/>
                <w:sz w:val="24"/>
                <w:szCs w:val="24"/>
              </w:rPr>
              <w:t xml:space="preserve"> іске </w:t>
            </w:r>
            <w:proofErr w:type="spellStart"/>
            <w:r w:rsidRPr="00EB1A15">
              <w:rPr>
                <w:rFonts w:ascii="Times New Roman" w:hAnsi="Times New Roman" w:cs="Times New Roman"/>
                <w:sz w:val="24"/>
                <w:szCs w:val="24"/>
              </w:rPr>
              <w:t>асыруға</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көшу</w:t>
            </w:r>
            <w:proofErr w:type="spellEnd"/>
            <w:r w:rsidRPr="00EB1A15">
              <w:rPr>
                <w:rFonts w:ascii="Times New Roman" w:hAnsi="Times New Roman" w:cs="Times New Roman"/>
                <w:sz w:val="24"/>
                <w:szCs w:val="24"/>
              </w:rPr>
              <w:t>;</w:t>
            </w:r>
          </w:p>
          <w:p w14:paraId="77414C90"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 </w:t>
            </w:r>
            <w:r w:rsidRPr="00EB1A15">
              <w:rPr>
                <w:rFonts w:ascii="Times New Roman" w:hAnsi="Times New Roman" w:cs="Times New Roman"/>
                <w:sz w:val="24"/>
                <w:szCs w:val="24"/>
                <w:lang w:val="kk-KZ"/>
              </w:rPr>
              <w:t>п</w:t>
            </w:r>
            <w:proofErr w:type="spellStart"/>
            <w:r w:rsidRPr="00EB1A15">
              <w:rPr>
                <w:rFonts w:ascii="Times New Roman" w:hAnsi="Times New Roman" w:cs="Times New Roman"/>
                <w:sz w:val="24"/>
                <w:szCs w:val="24"/>
              </w:rPr>
              <w:t>роцесс</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иелерінің</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жоба</w:t>
            </w:r>
            <w:proofErr w:type="spellEnd"/>
            <w:r w:rsidRPr="00EB1A15">
              <w:rPr>
                <w:rFonts w:ascii="Times New Roman" w:hAnsi="Times New Roman" w:cs="Times New Roman"/>
                <w:sz w:val="24"/>
                <w:szCs w:val="24"/>
              </w:rPr>
              <w:t xml:space="preserve"> </w:t>
            </w:r>
            <w:r w:rsidRPr="00EB1A15">
              <w:rPr>
                <w:rFonts w:ascii="Times New Roman" w:hAnsi="Times New Roman" w:cs="Times New Roman"/>
                <w:sz w:val="24"/>
                <w:szCs w:val="24"/>
                <w:lang w:val="kk-KZ"/>
              </w:rPr>
              <w:t>басшылары</w:t>
            </w:r>
            <w:r w:rsidRPr="00EB1A15">
              <w:rPr>
                <w:rFonts w:ascii="Times New Roman" w:hAnsi="Times New Roman" w:cs="Times New Roman"/>
                <w:sz w:val="24"/>
                <w:szCs w:val="24"/>
              </w:rPr>
              <w:t xml:space="preserve">мен </w:t>
            </w:r>
            <w:proofErr w:type="spellStart"/>
            <w:r w:rsidRPr="00EB1A15">
              <w:rPr>
                <w:rFonts w:ascii="Times New Roman" w:hAnsi="Times New Roman" w:cs="Times New Roman"/>
                <w:sz w:val="24"/>
                <w:szCs w:val="24"/>
              </w:rPr>
              <w:t>өзара</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әрекеттесуі</w:t>
            </w:r>
            <w:proofErr w:type="spellEnd"/>
            <w:r w:rsidRPr="00EB1A15">
              <w:rPr>
                <w:rFonts w:ascii="Times New Roman" w:hAnsi="Times New Roman" w:cs="Times New Roman"/>
                <w:sz w:val="24"/>
                <w:szCs w:val="24"/>
              </w:rPr>
              <w:t xml:space="preserve"> туралы </w:t>
            </w:r>
            <w:proofErr w:type="spellStart"/>
            <w:r w:rsidRPr="00EB1A15">
              <w:rPr>
                <w:rFonts w:ascii="Times New Roman" w:hAnsi="Times New Roman" w:cs="Times New Roman"/>
                <w:sz w:val="24"/>
                <w:szCs w:val="24"/>
              </w:rPr>
              <w:t>ережелерді</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қалыптастыру</w:t>
            </w:r>
            <w:proofErr w:type="spellEnd"/>
            <w:r w:rsidRPr="00EB1A15">
              <w:rPr>
                <w:rFonts w:ascii="Times New Roman" w:hAnsi="Times New Roman" w:cs="Times New Roman"/>
                <w:sz w:val="24"/>
                <w:szCs w:val="24"/>
              </w:rPr>
              <w:t>.</w:t>
            </w:r>
          </w:p>
        </w:tc>
      </w:tr>
      <w:tr w:rsidR="00C33E1D" w:rsidRPr="00B321D5" w14:paraId="15D49F76" w14:textId="77777777" w:rsidTr="00911360">
        <w:tc>
          <w:tcPr>
            <w:tcW w:w="2439" w:type="dxa"/>
          </w:tcPr>
          <w:p w14:paraId="23065557"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3. </w:t>
            </w:r>
            <w:proofErr w:type="spellStart"/>
            <w:r w:rsidRPr="00EB1A15">
              <w:rPr>
                <w:rFonts w:ascii="Times New Roman" w:hAnsi="Times New Roman" w:cs="Times New Roman"/>
                <w:sz w:val="24"/>
                <w:szCs w:val="24"/>
              </w:rPr>
              <w:t>Жобаларды</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біртұтас</w:t>
            </w:r>
            <w:proofErr w:type="spellEnd"/>
            <w:r w:rsidRPr="00EB1A15">
              <w:rPr>
                <w:rFonts w:ascii="Times New Roman" w:hAnsi="Times New Roman" w:cs="Times New Roman"/>
                <w:sz w:val="24"/>
                <w:szCs w:val="24"/>
              </w:rPr>
              <w:t xml:space="preserve"> іске асыру </w:t>
            </w:r>
            <w:proofErr w:type="spellStart"/>
            <w:r w:rsidRPr="00EB1A15">
              <w:rPr>
                <w:rFonts w:ascii="Times New Roman" w:hAnsi="Times New Roman" w:cs="Times New Roman"/>
                <w:sz w:val="24"/>
                <w:szCs w:val="24"/>
              </w:rPr>
              <w:t>тетіктерін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құру</w:t>
            </w:r>
            <w:proofErr w:type="spellEnd"/>
          </w:p>
        </w:tc>
        <w:tc>
          <w:tcPr>
            <w:tcW w:w="7200" w:type="dxa"/>
          </w:tcPr>
          <w:p w14:paraId="4504BE3A"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lang w:val="kk-KZ"/>
              </w:rPr>
              <w:t xml:space="preserve">- </w:t>
            </w:r>
            <w:proofErr w:type="spellStart"/>
            <w:r w:rsidRPr="00EB1A15">
              <w:rPr>
                <w:rFonts w:ascii="Times New Roman" w:hAnsi="Times New Roman" w:cs="Times New Roman"/>
                <w:sz w:val="24"/>
                <w:szCs w:val="24"/>
              </w:rPr>
              <w:t>жобаларды</w:t>
            </w:r>
            <w:proofErr w:type="spellEnd"/>
            <w:r w:rsidRPr="00EB1A15">
              <w:rPr>
                <w:rFonts w:ascii="Times New Roman" w:hAnsi="Times New Roman" w:cs="Times New Roman"/>
                <w:sz w:val="24"/>
                <w:szCs w:val="24"/>
              </w:rPr>
              <w:t xml:space="preserve"> іске асыру үшін </w:t>
            </w:r>
            <w:proofErr w:type="spellStart"/>
            <w:r w:rsidRPr="00EB1A15">
              <w:rPr>
                <w:rFonts w:ascii="Times New Roman" w:hAnsi="Times New Roman" w:cs="Times New Roman"/>
                <w:sz w:val="24"/>
                <w:szCs w:val="24"/>
              </w:rPr>
              <w:t>қажетті</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процестер</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топтастырылған</w:t>
            </w:r>
            <w:proofErr w:type="spellEnd"/>
            <w:r w:rsidRPr="00EB1A15">
              <w:rPr>
                <w:rFonts w:ascii="Times New Roman" w:hAnsi="Times New Roman" w:cs="Times New Roman"/>
                <w:sz w:val="24"/>
                <w:szCs w:val="24"/>
              </w:rPr>
              <w:t xml:space="preserve"> және </w:t>
            </w:r>
            <w:proofErr w:type="spellStart"/>
            <w:r w:rsidRPr="00EB1A15">
              <w:rPr>
                <w:rFonts w:ascii="Times New Roman" w:hAnsi="Times New Roman" w:cs="Times New Roman"/>
                <w:sz w:val="24"/>
                <w:szCs w:val="24"/>
              </w:rPr>
              <w:t>рәсімдер</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түрінде</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сипатталған</w:t>
            </w:r>
            <w:proofErr w:type="spellEnd"/>
            <w:r w:rsidRPr="00EB1A15">
              <w:rPr>
                <w:rFonts w:ascii="Times New Roman" w:hAnsi="Times New Roman" w:cs="Times New Roman"/>
                <w:sz w:val="24"/>
                <w:szCs w:val="24"/>
              </w:rPr>
              <w:t>;</w:t>
            </w:r>
          </w:p>
          <w:p w14:paraId="620285D1" w14:textId="77777777" w:rsidR="00C33E1D" w:rsidRPr="00EB1A15" w:rsidRDefault="00C33E1D" w:rsidP="00EB1A15">
            <w:pPr>
              <w:pStyle w:val="1fc"/>
              <w:rPr>
                <w:rFonts w:ascii="Times New Roman" w:hAnsi="Times New Roman" w:cs="Times New Roman"/>
                <w:sz w:val="24"/>
                <w:szCs w:val="24"/>
              </w:rPr>
            </w:pPr>
            <w:r w:rsidRPr="00EB1A15">
              <w:rPr>
                <w:rFonts w:ascii="Times New Roman" w:hAnsi="Times New Roman" w:cs="Times New Roman"/>
                <w:sz w:val="24"/>
                <w:szCs w:val="24"/>
              </w:rPr>
              <w:t xml:space="preserve">- </w:t>
            </w:r>
            <w:r w:rsidRPr="00EB1A15">
              <w:rPr>
                <w:rFonts w:ascii="Times New Roman" w:hAnsi="Times New Roman" w:cs="Times New Roman"/>
                <w:sz w:val="24"/>
                <w:szCs w:val="24"/>
                <w:lang w:val="kk-KZ"/>
              </w:rPr>
              <w:t>ә</w:t>
            </w:r>
            <w:r w:rsidRPr="00EB1A15">
              <w:rPr>
                <w:rFonts w:ascii="Times New Roman" w:hAnsi="Times New Roman" w:cs="Times New Roman"/>
                <w:sz w:val="24"/>
                <w:szCs w:val="24"/>
              </w:rPr>
              <w:t xml:space="preserve">р </w:t>
            </w:r>
            <w:proofErr w:type="spellStart"/>
            <w:r w:rsidRPr="00EB1A15">
              <w:rPr>
                <w:rFonts w:ascii="Times New Roman" w:hAnsi="Times New Roman" w:cs="Times New Roman"/>
                <w:sz w:val="24"/>
                <w:szCs w:val="24"/>
              </w:rPr>
              <w:t>рәсімге</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оның</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тиімді</w:t>
            </w:r>
            <w:proofErr w:type="spellEnd"/>
            <w:r w:rsidRPr="00EB1A15">
              <w:rPr>
                <w:rFonts w:ascii="Times New Roman" w:hAnsi="Times New Roman" w:cs="Times New Roman"/>
                <w:sz w:val="24"/>
                <w:szCs w:val="24"/>
              </w:rPr>
              <w:t xml:space="preserve"> іске </w:t>
            </w:r>
            <w:proofErr w:type="spellStart"/>
            <w:r w:rsidRPr="00EB1A15">
              <w:rPr>
                <w:rFonts w:ascii="Times New Roman" w:hAnsi="Times New Roman" w:cs="Times New Roman"/>
                <w:sz w:val="24"/>
                <w:szCs w:val="24"/>
              </w:rPr>
              <w:t>асырылуын</w:t>
            </w:r>
            <w:proofErr w:type="spellEnd"/>
            <w:r w:rsidRPr="00EB1A15">
              <w:rPr>
                <w:rFonts w:ascii="Times New Roman" w:hAnsi="Times New Roman" w:cs="Times New Roman"/>
                <w:sz w:val="24"/>
                <w:szCs w:val="24"/>
              </w:rPr>
              <w:t xml:space="preserve"> және </w:t>
            </w:r>
            <w:proofErr w:type="spellStart"/>
            <w:r w:rsidRPr="00EB1A15">
              <w:rPr>
                <w:rFonts w:ascii="Times New Roman" w:hAnsi="Times New Roman" w:cs="Times New Roman"/>
                <w:sz w:val="24"/>
                <w:szCs w:val="24"/>
              </w:rPr>
              <w:t>одан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әрі</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дамуын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қадағалайтын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жобалар</w:t>
            </w:r>
            <w:proofErr w:type="spellEnd"/>
            <w:r w:rsidRPr="00EB1A15">
              <w:rPr>
                <w:rFonts w:ascii="Times New Roman" w:hAnsi="Times New Roman" w:cs="Times New Roman"/>
                <w:sz w:val="24"/>
                <w:szCs w:val="24"/>
              </w:rPr>
              <w:t xml:space="preserve"> мен </w:t>
            </w:r>
            <w:proofErr w:type="spellStart"/>
            <w:r w:rsidRPr="00EB1A15">
              <w:rPr>
                <w:rFonts w:ascii="Times New Roman" w:hAnsi="Times New Roman" w:cs="Times New Roman"/>
                <w:sz w:val="24"/>
                <w:szCs w:val="24"/>
              </w:rPr>
              <w:t>процестердің</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теңдігін</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қамтамасыз</w:t>
            </w:r>
            <w:proofErr w:type="spellEnd"/>
            <w:r w:rsidRPr="00EB1A15">
              <w:rPr>
                <w:rFonts w:ascii="Times New Roman" w:hAnsi="Times New Roman" w:cs="Times New Roman"/>
                <w:sz w:val="24"/>
                <w:szCs w:val="24"/>
              </w:rPr>
              <w:t xml:space="preserve"> </w:t>
            </w:r>
            <w:proofErr w:type="spellStart"/>
            <w:r w:rsidRPr="00EB1A15">
              <w:rPr>
                <w:rFonts w:ascii="Times New Roman" w:hAnsi="Times New Roman" w:cs="Times New Roman"/>
                <w:sz w:val="24"/>
                <w:szCs w:val="24"/>
              </w:rPr>
              <w:t>ететін</w:t>
            </w:r>
            <w:proofErr w:type="spellEnd"/>
            <w:r w:rsidRPr="00EB1A15">
              <w:rPr>
                <w:rFonts w:ascii="Times New Roman" w:hAnsi="Times New Roman" w:cs="Times New Roman"/>
                <w:sz w:val="24"/>
                <w:szCs w:val="24"/>
              </w:rPr>
              <w:t xml:space="preserve"> менеджер </w:t>
            </w:r>
            <w:proofErr w:type="spellStart"/>
            <w:r w:rsidRPr="00EB1A15">
              <w:rPr>
                <w:rFonts w:ascii="Times New Roman" w:hAnsi="Times New Roman" w:cs="Times New Roman"/>
                <w:sz w:val="24"/>
                <w:szCs w:val="24"/>
              </w:rPr>
              <w:t>тағайындалады</w:t>
            </w:r>
            <w:proofErr w:type="spellEnd"/>
            <w:r w:rsidRPr="00EB1A15">
              <w:rPr>
                <w:rFonts w:ascii="Times New Roman" w:hAnsi="Times New Roman" w:cs="Times New Roman"/>
                <w:sz w:val="24"/>
                <w:szCs w:val="24"/>
              </w:rPr>
              <w:t>.</w:t>
            </w:r>
          </w:p>
        </w:tc>
      </w:tr>
      <w:tr w:rsidR="00C33E1D" w:rsidRPr="00B321D5" w14:paraId="355CBA24" w14:textId="77777777" w:rsidTr="00911360">
        <w:tc>
          <w:tcPr>
            <w:tcW w:w="9639" w:type="dxa"/>
            <w:gridSpan w:val="2"/>
            <w:tcBorders>
              <w:top w:val="single" w:sz="4" w:space="0" w:color="auto"/>
              <w:left w:val="single" w:sz="4" w:space="0" w:color="auto"/>
              <w:bottom w:val="single" w:sz="4" w:space="0" w:color="auto"/>
              <w:right w:val="single" w:sz="4" w:space="0" w:color="auto"/>
            </w:tcBorders>
            <w:hideMark/>
          </w:tcPr>
          <w:p w14:paraId="18F62100" w14:textId="308B7884" w:rsidR="00C33E1D" w:rsidRPr="00EB1A15" w:rsidRDefault="00CE4867" w:rsidP="00CE4867">
            <w:pPr>
              <w:pStyle w:val="1fc"/>
              <w:ind w:firstLine="459"/>
              <w:rPr>
                <w:rFonts w:ascii="Times New Roman" w:hAnsi="Times New Roman" w:cs="Times New Roman"/>
                <w:color w:val="333333"/>
                <w:sz w:val="24"/>
                <w:szCs w:val="24"/>
              </w:rPr>
            </w:pPr>
            <w:proofErr w:type="spellStart"/>
            <w:r w:rsidRPr="00421BD3">
              <w:rPr>
                <w:rFonts w:ascii="Times New Roman" w:hAnsi="Times New Roman" w:cs="Times New Roman"/>
                <w:sz w:val="24"/>
                <w:szCs w:val="24"/>
              </w:rPr>
              <w:t>Ескерту</w:t>
            </w:r>
            <w:proofErr w:type="spellEnd"/>
            <w:r w:rsidRPr="00CE4867">
              <w:rPr>
                <w:rFonts w:ascii="Times New Roman" w:hAnsi="Times New Roman" w:cs="Times New Roman"/>
                <w:sz w:val="24"/>
                <w:szCs w:val="24"/>
              </w:rPr>
              <w:t xml:space="preserve"> –</w:t>
            </w:r>
            <w:r w:rsidRPr="00421BD3">
              <w:rPr>
                <w:rFonts w:ascii="Times New Roman" w:hAnsi="Times New Roman" w:cs="Times New Roman"/>
                <w:bCs/>
                <w:sz w:val="24"/>
                <w:szCs w:val="24"/>
                <w:lang w:val="kk-KZ"/>
              </w:rPr>
              <w:t xml:space="preserve"> Әдебиет негізінде </w:t>
            </w:r>
            <w:r w:rsidRPr="00D168E3">
              <w:rPr>
                <w:rFonts w:ascii="Times New Roman" w:hAnsi="Times New Roman" w:cs="Times New Roman"/>
                <w:bCs/>
                <w:sz w:val="24"/>
                <w:szCs w:val="24"/>
                <w:lang w:val="kk-KZ"/>
              </w:rPr>
              <w:t xml:space="preserve">құралған </w:t>
            </w:r>
            <w:r w:rsidR="00EB1A15" w:rsidRPr="00D168E3">
              <w:rPr>
                <w:rFonts w:ascii="Times New Roman" w:hAnsi="Times New Roman" w:cs="Times New Roman"/>
                <w:sz w:val="24"/>
                <w:szCs w:val="24"/>
              </w:rPr>
              <w:t>[</w:t>
            </w:r>
            <w:r w:rsidR="007449C8" w:rsidRPr="00D168E3">
              <w:rPr>
                <w:rFonts w:ascii="Times New Roman" w:hAnsi="Times New Roman" w:cs="Times New Roman"/>
                <w:sz w:val="24"/>
                <w:szCs w:val="24"/>
                <w:lang w:val="kk-KZ"/>
              </w:rPr>
              <w:t>49</w:t>
            </w:r>
            <w:r w:rsidR="00837A00" w:rsidRPr="00D168E3">
              <w:rPr>
                <w:rFonts w:ascii="Times New Roman" w:hAnsi="Times New Roman" w:cs="Times New Roman"/>
                <w:sz w:val="24"/>
                <w:szCs w:val="24"/>
                <w:lang w:val="kk-KZ"/>
              </w:rPr>
              <w:t>, с. 2-15</w:t>
            </w:r>
            <w:r w:rsidR="00C33E1D" w:rsidRPr="00D168E3">
              <w:rPr>
                <w:rFonts w:ascii="Times New Roman" w:hAnsi="Times New Roman" w:cs="Times New Roman"/>
                <w:sz w:val="24"/>
                <w:szCs w:val="24"/>
              </w:rPr>
              <w:t>]</w:t>
            </w:r>
            <w:r w:rsidR="00C33E1D" w:rsidRPr="00D168E3">
              <w:rPr>
                <w:rFonts w:ascii="Times New Roman" w:hAnsi="Times New Roman" w:cs="Times New Roman"/>
                <w:sz w:val="24"/>
                <w:szCs w:val="24"/>
                <w:lang w:val="kk-KZ"/>
              </w:rPr>
              <w:t xml:space="preserve"> </w:t>
            </w:r>
          </w:p>
        </w:tc>
      </w:tr>
    </w:tbl>
    <w:p w14:paraId="415DD94F" w14:textId="77777777" w:rsidR="00C33E1D" w:rsidRPr="008A37AF" w:rsidRDefault="00C33E1D" w:rsidP="008A37AF">
      <w:pPr>
        <w:ind w:firstLine="567"/>
        <w:jc w:val="both"/>
        <w:rPr>
          <w:shd w:val="clear" w:color="auto" w:fill="FFFFFF"/>
          <w:lang w:val="kk-KZ"/>
        </w:rPr>
      </w:pPr>
    </w:p>
    <w:p w14:paraId="48668A8F" w14:textId="53B2D28C" w:rsidR="008A37AF" w:rsidRPr="008A37AF" w:rsidRDefault="008A37AF" w:rsidP="00911360">
      <w:pPr>
        <w:ind w:firstLine="709"/>
        <w:jc w:val="both"/>
        <w:rPr>
          <w:shd w:val="clear" w:color="auto" w:fill="FFFFFF"/>
          <w:lang w:val="kk-KZ"/>
        </w:rPr>
      </w:pPr>
      <w:r w:rsidRPr="008A37AF">
        <w:rPr>
          <w:shd w:val="clear" w:color="auto" w:fill="FFFFFF"/>
          <w:lang w:val="kk-KZ"/>
        </w:rPr>
        <w:t>Осы модельге сәйкес, алдымен процесті</w:t>
      </w:r>
      <w:r>
        <w:rPr>
          <w:shd w:val="clear" w:color="auto" w:fill="FFFFFF"/>
          <w:lang w:val="kk-KZ"/>
        </w:rPr>
        <w:t>к</w:t>
      </w:r>
      <w:r w:rsidRPr="008A37AF">
        <w:rPr>
          <w:shd w:val="clear" w:color="auto" w:fill="FFFFFF"/>
          <w:lang w:val="kk-KZ"/>
        </w:rPr>
        <w:t xml:space="preserve"> басқару</w:t>
      </w:r>
      <w:r>
        <w:rPr>
          <w:shd w:val="clear" w:color="auto" w:fill="FFFFFF"/>
          <w:lang w:val="kk-KZ"/>
        </w:rPr>
        <w:t xml:space="preserve"> болып табылады</w:t>
      </w:r>
      <w:r w:rsidRPr="008A37AF">
        <w:rPr>
          <w:shd w:val="clear" w:color="auto" w:fill="FFFFFF"/>
          <w:lang w:val="kk-KZ"/>
        </w:rPr>
        <w:t>,</w:t>
      </w:r>
      <w:r>
        <w:rPr>
          <w:shd w:val="clear" w:color="auto" w:fill="FFFFFF"/>
          <w:lang w:val="kk-KZ"/>
        </w:rPr>
        <w:t xml:space="preserve"> ал</w:t>
      </w:r>
      <w:r w:rsidRPr="008A37AF">
        <w:rPr>
          <w:shd w:val="clear" w:color="auto" w:fill="FFFFFF"/>
          <w:lang w:val="kk-KZ"/>
        </w:rPr>
        <w:t xml:space="preserve"> жобалық басқару жалпы басқару жүйесіне </w:t>
      </w:r>
      <w:r>
        <w:rPr>
          <w:shd w:val="clear" w:color="auto" w:fill="FFFFFF"/>
          <w:lang w:val="kk-KZ"/>
        </w:rPr>
        <w:t xml:space="preserve">қосымша </w:t>
      </w:r>
      <w:r w:rsidR="00C126A8">
        <w:rPr>
          <w:shd w:val="clear" w:color="auto" w:fill="FFFFFF"/>
          <w:lang w:val="kk-KZ"/>
        </w:rPr>
        <w:t>б</w:t>
      </w:r>
      <w:r>
        <w:rPr>
          <w:shd w:val="clear" w:color="auto" w:fill="FFFFFF"/>
          <w:lang w:val="kk-KZ"/>
        </w:rPr>
        <w:t>олып</w:t>
      </w:r>
      <w:r w:rsidRPr="008A37AF">
        <w:rPr>
          <w:shd w:val="clear" w:color="auto" w:fill="FFFFFF"/>
          <w:lang w:val="kk-KZ"/>
        </w:rPr>
        <w:t xml:space="preserve"> енгізіледі. Сондай-ақ, Жобаны басқарудың өзі белгілі бір процестерді қамтуы мүмкін</w:t>
      </w:r>
      <w:r>
        <w:rPr>
          <w:shd w:val="clear" w:color="auto" w:fill="FFFFFF"/>
          <w:lang w:val="kk-KZ"/>
        </w:rPr>
        <w:t>, мысалы, команданы жасақтау</w:t>
      </w:r>
      <w:r w:rsidR="00E12A5C">
        <w:rPr>
          <w:shd w:val="clear" w:color="auto" w:fill="FFFFFF"/>
          <w:lang w:val="kk-KZ"/>
        </w:rPr>
        <w:t>, оқыту және т.</w:t>
      </w:r>
      <w:r w:rsidRPr="008A37AF">
        <w:rPr>
          <w:shd w:val="clear" w:color="auto" w:fill="FFFFFF"/>
          <w:lang w:val="kk-KZ"/>
        </w:rPr>
        <w:t>б.</w:t>
      </w:r>
    </w:p>
    <w:p w14:paraId="20DE6824" w14:textId="77777777" w:rsidR="006747CC" w:rsidRPr="008A37AF" w:rsidRDefault="008A37AF" w:rsidP="00911360">
      <w:pPr>
        <w:ind w:firstLine="709"/>
        <w:jc w:val="both"/>
        <w:rPr>
          <w:shd w:val="clear" w:color="auto" w:fill="FFFFFF"/>
          <w:lang w:val="kk-KZ"/>
        </w:rPr>
      </w:pPr>
      <w:r w:rsidRPr="008A37AF">
        <w:rPr>
          <w:shd w:val="clear" w:color="auto" w:fill="FFFFFF"/>
          <w:lang w:val="kk-KZ"/>
        </w:rPr>
        <w:t>Осылайша, мемлекеттік басқару ерекшеліктерін ескере отырып, коммерциялық құрылымдардың тәжірибесін алуға негізделген процесті</w:t>
      </w:r>
      <w:r>
        <w:rPr>
          <w:shd w:val="clear" w:color="auto" w:fill="FFFFFF"/>
          <w:lang w:val="kk-KZ"/>
        </w:rPr>
        <w:t>к</w:t>
      </w:r>
      <w:r w:rsidRPr="008A37AF">
        <w:rPr>
          <w:shd w:val="clear" w:color="auto" w:fill="FFFFFF"/>
          <w:lang w:val="kk-KZ"/>
        </w:rPr>
        <w:t xml:space="preserve"> және жобалық басқаруды синхрондау моделі ұсынылды. </w:t>
      </w:r>
      <w:r>
        <w:rPr>
          <w:shd w:val="clear" w:color="auto" w:fill="FFFFFF"/>
          <w:lang w:val="kk-KZ"/>
        </w:rPr>
        <w:t>ЖББ</w:t>
      </w:r>
      <w:r w:rsidRPr="008A37AF">
        <w:rPr>
          <w:shd w:val="clear" w:color="auto" w:fill="FFFFFF"/>
          <w:lang w:val="kk-KZ"/>
        </w:rPr>
        <w:t>-да процестік және жобалық қызметті синхрондау процестік басқаруға нұқсан келтірместен жобалардың тиімді орындалуын қамтамасыз ету үшін қажет.</w:t>
      </w:r>
    </w:p>
    <w:p w14:paraId="6789E7BC" w14:textId="77777777" w:rsidR="00D168E3" w:rsidRDefault="00D168E3" w:rsidP="00911360">
      <w:pPr>
        <w:ind w:firstLine="709"/>
        <w:jc w:val="both"/>
        <w:rPr>
          <w:b/>
          <w:lang w:val="kk-KZ"/>
        </w:rPr>
      </w:pPr>
      <w:bookmarkStart w:id="6" w:name="_Toc8993380"/>
    </w:p>
    <w:p w14:paraId="3E38A4E2" w14:textId="43AE4301" w:rsidR="00C4234A" w:rsidRPr="00D168E3" w:rsidRDefault="007C65D4" w:rsidP="00911360">
      <w:pPr>
        <w:ind w:firstLine="709"/>
        <w:jc w:val="both"/>
        <w:rPr>
          <w:b/>
          <w:shd w:val="clear" w:color="auto" w:fill="FFFFFF"/>
          <w:lang w:val="kk-KZ"/>
        </w:rPr>
      </w:pPr>
      <w:r w:rsidRPr="009D2517">
        <w:rPr>
          <w:b/>
          <w:lang w:val="kk-KZ"/>
        </w:rPr>
        <w:t>1.</w:t>
      </w:r>
      <w:r w:rsidR="00BF6958" w:rsidRPr="009D2517">
        <w:rPr>
          <w:b/>
          <w:lang w:val="kk-KZ"/>
        </w:rPr>
        <w:t>3</w:t>
      </w:r>
      <w:r w:rsidRPr="009D2517">
        <w:rPr>
          <w:b/>
          <w:lang w:val="kk-KZ"/>
        </w:rPr>
        <w:t xml:space="preserve"> </w:t>
      </w:r>
      <w:bookmarkEnd w:id="6"/>
      <w:r w:rsidR="008B172B" w:rsidRPr="00D168E3">
        <w:rPr>
          <w:b/>
          <w:shd w:val="clear" w:color="auto" w:fill="FFFFFF"/>
          <w:lang w:val="kk-KZ"/>
        </w:rPr>
        <w:t xml:space="preserve">Отандық және шетелдік тәжірибені талдау негізінде </w:t>
      </w:r>
      <w:r w:rsidR="008B172B" w:rsidRPr="00D168E3">
        <w:rPr>
          <w:b/>
          <w:lang w:val="kk-KZ"/>
        </w:rPr>
        <w:t>жобалық-бағдарланған басқарудың әдістері мен технологиялары</w:t>
      </w:r>
    </w:p>
    <w:p w14:paraId="6EE6707E" w14:textId="4B53DBA9" w:rsidR="00606B8B" w:rsidRPr="00543923" w:rsidRDefault="00606B8B" w:rsidP="00911360">
      <w:pPr>
        <w:ind w:firstLine="709"/>
        <w:jc w:val="both"/>
        <w:rPr>
          <w:lang w:val="kk-KZ"/>
        </w:rPr>
      </w:pPr>
      <w:bookmarkStart w:id="7" w:name="_Hlk5104331"/>
      <w:r w:rsidRPr="00543923">
        <w:rPr>
          <w:shd w:val="clear" w:color="auto" w:fill="FFFFFF"/>
          <w:lang w:val="kk-KZ"/>
        </w:rPr>
        <w:t>Кез келген жобалардың табысы таңдалған әдістер мен технологияларға және оларды пайдалану тәртібіне байланысты.</w:t>
      </w:r>
      <w:r w:rsidR="00543923" w:rsidRPr="00543923">
        <w:rPr>
          <w:shd w:val="clear" w:color="auto" w:fill="FFFFFF"/>
          <w:lang w:val="kk-KZ"/>
        </w:rPr>
        <w:t xml:space="preserve"> </w:t>
      </w:r>
      <w:r w:rsidRPr="00543923">
        <w:rPr>
          <w:shd w:val="clear" w:color="auto" w:fill="FFFFFF"/>
          <w:lang w:val="kk-KZ"/>
        </w:rPr>
        <w:t>Бүгінгі күні ЖББ-</w:t>
      </w:r>
      <w:r w:rsidR="00543923" w:rsidRPr="00543923">
        <w:rPr>
          <w:shd w:val="clear" w:color="auto" w:fill="FFFFFF"/>
          <w:lang w:val="kk-KZ"/>
        </w:rPr>
        <w:t>д</w:t>
      </w:r>
      <w:r w:rsidRPr="00543923">
        <w:rPr>
          <w:shd w:val="clear" w:color="auto" w:fill="FFFFFF"/>
          <w:lang w:val="kk-KZ"/>
        </w:rPr>
        <w:t>ы іске асыру және оны нормативтік-құқықтық реттеу бойынша елеулі әлемдік тәжірибе жинақталды. Атап айтқанда, Франция, Ұлыбритания, Канада, Сингапур сияқты елдердің мемлекеттік билік органдарында ЖББ-</w:t>
      </w:r>
      <w:r w:rsidR="00543923" w:rsidRPr="00543923">
        <w:rPr>
          <w:shd w:val="clear" w:color="auto" w:fill="FFFFFF"/>
          <w:lang w:val="kk-KZ"/>
        </w:rPr>
        <w:t>д</w:t>
      </w:r>
      <w:r w:rsidRPr="00543923">
        <w:rPr>
          <w:shd w:val="clear" w:color="auto" w:fill="FFFFFF"/>
          <w:lang w:val="kk-KZ"/>
        </w:rPr>
        <w:t xml:space="preserve">ың жұмыс істеуінің табысты тәжірибесі </w:t>
      </w:r>
      <w:r w:rsidRPr="00D168E3">
        <w:rPr>
          <w:shd w:val="clear" w:color="auto" w:fill="FFFFFF"/>
          <w:lang w:val="kk-KZ"/>
        </w:rPr>
        <w:t>бар [</w:t>
      </w:r>
      <w:r w:rsidR="007449C8" w:rsidRPr="00D168E3">
        <w:rPr>
          <w:lang w:val="kk-KZ"/>
        </w:rPr>
        <w:t>29</w:t>
      </w:r>
      <w:r w:rsidR="00837A00" w:rsidRPr="00D168E3">
        <w:rPr>
          <w:lang w:val="kk-KZ"/>
        </w:rPr>
        <w:t>, с. 65</w:t>
      </w:r>
      <w:r w:rsidRPr="00D168E3">
        <w:rPr>
          <w:shd w:val="clear" w:color="auto" w:fill="FFFFFF"/>
          <w:lang w:val="kk-KZ"/>
        </w:rPr>
        <w:t xml:space="preserve">]. Осыған байланысты </w:t>
      </w:r>
      <w:r w:rsidRPr="00543923">
        <w:rPr>
          <w:shd w:val="clear" w:color="auto" w:fill="FFFFFF"/>
          <w:lang w:val="kk-KZ"/>
        </w:rPr>
        <w:t>Қазақстан Республикасында ғана емес, шетелде де табысты тәжірибеге сүйене отырып, ЖББ әдістері мен технологияларын жинақтаған жөн.</w:t>
      </w:r>
    </w:p>
    <w:p w14:paraId="19767D13" w14:textId="0712B656" w:rsidR="00606B8B" w:rsidRPr="00606B8B" w:rsidRDefault="00606B8B" w:rsidP="00911360">
      <w:pPr>
        <w:ind w:firstLine="709"/>
        <w:jc w:val="both"/>
        <w:rPr>
          <w:shd w:val="clear" w:color="auto" w:fill="FFFFFF"/>
          <w:lang w:val="kk-KZ"/>
        </w:rPr>
      </w:pPr>
      <w:r w:rsidRPr="00606B8B">
        <w:rPr>
          <w:shd w:val="clear" w:color="auto" w:fill="FFFFFF"/>
          <w:lang w:val="kk-KZ"/>
        </w:rPr>
        <w:t xml:space="preserve">ЖББ әдістері деп </w:t>
      </w:r>
      <w:r w:rsidR="00D168E3">
        <w:rPr>
          <w:shd w:val="clear" w:color="auto" w:fill="FFFFFF"/>
          <w:lang w:val="kk-KZ"/>
        </w:rPr>
        <w:t>‒</w:t>
      </w:r>
      <w:r w:rsidRPr="00606B8B">
        <w:rPr>
          <w:shd w:val="clear" w:color="auto" w:fill="FFFFFF"/>
          <w:lang w:val="kk-KZ"/>
        </w:rPr>
        <w:t xml:space="preserve"> ЖББ функцияларын орындаудың ғылыми негізделген тәсілдерін атаймыз. Ал технологиялар дегеніміз -</w:t>
      </w:r>
      <w:r>
        <w:rPr>
          <w:shd w:val="clear" w:color="auto" w:fill="FFFFFF"/>
          <w:lang w:val="kk-KZ"/>
        </w:rPr>
        <w:t xml:space="preserve"> </w:t>
      </w:r>
      <w:r w:rsidRPr="00606B8B">
        <w:rPr>
          <w:shd w:val="clear" w:color="auto" w:fill="FFFFFF"/>
          <w:lang w:val="kk-KZ"/>
        </w:rPr>
        <w:t>әдіс шеңберінде есептерді шешуге арналған құрал.</w:t>
      </w:r>
    </w:p>
    <w:p w14:paraId="71A8F992" w14:textId="172A5DB5" w:rsidR="00606B8B" w:rsidRPr="00606B8B" w:rsidRDefault="009C0B59" w:rsidP="00911360">
      <w:pPr>
        <w:ind w:firstLine="709"/>
        <w:jc w:val="both"/>
        <w:rPr>
          <w:shd w:val="clear" w:color="auto" w:fill="FFFFFF"/>
          <w:lang w:val="kk-KZ"/>
        </w:rPr>
      </w:pPr>
      <w:r w:rsidRPr="009C0B59">
        <w:rPr>
          <w:shd w:val="clear" w:color="auto" w:fill="FFFFFF"/>
          <w:lang w:val="kk-KZ"/>
        </w:rPr>
        <w:t>ЖББ функциялары</w:t>
      </w:r>
      <w:r w:rsidR="00606B8B" w:rsidRPr="009C0B59">
        <w:rPr>
          <w:shd w:val="clear" w:color="auto" w:fill="FFFFFF"/>
          <w:lang w:val="kk-KZ"/>
        </w:rPr>
        <w:t xml:space="preserve">: </w:t>
      </w:r>
      <w:r w:rsidR="00606B8B" w:rsidRPr="00606B8B">
        <w:rPr>
          <w:shd w:val="clear" w:color="auto" w:fill="FFFFFF"/>
          <w:lang w:val="kk-KZ"/>
        </w:rPr>
        <w:t>жоспарлау, үйлестіру, ұйымдастыру, бақылау, жобалық персоналды басқару, жетілдіру. Біз ұсынылған функциялардың жіктелуіне негізделген әдістер мен технологияларды қарастырамыз.</w:t>
      </w:r>
    </w:p>
    <w:p w14:paraId="7A7B54AA" w14:textId="35A3E8F6" w:rsidR="00606B8B" w:rsidRPr="00606B8B" w:rsidRDefault="00606B8B" w:rsidP="00911360">
      <w:pPr>
        <w:ind w:firstLine="709"/>
        <w:jc w:val="both"/>
        <w:rPr>
          <w:i/>
          <w:shd w:val="clear" w:color="auto" w:fill="FFFFFF"/>
          <w:lang w:val="kk-KZ"/>
        </w:rPr>
      </w:pPr>
      <w:r w:rsidRPr="00606B8B">
        <w:rPr>
          <w:i/>
          <w:shd w:val="clear" w:color="auto" w:fill="FFFFFF"/>
          <w:lang w:val="kk-KZ"/>
        </w:rPr>
        <w:t>Жоспарлау</w:t>
      </w:r>
    </w:p>
    <w:p w14:paraId="686BFD0F" w14:textId="1888F265" w:rsidR="00606B8B" w:rsidRPr="00D168E3" w:rsidRDefault="00606B8B" w:rsidP="00911360">
      <w:pPr>
        <w:ind w:firstLine="709"/>
        <w:jc w:val="both"/>
        <w:rPr>
          <w:lang w:val="kk-KZ"/>
        </w:rPr>
      </w:pPr>
      <w:r w:rsidRPr="00D168E3">
        <w:rPr>
          <w:shd w:val="clear" w:color="auto" w:fill="FFFFFF"/>
          <w:lang w:val="kk-KZ"/>
        </w:rPr>
        <w:t>Жоспарлау - жобалық-бағдарланған басқарудың бірінші кезектегі функциясы. Жақсы жоспар - жоба жетістігінің негізгі факторы. Жоспарлау [</w:t>
      </w:r>
      <w:r w:rsidR="008C33D2" w:rsidRPr="00D168E3">
        <w:rPr>
          <w:lang w:val="kk-KZ"/>
        </w:rPr>
        <w:t>32</w:t>
      </w:r>
      <w:r w:rsidR="00D74D4C" w:rsidRPr="00D168E3">
        <w:rPr>
          <w:lang w:val="kk-KZ"/>
        </w:rPr>
        <w:t>, с. 41</w:t>
      </w:r>
      <w:r w:rsidRPr="00D168E3">
        <w:rPr>
          <w:shd w:val="clear" w:color="auto" w:fill="FFFFFF"/>
          <w:lang w:val="kk-KZ"/>
        </w:rPr>
        <w:t>]: жобаның бюджетін, жобаның ұзақтығын, жобаның мазмұнын, сапасын, коммуникациясын, жеткізілімдер мен келісімшарттарды, тәуекелдерді және жобаның басқа да компоненттерін анықтайды.</w:t>
      </w:r>
    </w:p>
    <w:p w14:paraId="11D819AB" w14:textId="640C6955" w:rsidR="00606B8B" w:rsidRPr="00D168E3" w:rsidRDefault="00606B8B" w:rsidP="00911360">
      <w:pPr>
        <w:ind w:firstLine="709"/>
        <w:jc w:val="both"/>
        <w:rPr>
          <w:shd w:val="clear" w:color="auto" w:fill="FFFFFF"/>
          <w:lang w:val="kk-KZ"/>
        </w:rPr>
      </w:pPr>
      <w:r w:rsidRPr="00D168E3">
        <w:rPr>
          <w:shd w:val="clear" w:color="auto" w:fill="FFFFFF"/>
          <w:lang w:val="kk-KZ"/>
        </w:rPr>
        <w:t>Әрбір жоба шын мәнінде бірегей екенін атап өту қажет. Сондықтан әр түрлі жобалар үшін мақсаттар мен шектеулерге байланысты тәуекел-менеджменттің жеке жүйесін әзірлеу орынды. Жобалық қызметті жоспарлау процесске қарағанда</w:t>
      </w:r>
      <w:r w:rsidR="00F44CD4" w:rsidRPr="00D168E3">
        <w:rPr>
          <w:shd w:val="clear" w:color="auto" w:fill="FFFFFF"/>
          <w:lang w:val="kk-KZ"/>
        </w:rPr>
        <w:t xml:space="preserve"> </w:t>
      </w:r>
      <w:r w:rsidRPr="00D168E3">
        <w:rPr>
          <w:shd w:val="clear" w:color="auto" w:fill="FFFFFF"/>
          <w:lang w:val="kk-KZ"/>
        </w:rPr>
        <w:t>аса күрделі және жауапты рәсім, өйткені жобаларға тән тәуекелдер оның бірегейлігіне байланысты айтарлықтай жоғары [</w:t>
      </w:r>
      <w:r w:rsidR="008C33D2" w:rsidRPr="00D168E3">
        <w:rPr>
          <w:lang w:val="kk-KZ"/>
        </w:rPr>
        <w:t>26</w:t>
      </w:r>
      <w:r w:rsidR="00D74D4C" w:rsidRPr="00D168E3">
        <w:rPr>
          <w:lang w:val="kk-KZ"/>
        </w:rPr>
        <w:t>, с. 35</w:t>
      </w:r>
      <w:r w:rsidRPr="00D168E3">
        <w:rPr>
          <w:shd w:val="clear" w:color="auto" w:fill="FFFFFF"/>
          <w:lang w:val="kk-KZ"/>
        </w:rPr>
        <w:t>]. Мемлекеттік органдардың ауқымды және әлеуметтік маңызы бар жобалары жағдайында жоспарлау сапасына жауапкершілік одан да көп дәрежеде артады.</w:t>
      </w:r>
    </w:p>
    <w:p w14:paraId="2A5D7A35" w14:textId="2B90A6E7" w:rsidR="00606B8B" w:rsidRDefault="00606B8B" w:rsidP="00911360">
      <w:pPr>
        <w:ind w:firstLine="709"/>
        <w:jc w:val="both"/>
        <w:rPr>
          <w:shd w:val="clear" w:color="auto" w:fill="FFFFFF"/>
          <w:lang w:val="kk-KZ"/>
        </w:rPr>
      </w:pPr>
      <w:r w:rsidRPr="00606B8B">
        <w:rPr>
          <w:shd w:val="clear" w:color="auto" w:fill="FFFFFF"/>
          <w:lang w:val="kk-KZ"/>
        </w:rPr>
        <w:t>Жобаларды жоспарлау шеңберінде коммерциялық ұйымдарда таралған, бірақ мемлекеттік органдарда басқару ерекшелігін есепке алу үшін қайта өңделген технологияны негізге алуға болады (</w:t>
      </w:r>
      <w:r w:rsidR="00B576F8">
        <w:rPr>
          <w:shd w:val="clear" w:color="auto" w:fill="FFFFFF"/>
          <w:lang w:val="kk-KZ"/>
        </w:rPr>
        <w:t>Қосымша А</w:t>
      </w:r>
      <w:r w:rsidRPr="00606B8B">
        <w:rPr>
          <w:shd w:val="clear" w:color="auto" w:fill="FFFFFF"/>
          <w:lang w:val="kk-KZ"/>
        </w:rPr>
        <w:t>)</w:t>
      </w:r>
      <w:r w:rsidR="00F04772">
        <w:rPr>
          <w:shd w:val="clear" w:color="auto" w:fill="FFFFFF"/>
          <w:lang w:val="kk-KZ"/>
        </w:rPr>
        <w:t xml:space="preserve"> [</w:t>
      </w:r>
      <w:r w:rsidR="008E0E29">
        <w:rPr>
          <w:shd w:val="clear" w:color="auto" w:fill="FFFFFF"/>
          <w:lang w:val="kk-KZ"/>
        </w:rPr>
        <w:t>58</w:t>
      </w:r>
      <w:r w:rsidR="00F04772">
        <w:rPr>
          <w:shd w:val="clear" w:color="auto" w:fill="FFFFFF"/>
          <w:lang w:val="kk-KZ"/>
        </w:rPr>
        <w:t>-</w:t>
      </w:r>
      <w:r w:rsidR="008E0E29">
        <w:rPr>
          <w:shd w:val="clear" w:color="auto" w:fill="FFFFFF"/>
          <w:lang w:val="kk-KZ"/>
        </w:rPr>
        <w:t>62</w:t>
      </w:r>
      <w:r w:rsidR="00F04772">
        <w:rPr>
          <w:shd w:val="clear" w:color="auto" w:fill="FFFFFF"/>
          <w:lang w:val="kk-KZ"/>
        </w:rPr>
        <w:t>]</w:t>
      </w:r>
      <w:r w:rsidRPr="00606B8B">
        <w:rPr>
          <w:shd w:val="clear" w:color="auto" w:fill="FFFFFF"/>
          <w:lang w:val="kk-KZ"/>
        </w:rPr>
        <w:t>.</w:t>
      </w:r>
    </w:p>
    <w:p w14:paraId="049CCA18" w14:textId="7B3FD48C" w:rsidR="0079178D" w:rsidRPr="00E12A5C" w:rsidRDefault="0079178D" w:rsidP="00911360">
      <w:pPr>
        <w:ind w:firstLine="709"/>
        <w:jc w:val="both"/>
        <w:rPr>
          <w:color w:val="FF0000"/>
          <w:shd w:val="clear" w:color="auto" w:fill="FFFFFF"/>
          <w:lang w:val="kk-KZ"/>
        </w:rPr>
      </w:pPr>
      <w:r w:rsidRPr="0079178D">
        <w:rPr>
          <w:shd w:val="clear" w:color="auto" w:fill="FFFFFF"/>
          <w:lang w:val="kk-KZ"/>
        </w:rPr>
        <w:t>Жобаларды жоспарлауда екі принципті тәсіл бар:</w:t>
      </w:r>
    </w:p>
    <w:p w14:paraId="758AF939" w14:textId="052E23D0" w:rsidR="00A179FE" w:rsidRDefault="00A179FE" w:rsidP="00911360">
      <w:pPr>
        <w:ind w:firstLine="709"/>
        <w:jc w:val="both"/>
        <w:rPr>
          <w:shd w:val="clear" w:color="auto" w:fill="FFFFFF"/>
          <w:lang w:val="kk-KZ"/>
        </w:rPr>
      </w:pPr>
      <w:r>
        <w:rPr>
          <w:shd w:val="clear" w:color="auto" w:fill="FFFFFF"/>
          <w:lang w:val="kk-KZ"/>
        </w:rPr>
        <w:t>1</w:t>
      </w:r>
      <w:r w:rsidR="00911360">
        <w:rPr>
          <w:shd w:val="clear" w:color="auto" w:fill="FFFFFF"/>
          <w:lang w:val="kk-KZ"/>
        </w:rPr>
        <w:t>.</w:t>
      </w:r>
      <w:r>
        <w:rPr>
          <w:shd w:val="clear" w:color="auto" w:fill="FFFFFF"/>
          <w:lang w:val="kk-KZ"/>
        </w:rPr>
        <w:t xml:space="preserve"> </w:t>
      </w:r>
      <w:r w:rsidR="0079178D" w:rsidRPr="00A179FE">
        <w:rPr>
          <w:shd w:val="clear" w:color="auto" w:fill="FFFFFF"/>
          <w:lang w:val="kk-KZ"/>
        </w:rPr>
        <w:t xml:space="preserve">Классикалық тәсіл (ағылш. </w:t>
      </w:r>
      <w:r w:rsidR="00061A22">
        <w:rPr>
          <w:shd w:val="clear" w:color="auto" w:fill="FFFFFF"/>
          <w:lang w:val="kk-KZ"/>
        </w:rPr>
        <w:t>Waterfall) американдық ғалым В.</w:t>
      </w:r>
      <w:r w:rsidR="0079178D" w:rsidRPr="00A179FE">
        <w:rPr>
          <w:shd w:val="clear" w:color="auto" w:fill="FFFFFF"/>
          <w:lang w:val="kk-KZ"/>
        </w:rPr>
        <w:t>В. Ройс 1970 жылы негіздеді [</w:t>
      </w:r>
      <w:r w:rsidR="008E0E29">
        <w:rPr>
          <w:shd w:val="clear" w:color="auto" w:fill="FFFFFF"/>
          <w:lang w:val="kk-KZ"/>
        </w:rPr>
        <w:t>63</w:t>
      </w:r>
      <w:r w:rsidR="0079178D" w:rsidRPr="00A179FE">
        <w:rPr>
          <w:shd w:val="clear" w:color="auto" w:fill="FFFFFF"/>
          <w:lang w:val="kk-KZ"/>
        </w:rPr>
        <w:t xml:space="preserve">]. Бұл тәсіл тәжірибеде ең кең таралған, дамыған ғылыми-әдістемелік базаға ие. Классикалық тәсілдің негізінде </w:t>
      </w:r>
      <w:r w:rsidR="004F4E59">
        <w:rPr>
          <w:shd w:val="clear" w:color="auto" w:fill="FFFFFF"/>
          <w:lang w:val="kk-KZ"/>
        </w:rPr>
        <w:t>«</w:t>
      </w:r>
      <w:r w:rsidR="0079178D" w:rsidRPr="00A179FE">
        <w:rPr>
          <w:shd w:val="clear" w:color="auto" w:fill="FFFFFF"/>
          <w:lang w:val="kk-KZ"/>
        </w:rPr>
        <w:t>сарқырама</w:t>
      </w:r>
      <w:r w:rsidR="004F4E59">
        <w:rPr>
          <w:shd w:val="clear" w:color="auto" w:fill="FFFFFF"/>
          <w:lang w:val="kk-KZ"/>
        </w:rPr>
        <w:t>»</w:t>
      </w:r>
      <w:r w:rsidR="0079178D" w:rsidRPr="00A179FE">
        <w:rPr>
          <w:shd w:val="clear" w:color="auto" w:fill="FFFFFF"/>
          <w:lang w:val="kk-KZ"/>
        </w:rPr>
        <w:t xml:space="preserve"> (waterfall) немесе каскадтық цикл деп аталады, онда тапсырма ағынға ұқсас кезеңдер арқылы дәйекті түрде беріледі. Waterfall тәсілінің схемасы 12-суретте көрсетілген.</w:t>
      </w:r>
    </w:p>
    <w:p w14:paraId="099B9D9B" w14:textId="174963EB" w:rsidR="0079178D" w:rsidRPr="004F4E59" w:rsidRDefault="0079178D" w:rsidP="00911360">
      <w:pPr>
        <w:ind w:firstLine="709"/>
        <w:jc w:val="both"/>
        <w:rPr>
          <w:spacing w:val="-4"/>
          <w:lang w:val="kk-KZ"/>
        </w:rPr>
      </w:pPr>
      <w:r w:rsidRPr="00A179FE">
        <w:rPr>
          <w:shd w:val="clear" w:color="auto" w:fill="FFFFFF"/>
          <w:lang w:val="kk-KZ"/>
        </w:rPr>
        <w:t xml:space="preserve"> </w:t>
      </w:r>
    </w:p>
    <w:p w14:paraId="77CC535F" w14:textId="3FE5BB9F" w:rsidR="0079178D" w:rsidRDefault="008C33D2" w:rsidP="00911360">
      <w:pPr>
        <w:pStyle w:val="afc"/>
        <w:ind w:left="0"/>
        <w:jc w:val="center"/>
        <w:rPr>
          <w:shd w:val="clear" w:color="auto" w:fill="FFFFFF"/>
          <w:lang w:val="kk-KZ"/>
        </w:rPr>
      </w:pPr>
      <w:r>
        <w:rPr>
          <w:noProof/>
          <w:shd w:val="clear" w:color="auto" w:fill="FFFFFF"/>
          <w:lang w:eastAsia="ru-RU"/>
        </w:rPr>
        <w:lastRenderedPageBreak/>
        <w:drawing>
          <wp:inline distT="0" distB="0" distL="0" distR="0" wp14:anchorId="6B5B866B" wp14:editId="1ADBC44E">
            <wp:extent cx="5029200" cy="2042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9">
                      <a:extLst>
                        <a:ext uri="{28A0092B-C50C-407E-A947-70E740481C1C}">
                          <a14:useLocalDpi xmlns:a14="http://schemas.microsoft.com/office/drawing/2010/main" val="0"/>
                        </a:ext>
                      </a:extLst>
                    </a:blip>
                    <a:stretch>
                      <a:fillRect/>
                    </a:stretch>
                  </pic:blipFill>
                  <pic:spPr>
                    <a:xfrm>
                      <a:off x="0" y="0"/>
                      <a:ext cx="5029200" cy="2042160"/>
                    </a:xfrm>
                    <a:prstGeom prst="rect">
                      <a:avLst/>
                    </a:prstGeom>
                  </pic:spPr>
                </pic:pic>
              </a:graphicData>
            </a:graphic>
          </wp:inline>
        </w:drawing>
      </w:r>
    </w:p>
    <w:p w14:paraId="56209D15" w14:textId="77777777" w:rsidR="00911360" w:rsidRPr="00911360" w:rsidRDefault="00911360" w:rsidP="00A179FE">
      <w:pPr>
        <w:pStyle w:val="afc"/>
        <w:ind w:left="567"/>
        <w:jc w:val="center"/>
        <w:rPr>
          <w:sz w:val="16"/>
          <w:szCs w:val="16"/>
          <w:shd w:val="clear" w:color="auto" w:fill="FFFFFF"/>
          <w:lang w:val="kk-KZ"/>
        </w:rPr>
      </w:pPr>
    </w:p>
    <w:p w14:paraId="0974CCB1" w14:textId="6D8EF834" w:rsidR="0079178D" w:rsidRDefault="00985B26" w:rsidP="00911360">
      <w:pPr>
        <w:pStyle w:val="afc"/>
        <w:ind w:left="0"/>
        <w:jc w:val="center"/>
        <w:rPr>
          <w:shd w:val="clear" w:color="auto" w:fill="FFFFFF"/>
          <w:lang w:val="kk-KZ"/>
        </w:rPr>
      </w:pPr>
      <w:r w:rsidRPr="00985B26">
        <w:rPr>
          <w:shd w:val="clear" w:color="auto" w:fill="FFFFFF"/>
          <w:lang w:val="kk-KZ"/>
        </w:rPr>
        <w:t>С</w:t>
      </w:r>
      <w:r w:rsidR="0079178D" w:rsidRPr="00985B26">
        <w:rPr>
          <w:shd w:val="clear" w:color="auto" w:fill="FFFFFF"/>
          <w:lang w:val="kk-KZ"/>
        </w:rPr>
        <w:t>урет</w:t>
      </w:r>
      <w:r w:rsidRPr="00985B26">
        <w:rPr>
          <w:shd w:val="clear" w:color="auto" w:fill="FFFFFF"/>
          <w:lang w:val="kk-KZ"/>
        </w:rPr>
        <w:t xml:space="preserve"> 12</w:t>
      </w:r>
      <w:r w:rsidR="0079178D" w:rsidRPr="00985B26">
        <w:rPr>
          <w:shd w:val="clear" w:color="auto" w:fill="FFFFFF"/>
          <w:lang w:val="kk-KZ"/>
        </w:rPr>
        <w:t xml:space="preserve"> </w:t>
      </w:r>
      <w:r w:rsidRPr="00985B26">
        <w:rPr>
          <w:lang w:val="kk-KZ"/>
        </w:rPr>
        <w:t>–</w:t>
      </w:r>
      <w:r w:rsidR="0079178D" w:rsidRPr="00985B26">
        <w:rPr>
          <w:shd w:val="clear" w:color="auto" w:fill="FFFFFF"/>
          <w:lang w:val="kk-KZ"/>
        </w:rPr>
        <w:t xml:space="preserve"> </w:t>
      </w:r>
      <w:r w:rsidR="007000CA" w:rsidRPr="00985B26">
        <w:rPr>
          <w:shd w:val="clear" w:color="auto" w:fill="FFFFFF"/>
          <w:lang w:val="kk-KZ"/>
        </w:rPr>
        <w:t xml:space="preserve">Жобаны </w:t>
      </w:r>
      <w:r w:rsidR="0079178D" w:rsidRPr="00985B26">
        <w:rPr>
          <w:shd w:val="clear" w:color="auto" w:fill="FFFFFF"/>
          <w:lang w:val="kk-KZ"/>
        </w:rPr>
        <w:t>басқарудағы классикалық тәсілдің схемасы</w:t>
      </w:r>
    </w:p>
    <w:p w14:paraId="4681B8F7" w14:textId="77777777" w:rsidR="00985B26" w:rsidRPr="00911360" w:rsidRDefault="00985B26" w:rsidP="00A179FE">
      <w:pPr>
        <w:pStyle w:val="afc"/>
        <w:ind w:left="567"/>
        <w:jc w:val="center"/>
        <w:rPr>
          <w:sz w:val="16"/>
          <w:szCs w:val="16"/>
          <w:shd w:val="clear" w:color="auto" w:fill="FFFFFF"/>
          <w:lang w:val="kk-KZ"/>
        </w:rPr>
      </w:pPr>
    </w:p>
    <w:p w14:paraId="60DD510E" w14:textId="6AD0A6DB" w:rsidR="0079178D" w:rsidRPr="008C33D2" w:rsidRDefault="00CE4867" w:rsidP="00911360">
      <w:pPr>
        <w:pStyle w:val="afc"/>
        <w:ind w:left="0" w:firstLine="709"/>
        <w:jc w:val="both"/>
        <w:rPr>
          <w:sz w:val="24"/>
          <w:szCs w:val="24"/>
          <w:shd w:val="clear" w:color="auto" w:fill="FFFFFF"/>
          <w:lang w:val="kk-KZ"/>
        </w:rPr>
      </w:pPr>
      <w:r w:rsidRPr="00CE4867">
        <w:rPr>
          <w:rFonts w:eastAsia="Calibri"/>
          <w:sz w:val="24"/>
          <w:szCs w:val="24"/>
          <w:lang w:val="kk-KZ"/>
        </w:rPr>
        <w:t>Ескерту –</w:t>
      </w:r>
      <w:r w:rsidRPr="00421BD3">
        <w:rPr>
          <w:rFonts w:eastAsia="Calibri"/>
          <w:bCs/>
          <w:sz w:val="24"/>
          <w:szCs w:val="24"/>
          <w:lang w:val="kk-KZ"/>
        </w:rPr>
        <w:t xml:space="preserve"> Әдебиет негізінде құралған</w:t>
      </w:r>
      <w:r w:rsidR="0079178D" w:rsidRPr="008C33D2">
        <w:rPr>
          <w:sz w:val="24"/>
          <w:szCs w:val="24"/>
          <w:shd w:val="clear" w:color="auto" w:fill="FFFFFF"/>
          <w:lang w:val="kk-KZ"/>
        </w:rPr>
        <w:t xml:space="preserve"> [</w:t>
      </w:r>
      <w:r w:rsidR="008E0E29">
        <w:rPr>
          <w:sz w:val="24"/>
          <w:szCs w:val="24"/>
          <w:shd w:val="clear" w:color="auto" w:fill="FFFFFF"/>
          <w:lang w:val="kk-KZ"/>
        </w:rPr>
        <w:t>64</w:t>
      </w:r>
      <w:r w:rsidR="0079178D" w:rsidRPr="008C33D2">
        <w:rPr>
          <w:sz w:val="24"/>
          <w:szCs w:val="24"/>
          <w:shd w:val="clear" w:color="auto" w:fill="FFFFFF"/>
          <w:lang w:val="kk-KZ"/>
        </w:rPr>
        <w:t>]</w:t>
      </w:r>
      <w:r w:rsidR="00985B26" w:rsidRPr="008C33D2">
        <w:rPr>
          <w:sz w:val="24"/>
          <w:szCs w:val="24"/>
          <w:shd w:val="clear" w:color="auto" w:fill="FFFFFF"/>
          <w:lang w:val="kk-KZ"/>
        </w:rPr>
        <w:t xml:space="preserve"> </w:t>
      </w:r>
    </w:p>
    <w:p w14:paraId="6575E37E" w14:textId="77777777" w:rsidR="00985B26" w:rsidRDefault="00985B26" w:rsidP="00911360">
      <w:pPr>
        <w:pStyle w:val="afc"/>
        <w:ind w:left="0" w:firstLine="709"/>
        <w:jc w:val="both"/>
        <w:rPr>
          <w:shd w:val="clear" w:color="auto" w:fill="FFFFFF"/>
          <w:lang w:val="kk-KZ"/>
        </w:rPr>
      </w:pPr>
    </w:p>
    <w:p w14:paraId="0B9628C1" w14:textId="47B4282B" w:rsidR="0079178D" w:rsidRDefault="0079178D" w:rsidP="00911360">
      <w:pPr>
        <w:pStyle w:val="afc"/>
        <w:ind w:left="0" w:firstLine="709"/>
        <w:jc w:val="both"/>
        <w:rPr>
          <w:shd w:val="clear" w:color="auto" w:fill="FFFFFF"/>
          <w:lang w:val="kk-KZ"/>
        </w:rPr>
      </w:pPr>
      <w:r w:rsidRPr="0079178D">
        <w:rPr>
          <w:shd w:val="clear" w:color="auto" w:fill="FFFFFF"/>
          <w:lang w:val="kk-KZ"/>
        </w:rPr>
        <w:t>Классикалық тәсілдің негізгі сипаттамалары 9</w:t>
      </w:r>
      <w:r>
        <w:rPr>
          <w:shd w:val="clear" w:color="auto" w:fill="FFFFFF"/>
          <w:lang w:val="kk-KZ"/>
        </w:rPr>
        <w:t>-</w:t>
      </w:r>
      <w:r w:rsidRPr="0079178D">
        <w:rPr>
          <w:shd w:val="clear" w:color="auto" w:fill="FFFFFF"/>
          <w:lang w:val="kk-KZ"/>
        </w:rPr>
        <w:t xml:space="preserve">кестеде келтірілген. </w:t>
      </w:r>
    </w:p>
    <w:p w14:paraId="14F358A0" w14:textId="569BADC4" w:rsidR="0079178D" w:rsidRDefault="0079178D" w:rsidP="0079178D">
      <w:pPr>
        <w:pStyle w:val="afc"/>
        <w:ind w:left="567"/>
        <w:jc w:val="both"/>
        <w:rPr>
          <w:shd w:val="clear" w:color="auto" w:fill="FFFFFF"/>
          <w:lang w:val="kk-KZ"/>
        </w:rPr>
      </w:pPr>
    </w:p>
    <w:p w14:paraId="2D662886" w14:textId="09D55261" w:rsidR="0079178D" w:rsidRPr="00985B26" w:rsidRDefault="00985B26" w:rsidP="00985B26">
      <w:pPr>
        <w:pStyle w:val="afc"/>
        <w:ind w:left="0"/>
        <w:jc w:val="both"/>
        <w:rPr>
          <w:shd w:val="clear" w:color="auto" w:fill="FFFFFF"/>
          <w:lang w:val="kk-KZ"/>
        </w:rPr>
      </w:pPr>
      <w:r w:rsidRPr="00985B26">
        <w:rPr>
          <w:shd w:val="clear" w:color="auto" w:fill="FFFFFF"/>
          <w:lang w:val="kk-KZ"/>
        </w:rPr>
        <w:t>К</w:t>
      </w:r>
      <w:r w:rsidR="006A7E01" w:rsidRPr="00985B26">
        <w:rPr>
          <w:shd w:val="clear" w:color="auto" w:fill="FFFFFF"/>
          <w:lang w:val="kk-KZ"/>
        </w:rPr>
        <w:t>есте</w:t>
      </w:r>
      <w:r w:rsidRPr="00985B26">
        <w:rPr>
          <w:shd w:val="clear" w:color="auto" w:fill="FFFFFF"/>
          <w:lang w:val="kk-KZ"/>
        </w:rPr>
        <w:t xml:space="preserve"> 9</w:t>
      </w:r>
      <w:r w:rsidR="006A7E01" w:rsidRPr="00985B26">
        <w:rPr>
          <w:shd w:val="clear" w:color="auto" w:fill="FFFFFF"/>
          <w:lang w:val="kk-KZ"/>
        </w:rPr>
        <w:t xml:space="preserve"> </w:t>
      </w:r>
      <w:r w:rsidRPr="00985B26">
        <w:rPr>
          <w:lang w:val="kk-KZ"/>
        </w:rPr>
        <w:t>–</w:t>
      </w:r>
      <w:r w:rsidR="006A7E01" w:rsidRPr="00985B26">
        <w:rPr>
          <w:shd w:val="clear" w:color="auto" w:fill="FFFFFF"/>
          <w:lang w:val="kk-KZ"/>
        </w:rPr>
        <w:t xml:space="preserve"> </w:t>
      </w:r>
      <w:r w:rsidR="00911360" w:rsidRPr="00985B26">
        <w:rPr>
          <w:shd w:val="clear" w:color="auto" w:fill="FFFFFF"/>
          <w:lang w:val="kk-KZ"/>
        </w:rPr>
        <w:t xml:space="preserve">Жобаны </w:t>
      </w:r>
      <w:r w:rsidR="006A7E01" w:rsidRPr="00985B26">
        <w:rPr>
          <w:shd w:val="clear" w:color="auto" w:fill="FFFFFF"/>
          <w:lang w:val="kk-KZ"/>
        </w:rPr>
        <w:t>басқарудағы классикалық тәсілдің (Waterfall) сипаттамалары</w:t>
      </w:r>
    </w:p>
    <w:p w14:paraId="612142B0" w14:textId="77777777" w:rsidR="00985B26" w:rsidRPr="00911360" w:rsidRDefault="00985B26" w:rsidP="00985B26">
      <w:pPr>
        <w:pStyle w:val="afc"/>
        <w:ind w:left="0"/>
        <w:jc w:val="both"/>
        <w:rPr>
          <w:b/>
          <w:bCs/>
          <w:sz w:val="16"/>
          <w:szCs w:val="16"/>
          <w:shd w:val="clear" w:color="auto" w:fill="FFFFFF"/>
          <w:lang w:val="kk-KZ"/>
        </w:rPr>
      </w:pPr>
    </w:p>
    <w:tbl>
      <w:tblPr>
        <w:tblStyle w:val="afa"/>
        <w:tblW w:w="0" w:type="auto"/>
        <w:jc w:val="center"/>
        <w:tblLook w:val="04A0" w:firstRow="1" w:lastRow="0" w:firstColumn="1" w:lastColumn="0" w:noHBand="0" w:noVBand="1"/>
      </w:tblPr>
      <w:tblGrid>
        <w:gridCol w:w="2129"/>
        <w:gridCol w:w="7527"/>
      </w:tblGrid>
      <w:tr w:rsidR="006A7E01" w:rsidRPr="00985B26" w14:paraId="254554B6" w14:textId="77777777" w:rsidTr="00911360">
        <w:trPr>
          <w:jc w:val="center"/>
        </w:trPr>
        <w:tc>
          <w:tcPr>
            <w:tcW w:w="2129" w:type="dxa"/>
          </w:tcPr>
          <w:p w14:paraId="1E51DD78" w14:textId="1B0E067C" w:rsidR="006A7E01" w:rsidRPr="00985B26" w:rsidRDefault="008C33D2" w:rsidP="00985B26">
            <w:pPr>
              <w:pStyle w:val="affff9"/>
              <w:spacing w:line="240" w:lineRule="auto"/>
              <w:ind w:firstLine="0"/>
              <w:jc w:val="center"/>
              <w:rPr>
                <w:sz w:val="24"/>
                <w:szCs w:val="24"/>
                <w:lang w:val="kk-KZ"/>
              </w:rPr>
            </w:pPr>
            <w:r>
              <w:rPr>
                <w:sz w:val="24"/>
                <w:szCs w:val="24"/>
                <w:lang w:val="kk-KZ"/>
              </w:rPr>
              <w:t>К</w:t>
            </w:r>
            <w:r w:rsidR="006A7E01" w:rsidRPr="00985B26">
              <w:rPr>
                <w:sz w:val="24"/>
                <w:szCs w:val="24"/>
                <w:lang w:val="kk-KZ"/>
              </w:rPr>
              <w:t>өрсеткіш</w:t>
            </w:r>
          </w:p>
        </w:tc>
        <w:tc>
          <w:tcPr>
            <w:tcW w:w="7527" w:type="dxa"/>
          </w:tcPr>
          <w:p w14:paraId="45A9FC6A" w14:textId="2BF24C1D" w:rsidR="006A7E01" w:rsidRPr="00985B26" w:rsidRDefault="008C33D2" w:rsidP="00985B26">
            <w:pPr>
              <w:pStyle w:val="affff9"/>
              <w:spacing w:line="240" w:lineRule="auto"/>
              <w:ind w:firstLine="0"/>
              <w:jc w:val="center"/>
              <w:rPr>
                <w:sz w:val="24"/>
                <w:szCs w:val="24"/>
                <w:lang w:val="kk-KZ"/>
              </w:rPr>
            </w:pPr>
            <w:r>
              <w:rPr>
                <w:sz w:val="24"/>
                <w:szCs w:val="24"/>
                <w:lang w:val="kk-KZ"/>
              </w:rPr>
              <w:t>С</w:t>
            </w:r>
            <w:r w:rsidR="006A7E01" w:rsidRPr="00985B26">
              <w:rPr>
                <w:sz w:val="24"/>
                <w:szCs w:val="24"/>
                <w:lang w:val="kk-KZ"/>
              </w:rPr>
              <w:t>ипаттамасы</w:t>
            </w:r>
          </w:p>
        </w:tc>
      </w:tr>
      <w:tr w:rsidR="006A7E01" w:rsidRPr="00323B69" w14:paraId="7794E2D3" w14:textId="77777777" w:rsidTr="00911360">
        <w:trPr>
          <w:jc w:val="center"/>
        </w:trPr>
        <w:tc>
          <w:tcPr>
            <w:tcW w:w="2129" w:type="dxa"/>
          </w:tcPr>
          <w:p w14:paraId="6FCF9AAA" w14:textId="1D5295E9" w:rsidR="006A7E01" w:rsidRPr="00985B26" w:rsidRDefault="006A7E01" w:rsidP="00985B26">
            <w:pPr>
              <w:pStyle w:val="affff9"/>
              <w:spacing w:line="240" w:lineRule="auto"/>
              <w:ind w:firstLine="0"/>
              <w:rPr>
                <w:sz w:val="24"/>
                <w:szCs w:val="24"/>
                <w:lang w:val="kk-KZ"/>
              </w:rPr>
            </w:pPr>
            <w:r w:rsidRPr="00985B26">
              <w:rPr>
                <w:sz w:val="24"/>
                <w:szCs w:val="24"/>
                <w:lang w:val="kk-KZ"/>
              </w:rPr>
              <w:t>Артықшылықтары</w:t>
            </w:r>
          </w:p>
        </w:tc>
        <w:tc>
          <w:tcPr>
            <w:tcW w:w="7527" w:type="dxa"/>
          </w:tcPr>
          <w:p w14:paraId="52C14AE8"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түсіну мен іске асырудың салыстырмалы қарапайымдылығы;</w:t>
            </w:r>
          </w:p>
          <w:p w14:paraId="5C637E3F"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тәжірибесіз жобалау топтары үшін ыңғайлы егжей-тегжейлі құрылымдау;</w:t>
            </w:r>
          </w:p>
          <w:p w14:paraId="6FEF312B"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жоба мен өнімге қойылатын талаптардың тұрақтылығы;</w:t>
            </w:r>
          </w:p>
          <w:p w14:paraId="0B953EBF" w14:textId="463E293E" w:rsidR="006A7E01" w:rsidRPr="00985B26" w:rsidRDefault="006A7E01" w:rsidP="00985B26">
            <w:pPr>
              <w:pStyle w:val="1fc"/>
              <w:rPr>
                <w:sz w:val="24"/>
                <w:szCs w:val="24"/>
              </w:rPr>
            </w:pPr>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бақылауды</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ұйымдастыруды</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жеңілдету</w:t>
            </w:r>
            <w:proofErr w:type="spellEnd"/>
            <w:r w:rsidRPr="00985B26">
              <w:rPr>
                <w:rFonts w:ascii="Times New Roman" w:hAnsi="Times New Roman" w:cs="Times New Roman"/>
                <w:sz w:val="24"/>
                <w:szCs w:val="24"/>
              </w:rPr>
              <w:t>.</w:t>
            </w:r>
          </w:p>
        </w:tc>
      </w:tr>
      <w:tr w:rsidR="006A7E01" w:rsidRPr="002E67B7" w14:paraId="331D4437" w14:textId="77777777" w:rsidTr="00911360">
        <w:trPr>
          <w:jc w:val="center"/>
        </w:trPr>
        <w:tc>
          <w:tcPr>
            <w:tcW w:w="2129" w:type="dxa"/>
          </w:tcPr>
          <w:p w14:paraId="25CEB6C2" w14:textId="42FF4F49" w:rsidR="006A7E01" w:rsidRPr="00985B26" w:rsidRDefault="006A7E01" w:rsidP="00985B26">
            <w:pPr>
              <w:pStyle w:val="affff9"/>
              <w:spacing w:line="240" w:lineRule="auto"/>
              <w:ind w:firstLine="0"/>
              <w:rPr>
                <w:sz w:val="24"/>
                <w:szCs w:val="24"/>
                <w:lang w:val="kk-KZ"/>
              </w:rPr>
            </w:pPr>
            <w:r w:rsidRPr="00985B26">
              <w:rPr>
                <w:sz w:val="24"/>
                <w:szCs w:val="24"/>
                <w:lang w:val="kk-KZ"/>
              </w:rPr>
              <w:t>Кемшіліктері</w:t>
            </w:r>
          </w:p>
        </w:tc>
        <w:tc>
          <w:tcPr>
            <w:tcW w:w="7527" w:type="dxa"/>
          </w:tcPr>
          <w:p w14:paraId="1709F8D4"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жоба басталғанға дейін жоспарлау сапасына қойылатын жоғары талаптар;</w:t>
            </w:r>
          </w:p>
          <w:p w14:paraId="749BA16C"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дайындық шараларына уақыт қажет, кейде айтарлықтай;</w:t>
            </w:r>
          </w:p>
          <w:p w14:paraId="118CA639"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құжаттаманың үлкен көлемі;</w:t>
            </w:r>
          </w:p>
          <w:p w14:paraId="5BD18118"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жобаның қаржылық моделі өзгерістерге сезімтал;</w:t>
            </w:r>
          </w:p>
          <w:p w14:paraId="08C971BE" w14:textId="0F524BE4"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жобаны іске асыру барысында өзгерістердің шектеулі мүмкіндіктері.</w:t>
            </w:r>
          </w:p>
        </w:tc>
      </w:tr>
      <w:tr w:rsidR="006A7E01" w:rsidRPr="00323B69" w14:paraId="2BC39021" w14:textId="77777777" w:rsidTr="00911360">
        <w:trPr>
          <w:jc w:val="center"/>
        </w:trPr>
        <w:tc>
          <w:tcPr>
            <w:tcW w:w="2129" w:type="dxa"/>
          </w:tcPr>
          <w:p w14:paraId="04CEC2AF" w14:textId="3E5CB985" w:rsidR="006A7E01" w:rsidRPr="00985B26" w:rsidRDefault="006A7E01" w:rsidP="00985B26">
            <w:pPr>
              <w:pStyle w:val="affff9"/>
              <w:spacing w:line="240" w:lineRule="auto"/>
              <w:ind w:firstLine="0"/>
              <w:jc w:val="left"/>
              <w:rPr>
                <w:sz w:val="24"/>
                <w:szCs w:val="24"/>
                <w:lang w:val="kk-KZ"/>
              </w:rPr>
            </w:pPr>
            <w:r w:rsidRPr="00985B26">
              <w:rPr>
                <w:sz w:val="24"/>
                <w:szCs w:val="24"/>
                <w:lang w:val="kk-KZ"/>
              </w:rPr>
              <w:t>Тәсіл негізделген кезде жобаны басқарудағы жағдайлар</w:t>
            </w:r>
          </w:p>
        </w:tc>
        <w:tc>
          <w:tcPr>
            <w:tcW w:w="7527" w:type="dxa"/>
          </w:tcPr>
          <w:p w14:paraId="3BFEA030"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талаптар алдын ала егжей-тегжейлі анықталған және жобаның барлық қатысушыларына түсінікті жобалар;</w:t>
            </w:r>
          </w:p>
          <w:p w14:paraId="32542F79" w14:textId="77777777" w:rsidR="006A7E01" w:rsidRPr="00985B26" w:rsidRDefault="006A7E01" w:rsidP="00985B26">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технологияның қандай құралдары қолданылатыны алдын ала белгілі;</w:t>
            </w:r>
          </w:p>
          <w:p w14:paraId="412B0DF7" w14:textId="62AE0D39" w:rsidR="006A7E01" w:rsidRPr="00985B26" w:rsidRDefault="006A7E01" w:rsidP="00985B26">
            <w:pPr>
              <w:pStyle w:val="1fc"/>
              <w:rPr>
                <w:rFonts w:ascii="Times New Roman" w:hAnsi="Times New Roman" w:cs="Times New Roman"/>
                <w:sz w:val="24"/>
                <w:szCs w:val="24"/>
              </w:rPr>
            </w:pPr>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қымбат</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көлемді</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жобалар</w:t>
            </w:r>
            <w:proofErr w:type="spellEnd"/>
            <w:r w:rsidRPr="00985B26">
              <w:rPr>
                <w:rFonts w:ascii="Times New Roman" w:hAnsi="Times New Roman" w:cs="Times New Roman"/>
                <w:sz w:val="24"/>
                <w:szCs w:val="24"/>
              </w:rPr>
              <w:t>.</w:t>
            </w:r>
          </w:p>
        </w:tc>
      </w:tr>
      <w:tr w:rsidR="006A7E01" w:rsidRPr="00323B69" w14:paraId="3DD5FCE9" w14:textId="77777777" w:rsidTr="00911360">
        <w:trPr>
          <w:jc w:val="center"/>
        </w:trPr>
        <w:tc>
          <w:tcPr>
            <w:tcW w:w="9656" w:type="dxa"/>
            <w:gridSpan w:val="2"/>
          </w:tcPr>
          <w:p w14:paraId="087CFBD6" w14:textId="2F53A893" w:rsidR="006A7E01" w:rsidRPr="00985B26" w:rsidRDefault="00CE4867" w:rsidP="00911360">
            <w:pPr>
              <w:pStyle w:val="affff9"/>
              <w:spacing w:line="240" w:lineRule="auto"/>
              <w:ind w:firstLine="610"/>
              <w:rPr>
                <w:sz w:val="24"/>
                <w:szCs w:val="24"/>
              </w:rPr>
            </w:pPr>
            <w:proofErr w:type="spellStart"/>
            <w:r w:rsidRPr="00421BD3">
              <w:rPr>
                <w:rFonts w:eastAsia="Calibri"/>
                <w:sz w:val="24"/>
                <w:szCs w:val="24"/>
              </w:rPr>
              <w:t>Ескерту</w:t>
            </w:r>
            <w:proofErr w:type="spellEnd"/>
            <w:r w:rsidRPr="00CE4867">
              <w:rPr>
                <w:rFonts w:eastAsia="Calibri"/>
                <w:sz w:val="24"/>
                <w:szCs w:val="24"/>
              </w:rPr>
              <w:t xml:space="preserve"> –</w:t>
            </w:r>
            <w:r w:rsidRPr="00421BD3">
              <w:rPr>
                <w:rFonts w:eastAsia="Calibri"/>
                <w:bCs/>
                <w:sz w:val="24"/>
                <w:szCs w:val="24"/>
                <w:lang w:val="kk-KZ"/>
              </w:rPr>
              <w:t xml:space="preserve"> Әдебиет негізінде құралған </w:t>
            </w:r>
            <w:r w:rsidR="00194FB2" w:rsidRPr="00985B26">
              <w:rPr>
                <w:sz w:val="24"/>
                <w:szCs w:val="24"/>
              </w:rPr>
              <w:t>[</w:t>
            </w:r>
            <w:r w:rsidR="00A21F2A">
              <w:rPr>
                <w:sz w:val="24"/>
                <w:szCs w:val="24"/>
                <w:lang w:val="kk-KZ"/>
              </w:rPr>
              <w:t>64</w:t>
            </w:r>
            <w:r w:rsidR="00194FB2" w:rsidRPr="00985B26">
              <w:rPr>
                <w:sz w:val="24"/>
                <w:szCs w:val="24"/>
              </w:rPr>
              <w:t xml:space="preserve">, </w:t>
            </w:r>
            <w:r w:rsidR="00E12A5C">
              <w:rPr>
                <w:sz w:val="24"/>
                <w:szCs w:val="24"/>
                <w:lang w:val="kk-KZ"/>
              </w:rPr>
              <w:t xml:space="preserve">с. </w:t>
            </w:r>
            <w:r w:rsidR="00194FB2" w:rsidRPr="00985B26">
              <w:rPr>
                <w:sz w:val="24"/>
                <w:szCs w:val="24"/>
              </w:rPr>
              <w:t>88]</w:t>
            </w:r>
            <w:r w:rsidR="00194FB2" w:rsidRPr="00985B26">
              <w:rPr>
                <w:sz w:val="24"/>
                <w:szCs w:val="24"/>
                <w:lang w:val="kk-KZ"/>
              </w:rPr>
              <w:t xml:space="preserve"> </w:t>
            </w:r>
            <w:r w:rsidR="00194FB2" w:rsidRPr="00985B26">
              <w:rPr>
                <w:sz w:val="24"/>
                <w:szCs w:val="24"/>
              </w:rPr>
              <w:t xml:space="preserve"> </w:t>
            </w:r>
          </w:p>
        </w:tc>
      </w:tr>
    </w:tbl>
    <w:p w14:paraId="3D86B210" w14:textId="454871FA" w:rsidR="006A7E01" w:rsidRDefault="006A7E01" w:rsidP="0079178D">
      <w:pPr>
        <w:pStyle w:val="afc"/>
        <w:ind w:left="567"/>
        <w:jc w:val="both"/>
        <w:rPr>
          <w:b/>
          <w:bCs/>
          <w:shd w:val="clear" w:color="auto" w:fill="FFFFFF"/>
        </w:rPr>
      </w:pPr>
    </w:p>
    <w:p w14:paraId="07494D07" w14:textId="1AEC5A1D" w:rsidR="00194FB2" w:rsidRDefault="00194FB2" w:rsidP="00911360">
      <w:pPr>
        <w:pStyle w:val="afc"/>
        <w:ind w:left="0" w:firstLine="709"/>
        <w:jc w:val="both"/>
        <w:rPr>
          <w:shd w:val="clear" w:color="auto" w:fill="FFFFFF"/>
        </w:rPr>
      </w:pPr>
      <w:proofErr w:type="spellStart"/>
      <w:r w:rsidRPr="00194FB2">
        <w:rPr>
          <w:shd w:val="clear" w:color="auto" w:fill="FFFFFF"/>
        </w:rPr>
        <w:t>Аталған</w:t>
      </w:r>
      <w:proofErr w:type="spellEnd"/>
      <w:r w:rsidRPr="00194FB2">
        <w:rPr>
          <w:shd w:val="clear" w:color="auto" w:fill="FFFFFF"/>
        </w:rPr>
        <w:t xml:space="preserve"> </w:t>
      </w:r>
      <w:proofErr w:type="spellStart"/>
      <w:r w:rsidRPr="00194FB2">
        <w:rPr>
          <w:shd w:val="clear" w:color="auto" w:fill="FFFFFF"/>
        </w:rPr>
        <w:t>кемшіліктердің</w:t>
      </w:r>
      <w:proofErr w:type="spellEnd"/>
      <w:r w:rsidRPr="00194FB2">
        <w:rPr>
          <w:shd w:val="clear" w:color="auto" w:fill="FFFFFF"/>
        </w:rPr>
        <w:t xml:space="preserve"> </w:t>
      </w:r>
      <w:proofErr w:type="spellStart"/>
      <w:r w:rsidRPr="00194FB2">
        <w:rPr>
          <w:shd w:val="clear" w:color="auto" w:fill="FFFFFF"/>
        </w:rPr>
        <w:t>болуы</w:t>
      </w:r>
      <w:proofErr w:type="spellEnd"/>
      <w:r w:rsidRPr="00194FB2">
        <w:rPr>
          <w:shd w:val="clear" w:color="auto" w:fill="FFFFFF"/>
        </w:rPr>
        <w:t xml:space="preserve"> </w:t>
      </w:r>
      <w:proofErr w:type="spellStart"/>
      <w:r w:rsidRPr="00194FB2">
        <w:rPr>
          <w:shd w:val="clear" w:color="auto" w:fill="FFFFFF"/>
        </w:rPr>
        <w:t>қауіпті</w:t>
      </w:r>
      <w:proofErr w:type="spellEnd"/>
      <w:r w:rsidRPr="00194FB2">
        <w:rPr>
          <w:shd w:val="clear" w:color="auto" w:fill="FFFFFF"/>
        </w:rPr>
        <w:t xml:space="preserve"> және </w:t>
      </w:r>
      <w:proofErr w:type="spellStart"/>
      <w:r w:rsidRPr="00194FB2">
        <w:rPr>
          <w:shd w:val="clear" w:color="auto" w:fill="FFFFFF"/>
        </w:rPr>
        <w:t>бірегей</w:t>
      </w:r>
      <w:proofErr w:type="spellEnd"/>
      <w:r w:rsidRPr="00194FB2">
        <w:rPr>
          <w:shd w:val="clear" w:color="auto" w:fill="FFFFFF"/>
        </w:rPr>
        <w:t xml:space="preserve"> </w:t>
      </w:r>
      <w:proofErr w:type="spellStart"/>
      <w:r w:rsidRPr="00194FB2">
        <w:rPr>
          <w:shd w:val="clear" w:color="auto" w:fill="FFFFFF"/>
        </w:rPr>
        <w:t>жобаларды</w:t>
      </w:r>
      <w:proofErr w:type="spellEnd"/>
      <w:r w:rsidRPr="00194FB2">
        <w:rPr>
          <w:shd w:val="clear" w:color="auto" w:fill="FFFFFF"/>
        </w:rPr>
        <w:t xml:space="preserve"> </w:t>
      </w:r>
      <w:proofErr w:type="spellStart"/>
      <w:r w:rsidRPr="00194FB2">
        <w:rPr>
          <w:shd w:val="clear" w:color="auto" w:fill="FFFFFF"/>
        </w:rPr>
        <w:t>басқарудағы</w:t>
      </w:r>
      <w:proofErr w:type="spellEnd"/>
      <w:r w:rsidRPr="00194FB2">
        <w:rPr>
          <w:shd w:val="clear" w:color="auto" w:fill="FFFFFF"/>
        </w:rPr>
        <w:t xml:space="preserve"> </w:t>
      </w:r>
      <w:proofErr w:type="spellStart"/>
      <w:r w:rsidRPr="00194FB2">
        <w:rPr>
          <w:shd w:val="clear" w:color="auto" w:fill="FFFFFF"/>
        </w:rPr>
        <w:t>Waterfall</w:t>
      </w:r>
      <w:proofErr w:type="spellEnd"/>
      <w:r w:rsidRPr="00194FB2">
        <w:rPr>
          <w:shd w:val="clear" w:color="auto" w:fill="FFFFFF"/>
        </w:rPr>
        <w:t xml:space="preserve"> </w:t>
      </w:r>
      <w:proofErr w:type="spellStart"/>
      <w:r w:rsidRPr="00194FB2">
        <w:rPr>
          <w:shd w:val="clear" w:color="auto" w:fill="FFFFFF"/>
        </w:rPr>
        <w:t>тиімділігін</w:t>
      </w:r>
      <w:proofErr w:type="spellEnd"/>
      <w:r w:rsidRPr="00194FB2">
        <w:rPr>
          <w:shd w:val="clear" w:color="auto" w:fill="FFFFFF"/>
        </w:rPr>
        <w:t xml:space="preserve"> </w:t>
      </w:r>
      <w:proofErr w:type="spellStart"/>
      <w:r w:rsidRPr="00194FB2">
        <w:rPr>
          <w:shd w:val="clear" w:color="auto" w:fill="FFFFFF"/>
        </w:rPr>
        <w:t>шектейді</w:t>
      </w:r>
      <w:proofErr w:type="spellEnd"/>
      <w:r w:rsidRPr="00194FB2">
        <w:rPr>
          <w:shd w:val="clear" w:color="auto" w:fill="FFFFFF"/>
        </w:rPr>
        <w:t>.</w:t>
      </w:r>
    </w:p>
    <w:p w14:paraId="46AE1340" w14:textId="3F370184" w:rsidR="00194FB2" w:rsidRPr="00194FB2" w:rsidRDefault="00194FB2" w:rsidP="00911360">
      <w:pPr>
        <w:pStyle w:val="afc"/>
        <w:ind w:left="0" w:firstLine="709"/>
        <w:jc w:val="both"/>
        <w:rPr>
          <w:shd w:val="clear" w:color="auto" w:fill="FFFFFF"/>
          <w:lang w:val="kk-KZ"/>
        </w:rPr>
      </w:pPr>
      <w:r>
        <w:rPr>
          <w:shd w:val="clear" w:color="auto" w:fill="FFFFFF"/>
          <w:lang w:val="kk-KZ"/>
        </w:rPr>
        <w:t>2</w:t>
      </w:r>
      <w:r w:rsidR="00911360">
        <w:rPr>
          <w:shd w:val="clear" w:color="auto" w:fill="FFFFFF"/>
          <w:lang w:val="kk-KZ"/>
        </w:rPr>
        <w:t>.</w:t>
      </w:r>
      <w:r>
        <w:rPr>
          <w:shd w:val="clear" w:color="auto" w:fill="FFFFFF"/>
          <w:lang w:val="kk-KZ"/>
        </w:rPr>
        <w:t xml:space="preserve"> </w:t>
      </w:r>
      <w:r w:rsidRPr="00194FB2">
        <w:rPr>
          <w:shd w:val="clear" w:color="auto" w:fill="FFFFFF"/>
          <w:lang w:val="kk-KZ"/>
        </w:rPr>
        <w:t>Икемді итеративті-</w:t>
      </w:r>
      <w:r w:rsidR="00A179FE">
        <w:rPr>
          <w:shd w:val="clear" w:color="auto" w:fill="FFFFFF"/>
          <w:lang w:val="kk-KZ"/>
        </w:rPr>
        <w:t>инкременталды</w:t>
      </w:r>
      <w:r w:rsidRPr="00194FB2">
        <w:rPr>
          <w:shd w:val="clear" w:color="auto" w:fill="FFFFFF"/>
          <w:lang w:val="kk-KZ"/>
        </w:rPr>
        <w:t xml:space="preserve"> тәсіл (ағылш. Agile). Agile уақыт шеңберін (time boxes) пайдаланып итерацияларға негізделген.</w:t>
      </w:r>
    </w:p>
    <w:p w14:paraId="7849BE3C" w14:textId="62C7E8C7" w:rsidR="00194FB2" w:rsidRDefault="00194FB2" w:rsidP="00911360">
      <w:pPr>
        <w:ind w:firstLine="709"/>
        <w:jc w:val="both"/>
        <w:rPr>
          <w:shd w:val="clear" w:color="auto" w:fill="FFFFFF"/>
          <w:lang w:val="kk-KZ"/>
        </w:rPr>
      </w:pPr>
      <w:r w:rsidRPr="00A179FE">
        <w:rPr>
          <w:shd w:val="clear" w:color="auto" w:fill="FFFFFF"/>
          <w:lang w:val="kk-KZ"/>
        </w:rPr>
        <w:t>Agile авторлар тобы әзірлеген [</w:t>
      </w:r>
      <w:r w:rsidR="008C33D2">
        <w:rPr>
          <w:shd w:val="clear" w:color="auto" w:fill="FFFFFF"/>
          <w:lang w:val="kk-KZ"/>
        </w:rPr>
        <w:t>6</w:t>
      </w:r>
      <w:r w:rsidR="00A21F2A">
        <w:rPr>
          <w:shd w:val="clear" w:color="auto" w:fill="FFFFFF"/>
          <w:lang w:val="kk-KZ"/>
        </w:rPr>
        <w:t>5</w:t>
      </w:r>
      <w:r w:rsidR="008C33D2">
        <w:rPr>
          <w:shd w:val="clear" w:color="auto" w:fill="FFFFFF"/>
          <w:lang w:val="kk-KZ"/>
        </w:rPr>
        <w:t>, 6</w:t>
      </w:r>
      <w:r w:rsidR="00A21F2A">
        <w:rPr>
          <w:shd w:val="clear" w:color="auto" w:fill="FFFFFF"/>
          <w:lang w:val="kk-KZ"/>
        </w:rPr>
        <w:t>6</w:t>
      </w:r>
      <w:r w:rsidRPr="00A179FE">
        <w:rPr>
          <w:shd w:val="clear" w:color="auto" w:fill="FFFFFF"/>
          <w:lang w:val="kk-KZ"/>
        </w:rPr>
        <w:t xml:space="preserve">]. Икемді тәсіл көбінесе белгісіздік деңгейі жоғары, үнемі өзгеріп отыратын талаптары бар жобаларды басқаруда тиімдірек болады. Agile-дегі жобаларды басқару жобаны waterfall-дағы сияқты дәйекті кезеңдерге емес, содан кейін дайын өнімге </w:t>
      </w:r>
      <w:r w:rsidR="00A179FE">
        <w:rPr>
          <w:shd w:val="clear" w:color="auto" w:fill="FFFFFF"/>
          <w:lang w:val="kk-KZ"/>
        </w:rPr>
        <w:t>«</w:t>
      </w:r>
      <w:r w:rsidRPr="00A179FE">
        <w:rPr>
          <w:shd w:val="clear" w:color="auto" w:fill="FFFFFF"/>
          <w:lang w:val="kk-KZ"/>
        </w:rPr>
        <w:t>жиналатын</w:t>
      </w:r>
      <w:r w:rsidR="00A179FE">
        <w:rPr>
          <w:shd w:val="clear" w:color="auto" w:fill="FFFFFF"/>
          <w:lang w:val="kk-KZ"/>
        </w:rPr>
        <w:t>»</w:t>
      </w:r>
      <w:r w:rsidRPr="00A179FE">
        <w:rPr>
          <w:shd w:val="clear" w:color="auto" w:fill="FFFFFF"/>
          <w:lang w:val="kk-KZ"/>
        </w:rPr>
        <w:t xml:space="preserve"> шағын кіші жобаларға бөлу керек деп болжайды. Жобаны басқарудағы Agile тәсілінің схемасы</w:t>
      </w:r>
      <w:r w:rsidR="00A179FE">
        <w:rPr>
          <w:shd w:val="clear" w:color="auto" w:fill="FFFFFF"/>
          <w:lang w:val="kk-KZ"/>
        </w:rPr>
        <w:t xml:space="preserve"> 13-</w:t>
      </w:r>
      <w:r w:rsidRPr="00A179FE">
        <w:rPr>
          <w:shd w:val="clear" w:color="auto" w:fill="FFFFFF"/>
          <w:lang w:val="kk-KZ"/>
        </w:rPr>
        <w:t xml:space="preserve">суретте көрсетілген. </w:t>
      </w:r>
    </w:p>
    <w:p w14:paraId="7D1DA689" w14:textId="758AC0B0" w:rsidR="00A179FE" w:rsidRDefault="00A179FE" w:rsidP="00A179FE">
      <w:pPr>
        <w:ind w:firstLine="567"/>
        <w:jc w:val="both"/>
        <w:rPr>
          <w:shd w:val="clear" w:color="auto" w:fill="FFFFFF"/>
          <w:lang w:val="kk-KZ"/>
        </w:rPr>
      </w:pPr>
    </w:p>
    <w:p w14:paraId="670F27EE" w14:textId="0D469B71" w:rsidR="00A179FE" w:rsidRPr="00A179FE" w:rsidRDefault="00985B26" w:rsidP="00A179FE">
      <w:pPr>
        <w:ind w:firstLine="567"/>
        <w:jc w:val="both"/>
      </w:pPr>
      <w:r>
        <w:rPr>
          <w:noProof/>
          <w:lang w:eastAsia="ru-RU"/>
        </w:rPr>
        <w:lastRenderedPageBreak/>
        <w:drawing>
          <wp:inline distT="0" distB="0" distL="0" distR="0" wp14:anchorId="68C5F98B" wp14:editId="62F04247">
            <wp:extent cx="5386756" cy="2049780"/>
            <wp:effectExtent l="0" t="0" r="444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a:extLst>
                        <a:ext uri="{28A0092B-C50C-407E-A947-70E740481C1C}">
                          <a14:useLocalDpi xmlns:a14="http://schemas.microsoft.com/office/drawing/2010/main" val="0"/>
                        </a:ext>
                      </a:extLst>
                    </a:blip>
                    <a:stretch>
                      <a:fillRect/>
                    </a:stretch>
                  </pic:blipFill>
                  <pic:spPr>
                    <a:xfrm>
                      <a:off x="0" y="0"/>
                      <a:ext cx="5407705" cy="2057752"/>
                    </a:xfrm>
                    <a:prstGeom prst="rect">
                      <a:avLst/>
                    </a:prstGeom>
                  </pic:spPr>
                </pic:pic>
              </a:graphicData>
            </a:graphic>
          </wp:inline>
        </w:drawing>
      </w:r>
    </w:p>
    <w:p w14:paraId="36A86056" w14:textId="77777777" w:rsidR="00985B26" w:rsidRPr="00911360" w:rsidRDefault="00985B26" w:rsidP="00A179FE">
      <w:pPr>
        <w:ind w:firstLine="567"/>
        <w:jc w:val="center"/>
        <w:rPr>
          <w:b/>
          <w:sz w:val="16"/>
          <w:szCs w:val="16"/>
          <w:shd w:val="clear" w:color="auto" w:fill="FFFFFF"/>
          <w:lang w:val="kk-KZ"/>
        </w:rPr>
      </w:pPr>
    </w:p>
    <w:p w14:paraId="5040C455" w14:textId="1D3F1956" w:rsidR="00A179FE" w:rsidRPr="00985B26" w:rsidRDefault="00985B26" w:rsidP="00911360">
      <w:pPr>
        <w:jc w:val="center"/>
        <w:rPr>
          <w:bCs/>
          <w:shd w:val="clear" w:color="auto" w:fill="FFFFFF"/>
          <w:lang w:val="kk-KZ"/>
        </w:rPr>
      </w:pPr>
      <w:r w:rsidRPr="00985B26">
        <w:rPr>
          <w:bCs/>
          <w:shd w:val="clear" w:color="auto" w:fill="FFFFFF"/>
          <w:lang w:val="kk-KZ"/>
        </w:rPr>
        <w:t>С</w:t>
      </w:r>
      <w:r w:rsidR="00A179FE" w:rsidRPr="00985B26">
        <w:rPr>
          <w:bCs/>
          <w:shd w:val="clear" w:color="auto" w:fill="FFFFFF"/>
          <w:lang w:val="kk-KZ"/>
        </w:rPr>
        <w:t xml:space="preserve">урет </w:t>
      </w:r>
      <w:r w:rsidRPr="00985B26">
        <w:rPr>
          <w:bCs/>
          <w:shd w:val="clear" w:color="auto" w:fill="FFFFFF"/>
          <w:lang w:val="kk-KZ"/>
        </w:rPr>
        <w:t xml:space="preserve">13 </w:t>
      </w:r>
      <w:r w:rsidRPr="00985B26">
        <w:rPr>
          <w:bCs/>
          <w:lang w:val="kk-KZ"/>
        </w:rPr>
        <w:t>–</w:t>
      </w:r>
      <w:r w:rsidR="00A179FE" w:rsidRPr="00985B26">
        <w:rPr>
          <w:bCs/>
          <w:shd w:val="clear" w:color="auto" w:fill="FFFFFF"/>
          <w:lang w:val="kk-KZ"/>
        </w:rPr>
        <w:t xml:space="preserve"> </w:t>
      </w:r>
      <w:r w:rsidR="007000CA" w:rsidRPr="00985B26">
        <w:rPr>
          <w:bCs/>
          <w:shd w:val="clear" w:color="auto" w:fill="FFFFFF"/>
          <w:lang w:val="kk-KZ"/>
        </w:rPr>
        <w:t xml:space="preserve">Жобаны </w:t>
      </w:r>
      <w:r w:rsidR="00A179FE" w:rsidRPr="00985B26">
        <w:rPr>
          <w:bCs/>
          <w:shd w:val="clear" w:color="auto" w:fill="FFFFFF"/>
          <w:lang w:val="kk-KZ"/>
        </w:rPr>
        <w:t>басқарудағы Agile тәсілінің схемасы</w:t>
      </w:r>
    </w:p>
    <w:p w14:paraId="0779A078" w14:textId="77777777" w:rsidR="00985B26" w:rsidRPr="00911360" w:rsidRDefault="00985B26" w:rsidP="00A179FE">
      <w:pPr>
        <w:ind w:firstLine="567"/>
        <w:jc w:val="both"/>
        <w:rPr>
          <w:bCs/>
          <w:sz w:val="16"/>
          <w:szCs w:val="16"/>
          <w:shd w:val="clear" w:color="auto" w:fill="FFFFFF"/>
          <w:lang w:val="kk-KZ"/>
        </w:rPr>
      </w:pPr>
    </w:p>
    <w:p w14:paraId="5FB8D80E" w14:textId="66592253" w:rsidR="00A179FE" w:rsidRPr="008C33D2" w:rsidRDefault="00CE4867" w:rsidP="00911360">
      <w:pPr>
        <w:ind w:firstLine="709"/>
        <w:jc w:val="both"/>
        <w:rPr>
          <w:bCs/>
          <w:sz w:val="24"/>
          <w:szCs w:val="24"/>
          <w:shd w:val="clear" w:color="auto" w:fill="FFFFFF"/>
          <w:lang w:val="kk-KZ"/>
        </w:rPr>
      </w:pPr>
      <w:r w:rsidRPr="00CE4867">
        <w:rPr>
          <w:rFonts w:eastAsia="Calibri"/>
          <w:sz w:val="24"/>
          <w:szCs w:val="24"/>
          <w:lang w:val="kk-KZ"/>
        </w:rPr>
        <w:t>Ескерту –</w:t>
      </w:r>
      <w:r w:rsidRPr="00421BD3">
        <w:rPr>
          <w:rFonts w:eastAsia="Calibri"/>
          <w:bCs/>
          <w:sz w:val="24"/>
          <w:szCs w:val="24"/>
          <w:lang w:val="kk-KZ"/>
        </w:rPr>
        <w:t xml:space="preserve"> Әдебиет негізінде құралған</w:t>
      </w:r>
      <w:r w:rsidR="00A179FE" w:rsidRPr="008C33D2">
        <w:rPr>
          <w:bCs/>
          <w:sz w:val="24"/>
          <w:szCs w:val="24"/>
          <w:shd w:val="clear" w:color="auto" w:fill="FFFFFF"/>
          <w:lang w:val="kk-KZ"/>
        </w:rPr>
        <w:t xml:space="preserve"> </w:t>
      </w:r>
      <w:r w:rsidR="00985B26" w:rsidRPr="008C33D2">
        <w:rPr>
          <w:bCs/>
          <w:sz w:val="24"/>
          <w:szCs w:val="24"/>
          <w:shd w:val="clear" w:color="auto" w:fill="FFFFFF"/>
          <w:lang w:val="kk-KZ"/>
        </w:rPr>
        <w:t>[</w:t>
      </w:r>
      <w:r w:rsidR="00A21F2A">
        <w:rPr>
          <w:bCs/>
          <w:sz w:val="24"/>
          <w:szCs w:val="24"/>
          <w:shd w:val="clear" w:color="auto" w:fill="FFFFFF"/>
          <w:lang w:val="kk-KZ"/>
        </w:rPr>
        <w:t>64</w:t>
      </w:r>
      <w:r w:rsidR="00985B26" w:rsidRPr="008C33D2">
        <w:rPr>
          <w:bCs/>
          <w:sz w:val="24"/>
          <w:szCs w:val="24"/>
          <w:shd w:val="clear" w:color="auto" w:fill="FFFFFF"/>
          <w:lang w:val="kk-KZ"/>
        </w:rPr>
        <w:t xml:space="preserve">, </w:t>
      </w:r>
      <w:r w:rsidR="00E12A5C">
        <w:rPr>
          <w:bCs/>
          <w:sz w:val="24"/>
          <w:szCs w:val="24"/>
          <w:shd w:val="clear" w:color="auto" w:fill="FFFFFF"/>
          <w:lang w:val="kk-KZ"/>
        </w:rPr>
        <w:t xml:space="preserve">с. </w:t>
      </w:r>
      <w:r w:rsidR="00985B26" w:rsidRPr="008C33D2">
        <w:rPr>
          <w:bCs/>
          <w:sz w:val="24"/>
          <w:szCs w:val="24"/>
          <w:shd w:val="clear" w:color="auto" w:fill="FFFFFF"/>
          <w:lang w:val="kk-KZ"/>
        </w:rPr>
        <w:t xml:space="preserve">87] </w:t>
      </w:r>
      <w:r w:rsidR="00A179FE" w:rsidRPr="008C33D2">
        <w:rPr>
          <w:bCs/>
          <w:sz w:val="24"/>
          <w:szCs w:val="24"/>
          <w:shd w:val="clear" w:color="auto" w:fill="FFFFFF"/>
          <w:lang w:val="kk-KZ"/>
        </w:rPr>
        <w:t xml:space="preserve"> </w:t>
      </w:r>
    </w:p>
    <w:p w14:paraId="51456F7F" w14:textId="77777777" w:rsidR="00A179FE" w:rsidRPr="00A179FE" w:rsidRDefault="00A179FE" w:rsidP="00911360">
      <w:pPr>
        <w:ind w:firstLine="709"/>
        <w:jc w:val="both"/>
        <w:rPr>
          <w:b/>
          <w:shd w:val="clear" w:color="auto" w:fill="FFFFFF"/>
          <w:lang w:val="kk-KZ"/>
        </w:rPr>
      </w:pPr>
    </w:p>
    <w:p w14:paraId="75D4EBB9" w14:textId="60D944FB" w:rsidR="00A179FE" w:rsidRDefault="00A179FE" w:rsidP="00911360">
      <w:pPr>
        <w:ind w:firstLine="709"/>
        <w:jc w:val="both"/>
        <w:rPr>
          <w:bCs/>
          <w:shd w:val="clear" w:color="auto" w:fill="FFFFFF"/>
          <w:lang w:val="kk-KZ"/>
        </w:rPr>
      </w:pPr>
      <w:r w:rsidRPr="00A179FE">
        <w:rPr>
          <w:bCs/>
          <w:shd w:val="clear" w:color="auto" w:fill="FFFFFF"/>
          <w:lang w:val="kk-KZ"/>
        </w:rPr>
        <w:t xml:space="preserve">Agile тәсілінің негізгі сипаттамалары </w:t>
      </w:r>
      <w:r>
        <w:rPr>
          <w:bCs/>
          <w:shd w:val="clear" w:color="auto" w:fill="FFFFFF"/>
          <w:lang w:val="kk-KZ"/>
        </w:rPr>
        <w:t>10-</w:t>
      </w:r>
      <w:r w:rsidRPr="00A179FE">
        <w:rPr>
          <w:bCs/>
          <w:shd w:val="clear" w:color="auto" w:fill="FFFFFF"/>
          <w:lang w:val="kk-KZ"/>
        </w:rPr>
        <w:t>кестеде келтірілген.</w:t>
      </w:r>
    </w:p>
    <w:p w14:paraId="0A383152" w14:textId="28C8CBFD" w:rsidR="00A179FE" w:rsidRDefault="00A179FE" w:rsidP="00A179FE">
      <w:pPr>
        <w:ind w:firstLine="567"/>
        <w:jc w:val="both"/>
        <w:rPr>
          <w:bCs/>
          <w:shd w:val="clear" w:color="auto" w:fill="FFFFFF"/>
          <w:lang w:val="kk-KZ"/>
        </w:rPr>
      </w:pPr>
    </w:p>
    <w:p w14:paraId="3A468167" w14:textId="5BC3CF49" w:rsidR="00A179FE" w:rsidRPr="00985B26" w:rsidRDefault="00985B26" w:rsidP="00985B26">
      <w:pPr>
        <w:jc w:val="both"/>
        <w:rPr>
          <w:bCs/>
          <w:shd w:val="clear" w:color="auto" w:fill="FFFFFF"/>
          <w:lang w:val="kk-KZ"/>
        </w:rPr>
      </w:pPr>
      <w:r>
        <w:rPr>
          <w:bCs/>
          <w:shd w:val="clear" w:color="auto" w:fill="FFFFFF"/>
          <w:lang w:val="kk-KZ"/>
        </w:rPr>
        <w:t>К</w:t>
      </w:r>
      <w:r w:rsidR="00A179FE" w:rsidRPr="00985B26">
        <w:rPr>
          <w:bCs/>
          <w:shd w:val="clear" w:color="auto" w:fill="FFFFFF"/>
          <w:lang w:val="kk-KZ"/>
        </w:rPr>
        <w:t>есте</w:t>
      </w:r>
      <w:r>
        <w:rPr>
          <w:bCs/>
          <w:shd w:val="clear" w:color="auto" w:fill="FFFFFF"/>
          <w:lang w:val="kk-KZ"/>
        </w:rPr>
        <w:t xml:space="preserve"> 10</w:t>
      </w:r>
      <w:r w:rsidR="00A179FE" w:rsidRPr="00985B26">
        <w:rPr>
          <w:bCs/>
          <w:shd w:val="clear" w:color="auto" w:fill="FFFFFF"/>
          <w:lang w:val="kk-KZ"/>
        </w:rPr>
        <w:t xml:space="preserve"> </w:t>
      </w:r>
      <w:r w:rsidRPr="00985B26">
        <w:rPr>
          <w:lang w:val="kk-KZ"/>
        </w:rPr>
        <w:t>–</w:t>
      </w:r>
      <w:r w:rsidR="00A179FE" w:rsidRPr="00985B26">
        <w:rPr>
          <w:bCs/>
          <w:shd w:val="clear" w:color="auto" w:fill="FFFFFF"/>
          <w:lang w:val="kk-KZ"/>
        </w:rPr>
        <w:t xml:space="preserve"> </w:t>
      </w:r>
      <w:r w:rsidR="00911360" w:rsidRPr="00985B26">
        <w:rPr>
          <w:bCs/>
          <w:shd w:val="clear" w:color="auto" w:fill="FFFFFF"/>
          <w:lang w:val="kk-KZ"/>
        </w:rPr>
        <w:t xml:space="preserve">Жобаны </w:t>
      </w:r>
      <w:r w:rsidR="00A179FE" w:rsidRPr="00985B26">
        <w:rPr>
          <w:bCs/>
          <w:shd w:val="clear" w:color="auto" w:fill="FFFFFF"/>
          <w:lang w:val="kk-KZ"/>
        </w:rPr>
        <w:t>басқарудағы икемді тәсілдің (Agile) сипаттамалары</w:t>
      </w:r>
    </w:p>
    <w:p w14:paraId="4178DB65" w14:textId="77777777" w:rsidR="00985B26" w:rsidRPr="00911360" w:rsidRDefault="00985B26" w:rsidP="00985B26">
      <w:pPr>
        <w:jc w:val="both"/>
        <w:rPr>
          <w:b/>
          <w:sz w:val="16"/>
          <w:szCs w:val="16"/>
          <w:shd w:val="clear" w:color="auto" w:fill="FFFFFF"/>
          <w:lang w:val="kk-KZ"/>
        </w:rPr>
      </w:pPr>
    </w:p>
    <w:tbl>
      <w:tblPr>
        <w:tblStyle w:val="afa"/>
        <w:tblW w:w="0" w:type="auto"/>
        <w:tblInd w:w="108" w:type="dxa"/>
        <w:tblLook w:val="04A0" w:firstRow="1" w:lastRow="0" w:firstColumn="1" w:lastColumn="0" w:noHBand="0" w:noVBand="1"/>
      </w:tblPr>
      <w:tblGrid>
        <w:gridCol w:w="2129"/>
        <w:gridCol w:w="7618"/>
      </w:tblGrid>
      <w:tr w:rsidR="00A179FE" w:rsidRPr="00323B69" w14:paraId="2BA0DD8B" w14:textId="77777777" w:rsidTr="000B6157">
        <w:tc>
          <w:tcPr>
            <w:tcW w:w="2129" w:type="dxa"/>
          </w:tcPr>
          <w:p w14:paraId="31DBA88E" w14:textId="5836EF6D" w:rsidR="00A179FE" w:rsidRPr="00985B26" w:rsidRDefault="00A179FE" w:rsidP="00CB348C">
            <w:pPr>
              <w:pStyle w:val="affff9"/>
              <w:spacing w:line="240" w:lineRule="auto"/>
              <w:ind w:firstLine="0"/>
              <w:jc w:val="center"/>
              <w:rPr>
                <w:sz w:val="24"/>
                <w:szCs w:val="24"/>
                <w:lang w:val="kk-KZ"/>
              </w:rPr>
            </w:pPr>
            <w:r w:rsidRPr="00985B26">
              <w:rPr>
                <w:sz w:val="24"/>
                <w:szCs w:val="24"/>
                <w:lang w:val="kk-KZ"/>
              </w:rPr>
              <w:t>Көрсеткіш</w:t>
            </w:r>
          </w:p>
        </w:tc>
        <w:tc>
          <w:tcPr>
            <w:tcW w:w="7618" w:type="dxa"/>
          </w:tcPr>
          <w:p w14:paraId="52DE0CE0" w14:textId="756AEFF4" w:rsidR="00A179FE" w:rsidRPr="00985B26" w:rsidRDefault="00A179FE" w:rsidP="00CB348C">
            <w:pPr>
              <w:pStyle w:val="affff9"/>
              <w:spacing w:line="240" w:lineRule="auto"/>
              <w:ind w:firstLine="0"/>
              <w:jc w:val="center"/>
              <w:rPr>
                <w:sz w:val="24"/>
                <w:szCs w:val="24"/>
                <w:lang w:val="kk-KZ"/>
              </w:rPr>
            </w:pPr>
            <w:r w:rsidRPr="00985B26">
              <w:rPr>
                <w:sz w:val="24"/>
                <w:szCs w:val="24"/>
                <w:lang w:val="kk-KZ"/>
              </w:rPr>
              <w:t>Сипаттамасы</w:t>
            </w:r>
          </w:p>
        </w:tc>
      </w:tr>
      <w:tr w:rsidR="00A179FE" w:rsidRPr="00323B69" w14:paraId="2A1DDAA6" w14:textId="77777777" w:rsidTr="000B6157">
        <w:tc>
          <w:tcPr>
            <w:tcW w:w="2129" w:type="dxa"/>
          </w:tcPr>
          <w:p w14:paraId="555FF41D" w14:textId="09060ED2" w:rsidR="00A179FE" w:rsidRPr="00985B26" w:rsidRDefault="00A179FE" w:rsidP="00CB348C">
            <w:pPr>
              <w:pStyle w:val="affff9"/>
              <w:spacing w:line="240" w:lineRule="auto"/>
              <w:ind w:firstLine="0"/>
              <w:rPr>
                <w:sz w:val="24"/>
                <w:szCs w:val="24"/>
                <w:lang w:val="kk-KZ"/>
              </w:rPr>
            </w:pPr>
            <w:r w:rsidRPr="00985B26">
              <w:rPr>
                <w:sz w:val="24"/>
                <w:szCs w:val="24"/>
                <w:lang w:val="kk-KZ"/>
              </w:rPr>
              <w:t>Артықшылықтары</w:t>
            </w:r>
          </w:p>
        </w:tc>
        <w:tc>
          <w:tcPr>
            <w:tcW w:w="7618" w:type="dxa"/>
          </w:tcPr>
          <w:p w14:paraId="5D116EEE" w14:textId="77777777" w:rsidR="009A60DB" w:rsidRPr="00985B26" w:rsidRDefault="009A60DB" w:rsidP="009A60DB">
            <w:pPr>
              <w:pStyle w:val="1fc"/>
              <w:rPr>
                <w:rFonts w:ascii="Times New Roman" w:hAnsi="Times New Roman" w:cs="Times New Roman"/>
                <w:sz w:val="24"/>
                <w:szCs w:val="24"/>
              </w:rPr>
            </w:pPr>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жобаны</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басқару</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процесіне</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соңғы</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пайдаланушыны</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тарту</w:t>
            </w:r>
            <w:proofErr w:type="spellEnd"/>
            <w:r w:rsidRPr="00985B26">
              <w:rPr>
                <w:rFonts w:ascii="Times New Roman" w:hAnsi="Times New Roman" w:cs="Times New Roman"/>
                <w:sz w:val="24"/>
                <w:szCs w:val="24"/>
              </w:rPr>
              <w:t>;</w:t>
            </w:r>
          </w:p>
          <w:p w14:paraId="00D977E8" w14:textId="77777777" w:rsidR="009A60DB" w:rsidRPr="00985B26" w:rsidRDefault="009A60DB" w:rsidP="009A60DB">
            <w:pPr>
              <w:pStyle w:val="1fc"/>
              <w:rPr>
                <w:rFonts w:ascii="Times New Roman" w:hAnsi="Times New Roman" w:cs="Times New Roman"/>
                <w:sz w:val="24"/>
                <w:szCs w:val="24"/>
              </w:rPr>
            </w:pPr>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жобаны</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орындау</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барысында</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түзетулер</w:t>
            </w:r>
            <w:proofErr w:type="spellEnd"/>
            <w:r w:rsidRPr="00985B26">
              <w:rPr>
                <w:rFonts w:ascii="Times New Roman" w:hAnsi="Times New Roman" w:cs="Times New Roman"/>
                <w:sz w:val="24"/>
                <w:szCs w:val="24"/>
              </w:rPr>
              <w:t xml:space="preserve"> мен </w:t>
            </w:r>
            <w:proofErr w:type="spellStart"/>
            <w:r w:rsidRPr="00985B26">
              <w:rPr>
                <w:rFonts w:ascii="Times New Roman" w:hAnsi="Times New Roman" w:cs="Times New Roman"/>
                <w:sz w:val="24"/>
                <w:szCs w:val="24"/>
              </w:rPr>
              <w:t>өзгерістер</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оңай</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қабылданады</w:t>
            </w:r>
            <w:proofErr w:type="spellEnd"/>
            <w:r w:rsidRPr="00985B26">
              <w:rPr>
                <w:rFonts w:ascii="Times New Roman" w:hAnsi="Times New Roman" w:cs="Times New Roman"/>
                <w:sz w:val="24"/>
                <w:szCs w:val="24"/>
              </w:rPr>
              <w:t>;</w:t>
            </w:r>
          </w:p>
          <w:p w14:paraId="31D9B1C9" w14:textId="77777777" w:rsidR="009A60DB" w:rsidRPr="00985B26" w:rsidRDefault="009A60DB" w:rsidP="009A60DB">
            <w:pPr>
              <w:pStyle w:val="1fc"/>
              <w:rPr>
                <w:rFonts w:ascii="Times New Roman" w:hAnsi="Times New Roman" w:cs="Times New Roman"/>
                <w:sz w:val="24"/>
                <w:szCs w:val="24"/>
              </w:rPr>
            </w:pPr>
            <w:r w:rsidRPr="00985B26">
              <w:rPr>
                <w:rFonts w:ascii="Times New Roman" w:hAnsi="Times New Roman" w:cs="Times New Roman"/>
                <w:sz w:val="24"/>
                <w:szCs w:val="24"/>
              </w:rPr>
              <w:t xml:space="preserve">- жұмыс </w:t>
            </w:r>
            <w:proofErr w:type="spellStart"/>
            <w:r w:rsidRPr="00985B26">
              <w:rPr>
                <w:rFonts w:ascii="Times New Roman" w:hAnsi="Times New Roman" w:cs="Times New Roman"/>
                <w:sz w:val="24"/>
                <w:szCs w:val="24"/>
              </w:rPr>
              <w:t>істеп</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тұрған</w:t>
            </w:r>
            <w:proofErr w:type="spellEnd"/>
            <w:r w:rsidRPr="00985B26">
              <w:rPr>
                <w:rFonts w:ascii="Times New Roman" w:hAnsi="Times New Roman" w:cs="Times New Roman"/>
                <w:sz w:val="24"/>
                <w:szCs w:val="24"/>
              </w:rPr>
              <w:t xml:space="preserve"> бизнес-</w:t>
            </w:r>
            <w:proofErr w:type="spellStart"/>
            <w:r w:rsidRPr="00985B26">
              <w:rPr>
                <w:rFonts w:ascii="Times New Roman" w:hAnsi="Times New Roman" w:cs="Times New Roman"/>
                <w:sz w:val="24"/>
                <w:szCs w:val="24"/>
              </w:rPr>
              <w:t>құндылықты</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жоба</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толық</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аяқталғанға</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дейін</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алу</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мүмкіндігі</w:t>
            </w:r>
            <w:proofErr w:type="spellEnd"/>
            <w:r w:rsidRPr="00985B26">
              <w:rPr>
                <w:rFonts w:ascii="Times New Roman" w:hAnsi="Times New Roman" w:cs="Times New Roman"/>
                <w:sz w:val="24"/>
                <w:szCs w:val="24"/>
              </w:rPr>
              <w:t>;</w:t>
            </w:r>
          </w:p>
          <w:p w14:paraId="78ECA90A" w14:textId="07862FD6" w:rsidR="00A179FE" w:rsidRPr="00985B26" w:rsidRDefault="009A60DB" w:rsidP="009A60DB">
            <w:pPr>
              <w:pStyle w:val="1fc"/>
              <w:rPr>
                <w:rFonts w:ascii="Times New Roman" w:hAnsi="Times New Roman" w:cs="Times New Roman"/>
                <w:sz w:val="24"/>
                <w:szCs w:val="24"/>
              </w:rPr>
            </w:pPr>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жобаны</w:t>
            </w:r>
            <w:proofErr w:type="spellEnd"/>
            <w:r w:rsidRPr="00985B26">
              <w:rPr>
                <w:rFonts w:ascii="Times New Roman" w:hAnsi="Times New Roman" w:cs="Times New Roman"/>
                <w:sz w:val="24"/>
                <w:szCs w:val="24"/>
              </w:rPr>
              <w:t xml:space="preserve"> іске асыру </w:t>
            </w:r>
            <w:proofErr w:type="spellStart"/>
            <w:r w:rsidRPr="00985B26">
              <w:rPr>
                <w:rFonts w:ascii="Times New Roman" w:hAnsi="Times New Roman" w:cs="Times New Roman"/>
                <w:sz w:val="24"/>
                <w:szCs w:val="24"/>
              </w:rPr>
              <w:t>ұзақтығын</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қысқарту</w:t>
            </w:r>
            <w:proofErr w:type="spellEnd"/>
            <w:r w:rsidRPr="00985B26">
              <w:rPr>
                <w:rFonts w:ascii="Times New Roman" w:hAnsi="Times New Roman" w:cs="Times New Roman"/>
                <w:sz w:val="24"/>
                <w:szCs w:val="24"/>
              </w:rPr>
              <w:t xml:space="preserve"> </w:t>
            </w:r>
            <w:proofErr w:type="spellStart"/>
            <w:r w:rsidRPr="00985B26">
              <w:rPr>
                <w:rFonts w:ascii="Times New Roman" w:hAnsi="Times New Roman" w:cs="Times New Roman"/>
                <w:sz w:val="24"/>
                <w:szCs w:val="24"/>
              </w:rPr>
              <w:t>мүмкіндіктері</w:t>
            </w:r>
            <w:proofErr w:type="spellEnd"/>
            <w:r w:rsidRPr="00985B26">
              <w:rPr>
                <w:rFonts w:ascii="Times New Roman" w:hAnsi="Times New Roman" w:cs="Times New Roman"/>
                <w:sz w:val="24"/>
                <w:szCs w:val="24"/>
              </w:rPr>
              <w:t>.</w:t>
            </w:r>
          </w:p>
        </w:tc>
      </w:tr>
      <w:tr w:rsidR="00A179FE" w:rsidRPr="002E67B7" w14:paraId="1D68216E" w14:textId="77777777" w:rsidTr="000B6157">
        <w:tc>
          <w:tcPr>
            <w:tcW w:w="2129" w:type="dxa"/>
          </w:tcPr>
          <w:p w14:paraId="5659C914" w14:textId="21B7437D" w:rsidR="00A179FE" w:rsidRPr="00985B26" w:rsidRDefault="00A179FE" w:rsidP="00CB348C">
            <w:pPr>
              <w:pStyle w:val="affff9"/>
              <w:spacing w:line="240" w:lineRule="auto"/>
              <w:ind w:firstLine="0"/>
              <w:rPr>
                <w:sz w:val="24"/>
                <w:szCs w:val="24"/>
                <w:lang w:val="kk-KZ"/>
              </w:rPr>
            </w:pPr>
            <w:r w:rsidRPr="00985B26">
              <w:rPr>
                <w:sz w:val="24"/>
                <w:szCs w:val="24"/>
                <w:lang w:val="kk-KZ"/>
              </w:rPr>
              <w:t>Кемшіліктері</w:t>
            </w:r>
          </w:p>
        </w:tc>
        <w:tc>
          <w:tcPr>
            <w:tcW w:w="7618" w:type="dxa"/>
          </w:tcPr>
          <w:p w14:paraId="4D53BC5F" w14:textId="77777777" w:rsidR="009A60DB" w:rsidRPr="00985B26" w:rsidRDefault="009A60DB" w:rsidP="009A60DB">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төмен сапалы өнімді алу қаупі;</w:t>
            </w:r>
          </w:p>
          <w:p w14:paraId="55A7B218" w14:textId="206E6760" w:rsidR="00A179FE" w:rsidRPr="00985B26" w:rsidRDefault="009A60DB" w:rsidP="009A60DB">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жобаға ешқашан қол жеткізбеу (жабу) қаупі.</w:t>
            </w:r>
          </w:p>
        </w:tc>
      </w:tr>
      <w:tr w:rsidR="00A179FE" w:rsidRPr="002E67B7" w14:paraId="7607D76D" w14:textId="77777777" w:rsidTr="000B6157">
        <w:tc>
          <w:tcPr>
            <w:tcW w:w="2129" w:type="dxa"/>
          </w:tcPr>
          <w:p w14:paraId="3ED74337" w14:textId="57388564" w:rsidR="00A179FE" w:rsidRPr="00985B26" w:rsidRDefault="00A179FE" w:rsidP="00CB348C">
            <w:pPr>
              <w:pStyle w:val="affff9"/>
              <w:spacing w:line="240" w:lineRule="auto"/>
              <w:ind w:firstLine="0"/>
              <w:jc w:val="left"/>
              <w:rPr>
                <w:sz w:val="24"/>
                <w:szCs w:val="24"/>
                <w:lang w:val="kk-KZ"/>
              </w:rPr>
            </w:pPr>
            <w:r w:rsidRPr="00985B26">
              <w:rPr>
                <w:sz w:val="24"/>
                <w:szCs w:val="24"/>
                <w:lang w:val="kk-KZ"/>
              </w:rPr>
              <w:t>Тәсіл негізделген кезде жобаны басқарудағы жағдайлар</w:t>
            </w:r>
          </w:p>
        </w:tc>
        <w:tc>
          <w:tcPr>
            <w:tcW w:w="7618" w:type="dxa"/>
          </w:tcPr>
          <w:p w14:paraId="6E0CB37A" w14:textId="170AFC3A" w:rsidR="009A60DB" w:rsidRPr="00985B26" w:rsidRDefault="009A60DB" w:rsidP="009A60DB">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белгісіздік пен өзгергіштік дәрежесі жоғары жобалар, яғни «бүгін біз бір аптадан кейін не болатынын, қандай талаптар болатынын, клиенттің қалай әрекет ететінін, нені шоғырландыру керектігін және т. б. білмейміз»;</w:t>
            </w:r>
          </w:p>
          <w:p w14:paraId="53C2DF92" w14:textId="784E4E78" w:rsidR="00A179FE" w:rsidRPr="00985B26" w:rsidRDefault="009A60DB" w:rsidP="009A60DB">
            <w:pPr>
              <w:pStyle w:val="1fc"/>
              <w:rPr>
                <w:rFonts w:ascii="Times New Roman" w:hAnsi="Times New Roman" w:cs="Times New Roman"/>
                <w:sz w:val="24"/>
                <w:szCs w:val="24"/>
                <w:lang w:val="kk-KZ"/>
              </w:rPr>
            </w:pPr>
            <w:r w:rsidRPr="00985B26">
              <w:rPr>
                <w:rFonts w:ascii="Times New Roman" w:hAnsi="Times New Roman" w:cs="Times New Roman"/>
                <w:sz w:val="24"/>
                <w:szCs w:val="24"/>
                <w:lang w:val="kk-KZ"/>
              </w:rPr>
              <w:t>- жоба командасының құзыреттілігінің жоғары деңгейі: қатысушылардың кроссфункционалдығы және командада жұмыс істеу қабілеті.</w:t>
            </w:r>
          </w:p>
        </w:tc>
      </w:tr>
      <w:tr w:rsidR="00A179FE" w:rsidRPr="002E67B7" w14:paraId="2CC1CC54" w14:textId="77777777" w:rsidTr="000B6157">
        <w:tc>
          <w:tcPr>
            <w:tcW w:w="9747" w:type="dxa"/>
            <w:gridSpan w:val="2"/>
          </w:tcPr>
          <w:p w14:paraId="25E06650" w14:textId="5BB5F003" w:rsidR="00A179FE" w:rsidRPr="00CE4867" w:rsidRDefault="00CE4867" w:rsidP="00A21F2A">
            <w:pPr>
              <w:pStyle w:val="affff9"/>
              <w:spacing w:line="240" w:lineRule="auto"/>
              <w:rPr>
                <w:sz w:val="24"/>
                <w:szCs w:val="24"/>
                <w:lang w:val="kk-KZ"/>
              </w:rPr>
            </w:pPr>
            <w:r w:rsidRPr="00CE4867">
              <w:rPr>
                <w:rFonts w:eastAsia="Calibri"/>
                <w:sz w:val="24"/>
                <w:szCs w:val="24"/>
                <w:lang w:val="kk-KZ"/>
              </w:rPr>
              <w:t>Ескерту –</w:t>
            </w:r>
            <w:r w:rsidRPr="00421BD3">
              <w:rPr>
                <w:rFonts w:eastAsia="Calibri"/>
                <w:bCs/>
                <w:sz w:val="24"/>
                <w:szCs w:val="24"/>
                <w:lang w:val="kk-KZ"/>
              </w:rPr>
              <w:t xml:space="preserve"> Әдебиет негізінде құралған </w:t>
            </w:r>
            <w:r w:rsidR="00A179FE" w:rsidRPr="00CE4867">
              <w:rPr>
                <w:sz w:val="24"/>
                <w:szCs w:val="24"/>
                <w:lang w:val="kk-KZ"/>
              </w:rPr>
              <w:t>[</w:t>
            </w:r>
            <w:r w:rsidR="00A21F2A">
              <w:rPr>
                <w:sz w:val="24"/>
                <w:szCs w:val="24"/>
                <w:lang w:val="kk-KZ"/>
              </w:rPr>
              <w:t>64</w:t>
            </w:r>
            <w:r w:rsidR="00A179FE" w:rsidRPr="00CE4867">
              <w:rPr>
                <w:sz w:val="24"/>
                <w:szCs w:val="24"/>
                <w:lang w:val="kk-KZ"/>
              </w:rPr>
              <w:t xml:space="preserve">, </w:t>
            </w:r>
            <w:r w:rsidR="00E12A5C">
              <w:rPr>
                <w:sz w:val="24"/>
                <w:szCs w:val="24"/>
                <w:lang w:val="kk-KZ"/>
              </w:rPr>
              <w:t xml:space="preserve">с. </w:t>
            </w:r>
            <w:r w:rsidR="00A179FE" w:rsidRPr="00CE4867">
              <w:rPr>
                <w:sz w:val="24"/>
                <w:szCs w:val="24"/>
                <w:lang w:val="kk-KZ"/>
              </w:rPr>
              <w:t>88]</w:t>
            </w:r>
            <w:r w:rsidR="00A179FE" w:rsidRPr="00985B26">
              <w:rPr>
                <w:sz w:val="24"/>
                <w:szCs w:val="24"/>
                <w:lang w:val="kk-KZ"/>
              </w:rPr>
              <w:t xml:space="preserve"> </w:t>
            </w:r>
          </w:p>
        </w:tc>
      </w:tr>
    </w:tbl>
    <w:p w14:paraId="6D3C4A37" w14:textId="77777777" w:rsidR="00A179FE" w:rsidRPr="00CE4867" w:rsidRDefault="00A179FE" w:rsidP="00911360">
      <w:pPr>
        <w:ind w:firstLine="709"/>
        <w:jc w:val="both"/>
        <w:rPr>
          <w:bCs/>
          <w:shd w:val="clear" w:color="auto" w:fill="FFFFFF"/>
          <w:lang w:val="kk-KZ"/>
        </w:rPr>
      </w:pPr>
    </w:p>
    <w:p w14:paraId="41BDB56A" w14:textId="7DB44D16" w:rsidR="00606B8B" w:rsidRDefault="00420F65" w:rsidP="00911360">
      <w:pPr>
        <w:ind w:firstLine="709"/>
        <w:jc w:val="both"/>
        <w:rPr>
          <w:bCs/>
          <w:shd w:val="clear" w:color="auto" w:fill="FFFFFF"/>
          <w:lang w:val="kk-KZ"/>
        </w:rPr>
      </w:pPr>
      <w:r w:rsidRPr="00150FEC">
        <w:rPr>
          <w:bCs/>
          <w:shd w:val="clear" w:color="auto" w:fill="FFFFFF"/>
          <w:lang w:val="kk-KZ"/>
        </w:rPr>
        <w:t xml:space="preserve">Agile идеяларына негізделген бірқатар технологиялар бар. Мұндай технологиялардың ішіндегі ең танымалы – Scrum және Kanban. Scrum-1986 жылы </w:t>
      </w:r>
      <w:r w:rsidR="00150FEC">
        <w:rPr>
          <w:bCs/>
          <w:shd w:val="clear" w:color="auto" w:fill="FFFFFF"/>
          <w:lang w:val="kk-KZ"/>
        </w:rPr>
        <w:t>К</w:t>
      </w:r>
      <w:r w:rsidRPr="00150FEC">
        <w:rPr>
          <w:bCs/>
          <w:shd w:val="clear" w:color="auto" w:fill="FFFFFF"/>
          <w:lang w:val="kk-KZ"/>
        </w:rPr>
        <w:t>ен Швабер мен Джефф Сазерленд жасаған икемді құрылым</w:t>
      </w:r>
      <w:r w:rsidR="007F193D">
        <w:rPr>
          <w:bCs/>
          <w:shd w:val="clear" w:color="auto" w:fill="FFFFFF"/>
          <w:lang w:val="kk-KZ"/>
        </w:rPr>
        <w:t>.</w:t>
      </w:r>
    </w:p>
    <w:p w14:paraId="74A3890E" w14:textId="7C22B215" w:rsidR="007F193D" w:rsidRDefault="007F193D" w:rsidP="00911360">
      <w:pPr>
        <w:ind w:firstLine="709"/>
        <w:jc w:val="both"/>
        <w:rPr>
          <w:bCs/>
          <w:shd w:val="clear" w:color="auto" w:fill="FFFFFF"/>
          <w:lang w:val="kk-KZ"/>
        </w:rPr>
      </w:pPr>
      <w:r w:rsidRPr="007F193D">
        <w:rPr>
          <w:bCs/>
          <w:shd w:val="clear" w:color="auto" w:fill="FFFFFF"/>
          <w:lang w:val="kk-KZ"/>
        </w:rPr>
        <w:t xml:space="preserve">Scrum Agile принциптеріне сәйкес жобаны тұтынушы құндылықты алу үшін бірден пайдалана алатын бөліктерге бөлуді қамтиды. Мұндай құндылықтар өнімді бұзу деп аталады (product backlog, backlog). Әрі қарай, жобаның бөлінген бөліктеріне басымдықтар беріледі (әдетте өнім иесі жасайды). Жобаның ең маңызды бөліктері алдымен спринтте орындау үшін таңдалады. Scrum-дағы спринттер жеке итерациялар деп аталады (Scrum әдіснамасы бойынша 2-4 аптаға созылады). Басқаша айтқанда, Спринт-бұл бір айға немесе одан аз уақытқа созылатын уақыт, оның барысында дайын, яғни </w:t>
      </w:r>
      <w:r w:rsidRPr="007F193D">
        <w:rPr>
          <w:bCs/>
          <w:shd w:val="clear" w:color="auto" w:fill="FFFFFF"/>
          <w:lang w:val="kk-KZ"/>
        </w:rPr>
        <w:lastRenderedPageBreak/>
        <w:t xml:space="preserve">қолдануға және шығаруға жарамды өнім нәтижесі жасалады. Бірінші Спринт аяқталғаннан кейін жоба командасы келесі спринтке кіріседі. Спринттің ұзақтығы бекітілген, бірақ команда оны жобаның мазмұнына және өзінің өнімділігіне қарай жобаның басында өзі таңдайды </w:t>
      </w:r>
      <w:r w:rsidRPr="00150FEC">
        <w:rPr>
          <w:bCs/>
          <w:shd w:val="clear" w:color="auto" w:fill="FFFFFF"/>
          <w:lang w:val="kk-KZ"/>
        </w:rPr>
        <w:t>[</w:t>
      </w:r>
      <w:r w:rsidR="008C33D2">
        <w:rPr>
          <w:bCs/>
          <w:shd w:val="clear" w:color="auto" w:fill="FFFFFF"/>
          <w:lang w:val="kk-KZ"/>
        </w:rPr>
        <w:t>6</w:t>
      </w:r>
      <w:r w:rsidR="005D4695">
        <w:rPr>
          <w:bCs/>
          <w:shd w:val="clear" w:color="auto" w:fill="FFFFFF"/>
          <w:lang w:val="kk-KZ"/>
        </w:rPr>
        <w:t>7</w:t>
      </w:r>
      <w:r w:rsidRPr="00150FEC">
        <w:rPr>
          <w:bCs/>
          <w:shd w:val="clear" w:color="auto" w:fill="FFFFFF"/>
          <w:lang w:val="kk-KZ"/>
        </w:rPr>
        <w:t>]</w:t>
      </w:r>
      <w:r w:rsidR="00A21F2A">
        <w:rPr>
          <w:bCs/>
          <w:shd w:val="clear" w:color="auto" w:fill="FFFFFF"/>
          <w:lang w:val="kk-KZ"/>
        </w:rPr>
        <w:t>.</w:t>
      </w:r>
    </w:p>
    <w:p w14:paraId="176F2C67" w14:textId="75D8E9C9" w:rsidR="007F193D" w:rsidRDefault="007F193D" w:rsidP="00911360">
      <w:pPr>
        <w:ind w:firstLine="709"/>
        <w:jc w:val="both"/>
        <w:rPr>
          <w:bCs/>
          <w:shd w:val="clear" w:color="auto" w:fill="FFFFFF"/>
          <w:lang w:val="kk-KZ"/>
        </w:rPr>
      </w:pPr>
      <w:r w:rsidRPr="007F193D">
        <w:rPr>
          <w:bCs/>
          <w:shd w:val="clear" w:color="auto" w:fill="FFFFFF"/>
          <w:lang w:val="kk-KZ"/>
        </w:rPr>
        <w:t xml:space="preserve">Спринт мүшелері: жоба командасы, Scrum Master (Scrum Master, жоба командасының жетекшісі) және өнім иесі (Тапсырыс беруші немесе оның өкілі). Scrum итерациясының құрылымы </w:t>
      </w:r>
      <w:r>
        <w:rPr>
          <w:bCs/>
          <w:shd w:val="clear" w:color="auto" w:fill="FFFFFF"/>
          <w:lang w:val="kk-KZ"/>
        </w:rPr>
        <w:t>11-</w:t>
      </w:r>
      <w:r w:rsidRPr="007F193D">
        <w:rPr>
          <w:bCs/>
          <w:shd w:val="clear" w:color="auto" w:fill="FFFFFF"/>
          <w:lang w:val="kk-KZ"/>
        </w:rPr>
        <w:t xml:space="preserve">кестеде жинақталған. </w:t>
      </w:r>
    </w:p>
    <w:p w14:paraId="299CE4A6" w14:textId="77777777" w:rsidR="00985B26" w:rsidRDefault="00985B26" w:rsidP="00911360">
      <w:pPr>
        <w:ind w:firstLine="709"/>
        <w:jc w:val="both"/>
        <w:rPr>
          <w:bCs/>
          <w:shd w:val="clear" w:color="auto" w:fill="FFFFFF"/>
          <w:lang w:val="kk-KZ"/>
        </w:rPr>
      </w:pPr>
    </w:p>
    <w:p w14:paraId="20DBCEC8" w14:textId="0B347657" w:rsidR="007F193D" w:rsidRPr="00985B26" w:rsidRDefault="00985B26" w:rsidP="00985B26">
      <w:pPr>
        <w:jc w:val="both"/>
        <w:rPr>
          <w:bCs/>
          <w:shd w:val="clear" w:color="auto" w:fill="FFFFFF"/>
          <w:lang w:val="kk-KZ"/>
        </w:rPr>
      </w:pPr>
      <w:r>
        <w:rPr>
          <w:bCs/>
          <w:shd w:val="clear" w:color="auto" w:fill="FFFFFF"/>
          <w:lang w:val="kk-KZ"/>
        </w:rPr>
        <w:t>К</w:t>
      </w:r>
      <w:r w:rsidR="007F193D" w:rsidRPr="00985B26">
        <w:rPr>
          <w:bCs/>
          <w:shd w:val="clear" w:color="auto" w:fill="FFFFFF"/>
          <w:lang w:val="kk-KZ"/>
        </w:rPr>
        <w:t>есте</w:t>
      </w:r>
      <w:r>
        <w:rPr>
          <w:bCs/>
          <w:shd w:val="clear" w:color="auto" w:fill="FFFFFF"/>
          <w:lang w:val="kk-KZ"/>
        </w:rPr>
        <w:t xml:space="preserve"> 11</w:t>
      </w:r>
      <w:r w:rsidR="007F193D" w:rsidRPr="00985B26">
        <w:rPr>
          <w:bCs/>
          <w:shd w:val="clear" w:color="auto" w:fill="FFFFFF"/>
          <w:lang w:val="kk-KZ"/>
        </w:rPr>
        <w:t xml:space="preserve"> </w:t>
      </w:r>
      <w:r>
        <w:t>–</w:t>
      </w:r>
      <w:r w:rsidR="007F193D" w:rsidRPr="00985B26">
        <w:rPr>
          <w:bCs/>
          <w:shd w:val="clear" w:color="auto" w:fill="FFFFFF"/>
          <w:lang w:val="kk-KZ"/>
        </w:rPr>
        <w:t xml:space="preserve"> Scrum итерациясының құрылымы</w:t>
      </w:r>
    </w:p>
    <w:p w14:paraId="2A81DA2C" w14:textId="77777777" w:rsidR="00985B26" w:rsidRPr="00911360" w:rsidRDefault="00985B26" w:rsidP="00EA2B45">
      <w:pPr>
        <w:jc w:val="right"/>
        <w:rPr>
          <w:b/>
          <w:sz w:val="16"/>
          <w:szCs w:val="16"/>
          <w:shd w:val="clear" w:color="auto" w:fill="FFFFFF"/>
          <w:lang w:val="kk-KZ"/>
        </w:rPr>
      </w:pPr>
    </w:p>
    <w:tbl>
      <w:tblPr>
        <w:tblStyle w:val="afa"/>
        <w:tblW w:w="0" w:type="auto"/>
        <w:tblInd w:w="164" w:type="dxa"/>
        <w:tblLook w:val="04A0" w:firstRow="1" w:lastRow="0" w:firstColumn="1" w:lastColumn="0" w:noHBand="0" w:noVBand="1"/>
      </w:tblPr>
      <w:tblGrid>
        <w:gridCol w:w="2048"/>
        <w:gridCol w:w="7527"/>
      </w:tblGrid>
      <w:tr w:rsidR="007F193D" w:rsidRPr="00323B69" w14:paraId="2A36FC70" w14:textId="77777777" w:rsidTr="00EA2B45">
        <w:tc>
          <w:tcPr>
            <w:tcW w:w="2048" w:type="dxa"/>
          </w:tcPr>
          <w:p w14:paraId="2DAAB328" w14:textId="77777777" w:rsidR="007F193D" w:rsidRPr="00985B26" w:rsidRDefault="007F193D" w:rsidP="00CB348C">
            <w:pPr>
              <w:pStyle w:val="affff9"/>
              <w:spacing w:line="240" w:lineRule="auto"/>
              <w:ind w:firstLine="0"/>
              <w:jc w:val="center"/>
              <w:rPr>
                <w:sz w:val="24"/>
                <w:szCs w:val="24"/>
              </w:rPr>
            </w:pPr>
            <w:r w:rsidRPr="00985B26">
              <w:rPr>
                <w:sz w:val="24"/>
                <w:szCs w:val="24"/>
              </w:rPr>
              <w:t>Итерация</w:t>
            </w:r>
          </w:p>
        </w:tc>
        <w:tc>
          <w:tcPr>
            <w:tcW w:w="7527" w:type="dxa"/>
          </w:tcPr>
          <w:p w14:paraId="08A7D8DB" w14:textId="21010768" w:rsidR="007F193D" w:rsidRPr="00985B26" w:rsidRDefault="007F193D" w:rsidP="00CB348C">
            <w:pPr>
              <w:pStyle w:val="affff9"/>
              <w:spacing w:line="240" w:lineRule="auto"/>
              <w:ind w:firstLine="0"/>
              <w:jc w:val="center"/>
              <w:rPr>
                <w:sz w:val="24"/>
                <w:szCs w:val="24"/>
                <w:lang w:val="kk-KZ"/>
              </w:rPr>
            </w:pPr>
            <w:r w:rsidRPr="00985B26">
              <w:rPr>
                <w:sz w:val="24"/>
                <w:szCs w:val="24"/>
                <w:lang w:val="kk-KZ"/>
              </w:rPr>
              <w:t>Сипаттамасы</w:t>
            </w:r>
          </w:p>
        </w:tc>
      </w:tr>
      <w:tr w:rsidR="00EA2B45" w:rsidRPr="00323B69" w14:paraId="7FA0C717" w14:textId="77777777" w:rsidTr="00EA2B45">
        <w:trPr>
          <w:trHeight w:val="1685"/>
        </w:trPr>
        <w:tc>
          <w:tcPr>
            <w:tcW w:w="2048" w:type="dxa"/>
          </w:tcPr>
          <w:p w14:paraId="1A7F14FB" w14:textId="499FB4EA" w:rsidR="00EA2B45" w:rsidRPr="00985B26" w:rsidRDefault="00EA2B45" w:rsidP="00EA2B45">
            <w:pPr>
              <w:pStyle w:val="affff9"/>
              <w:spacing w:line="240" w:lineRule="auto"/>
              <w:ind w:firstLine="0"/>
              <w:jc w:val="left"/>
              <w:rPr>
                <w:sz w:val="24"/>
                <w:szCs w:val="24"/>
              </w:rPr>
            </w:pPr>
            <w:r w:rsidRPr="00985B26">
              <w:rPr>
                <w:sz w:val="24"/>
                <w:szCs w:val="24"/>
              </w:rPr>
              <w:t>1</w:t>
            </w:r>
            <w:r>
              <w:rPr>
                <w:sz w:val="24"/>
                <w:szCs w:val="24"/>
                <w:lang w:val="kk-KZ"/>
              </w:rPr>
              <w:t>.</w:t>
            </w:r>
            <w:r w:rsidRPr="00985B26">
              <w:rPr>
                <w:sz w:val="24"/>
                <w:szCs w:val="24"/>
              </w:rPr>
              <w:t xml:space="preserve"> </w:t>
            </w:r>
            <w:r w:rsidRPr="00985B26">
              <w:rPr>
                <w:sz w:val="24"/>
                <w:szCs w:val="24"/>
                <w:lang w:val="kk-KZ"/>
              </w:rPr>
              <w:t>Б</w:t>
            </w:r>
            <w:r w:rsidRPr="00985B26">
              <w:rPr>
                <w:sz w:val="24"/>
                <w:szCs w:val="24"/>
              </w:rPr>
              <w:t>эклог</w:t>
            </w:r>
            <w:r w:rsidRPr="00985B26">
              <w:rPr>
                <w:sz w:val="24"/>
                <w:szCs w:val="24"/>
                <w:lang w:val="kk-KZ"/>
              </w:rPr>
              <w:t>ты</w:t>
            </w:r>
            <w:r w:rsidRPr="00985B26">
              <w:rPr>
                <w:sz w:val="24"/>
                <w:szCs w:val="24"/>
              </w:rPr>
              <w:t xml:space="preserve"> </w:t>
            </w:r>
            <w:r w:rsidRPr="00985B26">
              <w:rPr>
                <w:sz w:val="24"/>
                <w:szCs w:val="24"/>
                <w:lang w:val="kk-KZ"/>
              </w:rPr>
              <w:t xml:space="preserve">ұйымдастыру </w:t>
            </w:r>
            <w:r w:rsidRPr="00985B26">
              <w:rPr>
                <w:sz w:val="24"/>
                <w:szCs w:val="24"/>
              </w:rPr>
              <w:t>(</w:t>
            </w:r>
            <w:proofErr w:type="spellStart"/>
            <w:r w:rsidRPr="00985B26">
              <w:rPr>
                <w:sz w:val="24"/>
                <w:szCs w:val="24"/>
              </w:rPr>
              <w:t>Backlog</w:t>
            </w:r>
            <w:proofErr w:type="spellEnd"/>
            <w:r w:rsidRPr="00985B26">
              <w:rPr>
                <w:sz w:val="24"/>
                <w:szCs w:val="24"/>
              </w:rPr>
              <w:t xml:space="preserve"> </w:t>
            </w:r>
            <w:proofErr w:type="spellStart"/>
            <w:r w:rsidRPr="00985B26">
              <w:rPr>
                <w:sz w:val="24"/>
                <w:szCs w:val="24"/>
              </w:rPr>
              <w:t>Grooming</w:t>
            </w:r>
            <w:proofErr w:type="spellEnd"/>
            <w:r w:rsidRPr="00985B26">
              <w:rPr>
                <w:sz w:val="24"/>
                <w:szCs w:val="24"/>
              </w:rPr>
              <w:t>)</w:t>
            </w:r>
          </w:p>
        </w:tc>
        <w:tc>
          <w:tcPr>
            <w:tcW w:w="7527" w:type="dxa"/>
          </w:tcPr>
          <w:p w14:paraId="4178240D" w14:textId="308F7BE4" w:rsidR="00EA2B45" w:rsidRPr="008C33D2" w:rsidRDefault="00EA2B45" w:rsidP="00EA2B45">
            <w:pPr>
              <w:pStyle w:val="1fc"/>
              <w:ind w:left="198"/>
              <w:jc w:val="both"/>
              <w:rPr>
                <w:rFonts w:ascii="Times New Roman" w:hAnsi="Times New Roman" w:cs="Times New Roman"/>
                <w:sz w:val="24"/>
                <w:szCs w:val="24"/>
              </w:rPr>
            </w:pPr>
            <w:proofErr w:type="spellStart"/>
            <w:r w:rsidRPr="008C33D2">
              <w:rPr>
                <w:rFonts w:ascii="Times New Roman" w:hAnsi="Times New Roman" w:cs="Times New Roman"/>
                <w:sz w:val="24"/>
                <w:szCs w:val="24"/>
              </w:rPr>
              <w:t>Бұл</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кезең</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мазмұны</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бойынша</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классикалық</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жобаларды</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басқарудағы</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жоспарлау</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кезеңіне</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жақын</w:t>
            </w:r>
            <w:proofErr w:type="spellEnd"/>
            <w:r w:rsidRPr="008C33D2">
              <w:rPr>
                <w:rFonts w:ascii="Times New Roman" w:hAnsi="Times New Roman" w:cs="Times New Roman"/>
                <w:sz w:val="24"/>
                <w:szCs w:val="24"/>
              </w:rPr>
              <w:t xml:space="preserve"> және </w:t>
            </w:r>
            <w:proofErr w:type="spellStart"/>
            <w:r w:rsidRPr="008C33D2">
              <w:rPr>
                <w:rFonts w:ascii="Times New Roman" w:hAnsi="Times New Roman" w:cs="Times New Roman"/>
                <w:sz w:val="24"/>
                <w:szCs w:val="24"/>
              </w:rPr>
              <w:t>әр</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спринттің</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басында</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жүзеге</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асырылады</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Бұл</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кезеңде</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олар</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жоба</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бойынша</w:t>
            </w:r>
            <w:proofErr w:type="spellEnd"/>
            <w:r w:rsidRPr="008C33D2">
              <w:rPr>
                <w:rFonts w:ascii="Times New Roman" w:hAnsi="Times New Roman" w:cs="Times New Roman"/>
                <w:sz w:val="24"/>
                <w:szCs w:val="24"/>
              </w:rPr>
              <w:t xml:space="preserve"> не </w:t>
            </w:r>
            <w:proofErr w:type="spellStart"/>
            <w:r w:rsidRPr="008C33D2">
              <w:rPr>
                <w:rFonts w:ascii="Times New Roman" w:hAnsi="Times New Roman" w:cs="Times New Roman"/>
                <w:sz w:val="24"/>
                <w:szCs w:val="24"/>
              </w:rPr>
              <w:t>істелгенін</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әлі</w:t>
            </w:r>
            <w:proofErr w:type="spellEnd"/>
            <w:r w:rsidRPr="008C33D2">
              <w:rPr>
                <w:rFonts w:ascii="Times New Roman" w:hAnsi="Times New Roman" w:cs="Times New Roman"/>
                <w:sz w:val="24"/>
                <w:szCs w:val="24"/>
              </w:rPr>
              <w:t xml:space="preserve"> не </w:t>
            </w:r>
            <w:proofErr w:type="spellStart"/>
            <w:r w:rsidRPr="008C33D2">
              <w:rPr>
                <w:rFonts w:ascii="Times New Roman" w:hAnsi="Times New Roman" w:cs="Times New Roman"/>
                <w:sz w:val="24"/>
                <w:szCs w:val="24"/>
              </w:rPr>
              <w:t>істеу</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керектігін</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қарастырады</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әрі</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қарай</w:t>
            </w:r>
            <w:proofErr w:type="spellEnd"/>
            <w:r w:rsidRPr="008C33D2">
              <w:rPr>
                <w:rFonts w:ascii="Times New Roman" w:hAnsi="Times New Roman" w:cs="Times New Roman"/>
                <w:sz w:val="24"/>
                <w:szCs w:val="24"/>
              </w:rPr>
              <w:t xml:space="preserve"> не </w:t>
            </w:r>
            <w:proofErr w:type="spellStart"/>
            <w:r w:rsidRPr="008C33D2">
              <w:rPr>
                <w:rFonts w:ascii="Times New Roman" w:hAnsi="Times New Roman" w:cs="Times New Roman"/>
                <w:sz w:val="24"/>
                <w:szCs w:val="24"/>
              </w:rPr>
              <w:t>істеу</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керектігі</w:t>
            </w:r>
            <w:proofErr w:type="spellEnd"/>
            <w:r w:rsidRPr="008C33D2">
              <w:rPr>
                <w:rFonts w:ascii="Times New Roman" w:hAnsi="Times New Roman" w:cs="Times New Roman"/>
                <w:sz w:val="24"/>
                <w:szCs w:val="24"/>
              </w:rPr>
              <w:t xml:space="preserve"> туралы </w:t>
            </w:r>
            <w:proofErr w:type="spellStart"/>
            <w:r w:rsidRPr="008C33D2">
              <w:rPr>
                <w:rFonts w:ascii="Times New Roman" w:hAnsi="Times New Roman" w:cs="Times New Roman"/>
                <w:sz w:val="24"/>
                <w:szCs w:val="24"/>
              </w:rPr>
              <w:t>шешім</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қабылдайды</w:t>
            </w:r>
            <w:proofErr w:type="spellEnd"/>
            <w:r w:rsidRPr="008C33D2">
              <w:rPr>
                <w:rFonts w:ascii="Times New Roman" w:hAnsi="Times New Roman" w:cs="Times New Roman"/>
                <w:sz w:val="24"/>
                <w:szCs w:val="24"/>
              </w:rPr>
              <w:t>.</w:t>
            </w:r>
          </w:p>
          <w:p w14:paraId="7EF7B326" w14:textId="390BE356" w:rsidR="00EA2B45" w:rsidRPr="00985B26" w:rsidRDefault="00EA2B45" w:rsidP="00EA2B45">
            <w:pPr>
              <w:pStyle w:val="1fc"/>
              <w:ind w:left="198"/>
              <w:jc w:val="both"/>
            </w:pPr>
            <w:proofErr w:type="spellStart"/>
            <w:r w:rsidRPr="008C33D2">
              <w:rPr>
                <w:rFonts w:ascii="Times New Roman" w:hAnsi="Times New Roman" w:cs="Times New Roman"/>
                <w:sz w:val="24"/>
                <w:szCs w:val="24"/>
              </w:rPr>
              <w:t>Өнім</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иесі</w:t>
            </w:r>
            <w:proofErr w:type="spellEnd"/>
            <w:r w:rsidRPr="008C33D2">
              <w:rPr>
                <w:rFonts w:ascii="Times New Roman" w:hAnsi="Times New Roman" w:cs="Times New Roman"/>
                <w:sz w:val="24"/>
                <w:szCs w:val="24"/>
              </w:rPr>
              <w:t xml:space="preserve"> осы </w:t>
            </w:r>
            <w:proofErr w:type="spellStart"/>
            <w:r w:rsidRPr="008C33D2">
              <w:rPr>
                <w:rFonts w:ascii="Times New Roman" w:hAnsi="Times New Roman" w:cs="Times New Roman"/>
                <w:sz w:val="24"/>
                <w:szCs w:val="24"/>
              </w:rPr>
              <w:t>кезеңдегі</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мақсаттар</w:t>
            </w:r>
            <w:proofErr w:type="spellEnd"/>
            <w:r w:rsidRPr="008C33D2">
              <w:rPr>
                <w:rFonts w:ascii="Times New Roman" w:hAnsi="Times New Roman" w:cs="Times New Roman"/>
                <w:sz w:val="24"/>
                <w:szCs w:val="24"/>
              </w:rPr>
              <w:t xml:space="preserve"> мен </w:t>
            </w:r>
            <w:proofErr w:type="spellStart"/>
            <w:r w:rsidRPr="008C33D2">
              <w:rPr>
                <w:rFonts w:ascii="Times New Roman" w:hAnsi="Times New Roman" w:cs="Times New Roman"/>
                <w:sz w:val="24"/>
                <w:szCs w:val="24"/>
              </w:rPr>
              <w:t>міндеттер</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бойынша</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басымдықтарды</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анықтайды</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Бұл</w:t>
            </w:r>
            <w:proofErr w:type="spellEnd"/>
            <w:r w:rsidRPr="008C33D2">
              <w:rPr>
                <w:rFonts w:ascii="Times New Roman" w:hAnsi="Times New Roman" w:cs="Times New Roman"/>
                <w:sz w:val="24"/>
                <w:szCs w:val="24"/>
              </w:rPr>
              <w:t xml:space="preserve"> итерация </w:t>
            </w:r>
            <w:proofErr w:type="spellStart"/>
            <w:r w:rsidRPr="008C33D2">
              <w:rPr>
                <w:rFonts w:ascii="Times New Roman" w:hAnsi="Times New Roman" w:cs="Times New Roman"/>
                <w:sz w:val="24"/>
                <w:szCs w:val="24"/>
              </w:rPr>
              <w:t>спринттің</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тиімділігін</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анықтайды</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өйткені</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Тапсырыс</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беруші</w:t>
            </w:r>
            <w:proofErr w:type="spellEnd"/>
            <w:r w:rsidRPr="008C33D2">
              <w:rPr>
                <w:rFonts w:ascii="Times New Roman" w:hAnsi="Times New Roman" w:cs="Times New Roman"/>
                <w:sz w:val="24"/>
                <w:szCs w:val="24"/>
              </w:rPr>
              <w:t xml:space="preserve"> спринт </w:t>
            </w:r>
            <w:proofErr w:type="spellStart"/>
            <w:r w:rsidRPr="008C33D2">
              <w:rPr>
                <w:rFonts w:ascii="Times New Roman" w:hAnsi="Times New Roman" w:cs="Times New Roman"/>
                <w:sz w:val="24"/>
                <w:szCs w:val="24"/>
              </w:rPr>
              <w:t>нәтижелері</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бойынша</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қандай</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нәтижеге</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қол</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жеткізетініне</w:t>
            </w:r>
            <w:proofErr w:type="spellEnd"/>
            <w:r w:rsidRPr="008C33D2">
              <w:rPr>
                <w:rFonts w:ascii="Times New Roman" w:hAnsi="Times New Roman" w:cs="Times New Roman"/>
                <w:sz w:val="24"/>
                <w:szCs w:val="24"/>
              </w:rPr>
              <w:t xml:space="preserve"> </w:t>
            </w:r>
            <w:proofErr w:type="spellStart"/>
            <w:r w:rsidRPr="008C33D2">
              <w:rPr>
                <w:rFonts w:ascii="Times New Roman" w:hAnsi="Times New Roman" w:cs="Times New Roman"/>
                <w:sz w:val="24"/>
                <w:szCs w:val="24"/>
              </w:rPr>
              <w:t>байланысты</w:t>
            </w:r>
            <w:proofErr w:type="spellEnd"/>
            <w:r w:rsidRPr="008C33D2">
              <w:rPr>
                <w:rFonts w:ascii="Times New Roman" w:hAnsi="Times New Roman" w:cs="Times New Roman"/>
                <w:sz w:val="24"/>
                <w:szCs w:val="24"/>
              </w:rPr>
              <w:t>.</w:t>
            </w:r>
          </w:p>
        </w:tc>
      </w:tr>
      <w:tr w:rsidR="007F193D" w:rsidRPr="002E67B7" w14:paraId="53D49885" w14:textId="77777777" w:rsidTr="00EA2B45">
        <w:tc>
          <w:tcPr>
            <w:tcW w:w="2048" w:type="dxa"/>
          </w:tcPr>
          <w:p w14:paraId="5602BB29" w14:textId="1940BC07" w:rsidR="007F193D" w:rsidRPr="00985B26" w:rsidRDefault="007F193D" w:rsidP="00EA2B45">
            <w:pPr>
              <w:pStyle w:val="affff9"/>
              <w:spacing w:line="240" w:lineRule="auto"/>
              <w:ind w:firstLine="0"/>
              <w:jc w:val="left"/>
              <w:rPr>
                <w:sz w:val="24"/>
                <w:szCs w:val="24"/>
                <w:lang w:val="kk-KZ"/>
              </w:rPr>
            </w:pPr>
            <w:r w:rsidRPr="00985B26">
              <w:rPr>
                <w:sz w:val="24"/>
                <w:szCs w:val="24"/>
              </w:rPr>
              <w:t>2</w:t>
            </w:r>
            <w:r w:rsidR="00EA2B45">
              <w:rPr>
                <w:sz w:val="24"/>
                <w:szCs w:val="24"/>
                <w:lang w:val="kk-KZ"/>
              </w:rPr>
              <w:t>.</w:t>
            </w:r>
            <w:r w:rsidRPr="00985B26">
              <w:rPr>
                <w:sz w:val="24"/>
                <w:szCs w:val="24"/>
              </w:rPr>
              <w:t xml:space="preserve"> Спринт</w:t>
            </w:r>
            <w:r w:rsidRPr="00985B26">
              <w:rPr>
                <w:sz w:val="24"/>
                <w:szCs w:val="24"/>
                <w:lang w:val="kk-KZ"/>
              </w:rPr>
              <w:t>ты жоспарлау</w:t>
            </w:r>
          </w:p>
        </w:tc>
        <w:tc>
          <w:tcPr>
            <w:tcW w:w="7527" w:type="dxa"/>
          </w:tcPr>
          <w:p w14:paraId="41D2ECD6" w14:textId="3041F45D" w:rsidR="007F193D" w:rsidRPr="00985B26" w:rsidRDefault="007F193D" w:rsidP="00EA2B45">
            <w:pPr>
              <w:pStyle w:val="affff9"/>
              <w:spacing w:line="240" w:lineRule="auto"/>
              <w:ind w:left="198" w:firstLine="0"/>
              <w:rPr>
                <w:spacing w:val="-6"/>
                <w:sz w:val="24"/>
                <w:szCs w:val="24"/>
                <w:lang w:val="kk-KZ"/>
              </w:rPr>
            </w:pPr>
            <w:r w:rsidRPr="00985B26">
              <w:rPr>
                <w:spacing w:val="-6"/>
                <w:sz w:val="24"/>
                <w:szCs w:val="24"/>
                <w:lang w:val="kk-KZ"/>
              </w:rPr>
              <w:t>Тапсырыс беруші басымдықтарды анықтағаннан кейін, команда бұдан әрі не істеу керектігін, алдыңғы итерацияда қойылған мақсатқа қалай жетуге болатынын шешеді.</w:t>
            </w:r>
          </w:p>
        </w:tc>
      </w:tr>
      <w:tr w:rsidR="007F193D" w:rsidRPr="002E67B7" w14:paraId="2124F0C2" w14:textId="77777777" w:rsidTr="00EA2B45">
        <w:tc>
          <w:tcPr>
            <w:tcW w:w="2048" w:type="dxa"/>
          </w:tcPr>
          <w:p w14:paraId="1DEC0ACC" w14:textId="5B79B581" w:rsidR="007F193D" w:rsidRPr="00985B26" w:rsidRDefault="007F193D" w:rsidP="00EA2B45">
            <w:pPr>
              <w:pStyle w:val="affff9"/>
              <w:spacing w:line="240" w:lineRule="auto"/>
              <w:ind w:firstLine="0"/>
              <w:jc w:val="left"/>
              <w:rPr>
                <w:sz w:val="24"/>
                <w:szCs w:val="24"/>
                <w:lang w:val="kk-KZ"/>
              </w:rPr>
            </w:pPr>
            <w:r w:rsidRPr="00985B26">
              <w:rPr>
                <w:sz w:val="24"/>
                <w:szCs w:val="24"/>
              </w:rPr>
              <w:t>3</w:t>
            </w:r>
            <w:r w:rsidR="00EA2B45">
              <w:rPr>
                <w:sz w:val="24"/>
                <w:szCs w:val="24"/>
                <w:lang w:val="kk-KZ"/>
              </w:rPr>
              <w:t>.</w:t>
            </w:r>
            <w:r w:rsidRPr="00985B26">
              <w:rPr>
                <w:sz w:val="24"/>
                <w:szCs w:val="24"/>
              </w:rPr>
              <w:t xml:space="preserve"> </w:t>
            </w:r>
            <w:r w:rsidR="00FE7AF0" w:rsidRPr="00985B26">
              <w:rPr>
                <w:sz w:val="24"/>
                <w:szCs w:val="24"/>
                <w:lang w:val="kk-KZ"/>
              </w:rPr>
              <w:t>Күнделікті жиналыстар</w:t>
            </w:r>
          </w:p>
        </w:tc>
        <w:tc>
          <w:tcPr>
            <w:tcW w:w="7527" w:type="dxa"/>
          </w:tcPr>
          <w:p w14:paraId="0366FDD8" w14:textId="095ABF5B" w:rsidR="007F193D" w:rsidRPr="00985B26" w:rsidRDefault="00FE7AF0" w:rsidP="00EA2B45">
            <w:pPr>
              <w:pStyle w:val="affff9"/>
              <w:spacing w:line="240" w:lineRule="auto"/>
              <w:ind w:left="198" w:firstLine="0"/>
              <w:rPr>
                <w:spacing w:val="-4"/>
                <w:sz w:val="24"/>
                <w:szCs w:val="24"/>
                <w:lang w:val="kk-KZ"/>
              </w:rPr>
            </w:pPr>
            <w:r w:rsidRPr="00985B26">
              <w:rPr>
                <w:spacing w:val="-4"/>
                <w:sz w:val="24"/>
                <w:szCs w:val="24"/>
                <w:lang w:val="kk-KZ"/>
              </w:rPr>
              <w:t>Үнемі (Scrum әдіснамасы бойынша күнделікті және жақсырақ бір уақытта) топ мүшелері тапсырмалардың күйі мен жобаның жай-күйі туралы ақпаратпен бөліседі. Бұл кезеңде мәселелерді талқылау немесе шешім қабылдау жүргізілмейді-егер кездесуден кейін сұрақтар мен қақтығыстар туындаса, Scrum шебері мен қатысушылары оларды бөлек талқылайды. Кеңестер ақпарат алмасу және жобаның барлық қатысушыларын жобаның жай-күйі туралы хабардар ету үшін қажет.</w:t>
            </w:r>
          </w:p>
        </w:tc>
      </w:tr>
      <w:tr w:rsidR="007F193D" w:rsidRPr="00323B69" w14:paraId="4CDE96C0" w14:textId="77777777" w:rsidTr="00EA2B45">
        <w:tc>
          <w:tcPr>
            <w:tcW w:w="2048" w:type="dxa"/>
          </w:tcPr>
          <w:p w14:paraId="2134F92D" w14:textId="7896F320" w:rsidR="007F193D" w:rsidRPr="00985B26" w:rsidRDefault="007F193D" w:rsidP="00EA2B45">
            <w:pPr>
              <w:pStyle w:val="affff9"/>
              <w:spacing w:line="240" w:lineRule="auto"/>
              <w:ind w:firstLine="0"/>
              <w:jc w:val="left"/>
              <w:rPr>
                <w:sz w:val="24"/>
                <w:szCs w:val="24"/>
              </w:rPr>
            </w:pPr>
            <w:r w:rsidRPr="00985B26">
              <w:rPr>
                <w:sz w:val="24"/>
                <w:szCs w:val="24"/>
              </w:rPr>
              <w:t>4</w:t>
            </w:r>
            <w:r w:rsidR="00EA2B45">
              <w:rPr>
                <w:sz w:val="24"/>
                <w:szCs w:val="24"/>
                <w:lang w:val="kk-KZ"/>
              </w:rPr>
              <w:t>.</w:t>
            </w:r>
            <w:r w:rsidRPr="00985B26">
              <w:rPr>
                <w:sz w:val="24"/>
                <w:szCs w:val="24"/>
              </w:rPr>
              <w:t xml:space="preserve"> Спринт</w:t>
            </w:r>
            <w:r w:rsidR="00FE7AF0" w:rsidRPr="00985B26">
              <w:rPr>
                <w:sz w:val="24"/>
                <w:szCs w:val="24"/>
                <w:lang w:val="kk-KZ"/>
              </w:rPr>
              <w:t xml:space="preserve"> қорытындыларын шығару</w:t>
            </w:r>
            <w:r w:rsidRPr="00985B26">
              <w:rPr>
                <w:sz w:val="24"/>
                <w:szCs w:val="24"/>
              </w:rPr>
              <w:t xml:space="preserve"> </w:t>
            </w:r>
          </w:p>
        </w:tc>
        <w:tc>
          <w:tcPr>
            <w:tcW w:w="7527" w:type="dxa"/>
          </w:tcPr>
          <w:p w14:paraId="0847FDC1" w14:textId="5BCD607C" w:rsidR="007F193D" w:rsidRPr="00985B26" w:rsidRDefault="00FE7AF0" w:rsidP="00EA2B45">
            <w:pPr>
              <w:pStyle w:val="affff9"/>
              <w:spacing w:line="240" w:lineRule="auto"/>
              <w:ind w:left="198" w:firstLine="0"/>
              <w:rPr>
                <w:spacing w:val="-4"/>
                <w:sz w:val="24"/>
                <w:szCs w:val="24"/>
              </w:rPr>
            </w:pPr>
            <w:proofErr w:type="spellStart"/>
            <w:r w:rsidRPr="00985B26">
              <w:rPr>
                <w:spacing w:val="-4"/>
                <w:sz w:val="24"/>
                <w:szCs w:val="24"/>
              </w:rPr>
              <w:t>Бұл</w:t>
            </w:r>
            <w:proofErr w:type="spellEnd"/>
            <w:r w:rsidRPr="00985B26">
              <w:rPr>
                <w:spacing w:val="-4"/>
                <w:sz w:val="24"/>
                <w:szCs w:val="24"/>
              </w:rPr>
              <w:t xml:space="preserve"> итерация </w:t>
            </w:r>
            <w:proofErr w:type="spellStart"/>
            <w:r w:rsidRPr="00985B26">
              <w:rPr>
                <w:spacing w:val="-4"/>
                <w:sz w:val="24"/>
                <w:szCs w:val="24"/>
              </w:rPr>
              <w:t>жасалған</w:t>
            </w:r>
            <w:proofErr w:type="spellEnd"/>
            <w:r w:rsidRPr="00985B26">
              <w:rPr>
                <w:spacing w:val="-4"/>
                <w:sz w:val="24"/>
                <w:szCs w:val="24"/>
              </w:rPr>
              <w:t xml:space="preserve"> </w:t>
            </w:r>
            <w:proofErr w:type="spellStart"/>
            <w:r w:rsidRPr="00985B26">
              <w:rPr>
                <w:spacing w:val="-4"/>
                <w:sz w:val="24"/>
                <w:szCs w:val="24"/>
              </w:rPr>
              <w:t>өнімді</w:t>
            </w:r>
            <w:proofErr w:type="spellEnd"/>
            <w:r w:rsidRPr="00985B26">
              <w:rPr>
                <w:spacing w:val="-4"/>
                <w:sz w:val="24"/>
                <w:szCs w:val="24"/>
              </w:rPr>
              <w:t xml:space="preserve"> </w:t>
            </w:r>
            <w:proofErr w:type="spellStart"/>
            <w:r w:rsidRPr="00985B26">
              <w:rPr>
                <w:spacing w:val="-4"/>
                <w:sz w:val="24"/>
                <w:szCs w:val="24"/>
              </w:rPr>
              <w:t>зерттеу</w:t>
            </w:r>
            <w:proofErr w:type="spellEnd"/>
            <w:r w:rsidRPr="00985B26">
              <w:rPr>
                <w:spacing w:val="-4"/>
                <w:sz w:val="24"/>
                <w:szCs w:val="24"/>
              </w:rPr>
              <w:t xml:space="preserve"> және </w:t>
            </w:r>
            <w:proofErr w:type="spellStart"/>
            <w:r w:rsidRPr="00985B26">
              <w:rPr>
                <w:spacing w:val="-4"/>
                <w:sz w:val="24"/>
                <w:szCs w:val="24"/>
              </w:rPr>
              <w:t>бейімдеу</w:t>
            </w:r>
            <w:proofErr w:type="spellEnd"/>
            <w:r w:rsidRPr="00985B26">
              <w:rPr>
                <w:spacing w:val="-4"/>
                <w:sz w:val="24"/>
                <w:szCs w:val="24"/>
              </w:rPr>
              <w:t xml:space="preserve"> </w:t>
            </w:r>
            <w:proofErr w:type="spellStart"/>
            <w:r w:rsidRPr="00985B26">
              <w:rPr>
                <w:spacing w:val="-4"/>
                <w:sz w:val="24"/>
                <w:szCs w:val="24"/>
              </w:rPr>
              <w:t>мақсатында</w:t>
            </w:r>
            <w:proofErr w:type="spellEnd"/>
            <w:r w:rsidRPr="00985B26">
              <w:rPr>
                <w:spacing w:val="-4"/>
                <w:sz w:val="24"/>
                <w:szCs w:val="24"/>
              </w:rPr>
              <w:t xml:space="preserve"> </w:t>
            </w:r>
            <w:proofErr w:type="spellStart"/>
            <w:r w:rsidRPr="00985B26">
              <w:rPr>
                <w:spacing w:val="-4"/>
                <w:sz w:val="24"/>
                <w:szCs w:val="24"/>
              </w:rPr>
              <w:t>жүзеге</w:t>
            </w:r>
            <w:proofErr w:type="spellEnd"/>
            <w:r w:rsidRPr="00985B26">
              <w:rPr>
                <w:spacing w:val="-4"/>
                <w:sz w:val="24"/>
                <w:szCs w:val="24"/>
              </w:rPr>
              <w:t xml:space="preserve"> </w:t>
            </w:r>
            <w:proofErr w:type="spellStart"/>
            <w:r w:rsidRPr="00985B26">
              <w:rPr>
                <w:spacing w:val="-4"/>
                <w:sz w:val="24"/>
                <w:szCs w:val="24"/>
              </w:rPr>
              <w:t>асырылады</w:t>
            </w:r>
            <w:proofErr w:type="spellEnd"/>
            <w:r w:rsidRPr="00985B26">
              <w:rPr>
                <w:spacing w:val="-4"/>
                <w:sz w:val="24"/>
                <w:szCs w:val="24"/>
              </w:rPr>
              <w:t xml:space="preserve">. Команда </w:t>
            </w:r>
            <w:proofErr w:type="spellStart"/>
            <w:r w:rsidRPr="00985B26">
              <w:rPr>
                <w:spacing w:val="-4"/>
                <w:sz w:val="24"/>
                <w:szCs w:val="24"/>
              </w:rPr>
              <w:t>барлық</w:t>
            </w:r>
            <w:proofErr w:type="spellEnd"/>
            <w:r w:rsidRPr="00985B26">
              <w:rPr>
                <w:spacing w:val="-4"/>
                <w:sz w:val="24"/>
                <w:szCs w:val="24"/>
              </w:rPr>
              <w:t xml:space="preserve"> </w:t>
            </w:r>
            <w:proofErr w:type="spellStart"/>
            <w:r w:rsidRPr="00985B26">
              <w:rPr>
                <w:spacing w:val="-4"/>
                <w:sz w:val="24"/>
                <w:szCs w:val="24"/>
              </w:rPr>
              <w:t>мүдделі</w:t>
            </w:r>
            <w:proofErr w:type="spellEnd"/>
            <w:r w:rsidRPr="00985B26">
              <w:rPr>
                <w:spacing w:val="-4"/>
                <w:sz w:val="24"/>
                <w:szCs w:val="24"/>
              </w:rPr>
              <w:t xml:space="preserve"> </w:t>
            </w:r>
            <w:proofErr w:type="spellStart"/>
            <w:r w:rsidRPr="00985B26">
              <w:rPr>
                <w:spacing w:val="-4"/>
                <w:sz w:val="24"/>
                <w:szCs w:val="24"/>
              </w:rPr>
              <w:t>тұлғаларға</w:t>
            </w:r>
            <w:proofErr w:type="spellEnd"/>
            <w:r w:rsidRPr="00985B26">
              <w:rPr>
                <w:spacing w:val="-4"/>
                <w:sz w:val="24"/>
                <w:szCs w:val="24"/>
              </w:rPr>
              <w:t xml:space="preserve"> </w:t>
            </w:r>
            <w:proofErr w:type="spellStart"/>
            <w:r w:rsidRPr="00985B26">
              <w:rPr>
                <w:spacing w:val="-4"/>
                <w:sz w:val="24"/>
                <w:szCs w:val="24"/>
              </w:rPr>
              <w:t>қызмет</w:t>
            </w:r>
            <w:proofErr w:type="spellEnd"/>
            <w:r w:rsidRPr="00985B26">
              <w:rPr>
                <w:spacing w:val="-4"/>
                <w:sz w:val="24"/>
                <w:szCs w:val="24"/>
              </w:rPr>
              <w:t xml:space="preserve"> </w:t>
            </w:r>
            <w:proofErr w:type="spellStart"/>
            <w:r w:rsidRPr="00985B26">
              <w:rPr>
                <w:spacing w:val="-4"/>
                <w:sz w:val="24"/>
                <w:szCs w:val="24"/>
              </w:rPr>
              <w:t>нәтижелерін</w:t>
            </w:r>
            <w:proofErr w:type="spellEnd"/>
            <w:r w:rsidRPr="00985B26">
              <w:rPr>
                <w:spacing w:val="-4"/>
                <w:sz w:val="24"/>
                <w:szCs w:val="24"/>
              </w:rPr>
              <w:t xml:space="preserve"> </w:t>
            </w:r>
            <w:proofErr w:type="spellStart"/>
            <w:r w:rsidRPr="00985B26">
              <w:rPr>
                <w:spacing w:val="-4"/>
                <w:sz w:val="24"/>
                <w:szCs w:val="24"/>
              </w:rPr>
              <w:t>ұсынады</w:t>
            </w:r>
            <w:proofErr w:type="spellEnd"/>
            <w:r w:rsidRPr="00985B26">
              <w:rPr>
                <w:spacing w:val="-4"/>
                <w:sz w:val="24"/>
                <w:szCs w:val="24"/>
              </w:rPr>
              <w:t xml:space="preserve"> </w:t>
            </w:r>
            <w:proofErr w:type="spellStart"/>
            <w:r w:rsidRPr="00985B26">
              <w:rPr>
                <w:spacing w:val="-4"/>
                <w:sz w:val="24"/>
                <w:szCs w:val="24"/>
              </w:rPr>
              <w:t>кезең</w:t>
            </w:r>
            <w:proofErr w:type="spellEnd"/>
            <w:r w:rsidRPr="00985B26">
              <w:rPr>
                <w:spacing w:val="-4"/>
                <w:sz w:val="24"/>
                <w:szCs w:val="24"/>
              </w:rPr>
              <w:t xml:space="preserve"> </w:t>
            </w:r>
            <w:proofErr w:type="spellStart"/>
            <w:r w:rsidRPr="00985B26">
              <w:rPr>
                <w:spacing w:val="-4"/>
                <w:sz w:val="24"/>
                <w:szCs w:val="24"/>
              </w:rPr>
              <w:t>өнімі</w:t>
            </w:r>
            <w:proofErr w:type="spellEnd"/>
            <w:r w:rsidRPr="00985B26">
              <w:rPr>
                <w:spacing w:val="-4"/>
                <w:sz w:val="24"/>
                <w:szCs w:val="24"/>
              </w:rPr>
              <w:t xml:space="preserve"> </w:t>
            </w:r>
            <w:proofErr w:type="spellStart"/>
            <w:r w:rsidRPr="00985B26">
              <w:rPr>
                <w:spacing w:val="-4"/>
                <w:sz w:val="24"/>
                <w:szCs w:val="24"/>
              </w:rPr>
              <w:t>қатысушылардың</w:t>
            </w:r>
            <w:proofErr w:type="spellEnd"/>
            <w:r w:rsidRPr="00985B26">
              <w:rPr>
                <w:spacing w:val="-4"/>
                <w:sz w:val="24"/>
                <w:szCs w:val="24"/>
              </w:rPr>
              <w:t xml:space="preserve"> </w:t>
            </w:r>
            <w:proofErr w:type="spellStart"/>
            <w:r w:rsidRPr="00985B26">
              <w:rPr>
                <w:spacing w:val="-4"/>
                <w:sz w:val="24"/>
                <w:szCs w:val="24"/>
              </w:rPr>
              <w:t>үміттеріне</w:t>
            </w:r>
            <w:proofErr w:type="spellEnd"/>
            <w:r w:rsidRPr="00985B26">
              <w:rPr>
                <w:spacing w:val="-4"/>
                <w:sz w:val="24"/>
                <w:szCs w:val="24"/>
              </w:rPr>
              <w:t xml:space="preserve"> </w:t>
            </w:r>
            <w:proofErr w:type="spellStart"/>
            <w:r w:rsidRPr="00985B26">
              <w:rPr>
                <w:spacing w:val="-4"/>
                <w:sz w:val="24"/>
                <w:szCs w:val="24"/>
              </w:rPr>
              <w:t>сәйкес</w:t>
            </w:r>
            <w:proofErr w:type="spellEnd"/>
            <w:r w:rsidRPr="00985B26">
              <w:rPr>
                <w:spacing w:val="-4"/>
                <w:sz w:val="24"/>
                <w:szCs w:val="24"/>
              </w:rPr>
              <w:t xml:space="preserve"> </w:t>
            </w:r>
            <w:proofErr w:type="spellStart"/>
            <w:r w:rsidRPr="00985B26">
              <w:rPr>
                <w:spacing w:val="-4"/>
                <w:sz w:val="24"/>
                <w:szCs w:val="24"/>
              </w:rPr>
              <w:t>келетініне</w:t>
            </w:r>
            <w:proofErr w:type="spellEnd"/>
            <w:r w:rsidRPr="00985B26">
              <w:rPr>
                <w:spacing w:val="-4"/>
                <w:sz w:val="24"/>
                <w:szCs w:val="24"/>
              </w:rPr>
              <w:t xml:space="preserve"> және </w:t>
            </w:r>
            <w:proofErr w:type="spellStart"/>
            <w:r w:rsidRPr="00985B26">
              <w:rPr>
                <w:spacing w:val="-4"/>
                <w:sz w:val="24"/>
                <w:szCs w:val="24"/>
              </w:rPr>
              <w:t>Жобаның</w:t>
            </w:r>
            <w:proofErr w:type="spellEnd"/>
            <w:r w:rsidRPr="00985B26">
              <w:rPr>
                <w:spacing w:val="-4"/>
                <w:sz w:val="24"/>
                <w:szCs w:val="24"/>
              </w:rPr>
              <w:t xml:space="preserve"> </w:t>
            </w:r>
            <w:proofErr w:type="spellStart"/>
            <w:r w:rsidRPr="00985B26">
              <w:rPr>
                <w:spacing w:val="-4"/>
                <w:sz w:val="24"/>
                <w:szCs w:val="24"/>
              </w:rPr>
              <w:t>мақсаттарына</w:t>
            </w:r>
            <w:proofErr w:type="spellEnd"/>
            <w:r w:rsidRPr="00985B26">
              <w:rPr>
                <w:spacing w:val="-4"/>
                <w:sz w:val="24"/>
                <w:szCs w:val="24"/>
              </w:rPr>
              <w:t xml:space="preserve"> </w:t>
            </w:r>
            <w:proofErr w:type="spellStart"/>
            <w:r w:rsidRPr="00985B26">
              <w:rPr>
                <w:spacing w:val="-4"/>
                <w:sz w:val="24"/>
                <w:szCs w:val="24"/>
              </w:rPr>
              <w:t>сәйкес</w:t>
            </w:r>
            <w:proofErr w:type="spellEnd"/>
            <w:r w:rsidRPr="00985B26">
              <w:rPr>
                <w:spacing w:val="-4"/>
                <w:sz w:val="24"/>
                <w:szCs w:val="24"/>
              </w:rPr>
              <w:t xml:space="preserve"> </w:t>
            </w:r>
            <w:proofErr w:type="spellStart"/>
            <w:r w:rsidRPr="00985B26">
              <w:rPr>
                <w:spacing w:val="-4"/>
                <w:sz w:val="24"/>
                <w:szCs w:val="24"/>
              </w:rPr>
              <w:t>келетініне</w:t>
            </w:r>
            <w:proofErr w:type="spellEnd"/>
            <w:r w:rsidRPr="00985B26">
              <w:rPr>
                <w:spacing w:val="-4"/>
                <w:sz w:val="24"/>
                <w:szCs w:val="24"/>
              </w:rPr>
              <w:t xml:space="preserve"> </w:t>
            </w:r>
            <w:proofErr w:type="spellStart"/>
            <w:r w:rsidRPr="00985B26">
              <w:rPr>
                <w:spacing w:val="-4"/>
                <w:sz w:val="24"/>
                <w:szCs w:val="24"/>
              </w:rPr>
              <w:t>көз</w:t>
            </w:r>
            <w:proofErr w:type="spellEnd"/>
            <w:r w:rsidRPr="00985B26">
              <w:rPr>
                <w:spacing w:val="-4"/>
                <w:sz w:val="24"/>
                <w:szCs w:val="24"/>
              </w:rPr>
              <w:t xml:space="preserve"> </w:t>
            </w:r>
            <w:proofErr w:type="spellStart"/>
            <w:r w:rsidRPr="00985B26">
              <w:rPr>
                <w:spacing w:val="-4"/>
                <w:sz w:val="24"/>
                <w:szCs w:val="24"/>
              </w:rPr>
              <w:t>жеткізу</w:t>
            </w:r>
            <w:proofErr w:type="spellEnd"/>
            <w:r w:rsidRPr="00985B26">
              <w:rPr>
                <w:spacing w:val="-4"/>
                <w:sz w:val="24"/>
                <w:szCs w:val="24"/>
              </w:rPr>
              <w:t>.</w:t>
            </w:r>
          </w:p>
        </w:tc>
      </w:tr>
      <w:tr w:rsidR="007F193D" w:rsidRPr="002E67B7" w14:paraId="490814DF" w14:textId="77777777" w:rsidTr="00EA2B45">
        <w:tc>
          <w:tcPr>
            <w:tcW w:w="2048" w:type="dxa"/>
          </w:tcPr>
          <w:p w14:paraId="124A2216" w14:textId="7DCE8D81" w:rsidR="007F193D" w:rsidRPr="00985B26" w:rsidRDefault="007F193D" w:rsidP="00EA2B45">
            <w:pPr>
              <w:pStyle w:val="affff9"/>
              <w:spacing w:line="240" w:lineRule="auto"/>
              <w:ind w:firstLine="0"/>
              <w:jc w:val="left"/>
              <w:rPr>
                <w:sz w:val="24"/>
                <w:szCs w:val="24"/>
                <w:lang w:val="kk-KZ"/>
              </w:rPr>
            </w:pPr>
            <w:r w:rsidRPr="00985B26">
              <w:rPr>
                <w:sz w:val="24"/>
                <w:szCs w:val="24"/>
              </w:rPr>
              <w:t>5</w:t>
            </w:r>
            <w:r w:rsidR="00EA2B45">
              <w:rPr>
                <w:sz w:val="24"/>
                <w:szCs w:val="24"/>
                <w:lang w:val="kk-KZ"/>
              </w:rPr>
              <w:t>.</w:t>
            </w:r>
            <w:r w:rsidRPr="00985B26">
              <w:rPr>
                <w:sz w:val="24"/>
                <w:szCs w:val="24"/>
              </w:rPr>
              <w:t xml:space="preserve"> Спринт</w:t>
            </w:r>
            <w:r w:rsidR="00FE7AF0" w:rsidRPr="00985B26">
              <w:rPr>
                <w:sz w:val="24"/>
                <w:szCs w:val="24"/>
              </w:rPr>
              <w:t xml:space="preserve"> </w:t>
            </w:r>
            <w:r w:rsidR="00FE7AF0" w:rsidRPr="00985B26">
              <w:rPr>
                <w:sz w:val="24"/>
                <w:szCs w:val="24"/>
                <w:lang w:val="kk-KZ"/>
              </w:rPr>
              <w:t>р</w:t>
            </w:r>
            <w:proofErr w:type="spellStart"/>
            <w:r w:rsidR="00FE7AF0" w:rsidRPr="00985B26">
              <w:rPr>
                <w:sz w:val="24"/>
                <w:szCs w:val="24"/>
              </w:rPr>
              <w:t>етроспектив</w:t>
            </w:r>
            <w:proofErr w:type="spellEnd"/>
            <w:r w:rsidR="00FE7AF0" w:rsidRPr="00985B26">
              <w:rPr>
                <w:sz w:val="24"/>
                <w:szCs w:val="24"/>
                <w:lang w:val="kk-KZ"/>
              </w:rPr>
              <w:t>асы</w:t>
            </w:r>
          </w:p>
        </w:tc>
        <w:tc>
          <w:tcPr>
            <w:tcW w:w="7527" w:type="dxa"/>
          </w:tcPr>
          <w:p w14:paraId="410A73C5" w14:textId="2DC71513" w:rsidR="007F193D" w:rsidRPr="00985B26" w:rsidRDefault="00FE7AF0" w:rsidP="00EA2B45">
            <w:pPr>
              <w:pStyle w:val="affff9"/>
              <w:spacing w:line="240" w:lineRule="auto"/>
              <w:ind w:left="198" w:firstLine="0"/>
              <w:rPr>
                <w:spacing w:val="-4"/>
                <w:sz w:val="24"/>
                <w:szCs w:val="24"/>
                <w:lang w:val="kk-KZ"/>
              </w:rPr>
            </w:pPr>
            <w:r w:rsidRPr="00985B26">
              <w:rPr>
                <w:spacing w:val="-4"/>
                <w:sz w:val="24"/>
                <w:szCs w:val="24"/>
                <w:lang w:val="kk-KZ"/>
              </w:rPr>
              <w:t>Ол бір спринтті қорытындылағаннан кейін және келесі спринтті жоспарлағанға дейін жүзеге асырылады. Команда кезеңді жүзеге асыру процесінің қаншалықты үйлесімді болғанын анықтайды. Жұмыста, Әдістемеде және өзара әрекеттесуде туындаған мәселелер бағаланады. Бұл итерация командаға тиісті шешімдер қабылдауға және келесі спринтті тиімдірек өткізуге мүмкіндік береді.</w:t>
            </w:r>
          </w:p>
        </w:tc>
      </w:tr>
      <w:tr w:rsidR="007F193D" w:rsidRPr="002E67B7" w14:paraId="14D0B21E" w14:textId="77777777" w:rsidTr="00EA2B45">
        <w:tc>
          <w:tcPr>
            <w:tcW w:w="9575" w:type="dxa"/>
            <w:gridSpan w:val="2"/>
          </w:tcPr>
          <w:p w14:paraId="561593B7" w14:textId="4C846856" w:rsidR="007F193D" w:rsidRPr="00985B26" w:rsidRDefault="00CE4867" w:rsidP="00D168E3">
            <w:pPr>
              <w:pStyle w:val="affff9"/>
              <w:spacing w:line="240" w:lineRule="auto"/>
              <w:ind w:firstLine="545"/>
              <w:rPr>
                <w:spacing w:val="-4"/>
                <w:sz w:val="24"/>
                <w:szCs w:val="24"/>
                <w:lang w:val="kk-KZ"/>
              </w:rPr>
            </w:pPr>
            <w:r w:rsidRPr="00E12A5C">
              <w:rPr>
                <w:rFonts w:eastAsia="Calibri"/>
                <w:sz w:val="24"/>
                <w:szCs w:val="24"/>
                <w:lang w:val="kk-KZ"/>
              </w:rPr>
              <w:t>Ескерту –</w:t>
            </w:r>
            <w:r w:rsidRPr="00421BD3">
              <w:rPr>
                <w:rFonts w:eastAsia="Calibri"/>
                <w:bCs/>
                <w:sz w:val="24"/>
                <w:szCs w:val="24"/>
                <w:lang w:val="kk-KZ"/>
              </w:rPr>
              <w:t xml:space="preserve"> Әдебиет негізінде құралған </w:t>
            </w:r>
            <w:r w:rsidR="007F193D" w:rsidRPr="00D168E3">
              <w:rPr>
                <w:spacing w:val="-4"/>
                <w:sz w:val="24"/>
                <w:szCs w:val="24"/>
                <w:lang w:val="kk-KZ"/>
              </w:rPr>
              <w:t>[</w:t>
            </w:r>
            <w:r w:rsidR="00A21F2A" w:rsidRPr="00D168E3">
              <w:rPr>
                <w:spacing w:val="-4"/>
                <w:sz w:val="24"/>
                <w:szCs w:val="24"/>
                <w:lang w:val="kk-KZ"/>
              </w:rPr>
              <w:t>64</w:t>
            </w:r>
            <w:r w:rsidR="007F193D" w:rsidRPr="00D168E3">
              <w:rPr>
                <w:spacing w:val="-4"/>
                <w:sz w:val="24"/>
                <w:szCs w:val="24"/>
                <w:lang w:val="kk-KZ"/>
              </w:rPr>
              <w:t>,</w:t>
            </w:r>
            <w:r w:rsidR="00E31EA3" w:rsidRPr="00D168E3">
              <w:rPr>
                <w:spacing w:val="-4"/>
                <w:sz w:val="24"/>
                <w:szCs w:val="24"/>
                <w:lang w:val="kk-KZ"/>
              </w:rPr>
              <w:t xml:space="preserve"> </w:t>
            </w:r>
            <w:r w:rsidR="00E12A5C" w:rsidRPr="00D168E3">
              <w:rPr>
                <w:spacing w:val="-4"/>
                <w:sz w:val="24"/>
                <w:szCs w:val="24"/>
                <w:lang w:val="kk-KZ"/>
              </w:rPr>
              <w:t>с.</w:t>
            </w:r>
            <w:r w:rsidR="00D74D4C" w:rsidRPr="00D168E3">
              <w:rPr>
                <w:spacing w:val="-4"/>
                <w:sz w:val="24"/>
                <w:szCs w:val="24"/>
                <w:lang w:val="kk-KZ"/>
              </w:rPr>
              <w:t xml:space="preserve"> </w:t>
            </w:r>
            <w:r w:rsidR="00042B4D" w:rsidRPr="00D168E3">
              <w:rPr>
                <w:spacing w:val="-4"/>
                <w:sz w:val="24"/>
                <w:szCs w:val="24"/>
                <w:lang w:val="kk-KZ"/>
              </w:rPr>
              <w:t>85-9</w:t>
            </w:r>
            <w:r w:rsidR="00D168E3">
              <w:rPr>
                <w:spacing w:val="-4"/>
                <w:sz w:val="24"/>
                <w:szCs w:val="24"/>
                <w:lang w:val="kk-KZ"/>
              </w:rPr>
              <w:t>4</w:t>
            </w:r>
            <w:r w:rsidR="00E12A5C" w:rsidRPr="00D168E3">
              <w:rPr>
                <w:spacing w:val="-4"/>
                <w:sz w:val="24"/>
                <w:szCs w:val="24"/>
                <w:lang w:val="kk-KZ"/>
              </w:rPr>
              <w:t xml:space="preserve">; </w:t>
            </w:r>
            <w:r w:rsidR="00E31EA3" w:rsidRPr="00D168E3">
              <w:rPr>
                <w:spacing w:val="-4"/>
                <w:sz w:val="24"/>
                <w:szCs w:val="24"/>
                <w:lang w:val="kk-KZ"/>
              </w:rPr>
              <w:t>6</w:t>
            </w:r>
            <w:r w:rsidR="00A21F2A" w:rsidRPr="00D168E3">
              <w:rPr>
                <w:spacing w:val="-4"/>
                <w:sz w:val="24"/>
                <w:szCs w:val="24"/>
                <w:lang w:val="kk-KZ"/>
              </w:rPr>
              <w:t>7</w:t>
            </w:r>
            <w:r w:rsidR="007F193D" w:rsidRPr="00D168E3">
              <w:rPr>
                <w:spacing w:val="-4"/>
                <w:sz w:val="24"/>
                <w:szCs w:val="24"/>
                <w:lang w:val="kk-KZ"/>
              </w:rPr>
              <w:t>]</w:t>
            </w:r>
            <w:r w:rsidR="00FE7AF0" w:rsidRPr="00D168E3">
              <w:rPr>
                <w:spacing w:val="-4"/>
                <w:sz w:val="24"/>
                <w:szCs w:val="24"/>
                <w:lang w:val="kk-KZ"/>
              </w:rPr>
              <w:t xml:space="preserve"> </w:t>
            </w:r>
          </w:p>
        </w:tc>
      </w:tr>
    </w:tbl>
    <w:p w14:paraId="1E428C5E" w14:textId="77777777" w:rsidR="007F193D" w:rsidRPr="007F193D" w:rsidRDefault="007F193D" w:rsidP="00606B8B">
      <w:pPr>
        <w:ind w:firstLine="567"/>
        <w:jc w:val="both"/>
        <w:rPr>
          <w:b/>
          <w:shd w:val="clear" w:color="auto" w:fill="FFFFFF"/>
          <w:lang w:val="kk-KZ"/>
        </w:rPr>
      </w:pPr>
    </w:p>
    <w:p w14:paraId="6DC5BF4B" w14:textId="4E197231" w:rsidR="00FE7AF0" w:rsidRPr="00FE7AF0" w:rsidRDefault="00FE7AF0" w:rsidP="00EA2B45">
      <w:pPr>
        <w:ind w:firstLine="709"/>
        <w:jc w:val="both"/>
        <w:rPr>
          <w:lang w:val="kk-KZ"/>
        </w:rPr>
      </w:pPr>
      <w:r w:rsidRPr="00FE7AF0">
        <w:rPr>
          <w:shd w:val="clear" w:color="auto" w:fill="FFFFFF"/>
          <w:lang w:val="kk-KZ"/>
        </w:rPr>
        <w:t xml:space="preserve">Scrum-да жүзеге асырылатын икемді итеративті-инкременталды тәсіл жоба бойынша тиісті шешімдер қабылдауға және тәуекелдер мен белгісіздіктерді тиімді басқаруға мүмкіндік береді. Scrum артықшылықтары </w:t>
      </w:r>
      <w:r w:rsidRPr="00D168E3">
        <w:rPr>
          <w:shd w:val="clear" w:color="auto" w:fill="FFFFFF"/>
          <w:lang w:val="kk-KZ"/>
        </w:rPr>
        <w:t>мен кемшіліктері жалпы Agile-дың артықшылықтары мен кемшіліктерімен сәйкес келеді [</w:t>
      </w:r>
      <w:r w:rsidR="00A21F2A" w:rsidRPr="00D168E3">
        <w:rPr>
          <w:lang w:val="kk-KZ"/>
        </w:rPr>
        <w:t>64</w:t>
      </w:r>
      <w:r w:rsidR="00042B4D" w:rsidRPr="00D168E3">
        <w:rPr>
          <w:lang w:val="kk-KZ"/>
        </w:rPr>
        <w:t>, с. 86</w:t>
      </w:r>
      <w:r w:rsidRPr="00D168E3">
        <w:rPr>
          <w:shd w:val="clear" w:color="auto" w:fill="FFFFFF"/>
          <w:lang w:val="kk-KZ"/>
        </w:rPr>
        <w:t xml:space="preserve">]: жоба командасы шағын болуы керек (5-9 адам), жобаның өзі әр Спринт шеңберінде «жылдам нәтижелерге» және өзгерістерге </w:t>
      </w:r>
      <w:r w:rsidRPr="00FE7AF0">
        <w:rPr>
          <w:shd w:val="clear" w:color="auto" w:fill="FFFFFF"/>
          <w:lang w:val="kk-KZ"/>
        </w:rPr>
        <w:t>мүмкіндік беруі керек.</w:t>
      </w:r>
    </w:p>
    <w:p w14:paraId="0E11322D" w14:textId="6CE22021" w:rsidR="00FE7AF0" w:rsidRDefault="00FE7AF0" w:rsidP="00EA2B45">
      <w:pPr>
        <w:ind w:firstLine="709"/>
        <w:jc w:val="both"/>
        <w:rPr>
          <w:shd w:val="clear" w:color="auto" w:fill="FFFFFF"/>
          <w:lang w:val="kk-KZ"/>
        </w:rPr>
      </w:pPr>
      <w:r w:rsidRPr="00FE7AF0">
        <w:rPr>
          <w:shd w:val="clear" w:color="auto" w:fill="FFFFFF"/>
          <w:lang w:val="kk-KZ"/>
        </w:rPr>
        <w:lastRenderedPageBreak/>
        <w:t>Жоспарлау технологияларының ішінде мыналарды бөлуге болады: QFD, бюдж</w:t>
      </w:r>
      <w:r w:rsidR="00E12A5C">
        <w:rPr>
          <w:shd w:val="clear" w:color="auto" w:fill="FFFFFF"/>
          <w:lang w:val="kk-KZ"/>
        </w:rPr>
        <w:t>еттеу, желіні жоспарлау және т.</w:t>
      </w:r>
      <w:r w:rsidRPr="00FE7AF0">
        <w:rPr>
          <w:shd w:val="clear" w:color="auto" w:fill="FFFFFF"/>
          <w:lang w:val="kk-KZ"/>
        </w:rPr>
        <w:t>б.</w:t>
      </w:r>
    </w:p>
    <w:p w14:paraId="25E575A2" w14:textId="2831C59C" w:rsidR="00606B8B" w:rsidRPr="00606B8B" w:rsidRDefault="00606B8B" w:rsidP="00EA2B45">
      <w:pPr>
        <w:ind w:firstLine="709"/>
        <w:jc w:val="both"/>
        <w:rPr>
          <w:shd w:val="clear" w:color="auto" w:fill="FFFFFF"/>
          <w:lang w:val="kk-KZ"/>
        </w:rPr>
      </w:pPr>
      <w:r w:rsidRPr="00606B8B">
        <w:rPr>
          <w:shd w:val="clear" w:color="auto" w:fill="FFFFFF"/>
          <w:lang w:val="kk-KZ"/>
        </w:rPr>
        <w:t>Жоғары сапалы жоспарлау ЖББ-</w:t>
      </w:r>
      <w:r w:rsidR="00FE7AF0">
        <w:rPr>
          <w:shd w:val="clear" w:color="auto" w:fill="FFFFFF"/>
          <w:lang w:val="kk-KZ"/>
        </w:rPr>
        <w:t>д</w:t>
      </w:r>
      <w:r w:rsidRPr="00606B8B">
        <w:rPr>
          <w:shd w:val="clear" w:color="auto" w:fill="FFFFFF"/>
          <w:lang w:val="kk-KZ"/>
        </w:rPr>
        <w:t>ың қалған функцияларының тиімділігін анықтайды.</w:t>
      </w:r>
    </w:p>
    <w:p w14:paraId="6EDE7E52" w14:textId="77777777" w:rsidR="00606B8B" w:rsidRPr="00606B8B" w:rsidRDefault="00606B8B" w:rsidP="00EA2B45">
      <w:pPr>
        <w:ind w:firstLine="709"/>
        <w:jc w:val="both"/>
        <w:rPr>
          <w:i/>
          <w:shd w:val="clear" w:color="auto" w:fill="FFFFFF"/>
          <w:lang w:val="kk-KZ"/>
        </w:rPr>
      </w:pPr>
      <w:r w:rsidRPr="00606B8B">
        <w:rPr>
          <w:i/>
          <w:shd w:val="clear" w:color="auto" w:fill="FFFFFF"/>
          <w:lang w:val="kk-KZ"/>
        </w:rPr>
        <w:t>Үйлестіру</w:t>
      </w:r>
    </w:p>
    <w:p w14:paraId="68A11203" w14:textId="357CA28A" w:rsidR="00606B8B" w:rsidRPr="00606B8B" w:rsidRDefault="00606B8B" w:rsidP="00EA2B45">
      <w:pPr>
        <w:ind w:firstLine="709"/>
        <w:jc w:val="both"/>
        <w:rPr>
          <w:shd w:val="clear" w:color="auto" w:fill="FFFFFF"/>
          <w:lang w:val="kk-KZ"/>
        </w:rPr>
      </w:pPr>
      <w:r w:rsidRPr="00606B8B">
        <w:rPr>
          <w:shd w:val="clear" w:color="auto" w:fill="FFFFFF"/>
          <w:lang w:val="kk-KZ"/>
        </w:rPr>
        <w:t>1</w:t>
      </w:r>
      <w:r w:rsidR="00D168E3">
        <w:rPr>
          <w:shd w:val="clear" w:color="auto" w:fill="FFFFFF"/>
          <w:lang w:val="kk-KZ"/>
        </w:rPr>
        <w:t>.</w:t>
      </w:r>
      <w:r w:rsidRPr="00606B8B">
        <w:rPr>
          <w:shd w:val="clear" w:color="auto" w:fill="FFFFFF"/>
          <w:lang w:val="kk-KZ"/>
        </w:rPr>
        <w:t xml:space="preserve"> Мемлекеттің жобалық қызметін үйлестіретін орталықтандырылған құрылымдардың болуы.</w:t>
      </w:r>
    </w:p>
    <w:p w14:paraId="063CF19B" w14:textId="77777777" w:rsidR="00606B8B" w:rsidRPr="00606B8B" w:rsidRDefault="00606B8B" w:rsidP="00EA2B45">
      <w:pPr>
        <w:ind w:firstLine="709"/>
        <w:jc w:val="both"/>
        <w:rPr>
          <w:shd w:val="clear" w:color="auto" w:fill="FFFFFF"/>
          <w:lang w:val="kk-KZ"/>
        </w:rPr>
      </w:pPr>
      <w:r w:rsidRPr="00606B8B">
        <w:rPr>
          <w:shd w:val="clear" w:color="auto" w:fill="FFFFFF"/>
          <w:lang w:val="kk-KZ"/>
        </w:rPr>
        <w:t>Автор мұндай құрылымдардың дамыған елдердегі сәтті мысалдарына тоқталды.</w:t>
      </w:r>
    </w:p>
    <w:p w14:paraId="6B0D8C17" w14:textId="00C4D0B6" w:rsidR="00606B8B" w:rsidRPr="00D168E3" w:rsidRDefault="00606B8B" w:rsidP="00EA2B45">
      <w:pPr>
        <w:widowControl w:val="0"/>
        <w:ind w:firstLine="709"/>
        <w:jc w:val="both"/>
        <w:rPr>
          <w:lang w:val="kk-KZ"/>
        </w:rPr>
      </w:pPr>
      <w:r w:rsidRPr="00B04E1D">
        <w:rPr>
          <w:shd w:val="clear" w:color="auto" w:fill="FFFFFF"/>
          <w:lang w:val="kk-KZ"/>
        </w:rPr>
        <w:t>Мысалы, 2011 жылы Ұлыбританияда Премь</w:t>
      </w:r>
      <w:r w:rsidR="00AD0343" w:rsidRPr="00B04E1D">
        <w:rPr>
          <w:shd w:val="clear" w:color="auto" w:fill="FFFFFF"/>
          <w:lang w:val="kk-KZ"/>
        </w:rPr>
        <w:t>ер-Министр Кеңсесінде Басым бағыттағы</w:t>
      </w:r>
      <w:r w:rsidRPr="00B04E1D">
        <w:rPr>
          <w:shd w:val="clear" w:color="auto" w:fill="FFFFFF"/>
          <w:lang w:val="kk-KZ"/>
        </w:rPr>
        <w:t xml:space="preserve"> жобалар департаменті (MajorProjectsAuthority) құрылды, оның функциялары басқару процестеріне қолдау көрсетуді, жобалық және бағдарламалық басқару құзіреттерін құру мен дамытуды және олардың тәуелсіз бағасын жүргізуді </w:t>
      </w:r>
      <w:r w:rsidRPr="00D168E3">
        <w:rPr>
          <w:shd w:val="clear" w:color="auto" w:fill="FFFFFF"/>
          <w:lang w:val="kk-KZ"/>
        </w:rPr>
        <w:t>қамтиды [</w:t>
      </w:r>
      <w:r w:rsidR="00E31EA3" w:rsidRPr="00D168E3">
        <w:rPr>
          <w:lang w:val="kk-KZ"/>
        </w:rPr>
        <w:t>17</w:t>
      </w:r>
      <w:r w:rsidR="00D53493" w:rsidRPr="00D168E3">
        <w:rPr>
          <w:lang w:val="kk-KZ"/>
        </w:rPr>
        <w:t>, с. 4</w:t>
      </w:r>
      <w:r w:rsidRPr="00D168E3">
        <w:rPr>
          <w:shd w:val="clear" w:color="auto" w:fill="FFFFFF"/>
          <w:lang w:val="kk-KZ"/>
        </w:rPr>
        <w:t>].</w:t>
      </w:r>
    </w:p>
    <w:p w14:paraId="01C444D2" w14:textId="77777777" w:rsidR="00606B8B" w:rsidRPr="00606B8B" w:rsidRDefault="00606B8B" w:rsidP="00EA2B45">
      <w:pPr>
        <w:ind w:firstLine="709"/>
        <w:jc w:val="both"/>
        <w:rPr>
          <w:shd w:val="clear" w:color="auto" w:fill="FFFFFF"/>
        </w:rPr>
      </w:pPr>
      <w:proofErr w:type="spellStart"/>
      <w:r w:rsidRPr="00606B8B">
        <w:rPr>
          <w:shd w:val="clear" w:color="auto" w:fill="FFFFFF"/>
        </w:rPr>
        <w:t>Францияда</w:t>
      </w:r>
      <w:proofErr w:type="spellEnd"/>
      <w:r w:rsidRPr="00606B8B">
        <w:rPr>
          <w:shd w:val="clear" w:color="auto" w:fill="FFFFFF"/>
        </w:rPr>
        <w:t xml:space="preserve"> </w:t>
      </w:r>
      <w:proofErr w:type="spellStart"/>
      <w:r w:rsidRPr="00606B8B">
        <w:rPr>
          <w:shd w:val="clear" w:color="auto" w:fill="FFFFFF"/>
        </w:rPr>
        <w:t>мемлекеттік</w:t>
      </w:r>
      <w:proofErr w:type="spellEnd"/>
      <w:r w:rsidRPr="00606B8B">
        <w:rPr>
          <w:shd w:val="clear" w:color="auto" w:fill="FFFFFF"/>
        </w:rPr>
        <w:t xml:space="preserve"> модернизация </w:t>
      </w:r>
      <w:proofErr w:type="spellStart"/>
      <w:r w:rsidRPr="00606B8B">
        <w:rPr>
          <w:shd w:val="clear" w:color="auto" w:fill="FFFFFF"/>
        </w:rPr>
        <w:t>департаменті</w:t>
      </w:r>
      <w:proofErr w:type="spellEnd"/>
      <w:r w:rsidRPr="00606B8B">
        <w:rPr>
          <w:shd w:val="clear" w:color="auto" w:fill="FFFFFF"/>
        </w:rPr>
        <w:t xml:space="preserve"> бар, </w:t>
      </w:r>
      <w:proofErr w:type="spellStart"/>
      <w:r w:rsidRPr="00606B8B">
        <w:rPr>
          <w:shd w:val="clear" w:color="auto" w:fill="FFFFFF"/>
        </w:rPr>
        <w:t>ол</w:t>
      </w:r>
      <w:proofErr w:type="spellEnd"/>
      <w:r w:rsidRPr="00606B8B">
        <w:rPr>
          <w:shd w:val="clear" w:color="auto" w:fill="FFFFFF"/>
        </w:rPr>
        <w:t xml:space="preserve"> Франция </w:t>
      </w:r>
      <w:proofErr w:type="spellStart"/>
      <w:r w:rsidRPr="00606B8B">
        <w:rPr>
          <w:shd w:val="clear" w:color="auto" w:fill="FFFFFF"/>
        </w:rPr>
        <w:t>үкіметіне</w:t>
      </w:r>
      <w:proofErr w:type="spellEnd"/>
      <w:r w:rsidRPr="00606B8B">
        <w:rPr>
          <w:shd w:val="clear" w:color="auto" w:fill="FFFFFF"/>
        </w:rPr>
        <w:t xml:space="preserve"> </w:t>
      </w:r>
      <w:proofErr w:type="spellStart"/>
      <w:r w:rsidRPr="00606B8B">
        <w:rPr>
          <w:shd w:val="clear" w:color="auto" w:fill="FFFFFF"/>
        </w:rPr>
        <w:t>есеп</w:t>
      </w:r>
      <w:proofErr w:type="spellEnd"/>
      <w:r w:rsidRPr="00606B8B">
        <w:rPr>
          <w:shd w:val="clear" w:color="auto" w:fill="FFFFFF"/>
        </w:rPr>
        <w:t xml:space="preserve"> </w:t>
      </w:r>
      <w:proofErr w:type="spellStart"/>
      <w:r w:rsidRPr="00606B8B">
        <w:rPr>
          <w:shd w:val="clear" w:color="auto" w:fill="FFFFFF"/>
        </w:rPr>
        <w:t>береді</w:t>
      </w:r>
      <w:proofErr w:type="spellEnd"/>
      <w:r w:rsidRPr="00606B8B">
        <w:rPr>
          <w:shd w:val="clear" w:color="auto" w:fill="FFFFFF"/>
        </w:rPr>
        <w:t xml:space="preserve">. </w:t>
      </w:r>
      <w:proofErr w:type="spellStart"/>
      <w:r w:rsidRPr="00606B8B">
        <w:rPr>
          <w:shd w:val="clear" w:color="auto" w:fill="FFFFFF"/>
        </w:rPr>
        <w:t>Бұл</w:t>
      </w:r>
      <w:proofErr w:type="spellEnd"/>
      <w:r w:rsidRPr="00606B8B">
        <w:rPr>
          <w:shd w:val="clear" w:color="auto" w:fill="FFFFFF"/>
        </w:rPr>
        <w:t xml:space="preserve"> Департамент </w:t>
      </w:r>
      <w:proofErr w:type="spellStart"/>
      <w:r w:rsidRPr="00606B8B">
        <w:rPr>
          <w:shd w:val="clear" w:color="auto" w:fill="FFFFFF"/>
        </w:rPr>
        <w:t>мемлекеттік</w:t>
      </w:r>
      <w:proofErr w:type="spellEnd"/>
      <w:r w:rsidRPr="00606B8B">
        <w:rPr>
          <w:shd w:val="clear" w:color="auto" w:fill="FFFFFF"/>
        </w:rPr>
        <w:t xml:space="preserve"> </w:t>
      </w:r>
      <w:proofErr w:type="spellStart"/>
      <w:r w:rsidRPr="00606B8B">
        <w:rPr>
          <w:shd w:val="clear" w:color="auto" w:fill="FFFFFF"/>
        </w:rPr>
        <w:t>басқару</w:t>
      </w:r>
      <w:proofErr w:type="spellEnd"/>
      <w:r w:rsidRPr="00606B8B">
        <w:rPr>
          <w:shd w:val="clear" w:color="auto" w:fill="FFFFFF"/>
        </w:rPr>
        <w:t xml:space="preserve"> </w:t>
      </w:r>
      <w:proofErr w:type="spellStart"/>
      <w:r w:rsidRPr="00606B8B">
        <w:rPr>
          <w:shd w:val="clear" w:color="auto" w:fill="FFFFFF"/>
        </w:rPr>
        <w:t>жүйесіндегі</w:t>
      </w:r>
      <w:proofErr w:type="spellEnd"/>
      <w:r w:rsidRPr="00606B8B">
        <w:rPr>
          <w:shd w:val="clear" w:color="auto" w:fill="FFFFFF"/>
        </w:rPr>
        <w:t xml:space="preserve"> </w:t>
      </w:r>
      <w:proofErr w:type="spellStart"/>
      <w:r w:rsidRPr="00606B8B">
        <w:rPr>
          <w:shd w:val="clear" w:color="auto" w:fill="FFFFFF"/>
        </w:rPr>
        <w:t>әлеуметтік-экономикалық</w:t>
      </w:r>
      <w:proofErr w:type="spellEnd"/>
      <w:r w:rsidRPr="00606B8B">
        <w:rPr>
          <w:shd w:val="clear" w:color="auto" w:fill="FFFFFF"/>
        </w:rPr>
        <w:t xml:space="preserve"> </w:t>
      </w:r>
      <w:proofErr w:type="spellStart"/>
      <w:r w:rsidRPr="00606B8B">
        <w:rPr>
          <w:shd w:val="clear" w:color="auto" w:fill="FFFFFF"/>
        </w:rPr>
        <w:t>кеңістікті</w:t>
      </w:r>
      <w:proofErr w:type="spellEnd"/>
      <w:r w:rsidRPr="00606B8B">
        <w:rPr>
          <w:shd w:val="clear" w:color="auto" w:fill="FFFFFF"/>
        </w:rPr>
        <w:t xml:space="preserve"> </w:t>
      </w:r>
      <w:proofErr w:type="spellStart"/>
      <w:r w:rsidRPr="00606B8B">
        <w:rPr>
          <w:shd w:val="clear" w:color="auto" w:fill="FFFFFF"/>
        </w:rPr>
        <w:t>модернизациялау</w:t>
      </w:r>
      <w:proofErr w:type="spellEnd"/>
      <w:r w:rsidRPr="00606B8B">
        <w:rPr>
          <w:shd w:val="clear" w:color="auto" w:fill="FFFFFF"/>
        </w:rPr>
        <w:t xml:space="preserve"> </w:t>
      </w:r>
      <w:proofErr w:type="spellStart"/>
      <w:r w:rsidRPr="00606B8B">
        <w:rPr>
          <w:shd w:val="clear" w:color="auto" w:fill="FFFFFF"/>
        </w:rPr>
        <w:t>бойынша</w:t>
      </w:r>
      <w:proofErr w:type="spellEnd"/>
      <w:r w:rsidRPr="00606B8B">
        <w:rPr>
          <w:shd w:val="clear" w:color="auto" w:fill="FFFFFF"/>
        </w:rPr>
        <w:t xml:space="preserve"> </w:t>
      </w:r>
      <w:proofErr w:type="spellStart"/>
      <w:r w:rsidRPr="00606B8B">
        <w:rPr>
          <w:shd w:val="clear" w:color="auto" w:fill="FFFFFF"/>
        </w:rPr>
        <w:t>түрлі</w:t>
      </w:r>
      <w:proofErr w:type="spellEnd"/>
      <w:r w:rsidRPr="00606B8B">
        <w:rPr>
          <w:shd w:val="clear" w:color="auto" w:fill="FFFFFF"/>
        </w:rPr>
        <w:t xml:space="preserve"> </w:t>
      </w:r>
      <w:proofErr w:type="spellStart"/>
      <w:r w:rsidRPr="00606B8B">
        <w:rPr>
          <w:shd w:val="clear" w:color="auto" w:fill="FFFFFF"/>
        </w:rPr>
        <w:t>жобаларды</w:t>
      </w:r>
      <w:proofErr w:type="spellEnd"/>
      <w:r w:rsidRPr="00606B8B">
        <w:rPr>
          <w:shd w:val="clear" w:color="auto" w:fill="FFFFFF"/>
        </w:rPr>
        <w:t xml:space="preserve"> </w:t>
      </w:r>
      <w:proofErr w:type="spellStart"/>
      <w:r w:rsidRPr="00606B8B">
        <w:rPr>
          <w:shd w:val="clear" w:color="auto" w:fill="FFFFFF"/>
        </w:rPr>
        <w:t>әзірлейді</w:t>
      </w:r>
      <w:proofErr w:type="spellEnd"/>
      <w:r w:rsidRPr="00606B8B">
        <w:rPr>
          <w:shd w:val="clear" w:color="auto" w:fill="FFFFFF"/>
        </w:rPr>
        <w:t xml:space="preserve"> және </w:t>
      </w:r>
      <w:proofErr w:type="spellStart"/>
      <w:r w:rsidRPr="00606B8B">
        <w:rPr>
          <w:shd w:val="clear" w:color="auto" w:fill="FFFFFF"/>
        </w:rPr>
        <w:t>жүзеге</w:t>
      </w:r>
      <w:proofErr w:type="spellEnd"/>
      <w:r w:rsidRPr="00606B8B">
        <w:rPr>
          <w:shd w:val="clear" w:color="auto" w:fill="FFFFFF"/>
        </w:rPr>
        <w:t xml:space="preserve"> </w:t>
      </w:r>
      <w:proofErr w:type="spellStart"/>
      <w:r w:rsidRPr="00606B8B">
        <w:rPr>
          <w:shd w:val="clear" w:color="auto" w:fill="FFFFFF"/>
        </w:rPr>
        <w:t>асырады</w:t>
      </w:r>
      <w:proofErr w:type="spellEnd"/>
      <w:r w:rsidRPr="00606B8B">
        <w:rPr>
          <w:shd w:val="clear" w:color="auto" w:fill="FFFFFF"/>
        </w:rPr>
        <w:t>.</w:t>
      </w:r>
    </w:p>
    <w:p w14:paraId="6190E682" w14:textId="77777777" w:rsidR="00606B8B" w:rsidRPr="00606B8B" w:rsidRDefault="00606B8B" w:rsidP="00EA2B45">
      <w:pPr>
        <w:ind w:firstLine="709"/>
        <w:jc w:val="both"/>
        <w:rPr>
          <w:shd w:val="clear" w:color="auto" w:fill="FFFFFF"/>
          <w:lang w:val="kk-KZ"/>
        </w:rPr>
      </w:pPr>
      <w:proofErr w:type="spellStart"/>
      <w:r w:rsidRPr="00606B8B">
        <w:rPr>
          <w:shd w:val="clear" w:color="auto" w:fill="FFFFFF"/>
        </w:rPr>
        <w:t>Сингапурда</w:t>
      </w:r>
      <w:proofErr w:type="spellEnd"/>
      <w:r w:rsidRPr="00606B8B">
        <w:rPr>
          <w:shd w:val="clear" w:color="auto" w:fill="FFFFFF"/>
        </w:rPr>
        <w:t xml:space="preserve"> </w:t>
      </w:r>
      <w:proofErr w:type="spellStart"/>
      <w:r w:rsidRPr="00606B8B">
        <w:rPr>
          <w:shd w:val="clear" w:color="auto" w:fill="FFFFFF"/>
        </w:rPr>
        <w:t>Қаржы</w:t>
      </w:r>
      <w:proofErr w:type="spellEnd"/>
      <w:r w:rsidRPr="00606B8B">
        <w:rPr>
          <w:shd w:val="clear" w:color="auto" w:fill="FFFFFF"/>
        </w:rPr>
        <w:t xml:space="preserve"> </w:t>
      </w:r>
      <w:proofErr w:type="spellStart"/>
      <w:r w:rsidRPr="00606B8B">
        <w:rPr>
          <w:shd w:val="clear" w:color="auto" w:fill="FFFFFF"/>
        </w:rPr>
        <w:t>министрлігінің</w:t>
      </w:r>
      <w:proofErr w:type="spellEnd"/>
      <w:r w:rsidRPr="00606B8B">
        <w:rPr>
          <w:shd w:val="clear" w:color="auto" w:fill="FFFFFF"/>
        </w:rPr>
        <w:t xml:space="preserve"> </w:t>
      </w:r>
      <w:proofErr w:type="spellStart"/>
      <w:r w:rsidRPr="00606B8B">
        <w:rPr>
          <w:shd w:val="clear" w:color="auto" w:fill="FFFFFF"/>
        </w:rPr>
        <w:t>жанынан</w:t>
      </w:r>
      <w:proofErr w:type="spellEnd"/>
      <w:r w:rsidRPr="00606B8B">
        <w:rPr>
          <w:shd w:val="clear" w:color="auto" w:fill="FFFFFF"/>
        </w:rPr>
        <w:t xml:space="preserve"> </w:t>
      </w:r>
      <w:proofErr w:type="spellStart"/>
      <w:r w:rsidRPr="00606B8B">
        <w:rPr>
          <w:shd w:val="clear" w:color="auto" w:fill="FFFFFF"/>
        </w:rPr>
        <w:t>үкіметтік</w:t>
      </w:r>
      <w:proofErr w:type="spellEnd"/>
      <w:r w:rsidRPr="00606B8B">
        <w:rPr>
          <w:shd w:val="clear" w:color="auto" w:fill="FFFFFF"/>
        </w:rPr>
        <w:t xml:space="preserve"> </w:t>
      </w:r>
      <w:proofErr w:type="spellStart"/>
      <w:r w:rsidRPr="00606B8B">
        <w:rPr>
          <w:shd w:val="clear" w:color="auto" w:fill="FFFFFF"/>
        </w:rPr>
        <w:t>жобаларды</w:t>
      </w:r>
      <w:proofErr w:type="spellEnd"/>
      <w:r w:rsidRPr="00606B8B">
        <w:rPr>
          <w:shd w:val="clear" w:color="auto" w:fill="FFFFFF"/>
        </w:rPr>
        <w:t xml:space="preserve"> </w:t>
      </w:r>
      <w:proofErr w:type="spellStart"/>
      <w:r w:rsidRPr="00606B8B">
        <w:rPr>
          <w:shd w:val="clear" w:color="auto" w:fill="FFFFFF"/>
        </w:rPr>
        <w:t>басқару</w:t>
      </w:r>
      <w:proofErr w:type="spellEnd"/>
      <w:r w:rsidRPr="00606B8B">
        <w:rPr>
          <w:shd w:val="clear" w:color="auto" w:fill="FFFFFF"/>
        </w:rPr>
        <w:t xml:space="preserve"> </w:t>
      </w:r>
      <w:proofErr w:type="spellStart"/>
      <w:r w:rsidRPr="00606B8B">
        <w:rPr>
          <w:shd w:val="clear" w:color="auto" w:fill="FFFFFF"/>
        </w:rPr>
        <w:t>орталығы</w:t>
      </w:r>
      <w:proofErr w:type="spellEnd"/>
      <w:r w:rsidRPr="00606B8B">
        <w:rPr>
          <w:shd w:val="clear" w:color="auto" w:fill="FFFFFF"/>
        </w:rPr>
        <w:t xml:space="preserve"> жұмыс </w:t>
      </w:r>
      <w:proofErr w:type="spellStart"/>
      <w:r w:rsidRPr="00606B8B">
        <w:rPr>
          <w:shd w:val="clear" w:color="auto" w:fill="FFFFFF"/>
        </w:rPr>
        <w:t>істейді</w:t>
      </w:r>
      <w:proofErr w:type="spellEnd"/>
      <w:r w:rsidRPr="00606B8B">
        <w:rPr>
          <w:shd w:val="clear" w:color="auto" w:fill="FFFFFF"/>
        </w:rPr>
        <w:t xml:space="preserve">. </w:t>
      </w:r>
      <w:proofErr w:type="spellStart"/>
      <w:r w:rsidRPr="00606B8B">
        <w:rPr>
          <w:shd w:val="clear" w:color="auto" w:fill="FFFFFF"/>
        </w:rPr>
        <w:t>Бұл</w:t>
      </w:r>
      <w:proofErr w:type="spellEnd"/>
      <w:r w:rsidRPr="00606B8B">
        <w:rPr>
          <w:shd w:val="clear" w:color="auto" w:fill="FFFFFF"/>
        </w:rPr>
        <w:t xml:space="preserve"> </w:t>
      </w:r>
      <w:proofErr w:type="spellStart"/>
      <w:r w:rsidRPr="00606B8B">
        <w:rPr>
          <w:shd w:val="clear" w:color="auto" w:fill="FFFFFF"/>
        </w:rPr>
        <w:t>орталық</w:t>
      </w:r>
      <w:proofErr w:type="spellEnd"/>
      <w:r w:rsidRPr="00606B8B">
        <w:rPr>
          <w:shd w:val="clear" w:color="auto" w:fill="FFFFFF"/>
        </w:rPr>
        <w:t xml:space="preserve"> </w:t>
      </w:r>
      <w:proofErr w:type="spellStart"/>
      <w:r w:rsidRPr="00606B8B">
        <w:rPr>
          <w:shd w:val="clear" w:color="auto" w:fill="FFFFFF"/>
        </w:rPr>
        <w:t>мемлекеттік</w:t>
      </w:r>
      <w:proofErr w:type="spellEnd"/>
      <w:r w:rsidRPr="00606B8B">
        <w:rPr>
          <w:shd w:val="clear" w:color="auto" w:fill="FFFFFF"/>
        </w:rPr>
        <w:t xml:space="preserve"> </w:t>
      </w:r>
      <w:proofErr w:type="spellStart"/>
      <w:r w:rsidRPr="00606B8B">
        <w:rPr>
          <w:shd w:val="clear" w:color="auto" w:fill="FFFFFF"/>
        </w:rPr>
        <w:t>органдарға</w:t>
      </w:r>
      <w:proofErr w:type="spellEnd"/>
      <w:r w:rsidRPr="00606B8B">
        <w:rPr>
          <w:shd w:val="clear" w:color="auto" w:fill="FFFFFF"/>
        </w:rPr>
        <w:t xml:space="preserve"> </w:t>
      </w:r>
      <w:proofErr w:type="spellStart"/>
      <w:r w:rsidRPr="00606B8B">
        <w:rPr>
          <w:shd w:val="clear" w:color="auto" w:fill="FFFFFF"/>
        </w:rPr>
        <w:t>жобалардың</w:t>
      </w:r>
      <w:proofErr w:type="spellEnd"/>
      <w:r w:rsidRPr="00606B8B">
        <w:rPr>
          <w:shd w:val="clear" w:color="auto" w:fill="FFFFFF"/>
        </w:rPr>
        <w:t xml:space="preserve"> </w:t>
      </w:r>
      <w:proofErr w:type="spellStart"/>
      <w:r w:rsidRPr="00606B8B">
        <w:rPr>
          <w:shd w:val="clear" w:color="auto" w:fill="FFFFFF"/>
        </w:rPr>
        <w:t>мақсаттары</w:t>
      </w:r>
      <w:proofErr w:type="spellEnd"/>
      <w:r w:rsidRPr="00606B8B">
        <w:rPr>
          <w:shd w:val="clear" w:color="auto" w:fill="FFFFFF"/>
        </w:rPr>
        <w:t xml:space="preserve"> мен </w:t>
      </w:r>
      <w:proofErr w:type="spellStart"/>
      <w:r w:rsidRPr="00606B8B">
        <w:rPr>
          <w:shd w:val="clear" w:color="auto" w:fill="FFFFFF"/>
        </w:rPr>
        <w:t>қауіптерін</w:t>
      </w:r>
      <w:proofErr w:type="spellEnd"/>
      <w:r w:rsidRPr="00606B8B">
        <w:rPr>
          <w:shd w:val="clear" w:color="auto" w:fill="FFFFFF"/>
        </w:rPr>
        <w:t xml:space="preserve"> </w:t>
      </w:r>
      <w:proofErr w:type="spellStart"/>
      <w:r w:rsidRPr="00606B8B">
        <w:rPr>
          <w:shd w:val="clear" w:color="auto" w:fill="FFFFFF"/>
        </w:rPr>
        <w:t>анықтауға</w:t>
      </w:r>
      <w:proofErr w:type="spellEnd"/>
      <w:r w:rsidRPr="00606B8B">
        <w:rPr>
          <w:shd w:val="clear" w:color="auto" w:fill="FFFFFF"/>
        </w:rPr>
        <w:t xml:space="preserve"> </w:t>
      </w:r>
      <w:proofErr w:type="spellStart"/>
      <w:r w:rsidRPr="00606B8B">
        <w:rPr>
          <w:shd w:val="clear" w:color="auto" w:fill="FFFFFF"/>
        </w:rPr>
        <w:t>көмектеседі</w:t>
      </w:r>
      <w:proofErr w:type="spellEnd"/>
      <w:r w:rsidRPr="00606B8B">
        <w:rPr>
          <w:shd w:val="clear" w:color="auto" w:fill="FFFFFF"/>
        </w:rPr>
        <w:t xml:space="preserve">. </w:t>
      </w:r>
      <w:proofErr w:type="spellStart"/>
      <w:r w:rsidRPr="00606B8B">
        <w:rPr>
          <w:shd w:val="clear" w:color="auto" w:fill="FFFFFF"/>
        </w:rPr>
        <w:t>Сонымен</w:t>
      </w:r>
      <w:proofErr w:type="spellEnd"/>
      <w:r w:rsidRPr="00606B8B">
        <w:rPr>
          <w:shd w:val="clear" w:color="auto" w:fill="FFFFFF"/>
        </w:rPr>
        <w:t xml:space="preserve"> </w:t>
      </w:r>
      <w:proofErr w:type="spellStart"/>
      <w:r w:rsidRPr="00606B8B">
        <w:rPr>
          <w:shd w:val="clear" w:color="auto" w:fill="FFFFFF"/>
        </w:rPr>
        <w:t>қатар</w:t>
      </w:r>
      <w:proofErr w:type="spellEnd"/>
      <w:r w:rsidRPr="00606B8B">
        <w:rPr>
          <w:shd w:val="clear" w:color="auto" w:fill="FFFFFF"/>
        </w:rPr>
        <w:t xml:space="preserve">, </w:t>
      </w:r>
      <w:proofErr w:type="spellStart"/>
      <w:r w:rsidRPr="00606B8B">
        <w:rPr>
          <w:shd w:val="clear" w:color="auto" w:fill="FFFFFF"/>
        </w:rPr>
        <w:t>бұл</w:t>
      </w:r>
      <w:proofErr w:type="spellEnd"/>
      <w:r w:rsidRPr="00606B8B">
        <w:rPr>
          <w:shd w:val="clear" w:color="auto" w:fill="FFFFFF"/>
        </w:rPr>
        <w:t xml:space="preserve"> </w:t>
      </w:r>
      <w:proofErr w:type="spellStart"/>
      <w:r w:rsidRPr="00606B8B">
        <w:rPr>
          <w:shd w:val="clear" w:color="auto" w:fill="FFFFFF"/>
        </w:rPr>
        <w:t>орталық</w:t>
      </w:r>
      <w:proofErr w:type="spellEnd"/>
      <w:r w:rsidRPr="00606B8B">
        <w:rPr>
          <w:shd w:val="clear" w:color="auto" w:fill="FFFFFF"/>
        </w:rPr>
        <w:t xml:space="preserve"> </w:t>
      </w:r>
      <w:proofErr w:type="spellStart"/>
      <w:r w:rsidRPr="00606B8B">
        <w:rPr>
          <w:shd w:val="clear" w:color="auto" w:fill="FFFFFF"/>
        </w:rPr>
        <w:t>әлемдегі</w:t>
      </w:r>
      <w:proofErr w:type="spellEnd"/>
      <w:r w:rsidRPr="00606B8B">
        <w:rPr>
          <w:shd w:val="clear" w:color="auto" w:fill="FFFFFF"/>
        </w:rPr>
        <w:t xml:space="preserve"> </w:t>
      </w:r>
      <w:proofErr w:type="spellStart"/>
      <w:r w:rsidRPr="00606B8B">
        <w:rPr>
          <w:shd w:val="clear" w:color="auto" w:fill="FFFFFF"/>
        </w:rPr>
        <w:t>озық</w:t>
      </w:r>
      <w:proofErr w:type="spellEnd"/>
      <w:r w:rsidRPr="00606B8B">
        <w:rPr>
          <w:shd w:val="clear" w:color="auto" w:fill="FFFFFF"/>
        </w:rPr>
        <w:t xml:space="preserve"> </w:t>
      </w:r>
      <w:proofErr w:type="spellStart"/>
      <w:r w:rsidRPr="00606B8B">
        <w:rPr>
          <w:shd w:val="clear" w:color="auto" w:fill="FFFFFF"/>
        </w:rPr>
        <w:t>дизайнерлік</w:t>
      </w:r>
      <w:proofErr w:type="spellEnd"/>
      <w:r w:rsidRPr="00606B8B">
        <w:rPr>
          <w:shd w:val="clear" w:color="auto" w:fill="FFFFFF"/>
        </w:rPr>
        <w:t xml:space="preserve"> </w:t>
      </w:r>
      <w:proofErr w:type="spellStart"/>
      <w:r w:rsidRPr="00606B8B">
        <w:rPr>
          <w:shd w:val="clear" w:color="auto" w:fill="FFFFFF"/>
        </w:rPr>
        <w:t>тәжірибелер</w:t>
      </w:r>
      <w:proofErr w:type="spellEnd"/>
      <w:r w:rsidRPr="00606B8B">
        <w:rPr>
          <w:shd w:val="clear" w:color="auto" w:fill="FFFFFF"/>
        </w:rPr>
        <w:t xml:space="preserve"> туралы </w:t>
      </w:r>
      <w:proofErr w:type="spellStart"/>
      <w:r w:rsidRPr="00606B8B">
        <w:rPr>
          <w:shd w:val="clear" w:color="auto" w:fill="FFFFFF"/>
        </w:rPr>
        <w:t>білімді</w:t>
      </w:r>
      <w:proofErr w:type="spellEnd"/>
      <w:r w:rsidRPr="00606B8B">
        <w:rPr>
          <w:shd w:val="clear" w:color="auto" w:fill="FFFFFF"/>
        </w:rPr>
        <w:t xml:space="preserve"> </w:t>
      </w:r>
      <w:proofErr w:type="spellStart"/>
      <w:r w:rsidRPr="00606B8B">
        <w:rPr>
          <w:shd w:val="clear" w:color="auto" w:fill="FFFFFF"/>
        </w:rPr>
        <w:t>жинақтаумен</w:t>
      </w:r>
      <w:proofErr w:type="spellEnd"/>
      <w:r w:rsidRPr="00606B8B">
        <w:rPr>
          <w:shd w:val="clear" w:color="auto" w:fill="FFFFFF"/>
        </w:rPr>
        <w:t xml:space="preserve"> және </w:t>
      </w:r>
      <w:proofErr w:type="spellStart"/>
      <w:r w:rsidRPr="00606B8B">
        <w:rPr>
          <w:shd w:val="clear" w:color="auto" w:fill="FFFFFF"/>
        </w:rPr>
        <w:t>Сингапурде</w:t>
      </w:r>
      <w:proofErr w:type="spellEnd"/>
      <w:r w:rsidRPr="00606B8B">
        <w:rPr>
          <w:shd w:val="clear" w:color="auto" w:fill="FFFFFF"/>
        </w:rPr>
        <w:t xml:space="preserve"> </w:t>
      </w:r>
      <w:proofErr w:type="spellStart"/>
      <w:r w:rsidRPr="00606B8B">
        <w:rPr>
          <w:shd w:val="clear" w:color="auto" w:fill="FFFFFF"/>
        </w:rPr>
        <w:t>дизайнерлік</w:t>
      </w:r>
      <w:proofErr w:type="spellEnd"/>
      <w:r w:rsidRPr="00606B8B">
        <w:rPr>
          <w:shd w:val="clear" w:color="auto" w:fill="FFFFFF"/>
        </w:rPr>
        <w:t xml:space="preserve"> </w:t>
      </w:r>
      <w:proofErr w:type="spellStart"/>
      <w:r w:rsidRPr="00606B8B">
        <w:rPr>
          <w:shd w:val="clear" w:color="auto" w:fill="FFFFFF"/>
        </w:rPr>
        <w:t>жұмыстарды</w:t>
      </w:r>
      <w:proofErr w:type="spellEnd"/>
      <w:r w:rsidRPr="00606B8B">
        <w:rPr>
          <w:shd w:val="clear" w:color="auto" w:fill="FFFFFF"/>
        </w:rPr>
        <w:t xml:space="preserve"> </w:t>
      </w:r>
      <w:proofErr w:type="spellStart"/>
      <w:r w:rsidRPr="00606B8B">
        <w:rPr>
          <w:shd w:val="clear" w:color="auto" w:fill="FFFFFF"/>
        </w:rPr>
        <w:t>талдаумен</w:t>
      </w:r>
      <w:proofErr w:type="spellEnd"/>
      <w:r w:rsidRPr="00606B8B">
        <w:rPr>
          <w:shd w:val="clear" w:color="auto" w:fill="FFFFFF"/>
        </w:rPr>
        <w:t xml:space="preserve"> </w:t>
      </w:r>
      <w:proofErr w:type="spellStart"/>
      <w:r w:rsidRPr="00606B8B">
        <w:rPr>
          <w:shd w:val="clear" w:color="auto" w:fill="FFFFFF"/>
        </w:rPr>
        <w:t>айналысады</w:t>
      </w:r>
      <w:proofErr w:type="spellEnd"/>
      <w:r w:rsidRPr="00606B8B">
        <w:rPr>
          <w:shd w:val="clear" w:color="auto" w:fill="FFFFFF"/>
        </w:rPr>
        <w:t>.</w:t>
      </w:r>
    </w:p>
    <w:p w14:paraId="0EE7E83E" w14:textId="5F3A0051" w:rsidR="00606B8B" w:rsidRPr="00D168E3" w:rsidRDefault="00606B8B" w:rsidP="00EA2B45">
      <w:pPr>
        <w:ind w:firstLine="709"/>
        <w:jc w:val="both"/>
        <w:rPr>
          <w:lang w:val="kk-KZ"/>
        </w:rPr>
      </w:pPr>
      <w:r w:rsidRPr="00B04E1D">
        <w:rPr>
          <w:shd w:val="clear" w:color="auto" w:fill="FFFFFF"/>
          <w:lang w:val="kk-KZ"/>
        </w:rPr>
        <w:t xml:space="preserve">Канадада ірі мемлекеттік жобаларды басқару кеңсесі құрылды, ол елдің табиғи ресурстарын игеру және дамыту жөніндегі жобалық жұмыстармен, табиғи ресурстарды игеру процестерінің жай-күйін тұрақты бақылауымен және осы салада мемлекеттің қатысуымен әртүрлі жобаларды жүзеге асырумен </w:t>
      </w:r>
      <w:r w:rsidRPr="00D168E3">
        <w:rPr>
          <w:shd w:val="clear" w:color="auto" w:fill="FFFFFF"/>
          <w:lang w:val="kk-KZ"/>
        </w:rPr>
        <w:t>айналысады [</w:t>
      </w:r>
      <w:r w:rsidR="00E31EA3" w:rsidRPr="00D168E3">
        <w:rPr>
          <w:shd w:val="clear" w:color="auto" w:fill="FFFFFF"/>
          <w:lang w:val="kk-KZ"/>
        </w:rPr>
        <w:t>29</w:t>
      </w:r>
      <w:r w:rsidR="00D53493" w:rsidRPr="00D168E3">
        <w:rPr>
          <w:shd w:val="clear" w:color="auto" w:fill="FFFFFF"/>
          <w:lang w:val="kk-KZ"/>
        </w:rPr>
        <w:t>, с. 66</w:t>
      </w:r>
      <w:r w:rsidRPr="00D168E3">
        <w:rPr>
          <w:shd w:val="clear" w:color="auto" w:fill="FFFFFF"/>
          <w:lang w:val="kk-KZ"/>
        </w:rPr>
        <w:t>].</w:t>
      </w:r>
    </w:p>
    <w:p w14:paraId="71C542ED" w14:textId="27D41449" w:rsidR="00606B8B" w:rsidRPr="00D168E3" w:rsidRDefault="00606B8B" w:rsidP="00EA2B45">
      <w:pPr>
        <w:ind w:firstLine="709"/>
        <w:jc w:val="both"/>
        <w:rPr>
          <w:shd w:val="clear" w:color="auto" w:fill="FFFFFF"/>
          <w:lang w:val="kk-KZ"/>
        </w:rPr>
      </w:pPr>
      <w:r w:rsidRPr="00D168E3">
        <w:rPr>
          <w:shd w:val="clear" w:color="auto" w:fill="FFFFFF"/>
          <w:lang w:val="kk-KZ"/>
        </w:rPr>
        <w:t>Осындай құрылымдар Жапонияда, АҚШ-та және басқа елдерде құрылды</w:t>
      </w:r>
      <w:r w:rsidR="00D168E3">
        <w:rPr>
          <w:shd w:val="clear" w:color="auto" w:fill="FFFFFF"/>
          <w:lang w:val="kk-KZ"/>
        </w:rPr>
        <w:t>.</w:t>
      </w:r>
    </w:p>
    <w:p w14:paraId="37A564FA" w14:textId="38FE741E" w:rsidR="00606B8B" w:rsidRPr="00D168E3" w:rsidRDefault="00606B8B" w:rsidP="00EA2B45">
      <w:pPr>
        <w:ind w:firstLine="709"/>
        <w:jc w:val="both"/>
        <w:rPr>
          <w:shd w:val="clear" w:color="auto" w:fill="FFFFFF"/>
          <w:lang w:val="kk-KZ"/>
        </w:rPr>
      </w:pPr>
      <w:r w:rsidRPr="00D168E3">
        <w:rPr>
          <w:shd w:val="clear" w:color="auto" w:fill="FFFFFF"/>
          <w:lang w:val="kk-KZ"/>
        </w:rPr>
        <w:t>2</w:t>
      </w:r>
      <w:r w:rsidR="00D168E3">
        <w:rPr>
          <w:shd w:val="clear" w:color="auto" w:fill="FFFFFF"/>
          <w:lang w:val="kk-KZ"/>
        </w:rPr>
        <w:t>.</w:t>
      </w:r>
      <w:r w:rsidRPr="00D168E3">
        <w:rPr>
          <w:shd w:val="clear" w:color="auto" w:fill="FFFFFF"/>
          <w:lang w:val="kk-KZ"/>
        </w:rPr>
        <w:t xml:space="preserve"> </w:t>
      </w:r>
      <w:r w:rsidR="00D168E3" w:rsidRPr="00D168E3">
        <w:rPr>
          <w:shd w:val="clear" w:color="auto" w:fill="FFFFFF"/>
          <w:lang w:val="kk-KZ"/>
        </w:rPr>
        <w:t xml:space="preserve">Жауапкершілік </w:t>
      </w:r>
      <w:r w:rsidRPr="00D168E3">
        <w:rPr>
          <w:shd w:val="clear" w:color="auto" w:fill="FFFFFF"/>
          <w:lang w:val="kk-KZ"/>
        </w:rPr>
        <w:t>және ұйымдастырушылық қолдау орталықтарының болуы. Бұл ереже басқарудың барлық нысандарына, соның ішінде ЖББ-ға да тән.</w:t>
      </w:r>
    </w:p>
    <w:p w14:paraId="5F1F8D6E" w14:textId="1BFC42B0" w:rsidR="00606B8B" w:rsidRPr="00D168E3" w:rsidRDefault="00606B8B" w:rsidP="00EA2B45">
      <w:pPr>
        <w:ind w:firstLine="709"/>
        <w:jc w:val="both"/>
        <w:rPr>
          <w:lang w:val="kk-KZ"/>
        </w:rPr>
      </w:pPr>
      <w:r w:rsidRPr="00D168E3">
        <w:rPr>
          <w:shd w:val="clear" w:color="auto" w:fill="FFFFFF"/>
          <w:lang w:val="kk-KZ"/>
        </w:rPr>
        <w:t>Жобаларды жүзеге асыру үшін, әдетте, арнайы ұйымдастыру құрылымын және тиісті басқару органдарын құру қарастырылған [</w:t>
      </w:r>
      <w:r w:rsidR="00E31EA3" w:rsidRPr="00D168E3">
        <w:rPr>
          <w:lang w:val="kk-KZ"/>
        </w:rPr>
        <w:t>33</w:t>
      </w:r>
      <w:r w:rsidR="00D53493" w:rsidRPr="00D168E3">
        <w:rPr>
          <w:lang w:val="kk-KZ"/>
        </w:rPr>
        <w:t>, с. 43</w:t>
      </w:r>
      <w:r w:rsidRPr="00D168E3">
        <w:rPr>
          <w:shd w:val="clear" w:color="auto" w:fill="FFFFFF"/>
          <w:lang w:val="kk-KZ"/>
        </w:rPr>
        <w:t>].</w:t>
      </w:r>
    </w:p>
    <w:p w14:paraId="5881A128" w14:textId="446313E4" w:rsidR="00606B8B" w:rsidRPr="00D168E3" w:rsidRDefault="00606B8B" w:rsidP="00EA2B45">
      <w:pPr>
        <w:ind w:firstLine="709"/>
        <w:jc w:val="both"/>
        <w:rPr>
          <w:lang w:val="kk-KZ"/>
        </w:rPr>
      </w:pPr>
      <w:r w:rsidRPr="00D168E3">
        <w:rPr>
          <w:shd w:val="clear" w:color="auto" w:fill="FFFFFF"/>
          <w:lang w:val="kk-KZ"/>
        </w:rPr>
        <w:t>Нақты бір ұйым, нақты бір мемлекеттік орган деңг</w:t>
      </w:r>
      <w:r w:rsidR="00AD0343" w:rsidRPr="00D168E3">
        <w:rPr>
          <w:shd w:val="clear" w:color="auto" w:fill="FFFFFF"/>
          <w:lang w:val="kk-KZ"/>
        </w:rPr>
        <w:t>ейінде жауапкершілік орталығы – «</w:t>
      </w:r>
      <w:r w:rsidRPr="00D168E3">
        <w:rPr>
          <w:shd w:val="clear" w:color="auto" w:fill="FFFFFF"/>
          <w:lang w:val="kk-KZ"/>
        </w:rPr>
        <w:t>Жобалық офис – ұйымда жобалық басқаруды әдіснамалық және ұйымдастырушылық қамтамасыз етуге, жобалар портфелін тактикалық және жедел жоспарлау мен бақылауға, жобаларды жоспарлау мен мониторингтің ақпараттық жүйесін енгізу мен дамытуға, бағдарламалар/жобалар бойынша жиынтық есептілікті қалыптастыруға ж</w:t>
      </w:r>
      <w:r w:rsidR="00AD0343" w:rsidRPr="00D168E3">
        <w:rPr>
          <w:shd w:val="clear" w:color="auto" w:fill="FFFFFF"/>
          <w:lang w:val="kk-KZ"/>
        </w:rPr>
        <w:t>ауап беретін құрылымдық бөлімше»</w:t>
      </w:r>
      <w:r w:rsidRPr="00D168E3">
        <w:rPr>
          <w:shd w:val="clear" w:color="auto" w:fill="FFFFFF"/>
          <w:lang w:val="kk-KZ"/>
        </w:rPr>
        <w:t xml:space="preserve"> деп аталады [</w:t>
      </w:r>
      <w:r w:rsidR="00E31EA3" w:rsidRPr="00D168E3">
        <w:rPr>
          <w:lang w:val="kk-KZ"/>
        </w:rPr>
        <w:t>41</w:t>
      </w:r>
      <w:r w:rsidR="00D53493" w:rsidRPr="00D168E3">
        <w:rPr>
          <w:lang w:val="kk-KZ"/>
        </w:rPr>
        <w:t>, с. 48</w:t>
      </w:r>
      <w:r w:rsidRPr="00D168E3">
        <w:rPr>
          <w:shd w:val="clear" w:color="auto" w:fill="FFFFFF"/>
          <w:lang w:val="kk-KZ"/>
        </w:rPr>
        <w:t>].</w:t>
      </w:r>
    </w:p>
    <w:p w14:paraId="00106077" w14:textId="13ABC060" w:rsidR="00606B8B" w:rsidRPr="00606B8B" w:rsidRDefault="00606B8B" w:rsidP="00EA2B45">
      <w:pPr>
        <w:ind w:firstLine="709"/>
        <w:jc w:val="both"/>
        <w:rPr>
          <w:shd w:val="clear" w:color="auto" w:fill="FFFFFF"/>
          <w:lang w:val="kk-KZ"/>
        </w:rPr>
      </w:pPr>
      <w:r w:rsidRPr="00D168E3">
        <w:rPr>
          <w:shd w:val="clear" w:color="auto" w:fill="FFFFFF"/>
          <w:lang w:val="kk-KZ"/>
        </w:rPr>
        <w:t xml:space="preserve">Тиімді </w:t>
      </w:r>
      <w:r w:rsidR="00466939" w:rsidRPr="00D168E3">
        <w:rPr>
          <w:shd w:val="clear" w:color="auto" w:fill="FFFFFF"/>
          <w:lang w:val="kk-KZ"/>
        </w:rPr>
        <w:t>РМО</w:t>
      </w:r>
      <w:r w:rsidRPr="00D168E3">
        <w:rPr>
          <w:shd w:val="clear" w:color="auto" w:fill="FFFFFF"/>
          <w:lang w:val="kk-KZ"/>
        </w:rPr>
        <w:t xml:space="preserve"> компанияның даму стратегиясының жобаларды басқарумен </w:t>
      </w:r>
      <w:r w:rsidRPr="00606B8B">
        <w:rPr>
          <w:shd w:val="clear" w:color="auto" w:fill="FFFFFF"/>
          <w:lang w:val="kk-KZ"/>
        </w:rPr>
        <w:t>байланысын нығайтуға көмектеседі [</w:t>
      </w:r>
      <w:r w:rsidR="00E31EA3">
        <w:rPr>
          <w:shd w:val="clear" w:color="auto" w:fill="FFFFFF"/>
          <w:lang w:val="kk-KZ"/>
        </w:rPr>
        <w:t>6</w:t>
      </w:r>
      <w:r w:rsidR="00A21F2A">
        <w:rPr>
          <w:shd w:val="clear" w:color="auto" w:fill="FFFFFF"/>
          <w:lang w:val="kk-KZ"/>
        </w:rPr>
        <w:t>8</w:t>
      </w:r>
      <w:r w:rsidRPr="00606B8B">
        <w:rPr>
          <w:shd w:val="clear" w:color="auto" w:fill="FFFFFF"/>
          <w:lang w:val="kk-KZ"/>
        </w:rPr>
        <w:t>]:</w:t>
      </w:r>
    </w:p>
    <w:p w14:paraId="0F515C0C" w14:textId="08CCD0AE" w:rsidR="00606B8B" w:rsidRPr="00606B8B" w:rsidRDefault="00D168E3" w:rsidP="00EA2B45">
      <w:pPr>
        <w:ind w:firstLine="709"/>
        <w:jc w:val="both"/>
        <w:rPr>
          <w:shd w:val="clear" w:color="auto" w:fill="FFFFFF"/>
          <w:lang w:val="kk-KZ"/>
        </w:rPr>
      </w:pPr>
      <w:r>
        <w:rPr>
          <w:shd w:val="clear" w:color="auto" w:fill="FFFFFF"/>
          <w:lang w:val="kk-KZ"/>
        </w:rPr>
        <w:lastRenderedPageBreak/>
        <w:t>‒</w:t>
      </w:r>
      <w:r w:rsidR="00606B8B" w:rsidRPr="00606B8B">
        <w:rPr>
          <w:shd w:val="clear" w:color="auto" w:fill="FFFFFF"/>
          <w:lang w:val="kk-KZ"/>
        </w:rPr>
        <w:t xml:space="preserve"> менеджерлерді тек жоба мен оның бөлшектеріне ғана емес, стратегиялық тұрғыдан ойлауға және стратегиялардың үйлесімділігі мәселелеріне назар аударуға ынталандыру;</w:t>
      </w:r>
    </w:p>
    <w:p w14:paraId="3F44EF49" w14:textId="065702C1" w:rsidR="00606B8B" w:rsidRPr="00606B8B" w:rsidRDefault="00D168E3" w:rsidP="00EA2B45">
      <w:pPr>
        <w:ind w:firstLine="709"/>
        <w:jc w:val="both"/>
        <w:rPr>
          <w:shd w:val="clear" w:color="auto" w:fill="FFFFFF"/>
          <w:lang w:val="kk-KZ"/>
        </w:rPr>
      </w:pPr>
      <w:r>
        <w:rPr>
          <w:shd w:val="clear" w:color="auto" w:fill="FFFFFF"/>
          <w:lang w:val="kk-KZ"/>
        </w:rPr>
        <w:t>‒</w:t>
      </w:r>
      <w:r w:rsidR="00606B8B" w:rsidRPr="00606B8B">
        <w:rPr>
          <w:shd w:val="clear" w:color="auto" w:fill="FFFFFF"/>
          <w:lang w:val="kk-KZ"/>
        </w:rPr>
        <w:t xml:space="preserve"> стратегиялық икемділіктің артуы - ағымдағы жағдайға ең қолайлы жобаларды таңдау үшін мүмкіндіктер жасау;</w:t>
      </w:r>
    </w:p>
    <w:p w14:paraId="529C8A1F" w14:textId="5B000F07" w:rsidR="00606B8B" w:rsidRPr="00606B8B" w:rsidRDefault="00D168E3" w:rsidP="00EA2B45">
      <w:pPr>
        <w:ind w:firstLine="709"/>
        <w:jc w:val="both"/>
        <w:rPr>
          <w:shd w:val="clear" w:color="auto" w:fill="FFFFFF"/>
          <w:lang w:val="kk-KZ"/>
        </w:rPr>
      </w:pPr>
      <w:r>
        <w:rPr>
          <w:shd w:val="clear" w:color="auto" w:fill="FFFFFF"/>
          <w:lang w:val="kk-KZ"/>
        </w:rPr>
        <w:t>‒</w:t>
      </w:r>
      <w:r w:rsidR="00606B8B" w:rsidRPr="00606B8B">
        <w:rPr>
          <w:shd w:val="clear" w:color="auto" w:fill="FFFFFF"/>
          <w:lang w:val="kk-KZ"/>
        </w:rPr>
        <w:t xml:space="preserve"> клиенттердің қанағаттанушылығын арттыру арқылы бизнестің өсуін ынталандыру (</w:t>
      </w:r>
      <w:r w:rsidR="00466939">
        <w:rPr>
          <w:shd w:val="clear" w:color="auto" w:fill="FFFFFF"/>
          <w:lang w:val="kk-KZ"/>
        </w:rPr>
        <w:t>РМО</w:t>
      </w:r>
      <w:r w:rsidR="00606B8B" w:rsidRPr="00606B8B">
        <w:rPr>
          <w:shd w:val="clear" w:color="auto" w:fill="FFFFFF"/>
          <w:lang w:val="kk-KZ"/>
        </w:rPr>
        <w:t xml:space="preserve"> жобалардың уақытында және бюджет аясында аяқталу мүмкіндігін арттырады, бұл клиенттердің көбірек қанағаттануына әкеледі);</w:t>
      </w:r>
    </w:p>
    <w:p w14:paraId="5A6B9D47" w14:textId="2FACC7CA" w:rsidR="00606B8B" w:rsidRPr="00606B8B" w:rsidRDefault="00D168E3" w:rsidP="00EA2B45">
      <w:pPr>
        <w:ind w:firstLine="709"/>
        <w:jc w:val="both"/>
        <w:rPr>
          <w:shd w:val="clear" w:color="auto" w:fill="FFFFFF"/>
          <w:lang w:val="kk-KZ"/>
        </w:rPr>
      </w:pPr>
      <w:r>
        <w:rPr>
          <w:shd w:val="clear" w:color="auto" w:fill="FFFFFF"/>
          <w:lang w:val="kk-KZ"/>
        </w:rPr>
        <w:t>‒</w:t>
      </w:r>
      <w:r w:rsidR="00606B8B" w:rsidRPr="00606B8B">
        <w:rPr>
          <w:shd w:val="clear" w:color="auto" w:fill="FFFFFF"/>
          <w:lang w:val="kk-KZ"/>
        </w:rPr>
        <w:t xml:space="preserve"> шешім қабылдау процесін жетілдіру - ұйымдар барлық жобалар портфолиосы бойынша жеке жобалардың пайдасы мен тәуекелдерін жақсырақ бағалай алады;</w:t>
      </w:r>
    </w:p>
    <w:p w14:paraId="6D7D9AB6" w14:textId="12796894" w:rsidR="00606B8B" w:rsidRPr="00606B8B" w:rsidRDefault="00D168E3" w:rsidP="00EA2B45">
      <w:pPr>
        <w:ind w:firstLine="709"/>
        <w:jc w:val="both"/>
        <w:rPr>
          <w:shd w:val="clear" w:color="auto" w:fill="FFFFFF"/>
          <w:lang w:val="kk-KZ"/>
        </w:rPr>
      </w:pPr>
      <w:r>
        <w:rPr>
          <w:shd w:val="clear" w:color="auto" w:fill="FFFFFF"/>
          <w:lang w:val="kk-KZ"/>
        </w:rPr>
        <w:t>‒</w:t>
      </w:r>
      <w:r w:rsidR="00606B8B" w:rsidRPr="00606B8B">
        <w:rPr>
          <w:shd w:val="clear" w:color="auto" w:fill="FFFFFF"/>
          <w:lang w:val="kk-KZ"/>
        </w:rPr>
        <w:t>- стратегияны және артықшылықтарды іске асыруды қамтамасыз ету үшін жобаларды басқарудың қолайлы тетіктерін құру.</w:t>
      </w:r>
    </w:p>
    <w:p w14:paraId="06A523DE" w14:textId="3B8A26E6" w:rsidR="00606B8B" w:rsidRPr="00D168E3" w:rsidRDefault="00606B8B" w:rsidP="00EA2B45">
      <w:pPr>
        <w:tabs>
          <w:tab w:val="left" w:pos="1620"/>
        </w:tabs>
        <w:ind w:firstLine="709"/>
        <w:jc w:val="both"/>
        <w:rPr>
          <w:shd w:val="clear" w:color="auto" w:fill="FFFFFF"/>
          <w:lang w:val="kk-KZ"/>
        </w:rPr>
      </w:pPr>
      <w:r w:rsidRPr="00606B8B">
        <w:rPr>
          <w:shd w:val="clear" w:color="auto" w:fill="FFFFFF"/>
          <w:lang w:val="kk-KZ"/>
        </w:rPr>
        <w:t xml:space="preserve">Кейбір жағдайларда жобалық комитет деп аталатын ұйымдық қолдау орталығын, яғни «жобаларды іске асыруды жоспарлау және бақылау, атқарушы </w:t>
      </w:r>
      <w:r w:rsidRPr="00D168E3">
        <w:rPr>
          <w:shd w:val="clear" w:color="auto" w:fill="FFFFFF"/>
          <w:lang w:val="kk-KZ"/>
        </w:rPr>
        <w:t>биліктің кезеңдері мен индикаторларына қол жеткізу үшін басқарушылық стратегиялық және тактикалық шешімдерді қабылдайтын консультативтік органды» бөліп көрсетуге болады [</w:t>
      </w:r>
      <w:r w:rsidR="00E31EA3" w:rsidRPr="00D168E3">
        <w:rPr>
          <w:lang w:val="kk-KZ"/>
        </w:rPr>
        <w:t>41</w:t>
      </w:r>
      <w:r w:rsidR="00D53493" w:rsidRPr="00D168E3">
        <w:rPr>
          <w:lang w:val="kk-KZ"/>
        </w:rPr>
        <w:t>, с. 48</w:t>
      </w:r>
      <w:r w:rsidRPr="00D168E3">
        <w:rPr>
          <w:shd w:val="clear" w:color="auto" w:fill="FFFFFF"/>
          <w:lang w:val="kk-KZ"/>
        </w:rPr>
        <w:t>].</w:t>
      </w:r>
    </w:p>
    <w:p w14:paraId="085DB6EC" w14:textId="77777777" w:rsidR="00606B8B" w:rsidRPr="00D168E3" w:rsidRDefault="00606B8B" w:rsidP="00EA2B45">
      <w:pPr>
        <w:tabs>
          <w:tab w:val="left" w:pos="1620"/>
        </w:tabs>
        <w:ind w:firstLine="709"/>
        <w:jc w:val="both"/>
        <w:rPr>
          <w:i/>
          <w:lang w:val="kk-KZ"/>
        </w:rPr>
      </w:pPr>
      <w:r w:rsidRPr="00D168E3">
        <w:rPr>
          <w:i/>
          <w:lang w:val="kk-KZ"/>
        </w:rPr>
        <w:t>Ұйымдастыру</w:t>
      </w:r>
    </w:p>
    <w:p w14:paraId="0E3F22DA" w14:textId="77777777" w:rsidR="00606B8B" w:rsidRPr="00D168E3" w:rsidRDefault="00606B8B" w:rsidP="00EA2B45">
      <w:pPr>
        <w:tabs>
          <w:tab w:val="left" w:pos="1620"/>
        </w:tabs>
        <w:ind w:firstLine="709"/>
        <w:jc w:val="both"/>
        <w:rPr>
          <w:lang w:val="kk-KZ"/>
        </w:rPr>
      </w:pPr>
      <w:r w:rsidRPr="00D168E3">
        <w:rPr>
          <w:lang w:val="kk-KZ"/>
        </w:rPr>
        <w:t>Әдебиетті шолу негізінде автор ЖББ</w:t>
      </w:r>
      <w:r w:rsidR="00034303" w:rsidRPr="00D168E3">
        <w:rPr>
          <w:lang w:val="kk-KZ"/>
        </w:rPr>
        <w:t xml:space="preserve"> ұйымдастыруға</w:t>
      </w:r>
      <w:r w:rsidRPr="00D168E3">
        <w:rPr>
          <w:lang w:val="kk-KZ"/>
        </w:rPr>
        <w:t xml:space="preserve"> қатысты келесі технологияларды жүйелендірді:</w:t>
      </w:r>
    </w:p>
    <w:p w14:paraId="2728B1A1" w14:textId="40BAB7A1" w:rsidR="00606B8B" w:rsidRPr="00D168E3" w:rsidRDefault="00606B8B" w:rsidP="00EA2B45">
      <w:pPr>
        <w:tabs>
          <w:tab w:val="left" w:pos="1620"/>
        </w:tabs>
        <w:ind w:firstLine="709"/>
        <w:jc w:val="both"/>
        <w:rPr>
          <w:lang w:val="kk-KZ"/>
        </w:rPr>
      </w:pPr>
      <w:r w:rsidRPr="00D168E3">
        <w:rPr>
          <w:lang w:val="kk-KZ"/>
        </w:rPr>
        <w:t>1</w:t>
      </w:r>
      <w:r w:rsidR="00EA2B45" w:rsidRPr="00D168E3">
        <w:rPr>
          <w:lang w:val="kk-KZ"/>
        </w:rPr>
        <w:t>.</w:t>
      </w:r>
      <w:r w:rsidRPr="00D168E3">
        <w:rPr>
          <w:lang w:val="kk-KZ"/>
        </w:rPr>
        <w:t xml:space="preserve"> Стандарттау және біріздендіру. Батыс елдері жобалау қызметін стандарттау және біріздендіру жолымен жүрді. Бұл көптеген мәселелерді шешуді жеңілдетуге, оларды стандартты, типтік үлгіге келтіруге мүмкіндік берді</w:t>
      </w:r>
      <w:r w:rsidR="00CB348C" w:rsidRPr="00D168E3">
        <w:rPr>
          <w:lang w:val="kk-KZ"/>
        </w:rPr>
        <w:t xml:space="preserve"> [</w:t>
      </w:r>
      <w:r w:rsidR="00E31EA3" w:rsidRPr="00D168E3">
        <w:rPr>
          <w:lang w:val="kk-KZ"/>
        </w:rPr>
        <w:t>29</w:t>
      </w:r>
      <w:r w:rsidR="00D53493" w:rsidRPr="00D168E3">
        <w:rPr>
          <w:lang w:val="kk-KZ"/>
        </w:rPr>
        <w:t>, с. 67</w:t>
      </w:r>
      <w:r w:rsidR="00CB348C" w:rsidRPr="00D168E3">
        <w:rPr>
          <w:lang w:val="kk-KZ"/>
        </w:rPr>
        <w:t>]</w:t>
      </w:r>
      <w:r w:rsidRPr="00D168E3">
        <w:rPr>
          <w:lang w:val="kk-KZ"/>
        </w:rPr>
        <w:t>.</w:t>
      </w:r>
    </w:p>
    <w:p w14:paraId="5F333C50" w14:textId="58BD438B" w:rsidR="00606B8B" w:rsidRPr="00606B8B" w:rsidRDefault="00606B8B" w:rsidP="00EA2B45">
      <w:pPr>
        <w:tabs>
          <w:tab w:val="left" w:pos="1620"/>
        </w:tabs>
        <w:ind w:firstLine="709"/>
        <w:jc w:val="both"/>
        <w:rPr>
          <w:lang w:val="kk-KZ"/>
        </w:rPr>
      </w:pPr>
      <w:r w:rsidRPr="00D168E3">
        <w:rPr>
          <w:lang w:val="kk-KZ"/>
        </w:rPr>
        <w:t xml:space="preserve">Жобаларды басқарудағы халықаралық стандарт ISO 10006:2003 болып </w:t>
      </w:r>
      <w:r w:rsidRPr="00606B8B">
        <w:rPr>
          <w:lang w:val="kk-KZ"/>
        </w:rPr>
        <w:t xml:space="preserve">табылады. Әлемнің көптеген елдерінде және тіпті жекелеген ірі корпорацияларда жобалық басқарудың жеке стандарттары бекітілген: GAPPS, PMBOK (АҚШ), MSA EN 9200:2004, PRINCE2, BSI BS 6079 және OSCEng, АРМВОК (Ұлыбритания), DIN 69901 және V-Modell (Германия), Hermesmethod (Швейцария), ANCSPM (Австралия), CAN/CSA-ISO 10006-98 (Канада), P2M (Жапония), C-PMBOK (Қытай), SouthAfrican </w:t>
      </w:r>
      <w:r w:rsidR="00CB348C" w:rsidRPr="00606B8B">
        <w:rPr>
          <w:lang w:val="kk-KZ"/>
        </w:rPr>
        <w:t>NQF</w:t>
      </w:r>
      <w:r w:rsidR="00A21F2A">
        <w:rPr>
          <w:lang w:val="kk-KZ"/>
        </w:rPr>
        <w:t>4 (ОАР) және т.</w:t>
      </w:r>
      <w:r w:rsidRPr="00606B8B">
        <w:rPr>
          <w:lang w:val="kk-KZ"/>
        </w:rPr>
        <w:t>б. [</w:t>
      </w:r>
      <w:r w:rsidR="00E31EA3">
        <w:rPr>
          <w:lang w:val="kk-KZ"/>
        </w:rPr>
        <w:t>6</w:t>
      </w:r>
      <w:r w:rsidR="00A21F2A">
        <w:rPr>
          <w:lang w:val="kk-KZ"/>
        </w:rPr>
        <w:t>9</w:t>
      </w:r>
      <w:r w:rsidRPr="00606B8B">
        <w:rPr>
          <w:lang w:val="kk-KZ"/>
        </w:rPr>
        <w:t>]</w:t>
      </w:r>
      <w:r w:rsidR="00E31EA3">
        <w:rPr>
          <w:lang w:val="kk-KZ"/>
        </w:rPr>
        <w:t>.</w:t>
      </w:r>
    </w:p>
    <w:p w14:paraId="4B9DA633" w14:textId="04446D7F" w:rsidR="00606B8B" w:rsidRPr="00606B8B" w:rsidRDefault="00606B8B" w:rsidP="00EA2B45">
      <w:pPr>
        <w:tabs>
          <w:tab w:val="left" w:pos="1620"/>
        </w:tabs>
        <w:ind w:firstLine="709"/>
        <w:jc w:val="both"/>
        <w:rPr>
          <w:lang w:val="kk-KZ"/>
        </w:rPr>
      </w:pPr>
      <w:r w:rsidRPr="00606B8B">
        <w:rPr>
          <w:lang w:val="kk-KZ"/>
        </w:rPr>
        <w:t>Кейбір ұлттық және корпоративтік стандарттар кеңейтілген географиялық қолданысқа ие: PMBOK, PRINCE2. Мысалы, америкалық PMBOK стандарты 160-тан астам ел өздерінің ұлттық стандарттарын әзірлеу кезінде базалық ретінде қабылдады [</w:t>
      </w:r>
      <w:r w:rsidR="00A21F2A">
        <w:rPr>
          <w:lang w:val="kk-KZ"/>
        </w:rPr>
        <w:t>70</w:t>
      </w:r>
      <w:r w:rsidRPr="00606B8B">
        <w:rPr>
          <w:lang w:val="kk-KZ"/>
        </w:rPr>
        <w:t>].</w:t>
      </w:r>
    </w:p>
    <w:p w14:paraId="79FDC3E5" w14:textId="746671FE" w:rsidR="00606B8B" w:rsidRPr="00D168E3" w:rsidRDefault="00606B8B" w:rsidP="00EA2B45">
      <w:pPr>
        <w:tabs>
          <w:tab w:val="left" w:pos="1620"/>
        </w:tabs>
        <w:ind w:firstLine="709"/>
        <w:jc w:val="both"/>
        <w:rPr>
          <w:lang w:val="kk-KZ"/>
        </w:rPr>
      </w:pPr>
      <w:r w:rsidRPr="00606B8B">
        <w:rPr>
          <w:lang w:val="kk-KZ"/>
        </w:rPr>
        <w:t>Бұл стандарттар ҚР да қолданылады. Бұл туралы ҚР Мемлекеттік басқаруындағы жобалық басқаруды дамыту орталығы</w:t>
      </w:r>
      <w:r w:rsidR="00CB348C" w:rsidRPr="00CB348C">
        <w:rPr>
          <w:lang w:val="kk-KZ"/>
        </w:rPr>
        <w:t xml:space="preserve"> [</w:t>
      </w:r>
      <w:r w:rsidR="00A21F2A">
        <w:rPr>
          <w:lang w:val="kk-KZ"/>
        </w:rPr>
        <w:t>71</w:t>
      </w:r>
      <w:r w:rsidR="00CB348C" w:rsidRPr="00CB348C">
        <w:rPr>
          <w:lang w:val="kk-KZ"/>
        </w:rPr>
        <w:t>]</w:t>
      </w:r>
      <w:r w:rsidRPr="00606B8B">
        <w:rPr>
          <w:lang w:val="kk-KZ"/>
        </w:rPr>
        <w:t xml:space="preserve"> осы стандарттар </w:t>
      </w:r>
      <w:r w:rsidRPr="00D168E3">
        <w:rPr>
          <w:lang w:val="kk-KZ"/>
        </w:rPr>
        <w:t>бойынша мамандарды сертификаттауды жүргізетінін дәлелдейді.</w:t>
      </w:r>
    </w:p>
    <w:p w14:paraId="17513270" w14:textId="2661DEB5" w:rsidR="00606B8B" w:rsidRPr="00D168E3" w:rsidRDefault="00E12A5C" w:rsidP="00EA2B45">
      <w:pPr>
        <w:tabs>
          <w:tab w:val="left" w:pos="1620"/>
        </w:tabs>
        <w:ind w:firstLine="709"/>
        <w:jc w:val="both"/>
        <w:rPr>
          <w:lang w:val="kk-KZ"/>
        </w:rPr>
      </w:pPr>
      <w:r w:rsidRPr="00D168E3">
        <w:rPr>
          <w:lang w:val="kk-KZ"/>
        </w:rPr>
        <w:t>Алайда, Е.</w:t>
      </w:r>
      <w:r w:rsidR="00606B8B" w:rsidRPr="00D168E3">
        <w:rPr>
          <w:lang w:val="kk-KZ"/>
        </w:rPr>
        <w:t>А. Поспелованың пікірі бойынша [</w:t>
      </w:r>
      <w:r w:rsidR="00E31EA3" w:rsidRPr="00D168E3">
        <w:rPr>
          <w:lang w:val="kk-KZ"/>
        </w:rPr>
        <w:t>35</w:t>
      </w:r>
      <w:r w:rsidR="00BC0082" w:rsidRPr="00D168E3">
        <w:rPr>
          <w:lang w:val="kk-KZ"/>
        </w:rPr>
        <w:t>, с. 106</w:t>
      </w:r>
      <w:r w:rsidR="00606B8B" w:rsidRPr="00D168E3">
        <w:rPr>
          <w:lang w:val="kk-KZ"/>
        </w:rPr>
        <w:t>], халықаралық стандарттарды қолдану үшін келесілерді ескеру қажет:</w:t>
      </w:r>
    </w:p>
    <w:p w14:paraId="2108AB1C" w14:textId="3E283AEC" w:rsidR="00606B8B" w:rsidRPr="00D168E3" w:rsidRDefault="00D168E3" w:rsidP="00EA2B45">
      <w:pPr>
        <w:tabs>
          <w:tab w:val="left" w:pos="1620"/>
        </w:tabs>
        <w:ind w:firstLine="709"/>
        <w:jc w:val="both"/>
        <w:rPr>
          <w:lang w:val="kk-KZ"/>
        </w:rPr>
      </w:pPr>
      <w:r>
        <w:rPr>
          <w:lang w:val="kk-KZ"/>
        </w:rPr>
        <w:t>‒</w:t>
      </w:r>
      <w:r w:rsidR="00606B8B" w:rsidRPr="00D168E3">
        <w:rPr>
          <w:lang w:val="kk-KZ"/>
        </w:rPr>
        <w:t xml:space="preserve"> дамушы экономиканың ерекшелігі;</w:t>
      </w:r>
    </w:p>
    <w:p w14:paraId="64992264" w14:textId="6B1893FC" w:rsidR="00606B8B" w:rsidRPr="00606B8B" w:rsidRDefault="00D168E3" w:rsidP="00EA2B45">
      <w:pPr>
        <w:tabs>
          <w:tab w:val="left" w:pos="1620"/>
        </w:tabs>
        <w:ind w:firstLine="709"/>
        <w:jc w:val="both"/>
        <w:rPr>
          <w:lang w:val="kk-KZ"/>
        </w:rPr>
      </w:pPr>
      <w:r>
        <w:rPr>
          <w:lang w:val="kk-KZ"/>
        </w:rPr>
        <w:t>‒</w:t>
      </w:r>
      <w:r w:rsidR="00606B8B" w:rsidRPr="00606B8B">
        <w:rPr>
          <w:lang w:val="kk-KZ"/>
        </w:rPr>
        <w:t xml:space="preserve"> ҚР ұлттық ерекшеліктері.</w:t>
      </w:r>
    </w:p>
    <w:p w14:paraId="61C952A2" w14:textId="34385CE2" w:rsidR="00606B8B" w:rsidRPr="00606B8B" w:rsidRDefault="00606B8B" w:rsidP="00EA2B45">
      <w:pPr>
        <w:tabs>
          <w:tab w:val="left" w:pos="1620"/>
        </w:tabs>
        <w:ind w:firstLine="709"/>
        <w:jc w:val="both"/>
        <w:rPr>
          <w:lang w:val="kk-KZ"/>
        </w:rPr>
      </w:pPr>
      <w:r w:rsidRPr="00606B8B">
        <w:rPr>
          <w:lang w:val="kk-KZ"/>
        </w:rPr>
        <w:lastRenderedPageBreak/>
        <w:t>2</w:t>
      </w:r>
      <w:r w:rsidR="00EA2B45">
        <w:rPr>
          <w:lang w:val="kk-KZ"/>
        </w:rPr>
        <w:t>.</w:t>
      </w:r>
      <w:r w:rsidRPr="00606B8B">
        <w:rPr>
          <w:lang w:val="kk-KZ"/>
        </w:rPr>
        <w:t xml:space="preserve"> мемлекеттік-жеке</w:t>
      </w:r>
      <w:r w:rsidR="00034303">
        <w:rPr>
          <w:lang w:val="kk-KZ"/>
        </w:rPr>
        <w:t>шелік</w:t>
      </w:r>
      <w:r w:rsidRPr="00606B8B">
        <w:rPr>
          <w:lang w:val="kk-KZ"/>
        </w:rPr>
        <w:t xml:space="preserve"> әріптестік (МЖӘ) немесе коммерциялық ұйымдармен мемлекеттік органдар</w:t>
      </w:r>
      <w:r w:rsidR="00034303">
        <w:rPr>
          <w:lang w:val="kk-KZ"/>
        </w:rPr>
        <w:t>дың стратегиялық а</w:t>
      </w:r>
      <w:r w:rsidRPr="00606B8B">
        <w:rPr>
          <w:lang w:val="kk-KZ"/>
        </w:rPr>
        <w:t>льянстары. МЖӘ арқылы жобаға жеке инвестицияларды тартуға болады. Мемлекет тарапынан инвесторлар мемлекеттік компаниялар (немесе аралас капиталы бар компаниялар), жергілікті өзін-өзі басқару органдары, мемлекеттік қорлар және т. б. болуы мүмкін.</w:t>
      </w:r>
    </w:p>
    <w:p w14:paraId="12F66358" w14:textId="6E54D3DB" w:rsidR="00606B8B" w:rsidRPr="00D168E3" w:rsidRDefault="00606B8B" w:rsidP="00EA2B45">
      <w:pPr>
        <w:tabs>
          <w:tab w:val="left" w:pos="1620"/>
        </w:tabs>
        <w:ind w:firstLine="709"/>
        <w:jc w:val="both"/>
        <w:rPr>
          <w:lang w:val="kk-KZ"/>
        </w:rPr>
      </w:pPr>
      <w:r w:rsidRPr="00606B8B">
        <w:rPr>
          <w:lang w:val="kk-KZ"/>
        </w:rPr>
        <w:t xml:space="preserve">МЖӘ </w:t>
      </w:r>
      <w:r w:rsidR="00034303">
        <w:rPr>
          <w:lang w:val="kk-KZ"/>
        </w:rPr>
        <w:t>тәжірибесі</w:t>
      </w:r>
      <w:r w:rsidRPr="00606B8B">
        <w:rPr>
          <w:lang w:val="kk-KZ"/>
        </w:rPr>
        <w:t xml:space="preserve"> жалпы алғанда оң. Мысалы, Ұлыбританияда бұл тәжірибе кеңінен таралған: көптеген мемлекеттік органдар түрлі жобаларды, соның ішінде инфрақұрылымды, мемлекеттік-жеке</w:t>
      </w:r>
      <w:r w:rsidR="00034303">
        <w:rPr>
          <w:lang w:val="kk-KZ"/>
        </w:rPr>
        <w:t>шелік әріптестік</w:t>
      </w:r>
      <w:r w:rsidRPr="00606B8B">
        <w:rPr>
          <w:lang w:val="kk-KZ"/>
        </w:rPr>
        <w:t xml:space="preserve"> тәжірибесін қолдана отырып жүзеге асырады, осылайша елдегі шағын және орта бизнестің </w:t>
      </w:r>
      <w:r w:rsidRPr="00D168E3">
        <w:rPr>
          <w:lang w:val="kk-KZ"/>
        </w:rPr>
        <w:t>дамуына серпін береді [</w:t>
      </w:r>
      <w:r w:rsidR="00E31EA3" w:rsidRPr="00D168E3">
        <w:rPr>
          <w:lang w:val="kk-KZ"/>
        </w:rPr>
        <w:t>29</w:t>
      </w:r>
      <w:r w:rsidR="00BC0082" w:rsidRPr="00D168E3">
        <w:rPr>
          <w:lang w:val="kk-KZ"/>
        </w:rPr>
        <w:t>, с. 67</w:t>
      </w:r>
      <w:r w:rsidRPr="00D168E3">
        <w:rPr>
          <w:lang w:val="kk-KZ"/>
        </w:rPr>
        <w:t>].</w:t>
      </w:r>
    </w:p>
    <w:p w14:paraId="364A0049" w14:textId="096412BD" w:rsidR="00770586" w:rsidRPr="00D168E3" w:rsidRDefault="00770586" w:rsidP="00EA2B45">
      <w:pPr>
        <w:tabs>
          <w:tab w:val="left" w:pos="1620"/>
        </w:tabs>
        <w:ind w:firstLine="709"/>
        <w:jc w:val="both"/>
        <w:rPr>
          <w:lang w:val="kk-KZ"/>
        </w:rPr>
      </w:pPr>
      <w:r w:rsidRPr="00D168E3">
        <w:rPr>
          <w:lang w:val="kk-KZ"/>
        </w:rPr>
        <w:t>МЖӘ жобаларын таңдау үшін матрицалық модельді пайдаланған жөн [</w:t>
      </w:r>
      <w:r w:rsidR="00CE4AA8" w:rsidRPr="00D168E3">
        <w:rPr>
          <w:lang w:val="kk-KZ"/>
        </w:rPr>
        <w:t>30</w:t>
      </w:r>
      <w:r w:rsidR="00BC0082" w:rsidRPr="00D168E3">
        <w:rPr>
          <w:lang w:val="kk-KZ"/>
        </w:rPr>
        <w:t>, с. 8</w:t>
      </w:r>
      <w:r w:rsidRPr="00D168E3">
        <w:rPr>
          <w:lang w:val="kk-KZ"/>
        </w:rPr>
        <w:t>].</w:t>
      </w:r>
    </w:p>
    <w:p w14:paraId="114DE1B7" w14:textId="31FED6C7" w:rsidR="00606B8B" w:rsidRPr="00606B8B" w:rsidRDefault="00606B8B" w:rsidP="00EA2B45">
      <w:pPr>
        <w:tabs>
          <w:tab w:val="left" w:pos="1620"/>
        </w:tabs>
        <w:ind w:firstLine="709"/>
        <w:jc w:val="both"/>
        <w:rPr>
          <w:lang w:val="kk-KZ"/>
        </w:rPr>
      </w:pPr>
      <w:r w:rsidRPr="00D168E3">
        <w:rPr>
          <w:lang w:val="kk-KZ"/>
        </w:rPr>
        <w:t>2015 жылы Қазақстан Ре</w:t>
      </w:r>
      <w:r w:rsidR="00034303" w:rsidRPr="00D168E3">
        <w:rPr>
          <w:lang w:val="kk-KZ"/>
        </w:rPr>
        <w:t xml:space="preserve">спубликасында «Мемлекеттік-жекешелік </w:t>
      </w:r>
      <w:r w:rsidRPr="00D168E3">
        <w:rPr>
          <w:lang w:val="kk-KZ"/>
        </w:rPr>
        <w:t>әріптестік туралы» Заң қабылданды [</w:t>
      </w:r>
      <w:r w:rsidR="00A21F2A" w:rsidRPr="00D168E3">
        <w:rPr>
          <w:lang w:val="kk-KZ"/>
        </w:rPr>
        <w:t>72</w:t>
      </w:r>
      <w:r w:rsidRPr="00D168E3">
        <w:rPr>
          <w:lang w:val="kk-KZ"/>
        </w:rPr>
        <w:t xml:space="preserve">]. Бұл заң мемлекеттің қатысуымен </w:t>
      </w:r>
      <w:r w:rsidRPr="00606B8B">
        <w:rPr>
          <w:lang w:val="kk-KZ"/>
        </w:rPr>
        <w:t>жүзеге асырылатын жобаларға жеке инвестицияларды тарту мақсатында қабылданды.</w:t>
      </w:r>
    </w:p>
    <w:p w14:paraId="73D8EC8A" w14:textId="77777777" w:rsidR="00606B8B" w:rsidRPr="00606B8B" w:rsidRDefault="00606B8B" w:rsidP="00EA2B45">
      <w:pPr>
        <w:tabs>
          <w:tab w:val="left" w:pos="1620"/>
        </w:tabs>
        <w:ind w:firstLine="709"/>
        <w:jc w:val="both"/>
        <w:rPr>
          <w:lang w:val="kk-KZ"/>
        </w:rPr>
      </w:pPr>
      <w:r w:rsidRPr="00606B8B">
        <w:rPr>
          <w:lang w:val="kk-KZ"/>
        </w:rPr>
        <w:t>Заңға сәйкес жеке</w:t>
      </w:r>
      <w:r w:rsidR="00034303">
        <w:rPr>
          <w:lang w:val="kk-KZ"/>
        </w:rPr>
        <w:t>шелік әріптестің</w:t>
      </w:r>
      <w:r w:rsidRPr="00606B8B">
        <w:rPr>
          <w:lang w:val="kk-KZ"/>
        </w:rPr>
        <w:t xml:space="preserve"> қатысу нысаны барынша кеңейтіліп, МЖӘ объектісін қаржыландыруға, жобалауға, құруға, реконструкциялауға, пайдалануға, сондай-ақ МЖӘ іске асыру үшін мүліктік және мүліктік құқықтарды беруге қатысуды көздейді.</w:t>
      </w:r>
    </w:p>
    <w:p w14:paraId="63F759C6" w14:textId="77777777" w:rsidR="00606B8B" w:rsidRPr="00606B8B" w:rsidRDefault="00606B8B" w:rsidP="00EA2B45">
      <w:pPr>
        <w:tabs>
          <w:tab w:val="left" w:pos="1620"/>
        </w:tabs>
        <w:ind w:firstLine="709"/>
        <w:jc w:val="both"/>
        <w:rPr>
          <w:lang w:val="kk-KZ"/>
        </w:rPr>
      </w:pPr>
      <w:r w:rsidRPr="00606B8B">
        <w:rPr>
          <w:lang w:val="kk-KZ"/>
        </w:rPr>
        <w:t>МЖӘ аясындағы қатынастарды реттейтін органдар Қазақстан Республикасының Үкіметін оның құрылымындағы уәкілетті органдармен, атап айтқанда, бюджеттің атқарылуы, тиісті саланың уәкілетті органымен, жергілікті мәслихаттармен, Ұлттық кәсіпкерлер палатасымен, «Қазақстандық мемлекеттік-жеке меншік әріптестік орталығы» АҚ-пен анықталды.</w:t>
      </w:r>
    </w:p>
    <w:p w14:paraId="233BF3A6" w14:textId="4BE7ADAD" w:rsidR="00606B8B" w:rsidRPr="00D168E3" w:rsidRDefault="00606B8B" w:rsidP="00EA2B45">
      <w:pPr>
        <w:tabs>
          <w:tab w:val="left" w:pos="1620"/>
        </w:tabs>
        <w:ind w:firstLine="709"/>
        <w:jc w:val="both"/>
        <w:rPr>
          <w:lang w:val="kk-KZ"/>
        </w:rPr>
      </w:pPr>
      <w:r w:rsidRPr="00606B8B">
        <w:rPr>
          <w:lang w:val="kk-KZ"/>
        </w:rPr>
        <w:t>3</w:t>
      </w:r>
      <w:r w:rsidR="00EA2B45">
        <w:rPr>
          <w:lang w:val="kk-KZ"/>
        </w:rPr>
        <w:t>.</w:t>
      </w:r>
      <w:r w:rsidRPr="00606B8B">
        <w:rPr>
          <w:lang w:val="kk-KZ"/>
        </w:rPr>
        <w:t xml:space="preserve"> Жобалық құжат шаблондарын бекіту жобаға қатысушылар арасындағы </w:t>
      </w:r>
      <w:r w:rsidRPr="00D168E3">
        <w:rPr>
          <w:lang w:val="kk-KZ"/>
        </w:rPr>
        <w:t>байланысты айтарлықтай жеңілдетеді. Сондықтан мұндай үлгілер ЖББЖ-да болуы керек [</w:t>
      </w:r>
      <w:r w:rsidR="00CE4AA8" w:rsidRPr="00D168E3">
        <w:rPr>
          <w:lang w:val="kk-KZ"/>
        </w:rPr>
        <w:t>19</w:t>
      </w:r>
      <w:r w:rsidR="00BC0082" w:rsidRPr="00D168E3">
        <w:rPr>
          <w:lang w:val="kk-KZ"/>
        </w:rPr>
        <w:t>, с. 55</w:t>
      </w:r>
      <w:r w:rsidRPr="00D168E3">
        <w:rPr>
          <w:lang w:val="kk-KZ"/>
        </w:rPr>
        <w:t>].</w:t>
      </w:r>
    </w:p>
    <w:p w14:paraId="4DFEDE4D" w14:textId="77777777" w:rsidR="00606B8B" w:rsidRPr="00D168E3" w:rsidRDefault="00606B8B" w:rsidP="00EA2B45">
      <w:pPr>
        <w:tabs>
          <w:tab w:val="left" w:pos="1620"/>
        </w:tabs>
        <w:ind w:firstLine="709"/>
        <w:jc w:val="both"/>
        <w:rPr>
          <w:i/>
          <w:lang w:val="kk-KZ"/>
        </w:rPr>
      </w:pPr>
      <w:r w:rsidRPr="00D168E3">
        <w:rPr>
          <w:i/>
          <w:lang w:val="kk-KZ"/>
        </w:rPr>
        <w:t>Бақылау</w:t>
      </w:r>
    </w:p>
    <w:p w14:paraId="45A31640" w14:textId="77777777" w:rsidR="00606B8B" w:rsidRPr="00D168E3" w:rsidRDefault="00606B8B" w:rsidP="00EA2B45">
      <w:pPr>
        <w:tabs>
          <w:tab w:val="left" w:pos="1620"/>
        </w:tabs>
        <w:ind w:firstLine="709"/>
        <w:jc w:val="both"/>
        <w:rPr>
          <w:lang w:val="kk-KZ"/>
        </w:rPr>
      </w:pPr>
      <w:r w:rsidRPr="00D168E3">
        <w:rPr>
          <w:lang w:val="kk-KZ"/>
        </w:rPr>
        <w:t>ХХ ғасырға дейін Жобаны басқарудың сапасы мен тиімділігі «көзбен» бағаланды. Арнайы өлшемдер мен әдістер болған жоқ. Жағдай ХХ ғасырдың екінші жартысында ғана өзгере бастады.</w:t>
      </w:r>
    </w:p>
    <w:p w14:paraId="1C996CC5" w14:textId="05FE0F35" w:rsidR="00606B8B" w:rsidRPr="00D168E3" w:rsidRDefault="00606B8B" w:rsidP="00EA2B45">
      <w:pPr>
        <w:tabs>
          <w:tab w:val="left" w:pos="1620"/>
        </w:tabs>
        <w:ind w:firstLine="709"/>
        <w:jc w:val="both"/>
        <w:rPr>
          <w:lang w:val="kk-KZ"/>
        </w:rPr>
      </w:pPr>
      <w:r w:rsidRPr="00D168E3">
        <w:rPr>
          <w:lang w:val="kk-KZ"/>
        </w:rPr>
        <w:t>Н.В. Мироненко өз жұмысында [</w:t>
      </w:r>
      <w:r w:rsidR="00CE4AA8" w:rsidRPr="00D168E3">
        <w:rPr>
          <w:lang w:val="kk-KZ"/>
        </w:rPr>
        <w:t>29</w:t>
      </w:r>
      <w:r w:rsidR="00BC0082" w:rsidRPr="00D168E3">
        <w:rPr>
          <w:lang w:val="kk-KZ"/>
        </w:rPr>
        <w:t>, с. 68</w:t>
      </w:r>
      <w:r w:rsidRPr="00D168E3">
        <w:rPr>
          <w:lang w:val="kk-KZ"/>
        </w:rPr>
        <w:t>] төрт кезеңмен мемлекеттік басқарудағы жобаны басқару функциясының дамуына ретроспективті талдау жүргізді (1</w:t>
      </w:r>
      <w:r w:rsidR="00770586" w:rsidRPr="00D168E3">
        <w:rPr>
          <w:lang w:val="kk-KZ"/>
        </w:rPr>
        <w:t>4</w:t>
      </w:r>
      <w:r w:rsidRPr="00D168E3">
        <w:rPr>
          <w:lang w:val="kk-KZ"/>
        </w:rPr>
        <w:t>-сурет).</w:t>
      </w:r>
    </w:p>
    <w:p w14:paraId="08346F51" w14:textId="3DFCF455" w:rsidR="00EA2B45" w:rsidRPr="00D168E3" w:rsidRDefault="00EA2B45" w:rsidP="00EA2B45">
      <w:pPr>
        <w:tabs>
          <w:tab w:val="left" w:pos="1620"/>
        </w:tabs>
        <w:ind w:firstLine="709"/>
        <w:jc w:val="both"/>
        <w:rPr>
          <w:lang w:val="kk-KZ"/>
        </w:rPr>
      </w:pPr>
      <w:r w:rsidRPr="00D168E3">
        <w:rPr>
          <w:lang w:val="kk-KZ"/>
        </w:rPr>
        <w:t>Қазіргі уақытта дамыған елдерде жобаларды басқару процестерін автоматтандыруға негізделген жобалық басқарудың бесінші толқынының басталуымен сипатталатындығын атап өту керек [29</w:t>
      </w:r>
      <w:r w:rsidR="00BC0082" w:rsidRPr="00D168E3">
        <w:rPr>
          <w:lang w:val="kk-KZ"/>
        </w:rPr>
        <w:t>, с. 70</w:t>
      </w:r>
      <w:r w:rsidRPr="00D168E3">
        <w:rPr>
          <w:lang w:val="kk-KZ"/>
        </w:rPr>
        <w:t>].</w:t>
      </w:r>
    </w:p>
    <w:p w14:paraId="5E9F19A4" w14:textId="77777777" w:rsidR="00EA2B45" w:rsidRPr="00D01E26" w:rsidRDefault="00EA2B45" w:rsidP="00EA2B45">
      <w:pPr>
        <w:tabs>
          <w:tab w:val="left" w:pos="1620"/>
        </w:tabs>
        <w:ind w:firstLine="709"/>
        <w:jc w:val="both"/>
        <w:rPr>
          <w:lang w:val="kk-KZ"/>
        </w:rPr>
      </w:pPr>
      <w:r w:rsidRPr="00D168E3">
        <w:rPr>
          <w:lang w:val="kk-KZ"/>
        </w:rPr>
        <w:t xml:space="preserve">Қазіргі менеджментте басқару күрделі функция болып табылады, ол </w:t>
      </w:r>
      <w:r w:rsidRPr="00D01E26">
        <w:rPr>
          <w:lang w:val="kk-KZ"/>
        </w:rPr>
        <w:t>ақпарат жинауды, талдауды және есепке алуды қамтиды.</w:t>
      </w:r>
    </w:p>
    <w:p w14:paraId="021E3AD8" w14:textId="77777777" w:rsidR="00985B26" w:rsidRDefault="00985B26" w:rsidP="00EA2B45">
      <w:pPr>
        <w:tabs>
          <w:tab w:val="left" w:pos="1620"/>
        </w:tabs>
        <w:ind w:firstLine="709"/>
        <w:jc w:val="both"/>
        <w:rPr>
          <w:lang w:val="kk-KZ"/>
        </w:rPr>
      </w:pPr>
    </w:p>
    <w:p w14:paraId="44EE7B09" w14:textId="3B709D2B" w:rsidR="00606B8B" w:rsidRDefault="009F71C9" w:rsidP="00EA2B45">
      <w:pPr>
        <w:tabs>
          <w:tab w:val="left" w:pos="1620"/>
        </w:tabs>
        <w:jc w:val="center"/>
        <w:rPr>
          <w:sz w:val="24"/>
          <w:szCs w:val="24"/>
          <w:lang w:val="kk-KZ"/>
        </w:rPr>
      </w:pPr>
      <w:r>
        <w:rPr>
          <w:noProof/>
          <w:sz w:val="24"/>
          <w:szCs w:val="24"/>
          <w:lang w:eastAsia="ru-RU"/>
        </w:rPr>
        <w:lastRenderedPageBreak/>
        <w:drawing>
          <wp:inline distT="0" distB="0" distL="0" distR="0" wp14:anchorId="6A4A4A7E" wp14:editId="1CD18D09">
            <wp:extent cx="6070600" cy="4570426"/>
            <wp:effectExtent l="0" t="0" r="6350" b="190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Рисунок 481"/>
                    <pic:cNvPicPr/>
                  </pic:nvPicPr>
                  <pic:blipFill>
                    <a:blip r:embed="rId21">
                      <a:extLst>
                        <a:ext uri="{28A0092B-C50C-407E-A947-70E740481C1C}">
                          <a14:useLocalDpi xmlns:a14="http://schemas.microsoft.com/office/drawing/2010/main" val="0"/>
                        </a:ext>
                      </a:extLst>
                    </a:blip>
                    <a:stretch>
                      <a:fillRect/>
                    </a:stretch>
                  </pic:blipFill>
                  <pic:spPr>
                    <a:xfrm>
                      <a:off x="0" y="0"/>
                      <a:ext cx="6070600" cy="4570426"/>
                    </a:xfrm>
                    <a:prstGeom prst="rect">
                      <a:avLst/>
                    </a:prstGeom>
                  </pic:spPr>
                </pic:pic>
              </a:graphicData>
            </a:graphic>
          </wp:inline>
        </w:drawing>
      </w:r>
    </w:p>
    <w:p w14:paraId="0BF2EE53" w14:textId="77777777" w:rsidR="00606B8B" w:rsidRPr="00EA2B45" w:rsidRDefault="00606B8B" w:rsidP="00606B8B">
      <w:pPr>
        <w:tabs>
          <w:tab w:val="left" w:pos="1620"/>
        </w:tabs>
        <w:ind w:firstLine="567"/>
        <w:jc w:val="both"/>
        <w:rPr>
          <w:b/>
          <w:sz w:val="16"/>
          <w:szCs w:val="16"/>
          <w:lang w:val="kk-KZ"/>
        </w:rPr>
      </w:pPr>
    </w:p>
    <w:p w14:paraId="01ADA8C5" w14:textId="23A3D1C3" w:rsidR="00606B8B" w:rsidRPr="00985B26" w:rsidRDefault="00985B26" w:rsidP="00985B26">
      <w:pPr>
        <w:tabs>
          <w:tab w:val="left" w:pos="1620"/>
        </w:tabs>
        <w:jc w:val="center"/>
        <w:rPr>
          <w:bCs/>
          <w:lang w:val="kk-KZ"/>
        </w:rPr>
      </w:pPr>
      <w:r w:rsidRPr="00985B26">
        <w:rPr>
          <w:bCs/>
          <w:lang w:val="kk-KZ"/>
        </w:rPr>
        <w:t>С</w:t>
      </w:r>
      <w:r w:rsidR="00606B8B" w:rsidRPr="00985B26">
        <w:rPr>
          <w:bCs/>
          <w:lang w:val="kk-KZ"/>
        </w:rPr>
        <w:t>урет</w:t>
      </w:r>
      <w:r w:rsidRPr="00985B26">
        <w:rPr>
          <w:bCs/>
          <w:lang w:val="kk-KZ"/>
        </w:rPr>
        <w:t xml:space="preserve"> 14 –</w:t>
      </w:r>
      <w:r w:rsidR="00606B8B" w:rsidRPr="00985B26">
        <w:rPr>
          <w:bCs/>
          <w:lang w:val="kk-KZ"/>
        </w:rPr>
        <w:t xml:space="preserve"> Мемлекеттік басқарудағы жобаны бағалаудың даму кезеңдері</w:t>
      </w:r>
    </w:p>
    <w:p w14:paraId="5481B5CA" w14:textId="77777777" w:rsidR="00985B26" w:rsidRPr="00EA2B45" w:rsidRDefault="00985B26" w:rsidP="00606B8B">
      <w:pPr>
        <w:tabs>
          <w:tab w:val="left" w:pos="1620"/>
        </w:tabs>
        <w:ind w:firstLine="567"/>
        <w:jc w:val="both"/>
        <w:rPr>
          <w:sz w:val="16"/>
          <w:szCs w:val="16"/>
          <w:lang w:val="kk-KZ"/>
        </w:rPr>
      </w:pPr>
    </w:p>
    <w:p w14:paraId="7E302D08" w14:textId="161D9A92" w:rsidR="00606B8B" w:rsidRPr="00985B26" w:rsidRDefault="00CE4867" w:rsidP="00EA2B45">
      <w:pPr>
        <w:tabs>
          <w:tab w:val="left" w:pos="1620"/>
        </w:tabs>
        <w:ind w:firstLine="709"/>
        <w:jc w:val="both"/>
        <w:rPr>
          <w:sz w:val="24"/>
          <w:szCs w:val="24"/>
          <w:lang w:val="kk-KZ"/>
        </w:rPr>
      </w:pPr>
      <w:r w:rsidRPr="00E12A5C">
        <w:rPr>
          <w:rFonts w:eastAsia="Calibri"/>
          <w:sz w:val="24"/>
          <w:szCs w:val="24"/>
          <w:lang w:val="kk-KZ"/>
        </w:rPr>
        <w:t>Ескерту –</w:t>
      </w:r>
      <w:r w:rsidRPr="00421BD3">
        <w:rPr>
          <w:rFonts w:eastAsia="Calibri"/>
          <w:bCs/>
          <w:sz w:val="24"/>
          <w:szCs w:val="24"/>
          <w:lang w:val="kk-KZ"/>
        </w:rPr>
        <w:t xml:space="preserve"> Әдебиет негізінде құралған</w:t>
      </w:r>
      <w:r w:rsidR="00CE4AA8">
        <w:rPr>
          <w:sz w:val="24"/>
          <w:szCs w:val="24"/>
          <w:lang w:val="kk-KZ"/>
        </w:rPr>
        <w:t xml:space="preserve"> </w:t>
      </w:r>
      <w:r w:rsidR="00606B8B" w:rsidRPr="00E12A5C">
        <w:rPr>
          <w:sz w:val="24"/>
          <w:szCs w:val="24"/>
          <w:lang w:val="kk-KZ"/>
        </w:rPr>
        <w:t>[</w:t>
      </w:r>
      <w:r w:rsidR="00CE4AA8" w:rsidRPr="00E12A5C">
        <w:rPr>
          <w:sz w:val="24"/>
          <w:szCs w:val="24"/>
          <w:lang w:val="kk-KZ"/>
        </w:rPr>
        <w:t>29</w:t>
      </w:r>
      <w:r w:rsidR="00E12A5C" w:rsidRPr="00E12A5C">
        <w:rPr>
          <w:sz w:val="24"/>
          <w:szCs w:val="24"/>
          <w:lang w:val="kk-KZ"/>
        </w:rPr>
        <w:t>,</w:t>
      </w:r>
      <w:r w:rsidR="00E12A5C">
        <w:rPr>
          <w:sz w:val="24"/>
          <w:szCs w:val="24"/>
          <w:lang w:val="kk-KZ"/>
        </w:rPr>
        <w:t xml:space="preserve"> с. 68</w:t>
      </w:r>
      <w:r w:rsidR="00606B8B" w:rsidRPr="00985B26">
        <w:rPr>
          <w:sz w:val="24"/>
          <w:szCs w:val="24"/>
          <w:lang w:val="kk-KZ"/>
        </w:rPr>
        <w:t>]</w:t>
      </w:r>
      <w:r w:rsidR="00985B26" w:rsidRPr="00985B26">
        <w:rPr>
          <w:sz w:val="24"/>
          <w:szCs w:val="24"/>
          <w:lang w:val="kk-KZ"/>
        </w:rPr>
        <w:t xml:space="preserve"> </w:t>
      </w:r>
    </w:p>
    <w:p w14:paraId="193C9734" w14:textId="77777777" w:rsidR="00606B8B" w:rsidRPr="00D168E3" w:rsidRDefault="00606B8B" w:rsidP="00EA2B45">
      <w:pPr>
        <w:tabs>
          <w:tab w:val="left" w:pos="1620"/>
        </w:tabs>
        <w:ind w:firstLine="709"/>
        <w:jc w:val="both"/>
        <w:rPr>
          <w:lang w:val="kk-KZ"/>
        </w:rPr>
      </w:pPr>
    </w:p>
    <w:p w14:paraId="13753298" w14:textId="25FAEAD3" w:rsidR="00606B8B" w:rsidRPr="00D01E26" w:rsidRDefault="00606B8B" w:rsidP="00EA2B45">
      <w:pPr>
        <w:tabs>
          <w:tab w:val="left" w:pos="1620"/>
        </w:tabs>
        <w:ind w:firstLine="709"/>
        <w:jc w:val="both"/>
        <w:rPr>
          <w:lang w:val="kk-KZ"/>
        </w:rPr>
      </w:pPr>
      <w:r w:rsidRPr="00D01E26">
        <w:rPr>
          <w:lang w:val="kk-KZ"/>
        </w:rPr>
        <w:t>ЖББ-ны ба</w:t>
      </w:r>
      <w:r w:rsidR="00770586">
        <w:rPr>
          <w:lang w:val="kk-KZ"/>
        </w:rPr>
        <w:t>қылаудың</w:t>
      </w:r>
      <w:r w:rsidRPr="00D01E26">
        <w:rPr>
          <w:lang w:val="kk-KZ"/>
        </w:rPr>
        <w:t xml:space="preserve"> төрт негізгі әдісі бар (1</w:t>
      </w:r>
      <w:r w:rsidR="00770586">
        <w:rPr>
          <w:lang w:val="kk-KZ"/>
        </w:rPr>
        <w:t>2</w:t>
      </w:r>
      <w:r w:rsidRPr="00D01E26">
        <w:rPr>
          <w:lang w:val="kk-KZ"/>
        </w:rPr>
        <w:t>-кесте).</w:t>
      </w:r>
    </w:p>
    <w:p w14:paraId="1222A66C" w14:textId="77777777" w:rsidR="00606B8B" w:rsidRPr="00D01E26" w:rsidRDefault="00606B8B" w:rsidP="00606B8B">
      <w:pPr>
        <w:tabs>
          <w:tab w:val="left" w:pos="1620"/>
        </w:tabs>
        <w:ind w:firstLine="567"/>
        <w:jc w:val="both"/>
        <w:rPr>
          <w:lang w:val="kk-KZ"/>
        </w:rPr>
      </w:pPr>
    </w:p>
    <w:p w14:paraId="56572F5C" w14:textId="4130886A" w:rsidR="00606B8B" w:rsidRPr="00985B26" w:rsidRDefault="00985B26" w:rsidP="00985B26">
      <w:pPr>
        <w:tabs>
          <w:tab w:val="left" w:pos="1620"/>
        </w:tabs>
        <w:jc w:val="both"/>
        <w:rPr>
          <w:bCs/>
          <w:lang w:val="kk-KZ"/>
        </w:rPr>
      </w:pPr>
      <w:r w:rsidRPr="00985B26">
        <w:rPr>
          <w:bCs/>
          <w:lang w:val="kk-KZ"/>
        </w:rPr>
        <w:t>К</w:t>
      </w:r>
      <w:r w:rsidR="00606B8B" w:rsidRPr="00985B26">
        <w:rPr>
          <w:bCs/>
          <w:lang w:val="kk-KZ"/>
        </w:rPr>
        <w:t>есте</w:t>
      </w:r>
      <w:r w:rsidRPr="00985B26">
        <w:rPr>
          <w:bCs/>
          <w:lang w:val="kk-KZ"/>
        </w:rPr>
        <w:t xml:space="preserve"> 12</w:t>
      </w:r>
      <w:r w:rsidR="00606B8B" w:rsidRPr="00985B26">
        <w:rPr>
          <w:bCs/>
          <w:lang w:val="kk-KZ"/>
        </w:rPr>
        <w:t xml:space="preserve"> </w:t>
      </w:r>
      <w:r w:rsidRPr="00985B26">
        <w:rPr>
          <w:bCs/>
        </w:rPr>
        <w:t>–</w:t>
      </w:r>
      <w:r w:rsidR="00606B8B" w:rsidRPr="00985B26">
        <w:rPr>
          <w:bCs/>
          <w:lang w:val="kk-KZ"/>
        </w:rPr>
        <w:t xml:space="preserve"> ЖББ ба</w:t>
      </w:r>
      <w:r w:rsidR="00770586" w:rsidRPr="00985B26">
        <w:rPr>
          <w:bCs/>
          <w:lang w:val="kk-KZ"/>
        </w:rPr>
        <w:t>қылау</w:t>
      </w:r>
      <w:r w:rsidR="00606B8B" w:rsidRPr="00985B26">
        <w:rPr>
          <w:bCs/>
          <w:lang w:val="kk-KZ"/>
        </w:rPr>
        <w:t xml:space="preserve"> әдістері</w:t>
      </w:r>
    </w:p>
    <w:p w14:paraId="69C0CA1D" w14:textId="77777777" w:rsidR="00606B8B" w:rsidRPr="00EA2B45" w:rsidRDefault="00606B8B" w:rsidP="00606B8B">
      <w:pPr>
        <w:tabs>
          <w:tab w:val="left" w:pos="1620"/>
        </w:tabs>
        <w:ind w:firstLine="567"/>
        <w:jc w:val="both"/>
        <w:rPr>
          <w:b/>
          <w:sz w:val="16"/>
          <w:szCs w:val="16"/>
          <w:lang w:val="kk-KZ"/>
        </w:rPr>
      </w:pPr>
    </w:p>
    <w:tbl>
      <w:tblPr>
        <w:tblStyle w:val="afa"/>
        <w:tblW w:w="0" w:type="auto"/>
        <w:tblInd w:w="108" w:type="dxa"/>
        <w:tblLook w:val="04A0" w:firstRow="1" w:lastRow="0" w:firstColumn="1" w:lastColumn="0" w:noHBand="0" w:noVBand="1"/>
      </w:tblPr>
      <w:tblGrid>
        <w:gridCol w:w="2722"/>
        <w:gridCol w:w="6799"/>
      </w:tblGrid>
      <w:tr w:rsidR="00606B8B" w:rsidRPr="00985B26" w14:paraId="3C8D28A4" w14:textId="77777777" w:rsidTr="00EA2B45">
        <w:trPr>
          <w:trHeight w:val="134"/>
        </w:trPr>
        <w:tc>
          <w:tcPr>
            <w:tcW w:w="2722" w:type="dxa"/>
            <w:vAlign w:val="center"/>
          </w:tcPr>
          <w:p w14:paraId="2416B7BE" w14:textId="77777777" w:rsidR="00606B8B" w:rsidRPr="00985B26" w:rsidRDefault="00606B8B" w:rsidP="00EA2B45">
            <w:pPr>
              <w:pStyle w:val="affff9"/>
              <w:widowControl w:val="0"/>
              <w:spacing w:line="228" w:lineRule="auto"/>
              <w:ind w:firstLine="0"/>
              <w:jc w:val="center"/>
              <w:rPr>
                <w:bCs/>
                <w:sz w:val="24"/>
                <w:szCs w:val="24"/>
              </w:rPr>
            </w:pPr>
            <w:r w:rsidRPr="00985B26">
              <w:rPr>
                <w:bCs/>
                <w:sz w:val="24"/>
                <w:szCs w:val="24"/>
                <w:lang w:val="kk-KZ"/>
              </w:rPr>
              <w:t>Әдістері</w:t>
            </w:r>
          </w:p>
        </w:tc>
        <w:tc>
          <w:tcPr>
            <w:tcW w:w="6799" w:type="dxa"/>
          </w:tcPr>
          <w:p w14:paraId="1693BB82" w14:textId="77777777" w:rsidR="00606B8B" w:rsidRPr="00985B26" w:rsidRDefault="00606B8B" w:rsidP="00EA2B45">
            <w:pPr>
              <w:pStyle w:val="affff9"/>
              <w:widowControl w:val="0"/>
              <w:spacing w:line="228" w:lineRule="auto"/>
              <w:ind w:firstLine="0"/>
              <w:jc w:val="center"/>
              <w:rPr>
                <w:bCs/>
                <w:sz w:val="24"/>
                <w:szCs w:val="24"/>
                <w:lang w:val="kk-KZ"/>
              </w:rPr>
            </w:pPr>
            <w:proofErr w:type="spellStart"/>
            <w:r w:rsidRPr="00985B26">
              <w:rPr>
                <w:bCs/>
                <w:sz w:val="24"/>
                <w:szCs w:val="24"/>
              </w:rPr>
              <w:t>Қысқаша</w:t>
            </w:r>
            <w:proofErr w:type="spellEnd"/>
            <w:r w:rsidRPr="00985B26">
              <w:rPr>
                <w:bCs/>
                <w:sz w:val="24"/>
                <w:szCs w:val="24"/>
              </w:rPr>
              <w:t xml:space="preserve"> </w:t>
            </w:r>
            <w:proofErr w:type="spellStart"/>
            <w:r w:rsidRPr="00985B26">
              <w:rPr>
                <w:bCs/>
                <w:sz w:val="24"/>
                <w:szCs w:val="24"/>
              </w:rPr>
              <w:t>сипаттама</w:t>
            </w:r>
            <w:proofErr w:type="spellEnd"/>
            <w:r w:rsidRPr="00985B26">
              <w:rPr>
                <w:bCs/>
                <w:sz w:val="24"/>
                <w:szCs w:val="24"/>
              </w:rPr>
              <w:t>, технология</w:t>
            </w:r>
            <w:r w:rsidRPr="00985B26">
              <w:rPr>
                <w:bCs/>
                <w:sz w:val="24"/>
                <w:szCs w:val="24"/>
                <w:lang w:val="kk-KZ"/>
              </w:rPr>
              <w:t>лар</w:t>
            </w:r>
          </w:p>
        </w:tc>
      </w:tr>
      <w:tr w:rsidR="00EA2B45" w:rsidRPr="00985B26" w14:paraId="03680D69" w14:textId="77777777" w:rsidTr="00EA2B45">
        <w:trPr>
          <w:trHeight w:val="134"/>
        </w:trPr>
        <w:tc>
          <w:tcPr>
            <w:tcW w:w="2722" w:type="dxa"/>
            <w:vAlign w:val="center"/>
          </w:tcPr>
          <w:p w14:paraId="25B013F2" w14:textId="49D715E3" w:rsidR="00EA2B45" w:rsidRPr="00985B26" w:rsidRDefault="00EA2B45" w:rsidP="00EA2B45">
            <w:pPr>
              <w:pStyle w:val="affff9"/>
              <w:widowControl w:val="0"/>
              <w:spacing w:line="228" w:lineRule="auto"/>
              <w:ind w:firstLine="0"/>
              <w:jc w:val="center"/>
              <w:rPr>
                <w:bCs/>
                <w:sz w:val="24"/>
                <w:szCs w:val="24"/>
                <w:lang w:val="kk-KZ"/>
              </w:rPr>
            </w:pPr>
            <w:r>
              <w:rPr>
                <w:bCs/>
                <w:sz w:val="24"/>
                <w:szCs w:val="24"/>
                <w:lang w:val="kk-KZ"/>
              </w:rPr>
              <w:t>1</w:t>
            </w:r>
          </w:p>
        </w:tc>
        <w:tc>
          <w:tcPr>
            <w:tcW w:w="6799" w:type="dxa"/>
          </w:tcPr>
          <w:p w14:paraId="6EF9E235" w14:textId="5B6F8DC4" w:rsidR="00EA2B45" w:rsidRPr="00EA2B45" w:rsidRDefault="00EA2B45" w:rsidP="00EA2B45">
            <w:pPr>
              <w:pStyle w:val="affff9"/>
              <w:widowControl w:val="0"/>
              <w:spacing w:line="228" w:lineRule="auto"/>
              <w:ind w:firstLine="0"/>
              <w:jc w:val="center"/>
              <w:rPr>
                <w:bCs/>
                <w:sz w:val="24"/>
                <w:szCs w:val="24"/>
                <w:lang w:val="kk-KZ"/>
              </w:rPr>
            </w:pPr>
            <w:r>
              <w:rPr>
                <w:bCs/>
                <w:sz w:val="24"/>
                <w:szCs w:val="24"/>
                <w:lang w:val="kk-KZ"/>
              </w:rPr>
              <w:t>2</w:t>
            </w:r>
          </w:p>
        </w:tc>
      </w:tr>
      <w:tr w:rsidR="00606B8B" w:rsidRPr="00490F0B" w14:paraId="3C7ACCFC" w14:textId="77777777" w:rsidTr="00985B26">
        <w:tc>
          <w:tcPr>
            <w:tcW w:w="2722" w:type="dxa"/>
          </w:tcPr>
          <w:p w14:paraId="0E5D012F" w14:textId="77777777" w:rsidR="00606B8B" w:rsidRPr="00985B26" w:rsidRDefault="00606B8B" w:rsidP="00EA2B45">
            <w:pPr>
              <w:pStyle w:val="affff9"/>
              <w:widowControl w:val="0"/>
              <w:spacing w:line="228" w:lineRule="auto"/>
              <w:ind w:firstLine="0"/>
              <w:jc w:val="left"/>
              <w:rPr>
                <w:spacing w:val="-4"/>
                <w:sz w:val="24"/>
                <w:szCs w:val="24"/>
              </w:rPr>
            </w:pPr>
            <w:r w:rsidRPr="00985B26">
              <w:rPr>
                <w:spacing w:val="-4"/>
                <w:sz w:val="24"/>
                <w:szCs w:val="24"/>
              </w:rPr>
              <w:t xml:space="preserve">Жеке </w:t>
            </w:r>
            <w:proofErr w:type="spellStart"/>
            <w:r w:rsidRPr="00985B26">
              <w:rPr>
                <w:spacing w:val="-4"/>
                <w:sz w:val="24"/>
                <w:szCs w:val="24"/>
              </w:rPr>
              <w:t>көрсеткіштерді</w:t>
            </w:r>
            <w:proofErr w:type="spellEnd"/>
            <w:r w:rsidRPr="00985B26">
              <w:rPr>
                <w:spacing w:val="-4"/>
                <w:sz w:val="24"/>
                <w:szCs w:val="24"/>
              </w:rPr>
              <w:t xml:space="preserve"> </w:t>
            </w:r>
            <w:proofErr w:type="spellStart"/>
            <w:r w:rsidRPr="00985B26">
              <w:rPr>
                <w:spacing w:val="-4"/>
                <w:sz w:val="24"/>
                <w:szCs w:val="24"/>
              </w:rPr>
              <w:t>бағалау</w:t>
            </w:r>
            <w:proofErr w:type="spellEnd"/>
          </w:p>
        </w:tc>
        <w:tc>
          <w:tcPr>
            <w:tcW w:w="6799" w:type="dxa"/>
          </w:tcPr>
          <w:p w14:paraId="2103273E" w14:textId="77777777" w:rsidR="00606B8B" w:rsidRPr="00985B26" w:rsidRDefault="00606B8B" w:rsidP="00EA2B45">
            <w:pPr>
              <w:pStyle w:val="affff9"/>
              <w:widowControl w:val="0"/>
              <w:spacing w:line="228" w:lineRule="auto"/>
              <w:ind w:firstLine="5"/>
              <w:rPr>
                <w:sz w:val="24"/>
                <w:szCs w:val="24"/>
              </w:rPr>
            </w:pPr>
            <w:proofErr w:type="spellStart"/>
            <w:r w:rsidRPr="00985B26">
              <w:rPr>
                <w:sz w:val="24"/>
                <w:szCs w:val="24"/>
              </w:rPr>
              <w:t>Ең</w:t>
            </w:r>
            <w:proofErr w:type="spellEnd"/>
            <w:r w:rsidRPr="00985B26">
              <w:rPr>
                <w:sz w:val="24"/>
                <w:szCs w:val="24"/>
              </w:rPr>
              <w:t xml:space="preserve"> техникалық </w:t>
            </w:r>
            <w:proofErr w:type="spellStart"/>
            <w:r w:rsidRPr="00985B26">
              <w:rPr>
                <w:sz w:val="24"/>
                <w:szCs w:val="24"/>
              </w:rPr>
              <w:t>қарапайым</w:t>
            </w:r>
            <w:proofErr w:type="spellEnd"/>
            <w:r w:rsidRPr="00985B26">
              <w:rPr>
                <w:sz w:val="24"/>
                <w:szCs w:val="24"/>
              </w:rPr>
              <w:t xml:space="preserve"> </w:t>
            </w:r>
            <w:proofErr w:type="spellStart"/>
            <w:r w:rsidRPr="00985B26">
              <w:rPr>
                <w:sz w:val="24"/>
                <w:szCs w:val="24"/>
              </w:rPr>
              <w:t>әдіс</w:t>
            </w:r>
            <w:proofErr w:type="spellEnd"/>
            <w:r w:rsidRPr="00985B26">
              <w:rPr>
                <w:sz w:val="24"/>
                <w:szCs w:val="24"/>
              </w:rPr>
              <w:t>.</w:t>
            </w:r>
          </w:p>
          <w:p w14:paraId="11052DB9" w14:textId="77777777" w:rsidR="00606B8B" w:rsidRPr="00985B26" w:rsidRDefault="00606B8B" w:rsidP="00EA2B45">
            <w:pPr>
              <w:pStyle w:val="affff9"/>
              <w:widowControl w:val="0"/>
              <w:spacing w:line="228" w:lineRule="auto"/>
              <w:ind w:firstLine="5"/>
              <w:rPr>
                <w:sz w:val="24"/>
                <w:szCs w:val="24"/>
              </w:rPr>
            </w:pPr>
            <w:proofErr w:type="spellStart"/>
            <w:r w:rsidRPr="00985B26">
              <w:rPr>
                <w:sz w:val="24"/>
                <w:szCs w:val="24"/>
              </w:rPr>
              <w:t>Көрсеткіштер</w:t>
            </w:r>
            <w:proofErr w:type="spellEnd"/>
            <w:r w:rsidRPr="00985B26">
              <w:rPr>
                <w:sz w:val="24"/>
                <w:szCs w:val="24"/>
              </w:rPr>
              <w:t xml:space="preserve"> </w:t>
            </w:r>
            <w:proofErr w:type="spellStart"/>
            <w:r w:rsidRPr="00985B26">
              <w:rPr>
                <w:sz w:val="24"/>
                <w:szCs w:val="24"/>
              </w:rPr>
              <w:t>жобалардың</w:t>
            </w:r>
            <w:proofErr w:type="spellEnd"/>
            <w:r w:rsidRPr="00985B26">
              <w:rPr>
                <w:sz w:val="24"/>
                <w:szCs w:val="24"/>
              </w:rPr>
              <w:t xml:space="preserve"> </w:t>
            </w:r>
            <w:proofErr w:type="spellStart"/>
            <w:r w:rsidRPr="00985B26">
              <w:rPr>
                <w:sz w:val="24"/>
                <w:szCs w:val="24"/>
              </w:rPr>
              <w:t>мақсаттарына</w:t>
            </w:r>
            <w:proofErr w:type="spellEnd"/>
            <w:r w:rsidRPr="00985B26">
              <w:rPr>
                <w:sz w:val="24"/>
                <w:szCs w:val="24"/>
              </w:rPr>
              <w:t xml:space="preserve"> </w:t>
            </w:r>
            <w:proofErr w:type="spellStart"/>
            <w:r w:rsidRPr="00985B26">
              <w:rPr>
                <w:sz w:val="24"/>
                <w:szCs w:val="24"/>
              </w:rPr>
              <w:t>қарай</w:t>
            </w:r>
            <w:proofErr w:type="spellEnd"/>
            <w:r w:rsidRPr="00985B26">
              <w:rPr>
                <w:sz w:val="24"/>
                <w:szCs w:val="24"/>
              </w:rPr>
              <w:t xml:space="preserve"> </w:t>
            </w:r>
            <w:proofErr w:type="spellStart"/>
            <w:r w:rsidRPr="00985B26">
              <w:rPr>
                <w:sz w:val="24"/>
                <w:szCs w:val="24"/>
              </w:rPr>
              <w:t>әртүрлі</w:t>
            </w:r>
            <w:proofErr w:type="spellEnd"/>
            <w:r w:rsidRPr="00985B26">
              <w:rPr>
                <w:sz w:val="24"/>
                <w:szCs w:val="24"/>
              </w:rPr>
              <w:t xml:space="preserve"> </w:t>
            </w:r>
            <w:proofErr w:type="spellStart"/>
            <w:r w:rsidRPr="00985B26">
              <w:rPr>
                <w:sz w:val="24"/>
                <w:szCs w:val="24"/>
              </w:rPr>
              <w:t>болуы</w:t>
            </w:r>
            <w:proofErr w:type="spellEnd"/>
            <w:r w:rsidRPr="00985B26">
              <w:rPr>
                <w:sz w:val="24"/>
                <w:szCs w:val="24"/>
              </w:rPr>
              <w:t xml:space="preserve"> </w:t>
            </w:r>
            <w:proofErr w:type="spellStart"/>
            <w:r w:rsidRPr="00985B26">
              <w:rPr>
                <w:sz w:val="24"/>
                <w:szCs w:val="24"/>
              </w:rPr>
              <w:t>мүмкін</w:t>
            </w:r>
            <w:proofErr w:type="spellEnd"/>
            <w:r w:rsidRPr="00985B26">
              <w:rPr>
                <w:sz w:val="24"/>
                <w:szCs w:val="24"/>
              </w:rPr>
              <w:t xml:space="preserve">. </w:t>
            </w:r>
            <w:proofErr w:type="spellStart"/>
            <w:r w:rsidRPr="00985B26">
              <w:rPr>
                <w:sz w:val="24"/>
                <w:szCs w:val="24"/>
              </w:rPr>
              <w:t>Бұл</w:t>
            </w:r>
            <w:proofErr w:type="spellEnd"/>
            <w:r w:rsidRPr="00985B26">
              <w:rPr>
                <w:sz w:val="24"/>
                <w:szCs w:val="24"/>
              </w:rPr>
              <w:t xml:space="preserve"> </w:t>
            </w:r>
            <w:proofErr w:type="spellStart"/>
            <w:r w:rsidRPr="00985B26">
              <w:rPr>
                <w:sz w:val="24"/>
                <w:szCs w:val="24"/>
              </w:rPr>
              <w:t>әдістің</w:t>
            </w:r>
            <w:proofErr w:type="spellEnd"/>
            <w:r w:rsidRPr="00985B26">
              <w:rPr>
                <w:sz w:val="24"/>
                <w:szCs w:val="24"/>
              </w:rPr>
              <w:t xml:space="preserve"> </w:t>
            </w:r>
            <w:proofErr w:type="spellStart"/>
            <w:r w:rsidRPr="00985B26">
              <w:rPr>
                <w:sz w:val="24"/>
                <w:szCs w:val="24"/>
              </w:rPr>
              <w:t>озық</w:t>
            </w:r>
            <w:proofErr w:type="spellEnd"/>
            <w:r w:rsidRPr="00985B26">
              <w:rPr>
                <w:sz w:val="24"/>
                <w:szCs w:val="24"/>
              </w:rPr>
              <w:t xml:space="preserve"> </w:t>
            </w:r>
            <w:proofErr w:type="spellStart"/>
            <w:r w:rsidRPr="00985B26">
              <w:rPr>
                <w:sz w:val="24"/>
                <w:szCs w:val="24"/>
              </w:rPr>
              <w:t>технологиялары-теңдестірілген</w:t>
            </w:r>
            <w:proofErr w:type="spellEnd"/>
            <w:r w:rsidRPr="00985B26">
              <w:rPr>
                <w:sz w:val="24"/>
                <w:szCs w:val="24"/>
              </w:rPr>
              <w:t xml:space="preserve"> </w:t>
            </w:r>
            <w:proofErr w:type="spellStart"/>
            <w:r w:rsidRPr="00985B26">
              <w:rPr>
                <w:sz w:val="24"/>
                <w:szCs w:val="24"/>
              </w:rPr>
              <w:t>көрсеткіштер</w:t>
            </w:r>
            <w:proofErr w:type="spellEnd"/>
            <w:r w:rsidRPr="00985B26">
              <w:rPr>
                <w:sz w:val="24"/>
                <w:szCs w:val="24"/>
              </w:rPr>
              <w:t xml:space="preserve"> </w:t>
            </w:r>
            <w:proofErr w:type="spellStart"/>
            <w:r w:rsidRPr="00985B26">
              <w:rPr>
                <w:sz w:val="24"/>
                <w:szCs w:val="24"/>
              </w:rPr>
              <w:t>жүйесі</w:t>
            </w:r>
            <w:proofErr w:type="spellEnd"/>
            <w:r w:rsidRPr="00985B26">
              <w:rPr>
                <w:sz w:val="24"/>
                <w:szCs w:val="24"/>
              </w:rPr>
              <w:t xml:space="preserve"> (BSC).</w:t>
            </w:r>
          </w:p>
          <w:p w14:paraId="0EB7CE87" w14:textId="77777777" w:rsidR="00606B8B" w:rsidRPr="00985B26" w:rsidRDefault="00606B8B" w:rsidP="00EA2B45">
            <w:pPr>
              <w:pStyle w:val="affff9"/>
              <w:widowControl w:val="0"/>
              <w:spacing w:line="228" w:lineRule="auto"/>
              <w:ind w:firstLine="5"/>
              <w:rPr>
                <w:sz w:val="24"/>
                <w:szCs w:val="24"/>
              </w:rPr>
            </w:pPr>
            <w:proofErr w:type="spellStart"/>
            <w:r w:rsidRPr="00985B26">
              <w:rPr>
                <w:sz w:val="24"/>
                <w:szCs w:val="24"/>
              </w:rPr>
              <w:t>Жобаларды</w:t>
            </w:r>
            <w:proofErr w:type="spellEnd"/>
            <w:r w:rsidRPr="00985B26">
              <w:rPr>
                <w:sz w:val="24"/>
                <w:szCs w:val="24"/>
              </w:rPr>
              <w:t xml:space="preserve"> </w:t>
            </w:r>
            <w:proofErr w:type="spellStart"/>
            <w:r w:rsidRPr="00985B26">
              <w:rPr>
                <w:sz w:val="24"/>
                <w:szCs w:val="24"/>
              </w:rPr>
              <w:t>басқарудағы</w:t>
            </w:r>
            <w:proofErr w:type="spellEnd"/>
            <w:r w:rsidRPr="00985B26">
              <w:rPr>
                <w:sz w:val="24"/>
                <w:szCs w:val="24"/>
              </w:rPr>
              <w:t xml:space="preserve"> </w:t>
            </w:r>
            <w:proofErr w:type="spellStart"/>
            <w:r w:rsidRPr="00985B26">
              <w:rPr>
                <w:sz w:val="24"/>
                <w:szCs w:val="24"/>
              </w:rPr>
              <w:t>көрсеткіштерді</w:t>
            </w:r>
            <w:proofErr w:type="spellEnd"/>
            <w:r w:rsidRPr="00985B26">
              <w:rPr>
                <w:sz w:val="24"/>
                <w:szCs w:val="24"/>
              </w:rPr>
              <w:t xml:space="preserve"> </w:t>
            </w:r>
            <w:proofErr w:type="spellStart"/>
            <w:r w:rsidRPr="00985B26">
              <w:rPr>
                <w:sz w:val="24"/>
                <w:szCs w:val="24"/>
              </w:rPr>
              <w:t>жоспар</w:t>
            </w:r>
            <w:proofErr w:type="spellEnd"/>
            <w:r w:rsidRPr="00985B26">
              <w:rPr>
                <w:sz w:val="24"/>
                <w:szCs w:val="24"/>
                <w:lang w:val="kk-KZ"/>
              </w:rPr>
              <w:t>д</w:t>
            </w:r>
            <w:proofErr w:type="spellStart"/>
            <w:r w:rsidRPr="00985B26">
              <w:rPr>
                <w:sz w:val="24"/>
                <w:szCs w:val="24"/>
              </w:rPr>
              <w:t>ағылармен</w:t>
            </w:r>
            <w:proofErr w:type="spellEnd"/>
            <w:r w:rsidRPr="00985B26">
              <w:rPr>
                <w:sz w:val="24"/>
                <w:szCs w:val="24"/>
              </w:rPr>
              <w:t xml:space="preserve"> </w:t>
            </w:r>
            <w:proofErr w:type="spellStart"/>
            <w:r w:rsidRPr="00985B26">
              <w:rPr>
                <w:sz w:val="24"/>
                <w:szCs w:val="24"/>
              </w:rPr>
              <w:t>салыстырған</w:t>
            </w:r>
            <w:proofErr w:type="spellEnd"/>
            <w:r w:rsidRPr="00985B26">
              <w:rPr>
                <w:sz w:val="24"/>
                <w:szCs w:val="24"/>
              </w:rPr>
              <w:t xml:space="preserve"> </w:t>
            </w:r>
            <w:proofErr w:type="spellStart"/>
            <w:r w:rsidRPr="00985B26">
              <w:rPr>
                <w:sz w:val="24"/>
                <w:szCs w:val="24"/>
              </w:rPr>
              <w:t>жөн</w:t>
            </w:r>
            <w:proofErr w:type="spellEnd"/>
            <w:r w:rsidRPr="00985B26">
              <w:rPr>
                <w:sz w:val="24"/>
                <w:szCs w:val="24"/>
              </w:rPr>
              <w:t xml:space="preserve">. </w:t>
            </w:r>
            <w:r w:rsidRPr="00985B26">
              <w:rPr>
                <w:sz w:val="24"/>
                <w:szCs w:val="24"/>
                <w:lang w:val="kk-KZ"/>
              </w:rPr>
              <w:t>Процесті</w:t>
            </w:r>
            <w:r w:rsidRPr="00985B26">
              <w:rPr>
                <w:sz w:val="24"/>
                <w:szCs w:val="24"/>
              </w:rPr>
              <w:t xml:space="preserve"> </w:t>
            </w:r>
            <w:proofErr w:type="spellStart"/>
            <w:r w:rsidRPr="00985B26">
              <w:rPr>
                <w:sz w:val="24"/>
                <w:szCs w:val="24"/>
              </w:rPr>
              <w:t>басқаруда</w:t>
            </w:r>
            <w:proofErr w:type="spellEnd"/>
            <w:r w:rsidRPr="00985B26">
              <w:rPr>
                <w:sz w:val="24"/>
                <w:szCs w:val="24"/>
              </w:rPr>
              <w:t xml:space="preserve">-сала </w:t>
            </w:r>
            <w:proofErr w:type="spellStart"/>
            <w:r w:rsidRPr="00985B26">
              <w:rPr>
                <w:sz w:val="24"/>
                <w:szCs w:val="24"/>
              </w:rPr>
              <w:t>бойынша</w:t>
            </w:r>
            <w:proofErr w:type="spellEnd"/>
            <w:r w:rsidRPr="00985B26">
              <w:rPr>
                <w:sz w:val="24"/>
                <w:szCs w:val="24"/>
              </w:rPr>
              <w:t xml:space="preserve"> </w:t>
            </w:r>
            <w:proofErr w:type="spellStart"/>
            <w:r w:rsidRPr="00985B26">
              <w:rPr>
                <w:sz w:val="24"/>
                <w:szCs w:val="24"/>
              </w:rPr>
              <w:t>үздік</w:t>
            </w:r>
            <w:proofErr w:type="spellEnd"/>
            <w:r w:rsidRPr="00985B26">
              <w:rPr>
                <w:sz w:val="24"/>
                <w:szCs w:val="24"/>
              </w:rPr>
              <w:t xml:space="preserve"> </w:t>
            </w:r>
            <w:proofErr w:type="spellStart"/>
            <w:r w:rsidRPr="00985B26">
              <w:rPr>
                <w:sz w:val="24"/>
                <w:szCs w:val="24"/>
              </w:rPr>
              <w:t>нормалармен</w:t>
            </w:r>
            <w:proofErr w:type="spellEnd"/>
            <w:r w:rsidRPr="00985B26">
              <w:rPr>
                <w:sz w:val="24"/>
                <w:szCs w:val="24"/>
              </w:rPr>
              <w:t xml:space="preserve">; </w:t>
            </w:r>
            <w:proofErr w:type="spellStart"/>
            <w:r w:rsidRPr="00985B26">
              <w:rPr>
                <w:sz w:val="24"/>
                <w:szCs w:val="24"/>
              </w:rPr>
              <w:t>динамикадағы</w:t>
            </w:r>
            <w:proofErr w:type="spellEnd"/>
            <w:r w:rsidRPr="00985B26">
              <w:rPr>
                <w:sz w:val="24"/>
                <w:szCs w:val="24"/>
              </w:rPr>
              <w:t xml:space="preserve"> </w:t>
            </w:r>
            <w:proofErr w:type="spellStart"/>
            <w:r w:rsidRPr="00985B26">
              <w:rPr>
                <w:sz w:val="24"/>
                <w:szCs w:val="24"/>
              </w:rPr>
              <w:t>көрсеткіштерді</w:t>
            </w:r>
            <w:proofErr w:type="spellEnd"/>
            <w:r w:rsidRPr="00985B26">
              <w:rPr>
                <w:sz w:val="24"/>
                <w:szCs w:val="24"/>
              </w:rPr>
              <w:t xml:space="preserve"> </w:t>
            </w:r>
            <w:proofErr w:type="spellStart"/>
            <w:r w:rsidRPr="00985B26">
              <w:rPr>
                <w:sz w:val="24"/>
                <w:szCs w:val="24"/>
              </w:rPr>
              <w:t>зерттеу</w:t>
            </w:r>
            <w:proofErr w:type="spellEnd"/>
            <w:r w:rsidRPr="00985B26">
              <w:rPr>
                <w:sz w:val="24"/>
                <w:szCs w:val="24"/>
              </w:rPr>
              <w:t>.</w:t>
            </w:r>
          </w:p>
        </w:tc>
      </w:tr>
      <w:tr w:rsidR="00606B8B" w:rsidRPr="00490F0B" w14:paraId="1DBF52FB" w14:textId="77777777" w:rsidTr="00985B26">
        <w:tc>
          <w:tcPr>
            <w:tcW w:w="2722" w:type="dxa"/>
          </w:tcPr>
          <w:p w14:paraId="4E16C560" w14:textId="15A3EC04" w:rsidR="00606B8B" w:rsidRPr="00985B26" w:rsidRDefault="00606B8B" w:rsidP="00EA2B45">
            <w:pPr>
              <w:pStyle w:val="affff9"/>
              <w:widowControl w:val="0"/>
              <w:spacing w:line="228" w:lineRule="auto"/>
              <w:ind w:firstLine="0"/>
              <w:jc w:val="left"/>
              <w:rPr>
                <w:spacing w:val="-4"/>
                <w:sz w:val="24"/>
                <w:szCs w:val="24"/>
              </w:rPr>
            </w:pPr>
            <w:proofErr w:type="spellStart"/>
            <w:r w:rsidRPr="00985B26">
              <w:rPr>
                <w:spacing w:val="-4"/>
                <w:sz w:val="24"/>
                <w:szCs w:val="24"/>
              </w:rPr>
              <w:t>Басқарудың</w:t>
            </w:r>
            <w:proofErr w:type="spellEnd"/>
            <w:r w:rsidRPr="00985B26">
              <w:rPr>
                <w:spacing w:val="-4"/>
                <w:sz w:val="24"/>
                <w:szCs w:val="24"/>
              </w:rPr>
              <w:t xml:space="preserve"> </w:t>
            </w:r>
            <w:proofErr w:type="spellStart"/>
            <w:r w:rsidRPr="00985B26">
              <w:rPr>
                <w:spacing w:val="-4"/>
                <w:sz w:val="24"/>
                <w:szCs w:val="24"/>
              </w:rPr>
              <w:t>нақты</w:t>
            </w:r>
            <w:proofErr w:type="spellEnd"/>
            <w:r w:rsidRPr="00985B26">
              <w:rPr>
                <w:spacing w:val="-4"/>
                <w:sz w:val="24"/>
                <w:szCs w:val="24"/>
              </w:rPr>
              <w:t xml:space="preserve"> </w:t>
            </w:r>
            <w:proofErr w:type="spellStart"/>
            <w:r w:rsidRPr="00985B26">
              <w:rPr>
                <w:spacing w:val="-4"/>
                <w:sz w:val="24"/>
                <w:szCs w:val="24"/>
              </w:rPr>
              <w:t>нәти</w:t>
            </w:r>
            <w:proofErr w:type="spellEnd"/>
            <w:r w:rsidR="00EA2B45">
              <w:rPr>
                <w:spacing w:val="-4"/>
                <w:sz w:val="24"/>
                <w:szCs w:val="24"/>
                <w:lang w:val="kk-KZ"/>
              </w:rPr>
              <w:t xml:space="preserve"> </w:t>
            </w:r>
            <w:proofErr w:type="spellStart"/>
            <w:r w:rsidRPr="00985B26">
              <w:rPr>
                <w:spacing w:val="-4"/>
                <w:sz w:val="24"/>
                <w:szCs w:val="24"/>
              </w:rPr>
              <w:t>желерін</w:t>
            </w:r>
            <w:proofErr w:type="spellEnd"/>
            <w:r w:rsidRPr="00985B26">
              <w:rPr>
                <w:spacing w:val="-4"/>
                <w:sz w:val="24"/>
                <w:szCs w:val="24"/>
              </w:rPr>
              <w:t xml:space="preserve"> </w:t>
            </w:r>
            <w:proofErr w:type="spellStart"/>
            <w:r w:rsidRPr="00985B26">
              <w:rPr>
                <w:spacing w:val="-4"/>
                <w:sz w:val="24"/>
                <w:szCs w:val="24"/>
              </w:rPr>
              <w:t>басқарушылық</w:t>
            </w:r>
            <w:proofErr w:type="spellEnd"/>
            <w:r w:rsidRPr="00985B26">
              <w:rPr>
                <w:spacing w:val="-4"/>
                <w:sz w:val="24"/>
                <w:szCs w:val="24"/>
              </w:rPr>
              <w:t xml:space="preserve"> </w:t>
            </w:r>
            <w:proofErr w:type="spellStart"/>
            <w:r w:rsidRPr="00985B26">
              <w:rPr>
                <w:spacing w:val="-4"/>
                <w:sz w:val="24"/>
                <w:szCs w:val="24"/>
              </w:rPr>
              <w:t>әсерді</w:t>
            </w:r>
            <w:proofErr w:type="spellEnd"/>
            <w:r w:rsidRPr="00985B26">
              <w:rPr>
                <w:spacing w:val="-4"/>
                <w:sz w:val="24"/>
                <w:szCs w:val="24"/>
              </w:rPr>
              <w:t xml:space="preserve"> </w:t>
            </w:r>
            <w:proofErr w:type="spellStart"/>
            <w:r w:rsidRPr="00985B26">
              <w:rPr>
                <w:spacing w:val="-4"/>
                <w:sz w:val="24"/>
                <w:szCs w:val="24"/>
              </w:rPr>
              <w:t>жүзеге</w:t>
            </w:r>
            <w:proofErr w:type="spellEnd"/>
            <w:r w:rsidRPr="00985B26">
              <w:rPr>
                <w:spacing w:val="-4"/>
                <w:sz w:val="24"/>
                <w:szCs w:val="24"/>
              </w:rPr>
              <w:t xml:space="preserve"> </w:t>
            </w:r>
            <w:proofErr w:type="spellStart"/>
            <w:r w:rsidRPr="00985B26">
              <w:rPr>
                <w:spacing w:val="-4"/>
                <w:sz w:val="24"/>
                <w:szCs w:val="24"/>
              </w:rPr>
              <w:t>асырмай</w:t>
            </w:r>
            <w:proofErr w:type="spellEnd"/>
            <w:r w:rsidRPr="00985B26">
              <w:rPr>
                <w:spacing w:val="-4"/>
                <w:sz w:val="24"/>
                <w:szCs w:val="24"/>
              </w:rPr>
              <w:t xml:space="preserve"> </w:t>
            </w:r>
            <w:proofErr w:type="spellStart"/>
            <w:r w:rsidRPr="00985B26">
              <w:rPr>
                <w:spacing w:val="-4"/>
                <w:sz w:val="24"/>
                <w:szCs w:val="24"/>
              </w:rPr>
              <w:t>дамудың</w:t>
            </w:r>
            <w:proofErr w:type="spellEnd"/>
            <w:r w:rsidRPr="00985B26">
              <w:rPr>
                <w:spacing w:val="-4"/>
                <w:sz w:val="24"/>
                <w:szCs w:val="24"/>
              </w:rPr>
              <w:t xml:space="preserve"> </w:t>
            </w:r>
            <w:proofErr w:type="spellStart"/>
            <w:r w:rsidRPr="00985B26">
              <w:rPr>
                <w:spacing w:val="-4"/>
                <w:sz w:val="24"/>
                <w:szCs w:val="24"/>
              </w:rPr>
              <w:t>ықтимал</w:t>
            </w:r>
            <w:proofErr w:type="spellEnd"/>
            <w:r w:rsidRPr="00985B26">
              <w:rPr>
                <w:spacing w:val="-4"/>
                <w:sz w:val="24"/>
                <w:szCs w:val="24"/>
              </w:rPr>
              <w:t xml:space="preserve"> </w:t>
            </w:r>
            <w:proofErr w:type="spellStart"/>
            <w:r w:rsidRPr="00985B26">
              <w:rPr>
                <w:spacing w:val="-4"/>
                <w:sz w:val="24"/>
                <w:szCs w:val="24"/>
              </w:rPr>
              <w:t>нәти</w:t>
            </w:r>
            <w:proofErr w:type="spellEnd"/>
            <w:r w:rsidR="00EA2B45">
              <w:rPr>
                <w:spacing w:val="-4"/>
                <w:sz w:val="24"/>
                <w:szCs w:val="24"/>
                <w:lang w:val="kk-KZ"/>
              </w:rPr>
              <w:t xml:space="preserve"> </w:t>
            </w:r>
            <w:proofErr w:type="spellStart"/>
            <w:r w:rsidRPr="00985B26">
              <w:rPr>
                <w:spacing w:val="-4"/>
                <w:sz w:val="24"/>
                <w:szCs w:val="24"/>
              </w:rPr>
              <w:t>желерімен</w:t>
            </w:r>
            <w:proofErr w:type="spellEnd"/>
            <w:r w:rsidRPr="00985B26">
              <w:rPr>
                <w:spacing w:val="-4"/>
                <w:sz w:val="24"/>
                <w:szCs w:val="24"/>
              </w:rPr>
              <w:t xml:space="preserve"> </w:t>
            </w:r>
            <w:proofErr w:type="spellStart"/>
            <w:r w:rsidRPr="00985B26">
              <w:rPr>
                <w:spacing w:val="-4"/>
                <w:sz w:val="24"/>
                <w:szCs w:val="24"/>
              </w:rPr>
              <w:t>салыстыру</w:t>
            </w:r>
            <w:proofErr w:type="spellEnd"/>
          </w:p>
        </w:tc>
        <w:tc>
          <w:tcPr>
            <w:tcW w:w="6799" w:type="dxa"/>
          </w:tcPr>
          <w:p w14:paraId="5A9EC7F1" w14:textId="77777777" w:rsidR="00606B8B" w:rsidRPr="00985B26" w:rsidRDefault="00606B8B" w:rsidP="00EA2B45">
            <w:pPr>
              <w:pStyle w:val="affff9"/>
              <w:widowControl w:val="0"/>
              <w:spacing w:line="228" w:lineRule="auto"/>
              <w:ind w:firstLine="5"/>
              <w:rPr>
                <w:spacing w:val="-4"/>
                <w:sz w:val="24"/>
                <w:szCs w:val="24"/>
              </w:rPr>
            </w:pPr>
            <w:proofErr w:type="spellStart"/>
            <w:r w:rsidRPr="00985B26">
              <w:rPr>
                <w:spacing w:val="-4"/>
                <w:sz w:val="24"/>
                <w:szCs w:val="24"/>
              </w:rPr>
              <w:t>Әдіс</w:t>
            </w:r>
            <w:proofErr w:type="spellEnd"/>
            <w:r w:rsidRPr="00985B26">
              <w:rPr>
                <w:spacing w:val="-4"/>
                <w:sz w:val="24"/>
                <w:szCs w:val="24"/>
              </w:rPr>
              <w:t xml:space="preserve"> </w:t>
            </w:r>
            <w:proofErr w:type="spellStart"/>
            <w:r w:rsidRPr="00985B26">
              <w:rPr>
                <w:spacing w:val="-4"/>
                <w:sz w:val="24"/>
                <w:szCs w:val="24"/>
              </w:rPr>
              <w:t>басқарушылық</w:t>
            </w:r>
            <w:proofErr w:type="spellEnd"/>
            <w:r w:rsidRPr="00985B26">
              <w:rPr>
                <w:spacing w:val="-4"/>
                <w:sz w:val="24"/>
                <w:szCs w:val="24"/>
              </w:rPr>
              <w:t xml:space="preserve"> </w:t>
            </w:r>
            <w:proofErr w:type="spellStart"/>
            <w:r w:rsidRPr="00985B26">
              <w:rPr>
                <w:spacing w:val="-4"/>
                <w:sz w:val="24"/>
                <w:szCs w:val="24"/>
              </w:rPr>
              <w:t>әсерлердің</w:t>
            </w:r>
            <w:proofErr w:type="spellEnd"/>
            <w:r w:rsidRPr="00985B26">
              <w:rPr>
                <w:spacing w:val="-4"/>
                <w:sz w:val="24"/>
                <w:szCs w:val="24"/>
              </w:rPr>
              <w:t xml:space="preserve"> </w:t>
            </w:r>
            <w:proofErr w:type="spellStart"/>
            <w:r w:rsidRPr="00985B26">
              <w:rPr>
                <w:spacing w:val="-4"/>
                <w:sz w:val="24"/>
                <w:szCs w:val="24"/>
              </w:rPr>
              <w:t>қорытындылары</w:t>
            </w:r>
            <w:proofErr w:type="spellEnd"/>
            <w:r w:rsidRPr="00985B26">
              <w:rPr>
                <w:spacing w:val="-4"/>
                <w:sz w:val="24"/>
                <w:szCs w:val="24"/>
              </w:rPr>
              <w:t xml:space="preserve"> </w:t>
            </w:r>
            <w:proofErr w:type="spellStart"/>
            <w:r w:rsidRPr="00985B26">
              <w:rPr>
                <w:spacing w:val="-4"/>
                <w:sz w:val="24"/>
                <w:szCs w:val="24"/>
              </w:rPr>
              <w:t>бойынша</w:t>
            </w:r>
            <w:proofErr w:type="spellEnd"/>
            <w:r w:rsidRPr="00985B26">
              <w:rPr>
                <w:spacing w:val="-4"/>
                <w:sz w:val="24"/>
                <w:szCs w:val="24"/>
              </w:rPr>
              <w:t xml:space="preserve"> </w:t>
            </w:r>
            <w:proofErr w:type="spellStart"/>
            <w:r w:rsidRPr="00985B26">
              <w:rPr>
                <w:spacing w:val="-4"/>
                <w:sz w:val="24"/>
                <w:szCs w:val="24"/>
              </w:rPr>
              <w:t>алынған</w:t>
            </w:r>
            <w:proofErr w:type="spellEnd"/>
            <w:r w:rsidRPr="00985B26">
              <w:rPr>
                <w:spacing w:val="-4"/>
                <w:sz w:val="24"/>
                <w:szCs w:val="24"/>
              </w:rPr>
              <w:t xml:space="preserve"> </w:t>
            </w:r>
            <w:proofErr w:type="spellStart"/>
            <w:r w:rsidRPr="00985B26">
              <w:rPr>
                <w:spacing w:val="-4"/>
                <w:sz w:val="24"/>
                <w:szCs w:val="24"/>
              </w:rPr>
              <w:t>нәтижелерді</w:t>
            </w:r>
            <w:proofErr w:type="spellEnd"/>
            <w:r w:rsidRPr="00985B26">
              <w:rPr>
                <w:spacing w:val="-4"/>
                <w:sz w:val="24"/>
                <w:szCs w:val="24"/>
              </w:rPr>
              <w:t xml:space="preserve"> </w:t>
            </w:r>
            <w:proofErr w:type="spellStart"/>
            <w:r w:rsidRPr="00985B26">
              <w:rPr>
                <w:spacing w:val="-4"/>
                <w:sz w:val="24"/>
                <w:szCs w:val="24"/>
              </w:rPr>
              <w:t>олар</w:t>
            </w:r>
            <w:proofErr w:type="spellEnd"/>
            <w:r w:rsidRPr="00985B26">
              <w:rPr>
                <w:spacing w:val="-4"/>
                <w:sz w:val="24"/>
                <w:szCs w:val="24"/>
              </w:rPr>
              <w:t xml:space="preserve"> </w:t>
            </w:r>
            <w:proofErr w:type="spellStart"/>
            <w:r w:rsidRPr="00985B26">
              <w:rPr>
                <w:spacing w:val="-4"/>
                <w:sz w:val="24"/>
                <w:szCs w:val="24"/>
              </w:rPr>
              <w:t>болмаған</w:t>
            </w:r>
            <w:proofErr w:type="spellEnd"/>
            <w:r w:rsidRPr="00985B26">
              <w:rPr>
                <w:spacing w:val="-4"/>
                <w:sz w:val="24"/>
                <w:szCs w:val="24"/>
              </w:rPr>
              <w:t xml:space="preserve"> </w:t>
            </w:r>
            <w:proofErr w:type="spellStart"/>
            <w:r w:rsidRPr="00985B26">
              <w:rPr>
                <w:spacing w:val="-4"/>
                <w:sz w:val="24"/>
                <w:szCs w:val="24"/>
              </w:rPr>
              <w:t>жағдайда</w:t>
            </w:r>
            <w:proofErr w:type="spellEnd"/>
            <w:r w:rsidRPr="00985B26">
              <w:rPr>
                <w:spacing w:val="-4"/>
                <w:sz w:val="24"/>
                <w:szCs w:val="24"/>
              </w:rPr>
              <w:t xml:space="preserve"> </w:t>
            </w:r>
            <w:proofErr w:type="spellStart"/>
            <w:r w:rsidRPr="00985B26">
              <w:rPr>
                <w:spacing w:val="-4"/>
                <w:sz w:val="24"/>
                <w:szCs w:val="24"/>
              </w:rPr>
              <w:t>орын</w:t>
            </w:r>
            <w:proofErr w:type="spellEnd"/>
            <w:r w:rsidRPr="00985B26">
              <w:rPr>
                <w:spacing w:val="-4"/>
                <w:sz w:val="24"/>
                <w:szCs w:val="24"/>
              </w:rPr>
              <w:t xml:space="preserve"> </w:t>
            </w:r>
            <w:proofErr w:type="spellStart"/>
            <w:r w:rsidRPr="00985B26">
              <w:rPr>
                <w:spacing w:val="-4"/>
                <w:sz w:val="24"/>
                <w:szCs w:val="24"/>
              </w:rPr>
              <w:t>алуы</w:t>
            </w:r>
            <w:proofErr w:type="spellEnd"/>
            <w:r w:rsidRPr="00985B26">
              <w:rPr>
                <w:spacing w:val="-4"/>
                <w:sz w:val="24"/>
                <w:szCs w:val="24"/>
              </w:rPr>
              <w:t xml:space="preserve"> </w:t>
            </w:r>
            <w:proofErr w:type="spellStart"/>
            <w:r w:rsidRPr="00985B26">
              <w:rPr>
                <w:spacing w:val="-4"/>
                <w:sz w:val="24"/>
                <w:szCs w:val="24"/>
              </w:rPr>
              <w:t>мүмкін</w:t>
            </w:r>
            <w:proofErr w:type="spellEnd"/>
            <w:r w:rsidRPr="00985B26">
              <w:rPr>
                <w:spacing w:val="-4"/>
                <w:sz w:val="24"/>
                <w:szCs w:val="24"/>
              </w:rPr>
              <w:t xml:space="preserve"> </w:t>
            </w:r>
            <w:proofErr w:type="spellStart"/>
            <w:r w:rsidRPr="00985B26">
              <w:rPr>
                <w:spacing w:val="-4"/>
                <w:sz w:val="24"/>
                <w:szCs w:val="24"/>
              </w:rPr>
              <w:t>нәтижелермен</w:t>
            </w:r>
            <w:proofErr w:type="spellEnd"/>
            <w:r w:rsidRPr="00985B26">
              <w:rPr>
                <w:spacing w:val="-4"/>
                <w:sz w:val="24"/>
                <w:szCs w:val="24"/>
              </w:rPr>
              <w:t xml:space="preserve"> </w:t>
            </w:r>
            <w:proofErr w:type="spellStart"/>
            <w:r w:rsidRPr="00985B26">
              <w:rPr>
                <w:spacing w:val="-4"/>
                <w:sz w:val="24"/>
                <w:szCs w:val="24"/>
              </w:rPr>
              <w:t>салыстыру</w:t>
            </w:r>
            <w:proofErr w:type="spellEnd"/>
            <w:r w:rsidRPr="00985B26">
              <w:rPr>
                <w:spacing w:val="-4"/>
                <w:sz w:val="24"/>
                <w:szCs w:val="24"/>
              </w:rPr>
              <w:t xml:space="preserve"> </w:t>
            </w:r>
            <w:proofErr w:type="spellStart"/>
            <w:r w:rsidRPr="00985B26">
              <w:rPr>
                <w:spacing w:val="-4"/>
                <w:sz w:val="24"/>
                <w:szCs w:val="24"/>
              </w:rPr>
              <w:t>идеясына</w:t>
            </w:r>
            <w:proofErr w:type="spellEnd"/>
            <w:r w:rsidRPr="00985B26">
              <w:rPr>
                <w:spacing w:val="-4"/>
                <w:sz w:val="24"/>
                <w:szCs w:val="24"/>
              </w:rPr>
              <w:t xml:space="preserve"> </w:t>
            </w:r>
            <w:proofErr w:type="spellStart"/>
            <w:r w:rsidRPr="00985B26">
              <w:rPr>
                <w:spacing w:val="-4"/>
                <w:sz w:val="24"/>
                <w:szCs w:val="24"/>
              </w:rPr>
              <w:t>негізделген</w:t>
            </w:r>
            <w:proofErr w:type="spellEnd"/>
            <w:r w:rsidRPr="00985B26">
              <w:rPr>
                <w:spacing w:val="-4"/>
                <w:sz w:val="24"/>
                <w:szCs w:val="24"/>
              </w:rPr>
              <w:t xml:space="preserve">. </w:t>
            </w:r>
            <w:proofErr w:type="spellStart"/>
            <w:r w:rsidRPr="00985B26">
              <w:rPr>
                <w:spacing w:val="-4"/>
                <w:sz w:val="24"/>
                <w:szCs w:val="24"/>
              </w:rPr>
              <w:t>Нәтиже</w:t>
            </w:r>
            <w:proofErr w:type="spellEnd"/>
            <w:r w:rsidRPr="00985B26">
              <w:rPr>
                <w:spacing w:val="-4"/>
                <w:sz w:val="24"/>
                <w:szCs w:val="24"/>
              </w:rPr>
              <w:t xml:space="preserve"> </w:t>
            </w:r>
            <w:proofErr w:type="spellStart"/>
            <w:r w:rsidRPr="00985B26">
              <w:rPr>
                <w:spacing w:val="-4"/>
                <w:sz w:val="24"/>
                <w:szCs w:val="24"/>
              </w:rPr>
              <w:t>көрсеткіштердің</w:t>
            </w:r>
            <w:proofErr w:type="spellEnd"/>
            <w:r w:rsidRPr="00985B26">
              <w:rPr>
                <w:spacing w:val="-4"/>
                <w:sz w:val="24"/>
                <w:szCs w:val="24"/>
              </w:rPr>
              <w:t xml:space="preserve"> </w:t>
            </w:r>
            <w:proofErr w:type="spellStart"/>
            <w:r w:rsidRPr="00985B26">
              <w:rPr>
                <w:spacing w:val="-4"/>
                <w:sz w:val="24"/>
                <w:szCs w:val="24"/>
              </w:rPr>
              <w:t>өсуі</w:t>
            </w:r>
            <w:proofErr w:type="spellEnd"/>
            <w:r w:rsidRPr="00985B26">
              <w:rPr>
                <w:spacing w:val="-4"/>
                <w:sz w:val="24"/>
                <w:szCs w:val="24"/>
              </w:rPr>
              <w:t xml:space="preserve"> </w:t>
            </w:r>
            <w:proofErr w:type="spellStart"/>
            <w:r w:rsidRPr="00985B26">
              <w:rPr>
                <w:spacing w:val="-4"/>
                <w:sz w:val="24"/>
                <w:szCs w:val="24"/>
              </w:rPr>
              <w:t>бойынша</w:t>
            </w:r>
            <w:proofErr w:type="spellEnd"/>
            <w:r w:rsidRPr="00985B26">
              <w:rPr>
                <w:spacing w:val="-4"/>
                <w:sz w:val="24"/>
                <w:szCs w:val="24"/>
              </w:rPr>
              <w:t xml:space="preserve"> </w:t>
            </w:r>
            <w:proofErr w:type="spellStart"/>
            <w:r w:rsidRPr="00985B26">
              <w:rPr>
                <w:spacing w:val="-4"/>
                <w:sz w:val="24"/>
                <w:szCs w:val="24"/>
              </w:rPr>
              <w:t>бағаланады</w:t>
            </w:r>
            <w:proofErr w:type="spellEnd"/>
            <w:r w:rsidRPr="00985B26">
              <w:rPr>
                <w:spacing w:val="-4"/>
                <w:sz w:val="24"/>
                <w:szCs w:val="24"/>
              </w:rPr>
              <w:t>.</w:t>
            </w:r>
          </w:p>
          <w:p w14:paraId="1869611D" w14:textId="77777777" w:rsidR="00606B8B" w:rsidRPr="00985B26" w:rsidRDefault="00606B8B" w:rsidP="00EA2B45">
            <w:pPr>
              <w:pStyle w:val="affff9"/>
              <w:widowControl w:val="0"/>
              <w:spacing w:line="228" w:lineRule="auto"/>
              <w:ind w:firstLine="5"/>
              <w:rPr>
                <w:spacing w:val="-4"/>
                <w:sz w:val="24"/>
                <w:szCs w:val="24"/>
              </w:rPr>
            </w:pPr>
            <w:r w:rsidRPr="00985B26">
              <w:rPr>
                <w:spacing w:val="-4"/>
                <w:sz w:val="24"/>
                <w:szCs w:val="24"/>
              </w:rPr>
              <w:t xml:space="preserve">Техникалық </w:t>
            </w:r>
            <w:proofErr w:type="spellStart"/>
            <w:r w:rsidRPr="00985B26">
              <w:rPr>
                <w:spacing w:val="-4"/>
                <w:sz w:val="24"/>
                <w:szCs w:val="24"/>
              </w:rPr>
              <w:t>әдіс</w:t>
            </w:r>
            <w:proofErr w:type="spellEnd"/>
            <w:r w:rsidRPr="00985B26">
              <w:rPr>
                <w:spacing w:val="-4"/>
                <w:sz w:val="24"/>
                <w:szCs w:val="24"/>
              </w:rPr>
              <w:t xml:space="preserve"> </w:t>
            </w:r>
            <w:proofErr w:type="spellStart"/>
            <w:r w:rsidRPr="00985B26">
              <w:rPr>
                <w:spacing w:val="-4"/>
                <w:sz w:val="24"/>
                <w:szCs w:val="24"/>
              </w:rPr>
              <w:t>өте</w:t>
            </w:r>
            <w:proofErr w:type="spellEnd"/>
            <w:r w:rsidRPr="00985B26">
              <w:rPr>
                <w:spacing w:val="-4"/>
                <w:sz w:val="24"/>
                <w:szCs w:val="24"/>
              </w:rPr>
              <w:t xml:space="preserve"> </w:t>
            </w:r>
            <w:proofErr w:type="spellStart"/>
            <w:r w:rsidRPr="00985B26">
              <w:rPr>
                <w:spacing w:val="-4"/>
                <w:sz w:val="24"/>
                <w:szCs w:val="24"/>
              </w:rPr>
              <w:t>күрделі</w:t>
            </w:r>
            <w:proofErr w:type="spellEnd"/>
            <w:r w:rsidRPr="00985B26">
              <w:rPr>
                <w:spacing w:val="-4"/>
                <w:sz w:val="24"/>
                <w:szCs w:val="24"/>
              </w:rPr>
              <w:t xml:space="preserve">, </w:t>
            </w:r>
            <w:proofErr w:type="spellStart"/>
            <w:r w:rsidRPr="00985B26">
              <w:rPr>
                <w:spacing w:val="-4"/>
                <w:sz w:val="24"/>
                <w:szCs w:val="24"/>
              </w:rPr>
              <w:t>себебі</w:t>
            </w:r>
            <w:proofErr w:type="spellEnd"/>
            <w:r w:rsidRPr="00985B26">
              <w:rPr>
                <w:spacing w:val="-4"/>
                <w:sz w:val="24"/>
                <w:szCs w:val="24"/>
              </w:rPr>
              <w:t xml:space="preserve"> </w:t>
            </w:r>
            <w:proofErr w:type="spellStart"/>
            <w:r w:rsidRPr="00985B26">
              <w:rPr>
                <w:spacing w:val="-4"/>
                <w:sz w:val="24"/>
                <w:szCs w:val="24"/>
              </w:rPr>
              <w:t>сценарийлік</w:t>
            </w:r>
            <w:proofErr w:type="spellEnd"/>
            <w:r w:rsidRPr="00985B26">
              <w:rPr>
                <w:spacing w:val="-4"/>
                <w:sz w:val="24"/>
                <w:szCs w:val="24"/>
              </w:rPr>
              <w:t xml:space="preserve"> </w:t>
            </w:r>
            <w:proofErr w:type="spellStart"/>
            <w:r w:rsidRPr="00985B26">
              <w:rPr>
                <w:spacing w:val="-4"/>
                <w:sz w:val="24"/>
                <w:szCs w:val="24"/>
              </w:rPr>
              <w:t>талдау</w:t>
            </w:r>
            <w:proofErr w:type="spellEnd"/>
            <w:r w:rsidRPr="00985B26">
              <w:rPr>
                <w:spacing w:val="-4"/>
                <w:sz w:val="24"/>
                <w:szCs w:val="24"/>
              </w:rPr>
              <w:t xml:space="preserve"> </w:t>
            </w:r>
            <w:proofErr w:type="spellStart"/>
            <w:r w:rsidRPr="00985B26">
              <w:rPr>
                <w:spacing w:val="-4"/>
                <w:sz w:val="24"/>
                <w:szCs w:val="24"/>
              </w:rPr>
              <w:t>технологиясын</w:t>
            </w:r>
            <w:proofErr w:type="spellEnd"/>
            <w:r w:rsidRPr="00985B26">
              <w:rPr>
                <w:spacing w:val="-4"/>
                <w:sz w:val="24"/>
                <w:szCs w:val="24"/>
              </w:rPr>
              <w:t xml:space="preserve"> </w:t>
            </w:r>
            <w:proofErr w:type="spellStart"/>
            <w:r w:rsidRPr="00985B26">
              <w:rPr>
                <w:spacing w:val="-4"/>
                <w:sz w:val="24"/>
                <w:szCs w:val="24"/>
              </w:rPr>
              <w:t>пайдалануды</w:t>
            </w:r>
            <w:proofErr w:type="spellEnd"/>
            <w:r w:rsidRPr="00985B26">
              <w:rPr>
                <w:spacing w:val="-4"/>
                <w:sz w:val="24"/>
                <w:szCs w:val="24"/>
              </w:rPr>
              <w:t xml:space="preserve"> </w:t>
            </w:r>
            <w:proofErr w:type="spellStart"/>
            <w:r w:rsidRPr="00985B26">
              <w:rPr>
                <w:spacing w:val="-4"/>
                <w:sz w:val="24"/>
                <w:szCs w:val="24"/>
              </w:rPr>
              <w:t>көздейді</w:t>
            </w:r>
            <w:proofErr w:type="spellEnd"/>
            <w:r w:rsidRPr="00985B26">
              <w:rPr>
                <w:spacing w:val="-4"/>
                <w:sz w:val="24"/>
                <w:szCs w:val="24"/>
              </w:rPr>
              <w:t>.</w:t>
            </w:r>
          </w:p>
        </w:tc>
      </w:tr>
      <w:tr w:rsidR="00606B8B" w:rsidRPr="00490F0B" w14:paraId="6412ABA0" w14:textId="77777777" w:rsidTr="00EA2B45">
        <w:tc>
          <w:tcPr>
            <w:tcW w:w="2722" w:type="dxa"/>
            <w:tcBorders>
              <w:bottom w:val="nil"/>
            </w:tcBorders>
          </w:tcPr>
          <w:p w14:paraId="4FDF1890" w14:textId="77777777" w:rsidR="00606B8B" w:rsidRPr="00985B26" w:rsidRDefault="00606B8B" w:rsidP="00EA2B45">
            <w:pPr>
              <w:pStyle w:val="affff9"/>
              <w:widowControl w:val="0"/>
              <w:spacing w:line="228" w:lineRule="auto"/>
              <w:ind w:firstLine="0"/>
              <w:jc w:val="left"/>
              <w:rPr>
                <w:spacing w:val="-4"/>
                <w:sz w:val="24"/>
                <w:szCs w:val="24"/>
              </w:rPr>
            </w:pPr>
            <w:proofErr w:type="spellStart"/>
            <w:r w:rsidRPr="00985B26">
              <w:rPr>
                <w:spacing w:val="-4"/>
                <w:sz w:val="24"/>
                <w:szCs w:val="24"/>
              </w:rPr>
              <w:t>Шығындар</w:t>
            </w:r>
            <w:proofErr w:type="spellEnd"/>
            <w:r w:rsidRPr="00985B26">
              <w:rPr>
                <w:spacing w:val="-4"/>
                <w:sz w:val="24"/>
                <w:szCs w:val="24"/>
              </w:rPr>
              <w:t xml:space="preserve"> мен </w:t>
            </w:r>
            <w:proofErr w:type="spellStart"/>
            <w:r w:rsidRPr="00985B26">
              <w:rPr>
                <w:spacing w:val="-4"/>
                <w:sz w:val="24"/>
                <w:szCs w:val="24"/>
              </w:rPr>
              <w:t>пайданы</w:t>
            </w:r>
            <w:proofErr w:type="spellEnd"/>
            <w:r w:rsidRPr="00985B26">
              <w:rPr>
                <w:spacing w:val="-4"/>
                <w:sz w:val="24"/>
                <w:szCs w:val="24"/>
              </w:rPr>
              <w:t xml:space="preserve"> </w:t>
            </w:r>
            <w:proofErr w:type="spellStart"/>
            <w:r w:rsidRPr="00985B26">
              <w:rPr>
                <w:spacing w:val="-4"/>
                <w:sz w:val="24"/>
                <w:szCs w:val="24"/>
              </w:rPr>
              <w:t>өлшеу</w:t>
            </w:r>
            <w:proofErr w:type="spellEnd"/>
          </w:p>
        </w:tc>
        <w:tc>
          <w:tcPr>
            <w:tcW w:w="6799" w:type="dxa"/>
            <w:tcBorders>
              <w:bottom w:val="nil"/>
            </w:tcBorders>
          </w:tcPr>
          <w:p w14:paraId="3CBE1AB0" w14:textId="77777777" w:rsidR="00606B8B" w:rsidRPr="00985B26" w:rsidRDefault="00606B8B" w:rsidP="00EA2B45">
            <w:pPr>
              <w:pStyle w:val="affff9"/>
              <w:widowControl w:val="0"/>
              <w:spacing w:line="228" w:lineRule="auto"/>
              <w:ind w:firstLine="5"/>
              <w:rPr>
                <w:spacing w:val="-4"/>
                <w:sz w:val="24"/>
                <w:szCs w:val="24"/>
              </w:rPr>
            </w:pPr>
            <w:proofErr w:type="spellStart"/>
            <w:r w:rsidRPr="00985B26">
              <w:rPr>
                <w:sz w:val="24"/>
                <w:szCs w:val="24"/>
              </w:rPr>
              <w:t>Әдіс</w:t>
            </w:r>
            <w:proofErr w:type="spellEnd"/>
            <w:r w:rsidRPr="00985B26">
              <w:rPr>
                <w:sz w:val="24"/>
                <w:szCs w:val="24"/>
              </w:rPr>
              <w:t xml:space="preserve"> </w:t>
            </w:r>
            <w:proofErr w:type="spellStart"/>
            <w:r w:rsidRPr="00985B26">
              <w:rPr>
                <w:sz w:val="24"/>
                <w:szCs w:val="24"/>
              </w:rPr>
              <w:t>басқарушылық</w:t>
            </w:r>
            <w:proofErr w:type="spellEnd"/>
            <w:r w:rsidRPr="00985B26">
              <w:rPr>
                <w:sz w:val="24"/>
                <w:szCs w:val="24"/>
              </w:rPr>
              <w:t xml:space="preserve"> </w:t>
            </w:r>
            <w:proofErr w:type="spellStart"/>
            <w:r w:rsidRPr="00985B26">
              <w:rPr>
                <w:sz w:val="24"/>
                <w:szCs w:val="24"/>
              </w:rPr>
              <w:t>әсерлерден</w:t>
            </w:r>
            <w:proofErr w:type="spellEnd"/>
            <w:r w:rsidRPr="00985B26">
              <w:rPr>
                <w:sz w:val="24"/>
                <w:szCs w:val="24"/>
              </w:rPr>
              <w:t xml:space="preserve"> </w:t>
            </w:r>
            <w:proofErr w:type="spellStart"/>
            <w:r w:rsidRPr="00985B26">
              <w:rPr>
                <w:sz w:val="24"/>
                <w:szCs w:val="24"/>
              </w:rPr>
              <w:t>түскен</w:t>
            </w:r>
            <w:proofErr w:type="spellEnd"/>
            <w:r w:rsidRPr="00985B26">
              <w:rPr>
                <w:sz w:val="24"/>
                <w:szCs w:val="24"/>
              </w:rPr>
              <w:t xml:space="preserve"> </w:t>
            </w:r>
            <w:proofErr w:type="spellStart"/>
            <w:r w:rsidRPr="00985B26">
              <w:rPr>
                <w:sz w:val="24"/>
                <w:szCs w:val="24"/>
              </w:rPr>
              <w:t>шығындар</w:t>
            </w:r>
            <w:proofErr w:type="spellEnd"/>
            <w:r w:rsidRPr="00985B26">
              <w:rPr>
                <w:sz w:val="24"/>
                <w:szCs w:val="24"/>
              </w:rPr>
              <w:t xml:space="preserve"> мен </w:t>
            </w:r>
            <w:proofErr w:type="spellStart"/>
            <w:r w:rsidRPr="00985B26">
              <w:rPr>
                <w:sz w:val="24"/>
                <w:szCs w:val="24"/>
              </w:rPr>
              <w:t>пайданы</w:t>
            </w:r>
            <w:proofErr w:type="spellEnd"/>
            <w:r w:rsidRPr="00985B26">
              <w:rPr>
                <w:sz w:val="24"/>
                <w:szCs w:val="24"/>
              </w:rPr>
              <w:t xml:space="preserve"> </w:t>
            </w:r>
            <w:proofErr w:type="spellStart"/>
            <w:r w:rsidRPr="00985B26">
              <w:rPr>
                <w:sz w:val="24"/>
                <w:szCs w:val="24"/>
              </w:rPr>
              <w:t>талдауға</w:t>
            </w:r>
            <w:proofErr w:type="spellEnd"/>
            <w:r w:rsidRPr="00985B26">
              <w:rPr>
                <w:sz w:val="24"/>
                <w:szCs w:val="24"/>
              </w:rPr>
              <w:t xml:space="preserve"> </w:t>
            </w:r>
            <w:proofErr w:type="spellStart"/>
            <w:r w:rsidRPr="00985B26">
              <w:rPr>
                <w:sz w:val="24"/>
                <w:szCs w:val="24"/>
              </w:rPr>
              <w:t>негізделеді</w:t>
            </w:r>
            <w:proofErr w:type="spellEnd"/>
            <w:r w:rsidRPr="00985B26">
              <w:rPr>
                <w:sz w:val="24"/>
                <w:szCs w:val="24"/>
              </w:rPr>
              <w:t xml:space="preserve">. </w:t>
            </w:r>
            <w:proofErr w:type="spellStart"/>
            <w:r w:rsidRPr="00985B26">
              <w:rPr>
                <w:sz w:val="24"/>
                <w:szCs w:val="24"/>
              </w:rPr>
              <w:t>Яғни</w:t>
            </w:r>
            <w:proofErr w:type="spellEnd"/>
            <w:r w:rsidRPr="00985B26">
              <w:rPr>
                <w:sz w:val="24"/>
                <w:szCs w:val="24"/>
              </w:rPr>
              <w:t xml:space="preserve">, </w:t>
            </w:r>
            <w:proofErr w:type="spellStart"/>
            <w:r w:rsidRPr="00985B26">
              <w:rPr>
                <w:sz w:val="24"/>
                <w:szCs w:val="24"/>
              </w:rPr>
              <w:t>бұл-қаржылық</w:t>
            </w:r>
            <w:proofErr w:type="spellEnd"/>
            <w:r w:rsidRPr="00985B26">
              <w:rPr>
                <w:sz w:val="24"/>
                <w:szCs w:val="24"/>
              </w:rPr>
              <w:t xml:space="preserve"> </w:t>
            </w:r>
            <w:proofErr w:type="spellStart"/>
            <w:r w:rsidRPr="00985B26">
              <w:rPr>
                <w:sz w:val="24"/>
                <w:szCs w:val="24"/>
              </w:rPr>
              <w:t>тиімділікті</w:t>
            </w:r>
            <w:proofErr w:type="spellEnd"/>
            <w:r w:rsidRPr="00985B26">
              <w:rPr>
                <w:sz w:val="24"/>
                <w:szCs w:val="24"/>
              </w:rPr>
              <w:t xml:space="preserve"> </w:t>
            </w:r>
            <w:proofErr w:type="spellStart"/>
            <w:r w:rsidRPr="00985B26">
              <w:rPr>
                <w:sz w:val="24"/>
                <w:szCs w:val="24"/>
              </w:rPr>
              <w:t>анықтау</w:t>
            </w:r>
            <w:proofErr w:type="spellEnd"/>
            <w:r w:rsidRPr="00985B26">
              <w:rPr>
                <w:sz w:val="24"/>
                <w:szCs w:val="24"/>
              </w:rPr>
              <w:t xml:space="preserve"> </w:t>
            </w:r>
            <w:proofErr w:type="spellStart"/>
            <w:r w:rsidRPr="00985B26">
              <w:rPr>
                <w:sz w:val="24"/>
                <w:szCs w:val="24"/>
              </w:rPr>
              <w:lastRenderedPageBreak/>
              <w:t>әдісі</w:t>
            </w:r>
            <w:proofErr w:type="spellEnd"/>
            <w:r w:rsidRPr="00985B26">
              <w:rPr>
                <w:sz w:val="24"/>
                <w:szCs w:val="24"/>
              </w:rPr>
              <w:t>.</w:t>
            </w:r>
          </w:p>
        </w:tc>
      </w:tr>
      <w:tr w:rsidR="00EA2B45" w:rsidRPr="00490F0B" w14:paraId="137A1C38" w14:textId="77777777" w:rsidTr="00EA2B45">
        <w:tc>
          <w:tcPr>
            <w:tcW w:w="9521" w:type="dxa"/>
            <w:gridSpan w:val="2"/>
            <w:tcBorders>
              <w:top w:val="nil"/>
              <w:left w:val="nil"/>
              <w:right w:val="nil"/>
            </w:tcBorders>
          </w:tcPr>
          <w:p w14:paraId="1A09DBFC" w14:textId="074913BD" w:rsidR="00EA2B45" w:rsidRPr="00EA2B45" w:rsidRDefault="00EA2B45" w:rsidP="00EA2B45">
            <w:pPr>
              <w:pStyle w:val="affff9"/>
              <w:widowControl w:val="0"/>
              <w:spacing w:line="240" w:lineRule="auto"/>
              <w:ind w:hanging="108"/>
              <w:rPr>
                <w:spacing w:val="-4"/>
                <w:sz w:val="28"/>
                <w:szCs w:val="28"/>
                <w:lang w:val="kk-KZ"/>
              </w:rPr>
            </w:pPr>
            <w:r w:rsidRPr="00EA2B45">
              <w:rPr>
                <w:spacing w:val="-4"/>
                <w:sz w:val="28"/>
                <w:szCs w:val="28"/>
                <w:lang w:val="kk-KZ"/>
              </w:rPr>
              <w:lastRenderedPageBreak/>
              <w:t>12-кестенің жалғасы</w:t>
            </w:r>
          </w:p>
          <w:p w14:paraId="689ABE0E" w14:textId="77777777" w:rsidR="00EA2B45" w:rsidRPr="00EA2B45" w:rsidRDefault="00EA2B45" w:rsidP="00EA2B45">
            <w:pPr>
              <w:pStyle w:val="affff9"/>
              <w:widowControl w:val="0"/>
              <w:spacing w:line="240" w:lineRule="auto"/>
              <w:ind w:hanging="108"/>
              <w:rPr>
                <w:spacing w:val="-4"/>
                <w:sz w:val="16"/>
                <w:szCs w:val="16"/>
                <w:lang w:val="kk-KZ"/>
              </w:rPr>
            </w:pPr>
          </w:p>
        </w:tc>
      </w:tr>
      <w:tr w:rsidR="00EA2B45" w:rsidRPr="00490F0B" w14:paraId="0A508D5A" w14:textId="77777777" w:rsidTr="00985B26">
        <w:tc>
          <w:tcPr>
            <w:tcW w:w="2722" w:type="dxa"/>
          </w:tcPr>
          <w:p w14:paraId="5AC6CFBB" w14:textId="4F4B7024" w:rsidR="00EA2B45" w:rsidRPr="00EA2B45" w:rsidRDefault="00EA2B45" w:rsidP="00EA2B45">
            <w:pPr>
              <w:pStyle w:val="affff9"/>
              <w:widowControl w:val="0"/>
              <w:spacing w:line="240" w:lineRule="auto"/>
              <w:ind w:firstLine="0"/>
              <w:jc w:val="center"/>
              <w:rPr>
                <w:spacing w:val="-4"/>
                <w:sz w:val="24"/>
                <w:szCs w:val="24"/>
                <w:lang w:val="kk-KZ"/>
              </w:rPr>
            </w:pPr>
            <w:r>
              <w:rPr>
                <w:spacing w:val="-4"/>
                <w:sz w:val="24"/>
                <w:szCs w:val="24"/>
                <w:lang w:val="kk-KZ"/>
              </w:rPr>
              <w:t>1</w:t>
            </w:r>
          </w:p>
        </w:tc>
        <w:tc>
          <w:tcPr>
            <w:tcW w:w="6799" w:type="dxa"/>
          </w:tcPr>
          <w:p w14:paraId="181C21FC" w14:textId="1C19E2A2" w:rsidR="00EA2B45" w:rsidRPr="00EA2B45" w:rsidRDefault="00EA2B45" w:rsidP="00EA2B45">
            <w:pPr>
              <w:pStyle w:val="affff9"/>
              <w:widowControl w:val="0"/>
              <w:spacing w:line="240" w:lineRule="auto"/>
              <w:ind w:firstLine="5"/>
              <w:jc w:val="center"/>
              <w:rPr>
                <w:spacing w:val="-4"/>
                <w:sz w:val="24"/>
                <w:szCs w:val="24"/>
                <w:lang w:val="kk-KZ"/>
              </w:rPr>
            </w:pPr>
            <w:r>
              <w:rPr>
                <w:spacing w:val="-4"/>
                <w:sz w:val="24"/>
                <w:szCs w:val="24"/>
                <w:lang w:val="kk-KZ"/>
              </w:rPr>
              <w:t>2</w:t>
            </w:r>
          </w:p>
        </w:tc>
      </w:tr>
      <w:tr w:rsidR="00606B8B" w:rsidRPr="00490F0B" w14:paraId="432A6E15" w14:textId="77777777" w:rsidTr="00985B26">
        <w:tc>
          <w:tcPr>
            <w:tcW w:w="2722" w:type="dxa"/>
          </w:tcPr>
          <w:p w14:paraId="3B4F0339" w14:textId="77777777" w:rsidR="00606B8B" w:rsidRPr="00985B26" w:rsidRDefault="00606B8B" w:rsidP="00EA2B45">
            <w:pPr>
              <w:pStyle w:val="affff9"/>
              <w:widowControl w:val="0"/>
              <w:spacing w:line="240" w:lineRule="auto"/>
              <w:ind w:firstLine="0"/>
              <w:jc w:val="left"/>
              <w:rPr>
                <w:spacing w:val="-4"/>
                <w:sz w:val="24"/>
                <w:szCs w:val="24"/>
              </w:rPr>
            </w:pPr>
            <w:proofErr w:type="spellStart"/>
            <w:r w:rsidRPr="00985B26">
              <w:rPr>
                <w:spacing w:val="-4"/>
                <w:sz w:val="24"/>
                <w:szCs w:val="24"/>
              </w:rPr>
              <w:t>Қойылған</w:t>
            </w:r>
            <w:proofErr w:type="spellEnd"/>
            <w:r w:rsidRPr="00985B26">
              <w:rPr>
                <w:spacing w:val="-4"/>
                <w:sz w:val="24"/>
                <w:szCs w:val="24"/>
              </w:rPr>
              <w:t xml:space="preserve"> </w:t>
            </w:r>
            <w:proofErr w:type="spellStart"/>
            <w:r w:rsidRPr="00985B26">
              <w:rPr>
                <w:spacing w:val="-4"/>
                <w:sz w:val="24"/>
                <w:szCs w:val="24"/>
              </w:rPr>
              <w:t>мақсаттарға</w:t>
            </w:r>
            <w:proofErr w:type="spellEnd"/>
            <w:r w:rsidRPr="00985B26">
              <w:rPr>
                <w:spacing w:val="-4"/>
                <w:sz w:val="24"/>
                <w:szCs w:val="24"/>
              </w:rPr>
              <w:t xml:space="preserve"> </w:t>
            </w:r>
            <w:proofErr w:type="spellStart"/>
            <w:r w:rsidRPr="00985B26">
              <w:rPr>
                <w:spacing w:val="-4"/>
                <w:sz w:val="24"/>
                <w:szCs w:val="24"/>
              </w:rPr>
              <w:t>қол</w:t>
            </w:r>
            <w:proofErr w:type="spellEnd"/>
            <w:r w:rsidRPr="00985B26">
              <w:rPr>
                <w:spacing w:val="-4"/>
                <w:sz w:val="24"/>
                <w:szCs w:val="24"/>
              </w:rPr>
              <w:t xml:space="preserve"> </w:t>
            </w:r>
            <w:proofErr w:type="spellStart"/>
            <w:r w:rsidRPr="00985B26">
              <w:rPr>
                <w:spacing w:val="-4"/>
                <w:sz w:val="24"/>
                <w:szCs w:val="24"/>
              </w:rPr>
              <w:t>жеткізу</w:t>
            </w:r>
            <w:proofErr w:type="spellEnd"/>
            <w:r w:rsidRPr="00985B26">
              <w:rPr>
                <w:spacing w:val="-4"/>
                <w:sz w:val="24"/>
                <w:szCs w:val="24"/>
              </w:rPr>
              <w:t xml:space="preserve"> </w:t>
            </w:r>
            <w:proofErr w:type="spellStart"/>
            <w:r w:rsidRPr="00985B26">
              <w:rPr>
                <w:spacing w:val="-4"/>
                <w:sz w:val="24"/>
                <w:szCs w:val="24"/>
              </w:rPr>
              <w:t>дәрежесін</w:t>
            </w:r>
            <w:proofErr w:type="spellEnd"/>
            <w:r w:rsidRPr="00985B26">
              <w:rPr>
                <w:spacing w:val="-4"/>
                <w:sz w:val="24"/>
                <w:szCs w:val="24"/>
              </w:rPr>
              <w:t xml:space="preserve"> </w:t>
            </w:r>
            <w:proofErr w:type="spellStart"/>
            <w:r w:rsidRPr="00985B26">
              <w:rPr>
                <w:spacing w:val="-4"/>
                <w:sz w:val="24"/>
                <w:szCs w:val="24"/>
              </w:rPr>
              <w:t>бағалау</w:t>
            </w:r>
            <w:proofErr w:type="spellEnd"/>
          </w:p>
        </w:tc>
        <w:tc>
          <w:tcPr>
            <w:tcW w:w="6799" w:type="dxa"/>
          </w:tcPr>
          <w:p w14:paraId="613B8356" w14:textId="77777777" w:rsidR="00606B8B" w:rsidRPr="00985B26" w:rsidRDefault="00606B8B" w:rsidP="00EA2B45">
            <w:pPr>
              <w:pStyle w:val="affff9"/>
              <w:widowControl w:val="0"/>
              <w:spacing w:line="240" w:lineRule="auto"/>
              <w:ind w:firstLine="5"/>
              <w:rPr>
                <w:spacing w:val="-4"/>
                <w:sz w:val="24"/>
                <w:szCs w:val="24"/>
              </w:rPr>
            </w:pPr>
            <w:proofErr w:type="spellStart"/>
            <w:r w:rsidRPr="00985B26">
              <w:rPr>
                <w:spacing w:val="-4"/>
                <w:sz w:val="24"/>
                <w:szCs w:val="24"/>
              </w:rPr>
              <w:t>Стратегиялық</w:t>
            </w:r>
            <w:proofErr w:type="spellEnd"/>
            <w:r w:rsidRPr="00985B26">
              <w:rPr>
                <w:spacing w:val="-4"/>
                <w:sz w:val="24"/>
                <w:szCs w:val="24"/>
              </w:rPr>
              <w:t xml:space="preserve"> </w:t>
            </w:r>
            <w:proofErr w:type="spellStart"/>
            <w:r w:rsidRPr="00985B26">
              <w:rPr>
                <w:spacing w:val="-4"/>
                <w:sz w:val="24"/>
                <w:szCs w:val="24"/>
              </w:rPr>
              <w:t>мақсаттардың</w:t>
            </w:r>
            <w:proofErr w:type="spellEnd"/>
            <w:r w:rsidRPr="00985B26">
              <w:rPr>
                <w:spacing w:val="-4"/>
                <w:sz w:val="24"/>
                <w:szCs w:val="24"/>
              </w:rPr>
              <w:t xml:space="preserve"> </w:t>
            </w:r>
            <w:proofErr w:type="spellStart"/>
            <w:r w:rsidRPr="00985B26">
              <w:rPr>
                <w:spacing w:val="-4"/>
                <w:sz w:val="24"/>
                <w:szCs w:val="24"/>
              </w:rPr>
              <w:t>орындалуы</w:t>
            </w:r>
            <w:proofErr w:type="spellEnd"/>
            <w:r w:rsidRPr="00985B26">
              <w:rPr>
                <w:spacing w:val="-4"/>
                <w:sz w:val="24"/>
                <w:szCs w:val="24"/>
              </w:rPr>
              <w:t xml:space="preserve"> </w:t>
            </w:r>
            <w:proofErr w:type="spellStart"/>
            <w:r w:rsidRPr="00985B26">
              <w:rPr>
                <w:spacing w:val="-4"/>
                <w:sz w:val="24"/>
                <w:szCs w:val="24"/>
              </w:rPr>
              <w:t>талданады</w:t>
            </w:r>
            <w:proofErr w:type="spellEnd"/>
            <w:r w:rsidRPr="00985B26">
              <w:rPr>
                <w:spacing w:val="-4"/>
                <w:sz w:val="24"/>
                <w:szCs w:val="24"/>
              </w:rPr>
              <w:t xml:space="preserve">. </w:t>
            </w:r>
            <w:proofErr w:type="spellStart"/>
            <w:r w:rsidRPr="00985B26">
              <w:rPr>
                <w:spacing w:val="-4"/>
                <w:sz w:val="24"/>
                <w:szCs w:val="24"/>
              </w:rPr>
              <w:t>Объективтілік</w:t>
            </w:r>
            <w:proofErr w:type="spellEnd"/>
            <w:r w:rsidRPr="00985B26">
              <w:rPr>
                <w:spacing w:val="-4"/>
                <w:sz w:val="24"/>
                <w:szCs w:val="24"/>
              </w:rPr>
              <w:t xml:space="preserve"> үшін </w:t>
            </w:r>
            <w:proofErr w:type="spellStart"/>
            <w:r w:rsidRPr="00985B26">
              <w:rPr>
                <w:spacing w:val="-4"/>
                <w:sz w:val="24"/>
                <w:szCs w:val="24"/>
              </w:rPr>
              <w:t>басқару</w:t>
            </w:r>
            <w:proofErr w:type="spellEnd"/>
            <w:r w:rsidRPr="00985B26">
              <w:rPr>
                <w:spacing w:val="-4"/>
                <w:sz w:val="24"/>
                <w:szCs w:val="24"/>
              </w:rPr>
              <w:t xml:space="preserve"> </w:t>
            </w:r>
            <w:proofErr w:type="spellStart"/>
            <w:r w:rsidRPr="00985B26">
              <w:rPr>
                <w:spacing w:val="-4"/>
                <w:sz w:val="24"/>
                <w:szCs w:val="24"/>
              </w:rPr>
              <w:t>экономикаға</w:t>
            </w:r>
            <w:proofErr w:type="spellEnd"/>
            <w:r w:rsidRPr="00985B26">
              <w:rPr>
                <w:spacing w:val="-4"/>
                <w:sz w:val="24"/>
                <w:szCs w:val="24"/>
              </w:rPr>
              <w:t xml:space="preserve"> кешенді </w:t>
            </w:r>
            <w:proofErr w:type="spellStart"/>
            <w:r w:rsidRPr="00985B26">
              <w:rPr>
                <w:spacing w:val="-4"/>
                <w:sz w:val="24"/>
                <w:szCs w:val="24"/>
              </w:rPr>
              <w:t>әсер</w:t>
            </w:r>
            <w:proofErr w:type="spellEnd"/>
            <w:r w:rsidRPr="00985B26">
              <w:rPr>
                <w:spacing w:val="-4"/>
                <w:sz w:val="24"/>
                <w:szCs w:val="24"/>
              </w:rPr>
              <w:t xml:space="preserve"> </w:t>
            </w:r>
            <w:proofErr w:type="spellStart"/>
            <w:r w:rsidRPr="00985B26">
              <w:rPr>
                <w:spacing w:val="-4"/>
                <w:sz w:val="24"/>
                <w:szCs w:val="24"/>
              </w:rPr>
              <w:t>ететінін</w:t>
            </w:r>
            <w:proofErr w:type="spellEnd"/>
            <w:r w:rsidRPr="00985B26">
              <w:rPr>
                <w:spacing w:val="-4"/>
                <w:sz w:val="24"/>
                <w:szCs w:val="24"/>
              </w:rPr>
              <w:t xml:space="preserve"> </w:t>
            </w:r>
            <w:proofErr w:type="spellStart"/>
            <w:r w:rsidRPr="00985B26">
              <w:rPr>
                <w:spacing w:val="-4"/>
                <w:sz w:val="24"/>
                <w:szCs w:val="24"/>
              </w:rPr>
              <w:t>басқару</w:t>
            </w:r>
            <w:proofErr w:type="spellEnd"/>
            <w:r w:rsidRPr="00985B26">
              <w:rPr>
                <w:spacing w:val="-4"/>
                <w:sz w:val="24"/>
                <w:szCs w:val="24"/>
              </w:rPr>
              <w:t xml:space="preserve"> </w:t>
            </w:r>
            <w:proofErr w:type="spellStart"/>
            <w:r w:rsidRPr="00985B26">
              <w:rPr>
                <w:spacing w:val="-4"/>
                <w:sz w:val="24"/>
                <w:szCs w:val="24"/>
              </w:rPr>
              <w:t>орынды</w:t>
            </w:r>
            <w:proofErr w:type="spellEnd"/>
            <w:r w:rsidRPr="00985B26">
              <w:rPr>
                <w:spacing w:val="-4"/>
                <w:sz w:val="24"/>
                <w:szCs w:val="24"/>
              </w:rPr>
              <w:t xml:space="preserve">, </w:t>
            </w:r>
            <w:proofErr w:type="spellStart"/>
            <w:r w:rsidRPr="00985B26">
              <w:rPr>
                <w:spacing w:val="-4"/>
                <w:sz w:val="24"/>
                <w:szCs w:val="24"/>
              </w:rPr>
              <w:t>сондықтан</w:t>
            </w:r>
            <w:proofErr w:type="spellEnd"/>
            <w:r w:rsidRPr="00985B26">
              <w:rPr>
                <w:spacing w:val="-4"/>
                <w:sz w:val="24"/>
                <w:szCs w:val="24"/>
              </w:rPr>
              <w:t xml:space="preserve"> </w:t>
            </w:r>
            <w:proofErr w:type="spellStart"/>
            <w:r w:rsidRPr="00985B26">
              <w:rPr>
                <w:spacing w:val="-4"/>
                <w:sz w:val="24"/>
                <w:szCs w:val="24"/>
              </w:rPr>
              <w:t>бір</w:t>
            </w:r>
            <w:proofErr w:type="spellEnd"/>
            <w:r w:rsidRPr="00985B26">
              <w:rPr>
                <w:spacing w:val="-4"/>
                <w:sz w:val="24"/>
                <w:szCs w:val="24"/>
              </w:rPr>
              <w:t xml:space="preserve"> </w:t>
            </w:r>
            <w:proofErr w:type="spellStart"/>
            <w:r w:rsidRPr="00985B26">
              <w:rPr>
                <w:spacing w:val="-4"/>
                <w:sz w:val="24"/>
                <w:szCs w:val="24"/>
              </w:rPr>
              <w:t>нақты</w:t>
            </w:r>
            <w:proofErr w:type="spellEnd"/>
            <w:r w:rsidRPr="00985B26">
              <w:rPr>
                <w:spacing w:val="-4"/>
                <w:sz w:val="24"/>
                <w:szCs w:val="24"/>
              </w:rPr>
              <w:t xml:space="preserve"> </w:t>
            </w:r>
            <w:proofErr w:type="spellStart"/>
            <w:r w:rsidRPr="00985B26">
              <w:rPr>
                <w:spacing w:val="-4"/>
                <w:sz w:val="24"/>
                <w:szCs w:val="24"/>
              </w:rPr>
              <w:t>мақсатқа</w:t>
            </w:r>
            <w:proofErr w:type="spellEnd"/>
            <w:r w:rsidRPr="00985B26">
              <w:rPr>
                <w:spacing w:val="-4"/>
                <w:sz w:val="24"/>
                <w:szCs w:val="24"/>
              </w:rPr>
              <w:t xml:space="preserve"> </w:t>
            </w:r>
            <w:proofErr w:type="spellStart"/>
            <w:r w:rsidRPr="00985B26">
              <w:rPr>
                <w:spacing w:val="-4"/>
                <w:sz w:val="24"/>
                <w:szCs w:val="24"/>
              </w:rPr>
              <w:t>қол</w:t>
            </w:r>
            <w:proofErr w:type="spellEnd"/>
            <w:r w:rsidRPr="00985B26">
              <w:rPr>
                <w:spacing w:val="-4"/>
                <w:sz w:val="24"/>
                <w:szCs w:val="24"/>
              </w:rPr>
              <w:t xml:space="preserve"> </w:t>
            </w:r>
            <w:proofErr w:type="spellStart"/>
            <w:r w:rsidRPr="00985B26">
              <w:rPr>
                <w:spacing w:val="-4"/>
                <w:sz w:val="24"/>
                <w:szCs w:val="24"/>
              </w:rPr>
              <w:t>жеткізу</w:t>
            </w:r>
            <w:proofErr w:type="spellEnd"/>
            <w:r w:rsidRPr="00985B26">
              <w:rPr>
                <w:spacing w:val="-4"/>
                <w:sz w:val="24"/>
                <w:szCs w:val="24"/>
              </w:rPr>
              <w:t xml:space="preserve"> </w:t>
            </w:r>
            <w:proofErr w:type="spellStart"/>
            <w:r w:rsidRPr="00985B26">
              <w:rPr>
                <w:spacing w:val="-4"/>
                <w:sz w:val="24"/>
                <w:szCs w:val="24"/>
              </w:rPr>
              <w:t>ұйымның</w:t>
            </w:r>
            <w:proofErr w:type="spellEnd"/>
            <w:r w:rsidRPr="00985B26">
              <w:rPr>
                <w:spacing w:val="-4"/>
                <w:sz w:val="24"/>
                <w:szCs w:val="24"/>
              </w:rPr>
              <w:t xml:space="preserve"> / </w:t>
            </w:r>
            <w:proofErr w:type="spellStart"/>
            <w:r w:rsidRPr="00985B26">
              <w:rPr>
                <w:spacing w:val="-4"/>
                <w:sz w:val="24"/>
                <w:szCs w:val="24"/>
              </w:rPr>
              <w:t>өңірдің</w:t>
            </w:r>
            <w:proofErr w:type="spellEnd"/>
            <w:r w:rsidRPr="00985B26">
              <w:rPr>
                <w:spacing w:val="-4"/>
                <w:sz w:val="24"/>
                <w:szCs w:val="24"/>
              </w:rPr>
              <w:t xml:space="preserve"> </w:t>
            </w:r>
            <w:proofErr w:type="spellStart"/>
            <w:r w:rsidRPr="00985B26">
              <w:rPr>
                <w:spacing w:val="-4"/>
                <w:sz w:val="24"/>
                <w:szCs w:val="24"/>
              </w:rPr>
              <w:t>басқа</w:t>
            </w:r>
            <w:proofErr w:type="spellEnd"/>
            <w:r w:rsidRPr="00985B26">
              <w:rPr>
                <w:spacing w:val="-4"/>
                <w:sz w:val="24"/>
                <w:szCs w:val="24"/>
              </w:rPr>
              <w:t xml:space="preserve"> даму </w:t>
            </w:r>
            <w:proofErr w:type="spellStart"/>
            <w:r w:rsidRPr="00985B26">
              <w:rPr>
                <w:spacing w:val="-4"/>
                <w:sz w:val="24"/>
                <w:szCs w:val="24"/>
              </w:rPr>
              <w:t>аспектілері</w:t>
            </w:r>
            <w:proofErr w:type="spellEnd"/>
            <w:r w:rsidRPr="00985B26">
              <w:rPr>
                <w:spacing w:val="-4"/>
                <w:sz w:val="24"/>
                <w:szCs w:val="24"/>
              </w:rPr>
              <w:t xml:space="preserve"> үшін </w:t>
            </w:r>
            <w:proofErr w:type="spellStart"/>
            <w:r w:rsidRPr="00985B26">
              <w:rPr>
                <w:spacing w:val="-4"/>
                <w:sz w:val="24"/>
                <w:szCs w:val="24"/>
              </w:rPr>
              <w:t>жағымсыз</w:t>
            </w:r>
            <w:proofErr w:type="spellEnd"/>
            <w:r w:rsidRPr="00985B26">
              <w:rPr>
                <w:spacing w:val="-4"/>
                <w:sz w:val="24"/>
                <w:szCs w:val="24"/>
              </w:rPr>
              <w:t xml:space="preserve"> </w:t>
            </w:r>
            <w:proofErr w:type="spellStart"/>
            <w:r w:rsidRPr="00985B26">
              <w:rPr>
                <w:spacing w:val="-4"/>
                <w:sz w:val="24"/>
                <w:szCs w:val="24"/>
              </w:rPr>
              <w:t>салдармен</w:t>
            </w:r>
            <w:proofErr w:type="spellEnd"/>
            <w:r w:rsidRPr="00985B26">
              <w:rPr>
                <w:spacing w:val="-4"/>
                <w:sz w:val="24"/>
                <w:szCs w:val="24"/>
              </w:rPr>
              <w:t xml:space="preserve"> </w:t>
            </w:r>
            <w:proofErr w:type="spellStart"/>
            <w:r w:rsidRPr="00985B26">
              <w:rPr>
                <w:spacing w:val="-4"/>
                <w:sz w:val="24"/>
                <w:szCs w:val="24"/>
              </w:rPr>
              <w:t>ұштасуы</w:t>
            </w:r>
            <w:proofErr w:type="spellEnd"/>
            <w:r w:rsidRPr="00985B26">
              <w:rPr>
                <w:spacing w:val="-4"/>
                <w:sz w:val="24"/>
                <w:szCs w:val="24"/>
              </w:rPr>
              <w:t xml:space="preserve"> </w:t>
            </w:r>
            <w:proofErr w:type="spellStart"/>
            <w:r w:rsidRPr="00985B26">
              <w:rPr>
                <w:spacing w:val="-4"/>
                <w:sz w:val="24"/>
                <w:szCs w:val="24"/>
              </w:rPr>
              <w:t>мүмкін</w:t>
            </w:r>
            <w:proofErr w:type="spellEnd"/>
            <w:r w:rsidRPr="00985B26">
              <w:rPr>
                <w:spacing w:val="-4"/>
                <w:sz w:val="24"/>
                <w:szCs w:val="24"/>
              </w:rPr>
              <w:t>.</w:t>
            </w:r>
          </w:p>
        </w:tc>
      </w:tr>
      <w:tr w:rsidR="00606B8B" w:rsidRPr="00490F0B" w14:paraId="70409A6B" w14:textId="77777777" w:rsidTr="00985B26">
        <w:tc>
          <w:tcPr>
            <w:tcW w:w="9521" w:type="dxa"/>
            <w:gridSpan w:val="2"/>
          </w:tcPr>
          <w:p w14:paraId="4DCDEE6D" w14:textId="6EC7EEBA" w:rsidR="00606B8B" w:rsidRPr="00985B26" w:rsidRDefault="00CE4867" w:rsidP="00EA2B45">
            <w:pPr>
              <w:pStyle w:val="affff9"/>
              <w:widowControl w:val="0"/>
              <w:spacing w:line="240" w:lineRule="auto"/>
              <w:ind w:firstLine="606"/>
              <w:rPr>
                <w:sz w:val="24"/>
                <w:szCs w:val="24"/>
              </w:rPr>
            </w:pPr>
            <w:proofErr w:type="spellStart"/>
            <w:r w:rsidRPr="00421BD3">
              <w:rPr>
                <w:rFonts w:eastAsia="Calibri"/>
                <w:sz w:val="24"/>
                <w:szCs w:val="24"/>
              </w:rPr>
              <w:t>Ескерту</w:t>
            </w:r>
            <w:proofErr w:type="spellEnd"/>
            <w:r w:rsidRPr="00CE4867">
              <w:rPr>
                <w:rFonts w:eastAsia="Calibri"/>
                <w:sz w:val="24"/>
                <w:szCs w:val="24"/>
              </w:rPr>
              <w:t xml:space="preserve"> –</w:t>
            </w:r>
            <w:r w:rsidRPr="00421BD3">
              <w:rPr>
                <w:rFonts w:eastAsia="Calibri"/>
                <w:bCs/>
                <w:sz w:val="24"/>
                <w:szCs w:val="24"/>
                <w:lang w:val="kk-KZ"/>
              </w:rPr>
              <w:t xml:space="preserve"> Әдебиет негізінде құралған</w:t>
            </w:r>
            <w:r w:rsidR="00606B8B" w:rsidRPr="004240D7">
              <w:rPr>
                <w:sz w:val="24"/>
                <w:szCs w:val="24"/>
              </w:rPr>
              <w:t xml:space="preserve"> [</w:t>
            </w:r>
            <w:r w:rsidR="00A21F2A">
              <w:rPr>
                <w:sz w:val="24"/>
                <w:szCs w:val="24"/>
                <w:lang w:val="kk-KZ"/>
              </w:rPr>
              <w:t>73</w:t>
            </w:r>
            <w:r w:rsidR="00606B8B" w:rsidRPr="004240D7">
              <w:rPr>
                <w:sz w:val="24"/>
                <w:szCs w:val="24"/>
              </w:rPr>
              <w:t xml:space="preserve">, </w:t>
            </w:r>
            <w:r w:rsidR="00A21F2A">
              <w:rPr>
                <w:sz w:val="24"/>
                <w:szCs w:val="24"/>
                <w:lang w:val="kk-KZ"/>
              </w:rPr>
              <w:t>74</w:t>
            </w:r>
            <w:r w:rsidR="00606B8B" w:rsidRPr="004240D7">
              <w:rPr>
                <w:sz w:val="24"/>
                <w:szCs w:val="24"/>
              </w:rPr>
              <w:t>]</w:t>
            </w:r>
            <w:r w:rsidR="00606B8B" w:rsidRPr="004240D7">
              <w:rPr>
                <w:sz w:val="24"/>
                <w:szCs w:val="24"/>
                <w:lang w:val="kk-KZ"/>
              </w:rPr>
              <w:t xml:space="preserve"> </w:t>
            </w:r>
          </w:p>
        </w:tc>
      </w:tr>
    </w:tbl>
    <w:p w14:paraId="7970FE5E" w14:textId="77777777" w:rsidR="00606B8B" w:rsidRPr="00490F0B" w:rsidRDefault="00606B8B" w:rsidP="00606B8B">
      <w:pPr>
        <w:pStyle w:val="affff9"/>
        <w:widowControl w:val="0"/>
        <w:spacing w:line="240" w:lineRule="auto"/>
      </w:pPr>
    </w:p>
    <w:p w14:paraId="7EDB53F5" w14:textId="0D93156D" w:rsidR="00606B8B" w:rsidRPr="00EA2B45" w:rsidRDefault="00606B8B" w:rsidP="00EA2B45">
      <w:pPr>
        <w:tabs>
          <w:tab w:val="left" w:pos="1620"/>
        </w:tabs>
        <w:ind w:firstLine="709"/>
        <w:jc w:val="both"/>
        <w:rPr>
          <w:lang w:val="kk-KZ"/>
        </w:rPr>
      </w:pPr>
      <w:r w:rsidRPr="00D01E26">
        <w:rPr>
          <w:lang w:val="kk-KZ"/>
        </w:rPr>
        <w:t>ЖББ</w:t>
      </w:r>
      <w:r w:rsidRPr="00D01E26">
        <w:t>-</w:t>
      </w:r>
      <w:r w:rsidRPr="00D01E26">
        <w:rPr>
          <w:lang w:val="kk-KZ"/>
        </w:rPr>
        <w:t>ны</w:t>
      </w:r>
      <w:r w:rsidRPr="00D01E26">
        <w:t xml:space="preserve"> </w:t>
      </w:r>
      <w:proofErr w:type="spellStart"/>
      <w:r w:rsidRPr="00D01E26">
        <w:t>бақылау</w:t>
      </w:r>
      <w:proofErr w:type="spellEnd"/>
      <w:r w:rsidRPr="00D01E26">
        <w:rPr>
          <w:lang w:val="kk-KZ"/>
        </w:rPr>
        <w:t>дың</w:t>
      </w:r>
      <w:r w:rsidRPr="00D01E26">
        <w:t xml:space="preserve"> </w:t>
      </w:r>
      <w:proofErr w:type="spellStart"/>
      <w:r w:rsidRPr="00D01E26">
        <w:t>ең</w:t>
      </w:r>
      <w:proofErr w:type="spellEnd"/>
      <w:r w:rsidRPr="00D01E26">
        <w:t xml:space="preserve"> </w:t>
      </w:r>
      <w:proofErr w:type="spellStart"/>
      <w:r w:rsidRPr="00D01E26">
        <w:t>ыңғайлы</w:t>
      </w:r>
      <w:proofErr w:type="spellEnd"/>
      <w:r w:rsidRPr="00D01E26">
        <w:rPr>
          <w:lang w:val="kk-KZ"/>
        </w:rPr>
        <w:t xml:space="preserve"> жолы - ж</w:t>
      </w:r>
      <w:proofErr w:type="spellStart"/>
      <w:r w:rsidRPr="00D01E26">
        <w:t>еке</w:t>
      </w:r>
      <w:proofErr w:type="spellEnd"/>
      <w:r w:rsidRPr="00D01E26">
        <w:t xml:space="preserve"> </w:t>
      </w:r>
      <w:proofErr w:type="spellStart"/>
      <w:r w:rsidRPr="00D01E26">
        <w:t>көрсеткіштерді</w:t>
      </w:r>
      <w:proofErr w:type="spellEnd"/>
      <w:r w:rsidRPr="00D01E26">
        <w:t xml:space="preserve"> </w:t>
      </w:r>
      <w:proofErr w:type="spellStart"/>
      <w:r w:rsidRPr="00D01E26">
        <w:t>бағалау</w:t>
      </w:r>
      <w:proofErr w:type="spellEnd"/>
      <w:r w:rsidRPr="00D01E26">
        <w:t xml:space="preserve">. </w:t>
      </w:r>
      <w:proofErr w:type="spellStart"/>
      <w:r w:rsidRPr="00D01E26">
        <w:t>Төменде</w:t>
      </w:r>
      <w:proofErr w:type="spellEnd"/>
      <w:r w:rsidRPr="00D01E26">
        <w:t xml:space="preserve"> </w:t>
      </w:r>
      <w:proofErr w:type="spellStart"/>
      <w:r w:rsidRPr="00D01E26">
        <w:t>бірнеше</w:t>
      </w:r>
      <w:proofErr w:type="spellEnd"/>
      <w:r w:rsidRPr="00D01E26">
        <w:t xml:space="preserve"> </w:t>
      </w:r>
      <w:proofErr w:type="spellStart"/>
      <w:r w:rsidRPr="00D01E26">
        <w:t>бақылау</w:t>
      </w:r>
      <w:proofErr w:type="spellEnd"/>
      <w:r w:rsidRPr="00D01E26">
        <w:t xml:space="preserve"> </w:t>
      </w:r>
      <w:proofErr w:type="spellStart"/>
      <w:r w:rsidRPr="00D01E26">
        <w:t>технологиялары</w:t>
      </w:r>
      <w:proofErr w:type="spellEnd"/>
      <w:r w:rsidRPr="00D01E26">
        <w:t xml:space="preserve"> </w:t>
      </w:r>
      <w:proofErr w:type="spellStart"/>
      <w:r w:rsidRPr="00D01E26">
        <w:t>берілген</w:t>
      </w:r>
      <w:proofErr w:type="spellEnd"/>
      <w:r w:rsidR="00EA2B45">
        <w:rPr>
          <w:lang w:val="kk-KZ"/>
        </w:rPr>
        <w:t>:</w:t>
      </w:r>
    </w:p>
    <w:p w14:paraId="3F30C8ED" w14:textId="5C8AE333" w:rsidR="00606B8B" w:rsidRPr="00D01E26" w:rsidRDefault="00606B8B" w:rsidP="00EA2B45">
      <w:pPr>
        <w:tabs>
          <w:tab w:val="left" w:pos="1620"/>
        </w:tabs>
        <w:ind w:firstLine="709"/>
        <w:jc w:val="both"/>
      </w:pPr>
      <w:r w:rsidRPr="00D01E26">
        <w:t>1</w:t>
      </w:r>
      <w:r w:rsidR="00EA2B45">
        <w:rPr>
          <w:lang w:val="kk-KZ"/>
        </w:rPr>
        <w:t>.</w:t>
      </w:r>
      <w:r w:rsidRPr="00D01E26">
        <w:t xml:space="preserve"> </w:t>
      </w:r>
      <w:r w:rsidRPr="00D01E26">
        <w:rPr>
          <w:lang w:val="kk-KZ"/>
        </w:rPr>
        <w:t>Т</w:t>
      </w:r>
      <w:proofErr w:type="spellStart"/>
      <w:r w:rsidRPr="00D01E26">
        <w:t>еңгерілген</w:t>
      </w:r>
      <w:proofErr w:type="spellEnd"/>
      <w:r w:rsidRPr="00D01E26">
        <w:t xml:space="preserve"> </w:t>
      </w:r>
      <w:proofErr w:type="spellStart"/>
      <w:r w:rsidRPr="00D01E26">
        <w:t>көрсеткіштер</w:t>
      </w:r>
      <w:proofErr w:type="spellEnd"/>
      <w:r w:rsidRPr="00D01E26">
        <w:t xml:space="preserve"> </w:t>
      </w:r>
      <w:proofErr w:type="spellStart"/>
      <w:r w:rsidRPr="00D01E26">
        <w:t>картасы</w:t>
      </w:r>
      <w:proofErr w:type="spellEnd"/>
    </w:p>
    <w:p w14:paraId="4D990DBB" w14:textId="0B3EF5E2" w:rsidR="00606B8B" w:rsidRPr="00D01E26" w:rsidRDefault="00606B8B" w:rsidP="00EA2B45">
      <w:pPr>
        <w:tabs>
          <w:tab w:val="left" w:pos="1620"/>
        </w:tabs>
        <w:ind w:firstLine="709"/>
        <w:jc w:val="both"/>
      </w:pPr>
      <w:proofErr w:type="spellStart"/>
      <w:r w:rsidRPr="00D01E26">
        <w:t>Бақылаудың</w:t>
      </w:r>
      <w:proofErr w:type="spellEnd"/>
      <w:r w:rsidRPr="00D01E26">
        <w:t xml:space="preserve"> </w:t>
      </w:r>
      <w:proofErr w:type="spellStart"/>
      <w:r w:rsidRPr="00D01E26">
        <w:t>перспективті</w:t>
      </w:r>
      <w:proofErr w:type="spellEnd"/>
      <w:r w:rsidRPr="00D01E26">
        <w:t xml:space="preserve"> </w:t>
      </w:r>
      <w:proofErr w:type="spellStart"/>
      <w:r w:rsidRPr="00D01E26">
        <w:t>технологияларының</w:t>
      </w:r>
      <w:proofErr w:type="spellEnd"/>
      <w:r w:rsidRPr="00D01E26">
        <w:t xml:space="preserve"> </w:t>
      </w:r>
      <w:proofErr w:type="spellStart"/>
      <w:r w:rsidRPr="00D01E26">
        <w:t>бірі</w:t>
      </w:r>
      <w:proofErr w:type="spellEnd"/>
      <w:r w:rsidRPr="00D01E26">
        <w:t xml:space="preserve"> - 1990 </w:t>
      </w:r>
      <w:proofErr w:type="spellStart"/>
      <w:r w:rsidRPr="00D01E26">
        <w:t>жылы</w:t>
      </w:r>
      <w:proofErr w:type="spellEnd"/>
      <w:r w:rsidRPr="00D01E26">
        <w:t xml:space="preserve"> Гарвард экономика </w:t>
      </w:r>
      <w:proofErr w:type="spellStart"/>
      <w:r w:rsidRPr="00D01E26">
        <w:t>мектебінің</w:t>
      </w:r>
      <w:proofErr w:type="spellEnd"/>
      <w:r w:rsidRPr="00D01E26">
        <w:t xml:space="preserve"> </w:t>
      </w:r>
      <w:proofErr w:type="spellStart"/>
      <w:r w:rsidRPr="00D01E26">
        <w:t>профессорлары</w:t>
      </w:r>
      <w:proofErr w:type="spellEnd"/>
      <w:r w:rsidRPr="00D01E26">
        <w:t xml:space="preserve"> Дэвид Нортон мен Роберт Каплан </w:t>
      </w:r>
      <w:proofErr w:type="spellStart"/>
      <w:r w:rsidRPr="00D01E26">
        <w:t>жүргізген</w:t>
      </w:r>
      <w:proofErr w:type="spellEnd"/>
      <w:r w:rsidRPr="00D01E26">
        <w:t xml:space="preserve"> </w:t>
      </w:r>
      <w:proofErr w:type="spellStart"/>
      <w:r w:rsidRPr="00D01E26">
        <w:t>зерттеу</w:t>
      </w:r>
      <w:proofErr w:type="spellEnd"/>
      <w:r w:rsidRPr="00D01E26">
        <w:t xml:space="preserve"> </w:t>
      </w:r>
      <w:proofErr w:type="spellStart"/>
      <w:r w:rsidRPr="00D01E26">
        <w:t>нәтижелері</w:t>
      </w:r>
      <w:proofErr w:type="spellEnd"/>
      <w:r w:rsidRPr="00D01E26">
        <w:t xml:space="preserve"> </w:t>
      </w:r>
      <w:proofErr w:type="spellStart"/>
      <w:r w:rsidRPr="00D01E26">
        <w:t>негізінде</w:t>
      </w:r>
      <w:proofErr w:type="spellEnd"/>
      <w:r w:rsidRPr="00D01E26">
        <w:t xml:space="preserve"> </w:t>
      </w:r>
      <w:r w:rsidRPr="00D01E26">
        <w:rPr>
          <w:lang w:val="kk-KZ"/>
        </w:rPr>
        <w:t xml:space="preserve">пайда болған </w:t>
      </w:r>
      <w:r w:rsidR="004240D7">
        <w:rPr>
          <w:lang w:val="kk-KZ"/>
        </w:rPr>
        <w:t>–</w:t>
      </w:r>
      <w:r w:rsidRPr="00D01E26">
        <w:rPr>
          <w:lang w:val="kk-KZ"/>
        </w:rPr>
        <w:t xml:space="preserve"> </w:t>
      </w:r>
      <w:proofErr w:type="spellStart"/>
      <w:r w:rsidRPr="00D01E26">
        <w:t>Balanced</w:t>
      </w:r>
      <w:proofErr w:type="spellEnd"/>
      <w:r w:rsidR="004240D7">
        <w:rPr>
          <w:lang w:val="kk-KZ"/>
        </w:rPr>
        <w:t xml:space="preserve"> </w:t>
      </w:r>
      <w:proofErr w:type="spellStart"/>
      <w:r w:rsidRPr="00D01E26">
        <w:t>Score</w:t>
      </w:r>
      <w:proofErr w:type="spellEnd"/>
      <w:r w:rsidR="004240D7">
        <w:rPr>
          <w:lang w:val="kk-KZ"/>
        </w:rPr>
        <w:t xml:space="preserve"> </w:t>
      </w:r>
      <w:proofErr w:type="spellStart"/>
      <w:r w:rsidRPr="00D01E26">
        <w:t>Card</w:t>
      </w:r>
      <w:proofErr w:type="spellEnd"/>
      <w:r w:rsidRPr="00D01E26">
        <w:t xml:space="preserve"> (BSC)</w:t>
      </w:r>
      <w:r w:rsidRPr="00D01E26">
        <w:rPr>
          <w:lang w:val="kk-KZ"/>
        </w:rPr>
        <w:t xml:space="preserve"> </w:t>
      </w:r>
      <w:proofErr w:type="spellStart"/>
      <w:r w:rsidRPr="00D01E26">
        <w:t>теңгерімді</w:t>
      </w:r>
      <w:proofErr w:type="spellEnd"/>
      <w:r w:rsidRPr="00D01E26">
        <w:t xml:space="preserve"> </w:t>
      </w:r>
      <w:proofErr w:type="spellStart"/>
      <w:r w:rsidRPr="00D01E26">
        <w:t>көрсеткіштер</w:t>
      </w:r>
      <w:proofErr w:type="spellEnd"/>
      <w:r w:rsidRPr="00D01E26">
        <w:t xml:space="preserve"> </w:t>
      </w:r>
      <w:proofErr w:type="spellStart"/>
      <w:r w:rsidRPr="00D01E26">
        <w:t>жүйесі</w:t>
      </w:r>
      <w:proofErr w:type="spellEnd"/>
      <w:r w:rsidRPr="00D01E26">
        <w:t xml:space="preserve"> </w:t>
      </w:r>
      <w:proofErr w:type="spellStart"/>
      <w:r w:rsidRPr="00D01E26">
        <w:t>болып</w:t>
      </w:r>
      <w:proofErr w:type="spellEnd"/>
      <w:r w:rsidRPr="00D01E26">
        <w:t xml:space="preserve"> </w:t>
      </w:r>
      <w:proofErr w:type="spellStart"/>
      <w:r w:rsidRPr="00D01E26">
        <w:t>табыла</w:t>
      </w:r>
      <w:proofErr w:type="spellEnd"/>
      <w:r w:rsidRPr="00D01E26">
        <w:rPr>
          <w:lang w:val="kk-KZ"/>
        </w:rPr>
        <w:t>ды</w:t>
      </w:r>
      <w:r w:rsidRPr="00D01E26">
        <w:t xml:space="preserve">. </w:t>
      </w:r>
      <w:proofErr w:type="spellStart"/>
      <w:r w:rsidRPr="00D01E26">
        <w:t>Бұл</w:t>
      </w:r>
      <w:proofErr w:type="spellEnd"/>
      <w:r w:rsidRPr="00D01E26">
        <w:t xml:space="preserve"> </w:t>
      </w:r>
      <w:proofErr w:type="spellStart"/>
      <w:r w:rsidRPr="00D01E26">
        <w:t>көрсеткіштер</w:t>
      </w:r>
      <w:proofErr w:type="spellEnd"/>
      <w:r w:rsidRPr="00D01E26">
        <w:t xml:space="preserve"> </w:t>
      </w:r>
      <w:proofErr w:type="spellStart"/>
      <w:r w:rsidRPr="00D01E26">
        <w:t>сізге</w:t>
      </w:r>
      <w:proofErr w:type="spellEnd"/>
      <w:r w:rsidRPr="00D01E26">
        <w:t xml:space="preserve"> </w:t>
      </w:r>
      <w:proofErr w:type="spellStart"/>
      <w:r w:rsidRPr="00D01E26">
        <w:t>бизнестің</w:t>
      </w:r>
      <w:proofErr w:type="spellEnd"/>
      <w:r w:rsidRPr="00D01E26">
        <w:t xml:space="preserve"> </w:t>
      </w:r>
      <w:proofErr w:type="spellStart"/>
      <w:r w:rsidRPr="00D01E26">
        <w:t>сапасын</w:t>
      </w:r>
      <w:proofErr w:type="spellEnd"/>
      <w:r w:rsidRPr="00D01E26">
        <w:t xml:space="preserve"> </w:t>
      </w:r>
      <w:proofErr w:type="spellStart"/>
      <w:r w:rsidRPr="00D01E26">
        <w:t>объективті</w:t>
      </w:r>
      <w:proofErr w:type="spellEnd"/>
      <w:r w:rsidRPr="00D01E26">
        <w:t xml:space="preserve"> </w:t>
      </w:r>
      <w:proofErr w:type="spellStart"/>
      <w:r w:rsidRPr="00D01E26">
        <w:t>бағалауға</w:t>
      </w:r>
      <w:proofErr w:type="spellEnd"/>
      <w:r w:rsidRPr="00D01E26">
        <w:t xml:space="preserve"> </w:t>
      </w:r>
      <w:proofErr w:type="spellStart"/>
      <w:r w:rsidRPr="00D01E26">
        <w:t>мүмкіндік</w:t>
      </w:r>
      <w:proofErr w:type="spellEnd"/>
      <w:r w:rsidRPr="00D01E26">
        <w:t xml:space="preserve"> </w:t>
      </w:r>
      <w:proofErr w:type="spellStart"/>
      <w:r w:rsidRPr="00D01E26">
        <w:t>береді</w:t>
      </w:r>
      <w:proofErr w:type="spellEnd"/>
      <w:r w:rsidRPr="00D01E26">
        <w:t>.</w:t>
      </w:r>
    </w:p>
    <w:p w14:paraId="03B08C6A" w14:textId="32A2151C" w:rsidR="00606B8B" w:rsidRPr="00D01E26" w:rsidRDefault="00606B8B" w:rsidP="00EA2B45">
      <w:pPr>
        <w:tabs>
          <w:tab w:val="left" w:pos="1620"/>
        </w:tabs>
        <w:ind w:firstLine="709"/>
        <w:jc w:val="both"/>
      </w:pPr>
      <w:r w:rsidRPr="00D01E26">
        <w:t xml:space="preserve">BSC </w:t>
      </w:r>
      <w:proofErr w:type="spellStart"/>
      <w:r w:rsidRPr="00D01E26">
        <w:t>жүйесі</w:t>
      </w:r>
      <w:proofErr w:type="spellEnd"/>
      <w:r w:rsidRPr="00D01E26">
        <w:t xml:space="preserve">, </w:t>
      </w:r>
      <w:proofErr w:type="spellStart"/>
      <w:r w:rsidRPr="00D01E26">
        <w:t>белгілі</w:t>
      </w:r>
      <w:proofErr w:type="spellEnd"/>
      <w:r w:rsidRPr="00D01E26">
        <w:t xml:space="preserve"> </w:t>
      </w:r>
      <w:proofErr w:type="spellStart"/>
      <w:r w:rsidRPr="00D01E26">
        <w:t>болғандай</w:t>
      </w:r>
      <w:proofErr w:type="spellEnd"/>
      <w:r w:rsidRPr="00D01E26">
        <w:t xml:space="preserve">, тек </w:t>
      </w:r>
      <w:proofErr w:type="spellStart"/>
      <w:r w:rsidRPr="00D01E26">
        <w:t>есеп</w:t>
      </w:r>
      <w:proofErr w:type="spellEnd"/>
      <w:r w:rsidRPr="00D01E26">
        <w:t xml:space="preserve"> </w:t>
      </w:r>
      <w:proofErr w:type="spellStart"/>
      <w:r w:rsidRPr="00D01E26">
        <w:t>функциясын</w:t>
      </w:r>
      <w:proofErr w:type="spellEnd"/>
      <w:r w:rsidRPr="00D01E26">
        <w:t xml:space="preserve"> </w:t>
      </w:r>
      <w:proofErr w:type="spellStart"/>
      <w:r w:rsidRPr="00D01E26">
        <w:t>ғана</w:t>
      </w:r>
      <w:proofErr w:type="spellEnd"/>
      <w:r w:rsidRPr="00D01E26">
        <w:t xml:space="preserve"> </w:t>
      </w:r>
      <w:proofErr w:type="spellStart"/>
      <w:r w:rsidRPr="00D01E26">
        <w:t>емес</w:t>
      </w:r>
      <w:proofErr w:type="spellEnd"/>
      <w:r w:rsidRPr="00D01E26">
        <w:t xml:space="preserve">, </w:t>
      </w:r>
      <w:proofErr w:type="spellStart"/>
      <w:r w:rsidRPr="00D01E26">
        <w:t>сонымен</w:t>
      </w:r>
      <w:proofErr w:type="spellEnd"/>
      <w:r w:rsidRPr="00D01E26">
        <w:t xml:space="preserve"> </w:t>
      </w:r>
      <w:proofErr w:type="spellStart"/>
      <w:r w:rsidRPr="00D01E26">
        <w:t>қатар</w:t>
      </w:r>
      <w:proofErr w:type="spellEnd"/>
      <w:r w:rsidRPr="00D01E26">
        <w:t xml:space="preserve"> </w:t>
      </w:r>
      <w:proofErr w:type="spellStart"/>
      <w:r w:rsidRPr="00D01E26">
        <w:t>басқарудың</w:t>
      </w:r>
      <w:proofErr w:type="spellEnd"/>
      <w:r w:rsidRPr="00D01E26">
        <w:t xml:space="preserve"> </w:t>
      </w:r>
      <w:proofErr w:type="spellStart"/>
      <w:r w:rsidRPr="00D01E26">
        <w:t>мүмкіндіктерін</w:t>
      </w:r>
      <w:proofErr w:type="spellEnd"/>
      <w:r w:rsidRPr="00D01E26">
        <w:t xml:space="preserve"> </w:t>
      </w:r>
      <w:proofErr w:type="spellStart"/>
      <w:r w:rsidRPr="00D01E26">
        <w:t>ашатын</w:t>
      </w:r>
      <w:proofErr w:type="spellEnd"/>
      <w:r w:rsidRPr="00D01E26">
        <w:t xml:space="preserve"> </w:t>
      </w:r>
      <w:proofErr w:type="spellStart"/>
      <w:r w:rsidRPr="00D01E26">
        <w:t>көрсеткіштер</w:t>
      </w:r>
      <w:proofErr w:type="spellEnd"/>
      <w:r w:rsidRPr="00D01E26">
        <w:t xml:space="preserve"> </w:t>
      </w:r>
      <w:proofErr w:type="spellStart"/>
      <w:r w:rsidRPr="00D01E26">
        <w:t>жүйесі</w:t>
      </w:r>
      <w:proofErr w:type="spellEnd"/>
      <w:r w:rsidRPr="00D01E26">
        <w:t xml:space="preserve"> </w:t>
      </w:r>
      <w:proofErr w:type="spellStart"/>
      <w:r w:rsidRPr="00D01E26">
        <w:t>болып</w:t>
      </w:r>
      <w:proofErr w:type="spellEnd"/>
      <w:r w:rsidRPr="00D01E26">
        <w:t xml:space="preserve"> </w:t>
      </w:r>
      <w:proofErr w:type="spellStart"/>
      <w:r w:rsidRPr="00D01E26">
        <w:t>табылады</w:t>
      </w:r>
      <w:proofErr w:type="spellEnd"/>
      <w:r w:rsidRPr="00D01E26">
        <w:t xml:space="preserve"> [</w:t>
      </w:r>
      <w:r w:rsidR="004240D7">
        <w:rPr>
          <w:lang w:val="kk-KZ"/>
        </w:rPr>
        <w:t>7</w:t>
      </w:r>
      <w:r w:rsidR="00A21F2A">
        <w:rPr>
          <w:lang w:val="kk-KZ"/>
        </w:rPr>
        <w:t>5</w:t>
      </w:r>
      <w:r w:rsidRPr="00D01E26">
        <w:t>].</w:t>
      </w:r>
    </w:p>
    <w:p w14:paraId="27076AF1" w14:textId="094F315E" w:rsidR="00606B8B" w:rsidRPr="00D01E26" w:rsidRDefault="00606B8B" w:rsidP="00EA2B45">
      <w:pPr>
        <w:tabs>
          <w:tab w:val="left" w:pos="1620"/>
        </w:tabs>
        <w:ind w:firstLine="709"/>
        <w:jc w:val="both"/>
        <w:rPr>
          <w:lang w:val="kk-KZ"/>
        </w:rPr>
      </w:pPr>
      <w:r w:rsidRPr="00D01E26">
        <w:t>BSC-</w:t>
      </w:r>
      <w:proofErr w:type="spellStart"/>
      <w:r w:rsidRPr="00D01E26">
        <w:t>ті</w:t>
      </w:r>
      <w:proofErr w:type="spellEnd"/>
      <w:r w:rsidRPr="00D01E26">
        <w:t xml:space="preserve"> </w:t>
      </w:r>
      <w:proofErr w:type="spellStart"/>
      <w:r w:rsidRPr="00D01E26">
        <w:t>тәжірибе</w:t>
      </w:r>
      <w:proofErr w:type="spellEnd"/>
      <w:r w:rsidRPr="00D01E26">
        <w:rPr>
          <w:lang w:val="kk-KZ"/>
        </w:rPr>
        <w:t>де</w:t>
      </w:r>
      <w:r w:rsidRPr="00D01E26">
        <w:t xml:space="preserve"> </w:t>
      </w:r>
      <w:proofErr w:type="spellStart"/>
      <w:r w:rsidRPr="00D01E26">
        <w:t>тиімді</w:t>
      </w:r>
      <w:proofErr w:type="spellEnd"/>
      <w:r w:rsidRPr="00D01E26">
        <w:t xml:space="preserve"> </w:t>
      </w:r>
      <w:proofErr w:type="spellStart"/>
      <w:r w:rsidRPr="00D01E26">
        <w:t>енгізу</w:t>
      </w:r>
      <w:proofErr w:type="spellEnd"/>
      <w:r w:rsidRPr="00D01E26">
        <w:rPr>
          <w:lang w:val="kk-KZ"/>
        </w:rPr>
        <w:t>дің</w:t>
      </w:r>
      <w:r w:rsidRPr="00D01E26">
        <w:t xml:space="preserve"> </w:t>
      </w:r>
      <w:proofErr w:type="spellStart"/>
      <w:r w:rsidRPr="00D01E26">
        <w:t>әсері</w:t>
      </w:r>
      <w:proofErr w:type="spellEnd"/>
      <w:r w:rsidRPr="00D01E26">
        <w:t xml:space="preserve">: </w:t>
      </w:r>
      <w:proofErr w:type="spellStart"/>
      <w:r w:rsidRPr="00D01E26">
        <w:t>жетекші</w:t>
      </w:r>
      <w:proofErr w:type="spellEnd"/>
      <w:r w:rsidRPr="00D01E26">
        <w:t xml:space="preserve"> </w:t>
      </w:r>
      <w:proofErr w:type="spellStart"/>
      <w:r w:rsidRPr="00D01E26">
        <w:t>компаниялардың</w:t>
      </w:r>
      <w:proofErr w:type="spellEnd"/>
      <w:r w:rsidRPr="00D01E26">
        <w:t xml:space="preserve"> 74% BSC-</w:t>
      </w:r>
      <w:proofErr w:type="spellStart"/>
      <w:r w:rsidRPr="00D01E26">
        <w:t>ті</w:t>
      </w:r>
      <w:proofErr w:type="spellEnd"/>
      <w:r w:rsidRPr="00D01E26">
        <w:t xml:space="preserve"> </w:t>
      </w:r>
      <w:proofErr w:type="spellStart"/>
      <w:r w:rsidRPr="00D01E26">
        <w:t>қолданады</w:t>
      </w:r>
      <w:proofErr w:type="spellEnd"/>
      <w:r w:rsidRPr="00D01E26">
        <w:t xml:space="preserve">. </w:t>
      </w:r>
      <w:proofErr w:type="spellStart"/>
      <w:r w:rsidRPr="00D01E26">
        <w:t>Олардың</w:t>
      </w:r>
      <w:proofErr w:type="spellEnd"/>
      <w:r w:rsidRPr="00D01E26">
        <w:t xml:space="preserve"> </w:t>
      </w:r>
      <w:proofErr w:type="spellStart"/>
      <w:r w:rsidRPr="00D01E26">
        <w:t>қатарында</w:t>
      </w:r>
      <w:proofErr w:type="spellEnd"/>
      <w:r w:rsidRPr="00D01E26">
        <w:t xml:space="preserve"> </w:t>
      </w:r>
      <w:proofErr w:type="spellStart"/>
      <w:r w:rsidRPr="00D01E26">
        <w:t>Coca-Cola</w:t>
      </w:r>
      <w:proofErr w:type="spellEnd"/>
      <w:r w:rsidRPr="00D01E26">
        <w:t xml:space="preserve">, BP, </w:t>
      </w:r>
      <w:proofErr w:type="spellStart"/>
      <w:r w:rsidRPr="00D01E26">
        <w:t>General</w:t>
      </w:r>
      <w:proofErr w:type="spellEnd"/>
      <w:r w:rsidRPr="00D01E26">
        <w:t xml:space="preserve"> </w:t>
      </w:r>
      <w:proofErr w:type="spellStart"/>
      <w:r w:rsidRPr="00D01E26">
        <w:t>Electric</w:t>
      </w:r>
      <w:proofErr w:type="spellEnd"/>
      <w:r w:rsidRPr="00D01E26">
        <w:t xml:space="preserve">, </w:t>
      </w:r>
      <w:proofErr w:type="spellStart"/>
      <w:r w:rsidRPr="00D01E26">
        <w:t>McDonalds</w:t>
      </w:r>
      <w:proofErr w:type="spellEnd"/>
      <w:r w:rsidRPr="00D01E26">
        <w:t xml:space="preserve">, </w:t>
      </w:r>
      <w:proofErr w:type="spellStart"/>
      <w:r w:rsidRPr="00D01E26">
        <w:t>L'Oreal</w:t>
      </w:r>
      <w:proofErr w:type="spellEnd"/>
      <w:r w:rsidRPr="00D01E26">
        <w:t xml:space="preserve">, BMW, </w:t>
      </w:r>
      <w:proofErr w:type="spellStart"/>
      <w:r w:rsidRPr="00D01E26">
        <w:t>Boeing</w:t>
      </w:r>
      <w:proofErr w:type="spellEnd"/>
      <w:r w:rsidRPr="00D01E26">
        <w:t xml:space="preserve">, </w:t>
      </w:r>
      <w:proofErr w:type="spellStart"/>
      <w:r w:rsidRPr="00D01E26">
        <w:t>Samsung</w:t>
      </w:r>
      <w:proofErr w:type="spellEnd"/>
      <w:r w:rsidRPr="00D01E26">
        <w:t xml:space="preserve"> </w:t>
      </w:r>
      <w:proofErr w:type="spellStart"/>
      <w:r w:rsidRPr="00D01E26">
        <w:t>Electronics</w:t>
      </w:r>
      <w:proofErr w:type="spellEnd"/>
      <w:r w:rsidRPr="00D01E26">
        <w:t xml:space="preserve"> және </w:t>
      </w:r>
      <w:proofErr w:type="spellStart"/>
      <w:r w:rsidRPr="00D01E26">
        <w:t>басқалар</w:t>
      </w:r>
      <w:proofErr w:type="spellEnd"/>
      <w:r w:rsidRPr="00D01E26">
        <w:t xml:space="preserve"> </w:t>
      </w:r>
      <w:proofErr w:type="spellStart"/>
      <w:r w:rsidRPr="00D01E26">
        <w:t>сияқты</w:t>
      </w:r>
      <w:proofErr w:type="spellEnd"/>
      <w:r w:rsidRPr="00D01E26">
        <w:t xml:space="preserve"> </w:t>
      </w:r>
      <w:proofErr w:type="spellStart"/>
      <w:r w:rsidRPr="00D01E26">
        <w:t>корпорациялар</w:t>
      </w:r>
      <w:proofErr w:type="spellEnd"/>
      <w:r w:rsidRPr="00D01E26">
        <w:t xml:space="preserve"> бар [</w:t>
      </w:r>
      <w:r w:rsidR="004240D7">
        <w:rPr>
          <w:lang w:val="kk-KZ"/>
        </w:rPr>
        <w:t>7</w:t>
      </w:r>
      <w:r w:rsidR="00A21F2A">
        <w:rPr>
          <w:lang w:val="kk-KZ"/>
        </w:rPr>
        <w:t>6</w:t>
      </w:r>
      <w:r w:rsidRPr="00D01E26">
        <w:t>]</w:t>
      </w:r>
      <w:r w:rsidR="00D01E26">
        <w:rPr>
          <w:lang w:val="kk-KZ"/>
        </w:rPr>
        <w:t>.</w:t>
      </w:r>
    </w:p>
    <w:p w14:paraId="629E6E60" w14:textId="77777777" w:rsidR="00606B8B" w:rsidRPr="00D01E26" w:rsidRDefault="00606B8B" w:rsidP="00EA2B45">
      <w:pPr>
        <w:tabs>
          <w:tab w:val="left" w:pos="1620"/>
        </w:tabs>
        <w:ind w:firstLine="709"/>
        <w:jc w:val="both"/>
        <w:rPr>
          <w:lang w:val="kk-KZ"/>
        </w:rPr>
      </w:pPr>
      <w:r w:rsidRPr="00D01E26">
        <w:rPr>
          <w:lang w:val="kk-KZ"/>
        </w:rPr>
        <w:t>BSC - бұл ұйымның экономикалық құндылығының өсуін қамтамас</w:t>
      </w:r>
      <w:r w:rsidR="00D01E26">
        <w:rPr>
          <w:lang w:val="kk-KZ"/>
        </w:rPr>
        <w:t>ыз ететін көрсеткіштер. B</w:t>
      </w:r>
      <w:r w:rsidRPr="00D01E26">
        <w:rPr>
          <w:lang w:val="kk-KZ"/>
        </w:rPr>
        <w:t>S</w:t>
      </w:r>
      <w:r w:rsidR="00D01E26">
        <w:rPr>
          <w:lang w:val="kk-KZ"/>
        </w:rPr>
        <w:t>С</w:t>
      </w:r>
      <w:r w:rsidRPr="00D01E26">
        <w:rPr>
          <w:lang w:val="kk-KZ"/>
        </w:rPr>
        <w:t xml:space="preserve"> - серіктестіктің миссиясы мен жалпы стратегиясын қол жеткізуге болатын нақты белгіленген көрсеткіштер жүйесіне аударады.</w:t>
      </w:r>
    </w:p>
    <w:p w14:paraId="72FD3602" w14:textId="22238198" w:rsidR="00606B8B" w:rsidRPr="00D168E3" w:rsidRDefault="00606B8B" w:rsidP="00EA2B45">
      <w:pPr>
        <w:tabs>
          <w:tab w:val="left" w:pos="1620"/>
        </w:tabs>
        <w:ind w:firstLine="709"/>
        <w:jc w:val="both"/>
        <w:rPr>
          <w:lang w:val="kk-KZ"/>
        </w:rPr>
      </w:pPr>
      <w:r w:rsidRPr="00D01E26">
        <w:rPr>
          <w:lang w:val="kk-KZ"/>
        </w:rPr>
        <w:t xml:space="preserve">Бастапқыда BSC ұйымды жалпы басқаруда қолданылды. Алайда, жобалар сияқты тар объектілерді басқаруда да, дәл сол қағиданы пайдалануға ешнәрсе кедергі келтірмейді. Сонымен қатар, BSC стратегиясы мен операциялық </w:t>
      </w:r>
      <w:r w:rsidRPr="00D168E3">
        <w:rPr>
          <w:lang w:val="kk-KZ"/>
        </w:rPr>
        <w:t>менеджменттің есебін байланыстыра алады, осылайша бірінші және екіншісі бірдей орындалады [</w:t>
      </w:r>
      <w:r w:rsidR="00A21F2A" w:rsidRPr="00D168E3">
        <w:rPr>
          <w:lang w:val="kk-KZ"/>
        </w:rPr>
        <w:t>73</w:t>
      </w:r>
      <w:r w:rsidR="00573AB8" w:rsidRPr="00D168E3">
        <w:rPr>
          <w:lang w:val="kk-KZ"/>
        </w:rPr>
        <w:t>,</w:t>
      </w:r>
      <w:r w:rsidR="0033634F" w:rsidRPr="00D168E3">
        <w:rPr>
          <w:lang w:val="kk-KZ"/>
        </w:rPr>
        <w:t xml:space="preserve"> с. 17;</w:t>
      </w:r>
      <w:r w:rsidR="00573AB8" w:rsidRPr="00D168E3">
        <w:rPr>
          <w:lang w:val="kk-KZ"/>
        </w:rPr>
        <w:t xml:space="preserve"> 7</w:t>
      </w:r>
      <w:r w:rsidR="00A21F2A" w:rsidRPr="00D168E3">
        <w:rPr>
          <w:lang w:val="kk-KZ"/>
        </w:rPr>
        <w:t>7</w:t>
      </w:r>
      <w:r w:rsidRPr="00D168E3">
        <w:rPr>
          <w:lang w:val="kk-KZ"/>
        </w:rPr>
        <w:t>].</w:t>
      </w:r>
    </w:p>
    <w:p w14:paraId="770DE275" w14:textId="77777777" w:rsidR="00606B8B" w:rsidRPr="00D168E3" w:rsidRDefault="00606B8B" w:rsidP="00EA2B45">
      <w:pPr>
        <w:tabs>
          <w:tab w:val="left" w:pos="1620"/>
        </w:tabs>
        <w:ind w:firstLine="709"/>
        <w:jc w:val="both"/>
        <w:rPr>
          <w:lang w:val="kk-KZ"/>
        </w:rPr>
      </w:pPr>
      <w:r w:rsidRPr="00D168E3">
        <w:rPr>
          <w:lang w:val="kk-KZ"/>
        </w:rPr>
        <w:t>Критерийлерді сандық бағалау үшін жұппен салыстыру, тең интервалдар, дәйекті санаттар, жалпы рейтингтер және т.б. әдістерді қолдануға болады.</w:t>
      </w:r>
    </w:p>
    <w:p w14:paraId="6AB5ACE5" w14:textId="2D3674DA" w:rsidR="00606B8B" w:rsidRPr="00D168E3" w:rsidRDefault="00606B8B" w:rsidP="00EA2B45">
      <w:pPr>
        <w:tabs>
          <w:tab w:val="left" w:pos="1620"/>
        </w:tabs>
        <w:ind w:firstLine="709"/>
        <w:jc w:val="both"/>
        <w:rPr>
          <w:lang w:val="kk-KZ"/>
        </w:rPr>
      </w:pPr>
      <w:r w:rsidRPr="00D168E3">
        <w:rPr>
          <w:lang w:val="kk-KZ"/>
        </w:rPr>
        <w:t>2</w:t>
      </w:r>
      <w:r w:rsidR="00EA2B45" w:rsidRPr="00D168E3">
        <w:rPr>
          <w:lang w:val="kk-KZ"/>
        </w:rPr>
        <w:t>.</w:t>
      </w:r>
      <w:r w:rsidRPr="00D168E3">
        <w:rPr>
          <w:lang w:val="kk-KZ"/>
        </w:rPr>
        <w:t xml:space="preserve"> Жобаны басқарудың ақпараттық жүйелерін пайдалану</w:t>
      </w:r>
      <w:r w:rsidR="00770586" w:rsidRPr="00D168E3">
        <w:rPr>
          <w:lang w:val="kk-KZ"/>
        </w:rPr>
        <w:t>.</w:t>
      </w:r>
    </w:p>
    <w:p w14:paraId="56B6B9E9" w14:textId="7CD12253" w:rsidR="00606B8B" w:rsidRPr="00D168E3" w:rsidRDefault="00606B8B" w:rsidP="00EA2B45">
      <w:pPr>
        <w:tabs>
          <w:tab w:val="left" w:pos="1620"/>
        </w:tabs>
        <w:ind w:firstLine="709"/>
        <w:jc w:val="both"/>
        <w:rPr>
          <w:lang w:val="kk-KZ"/>
        </w:rPr>
      </w:pPr>
      <w:r w:rsidRPr="00D168E3">
        <w:rPr>
          <w:lang w:val="kk-KZ"/>
        </w:rPr>
        <w:t>Уақытылы және сенімді ақпаратсыз бақылау мүмкін емес. Сондықтан бақылау әдістеріне жобаларды басқаруға негізделген мемлекеттік басқару саласында заманауи ақпараттық және телекоммуникациялық технологияларды енгізу жатады [</w:t>
      </w:r>
      <w:r w:rsidR="00573AB8" w:rsidRPr="00D168E3">
        <w:rPr>
          <w:lang w:val="kk-KZ"/>
        </w:rPr>
        <w:t>29</w:t>
      </w:r>
      <w:r w:rsidR="0033634F" w:rsidRPr="00D168E3">
        <w:rPr>
          <w:lang w:val="kk-KZ"/>
        </w:rPr>
        <w:t>, с. 67</w:t>
      </w:r>
      <w:r w:rsidRPr="00D168E3">
        <w:rPr>
          <w:lang w:val="kk-KZ"/>
        </w:rPr>
        <w:t>].</w:t>
      </w:r>
    </w:p>
    <w:p w14:paraId="3B070EFD" w14:textId="40DE0DD0" w:rsidR="00606B8B" w:rsidRPr="000A5EDF" w:rsidRDefault="00606B8B" w:rsidP="00EA2B45">
      <w:pPr>
        <w:tabs>
          <w:tab w:val="left" w:pos="1620"/>
        </w:tabs>
        <w:ind w:firstLine="709"/>
        <w:jc w:val="both"/>
        <w:rPr>
          <w:lang w:val="kk-KZ"/>
        </w:rPr>
      </w:pPr>
      <w:r w:rsidRPr="00D168E3">
        <w:rPr>
          <w:lang w:val="kk-KZ"/>
        </w:rPr>
        <w:t xml:space="preserve">Жалпы басқаруды ақпараттандыру - қазіргі заманғы экономиканың басым </w:t>
      </w:r>
      <w:r w:rsidRPr="000A5EDF">
        <w:rPr>
          <w:lang w:val="kk-KZ"/>
        </w:rPr>
        <w:t>бағыттарының бірі. Қазақстанда бұл көптеген мемлекеттік бағдарламаларда</w:t>
      </w:r>
      <w:r w:rsidR="00D01E26" w:rsidRPr="000A5EDF">
        <w:rPr>
          <w:lang w:val="kk-KZ"/>
        </w:rPr>
        <w:t xml:space="preserve"> көрсетілген, олардың қатарына «Ақпараттық Қазақстан – 2020»</w:t>
      </w:r>
      <w:r w:rsidRPr="000A5EDF">
        <w:rPr>
          <w:lang w:val="kk-KZ"/>
        </w:rPr>
        <w:t xml:space="preserve"> </w:t>
      </w:r>
      <w:r w:rsidR="00D01E26" w:rsidRPr="000A5EDF">
        <w:rPr>
          <w:lang w:val="kk-KZ"/>
        </w:rPr>
        <w:t>мемлекеттік бағдарламасы [</w:t>
      </w:r>
      <w:r w:rsidR="00573AB8" w:rsidRPr="000A5EDF">
        <w:rPr>
          <w:lang w:val="kk-KZ"/>
        </w:rPr>
        <w:t>7</w:t>
      </w:r>
      <w:r w:rsidR="00A21F2A">
        <w:rPr>
          <w:lang w:val="kk-KZ"/>
        </w:rPr>
        <w:t>8</w:t>
      </w:r>
      <w:r w:rsidR="00D01E26" w:rsidRPr="000A5EDF">
        <w:rPr>
          <w:lang w:val="kk-KZ"/>
        </w:rPr>
        <w:t>], «Цифрлық Қазақстан»</w:t>
      </w:r>
      <w:r w:rsidRPr="000A5EDF">
        <w:rPr>
          <w:lang w:val="kk-KZ"/>
        </w:rPr>
        <w:t xml:space="preserve"> мемлекеттік бағдарламасы [</w:t>
      </w:r>
      <w:r w:rsidR="00573AB8" w:rsidRPr="000A5EDF">
        <w:rPr>
          <w:lang w:val="kk-KZ"/>
        </w:rPr>
        <w:t>7</w:t>
      </w:r>
      <w:r w:rsidR="00A21F2A">
        <w:rPr>
          <w:lang w:val="kk-KZ"/>
        </w:rPr>
        <w:t>9</w:t>
      </w:r>
      <w:r w:rsidRPr="000A5EDF">
        <w:rPr>
          <w:lang w:val="kk-KZ"/>
        </w:rPr>
        <w:t>]</w:t>
      </w:r>
      <w:r w:rsidR="008763BD" w:rsidRPr="000A5EDF">
        <w:rPr>
          <w:lang w:val="kk-KZ"/>
        </w:rPr>
        <w:t xml:space="preserve">, </w:t>
      </w:r>
      <w:bookmarkStart w:id="8" w:name="_Hlk118667288"/>
      <w:r w:rsidR="008763BD" w:rsidRPr="000A5EDF">
        <w:rPr>
          <w:rFonts w:ascii="Arial" w:hAnsi="Arial" w:cs="Arial"/>
          <w:lang w:val="kk-KZ"/>
        </w:rPr>
        <w:lastRenderedPageBreak/>
        <w:t>«</w:t>
      </w:r>
      <w:r w:rsidR="008763BD" w:rsidRPr="000A5EDF">
        <w:rPr>
          <w:lang w:val="kk-KZ"/>
        </w:rPr>
        <w:t>Цифрландыру, ғылым және инновациялар есебінен технологиялық серпіліс» ұлттық жобасы [</w:t>
      </w:r>
      <w:r w:rsidR="00A21F2A">
        <w:rPr>
          <w:lang w:val="kk-KZ"/>
        </w:rPr>
        <w:t>80</w:t>
      </w:r>
      <w:r w:rsidR="008763BD" w:rsidRPr="000A5EDF">
        <w:rPr>
          <w:lang w:val="kk-KZ"/>
        </w:rPr>
        <w:t>]</w:t>
      </w:r>
      <w:bookmarkEnd w:id="8"/>
      <w:r w:rsidR="00A21F2A">
        <w:rPr>
          <w:lang w:val="kk-KZ"/>
        </w:rPr>
        <w:t xml:space="preserve"> және т.</w:t>
      </w:r>
      <w:r w:rsidRPr="000A5EDF">
        <w:rPr>
          <w:lang w:val="kk-KZ"/>
        </w:rPr>
        <w:t>б. жатады.</w:t>
      </w:r>
    </w:p>
    <w:p w14:paraId="18D6D69B" w14:textId="5C6749EB" w:rsidR="00606B8B" w:rsidRPr="00D01E26" w:rsidRDefault="008763BD" w:rsidP="00EA2B45">
      <w:pPr>
        <w:tabs>
          <w:tab w:val="left" w:pos="1620"/>
        </w:tabs>
        <w:ind w:firstLine="709"/>
        <w:jc w:val="both"/>
        <w:rPr>
          <w:lang w:val="kk-KZ"/>
        </w:rPr>
      </w:pPr>
      <w:r w:rsidRPr="008763BD">
        <w:rPr>
          <w:lang w:val="kk-KZ"/>
        </w:rPr>
        <w:t>Ақпаратты басқарудың жобалық-бағдарланған жүйесін қамтамасыз ету жөніндегі мәселелерді шешудің ең ұтымды тәсілі бағдарламалық құралдар негізінде жобаларды басқарудың ақпараттық жүйесін (</w:t>
      </w:r>
      <w:r w:rsidR="00573AB8">
        <w:rPr>
          <w:lang w:val="kk-KZ"/>
        </w:rPr>
        <w:t>ЖБАЖ</w:t>
      </w:r>
      <w:r w:rsidRPr="008763BD">
        <w:rPr>
          <w:lang w:val="kk-KZ"/>
        </w:rPr>
        <w:t>) құру болып табылады, олардың кең спектрін қазіргі заманғы нарық (Microsoft Project, Spider Project, Welcom, Primavera және т. б.) ұсынады</w:t>
      </w:r>
      <w:r>
        <w:rPr>
          <w:lang w:val="kk-KZ"/>
        </w:rPr>
        <w:t xml:space="preserve"> </w:t>
      </w:r>
      <w:r w:rsidR="00606B8B" w:rsidRPr="00D01E26">
        <w:rPr>
          <w:lang w:val="kk-KZ"/>
        </w:rPr>
        <w:t>[</w:t>
      </w:r>
      <w:r w:rsidR="00A21F2A">
        <w:rPr>
          <w:lang w:val="kk-KZ"/>
        </w:rPr>
        <w:t>81</w:t>
      </w:r>
      <w:r w:rsidR="00606B8B" w:rsidRPr="00D01E26">
        <w:rPr>
          <w:lang w:val="kk-KZ"/>
        </w:rPr>
        <w:t>].</w:t>
      </w:r>
    </w:p>
    <w:p w14:paraId="04F3B1DC" w14:textId="5C72D215" w:rsidR="00606B8B" w:rsidRPr="00D168E3" w:rsidRDefault="00D01E26" w:rsidP="00EA2B45">
      <w:pPr>
        <w:tabs>
          <w:tab w:val="left" w:pos="1620"/>
        </w:tabs>
        <w:ind w:firstLine="709"/>
        <w:jc w:val="both"/>
        <w:rPr>
          <w:lang w:val="kk-KZ"/>
        </w:rPr>
      </w:pPr>
      <w:r>
        <w:rPr>
          <w:lang w:val="kk-KZ"/>
        </w:rPr>
        <w:t>«</w:t>
      </w:r>
      <w:r w:rsidR="00606B8B" w:rsidRPr="00D01E26">
        <w:rPr>
          <w:lang w:val="kk-KZ"/>
        </w:rPr>
        <w:t>Жобаны басқарудың ақпараттық жүйесі</w:t>
      </w:r>
      <w:r w:rsidR="008763BD">
        <w:rPr>
          <w:lang w:val="kk-KZ"/>
        </w:rPr>
        <w:t xml:space="preserve"> </w:t>
      </w:r>
      <w:r w:rsidR="00606B8B" w:rsidRPr="00D01E26">
        <w:rPr>
          <w:lang w:val="kk-KZ"/>
        </w:rPr>
        <w:t>-</w:t>
      </w:r>
      <w:r w:rsidR="008763BD">
        <w:rPr>
          <w:lang w:val="kk-KZ"/>
        </w:rPr>
        <w:t xml:space="preserve"> </w:t>
      </w:r>
      <w:r w:rsidR="00606B8B" w:rsidRPr="00D01E26">
        <w:rPr>
          <w:lang w:val="kk-KZ"/>
        </w:rPr>
        <w:t>жобалар бойынша ақпаратты жинақтау, өңдеу, сақтау, визуализациялау және талдау</w:t>
      </w:r>
      <w:r>
        <w:rPr>
          <w:lang w:val="kk-KZ"/>
        </w:rPr>
        <w:t>ға арналған бағдарламалық кешен</w:t>
      </w:r>
      <w:r w:rsidR="00606B8B" w:rsidRPr="00D01E26">
        <w:rPr>
          <w:lang w:val="kk-KZ"/>
        </w:rPr>
        <w:t xml:space="preserve">. Жобаны жоспарлау мен орындауды бақылауды </w:t>
      </w:r>
      <w:r w:rsidR="00606B8B" w:rsidRPr="00D168E3">
        <w:rPr>
          <w:lang w:val="kk-KZ"/>
        </w:rPr>
        <w:t xml:space="preserve">қамтамасыз ететін және жобалық құжаттаманы пысықтауға және қайта өңдеуге әкелетін қателерді азайтуға мүмкіндік беретін жобалық қызметті басқарудың тиімді </w:t>
      </w:r>
      <w:r w:rsidRPr="00D168E3">
        <w:rPr>
          <w:lang w:val="kk-KZ"/>
        </w:rPr>
        <w:t>құралы болып табылады»</w:t>
      </w:r>
      <w:r w:rsidR="00606B8B" w:rsidRPr="00D168E3">
        <w:rPr>
          <w:lang w:val="kk-KZ"/>
        </w:rPr>
        <w:t xml:space="preserve"> [</w:t>
      </w:r>
      <w:r w:rsidR="00A21F2A" w:rsidRPr="00D168E3">
        <w:rPr>
          <w:lang w:val="kk-KZ"/>
        </w:rPr>
        <w:t>81</w:t>
      </w:r>
      <w:r w:rsidR="0033634F" w:rsidRPr="00D168E3">
        <w:rPr>
          <w:lang w:val="kk-KZ"/>
        </w:rPr>
        <w:t>, с. 3</w:t>
      </w:r>
      <w:r w:rsidR="00606B8B" w:rsidRPr="00D168E3">
        <w:rPr>
          <w:lang w:val="kk-KZ"/>
        </w:rPr>
        <w:t>].</w:t>
      </w:r>
    </w:p>
    <w:p w14:paraId="13FAE538" w14:textId="77777777" w:rsidR="00606B8B" w:rsidRPr="00D168E3" w:rsidRDefault="00606B8B" w:rsidP="00EA2B45">
      <w:pPr>
        <w:tabs>
          <w:tab w:val="left" w:pos="1620"/>
        </w:tabs>
        <w:ind w:firstLine="709"/>
        <w:jc w:val="both"/>
        <w:rPr>
          <w:i/>
          <w:lang w:val="kk-KZ"/>
        </w:rPr>
      </w:pPr>
      <w:r w:rsidRPr="00D168E3">
        <w:rPr>
          <w:i/>
          <w:lang w:val="kk-KZ"/>
        </w:rPr>
        <w:t>Жоба персоналын басқару</w:t>
      </w:r>
    </w:p>
    <w:p w14:paraId="1B3853D6" w14:textId="6000639C" w:rsidR="00606B8B" w:rsidRPr="00D168E3" w:rsidRDefault="00606B8B" w:rsidP="00EA2B45">
      <w:pPr>
        <w:tabs>
          <w:tab w:val="left" w:pos="1620"/>
        </w:tabs>
        <w:ind w:firstLine="709"/>
        <w:jc w:val="both"/>
        <w:rPr>
          <w:lang w:val="kk-KZ"/>
        </w:rPr>
      </w:pPr>
      <w:r w:rsidRPr="00D168E3">
        <w:rPr>
          <w:lang w:val="kk-KZ"/>
        </w:rPr>
        <w:t>Басқар</w:t>
      </w:r>
      <w:r w:rsidR="008763BD" w:rsidRPr="00D168E3">
        <w:rPr>
          <w:lang w:val="kk-KZ"/>
        </w:rPr>
        <w:t>умен</w:t>
      </w:r>
      <w:r w:rsidRPr="00D168E3">
        <w:rPr>
          <w:lang w:val="kk-KZ"/>
        </w:rPr>
        <w:t>, соның ішінде жобалық-бағдар</w:t>
      </w:r>
      <w:r w:rsidR="008763BD" w:rsidRPr="00D168E3">
        <w:rPr>
          <w:lang w:val="kk-KZ"/>
        </w:rPr>
        <w:t>ланған басқарумен</w:t>
      </w:r>
      <w:r w:rsidR="000920BB" w:rsidRPr="00D168E3">
        <w:rPr>
          <w:lang w:val="kk-KZ"/>
        </w:rPr>
        <w:t>,</w:t>
      </w:r>
      <w:r w:rsidRPr="00D168E3">
        <w:rPr>
          <w:lang w:val="kk-KZ"/>
        </w:rPr>
        <w:t xml:space="preserve"> адамдар айналысады. Сондықтан ЖББ әдістерінің жеке тобына персоналды басқару әдістерін бөліп көрсетуге болады. Жобаның персоналын басқару мақсаты</w:t>
      </w:r>
      <w:r w:rsidR="000920BB" w:rsidRPr="00D168E3">
        <w:rPr>
          <w:lang w:val="kk-KZ"/>
        </w:rPr>
        <w:t xml:space="preserve"> </w:t>
      </w:r>
      <w:r w:rsidRPr="00D168E3">
        <w:rPr>
          <w:lang w:val="kk-KZ"/>
        </w:rPr>
        <w:t>-жобаға қатысушылардың жұмыс тиімділігін арттыру есебінен жобаларды орындау сапасын жақсарту</w:t>
      </w:r>
      <w:r w:rsidR="000920BB" w:rsidRPr="00D168E3">
        <w:rPr>
          <w:lang w:val="kk-KZ"/>
        </w:rPr>
        <w:t xml:space="preserve"> [</w:t>
      </w:r>
      <w:r w:rsidR="00573AB8" w:rsidRPr="00D168E3">
        <w:rPr>
          <w:lang w:val="kk-KZ"/>
        </w:rPr>
        <w:t>41</w:t>
      </w:r>
      <w:r w:rsidR="0033634F" w:rsidRPr="00D168E3">
        <w:rPr>
          <w:lang w:val="kk-KZ"/>
        </w:rPr>
        <w:t>, с. 48</w:t>
      </w:r>
      <w:r w:rsidR="000920BB" w:rsidRPr="00D168E3">
        <w:rPr>
          <w:lang w:val="kk-KZ"/>
        </w:rPr>
        <w:t>]</w:t>
      </w:r>
      <w:r w:rsidRPr="00D168E3">
        <w:rPr>
          <w:lang w:val="kk-KZ"/>
        </w:rPr>
        <w:t>.</w:t>
      </w:r>
    </w:p>
    <w:p w14:paraId="5AF4FEF3" w14:textId="77777777" w:rsidR="00606B8B" w:rsidRPr="00D01E26" w:rsidRDefault="00606B8B" w:rsidP="00EA2B45">
      <w:pPr>
        <w:tabs>
          <w:tab w:val="left" w:pos="1620"/>
        </w:tabs>
        <w:ind w:firstLine="709"/>
        <w:jc w:val="both"/>
        <w:rPr>
          <w:lang w:val="kk-KZ"/>
        </w:rPr>
      </w:pPr>
      <w:r w:rsidRPr="00D168E3">
        <w:rPr>
          <w:lang w:val="kk-KZ"/>
        </w:rPr>
        <w:t xml:space="preserve">Жауапты қызметкерлерді ынталандыру, құзыреттілікті дамыту, жобалық командаларды қалыптастыру арқылы ЖББ түрлі міндеттерін шешуге болады. </w:t>
      </w:r>
      <w:r w:rsidRPr="00D01E26">
        <w:rPr>
          <w:lang w:val="kk-KZ"/>
        </w:rPr>
        <w:t>Дұрыс құрылған персоналды басқару жүйесі қызметкерлердің мақсаттарын ұйымның мақсаттарымен барынша жақындатуға және сол арқылы қызметкердің еңбек тиімділігі мен сапасының өсуі және тұтастай алғанда компанияның дамуы үшін жағдай жасауға мүмкіндік береді.</w:t>
      </w:r>
    </w:p>
    <w:p w14:paraId="03E591B0" w14:textId="479AA292" w:rsidR="00606B8B" w:rsidRPr="00D168E3" w:rsidRDefault="00606B8B" w:rsidP="00EA2B45">
      <w:pPr>
        <w:tabs>
          <w:tab w:val="left" w:pos="1620"/>
        </w:tabs>
        <w:ind w:firstLine="709"/>
        <w:jc w:val="both"/>
        <w:rPr>
          <w:lang w:val="kk-KZ"/>
        </w:rPr>
      </w:pPr>
      <w:r w:rsidRPr="00D01E26">
        <w:rPr>
          <w:lang w:val="kk-KZ"/>
        </w:rPr>
        <w:t xml:space="preserve">ЖББЖ </w:t>
      </w:r>
      <w:r w:rsidR="000920BB" w:rsidRPr="000920BB">
        <w:rPr>
          <w:lang w:val="kk-KZ"/>
        </w:rPr>
        <w:t xml:space="preserve">енгізу басшылардың жауапкершілігіне кадрларды іріктеу кезінде </w:t>
      </w:r>
      <w:r w:rsidR="000920BB" w:rsidRPr="00D168E3">
        <w:rPr>
          <w:lang w:val="kk-KZ"/>
        </w:rPr>
        <w:t>белгілі бір икемділікті көздейді. Ресми Кадрлық процедуралардың мәдениеті мен сапасы төмен дамушы елдерде бұл тәжірибе басқару сапасына да, жобалау құралдарын қолдануға да теріс әсер етті [</w:t>
      </w:r>
      <w:r w:rsidR="00573AB8" w:rsidRPr="00D168E3">
        <w:rPr>
          <w:lang w:val="kk-KZ"/>
        </w:rPr>
        <w:t>33</w:t>
      </w:r>
      <w:r w:rsidR="006467B2" w:rsidRPr="00D168E3">
        <w:rPr>
          <w:lang w:val="kk-KZ"/>
        </w:rPr>
        <w:t>, с. 18</w:t>
      </w:r>
      <w:r w:rsidR="000920BB" w:rsidRPr="00D168E3">
        <w:rPr>
          <w:lang w:val="kk-KZ"/>
        </w:rPr>
        <w:t>]. Автор бұл шектеу қазіргі уақытта Қазақстан Республикасы үшін де өзекті деп санайды</w:t>
      </w:r>
      <w:r w:rsidRPr="00D168E3">
        <w:rPr>
          <w:lang w:val="kk-KZ"/>
        </w:rPr>
        <w:t>.</w:t>
      </w:r>
    </w:p>
    <w:p w14:paraId="1912C583" w14:textId="779E1E6B" w:rsidR="00606B8B" w:rsidRPr="00D168E3" w:rsidRDefault="00606B8B" w:rsidP="00EA2B45">
      <w:pPr>
        <w:tabs>
          <w:tab w:val="left" w:pos="1620"/>
        </w:tabs>
        <w:ind w:firstLine="709"/>
        <w:jc w:val="both"/>
        <w:rPr>
          <w:lang w:val="kk-KZ"/>
        </w:rPr>
      </w:pPr>
      <w:r w:rsidRPr="00D168E3">
        <w:rPr>
          <w:lang w:val="kk-KZ"/>
        </w:rPr>
        <w:t>Жобаларды басқаруда, әдетте, персоналды басқарудың стандартты жүйесін қолдану, яғни, оларға лауазымдық нұсқаулықтар беру, құқықтар беру және олардың жауапкершілігін анықтау тиімсіз деп саналады. Жобалық персоналды басқарудың өзіндік сипаттамалары бар [</w:t>
      </w:r>
      <w:r w:rsidR="00573AB8" w:rsidRPr="00D168E3">
        <w:rPr>
          <w:lang w:val="kk-KZ"/>
        </w:rPr>
        <w:t>37</w:t>
      </w:r>
      <w:r w:rsidR="006467B2" w:rsidRPr="00D168E3">
        <w:rPr>
          <w:lang w:val="kk-KZ"/>
        </w:rPr>
        <w:t>, р. 249</w:t>
      </w:r>
      <w:r w:rsidRPr="00D168E3">
        <w:rPr>
          <w:lang w:val="kk-KZ"/>
        </w:rPr>
        <w:t>]:</w:t>
      </w:r>
    </w:p>
    <w:p w14:paraId="002FEB64" w14:textId="622F1AD5" w:rsidR="00606B8B" w:rsidRPr="00D168E3" w:rsidRDefault="00D168E3" w:rsidP="00EA2B45">
      <w:pPr>
        <w:tabs>
          <w:tab w:val="left" w:pos="1620"/>
        </w:tabs>
        <w:ind w:firstLine="709"/>
        <w:jc w:val="both"/>
        <w:rPr>
          <w:lang w:val="kk-KZ"/>
        </w:rPr>
      </w:pPr>
      <w:r>
        <w:rPr>
          <w:lang w:val="kk-KZ"/>
        </w:rPr>
        <w:t>‒</w:t>
      </w:r>
      <w:r w:rsidR="00606B8B" w:rsidRPr="00D168E3">
        <w:rPr>
          <w:lang w:val="kk-KZ"/>
        </w:rPr>
        <w:t xml:space="preserve"> бағдарлау жұмыстың командалық қағидасы емес;</w:t>
      </w:r>
    </w:p>
    <w:p w14:paraId="496602AA" w14:textId="67D496B0" w:rsidR="00606B8B" w:rsidRPr="00D168E3" w:rsidRDefault="00D168E3" w:rsidP="00EA2B45">
      <w:pPr>
        <w:tabs>
          <w:tab w:val="left" w:pos="1620"/>
        </w:tabs>
        <w:ind w:firstLine="709"/>
        <w:jc w:val="both"/>
        <w:rPr>
          <w:lang w:val="kk-KZ"/>
        </w:rPr>
      </w:pPr>
      <w:r>
        <w:rPr>
          <w:lang w:val="kk-KZ"/>
        </w:rPr>
        <w:t>‒</w:t>
      </w:r>
      <w:r w:rsidR="00606B8B" w:rsidRPr="00D168E3">
        <w:rPr>
          <w:lang w:val="kk-KZ"/>
        </w:rPr>
        <w:t xml:space="preserve"> жобалық топ құру процесінің маңыздылығы;</w:t>
      </w:r>
    </w:p>
    <w:p w14:paraId="69811B75" w14:textId="30A45B25" w:rsidR="00606B8B" w:rsidRPr="00D01E26" w:rsidRDefault="00D168E3" w:rsidP="00EA2B45">
      <w:pPr>
        <w:tabs>
          <w:tab w:val="left" w:pos="1620"/>
        </w:tabs>
        <w:ind w:firstLine="709"/>
        <w:jc w:val="both"/>
        <w:rPr>
          <w:lang w:val="kk-KZ"/>
        </w:rPr>
      </w:pPr>
      <w:r>
        <w:rPr>
          <w:lang w:val="kk-KZ"/>
        </w:rPr>
        <w:t>‒</w:t>
      </w:r>
      <w:r w:rsidR="00606B8B" w:rsidRPr="00D01E26">
        <w:rPr>
          <w:lang w:val="kk-KZ"/>
        </w:rPr>
        <w:t xml:space="preserve"> жоба менеджерлерінің белгілі бір құзіреттіліктеріне қажеттілік (нәтижеге бағытталған, уақытты басқару дағдыларын білу);</w:t>
      </w:r>
    </w:p>
    <w:p w14:paraId="19074EB8" w14:textId="149512A8" w:rsidR="00606B8B" w:rsidRPr="00D01E26" w:rsidRDefault="00D168E3" w:rsidP="00EA2B45">
      <w:pPr>
        <w:tabs>
          <w:tab w:val="left" w:pos="1620"/>
        </w:tabs>
        <w:ind w:firstLine="709"/>
        <w:jc w:val="both"/>
        <w:rPr>
          <w:lang w:val="kk-KZ"/>
        </w:rPr>
      </w:pPr>
      <w:r>
        <w:rPr>
          <w:lang w:val="kk-KZ"/>
        </w:rPr>
        <w:t>‒</w:t>
      </w:r>
      <w:r w:rsidR="00606B8B" w:rsidRPr="00D01E26">
        <w:rPr>
          <w:lang w:val="kk-KZ"/>
        </w:rPr>
        <w:t xml:space="preserve"> нәтижелер бойынша қызметкерлерді бағалау және осы бағалауға негізделген сыйақы жүйесі.</w:t>
      </w:r>
    </w:p>
    <w:p w14:paraId="48639BF2" w14:textId="77777777" w:rsidR="00606B8B" w:rsidRPr="00D01E26" w:rsidRDefault="00606B8B" w:rsidP="00EA2B45">
      <w:pPr>
        <w:tabs>
          <w:tab w:val="left" w:pos="1620"/>
        </w:tabs>
        <w:ind w:firstLine="709"/>
        <w:jc w:val="both"/>
        <w:rPr>
          <w:lang w:val="kk-KZ"/>
        </w:rPr>
      </w:pPr>
      <w:r w:rsidRPr="00D01E26">
        <w:rPr>
          <w:lang w:val="kk-KZ"/>
        </w:rPr>
        <w:t>Автор жоба персоналын басқарудың бірнеше әдістері мен технологияларын жүйелеген:</w:t>
      </w:r>
    </w:p>
    <w:p w14:paraId="3062681C" w14:textId="38322CC7" w:rsidR="00606B8B" w:rsidRPr="00D01E26" w:rsidRDefault="00606B8B" w:rsidP="00EA2B45">
      <w:pPr>
        <w:tabs>
          <w:tab w:val="left" w:pos="1620"/>
        </w:tabs>
        <w:ind w:firstLine="709"/>
        <w:jc w:val="both"/>
        <w:rPr>
          <w:lang w:val="kk-KZ"/>
        </w:rPr>
      </w:pPr>
      <w:r w:rsidRPr="00D01E26">
        <w:rPr>
          <w:lang w:val="kk-KZ"/>
        </w:rPr>
        <w:t>1</w:t>
      </w:r>
      <w:r w:rsidR="00EA2B45">
        <w:rPr>
          <w:lang w:val="kk-KZ"/>
        </w:rPr>
        <w:t>.</w:t>
      </w:r>
      <w:r w:rsidRPr="00D01E26">
        <w:rPr>
          <w:lang w:val="kk-KZ"/>
        </w:rPr>
        <w:t xml:space="preserve"> </w:t>
      </w:r>
      <w:r w:rsidR="00EA2B45" w:rsidRPr="00D01E26">
        <w:rPr>
          <w:lang w:val="kk-KZ"/>
        </w:rPr>
        <w:t xml:space="preserve">Құзыреттілікке </w:t>
      </w:r>
      <w:r w:rsidRPr="00D01E26">
        <w:rPr>
          <w:lang w:val="kk-KZ"/>
        </w:rPr>
        <w:t>негізделген тәсіл, яғни жобалық жұмыс үшін қажет персоналдың құзіреттілігін дамыту.</w:t>
      </w:r>
    </w:p>
    <w:p w14:paraId="4A40C1CE" w14:textId="057E9C8C" w:rsidR="00606B8B" w:rsidRPr="00D01E26" w:rsidRDefault="00606B8B" w:rsidP="00EA2B45">
      <w:pPr>
        <w:tabs>
          <w:tab w:val="left" w:pos="1620"/>
        </w:tabs>
        <w:ind w:firstLine="709"/>
        <w:jc w:val="both"/>
        <w:rPr>
          <w:lang w:val="kk-KZ"/>
        </w:rPr>
      </w:pPr>
      <w:r w:rsidRPr="00D01E26">
        <w:rPr>
          <w:lang w:val="kk-KZ"/>
        </w:rPr>
        <w:lastRenderedPageBreak/>
        <w:t>Жобаларды басқарудың ғаламдық платформасында жобаларды басқару құзыреттілігін сертификаттау бойынша бірқатар қауымдастықтар (IPMA - English International Management Management Association) [</w:t>
      </w:r>
      <w:r w:rsidR="00A21F2A">
        <w:rPr>
          <w:lang w:val="kk-KZ"/>
        </w:rPr>
        <w:t>82</w:t>
      </w:r>
      <w:r w:rsidRPr="00D01E26">
        <w:rPr>
          <w:lang w:val="kk-KZ"/>
        </w:rPr>
        <w:t>]</w:t>
      </w:r>
      <w:r w:rsidR="0023129A">
        <w:rPr>
          <w:lang w:val="kk-KZ"/>
        </w:rPr>
        <w:t xml:space="preserve"> құрылды, Ресейде</w:t>
      </w:r>
      <w:r w:rsidRPr="00D01E26">
        <w:rPr>
          <w:lang w:val="kk-KZ"/>
        </w:rPr>
        <w:t xml:space="preserve"> - олар </w:t>
      </w:r>
      <w:r w:rsidR="00D01E26" w:rsidRPr="0023129A">
        <w:rPr>
          <w:lang w:val="kk-KZ"/>
        </w:rPr>
        <w:t>«Совнет»</w:t>
      </w:r>
      <w:r w:rsidRPr="0023129A">
        <w:rPr>
          <w:lang w:val="kk-KZ"/>
        </w:rPr>
        <w:t xml:space="preserve"> </w:t>
      </w:r>
      <w:r w:rsidRPr="00D01E26">
        <w:rPr>
          <w:lang w:val="kk-KZ"/>
        </w:rPr>
        <w:t>жобаларды басқару қауымдастығы [</w:t>
      </w:r>
      <w:r w:rsidR="00A21F2A">
        <w:rPr>
          <w:lang w:val="kk-KZ"/>
        </w:rPr>
        <w:t>83</w:t>
      </w:r>
      <w:r w:rsidRPr="00D01E26">
        <w:rPr>
          <w:lang w:val="kk-KZ"/>
        </w:rPr>
        <w:t xml:space="preserve">], ал Қазақстанда </w:t>
      </w:r>
      <w:r w:rsidR="000920BB">
        <w:rPr>
          <w:lang w:val="kk-KZ"/>
        </w:rPr>
        <w:t>–</w:t>
      </w:r>
      <w:r w:rsidRPr="00D01E26">
        <w:rPr>
          <w:lang w:val="kk-KZ"/>
        </w:rPr>
        <w:t xml:space="preserve"> </w:t>
      </w:r>
      <w:r w:rsidR="000920BB">
        <w:rPr>
          <w:lang w:val="kk-KZ"/>
        </w:rPr>
        <w:t xml:space="preserve">ҚР ЖМО (Қазақстан Республикасының Жобалық менеджерлер одағы) </w:t>
      </w:r>
      <w:r w:rsidR="00227DAA" w:rsidRPr="00573AB8">
        <w:rPr>
          <w:lang w:val="kk-KZ"/>
        </w:rPr>
        <w:t>[</w:t>
      </w:r>
      <w:r w:rsidR="00A21F2A">
        <w:rPr>
          <w:lang w:val="kk-KZ"/>
        </w:rPr>
        <w:t>84</w:t>
      </w:r>
      <w:r w:rsidR="00227DAA" w:rsidRPr="00573AB8">
        <w:rPr>
          <w:lang w:val="kk-KZ"/>
        </w:rPr>
        <w:t xml:space="preserve">] </w:t>
      </w:r>
      <w:r w:rsidR="00227DAA">
        <w:rPr>
          <w:lang w:val="kk-KZ"/>
        </w:rPr>
        <w:t xml:space="preserve">және </w:t>
      </w:r>
      <w:r w:rsidRPr="00D01E26">
        <w:rPr>
          <w:lang w:val="kk-KZ"/>
        </w:rPr>
        <w:t>KPMA (Kazakhstan Project Management Association) Қазақстан жобаларды басқару қауымдастығы [</w:t>
      </w:r>
      <w:r w:rsidR="0046625E">
        <w:rPr>
          <w:lang w:val="kk-KZ"/>
        </w:rPr>
        <w:t>8</w:t>
      </w:r>
      <w:r w:rsidR="00A21F2A">
        <w:rPr>
          <w:lang w:val="kk-KZ"/>
        </w:rPr>
        <w:t>5</w:t>
      </w:r>
      <w:r w:rsidRPr="00D01E26">
        <w:rPr>
          <w:lang w:val="kk-KZ"/>
        </w:rPr>
        <w:t>].</w:t>
      </w:r>
    </w:p>
    <w:p w14:paraId="3157C830" w14:textId="6273E631" w:rsidR="00606B8B" w:rsidRDefault="00606B8B" w:rsidP="00EA2B45">
      <w:pPr>
        <w:tabs>
          <w:tab w:val="left" w:pos="1620"/>
        </w:tabs>
        <w:ind w:firstLine="709"/>
        <w:jc w:val="both"/>
        <w:rPr>
          <w:lang w:val="kk-KZ"/>
        </w:rPr>
      </w:pPr>
      <w:r w:rsidRPr="00D01E26">
        <w:rPr>
          <w:lang w:val="kk-KZ"/>
        </w:rPr>
        <w:t>Мысалы, IPMA стандартына сәйкес жобаларды басқару бойынша мамандардың құзыреттілігінің төрт деңгейі бөлінген: A, B, C, D (1</w:t>
      </w:r>
      <w:r w:rsidR="00227DAA" w:rsidRPr="00F8524A">
        <w:rPr>
          <w:lang w:val="kk-KZ"/>
        </w:rPr>
        <w:t>3</w:t>
      </w:r>
      <w:r w:rsidRPr="00D01E26">
        <w:rPr>
          <w:lang w:val="kk-KZ"/>
        </w:rPr>
        <w:t>-кесте).</w:t>
      </w:r>
    </w:p>
    <w:p w14:paraId="1352CEB4" w14:textId="77777777" w:rsidR="00985B26" w:rsidRPr="00D01E26" w:rsidRDefault="00985B26" w:rsidP="00EA2B45">
      <w:pPr>
        <w:tabs>
          <w:tab w:val="left" w:pos="1620"/>
        </w:tabs>
        <w:ind w:firstLine="709"/>
        <w:jc w:val="both"/>
        <w:rPr>
          <w:lang w:val="kk-KZ"/>
        </w:rPr>
      </w:pPr>
    </w:p>
    <w:p w14:paraId="0FA7B6CD" w14:textId="384CCD2F" w:rsidR="00606B8B" w:rsidRPr="00985B26" w:rsidRDefault="00985B26" w:rsidP="00985B26">
      <w:pPr>
        <w:tabs>
          <w:tab w:val="left" w:pos="1620"/>
        </w:tabs>
        <w:jc w:val="both"/>
        <w:rPr>
          <w:bCs/>
          <w:lang w:val="kk-KZ"/>
        </w:rPr>
      </w:pPr>
      <w:r w:rsidRPr="00985B26">
        <w:rPr>
          <w:bCs/>
          <w:lang w:val="kk-KZ"/>
        </w:rPr>
        <w:t>К</w:t>
      </w:r>
      <w:r w:rsidR="00606B8B" w:rsidRPr="00985B26">
        <w:rPr>
          <w:bCs/>
          <w:lang w:val="kk-KZ"/>
        </w:rPr>
        <w:t>есте</w:t>
      </w:r>
      <w:r w:rsidRPr="00985B26">
        <w:rPr>
          <w:bCs/>
          <w:lang w:val="kk-KZ"/>
        </w:rPr>
        <w:t xml:space="preserve"> 13</w:t>
      </w:r>
      <w:r w:rsidR="00606B8B" w:rsidRPr="00985B26">
        <w:rPr>
          <w:bCs/>
          <w:lang w:val="kk-KZ"/>
        </w:rPr>
        <w:t xml:space="preserve"> </w:t>
      </w:r>
      <w:r w:rsidRPr="00985B26">
        <w:rPr>
          <w:bCs/>
          <w:lang w:val="kk-KZ"/>
        </w:rPr>
        <w:t>–</w:t>
      </w:r>
      <w:r w:rsidR="00606B8B" w:rsidRPr="00985B26">
        <w:rPr>
          <w:bCs/>
          <w:lang w:val="kk-KZ"/>
        </w:rPr>
        <w:t xml:space="preserve"> IPMA сертификаттаудың біліктілік деңгейлері</w:t>
      </w:r>
    </w:p>
    <w:p w14:paraId="301C9663" w14:textId="77777777" w:rsidR="00606B8B" w:rsidRPr="00EA2B45" w:rsidRDefault="00606B8B" w:rsidP="00EA2B45">
      <w:pPr>
        <w:tabs>
          <w:tab w:val="left" w:pos="1620"/>
        </w:tabs>
        <w:ind w:firstLine="567"/>
        <w:jc w:val="right"/>
        <w:rPr>
          <w:b/>
          <w:sz w:val="16"/>
          <w:szCs w:val="16"/>
          <w:lang w:val="kk-KZ"/>
        </w:rPr>
      </w:pPr>
    </w:p>
    <w:tbl>
      <w:tblPr>
        <w:tblStyle w:val="afa"/>
        <w:tblW w:w="0" w:type="auto"/>
        <w:tblInd w:w="108" w:type="dxa"/>
        <w:tblLook w:val="04A0" w:firstRow="1" w:lastRow="0" w:firstColumn="1" w:lastColumn="0" w:noHBand="0" w:noVBand="1"/>
      </w:tblPr>
      <w:tblGrid>
        <w:gridCol w:w="1587"/>
        <w:gridCol w:w="2113"/>
        <w:gridCol w:w="13"/>
        <w:gridCol w:w="2107"/>
        <w:gridCol w:w="19"/>
        <w:gridCol w:w="3778"/>
      </w:tblGrid>
      <w:tr w:rsidR="00606B8B" w:rsidRPr="00985B26" w14:paraId="4D46C701" w14:textId="77777777" w:rsidTr="00EA2B45">
        <w:tc>
          <w:tcPr>
            <w:tcW w:w="1587" w:type="dxa"/>
            <w:vMerge w:val="restart"/>
            <w:vAlign w:val="center"/>
          </w:tcPr>
          <w:p w14:paraId="53C22B7B" w14:textId="77777777" w:rsidR="00606B8B" w:rsidRPr="00985B26" w:rsidRDefault="00606B8B" w:rsidP="00540F96">
            <w:pPr>
              <w:pStyle w:val="affff9"/>
              <w:widowControl w:val="0"/>
              <w:spacing w:line="240" w:lineRule="auto"/>
              <w:ind w:firstLine="0"/>
              <w:jc w:val="center"/>
              <w:rPr>
                <w:bCs/>
                <w:color w:val="000000"/>
                <w:spacing w:val="-4"/>
                <w:sz w:val="24"/>
                <w:szCs w:val="24"/>
              </w:rPr>
            </w:pPr>
            <w:proofErr w:type="spellStart"/>
            <w:r w:rsidRPr="00985B26">
              <w:rPr>
                <w:bCs/>
                <w:color w:val="000000"/>
                <w:spacing w:val="-4"/>
                <w:sz w:val="24"/>
                <w:szCs w:val="24"/>
              </w:rPr>
              <w:t>Деңгейі</w:t>
            </w:r>
            <w:proofErr w:type="spellEnd"/>
          </w:p>
        </w:tc>
        <w:tc>
          <w:tcPr>
            <w:tcW w:w="8030" w:type="dxa"/>
            <w:gridSpan w:val="5"/>
          </w:tcPr>
          <w:p w14:paraId="5B0AED84" w14:textId="77777777" w:rsidR="00606B8B" w:rsidRPr="00985B26" w:rsidRDefault="00606B8B" w:rsidP="00540F96">
            <w:pPr>
              <w:pStyle w:val="affff9"/>
              <w:widowControl w:val="0"/>
              <w:spacing w:line="240" w:lineRule="auto"/>
              <w:ind w:firstLine="0"/>
              <w:jc w:val="center"/>
              <w:rPr>
                <w:bCs/>
                <w:color w:val="000000"/>
                <w:spacing w:val="-4"/>
                <w:sz w:val="24"/>
                <w:szCs w:val="24"/>
              </w:rPr>
            </w:pPr>
            <w:proofErr w:type="spellStart"/>
            <w:r w:rsidRPr="00985B26">
              <w:rPr>
                <w:bCs/>
                <w:color w:val="000000"/>
                <w:spacing w:val="-4"/>
                <w:sz w:val="24"/>
                <w:szCs w:val="24"/>
              </w:rPr>
              <w:t>Біліктілікке</w:t>
            </w:r>
            <w:proofErr w:type="spellEnd"/>
            <w:r w:rsidRPr="00985B26">
              <w:rPr>
                <w:bCs/>
                <w:color w:val="000000"/>
                <w:spacing w:val="-4"/>
                <w:sz w:val="24"/>
                <w:szCs w:val="24"/>
              </w:rPr>
              <w:t xml:space="preserve"> </w:t>
            </w:r>
            <w:proofErr w:type="spellStart"/>
            <w:r w:rsidRPr="00985B26">
              <w:rPr>
                <w:bCs/>
                <w:color w:val="000000"/>
                <w:spacing w:val="-4"/>
                <w:sz w:val="24"/>
                <w:szCs w:val="24"/>
              </w:rPr>
              <w:t>қойылатын</w:t>
            </w:r>
            <w:proofErr w:type="spellEnd"/>
            <w:r w:rsidRPr="00985B26">
              <w:rPr>
                <w:bCs/>
                <w:color w:val="000000"/>
                <w:spacing w:val="-4"/>
                <w:sz w:val="24"/>
                <w:szCs w:val="24"/>
              </w:rPr>
              <w:t xml:space="preserve"> </w:t>
            </w:r>
            <w:proofErr w:type="spellStart"/>
            <w:r w:rsidRPr="00985B26">
              <w:rPr>
                <w:bCs/>
                <w:color w:val="000000"/>
                <w:spacing w:val="-4"/>
                <w:sz w:val="24"/>
                <w:szCs w:val="24"/>
              </w:rPr>
              <w:t>талаптар</w:t>
            </w:r>
            <w:proofErr w:type="spellEnd"/>
          </w:p>
        </w:tc>
      </w:tr>
      <w:tr w:rsidR="00606B8B" w:rsidRPr="001E1D40" w14:paraId="731A90AF" w14:textId="77777777" w:rsidTr="00EA2B45">
        <w:tc>
          <w:tcPr>
            <w:tcW w:w="1587" w:type="dxa"/>
            <w:vMerge/>
          </w:tcPr>
          <w:p w14:paraId="2F4D5A57" w14:textId="77777777" w:rsidR="00606B8B" w:rsidRPr="00985B26" w:rsidRDefault="00606B8B" w:rsidP="00540F96">
            <w:pPr>
              <w:pStyle w:val="affff9"/>
              <w:widowControl w:val="0"/>
              <w:spacing w:line="240" w:lineRule="auto"/>
              <w:ind w:firstLine="0"/>
              <w:rPr>
                <w:color w:val="000000"/>
                <w:spacing w:val="-4"/>
                <w:sz w:val="24"/>
                <w:szCs w:val="24"/>
              </w:rPr>
            </w:pPr>
          </w:p>
        </w:tc>
        <w:tc>
          <w:tcPr>
            <w:tcW w:w="2113" w:type="dxa"/>
            <w:vAlign w:val="center"/>
          </w:tcPr>
          <w:p w14:paraId="458F8170" w14:textId="074EC8DC" w:rsidR="00606B8B" w:rsidRPr="00985B26" w:rsidRDefault="00227DAA" w:rsidP="00540F96">
            <w:pPr>
              <w:pStyle w:val="affff9"/>
              <w:widowControl w:val="0"/>
              <w:spacing w:line="240" w:lineRule="auto"/>
              <w:ind w:firstLine="0"/>
              <w:jc w:val="center"/>
              <w:rPr>
                <w:bCs/>
                <w:color w:val="000000"/>
                <w:spacing w:val="-4"/>
                <w:sz w:val="24"/>
                <w:szCs w:val="24"/>
              </w:rPr>
            </w:pPr>
            <w:r w:rsidRPr="00985B26">
              <w:rPr>
                <w:bCs/>
                <w:color w:val="000000"/>
                <w:spacing w:val="-4"/>
                <w:sz w:val="24"/>
                <w:szCs w:val="24"/>
                <w:lang w:val="kk-KZ"/>
              </w:rPr>
              <w:t>Ж</w:t>
            </w:r>
            <w:r w:rsidR="00606B8B" w:rsidRPr="00985B26">
              <w:rPr>
                <w:bCs/>
                <w:color w:val="000000"/>
                <w:spacing w:val="-4"/>
                <w:sz w:val="24"/>
                <w:szCs w:val="24"/>
                <w:lang w:val="kk-KZ"/>
              </w:rPr>
              <w:t>Б</w:t>
            </w:r>
            <w:r w:rsidR="00606B8B" w:rsidRPr="00985B26">
              <w:rPr>
                <w:bCs/>
                <w:color w:val="000000"/>
                <w:spacing w:val="-4"/>
                <w:sz w:val="24"/>
                <w:szCs w:val="24"/>
              </w:rPr>
              <w:t xml:space="preserve"> </w:t>
            </w:r>
            <w:proofErr w:type="spellStart"/>
            <w:r w:rsidR="00606B8B" w:rsidRPr="00985B26">
              <w:rPr>
                <w:bCs/>
                <w:color w:val="000000"/>
                <w:spacing w:val="-4"/>
                <w:sz w:val="24"/>
                <w:szCs w:val="24"/>
              </w:rPr>
              <w:t>саласындағы</w:t>
            </w:r>
            <w:proofErr w:type="spellEnd"/>
            <w:r w:rsidR="00606B8B" w:rsidRPr="00985B26">
              <w:rPr>
                <w:bCs/>
                <w:color w:val="000000"/>
                <w:spacing w:val="-4"/>
                <w:sz w:val="24"/>
                <w:szCs w:val="24"/>
              </w:rPr>
              <w:t xml:space="preserve"> </w:t>
            </w:r>
            <w:proofErr w:type="spellStart"/>
            <w:r w:rsidR="00606B8B" w:rsidRPr="00985B26">
              <w:rPr>
                <w:bCs/>
                <w:color w:val="000000"/>
                <w:spacing w:val="-4"/>
                <w:sz w:val="24"/>
                <w:szCs w:val="24"/>
              </w:rPr>
              <w:t>тәжірибе</w:t>
            </w:r>
            <w:proofErr w:type="spellEnd"/>
          </w:p>
        </w:tc>
        <w:tc>
          <w:tcPr>
            <w:tcW w:w="2120" w:type="dxa"/>
            <w:gridSpan w:val="2"/>
            <w:vAlign w:val="center"/>
          </w:tcPr>
          <w:p w14:paraId="2D658A9E" w14:textId="4030DCDB" w:rsidR="00606B8B" w:rsidRPr="00985B26" w:rsidRDefault="00EA2B45" w:rsidP="00540F96">
            <w:pPr>
              <w:pStyle w:val="affff9"/>
              <w:widowControl w:val="0"/>
              <w:spacing w:line="240" w:lineRule="auto"/>
              <w:ind w:firstLine="0"/>
              <w:jc w:val="center"/>
              <w:rPr>
                <w:bCs/>
                <w:color w:val="000000"/>
                <w:spacing w:val="-4"/>
                <w:sz w:val="24"/>
                <w:szCs w:val="24"/>
              </w:rPr>
            </w:pPr>
            <w:proofErr w:type="spellStart"/>
            <w:r w:rsidRPr="00985B26">
              <w:rPr>
                <w:bCs/>
                <w:color w:val="000000"/>
                <w:spacing w:val="-4"/>
                <w:sz w:val="24"/>
                <w:szCs w:val="24"/>
              </w:rPr>
              <w:t>жалпы</w:t>
            </w:r>
            <w:proofErr w:type="spellEnd"/>
            <w:r w:rsidRPr="00985B26">
              <w:rPr>
                <w:bCs/>
                <w:color w:val="000000"/>
                <w:spacing w:val="-4"/>
                <w:sz w:val="24"/>
                <w:szCs w:val="24"/>
              </w:rPr>
              <w:t xml:space="preserve"> </w:t>
            </w:r>
            <w:proofErr w:type="spellStart"/>
            <w:r w:rsidRPr="00985B26">
              <w:rPr>
                <w:bCs/>
                <w:color w:val="000000"/>
                <w:spacing w:val="-4"/>
                <w:sz w:val="24"/>
                <w:szCs w:val="24"/>
              </w:rPr>
              <w:t>біліктілік</w:t>
            </w:r>
            <w:proofErr w:type="spellEnd"/>
            <w:r w:rsidRPr="00985B26">
              <w:rPr>
                <w:bCs/>
                <w:color w:val="000000"/>
                <w:spacing w:val="-4"/>
                <w:sz w:val="24"/>
                <w:szCs w:val="24"/>
              </w:rPr>
              <w:t xml:space="preserve"> </w:t>
            </w:r>
            <w:proofErr w:type="spellStart"/>
            <w:r w:rsidRPr="00985B26">
              <w:rPr>
                <w:bCs/>
                <w:color w:val="000000"/>
                <w:spacing w:val="-4"/>
                <w:sz w:val="24"/>
                <w:szCs w:val="24"/>
              </w:rPr>
              <w:t>деңгейі</w:t>
            </w:r>
            <w:proofErr w:type="spellEnd"/>
          </w:p>
        </w:tc>
        <w:tc>
          <w:tcPr>
            <w:tcW w:w="3797" w:type="dxa"/>
            <w:gridSpan w:val="2"/>
            <w:vAlign w:val="center"/>
          </w:tcPr>
          <w:p w14:paraId="2B839C93" w14:textId="5D9EE415" w:rsidR="00606B8B" w:rsidRPr="00985B26" w:rsidRDefault="00EA2B45" w:rsidP="00540F96">
            <w:pPr>
              <w:pStyle w:val="affff9"/>
              <w:widowControl w:val="0"/>
              <w:spacing w:line="240" w:lineRule="auto"/>
              <w:ind w:firstLine="0"/>
              <w:jc w:val="center"/>
              <w:rPr>
                <w:bCs/>
                <w:color w:val="000000"/>
                <w:spacing w:val="-4"/>
                <w:sz w:val="24"/>
                <w:szCs w:val="24"/>
              </w:rPr>
            </w:pPr>
            <w:proofErr w:type="spellStart"/>
            <w:r w:rsidRPr="00985B26">
              <w:rPr>
                <w:bCs/>
                <w:color w:val="000000"/>
                <w:spacing w:val="-4"/>
                <w:sz w:val="24"/>
                <w:szCs w:val="24"/>
              </w:rPr>
              <w:t>қызметтің</w:t>
            </w:r>
            <w:proofErr w:type="spellEnd"/>
            <w:r w:rsidRPr="00985B26">
              <w:rPr>
                <w:bCs/>
                <w:color w:val="000000"/>
                <w:spacing w:val="-4"/>
                <w:sz w:val="24"/>
                <w:szCs w:val="24"/>
              </w:rPr>
              <w:t xml:space="preserve"> </w:t>
            </w:r>
            <w:proofErr w:type="spellStart"/>
            <w:r w:rsidRPr="00985B26">
              <w:rPr>
                <w:bCs/>
                <w:color w:val="000000"/>
                <w:spacing w:val="-4"/>
                <w:sz w:val="24"/>
                <w:szCs w:val="24"/>
              </w:rPr>
              <w:t>жалпы</w:t>
            </w:r>
            <w:proofErr w:type="spellEnd"/>
            <w:r w:rsidRPr="00985B26">
              <w:rPr>
                <w:bCs/>
                <w:color w:val="000000"/>
                <w:spacing w:val="-4"/>
                <w:sz w:val="24"/>
                <w:szCs w:val="24"/>
              </w:rPr>
              <w:t xml:space="preserve"> </w:t>
            </w:r>
            <w:proofErr w:type="spellStart"/>
            <w:r w:rsidRPr="00985B26">
              <w:rPr>
                <w:bCs/>
                <w:color w:val="000000"/>
                <w:spacing w:val="-4"/>
                <w:sz w:val="24"/>
                <w:szCs w:val="24"/>
              </w:rPr>
              <w:t>мазмұны</w:t>
            </w:r>
            <w:proofErr w:type="spellEnd"/>
          </w:p>
        </w:tc>
      </w:tr>
      <w:tr w:rsidR="00EA2B45" w:rsidRPr="001E1D40" w14:paraId="3629331E" w14:textId="77777777" w:rsidTr="00025514">
        <w:trPr>
          <w:trHeight w:val="3036"/>
        </w:trPr>
        <w:tc>
          <w:tcPr>
            <w:tcW w:w="1587" w:type="dxa"/>
          </w:tcPr>
          <w:p w14:paraId="4D786A1E" w14:textId="77777777" w:rsidR="00EA2B45" w:rsidRPr="00985B26" w:rsidRDefault="00EA2B45" w:rsidP="00540F96">
            <w:pPr>
              <w:pStyle w:val="affff9"/>
              <w:widowControl w:val="0"/>
              <w:spacing w:line="240" w:lineRule="auto"/>
              <w:ind w:firstLine="0"/>
              <w:rPr>
                <w:color w:val="000000"/>
                <w:spacing w:val="-4"/>
                <w:sz w:val="24"/>
                <w:szCs w:val="24"/>
              </w:rPr>
            </w:pPr>
            <w:proofErr w:type="spellStart"/>
            <w:r w:rsidRPr="00985B26">
              <w:rPr>
                <w:color w:val="000000"/>
                <w:spacing w:val="-4"/>
                <w:sz w:val="24"/>
                <w:szCs w:val="24"/>
              </w:rPr>
              <w:t>Жоба</w:t>
            </w:r>
            <w:proofErr w:type="spellEnd"/>
            <w:r w:rsidRPr="00985B26">
              <w:rPr>
                <w:color w:val="000000"/>
                <w:spacing w:val="-4"/>
                <w:sz w:val="24"/>
                <w:szCs w:val="24"/>
              </w:rPr>
              <w:t xml:space="preserve"> директоры </w:t>
            </w:r>
          </w:p>
          <w:p w14:paraId="5D2D8F3F" w14:textId="62F78A10" w:rsidR="00EA2B45" w:rsidRPr="00985B26" w:rsidRDefault="00EA2B45" w:rsidP="00540F96">
            <w:pPr>
              <w:pStyle w:val="affff9"/>
              <w:widowControl w:val="0"/>
              <w:spacing w:line="240" w:lineRule="auto"/>
              <w:ind w:firstLine="0"/>
              <w:rPr>
                <w:color w:val="000000"/>
                <w:spacing w:val="-4"/>
                <w:sz w:val="24"/>
                <w:szCs w:val="24"/>
              </w:rPr>
            </w:pPr>
            <w:r w:rsidRPr="00985B26">
              <w:rPr>
                <w:color w:val="000000"/>
                <w:spacing w:val="-4"/>
                <w:sz w:val="24"/>
                <w:szCs w:val="24"/>
              </w:rPr>
              <w:t xml:space="preserve">(А </w:t>
            </w:r>
            <w:proofErr w:type="spellStart"/>
            <w:r w:rsidRPr="00985B26">
              <w:rPr>
                <w:color w:val="000000"/>
                <w:spacing w:val="-4"/>
                <w:sz w:val="24"/>
                <w:szCs w:val="24"/>
              </w:rPr>
              <w:t>деңгейі</w:t>
            </w:r>
            <w:proofErr w:type="spellEnd"/>
            <w:r w:rsidRPr="00985B26">
              <w:rPr>
                <w:color w:val="000000"/>
                <w:spacing w:val="-4"/>
                <w:sz w:val="24"/>
                <w:szCs w:val="24"/>
              </w:rPr>
              <w:t>)</w:t>
            </w:r>
          </w:p>
        </w:tc>
        <w:tc>
          <w:tcPr>
            <w:tcW w:w="2113" w:type="dxa"/>
          </w:tcPr>
          <w:p w14:paraId="37DD3F86" w14:textId="39F60F70" w:rsidR="00EA2B45" w:rsidRPr="00985B26" w:rsidRDefault="00EA2B45" w:rsidP="00540F96">
            <w:pPr>
              <w:pStyle w:val="affff9"/>
              <w:widowControl w:val="0"/>
              <w:spacing w:line="240" w:lineRule="auto"/>
              <w:ind w:firstLine="0"/>
              <w:jc w:val="left"/>
              <w:rPr>
                <w:color w:val="000000"/>
                <w:spacing w:val="-4"/>
                <w:sz w:val="24"/>
                <w:szCs w:val="24"/>
              </w:rPr>
            </w:pPr>
            <w:r w:rsidRPr="00985B26">
              <w:rPr>
                <w:color w:val="000000"/>
                <w:spacing w:val="-4"/>
                <w:sz w:val="24"/>
                <w:szCs w:val="24"/>
              </w:rPr>
              <w:t xml:space="preserve">кем </w:t>
            </w:r>
            <w:proofErr w:type="spellStart"/>
            <w:r w:rsidRPr="00985B26">
              <w:rPr>
                <w:color w:val="000000"/>
                <w:spacing w:val="-4"/>
                <w:sz w:val="24"/>
                <w:szCs w:val="24"/>
              </w:rPr>
              <w:t>дегенде</w:t>
            </w:r>
            <w:proofErr w:type="spellEnd"/>
            <w:r w:rsidRPr="00985B26">
              <w:rPr>
                <w:color w:val="000000"/>
                <w:spacing w:val="-4"/>
                <w:sz w:val="24"/>
                <w:szCs w:val="24"/>
              </w:rPr>
              <w:t xml:space="preserve"> </w:t>
            </w:r>
            <w:r w:rsidRPr="00985B26">
              <w:rPr>
                <w:color w:val="000000"/>
                <w:spacing w:val="-4"/>
                <w:sz w:val="24"/>
                <w:szCs w:val="24"/>
                <w:lang w:val="kk-KZ"/>
              </w:rPr>
              <w:t>5</w:t>
            </w:r>
            <w:r w:rsidRPr="00985B26">
              <w:rPr>
                <w:color w:val="000000"/>
                <w:spacing w:val="-4"/>
                <w:sz w:val="24"/>
                <w:szCs w:val="24"/>
              </w:rPr>
              <w:t xml:space="preserve"> </w:t>
            </w:r>
            <w:proofErr w:type="spellStart"/>
            <w:r w:rsidRPr="00985B26">
              <w:rPr>
                <w:color w:val="000000"/>
                <w:spacing w:val="-4"/>
                <w:sz w:val="24"/>
                <w:szCs w:val="24"/>
              </w:rPr>
              <w:t>жыл</w:t>
            </w:r>
            <w:proofErr w:type="spellEnd"/>
            <w:r w:rsidRPr="00985B26">
              <w:rPr>
                <w:color w:val="000000"/>
                <w:spacing w:val="-4"/>
                <w:sz w:val="24"/>
                <w:szCs w:val="24"/>
                <w:lang w:val="kk-KZ"/>
              </w:rPr>
              <w:t>,</w:t>
            </w:r>
            <w:r w:rsidRPr="00985B26">
              <w:rPr>
                <w:color w:val="000000"/>
                <w:spacing w:val="-4"/>
                <w:sz w:val="24"/>
                <w:szCs w:val="24"/>
              </w:rPr>
              <w:t xml:space="preserve"> </w:t>
            </w:r>
            <w:proofErr w:type="spellStart"/>
            <w:r w:rsidRPr="00985B26">
              <w:rPr>
                <w:color w:val="000000"/>
                <w:spacing w:val="-4"/>
                <w:sz w:val="24"/>
                <w:szCs w:val="24"/>
              </w:rPr>
              <w:t>Жобалар</w:t>
            </w:r>
            <w:proofErr w:type="spellEnd"/>
            <w:r w:rsidRPr="00985B26">
              <w:rPr>
                <w:color w:val="000000"/>
                <w:spacing w:val="-4"/>
                <w:sz w:val="24"/>
                <w:szCs w:val="24"/>
              </w:rPr>
              <w:t xml:space="preserve"> </w:t>
            </w:r>
            <w:proofErr w:type="spellStart"/>
            <w:r w:rsidRPr="00985B26">
              <w:rPr>
                <w:color w:val="000000"/>
                <w:spacing w:val="-4"/>
                <w:sz w:val="24"/>
                <w:szCs w:val="24"/>
              </w:rPr>
              <w:t>портфелін</w:t>
            </w:r>
            <w:proofErr w:type="spellEnd"/>
            <w:r w:rsidRPr="00985B26">
              <w:rPr>
                <w:color w:val="000000"/>
                <w:spacing w:val="-4"/>
                <w:sz w:val="24"/>
                <w:szCs w:val="24"/>
              </w:rPr>
              <w:t xml:space="preserve"> іске </w:t>
            </w:r>
            <w:proofErr w:type="spellStart"/>
            <w:r w:rsidRPr="00985B26">
              <w:rPr>
                <w:color w:val="000000"/>
                <w:spacing w:val="-4"/>
                <w:sz w:val="24"/>
                <w:szCs w:val="24"/>
              </w:rPr>
              <w:t>асыруға</w:t>
            </w:r>
            <w:proofErr w:type="spellEnd"/>
            <w:r w:rsidRPr="00985B26">
              <w:rPr>
                <w:color w:val="000000"/>
                <w:spacing w:val="-4"/>
                <w:sz w:val="24"/>
                <w:szCs w:val="24"/>
              </w:rPr>
              <w:t xml:space="preserve"> </w:t>
            </w:r>
            <w:proofErr w:type="spellStart"/>
            <w:r w:rsidRPr="00985B26">
              <w:rPr>
                <w:color w:val="000000"/>
                <w:spacing w:val="-4"/>
                <w:sz w:val="24"/>
                <w:szCs w:val="24"/>
              </w:rPr>
              <w:t>жауапты</w:t>
            </w:r>
            <w:proofErr w:type="spellEnd"/>
            <w:r w:rsidRPr="00985B26">
              <w:rPr>
                <w:color w:val="000000"/>
                <w:spacing w:val="-4"/>
                <w:sz w:val="24"/>
                <w:szCs w:val="24"/>
              </w:rPr>
              <w:t xml:space="preserve"> </w:t>
            </w:r>
            <w:proofErr w:type="spellStart"/>
            <w:r w:rsidRPr="00985B26">
              <w:rPr>
                <w:color w:val="000000"/>
                <w:spacing w:val="-4"/>
                <w:sz w:val="24"/>
                <w:szCs w:val="24"/>
              </w:rPr>
              <w:t>ретінде</w:t>
            </w:r>
            <w:proofErr w:type="spellEnd"/>
            <w:r w:rsidRPr="00985B26">
              <w:rPr>
                <w:color w:val="000000"/>
                <w:spacing w:val="-4"/>
                <w:sz w:val="24"/>
                <w:szCs w:val="24"/>
              </w:rPr>
              <w:t xml:space="preserve"> кем </w:t>
            </w:r>
            <w:proofErr w:type="spellStart"/>
            <w:r w:rsidRPr="00985B26">
              <w:rPr>
                <w:color w:val="000000"/>
                <w:spacing w:val="-4"/>
                <w:sz w:val="24"/>
                <w:szCs w:val="24"/>
              </w:rPr>
              <w:t>дегенде</w:t>
            </w:r>
            <w:proofErr w:type="spellEnd"/>
            <w:r w:rsidRPr="00985B26">
              <w:rPr>
                <w:color w:val="000000"/>
                <w:spacing w:val="-4"/>
                <w:sz w:val="24"/>
                <w:szCs w:val="24"/>
              </w:rPr>
              <w:t xml:space="preserve"> </w:t>
            </w:r>
            <w:r w:rsidRPr="00985B26">
              <w:rPr>
                <w:color w:val="000000"/>
                <w:spacing w:val="-4"/>
                <w:sz w:val="24"/>
                <w:szCs w:val="24"/>
                <w:lang w:val="kk-KZ"/>
              </w:rPr>
              <w:t>3</w:t>
            </w:r>
            <w:r w:rsidRPr="00985B26">
              <w:rPr>
                <w:color w:val="000000"/>
                <w:spacing w:val="-4"/>
                <w:sz w:val="24"/>
                <w:szCs w:val="24"/>
              </w:rPr>
              <w:t xml:space="preserve"> </w:t>
            </w:r>
            <w:proofErr w:type="spellStart"/>
            <w:r w:rsidRPr="00985B26">
              <w:rPr>
                <w:color w:val="000000"/>
                <w:spacing w:val="-4"/>
                <w:sz w:val="24"/>
                <w:szCs w:val="24"/>
              </w:rPr>
              <w:t>жыл</w:t>
            </w:r>
            <w:proofErr w:type="spellEnd"/>
          </w:p>
        </w:tc>
        <w:tc>
          <w:tcPr>
            <w:tcW w:w="2120" w:type="dxa"/>
            <w:gridSpan w:val="2"/>
          </w:tcPr>
          <w:p w14:paraId="3DDAD724" w14:textId="77777777" w:rsidR="00EA2B45" w:rsidRPr="00985B26" w:rsidRDefault="00EA2B45" w:rsidP="00540F96">
            <w:pPr>
              <w:pStyle w:val="affff9"/>
              <w:widowControl w:val="0"/>
              <w:spacing w:line="240" w:lineRule="auto"/>
              <w:ind w:firstLine="0"/>
              <w:jc w:val="left"/>
              <w:rPr>
                <w:color w:val="000000"/>
                <w:spacing w:val="-4"/>
                <w:sz w:val="24"/>
                <w:szCs w:val="24"/>
              </w:rPr>
            </w:pPr>
            <w:proofErr w:type="spellStart"/>
            <w:r w:rsidRPr="00985B26">
              <w:rPr>
                <w:color w:val="000000"/>
                <w:spacing w:val="-4"/>
                <w:sz w:val="24"/>
                <w:szCs w:val="24"/>
              </w:rPr>
              <w:t>Компанияның</w:t>
            </w:r>
            <w:proofErr w:type="spellEnd"/>
            <w:r w:rsidRPr="00985B26">
              <w:rPr>
                <w:color w:val="000000"/>
                <w:spacing w:val="-4"/>
                <w:sz w:val="24"/>
                <w:szCs w:val="24"/>
              </w:rPr>
              <w:t xml:space="preserve"> </w:t>
            </w:r>
            <w:proofErr w:type="spellStart"/>
            <w:r w:rsidRPr="00985B26">
              <w:rPr>
                <w:color w:val="000000"/>
                <w:spacing w:val="-4"/>
                <w:sz w:val="24"/>
                <w:szCs w:val="24"/>
              </w:rPr>
              <w:t>барлық</w:t>
            </w:r>
            <w:proofErr w:type="spellEnd"/>
            <w:r w:rsidRPr="00985B26">
              <w:rPr>
                <w:color w:val="000000"/>
                <w:spacing w:val="-4"/>
                <w:sz w:val="24"/>
                <w:szCs w:val="24"/>
              </w:rPr>
              <w:t xml:space="preserve"> </w:t>
            </w:r>
            <w:proofErr w:type="spellStart"/>
            <w:r w:rsidRPr="00985B26">
              <w:rPr>
                <w:color w:val="000000"/>
                <w:spacing w:val="-4"/>
                <w:sz w:val="24"/>
                <w:szCs w:val="24"/>
              </w:rPr>
              <w:t>жобалары</w:t>
            </w:r>
            <w:proofErr w:type="spellEnd"/>
            <w:r w:rsidRPr="00985B26">
              <w:rPr>
                <w:color w:val="000000"/>
                <w:spacing w:val="-4"/>
                <w:sz w:val="24"/>
                <w:szCs w:val="24"/>
              </w:rPr>
              <w:t xml:space="preserve"> мен </w:t>
            </w:r>
            <w:proofErr w:type="spellStart"/>
            <w:r w:rsidRPr="00985B26">
              <w:rPr>
                <w:color w:val="000000"/>
                <w:spacing w:val="-4"/>
                <w:sz w:val="24"/>
                <w:szCs w:val="24"/>
              </w:rPr>
              <w:t>бағдарламаларын</w:t>
            </w:r>
            <w:proofErr w:type="spellEnd"/>
            <w:r w:rsidRPr="00985B26">
              <w:rPr>
                <w:color w:val="000000"/>
                <w:spacing w:val="-4"/>
                <w:sz w:val="24"/>
                <w:szCs w:val="24"/>
              </w:rPr>
              <w:t xml:space="preserve">, </w:t>
            </w:r>
            <w:proofErr w:type="spellStart"/>
            <w:r w:rsidRPr="00985B26">
              <w:rPr>
                <w:color w:val="000000"/>
                <w:spacing w:val="-4"/>
                <w:sz w:val="24"/>
                <w:szCs w:val="24"/>
              </w:rPr>
              <w:t>оның</w:t>
            </w:r>
            <w:proofErr w:type="spellEnd"/>
            <w:r w:rsidRPr="00985B26">
              <w:rPr>
                <w:color w:val="000000"/>
                <w:spacing w:val="-4"/>
                <w:sz w:val="24"/>
                <w:szCs w:val="24"/>
              </w:rPr>
              <w:t xml:space="preserve"> </w:t>
            </w:r>
            <w:proofErr w:type="spellStart"/>
            <w:r w:rsidRPr="00985B26">
              <w:rPr>
                <w:color w:val="000000"/>
                <w:spacing w:val="-4"/>
                <w:sz w:val="24"/>
                <w:szCs w:val="24"/>
              </w:rPr>
              <w:t>бөлімшелерін</w:t>
            </w:r>
            <w:proofErr w:type="spellEnd"/>
            <w:r w:rsidRPr="00985B26">
              <w:rPr>
                <w:color w:val="000000"/>
                <w:spacing w:val="-4"/>
                <w:sz w:val="24"/>
                <w:szCs w:val="24"/>
              </w:rPr>
              <w:t xml:space="preserve"> </w:t>
            </w:r>
            <w:proofErr w:type="spellStart"/>
            <w:r w:rsidRPr="00985B26">
              <w:rPr>
                <w:color w:val="000000"/>
                <w:spacing w:val="-4"/>
                <w:sz w:val="24"/>
                <w:szCs w:val="24"/>
              </w:rPr>
              <w:t>басқару</w:t>
            </w:r>
            <w:proofErr w:type="spellEnd"/>
          </w:p>
        </w:tc>
        <w:tc>
          <w:tcPr>
            <w:tcW w:w="3797" w:type="dxa"/>
            <w:gridSpan w:val="2"/>
            <w:vAlign w:val="center"/>
          </w:tcPr>
          <w:p w14:paraId="0F7C434B" w14:textId="77777777" w:rsidR="00EA2B45" w:rsidRPr="0046625E" w:rsidRDefault="00EA2B45" w:rsidP="0046625E">
            <w:pPr>
              <w:pStyle w:val="1fc"/>
              <w:rPr>
                <w:rFonts w:ascii="Times New Roman" w:hAnsi="Times New Roman" w:cs="Times New Roman"/>
                <w:sz w:val="24"/>
                <w:szCs w:val="24"/>
              </w:rPr>
            </w:pPr>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компанияның</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немесе</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оның</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бөлімшелерінің</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барлық</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жобаларын</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басқару</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үйлестіру</w:t>
            </w:r>
            <w:proofErr w:type="spellEnd"/>
            <w:r w:rsidRPr="0046625E">
              <w:rPr>
                <w:rFonts w:ascii="Times New Roman" w:hAnsi="Times New Roman" w:cs="Times New Roman"/>
                <w:sz w:val="24"/>
                <w:szCs w:val="24"/>
              </w:rPr>
              <w:t xml:space="preserve"> және </w:t>
            </w:r>
            <w:proofErr w:type="spellStart"/>
            <w:r w:rsidRPr="0046625E">
              <w:rPr>
                <w:rFonts w:ascii="Times New Roman" w:hAnsi="Times New Roman" w:cs="Times New Roman"/>
                <w:sz w:val="24"/>
                <w:szCs w:val="24"/>
              </w:rPr>
              <w:t>бақылау</w:t>
            </w:r>
            <w:proofErr w:type="spellEnd"/>
            <w:r w:rsidRPr="0046625E">
              <w:rPr>
                <w:rFonts w:ascii="Times New Roman" w:hAnsi="Times New Roman" w:cs="Times New Roman"/>
                <w:sz w:val="24"/>
                <w:szCs w:val="24"/>
              </w:rPr>
              <w:t>;</w:t>
            </w:r>
          </w:p>
          <w:p w14:paraId="2D2E451A" w14:textId="77777777" w:rsidR="00EA2B45" w:rsidRPr="0046625E" w:rsidRDefault="00EA2B45" w:rsidP="0046625E">
            <w:pPr>
              <w:pStyle w:val="1fc"/>
              <w:rPr>
                <w:rFonts w:ascii="Times New Roman" w:hAnsi="Times New Roman" w:cs="Times New Roman"/>
                <w:sz w:val="24"/>
                <w:szCs w:val="24"/>
              </w:rPr>
            </w:pPr>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стратегиялық</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ұсыныстардың</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меншікті</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қоржыны</w:t>
            </w:r>
            <w:proofErr w:type="spellEnd"/>
            <w:r w:rsidRPr="0046625E">
              <w:rPr>
                <w:rFonts w:ascii="Times New Roman" w:hAnsi="Times New Roman" w:cs="Times New Roman"/>
                <w:sz w:val="24"/>
                <w:szCs w:val="24"/>
              </w:rPr>
              <w:t>;</w:t>
            </w:r>
          </w:p>
          <w:p w14:paraId="631DBA67" w14:textId="77777777" w:rsidR="00EA2B45" w:rsidRPr="0046625E" w:rsidRDefault="00EA2B45" w:rsidP="0046625E">
            <w:pPr>
              <w:pStyle w:val="1fc"/>
              <w:rPr>
                <w:rFonts w:ascii="Times New Roman" w:hAnsi="Times New Roman" w:cs="Times New Roman"/>
                <w:sz w:val="24"/>
                <w:szCs w:val="24"/>
              </w:rPr>
            </w:pPr>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жұмысқа</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тартылған</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қызметкерлерді</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дайындауға</w:t>
            </w:r>
            <w:proofErr w:type="spellEnd"/>
            <w:r w:rsidRPr="0046625E">
              <w:rPr>
                <w:rFonts w:ascii="Times New Roman" w:hAnsi="Times New Roman" w:cs="Times New Roman"/>
                <w:sz w:val="24"/>
                <w:szCs w:val="24"/>
              </w:rPr>
              <w:t xml:space="preserve"> </w:t>
            </w:r>
            <w:proofErr w:type="spellStart"/>
            <w:r w:rsidRPr="0046625E">
              <w:rPr>
                <w:rFonts w:ascii="Times New Roman" w:hAnsi="Times New Roman" w:cs="Times New Roman"/>
                <w:sz w:val="24"/>
                <w:szCs w:val="24"/>
              </w:rPr>
              <w:t>қатысу</w:t>
            </w:r>
            <w:proofErr w:type="spellEnd"/>
            <w:r w:rsidRPr="0046625E">
              <w:rPr>
                <w:rFonts w:ascii="Times New Roman" w:hAnsi="Times New Roman" w:cs="Times New Roman"/>
                <w:sz w:val="24"/>
                <w:szCs w:val="24"/>
              </w:rPr>
              <w:t>;</w:t>
            </w:r>
          </w:p>
          <w:p w14:paraId="0684F7F5" w14:textId="1C0EA50A" w:rsidR="00EA2B45" w:rsidRPr="00EA2B45" w:rsidRDefault="00EA2B45" w:rsidP="0046625E">
            <w:pPr>
              <w:pStyle w:val="1fc"/>
              <w:rPr>
                <w:lang w:val="kk-KZ"/>
              </w:rPr>
            </w:pPr>
            <w:r w:rsidRPr="0046625E">
              <w:rPr>
                <w:rFonts w:ascii="Times New Roman" w:hAnsi="Times New Roman" w:cs="Times New Roman"/>
                <w:sz w:val="24"/>
                <w:szCs w:val="24"/>
              </w:rPr>
              <w:t xml:space="preserve">- </w:t>
            </w:r>
            <w:r w:rsidRPr="0046625E">
              <w:rPr>
                <w:rFonts w:ascii="Times New Roman" w:hAnsi="Times New Roman" w:cs="Times New Roman"/>
                <w:sz w:val="24"/>
                <w:szCs w:val="24"/>
                <w:lang w:val="kk-KZ"/>
              </w:rPr>
              <w:t xml:space="preserve">ЖБ </w:t>
            </w:r>
            <w:r>
              <w:rPr>
                <w:rFonts w:ascii="Times New Roman" w:hAnsi="Times New Roman" w:cs="Times New Roman"/>
                <w:sz w:val="24"/>
                <w:szCs w:val="24"/>
              </w:rPr>
              <w:t xml:space="preserve">іске асыру үшін </w:t>
            </w:r>
            <w:proofErr w:type="spellStart"/>
            <w:r>
              <w:rPr>
                <w:rFonts w:ascii="Times New Roman" w:hAnsi="Times New Roman" w:cs="Times New Roman"/>
                <w:sz w:val="24"/>
                <w:szCs w:val="24"/>
              </w:rPr>
              <w:t>жауапкершілік</w:t>
            </w:r>
            <w:proofErr w:type="spellEnd"/>
          </w:p>
        </w:tc>
      </w:tr>
      <w:tr w:rsidR="00606B8B" w:rsidRPr="001E1D40" w14:paraId="2E9D050C" w14:textId="77777777" w:rsidTr="00EA2B45">
        <w:tc>
          <w:tcPr>
            <w:tcW w:w="1587" w:type="dxa"/>
          </w:tcPr>
          <w:p w14:paraId="659AD9D1" w14:textId="77777777" w:rsidR="00606B8B" w:rsidRPr="00985B26" w:rsidRDefault="00606B8B" w:rsidP="00540F96">
            <w:pPr>
              <w:pStyle w:val="affff9"/>
              <w:widowControl w:val="0"/>
              <w:spacing w:line="240" w:lineRule="auto"/>
              <w:ind w:firstLine="0"/>
              <w:rPr>
                <w:color w:val="000000"/>
                <w:spacing w:val="-4"/>
                <w:sz w:val="24"/>
                <w:szCs w:val="24"/>
              </w:rPr>
            </w:pPr>
            <w:proofErr w:type="spellStart"/>
            <w:r w:rsidRPr="00985B26">
              <w:rPr>
                <w:color w:val="000000"/>
                <w:spacing w:val="-4"/>
                <w:sz w:val="24"/>
                <w:szCs w:val="24"/>
              </w:rPr>
              <w:t>Жобалар</w:t>
            </w:r>
            <w:proofErr w:type="spellEnd"/>
            <w:r w:rsidRPr="00985B26">
              <w:rPr>
                <w:color w:val="000000"/>
                <w:spacing w:val="-4"/>
                <w:sz w:val="24"/>
                <w:szCs w:val="24"/>
                <w:lang w:val="kk-KZ"/>
              </w:rPr>
              <w:t>д</w:t>
            </w:r>
            <w:proofErr w:type="spellStart"/>
            <w:r w:rsidRPr="00985B26">
              <w:rPr>
                <w:color w:val="000000"/>
                <w:spacing w:val="-4"/>
                <w:sz w:val="24"/>
                <w:szCs w:val="24"/>
              </w:rPr>
              <w:t>ың</w:t>
            </w:r>
            <w:proofErr w:type="spellEnd"/>
            <w:r w:rsidRPr="00985B26">
              <w:rPr>
                <w:color w:val="000000"/>
                <w:spacing w:val="-4"/>
                <w:sz w:val="24"/>
                <w:szCs w:val="24"/>
              </w:rPr>
              <w:t xml:space="preserve"> </w:t>
            </w:r>
            <w:proofErr w:type="spellStart"/>
            <w:r w:rsidRPr="00985B26">
              <w:rPr>
                <w:color w:val="000000"/>
                <w:spacing w:val="-4"/>
                <w:sz w:val="24"/>
                <w:szCs w:val="24"/>
              </w:rPr>
              <w:t>басқарушысы</w:t>
            </w:r>
            <w:proofErr w:type="spellEnd"/>
            <w:r w:rsidRPr="00985B26">
              <w:rPr>
                <w:color w:val="000000"/>
                <w:spacing w:val="-4"/>
                <w:sz w:val="24"/>
                <w:szCs w:val="24"/>
              </w:rPr>
              <w:t xml:space="preserve"> (В </w:t>
            </w:r>
            <w:proofErr w:type="spellStart"/>
            <w:r w:rsidRPr="00985B26">
              <w:rPr>
                <w:color w:val="000000"/>
                <w:spacing w:val="-4"/>
                <w:sz w:val="24"/>
                <w:szCs w:val="24"/>
              </w:rPr>
              <w:t>деңгейі</w:t>
            </w:r>
            <w:proofErr w:type="spellEnd"/>
            <w:r w:rsidRPr="00985B26">
              <w:rPr>
                <w:color w:val="000000"/>
                <w:spacing w:val="-4"/>
                <w:sz w:val="24"/>
                <w:szCs w:val="24"/>
              </w:rPr>
              <w:t>)</w:t>
            </w:r>
          </w:p>
        </w:tc>
        <w:tc>
          <w:tcPr>
            <w:tcW w:w="2113" w:type="dxa"/>
          </w:tcPr>
          <w:p w14:paraId="00A3118E" w14:textId="6AE3E623" w:rsidR="00606B8B" w:rsidRPr="00985B26" w:rsidRDefault="00227DAA" w:rsidP="00540F96">
            <w:pPr>
              <w:pStyle w:val="affff9"/>
              <w:widowControl w:val="0"/>
              <w:spacing w:line="240" w:lineRule="auto"/>
              <w:ind w:firstLine="0"/>
              <w:jc w:val="left"/>
              <w:rPr>
                <w:color w:val="000000"/>
                <w:spacing w:val="-4"/>
                <w:sz w:val="24"/>
                <w:szCs w:val="24"/>
              </w:rPr>
            </w:pPr>
            <w:r w:rsidRPr="00985B26">
              <w:rPr>
                <w:color w:val="000000"/>
                <w:spacing w:val="-4"/>
                <w:sz w:val="24"/>
                <w:szCs w:val="24"/>
              </w:rPr>
              <w:t xml:space="preserve">кем </w:t>
            </w:r>
            <w:proofErr w:type="spellStart"/>
            <w:r w:rsidRPr="00985B26">
              <w:rPr>
                <w:color w:val="000000"/>
                <w:spacing w:val="-4"/>
                <w:sz w:val="24"/>
                <w:szCs w:val="24"/>
              </w:rPr>
              <w:t>дегенде</w:t>
            </w:r>
            <w:proofErr w:type="spellEnd"/>
            <w:r w:rsidRPr="00985B26">
              <w:rPr>
                <w:color w:val="000000"/>
                <w:spacing w:val="-4"/>
                <w:sz w:val="24"/>
                <w:szCs w:val="24"/>
              </w:rPr>
              <w:t xml:space="preserve"> </w:t>
            </w:r>
            <w:r w:rsidRPr="00985B26">
              <w:rPr>
                <w:color w:val="000000"/>
                <w:spacing w:val="-4"/>
                <w:sz w:val="24"/>
                <w:szCs w:val="24"/>
                <w:lang w:val="kk-KZ"/>
              </w:rPr>
              <w:t>5</w:t>
            </w:r>
            <w:r w:rsidRPr="00985B26">
              <w:rPr>
                <w:color w:val="000000"/>
                <w:spacing w:val="-4"/>
                <w:sz w:val="24"/>
                <w:szCs w:val="24"/>
              </w:rPr>
              <w:t xml:space="preserve"> </w:t>
            </w:r>
            <w:proofErr w:type="spellStart"/>
            <w:r w:rsidRPr="00985B26">
              <w:rPr>
                <w:color w:val="000000"/>
                <w:spacing w:val="-4"/>
                <w:sz w:val="24"/>
                <w:szCs w:val="24"/>
              </w:rPr>
              <w:t>жыл</w:t>
            </w:r>
            <w:proofErr w:type="spellEnd"/>
            <w:r w:rsidRPr="00985B26">
              <w:rPr>
                <w:color w:val="000000"/>
                <w:spacing w:val="-4"/>
                <w:sz w:val="24"/>
                <w:szCs w:val="24"/>
                <w:lang w:val="kk-KZ"/>
              </w:rPr>
              <w:t>,</w:t>
            </w:r>
            <w:r w:rsidRPr="00985B26">
              <w:rPr>
                <w:color w:val="000000"/>
                <w:spacing w:val="-4"/>
                <w:sz w:val="24"/>
                <w:szCs w:val="24"/>
              </w:rPr>
              <w:t xml:space="preserve"> </w:t>
            </w:r>
            <w:r w:rsidR="00606B8B" w:rsidRPr="00985B26">
              <w:rPr>
                <w:color w:val="000000"/>
                <w:spacing w:val="-4"/>
                <w:sz w:val="24"/>
                <w:szCs w:val="24"/>
              </w:rPr>
              <w:t xml:space="preserve">Кем </w:t>
            </w:r>
            <w:proofErr w:type="spellStart"/>
            <w:r w:rsidR="00606B8B" w:rsidRPr="00985B26">
              <w:rPr>
                <w:color w:val="000000"/>
                <w:spacing w:val="-4"/>
                <w:sz w:val="24"/>
                <w:szCs w:val="24"/>
              </w:rPr>
              <w:t>дегенде</w:t>
            </w:r>
            <w:proofErr w:type="spellEnd"/>
            <w:r w:rsidR="00606B8B" w:rsidRPr="00985B26">
              <w:rPr>
                <w:color w:val="000000"/>
                <w:spacing w:val="-4"/>
                <w:sz w:val="24"/>
                <w:szCs w:val="24"/>
              </w:rPr>
              <w:t xml:space="preserve"> </w:t>
            </w:r>
            <w:r w:rsidR="00606B8B" w:rsidRPr="00985B26">
              <w:rPr>
                <w:color w:val="000000"/>
                <w:spacing w:val="-4"/>
                <w:sz w:val="24"/>
                <w:szCs w:val="24"/>
                <w:lang w:val="kk-KZ"/>
              </w:rPr>
              <w:t>3</w:t>
            </w:r>
            <w:r w:rsidR="00606B8B" w:rsidRPr="00985B26">
              <w:rPr>
                <w:color w:val="000000"/>
                <w:spacing w:val="-4"/>
                <w:sz w:val="24"/>
                <w:szCs w:val="24"/>
              </w:rPr>
              <w:t xml:space="preserve"> </w:t>
            </w:r>
            <w:proofErr w:type="spellStart"/>
            <w:r w:rsidR="00606B8B" w:rsidRPr="00985B26">
              <w:rPr>
                <w:color w:val="000000"/>
                <w:spacing w:val="-4"/>
                <w:sz w:val="24"/>
                <w:szCs w:val="24"/>
              </w:rPr>
              <w:t>жыл</w:t>
            </w:r>
            <w:proofErr w:type="spellEnd"/>
            <w:r w:rsidR="00606B8B" w:rsidRPr="00985B26">
              <w:rPr>
                <w:color w:val="000000"/>
                <w:spacing w:val="-4"/>
                <w:sz w:val="24"/>
                <w:szCs w:val="24"/>
                <w:lang w:val="kk-KZ"/>
              </w:rPr>
              <w:t xml:space="preserve"> </w:t>
            </w:r>
            <w:r w:rsidR="00606B8B" w:rsidRPr="00985B26">
              <w:rPr>
                <w:color w:val="000000"/>
                <w:spacing w:val="-4"/>
                <w:sz w:val="24"/>
                <w:szCs w:val="24"/>
              </w:rPr>
              <w:t xml:space="preserve">– </w:t>
            </w:r>
            <w:proofErr w:type="spellStart"/>
            <w:r w:rsidR="00606B8B" w:rsidRPr="00985B26">
              <w:rPr>
                <w:color w:val="000000"/>
                <w:spacing w:val="-4"/>
                <w:sz w:val="24"/>
                <w:szCs w:val="24"/>
              </w:rPr>
              <w:t>күрделі</w:t>
            </w:r>
            <w:proofErr w:type="spellEnd"/>
            <w:r w:rsidR="00606B8B" w:rsidRPr="00985B26">
              <w:rPr>
                <w:color w:val="000000"/>
                <w:spacing w:val="-4"/>
                <w:sz w:val="24"/>
                <w:szCs w:val="24"/>
              </w:rPr>
              <w:t xml:space="preserve"> </w:t>
            </w:r>
            <w:proofErr w:type="spellStart"/>
            <w:r w:rsidR="00606B8B" w:rsidRPr="00985B26">
              <w:rPr>
                <w:color w:val="000000"/>
                <w:spacing w:val="-4"/>
                <w:sz w:val="24"/>
                <w:szCs w:val="24"/>
              </w:rPr>
              <w:t>жобаларды</w:t>
            </w:r>
            <w:proofErr w:type="spellEnd"/>
            <w:r w:rsidR="00606B8B" w:rsidRPr="00985B26">
              <w:rPr>
                <w:color w:val="000000"/>
                <w:spacing w:val="-4"/>
                <w:sz w:val="24"/>
                <w:szCs w:val="24"/>
              </w:rPr>
              <w:t xml:space="preserve"> </w:t>
            </w:r>
            <w:proofErr w:type="spellStart"/>
            <w:r w:rsidR="00606B8B" w:rsidRPr="00985B26">
              <w:rPr>
                <w:color w:val="000000"/>
                <w:spacing w:val="-4"/>
                <w:sz w:val="24"/>
                <w:szCs w:val="24"/>
              </w:rPr>
              <w:t>басқару</w:t>
            </w:r>
            <w:proofErr w:type="spellEnd"/>
          </w:p>
        </w:tc>
        <w:tc>
          <w:tcPr>
            <w:tcW w:w="2120" w:type="dxa"/>
            <w:gridSpan w:val="2"/>
          </w:tcPr>
          <w:p w14:paraId="0AE513E9" w14:textId="77777777" w:rsidR="00606B8B" w:rsidRPr="00985B26" w:rsidRDefault="00606B8B" w:rsidP="00540F96">
            <w:pPr>
              <w:pStyle w:val="affff9"/>
              <w:widowControl w:val="0"/>
              <w:spacing w:line="240" w:lineRule="auto"/>
              <w:ind w:firstLine="0"/>
              <w:jc w:val="left"/>
              <w:rPr>
                <w:color w:val="000000"/>
                <w:spacing w:val="-4"/>
                <w:sz w:val="24"/>
                <w:szCs w:val="24"/>
              </w:rPr>
            </w:pPr>
            <w:proofErr w:type="spellStart"/>
            <w:r w:rsidRPr="00985B26">
              <w:rPr>
                <w:color w:val="000000"/>
                <w:spacing w:val="-4"/>
                <w:sz w:val="24"/>
                <w:szCs w:val="24"/>
              </w:rPr>
              <w:t>Күрделі</w:t>
            </w:r>
            <w:proofErr w:type="spellEnd"/>
            <w:r w:rsidRPr="00985B26">
              <w:rPr>
                <w:color w:val="000000"/>
                <w:spacing w:val="-4"/>
                <w:sz w:val="24"/>
                <w:szCs w:val="24"/>
              </w:rPr>
              <w:t xml:space="preserve"> </w:t>
            </w:r>
            <w:proofErr w:type="spellStart"/>
            <w:r w:rsidRPr="00985B26">
              <w:rPr>
                <w:color w:val="000000"/>
                <w:spacing w:val="-4"/>
                <w:sz w:val="24"/>
                <w:szCs w:val="24"/>
              </w:rPr>
              <w:t>жобаларды</w:t>
            </w:r>
            <w:proofErr w:type="spellEnd"/>
            <w:r w:rsidRPr="00985B26">
              <w:rPr>
                <w:color w:val="000000"/>
                <w:spacing w:val="-4"/>
                <w:sz w:val="24"/>
                <w:szCs w:val="24"/>
              </w:rPr>
              <w:t xml:space="preserve"> </w:t>
            </w:r>
            <w:proofErr w:type="spellStart"/>
            <w:r w:rsidRPr="00985B26">
              <w:rPr>
                <w:color w:val="000000"/>
                <w:spacing w:val="-4"/>
                <w:sz w:val="24"/>
                <w:szCs w:val="24"/>
              </w:rPr>
              <w:t>дербес</w:t>
            </w:r>
            <w:proofErr w:type="spellEnd"/>
            <w:r w:rsidRPr="00985B26">
              <w:rPr>
                <w:color w:val="000000"/>
                <w:spacing w:val="-4"/>
                <w:sz w:val="24"/>
                <w:szCs w:val="24"/>
              </w:rPr>
              <w:t xml:space="preserve"> </w:t>
            </w:r>
            <w:proofErr w:type="spellStart"/>
            <w:r w:rsidRPr="00985B26">
              <w:rPr>
                <w:color w:val="000000"/>
                <w:spacing w:val="-4"/>
                <w:sz w:val="24"/>
                <w:szCs w:val="24"/>
              </w:rPr>
              <w:t>басқару</w:t>
            </w:r>
            <w:proofErr w:type="spellEnd"/>
          </w:p>
        </w:tc>
        <w:tc>
          <w:tcPr>
            <w:tcW w:w="3797" w:type="dxa"/>
            <w:gridSpan w:val="2"/>
            <w:vAlign w:val="center"/>
          </w:tcPr>
          <w:p w14:paraId="11398247" w14:textId="77777777" w:rsidR="00606B8B" w:rsidRPr="00985B26" w:rsidRDefault="00606B8B" w:rsidP="00227DAA">
            <w:pPr>
              <w:pStyle w:val="affff9"/>
              <w:widowControl w:val="0"/>
              <w:spacing w:line="240" w:lineRule="auto"/>
              <w:ind w:firstLine="0"/>
              <w:rPr>
                <w:color w:val="000000"/>
                <w:spacing w:val="-4"/>
                <w:sz w:val="24"/>
                <w:szCs w:val="24"/>
              </w:rPr>
            </w:pPr>
            <w:r w:rsidRPr="00985B26">
              <w:rPr>
                <w:color w:val="000000"/>
                <w:spacing w:val="-4"/>
                <w:sz w:val="24"/>
                <w:szCs w:val="24"/>
              </w:rPr>
              <w:t xml:space="preserve">- </w:t>
            </w:r>
            <w:proofErr w:type="spellStart"/>
            <w:r w:rsidRPr="00985B26">
              <w:rPr>
                <w:color w:val="000000"/>
                <w:spacing w:val="-4"/>
                <w:sz w:val="24"/>
                <w:szCs w:val="24"/>
              </w:rPr>
              <w:t>компанияның</w:t>
            </w:r>
            <w:proofErr w:type="spellEnd"/>
            <w:r w:rsidRPr="00985B26">
              <w:rPr>
                <w:color w:val="000000"/>
                <w:spacing w:val="-4"/>
                <w:sz w:val="24"/>
                <w:szCs w:val="24"/>
              </w:rPr>
              <w:t xml:space="preserve"> </w:t>
            </w:r>
            <w:proofErr w:type="spellStart"/>
            <w:r w:rsidRPr="00985B26">
              <w:rPr>
                <w:color w:val="000000"/>
                <w:spacing w:val="-4"/>
                <w:sz w:val="24"/>
                <w:szCs w:val="24"/>
              </w:rPr>
              <w:t>немесе</w:t>
            </w:r>
            <w:proofErr w:type="spellEnd"/>
            <w:r w:rsidRPr="00985B26">
              <w:rPr>
                <w:color w:val="000000"/>
                <w:spacing w:val="-4"/>
                <w:sz w:val="24"/>
                <w:szCs w:val="24"/>
              </w:rPr>
              <w:t xml:space="preserve"> </w:t>
            </w:r>
            <w:proofErr w:type="spellStart"/>
            <w:r w:rsidRPr="00985B26">
              <w:rPr>
                <w:color w:val="000000"/>
                <w:spacing w:val="-4"/>
                <w:sz w:val="24"/>
                <w:szCs w:val="24"/>
              </w:rPr>
              <w:t>оның</w:t>
            </w:r>
            <w:proofErr w:type="spellEnd"/>
            <w:r w:rsidRPr="00985B26">
              <w:rPr>
                <w:color w:val="000000"/>
                <w:spacing w:val="-4"/>
                <w:sz w:val="24"/>
                <w:szCs w:val="24"/>
              </w:rPr>
              <w:t xml:space="preserve"> </w:t>
            </w:r>
            <w:proofErr w:type="spellStart"/>
            <w:r w:rsidRPr="00985B26">
              <w:rPr>
                <w:color w:val="000000"/>
                <w:spacing w:val="-4"/>
                <w:sz w:val="24"/>
                <w:szCs w:val="24"/>
              </w:rPr>
              <w:t>бөлімшелерінің</w:t>
            </w:r>
            <w:proofErr w:type="spellEnd"/>
            <w:r w:rsidRPr="00985B26">
              <w:rPr>
                <w:color w:val="000000"/>
                <w:spacing w:val="-4"/>
                <w:sz w:val="24"/>
                <w:szCs w:val="24"/>
              </w:rPr>
              <w:t xml:space="preserve"> </w:t>
            </w:r>
            <w:proofErr w:type="spellStart"/>
            <w:r w:rsidRPr="00985B26">
              <w:rPr>
                <w:color w:val="000000"/>
                <w:spacing w:val="-4"/>
                <w:sz w:val="24"/>
                <w:szCs w:val="24"/>
              </w:rPr>
              <w:t>барлық</w:t>
            </w:r>
            <w:proofErr w:type="spellEnd"/>
            <w:r w:rsidRPr="00985B26">
              <w:rPr>
                <w:color w:val="000000"/>
                <w:spacing w:val="-4"/>
                <w:sz w:val="24"/>
                <w:szCs w:val="24"/>
              </w:rPr>
              <w:t xml:space="preserve"> </w:t>
            </w:r>
            <w:proofErr w:type="spellStart"/>
            <w:r w:rsidRPr="00985B26">
              <w:rPr>
                <w:color w:val="000000"/>
                <w:spacing w:val="-4"/>
                <w:sz w:val="24"/>
                <w:szCs w:val="24"/>
              </w:rPr>
              <w:t>жобаларын</w:t>
            </w:r>
            <w:proofErr w:type="spellEnd"/>
            <w:r w:rsidRPr="00985B26">
              <w:rPr>
                <w:color w:val="000000"/>
                <w:spacing w:val="-4"/>
                <w:sz w:val="24"/>
                <w:szCs w:val="24"/>
              </w:rPr>
              <w:t xml:space="preserve"> </w:t>
            </w:r>
            <w:proofErr w:type="spellStart"/>
            <w:r w:rsidRPr="00985B26">
              <w:rPr>
                <w:color w:val="000000"/>
                <w:spacing w:val="-4"/>
                <w:sz w:val="24"/>
                <w:szCs w:val="24"/>
              </w:rPr>
              <w:t>басқару</w:t>
            </w:r>
            <w:proofErr w:type="spellEnd"/>
            <w:r w:rsidRPr="00985B26">
              <w:rPr>
                <w:color w:val="000000"/>
                <w:spacing w:val="-4"/>
                <w:sz w:val="24"/>
                <w:szCs w:val="24"/>
              </w:rPr>
              <w:t xml:space="preserve">, </w:t>
            </w:r>
            <w:proofErr w:type="spellStart"/>
            <w:r w:rsidRPr="00985B26">
              <w:rPr>
                <w:color w:val="000000"/>
                <w:spacing w:val="-4"/>
                <w:sz w:val="24"/>
                <w:szCs w:val="24"/>
              </w:rPr>
              <w:t>үйлестіру</w:t>
            </w:r>
            <w:proofErr w:type="spellEnd"/>
            <w:r w:rsidRPr="00985B26">
              <w:rPr>
                <w:color w:val="000000"/>
                <w:spacing w:val="-4"/>
                <w:sz w:val="24"/>
                <w:szCs w:val="24"/>
              </w:rPr>
              <w:t xml:space="preserve"> және </w:t>
            </w:r>
            <w:proofErr w:type="spellStart"/>
            <w:r w:rsidRPr="00985B26">
              <w:rPr>
                <w:color w:val="000000"/>
                <w:spacing w:val="-4"/>
                <w:sz w:val="24"/>
                <w:szCs w:val="24"/>
              </w:rPr>
              <w:t>бақылау</w:t>
            </w:r>
            <w:proofErr w:type="spellEnd"/>
            <w:r w:rsidRPr="00985B26">
              <w:rPr>
                <w:color w:val="000000"/>
                <w:spacing w:val="-4"/>
                <w:sz w:val="24"/>
                <w:szCs w:val="24"/>
              </w:rPr>
              <w:t>;</w:t>
            </w:r>
          </w:p>
          <w:p w14:paraId="66479859" w14:textId="78DE1FFC" w:rsidR="00606B8B" w:rsidRPr="00985B26" w:rsidRDefault="00606B8B" w:rsidP="00227DAA">
            <w:pPr>
              <w:pStyle w:val="affff9"/>
              <w:widowControl w:val="0"/>
              <w:spacing w:line="240" w:lineRule="auto"/>
              <w:ind w:firstLine="0"/>
              <w:rPr>
                <w:color w:val="000000"/>
                <w:spacing w:val="-4"/>
                <w:sz w:val="24"/>
                <w:szCs w:val="24"/>
              </w:rPr>
            </w:pPr>
            <w:r w:rsidRPr="00985B26">
              <w:rPr>
                <w:color w:val="000000"/>
                <w:spacing w:val="-4"/>
                <w:sz w:val="24"/>
                <w:szCs w:val="24"/>
              </w:rPr>
              <w:t xml:space="preserve">- </w:t>
            </w:r>
            <w:proofErr w:type="spellStart"/>
            <w:r w:rsidRPr="00985B26">
              <w:rPr>
                <w:color w:val="000000"/>
                <w:spacing w:val="-4"/>
                <w:sz w:val="24"/>
                <w:szCs w:val="24"/>
              </w:rPr>
              <w:t>стратегиялық</w:t>
            </w:r>
            <w:proofErr w:type="spellEnd"/>
            <w:r w:rsidRPr="00985B26">
              <w:rPr>
                <w:color w:val="000000"/>
                <w:spacing w:val="-4"/>
                <w:sz w:val="24"/>
                <w:szCs w:val="24"/>
              </w:rPr>
              <w:t xml:space="preserve"> </w:t>
            </w:r>
            <w:proofErr w:type="spellStart"/>
            <w:r w:rsidRPr="00985B26">
              <w:rPr>
                <w:color w:val="000000"/>
                <w:spacing w:val="-4"/>
                <w:sz w:val="24"/>
                <w:szCs w:val="24"/>
              </w:rPr>
              <w:t>ұсыныстар</w:t>
            </w:r>
            <w:proofErr w:type="spellEnd"/>
            <w:r w:rsidRPr="00985B26">
              <w:rPr>
                <w:color w:val="000000"/>
                <w:spacing w:val="-4"/>
                <w:sz w:val="24"/>
                <w:szCs w:val="24"/>
              </w:rPr>
              <w:t xml:space="preserve"> порт</w:t>
            </w:r>
            <w:r w:rsidR="00EA2B45">
              <w:rPr>
                <w:color w:val="000000"/>
                <w:spacing w:val="-4"/>
                <w:sz w:val="24"/>
                <w:szCs w:val="24"/>
                <w:lang w:val="kk-KZ"/>
              </w:rPr>
              <w:t xml:space="preserve"> </w:t>
            </w:r>
            <w:proofErr w:type="spellStart"/>
            <w:r w:rsidRPr="00985B26">
              <w:rPr>
                <w:color w:val="000000"/>
                <w:spacing w:val="-4"/>
                <w:sz w:val="24"/>
                <w:szCs w:val="24"/>
              </w:rPr>
              <w:t>фелі</w:t>
            </w:r>
            <w:proofErr w:type="spellEnd"/>
            <w:r w:rsidRPr="00985B26">
              <w:rPr>
                <w:color w:val="000000"/>
                <w:spacing w:val="-4"/>
                <w:sz w:val="24"/>
                <w:szCs w:val="24"/>
              </w:rPr>
              <w:t>;</w:t>
            </w:r>
          </w:p>
          <w:p w14:paraId="63AC7984" w14:textId="7C7DFEF4" w:rsidR="00606B8B" w:rsidRPr="00985B26" w:rsidRDefault="00606B8B" w:rsidP="00227DAA">
            <w:pPr>
              <w:pStyle w:val="affff9"/>
              <w:widowControl w:val="0"/>
              <w:spacing w:line="240" w:lineRule="auto"/>
              <w:ind w:firstLine="0"/>
              <w:rPr>
                <w:color w:val="000000"/>
                <w:spacing w:val="-4"/>
                <w:sz w:val="24"/>
                <w:szCs w:val="24"/>
              </w:rPr>
            </w:pPr>
            <w:r w:rsidRPr="00985B26">
              <w:rPr>
                <w:color w:val="000000"/>
                <w:spacing w:val="-4"/>
                <w:sz w:val="24"/>
                <w:szCs w:val="24"/>
              </w:rPr>
              <w:t xml:space="preserve">- </w:t>
            </w:r>
            <w:proofErr w:type="spellStart"/>
            <w:r w:rsidRPr="00985B26">
              <w:rPr>
                <w:color w:val="000000"/>
                <w:spacing w:val="-4"/>
                <w:sz w:val="24"/>
                <w:szCs w:val="24"/>
              </w:rPr>
              <w:t>жұмысқа</w:t>
            </w:r>
            <w:proofErr w:type="spellEnd"/>
            <w:r w:rsidRPr="00985B26">
              <w:rPr>
                <w:color w:val="000000"/>
                <w:spacing w:val="-4"/>
                <w:sz w:val="24"/>
                <w:szCs w:val="24"/>
              </w:rPr>
              <w:t xml:space="preserve"> </w:t>
            </w:r>
            <w:proofErr w:type="spellStart"/>
            <w:r w:rsidRPr="00985B26">
              <w:rPr>
                <w:color w:val="000000"/>
                <w:spacing w:val="-4"/>
                <w:sz w:val="24"/>
                <w:szCs w:val="24"/>
              </w:rPr>
              <w:t>тартылған</w:t>
            </w:r>
            <w:proofErr w:type="spellEnd"/>
            <w:r w:rsidRPr="00985B26">
              <w:rPr>
                <w:color w:val="000000"/>
                <w:spacing w:val="-4"/>
                <w:sz w:val="24"/>
                <w:szCs w:val="24"/>
              </w:rPr>
              <w:t xml:space="preserve"> </w:t>
            </w:r>
            <w:proofErr w:type="spellStart"/>
            <w:r w:rsidRPr="00985B26">
              <w:rPr>
                <w:color w:val="000000"/>
                <w:spacing w:val="-4"/>
                <w:sz w:val="24"/>
                <w:szCs w:val="24"/>
              </w:rPr>
              <w:t>қызметкер</w:t>
            </w:r>
            <w:proofErr w:type="spellEnd"/>
            <w:r w:rsidR="00EA2B45">
              <w:rPr>
                <w:color w:val="000000"/>
                <w:spacing w:val="-4"/>
                <w:sz w:val="24"/>
                <w:szCs w:val="24"/>
                <w:lang w:val="kk-KZ"/>
              </w:rPr>
              <w:t xml:space="preserve"> </w:t>
            </w:r>
            <w:proofErr w:type="spellStart"/>
            <w:r w:rsidRPr="00985B26">
              <w:rPr>
                <w:color w:val="000000"/>
                <w:spacing w:val="-4"/>
                <w:sz w:val="24"/>
                <w:szCs w:val="24"/>
              </w:rPr>
              <w:t>лерді</w:t>
            </w:r>
            <w:proofErr w:type="spellEnd"/>
            <w:r w:rsidRPr="00985B26">
              <w:rPr>
                <w:color w:val="000000"/>
                <w:spacing w:val="-4"/>
                <w:sz w:val="24"/>
                <w:szCs w:val="24"/>
              </w:rPr>
              <w:t xml:space="preserve"> </w:t>
            </w:r>
            <w:proofErr w:type="spellStart"/>
            <w:r w:rsidRPr="00985B26">
              <w:rPr>
                <w:color w:val="000000"/>
                <w:spacing w:val="-4"/>
                <w:sz w:val="24"/>
                <w:szCs w:val="24"/>
              </w:rPr>
              <w:t>дайындауға</w:t>
            </w:r>
            <w:proofErr w:type="spellEnd"/>
            <w:r w:rsidRPr="00985B26">
              <w:rPr>
                <w:color w:val="000000"/>
                <w:spacing w:val="-4"/>
                <w:sz w:val="24"/>
                <w:szCs w:val="24"/>
              </w:rPr>
              <w:t xml:space="preserve"> </w:t>
            </w:r>
            <w:proofErr w:type="spellStart"/>
            <w:r w:rsidRPr="00985B26">
              <w:rPr>
                <w:color w:val="000000"/>
                <w:spacing w:val="-4"/>
                <w:sz w:val="24"/>
                <w:szCs w:val="24"/>
              </w:rPr>
              <w:t>қатысу</w:t>
            </w:r>
            <w:proofErr w:type="spellEnd"/>
            <w:r w:rsidRPr="00985B26">
              <w:rPr>
                <w:color w:val="000000"/>
                <w:spacing w:val="-4"/>
                <w:sz w:val="24"/>
                <w:szCs w:val="24"/>
              </w:rPr>
              <w:t>;</w:t>
            </w:r>
          </w:p>
          <w:p w14:paraId="6ABEA3C1" w14:textId="6C3576F6" w:rsidR="00606B8B" w:rsidRPr="00985B26" w:rsidRDefault="00606B8B" w:rsidP="00227DAA">
            <w:pPr>
              <w:pStyle w:val="affff9"/>
              <w:widowControl w:val="0"/>
              <w:spacing w:line="240" w:lineRule="auto"/>
              <w:ind w:firstLine="0"/>
              <w:jc w:val="left"/>
              <w:rPr>
                <w:color w:val="000000"/>
                <w:spacing w:val="-4"/>
                <w:sz w:val="24"/>
                <w:szCs w:val="24"/>
              </w:rPr>
            </w:pPr>
            <w:r w:rsidRPr="00985B26">
              <w:rPr>
                <w:color w:val="000000"/>
                <w:spacing w:val="-4"/>
                <w:sz w:val="24"/>
                <w:szCs w:val="24"/>
              </w:rPr>
              <w:t xml:space="preserve">- </w:t>
            </w:r>
            <w:r w:rsidR="00227DAA" w:rsidRPr="00985B26">
              <w:rPr>
                <w:color w:val="000000"/>
                <w:spacing w:val="-4"/>
                <w:sz w:val="24"/>
                <w:szCs w:val="24"/>
                <w:lang w:val="kk-KZ"/>
              </w:rPr>
              <w:t>Ж</w:t>
            </w:r>
            <w:r w:rsidRPr="00985B26">
              <w:rPr>
                <w:color w:val="000000"/>
                <w:spacing w:val="-4"/>
                <w:sz w:val="24"/>
                <w:szCs w:val="24"/>
                <w:lang w:val="kk-KZ"/>
              </w:rPr>
              <w:t>Б</w:t>
            </w:r>
            <w:r w:rsidRPr="00985B26">
              <w:rPr>
                <w:color w:val="000000"/>
                <w:spacing w:val="-4"/>
                <w:sz w:val="24"/>
                <w:szCs w:val="24"/>
              </w:rPr>
              <w:t xml:space="preserve"> іске асыру үшін </w:t>
            </w:r>
            <w:proofErr w:type="spellStart"/>
            <w:r w:rsidRPr="00985B26">
              <w:rPr>
                <w:color w:val="000000"/>
                <w:spacing w:val="-4"/>
                <w:sz w:val="24"/>
                <w:szCs w:val="24"/>
              </w:rPr>
              <w:t>жауапкершілік</w:t>
            </w:r>
            <w:proofErr w:type="spellEnd"/>
            <w:r w:rsidRPr="00985B26">
              <w:rPr>
                <w:color w:val="000000"/>
                <w:spacing w:val="-4"/>
                <w:sz w:val="24"/>
                <w:szCs w:val="24"/>
              </w:rPr>
              <w:t>.</w:t>
            </w:r>
          </w:p>
        </w:tc>
      </w:tr>
      <w:tr w:rsidR="00606B8B" w:rsidRPr="001E1D40" w14:paraId="7838AC0A" w14:textId="77777777" w:rsidTr="00EA2B45">
        <w:tc>
          <w:tcPr>
            <w:tcW w:w="1587" w:type="dxa"/>
          </w:tcPr>
          <w:p w14:paraId="02E65ED7" w14:textId="77777777" w:rsidR="00227DAA" w:rsidRPr="00985B26" w:rsidRDefault="00606B8B" w:rsidP="00540F96">
            <w:pPr>
              <w:pStyle w:val="affff9"/>
              <w:widowControl w:val="0"/>
              <w:spacing w:line="240" w:lineRule="auto"/>
              <w:ind w:firstLine="0"/>
              <w:rPr>
                <w:color w:val="000000"/>
                <w:spacing w:val="-4"/>
                <w:sz w:val="24"/>
                <w:szCs w:val="24"/>
              </w:rPr>
            </w:pPr>
            <w:proofErr w:type="spellStart"/>
            <w:r w:rsidRPr="00985B26">
              <w:rPr>
                <w:color w:val="000000"/>
                <w:spacing w:val="-4"/>
                <w:sz w:val="24"/>
                <w:szCs w:val="24"/>
              </w:rPr>
              <w:t>Жобаларды</w:t>
            </w:r>
            <w:proofErr w:type="spellEnd"/>
            <w:r w:rsidRPr="00985B26">
              <w:rPr>
                <w:color w:val="000000"/>
                <w:spacing w:val="-4"/>
                <w:sz w:val="24"/>
                <w:szCs w:val="24"/>
              </w:rPr>
              <w:t xml:space="preserve"> </w:t>
            </w:r>
            <w:proofErr w:type="spellStart"/>
            <w:r w:rsidRPr="00985B26">
              <w:rPr>
                <w:color w:val="000000"/>
                <w:spacing w:val="-4"/>
                <w:sz w:val="24"/>
                <w:szCs w:val="24"/>
              </w:rPr>
              <w:t>басқару</w:t>
            </w:r>
            <w:proofErr w:type="spellEnd"/>
            <w:r w:rsidRPr="00985B26">
              <w:rPr>
                <w:color w:val="000000"/>
                <w:spacing w:val="-4"/>
                <w:sz w:val="24"/>
                <w:szCs w:val="24"/>
              </w:rPr>
              <w:t xml:space="preserve"> </w:t>
            </w:r>
            <w:proofErr w:type="spellStart"/>
            <w:r w:rsidRPr="00985B26">
              <w:rPr>
                <w:color w:val="000000"/>
                <w:spacing w:val="-4"/>
                <w:sz w:val="24"/>
                <w:szCs w:val="24"/>
              </w:rPr>
              <w:t>бойынша</w:t>
            </w:r>
            <w:proofErr w:type="spellEnd"/>
            <w:r w:rsidRPr="00985B26">
              <w:rPr>
                <w:color w:val="000000"/>
                <w:spacing w:val="-4"/>
                <w:sz w:val="24"/>
                <w:szCs w:val="24"/>
              </w:rPr>
              <w:t xml:space="preserve"> </w:t>
            </w:r>
            <w:proofErr w:type="spellStart"/>
            <w:r w:rsidRPr="00985B26">
              <w:rPr>
                <w:color w:val="000000"/>
                <w:spacing w:val="-4"/>
                <w:sz w:val="24"/>
                <w:szCs w:val="24"/>
              </w:rPr>
              <w:t>кәсіпқой</w:t>
            </w:r>
            <w:proofErr w:type="spellEnd"/>
          </w:p>
          <w:p w14:paraId="58D76058" w14:textId="5B1D0219" w:rsidR="00606B8B" w:rsidRPr="00985B26" w:rsidRDefault="00606B8B" w:rsidP="00540F96">
            <w:pPr>
              <w:pStyle w:val="affff9"/>
              <w:widowControl w:val="0"/>
              <w:spacing w:line="240" w:lineRule="auto"/>
              <w:ind w:firstLine="0"/>
              <w:rPr>
                <w:color w:val="000000"/>
                <w:spacing w:val="-4"/>
                <w:sz w:val="24"/>
                <w:szCs w:val="24"/>
              </w:rPr>
            </w:pPr>
            <w:r w:rsidRPr="00985B26">
              <w:rPr>
                <w:color w:val="000000"/>
                <w:spacing w:val="-4"/>
                <w:sz w:val="24"/>
                <w:szCs w:val="24"/>
              </w:rPr>
              <w:t xml:space="preserve"> (С </w:t>
            </w:r>
            <w:proofErr w:type="spellStart"/>
            <w:r w:rsidRPr="00985B26">
              <w:rPr>
                <w:color w:val="000000"/>
                <w:spacing w:val="-4"/>
                <w:sz w:val="24"/>
                <w:szCs w:val="24"/>
              </w:rPr>
              <w:t>деңгейі</w:t>
            </w:r>
            <w:proofErr w:type="spellEnd"/>
            <w:r w:rsidRPr="00985B26">
              <w:rPr>
                <w:color w:val="000000"/>
                <w:spacing w:val="-4"/>
                <w:sz w:val="24"/>
                <w:szCs w:val="24"/>
              </w:rPr>
              <w:t>)</w:t>
            </w:r>
          </w:p>
        </w:tc>
        <w:tc>
          <w:tcPr>
            <w:tcW w:w="2113" w:type="dxa"/>
          </w:tcPr>
          <w:p w14:paraId="5997F8A4" w14:textId="77777777" w:rsidR="00606B8B" w:rsidRPr="00985B26" w:rsidRDefault="00606B8B" w:rsidP="00540F96">
            <w:pPr>
              <w:pStyle w:val="affff9"/>
              <w:widowControl w:val="0"/>
              <w:spacing w:line="240" w:lineRule="auto"/>
              <w:ind w:firstLine="0"/>
              <w:jc w:val="left"/>
              <w:rPr>
                <w:color w:val="000000"/>
                <w:spacing w:val="-4"/>
                <w:sz w:val="24"/>
                <w:szCs w:val="24"/>
              </w:rPr>
            </w:pPr>
            <w:proofErr w:type="spellStart"/>
            <w:r w:rsidRPr="00985B26">
              <w:rPr>
                <w:color w:val="000000"/>
                <w:spacing w:val="-4"/>
                <w:sz w:val="24"/>
                <w:szCs w:val="24"/>
              </w:rPr>
              <w:t>Күрделі</w:t>
            </w:r>
            <w:proofErr w:type="spellEnd"/>
            <w:r w:rsidRPr="00985B26">
              <w:rPr>
                <w:color w:val="000000"/>
                <w:spacing w:val="-4"/>
                <w:sz w:val="24"/>
                <w:szCs w:val="24"/>
              </w:rPr>
              <w:t xml:space="preserve"> </w:t>
            </w:r>
            <w:proofErr w:type="spellStart"/>
            <w:r w:rsidRPr="00985B26">
              <w:rPr>
                <w:color w:val="000000"/>
                <w:spacing w:val="-4"/>
                <w:sz w:val="24"/>
                <w:szCs w:val="24"/>
              </w:rPr>
              <w:t>емес</w:t>
            </w:r>
            <w:proofErr w:type="spellEnd"/>
            <w:r w:rsidRPr="00985B26">
              <w:rPr>
                <w:color w:val="000000"/>
                <w:spacing w:val="-4"/>
                <w:sz w:val="24"/>
                <w:szCs w:val="24"/>
              </w:rPr>
              <w:t xml:space="preserve"> </w:t>
            </w:r>
            <w:proofErr w:type="spellStart"/>
            <w:r w:rsidRPr="00985B26">
              <w:rPr>
                <w:color w:val="000000"/>
                <w:spacing w:val="-4"/>
                <w:sz w:val="24"/>
                <w:szCs w:val="24"/>
              </w:rPr>
              <w:t>жобалардың</w:t>
            </w:r>
            <w:proofErr w:type="spellEnd"/>
            <w:r w:rsidRPr="00985B26">
              <w:rPr>
                <w:color w:val="000000"/>
                <w:spacing w:val="-4"/>
                <w:sz w:val="24"/>
                <w:szCs w:val="24"/>
              </w:rPr>
              <w:t xml:space="preserve"> </w:t>
            </w:r>
            <w:proofErr w:type="spellStart"/>
            <w:r w:rsidRPr="00985B26">
              <w:rPr>
                <w:color w:val="000000"/>
                <w:spacing w:val="-4"/>
                <w:sz w:val="24"/>
                <w:szCs w:val="24"/>
              </w:rPr>
              <w:t>жетекшісі</w:t>
            </w:r>
            <w:proofErr w:type="spellEnd"/>
            <w:r w:rsidRPr="00985B26">
              <w:rPr>
                <w:color w:val="000000"/>
                <w:spacing w:val="-4"/>
                <w:sz w:val="24"/>
                <w:szCs w:val="24"/>
              </w:rPr>
              <w:t xml:space="preserve"> </w:t>
            </w:r>
            <w:proofErr w:type="spellStart"/>
            <w:r w:rsidRPr="00985B26">
              <w:rPr>
                <w:color w:val="000000"/>
                <w:spacing w:val="-4"/>
                <w:sz w:val="24"/>
                <w:szCs w:val="24"/>
              </w:rPr>
              <w:t>ретінде</w:t>
            </w:r>
            <w:proofErr w:type="spellEnd"/>
            <w:r w:rsidRPr="00985B26">
              <w:rPr>
                <w:color w:val="000000"/>
                <w:spacing w:val="-4"/>
                <w:sz w:val="24"/>
                <w:szCs w:val="24"/>
              </w:rPr>
              <w:t xml:space="preserve"> кем </w:t>
            </w:r>
            <w:proofErr w:type="spellStart"/>
            <w:r w:rsidRPr="00985B26">
              <w:rPr>
                <w:color w:val="000000"/>
                <w:spacing w:val="-4"/>
                <w:sz w:val="24"/>
                <w:szCs w:val="24"/>
              </w:rPr>
              <w:t>дегенде</w:t>
            </w:r>
            <w:proofErr w:type="spellEnd"/>
            <w:r w:rsidRPr="00985B26">
              <w:rPr>
                <w:color w:val="000000"/>
                <w:spacing w:val="-4"/>
                <w:sz w:val="24"/>
                <w:szCs w:val="24"/>
              </w:rPr>
              <w:t xml:space="preserve"> 3 </w:t>
            </w:r>
            <w:proofErr w:type="spellStart"/>
            <w:r w:rsidRPr="00985B26">
              <w:rPr>
                <w:color w:val="000000"/>
                <w:spacing w:val="-4"/>
                <w:sz w:val="24"/>
                <w:szCs w:val="24"/>
              </w:rPr>
              <w:t>жылдық</w:t>
            </w:r>
            <w:proofErr w:type="spellEnd"/>
            <w:r w:rsidRPr="00985B26">
              <w:rPr>
                <w:color w:val="000000"/>
                <w:spacing w:val="-4"/>
                <w:sz w:val="24"/>
                <w:szCs w:val="24"/>
              </w:rPr>
              <w:t xml:space="preserve"> </w:t>
            </w:r>
            <w:proofErr w:type="spellStart"/>
            <w:r w:rsidRPr="00985B26">
              <w:rPr>
                <w:color w:val="000000"/>
                <w:spacing w:val="-4"/>
                <w:sz w:val="24"/>
                <w:szCs w:val="24"/>
              </w:rPr>
              <w:t>тәжірибе</w:t>
            </w:r>
            <w:proofErr w:type="spellEnd"/>
          </w:p>
        </w:tc>
        <w:tc>
          <w:tcPr>
            <w:tcW w:w="2120" w:type="dxa"/>
            <w:gridSpan w:val="2"/>
          </w:tcPr>
          <w:p w14:paraId="362AA244" w14:textId="77777777" w:rsidR="00606B8B" w:rsidRPr="00985B26" w:rsidRDefault="00606B8B" w:rsidP="00540F96">
            <w:pPr>
              <w:pStyle w:val="affff9"/>
              <w:widowControl w:val="0"/>
              <w:spacing w:line="240" w:lineRule="auto"/>
              <w:ind w:firstLine="0"/>
              <w:jc w:val="left"/>
              <w:rPr>
                <w:color w:val="000000"/>
                <w:spacing w:val="-4"/>
                <w:sz w:val="24"/>
                <w:szCs w:val="24"/>
              </w:rPr>
            </w:pPr>
            <w:proofErr w:type="spellStart"/>
            <w:r w:rsidRPr="00985B26">
              <w:rPr>
                <w:color w:val="000000"/>
                <w:spacing w:val="-4"/>
                <w:sz w:val="24"/>
                <w:szCs w:val="24"/>
              </w:rPr>
              <w:t>Күрделі</w:t>
            </w:r>
            <w:proofErr w:type="spellEnd"/>
            <w:r w:rsidRPr="00985B26">
              <w:rPr>
                <w:color w:val="000000"/>
                <w:spacing w:val="-4"/>
                <w:sz w:val="24"/>
                <w:szCs w:val="24"/>
              </w:rPr>
              <w:t xml:space="preserve"> </w:t>
            </w:r>
            <w:proofErr w:type="spellStart"/>
            <w:r w:rsidRPr="00985B26">
              <w:rPr>
                <w:color w:val="000000"/>
                <w:spacing w:val="-4"/>
                <w:sz w:val="24"/>
                <w:szCs w:val="24"/>
              </w:rPr>
              <w:t>емес</w:t>
            </w:r>
            <w:proofErr w:type="spellEnd"/>
            <w:r w:rsidRPr="00985B26">
              <w:rPr>
                <w:color w:val="000000"/>
                <w:spacing w:val="-4"/>
                <w:sz w:val="24"/>
                <w:szCs w:val="24"/>
              </w:rPr>
              <w:t xml:space="preserve"> </w:t>
            </w:r>
            <w:proofErr w:type="spellStart"/>
            <w:r w:rsidRPr="00985B26">
              <w:rPr>
                <w:color w:val="000000"/>
                <w:spacing w:val="-4"/>
                <w:sz w:val="24"/>
                <w:szCs w:val="24"/>
              </w:rPr>
              <w:t>жобаларды</w:t>
            </w:r>
            <w:proofErr w:type="spellEnd"/>
            <w:r w:rsidRPr="00985B26">
              <w:rPr>
                <w:color w:val="000000"/>
                <w:spacing w:val="-4"/>
                <w:sz w:val="24"/>
                <w:szCs w:val="24"/>
              </w:rPr>
              <w:t xml:space="preserve"> </w:t>
            </w:r>
            <w:proofErr w:type="spellStart"/>
            <w:r w:rsidRPr="00985B26">
              <w:rPr>
                <w:color w:val="000000"/>
                <w:spacing w:val="-4"/>
                <w:sz w:val="24"/>
                <w:szCs w:val="24"/>
              </w:rPr>
              <w:t>дербес</w:t>
            </w:r>
            <w:proofErr w:type="spellEnd"/>
            <w:r w:rsidRPr="00985B26">
              <w:rPr>
                <w:color w:val="000000"/>
                <w:spacing w:val="-4"/>
                <w:sz w:val="24"/>
                <w:szCs w:val="24"/>
              </w:rPr>
              <w:t xml:space="preserve"> </w:t>
            </w:r>
            <w:proofErr w:type="spellStart"/>
            <w:r w:rsidRPr="00985B26">
              <w:rPr>
                <w:color w:val="000000"/>
                <w:spacing w:val="-4"/>
                <w:sz w:val="24"/>
                <w:szCs w:val="24"/>
              </w:rPr>
              <w:t>басқару</w:t>
            </w:r>
            <w:proofErr w:type="spellEnd"/>
            <w:r w:rsidRPr="00985B26">
              <w:rPr>
                <w:color w:val="000000"/>
                <w:spacing w:val="-4"/>
                <w:sz w:val="24"/>
                <w:szCs w:val="24"/>
              </w:rPr>
              <w:t xml:space="preserve"> және </w:t>
            </w:r>
            <w:proofErr w:type="spellStart"/>
            <w:r w:rsidRPr="00985B26">
              <w:rPr>
                <w:color w:val="000000"/>
                <w:spacing w:val="-4"/>
                <w:sz w:val="24"/>
                <w:szCs w:val="24"/>
              </w:rPr>
              <w:t>күрделі</w:t>
            </w:r>
            <w:proofErr w:type="spellEnd"/>
            <w:r w:rsidRPr="00985B26">
              <w:rPr>
                <w:color w:val="000000"/>
                <w:spacing w:val="-4"/>
                <w:sz w:val="24"/>
                <w:szCs w:val="24"/>
              </w:rPr>
              <w:t xml:space="preserve"> </w:t>
            </w:r>
            <w:proofErr w:type="spellStart"/>
            <w:r w:rsidRPr="00985B26">
              <w:rPr>
                <w:color w:val="000000"/>
                <w:spacing w:val="-4"/>
                <w:sz w:val="24"/>
                <w:szCs w:val="24"/>
              </w:rPr>
              <w:t>жобаларды</w:t>
            </w:r>
            <w:proofErr w:type="spellEnd"/>
            <w:r w:rsidRPr="00985B26">
              <w:rPr>
                <w:color w:val="000000"/>
                <w:spacing w:val="-4"/>
                <w:sz w:val="24"/>
                <w:szCs w:val="24"/>
              </w:rPr>
              <w:t xml:space="preserve"> </w:t>
            </w:r>
            <w:proofErr w:type="spellStart"/>
            <w:r w:rsidRPr="00985B26">
              <w:rPr>
                <w:color w:val="000000"/>
                <w:spacing w:val="-4"/>
                <w:sz w:val="24"/>
                <w:szCs w:val="24"/>
              </w:rPr>
              <w:t>басқарушыға</w:t>
            </w:r>
            <w:proofErr w:type="spellEnd"/>
            <w:r w:rsidRPr="00985B26">
              <w:rPr>
                <w:color w:val="000000"/>
                <w:spacing w:val="-4"/>
                <w:sz w:val="24"/>
                <w:szCs w:val="24"/>
              </w:rPr>
              <w:t xml:space="preserve"> </w:t>
            </w:r>
            <w:proofErr w:type="spellStart"/>
            <w:r w:rsidRPr="00985B26">
              <w:rPr>
                <w:color w:val="000000"/>
                <w:spacing w:val="-4"/>
                <w:sz w:val="24"/>
                <w:szCs w:val="24"/>
              </w:rPr>
              <w:t>көмектесу</w:t>
            </w:r>
            <w:proofErr w:type="spellEnd"/>
          </w:p>
        </w:tc>
        <w:tc>
          <w:tcPr>
            <w:tcW w:w="3797" w:type="dxa"/>
            <w:gridSpan w:val="2"/>
            <w:vAlign w:val="center"/>
          </w:tcPr>
          <w:p w14:paraId="1C9FD9C1" w14:textId="77777777" w:rsidR="00606B8B" w:rsidRPr="00985B26" w:rsidRDefault="00606B8B" w:rsidP="00227DAA">
            <w:pPr>
              <w:pStyle w:val="affff9"/>
              <w:widowControl w:val="0"/>
              <w:spacing w:line="240" w:lineRule="auto"/>
              <w:ind w:firstLine="0"/>
              <w:rPr>
                <w:color w:val="000000"/>
                <w:spacing w:val="-4"/>
                <w:sz w:val="24"/>
                <w:szCs w:val="24"/>
              </w:rPr>
            </w:pPr>
            <w:r w:rsidRPr="00985B26">
              <w:rPr>
                <w:color w:val="000000"/>
                <w:spacing w:val="-4"/>
                <w:sz w:val="24"/>
                <w:szCs w:val="24"/>
              </w:rPr>
              <w:t xml:space="preserve">- </w:t>
            </w:r>
            <w:proofErr w:type="spellStart"/>
            <w:r w:rsidRPr="00985B26">
              <w:rPr>
                <w:color w:val="000000"/>
                <w:spacing w:val="-4"/>
                <w:sz w:val="24"/>
                <w:szCs w:val="24"/>
              </w:rPr>
              <w:t>күрделі</w:t>
            </w:r>
            <w:proofErr w:type="spellEnd"/>
            <w:r w:rsidRPr="00985B26">
              <w:rPr>
                <w:color w:val="000000"/>
                <w:spacing w:val="-4"/>
                <w:sz w:val="24"/>
                <w:szCs w:val="24"/>
              </w:rPr>
              <w:t xml:space="preserve"> </w:t>
            </w:r>
            <w:proofErr w:type="spellStart"/>
            <w:r w:rsidRPr="00985B26">
              <w:rPr>
                <w:color w:val="000000"/>
                <w:spacing w:val="-4"/>
                <w:sz w:val="24"/>
                <w:szCs w:val="24"/>
              </w:rPr>
              <w:t>емес</w:t>
            </w:r>
            <w:proofErr w:type="spellEnd"/>
            <w:r w:rsidRPr="00985B26">
              <w:rPr>
                <w:color w:val="000000"/>
                <w:spacing w:val="-4"/>
                <w:sz w:val="24"/>
                <w:szCs w:val="24"/>
              </w:rPr>
              <w:t xml:space="preserve"> </w:t>
            </w:r>
            <w:proofErr w:type="spellStart"/>
            <w:r w:rsidRPr="00985B26">
              <w:rPr>
                <w:color w:val="000000"/>
                <w:spacing w:val="-4"/>
                <w:sz w:val="24"/>
                <w:szCs w:val="24"/>
              </w:rPr>
              <w:t>жобаны</w:t>
            </w:r>
            <w:proofErr w:type="spellEnd"/>
            <w:r w:rsidRPr="00985B26">
              <w:rPr>
                <w:color w:val="000000"/>
                <w:spacing w:val="-4"/>
                <w:sz w:val="24"/>
                <w:szCs w:val="24"/>
              </w:rPr>
              <w:t xml:space="preserve"> </w:t>
            </w:r>
            <w:proofErr w:type="spellStart"/>
            <w:r w:rsidRPr="00985B26">
              <w:rPr>
                <w:color w:val="000000"/>
                <w:spacing w:val="-4"/>
                <w:sz w:val="24"/>
                <w:szCs w:val="24"/>
              </w:rPr>
              <w:t>жүзеге</w:t>
            </w:r>
            <w:proofErr w:type="spellEnd"/>
            <w:r w:rsidRPr="00985B26">
              <w:rPr>
                <w:color w:val="000000"/>
                <w:spacing w:val="-4"/>
                <w:sz w:val="24"/>
                <w:szCs w:val="24"/>
              </w:rPr>
              <w:t xml:space="preserve"> асыру үшін </w:t>
            </w:r>
            <w:proofErr w:type="spellStart"/>
            <w:r w:rsidRPr="00985B26">
              <w:rPr>
                <w:color w:val="000000"/>
                <w:spacing w:val="-4"/>
                <w:sz w:val="24"/>
                <w:szCs w:val="24"/>
              </w:rPr>
              <w:t>жауапкершілік</w:t>
            </w:r>
            <w:proofErr w:type="spellEnd"/>
            <w:r w:rsidRPr="00985B26">
              <w:rPr>
                <w:color w:val="000000"/>
                <w:spacing w:val="-4"/>
                <w:sz w:val="24"/>
                <w:szCs w:val="24"/>
              </w:rPr>
              <w:t>;</w:t>
            </w:r>
          </w:p>
          <w:p w14:paraId="3B718CCB" w14:textId="1FB3A8CA" w:rsidR="00606B8B" w:rsidRPr="00985B26" w:rsidRDefault="00606B8B" w:rsidP="00227DAA">
            <w:pPr>
              <w:pStyle w:val="affff9"/>
              <w:widowControl w:val="0"/>
              <w:spacing w:line="240" w:lineRule="auto"/>
              <w:ind w:firstLine="0"/>
              <w:rPr>
                <w:color w:val="000000"/>
                <w:spacing w:val="-4"/>
                <w:sz w:val="24"/>
                <w:szCs w:val="24"/>
              </w:rPr>
            </w:pPr>
            <w:r w:rsidRPr="00985B26">
              <w:rPr>
                <w:color w:val="000000"/>
                <w:spacing w:val="-4"/>
                <w:sz w:val="24"/>
                <w:szCs w:val="24"/>
              </w:rPr>
              <w:t xml:space="preserve">- </w:t>
            </w:r>
            <w:r w:rsidR="00227DAA" w:rsidRPr="00985B26">
              <w:rPr>
                <w:color w:val="000000"/>
                <w:spacing w:val="-4"/>
                <w:sz w:val="24"/>
                <w:szCs w:val="24"/>
                <w:lang w:val="kk-KZ"/>
              </w:rPr>
              <w:t>Ж</w:t>
            </w:r>
            <w:r w:rsidRPr="00985B26">
              <w:rPr>
                <w:color w:val="000000"/>
                <w:spacing w:val="-4"/>
                <w:sz w:val="24"/>
                <w:szCs w:val="24"/>
                <w:lang w:val="kk-KZ"/>
              </w:rPr>
              <w:t>Б</w:t>
            </w:r>
            <w:r w:rsidRPr="00985B26">
              <w:rPr>
                <w:color w:val="000000"/>
                <w:spacing w:val="-4"/>
                <w:sz w:val="24"/>
                <w:szCs w:val="24"/>
              </w:rPr>
              <w:t xml:space="preserve"> </w:t>
            </w:r>
            <w:proofErr w:type="spellStart"/>
            <w:r w:rsidRPr="00985B26">
              <w:rPr>
                <w:color w:val="000000"/>
                <w:spacing w:val="-4"/>
                <w:sz w:val="24"/>
                <w:szCs w:val="24"/>
              </w:rPr>
              <w:t>бойынша</w:t>
            </w:r>
            <w:proofErr w:type="spellEnd"/>
            <w:r w:rsidRPr="00985B26">
              <w:rPr>
                <w:color w:val="000000"/>
                <w:spacing w:val="-4"/>
                <w:sz w:val="24"/>
                <w:szCs w:val="24"/>
              </w:rPr>
              <w:t xml:space="preserve"> </w:t>
            </w:r>
            <w:proofErr w:type="spellStart"/>
            <w:r w:rsidRPr="00985B26">
              <w:rPr>
                <w:color w:val="000000"/>
                <w:spacing w:val="-4"/>
                <w:sz w:val="24"/>
                <w:szCs w:val="24"/>
              </w:rPr>
              <w:t>қызметкерлердің</w:t>
            </w:r>
            <w:proofErr w:type="spellEnd"/>
            <w:r w:rsidRPr="00985B26">
              <w:rPr>
                <w:color w:val="000000"/>
                <w:spacing w:val="-4"/>
                <w:sz w:val="24"/>
                <w:szCs w:val="24"/>
              </w:rPr>
              <w:t xml:space="preserve"> </w:t>
            </w:r>
            <w:proofErr w:type="spellStart"/>
            <w:r w:rsidRPr="00985B26">
              <w:rPr>
                <w:color w:val="000000"/>
                <w:spacing w:val="-4"/>
                <w:sz w:val="24"/>
                <w:szCs w:val="24"/>
              </w:rPr>
              <w:t>шағын</w:t>
            </w:r>
            <w:proofErr w:type="spellEnd"/>
            <w:r w:rsidRPr="00985B26">
              <w:rPr>
                <w:color w:val="000000"/>
                <w:spacing w:val="-4"/>
                <w:sz w:val="24"/>
                <w:szCs w:val="24"/>
              </w:rPr>
              <w:t xml:space="preserve"> </w:t>
            </w:r>
            <w:proofErr w:type="spellStart"/>
            <w:r w:rsidRPr="00985B26">
              <w:rPr>
                <w:color w:val="000000"/>
                <w:spacing w:val="-4"/>
                <w:sz w:val="24"/>
                <w:szCs w:val="24"/>
              </w:rPr>
              <w:t>топтарын</w:t>
            </w:r>
            <w:proofErr w:type="spellEnd"/>
            <w:r w:rsidRPr="00985B26">
              <w:rPr>
                <w:color w:val="000000"/>
                <w:spacing w:val="-4"/>
                <w:sz w:val="24"/>
                <w:szCs w:val="24"/>
              </w:rPr>
              <w:t xml:space="preserve"> </w:t>
            </w:r>
            <w:proofErr w:type="spellStart"/>
            <w:r w:rsidRPr="00985B26">
              <w:rPr>
                <w:color w:val="000000"/>
                <w:spacing w:val="-4"/>
                <w:sz w:val="24"/>
                <w:szCs w:val="24"/>
              </w:rPr>
              <w:t>басқару</w:t>
            </w:r>
            <w:proofErr w:type="spellEnd"/>
            <w:r w:rsidRPr="00985B26">
              <w:rPr>
                <w:color w:val="000000"/>
                <w:spacing w:val="-4"/>
                <w:sz w:val="24"/>
                <w:szCs w:val="24"/>
              </w:rPr>
              <w:t>;</w:t>
            </w:r>
          </w:p>
          <w:p w14:paraId="0E330CC2" w14:textId="08AAD2F3" w:rsidR="00606B8B" w:rsidRPr="00985B26" w:rsidRDefault="00606B8B" w:rsidP="00227DAA">
            <w:pPr>
              <w:pStyle w:val="affff9"/>
              <w:widowControl w:val="0"/>
              <w:spacing w:line="240" w:lineRule="auto"/>
              <w:ind w:firstLine="0"/>
              <w:rPr>
                <w:color w:val="000000"/>
                <w:spacing w:val="-4"/>
                <w:sz w:val="24"/>
                <w:szCs w:val="24"/>
              </w:rPr>
            </w:pPr>
            <w:r w:rsidRPr="00985B26">
              <w:rPr>
                <w:color w:val="000000"/>
                <w:spacing w:val="-4"/>
                <w:sz w:val="24"/>
                <w:szCs w:val="24"/>
              </w:rPr>
              <w:t xml:space="preserve">- </w:t>
            </w:r>
            <w:r w:rsidR="00227DAA" w:rsidRPr="00985B26">
              <w:rPr>
                <w:color w:val="000000"/>
                <w:spacing w:val="-4"/>
                <w:sz w:val="24"/>
                <w:szCs w:val="24"/>
                <w:lang w:val="kk-KZ"/>
              </w:rPr>
              <w:t>Ж</w:t>
            </w:r>
            <w:r w:rsidRPr="00985B26">
              <w:rPr>
                <w:color w:val="000000"/>
                <w:spacing w:val="-4"/>
                <w:sz w:val="24"/>
                <w:szCs w:val="24"/>
                <w:lang w:val="kk-KZ"/>
              </w:rPr>
              <w:t>Б</w:t>
            </w:r>
            <w:r w:rsidRPr="00985B26">
              <w:rPr>
                <w:color w:val="000000"/>
                <w:spacing w:val="-4"/>
                <w:sz w:val="24"/>
                <w:szCs w:val="24"/>
              </w:rPr>
              <w:t xml:space="preserve"> </w:t>
            </w:r>
            <w:proofErr w:type="spellStart"/>
            <w:r w:rsidRPr="00985B26">
              <w:rPr>
                <w:color w:val="000000"/>
                <w:spacing w:val="-4"/>
                <w:sz w:val="24"/>
                <w:szCs w:val="24"/>
              </w:rPr>
              <w:t>бойынша</w:t>
            </w:r>
            <w:proofErr w:type="spellEnd"/>
            <w:r w:rsidRPr="00985B26">
              <w:rPr>
                <w:color w:val="000000"/>
                <w:spacing w:val="-4"/>
                <w:sz w:val="24"/>
                <w:szCs w:val="24"/>
              </w:rPr>
              <w:t xml:space="preserve"> </w:t>
            </w:r>
            <w:proofErr w:type="spellStart"/>
            <w:r w:rsidRPr="00985B26">
              <w:rPr>
                <w:color w:val="000000"/>
                <w:spacing w:val="-4"/>
                <w:sz w:val="24"/>
                <w:szCs w:val="24"/>
              </w:rPr>
              <w:t>әдістерді</w:t>
            </w:r>
            <w:proofErr w:type="spellEnd"/>
            <w:r w:rsidRPr="00985B26">
              <w:rPr>
                <w:color w:val="000000"/>
                <w:spacing w:val="-4"/>
                <w:sz w:val="24"/>
                <w:szCs w:val="24"/>
              </w:rPr>
              <w:t xml:space="preserve">, </w:t>
            </w:r>
            <w:proofErr w:type="spellStart"/>
            <w:r w:rsidRPr="00985B26">
              <w:rPr>
                <w:color w:val="000000"/>
                <w:spacing w:val="-4"/>
                <w:sz w:val="24"/>
                <w:szCs w:val="24"/>
              </w:rPr>
              <w:t>құрал</w:t>
            </w:r>
            <w:proofErr w:type="spellEnd"/>
            <w:r w:rsidR="00EA2B45">
              <w:rPr>
                <w:color w:val="000000"/>
                <w:spacing w:val="-4"/>
                <w:sz w:val="24"/>
                <w:szCs w:val="24"/>
                <w:lang w:val="kk-KZ"/>
              </w:rPr>
              <w:t xml:space="preserve"> </w:t>
            </w:r>
            <w:proofErr w:type="spellStart"/>
            <w:r w:rsidRPr="00985B26">
              <w:rPr>
                <w:color w:val="000000"/>
                <w:spacing w:val="-4"/>
                <w:sz w:val="24"/>
                <w:szCs w:val="24"/>
              </w:rPr>
              <w:t>дарды</w:t>
            </w:r>
            <w:proofErr w:type="spellEnd"/>
            <w:r w:rsidRPr="00985B26">
              <w:rPr>
                <w:color w:val="000000"/>
                <w:spacing w:val="-4"/>
                <w:sz w:val="24"/>
                <w:szCs w:val="24"/>
              </w:rPr>
              <w:t xml:space="preserve"> және </w:t>
            </w:r>
            <w:proofErr w:type="spellStart"/>
            <w:r w:rsidRPr="00985B26">
              <w:rPr>
                <w:color w:val="000000"/>
                <w:spacing w:val="-4"/>
                <w:sz w:val="24"/>
                <w:szCs w:val="24"/>
              </w:rPr>
              <w:t>құралдарды</w:t>
            </w:r>
            <w:proofErr w:type="spellEnd"/>
            <w:r w:rsidRPr="00985B26">
              <w:rPr>
                <w:color w:val="000000"/>
                <w:spacing w:val="-4"/>
                <w:sz w:val="24"/>
                <w:szCs w:val="24"/>
              </w:rPr>
              <w:t xml:space="preserve"> </w:t>
            </w:r>
            <w:proofErr w:type="spellStart"/>
            <w:r w:rsidRPr="00985B26">
              <w:rPr>
                <w:color w:val="000000"/>
                <w:spacing w:val="-4"/>
                <w:sz w:val="24"/>
                <w:szCs w:val="24"/>
              </w:rPr>
              <w:t>пайдалану</w:t>
            </w:r>
            <w:proofErr w:type="spellEnd"/>
            <w:r w:rsidRPr="00985B26">
              <w:rPr>
                <w:color w:val="000000"/>
                <w:spacing w:val="-4"/>
                <w:sz w:val="24"/>
                <w:szCs w:val="24"/>
              </w:rPr>
              <w:t>;</w:t>
            </w:r>
          </w:p>
          <w:p w14:paraId="577D2D1E" w14:textId="77777777" w:rsidR="00606B8B" w:rsidRPr="00985B26" w:rsidRDefault="00606B8B" w:rsidP="00227DAA">
            <w:pPr>
              <w:pStyle w:val="affff9"/>
              <w:widowControl w:val="0"/>
              <w:spacing w:line="240" w:lineRule="auto"/>
              <w:ind w:firstLine="0"/>
              <w:jc w:val="left"/>
              <w:rPr>
                <w:color w:val="000000"/>
                <w:spacing w:val="-4"/>
                <w:sz w:val="24"/>
                <w:szCs w:val="24"/>
              </w:rPr>
            </w:pPr>
            <w:r w:rsidRPr="00985B26">
              <w:rPr>
                <w:color w:val="000000"/>
                <w:spacing w:val="-4"/>
                <w:sz w:val="24"/>
                <w:szCs w:val="24"/>
              </w:rPr>
              <w:t xml:space="preserve">- </w:t>
            </w:r>
            <w:proofErr w:type="spellStart"/>
            <w:r w:rsidRPr="00985B26">
              <w:rPr>
                <w:color w:val="000000"/>
                <w:spacing w:val="-4"/>
                <w:sz w:val="24"/>
                <w:szCs w:val="24"/>
              </w:rPr>
              <w:t>күрделі</w:t>
            </w:r>
            <w:proofErr w:type="spellEnd"/>
            <w:r w:rsidRPr="00985B26">
              <w:rPr>
                <w:color w:val="000000"/>
                <w:spacing w:val="-4"/>
                <w:sz w:val="24"/>
                <w:szCs w:val="24"/>
              </w:rPr>
              <w:t xml:space="preserve"> </w:t>
            </w:r>
            <w:proofErr w:type="spellStart"/>
            <w:r w:rsidRPr="00985B26">
              <w:rPr>
                <w:color w:val="000000"/>
                <w:spacing w:val="-4"/>
                <w:sz w:val="24"/>
                <w:szCs w:val="24"/>
              </w:rPr>
              <w:t>жоба</w:t>
            </w:r>
            <w:proofErr w:type="spellEnd"/>
            <w:r w:rsidRPr="00985B26">
              <w:rPr>
                <w:color w:val="000000"/>
                <w:spacing w:val="-4"/>
                <w:sz w:val="24"/>
                <w:szCs w:val="24"/>
              </w:rPr>
              <w:t xml:space="preserve"> </w:t>
            </w:r>
            <w:proofErr w:type="spellStart"/>
            <w:r w:rsidRPr="00985B26">
              <w:rPr>
                <w:color w:val="000000"/>
                <w:spacing w:val="-4"/>
                <w:sz w:val="24"/>
                <w:szCs w:val="24"/>
              </w:rPr>
              <w:t>тобында</w:t>
            </w:r>
            <w:proofErr w:type="spellEnd"/>
            <w:r w:rsidRPr="00985B26">
              <w:rPr>
                <w:color w:val="000000"/>
                <w:spacing w:val="-4"/>
                <w:sz w:val="24"/>
                <w:szCs w:val="24"/>
              </w:rPr>
              <w:t xml:space="preserve"> </w:t>
            </w:r>
            <w:proofErr w:type="spellStart"/>
            <w:r w:rsidRPr="00985B26">
              <w:rPr>
                <w:color w:val="000000"/>
                <w:spacing w:val="-4"/>
                <w:sz w:val="24"/>
                <w:szCs w:val="24"/>
              </w:rPr>
              <w:t>мамандар</w:t>
            </w:r>
            <w:proofErr w:type="spellEnd"/>
            <w:r w:rsidRPr="00985B26">
              <w:rPr>
                <w:color w:val="000000"/>
                <w:spacing w:val="-4"/>
                <w:sz w:val="24"/>
                <w:szCs w:val="24"/>
              </w:rPr>
              <w:t xml:space="preserve"> </w:t>
            </w:r>
            <w:proofErr w:type="spellStart"/>
            <w:r w:rsidRPr="00985B26">
              <w:rPr>
                <w:color w:val="000000"/>
                <w:spacing w:val="-4"/>
                <w:sz w:val="24"/>
                <w:szCs w:val="24"/>
              </w:rPr>
              <w:t>тобының</w:t>
            </w:r>
            <w:proofErr w:type="spellEnd"/>
            <w:r w:rsidRPr="00985B26">
              <w:rPr>
                <w:color w:val="000000"/>
                <w:spacing w:val="-4"/>
                <w:sz w:val="24"/>
                <w:szCs w:val="24"/>
              </w:rPr>
              <w:t xml:space="preserve"> </w:t>
            </w:r>
            <w:proofErr w:type="spellStart"/>
            <w:r w:rsidRPr="00985B26">
              <w:rPr>
                <w:color w:val="000000"/>
                <w:spacing w:val="-4"/>
                <w:sz w:val="24"/>
                <w:szCs w:val="24"/>
              </w:rPr>
              <w:t>жетекшісі</w:t>
            </w:r>
            <w:proofErr w:type="spellEnd"/>
            <w:r w:rsidRPr="00985B26">
              <w:rPr>
                <w:color w:val="000000"/>
                <w:spacing w:val="-4"/>
                <w:sz w:val="24"/>
                <w:szCs w:val="24"/>
              </w:rPr>
              <w:t xml:space="preserve"> </w:t>
            </w:r>
            <w:proofErr w:type="spellStart"/>
            <w:r w:rsidRPr="00985B26">
              <w:rPr>
                <w:color w:val="000000"/>
                <w:spacing w:val="-4"/>
                <w:sz w:val="24"/>
                <w:szCs w:val="24"/>
              </w:rPr>
              <w:t>ретінде</w:t>
            </w:r>
            <w:proofErr w:type="spellEnd"/>
            <w:r w:rsidRPr="00985B26">
              <w:rPr>
                <w:color w:val="000000"/>
                <w:spacing w:val="-4"/>
                <w:sz w:val="24"/>
                <w:szCs w:val="24"/>
              </w:rPr>
              <w:t xml:space="preserve"> жұмыс </w:t>
            </w:r>
            <w:proofErr w:type="spellStart"/>
            <w:r w:rsidRPr="00985B26">
              <w:rPr>
                <w:color w:val="000000"/>
                <w:spacing w:val="-4"/>
                <w:sz w:val="24"/>
                <w:szCs w:val="24"/>
              </w:rPr>
              <w:t>істеу</w:t>
            </w:r>
            <w:proofErr w:type="spellEnd"/>
            <w:r w:rsidRPr="00985B26">
              <w:rPr>
                <w:color w:val="000000"/>
                <w:spacing w:val="-4"/>
                <w:sz w:val="24"/>
                <w:szCs w:val="24"/>
              </w:rPr>
              <w:t>.</w:t>
            </w:r>
          </w:p>
        </w:tc>
      </w:tr>
      <w:tr w:rsidR="00606B8B" w:rsidRPr="001E1D40" w14:paraId="21154492" w14:textId="77777777" w:rsidTr="00EA2B45">
        <w:tc>
          <w:tcPr>
            <w:tcW w:w="1587" w:type="dxa"/>
            <w:vAlign w:val="center"/>
          </w:tcPr>
          <w:p w14:paraId="22B4681A" w14:textId="77777777" w:rsidR="00227DAA" w:rsidRPr="00985B26" w:rsidRDefault="00606B8B" w:rsidP="00540F96">
            <w:pPr>
              <w:pStyle w:val="affff9"/>
              <w:widowControl w:val="0"/>
              <w:spacing w:line="240" w:lineRule="auto"/>
              <w:ind w:firstLine="0"/>
              <w:rPr>
                <w:color w:val="000000"/>
                <w:spacing w:val="-4"/>
                <w:sz w:val="24"/>
                <w:szCs w:val="24"/>
              </w:rPr>
            </w:pPr>
            <w:proofErr w:type="spellStart"/>
            <w:r w:rsidRPr="00985B26">
              <w:rPr>
                <w:color w:val="000000"/>
                <w:spacing w:val="-4"/>
                <w:sz w:val="24"/>
                <w:szCs w:val="24"/>
              </w:rPr>
              <w:t>Жобаларды</w:t>
            </w:r>
            <w:proofErr w:type="spellEnd"/>
            <w:r w:rsidRPr="00985B26">
              <w:rPr>
                <w:color w:val="000000"/>
                <w:spacing w:val="-4"/>
                <w:sz w:val="24"/>
                <w:szCs w:val="24"/>
              </w:rPr>
              <w:t xml:space="preserve"> </w:t>
            </w:r>
            <w:proofErr w:type="spellStart"/>
            <w:r w:rsidRPr="00985B26">
              <w:rPr>
                <w:color w:val="000000"/>
                <w:spacing w:val="-4"/>
                <w:sz w:val="24"/>
                <w:szCs w:val="24"/>
              </w:rPr>
              <w:t>басқару</w:t>
            </w:r>
            <w:proofErr w:type="spellEnd"/>
            <w:r w:rsidRPr="00985B26">
              <w:rPr>
                <w:color w:val="000000"/>
                <w:spacing w:val="-4"/>
                <w:sz w:val="24"/>
                <w:szCs w:val="24"/>
              </w:rPr>
              <w:t xml:space="preserve"> жөніндегі маман </w:t>
            </w:r>
          </w:p>
          <w:p w14:paraId="312CFB29" w14:textId="2FD8940C" w:rsidR="00606B8B" w:rsidRPr="00985B26" w:rsidRDefault="00606B8B" w:rsidP="00540F96">
            <w:pPr>
              <w:pStyle w:val="affff9"/>
              <w:widowControl w:val="0"/>
              <w:spacing w:line="240" w:lineRule="auto"/>
              <w:ind w:firstLine="0"/>
              <w:rPr>
                <w:color w:val="000000"/>
                <w:spacing w:val="-4"/>
                <w:sz w:val="24"/>
                <w:szCs w:val="24"/>
              </w:rPr>
            </w:pPr>
            <w:r w:rsidRPr="00985B26">
              <w:rPr>
                <w:color w:val="000000"/>
                <w:spacing w:val="-4"/>
                <w:sz w:val="24"/>
                <w:szCs w:val="24"/>
              </w:rPr>
              <w:t xml:space="preserve">(D </w:t>
            </w:r>
            <w:proofErr w:type="spellStart"/>
            <w:r w:rsidRPr="00985B26">
              <w:rPr>
                <w:color w:val="000000"/>
                <w:spacing w:val="-4"/>
                <w:sz w:val="24"/>
                <w:szCs w:val="24"/>
              </w:rPr>
              <w:t>деңгейі</w:t>
            </w:r>
            <w:proofErr w:type="spellEnd"/>
            <w:r w:rsidRPr="00985B26">
              <w:rPr>
                <w:color w:val="000000"/>
                <w:spacing w:val="-4"/>
                <w:sz w:val="24"/>
                <w:szCs w:val="24"/>
              </w:rPr>
              <w:t>)</w:t>
            </w:r>
          </w:p>
        </w:tc>
        <w:tc>
          <w:tcPr>
            <w:tcW w:w="2126" w:type="dxa"/>
            <w:gridSpan w:val="2"/>
            <w:vAlign w:val="center"/>
          </w:tcPr>
          <w:p w14:paraId="25AC33BB" w14:textId="77777777" w:rsidR="00606B8B" w:rsidRPr="00985B26" w:rsidRDefault="00606B8B" w:rsidP="00540F96">
            <w:pPr>
              <w:pStyle w:val="affff9"/>
              <w:widowControl w:val="0"/>
              <w:spacing w:line="240" w:lineRule="auto"/>
              <w:ind w:firstLine="0"/>
              <w:jc w:val="center"/>
              <w:rPr>
                <w:color w:val="000000"/>
                <w:spacing w:val="-4"/>
                <w:sz w:val="24"/>
                <w:szCs w:val="24"/>
              </w:rPr>
            </w:pPr>
            <w:proofErr w:type="spellStart"/>
            <w:r w:rsidRPr="00985B26">
              <w:rPr>
                <w:color w:val="000000"/>
                <w:spacing w:val="-4"/>
                <w:sz w:val="24"/>
                <w:szCs w:val="24"/>
              </w:rPr>
              <w:t>Талаптар</w:t>
            </w:r>
            <w:proofErr w:type="spellEnd"/>
            <w:r w:rsidRPr="00985B26">
              <w:rPr>
                <w:color w:val="000000"/>
                <w:spacing w:val="-4"/>
                <w:sz w:val="24"/>
                <w:szCs w:val="24"/>
              </w:rPr>
              <w:t xml:space="preserve"> </w:t>
            </w:r>
            <w:proofErr w:type="spellStart"/>
            <w:r w:rsidRPr="00985B26">
              <w:rPr>
                <w:color w:val="000000"/>
                <w:spacing w:val="-4"/>
                <w:sz w:val="24"/>
                <w:szCs w:val="24"/>
              </w:rPr>
              <w:t>жоқ</w:t>
            </w:r>
            <w:proofErr w:type="spellEnd"/>
          </w:p>
        </w:tc>
        <w:tc>
          <w:tcPr>
            <w:tcW w:w="2126" w:type="dxa"/>
            <w:gridSpan w:val="2"/>
            <w:vAlign w:val="center"/>
          </w:tcPr>
          <w:p w14:paraId="5A494C9F" w14:textId="77777777" w:rsidR="00606B8B" w:rsidRPr="00985B26" w:rsidRDefault="00606B8B" w:rsidP="00227DAA">
            <w:pPr>
              <w:pStyle w:val="affff9"/>
              <w:widowControl w:val="0"/>
              <w:spacing w:line="240" w:lineRule="auto"/>
              <w:ind w:firstLine="0"/>
              <w:jc w:val="center"/>
              <w:rPr>
                <w:color w:val="000000"/>
                <w:spacing w:val="-4"/>
                <w:sz w:val="24"/>
                <w:szCs w:val="24"/>
              </w:rPr>
            </w:pPr>
            <w:proofErr w:type="spellStart"/>
            <w:r w:rsidRPr="00985B26">
              <w:rPr>
                <w:color w:val="000000"/>
                <w:spacing w:val="-4"/>
                <w:sz w:val="24"/>
                <w:szCs w:val="24"/>
              </w:rPr>
              <w:t>Талаптар</w:t>
            </w:r>
            <w:proofErr w:type="spellEnd"/>
            <w:r w:rsidRPr="00985B26">
              <w:rPr>
                <w:color w:val="000000"/>
                <w:spacing w:val="-4"/>
                <w:sz w:val="24"/>
                <w:szCs w:val="24"/>
              </w:rPr>
              <w:t xml:space="preserve"> </w:t>
            </w:r>
            <w:proofErr w:type="spellStart"/>
            <w:r w:rsidRPr="00985B26">
              <w:rPr>
                <w:color w:val="000000"/>
                <w:spacing w:val="-4"/>
                <w:sz w:val="24"/>
                <w:szCs w:val="24"/>
              </w:rPr>
              <w:t>жоқ</w:t>
            </w:r>
            <w:proofErr w:type="spellEnd"/>
          </w:p>
        </w:tc>
        <w:tc>
          <w:tcPr>
            <w:tcW w:w="3778" w:type="dxa"/>
            <w:vAlign w:val="center"/>
          </w:tcPr>
          <w:p w14:paraId="490D58BC" w14:textId="733D00FA" w:rsidR="00606B8B" w:rsidRPr="00D168E3" w:rsidRDefault="00606B8B" w:rsidP="00227DAA">
            <w:pPr>
              <w:pStyle w:val="affff9"/>
              <w:widowControl w:val="0"/>
              <w:spacing w:line="240" w:lineRule="auto"/>
              <w:ind w:firstLine="0"/>
              <w:rPr>
                <w:spacing w:val="-4"/>
                <w:sz w:val="24"/>
                <w:szCs w:val="24"/>
              </w:rPr>
            </w:pPr>
            <w:r w:rsidRPr="00D168E3">
              <w:rPr>
                <w:spacing w:val="-4"/>
                <w:sz w:val="24"/>
                <w:szCs w:val="24"/>
              </w:rPr>
              <w:t xml:space="preserve">- </w:t>
            </w:r>
            <w:r w:rsidR="00227DAA" w:rsidRPr="00D168E3">
              <w:rPr>
                <w:spacing w:val="-4"/>
                <w:sz w:val="24"/>
                <w:szCs w:val="24"/>
                <w:lang w:val="kk-KZ"/>
              </w:rPr>
              <w:t>Ж</w:t>
            </w:r>
            <w:r w:rsidRPr="00D168E3">
              <w:rPr>
                <w:spacing w:val="-4"/>
                <w:sz w:val="24"/>
                <w:szCs w:val="24"/>
                <w:lang w:val="kk-KZ"/>
              </w:rPr>
              <w:t>Б</w:t>
            </w:r>
            <w:r w:rsidRPr="00D168E3">
              <w:rPr>
                <w:spacing w:val="-4"/>
                <w:sz w:val="24"/>
                <w:szCs w:val="24"/>
              </w:rPr>
              <w:t xml:space="preserve"> </w:t>
            </w:r>
            <w:proofErr w:type="spellStart"/>
            <w:r w:rsidRPr="00D168E3">
              <w:rPr>
                <w:spacing w:val="-4"/>
                <w:sz w:val="24"/>
                <w:szCs w:val="24"/>
              </w:rPr>
              <w:t>барлық</w:t>
            </w:r>
            <w:proofErr w:type="spellEnd"/>
            <w:r w:rsidRPr="00D168E3">
              <w:rPr>
                <w:spacing w:val="-4"/>
                <w:sz w:val="24"/>
                <w:szCs w:val="24"/>
              </w:rPr>
              <w:t xml:space="preserve"> </w:t>
            </w:r>
            <w:proofErr w:type="spellStart"/>
            <w:r w:rsidRPr="00D168E3">
              <w:rPr>
                <w:spacing w:val="-4"/>
                <w:sz w:val="24"/>
                <w:szCs w:val="24"/>
              </w:rPr>
              <w:t>саласындағы</w:t>
            </w:r>
            <w:proofErr w:type="spellEnd"/>
            <w:r w:rsidRPr="00D168E3">
              <w:rPr>
                <w:spacing w:val="-4"/>
                <w:sz w:val="24"/>
                <w:szCs w:val="24"/>
              </w:rPr>
              <w:t xml:space="preserve"> білім;</w:t>
            </w:r>
          </w:p>
          <w:p w14:paraId="2012107F" w14:textId="7AA4D8F2" w:rsidR="00606B8B" w:rsidRPr="00D168E3" w:rsidRDefault="00606B8B" w:rsidP="00227DAA">
            <w:pPr>
              <w:pStyle w:val="affff9"/>
              <w:widowControl w:val="0"/>
              <w:spacing w:line="240" w:lineRule="auto"/>
              <w:ind w:firstLine="0"/>
              <w:rPr>
                <w:spacing w:val="-4"/>
                <w:sz w:val="24"/>
                <w:szCs w:val="24"/>
              </w:rPr>
            </w:pPr>
            <w:r w:rsidRPr="00D168E3">
              <w:rPr>
                <w:spacing w:val="-4"/>
                <w:sz w:val="24"/>
                <w:szCs w:val="24"/>
              </w:rPr>
              <w:t xml:space="preserve">- </w:t>
            </w:r>
            <w:r w:rsidR="00227DAA" w:rsidRPr="00D168E3">
              <w:rPr>
                <w:spacing w:val="-4"/>
                <w:sz w:val="24"/>
                <w:szCs w:val="24"/>
                <w:lang w:val="kk-KZ"/>
              </w:rPr>
              <w:t>Ж</w:t>
            </w:r>
            <w:r w:rsidRPr="00D168E3">
              <w:rPr>
                <w:spacing w:val="-4"/>
                <w:sz w:val="24"/>
                <w:szCs w:val="24"/>
                <w:lang w:val="kk-KZ"/>
              </w:rPr>
              <w:t>Б</w:t>
            </w:r>
            <w:r w:rsidRPr="00D168E3">
              <w:rPr>
                <w:spacing w:val="-4"/>
                <w:sz w:val="24"/>
                <w:szCs w:val="24"/>
              </w:rPr>
              <w:t xml:space="preserve"> </w:t>
            </w:r>
            <w:proofErr w:type="spellStart"/>
            <w:r w:rsidRPr="00D168E3">
              <w:rPr>
                <w:spacing w:val="-4"/>
                <w:sz w:val="24"/>
                <w:szCs w:val="24"/>
              </w:rPr>
              <w:t>саласындағы</w:t>
            </w:r>
            <w:proofErr w:type="spellEnd"/>
            <w:r w:rsidRPr="00D168E3">
              <w:rPr>
                <w:spacing w:val="-4"/>
                <w:sz w:val="24"/>
                <w:szCs w:val="24"/>
              </w:rPr>
              <w:t xml:space="preserve"> кейбір </w:t>
            </w:r>
            <w:proofErr w:type="spellStart"/>
            <w:r w:rsidRPr="00D168E3">
              <w:rPr>
                <w:spacing w:val="-4"/>
                <w:sz w:val="24"/>
                <w:szCs w:val="24"/>
              </w:rPr>
              <w:t>білімді</w:t>
            </w:r>
            <w:proofErr w:type="spellEnd"/>
            <w:r w:rsidRPr="00D168E3">
              <w:rPr>
                <w:spacing w:val="-4"/>
                <w:sz w:val="24"/>
                <w:szCs w:val="24"/>
              </w:rPr>
              <w:t xml:space="preserve"> </w:t>
            </w:r>
            <w:proofErr w:type="spellStart"/>
            <w:r w:rsidRPr="00D168E3">
              <w:rPr>
                <w:spacing w:val="-4"/>
                <w:sz w:val="24"/>
                <w:szCs w:val="24"/>
              </w:rPr>
              <w:t>тәжірибеде</w:t>
            </w:r>
            <w:proofErr w:type="spellEnd"/>
            <w:r w:rsidRPr="00D168E3">
              <w:rPr>
                <w:spacing w:val="-4"/>
                <w:sz w:val="24"/>
                <w:szCs w:val="24"/>
              </w:rPr>
              <w:t xml:space="preserve"> </w:t>
            </w:r>
            <w:proofErr w:type="spellStart"/>
            <w:r w:rsidRPr="00D168E3">
              <w:rPr>
                <w:spacing w:val="-4"/>
                <w:sz w:val="24"/>
                <w:szCs w:val="24"/>
              </w:rPr>
              <w:t>қолдана</w:t>
            </w:r>
            <w:proofErr w:type="spellEnd"/>
            <w:r w:rsidRPr="00D168E3">
              <w:rPr>
                <w:spacing w:val="-4"/>
                <w:sz w:val="24"/>
                <w:szCs w:val="24"/>
              </w:rPr>
              <w:t xml:space="preserve"> </w:t>
            </w:r>
            <w:proofErr w:type="spellStart"/>
            <w:r w:rsidRPr="00D168E3">
              <w:rPr>
                <w:spacing w:val="-4"/>
                <w:sz w:val="24"/>
                <w:szCs w:val="24"/>
              </w:rPr>
              <w:t>білу</w:t>
            </w:r>
            <w:proofErr w:type="spellEnd"/>
            <w:r w:rsidRPr="00D168E3">
              <w:rPr>
                <w:spacing w:val="-4"/>
                <w:sz w:val="24"/>
                <w:szCs w:val="24"/>
              </w:rPr>
              <w:t>;</w:t>
            </w:r>
          </w:p>
          <w:p w14:paraId="700F96B3" w14:textId="77777777" w:rsidR="00606B8B" w:rsidRPr="00D168E3" w:rsidRDefault="00606B8B" w:rsidP="00227DAA">
            <w:pPr>
              <w:pStyle w:val="affff9"/>
              <w:widowControl w:val="0"/>
              <w:spacing w:line="240" w:lineRule="auto"/>
              <w:ind w:firstLine="0"/>
              <w:jc w:val="left"/>
              <w:rPr>
                <w:spacing w:val="-4"/>
                <w:sz w:val="24"/>
                <w:szCs w:val="24"/>
              </w:rPr>
            </w:pPr>
            <w:r w:rsidRPr="00D168E3">
              <w:rPr>
                <w:spacing w:val="-4"/>
                <w:sz w:val="24"/>
                <w:szCs w:val="24"/>
              </w:rPr>
              <w:t xml:space="preserve">- </w:t>
            </w:r>
            <w:proofErr w:type="spellStart"/>
            <w:r w:rsidRPr="00D168E3">
              <w:rPr>
                <w:spacing w:val="-4"/>
                <w:sz w:val="24"/>
                <w:szCs w:val="24"/>
              </w:rPr>
              <w:t>жобаны</w:t>
            </w:r>
            <w:proofErr w:type="spellEnd"/>
            <w:r w:rsidRPr="00D168E3">
              <w:rPr>
                <w:spacing w:val="-4"/>
                <w:sz w:val="24"/>
                <w:szCs w:val="24"/>
              </w:rPr>
              <w:t xml:space="preserve"> </w:t>
            </w:r>
            <w:proofErr w:type="spellStart"/>
            <w:r w:rsidRPr="00D168E3">
              <w:rPr>
                <w:spacing w:val="-4"/>
                <w:sz w:val="24"/>
                <w:szCs w:val="24"/>
              </w:rPr>
              <w:t>басқару</w:t>
            </w:r>
            <w:proofErr w:type="spellEnd"/>
            <w:r w:rsidRPr="00D168E3">
              <w:rPr>
                <w:spacing w:val="-4"/>
                <w:sz w:val="24"/>
                <w:szCs w:val="24"/>
              </w:rPr>
              <w:t xml:space="preserve"> </w:t>
            </w:r>
            <w:proofErr w:type="spellStart"/>
            <w:r w:rsidRPr="00D168E3">
              <w:rPr>
                <w:spacing w:val="-4"/>
                <w:sz w:val="24"/>
                <w:szCs w:val="24"/>
              </w:rPr>
              <w:t>бойынша</w:t>
            </w:r>
            <w:proofErr w:type="spellEnd"/>
            <w:r w:rsidRPr="00D168E3">
              <w:rPr>
                <w:spacing w:val="-4"/>
                <w:sz w:val="24"/>
                <w:szCs w:val="24"/>
              </w:rPr>
              <w:t xml:space="preserve"> </w:t>
            </w:r>
            <w:proofErr w:type="spellStart"/>
            <w:r w:rsidRPr="00D168E3">
              <w:rPr>
                <w:spacing w:val="-4"/>
                <w:sz w:val="24"/>
                <w:szCs w:val="24"/>
              </w:rPr>
              <w:t>кез</w:t>
            </w:r>
            <w:proofErr w:type="spellEnd"/>
            <w:r w:rsidRPr="00D168E3">
              <w:rPr>
                <w:spacing w:val="-4"/>
                <w:sz w:val="24"/>
                <w:szCs w:val="24"/>
              </w:rPr>
              <w:t xml:space="preserve"> </w:t>
            </w:r>
            <w:proofErr w:type="spellStart"/>
            <w:r w:rsidRPr="00D168E3">
              <w:rPr>
                <w:spacing w:val="-4"/>
                <w:sz w:val="24"/>
                <w:szCs w:val="24"/>
              </w:rPr>
              <w:t>келген</w:t>
            </w:r>
            <w:proofErr w:type="spellEnd"/>
            <w:r w:rsidRPr="00D168E3">
              <w:rPr>
                <w:spacing w:val="-4"/>
                <w:sz w:val="24"/>
                <w:szCs w:val="24"/>
              </w:rPr>
              <w:t xml:space="preserve"> </w:t>
            </w:r>
            <w:proofErr w:type="spellStart"/>
            <w:r w:rsidRPr="00D168E3">
              <w:rPr>
                <w:spacing w:val="-4"/>
                <w:sz w:val="24"/>
                <w:szCs w:val="24"/>
              </w:rPr>
              <w:t>функционалдық</w:t>
            </w:r>
            <w:proofErr w:type="spellEnd"/>
            <w:r w:rsidRPr="00D168E3">
              <w:rPr>
                <w:spacing w:val="-4"/>
                <w:sz w:val="24"/>
                <w:szCs w:val="24"/>
              </w:rPr>
              <w:t xml:space="preserve"> </w:t>
            </w:r>
            <w:proofErr w:type="spellStart"/>
            <w:r w:rsidRPr="00D168E3">
              <w:rPr>
                <w:spacing w:val="-4"/>
                <w:sz w:val="24"/>
                <w:szCs w:val="24"/>
              </w:rPr>
              <w:t>салада</w:t>
            </w:r>
            <w:proofErr w:type="spellEnd"/>
            <w:r w:rsidRPr="00D168E3">
              <w:rPr>
                <w:spacing w:val="-4"/>
                <w:sz w:val="24"/>
                <w:szCs w:val="24"/>
              </w:rPr>
              <w:t xml:space="preserve"> </w:t>
            </w:r>
            <w:proofErr w:type="spellStart"/>
            <w:r w:rsidRPr="00D168E3">
              <w:rPr>
                <w:spacing w:val="-4"/>
                <w:sz w:val="24"/>
                <w:szCs w:val="24"/>
              </w:rPr>
              <w:t>жоба</w:t>
            </w:r>
            <w:proofErr w:type="spellEnd"/>
            <w:r w:rsidRPr="00D168E3">
              <w:rPr>
                <w:spacing w:val="-4"/>
                <w:sz w:val="24"/>
                <w:szCs w:val="24"/>
                <w:lang w:val="kk-KZ"/>
              </w:rPr>
              <w:t xml:space="preserve"> </w:t>
            </w:r>
            <w:proofErr w:type="spellStart"/>
            <w:r w:rsidRPr="00D168E3">
              <w:rPr>
                <w:spacing w:val="-4"/>
                <w:sz w:val="24"/>
                <w:szCs w:val="24"/>
              </w:rPr>
              <w:t>командасының</w:t>
            </w:r>
            <w:proofErr w:type="spellEnd"/>
            <w:r w:rsidRPr="00D168E3">
              <w:rPr>
                <w:spacing w:val="-4"/>
                <w:sz w:val="24"/>
                <w:szCs w:val="24"/>
              </w:rPr>
              <w:t xml:space="preserve"> </w:t>
            </w:r>
            <w:proofErr w:type="spellStart"/>
            <w:r w:rsidRPr="00D168E3">
              <w:rPr>
                <w:spacing w:val="-4"/>
                <w:sz w:val="24"/>
                <w:szCs w:val="24"/>
              </w:rPr>
              <w:t>мүшесі</w:t>
            </w:r>
            <w:proofErr w:type="spellEnd"/>
            <w:r w:rsidRPr="00D168E3">
              <w:rPr>
                <w:spacing w:val="-4"/>
                <w:sz w:val="24"/>
                <w:szCs w:val="24"/>
              </w:rPr>
              <w:t xml:space="preserve"> </w:t>
            </w:r>
            <w:proofErr w:type="spellStart"/>
            <w:r w:rsidRPr="00D168E3">
              <w:rPr>
                <w:spacing w:val="-4"/>
                <w:sz w:val="24"/>
                <w:szCs w:val="24"/>
              </w:rPr>
              <w:lastRenderedPageBreak/>
              <w:t>ретінде</w:t>
            </w:r>
            <w:proofErr w:type="spellEnd"/>
            <w:r w:rsidRPr="00D168E3">
              <w:rPr>
                <w:spacing w:val="-4"/>
                <w:sz w:val="24"/>
                <w:szCs w:val="24"/>
              </w:rPr>
              <w:t xml:space="preserve"> </w:t>
            </w:r>
            <w:proofErr w:type="spellStart"/>
            <w:r w:rsidRPr="00D168E3">
              <w:rPr>
                <w:spacing w:val="-4"/>
                <w:sz w:val="24"/>
                <w:szCs w:val="24"/>
              </w:rPr>
              <w:t>қатысу</w:t>
            </w:r>
            <w:proofErr w:type="spellEnd"/>
            <w:r w:rsidRPr="00D168E3">
              <w:rPr>
                <w:spacing w:val="-4"/>
                <w:sz w:val="24"/>
                <w:szCs w:val="24"/>
              </w:rPr>
              <w:t>.</w:t>
            </w:r>
          </w:p>
        </w:tc>
      </w:tr>
      <w:tr w:rsidR="00606B8B" w:rsidRPr="001E1D40" w14:paraId="0218BB6C" w14:textId="77777777" w:rsidTr="00EA2B45">
        <w:tc>
          <w:tcPr>
            <w:tcW w:w="9617" w:type="dxa"/>
            <w:gridSpan w:val="6"/>
          </w:tcPr>
          <w:p w14:paraId="47F44C1C" w14:textId="3DA5A152" w:rsidR="00606B8B" w:rsidRPr="00D168E3" w:rsidRDefault="00CE4867" w:rsidP="00D168E3">
            <w:pPr>
              <w:pStyle w:val="affff9"/>
              <w:widowControl w:val="0"/>
              <w:spacing w:line="240" w:lineRule="auto"/>
              <w:rPr>
                <w:sz w:val="24"/>
                <w:szCs w:val="24"/>
              </w:rPr>
            </w:pPr>
            <w:proofErr w:type="spellStart"/>
            <w:r w:rsidRPr="00D168E3">
              <w:rPr>
                <w:rFonts w:eastAsia="Calibri"/>
                <w:sz w:val="24"/>
                <w:szCs w:val="24"/>
              </w:rPr>
              <w:lastRenderedPageBreak/>
              <w:t>Ескерту</w:t>
            </w:r>
            <w:proofErr w:type="spellEnd"/>
            <w:r w:rsidRPr="00D168E3">
              <w:rPr>
                <w:rFonts w:eastAsia="Calibri"/>
                <w:sz w:val="24"/>
                <w:szCs w:val="24"/>
              </w:rPr>
              <w:t xml:space="preserve"> –</w:t>
            </w:r>
            <w:r w:rsidRPr="00D168E3">
              <w:rPr>
                <w:rFonts w:eastAsia="Calibri"/>
                <w:bCs/>
                <w:sz w:val="24"/>
                <w:szCs w:val="24"/>
                <w:lang w:val="kk-KZ"/>
              </w:rPr>
              <w:t xml:space="preserve"> Әдебиет негізінде құралған </w:t>
            </w:r>
            <w:r w:rsidR="00606B8B" w:rsidRPr="00D168E3">
              <w:rPr>
                <w:sz w:val="24"/>
                <w:szCs w:val="24"/>
              </w:rPr>
              <w:t>[</w:t>
            </w:r>
            <w:r w:rsidR="005D69E2" w:rsidRPr="00D168E3">
              <w:rPr>
                <w:sz w:val="24"/>
                <w:szCs w:val="24"/>
                <w:lang w:val="kk-KZ"/>
              </w:rPr>
              <w:t>27</w:t>
            </w:r>
            <w:r w:rsidR="006467B2" w:rsidRPr="00D168E3">
              <w:rPr>
                <w:sz w:val="24"/>
                <w:szCs w:val="24"/>
                <w:lang w:val="kk-KZ"/>
              </w:rPr>
              <w:t>, с. 52-5</w:t>
            </w:r>
            <w:r w:rsidR="00D168E3">
              <w:rPr>
                <w:sz w:val="24"/>
                <w:szCs w:val="24"/>
                <w:lang w:val="kk-KZ"/>
              </w:rPr>
              <w:t>7</w:t>
            </w:r>
            <w:r w:rsidR="00606B8B" w:rsidRPr="00D168E3">
              <w:rPr>
                <w:sz w:val="24"/>
                <w:szCs w:val="24"/>
              </w:rPr>
              <w:t>]</w:t>
            </w:r>
            <w:r w:rsidR="00985B26" w:rsidRPr="00D168E3">
              <w:rPr>
                <w:sz w:val="24"/>
                <w:szCs w:val="24"/>
                <w:lang w:val="kk-KZ"/>
              </w:rPr>
              <w:t xml:space="preserve"> </w:t>
            </w:r>
          </w:p>
        </w:tc>
      </w:tr>
    </w:tbl>
    <w:p w14:paraId="29B4CFEA" w14:textId="77777777" w:rsidR="00606B8B" w:rsidRPr="0023129A" w:rsidRDefault="00606B8B" w:rsidP="00EA2B45">
      <w:pPr>
        <w:tabs>
          <w:tab w:val="left" w:pos="1620"/>
        </w:tabs>
        <w:ind w:firstLine="709"/>
        <w:jc w:val="both"/>
        <w:rPr>
          <w:lang w:val="kk-KZ"/>
        </w:rPr>
      </w:pPr>
      <w:r w:rsidRPr="0023129A">
        <w:rPr>
          <w:lang w:val="kk-KZ"/>
        </w:rPr>
        <w:t>Үміткердің біліктілік деңгейі жоғары болған сайын, жобалық басқару әдістерін меңгеру мен қолдануға қойылатын талаптар соғұрлым көп.</w:t>
      </w:r>
    </w:p>
    <w:p w14:paraId="1899172C" w14:textId="1C06E2BB" w:rsidR="00606B8B" w:rsidRPr="00D168E3" w:rsidRDefault="00606B8B" w:rsidP="00EA2B45">
      <w:pPr>
        <w:tabs>
          <w:tab w:val="left" w:pos="1620"/>
        </w:tabs>
        <w:ind w:firstLine="709"/>
        <w:jc w:val="both"/>
        <w:rPr>
          <w:lang w:val="kk-KZ"/>
        </w:rPr>
      </w:pPr>
      <w:r w:rsidRPr="0023129A">
        <w:rPr>
          <w:lang w:val="kk-KZ"/>
        </w:rPr>
        <w:t xml:space="preserve">Қазақстанда Қазақстан Республикасы Президентінің жанындағы Мемлекеттік басқару академиясы жұмыс істейді. 2017 жылдан бастап мемлекеттік қызметшілерді оқыту бағдарламасына жобалық менеджмент курстары енгізіледі. Тіпті мемлекеттік басқаруда жобалық менеджментті дамыту орталығы </w:t>
      </w:r>
      <w:r w:rsidRPr="00D168E3">
        <w:rPr>
          <w:lang w:val="kk-KZ"/>
        </w:rPr>
        <w:t>құрылды [</w:t>
      </w:r>
      <w:r w:rsidR="00A21F2A" w:rsidRPr="00D168E3">
        <w:rPr>
          <w:lang w:val="kk-KZ"/>
        </w:rPr>
        <w:t>71</w:t>
      </w:r>
      <w:r w:rsidRPr="00D168E3">
        <w:rPr>
          <w:lang w:val="kk-KZ"/>
        </w:rPr>
        <w:t>].</w:t>
      </w:r>
    </w:p>
    <w:p w14:paraId="441AAF0A" w14:textId="2794D6D6" w:rsidR="00606B8B" w:rsidRPr="0023129A" w:rsidRDefault="0023129A" w:rsidP="00EA2B45">
      <w:pPr>
        <w:tabs>
          <w:tab w:val="left" w:pos="1620"/>
        </w:tabs>
        <w:ind w:firstLine="709"/>
        <w:jc w:val="both"/>
        <w:rPr>
          <w:lang w:val="kk-KZ"/>
        </w:rPr>
      </w:pPr>
      <w:r w:rsidRPr="00D168E3">
        <w:rPr>
          <w:lang w:val="kk-KZ"/>
        </w:rPr>
        <w:t>Бұл орталық ҚР СТ ISO</w:t>
      </w:r>
      <w:r w:rsidR="00606B8B" w:rsidRPr="00D168E3">
        <w:rPr>
          <w:lang w:val="kk-KZ"/>
        </w:rPr>
        <w:t xml:space="preserve"> 21500-2014 </w:t>
      </w:r>
      <w:r w:rsidR="00606B8B" w:rsidRPr="0023129A">
        <w:rPr>
          <w:lang w:val="kk-KZ"/>
        </w:rPr>
        <w:t xml:space="preserve">«Жобаларды басқару бойынша басшылық» және PRINCE 2 стандарттарына сәйкес жобаларды басқару бойынша мамандарды даярлау және сертификаттауды жүзеге асырады. Мысалы, ҚР СТ </w:t>
      </w:r>
      <w:r w:rsidRPr="0023129A">
        <w:rPr>
          <w:lang w:val="kk-KZ"/>
        </w:rPr>
        <w:t>ISO</w:t>
      </w:r>
      <w:r w:rsidR="00606B8B" w:rsidRPr="0023129A">
        <w:rPr>
          <w:lang w:val="kk-KZ"/>
        </w:rPr>
        <w:t xml:space="preserve"> 21500-2014 «Жобаларды басқару жөніндегі нұсқаулық» стандартына сәйкес сертификаттаудың төрт деңгейі бөлінген (1</w:t>
      </w:r>
      <w:r w:rsidR="00227DAA">
        <w:rPr>
          <w:lang w:val="kk-KZ"/>
        </w:rPr>
        <w:t>4</w:t>
      </w:r>
      <w:r w:rsidR="00606B8B" w:rsidRPr="0023129A">
        <w:rPr>
          <w:lang w:val="kk-KZ"/>
        </w:rPr>
        <w:t>-кесте).</w:t>
      </w:r>
    </w:p>
    <w:p w14:paraId="4EB9EFBB" w14:textId="77777777" w:rsidR="00606B8B" w:rsidRPr="0023129A" w:rsidRDefault="00606B8B" w:rsidP="00606B8B">
      <w:pPr>
        <w:tabs>
          <w:tab w:val="left" w:pos="1620"/>
        </w:tabs>
        <w:ind w:firstLine="567"/>
        <w:jc w:val="both"/>
        <w:rPr>
          <w:lang w:val="kk-KZ"/>
        </w:rPr>
      </w:pPr>
    </w:p>
    <w:p w14:paraId="4E2EBA0A" w14:textId="249454EE" w:rsidR="00606B8B" w:rsidRPr="00351139" w:rsidRDefault="00351139" w:rsidP="00351139">
      <w:pPr>
        <w:tabs>
          <w:tab w:val="left" w:pos="1620"/>
        </w:tabs>
        <w:jc w:val="both"/>
        <w:rPr>
          <w:bCs/>
          <w:lang w:val="kk-KZ"/>
        </w:rPr>
      </w:pPr>
      <w:r w:rsidRPr="00351139">
        <w:rPr>
          <w:bCs/>
          <w:lang w:val="kk-KZ"/>
        </w:rPr>
        <w:t>К</w:t>
      </w:r>
      <w:r w:rsidR="00073651" w:rsidRPr="00351139">
        <w:rPr>
          <w:bCs/>
          <w:lang w:val="kk-KZ"/>
        </w:rPr>
        <w:t>есте</w:t>
      </w:r>
      <w:r w:rsidRPr="00351139">
        <w:rPr>
          <w:bCs/>
          <w:lang w:val="kk-KZ"/>
        </w:rPr>
        <w:t xml:space="preserve"> 14</w:t>
      </w:r>
      <w:r w:rsidR="00073651" w:rsidRPr="00351139">
        <w:rPr>
          <w:bCs/>
          <w:lang w:val="kk-KZ"/>
        </w:rPr>
        <w:t xml:space="preserve"> </w:t>
      </w:r>
      <w:r w:rsidRPr="00351139">
        <w:rPr>
          <w:bCs/>
          <w:lang w:val="kk-KZ"/>
        </w:rPr>
        <w:t>–</w:t>
      </w:r>
      <w:r w:rsidR="00073651" w:rsidRPr="00351139">
        <w:rPr>
          <w:bCs/>
          <w:lang w:val="kk-KZ"/>
        </w:rPr>
        <w:t xml:space="preserve"> ҚР СТ ISO</w:t>
      </w:r>
      <w:r w:rsidR="00C7010C">
        <w:rPr>
          <w:bCs/>
          <w:lang w:val="kk-KZ"/>
        </w:rPr>
        <w:t xml:space="preserve"> 21502</w:t>
      </w:r>
      <w:r w:rsidR="00606B8B" w:rsidRPr="00351139">
        <w:rPr>
          <w:bCs/>
          <w:lang w:val="kk-KZ"/>
        </w:rPr>
        <w:t>-</w:t>
      </w:r>
      <w:r w:rsidR="00C7010C">
        <w:rPr>
          <w:bCs/>
          <w:lang w:val="kk-KZ"/>
        </w:rPr>
        <w:t>2022</w:t>
      </w:r>
      <w:r w:rsidR="00606B8B" w:rsidRPr="00351139">
        <w:rPr>
          <w:bCs/>
          <w:lang w:val="kk-KZ"/>
        </w:rPr>
        <w:t xml:space="preserve"> ұлттық стандартына сәйкес сертификаттаудың біліктілік деңгейлері</w:t>
      </w:r>
    </w:p>
    <w:p w14:paraId="71A3FB0E" w14:textId="77777777" w:rsidR="00606B8B" w:rsidRPr="00EA2B45" w:rsidRDefault="00606B8B" w:rsidP="00606B8B">
      <w:pPr>
        <w:tabs>
          <w:tab w:val="left" w:pos="1620"/>
        </w:tabs>
        <w:ind w:firstLine="567"/>
        <w:jc w:val="both"/>
        <w:rPr>
          <w:b/>
          <w:sz w:val="16"/>
          <w:szCs w:val="16"/>
          <w:lang w:val="kk-KZ"/>
        </w:rPr>
      </w:pPr>
    </w:p>
    <w:tbl>
      <w:tblPr>
        <w:tblStyle w:val="afa"/>
        <w:tblW w:w="0" w:type="auto"/>
        <w:jc w:val="center"/>
        <w:tblLook w:val="04A0" w:firstRow="1" w:lastRow="0" w:firstColumn="1" w:lastColumn="0" w:noHBand="0" w:noVBand="1"/>
      </w:tblPr>
      <w:tblGrid>
        <w:gridCol w:w="1119"/>
        <w:gridCol w:w="1958"/>
        <w:gridCol w:w="6531"/>
      </w:tblGrid>
      <w:tr w:rsidR="00606B8B" w:rsidRPr="001E1D40" w14:paraId="1DC10C05" w14:textId="77777777" w:rsidTr="00EA2B45">
        <w:trPr>
          <w:jc w:val="center"/>
        </w:trPr>
        <w:tc>
          <w:tcPr>
            <w:tcW w:w="1119" w:type="dxa"/>
          </w:tcPr>
          <w:p w14:paraId="3AE337BB" w14:textId="77777777" w:rsidR="00606B8B" w:rsidRPr="00351139" w:rsidRDefault="00606B8B" w:rsidP="00540F96">
            <w:pPr>
              <w:pStyle w:val="affff9"/>
              <w:spacing w:line="240" w:lineRule="auto"/>
              <w:ind w:firstLine="0"/>
              <w:jc w:val="center"/>
              <w:rPr>
                <w:sz w:val="24"/>
                <w:szCs w:val="24"/>
              </w:rPr>
            </w:pPr>
            <w:proofErr w:type="spellStart"/>
            <w:r w:rsidRPr="00351139">
              <w:rPr>
                <w:sz w:val="24"/>
                <w:szCs w:val="24"/>
              </w:rPr>
              <w:t>Деңгейі</w:t>
            </w:r>
            <w:proofErr w:type="spellEnd"/>
          </w:p>
        </w:tc>
        <w:tc>
          <w:tcPr>
            <w:tcW w:w="1958" w:type="dxa"/>
          </w:tcPr>
          <w:p w14:paraId="39DDCD49" w14:textId="77777777" w:rsidR="00606B8B" w:rsidRPr="00351139" w:rsidRDefault="00606B8B" w:rsidP="00540F96">
            <w:pPr>
              <w:pStyle w:val="affff9"/>
              <w:spacing w:line="240" w:lineRule="auto"/>
              <w:ind w:firstLine="0"/>
              <w:jc w:val="center"/>
              <w:rPr>
                <w:sz w:val="24"/>
                <w:szCs w:val="24"/>
              </w:rPr>
            </w:pPr>
            <w:proofErr w:type="spellStart"/>
            <w:r w:rsidRPr="00351139">
              <w:rPr>
                <w:sz w:val="24"/>
                <w:szCs w:val="24"/>
              </w:rPr>
              <w:t>Атауы</w:t>
            </w:r>
            <w:proofErr w:type="spellEnd"/>
          </w:p>
        </w:tc>
        <w:tc>
          <w:tcPr>
            <w:tcW w:w="6531" w:type="dxa"/>
          </w:tcPr>
          <w:p w14:paraId="0D1946E2" w14:textId="77777777" w:rsidR="00606B8B" w:rsidRPr="00351139" w:rsidRDefault="00606B8B" w:rsidP="00540F96">
            <w:pPr>
              <w:pStyle w:val="affff9"/>
              <w:spacing w:line="240" w:lineRule="auto"/>
              <w:ind w:firstLine="0"/>
              <w:jc w:val="center"/>
              <w:rPr>
                <w:sz w:val="24"/>
                <w:szCs w:val="24"/>
              </w:rPr>
            </w:pPr>
            <w:proofErr w:type="spellStart"/>
            <w:r w:rsidRPr="00351139">
              <w:rPr>
                <w:sz w:val="24"/>
                <w:szCs w:val="24"/>
              </w:rPr>
              <w:t>Сипаттамасы</w:t>
            </w:r>
            <w:proofErr w:type="spellEnd"/>
          </w:p>
        </w:tc>
      </w:tr>
      <w:tr w:rsidR="00606B8B" w:rsidRPr="001E1D40" w14:paraId="72173B8A" w14:textId="77777777" w:rsidTr="00EA2B45">
        <w:trPr>
          <w:jc w:val="center"/>
        </w:trPr>
        <w:tc>
          <w:tcPr>
            <w:tcW w:w="1119" w:type="dxa"/>
          </w:tcPr>
          <w:p w14:paraId="11F6CCF9" w14:textId="77777777" w:rsidR="00606B8B" w:rsidRPr="00351139" w:rsidRDefault="00606B8B" w:rsidP="00540F96">
            <w:pPr>
              <w:pStyle w:val="affff9"/>
              <w:spacing w:line="240" w:lineRule="auto"/>
              <w:ind w:firstLine="0"/>
              <w:jc w:val="center"/>
              <w:rPr>
                <w:sz w:val="24"/>
                <w:szCs w:val="24"/>
                <w:lang w:val="en-US"/>
              </w:rPr>
            </w:pPr>
            <w:r w:rsidRPr="00351139">
              <w:rPr>
                <w:sz w:val="24"/>
                <w:szCs w:val="24"/>
                <w:lang w:val="en-US"/>
              </w:rPr>
              <w:t>I</w:t>
            </w:r>
          </w:p>
        </w:tc>
        <w:tc>
          <w:tcPr>
            <w:tcW w:w="1958" w:type="dxa"/>
          </w:tcPr>
          <w:p w14:paraId="442225ED" w14:textId="77777777" w:rsidR="00606B8B" w:rsidRPr="00351139" w:rsidRDefault="00606B8B" w:rsidP="00540F96">
            <w:pPr>
              <w:pStyle w:val="affff9"/>
              <w:spacing w:line="240" w:lineRule="auto"/>
              <w:ind w:firstLine="0"/>
              <w:jc w:val="center"/>
              <w:rPr>
                <w:sz w:val="24"/>
                <w:szCs w:val="24"/>
                <w:lang w:val="kk-KZ"/>
              </w:rPr>
            </w:pPr>
            <w:proofErr w:type="spellStart"/>
            <w:r w:rsidRPr="00351139">
              <w:rPr>
                <w:sz w:val="24"/>
                <w:szCs w:val="24"/>
              </w:rPr>
              <w:t>Жоба</w:t>
            </w:r>
            <w:proofErr w:type="spellEnd"/>
            <w:r w:rsidRPr="00351139">
              <w:rPr>
                <w:sz w:val="24"/>
                <w:szCs w:val="24"/>
              </w:rPr>
              <w:t xml:space="preserve"> </w:t>
            </w:r>
            <w:r w:rsidRPr="00351139">
              <w:rPr>
                <w:sz w:val="24"/>
                <w:szCs w:val="24"/>
                <w:lang w:val="kk-KZ"/>
              </w:rPr>
              <w:t>басшысы</w:t>
            </w:r>
          </w:p>
        </w:tc>
        <w:tc>
          <w:tcPr>
            <w:tcW w:w="6531" w:type="dxa"/>
          </w:tcPr>
          <w:p w14:paraId="6D15DB26" w14:textId="77777777" w:rsidR="00606B8B" w:rsidRPr="00351139" w:rsidRDefault="00606B8B" w:rsidP="00227DAA">
            <w:pPr>
              <w:pStyle w:val="affff9"/>
              <w:spacing w:line="240" w:lineRule="auto"/>
              <w:ind w:firstLine="0"/>
              <w:rPr>
                <w:sz w:val="24"/>
                <w:szCs w:val="24"/>
                <w:lang w:val="kk-KZ"/>
              </w:rPr>
            </w:pPr>
            <w:r w:rsidRPr="00351139">
              <w:rPr>
                <w:sz w:val="24"/>
                <w:szCs w:val="24"/>
                <w:lang w:val="kk-KZ"/>
              </w:rPr>
              <w:t>- жобалық топта тәжірибесі бар мамандар;</w:t>
            </w:r>
          </w:p>
          <w:p w14:paraId="7A8529C7" w14:textId="77777777" w:rsidR="00606B8B" w:rsidRPr="00351139" w:rsidRDefault="00606B8B" w:rsidP="00227DAA">
            <w:pPr>
              <w:pStyle w:val="affff9"/>
              <w:spacing w:line="240" w:lineRule="auto"/>
              <w:ind w:firstLine="0"/>
              <w:rPr>
                <w:sz w:val="24"/>
                <w:szCs w:val="24"/>
                <w:lang w:val="kk-KZ"/>
              </w:rPr>
            </w:pPr>
            <w:r w:rsidRPr="00351139">
              <w:rPr>
                <w:sz w:val="24"/>
                <w:szCs w:val="24"/>
                <w:lang w:val="kk-KZ"/>
              </w:rPr>
              <w:t>- жоғарғы білім;</w:t>
            </w:r>
          </w:p>
          <w:p w14:paraId="61A0A390" w14:textId="77777777" w:rsidR="00606B8B" w:rsidRPr="00351139" w:rsidRDefault="00606B8B" w:rsidP="00227DAA">
            <w:pPr>
              <w:pStyle w:val="affff9"/>
              <w:spacing w:line="240" w:lineRule="auto"/>
              <w:ind w:firstLine="0"/>
              <w:rPr>
                <w:sz w:val="24"/>
                <w:szCs w:val="24"/>
                <w:lang w:val="kk-KZ"/>
              </w:rPr>
            </w:pPr>
            <w:r w:rsidRPr="00351139">
              <w:rPr>
                <w:sz w:val="24"/>
                <w:szCs w:val="24"/>
                <w:lang w:val="kk-KZ"/>
              </w:rPr>
              <w:t>- жобалар саласында кем дегенде 1 жыл жұмыс тәжірибесі;</w:t>
            </w:r>
          </w:p>
          <w:p w14:paraId="6AAFB748" w14:textId="77777777" w:rsidR="00606B8B" w:rsidRPr="00351139" w:rsidRDefault="00606B8B" w:rsidP="00227DAA">
            <w:pPr>
              <w:pStyle w:val="affff9"/>
              <w:spacing w:line="240" w:lineRule="auto"/>
              <w:ind w:firstLine="0"/>
              <w:rPr>
                <w:sz w:val="24"/>
                <w:szCs w:val="24"/>
              </w:rPr>
            </w:pPr>
            <w:r w:rsidRPr="00351139">
              <w:rPr>
                <w:sz w:val="24"/>
                <w:szCs w:val="24"/>
              </w:rPr>
              <w:t xml:space="preserve">- 35 </w:t>
            </w:r>
            <w:proofErr w:type="spellStart"/>
            <w:r w:rsidRPr="00351139">
              <w:rPr>
                <w:sz w:val="24"/>
                <w:szCs w:val="24"/>
              </w:rPr>
              <w:t>сағаттан</w:t>
            </w:r>
            <w:proofErr w:type="spellEnd"/>
            <w:r w:rsidRPr="00351139">
              <w:rPr>
                <w:sz w:val="24"/>
                <w:szCs w:val="24"/>
              </w:rPr>
              <w:t xml:space="preserve"> кем </w:t>
            </w:r>
            <w:proofErr w:type="spellStart"/>
            <w:r w:rsidRPr="00351139">
              <w:rPr>
                <w:sz w:val="24"/>
                <w:szCs w:val="24"/>
              </w:rPr>
              <w:t>емес</w:t>
            </w:r>
            <w:proofErr w:type="spellEnd"/>
            <w:r w:rsidRPr="00351139">
              <w:rPr>
                <w:sz w:val="24"/>
                <w:szCs w:val="24"/>
              </w:rPr>
              <w:t xml:space="preserve"> </w:t>
            </w:r>
            <w:proofErr w:type="spellStart"/>
            <w:r w:rsidRPr="00351139">
              <w:rPr>
                <w:sz w:val="24"/>
                <w:szCs w:val="24"/>
              </w:rPr>
              <w:t>жоба</w:t>
            </w:r>
            <w:proofErr w:type="spellEnd"/>
            <w:r w:rsidRPr="00351139">
              <w:rPr>
                <w:sz w:val="24"/>
                <w:szCs w:val="24"/>
              </w:rPr>
              <w:t xml:space="preserve"> </w:t>
            </w:r>
            <w:proofErr w:type="spellStart"/>
            <w:r w:rsidRPr="00351139">
              <w:rPr>
                <w:sz w:val="24"/>
                <w:szCs w:val="24"/>
              </w:rPr>
              <w:t>менеджментінде</w:t>
            </w:r>
            <w:proofErr w:type="spellEnd"/>
            <w:r w:rsidRPr="00351139">
              <w:rPr>
                <w:sz w:val="24"/>
                <w:szCs w:val="24"/>
              </w:rPr>
              <w:t xml:space="preserve"> </w:t>
            </w:r>
            <w:proofErr w:type="spellStart"/>
            <w:r w:rsidRPr="00351139">
              <w:rPr>
                <w:sz w:val="24"/>
                <w:szCs w:val="24"/>
              </w:rPr>
              <w:t>оқығанын</w:t>
            </w:r>
            <w:proofErr w:type="spellEnd"/>
            <w:r w:rsidRPr="00351139">
              <w:rPr>
                <w:sz w:val="24"/>
                <w:szCs w:val="24"/>
              </w:rPr>
              <w:t xml:space="preserve"> </w:t>
            </w:r>
            <w:proofErr w:type="spellStart"/>
            <w:r w:rsidRPr="00351139">
              <w:rPr>
                <w:sz w:val="24"/>
                <w:szCs w:val="24"/>
              </w:rPr>
              <w:t>растайтын</w:t>
            </w:r>
            <w:proofErr w:type="spellEnd"/>
            <w:r w:rsidRPr="00351139">
              <w:rPr>
                <w:sz w:val="24"/>
                <w:szCs w:val="24"/>
              </w:rPr>
              <w:t xml:space="preserve"> </w:t>
            </w:r>
            <w:proofErr w:type="spellStart"/>
            <w:r w:rsidRPr="00351139">
              <w:rPr>
                <w:sz w:val="24"/>
                <w:szCs w:val="24"/>
              </w:rPr>
              <w:t>құжаттар</w:t>
            </w:r>
            <w:proofErr w:type="spellEnd"/>
            <w:r w:rsidRPr="00351139">
              <w:rPr>
                <w:sz w:val="24"/>
                <w:szCs w:val="24"/>
              </w:rPr>
              <w:t xml:space="preserve"> </w:t>
            </w:r>
            <w:proofErr w:type="spellStart"/>
            <w:r w:rsidRPr="00351139">
              <w:rPr>
                <w:sz w:val="24"/>
                <w:szCs w:val="24"/>
              </w:rPr>
              <w:t>немесе</w:t>
            </w:r>
            <w:proofErr w:type="spellEnd"/>
            <w:r w:rsidRPr="00351139">
              <w:rPr>
                <w:sz w:val="24"/>
                <w:szCs w:val="24"/>
              </w:rPr>
              <w:t xml:space="preserve"> 2 кредит (сертификат, транскрипт)</w:t>
            </w:r>
          </w:p>
        </w:tc>
      </w:tr>
      <w:tr w:rsidR="00606B8B" w:rsidRPr="001E1D40" w14:paraId="51117C5F" w14:textId="77777777" w:rsidTr="00EA2B45">
        <w:trPr>
          <w:jc w:val="center"/>
        </w:trPr>
        <w:tc>
          <w:tcPr>
            <w:tcW w:w="1119" w:type="dxa"/>
          </w:tcPr>
          <w:p w14:paraId="00541D0A" w14:textId="77777777" w:rsidR="00606B8B" w:rsidRPr="00351139" w:rsidRDefault="00606B8B" w:rsidP="00540F96">
            <w:pPr>
              <w:pStyle w:val="affff9"/>
              <w:spacing w:line="240" w:lineRule="auto"/>
              <w:ind w:firstLine="0"/>
              <w:jc w:val="center"/>
              <w:rPr>
                <w:sz w:val="24"/>
                <w:szCs w:val="24"/>
                <w:lang w:val="en-US"/>
              </w:rPr>
            </w:pPr>
            <w:r w:rsidRPr="00351139">
              <w:rPr>
                <w:sz w:val="24"/>
                <w:szCs w:val="24"/>
                <w:lang w:val="en-US"/>
              </w:rPr>
              <w:t>II</w:t>
            </w:r>
          </w:p>
        </w:tc>
        <w:tc>
          <w:tcPr>
            <w:tcW w:w="1958" w:type="dxa"/>
          </w:tcPr>
          <w:p w14:paraId="35EABE82" w14:textId="77777777" w:rsidR="00606B8B" w:rsidRPr="00351139" w:rsidRDefault="00606B8B" w:rsidP="00540F96">
            <w:pPr>
              <w:pStyle w:val="affff9"/>
              <w:spacing w:line="240" w:lineRule="auto"/>
              <w:ind w:firstLine="0"/>
              <w:jc w:val="center"/>
              <w:rPr>
                <w:sz w:val="24"/>
                <w:szCs w:val="24"/>
              </w:rPr>
            </w:pPr>
            <w:r w:rsidRPr="00351139">
              <w:rPr>
                <w:sz w:val="24"/>
                <w:szCs w:val="24"/>
              </w:rPr>
              <w:t xml:space="preserve">Бағдарлама </w:t>
            </w:r>
            <w:r w:rsidRPr="00351139">
              <w:rPr>
                <w:sz w:val="24"/>
                <w:szCs w:val="24"/>
                <w:lang w:val="kk-KZ"/>
              </w:rPr>
              <w:t>басшысы</w:t>
            </w:r>
          </w:p>
        </w:tc>
        <w:tc>
          <w:tcPr>
            <w:tcW w:w="6531" w:type="dxa"/>
          </w:tcPr>
          <w:p w14:paraId="099B4BB6" w14:textId="77777777" w:rsidR="00606B8B" w:rsidRPr="00351139" w:rsidRDefault="00606B8B" w:rsidP="00227DAA">
            <w:pPr>
              <w:pStyle w:val="affff9"/>
              <w:spacing w:line="240" w:lineRule="auto"/>
              <w:ind w:firstLine="0"/>
              <w:rPr>
                <w:sz w:val="24"/>
                <w:szCs w:val="24"/>
              </w:rPr>
            </w:pPr>
            <w:r w:rsidRPr="00351139">
              <w:rPr>
                <w:sz w:val="24"/>
                <w:szCs w:val="24"/>
              </w:rPr>
              <w:t xml:space="preserve">- </w:t>
            </w:r>
            <w:proofErr w:type="spellStart"/>
            <w:r w:rsidRPr="00351139">
              <w:rPr>
                <w:sz w:val="24"/>
                <w:szCs w:val="24"/>
              </w:rPr>
              <w:t>жобалар</w:t>
            </w:r>
            <w:proofErr w:type="spellEnd"/>
            <w:r w:rsidRPr="00351139">
              <w:rPr>
                <w:sz w:val="24"/>
                <w:szCs w:val="24"/>
              </w:rPr>
              <w:t xml:space="preserve"> мен </w:t>
            </w:r>
            <w:proofErr w:type="spellStart"/>
            <w:r w:rsidRPr="00351139">
              <w:rPr>
                <w:sz w:val="24"/>
                <w:szCs w:val="24"/>
              </w:rPr>
              <w:t>бағдарламаларды</w:t>
            </w:r>
            <w:proofErr w:type="spellEnd"/>
            <w:r w:rsidRPr="00351139">
              <w:rPr>
                <w:sz w:val="24"/>
                <w:szCs w:val="24"/>
              </w:rPr>
              <w:t xml:space="preserve"> </w:t>
            </w:r>
            <w:proofErr w:type="spellStart"/>
            <w:r w:rsidRPr="00351139">
              <w:rPr>
                <w:sz w:val="24"/>
                <w:szCs w:val="24"/>
              </w:rPr>
              <w:t>басқаруға</w:t>
            </w:r>
            <w:proofErr w:type="spellEnd"/>
            <w:r w:rsidRPr="00351139">
              <w:rPr>
                <w:sz w:val="24"/>
                <w:szCs w:val="24"/>
              </w:rPr>
              <w:t xml:space="preserve"> </w:t>
            </w:r>
            <w:proofErr w:type="spellStart"/>
            <w:r w:rsidRPr="00351139">
              <w:rPr>
                <w:sz w:val="24"/>
                <w:szCs w:val="24"/>
              </w:rPr>
              <w:t>қатысатын</w:t>
            </w:r>
            <w:proofErr w:type="spellEnd"/>
            <w:r w:rsidRPr="00351139">
              <w:rPr>
                <w:sz w:val="24"/>
                <w:szCs w:val="24"/>
              </w:rPr>
              <w:t xml:space="preserve"> орта және жоғары </w:t>
            </w:r>
            <w:proofErr w:type="spellStart"/>
            <w:r w:rsidRPr="00351139">
              <w:rPr>
                <w:sz w:val="24"/>
                <w:szCs w:val="24"/>
              </w:rPr>
              <w:t>буын</w:t>
            </w:r>
            <w:proofErr w:type="spellEnd"/>
            <w:r w:rsidRPr="00351139">
              <w:rPr>
                <w:sz w:val="24"/>
                <w:szCs w:val="24"/>
              </w:rPr>
              <w:t xml:space="preserve"> </w:t>
            </w:r>
            <w:proofErr w:type="spellStart"/>
            <w:r w:rsidRPr="00351139">
              <w:rPr>
                <w:sz w:val="24"/>
                <w:szCs w:val="24"/>
              </w:rPr>
              <w:t>басшылары</w:t>
            </w:r>
            <w:proofErr w:type="spellEnd"/>
            <w:r w:rsidRPr="00351139">
              <w:rPr>
                <w:sz w:val="24"/>
                <w:szCs w:val="24"/>
              </w:rPr>
              <w:t>;</w:t>
            </w:r>
          </w:p>
          <w:p w14:paraId="25B435BF" w14:textId="77777777" w:rsidR="00606B8B" w:rsidRPr="00351139" w:rsidRDefault="00606B8B" w:rsidP="00227DAA">
            <w:pPr>
              <w:pStyle w:val="affff9"/>
              <w:spacing w:line="240" w:lineRule="auto"/>
              <w:ind w:firstLine="0"/>
              <w:rPr>
                <w:sz w:val="24"/>
                <w:szCs w:val="24"/>
              </w:rPr>
            </w:pPr>
            <w:r w:rsidRPr="00351139">
              <w:rPr>
                <w:sz w:val="24"/>
                <w:szCs w:val="24"/>
              </w:rPr>
              <w:t xml:space="preserve">- I </w:t>
            </w:r>
            <w:proofErr w:type="spellStart"/>
            <w:r w:rsidRPr="00351139">
              <w:rPr>
                <w:sz w:val="24"/>
                <w:szCs w:val="24"/>
              </w:rPr>
              <w:t>деңгей</w:t>
            </w:r>
            <w:proofErr w:type="spellEnd"/>
            <w:r w:rsidRPr="00351139">
              <w:rPr>
                <w:sz w:val="24"/>
                <w:szCs w:val="24"/>
              </w:rPr>
              <w:t xml:space="preserve"> </w:t>
            </w:r>
            <w:proofErr w:type="spellStart"/>
            <w:r w:rsidRPr="00351139">
              <w:rPr>
                <w:sz w:val="24"/>
                <w:szCs w:val="24"/>
              </w:rPr>
              <w:t>бойынша</w:t>
            </w:r>
            <w:proofErr w:type="spellEnd"/>
            <w:r w:rsidRPr="00351139">
              <w:rPr>
                <w:sz w:val="24"/>
                <w:szCs w:val="24"/>
              </w:rPr>
              <w:t xml:space="preserve"> сертификат («</w:t>
            </w:r>
            <w:proofErr w:type="spellStart"/>
            <w:r w:rsidRPr="00351139">
              <w:rPr>
                <w:sz w:val="24"/>
                <w:szCs w:val="24"/>
              </w:rPr>
              <w:t>жоба</w:t>
            </w:r>
            <w:proofErr w:type="spellEnd"/>
            <w:r w:rsidRPr="00351139">
              <w:rPr>
                <w:sz w:val="24"/>
                <w:szCs w:val="24"/>
              </w:rPr>
              <w:t xml:space="preserve"> </w:t>
            </w:r>
            <w:r w:rsidRPr="00351139">
              <w:rPr>
                <w:sz w:val="24"/>
                <w:szCs w:val="24"/>
                <w:lang w:val="kk-KZ"/>
              </w:rPr>
              <w:t>басшысы</w:t>
            </w:r>
            <w:r w:rsidRPr="00351139">
              <w:rPr>
                <w:sz w:val="24"/>
                <w:szCs w:val="24"/>
              </w:rPr>
              <w:t>»);</w:t>
            </w:r>
          </w:p>
          <w:p w14:paraId="0D7EB5CF" w14:textId="77777777" w:rsidR="00606B8B" w:rsidRPr="00351139" w:rsidRDefault="00606B8B" w:rsidP="00227DAA">
            <w:pPr>
              <w:pStyle w:val="affff9"/>
              <w:spacing w:line="240" w:lineRule="auto"/>
              <w:ind w:firstLine="0"/>
              <w:rPr>
                <w:sz w:val="24"/>
                <w:szCs w:val="24"/>
              </w:rPr>
            </w:pPr>
            <w:r w:rsidRPr="00351139">
              <w:rPr>
                <w:sz w:val="24"/>
                <w:szCs w:val="24"/>
              </w:rPr>
              <w:t xml:space="preserve">- </w:t>
            </w:r>
            <w:proofErr w:type="spellStart"/>
            <w:r w:rsidRPr="00351139">
              <w:rPr>
                <w:sz w:val="24"/>
                <w:szCs w:val="24"/>
              </w:rPr>
              <w:t>жобалар</w:t>
            </w:r>
            <w:proofErr w:type="spellEnd"/>
            <w:r w:rsidRPr="00351139">
              <w:rPr>
                <w:sz w:val="24"/>
                <w:szCs w:val="24"/>
              </w:rPr>
              <w:t xml:space="preserve"> </w:t>
            </w:r>
            <w:proofErr w:type="spellStart"/>
            <w:r w:rsidRPr="00351139">
              <w:rPr>
                <w:sz w:val="24"/>
                <w:szCs w:val="24"/>
              </w:rPr>
              <w:t>саласындағы</w:t>
            </w:r>
            <w:proofErr w:type="spellEnd"/>
            <w:r w:rsidRPr="00351139">
              <w:rPr>
                <w:sz w:val="24"/>
                <w:szCs w:val="24"/>
              </w:rPr>
              <w:t xml:space="preserve"> </w:t>
            </w:r>
            <w:proofErr w:type="spellStart"/>
            <w:r w:rsidRPr="00351139">
              <w:rPr>
                <w:sz w:val="24"/>
                <w:szCs w:val="24"/>
              </w:rPr>
              <w:t>практикалық</w:t>
            </w:r>
            <w:proofErr w:type="spellEnd"/>
            <w:r w:rsidRPr="00351139">
              <w:rPr>
                <w:sz w:val="24"/>
                <w:szCs w:val="24"/>
              </w:rPr>
              <w:t xml:space="preserve"> </w:t>
            </w:r>
            <w:proofErr w:type="spellStart"/>
            <w:r w:rsidRPr="00351139">
              <w:rPr>
                <w:sz w:val="24"/>
                <w:szCs w:val="24"/>
              </w:rPr>
              <w:t>қызмет</w:t>
            </w:r>
            <w:proofErr w:type="spellEnd"/>
            <w:r w:rsidRPr="00351139">
              <w:rPr>
                <w:sz w:val="24"/>
                <w:szCs w:val="24"/>
              </w:rPr>
              <w:t xml:space="preserve"> </w:t>
            </w:r>
            <w:proofErr w:type="spellStart"/>
            <w:r w:rsidRPr="00351139">
              <w:rPr>
                <w:sz w:val="24"/>
                <w:szCs w:val="24"/>
              </w:rPr>
              <w:t>өтілі</w:t>
            </w:r>
            <w:proofErr w:type="spellEnd"/>
            <w:r w:rsidRPr="00351139">
              <w:rPr>
                <w:sz w:val="24"/>
                <w:szCs w:val="24"/>
              </w:rPr>
              <w:t xml:space="preserve"> </w:t>
            </w:r>
            <w:proofErr w:type="spellStart"/>
            <w:r w:rsidRPr="00351139">
              <w:rPr>
                <w:sz w:val="24"/>
                <w:szCs w:val="24"/>
              </w:rPr>
              <w:t>кемінде</w:t>
            </w:r>
            <w:proofErr w:type="spellEnd"/>
            <w:r w:rsidRPr="00351139">
              <w:rPr>
                <w:sz w:val="24"/>
                <w:szCs w:val="24"/>
              </w:rPr>
              <w:t xml:space="preserve"> 2 </w:t>
            </w:r>
            <w:proofErr w:type="spellStart"/>
            <w:r w:rsidRPr="00351139">
              <w:rPr>
                <w:sz w:val="24"/>
                <w:szCs w:val="24"/>
              </w:rPr>
              <w:t>жыл</w:t>
            </w:r>
            <w:proofErr w:type="spellEnd"/>
            <w:r w:rsidRPr="00351139">
              <w:rPr>
                <w:sz w:val="24"/>
                <w:szCs w:val="24"/>
              </w:rPr>
              <w:t>.</w:t>
            </w:r>
          </w:p>
        </w:tc>
      </w:tr>
      <w:tr w:rsidR="00606B8B" w:rsidRPr="001E1D40" w14:paraId="2B335F93" w14:textId="77777777" w:rsidTr="00EA2B45">
        <w:trPr>
          <w:jc w:val="center"/>
        </w:trPr>
        <w:tc>
          <w:tcPr>
            <w:tcW w:w="1119" w:type="dxa"/>
          </w:tcPr>
          <w:p w14:paraId="26DD2EDE" w14:textId="77777777" w:rsidR="00606B8B" w:rsidRPr="00351139" w:rsidRDefault="00606B8B" w:rsidP="00540F96">
            <w:pPr>
              <w:pStyle w:val="affff9"/>
              <w:spacing w:line="240" w:lineRule="auto"/>
              <w:ind w:firstLine="0"/>
              <w:jc w:val="center"/>
              <w:rPr>
                <w:sz w:val="24"/>
                <w:szCs w:val="24"/>
                <w:lang w:val="en-US"/>
              </w:rPr>
            </w:pPr>
            <w:r w:rsidRPr="00351139">
              <w:rPr>
                <w:sz w:val="24"/>
                <w:szCs w:val="24"/>
                <w:lang w:val="en-US"/>
              </w:rPr>
              <w:t>III</w:t>
            </w:r>
          </w:p>
        </w:tc>
        <w:tc>
          <w:tcPr>
            <w:tcW w:w="1958" w:type="dxa"/>
          </w:tcPr>
          <w:p w14:paraId="0E5BB2C6" w14:textId="77777777" w:rsidR="00606B8B" w:rsidRPr="00351139" w:rsidRDefault="00606B8B" w:rsidP="00540F96">
            <w:pPr>
              <w:pStyle w:val="affff9"/>
              <w:spacing w:line="240" w:lineRule="auto"/>
              <w:ind w:firstLine="0"/>
              <w:jc w:val="center"/>
              <w:rPr>
                <w:sz w:val="24"/>
                <w:szCs w:val="24"/>
              </w:rPr>
            </w:pPr>
            <w:r w:rsidRPr="00351139">
              <w:rPr>
                <w:sz w:val="24"/>
                <w:szCs w:val="24"/>
                <w:lang w:val="kk-KZ"/>
              </w:rPr>
              <w:t>Портфель</w:t>
            </w:r>
            <w:r w:rsidRPr="00351139">
              <w:rPr>
                <w:sz w:val="24"/>
                <w:szCs w:val="24"/>
              </w:rPr>
              <w:t xml:space="preserve"> </w:t>
            </w:r>
            <w:r w:rsidRPr="00351139">
              <w:rPr>
                <w:sz w:val="24"/>
                <w:szCs w:val="24"/>
                <w:lang w:val="kk-KZ"/>
              </w:rPr>
              <w:t>басшысы</w:t>
            </w:r>
          </w:p>
        </w:tc>
        <w:tc>
          <w:tcPr>
            <w:tcW w:w="6531" w:type="dxa"/>
          </w:tcPr>
          <w:p w14:paraId="6EE60B47" w14:textId="77777777" w:rsidR="00606B8B" w:rsidRPr="00351139" w:rsidRDefault="00606B8B" w:rsidP="00227DAA">
            <w:pPr>
              <w:pStyle w:val="affff9"/>
              <w:spacing w:line="240" w:lineRule="auto"/>
              <w:ind w:firstLine="0"/>
              <w:rPr>
                <w:sz w:val="24"/>
                <w:szCs w:val="24"/>
              </w:rPr>
            </w:pPr>
            <w:r w:rsidRPr="00351139">
              <w:rPr>
                <w:sz w:val="24"/>
                <w:szCs w:val="24"/>
              </w:rPr>
              <w:t xml:space="preserve">- </w:t>
            </w:r>
            <w:proofErr w:type="spellStart"/>
            <w:r w:rsidRPr="00351139">
              <w:rPr>
                <w:sz w:val="24"/>
                <w:szCs w:val="24"/>
              </w:rPr>
              <w:t>жобалар</w:t>
            </w:r>
            <w:proofErr w:type="spellEnd"/>
            <w:r w:rsidRPr="00351139">
              <w:rPr>
                <w:sz w:val="24"/>
                <w:szCs w:val="24"/>
              </w:rPr>
              <w:t xml:space="preserve"> </w:t>
            </w:r>
            <w:proofErr w:type="spellStart"/>
            <w:r w:rsidRPr="00351139">
              <w:rPr>
                <w:sz w:val="24"/>
                <w:szCs w:val="24"/>
              </w:rPr>
              <w:t>портфелін</w:t>
            </w:r>
            <w:proofErr w:type="spellEnd"/>
            <w:r w:rsidRPr="00351139">
              <w:rPr>
                <w:sz w:val="24"/>
                <w:szCs w:val="24"/>
              </w:rPr>
              <w:t xml:space="preserve"> </w:t>
            </w:r>
            <w:proofErr w:type="spellStart"/>
            <w:r w:rsidRPr="00351139">
              <w:rPr>
                <w:sz w:val="24"/>
                <w:szCs w:val="24"/>
              </w:rPr>
              <w:t>басқаруға</w:t>
            </w:r>
            <w:proofErr w:type="spellEnd"/>
            <w:r w:rsidRPr="00351139">
              <w:rPr>
                <w:sz w:val="24"/>
                <w:szCs w:val="24"/>
              </w:rPr>
              <w:t xml:space="preserve"> </w:t>
            </w:r>
            <w:proofErr w:type="spellStart"/>
            <w:r w:rsidRPr="00351139">
              <w:rPr>
                <w:sz w:val="24"/>
                <w:szCs w:val="24"/>
              </w:rPr>
              <w:t>қатысатын</w:t>
            </w:r>
            <w:proofErr w:type="spellEnd"/>
            <w:r w:rsidRPr="00351139">
              <w:rPr>
                <w:sz w:val="24"/>
                <w:szCs w:val="24"/>
              </w:rPr>
              <w:t xml:space="preserve"> жоғары </w:t>
            </w:r>
            <w:proofErr w:type="spellStart"/>
            <w:r w:rsidRPr="00351139">
              <w:rPr>
                <w:sz w:val="24"/>
                <w:szCs w:val="24"/>
              </w:rPr>
              <w:t>буын</w:t>
            </w:r>
            <w:proofErr w:type="spellEnd"/>
            <w:r w:rsidRPr="00351139">
              <w:rPr>
                <w:sz w:val="24"/>
                <w:szCs w:val="24"/>
              </w:rPr>
              <w:t xml:space="preserve"> </w:t>
            </w:r>
            <w:proofErr w:type="spellStart"/>
            <w:r w:rsidRPr="00351139">
              <w:rPr>
                <w:sz w:val="24"/>
                <w:szCs w:val="24"/>
              </w:rPr>
              <w:t>басшылары</w:t>
            </w:r>
            <w:proofErr w:type="spellEnd"/>
            <w:r w:rsidRPr="00351139">
              <w:rPr>
                <w:sz w:val="24"/>
                <w:szCs w:val="24"/>
              </w:rPr>
              <w:t>;</w:t>
            </w:r>
          </w:p>
          <w:p w14:paraId="0A4B8939" w14:textId="77777777" w:rsidR="00606B8B" w:rsidRPr="00351139" w:rsidRDefault="00606B8B" w:rsidP="00227DAA">
            <w:pPr>
              <w:pStyle w:val="affff9"/>
              <w:spacing w:line="240" w:lineRule="auto"/>
              <w:ind w:firstLine="0"/>
              <w:rPr>
                <w:sz w:val="24"/>
                <w:szCs w:val="24"/>
              </w:rPr>
            </w:pPr>
            <w:r w:rsidRPr="00351139">
              <w:rPr>
                <w:sz w:val="24"/>
                <w:szCs w:val="24"/>
              </w:rPr>
              <w:t xml:space="preserve">- I және II </w:t>
            </w:r>
            <w:proofErr w:type="spellStart"/>
            <w:r w:rsidRPr="00351139">
              <w:rPr>
                <w:sz w:val="24"/>
                <w:szCs w:val="24"/>
              </w:rPr>
              <w:t>деңгей</w:t>
            </w:r>
            <w:proofErr w:type="spellEnd"/>
            <w:r w:rsidRPr="00351139">
              <w:rPr>
                <w:sz w:val="24"/>
                <w:szCs w:val="24"/>
              </w:rPr>
              <w:t xml:space="preserve"> </w:t>
            </w:r>
            <w:proofErr w:type="spellStart"/>
            <w:r w:rsidRPr="00351139">
              <w:rPr>
                <w:sz w:val="24"/>
                <w:szCs w:val="24"/>
              </w:rPr>
              <w:t>бойынша</w:t>
            </w:r>
            <w:proofErr w:type="spellEnd"/>
            <w:r w:rsidRPr="00351139">
              <w:rPr>
                <w:sz w:val="24"/>
                <w:szCs w:val="24"/>
              </w:rPr>
              <w:t xml:space="preserve"> </w:t>
            </w:r>
            <w:proofErr w:type="spellStart"/>
            <w:r w:rsidRPr="00351139">
              <w:rPr>
                <w:sz w:val="24"/>
                <w:szCs w:val="24"/>
              </w:rPr>
              <w:t>сертификаттар</w:t>
            </w:r>
            <w:proofErr w:type="spellEnd"/>
            <w:r w:rsidRPr="00351139">
              <w:rPr>
                <w:sz w:val="24"/>
                <w:szCs w:val="24"/>
              </w:rPr>
              <w:t>;</w:t>
            </w:r>
          </w:p>
          <w:p w14:paraId="0EDC0EE0" w14:textId="77777777" w:rsidR="00606B8B" w:rsidRPr="00351139" w:rsidRDefault="00606B8B" w:rsidP="00227DAA">
            <w:pPr>
              <w:pStyle w:val="affff9"/>
              <w:spacing w:line="240" w:lineRule="auto"/>
              <w:ind w:firstLine="0"/>
              <w:rPr>
                <w:sz w:val="24"/>
                <w:szCs w:val="24"/>
              </w:rPr>
            </w:pPr>
            <w:r w:rsidRPr="00351139">
              <w:rPr>
                <w:sz w:val="24"/>
                <w:szCs w:val="24"/>
              </w:rPr>
              <w:t xml:space="preserve">- </w:t>
            </w:r>
            <w:proofErr w:type="spellStart"/>
            <w:r w:rsidRPr="00351139">
              <w:rPr>
                <w:sz w:val="24"/>
                <w:szCs w:val="24"/>
              </w:rPr>
              <w:t>жобалар</w:t>
            </w:r>
            <w:proofErr w:type="spellEnd"/>
            <w:r w:rsidRPr="00351139">
              <w:rPr>
                <w:sz w:val="24"/>
                <w:szCs w:val="24"/>
              </w:rPr>
              <w:t xml:space="preserve"> </w:t>
            </w:r>
            <w:proofErr w:type="spellStart"/>
            <w:r w:rsidRPr="00351139">
              <w:rPr>
                <w:sz w:val="24"/>
                <w:szCs w:val="24"/>
              </w:rPr>
              <w:t>саласындағы</w:t>
            </w:r>
            <w:proofErr w:type="spellEnd"/>
            <w:r w:rsidRPr="00351139">
              <w:rPr>
                <w:sz w:val="24"/>
                <w:szCs w:val="24"/>
              </w:rPr>
              <w:t xml:space="preserve"> </w:t>
            </w:r>
            <w:proofErr w:type="spellStart"/>
            <w:r w:rsidRPr="00351139">
              <w:rPr>
                <w:sz w:val="24"/>
                <w:szCs w:val="24"/>
              </w:rPr>
              <w:t>практикалық</w:t>
            </w:r>
            <w:proofErr w:type="spellEnd"/>
            <w:r w:rsidRPr="00351139">
              <w:rPr>
                <w:sz w:val="24"/>
                <w:szCs w:val="24"/>
              </w:rPr>
              <w:t xml:space="preserve"> </w:t>
            </w:r>
            <w:proofErr w:type="spellStart"/>
            <w:r w:rsidRPr="00351139">
              <w:rPr>
                <w:sz w:val="24"/>
                <w:szCs w:val="24"/>
              </w:rPr>
              <w:t>қызмет</w:t>
            </w:r>
            <w:proofErr w:type="spellEnd"/>
            <w:r w:rsidRPr="00351139">
              <w:rPr>
                <w:sz w:val="24"/>
                <w:szCs w:val="24"/>
              </w:rPr>
              <w:t xml:space="preserve"> </w:t>
            </w:r>
            <w:proofErr w:type="spellStart"/>
            <w:r w:rsidRPr="00351139">
              <w:rPr>
                <w:sz w:val="24"/>
                <w:szCs w:val="24"/>
              </w:rPr>
              <w:t>өтілі</w:t>
            </w:r>
            <w:proofErr w:type="spellEnd"/>
            <w:r w:rsidRPr="00351139">
              <w:rPr>
                <w:sz w:val="24"/>
                <w:szCs w:val="24"/>
              </w:rPr>
              <w:t xml:space="preserve"> </w:t>
            </w:r>
            <w:proofErr w:type="spellStart"/>
            <w:r w:rsidRPr="00351139">
              <w:rPr>
                <w:sz w:val="24"/>
                <w:szCs w:val="24"/>
              </w:rPr>
              <w:t>кемінде</w:t>
            </w:r>
            <w:proofErr w:type="spellEnd"/>
            <w:r w:rsidRPr="00351139">
              <w:rPr>
                <w:sz w:val="24"/>
                <w:szCs w:val="24"/>
              </w:rPr>
              <w:t xml:space="preserve"> 3 </w:t>
            </w:r>
            <w:proofErr w:type="spellStart"/>
            <w:r w:rsidRPr="00351139">
              <w:rPr>
                <w:sz w:val="24"/>
                <w:szCs w:val="24"/>
              </w:rPr>
              <w:t>жыл</w:t>
            </w:r>
            <w:proofErr w:type="spellEnd"/>
            <w:r w:rsidRPr="00351139">
              <w:rPr>
                <w:sz w:val="24"/>
                <w:szCs w:val="24"/>
              </w:rPr>
              <w:t>.</w:t>
            </w:r>
          </w:p>
        </w:tc>
      </w:tr>
      <w:tr w:rsidR="00606B8B" w:rsidRPr="001E1D40" w14:paraId="53055144" w14:textId="77777777" w:rsidTr="00EA2B45">
        <w:trPr>
          <w:jc w:val="center"/>
        </w:trPr>
        <w:tc>
          <w:tcPr>
            <w:tcW w:w="1119" w:type="dxa"/>
          </w:tcPr>
          <w:p w14:paraId="6CE646B8" w14:textId="77777777" w:rsidR="00606B8B" w:rsidRPr="00351139" w:rsidRDefault="00606B8B" w:rsidP="00540F96">
            <w:pPr>
              <w:pStyle w:val="affff9"/>
              <w:spacing w:line="240" w:lineRule="auto"/>
              <w:ind w:firstLine="0"/>
              <w:jc w:val="center"/>
              <w:rPr>
                <w:sz w:val="24"/>
                <w:szCs w:val="24"/>
              </w:rPr>
            </w:pPr>
            <w:r w:rsidRPr="00351139">
              <w:rPr>
                <w:sz w:val="24"/>
                <w:szCs w:val="24"/>
                <w:lang w:val="en-US"/>
              </w:rPr>
              <w:t>IV</w:t>
            </w:r>
          </w:p>
        </w:tc>
        <w:tc>
          <w:tcPr>
            <w:tcW w:w="1958" w:type="dxa"/>
          </w:tcPr>
          <w:p w14:paraId="5933E326" w14:textId="77777777" w:rsidR="00606B8B" w:rsidRPr="00351139" w:rsidRDefault="00606B8B" w:rsidP="00540F96">
            <w:pPr>
              <w:pStyle w:val="affff9"/>
              <w:spacing w:line="240" w:lineRule="auto"/>
              <w:ind w:firstLine="0"/>
              <w:jc w:val="center"/>
              <w:rPr>
                <w:sz w:val="24"/>
                <w:szCs w:val="24"/>
              </w:rPr>
            </w:pPr>
            <w:proofErr w:type="spellStart"/>
            <w:r w:rsidRPr="00351139">
              <w:rPr>
                <w:sz w:val="24"/>
                <w:szCs w:val="24"/>
              </w:rPr>
              <w:t>Жаттықтырушы-кеңесші</w:t>
            </w:r>
            <w:proofErr w:type="spellEnd"/>
          </w:p>
        </w:tc>
        <w:tc>
          <w:tcPr>
            <w:tcW w:w="6531" w:type="dxa"/>
          </w:tcPr>
          <w:p w14:paraId="369E0EA2" w14:textId="77777777" w:rsidR="00606B8B" w:rsidRPr="00351139" w:rsidRDefault="00606B8B" w:rsidP="00227DAA">
            <w:pPr>
              <w:pStyle w:val="affff9"/>
              <w:spacing w:line="240" w:lineRule="auto"/>
              <w:ind w:firstLine="0"/>
              <w:rPr>
                <w:sz w:val="24"/>
                <w:szCs w:val="24"/>
              </w:rPr>
            </w:pPr>
            <w:r w:rsidRPr="00351139">
              <w:rPr>
                <w:sz w:val="24"/>
                <w:szCs w:val="24"/>
              </w:rPr>
              <w:t xml:space="preserve">- </w:t>
            </w:r>
            <w:proofErr w:type="spellStart"/>
            <w:r w:rsidRPr="00351139">
              <w:rPr>
                <w:sz w:val="24"/>
                <w:szCs w:val="24"/>
              </w:rPr>
              <w:t>жобаларды</w:t>
            </w:r>
            <w:proofErr w:type="spellEnd"/>
            <w:r w:rsidRPr="00351139">
              <w:rPr>
                <w:sz w:val="24"/>
                <w:szCs w:val="24"/>
              </w:rPr>
              <w:t xml:space="preserve"> </w:t>
            </w:r>
            <w:proofErr w:type="spellStart"/>
            <w:r w:rsidRPr="00351139">
              <w:rPr>
                <w:sz w:val="24"/>
                <w:szCs w:val="24"/>
              </w:rPr>
              <w:t>басқару</w:t>
            </w:r>
            <w:proofErr w:type="spellEnd"/>
            <w:r w:rsidRPr="00351139">
              <w:rPr>
                <w:sz w:val="24"/>
                <w:szCs w:val="24"/>
              </w:rPr>
              <w:t xml:space="preserve"> жөніндегі </w:t>
            </w:r>
            <w:proofErr w:type="spellStart"/>
            <w:r w:rsidRPr="00351139">
              <w:rPr>
                <w:sz w:val="24"/>
                <w:szCs w:val="24"/>
              </w:rPr>
              <w:t>басшылықта</w:t>
            </w:r>
            <w:proofErr w:type="spellEnd"/>
            <w:r w:rsidRPr="00351139">
              <w:rPr>
                <w:sz w:val="24"/>
                <w:szCs w:val="24"/>
              </w:rPr>
              <w:t xml:space="preserve"> </w:t>
            </w:r>
            <w:proofErr w:type="spellStart"/>
            <w:r w:rsidRPr="00351139">
              <w:rPr>
                <w:sz w:val="24"/>
                <w:szCs w:val="24"/>
              </w:rPr>
              <w:t>әдіснаманы</w:t>
            </w:r>
            <w:proofErr w:type="spellEnd"/>
            <w:r w:rsidRPr="00351139">
              <w:rPr>
                <w:sz w:val="24"/>
                <w:szCs w:val="24"/>
              </w:rPr>
              <w:t xml:space="preserve"> </w:t>
            </w:r>
            <w:proofErr w:type="spellStart"/>
            <w:r w:rsidRPr="00351139">
              <w:rPr>
                <w:sz w:val="24"/>
                <w:szCs w:val="24"/>
              </w:rPr>
              <w:t>әзірлеу</w:t>
            </w:r>
            <w:proofErr w:type="spellEnd"/>
            <w:r w:rsidRPr="00351139">
              <w:rPr>
                <w:sz w:val="24"/>
                <w:szCs w:val="24"/>
              </w:rPr>
              <w:t xml:space="preserve"> және </w:t>
            </w:r>
            <w:proofErr w:type="spellStart"/>
            <w:r w:rsidRPr="00351139">
              <w:rPr>
                <w:sz w:val="24"/>
                <w:szCs w:val="24"/>
              </w:rPr>
              <w:t>енгізу</w:t>
            </w:r>
            <w:proofErr w:type="spellEnd"/>
            <w:r w:rsidRPr="00351139">
              <w:rPr>
                <w:sz w:val="24"/>
                <w:szCs w:val="24"/>
              </w:rPr>
              <w:t xml:space="preserve"> </w:t>
            </w:r>
            <w:proofErr w:type="spellStart"/>
            <w:r w:rsidRPr="00351139">
              <w:rPr>
                <w:sz w:val="24"/>
                <w:szCs w:val="24"/>
              </w:rPr>
              <w:t>бойынша</w:t>
            </w:r>
            <w:proofErr w:type="spellEnd"/>
            <w:r w:rsidRPr="00351139">
              <w:rPr>
                <w:sz w:val="24"/>
                <w:szCs w:val="24"/>
              </w:rPr>
              <w:t xml:space="preserve"> </w:t>
            </w:r>
            <w:proofErr w:type="spellStart"/>
            <w:r w:rsidRPr="00351139">
              <w:rPr>
                <w:sz w:val="24"/>
                <w:szCs w:val="24"/>
              </w:rPr>
              <w:t>тәжірибесі</w:t>
            </w:r>
            <w:proofErr w:type="spellEnd"/>
            <w:r w:rsidRPr="00351139">
              <w:rPr>
                <w:sz w:val="24"/>
                <w:szCs w:val="24"/>
              </w:rPr>
              <w:t xml:space="preserve"> бар </w:t>
            </w:r>
            <w:proofErr w:type="spellStart"/>
            <w:r w:rsidRPr="00351139">
              <w:rPr>
                <w:sz w:val="24"/>
                <w:szCs w:val="24"/>
              </w:rPr>
              <w:t>мамандар</w:t>
            </w:r>
            <w:proofErr w:type="spellEnd"/>
            <w:r w:rsidRPr="00351139">
              <w:rPr>
                <w:sz w:val="24"/>
                <w:szCs w:val="24"/>
              </w:rPr>
              <w:t>;</w:t>
            </w:r>
          </w:p>
          <w:p w14:paraId="68A430EB" w14:textId="77777777" w:rsidR="00606B8B" w:rsidRPr="00351139" w:rsidRDefault="00606B8B" w:rsidP="00227DAA">
            <w:pPr>
              <w:pStyle w:val="affff9"/>
              <w:spacing w:line="240" w:lineRule="auto"/>
              <w:ind w:firstLine="0"/>
              <w:rPr>
                <w:sz w:val="24"/>
                <w:szCs w:val="24"/>
              </w:rPr>
            </w:pPr>
            <w:r w:rsidRPr="00351139">
              <w:rPr>
                <w:sz w:val="24"/>
                <w:szCs w:val="24"/>
              </w:rPr>
              <w:t xml:space="preserve">- I, II және III </w:t>
            </w:r>
            <w:proofErr w:type="spellStart"/>
            <w:r w:rsidRPr="00351139">
              <w:rPr>
                <w:sz w:val="24"/>
                <w:szCs w:val="24"/>
              </w:rPr>
              <w:t>деңгей</w:t>
            </w:r>
            <w:proofErr w:type="spellEnd"/>
            <w:r w:rsidRPr="00351139">
              <w:rPr>
                <w:sz w:val="24"/>
                <w:szCs w:val="24"/>
              </w:rPr>
              <w:t xml:space="preserve"> </w:t>
            </w:r>
            <w:proofErr w:type="spellStart"/>
            <w:r w:rsidRPr="00351139">
              <w:rPr>
                <w:sz w:val="24"/>
                <w:szCs w:val="24"/>
              </w:rPr>
              <w:t>бойынша</w:t>
            </w:r>
            <w:proofErr w:type="spellEnd"/>
            <w:r w:rsidRPr="00351139">
              <w:rPr>
                <w:sz w:val="24"/>
                <w:szCs w:val="24"/>
              </w:rPr>
              <w:t xml:space="preserve"> </w:t>
            </w:r>
            <w:proofErr w:type="spellStart"/>
            <w:r w:rsidRPr="00351139">
              <w:rPr>
                <w:sz w:val="24"/>
                <w:szCs w:val="24"/>
              </w:rPr>
              <w:t>сертификаттар</w:t>
            </w:r>
            <w:proofErr w:type="spellEnd"/>
            <w:r w:rsidRPr="00351139">
              <w:rPr>
                <w:sz w:val="24"/>
                <w:szCs w:val="24"/>
              </w:rPr>
              <w:t>;</w:t>
            </w:r>
          </w:p>
          <w:p w14:paraId="7DF59FED" w14:textId="77777777" w:rsidR="00606B8B" w:rsidRPr="00351139" w:rsidRDefault="00606B8B" w:rsidP="00227DAA">
            <w:pPr>
              <w:pStyle w:val="affff9"/>
              <w:spacing w:line="240" w:lineRule="auto"/>
              <w:ind w:firstLine="0"/>
              <w:rPr>
                <w:sz w:val="24"/>
                <w:szCs w:val="24"/>
              </w:rPr>
            </w:pPr>
            <w:r w:rsidRPr="00351139">
              <w:rPr>
                <w:sz w:val="24"/>
                <w:szCs w:val="24"/>
              </w:rPr>
              <w:t xml:space="preserve">- </w:t>
            </w:r>
            <w:proofErr w:type="spellStart"/>
            <w:r w:rsidRPr="00351139">
              <w:rPr>
                <w:sz w:val="24"/>
                <w:szCs w:val="24"/>
              </w:rPr>
              <w:t>жобалар</w:t>
            </w:r>
            <w:proofErr w:type="spellEnd"/>
            <w:r w:rsidRPr="00351139">
              <w:rPr>
                <w:sz w:val="24"/>
                <w:szCs w:val="24"/>
              </w:rPr>
              <w:t xml:space="preserve"> </w:t>
            </w:r>
            <w:proofErr w:type="spellStart"/>
            <w:r w:rsidRPr="00351139">
              <w:rPr>
                <w:sz w:val="24"/>
                <w:szCs w:val="24"/>
              </w:rPr>
              <w:t>саласындағы</w:t>
            </w:r>
            <w:proofErr w:type="spellEnd"/>
            <w:r w:rsidRPr="00351139">
              <w:rPr>
                <w:sz w:val="24"/>
                <w:szCs w:val="24"/>
              </w:rPr>
              <w:t xml:space="preserve"> </w:t>
            </w:r>
            <w:proofErr w:type="spellStart"/>
            <w:r w:rsidRPr="00351139">
              <w:rPr>
                <w:sz w:val="24"/>
                <w:szCs w:val="24"/>
              </w:rPr>
              <w:t>практикалық</w:t>
            </w:r>
            <w:proofErr w:type="spellEnd"/>
            <w:r w:rsidRPr="00351139">
              <w:rPr>
                <w:sz w:val="24"/>
                <w:szCs w:val="24"/>
              </w:rPr>
              <w:t xml:space="preserve"> </w:t>
            </w:r>
            <w:proofErr w:type="spellStart"/>
            <w:r w:rsidRPr="00351139">
              <w:rPr>
                <w:sz w:val="24"/>
                <w:szCs w:val="24"/>
              </w:rPr>
              <w:t>қызмет</w:t>
            </w:r>
            <w:proofErr w:type="spellEnd"/>
            <w:r w:rsidRPr="00351139">
              <w:rPr>
                <w:sz w:val="24"/>
                <w:szCs w:val="24"/>
              </w:rPr>
              <w:t xml:space="preserve"> </w:t>
            </w:r>
            <w:proofErr w:type="spellStart"/>
            <w:r w:rsidRPr="00351139">
              <w:rPr>
                <w:sz w:val="24"/>
                <w:szCs w:val="24"/>
              </w:rPr>
              <w:t>өтілі</w:t>
            </w:r>
            <w:proofErr w:type="spellEnd"/>
            <w:r w:rsidRPr="00351139">
              <w:rPr>
                <w:sz w:val="24"/>
                <w:szCs w:val="24"/>
              </w:rPr>
              <w:t xml:space="preserve"> 3 </w:t>
            </w:r>
            <w:proofErr w:type="spellStart"/>
            <w:r w:rsidRPr="00351139">
              <w:rPr>
                <w:sz w:val="24"/>
                <w:szCs w:val="24"/>
              </w:rPr>
              <w:t>жылдан</w:t>
            </w:r>
            <w:proofErr w:type="spellEnd"/>
            <w:r w:rsidRPr="00351139">
              <w:rPr>
                <w:sz w:val="24"/>
                <w:szCs w:val="24"/>
              </w:rPr>
              <w:t xml:space="preserve"> </w:t>
            </w:r>
            <w:proofErr w:type="spellStart"/>
            <w:r w:rsidRPr="00351139">
              <w:rPr>
                <w:sz w:val="24"/>
                <w:szCs w:val="24"/>
              </w:rPr>
              <w:t>астам</w:t>
            </w:r>
            <w:proofErr w:type="spellEnd"/>
            <w:r w:rsidRPr="00351139">
              <w:rPr>
                <w:sz w:val="24"/>
                <w:szCs w:val="24"/>
              </w:rPr>
              <w:t xml:space="preserve">, </w:t>
            </w:r>
            <w:proofErr w:type="spellStart"/>
            <w:r w:rsidRPr="00351139">
              <w:rPr>
                <w:sz w:val="24"/>
                <w:szCs w:val="24"/>
              </w:rPr>
              <w:t>немесе</w:t>
            </w:r>
            <w:proofErr w:type="spellEnd"/>
            <w:r w:rsidRPr="00351139">
              <w:rPr>
                <w:sz w:val="24"/>
                <w:szCs w:val="24"/>
              </w:rPr>
              <w:t xml:space="preserve"> </w:t>
            </w:r>
            <w:proofErr w:type="spellStart"/>
            <w:r w:rsidRPr="00351139">
              <w:rPr>
                <w:sz w:val="24"/>
                <w:szCs w:val="24"/>
              </w:rPr>
              <w:t>жобалық</w:t>
            </w:r>
            <w:proofErr w:type="spellEnd"/>
            <w:r w:rsidRPr="00351139">
              <w:rPr>
                <w:sz w:val="24"/>
                <w:szCs w:val="24"/>
              </w:rPr>
              <w:t xml:space="preserve"> менеджмент курсы </w:t>
            </w:r>
            <w:proofErr w:type="spellStart"/>
            <w:r w:rsidRPr="00351139">
              <w:rPr>
                <w:sz w:val="24"/>
                <w:szCs w:val="24"/>
              </w:rPr>
              <w:t>бойынша</w:t>
            </w:r>
            <w:proofErr w:type="spellEnd"/>
            <w:r w:rsidRPr="00351139">
              <w:rPr>
                <w:sz w:val="24"/>
                <w:szCs w:val="24"/>
              </w:rPr>
              <w:t xml:space="preserve"> </w:t>
            </w:r>
            <w:proofErr w:type="spellStart"/>
            <w:r w:rsidRPr="00351139">
              <w:rPr>
                <w:sz w:val="24"/>
                <w:szCs w:val="24"/>
              </w:rPr>
              <w:t>педагогикалық</w:t>
            </w:r>
            <w:proofErr w:type="spellEnd"/>
            <w:r w:rsidRPr="00351139">
              <w:rPr>
                <w:sz w:val="24"/>
                <w:szCs w:val="24"/>
              </w:rPr>
              <w:t xml:space="preserve"> </w:t>
            </w:r>
            <w:proofErr w:type="spellStart"/>
            <w:r w:rsidRPr="00351139">
              <w:rPr>
                <w:sz w:val="24"/>
                <w:szCs w:val="24"/>
              </w:rPr>
              <w:t>қызмет</w:t>
            </w:r>
            <w:proofErr w:type="spellEnd"/>
            <w:r w:rsidRPr="00351139">
              <w:rPr>
                <w:sz w:val="24"/>
                <w:szCs w:val="24"/>
              </w:rPr>
              <w:t xml:space="preserve"> </w:t>
            </w:r>
            <w:proofErr w:type="spellStart"/>
            <w:r w:rsidRPr="00351139">
              <w:rPr>
                <w:sz w:val="24"/>
                <w:szCs w:val="24"/>
              </w:rPr>
              <w:t>өтілі</w:t>
            </w:r>
            <w:proofErr w:type="spellEnd"/>
            <w:r w:rsidRPr="00351139">
              <w:rPr>
                <w:sz w:val="24"/>
                <w:szCs w:val="24"/>
              </w:rPr>
              <w:t xml:space="preserve"> 200 </w:t>
            </w:r>
            <w:proofErr w:type="spellStart"/>
            <w:r w:rsidRPr="00351139">
              <w:rPr>
                <w:sz w:val="24"/>
                <w:szCs w:val="24"/>
              </w:rPr>
              <w:t>академиялық</w:t>
            </w:r>
            <w:proofErr w:type="spellEnd"/>
            <w:r w:rsidRPr="00351139">
              <w:rPr>
                <w:sz w:val="24"/>
                <w:szCs w:val="24"/>
              </w:rPr>
              <w:t xml:space="preserve"> </w:t>
            </w:r>
            <w:proofErr w:type="spellStart"/>
            <w:r w:rsidRPr="00351139">
              <w:rPr>
                <w:sz w:val="24"/>
                <w:szCs w:val="24"/>
              </w:rPr>
              <w:t>сағаттан</w:t>
            </w:r>
            <w:proofErr w:type="spellEnd"/>
            <w:r w:rsidRPr="00351139">
              <w:rPr>
                <w:sz w:val="24"/>
                <w:szCs w:val="24"/>
              </w:rPr>
              <w:t xml:space="preserve"> кем </w:t>
            </w:r>
            <w:proofErr w:type="spellStart"/>
            <w:r w:rsidRPr="00351139">
              <w:rPr>
                <w:sz w:val="24"/>
                <w:szCs w:val="24"/>
              </w:rPr>
              <w:t>емес</w:t>
            </w:r>
            <w:proofErr w:type="spellEnd"/>
            <w:r w:rsidRPr="00351139">
              <w:rPr>
                <w:sz w:val="24"/>
                <w:szCs w:val="24"/>
              </w:rPr>
              <w:t>.</w:t>
            </w:r>
          </w:p>
        </w:tc>
      </w:tr>
      <w:tr w:rsidR="00606B8B" w:rsidRPr="001E1D40" w14:paraId="68A564C9" w14:textId="77777777" w:rsidTr="00EA2B45">
        <w:trPr>
          <w:jc w:val="center"/>
        </w:trPr>
        <w:tc>
          <w:tcPr>
            <w:tcW w:w="9608" w:type="dxa"/>
            <w:gridSpan w:val="3"/>
          </w:tcPr>
          <w:p w14:paraId="0E0B7573" w14:textId="3D425F68" w:rsidR="00606B8B" w:rsidRPr="00351139" w:rsidRDefault="00CE4867" w:rsidP="00EA2B45">
            <w:pPr>
              <w:pStyle w:val="affff9"/>
              <w:spacing w:line="240" w:lineRule="auto"/>
              <w:ind w:firstLine="619"/>
              <w:rPr>
                <w:sz w:val="24"/>
                <w:szCs w:val="24"/>
              </w:rPr>
            </w:pPr>
            <w:proofErr w:type="spellStart"/>
            <w:r w:rsidRPr="00421BD3">
              <w:rPr>
                <w:rFonts w:eastAsia="Calibri"/>
                <w:sz w:val="24"/>
                <w:szCs w:val="24"/>
              </w:rPr>
              <w:t>Ескерту</w:t>
            </w:r>
            <w:proofErr w:type="spellEnd"/>
            <w:r w:rsidRPr="00413507">
              <w:rPr>
                <w:rFonts w:eastAsia="Calibri"/>
                <w:sz w:val="24"/>
                <w:szCs w:val="24"/>
                <w:lang w:val="en-US"/>
              </w:rPr>
              <w:t xml:space="preserve"> –</w:t>
            </w:r>
            <w:r w:rsidRPr="00421BD3">
              <w:rPr>
                <w:rFonts w:eastAsia="Calibri"/>
                <w:bCs/>
                <w:sz w:val="24"/>
                <w:szCs w:val="24"/>
                <w:lang w:val="kk-KZ"/>
              </w:rPr>
              <w:t xml:space="preserve"> Әдебиет негізінде құралған</w:t>
            </w:r>
            <w:r w:rsidR="00606B8B" w:rsidRPr="00351139">
              <w:rPr>
                <w:sz w:val="24"/>
                <w:szCs w:val="24"/>
              </w:rPr>
              <w:t xml:space="preserve"> [</w:t>
            </w:r>
            <w:r w:rsidR="005D69E2">
              <w:rPr>
                <w:sz w:val="24"/>
                <w:szCs w:val="24"/>
                <w:lang w:val="kk-KZ"/>
              </w:rPr>
              <w:t>8</w:t>
            </w:r>
            <w:r w:rsidR="00A21F2A">
              <w:rPr>
                <w:sz w:val="24"/>
                <w:szCs w:val="24"/>
                <w:lang w:val="kk-KZ"/>
              </w:rPr>
              <w:t>6</w:t>
            </w:r>
            <w:r w:rsidR="00606B8B" w:rsidRPr="00351139">
              <w:rPr>
                <w:sz w:val="24"/>
                <w:szCs w:val="24"/>
              </w:rPr>
              <w:t>]</w:t>
            </w:r>
            <w:r w:rsidR="00606B8B" w:rsidRPr="00351139">
              <w:rPr>
                <w:sz w:val="24"/>
                <w:szCs w:val="24"/>
                <w:lang w:val="kk-KZ"/>
              </w:rPr>
              <w:t xml:space="preserve"> </w:t>
            </w:r>
          </w:p>
        </w:tc>
      </w:tr>
    </w:tbl>
    <w:p w14:paraId="09F6BB36" w14:textId="77777777" w:rsidR="00EA2B45" w:rsidRDefault="00EA2B45" w:rsidP="00606B8B">
      <w:pPr>
        <w:tabs>
          <w:tab w:val="left" w:pos="1620"/>
        </w:tabs>
        <w:ind w:firstLine="567"/>
        <w:jc w:val="both"/>
        <w:rPr>
          <w:lang w:val="kk-KZ"/>
        </w:rPr>
      </w:pPr>
    </w:p>
    <w:p w14:paraId="410363A3" w14:textId="77777777" w:rsidR="00606B8B" w:rsidRPr="0023129A" w:rsidRDefault="00606B8B" w:rsidP="00EA2B45">
      <w:pPr>
        <w:tabs>
          <w:tab w:val="left" w:pos="1620"/>
        </w:tabs>
        <w:ind w:firstLine="709"/>
        <w:jc w:val="both"/>
        <w:rPr>
          <w:lang w:val="kk-KZ"/>
        </w:rPr>
      </w:pPr>
      <w:r w:rsidRPr="0023129A">
        <w:rPr>
          <w:lang w:val="kk-KZ"/>
        </w:rPr>
        <w:t>Сондай-ақ әрбір 5 жыл сайын біліктілігін растау талап етіледі.</w:t>
      </w:r>
    </w:p>
    <w:p w14:paraId="3A1245D9" w14:textId="77777777" w:rsidR="00606B8B" w:rsidRPr="0023129A" w:rsidRDefault="00606B8B" w:rsidP="00EA2B45">
      <w:pPr>
        <w:tabs>
          <w:tab w:val="left" w:pos="1620"/>
        </w:tabs>
        <w:ind w:firstLine="709"/>
        <w:jc w:val="both"/>
        <w:rPr>
          <w:lang w:val="kk-KZ"/>
        </w:rPr>
      </w:pPr>
      <w:r w:rsidRPr="0023129A">
        <w:rPr>
          <w:lang w:val="kk-KZ"/>
        </w:rPr>
        <w:t xml:space="preserve">Алайда, ҚР-да мемлекеттік басқару саласындағы </w:t>
      </w:r>
      <w:r w:rsidR="0023129A">
        <w:rPr>
          <w:lang w:val="kk-KZ"/>
        </w:rPr>
        <w:t>жобаларды басқару</w:t>
      </w:r>
      <w:r w:rsidRPr="0023129A">
        <w:rPr>
          <w:lang w:val="kk-KZ"/>
        </w:rPr>
        <w:t xml:space="preserve"> маманы үшін стандартты біліктілік талаптары қарастырылмаған.</w:t>
      </w:r>
    </w:p>
    <w:p w14:paraId="6A0E634E" w14:textId="7AB4C56D" w:rsidR="00606B8B" w:rsidRPr="00D168E3" w:rsidRDefault="00606B8B" w:rsidP="00EA2B45">
      <w:pPr>
        <w:tabs>
          <w:tab w:val="left" w:pos="1620"/>
        </w:tabs>
        <w:ind w:firstLine="709"/>
        <w:jc w:val="both"/>
        <w:rPr>
          <w:lang w:val="kk-KZ"/>
        </w:rPr>
      </w:pPr>
      <w:r w:rsidRPr="0023129A">
        <w:rPr>
          <w:lang w:val="kk-KZ"/>
        </w:rPr>
        <w:lastRenderedPageBreak/>
        <w:t>Мемлекеттік жобалар</w:t>
      </w:r>
      <w:r w:rsidR="0023129A">
        <w:rPr>
          <w:lang w:val="kk-KZ"/>
        </w:rPr>
        <w:t xml:space="preserve">ды басқару саласындағы маман, жобаларды </w:t>
      </w:r>
      <w:r w:rsidR="0023129A" w:rsidRPr="00D168E3">
        <w:rPr>
          <w:lang w:val="kk-KZ"/>
        </w:rPr>
        <w:t>басқарудың</w:t>
      </w:r>
      <w:r w:rsidRPr="00D168E3">
        <w:rPr>
          <w:lang w:val="kk-KZ"/>
        </w:rPr>
        <w:t xml:space="preserve"> стандартты құзыреттерінен басқа</w:t>
      </w:r>
      <w:r w:rsidR="0023129A" w:rsidRPr="00D168E3">
        <w:rPr>
          <w:lang w:val="kk-KZ"/>
        </w:rPr>
        <w:t>, келесілерді білуі қажет</w:t>
      </w:r>
      <w:r w:rsidRPr="00D168E3">
        <w:rPr>
          <w:lang w:val="kk-KZ"/>
        </w:rPr>
        <w:t xml:space="preserve"> [</w:t>
      </w:r>
      <w:r w:rsidR="005D69E2" w:rsidRPr="00D168E3">
        <w:rPr>
          <w:lang w:val="kk-KZ"/>
        </w:rPr>
        <w:t>27</w:t>
      </w:r>
      <w:r w:rsidR="006467B2" w:rsidRPr="00D168E3">
        <w:rPr>
          <w:lang w:val="kk-KZ"/>
        </w:rPr>
        <w:t>, с.</w:t>
      </w:r>
      <w:r w:rsidR="00D168E3" w:rsidRPr="00D168E3">
        <w:rPr>
          <w:lang w:val="kk-KZ"/>
        </w:rPr>
        <w:t> </w:t>
      </w:r>
      <w:r w:rsidR="006467B2" w:rsidRPr="00D168E3">
        <w:rPr>
          <w:lang w:val="kk-KZ"/>
        </w:rPr>
        <w:t>54</w:t>
      </w:r>
      <w:r w:rsidRPr="00D168E3">
        <w:rPr>
          <w:lang w:val="kk-KZ"/>
        </w:rPr>
        <w:t>]:</w:t>
      </w:r>
    </w:p>
    <w:p w14:paraId="4504A07F" w14:textId="30CB753C" w:rsidR="00606B8B" w:rsidRPr="0023129A" w:rsidRDefault="00C2544D" w:rsidP="00EA2B45">
      <w:pPr>
        <w:tabs>
          <w:tab w:val="left" w:pos="1620"/>
        </w:tabs>
        <w:ind w:firstLine="709"/>
        <w:jc w:val="both"/>
        <w:rPr>
          <w:lang w:val="kk-KZ"/>
        </w:rPr>
      </w:pPr>
      <w:r>
        <w:rPr>
          <w:lang w:val="kk-KZ"/>
        </w:rPr>
        <w:t>‒</w:t>
      </w:r>
      <w:r w:rsidR="00606B8B" w:rsidRPr="0023129A">
        <w:rPr>
          <w:lang w:val="kk-KZ"/>
        </w:rPr>
        <w:t xml:space="preserve"> мемлекеттік секторда келісім-шарт рәсімдерін жүзеге асырудың </w:t>
      </w:r>
      <w:r w:rsidR="0023129A">
        <w:rPr>
          <w:lang w:val="kk-KZ"/>
        </w:rPr>
        <w:t>тәжірибелік</w:t>
      </w:r>
      <w:r w:rsidR="00606B8B" w:rsidRPr="0023129A">
        <w:rPr>
          <w:lang w:val="kk-KZ"/>
        </w:rPr>
        <w:t xml:space="preserve"> нюанстарын білу;</w:t>
      </w:r>
    </w:p>
    <w:p w14:paraId="5D8DF6F6" w14:textId="00BF2FA6" w:rsidR="00606B8B" w:rsidRPr="0023129A" w:rsidRDefault="00C2544D" w:rsidP="00EA2B45">
      <w:pPr>
        <w:tabs>
          <w:tab w:val="left" w:pos="1620"/>
        </w:tabs>
        <w:ind w:firstLine="709"/>
        <w:jc w:val="both"/>
        <w:rPr>
          <w:lang w:val="kk-KZ"/>
        </w:rPr>
      </w:pPr>
      <w:r>
        <w:rPr>
          <w:lang w:val="kk-KZ"/>
        </w:rPr>
        <w:t>‒</w:t>
      </w:r>
      <w:r w:rsidR="00606B8B" w:rsidRPr="0023129A">
        <w:rPr>
          <w:lang w:val="kk-KZ"/>
        </w:rPr>
        <w:t xml:space="preserve"> жобаларды басқару саласындағы бизнес-процестің ерекшеліктерін білу;</w:t>
      </w:r>
    </w:p>
    <w:p w14:paraId="2A481881" w14:textId="5849DA23" w:rsidR="00606B8B" w:rsidRPr="0023129A" w:rsidRDefault="00C2544D" w:rsidP="00EA2B45">
      <w:pPr>
        <w:tabs>
          <w:tab w:val="left" w:pos="1620"/>
        </w:tabs>
        <w:ind w:firstLine="709"/>
        <w:jc w:val="both"/>
        <w:rPr>
          <w:lang w:val="kk-KZ"/>
        </w:rPr>
      </w:pPr>
      <w:r>
        <w:rPr>
          <w:lang w:val="kk-KZ"/>
        </w:rPr>
        <w:t>‒</w:t>
      </w:r>
      <w:r w:rsidR="00606B8B" w:rsidRPr="0023129A">
        <w:rPr>
          <w:lang w:val="kk-KZ"/>
        </w:rPr>
        <w:t xml:space="preserve"> дәстүрлі сызықтық-функционалды құрылымдарда дағдыларға ие болу;</w:t>
      </w:r>
    </w:p>
    <w:p w14:paraId="2AE0DE3D" w14:textId="22BF26E2" w:rsidR="00606B8B" w:rsidRPr="0023129A" w:rsidRDefault="00C2544D" w:rsidP="00EA2B45">
      <w:pPr>
        <w:tabs>
          <w:tab w:val="left" w:pos="1620"/>
        </w:tabs>
        <w:ind w:firstLine="709"/>
        <w:jc w:val="both"/>
        <w:rPr>
          <w:lang w:val="kk-KZ"/>
        </w:rPr>
      </w:pPr>
      <w:r>
        <w:rPr>
          <w:lang w:val="kk-KZ"/>
        </w:rPr>
        <w:t>‒</w:t>
      </w:r>
      <w:r w:rsidR="00606B8B" w:rsidRPr="0023129A">
        <w:rPr>
          <w:lang w:val="kk-KZ"/>
        </w:rPr>
        <w:t xml:space="preserve"> атқарушы билік органдарының қызмет аясын біл</w:t>
      </w:r>
      <w:r w:rsidR="00AB4ED6">
        <w:rPr>
          <w:lang w:val="kk-KZ"/>
        </w:rPr>
        <w:t>у</w:t>
      </w:r>
      <w:r w:rsidR="00606B8B" w:rsidRPr="0023129A">
        <w:rPr>
          <w:lang w:val="kk-KZ"/>
        </w:rPr>
        <w:t>.</w:t>
      </w:r>
    </w:p>
    <w:p w14:paraId="0FBA87AE" w14:textId="08261548" w:rsidR="00606B8B" w:rsidRPr="0023129A" w:rsidRDefault="00606B8B" w:rsidP="00EA2B45">
      <w:pPr>
        <w:tabs>
          <w:tab w:val="left" w:pos="1620"/>
        </w:tabs>
        <w:ind w:firstLine="709"/>
        <w:jc w:val="both"/>
        <w:rPr>
          <w:lang w:val="kk-KZ"/>
        </w:rPr>
      </w:pPr>
      <w:r w:rsidRPr="0023129A">
        <w:rPr>
          <w:lang w:val="kk-KZ"/>
        </w:rPr>
        <w:t>2</w:t>
      </w:r>
      <w:r w:rsidR="00EA2B45">
        <w:rPr>
          <w:lang w:val="kk-KZ"/>
        </w:rPr>
        <w:t>.</w:t>
      </w:r>
      <w:r w:rsidRPr="0023129A">
        <w:rPr>
          <w:lang w:val="kk-KZ"/>
        </w:rPr>
        <w:t xml:space="preserve"> Жобалық топты қалыптастыру</w:t>
      </w:r>
    </w:p>
    <w:p w14:paraId="01F3D690" w14:textId="2507C865" w:rsidR="00606B8B" w:rsidRPr="0023129A" w:rsidRDefault="00AB4ED6" w:rsidP="00EA2B45">
      <w:pPr>
        <w:tabs>
          <w:tab w:val="left" w:pos="1620"/>
        </w:tabs>
        <w:ind w:firstLine="709"/>
        <w:jc w:val="both"/>
        <w:rPr>
          <w:lang w:val="kk-KZ"/>
        </w:rPr>
      </w:pPr>
      <w:r w:rsidRPr="00AB4ED6">
        <w:rPr>
          <w:lang w:val="kk-KZ"/>
        </w:rPr>
        <w:t>Жалпы, командалық жұмыс принципі нәтижеге бірге жұмыс істеуге тура келетін жерде өте қолайлы. Сондықтан жобаларды басқаруда командаларды құру қажеттілігі жиі туындайды</w:t>
      </w:r>
      <w:r w:rsidR="00606B8B" w:rsidRPr="0023129A">
        <w:rPr>
          <w:lang w:val="kk-KZ"/>
        </w:rPr>
        <w:t xml:space="preserve"> [</w:t>
      </w:r>
      <w:r w:rsidR="005D69E2">
        <w:rPr>
          <w:lang w:val="kk-KZ"/>
        </w:rPr>
        <w:t>8</w:t>
      </w:r>
      <w:r w:rsidR="00A21F2A">
        <w:rPr>
          <w:lang w:val="kk-KZ"/>
        </w:rPr>
        <w:t>7</w:t>
      </w:r>
      <w:r w:rsidR="00606B8B" w:rsidRPr="0023129A">
        <w:rPr>
          <w:lang w:val="kk-KZ"/>
        </w:rPr>
        <w:t>].</w:t>
      </w:r>
    </w:p>
    <w:p w14:paraId="027AF635" w14:textId="450EFCEC" w:rsidR="00606B8B" w:rsidRPr="0023129A" w:rsidRDefault="00606B8B" w:rsidP="00EA2B45">
      <w:pPr>
        <w:tabs>
          <w:tab w:val="left" w:pos="1620"/>
        </w:tabs>
        <w:ind w:firstLine="709"/>
        <w:jc w:val="both"/>
        <w:rPr>
          <w:lang w:val="kk-KZ"/>
        </w:rPr>
      </w:pPr>
      <w:r w:rsidRPr="0023129A">
        <w:rPr>
          <w:lang w:val="kk-KZ"/>
        </w:rPr>
        <w:t xml:space="preserve">Ұжымда іс-әрекеттің </w:t>
      </w:r>
      <w:r w:rsidR="00AB4ED6">
        <w:rPr>
          <w:lang w:val="kk-KZ"/>
        </w:rPr>
        <w:t>к</w:t>
      </w:r>
      <w:r w:rsidRPr="0023129A">
        <w:rPr>
          <w:lang w:val="kk-KZ"/>
        </w:rPr>
        <w:t>елісімділігі маңызды, өйткені нәтиже синергетикалық әсерге жетеді (командалық рух деп аталады). Қол жеткен нәтижелер қарапайым мамандар тобының қолынан келмейді.</w:t>
      </w:r>
    </w:p>
    <w:p w14:paraId="424402F5" w14:textId="77777777" w:rsidR="00606B8B" w:rsidRPr="0023129A" w:rsidRDefault="00606B8B" w:rsidP="00EA2B45">
      <w:pPr>
        <w:tabs>
          <w:tab w:val="left" w:pos="1620"/>
        </w:tabs>
        <w:ind w:firstLine="709"/>
        <w:jc w:val="both"/>
        <w:rPr>
          <w:lang w:val="kk-KZ"/>
        </w:rPr>
      </w:pPr>
      <w:r w:rsidRPr="0023129A">
        <w:rPr>
          <w:lang w:val="kk-KZ"/>
        </w:rPr>
        <w:t>Жобаларды нақты адамдар жүзеге асыратындықтан, жоба тобының құрамы өте маңызды.</w:t>
      </w:r>
    </w:p>
    <w:p w14:paraId="46324837" w14:textId="23DCB993" w:rsidR="00606B8B" w:rsidRPr="0023129A" w:rsidRDefault="0023129A" w:rsidP="00EA2B45">
      <w:pPr>
        <w:tabs>
          <w:tab w:val="left" w:pos="1620"/>
        </w:tabs>
        <w:ind w:firstLine="709"/>
        <w:jc w:val="both"/>
        <w:rPr>
          <w:lang w:val="kk-KZ"/>
        </w:rPr>
      </w:pPr>
      <w:r w:rsidRPr="0023129A">
        <w:rPr>
          <w:lang w:val="kk-KZ"/>
        </w:rPr>
        <w:t xml:space="preserve">Мамандар </w:t>
      </w:r>
      <w:r>
        <w:rPr>
          <w:lang w:val="kk-KZ"/>
        </w:rPr>
        <w:t>к</w:t>
      </w:r>
      <w:r w:rsidR="00606B8B" w:rsidRPr="0023129A">
        <w:rPr>
          <w:lang w:val="kk-KZ"/>
        </w:rPr>
        <w:t>оманданы құру процесі</w:t>
      </w:r>
      <w:r>
        <w:rPr>
          <w:lang w:val="kk-KZ"/>
        </w:rPr>
        <w:t>нің</w:t>
      </w:r>
      <w:r w:rsidR="00606B8B" w:rsidRPr="0023129A">
        <w:rPr>
          <w:lang w:val="kk-KZ"/>
        </w:rPr>
        <w:t xml:space="preserve"> екі әдісін анықтайды [</w:t>
      </w:r>
      <w:r w:rsidR="005D69E2">
        <w:rPr>
          <w:lang w:val="kk-KZ"/>
        </w:rPr>
        <w:t>8</w:t>
      </w:r>
      <w:r w:rsidR="00A21F2A">
        <w:rPr>
          <w:lang w:val="kk-KZ"/>
        </w:rPr>
        <w:t>8</w:t>
      </w:r>
      <w:r w:rsidR="00606B8B" w:rsidRPr="0023129A">
        <w:rPr>
          <w:lang w:val="kk-KZ"/>
        </w:rPr>
        <w:t>]:</w:t>
      </w:r>
    </w:p>
    <w:p w14:paraId="120948AA" w14:textId="287C827F" w:rsidR="00606B8B" w:rsidRPr="0023129A" w:rsidRDefault="00C2544D" w:rsidP="00EA2B45">
      <w:pPr>
        <w:tabs>
          <w:tab w:val="left" w:pos="1620"/>
        </w:tabs>
        <w:ind w:firstLine="709"/>
        <w:jc w:val="both"/>
        <w:rPr>
          <w:lang w:val="kk-KZ"/>
        </w:rPr>
      </w:pPr>
      <w:r>
        <w:rPr>
          <w:lang w:val="kk-KZ"/>
        </w:rPr>
        <w:t>‒</w:t>
      </w:r>
      <w:r w:rsidR="00606B8B" w:rsidRPr="0023129A">
        <w:rPr>
          <w:lang w:val="kk-KZ"/>
        </w:rPr>
        <w:t xml:space="preserve"> даму (табиғи жол) - қатысушылардың құрамы анықталды, топты (ұжымды) командаға айналдыру міндеті шешілуде;</w:t>
      </w:r>
    </w:p>
    <w:p w14:paraId="09355DB4" w14:textId="61C71B93" w:rsidR="00606B8B" w:rsidRPr="0023129A" w:rsidRDefault="00C2544D" w:rsidP="00EA2B45">
      <w:pPr>
        <w:tabs>
          <w:tab w:val="left" w:pos="1620"/>
        </w:tabs>
        <w:ind w:firstLine="709"/>
        <w:jc w:val="both"/>
        <w:rPr>
          <w:lang w:val="kk-KZ"/>
        </w:rPr>
      </w:pPr>
      <w:r>
        <w:rPr>
          <w:lang w:val="kk-KZ"/>
        </w:rPr>
        <w:t>‒</w:t>
      </w:r>
      <w:r w:rsidR="00606B8B" w:rsidRPr="0023129A">
        <w:rPr>
          <w:lang w:val="kk-KZ"/>
        </w:rPr>
        <w:t xml:space="preserve"> жобалау (басқарылатын, мақсатты жол) – әлеуетті қатысушылар осы команда мүшелеріне қойылатын талаптарды ескере отырып, белгілі бір критерийлер бойынша іріктеледі.</w:t>
      </w:r>
    </w:p>
    <w:p w14:paraId="5F5881DA" w14:textId="77777777" w:rsidR="00606B8B" w:rsidRPr="0023129A" w:rsidRDefault="00606B8B" w:rsidP="00EA2B45">
      <w:pPr>
        <w:tabs>
          <w:tab w:val="left" w:pos="1620"/>
        </w:tabs>
        <w:ind w:firstLine="709"/>
        <w:jc w:val="both"/>
        <w:rPr>
          <w:lang w:val="kk-KZ"/>
        </w:rPr>
      </w:pPr>
      <w:r w:rsidRPr="0023129A">
        <w:rPr>
          <w:lang w:val="kk-KZ"/>
        </w:rPr>
        <w:t>Команданы құру міндеті: команда мүшелерінің құзыреттіліктері мен жеке қасиеттерін ұтымды ұштастыру.</w:t>
      </w:r>
    </w:p>
    <w:p w14:paraId="617A82A0" w14:textId="074B21FB" w:rsidR="00606B8B" w:rsidRPr="0023129A" w:rsidRDefault="00606B8B" w:rsidP="00EA2B45">
      <w:pPr>
        <w:tabs>
          <w:tab w:val="left" w:pos="1620"/>
        </w:tabs>
        <w:ind w:firstLine="709"/>
        <w:jc w:val="both"/>
        <w:rPr>
          <w:lang w:val="kk-KZ"/>
        </w:rPr>
      </w:pPr>
      <w:r w:rsidRPr="0023129A">
        <w:rPr>
          <w:lang w:val="kk-KZ"/>
        </w:rPr>
        <w:t>Егер команданы қалыптастыру мақсатты түрде жүретін болса, онда сарапшылар төрт тәсілді анықтайды (1</w:t>
      </w:r>
      <w:r w:rsidR="00AB4ED6">
        <w:rPr>
          <w:lang w:val="kk-KZ"/>
        </w:rPr>
        <w:t>5</w:t>
      </w:r>
      <w:r w:rsidRPr="0023129A">
        <w:rPr>
          <w:lang w:val="kk-KZ"/>
        </w:rPr>
        <w:t>-сурет).</w:t>
      </w:r>
    </w:p>
    <w:p w14:paraId="33F22CB0" w14:textId="77777777" w:rsidR="00606B8B" w:rsidRPr="001E1D40" w:rsidRDefault="00606B8B" w:rsidP="00EA2B45">
      <w:pPr>
        <w:tabs>
          <w:tab w:val="left" w:pos="1620"/>
        </w:tabs>
        <w:ind w:firstLine="709"/>
        <w:jc w:val="both"/>
        <w:rPr>
          <w:sz w:val="24"/>
          <w:szCs w:val="24"/>
          <w:lang w:val="kk-KZ"/>
        </w:rPr>
      </w:pPr>
    </w:p>
    <w:p w14:paraId="6CA91960" w14:textId="77777777" w:rsidR="00606B8B" w:rsidRPr="001E1D40" w:rsidRDefault="00606B8B" w:rsidP="00606B8B">
      <w:pPr>
        <w:tabs>
          <w:tab w:val="left" w:pos="1620"/>
        </w:tabs>
        <w:jc w:val="both"/>
        <w:rPr>
          <w:sz w:val="24"/>
          <w:szCs w:val="24"/>
          <w:lang w:val="kk-KZ"/>
        </w:rPr>
      </w:pPr>
      <w:r>
        <w:rPr>
          <w:noProof/>
          <w:sz w:val="24"/>
          <w:szCs w:val="24"/>
          <w:lang w:eastAsia="ru-RU"/>
        </w:rPr>
        <mc:AlternateContent>
          <mc:Choice Requires="wpc">
            <w:drawing>
              <wp:inline distT="0" distB="0" distL="0" distR="0" wp14:anchorId="1E010EC8" wp14:editId="29A0D145">
                <wp:extent cx="6366510" cy="2102485"/>
                <wp:effectExtent l="0" t="0" r="0" b="0"/>
                <wp:docPr id="251" name="Полотно 2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9" name="Group 4"/>
                        <wpg:cNvGrpSpPr>
                          <a:grpSpLocks/>
                        </wpg:cNvGrpSpPr>
                        <wpg:grpSpPr bwMode="auto">
                          <a:xfrm>
                            <a:off x="287700" y="69499"/>
                            <a:ext cx="5519409" cy="1830372"/>
                            <a:chOff x="2034" y="7907"/>
                            <a:chExt cx="8691" cy="2553"/>
                          </a:xfrm>
                        </wpg:grpSpPr>
                        <wps:wsp>
                          <wps:cNvPr id="240" name="Text Box 5"/>
                          <wps:cNvSpPr txBox="1">
                            <a:spLocks noChangeArrowheads="1"/>
                          </wps:cNvSpPr>
                          <wps:spPr bwMode="auto">
                            <a:xfrm>
                              <a:off x="4725" y="7907"/>
                              <a:ext cx="3951" cy="1033"/>
                            </a:xfrm>
                            <a:prstGeom prst="rect">
                              <a:avLst/>
                            </a:prstGeom>
                            <a:solidFill>
                              <a:srgbClr val="FFFFFF"/>
                            </a:solidFill>
                            <a:ln w="9525">
                              <a:solidFill>
                                <a:srgbClr val="000000"/>
                              </a:solidFill>
                              <a:miter lim="800000"/>
                              <a:headEnd/>
                              <a:tailEnd/>
                            </a:ln>
                          </wps:spPr>
                          <wps:txbx>
                            <w:txbxContent>
                              <w:p w14:paraId="749AC99F" w14:textId="77777777" w:rsidR="00C81841" w:rsidRPr="00A63267" w:rsidRDefault="00C81841" w:rsidP="00606B8B">
                                <w:pPr>
                                  <w:rPr>
                                    <w:szCs w:val="24"/>
                                  </w:rPr>
                                </w:pPr>
                                <w:r w:rsidRPr="00A63267">
                                  <w:rPr>
                                    <w:sz w:val="24"/>
                                    <w:szCs w:val="24"/>
                                  </w:rPr>
                                  <w:t>Команданы мақсатты қалыптастыру тәсілдері</w:t>
                                </w:r>
                              </w:p>
                            </w:txbxContent>
                          </wps:txbx>
                          <wps:bodyPr rot="0" vert="horz" wrap="square" lIns="91440" tIns="45720" rIns="91440" bIns="45720" anchor="t" anchorCtr="0" upright="1">
                            <a:noAutofit/>
                          </wps:bodyPr>
                        </wps:wsp>
                        <wps:wsp>
                          <wps:cNvPr id="241" name="Text Box 6"/>
                          <wps:cNvSpPr txBox="1">
                            <a:spLocks noChangeArrowheads="1"/>
                          </wps:cNvSpPr>
                          <wps:spPr bwMode="auto">
                            <a:xfrm>
                              <a:off x="2034" y="9483"/>
                              <a:ext cx="2196" cy="883"/>
                            </a:xfrm>
                            <a:prstGeom prst="rect">
                              <a:avLst/>
                            </a:prstGeom>
                            <a:solidFill>
                              <a:srgbClr val="FFFFFF"/>
                            </a:solidFill>
                            <a:ln w="9525">
                              <a:solidFill>
                                <a:srgbClr val="000000"/>
                              </a:solidFill>
                              <a:miter lim="800000"/>
                              <a:headEnd/>
                              <a:tailEnd/>
                            </a:ln>
                          </wps:spPr>
                          <wps:txbx>
                            <w:txbxContent>
                              <w:p w14:paraId="376D0919" w14:textId="77777777" w:rsidR="00C81841" w:rsidRPr="002F31B5" w:rsidRDefault="00C81841" w:rsidP="00606B8B">
                                <w:pPr>
                                  <w:rPr>
                                    <w:sz w:val="24"/>
                                    <w:szCs w:val="24"/>
                                  </w:rPr>
                                </w:pPr>
                                <w:r w:rsidRPr="002F31B5">
                                  <w:rPr>
                                    <w:sz w:val="24"/>
                                    <w:szCs w:val="24"/>
                                  </w:rPr>
                                  <w:t>Мақсатты (мақсатқа негізделген)</w:t>
                                </w:r>
                              </w:p>
                            </w:txbxContent>
                          </wps:txbx>
                          <wps:bodyPr rot="0" vert="horz" wrap="square" lIns="91440" tIns="45720" rIns="91440" bIns="45720" anchor="t" anchorCtr="0" upright="1">
                            <a:noAutofit/>
                          </wps:bodyPr>
                        </wps:wsp>
                        <wps:wsp>
                          <wps:cNvPr id="242" name="Text Box 7"/>
                          <wps:cNvSpPr txBox="1">
                            <a:spLocks noChangeArrowheads="1"/>
                          </wps:cNvSpPr>
                          <wps:spPr bwMode="auto">
                            <a:xfrm>
                              <a:off x="4404" y="9483"/>
                              <a:ext cx="1971" cy="668"/>
                            </a:xfrm>
                            <a:prstGeom prst="rect">
                              <a:avLst/>
                            </a:prstGeom>
                            <a:solidFill>
                              <a:srgbClr val="FFFFFF"/>
                            </a:solidFill>
                            <a:ln w="9525">
                              <a:solidFill>
                                <a:srgbClr val="000000"/>
                              </a:solidFill>
                              <a:miter lim="800000"/>
                              <a:headEnd/>
                              <a:tailEnd/>
                            </a:ln>
                          </wps:spPr>
                          <wps:txbx>
                            <w:txbxContent>
                              <w:p w14:paraId="236168E4" w14:textId="77777777" w:rsidR="00C81841" w:rsidRPr="002F31B5" w:rsidRDefault="00C81841" w:rsidP="00606B8B">
                                <w:pPr>
                                  <w:rPr>
                                    <w:sz w:val="24"/>
                                    <w:szCs w:val="24"/>
                                  </w:rPr>
                                </w:pPr>
                                <w:r w:rsidRPr="002F31B5">
                                  <w:rPr>
                                    <w:sz w:val="24"/>
                                    <w:szCs w:val="24"/>
                                  </w:rPr>
                                  <w:t>Тұлғааралық</w:t>
                                </w:r>
                              </w:p>
                            </w:txbxContent>
                          </wps:txbx>
                          <wps:bodyPr rot="0" vert="horz" wrap="square" lIns="91440" tIns="45720" rIns="91440" bIns="45720" anchor="t" anchorCtr="0" upright="1">
                            <a:noAutofit/>
                          </wps:bodyPr>
                        </wps:wsp>
                        <wps:wsp>
                          <wps:cNvPr id="243" name="Text Box 8"/>
                          <wps:cNvSpPr txBox="1">
                            <a:spLocks noChangeArrowheads="1"/>
                          </wps:cNvSpPr>
                          <wps:spPr bwMode="auto">
                            <a:xfrm>
                              <a:off x="6564" y="9483"/>
                              <a:ext cx="1860" cy="668"/>
                            </a:xfrm>
                            <a:prstGeom prst="rect">
                              <a:avLst/>
                            </a:prstGeom>
                            <a:solidFill>
                              <a:srgbClr val="FFFFFF"/>
                            </a:solidFill>
                            <a:ln w="9525">
                              <a:solidFill>
                                <a:srgbClr val="000000"/>
                              </a:solidFill>
                              <a:miter lim="800000"/>
                              <a:headEnd/>
                              <a:tailEnd/>
                            </a:ln>
                          </wps:spPr>
                          <wps:txbx>
                            <w:txbxContent>
                              <w:p w14:paraId="39EB4949" w14:textId="77777777" w:rsidR="00C81841" w:rsidRPr="002F31B5" w:rsidRDefault="00C81841" w:rsidP="00606B8B">
                                <w:pPr>
                                  <w:rPr>
                                    <w:sz w:val="24"/>
                                    <w:szCs w:val="24"/>
                                  </w:rPr>
                                </w:pPr>
                                <w:r w:rsidRPr="002F31B5">
                                  <w:rPr>
                                    <w:sz w:val="24"/>
                                    <w:szCs w:val="24"/>
                                  </w:rPr>
                                  <w:t>Рөлдік</w:t>
                                </w:r>
                              </w:p>
                            </w:txbxContent>
                          </wps:txbx>
                          <wps:bodyPr rot="0" vert="horz" wrap="square" lIns="91440" tIns="45720" rIns="91440" bIns="45720" anchor="t" anchorCtr="0" upright="1">
                            <a:noAutofit/>
                          </wps:bodyPr>
                        </wps:wsp>
                        <wps:wsp>
                          <wps:cNvPr id="244" name="Text Box 9"/>
                          <wps:cNvSpPr txBox="1">
                            <a:spLocks noChangeArrowheads="1"/>
                          </wps:cNvSpPr>
                          <wps:spPr bwMode="auto">
                            <a:xfrm>
                              <a:off x="8574" y="9483"/>
                              <a:ext cx="2151" cy="977"/>
                            </a:xfrm>
                            <a:prstGeom prst="rect">
                              <a:avLst/>
                            </a:prstGeom>
                            <a:solidFill>
                              <a:srgbClr val="FFFFFF"/>
                            </a:solidFill>
                            <a:ln w="9525">
                              <a:solidFill>
                                <a:srgbClr val="000000"/>
                              </a:solidFill>
                              <a:miter lim="800000"/>
                              <a:headEnd/>
                              <a:tailEnd/>
                            </a:ln>
                          </wps:spPr>
                          <wps:txbx>
                            <w:txbxContent>
                              <w:p w14:paraId="1CF27569" w14:textId="77777777" w:rsidR="00C81841" w:rsidRPr="002F31B5" w:rsidRDefault="00C81841" w:rsidP="00606B8B">
                                <w:pPr>
                                  <w:rPr>
                                    <w:sz w:val="24"/>
                                    <w:szCs w:val="24"/>
                                  </w:rPr>
                                </w:pPr>
                                <w:r w:rsidRPr="002F31B5">
                                  <w:rPr>
                                    <w:sz w:val="24"/>
                                    <w:szCs w:val="24"/>
                                  </w:rPr>
                                  <w:t>Мәселеге бағытталған</w:t>
                                </w:r>
                              </w:p>
                            </w:txbxContent>
                          </wps:txbx>
                          <wps:bodyPr rot="0" vert="horz" wrap="square" lIns="91440" tIns="45720" rIns="91440" bIns="45720" anchor="t" anchorCtr="0" upright="1">
                            <a:noAutofit/>
                          </wps:bodyPr>
                        </wps:wsp>
                        <wps:wsp>
                          <wps:cNvPr id="245" name="AutoShape 10"/>
                          <wps:cNvCnPr>
                            <a:cxnSpLocks noChangeShapeType="1"/>
                          </wps:cNvCnPr>
                          <wps:spPr bwMode="auto">
                            <a:xfrm>
                              <a:off x="3105" y="9211"/>
                              <a:ext cx="64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1"/>
                          <wps:cNvCnPr>
                            <a:cxnSpLocks noChangeShapeType="1"/>
                          </wps:cNvCnPr>
                          <wps:spPr bwMode="auto">
                            <a:xfrm>
                              <a:off x="6450" y="8940"/>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12"/>
                          <wps:cNvCnPr>
                            <a:cxnSpLocks noChangeShapeType="1"/>
                          </wps:cNvCnPr>
                          <wps:spPr bwMode="auto">
                            <a:xfrm>
                              <a:off x="3105" y="9211"/>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13"/>
                          <wps:cNvCnPr>
                            <a:cxnSpLocks noChangeShapeType="1"/>
                          </wps:cNvCnPr>
                          <wps:spPr bwMode="auto">
                            <a:xfrm>
                              <a:off x="5325" y="9211"/>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4"/>
                          <wps:cNvCnPr>
                            <a:cxnSpLocks noChangeShapeType="1"/>
                          </wps:cNvCnPr>
                          <wps:spPr bwMode="auto">
                            <a:xfrm>
                              <a:off x="7575" y="9211"/>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15"/>
                          <wps:cNvCnPr>
                            <a:cxnSpLocks noChangeShapeType="1"/>
                          </wps:cNvCnPr>
                          <wps:spPr bwMode="auto">
                            <a:xfrm>
                              <a:off x="9518" y="9211"/>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E010EC8" id="Полотно 251" o:spid="_x0000_s1092" editas="canvas" style="width:501.3pt;height:165.55pt;mso-position-horizontal-relative:char;mso-position-vertical-relative:line" coordsize="63665,2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">
                <v:shape id="_x0000_s1093" type="#_x0000_t75" style="position:absolute;width:63665;height:21024;visibility:visible;mso-wrap-style:square">
                  <v:fill o:detectmouseclick="t"/>
                  <v:path o:connecttype="none"/>
                </v:shape>
                <v:group id="Group 4" o:spid="_x0000_s1094" style="position:absolute;left:2877;top:694;width:55194;height:18304" coordorigin="2034,7907" coordsize="869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Text Box 5" o:spid="_x0000_s1095" type="#_x0000_t202" style="position:absolute;left:4725;top:7907;width:395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14:paraId="749AC99F" w14:textId="77777777" w:rsidR="00C81841" w:rsidRPr="00A63267" w:rsidRDefault="00C81841" w:rsidP="00606B8B">
                          <w:pPr>
                            <w:rPr>
                              <w:szCs w:val="24"/>
                            </w:rPr>
                          </w:pPr>
                          <w:r w:rsidRPr="00A63267">
                            <w:rPr>
                              <w:sz w:val="24"/>
                              <w:szCs w:val="24"/>
                            </w:rPr>
                            <w:t>Команданы мақсатты қалыптастыру тәсілдері</w:t>
                          </w:r>
                        </w:p>
                      </w:txbxContent>
                    </v:textbox>
                  </v:shape>
                  <v:shape id="Text Box 6" o:spid="_x0000_s1096" type="#_x0000_t202" style="position:absolute;left:2034;top:9483;width:2196;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w:txbxContent>
                        <w:p w14:paraId="376D0919" w14:textId="77777777" w:rsidR="00C81841" w:rsidRPr="002F31B5" w:rsidRDefault="00C81841" w:rsidP="00606B8B">
                          <w:pPr>
                            <w:rPr>
                              <w:sz w:val="24"/>
                              <w:szCs w:val="24"/>
                            </w:rPr>
                          </w:pPr>
                          <w:r w:rsidRPr="002F31B5">
                            <w:rPr>
                              <w:sz w:val="24"/>
                              <w:szCs w:val="24"/>
                            </w:rPr>
                            <w:t>Мақсатты (мақсатқа негізделген)</w:t>
                          </w:r>
                        </w:p>
                      </w:txbxContent>
                    </v:textbox>
                  </v:shape>
                  <v:shape id="Text Box 7" o:spid="_x0000_s1097" type="#_x0000_t202" style="position:absolute;left:4404;top:9483;width:1971;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236168E4" w14:textId="77777777" w:rsidR="00C81841" w:rsidRPr="002F31B5" w:rsidRDefault="00C81841" w:rsidP="00606B8B">
                          <w:pPr>
                            <w:rPr>
                              <w:sz w:val="24"/>
                              <w:szCs w:val="24"/>
                            </w:rPr>
                          </w:pPr>
                          <w:r w:rsidRPr="002F31B5">
                            <w:rPr>
                              <w:sz w:val="24"/>
                              <w:szCs w:val="24"/>
                            </w:rPr>
                            <w:t>Тұлғааралық</w:t>
                          </w:r>
                        </w:p>
                      </w:txbxContent>
                    </v:textbox>
                  </v:shape>
                  <v:shape id="Text Box 8" o:spid="_x0000_s1098" type="#_x0000_t202" style="position:absolute;left:6564;top:9483;width:186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14:paraId="39EB4949" w14:textId="77777777" w:rsidR="00C81841" w:rsidRPr="002F31B5" w:rsidRDefault="00C81841" w:rsidP="00606B8B">
                          <w:pPr>
                            <w:rPr>
                              <w:sz w:val="24"/>
                              <w:szCs w:val="24"/>
                            </w:rPr>
                          </w:pPr>
                          <w:r w:rsidRPr="002F31B5">
                            <w:rPr>
                              <w:sz w:val="24"/>
                              <w:szCs w:val="24"/>
                            </w:rPr>
                            <w:t>Рөлдік</w:t>
                          </w:r>
                        </w:p>
                      </w:txbxContent>
                    </v:textbox>
                  </v:shape>
                  <v:shape id="Text Box 9" o:spid="_x0000_s1099" type="#_x0000_t202" style="position:absolute;left:8574;top:9483;width:2151;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1CF27569" w14:textId="77777777" w:rsidR="00C81841" w:rsidRPr="002F31B5" w:rsidRDefault="00C81841" w:rsidP="00606B8B">
                          <w:pPr>
                            <w:rPr>
                              <w:sz w:val="24"/>
                              <w:szCs w:val="24"/>
                            </w:rPr>
                          </w:pPr>
                          <w:r w:rsidRPr="002F31B5">
                            <w:rPr>
                              <w:sz w:val="24"/>
                              <w:szCs w:val="24"/>
                            </w:rPr>
                            <w:t>Мәселеге бағытталған</w:t>
                          </w:r>
                        </w:p>
                      </w:txbxContent>
                    </v:textbox>
                  </v:shape>
                  <v:shape id="AutoShape 10" o:spid="_x0000_s1100" type="#_x0000_t32" style="position:absolute;left:3105;top:9211;width:6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nn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h1D558YAAADcAAAA&#10;DwAAAAAAAAAAAAAAAAAHAgAAZHJzL2Rvd25yZXYueG1sUEsFBgAAAAADAAMAtwAAAPoCAAAAAA==&#10;"/>
                  <v:shape id="AutoShape 11" o:spid="_x0000_s1101" type="#_x0000_t32" style="position:absolute;left:6450;top:8940;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eQxQAAANwAAAAPAAAAZHJzL2Rvd25yZXYueG1sRI9PawIx&#10;FMTvBb9DeIVeimaVKr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B3gmeQxQAAANwAAAAP&#10;AAAAAAAAAAAAAAAAAAcCAABkcnMvZG93bnJldi54bWxQSwUGAAAAAAMAAwC3AAAA+QIAAAAA&#10;"/>
                  <v:shape id="AutoShape 12" o:spid="_x0000_s1102" type="#_x0000_t32" style="position:absolute;left:3105;top:9211;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IL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GM7CC8YAAADcAAAA&#10;DwAAAAAAAAAAAAAAAAAHAgAAZHJzL2Rvd25yZXYueG1sUEsFBgAAAAADAAMAtwAAAPoCAAAAAA==&#10;"/>
                  <v:shape id="AutoShape 13" o:spid="_x0000_s1103" type="#_x0000_t32" style="position:absolute;left:5325;top:9211;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Z5wgAAANwAAAAPAAAAZHJzL2Rvd25yZXYueG1sRE/LagIx&#10;FN0L/YdwhW5EM0or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BpUVZ5wgAAANwAAAAPAAAA&#10;AAAAAAAAAAAAAAcCAABkcnMvZG93bnJldi54bWxQSwUGAAAAAAMAAwC3AAAA9gIAAAAA&#10;"/>
                  <v:shape id="AutoShape 14" o:spid="_x0000_s1104" type="#_x0000_t32" style="position:absolute;left:7575;top:9211;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PixgAAANwAAAAPAAAAZHJzL2Rvd25yZXYueG1sRI9PawIx&#10;FMTvhX6H8IReimYVK3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Bh3z4sYAAADcAAAA&#10;DwAAAAAAAAAAAAAAAAAHAgAAZHJzL2Rvd25yZXYueG1sUEsFBgAAAAADAAMAtwAAAPoCAAAAAA==&#10;"/>
                  <v:shape id="AutoShape 15" o:spid="_x0000_s1105" type="#_x0000_t32" style="position:absolute;left:9518;top:9211;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group>
                <w10:anchorlock/>
              </v:group>
            </w:pict>
          </mc:Fallback>
        </mc:AlternateContent>
      </w:r>
    </w:p>
    <w:p w14:paraId="2E3F75FB" w14:textId="77777777" w:rsidR="00606B8B" w:rsidRPr="001E1D40" w:rsidRDefault="00606B8B" w:rsidP="00606B8B">
      <w:pPr>
        <w:jc w:val="right"/>
        <w:rPr>
          <w:sz w:val="24"/>
          <w:szCs w:val="24"/>
          <w:lang w:val="kk-KZ"/>
        </w:rPr>
      </w:pPr>
    </w:p>
    <w:p w14:paraId="539DECA2" w14:textId="5D94CDD8" w:rsidR="00606B8B" w:rsidRDefault="00351139" w:rsidP="005342F0">
      <w:pPr>
        <w:jc w:val="center"/>
        <w:rPr>
          <w:bCs/>
          <w:lang w:val="kk-KZ"/>
        </w:rPr>
      </w:pPr>
      <w:r>
        <w:rPr>
          <w:bCs/>
          <w:lang w:val="kk-KZ"/>
        </w:rPr>
        <w:t>С</w:t>
      </w:r>
      <w:r w:rsidR="00606B8B" w:rsidRPr="00351139">
        <w:rPr>
          <w:bCs/>
          <w:lang w:val="kk-KZ"/>
        </w:rPr>
        <w:t>урет</w:t>
      </w:r>
      <w:r>
        <w:rPr>
          <w:bCs/>
          <w:lang w:val="kk-KZ"/>
        </w:rPr>
        <w:t xml:space="preserve"> 15</w:t>
      </w:r>
      <w:r w:rsidR="00606B8B" w:rsidRPr="00351139">
        <w:rPr>
          <w:bCs/>
          <w:lang w:val="kk-KZ"/>
        </w:rPr>
        <w:t xml:space="preserve"> </w:t>
      </w:r>
      <w:r w:rsidRPr="00DD5487">
        <w:rPr>
          <w:lang w:val="kk-KZ"/>
        </w:rPr>
        <w:t>–</w:t>
      </w:r>
      <w:r w:rsidR="00606B8B" w:rsidRPr="00351139">
        <w:rPr>
          <w:bCs/>
          <w:lang w:val="kk-KZ"/>
        </w:rPr>
        <w:t xml:space="preserve"> Мақсатты команда құру жолдары</w:t>
      </w:r>
    </w:p>
    <w:p w14:paraId="30A9B9A0" w14:textId="77777777" w:rsidR="00351139" w:rsidRPr="00EA2B45" w:rsidRDefault="00351139" w:rsidP="005342F0">
      <w:pPr>
        <w:jc w:val="center"/>
        <w:rPr>
          <w:bCs/>
          <w:sz w:val="16"/>
          <w:szCs w:val="16"/>
          <w:lang w:val="kk-KZ"/>
        </w:rPr>
      </w:pPr>
    </w:p>
    <w:p w14:paraId="6C8BE382" w14:textId="51294370" w:rsidR="00606B8B" w:rsidRPr="00351139" w:rsidRDefault="00CE4867" w:rsidP="00EA2B45">
      <w:pPr>
        <w:ind w:firstLine="709"/>
        <w:jc w:val="both"/>
        <w:rPr>
          <w:sz w:val="24"/>
          <w:szCs w:val="24"/>
          <w:lang w:val="kk-KZ"/>
        </w:rPr>
      </w:pPr>
      <w:r w:rsidRPr="00CE4867">
        <w:rPr>
          <w:rFonts w:eastAsia="Calibri"/>
          <w:sz w:val="24"/>
          <w:szCs w:val="24"/>
          <w:lang w:val="kk-KZ"/>
        </w:rPr>
        <w:t>Ескерту –</w:t>
      </w:r>
      <w:r w:rsidRPr="00421BD3">
        <w:rPr>
          <w:rFonts w:eastAsia="Calibri"/>
          <w:bCs/>
          <w:sz w:val="24"/>
          <w:szCs w:val="24"/>
          <w:lang w:val="kk-KZ"/>
        </w:rPr>
        <w:t xml:space="preserve"> Әдебиет негізінде құралған </w:t>
      </w:r>
      <w:r w:rsidR="00606B8B" w:rsidRPr="00351139">
        <w:rPr>
          <w:sz w:val="24"/>
          <w:szCs w:val="24"/>
          <w:lang w:val="kk-KZ"/>
        </w:rPr>
        <w:t>[</w:t>
      </w:r>
      <w:r w:rsidR="005D69E2">
        <w:rPr>
          <w:sz w:val="24"/>
          <w:szCs w:val="24"/>
          <w:lang w:val="kk-KZ"/>
        </w:rPr>
        <w:t>8</w:t>
      </w:r>
      <w:r w:rsidR="00A21F2A">
        <w:rPr>
          <w:sz w:val="24"/>
          <w:szCs w:val="24"/>
          <w:lang w:val="kk-KZ"/>
        </w:rPr>
        <w:t>9</w:t>
      </w:r>
      <w:r w:rsidR="005D69E2">
        <w:rPr>
          <w:sz w:val="24"/>
          <w:szCs w:val="24"/>
          <w:lang w:val="kk-KZ"/>
        </w:rPr>
        <w:t xml:space="preserve">, </w:t>
      </w:r>
      <w:r w:rsidR="00A21F2A">
        <w:rPr>
          <w:sz w:val="24"/>
          <w:szCs w:val="24"/>
          <w:lang w:val="kk-KZ"/>
        </w:rPr>
        <w:t>90</w:t>
      </w:r>
      <w:r w:rsidR="00606B8B" w:rsidRPr="00351139">
        <w:rPr>
          <w:sz w:val="24"/>
          <w:szCs w:val="24"/>
          <w:lang w:val="kk-KZ"/>
        </w:rPr>
        <w:t xml:space="preserve">] </w:t>
      </w:r>
    </w:p>
    <w:p w14:paraId="4DA3D834" w14:textId="77777777" w:rsidR="00606B8B" w:rsidRPr="001E1D40" w:rsidRDefault="00606B8B" w:rsidP="00606B8B">
      <w:pPr>
        <w:jc w:val="both"/>
        <w:rPr>
          <w:sz w:val="24"/>
          <w:szCs w:val="24"/>
          <w:lang w:val="kk-KZ"/>
        </w:rPr>
      </w:pPr>
    </w:p>
    <w:p w14:paraId="21AA24F9" w14:textId="752299AA" w:rsidR="00606B8B" w:rsidRDefault="00606B8B" w:rsidP="00EA2B45">
      <w:pPr>
        <w:ind w:firstLine="709"/>
        <w:jc w:val="both"/>
        <w:rPr>
          <w:lang w:val="kk-KZ"/>
        </w:rPr>
      </w:pPr>
      <w:r w:rsidRPr="005342F0">
        <w:rPr>
          <w:lang w:val="kk-KZ"/>
        </w:rPr>
        <w:t>Түсініктемелер 1</w:t>
      </w:r>
      <w:r w:rsidR="00AB4ED6">
        <w:rPr>
          <w:lang w:val="kk-KZ"/>
        </w:rPr>
        <w:t>5</w:t>
      </w:r>
      <w:r w:rsidRPr="005342F0">
        <w:rPr>
          <w:lang w:val="kk-KZ"/>
        </w:rPr>
        <w:t xml:space="preserve">-кестеде келтірілген. </w:t>
      </w:r>
    </w:p>
    <w:p w14:paraId="3A522996" w14:textId="77777777" w:rsidR="00EA2B45" w:rsidRDefault="00EA2B45" w:rsidP="00606B8B">
      <w:pPr>
        <w:jc w:val="both"/>
        <w:rPr>
          <w:bCs/>
          <w:lang w:val="kk-KZ"/>
        </w:rPr>
      </w:pPr>
    </w:p>
    <w:p w14:paraId="7D123D13" w14:textId="77777777" w:rsidR="00EA2B45" w:rsidRDefault="00EA2B45" w:rsidP="00606B8B">
      <w:pPr>
        <w:jc w:val="both"/>
        <w:rPr>
          <w:bCs/>
          <w:lang w:val="kk-KZ"/>
        </w:rPr>
      </w:pPr>
    </w:p>
    <w:p w14:paraId="3FBDFD16" w14:textId="77777777" w:rsidR="00EA2B45" w:rsidRDefault="00EA2B45" w:rsidP="00606B8B">
      <w:pPr>
        <w:jc w:val="both"/>
        <w:rPr>
          <w:bCs/>
          <w:lang w:val="kk-KZ"/>
        </w:rPr>
      </w:pPr>
    </w:p>
    <w:p w14:paraId="5461AAAC" w14:textId="314E9EB9" w:rsidR="00606B8B" w:rsidRPr="00351139" w:rsidRDefault="00351139" w:rsidP="00606B8B">
      <w:pPr>
        <w:jc w:val="both"/>
        <w:rPr>
          <w:bCs/>
          <w:lang w:val="kk-KZ"/>
        </w:rPr>
      </w:pPr>
      <w:r w:rsidRPr="00351139">
        <w:rPr>
          <w:bCs/>
          <w:lang w:val="kk-KZ"/>
        </w:rPr>
        <w:t>К</w:t>
      </w:r>
      <w:r w:rsidR="00606B8B" w:rsidRPr="00351139">
        <w:rPr>
          <w:bCs/>
          <w:lang w:val="kk-KZ"/>
        </w:rPr>
        <w:t>есте</w:t>
      </w:r>
      <w:r w:rsidRPr="00351139">
        <w:rPr>
          <w:bCs/>
          <w:lang w:val="kk-KZ"/>
        </w:rPr>
        <w:t xml:space="preserve"> 15</w:t>
      </w:r>
      <w:r w:rsidR="00606B8B" w:rsidRPr="00351139">
        <w:rPr>
          <w:bCs/>
          <w:lang w:val="kk-KZ"/>
        </w:rPr>
        <w:t xml:space="preserve"> </w:t>
      </w:r>
      <w:r w:rsidRPr="00351139">
        <w:rPr>
          <w:bCs/>
          <w:lang w:val="kk-KZ"/>
        </w:rPr>
        <w:t>–</w:t>
      </w:r>
      <w:r w:rsidR="00606B8B" w:rsidRPr="00351139">
        <w:rPr>
          <w:bCs/>
          <w:lang w:val="kk-KZ"/>
        </w:rPr>
        <w:t xml:space="preserve"> Жобалық топтарды мақсатты түрде қалыптастыру тәсілдерінің сипаттамасы</w:t>
      </w:r>
    </w:p>
    <w:p w14:paraId="302BECE9" w14:textId="77777777" w:rsidR="00351139" w:rsidRPr="00EA2B45" w:rsidRDefault="00351139" w:rsidP="00EA2B45">
      <w:pPr>
        <w:jc w:val="right"/>
        <w:rPr>
          <w:b/>
          <w:sz w:val="16"/>
          <w:szCs w:val="16"/>
          <w:lang w:val="kk-KZ"/>
        </w:rPr>
      </w:pPr>
    </w:p>
    <w:tbl>
      <w:tblPr>
        <w:tblStyle w:val="afa"/>
        <w:tblW w:w="0" w:type="auto"/>
        <w:tblInd w:w="108" w:type="dxa"/>
        <w:tblLook w:val="04A0" w:firstRow="1" w:lastRow="0" w:firstColumn="1" w:lastColumn="0" w:noHBand="0" w:noVBand="1"/>
      </w:tblPr>
      <w:tblGrid>
        <w:gridCol w:w="1793"/>
        <w:gridCol w:w="7728"/>
      </w:tblGrid>
      <w:tr w:rsidR="00606B8B" w:rsidRPr="00351139" w14:paraId="12FCA1D6" w14:textId="77777777" w:rsidTr="00EA2B45">
        <w:tc>
          <w:tcPr>
            <w:tcW w:w="1793" w:type="dxa"/>
          </w:tcPr>
          <w:p w14:paraId="41DD598F" w14:textId="77777777" w:rsidR="00606B8B" w:rsidRPr="00351139" w:rsidRDefault="00606B8B" w:rsidP="00540F96">
            <w:pPr>
              <w:pStyle w:val="affff9"/>
              <w:widowControl w:val="0"/>
              <w:spacing w:line="240" w:lineRule="auto"/>
              <w:ind w:firstLine="0"/>
              <w:jc w:val="center"/>
              <w:rPr>
                <w:bCs/>
                <w:sz w:val="24"/>
                <w:szCs w:val="24"/>
              </w:rPr>
            </w:pPr>
            <w:proofErr w:type="spellStart"/>
            <w:r w:rsidRPr="00351139">
              <w:rPr>
                <w:bCs/>
                <w:sz w:val="24"/>
                <w:szCs w:val="24"/>
              </w:rPr>
              <w:t>Тәсіл</w:t>
            </w:r>
            <w:proofErr w:type="spellEnd"/>
          </w:p>
        </w:tc>
        <w:tc>
          <w:tcPr>
            <w:tcW w:w="7728" w:type="dxa"/>
          </w:tcPr>
          <w:p w14:paraId="63C18AF4" w14:textId="77777777" w:rsidR="00606B8B" w:rsidRPr="00351139" w:rsidRDefault="00606B8B" w:rsidP="00540F96">
            <w:pPr>
              <w:pStyle w:val="affff9"/>
              <w:widowControl w:val="0"/>
              <w:spacing w:line="240" w:lineRule="auto"/>
              <w:ind w:firstLine="0"/>
              <w:jc w:val="center"/>
              <w:rPr>
                <w:bCs/>
                <w:sz w:val="24"/>
                <w:szCs w:val="24"/>
              </w:rPr>
            </w:pPr>
            <w:proofErr w:type="spellStart"/>
            <w:r w:rsidRPr="00351139">
              <w:rPr>
                <w:bCs/>
                <w:sz w:val="24"/>
                <w:szCs w:val="24"/>
              </w:rPr>
              <w:t>Қысқаша</w:t>
            </w:r>
            <w:proofErr w:type="spellEnd"/>
            <w:r w:rsidRPr="00351139">
              <w:rPr>
                <w:bCs/>
                <w:sz w:val="24"/>
                <w:szCs w:val="24"/>
              </w:rPr>
              <w:t xml:space="preserve"> </w:t>
            </w:r>
            <w:proofErr w:type="spellStart"/>
            <w:r w:rsidRPr="00351139">
              <w:rPr>
                <w:bCs/>
                <w:sz w:val="24"/>
                <w:szCs w:val="24"/>
              </w:rPr>
              <w:t>сипаттамасы</w:t>
            </w:r>
            <w:proofErr w:type="spellEnd"/>
          </w:p>
        </w:tc>
      </w:tr>
      <w:tr w:rsidR="00606B8B" w:rsidRPr="001E1D40" w14:paraId="72F84BC7" w14:textId="77777777" w:rsidTr="00EA2B45">
        <w:tc>
          <w:tcPr>
            <w:tcW w:w="1793" w:type="dxa"/>
          </w:tcPr>
          <w:p w14:paraId="00D95780" w14:textId="77777777" w:rsidR="00606B8B" w:rsidRPr="00351139" w:rsidRDefault="00606B8B" w:rsidP="00540F96">
            <w:pPr>
              <w:pStyle w:val="affff9"/>
              <w:widowControl w:val="0"/>
              <w:spacing w:line="240" w:lineRule="auto"/>
              <w:ind w:firstLine="0"/>
              <w:rPr>
                <w:sz w:val="24"/>
                <w:szCs w:val="24"/>
              </w:rPr>
            </w:pPr>
            <w:proofErr w:type="spellStart"/>
            <w:r w:rsidRPr="00351139">
              <w:rPr>
                <w:sz w:val="24"/>
                <w:szCs w:val="24"/>
              </w:rPr>
              <w:t>Мақсатты</w:t>
            </w:r>
            <w:proofErr w:type="spellEnd"/>
          </w:p>
        </w:tc>
        <w:tc>
          <w:tcPr>
            <w:tcW w:w="7728" w:type="dxa"/>
          </w:tcPr>
          <w:p w14:paraId="2CFE8B4A" w14:textId="77777777" w:rsidR="00606B8B" w:rsidRPr="00351139" w:rsidRDefault="00606B8B" w:rsidP="00540F96">
            <w:pPr>
              <w:pStyle w:val="affff9"/>
              <w:widowControl w:val="0"/>
              <w:spacing w:line="240" w:lineRule="auto"/>
              <w:ind w:firstLine="227"/>
              <w:rPr>
                <w:sz w:val="24"/>
                <w:szCs w:val="24"/>
              </w:rPr>
            </w:pPr>
            <w:proofErr w:type="spellStart"/>
            <w:r w:rsidRPr="00351139">
              <w:rPr>
                <w:sz w:val="24"/>
                <w:szCs w:val="24"/>
              </w:rPr>
              <w:t>Мақсатқа</w:t>
            </w:r>
            <w:proofErr w:type="spellEnd"/>
            <w:r w:rsidRPr="00351139">
              <w:rPr>
                <w:sz w:val="24"/>
                <w:szCs w:val="24"/>
              </w:rPr>
              <w:t xml:space="preserve"> </w:t>
            </w:r>
            <w:proofErr w:type="spellStart"/>
            <w:r w:rsidRPr="00351139">
              <w:rPr>
                <w:sz w:val="24"/>
                <w:szCs w:val="24"/>
              </w:rPr>
              <w:t>негізделген</w:t>
            </w:r>
            <w:proofErr w:type="spellEnd"/>
            <w:r w:rsidRPr="00351139">
              <w:rPr>
                <w:sz w:val="24"/>
                <w:szCs w:val="24"/>
              </w:rPr>
              <w:t xml:space="preserve"> </w:t>
            </w:r>
            <w:proofErr w:type="spellStart"/>
            <w:r w:rsidRPr="00351139">
              <w:rPr>
                <w:sz w:val="24"/>
                <w:szCs w:val="24"/>
              </w:rPr>
              <w:t>тәсіл</w:t>
            </w:r>
            <w:proofErr w:type="spellEnd"/>
            <w:r w:rsidRPr="00351139">
              <w:rPr>
                <w:sz w:val="24"/>
                <w:szCs w:val="24"/>
              </w:rPr>
              <w:t>.</w:t>
            </w:r>
          </w:p>
          <w:p w14:paraId="3C325BCB" w14:textId="77777777" w:rsidR="00606B8B" w:rsidRPr="00351139" w:rsidRDefault="00606B8B" w:rsidP="00540F96">
            <w:pPr>
              <w:pStyle w:val="affff9"/>
              <w:widowControl w:val="0"/>
              <w:spacing w:line="240" w:lineRule="auto"/>
              <w:ind w:firstLine="227"/>
              <w:rPr>
                <w:sz w:val="24"/>
                <w:szCs w:val="24"/>
              </w:rPr>
            </w:pPr>
            <w:proofErr w:type="spellStart"/>
            <w:r w:rsidRPr="00351139">
              <w:rPr>
                <w:sz w:val="24"/>
                <w:szCs w:val="24"/>
              </w:rPr>
              <w:t>Сарапшылар</w:t>
            </w:r>
            <w:proofErr w:type="spellEnd"/>
            <w:r w:rsidRPr="00351139">
              <w:rPr>
                <w:sz w:val="24"/>
                <w:szCs w:val="24"/>
              </w:rPr>
              <w:t xml:space="preserve"> мен </w:t>
            </w:r>
            <w:proofErr w:type="spellStart"/>
            <w:r w:rsidRPr="00351139">
              <w:rPr>
                <w:sz w:val="24"/>
                <w:szCs w:val="24"/>
              </w:rPr>
              <w:t>жаттықтырушылар</w:t>
            </w:r>
            <w:proofErr w:type="spellEnd"/>
            <w:r w:rsidRPr="00351139">
              <w:rPr>
                <w:sz w:val="24"/>
                <w:szCs w:val="24"/>
              </w:rPr>
              <w:t xml:space="preserve"> </w:t>
            </w:r>
            <w:proofErr w:type="spellStart"/>
            <w:r w:rsidRPr="00351139">
              <w:rPr>
                <w:sz w:val="24"/>
                <w:szCs w:val="24"/>
              </w:rPr>
              <w:t>қатысады</w:t>
            </w:r>
            <w:proofErr w:type="spellEnd"/>
            <w:r w:rsidRPr="00351139">
              <w:rPr>
                <w:sz w:val="24"/>
                <w:szCs w:val="24"/>
              </w:rPr>
              <w:t xml:space="preserve">. </w:t>
            </w:r>
            <w:proofErr w:type="spellStart"/>
            <w:r w:rsidRPr="00351139">
              <w:rPr>
                <w:sz w:val="24"/>
                <w:szCs w:val="24"/>
              </w:rPr>
              <w:t>Барлық</w:t>
            </w:r>
            <w:proofErr w:type="spellEnd"/>
            <w:r w:rsidRPr="00351139">
              <w:rPr>
                <w:sz w:val="24"/>
                <w:szCs w:val="24"/>
              </w:rPr>
              <w:t xml:space="preserve"> </w:t>
            </w:r>
            <w:proofErr w:type="spellStart"/>
            <w:r w:rsidRPr="00351139">
              <w:rPr>
                <w:sz w:val="24"/>
                <w:szCs w:val="24"/>
              </w:rPr>
              <w:t>стратегиялық</w:t>
            </w:r>
            <w:proofErr w:type="spellEnd"/>
            <w:r w:rsidRPr="00351139">
              <w:rPr>
                <w:sz w:val="24"/>
                <w:szCs w:val="24"/>
              </w:rPr>
              <w:t xml:space="preserve"> және </w:t>
            </w:r>
            <w:proofErr w:type="spellStart"/>
            <w:r w:rsidRPr="00351139">
              <w:rPr>
                <w:sz w:val="24"/>
                <w:szCs w:val="24"/>
              </w:rPr>
              <w:t>тактикалық</w:t>
            </w:r>
            <w:proofErr w:type="spellEnd"/>
            <w:r w:rsidRPr="00351139">
              <w:rPr>
                <w:sz w:val="24"/>
                <w:szCs w:val="24"/>
              </w:rPr>
              <w:t xml:space="preserve"> </w:t>
            </w:r>
            <w:proofErr w:type="spellStart"/>
            <w:r w:rsidRPr="00351139">
              <w:rPr>
                <w:sz w:val="24"/>
                <w:szCs w:val="24"/>
              </w:rPr>
              <w:t>міндеттер</w:t>
            </w:r>
            <w:proofErr w:type="spellEnd"/>
            <w:r w:rsidRPr="00351139">
              <w:rPr>
                <w:sz w:val="24"/>
                <w:szCs w:val="24"/>
              </w:rPr>
              <w:t xml:space="preserve"> топ </w:t>
            </w:r>
            <w:proofErr w:type="spellStart"/>
            <w:r w:rsidRPr="00351139">
              <w:rPr>
                <w:sz w:val="24"/>
                <w:szCs w:val="24"/>
              </w:rPr>
              <w:t>мүшелерінің</w:t>
            </w:r>
            <w:proofErr w:type="spellEnd"/>
            <w:r w:rsidRPr="00351139">
              <w:rPr>
                <w:sz w:val="24"/>
                <w:szCs w:val="24"/>
              </w:rPr>
              <w:t xml:space="preserve"> </w:t>
            </w:r>
            <w:proofErr w:type="spellStart"/>
            <w:r w:rsidRPr="00351139">
              <w:rPr>
                <w:sz w:val="24"/>
                <w:szCs w:val="24"/>
              </w:rPr>
              <w:t>пікірлерінен</w:t>
            </w:r>
            <w:proofErr w:type="spellEnd"/>
            <w:r w:rsidRPr="00351139">
              <w:rPr>
                <w:sz w:val="24"/>
                <w:szCs w:val="24"/>
              </w:rPr>
              <w:t xml:space="preserve"> </w:t>
            </w:r>
            <w:proofErr w:type="spellStart"/>
            <w:r w:rsidRPr="00351139">
              <w:rPr>
                <w:sz w:val="24"/>
                <w:szCs w:val="24"/>
              </w:rPr>
              <w:t>өтеді</w:t>
            </w:r>
            <w:proofErr w:type="spellEnd"/>
            <w:r w:rsidRPr="00351139">
              <w:rPr>
                <w:sz w:val="24"/>
                <w:szCs w:val="24"/>
              </w:rPr>
              <w:t>.</w:t>
            </w:r>
          </w:p>
        </w:tc>
      </w:tr>
      <w:tr w:rsidR="00606B8B" w:rsidRPr="001E1D40" w14:paraId="0FC38609" w14:textId="77777777" w:rsidTr="00EA2B45">
        <w:tc>
          <w:tcPr>
            <w:tcW w:w="1793" w:type="dxa"/>
          </w:tcPr>
          <w:p w14:paraId="3A800F53" w14:textId="77777777" w:rsidR="00606B8B" w:rsidRPr="00351139" w:rsidRDefault="00606B8B" w:rsidP="00540F96">
            <w:pPr>
              <w:rPr>
                <w:sz w:val="24"/>
                <w:szCs w:val="24"/>
              </w:rPr>
            </w:pPr>
            <w:proofErr w:type="spellStart"/>
            <w:r w:rsidRPr="00351139">
              <w:rPr>
                <w:sz w:val="24"/>
                <w:szCs w:val="24"/>
              </w:rPr>
              <w:t>Тұлғааралық</w:t>
            </w:r>
            <w:proofErr w:type="spellEnd"/>
          </w:p>
          <w:p w14:paraId="5DD8AAB5" w14:textId="77777777" w:rsidR="00606B8B" w:rsidRPr="00351139" w:rsidRDefault="00606B8B" w:rsidP="00540F96">
            <w:pPr>
              <w:pStyle w:val="affff9"/>
              <w:widowControl w:val="0"/>
              <w:spacing w:line="240" w:lineRule="auto"/>
              <w:ind w:firstLine="0"/>
              <w:rPr>
                <w:sz w:val="24"/>
                <w:szCs w:val="24"/>
              </w:rPr>
            </w:pPr>
          </w:p>
        </w:tc>
        <w:tc>
          <w:tcPr>
            <w:tcW w:w="7728" w:type="dxa"/>
          </w:tcPr>
          <w:p w14:paraId="5C19CD80" w14:textId="77777777" w:rsidR="00606B8B" w:rsidRPr="00351139" w:rsidRDefault="00606B8B" w:rsidP="00540F96">
            <w:pPr>
              <w:pStyle w:val="affff9"/>
              <w:widowControl w:val="0"/>
              <w:spacing w:line="240" w:lineRule="auto"/>
              <w:ind w:firstLine="227"/>
              <w:rPr>
                <w:sz w:val="24"/>
                <w:szCs w:val="24"/>
              </w:rPr>
            </w:pPr>
            <w:proofErr w:type="spellStart"/>
            <w:r w:rsidRPr="00351139">
              <w:rPr>
                <w:sz w:val="24"/>
                <w:szCs w:val="24"/>
              </w:rPr>
              <w:t>Тұлғалық</w:t>
            </w:r>
            <w:proofErr w:type="spellEnd"/>
            <w:r w:rsidRPr="00351139">
              <w:rPr>
                <w:sz w:val="24"/>
                <w:szCs w:val="24"/>
              </w:rPr>
              <w:t xml:space="preserve"> </w:t>
            </w:r>
            <w:proofErr w:type="spellStart"/>
            <w:r w:rsidRPr="00351139">
              <w:rPr>
                <w:sz w:val="24"/>
                <w:szCs w:val="24"/>
              </w:rPr>
              <w:t>қатынастарды</w:t>
            </w:r>
            <w:proofErr w:type="spellEnd"/>
            <w:r w:rsidRPr="00351139">
              <w:rPr>
                <w:sz w:val="24"/>
                <w:szCs w:val="24"/>
              </w:rPr>
              <w:t xml:space="preserve">, </w:t>
            </w:r>
            <w:proofErr w:type="spellStart"/>
            <w:r w:rsidRPr="00351139">
              <w:rPr>
                <w:sz w:val="24"/>
                <w:szCs w:val="24"/>
              </w:rPr>
              <w:t>топтық</w:t>
            </w:r>
            <w:proofErr w:type="spellEnd"/>
            <w:r w:rsidRPr="00351139">
              <w:rPr>
                <w:sz w:val="24"/>
                <w:szCs w:val="24"/>
              </w:rPr>
              <w:t xml:space="preserve"> </w:t>
            </w:r>
            <w:proofErr w:type="spellStart"/>
            <w:r w:rsidRPr="00351139">
              <w:rPr>
                <w:sz w:val="24"/>
                <w:szCs w:val="24"/>
              </w:rPr>
              <w:t>қарым-қатынасты</w:t>
            </w:r>
            <w:proofErr w:type="spellEnd"/>
            <w:r w:rsidRPr="00351139">
              <w:rPr>
                <w:sz w:val="24"/>
                <w:szCs w:val="24"/>
              </w:rPr>
              <w:t xml:space="preserve"> </w:t>
            </w:r>
            <w:proofErr w:type="spellStart"/>
            <w:r w:rsidRPr="00351139">
              <w:rPr>
                <w:sz w:val="24"/>
                <w:szCs w:val="24"/>
              </w:rPr>
              <w:t>жақсартуға</w:t>
            </w:r>
            <w:proofErr w:type="spellEnd"/>
            <w:r w:rsidRPr="00351139">
              <w:rPr>
                <w:sz w:val="24"/>
                <w:szCs w:val="24"/>
              </w:rPr>
              <w:t xml:space="preserve"> </w:t>
            </w:r>
            <w:proofErr w:type="spellStart"/>
            <w:r w:rsidRPr="00351139">
              <w:rPr>
                <w:sz w:val="24"/>
                <w:szCs w:val="24"/>
              </w:rPr>
              <w:t>көңіл</w:t>
            </w:r>
            <w:proofErr w:type="spellEnd"/>
            <w:r w:rsidRPr="00351139">
              <w:rPr>
                <w:sz w:val="24"/>
                <w:szCs w:val="24"/>
              </w:rPr>
              <w:t xml:space="preserve"> </w:t>
            </w:r>
            <w:proofErr w:type="spellStart"/>
            <w:r w:rsidRPr="00351139">
              <w:rPr>
                <w:sz w:val="24"/>
                <w:szCs w:val="24"/>
              </w:rPr>
              <w:t>бөлу</w:t>
            </w:r>
            <w:proofErr w:type="spellEnd"/>
            <w:r w:rsidRPr="00351139">
              <w:rPr>
                <w:sz w:val="24"/>
                <w:szCs w:val="24"/>
              </w:rPr>
              <w:t>.</w:t>
            </w:r>
          </w:p>
          <w:p w14:paraId="64ED88FB" w14:textId="77777777" w:rsidR="00606B8B" w:rsidRPr="00351139" w:rsidRDefault="00606B8B" w:rsidP="00540F96">
            <w:pPr>
              <w:pStyle w:val="affff9"/>
              <w:widowControl w:val="0"/>
              <w:spacing w:line="240" w:lineRule="auto"/>
              <w:ind w:firstLine="227"/>
              <w:rPr>
                <w:sz w:val="24"/>
                <w:szCs w:val="24"/>
              </w:rPr>
            </w:pPr>
            <w:proofErr w:type="spellStart"/>
            <w:r w:rsidRPr="00351139">
              <w:rPr>
                <w:sz w:val="24"/>
                <w:szCs w:val="24"/>
              </w:rPr>
              <w:t>Ұжымның</w:t>
            </w:r>
            <w:proofErr w:type="spellEnd"/>
            <w:r w:rsidRPr="00351139">
              <w:rPr>
                <w:sz w:val="24"/>
                <w:szCs w:val="24"/>
              </w:rPr>
              <w:t xml:space="preserve"> </w:t>
            </w:r>
            <w:proofErr w:type="spellStart"/>
            <w:r w:rsidRPr="00351139">
              <w:rPr>
                <w:sz w:val="24"/>
                <w:szCs w:val="24"/>
              </w:rPr>
              <w:t>тиімділігі</w:t>
            </w:r>
            <w:proofErr w:type="spellEnd"/>
            <w:r w:rsidRPr="00351139">
              <w:rPr>
                <w:sz w:val="24"/>
                <w:szCs w:val="24"/>
              </w:rPr>
              <w:t xml:space="preserve"> </w:t>
            </w:r>
            <w:proofErr w:type="spellStart"/>
            <w:r w:rsidRPr="00351139">
              <w:rPr>
                <w:sz w:val="24"/>
                <w:szCs w:val="24"/>
              </w:rPr>
              <w:t>көбінесе</w:t>
            </w:r>
            <w:proofErr w:type="spellEnd"/>
            <w:r w:rsidRPr="00351139">
              <w:rPr>
                <w:sz w:val="24"/>
                <w:szCs w:val="24"/>
              </w:rPr>
              <w:t xml:space="preserve"> </w:t>
            </w:r>
            <w:proofErr w:type="spellStart"/>
            <w:r w:rsidRPr="00351139">
              <w:rPr>
                <w:sz w:val="24"/>
                <w:szCs w:val="24"/>
              </w:rPr>
              <w:t>психологиялық</w:t>
            </w:r>
            <w:proofErr w:type="spellEnd"/>
            <w:r w:rsidRPr="00351139">
              <w:rPr>
                <w:sz w:val="24"/>
                <w:szCs w:val="24"/>
              </w:rPr>
              <w:t xml:space="preserve"> </w:t>
            </w:r>
            <w:proofErr w:type="spellStart"/>
            <w:r w:rsidRPr="00351139">
              <w:rPr>
                <w:sz w:val="24"/>
                <w:szCs w:val="24"/>
              </w:rPr>
              <w:t>үйлесімділікке</w:t>
            </w:r>
            <w:proofErr w:type="spellEnd"/>
            <w:r w:rsidRPr="00351139">
              <w:rPr>
                <w:sz w:val="24"/>
                <w:szCs w:val="24"/>
              </w:rPr>
              <w:t xml:space="preserve"> </w:t>
            </w:r>
            <w:proofErr w:type="spellStart"/>
            <w:r w:rsidRPr="00351139">
              <w:rPr>
                <w:sz w:val="24"/>
                <w:szCs w:val="24"/>
              </w:rPr>
              <w:t>байланысты</w:t>
            </w:r>
            <w:proofErr w:type="spellEnd"/>
            <w:r w:rsidRPr="00351139">
              <w:rPr>
                <w:sz w:val="24"/>
                <w:szCs w:val="24"/>
              </w:rPr>
              <w:t xml:space="preserve">. </w:t>
            </w:r>
            <w:proofErr w:type="spellStart"/>
            <w:r w:rsidRPr="00351139">
              <w:rPr>
                <w:sz w:val="24"/>
                <w:szCs w:val="24"/>
              </w:rPr>
              <w:t>Психологтардың</w:t>
            </w:r>
            <w:proofErr w:type="spellEnd"/>
            <w:r w:rsidRPr="00351139">
              <w:rPr>
                <w:sz w:val="24"/>
                <w:szCs w:val="24"/>
              </w:rPr>
              <w:t xml:space="preserve"> </w:t>
            </w:r>
            <w:proofErr w:type="spellStart"/>
            <w:r w:rsidRPr="00351139">
              <w:rPr>
                <w:sz w:val="24"/>
                <w:szCs w:val="24"/>
              </w:rPr>
              <w:t>пікірінше</w:t>
            </w:r>
            <w:proofErr w:type="spellEnd"/>
            <w:r w:rsidRPr="00351139">
              <w:rPr>
                <w:sz w:val="24"/>
                <w:szCs w:val="24"/>
              </w:rPr>
              <w:t xml:space="preserve">, </w:t>
            </w:r>
            <w:proofErr w:type="spellStart"/>
            <w:r w:rsidRPr="00351139">
              <w:rPr>
                <w:sz w:val="24"/>
                <w:szCs w:val="24"/>
              </w:rPr>
              <w:t>адамдардың</w:t>
            </w:r>
            <w:proofErr w:type="spellEnd"/>
            <w:r w:rsidRPr="00351139">
              <w:rPr>
                <w:sz w:val="24"/>
                <w:szCs w:val="24"/>
              </w:rPr>
              <w:t xml:space="preserve"> </w:t>
            </w:r>
            <w:proofErr w:type="spellStart"/>
            <w:r w:rsidRPr="00351139">
              <w:rPr>
                <w:sz w:val="24"/>
                <w:szCs w:val="24"/>
              </w:rPr>
              <w:t>бір-біріне</w:t>
            </w:r>
            <w:proofErr w:type="spellEnd"/>
            <w:r w:rsidRPr="00351139">
              <w:rPr>
                <w:sz w:val="24"/>
                <w:szCs w:val="24"/>
              </w:rPr>
              <w:t xml:space="preserve"> </w:t>
            </w:r>
            <w:proofErr w:type="spellStart"/>
            <w:r w:rsidRPr="00351139">
              <w:rPr>
                <w:sz w:val="24"/>
                <w:szCs w:val="24"/>
              </w:rPr>
              <w:t>сәйкес</w:t>
            </w:r>
            <w:proofErr w:type="spellEnd"/>
            <w:r w:rsidRPr="00351139">
              <w:rPr>
                <w:sz w:val="24"/>
                <w:szCs w:val="24"/>
              </w:rPr>
              <w:t xml:space="preserve"> </w:t>
            </w:r>
            <w:proofErr w:type="spellStart"/>
            <w:r w:rsidRPr="00351139">
              <w:rPr>
                <w:sz w:val="24"/>
                <w:szCs w:val="24"/>
              </w:rPr>
              <w:t>келмейтін</w:t>
            </w:r>
            <w:proofErr w:type="spellEnd"/>
            <w:r w:rsidRPr="00351139">
              <w:rPr>
                <w:sz w:val="24"/>
                <w:szCs w:val="24"/>
              </w:rPr>
              <w:t xml:space="preserve"> </w:t>
            </w:r>
            <w:proofErr w:type="spellStart"/>
            <w:r w:rsidRPr="00351139">
              <w:rPr>
                <w:sz w:val="24"/>
                <w:szCs w:val="24"/>
              </w:rPr>
              <w:t>белгілері</w:t>
            </w:r>
            <w:proofErr w:type="spellEnd"/>
            <w:r w:rsidRPr="00351139">
              <w:rPr>
                <w:sz w:val="24"/>
                <w:szCs w:val="24"/>
              </w:rPr>
              <w:t xml:space="preserve"> бар. </w:t>
            </w:r>
            <w:proofErr w:type="spellStart"/>
            <w:r w:rsidRPr="00351139">
              <w:rPr>
                <w:sz w:val="24"/>
                <w:szCs w:val="24"/>
              </w:rPr>
              <w:t>Сондықтан</w:t>
            </w:r>
            <w:proofErr w:type="spellEnd"/>
            <w:r w:rsidRPr="00351139">
              <w:rPr>
                <w:sz w:val="24"/>
                <w:szCs w:val="24"/>
              </w:rPr>
              <w:t xml:space="preserve">, команда </w:t>
            </w:r>
            <w:proofErr w:type="spellStart"/>
            <w:r w:rsidRPr="00351139">
              <w:rPr>
                <w:sz w:val="24"/>
                <w:szCs w:val="24"/>
              </w:rPr>
              <w:t>құру</w:t>
            </w:r>
            <w:proofErr w:type="spellEnd"/>
            <w:r w:rsidRPr="00351139">
              <w:rPr>
                <w:sz w:val="24"/>
                <w:szCs w:val="24"/>
              </w:rPr>
              <w:t xml:space="preserve"> </w:t>
            </w:r>
            <w:proofErr w:type="spellStart"/>
            <w:r w:rsidRPr="00351139">
              <w:rPr>
                <w:sz w:val="24"/>
                <w:szCs w:val="24"/>
              </w:rPr>
              <w:t>кезінде</w:t>
            </w:r>
            <w:proofErr w:type="spellEnd"/>
            <w:r w:rsidRPr="00351139">
              <w:rPr>
                <w:sz w:val="24"/>
                <w:szCs w:val="24"/>
              </w:rPr>
              <w:t xml:space="preserve"> </w:t>
            </w:r>
            <w:proofErr w:type="spellStart"/>
            <w:r w:rsidRPr="00351139">
              <w:rPr>
                <w:sz w:val="24"/>
                <w:szCs w:val="24"/>
              </w:rPr>
              <w:t>мұны</w:t>
            </w:r>
            <w:proofErr w:type="spellEnd"/>
            <w:r w:rsidRPr="00351139">
              <w:rPr>
                <w:sz w:val="24"/>
                <w:szCs w:val="24"/>
              </w:rPr>
              <w:t xml:space="preserve"> </w:t>
            </w:r>
            <w:proofErr w:type="spellStart"/>
            <w:r w:rsidRPr="00351139">
              <w:rPr>
                <w:sz w:val="24"/>
                <w:szCs w:val="24"/>
              </w:rPr>
              <w:t>ескеру</w:t>
            </w:r>
            <w:proofErr w:type="spellEnd"/>
            <w:r w:rsidRPr="00351139">
              <w:rPr>
                <w:sz w:val="24"/>
                <w:szCs w:val="24"/>
              </w:rPr>
              <w:t xml:space="preserve"> </w:t>
            </w:r>
            <w:proofErr w:type="spellStart"/>
            <w:r w:rsidRPr="00351139">
              <w:rPr>
                <w:sz w:val="24"/>
                <w:szCs w:val="24"/>
              </w:rPr>
              <w:t>қажет</w:t>
            </w:r>
            <w:proofErr w:type="spellEnd"/>
            <w:r w:rsidRPr="00351139">
              <w:rPr>
                <w:sz w:val="24"/>
                <w:szCs w:val="24"/>
              </w:rPr>
              <w:t>.</w:t>
            </w:r>
          </w:p>
          <w:p w14:paraId="07ACEB17" w14:textId="77777777" w:rsidR="00606B8B" w:rsidRPr="00351139" w:rsidRDefault="00606B8B" w:rsidP="00540F96">
            <w:pPr>
              <w:pStyle w:val="affff9"/>
              <w:widowControl w:val="0"/>
              <w:spacing w:line="240" w:lineRule="auto"/>
              <w:ind w:firstLine="227"/>
              <w:rPr>
                <w:sz w:val="24"/>
                <w:szCs w:val="24"/>
              </w:rPr>
            </w:pPr>
            <w:proofErr w:type="spellStart"/>
            <w:r w:rsidRPr="00351139">
              <w:rPr>
                <w:sz w:val="24"/>
                <w:szCs w:val="24"/>
              </w:rPr>
              <w:t>Егер</w:t>
            </w:r>
            <w:proofErr w:type="spellEnd"/>
            <w:r w:rsidRPr="00351139">
              <w:rPr>
                <w:sz w:val="24"/>
                <w:szCs w:val="24"/>
              </w:rPr>
              <w:t xml:space="preserve"> топ </w:t>
            </w:r>
            <w:proofErr w:type="spellStart"/>
            <w:r w:rsidRPr="00351139">
              <w:rPr>
                <w:sz w:val="24"/>
                <w:szCs w:val="24"/>
              </w:rPr>
              <w:t>мүшелері</w:t>
            </w:r>
            <w:proofErr w:type="spellEnd"/>
            <w:r w:rsidRPr="00351139">
              <w:rPr>
                <w:sz w:val="24"/>
                <w:szCs w:val="24"/>
              </w:rPr>
              <w:t xml:space="preserve"> «</w:t>
            </w:r>
            <w:proofErr w:type="spellStart"/>
            <w:r w:rsidRPr="00351139">
              <w:rPr>
                <w:sz w:val="24"/>
                <w:szCs w:val="24"/>
              </w:rPr>
              <w:t>дұрыс</w:t>
            </w:r>
            <w:proofErr w:type="spellEnd"/>
            <w:r w:rsidRPr="00351139">
              <w:rPr>
                <w:sz w:val="24"/>
                <w:szCs w:val="24"/>
              </w:rPr>
              <w:t xml:space="preserve">» </w:t>
            </w:r>
            <w:proofErr w:type="spellStart"/>
            <w:r w:rsidRPr="00351139">
              <w:rPr>
                <w:sz w:val="24"/>
                <w:szCs w:val="24"/>
              </w:rPr>
              <w:t>таңдалса</w:t>
            </w:r>
            <w:proofErr w:type="spellEnd"/>
            <w:r w:rsidRPr="00351139">
              <w:rPr>
                <w:sz w:val="24"/>
                <w:szCs w:val="24"/>
              </w:rPr>
              <w:t xml:space="preserve">, </w:t>
            </w:r>
            <w:proofErr w:type="spellStart"/>
            <w:r w:rsidRPr="00351139">
              <w:rPr>
                <w:sz w:val="24"/>
                <w:szCs w:val="24"/>
              </w:rPr>
              <w:t>онда</w:t>
            </w:r>
            <w:proofErr w:type="spellEnd"/>
            <w:r w:rsidRPr="00351139">
              <w:rPr>
                <w:sz w:val="24"/>
                <w:szCs w:val="24"/>
              </w:rPr>
              <w:t xml:space="preserve"> </w:t>
            </w:r>
            <w:proofErr w:type="spellStart"/>
            <w:r w:rsidRPr="00351139">
              <w:rPr>
                <w:sz w:val="24"/>
                <w:szCs w:val="24"/>
              </w:rPr>
              <w:t>бұл</w:t>
            </w:r>
            <w:proofErr w:type="spellEnd"/>
            <w:r w:rsidRPr="00351139">
              <w:rPr>
                <w:sz w:val="24"/>
                <w:szCs w:val="24"/>
              </w:rPr>
              <w:t xml:space="preserve"> </w:t>
            </w:r>
            <w:proofErr w:type="spellStart"/>
            <w:r w:rsidRPr="00351139">
              <w:rPr>
                <w:sz w:val="24"/>
                <w:szCs w:val="24"/>
              </w:rPr>
              <w:t>оның</w:t>
            </w:r>
            <w:proofErr w:type="spellEnd"/>
            <w:r w:rsidRPr="00351139">
              <w:rPr>
                <w:sz w:val="24"/>
                <w:szCs w:val="24"/>
              </w:rPr>
              <w:t xml:space="preserve"> </w:t>
            </w:r>
            <w:proofErr w:type="spellStart"/>
            <w:r w:rsidRPr="00351139">
              <w:rPr>
                <w:sz w:val="24"/>
                <w:szCs w:val="24"/>
              </w:rPr>
              <w:t>қызметінің</w:t>
            </w:r>
            <w:proofErr w:type="spellEnd"/>
            <w:r w:rsidRPr="00351139">
              <w:rPr>
                <w:sz w:val="24"/>
                <w:szCs w:val="24"/>
              </w:rPr>
              <w:t xml:space="preserve"> </w:t>
            </w:r>
            <w:proofErr w:type="spellStart"/>
            <w:r w:rsidRPr="00351139">
              <w:rPr>
                <w:sz w:val="24"/>
                <w:szCs w:val="24"/>
              </w:rPr>
              <w:t>тиімділігін</w:t>
            </w:r>
            <w:proofErr w:type="spellEnd"/>
            <w:r w:rsidRPr="00351139">
              <w:rPr>
                <w:sz w:val="24"/>
                <w:szCs w:val="24"/>
              </w:rPr>
              <w:t xml:space="preserve"> және </w:t>
            </w:r>
            <w:proofErr w:type="spellStart"/>
            <w:r w:rsidRPr="00351139">
              <w:rPr>
                <w:sz w:val="24"/>
                <w:szCs w:val="24"/>
              </w:rPr>
              <w:t>сәйкесінше</w:t>
            </w:r>
            <w:proofErr w:type="spellEnd"/>
            <w:r w:rsidRPr="00351139">
              <w:rPr>
                <w:sz w:val="24"/>
                <w:szCs w:val="24"/>
              </w:rPr>
              <w:t xml:space="preserve"> </w:t>
            </w:r>
            <w:proofErr w:type="spellStart"/>
            <w:r w:rsidRPr="00351139">
              <w:rPr>
                <w:sz w:val="24"/>
                <w:szCs w:val="24"/>
              </w:rPr>
              <w:t>түпкі</w:t>
            </w:r>
            <w:proofErr w:type="spellEnd"/>
            <w:r w:rsidRPr="00351139">
              <w:rPr>
                <w:sz w:val="24"/>
                <w:szCs w:val="24"/>
              </w:rPr>
              <w:t xml:space="preserve"> </w:t>
            </w:r>
            <w:proofErr w:type="spellStart"/>
            <w:r w:rsidRPr="00351139">
              <w:rPr>
                <w:sz w:val="24"/>
                <w:szCs w:val="24"/>
              </w:rPr>
              <w:t>мақсатқа</w:t>
            </w:r>
            <w:proofErr w:type="spellEnd"/>
            <w:r w:rsidRPr="00351139">
              <w:rPr>
                <w:sz w:val="24"/>
                <w:szCs w:val="24"/>
              </w:rPr>
              <w:t xml:space="preserve"> </w:t>
            </w:r>
            <w:proofErr w:type="spellStart"/>
            <w:r w:rsidRPr="00351139">
              <w:rPr>
                <w:sz w:val="24"/>
                <w:szCs w:val="24"/>
              </w:rPr>
              <w:t>жетудің</w:t>
            </w:r>
            <w:proofErr w:type="spellEnd"/>
            <w:r w:rsidRPr="00351139">
              <w:rPr>
                <w:sz w:val="24"/>
                <w:szCs w:val="24"/>
              </w:rPr>
              <w:t xml:space="preserve"> </w:t>
            </w:r>
            <w:proofErr w:type="spellStart"/>
            <w:r w:rsidRPr="00351139">
              <w:rPr>
                <w:sz w:val="24"/>
                <w:szCs w:val="24"/>
              </w:rPr>
              <w:t>жылдамдығы</w:t>
            </w:r>
            <w:proofErr w:type="spellEnd"/>
            <w:r w:rsidRPr="00351139">
              <w:rPr>
                <w:sz w:val="24"/>
                <w:szCs w:val="24"/>
              </w:rPr>
              <w:t xml:space="preserve"> мен </w:t>
            </w:r>
            <w:proofErr w:type="spellStart"/>
            <w:r w:rsidRPr="00351139">
              <w:rPr>
                <w:sz w:val="24"/>
                <w:szCs w:val="24"/>
              </w:rPr>
              <w:t>сапасын</w:t>
            </w:r>
            <w:proofErr w:type="spellEnd"/>
            <w:r w:rsidRPr="00351139">
              <w:rPr>
                <w:sz w:val="24"/>
                <w:szCs w:val="24"/>
              </w:rPr>
              <w:t xml:space="preserve"> </w:t>
            </w:r>
            <w:proofErr w:type="spellStart"/>
            <w:r w:rsidRPr="00351139">
              <w:rPr>
                <w:sz w:val="24"/>
                <w:szCs w:val="24"/>
              </w:rPr>
              <w:t>анықтай</w:t>
            </w:r>
            <w:proofErr w:type="spellEnd"/>
            <w:r w:rsidRPr="00351139">
              <w:rPr>
                <w:sz w:val="24"/>
                <w:szCs w:val="24"/>
              </w:rPr>
              <w:t xml:space="preserve"> </w:t>
            </w:r>
            <w:proofErr w:type="spellStart"/>
            <w:r w:rsidRPr="00351139">
              <w:rPr>
                <w:sz w:val="24"/>
                <w:szCs w:val="24"/>
              </w:rPr>
              <w:t>алады</w:t>
            </w:r>
            <w:proofErr w:type="spellEnd"/>
            <w:r w:rsidRPr="00351139">
              <w:rPr>
                <w:sz w:val="24"/>
                <w:szCs w:val="24"/>
              </w:rPr>
              <w:t>.</w:t>
            </w:r>
          </w:p>
        </w:tc>
      </w:tr>
      <w:tr w:rsidR="00606B8B" w:rsidRPr="001E1D40" w14:paraId="6F1488B2" w14:textId="77777777" w:rsidTr="00EA2B45">
        <w:tc>
          <w:tcPr>
            <w:tcW w:w="1793" w:type="dxa"/>
          </w:tcPr>
          <w:p w14:paraId="5AF9AEFB" w14:textId="77777777" w:rsidR="00606B8B" w:rsidRPr="00351139" w:rsidRDefault="00606B8B" w:rsidP="00540F96">
            <w:pPr>
              <w:rPr>
                <w:sz w:val="24"/>
                <w:szCs w:val="24"/>
              </w:rPr>
            </w:pPr>
            <w:proofErr w:type="spellStart"/>
            <w:r w:rsidRPr="00351139">
              <w:rPr>
                <w:sz w:val="24"/>
                <w:szCs w:val="24"/>
              </w:rPr>
              <w:t>Рөлдік</w:t>
            </w:r>
            <w:proofErr w:type="spellEnd"/>
          </w:p>
          <w:p w14:paraId="37BAB75D" w14:textId="77777777" w:rsidR="00606B8B" w:rsidRPr="00351139" w:rsidRDefault="00606B8B" w:rsidP="00540F96">
            <w:pPr>
              <w:pStyle w:val="affff9"/>
              <w:widowControl w:val="0"/>
              <w:spacing w:line="240" w:lineRule="auto"/>
              <w:ind w:firstLine="0"/>
              <w:rPr>
                <w:sz w:val="24"/>
                <w:szCs w:val="24"/>
              </w:rPr>
            </w:pPr>
          </w:p>
        </w:tc>
        <w:tc>
          <w:tcPr>
            <w:tcW w:w="7728" w:type="dxa"/>
          </w:tcPr>
          <w:p w14:paraId="11193F02" w14:textId="5EF49A45" w:rsidR="00606B8B" w:rsidRPr="00351139" w:rsidRDefault="00606B8B" w:rsidP="00540F96">
            <w:pPr>
              <w:pStyle w:val="affff9"/>
              <w:widowControl w:val="0"/>
              <w:spacing w:line="240" w:lineRule="auto"/>
              <w:ind w:firstLine="227"/>
              <w:rPr>
                <w:sz w:val="24"/>
                <w:szCs w:val="24"/>
              </w:rPr>
            </w:pPr>
            <w:proofErr w:type="spellStart"/>
            <w:r w:rsidRPr="00351139">
              <w:rPr>
                <w:sz w:val="24"/>
                <w:szCs w:val="24"/>
              </w:rPr>
              <w:t>Ұжымдағы</w:t>
            </w:r>
            <w:proofErr w:type="spellEnd"/>
            <w:r w:rsidRPr="00351139">
              <w:rPr>
                <w:sz w:val="24"/>
                <w:szCs w:val="24"/>
              </w:rPr>
              <w:t xml:space="preserve"> </w:t>
            </w:r>
            <w:proofErr w:type="spellStart"/>
            <w:r w:rsidRPr="00351139">
              <w:rPr>
                <w:sz w:val="24"/>
                <w:szCs w:val="24"/>
              </w:rPr>
              <w:t>рөлдерді</w:t>
            </w:r>
            <w:proofErr w:type="spellEnd"/>
            <w:r w:rsidRPr="00351139">
              <w:rPr>
                <w:sz w:val="24"/>
                <w:szCs w:val="24"/>
              </w:rPr>
              <w:t xml:space="preserve"> </w:t>
            </w:r>
            <w:proofErr w:type="spellStart"/>
            <w:r w:rsidRPr="00351139">
              <w:rPr>
                <w:sz w:val="24"/>
                <w:szCs w:val="24"/>
              </w:rPr>
              <w:t>бөлуге</w:t>
            </w:r>
            <w:proofErr w:type="spellEnd"/>
            <w:r w:rsidRPr="00351139">
              <w:rPr>
                <w:sz w:val="24"/>
                <w:szCs w:val="24"/>
              </w:rPr>
              <w:t xml:space="preserve"> </w:t>
            </w:r>
            <w:proofErr w:type="spellStart"/>
            <w:r w:rsidRPr="00351139">
              <w:rPr>
                <w:sz w:val="24"/>
                <w:szCs w:val="24"/>
              </w:rPr>
              <w:t>негізделген</w:t>
            </w:r>
            <w:proofErr w:type="spellEnd"/>
            <w:r w:rsidRPr="00351139">
              <w:rPr>
                <w:sz w:val="24"/>
                <w:szCs w:val="24"/>
              </w:rPr>
              <w:t xml:space="preserve">. </w:t>
            </w:r>
            <w:proofErr w:type="spellStart"/>
            <w:r w:rsidRPr="00351139">
              <w:rPr>
                <w:sz w:val="24"/>
                <w:szCs w:val="24"/>
              </w:rPr>
              <w:t>Рөлдерді</w:t>
            </w:r>
            <w:proofErr w:type="spellEnd"/>
            <w:r w:rsidRPr="00351139">
              <w:rPr>
                <w:sz w:val="24"/>
                <w:szCs w:val="24"/>
              </w:rPr>
              <w:t xml:space="preserve"> </w:t>
            </w:r>
            <w:proofErr w:type="spellStart"/>
            <w:r w:rsidRPr="00351139">
              <w:rPr>
                <w:sz w:val="24"/>
                <w:szCs w:val="24"/>
              </w:rPr>
              <w:t>бөлу</w:t>
            </w:r>
            <w:proofErr w:type="spellEnd"/>
            <w:r w:rsidRPr="00351139">
              <w:rPr>
                <w:sz w:val="24"/>
                <w:szCs w:val="24"/>
              </w:rPr>
              <w:t xml:space="preserve"> </w:t>
            </w:r>
            <w:proofErr w:type="spellStart"/>
            <w:r w:rsidRPr="00351139">
              <w:rPr>
                <w:sz w:val="24"/>
                <w:szCs w:val="24"/>
              </w:rPr>
              <w:t>процесінің</w:t>
            </w:r>
            <w:proofErr w:type="spellEnd"/>
            <w:r w:rsidRPr="00351139">
              <w:rPr>
                <w:sz w:val="24"/>
                <w:szCs w:val="24"/>
              </w:rPr>
              <w:t xml:space="preserve"> </w:t>
            </w:r>
            <w:proofErr w:type="spellStart"/>
            <w:r w:rsidRPr="00351139">
              <w:rPr>
                <w:sz w:val="24"/>
                <w:szCs w:val="24"/>
              </w:rPr>
              <w:t>өзі</w:t>
            </w:r>
            <w:proofErr w:type="spellEnd"/>
            <w:r w:rsidRPr="00351139">
              <w:rPr>
                <w:sz w:val="24"/>
                <w:szCs w:val="24"/>
              </w:rPr>
              <w:t xml:space="preserve"> «бизнес </w:t>
            </w:r>
            <w:proofErr w:type="spellStart"/>
            <w:r w:rsidRPr="00351139">
              <w:rPr>
                <w:sz w:val="24"/>
                <w:szCs w:val="24"/>
              </w:rPr>
              <w:t>модельдеу</w:t>
            </w:r>
            <w:proofErr w:type="spellEnd"/>
            <w:r w:rsidRPr="00351139">
              <w:rPr>
                <w:sz w:val="24"/>
                <w:szCs w:val="24"/>
              </w:rPr>
              <w:t xml:space="preserve">» деп </w:t>
            </w:r>
            <w:proofErr w:type="spellStart"/>
            <w:r w:rsidRPr="00351139">
              <w:rPr>
                <w:sz w:val="24"/>
                <w:szCs w:val="24"/>
              </w:rPr>
              <w:t>аталады</w:t>
            </w:r>
            <w:proofErr w:type="spellEnd"/>
            <w:r w:rsidRPr="00351139">
              <w:rPr>
                <w:sz w:val="24"/>
                <w:szCs w:val="24"/>
              </w:rPr>
              <w:t>.</w:t>
            </w:r>
          </w:p>
          <w:p w14:paraId="1092E980" w14:textId="77777777" w:rsidR="00606B8B" w:rsidRPr="00351139" w:rsidRDefault="00606B8B" w:rsidP="00540F96">
            <w:pPr>
              <w:pStyle w:val="affff9"/>
              <w:widowControl w:val="0"/>
              <w:spacing w:line="240" w:lineRule="auto"/>
              <w:ind w:firstLine="227"/>
              <w:rPr>
                <w:sz w:val="24"/>
                <w:szCs w:val="24"/>
              </w:rPr>
            </w:pPr>
            <w:proofErr w:type="spellStart"/>
            <w:r w:rsidRPr="00351139">
              <w:rPr>
                <w:sz w:val="24"/>
                <w:szCs w:val="24"/>
              </w:rPr>
              <w:t>Рөлдер</w:t>
            </w:r>
            <w:proofErr w:type="spellEnd"/>
            <w:r w:rsidRPr="00351139">
              <w:rPr>
                <w:sz w:val="24"/>
                <w:szCs w:val="24"/>
              </w:rPr>
              <w:t xml:space="preserve"> </w:t>
            </w:r>
            <w:proofErr w:type="spellStart"/>
            <w:r w:rsidRPr="00351139">
              <w:rPr>
                <w:sz w:val="24"/>
                <w:szCs w:val="24"/>
              </w:rPr>
              <w:t>командалық</w:t>
            </w:r>
            <w:proofErr w:type="spellEnd"/>
            <w:r w:rsidRPr="00351139">
              <w:rPr>
                <w:sz w:val="24"/>
                <w:szCs w:val="24"/>
              </w:rPr>
              <w:t xml:space="preserve"> және </w:t>
            </w:r>
            <w:proofErr w:type="spellStart"/>
            <w:r w:rsidRPr="00351139">
              <w:rPr>
                <w:sz w:val="24"/>
                <w:szCs w:val="24"/>
              </w:rPr>
              <w:t>функционалды</w:t>
            </w:r>
            <w:proofErr w:type="spellEnd"/>
            <w:r w:rsidRPr="00351139">
              <w:rPr>
                <w:sz w:val="24"/>
                <w:szCs w:val="24"/>
              </w:rPr>
              <w:t xml:space="preserve"> (</w:t>
            </w:r>
            <w:proofErr w:type="spellStart"/>
            <w:r w:rsidRPr="00351139">
              <w:rPr>
                <w:sz w:val="24"/>
                <w:szCs w:val="24"/>
              </w:rPr>
              <w:t>құзыреттілік</w:t>
            </w:r>
            <w:proofErr w:type="spellEnd"/>
            <w:r w:rsidRPr="00351139">
              <w:rPr>
                <w:sz w:val="24"/>
                <w:szCs w:val="24"/>
              </w:rPr>
              <w:t xml:space="preserve">) </w:t>
            </w:r>
            <w:proofErr w:type="spellStart"/>
            <w:r w:rsidRPr="00351139">
              <w:rPr>
                <w:sz w:val="24"/>
                <w:szCs w:val="24"/>
              </w:rPr>
              <w:t>рөлдер</w:t>
            </w:r>
            <w:proofErr w:type="spellEnd"/>
            <w:r w:rsidRPr="00351139">
              <w:rPr>
                <w:sz w:val="24"/>
                <w:szCs w:val="24"/>
              </w:rPr>
              <w:t xml:space="preserve"> </w:t>
            </w:r>
            <w:proofErr w:type="spellStart"/>
            <w:r w:rsidRPr="00351139">
              <w:rPr>
                <w:sz w:val="24"/>
                <w:szCs w:val="24"/>
              </w:rPr>
              <w:t>болуы</w:t>
            </w:r>
            <w:proofErr w:type="spellEnd"/>
            <w:r w:rsidRPr="00351139">
              <w:rPr>
                <w:sz w:val="24"/>
                <w:szCs w:val="24"/>
              </w:rPr>
              <w:t xml:space="preserve"> </w:t>
            </w:r>
            <w:proofErr w:type="spellStart"/>
            <w:r w:rsidRPr="00351139">
              <w:rPr>
                <w:sz w:val="24"/>
                <w:szCs w:val="24"/>
              </w:rPr>
              <w:t>мүмкін</w:t>
            </w:r>
            <w:proofErr w:type="spellEnd"/>
            <w:r w:rsidRPr="00351139">
              <w:rPr>
                <w:sz w:val="24"/>
                <w:szCs w:val="24"/>
              </w:rPr>
              <w:t>.</w:t>
            </w:r>
          </w:p>
        </w:tc>
      </w:tr>
      <w:tr w:rsidR="00606B8B" w:rsidRPr="001E1D40" w14:paraId="4EF34305" w14:textId="77777777" w:rsidTr="00EA2B45">
        <w:tc>
          <w:tcPr>
            <w:tcW w:w="1793" w:type="dxa"/>
          </w:tcPr>
          <w:p w14:paraId="01CD1386" w14:textId="3FD1CC48" w:rsidR="00606B8B" w:rsidRPr="00351139" w:rsidRDefault="00606B8B" w:rsidP="00540F96">
            <w:pPr>
              <w:pStyle w:val="affff9"/>
              <w:widowControl w:val="0"/>
              <w:spacing w:line="240" w:lineRule="auto"/>
              <w:ind w:firstLine="0"/>
              <w:rPr>
                <w:sz w:val="24"/>
                <w:szCs w:val="24"/>
              </w:rPr>
            </w:pPr>
            <w:proofErr w:type="spellStart"/>
            <w:r w:rsidRPr="00351139">
              <w:rPr>
                <w:sz w:val="24"/>
                <w:szCs w:val="24"/>
              </w:rPr>
              <w:t>Мәселеге</w:t>
            </w:r>
            <w:proofErr w:type="spellEnd"/>
            <w:r w:rsidRPr="00351139">
              <w:rPr>
                <w:sz w:val="24"/>
                <w:szCs w:val="24"/>
              </w:rPr>
              <w:t xml:space="preserve"> </w:t>
            </w:r>
          </w:p>
        </w:tc>
        <w:tc>
          <w:tcPr>
            <w:tcW w:w="7728" w:type="dxa"/>
          </w:tcPr>
          <w:p w14:paraId="33729CB9" w14:textId="7AECF909" w:rsidR="00606B8B" w:rsidRPr="00351139" w:rsidRDefault="00606B8B" w:rsidP="00540F96">
            <w:pPr>
              <w:pStyle w:val="affff9"/>
              <w:widowControl w:val="0"/>
              <w:spacing w:line="240" w:lineRule="auto"/>
              <w:ind w:firstLine="227"/>
              <w:rPr>
                <w:sz w:val="24"/>
                <w:szCs w:val="24"/>
              </w:rPr>
            </w:pPr>
            <w:proofErr w:type="spellStart"/>
            <w:r w:rsidRPr="00351139">
              <w:rPr>
                <w:sz w:val="24"/>
                <w:szCs w:val="24"/>
              </w:rPr>
              <w:t>Мәселелерді</w:t>
            </w:r>
            <w:proofErr w:type="spellEnd"/>
            <w:r w:rsidRPr="00351139">
              <w:rPr>
                <w:sz w:val="24"/>
                <w:szCs w:val="24"/>
              </w:rPr>
              <w:t xml:space="preserve"> </w:t>
            </w:r>
            <w:proofErr w:type="spellStart"/>
            <w:r w:rsidRPr="00351139">
              <w:rPr>
                <w:sz w:val="24"/>
                <w:szCs w:val="24"/>
              </w:rPr>
              <w:t>шешу</w:t>
            </w:r>
            <w:proofErr w:type="spellEnd"/>
            <w:r w:rsidRPr="00351139">
              <w:rPr>
                <w:sz w:val="24"/>
                <w:szCs w:val="24"/>
              </w:rPr>
              <w:t xml:space="preserve"> </w:t>
            </w:r>
            <w:proofErr w:type="spellStart"/>
            <w:r w:rsidRPr="00351139">
              <w:rPr>
                <w:sz w:val="24"/>
                <w:szCs w:val="24"/>
              </w:rPr>
              <w:t>арқылы</w:t>
            </w:r>
            <w:proofErr w:type="spellEnd"/>
            <w:r w:rsidRPr="00351139">
              <w:rPr>
                <w:sz w:val="24"/>
                <w:szCs w:val="24"/>
              </w:rPr>
              <w:t xml:space="preserve"> топ </w:t>
            </w:r>
            <w:proofErr w:type="spellStart"/>
            <w:r w:rsidRPr="00351139">
              <w:rPr>
                <w:sz w:val="24"/>
                <w:szCs w:val="24"/>
              </w:rPr>
              <w:t>құру</w:t>
            </w:r>
            <w:proofErr w:type="spellEnd"/>
            <w:r w:rsidRPr="00351139">
              <w:rPr>
                <w:sz w:val="24"/>
                <w:szCs w:val="24"/>
              </w:rPr>
              <w:t xml:space="preserve">. </w:t>
            </w:r>
            <w:proofErr w:type="spellStart"/>
            <w:r w:rsidRPr="00351139">
              <w:rPr>
                <w:sz w:val="24"/>
                <w:szCs w:val="24"/>
              </w:rPr>
              <w:t>Бұл</w:t>
            </w:r>
            <w:proofErr w:type="spellEnd"/>
            <w:r w:rsidRPr="00351139">
              <w:rPr>
                <w:sz w:val="24"/>
                <w:szCs w:val="24"/>
              </w:rPr>
              <w:t xml:space="preserve"> </w:t>
            </w:r>
            <w:proofErr w:type="spellStart"/>
            <w:r w:rsidRPr="00351139">
              <w:rPr>
                <w:sz w:val="24"/>
                <w:szCs w:val="24"/>
              </w:rPr>
              <w:t>гибридті</w:t>
            </w:r>
            <w:proofErr w:type="spellEnd"/>
            <w:r w:rsidRPr="00351139">
              <w:rPr>
                <w:sz w:val="24"/>
                <w:szCs w:val="24"/>
              </w:rPr>
              <w:t xml:space="preserve"> </w:t>
            </w:r>
            <w:proofErr w:type="spellStart"/>
            <w:r w:rsidRPr="00351139">
              <w:rPr>
                <w:sz w:val="24"/>
                <w:szCs w:val="24"/>
              </w:rPr>
              <w:t>әдіс</w:t>
            </w:r>
            <w:proofErr w:type="spellEnd"/>
            <w:r w:rsidRPr="00351139">
              <w:rPr>
                <w:sz w:val="24"/>
                <w:szCs w:val="24"/>
              </w:rPr>
              <w:t xml:space="preserve">, </w:t>
            </w:r>
            <w:proofErr w:type="spellStart"/>
            <w:r w:rsidRPr="00351139">
              <w:rPr>
                <w:sz w:val="24"/>
                <w:szCs w:val="24"/>
              </w:rPr>
              <w:t>оған</w:t>
            </w:r>
            <w:proofErr w:type="spellEnd"/>
            <w:r w:rsidRPr="00351139">
              <w:rPr>
                <w:sz w:val="24"/>
                <w:szCs w:val="24"/>
              </w:rPr>
              <w:t xml:space="preserve"> </w:t>
            </w:r>
            <w:proofErr w:type="spellStart"/>
            <w:r w:rsidRPr="00351139">
              <w:rPr>
                <w:sz w:val="24"/>
                <w:szCs w:val="24"/>
              </w:rPr>
              <w:t>алғашқы</w:t>
            </w:r>
            <w:proofErr w:type="spellEnd"/>
            <w:r w:rsidRPr="00351139">
              <w:rPr>
                <w:sz w:val="24"/>
                <w:szCs w:val="24"/>
              </w:rPr>
              <w:t xml:space="preserve"> </w:t>
            </w:r>
          </w:p>
        </w:tc>
      </w:tr>
      <w:tr w:rsidR="007254C0" w:rsidRPr="001E1D40" w14:paraId="707305F5" w14:textId="77777777" w:rsidTr="00EA2B45">
        <w:tc>
          <w:tcPr>
            <w:tcW w:w="1793" w:type="dxa"/>
          </w:tcPr>
          <w:p w14:paraId="5CC33147" w14:textId="6E96C0E4" w:rsidR="007254C0" w:rsidRPr="00351139" w:rsidRDefault="007254C0" w:rsidP="00540F96">
            <w:pPr>
              <w:pStyle w:val="affff9"/>
              <w:widowControl w:val="0"/>
              <w:spacing w:line="240" w:lineRule="auto"/>
              <w:ind w:firstLine="0"/>
              <w:rPr>
                <w:sz w:val="24"/>
                <w:szCs w:val="24"/>
              </w:rPr>
            </w:pPr>
            <w:proofErr w:type="spellStart"/>
            <w:r w:rsidRPr="00351139">
              <w:rPr>
                <w:sz w:val="24"/>
                <w:szCs w:val="24"/>
              </w:rPr>
              <w:t>бағытталған</w:t>
            </w:r>
            <w:proofErr w:type="spellEnd"/>
          </w:p>
        </w:tc>
        <w:tc>
          <w:tcPr>
            <w:tcW w:w="7728" w:type="dxa"/>
          </w:tcPr>
          <w:p w14:paraId="4746568C" w14:textId="701ACEFE" w:rsidR="007254C0" w:rsidRPr="00351139" w:rsidRDefault="007254C0" w:rsidP="007254C0">
            <w:pPr>
              <w:pStyle w:val="affff9"/>
              <w:widowControl w:val="0"/>
              <w:spacing w:line="240" w:lineRule="auto"/>
              <w:ind w:firstLine="0"/>
              <w:rPr>
                <w:sz w:val="24"/>
                <w:szCs w:val="24"/>
              </w:rPr>
            </w:pPr>
            <w:proofErr w:type="spellStart"/>
            <w:r w:rsidRPr="00351139">
              <w:rPr>
                <w:sz w:val="24"/>
                <w:szCs w:val="24"/>
              </w:rPr>
              <w:t>үштің</w:t>
            </w:r>
            <w:proofErr w:type="spellEnd"/>
            <w:r w:rsidRPr="00351139">
              <w:rPr>
                <w:sz w:val="24"/>
                <w:szCs w:val="24"/>
              </w:rPr>
              <w:t xml:space="preserve"> </w:t>
            </w:r>
            <w:proofErr w:type="spellStart"/>
            <w:r w:rsidRPr="00351139">
              <w:rPr>
                <w:sz w:val="24"/>
                <w:szCs w:val="24"/>
              </w:rPr>
              <w:t>элементтері</w:t>
            </w:r>
            <w:proofErr w:type="spellEnd"/>
            <w:r w:rsidRPr="00351139">
              <w:rPr>
                <w:sz w:val="24"/>
                <w:szCs w:val="24"/>
              </w:rPr>
              <w:t xml:space="preserve"> </w:t>
            </w:r>
            <w:proofErr w:type="spellStart"/>
            <w:r w:rsidRPr="00351139">
              <w:rPr>
                <w:sz w:val="24"/>
                <w:szCs w:val="24"/>
              </w:rPr>
              <w:t>кіреді</w:t>
            </w:r>
            <w:proofErr w:type="spellEnd"/>
            <w:r w:rsidRPr="00351139">
              <w:rPr>
                <w:sz w:val="24"/>
                <w:szCs w:val="24"/>
              </w:rPr>
              <w:t xml:space="preserve">: </w:t>
            </w:r>
            <w:proofErr w:type="spellStart"/>
            <w:r w:rsidRPr="00351139">
              <w:rPr>
                <w:sz w:val="24"/>
                <w:szCs w:val="24"/>
              </w:rPr>
              <w:t>оқыту</w:t>
            </w:r>
            <w:proofErr w:type="spellEnd"/>
            <w:r w:rsidRPr="00351139">
              <w:rPr>
                <w:sz w:val="24"/>
                <w:szCs w:val="24"/>
              </w:rPr>
              <w:t xml:space="preserve">, </w:t>
            </w:r>
            <w:proofErr w:type="spellStart"/>
            <w:r w:rsidRPr="00351139">
              <w:rPr>
                <w:sz w:val="24"/>
                <w:szCs w:val="24"/>
              </w:rPr>
              <w:t>сенімді</w:t>
            </w:r>
            <w:proofErr w:type="spellEnd"/>
            <w:r w:rsidRPr="00351139">
              <w:rPr>
                <w:sz w:val="24"/>
                <w:szCs w:val="24"/>
              </w:rPr>
              <w:t xml:space="preserve"> </w:t>
            </w:r>
            <w:proofErr w:type="spellStart"/>
            <w:r w:rsidRPr="00351139">
              <w:rPr>
                <w:sz w:val="24"/>
                <w:szCs w:val="24"/>
              </w:rPr>
              <w:t>қалыптастыру</w:t>
            </w:r>
            <w:proofErr w:type="spellEnd"/>
            <w:r w:rsidRPr="00351139">
              <w:rPr>
                <w:sz w:val="24"/>
                <w:szCs w:val="24"/>
              </w:rPr>
              <w:t xml:space="preserve">, </w:t>
            </w:r>
            <w:proofErr w:type="spellStart"/>
            <w:r w:rsidRPr="00351139">
              <w:rPr>
                <w:sz w:val="24"/>
                <w:szCs w:val="24"/>
              </w:rPr>
              <w:t>бизнесті</w:t>
            </w:r>
            <w:proofErr w:type="spellEnd"/>
            <w:r w:rsidRPr="00351139">
              <w:rPr>
                <w:sz w:val="24"/>
                <w:szCs w:val="24"/>
              </w:rPr>
              <w:t xml:space="preserve"> </w:t>
            </w:r>
            <w:proofErr w:type="spellStart"/>
            <w:r w:rsidRPr="00351139">
              <w:rPr>
                <w:sz w:val="24"/>
                <w:szCs w:val="24"/>
              </w:rPr>
              <w:t>модельдеу</w:t>
            </w:r>
            <w:proofErr w:type="spellEnd"/>
            <w:r w:rsidRPr="00351139">
              <w:rPr>
                <w:sz w:val="24"/>
                <w:szCs w:val="24"/>
              </w:rPr>
              <w:t xml:space="preserve">. Команда тез </w:t>
            </w:r>
            <w:proofErr w:type="spellStart"/>
            <w:r w:rsidRPr="00351139">
              <w:rPr>
                <w:sz w:val="24"/>
                <w:szCs w:val="24"/>
              </w:rPr>
              <w:t>қалыптаспайды</w:t>
            </w:r>
            <w:proofErr w:type="spellEnd"/>
            <w:r w:rsidRPr="00351139">
              <w:rPr>
                <w:sz w:val="24"/>
                <w:szCs w:val="24"/>
              </w:rPr>
              <w:t xml:space="preserve">, </w:t>
            </w:r>
            <w:proofErr w:type="spellStart"/>
            <w:r w:rsidRPr="00351139">
              <w:rPr>
                <w:sz w:val="24"/>
                <w:szCs w:val="24"/>
              </w:rPr>
              <w:t>команданы</w:t>
            </w:r>
            <w:proofErr w:type="spellEnd"/>
            <w:r w:rsidRPr="00351139">
              <w:rPr>
                <w:sz w:val="24"/>
                <w:szCs w:val="24"/>
              </w:rPr>
              <w:t xml:space="preserve"> </w:t>
            </w:r>
            <w:proofErr w:type="spellStart"/>
            <w:r w:rsidRPr="00351139">
              <w:rPr>
                <w:sz w:val="24"/>
                <w:szCs w:val="24"/>
              </w:rPr>
              <w:t>қалыптастыру</w:t>
            </w:r>
            <w:proofErr w:type="spellEnd"/>
            <w:r w:rsidRPr="00351139">
              <w:rPr>
                <w:sz w:val="24"/>
                <w:szCs w:val="24"/>
              </w:rPr>
              <w:t xml:space="preserve"> </w:t>
            </w:r>
            <w:proofErr w:type="spellStart"/>
            <w:r w:rsidRPr="00351139">
              <w:rPr>
                <w:sz w:val="24"/>
                <w:szCs w:val="24"/>
              </w:rPr>
              <w:t>процесі</w:t>
            </w:r>
            <w:proofErr w:type="spellEnd"/>
            <w:r w:rsidRPr="00351139">
              <w:rPr>
                <w:sz w:val="24"/>
                <w:szCs w:val="24"/>
              </w:rPr>
              <w:t xml:space="preserve"> </w:t>
            </w:r>
            <w:proofErr w:type="spellStart"/>
            <w:r w:rsidRPr="00351139">
              <w:rPr>
                <w:sz w:val="24"/>
                <w:szCs w:val="24"/>
              </w:rPr>
              <w:t>кезең-кезеңмен</w:t>
            </w:r>
            <w:proofErr w:type="spellEnd"/>
            <w:r w:rsidRPr="00351139">
              <w:rPr>
                <w:sz w:val="24"/>
                <w:szCs w:val="24"/>
              </w:rPr>
              <w:t xml:space="preserve"> </w:t>
            </w:r>
            <w:proofErr w:type="spellStart"/>
            <w:r w:rsidRPr="00351139">
              <w:rPr>
                <w:sz w:val="24"/>
                <w:szCs w:val="24"/>
              </w:rPr>
              <w:t>жүзеге</w:t>
            </w:r>
            <w:proofErr w:type="spellEnd"/>
            <w:r w:rsidRPr="00351139">
              <w:rPr>
                <w:sz w:val="24"/>
                <w:szCs w:val="24"/>
              </w:rPr>
              <w:t xml:space="preserve"> </w:t>
            </w:r>
            <w:proofErr w:type="spellStart"/>
            <w:r w:rsidRPr="00351139">
              <w:rPr>
                <w:sz w:val="24"/>
                <w:szCs w:val="24"/>
              </w:rPr>
              <w:t>асырылады</w:t>
            </w:r>
            <w:proofErr w:type="spellEnd"/>
            <w:r w:rsidRPr="00351139">
              <w:rPr>
                <w:sz w:val="24"/>
                <w:szCs w:val="24"/>
              </w:rPr>
              <w:t>.</w:t>
            </w:r>
          </w:p>
        </w:tc>
      </w:tr>
      <w:tr w:rsidR="00C2544D" w:rsidRPr="00C2544D" w14:paraId="06574DCD" w14:textId="77777777" w:rsidTr="00EA2B45">
        <w:tc>
          <w:tcPr>
            <w:tcW w:w="9521" w:type="dxa"/>
            <w:gridSpan w:val="2"/>
          </w:tcPr>
          <w:p w14:paraId="655EF12E" w14:textId="3615888E" w:rsidR="00606B8B" w:rsidRPr="00C2544D" w:rsidRDefault="00CE4867" w:rsidP="00C2544D">
            <w:pPr>
              <w:pStyle w:val="affff9"/>
              <w:widowControl w:val="0"/>
              <w:spacing w:line="240" w:lineRule="auto"/>
              <w:rPr>
                <w:sz w:val="24"/>
                <w:szCs w:val="24"/>
              </w:rPr>
            </w:pPr>
            <w:proofErr w:type="spellStart"/>
            <w:r w:rsidRPr="00C2544D">
              <w:rPr>
                <w:rFonts w:eastAsia="Calibri"/>
                <w:sz w:val="24"/>
                <w:szCs w:val="24"/>
              </w:rPr>
              <w:t>Ескерту</w:t>
            </w:r>
            <w:proofErr w:type="spellEnd"/>
            <w:r w:rsidRPr="00C2544D">
              <w:rPr>
                <w:rFonts w:eastAsia="Calibri"/>
                <w:sz w:val="24"/>
                <w:szCs w:val="24"/>
              </w:rPr>
              <w:t xml:space="preserve"> –</w:t>
            </w:r>
            <w:r w:rsidRPr="00C2544D">
              <w:rPr>
                <w:rFonts w:eastAsia="Calibri"/>
                <w:bCs/>
                <w:sz w:val="24"/>
                <w:szCs w:val="24"/>
                <w:lang w:val="kk-KZ"/>
              </w:rPr>
              <w:t xml:space="preserve"> Әдебиет негізінде құралған </w:t>
            </w:r>
            <w:r w:rsidR="00606B8B" w:rsidRPr="00C2544D">
              <w:rPr>
                <w:sz w:val="24"/>
                <w:szCs w:val="24"/>
              </w:rPr>
              <w:t>[</w:t>
            </w:r>
            <w:r w:rsidR="007254C0" w:rsidRPr="00C2544D">
              <w:rPr>
                <w:sz w:val="24"/>
                <w:szCs w:val="24"/>
                <w:lang w:val="kk-KZ"/>
              </w:rPr>
              <w:t>8</w:t>
            </w:r>
            <w:r w:rsidR="00A21F2A" w:rsidRPr="00C2544D">
              <w:rPr>
                <w:sz w:val="24"/>
                <w:szCs w:val="24"/>
                <w:lang w:val="kk-KZ"/>
              </w:rPr>
              <w:t>9</w:t>
            </w:r>
            <w:r w:rsidR="006467B2" w:rsidRPr="00C2544D">
              <w:rPr>
                <w:sz w:val="24"/>
                <w:szCs w:val="24"/>
                <w:lang w:val="kk-KZ"/>
              </w:rPr>
              <w:t>, с. 50-5</w:t>
            </w:r>
            <w:r w:rsidR="00C2544D" w:rsidRPr="00C2544D">
              <w:rPr>
                <w:sz w:val="24"/>
                <w:szCs w:val="24"/>
                <w:lang w:val="kk-KZ"/>
              </w:rPr>
              <w:t>2</w:t>
            </w:r>
            <w:r w:rsidR="006467B2" w:rsidRPr="00C2544D">
              <w:rPr>
                <w:sz w:val="24"/>
                <w:szCs w:val="24"/>
                <w:lang w:val="kk-KZ"/>
              </w:rPr>
              <w:t>;</w:t>
            </w:r>
            <w:r w:rsidR="007254C0" w:rsidRPr="00C2544D">
              <w:rPr>
                <w:sz w:val="24"/>
                <w:szCs w:val="24"/>
                <w:lang w:val="kk-KZ"/>
              </w:rPr>
              <w:t xml:space="preserve"> </w:t>
            </w:r>
            <w:r w:rsidR="00A21F2A" w:rsidRPr="00C2544D">
              <w:rPr>
                <w:sz w:val="24"/>
                <w:szCs w:val="24"/>
                <w:lang w:val="kk-KZ"/>
              </w:rPr>
              <w:t>90</w:t>
            </w:r>
            <w:r w:rsidR="007254C0" w:rsidRPr="00C2544D">
              <w:rPr>
                <w:sz w:val="24"/>
                <w:szCs w:val="24"/>
                <w:lang w:val="kk-KZ"/>
              </w:rPr>
              <w:t>,</w:t>
            </w:r>
            <w:r w:rsidR="006467B2" w:rsidRPr="00C2544D">
              <w:rPr>
                <w:sz w:val="24"/>
                <w:szCs w:val="24"/>
                <w:lang w:val="kk-KZ"/>
              </w:rPr>
              <w:t xml:space="preserve"> с. 205-20</w:t>
            </w:r>
            <w:r w:rsidR="00C2544D" w:rsidRPr="00C2544D">
              <w:rPr>
                <w:sz w:val="24"/>
                <w:szCs w:val="24"/>
                <w:lang w:val="kk-KZ"/>
              </w:rPr>
              <w:t>6</w:t>
            </w:r>
            <w:r w:rsidR="006467B2" w:rsidRPr="00C2544D">
              <w:rPr>
                <w:sz w:val="24"/>
                <w:szCs w:val="24"/>
                <w:lang w:val="kk-KZ"/>
              </w:rPr>
              <w:t>;</w:t>
            </w:r>
            <w:r w:rsidR="007254C0" w:rsidRPr="00C2544D">
              <w:rPr>
                <w:sz w:val="24"/>
                <w:szCs w:val="24"/>
                <w:lang w:val="kk-KZ"/>
              </w:rPr>
              <w:t xml:space="preserve"> </w:t>
            </w:r>
            <w:r w:rsidR="00A21F2A" w:rsidRPr="00C2544D">
              <w:rPr>
                <w:sz w:val="24"/>
                <w:szCs w:val="24"/>
                <w:lang w:val="kk-KZ"/>
              </w:rPr>
              <w:t>91</w:t>
            </w:r>
            <w:r w:rsidR="00606B8B" w:rsidRPr="00C2544D">
              <w:rPr>
                <w:sz w:val="24"/>
                <w:szCs w:val="24"/>
              </w:rPr>
              <w:t>]</w:t>
            </w:r>
            <w:r w:rsidR="00606B8B" w:rsidRPr="00C2544D">
              <w:rPr>
                <w:sz w:val="24"/>
                <w:szCs w:val="24"/>
                <w:lang w:val="kk-KZ"/>
              </w:rPr>
              <w:t xml:space="preserve"> </w:t>
            </w:r>
          </w:p>
        </w:tc>
      </w:tr>
    </w:tbl>
    <w:p w14:paraId="3A148605" w14:textId="77777777" w:rsidR="00EA2B45" w:rsidRDefault="00EA2B45" w:rsidP="00606B8B">
      <w:pPr>
        <w:ind w:firstLine="708"/>
        <w:jc w:val="both"/>
        <w:rPr>
          <w:lang w:val="kk-KZ"/>
        </w:rPr>
      </w:pPr>
    </w:p>
    <w:p w14:paraId="4E99604D" w14:textId="77777777" w:rsidR="00606B8B" w:rsidRPr="005342F0" w:rsidRDefault="00606B8B" w:rsidP="00606B8B">
      <w:pPr>
        <w:ind w:firstLine="708"/>
        <w:jc w:val="both"/>
      </w:pPr>
      <w:proofErr w:type="spellStart"/>
      <w:r w:rsidRPr="005342F0">
        <w:t>Қалай</w:t>
      </w:r>
      <w:proofErr w:type="spellEnd"/>
      <w:r w:rsidRPr="005342F0">
        <w:t xml:space="preserve"> </w:t>
      </w:r>
      <w:proofErr w:type="spellStart"/>
      <w:r w:rsidRPr="005342F0">
        <w:t>болғанда</w:t>
      </w:r>
      <w:proofErr w:type="spellEnd"/>
      <w:r w:rsidRPr="005342F0">
        <w:t xml:space="preserve"> да, команда </w:t>
      </w:r>
      <w:proofErr w:type="spellStart"/>
      <w:r w:rsidRPr="005342F0">
        <w:t>құру</w:t>
      </w:r>
      <w:proofErr w:type="spellEnd"/>
      <w:r w:rsidRPr="005342F0">
        <w:t xml:space="preserve"> </w:t>
      </w:r>
      <w:proofErr w:type="spellStart"/>
      <w:r w:rsidRPr="005342F0">
        <w:t>уақытты</w:t>
      </w:r>
      <w:proofErr w:type="spellEnd"/>
      <w:r w:rsidRPr="005342F0">
        <w:t xml:space="preserve"> </w:t>
      </w:r>
      <w:proofErr w:type="spellStart"/>
      <w:r w:rsidRPr="005342F0">
        <w:t>қажет</w:t>
      </w:r>
      <w:proofErr w:type="spellEnd"/>
      <w:r w:rsidRPr="005342F0">
        <w:t xml:space="preserve"> </w:t>
      </w:r>
      <w:proofErr w:type="spellStart"/>
      <w:r w:rsidRPr="005342F0">
        <w:t>етеді</w:t>
      </w:r>
      <w:proofErr w:type="spellEnd"/>
      <w:r w:rsidRPr="005342F0">
        <w:t xml:space="preserve">. Топ </w:t>
      </w:r>
      <w:proofErr w:type="spellStart"/>
      <w:r w:rsidRPr="005342F0">
        <w:t>мүшелері</w:t>
      </w:r>
      <w:proofErr w:type="spellEnd"/>
      <w:r w:rsidRPr="005342F0">
        <w:t xml:space="preserve"> </w:t>
      </w:r>
      <w:proofErr w:type="spellStart"/>
      <w:r w:rsidRPr="005342F0">
        <w:t>топта</w:t>
      </w:r>
      <w:proofErr w:type="spellEnd"/>
      <w:r w:rsidRPr="005342F0">
        <w:t xml:space="preserve"> жұмыс </w:t>
      </w:r>
      <w:proofErr w:type="spellStart"/>
      <w:r w:rsidRPr="005342F0">
        <w:t>істеуді</w:t>
      </w:r>
      <w:proofErr w:type="spellEnd"/>
      <w:r w:rsidRPr="005342F0">
        <w:t xml:space="preserve"> және </w:t>
      </w:r>
      <w:proofErr w:type="spellStart"/>
      <w:r w:rsidRPr="005342F0">
        <w:t>ойлауды</w:t>
      </w:r>
      <w:proofErr w:type="spellEnd"/>
      <w:r w:rsidRPr="005342F0">
        <w:t xml:space="preserve"> </w:t>
      </w:r>
      <w:proofErr w:type="spellStart"/>
      <w:r w:rsidRPr="005342F0">
        <w:t>үйренуі</w:t>
      </w:r>
      <w:proofErr w:type="spellEnd"/>
      <w:r w:rsidRPr="005342F0">
        <w:t xml:space="preserve"> </w:t>
      </w:r>
      <w:proofErr w:type="spellStart"/>
      <w:r w:rsidRPr="005342F0">
        <w:t>керек</w:t>
      </w:r>
      <w:proofErr w:type="spellEnd"/>
      <w:r w:rsidRPr="005342F0">
        <w:t xml:space="preserve">. </w:t>
      </w:r>
      <w:proofErr w:type="spellStart"/>
      <w:r w:rsidRPr="005342F0">
        <w:t>Бұл</w:t>
      </w:r>
      <w:proofErr w:type="spellEnd"/>
      <w:r w:rsidRPr="005342F0">
        <w:t xml:space="preserve"> </w:t>
      </w:r>
      <w:proofErr w:type="spellStart"/>
      <w:r w:rsidRPr="005342F0">
        <w:t>әдетте</w:t>
      </w:r>
      <w:proofErr w:type="spellEnd"/>
      <w:r w:rsidRPr="005342F0">
        <w:t xml:space="preserve"> </w:t>
      </w:r>
      <w:proofErr w:type="spellStart"/>
      <w:r w:rsidRPr="005342F0">
        <w:t>мәселелерді</w:t>
      </w:r>
      <w:proofErr w:type="spellEnd"/>
      <w:r w:rsidRPr="005342F0">
        <w:t xml:space="preserve"> </w:t>
      </w:r>
      <w:proofErr w:type="spellStart"/>
      <w:r w:rsidRPr="005342F0">
        <w:t>бірлесіп</w:t>
      </w:r>
      <w:proofErr w:type="spellEnd"/>
      <w:r w:rsidRPr="005342F0">
        <w:t xml:space="preserve"> </w:t>
      </w:r>
      <w:proofErr w:type="spellStart"/>
      <w:r w:rsidRPr="005342F0">
        <w:t>шешу</w:t>
      </w:r>
      <w:proofErr w:type="spellEnd"/>
      <w:r w:rsidRPr="005342F0">
        <w:t xml:space="preserve">, </w:t>
      </w:r>
      <w:proofErr w:type="spellStart"/>
      <w:r w:rsidRPr="005342F0">
        <w:t>қарым-қатынас</w:t>
      </w:r>
      <w:proofErr w:type="spellEnd"/>
      <w:r w:rsidRPr="005342F0">
        <w:t xml:space="preserve">, </w:t>
      </w:r>
      <w:proofErr w:type="spellStart"/>
      <w:r w:rsidRPr="005342F0">
        <w:t>келіссөздер</w:t>
      </w:r>
      <w:proofErr w:type="spellEnd"/>
      <w:r w:rsidRPr="005342F0">
        <w:t xml:space="preserve">, </w:t>
      </w:r>
      <w:proofErr w:type="spellStart"/>
      <w:r w:rsidRPr="005342F0">
        <w:t>жанжалдарды</w:t>
      </w:r>
      <w:proofErr w:type="spellEnd"/>
      <w:r w:rsidRPr="005342F0">
        <w:t xml:space="preserve"> </w:t>
      </w:r>
      <w:proofErr w:type="spellStart"/>
      <w:r w:rsidRPr="005342F0">
        <w:t>шешу</w:t>
      </w:r>
      <w:proofErr w:type="spellEnd"/>
      <w:r w:rsidRPr="005342F0">
        <w:t xml:space="preserve"> және </w:t>
      </w:r>
      <w:proofErr w:type="spellStart"/>
      <w:r w:rsidRPr="005342F0">
        <w:t>топтық</w:t>
      </w:r>
      <w:proofErr w:type="spellEnd"/>
      <w:r w:rsidRPr="005342F0">
        <w:t xml:space="preserve"> </w:t>
      </w:r>
      <w:proofErr w:type="spellStart"/>
      <w:r w:rsidRPr="005342F0">
        <w:t>іс-әрекеттерді</w:t>
      </w:r>
      <w:proofErr w:type="spellEnd"/>
      <w:r w:rsidRPr="005342F0">
        <w:t xml:space="preserve"> </w:t>
      </w:r>
      <w:proofErr w:type="spellStart"/>
      <w:r w:rsidRPr="005342F0">
        <w:t>жасау</w:t>
      </w:r>
      <w:proofErr w:type="spellEnd"/>
      <w:r w:rsidRPr="005342F0">
        <w:t xml:space="preserve"> </w:t>
      </w:r>
      <w:proofErr w:type="spellStart"/>
      <w:r w:rsidRPr="005342F0">
        <w:t>дағдыларына</w:t>
      </w:r>
      <w:proofErr w:type="spellEnd"/>
      <w:r w:rsidRPr="005342F0">
        <w:t xml:space="preserve"> </w:t>
      </w:r>
      <w:proofErr w:type="spellStart"/>
      <w:r w:rsidRPr="005342F0">
        <w:t>жатады</w:t>
      </w:r>
      <w:proofErr w:type="spellEnd"/>
      <w:r w:rsidRPr="005342F0">
        <w:t>.</w:t>
      </w:r>
    </w:p>
    <w:p w14:paraId="6D10436F" w14:textId="403B141D" w:rsidR="00606B8B" w:rsidRPr="005342F0" w:rsidRDefault="00606B8B" w:rsidP="00606B8B">
      <w:pPr>
        <w:ind w:firstLine="708"/>
        <w:jc w:val="both"/>
      </w:pPr>
      <w:r w:rsidRPr="005342F0">
        <w:t>3</w:t>
      </w:r>
      <w:r w:rsidR="00EA2B45">
        <w:rPr>
          <w:lang w:val="kk-KZ"/>
        </w:rPr>
        <w:t>.</w:t>
      </w:r>
      <w:r w:rsidRPr="005342F0">
        <w:t xml:space="preserve"> </w:t>
      </w:r>
      <w:proofErr w:type="spellStart"/>
      <w:r w:rsidR="00EA2B45" w:rsidRPr="005342F0">
        <w:t>Басқару</w:t>
      </w:r>
      <w:proofErr w:type="spellEnd"/>
      <w:r w:rsidR="00EA2B45" w:rsidRPr="005342F0">
        <w:t xml:space="preserve"> </w:t>
      </w:r>
      <w:proofErr w:type="spellStart"/>
      <w:r w:rsidRPr="005342F0">
        <w:t>топтарын</w:t>
      </w:r>
      <w:proofErr w:type="spellEnd"/>
      <w:r w:rsidRPr="005342F0">
        <w:t xml:space="preserve"> </w:t>
      </w:r>
      <w:proofErr w:type="spellStart"/>
      <w:r w:rsidRPr="005342F0">
        <w:t>үйлестірілген</w:t>
      </w:r>
      <w:proofErr w:type="spellEnd"/>
      <w:r w:rsidRPr="005342F0">
        <w:t xml:space="preserve"> </w:t>
      </w:r>
      <w:proofErr w:type="spellStart"/>
      <w:r w:rsidRPr="005342F0">
        <w:t>топтық</w:t>
      </w:r>
      <w:proofErr w:type="spellEnd"/>
      <w:r w:rsidRPr="005342F0">
        <w:t xml:space="preserve"> жұмыс үшін </w:t>
      </w:r>
      <w:proofErr w:type="spellStart"/>
      <w:r w:rsidRPr="005342F0">
        <w:t>ынталандыру</w:t>
      </w:r>
      <w:proofErr w:type="spellEnd"/>
    </w:p>
    <w:p w14:paraId="23F7F4E2" w14:textId="77777777" w:rsidR="00606B8B" w:rsidRPr="005342F0" w:rsidRDefault="00606B8B" w:rsidP="00606B8B">
      <w:pPr>
        <w:ind w:firstLine="708"/>
        <w:jc w:val="both"/>
        <w:rPr>
          <w:lang w:val="kk-KZ"/>
        </w:rPr>
      </w:pPr>
      <w:r w:rsidRPr="005342F0">
        <w:rPr>
          <w:lang w:val="kk-KZ"/>
        </w:rPr>
        <w:t>Жобаға қатысушыларды ынталандыру және тарту жобаның сәттілігінің маңызды факторлары болып табылады.</w:t>
      </w:r>
    </w:p>
    <w:p w14:paraId="7A7A49CE" w14:textId="4FEB17C4" w:rsidR="00606B8B" w:rsidRPr="005342F0" w:rsidRDefault="00606B8B" w:rsidP="00606B8B">
      <w:pPr>
        <w:ind w:firstLine="708"/>
        <w:jc w:val="both"/>
        <w:rPr>
          <w:lang w:val="kk-KZ"/>
        </w:rPr>
      </w:pPr>
      <w:r w:rsidRPr="005342F0">
        <w:rPr>
          <w:lang w:val="kk-KZ"/>
        </w:rPr>
        <w:t>Қызметкерлерді ынталандырудың инновациялық технологияларының бірі - KPI (тиімділіктің негізгі көрсеткіштері). KPI мақсатқа негізделген басқару тәсілін тәжірибеге аударудың әдістемесі ретінде дамыды. Кез келген жоба, анықтамасы бойынша, белгілі бір мақсат үшін жүзеге асырылады [</w:t>
      </w:r>
      <w:r w:rsidR="00A21F2A">
        <w:rPr>
          <w:lang w:val="kk-KZ"/>
        </w:rPr>
        <w:t>92</w:t>
      </w:r>
      <w:r w:rsidRPr="005342F0">
        <w:rPr>
          <w:lang w:val="kk-KZ"/>
        </w:rPr>
        <w:t>]. Осыған байланысты KPI технологиясы ЖББЖ-</w:t>
      </w:r>
      <w:r w:rsidR="00890085">
        <w:rPr>
          <w:lang w:val="kk-KZ"/>
        </w:rPr>
        <w:t>не</w:t>
      </w:r>
      <w:r w:rsidRPr="005342F0">
        <w:rPr>
          <w:lang w:val="kk-KZ"/>
        </w:rPr>
        <w:t xml:space="preserve"> үйлесімді келеді.</w:t>
      </w:r>
    </w:p>
    <w:p w14:paraId="406E5D85" w14:textId="50816D7F" w:rsidR="00606B8B" w:rsidRPr="00C2544D" w:rsidRDefault="00606B8B" w:rsidP="00606B8B">
      <w:pPr>
        <w:ind w:firstLine="708"/>
        <w:jc w:val="both"/>
        <w:rPr>
          <w:lang w:val="kk-KZ"/>
        </w:rPr>
      </w:pPr>
      <w:r w:rsidRPr="00C2544D">
        <w:rPr>
          <w:lang w:val="kk-KZ"/>
        </w:rPr>
        <w:t>Бұл технология шеңберінде тиімділіктің негізгі көрсеткіштері анықталады [</w:t>
      </w:r>
      <w:r w:rsidR="007254C0" w:rsidRPr="00C2544D">
        <w:rPr>
          <w:lang w:val="kk-KZ"/>
        </w:rPr>
        <w:t>41</w:t>
      </w:r>
      <w:r w:rsidR="006467B2" w:rsidRPr="00C2544D">
        <w:rPr>
          <w:lang w:val="kk-KZ"/>
        </w:rPr>
        <w:t>, с. 48</w:t>
      </w:r>
      <w:r w:rsidRPr="00C2544D">
        <w:rPr>
          <w:lang w:val="kk-KZ"/>
        </w:rPr>
        <w:t>]:</w:t>
      </w:r>
    </w:p>
    <w:p w14:paraId="6506908E" w14:textId="5932295E" w:rsidR="00606B8B" w:rsidRPr="005342F0" w:rsidRDefault="00C2544D" w:rsidP="00606B8B">
      <w:pPr>
        <w:ind w:firstLine="708"/>
        <w:jc w:val="both"/>
        <w:rPr>
          <w:lang w:val="kk-KZ"/>
        </w:rPr>
      </w:pPr>
      <w:r>
        <w:rPr>
          <w:lang w:val="kk-KZ"/>
        </w:rPr>
        <w:t>‒</w:t>
      </w:r>
      <w:r w:rsidR="00606B8B" w:rsidRPr="005342F0">
        <w:rPr>
          <w:lang w:val="kk-KZ"/>
        </w:rPr>
        <w:t xml:space="preserve"> </w:t>
      </w:r>
      <w:r w:rsidR="006467B2" w:rsidRPr="005342F0">
        <w:rPr>
          <w:lang w:val="kk-KZ"/>
        </w:rPr>
        <w:t xml:space="preserve">жобаны </w:t>
      </w:r>
      <w:r w:rsidR="00606B8B" w:rsidRPr="005342F0">
        <w:rPr>
          <w:lang w:val="kk-KZ"/>
        </w:rPr>
        <w:t>тұтастай алғанда;</w:t>
      </w:r>
    </w:p>
    <w:p w14:paraId="47E47E3D" w14:textId="1C0874FB" w:rsidR="00606B8B" w:rsidRPr="005342F0" w:rsidRDefault="00C2544D" w:rsidP="00606B8B">
      <w:pPr>
        <w:ind w:firstLine="708"/>
        <w:jc w:val="both"/>
        <w:rPr>
          <w:lang w:val="kk-KZ"/>
        </w:rPr>
      </w:pPr>
      <w:r>
        <w:rPr>
          <w:lang w:val="kk-KZ"/>
        </w:rPr>
        <w:t>‒</w:t>
      </w:r>
      <w:r w:rsidR="00606B8B" w:rsidRPr="005342F0">
        <w:rPr>
          <w:lang w:val="kk-KZ"/>
        </w:rPr>
        <w:t xml:space="preserve"> іс-шаралар блогы;</w:t>
      </w:r>
    </w:p>
    <w:p w14:paraId="23CBBE28" w14:textId="419CBD2B" w:rsidR="00606B8B" w:rsidRPr="005342F0" w:rsidRDefault="00C2544D" w:rsidP="00606B8B">
      <w:pPr>
        <w:ind w:firstLine="708"/>
        <w:jc w:val="both"/>
        <w:rPr>
          <w:lang w:val="kk-KZ"/>
        </w:rPr>
      </w:pPr>
      <w:r>
        <w:rPr>
          <w:lang w:val="kk-KZ"/>
        </w:rPr>
        <w:t>‒</w:t>
      </w:r>
      <w:r w:rsidR="00606B8B" w:rsidRPr="005342F0">
        <w:rPr>
          <w:lang w:val="kk-KZ"/>
        </w:rPr>
        <w:t xml:space="preserve"> нақты қатысушы.</w:t>
      </w:r>
    </w:p>
    <w:p w14:paraId="5A4ACFC2" w14:textId="77777777" w:rsidR="00606B8B" w:rsidRPr="005342F0" w:rsidRDefault="00606B8B" w:rsidP="00606B8B">
      <w:pPr>
        <w:ind w:firstLine="708"/>
        <w:jc w:val="both"/>
        <w:rPr>
          <w:lang w:val="kk-KZ"/>
        </w:rPr>
      </w:pPr>
      <w:r w:rsidRPr="005342F0">
        <w:rPr>
          <w:lang w:val="kk-KZ"/>
        </w:rPr>
        <w:t>Бұдан әрі осы көрсеткіштерге баға беріледі, сыйлықақы коэффициенттері анықталады, төлеу сомасы есептеледі, төлем жүргізіледі.</w:t>
      </w:r>
    </w:p>
    <w:p w14:paraId="03112D68" w14:textId="77777777" w:rsidR="00606B8B" w:rsidRPr="005342F0" w:rsidRDefault="00606B8B" w:rsidP="00606B8B">
      <w:pPr>
        <w:ind w:firstLine="708"/>
        <w:jc w:val="both"/>
        <w:rPr>
          <w:lang w:val="kk-KZ"/>
        </w:rPr>
      </w:pPr>
      <w:r w:rsidRPr="005342F0">
        <w:rPr>
          <w:lang w:val="kk-KZ"/>
        </w:rPr>
        <w:lastRenderedPageBreak/>
        <w:t>Бизнестегі салыстырмалы таралуына қарамастан, KPI мемлекеттік басқаруда және оның үстіне жобалық-бағдарланған мемлекеттік басқаруда – ТМД кеңістігінде әзірге танымал емес.</w:t>
      </w:r>
    </w:p>
    <w:p w14:paraId="45079FC9" w14:textId="67B61200" w:rsidR="00606B8B" w:rsidRPr="005342F0" w:rsidRDefault="00606B8B" w:rsidP="00606B8B">
      <w:pPr>
        <w:ind w:firstLine="708"/>
        <w:jc w:val="both"/>
        <w:rPr>
          <w:lang w:val="kk-KZ"/>
        </w:rPr>
      </w:pPr>
      <w:r w:rsidRPr="005342F0">
        <w:rPr>
          <w:lang w:val="kk-KZ"/>
        </w:rPr>
        <w:t>4</w:t>
      </w:r>
      <w:r w:rsidR="00EA2B45">
        <w:rPr>
          <w:lang w:val="kk-KZ"/>
        </w:rPr>
        <w:t>.</w:t>
      </w:r>
      <w:r w:rsidRPr="005342F0">
        <w:rPr>
          <w:lang w:val="kk-KZ"/>
        </w:rPr>
        <w:t xml:space="preserve"> </w:t>
      </w:r>
      <w:r w:rsidR="00EA2B45" w:rsidRPr="005342F0">
        <w:rPr>
          <w:lang w:val="kk-KZ"/>
        </w:rPr>
        <w:t xml:space="preserve">Персонал </w:t>
      </w:r>
      <w:r w:rsidRPr="005342F0">
        <w:rPr>
          <w:lang w:val="kk-KZ"/>
        </w:rPr>
        <w:t>тарапынан мүмкін болатын кедергіні еңсеру</w:t>
      </w:r>
      <w:r w:rsidR="00890085">
        <w:rPr>
          <w:lang w:val="kk-KZ"/>
        </w:rPr>
        <w:t>.</w:t>
      </w:r>
    </w:p>
    <w:p w14:paraId="5089B3EB" w14:textId="77777777" w:rsidR="00606B8B" w:rsidRPr="005342F0" w:rsidRDefault="00606B8B" w:rsidP="00606B8B">
      <w:pPr>
        <w:ind w:firstLine="708"/>
        <w:jc w:val="both"/>
        <w:rPr>
          <w:lang w:val="kk-KZ"/>
        </w:rPr>
      </w:pPr>
      <w:r w:rsidRPr="005342F0">
        <w:rPr>
          <w:lang w:val="kk-KZ"/>
        </w:rPr>
        <w:t>Барлық өзгерістер сәтті аяқталмайды. Оның себебі-қызметкерлер тарапынан өзгерістерге қарсылық.</w:t>
      </w:r>
    </w:p>
    <w:p w14:paraId="4DC81D4E" w14:textId="5C1A0A31" w:rsidR="00606B8B" w:rsidRPr="005342F0" w:rsidRDefault="00606B8B" w:rsidP="00606B8B">
      <w:pPr>
        <w:ind w:firstLine="708"/>
        <w:jc w:val="both"/>
        <w:rPr>
          <w:lang w:val="kk-KZ"/>
        </w:rPr>
      </w:pPr>
      <w:r w:rsidRPr="005342F0">
        <w:rPr>
          <w:lang w:val="kk-KZ"/>
        </w:rPr>
        <w:t>Компания қызметкерлері (кем дегенде, кейбіреулері) өзгерістерге теріс жауап беруге, оларға қарсы тұруға бейім. Егер сіз өзгерістерге төзімділік коэффициентін ескермесеңіз, онда жағымсыз салдары болуы мүмкін [</w:t>
      </w:r>
      <w:r w:rsidR="00A21F2A">
        <w:rPr>
          <w:lang w:val="kk-KZ"/>
        </w:rPr>
        <w:t>93</w:t>
      </w:r>
      <w:r w:rsidRPr="005342F0">
        <w:rPr>
          <w:lang w:val="kk-KZ"/>
        </w:rPr>
        <w:t>]:</w:t>
      </w:r>
    </w:p>
    <w:p w14:paraId="11191880" w14:textId="0D775D8F" w:rsidR="00606B8B" w:rsidRPr="005342F0" w:rsidRDefault="00C2544D" w:rsidP="00606B8B">
      <w:pPr>
        <w:ind w:firstLine="708"/>
        <w:jc w:val="both"/>
        <w:rPr>
          <w:lang w:val="kk-KZ"/>
        </w:rPr>
      </w:pPr>
      <w:r>
        <w:rPr>
          <w:lang w:val="kk-KZ"/>
        </w:rPr>
        <w:t>‒</w:t>
      </w:r>
      <w:r w:rsidR="00606B8B" w:rsidRPr="005342F0">
        <w:rPr>
          <w:lang w:val="kk-KZ"/>
        </w:rPr>
        <w:t xml:space="preserve"> өзгерістерді іске асыруды баяулату;</w:t>
      </w:r>
    </w:p>
    <w:p w14:paraId="0ACD8DD7" w14:textId="1DDE1CDB" w:rsidR="00606B8B" w:rsidRPr="005342F0" w:rsidRDefault="00C2544D" w:rsidP="00606B8B">
      <w:pPr>
        <w:ind w:firstLine="708"/>
        <w:jc w:val="both"/>
        <w:rPr>
          <w:lang w:val="kk-KZ"/>
        </w:rPr>
      </w:pPr>
      <w:r>
        <w:rPr>
          <w:lang w:val="kk-KZ"/>
        </w:rPr>
        <w:t>‒</w:t>
      </w:r>
      <w:r w:rsidR="00606B8B" w:rsidRPr="005342F0">
        <w:rPr>
          <w:lang w:val="kk-KZ"/>
        </w:rPr>
        <w:t xml:space="preserve"> қызметкерлердің басқаруға деген сенім деңгейінің төмендеуі;</w:t>
      </w:r>
    </w:p>
    <w:p w14:paraId="0AC73272" w14:textId="12480B33" w:rsidR="00606B8B" w:rsidRPr="005342F0" w:rsidRDefault="00C2544D" w:rsidP="00606B8B">
      <w:pPr>
        <w:ind w:firstLine="708"/>
        <w:jc w:val="both"/>
        <w:rPr>
          <w:lang w:val="kk-KZ"/>
        </w:rPr>
      </w:pPr>
      <w:r>
        <w:rPr>
          <w:lang w:val="kk-KZ"/>
        </w:rPr>
        <w:t>‒</w:t>
      </w:r>
      <w:r w:rsidR="00606B8B" w:rsidRPr="005342F0">
        <w:rPr>
          <w:lang w:val="kk-KZ"/>
        </w:rPr>
        <w:t xml:space="preserve"> ұйымдастырушылық бақылаудың қолданыстағы жүйесін өзгертулер қажет болмайтын деңгейге дейін түсіреді.</w:t>
      </w:r>
    </w:p>
    <w:p w14:paraId="259A5006" w14:textId="77777777" w:rsidR="00606B8B" w:rsidRPr="005342F0" w:rsidRDefault="00606B8B" w:rsidP="00606B8B">
      <w:pPr>
        <w:ind w:firstLine="708"/>
        <w:jc w:val="both"/>
        <w:rPr>
          <w:lang w:val="kk-KZ"/>
        </w:rPr>
      </w:pPr>
      <w:r w:rsidRPr="005342F0">
        <w:rPr>
          <w:lang w:val="kk-KZ"/>
        </w:rPr>
        <w:t>Осыған байланысты, өзгертулерді басқарудың контурын бөлек бөліп көрсету керек, олар Ресей мен Қазақстандағы мемлекеттік басқару жүйесін ұйымдастыруда қарастырылмаған.</w:t>
      </w:r>
    </w:p>
    <w:p w14:paraId="2BFCC29C" w14:textId="3768EC0D" w:rsidR="00606B8B" w:rsidRPr="00C2544D" w:rsidRDefault="00606B8B" w:rsidP="00606B8B">
      <w:pPr>
        <w:ind w:firstLine="708"/>
        <w:jc w:val="both"/>
        <w:rPr>
          <w:lang w:val="kk-KZ"/>
        </w:rPr>
      </w:pPr>
      <w:r w:rsidRPr="005342F0">
        <w:rPr>
          <w:lang w:val="kk-KZ"/>
        </w:rPr>
        <w:t xml:space="preserve">Әлеуметтік-психологиялық зерттеулерге өзгерістерді басқаруда ерекше рөл берілуі керек. Жалпы, мұндай зерттеулерсіз өзгерістер енгізу үлкен тәуекел </w:t>
      </w:r>
      <w:r w:rsidRPr="00C2544D">
        <w:rPr>
          <w:lang w:val="kk-KZ"/>
        </w:rPr>
        <w:t>болып табылады [</w:t>
      </w:r>
      <w:r w:rsidR="007254C0" w:rsidRPr="00C2544D">
        <w:rPr>
          <w:lang w:val="kk-KZ"/>
        </w:rPr>
        <w:t>42</w:t>
      </w:r>
      <w:r w:rsidR="006467B2" w:rsidRPr="00C2544D">
        <w:rPr>
          <w:lang w:val="kk-KZ"/>
        </w:rPr>
        <w:t>, р. 43</w:t>
      </w:r>
      <w:r w:rsidRPr="00C2544D">
        <w:rPr>
          <w:lang w:val="kk-KZ"/>
        </w:rPr>
        <w:t>].</w:t>
      </w:r>
    </w:p>
    <w:p w14:paraId="1AC298A4" w14:textId="77777777" w:rsidR="005342F0" w:rsidRPr="005342F0" w:rsidRDefault="00606B8B" w:rsidP="00606B8B">
      <w:pPr>
        <w:ind w:firstLine="708"/>
        <w:jc w:val="both"/>
        <w:rPr>
          <w:i/>
          <w:lang w:val="kk-KZ"/>
        </w:rPr>
      </w:pPr>
      <w:r w:rsidRPr="005342F0">
        <w:rPr>
          <w:i/>
          <w:lang w:val="kk-KZ"/>
        </w:rPr>
        <w:t>Жетілдіру</w:t>
      </w:r>
    </w:p>
    <w:p w14:paraId="3666875F" w14:textId="72A18A43" w:rsidR="00606B8B" w:rsidRPr="005342F0" w:rsidRDefault="00606B8B" w:rsidP="00606B8B">
      <w:pPr>
        <w:ind w:firstLine="708"/>
        <w:jc w:val="both"/>
        <w:rPr>
          <w:lang w:val="kk-KZ"/>
        </w:rPr>
      </w:pPr>
      <w:r w:rsidRPr="005342F0">
        <w:rPr>
          <w:lang w:val="kk-KZ"/>
        </w:rPr>
        <w:t>Егер әдебиеттегі ЖББ-ның дәстүрлі функциялары әдіснамалық тұрғыдан неғұрл</w:t>
      </w:r>
      <w:r w:rsidR="005342F0">
        <w:rPr>
          <w:lang w:val="kk-KZ"/>
        </w:rPr>
        <w:t>ым жақсы қаралса, ал керісінше «ЖББ жүйесін жетілдіру»</w:t>
      </w:r>
      <w:r w:rsidRPr="005342F0">
        <w:rPr>
          <w:lang w:val="kk-KZ"/>
        </w:rPr>
        <w:t xml:space="preserve"> функциясы арнайы қарастырылмаған. Қазіргі таңда жалпы менеджментті жетілдірудің ортақ концепциялары туралы айтуға болады, оларды ЖББ-ға да қолдануға болады: кай</w:t>
      </w:r>
      <w:r w:rsidR="00890085">
        <w:rPr>
          <w:lang w:val="kk-KZ"/>
        </w:rPr>
        <w:t>д</w:t>
      </w:r>
      <w:r w:rsidRPr="005342F0">
        <w:rPr>
          <w:lang w:val="kk-KZ"/>
        </w:rPr>
        <w:t>зен, 6 Sigma, PDCA Деминг циклі, сапаны функционалдық өрістету, үнемді менеджмент, бизнес-ү</w:t>
      </w:r>
      <w:r w:rsidR="00A21F2A">
        <w:rPr>
          <w:lang w:val="kk-KZ"/>
        </w:rPr>
        <w:t>дерістерді реинжиниринг және т.</w:t>
      </w:r>
      <w:r w:rsidRPr="005342F0">
        <w:rPr>
          <w:lang w:val="kk-KZ"/>
        </w:rPr>
        <w:t>б. [</w:t>
      </w:r>
      <w:r w:rsidR="00A21F2A">
        <w:rPr>
          <w:lang w:val="kk-KZ"/>
        </w:rPr>
        <w:t>94</w:t>
      </w:r>
      <w:r w:rsidRPr="005342F0">
        <w:rPr>
          <w:lang w:val="kk-KZ"/>
        </w:rPr>
        <w:t>].</w:t>
      </w:r>
    </w:p>
    <w:p w14:paraId="16641F68" w14:textId="77777777" w:rsidR="00606B8B" w:rsidRPr="005342F0" w:rsidRDefault="00606B8B" w:rsidP="00606B8B">
      <w:pPr>
        <w:ind w:firstLine="708"/>
        <w:jc w:val="both"/>
        <w:rPr>
          <w:lang w:val="kk-KZ"/>
        </w:rPr>
      </w:pPr>
      <w:r w:rsidRPr="005342F0">
        <w:rPr>
          <w:lang w:val="kk-KZ"/>
        </w:rPr>
        <w:t>Бұл тұжырымдамалар тікелей жобалық басқаруға жатпайды. Сондықтан бұл функция ЖББ құрамындағы процесстік басқаруға жатады. Алайда, жетілдіру жеке жоба форматында болуы мүмкін.</w:t>
      </w:r>
    </w:p>
    <w:p w14:paraId="1A158EBB" w14:textId="4648A5FB" w:rsidR="00606B8B" w:rsidRDefault="00606B8B" w:rsidP="00606B8B">
      <w:pPr>
        <w:ind w:firstLine="708"/>
        <w:jc w:val="both"/>
        <w:rPr>
          <w:lang w:val="kk-KZ"/>
        </w:rPr>
      </w:pPr>
      <w:r w:rsidRPr="005342F0">
        <w:rPr>
          <w:lang w:val="kk-KZ"/>
        </w:rPr>
        <w:t>Мамандар ЖББ-ны жетілдіру үшін табыстың негізгі факторларын (ТНФ) бағалау жүйесін жасады. Бұл жүйе әр түрлі компаниялар мен мемлекеттік органдарда жүзеге асырылған ЖББ жетілдіру тәжірибесін жинақтау негізінде әзірленді (1</w:t>
      </w:r>
      <w:r w:rsidR="003622D6">
        <w:rPr>
          <w:lang w:val="kk-KZ"/>
        </w:rPr>
        <w:t>6</w:t>
      </w:r>
      <w:r w:rsidRPr="005342F0">
        <w:rPr>
          <w:lang w:val="kk-KZ"/>
        </w:rPr>
        <w:t>-кесте).</w:t>
      </w:r>
    </w:p>
    <w:p w14:paraId="21060138" w14:textId="77777777" w:rsidR="00EA2B45" w:rsidRPr="005342F0" w:rsidRDefault="00EA2B45" w:rsidP="00EA2B45">
      <w:pPr>
        <w:ind w:firstLine="708"/>
        <w:jc w:val="both"/>
        <w:rPr>
          <w:lang w:val="kk-KZ"/>
        </w:rPr>
      </w:pPr>
      <w:r w:rsidRPr="005342F0">
        <w:rPr>
          <w:lang w:val="kk-KZ"/>
        </w:rPr>
        <w:t xml:space="preserve">ЖББ-ны жетілдіру үшін табысқа жету факторлары маңызды. </w:t>
      </w:r>
      <w:r>
        <w:rPr>
          <w:lang w:val="kk-KZ"/>
        </w:rPr>
        <w:t>ЖББ</w:t>
      </w:r>
      <w:r w:rsidRPr="005342F0">
        <w:rPr>
          <w:lang w:val="kk-KZ"/>
        </w:rPr>
        <w:t xml:space="preserve"> жетілдіру жөніндегі ұсынымдар ТНФ ұсынған тіректермен тұжырымдалуы тиіс.</w:t>
      </w:r>
    </w:p>
    <w:p w14:paraId="7E697D5C" w14:textId="77777777" w:rsidR="00EA2B45" w:rsidRPr="005342F0" w:rsidRDefault="00EA2B45" w:rsidP="00EA2B45">
      <w:pPr>
        <w:ind w:firstLine="708"/>
        <w:jc w:val="both"/>
        <w:rPr>
          <w:lang w:val="kk-KZ"/>
        </w:rPr>
      </w:pPr>
      <w:r w:rsidRPr="005342F0">
        <w:rPr>
          <w:lang w:val="kk-KZ"/>
        </w:rPr>
        <w:t>Осылайша, ЖББ</w:t>
      </w:r>
      <w:r>
        <w:rPr>
          <w:lang w:val="kk-KZ"/>
        </w:rPr>
        <w:t>Ж</w:t>
      </w:r>
      <w:r w:rsidRPr="005342F0">
        <w:rPr>
          <w:lang w:val="kk-KZ"/>
        </w:rPr>
        <w:t xml:space="preserve"> жалпы мемлекеттік органдарға енгізу үшін әдіснамалық аппарат бар екенін атап өтуге болады. Алайда оны іске асырылатын жердің аймақтық және ұлттық сипаттамаларына - Қазақстан Республикасының мемлекеттік органдарына бейімдеу қажет.</w:t>
      </w:r>
      <w:r>
        <w:rPr>
          <w:lang w:val="kk-KZ"/>
        </w:rPr>
        <w:t xml:space="preserve"> ЖББ</w:t>
      </w:r>
      <w:r w:rsidRPr="00406DA4">
        <w:rPr>
          <w:lang w:val="kk-KZ"/>
        </w:rPr>
        <w:t xml:space="preserve"> жетілдірудің негізгі факторлары жүйесі ұсынылған. Бұл жүйе Қазақстан Республикасы мемлекеттік органдарының жобалық-бағдарланған басқару моделіне енгізілуі мүмкін.</w:t>
      </w:r>
    </w:p>
    <w:p w14:paraId="2B596F0D" w14:textId="77777777" w:rsidR="00EA2B45" w:rsidRPr="005342F0" w:rsidRDefault="00EA2B45" w:rsidP="00606B8B">
      <w:pPr>
        <w:ind w:firstLine="708"/>
        <w:jc w:val="both"/>
        <w:rPr>
          <w:lang w:val="kk-KZ"/>
        </w:rPr>
      </w:pPr>
    </w:p>
    <w:p w14:paraId="48116D61" w14:textId="77777777" w:rsidR="00606B8B" w:rsidRDefault="00606B8B" w:rsidP="00606B8B">
      <w:pPr>
        <w:ind w:firstLine="708"/>
        <w:jc w:val="both"/>
        <w:rPr>
          <w:lang w:val="kk-KZ"/>
        </w:rPr>
      </w:pPr>
    </w:p>
    <w:p w14:paraId="2FFB1F38" w14:textId="77777777" w:rsidR="00EA2B45" w:rsidRDefault="00EA2B45" w:rsidP="00606B8B">
      <w:pPr>
        <w:ind w:firstLine="708"/>
        <w:jc w:val="both"/>
        <w:rPr>
          <w:lang w:val="kk-KZ"/>
        </w:rPr>
      </w:pPr>
    </w:p>
    <w:p w14:paraId="4FE9774B" w14:textId="77777777" w:rsidR="00EA2B45" w:rsidRPr="005342F0" w:rsidRDefault="00EA2B45" w:rsidP="00606B8B">
      <w:pPr>
        <w:ind w:firstLine="708"/>
        <w:jc w:val="both"/>
        <w:rPr>
          <w:lang w:val="kk-KZ"/>
        </w:rPr>
      </w:pPr>
    </w:p>
    <w:p w14:paraId="5D377188" w14:textId="6B3949AC" w:rsidR="00351139" w:rsidRPr="00351139" w:rsidRDefault="00351139" w:rsidP="00351139">
      <w:pPr>
        <w:jc w:val="both"/>
        <w:rPr>
          <w:lang w:val="kk-KZ"/>
        </w:rPr>
      </w:pPr>
      <w:r w:rsidRPr="00351139">
        <w:rPr>
          <w:lang w:val="kk-KZ"/>
        </w:rPr>
        <w:t>К</w:t>
      </w:r>
      <w:r w:rsidR="00606B8B" w:rsidRPr="00351139">
        <w:rPr>
          <w:lang w:val="kk-KZ"/>
        </w:rPr>
        <w:t>есте</w:t>
      </w:r>
      <w:r w:rsidRPr="00351139">
        <w:rPr>
          <w:lang w:val="kk-KZ"/>
        </w:rPr>
        <w:t xml:space="preserve"> 16</w:t>
      </w:r>
      <w:r w:rsidR="00606B8B" w:rsidRPr="00351139">
        <w:rPr>
          <w:lang w:val="kk-KZ"/>
        </w:rPr>
        <w:t xml:space="preserve"> </w:t>
      </w:r>
      <w:r w:rsidR="005342F0" w:rsidRPr="00351139">
        <w:rPr>
          <w:lang w:val="kk-KZ"/>
        </w:rPr>
        <w:t>–</w:t>
      </w:r>
      <w:r w:rsidR="00606B8B" w:rsidRPr="00351139">
        <w:rPr>
          <w:lang w:val="kk-KZ"/>
        </w:rPr>
        <w:t xml:space="preserve"> </w:t>
      </w:r>
      <w:r w:rsidR="005342F0" w:rsidRPr="00351139">
        <w:rPr>
          <w:lang w:val="kk-KZ"/>
        </w:rPr>
        <w:t xml:space="preserve">ЖББ </w:t>
      </w:r>
      <w:r w:rsidR="00606B8B" w:rsidRPr="00351139">
        <w:rPr>
          <w:lang w:val="kk-KZ"/>
        </w:rPr>
        <w:t>жетілдіру</w:t>
      </w:r>
      <w:r w:rsidR="005342F0" w:rsidRPr="00351139">
        <w:rPr>
          <w:lang w:val="kk-KZ"/>
        </w:rPr>
        <w:t xml:space="preserve"> үшін</w:t>
      </w:r>
      <w:r w:rsidR="00606B8B" w:rsidRPr="00351139">
        <w:rPr>
          <w:lang w:val="kk-KZ"/>
        </w:rPr>
        <w:t xml:space="preserve"> </w:t>
      </w:r>
      <w:r w:rsidR="005342F0" w:rsidRPr="00351139">
        <w:rPr>
          <w:lang w:val="kk-KZ"/>
        </w:rPr>
        <w:t xml:space="preserve">ТНФ </w:t>
      </w:r>
      <w:r w:rsidR="00606B8B" w:rsidRPr="00351139">
        <w:rPr>
          <w:lang w:val="kk-KZ"/>
        </w:rPr>
        <w:t>сипаттамасы</w:t>
      </w:r>
    </w:p>
    <w:p w14:paraId="0FCC3656" w14:textId="77777777" w:rsidR="00351139" w:rsidRPr="00EA2B45" w:rsidRDefault="00351139" w:rsidP="00EA2B45">
      <w:pPr>
        <w:ind w:firstLine="708"/>
        <w:jc w:val="right"/>
        <w:rPr>
          <w:sz w:val="16"/>
          <w:szCs w:val="16"/>
          <w:lang w:val="kk-KZ"/>
        </w:rPr>
      </w:pPr>
    </w:p>
    <w:tbl>
      <w:tblPr>
        <w:tblStyle w:val="afa"/>
        <w:tblW w:w="0" w:type="auto"/>
        <w:tblInd w:w="108" w:type="dxa"/>
        <w:tblLook w:val="04A0" w:firstRow="1" w:lastRow="0" w:firstColumn="1" w:lastColumn="0" w:noHBand="0" w:noVBand="1"/>
      </w:tblPr>
      <w:tblGrid>
        <w:gridCol w:w="2457"/>
        <w:gridCol w:w="7132"/>
      </w:tblGrid>
      <w:tr w:rsidR="00EA2B45" w:rsidRPr="00351139" w14:paraId="0DDA1FCB" w14:textId="77777777" w:rsidTr="00EA2B45">
        <w:trPr>
          <w:trHeight w:val="70"/>
        </w:trPr>
        <w:tc>
          <w:tcPr>
            <w:tcW w:w="2457" w:type="dxa"/>
          </w:tcPr>
          <w:p w14:paraId="4B5621C2" w14:textId="77777777" w:rsidR="00EA2B45" w:rsidRPr="00351139" w:rsidRDefault="00EA2B45" w:rsidP="00EA2B45">
            <w:pPr>
              <w:widowControl w:val="0"/>
              <w:spacing w:line="228" w:lineRule="auto"/>
              <w:jc w:val="center"/>
              <w:rPr>
                <w:bCs/>
                <w:sz w:val="24"/>
                <w:szCs w:val="24"/>
              </w:rPr>
            </w:pPr>
            <w:r w:rsidRPr="00351139">
              <w:rPr>
                <w:bCs/>
                <w:sz w:val="24"/>
                <w:szCs w:val="24"/>
                <w:lang w:val="kk-KZ"/>
              </w:rPr>
              <w:t>ТНФ</w:t>
            </w:r>
          </w:p>
        </w:tc>
        <w:tc>
          <w:tcPr>
            <w:tcW w:w="7132" w:type="dxa"/>
          </w:tcPr>
          <w:p w14:paraId="4259E605" w14:textId="77777777" w:rsidR="00EA2B45" w:rsidRPr="00351139" w:rsidRDefault="00EA2B45" w:rsidP="00EA2B45">
            <w:pPr>
              <w:widowControl w:val="0"/>
              <w:spacing w:line="228" w:lineRule="auto"/>
              <w:jc w:val="center"/>
              <w:rPr>
                <w:bCs/>
                <w:sz w:val="24"/>
                <w:szCs w:val="24"/>
              </w:rPr>
            </w:pPr>
            <w:proofErr w:type="spellStart"/>
            <w:r w:rsidRPr="00351139">
              <w:rPr>
                <w:bCs/>
                <w:sz w:val="24"/>
                <w:szCs w:val="24"/>
              </w:rPr>
              <w:t>Сипаттамасы</w:t>
            </w:r>
            <w:proofErr w:type="spellEnd"/>
          </w:p>
        </w:tc>
      </w:tr>
      <w:tr w:rsidR="00EA2B45" w:rsidRPr="00E90750" w14:paraId="066AF11D" w14:textId="77777777" w:rsidTr="00EA2B45">
        <w:tc>
          <w:tcPr>
            <w:tcW w:w="2457" w:type="dxa"/>
          </w:tcPr>
          <w:p w14:paraId="68DB4942" w14:textId="77777777" w:rsidR="00EA2B45" w:rsidRPr="00E90750" w:rsidRDefault="00EA2B45" w:rsidP="00EA2B45">
            <w:pPr>
              <w:widowControl w:val="0"/>
              <w:spacing w:line="228" w:lineRule="auto"/>
              <w:rPr>
                <w:sz w:val="24"/>
                <w:szCs w:val="24"/>
              </w:rPr>
            </w:pPr>
            <w:proofErr w:type="spellStart"/>
            <w:r w:rsidRPr="00E90750">
              <w:rPr>
                <w:sz w:val="24"/>
                <w:szCs w:val="24"/>
              </w:rPr>
              <w:t>Келісілген</w:t>
            </w:r>
            <w:proofErr w:type="spellEnd"/>
            <w:r w:rsidRPr="00E90750">
              <w:rPr>
                <w:sz w:val="24"/>
                <w:szCs w:val="24"/>
              </w:rPr>
              <w:t xml:space="preserve"> </w:t>
            </w:r>
            <w:proofErr w:type="spellStart"/>
            <w:r w:rsidRPr="00E90750">
              <w:rPr>
                <w:sz w:val="24"/>
                <w:szCs w:val="24"/>
              </w:rPr>
              <w:t>мақсаттардың</w:t>
            </w:r>
            <w:proofErr w:type="spellEnd"/>
            <w:r w:rsidRPr="00E90750">
              <w:rPr>
                <w:sz w:val="24"/>
                <w:szCs w:val="24"/>
              </w:rPr>
              <w:t xml:space="preserve">, </w:t>
            </w:r>
            <w:proofErr w:type="spellStart"/>
            <w:r w:rsidRPr="00E90750">
              <w:rPr>
                <w:sz w:val="24"/>
                <w:szCs w:val="24"/>
              </w:rPr>
              <w:t>жоспарлардың</w:t>
            </w:r>
            <w:proofErr w:type="spellEnd"/>
            <w:r w:rsidRPr="00E90750">
              <w:rPr>
                <w:sz w:val="24"/>
                <w:szCs w:val="24"/>
              </w:rPr>
              <w:t xml:space="preserve"> </w:t>
            </w:r>
            <w:proofErr w:type="spellStart"/>
            <w:r w:rsidRPr="00E90750">
              <w:rPr>
                <w:sz w:val="24"/>
                <w:szCs w:val="24"/>
              </w:rPr>
              <w:t>болуы</w:t>
            </w:r>
            <w:proofErr w:type="spellEnd"/>
          </w:p>
        </w:tc>
        <w:tc>
          <w:tcPr>
            <w:tcW w:w="7132" w:type="dxa"/>
          </w:tcPr>
          <w:p w14:paraId="3F965C97" w14:textId="77777777" w:rsidR="00EA2B45" w:rsidRPr="00E90750" w:rsidRDefault="00EA2B45" w:rsidP="00EA2B45">
            <w:pPr>
              <w:widowControl w:val="0"/>
              <w:spacing w:line="228" w:lineRule="auto"/>
              <w:ind w:firstLine="227"/>
              <w:jc w:val="both"/>
              <w:rPr>
                <w:spacing w:val="-4"/>
                <w:sz w:val="24"/>
                <w:szCs w:val="24"/>
              </w:rPr>
            </w:pPr>
            <w:r w:rsidRPr="00E90750">
              <w:rPr>
                <w:spacing w:val="-4"/>
                <w:sz w:val="24"/>
                <w:szCs w:val="24"/>
                <w:lang w:val="kk-KZ"/>
              </w:rPr>
              <w:t>ЖББ</w:t>
            </w:r>
            <w:r w:rsidRPr="00E90750">
              <w:rPr>
                <w:spacing w:val="-4"/>
                <w:sz w:val="24"/>
                <w:szCs w:val="24"/>
              </w:rPr>
              <w:t xml:space="preserve"> </w:t>
            </w:r>
            <w:proofErr w:type="spellStart"/>
            <w:r w:rsidRPr="00E90750">
              <w:rPr>
                <w:spacing w:val="-4"/>
                <w:sz w:val="24"/>
                <w:szCs w:val="24"/>
              </w:rPr>
              <w:t>жетілдіруді</w:t>
            </w:r>
            <w:proofErr w:type="spellEnd"/>
            <w:r w:rsidRPr="00E90750">
              <w:rPr>
                <w:spacing w:val="-4"/>
                <w:sz w:val="24"/>
                <w:szCs w:val="24"/>
              </w:rPr>
              <w:t xml:space="preserve"> </w:t>
            </w:r>
            <w:proofErr w:type="spellStart"/>
            <w:r w:rsidRPr="00E90750">
              <w:rPr>
                <w:spacing w:val="-4"/>
                <w:sz w:val="24"/>
                <w:szCs w:val="24"/>
              </w:rPr>
              <w:t>бастамас</w:t>
            </w:r>
            <w:proofErr w:type="spellEnd"/>
            <w:r w:rsidRPr="00E90750">
              <w:rPr>
                <w:spacing w:val="-4"/>
                <w:sz w:val="24"/>
                <w:szCs w:val="24"/>
              </w:rPr>
              <w:t xml:space="preserve"> </w:t>
            </w:r>
            <w:proofErr w:type="spellStart"/>
            <w:r w:rsidRPr="00E90750">
              <w:rPr>
                <w:spacing w:val="-4"/>
                <w:sz w:val="24"/>
                <w:szCs w:val="24"/>
              </w:rPr>
              <w:t>бұрын</w:t>
            </w:r>
            <w:proofErr w:type="spellEnd"/>
            <w:r w:rsidRPr="00E90750">
              <w:rPr>
                <w:spacing w:val="-4"/>
                <w:sz w:val="24"/>
                <w:szCs w:val="24"/>
              </w:rPr>
              <w:t xml:space="preserve">, </w:t>
            </w:r>
            <w:proofErr w:type="spellStart"/>
            <w:r w:rsidRPr="00E90750">
              <w:rPr>
                <w:spacing w:val="-4"/>
                <w:sz w:val="24"/>
                <w:szCs w:val="24"/>
              </w:rPr>
              <w:t>жетістік</w:t>
            </w:r>
            <w:proofErr w:type="spellEnd"/>
            <w:r w:rsidRPr="00E90750">
              <w:rPr>
                <w:spacing w:val="-4"/>
                <w:sz w:val="24"/>
                <w:szCs w:val="24"/>
              </w:rPr>
              <w:t xml:space="preserve"> </w:t>
            </w:r>
            <w:proofErr w:type="spellStart"/>
            <w:r w:rsidRPr="00E90750">
              <w:rPr>
                <w:spacing w:val="-4"/>
                <w:sz w:val="24"/>
                <w:szCs w:val="24"/>
              </w:rPr>
              <w:t>критерийлерін</w:t>
            </w:r>
            <w:proofErr w:type="spellEnd"/>
            <w:r w:rsidRPr="00E90750">
              <w:rPr>
                <w:spacing w:val="-4"/>
                <w:sz w:val="24"/>
                <w:szCs w:val="24"/>
              </w:rPr>
              <w:t xml:space="preserve">, </w:t>
            </w:r>
            <w:proofErr w:type="spellStart"/>
            <w:r w:rsidRPr="00E90750">
              <w:rPr>
                <w:spacing w:val="-4"/>
                <w:sz w:val="24"/>
                <w:szCs w:val="24"/>
              </w:rPr>
              <w:t>жоспарланған</w:t>
            </w:r>
            <w:proofErr w:type="spellEnd"/>
            <w:r w:rsidRPr="00E90750">
              <w:rPr>
                <w:spacing w:val="-4"/>
                <w:sz w:val="24"/>
                <w:szCs w:val="24"/>
              </w:rPr>
              <w:t xml:space="preserve"> </w:t>
            </w:r>
            <w:proofErr w:type="spellStart"/>
            <w:r w:rsidRPr="00E90750">
              <w:rPr>
                <w:spacing w:val="-4"/>
                <w:sz w:val="24"/>
                <w:szCs w:val="24"/>
              </w:rPr>
              <w:t>нәтижелер</w:t>
            </w:r>
            <w:proofErr w:type="spellEnd"/>
            <w:r w:rsidRPr="00E90750">
              <w:rPr>
                <w:spacing w:val="-4"/>
                <w:sz w:val="24"/>
                <w:szCs w:val="24"/>
              </w:rPr>
              <w:t xml:space="preserve"> мен </w:t>
            </w:r>
            <w:proofErr w:type="spellStart"/>
            <w:r w:rsidRPr="00E90750">
              <w:rPr>
                <w:spacing w:val="-4"/>
                <w:sz w:val="24"/>
                <w:szCs w:val="24"/>
              </w:rPr>
              <w:t>шекараларды</w:t>
            </w:r>
            <w:proofErr w:type="spellEnd"/>
            <w:r w:rsidRPr="00E90750">
              <w:rPr>
                <w:spacing w:val="-4"/>
                <w:sz w:val="24"/>
                <w:szCs w:val="24"/>
              </w:rPr>
              <w:t xml:space="preserve"> </w:t>
            </w:r>
            <w:proofErr w:type="spellStart"/>
            <w:r w:rsidRPr="00E90750">
              <w:rPr>
                <w:spacing w:val="-4"/>
                <w:sz w:val="24"/>
                <w:szCs w:val="24"/>
              </w:rPr>
              <w:t>белгілеу</w:t>
            </w:r>
            <w:proofErr w:type="spellEnd"/>
            <w:r w:rsidRPr="00E90750">
              <w:rPr>
                <w:spacing w:val="-4"/>
                <w:sz w:val="24"/>
                <w:szCs w:val="24"/>
              </w:rPr>
              <w:t xml:space="preserve"> </w:t>
            </w:r>
            <w:proofErr w:type="spellStart"/>
            <w:r w:rsidRPr="00E90750">
              <w:rPr>
                <w:spacing w:val="-4"/>
                <w:sz w:val="24"/>
                <w:szCs w:val="24"/>
              </w:rPr>
              <w:t>қажет</w:t>
            </w:r>
            <w:proofErr w:type="spellEnd"/>
            <w:r w:rsidRPr="00E90750">
              <w:rPr>
                <w:spacing w:val="-4"/>
                <w:sz w:val="24"/>
                <w:szCs w:val="24"/>
              </w:rPr>
              <w:t>.</w:t>
            </w:r>
          </w:p>
        </w:tc>
      </w:tr>
      <w:tr w:rsidR="00EA2B45" w:rsidRPr="00E90750" w14:paraId="5901344F" w14:textId="77777777" w:rsidTr="00EA2B45">
        <w:tc>
          <w:tcPr>
            <w:tcW w:w="2457" w:type="dxa"/>
          </w:tcPr>
          <w:p w14:paraId="451E976F" w14:textId="77777777" w:rsidR="00EA2B45" w:rsidRPr="00E90750" w:rsidRDefault="00EA2B45" w:rsidP="00EA2B45">
            <w:pPr>
              <w:widowControl w:val="0"/>
              <w:spacing w:line="228" w:lineRule="auto"/>
              <w:rPr>
                <w:sz w:val="24"/>
                <w:szCs w:val="24"/>
              </w:rPr>
            </w:pPr>
            <w:r w:rsidRPr="00E90750">
              <w:rPr>
                <w:sz w:val="24"/>
                <w:szCs w:val="24"/>
              </w:rPr>
              <w:t xml:space="preserve">Жоғары </w:t>
            </w:r>
            <w:proofErr w:type="spellStart"/>
            <w:r w:rsidRPr="00E90750">
              <w:rPr>
                <w:sz w:val="24"/>
                <w:szCs w:val="24"/>
              </w:rPr>
              <w:t>басшылық</w:t>
            </w:r>
            <w:proofErr w:type="spellEnd"/>
            <w:r w:rsidRPr="00E90750">
              <w:rPr>
                <w:sz w:val="24"/>
                <w:szCs w:val="24"/>
              </w:rPr>
              <w:t xml:space="preserve"> </w:t>
            </w:r>
            <w:proofErr w:type="spellStart"/>
            <w:r w:rsidRPr="00E90750">
              <w:rPr>
                <w:sz w:val="24"/>
                <w:szCs w:val="24"/>
              </w:rPr>
              <w:t>тарапынан</w:t>
            </w:r>
            <w:proofErr w:type="spellEnd"/>
            <w:r w:rsidRPr="00E90750">
              <w:rPr>
                <w:sz w:val="24"/>
                <w:szCs w:val="24"/>
              </w:rPr>
              <w:t xml:space="preserve"> </w:t>
            </w:r>
            <w:proofErr w:type="spellStart"/>
            <w:r w:rsidRPr="00E90750">
              <w:rPr>
                <w:sz w:val="24"/>
                <w:szCs w:val="24"/>
              </w:rPr>
              <w:t>қолдау</w:t>
            </w:r>
            <w:proofErr w:type="spellEnd"/>
          </w:p>
        </w:tc>
        <w:tc>
          <w:tcPr>
            <w:tcW w:w="7132" w:type="dxa"/>
          </w:tcPr>
          <w:p w14:paraId="41A45943" w14:textId="77777777" w:rsidR="00EA2B45" w:rsidRPr="00E90750" w:rsidRDefault="00EA2B45" w:rsidP="00EA2B45">
            <w:pPr>
              <w:autoSpaceDE w:val="0"/>
              <w:autoSpaceDN w:val="0"/>
              <w:adjustRightInd w:val="0"/>
              <w:spacing w:line="228" w:lineRule="auto"/>
              <w:ind w:firstLine="227"/>
              <w:rPr>
                <w:sz w:val="24"/>
                <w:szCs w:val="24"/>
              </w:rPr>
            </w:pPr>
            <w:r w:rsidRPr="00E90750">
              <w:rPr>
                <w:sz w:val="24"/>
                <w:szCs w:val="24"/>
              </w:rPr>
              <w:t xml:space="preserve">Топ-менеджмент </w:t>
            </w:r>
            <w:proofErr w:type="spellStart"/>
            <w:r w:rsidRPr="00E90750">
              <w:rPr>
                <w:sz w:val="24"/>
                <w:szCs w:val="24"/>
              </w:rPr>
              <w:t>тарапынан</w:t>
            </w:r>
            <w:proofErr w:type="spellEnd"/>
            <w:r w:rsidRPr="00E90750">
              <w:rPr>
                <w:sz w:val="24"/>
                <w:szCs w:val="24"/>
              </w:rPr>
              <w:t xml:space="preserve"> </w:t>
            </w:r>
            <w:proofErr w:type="spellStart"/>
            <w:r w:rsidRPr="00E90750">
              <w:rPr>
                <w:sz w:val="24"/>
                <w:szCs w:val="24"/>
              </w:rPr>
              <w:t>өзгерістер</w:t>
            </w:r>
            <w:proofErr w:type="spellEnd"/>
            <w:r w:rsidRPr="00E90750">
              <w:rPr>
                <w:sz w:val="24"/>
                <w:szCs w:val="24"/>
              </w:rPr>
              <w:t xml:space="preserve"> </w:t>
            </w:r>
            <w:proofErr w:type="spellStart"/>
            <w:r w:rsidRPr="00E90750">
              <w:rPr>
                <w:sz w:val="24"/>
                <w:szCs w:val="24"/>
              </w:rPr>
              <w:t>қажеттілігін</w:t>
            </w:r>
            <w:proofErr w:type="spellEnd"/>
            <w:r w:rsidRPr="00E90750">
              <w:rPr>
                <w:sz w:val="24"/>
                <w:szCs w:val="24"/>
              </w:rPr>
              <w:t xml:space="preserve"> </w:t>
            </w:r>
            <w:proofErr w:type="spellStart"/>
            <w:r w:rsidRPr="00E90750">
              <w:rPr>
                <w:sz w:val="24"/>
                <w:szCs w:val="24"/>
              </w:rPr>
              <w:t>түсіну</w:t>
            </w:r>
            <w:proofErr w:type="spellEnd"/>
            <w:r w:rsidRPr="00E90750">
              <w:rPr>
                <w:sz w:val="24"/>
                <w:szCs w:val="24"/>
              </w:rPr>
              <w:t xml:space="preserve"> және </w:t>
            </w:r>
            <w:proofErr w:type="spellStart"/>
            <w:r w:rsidRPr="00E90750">
              <w:rPr>
                <w:sz w:val="24"/>
                <w:szCs w:val="24"/>
              </w:rPr>
              <w:t>жеке</w:t>
            </w:r>
            <w:proofErr w:type="spellEnd"/>
            <w:r w:rsidRPr="00E90750">
              <w:rPr>
                <w:sz w:val="24"/>
                <w:szCs w:val="24"/>
              </w:rPr>
              <w:t xml:space="preserve"> </w:t>
            </w:r>
            <w:proofErr w:type="spellStart"/>
            <w:r w:rsidRPr="00E90750">
              <w:rPr>
                <w:sz w:val="24"/>
                <w:szCs w:val="24"/>
              </w:rPr>
              <w:t>мүдделілік</w:t>
            </w:r>
            <w:proofErr w:type="spellEnd"/>
            <w:r w:rsidRPr="00E90750">
              <w:rPr>
                <w:sz w:val="24"/>
                <w:szCs w:val="24"/>
              </w:rPr>
              <w:t xml:space="preserve"> </w:t>
            </w:r>
            <w:proofErr w:type="spellStart"/>
            <w:r w:rsidRPr="00E90750">
              <w:rPr>
                <w:sz w:val="24"/>
                <w:szCs w:val="24"/>
              </w:rPr>
              <w:t>болуы</w:t>
            </w:r>
            <w:proofErr w:type="spellEnd"/>
            <w:r w:rsidRPr="00E90750">
              <w:rPr>
                <w:sz w:val="24"/>
                <w:szCs w:val="24"/>
              </w:rPr>
              <w:t xml:space="preserve"> </w:t>
            </w:r>
            <w:proofErr w:type="spellStart"/>
            <w:r w:rsidRPr="00E90750">
              <w:rPr>
                <w:sz w:val="24"/>
                <w:szCs w:val="24"/>
              </w:rPr>
              <w:t>тиіс</w:t>
            </w:r>
            <w:proofErr w:type="spellEnd"/>
            <w:r w:rsidRPr="00E90750">
              <w:rPr>
                <w:sz w:val="24"/>
                <w:szCs w:val="24"/>
              </w:rPr>
              <w:t xml:space="preserve">. </w:t>
            </w:r>
            <w:proofErr w:type="spellStart"/>
            <w:r w:rsidRPr="00E90750">
              <w:rPr>
                <w:sz w:val="24"/>
                <w:szCs w:val="24"/>
              </w:rPr>
              <w:t>Сондай-ақ</w:t>
            </w:r>
            <w:proofErr w:type="spellEnd"/>
            <w:r w:rsidRPr="00E90750">
              <w:rPr>
                <w:sz w:val="24"/>
                <w:szCs w:val="24"/>
              </w:rPr>
              <w:t xml:space="preserve">, </w:t>
            </w:r>
            <w:proofErr w:type="spellStart"/>
            <w:r w:rsidRPr="00E90750">
              <w:rPr>
                <w:sz w:val="24"/>
                <w:szCs w:val="24"/>
              </w:rPr>
              <w:t>олардың</w:t>
            </w:r>
            <w:proofErr w:type="spellEnd"/>
            <w:r w:rsidRPr="00E90750">
              <w:rPr>
                <w:sz w:val="24"/>
                <w:szCs w:val="24"/>
              </w:rPr>
              <w:t xml:space="preserve"> </w:t>
            </w:r>
            <w:proofErr w:type="spellStart"/>
            <w:r w:rsidRPr="00E90750">
              <w:rPr>
                <w:sz w:val="24"/>
                <w:szCs w:val="24"/>
              </w:rPr>
              <w:t>жетілдіруден</w:t>
            </w:r>
            <w:proofErr w:type="spellEnd"/>
            <w:r w:rsidRPr="00E90750">
              <w:rPr>
                <w:sz w:val="24"/>
                <w:szCs w:val="24"/>
              </w:rPr>
              <w:t xml:space="preserve"> </w:t>
            </w:r>
            <w:proofErr w:type="spellStart"/>
            <w:r w:rsidRPr="00E90750">
              <w:rPr>
                <w:sz w:val="24"/>
                <w:szCs w:val="24"/>
              </w:rPr>
              <w:t>күтілетін</w:t>
            </w:r>
            <w:proofErr w:type="spellEnd"/>
            <w:r w:rsidRPr="00E90750">
              <w:rPr>
                <w:sz w:val="24"/>
                <w:szCs w:val="24"/>
              </w:rPr>
              <w:t xml:space="preserve"> </w:t>
            </w:r>
            <w:proofErr w:type="spellStart"/>
            <w:r w:rsidRPr="00E90750">
              <w:rPr>
                <w:sz w:val="24"/>
                <w:szCs w:val="24"/>
              </w:rPr>
              <w:t>деңгейі</w:t>
            </w:r>
            <w:proofErr w:type="spellEnd"/>
            <w:r w:rsidRPr="00E90750">
              <w:rPr>
                <w:sz w:val="24"/>
                <w:szCs w:val="24"/>
              </w:rPr>
              <w:t xml:space="preserve"> де </w:t>
            </w:r>
            <w:proofErr w:type="spellStart"/>
            <w:r w:rsidRPr="00E90750">
              <w:rPr>
                <w:sz w:val="24"/>
                <w:szCs w:val="24"/>
              </w:rPr>
              <w:t>маңызды</w:t>
            </w:r>
            <w:proofErr w:type="spellEnd"/>
            <w:r w:rsidRPr="00E90750">
              <w:rPr>
                <w:sz w:val="24"/>
                <w:szCs w:val="24"/>
              </w:rPr>
              <w:t xml:space="preserve">. </w:t>
            </w:r>
            <w:proofErr w:type="spellStart"/>
            <w:r w:rsidRPr="00E90750">
              <w:rPr>
                <w:sz w:val="24"/>
                <w:szCs w:val="24"/>
              </w:rPr>
              <w:t>Тәжірибе</w:t>
            </w:r>
            <w:proofErr w:type="spellEnd"/>
            <w:r w:rsidRPr="00E90750">
              <w:rPr>
                <w:sz w:val="24"/>
                <w:szCs w:val="24"/>
              </w:rPr>
              <w:t xml:space="preserve"> </w:t>
            </w:r>
            <w:proofErr w:type="spellStart"/>
            <w:r w:rsidRPr="00E90750">
              <w:rPr>
                <w:sz w:val="24"/>
                <w:szCs w:val="24"/>
              </w:rPr>
              <w:t>көрсетіп</w:t>
            </w:r>
            <w:proofErr w:type="spellEnd"/>
            <w:r w:rsidRPr="00E90750">
              <w:rPr>
                <w:sz w:val="24"/>
                <w:szCs w:val="24"/>
              </w:rPr>
              <w:t xml:space="preserve"> </w:t>
            </w:r>
            <w:proofErr w:type="spellStart"/>
            <w:r w:rsidRPr="00E90750">
              <w:rPr>
                <w:sz w:val="24"/>
                <w:szCs w:val="24"/>
              </w:rPr>
              <w:t>отырғандай</w:t>
            </w:r>
            <w:proofErr w:type="spellEnd"/>
            <w:r w:rsidRPr="00E90750">
              <w:rPr>
                <w:sz w:val="24"/>
                <w:szCs w:val="24"/>
              </w:rPr>
              <w:t xml:space="preserve">, жоғары </w:t>
            </w:r>
            <w:proofErr w:type="spellStart"/>
            <w:r w:rsidRPr="00E90750">
              <w:rPr>
                <w:sz w:val="24"/>
                <w:szCs w:val="24"/>
              </w:rPr>
              <w:t>бастапқы</w:t>
            </w:r>
            <w:proofErr w:type="spellEnd"/>
            <w:r w:rsidRPr="00E90750">
              <w:rPr>
                <w:sz w:val="24"/>
                <w:szCs w:val="24"/>
              </w:rPr>
              <w:t xml:space="preserve"> </w:t>
            </w:r>
            <w:proofErr w:type="spellStart"/>
            <w:r w:rsidRPr="00E90750">
              <w:rPr>
                <w:sz w:val="24"/>
                <w:szCs w:val="24"/>
              </w:rPr>
              <w:t>күтулер</w:t>
            </w:r>
            <w:proofErr w:type="spellEnd"/>
            <w:r w:rsidRPr="00E90750">
              <w:rPr>
                <w:sz w:val="24"/>
                <w:szCs w:val="24"/>
              </w:rPr>
              <w:t xml:space="preserve"> </w:t>
            </w:r>
            <w:proofErr w:type="spellStart"/>
            <w:r w:rsidRPr="00E90750">
              <w:rPr>
                <w:sz w:val="24"/>
                <w:szCs w:val="24"/>
              </w:rPr>
              <w:t>бірінші</w:t>
            </w:r>
            <w:proofErr w:type="spellEnd"/>
            <w:r w:rsidRPr="00E90750">
              <w:rPr>
                <w:sz w:val="24"/>
                <w:szCs w:val="24"/>
              </w:rPr>
              <w:t xml:space="preserve"> </w:t>
            </w:r>
            <w:proofErr w:type="spellStart"/>
            <w:r w:rsidRPr="00E90750">
              <w:rPr>
                <w:sz w:val="24"/>
                <w:szCs w:val="24"/>
              </w:rPr>
              <w:t>қиындықтар</w:t>
            </w:r>
            <w:proofErr w:type="spellEnd"/>
            <w:r w:rsidRPr="00E90750">
              <w:rPr>
                <w:sz w:val="24"/>
                <w:szCs w:val="24"/>
              </w:rPr>
              <w:t xml:space="preserve"> </w:t>
            </w:r>
            <w:proofErr w:type="spellStart"/>
            <w:r w:rsidRPr="00E90750">
              <w:rPr>
                <w:sz w:val="24"/>
                <w:szCs w:val="24"/>
              </w:rPr>
              <w:t>пайда</w:t>
            </w:r>
            <w:proofErr w:type="spellEnd"/>
            <w:r w:rsidRPr="00E90750">
              <w:rPr>
                <w:sz w:val="24"/>
                <w:szCs w:val="24"/>
              </w:rPr>
              <w:t xml:space="preserve"> </w:t>
            </w:r>
            <w:proofErr w:type="spellStart"/>
            <w:r w:rsidRPr="00E90750">
              <w:rPr>
                <w:sz w:val="24"/>
                <w:szCs w:val="24"/>
              </w:rPr>
              <w:t>болған</w:t>
            </w:r>
            <w:proofErr w:type="spellEnd"/>
            <w:r w:rsidRPr="00E90750">
              <w:rPr>
                <w:sz w:val="24"/>
                <w:szCs w:val="24"/>
              </w:rPr>
              <w:t xml:space="preserve"> </w:t>
            </w:r>
            <w:proofErr w:type="spellStart"/>
            <w:r w:rsidRPr="00E90750">
              <w:rPr>
                <w:sz w:val="24"/>
                <w:szCs w:val="24"/>
              </w:rPr>
              <w:t>кезде</w:t>
            </w:r>
            <w:proofErr w:type="spellEnd"/>
            <w:r w:rsidRPr="00E90750">
              <w:rPr>
                <w:sz w:val="24"/>
                <w:szCs w:val="24"/>
              </w:rPr>
              <w:t xml:space="preserve"> </w:t>
            </w:r>
            <w:proofErr w:type="spellStart"/>
            <w:r w:rsidRPr="00E90750">
              <w:rPr>
                <w:sz w:val="24"/>
                <w:szCs w:val="24"/>
              </w:rPr>
              <w:t>жиі</w:t>
            </w:r>
            <w:proofErr w:type="spellEnd"/>
            <w:r w:rsidRPr="00E90750">
              <w:rPr>
                <w:sz w:val="24"/>
                <w:szCs w:val="24"/>
              </w:rPr>
              <w:t xml:space="preserve"> </w:t>
            </w:r>
            <w:proofErr w:type="spellStart"/>
            <w:r w:rsidRPr="00E90750">
              <w:rPr>
                <w:sz w:val="24"/>
                <w:szCs w:val="24"/>
              </w:rPr>
              <w:t>көңілдері</w:t>
            </w:r>
            <w:proofErr w:type="spellEnd"/>
            <w:r w:rsidRPr="00E90750">
              <w:rPr>
                <w:sz w:val="24"/>
                <w:szCs w:val="24"/>
              </w:rPr>
              <w:t xml:space="preserve"> </w:t>
            </w:r>
            <w:proofErr w:type="spellStart"/>
            <w:r w:rsidRPr="00E90750">
              <w:rPr>
                <w:sz w:val="24"/>
                <w:szCs w:val="24"/>
              </w:rPr>
              <w:t>толқып</w:t>
            </w:r>
            <w:proofErr w:type="spellEnd"/>
            <w:r w:rsidRPr="00E90750">
              <w:rPr>
                <w:sz w:val="24"/>
                <w:szCs w:val="24"/>
              </w:rPr>
              <w:t xml:space="preserve">, </w:t>
            </w:r>
            <w:proofErr w:type="spellStart"/>
            <w:r w:rsidRPr="00E90750">
              <w:rPr>
                <w:sz w:val="24"/>
                <w:szCs w:val="24"/>
              </w:rPr>
              <w:t>жетілдіруге</w:t>
            </w:r>
            <w:proofErr w:type="spellEnd"/>
            <w:r w:rsidRPr="00E90750">
              <w:rPr>
                <w:sz w:val="24"/>
                <w:szCs w:val="24"/>
              </w:rPr>
              <w:t xml:space="preserve"> </w:t>
            </w:r>
            <w:proofErr w:type="spellStart"/>
            <w:r w:rsidRPr="00E90750">
              <w:rPr>
                <w:sz w:val="24"/>
                <w:szCs w:val="24"/>
              </w:rPr>
              <w:t>деген</w:t>
            </w:r>
            <w:proofErr w:type="spellEnd"/>
            <w:r w:rsidRPr="00E90750">
              <w:rPr>
                <w:sz w:val="24"/>
                <w:szCs w:val="24"/>
              </w:rPr>
              <w:t xml:space="preserve"> </w:t>
            </w:r>
            <w:proofErr w:type="spellStart"/>
            <w:r w:rsidRPr="00E90750">
              <w:rPr>
                <w:sz w:val="24"/>
                <w:szCs w:val="24"/>
              </w:rPr>
              <w:t>қызығушылықты</w:t>
            </w:r>
            <w:proofErr w:type="spellEnd"/>
            <w:r w:rsidRPr="00E90750">
              <w:rPr>
                <w:sz w:val="24"/>
                <w:szCs w:val="24"/>
              </w:rPr>
              <w:t xml:space="preserve"> </w:t>
            </w:r>
            <w:proofErr w:type="spellStart"/>
            <w:r w:rsidRPr="00E90750">
              <w:rPr>
                <w:sz w:val="24"/>
                <w:szCs w:val="24"/>
              </w:rPr>
              <w:t>жоғалтуға</w:t>
            </w:r>
            <w:proofErr w:type="spellEnd"/>
            <w:r w:rsidRPr="00E90750">
              <w:rPr>
                <w:sz w:val="24"/>
                <w:szCs w:val="24"/>
              </w:rPr>
              <w:t xml:space="preserve"> </w:t>
            </w:r>
            <w:proofErr w:type="spellStart"/>
            <w:r w:rsidRPr="00E90750">
              <w:rPr>
                <w:sz w:val="24"/>
                <w:szCs w:val="24"/>
              </w:rPr>
              <w:t>әкеп</w:t>
            </w:r>
            <w:proofErr w:type="spellEnd"/>
            <w:r w:rsidRPr="00E90750">
              <w:rPr>
                <w:sz w:val="24"/>
                <w:szCs w:val="24"/>
              </w:rPr>
              <w:t xml:space="preserve"> </w:t>
            </w:r>
            <w:proofErr w:type="spellStart"/>
            <w:r w:rsidRPr="00E90750">
              <w:rPr>
                <w:sz w:val="24"/>
                <w:szCs w:val="24"/>
              </w:rPr>
              <w:t>соқтырады</w:t>
            </w:r>
            <w:proofErr w:type="spellEnd"/>
            <w:r w:rsidRPr="00E90750">
              <w:rPr>
                <w:sz w:val="24"/>
                <w:szCs w:val="24"/>
              </w:rPr>
              <w:t>.</w:t>
            </w:r>
          </w:p>
        </w:tc>
      </w:tr>
      <w:tr w:rsidR="00EA2B45" w:rsidRPr="00E90750" w14:paraId="263ED045" w14:textId="77777777" w:rsidTr="00EA2B45">
        <w:tc>
          <w:tcPr>
            <w:tcW w:w="2457" w:type="dxa"/>
          </w:tcPr>
          <w:p w14:paraId="2E728519" w14:textId="77777777" w:rsidR="00EA2B45" w:rsidRPr="00E90750" w:rsidRDefault="00EA2B45" w:rsidP="00EA2B45">
            <w:pPr>
              <w:widowControl w:val="0"/>
              <w:spacing w:line="228" w:lineRule="auto"/>
              <w:rPr>
                <w:sz w:val="24"/>
                <w:szCs w:val="24"/>
              </w:rPr>
            </w:pPr>
            <w:proofErr w:type="spellStart"/>
            <w:r w:rsidRPr="00E90750">
              <w:rPr>
                <w:sz w:val="24"/>
                <w:szCs w:val="24"/>
              </w:rPr>
              <w:t>Команданы</w:t>
            </w:r>
            <w:proofErr w:type="spellEnd"/>
            <w:r w:rsidRPr="00E90750">
              <w:rPr>
                <w:sz w:val="24"/>
                <w:szCs w:val="24"/>
              </w:rPr>
              <w:t xml:space="preserve"> </w:t>
            </w:r>
            <w:proofErr w:type="spellStart"/>
            <w:r w:rsidRPr="00E90750">
              <w:rPr>
                <w:sz w:val="24"/>
                <w:szCs w:val="24"/>
              </w:rPr>
              <w:t>ұйымдастыру</w:t>
            </w:r>
            <w:proofErr w:type="spellEnd"/>
            <w:r w:rsidRPr="00E90750">
              <w:rPr>
                <w:sz w:val="24"/>
                <w:szCs w:val="24"/>
              </w:rPr>
              <w:t xml:space="preserve"> және </w:t>
            </w:r>
            <w:proofErr w:type="spellStart"/>
            <w:r w:rsidRPr="00E90750">
              <w:rPr>
                <w:sz w:val="24"/>
                <w:szCs w:val="24"/>
              </w:rPr>
              <w:t>жауапкершілік</w:t>
            </w:r>
            <w:proofErr w:type="spellEnd"/>
            <w:r w:rsidRPr="00E90750">
              <w:rPr>
                <w:sz w:val="24"/>
                <w:szCs w:val="24"/>
              </w:rPr>
              <w:t xml:space="preserve"> </w:t>
            </w:r>
            <w:proofErr w:type="spellStart"/>
            <w:r w:rsidRPr="00E90750">
              <w:rPr>
                <w:sz w:val="24"/>
                <w:szCs w:val="24"/>
              </w:rPr>
              <w:t>принципін</w:t>
            </w:r>
            <w:proofErr w:type="spellEnd"/>
            <w:r w:rsidRPr="00E90750">
              <w:rPr>
                <w:sz w:val="24"/>
                <w:szCs w:val="24"/>
              </w:rPr>
              <w:t xml:space="preserve"> </w:t>
            </w:r>
            <w:proofErr w:type="spellStart"/>
            <w:r w:rsidRPr="00E90750">
              <w:rPr>
                <w:sz w:val="24"/>
                <w:szCs w:val="24"/>
              </w:rPr>
              <w:t>қамтамасыз</w:t>
            </w:r>
            <w:proofErr w:type="spellEnd"/>
            <w:r w:rsidRPr="00E90750">
              <w:rPr>
                <w:sz w:val="24"/>
                <w:szCs w:val="24"/>
              </w:rPr>
              <w:t xml:space="preserve"> </w:t>
            </w:r>
            <w:proofErr w:type="spellStart"/>
            <w:r w:rsidRPr="00E90750">
              <w:rPr>
                <w:sz w:val="24"/>
                <w:szCs w:val="24"/>
              </w:rPr>
              <w:t>ету</w:t>
            </w:r>
            <w:proofErr w:type="spellEnd"/>
          </w:p>
        </w:tc>
        <w:tc>
          <w:tcPr>
            <w:tcW w:w="7132" w:type="dxa"/>
          </w:tcPr>
          <w:p w14:paraId="7A68EC51" w14:textId="77777777" w:rsidR="00EA2B45" w:rsidRPr="00E90750" w:rsidRDefault="00EA2B45" w:rsidP="00EA2B45">
            <w:pPr>
              <w:autoSpaceDE w:val="0"/>
              <w:autoSpaceDN w:val="0"/>
              <w:adjustRightInd w:val="0"/>
              <w:spacing w:line="228" w:lineRule="auto"/>
              <w:ind w:firstLine="227"/>
              <w:rPr>
                <w:sz w:val="24"/>
                <w:szCs w:val="24"/>
              </w:rPr>
            </w:pPr>
            <w:proofErr w:type="spellStart"/>
            <w:r w:rsidRPr="00E90750">
              <w:rPr>
                <w:sz w:val="24"/>
                <w:szCs w:val="24"/>
              </w:rPr>
              <w:t>Мұндай</w:t>
            </w:r>
            <w:proofErr w:type="spellEnd"/>
            <w:r w:rsidRPr="00E90750">
              <w:rPr>
                <w:sz w:val="24"/>
                <w:szCs w:val="24"/>
              </w:rPr>
              <w:t xml:space="preserve"> команда </w:t>
            </w:r>
            <w:proofErr w:type="spellStart"/>
            <w:r w:rsidRPr="00E90750">
              <w:rPr>
                <w:sz w:val="24"/>
                <w:szCs w:val="24"/>
              </w:rPr>
              <w:t>компанияның</w:t>
            </w:r>
            <w:proofErr w:type="spellEnd"/>
            <w:r w:rsidRPr="00E90750">
              <w:rPr>
                <w:sz w:val="24"/>
                <w:szCs w:val="24"/>
              </w:rPr>
              <w:t xml:space="preserve"> </w:t>
            </w:r>
            <w:proofErr w:type="spellStart"/>
            <w:r w:rsidRPr="00E90750">
              <w:rPr>
                <w:sz w:val="24"/>
                <w:szCs w:val="24"/>
              </w:rPr>
              <w:t>мамандары</w:t>
            </w:r>
            <w:proofErr w:type="spellEnd"/>
            <w:r w:rsidRPr="00E90750">
              <w:rPr>
                <w:sz w:val="24"/>
                <w:szCs w:val="24"/>
              </w:rPr>
              <w:t xml:space="preserve"> мен </w:t>
            </w:r>
            <w:proofErr w:type="spellStart"/>
            <w:r w:rsidRPr="00E90750">
              <w:rPr>
                <w:sz w:val="24"/>
                <w:szCs w:val="24"/>
              </w:rPr>
              <w:t>сыртқы</w:t>
            </w:r>
            <w:proofErr w:type="spellEnd"/>
            <w:r w:rsidRPr="00E90750">
              <w:rPr>
                <w:sz w:val="24"/>
                <w:szCs w:val="24"/>
              </w:rPr>
              <w:t xml:space="preserve"> </w:t>
            </w:r>
            <w:proofErr w:type="spellStart"/>
            <w:r w:rsidRPr="00E90750">
              <w:rPr>
                <w:sz w:val="24"/>
                <w:szCs w:val="24"/>
              </w:rPr>
              <w:t>кеңесшілерден</w:t>
            </w:r>
            <w:proofErr w:type="spellEnd"/>
            <w:r w:rsidRPr="00E90750">
              <w:rPr>
                <w:sz w:val="24"/>
                <w:szCs w:val="24"/>
              </w:rPr>
              <w:t xml:space="preserve"> </w:t>
            </w:r>
            <w:proofErr w:type="spellStart"/>
            <w:r w:rsidRPr="00E90750">
              <w:rPr>
                <w:sz w:val="24"/>
                <w:szCs w:val="24"/>
              </w:rPr>
              <w:t>құралуы</w:t>
            </w:r>
            <w:proofErr w:type="spellEnd"/>
            <w:r w:rsidRPr="00E90750">
              <w:rPr>
                <w:sz w:val="24"/>
                <w:szCs w:val="24"/>
              </w:rPr>
              <w:t xml:space="preserve"> </w:t>
            </w:r>
            <w:proofErr w:type="spellStart"/>
            <w:r w:rsidRPr="00E90750">
              <w:rPr>
                <w:sz w:val="24"/>
                <w:szCs w:val="24"/>
              </w:rPr>
              <w:t>мүмкін</w:t>
            </w:r>
            <w:proofErr w:type="spellEnd"/>
            <w:r w:rsidRPr="00E90750">
              <w:rPr>
                <w:sz w:val="24"/>
                <w:szCs w:val="24"/>
              </w:rPr>
              <w:t xml:space="preserve">. </w:t>
            </w:r>
            <w:proofErr w:type="spellStart"/>
            <w:r w:rsidRPr="00E90750">
              <w:rPr>
                <w:sz w:val="24"/>
                <w:szCs w:val="24"/>
              </w:rPr>
              <w:t>Бұл</w:t>
            </w:r>
            <w:proofErr w:type="spellEnd"/>
            <w:r w:rsidRPr="00E90750">
              <w:rPr>
                <w:sz w:val="24"/>
                <w:szCs w:val="24"/>
              </w:rPr>
              <w:t xml:space="preserve"> </w:t>
            </w:r>
            <w:proofErr w:type="spellStart"/>
            <w:r w:rsidRPr="00E90750">
              <w:rPr>
                <w:sz w:val="24"/>
                <w:szCs w:val="24"/>
              </w:rPr>
              <w:t>ретте</w:t>
            </w:r>
            <w:proofErr w:type="spellEnd"/>
            <w:r w:rsidRPr="00E90750">
              <w:rPr>
                <w:sz w:val="24"/>
                <w:szCs w:val="24"/>
              </w:rPr>
              <w:t xml:space="preserve"> компания </w:t>
            </w:r>
            <w:proofErr w:type="spellStart"/>
            <w:r w:rsidRPr="00E90750">
              <w:rPr>
                <w:sz w:val="24"/>
                <w:szCs w:val="24"/>
              </w:rPr>
              <w:t>менедж</w:t>
            </w:r>
            <w:r>
              <w:rPr>
                <w:sz w:val="24"/>
                <w:szCs w:val="24"/>
              </w:rPr>
              <w:t>ментінде</w:t>
            </w:r>
            <w:proofErr w:type="spellEnd"/>
            <w:r>
              <w:rPr>
                <w:sz w:val="24"/>
                <w:szCs w:val="24"/>
              </w:rPr>
              <w:t xml:space="preserve"> </w:t>
            </w:r>
            <w:proofErr w:type="spellStart"/>
            <w:r>
              <w:rPr>
                <w:sz w:val="24"/>
                <w:szCs w:val="24"/>
              </w:rPr>
              <w:t>сыртқы</w:t>
            </w:r>
            <w:proofErr w:type="spellEnd"/>
            <w:r>
              <w:rPr>
                <w:sz w:val="24"/>
                <w:szCs w:val="24"/>
              </w:rPr>
              <w:t xml:space="preserve"> </w:t>
            </w:r>
            <w:proofErr w:type="spellStart"/>
            <w:r>
              <w:rPr>
                <w:sz w:val="24"/>
                <w:szCs w:val="24"/>
              </w:rPr>
              <w:t>консультанттар</w:t>
            </w:r>
            <w:proofErr w:type="spellEnd"/>
            <w:r>
              <w:rPr>
                <w:sz w:val="24"/>
                <w:szCs w:val="24"/>
              </w:rPr>
              <w:t xml:space="preserve"> «</w:t>
            </w:r>
            <w:proofErr w:type="spellStart"/>
            <w:r>
              <w:rPr>
                <w:sz w:val="24"/>
                <w:szCs w:val="24"/>
              </w:rPr>
              <w:t>келеді</w:t>
            </w:r>
            <w:proofErr w:type="spellEnd"/>
            <w:r>
              <w:rPr>
                <w:sz w:val="24"/>
                <w:szCs w:val="24"/>
              </w:rPr>
              <w:t xml:space="preserve"> және </w:t>
            </w:r>
            <w:proofErr w:type="spellStart"/>
            <w:r>
              <w:rPr>
                <w:sz w:val="24"/>
                <w:szCs w:val="24"/>
              </w:rPr>
              <w:t>бәрін</w:t>
            </w:r>
            <w:proofErr w:type="spellEnd"/>
            <w:r>
              <w:rPr>
                <w:sz w:val="24"/>
                <w:szCs w:val="24"/>
              </w:rPr>
              <w:t xml:space="preserve"> </w:t>
            </w:r>
            <w:proofErr w:type="spellStart"/>
            <w:r>
              <w:rPr>
                <w:sz w:val="24"/>
                <w:szCs w:val="24"/>
              </w:rPr>
              <w:t>жасайды</w:t>
            </w:r>
            <w:proofErr w:type="spellEnd"/>
            <w:r>
              <w:rPr>
                <w:sz w:val="24"/>
                <w:szCs w:val="24"/>
              </w:rPr>
              <w:t>»</w:t>
            </w:r>
            <w:r>
              <w:rPr>
                <w:sz w:val="24"/>
                <w:szCs w:val="24"/>
                <w:lang w:val="kk-KZ"/>
              </w:rPr>
              <w:t xml:space="preserve"> </w:t>
            </w:r>
            <w:proofErr w:type="spellStart"/>
            <w:r w:rsidRPr="00E90750">
              <w:rPr>
                <w:sz w:val="24"/>
                <w:szCs w:val="24"/>
              </w:rPr>
              <w:t>деген</w:t>
            </w:r>
            <w:proofErr w:type="spellEnd"/>
            <w:r w:rsidRPr="00E90750">
              <w:rPr>
                <w:sz w:val="24"/>
                <w:szCs w:val="24"/>
              </w:rPr>
              <w:t xml:space="preserve"> </w:t>
            </w:r>
            <w:proofErr w:type="spellStart"/>
            <w:r w:rsidRPr="00E90750">
              <w:rPr>
                <w:sz w:val="24"/>
                <w:szCs w:val="24"/>
              </w:rPr>
              <w:t>жаңылыс</w:t>
            </w:r>
            <w:proofErr w:type="spellEnd"/>
            <w:r w:rsidRPr="00E90750">
              <w:rPr>
                <w:sz w:val="24"/>
                <w:szCs w:val="24"/>
                <w:lang w:val="kk-KZ"/>
              </w:rPr>
              <w:t xml:space="preserve"> түсінік болмауы </w:t>
            </w:r>
            <w:proofErr w:type="spellStart"/>
            <w:r w:rsidRPr="00E90750">
              <w:rPr>
                <w:sz w:val="24"/>
                <w:szCs w:val="24"/>
              </w:rPr>
              <w:t>керек</w:t>
            </w:r>
            <w:proofErr w:type="spellEnd"/>
            <w:r w:rsidRPr="00E90750">
              <w:rPr>
                <w:sz w:val="24"/>
                <w:szCs w:val="24"/>
              </w:rPr>
              <w:t xml:space="preserve">. Компания </w:t>
            </w:r>
            <w:proofErr w:type="spellStart"/>
            <w:r w:rsidRPr="00E90750">
              <w:rPr>
                <w:sz w:val="24"/>
                <w:szCs w:val="24"/>
              </w:rPr>
              <w:t>мамандарының</w:t>
            </w:r>
            <w:proofErr w:type="spellEnd"/>
            <w:r w:rsidRPr="00E90750">
              <w:rPr>
                <w:sz w:val="24"/>
                <w:szCs w:val="24"/>
              </w:rPr>
              <w:t xml:space="preserve"> команда </w:t>
            </w:r>
            <w:proofErr w:type="spellStart"/>
            <w:r w:rsidRPr="00E90750">
              <w:rPr>
                <w:sz w:val="24"/>
                <w:szCs w:val="24"/>
              </w:rPr>
              <w:t>жұмысына</w:t>
            </w:r>
            <w:proofErr w:type="spellEnd"/>
            <w:r w:rsidRPr="00E90750">
              <w:rPr>
                <w:sz w:val="24"/>
                <w:szCs w:val="24"/>
              </w:rPr>
              <w:t xml:space="preserve"> </w:t>
            </w:r>
            <w:proofErr w:type="spellStart"/>
            <w:r w:rsidRPr="00E90750">
              <w:rPr>
                <w:sz w:val="24"/>
                <w:szCs w:val="24"/>
              </w:rPr>
              <w:t>белсенді</w:t>
            </w:r>
            <w:proofErr w:type="spellEnd"/>
            <w:r w:rsidRPr="00E90750">
              <w:rPr>
                <w:sz w:val="24"/>
                <w:szCs w:val="24"/>
              </w:rPr>
              <w:t xml:space="preserve"> </w:t>
            </w:r>
            <w:proofErr w:type="spellStart"/>
            <w:r w:rsidRPr="00E90750">
              <w:rPr>
                <w:sz w:val="24"/>
                <w:szCs w:val="24"/>
              </w:rPr>
              <w:t>қатысуы</w:t>
            </w:r>
            <w:proofErr w:type="spellEnd"/>
            <w:r w:rsidRPr="00E90750">
              <w:rPr>
                <w:sz w:val="24"/>
                <w:szCs w:val="24"/>
              </w:rPr>
              <w:t xml:space="preserve"> </w:t>
            </w:r>
            <w:proofErr w:type="spellStart"/>
            <w:r w:rsidRPr="00E90750">
              <w:rPr>
                <w:sz w:val="24"/>
                <w:szCs w:val="24"/>
              </w:rPr>
              <w:t>қамтамасыз</w:t>
            </w:r>
            <w:proofErr w:type="spellEnd"/>
            <w:r w:rsidRPr="00E90750">
              <w:rPr>
                <w:sz w:val="24"/>
                <w:szCs w:val="24"/>
              </w:rPr>
              <w:t xml:space="preserve"> </w:t>
            </w:r>
            <w:proofErr w:type="spellStart"/>
            <w:r w:rsidRPr="00E90750">
              <w:rPr>
                <w:sz w:val="24"/>
                <w:szCs w:val="24"/>
              </w:rPr>
              <w:t>етілуі</w:t>
            </w:r>
            <w:proofErr w:type="spellEnd"/>
            <w:r w:rsidRPr="00E90750">
              <w:rPr>
                <w:sz w:val="24"/>
                <w:szCs w:val="24"/>
              </w:rPr>
              <w:t xml:space="preserve"> </w:t>
            </w:r>
            <w:proofErr w:type="spellStart"/>
            <w:r w:rsidRPr="00E90750">
              <w:rPr>
                <w:sz w:val="24"/>
                <w:szCs w:val="24"/>
              </w:rPr>
              <w:t>тиіс</w:t>
            </w:r>
            <w:proofErr w:type="spellEnd"/>
            <w:r w:rsidRPr="00E90750">
              <w:rPr>
                <w:sz w:val="24"/>
                <w:szCs w:val="24"/>
              </w:rPr>
              <w:t xml:space="preserve">. </w:t>
            </w:r>
            <w:proofErr w:type="spellStart"/>
            <w:r w:rsidRPr="00E90750">
              <w:rPr>
                <w:sz w:val="24"/>
                <w:szCs w:val="24"/>
              </w:rPr>
              <w:t>Жауапкершілік</w:t>
            </w:r>
            <w:proofErr w:type="spellEnd"/>
            <w:r w:rsidRPr="00E90750">
              <w:rPr>
                <w:sz w:val="24"/>
                <w:szCs w:val="24"/>
              </w:rPr>
              <w:t xml:space="preserve"> пен </w:t>
            </w:r>
            <w:proofErr w:type="spellStart"/>
            <w:r w:rsidRPr="00E90750">
              <w:rPr>
                <w:sz w:val="24"/>
                <w:szCs w:val="24"/>
              </w:rPr>
              <w:t>өкілеттік</w:t>
            </w:r>
            <w:proofErr w:type="spellEnd"/>
            <w:r w:rsidRPr="00E90750">
              <w:rPr>
                <w:sz w:val="24"/>
                <w:szCs w:val="24"/>
              </w:rPr>
              <w:t xml:space="preserve"> </w:t>
            </w:r>
            <w:proofErr w:type="spellStart"/>
            <w:r w:rsidRPr="00E90750">
              <w:rPr>
                <w:sz w:val="24"/>
                <w:szCs w:val="24"/>
              </w:rPr>
              <w:t>аймақтарын</w:t>
            </w:r>
            <w:proofErr w:type="spellEnd"/>
            <w:r w:rsidRPr="00E90750">
              <w:rPr>
                <w:sz w:val="24"/>
                <w:szCs w:val="24"/>
              </w:rPr>
              <w:t xml:space="preserve"> </w:t>
            </w:r>
            <w:proofErr w:type="spellStart"/>
            <w:r w:rsidRPr="00E90750">
              <w:rPr>
                <w:sz w:val="24"/>
                <w:szCs w:val="24"/>
              </w:rPr>
              <w:t>нақты</w:t>
            </w:r>
            <w:proofErr w:type="spellEnd"/>
            <w:r w:rsidRPr="00E90750">
              <w:rPr>
                <w:sz w:val="24"/>
                <w:szCs w:val="24"/>
              </w:rPr>
              <w:t xml:space="preserve"> </w:t>
            </w:r>
            <w:proofErr w:type="spellStart"/>
            <w:r w:rsidRPr="00E90750">
              <w:rPr>
                <w:sz w:val="24"/>
                <w:szCs w:val="24"/>
              </w:rPr>
              <w:t>бөлу</w:t>
            </w:r>
            <w:proofErr w:type="spellEnd"/>
            <w:r w:rsidRPr="00E90750">
              <w:rPr>
                <w:sz w:val="24"/>
                <w:szCs w:val="24"/>
              </w:rPr>
              <w:t xml:space="preserve"> </w:t>
            </w:r>
            <w:proofErr w:type="spellStart"/>
            <w:r w:rsidRPr="00E90750">
              <w:rPr>
                <w:sz w:val="24"/>
                <w:szCs w:val="24"/>
              </w:rPr>
              <w:t>қамтамасыз</w:t>
            </w:r>
            <w:proofErr w:type="spellEnd"/>
            <w:r w:rsidRPr="00E90750">
              <w:rPr>
                <w:sz w:val="24"/>
                <w:szCs w:val="24"/>
              </w:rPr>
              <w:t xml:space="preserve"> </w:t>
            </w:r>
            <w:proofErr w:type="spellStart"/>
            <w:r w:rsidRPr="00E90750">
              <w:rPr>
                <w:sz w:val="24"/>
                <w:szCs w:val="24"/>
              </w:rPr>
              <w:t>етілуі</w:t>
            </w:r>
            <w:proofErr w:type="spellEnd"/>
            <w:r w:rsidRPr="00E90750">
              <w:rPr>
                <w:sz w:val="24"/>
                <w:szCs w:val="24"/>
              </w:rPr>
              <w:t xml:space="preserve"> </w:t>
            </w:r>
            <w:proofErr w:type="spellStart"/>
            <w:r w:rsidRPr="00E90750">
              <w:rPr>
                <w:sz w:val="24"/>
                <w:szCs w:val="24"/>
              </w:rPr>
              <w:t>тиіс</w:t>
            </w:r>
            <w:proofErr w:type="spellEnd"/>
            <w:r w:rsidRPr="00E90750">
              <w:rPr>
                <w:sz w:val="24"/>
                <w:szCs w:val="24"/>
              </w:rPr>
              <w:t>.</w:t>
            </w:r>
          </w:p>
        </w:tc>
      </w:tr>
      <w:tr w:rsidR="00EA2B45" w:rsidRPr="00E90750" w14:paraId="3A0ED1FA" w14:textId="77777777" w:rsidTr="00EA2B45">
        <w:tc>
          <w:tcPr>
            <w:tcW w:w="2457" w:type="dxa"/>
          </w:tcPr>
          <w:p w14:paraId="780DF370" w14:textId="77777777" w:rsidR="00EA2B45" w:rsidRPr="00E90750" w:rsidRDefault="00EA2B45" w:rsidP="00EA2B45">
            <w:pPr>
              <w:widowControl w:val="0"/>
              <w:spacing w:line="228" w:lineRule="auto"/>
              <w:rPr>
                <w:sz w:val="24"/>
                <w:szCs w:val="24"/>
              </w:rPr>
            </w:pPr>
            <w:proofErr w:type="spellStart"/>
            <w:r w:rsidRPr="00E90750">
              <w:rPr>
                <w:sz w:val="24"/>
                <w:szCs w:val="24"/>
              </w:rPr>
              <w:t>Негізделген</w:t>
            </w:r>
            <w:proofErr w:type="spellEnd"/>
            <w:r w:rsidRPr="00E90750">
              <w:rPr>
                <w:sz w:val="24"/>
                <w:szCs w:val="24"/>
              </w:rPr>
              <w:t xml:space="preserve"> </w:t>
            </w:r>
            <w:proofErr w:type="spellStart"/>
            <w:r w:rsidRPr="00E90750">
              <w:rPr>
                <w:sz w:val="24"/>
                <w:szCs w:val="24"/>
              </w:rPr>
              <w:t>іс-қимыл</w:t>
            </w:r>
            <w:proofErr w:type="spellEnd"/>
            <w:r w:rsidRPr="00E90750">
              <w:rPr>
                <w:sz w:val="24"/>
                <w:szCs w:val="24"/>
              </w:rPr>
              <w:t xml:space="preserve"> </w:t>
            </w:r>
            <w:proofErr w:type="spellStart"/>
            <w:r w:rsidRPr="00E90750">
              <w:rPr>
                <w:sz w:val="24"/>
                <w:szCs w:val="24"/>
              </w:rPr>
              <w:t>жоспарының</w:t>
            </w:r>
            <w:proofErr w:type="spellEnd"/>
            <w:r w:rsidRPr="00E90750">
              <w:rPr>
                <w:sz w:val="24"/>
                <w:szCs w:val="24"/>
              </w:rPr>
              <w:t xml:space="preserve"> </w:t>
            </w:r>
            <w:proofErr w:type="spellStart"/>
            <w:r w:rsidRPr="00E90750">
              <w:rPr>
                <w:sz w:val="24"/>
                <w:szCs w:val="24"/>
              </w:rPr>
              <w:t>болуы</w:t>
            </w:r>
            <w:proofErr w:type="spellEnd"/>
          </w:p>
        </w:tc>
        <w:tc>
          <w:tcPr>
            <w:tcW w:w="7132" w:type="dxa"/>
          </w:tcPr>
          <w:p w14:paraId="4A40FBF5" w14:textId="77777777" w:rsidR="00EA2B45" w:rsidRPr="00E90750" w:rsidRDefault="00EA2B45" w:rsidP="00EA2B45">
            <w:pPr>
              <w:widowControl w:val="0"/>
              <w:spacing w:line="228" w:lineRule="auto"/>
              <w:ind w:firstLine="227"/>
              <w:jc w:val="both"/>
              <w:rPr>
                <w:sz w:val="24"/>
                <w:szCs w:val="24"/>
              </w:rPr>
            </w:pPr>
            <w:proofErr w:type="spellStart"/>
            <w:r w:rsidRPr="00E90750">
              <w:rPr>
                <w:sz w:val="24"/>
                <w:szCs w:val="24"/>
              </w:rPr>
              <w:t>Егер</w:t>
            </w:r>
            <w:proofErr w:type="spellEnd"/>
            <w:r w:rsidRPr="00E90750">
              <w:rPr>
                <w:sz w:val="24"/>
                <w:szCs w:val="24"/>
              </w:rPr>
              <w:t xml:space="preserve"> </w:t>
            </w:r>
            <w:proofErr w:type="spellStart"/>
            <w:r w:rsidRPr="00E90750">
              <w:rPr>
                <w:sz w:val="24"/>
                <w:szCs w:val="24"/>
              </w:rPr>
              <w:t>мұндай</w:t>
            </w:r>
            <w:proofErr w:type="spellEnd"/>
            <w:r w:rsidRPr="00E90750">
              <w:rPr>
                <w:sz w:val="24"/>
                <w:szCs w:val="24"/>
              </w:rPr>
              <w:t xml:space="preserve"> </w:t>
            </w:r>
            <w:proofErr w:type="spellStart"/>
            <w:r w:rsidRPr="00E90750">
              <w:rPr>
                <w:sz w:val="24"/>
                <w:szCs w:val="24"/>
              </w:rPr>
              <w:t>жоспар</w:t>
            </w:r>
            <w:proofErr w:type="spellEnd"/>
            <w:r w:rsidRPr="00E90750">
              <w:rPr>
                <w:sz w:val="24"/>
                <w:szCs w:val="24"/>
              </w:rPr>
              <w:t xml:space="preserve"> </w:t>
            </w:r>
            <w:proofErr w:type="spellStart"/>
            <w:r w:rsidRPr="00E90750">
              <w:rPr>
                <w:sz w:val="24"/>
                <w:szCs w:val="24"/>
              </w:rPr>
              <w:t>болмаса</w:t>
            </w:r>
            <w:proofErr w:type="spellEnd"/>
            <w:r w:rsidRPr="00E90750">
              <w:rPr>
                <w:sz w:val="24"/>
                <w:szCs w:val="24"/>
              </w:rPr>
              <w:t xml:space="preserve"> </w:t>
            </w:r>
            <w:proofErr w:type="spellStart"/>
            <w:r w:rsidRPr="00E90750">
              <w:rPr>
                <w:sz w:val="24"/>
                <w:szCs w:val="24"/>
              </w:rPr>
              <w:t>немесе</w:t>
            </w:r>
            <w:proofErr w:type="spellEnd"/>
            <w:r w:rsidRPr="00E90750">
              <w:rPr>
                <w:sz w:val="24"/>
                <w:szCs w:val="24"/>
              </w:rPr>
              <w:t xml:space="preserve"> </w:t>
            </w:r>
            <w:proofErr w:type="spellStart"/>
            <w:r w:rsidRPr="00E90750">
              <w:rPr>
                <w:sz w:val="24"/>
                <w:szCs w:val="24"/>
              </w:rPr>
              <w:t>онда</w:t>
            </w:r>
            <w:proofErr w:type="spellEnd"/>
            <w:r w:rsidRPr="00E90750">
              <w:rPr>
                <w:sz w:val="24"/>
                <w:szCs w:val="24"/>
              </w:rPr>
              <w:t xml:space="preserve"> </w:t>
            </w:r>
            <w:proofErr w:type="spellStart"/>
            <w:r w:rsidRPr="00E90750">
              <w:rPr>
                <w:sz w:val="24"/>
                <w:szCs w:val="24"/>
              </w:rPr>
              <w:t>нақты</w:t>
            </w:r>
            <w:proofErr w:type="spellEnd"/>
            <w:r w:rsidRPr="00E90750">
              <w:rPr>
                <w:sz w:val="24"/>
                <w:szCs w:val="24"/>
              </w:rPr>
              <w:t xml:space="preserve"> </w:t>
            </w:r>
            <w:proofErr w:type="spellStart"/>
            <w:r w:rsidRPr="00E90750">
              <w:rPr>
                <w:sz w:val="24"/>
                <w:szCs w:val="24"/>
              </w:rPr>
              <w:t>емес</w:t>
            </w:r>
            <w:proofErr w:type="spellEnd"/>
            <w:r w:rsidRPr="00E90750">
              <w:rPr>
                <w:sz w:val="24"/>
                <w:szCs w:val="24"/>
              </w:rPr>
              <w:t xml:space="preserve"> </w:t>
            </w:r>
            <w:proofErr w:type="spellStart"/>
            <w:r w:rsidRPr="00E90750">
              <w:rPr>
                <w:sz w:val="24"/>
                <w:szCs w:val="24"/>
              </w:rPr>
              <w:t>мерзімдер</w:t>
            </w:r>
            <w:proofErr w:type="spellEnd"/>
            <w:r w:rsidRPr="00E90750">
              <w:rPr>
                <w:sz w:val="24"/>
                <w:szCs w:val="24"/>
              </w:rPr>
              <w:t xml:space="preserve"> </w:t>
            </w:r>
            <w:proofErr w:type="spellStart"/>
            <w:r w:rsidRPr="00E90750">
              <w:rPr>
                <w:sz w:val="24"/>
                <w:szCs w:val="24"/>
              </w:rPr>
              <w:t>белгіленсе</w:t>
            </w:r>
            <w:proofErr w:type="spellEnd"/>
            <w:r w:rsidRPr="00E90750">
              <w:rPr>
                <w:sz w:val="24"/>
                <w:szCs w:val="24"/>
              </w:rPr>
              <w:t xml:space="preserve"> </w:t>
            </w:r>
            <w:proofErr w:type="spellStart"/>
            <w:r w:rsidRPr="00E90750">
              <w:rPr>
                <w:sz w:val="24"/>
                <w:szCs w:val="24"/>
              </w:rPr>
              <w:t>немесе</w:t>
            </w:r>
            <w:proofErr w:type="spellEnd"/>
            <w:r w:rsidRPr="00E90750">
              <w:rPr>
                <w:sz w:val="24"/>
                <w:szCs w:val="24"/>
              </w:rPr>
              <w:t xml:space="preserve"> </w:t>
            </w:r>
            <w:proofErr w:type="spellStart"/>
            <w:r w:rsidRPr="00E90750">
              <w:rPr>
                <w:sz w:val="24"/>
                <w:szCs w:val="24"/>
              </w:rPr>
              <w:t>онда</w:t>
            </w:r>
            <w:proofErr w:type="spellEnd"/>
            <w:r w:rsidRPr="00E90750">
              <w:rPr>
                <w:sz w:val="24"/>
                <w:szCs w:val="24"/>
              </w:rPr>
              <w:t xml:space="preserve"> </w:t>
            </w:r>
            <w:proofErr w:type="spellStart"/>
            <w:r w:rsidRPr="00E90750">
              <w:rPr>
                <w:sz w:val="24"/>
                <w:szCs w:val="24"/>
              </w:rPr>
              <w:t>жасырын</w:t>
            </w:r>
            <w:proofErr w:type="spellEnd"/>
            <w:r w:rsidRPr="00E90750">
              <w:rPr>
                <w:sz w:val="24"/>
                <w:szCs w:val="24"/>
              </w:rPr>
              <w:t xml:space="preserve"> жұмыс </w:t>
            </w:r>
            <w:proofErr w:type="spellStart"/>
            <w:r w:rsidRPr="00E90750">
              <w:rPr>
                <w:sz w:val="24"/>
                <w:szCs w:val="24"/>
              </w:rPr>
              <w:t>ескерілмесе</w:t>
            </w:r>
            <w:proofErr w:type="spellEnd"/>
            <w:r w:rsidRPr="00E90750">
              <w:rPr>
                <w:sz w:val="24"/>
                <w:szCs w:val="24"/>
              </w:rPr>
              <w:t xml:space="preserve"> </w:t>
            </w:r>
            <w:proofErr w:type="spellStart"/>
            <w:r w:rsidRPr="00E90750">
              <w:rPr>
                <w:sz w:val="24"/>
                <w:szCs w:val="24"/>
              </w:rPr>
              <w:t>немесе</w:t>
            </w:r>
            <w:proofErr w:type="spellEnd"/>
            <w:r w:rsidRPr="00E90750">
              <w:rPr>
                <w:sz w:val="24"/>
                <w:szCs w:val="24"/>
              </w:rPr>
              <w:t xml:space="preserve"> </w:t>
            </w:r>
            <w:proofErr w:type="spellStart"/>
            <w:r w:rsidRPr="00E90750">
              <w:rPr>
                <w:sz w:val="24"/>
                <w:szCs w:val="24"/>
              </w:rPr>
              <w:t>жоспарда</w:t>
            </w:r>
            <w:proofErr w:type="spellEnd"/>
            <w:r w:rsidRPr="00E90750">
              <w:rPr>
                <w:sz w:val="24"/>
                <w:szCs w:val="24"/>
              </w:rPr>
              <w:t xml:space="preserve"> </w:t>
            </w:r>
            <w:proofErr w:type="spellStart"/>
            <w:r w:rsidRPr="00E90750">
              <w:rPr>
                <w:sz w:val="24"/>
                <w:szCs w:val="24"/>
              </w:rPr>
              <w:t>ресурстарға</w:t>
            </w:r>
            <w:proofErr w:type="spellEnd"/>
            <w:r w:rsidRPr="00E90750">
              <w:rPr>
                <w:sz w:val="24"/>
                <w:szCs w:val="24"/>
              </w:rPr>
              <w:t xml:space="preserve"> </w:t>
            </w:r>
            <w:proofErr w:type="spellStart"/>
            <w:r w:rsidRPr="00E90750">
              <w:rPr>
                <w:sz w:val="24"/>
                <w:szCs w:val="24"/>
              </w:rPr>
              <w:t>деген</w:t>
            </w:r>
            <w:proofErr w:type="spellEnd"/>
            <w:r w:rsidRPr="00E90750">
              <w:rPr>
                <w:sz w:val="24"/>
                <w:szCs w:val="24"/>
              </w:rPr>
              <w:t xml:space="preserve"> </w:t>
            </w:r>
            <w:proofErr w:type="spellStart"/>
            <w:r w:rsidRPr="00E90750">
              <w:rPr>
                <w:sz w:val="24"/>
                <w:szCs w:val="24"/>
              </w:rPr>
              <w:t>қажеттілік</w:t>
            </w:r>
            <w:proofErr w:type="spellEnd"/>
            <w:r w:rsidRPr="00E90750">
              <w:rPr>
                <w:sz w:val="24"/>
                <w:szCs w:val="24"/>
              </w:rPr>
              <w:t xml:space="preserve"> </w:t>
            </w:r>
            <w:proofErr w:type="spellStart"/>
            <w:r w:rsidRPr="00E90750">
              <w:rPr>
                <w:sz w:val="24"/>
                <w:szCs w:val="24"/>
              </w:rPr>
              <w:t>елеусіз</w:t>
            </w:r>
            <w:proofErr w:type="spellEnd"/>
            <w:r w:rsidRPr="00E90750">
              <w:rPr>
                <w:sz w:val="24"/>
                <w:szCs w:val="24"/>
              </w:rPr>
              <w:t xml:space="preserve"> </w:t>
            </w:r>
            <w:proofErr w:type="spellStart"/>
            <w:r w:rsidRPr="00E90750">
              <w:rPr>
                <w:sz w:val="24"/>
                <w:szCs w:val="24"/>
              </w:rPr>
              <w:t>қалса</w:t>
            </w:r>
            <w:proofErr w:type="spellEnd"/>
            <w:r w:rsidRPr="00E90750">
              <w:rPr>
                <w:sz w:val="24"/>
                <w:szCs w:val="24"/>
              </w:rPr>
              <w:t xml:space="preserve">, </w:t>
            </w:r>
            <w:proofErr w:type="spellStart"/>
            <w:r w:rsidRPr="00E90750">
              <w:rPr>
                <w:sz w:val="24"/>
                <w:szCs w:val="24"/>
              </w:rPr>
              <w:t>онда</w:t>
            </w:r>
            <w:proofErr w:type="spellEnd"/>
            <w:r w:rsidRPr="00E90750">
              <w:rPr>
                <w:sz w:val="24"/>
                <w:szCs w:val="24"/>
              </w:rPr>
              <w:t xml:space="preserve"> </w:t>
            </w:r>
            <w:r w:rsidRPr="00E90750">
              <w:rPr>
                <w:sz w:val="24"/>
                <w:szCs w:val="24"/>
                <w:lang w:val="kk-KZ"/>
              </w:rPr>
              <w:t>ЖББ-ны</w:t>
            </w:r>
            <w:r w:rsidRPr="00E90750">
              <w:rPr>
                <w:sz w:val="24"/>
                <w:szCs w:val="24"/>
              </w:rPr>
              <w:t xml:space="preserve"> </w:t>
            </w:r>
            <w:proofErr w:type="spellStart"/>
            <w:r w:rsidRPr="00E90750">
              <w:rPr>
                <w:sz w:val="24"/>
                <w:szCs w:val="24"/>
              </w:rPr>
              <w:t>жетілдіру</w:t>
            </w:r>
            <w:proofErr w:type="spellEnd"/>
            <w:r w:rsidRPr="00E90750">
              <w:rPr>
                <w:sz w:val="24"/>
                <w:szCs w:val="24"/>
              </w:rPr>
              <w:t xml:space="preserve"> </w:t>
            </w:r>
            <w:proofErr w:type="spellStart"/>
            <w:r w:rsidRPr="00E90750">
              <w:rPr>
                <w:sz w:val="24"/>
                <w:szCs w:val="24"/>
              </w:rPr>
              <w:t>қауіпті</w:t>
            </w:r>
            <w:proofErr w:type="spellEnd"/>
            <w:r w:rsidRPr="00E90750">
              <w:rPr>
                <w:sz w:val="24"/>
                <w:szCs w:val="24"/>
              </w:rPr>
              <w:t xml:space="preserve"> </w:t>
            </w:r>
            <w:proofErr w:type="spellStart"/>
            <w:r w:rsidRPr="00E90750">
              <w:rPr>
                <w:sz w:val="24"/>
                <w:szCs w:val="24"/>
              </w:rPr>
              <w:t>болады</w:t>
            </w:r>
            <w:proofErr w:type="spellEnd"/>
            <w:r w:rsidRPr="00E90750">
              <w:rPr>
                <w:sz w:val="24"/>
                <w:szCs w:val="24"/>
              </w:rPr>
              <w:t xml:space="preserve">. Команда </w:t>
            </w:r>
            <w:proofErr w:type="spellStart"/>
            <w:r w:rsidRPr="00E90750">
              <w:rPr>
                <w:sz w:val="24"/>
                <w:szCs w:val="24"/>
              </w:rPr>
              <w:t>мүшелері</w:t>
            </w:r>
            <w:proofErr w:type="spellEnd"/>
            <w:r w:rsidRPr="00E90750">
              <w:rPr>
                <w:sz w:val="24"/>
                <w:szCs w:val="24"/>
              </w:rPr>
              <w:t xml:space="preserve"> </w:t>
            </w:r>
            <w:proofErr w:type="spellStart"/>
            <w:r w:rsidRPr="00E90750">
              <w:rPr>
                <w:sz w:val="24"/>
                <w:szCs w:val="24"/>
              </w:rPr>
              <w:t>жетістікке</w:t>
            </w:r>
            <w:proofErr w:type="spellEnd"/>
            <w:r w:rsidRPr="00E90750">
              <w:rPr>
                <w:sz w:val="24"/>
                <w:szCs w:val="24"/>
              </w:rPr>
              <w:t xml:space="preserve"> </w:t>
            </w:r>
            <w:proofErr w:type="spellStart"/>
            <w:r w:rsidRPr="00E90750">
              <w:rPr>
                <w:sz w:val="24"/>
                <w:szCs w:val="24"/>
              </w:rPr>
              <w:t>деген</w:t>
            </w:r>
            <w:proofErr w:type="spellEnd"/>
            <w:r w:rsidRPr="00E90750">
              <w:rPr>
                <w:sz w:val="24"/>
                <w:szCs w:val="24"/>
              </w:rPr>
              <w:t xml:space="preserve"> </w:t>
            </w:r>
            <w:proofErr w:type="spellStart"/>
            <w:r w:rsidRPr="00E90750">
              <w:rPr>
                <w:sz w:val="24"/>
                <w:szCs w:val="24"/>
              </w:rPr>
              <w:t>сенімін</w:t>
            </w:r>
            <w:proofErr w:type="spellEnd"/>
            <w:r w:rsidRPr="00E90750">
              <w:rPr>
                <w:sz w:val="24"/>
                <w:szCs w:val="24"/>
              </w:rPr>
              <w:t xml:space="preserve"> </w:t>
            </w:r>
            <w:proofErr w:type="spellStart"/>
            <w:r w:rsidRPr="00E90750">
              <w:rPr>
                <w:sz w:val="24"/>
                <w:szCs w:val="24"/>
              </w:rPr>
              <w:t>жоғалтады</w:t>
            </w:r>
            <w:proofErr w:type="spellEnd"/>
            <w:r w:rsidRPr="00E90750">
              <w:rPr>
                <w:sz w:val="24"/>
                <w:szCs w:val="24"/>
              </w:rPr>
              <w:t>.</w:t>
            </w:r>
          </w:p>
        </w:tc>
      </w:tr>
      <w:tr w:rsidR="00EA2B45" w:rsidRPr="00E90750" w14:paraId="609A6D56" w14:textId="77777777" w:rsidTr="00EA2B45">
        <w:tc>
          <w:tcPr>
            <w:tcW w:w="2457" w:type="dxa"/>
          </w:tcPr>
          <w:p w14:paraId="67C3BF02" w14:textId="2117ACA6" w:rsidR="00EA2B45" w:rsidRPr="00E90750" w:rsidRDefault="00EA2B45" w:rsidP="00EA2B45">
            <w:pPr>
              <w:widowControl w:val="0"/>
              <w:spacing w:line="228" w:lineRule="auto"/>
              <w:rPr>
                <w:sz w:val="24"/>
                <w:szCs w:val="24"/>
              </w:rPr>
            </w:pPr>
            <w:r w:rsidRPr="00E90750">
              <w:rPr>
                <w:sz w:val="24"/>
                <w:szCs w:val="24"/>
                <w:lang w:val="kk-KZ"/>
              </w:rPr>
              <w:t>ЖББ</w:t>
            </w:r>
            <w:r w:rsidRPr="00E90750">
              <w:rPr>
                <w:sz w:val="24"/>
                <w:szCs w:val="24"/>
              </w:rPr>
              <w:t xml:space="preserve"> стейкхолдер</w:t>
            </w:r>
            <w:r>
              <w:rPr>
                <w:sz w:val="24"/>
                <w:szCs w:val="24"/>
                <w:lang w:val="kk-KZ"/>
              </w:rPr>
              <w:t xml:space="preserve"> </w:t>
            </w:r>
            <w:proofErr w:type="spellStart"/>
            <w:r w:rsidRPr="00E90750">
              <w:rPr>
                <w:sz w:val="24"/>
                <w:szCs w:val="24"/>
              </w:rPr>
              <w:t>лерінің</w:t>
            </w:r>
            <w:proofErr w:type="spellEnd"/>
            <w:r w:rsidRPr="00E90750">
              <w:rPr>
                <w:sz w:val="24"/>
                <w:szCs w:val="24"/>
              </w:rPr>
              <w:t xml:space="preserve"> </w:t>
            </w:r>
            <w:proofErr w:type="spellStart"/>
            <w:r w:rsidRPr="00E90750">
              <w:rPr>
                <w:sz w:val="24"/>
                <w:szCs w:val="24"/>
              </w:rPr>
              <w:t>талаптарын</w:t>
            </w:r>
            <w:proofErr w:type="spellEnd"/>
            <w:r w:rsidRPr="00E90750">
              <w:rPr>
                <w:sz w:val="24"/>
                <w:szCs w:val="24"/>
              </w:rPr>
              <w:t xml:space="preserve"> </w:t>
            </w:r>
            <w:proofErr w:type="spellStart"/>
            <w:r w:rsidRPr="00E90750">
              <w:rPr>
                <w:sz w:val="24"/>
                <w:szCs w:val="24"/>
              </w:rPr>
              <w:t>есепке</w:t>
            </w:r>
            <w:proofErr w:type="spellEnd"/>
            <w:r w:rsidRPr="00E90750">
              <w:rPr>
                <w:sz w:val="24"/>
                <w:szCs w:val="24"/>
              </w:rPr>
              <w:t xml:space="preserve"> </w:t>
            </w:r>
            <w:proofErr w:type="spellStart"/>
            <w:r w:rsidRPr="00E90750">
              <w:rPr>
                <w:sz w:val="24"/>
                <w:szCs w:val="24"/>
              </w:rPr>
              <w:t>алу</w:t>
            </w:r>
            <w:proofErr w:type="spellEnd"/>
          </w:p>
        </w:tc>
        <w:tc>
          <w:tcPr>
            <w:tcW w:w="7132" w:type="dxa"/>
          </w:tcPr>
          <w:p w14:paraId="5B838BE3" w14:textId="77777777" w:rsidR="00EA2B45" w:rsidRPr="00E90750" w:rsidRDefault="00EA2B45" w:rsidP="00EA2B45">
            <w:pPr>
              <w:widowControl w:val="0"/>
              <w:spacing w:line="228" w:lineRule="auto"/>
              <w:ind w:firstLine="227"/>
              <w:jc w:val="both"/>
              <w:rPr>
                <w:sz w:val="24"/>
                <w:szCs w:val="24"/>
              </w:rPr>
            </w:pPr>
            <w:r w:rsidRPr="00E90750">
              <w:rPr>
                <w:sz w:val="24"/>
                <w:szCs w:val="24"/>
                <w:lang w:val="kk-KZ"/>
              </w:rPr>
              <w:t>ЖББ</w:t>
            </w:r>
            <w:r w:rsidRPr="00E90750">
              <w:rPr>
                <w:sz w:val="24"/>
                <w:szCs w:val="24"/>
              </w:rPr>
              <w:t>-</w:t>
            </w:r>
            <w:proofErr w:type="spellStart"/>
            <w:r w:rsidRPr="00E90750">
              <w:rPr>
                <w:sz w:val="24"/>
                <w:szCs w:val="24"/>
              </w:rPr>
              <w:t>ны</w:t>
            </w:r>
            <w:proofErr w:type="spellEnd"/>
            <w:r w:rsidRPr="00E90750">
              <w:rPr>
                <w:sz w:val="24"/>
                <w:szCs w:val="24"/>
              </w:rPr>
              <w:t xml:space="preserve"> </w:t>
            </w:r>
            <w:proofErr w:type="spellStart"/>
            <w:r w:rsidRPr="00E90750">
              <w:rPr>
                <w:sz w:val="24"/>
                <w:szCs w:val="24"/>
              </w:rPr>
              <w:t>жетілдіру</w:t>
            </w:r>
            <w:proofErr w:type="spellEnd"/>
            <w:r w:rsidRPr="00E90750">
              <w:rPr>
                <w:sz w:val="24"/>
                <w:szCs w:val="24"/>
              </w:rPr>
              <w:t xml:space="preserve"> </w:t>
            </w:r>
            <w:proofErr w:type="spellStart"/>
            <w:r w:rsidRPr="00E90750">
              <w:rPr>
                <w:sz w:val="24"/>
                <w:szCs w:val="24"/>
              </w:rPr>
              <w:t>стейкхолдерлердің</w:t>
            </w:r>
            <w:proofErr w:type="spellEnd"/>
            <w:r w:rsidRPr="00E90750">
              <w:rPr>
                <w:sz w:val="24"/>
                <w:szCs w:val="24"/>
              </w:rPr>
              <w:t xml:space="preserve"> </w:t>
            </w:r>
            <w:proofErr w:type="spellStart"/>
            <w:r w:rsidRPr="00E90750">
              <w:rPr>
                <w:sz w:val="24"/>
                <w:szCs w:val="24"/>
              </w:rPr>
              <w:t>қажеттіліктерін</w:t>
            </w:r>
            <w:proofErr w:type="spellEnd"/>
            <w:r w:rsidRPr="00E90750">
              <w:rPr>
                <w:sz w:val="24"/>
                <w:szCs w:val="24"/>
              </w:rPr>
              <w:t xml:space="preserve">, </w:t>
            </w:r>
            <w:proofErr w:type="spellStart"/>
            <w:r w:rsidRPr="00E90750">
              <w:rPr>
                <w:sz w:val="24"/>
                <w:szCs w:val="24"/>
              </w:rPr>
              <w:t>мүдделерін</w:t>
            </w:r>
            <w:proofErr w:type="spellEnd"/>
            <w:r w:rsidRPr="00E90750">
              <w:rPr>
                <w:sz w:val="24"/>
                <w:szCs w:val="24"/>
              </w:rPr>
              <w:t xml:space="preserve">, </w:t>
            </w:r>
            <w:proofErr w:type="spellStart"/>
            <w:r w:rsidRPr="00E90750">
              <w:rPr>
                <w:sz w:val="24"/>
                <w:szCs w:val="24"/>
              </w:rPr>
              <w:t>қауіптерін</w:t>
            </w:r>
            <w:proofErr w:type="spellEnd"/>
            <w:r w:rsidRPr="00E90750">
              <w:rPr>
                <w:sz w:val="24"/>
                <w:szCs w:val="24"/>
              </w:rPr>
              <w:t xml:space="preserve"> және </w:t>
            </w:r>
            <w:proofErr w:type="spellStart"/>
            <w:r w:rsidRPr="00E90750">
              <w:rPr>
                <w:sz w:val="24"/>
                <w:szCs w:val="24"/>
              </w:rPr>
              <w:t>біліктілігін</w:t>
            </w:r>
            <w:proofErr w:type="spellEnd"/>
            <w:r w:rsidRPr="00E90750">
              <w:rPr>
                <w:sz w:val="24"/>
                <w:szCs w:val="24"/>
              </w:rPr>
              <w:t xml:space="preserve"> </w:t>
            </w:r>
            <w:proofErr w:type="spellStart"/>
            <w:r w:rsidRPr="00E90750">
              <w:rPr>
                <w:sz w:val="24"/>
                <w:szCs w:val="24"/>
              </w:rPr>
              <w:t>ескеруі</w:t>
            </w:r>
            <w:proofErr w:type="spellEnd"/>
            <w:r w:rsidRPr="00E90750">
              <w:rPr>
                <w:sz w:val="24"/>
                <w:szCs w:val="24"/>
              </w:rPr>
              <w:t xml:space="preserve"> </w:t>
            </w:r>
            <w:proofErr w:type="spellStart"/>
            <w:r w:rsidRPr="00E90750">
              <w:rPr>
                <w:sz w:val="24"/>
                <w:szCs w:val="24"/>
              </w:rPr>
              <w:t>тиіс</w:t>
            </w:r>
            <w:proofErr w:type="spellEnd"/>
            <w:r w:rsidRPr="00E90750">
              <w:rPr>
                <w:sz w:val="24"/>
                <w:szCs w:val="24"/>
              </w:rPr>
              <w:t>.</w:t>
            </w:r>
          </w:p>
        </w:tc>
      </w:tr>
      <w:tr w:rsidR="00EA2B45" w:rsidRPr="00E90750" w14:paraId="674F4BEF" w14:textId="77777777" w:rsidTr="00EA2B45">
        <w:tc>
          <w:tcPr>
            <w:tcW w:w="2457" w:type="dxa"/>
          </w:tcPr>
          <w:p w14:paraId="77F8E9B7" w14:textId="6552BB8B" w:rsidR="00EA2B45" w:rsidRPr="00E90750" w:rsidRDefault="00EA2B45" w:rsidP="00EA2B45">
            <w:pPr>
              <w:widowControl w:val="0"/>
              <w:spacing w:line="228" w:lineRule="auto"/>
              <w:rPr>
                <w:sz w:val="24"/>
                <w:szCs w:val="24"/>
              </w:rPr>
            </w:pPr>
            <w:r w:rsidRPr="00E90750">
              <w:rPr>
                <w:sz w:val="24"/>
                <w:szCs w:val="24"/>
              </w:rPr>
              <w:t xml:space="preserve">ЖББ </w:t>
            </w:r>
            <w:proofErr w:type="spellStart"/>
            <w:r w:rsidRPr="00E90750">
              <w:rPr>
                <w:sz w:val="24"/>
                <w:szCs w:val="24"/>
              </w:rPr>
              <w:t>жетілдіру</w:t>
            </w:r>
            <w:proofErr w:type="spellEnd"/>
            <w:r w:rsidRPr="00E90750">
              <w:rPr>
                <w:sz w:val="24"/>
                <w:szCs w:val="24"/>
              </w:rPr>
              <w:t xml:space="preserve"> </w:t>
            </w:r>
          </w:p>
        </w:tc>
        <w:tc>
          <w:tcPr>
            <w:tcW w:w="7132" w:type="dxa"/>
          </w:tcPr>
          <w:p w14:paraId="4518E67E" w14:textId="46236755" w:rsidR="00EA2B45" w:rsidRPr="00E90750" w:rsidRDefault="00EA2B45" w:rsidP="00EA2B45">
            <w:pPr>
              <w:widowControl w:val="0"/>
              <w:spacing w:line="228" w:lineRule="auto"/>
              <w:ind w:firstLine="227"/>
              <w:jc w:val="both"/>
              <w:rPr>
                <w:sz w:val="24"/>
                <w:szCs w:val="24"/>
              </w:rPr>
            </w:pPr>
            <w:r w:rsidRPr="00E90750">
              <w:rPr>
                <w:sz w:val="24"/>
                <w:szCs w:val="24"/>
              </w:rPr>
              <w:t xml:space="preserve">ЖББ </w:t>
            </w:r>
            <w:proofErr w:type="spellStart"/>
            <w:r w:rsidRPr="00E90750">
              <w:rPr>
                <w:sz w:val="24"/>
                <w:szCs w:val="24"/>
              </w:rPr>
              <w:t>жетілдіру</w:t>
            </w:r>
            <w:proofErr w:type="spellEnd"/>
            <w:r w:rsidRPr="00E90750">
              <w:rPr>
                <w:sz w:val="24"/>
                <w:szCs w:val="24"/>
              </w:rPr>
              <w:t xml:space="preserve"> команда </w:t>
            </w:r>
            <w:proofErr w:type="spellStart"/>
            <w:r w:rsidRPr="00E90750">
              <w:rPr>
                <w:sz w:val="24"/>
                <w:szCs w:val="24"/>
              </w:rPr>
              <w:t>менеджерлері</w:t>
            </w:r>
            <w:proofErr w:type="spellEnd"/>
            <w:r w:rsidRPr="00E90750">
              <w:rPr>
                <w:sz w:val="24"/>
                <w:szCs w:val="24"/>
              </w:rPr>
              <w:t xml:space="preserve"> </w:t>
            </w:r>
            <w:proofErr w:type="spellStart"/>
            <w:r w:rsidRPr="00E90750">
              <w:rPr>
                <w:sz w:val="24"/>
                <w:szCs w:val="24"/>
              </w:rPr>
              <w:t>біліктілігінің</w:t>
            </w:r>
            <w:proofErr w:type="spellEnd"/>
            <w:r w:rsidRPr="00E90750">
              <w:rPr>
                <w:sz w:val="24"/>
                <w:szCs w:val="24"/>
              </w:rPr>
              <w:t xml:space="preserve"> </w:t>
            </w:r>
          </w:p>
        </w:tc>
      </w:tr>
      <w:tr w:rsidR="00EA2B45" w:rsidRPr="00E90750" w14:paraId="11F89B22" w14:textId="77777777" w:rsidTr="00EA2B45">
        <w:tc>
          <w:tcPr>
            <w:tcW w:w="2457" w:type="dxa"/>
          </w:tcPr>
          <w:p w14:paraId="0147E246" w14:textId="31F1BC35" w:rsidR="00EA2B45" w:rsidRPr="00E90750" w:rsidRDefault="00EA2B45" w:rsidP="00EA2B45">
            <w:pPr>
              <w:widowControl w:val="0"/>
              <w:spacing w:line="228" w:lineRule="auto"/>
              <w:rPr>
                <w:sz w:val="24"/>
                <w:szCs w:val="24"/>
              </w:rPr>
            </w:pPr>
            <w:proofErr w:type="spellStart"/>
            <w:r w:rsidRPr="00E90750">
              <w:rPr>
                <w:sz w:val="24"/>
                <w:szCs w:val="24"/>
              </w:rPr>
              <w:t>командасының</w:t>
            </w:r>
            <w:proofErr w:type="spellEnd"/>
            <w:r w:rsidRPr="00E90750">
              <w:rPr>
                <w:sz w:val="24"/>
                <w:szCs w:val="24"/>
              </w:rPr>
              <w:t xml:space="preserve"> </w:t>
            </w:r>
            <w:proofErr w:type="spellStart"/>
            <w:r w:rsidRPr="00E90750">
              <w:rPr>
                <w:sz w:val="24"/>
                <w:szCs w:val="24"/>
              </w:rPr>
              <w:t>менеджерлері</w:t>
            </w:r>
            <w:proofErr w:type="spellEnd"/>
            <w:r w:rsidRPr="00E90750">
              <w:rPr>
                <w:sz w:val="24"/>
                <w:szCs w:val="24"/>
              </w:rPr>
              <w:t xml:space="preserve"> мен </w:t>
            </w:r>
            <w:proofErr w:type="spellStart"/>
            <w:r w:rsidRPr="00E90750">
              <w:rPr>
                <w:sz w:val="24"/>
                <w:szCs w:val="24"/>
              </w:rPr>
              <w:t>біліктілігі</w:t>
            </w:r>
            <w:proofErr w:type="spellEnd"/>
          </w:p>
        </w:tc>
        <w:tc>
          <w:tcPr>
            <w:tcW w:w="7132" w:type="dxa"/>
          </w:tcPr>
          <w:p w14:paraId="6D8C1EB6" w14:textId="77777777" w:rsidR="00EA2B45" w:rsidRPr="00E90750" w:rsidRDefault="00EA2B45" w:rsidP="00EA2B45">
            <w:pPr>
              <w:widowControl w:val="0"/>
              <w:spacing w:line="228" w:lineRule="auto"/>
              <w:jc w:val="both"/>
              <w:rPr>
                <w:sz w:val="24"/>
                <w:szCs w:val="24"/>
              </w:rPr>
            </w:pPr>
            <w:proofErr w:type="spellStart"/>
            <w:r w:rsidRPr="00E90750">
              <w:rPr>
                <w:sz w:val="24"/>
                <w:szCs w:val="24"/>
              </w:rPr>
              <w:t>жеткіліксіздігі</w:t>
            </w:r>
            <w:proofErr w:type="spellEnd"/>
            <w:r w:rsidRPr="00E90750">
              <w:rPr>
                <w:sz w:val="24"/>
                <w:szCs w:val="24"/>
              </w:rPr>
              <w:t xml:space="preserve"> </w:t>
            </w:r>
            <w:proofErr w:type="spellStart"/>
            <w:r w:rsidRPr="00E90750">
              <w:rPr>
                <w:sz w:val="24"/>
                <w:szCs w:val="24"/>
              </w:rPr>
              <w:t>қосымша</w:t>
            </w:r>
            <w:proofErr w:type="spellEnd"/>
            <w:r w:rsidRPr="00E90750">
              <w:rPr>
                <w:sz w:val="24"/>
                <w:szCs w:val="24"/>
              </w:rPr>
              <w:t xml:space="preserve"> іс-шаралар </w:t>
            </w:r>
            <w:proofErr w:type="spellStart"/>
            <w:r w:rsidRPr="00E90750">
              <w:rPr>
                <w:sz w:val="24"/>
                <w:szCs w:val="24"/>
              </w:rPr>
              <w:t>енгізуді</w:t>
            </w:r>
            <w:proofErr w:type="spellEnd"/>
            <w:r w:rsidRPr="00E90750">
              <w:rPr>
                <w:sz w:val="24"/>
                <w:szCs w:val="24"/>
              </w:rPr>
              <w:t xml:space="preserve"> </w:t>
            </w:r>
            <w:proofErr w:type="spellStart"/>
            <w:r w:rsidRPr="00E90750">
              <w:rPr>
                <w:sz w:val="24"/>
                <w:szCs w:val="24"/>
              </w:rPr>
              <w:t>талап</w:t>
            </w:r>
            <w:proofErr w:type="spellEnd"/>
            <w:r w:rsidRPr="00E90750">
              <w:rPr>
                <w:sz w:val="24"/>
                <w:szCs w:val="24"/>
              </w:rPr>
              <w:t xml:space="preserve"> </w:t>
            </w:r>
            <w:proofErr w:type="spellStart"/>
            <w:r w:rsidRPr="00E90750">
              <w:rPr>
                <w:sz w:val="24"/>
                <w:szCs w:val="24"/>
              </w:rPr>
              <w:t>етуі</w:t>
            </w:r>
            <w:proofErr w:type="spellEnd"/>
            <w:r w:rsidRPr="00E90750">
              <w:rPr>
                <w:sz w:val="24"/>
                <w:szCs w:val="24"/>
              </w:rPr>
              <w:t xml:space="preserve"> </w:t>
            </w:r>
            <w:proofErr w:type="spellStart"/>
            <w:r w:rsidRPr="00E90750">
              <w:rPr>
                <w:sz w:val="24"/>
                <w:szCs w:val="24"/>
              </w:rPr>
              <w:t>мүмкін</w:t>
            </w:r>
            <w:proofErr w:type="spellEnd"/>
            <w:r w:rsidRPr="00E90750">
              <w:rPr>
                <w:sz w:val="24"/>
                <w:szCs w:val="24"/>
              </w:rPr>
              <w:t xml:space="preserve">: </w:t>
            </w:r>
            <w:proofErr w:type="spellStart"/>
            <w:r w:rsidRPr="00E90750">
              <w:rPr>
                <w:sz w:val="24"/>
                <w:szCs w:val="24"/>
              </w:rPr>
              <w:t>біліктілікті</w:t>
            </w:r>
            <w:proofErr w:type="spellEnd"/>
            <w:r w:rsidRPr="00E90750">
              <w:rPr>
                <w:sz w:val="24"/>
                <w:szCs w:val="24"/>
              </w:rPr>
              <w:t xml:space="preserve"> </w:t>
            </w:r>
            <w:proofErr w:type="spellStart"/>
            <w:r w:rsidRPr="00E90750">
              <w:rPr>
                <w:sz w:val="24"/>
                <w:szCs w:val="24"/>
              </w:rPr>
              <w:t>арттыру</w:t>
            </w:r>
            <w:proofErr w:type="spellEnd"/>
            <w:r w:rsidRPr="00E90750">
              <w:rPr>
                <w:sz w:val="24"/>
                <w:szCs w:val="24"/>
              </w:rPr>
              <w:t xml:space="preserve">, жаңа </w:t>
            </w:r>
            <w:proofErr w:type="spellStart"/>
            <w:r w:rsidRPr="00E90750">
              <w:rPr>
                <w:sz w:val="24"/>
                <w:szCs w:val="24"/>
              </w:rPr>
              <w:t>білікті</w:t>
            </w:r>
            <w:proofErr w:type="spellEnd"/>
            <w:r w:rsidRPr="00E90750">
              <w:rPr>
                <w:sz w:val="24"/>
                <w:szCs w:val="24"/>
              </w:rPr>
              <w:t xml:space="preserve"> </w:t>
            </w:r>
            <w:proofErr w:type="spellStart"/>
            <w:r w:rsidRPr="00E90750">
              <w:rPr>
                <w:sz w:val="24"/>
                <w:szCs w:val="24"/>
              </w:rPr>
              <w:t>мамандарды</w:t>
            </w:r>
            <w:proofErr w:type="spellEnd"/>
            <w:r w:rsidRPr="00E90750">
              <w:rPr>
                <w:sz w:val="24"/>
                <w:szCs w:val="24"/>
              </w:rPr>
              <w:t xml:space="preserve"> </w:t>
            </w:r>
            <w:proofErr w:type="spellStart"/>
            <w:r w:rsidRPr="00E90750">
              <w:rPr>
                <w:sz w:val="24"/>
                <w:szCs w:val="24"/>
              </w:rPr>
              <w:t>тарту</w:t>
            </w:r>
            <w:proofErr w:type="spellEnd"/>
            <w:r w:rsidRPr="00E90750">
              <w:rPr>
                <w:sz w:val="24"/>
                <w:szCs w:val="24"/>
              </w:rPr>
              <w:t>.</w:t>
            </w:r>
          </w:p>
          <w:p w14:paraId="3DC03687" w14:textId="338310AC" w:rsidR="00EA2B45" w:rsidRPr="00E90750" w:rsidRDefault="00EA2B45" w:rsidP="00EA2B45">
            <w:pPr>
              <w:widowControl w:val="0"/>
              <w:spacing w:line="228" w:lineRule="auto"/>
              <w:ind w:firstLine="227"/>
              <w:jc w:val="both"/>
              <w:rPr>
                <w:sz w:val="24"/>
                <w:szCs w:val="24"/>
              </w:rPr>
            </w:pPr>
            <w:r w:rsidRPr="00E90750">
              <w:rPr>
                <w:sz w:val="24"/>
                <w:szCs w:val="24"/>
              </w:rPr>
              <w:t xml:space="preserve">Кез </w:t>
            </w:r>
            <w:proofErr w:type="spellStart"/>
            <w:r w:rsidRPr="00E90750">
              <w:rPr>
                <w:sz w:val="24"/>
                <w:szCs w:val="24"/>
              </w:rPr>
              <w:t>келген</w:t>
            </w:r>
            <w:proofErr w:type="spellEnd"/>
            <w:r w:rsidRPr="00E90750">
              <w:rPr>
                <w:sz w:val="24"/>
                <w:szCs w:val="24"/>
              </w:rPr>
              <w:t xml:space="preserve"> </w:t>
            </w:r>
            <w:proofErr w:type="spellStart"/>
            <w:r w:rsidRPr="00E90750">
              <w:rPr>
                <w:sz w:val="24"/>
                <w:szCs w:val="24"/>
              </w:rPr>
              <w:t>жағдайда</w:t>
            </w:r>
            <w:proofErr w:type="spellEnd"/>
            <w:r w:rsidRPr="00E90750">
              <w:rPr>
                <w:sz w:val="24"/>
                <w:szCs w:val="24"/>
              </w:rPr>
              <w:t xml:space="preserve"> </w:t>
            </w:r>
            <w:proofErr w:type="spellStart"/>
            <w:r w:rsidRPr="00E90750">
              <w:rPr>
                <w:sz w:val="24"/>
                <w:szCs w:val="24"/>
              </w:rPr>
              <w:t>жетілдіруге</w:t>
            </w:r>
            <w:proofErr w:type="spellEnd"/>
            <w:r w:rsidRPr="00E90750">
              <w:rPr>
                <w:sz w:val="24"/>
                <w:szCs w:val="24"/>
              </w:rPr>
              <w:t xml:space="preserve"> </w:t>
            </w:r>
            <w:proofErr w:type="spellStart"/>
            <w:r w:rsidRPr="00E90750">
              <w:rPr>
                <w:sz w:val="24"/>
                <w:szCs w:val="24"/>
              </w:rPr>
              <w:t>жауапты</w:t>
            </w:r>
            <w:proofErr w:type="spellEnd"/>
            <w:r w:rsidRPr="00E90750">
              <w:rPr>
                <w:sz w:val="24"/>
                <w:szCs w:val="24"/>
              </w:rPr>
              <w:t xml:space="preserve"> </w:t>
            </w:r>
            <w:proofErr w:type="spellStart"/>
            <w:r w:rsidRPr="00E90750">
              <w:rPr>
                <w:sz w:val="24"/>
                <w:szCs w:val="24"/>
              </w:rPr>
              <w:t>менеджерлердің</w:t>
            </w:r>
            <w:proofErr w:type="spellEnd"/>
            <w:r w:rsidRPr="00E90750">
              <w:rPr>
                <w:sz w:val="24"/>
                <w:szCs w:val="24"/>
              </w:rPr>
              <w:t xml:space="preserve"> </w:t>
            </w:r>
            <w:proofErr w:type="spellStart"/>
            <w:r w:rsidRPr="00E90750">
              <w:rPr>
                <w:sz w:val="24"/>
                <w:szCs w:val="24"/>
              </w:rPr>
              <w:t>біліктілігі</w:t>
            </w:r>
            <w:proofErr w:type="spellEnd"/>
            <w:r w:rsidRPr="00E90750">
              <w:rPr>
                <w:sz w:val="24"/>
                <w:szCs w:val="24"/>
              </w:rPr>
              <w:t xml:space="preserve"> </w:t>
            </w:r>
            <w:proofErr w:type="spellStart"/>
            <w:r w:rsidRPr="00E90750">
              <w:rPr>
                <w:sz w:val="24"/>
                <w:szCs w:val="24"/>
              </w:rPr>
              <w:t>бақылауда</w:t>
            </w:r>
            <w:proofErr w:type="spellEnd"/>
            <w:r w:rsidRPr="00E90750">
              <w:rPr>
                <w:sz w:val="24"/>
                <w:szCs w:val="24"/>
              </w:rPr>
              <w:t xml:space="preserve"> </w:t>
            </w:r>
            <w:proofErr w:type="spellStart"/>
            <w:r w:rsidRPr="00E90750">
              <w:rPr>
                <w:sz w:val="24"/>
                <w:szCs w:val="24"/>
              </w:rPr>
              <w:t>болуы</w:t>
            </w:r>
            <w:proofErr w:type="spellEnd"/>
            <w:r w:rsidRPr="00E90750">
              <w:rPr>
                <w:sz w:val="24"/>
                <w:szCs w:val="24"/>
              </w:rPr>
              <w:t xml:space="preserve"> </w:t>
            </w:r>
            <w:proofErr w:type="spellStart"/>
            <w:r w:rsidRPr="00E90750">
              <w:rPr>
                <w:sz w:val="24"/>
                <w:szCs w:val="24"/>
              </w:rPr>
              <w:t>тиіс</w:t>
            </w:r>
            <w:proofErr w:type="spellEnd"/>
            <w:r w:rsidRPr="00E90750">
              <w:rPr>
                <w:sz w:val="24"/>
                <w:szCs w:val="24"/>
              </w:rPr>
              <w:t>.</w:t>
            </w:r>
          </w:p>
        </w:tc>
      </w:tr>
      <w:tr w:rsidR="00EA2B45" w:rsidRPr="00E90750" w14:paraId="6647A74F" w14:textId="77777777" w:rsidTr="00EA2B45">
        <w:tc>
          <w:tcPr>
            <w:tcW w:w="2457" w:type="dxa"/>
          </w:tcPr>
          <w:p w14:paraId="541814C1" w14:textId="77777777" w:rsidR="00EA2B45" w:rsidRPr="00E90750" w:rsidRDefault="00EA2B45" w:rsidP="00EA2B45">
            <w:pPr>
              <w:widowControl w:val="0"/>
              <w:spacing w:line="228" w:lineRule="auto"/>
              <w:rPr>
                <w:sz w:val="24"/>
                <w:szCs w:val="24"/>
              </w:rPr>
            </w:pPr>
            <w:r w:rsidRPr="00E90750">
              <w:rPr>
                <w:sz w:val="24"/>
                <w:szCs w:val="24"/>
              </w:rPr>
              <w:t xml:space="preserve">ЖББ </w:t>
            </w:r>
            <w:proofErr w:type="spellStart"/>
            <w:r w:rsidRPr="00E90750">
              <w:rPr>
                <w:sz w:val="24"/>
                <w:szCs w:val="24"/>
              </w:rPr>
              <w:t>жетілдіру</w:t>
            </w:r>
            <w:proofErr w:type="spellEnd"/>
            <w:r w:rsidRPr="00E90750">
              <w:rPr>
                <w:sz w:val="24"/>
                <w:szCs w:val="24"/>
              </w:rPr>
              <w:t xml:space="preserve"> </w:t>
            </w:r>
            <w:proofErr w:type="spellStart"/>
            <w:r w:rsidRPr="00E90750">
              <w:rPr>
                <w:sz w:val="24"/>
                <w:szCs w:val="24"/>
              </w:rPr>
              <w:t>командасының</w:t>
            </w:r>
            <w:proofErr w:type="spellEnd"/>
            <w:r w:rsidRPr="00E90750">
              <w:rPr>
                <w:sz w:val="24"/>
                <w:szCs w:val="24"/>
              </w:rPr>
              <w:t xml:space="preserve"> </w:t>
            </w:r>
            <w:proofErr w:type="spellStart"/>
            <w:r w:rsidRPr="00E90750">
              <w:rPr>
                <w:sz w:val="24"/>
                <w:szCs w:val="24"/>
              </w:rPr>
              <w:t>қатысушыларын</w:t>
            </w:r>
            <w:proofErr w:type="spellEnd"/>
            <w:r w:rsidRPr="00E90750">
              <w:rPr>
                <w:sz w:val="24"/>
                <w:szCs w:val="24"/>
              </w:rPr>
              <w:t xml:space="preserve"> </w:t>
            </w:r>
            <w:proofErr w:type="spellStart"/>
            <w:r w:rsidRPr="00E90750">
              <w:rPr>
                <w:sz w:val="24"/>
                <w:szCs w:val="24"/>
              </w:rPr>
              <w:t>ынталандыру</w:t>
            </w:r>
            <w:proofErr w:type="spellEnd"/>
            <w:r w:rsidRPr="00E90750">
              <w:rPr>
                <w:sz w:val="24"/>
                <w:szCs w:val="24"/>
              </w:rPr>
              <w:t xml:space="preserve"> </w:t>
            </w:r>
            <w:proofErr w:type="spellStart"/>
            <w:r w:rsidRPr="00E90750">
              <w:rPr>
                <w:sz w:val="24"/>
                <w:szCs w:val="24"/>
              </w:rPr>
              <w:t>жүйесі</w:t>
            </w:r>
            <w:proofErr w:type="spellEnd"/>
          </w:p>
        </w:tc>
        <w:tc>
          <w:tcPr>
            <w:tcW w:w="7132" w:type="dxa"/>
          </w:tcPr>
          <w:p w14:paraId="3AE109F4" w14:textId="77777777" w:rsidR="00EA2B45" w:rsidRPr="00E90750" w:rsidRDefault="00EA2B45" w:rsidP="00EA2B45">
            <w:pPr>
              <w:widowControl w:val="0"/>
              <w:spacing w:line="228" w:lineRule="auto"/>
              <w:ind w:firstLine="227"/>
              <w:jc w:val="both"/>
              <w:rPr>
                <w:sz w:val="24"/>
                <w:szCs w:val="24"/>
              </w:rPr>
            </w:pPr>
            <w:r w:rsidRPr="00E90750">
              <w:rPr>
                <w:sz w:val="24"/>
                <w:szCs w:val="24"/>
              </w:rPr>
              <w:t>ЖББ</w:t>
            </w:r>
            <w:r w:rsidRPr="00E90750">
              <w:rPr>
                <w:sz w:val="24"/>
                <w:szCs w:val="24"/>
                <w:lang w:val="kk-KZ"/>
              </w:rPr>
              <w:t>-ны</w:t>
            </w:r>
            <w:r w:rsidRPr="00E90750">
              <w:rPr>
                <w:sz w:val="24"/>
                <w:szCs w:val="24"/>
              </w:rPr>
              <w:t xml:space="preserve"> </w:t>
            </w:r>
            <w:r w:rsidRPr="00E90750">
              <w:rPr>
                <w:sz w:val="24"/>
                <w:szCs w:val="24"/>
                <w:lang w:val="kk-KZ"/>
              </w:rPr>
              <w:t>қ</w:t>
            </w:r>
            <w:proofErr w:type="spellStart"/>
            <w:r w:rsidRPr="00E90750">
              <w:rPr>
                <w:sz w:val="24"/>
                <w:szCs w:val="24"/>
              </w:rPr>
              <w:t>ызметкерлердің</w:t>
            </w:r>
            <w:proofErr w:type="spellEnd"/>
            <w:r w:rsidRPr="00E90750">
              <w:rPr>
                <w:sz w:val="24"/>
                <w:szCs w:val="24"/>
              </w:rPr>
              <w:t xml:space="preserve"> </w:t>
            </w:r>
            <w:proofErr w:type="spellStart"/>
            <w:r w:rsidRPr="00E90750">
              <w:rPr>
                <w:sz w:val="24"/>
                <w:szCs w:val="24"/>
              </w:rPr>
              <w:t>мүдделерін</w:t>
            </w:r>
            <w:proofErr w:type="spellEnd"/>
            <w:r w:rsidRPr="00E90750">
              <w:rPr>
                <w:sz w:val="24"/>
                <w:szCs w:val="24"/>
              </w:rPr>
              <w:t xml:space="preserve"> </w:t>
            </w:r>
            <w:proofErr w:type="spellStart"/>
            <w:r w:rsidRPr="00E90750">
              <w:rPr>
                <w:sz w:val="24"/>
                <w:szCs w:val="24"/>
              </w:rPr>
              <w:t>ескере</w:t>
            </w:r>
            <w:proofErr w:type="spellEnd"/>
            <w:r w:rsidRPr="00E90750">
              <w:rPr>
                <w:sz w:val="24"/>
                <w:szCs w:val="24"/>
              </w:rPr>
              <w:t xml:space="preserve"> </w:t>
            </w:r>
            <w:proofErr w:type="spellStart"/>
            <w:r w:rsidRPr="00E90750">
              <w:rPr>
                <w:sz w:val="24"/>
                <w:szCs w:val="24"/>
              </w:rPr>
              <w:t>отырып</w:t>
            </w:r>
            <w:proofErr w:type="spellEnd"/>
            <w:r w:rsidRPr="00E90750">
              <w:rPr>
                <w:sz w:val="24"/>
                <w:szCs w:val="24"/>
              </w:rPr>
              <w:t xml:space="preserve"> </w:t>
            </w:r>
            <w:proofErr w:type="spellStart"/>
            <w:r w:rsidRPr="00E90750">
              <w:rPr>
                <w:sz w:val="24"/>
                <w:szCs w:val="24"/>
              </w:rPr>
              <w:t>жетілдіру</w:t>
            </w:r>
            <w:proofErr w:type="spellEnd"/>
            <w:r w:rsidRPr="00E90750">
              <w:rPr>
                <w:sz w:val="24"/>
                <w:szCs w:val="24"/>
              </w:rPr>
              <w:t xml:space="preserve"> </w:t>
            </w:r>
            <w:proofErr w:type="spellStart"/>
            <w:r w:rsidRPr="00E90750">
              <w:rPr>
                <w:sz w:val="24"/>
                <w:szCs w:val="24"/>
              </w:rPr>
              <w:t>қажет</w:t>
            </w:r>
            <w:proofErr w:type="spellEnd"/>
            <w:r w:rsidRPr="00E90750">
              <w:rPr>
                <w:sz w:val="24"/>
                <w:szCs w:val="24"/>
              </w:rPr>
              <w:t xml:space="preserve">. </w:t>
            </w:r>
            <w:proofErr w:type="spellStart"/>
            <w:r w:rsidRPr="00E90750">
              <w:rPr>
                <w:sz w:val="24"/>
                <w:szCs w:val="24"/>
              </w:rPr>
              <w:t>Әйтпесе</w:t>
            </w:r>
            <w:proofErr w:type="spellEnd"/>
            <w:r w:rsidRPr="00E90750">
              <w:rPr>
                <w:sz w:val="24"/>
                <w:szCs w:val="24"/>
              </w:rPr>
              <w:t xml:space="preserve">, персонал </w:t>
            </w:r>
            <w:proofErr w:type="spellStart"/>
            <w:r w:rsidRPr="00E90750">
              <w:rPr>
                <w:sz w:val="24"/>
                <w:szCs w:val="24"/>
              </w:rPr>
              <w:t>тарапынан</w:t>
            </w:r>
            <w:proofErr w:type="spellEnd"/>
            <w:r w:rsidRPr="00E90750">
              <w:rPr>
                <w:sz w:val="24"/>
                <w:szCs w:val="24"/>
              </w:rPr>
              <w:t xml:space="preserve"> </w:t>
            </w:r>
            <w:proofErr w:type="spellStart"/>
            <w:r w:rsidRPr="00E90750">
              <w:rPr>
                <w:sz w:val="24"/>
                <w:szCs w:val="24"/>
              </w:rPr>
              <w:t>өзгерістерді</w:t>
            </w:r>
            <w:proofErr w:type="spellEnd"/>
            <w:r w:rsidRPr="00E90750">
              <w:rPr>
                <w:sz w:val="24"/>
                <w:szCs w:val="24"/>
              </w:rPr>
              <w:t xml:space="preserve"> </w:t>
            </w:r>
            <w:proofErr w:type="spellStart"/>
            <w:r w:rsidRPr="00E90750">
              <w:rPr>
                <w:sz w:val="24"/>
                <w:szCs w:val="24"/>
              </w:rPr>
              <w:t>қабылдамау</w:t>
            </w:r>
            <w:proofErr w:type="spellEnd"/>
            <w:r w:rsidRPr="00E90750">
              <w:rPr>
                <w:sz w:val="24"/>
                <w:szCs w:val="24"/>
              </w:rPr>
              <w:t xml:space="preserve"> </w:t>
            </w:r>
            <w:proofErr w:type="spellStart"/>
            <w:r w:rsidRPr="00E90750">
              <w:rPr>
                <w:sz w:val="24"/>
                <w:szCs w:val="24"/>
              </w:rPr>
              <w:t>қаупі</w:t>
            </w:r>
            <w:proofErr w:type="spellEnd"/>
            <w:r w:rsidRPr="00E90750">
              <w:rPr>
                <w:sz w:val="24"/>
                <w:szCs w:val="24"/>
              </w:rPr>
              <w:t xml:space="preserve"> бар. </w:t>
            </w:r>
            <w:proofErr w:type="spellStart"/>
            <w:r w:rsidRPr="00E90750">
              <w:rPr>
                <w:sz w:val="24"/>
                <w:szCs w:val="24"/>
              </w:rPr>
              <w:t>Бұл</w:t>
            </w:r>
            <w:proofErr w:type="spellEnd"/>
            <w:r w:rsidRPr="00E90750">
              <w:rPr>
                <w:sz w:val="24"/>
                <w:szCs w:val="24"/>
              </w:rPr>
              <w:t xml:space="preserve"> </w:t>
            </w:r>
            <w:proofErr w:type="spellStart"/>
            <w:r w:rsidRPr="00E90750">
              <w:rPr>
                <w:sz w:val="24"/>
                <w:szCs w:val="24"/>
              </w:rPr>
              <w:t>ретте</w:t>
            </w:r>
            <w:proofErr w:type="spellEnd"/>
            <w:r w:rsidRPr="00E90750">
              <w:rPr>
                <w:sz w:val="24"/>
                <w:szCs w:val="24"/>
              </w:rPr>
              <w:t xml:space="preserve"> </w:t>
            </w:r>
            <w:proofErr w:type="spellStart"/>
            <w:r w:rsidRPr="00E90750">
              <w:rPr>
                <w:sz w:val="24"/>
                <w:szCs w:val="24"/>
              </w:rPr>
              <w:t>қызметкерлердің</w:t>
            </w:r>
            <w:proofErr w:type="spellEnd"/>
            <w:r w:rsidRPr="00E90750">
              <w:rPr>
                <w:sz w:val="24"/>
                <w:szCs w:val="24"/>
              </w:rPr>
              <w:t xml:space="preserve"> </w:t>
            </w:r>
            <w:proofErr w:type="spellStart"/>
            <w:r w:rsidRPr="00E90750">
              <w:rPr>
                <w:sz w:val="24"/>
                <w:szCs w:val="24"/>
              </w:rPr>
              <w:t>пайдасы</w:t>
            </w:r>
            <w:proofErr w:type="spellEnd"/>
            <w:r w:rsidRPr="00E90750">
              <w:rPr>
                <w:sz w:val="24"/>
                <w:szCs w:val="24"/>
              </w:rPr>
              <w:t xml:space="preserve"> тек </w:t>
            </w:r>
            <w:proofErr w:type="spellStart"/>
            <w:r w:rsidRPr="00E90750">
              <w:rPr>
                <w:sz w:val="24"/>
                <w:szCs w:val="24"/>
              </w:rPr>
              <w:t>материалдық</w:t>
            </w:r>
            <w:proofErr w:type="spellEnd"/>
            <w:r w:rsidRPr="00E90750">
              <w:rPr>
                <w:sz w:val="24"/>
                <w:szCs w:val="24"/>
              </w:rPr>
              <w:t xml:space="preserve"> </w:t>
            </w:r>
            <w:proofErr w:type="spellStart"/>
            <w:r w:rsidRPr="00E90750">
              <w:rPr>
                <w:sz w:val="24"/>
                <w:szCs w:val="24"/>
              </w:rPr>
              <w:t>емес</w:t>
            </w:r>
            <w:proofErr w:type="spellEnd"/>
            <w:r w:rsidRPr="00E90750">
              <w:rPr>
                <w:sz w:val="24"/>
                <w:szCs w:val="24"/>
              </w:rPr>
              <w:t xml:space="preserve">, </w:t>
            </w:r>
            <w:proofErr w:type="spellStart"/>
            <w:r w:rsidRPr="00E90750">
              <w:rPr>
                <w:sz w:val="24"/>
                <w:szCs w:val="24"/>
              </w:rPr>
              <w:t>мысалы</w:t>
            </w:r>
            <w:proofErr w:type="spellEnd"/>
            <w:r w:rsidRPr="00E90750">
              <w:rPr>
                <w:sz w:val="24"/>
                <w:szCs w:val="24"/>
              </w:rPr>
              <w:t xml:space="preserve">, </w:t>
            </w:r>
            <w:proofErr w:type="spellStart"/>
            <w:r w:rsidRPr="00E90750">
              <w:rPr>
                <w:sz w:val="24"/>
                <w:szCs w:val="24"/>
              </w:rPr>
              <w:t>оқудан</w:t>
            </w:r>
            <w:proofErr w:type="spellEnd"/>
            <w:r w:rsidRPr="00E90750">
              <w:rPr>
                <w:sz w:val="24"/>
                <w:szCs w:val="24"/>
              </w:rPr>
              <w:t xml:space="preserve"> </w:t>
            </w:r>
            <w:proofErr w:type="spellStart"/>
            <w:r w:rsidRPr="00E90750">
              <w:rPr>
                <w:sz w:val="24"/>
                <w:szCs w:val="24"/>
              </w:rPr>
              <w:t>өту</w:t>
            </w:r>
            <w:proofErr w:type="spellEnd"/>
            <w:r w:rsidRPr="00E90750">
              <w:rPr>
                <w:sz w:val="24"/>
                <w:szCs w:val="24"/>
              </w:rPr>
              <w:t xml:space="preserve">, жаңа </w:t>
            </w:r>
            <w:proofErr w:type="spellStart"/>
            <w:r w:rsidRPr="00E90750">
              <w:rPr>
                <w:sz w:val="24"/>
                <w:szCs w:val="24"/>
              </w:rPr>
              <w:t>технологиялармен</w:t>
            </w:r>
            <w:proofErr w:type="spellEnd"/>
            <w:r w:rsidRPr="00E90750">
              <w:rPr>
                <w:sz w:val="24"/>
                <w:szCs w:val="24"/>
              </w:rPr>
              <w:t xml:space="preserve"> жұмыс </w:t>
            </w:r>
            <w:proofErr w:type="spellStart"/>
            <w:r w:rsidRPr="00E90750">
              <w:rPr>
                <w:sz w:val="24"/>
                <w:szCs w:val="24"/>
              </w:rPr>
              <w:t>істеу</w:t>
            </w:r>
            <w:proofErr w:type="spellEnd"/>
            <w:r w:rsidRPr="00E90750">
              <w:rPr>
                <w:sz w:val="24"/>
                <w:szCs w:val="24"/>
              </w:rPr>
              <w:t xml:space="preserve"> тәжірибесін </w:t>
            </w:r>
            <w:proofErr w:type="spellStart"/>
            <w:r w:rsidRPr="00E90750">
              <w:rPr>
                <w:sz w:val="24"/>
                <w:szCs w:val="24"/>
              </w:rPr>
              <w:t>алу</w:t>
            </w:r>
            <w:proofErr w:type="spellEnd"/>
            <w:r w:rsidRPr="00E90750">
              <w:rPr>
                <w:sz w:val="24"/>
                <w:szCs w:val="24"/>
              </w:rPr>
              <w:t xml:space="preserve">, </w:t>
            </w:r>
            <w:proofErr w:type="spellStart"/>
            <w:r w:rsidRPr="00E90750">
              <w:rPr>
                <w:sz w:val="24"/>
                <w:szCs w:val="24"/>
              </w:rPr>
              <w:t>мансаптық</w:t>
            </w:r>
            <w:proofErr w:type="spellEnd"/>
            <w:r w:rsidRPr="00E90750">
              <w:rPr>
                <w:sz w:val="24"/>
                <w:szCs w:val="24"/>
              </w:rPr>
              <w:t xml:space="preserve"> саты </w:t>
            </w:r>
            <w:proofErr w:type="spellStart"/>
            <w:r w:rsidRPr="00E90750">
              <w:rPr>
                <w:sz w:val="24"/>
                <w:szCs w:val="24"/>
              </w:rPr>
              <w:t>бойынша</w:t>
            </w:r>
            <w:proofErr w:type="spellEnd"/>
            <w:r w:rsidRPr="00E90750">
              <w:rPr>
                <w:sz w:val="24"/>
                <w:szCs w:val="24"/>
              </w:rPr>
              <w:t xml:space="preserve"> </w:t>
            </w:r>
            <w:proofErr w:type="spellStart"/>
            <w:r w:rsidRPr="00E90750">
              <w:rPr>
                <w:sz w:val="24"/>
                <w:szCs w:val="24"/>
              </w:rPr>
              <w:t>жылжыту</w:t>
            </w:r>
            <w:proofErr w:type="spellEnd"/>
            <w:r w:rsidRPr="00E90750">
              <w:rPr>
                <w:sz w:val="24"/>
                <w:szCs w:val="24"/>
              </w:rPr>
              <w:t xml:space="preserve"> және т. б. </w:t>
            </w:r>
            <w:proofErr w:type="spellStart"/>
            <w:r w:rsidRPr="00E90750">
              <w:rPr>
                <w:sz w:val="24"/>
                <w:szCs w:val="24"/>
              </w:rPr>
              <w:t>болуы</w:t>
            </w:r>
            <w:proofErr w:type="spellEnd"/>
            <w:r w:rsidRPr="00E90750">
              <w:rPr>
                <w:sz w:val="24"/>
                <w:szCs w:val="24"/>
              </w:rPr>
              <w:t xml:space="preserve"> </w:t>
            </w:r>
            <w:proofErr w:type="spellStart"/>
            <w:r w:rsidRPr="00E90750">
              <w:rPr>
                <w:sz w:val="24"/>
                <w:szCs w:val="24"/>
              </w:rPr>
              <w:t>мүмкін</w:t>
            </w:r>
            <w:proofErr w:type="spellEnd"/>
            <w:r w:rsidRPr="00E90750">
              <w:rPr>
                <w:sz w:val="24"/>
                <w:szCs w:val="24"/>
              </w:rPr>
              <w:t>.</w:t>
            </w:r>
          </w:p>
        </w:tc>
      </w:tr>
      <w:tr w:rsidR="00EA2B45" w:rsidRPr="00E90750" w14:paraId="1CBEB451" w14:textId="77777777" w:rsidTr="00EA2B45">
        <w:tc>
          <w:tcPr>
            <w:tcW w:w="2457" w:type="dxa"/>
          </w:tcPr>
          <w:p w14:paraId="70750D5D" w14:textId="77777777" w:rsidR="00EA2B45" w:rsidRPr="00E90750" w:rsidRDefault="00EA2B45" w:rsidP="00EA2B45">
            <w:pPr>
              <w:widowControl w:val="0"/>
              <w:spacing w:line="228" w:lineRule="auto"/>
              <w:rPr>
                <w:sz w:val="24"/>
                <w:szCs w:val="24"/>
              </w:rPr>
            </w:pPr>
            <w:proofErr w:type="spellStart"/>
            <w:r w:rsidRPr="00E90750">
              <w:rPr>
                <w:sz w:val="24"/>
                <w:szCs w:val="24"/>
              </w:rPr>
              <w:t>Коммуникацияларды</w:t>
            </w:r>
            <w:proofErr w:type="spellEnd"/>
            <w:r w:rsidRPr="00E90750">
              <w:rPr>
                <w:sz w:val="24"/>
                <w:szCs w:val="24"/>
              </w:rPr>
              <w:t xml:space="preserve">, </w:t>
            </w:r>
            <w:proofErr w:type="spellStart"/>
            <w:r w:rsidRPr="00E90750">
              <w:rPr>
                <w:sz w:val="24"/>
                <w:szCs w:val="24"/>
              </w:rPr>
              <w:t>өзгерістерді</w:t>
            </w:r>
            <w:proofErr w:type="spellEnd"/>
            <w:r w:rsidRPr="00E90750">
              <w:rPr>
                <w:sz w:val="24"/>
                <w:szCs w:val="24"/>
              </w:rPr>
              <w:t xml:space="preserve"> </w:t>
            </w:r>
            <w:proofErr w:type="spellStart"/>
            <w:r w:rsidRPr="00E90750">
              <w:rPr>
                <w:sz w:val="24"/>
                <w:szCs w:val="24"/>
              </w:rPr>
              <w:t>бақылауды</w:t>
            </w:r>
            <w:proofErr w:type="spellEnd"/>
            <w:r w:rsidRPr="00E90750">
              <w:rPr>
                <w:sz w:val="24"/>
                <w:szCs w:val="24"/>
              </w:rPr>
              <w:t xml:space="preserve"> және </w:t>
            </w:r>
            <w:proofErr w:type="spellStart"/>
            <w:r w:rsidRPr="00E90750">
              <w:rPr>
                <w:sz w:val="24"/>
                <w:szCs w:val="24"/>
              </w:rPr>
              <w:t>басқаруды</w:t>
            </w:r>
            <w:proofErr w:type="spellEnd"/>
            <w:r w:rsidRPr="00E90750">
              <w:rPr>
                <w:sz w:val="24"/>
                <w:szCs w:val="24"/>
              </w:rPr>
              <w:t xml:space="preserve"> </w:t>
            </w:r>
            <w:proofErr w:type="spellStart"/>
            <w:r w:rsidRPr="00E90750">
              <w:rPr>
                <w:sz w:val="24"/>
                <w:szCs w:val="24"/>
              </w:rPr>
              <w:t>ұйымдастыру</w:t>
            </w:r>
            <w:proofErr w:type="spellEnd"/>
          </w:p>
        </w:tc>
        <w:tc>
          <w:tcPr>
            <w:tcW w:w="7132" w:type="dxa"/>
          </w:tcPr>
          <w:p w14:paraId="558E9AE6" w14:textId="77777777" w:rsidR="00EA2B45" w:rsidRPr="00E90750" w:rsidRDefault="00EA2B45" w:rsidP="00EA2B45">
            <w:pPr>
              <w:widowControl w:val="0"/>
              <w:spacing w:line="228" w:lineRule="auto"/>
              <w:ind w:firstLine="227"/>
              <w:jc w:val="both"/>
              <w:rPr>
                <w:spacing w:val="-4"/>
                <w:sz w:val="24"/>
                <w:szCs w:val="24"/>
              </w:rPr>
            </w:pPr>
            <w:r w:rsidRPr="00E90750">
              <w:rPr>
                <w:spacing w:val="-4"/>
                <w:sz w:val="24"/>
                <w:szCs w:val="24"/>
                <w:lang w:val="kk-KZ"/>
              </w:rPr>
              <w:t>ЖББЖ</w:t>
            </w:r>
            <w:r w:rsidRPr="00E90750">
              <w:rPr>
                <w:spacing w:val="-4"/>
                <w:sz w:val="24"/>
                <w:szCs w:val="24"/>
              </w:rPr>
              <w:t>-</w:t>
            </w:r>
            <w:proofErr w:type="spellStart"/>
            <w:r w:rsidRPr="00E90750">
              <w:rPr>
                <w:spacing w:val="-4"/>
                <w:sz w:val="24"/>
                <w:szCs w:val="24"/>
              </w:rPr>
              <w:t>дағы</w:t>
            </w:r>
            <w:proofErr w:type="spellEnd"/>
            <w:r w:rsidRPr="00E90750">
              <w:rPr>
                <w:spacing w:val="-4"/>
                <w:sz w:val="24"/>
                <w:szCs w:val="24"/>
              </w:rPr>
              <w:t xml:space="preserve"> </w:t>
            </w:r>
            <w:proofErr w:type="spellStart"/>
            <w:r w:rsidRPr="00E90750">
              <w:rPr>
                <w:spacing w:val="-4"/>
                <w:sz w:val="24"/>
                <w:szCs w:val="24"/>
              </w:rPr>
              <w:t>коммуникациялар</w:t>
            </w:r>
            <w:proofErr w:type="spellEnd"/>
            <w:r w:rsidRPr="00E90750">
              <w:rPr>
                <w:spacing w:val="-4"/>
                <w:sz w:val="24"/>
                <w:szCs w:val="24"/>
              </w:rPr>
              <w:t xml:space="preserve"> </w:t>
            </w:r>
            <w:proofErr w:type="spellStart"/>
            <w:r w:rsidRPr="00E90750">
              <w:rPr>
                <w:spacing w:val="-4"/>
                <w:sz w:val="24"/>
                <w:szCs w:val="24"/>
              </w:rPr>
              <w:t>шешім</w:t>
            </w:r>
            <w:proofErr w:type="spellEnd"/>
            <w:r w:rsidRPr="00E90750">
              <w:rPr>
                <w:spacing w:val="-4"/>
                <w:sz w:val="24"/>
                <w:szCs w:val="24"/>
              </w:rPr>
              <w:t xml:space="preserve"> </w:t>
            </w:r>
            <w:proofErr w:type="spellStart"/>
            <w:r w:rsidRPr="00E90750">
              <w:rPr>
                <w:spacing w:val="-4"/>
                <w:sz w:val="24"/>
                <w:szCs w:val="24"/>
              </w:rPr>
              <w:t>қабылдауда</w:t>
            </w:r>
            <w:proofErr w:type="spellEnd"/>
            <w:r w:rsidRPr="00E90750">
              <w:rPr>
                <w:spacing w:val="-4"/>
                <w:sz w:val="24"/>
                <w:szCs w:val="24"/>
              </w:rPr>
              <w:t xml:space="preserve"> </w:t>
            </w:r>
            <w:proofErr w:type="spellStart"/>
            <w:r w:rsidRPr="00E90750">
              <w:rPr>
                <w:spacing w:val="-4"/>
                <w:sz w:val="24"/>
                <w:szCs w:val="24"/>
              </w:rPr>
              <w:t>белгілі</w:t>
            </w:r>
            <w:proofErr w:type="spellEnd"/>
            <w:r w:rsidRPr="00E90750">
              <w:rPr>
                <w:spacing w:val="-4"/>
                <w:sz w:val="24"/>
                <w:szCs w:val="24"/>
              </w:rPr>
              <w:t xml:space="preserve"> </w:t>
            </w:r>
            <w:proofErr w:type="spellStart"/>
            <w:r w:rsidRPr="00E90750">
              <w:rPr>
                <w:spacing w:val="-4"/>
                <w:sz w:val="24"/>
                <w:szCs w:val="24"/>
              </w:rPr>
              <w:t>бір</w:t>
            </w:r>
            <w:proofErr w:type="spellEnd"/>
            <w:r w:rsidRPr="00E90750">
              <w:rPr>
                <w:spacing w:val="-4"/>
                <w:sz w:val="24"/>
                <w:szCs w:val="24"/>
              </w:rPr>
              <w:t xml:space="preserve"> </w:t>
            </w:r>
            <w:proofErr w:type="spellStart"/>
            <w:r w:rsidRPr="00E90750">
              <w:rPr>
                <w:spacing w:val="-4"/>
                <w:sz w:val="24"/>
                <w:szCs w:val="24"/>
              </w:rPr>
              <w:t>икемділікті</w:t>
            </w:r>
            <w:proofErr w:type="spellEnd"/>
            <w:r w:rsidRPr="00E90750">
              <w:rPr>
                <w:spacing w:val="-4"/>
                <w:sz w:val="24"/>
                <w:szCs w:val="24"/>
              </w:rPr>
              <w:t xml:space="preserve"> </w:t>
            </w:r>
            <w:proofErr w:type="spellStart"/>
            <w:r w:rsidRPr="00E90750">
              <w:rPr>
                <w:spacing w:val="-4"/>
                <w:sz w:val="24"/>
                <w:szCs w:val="24"/>
              </w:rPr>
              <w:t>қамтамасыз</w:t>
            </w:r>
            <w:proofErr w:type="spellEnd"/>
            <w:r w:rsidRPr="00E90750">
              <w:rPr>
                <w:spacing w:val="-4"/>
                <w:sz w:val="24"/>
                <w:szCs w:val="24"/>
              </w:rPr>
              <w:t xml:space="preserve"> </w:t>
            </w:r>
            <w:proofErr w:type="spellStart"/>
            <w:r w:rsidRPr="00E90750">
              <w:rPr>
                <w:spacing w:val="-4"/>
                <w:sz w:val="24"/>
                <w:szCs w:val="24"/>
              </w:rPr>
              <w:t>етеді</w:t>
            </w:r>
            <w:proofErr w:type="spellEnd"/>
            <w:r w:rsidRPr="00E90750">
              <w:rPr>
                <w:spacing w:val="-4"/>
                <w:sz w:val="24"/>
                <w:szCs w:val="24"/>
              </w:rPr>
              <w:t>.</w:t>
            </w:r>
          </w:p>
          <w:p w14:paraId="5AD95BF8" w14:textId="77777777" w:rsidR="00EA2B45" w:rsidRPr="00E90750" w:rsidRDefault="00EA2B45" w:rsidP="00EA2B45">
            <w:pPr>
              <w:widowControl w:val="0"/>
              <w:spacing w:line="228" w:lineRule="auto"/>
              <w:ind w:firstLine="227"/>
              <w:jc w:val="both"/>
              <w:rPr>
                <w:spacing w:val="-4"/>
                <w:sz w:val="24"/>
                <w:szCs w:val="24"/>
              </w:rPr>
            </w:pPr>
            <w:r w:rsidRPr="00E90750">
              <w:rPr>
                <w:spacing w:val="-4"/>
                <w:sz w:val="24"/>
                <w:szCs w:val="24"/>
                <w:lang w:val="kk-KZ"/>
              </w:rPr>
              <w:t>ЖББ</w:t>
            </w:r>
            <w:r w:rsidRPr="00E90750">
              <w:rPr>
                <w:spacing w:val="-4"/>
                <w:sz w:val="24"/>
                <w:szCs w:val="24"/>
              </w:rPr>
              <w:t xml:space="preserve"> </w:t>
            </w:r>
            <w:proofErr w:type="spellStart"/>
            <w:r w:rsidRPr="00E90750">
              <w:rPr>
                <w:spacing w:val="-4"/>
                <w:sz w:val="24"/>
                <w:szCs w:val="24"/>
              </w:rPr>
              <w:t>жетілдіруді</w:t>
            </w:r>
            <w:proofErr w:type="spellEnd"/>
            <w:r w:rsidRPr="00E90750">
              <w:rPr>
                <w:spacing w:val="-4"/>
                <w:sz w:val="24"/>
                <w:szCs w:val="24"/>
              </w:rPr>
              <w:t xml:space="preserve"> </w:t>
            </w:r>
            <w:proofErr w:type="spellStart"/>
            <w:r w:rsidRPr="00E90750">
              <w:rPr>
                <w:spacing w:val="-4"/>
                <w:sz w:val="24"/>
                <w:szCs w:val="24"/>
              </w:rPr>
              <w:t>бақылау</w:t>
            </w:r>
            <w:proofErr w:type="spellEnd"/>
            <w:r w:rsidRPr="00E90750">
              <w:rPr>
                <w:spacing w:val="-4"/>
                <w:sz w:val="24"/>
                <w:szCs w:val="24"/>
              </w:rPr>
              <w:t xml:space="preserve"> </w:t>
            </w:r>
            <w:proofErr w:type="spellStart"/>
            <w:r w:rsidRPr="00E90750">
              <w:rPr>
                <w:spacing w:val="-4"/>
                <w:sz w:val="24"/>
                <w:szCs w:val="24"/>
              </w:rPr>
              <w:t>барлық</w:t>
            </w:r>
            <w:proofErr w:type="spellEnd"/>
            <w:r w:rsidRPr="00E90750">
              <w:rPr>
                <w:spacing w:val="-4"/>
                <w:sz w:val="24"/>
                <w:szCs w:val="24"/>
              </w:rPr>
              <w:t xml:space="preserve"> негізгі параметрлер (</w:t>
            </w:r>
            <w:proofErr w:type="spellStart"/>
            <w:r w:rsidRPr="00E90750">
              <w:rPr>
                <w:spacing w:val="-4"/>
                <w:sz w:val="24"/>
                <w:szCs w:val="24"/>
              </w:rPr>
              <w:t>ресурстар</w:t>
            </w:r>
            <w:proofErr w:type="spellEnd"/>
            <w:r w:rsidRPr="00E90750">
              <w:rPr>
                <w:spacing w:val="-4"/>
                <w:sz w:val="24"/>
                <w:szCs w:val="24"/>
              </w:rPr>
              <w:t xml:space="preserve">, </w:t>
            </w:r>
            <w:proofErr w:type="spellStart"/>
            <w:r w:rsidRPr="00E90750">
              <w:rPr>
                <w:spacing w:val="-4"/>
                <w:sz w:val="24"/>
                <w:szCs w:val="24"/>
              </w:rPr>
              <w:t>кесте</w:t>
            </w:r>
            <w:proofErr w:type="spellEnd"/>
            <w:r w:rsidRPr="00E90750">
              <w:rPr>
                <w:spacing w:val="-4"/>
                <w:sz w:val="24"/>
                <w:szCs w:val="24"/>
              </w:rPr>
              <w:t xml:space="preserve">, бюджет және </w:t>
            </w:r>
            <w:proofErr w:type="spellStart"/>
            <w:r w:rsidRPr="00E90750">
              <w:rPr>
                <w:spacing w:val="-4"/>
                <w:sz w:val="24"/>
                <w:szCs w:val="24"/>
              </w:rPr>
              <w:t>т.б</w:t>
            </w:r>
            <w:proofErr w:type="spellEnd"/>
            <w:r w:rsidRPr="00E90750">
              <w:rPr>
                <w:spacing w:val="-4"/>
                <w:sz w:val="24"/>
                <w:szCs w:val="24"/>
              </w:rPr>
              <w:t xml:space="preserve">.) </w:t>
            </w:r>
            <w:proofErr w:type="spellStart"/>
            <w:r w:rsidRPr="00E90750">
              <w:rPr>
                <w:spacing w:val="-4"/>
                <w:sz w:val="24"/>
                <w:szCs w:val="24"/>
              </w:rPr>
              <w:t>бақылауда</w:t>
            </w:r>
            <w:proofErr w:type="spellEnd"/>
            <w:r w:rsidRPr="00E90750">
              <w:rPr>
                <w:spacing w:val="-4"/>
                <w:sz w:val="24"/>
                <w:szCs w:val="24"/>
              </w:rPr>
              <w:t xml:space="preserve"> </w:t>
            </w:r>
            <w:proofErr w:type="spellStart"/>
            <w:r w:rsidRPr="00E90750">
              <w:rPr>
                <w:spacing w:val="-4"/>
                <w:sz w:val="24"/>
                <w:szCs w:val="24"/>
              </w:rPr>
              <w:t>болуы</w:t>
            </w:r>
            <w:proofErr w:type="spellEnd"/>
            <w:r w:rsidRPr="00E90750">
              <w:rPr>
                <w:spacing w:val="-4"/>
                <w:sz w:val="24"/>
                <w:szCs w:val="24"/>
              </w:rPr>
              <w:t xml:space="preserve"> </w:t>
            </w:r>
            <w:proofErr w:type="spellStart"/>
            <w:r w:rsidRPr="00E90750">
              <w:rPr>
                <w:spacing w:val="-4"/>
                <w:sz w:val="24"/>
                <w:szCs w:val="24"/>
              </w:rPr>
              <w:t>тиіс</w:t>
            </w:r>
            <w:proofErr w:type="spellEnd"/>
            <w:r w:rsidRPr="00E90750">
              <w:rPr>
                <w:spacing w:val="-4"/>
                <w:sz w:val="24"/>
                <w:szCs w:val="24"/>
              </w:rPr>
              <w:t xml:space="preserve"> </w:t>
            </w:r>
            <w:proofErr w:type="spellStart"/>
            <w:r w:rsidRPr="00E90750">
              <w:rPr>
                <w:spacing w:val="-4"/>
                <w:sz w:val="24"/>
                <w:szCs w:val="24"/>
              </w:rPr>
              <w:t>дегенді</w:t>
            </w:r>
            <w:proofErr w:type="spellEnd"/>
            <w:r w:rsidRPr="00E90750">
              <w:rPr>
                <w:spacing w:val="-4"/>
                <w:sz w:val="24"/>
                <w:szCs w:val="24"/>
              </w:rPr>
              <w:t xml:space="preserve"> </w:t>
            </w:r>
            <w:proofErr w:type="spellStart"/>
            <w:r w:rsidRPr="00E90750">
              <w:rPr>
                <w:spacing w:val="-4"/>
                <w:sz w:val="24"/>
                <w:szCs w:val="24"/>
              </w:rPr>
              <w:t>білдіреді</w:t>
            </w:r>
            <w:proofErr w:type="spellEnd"/>
            <w:r w:rsidRPr="00E90750">
              <w:rPr>
                <w:spacing w:val="-4"/>
                <w:sz w:val="24"/>
                <w:szCs w:val="24"/>
              </w:rPr>
              <w:t>.</w:t>
            </w:r>
          </w:p>
          <w:p w14:paraId="5FAA20F1" w14:textId="77777777" w:rsidR="00EA2B45" w:rsidRPr="00E90750" w:rsidRDefault="00EA2B45" w:rsidP="00EA2B45">
            <w:pPr>
              <w:widowControl w:val="0"/>
              <w:spacing w:line="228" w:lineRule="auto"/>
              <w:ind w:firstLine="227"/>
              <w:jc w:val="both"/>
              <w:rPr>
                <w:spacing w:val="-4"/>
                <w:sz w:val="24"/>
                <w:szCs w:val="24"/>
              </w:rPr>
            </w:pPr>
            <w:proofErr w:type="spellStart"/>
            <w:r w:rsidRPr="00E90750">
              <w:rPr>
                <w:spacing w:val="-4"/>
                <w:sz w:val="24"/>
                <w:szCs w:val="24"/>
              </w:rPr>
              <w:t>Өзгерістер</w:t>
            </w:r>
            <w:proofErr w:type="spellEnd"/>
            <w:r w:rsidRPr="00E90750">
              <w:rPr>
                <w:spacing w:val="-4"/>
                <w:sz w:val="24"/>
                <w:szCs w:val="24"/>
              </w:rPr>
              <w:t xml:space="preserve"> </w:t>
            </w:r>
            <w:proofErr w:type="spellStart"/>
            <w:r w:rsidRPr="00E90750">
              <w:rPr>
                <w:spacing w:val="-4"/>
                <w:sz w:val="24"/>
                <w:szCs w:val="24"/>
              </w:rPr>
              <w:t>басқарылуы</w:t>
            </w:r>
            <w:proofErr w:type="spellEnd"/>
            <w:r w:rsidRPr="00E90750">
              <w:rPr>
                <w:spacing w:val="-4"/>
                <w:sz w:val="24"/>
                <w:szCs w:val="24"/>
              </w:rPr>
              <w:t xml:space="preserve"> </w:t>
            </w:r>
            <w:proofErr w:type="spellStart"/>
            <w:r w:rsidRPr="00E90750">
              <w:rPr>
                <w:spacing w:val="-4"/>
                <w:sz w:val="24"/>
                <w:szCs w:val="24"/>
              </w:rPr>
              <w:t>тиіс</w:t>
            </w:r>
            <w:proofErr w:type="spellEnd"/>
            <w:r w:rsidRPr="00E90750">
              <w:rPr>
                <w:spacing w:val="-4"/>
                <w:sz w:val="24"/>
                <w:szCs w:val="24"/>
              </w:rPr>
              <w:t xml:space="preserve">. </w:t>
            </w:r>
            <w:proofErr w:type="spellStart"/>
            <w:r w:rsidRPr="00E90750">
              <w:rPr>
                <w:spacing w:val="-4"/>
                <w:sz w:val="24"/>
                <w:szCs w:val="24"/>
              </w:rPr>
              <w:t>Ол</w:t>
            </w:r>
            <w:proofErr w:type="spellEnd"/>
            <w:r w:rsidRPr="00E90750">
              <w:rPr>
                <w:spacing w:val="-4"/>
                <w:sz w:val="24"/>
                <w:szCs w:val="24"/>
              </w:rPr>
              <w:t xml:space="preserve"> үшін </w:t>
            </w:r>
            <w:proofErr w:type="spellStart"/>
            <w:r w:rsidRPr="00E90750">
              <w:rPr>
                <w:spacing w:val="-4"/>
                <w:sz w:val="24"/>
                <w:szCs w:val="24"/>
              </w:rPr>
              <w:t>бірқатар</w:t>
            </w:r>
            <w:proofErr w:type="spellEnd"/>
            <w:r w:rsidRPr="00E90750">
              <w:rPr>
                <w:spacing w:val="-4"/>
                <w:sz w:val="24"/>
                <w:szCs w:val="24"/>
              </w:rPr>
              <w:t xml:space="preserve"> </w:t>
            </w:r>
            <w:proofErr w:type="spellStart"/>
            <w:r w:rsidRPr="00E90750">
              <w:rPr>
                <w:spacing w:val="-4"/>
                <w:sz w:val="24"/>
                <w:szCs w:val="24"/>
              </w:rPr>
              <w:t>шарттарды</w:t>
            </w:r>
            <w:proofErr w:type="spellEnd"/>
            <w:r w:rsidRPr="00E90750">
              <w:rPr>
                <w:spacing w:val="-4"/>
                <w:sz w:val="24"/>
                <w:szCs w:val="24"/>
              </w:rPr>
              <w:t xml:space="preserve"> </w:t>
            </w:r>
            <w:proofErr w:type="spellStart"/>
            <w:r w:rsidRPr="00E90750">
              <w:rPr>
                <w:spacing w:val="-4"/>
                <w:sz w:val="24"/>
                <w:szCs w:val="24"/>
              </w:rPr>
              <w:t>ескеру</w:t>
            </w:r>
            <w:proofErr w:type="spellEnd"/>
            <w:r w:rsidRPr="00E90750">
              <w:rPr>
                <w:spacing w:val="-4"/>
                <w:sz w:val="24"/>
                <w:szCs w:val="24"/>
              </w:rPr>
              <w:t xml:space="preserve"> </w:t>
            </w:r>
            <w:proofErr w:type="spellStart"/>
            <w:r w:rsidRPr="00E90750">
              <w:rPr>
                <w:spacing w:val="-4"/>
                <w:sz w:val="24"/>
                <w:szCs w:val="24"/>
              </w:rPr>
              <w:t>қажет</w:t>
            </w:r>
            <w:proofErr w:type="spellEnd"/>
            <w:r w:rsidRPr="00E90750">
              <w:rPr>
                <w:spacing w:val="-4"/>
                <w:sz w:val="24"/>
                <w:szCs w:val="24"/>
              </w:rPr>
              <w:t xml:space="preserve">: </w:t>
            </w:r>
            <w:proofErr w:type="spellStart"/>
            <w:r w:rsidRPr="00E90750">
              <w:rPr>
                <w:spacing w:val="-4"/>
                <w:sz w:val="24"/>
                <w:szCs w:val="24"/>
              </w:rPr>
              <w:t>қызметкерлердің</w:t>
            </w:r>
            <w:proofErr w:type="spellEnd"/>
            <w:r w:rsidRPr="00E90750">
              <w:rPr>
                <w:spacing w:val="-4"/>
                <w:sz w:val="24"/>
                <w:szCs w:val="24"/>
              </w:rPr>
              <w:t xml:space="preserve"> </w:t>
            </w:r>
            <w:proofErr w:type="spellStart"/>
            <w:r w:rsidRPr="00E90750">
              <w:rPr>
                <w:spacing w:val="-4"/>
                <w:sz w:val="24"/>
                <w:szCs w:val="24"/>
              </w:rPr>
              <w:t>өзгерістерге</w:t>
            </w:r>
            <w:proofErr w:type="spellEnd"/>
            <w:r w:rsidRPr="00E90750">
              <w:rPr>
                <w:spacing w:val="-4"/>
                <w:sz w:val="24"/>
                <w:szCs w:val="24"/>
              </w:rPr>
              <w:t xml:space="preserve"> </w:t>
            </w:r>
            <w:proofErr w:type="spellStart"/>
            <w:r w:rsidRPr="00E90750">
              <w:rPr>
                <w:spacing w:val="-4"/>
                <w:sz w:val="24"/>
                <w:szCs w:val="24"/>
              </w:rPr>
              <w:t>дайындығын</w:t>
            </w:r>
            <w:proofErr w:type="spellEnd"/>
            <w:r w:rsidRPr="00E90750">
              <w:rPr>
                <w:spacing w:val="-4"/>
                <w:sz w:val="24"/>
                <w:szCs w:val="24"/>
              </w:rPr>
              <w:t xml:space="preserve"> </w:t>
            </w:r>
            <w:proofErr w:type="spellStart"/>
            <w:r w:rsidRPr="00E90750">
              <w:rPr>
                <w:spacing w:val="-4"/>
                <w:sz w:val="24"/>
                <w:szCs w:val="24"/>
              </w:rPr>
              <w:t>талдау</w:t>
            </w:r>
            <w:proofErr w:type="spellEnd"/>
            <w:r w:rsidRPr="00E90750">
              <w:rPr>
                <w:spacing w:val="-4"/>
                <w:sz w:val="24"/>
                <w:szCs w:val="24"/>
              </w:rPr>
              <w:t xml:space="preserve">, </w:t>
            </w:r>
            <w:proofErr w:type="spellStart"/>
            <w:r w:rsidRPr="00E90750">
              <w:rPr>
                <w:spacing w:val="-4"/>
                <w:sz w:val="24"/>
                <w:szCs w:val="24"/>
              </w:rPr>
              <w:t>қызметкерлерді</w:t>
            </w:r>
            <w:proofErr w:type="spellEnd"/>
            <w:r w:rsidRPr="00E90750">
              <w:rPr>
                <w:spacing w:val="-4"/>
                <w:sz w:val="24"/>
                <w:szCs w:val="24"/>
              </w:rPr>
              <w:t xml:space="preserve"> </w:t>
            </w:r>
            <w:proofErr w:type="spellStart"/>
            <w:r w:rsidRPr="00E90750">
              <w:rPr>
                <w:spacing w:val="-4"/>
                <w:sz w:val="24"/>
                <w:szCs w:val="24"/>
              </w:rPr>
              <w:t>жүргізіліп</w:t>
            </w:r>
            <w:proofErr w:type="spellEnd"/>
            <w:r w:rsidRPr="00E90750">
              <w:rPr>
                <w:spacing w:val="-4"/>
                <w:sz w:val="24"/>
                <w:szCs w:val="24"/>
              </w:rPr>
              <w:t xml:space="preserve"> </w:t>
            </w:r>
            <w:proofErr w:type="spellStart"/>
            <w:r w:rsidRPr="00E90750">
              <w:rPr>
                <w:spacing w:val="-4"/>
                <w:sz w:val="24"/>
                <w:szCs w:val="24"/>
              </w:rPr>
              <w:t>жатқан</w:t>
            </w:r>
            <w:proofErr w:type="spellEnd"/>
            <w:r w:rsidRPr="00E90750">
              <w:rPr>
                <w:spacing w:val="-4"/>
                <w:sz w:val="24"/>
                <w:szCs w:val="24"/>
              </w:rPr>
              <w:t xml:space="preserve"> </w:t>
            </w:r>
            <w:proofErr w:type="spellStart"/>
            <w:r w:rsidRPr="00E90750">
              <w:rPr>
                <w:spacing w:val="-4"/>
                <w:sz w:val="24"/>
                <w:szCs w:val="24"/>
              </w:rPr>
              <w:t>өзгерістер</w:t>
            </w:r>
            <w:proofErr w:type="spellEnd"/>
            <w:r w:rsidRPr="00E90750">
              <w:rPr>
                <w:spacing w:val="-4"/>
                <w:sz w:val="24"/>
                <w:szCs w:val="24"/>
              </w:rPr>
              <w:t xml:space="preserve"> туралы </w:t>
            </w:r>
            <w:proofErr w:type="spellStart"/>
            <w:r w:rsidRPr="00E90750">
              <w:rPr>
                <w:spacing w:val="-4"/>
                <w:sz w:val="24"/>
                <w:szCs w:val="24"/>
              </w:rPr>
              <w:t>ха</w:t>
            </w:r>
            <w:r>
              <w:rPr>
                <w:spacing w:val="-4"/>
                <w:sz w:val="24"/>
                <w:szCs w:val="24"/>
              </w:rPr>
              <w:t>бардар</w:t>
            </w:r>
            <w:proofErr w:type="spellEnd"/>
            <w:r>
              <w:rPr>
                <w:spacing w:val="-4"/>
                <w:sz w:val="24"/>
                <w:szCs w:val="24"/>
              </w:rPr>
              <w:t xml:space="preserve"> </w:t>
            </w:r>
            <w:proofErr w:type="spellStart"/>
            <w:r>
              <w:rPr>
                <w:spacing w:val="-4"/>
                <w:sz w:val="24"/>
                <w:szCs w:val="24"/>
              </w:rPr>
              <w:t>ету</w:t>
            </w:r>
            <w:proofErr w:type="spellEnd"/>
            <w:r>
              <w:rPr>
                <w:spacing w:val="-4"/>
                <w:sz w:val="24"/>
                <w:szCs w:val="24"/>
              </w:rPr>
              <w:t xml:space="preserve">, </w:t>
            </w:r>
            <w:proofErr w:type="spellStart"/>
            <w:r>
              <w:rPr>
                <w:spacing w:val="-4"/>
                <w:sz w:val="24"/>
                <w:szCs w:val="24"/>
              </w:rPr>
              <w:t>өзгерістерге</w:t>
            </w:r>
            <w:proofErr w:type="spellEnd"/>
            <w:r>
              <w:rPr>
                <w:spacing w:val="-4"/>
                <w:sz w:val="24"/>
                <w:szCs w:val="24"/>
              </w:rPr>
              <w:t xml:space="preserve"> </w:t>
            </w:r>
            <w:proofErr w:type="spellStart"/>
            <w:r>
              <w:rPr>
                <w:spacing w:val="-4"/>
                <w:sz w:val="24"/>
                <w:szCs w:val="24"/>
              </w:rPr>
              <w:t>қарсы</w:t>
            </w:r>
            <w:proofErr w:type="spellEnd"/>
            <w:r>
              <w:rPr>
                <w:spacing w:val="-4"/>
                <w:sz w:val="24"/>
                <w:szCs w:val="24"/>
              </w:rPr>
              <w:t xml:space="preserve"> «</w:t>
            </w:r>
            <w:proofErr w:type="spellStart"/>
            <w:r>
              <w:rPr>
                <w:spacing w:val="-4"/>
                <w:sz w:val="24"/>
                <w:szCs w:val="24"/>
              </w:rPr>
              <w:t>күрес</w:t>
            </w:r>
            <w:proofErr w:type="spellEnd"/>
            <w:r>
              <w:rPr>
                <w:spacing w:val="-4"/>
                <w:sz w:val="24"/>
                <w:szCs w:val="24"/>
              </w:rPr>
              <w:t>»</w:t>
            </w:r>
            <w:r w:rsidRPr="00E90750">
              <w:rPr>
                <w:spacing w:val="-4"/>
                <w:sz w:val="24"/>
                <w:szCs w:val="24"/>
              </w:rPr>
              <w:t>.</w:t>
            </w:r>
          </w:p>
        </w:tc>
      </w:tr>
      <w:tr w:rsidR="00EA2B45" w:rsidRPr="00E90750" w14:paraId="43DBDFC5" w14:textId="77777777" w:rsidTr="00EA2B45">
        <w:tc>
          <w:tcPr>
            <w:tcW w:w="2457" w:type="dxa"/>
          </w:tcPr>
          <w:p w14:paraId="4B05E82F" w14:textId="77777777" w:rsidR="00EA2B45" w:rsidRPr="00E90750" w:rsidRDefault="00EA2B45" w:rsidP="00EA2B45">
            <w:pPr>
              <w:widowControl w:val="0"/>
              <w:spacing w:line="228" w:lineRule="auto"/>
              <w:rPr>
                <w:sz w:val="24"/>
                <w:szCs w:val="24"/>
              </w:rPr>
            </w:pPr>
            <w:proofErr w:type="spellStart"/>
            <w:r w:rsidRPr="00E90750">
              <w:rPr>
                <w:sz w:val="24"/>
                <w:szCs w:val="24"/>
              </w:rPr>
              <w:t>Ұқсас</w:t>
            </w:r>
            <w:proofErr w:type="spellEnd"/>
            <w:r w:rsidRPr="00E90750">
              <w:rPr>
                <w:sz w:val="24"/>
                <w:szCs w:val="24"/>
              </w:rPr>
              <w:t xml:space="preserve"> </w:t>
            </w:r>
            <w:proofErr w:type="spellStart"/>
            <w:r w:rsidRPr="00E90750">
              <w:rPr>
                <w:sz w:val="24"/>
                <w:szCs w:val="24"/>
              </w:rPr>
              <w:t>немесе</w:t>
            </w:r>
            <w:proofErr w:type="spellEnd"/>
            <w:r w:rsidRPr="00E90750">
              <w:rPr>
                <w:sz w:val="24"/>
                <w:szCs w:val="24"/>
              </w:rPr>
              <w:t xml:space="preserve"> </w:t>
            </w:r>
            <w:proofErr w:type="spellStart"/>
            <w:r w:rsidRPr="00E90750">
              <w:rPr>
                <w:sz w:val="24"/>
                <w:szCs w:val="24"/>
              </w:rPr>
              <w:t>пилоттық</w:t>
            </w:r>
            <w:proofErr w:type="spellEnd"/>
            <w:r w:rsidRPr="00E90750">
              <w:rPr>
                <w:sz w:val="24"/>
                <w:szCs w:val="24"/>
              </w:rPr>
              <w:t xml:space="preserve"> </w:t>
            </w:r>
            <w:proofErr w:type="spellStart"/>
            <w:r w:rsidRPr="00E90750">
              <w:rPr>
                <w:sz w:val="24"/>
                <w:szCs w:val="24"/>
              </w:rPr>
              <w:t>жобаларды</w:t>
            </w:r>
            <w:proofErr w:type="spellEnd"/>
            <w:r w:rsidRPr="00E90750">
              <w:rPr>
                <w:sz w:val="24"/>
                <w:szCs w:val="24"/>
              </w:rPr>
              <w:t xml:space="preserve"> </w:t>
            </w:r>
            <w:proofErr w:type="spellStart"/>
            <w:r w:rsidRPr="00E90750">
              <w:rPr>
                <w:sz w:val="24"/>
                <w:szCs w:val="24"/>
              </w:rPr>
              <w:t>жетілдіру</w:t>
            </w:r>
            <w:proofErr w:type="spellEnd"/>
            <w:r w:rsidRPr="00E90750">
              <w:rPr>
                <w:sz w:val="24"/>
                <w:szCs w:val="24"/>
              </w:rPr>
              <w:t xml:space="preserve"> </w:t>
            </w:r>
            <w:proofErr w:type="spellStart"/>
            <w:r w:rsidRPr="00E90750">
              <w:rPr>
                <w:sz w:val="24"/>
                <w:szCs w:val="24"/>
              </w:rPr>
              <w:t>тәжірибесінің</w:t>
            </w:r>
            <w:proofErr w:type="spellEnd"/>
            <w:r w:rsidRPr="00E90750">
              <w:rPr>
                <w:sz w:val="24"/>
                <w:szCs w:val="24"/>
              </w:rPr>
              <w:t xml:space="preserve"> </w:t>
            </w:r>
            <w:proofErr w:type="spellStart"/>
            <w:r w:rsidRPr="00E90750">
              <w:rPr>
                <w:sz w:val="24"/>
                <w:szCs w:val="24"/>
              </w:rPr>
              <w:t>болуы</w:t>
            </w:r>
            <w:proofErr w:type="spellEnd"/>
          </w:p>
        </w:tc>
        <w:tc>
          <w:tcPr>
            <w:tcW w:w="7132" w:type="dxa"/>
          </w:tcPr>
          <w:p w14:paraId="3CA93ED2" w14:textId="77777777" w:rsidR="00EA2B45" w:rsidRPr="00E90750" w:rsidRDefault="00EA2B45" w:rsidP="00EA2B45">
            <w:pPr>
              <w:widowControl w:val="0"/>
              <w:spacing w:line="228" w:lineRule="auto"/>
              <w:ind w:firstLine="227"/>
              <w:jc w:val="both"/>
              <w:rPr>
                <w:sz w:val="24"/>
                <w:szCs w:val="24"/>
              </w:rPr>
            </w:pPr>
            <w:r w:rsidRPr="00E90750">
              <w:rPr>
                <w:sz w:val="24"/>
                <w:szCs w:val="24"/>
              </w:rPr>
              <w:t xml:space="preserve">Кез </w:t>
            </w:r>
            <w:proofErr w:type="spellStart"/>
            <w:r w:rsidRPr="00E90750">
              <w:rPr>
                <w:sz w:val="24"/>
                <w:szCs w:val="24"/>
              </w:rPr>
              <w:t>келген</w:t>
            </w:r>
            <w:proofErr w:type="spellEnd"/>
            <w:r w:rsidRPr="00E90750">
              <w:rPr>
                <w:sz w:val="24"/>
                <w:szCs w:val="24"/>
              </w:rPr>
              <w:t xml:space="preserve"> </w:t>
            </w:r>
            <w:proofErr w:type="spellStart"/>
            <w:r w:rsidRPr="00E90750">
              <w:rPr>
                <w:sz w:val="24"/>
                <w:szCs w:val="24"/>
              </w:rPr>
              <w:t>іс-шараның</w:t>
            </w:r>
            <w:proofErr w:type="spellEnd"/>
            <w:r w:rsidRPr="00E90750">
              <w:rPr>
                <w:sz w:val="24"/>
                <w:szCs w:val="24"/>
              </w:rPr>
              <w:t xml:space="preserve"> </w:t>
            </w:r>
            <w:proofErr w:type="spellStart"/>
            <w:r w:rsidRPr="00E90750">
              <w:rPr>
                <w:sz w:val="24"/>
                <w:szCs w:val="24"/>
              </w:rPr>
              <w:t>жетістігі</w:t>
            </w:r>
            <w:proofErr w:type="spellEnd"/>
            <w:r w:rsidRPr="00E90750">
              <w:rPr>
                <w:sz w:val="24"/>
                <w:szCs w:val="24"/>
              </w:rPr>
              <w:t xml:space="preserve">, </w:t>
            </w:r>
            <w:proofErr w:type="spellStart"/>
            <w:r w:rsidRPr="00E90750">
              <w:rPr>
                <w:sz w:val="24"/>
                <w:szCs w:val="24"/>
              </w:rPr>
              <w:t>соның</w:t>
            </w:r>
            <w:proofErr w:type="spellEnd"/>
            <w:r w:rsidRPr="00E90750">
              <w:rPr>
                <w:sz w:val="24"/>
                <w:szCs w:val="24"/>
              </w:rPr>
              <w:t xml:space="preserve"> </w:t>
            </w:r>
            <w:proofErr w:type="spellStart"/>
            <w:r w:rsidRPr="00E90750">
              <w:rPr>
                <w:sz w:val="24"/>
                <w:szCs w:val="24"/>
              </w:rPr>
              <w:t>ішінде</w:t>
            </w:r>
            <w:proofErr w:type="spellEnd"/>
            <w:r w:rsidRPr="00E90750">
              <w:rPr>
                <w:sz w:val="24"/>
                <w:szCs w:val="24"/>
              </w:rPr>
              <w:t xml:space="preserve"> </w:t>
            </w:r>
            <w:r w:rsidRPr="00E90750">
              <w:rPr>
                <w:sz w:val="24"/>
                <w:szCs w:val="24"/>
                <w:lang w:val="kk-KZ"/>
              </w:rPr>
              <w:t>ЖББ-ны</w:t>
            </w:r>
            <w:r w:rsidRPr="00E90750">
              <w:rPr>
                <w:sz w:val="24"/>
                <w:szCs w:val="24"/>
              </w:rPr>
              <w:t xml:space="preserve"> </w:t>
            </w:r>
            <w:proofErr w:type="spellStart"/>
            <w:r w:rsidRPr="00E90750">
              <w:rPr>
                <w:sz w:val="24"/>
                <w:szCs w:val="24"/>
              </w:rPr>
              <w:t>жетілдіру</w:t>
            </w:r>
            <w:proofErr w:type="spellEnd"/>
            <w:r w:rsidRPr="00E90750">
              <w:rPr>
                <w:sz w:val="24"/>
                <w:szCs w:val="24"/>
              </w:rPr>
              <w:t xml:space="preserve"> </w:t>
            </w:r>
            <w:proofErr w:type="spellStart"/>
            <w:r w:rsidRPr="00E90750">
              <w:rPr>
                <w:sz w:val="24"/>
                <w:szCs w:val="24"/>
              </w:rPr>
              <w:t>көбінесе</w:t>
            </w:r>
            <w:proofErr w:type="spellEnd"/>
            <w:r w:rsidRPr="00E90750">
              <w:rPr>
                <w:sz w:val="24"/>
                <w:szCs w:val="24"/>
              </w:rPr>
              <w:t xml:space="preserve"> </w:t>
            </w:r>
            <w:proofErr w:type="spellStart"/>
            <w:r w:rsidRPr="00E90750">
              <w:rPr>
                <w:sz w:val="24"/>
                <w:szCs w:val="24"/>
              </w:rPr>
              <w:t>осындай</w:t>
            </w:r>
            <w:proofErr w:type="spellEnd"/>
            <w:r w:rsidRPr="00E90750">
              <w:rPr>
                <w:sz w:val="24"/>
                <w:szCs w:val="24"/>
              </w:rPr>
              <w:t xml:space="preserve"> </w:t>
            </w:r>
            <w:proofErr w:type="spellStart"/>
            <w:r w:rsidRPr="00E90750">
              <w:rPr>
                <w:sz w:val="24"/>
                <w:szCs w:val="24"/>
              </w:rPr>
              <w:t>міндеттерді</w:t>
            </w:r>
            <w:proofErr w:type="spellEnd"/>
            <w:r w:rsidRPr="00E90750">
              <w:rPr>
                <w:sz w:val="24"/>
                <w:szCs w:val="24"/>
              </w:rPr>
              <w:t xml:space="preserve"> іске асыру тәжірибесін </w:t>
            </w:r>
            <w:proofErr w:type="spellStart"/>
            <w:r w:rsidRPr="00E90750">
              <w:rPr>
                <w:sz w:val="24"/>
                <w:szCs w:val="24"/>
              </w:rPr>
              <w:t>ескереді</w:t>
            </w:r>
            <w:proofErr w:type="spellEnd"/>
            <w:r w:rsidRPr="00E90750">
              <w:rPr>
                <w:sz w:val="24"/>
                <w:szCs w:val="24"/>
              </w:rPr>
              <w:t xml:space="preserve">. </w:t>
            </w:r>
            <w:proofErr w:type="spellStart"/>
            <w:r w:rsidRPr="00E90750">
              <w:rPr>
                <w:sz w:val="24"/>
                <w:szCs w:val="24"/>
              </w:rPr>
              <w:t>Сондықтан</w:t>
            </w:r>
            <w:proofErr w:type="spellEnd"/>
            <w:r w:rsidRPr="00E90750">
              <w:rPr>
                <w:sz w:val="24"/>
                <w:szCs w:val="24"/>
              </w:rPr>
              <w:t xml:space="preserve"> </w:t>
            </w:r>
            <w:proofErr w:type="spellStart"/>
            <w:r w:rsidRPr="00E90750">
              <w:rPr>
                <w:sz w:val="24"/>
                <w:szCs w:val="24"/>
              </w:rPr>
              <w:t>сыртқы</w:t>
            </w:r>
            <w:proofErr w:type="spellEnd"/>
            <w:r w:rsidRPr="00E90750">
              <w:rPr>
                <w:sz w:val="24"/>
                <w:szCs w:val="24"/>
              </w:rPr>
              <w:t xml:space="preserve"> </w:t>
            </w:r>
            <w:proofErr w:type="spellStart"/>
            <w:r w:rsidRPr="00E90750">
              <w:rPr>
                <w:sz w:val="24"/>
                <w:szCs w:val="24"/>
              </w:rPr>
              <w:t>кеңесшінің</w:t>
            </w:r>
            <w:proofErr w:type="spellEnd"/>
            <w:r w:rsidRPr="00E90750">
              <w:rPr>
                <w:sz w:val="24"/>
                <w:szCs w:val="24"/>
              </w:rPr>
              <w:t xml:space="preserve"> </w:t>
            </w:r>
            <w:proofErr w:type="spellStart"/>
            <w:r w:rsidRPr="00E90750">
              <w:rPr>
                <w:sz w:val="24"/>
                <w:szCs w:val="24"/>
              </w:rPr>
              <w:t>көмегі</w:t>
            </w:r>
            <w:proofErr w:type="spellEnd"/>
            <w:r w:rsidRPr="00E90750">
              <w:rPr>
                <w:sz w:val="24"/>
                <w:szCs w:val="24"/>
              </w:rPr>
              <w:t xml:space="preserve"> </w:t>
            </w:r>
            <w:proofErr w:type="spellStart"/>
            <w:r w:rsidRPr="00E90750">
              <w:rPr>
                <w:sz w:val="24"/>
                <w:szCs w:val="24"/>
              </w:rPr>
              <w:t>жиі</w:t>
            </w:r>
            <w:proofErr w:type="spellEnd"/>
            <w:r w:rsidRPr="00E90750">
              <w:rPr>
                <w:sz w:val="24"/>
                <w:szCs w:val="24"/>
              </w:rPr>
              <w:t xml:space="preserve"> </w:t>
            </w:r>
            <w:proofErr w:type="spellStart"/>
            <w:r w:rsidRPr="00E90750">
              <w:rPr>
                <w:sz w:val="24"/>
                <w:szCs w:val="24"/>
              </w:rPr>
              <w:t>қажет</w:t>
            </w:r>
            <w:proofErr w:type="spellEnd"/>
            <w:r w:rsidRPr="00E90750">
              <w:rPr>
                <w:sz w:val="24"/>
                <w:szCs w:val="24"/>
              </w:rPr>
              <w:t>.</w:t>
            </w:r>
          </w:p>
        </w:tc>
      </w:tr>
      <w:tr w:rsidR="00EA2B45" w:rsidRPr="00E90750" w14:paraId="4B7AD847" w14:textId="77777777" w:rsidTr="00EA2B45">
        <w:tc>
          <w:tcPr>
            <w:tcW w:w="2457" w:type="dxa"/>
          </w:tcPr>
          <w:p w14:paraId="41AECCA2" w14:textId="77777777" w:rsidR="00EA2B45" w:rsidRPr="00E90750" w:rsidRDefault="00EA2B45" w:rsidP="00EA2B45">
            <w:pPr>
              <w:widowControl w:val="0"/>
              <w:spacing w:line="228" w:lineRule="auto"/>
              <w:rPr>
                <w:sz w:val="24"/>
                <w:szCs w:val="24"/>
              </w:rPr>
            </w:pPr>
            <w:proofErr w:type="spellStart"/>
            <w:r w:rsidRPr="00E90750">
              <w:rPr>
                <w:sz w:val="24"/>
                <w:szCs w:val="24"/>
              </w:rPr>
              <w:lastRenderedPageBreak/>
              <w:t>Тиісті</w:t>
            </w:r>
            <w:proofErr w:type="spellEnd"/>
            <w:r w:rsidRPr="00E90750">
              <w:rPr>
                <w:sz w:val="24"/>
                <w:szCs w:val="24"/>
              </w:rPr>
              <w:t xml:space="preserve"> </w:t>
            </w:r>
            <w:proofErr w:type="spellStart"/>
            <w:r w:rsidRPr="00E90750">
              <w:rPr>
                <w:sz w:val="24"/>
                <w:szCs w:val="24"/>
              </w:rPr>
              <w:t>ақпараттық</w:t>
            </w:r>
            <w:proofErr w:type="spellEnd"/>
            <w:r w:rsidRPr="00E90750">
              <w:rPr>
                <w:sz w:val="24"/>
                <w:szCs w:val="24"/>
              </w:rPr>
              <w:t xml:space="preserve"> </w:t>
            </w:r>
            <w:proofErr w:type="spellStart"/>
            <w:r w:rsidRPr="00E90750">
              <w:rPr>
                <w:sz w:val="24"/>
                <w:szCs w:val="24"/>
              </w:rPr>
              <w:t>технологияларды</w:t>
            </w:r>
            <w:proofErr w:type="spellEnd"/>
            <w:r w:rsidRPr="00E90750">
              <w:rPr>
                <w:sz w:val="24"/>
                <w:szCs w:val="24"/>
              </w:rPr>
              <w:t xml:space="preserve"> </w:t>
            </w:r>
            <w:proofErr w:type="spellStart"/>
            <w:r w:rsidRPr="00E90750">
              <w:rPr>
                <w:sz w:val="24"/>
                <w:szCs w:val="24"/>
              </w:rPr>
              <w:t>пайдалану</w:t>
            </w:r>
            <w:proofErr w:type="spellEnd"/>
          </w:p>
        </w:tc>
        <w:tc>
          <w:tcPr>
            <w:tcW w:w="7132" w:type="dxa"/>
          </w:tcPr>
          <w:p w14:paraId="69ED30ED" w14:textId="77777777" w:rsidR="00EA2B45" w:rsidRPr="00E90750" w:rsidRDefault="00EA2B45" w:rsidP="00EA2B45">
            <w:pPr>
              <w:widowControl w:val="0"/>
              <w:spacing w:line="228" w:lineRule="auto"/>
              <w:ind w:firstLine="227"/>
              <w:jc w:val="both"/>
              <w:rPr>
                <w:sz w:val="24"/>
                <w:szCs w:val="24"/>
              </w:rPr>
            </w:pPr>
            <w:r>
              <w:rPr>
                <w:sz w:val="24"/>
                <w:szCs w:val="24"/>
                <w:lang w:val="kk-KZ"/>
              </w:rPr>
              <w:t>ЖББ</w:t>
            </w:r>
            <w:r w:rsidRPr="00E90750">
              <w:rPr>
                <w:sz w:val="24"/>
                <w:szCs w:val="24"/>
              </w:rPr>
              <w:t xml:space="preserve"> </w:t>
            </w:r>
            <w:proofErr w:type="spellStart"/>
            <w:r w:rsidRPr="00E90750">
              <w:rPr>
                <w:sz w:val="24"/>
                <w:szCs w:val="24"/>
              </w:rPr>
              <w:t>жетілдіру</w:t>
            </w:r>
            <w:proofErr w:type="spellEnd"/>
            <w:r w:rsidRPr="00E90750">
              <w:rPr>
                <w:sz w:val="24"/>
                <w:szCs w:val="24"/>
              </w:rPr>
              <w:t xml:space="preserve"> </w:t>
            </w:r>
            <w:r>
              <w:rPr>
                <w:sz w:val="24"/>
                <w:szCs w:val="24"/>
                <w:lang w:val="kk-KZ"/>
              </w:rPr>
              <w:t>АТ-ны</w:t>
            </w:r>
            <w:r w:rsidRPr="00E90750">
              <w:rPr>
                <w:sz w:val="24"/>
                <w:szCs w:val="24"/>
              </w:rPr>
              <w:t xml:space="preserve"> </w:t>
            </w:r>
            <w:proofErr w:type="spellStart"/>
            <w:r w:rsidRPr="00E90750">
              <w:rPr>
                <w:sz w:val="24"/>
                <w:szCs w:val="24"/>
              </w:rPr>
              <w:t>тартуды</w:t>
            </w:r>
            <w:proofErr w:type="spellEnd"/>
            <w:r w:rsidRPr="00E90750">
              <w:rPr>
                <w:sz w:val="24"/>
                <w:szCs w:val="24"/>
              </w:rPr>
              <w:t xml:space="preserve"> </w:t>
            </w:r>
            <w:proofErr w:type="spellStart"/>
            <w:r w:rsidRPr="00E90750">
              <w:rPr>
                <w:sz w:val="24"/>
                <w:szCs w:val="24"/>
              </w:rPr>
              <w:t>талап</w:t>
            </w:r>
            <w:proofErr w:type="spellEnd"/>
            <w:r w:rsidRPr="00E90750">
              <w:rPr>
                <w:sz w:val="24"/>
                <w:szCs w:val="24"/>
              </w:rPr>
              <w:t xml:space="preserve"> </w:t>
            </w:r>
            <w:proofErr w:type="spellStart"/>
            <w:r w:rsidRPr="00E90750">
              <w:rPr>
                <w:sz w:val="24"/>
                <w:szCs w:val="24"/>
              </w:rPr>
              <w:t>етеді</w:t>
            </w:r>
            <w:proofErr w:type="spellEnd"/>
            <w:r w:rsidRPr="00E90750">
              <w:rPr>
                <w:sz w:val="24"/>
                <w:szCs w:val="24"/>
              </w:rPr>
              <w:t>.</w:t>
            </w:r>
          </w:p>
        </w:tc>
      </w:tr>
      <w:tr w:rsidR="00C2544D" w:rsidRPr="00C2544D" w14:paraId="38CD4444" w14:textId="77777777" w:rsidTr="00025514">
        <w:tc>
          <w:tcPr>
            <w:tcW w:w="9589" w:type="dxa"/>
            <w:gridSpan w:val="2"/>
          </w:tcPr>
          <w:p w14:paraId="5136A7B9" w14:textId="70F15790" w:rsidR="00EA2B45" w:rsidRPr="00C2544D" w:rsidRDefault="00EA2B45" w:rsidP="00C2544D">
            <w:pPr>
              <w:widowControl w:val="0"/>
              <w:spacing w:line="228" w:lineRule="auto"/>
              <w:ind w:firstLine="601"/>
              <w:jc w:val="both"/>
              <w:rPr>
                <w:sz w:val="24"/>
                <w:szCs w:val="24"/>
                <w:lang w:val="kk-KZ"/>
              </w:rPr>
            </w:pPr>
            <w:proofErr w:type="spellStart"/>
            <w:r w:rsidRPr="00C2544D">
              <w:rPr>
                <w:rFonts w:eastAsia="Calibri"/>
                <w:sz w:val="24"/>
                <w:szCs w:val="24"/>
              </w:rPr>
              <w:t>Ескерту</w:t>
            </w:r>
            <w:proofErr w:type="spellEnd"/>
            <w:r w:rsidRPr="00C2544D">
              <w:rPr>
                <w:rFonts w:eastAsia="Calibri"/>
                <w:sz w:val="24"/>
                <w:szCs w:val="24"/>
              </w:rPr>
              <w:t xml:space="preserve"> –</w:t>
            </w:r>
            <w:r w:rsidRPr="00C2544D">
              <w:rPr>
                <w:rFonts w:eastAsia="Calibri"/>
                <w:bCs/>
                <w:sz w:val="24"/>
                <w:szCs w:val="24"/>
                <w:lang w:val="kk-KZ"/>
              </w:rPr>
              <w:t xml:space="preserve"> Әдебиет негізінде құралған </w:t>
            </w:r>
            <w:r w:rsidRPr="00C2544D">
              <w:rPr>
                <w:sz w:val="24"/>
                <w:szCs w:val="24"/>
              </w:rPr>
              <w:t>[</w:t>
            </w:r>
            <w:r w:rsidRPr="00C2544D">
              <w:rPr>
                <w:sz w:val="24"/>
                <w:szCs w:val="24"/>
                <w:lang w:val="kk-KZ"/>
              </w:rPr>
              <w:t>47,</w:t>
            </w:r>
            <w:r w:rsidR="00817F56" w:rsidRPr="00C2544D">
              <w:rPr>
                <w:sz w:val="24"/>
                <w:szCs w:val="24"/>
                <w:lang w:val="kk-KZ"/>
              </w:rPr>
              <w:t xml:space="preserve"> с. 42-4</w:t>
            </w:r>
            <w:r w:rsidR="00C2544D" w:rsidRPr="00C2544D">
              <w:rPr>
                <w:sz w:val="24"/>
                <w:szCs w:val="24"/>
                <w:lang w:val="kk-KZ"/>
              </w:rPr>
              <w:t>8</w:t>
            </w:r>
            <w:r w:rsidR="00817F56" w:rsidRPr="00C2544D">
              <w:rPr>
                <w:sz w:val="24"/>
                <w:szCs w:val="24"/>
                <w:lang w:val="kk-KZ"/>
              </w:rPr>
              <w:t>;</w:t>
            </w:r>
            <w:r w:rsidRPr="00C2544D">
              <w:rPr>
                <w:sz w:val="24"/>
                <w:szCs w:val="24"/>
                <w:lang w:val="kk-KZ"/>
              </w:rPr>
              <w:t xml:space="preserve"> 49,</w:t>
            </w:r>
            <w:r w:rsidR="00817F56" w:rsidRPr="00C2544D">
              <w:rPr>
                <w:sz w:val="24"/>
                <w:szCs w:val="24"/>
                <w:lang w:val="kk-KZ"/>
              </w:rPr>
              <w:t xml:space="preserve"> с. 2-1;</w:t>
            </w:r>
            <w:r w:rsidRPr="00C2544D">
              <w:rPr>
                <w:sz w:val="24"/>
                <w:szCs w:val="24"/>
                <w:lang w:val="kk-KZ"/>
              </w:rPr>
              <w:t xml:space="preserve"> 50,</w:t>
            </w:r>
            <w:r w:rsidR="00817F56" w:rsidRPr="00C2544D">
              <w:rPr>
                <w:sz w:val="24"/>
                <w:szCs w:val="24"/>
                <w:lang w:val="kk-KZ"/>
              </w:rPr>
              <w:t xml:space="preserve"> с. 2-1</w:t>
            </w:r>
            <w:r w:rsidR="00C2544D" w:rsidRPr="00C2544D">
              <w:rPr>
                <w:sz w:val="24"/>
                <w:szCs w:val="24"/>
                <w:lang w:val="kk-KZ"/>
              </w:rPr>
              <w:t>5</w:t>
            </w:r>
            <w:r w:rsidR="00817F56" w:rsidRPr="00C2544D">
              <w:rPr>
                <w:sz w:val="24"/>
                <w:szCs w:val="24"/>
                <w:lang w:val="kk-KZ"/>
              </w:rPr>
              <w:t>;</w:t>
            </w:r>
            <w:r w:rsidRPr="00C2544D">
              <w:rPr>
                <w:sz w:val="24"/>
                <w:szCs w:val="24"/>
                <w:lang w:val="kk-KZ"/>
              </w:rPr>
              <w:t xml:space="preserve"> 55</w:t>
            </w:r>
            <w:r w:rsidR="00817F56" w:rsidRPr="00C2544D">
              <w:rPr>
                <w:sz w:val="24"/>
                <w:szCs w:val="24"/>
                <w:lang w:val="kk-KZ"/>
              </w:rPr>
              <w:t>, с. 219</w:t>
            </w:r>
            <w:r w:rsidRPr="00C2544D">
              <w:rPr>
                <w:sz w:val="24"/>
                <w:szCs w:val="24"/>
              </w:rPr>
              <w:t>]</w:t>
            </w:r>
          </w:p>
        </w:tc>
      </w:tr>
    </w:tbl>
    <w:p w14:paraId="6903B9FF" w14:textId="54A5A259" w:rsidR="00606B8B" w:rsidRPr="00EA2B45" w:rsidRDefault="00606B8B" w:rsidP="00606B8B">
      <w:pPr>
        <w:ind w:firstLine="708"/>
        <w:jc w:val="both"/>
        <w:rPr>
          <w:b/>
          <w:lang w:val="kk-KZ"/>
        </w:rPr>
      </w:pPr>
      <w:r w:rsidRPr="00EA2B45">
        <w:rPr>
          <w:b/>
          <w:lang w:val="kk-KZ"/>
        </w:rPr>
        <w:t xml:space="preserve">Бірінші </w:t>
      </w:r>
      <w:r w:rsidR="00EA2B45">
        <w:rPr>
          <w:b/>
          <w:lang w:val="kk-KZ"/>
        </w:rPr>
        <w:t>бөлімнің</w:t>
      </w:r>
      <w:r w:rsidRPr="00EA2B45">
        <w:rPr>
          <w:b/>
          <w:lang w:val="kk-KZ"/>
        </w:rPr>
        <w:t xml:space="preserve"> қорытындылары</w:t>
      </w:r>
    </w:p>
    <w:p w14:paraId="4F03597B" w14:textId="73518C2C" w:rsidR="00606B8B" w:rsidRPr="005342F0" w:rsidRDefault="00606B8B" w:rsidP="00606B8B">
      <w:pPr>
        <w:ind w:firstLine="708"/>
        <w:jc w:val="both"/>
        <w:rPr>
          <w:lang w:val="kk-KZ"/>
        </w:rPr>
      </w:pPr>
      <w:r w:rsidRPr="005342F0">
        <w:rPr>
          <w:lang w:val="kk-KZ"/>
        </w:rPr>
        <w:t>1</w:t>
      </w:r>
      <w:r w:rsidR="00EA2B45">
        <w:rPr>
          <w:lang w:val="kk-KZ"/>
        </w:rPr>
        <w:t>.</w:t>
      </w:r>
      <w:r w:rsidRPr="005342F0">
        <w:rPr>
          <w:lang w:val="kk-KZ"/>
        </w:rPr>
        <w:t xml:space="preserve"> Жоба</w:t>
      </w:r>
      <w:r w:rsidR="00406DA4">
        <w:rPr>
          <w:lang w:val="kk-KZ"/>
        </w:rPr>
        <w:t>лық-бағдарланған</w:t>
      </w:r>
      <w:r w:rsidRPr="005342F0">
        <w:rPr>
          <w:lang w:val="kk-KZ"/>
        </w:rPr>
        <w:t xml:space="preserve"> - бұл жобаны және басқарудың басқа нысандарын ұтымды түрде біріктіретін басқару. Әдетте, мемлекеттік басқаруға қатысты, ЖББ басқарудың про</w:t>
      </w:r>
      <w:r w:rsidR="00406DA4">
        <w:rPr>
          <w:lang w:val="kk-KZ"/>
        </w:rPr>
        <w:t>цесстік</w:t>
      </w:r>
      <w:r w:rsidRPr="005342F0">
        <w:rPr>
          <w:lang w:val="kk-KZ"/>
        </w:rPr>
        <w:t xml:space="preserve"> және </w:t>
      </w:r>
      <w:r w:rsidR="00406DA4">
        <w:rPr>
          <w:lang w:val="kk-KZ"/>
        </w:rPr>
        <w:t>жобалық</w:t>
      </w:r>
      <w:r w:rsidRPr="005342F0">
        <w:rPr>
          <w:lang w:val="kk-KZ"/>
        </w:rPr>
        <w:t xml:space="preserve"> нысандарын ұтымды үйлестіретін басқару болып табылады.</w:t>
      </w:r>
    </w:p>
    <w:p w14:paraId="4E8CA876" w14:textId="77777777" w:rsidR="00606B8B" w:rsidRPr="005342F0" w:rsidRDefault="00606B8B" w:rsidP="00606B8B">
      <w:pPr>
        <w:ind w:firstLine="708"/>
        <w:jc w:val="both"/>
        <w:rPr>
          <w:lang w:val="kk-KZ"/>
        </w:rPr>
      </w:pPr>
      <w:r w:rsidRPr="005342F0">
        <w:rPr>
          <w:lang w:val="kk-KZ"/>
        </w:rPr>
        <w:t>ЖББ-ның жалпы функцияларының құрылымы ұсынылады: жоспарлау, ұйымдастыру, жоба персоналын басқару, бақылау, үйлестіру және жетілдіру.</w:t>
      </w:r>
    </w:p>
    <w:p w14:paraId="05279C79" w14:textId="77777777" w:rsidR="00606B8B" w:rsidRPr="005342F0" w:rsidRDefault="00606B8B" w:rsidP="00606B8B">
      <w:pPr>
        <w:ind w:firstLine="708"/>
        <w:jc w:val="both"/>
        <w:rPr>
          <w:lang w:val="kk-KZ"/>
        </w:rPr>
      </w:pPr>
      <w:r w:rsidRPr="005342F0">
        <w:rPr>
          <w:lang w:val="kk-KZ"/>
        </w:rPr>
        <w:t>Мемлекеттік органда іске асырылған жобаның мүдделі тараптарын талдау нәтижелері мемлекеттік органдарда жобаны басқарудың тиімділігін арттырады. Мемлекеттік органдарда ЖББ талдау әдістемесінің негізіне алуға болатын ЖББ функционалдық құрамы жүйелендірілген. ЖББ жүйесінің ұсынылған құрылымын ұйымдарда ЖББ тиімділігін бағалау үшін тұжырымдамалық негіз ретінде алуға болады.</w:t>
      </w:r>
    </w:p>
    <w:p w14:paraId="5BAA8D1F" w14:textId="77777777" w:rsidR="00606B8B" w:rsidRPr="005342F0" w:rsidRDefault="00606B8B" w:rsidP="00606B8B">
      <w:pPr>
        <w:ind w:firstLine="708"/>
        <w:jc w:val="both"/>
        <w:rPr>
          <w:lang w:val="kk-KZ"/>
        </w:rPr>
      </w:pPr>
      <w:r w:rsidRPr="005342F0">
        <w:rPr>
          <w:lang w:val="kk-KZ"/>
        </w:rPr>
        <w:t>Жобаға бағытталған басқару жүйесі және оның құрылымын ЖББЖ талдауының қарапайымдылығы тұрғысынан авторлық түсіндірмесі ұсынылған.</w:t>
      </w:r>
    </w:p>
    <w:p w14:paraId="53DBBB94" w14:textId="09CC8DBA" w:rsidR="003D7EF9" w:rsidRPr="003D7EF9" w:rsidRDefault="00606B8B" w:rsidP="003D7EF9">
      <w:pPr>
        <w:ind w:firstLine="708"/>
        <w:jc w:val="both"/>
        <w:rPr>
          <w:lang w:val="kk-KZ"/>
        </w:rPr>
      </w:pPr>
      <w:r w:rsidRPr="005342F0">
        <w:rPr>
          <w:lang w:val="kk-KZ"/>
        </w:rPr>
        <w:t>2</w:t>
      </w:r>
      <w:r w:rsidR="00EA2B45">
        <w:rPr>
          <w:lang w:val="kk-KZ"/>
        </w:rPr>
        <w:t>.</w:t>
      </w:r>
      <w:r w:rsidRPr="005342F0">
        <w:rPr>
          <w:lang w:val="kk-KZ"/>
        </w:rPr>
        <w:t xml:space="preserve"> ЖББ-</w:t>
      </w:r>
      <w:r w:rsidR="00406DA4">
        <w:rPr>
          <w:lang w:val="kk-KZ"/>
        </w:rPr>
        <w:t>д</w:t>
      </w:r>
      <w:r w:rsidRPr="005342F0">
        <w:rPr>
          <w:lang w:val="kk-KZ"/>
        </w:rPr>
        <w:t>ың негізгі мәселелерінің бірі - процестік және жобалық басқаруды синхрондау мәселесі. Мемлекеттік басқару ерекшелігін ескере отырып, коммерциялық құрылымдардың тәжірибесін алуға негізделген осы мәселені шешудің авторлық моделі ұсынылады.</w:t>
      </w:r>
      <w:r w:rsidR="003D7EF9" w:rsidRPr="003D7EF9">
        <w:rPr>
          <w:lang w:val="kk-KZ"/>
        </w:rPr>
        <w:t xml:space="preserve"> Мемлекеттік органдарда процестік және жобалық басқаруды синхрондау моделі мынадай міндеттерді шешудегі тұжырымдамалық тәсілдерді қамтиды:</w:t>
      </w:r>
    </w:p>
    <w:p w14:paraId="2FB804EB" w14:textId="5CB12914" w:rsidR="003D7EF9" w:rsidRPr="003D7EF9" w:rsidRDefault="00C2544D" w:rsidP="00FE1FA8">
      <w:pPr>
        <w:ind w:firstLine="851"/>
        <w:jc w:val="both"/>
        <w:rPr>
          <w:lang w:val="kk-KZ"/>
        </w:rPr>
      </w:pPr>
      <w:r>
        <w:rPr>
          <w:lang w:val="kk-KZ"/>
        </w:rPr>
        <w:t>‒</w:t>
      </w:r>
      <w:r w:rsidR="003D7EF9" w:rsidRPr="003D7EF9">
        <w:rPr>
          <w:lang w:val="kk-KZ"/>
        </w:rPr>
        <w:t xml:space="preserve"> қызметкерлердің жобалық қызметке қатысуын қамтамасыз ету, мысалы, ынталандыру құралдары арқылы;</w:t>
      </w:r>
    </w:p>
    <w:p w14:paraId="41A17148" w14:textId="7458589D" w:rsidR="003D7EF9" w:rsidRPr="003D7EF9" w:rsidRDefault="00C2544D" w:rsidP="00FE1FA8">
      <w:pPr>
        <w:ind w:firstLine="851"/>
        <w:jc w:val="both"/>
        <w:rPr>
          <w:lang w:val="kk-KZ"/>
        </w:rPr>
      </w:pPr>
      <w:r>
        <w:rPr>
          <w:lang w:val="kk-KZ"/>
        </w:rPr>
        <w:t>‒</w:t>
      </w:r>
      <w:r w:rsidR="003D7EF9" w:rsidRPr="003D7EF9">
        <w:rPr>
          <w:lang w:val="kk-KZ"/>
        </w:rPr>
        <w:t xml:space="preserve"> дәстүрлі сызықтық-функционалдылықты жобалық немесе матрицалық құрылыммен біріктіретін аралас құрылым түрі бойынша ұйымдық құрылымның өзгеруі;</w:t>
      </w:r>
    </w:p>
    <w:p w14:paraId="38F4BCD2" w14:textId="1D865B3D" w:rsidR="00606B8B" w:rsidRPr="005342F0" w:rsidRDefault="00C2544D" w:rsidP="00FE1FA8">
      <w:pPr>
        <w:ind w:firstLine="851"/>
        <w:jc w:val="both"/>
        <w:rPr>
          <w:lang w:val="kk-KZ"/>
        </w:rPr>
      </w:pPr>
      <w:r>
        <w:rPr>
          <w:lang w:val="kk-KZ"/>
        </w:rPr>
        <w:t>‒</w:t>
      </w:r>
      <w:r w:rsidR="003D7EF9" w:rsidRPr="003D7EF9">
        <w:rPr>
          <w:lang w:val="kk-KZ"/>
        </w:rPr>
        <w:t xml:space="preserve"> жобалық және процестік қызмет арасында ресурстарды бөлуді қамтамасыз ету.</w:t>
      </w:r>
    </w:p>
    <w:p w14:paraId="1FFCA6F9" w14:textId="685D0E00" w:rsidR="00606B8B" w:rsidRPr="00E90750" w:rsidRDefault="00606B8B" w:rsidP="00606B8B">
      <w:pPr>
        <w:ind w:firstLine="708"/>
        <w:jc w:val="both"/>
        <w:rPr>
          <w:sz w:val="24"/>
          <w:szCs w:val="24"/>
          <w:lang w:val="kk-KZ"/>
        </w:rPr>
      </w:pPr>
      <w:r w:rsidRPr="005342F0">
        <w:rPr>
          <w:lang w:val="kk-KZ"/>
        </w:rPr>
        <w:t>3</w:t>
      </w:r>
      <w:r w:rsidR="00EA2B45">
        <w:rPr>
          <w:lang w:val="kk-KZ"/>
        </w:rPr>
        <w:t>.</w:t>
      </w:r>
      <w:r w:rsidRPr="005342F0">
        <w:rPr>
          <w:lang w:val="kk-KZ"/>
        </w:rPr>
        <w:t xml:space="preserve"> Теория мен менеджмент </w:t>
      </w:r>
      <w:r w:rsidR="003D7EF9">
        <w:rPr>
          <w:lang w:val="kk-KZ"/>
        </w:rPr>
        <w:t>тәжірибесі</w:t>
      </w:r>
      <w:r w:rsidRPr="005342F0">
        <w:rPr>
          <w:lang w:val="kk-KZ"/>
        </w:rPr>
        <w:t xml:space="preserve"> жобаларды ұйымдастыруға көптеген әдістемелік қор жинады. Сонымен қатар, ЖББ-ның заманауи әдістері мен технологиялары мемлекеттік басқаруға толықтай бейімделмегенін атап өткен жөн. Жобаны басқару коммерциялық қызмет саласында пайда болды және зияткерлік инерцияға байланысты өзінің негізгі тәсілдерін әлі де өзгертпейді. Осыған байланысты мемлекеттік органдардың менеджерлері мемлекеттік органдардағы </w:t>
      </w:r>
      <w:r w:rsidR="00AD6F7C">
        <w:rPr>
          <w:lang w:val="kk-KZ"/>
        </w:rPr>
        <w:t>ЖББ</w:t>
      </w:r>
      <w:r w:rsidRPr="005342F0">
        <w:rPr>
          <w:lang w:val="kk-KZ"/>
        </w:rPr>
        <w:t xml:space="preserve"> бойынша </w:t>
      </w:r>
      <w:r w:rsidR="00AD6F7C">
        <w:rPr>
          <w:lang w:val="kk-KZ"/>
        </w:rPr>
        <w:t>ЖББ</w:t>
      </w:r>
      <w:r w:rsidRPr="005342F0">
        <w:rPr>
          <w:lang w:val="kk-KZ"/>
        </w:rPr>
        <w:t xml:space="preserve"> жалпы әдіснамалық базасын бөлу әдісін қолдана отырып жобалауы керек. Бұл жағдайда мемлекеттік органдардағы басқарудың ерекшелігін ескеру қажет.</w:t>
      </w:r>
    </w:p>
    <w:p w14:paraId="3A9E5A66" w14:textId="77777777" w:rsidR="009A3F1F" w:rsidRDefault="009A3F1F" w:rsidP="00682385">
      <w:pPr>
        <w:pStyle w:val="affff9"/>
        <w:spacing w:line="240" w:lineRule="auto"/>
        <w:rPr>
          <w:lang w:val="kk-KZ"/>
        </w:rPr>
      </w:pPr>
    </w:p>
    <w:p w14:paraId="22AC6326" w14:textId="77777777" w:rsidR="00FE1FA8" w:rsidRDefault="00FE1FA8" w:rsidP="00682385">
      <w:pPr>
        <w:pStyle w:val="affff9"/>
        <w:spacing w:line="240" w:lineRule="auto"/>
        <w:rPr>
          <w:lang w:val="kk-KZ"/>
        </w:rPr>
      </w:pPr>
    </w:p>
    <w:p w14:paraId="4A6468A5" w14:textId="77777777" w:rsidR="00FE1FA8" w:rsidRDefault="00FE1FA8" w:rsidP="00682385">
      <w:pPr>
        <w:pStyle w:val="affff9"/>
        <w:spacing w:line="240" w:lineRule="auto"/>
        <w:rPr>
          <w:lang w:val="kk-KZ"/>
        </w:rPr>
      </w:pPr>
    </w:p>
    <w:p w14:paraId="090F527E" w14:textId="77777777" w:rsidR="00FE1FA8" w:rsidRPr="00AD6F7C" w:rsidRDefault="00FE1FA8" w:rsidP="00682385">
      <w:pPr>
        <w:pStyle w:val="affff9"/>
        <w:spacing w:line="240" w:lineRule="auto"/>
        <w:rPr>
          <w:lang w:val="kk-KZ"/>
        </w:rPr>
      </w:pPr>
    </w:p>
    <w:p w14:paraId="67FEE0E1" w14:textId="77777777" w:rsidR="005342F0" w:rsidRPr="00AD6F7C" w:rsidRDefault="005342F0" w:rsidP="00682385">
      <w:pPr>
        <w:pStyle w:val="affff9"/>
        <w:spacing w:line="240" w:lineRule="auto"/>
        <w:rPr>
          <w:lang w:val="kk-KZ"/>
        </w:rPr>
      </w:pPr>
    </w:p>
    <w:p w14:paraId="38EB6C84" w14:textId="77524BC1" w:rsidR="004F1E22" w:rsidRPr="00627EFC" w:rsidRDefault="00AF684C" w:rsidP="00FE1FA8">
      <w:pPr>
        <w:pStyle w:val="afc"/>
        <w:numPr>
          <w:ilvl w:val="0"/>
          <w:numId w:val="21"/>
        </w:numPr>
        <w:tabs>
          <w:tab w:val="left" w:pos="284"/>
          <w:tab w:val="left" w:pos="851"/>
        </w:tabs>
        <w:ind w:left="0" w:firstLine="709"/>
        <w:jc w:val="both"/>
        <w:rPr>
          <w:b/>
          <w:lang w:val="kk-KZ"/>
        </w:rPr>
      </w:pPr>
      <w:bookmarkStart w:id="9" w:name="_Toc8993382"/>
      <w:bookmarkEnd w:id="7"/>
      <w:r>
        <w:rPr>
          <w:b/>
          <w:shd w:val="clear" w:color="auto" w:fill="FFFFFF"/>
          <w:lang w:val="kk-KZ"/>
        </w:rPr>
        <w:t xml:space="preserve"> </w:t>
      </w:r>
      <w:r w:rsidR="004F1E22" w:rsidRPr="00627EFC">
        <w:rPr>
          <w:b/>
          <w:shd w:val="clear" w:color="auto" w:fill="FFFFFF"/>
          <w:lang w:val="kk-KZ"/>
        </w:rPr>
        <w:t xml:space="preserve">ҚАЗАҚСТАН РЕСПУБЛИКАСЫНЫҢ МЕМЛЕКЕТТІК ОРГАНДАРЫНДА ТИІМДІ </w:t>
      </w:r>
      <w:r w:rsidR="004F1E22" w:rsidRPr="00627EFC">
        <w:rPr>
          <w:b/>
          <w:lang w:val="kk-KZ"/>
        </w:rPr>
        <w:t>ЖОБАЛЫҚ</w:t>
      </w:r>
      <w:r w:rsidR="00F82F0E" w:rsidRPr="00627EFC">
        <w:rPr>
          <w:b/>
          <w:lang w:val="kk-KZ"/>
        </w:rPr>
        <w:t>-</w:t>
      </w:r>
      <w:r w:rsidR="004F1E22" w:rsidRPr="00627EFC">
        <w:rPr>
          <w:b/>
          <w:lang w:val="kk-KZ"/>
        </w:rPr>
        <w:t>БАҒДАРЛАНҒАН БАСҚАРУДЫҢ НЕГІЗГІ ФАКТОРЛАРЫНЫҢ АНАЛИЗІ</w:t>
      </w:r>
    </w:p>
    <w:p w14:paraId="3AAEDBB2" w14:textId="77777777" w:rsidR="005342F0" w:rsidRPr="00627EFC" w:rsidRDefault="005342F0" w:rsidP="00FE1FA8">
      <w:pPr>
        <w:pStyle w:val="10"/>
        <w:spacing w:before="0" w:after="0"/>
        <w:ind w:firstLine="709"/>
        <w:jc w:val="both"/>
        <w:rPr>
          <w:rFonts w:ascii="Times New Roman" w:hAnsi="Times New Roman" w:cs="Times New Roman"/>
          <w:sz w:val="28"/>
          <w:szCs w:val="28"/>
          <w:shd w:val="clear" w:color="auto" w:fill="FFFFFF"/>
          <w:lang w:val="kk-KZ"/>
        </w:rPr>
      </w:pPr>
    </w:p>
    <w:p w14:paraId="612F0A0A" w14:textId="42F5F6A0" w:rsidR="004F1E22" w:rsidRDefault="004F1E22" w:rsidP="00FE1FA8">
      <w:pPr>
        <w:pStyle w:val="10"/>
        <w:spacing w:before="0" w:after="0"/>
        <w:ind w:firstLine="709"/>
        <w:jc w:val="both"/>
        <w:rPr>
          <w:rFonts w:ascii="Times New Roman" w:hAnsi="Times New Roman" w:cs="Times New Roman"/>
          <w:sz w:val="28"/>
          <w:szCs w:val="28"/>
          <w:lang w:val="kk-KZ"/>
        </w:rPr>
      </w:pPr>
      <w:r w:rsidRPr="00627EFC">
        <w:rPr>
          <w:rFonts w:ascii="Times New Roman" w:hAnsi="Times New Roman" w:cs="Times New Roman"/>
          <w:sz w:val="28"/>
          <w:szCs w:val="28"/>
          <w:shd w:val="clear" w:color="auto" w:fill="FFFFFF"/>
          <w:lang w:val="kk-KZ"/>
        </w:rPr>
        <w:t xml:space="preserve">2.1 Қазақстан Республикасының мемлекеттік органдарында </w:t>
      </w:r>
      <w:r w:rsidRPr="00627EFC">
        <w:rPr>
          <w:rFonts w:ascii="Times New Roman" w:hAnsi="Times New Roman" w:cs="Times New Roman"/>
          <w:sz w:val="28"/>
          <w:szCs w:val="28"/>
          <w:lang w:val="kk-KZ"/>
        </w:rPr>
        <w:t>жобалық</w:t>
      </w:r>
      <w:r w:rsidR="00F82F0E" w:rsidRPr="00627EFC">
        <w:rPr>
          <w:rFonts w:ascii="Times New Roman" w:hAnsi="Times New Roman" w:cs="Times New Roman"/>
          <w:sz w:val="28"/>
          <w:szCs w:val="28"/>
          <w:lang w:val="kk-KZ"/>
        </w:rPr>
        <w:t>-</w:t>
      </w:r>
      <w:r w:rsidRPr="00627EFC">
        <w:rPr>
          <w:rFonts w:ascii="Times New Roman" w:hAnsi="Times New Roman" w:cs="Times New Roman"/>
          <w:sz w:val="28"/>
          <w:szCs w:val="28"/>
          <w:lang w:val="kk-KZ"/>
        </w:rPr>
        <w:t>бағдарланған басқаруды енгізудің алғышарттары</w:t>
      </w:r>
    </w:p>
    <w:bookmarkEnd w:id="9"/>
    <w:p w14:paraId="64A0FB52" w14:textId="02205D9E" w:rsidR="005822D7" w:rsidRPr="005822D7" w:rsidRDefault="005822D7" w:rsidP="00FE1FA8">
      <w:pPr>
        <w:ind w:firstLine="709"/>
        <w:jc w:val="both"/>
        <w:rPr>
          <w:lang w:val="kk-KZ"/>
        </w:rPr>
      </w:pPr>
      <w:r w:rsidRPr="005822D7">
        <w:rPr>
          <w:lang w:val="kk-KZ"/>
        </w:rPr>
        <w:t>Жоғарыда көрсетілгендей, жобалық қызметтің орындылығы күмән тудырмайды. ҚР кәсіпорындарында және мемлекеттік органдарда ЖББ-ды жаппай енгізу ол ұмтылатын Қазақстанның жалпы бәсекеге қабілеттілігін арттырады.</w:t>
      </w:r>
    </w:p>
    <w:p w14:paraId="0ED662E4" w14:textId="1A5D4FF4" w:rsidR="005822D7" w:rsidRPr="00C2544D" w:rsidRDefault="005822D7" w:rsidP="00FE1FA8">
      <w:pPr>
        <w:ind w:firstLine="709"/>
        <w:jc w:val="both"/>
        <w:rPr>
          <w:lang w:val="kk-KZ"/>
        </w:rPr>
      </w:pPr>
      <w:r w:rsidRPr="005822D7">
        <w:rPr>
          <w:lang w:val="kk-KZ"/>
        </w:rPr>
        <w:t xml:space="preserve">Әдебиеттерді талдау нәтижелері бойынша автор әртүрлі ұйымдар үшін </w:t>
      </w:r>
      <w:r w:rsidRPr="00C2544D">
        <w:rPr>
          <w:lang w:val="kk-KZ"/>
        </w:rPr>
        <w:t>ЖББ-ды енгізудің іргелі алғышарттарын анықтады [</w:t>
      </w:r>
      <w:r w:rsidR="00F8524A" w:rsidRPr="00C2544D">
        <w:rPr>
          <w:lang w:val="kk-KZ"/>
        </w:rPr>
        <w:t xml:space="preserve">2, </w:t>
      </w:r>
      <w:r w:rsidR="00634AA8" w:rsidRPr="00C2544D">
        <w:rPr>
          <w:lang w:val="kk-KZ"/>
        </w:rPr>
        <w:t xml:space="preserve">с. 10-130; </w:t>
      </w:r>
      <w:r w:rsidR="00F8524A" w:rsidRPr="00C2544D">
        <w:rPr>
          <w:lang w:val="kk-KZ"/>
        </w:rPr>
        <w:t>6</w:t>
      </w:r>
      <w:r w:rsidR="00A21F2A" w:rsidRPr="00C2544D">
        <w:rPr>
          <w:lang w:val="kk-KZ"/>
        </w:rPr>
        <w:t>9</w:t>
      </w:r>
      <w:r w:rsidR="00634AA8" w:rsidRPr="00C2544D">
        <w:rPr>
          <w:lang w:val="kk-KZ"/>
        </w:rPr>
        <w:t>, с. 25-</w:t>
      </w:r>
      <w:r w:rsidR="00C2544D" w:rsidRPr="00C2544D">
        <w:rPr>
          <w:lang w:val="kk-KZ"/>
        </w:rPr>
        <w:t>29</w:t>
      </w:r>
      <w:r w:rsidRPr="00C2544D">
        <w:rPr>
          <w:lang w:val="kk-KZ"/>
        </w:rPr>
        <w:t>]:</w:t>
      </w:r>
    </w:p>
    <w:p w14:paraId="519C8018" w14:textId="54F27C91" w:rsidR="005822D7" w:rsidRPr="006E61BC" w:rsidRDefault="00C2544D" w:rsidP="00FE1FA8">
      <w:pPr>
        <w:ind w:firstLine="709"/>
        <w:jc w:val="both"/>
      </w:pPr>
      <w:r>
        <w:t>‒</w:t>
      </w:r>
      <w:r w:rsidR="005822D7" w:rsidRPr="006E61BC">
        <w:t xml:space="preserve"> </w:t>
      </w:r>
      <w:proofErr w:type="spellStart"/>
      <w:r w:rsidR="005822D7" w:rsidRPr="006E61BC">
        <w:t>мемлекет</w:t>
      </w:r>
      <w:proofErr w:type="spellEnd"/>
      <w:r w:rsidR="005822D7" w:rsidRPr="006E61BC">
        <w:t xml:space="preserve"> пен </w:t>
      </w:r>
      <w:proofErr w:type="spellStart"/>
      <w:r w:rsidR="005822D7" w:rsidRPr="006E61BC">
        <w:t>бизнестің</w:t>
      </w:r>
      <w:proofErr w:type="spellEnd"/>
      <w:r w:rsidR="005822D7" w:rsidRPr="006E61BC">
        <w:t xml:space="preserve"> </w:t>
      </w:r>
      <w:proofErr w:type="spellStart"/>
      <w:r w:rsidR="005822D7" w:rsidRPr="006E61BC">
        <w:t>ықпалды</w:t>
      </w:r>
      <w:proofErr w:type="spellEnd"/>
      <w:r w:rsidR="005822D7" w:rsidRPr="006E61BC">
        <w:t xml:space="preserve"> </w:t>
      </w:r>
      <w:proofErr w:type="spellStart"/>
      <w:r w:rsidR="005822D7" w:rsidRPr="006E61BC">
        <w:t>топтары</w:t>
      </w:r>
      <w:proofErr w:type="spellEnd"/>
      <w:r w:rsidR="005822D7" w:rsidRPr="006E61BC">
        <w:t xml:space="preserve"> </w:t>
      </w:r>
      <w:proofErr w:type="spellStart"/>
      <w:r w:rsidR="005822D7" w:rsidRPr="006E61BC">
        <w:t>тарапынан</w:t>
      </w:r>
      <w:proofErr w:type="spellEnd"/>
      <w:r w:rsidR="005822D7" w:rsidRPr="006E61BC">
        <w:t xml:space="preserve"> </w:t>
      </w:r>
      <w:proofErr w:type="spellStart"/>
      <w:r w:rsidR="005822D7" w:rsidRPr="006E61BC">
        <w:t>идеяны</w:t>
      </w:r>
      <w:proofErr w:type="spellEnd"/>
      <w:r w:rsidR="005822D7" w:rsidRPr="006E61BC">
        <w:t xml:space="preserve"> </w:t>
      </w:r>
      <w:proofErr w:type="spellStart"/>
      <w:r w:rsidR="005822D7" w:rsidRPr="006E61BC">
        <w:t>қолдау</w:t>
      </w:r>
      <w:proofErr w:type="spellEnd"/>
      <w:r w:rsidR="005822D7" w:rsidRPr="006E61BC">
        <w:t>;</w:t>
      </w:r>
    </w:p>
    <w:p w14:paraId="7BEB0C8E" w14:textId="579FD6B5" w:rsidR="005822D7" w:rsidRPr="006E61BC" w:rsidRDefault="00C2544D" w:rsidP="00FE1FA8">
      <w:pPr>
        <w:ind w:firstLine="709"/>
        <w:jc w:val="both"/>
      </w:pPr>
      <w:r>
        <w:t>‒</w:t>
      </w:r>
      <w:r w:rsidR="005822D7" w:rsidRPr="006E61BC">
        <w:t xml:space="preserve"> </w:t>
      </w:r>
      <w:proofErr w:type="spellStart"/>
      <w:r w:rsidR="005822D7" w:rsidRPr="006E61BC">
        <w:t>жобалық</w:t>
      </w:r>
      <w:proofErr w:type="spellEnd"/>
      <w:r w:rsidR="005822D7" w:rsidRPr="006E61BC">
        <w:t xml:space="preserve"> </w:t>
      </w:r>
      <w:proofErr w:type="spellStart"/>
      <w:r w:rsidR="005822D7" w:rsidRPr="006E61BC">
        <w:t>қызмет</w:t>
      </w:r>
      <w:proofErr w:type="spellEnd"/>
      <w:r w:rsidR="005822D7" w:rsidRPr="006E61BC">
        <w:t xml:space="preserve"> </w:t>
      </w:r>
      <w:proofErr w:type="spellStart"/>
      <w:r w:rsidR="005822D7" w:rsidRPr="006E61BC">
        <w:t>тәжірибесінің</w:t>
      </w:r>
      <w:proofErr w:type="spellEnd"/>
      <w:r w:rsidR="005822D7" w:rsidRPr="006E61BC">
        <w:t xml:space="preserve"> </w:t>
      </w:r>
      <w:proofErr w:type="spellStart"/>
      <w:r w:rsidR="005822D7" w:rsidRPr="006E61BC">
        <w:t>болуы</w:t>
      </w:r>
      <w:proofErr w:type="spellEnd"/>
      <w:r w:rsidR="005822D7" w:rsidRPr="006E61BC">
        <w:t>;</w:t>
      </w:r>
    </w:p>
    <w:p w14:paraId="034D9CC0" w14:textId="5F0514EC" w:rsidR="005822D7" w:rsidRPr="006E61BC" w:rsidRDefault="00C2544D" w:rsidP="00FE1FA8">
      <w:pPr>
        <w:ind w:firstLine="709"/>
        <w:jc w:val="both"/>
      </w:pPr>
      <w:r>
        <w:t>‒</w:t>
      </w:r>
      <w:r w:rsidR="005822D7" w:rsidRPr="006E61BC">
        <w:t xml:space="preserve"> </w:t>
      </w:r>
      <w:proofErr w:type="spellStart"/>
      <w:r w:rsidR="005822D7" w:rsidRPr="006E61BC">
        <w:t>нормативтік-құқықтық</w:t>
      </w:r>
      <w:proofErr w:type="spellEnd"/>
      <w:r w:rsidR="005822D7" w:rsidRPr="006E61BC">
        <w:t xml:space="preserve"> база;</w:t>
      </w:r>
    </w:p>
    <w:p w14:paraId="53831A49" w14:textId="6F710FF2" w:rsidR="005822D7" w:rsidRPr="006E61BC" w:rsidRDefault="00C2544D" w:rsidP="00FE1FA8">
      <w:pPr>
        <w:ind w:firstLine="709"/>
        <w:jc w:val="both"/>
      </w:pPr>
      <w:r>
        <w:t>‒</w:t>
      </w:r>
      <w:r w:rsidR="005822D7" w:rsidRPr="006E61BC">
        <w:t xml:space="preserve"> </w:t>
      </w:r>
      <w:proofErr w:type="spellStart"/>
      <w:r w:rsidR="005822D7" w:rsidRPr="006E61BC">
        <w:t>жобалардың</w:t>
      </w:r>
      <w:proofErr w:type="spellEnd"/>
      <w:r w:rsidR="005822D7" w:rsidRPr="006E61BC">
        <w:t xml:space="preserve"> </w:t>
      </w:r>
      <w:proofErr w:type="spellStart"/>
      <w:r w:rsidR="005822D7" w:rsidRPr="006E61BC">
        <w:t>ауқымдылығы</w:t>
      </w:r>
      <w:proofErr w:type="spellEnd"/>
      <w:r w:rsidR="005822D7" w:rsidRPr="006E61BC">
        <w:t xml:space="preserve"> мен </w:t>
      </w:r>
      <w:proofErr w:type="spellStart"/>
      <w:r w:rsidR="005822D7" w:rsidRPr="006E61BC">
        <w:t>сипаты</w:t>
      </w:r>
      <w:proofErr w:type="spellEnd"/>
      <w:r w:rsidR="005822D7" w:rsidRPr="006E61BC">
        <w:t>;</w:t>
      </w:r>
    </w:p>
    <w:p w14:paraId="679446A0" w14:textId="7143758B" w:rsidR="005822D7" w:rsidRPr="006E61BC" w:rsidRDefault="00C2544D" w:rsidP="00FE1FA8">
      <w:pPr>
        <w:ind w:firstLine="709"/>
        <w:jc w:val="both"/>
      </w:pPr>
      <w:r>
        <w:t>‒</w:t>
      </w:r>
      <w:r w:rsidR="005822D7" w:rsidRPr="006E61BC">
        <w:t xml:space="preserve"> </w:t>
      </w:r>
      <w:proofErr w:type="spellStart"/>
      <w:r w:rsidR="005822D7" w:rsidRPr="006E61BC">
        <w:t>қажетті</w:t>
      </w:r>
      <w:proofErr w:type="spellEnd"/>
      <w:r w:rsidR="005822D7" w:rsidRPr="006E61BC">
        <w:t xml:space="preserve"> </w:t>
      </w:r>
      <w:proofErr w:type="spellStart"/>
      <w:r w:rsidR="005822D7" w:rsidRPr="006E61BC">
        <w:t>құзыреттердің</w:t>
      </w:r>
      <w:proofErr w:type="spellEnd"/>
      <w:r w:rsidR="005822D7" w:rsidRPr="006E61BC">
        <w:t xml:space="preserve"> </w:t>
      </w:r>
      <w:proofErr w:type="spellStart"/>
      <w:r w:rsidR="005822D7" w:rsidRPr="006E61BC">
        <w:t>болуы</w:t>
      </w:r>
      <w:proofErr w:type="spellEnd"/>
      <w:r w:rsidR="005822D7" w:rsidRPr="006E61BC">
        <w:t>.</w:t>
      </w:r>
    </w:p>
    <w:p w14:paraId="3E664C61" w14:textId="77777777" w:rsidR="005822D7" w:rsidRPr="00323B69" w:rsidRDefault="005822D7" w:rsidP="00FE1FA8">
      <w:pPr>
        <w:ind w:firstLine="709"/>
        <w:jc w:val="both"/>
      </w:pPr>
      <w:proofErr w:type="spellStart"/>
      <w:r w:rsidRPr="006E61BC">
        <w:t>Бұдан</w:t>
      </w:r>
      <w:proofErr w:type="spellEnd"/>
      <w:r w:rsidRPr="006E61BC">
        <w:t xml:space="preserve"> </w:t>
      </w:r>
      <w:proofErr w:type="spellStart"/>
      <w:r w:rsidRPr="006E61BC">
        <w:t>әрі</w:t>
      </w:r>
      <w:proofErr w:type="spellEnd"/>
      <w:r w:rsidRPr="006E61BC">
        <w:t xml:space="preserve"> осы </w:t>
      </w:r>
      <w:proofErr w:type="spellStart"/>
      <w:r w:rsidRPr="006E61BC">
        <w:t>алғышарттарды</w:t>
      </w:r>
      <w:proofErr w:type="spellEnd"/>
      <w:r w:rsidRPr="006E61BC">
        <w:t xml:space="preserve"> ҚР </w:t>
      </w:r>
      <w:proofErr w:type="spellStart"/>
      <w:r w:rsidRPr="006E61BC">
        <w:t>мемлекеттік</w:t>
      </w:r>
      <w:proofErr w:type="spellEnd"/>
      <w:r w:rsidRPr="006E61BC">
        <w:t xml:space="preserve"> </w:t>
      </w:r>
      <w:proofErr w:type="spellStart"/>
      <w:r w:rsidRPr="006E61BC">
        <w:t>органдарындағы</w:t>
      </w:r>
      <w:proofErr w:type="spellEnd"/>
      <w:r w:rsidRPr="006E61BC">
        <w:t xml:space="preserve"> </w:t>
      </w:r>
      <w:r>
        <w:rPr>
          <w:lang w:val="kk-KZ"/>
        </w:rPr>
        <w:t>ЖББ</w:t>
      </w:r>
      <w:r w:rsidRPr="006E61BC">
        <w:t xml:space="preserve"> </w:t>
      </w:r>
      <w:proofErr w:type="spellStart"/>
      <w:r w:rsidRPr="006E61BC">
        <w:t>мәнмәтінінде</w:t>
      </w:r>
      <w:proofErr w:type="spellEnd"/>
      <w:r w:rsidRPr="006E61BC">
        <w:t xml:space="preserve"> </w:t>
      </w:r>
      <w:proofErr w:type="spellStart"/>
      <w:r w:rsidRPr="006E61BC">
        <w:t>қарастырамыз</w:t>
      </w:r>
      <w:proofErr w:type="spellEnd"/>
      <w:r w:rsidRPr="006E61BC">
        <w:t>.</w:t>
      </w:r>
    </w:p>
    <w:p w14:paraId="758D006C" w14:textId="6CF93E8D" w:rsidR="005822D7" w:rsidRPr="006E61BC" w:rsidRDefault="005822D7" w:rsidP="00FE1FA8">
      <w:pPr>
        <w:ind w:firstLine="709"/>
        <w:jc w:val="both"/>
        <w:rPr>
          <w:i/>
          <w:iCs/>
        </w:rPr>
      </w:pPr>
      <w:r w:rsidRPr="006E61BC">
        <w:rPr>
          <w:i/>
          <w:iCs/>
        </w:rPr>
        <w:t>1</w:t>
      </w:r>
      <w:r w:rsidR="00FE1FA8">
        <w:rPr>
          <w:i/>
          <w:iCs/>
          <w:lang w:val="kk-KZ"/>
        </w:rPr>
        <w:t>.</w:t>
      </w:r>
      <w:r w:rsidRPr="006E61BC">
        <w:rPr>
          <w:i/>
          <w:iCs/>
        </w:rPr>
        <w:t xml:space="preserve"> </w:t>
      </w:r>
      <w:r w:rsidR="00FE1FA8" w:rsidRPr="006E61BC">
        <w:rPr>
          <w:i/>
          <w:iCs/>
        </w:rPr>
        <w:t>М</w:t>
      </w:r>
      <w:r w:rsidRPr="006E61BC">
        <w:rPr>
          <w:i/>
          <w:iCs/>
        </w:rPr>
        <w:t xml:space="preserve">емлекет пен </w:t>
      </w:r>
      <w:proofErr w:type="spellStart"/>
      <w:r w:rsidRPr="006E61BC">
        <w:rPr>
          <w:i/>
          <w:iCs/>
        </w:rPr>
        <w:t>бизнестің</w:t>
      </w:r>
      <w:proofErr w:type="spellEnd"/>
      <w:r w:rsidRPr="006E61BC">
        <w:rPr>
          <w:i/>
          <w:iCs/>
        </w:rPr>
        <w:t xml:space="preserve"> </w:t>
      </w:r>
      <w:proofErr w:type="spellStart"/>
      <w:r w:rsidRPr="006E61BC">
        <w:rPr>
          <w:i/>
          <w:iCs/>
        </w:rPr>
        <w:t>ықпалды</w:t>
      </w:r>
      <w:proofErr w:type="spellEnd"/>
      <w:r w:rsidRPr="006E61BC">
        <w:rPr>
          <w:i/>
          <w:iCs/>
        </w:rPr>
        <w:t xml:space="preserve"> </w:t>
      </w:r>
      <w:proofErr w:type="spellStart"/>
      <w:r w:rsidRPr="006E61BC">
        <w:rPr>
          <w:i/>
          <w:iCs/>
        </w:rPr>
        <w:t>топтары</w:t>
      </w:r>
      <w:proofErr w:type="spellEnd"/>
      <w:r w:rsidRPr="006E61BC">
        <w:rPr>
          <w:i/>
          <w:iCs/>
        </w:rPr>
        <w:t xml:space="preserve"> </w:t>
      </w:r>
      <w:proofErr w:type="spellStart"/>
      <w:r w:rsidRPr="006E61BC">
        <w:rPr>
          <w:i/>
          <w:iCs/>
        </w:rPr>
        <w:t>тарапынан</w:t>
      </w:r>
      <w:proofErr w:type="spellEnd"/>
      <w:r w:rsidRPr="006E61BC">
        <w:rPr>
          <w:i/>
          <w:iCs/>
        </w:rPr>
        <w:t xml:space="preserve"> </w:t>
      </w:r>
      <w:proofErr w:type="spellStart"/>
      <w:r w:rsidRPr="006E61BC">
        <w:rPr>
          <w:i/>
          <w:iCs/>
        </w:rPr>
        <w:t>идеяны</w:t>
      </w:r>
      <w:proofErr w:type="spellEnd"/>
      <w:r w:rsidRPr="006E61BC">
        <w:rPr>
          <w:i/>
          <w:iCs/>
        </w:rPr>
        <w:t xml:space="preserve"> </w:t>
      </w:r>
      <w:proofErr w:type="spellStart"/>
      <w:r w:rsidRPr="006E61BC">
        <w:rPr>
          <w:i/>
          <w:iCs/>
        </w:rPr>
        <w:t>қолдау</w:t>
      </w:r>
      <w:proofErr w:type="spellEnd"/>
    </w:p>
    <w:p w14:paraId="3D56319C" w14:textId="77777777" w:rsidR="005822D7" w:rsidRPr="006E61BC" w:rsidRDefault="005822D7" w:rsidP="00FE1FA8">
      <w:pPr>
        <w:ind w:firstLine="709"/>
        <w:jc w:val="both"/>
      </w:pPr>
      <w:proofErr w:type="spellStart"/>
      <w:r w:rsidRPr="006E61BC">
        <w:rPr>
          <w:iCs/>
        </w:rPr>
        <w:t>Соңғы</w:t>
      </w:r>
      <w:proofErr w:type="spellEnd"/>
      <w:r w:rsidRPr="006E61BC">
        <w:rPr>
          <w:iCs/>
        </w:rPr>
        <w:t xml:space="preserve"> </w:t>
      </w:r>
      <w:proofErr w:type="spellStart"/>
      <w:r w:rsidRPr="006E61BC">
        <w:rPr>
          <w:iCs/>
        </w:rPr>
        <w:t>бірнеше</w:t>
      </w:r>
      <w:proofErr w:type="spellEnd"/>
      <w:r w:rsidRPr="006E61BC">
        <w:rPr>
          <w:iCs/>
        </w:rPr>
        <w:t xml:space="preserve"> </w:t>
      </w:r>
      <w:proofErr w:type="spellStart"/>
      <w:r w:rsidRPr="006E61BC">
        <w:rPr>
          <w:iCs/>
        </w:rPr>
        <w:t>жылда</w:t>
      </w:r>
      <w:proofErr w:type="spellEnd"/>
      <w:r w:rsidRPr="006E61BC">
        <w:rPr>
          <w:iCs/>
        </w:rPr>
        <w:t xml:space="preserve"> Қазақстан </w:t>
      </w:r>
      <w:proofErr w:type="spellStart"/>
      <w:r w:rsidRPr="006E61BC">
        <w:rPr>
          <w:iCs/>
        </w:rPr>
        <w:t>Республикасында</w:t>
      </w:r>
      <w:proofErr w:type="spellEnd"/>
      <w:r w:rsidRPr="006E61BC">
        <w:rPr>
          <w:iCs/>
        </w:rPr>
        <w:t xml:space="preserve"> </w:t>
      </w:r>
      <w:proofErr w:type="spellStart"/>
      <w:r w:rsidRPr="006E61BC">
        <w:rPr>
          <w:iCs/>
        </w:rPr>
        <w:t>мемлекеттік</w:t>
      </w:r>
      <w:proofErr w:type="spellEnd"/>
      <w:r w:rsidRPr="006E61BC">
        <w:rPr>
          <w:iCs/>
        </w:rPr>
        <w:t xml:space="preserve"> және </w:t>
      </w:r>
      <w:proofErr w:type="spellStart"/>
      <w:r w:rsidRPr="006E61BC">
        <w:rPr>
          <w:iCs/>
        </w:rPr>
        <w:t>өңірлік</w:t>
      </w:r>
      <w:proofErr w:type="spellEnd"/>
      <w:r w:rsidRPr="006E61BC">
        <w:rPr>
          <w:iCs/>
        </w:rPr>
        <w:t xml:space="preserve"> </w:t>
      </w:r>
      <w:proofErr w:type="spellStart"/>
      <w:r w:rsidRPr="006E61BC">
        <w:rPr>
          <w:iCs/>
        </w:rPr>
        <w:t>деңгейлерде</w:t>
      </w:r>
      <w:proofErr w:type="spellEnd"/>
      <w:r w:rsidRPr="006E61BC">
        <w:rPr>
          <w:iCs/>
        </w:rPr>
        <w:t xml:space="preserve"> </w:t>
      </w:r>
      <w:proofErr w:type="spellStart"/>
      <w:r w:rsidRPr="006E61BC">
        <w:rPr>
          <w:iCs/>
        </w:rPr>
        <w:t>мемлекеттік</w:t>
      </w:r>
      <w:proofErr w:type="spellEnd"/>
      <w:r w:rsidRPr="006E61BC">
        <w:rPr>
          <w:iCs/>
        </w:rPr>
        <w:t xml:space="preserve"> </w:t>
      </w:r>
      <w:proofErr w:type="spellStart"/>
      <w:r w:rsidRPr="006E61BC">
        <w:rPr>
          <w:iCs/>
        </w:rPr>
        <w:t>атқарушы</w:t>
      </w:r>
      <w:proofErr w:type="spellEnd"/>
      <w:r w:rsidRPr="006E61BC">
        <w:rPr>
          <w:iCs/>
        </w:rPr>
        <w:t xml:space="preserve"> </w:t>
      </w:r>
      <w:proofErr w:type="spellStart"/>
      <w:r w:rsidRPr="006E61BC">
        <w:rPr>
          <w:iCs/>
        </w:rPr>
        <w:t>билік</w:t>
      </w:r>
      <w:proofErr w:type="spellEnd"/>
      <w:r w:rsidRPr="006E61BC">
        <w:rPr>
          <w:iCs/>
        </w:rPr>
        <w:t xml:space="preserve"> </w:t>
      </w:r>
      <w:proofErr w:type="spellStart"/>
      <w:r w:rsidRPr="006E61BC">
        <w:rPr>
          <w:iCs/>
        </w:rPr>
        <w:t>органдарының</w:t>
      </w:r>
      <w:proofErr w:type="spellEnd"/>
      <w:r w:rsidRPr="006E61BC">
        <w:rPr>
          <w:iCs/>
        </w:rPr>
        <w:t xml:space="preserve"> қызметін </w:t>
      </w:r>
      <w:proofErr w:type="spellStart"/>
      <w:r w:rsidRPr="006E61BC">
        <w:rPr>
          <w:iCs/>
        </w:rPr>
        <w:t>ұйымдастыруда</w:t>
      </w:r>
      <w:proofErr w:type="spellEnd"/>
      <w:r w:rsidRPr="006E61BC">
        <w:rPr>
          <w:iCs/>
        </w:rPr>
        <w:t xml:space="preserve"> </w:t>
      </w:r>
      <w:proofErr w:type="spellStart"/>
      <w:r w:rsidRPr="006E61BC">
        <w:rPr>
          <w:iCs/>
        </w:rPr>
        <w:t>жобалық</w:t>
      </w:r>
      <w:proofErr w:type="spellEnd"/>
      <w:r w:rsidRPr="006E61BC">
        <w:rPr>
          <w:iCs/>
        </w:rPr>
        <w:t xml:space="preserve"> </w:t>
      </w:r>
      <w:proofErr w:type="spellStart"/>
      <w:r w:rsidRPr="006E61BC">
        <w:rPr>
          <w:iCs/>
        </w:rPr>
        <w:t>тәсілді</w:t>
      </w:r>
      <w:proofErr w:type="spellEnd"/>
      <w:r w:rsidRPr="006E61BC">
        <w:rPr>
          <w:iCs/>
        </w:rPr>
        <w:t xml:space="preserve"> </w:t>
      </w:r>
      <w:proofErr w:type="spellStart"/>
      <w:r w:rsidRPr="006E61BC">
        <w:rPr>
          <w:iCs/>
        </w:rPr>
        <w:t>пайдалану</w:t>
      </w:r>
      <w:proofErr w:type="spellEnd"/>
      <w:r w:rsidRPr="006E61BC">
        <w:rPr>
          <w:iCs/>
        </w:rPr>
        <w:t xml:space="preserve"> </w:t>
      </w:r>
      <w:proofErr w:type="spellStart"/>
      <w:r w:rsidRPr="006E61BC">
        <w:rPr>
          <w:iCs/>
        </w:rPr>
        <w:t>саласында</w:t>
      </w:r>
      <w:proofErr w:type="spellEnd"/>
      <w:r w:rsidRPr="006E61BC">
        <w:rPr>
          <w:iCs/>
        </w:rPr>
        <w:t xml:space="preserve"> </w:t>
      </w:r>
      <w:proofErr w:type="spellStart"/>
      <w:r w:rsidRPr="006E61BC">
        <w:rPr>
          <w:iCs/>
        </w:rPr>
        <w:t>үлкен</w:t>
      </w:r>
      <w:proofErr w:type="spellEnd"/>
      <w:r w:rsidRPr="006E61BC">
        <w:rPr>
          <w:iCs/>
        </w:rPr>
        <w:t xml:space="preserve"> </w:t>
      </w:r>
      <w:proofErr w:type="spellStart"/>
      <w:r w:rsidRPr="006E61BC">
        <w:rPr>
          <w:iCs/>
        </w:rPr>
        <w:t>әдістемелік</w:t>
      </w:r>
      <w:proofErr w:type="spellEnd"/>
      <w:r w:rsidRPr="006E61BC">
        <w:rPr>
          <w:iCs/>
        </w:rPr>
        <w:t xml:space="preserve"> жұмыс </w:t>
      </w:r>
      <w:proofErr w:type="spellStart"/>
      <w:r w:rsidRPr="006E61BC">
        <w:rPr>
          <w:iCs/>
        </w:rPr>
        <w:t>жүргізілді</w:t>
      </w:r>
      <w:proofErr w:type="spellEnd"/>
      <w:r w:rsidRPr="006E61BC">
        <w:rPr>
          <w:iCs/>
        </w:rPr>
        <w:t>.</w:t>
      </w:r>
      <w:r w:rsidRPr="006E61BC">
        <w:t xml:space="preserve"> </w:t>
      </w:r>
    </w:p>
    <w:p w14:paraId="2EBA099C" w14:textId="3B100BE9" w:rsidR="005822D7" w:rsidRPr="00323B69" w:rsidRDefault="005822D7" w:rsidP="00FE1FA8">
      <w:pPr>
        <w:ind w:firstLine="709"/>
        <w:jc w:val="both"/>
      </w:pPr>
      <w:proofErr w:type="spellStart"/>
      <w:r w:rsidRPr="00C15E38">
        <w:t>Жобаны</w:t>
      </w:r>
      <w:proofErr w:type="spellEnd"/>
      <w:r w:rsidRPr="00C15E38">
        <w:t xml:space="preserve"> </w:t>
      </w:r>
      <w:proofErr w:type="spellStart"/>
      <w:r w:rsidRPr="00C15E38">
        <w:t>басқарудың</w:t>
      </w:r>
      <w:proofErr w:type="spellEnd"/>
      <w:r w:rsidRPr="00C15E38">
        <w:t xml:space="preserve"> </w:t>
      </w:r>
      <w:proofErr w:type="spellStart"/>
      <w:r w:rsidRPr="00C15E38">
        <w:t>артықшылықтарын</w:t>
      </w:r>
      <w:proofErr w:type="spellEnd"/>
      <w:r w:rsidRPr="00C15E38">
        <w:t xml:space="preserve"> </w:t>
      </w:r>
      <w:proofErr w:type="spellStart"/>
      <w:r w:rsidRPr="00C15E38">
        <w:t>түсіну</w:t>
      </w:r>
      <w:proofErr w:type="spellEnd"/>
      <w:r w:rsidRPr="00C15E38">
        <w:t xml:space="preserve"> </w:t>
      </w:r>
      <w:proofErr w:type="spellStart"/>
      <w:r w:rsidRPr="00C15E38">
        <w:t>ең</w:t>
      </w:r>
      <w:proofErr w:type="spellEnd"/>
      <w:r w:rsidRPr="00C15E38">
        <w:t xml:space="preserve"> жоғары </w:t>
      </w:r>
      <w:proofErr w:type="spellStart"/>
      <w:r w:rsidRPr="00C15E38">
        <w:t>деңгейде</w:t>
      </w:r>
      <w:proofErr w:type="spellEnd"/>
      <w:r w:rsidRPr="00C15E38">
        <w:t xml:space="preserve">. </w:t>
      </w:r>
      <w:proofErr w:type="spellStart"/>
      <w:r w:rsidRPr="00C15E38">
        <w:t>Тиімді</w:t>
      </w:r>
      <w:proofErr w:type="spellEnd"/>
      <w:r w:rsidRPr="00C15E38">
        <w:t xml:space="preserve"> </w:t>
      </w:r>
      <w:proofErr w:type="spellStart"/>
      <w:r w:rsidRPr="00C15E38">
        <w:t>мемлекеттік</w:t>
      </w:r>
      <w:proofErr w:type="spellEnd"/>
      <w:r w:rsidRPr="00C15E38">
        <w:t xml:space="preserve"> </w:t>
      </w:r>
      <w:proofErr w:type="spellStart"/>
      <w:r w:rsidRPr="00C15E38">
        <w:t>басқару</w:t>
      </w:r>
      <w:proofErr w:type="spellEnd"/>
      <w:r w:rsidRPr="00C15E38">
        <w:t xml:space="preserve"> </w:t>
      </w:r>
      <w:proofErr w:type="spellStart"/>
      <w:r w:rsidRPr="00C15E38">
        <w:t>қажеттілігі</w:t>
      </w:r>
      <w:proofErr w:type="spellEnd"/>
      <w:r w:rsidRPr="00C15E38">
        <w:t xml:space="preserve"> Мемлекет </w:t>
      </w:r>
      <w:proofErr w:type="spellStart"/>
      <w:r w:rsidRPr="00C15E38">
        <w:t>басшысының</w:t>
      </w:r>
      <w:proofErr w:type="spellEnd"/>
      <w:r w:rsidRPr="00C15E38">
        <w:t xml:space="preserve"> </w:t>
      </w:r>
      <w:proofErr w:type="spellStart"/>
      <w:r w:rsidRPr="00C15E38">
        <w:t>Жолдауларында</w:t>
      </w:r>
      <w:proofErr w:type="spellEnd"/>
      <w:r w:rsidRPr="00C15E38">
        <w:t xml:space="preserve"> және </w:t>
      </w:r>
      <w:proofErr w:type="spellStart"/>
      <w:r w:rsidRPr="00C15E38">
        <w:t>түрлі</w:t>
      </w:r>
      <w:proofErr w:type="spellEnd"/>
      <w:r w:rsidRPr="00C15E38">
        <w:t xml:space="preserve"> </w:t>
      </w:r>
      <w:proofErr w:type="spellStart"/>
      <w:r w:rsidRPr="00C15E38">
        <w:t>бағдарламалық</w:t>
      </w:r>
      <w:proofErr w:type="spellEnd"/>
      <w:r w:rsidRPr="00C15E38">
        <w:t xml:space="preserve"> </w:t>
      </w:r>
      <w:proofErr w:type="spellStart"/>
      <w:r w:rsidRPr="00C15E38">
        <w:t>құжаттарда</w:t>
      </w:r>
      <w:proofErr w:type="spellEnd"/>
      <w:r w:rsidRPr="00C15E38">
        <w:t xml:space="preserve"> </w:t>
      </w:r>
      <w:proofErr w:type="spellStart"/>
      <w:r w:rsidRPr="00C15E38">
        <w:t>бірнеше</w:t>
      </w:r>
      <w:proofErr w:type="spellEnd"/>
      <w:r w:rsidRPr="00C15E38">
        <w:t xml:space="preserve"> </w:t>
      </w:r>
      <w:proofErr w:type="spellStart"/>
      <w:r w:rsidRPr="00C15E38">
        <w:t>рет</w:t>
      </w:r>
      <w:proofErr w:type="spellEnd"/>
      <w:r w:rsidRPr="00C15E38">
        <w:t xml:space="preserve"> </w:t>
      </w:r>
      <w:proofErr w:type="spellStart"/>
      <w:r w:rsidRPr="00C15E38">
        <w:t>атап</w:t>
      </w:r>
      <w:proofErr w:type="spellEnd"/>
      <w:r w:rsidRPr="00C15E38">
        <w:t xml:space="preserve"> </w:t>
      </w:r>
      <w:proofErr w:type="spellStart"/>
      <w:r w:rsidRPr="00C15E38">
        <w:t>өтілді</w:t>
      </w:r>
      <w:proofErr w:type="spellEnd"/>
      <w:r w:rsidRPr="00C15E38">
        <w:t xml:space="preserve">. </w:t>
      </w:r>
      <w:proofErr w:type="spellStart"/>
      <w:r w:rsidRPr="00C15E38">
        <w:t>Мәселен</w:t>
      </w:r>
      <w:proofErr w:type="spellEnd"/>
      <w:r w:rsidRPr="00C15E38">
        <w:t xml:space="preserve">, </w:t>
      </w:r>
      <w:proofErr w:type="spellStart"/>
      <w:r w:rsidRPr="00C15E38">
        <w:t>инфрақұрылымды</w:t>
      </w:r>
      <w:proofErr w:type="spellEnd"/>
      <w:r w:rsidRPr="00C15E38">
        <w:t xml:space="preserve"> дамытуд</w:t>
      </w:r>
      <w:r>
        <w:t xml:space="preserve">ың 2015-2019 </w:t>
      </w:r>
      <w:proofErr w:type="spellStart"/>
      <w:r>
        <w:t>жылдарға</w:t>
      </w:r>
      <w:proofErr w:type="spellEnd"/>
      <w:r>
        <w:t xml:space="preserve"> арналған «</w:t>
      </w:r>
      <w:proofErr w:type="spellStart"/>
      <w:r w:rsidRPr="00C15E38">
        <w:t>Нұрл</w:t>
      </w:r>
      <w:r>
        <w:t>ы</w:t>
      </w:r>
      <w:proofErr w:type="spellEnd"/>
      <w:r>
        <w:t xml:space="preserve"> </w:t>
      </w:r>
      <w:proofErr w:type="spellStart"/>
      <w:r>
        <w:t>жол</w:t>
      </w:r>
      <w:proofErr w:type="spellEnd"/>
      <w:r>
        <w:t>»</w:t>
      </w:r>
      <w:r w:rsidRPr="00C15E38">
        <w:t xml:space="preserve"> </w:t>
      </w:r>
      <w:proofErr w:type="spellStart"/>
      <w:r w:rsidRPr="00C15E38">
        <w:t>мемлекеттік</w:t>
      </w:r>
      <w:proofErr w:type="spellEnd"/>
      <w:r w:rsidRPr="00C15E38">
        <w:t xml:space="preserve"> </w:t>
      </w:r>
      <w:proofErr w:type="spellStart"/>
      <w:r w:rsidRPr="00C15E38">
        <w:t>бағдарламасында</w:t>
      </w:r>
      <w:proofErr w:type="spellEnd"/>
      <w:r w:rsidRPr="00C15E38">
        <w:t xml:space="preserve"> [</w:t>
      </w:r>
      <w:r w:rsidR="00F8524A">
        <w:rPr>
          <w:lang w:val="kk-KZ"/>
        </w:rPr>
        <w:t>9</w:t>
      </w:r>
      <w:r w:rsidR="00A21F2A">
        <w:rPr>
          <w:lang w:val="kk-KZ"/>
        </w:rPr>
        <w:t>5</w:t>
      </w:r>
      <w:r w:rsidRPr="00C15E38">
        <w:t xml:space="preserve">] </w:t>
      </w:r>
      <w:proofErr w:type="spellStart"/>
      <w:r w:rsidRPr="00C15E38">
        <w:t>мемлекеттік</w:t>
      </w:r>
      <w:proofErr w:type="spellEnd"/>
      <w:r w:rsidRPr="00C15E38">
        <w:t xml:space="preserve"> </w:t>
      </w:r>
      <w:proofErr w:type="spellStart"/>
      <w:r w:rsidRPr="00C15E38">
        <w:t>билік</w:t>
      </w:r>
      <w:proofErr w:type="spellEnd"/>
      <w:r w:rsidRPr="00C15E38">
        <w:t xml:space="preserve"> </w:t>
      </w:r>
      <w:proofErr w:type="spellStart"/>
      <w:r w:rsidRPr="00C15E38">
        <w:t>органдарында</w:t>
      </w:r>
      <w:proofErr w:type="spellEnd"/>
      <w:r w:rsidRPr="00C15E38">
        <w:t xml:space="preserve"> </w:t>
      </w:r>
      <w:proofErr w:type="spellStart"/>
      <w:r w:rsidRPr="00C15E38">
        <w:t>жобалық</w:t>
      </w:r>
      <w:proofErr w:type="spellEnd"/>
      <w:r w:rsidRPr="00C15E38">
        <w:t xml:space="preserve"> </w:t>
      </w:r>
      <w:proofErr w:type="spellStart"/>
      <w:r w:rsidRPr="00C15E38">
        <w:t>басқаруға</w:t>
      </w:r>
      <w:proofErr w:type="spellEnd"/>
      <w:r w:rsidRPr="00C15E38">
        <w:t xml:space="preserve"> </w:t>
      </w:r>
      <w:proofErr w:type="spellStart"/>
      <w:r w:rsidRPr="00C15E38">
        <w:t>ішінара</w:t>
      </w:r>
      <w:proofErr w:type="spellEnd"/>
      <w:r w:rsidRPr="00C15E38">
        <w:t xml:space="preserve"> </w:t>
      </w:r>
      <w:proofErr w:type="spellStart"/>
      <w:r w:rsidRPr="00C15E38">
        <w:t>көшу</w:t>
      </w:r>
      <w:proofErr w:type="spellEnd"/>
      <w:r w:rsidRPr="00C15E38">
        <w:t xml:space="preserve"> </w:t>
      </w:r>
      <w:proofErr w:type="spellStart"/>
      <w:r w:rsidRPr="00C15E38">
        <w:t>көзделген</w:t>
      </w:r>
      <w:proofErr w:type="spellEnd"/>
      <w:r w:rsidRPr="00C15E38">
        <w:t>.</w:t>
      </w:r>
    </w:p>
    <w:p w14:paraId="320F7AA4" w14:textId="7F409E1A" w:rsidR="005822D7" w:rsidRDefault="005822D7" w:rsidP="00FE1FA8">
      <w:pPr>
        <w:ind w:firstLine="709"/>
        <w:jc w:val="both"/>
      </w:pPr>
      <w:r w:rsidRPr="00C15E38">
        <w:t xml:space="preserve">Қазақстан Республикасының 2025 жылға дейінгі </w:t>
      </w:r>
      <w:proofErr w:type="spellStart"/>
      <w:r w:rsidRPr="00C15E38">
        <w:t>Стратегиялық</w:t>
      </w:r>
      <w:proofErr w:type="spellEnd"/>
      <w:r w:rsidRPr="00C15E38">
        <w:t xml:space="preserve"> даму </w:t>
      </w:r>
      <w:proofErr w:type="spellStart"/>
      <w:r w:rsidRPr="00C15E38">
        <w:t>жоспарына</w:t>
      </w:r>
      <w:proofErr w:type="spellEnd"/>
      <w:r w:rsidRPr="00C15E38">
        <w:t xml:space="preserve"> </w:t>
      </w:r>
      <w:proofErr w:type="spellStart"/>
      <w:r w:rsidRPr="00C15E38">
        <w:t>сәйкес</w:t>
      </w:r>
      <w:proofErr w:type="spellEnd"/>
      <w:r w:rsidRPr="00C15E38">
        <w:t xml:space="preserve"> (ҚР Президентінің 15.02.2018 ж. №636 Жарлығы) [</w:t>
      </w:r>
      <w:r w:rsidR="00BB35DF">
        <w:rPr>
          <w:lang w:val="kk-KZ"/>
        </w:rPr>
        <w:t>9</w:t>
      </w:r>
      <w:r w:rsidR="00A21F2A">
        <w:rPr>
          <w:lang w:val="kk-KZ"/>
        </w:rPr>
        <w:t>6</w:t>
      </w:r>
      <w:r w:rsidRPr="00C15E38">
        <w:t xml:space="preserve">] </w:t>
      </w:r>
      <w:proofErr w:type="spellStart"/>
      <w:r w:rsidRPr="00C15E38">
        <w:t>нәтижеге</w:t>
      </w:r>
      <w:proofErr w:type="spellEnd"/>
      <w:r w:rsidRPr="00C15E38">
        <w:t xml:space="preserve"> </w:t>
      </w:r>
      <w:proofErr w:type="spellStart"/>
      <w:r w:rsidRPr="00C15E38">
        <w:t>бағдарланған</w:t>
      </w:r>
      <w:proofErr w:type="spellEnd"/>
      <w:r w:rsidRPr="00C15E38">
        <w:t xml:space="preserve"> </w:t>
      </w:r>
      <w:proofErr w:type="spellStart"/>
      <w:r w:rsidRPr="00C15E38">
        <w:t>тәсілдерді</w:t>
      </w:r>
      <w:proofErr w:type="spellEnd"/>
      <w:r w:rsidRPr="00C15E38">
        <w:t xml:space="preserve"> </w:t>
      </w:r>
      <w:proofErr w:type="spellStart"/>
      <w:r w:rsidRPr="00C15E38">
        <w:t>жүйелендіру</w:t>
      </w:r>
      <w:proofErr w:type="spellEnd"/>
      <w:r w:rsidRPr="00C15E38">
        <w:t xml:space="preserve"> </w:t>
      </w:r>
      <w:proofErr w:type="spellStart"/>
      <w:r w:rsidRPr="00C15E38">
        <w:t>міндеті</w:t>
      </w:r>
      <w:proofErr w:type="spellEnd"/>
      <w:r w:rsidRPr="00C15E38">
        <w:t xml:space="preserve"> </w:t>
      </w:r>
      <w:proofErr w:type="spellStart"/>
      <w:r w:rsidRPr="00C15E38">
        <w:t>қойылды</w:t>
      </w:r>
      <w:proofErr w:type="spellEnd"/>
      <w:r w:rsidRPr="00C15E38">
        <w:t xml:space="preserve">. </w:t>
      </w:r>
      <w:proofErr w:type="spellStart"/>
      <w:r w:rsidRPr="00C15E38">
        <w:t>Нәтижеге</w:t>
      </w:r>
      <w:proofErr w:type="spellEnd"/>
      <w:r w:rsidRPr="00C15E38">
        <w:t xml:space="preserve"> </w:t>
      </w:r>
      <w:proofErr w:type="spellStart"/>
      <w:r w:rsidRPr="00C15E38">
        <w:t>бағдарлану</w:t>
      </w:r>
      <w:proofErr w:type="spellEnd"/>
      <w:r w:rsidRPr="00C15E38">
        <w:t xml:space="preserve">, </w:t>
      </w:r>
      <w:proofErr w:type="spellStart"/>
      <w:r w:rsidRPr="00C15E38">
        <w:t>сапалы</w:t>
      </w:r>
      <w:proofErr w:type="spellEnd"/>
      <w:r w:rsidRPr="00C15E38">
        <w:t xml:space="preserve"> және </w:t>
      </w:r>
      <w:proofErr w:type="spellStart"/>
      <w:r w:rsidRPr="00C15E38">
        <w:t>дұрыс</w:t>
      </w:r>
      <w:proofErr w:type="spellEnd"/>
      <w:r w:rsidRPr="00C15E38">
        <w:t xml:space="preserve"> </w:t>
      </w:r>
      <w:proofErr w:type="spellStart"/>
      <w:r w:rsidRPr="00C15E38">
        <w:t>түсіндірілген</w:t>
      </w:r>
      <w:proofErr w:type="spellEnd"/>
      <w:r w:rsidRPr="00C15E38">
        <w:t xml:space="preserve"> </w:t>
      </w:r>
      <w:proofErr w:type="spellStart"/>
      <w:r w:rsidRPr="00C15E38">
        <w:t>деректерді</w:t>
      </w:r>
      <w:proofErr w:type="spellEnd"/>
      <w:r w:rsidRPr="00C15E38">
        <w:t xml:space="preserve"> </w:t>
      </w:r>
      <w:proofErr w:type="spellStart"/>
      <w:r w:rsidRPr="00C15E38">
        <w:t>қамтамасыз</w:t>
      </w:r>
      <w:proofErr w:type="spellEnd"/>
      <w:r w:rsidRPr="00C15E38">
        <w:t xml:space="preserve"> </w:t>
      </w:r>
      <w:proofErr w:type="spellStart"/>
      <w:r w:rsidRPr="00C15E38">
        <w:t>ету</w:t>
      </w:r>
      <w:proofErr w:type="spellEnd"/>
      <w:r w:rsidRPr="00C15E38">
        <w:t xml:space="preserve">, </w:t>
      </w:r>
      <w:proofErr w:type="spellStart"/>
      <w:r w:rsidRPr="00C15E38">
        <w:t>сондай-ақ</w:t>
      </w:r>
      <w:proofErr w:type="spellEnd"/>
      <w:r w:rsidRPr="00C15E38">
        <w:t xml:space="preserve"> </w:t>
      </w:r>
      <w:proofErr w:type="spellStart"/>
      <w:r w:rsidRPr="00C15E38">
        <w:t>жобалар</w:t>
      </w:r>
      <w:proofErr w:type="spellEnd"/>
      <w:r w:rsidRPr="00C15E38">
        <w:t xml:space="preserve"> мен даму </w:t>
      </w:r>
      <w:proofErr w:type="spellStart"/>
      <w:r w:rsidRPr="00C15E38">
        <w:t>бағдарламаларының</w:t>
      </w:r>
      <w:proofErr w:type="spellEnd"/>
      <w:r w:rsidRPr="00C15E38">
        <w:t xml:space="preserve"> </w:t>
      </w:r>
      <w:proofErr w:type="spellStart"/>
      <w:r w:rsidRPr="00C15E38">
        <w:t>барынша</w:t>
      </w:r>
      <w:proofErr w:type="spellEnd"/>
      <w:r w:rsidRPr="00C15E38">
        <w:t xml:space="preserve"> </w:t>
      </w:r>
      <w:proofErr w:type="spellStart"/>
      <w:r w:rsidRPr="00C15E38">
        <w:t>нәтижелілігі</w:t>
      </w:r>
      <w:proofErr w:type="spellEnd"/>
      <w:r w:rsidRPr="00C15E38">
        <w:t xml:space="preserve"> үшін </w:t>
      </w:r>
      <w:proofErr w:type="spellStart"/>
      <w:r w:rsidRPr="00C15E38">
        <w:t>жобалық</w:t>
      </w:r>
      <w:proofErr w:type="spellEnd"/>
      <w:r w:rsidRPr="00C15E38">
        <w:t xml:space="preserve"> </w:t>
      </w:r>
      <w:proofErr w:type="spellStart"/>
      <w:r w:rsidRPr="00C15E38">
        <w:t>басқаруды</w:t>
      </w:r>
      <w:proofErr w:type="spellEnd"/>
      <w:r w:rsidRPr="00C15E38">
        <w:t xml:space="preserve"> </w:t>
      </w:r>
      <w:proofErr w:type="spellStart"/>
      <w:r w:rsidRPr="00C15E38">
        <w:t>тарату</w:t>
      </w:r>
      <w:proofErr w:type="spellEnd"/>
      <w:r w:rsidRPr="00C15E38">
        <w:t xml:space="preserve"> </w:t>
      </w:r>
      <w:proofErr w:type="spellStart"/>
      <w:r w:rsidRPr="00C15E38">
        <w:t>мемлекеттік</w:t>
      </w:r>
      <w:proofErr w:type="spellEnd"/>
      <w:r w:rsidRPr="00C15E38">
        <w:t xml:space="preserve"> </w:t>
      </w:r>
      <w:proofErr w:type="spellStart"/>
      <w:r w:rsidRPr="00C15E38">
        <w:t>органдар</w:t>
      </w:r>
      <w:proofErr w:type="spellEnd"/>
      <w:r w:rsidRPr="00C15E38">
        <w:t xml:space="preserve"> </w:t>
      </w:r>
      <w:proofErr w:type="spellStart"/>
      <w:r w:rsidRPr="00C15E38">
        <w:t>жұмысының</w:t>
      </w:r>
      <w:proofErr w:type="spellEnd"/>
      <w:r w:rsidRPr="00C15E38">
        <w:t xml:space="preserve"> </w:t>
      </w:r>
      <w:proofErr w:type="spellStart"/>
      <w:r w:rsidRPr="00C15E38">
        <w:t>жалпы</w:t>
      </w:r>
      <w:proofErr w:type="spellEnd"/>
      <w:r w:rsidRPr="00C15E38">
        <w:t xml:space="preserve"> </w:t>
      </w:r>
      <w:proofErr w:type="spellStart"/>
      <w:r w:rsidRPr="00C15E38">
        <w:t>тиімділігін</w:t>
      </w:r>
      <w:proofErr w:type="spellEnd"/>
      <w:r w:rsidRPr="00C15E38">
        <w:t xml:space="preserve"> </w:t>
      </w:r>
      <w:proofErr w:type="spellStart"/>
      <w:r w:rsidRPr="00C15E38">
        <w:t>едәуір</w:t>
      </w:r>
      <w:proofErr w:type="spellEnd"/>
      <w:r w:rsidRPr="00C15E38">
        <w:t xml:space="preserve"> </w:t>
      </w:r>
      <w:proofErr w:type="spellStart"/>
      <w:r w:rsidRPr="00C15E38">
        <w:t>арттыруға</w:t>
      </w:r>
      <w:proofErr w:type="spellEnd"/>
      <w:r w:rsidRPr="00C15E38">
        <w:t xml:space="preserve"> </w:t>
      </w:r>
      <w:proofErr w:type="spellStart"/>
      <w:r w:rsidRPr="00C15E38">
        <w:t>мүмкіндік</w:t>
      </w:r>
      <w:proofErr w:type="spellEnd"/>
      <w:r w:rsidRPr="00C15E38">
        <w:t xml:space="preserve"> </w:t>
      </w:r>
      <w:proofErr w:type="spellStart"/>
      <w:r w:rsidRPr="00C15E38">
        <w:t>береді</w:t>
      </w:r>
      <w:proofErr w:type="spellEnd"/>
      <w:r w:rsidRPr="00C15E38">
        <w:t xml:space="preserve">. Осы </w:t>
      </w:r>
      <w:proofErr w:type="spellStart"/>
      <w:r w:rsidRPr="00C15E38">
        <w:t>Жарлықта</w:t>
      </w:r>
      <w:proofErr w:type="spellEnd"/>
      <w:r w:rsidRPr="00C15E38">
        <w:t xml:space="preserve"> </w:t>
      </w:r>
      <w:proofErr w:type="spellStart"/>
      <w:r w:rsidRPr="00C15E38">
        <w:t>көрсетілген</w:t>
      </w:r>
      <w:proofErr w:type="spellEnd"/>
      <w:r w:rsidRPr="00C15E38">
        <w:t xml:space="preserve"> </w:t>
      </w:r>
      <w:proofErr w:type="spellStart"/>
      <w:r w:rsidRPr="00C15E38">
        <w:t>бастамалардың</w:t>
      </w:r>
      <w:proofErr w:type="spellEnd"/>
      <w:r w:rsidRPr="00C15E38">
        <w:t xml:space="preserve"> </w:t>
      </w:r>
      <w:proofErr w:type="spellStart"/>
      <w:r w:rsidRPr="00C15E38">
        <w:t>бірі-бірінші</w:t>
      </w:r>
      <w:proofErr w:type="spellEnd"/>
      <w:r w:rsidRPr="00C15E38">
        <w:t xml:space="preserve"> </w:t>
      </w:r>
      <w:proofErr w:type="spellStart"/>
      <w:r w:rsidRPr="00C15E38">
        <w:t>кезекте</w:t>
      </w:r>
      <w:proofErr w:type="spellEnd"/>
      <w:r w:rsidRPr="00C15E38">
        <w:t xml:space="preserve"> </w:t>
      </w:r>
      <w:proofErr w:type="spellStart"/>
      <w:r w:rsidRPr="00C15E38">
        <w:t>ірі</w:t>
      </w:r>
      <w:proofErr w:type="spellEnd"/>
      <w:r w:rsidRPr="00C15E38">
        <w:t xml:space="preserve"> </w:t>
      </w:r>
      <w:proofErr w:type="spellStart"/>
      <w:r w:rsidRPr="00C15E38">
        <w:t>өзгерістерді</w:t>
      </w:r>
      <w:proofErr w:type="spellEnd"/>
      <w:r w:rsidRPr="00C15E38">
        <w:t xml:space="preserve"> </w:t>
      </w:r>
      <w:proofErr w:type="spellStart"/>
      <w:r w:rsidRPr="00C15E38">
        <w:t>талап</w:t>
      </w:r>
      <w:proofErr w:type="spellEnd"/>
      <w:r w:rsidRPr="00C15E38">
        <w:t xml:space="preserve"> </w:t>
      </w:r>
      <w:proofErr w:type="spellStart"/>
      <w:r w:rsidRPr="00C15E38">
        <w:t>ететін</w:t>
      </w:r>
      <w:proofErr w:type="spellEnd"/>
      <w:r w:rsidRPr="00C15E38">
        <w:t xml:space="preserve"> </w:t>
      </w:r>
      <w:proofErr w:type="spellStart"/>
      <w:r w:rsidRPr="00C15E38">
        <w:t>жобаларды</w:t>
      </w:r>
      <w:proofErr w:type="spellEnd"/>
      <w:r w:rsidRPr="00C15E38">
        <w:t xml:space="preserve"> </w:t>
      </w:r>
      <w:proofErr w:type="spellStart"/>
      <w:r w:rsidRPr="00C15E38">
        <w:t>әзірлеу</w:t>
      </w:r>
      <w:proofErr w:type="spellEnd"/>
      <w:r w:rsidRPr="00C15E38">
        <w:t xml:space="preserve"> және іске асыру </w:t>
      </w:r>
      <w:proofErr w:type="spellStart"/>
      <w:r w:rsidRPr="00C15E38">
        <w:t>сияқты</w:t>
      </w:r>
      <w:proofErr w:type="spellEnd"/>
      <w:r w:rsidRPr="00C15E38">
        <w:t xml:space="preserve"> </w:t>
      </w:r>
      <w:proofErr w:type="spellStart"/>
      <w:r w:rsidRPr="00C15E38">
        <w:t>салаларда</w:t>
      </w:r>
      <w:proofErr w:type="spellEnd"/>
      <w:r w:rsidRPr="00C15E38">
        <w:t xml:space="preserve"> </w:t>
      </w:r>
      <w:proofErr w:type="spellStart"/>
      <w:r w:rsidRPr="00C15E38">
        <w:t>пайдалану</w:t>
      </w:r>
      <w:proofErr w:type="spellEnd"/>
      <w:r w:rsidRPr="00C15E38">
        <w:t xml:space="preserve"> үшін </w:t>
      </w:r>
      <w:proofErr w:type="spellStart"/>
      <w:r w:rsidRPr="00C15E38">
        <w:t>мемлекеттік</w:t>
      </w:r>
      <w:proofErr w:type="spellEnd"/>
      <w:r w:rsidRPr="00C15E38">
        <w:t xml:space="preserve"> </w:t>
      </w:r>
      <w:proofErr w:type="spellStart"/>
      <w:r w:rsidRPr="00C15E38">
        <w:t>органдардың</w:t>
      </w:r>
      <w:proofErr w:type="spellEnd"/>
      <w:r w:rsidRPr="00C15E38">
        <w:t xml:space="preserve"> </w:t>
      </w:r>
      <w:proofErr w:type="spellStart"/>
      <w:r w:rsidRPr="00C15E38">
        <w:t>ішінде</w:t>
      </w:r>
      <w:proofErr w:type="spellEnd"/>
      <w:r w:rsidRPr="00C15E38">
        <w:t xml:space="preserve"> </w:t>
      </w:r>
      <w:proofErr w:type="spellStart"/>
      <w:r w:rsidRPr="00C15E38">
        <w:t>жобалық</w:t>
      </w:r>
      <w:proofErr w:type="spellEnd"/>
      <w:r w:rsidRPr="00C15E38">
        <w:t xml:space="preserve"> </w:t>
      </w:r>
      <w:proofErr w:type="spellStart"/>
      <w:r w:rsidRPr="00C15E38">
        <w:t>тәсілді</w:t>
      </w:r>
      <w:proofErr w:type="spellEnd"/>
      <w:r w:rsidRPr="00C15E38">
        <w:t xml:space="preserve"> </w:t>
      </w:r>
      <w:proofErr w:type="spellStart"/>
      <w:r w:rsidRPr="00C15E38">
        <w:t>тарату</w:t>
      </w:r>
      <w:proofErr w:type="spellEnd"/>
      <w:r w:rsidRPr="00C15E38">
        <w:t xml:space="preserve"> жөніндегі жұмыс. </w:t>
      </w:r>
      <w:proofErr w:type="spellStart"/>
      <w:r w:rsidRPr="00C15E38">
        <w:t>Ең</w:t>
      </w:r>
      <w:proofErr w:type="spellEnd"/>
      <w:r w:rsidRPr="00C15E38">
        <w:t xml:space="preserve"> </w:t>
      </w:r>
      <w:proofErr w:type="spellStart"/>
      <w:r w:rsidRPr="00C15E38">
        <w:t>заманауи</w:t>
      </w:r>
      <w:proofErr w:type="spellEnd"/>
      <w:r w:rsidRPr="00C15E38">
        <w:t xml:space="preserve">, </w:t>
      </w:r>
      <w:proofErr w:type="spellStart"/>
      <w:r w:rsidRPr="00C15E38">
        <w:t>мысалы</w:t>
      </w:r>
      <w:proofErr w:type="spellEnd"/>
      <w:r w:rsidRPr="00C15E38">
        <w:t xml:space="preserve">, цифрлық </w:t>
      </w:r>
      <w:proofErr w:type="spellStart"/>
      <w:r w:rsidRPr="00C15E38">
        <w:t>технологияларға</w:t>
      </w:r>
      <w:proofErr w:type="spellEnd"/>
      <w:r w:rsidRPr="00C15E38">
        <w:t xml:space="preserve"> </w:t>
      </w:r>
      <w:proofErr w:type="spellStart"/>
      <w:r w:rsidRPr="00C15E38">
        <w:t>байланысты</w:t>
      </w:r>
      <w:proofErr w:type="spellEnd"/>
      <w:r w:rsidRPr="00C15E38">
        <w:t xml:space="preserve"> </w:t>
      </w:r>
      <w:proofErr w:type="spellStart"/>
      <w:r w:rsidRPr="00C15E38">
        <w:t>тақырыптар</w:t>
      </w:r>
      <w:proofErr w:type="spellEnd"/>
      <w:r w:rsidRPr="00C15E38">
        <w:t xml:space="preserve"> </w:t>
      </w:r>
      <w:proofErr w:type="spellStart"/>
      <w:r w:rsidRPr="00C15E38">
        <w:t>бойынша</w:t>
      </w:r>
      <w:proofErr w:type="spellEnd"/>
      <w:r w:rsidRPr="00C15E38">
        <w:t xml:space="preserve"> </w:t>
      </w:r>
      <w:proofErr w:type="spellStart"/>
      <w:r w:rsidRPr="00C15E38">
        <w:t>бағдарламалар</w:t>
      </w:r>
      <w:proofErr w:type="spellEnd"/>
      <w:r w:rsidRPr="00C15E38">
        <w:t xml:space="preserve"> мен </w:t>
      </w:r>
      <w:proofErr w:type="spellStart"/>
      <w:r w:rsidRPr="00C15E38">
        <w:t>жобаларды</w:t>
      </w:r>
      <w:proofErr w:type="spellEnd"/>
      <w:r w:rsidRPr="00C15E38">
        <w:t xml:space="preserve"> </w:t>
      </w:r>
      <w:proofErr w:type="spellStart"/>
      <w:r w:rsidRPr="00C15E38">
        <w:t>әзірлеу</w:t>
      </w:r>
      <w:proofErr w:type="spellEnd"/>
      <w:r w:rsidRPr="00C15E38">
        <w:t xml:space="preserve"> үшін </w:t>
      </w:r>
      <w:proofErr w:type="spellStart"/>
      <w:r w:rsidRPr="00C15E38">
        <w:t>Agile</w:t>
      </w:r>
      <w:proofErr w:type="spellEnd"/>
      <w:r w:rsidRPr="00C15E38">
        <w:t xml:space="preserve"> </w:t>
      </w:r>
      <w:proofErr w:type="spellStart"/>
      <w:r w:rsidRPr="00C15E38">
        <w:t>сияқты</w:t>
      </w:r>
      <w:proofErr w:type="spellEnd"/>
      <w:r w:rsidRPr="00C15E38">
        <w:t xml:space="preserve"> </w:t>
      </w:r>
      <w:proofErr w:type="spellStart"/>
      <w:r w:rsidRPr="00C15E38">
        <w:t>қазіргі</w:t>
      </w:r>
      <w:proofErr w:type="spellEnd"/>
      <w:r w:rsidRPr="00C15E38">
        <w:t xml:space="preserve"> </w:t>
      </w:r>
      <w:proofErr w:type="spellStart"/>
      <w:r w:rsidRPr="00C15E38">
        <w:t>заманғы</w:t>
      </w:r>
      <w:proofErr w:type="spellEnd"/>
      <w:r w:rsidRPr="00C15E38">
        <w:t xml:space="preserve"> </w:t>
      </w:r>
      <w:proofErr w:type="spellStart"/>
      <w:r w:rsidRPr="00C15E38">
        <w:t>тәсілдер</w:t>
      </w:r>
      <w:proofErr w:type="spellEnd"/>
      <w:r w:rsidRPr="00C15E38">
        <w:t xml:space="preserve"> </w:t>
      </w:r>
      <w:proofErr w:type="spellStart"/>
      <w:r w:rsidRPr="00C15E38">
        <w:t>қолданылатын</w:t>
      </w:r>
      <w:proofErr w:type="spellEnd"/>
      <w:r w:rsidRPr="00C15E38">
        <w:t xml:space="preserve"> </w:t>
      </w:r>
      <w:proofErr w:type="spellStart"/>
      <w:r w:rsidRPr="00C15E38">
        <w:t>болады</w:t>
      </w:r>
      <w:proofErr w:type="spellEnd"/>
      <w:r w:rsidRPr="00C15E38">
        <w:t>.</w:t>
      </w:r>
    </w:p>
    <w:p w14:paraId="16E0BEAC" w14:textId="77777777" w:rsidR="005822D7" w:rsidRPr="00323B69" w:rsidRDefault="005822D7" w:rsidP="00FE1FA8">
      <w:pPr>
        <w:ind w:firstLine="709"/>
        <w:jc w:val="both"/>
      </w:pPr>
      <w:r w:rsidRPr="00C15E38">
        <w:lastRenderedPageBreak/>
        <w:t xml:space="preserve">Қазақстан Республикасының 2025 жылға дейінгі </w:t>
      </w:r>
      <w:proofErr w:type="spellStart"/>
      <w:r w:rsidRPr="00C15E38">
        <w:t>Стратегиялық</w:t>
      </w:r>
      <w:proofErr w:type="spellEnd"/>
      <w:r w:rsidRPr="00C15E38">
        <w:t xml:space="preserve"> даму </w:t>
      </w:r>
      <w:proofErr w:type="spellStart"/>
      <w:r w:rsidRPr="00C15E38">
        <w:t>жоспарына</w:t>
      </w:r>
      <w:proofErr w:type="spellEnd"/>
      <w:r w:rsidRPr="00C15E38">
        <w:t xml:space="preserve"> </w:t>
      </w:r>
      <w:proofErr w:type="spellStart"/>
      <w:r w:rsidRPr="00C15E38">
        <w:t>сәйкес</w:t>
      </w:r>
      <w:proofErr w:type="spellEnd"/>
      <w:r w:rsidRPr="00C15E38">
        <w:t xml:space="preserve"> </w:t>
      </w:r>
      <w:proofErr w:type="spellStart"/>
      <w:r w:rsidRPr="00C15E38">
        <w:t>әрбір</w:t>
      </w:r>
      <w:proofErr w:type="spellEnd"/>
      <w:r w:rsidRPr="00C15E38">
        <w:t xml:space="preserve"> реформа мен </w:t>
      </w:r>
      <w:proofErr w:type="spellStart"/>
      <w:r w:rsidRPr="00C15E38">
        <w:t>саясаттың</w:t>
      </w:r>
      <w:proofErr w:type="spellEnd"/>
      <w:r w:rsidRPr="00C15E38">
        <w:t xml:space="preserve"> </w:t>
      </w:r>
      <w:proofErr w:type="spellStart"/>
      <w:r w:rsidRPr="00C15E38">
        <w:t>орындалуы</w:t>
      </w:r>
      <w:proofErr w:type="spellEnd"/>
      <w:r w:rsidRPr="00C15E38">
        <w:t xml:space="preserve"> үшін </w:t>
      </w:r>
      <w:proofErr w:type="spellStart"/>
      <w:r w:rsidRPr="00C15E38">
        <w:t>жауапкершілік</w:t>
      </w:r>
      <w:proofErr w:type="spellEnd"/>
      <w:r w:rsidRPr="00C15E38">
        <w:t xml:space="preserve"> Премьер-</w:t>
      </w:r>
      <w:proofErr w:type="spellStart"/>
      <w:r w:rsidRPr="00C15E38">
        <w:t>Министрдің</w:t>
      </w:r>
      <w:proofErr w:type="spellEnd"/>
      <w:r w:rsidRPr="00C15E38">
        <w:t xml:space="preserve"> </w:t>
      </w:r>
      <w:proofErr w:type="spellStart"/>
      <w:r w:rsidRPr="00C15E38">
        <w:t>орынбасарлары</w:t>
      </w:r>
      <w:proofErr w:type="spellEnd"/>
      <w:r w:rsidRPr="00C15E38">
        <w:t xml:space="preserve"> </w:t>
      </w:r>
      <w:proofErr w:type="spellStart"/>
      <w:r w:rsidRPr="00C15E38">
        <w:t>деңгейіндегі</w:t>
      </w:r>
      <w:proofErr w:type="spellEnd"/>
      <w:r w:rsidRPr="00C15E38">
        <w:t xml:space="preserve"> </w:t>
      </w:r>
      <w:proofErr w:type="spellStart"/>
      <w:r w:rsidRPr="00C15E38">
        <w:t>тиісті</w:t>
      </w:r>
      <w:proofErr w:type="spellEnd"/>
      <w:r w:rsidRPr="00C15E38">
        <w:t xml:space="preserve"> </w:t>
      </w:r>
      <w:proofErr w:type="spellStart"/>
      <w:r w:rsidRPr="00C15E38">
        <w:t>кураторларға</w:t>
      </w:r>
      <w:proofErr w:type="spellEnd"/>
      <w:r w:rsidRPr="00C15E38">
        <w:t xml:space="preserve"> </w:t>
      </w:r>
      <w:proofErr w:type="spellStart"/>
      <w:r w:rsidRPr="00C15E38">
        <w:t>жүктелетін</w:t>
      </w:r>
      <w:proofErr w:type="spellEnd"/>
      <w:r w:rsidRPr="00C15E38">
        <w:t xml:space="preserve"> </w:t>
      </w:r>
      <w:proofErr w:type="spellStart"/>
      <w:r w:rsidRPr="00C15E38">
        <w:t>болады</w:t>
      </w:r>
      <w:proofErr w:type="spellEnd"/>
      <w:r w:rsidRPr="00C15E38">
        <w:t xml:space="preserve">. </w:t>
      </w:r>
      <w:proofErr w:type="spellStart"/>
      <w:r w:rsidRPr="00C15E38">
        <w:t>Әрбір</w:t>
      </w:r>
      <w:proofErr w:type="spellEnd"/>
      <w:r w:rsidRPr="00C15E38">
        <w:t xml:space="preserve"> реформа мен </w:t>
      </w:r>
      <w:proofErr w:type="spellStart"/>
      <w:r w:rsidRPr="00C15E38">
        <w:t>саясаттың</w:t>
      </w:r>
      <w:proofErr w:type="spellEnd"/>
      <w:r w:rsidRPr="00C15E38">
        <w:t xml:space="preserve"> кураторы </w:t>
      </w:r>
      <w:proofErr w:type="spellStart"/>
      <w:r w:rsidRPr="00C15E38">
        <w:t>мемлекеттік</w:t>
      </w:r>
      <w:proofErr w:type="spellEnd"/>
      <w:r w:rsidRPr="00C15E38">
        <w:t xml:space="preserve"> </w:t>
      </w:r>
      <w:proofErr w:type="spellStart"/>
      <w:r w:rsidRPr="00C15E38">
        <w:t>органдар</w:t>
      </w:r>
      <w:proofErr w:type="spellEnd"/>
      <w:r w:rsidRPr="00C15E38">
        <w:t xml:space="preserve"> </w:t>
      </w:r>
      <w:proofErr w:type="spellStart"/>
      <w:r w:rsidRPr="00C15E38">
        <w:t>басшылары</w:t>
      </w:r>
      <w:proofErr w:type="spellEnd"/>
      <w:r w:rsidRPr="00C15E38">
        <w:t xml:space="preserve"> </w:t>
      </w:r>
      <w:proofErr w:type="spellStart"/>
      <w:r w:rsidRPr="00C15E38">
        <w:t>деңгейіндегі</w:t>
      </w:r>
      <w:proofErr w:type="spellEnd"/>
      <w:r w:rsidRPr="00C15E38">
        <w:t xml:space="preserve"> </w:t>
      </w:r>
      <w:proofErr w:type="spellStart"/>
      <w:r w:rsidRPr="00C15E38">
        <w:t>міндеттердің</w:t>
      </w:r>
      <w:proofErr w:type="spellEnd"/>
      <w:r w:rsidRPr="00C15E38">
        <w:t xml:space="preserve"> </w:t>
      </w:r>
      <w:proofErr w:type="spellStart"/>
      <w:r w:rsidRPr="00C15E38">
        <w:t>кураторлары</w:t>
      </w:r>
      <w:proofErr w:type="spellEnd"/>
      <w:r w:rsidRPr="00C15E38">
        <w:t xml:space="preserve"> </w:t>
      </w:r>
      <w:proofErr w:type="spellStart"/>
      <w:r w:rsidRPr="00C15E38">
        <w:t>арасында</w:t>
      </w:r>
      <w:proofErr w:type="spellEnd"/>
      <w:r w:rsidRPr="00C15E38">
        <w:t xml:space="preserve"> </w:t>
      </w:r>
      <w:proofErr w:type="spellStart"/>
      <w:r w:rsidRPr="00C15E38">
        <w:t>жауапкершілікті</w:t>
      </w:r>
      <w:proofErr w:type="spellEnd"/>
      <w:r w:rsidRPr="00C15E38">
        <w:t xml:space="preserve"> </w:t>
      </w:r>
      <w:proofErr w:type="spellStart"/>
      <w:r w:rsidRPr="00C15E38">
        <w:t>бөлу</w:t>
      </w:r>
      <w:proofErr w:type="spellEnd"/>
      <w:r w:rsidRPr="00C15E38">
        <w:t xml:space="preserve"> </w:t>
      </w:r>
      <w:proofErr w:type="spellStart"/>
      <w:r w:rsidRPr="00C15E38">
        <w:t>арқылы</w:t>
      </w:r>
      <w:proofErr w:type="spellEnd"/>
      <w:r w:rsidRPr="00C15E38">
        <w:t xml:space="preserve"> </w:t>
      </w:r>
      <w:proofErr w:type="spellStart"/>
      <w:r w:rsidRPr="00C15E38">
        <w:t>оның</w:t>
      </w:r>
      <w:proofErr w:type="spellEnd"/>
      <w:r w:rsidRPr="00C15E38">
        <w:t xml:space="preserve"> </w:t>
      </w:r>
      <w:proofErr w:type="spellStart"/>
      <w:r w:rsidRPr="00C15E38">
        <w:t>міндеттерінің</w:t>
      </w:r>
      <w:proofErr w:type="spellEnd"/>
      <w:r w:rsidRPr="00C15E38">
        <w:t xml:space="preserve"> </w:t>
      </w:r>
      <w:proofErr w:type="spellStart"/>
      <w:r w:rsidRPr="00C15E38">
        <w:t>орындалуын</w:t>
      </w:r>
      <w:proofErr w:type="spellEnd"/>
      <w:r w:rsidRPr="00C15E38">
        <w:t xml:space="preserve"> </w:t>
      </w:r>
      <w:proofErr w:type="spellStart"/>
      <w:r w:rsidRPr="00C15E38">
        <w:t>қамтамасыз</w:t>
      </w:r>
      <w:proofErr w:type="spellEnd"/>
      <w:r w:rsidRPr="00C15E38">
        <w:t xml:space="preserve"> </w:t>
      </w:r>
      <w:proofErr w:type="spellStart"/>
      <w:r w:rsidRPr="00C15E38">
        <w:t>етеді</w:t>
      </w:r>
      <w:proofErr w:type="spellEnd"/>
      <w:r w:rsidRPr="00C15E38">
        <w:t xml:space="preserve">. </w:t>
      </w:r>
      <w:proofErr w:type="spellStart"/>
      <w:r w:rsidRPr="00C15E38">
        <w:t>Кураторлардың</w:t>
      </w:r>
      <w:proofErr w:type="spellEnd"/>
      <w:r w:rsidRPr="00C15E38">
        <w:t xml:space="preserve"> жұмыс </w:t>
      </w:r>
      <w:proofErr w:type="spellStart"/>
      <w:r w:rsidRPr="00C15E38">
        <w:t>топтарын</w:t>
      </w:r>
      <w:proofErr w:type="spellEnd"/>
      <w:r w:rsidRPr="00C15E38">
        <w:t xml:space="preserve"> </w:t>
      </w:r>
      <w:proofErr w:type="spellStart"/>
      <w:r w:rsidRPr="00C15E38">
        <w:t>қолдауды</w:t>
      </w:r>
      <w:proofErr w:type="spellEnd"/>
      <w:r w:rsidRPr="00C15E38">
        <w:t xml:space="preserve"> </w:t>
      </w:r>
      <w:proofErr w:type="spellStart"/>
      <w:r w:rsidRPr="00C15E38">
        <w:t>ведомствоаралық</w:t>
      </w:r>
      <w:proofErr w:type="spellEnd"/>
      <w:r w:rsidRPr="00C15E38">
        <w:t xml:space="preserve"> </w:t>
      </w:r>
      <w:proofErr w:type="spellStart"/>
      <w:r w:rsidRPr="00C15E38">
        <w:t>өзара</w:t>
      </w:r>
      <w:proofErr w:type="spellEnd"/>
      <w:r w:rsidRPr="00C15E38">
        <w:t xml:space="preserve"> </w:t>
      </w:r>
      <w:proofErr w:type="spellStart"/>
      <w:r w:rsidRPr="00C15E38">
        <w:t>іс-қимылды</w:t>
      </w:r>
      <w:proofErr w:type="spellEnd"/>
      <w:r w:rsidRPr="00C15E38">
        <w:t xml:space="preserve"> </w:t>
      </w:r>
      <w:proofErr w:type="spellStart"/>
      <w:r w:rsidRPr="00C15E38">
        <w:t>талап</w:t>
      </w:r>
      <w:proofErr w:type="spellEnd"/>
      <w:r w:rsidRPr="00C15E38">
        <w:t xml:space="preserve"> </w:t>
      </w:r>
      <w:proofErr w:type="spellStart"/>
      <w:r w:rsidRPr="00C15E38">
        <w:t>ететін</w:t>
      </w:r>
      <w:proofErr w:type="spellEnd"/>
      <w:r w:rsidRPr="00C15E38">
        <w:t xml:space="preserve"> </w:t>
      </w:r>
      <w:proofErr w:type="spellStart"/>
      <w:r w:rsidRPr="00C15E38">
        <w:t>өзгерістерді</w:t>
      </w:r>
      <w:proofErr w:type="spellEnd"/>
      <w:r w:rsidRPr="00C15E38">
        <w:t xml:space="preserve"> іске асыру үшін </w:t>
      </w:r>
      <w:proofErr w:type="spellStart"/>
      <w:r w:rsidRPr="00C15E38">
        <w:t>жобалық</w:t>
      </w:r>
      <w:proofErr w:type="spellEnd"/>
      <w:r w:rsidRPr="00C15E38">
        <w:t xml:space="preserve"> </w:t>
      </w:r>
      <w:proofErr w:type="spellStart"/>
      <w:r w:rsidRPr="00C15E38">
        <w:t>басқару</w:t>
      </w:r>
      <w:proofErr w:type="spellEnd"/>
      <w:r w:rsidRPr="00C15E38">
        <w:t xml:space="preserve"> </w:t>
      </w:r>
      <w:proofErr w:type="spellStart"/>
      <w:r w:rsidRPr="00C15E38">
        <w:t>шеңберінде</w:t>
      </w:r>
      <w:proofErr w:type="spellEnd"/>
      <w:r w:rsidRPr="00C15E38">
        <w:t xml:space="preserve"> </w:t>
      </w:r>
      <w:proofErr w:type="spellStart"/>
      <w:r w:rsidRPr="00C15E38">
        <w:t>Үкімет</w:t>
      </w:r>
      <w:proofErr w:type="spellEnd"/>
      <w:r w:rsidRPr="00C15E38">
        <w:t xml:space="preserve"> </w:t>
      </w:r>
      <w:proofErr w:type="spellStart"/>
      <w:r w:rsidRPr="00C15E38">
        <w:t>қалыптастырған</w:t>
      </w:r>
      <w:proofErr w:type="spellEnd"/>
      <w:r w:rsidRPr="00C15E38">
        <w:t xml:space="preserve"> </w:t>
      </w:r>
      <w:proofErr w:type="spellStart"/>
      <w:r w:rsidRPr="00C15E38">
        <w:t>жобалық</w:t>
      </w:r>
      <w:proofErr w:type="spellEnd"/>
      <w:r w:rsidRPr="00C15E38">
        <w:t xml:space="preserve"> </w:t>
      </w:r>
      <w:proofErr w:type="spellStart"/>
      <w:r w:rsidRPr="00C15E38">
        <w:t>офистер</w:t>
      </w:r>
      <w:proofErr w:type="spellEnd"/>
      <w:r w:rsidRPr="00C15E38">
        <w:t xml:space="preserve"> </w:t>
      </w:r>
      <w:proofErr w:type="spellStart"/>
      <w:r w:rsidRPr="00C15E38">
        <w:t>жүзег</w:t>
      </w:r>
      <w:r>
        <w:t>е</w:t>
      </w:r>
      <w:proofErr w:type="spellEnd"/>
      <w:r>
        <w:t xml:space="preserve"> </w:t>
      </w:r>
      <w:proofErr w:type="spellStart"/>
      <w:r>
        <w:t>асыратын</w:t>
      </w:r>
      <w:proofErr w:type="spellEnd"/>
      <w:r>
        <w:t xml:space="preserve"> </w:t>
      </w:r>
      <w:proofErr w:type="spellStart"/>
      <w:r>
        <w:t>болады</w:t>
      </w:r>
      <w:proofErr w:type="spellEnd"/>
      <w:r>
        <w:t>. М</w:t>
      </w:r>
      <w:r>
        <w:rPr>
          <w:lang w:val="kk-KZ"/>
        </w:rPr>
        <w:t>әселелерді</w:t>
      </w:r>
      <w:r w:rsidRPr="00C15E38">
        <w:t xml:space="preserve"> </w:t>
      </w:r>
      <w:proofErr w:type="spellStart"/>
      <w:r w:rsidRPr="00C15E38">
        <w:t>жедел</w:t>
      </w:r>
      <w:proofErr w:type="spellEnd"/>
      <w:r w:rsidRPr="00C15E38">
        <w:t xml:space="preserve"> және кешенді </w:t>
      </w:r>
      <w:proofErr w:type="spellStart"/>
      <w:r w:rsidRPr="00C15E38">
        <w:t>шешу</w:t>
      </w:r>
      <w:proofErr w:type="spellEnd"/>
      <w:r w:rsidRPr="00C15E38">
        <w:t xml:space="preserve"> үшін </w:t>
      </w:r>
      <w:proofErr w:type="spellStart"/>
      <w:r w:rsidRPr="00C15E38">
        <w:t>жобалау</w:t>
      </w:r>
      <w:proofErr w:type="spellEnd"/>
      <w:r w:rsidRPr="00C15E38">
        <w:t xml:space="preserve"> </w:t>
      </w:r>
      <w:proofErr w:type="spellStart"/>
      <w:r w:rsidRPr="00C15E38">
        <w:t>офистеріне</w:t>
      </w:r>
      <w:proofErr w:type="spellEnd"/>
      <w:r w:rsidRPr="00C15E38">
        <w:t xml:space="preserve"> </w:t>
      </w:r>
      <w:proofErr w:type="spellStart"/>
      <w:r w:rsidRPr="00C15E38">
        <w:t>мүдделі</w:t>
      </w:r>
      <w:proofErr w:type="spellEnd"/>
      <w:r w:rsidRPr="00C15E38">
        <w:t xml:space="preserve"> </w:t>
      </w:r>
      <w:proofErr w:type="spellStart"/>
      <w:r w:rsidRPr="00C15E38">
        <w:t>мемлекеттік</w:t>
      </w:r>
      <w:proofErr w:type="spellEnd"/>
      <w:r w:rsidRPr="00C15E38">
        <w:t xml:space="preserve"> </w:t>
      </w:r>
      <w:proofErr w:type="spellStart"/>
      <w:r w:rsidRPr="00C15E38">
        <w:t>органдардың</w:t>
      </w:r>
      <w:proofErr w:type="spellEnd"/>
      <w:r w:rsidRPr="00C15E38">
        <w:t xml:space="preserve">, </w:t>
      </w:r>
      <w:proofErr w:type="spellStart"/>
      <w:r w:rsidRPr="00C15E38">
        <w:t>азаматтық</w:t>
      </w:r>
      <w:proofErr w:type="spellEnd"/>
      <w:r w:rsidRPr="00C15E38">
        <w:t xml:space="preserve"> </w:t>
      </w:r>
      <w:proofErr w:type="spellStart"/>
      <w:r w:rsidRPr="00C15E38">
        <w:t>қоғам</w:t>
      </w:r>
      <w:proofErr w:type="spellEnd"/>
      <w:r w:rsidRPr="00C15E38">
        <w:t xml:space="preserve"> мен </w:t>
      </w:r>
      <w:proofErr w:type="spellStart"/>
      <w:r w:rsidRPr="00C15E38">
        <w:t>бизнестің</w:t>
      </w:r>
      <w:proofErr w:type="spellEnd"/>
      <w:r w:rsidRPr="00C15E38">
        <w:t xml:space="preserve"> </w:t>
      </w:r>
      <w:proofErr w:type="spellStart"/>
      <w:r w:rsidRPr="00C15E38">
        <w:t>өкілдері</w:t>
      </w:r>
      <w:proofErr w:type="spellEnd"/>
      <w:r w:rsidRPr="00C15E38">
        <w:t xml:space="preserve"> </w:t>
      </w:r>
      <w:proofErr w:type="spellStart"/>
      <w:r w:rsidRPr="00C15E38">
        <w:t>кіреді</w:t>
      </w:r>
      <w:proofErr w:type="spellEnd"/>
      <w:r w:rsidRPr="00C15E38">
        <w:t>.</w:t>
      </w:r>
    </w:p>
    <w:p w14:paraId="46FF7ED6" w14:textId="7474DC5B" w:rsidR="005822D7" w:rsidRPr="00323B69" w:rsidRDefault="005822D7" w:rsidP="00FE1FA8">
      <w:pPr>
        <w:ind w:firstLine="709"/>
        <w:jc w:val="both"/>
      </w:pPr>
      <w:proofErr w:type="spellStart"/>
      <w:r w:rsidRPr="00C15E38">
        <w:t>Мемлекеттік</w:t>
      </w:r>
      <w:proofErr w:type="spellEnd"/>
      <w:r w:rsidRPr="00C15E38">
        <w:t xml:space="preserve"> </w:t>
      </w:r>
      <w:proofErr w:type="spellStart"/>
      <w:r w:rsidRPr="00C15E38">
        <w:t>биліктің</w:t>
      </w:r>
      <w:proofErr w:type="spellEnd"/>
      <w:r w:rsidRPr="00C15E38">
        <w:t xml:space="preserve"> </w:t>
      </w:r>
      <w:proofErr w:type="spellStart"/>
      <w:r w:rsidRPr="00C15E38">
        <w:t>атқарушы</w:t>
      </w:r>
      <w:proofErr w:type="spellEnd"/>
      <w:r w:rsidRPr="00C15E38">
        <w:t xml:space="preserve"> </w:t>
      </w:r>
      <w:proofErr w:type="spellStart"/>
      <w:r w:rsidRPr="00C15E38">
        <w:t>органдарында</w:t>
      </w:r>
      <w:proofErr w:type="spellEnd"/>
      <w:r w:rsidRPr="00C15E38">
        <w:t xml:space="preserve"> </w:t>
      </w:r>
      <w:proofErr w:type="spellStart"/>
      <w:r w:rsidRPr="00C15E38">
        <w:t>жобалық</w:t>
      </w:r>
      <w:proofErr w:type="spellEnd"/>
      <w:r w:rsidRPr="00C15E38">
        <w:t xml:space="preserve"> </w:t>
      </w:r>
      <w:proofErr w:type="spellStart"/>
      <w:r w:rsidRPr="00C15E38">
        <w:t>басқаруды</w:t>
      </w:r>
      <w:proofErr w:type="spellEnd"/>
      <w:r w:rsidRPr="00C15E38">
        <w:t xml:space="preserve"> </w:t>
      </w:r>
      <w:proofErr w:type="spellStart"/>
      <w:r w:rsidRPr="00C15E38">
        <w:t>енгізуге</w:t>
      </w:r>
      <w:proofErr w:type="spellEnd"/>
      <w:r w:rsidRPr="00C15E38">
        <w:t xml:space="preserve"> </w:t>
      </w:r>
      <w:proofErr w:type="spellStart"/>
      <w:r w:rsidRPr="00C15E38">
        <w:t>жауапты</w:t>
      </w:r>
      <w:proofErr w:type="spellEnd"/>
      <w:r w:rsidRPr="00C15E38">
        <w:t xml:space="preserve"> </w:t>
      </w:r>
      <w:proofErr w:type="spellStart"/>
      <w:r w:rsidRPr="00C15E38">
        <w:t>мемлекеттік</w:t>
      </w:r>
      <w:proofErr w:type="spellEnd"/>
      <w:r w:rsidRPr="00C15E38">
        <w:t xml:space="preserve"> </w:t>
      </w:r>
      <w:proofErr w:type="spellStart"/>
      <w:r w:rsidRPr="00C15E38">
        <w:t>құрылым</w:t>
      </w:r>
      <w:proofErr w:type="spellEnd"/>
      <w:r w:rsidRPr="00C15E38">
        <w:t xml:space="preserve"> 2020 жылғы </w:t>
      </w:r>
      <w:proofErr w:type="spellStart"/>
      <w:r w:rsidRPr="00C15E38">
        <w:t>шілдеде</w:t>
      </w:r>
      <w:proofErr w:type="spellEnd"/>
      <w:r w:rsidRPr="00C15E38">
        <w:t xml:space="preserve"> </w:t>
      </w:r>
      <w:proofErr w:type="spellStart"/>
      <w:r w:rsidRPr="00C15E38">
        <w:t>құрылған</w:t>
      </w:r>
      <w:proofErr w:type="spellEnd"/>
      <w:r w:rsidRPr="00C15E38">
        <w:t xml:space="preserve"> ҚР Ұлттық э</w:t>
      </w:r>
      <w:r>
        <w:t xml:space="preserve">кономика министрлігі </w:t>
      </w:r>
      <w:proofErr w:type="spellStart"/>
      <w:r>
        <w:t>жанындағы</w:t>
      </w:r>
      <w:proofErr w:type="spellEnd"/>
      <w:r>
        <w:t xml:space="preserve"> </w:t>
      </w:r>
      <w:proofErr w:type="spellStart"/>
      <w:r>
        <w:t>Ж</w:t>
      </w:r>
      <w:r w:rsidRPr="00C15E38">
        <w:t>обалық</w:t>
      </w:r>
      <w:proofErr w:type="spellEnd"/>
      <w:r w:rsidRPr="00C15E38">
        <w:t xml:space="preserve"> </w:t>
      </w:r>
      <w:proofErr w:type="spellStart"/>
      <w:r w:rsidRPr="00C15E38">
        <w:t>басқару</w:t>
      </w:r>
      <w:proofErr w:type="spellEnd"/>
      <w:r w:rsidRPr="00C15E38">
        <w:t xml:space="preserve"> </w:t>
      </w:r>
      <w:proofErr w:type="spellStart"/>
      <w:r w:rsidRPr="00C15E38">
        <w:t>департаменті</w:t>
      </w:r>
      <w:proofErr w:type="spellEnd"/>
      <w:r w:rsidRPr="00C15E38">
        <w:t xml:space="preserve"> </w:t>
      </w:r>
      <w:proofErr w:type="spellStart"/>
      <w:r w:rsidRPr="00C15E38">
        <w:t>болып</w:t>
      </w:r>
      <w:proofErr w:type="spellEnd"/>
      <w:r w:rsidRPr="00C15E38">
        <w:t xml:space="preserve"> </w:t>
      </w:r>
      <w:proofErr w:type="spellStart"/>
      <w:r w:rsidRPr="00C15E38">
        <w:t>табылады</w:t>
      </w:r>
      <w:proofErr w:type="spellEnd"/>
      <w:r w:rsidRPr="00C15E38">
        <w:t xml:space="preserve"> [</w:t>
      </w:r>
      <w:r w:rsidR="00BB35DF">
        <w:rPr>
          <w:lang w:val="kk-KZ"/>
        </w:rPr>
        <w:t>9</w:t>
      </w:r>
      <w:r w:rsidR="00A21F2A">
        <w:rPr>
          <w:lang w:val="kk-KZ"/>
        </w:rPr>
        <w:t>7</w:t>
      </w:r>
      <w:r w:rsidRPr="00C15E38">
        <w:t xml:space="preserve">]. </w:t>
      </w:r>
      <w:proofErr w:type="spellStart"/>
      <w:r w:rsidRPr="00C15E38">
        <w:t>Департаменттің</w:t>
      </w:r>
      <w:proofErr w:type="spellEnd"/>
      <w:r w:rsidRPr="00C15E38">
        <w:t xml:space="preserve"> негізгі </w:t>
      </w:r>
      <w:proofErr w:type="spellStart"/>
      <w:r w:rsidRPr="00C15E38">
        <w:t>міндеттері</w:t>
      </w:r>
      <w:proofErr w:type="spellEnd"/>
      <w:r w:rsidRPr="00C15E38">
        <w:t xml:space="preserve"> </w:t>
      </w:r>
      <w:proofErr w:type="spellStart"/>
      <w:r w:rsidRPr="00C15E38">
        <w:t>жобалық</w:t>
      </w:r>
      <w:proofErr w:type="spellEnd"/>
      <w:r w:rsidRPr="00C15E38">
        <w:t xml:space="preserve"> </w:t>
      </w:r>
      <w:proofErr w:type="spellStart"/>
      <w:r w:rsidRPr="00C15E38">
        <w:t>басқаруды</w:t>
      </w:r>
      <w:proofErr w:type="spellEnd"/>
      <w:r w:rsidRPr="00C15E38">
        <w:t xml:space="preserve"> </w:t>
      </w:r>
      <w:proofErr w:type="spellStart"/>
      <w:r w:rsidRPr="00C15E38">
        <w:t>ұйымдастыру</w:t>
      </w:r>
      <w:proofErr w:type="spellEnd"/>
      <w:r w:rsidRPr="00C15E38">
        <w:t xml:space="preserve">, </w:t>
      </w:r>
      <w:proofErr w:type="spellStart"/>
      <w:r w:rsidRPr="00C15E38">
        <w:t>жобаларды</w:t>
      </w:r>
      <w:proofErr w:type="spellEnd"/>
      <w:r w:rsidRPr="00C15E38">
        <w:t xml:space="preserve"> </w:t>
      </w:r>
      <w:proofErr w:type="spellStart"/>
      <w:r w:rsidRPr="00C15E38">
        <w:t>әзірлеу</w:t>
      </w:r>
      <w:proofErr w:type="spellEnd"/>
      <w:r w:rsidRPr="00C15E38">
        <w:t xml:space="preserve"> және іске асыру </w:t>
      </w:r>
      <w:proofErr w:type="spellStart"/>
      <w:r w:rsidRPr="00C15E38">
        <w:t>бойынша</w:t>
      </w:r>
      <w:proofErr w:type="spellEnd"/>
      <w:r w:rsidRPr="00C15E38">
        <w:t xml:space="preserve"> </w:t>
      </w:r>
      <w:proofErr w:type="spellStart"/>
      <w:r w:rsidRPr="00C15E38">
        <w:t>Министрліктің</w:t>
      </w:r>
      <w:proofErr w:type="spellEnd"/>
      <w:r w:rsidRPr="00C15E38">
        <w:t xml:space="preserve"> </w:t>
      </w:r>
      <w:proofErr w:type="spellStart"/>
      <w:r w:rsidRPr="00C15E38">
        <w:t>құрылымдық</w:t>
      </w:r>
      <w:proofErr w:type="spellEnd"/>
      <w:r w:rsidRPr="00C15E38">
        <w:t xml:space="preserve"> </w:t>
      </w:r>
      <w:proofErr w:type="spellStart"/>
      <w:r w:rsidRPr="00C15E38">
        <w:t>бөлімшелерін</w:t>
      </w:r>
      <w:proofErr w:type="spellEnd"/>
      <w:r w:rsidRPr="00C15E38">
        <w:t xml:space="preserve"> </w:t>
      </w:r>
      <w:proofErr w:type="spellStart"/>
      <w:r w:rsidRPr="00C15E38">
        <w:t>үйлестіру</w:t>
      </w:r>
      <w:proofErr w:type="spellEnd"/>
      <w:r w:rsidRPr="00C15E38">
        <w:t xml:space="preserve"> және </w:t>
      </w:r>
      <w:proofErr w:type="spellStart"/>
      <w:r w:rsidRPr="00C15E38">
        <w:t>ақпараттық-талдамалық</w:t>
      </w:r>
      <w:proofErr w:type="spellEnd"/>
      <w:r w:rsidRPr="00C15E38">
        <w:t xml:space="preserve"> </w:t>
      </w:r>
      <w:proofErr w:type="spellStart"/>
      <w:r w:rsidRPr="00C15E38">
        <w:t>сүйемелдеу</w:t>
      </w:r>
      <w:proofErr w:type="spellEnd"/>
      <w:r w:rsidRPr="00C15E38">
        <w:t xml:space="preserve">, </w:t>
      </w:r>
      <w:proofErr w:type="spellStart"/>
      <w:r w:rsidRPr="00C15E38">
        <w:t>сондай-ақ</w:t>
      </w:r>
      <w:proofErr w:type="spellEnd"/>
      <w:r w:rsidRPr="00C15E38">
        <w:t xml:space="preserve"> </w:t>
      </w:r>
      <w:proofErr w:type="spellStart"/>
      <w:r w:rsidRPr="00C15E38">
        <w:t>жобалық</w:t>
      </w:r>
      <w:proofErr w:type="spellEnd"/>
      <w:r w:rsidRPr="00C15E38">
        <w:t xml:space="preserve"> </w:t>
      </w:r>
      <w:proofErr w:type="spellStart"/>
      <w:r w:rsidRPr="00C15E38">
        <w:t>басқару</w:t>
      </w:r>
      <w:proofErr w:type="spellEnd"/>
      <w:r w:rsidRPr="00C15E38">
        <w:t xml:space="preserve"> </w:t>
      </w:r>
      <w:proofErr w:type="spellStart"/>
      <w:r w:rsidRPr="00C15E38">
        <w:t>бойынша</w:t>
      </w:r>
      <w:proofErr w:type="spellEnd"/>
      <w:r w:rsidRPr="00C15E38">
        <w:t xml:space="preserve"> </w:t>
      </w:r>
      <w:proofErr w:type="spellStart"/>
      <w:r w:rsidRPr="00C15E38">
        <w:t>Мемлекеттік</w:t>
      </w:r>
      <w:proofErr w:type="spellEnd"/>
      <w:r w:rsidRPr="00C15E38">
        <w:t xml:space="preserve"> </w:t>
      </w:r>
      <w:proofErr w:type="spellStart"/>
      <w:r w:rsidRPr="00C15E38">
        <w:t>органдардың</w:t>
      </w:r>
      <w:proofErr w:type="spellEnd"/>
      <w:r w:rsidRPr="00C15E38">
        <w:t xml:space="preserve"> </w:t>
      </w:r>
      <w:proofErr w:type="spellStart"/>
      <w:r w:rsidRPr="00C15E38">
        <w:t>жұмысын</w:t>
      </w:r>
      <w:proofErr w:type="spellEnd"/>
      <w:r w:rsidRPr="00C15E38">
        <w:t xml:space="preserve"> </w:t>
      </w:r>
      <w:proofErr w:type="spellStart"/>
      <w:r w:rsidRPr="00C15E38">
        <w:t>үйлестіру</w:t>
      </w:r>
      <w:proofErr w:type="spellEnd"/>
      <w:r w:rsidRPr="00C15E38">
        <w:t xml:space="preserve"> </w:t>
      </w:r>
      <w:proofErr w:type="spellStart"/>
      <w:r w:rsidRPr="00C15E38">
        <w:t>болып</w:t>
      </w:r>
      <w:proofErr w:type="spellEnd"/>
      <w:r w:rsidRPr="00C15E38">
        <w:t xml:space="preserve"> </w:t>
      </w:r>
      <w:proofErr w:type="spellStart"/>
      <w:r w:rsidRPr="00C15E38">
        <w:t>табылады</w:t>
      </w:r>
      <w:proofErr w:type="spellEnd"/>
      <w:r w:rsidRPr="00C15E38">
        <w:t xml:space="preserve">. </w:t>
      </w:r>
      <w:proofErr w:type="spellStart"/>
      <w:r w:rsidRPr="00C15E38">
        <w:t>Департаменттің</w:t>
      </w:r>
      <w:proofErr w:type="spellEnd"/>
      <w:r w:rsidRPr="00C15E38">
        <w:t xml:space="preserve"> </w:t>
      </w:r>
      <w:proofErr w:type="spellStart"/>
      <w:r w:rsidRPr="00C15E38">
        <w:t>Функциялары</w:t>
      </w:r>
      <w:proofErr w:type="spellEnd"/>
      <w:r w:rsidRPr="00C15E38">
        <w:t>:</w:t>
      </w:r>
    </w:p>
    <w:p w14:paraId="52B1B3FA" w14:textId="021C2762" w:rsidR="005822D7" w:rsidRPr="00C15E38" w:rsidRDefault="00C2544D" w:rsidP="00FE1FA8">
      <w:pPr>
        <w:ind w:firstLine="709"/>
        <w:jc w:val="both"/>
      </w:pPr>
      <w:r>
        <w:t>‒</w:t>
      </w:r>
      <w:r w:rsidR="005822D7" w:rsidRPr="00C15E38">
        <w:t xml:space="preserve"> </w:t>
      </w:r>
      <w:proofErr w:type="spellStart"/>
      <w:r w:rsidR="005822D7" w:rsidRPr="00C15E38">
        <w:t>жобаларды</w:t>
      </w:r>
      <w:proofErr w:type="spellEnd"/>
      <w:r w:rsidR="005822D7" w:rsidRPr="00C15E38">
        <w:t xml:space="preserve"> </w:t>
      </w:r>
      <w:proofErr w:type="spellStart"/>
      <w:r w:rsidR="005822D7" w:rsidRPr="00C15E38">
        <w:t>әзірлеу</w:t>
      </w:r>
      <w:proofErr w:type="spellEnd"/>
      <w:r w:rsidR="005822D7" w:rsidRPr="00C15E38">
        <w:t xml:space="preserve">, іске асыру, мониторинг </w:t>
      </w:r>
      <w:proofErr w:type="spellStart"/>
      <w:r w:rsidR="005822D7" w:rsidRPr="00C15E38">
        <w:t>жүргізу</w:t>
      </w:r>
      <w:proofErr w:type="spellEnd"/>
      <w:r w:rsidR="005822D7" w:rsidRPr="00C15E38">
        <w:t xml:space="preserve">, </w:t>
      </w:r>
      <w:proofErr w:type="spellStart"/>
      <w:r w:rsidR="005822D7" w:rsidRPr="00C15E38">
        <w:t>бағалау</w:t>
      </w:r>
      <w:proofErr w:type="spellEnd"/>
      <w:r w:rsidR="005822D7" w:rsidRPr="00C15E38">
        <w:t xml:space="preserve"> және </w:t>
      </w:r>
      <w:proofErr w:type="spellStart"/>
      <w:r w:rsidR="005822D7" w:rsidRPr="00C15E38">
        <w:t>бақылау</w:t>
      </w:r>
      <w:proofErr w:type="spellEnd"/>
      <w:r w:rsidR="005822D7" w:rsidRPr="00C15E38">
        <w:t xml:space="preserve"> </w:t>
      </w:r>
      <w:proofErr w:type="spellStart"/>
      <w:r w:rsidR="005822D7" w:rsidRPr="00C15E38">
        <w:t>бойынша</w:t>
      </w:r>
      <w:proofErr w:type="spellEnd"/>
      <w:r w:rsidR="005822D7" w:rsidRPr="00C15E38">
        <w:t xml:space="preserve"> </w:t>
      </w:r>
      <w:proofErr w:type="spellStart"/>
      <w:r w:rsidR="005822D7" w:rsidRPr="00C15E38">
        <w:t>жобалық</w:t>
      </w:r>
      <w:proofErr w:type="spellEnd"/>
      <w:r w:rsidR="005822D7" w:rsidRPr="00C15E38">
        <w:t xml:space="preserve"> </w:t>
      </w:r>
      <w:proofErr w:type="spellStart"/>
      <w:r w:rsidR="005822D7" w:rsidRPr="00C15E38">
        <w:t>топтарды</w:t>
      </w:r>
      <w:proofErr w:type="spellEnd"/>
      <w:r w:rsidR="005822D7" w:rsidRPr="00C15E38">
        <w:t xml:space="preserve"> </w:t>
      </w:r>
      <w:proofErr w:type="spellStart"/>
      <w:r w:rsidR="005822D7" w:rsidRPr="00C15E38">
        <w:t>әдіснамалық</w:t>
      </w:r>
      <w:proofErr w:type="spellEnd"/>
      <w:r w:rsidR="005822D7" w:rsidRPr="00C15E38">
        <w:t xml:space="preserve"> және </w:t>
      </w:r>
      <w:proofErr w:type="spellStart"/>
      <w:r w:rsidR="005822D7" w:rsidRPr="00C15E38">
        <w:t>консультациялық</w:t>
      </w:r>
      <w:proofErr w:type="spellEnd"/>
      <w:r w:rsidR="005822D7" w:rsidRPr="00C15E38">
        <w:t xml:space="preserve"> </w:t>
      </w:r>
      <w:proofErr w:type="spellStart"/>
      <w:r w:rsidR="005822D7" w:rsidRPr="00C15E38">
        <w:t>сүйемелдеу</w:t>
      </w:r>
      <w:proofErr w:type="spellEnd"/>
      <w:r w:rsidR="005822D7" w:rsidRPr="00C15E38">
        <w:t>;</w:t>
      </w:r>
    </w:p>
    <w:p w14:paraId="06526EAB" w14:textId="10D0AD77" w:rsidR="005822D7" w:rsidRPr="00C15E38" w:rsidRDefault="00C2544D" w:rsidP="00FE1FA8">
      <w:pPr>
        <w:ind w:firstLine="709"/>
        <w:jc w:val="both"/>
      </w:pPr>
      <w:r>
        <w:t>‒</w:t>
      </w:r>
      <w:r w:rsidR="005822D7" w:rsidRPr="00C15E38">
        <w:t xml:space="preserve"> ҚР Ұлттық экономика </w:t>
      </w:r>
      <w:proofErr w:type="spellStart"/>
      <w:r w:rsidR="005822D7" w:rsidRPr="00C15E38">
        <w:t>министрлігінің</w:t>
      </w:r>
      <w:proofErr w:type="spellEnd"/>
      <w:r w:rsidR="005822D7" w:rsidRPr="00C15E38">
        <w:t xml:space="preserve"> </w:t>
      </w:r>
      <w:proofErr w:type="spellStart"/>
      <w:r w:rsidR="005822D7" w:rsidRPr="00C15E38">
        <w:t>жобаларын</w:t>
      </w:r>
      <w:proofErr w:type="spellEnd"/>
      <w:r w:rsidR="005822D7" w:rsidRPr="00C15E38">
        <w:t xml:space="preserve"> </w:t>
      </w:r>
      <w:proofErr w:type="spellStart"/>
      <w:r w:rsidR="005822D7" w:rsidRPr="00C15E38">
        <w:t>келісу</w:t>
      </w:r>
      <w:proofErr w:type="spellEnd"/>
      <w:r w:rsidR="005822D7" w:rsidRPr="00C15E38">
        <w:t xml:space="preserve">, </w:t>
      </w:r>
      <w:proofErr w:type="spellStart"/>
      <w:r w:rsidR="005822D7" w:rsidRPr="00C15E38">
        <w:t>мониторингілеу</w:t>
      </w:r>
      <w:proofErr w:type="spellEnd"/>
      <w:r w:rsidR="005822D7" w:rsidRPr="00C15E38">
        <w:t xml:space="preserve"> және іске </w:t>
      </w:r>
      <w:proofErr w:type="spellStart"/>
      <w:r w:rsidR="005822D7" w:rsidRPr="00C15E38">
        <w:t>асырылуын</w:t>
      </w:r>
      <w:proofErr w:type="spellEnd"/>
      <w:r w:rsidR="005822D7" w:rsidRPr="00C15E38">
        <w:t xml:space="preserve"> </w:t>
      </w:r>
      <w:proofErr w:type="spellStart"/>
      <w:r w:rsidR="005822D7" w:rsidRPr="00C15E38">
        <w:t>бағалау</w:t>
      </w:r>
      <w:proofErr w:type="spellEnd"/>
      <w:r w:rsidR="005822D7" w:rsidRPr="00C15E38">
        <w:t>;</w:t>
      </w:r>
    </w:p>
    <w:p w14:paraId="236C385E" w14:textId="56727642" w:rsidR="005822D7" w:rsidRPr="00C15E38" w:rsidRDefault="00C2544D" w:rsidP="00FE1FA8">
      <w:pPr>
        <w:ind w:firstLine="709"/>
        <w:jc w:val="both"/>
      </w:pPr>
      <w:r>
        <w:t>‒</w:t>
      </w:r>
      <w:r w:rsidR="005822D7">
        <w:rPr>
          <w:lang w:val="kk-KZ"/>
        </w:rPr>
        <w:t xml:space="preserve"> </w:t>
      </w:r>
      <w:proofErr w:type="spellStart"/>
      <w:r w:rsidR="005822D7" w:rsidRPr="00C15E38">
        <w:t>Министрлікте</w:t>
      </w:r>
      <w:proofErr w:type="spellEnd"/>
      <w:r w:rsidR="005822D7" w:rsidRPr="00C15E38">
        <w:t xml:space="preserve"> </w:t>
      </w:r>
      <w:proofErr w:type="spellStart"/>
      <w:r w:rsidR="005822D7" w:rsidRPr="00C15E38">
        <w:t>жобалық</w:t>
      </w:r>
      <w:proofErr w:type="spellEnd"/>
      <w:r w:rsidR="005822D7" w:rsidRPr="00C15E38">
        <w:t xml:space="preserve"> </w:t>
      </w:r>
      <w:proofErr w:type="spellStart"/>
      <w:r w:rsidR="005822D7" w:rsidRPr="00C15E38">
        <w:t>басқаруды</w:t>
      </w:r>
      <w:proofErr w:type="spellEnd"/>
      <w:r w:rsidR="005822D7" w:rsidRPr="00C15E38">
        <w:t xml:space="preserve"> </w:t>
      </w:r>
      <w:proofErr w:type="spellStart"/>
      <w:r w:rsidR="005822D7" w:rsidRPr="00C15E38">
        <w:t>енгізу</w:t>
      </w:r>
      <w:proofErr w:type="spellEnd"/>
      <w:r w:rsidR="005822D7" w:rsidRPr="00C15E38">
        <w:t xml:space="preserve"> </w:t>
      </w:r>
      <w:proofErr w:type="spellStart"/>
      <w:r w:rsidR="005822D7" w:rsidRPr="00C15E38">
        <w:t>шеңберінде</w:t>
      </w:r>
      <w:proofErr w:type="spellEnd"/>
      <w:r w:rsidR="005822D7" w:rsidRPr="00C15E38">
        <w:t xml:space="preserve"> </w:t>
      </w:r>
      <w:proofErr w:type="spellStart"/>
      <w:r w:rsidR="005822D7" w:rsidRPr="00C15E38">
        <w:t>консультативтік-кеңесші</w:t>
      </w:r>
      <w:proofErr w:type="spellEnd"/>
      <w:r w:rsidR="005822D7" w:rsidRPr="00C15E38">
        <w:t xml:space="preserve"> </w:t>
      </w:r>
      <w:proofErr w:type="spellStart"/>
      <w:r w:rsidR="005822D7" w:rsidRPr="00C15E38">
        <w:t>органдардың</w:t>
      </w:r>
      <w:proofErr w:type="spellEnd"/>
      <w:r w:rsidR="005822D7" w:rsidRPr="00C15E38">
        <w:t xml:space="preserve"> қызметін, </w:t>
      </w:r>
      <w:proofErr w:type="spellStart"/>
      <w:r w:rsidR="005822D7" w:rsidRPr="00C15E38">
        <w:t>оның</w:t>
      </w:r>
      <w:proofErr w:type="spellEnd"/>
      <w:r w:rsidR="005822D7" w:rsidRPr="00C15E38">
        <w:t xml:space="preserve"> </w:t>
      </w:r>
      <w:proofErr w:type="spellStart"/>
      <w:r w:rsidR="005822D7" w:rsidRPr="00C15E38">
        <w:t>ішінде</w:t>
      </w:r>
      <w:proofErr w:type="spellEnd"/>
      <w:r w:rsidR="005822D7" w:rsidRPr="00C15E38">
        <w:t xml:space="preserve"> </w:t>
      </w:r>
      <w:proofErr w:type="spellStart"/>
      <w:r w:rsidR="005822D7" w:rsidRPr="00C15E38">
        <w:t>жобалық</w:t>
      </w:r>
      <w:proofErr w:type="spellEnd"/>
      <w:r w:rsidR="005822D7" w:rsidRPr="00C15E38">
        <w:t xml:space="preserve"> </w:t>
      </w:r>
      <w:proofErr w:type="spellStart"/>
      <w:r w:rsidR="005822D7" w:rsidRPr="00C15E38">
        <w:t>басқару</w:t>
      </w:r>
      <w:proofErr w:type="spellEnd"/>
      <w:r w:rsidR="005822D7" w:rsidRPr="00C15E38">
        <w:t xml:space="preserve"> </w:t>
      </w:r>
      <w:proofErr w:type="spellStart"/>
      <w:r w:rsidR="005822D7" w:rsidRPr="00C15E38">
        <w:t>мәселелері</w:t>
      </w:r>
      <w:proofErr w:type="spellEnd"/>
      <w:r w:rsidR="005822D7" w:rsidRPr="00C15E38">
        <w:t xml:space="preserve"> </w:t>
      </w:r>
      <w:proofErr w:type="spellStart"/>
      <w:r w:rsidR="005822D7" w:rsidRPr="00C15E38">
        <w:t>бойынша</w:t>
      </w:r>
      <w:proofErr w:type="spellEnd"/>
      <w:r w:rsidR="005822D7" w:rsidRPr="00C15E38">
        <w:t xml:space="preserve"> </w:t>
      </w:r>
      <w:proofErr w:type="spellStart"/>
      <w:r w:rsidR="005822D7" w:rsidRPr="00C15E38">
        <w:t>әзірлеу</w:t>
      </w:r>
      <w:proofErr w:type="spellEnd"/>
      <w:r w:rsidR="005822D7" w:rsidRPr="00C15E38">
        <w:t xml:space="preserve"> </w:t>
      </w:r>
      <w:proofErr w:type="spellStart"/>
      <w:r w:rsidR="005822D7" w:rsidRPr="00C15E38">
        <w:t>топтарының</w:t>
      </w:r>
      <w:proofErr w:type="spellEnd"/>
      <w:r w:rsidR="005822D7" w:rsidRPr="00C15E38">
        <w:t xml:space="preserve"> </w:t>
      </w:r>
      <w:proofErr w:type="spellStart"/>
      <w:r w:rsidR="005822D7" w:rsidRPr="00C15E38">
        <w:t>отырыстарын</w:t>
      </w:r>
      <w:proofErr w:type="spellEnd"/>
      <w:r w:rsidR="005822D7" w:rsidRPr="00C15E38">
        <w:t xml:space="preserve"> </w:t>
      </w:r>
      <w:proofErr w:type="spellStart"/>
      <w:r w:rsidR="005822D7" w:rsidRPr="00C15E38">
        <w:t>қамтамасыз</w:t>
      </w:r>
      <w:proofErr w:type="spellEnd"/>
      <w:r w:rsidR="005822D7" w:rsidRPr="00C15E38">
        <w:t xml:space="preserve"> </w:t>
      </w:r>
      <w:proofErr w:type="spellStart"/>
      <w:r w:rsidR="005822D7" w:rsidRPr="00C15E38">
        <w:t>ету</w:t>
      </w:r>
      <w:proofErr w:type="spellEnd"/>
      <w:r w:rsidR="005822D7" w:rsidRPr="00C15E38">
        <w:t>;</w:t>
      </w:r>
    </w:p>
    <w:p w14:paraId="09BB2201" w14:textId="3E161B96" w:rsidR="005822D7" w:rsidRPr="00C15E38" w:rsidRDefault="00C2544D" w:rsidP="00FE1FA8">
      <w:pPr>
        <w:ind w:firstLine="709"/>
        <w:jc w:val="both"/>
      </w:pPr>
      <w:r>
        <w:t>‒</w:t>
      </w:r>
      <w:r w:rsidR="005822D7" w:rsidRPr="00C15E38">
        <w:t xml:space="preserve"> елде </w:t>
      </w:r>
      <w:proofErr w:type="spellStart"/>
      <w:r w:rsidR="005822D7" w:rsidRPr="00C15E38">
        <w:t>одан</w:t>
      </w:r>
      <w:proofErr w:type="spellEnd"/>
      <w:r w:rsidR="005822D7" w:rsidRPr="00C15E38">
        <w:t xml:space="preserve"> </w:t>
      </w:r>
      <w:proofErr w:type="spellStart"/>
      <w:r w:rsidR="005822D7" w:rsidRPr="00C15E38">
        <w:t>әрі</w:t>
      </w:r>
      <w:proofErr w:type="spellEnd"/>
      <w:r w:rsidR="005822D7" w:rsidRPr="00C15E38">
        <w:t xml:space="preserve"> </w:t>
      </w:r>
      <w:proofErr w:type="spellStart"/>
      <w:r w:rsidR="005822D7" w:rsidRPr="00C15E38">
        <w:t>енгізу</w:t>
      </w:r>
      <w:proofErr w:type="spellEnd"/>
      <w:r w:rsidR="005822D7" w:rsidRPr="00C15E38">
        <w:t xml:space="preserve"> </w:t>
      </w:r>
      <w:proofErr w:type="spellStart"/>
      <w:r w:rsidR="005822D7" w:rsidRPr="00C15E38">
        <w:t>мақсатында</w:t>
      </w:r>
      <w:proofErr w:type="spellEnd"/>
      <w:r w:rsidR="005822D7" w:rsidRPr="00C15E38">
        <w:t xml:space="preserve"> </w:t>
      </w:r>
      <w:proofErr w:type="spellStart"/>
      <w:r w:rsidR="005822D7" w:rsidRPr="00C15E38">
        <w:t>жобалық</w:t>
      </w:r>
      <w:proofErr w:type="spellEnd"/>
      <w:r w:rsidR="005822D7" w:rsidRPr="00C15E38">
        <w:t xml:space="preserve"> </w:t>
      </w:r>
      <w:proofErr w:type="spellStart"/>
      <w:r w:rsidR="005822D7" w:rsidRPr="00C15E38">
        <w:t>басқару</w:t>
      </w:r>
      <w:proofErr w:type="spellEnd"/>
      <w:r w:rsidR="005822D7" w:rsidRPr="00C15E38">
        <w:t xml:space="preserve"> </w:t>
      </w:r>
      <w:proofErr w:type="spellStart"/>
      <w:r w:rsidR="005822D7" w:rsidRPr="00C15E38">
        <w:t>саласындағы</w:t>
      </w:r>
      <w:proofErr w:type="spellEnd"/>
      <w:r w:rsidR="005822D7" w:rsidRPr="00C15E38">
        <w:t xml:space="preserve"> </w:t>
      </w:r>
      <w:proofErr w:type="spellStart"/>
      <w:r w:rsidR="005822D7" w:rsidRPr="00C15E38">
        <w:t>әлемдік</w:t>
      </w:r>
      <w:proofErr w:type="spellEnd"/>
      <w:r w:rsidR="005822D7" w:rsidRPr="00C15E38">
        <w:t xml:space="preserve"> </w:t>
      </w:r>
      <w:proofErr w:type="spellStart"/>
      <w:r w:rsidR="005822D7" w:rsidRPr="00C15E38">
        <w:t>озық</w:t>
      </w:r>
      <w:proofErr w:type="spellEnd"/>
      <w:r w:rsidR="005822D7" w:rsidRPr="00C15E38">
        <w:t xml:space="preserve"> </w:t>
      </w:r>
      <w:proofErr w:type="spellStart"/>
      <w:r w:rsidR="005822D7" w:rsidRPr="00C15E38">
        <w:t>тәжірибені</w:t>
      </w:r>
      <w:proofErr w:type="spellEnd"/>
      <w:r w:rsidR="005822D7" w:rsidRPr="00C15E38">
        <w:t xml:space="preserve"> </w:t>
      </w:r>
      <w:proofErr w:type="spellStart"/>
      <w:r w:rsidR="005822D7" w:rsidRPr="00C15E38">
        <w:t>зерделеу</w:t>
      </w:r>
      <w:proofErr w:type="spellEnd"/>
      <w:r w:rsidR="005822D7" w:rsidRPr="00C15E38">
        <w:t>;</w:t>
      </w:r>
    </w:p>
    <w:p w14:paraId="6B142826" w14:textId="6CFBE510" w:rsidR="005822D7" w:rsidRPr="00C15E38" w:rsidRDefault="00C2544D" w:rsidP="00FE1FA8">
      <w:pPr>
        <w:ind w:firstLine="709"/>
        <w:jc w:val="both"/>
      </w:pPr>
      <w:r>
        <w:t>‒</w:t>
      </w:r>
      <w:r w:rsidR="005822D7" w:rsidRPr="00C15E38">
        <w:t xml:space="preserve"> </w:t>
      </w:r>
      <w:proofErr w:type="spellStart"/>
      <w:r w:rsidR="005822D7" w:rsidRPr="00C15E38">
        <w:t>мемлекеттік</w:t>
      </w:r>
      <w:proofErr w:type="spellEnd"/>
      <w:r w:rsidR="005822D7" w:rsidRPr="00C15E38">
        <w:t xml:space="preserve"> </w:t>
      </w:r>
      <w:proofErr w:type="spellStart"/>
      <w:r w:rsidR="005822D7" w:rsidRPr="00C15E38">
        <w:t>органдардың</w:t>
      </w:r>
      <w:proofErr w:type="spellEnd"/>
      <w:r w:rsidR="005822D7" w:rsidRPr="00C15E38">
        <w:t xml:space="preserve"> </w:t>
      </w:r>
      <w:proofErr w:type="spellStart"/>
      <w:r w:rsidR="005822D7" w:rsidRPr="00C15E38">
        <w:t>енгізу</w:t>
      </w:r>
      <w:proofErr w:type="spellEnd"/>
      <w:r w:rsidR="005822D7" w:rsidRPr="00C15E38">
        <w:t xml:space="preserve"> </w:t>
      </w:r>
      <w:proofErr w:type="spellStart"/>
      <w:r w:rsidR="005822D7" w:rsidRPr="00C15E38">
        <w:t>штабтарымен</w:t>
      </w:r>
      <w:proofErr w:type="spellEnd"/>
      <w:r w:rsidR="005822D7" w:rsidRPr="00C15E38">
        <w:t xml:space="preserve"> </w:t>
      </w:r>
      <w:proofErr w:type="spellStart"/>
      <w:r w:rsidR="005822D7" w:rsidRPr="00C15E38">
        <w:t>бірлесіп</w:t>
      </w:r>
      <w:proofErr w:type="spellEnd"/>
      <w:r w:rsidR="005822D7" w:rsidRPr="00C15E38">
        <w:t xml:space="preserve"> </w:t>
      </w:r>
      <w:proofErr w:type="spellStart"/>
      <w:r w:rsidR="005822D7" w:rsidRPr="00C15E38">
        <w:t>Орталық</w:t>
      </w:r>
      <w:proofErr w:type="spellEnd"/>
      <w:r w:rsidR="005822D7" w:rsidRPr="00C15E38">
        <w:t xml:space="preserve"> </w:t>
      </w:r>
      <w:proofErr w:type="spellStart"/>
      <w:r w:rsidR="005822D7" w:rsidRPr="00C15E38">
        <w:t>енгізу</w:t>
      </w:r>
      <w:proofErr w:type="spellEnd"/>
      <w:r w:rsidR="005822D7" w:rsidRPr="00C15E38">
        <w:t xml:space="preserve"> штабы үшін </w:t>
      </w:r>
      <w:proofErr w:type="spellStart"/>
      <w:r w:rsidR="005822D7" w:rsidRPr="00C15E38">
        <w:t>мемлекеттік</w:t>
      </w:r>
      <w:proofErr w:type="spellEnd"/>
      <w:r w:rsidR="005822D7" w:rsidRPr="00C15E38">
        <w:t xml:space="preserve"> </w:t>
      </w:r>
      <w:proofErr w:type="spellStart"/>
      <w:r w:rsidR="005822D7" w:rsidRPr="00C15E38">
        <w:t>органдардың</w:t>
      </w:r>
      <w:proofErr w:type="spellEnd"/>
      <w:r w:rsidR="005822D7" w:rsidRPr="00C15E38">
        <w:t xml:space="preserve"> </w:t>
      </w:r>
      <w:proofErr w:type="spellStart"/>
      <w:r w:rsidR="005822D7" w:rsidRPr="00C15E38">
        <w:t>бастамаларын</w:t>
      </w:r>
      <w:proofErr w:type="spellEnd"/>
      <w:r w:rsidR="005822D7" w:rsidRPr="00C15E38">
        <w:t xml:space="preserve"> </w:t>
      </w:r>
      <w:proofErr w:type="spellStart"/>
      <w:r w:rsidR="005822D7" w:rsidRPr="00C15E38">
        <w:t>енгізудің</w:t>
      </w:r>
      <w:proofErr w:type="spellEnd"/>
      <w:r w:rsidR="005822D7" w:rsidRPr="00C15E38">
        <w:t xml:space="preserve"> </w:t>
      </w:r>
      <w:proofErr w:type="spellStart"/>
      <w:r w:rsidR="005822D7" w:rsidRPr="00C15E38">
        <w:t>егжей-тегжейлі</w:t>
      </w:r>
      <w:proofErr w:type="spellEnd"/>
      <w:r w:rsidR="005822D7" w:rsidRPr="00C15E38">
        <w:t xml:space="preserve"> жоспарын іске асыру </w:t>
      </w:r>
      <w:proofErr w:type="spellStart"/>
      <w:r w:rsidR="005822D7" w:rsidRPr="00C15E38">
        <w:t>бойынша</w:t>
      </w:r>
      <w:proofErr w:type="spellEnd"/>
      <w:r w:rsidR="005822D7" w:rsidRPr="00C15E38">
        <w:t xml:space="preserve"> </w:t>
      </w:r>
      <w:proofErr w:type="spellStart"/>
      <w:r w:rsidR="005822D7" w:rsidRPr="00C15E38">
        <w:t>есептерді</w:t>
      </w:r>
      <w:proofErr w:type="spellEnd"/>
      <w:r w:rsidR="005822D7" w:rsidRPr="00C15E38">
        <w:t xml:space="preserve"> </w:t>
      </w:r>
      <w:proofErr w:type="spellStart"/>
      <w:r w:rsidR="005822D7" w:rsidRPr="00C15E38">
        <w:t>дайындаудың</w:t>
      </w:r>
      <w:proofErr w:type="spellEnd"/>
      <w:r w:rsidR="005822D7" w:rsidRPr="00C15E38">
        <w:t xml:space="preserve"> </w:t>
      </w:r>
      <w:proofErr w:type="spellStart"/>
      <w:r w:rsidR="005822D7" w:rsidRPr="00C15E38">
        <w:t>белгіленген</w:t>
      </w:r>
      <w:proofErr w:type="spellEnd"/>
      <w:r w:rsidR="005822D7" w:rsidRPr="00C15E38">
        <w:t xml:space="preserve"> </w:t>
      </w:r>
      <w:proofErr w:type="spellStart"/>
      <w:r w:rsidR="005822D7" w:rsidRPr="00C15E38">
        <w:t>кестесіне</w:t>
      </w:r>
      <w:proofErr w:type="spellEnd"/>
      <w:r w:rsidR="005822D7" w:rsidRPr="00C15E38">
        <w:t xml:space="preserve"> </w:t>
      </w:r>
      <w:proofErr w:type="spellStart"/>
      <w:r w:rsidR="005822D7" w:rsidRPr="00C15E38">
        <w:t>сәйкес</w:t>
      </w:r>
      <w:proofErr w:type="spellEnd"/>
      <w:r w:rsidR="005822D7" w:rsidRPr="00C15E38">
        <w:t xml:space="preserve"> </w:t>
      </w:r>
      <w:proofErr w:type="spellStart"/>
      <w:r w:rsidR="005822D7" w:rsidRPr="00C15E38">
        <w:t>қамтамасыз</w:t>
      </w:r>
      <w:proofErr w:type="spellEnd"/>
      <w:r w:rsidR="005822D7" w:rsidRPr="00C15E38">
        <w:t xml:space="preserve"> </w:t>
      </w:r>
      <w:proofErr w:type="spellStart"/>
      <w:r w:rsidR="005822D7" w:rsidRPr="00C15E38">
        <w:t>ету</w:t>
      </w:r>
      <w:proofErr w:type="spellEnd"/>
      <w:r w:rsidR="005822D7" w:rsidRPr="00C15E38">
        <w:t>;</w:t>
      </w:r>
    </w:p>
    <w:p w14:paraId="7F5524F3" w14:textId="1AD2A689" w:rsidR="005822D7" w:rsidRDefault="00C2544D" w:rsidP="00FE1FA8">
      <w:pPr>
        <w:ind w:firstLine="709"/>
        <w:jc w:val="both"/>
      </w:pPr>
      <w:r>
        <w:t>‒</w:t>
      </w:r>
      <w:r w:rsidR="005822D7">
        <w:rPr>
          <w:lang w:val="kk-KZ"/>
        </w:rPr>
        <w:t xml:space="preserve"> </w:t>
      </w:r>
      <w:proofErr w:type="spellStart"/>
      <w:r w:rsidR="00FE1FA8" w:rsidRPr="00C15E38">
        <w:t>м</w:t>
      </w:r>
      <w:r w:rsidR="005822D7" w:rsidRPr="00C15E38">
        <w:t>емлекеттік</w:t>
      </w:r>
      <w:proofErr w:type="spellEnd"/>
      <w:r w:rsidR="005822D7" w:rsidRPr="00C15E38">
        <w:t xml:space="preserve"> </w:t>
      </w:r>
      <w:proofErr w:type="spellStart"/>
      <w:r w:rsidR="005822D7" w:rsidRPr="00C15E38">
        <w:t>органдардың</w:t>
      </w:r>
      <w:proofErr w:type="spellEnd"/>
      <w:r w:rsidR="005822D7" w:rsidRPr="00C15E38">
        <w:t xml:space="preserve"> </w:t>
      </w:r>
      <w:proofErr w:type="spellStart"/>
      <w:r w:rsidR="005822D7" w:rsidRPr="00C15E38">
        <w:t>жобаларын</w:t>
      </w:r>
      <w:proofErr w:type="spellEnd"/>
      <w:r w:rsidR="005822D7" w:rsidRPr="00C15E38">
        <w:t xml:space="preserve"> іске асыру </w:t>
      </w:r>
      <w:proofErr w:type="spellStart"/>
      <w:r w:rsidR="005822D7" w:rsidRPr="00C15E38">
        <w:t>барысы</w:t>
      </w:r>
      <w:proofErr w:type="spellEnd"/>
      <w:r w:rsidR="005822D7" w:rsidRPr="00C15E38">
        <w:t xml:space="preserve"> туралы </w:t>
      </w:r>
      <w:proofErr w:type="spellStart"/>
      <w:r w:rsidR="005822D7" w:rsidRPr="00C15E38">
        <w:t>Министрліктің</w:t>
      </w:r>
      <w:proofErr w:type="spellEnd"/>
      <w:r w:rsidR="005822D7" w:rsidRPr="00C15E38">
        <w:t xml:space="preserve"> </w:t>
      </w:r>
      <w:proofErr w:type="spellStart"/>
      <w:r w:rsidR="005822D7" w:rsidRPr="00C15E38">
        <w:t>басшылығын</w:t>
      </w:r>
      <w:proofErr w:type="spellEnd"/>
      <w:r w:rsidR="005822D7" w:rsidRPr="00C15E38">
        <w:t xml:space="preserve"> және Қазақстан Республикасы Премьер-Министрінің </w:t>
      </w:r>
      <w:proofErr w:type="spellStart"/>
      <w:r w:rsidR="005822D7" w:rsidRPr="00C15E38">
        <w:t>жанындағы</w:t>
      </w:r>
      <w:proofErr w:type="spellEnd"/>
      <w:r w:rsidR="005822D7" w:rsidRPr="00C15E38">
        <w:t xml:space="preserve"> </w:t>
      </w:r>
      <w:proofErr w:type="spellStart"/>
      <w:r w:rsidR="005822D7" w:rsidRPr="00C15E38">
        <w:t>Орталық</w:t>
      </w:r>
      <w:proofErr w:type="spellEnd"/>
      <w:r w:rsidR="005822D7" w:rsidRPr="00C15E38">
        <w:t xml:space="preserve"> </w:t>
      </w:r>
      <w:proofErr w:type="spellStart"/>
      <w:r w:rsidR="005822D7" w:rsidRPr="00C15E38">
        <w:t>енгізу</w:t>
      </w:r>
      <w:proofErr w:type="spellEnd"/>
      <w:r w:rsidR="005822D7" w:rsidRPr="00C15E38">
        <w:t xml:space="preserve"> </w:t>
      </w:r>
      <w:proofErr w:type="spellStart"/>
      <w:r w:rsidR="005822D7" w:rsidRPr="00C15E38">
        <w:t>штабын</w:t>
      </w:r>
      <w:proofErr w:type="spellEnd"/>
      <w:r w:rsidR="005822D7" w:rsidRPr="00C15E38">
        <w:t xml:space="preserve"> </w:t>
      </w:r>
      <w:proofErr w:type="spellStart"/>
      <w:r w:rsidR="005822D7" w:rsidRPr="00C15E38">
        <w:t>ақпараттық-талдамалық</w:t>
      </w:r>
      <w:proofErr w:type="spellEnd"/>
      <w:r w:rsidR="005822D7" w:rsidRPr="00C15E38">
        <w:t xml:space="preserve"> және </w:t>
      </w:r>
      <w:proofErr w:type="spellStart"/>
      <w:r w:rsidR="005822D7" w:rsidRPr="00C15E38">
        <w:t>есептік</w:t>
      </w:r>
      <w:proofErr w:type="spellEnd"/>
      <w:r w:rsidR="005822D7" w:rsidRPr="00C15E38">
        <w:t xml:space="preserve"> </w:t>
      </w:r>
      <w:proofErr w:type="spellStart"/>
      <w:r w:rsidR="005822D7" w:rsidRPr="00C15E38">
        <w:t>ақпаратпен</w:t>
      </w:r>
      <w:proofErr w:type="spellEnd"/>
      <w:r w:rsidR="005822D7" w:rsidRPr="00C15E38">
        <w:t xml:space="preserve"> </w:t>
      </w:r>
      <w:proofErr w:type="spellStart"/>
      <w:r w:rsidR="005822D7" w:rsidRPr="00C15E38">
        <w:t>қамтамасыз</w:t>
      </w:r>
      <w:proofErr w:type="spellEnd"/>
      <w:r w:rsidR="005822D7" w:rsidRPr="00C15E38">
        <w:t xml:space="preserve"> </w:t>
      </w:r>
      <w:proofErr w:type="spellStart"/>
      <w:r w:rsidR="005822D7" w:rsidRPr="00C15E38">
        <w:t>ету</w:t>
      </w:r>
      <w:proofErr w:type="spellEnd"/>
      <w:r w:rsidR="005822D7" w:rsidRPr="00C15E38">
        <w:t>.</w:t>
      </w:r>
    </w:p>
    <w:p w14:paraId="007774E5" w14:textId="420BD01F" w:rsidR="005822D7" w:rsidRDefault="005822D7" w:rsidP="00FE1FA8">
      <w:pPr>
        <w:ind w:firstLine="709"/>
        <w:jc w:val="both"/>
      </w:pPr>
      <w:proofErr w:type="spellStart"/>
      <w:r w:rsidRPr="00107AEF">
        <w:t>Сонымен</w:t>
      </w:r>
      <w:proofErr w:type="spellEnd"/>
      <w:r w:rsidRPr="00107AEF">
        <w:t xml:space="preserve">, Департамент </w:t>
      </w:r>
      <w:proofErr w:type="spellStart"/>
      <w:r w:rsidRPr="00107AEF">
        <w:t>жанында</w:t>
      </w:r>
      <w:proofErr w:type="spellEnd"/>
      <w:r w:rsidRPr="00107AEF">
        <w:t xml:space="preserve"> Қазақстан Республикасы Ұлттық экономика </w:t>
      </w:r>
      <w:proofErr w:type="spellStart"/>
      <w:r w:rsidRPr="00107AEF">
        <w:t>министрлігінің</w:t>
      </w:r>
      <w:proofErr w:type="spellEnd"/>
      <w:r w:rsidRPr="00107AEF">
        <w:t xml:space="preserve"> </w:t>
      </w:r>
      <w:proofErr w:type="spellStart"/>
      <w:r w:rsidRPr="00107AEF">
        <w:t>өңірлерді</w:t>
      </w:r>
      <w:proofErr w:type="spellEnd"/>
      <w:r w:rsidRPr="00107AEF">
        <w:t xml:space="preserve"> дамытудың </w:t>
      </w:r>
      <w:proofErr w:type="spellStart"/>
      <w:r w:rsidRPr="00107AEF">
        <w:t>жобалы</w:t>
      </w:r>
      <w:r>
        <w:t>қ</w:t>
      </w:r>
      <w:proofErr w:type="spellEnd"/>
      <w:r>
        <w:t xml:space="preserve"> </w:t>
      </w:r>
      <w:proofErr w:type="spellStart"/>
      <w:r>
        <w:t>кеңсесі</w:t>
      </w:r>
      <w:proofErr w:type="spellEnd"/>
      <w:r>
        <w:t xml:space="preserve"> </w:t>
      </w:r>
      <w:proofErr w:type="spellStart"/>
      <w:r>
        <w:t>ұйымдастырылды</w:t>
      </w:r>
      <w:proofErr w:type="spellEnd"/>
      <w:r>
        <w:t xml:space="preserve"> [</w:t>
      </w:r>
      <w:r w:rsidR="00BB35DF">
        <w:rPr>
          <w:lang w:val="kk-KZ"/>
        </w:rPr>
        <w:t>9</w:t>
      </w:r>
      <w:r w:rsidR="00A21F2A">
        <w:rPr>
          <w:lang w:val="kk-KZ"/>
        </w:rPr>
        <w:t>8</w:t>
      </w:r>
      <w:r>
        <w:t>]. «</w:t>
      </w:r>
      <w:proofErr w:type="spellStart"/>
      <w:r>
        <w:t>Ауыл</w:t>
      </w:r>
      <w:proofErr w:type="spellEnd"/>
      <w:r>
        <w:t xml:space="preserve"> – Ел </w:t>
      </w:r>
      <w:proofErr w:type="spellStart"/>
      <w:r>
        <w:t>бесігі</w:t>
      </w:r>
      <w:proofErr w:type="spellEnd"/>
      <w:r>
        <w:t>»</w:t>
      </w:r>
      <w:r>
        <w:rPr>
          <w:lang w:val="kk-KZ"/>
        </w:rPr>
        <w:t xml:space="preserve"> </w:t>
      </w:r>
      <w:proofErr w:type="spellStart"/>
      <w:r w:rsidRPr="00107AEF">
        <w:t>бағытын</w:t>
      </w:r>
      <w:proofErr w:type="spellEnd"/>
      <w:r w:rsidRPr="00107AEF">
        <w:t xml:space="preserve"> іске асыру </w:t>
      </w:r>
      <w:proofErr w:type="spellStart"/>
      <w:r w:rsidRPr="00107AEF">
        <w:t>бойынша</w:t>
      </w:r>
      <w:proofErr w:type="spellEnd"/>
      <w:r w:rsidRPr="00107AEF">
        <w:t xml:space="preserve"> </w:t>
      </w:r>
      <w:proofErr w:type="spellStart"/>
      <w:r w:rsidRPr="00107AEF">
        <w:t>жобалық</w:t>
      </w:r>
      <w:proofErr w:type="spellEnd"/>
      <w:r w:rsidRPr="00107AEF">
        <w:t xml:space="preserve"> </w:t>
      </w:r>
      <w:proofErr w:type="spellStart"/>
      <w:r w:rsidRPr="00107AEF">
        <w:t>басқару</w:t>
      </w:r>
      <w:proofErr w:type="spellEnd"/>
      <w:r w:rsidRPr="00107AEF">
        <w:t xml:space="preserve"> </w:t>
      </w:r>
      <w:proofErr w:type="spellStart"/>
      <w:r w:rsidRPr="00107AEF">
        <w:t>регламенті</w:t>
      </w:r>
      <w:proofErr w:type="spellEnd"/>
      <w:r w:rsidRPr="00107AEF">
        <w:t xml:space="preserve"> </w:t>
      </w:r>
      <w:proofErr w:type="spellStart"/>
      <w:r w:rsidRPr="00107AEF">
        <w:t>бекітілді</w:t>
      </w:r>
      <w:proofErr w:type="spellEnd"/>
      <w:r w:rsidRPr="00107AEF">
        <w:t>.</w:t>
      </w:r>
    </w:p>
    <w:p w14:paraId="01CC16FD" w14:textId="4D47482D" w:rsidR="005822D7" w:rsidRDefault="005822D7" w:rsidP="00FE1FA8">
      <w:pPr>
        <w:ind w:firstLine="709"/>
        <w:jc w:val="both"/>
      </w:pPr>
      <w:proofErr w:type="spellStart"/>
      <w:r>
        <w:t>Соңғы</w:t>
      </w:r>
      <w:proofErr w:type="spellEnd"/>
      <w:r>
        <w:t xml:space="preserve"> он </w:t>
      </w:r>
      <w:proofErr w:type="spellStart"/>
      <w:r>
        <w:t>жарым</w:t>
      </w:r>
      <w:proofErr w:type="spellEnd"/>
      <w:r>
        <w:t xml:space="preserve"> </w:t>
      </w:r>
      <w:proofErr w:type="spellStart"/>
      <w:r>
        <w:t>жыл</w:t>
      </w:r>
      <w:proofErr w:type="spellEnd"/>
      <w:r>
        <w:t xml:space="preserve"> </w:t>
      </w:r>
      <w:proofErr w:type="spellStart"/>
      <w:r>
        <w:t>ішінде</w:t>
      </w:r>
      <w:proofErr w:type="spellEnd"/>
      <w:r>
        <w:t xml:space="preserve"> ЖББ</w:t>
      </w:r>
      <w:r w:rsidRPr="00107AEF">
        <w:t xml:space="preserve"> </w:t>
      </w:r>
      <w:proofErr w:type="spellStart"/>
      <w:r w:rsidRPr="00107AEF">
        <w:t>Қазақстанда</w:t>
      </w:r>
      <w:proofErr w:type="spellEnd"/>
      <w:r w:rsidRPr="00107AEF">
        <w:t xml:space="preserve"> тек </w:t>
      </w:r>
      <w:proofErr w:type="spellStart"/>
      <w:r w:rsidRPr="00107AEF">
        <w:t>мемлекеттік</w:t>
      </w:r>
      <w:proofErr w:type="spellEnd"/>
      <w:r w:rsidRPr="00107AEF">
        <w:t xml:space="preserve"> </w:t>
      </w:r>
      <w:proofErr w:type="spellStart"/>
      <w:r w:rsidRPr="00107AEF">
        <w:t>бағдарламаларды</w:t>
      </w:r>
      <w:r>
        <w:t>ң</w:t>
      </w:r>
      <w:proofErr w:type="spellEnd"/>
      <w:r>
        <w:t xml:space="preserve"> </w:t>
      </w:r>
      <w:proofErr w:type="spellStart"/>
      <w:r>
        <w:t>арқасында</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сондай-</w:t>
      </w:r>
      <w:r w:rsidRPr="00107AEF">
        <w:t>ақ</w:t>
      </w:r>
      <w:proofErr w:type="spellEnd"/>
      <w:r w:rsidRPr="00107AEF">
        <w:t xml:space="preserve"> </w:t>
      </w:r>
      <w:proofErr w:type="spellStart"/>
      <w:r w:rsidRPr="00107AEF">
        <w:t>бизнестің</w:t>
      </w:r>
      <w:proofErr w:type="spellEnd"/>
      <w:r w:rsidRPr="00107AEF">
        <w:t xml:space="preserve"> </w:t>
      </w:r>
      <w:proofErr w:type="spellStart"/>
      <w:r w:rsidRPr="00107AEF">
        <w:t>ықпалды</w:t>
      </w:r>
      <w:proofErr w:type="spellEnd"/>
      <w:r w:rsidRPr="00107AEF">
        <w:t xml:space="preserve"> </w:t>
      </w:r>
      <w:proofErr w:type="spellStart"/>
      <w:r w:rsidRPr="00107AEF">
        <w:t>топтарының</w:t>
      </w:r>
      <w:proofErr w:type="spellEnd"/>
      <w:r w:rsidRPr="00107AEF">
        <w:t xml:space="preserve">, </w:t>
      </w:r>
      <w:proofErr w:type="spellStart"/>
      <w:r w:rsidRPr="00107AEF">
        <w:t>мысалы</w:t>
      </w:r>
      <w:proofErr w:type="spellEnd"/>
      <w:r w:rsidRPr="00107AEF">
        <w:t xml:space="preserve">, </w:t>
      </w:r>
      <w:proofErr w:type="spellStart"/>
      <w:r w:rsidRPr="00107AEF">
        <w:t>американды</w:t>
      </w:r>
      <w:r>
        <w:t>қ</w:t>
      </w:r>
      <w:proofErr w:type="spellEnd"/>
      <w:r>
        <w:t xml:space="preserve"> PMI </w:t>
      </w:r>
      <w:proofErr w:type="spellStart"/>
      <w:r>
        <w:t>Сертификатталған</w:t>
      </w:r>
      <w:proofErr w:type="spellEnd"/>
      <w:r>
        <w:t xml:space="preserve"> </w:t>
      </w:r>
      <w:proofErr w:type="spellStart"/>
      <w:r>
        <w:t>өкілі</w:t>
      </w:r>
      <w:proofErr w:type="spellEnd"/>
      <w:r>
        <w:t xml:space="preserve"> – «</w:t>
      </w:r>
      <w:r w:rsidRPr="00107AEF">
        <w:t>Қ</w:t>
      </w:r>
      <w:r>
        <w:t xml:space="preserve">Р </w:t>
      </w:r>
      <w:proofErr w:type="spellStart"/>
      <w:r>
        <w:t>жобалау</w:t>
      </w:r>
      <w:proofErr w:type="spellEnd"/>
      <w:r>
        <w:t xml:space="preserve"> </w:t>
      </w:r>
      <w:proofErr w:type="spellStart"/>
      <w:r>
        <w:lastRenderedPageBreak/>
        <w:t>менеджерлер</w:t>
      </w:r>
      <w:proofErr w:type="spellEnd"/>
      <w:r>
        <w:t xml:space="preserve"> </w:t>
      </w:r>
      <w:proofErr w:type="spellStart"/>
      <w:r>
        <w:t>одағы</w:t>
      </w:r>
      <w:proofErr w:type="spellEnd"/>
      <w:r>
        <w:t>» (ҚР ЖМО</w:t>
      </w:r>
      <w:r w:rsidRPr="00107AEF">
        <w:t xml:space="preserve">) </w:t>
      </w:r>
      <w:proofErr w:type="spellStart"/>
      <w:r w:rsidRPr="00107AEF">
        <w:t>арқасында</w:t>
      </w:r>
      <w:proofErr w:type="spellEnd"/>
      <w:r w:rsidRPr="00107AEF">
        <w:t xml:space="preserve"> </w:t>
      </w:r>
      <w:proofErr w:type="spellStart"/>
      <w:r w:rsidRPr="00107AEF">
        <w:t>белсенді</w:t>
      </w:r>
      <w:proofErr w:type="spellEnd"/>
      <w:r w:rsidRPr="00107AEF">
        <w:t xml:space="preserve"> </w:t>
      </w:r>
      <w:proofErr w:type="spellStart"/>
      <w:r w:rsidRPr="00107AEF">
        <w:t>түрде</w:t>
      </w:r>
      <w:proofErr w:type="spellEnd"/>
      <w:r w:rsidRPr="00107AEF">
        <w:t xml:space="preserve"> </w:t>
      </w:r>
      <w:proofErr w:type="spellStart"/>
      <w:r w:rsidRPr="00107AEF">
        <w:t>ілгерілеп</w:t>
      </w:r>
      <w:proofErr w:type="spellEnd"/>
      <w:r w:rsidRPr="00107AEF">
        <w:t xml:space="preserve"> </w:t>
      </w:r>
      <w:proofErr w:type="spellStart"/>
      <w:r w:rsidRPr="00107AEF">
        <w:t>келеді</w:t>
      </w:r>
      <w:proofErr w:type="spellEnd"/>
      <w:r w:rsidRPr="00107AEF">
        <w:t xml:space="preserve">, </w:t>
      </w:r>
      <w:proofErr w:type="spellStart"/>
      <w:r w:rsidRPr="00107AEF">
        <w:t>оның</w:t>
      </w:r>
      <w:proofErr w:type="spellEnd"/>
      <w:r w:rsidRPr="00107AEF">
        <w:t xml:space="preserve"> </w:t>
      </w:r>
      <w:proofErr w:type="spellStart"/>
      <w:r w:rsidRPr="00107AEF">
        <w:t>міндеттерінің</w:t>
      </w:r>
      <w:proofErr w:type="spellEnd"/>
      <w:r w:rsidRPr="00107AEF">
        <w:t xml:space="preserve"> </w:t>
      </w:r>
      <w:proofErr w:type="spellStart"/>
      <w:r w:rsidRPr="00107AEF">
        <w:t>бірі</w:t>
      </w:r>
      <w:proofErr w:type="spellEnd"/>
      <w:r>
        <w:rPr>
          <w:lang w:val="kk-KZ"/>
        </w:rPr>
        <w:t xml:space="preserve"> </w:t>
      </w:r>
      <w:r w:rsidRPr="00107AEF">
        <w:t>-</w:t>
      </w:r>
      <w:r>
        <w:rPr>
          <w:lang w:val="kk-KZ"/>
        </w:rPr>
        <w:t xml:space="preserve"> </w:t>
      </w:r>
      <w:proofErr w:type="spellStart"/>
      <w:r w:rsidRPr="00107AEF">
        <w:t>республиканы</w:t>
      </w:r>
      <w:proofErr w:type="spellEnd"/>
      <w:r w:rsidRPr="00107AEF">
        <w:t xml:space="preserve"> PMBOK </w:t>
      </w:r>
      <w:proofErr w:type="spellStart"/>
      <w:r w:rsidRPr="00107AEF">
        <w:t>әрекет</w:t>
      </w:r>
      <w:proofErr w:type="spellEnd"/>
      <w:r w:rsidRPr="00107AEF">
        <w:t xml:space="preserve"> </w:t>
      </w:r>
      <w:proofErr w:type="spellStart"/>
      <w:r w:rsidRPr="00107AEF">
        <w:t>ету</w:t>
      </w:r>
      <w:proofErr w:type="spellEnd"/>
      <w:r w:rsidRPr="00107AEF">
        <w:t xml:space="preserve"> </w:t>
      </w:r>
      <w:proofErr w:type="spellStart"/>
      <w:r w:rsidRPr="00107AEF">
        <w:t>аймағына</w:t>
      </w:r>
      <w:proofErr w:type="spellEnd"/>
      <w:r w:rsidRPr="00107AEF">
        <w:t xml:space="preserve"> </w:t>
      </w:r>
      <w:proofErr w:type="spellStart"/>
      <w:r w:rsidRPr="00107AEF">
        <w:t>қосу</w:t>
      </w:r>
      <w:proofErr w:type="spellEnd"/>
      <w:r w:rsidRPr="00107AEF">
        <w:t xml:space="preserve"> [</w:t>
      </w:r>
      <w:r w:rsidR="00BB35DF">
        <w:rPr>
          <w:lang w:val="kk-KZ"/>
        </w:rPr>
        <w:t>9</w:t>
      </w:r>
      <w:r w:rsidR="00A21F2A">
        <w:rPr>
          <w:lang w:val="kk-KZ"/>
        </w:rPr>
        <w:t>9</w:t>
      </w:r>
      <w:r w:rsidRPr="00107AEF">
        <w:t>].</w:t>
      </w:r>
    </w:p>
    <w:p w14:paraId="0D9A9852" w14:textId="078BF756" w:rsidR="005822D7" w:rsidRPr="00C2544D" w:rsidRDefault="005822D7" w:rsidP="00FE1FA8">
      <w:pPr>
        <w:ind w:firstLine="709"/>
        <w:jc w:val="both"/>
      </w:pPr>
      <w:r w:rsidRPr="00C2544D">
        <w:t xml:space="preserve">Қазақстан </w:t>
      </w:r>
      <w:proofErr w:type="spellStart"/>
      <w:r w:rsidRPr="00C2544D">
        <w:t>Республикасында</w:t>
      </w:r>
      <w:proofErr w:type="spellEnd"/>
      <w:r w:rsidRPr="00C2544D">
        <w:t xml:space="preserve"> ЖББ-</w:t>
      </w:r>
      <w:proofErr w:type="spellStart"/>
      <w:r w:rsidRPr="00C2544D">
        <w:t>ды</w:t>
      </w:r>
      <w:proofErr w:type="spellEnd"/>
      <w:r w:rsidRPr="00C2544D">
        <w:t xml:space="preserve"> </w:t>
      </w:r>
      <w:proofErr w:type="spellStart"/>
      <w:r w:rsidRPr="00C2544D">
        <w:t>нығайту</w:t>
      </w:r>
      <w:proofErr w:type="spellEnd"/>
      <w:r w:rsidRPr="00C2544D">
        <w:t xml:space="preserve"> жөніндегі </w:t>
      </w:r>
      <w:proofErr w:type="spellStart"/>
      <w:r w:rsidRPr="00C2544D">
        <w:t>декларативтік</w:t>
      </w:r>
      <w:proofErr w:type="spellEnd"/>
      <w:r w:rsidRPr="00C2544D">
        <w:t xml:space="preserve"> </w:t>
      </w:r>
      <w:proofErr w:type="spellStart"/>
      <w:r w:rsidRPr="00C2544D">
        <w:t>мәлімдемелер</w:t>
      </w:r>
      <w:proofErr w:type="spellEnd"/>
      <w:r w:rsidRPr="00C2544D">
        <w:t xml:space="preserve"> </w:t>
      </w:r>
      <w:proofErr w:type="spellStart"/>
      <w:r w:rsidRPr="00C2544D">
        <w:t>бірнеше</w:t>
      </w:r>
      <w:proofErr w:type="spellEnd"/>
      <w:r w:rsidRPr="00C2544D">
        <w:t xml:space="preserve"> </w:t>
      </w:r>
      <w:proofErr w:type="spellStart"/>
      <w:r w:rsidRPr="00C2544D">
        <w:t>рет</w:t>
      </w:r>
      <w:proofErr w:type="spellEnd"/>
      <w:r w:rsidRPr="00C2544D">
        <w:t xml:space="preserve"> </w:t>
      </w:r>
      <w:proofErr w:type="spellStart"/>
      <w:r w:rsidRPr="00C2544D">
        <w:t>жарияланғанын</w:t>
      </w:r>
      <w:proofErr w:type="spellEnd"/>
      <w:r w:rsidRPr="00C2544D">
        <w:t xml:space="preserve"> </w:t>
      </w:r>
      <w:proofErr w:type="spellStart"/>
      <w:r w:rsidRPr="00C2544D">
        <w:t>атап</w:t>
      </w:r>
      <w:proofErr w:type="spellEnd"/>
      <w:r w:rsidRPr="00C2544D">
        <w:t xml:space="preserve"> </w:t>
      </w:r>
      <w:proofErr w:type="spellStart"/>
      <w:r w:rsidRPr="00C2544D">
        <w:t>өтуге</w:t>
      </w:r>
      <w:proofErr w:type="spellEnd"/>
      <w:r w:rsidRPr="00C2544D">
        <w:t xml:space="preserve"> </w:t>
      </w:r>
      <w:proofErr w:type="spellStart"/>
      <w:r w:rsidRPr="00C2544D">
        <w:t>болады</w:t>
      </w:r>
      <w:proofErr w:type="spellEnd"/>
      <w:r w:rsidRPr="00C2544D">
        <w:t xml:space="preserve"> [</w:t>
      </w:r>
      <w:r w:rsidR="00BB35DF" w:rsidRPr="00C2544D">
        <w:rPr>
          <w:lang w:val="kk-KZ"/>
        </w:rPr>
        <w:t>6</w:t>
      </w:r>
      <w:r w:rsidR="00A21F2A" w:rsidRPr="00C2544D">
        <w:rPr>
          <w:lang w:val="kk-KZ"/>
        </w:rPr>
        <w:t>9</w:t>
      </w:r>
      <w:r w:rsidR="00BB35DF" w:rsidRPr="00C2544D">
        <w:rPr>
          <w:lang w:val="kk-KZ"/>
        </w:rPr>
        <w:t>,</w:t>
      </w:r>
      <w:r w:rsidR="00634AA8" w:rsidRPr="00C2544D">
        <w:rPr>
          <w:lang w:val="kk-KZ"/>
        </w:rPr>
        <w:t xml:space="preserve"> с. 28;</w:t>
      </w:r>
      <w:r w:rsidR="00BB35DF" w:rsidRPr="00C2544D">
        <w:rPr>
          <w:lang w:val="kk-KZ"/>
        </w:rPr>
        <w:t xml:space="preserve"> </w:t>
      </w:r>
      <w:r w:rsidR="00A21F2A" w:rsidRPr="00C2544D">
        <w:rPr>
          <w:lang w:val="kk-KZ"/>
        </w:rPr>
        <w:t>100</w:t>
      </w:r>
      <w:r w:rsidRPr="00C2544D">
        <w:t>].</w:t>
      </w:r>
    </w:p>
    <w:p w14:paraId="7ED2276F" w14:textId="5717AE1D" w:rsidR="005822D7" w:rsidRPr="00C2544D" w:rsidRDefault="005822D7" w:rsidP="00FE1FA8">
      <w:pPr>
        <w:ind w:firstLine="709"/>
        <w:jc w:val="both"/>
      </w:pPr>
      <w:r w:rsidRPr="00C2544D">
        <w:t xml:space="preserve">2010 </w:t>
      </w:r>
      <w:proofErr w:type="spellStart"/>
      <w:r w:rsidRPr="00C2544D">
        <w:t>жылы</w:t>
      </w:r>
      <w:proofErr w:type="spellEnd"/>
      <w:r w:rsidRPr="00C2544D">
        <w:t xml:space="preserve"> ҚР ЖМО </w:t>
      </w:r>
      <w:r w:rsidRPr="00C2544D">
        <w:rPr>
          <w:lang w:val="kk-KZ"/>
        </w:rPr>
        <w:t>«</w:t>
      </w:r>
      <w:proofErr w:type="spellStart"/>
      <w:r w:rsidRPr="00C2544D">
        <w:t>Қазақстанда</w:t>
      </w:r>
      <w:proofErr w:type="spellEnd"/>
      <w:r w:rsidRPr="00C2544D">
        <w:t xml:space="preserve"> </w:t>
      </w:r>
      <w:proofErr w:type="spellStart"/>
      <w:r w:rsidRPr="00C2544D">
        <w:t>жобалық</w:t>
      </w:r>
      <w:proofErr w:type="spellEnd"/>
      <w:r w:rsidRPr="00C2544D">
        <w:t xml:space="preserve"> </w:t>
      </w:r>
      <w:proofErr w:type="spellStart"/>
      <w:r w:rsidRPr="00C2544D">
        <w:t>менеджментті</w:t>
      </w:r>
      <w:proofErr w:type="spellEnd"/>
      <w:r w:rsidRPr="00C2544D">
        <w:t xml:space="preserve"> дамыту </w:t>
      </w:r>
      <w:proofErr w:type="spellStart"/>
      <w:r w:rsidRPr="00C2544D">
        <w:t>Тұжырымдамасы</w:t>
      </w:r>
      <w:proofErr w:type="spellEnd"/>
      <w:r w:rsidRPr="00C2544D">
        <w:t xml:space="preserve">» </w:t>
      </w:r>
      <w:proofErr w:type="spellStart"/>
      <w:r w:rsidRPr="00C2544D">
        <w:t>әзірленді</w:t>
      </w:r>
      <w:proofErr w:type="spellEnd"/>
      <w:r w:rsidRPr="00C2544D">
        <w:t xml:space="preserve">, </w:t>
      </w:r>
      <w:proofErr w:type="spellStart"/>
      <w:r w:rsidRPr="00C2544D">
        <w:t>онда</w:t>
      </w:r>
      <w:proofErr w:type="spellEnd"/>
      <w:r w:rsidRPr="00C2544D">
        <w:t xml:space="preserve"> ЖББ «</w:t>
      </w:r>
      <w:proofErr w:type="spellStart"/>
      <w:r w:rsidRPr="00C2544D">
        <w:t>Мемлекеттік</w:t>
      </w:r>
      <w:proofErr w:type="spellEnd"/>
      <w:r w:rsidRPr="00C2544D">
        <w:t xml:space="preserve"> және </w:t>
      </w:r>
      <w:proofErr w:type="spellStart"/>
      <w:r w:rsidRPr="00C2544D">
        <w:t>қоғамдық</w:t>
      </w:r>
      <w:proofErr w:type="spellEnd"/>
      <w:r w:rsidRPr="00C2544D">
        <w:t xml:space="preserve"> </w:t>
      </w:r>
      <w:proofErr w:type="spellStart"/>
      <w:r w:rsidRPr="00C2544D">
        <w:t>басқаруда</w:t>
      </w:r>
      <w:proofErr w:type="spellEnd"/>
      <w:r w:rsidRPr="00C2544D">
        <w:t xml:space="preserve">, экономика мен </w:t>
      </w:r>
      <w:proofErr w:type="spellStart"/>
      <w:r w:rsidRPr="00C2544D">
        <w:t>бизнесте</w:t>
      </w:r>
      <w:proofErr w:type="spellEnd"/>
      <w:r w:rsidRPr="00C2544D">
        <w:t xml:space="preserve">, ғылым мен білім </w:t>
      </w:r>
      <w:proofErr w:type="spellStart"/>
      <w:r w:rsidRPr="00C2544D">
        <w:t>беруде</w:t>
      </w:r>
      <w:proofErr w:type="spellEnd"/>
      <w:r w:rsidRPr="00C2544D">
        <w:t xml:space="preserve">, </w:t>
      </w:r>
      <w:proofErr w:type="spellStart"/>
      <w:r w:rsidRPr="00C2544D">
        <w:t>әлеуметтік</w:t>
      </w:r>
      <w:proofErr w:type="spellEnd"/>
      <w:r w:rsidRPr="00C2544D">
        <w:t xml:space="preserve"> және </w:t>
      </w:r>
      <w:proofErr w:type="spellStart"/>
      <w:r w:rsidRPr="00C2544D">
        <w:t>қоғамдық</w:t>
      </w:r>
      <w:proofErr w:type="spellEnd"/>
      <w:r w:rsidRPr="00C2544D">
        <w:t xml:space="preserve"> </w:t>
      </w:r>
      <w:proofErr w:type="spellStart"/>
      <w:r w:rsidRPr="00C2544D">
        <w:t>салада</w:t>
      </w:r>
      <w:proofErr w:type="spellEnd"/>
      <w:r w:rsidRPr="00C2544D">
        <w:t xml:space="preserve"> </w:t>
      </w:r>
      <w:proofErr w:type="spellStart"/>
      <w:r w:rsidRPr="00C2544D">
        <w:t>қолданылатын</w:t>
      </w:r>
      <w:proofErr w:type="spellEnd"/>
      <w:r w:rsidRPr="00C2544D">
        <w:t xml:space="preserve"> </w:t>
      </w:r>
      <w:proofErr w:type="spellStart"/>
      <w:r w:rsidRPr="00C2544D">
        <w:t>пәнаралық</w:t>
      </w:r>
      <w:proofErr w:type="spellEnd"/>
      <w:r w:rsidRPr="00C2544D">
        <w:t xml:space="preserve"> </w:t>
      </w:r>
      <w:proofErr w:type="spellStart"/>
      <w:r w:rsidRPr="00C2544D">
        <w:t>тәсілдің</w:t>
      </w:r>
      <w:proofErr w:type="spellEnd"/>
      <w:r w:rsidRPr="00C2544D">
        <w:t xml:space="preserve"> </w:t>
      </w:r>
      <w:proofErr w:type="spellStart"/>
      <w:r w:rsidRPr="00C2544D">
        <w:t>негізі</w:t>
      </w:r>
      <w:proofErr w:type="spellEnd"/>
      <w:r w:rsidRPr="00C2544D">
        <w:t xml:space="preserve"> </w:t>
      </w:r>
      <w:proofErr w:type="spellStart"/>
      <w:r w:rsidRPr="00C2544D">
        <w:t>болады</w:t>
      </w:r>
      <w:proofErr w:type="spellEnd"/>
      <w:r w:rsidRPr="00C2544D">
        <w:t xml:space="preserve">, </w:t>
      </w:r>
      <w:proofErr w:type="spellStart"/>
      <w:r w:rsidRPr="00C2544D">
        <w:t>ол</w:t>
      </w:r>
      <w:proofErr w:type="spellEnd"/>
      <w:r w:rsidRPr="00C2544D">
        <w:t xml:space="preserve"> 2020 </w:t>
      </w:r>
      <w:proofErr w:type="spellStart"/>
      <w:r w:rsidRPr="00C2544D">
        <w:t>жылы</w:t>
      </w:r>
      <w:proofErr w:type="spellEnd"/>
      <w:r w:rsidRPr="00C2544D">
        <w:t xml:space="preserve"> </w:t>
      </w:r>
      <w:proofErr w:type="spellStart"/>
      <w:r w:rsidRPr="00C2544D">
        <w:t>Қазақстанға</w:t>
      </w:r>
      <w:proofErr w:type="spellEnd"/>
      <w:r w:rsidRPr="00C2544D">
        <w:t xml:space="preserve"> </w:t>
      </w:r>
      <w:proofErr w:type="spellStart"/>
      <w:r w:rsidRPr="00C2544D">
        <w:t>барлық</w:t>
      </w:r>
      <w:proofErr w:type="spellEnd"/>
      <w:r w:rsidRPr="00C2544D">
        <w:t xml:space="preserve"> </w:t>
      </w:r>
      <w:proofErr w:type="spellStart"/>
      <w:r w:rsidRPr="00C2544D">
        <w:t>салаларда</w:t>
      </w:r>
      <w:proofErr w:type="spellEnd"/>
      <w:r w:rsidRPr="00C2544D">
        <w:t xml:space="preserve"> </w:t>
      </w:r>
      <w:proofErr w:type="spellStart"/>
      <w:r w:rsidRPr="00C2544D">
        <w:t>сапалы</w:t>
      </w:r>
      <w:proofErr w:type="spellEnd"/>
      <w:r w:rsidRPr="00C2544D">
        <w:t xml:space="preserve"> </w:t>
      </w:r>
      <w:proofErr w:type="spellStart"/>
      <w:r w:rsidRPr="00C2544D">
        <w:t>өзгерістерді</w:t>
      </w:r>
      <w:proofErr w:type="spellEnd"/>
      <w:r w:rsidRPr="00C2544D">
        <w:t xml:space="preserve"> </w:t>
      </w:r>
      <w:proofErr w:type="spellStart"/>
      <w:r w:rsidRPr="00C2544D">
        <w:t>жүзеге</w:t>
      </w:r>
      <w:proofErr w:type="spellEnd"/>
      <w:r w:rsidRPr="00C2544D">
        <w:t xml:space="preserve"> </w:t>
      </w:r>
      <w:proofErr w:type="spellStart"/>
      <w:r w:rsidRPr="00C2544D">
        <w:t>асыруға</w:t>
      </w:r>
      <w:proofErr w:type="spellEnd"/>
      <w:r w:rsidRPr="00C2544D">
        <w:t xml:space="preserve"> </w:t>
      </w:r>
      <w:proofErr w:type="spellStart"/>
      <w:r w:rsidRPr="00C2544D">
        <w:t>мүмкіндік</w:t>
      </w:r>
      <w:proofErr w:type="spellEnd"/>
      <w:r w:rsidRPr="00C2544D">
        <w:t xml:space="preserve"> </w:t>
      </w:r>
      <w:proofErr w:type="spellStart"/>
      <w:r w:rsidRPr="00C2544D">
        <w:t>береді</w:t>
      </w:r>
      <w:proofErr w:type="spellEnd"/>
      <w:r w:rsidRPr="00C2544D">
        <w:t xml:space="preserve">», - </w:t>
      </w:r>
      <w:proofErr w:type="spellStart"/>
      <w:r w:rsidRPr="00C2544D">
        <w:t>делінген</w:t>
      </w:r>
      <w:proofErr w:type="spellEnd"/>
      <w:r w:rsidRPr="00C2544D">
        <w:t xml:space="preserve"> </w:t>
      </w:r>
      <w:proofErr w:type="spellStart"/>
      <w:r w:rsidRPr="00C2544D">
        <w:t>хабарламада</w:t>
      </w:r>
      <w:proofErr w:type="spellEnd"/>
      <w:r w:rsidR="00634AA8" w:rsidRPr="00C2544D">
        <w:rPr>
          <w:lang w:val="kk-KZ"/>
        </w:rPr>
        <w:t xml:space="preserve"> </w:t>
      </w:r>
      <w:r w:rsidRPr="00C2544D">
        <w:t>[</w:t>
      </w:r>
      <w:r w:rsidR="00BB35DF" w:rsidRPr="00C2544D">
        <w:rPr>
          <w:lang w:val="kk-KZ"/>
        </w:rPr>
        <w:t>9</w:t>
      </w:r>
      <w:r w:rsidR="00A21F2A" w:rsidRPr="00C2544D">
        <w:rPr>
          <w:lang w:val="kk-KZ"/>
        </w:rPr>
        <w:t>9</w:t>
      </w:r>
      <w:r w:rsidRPr="00C2544D">
        <w:t>].</w:t>
      </w:r>
    </w:p>
    <w:p w14:paraId="5F3FD43B" w14:textId="77777777" w:rsidR="005822D7" w:rsidRPr="00C2544D" w:rsidRDefault="005822D7" w:rsidP="00FE1FA8">
      <w:pPr>
        <w:ind w:firstLine="709"/>
        <w:jc w:val="both"/>
      </w:pPr>
      <w:proofErr w:type="spellStart"/>
      <w:r w:rsidRPr="00C2544D">
        <w:t>Осылайша</w:t>
      </w:r>
      <w:proofErr w:type="spellEnd"/>
      <w:r w:rsidRPr="00C2544D">
        <w:t xml:space="preserve">, </w:t>
      </w:r>
      <w:proofErr w:type="spellStart"/>
      <w:r w:rsidRPr="00C2544D">
        <w:t>жобалық</w:t>
      </w:r>
      <w:proofErr w:type="spellEnd"/>
      <w:r w:rsidRPr="00C2544D">
        <w:t xml:space="preserve"> </w:t>
      </w:r>
      <w:proofErr w:type="spellStart"/>
      <w:r w:rsidRPr="00C2544D">
        <w:t>қызметті</w:t>
      </w:r>
      <w:proofErr w:type="spellEnd"/>
      <w:r w:rsidRPr="00C2544D">
        <w:t xml:space="preserve"> дамыту ҚР </w:t>
      </w:r>
      <w:proofErr w:type="spellStart"/>
      <w:r w:rsidRPr="00C2544D">
        <w:t>мемлекеттік</w:t>
      </w:r>
      <w:proofErr w:type="spellEnd"/>
      <w:r w:rsidRPr="00C2544D">
        <w:t xml:space="preserve"> </w:t>
      </w:r>
      <w:proofErr w:type="spellStart"/>
      <w:r w:rsidRPr="00C2544D">
        <w:t>саясатының</w:t>
      </w:r>
      <w:proofErr w:type="spellEnd"/>
      <w:r w:rsidRPr="00C2544D">
        <w:t xml:space="preserve"> </w:t>
      </w:r>
      <w:proofErr w:type="spellStart"/>
      <w:r w:rsidRPr="00C2544D">
        <w:t>басымдықтарының</w:t>
      </w:r>
      <w:proofErr w:type="spellEnd"/>
      <w:r w:rsidRPr="00C2544D">
        <w:t xml:space="preserve"> </w:t>
      </w:r>
      <w:proofErr w:type="spellStart"/>
      <w:r w:rsidRPr="00C2544D">
        <w:t>бірі</w:t>
      </w:r>
      <w:proofErr w:type="spellEnd"/>
      <w:r w:rsidRPr="00C2544D">
        <w:t xml:space="preserve"> </w:t>
      </w:r>
      <w:proofErr w:type="spellStart"/>
      <w:r w:rsidRPr="00C2544D">
        <w:t>болып</w:t>
      </w:r>
      <w:proofErr w:type="spellEnd"/>
      <w:r w:rsidRPr="00C2544D">
        <w:t xml:space="preserve"> </w:t>
      </w:r>
      <w:proofErr w:type="spellStart"/>
      <w:r w:rsidRPr="00C2544D">
        <w:t>табылады</w:t>
      </w:r>
      <w:proofErr w:type="spellEnd"/>
      <w:r w:rsidRPr="00C2544D">
        <w:t>.</w:t>
      </w:r>
    </w:p>
    <w:p w14:paraId="5F3E2992" w14:textId="020FFEAF" w:rsidR="00F82F0E" w:rsidRPr="00C2544D" w:rsidRDefault="005822D7" w:rsidP="00FE1FA8">
      <w:pPr>
        <w:ind w:firstLine="709"/>
        <w:jc w:val="both"/>
        <w:rPr>
          <w:i/>
        </w:rPr>
      </w:pPr>
      <w:r w:rsidRPr="00C2544D">
        <w:rPr>
          <w:i/>
        </w:rPr>
        <w:t>2</w:t>
      </w:r>
      <w:r w:rsidR="00FE1FA8" w:rsidRPr="00C2544D">
        <w:rPr>
          <w:i/>
          <w:lang w:val="kk-KZ"/>
        </w:rPr>
        <w:t>.</w:t>
      </w:r>
      <w:r w:rsidRPr="00C2544D">
        <w:rPr>
          <w:i/>
        </w:rPr>
        <w:t xml:space="preserve"> </w:t>
      </w:r>
      <w:proofErr w:type="spellStart"/>
      <w:r w:rsidR="00FE1FA8" w:rsidRPr="00C2544D">
        <w:rPr>
          <w:i/>
        </w:rPr>
        <w:t>Жобалау</w:t>
      </w:r>
      <w:proofErr w:type="spellEnd"/>
      <w:r w:rsidR="00FE1FA8" w:rsidRPr="00C2544D">
        <w:rPr>
          <w:i/>
        </w:rPr>
        <w:t xml:space="preserve"> </w:t>
      </w:r>
      <w:proofErr w:type="spellStart"/>
      <w:r w:rsidRPr="00C2544D">
        <w:rPr>
          <w:i/>
        </w:rPr>
        <w:t>қызметі</w:t>
      </w:r>
      <w:proofErr w:type="spellEnd"/>
      <w:r w:rsidRPr="00C2544D">
        <w:rPr>
          <w:i/>
        </w:rPr>
        <w:t xml:space="preserve"> </w:t>
      </w:r>
      <w:proofErr w:type="spellStart"/>
      <w:r w:rsidRPr="00C2544D">
        <w:rPr>
          <w:i/>
        </w:rPr>
        <w:t>тәжірибесінің</w:t>
      </w:r>
      <w:proofErr w:type="spellEnd"/>
      <w:r w:rsidRPr="00C2544D">
        <w:rPr>
          <w:i/>
        </w:rPr>
        <w:t xml:space="preserve"> </w:t>
      </w:r>
      <w:proofErr w:type="spellStart"/>
      <w:r w:rsidRPr="00C2544D">
        <w:rPr>
          <w:i/>
        </w:rPr>
        <w:t>болуы</w:t>
      </w:r>
      <w:proofErr w:type="spellEnd"/>
    </w:p>
    <w:p w14:paraId="4204EBE4" w14:textId="0509CA4A" w:rsidR="005822D7" w:rsidRPr="00C2544D" w:rsidRDefault="005822D7" w:rsidP="00FE1FA8">
      <w:pPr>
        <w:ind w:firstLine="709"/>
        <w:jc w:val="both"/>
      </w:pPr>
      <w:r w:rsidRPr="00C2544D">
        <w:t xml:space="preserve">ҚР-да </w:t>
      </w:r>
      <w:proofErr w:type="spellStart"/>
      <w:r w:rsidRPr="00C2544D">
        <w:t>жобалық</w:t>
      </w:r>
      <w:proofErr w:type="spellEnd"/>
      <w:r w:rsidRPr="00C2544D">
        <w:t xml:space="preserve"> </w:t>
      </w:r>
      <w:proofErr w:type="spellStart"/>
      <w:r w:rsidRPr="00C2544D">
        <w:t>менеджментті</w:t>
      </w:r>
      <w:proofErr w:type="spellEnd"/>
      <w:r w:rsidRPr="00C2544D">
        <w:t xml:space="preserve"> </w:t>
      </w:r>
      <w:proofErr w:type="spellStart"/>
      <w:r w:rsidRPr="00C2544D">
        <w:t>ілгерілету</w:t>
      </w:r>
      <w:proofErr w:type="spellEnd"/>
      <w:r w:rsidRPr="00C2544D">
        <w:t xml:space="preserve"> үшін </w:t>
      </w:r>
      <w:proofErr w:type="spellStart"/>
      <w:r w:rsidRPr="00C2544D">
        <w:t>бірқатар</w:t>
      </w:r>
      <w:proofErr w:type="spellEnd"/>
      <w:r w:rsidRPr="00C2544D">
        <w:t xml:space="preserve"> </w:t>
      </w:r>
      <w:proofErr w:type="spellStart"/>
      <w:r w:rsidRPr="00C2544D">
        <w:t>бастамалар</w:t>
      </w:r>
      <w:proofErr w:type="spellEnd"/>
      <w:r w:rsidRPr="00C2544D">
        <w:t xml:space="preserve"> іске </w:t>
      </w:r>
      <w:proofErr w:type="spellStart"/>
      <w:r w:rsidRPr="00C2544D">
        <w:t>асырылуда</w:t>
      </w:r>
      <w:proofErr w:type="spellEnd"/>
      <w:r w:rsidRPr="00C2544D">
        <w:t xml:space="preserve">. </w:t>
      </w:r>
      <w:proofErr w:type="spellStart"/>
      <w:r w:rsidRPr="00C2544D">
        <w:t>Сонымен</w:t>
      </w:r>
      <w:proofErr w:type="spellEnd"/>
      <w:r w:rsidRPr="00C2544D">
        <w:t xml:space="preserve">, 2008 </w:t>
      </w:r>
      <w:proofErr w:type="spellStart"/>
      <w:r w:rsidRPr="00C2544D">
        <w:t>жылдан</w:t>
      </w:r>
      <w:proofErr w:type="spellEnd"/>
      <w:r w:rsidRPr="00C2544D">
        <w:t xml:space="preserve"> </w:t>
      </w:r>
      <w:proofErr w:type="spellStart"/>
      <w:r w:rsidRPr="00C2544D">
        <w:t>бастап</w:t>
      </w:r>
      <w:proofErr w:type="spellEnd"/>
      <w:r w:rsidRPr="00C2544D">
        <w:t xml:space="preserve"> ҚР-да </w:t>
      </w:r>
      <w:proofErr w:type="spellStart"/>
      <w:r w:rsidRPr="00C2544D">
        <w:t>мемлекеттік-жекешелік</w:t>
      </w:r>
      <w:proofErr w:type="spellEnd"/>
      <w:r w:rsidRPr="00C2544D">
        <w:t xml:space="preserve"> </w:t>
      </w:r>
      <w:proofErr w:type="spellStart"/>
      <w:r w:rsidRPr="00C2544D">
        <w:t>әріптестікті</w:t>
      </w:r>
      <w:proofErr w:type="spellEnd"/>
      <w:r w:rsidRPr="00C2544D">
        <w:t xml:space="preserve"> дамыту </w:t>
      </w:r>
      <w:proofErr w:type="spellStart"/>
      <w:r w:rsidRPr="00C2544D">
        <w:t>орталығы</w:t>
      </w:r>
      <w:proofErr w:type="spellEnd"/>
      <w:r w:rsidRPr="00C2544D">
        <w:t xml:space="preserve"> жұмыс </w:t>
      </w:r>
      <w:proofErr w:type="spellStart"/>
      <w:r w:rsidRPr="00C2544D">
        <w:t>істейді</w:t>
      </w:r>
      <w:proofErr w:type="spellEnd"/>
      <w:r w:rsidRPr="00C2544D">
        <w:t xml:space="preserve">, </w:t>
      </w:r>
      <w:proofErr w:type="spellStart"/>
      <w:r w:rsidRPr="00C2544D">
        <w:t>ол</w:t>
      </w:r>
      <w:proofErr w:type="spellEnd"/>
      <w:r w:rsidRPr="00C2544D">
        <w:t xml:space="preserve"> </w:t>
      </w:r>
      <w:proofErr w:type="spellStart"/>
      <w:r w:rsidRPr="00C2544D">
        <w:t>мемлекеттік</w:t>
      </w:r>
      <w:proofErr w:type="spellEnd"/>
      <w:r w:rsidRPr="00C2544D">
        <w:t xml:space="preserve"> </w:t>
      </w:r>
      <w:proofErr w:type="spellStart"/>
      <w:r w:rsidRPr="00C2544D">
        <w:t>инвестициялық</w:t>
      </w:r>
      <w:proofErr w:type="spellEnd"/>
      <w:r w:rsidRPr="00C2544D">
        <w:t xml:space="preserve"> </w:t>
      </w:r>
      <w:proofErr w:type="spellStart"/>
      <w:r w:rsidRPr="00C2544D">
        <w:t>жобаларды</w:t>
      </w:r>
      <w:proofErr w:type="spellEnd"/>
      <w:r w:rsidRPr="00C2544D">
        <w:t xml:space="preserve"> </w:t>
      </w:r>
      <w:proofErr w:type="spellStart"/>
      <w:r w:rsidRPr="00C2544D">
        <w:t>бағалаумен</w:t>
      </w:r>
      <w:proofErr w:type="spellEnd"/>
      <w:r w:rsidRPr="00C2544D">
        <w:t xml:space="preserve"> </w:t>
      </w:r>
      <w:proofErr w:type="spellStart"/>
      <w:r w:rsidRPr="00C2544D">
        <w:t>айналысады</w:t>
      </w:r>
      <w:proofErr w:type="spellEnd"/>
      <w:r w:rsidRPr="00C2544D">
        <w:t xml:space="preserve">, </w:t>
      </w:r>
      <w:proofErr w:type="spellStart"/>
      <w:r w:rsidRPr="00C2544D">
        <w:t>оларды</w:t>
      </w:r>
      <w:proofErr w:type="spellEnd"/>
      <w:r w:rsidRPr="00C2544D">
        <w:t xml:space="preserve"> </w:t>
      </w:r>
      <w:proofErr w:type="spellStart"/>
      <w:r w:rsidRPr="00C2544D">
        <w:t>жоспарлау</w:t>
      </w:r>
      <w:proofErr w:type="spellEnd"/>
      <w:r w:rsidRPr="00C2544D">
        <w:t xml:space="preserve"> мен іске </w:t>
      </w:r>
      <w:proofErr w:type="spellStart"/>
      <w:r w:rsidRPr="00C2544D">
        <w:t>асыруда</w:t>
      </w:r>
      <w:proofErr w:type="spellEnd"/>
      <w:r w:rsidRPr="00C2544D">
        <w:t xml:space="preserve"> </w:t>
      </w:r>
      <w:proofErr w:type="spellStart"/>
      <w:r w:rsidRPr="00C2544D">
        <w:t>жүйелі</w:t>
      </w:r>
      <w:proofErr w:type="spellEnd"/>
      <w:r w:rsidRPr="00C2544D">
        <w:t xml:space="preserve"> </w:t>
      </w:r>
      <w:proofErr w:type="spellStart"/>
      <w:r w:rsidRPr="00C2544D">
        <w:t>мәселелерді</w:t>
      </w:r>
      <w:proofErr w:type="spellEnd"/>
      <w:r w:rsidRPr="00C2544D">
        <w:t xml:space="preserve"> </w:t>
      </w:r>
      <w:proofErr w:type="spellStart"/>
      <w:r w:rsidRPr="00C2544D">
        <w:t>анықтайды</w:t>
      </w:r>
      <w:proofErr w:type="spellEnd"/>
      <w:r w:rsidRPr="00C2544D">
        <w:t xml:space="preserve">, </w:t>
      </w:r>
      <w:proofErr w:type="spellStart"/>
      <w:r w:rsidRPr="00C2544D">
        <w:t>тиісті</w:t>
      </w:r>
      <w:proofErr w:type="spellEnd"/>
      <w:r w:rsidRPr="00C2544D">
        <w:t xml:space="preserve"> </w:t>
      </w:r>
      <w:proofErr w:type="spellStart"/>
      <w:r w:rsidRPr="00C2544D">
        <w:t>зерттеулер</w:t>
      </w:r>
      <w:proofErr w:type="spellEnd"/>
      <w:r w:rsidRPr="00C2544D">
        <w:t xml:space="preserve"> </w:t>
      </w:r>
      <w:proofErr w:type="spellStart"/>
      <w:r w:rsidRPr="00C2544D">
        <w:t>жүргізеді</w:t>
      </w:r>
      <w:proofErr w:type="spellEnd"/>
      <w:r w:rsidRPr="00C2544D">
        <w:t xml:space="preserve">, </w:t>
      </w:r>
      <w:proofErr w:type="spellStart"/>
      <w:r w:rsidRPr="00C2544D">
        <w:t>оның</w:t>
      </w:r>
      <w:proofErr w:type="spellEnd"/>
      <w:r w:rsidRPr="00C2544D">
        <w:t xml:space="preserve"> </w:t>
      </w:r>
      <w:proofErr w:type="spellStart"/>
      <w:r w:rsidRPr="00C2544D">
        <w:t>ішінде</w:t>
      </w:r>
      <w:proofErr w:type="spellEnd"/>
      <w:r w:rsidRPr="00C2544D">
        <w:t xml:space="preserve"> </w:t>
      </w:r>
      <w:proofErr w:type="spellStart"/>
      <w:r w:rsidRPr="00C2544D">
        <w:t>мемлекеттік</w:t>
      </w:r>
      <w:proofErr w:type="spellEnd"/>
      <w:r w:rsidRPr="00C2544D">
        <w:t xml:space="preserve"> </w:t>
      </w:r>
      <w:proofErr w:type="spellStart"/>
      <w:r w:rsidRPr="00C2544D">
        <w:t>органдар</w:t>
      </w:r>
      <w:proofErr w:type="spellEnd"/>
      <w:r w:rsidRPr="00C2544D">
        <w:t xml:space="preserve"> да бар [</w:t>
      </w:r>
      <w:r w:rsidR="00BB35DF" w:rsidRPr="00C2544D">
        <w:rPr>
          <w:lang w:val="kk-KZ"/>
        </w:rPr>
        <w:t>4</w:t>
      </w:r>
      <w:r w:rsidR="00743A9F" w:rsidRPr="00C2544D">
        <w:rPr>
          <w:lang w:val="kk-KZ"/>
        </w:rPr>
        <w:t>, с. 148</w:t>
      </w:r>
      <w:r w:rsidRPr="00C2544D">
        <w:t>].</w:t>
      </w:r>
    </w:p>
    <w:p w14:paraId="51DA6038" w14:textId="0B65D3DF" w:rsidR="005822D7" w:rsidRPr="00323B69" w:rsidRDefault="005822D7" w:rsidP="00FE1FA8">
      <w:pPr>
        <w:pStyle w:val="affff9"/>
        <w:spacing w:line="240" w:lineRule="auto"/>
      </w:pPr>
      <w:proofErr w:type="spellStart"/>
      <w:r w:rsidRPr="00C2544D">
        <w:t>Орталықтың</w:t>
      </w:r>
      <w:proofErr w:type="spellEnd"/>
      <w:r w:rsidRPr="00C2544D">
        <w:t xml:space="preserve"> </w:t>
      </w:r>
      <w:proofErr w:type="spellStart"/>
      <w:r w:rsidRPr="00C2544D">
        <w:t>бастамасы</w:t>
      </w:r>
      <w:proofErr w:type="spellEnd"/>
      <w:r w:rsidRPr="00C2544D">
        <w:t xml:space="preserve"> </w:t>
      </w:r>
      <w:proofErr w:type="spellStart"/>
      <w:r w:rsidRPr="00C2544D">
        <w:t>бойынша</w:t>
      </w:r>
      <w:proofErr w:type="spellEnd"/>
      <w:r w:rsidRPr="00C2544D">
        <w:t xml:space="preserve"> 2016 </w:t>
      </w:r>
      <w:proofErr w:type="spellStart"/>
      <w:r w:rsidRPr="00C2544D">
        <w:t>жылдан</w:t>
      </w:r>
      <w:proofErr w:type="spellEnd"/>
      <w:r w:rsidRPr="00C2544D">
        <w:t xml:space="preserve"> </w:t>
      </w:r>
      <w:proofErr w:type="spellStart"/>
      <w:r w:rsidRPr="00C2544D">
        <w:t>бастап</w:t>
      </w:r>
      <w:proofErr w:type="spellEnd"/>
      <w:r w:rsidRPr="00C2544D">
        <w:t xml:space="preserve"> </w:t>
      </w:r>
      <w:proofErr w:type="spellStart"/>
      <w:r w:rsidRPr="00C2544D">
        <w:t>жыл</w:t>
      </w:r>
      <w:proofErr w:type="spellEnd"/>
      <w:r w:rsidRPr="00C2544D">
        <w:t xml:space="preserve"> </w:t>
      </w:r>
      <w:proofErr w:type="spellStart"/>
      <w:r w:rsidRPr="00C2544D">
        <w:t>сайын</w:t>
      </w:r>
      <w:proofErr w:type="spellEnd"/>
      <w:r w:rsidRPr="00C2544D">
        <w:t xml:space="preserve"> </w:t>
      </w:r>
      <w:proofErr w:type="spellStart"/>
      <w:r w:rsidRPr="00C2544D">
        <w:t>Ресей</w:t>
      </w:r>
      <w:proofErr w:type="spellEnd"/>
      <w:r w:rsidRPr="00C2544D">
        <w:t xml:space="preserve"> </w:t>
      </w:r>
      <w:proofErr w:type="spellStart"/>
      <w:r w:rsidRPr="00C2544D">
        <w:t>Федерациясында</w:t>
      </w:r>
      <w:proofErr w:type="spellEnd"/>
      <w:r w:rsidRPr="00C2544D">
        <w:t xml:space="preserve"> </w:t>
      </w:r>
      <w:proofErr w:type="spellStart"/>
      <w:r w:rsidRPr="00C2544D">
        <w:t>өткізілетін</w:t>
      </w:r>
      <w:proofErr w:type="spellEnd"/>
      <w:r w:rsidRPr="00C2544D">
        <w:t xml:space="preserve"> «</w:t>
      </w:r>
      <w:proofErr w:type="spellStart"/>
      <w:r w:rsidRPr="00C2544D">
        <w:t>Жобалық</w:t>
      </w:r>
      <w:proofErr w:type="spellEnd"/>
      <w:r w:rsidRPr="00C2544D">
        <w:t xml:space="preserve"> олимп» </w:t>
      </w:r>
      <w:proofErr w:type="spellStart"/>
      <w:r w:rsidRPr="00C2544D">
        <w:t>беделді</w:t>
      </w:r>
      <w:proofErr w:type="spellEnd"/>
      <w:r w:rsidRPr="00C2544D">
        <w:t xml:space="preserve"> </w:t>
      </w:r>
      <w:proofErr w:type="spellStart"/>
      <w:r w:rsidRPr="00C2544D">
        <w:t>халықаралық</w:t>
      </w:r>
      <w:proofErr w:type="spellEnd"/>
      <w:r w:rsidRPr="00C2544D">
        <w:t xml:space="preserve"> </w:t>
      </w:r>
      <w:proofErr w:type="spellStart"/>
      <w:r w:rsidRPr="00C2544D">
        <w:t>конкурсына</w:t>
      </w:r>
      <w:proofErr w:type="spellEnd"/>
      <w:r w:rsidRPr="00C2544D">
        <w:t xml:space="preserve"> Қазақстан Республикасының </w:t>
      </w:r>
      <w:proofErr w:type="spellStart"/>
      <w:r w:rsidRPr="00C2544D">
        <w:t>мемлекеттік</w:t>
      </w:r>
      <w:proofErr w:type="spellEnd"/>
      <w:r w:rsidRPr="00C2544D">
        <w:t xml:space="preserve"> сектор </w:t>
      </w:r>
      <w:proofErr w:type="spellStart"/>
      <w:r w:rsidRPr="00C2544D">
        <w:t>ұйымдары</w:t>
      </w:r>
      <w:proofErr w:type="spellEnd"/>
      <w:r w:rsidRPr="00C2544D">
        <w:t xml:space="preserve"> </w:t>
      </w:r>
      <w:proofErr w:type="spellStart"/>
      <w:r w:rsidRPr="00C2544D">
        <w:t>қатысады</w:t>
      </w:r>
      <w:proofErr w:type="spellEnd"/>
      <w:r w:rsidRPr="00C2544D">
        <w:t xml:space="preserve">. </w:t>
      </w:r>
      <w:proofErr w:type="spellStart"/>
      <w:r w:rsidRPr="00C2544D">
        <w:t>Әр</w:t>
      </w:r>
      <w:proofErr w:type="spellEnd"/>
      <w:r w:rsidRPr="00C2544D">
        <w:t xml:space="preserve"> </w:t>
      </w:r>
      <w:proofErr w:type="spellStart"/>
      <w:r w:rsidRPr="00C2544D">
        <w:t>жылдары</w:t>
      </w:r>
      <w:proofErr w:type="spellEnd"/>
      <w:r w:rsidRPr="00C2544D">
        <w:t xml:space="preserve"> </w:t>
      </w:r>
      <w:proofErr w:type="spellStart"/>
      <w:r w:rsidRPr="00C2544D">
        <w:t>байқауға</w:t>
      </w:r>
      <w:proofErr w:type="spellEnd"/>
      <w:r w:rsidRPr="00C2544D">
        <w:t xml:space="preserve"> ҚР </w:t>
      </w:r>
      <w:proofErr w:type="spellStart"/>
      <w:r w:rsidRPr="00C2544D">
        <w:t>Ауыл</w:t>
      </w:r>
      <w:proofErr w:type="spellEnd"/>
      <w:r w:rsidRPr="00C2544D">
        <w:t xml:space="preserve"> </w:t>
      </w:r>
      <w:proofErr w:type="spellStart"/>
      <w:r w:rsidRPr="00C2544D">
        <w:t>шаруашылығы</w:t>
      </w:r>
      <w:proofErr w:type="spellEnd"/>
      <w:r w:rsidRPr="00C2544D">
        <w:t xml:space="preserve"> </w:t>
      </w:r>
      <w:proofErr w:type="spellStart"/>
      <w:r w:rsidRPr="00C2544D">
        <w:t>министрлігінің</w:t>
      </w:r>
      <w:proofErr w:type="spellEnd"/>
      <w:r w:rsidRPr="00C2544D">
        <w:t xml:space="preserve">, ҚР </w:t>
      </w:r>
      <w:r w:rsidRPr="00FD4EBC">
        <w:t xml:space="preserve">Бас </w:t>
      </w:r>
      <w:proofErr w:type="spellStart"/>
      <w:r w:rsidRPr="00FD4EBC">
        <w:t>прокуратурасының</w:t>
      </w:r>
      <w:proofErr w:type="spellEnd"/>
      <w:r w:rsidRPr="00FD4EBC">
        <w:t xml:space="preserve"> </w:t>
      </w:r>
      <w:proofErr w:type="spellStart"/>
      <w:r w:rsidRPr="00FD4EBC">
        <w:t>жобалары</w:t>
      </w:r>
      <w:proofErr w:type="spellEnd"/>
      <w:r w:rsidRPr="00FD4EBC">
        <w:t xml:space="preserve"> </w:t>
      </w:r>
      <w:proofErr w:type="spellStart"/>
      <w:r w:rsidRPr="00FD4EBC">
        <w:t>қатысты</w:t>
      </w:r>
      <w:proofErr w:type="spellEnd"/>
      <w:r w:rsidRPr="00FD4EBC">
        <w:t xml:space="preserve">. </w:t>
      </w:r>
      <w:proofErr w:type="spellStart"/>
      <w:r w:rsidRPr="00FD4EBC">
        <w:t>Сонымен</w:t>
      </w:r>
      <w:proofErr w:type="spellEnd"/>
      <w:r w:rsidRPr="00FD4EBC">
        <w:t xml:space="preserve"> </w:t>
      </w:r>
      <w:proofErr w:type="spellStart"/>
      <w:r w:rsidRPr="00FD4EBC">
        <w:t>қатар</w:t>
      </w:r>
      <w:proofErr w:type="spellEnd"/>
      <w:r w:rsidRPr="00FD4EBC">
        <w:t xml:space="preserve">, осы </w:t>
      </w:r>
      <w:proofErr w:type="spellStart"/>
      <w:r w:rsidRPr="00FD4EBC">
        <w:t>байқауда</w:t>
      </w:r>
      <w:proofErr w:type="spellEnd"/>
      <w:r w:rsidRPr="00FD4EBC">
        <w:t xml:space="preserve"> </w:t>
      </w:r>
      <w:proofErr w:type="spellStart"/>
      <w:r w:rsidRPr="00FD4EBC">
        <w:t>Қазақстанның</w:t>
      </w:r>
      <w:proofErr w:type="spellEnd"/>
      <w:r w:rsidRPr="00FD4EBC">
        <w:t xml:space="preserve"> </w:t>
      </w:r>
      <w:proofErr w:type="spellStart"/>
      <w:r w:rsidRPr="00FD4EBC">
        <w:t>мемлекеттік</w:t>
      </w:r>
      <w:proofErr w:type="spellEnd"/>
      <w:r w:rsidRPr="00FD4EBC">
        <w:t xml:space="preserve"> </w:t>
      </w:r>
      <w:proofErr w:type="spellStart"/>
      <w:r w:rsidRPr="00FD4EBC">
        <w:t>ұйымдарының</w:t>
      </w:r>
      <w:proofErr w:type="spellEnd"/>
      <w:r w:rsidRPr="00FD4EBC">
        <w:t xml:space="preserve"> </w:t>
      </w:r>
      <w:proofErr w:type="spellStart"/>
      <w:r w:rsidRPr="00FD4EBC">
        <w:t>жобалары</w:t>
      </w:r>
      <w:proofErr w:type="spellEnd"/>
      <w:r w:rsidRPr="00FD4EBC">
        <w:t xml:space="preserve"> </w:t>
      </w:r>
      <w:proofErr w:type="spellStart"/>
      <w:r w:rsidRPr="00FD4EBC">
        <w:t>үнемі</w:t>
      </w:r>
      <w:proofErr w:type="spellEnd"/>
      <w:r w:rsidRPr="00FD4EBC">
        <w:t xml:space="preserve"> </w:t>
      </w:r>
      <w:proofErr w:type="spellStart"/>
      <w:r w:rsidRPr="00FD4EBC">
        <w:t>жүлделі</w:t>
      </w:r>
      <w:proofErr w:type="spellEnd"/>
      <w:r w:rsidRPr="00FD4EBC">
        <w:t xml:space="preserve"> </w:t>
      </w:r>
      <w:proofErr w:type="spellStart"/>
      <w:r w:rsidRPr="00FD4EBC">
        <w:t>орындарға</w:t>
      </w:r>
      <w:proofErr w:type="spellEnd"/>
      <w:r w:rsidRPr="00FD4EBC">
        <w:t xml:space="preserve"> </w:t>
      </w:r>
      <w:proofErr w:type="spellStart"/>
      <w:r w:rsidRPr="00FD4EBC">
        <w:t>ие</w:t>
      </w:r>
      <w:proofErr w:type="spellEnd"/>
      <w:r w:rsidRPr="00FD4EBC">
        <w:t xml:space="preserve"> </w:t>
      </w:r>
      <w:proofErr w:type="spellStart"/>
      <w:r w:rsidRPr="00FD4EBC">
        <w:t>болды</w:t>
      </w:r>
      <w:proofErr w:type="spellEnd"/>
      <w:r w:rsidRPr="00FD4EBC">
        <w:t xml:space="preserve">. 2017 </w:t>
      </w:r>
      <w:proofErr w:type="spellStart"/>
      <w:r w:rsidRPr="00FD4EBC">
        <w:t>жылы</w:t>
      </w:r>
      <w:proofErr w:type="spellEnd"/>
      <w:r w:rsidRPr="00FD4EBC">
        <w:t xml:space="preserve"> </w:t>
      </w:r>
      <w:proofErr w:type="spellStart"/>
      <w:r w:rsidRPr="00FD4EBC">
        <w:t>конкурсқа</w:t>
      </w:r>
      <w:proofErr w:type="spellEnd"/>
      <w:r w:rsidRPr="00FD4EBC">
        <w:t xml:space="preserve"> ҚР Бас </w:t>
      </w:r>
      <w:proofErr w:type="spellStart"/>
      <w:r w:rsidRPr="00FD4EBC">
        <w:t>прокуратурасы</w:t>
      </w:r>
      <w:proofErr w:type="spellEnd"/>
      <w:r w:rsidRPr="00FD4EBC">
        <w:t xml:space="preserve"> </w:t>
      </w:r>
      <w:proofErr w:type="spellStart"/>
      <w:r w:rsidRPr="00FD4EBC">
        <w:t>бірқатар</w:t>
      </w:r>
      <w:proofErr w:type="spellEnd"/>
      <w:r w:rsidRPr="00FD4EBC">
        <w:t xml:space="preserve"> </w:t>
      </w:r>
      <w:proofErr w:type="spellStart"/>
      <w:r w:rsidRPr="00FD4EBC">
        <w:t>жобалармен</w:t>
      </w:r>
      <w:proofErr w:type="spellEnd"/>
      <w:r w:rsidRPr="00FD4EBC">
        <w:t xml:space="preserve"> </w:t>
      </w:r>
      <w:proofErr w:type="spellStart"/>
      <w:r w:rsidRPr="00FD4EBC">
        <w:t>қатысты</w:t>
      </w:r>
      <w:proofErr w:type="spellEnd"/>
      <w:r w:rsidRPr="00FD4EBC">
        <w:t xml:space="preserve">. Қазақстан Бас </w:t>
      </w:r>
      <w:proofErr w:type="spellStart"/>
      <w:r w:rsidRPr="00FD4EBC">
        <w:t>прокуратурасының</w:t>
      </w:r>
      <w:proofErr w:type="spellEnd"/>
      <w:r w:rsidRPr="00FD4EBC">
        <w:t xml:space="preserve"> </w:t>
      </w:r>
      <w:proofErr w:type="spellStart"/>
      <w:r w:rsidRPr="00FD4EBC">
        <w:t>түрме</w:t>
      </w:r>
      <w:proofErr w:type="spellEnd"/>
      <w:r w:rsidRPr="00FD4EBC">
        <w:t xml:space="preserve"> </w:t>
      </w:r>
      <w:proofErr w:type="spellStart"/>
      <w:r w:rsidRPr="00FD4EBC">
        <w:t>тұрғындарын</w:t>
      </w:r>
      <w:proofErr w:type="spellEnd"/>
      <w:r w:rsidRPr="00FD4EBC">
        <w:t xml:space="preserve"> </w:t>
      </w:r>
      <w:proofErr w:type="spellStart"/>
      <w:r w:rsidRPr="00FD4EBC">
        <w:t>қысқарту</w:t>
      </w:r>
      <w:proofErr w:type="spellEnd"/>
      <w:r w:rsidRPr="00FD4EBC">
        <w:t xml:space="preserve"> </w:t>
      </w:r>
      <w:r>
        <w:t xml:space="preserve">туралы </w:t>
      </w:r>
      <w:proofErr w:type="spellStart"/>
      <w:r>
        <w:t>жобасы</w:t>
      </w:r>
      <w:proofErr w:type="spellEnd"/>
      <w:r>
        <w:t xml:space="preserve"> </w:t>
      </w:r>
      <w:proofErr w:type="spellStart"/>
      <w:r>
        <w:t>жеңімпаз</w:t>
      </w:r>
      <w:proofErr w:type="spellEnd"/>
      <w:r>
        <w:t xml:space="preserve"> </w:t>
      </w:r>
      <w:proofErr w:type="spellStart"/>
      <w:r>
        <w:t>атанды</w:t>
      </w:r>
      <w:proofErr w:type="spellEnd"/>
      <w:r>
        <w:t>. «</w:t>
      </w:r>
      <w:proofErr w:type="spellStart"/>
      <w:r w:rsidRPr="00FD4EBC">
        <w:t>Түрме</w:t>
      </w:r>
      <w:proofErr w:type="spellEnd"/>
      <w:r w:rsidRPr="00FD4EBC">
        <w:t xml:space="preserve"> </w:t>
      </w:r>
      <w:proofErr w:type="spellStart"/>
      <w:r w:rsidRPr="00FD4EBC">
        <w:t>тұрғ</w:t>
      </w:r>
      <w:r>
        <w:t>ындарын</w:t>
      </w:r>
      <w:proofErr w:type="spellEnd"/>
      <w:r>
        <w:t xml:space="preserve"> </w:t>
      </w:r>
      <w:proofErr w:type="spellStart"/>
      <w:r>
        <w:t>азайту</w:t>
      </w:r>
      <w:proofErr w:type="spellEnd"/>
      <w:r>
        <w:t xml:space="preserve"> </w:t>
      </w:r>
      <w:proofErr w:type="spellStart"/>
      <w:r>
        <w:t>бойынша</w:t>
      </w:r>
      <w:proofErr w:type="spellEnd"/>
      <w:r>
        <w:t xml:space="preserve"> 10 шара</w:t>
      </w:r>
      <w:r>
        <w:rPr>
          <w:lang w:val="kk-KZ"/>
        </w:rPr>
        <w:t>»</w:t>
      </w:r>
      <w:r>
        <w:t xml:space="preserve"> </w:t>
      </w:r>
      <w:proofErr w:type="spellStart"/>
      <w:r>
        <w:t>жобасы</w:t>
      </w:r>
      <w:proofErr w:type="spellEnd"/>
      <w:r>
        <w:t xml:space="preserve"> «</w:t>
      </w:r>
      <w:r>
        <w:rPr>
          <w:lang w:val="kk-KZ"/>
        </w:rPr>
        <w:t>К</w:t>
      </w:r>
      <w:proofErr w:type="spellStart"/>
      <w:r w:rsidRPr="00FD4EBC">
        <w:t>ешенді</w:t>
      </w:r>
      <w:proofErr w:type="spellEnd"/>
      <w:r w:rsidRPr="00FD4EBC">
        <w:t xml:space="preserve"> </w:t>
      </w:r>
      <w:proofErr w:type="spellStart"/>
      <w:r w:rsidRPr="00FD4EBC">
        <w:t>жобаны</w:t>
      </w:r>
      <w:proofErr w:type="spellEnd"/>
      <w:r w:rsidRPr="00FD4EBC">
        <w:t xml:space="preserve"> </w:t>
      </w:r>
      <w:proofErr w:type="spellStart"/>
      <w:r w:rsidRPr="00FD4EBC">
        <w:t>басқару</w:t>
      </w:r>
      <w:proofErr w:type="spellEnd"/>
      <w:r>
        <w:rPr>
          <w:lang w:val="kk-KZ"/>
        </w:rPr>
        <w:t xml:space="preserve">» номинациясында </w:t>
      </w:r>
      <w:r w:rsidRPr="00FD4EBC">
        <w:t>1</w:t>
      </w:r>
      <w:r>
        <w:rPr>
          <w:lang w:val="kk-KZ"/>
        </w:rPr>
        <w:t>-</w:t>
      </w:r>
      <w:proofErr w:type="spellStart"/>
      <w:r>
        <w:t>ші</w:t>
      </w:r>
      <w:proofErr w:type="spellEnd"/>
      <w:r>
        <w:t xml:space="preserve"> </w:t>
      </w:r>
      <w:proofErr w:type="spellStart"/>
      <w:r>
        <w:t>орынға</w:t>
      </w:r>
      <w:proofErr w:type="spellEnd"/>
      <w:r>
        <w:t xml:space="preserve"> </w:t>
      </w:r>
      <w:proofErr w:type="spellStart"/>
      <w:r>
        <w:t>ие</w:t>
      </w:r>
      <w:proofErr w:type="spellEnd"/>
      <w:r>
        <w:t xml:space="preserve"> </w:t>
      </w:r>
      <w:proofErr w:type="spellStart"/>
      <w:r>
        <w:t>болды</w:t>
      </w:r>
      <w:proofErr w:type="spellEnd"/>
      <w:r>
        <w:t xml:space="preserve">. «Прокуратура. </w:t>
      </w:r>
      <w:proofErr w:type="spellStart"/>
      <w:r>
        <w:t>Smart-басқарма</w:t>
      </w:r>
      <w:proofErr w:type="spellEnd"/>
      <w:r>
        <w:t xml:space="preserve">» </w:t>
      </w:r>
      <w:proofErr w:type="spellStart"/>
      <w:r>
        <w:t>бірінші</w:t>
      </w:r>
      <w:proofErr w:type="spellEnd"/>
      <w:r>
        <w:t xml:space="preserve"> </w:t>
      </w:r>
      <w:proofErr w:type="spellStart"/>
      <w:r>
        <w:t>орынды</w:t>
      </w:r>
      <w:proofErr w:type="spellEnd"/>
      <w:r>
        <w:t xml:space="preserve"> «</w:t>
      </w:r>
      <w:proofErr w:type="spellStart"/>
      <w:r w:rsidRPr="00FD4EBC">
        <w:t>бизнесті</w:t>
      </w:r>
      <w:proofErr w:type="spellEnd"/>
      <w:r w:rsidRPr="00FD4EBC">
        <w:t xml:space="preserve"> </w:t>
      </w:r>
      <w:proofErr w:type="spellStart"/>
      <w:r w:rsidRPr="00FD4EBC">
        <w:t>қорғау</w:t>
      </w:r>
      <w:proofErr w:type="spellEnd"/>
      <w:r>
        <w:rPr>
          <w:lang w:val="kk-KZ"/>
        </w:rPr>
        <w:t>»</w:t>
      </w:r>
      <w:r w:rsidRPr="00FD4EBC">
        <w:t xml:space="preserve"> </w:t>
      </w:r>
      <w:proofErr w:type="spellStart"/>
      <w:r w:rsidRPr="00FD4EBC">
        <w:t>жобасы</w:t>
      </w:r>
      <w:proofErr w:type="spellEnd"/>
      <w:r w:rsidRPr="00FD4EBC">
        <w:t xml:space="preserve">, </w:t>
      </w:r>
      <w:proofErr w:type="spellStart"/>
      <w:r w:rsidRPr="00FD4EBC">
        <w:t>екінші</w:t>
      </w:r>
      <w:proofErr w:type="spellEnd"/>
      <w:r w:rsidRPr="00FD4EBC">
        <w:t xml:space="preserve"> </w:t>
      </w:r>
      <w:proofErr w:type="spellStart"/>
      <w:r w:rsidRPr="00FD4EBC">
        <w:t>орынды</w:t>
      </w:r>
      <w:proofErr w:type="spellEnd"/>
      <w:r w:rsidRPr="00FD4EBC">
        <w:t xml:space="preserve"> – </w:t>
      </w:r>
      <w:r>
        <w:rPr>
          <w:lang w:val="kk-KZ"/>
        </w:rPr>
        <w:t>«</w:t>
      </w:r>
      <w:proofErr w:type="spellStart"/>
      <w:r>
        <w:t>зандылық</w:t>
      </w:r>
      <w:proofErr w:type="spellEnd"/>
      <w:r>
        <w:t xml:space="preserve">», </w:t>
      </w:r>
      <w:proofErr w:type="spellStart"/>
      <w:r>
        <w:t>үшінші</w:t>
      </w:r>
      <w:proofErr w:type="spellEnd"/>
      <w:r>
        <w:t xml:space="preserve"> </w:t>
      </w:r>
      <w:proofErr w:type="spellStart"/>
      <w:r>
        <w:t>орынды</w:t>
      </w:r>
      <w:proofErr w:type="spellEnd"/>
      <w:r>
        <w:t xml:space="preserve"> – «</w:t>
      </w:r>
      <w:proofErr w:type="spellStart"/>
      <w:r w:rsidRPr="00FD4EBC">
        <w:t>отбасында</w:t>
      </w:r>
      <w:r>
        <w:t>ғы</w:t>
      </w:r>
      <w:proofErr w:type="spellEnd"/>
      <w:r>
        <w:t xml:space="preserve"> </w:t>
      </w:r>
      <w:proofErr w:type="spellStart"/>
      <w:r>
        <w:t>зорлық-зомбылықсыз</w:t>
      </w:r>
      <w:proofErr w:type="spellEnd"/>
      <w:r>
        <w:t xml:space="preserve"> Қазақстан» және «</w:t>
      </w:r>
      <w:proofErr w:type="spellStart"/>
      <w:r>
        <w:t>Прокуратураға-үздік</w:t>
      </w:r>
      <w:proofErr w:type="spellEnd"/>
      <w:r>
        <w:t xml:space="preserve"> </w:t>
      </w:r>
      <w:proofErr w:type="spellStart"/>
      <w:r>
        <w:t>кадрлар</w:t>
      </w:r>
      <w:proofErr w:type="spellEnd"/>
      <w:r>
        <w:t>»</w:t>
      </w:r>
      <w:r>
        <w:rPr>
          <w:lang w:val="kk-KZ"/>
        </w:rPr>
        <w:t xml:space="preserve"> </w:t>
      </w:r>
      <w:proofErr w:type="spellStart"/>
      <w:r w:rsidRPr="00FD4EBC">
        <w:t>иеленді</w:t>
      </w:r>
      <w:proofErr w:type="spellEnd"/>
      <w:r w:rsidRPr="00323B69">
        <w:t xml:space="preserve"> [</w:t>
      </w:r>
      <w:r w:rsidR="00A21F2A">
        <w:rPr>
          <w:lang w:val="kk-KZ"/>
        </w:rPr>
        <w:t>101</w:t>
      </w:r>
      <w:r w:rsidRPr="00323B69">
        <w:t>].</w:t>
      </w:r>
    </w:p>
    <w:p w14:paraId="41AA2EBE" w14:textId="1E78AE52" w:rsidR="005822D7" w:rsidRPr="00323B69" w:rsidRDefault="005822D7" w:rsidP="00FE1FA8">
      <w:pPr>
        <w:pStyle w:val="affff9"/>
        <w:spacing w:line="240" w:lineRule="auto"/>
      </w:pPr>
      <w:proofErr w:type="spellStart"/>
      <w:r w:rsidRPr="00FD4EBC">
        <w:t>Мемлекеттік</w:t>
      </w:r>
      <w:proofErr w:type="spellEnd"/>
      <w:r w:rsidRPr="00FD4EBC">
        <w:t xml:space="preserve"> </w:t>
      </w:r>
      <w:proofErr w:type="spellStart"/>
      <w:r w:rsidRPr="00FD4EBC">
        <w:t>органдар</w:t>
      </w:r>
      <w:proofErr w:type="spellEnd"/>
      <w:r w:rsidRPr="00FD4EBC">
        <w:t xml:space="preserve"> </w:t>
      </w:r>
      <w:proofErr w:type="spellStart"/>
      <w:r w:rsidRPr="00FD4EBC">
        <w:t>арасында</w:t>
      </w:r>
      <w:proofErr w:type="spellEnd"/>
      <w:r w:rsidRPr="00FD4EBC">
        <w:t xml:space="preserve"> </w:t>
      </w:r>
      <w:proofErr w:type="spellStart"/>
      <w:r w:rsidRPr="00FD4EBC">
        <w:t>бастамашылардың</w:t>
      </w:r>
      <w:proofErr w:type="spellEnd"/>
      <w:r w:rsidRPr="00FD4EBC">
        <w:t xml:space="preserve"> </w:t>
      </w:r>
      <w:proofErr w:type="spellStart"/>
      <w:r w:rsidRPr="00FD4EBC">
        <w:t>бірі</w:t>
      </w:r>
      <w:proofErr w:type="spellEnd"/>
      <w:r w:rsidRPr="00FD4EBC">
        <w:t xml:space="preserve"> ҚР Бас </w:t>
      </w:r>
      <w:proofErr w:type="spellStart"/>
      <w:r w:rsidRPr="00FD4EBC">
        <w:t>п</w:t>
      </w:r>
      <w:r>
        <w:t>рокуратурасы</w:t>
      </w:r>
      <w:proofErr w:type="spellEnd"/>
      <w:r>
        <w:t xml:space="preserve"> </w:t>
      </w:r>
      <w:proofErr w:type="spellStart"/>
      <w:r>
        <w:t>болды</w:t>
      </w:r>
      <w:proofErr w:type="spellEnd"/>
      <w:r>
        <w:t xml:space="preserve">. </w:t>
      </w:r>
      <w:proofErr w:type="spellStart"/>
      <w:r>
        <w:t>Сондай-ақ</w:t>
      </w:r>
      <w:proofErr w:type="spellEnd"/>
      <w:r>
        <w:t>, Т</w:t>
      </w:r>
      <w:r w:rsidRPr="00FD4EBC">
        <w:t xml:space="preserve">уризм және спорт </w:t>
      </w:r>
      <w:proofErr w:type="spellStart"/>
      <w:r w:rsidRPr="00FD4EBC">
        <w:t>министрлігінде</w:t>
      </w:r>
      <w:proofErr w:type="spellEnd"/>
      <w:r w:rsidRPr="00FD4EBC">
        <w:t xml:space="preserve">, </w:t>
      </w:r>
      <w:proofErr w:type="spellStart"/>
      <w:r w:rsidRPr="00FD4EBC">
        <w:t>Қорғаныс</w:t>
      </w:r>
      <w:proofErr w:type="spellEnd"/>
      <w:r w:rsidRPr="00FD4EBC">
        <w:t xml:space="preserve"> және </w:t>
      </w:r>
      <w:proofErr w:type="spellStart"/>
      <w:r w:rsidRPr="00FD4EBC">
        <w:t>аэроғарыш</w:t>
      </w:r>
      <w:proofErr w:type="spellEnd"/>
      <w:r w:rsidRPr="00FD4EBC">
        <w:t xml:space="preserve"> </w:t>
      </w:r>
      <w:proofErr w:type="spellStart"/>
      <w:r w:rsidRPr="00FD4EBC">
        <w:t>өнеркәсібі</w:t>
      </w:r>
      <w:proofErr w:type="spellEnd"/>
      <w:r w:rsidRPr="00FD4EBC">
        <w:t xml:space="preserve"> </w:t>
      </w:r>
      <w:proofErr w:type="spellStart"/>
      <w:r w:rsidRPr="00FD4EBC">
        <w:t>министрлігінде</w:t>
      </w:r>
      <w:proofErr w:type="spellEnd"/>
      <w:r w:rsidRPr="00FD4EBC">
        <w:t xml:space="preserve">, Астана </w:t>
      </w:r>
      <w:proofErr w:type="spellStart"/>
      <w:r w:rsidRPr="00FD4EBC">
        <w:t>әкімдігінде</w:t>
      </w:r>
      <w:proofErr w:type="spellEnd"/>
      <w:r w:rsidRPr="00FD4EBC">
        <w:t xml:space="preserve">, </w:t>
      </w:r>
      <w:proofErr w:type="spellStart"/>
      <w:r w:rsidRPr="00FD4EBC">
        <w:t>Қызылорда</w:t>
      </w:r>
      <w:proofErr w:type="spellEnd"/>
      <w:r w:rsidRPr="00FD4EBC">
        <w:t xml:space="preserve"> </w:t>
      </w:r>
      <w:proofErr w:type="spellStart"/>
      <w:r w:rsidRPr="00FD4EBC">
        <w:t>облысының</w:t>
      </w:r>
      <w:proofErr w:type="spellEnd"/>
      <w:r w:rsidRPr="00FD4EBC">
        <w:t xml:space="preserve"> </w:t>
      </w:r>
      <w:proofErr w:type="spellStart"/>
      <w:r w:rsidRPr="00FD4EBC">
        <w:t>әкімдігінде</w:t>
      </w:r>
      <w:proofErr w:type="spellEnd"/>
      <w:r w:rsidRPr="00FD4EBC">
        <w:t xml:space="preserve"> </w:t>
      </w:r>
      <w:proofErr w:type="spellStart"/>
      <w:r w:rsidRPr="00FD4EBC">
        <w:t>жобалық</w:t>
      </w:r>
      <w:proofErr w:type="spellEnd"/>
      <w:r w:rsidRPr="00FD4EBC">
        <w:t xml:space="preserve"> </w:t>
      </w:r>
      <w:proofErr w:type="spellStart"/>
      <w:r w:rsidRPr="00FD4EBC">
        <w:t>кеңселер</w:t>
      </w:r>
      <w:proofErr w:type="spellEnd"/>
      <w:r w:rsidRPr="00FD4EBC">
        <w:t xml:space="preserve"> </w:t>
      </w:r>
      <w:proofErr w:type="spellStart"/>
      <w:r w:rsidRPr="00FD4EBC">
        <w:t>құрылды</w:t>
      </w:r>
      <w:proofErr w:type="spellEnd"/>
      <w:r w:rsidRPr="00FD4EBC">
        <w:t xml:space="preserve"> </w:t>
      </w:r>
      <w:r w:rsidRPr="00323B69">
        <w:t>[</w:t>
      </w:r>
      <w:r w:rsidR="00A21F2A">
        <w:rPr>
          <w:lang w:val="kk-KZ"/>
        </w:rPr>
        <w:t>102</w:t>
      </w:r>
      <w:r w:rsidRPr="00323B69">
        <w:t>].</w:t>
      </w:r>
    </w:p>
    <w:p w14:paraId="38D0062A" w14:textId="020FC796" w:rsidR="005822D7" w:rsidRPr="00C2544D" w:rsidRDefault="005822D7" w:rsidP="00FE1FA8">
      <w:pPr>
        <w:ind w:firstLine="709"/>
        <w:jc w:val="both"/>
      </w:pPr>
      <w:r w:rsidRPr="00CE2A64">
        <w:t xml:space="preserve">2015 </w:t>
      </w:r>
      <w:proofErr w:type="spellStart"/>
      <w:r w:rsidRPr="00CE2A64">
        <w:t>жылы</w:t>
      </w:r>
      <w:proofErr w:type="spellEnd"/>
      <w:r w:rsidRPr="00CE2A64">
        <w:t xml:space="preserve"> </w:t>
      </w:r>
      <w:r>
        <w:rPr>
          <w:lang w:val="kk-KZ"/>
        </w:rPr>
        <w:t>«Қ</w:t>
      </w:r>
      <w:proofErr w:type="spellStart"/>
      <w:r w:rsidRPr="00CE2A64">
        <w:t>азақстандық</w:t>
      </w:r>
      <w:proofErr w:type="spellEnd"/>
      <w:r w:rsidRPr="00CE2A64">
        <w:t xml:space="preserve"> </w:t>
      </w:r>
      <w:proofErr w:type="spellStart"/>
      <w:r w:rsidRPr="00CE2A64">
        <w:t>мемлекеттік-жеке</w:t>
      </w:r>
      <w:proofErr w:type="spellEnd"/>
      <w:r w:rsidRPr="00CE2A64">
        <w:t xml:space="preserve"> </w:t>
      </w:r>
      <w:proofErr w:type="spellStart"/>
      <w:r w:rsidRPr="00CE2A64">
        <w:t>меншік</w:t>
      </w:r>
      <w:proofErr w:type="spellEnd"/>
      <w:r w:rsidRPr="00CE2A64">
        <w:t xml:space="preserve"> </w:t>
      </w:r>
      <w:proofErr w:type="spellStart"/>
      <w:r w:rsidRPr="00CE2A64">
        <w:t>әріптестік</w:t>
      </w:r>
      <w:proofErr w:type="spellEnd"/>
      <w:r w:rsidRPr="00CE2A64">
        <w:t xml:space="preserve"> </w:t>
      </w:r>
      <w:proofErr w:type="spellStart"/>
      <w:r w:rsidRPr="00CE2A64">
        <w:t>орталығы</w:t>
      </w:r>
      <w:proofErr w:type="spellEnd"/>
      <w:r>
        <w:rPr>
          <w:lang w:val="kk-KZ"/>
        </w:rPr>
        <w:t xml:space="preserve">» </w:t>
      </w:r>
      <w:proofErr w:type="spellStart"/>
      <w:r w:rsidRPr="00CE2A64">
        <w:t>жүргізген</w:t>
      </w:r>
      <w:proofErr w:type="spellEnd"/>
      <w:r w:rsidRPr="00CE2A64">
        <w:t xml:space="preserve"> </w:t>
      </w:r>
      <w:proofErr w:type="spellStart"/>
      <w:r w:rsidRPr="00CE2A64">
        <w:t>сауалнаманың</w:t>
      </w:r>
      <w:proofErr w:type="spellEnd"/>
      <w:r w:rsidRPr="00CE2A64">
        <w:t xml:space="preserve"> </w:t>
      </w:r>
      <w:proofErr w:type="spellStart"/>
      <w:r>
        <w:t>нәтижелері</w:t>
      </w:r>
      <w:proofErr w:type="spellEnd"/>
      <w:r>
        <w:t xml:space="preserve"> </w:t>
      </w:r>
      <w:proofErr w:type="spellStart"/>
      <w:r>
        <w:t>көрсеткендей</w:t>
      </w:r>
      <w:proofErr w:type="spellEnd"/>
      <w:r>
        <w:t>, ЖББ</w:t>
      </w:r>
      <w:r w:rsidRPr="00CE2A64">
        <w:t xml:space="preserve"> </w:t>
      </w:r>
      <w:r>
        <w:rPr>
          <w:lang w:val="kk-KZ"/>
        </w:rPr>
        <w:t>«</w:t>
      </w:r>
      <w:proofErr w:type="spellStart"/>
      <w:r w:rsidRPr="00CE2A64">
        <w:t>әдіснамалары</w:t>
      </w:r>
      <w:proofErr w:type="spellEnd"/>
      <w:r w:rsidRPr="00CE2A64">
        <w:t xml:space="preserve"> </w:t>
      </w:r>
      <w:proofErr w:type="spellStart"/>
      <w:r w:rsidRPr="00CE2A64">
        <w:t>немесе</w:t>
      </w:r>
      <w:proofErr w:type="spellEnd"/>
      <w:r w:rsidRPr="00CE2A64">
        <w:t xml:space="preserve"> </w:t>
      </w:r>
      <w:proofErr w:type="spellStart"/>
      <w:r w:rsidRPr="00CE2A64">
        <w:t>әдіснамалар</w:t>
      </w:r>
      <w:proofErr w:type="spellEnd"/>
      <w:r w:rsidRPr="00CE2A64">
        <w:t xml:space="preserve"> </w:t>
      </w:r>
      <w:proofErr w:type="spellStart"/>
      <w:r w:rsidRPr="00CE2A64">
        <w:t>элементтері</w:t>
      </w:r>
      <w:proofErr w:type="spellEnd"/>
      <w:r>
        <w:rPr>
          <w:lang w:val="kk-KZ"/>
        </w:rPr>
        <w:t>н»</w:t>
      </w:r>
      <w:r w:rsidRPr="00CE2A64">
        <w:t xml:space="preserve"> Қазақстан </w:t>
      </w:r>
      <w:proofErr w:type="spellStart"/>
      <w:r w:rsidRPr="00CE2A64">
        <w:t>темір</w:t>
      </w:r>
      <w:proofErr w:type="spellEnd"/>
      <w:r w:rsidRPr="00CE2A64">
        <w:t xml:space="preserve"> </w:t>
      </w:r>
      <w:proofErr w:type="spellStart"/>
      <w:r w:rsidRPr="00CE2A64">
        <w:t>жолы</w:t>
      </w:r>
      <w:proofErr w:type="spellEnd"/>
      <w:r w:rsidRPr="00CE2A64">
        <w:t xml:space="preserve"> ҰК АҚ, </w:t>
      </w:r>
      <w:proofErr w:type="spellStart"/>
      <w:r w:rsidRPr="00CE2A64">
        <w:t>Қазатомөнеркәсіп</w:t>
      </w:r>
      <w:proofErr w:type="spellEnd"/>
      <w:r w:rsidRPr="00CE2A64">
        <w:t xml:space="preserve"> ҰАК АҚ, Қаз</w:t>
      </w:r>
      <w:r w:rsidR="00E12A5C">
        <w:t xml:space="preserve">ақстан инжиниринг ҰК АҚ және </w:t>
      </w:r>
      <w:proofErr w:type="spellStart"/>
      <w:r w:rsidR="00E12A5C">
        <w:t>т.</w:t>
      </w:r>
      <w:r w:rsidRPr="00CE2A64">
        <w:t>б</w:t>
      </w:r>
      <w:proofErr w:type="spellEnd"/>
      <w:r w:rsidRPr="00CE2A64">
        <w:t xml:space="preserve">. </w:t>
      </w:r>
      <w:proofErr w:type="spellStart"/>
      <w:r w:rsidRPr="00CE2A64">
        <w:t>сияқты</w:t>
      </w:r>
      <w:proofErr w:type="spellEnd"/>
      <w:r w:rsidRPr="00CE2A64">
        <w:t xml:space="preserve"> </w:t>
      </w:r>
      <w:proofErr w:type="spellStart"/>
      <w:r w:rsidRPr="00CE2A64">
        <w:t>мемлекет</w:t>
      </w:r>
      <w:proofErr w:type="spellEnd"/>
      <w:r w:rsidRPr="00CE2A64">
        <w:t xml:space="preserve"> </w:t>
      </w:r>
      <w:proofErr w:type="spellStart"/>
      <w:r w:rsidRPr="00CE2A64">
        <w:t>қатысатын</w:t>
      </w:r>
      <w:proofErr w:type="spellEnd"/>
      <w:r w:rsidRPr="00CE2A64">
        <w:t xml:space="preserve"> </w:t>
      </w:r>
      <w:r>
        <w:rPr>
          <w:lang w:val="kk-KZ"/>
        </w:rPr>
        <w:t>мекемелер</w:t>
      </w:r>
      <w:r w:rsidRPr="00CE2A64">
        <w:t xml:space="preserve"> </w:t>
      </w:r>
      <w:proofErr w:type="spellStart"/>
      <w:r w:rsidRPr="00CE2A64">
        <w:t>пайдаланады</w:t>
      </w:r>
      <w:proofErr w:type="spellEnd"/>
      <w:r w:rsidRPr="00CE2A64">
        <w:t xml:space="preserve">, </w:t>
      </w:r>
      <w:proofErr w:type="spellStart"/>
      <w:r w:rsidRPr="00CE2A64">
        <w:t>бұл</w:t>
      </w:r>
      <w:proofErr w:type="spellEnd"/>
      <w:r w:rsidRPr="00CE2A64">
        <w:t xml:space="preserve"> </w:t>
      </w:r>
      <w:proofErr w:type="spellStart"/>
      <w:r w:rsidRPr="00CE2A64">
        <w:t>ретте</w:t>
      </w:r>
      <w:proofErr w:type="spellEnd"/>
      <w:r w:rsidRPr="00CE2A64">
        <w:t xml:space="preserve"> </w:t>
      </w:r>
      <w:proofErr w:type="spellStart"/>
      <w:r w:rsidRPr="00CE2A64">
        <w:t>квазимемлекеттік</w:t>
      </w:r>
      <w:proofErr w:type="spellEnd"/>
      <w:r w:rsidRPr="00CE2A64">
        <w:t xml:space="preserve"> </w:t>
      </w:r>
      <w:proofErr w:type="spellStart"/>
      <w:r w:rsidRPr="00CE2A64">
        <w:t>с</w:t>
      </w:r>
      <w:r>
        <w:t>ектордың</w:t>
      </w:r>
      <w:proofErr w:type="spellEnd"/>
      <w:r>
        <w:t xml:space="preserve"> кейбір </w:t>
      </w:r>
      <w:proofErr w:type="spellStart"/>
      <w:r>
        <w:t>субъектілері</w:t>
      </w:r>
      <w:proofErr w:type="spellEnd"/>
      <w:r>
        <w:t xml:space="preserve"> ЖББ</w:t>
      </w:r>
      <w:r w:rsidRPr="00CE2A64">
        <w:t xml:space="preserve"> </w:t>
      </w:r>
      <w:proofErr w:type="spellStart"/>
      <w:r w:rsidRPr="00CE2A64">
        <w:t>тетіктерін</w:t>
      </w:r>
      <w:proofErr w:type="spellEnd"/>
      <w:r>
        <w:t xml:space="preserve"> </w:t>
      </w:r>
      <w:proofErr w:type="spellStart"/>
      <w:r>
        <w:t>жеткілікті</w:t>
      </w:r>
      <w:proofErr w:type="spellEnd"/>
      <w:r>
        <w:t xml:space="preserve"> </w:t>
      </w:r>
      <w:proofErr w:type="spellStart"/>
      <w:r>
        <w:t>түрде</w:t>
      </w:r>
      <w:proofErr w:type="spellEnd"/>
      <w:r>
        <w:t xml:space="preserve"> </w:t>
      </w:r>
      <w:proofErr w:type="spellStart"/>
      <w:r>
        <w:t>пайдаланады</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бойы</w:t>
      </w:r>
      <w:proofErr w:type="spellEnd"/>
      <w:r>
        <w:t xml:space="preserve">, </w:t>
      </w:r>
      <w:proofErr w:type="spellStart"/>
      <w:r>
        <w:t>мысалы</w:t>
      </w:r>
      <w:proofErr w:type="spellEnd"/>
      <w:r>
        <w:t xml:space="preserve">, «Қазақстан </w:t>
      </w:r>
      <w:proofErr w:type="spellStart"/>
      <w:r>
        <w:t>Ғарыш</w:t>
      </w:r>
      <w:proofErr w:type="spellEnd"/>
      <w:r>
        <w:t xml:space="preserve"> </w:t>
      </w:r>
      <w:proofErr w:type="spellStart"/>
      <w:r>
        <w:t>Сапары</w:t>
      </w:r>
      <w:proofErr w:type="spellEnd"/>
      <w:r>
        <w:t>» ҰК</w:t>
      </w:r>
      <w:r w:rsidRPr="00CE2A64">
        <w:t xml:space="preserve"> </w:t>
      </w:r>
      <w:r w:rsidRPr="00CE2A64">
        <w:lastRenderedPageBreak/>
        <w:t xml:space="preserve">АҚ </w:t>
      </w:r>
      <w:proofErr w:type="spellStart"/>
      <w:r w:rsidRPr="00CE2A64">
        <w:t>мемлекеттік</w:t>
      </w:r>
      <w:proofErr w:type="spellEnd"/>
      <w:r w:rsidRPr="00CE2A64">
        <w:t xml:space="preserve"> </w:t>
      </w:r>
      <w:proofErr w:type="spellStart"/>
      <w:r w:rsidRPr="00CE2A64">
        <w:t>жобаларды</w:t>
      </w:r>
      <w:proofErr w:type="spellEnd"/>
      <w:r w:rsidRPr="00CE2A64">
        <w:t xml:space="preserve"> іске </w:t>
      </w:r>
      <w:proofErr w:type="spellStart"/>
      <w:r w:rsidRPr="00CE2A64">
        <w:t>асыруда</w:t>
      </w:r>
      <w:proofErr w:type="spellEnd"/>
      <w:r w:rsidRPr="00CE2A64">
        <w:t xml:space="preserve"> </w:t>
      </w:r>
      <w:proofErr w:type="spellStart"/>
      <w:r w:rsidRPr="00CE2A64">
        <w:t>жобалық</w:t>
      </w:r>
      <w:proofErr w:type="spellEnd"/>
      <w:r w:rsidRPr="00CE2A64">
        <w:t xml:space="preserve"> </w:t>
      </w:r>
      <w:proofErr w:type="spellStart"/>
      <w:r w:rsidRPr="00CE2A64">
        <w:t>тәсілді</w:t>
      </w:r>
      <w:proofErr w:type="spellEnd"/>
      <w:r w:rsidRPr="00CE2A64">
        <w:t xml:space="preserve"> 2008 </w:t>
      </w:r>
      <w:proofErr w:type="spellStart"/>
      <w:r w:rsidRPr="00CE2A64">
        <w:t>жылд</w:t>
      </w:r>
      <w:r>
        <w:t>ан</w:t>
      </w:r>
      <w:proofErr w:type="spellEnd"/>
      <w:r>
        <w:t xml:space="preserve"> </w:t>
      </w:r>
      <w:proofErr w:type="spellStart"/>
      <w:r>
        <w:t>бастап</w:t>
      </w:r>
      <w:proofErr w:type="spellEnd"/>
      <w:r>
        <w:t xml:space="preserve">, ал </w:t>
      </w:r>
      <w:proofErr w:type="spellStart"/>
      <w:r>
        <w:t>Қазақтелеком</w:t>
      </w:r>
      <w:proofErr w:type="spellEnd"/>
      <w:r>
        <w:t xml:space="preserve"> АҚ-</w:t>
      </w:r>
      <w:proofErr w:type="spellStart"/>
      <w:r w:rsidRPr="00CE2A64">
        <w:t>ны</w:t>
      </w:r>
      <w:proofErr w:type="spellEnd"/>
      <w:r>
        <w:rPr>
          <w:lang w:val="kk-KZ"/>
        </w:rPr>
        <w:t xml:space="preserve"> </w:t>
      </w:r>
      <w:r w:rsidRPr="00CE2A64">
        <w:t xml:space="preserve">2007 </w:t>
      </w:r>
      <w:proofErr w:type="spellStart"/>
      <w:r w:rsidRPr="00CE2A64">
        <w:t>жылдан</w:t>
      </w:r>
      <w:proofErr w:type="spellEnd"/>
      <w:r w:rsidRPr="00CE2A64">
        <w:t xml:space="preserve"> </w:t>
      </w:r>
      <w:proofErr w:type="spellStart"/>
      <w:r w:rsidRPr="00CE2A64">
        <w:t>бастап</w:t>
      </w:r>
      <w:proofErr w:type="spellEnd"/>
      <w:r w:rsidRPr="00CE2A64">
        <w:t xml:space="preserve"> </w:t>
      </w:r>
      <w:proofErr w:type="spellStart"/>
      <w:r w:rsidRPr="00CE2A64">
        <w:t>қолданып</w:t>
      </w:r>
      <w:proofErr w:type="spellEnd"/>
      <w:r w:rsidRPr="00CE2A64">
        <w:t xml:space="preserve"> </w:t>
      </w:r>
      <w:proofErr w:type="spellStart"/>
      <w:r w:rsidRPr="00C2544D">
        <w:t>келеді</w:t>
      </w:r>
      <w:proofErr w:type="spellEnd"/>
      <w:r w:rsidRPr="00C2544D">
        <w:t xml:space="preserve"> [</w:t>
      </w:r>
      <w:r w:rsidR="00BB35DF" w:rsidRPr="00C2544D">
        <w:rPr>
          <w:lang w:val="kk-KZ"/>
        </w:rPr>
        <w:t>9</w:t>
      </w:r>
      <w:r w:rsidR="00A21F2A" w:rsidRPr="00C2544D">
        <w:rPr>
          <w:lang w:val="kk-KZ"/>
        </w:rPr>
        <w:t>9</w:t>
      </w:r>
      <w:r w:rsidRPr="00C2544D">
        <w:t>].</w:t>
      </w:r>
    </w:p>
    <w:p w14:paraId="73B2C754" w14:textId="2E27AEE4" w:rsidR="005822D7" w:rsidRPr="00E107AD" w:rsidRDefault="005822D7" w:rsidP="00FE1FA8">
      <w:pPr>
        <w:ind w:firstLine="709"/>
        <w:jc w:val="both"/>
        <w:rPr>
          <w:i/>
        </w:rPr>
      </w:pPr>
      <w:bookmarkStart w:id="10" w:name="_Hlk28770293"/>
      <w:r w:rsidRPr="00E107AD">
        <w:rPr>
          <w:i/>
        </w:rPr>
        <w:t>3</w:t>
      </w:r>
      <w:r w:rsidR="00FE1FA8">
        <w:rPr>
          <w:i/>
          <w:lang w:val="kk-KZ"/>
        </w:rPr>
        <w:t>.</w:t>
      </w:r>
      <w:r w:rsidRPr="00E107AD">
        <w:rPr>
          <w:i/>
        </w:rPr>
        <w:t xml:space="preserve"> </w:t>
      </w:r>
      <w:proofErr w:type="spellStart"/>
      <w:r w:rsidRPr="00E107AD">
        <w:rPr>
          <w:i/>
        </w:rPr>
        <w:t>Нормативтік-құқықтық</w:t>
      </w:r>
      <w:proofErr w:type="spellEnd"/>
      <w:r w:rsidRPr="00E107AD">
        <w:rPr>
          <w:i/>
        </w:rPr>
        <w:t xml:space="preserve"> база</w:t>
      </w:r>
    </w:p>
    <w:p w14:paraId="2C95C89E" w14:textId="77777777" w:rsidR="005822D7" w:rsidRPr="00E107AD" w:rsidRDefault="005822D7" w:rsidP="00FE1FA8">
      <w:pPr>
        <w:ind w:firstLine="709"/>
        <w:jc w:val="both"/>
      </w:pPr>
      <w:proofErr w:type="spellStart"/>
      <w:r w:rsidRPr="00E107AD">
        <w:t>Қазақстанда</w:t>
      </w:r>
      <w:proofErr w:type="spellEnd"/>
      <w:r w:rsidRPr="00E107AD">
        <w:t xml:space="preserve"> </w:t>
      </w:r>
      <w:proofErr w:type="spellStart"/>
      <w:r w:rsidRPr="00E107AD">
        <w:t>жобалық</w:t>
      </w:r>
      <w:proofErr w:type="spellEnd"/>
      <w:r w:rsidRPr="00E107AD">
        <w:t xml:space="preserve"> </w:t>
      </w:r>
      <w:proofErr w:type="spellStart"/>
      <w:r w:rsidRPr="00E107AD">
        <w:t>менеджментті</w:t>
      </w:r>
      <w:proofErr w:type="spellEnd"/>
      <w:r w:rsidRPr="00E107AD">
        <w:t xml:space="preserve"> </w:t>
      </w:r>
      <w:proofErr w:type="spellStart"/>
      <w:r w:rsidRPr="00E107AD">
        <w:t>ілгерілетудің</w:t>
      </w:r>
      <w:proofErr w:type="spellEnd"/>
      <w:r w:rsidRPr="00E107AD">
        <w:t xml:space="preserve"> </w:t>
      </w:r>
      <w:proofErr w:type="spellStart"/>
      <w:r w:rsidRPr="00E107AD">
        <w:t>нормативтік-құқықтық</w:t>
      </w:r>
      <w:proofErr w:type="spellEnd"/>
      <w:r w:rsidRPr="00E107AD">
        <w:t xml:space="preserve"> </w:t>
      </w:r>
      <w:proofErr w:type="spellStart"/>
      <w:r w:rsidRPr="00E107AD">
        <w:t>негізі</w:t>
      </w:r>
      <w:proofErr w:type="spellEnd"/>
      <w:r w:rsidRPr="00E107AD">
        <w:t xml:space="preserve"> </w:t>
      </w:r>
      <w:proofErr w:type="spellStart"/>
      <w:r w:rsidRPr="00E107AD">
        <w:t>қолданыстағы</w:t>
      </w:r>
      <w:proofErr w:type="spellEnd"/>
      <w:r w:rsidRPr="00E107AD">
        <w:t xml:space="preserve"> </w:t>
      </w:r>
      <w:proofErr w:type="spellStart"/>
      <w:r w:rsidRPr="00E107AD">
        <w:t>заңнамалық</w:t>
      </w:r>
      <w:proofErr w:type="spellEnd"/>
      <w:r w:rsidRPr="00E107AD">
        <w:t xml:space="preserve"> және </w:t>
      </w:r>
      <w:proofErr w:type="spellStart"/>
      <w:r w:rsidRPr="00E107AD">
        <w:t>нормативтік</w:t>
      </w:r>
      <w:proofErr w:type="spellEnd"/>
      <w:r w:rsidRPr="00E107AD">
        <w:t xml:space="preserve"> база </w:t>
      </w:r>
      <w:proofErr w:type="spellStart"/>
      <w:r w:rsidRPr="00E107AD">
        <w:t>болып</w:t>
      </w:r>
      <w:proofErr w:type="spellEnd"/>
      <w:r w:rsidRPr="00E107AD">
        <w:t xml:space="preserve"> </w:t>
      </w:r>
      <w:proofErr w:type="spellStart"/>
      <w:r w:rsidRPr="00E107AD">
        <w:t>табылады</w:t>
      </w:r>
      <w:proofErr w:type="spellEnd"/>
      <w:r w:rsidRPr="00E107AD">
        <w:t>.</w:t>
      </w:r>
    </w:p>
    <w:p w14:paraId="093E2CD8" w14:textId="1F550AE5" w:rsidR="005822D7" w:rsidRPr="00323B69" w:rsidRDefault="005822D7" w:rsidP="00FE1FA8">
      <w:pPr>
        <w:ind w:firstLine="709"/>
        <w:jc w:val="both"/>
      </w:pPr>
      <w:r w:rsidRPr="00E107AD">
        <w:t xml:space="preserve">ҚР-да </w:t>
      </w:r>
      <w:proofErr w:type="spellStart"/>
      <w:r w:rsidRPr="00E107AD">
        <w:t>ұлттық</w:t>
      </w:r>
      <w:proofErr w:type="spellEnd"/>
      <w:r w:rsidRPr="00E107AD">
        <w:t xml:space="preserve"> </w:t>
      </w:r>
      <w:proofErr w:type="spellStart"/>
      <w:r w:rsidRPr="00E107AD">
        <w:t>заңнама</w:t>
      </w:r>
      <w:proofErr w:type="spellEnd"/>
      <w:r w:rsidRPr="00E107AD">
        <w:t xml:space="preserve"> </w:t>
      </w:r>
      <w:proofErr w:type="spellStart"/>
      <w:r w:rsidRPr="00E107AD">
        <w:t>жобалық</w:t>
      </w:r>
      <w:proofErr w:type="spellEnd"/>
      <w:r w:rsidRPr="00E107AD">
        <w:t xml:space="preserve"> менеджмент </w:t>
      </w:r>
      <w:proofErr w:type="spellStart"/>
      <w:r w:rsidRPr="00E107AD">
        <w:t>мәселелерін</w:t>
      </w:r>
      <w:proofErr w:type="spellEnd"/>
      <w:r w:rsidRPr="00E107AD">
        <w:t xml:space="preserve"> </w:t>
      </w:r>
      <w:proofErr w:type="spellStart"/>
      <w:r w:rsidRPr="00E107AD">
        <w:t>өте</w:t>
      </w:r>
      <w:proofErr w:type="spellEnd"/>
      <w:r w:rsidRPr="00E107AD">
        <w:t xml:space="preserve"> </w:t>
      </w:r>
      <w:proofErr w:type="spellStart"/>
      <w:r w:rsidRPr="00E107AD">
        <w:t>шектеулі</w:t>
      </w:r>
      <w:proofErr w:type="spellEnd"/>
      <w:r w:rsidRPr="00E107AD">
        <w:t xml:space="preserve"> </w:t>
      </w:r>
      <w:proofErr w:type="spellStart"/>
      <w:r w:rsidRPr="00E107AD">
        <w:t>түрде</w:t>
      </w:r>
      <w:proofErr w:type="spellEnd"/>
      <w:r w:rsidRPr="00E107AD">
        <w:t xml:space="preserve"> </w:t>
      </w:r>
      <w:proofErr w:type="spellStart"/>
      <w:r w:rsidRPr="00E107AD">
        <w:t>реттейді</w:t>
      </w:r>
      <w:proofErr w:type="spellEnd"/>
      <w:r w:rsidRPr="00E107AD">
        <w:t xml:space="preserve">. </w:t>
      </w:r>
      <w:proofErr w:type="spellStart"/>
      <w:r w:rsidRPr="00E107AD">
        <w:t>Іс</w:t>
      </w:r>
      <w:proofErr w:type="spellEnd"/>
      <w:r w:rsidRPr="00E107AD">
        <w:t xml:space="preserve"> </w:t>
      </w:r>
      <w:proofErr w:type="spellStart"/>
      <w:r w:rsidRPr="00E107AD">
        <w:t>жүзінде</w:t>
      </w:r>
      <w:proofErr w:type="spellEnd"/>
      <w:r w:rsidRPr="00E107AD">
        <w:t xml:space="preserve"> </w:t>
      </w:r>
      <w:proofErr w:type="spellStart"/>
      <w:r w:rsidRPr="00E107AD">
        <w:t>халықаралық</w:t>
      </w:r>
      <w:proofErr w:type="spellEnd"/>
      <w:r w:rsidRPr="00E107AD">
        <w:t xml:space="preserve"> </w:t>
      </w:r>
      <w:proofErr w:type="spellStart"/>
      <w:r w:rsidRPr="00E107AD">
        <w:t>стандарттарға</w:t>
      </w:r>
      <w:proofErr w:type="spellEnd"/>
      <w:r w:rsidRPr="00E107AD">
        <w:t xml:space="preserve"> </w:t>
      </w:r>
      <w:proofErr w:type="spellStart"/>
      <w:r w:rsidRPr="00E107AD">
        <w:t>сүйенуге</w:t>
      </w:r>
      <w:proofErr w:type="spellEnd"/>
      <w:r w:rsidRPr="00E107AD">
        <w:t xml:space="preserve"> тура </w:t>
      </w:r>
      <w:proofErr w:type="spellStart"/>
      <w:r w:rsidRPr="00E107AD">
        <w:t>келеді</w:t>
      </w:r>
      <w:proofErr w:type="spellEnd"/>
      <w:r w:rsidRPr="00E107AD">
        <w:t xml:space="preserve">. </w:t>
      </w:r>
      <w:proofErr w:type="spellStart"/>
      <w:r w:rsidRPr="00E107AD">
        <w:t>Атап</w:t>
      </w:r>
      <w:proofErr w:type="spellEnd"/>
      <w:r w:rsidRPr="00E107AD">
        <w:t xml:space="preserve"> </w:t>
      </w:r>
      <w:proofErr w:type="spellStart"/>
      <w:r w:rsidRPr="00E107AD">
        <w:t>айтқанда</w:t>
      </w:r>
      <w:proofErr w:type="spellEnd"/>
      <w:r w:rsidRPr="00E107AD">
        <w:t>, PMI (</w:t>
      </w:r>
      <w:proofErr w:type="spellStart"/>
      <w:r w:rsidRPr="00E107AD">
        <w:t>ағылш</w:t>
      </w:r>
      <w:proofErr w:type="spellEnd"/>
      <w:r w:rsidRPr="00E107AD">
        <w:t xml:space="preserve">. </w:t>
      </w:r>
      <w:proofErr w:type="spellStart"/>
      <w:r w:rsidRPr="00E107AD">
        <w:t>Project</w:t>
      </w:r>
      <w:proofErr w:type="spellEnd"/>
      <w:r w:rsidRPr="00E107AD">
        <w:t xml:space="preserve"> </w:t>
      </w:r>
      <w:proofErr w:type="spellStart"/>
      <w:r w:rsidRPr="00E107AD">
        <w:t>Management</w:t>
      </w:r>
      <w:proofErr w:type="spellEnd"/>
      <w:r w:rsidRPr="00E107AD">
        <w:t xml:space="preserve"> </w:t>
      </w:r>
      <w:proofErr w:type="spellStart"/>
      <w:r w:rsidRPr="00E107AD">
        <w:t>Institute</w:t>
      </w:r>
      <w:proofErr w:type="spellEnd"/>
      <w:r w:rsidRPr="00E107AD">
        <w:t xml:space="preserve">) – </w:t>
      </w:r>
      <w:proofErr w:type="spellStart"/>
      <w:r w:rsidRPr="00E107AD">
        <w:t>жобаларды</w:t>
      </w:r>
      <w:proofErr w:type="spellEnd"/>
      <w:r w:rsidRPr="00E107AD">
        <w:t xml:space="preserve"> </w:t>
      </w:r>
      <w:proofErr w:type="spellStart"/>
      <w:r w:rsidRPr="00E107AD">
        <w:t>басқару</w:t>
      </w:r>
      <w:proofErr w:type="spellEnd"/>
      <w:r w:rsidRPr="00E107AD">
        <w:t xml:space="preserve"> институты-</w:t>
      </w:r>
      <w:proofErr w:type="spellStart"/>
      <w:r w:rsidRPr="00E107AD">
        <w:t>жобаларды</w:t>
      </w:r>
      <w:proofErr w:type="spellEnd"/>
      <w:r w:rsidRPr="00E107AD">
        <w:t xml:space="preserve"> </w:t>
      </w:r>
      <w:proofErr w:type="spellStart"/>
      <w:r w:rsidRPr="00E107AD">
        <w:t>басқару</w:t>
      </w:r>
      <w:proofErr w:type="spellEnd"/>
      <w:r w:rsidRPr="00E107AD">
        <w:t xml:space="preserve"> жөніндегі </w:t>
      </w:r>
      <w:proofErr w:type="spellStart"/>
      <w:r w:rsidRPr="00E107AD">
        <w:t>дүниежүзілі</w:t>
      </w:r>
      <w:r>
        <w:t>к</w:t>
      </w:r>
      <w:proofErr w:type="spellEnd"/>
      <w:r>
        <w:t xml:space="preserve"> </w:t>
      </w:r>
      <w:proofErr w:type="spellStart"/>
      <w:r>
        <w:t>коммерциялық</w:t>
      </w:r>
      <w:proofErr w:type="spellEnd"/>
      <w:r>
        <w:t xml:space="preserve"> </w:t>
      </w:r>
      <w:proofErr w:type="spellStart"/>
      <w:r>
        <w:t>емес</w:t>
      </w:r>
      <w:proofErr w:type="spellEnd"/>
      <w:r>
        <w:t xml:space="preserve"> </w:t>
      </w:r>
      <w:proofErr w:type="spellStart"/>
      <w:r>
        <w:t>кәсіби</w:t>
      </w:r>
      <w:proofErr w:type="spellEnd"/>
      <w:r>
        <w:t xml:space="preserve"> </w:t>
      </w:r>
      <w:proofErr w:type="spellStart"/>
      <w:r>
        <w:t>ұйым</w:t>
      </w:r>
      <w:proofErr w:type="spellEnd"/>
      <w:r>
        <w:t xml:space="preserve"> </w:t>
      </w:r>
      <w:r w:rsidRPr="00323B69">
        <w:t>[</w:t>
      </w:r>
      <w:r w:rsidR="00A21F2A">
        <w:t>103</w:t>
      </w:r>
      <w:r w:rsidRPr="00323B69">
        <w:t xml:space="preserve">]. </w:t>
      </w:r>
    </w:p>
    <w:p w14:paraId="314B0CF9" w14:textId="732D8F47" w:rsidR="005822D7" w:rsidRPr="00755CE0" w:rsidRDefault="005822D7" w:rsidP="00FE1FA8">
      <w:pPr>
        <w:ind w:firstLine="709"/>
        <w:jc w:val="both"/>
      </w:pPr>
      <w:r w:rsidRPr="002552F4">
        <w:rPr>
          <w:lang w:val="en-US"/>
        </w:rPr>
        <w:t>PMI</w:t>
      </w:r>
      <w:r w:rsidRPr="00755CE0">
        <w:t xml:space="preserve"> </w:t>
      </w:r>
      <w:proofErr w:type="spellStart"/>
      <w:r w:rsidRPr="00DB3854">
        <w:t>үнемі</w:t>
      </w:r>
      <w:proofErr w:type="spellEnd"/>
      <w:r w:rsidRPr="00755CE0">
        <w:t xml:space="preserve"> </w:t>
      </w:r>
      <w:proofErr w:type="spellStart"/>
      <w:r w:rsidRPr="002552F4">
        <w:rPr>
          <w:lang w:val="en-US"/>
        </w:rPr>
        <w:t>PMBoK</w:t>
      </w:r>
      <w:proofErr w:type="spellEnd"/>
      <w:r w:rsidRPr="00755CE0">
        <w:t xml:space="preserve"> (</w:t>
      </w:r>
      <w:proofErr w:type="spellStart"/>
      <w:r w:rsidRPr="00DB3854">
        <w:t>ағылш</w:t>
      </w:r>
      <w:proofErr w:type="spellEnd"/>
      <w:r w:rsidRPr="00755CE0">
        <w:t xml:space="preserve">. </w:t>
      </w:r>
      <w:r w:rsidRPr="00323B69">
        <w:rPr>
          <w:lang w:val="en-GB"/>
        </w:rPr>
        <w:t>Project</w:t>
      </w:r>
      <w:r w:rsidRPr="00755CE0">
        <w:t xml:space="preserve"> </w:t>
      </w:r>
      <w:r w:rsidRPr="00323B69">
        <w:rPr>
          <w:lang w:val="en-GB"/>
        </w:rPr>
        <w:t>Management</w:t>
      </w:r>
      <w:r w:rsidRPr="00755CE0">
        <w:t xml:space="preserve"> </w:t>
      </w:r>
      <w:r w:rsidRPr="00323B69">
        <w:rPr>
          <w:lang w:val="en-GB"/>
        </w:rPr>
        <w:t>Book</w:t>
      </w:r>
      <w:r w:rsidRPr="00755CE0">
        <w:t xml:space="preserve"> </w:t>
      </w:r>
      <w:r w:rsidRPr="00323B69">
        <w:rPr>
          <w:lang w:val="en-GB"/>
        </w:rPr>
        <w:t>of</w:t>
      </w:r>
      <w:r w:rsidRPr="00755CE0">
        <w:t xml:space="preserve"> </w:t>
      </w:r>
      <w:r w:rsidRPr="00323B69">
        <w:rPr>
          <w:lang w:val="en-GB"/>
        </w:rPr>
        <w:t>Knowledge</w:t>
      </w:r>
      <w:r w:rsidRPr="00755CE0">
        <w:t xml:space="preserve">, </w:t>
      </w:r>
      <w:proofErr w:type="spellStart"/>
      <w:r w:rsidRPr="00C2544D">
        <w:t>жобаны</w:t>
      </w:r>
      <w:proofErr w:type="spellEnd"/>
      <w:r w:rsidRPr="00C2544D">
        <w:t xml:space="preserve"> </w:t>
      </w:r>
      <w:proofErr w:type="spellStart"/>
      <w:r w:rsidRPr="00C2544D">
        <w:t>басқару</w:t>
      </w:r>
      <w:proofErr w:type="spellEnd"/>
      <w:r w:rsidRPr="00C2544D">
        <w:t xml:space="preserve"> туралы білім </w:t>
      </w:r>
      <w:proofErr w:type="spellStart"/>
      <w:r w:rsidRPr="00C2544D">
        <w:t>жинағы</w:t>
      </w:r>
      <w:proofErr w:type="spellEnd"/>
      <w:r w:rsidRPr="00C2544D">
        <w:t>)</w:t>
      </w:r>
      <w:r w:rsidRPr="00C2544D">
        <w:rPr>
          <w:lang w:val="kk-KZ"/>
        </w:rPr>
        <w:t xml:space="preserve"> атты </w:t>
      </w:r>
      <w:proofErr w:type="spellStart"/>
      <w:r w:rsidRPr="00C2544D">
        <w:t>ережелер</w:t>
      </w:r>
      <w:proofErr w:type="spellEnd"/>
      <w:r w:rsidRPr="00C2544D">
        <w:t xml:space="preserve"> </w:t>
      </w:r>
      <w:proofErr w:type="spellStart"/>
      <w:r w:rsidRPr="00C2544D">
        <w:t>жинағын</w:t>
      </w:r>
      <w:proofErr w:type="spellEnd"/>
      <w:r w:rsidRPr="00C2544D">
        <w:t xml:space="preserve"> </w:t>
      </w:r>
      <w:proofErr w:type="spellStart"/>
      <w:r w:rsidRPr="00C2544D">
        <w:t>шығарады</w:t>
      </w:r>
      <w:proofErr w:type="spellEnd"/>
      <w:r w:rsidRPr="00C2544D">
        <w:t xml:space="preserve"> [</w:t>
      </w:r>
      <w:r w:rsidR="00F704B8" w:rsidRPr="00C2544D">
        <w:t>20</w:t>
      </w:r>
      <w:r w:rsidR="00743A9F" w:rsidRPr="00C2544D">
        <w:rPr>
          <w:lang w:val="kk-KZ"/>
        </w:rPr>
        <w:t xml:space="preserve">, р. </w:t>
      </w:r>
      <w:r w:rsidR="00C2544D" w:rsidRPr="00C2544D">
        <w:rPr>
          <w:lang w:val="kk-KZ"/>
        </w:rPr>
        <w:t>3</w:t>
      </w:r>
      <w:r w:rsidR="00743A9F" w:rsidRPr="00C2544D">
        <w:rPr>
          <w:lang w:val="kk-KZ"/>
        </w:rPr>
        <w:t>-61</w:t>
      </w:r>
      <w:r w:rsidR="00C2544D" w:rsidRPr="00C2544D">
        <w:rPr>
          <w:lang w:val="kk-KZ"/>
        </w:rPr>
        <w:t>0</w:t>
      </w:r>
      <w:r w:rsidRPr="00C2544D">
        <w:t xml:space="preserve">]. </w:t>
      </w:r>
      <w:proofErr w:type="spellStart"/>
      <w:r w:rsidRPr="00C2544D">
        <w:t>Бұл</w:t>
      </w:r>
      <w:proofErr w:type="spellEnd"/>
      <w:r w:rsidRPr="00C2544D">
        <w:t xml:space="preserve"> </w:t>
      </w:r>
      <w:proofErr w:type="spellStart"/>
      <w:r w:rsidRPr="00C2544D">
        <w:t>жинақ</w:t>
      </w:r>
      <w:proofErr w:type="spellEnd"/>
      <w:r w:rsidRPr="00C2544D">
        <w:t xml:space="preserve"> </w:t>
      </w:r>
      <w:proofErr w:type="spellStart"/>
      <w:r w:rsidRPr="00C2544D">
        <w:t>жобалық</w:t>
      </w:r>
      <w:proofErr w:type="spellEnd"/>
      <w:r w:rsidRPr="00C2544D">
        <w:t xml:space="preserve"> </w:t>
      </w:r>
      <w:proofErr w:type="spellStart"/>
      <w:r w:rsidRPr="00C2544D">
        <w:t>менеджменттің</w:t>
      </w:r>
      <w:proofErr w:type="spellEnd"/>
      <w:r w:rsidRPr="00C2544D">
        <w:t xml:space="preserve"> </w:t>
      </w:r>
      <w:proofErr w:type="spellStart"/>
      <w:r w:rsidRPr="00C2544D">
        <w:t>тоғыз</w:t>
      </w:r>
      <w:proofErr w:type="spellEnd"/>
      <w:r w:rsidRPr="00C2544D">
        <w:t xml:space="preserve"> </w:t>
      </w:r>
      <w:proofErr w:type="spellStart"/>
      <w:r w:rsidRPr="00C2544D">
        <w:t>бағытын</w:t>
      </w:r>
      <w:proofErr w:type="spellEnd"/>
      <w:r w:rsidRPr="00C2544D">
        <w:t xml:space="preserve"> </w:t>
      </w:r>
      <w:proofErr w:type="spellStart"/>
      <w:r w:rsidRPr="00C2544D">
        <w:t>анықтайды</w:t>
      </w:r>
      <w:proofErr w:type="spellEnd"/>
      <w:r w:rsidRPr="00C2544D">
        <w:t xml:space="preserve">: </w:t>
      </w:r>
      <w:proofErr w:type="spellStart"/>
      <w:r w:rsidRPr="00C2544D">
        <w:t>мазмұнды</w:t>
      </w:r>
      <w:proofErr w:type="spellEnd"/>
      <w:r w:rsidRPr="00C2544D">
        <w:t xml:space="preserve"> </w:t>
      </w:r>
      <w:proofErr w:type="spellStart"/>
      <w:r w:rsidRPr="00C2544D">
        <w:t>басқару</w:t>
      </w:r>
      <w:proofErr w:type="spellEnd"/>
      <w:r w:rsidRPr="00C2544D">
        <w:t xml:space="preserve">; </w:t>
      </w:r>
      <w:proofErr w:type="spellStart"/>
      <w:r w:rsidRPr="00C2544D">
        <w:t>интеграцияны</w:t>
      </w:r>
      <w:proofErr w:type="spellEnd"/>
      <w:r w:rsidRPr="00C2544D">
        <w:t xml:space="preserve"> </w:t>
      </w:r>
      <w:proofErr w:type="spellStart"/>
      <w:r w:rsidRPr="00C2544D">
        <w:t>басқару</w:t>
      </w:r>
      <w:proofErr w:type="spellEnd"/>
      <w:r w:rsidRPr="00C2544D">
        <w:t xml:space="preserve">; </w:t>
      </w:r>
      <w:proofErr w:type="spellStart"/>
      <w:r w:rsidRPr="00C2544D">
        <w:t>шығындарды</w:t>
      </w:r>
      <w:proofErr w:type="spellEnd"/>
      <w:r w:rsidRPr="00C2544D">
        <w:t xml:space="preserve"> </w:t>
      </w:r>
      <w:proofErr w:type="spellStart"/>
      <w:r w:rsidRPr="00C2544D">
        <w:t>басқару</w:t>
      </w:r>
      <w:proofErr w:type="spellEnd"/>
      <w:r w:rsidRPr="00C2544D">
        <w:t xml:space="preserve">; </w:t>
      </w:r>
      <w:proofErr w:type="spellStart"/>
      <w:r w:rsidRPr="00C2544D">
        <w:t>уақытты</w:t>
      </w:r>
      <w:proofErr w:type="spellEnd"/>
      <w:r w:rsidRPr="00C2544D">
        <w:t xml:space="preserve"> </w:t>
      </w:r>
      <w:proofErr w:type="spellStart"/>
      <w:r w:rsidRPr="00C2544D">
        <w:t>басқару</w:t>
      </w:r>
      <w:proofErr w:type="spellEnd"/>
      <w:r w:rsidRPr="00C2544D">
        <w:t xml:space="preserve">; </w:t>
      </w:r>
      <w:proofErr w:type="spellStart"/>
      <w:r w:rsidRPr="00C2544D">
        <w:t>сапаны</w:t>
      </w:r>
      <w:proofErr w:type="spellEnd"/>
      <w:r w:rsidRPr="00C2544D">
        <w:t xml:space="preserve"> </w:t>
      </w:r>
      <w:proofErr w:type="spellStart"/>
      <w:r w:rsidRPr="00C2544D">
        <w:t>басқару</w:t>
      </w:r>
      <w:proofErr w:type="spellEnd"/>
      <w:r w:rsidRPr="00C2544D">
        <w:t xml:space="preserve">; </w:t>
      </w:r>
      <w:proofErr w:type="spellStart"/>
      <w:r w:rsidRPr="00C2544D">
        <w:t>коммуникацияны</w:t>
      </w:r>
      <w:proofErr w:type="spellEnd"/>
      <w:r w:rsidRPr="00C2544D">
        <w:t xml:space="preserve"> </w:t>
      </w:r>
      <w:proofErr w:type="spellStart"/>
      <w:r w:rsidRPr="00C2544D">
        <w:t>басқару</w:t>
      </w:r>
      <w:proofErr w:type="spellEnd"/>
      <w:r w:rsidRPr="00C2544D">
        <w:t xml:space="preserve">; </w:t>
      </w:r>
      <w:proofErr w:type="spellStart"/>
      <w:r w:rsidRPr="00C2544D">
        <w:t>персоналды</w:t>
      </w:r>
      <w:proofErr w:type="spellEnd"/>
      <w:r w:rsidRPr="00C2544D">
        <w:t xml:space="preserve"> </w:t>
      </w:r>
      <w:proofErr w:type="spellStart"/>
      <w:r w:rsidRPr="00C2544D">
        <w:t>басқару</w:t>
      </w:r>
      <w:proofErr w:type="spellEnd"/>
      <w:r w:rsidRPr="00C2544D">
        <w:t xml:space="preserve">; </w:t>
      </w:r>
      <w:proofErr w:type="spellStart"/>
      <w:r w:rsidRPr="00DB3854">
        <w:t>тәуекелдерді</w:t>
      </w:r>
      <w:proofErr w:type="spellEnd"/>
      <w:r w:rsidRPr="00755CE0">
        <w:t xml:space="preserve"> </w:t>
      </w:r>
      <w:proofErr w:type="spellStart"/>
      <w:r w:rsidRPr="00DB3854">
        <w:t>басқару</w:t>
      </w:r>
      <w:proofErr w:type="spellEnd"/>
      <w:r w:rsidRPr="00755CE0">
        <w:t xml:space="preserve">; </w:t>
      </w:r>
      <w:proofErr w:type="spellStart"/>
      <w:r w:rsidRPr="00DB3854">
        <w:t>жоба</w:t>
      </w:r>
      <w:proofErr w:type="spellEnd"/>
      <w:r w:rsidRPr="00755CE0">
        <w:t xml:space="preserve"> </w:t>
      </w:r>
      <w:proofErr w:type="spellStart"/>
      <w:r w:rsidRPr="00DB3854">
        <w:t>келісімшарттарын</w:t>
      </w:r>
      <w:proofErr w:type="spellEnd"/>
      <w:r w:rsidRPr="00755CE0">
        <w:t xml:space="preserve"> </w:t>
      </w:r>
      <w:proofErr w:type="spellStart"/>
      <w:r w:rsidRPr="00DB3854">
        <w:t>басқару</w:t>
      </w:r>
      <w:proofErr w:type="spellEnd"/>
    </w:p>
    <w:p w14:paraId="273D7045" w14:textId="5711C332" w:rsidR="005822D7" w:rsidRPr="00755CE0" w:rsidRDefault="005822D7" w:rsidP="00FE1FA8">
      <w:pPr>
        <w:ind w:firstLine="709"/>
        <w:jc w:val="both"/>
        <w:rPr>
          <w:lang w:val="kk-KZ"/>
        </w:rPr>
      </w:pPr>
      <w:r w:rsidRPr="00755CE0">
        <w:t xml:space="preserve">2016 </w:t>
      </w:r>
      <w:proofErr w:type="spellStart"/>
      <w:r w:rsidRPr="003D594D">
        <w:t>жылдан</w:t>
      </w:r>
      <w:proofErr w:type="spellEnd"/>
      <w:r w:rsidRPr="00755CE0">
        <w:t xml:space="preserve"> </w:t>
      </w:r>
      <w:proofErr w:type="spellStart"/>
      <w:r w:rsidRPr="003D594D">
        <w:t>бастап</w:t>
      </w:r>
      <w:proofErr w:type="spellEnd"/>
      <w:r w:rsidRPr="00755CE0">
        <w:t xml:space="preserve"> </w:t>
      </w:r>
      <w:r w:rsidRPr="003D594D">
        <w:t>ҚР</w:t>
      </w:r>
      <w:r w:rsidRPr="00755CE0">
        <w:t>-</w:t>
      </w:r>
      <w:r w:rsidRPr="003D594D">
        <w:t>да</w:t>
      </w:r>
      <w:r w:rsidRPr="00755CE0">
        <w:t xml:space="preserve"> </w:t>
      </w:r>
      <w:r w:rsidRPr="003D594D">
        <w:t>ҚР</w:t>
      </w:r>
      <w:r w:rsidRPr="00755CE0">
        <w:t xml:space="preserve"> </w:t>
      </w:r>
      <w:r w:rsidRPr="003D594D">
        <w:t>СТ</w:t>
      </w:r>
      <w:r w:rsidRPr="00755CE0">
        <w:t xml:space="preserve"> </w:t>
      </w:r>
      <w:r w:rsidRPr="004F64E2">
        <w:rPr>
          <w:lang w:val="en-GB"/>
        </w:rPr>
        <w:t>ISO</w:t>
      </w:r>
      <w:r w:rsidRPr="00755CE0">
        <w:t xml:space="preserve"> 21500-2014 </w:t>
      </w:r>
      <w:r w:rsidR="009513FE">
        <w:rPr>
          <w:lang w:val="kk-KZ"/>
        </w:rPr>
        <w:t>«Ж</w:t>
      </w:r>
      <w:proofErr w:type="spellStart"/>
      <w:r w:rsidRPr="003D594D">
        <w:t>обаларды</w:t>
      </w:r>
      <w:proofErr w:type="spellEnd"/>
      <w:r w:rsidRPr="00755CE0">
        <w:t xml:space="preserve"> </w:t>
      </w:r>
      <w:proofErr w:type="spellStart"/>
      <w:r w:rsidRPr="003D594D">
        <w:t>басқару</w:t>
      </w:r>
      <w:proofErr w:type="spellEnd"/>
      <w:r w:rsidRPr="00755CE0">
        <w:t xml:space="preserve"> </w:t>
      </w:r>
      <w:proofErr w:type="spellStart"/>
      <w:r w:rsidRPr="003D594D">
        <w:t>бойынша</w:t>
      </w:r>
      <w:proofErr w:type="spellEnd"/>
      <w:r w:rsidRPr="00755CE0">
        <w:t xml:space="preserve"> </w:t>
      </w:r>
      <w:proofErr w:type="spellStart"/>
      <w:r w:rsidRPr="003D594D">
        <w:t>басшылық</w:t>
      </w:r>
      <w:proofErr w:type="spellEnd"/>
      <w:r w:rsidR="009513FE">
        <w:rPr>
          <w:lang w:val="kk-KZ"/>
        </w:rPr>
        <w:t>»</w:t>
      </w:r>
      <w:r w:rsidRPr="00755CE0">
        <w:t xml:space="preserve"> </w:t>
      </w:r>
      <w:r w:rsidRPr="003D594D">
        <w:t>стандарты</w:t>
      </w:r>
      <w:r w:rsidRPr="00755CE0">
        <w:t xml:space="preserve"> </w:t>
      </w:r>
      <w:proofErr w:type="spellStart"/>
      <w:r w:rsidRPr="003D594D">
        <w:t>қолданылады</w:t>
      </w:r>
      <w:proofErr w:type="spellEnd"/>
      <w:r w:rsidRPr="00755CE0">
        <w:t xml:space="preserve"> [</w:t>
      </w:r>
      <w:r w:rsidR="00F704B8">
        <w:rPr>
          <w:lang w:val="kk-KZ"/>
        </w:rPr>
        <w:t>5</w:t>
      </w:r>
      <w:r w:rsidRPr="00755CE0">
        <w:t xml:space="preserve">]. </w:t>
      </w:r>
      <w:r w:rsidR="001901E1" w:rsidRPr="001901E1">
        <w:t>Жаңа</w:t>
      </w:r>
      <w:r w:rsidR="001901E1" w:rsidRPr="00755CE0">
        <w:t xml:space="preserve"> </w:t>
      </w:r>
      <w:r w:rsidR="001901E1" w:rsidRPr="001901E1">
        <w:t>ста</w:t>
      </w:r>
      <w:r w:rsidR="001901E1">
        <w:t>ндарт</w:t>
      </w:r>
      <w:r w:rsidR="001901E1" w:rsidRPr="00755CE0">
        <w:t xml:space="preserve"> </w:t>
      </w:r>
      <w:proofErr w:type="spellStart"/>
      <w:r w:rsidR="001901E1">
        <w:t>жобаларды</w:t>
      </w:r>
      <w:proofErr w:type="spellEnd"/>
      <w:r w:rsidR="001901E1" w:rsidRPr="00755CE0">
        <w:t xml:space="preserve"> </w:t>
      </w:r>
      <w:proofErr w:type="spellStart"/>
      <w:r w:rsidR="001901E1">
        <w:t>кәсіби</w:t>
      </w:r>
      <w:proofErr w:type="spellEnd"/>
      <w:r w:rsidR="001901E1" w:rsidRPr="00755CE0">
        <w:t xml:space="preserve"> </w:t>
      </w:r>
      <w:proofErr w:type="spellStart"/>
      <w:r w:rsidR="001901E1">
        <w:t>басқару</w:t>
      </w:r>
      <w:proofErr w:type="spellEnd"/>
      <w:r w:rsidR="001901E1" w:rsidRPr="00755CE0">
        <w:t xml:space="preserve"> «</w:t>
      </w:r>
      <w:proofErr w:type="spellStart"/>
      <w:r w:rsidR="001901E1" w:rsidRPr="001901E1">
        <w:t>қатаң</w:t>
      </w:r>
      <w:proofErr w:type="spellEnd"/>
      <w:r w:rsidR="001901E1" w:rsidRPr="00755CE0">
        <w:t xml:space="preserve">» </w:t>
      </w:r>
      <w:proofErr w:type="spellStart"/>
      <w:r w:rsidR="001901E1" w:rsidRPr="001901E1">
        <w:t>жоспарлау</w:t>
      </w:r>
      <w:proofErr w:type="spellEnd"/>
      <w:r w:rsidR="001901E1" w:rsidRPr="00755CE0">
        <w:t xml:space="preserve"> </w:t>
      </w:r>
      <w:proofErr w:type="spellStart"/>
      <w:r w:rsidR="001901E1" w:rsidRPr="001901E1">
        <w:t>құралдарынан</w:t>
      </w:r>
      <w:proofErr w:type="spellEnd"/>
      <w:r w:rsidR="001901E1" w:rsidRPr="00755CE0">
        <w:t xml:space="preserve"> </w:t>
      </w:r>
      <w:r w:rsidR="001901E1" w:rsidRPr="001901E1">
        <w:t>және</w:t>
      </w:r>
      <w:r w:rsidR="001901E1" w:rsidRPr="00755CE0">
        <w:t xml:space="preserve"> </w:t>
      </w:r>
      <w:proofErr w:type="spellStart"/>
      <w:r w:rsidR="001901E1" w:rsidRPr="001901E1">
        <w:t>қаржылық</w:t>
      </w:r>
      <w:proofErr w:type="spellEnd"/>
      <w:r w:rsidR="001901E1" w:rsidRPr="00755CE0">
        <w:t xml:space="preserve"> </w:t>
      </w:r>
      <w:proofErr w:type="spellStart"/>
      <w:r w:rsidR="001901E1" w:rsidRPr="001901E1">
        <w:t>пайданы</w:t>
      </w:r>
      <w:proofErr w:type="spellEnd"/>
      <w:r w:rsidR="001901E1" w:rsidRPr="00755CE0">
        <w:t xml:space="preserve"> </w:t>
      </w:r>
      <w:proofErr w:type="spellStart"/>
      <w:r w:rsidR="001901E1" w:rsidRPr="001901E1">
        <w:t>оңтайландыруға</w:t>
      </w:r>
      <w:proofErr w:type="spellEnd"/>
      <w:r w:rsidR="001901E1" w:rsidRPr="00755CE0">
        <w:t xml:space="preserve"> </w:t>
      </w:r>
      <w:proofErr w:type="spellStart"/>
      <w:r w:rsidR="001901E1" w:rsidRPr="001901E1">
        <w:t>басымдық</w:t>
      </w:r>
      <w:proofErr w:type="spellEnd"/>
      <w:r w:rsidR="001901E1" w:rsidRPr="00755CE0">
        <w:t xml:space="preserve"> </w:t>
      </w:r>
      <w:proofErr w:type="spellStart"/>
      <w:r w:rsidR="001901E1" w:rsidRPr="001901E1">
        <w:t>беретіндігін</w:t>
      </w:r>
      <w:proofErr w:type="spellEnd"/>
      <w:r w:rsidR="001901E1" w:rsidRPr="00755CE0">
        <w:t xml:space="preserve"> </w:t>
      </w:r>
      <w:r w:rsidR="001901E1" w:rsidRPr="001901E1">
        <w:t>және</w:t>
      </w:r>
      <w:r w:rsidR="001901E1" w:rsidRPr="00755CE0">
        <w:t xml:space="preserve"> </w:t>
      </w:r>
      <w:r w:rsidR="001901E1">
        <w:t>жаңа</w:t>
      </w:r>
      <w:r w:rsidR="001901E1" w:rsidRPr="00755CE0">
        <w:t xml:space="preserve"> </w:t>
      </w:r>
      <w:proofErr w:type="spellStart"/>
      <w:r w:rsidR="001901E1">
        <w:t>білімді</w:t>
      </w:r>
      <w:proofErr w:type="spellEnd"/>
      <w:r w:rsidR="001901E1" w:rsidRPr="00755CE0">
        <w:t xml:space="preserve"> </w:t>
      </w:r>
      <w:proofErr w:type="spellStart"/>
      <w:r w:rsidR="001901E1">
        <w:t>құруға</w:t>
      </w:r>
      <w:proofErr w:type="spellEnd"/>
      <w:r w:rsidR="001901E1" w:rsidRPr="00755CE0">
        <w:t xml:space="preserve"> (</w:t>
      </w:r>
      <w:r w:rsidR="001901E1" w:rsidRPr="00F704B8">
        <w:rPr>
          <w:lang w:val="en-GB"/>
        </w:rPr>
        <w:t>ISO</w:t>
      </w:r>
      <w:r w:rsidR="001901E1" w:rsidRPr="00755CE0">
        <w:t xml:space="preserve"> 21500 «</w:t>
      </w:r>
      <w:proofErr w:type="spellStart"/>
      <w:r w:rsidR="001901E1">
        <w:t>алынған</w:t>
      </w:r>
      <w:proofErr w:type="spellEnd"/>
      <w:r w:rsidR="001901E1" w:rsidRPr="00755CE0">
        <w:t xml:space="preserve"> </w:t>
      </w:r>
      <w:proofErr w:type="spellStart"/>
      <w:r w:rsidR="001901E1">
        <w:t>сабақтарды</w:t>
      </w:r>
      <w:proofErr w:type="spellEnd"/>
      <w:r w:rsidR="001901E1" w:rsidRPr="00755CE0">
        <w:t xml:space="preserve"> </w:t>
      </w:r>
      <w:proofErr w:type="spellStart"/>
      <w:r w:rsidR="001901E1">
        <w:t>сақтау</w:t>
      </w:r>
      <w:proofErr w:type="spellEnd"/>
      <w:r w:rsidR="001901E1" w:rsidRPr="00755CE0">
        <w:t xml:space="preserve">» </w:t>
      </w:r>
      <w:proofErr w:type="spellStart"/>
      <w:r w:rsidR="001901E1" w:rsidRPr="001901E1">
        <w:t>процесін</w:t>
      </w:r>
      <w:proofErr w:type="spellEnd"/>
      <w:r w:rsidR="001901E1" w:rsidRPr="00755CE0">
        <w:t xml:space="preserve"> </w:t>
      </w:r>
      <w:proofErr w:type="spellStart"/>
      <w:r w:rsidR="001901E1" w:rsidRPr="001901E1">
        <w:t>қосады</w:t>
      </w:r>
      <w:proofErr w:type="spellEnd"/>
      <w:r w:rsidR="001901E1" w:rsidRPr="00755CE0">
        <w:t xml:space="preserve">) </w:t>
      </w:r>
      <w:r w:rsidR="001901E1" w:rsidRPr="001901E1">
        <w:t>жә</w:t>
      </w:r>
      <w:r w:rsidR="001901E1">
        <w:t>не</w:t>
      </w:r>
      <w:r w:rsidR="001901E1" w:rsidRPr="00755CE0">
        <w:t xml:space="preserve"> </w:t>
      </w:r>
      <w:proofErr w:type="spellStart"/>
      <w:r w:rsidR="001901E1">
        <w:t>қоршаған</w:t>
      </w:r>
      <w:proofErr w:type="spellEnd"/>
      <w:r w:rsidR="001901E1" w:rsidRPr="00755CE0">
        <w:t xml:space="preserve"> </w:t>
      </w:r>
      <w:proofErr w:type="spellStart"/>
      <w:r w:rsidR="001901E1">
        <w:t>ортаның</w:t>
      </w:r>
      <w:proofErr w:type="spellEnd"/>
      <w:r w:rsidR="001901E1" w:rsidRPr="00755CE0">
        <w:t xml:space="preserve"> </w:t>
      </w:r>
      <w:proofErr w:type="spellStart"/>
      <w:r w:rsidR="001901E1">
        <w:t>өзгеруіне</w:t>
      </w:r>
      <w:proofErr w:type="spellEnd"/>
      <w:r w:rsidR="001901E1" w:rsidRPr="00755CE0">
        <w:t xml:space="preserve"> («</w:t>
      </w:r>
      <w:proofErr w:type="spellStart"/>
      <w:r w:rsidR="001901E1" w:rsidRPr="001901E1">
        <w:t>ресурстарды</w:t>
      </w:r>
      <w:proofErr w:type="spellEnd"/>
      <w:r w:rsidR="001901E1" w:rsidRPr="00755CE0">
        <w:t xml:space="preserve"> </w:t>
      </w:r>
      <w:proofErr w:type="spellStart"/>
      <w:r w:rsidR="001901E1">
        <w:t>басқару</w:t>
      </w:r>
      <w:proofErr w:type="spellEnd"/>
      <w:r w:rsidR="001901E1" w:rsidRPr="00755CE0">
        <w:t xml:space="preserve">» </w:t>
      </w:r>
      <w:r w:rsidR="001901E1" w:rsidRPr="001901E1">
        <w:t>және</w:t>
      </w:r>
      <w:r w:rsidR="001901E1" w:rsidRPr="00755CE0">
        <w:t xml:space="preserve"> </w:t>
      </w:r>
      <w:r w:rsidR="001901E1">
        <w:rPr>
          <w:lang w:val="kk-KZ"/>
        </w:rPr>
        <w:t>«</w:t>
      </w:r>
      <w:proofErr w:type="spellStart"/>
      <w:r w:rsidR="001901E1" w:rsidRPr="001901E1">
        <w:t>коммуникацияларды</w:t>
      </w:r>
      <w:proofErr w:type="spellEnd"/>
      <w:r w:rsidR="001901E1" w:rsidRPr="00755CE0">
        <w:t xml:space="preserve"> </w:t>
      </w:r>
      <w:proofErr w:type="spellStart"/>
      <w:r w:rsidR="001901E1" w:rsidRPr="001901E1">
        <w:t>басқару</w:t>
      </w:r>
      <w:proofErr w:type="spellEnd"/>
      <w:r w:rsidR="001901E1" w:rsidRPr="00755CE0">
        <w:t xml:space="preserve"> </w:t>
      </w:r>
      <w:proofErr w:type="spellStart"/>
      <w:r w:rsidR="001901E1" w:rsidRPr="00C2544D">
        <w:t>процестері</w:t>
      </w:r>
      <w:proofErr w:type="spellEnd"/>
      <w:r w:rsidR="001901E1" w:rsidRPr="00C2544D">
        <w:rPr>
          <w:lang w:val="kk-KZ"/>
        </w:rPr>
        <w:t>»</w:t>
      </w:r>
      <w:r w:rsidR="001901E1" w:rsidRPr="00C2544D">
        <w:t xml:space="preserve">) </w:t>
      </w:r>
      <w:proofErr w:type="spellStart"/>
      <w:r w:rsidR="001901E1" w:rsidRPr="00C2544D">
        <w:t>жылдам</w:t>
      </w:r>
      <w:proofErr w:type="spellEnd"/>
      <w:r w:rsidR="001901E1" w:rsidRPr="00C2544D">
        <w:t xml:space="preserve"> </w:t>
      </w:r>
      <w:proofErr w:type="spellStart"/>
      <w:r w:rsidR="001901E1" w:rsidRPr="00C2544D">
        <w:t>жауап</w:t>
      </w:r>
      <w:proofErr w:type="spellEnd"/>
      <w:r w:rsidR="001901E1" w:rsidRPr="00C2544D">
        <w:t xml:space="preserve"> </w:t>
      </w:r>
      <w:proofErr w:type="spellStart"/>
      <w:r w:rsidR="001901E1" w:rsidRPr="00C2544D">
        <w:t>беруге</w:t>
      </w:r>
      <w:proofErr w:type="spellEnd"/>
      <w:r w:rsidR="001901E1" w:rsidRPr="00C2544D">
        <w:t xml:space="preserve"> </w:t>
      </w:r>
      <w:proofErr w:type="spellStart"/>
      <w:r w:rsidR="001901E1" w:rsidRPr="00C2544D">
        <w:t>көбірек</w:t>
      </w:r>
      <w:proofErr w:type="spellEnd"/>
      <w:r w:rsidR="001901E1" w:rsidRPr="00C2544D">
        <w:t xml:space="preserve"> </w:t>
      </w:r>
      <w:proofErr w:type="spellStart"/>
      <w:r w:rsidR="001901E1" w:rsidRPr="00C2544D">
        <w:t>көңіл</w:t>
      </w:r>
      <w:proofErr w:type="spellEnd"/>
      <w:r w:rsidR="001901E1" w:rsidRPr="00C2544D">
        <w:t xml:space="preserve"> </w:t>
      </w:r>
      <w:proofErr w:type="spellStart"/>
      <w:r w:rsidR="001901E1" w:rsidRPr="00C2544D">
        <w:t>бөлетінін</w:t>
      </w:r>
      <w:proofErr w:type="spellEnd"/>
      <w:r w:rsidR="001901E1" w:rsidRPr="00C2544D">
        <w:t xml:space="preserve"> </w:t>
      </w:r>
      <w:proofErr w:type="spellStart"/>
      <w:r w:rsidR="001901E1" w:rsidRPr="00C2544D">
        <w:t>анық</w:t>
      </w:r>
      <w:proofErr w:type="spellEnd"/>
      <w:r w:rsidR="001901E1" w:rsidRPr="00C2544D">
        <w:t xml:space="preserve"> </w:t>
      </w:r>
      <w:proofErr w:type="spellStart"/>
      <w:r w:rsidR="001901E1" w:rsidRPr="00C2544D">
        <w:t>растайды</w:t>
      </w:r>
      <w:proofErr w:type="spellEnd"/>
      <w:r w:rsidR="001901E1" w:rsidRPr="00C2544D">
        <w:rPr>
          <w:lang w:val="kk-KZ"/>
        </w:rPr>
        <w:t xml:space="preserve"> </w:t>
      </w:r>
      <w:r w:rsidR="001901E1" w:rsidRPr="00C2544D">
        <w:t>[</w:t>
      </w:r>
      <w:r w:rsidR="00A21F2A" w:rsidRPr="00C2544D">
        <w:rPr>
          <w:lang w:val="kk-KZ"/>
        </w:rPr>
        <w:t>104</w:t>
      </w:r>
      <w:r w:rsidR="001901E1" w:rsidRPr="00C2544D">
        <w:t>].</w:t>
      </w:r>
      <w:r w:rsidR="001901E1" w:rsidRPr="00C2544D">
        <w:rPr>
          <w:lang w:val="kk-KZ"/>
        </w:rPr>
        <w:t xml:space="preserve"> </w:t>
      </w:r>
      <w:r w:rsidRPr="00C2544D">
        <w:rPr>
          <w:lang w:val="kk-KZ"/>
        </w:rPr>
        <w:t>Алайда, мазмұны бойынша бұл ISO-21500 халықаралық стандартының аудармасы. Жобалық басқару саласындағы сарапшы Майра Медеубаеваның [</w:t>
      </w:r>
      <w:r w:rsidR="00F704B8" w:rsidRPr="00C2544D">
        <w:rPr>
          <w:lang w:val="kk-KZ"/>
        </w:rPr>
        <w:t>44</w:t>
      </w:r>
      <w:r w:rsidRPr="00C2544D">
        <w:rPr>
          <w:lang w:val="kk-KZ"/>
        </w:rPr>
        <w:t xml:space="preserve">] (2019 жылғы 9 сәуірдегі) жарияланған сұхбатынан: </w:t>
      </w:r>
      <w:r w:rsidR="009513FE" w:rsidRPr="00C2544D">
        <w:rPr>
          <w:lang w:val="kk-KZ"/>
        </w:rPr>
        <w:t>«</w:t>
      </w:r>
      <w:r w:rsidRPr="00C2544D">
        <w:rPr>
          <w:lang w:val="kk-KZ"/>
        </w:rPr>
        <w:t>бұл стандарт жобаларды басқару тәсілінде егжей-тегжейлерді қамтымайды</w:t>
      </w:r>
      <w:r w:rsidR="009513FE" w:rsidRPr="00C2544D">
        <w:rPr>
          <w:lang w:val="kk-KZ"/>
        </w:rPr>
        <w:t>»</w:t>
      </w:r>
      <w:r w:rsidRPr="00C2544D">
        <w:rPr>
          <w:lang w:val="kk-KZ"/>
        </w:rPr>
        <w:t xml:space="preserve">, жобаны іске </w:t>
      </w:r>
      <w:r w:rsidRPr="00755CE0">
        <w:rPr>
          <w:lang w:val="kk-KZ"/>
        </w:rPr>
        <w:t>асыру кезіндегі кезеңдерді ажыратудың нақты рәсімін көздемейді. Бұл стандартты мақсатты индикаторлардың жетістіктерін бағалау үшін пайдалану қиын.</w:t>
      </w:r>
    </w:p>
    <w:bookmarkEnd w:id="10"/>
    <w:p w14:paraId="7B08C94D" w14:textId="770C1822" w:rsidR="005822D7" w:rsidRPr="00C2544D" w:rsidRDefault="005822D7" w:rsidP="00FE1FA8">
      <w:pPr>
        <w:pStyle w:val="affff9"/>
        <w:spacing w:line="240" w:lineRule="auto"/>
        <w:rPr>
          <w:lang w:val="kk-KZ"/>
        </w:rPr>
      </w:pPr>
      <w:r w:rsidRPr="00755CE0">
        <w:rPr>
          <w:lang w:val="kk-KZ"/>
        </w:rPr>
        <w:t xml:space="preserve">ISO 21500 стандарты оны кез-келген типтегі ұйымдар (мемлекеттік, жеке </w:t>
      </w:r>
      <w:r w:rsidRPr="00C2544D">
        <w:rPr>
          <w:lang w:val="kk-KZ"/>
        </w:rPr>
        <w:t>немесе қоғамдық) кез-келген типтегі жобаларға, олардың күрделілігіне, мөлшері мен ұзақтығына қарамастан қолдана алады деп мәлімдейтініне қарамастан, іс жүзінде бұл стандарт әмбебап емес [</w:t>
      </w:r>
      <w:r w:rsidR="00F704B8" w:rsidRPr="00C2544D">
        <w:rPr>
          <w:lang w:val="kk-KZ"/>
        </w:rPr>
        <w:t>6</w:t>
      </w:r>
      <w:r w:rsidR="00A21F2A" w:rsidRPr="00C2544D">
        <w:rPr>
          <w:lang w:val="kk-KZ"/>
        </w:rPr>
        <w:t>9</w:t>
      </w:r>
      <w:r w:rsidR="00743A9F" w:rsidRPr="00C2544D">
        <w:rPr>
          <w:lang w:val="kk-KZ"/>
        </w:rPr>
        <w:t>, с. 27</w:t>
      </w:r>
      <w:r w:rsidRPr="00C2544D">
        <w:rPr>
          <w:lang w:val="kk-KZ"/>
        </w:rPr>
        <w:t>].</w:t>
      </w:r>
    </w:p>
    <w:p w14:paraId="1B1F7EB1" w14:textId="3C0071AD" w:rsidR="005822D7" w:rsidRPr="00C2544D" w:rsidRDefault="005822D7" w:rsidP="00FE1FA8">
      <w:pPr>
        <w:pStyle w:val="affff9"/>
        <w:spacing w:line="240" w:lineRule="auto"/>
        <w:rPr>
          <w:lang w:val="kk-KZ"/>
        </w:rPr>
      </w:pPr>
      <w:r w:rsidRPr="00C2544D">
        <w:rPr>
          <w:lang w:val="kk-KZ"/>
        </w:rPr>
        <w:t>Іс жүзінде бұл стандарттарды тек тұжырымдамалық негіз ретінде алуға болады. Ал нақты жобаларды жергілікті жағдайларды, қызмет ауқымын, қалыптасқан тәжірибені, ойлау тәсілін және басқа да өңірлік ерекшеліктерді ескере отырып енгізуге тура келеді [</w:t>
      </w:r>
      <w:r w:rsidR="00412FA4" w:rsidRPr="00C2544D">
        <w:rPr>
          <w:lang w:val="kk-KZ"/>
        </w:rPr>
        <w:t>24</w:t>
      </w:r>
      <w:r w:rsidR="00743A9F" w:rsidRPr="00C2544D">
        <w:rPr>
          <w:lang w:val="kk-KZ"/>
        </w:rPr>
        <w:t>;</w:t>
      </w:r>
      <w:r w:rsidR="00412FA4" w:rsidRPr="00C2544D">
        <w:rPr>
          <w:lang w:val="kk-KZ"/>
        </w:rPr>
        <w:t xml:space="preserve"> </w:t>
      </w:r>
      <w:r w:rsidR="00F704B8" w:rsidRPr="00C2544D">
        <w:rPr>
          <w:lang w:val="kk-KZ"/>
        </w:rPr>
        <w:t>10</w:t>
      </w:r>
      <w:r w:rsidR="00765AC8" w:rsidRPr="00C2544D">
        <w:rPr>
          <w:lang w:val="kk-KZ"/>
        </w:rPr>
        <w:t>5</w:t>
      </w:r>
      <w:r w:rsidRPr="00C2544D">
        <w:rPr>
          <w:lang w:val="kk-KZ"/>
        </w:rPr>
        <w:t>].</w:t>
      </w:r>
    </w:p>
    <w:p w14:paraId="224C1F8C" w14:textId="77777777" w:rsidR="005822D7" w:rsidRPr="00755CE0" w:rsidRDefault="005822D7" w:rsidP="00FE1FA8">
      <w:pPr>
        <w:pStyle w:val="affff9"/>
        <w:spacing w:line="240" w:lineRule="auto"/>
        <w:rPr>
          <w:lang w:val="kk-KZ"/>
        </w:rPr>
      </w:pPr>
      <w:r w:rsidRPr="00C2544D">
        <w:rPr>
          <w:lang w:val="kk-KZ"/>
        </w:rPr>
        <w:t xml:space="preserve">Ұлттық заң шығарушылардың соңғы екі жылда жобалық басқару саласындағы заңнамалық базаны дамыту бағытында жанданғанын атап өту </w:t>
      </w:r>
      <w:r w:rsidRPr="00755CE0">
        <w:rPr>
          <w:lang w:val="kk-KZ"/>
        </w:rPr>
        <w:t>қажет.</w:t>
      </w:r>
    </w:p>
    <w:p w14:paraId="5D631021" w14:textId="77777777" w:rsidR="005822D7" w:rsidRPr="00755CE0" w:rsidRDefault="005822D7" w:rsidP="00FE1FA8">
      <w:pPr>
        <w:pStyle w:val="affff9"/>
        <w:spacing w:line="240" w:lineRule="auto"/>
        <w:rPr>
          <w:lang w:val="kk-KZ"/>
        </w:rPr>
      </w:pPr>
      <w:r w:rsidRPr="00755CE0">
        <w:rPr>
          <w:lang w:val="kk-KZ"/>
        </w:rPr>
        <w:t xml:space="preserve">2019-2021 жылдары ҚР Ұлттық экономика министрлігі жанындағы жобалық басқару департаменті мемлекеттік органдарда жобаларды басқаруды </w:t>
      </w:r>
      <w:r w:rsidRPr="00755CE0">
        <w:rPr>
          <w:lang w:val="kk-KZ"/>
        </w:rPr>
        <w:lastRenderedPageBreak/>
        <w:t>жақсартуға және формализациялауға арналған бірқатар нормативтік құжаттарды дайындады:</w:t>
      </w:r>
    </w:p>
    <w:p w14:paraId="3C6EACC3" w14:textId="75FCD469" w:rsidR="005822D7" w:rsidRPr="00755CE0" w:rsidRDefault="00C2544D" w:rsidP="00FE1FA8">
      <w:pPr>
        <w:pStyle w:val="affff9"/>
        <w:spacing w:line="240" w:lineRule="auto"/>
        <w:rPr>
          <w:lang w:val="kk-KZ"/>
        </w:rPr>
      </w:pPr>
      <w:r>
        <w:rPr>
          <w:lang w:val="kk-KZ"/>
        </w:rPr>
        <w:t>‒</w:t>
      </w:r>
      <w:r w:rsidR="005822D7" w:rsidRPr="00755CE0">
        <w:rPr>
          <w:lang w:val="kk-KZ"/>
        </w:rPr>
        <w:t xml:space="preserve"> бірқатар өзекті бағыттарды іске асыру бойынша жобалық басқару регламенттері;</w:t>
      </w:r>
    </w:p>
    <w:p w14:paraId="7CE68875" w14:textId="46599805" w:rsidR="005822D7" w:rsidRPr="00755CE0" w:rsidRDefault="00C2544D" w:rsidP="00FE1FA8">
      <w:pPr>
        <w:pStyle w:val="affff9"/>
        <w:spacing w:line="240" w:lineRule="auto"/>
        <w:rPr>
          <w:lang w:val="kk-KZ"/>
        </w:rPr>
      </w:pPr>
      <w:r>
        <w:rPr>
          <w:lang w:val="kk-KZ"/>
        </w:rPr>
        <w:t>‒</w:t>
      </w:r>
      <w:r w:rsidR="005822D7" w:rsidRPr="00755CE0">
        <w:rPr>
          <w:lang w:val="kk-KZ"/>
        </w:rPr>
        <w:t xml:space="preserve"> </w:t>
      </w:r>
      <w:r w:rsidR="009513FE">
        <w:rPr>
          <w:lang w:val="kk-KZ"/>
        </w:rPr>
        <w:t>м</w:t>
      </w:r>
      <w:r w:rsidR="005822D7" w:rsidRPr="00755CE0">
        <w:rPr>
          <w:lang w:val="kk-KZ"/>
        </w:rPr>
        <w:t>емлекеттік жоспарлау жүйесінде жобалау қызметін ұйымдастыру қағидалары;</w:t>
      </w:r>
    </w:p>
    <w:p w14:paraId="330DE59E" w14:textId="1D865AE4" w:rsidR="005822D7" w:rsidRPr="00755CE0" w:rsidRDefault="00C2544D" w:rsidP="00FE1FA8">
      <w:pPr>
        <w:pStyle w:val="affff9"/>
        <w:spacing w:line="240" w:lineRule="auto"/>
        <w:rPr>
          <w:lang w:val="kk-KZ"/>
        </w:rPr>
      </w:pPr>
      <w:r>
        <w:rPr>
          <w:lang w:val="kk-KZ"/>
        </w:rPr>
        <w:t>‒</w:t>
      </w:r>
      <w:r w:rsidR="005822D7" w:rsidRPr="00755CE0">
        <w:rPr>
          <w:lang w:val="kk-KZ"/>
        </w:rPr>
        <w:t xml:space="preserve"> ЖБ кезеңдерін іске асыру есептілігінің формаланған нысандары (жобалық тапсырмалар, бастама паспорттары, жобалардың Жол карталары, тәуекелдер, еңбек шығындары бойынша есептер және т.б.).</w:t>
      </w:r>
    </w:p>
    <w:p w14:paraId="372EB4A4" w14:textId="77777777" w:rsidR="005822D7" w:rsidRPr="00755CE0" w:rsidRDefault="005822D7" w:rsidP="00FE1FA8">
      <w:pPr>
        <w:pStyle w:val="affff9"/>
        <w:spacing w:line="240" w:lineRule="auto"/>
        <w:rPr>
          <w:lang w:val="kk-KZ"/>
        </w:rPr>
      </w:pPr>
      <w:r w:rsidRPr="00755CE0">
        <w:rPr>
          <w:lang w:val="kk-KZ"/>
        </w:rPr>
        <w:t xml:space="preserve">Бұл ұсыныстар </w:t>
      </w:r>
      <w:r>
        <w:rPr>
          <w:lang w:val="kk-KZ"/>
        </w:rPr>
        <w:t>ЖБ-</w:t>
      </w:r>
      <w:r w:rsidRPr="00755CE0">
        <w:rPr>
          <w:lang w:val="kk-KZ"/>
        </w:rPr>
        <w:t>дың тәсілдерін, принциптерін, тәртібін анықтайды және оларды атқарушы органдарда қолдану үшін нормативтік әдістемелік құжаттардың типтік үлгілерін ресімдейді. Құжаттарда стратегиялық мемлекеттік басқаруға жобалық тәсіл шеңберінде тиімділіктің негізгі көрсеткіштерін есептеудің әдістемелік құралдары бар (тұтастай алғанда жобаның тиімділігі, оның шеңберінде іс-шаралар блогын іске асыру және жобаға қатысушылар қызметі тиімділігінің жеке көрсеткіші).</w:t>
      </w:r>
    </w:p>
    <w:p w14:paraId="15D4D40B" w14:textId="77777777" w:rsidR="005822D7" w:rsidRPr="00755CE0" w:rsidRDefault="005822D7" w:rsidP="00FE1FA8">
      <w:pPr>
        <w:ind w:firstLine="709"/>
        <w:jc w:val="both"/>
        <w:rPr>
          <w:lang w:val="kk-KZ"/>
        </w:rPr>
      </w:pPr>
      <w:r w:rsidRPr="00755CE0">
        <w:rPr>
          <w:lang w:val="kk-KZ"/>
        </w:rPr>
        <w:t>Сонымен, жоғарыда аталған ережелер Мемлекеттік жоспарлау жүйесіндегі жобалық қызметтің негізгі принциптерін анықтайды:</w:t>
      </w:r>
    </w:p>
    <w:p w14:paraId="20D76305" w14:textId="40370ADB" w:rsidR="005822D7" w:rsidRPr="00755CE0" w:rsidRDefault="00C2544D" w:rsidP="00FE1FA8">
      <w:pPr>
        <w:ind w:firstLine="709"/>
        <w:jc w:val="both"/>
        <w:rPr>
          <w:lang w:val="kk-KZ"/>
        </w:rPr>
      </w:pPr>
      <w:r>
        <w:rPr>
          <w:lang w:val="kk-KZ"/>
        </w:rPr>
        <w:t>‒</w:t>
      </w:r>
      <w:r w:rsidR="005822D7" w:rsidRPr="00755CE0">
        <w:rPr>
          <w:lang w:val="kk-KZ"/>
        </w:rPr>
        <w:t xml:space="preserve"> мақсаттар өзекті, нақты, өлшенетін, қол жетімді, уақыт шектеулі болуы керек;</w:t>
      </w:r>
    </w:p>
    <w:p w14:paraId="01FE7310" w14:textId="43F92762" w:rsidR="005822D7" w:rsidRPr="00755CE0" w:rsidRDefault="00C2544D" w:rsidP="00FE1FA8">
      <w:pPr>
        <w:ind w:firstLine="709"/>
        <w:jc w:val="both"/>
        <w:rPr>
          <w:lang w:val="kk-KZ"/>
        </w:rPr>
      </w:pPr>
      <w:r>
        <w:rPr>
          <w:lang w:val="kk-KZ"/>
        </w:rPr>
        <w:t>‒</w:t>
      </w:r>
      <w:r w:rsidR="005822D7" w:rsidRPr="00755CE0">
        <w:rPr>
          <w:lang w:val="kk-KZ"/>
        </w:rPr>
        <w:t xml:space="preserve"> жобалық рөлдер мен жауапкершілік нақты анықталуы және дербестендірілуі тиіс;</w:t>
      </w:r>
    </w:p>
    <w:p w14:paraId="1990E1CA" w14:textId="289ECABB" w:rsidR="005822D7" w:rsidRPr="00755CE0" w:rsidRDefault="00C2544D" w:rsidP="00FE1FA8">
      <w:pPr>
        <w:ind w:firstLine="709"/>
        <w:jc w:val="both"/>
        <w:rPr>
          <w:lang w:val="kk-KZ"/>
        </w:rPr>
      </w:pPr>
      <w:r>
        <w:rPr>
          <w:lang w:val="kk-KZ"/>
        </w:rPr>
        <w:t>‒</w:t>
      </w:r>
      <w:r w:rsidR="005822D7" w:rsidRPr="00755CE0">
        <w:rPr>
          <w:lang w:val="kk-KZ"/>
        </w:rPr>
        <w:t xml:space="preserve"> </w:t>
      </w:r>
      <w:r w:rsidRPr="00755CE0">
        <w:rPr>
          <w:lang w:val="kk-KZ"/>
        </w:rPr>
        <w:t>ж</w:t>
      </w:r>
      <w:r w:rsidR="005822D7" w:rsidRPr="00755CE0">
        <w:rPr>
          <w:lang w:val="kk-KZ"/>
        </w:rPr>
        <w:t>обалық іс-әрекеттің процестері құжатталуы, орындау қаттылығы мен ішкі және сыртқы ортадағы өзгерістерге жауап беру икемділігін біріктіруі керек;</w:t>
      </w:r>
    </w:p>
    <w:p w14:paraId="6632C5F8" w14:textId="5F98BE5A" w:rsidR="005822D7" w:rsidRPr="00755CE0" w:rsidRDefault="00C2544D" w:rsidP="00FE1FA8">
      <w:pPr>
        <w:ind w:firstLine="709"/>
        <w:jc w:val="both"/>
        <w:rPr>
          <w:lang w:val="kk-KZ"/>
        </w:rPr>
      </w:pPr>
      <w:r>
        <w:rPr>
          <w:lang w:val="kk-KZ"/>
        </w:rPr>
        <w:t>‒</w:t>
      </w:r>
      <w:r w:rsidR="005822D7" w:rsidRPr="00755CE0">
        <w:rPr>
          <w:lang w:val="kk-KZ"/>
        </w:rPr>
        <w:t xml:space="preserve"> портфельдердің, бағдарламалардың, жобалардың жоспарланған мақсаттары, нәтижелері, мазмұны, кезеңділігі және шекаралары айқын, бірін-бірі толықтыратын және қайталануын болдырмауы тиіс;</w:t>
      </w:r>
    </w:p>
    <w:p w14:paraId="44E1A5CB" w14:textId="7244FE74" w:rsidR="005822D7" w:rsidRPr="00755CE0" w:rsidRDefault="00C2544D" w:rsidP="00FE1FA8">
      <w:pPr>
        <w:ind w:firstLine="709"/>
        <w:jc w:val="both"/>
        <w:rPr>
          <w:lang w:val="kk-KZ"/>
        </w:rPr>
      </w:pPr>
      <w:r>
        <w:rPr>
          <w:lang w:val="kk-KZ"/>
        </w:rPr>
        <w:t>‒</w:t>
      </w:r>
      <w:r w:rsidR="005822D7" w:rsidRPr="00755CE0">
        <w:rPr>
          <w:lang w:val="kk-KZ"/>
        </w:rPr>
        <w:t xml:space="preserve"> жобалық басқаруды дамыту үздік тәжірибе мен тәжірибені пайдалануға негізделуі тиіс.</w:t>
      </w:r>
    </w:p>
    <w:p w14:paraId="1FA22966" w14:textId="77777777" w:rsidR="005822D7" w:rsidRPr="00755CE0" w:rsidRDefault="005822D7" w:rsidP="00FE1FA8">
      <w:pPr>
        <w:ind w:firstLine="709"/>
        <w:jc w:val="both"/>
        <w:rPr>
          <w:lang w:val="kk-KZ"/>
        </w:rPr>
      </w:pPr>
      <w:r>
        <w:rPr>
          <w:lang w:val="kk-KZ"/>
        </w:rPr>
        <w:t>ЖБ</w:t>
      </w:r>
      <w:r w:rsidRPr="00755CE0">
        <w:rPr>
          <w:lang w:val="kk-KZ"/>
        </w:rPr>
        <w:t xml:space="preserve"> мақсаттары мәселені шешудің жоспарланған түпкілікті нәтижесі не мемлекеттік бағдарламаларды, ұлттық жобаларды және/немесе аумақтарды дамыту бағдарламаларын іске асырғаннан кейін елдің немесе өңірдің жоспарланған жай-күйі ретінде айқындалады.</w:t>
      </w:r>
    </w:p>
    <w:p w14:paraId="2B1B00ED" w14:textId="4DDC4105" w:rsidR="005822D7" w:rsidRPr="00755CE0" w:rsidRDefault="005822D7" w:rsidP="00FE1FA8">
      <w:pPr>
        <w:ind w:firstLine="709"/>
        <w:jc w:val="both"/>
        <w:rPr>
          <w:color w:val="000000"/>
          <w:lang w:val="kk-KZ"/>
        </w:rPr>
      </w:pPr>
      <w:r w:rsidRPr="00755CE0">
        <w:rPr>
          <w:color w:val="000000"/>
          <w:lang w:val="kk-KZ"/>
        </w:rPr>
        <w:t>ҚР-дағы мемлекеттік басқарудағы жобаның мақсаты келесі талаптарға сәйкес тұжырымдалуы тиіс [</w:t>
      </w:r>
      <w:r w:rsidR="00F704B8">
        <w:rPr>
          <w:color w:val="000000"/>
          <w:lang w:val="kk-KZ"/>
        </w:rPr>
        <w:t>10</w:t>
      </w:r>
      <w:r w:rsidR="00765AC8">
        <w:rPr>
          <w:color w:val="000000"/>
          <w:lang w:val="kk-KZ"/>
        </w:rPr>
        <w:t>6</w:t>
      </w:r>
      <w:r w:rsidR="00F704B8">
        <w:rPr>
          <w:color w:val="000000"/>
          <w:lang w:val="kk-KZ"/>
        </w:rPr>
        <w:t>, 10</w:t>
      </w:r>
      <w:r w:rsidR="00765AC8">
        <w:rPr>
          <w:color w:val="000000"/>
          <w:lang w:val="kk-KZ"/>
        </w:rPr>
        <w:t>7</w:t>
      </w:r>
      <w:r w:rsidRPr="00755CE0">
        <w:rPr>
          <w:color w:val="000000"/>
          <w:lang w:val="kk-KZ"/>
        </w:rPr>
        <w:t>]:</w:t>
      </w:r>
    </w:p>
    <w:p w14:paraId="45FF59E4" w14:textId="2275143B" w:rsidR="005822D7" w:rsidRPr="00755CE0" w:rsidRDefault="00C2544D" w:rsidP="00FE1FA8">
      <w:pPr>
        <w:ind w:firstLine="709"/>
        <w:jc w:val="both"/>
        <w:rPr>
          <w:color w:val="000000"/>
          <w:lang w:val="kk-KZ"/>
        </w:rPr>
      </w:pPr>
      <w:r>
        <w:rPr>
          <w:color w:val="000000"/>
          <w:lang w:val="kk-KZ"/>
        </w:rPr>
        <w:t>‒</w:t>
      </w:r>
      <w:r w:rsidR="005822D7" w:rsidRPr="00755CE0">
        <w:rPr>
          <w:color w:val="000000"/>
          <w:lang w:val="kk-KZ"/>
        </w:rPr>
        <w:t xml:space="preserve"> ерекшелік және нақтылық (мақсат мемлекеттік жоспарлау жүйесінің бағдарламасын іске асыру саласына сәйкес келуі, бір мағыналы түсіндірмесі бар нақты тұжырымдарды қамтуы тиіс);</w:t>
      </w:r>
    </w:p>
    <w:p w14:paraId="702858D7" w14:textId="10B65539" w:rsidR="005822D7" w:rsidRPr="00755CE0" w:rsidRDefault="00C2544D" w:rsidP="00FE1FA8">
      <w:pPr>
        <w:ind w:firstLine="709"/>
        <w:jc w:val="both"/>
        <w:rPr>
          <w:color w:val="000000"/>
          <w:lang w:val="kk-KZ"/>
        </w:rPr>
      </w:pPr>
      <w:r>
        <w:rPr>
          <w:color w:val="000000"/>
          <w:lang w:val="kk-KZ"/>
        </w:rPr>
        <w:t>‒</w:t>
      </w:r>
      <w:r w:rsidR="005822D7" w:rsidRPr="00755CE0">
        <w:rPr>
          <w:color w:val="000000"/>
          <w:lang w:val="kk-KZ"/>
        </w:rPr>
        <w:t xml:space="preserve"> өлшемдік (тексеру мүмкіндігі, нәтижені немен және қандай бірліктермен өлшеуге болатынын сипаттау, Нәтижелілік пен тиімділіктің нақты түйінді көрсеткіштері анықталуы тиіс);</w:t>
      </w:r>
    </w:p>
    <w:p w14:paraId="56E52837" w14:textId="3EDDD746" w:rsidR="005822D7" w:rsidRPr="00755CE0" w:rsidRDefault="00C2544D" w:rsidP="00FE1FA8">
      <w:pPr>
        <w:ind w:firstLine="709"/>
        <w:jc w:val="both"/>
        <w:rPr>
          <w:color w:val="000000"/>
          <w:lang w:val="kk-KZ"/>
        </w:rPr>
      </w:pPr>
      <w:r>
        <w:rPr>
          <w:color w:val="000000"/>
          <w:lang w:val="kk-KZ"/>
        </w:rPr>
        <w:lastRenderedPageBreak/>
        <w:t>‒</w:t>
      </w:r>
      <w:r w:rsidR="005822D7" w:rsidRPr="00755CE0">
        <w:rPr>
          <w:color w:val="000000"/>
          <w:lang w:val="kk-KZ"/>
        </w:rPr>
        <w:t xml:space="preserve"> қол жетімділік (мақсатқа мемлекеттік жоспарлау жүйесінің бағдарламасын іске асыру кезеңінде қол жеткізуге болады, мақсатқа не және қандай жағдайларда қол жеткізілетіні туралы нақты түсінік болуы керек);</w:t>
      </w:r>
    </w:p>
    <w:p w14:paraId="3044A66A" w14:textId="78785ACF" w:rsidR="005822D7" w:rsidRPr="00755CE0" w:rsidRDefault="00C2544D" w:rsidP="00FE1FA8">
      <w:pPr>
        <w:ind w:firstLine="709"/>
        <w:jc w:val="both"/>
        <w:rPr>
          <w:color w:val="000000"/>
          <w:lang w:val="kk-KZ"/>
        </w:rPr>
      </w:pPr>
      <w:r>
        <w:rPr>
          <w:color w:val="000000"/>
          <w:lang w:val="kk-KZ"/>
        </w:rPr>
        <w:t>‒</w:t>
      </w:r>
      <w:r w:rsidR="005822D7" w:rsidRPr="00755CE0">
        <w:rPr>
          <w:color w:val="000000"/>
          <w:lang w:val="kk-KZ"/>
        </w:rPr>
        <w:t xml:space="preserve"> релеванттылық (мақсатты тұжырымдау мемлекеттік жоспарлау жүйесінің бағдарламасын іске асырудың күтілетін түпкі нәтижелеріне сәйкестігі);</w:t>
      </w:r>
    </w:p>
    <w:p w14:paraId="54B10194" w14:textId="1A725476" w:rsidR="005822D7" w:rsidRPr="00755CE0" w:rsidRDefault="00C2544D" w:rsidP="00FE1FA8">
      <w:pPr>
        <w:ind w:firstLine="709"/>
        <w:jc w:val="both"/>
        <w:rPr>
          <w:color w:val="000000"/>
          <w:lang w:val="kk-KZ"/>
        </w:rPr>
      </w:pPr>
      <w:r>
        <w:rPr>
          <w:color w:val="000000"/>
          <w:lang w:val="kk-KZ"/>
        </w:rPr>
        <w:t>‒</w:t>
      </w:r>
      <w:r w:rsidR="005822D7" w:rsidRPr="00755CE0">
        <w:rPr>
          <w:color w:val="000000"/>
          <w:lang w:val="kk-KZ"/>
        </w:rPr>
        <w:t xml:space="preserve"> уақыт шектеулілігі (мақсатқа белгіленген мерзімде қол жеткізу керек).</w:t>
      </w:r>
    </w:p>
    <w:p w14:paraId="25967923" w14:textId="77777777" w:rsidR="005822D7" w:rsidRPr="00755CE0" w:rsidRDefault="005822D7" w:rsidP="00FE1FA8">
      <w:pPr>
        <w:ind w:firstLine="709"/>
        <w:jc w:val="both"/>
        <w:rPr>
          <w:lang w:val="kk-KZ"/>
        </w:rPr>
      </w:pPr>
      <w:r w:rsidRPr="00755CE0">
        <w:rPr>
          <w:color w:val="000000"/>
          <w:lang w:val="kk-KZ"/>
        </w:rPr>
        <w:t>Мемлекеттік жоспарлау жүйесі бағдарламасының қойылған мақсатына қол жеткізу үшін міндеттер айқындалады, оларға сәйкес мемлекеттік жоспарлау жүйесі бағдарламасының базалық бағыттары қалыптастырылады. Мемлекеттік жоспарлау жүйесі бағдарламасының міндеттерін айқындау кезінде SWOT-талдау әдіснамасын пайдалана отырып, күшті, әлсіз жақтарды, қауіптер мен мүмкіндіктерді анықтауды және талдауды қоса алғанда, ағымдағы жағдайды бағалау жүргізіледі.</w:t>
      </w:r>
    </w:p>
    <w:p w14:paraId="18B1FC8C" w14:textId="77777777" w:rsidR="005822D7" w:rsidRPr="00755CE0" w:rsidRDefault="005822D7" w:rsidP="00FE1FA8">
      <w:pPr>
        <w:ind w:firstLine="709"/>
        <w:jc w:val="both"/>
        <w:rPr>
          <w:lang w:val="kk-KZ"/>
        </w:rPr>
      </w:pPr>
      <w:r w:rsidRPr="00755CE0">
        <w:rPr>
          <w:color w:val="000000"/>
          <w:lang w:val="kk-KZ"/>
        </w:rPr>
        <w:t>Аяларды, салаларды дамыту мемлекеттік бағдарламаны, ұлттық жобаларды, аумақтарды дамыту бағдарламаларын және/немесе мемлекеттік жоспарлау жүйесінің басқа да бағдарламаларын іске асыру арқылы тиісті жүйелік реформа шеңберінде қамтамасыз етіледі.</w:t>
      </w:r>
    </w:p>
    <w:p w14:paraId="7F324F9C" w14:textId="77777777" w:rsidR="005822D7" w:rsidRPr="00755CE0" w:rsidRDefault="005822D7" w:rsidP="00FE1FA8">
      <w:pPr>
        <w:ind w:firstLine="709"/>
        <w:jc w:val="both"/>
        <w:rPr>
          <w:lang w:val="kk-KZ"/>
        </w:rPr>
      </w:pPr>
      <w:r w:rsidRPr="00755CE0">
        <w:rPr>
          <w:lang w:val="kk-KZ"/>
        </w:rPr>
        <w:t>Мемлекеттік органдар мемлекеттік жоспарлау жүйесінің бағдарламаларын іске асыру кеңселері жанынан тиісті салаларда/салаларда/өңірлерде сарапшылық кеңестерді қалыптастырады және сарапшылық кеңестің жұмыс органының функцияларын орындау үшін консультант-талдаушының кандидатурасын айқындайды. Сарапшылық кеңес тоқсанына кемінде бір рет мемлекеттік жоспарлау жүйесінің тиісті бағдарламасы бойынша мемлекеттік жоспарлау жүйесі бағдарламасының басқарушы комитетіне оны одан әрі іске асыру жөнінде ұсынымдар әзірлей отырып, базалық бағыттар бөлінісінде оның іске асырылу барысын сараптамалық бағалау және ахуалдық талдау тұрғысынан «ой талқандауын» жүргізеді.</w:t>
      </w:r>
    </w:p>
    <w:p w14:paraId="4825222F" w14:textId="77777777" w:rsidR="005822D7" w:rsidRPr="00755CE0" w:rsidRDefault="005822D7" w:rsidP="00FE1FA8">
      <w:pPr>
        <w:ind w:firstLine="709"/>
        <w:jc w:val="both"/>
        <w:rPr>
          <w:color w:val="000000"/>
          <w:lang w:val="kk-KZ"/>
        </w:rPr>
      </w:pPr>
      <w:r w:rsidRPr="00755CE0">
        <w:rPr>
          <w:color w:val="000000"/>
          <w:lang w:val="kk-KZ"/>
        </w:rPr>
        <w:t>Мемлекеттік басқарудың өңірлік деңгейінде барлық жүйелі реформаларды іске асыру аумақты дамыту бағдарламасын, сондай-ақ өңірді дамыту бағдарламасына біріктірілуі мүмкін Мемлекеттік жоспарлау жүйесінің басқа да бағдарламаларын іске асыру арқылы қамтамасыз етіледі.</w:t>
      </w:r>
    </w:p>
    <w:p w14:paraId="539D517F" w14:textId="77777777" w:rsidR="005822D7" w:rsidRPr="00755CE0" w:rsidRDefault="005822D7" w:rsidP="00FE1FA8">
      <w:pPr>
        <w:ind w:firstLine="709"/>
        <w:jc w:val="both"/>
        <w:rPr>
          <w:rFonts w:eastAsiaTheme="minorEastAsia"/>
          <w:szCs w:val="22"/>
          <w:lang w:val="kk-KZ"/>
        </w:rPr>
      </w:pPr>
      <w:r w:rsidRPr="00755CE0">
        <w:rPr>
          <w:rFonts w:eastAsiaTheme="minorEastAsia"/>
          <w:szCs w:val="22"/>
          <w:lang w:val="kk-KZ"/>
        </w:rPr>
        <w:t xml:space="preserve">Мемлекеттік органның жобалау қызметінің регламенті бекітіледі: </w:t>
      </w:r>
    </w:p>
    <w:p w14:paraId="554C489B" w14:textId="5334C493" w:rsidR="005822D7" w:rsidRPr="00755CE0" w:rsidRDefault="00C2544D" w:rsidP="00FE1FA8">
      <w:pPr>
        <w:ind w:firstLine="709"/>
        <w:jc w:val="both"/>
        <w:rPr>
          <w:rFonts w:eastAsiaTheme="minorEastAsia"/>
          <w:szCs w:val="22"/>
          <w:lang w:val="kk-KZ"/>
        </w:rPr>
      </w:pPr>
      <w:r>
        <w:rPr>
          <w:rFonts w:eastAsiaTheme="minorEastAsia"/>
          <w:szCs w:val="22"/>
          <w:lang w:val="kk-KZ"/>
        </w:rPr>
        <w:t>‒</w:t>
      </w:r>
      <w:r w:rsidR="00AB303A">
        <w:rPr>
          <w:rFonts w:eastAsiaTheme="minorEastAsia"/>
          <w:szCs w:val="22"/>
          <w:lang w:val="kk-KZ"/>
        </w:rPr>
        <w:t xml:space="preserve"> </w:t>
      </w:r>
      <w:r w:rsidR="005822D7" w:rsidRPr="00755CE0">
        <w:rPr>
          <w:rFonts w:eastAsiaTheme="minorEastAsia"/>
          <w:szCs w:val="22"/>
          <w:lang w:val="kk-KZ"/>
        </w:rPr>
        <w:t>орталық атқарушы орган үшін</w:t>
      </w:r>
      <w:r w:rsidR="005822D7">
        <w:rPr>
          <w:rFonts w:eastAsiaTheme="minorEastAsia"/>
          <w:szCs w:val="22"/>
          <w:lang w:val="kk-KZ"/>
        </w:rPr>
        <w:t xml:space="preserve"> </w:t>
      </w:r>
      <w:r w:rsidR="005822D7" w:rsidRPr="00755CE0">
        <w:rPr>
          <w:rFonts w:eastAsiaTheme="minorEastAsia"/>
          <w:szCs w:val="22"/>
          <w:lang w:val="kk-KZ"/>
        </w:rPr>
        <w:t>-</w:t>
      </w:r>
      <w:r w:rsidR="005822D7">
        <w:rPr>
          <w:rFonts w:eastAsiaTheme="minorEastAsia"/>
          <w:szCs w:val="22"/>
          <w:lang w:val="kk-KZ"/>
        </w:rPr>
        <w:t xml:space="preserve"> </w:t>
      </w:r>
      <w:r w:rsidR="005822D7" w:rsidRPr="00755CE0">
        <w:rPr>
          <w:rFonts w:eastAsiaTheme="minorEastAsia"/>
          <w:szCs w:val="22"/>
          <w:lang w:val="kk-KZ"/>
        </w:rPr>
        <w:t>әрекеті орталық мемлекеттік органға, оның ведомстволарына, құрылымдық бөлімшелеріне және ведомстволық бағынысты ұйымдарына қолданылатын орталық мемлекеттік органның бірінші басшысының бұйрығымен;</w:t>
      </w:r>
    </w:p>
    <w:p w14:paraId="6A8A497C" w14:textId="2A88CED7" w:rsidR="005822D7" w:rsidRPr="00755CE0" w:rsidRDefault="00C2544D" w:rsidP="00FE1FA8">
      <w:pPr>
        <w:ind w:firstLine="709"/>
        <w:jc w:val="both"/>
        <w:rPr>
          <w:rFonts w:eastAsiaTheme="minorEastAsia"/>
          <w:szCs w:val="22"/>
          <w:lang w:val="kk-KZ"/>
        </w:rPr>
      </w:pPr>
      <w:r>
        <w:rPr>
          <w:rFonts w:eastAsiaTheme="minorEastAsia"/>
          <w:szCs w:val="22"/>
          <w:lang w:val="kk-KZ"/>
        </w:rPr>
        <w:t>‒</w:t>
      </w:r>
      <w:r w:rsidR="005822D7" w:rsidRPr="00755CE0">
        <w:rPr>
          <w:rFonts w:eastAsiaTheme="minorEastAsia"/>
          <w:szCs w:val="22"/>
          <w:lang w:val="kk-KZ"/>
        </w:rPr>
        <w:t xml:space="preserve"> жергілікті атқарушы орган үшін</w:t>
      </w:r>
      <w:r w:rsidR="005822D7">
        <w:rPr>
          <w:rFonts w:eastAsiaTheme="minorEastAsia"/>
          <w:szCs w:val="22"/>
          <w:lang w:val="kk-KZ"/>
        </w:rPr>
        <w:t xml:space="preserve"> </w:t>
      </w:r>
      <w:r w:rsidR="005822D7" w:rsidRPr="00755CE0">
        <w:rPr>
          <w:rFonts w:eastAsiaTheme="minorEastAsia"/>
          <w:szCs w:val="22"/>
          <w:lang w:val="kk-KZ"/>
        </w:rPr>
        <w:t>-</w:t>
      </w:r>
      <w:r w:rsidR="005822D7">
        <w:rPr>
          <w:rFonts w:eastAsiaTheme="minorEastAsia"/>
          <w:szCs w:val="22"/>
          <w:lang w:val="kk-KZ"/>
        </w:rPr>
        <w:t xml:space="preserve"> </w:t>
      </w:r>
      <w:r w:rsidR="005822D7" w:rsidRPr="00755CE0">
        <w:rPr>
          <w:rFonts w:eastAsiaTheme="minorEastAsia"/>
          <w:szCs w:val="22"/>
          <w:lang w:val="kk-KZ"/>
        </w:rPr>
        <w:t>облыс, астана, республикалық маңызы бар қала әкімінің өкімімен, оның күші жергілікті атқарушы органның барлық құрылымдық бөлімшелеріне және ведомстволық бағынысты ұйымдарына қолданылады.</w:t>
      </w:r>
    </w:p>
    <w:p w14:paraId="5631F875" w14:textId="77777777" w:rsidR="005822D7" w:rsidRPr="00755CE0" w:rsidRDefault="005822D7" w:rsidP="00FE1FA8">
      <w:pPr>
        <w:ind w:firstLine="709"/>
        <w:jc w:val="both"/>
        <w:rPr>
          <w:color w:val="000000"/>
          <w:lang w:val="kk-KZ"/>
        </w:rPr>
      </w:pPr>
      <w:r w:rsidRPr="00755CE0">
        <w:rPr>
          <w:rFonts w:eastAsiaTheme="minorEastAsia"/>
          <w:szCs w:val="22"/>
          <w:lang w:val="kk-KZ"/>
        </w:rPr>
        <w:t xml:space="preserve">Мемлекеттік органдар Бағдарламаны іске асыру офисінің үлгілік ұйымдық құрылымына сәйкес бюджет және мемлекеттік органның, өзінің </w:t>
      </w:r>
      <w:r w:rsidRPr="00755CE0">
        <w:rPr>
          <w:rFonts w:eastAsiaTheme="minorEastAsia"/>
          <w:szCs w:val="22"/>
          <w:lang w:val="kk-KZ"/>
        </w:rPr>
        <w:lastRenderedPageBreak/>
        <w:t>ведомстволық бағынысты ұйымдарының, сондай-ақ ведомстволық тиесілігіне және меншік нысанына қарамастан өзге де мүдделі тараптардың штат саны шеңберінде басқарудың матрицалық құрылымы қағидаттарының негізінде бағдарламаны іске асыру офисінің қызметін қалыптастырады және қамтамасыз етеді</w:t>
      </w:r>
      <w:r w:rsidRPr="00755CE0">
        <w:rPr>
          <w:color w:val="000000"/>
          <w:lang w:val="kk-KZ"/>
        </w:rPr>
        <w:t>.</w:t>
      </w:r>
    </w:p>
    <w:p w14:paraId="103FDC70" w14:textId="7BFBE3D0" w:rsidR="005822D7" w:rsidRPr="00755CE0" w:rsidRDefault="005822D7" w:rsidP="00FE1FA8">
      <w:pPr>
        <w:ind w:firstLine="709"/>
        <w:jc w:val="both"/>
        <w:rPr>
          <w:i/>
          <w:lang w:val="kk-KZ"/>
        </w:rPr>
      </w:pPr>
      <w:r w:rsidRPr="00755CE0">
        <w:rPr>
          <w:i/>
          <w:lang w:val="kk-KZ"/>
        </w:rPr>
        <w:t>4</w:t>
      </w:r>
      <w:r w:rsidR="00FE1FA8">
        <w:rPr>
          <w:i/>
          <w:lang w:val="kk-KZ"/>
        </w:rPr>
        <w:t>.</w:t>
      </w:r>
      <w:r w:rsidRPr="00755CE0">
        <w:rPr>
          <w:i/>
          <w:lang w:val="kk-KZ"/>
        </w:rPr>
        <w:t xml:space="preserve"> </w:t>
      </w:r>
      <w:r w:rsidR="00FE1FA8" w:rsidRPr="00755CE0">
        <w:rPr>
          <w:i/>
          <w:lang w:val="kk-KZ"/>
        </w:rPr>
        <w:t xml:space="preserve">Жобалардың </w:t>
      </w:r>
      <w:r w:rsidRPr="00755CE0">
        <w:rPr>
          <w:i/>
          <w:lang w:val="kk-KZ"/>
        </w:rPr>
        <w:t>ауқымдылығы мен сипаты</w:t>
      </w:r>
    </w:p>
    <w:p w14:paraId="7CF87366" w14:textId="77777777" w:rsidR="005822D7" w:rsidRPr="00755CE0" w:rsidRDefault="005822D7" w:rsidP="00FE1FA8">
      <w:pPr>
        <w:ind w:firstLine="709"/>
        <w:jc w:val="both"/>
        <w:rPr>
          <w:lang w:val="kk-KZ"/>
        </w:rPr>
      </w:pPr>
      <w:r w:rsidRPr="00755CE0">
        <w:rPr>
          <w:lang w:val="kk-KZ"/>
        </w:rPr>
        <w:t>Ең алдымен, ұйымда жобалық басқаруды қалыптастыру қажет пе деген сұрақ туындайды.</w:t>
      </w:r>
    </w:p>
    <w:p w14:paraId="62701187" w14:textId="77493643" w:rsidR="005822D7" w:rsidRPr="00755CE0" w:rsidRDefault="005822D7" w:rsidP="00FE1FA8">
      <w:pPr>
        <w:ind w:firstLine="709"/>
        <w:jc w:val="both"/>
        <w:rPr>
          <w:lang w:val="kk-KZ"/>
        </w:rPr>
      </w:pPr>
      <w:r w:rsidRPr="00755CE0">
        <w:rPr>
          <w:lang w:val="kk-KZ"/>
        </w:rPr>
        <w:t>Кейбір авторлар шағын [</w:t>
      </w:r>
      <w:r w:rsidR="00F704B8">
        <w:rPr>
          <w:lang w:val="kk-KZ"/>
        </w:rPr>
        <w:t>10</w:t>
      </w:r>
      <w:r w:rsidR="00765AC8">
        <w:rPr>
          <w:lang w:val="kk-KZ"/>
        </w:rPr>
        <w:t>8</w:t>
      </w:r>
      <w:r w:rsidRPr="00755CE0">
        <w:rPr>
          <w:lang w:val="kk-KZ"/>
        </w:rPr>
        <w:t>] және орта [</w:t>
      </w:r>
      <w:r w:rsidR="00F704B8">
        <w:rPr>
          <w:lang w:val="kk-KZ"/>
        </w:rPr>
        <w:t>10</w:t>
      </w:r>
      <w:r w:rsidR="00765AC8">
        <w:rPr>
          <w:lang w:val="kk-KZ"/>
        </w:rPr>
        <w:t>9</w:t>
      </w:r>
      <w:r w:rsidRPr="00755CE0">
        <w:rPr>
          <w:lang w:val="kk-KZ"/>
        </w:rPr>
        <w:t xml:space="preserve">] бизнеске </w:t>
      </w:r>
      <w:r w:rsidR="009513FE">
        <w:rPr>
          <w:lang w:val="kk-KZ"/>
        </w:rPr>
        <w:t>ЖББ</w:t>
      </w:r>
      <w:r w:rsidRPr="00755CE0">
        <w:rPr>
          <w:lang w:val="kk-KZ"/>
        </w:rPr>
        <w:t xml:space="preserve"> енгізу мәселелерін қарастырады. Алайда, олар, әдетте, бизнесті жүргізудің қарапайым ауқымымен ЖББ кәсіпорындары қарапайым және қажет емес болуы мүмкін екенін ұмытып кетеді.</w:t>
      </w:r>
    </w:p>
    <w:p w14:paraId="005D6374" w14:textId="077CBE31" w:rsidR="005822D7" w:rsidRPr="00C2544D" w:rsidRDefault="00765AC8" w:rsidP="00FE1FA8">
      <w:pPr>
        <w:ind w:firstLine="709"/>
        <w:jc w:val="both"/>
        <w:rPr>
          <w:lang w:val="kk-KZ"/>
        </w:rPr>
      </w:pPr>
      <w:r>
        <w:rPr>
          <w:lang w:val="kk-KZ"/>
        </w:rPr>
        <w:t>Н.</w:t>
      </w:r>
      <w:r w:rsidR="005822D7" w:rsidRPr="00755CE0">
        <w:rPr>
          <w:lang w:val="kk-KZ"/>
        </w:rPr>
        <w:t xml:space="preserve">В. Тумасованың пікірінше, «РМ-ге көшу басшыда бір мезгілде бірнеше ірі жобаны басқару қажеттілігі болған жағдайда ғана орынды және компанияға жобалық басқаруды енгізу бойынша </w:t>
      </w:r>
      <w:r w:rsidR="005822D7" w:rsidRPr="00C2544D">
        <w:rPr>
          <w:lang w:val="kk-KZ"/>
        </w:rPr>
        <w:t>жобаны іске асырудың тиімділігі оған жұмсалатын шығыстардан жоғары болады» [</w:t>
      </w:r>
      <w:r w:rsidR="00F704B8" w:rsidRPr="00C2544D">
        <w:rPr>
          <w:lang w:val="kk-KZ"/>
        </w:rPr>
        <w:t>6</w:t>
      </w:r>
      <w:r w:rsidRPr="00C2544D">
        <w:rPr>
          <w:lang w:val="kk-KZ"/>
        </w:rPr>
        <w:t>9</w:t>
      </w:r>
      <w:r w:rsidR="00743A9F" w:rsidRPr="00C2544D">
        <w:rPr>
          <w:lang w:val="kk-KZ"/>
        </w:rPr>
        <w:t>, с. 27</w:t>
      </w:r>
      <w:r w:rsidR="005822D7" w:rsidRPr="00C2544D">
        <w:rPr>
          <w:lang w:val="kk-KZ"/>
        </w:rPr>
        <w:t>].</w:t>
      </w:r>
    </w:p>
    <w:p w14:paraId="19BD12D7" w14:textId="39BDA466" w:rsidR="005822D7" w:rsidRPr="00C2544D" w:rsidRDefault="005822D7" w:rsidP="00FE1FA8">
      <w:pPr>
        <w:ind w:firstLine="709"/>
        <w:jc w:val="both"/>
        <w:rPr>
          <w:lang w:val="kk-KZ"/>
        </w:rPr>
      </w:pPr>
      <w:r w:rsidRPr="00C2544D">
        <w:rPr>
          <w:lang w:val="kk-KZ"/>
        </w:rPr>
        <w:t>PMI, PRINCE2 және т. б. стандарттарында тіпті іске асырудан түсетін кірістер шығындардан асып кетуі мүмкін жоба бюджетінің мөлшері кемінде 50 мың доллар болуы керек деп нақты көрсетілген [</w:t>
      </w:r>
      <w:r w:rsidR="00F704B8" w:rsidRPr="00C2544D">
        <w:rPr>
          <w:spacing w:val="-4"/>
          <w:lang w:val="kk-KZ"/>
        </w:rPr>
        <w:t>20</w:t>
      </w:r>
      <w:r w:rsidR="00743A9F" w:rsidRPr="00C2544D">
        <w:rPr>
          <w:spacing w:val="-4"/>
          <w:lang w:val="kk-KZ"/>
        </w:rPr>
        <w:t xml:space="preserve">, р. </w:t>
      </w:r>
      <w:r w:rsidR="00CC01CD" w:rsidRPr="00C2544D">
        <w:rPr>
          <w:spacing w:val="-4"/>
          <w:lang w:val="kk-KZ"/>
        </w:rPr>
        <w:t>62</w:t>
      </w:r>
      <w:r w:rsidRPr="00C2544D">
        <w:rPr>
          <w:lang w:val="kk-KZ"/>
        </w:rPr>
        <w:t>].</w:t>
      </w:r>
    </w:p>
    <w:p w14:paraId="05887057" w14:textId="77777777" w:rsidR="005822D7" w:rsidRPr="00C2544D" w:rsidRDefault="005822D7" w:rsidP="00FE1FA8">
      <w:pPr>
        <w:ind w:firstLine="709"/>
        <w:jc w:val="both"/>
        <w:rPr>
          <w:lang w:val="kk-KZ"/>
        </w:rPr>
      </w:pPr>
      <w:r w:rsidRPr="00C2544D">
        <w:rPr>
          <w:lang w:val="kk-KZ"/>
        </w:rPr>
        <w:t>Көптеген мемлекеттік бастамалардың ауқымын ескере отырып, оларды басқару үшін ЖБ қағидалары мен әдістерін қолдану қажет.</w:t>
      </w:r>
    </w:p>
    <w:p w14:paraId="6AD91AB7" w14:textId="619014FB" w:rsidR="005822D7" w:rsidRPr="00C2544D" w:rsidRDefault="005822D7" w:rsidP="00FE1FA8">
      <w:pPr>
        <w:pStyle w:val="affff9"/>
        <w:widowControl w:val="0"/>
        <w:spacing w:line="240" w:lineRule="auto"/>
        <w:rPr>
          <w:i/>
          <w:lang w:val="kk-KZ"/>
        </w:rPr>
      </w:pPr>
      <w:bookmarkStart w:id="11" w:name="_Hlk28771184"/>
      <w:r w:rsidRPr="00C2544D">
        <w:rPr>
          <w:i/>
          <w:lang w:val="kk-KZ"/>
        </w:rPr>
        <w:t>5</w:t>
      </w:r>
      <w:r w:rsidR="00FE1FA8" w:rsidRPr="00C2544D">
        <w:rPr>
          <w:i/>
          <w:lang w:val="kk-KZ"/>
        </w:rPr>
        <w:t>.</w:t>
      </w:r>
      <w:r w:rsidRPr="00C2544D">
        <w:rPr>
          <w:i/>
          <w:lang w:val="kk-KZ"/>
        </w:rPr>
        <w:t xml:space="preserve"> </w:t>
      </w:r>
      <w:r w:rsidR="00FE1FA8" w:rsidRPr="00C2544D">
        <w:rPr>
          <w:i/>
          <w:lang w:val="kk-KZ"/>
        </w:rPr>
        <w:t xml:space="preserve">Қажетті </w:t>
      </w:r>
      <w:r w:rsidRPr="00C2544D">
        <w:rPr>
          <w:i/>
          <w:lang w:val="kk-KZ"/>
        </w:rPr>
        <w:t>құзыреттердің бар болу</w:t>
      </w:r>
    </w:p>
    <w:p w14:paraId="25E2D1DF" w14:textId="7D73FC5E" w:rsidR="005822D7" w:rsidRPr="00C2544D" w:rsidRDefault="005822D7" w:rsidP="00FE1FA8">
      <w:pPr>
        <w:pStyle w:val="affff9"/>
        <w:widowControl w:val="0"/>
        <w:spacing w:line="240" w:lineRule="auto"/>
        <w:rPr>
          <w:lang w:val="kk-KZ"/>
        </w:rPr>
      </w:pPr>
      <w:r w:rsidRPr="00C2544D">
        <w:rPr>
          <w:lang w:val="kk-KZ"/>
        </w:rPr>
        <w:t>Жобалық менеджмент Мемлекеттік қызметшілерді оқытудың заманауи бағдарламаларына кіреді. Қазақстанда Қазақстан Республикасы Президентінің жанындағы Мемлекеттік басқару академиясы жұмыс істейді. Мемлекеттік қызметшілерді оқыту бағдарламасына 2017 жылдан бастап жобалық менеджмент курстары енгізілуде. Мемлекеттік басқаруда жобалық менеджментті дамыту орталығы да құрылды</w:t>
      </w:r>
      <w:r w:rsidRPr="00C2544D">
        <w:rPr>
          <w:i/>
          <w:lang w:val="kk-KZ"/>
        </w:rPr>
        <w:t xml:space="preserve"> </w:t>
      </w:r>
      <w:r w:rsidRPr="00C2544D">
        <w:rPr>
          <w:lang w:val="kk-KZ"/>
        </w:rPr>
        <w:t>[</w:t>
      </w:r>
      <w:r w:rsidR="00765AC8" w:rsidRPr="00C2544D">
        <w:rPr>
          <w:lang w:val="kk-KZ"/>
        </w:rPr>
        <w:t>71</w:t>
      </w:r>
      <w:r w:rsidRPr="00C2544D">
        <w:rPr>
          <w:lang w:val="kk-KZ"/>
        </w:rPr>
        <w:t>].</w:t>
      </w:r>
    </w:p>
    <w:p w14:paraId="099A275D" w14:textId="33FBE350" w:rsidR="005822D7" w:rsidRPr="00C2544D" w:rsidRDefault="005822D7" w:rsidP="00FE1FA8">
      <w:pPr>
        <w:pStyle w:val="affff9"/>
        <w:widowControl w:val="0"/>
        <w:spacing w:line="240" w:lineRule="auto"/>
        <w:rPr>
          <w:lang w:val="kk-KZ"/>
        </w:rPr>
      </w:pPr>
      <w:r w:rsidRPr="00C2544D">
        <w:rPr>
          <w:lang w:val="kk-KZ"/>
        </w:rPr>
        <w:t xml:space="preserve">ҚР министрліктерінде, ведомстволарында, даму институттарында </w:t>
      </w:r>
      <w:r w:rsidRPr="00755CE0">
        <w:rPr>
          <w:lang w:val="kk-KZ"/>
        </w:rPr>
        <w:t>барлық бағдарламалық құжаттар ЖБ ұлттық стандартына және жобалық басқару тұжырымдамаларына сәйкес келтіріледі. ҚР Мемлекеттік қызмет академиясының және еліміздің жетекші жоғары оқу орындарының жанынан топ-менеджерлерді даярлау жүзеге асырылатын құзыреттілік орталықтары құрылуда. 06М051800 (магистратура) және 06D051800 (докторантура) мамандықтары бойынша жобаларды басқару саласында мамандар даярлаумен байланысты қазақстандық оқу бағдарламаларын жобалық менеджменттің халықаралық орталықтарының аккредиттеу процесі іске қосылады. «Жобаларды басқару»</w:t>
      </w:r>
      <w:r>
        <w:rPr>
          <w:lang w:val="kk-KZ"/>
        </w:rPr>
        <w:t xml:space="preserve"> </w:t>
      </w:r>
      <w:r w:rsidRPr="00755CE0">
        <w:rPr>
          <w:lang w:val="kk-KZ"/>
        </w:rPr>
        <w:t>пәні бойынша ЖОО оқытушылары мен оқыту жаттықтырушыларының әлеуеті қалыптасуда. ҮИИДМБ бағдарламасын іске асыру қажеттіліктеріне сәйкес көлемде «жобаларды басқару</w:t>
      </w:r>
      <w:r>
        <w:rPr>
          <w:lang w:val="kk-KZ"/>
        </w:rPr>
        <w:t>»</w:t>
      </w:r>
      <w:r w:rsidRPr="00755CE0">
        <w:rPr>
          <w:lang w:val="kk-KZ"/>
        </w:rPr>
        <w:t xml:space="preserve"> мамандығы </w:t>
      </w:r>
      <w:r w:rsidRPr="00C2544D">
        <w:rPr>
          <w:lang w:val="kk-KZ"/>
        </w:rPr>
        <w:t>бойынша магистрлер мен PhD даярлауға мемлекеттік тапсырыс ұлғайып келеді [</w:t>
      </w:r>
      <w:r w:rsidR="00412FA4" w:rsidRPr="00C2544D">
        <w:rPr>
          <w:lang w:val="kk-KZ"/>
        </w:rPr>
        <w:t>40</w:t>
      </w:r>
      <w:r w:rsidR="00CC01CD" w:rsidRPr="00C2544D">
        <w:rPr>
          <w:lang w:val="kk-KZ"/>
        </w:rPr>
        <w:t>, с. 55</w:t>
      </w:r>
      <w:r w:rsidRPr="00C2544D">
        <w:rPr>
          <w:lang w:val="kk-KZ"/>
        </w:rPr>
        <w:t>].</w:t>
      </w:r>
    </w:p>
    <w:p w14:paraId="79E4DBF8" w14:textId="6D2FD9E1" w:rsidR="005822D7" w:rsidRPr="00C2544D" w:rsidRDefault="005822D7" w:rsidP="00FE1FA8">
      <w:pPr>
        <w:pStyle w:val="affff9"/>
        <w:widowControl w:val="0"/>
        <w:spacing w:line="240" w:lineRule="auto"/>
        <w:rPr>
          <w:lang w:val="kk-KZ"/>
        </w:rPr>
      </w:pPr>
      <w:r w:rsidRPr="00C2544D">
        <w:rPr>
          <w:lang w:val="kk-KZ"/>
        </w:rPr>
        <w:t xml:space="preserve">Қазақстанда қазіргі уақытта Алматыда жобалау менеджерлерінің клубы </w:t>
      </w:r>
      <w:r w:rsidRPr="00755CE0">
        <w:rPr>
          <w:lang w:val="kk-KZ"/>
        </w:rPr>
        <w:t>жұмыс істейді</w:t>
      </w:r>
      <w:r w:rsidR="00EB7F38">
        <w:rPr>
          <w:lang w:val="kk-KZ"/>
        </w:rPr>
        <w:t xml:space="preserve"> </w:t>
      </w:r>
      <w:r w:rsidRPr="00755CE0">
        <w:rPr>
          <w:lang w:val="kk-KZ"/>
        </w:rPr>
        <w:t>-</w:t>
      </w:r>
      <w:r w:rsidR="00EB7F38">
        <w:rPr>
          <w:lang w:val="kk-KZ"/>
        </w:rPr>
        <w:t xml:space="preserve"> </w:t>
      </w:r>
      <w:r w:rsidRPr="00755CE0">
        <w:rPr>
          <w:lang w:val="kk-KZ"/>
        </w:rPr>
        <w:t xml:space="preserve">бұл коммерциялық емес ұйым, оның қызметі Қазақстан </w:t>
      </w:r>
      <w:r w:rsidRPr="00755CE0">
        <w:rPr>
          <w:lang w:val="kk-KZ"/>
        </w:rPr>
        <w:lastRenderedPageBreak/>
        <w:t xml:space="preserve">Республикасының заңнамасына сәйкес жүзеге асырылады, ол 2007 жылы жеке тұлғалардың кәсіби бірлестігі ретінде құрылды және ҚР Азаматтық кодексіне сәйкес ерікті негізде әрекет етеді. Клубтың өзі жобаларды жүзеге асырмайды, бірақ ол электронды алаң – жобаларды басқарудың виртуалды кеңсесін құрды, сонымен қатар әлеуметтік желілерде клубтың виртуалды топтары құрылды. Қазіргі таңда клубтың толық мүшелері 157 қатысушы болып табылады, олардың ішінде PhD докторлары мен ғылым кандидаттары, бейінді ЖОО профессорлары, танымал қазақстандық компаниялардың топ-менеджмент өкілдері, бизнес-тренерлер мен ұлттық сарапшылар, сондай-ақ компаниялардың меншік иелері мен бірлескен иеленушілері. Клубтың көптеген мүшелері жобаларды басқару саласында (IPMA, PMI, PMBOK) олардың құзыреттілігі мен </w:t>
      </w:r>
      <w:r w:rsidRPr="00C2544D">
        <w:rPr>
          <w:lang w:val="kk-KZ"/>
        </w:rPr>
        <w:t>жобалық жұмыстың табысты тәжірибесін растайтын халықаралық сертификатқа ие [</w:t>
      </w:r>
      <w:r w:rsidR="00412FA4" w:rsidRPr="00C2544D">
        <w:rPr>
          <w:lang w:val="kk-KZ"/>
        </w:rPr>
        <w:t>40</w:t>
      </w:r>
      <w:r w:rsidR="00CC01CD" w:rsidRPr="00C2544D">
        <w:rPr>
          <w:lang w:val="kk-KZ"/>
        </w:rPr>
        <w:t>, с. 55</w:t>
      </w:r>
      <w:r w:rsidRPr="00C2544D">
        <w:rPr>
          <w:lang w:val="kk-KZ"/>
        </w:rPr>
        <w:t>].</w:t>
      </w:r>
    </w:p>
    <w:bookmarkEnd w:id="11"/>
    <w:p w14:paraId="5BD7BA58" w14:textId="0FA9A188" w:rsidR="005822D7" w:rsidRPr="00C2544D" w:rsidRDefault="005822D7" w:rsidP="00FE1FA8">
      <w:pPr>
        <w:pStyle w:val="affff9"/>
        <w:widowControl w:val="0"/>
        <w:spacing w:line="240" w:lineRule="auto"/>
        <w:rPr>
          <w:lang w:val="kk-KZ"/>
        </w:rPr>
      </w:pPr>
      <w:r w:rsidRPr="00C2544D">
        <w:rPr>
          <w:lang w:val="kk-KZ"/>
        </w:rPr>
        <w:t>ЖББ бойынша қазақстандық оқулықтардың пайда болғанын атап өткен жөн. 2013 ж. бастап ҚР ұлттық компанияларында ЖББ енгізу мәселелері бойынша PhD диссертациялары қорғалды [</w:t>
      </w:r>
      <w:r w:rsidR="00412FA4" w:rsidRPr="00C2544D">
        <w:rPr>
          <w:lang w:val="kk-KZ"/>
        </w:rPr>
        <w:t xml:space="preserve">2, </w:t>
      </w:r>
      <w:r w:rsidR="00C2544D">
        <w:rPr>
          <w:lang w:val="kk-KZ"/>
        </w:rPr>
        <w:t xml:space="preserve">с. 3-140; </w:t>
      </w:r>
      <w:r w:rsidR="00412FA4" w:rsidRPr="00C2544D">
        <w:rPr>
          <w:lang w:val="kk-KZ"/>
        </w:rPr>
        <w:t xml:space="preserve">56, </w:t>
      </w:r>
      <w:r w:rsidR="00C2544D">
        <w:rPr>
          <w:lang w:val="kk-KZ"/>
        </w:rPr>
        <w:t xml:space="preserve">с. 3-118; </w:t>
      </w:r>
      <w:r w:rsidR="00412FA4" w:rsidRPr="00C2544D">
        <w:rPr>
          <w:lang w:val="kk-KZ"/>
        </w:rPr>
        <w:t>10</w:t>
      </w:r>
      <w:r w:rsidR="00765AC8" w:rsidRPr="00C2544D">
        <w:rPr>
          <w:lang w:val="kk-KZ"/>
        </w:rPr>
        <w:t>5</w:t>
      </w:r>
      <w:r w:rsidR="00C2544D">
        <w:rPr>
          <w:lang w:val="kk-KZ"/>
        </w:rPr>
        <w:t>, с. 3-140</w:t>
      </w:r>
      <w:r w:rsidRPr="00C2544D">
        <w:rPr>
          <w:lang w:val="kk-KZ"/>
        </w:rPr>
        <w:t>].</w:t>
      </w:r>
    </w:p>
    <w:p w14:paraId="7E14A88B" w14:textId="77777777" w:rsidR="005952CC" w:rsidRPr="00C2544D" w:rsidRDefault="005822D7" w:rsidP="00FE1FA8">
      <w:pPr>
        <w:ind w:firstLine="709"/>
        <w:jc w:val="both"/>
        <w:rPr>
          <w:lang w:val="kk-KZ"/>
        </w:rPr>
      </w:pPr>
      <w:r w:rsidRPr="00C2544D">
        <w:rPr>
          <w:lang w:val="kk-KZ"/>
        </w:rPr>
        <w:t>Осылайша, Қазақстан әлемнің жекелеген елдері мен өңірлері үшін бірегей модельдер мен жобалық менеджмент стандарттарын дамытудың жалпы әлемдік үрдісі арнасына сүйене отырып, ЖББ ұлттық моделін қалыптастыру жолында белгілі бір қадамдар жасады.</w:t>
      </w:r>
    </w:p>
    <w:p w14:paraId="7992CFE2" w14:textId="77777777" w:rsidR="005822D7" w:rsidRPr="002B17DE" w:rsidRDefault="005822D7" w:rsidP="00FE1FA8">
      <w:pPr>
        <w:ind w:firstLine="709"/>
        <w:jc w:val="both"/>
        <w:rPr>
          <w:lang w:val="kk-KZ"/>
        </w:rPr>
      </w:pPr>
    </w:p>
    <w:p w14:paraId="103E06D1" w14:textId="51173063" w:rsidR="004F1E22" w:rsidRDefault="00465DF1" w:rsidP="00FE1FA8">
      <w:pPr>
        <w:tabs>
          <w:tab w:val="left" w:pos="284"/>
          <w:tab w:val="left" w:pos="851"/>
        </w:tabs>
        <w:ind w:firstLine="709"/>
        <w:jc w:val="both"/>
        <w:rPr>
          <w:b/>
          <w:color w:val="000000"/>
          <w:lang w:val="kk-KZ"/>
        </w:rPr>
      </w:pPr>
      <w:bookmarkStart w:id="12" w:name="_Toc486550446"/>
      <w:bookmarkStart w:id="13" w:name="_Toc8993384"/>
      <w:r w:rsidRPr="00EA1D93">
        <w:rPr>
          <w:b/>
          <w:lang w:val="kk-KZ"/>
        </w:rPr>
        <w:t>2.</w:t>
      </w:r>
      <w:r w:rsidR="00DE7CC2" w:rsidRPr="00EA1D93">
        <w:rPr>
          <w:b/>
          <w:lang w:val="kk-KZ"/>
        </w:rPr>
        <w:t>2</w:t>
      </w:r>
      <w:r w:rsidRPr="00EA1D93">
        <w:rPr>
          <w:b/>
          <w:lang w:val="kk-KZ"/>
        </w:rPr>
        <w:t xml:space="preserve"> </w:t>
      </w:r>
      <w:bookmarkEnd w:id="12"/>
      <w:bookmarkEnd w:id="13"/>
      <w:r w:rsidR="004F1E22" w:rsidRPr="004F1E22">
        <w:rPr>
          <w:b/>
          <w:shd w:val="clear" w:color="auto" w:fill="FFFFFF"/>
          <w:lang w:val="kk-KZ"/>
        </w:rPr>
        <w:t xml:space="preserve">Қазақстан Республикасының мемлекеттік органдарында </w:t>
      </w:r>
      <w:r w:rsidR="004F1E22" w:rsidRPr="004F1E22">
        <w:rPr>
          <w:b/>
          <w:color w:val="000000"/>
          <w:lang w:val="kk-KZ"/>
        </w:rPr>
        <w:t>жобалық бағдарланған басқаруды енгізудің тәжірибесі мен қазіргі мәселесін зерттеу</w:t>
      </w:r>
    </w:p>
    <w:p w14:paraId="24A169DE" w14:textId="1FDE1DED" w:rsidR="000E2CF1" w:rsidRPr="002552F4" w:rsidRDefault="000E2CF1" w:rsidP="00FE1FA8">
      <w:pPr>
        <w:pStyle w:val="1fc"/>
        <w:ind w:firstLine="709"/>
        <w:jc w:val="both"/>
        <w:rPr>
          <w:rFonts w:ascii="Times New Roman" w:hAnsi="Times New Roman" w:cs="Times New Roman"/>
          <w:lang w:val="kk-KZ"/>
        </w:rPr>
      </w:pPr>
      <w:r w:rsidRPr="000E2CF1">
        <w:rPr>
          <w:rFonts w:ascii="Times New Roman" w:hAnsi="Times New Roman" w:cs="Times New Roman"/>
          <w:lang w:val="kk-KZ"/>
        </w:rPr>
        <w:t xml:space="preserve">Мемлекеттік органдарда тиімді </w:t>
      </w:r>
      <w:r>
        <w:rPr>
          <w:rFonts w:ascii="Times New Roman" w:hAnsi="Times New Roman" w:cs="Times New Roman"/>
          <w:lang w:val="kk-KZ"/>
        </w:rPr>
        <w:t>Ж</w:t>
      </w:r>
      <w:r w:rsidRPr="000E2CF1">
        <w:rPr>
          <w:rFonts w:ascii="Times New Roman" w:hAnsi="Times New Roman" w:cs="Times New Roman"/>
          <w:lang w:val="kk-KZ"/>
        </w:rPr>
        <w:t xml:space="preserve">ББ тұжырымдамасының мазмұны </w:t>
      </w:r>
      <w:r>
        <w:rPr>
          <w:rFonts w:ascii="Times New Roman" w:hAnsi="Times New Roman" w:cs="Times New Roman"/>
          <w:lang w:val="kk-KZ"/>
        </w:rPr>
        <w:t>Ж</w:t>
      </w:r>
      <w:r w:rsidRPr="000E2CF1">
        <w:rPr>
          <w:rFonts w:ascii="Times New Roman" w:hAnsi="Times New Roman" w:cs="Times New Roman"/>
          <w:lang w:val="kk-KZ"/>
        </w:rPr>
        <w:t xml:space="preserve">ББ енгізу тәжірибесі мен </w:t>
      </w:r>
      <w:r>
        <w:rPr>
          <w:rFonts w:ascii="Times New Roman" w:hAnsi="Times New Roman" w:cs="Times New Roman"/>
          <w:lang w:val="kk-KZ"/>
        </w:rPr>
        <w:t>мәселелеріне</w:t>
      </w:r>
      <w:r w:rsidRPr="000E2CF1">
        <w:rPr>
          <w:rFonts w:ascii="Times New Roman" w:hAnsi="Times New Roman" w:cs="Times New Roman"/>
          <w:lang w:val="kk-KZ"/>
        </w:rPr>
        <w:t xml:space="preserve"> байланысты. </w:t>
      </w:r>
      <w:r w:rsidRPr="002552F4">
        <w:rPr>
          <w:rFonts w:ascii="Times New Roman" w:hAnsi="Times New Roman" w:cs="Times New Roman"/>
          <w:lang w:val="kk-KZ"/>
        </w:rPr>
        <w:t>Сондықтан ұсынылады:</w:t>
      </w:r>
    </w:p>
    <w:p w14:paraId="5F6721EB" w14:textId="53C75833" w:rsidR="000E2CF1" w:rsidRPr="002552F4" w:rsidRDefault="00FE1FA8" w:rsidP="00FE1FA8">
      <w:pPr>
        <w:pStyle w:val="1fc"/>
        <w:ind w:firstLine="709"/>
        <w:jc w:val="both"/>
        <w:rPr>
          <w:rFonts w:ascii="Times New Roman" w:hAnsi="Times New Roman" w:cs="Times New Roman"/>
          <w:lang w:val="kk-KZ"/>
        </w:rPr>
      </w:pPr>
      <w:r>
        <w:rPr>
          <w:rFonts w:ascii="Times New Roman" w:hAnsi="Times New Roman" w:cs="Times New Roman"/>
          <w:lang w:val="kk-KZ"/>
        </w:rPr>
        <w:t>1.</w:t>
      </w:r>
      <w:r w:rsidR="000E2CF1" w:rsidRPr="002552F4">
        <w:rPr>
          <w:rFonts w:ascii="Times New Roman" w:hAnsi="Times New Roman" w:cs="Times New Roman"/>
          <w:lang w:val="kk-KZ"/>
        </w:rPr>
        <w:t xml:space="preserve"> ҚР мемлекеттік органдарында </w:t>
      </w:r>
      <w:r w:rsidR="000E2CF1">
        <w:rPr>
          <w:rFonts w:ascii="Times New Roman" w:hAnsi="Times New Roman" w:cs="Times New Roman"/>
          <w:lang w:val="kk-KZ"/>
        </w:rPr>
        <w:t>Ж</w:t>
      </w:r>
      <w:r w:rsidR="000E2CF1" w:rsidRPr="002552F4">
        <w:rPr>
          <w:rFonts w:ascii="Times New Roman" w:hAnsi="Times New Roman" w:cs="Times New Roman"/>
          <w:lang w:val="kk-KZ"/>
        </w:rPr>
        <w:t>ББ енгізудің ағымдағы тәжірибесін жинақтау</w:t>
      </w:r>
      <w:r>
        <w:rPr>
          <w:rFonts w:ascii="Times New Roman" w:hAnsi="Times New Roman" w:cs="Times New Roman"/>
          <w:lang w:val="kk-KZ"/>
        </w:rPr>
        <w:t>.</w:t>
      </w:r>
    </w:p>
    <w:p w14:paraId="128D1E06" w14:textId="19D36DC5" w:rsidR="000E2CF1" w:rsidRPr="002552F4" w:rsidRDefault="00FE1FA8" w:rsidP="00FE1FA8">
      <w:pPr>
        <w:pStyle w:val="1fc"/>
        <w:ind w:firstLine="709"/>
        <w:jc w:val="both"/>
        <w:rPr>
          <w:rFonts w:ascii="Times New Roman" w:hAnsi="Times New Roman" w:cs="Times New Roman"/>
          <w:lang w:val="kk-KZ"/>
        </w:rPr>
      </w:pPr>
      <w:r>
        <w:rPr>
          <w:rFonts w:ascii="Times New Roman" w:hAnsi="Times New Roman" w:cs="Times New Roman"/>
          <w:lang w:val="kk-KZ"/>
        </w:rPr>
        <w:t>2.</w:t>
      </w:r>
      <w:r w:rsidR="000E2CF1" w:rsidRPr="002552F4">
        <w:rPr>
          <w:rFonts w:ascii="Times New Roman" w:hAnsi="Times New Roman" w:cs="Times New Roman"/>
          <w:lang w:val="kk-KZ"/>
        </w:rPr>
        <w:t xml:space="preserve"> ҚР мемлекеттік органдарында PM тиімділігіне талдау жүргізу</w:t>
      </w:r>
      <w:r>
        <w:rPr>
          <w:rFonts w:ascii="Times New Roman" w:hAnsi="Times New Roman" w:cs="Times New Roman"/>
          <w:lang w:val="kk-KZ"/>
        </w:rPr>
        <w:t>.</w:t>
      </w:r>
    </w:p>
    <w:p w14:paraId="1D8B8F73" w14:textId="23C7597E" w:rsidR="000E2CF1" w:rsidRPr="002552F4" w:rsidRDefault="00FE1FA8" w:rsidP="00FE1FA8">
      <w:pPr>
        <w:pStyle w:val="1fc"/>
        <w:ind w:firstLine="709"/>
        <w:jc w:val="both"/>
        <w:rPr>
          <w:rFonts w:ascii="Times New Roman" w:hAnsi="Times New Roman" w:cs="Times New Roman"/>
          <w:lang w:val="kk-KZ"/>
        </w:rPr>
      </w:pPr>
      <w:r>
        <w:rPr>
          <w:rFonts w:ascii="Times New Roman" w:hAnsi="Times New Roman" w:cs="Times New Roman"/>
          <w:lang w:val="kk-KZ"/>
        </w:rPr>
        <w:t>3.</w:t>
      </w:r>
      <w:r w:rsidR="000E2CF1" w:rsidRPr="002552F4">
        <w:rPr>
          <w:rFonts w:ascii="Times New Roman" w:hAnsi="Times New Roman" w:cs="Times New Roman"/>
          <w:lang w:val="kk-KZ"/>
        </w:rPr>
        <w:t xml:space="preserve"> ҚР мемлекеттік органдарында </w:t>
      </w:r>
      <w:r w:rsidR="000E2CF1">
        <w:rPr>
          <w:rFonts w:ascii="Times New Roman" w:hAnsi="Times New Roman" w:cs="Times New Roman"/>
          <w:lang w:val="kk-KZ"/>
        </w:rPr>
        <w:t>Ж</w:t>
      </w:r>
      <w:r w:rsidR="000E2CF1" w:rsidRPr="002552F4">
        <w:rPr>
          <w:rFonts w:ascii="Times New Roman" w:hAnsi="Times New Roman" w:cs="Times New Roman"/>
          <w:lang w:val="kk-KZ"/>
        </w:rPr>
        <w:t xml:space="preserve">ББ енгізудегі </w:t>
      </w:r>
      <w:r w:rsidR="000E2CF1">
        <w:rPr>
          <w:rFonts w:ascii="Times New Roman" w:hAnsi="Times New Roman" w:cs="Times New Roman"/>
          <w:lang w:val="kk-KZ"/>
        </w:rPr>
        <w:t>мәселелік</w:t>
      </w:r>
      <w:r w:rsidR="000E2CF1" w:rsidRPr="002552F4">
        <w:rPr>
          <w:rFonts w:ascii="Times New Roman" w:hAnsi="Times New Roman" w:cs="Times New Roman"/>
          <w:lang w:val="kk-KZ"/>
        </w:rPr>
        <w:t xml:space="preserve"> жағдайдың мазмұнын қорытындылау.</w:t>
      </w:r>
    </w:p>
    <w:p w14:paraId="0E0B01BA" w14:textId="364A2EB4" w:rsidR="000E2CF1" w:rsidRPr="002552F4" w:rsidRDefault="000E2CF1" w:rsidP="00FE1FA8">
      <w:pPr>
        <w:pStyle w:val="affff9"/>
        <w:widowControl w:val="0"/>
        <w:spacing w:line="240" w:lineRule="auto"/>
        <w:rPr>
          <w:i/>
          <w:iCs/>
          <w:lang w:val="kk-KZ"/>
        </w:rPr>
      </w:pPr>
      <w:r>
        <w:rPr>
          <w:i/>
          <w:iCs/>
          <w:lang w:val="kk-KZ"/>
        </w:rPr>
        <w:t>ҚР мемлекеттік орга</w:t>
      </w:r>
      <w:r w:rsidR="00FE1FA8">
        <w:rPr>
          <w:i/>
          <w:iCs/>
          <w:lang w:val="kk-KZ"/>
        </w:rPr>
        <w:t>ндарында ЖББ енгізу тәжірибесі</w:t>
      </w:r>
    </w:p>
    <w:p w14:paraId="574DF2F8" w14:textId="39BE23BC" w:rsidR="000E2CF1" w:rsidRPr="002552F4" w:rsidRDefault="00C016B6" w:rsidP="00FE1FA8">
      <w:pPr>
        <w:pStyle w:val="affff9"/>
        <w:widowControl w:val="0"/>
        <w:spacing w:line="240" w:lineRule="auto"/>
        <w:rPr>
          <w:lang w:val="kk-KZ"/>
        </w:rPr>
      </w:pPr>
      <w:r w:rsidRPr="002552F4">
        <w:rPr>
          <w:lang w:val="kk-KZ"/>
        </w:rPr>
        <w:t xml:space="preserve">Қазақстан жобаларды, жобалар портфелін және бағдарламаларды басқару саласында Американың, Еуропаның және Азияның алдыңғы қатарлы елдерінен айтарлықтай артта қалып отыр. </w:t>
      </w:r>
      <w:r>
        <w:rPr>
          <w:lang w:val="kk-KZ"/>
        </w:rPr>
        <w:t>Ж</w:t>
      </w:r>
      <w:r w:rsidRPr="002552F4">
        <w:rPr>
          <w:lang w:val="kk-KZ"/>
        </w:rPr>
        <w:t>ББ-</w:t>
      </w:r>
      <w:r>
        <w:rPr>
          <w:lang w:val="kk-KZ"/>
        </w:rPr>
        <w:t>д</w:t>
      </w:r>
      <w:r w:rsidRPr="002552F4">
        <w:rPr>
          <w:lang w:val="kk-KZ"/>
        </w:rPr>
        <w:t xml:space="preserve">ы қолдану, әрине, тиімді мемлекеттік басқарудың көптеген перспективаларын ашады, бірақ бірнеше себептерге байланысты </w:t>
      </w:r>
      <w:r>
        <w:rPr>
          <w:lang w:val="kk-KZ"/>
        </w:rPr>
        <w:t>Ж</w:t>
      </w:r>
      <w:r w:rsidRPr="002552F4">
        <w:rPr>
          <w:lang w:val="kk-KZ"/>
        </w:rPr>
        <w:t>ББ әдістері мен технологияларын жүзеге асыру қиынға соғуы мүмкін</w:t>
      </w:r>
      <w:r w:rsidR="000E2CF1" w:rsidRPr="002552F4">
        <w:rPr>
          <w:lang w:val="kk-KZ"/>
        </w:rPr>
        <w:t>.</w:t>
      </w:r>
    </w:p>
    <w:p w14:paraId="646EE8FC" w14:textId="5026FC8B" w:rsidR="000E2CF1" w:rsidRPr="002552F4" w:rsidRDefault="00C016B6" w:rsidP="00FE1FA8">
      <w:pPr>
        <w:pStyle w:val="affff9"/>
        <w:widowControl w:val="0"/>
        <w:spacing w:line="240" w:lineRule="auto"/>
        <w:rPr>
          <w:lang w:val="kk-KZ"/>
        </w:rPr>
      </w:pPr>
      <w:r w:rsidRPr="002552F4">
        <w:rPr>
          <w:lang w:val="kk-KZ"/>
        </w:rPr>
        <w:t xml:space="preserve">Қазақстанда жобаларды басқару әдістері баяу енгізілуде және жобаларды басқарудың қолданылатын әдістерін жалпылаудың кең тәжірибесі жоқ. Жобалық басқарудың құндылығы мен оның ҚР мемлекеттік органдарында таралуының әлсіздігі арасындағы қайшылық қосымша зерттеуді қажет етеді. Сондықтан автор Қазақстан Республикасының мемлекеттік органдарында </w:t>
      </w:r>
      <w:r w:rsidRPr="002552F4">
        <w:rPr>
          <w:lang w:val="kk-KZ"/>
        </w:rPr>
        <w:lastRenderedPageBreak/>
        <w:t xml:space="preserve">жобалық-бағдарланған басқаруды енгізу </w:t>
      </w:r>
      <w:r>
        <w:rPr>
          <w:lang w:val="kk-KZ"/>
        </w:rPr>
        <w:t>мәселелеріне</w:t>
      </w:r>
      <w:r w:rsidRPr="002552F4">
        <w:rPr>
          <w:lang w:val="kk-KZ"/>
        </w:rPr>
        <w:t xml:space="preserve"> талдау жүргізді</w:t>
      </w:r>
      <w:r w:rsidR="000E2CF1" w:rsidRPr="002552F4">
        <w:rPr>
          <w:lang w:val="kk-KZ"/>
        </w:rPr>
        <w:t>.</w:t>
      </w:r>
    </w:p>
    <w:p w14:paraId="0DED0409" w14:textId="3A487A2B" w:rsidR="000E2CF1" w:rsidRPr="002552F4" w:rsidRDefault="00C016B6" w:rsidP="00FE1FA8">
      <w:pPr>
        <w:pStyle w:val="affff9"/>
        <w:spacing w:line="240" w:lineRule="auto"/>
        <w:rPr>
          <w:lang w:val="kk-KZ"/>
        </w:rPr>
      </w:pPr>
      <w:r w:rsidRPr="002552F4">
        <w:rPr>
          <w:lang w:val="kk-KZ"/>
        </w:rPr>
        <w:t xml:space="preserve">Алайда, бүгінгі таңда жобалық басқару қағидаттарын енгізу, сондай-ақ жобалық кеңселер мен жобаларды басқару департаменттерін құру мемлекеттік басқару жүйесінде жобалық басқаруды іске асырудың шектеулі нормативтік құқықтық базасы жағдайында жүзеге асырылуда. Бұл мемлекеттік органдарда </w:t>
      </w:r>
      <w:r>
        <w:rPr>
          <w:lang w:val="kk-KZ"/>
        </w:rPr>
        <w:t>Ж</w:t>
      </w:r>
      <w:r w:rsidRPr="002552F4">
        <w:rPr>
          <w:lang w:val="kk-KZ"/>
        </w:rPr>
        <w:t>ББ кеңінен енгізудің маңызды себептерінің бірі болып табылады</w:t>
      </w:r>
      <w:r w:rsidR="000E2CF1" w:rsidRPr="002552F4">
        <w:rPr>
          <w:lang w:val="kk-KZ"/>
        </w:rPr>
        <w:t>.</w:t>
      </w:r>
    </w:p>
    <w:p w14:paraId="58C083BE" w14:textId="6E3D532A" w:rsidR="000E2CF1" w:rsidRPr="00323B69" w:rsidRDefault="00C016B6" w:rsidP="00FE1FA8">
      <w:pPr>
        <w:pStyle w:val="affff9"/>
        <w:widowControl w:val="0"/>
        <w:spacing w:line="240" w:lineRule="auto"/>
      </w:pPr>
      <w:proofErr w:type="spellStart"/>
      <w:r w:rsidRPr="00C016B6">
        <w:t>Сондай-ақ</w:t>
      </w:r>
      <w:proofErr w:type="spellEnd"/>
      <w:r w:rsidRPr="00C016B6">
        <w:t xml:space="preserve">, </w:t>
      </w:r>
      <w:proofErr w:type="spellStart"/>
      <w:r w:rsidRPr="00C016B6">
        <w:t>мемлекеттік</w:t>
      </w:r>
      <w:proofErr w:type="spellEnd"/>
      <w:r w:rsidRPr="00C016B6">
        <w:t xml:space="preserve"> </w:t>
      </w:r>
      <w:proofErr w:type="spellStart"/>
      <w:r w:rsidRPr="00C016B6">
        <w:t>органдарда</w:t>
      </w:r>
      <w:proofErr w:type="spellEnd"/>
      <w:r w:rsidRPr="00C016B6">
        <w:t xml:space="preserve"> бюрократия </w:t>
      </w:r>
      <w:proofErr w:type="spellStart"/>
      <w:r w:rsidRPr="00C016B6">
        <w:t>проблемасының</w:t>
      </w:r>
      <w:proofErr w:type="spellEnd"/>
      <w:r w:rsidRPr="00C016B6">
        <w:t xml:space="preserve"> </w:t>
      </w:r>
      <w:proofErr w:type="spellStart"/>
      <w:r w:rsidRPr="00C016B6">
        <w:t>таралуына</w:t>
      </w:r>
      <w:proofErr w:type="spellEnd"/>
      <w:r w:rsidRPr="00C016B6">
        <w:t xml:space="preserve"> </w:t>
      </w:r>
      <w:proofErr w:type="spellStart"/>
      <w:r w:rsidRPr="00C016B6">
        <w:t>жол</w:t>
      </w:r>
      <w:proofErr w:type="spellEnd"/>
      <w:r w:rsidRPr="00C016B6">
        <w:t xml:space="preserve"> </w:t>
      </w:r>
      <w:proofErr w:type="spellStart"/>
      <w:r w:rsidRPr="00C016B6">
        <w:t>бермейді</w:t>
      </w:r>
      <w:proofErr w:type="spellEnd"/>
      <w:r w:rsidRPr="00C016B6">
        <w:t xml:space="preserve">. </w:t>
      </w:r>
      <w:proofErr w:type="spellStart"/>
      <w:r w:rsidRPr="00C016B6">
        <w:t>Себебі</w:t>
      </w:r>
      <w:proofErr w:type="spellEnd"/>
      <w:r w:rsidRPr="00C016B6">
        <w:t xml:space="preserve">, </w:t>
      </w:r>
      <w:proofErr w:type="spellStart"/>
      <w:r w:rsidRPr="00C016B6">
        <w:t>Қазақстанда</w:t>
      </w:r>
      <w:proofErr w:type="spellEnd"/>
      <w:r w:rsidRPr="00C016B6">
        <w:t xml:space="preserve"> </w:t>
      </w:r>
      <w:proofErr w:type="spellStart"/>
      <w:r w:rsidRPr="00C016B6">
        <w:t>мемлекеттік</w:t>
      </w:r>
      <w:proofErr w:type="spellEnd"/>
      <w:r w:rsidRPr="00C016B6">
        <w:t xml:space="preserve"> және </w:t>
      </w:r>
      <w:proofErr w:type="spellStart"/>
      <w:r w:rsidRPr="00C016B6">
        <w:t>өңірлік</w:t>
      </w:r>
      <w:proofErr w:type="spellEnd"/>
      <w:r w:rsidRPr="00C016B6">
        <w:t xml:space="preserve"> </w:t>
      </w:r>
      <w:proofErr w:type="spellStart"/>
      <w:r w:rsidRPr="00C016B6">
        <w:t>атқарушы</w:t>
      </w:r>
      <w:proofErr w:type="spellEnd"/>
      <w:r w:rsidRPr="00C016B6">
        <w:t xml:space="preserve"> </w:t>
      </w:r>
      <w:proofErr w:type="spellStart"/>
      <w:r w:rsidRPr="00C016B6">
        <w:t>билік</w:t>
      </w:r>
      <w:proofErr w:type="spellEnd"/>
      <w:r w:rsidRPr="00C016B6">
        <w:t xml:space="preserve"> </w:t>
      </w:r>
      <w:proofErr w:type="spellStart"/>
      <w:r w:rsidRPr="00C016B6">
        <w:t>органдары</w:t>
      </w:r>
      <w:proofErr w:type="spellEnd"/>
      <w:r w:rsidRPr="00C016B6">
        <w:t xml:space="preserve"> </w:t>
      </w:r>
      <w:proofErr w:type="spellStart"/>
      <w:r w:rsidRPr="00C016B6">
        <w:t>қызметінің</w:t>
      </w:r>
      <w:proofErr w:type="spellEnd"/>
      <w:r w:rsidRPr="00C016B6">
        <w:t xml:space="preserve"> </w:t>
      </w:r>
      <w:proofErr w:type="spellStart"/>
      <w:r w:rsidRPr="00C016B6">
        <w:t>негізінде</w:t>
      </w:r>
      <w:proofErr w:type="spellEnd"/>
      <w:r w:rsidRPr="00C016B6">
        <w:t xml:space="preserve"> </w:t>
      </w:r>
      <w:proofErr w:type="spellStart"/>
      <w:r w:rsidRPr="00C016B6">
        <w:t>белгілі</w:t>
      </w:r>
      <w:proofErr w:type="spellEnd"/>
      <w:r w:rsidRPr="00C016B6">
        <w:t xml:space="preserve"> </w:t>
      </w:r>
      <w:proofErr w:type="spellStart"/>
      <w:r w:rsidRPr="00C016B6">
        <w:t>бір</w:t>
      </w:r>
      <w:proofErr w:type="spellEnd"/>
      <w:r w:rsidRPr="00C016B6">
        <w:t xml:space="preserve"> </w:t>
      </w:r>
      <w:proofErr w:type="spellStart"/>
      <w:r w:rsidRPr="00C016B6">
        <w:t>қайталанатын</w:t>
      </w:r>
      <w:proofErr w:type="spellEnd"/>
      <w:r w:rsidRPr="00C016B6">
        <w:t xml:space="preserve"> </w:t>
      </w:r>
      <w:proofErr w:type="spellStart"/>
      <w:r w:rsidRPr="00C016B6">
        <w:t>циклдік</w:t>
      </w:r>
      <w:proofErr w:type="spellEnd"/>
      <w:r w:rsidRPr="00C016B6">
        <w:t xml:space="preserve"> </w:t>
      </w:r>
      <w:proofErr w:type="spellStart"/>
      <w:r w:rsidRPr="00C016B6">
        <w:t>процестер</w:t>
      </w:r>
      <w:proofErr w:type="spellEnd"/>
      <w:r w:rsidRPr="00C016B6">
        <w:t xml:space="preserve"> </w:t>
      </w:r>
      <w:proofErr w:type="spellStart"/>
      <w:r w:rsidRPr="00C016B6">
        <w:t>жатыр</w:t>
      </w:r>
      <w:proofErr w:type="spellEnd"/>
      <w:r w:rsidRPr="00C016B6">
        <w:t xml:space="preserve"> </w:t>
      </w:r>
      <w:proofErr w:type="spellStart"/>
      <w:r w:rsidRPr="00C016B6">
        <w:t>деген</w:t>
      </w:r>
      <w:proofErr w:type="spellEnd"/>
      <w:r w:rsidRPr="00C016B6">
        <w:t xml:space="preserve"> </w:t>
      </w:r>
      <w:proofErr w:type="spellStart"/>
      <w:r w:rsidRPr="00C016B6">
        <w:t>пікір</w:t>
      </w:r>
      <w:proofErr w:type="spellEnd"/>
      <w:r w:rsidRPr="00C016B6">
        <w:t xml:space="preserve"> </w:t>
      </w:r>
      <w:proofErr w:type="spellStart"/>
      <w:r w:rsidRPr="00C016B6">
        <w:t>кең</w:t>
      </w:r>
      <w:proofErr w:type="spellEnd"/>
      <w:r w:rsidRPr="00C016B6">
        <w:t xml:space="preserve"> </w:t>
      </w:r>
      <w:proofErr w:type="spellStart"/>
      <w:r w:rsidRPr="00C016B6">
        <w:t>таралған</w:t>
      </w:r>
      <w:proofErr w:type="spellEnd"/>
      <w:r w:rsidRPr="00C016B6">
        <w:t xml:space="preserve">. </w:t>
      </w:r>
      <w:proofErr w:type="spellStart"/>
      <w:r w:rsidRPr="00C016B6">
        <w:t>Операциялық</w:t>
      </w:r>
      <w:proofErr w:type="spellEnd"/>
      <w:r w:rsidRPr="00C016B6">
        <w:t xml:space="preserve"> </w:t>
      </w:r>
      <w:proofErr w:type="spellStart"/>
      <w:r w:rsidRPr="00C016B6">
        <w:t>қызметте</w:t>
      </w:r>
      <w:proofErr w:type="spellEnd"/>
      <w:r w:rsidRPr="00C016B6">
        <w:t xml:space="preserve"> </w:t>
      </w:r>
      <w:proofErr w:type="spellStart"/>
      <w:r w:rsidRPr="00C016B6">
        <w:t>басқару</w:t>
      </w:r>
      <w:proofErr w:type="spellEnd"/>
      <w:r w:rsidRPr="00C016B6">
        <w:t xml:space="preserve"> </w:t>
      </w:r>
      <w:proofErr w:type="spellStart"/>
      <w:r w:rsidRPr="00C016B6">
        <w:t>шешімдерін</w:t>
      </w:r>
      <w:proofErr w:type="spellEnd"/>
      <w:r w:rsidRPr="00C016B6">
        <w:t xml:space="preserve"> </w:t>
      </w:r>
      <w:proofErr w:type="spellStart"/>
      <w:r w:rsidRPr="00C016B6">
        <w:t>қабылдаудың</w:t>
      </w:r>
      <w:proofErr w:type="spellEnd"/>
      <w:r w:rsidRPr="00C016B6">
        <w:t xml:space="preserve"> </w:t>
      </w:r>
      <w:proofErr w:type="spellStart"/>
      <w:r w:rsidRPr="00C016B6">
        <w:t>алдында</w:t>
      </w:r>
      <w:proofErr w:type="spellEnd"/>
      <w:r w:rsidRPr="00C016B6">
        <w:t xml:space="preserve"> </w:t>
      </w:r>
      <w:proofErr w:type="spellStart"/>
      <w:r w:rsidRPr="00C016B6">
        <w:t>жоспарлау</w:t>
      </w:r>
      <w:proofErr w:type="spellEnd"/>
      <w:r w:rsidRPr="00C016B6">
        <w:t xml:space="preserve"> және </w:t>
      </w:r>
      <w:proofErr w:type="spellStart"/>
      <w:r w:rsidRPr="00C016B6">
        <w:t>есеп</w:t>
      </w:r>
      <w:proofErr w:type="spellEnd"/>
      <w:r w:rsidRPr="00C016B6">
        <w:t xml:space="preserve"> беру </w:t>
      </w:r>
      <w:proofErr w:type="spellStart"/>
      <w:r w:rsidRPr="00C016B6">
        <w:t>циклдары</w:t>
      </w:r>
      <w:proofErr w:type="spellEnd"/>
      <w:r w:rsidRPr="00C016B6">
        <w:t xml:space="preserve"> </w:t>
      </w:r>
      <w:proofErr w:type="spellStart"/>
      <w:r w:rsidRPr="00C016B6">
        <w:t>болады</w:t>
      </w:r>
      <w:proofErr w:type="spellEnd"/>
      <w:r w:rsidRPr="00C016B6">
        <w:t xml:space="preserve">. </w:t>
      </w:r>
      <w:proofErr w:type="spellStart"/>
      <w:r w:rsidRPr="00C016B6">
        <w:t>Атқарушы</w:t>
      </w:r>
      <w:proofErr w:type="spellEnd"/>
      <w:r w:rsidRPr="00C016B6">
        <w:t xml:space="preserve"> </w:t>
      </w:r>
      <w:proofErr w:type="spellStart"/>
      <w:r w:rsidRPr="00C016B6">
        <w:t>билік</w:t>
      </w:r>
      <w:proofErr w:type="spellEnd"/>
      <w:r w:rsidRPr="00C016B6">
        <w:t xml:space="preserve"> </w:t>
      </w:r>
      <w:proofErr w:type="spellStart"/>
      <w:r w:rsidRPr="00C016B6">
        <w:t>органдарының</w:t>
      </w:r>
      <w:proofErr w:type="spellEnd"/>
      <w:r w:rsidRPr="00C016B6">
        <w:t xml:space="preserve"> </w:t>
      </w:r>
      <w:proofErr w:type="spellStart"/>
      <w:r w:rsidRPr="00C016B6">
        <w:t>немесе</w:t>
      </w:r>
      <w:proofErr w:type="spellEnd"/>
      <w:r w:rsidRPr="00C016B6">
        <w:t xml:space="preserve"> </w:t>
      </w:r>
      <w:proofErr w:type="spellStart"/>
      <w:r w:rsidRPr="00C016B6">
        <w:t>олардың</w:t>
      </w:r>
      <w:proofErr w:type="spellEnd"/>
      <w:r w:rsidRPr="00C016B6">
        <w:t xml:space="preserve"> </w:t>
      </w:r>
      <w:proofErr w:type="spellStart"/>
      <w:r w:rsidRPr="00C016B6">
        <w:t>әкімдіктерінің</w:t>
      </w:r>
      <w:proofErr w:type="spellEnd"/>
      <w:r w:rsidRPr="00C016B6">
        <w:t xml:space="preserve"> </w:t>
      </w:r>
      <w:proofErr w:type="spellStart"/>
      <w:r w:rsidRPr="00C016B6">
        <w:t>алдына</w:t>
      </w:r>
      <w:proofErr w:type="spellEnd"/>
      <w:r w:rsidRPr="00C016B6">
        <w:t xml:space="preserve"> </w:t>
      </w:r>
      <w:proofErr w:type="spellStart"/>
      <w:r w:rsidRPr="00C016B6">
        <w:t>түбегейлі</w:t>
      </w:r>
      <w:proofErr w:type="spellEnd"/>
      <w:r w:rsidRPr="00C016B6">
        <w:t xml:space="preserve"> жаңа </w:t>
      </w:r>
      <w:proofErr w:type="spellStart"/>
      <w:r w:rsidRPr="00C016B6">
        <w:t>мақсаттар</w:t>
      </w:r>
      <w:proofErr w:type="spellEnd"/>
      <w:r w:rsidRPr="00C016B6">
        <w:t xml:space="preserve"> мен сапа </w:t>
      </w:r>
      <w:proofErr w:type="spellStart"/>
      <w:r w:rsidRPr="00C016B6">
        <w:t>көрсеткіштеріне</w:t>
      </w:r>
      <w:proofErr w:type="spellEnd"/>
      <w:r w:rsidRPr="00C016B6">
        <w:t xml:space="preserve"> </w:t>
      </w:r>
      <w:proofErr w:type="spellStart"/>
      <w:r w:rsidRPr="00C016B6">
        <w:t>қол</w:t>
      </w:r>
      <w:proofErr w:type="spellEnd"/>
      <w:r w:rsidRPr="00C016B6">
        <w:t xml:space="preserve"> </w:t>
      </w:r>
      <w:proofErr w:type="spellStart"/>
      <w:r w:rsidRPr="00C016B6">
        <w:t>жеткізу</w:t>
      </w:r>
      <w:proofErr w:type="spellEnd"/>
      <w:r w:rsidRPr="00C016B6">
        <w:t xml:space="preserve"> жөніндегі </w:t>
      </w:r>
      <w:proofErr w:type="spellStart"/>
      <w:r w:rsidRPr="00C016B6">
        <w:t>міндеттерді</w:t>
      </w:r>
      <w:proofErr w:type="spellEnd"/>
      <w:r w:rsidRPr="00C016B6">
        <w:t xml:space="preserve"> </w:t>
      </w:r>
      <w:proofErr w:type="spellStart"/>
      <w:r w:rsidRPr="00C016B6">
        <w:t>қою</w:t>
      </w:r>
      <w:proofErr w:type="spellEnd"/>
      <w:r w:rsidRPr="00C016B6">
        <w:t xml:space="preserve"> </w:t>
      </w:r>
      <w:proofErr w:type="spellStart"/>
      <w:r w:rsidRPr="00C016B6">
        <w:t>кезінде</w:t>
      </w:r>
      <w:proofErr w:type="spellEnd"/>
      <w:r w:rsidRPr="00C016B6">
        <w:t xml:space="preserve"> </w:t>
      </w:r>
      <w:proofErr w:type="spellStart"/>
      <w:r w:rsidRPr="00C016B6">
        <w:t>өз</w:t>
      </w:r>
      <w:proofErr w:type="spellEnd"/>
      <w:r w:rsidRPr="00C016B6">
        <w:t xml:space="preserve"> қызметін негізгі </w:t>
      </w:r>
      <w:proofErr w:type="spellStart"/>
      <w:r w:rsidRPr="00C016B6">
        <w:t>ретінде</w:t>
      </w:r>
      <w:proofErr w:type="spellEnd"/>
      <w:r w:rsidRPr="00C016B6">
        <w:t xml:space="preserve"> </w:t>
      </w:r>
      <w:proofErr w:type="spellStart"/>
      <w:r w:rsidRPr="00C016B6">
        <w:t>басқаруға</w:t>
      </w:r>
      <w:proofErr w:type="spellEnd"/>
      <w:r w:rsidRPr="00C016B6">
        <w:t xml:space="preserve"> </w:t>
      </w:r>
      <w:proofErr w:type="spellStart"/>
      <w:r w:rsidRPr="00C016B6">
        <w:t>жобалық</w:t>
      </w:r>
      <w:proofErr w:type="spellEnd"/>
      <w:r w:rsidRPr="00C016B6">
        <w:t xml:space="preserve"> </w:t>
      </w:r>
      <w:proofErr w:type="spellStart"/>
      <w:r w:rsidRPr="00C016B6">
        <w:t>басқару</w:t>
      </w:r>
      <w:proofErr w:type="spellEnd"/>
      <w:r w:rsidRPr="00C016B6">
        <w:t xml:space="preserve"> </w:t>
      </w:r>
      <w:proofErr w:type="spellStart"/>
      <w:r w:rsidRPr="00C016B6">
        <w:t>қағидаттарын</w:t>
      </w:r>
      <w:proofErr w:type="spellEnd"/>
      <w:r w:rsidRPr="00C016B6">
        <w:t xml:space="preserve"> </w:t>
      </w:r>
      <w:proofErr w:type="spellStart"/>
      <w:r w:rsidRPr="00C016B6">
        <w:t>қолдану</w:t>
      </w:r>
      <w:proofErr w:type="spellEnd"/>
      <w:r w:rsidRPr="00C016B6">
        <w:t xml:space="preserve"> </w:t>
      </w:r>
      <w:proofErr w:type="spellStart"/>
      <w:r w:rsidRPr="00C016B6">
        <w:t>қажеттілігі</w:t>
      </w:r>
      <w:proofErr w:type="spellEnd"/>
      <w:r w:rsidRPr="00C016B6">
        <w:t xml:space="preserve"> </w:t>
      </w:r>
      <w:proofErr w:type="spellStart"/>
      <w:r w:rsidRPr="00C016B6">
        <w:t>туындайды</w:t>
      </w:r>
      <w:proofErr w:type="spellEnd"/>
      <w:r w:rsidRPr="00C016B6">
        <w:t xml:space="preserve">. </w:t>
      </w:r>
      <w:proofErr w:type="spellStart"/>
      <w:r w:rsidRPr="00C016B6">
        <w:t>Ұйымдағы</w:t>
      </w:r>
      <w:proofErr w:type="spellEnd"/>
      <w:r w:rsidRPr="00C016B6">
        <w:t xml:space="preserve"> </w:t>
      </w:r>
      <w:proofErr w:type="spellStart"/>
      <w:r w:rsidRPr="00C016B6">
        <w:t>жоба</w:t>
      </w:r>
      <w:proofErr w:type="spellEnd"/>
      <w:r w:rsidRPr="00C016B6">
        <w:t xml:space="preserve"> мен </w:t>
      </w:r>
      <w:proofErr w:type="spellStart"/>
      <w:r w:rsidRPr="00C016B6">
        <w:t>процестің</w:t>
      </w:r>
      <w:proofErr w:type="spellEnd"/>
      <w:r w:rsidRPr="00C016B6">
        <w:t xml:space="preserve"> </w:t>
      </w:r>
      <w:proofErr w:type="spellStart"/>
      <w:r w:rsidRPr="00C016B6">
        <w:t>басты</w:t>
      </w:r>
      <w:proofErr w:type="spellEnd"/>
      <w:r w:rsidRPr="00C016B6">
        <w:t xml:space="preserve"> </w:t>
      </w:r>
      <w:proofErr w:type="spellStart"/>
      <w:r w:rsidRPr="00C016B6">
        <w:t>айырмашылығы</w:t>
      </w:r>
      <w:proofErr w:type="spellEnd"/>
      <w:r w:rsidR="00B9213D">
        <w:rPr>
          <w:lang w:val="kk-KZ"/>
        </w:rPr>
        <w:t xml:space="preserve"> </w:t>
      </w:r>
      <w:r w:rsidRPr="00C016B6">
        <w:t>-</w:t>
      </w:r>
      <w:r w:rsidR="00B9213D">
        <w:rPr>
          <w:lang w:val="kk-KZ"/>
        </w:rPr>
        <w:t xml:space="preserve"> </w:t>
      </w:r>
      <w:proofErr w:type="spellStart"/>
      <w:r w:rsidRPr="00C016B6">
        <w:t>жоба</w:t>
      </w:r>
      <w:proofErr w:type="spellEnd"/>
      <w:r w:rsidRPr="00C016B6">
        <w:t xml:space="preserve">, </w:t>
      </w:r>
      <w:proofErr w:type="spellStart"/>
      <w:r w:rsidRPr="00C016B6">
        <w:t>процестен</w:t>
      </w:r>
      <w:proofErr w:type="spellEnd"/>
      <w:r w:rsidRPr="00C016B6">
        <w:t xml:space="preserve"> </w:t>
      </w:r>
      <w:proofErr w:type="spellStart"/>
      <w:r w:rsidRPr="00C016B6">
        <w:t>айырмашылығы</w:t>
      </w:r>
      <w:proofErr w:type="spellEnd"/>
      <w:r w:rsidRPr="00C016B6">
        <w:t xml:space="preserve">, </w:t>
      </w:r>
      <w:proofErr w:type="spellStart"/>
      <w:r w:rsidRPr="00C016B6">
        <w:t>бірегей</w:t>
      </w:r>
      <w:proofErr w:type="spellEnd"/>
      <w:r w:rsidRPr="00C016B6">
        <w:t xml:space="preserve"> </w:t>
      </w:r>
      <w:proofErr w:type="spellStart"/>
      <w:r w:rsidRPr="00C016B6">
        <w:t>нәтижемен</w:t>
      </w:r>
      <w:proofErr w:type="spellEnd"/>
      <w:r w:rsidRPr="00C016B6">
        <w:t xml:space="preserve"> және </w:t>
      </w:r>
      <w:proofErr w:type="spellStart"/>
      <w:r w:rsidRPr="00C016B6">
        <w:t>байланысты</w:t>
      </w:r>
      <w:proofErr w:type="spellEnd"/>
      <w:r w:rsidRPr="00C016B6">
        <w:t xml:space="preserve"> </w:t>
      </w:r>
      <w:proofErr w:type="spellStart"/>
      <w:r w:rsidRPr="00C016B6">
        <w:t>тапсырмалардың</w:t>
      </w:r>
      <w:proofErr w:type="spellEnd"/>
      <w:r w:rsidRPr="00C016B6">
        <w:t xml:space="preserve"> </w:t>
      </w:r>
      <w:proofErr w:type="spellStart"/>
      <w:r w:rsidRPr="00C016B6">
        <w:t>бірегей</w:t>
      </w:r>
      <w:proofErr w:type="spellEnd"/>
      <w:r w:rsidRPr="00C016B6">
        <w:t xml:space="preserve"> </w:t>
      </w:r>
      <w:proofErr w:type="spellStart"/>
      <w:r w:rsidRPr="00C016B6">
        <w:t>жиынтығымен</w:t>
      </w:r>
      <w:proofErr w:type="spellEnd"/>
      <w:r w:rsidRPr="00C016B6">
        <w:t xml:space="preserve"> жұмыс </w:t>
      </w:r>
      <w:proofErr w:type="spellStart"/>
      <w:r w:rsidRPr="00C016B6">
        <w:t>істейді</w:t>
      </w:r>
      <w:proofErr w:type="spellEnd"/>
      <w:r w:rsidRPr="00C016B6">
        <w:t xml:space="preserve">. Қазақстан мен </w:t>
      </w:r>
      <w:proofErr w:type="spellStart"/>
      <w:r w:rsidRPr="00C016B6">
        <w:t>шет</w:t>
      </w:r>
      <w:proofErr w:type="spellEnd"/>
      <w:r w:rsidRPr="00C016B6">
        <w:t xml:space="preserve"> </w:t>
      </w:r>
      <w:proofErr w:type="spellStart"/>
      <w:r w:rsidRPr="00C016B6">
        <w:t>елдердің</w:t>
      </w:r>
      <w:proofErr w:type="spellEnd"/>
      <w:r w:rsidRPr="00C016B6">
        <w:t xml:space="preserve"> </w:t>
      </w:r>
      <w:proofErr w:type="spellStart"/>
      <w:r w:rsidRPr="00C016B6">
        <w:t>тәжірибесінен</w:t>
      </w:r>
      <w:proofErr w:type="spellEnd"/>
      <w:r w:rsidRPr="00C016B6">
        <w:t xml:space="preserve"> </w:t>
      </w:r>
      <w:proofErr w:type="spellStart"/>
      <w:r w:rsidRPr="00C016B6">
        <w:t>мемлекеттік</w:t>
      </w:r>
      <w:proofErr w:type="spellEnd"/>
      <w:r w:rsidRPr="00C016B6">
        <w:t xml:space="preserve"> </w:t>
      </w:r>
      <w:proofErr w:type="spellStart"/>
      <w:r w:rsidRPr="00C016B6">
        <w:t>органдарда</w:t>
      </w:r>
      <w:proofErr w:type="spellEnd"/>
      <w:r w:rsidRPr="00C016B6">
        <w:t xml:space="preserve"> </w:t>
      </w:r>
      <w:proofErr w:type="spellStart"/>
      <w:r w:rsidRPr="00C016B6">
        <w:t>жобалық</w:t>
      </w:r>
      <w:proofErr w:type="spellEnd"/>
      <w:r w:rsidRPr="00C016B6">
        <w:t xml:space="preserve"> </w:t>
      </w:r>
      <w:proofErr w:type="spellStart"/>
      <w:r w:rsidRPr="00C016B6">
        <w:t>басқару</w:t>
      </w:r>
      <w:proofErr w:type="spellEnd"/>
      <w:r w:rsidRPr="00C016B6">
        <w:t xml:space="preserve"> </w:t>
      </w:r>
      <w:proofErr w:type="spellStart"/>
      <w:r w:rsidRPr="00C016B6">
        <w:t>қағидаттарына</w:t>
      </w:r>
      <w:proofErr w:type="spellEnd"/>
      <w:r w:rsidRPr="00C016B6">
        <w:t xml:space="preserve"> </w:t>
      </w:r>
      <w:proofErr w:type="spellStart"/>
      <w:r w:rsidRPr="00C016B6">
        <w:t>көшу</w:t>
      </w:r>
      <w:proofErr w:type="spellEnd"/>
      <w:r w:rsidRPr="00C016B6">
        <w:t xml:space="preserve"> </w:t>
      </w:r>
      <w:proofErr w:type="spellStart"/>
      <w:r w:rsidRPr="00C016B6">
        <w:t>қажеттілігі</w:t>
      </w:r>
      <w:proofErr w:type="spellEnd"/>
      <w:r w:rsidRPr="00C016B6">
        <w:t xml:space="preserve"> </w:t>
      </w:r>
      <w:proofErr w:type="spellStart"/>
      <w:r w:rsidRPr="00C016B6">
        <w:t>экономиканы</w:t>
      </w:r>
      <w:proofErr w:type="spellEnd"/>
      <w:r w:rsidRPr="00C016B6">
        <w:t xml:space="preserve"> </w:t>
      </w:r>
      <w:proofErr w:type="spellStart"/>
      <w:r w:rsidRPr="00C016B6">
        <w:t>жаңғыртуға</w:t>
      </w:r>
      <w:proofErr w:type="spellEnd"/>
      <w:r w:rsidRPr="00C016B6">
        <w:t xml:space="preserve">, </w:t>
      </w:r>
      <w:proofErr w:type="spellStart"/>
      <w:r w:rsidRPr="00C016B6">
        <w:t>инфрақұрылымдық</w:t>
      </w:r>
      <w:proofErr w:type="spellEnd"/>
      <w:r w:rsidRPr="00C016B6">
        <w:t xml:space="preserve"> және </w:t>
      </w:r>
      <w:proofErr w:type="spellStart"/>
      <w:r w:rsidRPr="00C016B6">
        <w:t>инновациялық</w:t>
      </w:r>
      <w:proofErr w:type="spellEnd"/>
      <w:r w:rsidRPr="00C016B6">
        <w:t xml:space="preserve"> </w:t>
      </w:r>
      <w:proofErr w:type="spellStart"/>
      <w:r w:rsidRPr="00C016B6">
        <w:t>жобаларды</w:t>
      </w:r>
      <w:proofErr w:type="spellEnd"/>
      <w:r w:rsidRPr="00C016B6">
        <w:t xml:space="preserve"> іске </w:t>
      </w:r>
      <w:proofErr w:type="spellStart"/>
      <w:r w:rsidRPr="00C016B6">
        <w:t>асыруға</w:t>
      </w:r>
      <w:proofErr w:type="spellEnd"/>
      <w:r w:rsidRPr="00C016B6">
        <w:t xml:space="preserve">, </w:t>
      </w:r>
      <w:proofErr w:type="spellStart"/>
      <w:r w:rsidRPr="00C016B6">
        <w:t>өнеркәсіптік-аумақтық</w:t>
      </w:r>
      <w:proofErr w:type="spellEnd"/>
      <w:r w:rsidRPr="00C016B6">
        <w:t xml:space="preserve"> </w:t>
      </w:r>
      <w:proofErr w:type="spellStart"/>
      <w:r w:rsidRPr="00C016B6">
        <w:t>кластерлерді</w:t>
      </w:r>
      <w:proofErr w:type="spellEnd"/>
      <w:r w:rsidRPr="00C016B6">
        <w:t xml:space="preserve"> </w:t>
      </w:r>
      <w:proofErr w:type="spellStart"/>
      <w:r w:rsidRPr="00C016B6">
        <w:t>дамытуға</w:t>
      </w:r>
      <w:proofErr w:type="spellEnd"/>
      <w:r w:rsidRPr="00C016B6">
        <w:t xml:space="preserve">, </w:t>
      </w:r>
      <w:proofErr w:type="spellStart"/>
      <w:r w:rsidRPr="00C016B6">
        <w:t>мемлекеттік</w:t>
      </w:r>
      <w:proofErr w:type="spellEnd"/>
      <w:r w:rsidRPr="00C016B6">
        <w:t xml:space="preserve"> </w:t>
      </w:r>
      <w:proofErr w:type="spellStart"/>
      <w:r w:rsidRPr="00C016B6">
        <w:t>қызметтер</w:t>
      </w:r>
      <w:proofErr w:type="spellEnd"/>
      <w:r w:rsidRPr="00C016B6">
        <w:t xml:space="preserve"> </w:t>
      </w:r>
      <w:proofErr w:type="spellStart"/>
      <w:r w:rsidRPr="00C016B6">
        <w:t>санын</w:t>
      </w:r>
      <w:proofErr w:type="spellEnd"/>
      <w:r w:rsidRPr="00C016B6">
        <w:t xml:space="preserve"> </w:t>
      </w:r>
      <w:proofErr w:type="spellStart"/>
      <w:r w:rsidRPr="00C016B6">
        <w:t>кеңейтуге</w:t>
      </w:r>
      <w:proofErr w:type="spellEnd"/>
      <w:r w:rsidRPr="00C016B6">
        <w:t xml:space="preserve"> </w:t>
      </w:r>
      <w:proofErr w:type="spellStart"/>
      <w:r w:rsidRPr="00C016B6">
        <w:t>байланысты</w:t>
      </w:r>
      <w:proofErr w:type="spellEnd"/>
      <w:r w:rsidRPr="00C016B6">
        <w:t xml:space="preserve"> </w:t>
      </w:r>
      <w:proofErr w:type="spellStart"/>
      <w:r w:rsidRPr="00C016B6">
        <w:t>туындағанын</w:t>
      </w:r>
      <w:proofErr w:type="spellEnd"/>
      <w:r w:rsidRPr="00C016B6">
        <w:t xml:space="preserve"> </w:t>
      </w:r>
      <w:proofErr w:type="spellStart"/>
      <w:r w:rsidRPr="00C016B6">
        <w:t>көруге</w:t>
      </w:r>
      <w:proofErr w:type="spellEnd"/>
      <w:r w:rsidRPr="00C016B6">
        <w:t xml:space="preserve"> </w:t>
      </w:r>
      <w:proofErr w:type="spellStart"/>
      <w:r w:rsidRPr="00C016B6">
        <w:t>болады</w:t>
      </w:r>
      <w:proofErr w:type="spellEnd"/>
      <w:r w:rsidR="000E2CF1" w:rsidRPr="00323B69">
        <w:t>.</w:t>
      </w:r>
    </w:p>
    <w:p w14:paraId="6C8AEBE2" w14:textId="64BEDB4C" w:rsidR="000E2CF1" w:rsidRPr="00323B69" w:rsidRDefault="00C016B6" w:rsidP="00FE1FA8">
      <w:pPr>
        <w:pStyle w:val="affff9"/>
        <w:widowControl w:val="0"/>
        <w:spacing w:line="240" w:lineRule="auto"/>
      </w:pPr>
      <w:r w:rsidRPr="00C016B6">
        <w:t xml:space="preserve">2020 </w:t>
      </w:r>
      <w:proofErr w:type="spellStart"/>
      <w:r w:rsidRPr="00C016B6">
        <w:t>жылдың</w:t>
      </w:r>
      <w:proofErr w:type="spellEnd"/>
      <w:r w:rsidRPr="00C016B6">
        <w:t xml:space="preserve"> </w:t>
      </w:r>
      <w:proofErr w:type="spellStart"/>
      <w:r w:rsidRPr="00C016B6">
        <w:t>жазында</w:t>
      </w:r>
      <w:proofErr w:type="spellEnd"/>
      <w:r w:rsidRPr="00C016B6">
        <w:t xml:space="preserve"> ҚР Ұлттық экономика министрлігі </w:t>
      </w:r>
      <w:proofErr w:type="spellStart"/>
      <w:r w:rsidRPr="00C016B6">
        <w:t>жанындағы</w:t>
      </w:r>
      <w:proofErr w:type="spellEnd"/>
      <w:r w:rsidRPr="00C016B6">
        <w:t xml:space="preserve"> </w:t>
      </w:r>
      <w:proofErr w:type="spellStart"/>
      <w:r w:rsidRPr="00C016B6">
        <w:t>жобалық</w:t>
      </w:r>
      <w:proofErr w:type="spellEnd"/>
      <w:r w:rsidRPr="00C016B6">
        <w:t xml:space="preserve"> </w:t>
      </w:r>
      <w:proofErr w:type="spellStart"/>
      <w:r w:rsidRPr="00C016B6">
        <w:t>басқару</w:t>
      </w:r>
      <w:proofErr w:type="spellEnd"/>
      <w:r w:rsidRPr="00C016B6">
        <w:t xml:space="preserve"> </w:t>
      </w:r>
      <w:proofErr w:type="spellStart"/>
      <w:r w:rsidRPr="00C016B6">
        <w:t>департаменті</w:t>
      </w:r>
      <w:proofErr w:type="spellEnd"/>
      <w:r w:rsidRPr="00C016B6">
        <w:t xml:space="preserve"> </w:t>
      </w:r>
      <w:proofErr w:type="spellStart"/>
      <w:r w:rsidRPr="00C016B6">
        <w:t>жүргізген</w:t>
      </w:r>
      <w:proofErr w:type="spellEnd"/>
      <w:r w:rsidRPr="00C016B6">
        <w:t xml:space="preserve"> </w:t>
      </w:r>
      <w:proofErr w:type="spellStart"/>
      <w:r w:rsidRPr="00C016B6">
        <w:t>зерттеу</w:t>
      </w:r>
      <w:proofErr w:type="spellEnd"/>
      <w:r w:rsidRPr="00C016B6">
        <w:t xml:space="preserve"> </w:t>
      </w:r>
      <w:proofErr w:type="spellStart"/>
      <w:r w:rsidRPr="00C016B6">
        <w:t>нәтижелері</w:t>
      </w:r>
      <w:proofErr w:type="spellEnd"/>
      <w:r w:rsidRPr="00C016B6">
        <w:t xml:space="preserve"> </w:t>
      </w:r>
      <w:proofErr w:type="spellStart"/>
      <w:r w:rsidRPr="00C016B6">
        <w:t>бойынша</w:t>
      </w:r>
      <w:proofErr w:type="spellEnd"/>
      <w:r w:rsidRPr="00C016B6">
        <w:t xml:space="preserve"> </w:t>
      </w:r>
      <w:proofErr w:type="spellStart"/>
      <w:r w:rsidRPr="00C016B6">
        <w:t>жобалық</w:t>
      </w:r>
      <w:proofErr w:type="spellEnd"/>
      <w:r w:rsidRPr="00C016B6">
        <w:t xml:space="preserve"> </w:t>
      </w:r>
      <w:proofErr w:type="spellStart"/>
      <w:r w:rsidRPr="00C016B6">
        <w:t>басқару</w:t>
      </w:r>
      <w:proofErr w:type="spellEnd"/>
      <w:r w:rsidRPr="00C016B6">
        <w:t xml:space="preserve"> </w:t>
      </w:r>
      <w:proofErr w:type="spellStart"/>
      <w:r w:rsidRPr="00C016B6">
        <w:t>әдістері</w:t>
      </w:r>
      <w:proofErr w:type="spellEnd"/>
      <w:r w:rsidRPr="00C016B6">
        <w:t xml:space="preserve"> </w:t>
      </w:r>
      <w:proofErr w:type="spellStart"/>
      <w:r w:rsidRPr="00C016B6">
        <w:t>мемлекеттік</w:t>
      </w:r>
      <w:proofErr w:type="spellEnd"/>
      <w:r w:rsidRPr="00C016B6">
        <w:t xml:space="preserve"> </w:t>
      </w:r>
      <w:proofErr w:type="spellStart"/>
      <w:r w:rsidRPr="00C016B6">
        <w:t>билік</w:t>
      </w:r>
      <w:proofErr w:type="spellEnd"/>
      <w:r w:rsidRPr="00C016B6">
        <w:t xml:space="preserve"> </w:t>
      </w:r>
      <w:proofErr w:type="spellStart"/>
      <w:r w:rsidRPr="00C016B6">
        <w:t>органдарының</w:t>
      </w:r>
      <w:proofErr w:type="spellEnd"/>
      <w:r w:rsidRPr="00C016B6">
        <w:t xml:space="preserve"> 55% </w:t>
      </w:r>
      <w:proofErr w:type="spellStart"/>
      <w:r w:rsidRPr="00C016B6">
        <w:t>ғана</w:t>
      </w:r>
      <w:proofErr w:type="spellEnd"/>
      <w:r w:rsidRPr="00C016B6">
        <w:t xml:space="preserve"> </w:t>
      </w:r>
      <w:proofErr w:type="spellStart"/>
      <w:r w:rsidRPr="00C016B6">
        <w:t>енгізілді</w:t>
      </w:r>
      <w:proofErr w:type="spellEnd"/>
      <w:r w:rsidRPr="00C016B6">
        <w:t xml:space="preserve">. Ал </w:t>
      </w:r>
      <w:proofErr w:type="spellStart"/>
      <w:r w:rsidRPr="00C016B6">
        <w:t>әкімдіктер</w:t>
      </w:r>
      <w:proofErr w:type="spellEnd"/>
      <w:r w:rsidRPr="00C016B6">
        <w:t xml:space="preserve"> </w:t>
      </w:r>
      <w:proofErr w:type="spellStart"/>
      <w:r w:rsidRPr="00C016B6">
        <w:t>арасында</w:t>
      </w:r>
      <w:proofErr w:type="spellEnd"/>
      <w:r w:rsidRPr="00C016B6">
        <w:t xml:space="preserve"> </w:t>
      </w:r>
      <w:proofErr w:type="spellStart"/>
      <w:r w:rsidRPr="00C016B6">
        <w:t>жобалық</w:t>
      </w:r>
      <w:proofErr w:type="spellEnd"/>
      <w:r w:rsidRPr="00C016B6">
        <w:t xml:space="preserve"> </w:t>
      </w:r>
      <w:proofErr w:type="spellStart"/>
      <w:r w:rsidRPr="00C016B6">
        <w:t>басқару</w:t>
      </w:r>
      <w:proofErr w:type="spellEnd"/>
      <w:r w:rsidRPr="00C016B6">
        <w:t xml:space="preserve"> </w:t>
      </w:r>
      <w:proofErr w:type="spellStart"/>
      <w:r w:rsidRPr="00C016B6">
        <w:t>жүйесін</w:t>
      </w:r>
      <w:proofErr w:type="spellEnd"/>
      <w:r w:rsidRPr="00C016B6">
        <w:t xml:space="preserve"> </w:t>
      </w:r>
      <w:proofErr w:type="spellStart"/>
      <w:r w:rsidRPr="00C016B6">
        <w:t>табысты</w:t>
      </w:r>
      <w:proofErr w:type="spellEnd"/>
      <w:r w:rsidRPr="00C016B6">
        <w:t xml:space="preserve"> </w:t>
      </w:r>
      <w:proofErr w:type="spellStart"/>
      <w:r w:rsidRPr="00C016B6">
        <w:t>енгізіп</w:t>
      </w:r>
      <w:proofErr w:type="spellEnd"/>
      <w:r w:rsidRPr="00C016B6">
        <w:t xml:space="preserve"> </w:t>
      </w:r>
      <w:proofErr w:type="spellStart"/>
      <w:r w:rsidRPr="00C016B6">
        <w:t>жатқан</w:t>
      </w:r>
      <w:proofErr w:type="spellEnd"/>
      <w:r w:rsidRPr="00C016B6">
        <w:t xml:space="preserve"> 3-4 </w:t>
      </w:r>
      <w:proofErr w:type="spellStart"/>
      <w:r w:rsidRPr="00C016B6">
        <w:t>өңірді</w:t>
      </w:r>
      <w:proofErr w:type="spellEnd"/>
      <w:r w:rsidRPr="00C016B6">
        <w:t xml:space="preserve"> </w:t>
      </w:r>
      <w:proofErr w:type="spellStart"/>
      <w:r w:rsidRPr="00C016B6">
        <w:t>ғана</w:t>
      </w:r>
      <w:proofErr w:type="spellEnd"/>
      <w:r w:rsidRPr="00C016B6">
        <w:t xml:space="preserve"> </w:t>
      </w:r>
      <w:proofErr w:type="spellStart"/>
      <w:r w:rsidRPr="00C016B6">
        <w:t>бөліп</w:t>
      </w:r>
      <w:proofErr w:type="spellEnd"/>
      <w:r w:rsidRPr="00C016B6">
        <w:t xml:space="preserve"> </w:t>
      </w:r>
      <w:proofErr w:type="spellStart"/>
      <w:r w:rsidRPr="00C016B6">
        <w:t>көрсетуге</w:t>
      </w:r>
      <w:proofErr w:type="spellEnd"/>
      <w:r w:rsidRPr="00C016B6">
        <w:t xml:space="preserve"> </w:t>
      </w:r>
      <w:proofErr w:type="spellStart"/>
      <w:r w:rsidRPr="00C016B6">
        <w:t>болады</w:t>
      </w:r>
      <w:proofErr w:type="spellEnd"/>
      <w:r w:rsidRPr="00C016B6">
        <w:t xml:space="preserve">. ҚР Ұлттық экономика министрлігі </w:t>
      </w:r>
      <w:proofErr w:type="spellStart"/>
      <w:r w:rsidRPr="00C016B6">
        <w:t>жобалық</w:t>
      </w:r>
      <w:proofErr w:type="spellEnd"/>
      <w:r w:rsidRPr="00C016B6">
        <w:t xml:space="preserve"> </w:t>
      </w:r>
      <w:proofErr w:type="spellStart"/>
      <w:r w:rsidRPr="00C016B6">
        <w:t>басқару</w:t>
      </w:r>
      <w:proofErr w:type="spellEnd"/>
      <w:r w:rsidRPr="00C016B6">
        <w:t xml:space="preserve"> </w:t>
      </w:r>
      <w:proofErr w:type="spellStart"/>
      <w:r w:rsidRPr="00C016B6">
        <w:t>өңірлерінде</w:t>
      </w:r>
      <w:proofErr w:type="spellEnd"/>
      <w:r w:rsidRPr="00C016B6">
        <w:t xml:space="preserve"> </w:t>
      </w:r>
      <w:proofErr w:type="spellStart"/>
      <w:r w:rsidRPr="00C016B6">
        <w:t>қолданудың</w:t>
      </w:r>
      <w:proofErr w:type="spellEnd"/>
      <w:r w:rsidRPr="00C016B6">
        <w:t xml:space="preserve"> </w:t>
      </w:r>
      <w:proofErr w:type="spellStart"/>
      <w:r w:rsidRPr="00C016B6">
        <w:t>шашыраңқы</w:t>
      </w:r>
      <w:proofErr w:type="spellEnd"/>
      <w:r w:rsidRPr="00C016B6">
        <w:t xml:space="preserve"> </w:t>
      </w:r>
      <w:r w:rsidR="0001601B">
        <w:rPr>
          <w:lang w:val="kk-KZ"/>
        </w:rPr>
        <w:t>«</w:t>
      </w:r>
      <w:proofErr w:type="spellStart"/>
      <w:r w:rsidRPr="00C016B6">
        <w:t>ошақтарын</w:t>
      </w:r>
      <w:proofErr w:type="spellEnd"/>
      <w:r w:rsidR="0001601B">
        <w:rPr>
          <w:lang w:val="kk-KZ"/>
        </w:rPr>
        <w:t>»</w:t>
      </w:r>
      <w:r w:rsidRPr="00C016B6">
        <w:t xml:space="preserve"> </w:t>
      </w:r>
      <w:proofErr w:type="spellStart"/>
      <w:r w:rsidRPr="00C016B6">
        <w:t>біріктіру</w:t>
      </w:r>
      <w:proofErr w:type="spellEnd"/>
      <w:r w:rsidRPr="00C016B6">
        <w:t xml:space="preserve"> және </w:t>
      </w:r>
      <w:proofErr w:type="spellStart"/>
      <w:r w:rsidRPr="00C016B6">
        <w:t>Стандарттау</w:t>
      </w:r>
      <w:proofErr w:type="spellEnd"/>
      <w:r w:rsidRPr="00C016B6">
        <w:t xml:space="preserve"> туралы </w:t>
      </w:r>
      <w:proofErr w:type="spellStart"/>
      <w:r w:rsidRPr="00C016B6">
        <w:t>шешім</w:t>
      </w:r>
      <w:proofErr w:type="spellEnd"/>
      <w:r w:rsidRPr="00C016B6">
        <w:t xml:space="preserve"> </w:t>
      </w:r>
      <w:proofErr w:type="spellStart"/>
      <w:r w:rsidRPr="00C016B6">
        <w:t>қабылдады</w:t>
      </w:r>
      <w:proofErr w:type="spellEnd"/>
      <w:r w:rsidR="000E2CF1" w:rsidRPr="00323B69">
        <w:t>.</w:t>
      </w:r>
    </w:p>
    <w:p w14:paraId="28883178" w14:textId="79996B47" w:rsidR="000E2CF1" w:rsidRPr="00323B69" w:rsidRDefault="00C016B6" w:rsidP="00FE1FA8">
      <w:pPr>
        <w:pStyle w:val="affff9"/>
        <w:widowControl w:val="0"/>
        <w:spacing w:line="240" w:lineRule="auto"/>
      </w:pPr>
      <w:r w:rsidRPr="00C016B6">
        <w:t xml:space="preserve">ҚР </w:t>
      </w:r>
      <w:proofErr w:type="spellStart"/>
      <w:r w:rsidRPr="00C016B6">
        <w:t>мемлекеттік</w:t>
      </w:r>
      <w:proofErr w:type="spellEnd"/>
      <w:r w:rsidRPr="00C016B6">
        <w:t xml:space="preserve"> </w:t>
      </w:r>
      <w:proofErr w:type="spellStart"/>
      <w:r w:rsidRPr="00C016B6">
        <w:t>билік</w:t>
      </w:r>
      <w:proofErr w:type="spellEnd"/>
      <w:r w:rsidRPr="00C016B6">
        <w:t xml:space="preserve"> </w:t>
      </w:r>
      <w:proofErr w:type="spellStart"/>
      <w:r w:rsidRPr="00C016B6">
        <w:t>органдарында</w:t>
      </w:r>
      <w:proofErr w:type="spellEnd"/>
      <w:r w:rsidRPr="00C016B6">
        <w:t xml:space="preserve"> </w:t>
      </w:r>
      <w:proofErr w:type="spellStart"/>
      <w:r w:rsidRPr="00C016B6">
        <w:t>жобалық</w:t>
      </w:r>
      <w:proofErr w:type="spellEnd"/>
      <w:r w:rsidRPr="00C016B6">
        <w:t xml:space="preserve"> </w:t>
      </w:r>
      <w:proofErr w:type="spellStart"/>
      <w:r w:rsidRPr="00C016B6">
        <w:t>басқаруды</w:t>
      </w:r>
      <w:proofErr w:type="spellEnd"/>
      <w:r w:rsidRPr="00C016B6">
        <w:t xml:space="preserve"> </w:t>
      </w:r>
      <w:proofErr w:type="spellStart"/>
      <w:r w:rsidRPr="00C016B6">
        <w:t>енгізу</w:t>
      </w:r>
      <w:proofErr w:type="spellEnd"/>
      <w:r w:rsidRPr="00C016B6">
        <w:t xml:space="preserve"> үшін </w:t>
      </w:r>
      <w:proofErr w:type="spellStart"/>
      <w:r w:rsidRPr="00C016B6">
        <w:t>пилоттық</w:t>
      </w:r>
      <w:proofErr w:type="spellEnd"/>
      <w:r w:rsidRPr="00C016B6">
        <w:t xml:space="preserve"> </w:t>
      </w:r>
      <w:proofErr w:type="spellStart"/>
      <w:r w:rsidRPr="00C016B6">
        <w:t>алаң</w:t>
      </w:r>
      <w:proofErr w:type="spellEnd"/>
      <w:r w:rsidRPr="00C016B6">
        <w:t xml:space="preserve"> </w:t>
      </w:r>
      <w:proofErr w:type="spellStart"/>
      <w:r w:rsidRPr="00C016B6">
        <w:t>ретінде</w:t>
      </w:r>
      <w:proofErr w:type="spellEnd"/>
      <w:r w:rsidRPr="00C016B6">
        <w:t xml:space="preserve"> </w:t>
      </w:r>
      <w:proofErr w:type="spellStart"/>
      <w:r w:rsidRPr="00C016B6">
        <w:t>бірнеше</w:t>
      </w:r>
      <w:proofErr w:type="spellEnd"/>
      <w:r w:rsidRPr="00C016B6">
        <w:t xml:space="preserve"> </w:t>
      </w:r>
      <w:proofErr w:type="spellStart"/>
      <w:r w:rsidRPr="00C016B6">
        <w:t>облыстар</w:t>
      </w:r>
      <w:proofErr w:type="spellEnd"/>
      <w:r w:rsidRPr="00C016B6">
        <w:t xml:space="preserve"> </w:t>
      </w:r>
      <w:proofErr w:type="spellStart"/>
      <w:r w:rsidRPr="00C016B6">
        <w:t>таңдалды</w:t>
      </w:r>
      <w:proofErr w:type="spellEnd"/>
      <w:r w:rsidRPr="00C016B6">
        <w:t xml:space="preserve">: Алматы, </w:t>
      </w:r>
      <w:proofErr w:type="spellStart"/>
      <w:r w:rsidRPr="00C016B6">
        <w:t>Қарағанды</w:t>
      </w:r>
      <w:proofErr w:type="spellEnd"/>
      <w:r w:rsidRPr="00C016B6">
        <w:t xml:space="preserve">, </w:t>
      </w:r>
      <w:proofErr w:type="spellStart"/>
      <w:r w:rsidRPr="00C016B6">
        <w:t>Түркістан</w:t>
      </w:r>
      <w:proofErr w:type="spellEnd"/>
      <w:r w:rsidR="000E2CF1" w:rsidRPr="00323B69">
        <w:t>.</w:t>
      </w:r>
    </w:p>
    <w:p w14:paraId="0BDE7F85" w14:textId="4D0D4FF0" w:rsidR="000E2CF1" w:rsidRPr="00323B69" w:rsidRDefault="00C016B6" w:rsidP="00FE1FA8">
      <w:pPr>
        <w:pStyle w:val="affff9"/>
        <w:widowControl w:val="0"/>
        <w:spacing w:line="240" w:lineRule="auto"/>
      </w:pPr>
      <w:r w:rsidRPr="00C016B6">
        <w:t xml:space="preserve">ҚР Премьер-Министрінің 2020 жылғы </w:t>
      </w:r>
      <w:proofErr w:type="spellStart"/>
      <w:r w:rsidRPr="00C016B6">
        <w:t>мамырдағы</w:t>
      </w:r>
      <w:proofErr w:type="spellEnd"/>
      <w:r w:rsidRPr="00C016B6">
        <w:t xml:space="preserve"> </w:t>
      </w:r>
      <w:proofErr w:type="spellStart"/>
      <w:r w:rsidRPr="00C016B6">
        <w:t>отырысында</w:t>
      </w:r>
      <w:proofErr w:type="spellEnd"/>
      <w:r w:rsidRPr="00C016B6">
        <w:t xml:space="preserve"> </w:t>
      </w:r>
      <w:proofErr w:type="spellStart"/>
      <w:r w:rsidRPr="00C016B6">
        <w:t>мемлекеттік</w:t>
      </w:r>
      <w:proofErr w:type="spellEnd"/>
      <w:r w:rsidRPr="00C016B6">
        <w:t xml:space="preserve"> </w:t>
      </w:r>
      <w:proofErr w:type="spellStart"/>
      <w:r w:rsidRPr="00C016B6">
        <w:t>биліктің</w:t>
      </w:r>
      <w:proofErr w:type="spellEnd"/>
      <w:r w:rsidRPr="00C016B6">
        <w:t xml:space="preserve"> </w:t>
      </w:r>
      <w:proofErr w:type="spellStart"/>
      <w:r w:rsidRPr="00C016B6">
        <w:t>атқарушы</w:t>
      </w:r>
      <w:proofErr w:type="spellEnd"/>
      <w:r w:rsidRPr="00C016B6">
        <w:t xml:space="preserve"> </w:t>
      </w:r>
      <w:proofErr w:type="spellStart"/>
      <w:r w:rsidRPr="00C016B6">
        <w:t>органдары</w:t>
      </w:r>
      <w:proofErr w:type="spellEnd"/>
      <w:r w:rsidRPr="00C016B6">
        <w:t xml:space="preserve"> іске </w:t>
      </w:r>
      <w:proofErr w:type="spellStart"/>
      <w:r w:rsidRPr="00C016B6">
        <w:t>асыруға</w:t>
      </w:r>
      <w:proofErr w:type="spellEnd"/>
      <w:r w:rsidRPr="00C016B6">
        <w:t xml:space="preserve"> </w:t>
      </w:r>
      <w:proofErr w:type="spellStart"/>
      <w:r w:rsidRPr="00C016B6">
        <w:t>жоспарланған</w:t>
      </w:r>
      <w:proofErr w:type="spellEnd"/>
      <w:r w:rsidRPr="00C016B6">
        <w:t xml:space="preserve"> </w:t>
      </w:r>
      <w:proofErr w:type="spellStart"/>
      <w:r w:rsidRPr="00C016B6">
        <w:t>пилоттық</w:t>
      </w:r>
      <w:proofErr w:type="spellEnd"/>
      <w:r w:rsidRPr="00C016B6">
        <w:t xml:space="preserve"> </w:t>
      </w:r>
      <w:proofErr w:type="spellStart"/>
      <w:r w:rsidRPr="00C016B6">
        <w:t>жобалардың</w:t>
      </w:r>
      <w:proofErr w:type="spellEnd"/>
      <w:r w:rsidRPr="00C016B6">
        <w:t xml:space="preserve"> </w:t>
      </w:r>
      <w:proofErr w:type="spellStart"/>
      <w:r w:rsidRPr="00C016B6">
        <w:t>тұсаукесерлерін</w:t>
      </w:r>
      <w:proofErr w:type="spellEnd"/>
      <w:r w:rsidRPr="00C016B6">
        <w:t xml:space="preserve"> </w:t>
      </w:r>
      <w:proofErr w:type="spellStart"/>
      <w:r w:rsidRPr="00C016B6">
        <w:t>жасады</w:t>
      </w:r>
      <w:proofErr w:type="spellEnd"/>
      <w:r w:rsidRPr="00C016B6">
        <w:t xml:space="preserve">. </w:t>
      </w:r>
      <w:proofErr w:type="spellStart"/>
      <w:r w:rsidRPr="00C016B6">
        <w:t>Тұсаукесер</w:t>
      </w:r>
      <w:proofErr w:type="spellEnd"/>
      <w:r w:rsidRPr="00C016B6">
        <w:t xml:space="preserve"> </w:t>
      </w:r>
      <w:proofErr w:type="spellStart"/>
      <w:r w:rsidRPr="00C016B6">
        <w:t>қорытындысы</w:t>
      </w:r>
      <w:proofErr w:type="spellEnd"/>
      <w:r w:rsidRPr="00C016B6">
        <w:t xml:space="preserve"> </w:t>
      </w:r>
      <w:proofErr w:type="spellStart"/>
      <w:r w:rsidRPr="00C016B6">
        <w:t>бойынша</w:t>
      </w:r>
      <w:proofErr w:type="spellEnd"/>
      <w:r w:rsidRPr="00C016B6">
        <w:t xml:space="preserve"> </w:t>
      </w:r>
      <w:proofErr w:type="spellStart"/>
      <w:r w:rsidRPr="00C016B6">
        <w:t>бірнеше</w:t>
      </w:r>
      <w:proofErr w:type="spellEnd"/>
      <w:r w:rsidRPr="00C016B6">
        <w:t xml:space="preserve"> </w:t>
      </w:r>
      <w:proofErr w:type="spellStart"/>
      <w:r w:rsidRPr="00C016B6">
        <w:t>перспективалы</w:t>
      </w:r>
      <w:proofErr w:type="spellEnd"/>
      <w:r w:rsidRPr="00C016B6">
        <w:t xml:space="preserve"> </w:t>
      </w:r>
      <w:proofErr w:type="spellStart"/>
      <w:r w:rsidRPr="00C016B6">
        <w:t>жобалар</w:t>
      </w:r>
      <w:proofErr w:type="spellEnd"/>
      <w:r w:rsidRPr="00C016B6">
        <w:t xml:space="preserve"> </w:t>
      </w:r>
      <w:proofErr w:type="spellStart"/>
      <w:r w:rsidRPr="00C016B6">
        <w:t>іріктелді</w:t>
      </w:r>
      <w:proofErr w:type="spellEnd"/>
      <w:r w:rsidRPr="00C016B6">
        <w:t xml:space="preserve">. </w:t>
      </w:r>
      <w:proofErr w:type="spellStart"/>
      <w:r w:rsidRPr="00C016B6">
        <w:t>Жобалар</w:t>
      </w:r>
      <w:proofErr w:type="spellEnd"/>
      <w:r w:rsidRPr="00C016B6">
        <w:t xml:space="preserve"> </w:t>
      </w:r>
      <w:proofErr w:type="spellStart"/>
      <w:r w:rsidRPr="00C016B6">
        <w:t>Түркістан</w:t>
      </w:r>
      <w:proofErr w:type="spellEnd"/>
      <w:r w:rsidRPr="00C016B6">
        <w:t xml:space="preserve"> </w:t>
      </w:r>
      <w:proofErr w:type="spellStart"/>
      <w:r w:rsidRPr="00C016B6">
        <w:t>облысының</w:t>
      </w:r>
      <w:proofErr w:type="spellEnd"/>
      <w:r w:rsidRPr="00C016B6">
        <w:t xml:space="preserve"> 2020-2025 </w:t>
      </w:r>
      <w:proofErr w:type="spellStart"/>
      <w:r w:rsidRPr="00C016B6">
        <w:t>жылдарға</w:t>
      </w:r>
      <w:proofErr w:type="spellEnd"/>
      <w:r w:rsidRPr="00C016B6">
        <w:t xml:space="preserve"> арналған даму бағдарламасына </w:t>
      </w:r>
      <w:proofErr w:type="spellStart"/>
      <w:r w:rsidRPr="00C016B6">
        <w:t>енгізілді</w:t>
      </w:r>
      <w:proofErr w:type="spellEnd"/>
      <w:r w:rsidR="000E2CF1" w:rsidRPr="00323B69">
        <w:t>.</w:t>
      </w:r>
    </w:p>
    <w:p w14:paraId="71CECA42" w14:textId="3751BF5A" w:rsidR="000E2CF1" w:rsidRPr="00323B69" w:rsidRDefault="00C016B6" w:rsidP="00FE1FA8">
      <w:pPr>
        <w:pStyle w:val="affff9"/>
        <w:widowControl w:val="0"/>
        <w:spacing w:line="240" w:lineRule="auto"/>
      </w:pPr>
      <w:r w:rsidRPr="00C016B6">
        <w:t xml:space="preserve">Айта </w:t>
      </w:r>
      <w:proofErr w:type="spellStart"/>
      <w:r w:rsidRPr="00C016B6">
        <w:t>кетейік</w:t>
      </w:r>
      <w:proofErr w:type="spellEnd"/>
      <w:r w:rsidRPr="00C016B6">
        <w:t xml:space="preserve">, </w:t>
      </w:r>
      <w:proofErr w:type="spellStart"/>
      <w:r w:rsidRPr="00C016B6">
        <w:t>бұл</w:t>
      </w:r>
      <w:proofErr w:type="spellEnd"/>
      <w:r w:rsidRPr="00C016B6">
        <w:t xml:space="preserve"> </w:t>
      </w:r>
      <w:proofErr w:type="spellStart"/>
      <w:r w:rsidRPr="00C016B6">
        <w:t>бағдарламада</w:t>
      </w:r>
      <w:proofErr w:type="spellEnd"/>
      <w:r w:rsidRPr="00C016B6">
        <w:t xml:space="preserve"> </w:t>
      </w:r>
      <w:proofErr w:type="spellStart"/>
      <w:r w:rsidRPr="00C016B6">
        <w:t>Қазақстандағы</w:t>
      </w:r>
      <w:proofErr w:type="spellEnd"/>
      <w:r w:rsidRPr="00C016B6">
        <w:t xml:space="preserve"> </w:t>
      </w:r>
      <w:proofErr w:type="spellStart"/>
      <w:r w:rsidRPr="00C016B6">
        <w:t>алғашқы</w:t>
      </w:r>
      <w:proofErr w:type="spellEnd"/>
      <w:r w:rsidRPr="00C016B6">
        <w:t xml:space="preserve"> </w:t>
      </w:r>
      <w:proofErr w:type="spellStart"/>
      <w:r w:rsidRPr="00C016B6">
        <w:t>мемлекеттік</w:t>
      </w:r>
      <w:proofErr w:type="spellEnd"/>
      <w:r w:rsidRPr="00C016B6">
        <w:t xml:space="preserve"> </w:t>
      </w:r>
      <w:proofErr w:type="spellStart"/>
      <w:r w:rsidRPr="00C016B6">
        <w:t>органдар</w:t>
      </w:r>
      <w:proofErr w:type="spellEnd"/>
      <w:r w:rsidRPr="00C016B6">
        <w:t xml:space="preserve"> </w:t>
      </w:r>
      <w:proofErr w:type="spellStart"/>
      <w:r w:rsidRPr="00C016B6">
        <w:t>қатарында</w:t>
      </w:r>
      <w:proofErr w:type="spellEnd"/>
      <w:r w:rsidRPr="00C016B6">
        <w:t xml:space="preserve"> </w:t>
      </w:r>
      <w:r>
        <w:rPr>
          <w:lang w:val="kk-KZ"/>
        </w:rPr>
        <w:t>«</w:t>
      </w:r>
      <w:proofErr w:type="spellStart"/>
      <w:r w:rsidRPr="00C016B6">
        <w:t>матрицалық</w:t>
      </w:r>
      <w:proofErr w:type="spellEnd"/>
      <w:r w:rsidRPr="00C016B6">
        <w:t xml:space="preserve"> </w:t>
      </w:r>
      <w:proofErr w:type="spellStart"/>
      <w:r w:rsidRPr="00C016B6">
        <w:t>құрылым</w:t>
      </w:r>
      <w:proofErr w:type="spellEnd"/>
      <w:r>
        <w:rPr>
          <w:lang w:val="kk-KZ"/>
        </w:rPr>
        <w:t xml:space="preserve">» </w:t>
      </w:r>
      <w:r w:rsidRPr="00C016B6">
        <w:t xml:space="preserve">іске </w:t>
      </w:r>
      <w:proofErr w:type="spellStart"/>
      <w:r w:rsidRPr="00C016B6">
        <w:t>асырылды</w:t>
      </w:r>
      <w:proofErr w:type="spellEnd"/>
      <w:r w:rsidRPr="00C016B6">
        <w:t xml:space="preserve">. </w:t>
      </w:r>
      <w:proofErr w:type="spellStart"/>
      <w:r w:rsidRPr="00C016B6">
        <w:t>Жобалық</w:t>
      </w:r>
      <w:proofErr w:type="spellEnd"/>
      <w:r w:rsidRPr="00C016B6">
        <w:t xml:space="preserve"> </w:t>
      </w:r>
      <w:proofErr w:type="spellStart"/>
      <w:r w:rsidRPr="00C016B6">
        <w:t>жұмысты</w:t>
      </w:r>
      <w:proofErr w:type="spellEnd"/>
      <w:r w:rsidRPr="00C016B6">
        <w:t xml:space="preserve"> </w:t>
      </w:r>
      <w:proofErr w:type="spellStart"/>
      <w:r w:rsidRPr="00C016B6">
        <w:t>басқару</w:t>
      </w:r>
      <w:proofErr w:type="spellEnd"/>
      <w:r w:rsidRPr="00C016B6">
        <w:t xml:space="preserve"> және оны </w:t>
      </w:r>
      <w:proofErr w:type="spellStart"/>
      <w:r w:rsidRPr="00C016B6">
        <w:t>үйлестіру</w:t>
      </w:r>
      <w:proofErr w:type="spellEnd"/>
      <w:r w:rsidRPr="00C016B6">
        <w:t xml:space="preserve"> </w:t>
      </w:r>
      <w:proofErr w:type="spellStart"/>
      <w:r w:rsidRPr="00C016B6">
        <w:t>мақсатында</w:t>
      </w:r>
      <w:proofErr w:type="spellEnd"/>
      <w:r w:rsidRPr="00C016B6">
        <w:t xml:space="preserve"> </w:t>
      </w:r>
      <w:proofErr w:type="spellStart"/>
      <w:r w:rsidRPr="00C016B6">
        <w:t>қосымша</w:t>
      </w:r>
      <w:proofErr w:type="spellEnd"/>
      <w:r w:rsidRPr="00C016B6">
        <w:t xml:space="preserve"> арнайы </w:t>
      </w:r>
      <w:proofErr w:type="spellStart"/>
      <w:r w:rsidRPr="00C016B6">
        <w:t>бөлімше</w:t>
      </w:r>
      <w:proofErr w:type="spellEnd"/>
      <w:r w:rsidRPr="00C016B6">
        <w:t xml:space="preserve"> – </w:t>
      </w:r>
      <w:proofErr w:type="spellStart"/>
      <w:r w:rsidRPr="00C016B6">
        <w:t>жобалау</w:t>
      </w:r>
      <w:proofErr w:type="spellEnd"/>
      <w:r w:rsidRPr="00C016B6">
        <w:t xml:space="preserve"> </w:t>
      </w:r>
      <w:proofErr w:type="spellStart"/>
      <w:r w:rsidRPr="00C016B6">
        <w:t>кеңсесі</w:t>
      </w:r>
      <w:proofErr w:type="spellEnd"/>
      <w:r w:rsidRPr="00C016B6">
        <w:t xml:space="preserve"> (</w:t>
      </w:r>
      <w:proofErr w:type="spellStart"/>
      <w:r w:rsidR="00B576F8" w:rsidRPr="00C016B6">
        <w:t>Қосымша</w:t>
      </w:r>
      <w:proofErr w:type="spellEnd"/>
      <w:r w:rsidR="00B576F8">
        <w:rPr>
          <w:lang w:val="kk-KZ"/>
        </w:rPr>
        <w:t xml:space="preserve"> Ә</w:t>
      </w:r>
      <w:r w:rsidRPr="00C016B6">
        <w:t xml:space="preserve">) </w:t>
      </w:r>
      <w:proofErr w:type="spellStart"/>
      <w:r w:rsidRPr="00C016B6">
        <w:t>құрылды</w:t>
      </w:r>
      <w:proofErr w:type="spellEnd"/>
      <w:r w:rsidRPr="00C016B6">
        <w:t xml:space="preserve">. </w:t>
      </w:r>
      <w:proofErr w:type="spellStart"/>
      <w:r w:rsidRPr="00C016B6">
        <w:t>Бұл</w:t>
      </w:r>
      <w:proofErr w:type="spellEnd"/>
      <w:r w:rsidRPr="00C016B6">
        <w:t xml:space="preserve"> </w:t>
      </w:r>
      <w:proofErr w:type="spellStart"/>
      <w:r w:rsidRPr="00C016B6">
        <w:t>басқа</w:t>
      </w:r>
      <w:proofErr w:type="spellEnd"/>
      <w:r w:rsidRPr="00C016B6">
        <w:t xml:space="preserve"> </w:t>
      </w:r>
      <w:proofErr w:type="spellStart"/>
      <w:r w:rsidRPr="00C016B6">
        <w:t>атқарушы</w:t>
      </w:r>
      <w:proofErr w:type="spellEnd"/>
      <w:r w:rsidRPr="00C016B6">
        <w:t xml:space="preserve"> </w:t>
      </w:r>
      <w:proofErr w:type="spellStart"/>
      <w:r w:rsidRPr="00C016B6">
        <w:t>органдарға</w:t>
      </w:r>
      <w:proofErr w:type="spellEnd"/>
      <w:r w:rsidRPr="00C016B6">
        <w:t xml:space="preserve"> да </w:t>
      </w:r>
      <w:proofErr w:type="spellStart"/>
      <w:r w:rsidRPr="00C016B6">
        <w:t>үлгі</w:t>
      </w:r>
      <w:proofErr w:type="spellEnd"/>
      <w:r w:rsidRPr="00C016B6">
        <w:t xml:space="preserve"> </w:t>
      </w:r>
      <w:proofErr w:type="spellStart"/>
      <w:r w:rsidRPr="00C016B6">
        <w:t>болды</w:t>
      </w:r>
      <w:proofErr w:type="spellEnd"/>
      <w:r w:rsidRPr="00C016B6">
        <w:t xml:space="preserve">. </w:t>
      </w:r>
      <w:proofErr w:type="spellStart"/>
      <w:r w:rsidRPr="00C016B6">
        <w:t>Құзыреттілікті</w:t>
      </w:r>
      <w:proofErr w:type="spellEnd"/>
      <w:r w:rsidRPr="00C016B6">
        <w:t xml:space="preserve"> дамыту </w:t>
      </w:r>
      <w:proofErr w:type="spellStart"/>
      <w:r w:rsidRPr="00C016B6">
        <w:t>әр</w:t>
      </w:r>
      <w:proofErr w:type="spellEnd"/>
      <w:r w:rsidRPr="00C016B6">
        <w:t xml:space="preserve"> </w:t>
      </w:r>
      <w:proofErr w:type="spellStart"/>
      <w:r w:rsidRPr="00C016B6">
        <w:t>ұйым</w:t>
      </w:r>
      <w:proofErr w:type="spellEnd"/>
      <w:r w:rsidRPr="00C016B6">
        <w:t xml:space="preserve"> </w:t>
      </w:r>
      <w:proofErr w:type="spellStart"/>
      <w:r w:rsidRPr="00C016B6">
        <w:t>қызметінің</w:t>
      </w:r>
      <w:proofErr w:type="spellEnd"/>
      <w:r w:rsidRPr="00C016B6">
        <w:t xml:space="preserve"> </w:t>
      </w:r>
      <w:proofErr w:type="spellStart"/>
      <w:r w:rsidRPr="00C016B6">
        <w:t>негізі</w:t>
      </w:r>
      <w:proofErr w:type="spellEnd"/>
      <w:r w:rsidRPr="00C016B6">
        <w:t xml:space="preserve"> </w:t>
      </w:r>
      <w:proofErr w:type="spellStart"/>
      <w:r w:rsidRPr="00C016B6">
        <w:t>болып</w:t>
      </w:r>
      <w:proofErr w:type="spellEnd"/>
      <w:r w:rsidRPr="00C016B6">
        <w:t xml:space="preserve"> </w:t>
      </w:r>
      <w:proofErr w:type="spellStart"/>
      <w:r w:rsidRPr="00C016B6">
        <w:t>табылады</w:t>
      </w:r>
      <w:proofErr w:type="spellEnd"/>
      <w:r w:rsidRPr="00C016B6">
        <w:t xml:space="preserve">. </w:t>
      </w:r>
      <w:proofErr w:type="spellStart"/>
      <w:r w:rsidRPr="00C016B6">
        <w:t>Жұмыстың</w:t>
      </w:r>
      <w:proofErr w:type="spellEnd"/>
      <w:r w:rsidRPr="00C016B6">
        <w:t xml:space="preserve"> </w:t>
      </w:r>
      <w:proofErr w:type="spellStart"/>
      <w:r w:rsidRPr="00C016B6">
        <w:t>бастапқы</w:t>
      </w:r>
      <w:proofErr w:type="spellEnd"/>
      <w:r w:rsidRPr="00C016B6">
        <w:t xml:space="preserve"> </w:t>
      </w:r>
      <w:proofErr w:type="spellStart"/>
      <w:r w:rsidRPr="00C016B6">
        <w:t>кезеңінде</w:t>
      </w:r>
      <w:proofErr w:type="spellEnd"/>
      <w:r w:rsidRPr="00C016B6">
        <w:t xml:space="preserve"> </w:t>
      </w:r>
      <w:proofErr w:type="spellStart"/>
      <w:r w:rsidRPr="00C016B6">
        <w:t>Жобалық</w:t>
      </w:r>
      <w:proofErr w:type="spellEnd"/>
      <w:r w:rsidRPr="00C016B6">
        <w:t xml:space="preserve"> </w:t>
      </w:r>
      <w:proofErr w:type="spellStart"/>
      <w:r w:rsidRPr="00C016B6">
        <w:t>кеңсе</w:t>
      </w:r>
      <w:proofErr w:type="spellEnd"/>
      <w:r w:rsidRPr="00C016B6">
        <w:t xml:space="preserve"> </w:t>
      </w:r>
      <w:proofErr w:type="spellStart"/>
      <w:r w:rsidRPr="00C016B6">
        <w:t>өкілдері</w:t>
      </w:r>
      <w:proofErr w:type="spellEnd"/>
      <w:r w:rsidRPr="00C016B6">
        <w:t xml:space="preserve"> </w:t>
      </w:r>
      <w:proofErr w:type="spellStart"/>
      <w:r w:rsidRPr="00C016B6">
        <w:t>Түркістан</w:t>
      </w:r>
      <w:proofErr w:type="spellEnd"/>
      <w:r w:rsidRPr="00C016B6">
        <w:t xml:space="preserve"> </w:t>
      </w:r>
      <w:proofErr w:type="spellStart"/>
      <w:r w:rsidRPr="00C016B6">
        <w:t>облысының</w:t>
      </w:r>
      <w:proofErr w:type="spellEnd"/>
      <w:r w:rsidRPr="00C016B6">
        <w:t xml:space="preserve"> </w:t>
      </w:r>
      <w:proofErr w:type="spellStart"/>
      <w:r w:rsidRPr="00C016B6">
        <w:t>атқарушы</w:t>
      </w:r>
      <w:proofErr w:type="spellEnd"/>
      <w:r w:rsidRPr="00C016B6">
        <w:t xml:space="preserve"> </w:t>
      </w:r>
      <w:proofErr w:type="spellStart"/>
      <w:r w:rsidRPr="00C016B6">
        <w:t>билік</w:t>
      </w:r>
      <w:proofErr w:type="spellEnd"/>
      <w:r w:rsidRPr="00C016B6">
        <w:t xml:space="preserve"> </w:t>
      </w:r>
      <w:proofErr w:type="spellStart"/>
      <w:r w:rsidRPr="00C016B6">
        <w:t>органдарында</w:t>
      </w:r>
      <w:proofErr w:type="spellEnd"/>
      <w:r w:rsidRPr="00C016B6">
        <w:t xml:space="preserve"> </w:t>
      </w:r>
      <w:proofErr w:type="spellStart"/>
      <w:r w:rsidRPr="00C016B6">
        <w:t>жобалық</w:t>
      </w:r>
      <w:proofErr w:type="spellEnd"/>
      <w:r w:rsidRPr="00C016B6">
        <w:t xml:space="preserve"> </w:t>
      </w:r>
      <w:proofErr w:type="spellStart"/>
      <w:r w:rsidRPr="00C016B6">
        <w:t>қызметті</w:t>
      </w:r>
      <w:proofErr w:type="spellEnd"/>
      <w:r w:rsidRPr="00C016B6">
        <w:t xml:space="preserve"> </w:t>
      </w:r>
      <w:proofErr w:type="spellStart"/>
      <w:r w:rsidRPr="00C016B6">
        <w:t>ұйымдастыру</w:t>
      </w:r>
      <w:proofErr w:type="spellEnd"/>
      <w:r w:rsidRPr="00C016B6">
        <w:t xml:space="preserve"> </w:t>
      </w:r>
      <w:r w:rsidR="00E52CD1">
        <w:t>т</w:t>
      </w:r>
      <w:r w:rsidR="00E52CD1">
        <w:rPr>
          <w:lang w:val="kk-KZ"/>
        </w:rPr>
        <w:t>әжірибесін</w:t>
      </w:r>
      <w:r w:rsidRPr="00C016B6">
        <w:t xml:space="preserve"> </w:t>
      </w:r>
      <w:r w:rsidRPr="00C016B6">
        <w:lastRenderedPageBreak/>
        <w:t xml:space="preserve">осы </w:t>
      </w:r>
      <w:proofErr w:type="spellStart"/>
      <w:r w:rsidRPr="00C016B6">
        <w:t>бағыттағы</w:t>
      </w:r>
      <w:proofErr w:type="spellEnd"/>
      <w:r w:rsidRPr="00C016B6">
        <w:t xml:space="preserve"> </w:t>
      </w:r>
      <w:proofErr w:type="spellStart"/>
      <w:r w:rsidRPr="00C016B6">
        <w:t>оң</w:t>
      </w:r>
      <w:proofErr w:type="spellEnd"/>
      <w:r w:rsidRPr="00C016B6">
        <w:t xml:space="preserve"> </w:t>
      </w:r>
      <w:proofErr w:type="spellStart"/>
      <w:r w:rsidRPr="00C016B6">
        <w:t>үлгі</w:t>
      </w:r>
      <w:proofErr w:type="spellEnd"/>
      <w:r w:rsidRPr="00C016B6">
        <w:t xml:space="preserve"> </w:t>
      </w:r>
      <w:proofErr w:type="spellStart"/>
      <w:r w:rsidRPr="00C016B6">
        <w:t>ретінде</w:t>
      </w:r>
      <w:proofErr w:type="spellEnd"/>
      <w:r w:rsidRPr="00C016B6">
        <w:t xml:space="preserve"> </w:t>
      </w:r>
      <w:proofErr w:type="spellStart"/>
      <w:r w:rsidRPr="00C016B6">
        <w:t>зерделеді</w:t>
      </w:r>
      <w:proofErr w:type="spellEnd"/>
      <w:r w:rsidR="000E2CF1" w:rsidRPr="00323B69">
        <w:t>.</w:t>
      </w:r>
    </w:p>
    <w:p w14:paraId="253247FB" w14:textId="4CA4CCEC" w:rsidR="000E2CF1" w:rsidRPr="00323B69" w:rsidRDefault="00C016B6" w:rsidP="00FE1FA8">
      <w:pPr>
        <w:pStyle w:val="affff9"/>
        <w:spacing w:line="240" w:lineRule="auto"/>
      </w:pPr>
      <w:proofErr w:type="spellStart"/>
      <w:r w:rsidRPr="00C016B6">
        <w:t>Мемлекеттік</w:t>
      </w:r>
      <w:proofErr w:type="spellEnd"/>
      <w:r w:rsidRPr="00C016B6">
        <w:t xml:space="preserve"> </w:t>
      </w:r>
      <w:proofErr w:type="spellStart"/>
      <w:r w:rsidRPr="00C016B6">
        <w:t>нормативтік</w:t>
      </w:r>
      <w:proofErr w:type="spellEnd"/>
      <w:r w:rsidRPr="00C016B6">
        <w:t xml:space="preserve"> </w:t>
      </w:r>
      <w:proofErr w:type="spellStart"/>
      <w:r w:rsidRPr="00C016B6">
        <w:t>құжаттарды</w:t>
      </w:r>
      <w:proofErr w:type="spellEnd"/>
      <w:r w:rsidRPr="00C016B6">
        <w:t xml:space="preserve"> </w:t>
      </w:r>
      <w:proofErr w:type="spellStart"/>
      <w:r w:rsidRPr="00C016B6">
        <w:t>талдау</w:t>
      </w:r>
      <w:proofErr w:type="spellEnd"/>
      <w:r w:rsidRPr="00C016B6">
        <w:t xml:space="preserve"> және </w:t>
      </w:r>
      <w:proofErr w:type="spellStart"/>
      <w:r w:rsidRPr="00C016B6">
        <w:t>оларды</w:t>
      </w:r>
      <w:proofErr w:type="spellEnd"/>
      <w:r w:rsidRPr="00C016B6">
        <w:t xml:space="preserve"> </w:t>
      </w:r>
      <w:proofErr w:type="spellStart"/>
      <w:r w:rsidRPr="00C016B6">
        <w:t>Түркістан</w:t>
      </w:r>
      <w:proofErr w:type="spellEnd"/>
      <w:r w:rsidRPr="00C016B6">
        <w:t xml:space="preserve"> </w:t>
      </w:r>
      <w:proofErr w:type="spellStart"/>
      <w:r w:rsidRPr="00C016B6">
        <w:t>облысының</w:t>
      </w:r>
      <w:proofErr w:type="spellEnd"/>
      <w:r w:rsidRPr="00C016B6">
        <w:t xml:space="preserve"> </w:t>
      </w:r>
      <w:proofErr w:type="spellStart"/>
      <w:r w:rsidRPr="00C016B6">
        <w:t>ерекшелігіне</w:t>
      </w:r>
      <w:proofErr w:type="spellEnd"/>
      <w:r w:rsidRPr="00C016B6">
        <w:t xml:space="preserve"> </w:t>
      </w:r>
      <w:proofErr w:type="spellStart"/>
      <w:r w:rsidRPr="00C016B6">
        <w:t>бейімдеу</w:t>
      </w:r>
      <w:proofErr w:type="spellEnd"/>
      <w:r w:rsidRPr="00C016B6">
        <w:t xml:space="preserve"> </w:t>
      </w:r>
      <w:proofErr w:type="spellStart"/>
      <w:r w:rsidRPr="00C016B6">
        <w:t>негізінде</w:t>
      </w:r>
      <w:proofErr w:type="spellEnd"/>
      <w:r w:rsidRPr="00C016B6">
        <w:t xml:space="preserve"> </w:t>
      </w:r>
      <w:proofErr w:type="spellStart"/>
      <w:r w:rsidRPr="00C016B6">
        <w:t>әкімдіктің</w:t>
      </w:r>
      <w:proofErr w:type="spellEnd"/>
      <w:r w:rsidRPr="00C016B6">
        <w:t xml:space="preserve"> Стратегия және </w:t>
      </w:r>
      <w:proofErr w:type="spellStart"/>
      <w:r w:rsidRPr="00C016B6">
        <w:t>экономикалық</w:t>
      </w:r>
      <w:proofErr w:type="spellEnd"/>
      <w:r w:rsidRPr="00C016B6">
        <w:t xml:space="preserve"> даму </w:t>
      </w:r>
      <w:proofErr w:type="spellStart"/>
      <w:r w:rsidRPr="00C016B6">
        <w:t>басқармасы</w:t>
      </w:r>
      <w:proofErr w:type="spellEnd"/>
      <w:r w:rsidRPr="00C016B6">
        <w:t xml:space="preserve"> </w:t>
      </w:r>
      <w:proofErr w:type="spellStart"/>
      <w:r w:rsidRPr="00C016B6">
        <w:t>Түркістан</w:t>
      </w:r>
      <w:proofErr w:type="spellEnd"/>
      <w:r w:rsidRPr="00C016B6">
        <w:t xml:space="preserve"> </w:t>
      </w:r>
      <w:proofErr w:type="spellStart"/>
      <w:r w:rsidRPr="00C016B6">
        <w:t>облысының</w:t>
      </w:r>
      <w:proofErr w:type="spellEnd"/>
      <w:r w:rsidRPr="00C016B6">
        <w:t xml:space="preserve"> </w:t>
      </w:r>
      <w:proofErr w:type="spellStart"/>
      <w:r w:rsidRPr="00C016B6">
        <w:t>мемлекеттік</w:t>
      </w:r>
      <w:proofErr w:type="spellEnd"/>
      <w:r w:rsidRPr="00C016B6">
        <w:t xml:space="preserve"> </w:t>
      </w:r>
      <w:proofErr w:type="spellStart"/>
      <w:r w:rsidRPr="00C016B6">
        <w:t>билігінің</w:t>
      </w:r>
      <w:proofErr w:type="spellEnd"/>
      <w:r w:rsidRPr="00C016B6">
        <w:t xml:space="preserve"> </w:t>
      </w:r>
      <w:proofErr w:type="spellStart"/>
      <w:r w:rsidRPr="00C016B6">
        <w:t>атқарушы</w:t>
      </w:r>
      <w:proofErr w:type="spellEnd"/>
      <w:r w:rsidRPr="00C016B6">
        <w:t xml:space="preserve"> </w:t>
      </w:r>
      <w:proofErr w:type="spellStart"/>
      <w:r w:rsidRPr="00C016B6">
        <w:t>органдарында</w:t>
      </w:r>
      <w:proofErr w:type="spellEnd"/>
      <w:r w:rsidRPr="00C016B6">
        <w:t xml:space="preserve"> </w:t>
      </w:r>
      <w:proofErr w:type="spellStart"/>
      <w:r w:rsidRPr="00C016B6">
        <w:t>жобаларды</w:t>
      </w:r>
      <w:proofErr w:type="spellEnd"/>
      <w:r w:rsidRPr="00C016B6">
        <w:t xml:space="preserve"> </w:t>
      </w:r>
      <w:proofErr w:type="spellStart"/>
      <w:r w:rsidRPr="00C016B6">
        <w:t>басқару</w:t>
      </w:r>
      <w:proofErr w:type="spellEnd"/>
      <w:r w:rsidRPr="00C016B6">
        <w:t xml:space="preserve"> </w:t>
      </w:r>
      <w:proofErr w:type="spellStart"/>
      <w:r w:rsidRPr="00C016B6">
        <w:t>бойынша</w:t>
      </w:r>
      <w:proofErr w:type="spellEnd"/>
      <w:r w:rsidRPr="00C016B6">
        <w:t xml:space="preserve"> </w:t>
      </w:r>
      <w:proofErr w:type="spellStart"/>
      <w:r w:rsidRPr="00C016B6">
        <w:t>әдістемелік</w:t>
      </w:r>
      <w:proofErr w:type="spellEnd"/>
      <w:r w:rsidRPr="00C016B6">
        <w:t xml:space="preserve"> ұсынымдар </w:t>
      </w:r>
      <w:proofErr w:type="spellStart"/>
      <w:r w:rsidRPr="00C016B6">
        <w:t>әзірледі</w:t>
      </w:r>
      <w:proofErr w:type="spellEnd"/>
      <w:r w:rsidRPr="00C016B6">
        <w:t xml:space="preserve">. </w:t>
      </w:r>
      <w:proofErr w:type="spellStart"/>
      <w:r w:rsidRPr="00C016B6">
        <w:t>Аталған</w:t>
      </w:r>
      <w:proofErr w:type="spellEnd"/>
      <w:r w:rsidRPr="00C016B6">
        <w:t xml:space="preserve"> </w:t>
      </w:r>
      <w:proofErr w:type="spellStart"/>
      <w:r w:rsidRPr="00C016B6">
        <w:t>әдістемелік</w:t>
      </w:r>
      <w:proofErr w:type="spellEnd"/>
      <w:r w:rsidRPr="00C016B6">
        <w:t xml:space="preserve"> </w:t>
      </w:r>
      <w:proofErr w:type="spellStart"/>
      <w:r w:rsidRPr="00C016B6">
        <w:t>ұсынымдарды</w:t>
      </w:r>
      <w:proofErr w:type="spellEnd"/>
      <w:r w:rsidRPr="00C016B6">
        <w:t xml:space="preserve"> </w:t>
      </w:r>
      <w:proofErr w:type="spellStart"/>
      <w:r w:rsidRPr="00C016B6">
        <w:t>жобалық</w:t>
      </w:r>
      <w:proofErr w:type="spellEnd"/>
      <w:r w:rsidRPr="00C016B6">
        <w:t xml:space="preserve"> </w:t>
      </w:r>
      <w:proofErr w:type="spellStart"/>
      <w:r w:rsidRPr="00C016B6">
        <w:t>кеңсе</w:t>
      </w:r>
      <w:proofErr w:type="spellEnd"/>
      <w:r w:rsidRPr="00C016B6">
        <w:t xml:space="preserve"> </w:t>
      </w:r>
      <w:proofErr w:type="spellStart"/>
      <w:r w:rsidRPr="00C016B6">
        <w:t>мүшелері</w:t>
      </w:r>
      <w:proofErr w:type="spellEnd"/>
      <w:r w:rsidRPr="00C016B6">
        <w:t xml:space="preserve"> </w:t>
      </w:r>
      <w:proofErr w:type="spellStart"/>
      <w:r w:rsidRPr="00C016B6">
        <w:t>талқылап</w:t>
      </w:r>
      <w:proofErr w:type="spellEnd"/>
      <w:r w:rsidRPr="00C016B6">
        <w:t xml:space="preserve">, </w:t>
      </w:r>
      <w:proofErr w:type="spellStart"/>
      <w:r w:rsidRPr="00C016B6">
        <w:t>облыс</w:t>
      </w:r>
      <w:proofErr w:type="spellEnd"/>
      <w:r w:rsidRPr="00C016B6">
        <w:t xml:space="preserve"> </w:t>
      </w:r>
      <w:proofErr w:type="spellStart"/>
      <w:r w:rsidRPr="00C016B6">
        <w:t>әкімі</w:t>
      </w:r>
      <w:proofErr w:type="spellEnd"/>
      <w:r w:rsidRPr="00C016B6">
        <w:t xml:space="preserve"> </w:t>
      </w:r>
      <w:proofErr w:type="spellStart"/>
      <w:r w:rsidRPr="00C016B6">
        <w:t>бекітті</w:t>
      </w:r>
      <w:proofErr w:type="spellEnd"/>
      <w:r w:rsidRPr="00C016B6">
        <w:t xml:space="preserve">. </w:t>
      </w:r>
      <w:proofErr w:type="spellStart"/>
      <w:r w:rsidRPr="00C016B6">
        <w:t>Жобаларды</w:t>
      </w:r>
      <w:proofErr w:type="spellEnd"/>
      <w:r w:rsidRPr="00C016B6">
        <w:t xml:space="preserve"> </w:t>
      </w:r>
      <w:proofErr w:type="spellStart"/>
      <w:r w:rsidRPr="00C016B6">
        <w:t>басқару</w:t>
      </w:r>
      <w:proofErr w:type="spellEnd"/>
      <w:r w:rsidRPr="00C016B6">
        <w:t xml:space="preserve"> жөніндегі </w:t>
      </w:r>
      <w:proofErr w:type="spellStart"/>
      <w:r w:rsidRPr="00C016B6">
        <w:t>әдістемелік</w:t>
      </w:r>
      <w:proofErr w:type="spellEnd"/>
      <w:r w:rsidRPr="00C016B6">
        <w:t xml:space="preserve"> ұсынымдар </w:t>
      </w:r>
      <w:proofErr w:type="spellStart"/>
      <w:r w:rsidRPr="00C016B6">
        <w:t>Түркістан</w:t>
      </w:r>
      <w:proofErr w:type="spellEnd"/>
      <w:r w:rsidRPr="00C016B6">
        <w:t xml:space="preserve"> </w:t>
      </w:r>
      <w:proofErr w:type="spellStart"/>
      <w:r w:rsidRPr="00C016B6">
        <w:t>облысының</w:t>
      </w:r>
      <w:proofErr w:type="spellEnd"/>
      <w:r w:rsidRPr="00C016B6">
        <w:t xml:space="preserve"> </w:t>
      </w:r>
      <w:proofErr w:type="spellStart"/>
      <w:r w:rsidRPr="00C016B6">
        <w:t>мемлекеттік</w:t>
      </w:r>
      <w:proofErr w:type="spellEnd"/>
      <w:r w:rsidRPr="00C016B6">
        <w:t xml:space="preserve"> </w:t>
      </w:r>
      <w:proofErr w:type="spellStart"/>
      <w:r w:rsidRPr="00C016B6">
        <w:t>билік</w:t>
      </w:r>
      <w:proofErr w:type="spellEnd"/>
      <w:r w:rsidRPr="00C016B6">
        <w:t xml:space="preserve"> </w:t>
      </w:r>
      <w:proofErr w:type="spellStart"/>
      <w:r w:rsidRPr="00C016B6">
        <w:t>органдарының</w:t>
      </w:r>
      <w:proofErr w:type="spellEnd"/>
      <w:r w:rsidRPr="00C016B6">
        <w:t xml:space="preserve"> </w:t>
      </w:r>
      <w:proofErr w:type="spellStart"/>
      <w:r w:rsidRPr="00C016B6">
        <w:t>Жобаларды</w:t>
      </w:r>
      <w:proofErr w:type="spellEnd"/>
      <w:r w:rsidRPr="00C016B6">
        <w:t xml:space="preserve"> </w:t>
      </w:r>
      <w:proofErr w:type="spellStart"/>
      <w:r w:rsidRPr="00C016B6">
        <w:t>басқару</w:t>
      </w:r>
      <w:proofErr w:type="spellEnd"/>
      <w:r w:rsidRPr="00C016B6">
        <w:t xml:space="preserve"> </w:t>
      </w:r>
      <w:proofErr w:type="spellStart"/>
      <w:r w:rsidRPr="00C016B6">
        <w:t>қағидаттарын</w:t>
      </w:r>
      <w:proofErr w:type="spellEnd"/>
      <w:r w:rsidRPr="00C016B6">
        <w:t xml:space="preserve"> </w:t>
      </w:r>
      <w:proofErr w:type="spellStart"/>
      <w:r w:rsidRPr="00C016B6">
        <w:t>қолдану</w:t>
      </w:r>
      <w:proofErr w:type="spellEnd"/>
      <w:r w:rsidRPr="00C016B6">
        <w:t xml:space="preserve"> </w:t>
      </w:r>
      <w:proofErr w:type="spellStart"/>
      <w:r w:rsidRPr="00C016B6">
        <w:t>шарттары</w:t>
      </w:r>
      <w:proofErr w:type="spellEnd"/>
      <w:r w:rsidRPr="00C016B6">
        <w:t xml:space="preserve"> мен </w:t>
      </w:r>
      <w:proofErr w:type="spellStart"/>
      <w:r w:rsidRPr="00C016B6">
        <w:t>тәртібін</w:t>
      </w:r>
      <w:proofErr w:type="spellEnd"/>
      <w:r w:rsidRPr="00C016B6">
        <w:t xml:space="preserve"> </w:t>
      </w:r>
      <w:proofErr w:type="spellStart"/>
      <w:r w:rsidRPr="00C016B6">
        <w:t>айқындайды</w:t>
      </w:r>
      <w:proofErr w:type="spellEnd"/>
      <w:r w:rsidRPr="00C016B6">
        <w:t xml:space="preserve">, </w:t>
      </w:r>
      <w:proofErr w:type="spellStart"/>
      <w:r w:rsidRPr="00C016B6">
        <w:t>жобалау</w:t>
      </w:r>
      <w:proofErr w:type="spellEnd"/>
      <w:r w:rsidRPr="00C016B6">
        <w:t xml:space="preserve"> </w:t>
      </w:r>
      <w:proofErr w:type="spellStart"/>
      <w:r w:rsidRPr="00C016B6">
        <w:t>қызметінде</w:t>
      </w:r>
      <w:proofErr w:type="spellEnd"/>
      <w:r w:rsidRPr="00C016B6">
        <w:t xml:space="preserve"> </w:t>
      </w:r>
      <w:proofErr w:type="spellStart"/>
      <w:r w:rsidRPr="00C016B6">
        <w:t>қолданылатын</w:t>
      </w:r>
      <w:proofErr w:type="spellEnd"/>
      <w:r w:rsidRPr="00C016B6">
        <w:t xml:space="preserve"> негізгі </w:t>
      </w:r>
      <w:proofErr w:type="spellStart"/>
      <w:r w:rsidRPr="00C016B6">
        <w:t>ұғымдар</w:t>
      </w:r>
      <w:proofErr w:type="spellEnd"/>
      <w:r w:rsidRPr="00C016B6">
        <w:t xml:space="preserve"> мен </w:t>
      </w:r>
      <w:proofErr w:type="spellStart"/>
      <w:r w:rsidRPr="00C016B6">
        <w:t>анықтамаларды</w:t>
      </w:r>
      <w:proofErr w:type="spellEnd"/>
      <w:r w:rsidRPr="00C016B6">
        <w:t xml:space="preserve"> </w:t>
      </w:r>
      <w:proofErr w:type="spellStart"/>
      <w:r w:rsidRPr="00C016B6">
        <w:t>қамтиды</w:t>
      </w:r>
      <w:proofErr w:type="spellEnd"/>
      <w:r w:rsidRPr="00C016B6">
        <w:t xml:space="preserve">, </w:t>
      </w:r>
      <w:proofErr w:type="spellStart"/>
      <w:r w:rsidRPr="00C016B6">
        <w:t>жобаның</w:t>
      </w:r>
      <w:proofErr w:type="spellEnd"/>
      <w:r w:rsidRPr="00C016B6">
        <w:t xml:space="preserve"> </w:t>
      </w:r>
      <w:proofErr w:type="spellStart"/>
      <w:r w:rsidRPr="00C016B6">
        <w:t>өмірлік</w:t>
      </w:r>
      <w:proofErr w:type="spellEnd"/>
      <w:r w:rsidRPr="00C016B6">
        <w:t xml:space="preserve"> </w:t>
      </w:r>
      <w:proofErr w:type="spellStart"/>
      <w:r w:rsidRPr="00C016B6">
        <w:t>циклін</w:t>
      </w:r>
      <w:proofErr w:type="spellEnd"/>
      <w:r w:rsidRPr="00C016B6">
        <w:t xml:space="preserve"> </w:t>
      </w:r>
      <w:proofErr w:type="spellStart"/>
      <w:r w:rsidRPr="00C016B6">
        <w:t>сипаттайды</w:t>
      </w:r>
      <w:proofErr w:type="spellEnd"/>
      <w:r w:rsidRPr="00C016B6">
        <w:t xml:space="preserve">. </w:t>
      </w:r>
      <w:proofErr w:type="spellStart"/>
      <w:r w:rsidRPr="00C016B6">
        <w:t>Олар</w:t>
      </w:r>
      <w:proofErr w:type="spellEnd"/>
      <w:r w:rsidRPr="00C016B6">
        <w:t xml:space="preserve"> </w:t>
      </w:r>
      <w:proofErr w:type="spellStart"/>
      <w:r w:rsidRPr="00C016B6">
        <w:t>сондай-ақ</w:t>
      </w:r>
      <w:proofErr w:type="spellEnd"/>
      <w:r w:rsidRPr="00C016B6">
        <w:t xml:space="preserve"> </w:t>
      </w:r>
      <w:proofErr w:type="spellStart"/>
      <w:r w:rsidRPr="00C016B6">
        <w:t>жобалық</w:t>
      </w:r>
      <w:proofErr w:type="spellEnd"/>
      <w:r w:rsidRPr="00C016B6">
        <w:t xml:space="preserve"> </w:t>
      </w:r>
      <w:proofErr w:type="spellStart"/>
      <w:r w:rsidRPr="00C016B6">
        <w:t>рөлдерді</w:t>
      </w:r>
      <w:proofErr w:type="spellEnd"/>
      <w:r w:rsidRPr="00C016B6">
        <w:t xml:space="preserve">, </w:t>
      </w:r>
      <w:proofErr w:type="spellStart"/>
      <w:r w:rsidRPr="00C016B6">
        <w:t>ұйымдастырушылық</w:t>
      </w:r>
      <w:proofErr w:type="spellEnd"/>
      <w:r w:rsidRPr="00C016B6">
        <w:t xml:space="preserve"> </w:t>
      </w:r>
      <w:proofErr w:type="spellStart"/>
      <w:r w:rsidRPr="00C016B6">
        <w:t>сүйемелдеуді</w:t>
      </w:r>
      <w:proofErr w:type="spellEnd"/>
      <w:r w:rsidRPr="00C016B6">
        <w:t xml:space="preserve">, </w:t>
      </w:r>
      <w:proofErr w:type="spellStart"/>
      <w:r w:rsidRPr="00C016B6">
        <w:t>жобаларды</w:t>
      </w:r>
      <w:proofErr w:type="spellEnd"/>
      <w:r w:rsidRPr="00C016B6">
        <w:t xml:space="preserve"> іске </w:t>
      </w:r>
      <w:proofErr w:type="spellStart"/>
      <w:r w:rsidRPr="00C016B6">
        <w:t>асыруды</w:t>
      </w:r>
      <w:proofErr w:type="spellEnd"/>
      <w:r w:rsidRPr="00C016B6">
        <w:t xml:space="preserve"> </w:t>
      </w:r>
      <w:proofErr w:type="spellStart"/>
      <w:r w:rsidRPr="00C016B6">
        <w:t>әкімшілендіру</w:t>
      </w:r>
      <w:proofErr w:type="spellEnd"/>
      <w:r w:rsidRPr="00C016B6">
        <w:t xml:space="preserve"> мен </w:t>
      </w:r>
      <w:proofErr w:type="spellStart"/>
      <w:r w:rsidRPr="00C016B6">
        <w:t>мониторингті</w:t>
      </w:r>
      <w:proofErr w:type="spellEnd"/>
      <w:r w:rsidRPr="00C016B6">
        <w:t xml:space="preserve"> </w:t>
      </w:r>
      <w:proofErr w:type="spellStart"/>
      <w:r w:rsidRPr="00C016B6">
        <w:t>айқындайды</w:t>
      </w:r>
      <w:proofErr w:type="spellEnd"/>
      <w:r w:rsidRPr="00C016B6">
        <w:t xml:space="preserve"> (</w:t>
      </w:r>
      <w:proofErr w:type="spellStart"/>
      <w:r w:rsidR="00B576F8" w:rsidRPr="00C016B6">
        <w:t>Қосымша</w:t>
      </w:r>
      <w:proofErr w:type="spellEnd"/>
      <w:r w:rsidR="00B576F8">
        <w:rPr>
          <w:lang w:val="kk-KZ"/>
        </w:rPr>
        <w:t xml:space="preserve"> Б</w:t>
      </w:r>
      <w:r w:rsidRPr="00C016B6">
        <w:t>)</w:t>
      </w:r>
      <w:r w:rsidR="000E2CF1" w:rsidRPr="00323B69">
        <w:t xml:space="preserve"> [</w:t>
      </w:r>
      <w:r w:rsidR="0001601B">
        <w:rPr>
          <w:lang w:val="kk-KZ"/>
        </w:rPr>
        <w:t>1</w:t>
      </w:r>
      <w:r w:rsidR="00765AC8">
        <w:rPr>
          <w:lang w:val="kk-KZ"/>
        </w:rPr>
        <w:t>10</w:t>
      </w:r>
      <w:r w:rsidR="000E2CF1" w:rsidRPr="00323B69">
        <w:t>].</w:t>
      </w:r>
    </w:p>
    <w:p w14:paraId="4D3B6562" w14:textId="77777777" w:rsidR="00533B3C" w:rsidRDefault="00533B3C" w:rsidP="00FE1FA8">
      <w:pPr>
        <w:pStyle w:val="affff9"/>
        <w:spacing w:line="240" w:lineRule="auto"/>
      </w:pPr>
      <w:proofErr w:type="spellStart"/>
      <w:r>
        <w:t>Жобаның</w:t>
      </w:r>
      <w:proofErr w:type="spellEnd"/>
      <w:r>
        <w:t xml:space="preserve"> негізгі </w:t>
      </w:r>
      <w:proofErr w:type="spellStart"/>
      <w:r>
        <w:t>қатысушылары</w:t>
      </w:r>
      <w:proofErr w:type="spellEnd"/>
      <w:r>
        <w:t>:</w:t>
      </w:r>
    </w:p>
    <w:p w14:paraId="7AAD2CBA" w14:textId="07C6EACD" w:rsidR="00533B3C" w:rsidRDefault="00C2544D" w:rsidP="00FE1FA8">
      <w:pPr>
        <w:pStyle w:val="affff9"/>
        <w:spacing w:line="240" w:lineRule="auto"/>
      </w:pPr>
      <w:r>
        <w:t>‒</w:t>
      </w:r>
      <w:r w:rsidR="00533B3C">
        <w:t xml:space="preserve"> куратор (</w:t>
      </w:r>
      <w:proofErr w:type="spellStart"/>
      <w:r w:rsidR="00533B3C">
        <w:t>бұл</w:t>
      </w:r>
      <w:proofErr w:type="spellEnd"/>
      <w:r w:rsidR="00533B3C">
        <w:t xml:space="preserve"> </w:t>
      </w:r>
      <w:proofErr w:type="spellStart"/>
      <w:r w:rsidR="00533B3C">
        <w:t>жағдайда</w:t>
      </w:r>
      <w:proofErr w:type="spellEnd"/>
      <w:r w:rsidR="00533B3C">
        <w:t xml:space="preserve"> </w:t>
      </w:r>
      <w:proofErr w:type="spellStart"/>
      <w:r w:rsidR="00533B3C">
        <w:t>әкімнің</w:t>
      </w:r>
      <w:proofErr w:type="spellEnd"/>
      <w:r w:rsidR="00533B3C">
        <w:t xml:space="preserve"> </w:t>
      </w:r>
      <w:proofErr w:type="spellStart"/>
      <w:r w:rsidR="00533B3C">
        <w:t>өзі</w:t>
      </w:r>
      <w:proofErr w:type="spellEnd"/>
      <w:r w:rsidR="00533B3C">
        <w:t xml:space="preserve">) - </w:t>
      </w:r>
      <w:proofErr w:type="spellStart"/>
      <w:r w:rsidR="00533B3C">
        <w:t>жобаларды</w:t>
      </w:r>
      <w:proofErr w:type="spellEnd"/>
      <w:r w:rsidR="00533B3C">
        <w:t xml:space="preserve"> </w:t>
      </w:r>
      <w:proofErr w:type="spellStart"/>
      <w:r w:rsidR="00533B3C">
        <w:t>жоспарлау</w:t>
      </w:r>
      <w:proofErr w:type="spellEnd"/>
      <w:r w:rsidR="00533B3C">
        <w:t xml:space="preserve">, іске </w:t>
      </w:r>
      <w:proofErr w:type="spellStart"/>
      <w:r w:rsidR="00533B3C">
        <w:t>қосу</w:t>
      </w:r>
      <w:proofErr w:type="spellEnd"/>
      <w:r w:rsidR="00533B3C">
        <w:t xml:space="preserve">, іске </w:t>
      </w:r>
      <w:proofErr w:type="spellStart"/>
      <w:r w:rsidR="00533B3C">
        <w:t>асырылуын</w:t>
      </w:r>
      <w:proofErr w:type="spellEnd"/>
      <w:r w:rsidR="00533B3C">
        <w:t xml:space="preserve"> </w:t>
      </w:r>
      <w:proofErr w:type="spellStart"/>
      <w:r w:rsidR="00533B3C">
        <w:t>бақылау</w:t>
      </w:r>
      <w:proofErr w:type="spellEnd"/>
      <w:r w:rsidR="00533B3C">
        <w:t xml:space="preserve">, </w:t>
      </w:r>
      <w:proofErr w:type="spellStart"/>
      <w:r w:rsidR="00533B3C">
        <w:t>ведомствоаралық</w:t>
      </w:r>
      <w:proofErr w:type="spellEnd"/>
      <w:r w:rsidR="00533B3C">
        <w:t xml:space="preserve"> </w:t>
      </w:r>
      <w:proofErr w:type="spellStart"/>
      <w:r w:rsidR="00533B3C">
        <w:t>өзара</w:t>
      </w:r>
      <w:proofErr w:type="spellEnd"/>
      <w:r w:rsidR="00533B3C">
        <w:t xml:space="preserve"> </w:t>
      </w:r>
      <w:proofErr w:type="spellStart"/>
      <w:r w:rsidR="00533B3C">
        <w:t>іс-қимылды</w:t>
      </w:r>
      <w:proofErr w:type="spellEnd"/>
      <w:r w:rsidR="00533B3C">
        <w:t xml:space="preserve"> </w:t>
      </w:r>
      <w:proofErr w:type="spellStart"/>
      <w:r w:rsidR="00533B3C">
        <w:t>қамтамасыз</w:t>
      </w:r>
      <w:proofErr w:type="spellEnd"/>
      <w:r w:rsidR="00533B3C">
        <w:t xml:space="preserve"> </w:t>
      </w:r>
      <w:proofErr w:type="spellStart"/>
      <w:r w:rsidR="00533B3C">
        <w:t>ету</w:t>
      </w:r>
      <w:proofErr w:type="spellEnd"/>
      <w:r w:rsidR="00533B3C">
        <w:t xml:space="preserve">, </w:t>
      </w:r>
      <w:proofErr w:type="spellStart"/>
      <w:r w:rsidR="00533B3C">
        <w:t>жобаны</w:t>
      </w:r>
      <w:proofErr w:type="spellEnd"/>
      <w:r w:rsidR="00533B3C">
        <w:t xml:space="preserve"> </w:t>
      </w:r>
      <w:proofErr w:type="spellStart"/>
      <w:r w:rsidR="00533B3C">
        <w:t>қаржыландыру</w:t>
      </w:r>
      <w:proofErr w:type="spellEnd"/>
      <w:r w:rsidR="00533B3C">
        <w:t xml:space="preserve">, </w:t>
      </w:r>
      <w:proofErr w:type="spellStart"/>
      <w:r w:rsidR="00533B3C">
        <w:t>жобаны</w:t>
      </w:r>
      <w:proofErr w:type="spellEnd"/>
      <w:r w:rsidR="00533B3C">
        <w:t xml:space="preserve"> іске асыру </w:t>
      </w:r>
      <w:proofErr w:type="spellStart"/>
      <w:r w:rsidR="00533B3C">
        <w:t>тәсілдерін</w:t>
      </w:r>
      <w:proofErr w:type="spellEnd"/>
      <w:r w:rsidR="00533B3C">
        <w:t xml:space="preserve"> </w:t>
      </w:r>
      <w:proofErr w:type="spellStart"/>
      <w:r w:rsidR="00533B3C">
        <w:t>айқындау</w:t>
      </w:r>
      <w:proofErr w:type="spellEnd"/>
      <w:r w:rsidR="00533B3C">
        <w:t xml:space="preserve">, </w:t>
      </w:r>
      <w:proofErr w:type="spellStart"/>
      <w:r w:rsidR="00533B3C">
        <w:t>жоба</w:t>
      </w:r>
      <w:proofErr w:type="spellEnd"/>
      <w:r w:rsidR="00533B3C">
        <w:t xml:space="preserve"> </w:t>
      </w:r>
      <w:proofErr w:type="spellStart"/>
      <w:r w:rsidR="00533B3C">
        <w:t>бойынша</w:t>
      </w:r>
      <w:proofErr w:type="spellEnd"/>
      <w:r w:rsidR="00533B3C">
        <w:t xml:space="preserve"> </w:t>
      </w:r>
      <w:proofErr w:type="spellStart"/>
      <w:r w:rsidR="00533B3C">
        <w:t>стратегиялық</w:t>
      </w:r>
      <w:proofErr w:type="spellEnd"/>
      <w:r w:rsidR="00533B3C">
        <w:t xml:space="preserve"> </w:t>
      </w:r>
      <w:proofErr w:type="spellStart"/>
      <w:r w:rsidR="00533B3C">
        <w:t>шешімдер</w:t>
      </w:r>
      <w:proofErr w:type="spellEnd"/>
      <w:r w:rsidR="00533B3C">
        <w:t xml:space="preserve"> </w:t>
      </w:r>
      <w:proofErr w:type="spellStart"/>
      <w:r w:rsidR="00533B3C">
        <w:t>қабылдау</w:t>
      </w:r>
      <w:proofErr w:type="spellEnd"/>
      <w:r w:rsidR="00533B3C">
        <w:t xml:space="preserve"> </w:t>
      </w:r>
      <w:proofErr w:type="spellStart"/>
      <w:r w:rsidR="00533B3C">
        <w:t>бойынша</w:t>
      </w:r>
      <w:proofErr w:type="spellEnd"/>
      <w:r w:rsidR="00533B3C">
        <w:t xml:space="preserve"> </w:t>
      </w:r>
      <w:proofErr w:type="spellStart"/>
      <w:r w:rsidR="00533B3C">
        <w:t>тиісті</w:t>
      </w:r>
      <w:proofErr w:type="spellEnd"/>
      <w:r w:rsidR="00533B3C">
        <w:t xml:space="preserve"> </w:t>
      </w:r>
      <w:proofErr w:type="spellStart"/>
      <w:r w:rsidR="00533B3C">
        <w:t>құқықтар</w:t>
      </w:r>
      <w:proofErr w:type="spellEnd"/>
      <w:r w:rsidR="00533B3C">
        <w:t xml:space="preserve"> мен </w:t>
      </w:r>
      <w:proofErr w:type="spellStart"/>
      <w:r w:rsidR="00533B3C">
        <w:t>өкілеттіктер</w:t>
      </w:r>
      <w:proofErr w:type="spellEnd"/>
      <w:r w:rsidR="00533B3C">
        <w:t xml:space="preserve"> </w:t>
      </w:r>
      <w:proofErr w:type="spellStart"/>
      <w:r w:rsidR="00533B3C">
        <w:t>берілген</w:t>
      </w:r>
      <w:proofErr w:type="spellEnd"/>
      <w:r w:rsidR="00533B3C">
        <w:t xml:space="preserve"> </w:t>
      </w:r>
      <w:proofErr w:type="spellStart"/>
      <w:r w:rsidR="00533B3C">
        <w:t>лауазымды</w:t>
      </w:r>
      <w:proofErr w:type="spellEnd"/>
      <w:r w:rsidR="00533B3C">
        <w:t xml:space="preserve"> </w:t>
      </w:r>
      <w:proofErr w:type="spellStart"/>
      <w:r w:rsidR="00533B3C">
        <w:t>тұлға</w:t>
      </w:r>
      <w:proofErr w:type="spellEnd"/>
      <w:r w:rsidR="00533B3C">
        <w:t>;</w:t>
      </w:r>
    </w:p>
    <w:p w14:paraId="6099CA63" w14:textId="781F1111" w:rsidR="00533B3C" w:rsidRDefault="00C2544D" w:rsidP="00FE1FA8">
      <w:pPr>
        <w:pStyle w:val="affff9"/>
        <w:spacing w:line="240" w:lineRule="auto"/>
      </w:pPr>
      <w:r>
        <w:t>‒</w:t>
      </w:r>
      <w:r w:rsidR="00533B3C">
        <w:t xml:space="preserve"> </w:t>
      </w:r>
      <w:proofErr w:type="spellStart"/>
      <w:r w:rsidR="00533B3C">
        <w:t>жобалау</w:t>
      </w:r>
      <w:proofErr w:type="spellEnd"/>
      <w:r w:rsidR="00533B3C">
        <w:t xml:space="preserve"> </w:t>
      </w:r>
      <w:proofErr w:type="spellStart"/>
      <w:r w:rsidR="00533B3C">
        <w:t>кеңсесінің</w:t>
      </w:r>
      <w:proofErr w:type="spellEnd"/>
      <w:r w:rsidR="00533B3C">
        <w:t xml:space="preserve"> </w:t>
      </w:r>
      <w:proofErr w:type="spellStart"/>
      <w:r w:rsidR="00533B3C">
        <w:t>басшысы-мемлекеттік</w:t>
      </w:r>
      <w:proofErr w:type="spellEnd"/>
      <w:r w:rsidR="00533B3C">
        <w:t xml:space="preserve"> </w:t>
      </w:r>
      <w:proofErr w:type="spellStart"/>
      <w:r w:rsidR="00533B3C">
        <w:t>биліктің</w:t>
      </w:r>
      <w:proofErr w:type="spellEnd"/>
      <w:r w:rsidR="00533B3C">
        <w:t xml:space="preserve"> </w:t>
      </w:r>
      <w:proofErr w:type="spellStart"/>
      <w:r w:rsidR="00533B3C">
        <w:t>атқарушы</w:t>
      </w:r>
      <w:proofErr w:type="spellEnd"/>
      <w:r w:rsidR="00533B3C">
        <w:t xml:space="preserve"> органы </w:t>
      </w:r>
      <w:proofErr w:type="spellStart"/>
      <w:r w:rsidR="00533B3C">
        <w:t>ішіндегі</w:t>
      </w:r>
      <w:proofErr w:type="spellEnd"/>
      <w:r w:rsidR="00533B3C">
        <w:t xml:space="preserve"> </w:t>
      </w:r>
      <w:proofErr w:type="spellStart"/>
      <w:r w:rsidR="00533B3C">
        <w:t>өзара</w:t>
      </w:r>
      <w:proofErr w:type="spellEnd"/>
      <w:r w:rsidR="00533B3C">
        <w:t xml:space="preserve"> </w:t>
      </w:r>
      <w:proofErr w:type="spellStart"/>
      <w:r w:rsidR="00533B3C">
        <w:t>іс-қимылды</w:t>
      </w:r>
      <w:proofErr w:type="spellEnd"/>
      <w:r w:rsidR="00533B3C">
        <w:t xml:space="preserve"> </w:t>
      </w:r>
      <w:proofErr w:type="spellStart"/>
      <w:r w:rsidR="00533B3C">
        <w:t>қамтамасыз</w:t>
      </w:r>
      <w:proofErr w:type="spellEnd"/>
      <w:r w:rsidR="00533B3C">
        <w:t xml:space="preserve"> </w:t>
      </w:r>
      <w:proofErr w:type="spellStart"/>
      <w:r w:rsidR="00533B3C">
        <w:t>етуге</w:t>
      </w:r>
      <w:proofErr w:type="spellEnd"/>
      <w:r w:rsidR="00533B3C">
        <w:t xml:space="preserve">, </w:t>
      </w:r>
      <w:proofErr w:type="spellStart"/>
      <w:r w:rsidR="00533B3C">
        <w:t>жобаны</w:t>
      </w:r>
      <w:proofErr w:type="spellEnd"/>
      <w:r w:rsidR="00533B3C">
        <w:t xml:space="preserve"> </w:t>
      </w:r>
      <w:proofErr w:type="spellStart"/>
      <w:r w:rsidR="00533B3C">
        <w:t>ресурстармен</w:t>
      </w:r>
      <w:proofErr w:type="spellEnd"/>
      <w:r w:rsidR="00533B3C">
        <w:t xml:space="preserve"> </w:t>
      </w:r>
      <w:proofErr w:type="spellStart"/>
      <w:r w:rsidR="00533B3C">
        <w:t>қамтамасыз</w:t>
      </w:r>
      <w:proofErr w:type="spellEnd"/>
      <w:r w:rsidR="00533B3C">
        <w:t xml:space="preserve"> </w:t>
      </w:r>
      <w:proofErr w:type="spellStart"/>
      <w:r w:rsidR="00533B3C">
        <w:t>етуге</w:t>
      </w:r>
      <w:proofErr w:type="spellEnd"/>
      <w:r w:rsidR="00533B3C">
        <w:t xml:space="preserve">, </w:t>
      </w:r>
      <w:proofErr w:type="spellStart"/>
      <w:r w:rsidR="00533B3C">
        <w:t>жобаны</w:t>
      </w:r>
      <w:proofErr w:type="spellEnd"/>
      <w:r w:rsidR="00533B3C">
        <w:t xml:space="preserve"> </w:t>
      </w:r>
      <w:proofErr w:type="spellStart"/>
      <w:r w:rsidR="00533B3C">
        <w:t>қаржыландыруды</w:t>
      </w:r>
      <w:proofErr w:type="spellEnd"/>
      <w:r w:rsidR="00533B3C">
        <w:t xml:space="preserve"> </w:t>
      </w:r>
      <w:proofErr w:type="spellStart"/>
      <w:r w:rsidR="00533B3C">
        <w:t>бақылауға</w:t>
      </w:r>
      <w:proofErr w:type="spellEnd"/>
      <w:r w:rsidR="00533B3C">
        <w:t xml:space="preserve"> және </w:t>
      </w:r>
      <w:proofErr w:type="spellStart"/>
      <w:r w:rsidR="00533B3C">
        <w:t>жоба</w:t>
      </w:r>
      <w:proofErr w:type="spellEnd"/>
      <w:r w:rsidR="00533B3C">
        <w:t xml:space="preserve"> </w:t>
      </w:r>
      <w:proofErr w:type="spellStart"/>
      <w:r w:rsidR="00533B3C">
        <w:t>басшысының</w:t>
      </w:r>
      <w:proofErr w:type="spellEnd"/>
      <w:r w:rsidR="00533B3C">
        <w:t xml:space="preserve"> </w:t>
      </w:r>
      <w:proofErr w:type="spellStart"/>
      <w:r w:rsidR="00533B3C">
        <w:t>өкілеттіктерінен</w:t>
      </w:r>
      <w:proofErr w:type="spellEnd"/>
      <w:r w:rsidR="00533B3C">
        <w:t xml:space="preserve"> </w:t>
      </w:r>
      <w:proofErr w:type="spellStart"/>
      <w:r w:rsidR="00533B3C">
        <w:t>тыс</w:t>
      </w:r>
      <w:proofErr w:type="spellEnd"/>
      <w:r w:rsidR="00533B3C">
        <w:t xml:space="preserve"> </w:t>
      </w:r>
      <w:proofErr w:type="spellStart"/>
      <w:r w:rsidR="00533B3C">
        <w:t>мәселелерді</w:t>
      </w:r>
      <w:proofErr w:type="spellEnd"/>
      <w:r w:rsidR="00533B3C">
        <w:t xml:space="preserve"> </w:t>
      </w:r>
      <w:proofErr w:type="spellStart"/>
      <w:r w:rsidR="00533B3C">
        <w:t>шешуге</w:t>
      </w:r>
      <w:proofErr w:type="spellEnd"/>
      <w:r w:rsidR="00533B3C">
        <w:t xml:space="preserve"> </w:t>
      </w:r>
      <w:proofErr w:type="spellStart"/>
      <w:r w:rsidR="00533B3C">
        <w:t>жауапты</w:t>
      </w:r>
      <w:proofErr w:type="spellEnd"/>
      <w:r w:rsidR="00533B3C">
        <w:t xml:space="preserve"> </w:t>
      </w:r>
      <w:proofErr w:type="spellStart"/>
      <w:r w:rsidR="00533B3C">
        <w:t>атқарушы</w:t>
      </w:r>
      <w:proofErr w:type="spellEnd"/>
      <w:r w:rsidR="00533B3C">
        <w:t xml:space="preserve"> </w:t>
      </w:r>
      <w:proofErr w:type="spellStart"/>
      <w:r w:rsidR="00533B3C">
        <w:t>билік</w:t>
      </w:r>
      <w:proofErr w:type="spellEnd"/>
      <w:r w:rsidR="00533B3C">
        <w:t xml:space="preserve"> </w:t>
      </w:r>
      <w:proofErr w:type="spellStart"/>
      <w:r w:rsidR="00533B3C">
        <w:t>органының</w:t>
      </w:r>
      <w:proofErr w:type="spellEnd"/>
      <w:r w:rsidR="00533B3C">
        <w:t xml:space="preserve"> </w:t>
      </w:r>
      <w:proofErr w:type="spellStart"/>
      <w:r w:rsidR="00533B3C">
        <w:t>лауазымды</w:t>
      </w:r>
      <w:proofErr w:type="spellEnd"/>
      <w:r w:rsidR="00533B3C">
        <w:t xml:space="preserve"> </w:t>
      </w:r>
      <w:proofErr w:type="spellStart"/>
      <w:r w:rsidR="00533B3C">
        <w:t>адамы</w:t>
      </w:r>
      <w:proofErr w:type="spellEnd"/>
      <w:r w:rsidR="00533B3C">
        <w:t>;</w:t>
      </w:r>
    </w:p>
    <w:p w14:paraId="06F62AAF" w14:textId="2C219F81" w:rsidR="00533B3C" w:rsidRDefault="00C2544D" w:rsidP="00FE1FA8">
      <w:pPr>
        <w:pStyle w:val="affff9"/>
        <w:spacing w:line="240" w:lineRule="auto"/>
      </w:pPr>
      <w:r>
        <w:t>‒</w:t>
      </w:r>
      <w:r w:rsidR="00533B3C">
        <w:t xml:space="preserve"> </w:t>
      </w:r>
      <w:proofErr w:type="spellStart"/>
      <w:r w:rsidR="00533B3C">
        <w:t>жоба</w:t>
      </w:r>
      <w:proofErr w:type="spellEnd"/>
      <w:r w:rsidR="00533B3C">
        <w:t xml:space="preserve"> </w:t>
      </w:r>
      <w:proofErr w:type="spellStart"/>
      <w:r w:rsidR="00533B3C">
        <w:t>жетекшісі-жобаны</w:t>
      </w:r>
      <w:proofErr w:type="spellEnd"/>
      <w:r w:rsidR="00533B3C">
        <w:t xml:space="preserve"> </w:t>
      </w:r>
      <w:proofErr w:type="spellStart"/>
      <w:r w:rsidR="00533B3C">
        <w:t>басқару</w:t>
      </w:r>
      <w:proofErr w:type="spellEnd"/>
      <w:r w:rsidR="00533B3C">
        <w:t xml:space="preserve"> </w:t>
      </w:r>
      <w:proofErr w:type="spellStart"/>
      <w:r w:rsidR="00533B3C">
        <w:t>бойынша</w:t>
      </w:r>
      <w:proofErr w:type="spellEnd"/>
      <w:r w:rsidR="00533B3C">
        <w:t xml:space="preserve"> </w:t>
      </w:r>
      <w:proofErr w:type="spellStart"/>
      <w:r w:rsidR="00533B3C">
        <w:t>өкілеттіктер</w:t>
      </w:r>
      <w:proofErr w:type="spellEnd"/>
      <w:r w:rsidR="00533B3C">
        <w:t xml:space="preserve"> </w:t>
      </w:r>
      <w:proofErr w:type="spellStart"/>
      <w:r w:rsidR="00533B3C">
        <w:t>берілген</w:t>
      </w:r>
      <w:proofErr w:type="spellEnd"/>
      <w:r w:rsidR="00533B3C">
        <w:t xml:space="preserve"> және </w:t>
      </w:r>
      <w:proofErr w:type="spellStart"/>
      <w:r w:rsidR="00533B3C">
        <w:t>жоба</w:t>
      </w:r>
      <w:proofErr w:type="spellEnd"/>
      <w:r w:rsidR="00533B3C">
        <w:t xml:space="preserve"> </w:t>
      </w:r>
      <w:proofErr w:type="spellStart"/>
      <w:r w:rsidR="00533B3C">
        <w:t>нәтижесіне</w:t>
      </w:r>
      <w:proofErr w:type="spellEnd"/>
      <w:r w:rsidR="00533B3C">
        <w:t xml:space="preserve"> </w:t>
      </w:r>
      <w:proofErr w:type="spellStart"/>
      <w:r w:rsidR="00533B3C">
        <w:t>қойылатын</w:t>
      </w:r>
      <w:proofErr w:type="spellEnd"/>
      <w:r w:rsidR="00533B3C">
        <w:t xml:space="preserve"> </w:t>
      </w:r>
      <w:proofErr w:type="spellStart"/>
      <w:r w:rsidR="00533B3C">
        <w:t>талаптарға</w:t>
      </w:r>
      <w:proofErr w:type="spellEnd"/>
      <w:r w:rsidR="00533B3C">
        <w:t xml:space="preserve"> </w:t>
      </w:r>
      <w:proofErr w:type="spellStart"/>
      <w:r w:rsidR="00533B3C">
        <w:t>сәйкес</w:t>
      </w:r>
      <w:proofErr w:type="spellEnd"/>
      <w:r w:rsidR="00533B3C">
        <w:t xml:space="preserve"> оны </w:t>
      </w:r>
      <w:proofErr w:type="spellStart"/>
      <w:r w:rsidR="00533B3C">
        <w:t>әзірлеуге</w:t>
      </w:r>
      <w:proofErr w:type="spellEnd"/>
      <w:r w:rsidR="00533B3C">
        <w:t xml:space="preserve"> және іске </w:t>
      </w:r>
      <w:proofErr w:type="spellStart"/>
      <w:r w:rsidR="00533B3C">
        <w:t>асыруға</w:t>
      </w:r>
      <w:proofErr w:type="spellEnd"/>
      <w:r w:rsidR="00533B3C">
        <w:t xml:space="preserve"> </w:t>
      </w:r>
      <w:proofErr w:type="spellStart"/>
      <w:r w:rsidR="00533B3C">
        <w:t>жауапты</w:t>
      </w:r>
      <w:proofErr w:type="spellEnd"/>
      <w:r w:rsidR="00533B3C">
        <w:t xml:space="preserve"> </w:t>
      </w:r>
      <w:proofErr w:type="spellStart"/>
      <w:r w:rsidR="00533B3C">
        <w:t>тұлға</w:t>
      </w:r>
      <w:proofErr w:type="spellEnd"/>
      <w:r w:rsidR="00533B3C">
        <w:t>;</w:t>
      </w:r>
    </w:p>
    <w:p w14:paraId="2CD03293" w14:textId="56CE740D" w:rsidR="00533B3C" w:rsidRDefault="00C2544D" w:rsidP="00FE1FA8">
      <w:pPr>
        <w:pStyle w:val="affff9"/>
        <w:spacing w:line="240" w:lineRule="auto"/>
      </w:pPr>
      <w:r>
        <w:t>‒</w:t>
      </w:r>
      <w:r w:rsidR="00533B3C">
        <w:rPr>
          <w:lang w:val="kk-KZ"/>
        </w:rPr>
        <w:t xml:space="preserve"> </w:t>
      </w:r>
      <w:proofErr w:type="spellStart"/>
      <w:r w:rsidR="00533B3C">
        <w:t>жұмыстарға</w:t>
      </w:r>
      <w:proofErr w:type="spellEnd"/>
      <w:r w:rsidR="00533B3C">
        <w:t xml:space="preserve"> </w:t>
      </w:r>
      <w:proofErr w:type="spellStart"/>
      <w:r w:rsidR="00533B3C">
        <w:t>жауапты-жоба</w:t>
      </w:r>
      <w:proofErr w:type="spellEnd"/>
      <w:r w:rsidR="00533B3C">
        <w:t xml:space="preserve"> </w:t>
      </w:r>
      <w:proofErr w:type="spellStart"/>
      <w:r w:rsidR="00533B3C">
        <w:t>жұмыстарын</w:t>
      </w:r>
      <w:proofErr w:type="spellEnd"/>
      <w:r w:rsidR="00533B3C">
        <w:t xml:space="preserve"> </w:t>
      </w:r>
      <w:proofErr w:type="spellStart"/>
      <w:r w:rsidR="00533B3C">
        <w:t>тікелей</w:t>
      </w:r>
      <w:proofErr w:type="spellEnd"/>
      <w:r w:rsidR="00533B3C">
        <w:t xml:space="preserve"> </w:t>
      </w:r>
      <w:proofErr w:type="spellStart"/>
      <w:r w:rsidR="00533B3C">
        <w:t>орындайтын</w:t>
      </w:r>
      <w:proofErr w:type="spellEnd"/>
      <w:r w:rsidR="00533B3C">
        <w:t xml:space="preserve"> </w:t>
      </w:r>
      <w:proofErr w:type="spellStart"/>
      <w:r w:rsidR="00533B3C">
        <w:t>тұлғалар</w:t>
      </w:r>
      <w:proofErr w:type="spellEnd"/>
      <w:r w:rsidR="00533B3C">
        <w:t>;</w:t>
      </w:r>
    </w:p>
    <w:p w14:paraId="16FF895B" w14:textId="45504A67" w:rsidR="000E2CF1" w:rsidRPr="00323B69" w:rsidRDefault="00C2544D" w:rsidP="00FE1FA8">
      <w:pPr>
        <w:pStyle w:val="affff9"/>
        <w:spacing w:line="240" w:lineRule="auto"/>
      </w:pPr>
      <w:r>
        <w:t>‒</w:t>
      </w:r>
      <w:r w:rsidR="00533B3C">
        <w:t xml:space="preserve"> </w:t>
      </w:r>
      <w:proofErr w:type="spellStart"/>
      <w:r w:rsidR="00533B3C">
        <w:t>жоба</w:t>
      </w:r>
      <w:proofErr w:type="spellEnd"/>
      <w:r w:rsidR="00533B3C">
        <w:t xml:space="preserve"> </w:t>
      </w:r>
      <w:proofErr w:type="spellStart"/>
      <w:r w:rsidR="00533B3C">
        <w:t>әкімшісі</w:t>
      </w:r>
      <w:proofErr w:type="spellEnd"/>
      <w:r w:rsidR="00533B3C">
        <w:t xml:space="preserve"> (</w:t>
      </w:r>
      <w:proofErr w:type="spellStart"/>
      <w:r w:rsidR="00533B3C">
        <w:t>хатшы</w:t>
      </w:r>
      <w:proofErr w:type="spellEnd"/>
      <w:r w:rsidR="00533B3C">
        <w:t xml:space="preserve">) – </w:t>
      </w:r>
      <w:proofErr w:type="spellStart"/>
      <w:r w:rsidR="00533B3C">
        <w:t>қажет</w:t>
      </w:r>
      <w:proofErr w:type="spellEnd"/>
      <w:r w:rsidR="00533B3C">
        <w:t xml:space="preserve"> </w:t>
      </w:r>
      <w:proofErr w:type="spellStart"/>
      <w:r w:rsidR="00533B3C">
        <w:t>болған</w:t>
      </w:r>
      <w:proofErr w:type="spellEnd"/>
      <w:r w:rsidR="00533B3C">
        <w:t xml:space="preserve"> </w:t>
      </w:r>
      <w:proofErr w:type="spellStart"/>
      <w:r w:rsidR="00533B3C">
        <w:t>жағдайда</w:t>
      </w:r>
      <w:proofErr w:type="spellEnd"/>
      <w:r w:rsidR="00533B3C">
        <w:t xml:space="preserve"> </w:t>
      </w:r>
      <w:proofErr w:type="spellStart"/>
      <w:r w:rsidR="00533B3C">
        <w:t>жоба</w:t>
      </w:r>
      <w:proofErr w:type="spellEnd"/>
      <w:r w:rsidR="00533B3C">
        <w:t xml:space="preserve"> </w:t>
      </w:r>
      <w:proofErr w:type="spellStart"/>
      <w:r w:rsidR="00533B3C">
        <w:t>басшысы</w:t>
      </w:r>
      <w:proofErr w:type="spellEnd"/>
      <w:r w:rsidR="00533B3C">
        <w:t xml:space="preserve"> </w:t>
      </w:r>
      <w:proofErr w:type="spellStart"/>
      <w:r w:rsidR="00533B3C">
        <w:t>тағайындайтын</w:t>
      </w:r>
      <w:proofErr w:type="spellEnd"/>
      <w:r w:rsidR="00533B3C">
        <w:t xml:space="preserve">, </w:t>
      </w:r>
      <w:proofErr w:type="spellStart"/>
      <w:r w:rsidR="00533B3C">
        <w:t>жоба</w:t>
      </w:r>
      <w:proofErr w:type="spellEnd"/>
      <w:r w:rsidR="00533B3C">
        <w:t xml:space="preserve"> </w:t>
      </w:r>
      <w:proofErr w:type="spellStart"/>
      <w:r w:rsidR="00533B3C">
        <w:t>командасының</w:t>
      </w:r>
      <w:proofErr w:type="spellEnd"/>
      <w:r w:rsidR="00533B3C">
        <w:t xml:space="preserve"> </w:t>
      </w:r>
      <w:proofErr w:type="spellStart"/>
      <w:r w:rsidR="00533B3C">
        <w:t>қатысушылары</w:t>
      </w:r>
      <w:proofErr w:type="spellEnd"/>
      <w:r w:rsidR="00533B3C">
        <w:t xml:space="preserve"> </w:t>
      </w:r>
      <w:proofErr w:type="spellStart"/>
      <w:r w:rsidR="00533B3C">
        <w:t>арасындағы</w:t>
      </w:r>
      <w:proofErr w:type="spellEnd"/>
      <w:r w:rsidR="00533B3C">
        <w:t xml:space="preserve"> </w:t>
      </w:r>
      <w:proofErr w:type="spellStart"/>
      <w:r w:rsidR="00533B3C">
        <w:t>коммуникацияларды</w:t>
      </w:r>
      <w:proofErr w:type="spellEnd"/>
      <w:r w:rsidR="00533B3C">
        <w:t xml:space="preserve"> (</w:t>
      </w:r>
      <w:proofErr w:type="spellStart"/>
      <w:r w:rsidR="00533B3C">
        <w:t>ақпаратты</w:t>
      </w:r>
      <w:proofErr w:type="spellEnd"/>
      <w:r w:rsidR="00533B3C">
        <w:t xml:space="preserve"> </w:t>
      </w:r>
      <w:proofErr w:type="spellStart"/>
      <w:r w:rsidR="00533B3C">
        <w:t>жинау</w:t>
      </w:r>
      <w:proofErr w:type="spellEnd"/>
      <w:r w:rsidR="00533B3C">
        <w:t xml:space="preserve">, </w:t>
      </w:r>
      <w:proofErr w:type="spellStart"/>
      <w:r w:rsidR="00533B3C">
        <w:t>өңдеу</w:t>
      </w:r>
      <w:proofErr w:type="spellEnd"/>
      <w:r w:rsidR="00533B3C">
        <w:t xml:space="preserve">, беру) </w:t>
      </w:r>
      <w:proofErr w:type="spellStart"/>
      <w:r w:rsidR="00533B3C">
        <w:t>ұйымдастыруға</w:t>
      </w:r>
      <w:proofErr w:type="spellEnd"/>
      <w:r w:rsidR="00533B3C">
        <w:t xml:space="preserve"> және </w:t>
      </w:r>
      <w:proofErr w:type="spellStart"/>
      <w:r w:rsidR="00533B3C">
        <w:t>қолдауға</w:t>
      </w:r>
      <w:proofErr w:type="spellEnd"/>
      <w:r w:rsidR="00533B3C">
        <w:t xml:space="preserve">, </w:t>
      </w:r>
      <w:proofErr w:type="spellStart"/>
      <w:r w:rsidR="00533B3C">
        <w:t>іс</w:t>
      </w:r>
      <w:proofErr w:type="spellEnd"/>
      <w:r w:rsidR="00533B3C">
        <w:t xml:space="preserve"> </w:t>
      </w:r>
      <w:proofErr w:type="spellStart"/>
      <w:r w:rsidR="00533B3C">
        <w:t>қағаздарын</w:t>
      </w:r>
      <w:proofErr w:type="spellEnd"/>
      <w:r w:rsidR="00533B3C">
        <w:t xml:space="preserve"> </w:t>
      </w:r>
      <w:proofErr w:type="spellStart"/>
      <w:r w:rsidR="00533B3C">
        <w:t>жүргізуге</w:t>
      </w:r>
      <w:proofErr w:type="spellEnd"/>
      <w:r w:rsidR="00533B3C">
        <w:t xml:space="preserve">, </w:t>
      </w:r>
      <w:proofErr w:type="spellStart"/>
      <w:r w:rsidR="00533B3C">
        <w:t>жоба</w:t>
      </w:r>
      <w:proofErr w:type="spellEnd"/>
      <w:r w:rsidR="00533B3C">
        <w:t xml:space="preserve"> </w:t>
      </w:r>
      <w:proofErr w:type="spellStart"/>
      <w:r w:rsidR="00533B3C">
        <w:t>құжаттарының</w:t>
      </w:r>
      <w:proofErr w:type="spellEnd"/>
      <w:r w:rsidR="00533B3C">
        <w:t xml:space="preserve"> </w:t>
      </w:r>
      <w:proofErr w:type="spellStart"/>
      <w:r w:rsidR="00533B3C">
        <w:t>мұрағатын</w:t>
      </w:r>
      <w:proofErr w:type="spellEnd"/>
      <w:r w:rsidR="00533B3C">
        <w:t xml:space="preserve"> </w:t>
      </w:r>
      <w:proofErr w:type="spellStart"/>
      <w:r w:rsidR="00533B3C">
        <w:t>қалыптастыруға</w:t>
      </w:r>
      <w:proofErr w:type="spellEnd"/>
      <w:r w:rsidR="00533B3C">
        <w:t xml:space="preserve"> және </w:t>
      </w:r>
      <w:proofErr w:type="spellStart"/>
      <w:r w:rsidR="00533B3C">
        <w:t>сақтауға</w:t>
      </w:r>
      <w:proofErr w:type="spellEnd"/>
      <w:r w:rsidR="00533B3C">
        <w:t xml:space="preserve"> </w:t>
      </w:r>
      <w:proofErr w:type="spellStart"/>
      <w:r w:rsidR="00533B3C">
        <w:t>жауапты</w:t>
      </w:r>
      <w:proofErr w:type="spellEnd"/>
      <w:r w:rsidR="00533B3C">
        <w:t xml:space="preserve"> </w:t>
      </w:r>
      <w:proofErr w:type="spellStart"/>
      <w:r w:rsidR="00533B3C">
        <w:t>тұлға</w:t>
      </w:r>
      <w:proofErr w:type="spellEnd"/>
      <w:r w:rsidR="000E2CF1" w:rsidRPr="00323B69">
        <w:t>.</w:t>
      </w:r>
    </w:p>
    <w:p w14:paraId="6445177C" w14:textId="1ADF5BA3" w:rsidR="000E2CF1" w:rsidRPr="00B576F8" w:rsidRDefault="00B576F8" w:rsidP="00FE1FA8">
      <w:pPr>
        <w:pStyle w:val="affff9"/>
        <w:widowControl w:val="0"/>
        <w:spacing w:line="240" w:lineRule="auto"/>
        <w:rPr>
          <w:lang w:val="kk-KZ"/>
        </w:rPr>
      </w:pPr>
      <w:r w:rsidRPr="00B576F8">
        <w:rPr>
          <w:lang w:val="kk-KZ"/>
        </w:rPr>
        <w:t>Қосымша</w:t>
      </w:r>
      <w:r>
        <w:rPr>
          <w:lang w:val="kk-KZ"/>
        </w:rPr>
        <w:t xml:space="preserve"> В-</w:t>
      </w:r>
      <w:r w:rsidRPr="00B576F8">
        <w:rPr>
          <w:lang w:val="kk-KZ"/>
        </w:rPr>
        <w:t xml:space="preserve">да </w:t>
      </w:r>
      <w:r w:rsidR="00533B3C" w:rsidRPr="00B576F8">
        <w:rPr>
          <w:lang w:val="kk-KZ"/>
        </w:rPr>
        <w:t>жобаның өмірлік циклінің төрт кезеңінен (жобаны бастау, жоспарлау, іске асыру және аяқтау) және жобалық құжаттамадан (жоба паспорты, жобаны басқару жоспары, жоба командасын қалыптастыру туралы өкімдік құжаттар, Жоба</w:t>
      </w:r>
      <w:r w:rsidR="00E12A5C" w:rsidRPr="00B576F8">
        <w:rPr>
          <w:lang w:val="kk-KZ"/>
        </w:rPr>
        <w:t xml:space="preserve"> бойынша қорытынды есеп және т.</w:t>
      </w:r>
      <w:r w:rsidR="00533B3C" w:rsidRPr="00B576F8">
        <w:rPr>
          <w:lang w:val="kk-KZ"/>
        </w:rPr>
        <w:t>б.) тұратын мемлекеттік биліктің атқарушы органдарында жобаларды басқарудың үш компонентті моделі ұсынылған. жобаның ерекшелігін, ауқымын және күрделілігін ескере отырып, әдістемелік ұсынымдармен бекітілген нысандарға</w:t>
      </w:r>
      <w:r w:rsidR="000E2CF1" w:rsidRPr="00B576F8">
        <w:rPr>
          <w:lang w:val="kk-KZ"/>
        </w:rPr>
        <w:t>.</w:t>
      </w:r>
    </w:p>
    <w:p w14:paraId="49A2EF6D" w14:textId="03F1BBB6" w:rsidR="000E2CF1" w:rsidRPr="008B172B" w:rsidRDefault="00533B3C" w:rsidP="00FE1FA8">
      <w:pPr>
        <w:pStyle w:val="affff9"/>
        <w:widowControl w:val="0"/>
        <w:spacing w:line="240" w:lineRule="auto"/>
        <w:rPr>
          <w:lang w:val="kk-KZ"/>
        </w:rPr>
      </w:pPr>
      <w:r w:rsidRPr="008B172B">
        <w:rPr>
          <w:lang w:val="kk-KZ"/>
        </w:rPr>
        <w:t xml:space="preserve">Модель жоба командаларына жобаны басқарудың үздік тәжірибелерін пайдаланудың артықшылықтарын кеңейту мақсатында өз таңдауы бойынша гибридті басқару технологиялары мен Agile әдістерін қоса алғанда, Жобаны басқарудың әртүрлі стандарттарын, әдістері мен құралдарын қолдануға </w:t>
      </w:r>
      <w:r w:rsidRPr="008B172B">
        <w:rPr>
          <w:lang w:val="kk-KZ"/>
        </w:rPr>
        <w:lastRenderedPageBreak/>
        <w:t>мүмкіндік береді</w:t>
      </w:r>
      <w:r w:rsidR="000E2CF1" w:rsidRPr="008B172B">
        <w:rPr>
          <w:lang w:val="kk-KZ"/>
        </w:rPr>
        <w:t>.</w:t>
      </w:r>
    </w:p>
    <w:p w14:paraId="0AC7FA59" w14:textId="3DCB5CFF" w:rsidR="000E2CF1" w:rsidRPr="008B172B" w:rsidRDefault="00533B3C" w:rsidP="00FE1FA8">
      <w:pPr>
        <w:pStyle w:val="affff9"/>
        <w:spacing w:line="240" w:lineRule="auto"/>
        <w:rPr>
          <w:lang w:val="kk-KZ"/>
        </w:rPr>
      </w:pPr>
      <w:r w:rsidRPr="008B172B">
        <w:rPr>
          <w:lang w:val="kk-KZ"/>
        </w:rPr>
        <w:t>Жобалық қызметті енгізу кезеңінде туындайтын маңызды функциялардың бірі-адам ресурстарын басқару. Персоналды дамыту - әрбір ұйым қызметінің негізі. Жобалар бойынша мамандардың жұмысы бүкіл ұйымды да, жеке қызметкерді де дамытуға мүмкіндік береді. Жобаны өмірлік циклі бойы жүзеге асыру үшін әр түрлі біліктілігі бар әр түрлі мамандар тартылады, олардың құрамы мен саны жобаны жүзеге асыру барысында өзгереді. Мамандар жобалау қызметі саласында базалық құзыреттерге ие болуы тиіс</w:t>
      </w:r>
      <w:r w:rsidR="000E2CF1" w:rsidRPr="008B172B">
        <w:rPr>
          <w:lang w:val="kk-KZ"/>
        </w:rPr>
        <w:t>.</w:t>
      </w:r>
    </w:p>
    <w:p w14:paraId="34DBE254" w14:textId="0DCED2C8" w:rsidR="000E2CF1" w:rsidRPr="008B172B" w:rsidRDefault="00533B3C" w:rsidP="00FE1FA8">
      <w:pPr>
        <w:pStyle w:val="affff9"/>
        <w:spacing w:line="240" w:lineRule="auto"/>
        <w:rPr>
          <w:lang w:val="kk-KZ"/>
        </w:rPr>
      </w:pPr>
      <w:r w:rsidRPr="008B172B">
        <w:rPr>
          <w:lang w:val="kk-KZ"/>
        </w:rPr>
        <w:t xml:space="preserve">Түркістан облысында жоғары оқу орындарын PM саласындағы мемлекеттік қызметшілердің біліктілігін арттыруға тарту тәжірибесі қолданылды. Облыс әкімдігінің Стратегия және экономикалық даму басқармасы мемлекеттік қызметшілерге арналған оқыту семинарларын үнемі ұйымдастырады. Семинарлардың лекторлары университет оқытушылары болып табылады. Жобалық командалардың белсенді жұмыс істеуі үшін облыс әкімдігінің ғимаратында барлық қажетті жабдықталған жеке кабинет бөлінді, онда әрбір жобаға қатысушылар оны іске асыру кезеңдерін, ықтимал </w:t>
      </w:r>
      <w:r w:rsidR="00057E63">
        <w:rPr>
          <w:lang w:val="kk-KZ"/>
        </w:rPr>
        <w:t>мәселелері</w:t>
      </w:r>
      <w:r w:rsidRPr="008B172B">
        <w:rPr>
          <w:lang w:val="kk-KZ"/>
        </w:rPr>
        <w:t xml:space="preserve"> мен тәуекелдерді талқылай алады. Қазіргі уақытта мемлекеттік атқарушы органдар</w:t>
      </w:r>
      <w:r w:rsidR="00057E63">
        <w:rPr>
          <w:lang w:val="kk-KZ"/>
        </w:rPr>
        <w:t xml:space="preserve">, </w:t>
      </w:r>
      <w:r w:rsidRPr="008B172B">
        <w:rPr>
          <w:lang w:val="kk-KZ"/>
        </w:rPr>
        <w:t>Түркістан облысының билігі және олардың ведомстволық бағынысты мекемелері жобалау комитетінің отырысында мақұлданған он жобаны іске асыруда. Жобаны іске асыру барысында жоспарларды нақтылау жүргізіледі, сондай-ақ жобаның мақсаттары мен мазмұнын, күнтізбелік жоспарды, қаржыландыруды, тәуекелдерді</w:t>
      </w:r>
      <w:r w:rsidR="00E12A5C" w:rsidRPr="008B172B">
        <w:rPr>
          <w:lang w:val="kk-KZ"/>
        </w:rPr>
        <w:t xml:space="preserve"> және т.</w:t>
      </w:r>
      <w:r w:rsidRPr="008B172B">
        <w:rPr>
          <w:lang w:val="kk-KZ"/>
        </w:rPr>
        <w:t>б. түзетуге болады</w:t>
      </w:r>
      <w:r w:rsidR="000E2CF1" w:rsidRPr="008B172B">
        <w:rPr>
          <w:lang w:val="kk-KZ"/>
        </w:rPr>
        <w:t>.</w:t>
      </w:r>
    </w:p>
    <w:p w14:paraId="72867A9E" w14:textId="5C3B0CD4" w:rsidR="000E2CF1" w:rsidRPr="008B172B" w:rsidRDefault="00533B3C" w:rsidP="00FE1FA8">
      <w:pPr>
        <w:pStyle w:val="affff9"/>
        <w:widowControl w:val="0"/>
        <w:spacing w:line="240" w:lineRule="auto"/>
        <w:rPr>
          <w:lang w:val="kk-KZ"/>
        </w:rPr>
      </w:pPr>
      <w:r w:rsidRPr="008B172B">
        <w:rPr>
          <w:lang w:val="kk-KZ"/>
        </w:rPr>
        <w:t xml:space="preserve">Түркістан облысындағы </w:t>
      </w:r>
      <w:r>
        <w:rPr>
          <w:lang w:val="kk-KZ"/>
        </w:rPr>
        <w:t>ЖБ</w:t>
      </w:r>
      <w:r w:rsidRPr="008B172B">
        <w:rPr>
          <w:lang w:val="kk-KZ"/>
        </w:rPr>
        <w:t xml:space="preserve"> тәжірибесі, сондай</w:t>
      </w:r>
      <w:r>
        <w:rPr>
          <w:lang w:val="kk-KZ"/>
        </w:rPr>
        <w:t>-</w:t>
      </w:r>
      <w:r w:rsidRPr="008B172B">
        <w:rPr>
          <w:lang w:val="kk-KZ"/>
        </w:rPr>
        <w:t xml:space="preserve">ақ мемлекеттік органдардағы басқа да жобалар негізінде мемлекеттік органдарда </w:t>
      </w:r>
      <w:r>
        <w:rPr>
          <w:lang w:val="kk-KZ"/>
        </w:rPr>
        <w:t>ЖББ</w:t>
      </w:r>
      <w:r w:rsidRPr="008B172B">
        <w:rPr>
          <w:lang w:val="kk-KZ"/>
        </w:rPr>
        <w:t xml:space="preserve"> кеңінен енгізуге кедергі келтіретін тағы бір </w:t>
      </w:r>
      <w:r w:rsidR="004F7B16">
        <w:rPr>
          <w:lang w:val="kk-KZ"/>
        </w:rPr>
        <w:t>мәселе</w:t>
      </w:r>
      <w:r w:rsidRPr="008B172B">
        <w:rPr>
          <w:lang w:val="kk-KZ"/>
        </w:rPr>
        <w:t xml:space="preserve"> анықталды</w:t>
      </w:r>
      <w:r>
        <w:rPr>
          <w:lang w:val="kk-KZ"/>
        </w:rPr>
        <w:t xml:space="preserve"> </w:t>
      </w:r>
      <w:r w:rsidRPr="008B172B">
        <w:rPr>
          <w:lang w:val="kk-KZ"/>
        </w:rPr>
        <w:t>-</w:t>
      </w:r>
      <w:r>
        <w:rPr>
          <w:lang w:val="kk-KZ"/>
        </w:rPr>
        <w:t xml:space="preserve"> </w:t>
      </w:r>
      <w:r w:rsidRPr="008B172B">
        <w:rPr>
          <w:lang w:val="kk-KZ"/>
        </w:rPr>
        <w:t>бұл қажетті құзыреттер мен тәжірибенің жетіспеушілігі. Бүгінгі таңда Қазақстан Республикасын заңнамалық реттеу жобаларды баламалы жүргізуге кедергі келтірмейді. Алайда, мемлекеттік ортада Agile әдістеріне қайшы келетін дәстүрлер бар, оларды жеңу айтарлықтай күш-жігерді қажет етеді</w:t>
      </w:r>
      <w:r w:rsidR="000E2CF1" w:rsidRPr="008B172B">
        <w:rPr>
          <w:lang w:val="kk-KZ"/>
        </w:rPr>
        <w:t>.</w:t>
      </w:r>
    </w:p>
    <w:p w14:paraId="29F7123F" w14:textId="0683CB83" w:rsidR="00533B3C" w:rsidRPr="00533B3C" w:rsidRDefault="00533B3C" w:rsidP="00FE1FA8">
      <w:pPr>
        <w:pStyle w:val="affff9"/>
        <w:spacing w:line="240" w:lineRule="auto"/>
        <w:rPr>
          <w:i/>
          <w:iCs/>
          <w:lang w:val="kk-KZ"/>
        </w:rPr>
      </w:pPr>
      <w:r w:rsidRPr="008B172B">
        <w:rPr>
          <w:i/>
          <w:iCs/>
          <w:lang w:val="kk-KZ"/>
        </w:rPr>
        <w:t>ҚР мемлекеттік органдарында PM тиімділігін талдау</w:t>
      </w:r>
      <w:r>
        <w:rPr>
          <w:i/>
          <w:iCs/>
          <w:lang w:val="kk-KZ"/>
        </w:rPr>
        <w:t>.</w:t>
      </w:r>
    </w:p>
    <w:p w14:paraId="52C53480" w14:textId="2ADA13EB" w:rsidR="000E2CF1" w:rsidRPr="002552F4" w:rsidRDefault="00533B3C" w:rsidP="00FE1FA8">
      <w:pPr>
        <w:pStyle w:val="affff9"/>
        <w:widowControl w:val="0"/>
        <w:spacing w:line="240" w:lineRule="auto"/>
        <w:rPr>
          <w:lang w:val="kk-KZ"/>
        </w:rPr>
      </w:pPr>
      <w:r w:rsidRPr="00533B3C">
        <w:rPr>
          <w:lang w:val="kk-KZ"/>
        </w:rPr>
        <w:t>Талдау 2015-2020 жылдарға арналған 20 ұйымның (ҚР мемлекеттік органдарының) іріктеме материалдарында жүргізілді.</w:t>
      </w:r>
      <w:r w:rsidR="00A32AFF">
        <w:rPr>
          <w:lang w:val="kk-KZ"/>
        </w:rPr>
        <w:t xml:space="preserve"> </w:t>
      </w:r>
      <w:r w:rsidRPr="00A32AFF">
        <w:rPr>
          <w:lang w:val="kk-KZ"/>
        </w:rPr>
        <w:t xml:space="preserve">Тиімділік критерийі ретінде мемлекеттік органда бір жылдағы жобалар бюджеті бойынша жоспар / факт қатынасы (FR, plan-to-Face ratio) таңдалды. </w:t>
      </w:r>
      <w:r w:rsidRPr="002552F4">
        <w:rPr>
          <w:lang w:val="kk-KZ"/>
        </w:rPr>
        <w:t>PFR бірлікке неғұрлым жақын болса, мемлекеттік органда жоба жоспарлары дәлірек орындалады</w:t>
      </w:r>
      <w:r w:rsidR="000E2CF1" w:rsidRPr="002552F4">
        <w:rPr>
          <w:lang w:val="kk-KZ"/>
        </w:rPr>
        <w:t>.</w:t>
      </w:r>
    </w:p>
    <w:p w14:paraId="727BFCE5" w14:textId="1A45A286" w:rsidR="000E2CF1" w:rsidRPr="002552F4" w:rsidRDefault="00595BEF" w:rsidP="00FE1FA8">
      <w:pPr>
        <w:pStyle w:val="affff9"/>
        <w:spacing w:line="240" w:lineRule="auto"/>
        <w:rPr>
          <w:lang w:val="kk-KZ"/>
        </w:rPr>
      </w:pPr>
      <w:r w:rsidRPr="002552F4">
        <w:rPr>
          <w:lang w:val="kk-KZ"/>
        </w:rPr>
        <w:t xml:space="preserve">Тәуелсіз айнымалылар ретінде таңдалды </w:t>
      </w:r>
      <w:r w:rsidR="000E2CF1" w:rsidRPr="002552F4">
        <w:rPr>
          <w:lang w:val="kk-KZ"/>
        </w:rPr>
        <w:t>(17</w:t>
      </w:r>
      <w:r>
        <w:rPr>
          <w:lang w:val="kk-KZ"/>
        </w:rPr>
        <w:t>-кесте</w:t>
      </w:r>
      <w:r w:rsidR="000E2CF1" w:rsidRPr="002552F4">
        <w:rPr>
          <w:lang w:val="kk-KZ"/>
        </w:rPr>
        <w:t>):</w:t>
      </w:r>
    </w:p>
    <w:p w14:paraId="19A1DAB3" w14:textId="0EA602C0" w:rsidR="000E2CF1" w:rsidRPr="002552F4" w:rsidRDefault="00C2544D" w:rsidP="00FE1FA8">
      <w:pPr>
        <w:pStyle w:val="affff9"/>
        <w:spacing w:line="240" w:lineRule="auto"/>
        <w:rPr>
          <w:lang w:val="kk-KZ"/>
        </w:rPr>
      </w:pPr>
      <w:r>
        <w:rPr>
          <w:lang w:val="kk-KZ"/>
        </w:rPr>
        <w:t>‒</w:t>
      </w:r>
      <w:r w:rsidR="000E2CF1" w:rsidRPr="002552F4">
        <w:rPr>
          <w:lang w:val="kk-KZ"/>
        </w:rPr>
        <w:t xml:space="preserve"> </w:t>
      </w:r>
      <w:r w:rsidR="00595BEF" w:rsidRPr="002552F4">
        <w:rPr>
          <w:lang w:val="kk-KZ"/>
        </w:rPr>
        <w:t>басқару құрылымының икемділік критерийлері (объективті басқару есептілігінің нәтижелері бойынша анықталды)</w:t>
      </w:r>
      <w:r w:rsidR="000E2CF1" w:rsidRPr="002552F4">
        <w:rPr>
          <w:lang w:val="kk-KZ"/>
        </w:rPr>
        <w:t>;</w:t>
      </w:r>
    </w:p>
    <w:p w14:paraId="1BD5EDFC" w14:textId="2D307DCA" w:rsidR="000E2CF1" w:rsidRPr="0001601B" w:rsidRDefault="00C2544D" w:rsidP="00FE1FA8">
      <w:pPr>
        <w:pStyle w:val="affff9"/>
        <w:spacing w:line="240" w:lineRule="auto"/>
        <w:rPr>
          <w:lang w:val="kk-KZ"/>
        </w:rPr>
      </w:pPr>
      <w:r>
        <w:rPr>
          <w:lang w:val="kk-KZ"/>
        </w:rPr>
        <w:t>‒</w:t>
      </w:r>
      <w:r w:rsidR="000E2CF1" w:rsidRPr="0001601B">
        <w:rPr>
          <w:lang w:val="kk-KZ"/>
        </w:rPr>
        <w:t xml:space="preserve"> </w:t>
      </w:r>
      <w:r w:rsidR="00595BEF" w:rsidRPr="0001601B">
        <w:rPr>
          <w:lang w:val="kk-KZ"/>
        </w:rPr>
        <w:t>ұйымның корпоративтік мәдениетінің критерийлері (</w:t>
      </w:r>
      <w:r w:rsidR="00595BEF">
        <w:rPr>
          <w:lang w:val="kk-KZ"/>
        </w:rPr>
        <w:t>К</w:t>
      </w:r>
      <w:r w:rsidR="00595BEF" w:rsidRPr="0001601B">
        <w:rPr>
          <w:lang w:val="kk-KZ"/>
        </w:rPr>
        <w:t>. Кэмерон мен Р.</w:t>
      </w:r>
      <w:r w:rsidR="00FE1FA8">
        <w:rPr>
          <w:lang w:val="kk-KZ"/>
        </w:rPr>
        <w:t> </w:t>
      </w:r>
      <w:r w:rsidR="00595BEF" w:rsidRPr="0001601B">
        <w:rPr>
          <w:lang w:val="kk-KZ"/>
        </w:rPr>
        <w:t xml:space="preserve">Куинн бойынша ұйымның </w:t>
      </w:r>
      <w:r w:rsidR="00595BEF">
        <w:rPr>
          <w:lang w:val="kk-KZ"/>
        </w:rPr>
        <w:t>КМ</w:t>
      </w:r>
      <w:r w:rsidR="00595BEF" w:rsidRPr="0001601B">
        <w:rPr>
          <w:lang w:val="kk-KZ"/>
        </w:rPr>
        <w:t xml:space="preserve"> моделі [</w:t>
      </w:r>
      <w:r w:rsidR="00544229">
        <w:rPr>
          <w:lang w:val="kk-KZ"/>
        </w:rPr>
        <w:t>1</w:t>
      </w:r>
      <w:r w:rsidR="00765AC8">
        <w:rPr>
          <w:lang w:val="kk-KZ"/>
        </w:rPr>
        <w:t>11</w:t>
      </w:r>
      <w:r w:rsidR="00544229">
        <w:rPr>
          <w:lang w:val="kk-KZ"/>
        </w:rPr>
        <w:t>, 1</w:t>
      </w:r>
      <w:r w:rsidR="00765AC8">
        <w:rPr>
          <w:lang w:val="kk-KZ"/>
        </w:rPr>
        <w:t>12</w:t>
      </w:r>
      <w:r w:rsidR="00595BEF" w:rsidRPr="0001601B">
        <w:rPr>
          <w:lang w:val="kk-KZ"/>
        </w:rPr>
        <w:t>] негізге алынды, ол К</w:t>
      </w:r>
      <w:r w:rsidR="00595BEF">
        <w:rPr>
          <w:lang w:val="kk-KZ"/>
        </w:rPr>
        <w:t>М</w:t>
      </w:r>
      <w:r w:rsidR="00595BEF" w:rsidRPr="0001601B">
        <w:rPr>
          <w:lang w:val="kk-KZ"/>
        </w:rPr>
        <w:t>-</w:t>
      </w:r>
      <w:r w:rsidR="00595BEF">
        <w:rPr>
          <w:lang w:val="kk-KZ"/>
        </w:rPr>
        <w:t>ті</w:t>
      </w:r>
      <w:r w:rsidR="00595BEF" w:rsidRPr="0001601B">
        <w:rPr>
          <w:lang w:val="kk-KZ"/>
        </w:rPr>
        <w:t xml:space="preserve"> төрт түрге бөлуді көздейді: кландық, адхократиялық, бюрократиялық және нарықтық)</w:t>
      </w:r>
      <w:r w:rsidR="000E2CF1" w:rsidRPr="0001601B">
        <w:rPr>
          <w:lang w:val="kk-KZ"/>
        </w:rPr>
        <w:t>.</w:t>
      </w:r>
    </w:p>
    <w:p w14:paraId="700DFE0A" w14:textId="77777777" w:rsidR="00351139" w:rsidRDefault="00351139" w:rsidP="00182267">
      <w:pPr>
        <w:pStyle w:val="affff9"/>
        <w:spacing w:line="240" w:lineRule="auto"/>
        <w:rPr>
          <w:lang w:val="kk-KZ"/>
        </w:rPr>
      </w:pPr>
    </w:p>
    <w:p w14:paraId="79179950" w14:textId="172E720C" w:rsidR="000E2CF1" w:rsidRPr="00755CE0" w:rsidRDefault="00351139" w:rsidP="00351139">
      <w:pPr>
        <w:pStyle w:val="affff9"/>
        <w:widowControl w:val="0"/>
        <w:spacing w:line="240" w:lineRule="auto"/>
        <w:ind w:firstLine="0"/>
        <w:rPr>
          <w:bCs/>
          <w:lang w:val="kk-KZ"/>
        </w:rPr>
      </w:pPr>
      <w:r>
        <w:rPr>
          <w:bCs/>
          <w:lang w:val="kk-KZ"/>
        </w:rPr>
        <w:lastRenderedPageBreak/>
        <w:t>К</w:t>
      </w:r>
      <w:r w:rsidR="00AB5221" w:rsidRPr="00755CE0">
        <w:rPr>
          <w:bCs/>
          <w:lang w:val="kk-KZ"/>
        </w:rPr>
        <w:t>есте</w:t>
      </w:r>
      <w:r>
        <w:rPr>
          <w:bCs/>
          <w:lang w:val="kk-KZ"/>
        </w:rPr>
        <w:t xml:space="preserve"> 17</w:t>
      </w:r>
      <w:r w:rsidR="00AB5221" w:rsidRPr="00755CE0">
        <w:rPr>
          <w:bCs/>
          <w:lang w:val="kk-KZ"/>
        </w:rPr>
        <w:t xml:space="preserve"> </w:t>
      </w:r>
      <w:r w:rsidRPr="00755CE0">
        <w:rPr>
          <w:lang w:val="kk-KZ"/>
        </w:rPr>
        <w:t>–</w:t>
      </w:r>
      <w:r w:rsidR="00AB5221" w:rsidRPr="00351139">
        <w:rPr>
          <w:bCs/>
          <w:lang w:val="kk-KZ"/>
        </w:rPr>
        <w:t xml:space="preserve"> </w:t>
      </w:r>
      <w:r w:rsidR="00AB5221" w:rsidRPr="00755CE0">
        <w:rPr>
          <w:bCs/>
          <w:lang w:val="kk-KZ"/>
        </w:rPr>
        <w:t>PM тиімділігіне әсер ететін Тәуелсіз айнымалылар</w:t>
      </w:r>
    </w:p>
    <w:p w14:paraId="64C55768" w14:textId="77777777" w:rsidR="00351139" w:rsidRPr="00FE1FA8" w:rsidRDefault="00351139" w:rsidP="00FE1FA8">
      <w:pPr>
        <w:pStyle w:val="affff9"/>
        <w:widowControl w:val="0"/>
        <w:spacing w:line="240" w:lineRule="auto"/>
        <w:ind w:firstLine="0"/>
        <w:jc w:val="right"/>
        <w:rPr>
          <w:b/>
          <w:sz w:val="16"/>
          <w:szCs w:val="16"/>
          <w:lang w:val="kk-KZ"/>
        </w:rPr>
      </w:pPr>
    </w:p>
    <w:tbl>
      <w:tblPr>
        <w:tblStyle w:val="afa"/>
        <w:tblW w:w="0" w:type="auto"/>
        <w:tblInd w:w="108" w:type="dxa"/>
        <w:tblLook w:val="04A0" w:firstRow="1" w:lastRow="0" w:firstColumn="1" w:lastColumn="0" w:noHBand="0" w:noVBand="1"/>
      </w:tblPr>
      <w:tblGrid>
        <w:gridCol w:w="1960"/>
        <w:gridCol w:w="7679"/>
      </w:tblGrid>
      <w:tr w:rsidR="00FE1FA8" w:rsidRPr="00323B69" w14:paraId="1DB87323" w14:textId="77777777" w:rsidTr="00FE1FA8">
        <w:trPr>
          <w:trHeight w:val="70"/>
        </w:trPr>
        <w:tc>
          <w:tcPr>
            <w:tcW w:w="1960" w:type="dxa"/>
          </w:tcPr>
          <w:p w14:paraId="4B3E5A2D" w14:textId="5965B288" w:rsidR="00FE1FA8" w:rsidRPr="00351139" w:rsidRDefault="00FE1FA8" w:rsidP="000E2CF1">
            <w:pPr>
              <w:pStyle w:val="af6"/>
              <w:spacing w:before="0" w:beforeAutospacing="0" w:after="0" w:afterAutospacing="0"/>
              <w:jc w:val="center"/>
              <w:rPr>
                <w:rFonts w:ascii="Times New Roman" w:hAnsi="Times New Roman" w:cs="Times New Roman"/>
                <w:color w:val="000000" w:themeColor="text1"/>
                <w:sz w:val="24"/>
                <w:szCs w:val="24"/>
              </w:rPr>
            </w:pPr>
            <w:proofErr w:type="spellStart"/>
            <w:r w:rsidRPr="00351139">
              <w:rPr>
                <w:rFonts w:ascii="Times New Roman" w:hAnsi="Times New Roman" w:cs="Times New Roman"/>
                <w:color w:val="000000" w:themeColor="text1"/>
                <w:sz w:val="24"/>
                <w:szCs w:val="24"/>
              </w:rPr>
              <w:t>Айнымалының</w:t>
            </w:r>
            <w:proofErr w:type="spellEnd"/>
            <w:r w:rsidRPr="00351139">
              <w:rPr>
                <w:rFonts w:ascii="Times New Roman" w:hAnsi="Times New Roman" w:cs="Times New Roman"/>
                <w:color w:val="000000" w:themeColor="text1"/>
                <w:sz w:val="24"/>
                <w:szCs w:val="24"/>
              </w:rPr>
              <w:t xml:space="preserve"> </w:t>
            </w:r>
            <w:proofErr w:type="spellStart"/>
            <w:r w:rsidRPr="00351139">
              <w:rPr>
                <w:rFonts w:ascii="Times New Roman" w:hAnsi="Times New Roman" w:cs="Times New Roman"/>
                <w:color w:val="000000" w:themeColor="text1"/>
                <w:sz w:val="24"/>
                <w:szCs w:val="24"/>
              </w:rPr>
              <w:t>шартты</w:t>
            </w:r>
            <w:proofErr w:type="spellEnd"/>
            <w:r w:rsidRPr="00351139">
              <w:rPr>
                <w:rFonts w:ascii="Times New Roman" w:hAnsi="Times New Roman" w:cs="Times New Roman"/>
                <w:color w:val="000000" w:themeColor="text1"/>
                <w:sz w:val="24"/>
                <w:szCs w:val="24"/>
              </w:rPr>
              <w:t xml:space="preserve"> </w:t>
            </w:r>
            <w:proofErr w:type="spellStart"/>
            <w:r w:rsidRPr="00351139">
              <w:rPr>
                <w:rFonts w:ascii="Times New Roman" w:hAnsi="Times New Roman" w:cs="Times New Roman"/>
                <w:color w:val="000000" w:themeColor="text1"/>
                <w:sz w:val="24"/>
                <w:szCs w:val="24"/>
              </w:rPr>
              <w:t>белгісі</w:t>
            </w:r>
            <w:proofErr w:type="spellEnd"/>
          </w:p>
        </w:tc>
        <w:tc>
          <w:tcPr>
            <w:tcW w:w="7679" w:type="dxa"/>
            <w:vAlign w:val="center"/>
          </w:tcPr>
          <w:p w14:paraId="3216549A" w14:textId="01BDFC45" w:rsidR="00FE1FA8" w:rsidRPr="00351139" w:rsidRDefault="00FE1FA8" w:rsidP="000E2CF1">
            <w:pPr>
              <w:pStyle w:val="af6"/>
              <w:spacing w:before="0" w:beforeAutospacing="0" w:after="0" w:afterAutospacing="0"/>
              <w:jc w:val="center"/>
              <w:rPr>
                <w:rFonts w:ascii="Times New Roman" w:hAnsi="Times New Roman" w:cs="Times New Roman"/>
                <w:color w:val="000000" w:themeColor="text1"/>
                <w:sz w:val="24"/>
                <w:szCs w:val="24"/>
                <w:lang w:val="kk-KZ"/>
              </w:rPr>
            </w:pPr>
            <w:r w:rsidRPr="00351139">
              <w:rPr>
                <w:rFonts w:ascii="Times New Roman" w:hAnsi="Times New Roman" w:cs="Times New Roman"/>
                <w:color w:val="000000" w:themeColor="text1"/>
                <w:sz w:val="24"/>
                <w:szCs w:val="24"/>
                <w:lang w:val="kk-KZ"/>
              </w:rPr>
              <w:t>Айнымалы</w:t>
            </w:r>
          </w:p>
        </w:tc>
      </w:tr>
      <w:tr w:rsidR="000E2CF1" w:rsidRPr="00323B69" w14:paraId="6A91BAB8" w14:textId="77777777" w:rsidTr="00351139">
        <w:tc>
          <w:tcPr>
            <w:tcW w:w="9639" w:type="dxa"/>
            <w:gridSpan w:val="2"/>
          </w:tcPr>
          <w:p w14:paraId="4825BB5D" w14:textId="2F4CD2EE" w:rsidR="000E2CF1" w:rsidRPr="00351139" w:rsidRDefault="00AB5221" w:rsidP="000E2CF1">
            <w:pPr>
              <w:pStyle w:val="af6"/>
              <w:spacing w:before="0" w:beforeAutospacing="0" w:after="0" w:afterAutospacing="0"/>
              <w:jc w:val="center"/>
              <w:rPr>
                <w:rFonts w:ascii="Times New Roman" w:hAnsi="Times New Roman" w:cs="Times New Roman"/>
                <w:color w:val="000000" w:themeColor="text1"/>
                <w:sz w:val="24"/>
                <w:szCs w:val="24"/>
              </w:rPr>
            </w:pPr>
            <w:proofErr w:type="spellStart"/>
            <w:r w:rsidRPr="00351139">
              <w:rPr>
                <w:rFonts w:ascii="Times New Roman" w:hAnsi="Times New Roman" w:cs="Times New Roman"/>
                <w:color w:val="000000" w:themeColor="text1"/>
                <w:sz w:val="24"/>
                <w:szCs w:val="24"/>
              </w:rPr>
              <w:t>Басқару</w:t>
            </w:r>
            <w:proofErr w:type="spellEnd"/>
            <w:r w:rsidRPr="00351139">
              <w:rPr>
                <w:rFonts w:ascii="Times New Roman" w:hAnsi="Times New Roman" w:cs="Times New Roman"/>
                <w:color w:val="000000" w:themeColor="text1"/>
                <w:sz w:val="24"/>
                <w:szCs w:val="24"/>
              </w:rPr>
              <w:t xml:space="preserve"> </w:t>
            </w:r>
            <w:proofErr w:type="spellStart"/>
            <w:r w:rsidRPr="00351139">
              <w:rPr>
                <w:rFonts w:ascii="Times New Roman" w:hAnsi="Times New Roman" w:cs="Times New Roman"/>
                <w:color w:val="000000" w:themeColor="text1"/>
                <w:sz w:val="24"/>
                <w:szCs w:val="24"/>
              </w:rPr>
              <w:t>құрылымының</w:t>
            </w:r>
            <w:proofErr w:type="spellEnd"/>
            <w:r w:rsidRPr="00351139">
              <w:rPr>
                <w:rFonts w:ascii="Times New Roman" w:hAnsi="Times New Roman" w:cs="Times New Roman"/>
                <w:color w:val="000000" w:themeColor="text1"/>
                <w:sz w:val="24"/>
                <w:szCs w:val="24"/>
              </w:rPr>
              <w:t xml:space="preserve"> </w:t>
            </w:r>
            <w:proofErr w:type="spellStart"/>
            <w:r w:rsidRPr="00351139">
              <w:rPr>
                <w:rFonts w:ascii="Times New Roman" w:hAnsi="Times New Roman" w:cs="Times New Roman"/>
                <w:color w:val="000000" w:themeColor="text1"/>
                <w:sz w:val="24"/>
                <w:szCs w:val="24"/>
              </w:rPr>
              <w:t>икемділік</w:t>
            </w:r>
            <w:proofErr w:type="spellEnd"/>
            <w:r w:rsidRPr="00351139">
              <w:rPr>
                <w:rFonts w:ascii="Times New Roman" w:hAnsi="Times New Roman" w:cs="Times New Roman"/>
                <w:color w:val="000000" w:themeColor="text1"/>
                <w:sz w:val="24"/>
                <w:szCs w:val="24"/>
              </w:rPr>
              <w:t xml:space="preserve"> </w:t>
            </w:r>
            <w:proofErr w:type="spellStart"/>
            <w:r w:rsidRPr="00351139">
              <w:rPr>
                <w:rFonts w:ascii="Times New Roman" w:hAnsi="Times New Roman" w:cs="Times New Roman"/>
                <w:color w:val="000000" w:themeColor="text1"/>
                <w:sz w:val="24"/>
                <w:szCs w:val="24"/>
              </w:rPr>
              <w:t>критерийлері</w:t>
            </w:r>
            <w:proofErr w:type="spellEnd"/>
          </w:p>
        </w:tc>
      </w:tr>
      <w:tr w:rsidR="00FE1FA8" w:rsidRPr="00323B69" w14:paraId="602ED786" w14:textId="77777777" w:rsidTr="00FE1FA8">
        <w:tc>
          <w:tcPr>
            <w:tcW w:w="1960" w:type="dxa"/>
          </w:tcPr>
          <w:p w14:paraId="06A03771" w14:textId="77777777" w:rsidR="00FE1FA8" w:rsidRPr="00351139" w:rsidRDefault="00FE1FA8" w:rsidP="000E2CF1">
            <w:pPr>
              <w:pStyle w:val="af6"/>
              <w:spacing w:before="0" w:beforeAutospacing="0" w:after="0" w:afterAutospacing="0"/>
              <w:jc w:val="center"/>
              <w:rPr>
                <w:rFonts w:ascii="Times New Roman" w:hAnsi="Times New Roman" w:cs="Times New Roman"/>
                <w:color w:val="000000" w:themeColor="text1"/>
                <w:sz w:val="24"/>
                <w:szCs w:val="24"/>
                <w:vertAlign w:val="subscript"/>
              </w:rPr>
            </w:pPr>
            <w:r w:rsidRPr="00351139">
              <w:rPr>
                <w:rFonts w:ascii="Times New Roman" w:hAnsi="Times New Roman" w:cs="Times New Roman"/>
                <w:color w:val="000000" w:themeColor="text1"/>
                <w:sz w:val="24"/>
                <w:szCs w:val="24"/>
              </w:rPr>
              <w:t>Х1</w:t>
            </w:r>
          </w:p>
        </w:tc>
        <w:tc>
          <w:tcPr>
            <w:tcW w:w="7679" w:type="dxa"/>
          </w:tcPr>
          <w:p w14:paraId="4B7B9C7A" w14:textId="63029C03" w:rsidR="00FE1FA8" w:rsidRPr="00351139" w:rsidRDefault="00FE1FA8" w:rsidP="000E2CF1">
            <w:pPr>
              <w:pStyle w:val="af6"/>
              <w:spacing w:before="0" w:beforeAutospacing="0" w:after="0" w:afterAutospacing="0"/>
              <w:jc w:val="both"/>
              <w:rPr>
                <w:rFonts w:ascii="Times New Roman" w:hAnsi="Times New Roman" w:cs="Times New Roman"/>
                <w:sz w:val="24"/>
                <w:szCs w:val="24"/>
              </w:rPr>
            </w:pPr>
            <w:proofErr w:type="spellStart"/>
            <w:r w:rsidRPr="00351139">
              <w:rPr>
                <w:rFonts w:ascii="Times New Roman" w:hAnsi="Times New Roman" w:cs="Times New Roman"/>
                <w:sz w:val="24"/>
                <w:szCs w:val="24"/>
              </w:rPr>
              <w:t>Құрылымдағы</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уақытша</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элементтердің</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үлесі</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уақытша</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элементтердің</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уақытша</w:t>
            </w:r>
            <w:proofErr w:type="spellEnd"/>
            <w:r w:rsidRPr="00351139">
              <w:rPr>
                <w:rFonts w:ascii="Times New Roman" w:hAnsi="Times New Roman" w:cs="Times New Roman"/>
                <w:sz w:val="24"/>
                <w:szCs w:val="24"/>
              </w:rPr>
              <w:t xml:space="preserve"> және </w:t>
            </w:r>
            <w:proofErr w:type="spellStart"/>
            <w:r w:rsidRPr="00351139">
              <w:rPr>
                <w:rFonts w:ascii="Times New Roman" w:hAnsi="Times New Roman" w:cs="Times New Roman"/>
                <w:sz w:val="24"/>
                <w:szCs w:val="24"/>
              </w:rPr>
              <w:t>тұрақты</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элементтердің</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қосындысына</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қатынасы</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Ол</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бірлікке</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неғұрлым</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жақын</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болса</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соғұрлым</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икемділік</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артады</w:t>
            </w:r>
            <w:proofErr w:type="spellEnd"/>
            <w:r w:rsidRPr="00351139">
              <w:rPr>
                <w:rFonts w:ascii="Times New Roman" w:hAnsi="Times New Roman" w:cs="Times New Roman"/>
                <w:sz w:val="24"/>
                <w:szCs w:val="24"/>
              </w:rPr>
              <w:t>.</w:t>
            </w:r>
          </w:p>
        </w:tc>
      </w:tr>
      <w:tr w:rsidR="00FE1FA8" w:rsidRPr="002E67B7" w14:paraId="2CEEC0BB" w14:textId="77777777" w:rsidTr="00FE1FA8">
        <w:tc>
          <w:tcPr>
            <w:tcW w:w="1960" w:type="dxa"/>
          </w:tcPr>
          <w:p w14:paraId="5EC16466" w14:textId="77777777" w:rsidR="00FE1FA8" w:rsidRPr="00351139" w:rsidRDefault="00FE1FA8" w:rsidP="000E2CF1">
            <w:pPr>
              <w:pStyle w:val="af6"/>
              <w:spacing w:before="0" w:beforeAutospacing="0" w:after="0" w:afterAutospacing="0"/>
              <w:jc w:val="center"/>
              <w:rPr>
                <w:rFonts w:ascii="Times New Roman" w:hAnsi="Times New Roman" w:cs="Times New Roman"/>
                <w:color w:val="000000" w:themeColor="text1"/>
                <w:sz w:val="24"/>
                <w:szCs w:val="24"/>
                <w:vertAlign w:val="subscript"/>
              </w:rPr>
            </w:pPr>
            <w:r w:rsidRPr="00351139">
              <w:rPr>
                <w:rFonts w:ascii="Times New Roman" w:hAnsi="Times New Roman" w:cs="Times New Roman"/>
                <w:color w:val="000000" w:themeColor="text1"/>
                <w:sz w:val="24"/>
                <w:szCs w:val="24"/>
              </w:rPr>
              <w:t>Х2</w:t>
            </w:r>
          </w:p>
        </w:tc>
        <w:tc>
          <w:tcPr>
            <w:tcW w:w="7679" w:type="dxa"/>
          </w:tcPr>
          <w:p w14:paraId="69A653EE" w14:textId="68EB0FB4" w:rsidR="00FE1FA8" w:rsidRPr="00351139" w:rsidRDefault="00FE1FA8" w:rsidP="00AB5221">
            <w:pPr>
              <w:pStyle w:val="af6"/>
              <w:jc w:val="both"/>
              <w:rPr>
                <w:rFonts w:ascii="Times New Roman" w:hAnsi="Times New Roman" w:cs="Times New Roman"/>
                <w:sz w:val="24"/>
                <w:szCs w:val="24"/>
                <w:lang w:val="kk-KZ"/>
              </w:rPr>
            </w:pPr>
            <w:proofErr w:type="spellStart"/>
            <w:r w:rsidRPr="00351139">
              <w:rPr>
                <w:rFonts w:ascii="Times New Roman" w:hAnsi="Times New Roman" w:cs="Times New Roman"/>
                <w:sz w:val="24"/>
                <w:szCs w:val="24"/>
              </w:rPr>
              <w:t>Бөлімшелер</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жобалық</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кеңселер</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деңгейінде</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қабылданатын</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шешімдердің</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үлесі</w:t>
            </w:r>
            <w:proofErr w:type="spellEnd"/>
            <w:r w:rsidRPr="00351139">
              <w:rPr>
                <w:rFonts w:ascii="Times New Roman" w:hAnsi="Times New Roman" w:cs="Times New Roman"/>
                <w:sz w:val="24"/>
                <w:szCs w:val="24"/>
              </w:rPr>
              <w:t>.</w:t>
            </w:r>
            <w:r w:rsidRPr="00351139">
              <w:rPr>
                <w:rFonts w:ascii="Times New Roman" w:hAnsi="Times New Roman" w:cs="Times New Roman"/>
                <w:sz w:val="24"/>
                <w:szCs w:val="24"/>
                <w:lang w:val="kk-KZ"/>
              </w:rPr>
              <w:t xml:space="preserve"> Шешім қабылдау процесін орталықсыздандыру деңгейі. Көрсеткіш бірлікке неғұрлым жақын болса, жүйенің икемділігі соғұрлым жоғары болады.</w:t>
            </w:r>
          </w:p>
        </w:tc>
      </w:tr>
      <w:tr w:rsidR="000E2CF1" w:rsidRPr="00323B69" w14:paraId="53CE320F" w14:textId="77777777" w:rsidTr="00351139">
        <w:tc>
          <w:tcPr>
            <w:tcW w:w="9639" w:type="dxa"/>
            <w:gridSpan w:val="2"/>
          </w:tcPr>
          <w:p w14:paraId="5E6495A8" w14:textId="04CBB05B" w:rsidR="000E2CF1" w:rsidRPr="00351139" w:rsidRDefault="00AB5221" w:rsidP="000E2CF1">
            <w:pPr>
              <w:pStyle w:val="af6"/>
              <w:spacing w:before="0" w:beforeAutospacing="0" w:after="0" w:afterAutospacing="0"/>
              <w:jc w:val="center"/>
              <w:rPr>
                <w:rFonts w:ascii="Times New Roman" w:hAnsi="Times New Roman" w:cs="Times New Roman"/>
                <w:color w:val="000000" w:themeColor="text1"/>
                <w:sz w:val="24"/>
                <w:szCs w:val="24"/>
              </w:rPr>
            </w:pPr>
            <w:proofErr w:type="spellStart"/>
            <w:r w:rsidRPr="00351139">
              <w:rPr>
                <w:rFonts w:ascii="Times New Roman" w:hAnsi="Times New Roman" w:cs="Times New Roman"/>
                <w:color w:val="000000" w:themeColor="text1"/>
                <w:sz w:val="24"/>
                <w:szCs w:val="24"/>
              </w:rPr>
              <w:t>Ұйымның</w:t>
            </w:r>
            <w:proofErr w:type="spellEnd"/>
            <w:r w:rsidRPr="00351139">
              <w:rPr>
                <w:rFonts w:ascii="Times New Roman" w:hAnsi="Times New Roman" w:cs="Times New Roman"/>
                <w:color w:val="000000" w:themeColor="text1"/>
                <w:sz w:val="24"/>
                <w:szCs w:val="24"/>
              </w:rPr>
              <w:t xml:space="preserve"> </w:t>
            </w:r>
            <w:proofErr w:type="spellStart"/>
            <w:r w:rsidRPr="00351139">
              <w:rPr>
                <w:rFonts w:ascii="Times New Roman" w:hAnsi="Times New Roman" w:cs="Times New Roman"/>
                <w:color w:val="000000" w:themeColor="text1"/>
                <w:sz w:val="24"/>
                <w:szCs w:val="24"/>
              </w:rPr>
              <w:t>корпоративтік</w:t>
            </w:r>
            <w:proofErr w:type="spellEnd"/>
            <w:r w:rsidRPr="00351139">
              <w:rPr>
                <w:rFonts w:ascii="Times New Roman" w:hAnsi="Times New Roman" w:cs="Times New Roman"/>
                <w:color w:val="000000" w:themeColor="text1"/>
                <w:sz w:val="24"/>
                <w:szCs w:val="24"/>
              </w:rPr>
              <w:t xml:space="preserve"> </w:t>
            </w:r>
            <w:proofErr w:type="spellStart"/>
            <w:r w:rsidRPr="00351139">
              <w:rPr>
                <w:rFonts w:ascii="Times New Roman" w:hAnsi="Times New Roman" w:cs="Times New Roman"/>
                <w:color w:val="000000" w:themeColor="text1"/>
                <w:sz w:val="24"/>
                <w:szCs w:val="24"/>
              </w:rPr>
              <w:t>мәдениетінің</w:t>
            </w:r>
            <w:proofErr w:type="spellEnd"/>
            <w:r w:rsidRPr="00351139">
              <w:rPr>
                <w:rFonts w:ascii="Times New Roman" w:hAnsi="Times New Roman" w:cs="Times New Roman"/>
                <w:color w:val="000000" w:themeColor="text1"/>
                <w:sz w:val="24"/>
                <w:szCs w:val="24"/>
              </w:rPr>
              <w:t xml:space="preserve"> </w:t>
            </w:r>
            <w:proofErr w:type="spellStart"/>
            <w:r w:rsidRPr="00351139">
              <w:rPr>
                <w:rFonts w:ascii="Times New Roman" w:hAnsi="Times New Roman" w:cs="Times New Roman"/>
                <w:color w:val="000000" w:themeColor="text1"/>
                <w:sz w:val="24"/>
                <w:szCs w:val="24"/>
              </w:rPr>
              <w:t>критерийлері</w:t>
            </w:r>
            <w:proofErr w:type="spellEnd"/>
          </w:p>
        </w:tc>
      </w:tr>
      <w:tr w:rsidR="00FE1FA8" w:rsidRPr="00323B69" w14:paraId="567FFEF0" w14:textId="77777777" w:rsidTr="00FE1FA8">
        <w:tc>
          <w:tcPr>
            <w:tcW w:w="1960" w:type="dxa"/>
          </w:tcPr>
          <w:p w14:paraId="05EABF19" w14:textId="77777777" w:rsidR="00FE1FA8" w:rsidRPr="00351139" w:rsidRDefault="00FE1FA8" w:rsidP="000E2CF1">
            <w:pPr>
              <w:pStyle w:val="af6"/>
              <w:spacing w:before="0" w:beforeAutospacing="0" w:after="0" w:afterAutospacing="0"/>
              <w:jc w:val="center"/>
              <w:rPr>
                <w:rFonts w:ascii="Times New Roman" w:hAnsi="Times New Roman" w:cs="Times New Roman"/>
                <w:color w:val="000000" w:themeColor="text1"/>
                <w:sz w:val="24"/>
                <w:szCs w:val="24"/>
                <w:vertAlign w:val="subscript"/>
              </w:rPr>
            </w:pPr>
            <w:r w:rsidRPr="00351139">
              <w:rPr>
                <w:rFonts w:ascii="Times New Roman" w:hAnsi="Times New Roman" w:cs="Times New Roman"/>
                <w:sz w:val="24"/>
                <w:szCs w:val="24"/>
              </w:rPr>
              <w:t>Х3</w:t>
            </w:r>
          </w:p>
        </w:tc>
        <w:tc>
          <w:tcPr>
            <w:tcW w:w="7679" w:type="dxa"/>
          </w:tcPr>
          <w:p w14:paraId="19B1D689" w14:textId="091BD899" w:rsidR="00FE1FA8" w:rsidRPr="00351139" w:rsidRDefault="00FE1FA8" w:rsidP="000E2CF1">
            <w:pPr>
              <w:pStyle w:val="af6"/>
              <w:spacing w:before="0" w:beforeAutospacing="0" w:after="0" w:afterAutospacing="0"/>
              <w:jc w:val="both"/>
              <w:rPr>
                <w:rFonts w:ascii="Times New Roman" w:hAnsi="Times New Roman" w:cs="Times New Roman"/>
                <w:sz w:val="24"/>
                <w:szCs w:val="24"/>
              </w:rPr>
            </w:pPr>
            <w:r w:rsidRPr="00351139">
              <w:rPr>
                <w:rFonts w:ascii="Times New Roman" w:hAnsi="Times New Roman" w:cs="Times New Roman"/>
                <w:sz w:val="24"/>
                <w:szCs w:val="24"/>
                <w:lang w:val="kk-KZ"/>
              </w:rPr>
              <w:t>К</w:t>
            </w:r>
            <w:r w:rsidRPr="00351139">
              <w:rPr>
                <w:rFonts w:ascii="Times New Roman" w:hAnsi="Times New Roman" w:cs="Times New Roman"/>
                <w:sz w:val="24"/>
                <w:szCs w:val="24"/>
              </w:rPr>
              <w:t>лан</w:t>
            </w:r>
            <w:r w:rsidRPr="00351139">
              <w:rPr>
                <w:rFonts w:ascii="Times New Roman" w:hAnsi="Times New Roman" w:cs="Times New Roman"/>
                <w:sz w:val="24"/>
                <w:szCs w:val="24"/>
                <w:lang w:val="kk-KZ"/>
              </w:rPr>
              <w:t>дық</w:t>
            </w:r>
            <w:r w:rsidRPr="00351139">
              <w:rPr>
                <w:rFonts w:ascii="Times New Roman" w:hAnsi="Times New Roman" w:cs="Times New Roman"/>
                <w:sz w:val="24"/>
                <w:szCs w:val="24"/>
              </w:rPr>
              <w:t xml:space="preserve"> К</w:t>
            </w:r>
            <w:r w:rsidRPr="00351139">
              <w:rPr>
                <w:rFonts w:ascii="Times New Roman" w:hAnsi="Times New Roman" w:cs="Times New Roman"/>
                <w:sz w:val="24"/>
                <w:szCs w:val="24"/>
                <w:lang w:val="kk-KZ"/>
              </w:rPr>
              <w:t>М үлесі</w:t>
            </w:r>
            <w:r w:rsidRPr="00351139">
              <w:rPr>
                <w:rFonts w:ascii="Times New Roman" w:hAnsi="Times New Roman" w:cs="Times New Roman"/>
                <w:sz w:val="24"/>
                <w:szCs w:val="24"/>
              </w:rPr>
              <w:t xml:space="preserve">, </w:t>
            </w:r>
            <w:r w:rsidRPr="00351139">
              <w:rPr>
                <w:rFonts w:ascii="Times New Roman" w:hAnsi="Times New Roman" w:cs="Times New Roman"/>
                <w:sz w:val="24"/>
                <w:szCs w:val="24"/>
                <w:lang w:val="kk-KZ"/>
              </w:rPr>
              <w:t>бірлік</w:t>
            </w:r>
            <w:r w:rsidRPr="00351139">
              <w:rPr>
                <w:rFonts w:ascii="Times New Roman" w:hAnsi="Times New Roman" w:cs="Times New Roman"/>
                <w:sz w:val="24"/>
                <w:szCs w:val="24"/>
              </w:rPr>
              <w:t>.</w:t>
            </w:r>
          </w:p>
        </w:tc>
      </w:tr>
      <w:tr w:rsidR="00FE1FA8" w:rsidRPr="00323B69" w14:paraId="6337142C" w14:textId="77777777" w:rsidTr="00FE1FA8">
        <w:tc>
          <w:tcPr>
            <w:tcW w:w="1960" w:type="dxa"/>
          </w:tcPr>
          <w:p w14:paraId="293B3208" w14:textId="77777777" w:rsidR="00FE1FA8" w:rsidRPr="00351139" w:rsidRDefault="00FE1FA8" w:rsidP="000E2CF1">
            <w:pPr>
              <w:pStyle w:val="af6"/>
              <w:spacing w:before="0" w:beforeAutospacing="0" w:after="0" w:afterAutospacing="0"/>
              <w:jc w:val="center"/>
              <w:rPr>
                <w:rFonts w:ascii="Times New Roman" w:hAnsi="Times New Roman" w:cs="Times New Roman"/>
                <w:color w:val="000000" w:themeColor="text1"/>
                <w:sz w:val="24"/>
                <w:szCs w:val="24"/>
              </w:rPr>
            </w:pPr>
            <w:r w:rsidRPr="00351139">
              <w:rPr>
                <w:rFonts w:ascii="Times New Roman" w:hAnsi="Times New Roman" w:cs="Times New Roman"/>
                <w:color w:val="000000" w:themeColor="text1"/>
                <w:sz w:val="24"/>
                <w:szCs w:val="24"/>
              </w:rPr>
              <w:t>Х4</w:t>
            </w:r>
          </w:p>
        </w:tc>
        <w:tc>
          <w:tcPr>
            <w:tcW w:w="7679" w:type="dxa"/>
          </w:tcPr>
          <w:p w14:paraId="5EFB213D" w14:textId="20C4C0FE" w:rsidR="00FE1FA8" w:rsidRPr="00351139" w:rsidRDefault="00FE1FA8" w:rsidP="000E2CF1">
            <w:pPr>
              <w:pStyle w:val="af6"/>
              <w:spacing w:before="0" w:beforeAutospacing="0" w:after="0" w:afterAutospacing="0"/>
              <w:jc w:val="both"/>
              <w:rPr>
                <w:rFonts w:ascii="Times New Roman" w:hAnsi="Times New Roman" w:cs="Times New Roman"/>
                <w:sz w:val="24"/>
                <w:szCs w:val="24"/>
              </w:rPr>
            </w:pPr>
            <w:r w:rsidRPr="00351139">
              <w:rPr>
                <w:rFonts w:ascii="Times New Roman" w:hAnsi="Times New Roman" w:cs="Times New Roman"/>
                <w:sz w:val="24"/>
                <w:szCs w:val="24"/>
                <w:lang w:val="kk-KZ"/>
              </w:rPr>
              <w:t>А</w:t>
            </w:r>
            <w:proofErr w:type="spellStart"/>
            <w:r w:rsidRPr="00351139">
              <w:rPr>
                <w:rFonts w:ascii="Times New Roman" w:hAnsi="Times New Roman" w:cs="Times New Roman"/>
                <w:sz w:val="24"/>
                <w:szCs w:val="24"/>
              </w:rPr>
              <w:t>дхократи</w:t>
            </w:r>
            <w:proofErr w:type="spellEnd"/>
            <w:r w:rsidRPr="00351139">
              <w:rPr>
                <w:rFonts w:ascii="Times New Roman" w:hAnsi="Times New Roman" w:cs="Times New Roman"/>
                <w:sz w:val="24"/>
                <w:szCs w:val="24"/>
                <w:lang w:val="kk-KZ"/>
              </w:rPr>
              <w:t>ялық</w:t>
            </w:r>
            <w:r w:rsidRPr="00351139">
              <w:rPr>
                <w:rFonts w:ascii="Times New Roman" w:hAnsi="Times New Roman" w:cs="Times New Roman"/>
                <w:sz w:val="24"/>
                <w:szCs w:val="24"/>
              </w:rPr>
              <w:t xml:space="preserve"> К</w:t>
            </w:r>
            <w:r w:rsidRPr="00351139">
              <w:rPr>
                <w:rFonts w:ascii="Times New Roman" w:hAnsi="Times New Roman" w:cs="Times New Roman"/>
                <w:sz w:val="24"/>
                <w:szCs w:val="24"/>
                <w:lang w:val="kk-KZ"/>
              </w:rPr>
              <w:t>М үлесі</w:t>
            </w:r>
            <w:r w:rsidRPr="00351139">
              <w:rPr>
                <w:rFonts w:ascii="Times New Roman" w:hAnsi="Times New Roman" w:cs="Times New Roman"/>
                <w:sz w:val="24"/>
                <w:szCs w:val="24"/>
              </w:rPr>
              <w:t xml:space="preserve">, </w:t>
            </w:r>
            <w:r w:rsidRPr="00351139">
              <w:rPr>
                <w:rFonts w:ascii="Times New Roman" w:hAnsi="Times New Roman" w:cs="Times New Roman"/>
                <w:sz w:val="24"/>
                <w:szCs w:val="24"/>
                <w:lang w:val="kk-KZ"/>
              </w:rPr>
              <w:t>бірлік</w:t>
            </w:r>
            <w:r w:rsidRPr="00351139">
              <w:rPr>
                <w:rFonts w:ascii="Times New Roman" w:hAnsi="Times New Roman" w:cs="Times New Roman"/>
                <w:sz w:val="24"/>
                <w:szCs w:val="24"/>
              </w:rPr>
              <w:t>.</w:t>
            </w:r>
          </w:p>
        </w:tc>
      </w:tr>
      <w:tr w:rsidR="00FE1FA8" w:rsidRPr="00323B69" w14:paraId="524EE5AE" w14:textId="77777777" w:rsidTr="00FE1FA8">
        <w:tc>
          <w:tcPr>
            <w:tcW w:w="1960" w:type="dxa"/>
          </w:tcPr>
          <w:p w14:paraId="54B99B23" w14:textId="77777777" w:rsidR="00FE1FA8" w:rsidRPr="00351139" w:rsidRDefault="00FE1FA8" w:rsidP="000E2CF1">
            <w:pPr>
              <w:pStyle w:val="af6"/>
              <w:spacing w:before="0" w:beforeAutospacing="0" w:after="0" w:afterAutospacing="0"/>
              <w:jc w:val="center"/>
              <w:rPr>
                <w:rFonts w:ascii="Times New Roman" w:hAnsi="Times New Roman" w:cs="Times New Roman"/>
                <w:color w:val="000000" w:themeColor="text1"/>
                <w:sz w:val="24"/>
                <w:szCs w:val="24"/>
              </w:rPr>
            </w:pPr>
            <w:r w:rsidRPr="00351139">
              <w:rPr>
                <w:rFonts w:ascii="Times New Roman" w:hAnsi="Times New Roman" w:cs="Times New Roman"/>
                <w:color w:val="000000" w:themeColor="text1"/>
                <w:sz w:val="24"/>
                <w:szCs w:val="24"/>
              </w:rPr>
              <w:t>Х5</w:t>
            </w:r>
          </w:p>
        </w:tc>
        <w:tc>
          <w:tcPr>
            <w:tcW w:w="7679" w:type="dxa"/>
          </w:tcPr>
          <w:p w14:paraId="6F8166BA" w14:textId="0F634186" w:rsidR="00FE1FA8" w:rsidRPr="00351139" w:rsidRDefault="00FE1FA8" w:rsidP="000E2CF1">
            <w:pPr>
              <w:pStyle w:val="af6"/>
              <w:spacing w:before="0" w:beforeAutospacing="0" w:after="0" w:afterAutospacing="0"/>
              <w:jc w:val="both"/>
              <w:rPr>
                <w:rFonts w:ascii="Times New Roman" w:hAnsi="Times New Roman" w:cs="Times New Roman"/>
                <w:sz w:val="24"/>
                <w:szCs w:val="24"/>
              </w:rPr>
            </w:pPr>
            <w:r w:rsidRPr="00351139">
              <w:rPr>
                <w:rFonts w:ascii="Times New Roman" w:hAnsi="Times New Roman" w:cs="Times New Roman"/>
                <w:sz w:val="24"/>
                <w:szCs w:val="24"/>
                <w:lang w:val="kk-KZ"/>
              </w:rPr>
              <w:t>Б</w:t>
            </w:r>
            <w:proofErr w:type="spellStart"/>
            <w:r w:rsidRPr="00351139">
              <w:rPr>
                <w:rFonts w:ascii="Times New Roman" w:hAnsi="Times New Roman" w:cs="Times New Roman"/>
                <w:sz w:val="24"/>
                <w:szCs w:val="24"/>
              </w:rPr>
              <w:t>юрократ</w:t>
            </w:r>
            <w:proofErr w:type="spellEnd"/>
            <w:r w:rsidRPr="00351139">
              <w:rPr>
                <w:rFonts w:ascii="Times New Roman" w:hAnsi="Times New Roman" w:cs="Times New Roman"/>
                <w:sz w:val="24"/>
                <w:szCs w:val="24"/>
                <w:lang w:val="kk-KZ"/>
              </w:rPr>
              <w:t>иялық</w:t>
            </w:r>
            <w:r w:rsidRPr="00351139">
              <w:rPr>
                <w:rFonts w:ascii="Times New Roman" w:hAnsi="Times New Roman" w:cs="Times New Roman"/>
                <w:sz w:val="24"/>
                <w:szCs w:val="24"/>
              </w:rPr>
              <w:t xml:space="preserve"> К</w:t>
            </w:r>
            <w:r w:rsidRPr="00351139">
              <w:rPr>
                <w:rFonts w:ascii="Times New Roman" w:hAnsi="Times New Roman" w:cs="Times New Roman"/>
                <w:sz w:val="24"/>
                <w:szCs w:val="24"/>
                <w:lang w:val="kk-KZ"/>
              </w:rPr>
              <w:t>М үлесі</w:t>
            </w:r>
            <w:r w:rsidRPr="00351139">
              <w:rPr>
                <w:rFonts w:ascii="Times New Roman" w:hAnsi="Times New Roman" w:cs="Times New Roman"/>
                <w:sz w:val="24"/>
                <w:szCs w:val="24"/>
              </w:rPr>
              <w:t xml:space="preserve">, </w:t>
            </w:r>
            <w:r w:rsidRPr="00351139">
              <w:rPr>
                <w:rFonts w:ascii="Times New Roman" w:hAnsi="Times New Roman" w:cs="Times New Roman"/>
                <w:sz w:val="24"/>
                <w:szCs w:val="24"/>
                <w:lang w:val="kk-KZ"/>
              </w:rPr>
              <w:t>бірлік</w:t>
            </w:r>
            <w:r w:rsidRPr="00351139">
              <w:rPr>
                <w:rFonts w:ascii="Times New Roman" w:hAnsi="Times New Roman" w:cs="Times New Roman"/>
                <w:sz w:val="24"/>
                <w:szCs w:val="24"/>
              </w:rPr>
              <w:t>.</w:t>
            </w:r>
          </w:p>
        </w:tc>
      </w:tr>
      <w:tr w:rsidR="00FE1FA8" w:rsidRPr="00323B69" w14:paraId="77A08BC5" w14:textId="77777777" w:rsidTr="00FE1FA8">
        <w:tc>
          <w:tcPr>
            <w:tcW w:w="1960" w:type="dxa"/>
          </w:tcPr>
          <w:p w14:paraId="7A609F03" w14:textId="77777777" w:rsidR="00FE1FA8" w:rsidRPr="00351139" w:rsidRDefault="00FE1FA8" w:rsidP="000E2CF1">
            <w:pPr>
              <w:pStyle w:val="af6"/>
              <w:spacing w:before="0" w:beforeAutospacing="0" w:after="0" w:afterAutospacing="0"/>
              <w:jc w:val="center"/>
              <w:rPr>
                <w:rFonts w:ascii="Times New Roman" w:hAnsi="Times New Roman" w:cs="Times New Roman"/>
                <w:color w:val="000000" w:themeColor="text1"/>
                <w:sz w:val="24"/>
                <w:szCs w:val="24"/>
              </w:rPr>
            </w:pPr>
            <w:r w:rsidRPr="00351139">
              <w:rPr>
                <w:rFonts w:ascii="Times New Roman" w:hAnsi="Times New Roman" w:cs="Times New Roman"/>
                <w:color w:val="000000" w:themeColor="text1"/>
                <w:sz w:val="24"/>
                <w:szCs w:val="24"/>
              </w:rPr>
              <w:t>Х6</w:t>
            </w:r>
          </w:p>
        </w:tc>
        <w:tc>
          <w:tcPr>
            <w:tcW w:w="7679" w:type="dxa"/>
          </w:tcPr>
          <w:p w14:paraId="67C12475" w14:textId="2A4B27B2" w:rsidR="00FE1FA8" w:rsidRPr="00351139" w:rsidRDefault="00FE1FA8" w:rsidP="000E2CF1">
            <w:pPr>
              <w:pStyle w:val="af6"/>
              <w:spacing w:before="0" w:beforeAutospacing="0" w:after="0" w:afterAutospacing="0"/>
              <w:jc w:val="both"/>
              <w:rPr>
                <w:rFonts w:ascii="Times New Roman" w:hAnsi="Times New Roman" w:cs="Times New Roman"/>
                <w:sz w:val="24"/>
                <w:szCs w:val="24"/>
              </w:rPr>
            </w:pPr>
            <w:r w:rsidRPr="00351139">
              <w:rPr>
                <w:rFonts w:ascii="Times New Roman" w:hAnsi="Times New Roman" w:cs="Times New Roman"/>
                <w:sz w:val="24"/>
                <w:szCs w:val="24"/>
                <w:lang w:val="kk-KZ"/>
              </w:rPr>
              <w:t>Нарықтық КМ үлесі</w:t>
            </w:r>
            <w:r w:rsidRPr="00351139">
              <w:rPr>
                <w:rFonts w:ascii="Times New Roman" w:hAnsi="Times New Roman" w:cs="Times New Roman"/>
                <w:sz w:val="24"/>
                <w:szCs w:val="24"/>
              </w:rPr>
              <w:t xml:space="preserve">, </w:t>
            </w:r>
            <w:r w:rsidRPr="00351139">
              <w:rPr>
                <w:rFonts w:ascii="Times New Roman" w:hAnsi="Times New Roman" w:cs="Times New Roman"/>
                <w:sz w:val="24"/>
                <w:szCs w:val="24"/>
                <w:lang w:val="kk-KZ"/>
              </w:rPr>
              <w:t>бірлік</w:t>
            </w:r>
            <w:r w:rsidRPr="00351139">
              <w:rPr>
                <w:rFonts w:ascii="Times New Roman" w:hAnsi="Times New Roman" w:cs="Times New Roman"/>
                <w:sz w:val="24"/>
                <w:szCs w:val="24"/>
              </w:rPr>
              <w:t>.</w:t>
            </w:r>
          </w:p>
        </w:tc>
      </w:tr>
      <w:tr w:rsidR="000E2CF1" w:rsidRPr="00323B69" w14:paraId="7082BCB2" w14:textId="77777777" w:rsidTr="00351139">
        <w:tc>
          <w:tcPr>
            <w:tcW w:w="9639" w:type="dxa"/>
            <w:gridSpan w:val="2"/>
          </w:tcPr>
          <w:p w14:paraId="651EFAA7" w14:textId="6BF7F2FC" w:rsidR="000E2CF1" w:rsidRPr="00351139" w:rsidRDefault="00AB5221" w:rsidP="00FE1FA8">
            <w:pPr>
              <w:pStyle w:val="af6"/>
              <w:spacing w:before="0" w:beforeAutospacing="0" w:after="0" w:afterAutospacing="0"/>
              <w:ind w:firstLine="709"/>
              <w:jc w:val="both"/>
              <w:rPr>
                <w:rFonts w:ascii="Times New Roman" w:hAnsi="Times New Roman" w:cs="Times New Roman"/>
                <w:sz w:val="24"/>
                <w:szCs w:val="24"/>
              </w:rPr>
            </w:pPr>
            <w:proofErr w:type="spellStart"/>
            <w:r w:rsidRPr="00351139">
              <w:rPr>
                <w:rFonts w:ascii="Times New Roman" w:hAnsi="Times New Roman" w:cs="Times New Roman"/>
                <w:sz w:val="24"/>
                <w:szCs w:val="24"/>
              </w:rPr>
              <w:t>Ескерт</w:t>
            </w:r>
            <w:proofErr w:type="spellEnd"/>
            <w:r w:rsidR="00FE1FA8">
              <w:rPr>
                <w:rFonts w:ascii="Times New Roman" w:hAnsi="Times New Roman" w:cs="Times New Roman"/>
                <w:sz w:val="24"/>
                <w:szCs w:val="24"/>
                <w:lang w:val="kk-KZ"/>
              </w:rPr>
              <w:t>у</w:t>
            </w:r>
            <w:r w:rsidR="00351139">
              <w:rPr>
                <w:rFonts w:ascii="Times New Roman" w:hAnsi="Times New Roman" w:cs="Times New Roman"/>
                <w:sz w:val="24"/>
                <w:szCs w:val="24"/>
                <w:lang w:val="kk-KZ"/>
              </w:rPr>
              <w:t xml:space="preserve"> </w:t>
            </w:r>
            <w:r w:rsidR="00351139">
              <w:t>–</w:t>
            </w:r>
            <w:r w:rsidRPr="00351139">
              <w:rPr>
                <w:rFonts w:ascii="Times New Roman" w:hAnsi="Times New Roman" w:cs="Times New Roman"/>
                <w:sz w:val="24"/>
                <w:szCs w:val="24"/>
              </w:rPr>
              <w:t xml:space="preserve"> </w:t>
            </w:r>
            <w:proofErr w:type="spellStart"/>
            <w:r w:rsidR="00FE1FA8" w:rsidRPr="00351139">
              <w:rPr>
                <w:rFonts w:ascii="Times New Roman" w:hAnsi="Times New Roman" w:cs="Times New Roman"/>
                <w:sz w:val="24"/>
                <w:szCs w:val="24"/>
              </w:rPr>
              <w:t>Панельдік</w:t>
            </w:r>
            <w:proofErr w:type="spellEnd"/>
            <w:r w:rsidR="00FE1FA8"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деректер</w:t>
            </w:r>
            <w:proofErr w:type="spellEnd"/>
            <w:r w:rsidRPr="00351139">
              <w:rPr>
                <w:rFonts w:ascii="Times New Roman" w:hAnsi="Times New Roman" w:cs="Times New Roman"/>
                <w:sz w:val="24"/>
                <w:szCs w:val="24"/>
              </w:rPr>
              <w:t xml:space="preserve"> </w:t>
            </w:r>
            <w:proofErr w:type="spellStart"/>
            <w:r w:rsidRPr="00351139">
              <w:rPr>
                <w:rFonts w:ascii="Times New Roman" w:hAnsi="Times New Roman" w:cs="Times New Roman"/>
                <w:sz w:val="24"/>
                <w:szCs w:val="24"/>
              </w:rPr>
              <w:t>үлгісінен</w:t>
            </w:r>
            <w:proofErr w:type="spellEnd"/>
          </w:p>
        </w:tc>
      </w:tr>
    </w:tbl>
    <w:p w14:paraId="54C09AC7" w14:textId="4B1CBCEA" w:rsidR="000E2CF1" w:rsidRPr="002552F4" w:rsidRDefault="00AB5221" w:rsidP="00FE1FA8">
      <w:pPr>
        <w:pStyle w:val="af6"/>
        <w:shd w:val="clear" w:color="auto" w:fill="FFFFFF"/>
        <w:ind w:firstLine="709"/>
        <w:jc w:val="both"/>
        <w:rPr>
          <w:rFonts w:ascii="Times New Roman" w:hAnsi="Times New Roman" w:cs="Times New Roman"/>
          <w:color w:val="000000" w:themeColor="text1"/>
          <w:sz w:val="28"/>
          <w:szCs w:val="28"/>
          <w:lang w:val="kk-KZ"/>
        </w:rPr>
      </w:pPr>
      <w:proofErr w:type="spellStart"/>
      <w:r w:rsidRPr="00AB5221">
        <w:rPr>
          <w:rFonts w:ascii="Times New Roman" w:hAnsi="Times New Roman" w:cs="Times New Roman"/>
          <w:sz w:val="28"/>
          <w:szCs w:val="28"/>
        </w:rPr>
        <w:t>Модельдің</w:t>
      </w:r>
      <w:proofErr w:type="spellEnd"/>
      <w:r w:rsidRPr="00AB5221">
        <w:rPr>
          <w:rFonts w:ascii="Times New Roman" w:hAnsi="Times New Roman" w:cs="Times New Roman"/>
          <w:sz w:val="28"/>
          <w:szCs w:val="28"/>
        </w:rPr>
        <w:t xml:space="preserve"> </w:t>
      </w:r>
      <w:proofErr w:type="spellStart"/>
      <w:r w:rsidRPr="00AB5221">
        <w:rPr>
          <w:rFonts w:ascii="Times New Roman" w:hAnsi="Times New Roman" w:cs="Times New Roman"/>
          <w:sz w:val="28"/>
          <w:szCs w:val="28"/>
        </w:rPr>
        <w:t>ерекшелігіне</w:t>
      </w:r>
      <w:proofErr w:type="spellEnd"/>
      <w:r w:rsidRPr="00AB5221">
        <w:rPr>
          <w:rFonts w:ascii="Times New Roman" w:hAnsi="Times New Roman" w:cs="Times New Roman"/>
          <w:sz w:val="28"/>
          <w:szCs w:val="28"/>
        </w:rPr>
        <w:t xml:space="preserve"> </w:t>
      </w:r>
      <w:proofErr w:type="spellStart"/>
      <w:r w:rsidRPr="00AB5221">
        <w:rPr>
          <w:rFonts w:ascii="Times New Roman" w:hAnsi="Times New Roman" w:cs="Times New Roman"/>
          <w:sz w:val="28"/>
          <w:szCs w:val="28"/>
        </w:rPr>
        <w:t>сүйене</w:t>
      </w:r>
      <w:proofErr w:type="spellEnd"/>
      <w:r w:rsidRPr="00AB5221">
        <w:rPr>
          <w:rFonts w:ascii="Times New Roman" w:hAnsi="Times New Roman" w:cs="Times New Roman"/>
          <w:sz w:val="28"/>
          <w:szCs w:val="28"/>
        </w:rPr>
        <w:t xml:space="preserve"> </w:t>
      </w:r>
      <w:proofErr w:type="spellStart"/>
      <w:r w:rsidRPr="00AB5221">
        <w:rPr>
          <w:rFonts w:ascii="Times New Roman" w:hAnsi="Times New Roman" w:cs="Times New Roman"/>
          <w:sz w:val="28"/>
          <w:szCs w:val="28"/>
        </w:rPr>
        <w:t>отырып</w:t>
      </w:r>
      <w:proofErr w:type="spellEnd"/>
      <w:r w:rsidRPr="00AB5221">
        <w:rPr>
          <w:rFonts w:ascii="Times New Roman" w:hAnsi="Times New Roman" w:cs="Times New Roman"/>
          <w:sz w:val="28"/>
          <w:szCs w:val="28"/>
        </w:rPr>
        <w:t xml:space="preserve"> </w:t>
      </w:r>
      <w:proofErr w:type="spellStart"/>
      <w:r w:rsidRPr="00AB5221">
        <w:rPr>
          <w:rFonts w:ascii="Times New Roman" w:hAnsi="Times New Roman" w:cs="Times New Roman"/>
          <w:sz w:val="28"/>
          <w:szCs w:val="28"/>
        </w:rPr>
        <w:t>К.Камерон</w:t>
      </w:r>
      <w:proofErr w:type="spellEnd"/>
      <w:r w:rsidRPr="00AB5221">
        <w:rPr>
          <w:rFonts w:ascii="Times New Roman" w:hAnsi="Times New Roman" w:cs="Times New Roman"/>
          <w:sz w:val="28"/>
          <w:szCs w:val="28"/>
        </w:rPr>
        <w:t xml:space="preserve"> және </w:t>
      </w:r>
      <w:proofErr w:type="spellStart"/>
      <w:r w:rsidRPr="00AB5221">
        <w:rPr>
          <w:rFonts w:ascii="Times New Roman" w:hAnsi="Times New Roman" w:cs="Times New Roman"/>
          <w:sz w:val="28"/>
          <w:szCs w:val="28"/>
        </w:rPr>
        <w:t>Р.Куинн</w:t>
      </w:r>
      <w:proofErr w:type="spellEnd"/>
      <w:r w:rsidRPr="00AB5221">
        <w:rPr>
          <w:rFonts w:ascii="Times New Roman" w:hAnsi="Times New Roman" w:cs="Times New Roman"/>
          <w:sz w:val="28"/>
          <w:szCs w:val="28"/>
        </w:rPr>
        <w:t xml:space="preserve"> X3+X4+X5+X6=1.</w:t>
      </w:r>
      <w:r>
        <w:rPr>
          <w:rFonts w:ascii="Times New Roman" w:hAnsi="Times New Roman" w:cs="Times New Roman"/>
          <w:sz w:val="28"/>
          <w:szCs w:val="28"/>
          <w:lang w:val="kk-KZ"/>
        </w:rPr>
        <w:t xml:space="preserve"> </w:t>
      </w:r>
      <w:r w:rsidRPr="00AB5221">
        <w:rPr>
          <w:rFonts w:ascii="Times New Roman" w:hAnsi="Times New Roman" w:cs="Times New Roman"/>
          <w:sz w:val="28"/>
          <w:szCs w:val="28"/>
          <w:lang w:val="kk-KZ"/>
        </w:rPr>
        <w:t>Бастапқы деректер кестесі-бұл панельдік деректердің теңдестірілген матрицасы (</w:t>
      </w:r>
      <w:r w:rsidR="00B576F8" w:rsidRPr="00AB5221">
        <w:rPr>
          <w:rFonts w:ascii="Times New Roman" w:hAnsi="Times New Roman" w:cs="Times New Roman"/>
          <w:sz w:val="28"/>
          <w:szCs w:val="28"/>
          <w:lang w:val="kk-KZ"/>
        </w:rPr>
        <w:t>Қосымша</w:t>
      </w:r>
      <w:r w:rsidR="00B576F8">
        <w:rPr>
          <w:rFonts w:ascii="Times New Roman" w:hAnsi="Times New Roman" w:cs="Times New Roman"/>
          <w:sz w:val="28"/>
          <w:szCs w:val="28"/>
          <w:lang w:val="kk-KZ"/>
        </w:rPr>
        <w:t xml:space="preserve"> Г)</w:t>
      </w:r>
      <w:r w:rsidR="00B576F8" w:rsidRPr="00AB5221">
        <w:rPr>
          <w:rFonts w:ascii="Times New Roman" w:hAnsi="Times New Roman" w:cs="Times New Roman"/>
          <w:sz w:val="28"/>
          <w:szCs w:val="28"/>
          <w:lang w:val="kk-KZ"/>
        </w:rPr>
        <w:t xml:space="preserve"> </w:t>
      </w:r>
      <w:r w:rsidRPr="00AB5221">
        <w:rPr>
          <w:rFonts w:ascii="Times New Roman" w:hAnsi="Times New Roman" w:cs="Times New Roman"/>
          <w:sz w:val="28"/>
          <w:szCs w:val="28"/>
          <w:lang w:val="kk-KZ"/>
        </w:rPr>
        <w:t>қараңыз.</w:t>
      </w:r>
      <w:r>
        <w:rPr>
          <w:rFonts w:ascii="Times New Roman" w:hAnsi="Times New Roman" w:cs="Times New Roman"/>
          <w:sz w:val="28"/>
          <w:szCs w:val="28"/>
          <w:lang w:val="kk-KZ"/>
        </w:rPr>
        <w:t xml:space="preserve"> </w:t>
      </w:r>
      <w:r w:rsidRPr="002552F4">
        <w:rPr>
          <w:rFonts w:ascii="Times New Roman" w:hAnsi="Times New Roman" w:cs="Times New Roman"/>
          <w:sz w:val="28"/>
          <w:szCs w:val="28"/>
          <w:lang w:val="kk-KZ"/>
        </w:rPr>
        <w:t xml:space="preserve">Айнымалылардың сипаттамалық статистикасы </w:t>
      </w:r>
      <w:r>
        <w:rPr>
          <w:rFonts w:ascii="Times New Roman" w:hAnsi="Times New Roman" w:cs="Times New Roman"/>
          <w:sz w:val="28"/>
          <w:szCs w:val="28"/>
          <w:lang w:val="kk-KZ"/>
        </w:rPr>
        <w:t>18-</w:t>
      </w:r>
      <w:r w:rsidRPr="002552F4">
        <w:rPr>
          <w:rFonts w:ascii="Times New Roman" w:hAnsi="Times New Roman" w:cs="Times New Roman"/>
          <w:sz w:val="28"/>
          <w:szCs w:val="28"/>
          <w:lang w:val="kk-KZ"/>
        </w:rPr>
        <w:t>кестеде келтірілген.</w:t>
      </w:r>
    </w:p>
    <w:p w14:paraId="7BFEAE77" w14:textId="76077D5D" w:rsidR="000E2CF1" w:rsidRPr="00351139" w:rsidRDefault="00351139" w:rsidP="00351139">
      <w:pPr>
        <w:pStyle w:val="affff9"/>
        <w:widowControl w:val="0"/>
        <w:spacing w:line="240" w:lineRule="auto"/>
        <w:ind w:firstLine="0"/>
        <w:rPr>
          <w:bCs/>
        </w:rPr>
      </w:pPr>
      <w:r w:rsidRPr="00351139">
        <w:rPr>
          <w:bCs/>
          <w:lang w:val="kk-KZ"/>
        </w:rPr>
        <w:t>К</w:t>
      </w:r>
      <w:proofErr w:type="spellStart"/>
      <w:r w:rsidR="006F135B" w:rsidRPr="00351139">
        <w:rPr>
          <w:bCs/>
        </w:rPr>
        <w:t>есте</w:t>
      </w:r>
      <w:proofErr w:type="spellEnd"/>
      <w:r w:rsidRPr="00351139">
        <w:rPr>
          <w:bCs/>
          <w:lang w:val="kk-KZ"/>
        </w:rPr>
        <w:t xml:space="preserve"> 18</w:t>
      </w:r>
      <w:r w:rsidR="006F135B" w:rsidRPr="00351139">
        <w:rPr>
          <w:bCs/>
          <w:lang w:val="kk-KZ"/>
        </w:rPr>
        <w:t xml:space="preserve"> </w:t>
      </w:r>
      <w:r w:rsidRPr="00351139">
        <w:rPr>
          <w:bCs/>
        </w:rPr>
        <w:t>–</w:t>
      </w:r>
      <w:r w:rsidR="006F135B" w:rsidRPr="00351139">
        <w:rPr>
          <w:bCs/>
        </w:rPr>
        <w:t xml:space="preserve"> </w:t>
      </w:r>
      <w:proofErr w:type="spellStart"/>
      <w:r w:rsidR="007000CA" w:rsidRPr="00351139">
        <w:rPr>
          <w:bCs/>
        </w:rPr>
        <w:t>Айнымалылардың</w:t>
      </w:r>
      <w:proofErr w:type="spellEnd"/>
      <w:r w:rsidR="007000CA" w:rsidRPr="00351139">
        <w:rPr>
          <w:bCs/>
        </w:rPr>
        <w:t xml:space="preserve"> </w:t>
      </w:r>
      <w:proofErr w:type="spellStart"/>
      <w:r w:rsidR="006F135B" w:rsidRPr="00351139">
        <w:rPr>
          <w:bCs/>
        </w:rPr>
        <w:t>сипаттамалық</w:t>
      </w:r>
      <w:proofErr w:type="spellEnd"/>
      <w:r w:rsidR="006F135B" w:rsidRPr="00351139">
        <w:rPr>
          <w:bCs/>
        </w:rPr>
        <w:t xml:space="preserve"> </w:t>
      </w:r>
      <w:proofErr w:type="spellStart"/>
      <w:r w:rsidR="006F135B" w:rsidRPr="00351139">
        <w:rPr>
          <w:bCs/>
        </w:rPr>
        <w:t>статистикасы</w:t>
      </w:r>
      <w:proofErr w:type="spellEnd"/>
    </w:p>
    <w:p w14:paraId="3055C15E" w14:textId="77777777" w:rsidR="00351139" w:rsidRPr="00FE1FA8" w:rsidRDefault="00351139" w:rsidP="00351139">
      <w:pPr>
        <w:pStyle w:val="affff9"/>
        <w:widowControl w:val="0"/>
        <w:spacing w:line="240" w:lineRule="auto"/>
        <w:ind w:firstLine="0"/>
        <w:rPr>
          <w:b/>
          <w:sz w:val="16"/>
          <w:szCs w:val="16"/>
        </w:rPr>
      </w:pPr>
    </w:p>
    <w:tbl>
      <w:tblPr>
        <w:tblStyle w:val="afa"/>
        <w:tblW w:w="0" w:type="auto"/>
        <w:tblInd w:w="108" w:type="dxa"/>
        <w:tblLook w:val="04A0" w:firstRow="1" w:lastRow="0" w:firstColumn="1" w:lastColumn="0" w:noHBand="0" w:noVBand="1"/>
      </w:tblPr>
      <w:tblGrid>
        <w:gridCol w:w="1806"/>
        <w:gridCol w:w="1914"/>
        <w:gridCol w:w="1914"/>
        <w:gridCol w:w="1914"/>
        <w:gridCol w:w="2083"/>
      </w:tblGrid>
      <w:tr w:rsidR="000E2CF1" w:rsidRPr="00323B69" w14:paraId="3ACE0B84" w14:textId="77777777" w:rsidTr="00FE1FA8">
        <w:tc>
          <w:tcPr>
            <w:tcW w:w="1806" w:type="dxa"/>
            <w:vAlign w:val="center"/>
          </w:tcPr>
          <w:p w14:paraId="7477F3D4" w14:textId="46D5B30B" w:rsidR="000E2CF1" w:rsidRPr="00162C94" w:rsidRDefault="006F135B" w:rsidP="000E2CF1">
            <w:pPr>
              <w:pStyle w:val="af6"/>
              <w:spacing w:before="0" w:beforeAutospacing="0" w:after="0" w:afterAutospacing="0"/>
              <w:jc w:val="center"/>
              <w:rPr>
                <w:rFonts w:ascii="Times New Roman" w:hAnsi="Times New Roman" w:cs="Times New Roman"/>
                <w:color w:val="000000" w:themeColor="text1"/>
                <w:sz w:val="24"/>
                <w:szCs w:val="24"/>
                <w:lang w:val="kk-KZ"/>
              </w:rPr>
            </w:pPr>
            <w:r w:rsidRPr="00162C94">
              <w:rPr>
                <w:rFonts w:ascii="Times New Roman" w:hAnsi="Times New Roman" w:cs="Times New Roman"/>
                <w:color w:val="000000" w:themeColor="text1"/>
                <w:sz w:val="24"/>
                <w:szCs w:val="24"/>
                <w:lang w:val="kk-KZ"/>
              </w:rPr>
              <w:t>Айнымалылар</w:t>
            </w:r>
          </w:p>
        </w:tc>
        <w:tc>
          <w:tcPr>
            <w:tcW w:w="1914" w:type="dxa"/>
            <w:vAlign w:val="center"/>
          </w:tcPr>
          <w:p w14:paraId="38D1FBBC" w14:textId="6FDBA164"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proofErr w:type="spellStart"/>
            <w:r w:rsidRPr="00162C94">
              <w:rPr>
                <w:rFonts w:ascii="Times New Roman" w:hAnsi="Times New Roman" w:cs="Times New Roman"/>
                <w:color w:val="000000" w:themeColor="text1"/>
                <w:sz w:val="24"/>
                <w:szCs w:val="24"/>
              </w:rPr>
              <w:t>Арифмети</w:t>
            </w:r>
            <w:proofErr w:type="spellEnd"/>
            <w:r w:rsidR="006F135B" w:rsidRPr="00162C94">
              <w:rPr>
                <w:rFonts w:ascii="Times New Roman" w:hAnsi="Times New Roman" w:cs="Times New Roman"/>
                <w:color w:val="000000" w:themeColor="text1"/>
                <w:sz w:val="24"/>
                <w:szCs w:val="24"/>
                <w:lang w:val="kk-KZ"/>
              </w:rPr>
              <w:t>калық орташа</w:t>
            </w:r>
          </w:p>
        </w:tc>
        <w:tc>
          <w:tcPr>
            <w:tcW w:w="1914" w:type="dxa"/>
            <w:vAlign w:val="center"/>
          </w:tcPr>
          <w:p w14:paraId="6AB32E8A"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Медиана</w:t>
            </w:r>
          </w:p>
        </w:tc>
        <w:tc>
          <w:tcPr>
            <w:tcW w:w="1914" w:type="dxa"/>
            <w:vAlign w:val="center"/>
          </w:tcPr>
          <w:p w14:paraId="770D5CC4"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Мода</w:t>
            </w:r>
          </w:p>
        </w:tc>
        <w:tc>
          <w:tcPr>
            <w:tcW w:w="2083" w:type="dxa"/>
            <w:vAlign w:val="center"/>
          </w:tcPr>
          <w:p w14:paraId="56ACB5FA" w14:textId="743BDA16" w:rsidR="000E2CF1" w:rsidRPr="00162C94" w:rsidRDefault="006F135B" w:rsidP="000E2CF1">
            <w:pPr>
              <w:pStyle w:val="af6"/>
              <w:spacing w:before="0" w:beforeAutospacing="0" w:after="0" w:afterAutospacing="0"/>
              <w:jc w:val="center"/>
              <w:rPr>
                <w:rFonts w:ascii="Times New Roman" w:hAnsi="Times New Roman" w:cs="Times New Roman"/>
                <w:color w:val="000000" w:themeColor="text1"/>
                <w:sz w:val="24"/>
                <w:szCs w:val="24"/>
                <w:lang w:val="kk-KZ"/>
              </w:rPr>
            </w:pPr>
            <w:r w:rsidRPr="00162C94">
              <w:rPr>
                <w:rFonts w:ascii="Times New Roman" w:hAnsi="Times New Roman" w:cs="Times New Roman"/>
                <w:color w:val="000000" w:themeColor="text1"/>
                <w:sz w:val="24"/>
                <w:szCs w:val="24"/>
                <w:lang w:val="kk-KZ"/>
              </w:rPr>
              <w:t xml:space="preserve">Ауытқуы </w:t>
            </w:r>
          </w:p>
        </w:tc>
      </w:tr>
      <w:tr w:rsidR="000E2CF1" w:rsidRPr="00323B69" w14:paraId="44738516" w14:textId="77777777" w:rsidTr="00FE1FA8">
        <w:tc>
          <w:tcPr>
            <w:tcW w:w="1806" w:type="dxa"/>
          </w:tcPr>
          <w:p w14:paraId="0D9C9CAD"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Х1</w:t>
            </w:r>
          </w:p>
        </w:tc>
        <w:tc>
          <w:tcPr>
            <w:tcW w:w="1914" w:type="dxa"/>
            <w:vAlign w:val="center"/>
          </w:tcPr>
          <w:p w14:paraId="4C334488"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0,34</w:t>
            </w:r>
          </w:p>
        </w:tc>
        <w:tc>
          <w:tcPr>
            <w:tcW w:w="1914" w:type="dxa"/>
            <w:vAlign w:val="center"/>
          </w:tcPr>
          <w:p w14:paraId="65D8EB46"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0,30</w:t>
            </w:r>
          </w:p>
        </w:tc>
        <w:tc>
          <w:tcPr>
            <w:tcW w:w="1914" w:type="dxa"/>
            <w:vAlign w:val="center"/>
          </w:tcPr>
          <w:p w14:paraId="4DC6BC6A"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0,10</w:t>
            </w:r>
          </w:p>
        </w:tc>
        <w:tc>
          <w:tcPr>
            <w:tcW w:w="2083" w:type="dxa"/>
            <w:vAlign w:val="center"/>
          </w:tcPr>
          <w:p w14:paraId="5C36FC22"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0,22</w:t>
            </w:r>
          </w:p>
        </w:tc>
      </w:tr>
      <w:tr w:rsidR="000E2CF1" w:rsidRPr="00323B69" w14:paraId="088C393F" w14:textId="77777777" w:rsidTr="00FE1FA8">
        <w:tc>
          <w:tcPr>
            <w:tcW w:w="1806" w:type="dxa"/>
          </w:tcPr>
          <w:p w14:paraId="1EC56394"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Х2</w:t>
            </w:r>
          </w:p>
        </w:tc>
        <w:tc>
          <w:tcPr>
            <w:tcW w:w="1914" w:type="dxa"/>
            <w:vAlign w:val="center"/>
          </w:tcPr>
          <w:p w14:paraId="1589DC4A"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0,40</w:t>
            </w:r>
          </w:p>
        </w:tc>
        <w:tc>
          <w:tcPr>
            <w:tcW w:w="1914" w:type="dxa"/>
            <w:vAlign w:val="center"/>
          </w:tcPr>
          <w:p w14:paraId="64D4CD36"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0,40</w:t>
            </w:r>
          </w:p>
        </w:tc>
        <w:tc>
          <w:tcPr>
            <w:tcW w:w="1914" w:type="dxa"/>
            <w:vAlign w:val="center"/>
          </w:tcPr>
          <w:p w14:paraId="52D171A6"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0,40</w:t>
            </w:r>
          </w:p>
        </w:tc>
        <w:tc>
          <w:tcPr>
            <w:tcW w:w="2083" w:type="dxa"/>
            <w:vAlign w:val="center"/>
          </w:tcPr>
          <w:p w14:paraId="4801CFC3"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0,17</w:t>
            </w:r>
          </w:p>
        </w:tc>
      </w:tr>
      <w:tr w:rsidR="000E2CF1" w:rsidRPr="00323B69" w14:paraId="62A17061" w14:textId="77777777" w:rsidTr="00FE1FA8">
        <w:tc>
          <w:tcPr>
            <w:tcW w:w="1806" w:type="dxa"/>
          </w:tcPr>
          <w:p w14:paraId="067CCB5B"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sz w:val="24"/>
                <w:szCs w:val="24"/>
              </w:rPr>
              <w:t>Х3</w:t>
            </w:r>
          </w:p>
        </w:tc>
        <w:tc>
          <w:tcPr>
            <w:tcW w:w="1914" w:type="dxa"/>
            <w:vAlign w:val="center"/>
          </w:tcPr>
          <w:p w14:paraId="7C920EA3"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0,16</w:t>
            </w:r>
          </w:p>
        </w:tc>
        <w:tc>
          <w:tcPr>
            <w:tcW w:w="1914" w:type="dxa"/>
            <w:vAlign w:val="center"/>
          </w:tcPr>
          <w:p w14:paraId="0A488658"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0,20</w:t>
            </w:r>
          </w:p>
        </w:tc>
        <w:tc>
          <w:tcPr>
            <w:tcW w:w="1914" w:type="dxa"/>
            <w:vAlign w:val="center"/>
          </w:tcPr>
          <w:p w14:paraId="1B568CA7"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0,20</w:t>
            </w:r>
          </w:p>
        </w:tc>
        <w:tc>
          <w:tcPr>
            <w:tcW w:w="2083" w:type="dxa"/>
            <w:vAlign w:val="center"/>
          </w:tcPr>
          <w:p w14:paraId="625E9C5C"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0,06</w:t>
            </w:r>
          </w:p>
        </w:tc>
      </w:tr>
      <w:tr w:rsidR="000E2CF1" w:rsidRPr="00323B69" w14:paraId="719FD9ED" w14:textId="77777777" w:rsidTr="00FE1FA8">
        <w:tc>
          <w:tcPr>
            <w:tcW w:w="1806" w:type="dxa"/>
          </w:tcPr>
          <w:p w14:paraId="666115D9"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lang w:val="en-US"/>
              </w:rPr>
            </w:pPr>
            <w:r w:rsidRPr="00162C94">
              <w:rPr>
                <w:rFonts w:ascii="Times New Roman" w:hAnsi="Times New Roman" w:cs="Times New Roman"/>
                <w:color w:val="000000" w:themeColor="text1"/>
                <w:sz w:val="24"/>
                <w:szCs w:val="24"/>
              </w:rPr>
              <w:t>Х4</w:t>
            </w:r>
          </w:p>
        </w:tc>
        <w:tc>
          <w:tcPr>
            <w:tcW w:w="1914" w:type="dxa"/>
            <w:vAlign w:val="center"/>
          </w:tcPr>
          <w:p w14:paraId="35901327"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0,21</w:t>
            </w:r>
          </w:p>
        </w:tc>
        <w:tc>
          <w:tcPr>
            <w:tcW w:w="1914" w:type="dxa"/>
            <w:vAlign w:val="center"/>
          </w:tcPr>
          <w:p w14:paraId="733B9987"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0,20</w:t>
            </w:r>
          </w:p>
        </w:tc>
        <w:tc>
          <w:tcPr>
            <w:tcW w:w="1914" w:type="dxa"/>
            <w:vAlign w:val="center"/>
          </w:tcPr>
          <w:p w14:paraId="507DD27E"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0,10</w:t>
            </w:r>
          </w:p>
        </w:tc>
        <w:tc>
          <w:tcPr>
            <w:tcW w:w="2083" w:type="dxa"/>
            <w:vAlign w:val="center"/>
          </w:tcPr>
          <w:p w14:paraId="06010EC2"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0,11</w:t>
            </w:r>
          </w:p>
        </w:tc>
      </w:tr>
      <w:tr w:rsidR="000E2CF1" w:rsidRPr="00323B69" w14:paraId="685A5645" w14:textId="77777777" w:rsidTr="00FE1FA8">
        <w:tc>
          <w:tcPr>
            <w:tcW w:w="1806" w:type="dxa"/>
          </w:tcPr>
          <w:p w14:paraId="1C7854CF"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lang w:val="en-US"/>
              </w:rPr>
            </w:pPr>
            <w:r w:rsidRPr="00162C94">
              <w:rPr>
                <w:rFonts w:ascii="Times New Roman" w:hAnsi="Times New Roman" w:cs="Times New Roman"/>
                <w:color w:val="000000" w:themeColor="text1"/>
                <w:sz w:val="24"/>
                <w:szCs w:val="24"/>
              </w:rPr>
              <w:t>Х5</w:t>
            </w:r>
          </w:p>
        </w:tc>
        <w:tc>
          <w:tcPr>
            <w:tcW w:w="1914" w:type="dxa"/>
            <w:vAlign w:val="center"/>
          </w:tcPr>
          <w:p w14:paraId="4F5A387A"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0,39</w:t>
            </w:r>
          </w:p>
        </w:tc>
        <w:tc>
          <w:tcPr>
            <w:tcW w:w="1914" w:type="dxa"/>
            <w:vAlign w:val="center"/>
          </w:tcPr>
          <w:p w14:paraId="533591C3"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0,40</w:t>
            </w:r>
          </w:p>
        </w:tc>
        <w:tc>
          <w:tcPr>
            <w:tcW w:w="1914" w:type="dxa"/>
            <w:vAlign w:val="center"/>
          </w:tcPr>
          <w:p w14:paraId="4925BFD4"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0,60</w:t>
            </w:r>
          </w:p>
        </w:tc>
        <w:tc>
          <w:tcPr>
            <w:tcW w:w="2083" w:type="dxa"/>
            <w:vAlign w:val="center"/>
          </w:tcPr>
          <w:p w14:paraId="483D07A0"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0,20</w:t>
            </w:r>
          </w:p>
        </w:tc>
      </w:tr>
      <w:tr w:rsidR="000E2CF1" w:rsidRPr="00323B69" w14:paraId="32073CA7" w14:textId="77777777" w:rsidTr="00FE1FA8">
        <w:tc>
          <w:tcPr>
            <w:tcW w:w="1806" w:type="dxa"/>
          </w:tcPr>
          <w:p w14:paraId="6CAC8A67"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lang w:val="en-US"/>
              </w:rPr>
            </w:pPr>
            <w:r w:rsidRPr="00162C94">
              <w:rPr>
                <w:rFonts w:ascii="Times New Roman" w:hAnsi="Times New Roman" w:cs="Times New Roman"/>
                <w:color w:val="000000" w:themeColor="text1"/>
                <w:sz w:val="24"/>
                <w:szCs w:val="24"/>
              </w:rPr>
              <w:t>Х6</w:t>
            </w:r>
          </w:p>
        </w:tc>
        <w:tc>
          <w:tcPr>
            <w:tcW w:w="1914" w:type="dxa"/>
            <w:vAlign w:val="center"/>
          </w:tcPr>
          <w:p w14:paraId="32467C7E"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0,24</w:t>
            </w:r>
          </w:p>
        </w:tc>
        <w:tc>
          <w:tcPr>
            <w:tcW w:w="1914" w:type="dxa"/>
            <w:vAlign w:val="center"/>
          </w:tcPr>
          <w:p w14:paraId="5522B6FA"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0,20</w:t>
            </w:r>
          </w:p>
        </w:tc>
        <w:tc>
          <w:tcPr>
            <w:tcW w:w="1914" w:type="dxa"/>
            <w:vAlign w:val="center"/>
          </w:tcPr>
          <w:p w14:paraId="2FD2806B"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0,10</w:t>
            </w:r>
          </w:p>
        </w:tc>
        <w:tc>
          <w:tcPr>
            <w:tcW w:w="2083" w:type="dxa"/>
            <w:vAlign w:val="center"/>
          </w:tcPr>
          <w:p w14:paraId="39955C6B"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0,14</w:t>
            </w:r>
          </w:p>
        </w:tc>
      </w:tr>
      <w:tr w:rsidR="000E2CF1" w:rsidRPr="00323B69" w14:paraId="7AC91CD5" w14:textId="77777777" w:rsidTr="00FE1FA8">
        <w:tc>
          <w:tcPr>
            <w:tcW w:w="1806" w:type="dxa"/>
          </w:tcPr>
          <w:p w14:paraId="5AAEACF5"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PFR</w:t>
            </w:r>
          </w:p>
        </w:tc>
        <w:tc>
          <w:tcPr>
            <w:tcW w:w="1914" w:type="dxa"/>
            <w:vAlign w:val="center"/>
          </w:tcPr>
          <w:p w14:paraId="7A2E081F"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0,92</w:t>
            </w:r>
          </w:p>
        </w:tc>
        <w:tc>
          <w:tcPr>
            <w:tcW w:w="1914" w:type="dxa"/>
            <w:vAlign w:val="center"/>
          </w:tcPr>
          <w:p w14:paraId="52FA744A"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0,92</w:t>
            </w:r>
          </w:p>
        </w:tc>
        <w:tc>
          <w:tcPr>
            <w:tcW w:w="1914" w:type="dxa"/>
            <w:vAlign w:val="center"/>
          </w:tcPr>
          <w:p w14:paraId="6D4C0B6E"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0,94</w:t>
            </w:r>
          </w:p>
        </w:tc>
        <w:tc>
          <w:tcPr>
            <w:tcW w:w="2083" w:type="dxa"/>
            <w:vAlign w:val="center"/>
          </w:tcPr>
          <w:p w14:paraId="195F5EEB"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0,05</w:t>
            </w:r>
          </w:p>
        </w:tc>
      </w:tr>
      <w:tr w:rsidR="000E2CF1" w:rsidRPr="00323B69" w14:paraId="6A0C2AE8" w14:textId="77777777" w:rsidTr="00FE1FA8">
        <w:tc>
          <w:tcPr>
            <w:tcW w:w="9631" w:type="dxa"/>
            <w:gridSpan w:val="5"/>
          </w:tcPr>
          <w:p w14:paraId="106411D1" w14:textId="4CE90630" w:rsidR="000E2CF1" w:rsidRPr="00162C94" w:rsidRDefault="006F135B" w:rsidP="00FE1FA8">
            <w:pPr>
              <w:pStyle w:val="af6"/>
              <w:spacing w:before="0" w:beforeAutospacing="0" w:after="0" w:afterAutospacing="0"/>
              <w:ind w:firstLine="601"/>
              <w:jc w:val="both"/>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lang w:val="kk-KZ"/>
              </w:rPr>
              <w:t>Ескерт</w:t>
            </w:r>
            <w:r w:rsidR="00FE1FA8">
              <w:rPr>
                <w:rFonts w:ascii="Times New Roman" w:hAnsi="Times New Roman" w:cs="Times New Roman"/>
                <w:color w:val="000000" w:themeColor="text1"/>
                <w:sz w:val="24"/>
                <w:szCs w:val="24"/>
                <w:lang w:val="kk-KZ"/>
              </w:rPr>
              <w:t>у</w:t>
            </w:r>
            <w:r w:rsidR="00544229">
              <w:rPr>
                <w:rFonts w:ascii="Times New Roman" w:hAnsi="Times New Roman" w:cs="Times New Roman"/>
                <w:color w:val="000000" w:themeColor="text1"/>
                <w:sz w:val="24"/>
                <w:szCs w:val="24"/>
                <w:lang w:val="kk-KZ"/>
              </w:rPr>
              <w:t xml:space="preserve"> - </w:t>
            </w:r>
            <w:proofErr w:type="spellStart"/>
            <w:r w:rsidR="000E2CF1" w:rsidRPr="00162C94">
              <w:rPr>
                <w:rFonts w:ascii="Times New Roman" w:hAnsi="Times New Roman" w:cs="Times New Roman"/>
                <w:color w:val="000000" w:themeColor="text1"/>
                <w:sz w:val="24"/>
                <w:szCs w:val="24"/>
              </w:rPr>
              <w:t>Descriptive</w:t>
            </w:r>
            <w:proofErr w:type="spellEnd"/>
            <w:r w:rsidR="000E2CF1" w:rsidRPr="00162C94">
              <w:rPr>
                <w:rFonts w:ascii="Times New Roman" w:hAnsi="Times New Roman" w:cs="Times New Roman"/>
                <w:color w:val="000000" w:themeColor="text1"/>
                <w:sz w:val="24"/>
                <w:szCs w:val="24"/>
              </w:rPr>
              <w:t xml:space="preserve"> </w:t>
            </w:r>
            <w:proofErr w:type="spellStart"/>
            <w:r w:rsidR="000E2CF1" w:rsidRPr="00162C94">
              <w:rPr>
                <w:rFonts w:ascii="Times New Roman" w:hAnsi="Times New Roman" w:cs="Times New Roman"/>
                <w:color w:val="000000" w:themeColor="text1"/>
                <w:sz w:val="24"/>
                <w:szCs w:val="24"/>
              </w:rPr>
              <w:t>Statistics</w:t>
            </w:r>
            <w:proofErr w:type="spellEnd"/>
            <w:r w:rsidR="000E2CF1" w:rsidRPr="00162C94">
              <w:rPr>
                <w:rFonts w:ascii="Times New Roman" w:hAnsi="Times New Roman" w:cs="Times New Roman"/>
                <w:color w:val="000000" w:themeColor="text1"/>
                <w:sz w:val="24"/>
                <w:szCs w:val="24"/>
              </w:rPr>
              <w:t xml:space="preserve"> (</w:t>
            </w:r>
            <w:proofErr w:type="spellStart"/>
            <w:r w:rsidR="000E2CF1" w:rsidRPr="00162C94">
              <w:rPr>
                <w:rFonts w:ascii="Times New Roman" w:hAnsi="Times New Roman" w:cs="Times New Roman"/>
                <w:color w:val="000000" w:themeColor="text1"/>
                <w:sz w:val="24"/>
                <w:szCs w:val="24"/>
              </w:rPr>
              <w:t>Eviews</w:t>
            </w:r>
            <w:proofErr w:type="spellEnd"/>
            <w:r w:rsidR="000E2CF1" w:rsidRPr="00162C94">
              <w:rPr>
                <w:rFonts w:ascii="Times New Roman" w:hAnsi="Times New Roman" w:cs="Times New Roman"/>
                <w:color w:val="000000" w:themeColor="text1"/>
                <w:sz w:val="24"/>
                <w:szCs w:val="24"/>
              </w:rPr>
              <w:t xml:space="preserve"> 10)</w:t>
            </w:r>
          </w:p>
        </w:tc>
      </w:tr>
    </w:tbl>
    <w:p w14:paraId="6FD6F805" w14:textId="77777777" w:rsidR="000E2CF1" w:rsidRPr="00323B69" w:rsidRDefault="000E2CF1" w:rsidP="000E2CF1">
      <w:pPr>
        <w:pStyle w:val="af6"/>
        <w:shd w:val="clear" w:color="auto" w:fill="FFFFFF"/>
        <w:spacing w:before="0" w:beforeAutospacing="0" w:after="0" w:afterAutospacing="0"/>
        <w:ind w:firstLine="709"/>
        <w:jc w:val="both"/>
        <w:rPr>
          <w:rFonts w:ascii="Times New Roman" w:hAnsi="Times New Roman" w:cs="Times New Roman"/>
          <w:color w:val="000000" w:themeColor="text1"/>
          <w:sz w:val="28"/>
          <w:szCs w:val="28"/>
        </w:rPr>
      </w:pPr>
    </w:p>
    <w:p w14:paraId="24F5CDAE" w14:textId="5278F3CF" w:rsidR="000E2CF1" w:rsidRPr="00323B69" w:rsidRDefault="00E17EA3" w:rsidP="000E2CF1">
      <w:pPr>
        <w:pStyle w:val="af6"/>
        <w:shd w:val="clear" w:color="auto" w:fill="FFFFFF"/>
        <w:spacing w:before="0" w:beforeAutospacing="0" w:after="0" w:afterAutospacing="0"/>
        <w:ind w:firstLine="709"/>
        <w:jc w:val="both"/>
        <w:rPr>
          <w:rFonts w:ascii="Times New Roman" w:hAnsi="Times New Roman" w:cs="Times New Roman"/>
          <w:color w:val="000000" w:themeColor="text1"/>
          <w:sz w:val="28"/>
          <w:szCs w:val="28"/>
        </w:rPr>
      </w:pPr>
      <w:proofErr w:type="spellStart"/>
      <w:r w:rsidRPr="00E17EA3">
        <w:rPr>
          <w:rFonts w:ascii="Times New Roman" w:hAnsi="Times New Roman" w:cs="Times New Roman"/>
          <w:color w:val="000000" w:themeColor="text1"/>
          <w:sz w:val="28"/>
          <w:szCs w:val="28"/>
        </w:rPr>
        <w:t>Ұсынылған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деректерден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мемлекеттік</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органдардың</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жобаларында</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жоспарды</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орындаудың</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орташа</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мәні</w:t>
      </w:r>
      <w:proofErr w:type="spellEnd"/>
      <w:r w:rsidRPr="00E17EA3">
        <w:rPr>
          <w:rFonts w:ascii="Times New Roman" w:hAnsi="Times New Roman" w:cs="Times New Roman"/>
          <w:color w:val="000000" w:themeColor="text1"/>
          <w:sz w:val="28"/>
          <w:szCs w:val="28"/>
        </w:rPr>
        <w:t xml:space="preserve"> 92% </w:t>
      </w:r>
      <w:proofErr w:type="spellStart"/>
      <w:r w:rsidRPr="00E17EA3">
        <w:rPr>
          <w:rFonts w:ascii="Times New Roman" w:hAnsi="Times New Roman" w:cs="Times New Roman"/>
          <w:color w:val="000000" w:themeColor="text1"/>
          <w:sz w:val="28"/>
          <w:szCs w:val="28"/>
        </w:rPr>
        <w:t>құрайтыны</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байқалады</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бұл</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оңтайлы</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мәннен</w:t>
      </w:r>
      <w:proofErr w:type="spellEnd"/>
      <w:r w:rsidRPr="00E17EA3">
        <w:rPr>
          <w:rFonts w:ascii="Times New Roman" w:hAnsi="Times New Roman" w:cs="Times New Roman"/>
          <w:color w:val="000000" w:themeColor="text1"/>
          <w:sz w:val="28"/>
          <w:szCs w:val="28"/>
        </w:rPr>
        <w:t xml:space="preserve"> 95-100% </w:t>
      </w:r>
      <w:proofErr w:type="spellStart"/>
      <w:r w:rsidRPr="00E17EA3">
        <w:rPr>
          <w:rFonts w:ascii="Times New Roman" w:hAnsi="Times New Roman" w:cs="Times New Roman"/>
          <w:color w:val="000000" w:themeColor="text1"/>
          <w:sz w:val="28"/>
          <w:szCs w:val="28"/>
        </w:rPr>
        <w:t>төмен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Орташа</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алғанда</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ұйымдық</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құрылымдардың</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икемділігі</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төмен</w:t>
      </w:r>
      <w:proofErr w:type="spellEnd"/>
      <w:r w:rsidRPr="00E17EA3">
        <w:rPr>
          <w:rFonts w:ascii="Times New Roman" w:hAnsi="Times New Roman" w:cs="Times New Roman"/>
          <w:color w:val="000000" w:themeColor="text1"/>
          <w:sz w:val="28"/>
          <w:szCs w:val="28"/>
        </w:rPr>
        <w:t xml:space="preserve">: Х1 </w:t>
      </w:r>
      <w:proofErr w:type="spellStart"/>
      <w:r w:rsidRPr="00E17EA3">
        <w:rPr>
          <w:rFonts w:ascii="Times New Roman" w:hAnsi="Times New Roman" w:cs="Times New Roman"/>
          <w:color w:val="000000" w:themeColor="text1"/>
          <w:sz w:val="28"/>
          <w:szCs w:val="28"/>
        </w:rPr>
        <w:t>орташа</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есеппен</w:t>
      </w:r>
      <w:proofErr w:type="spellEnd"/>
      <w:r w:rsidRPr="00E17EA3">
        <w:rPr>
          <w:rFonts w:ascii="Times New Roman" w:hAnsi="Times New Roman" w:cs="Times New Roman"/>
          <w:color w:val="000000" w:themeColor="text1"/>
          <w:sz w:val="28"/>
          <w:szCs w:val="28"/>
        </w:rPr>
        <w:t xml:space="preserve"> 34%, Х2-40%. </w:t>
      </w:r>
      <w:r>
        <w:rPr>
          <w:rFonts w:ascii="Times New Roman" w:hAnsi="Times New Roman" w:cs="Times New Roman"/>
          <w:color w:val="000000" w:themeColor="text1"/>
          <w:sz w:val="28"/>
          <w:szCs w:val="28"/>
          <w:lang w:val="kk-KZ"/>
        </w:rPr>
        <w:t>КМ</w:t>
      </w:r>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келетін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болсақ</w:t>
      </w:r>
      <w:proofErr w:type="spellEnd"/>
      <w:r w:rsidRPr="00E17EA3">
        <w:rPr>
          <w:rFonts w:ascii="Times New Roman" w:hAnsi="Times New Roman" w:cs="Times New Roman"/>
          <w:color w:val="000000" w:themeColor="text1"/>
          <w:sz w:val="28"/>
          <w:szCs w:val="28"/>
        </w:rPr>
        <w:t xml:space="preserve">, ҚР </w:t>
      </w:r>
      <w:proofErr w:type="spellStart"/>
      <w:r w:rsidRPr="00E17EA3">
        <w:rPr>
          <w:rFonts w:ascii="Times New Roman" w:hAnsi="Times New Roman" w:cs="Times New Roman"/>
          <w:color w:val="000000" w:themeColor="text1"/>
          <w:sz w:val="28"/>
          <w:szCs w:val="28"/>
        </w:rPr>
        <w:t>мемлекеттік</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органдарында</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бюрократиялық</w:t>
      </w:r>
      <w:proofErr w:type="spellEnd"/>
      <w:r w:rsidRPr="00E17EA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КМ</w:t>
      </w:r>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неғұрлым</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айқын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көрінеді</w:t>
      </w:r>
      <w:proofErr w:type="spellEnd"/>
      <w:r w:rsidRPr="00E17EA3">
        <w:rPr>
          <w:rFonts w:ascii="Times New Roman" w:hAnsi="Times New Roman" w:cs="Times New Roman"/>
          <w:color w:val="000000" w:themeColor="text1"/>
          <w:sz w:val="28"/>
          <w:szCs w:val="28"/>
        </w:rPr>
        <w:t xml:space="preserve"> (Х5 = 39%, </w:t>
      </w:r>
      <w:proofErr w:type="spellStart"/>
      <w:r w:rsidRPr="00E17EA3">
        <w:rPr>
          <w:rFonts w:ascii="Times New Roman" w:hAnsi="Times New Roman" w:cs="Times New Roman"/>
          <w:color w:val="000000" w:themeColor="text1"/>
          <w:sz w:val="28"/>
          <w:szCs w:val="28"/>
        </w:rPr>
        <w:t>бұл</w:t>
      </w:r>
      <w:proofErr w:type="spellEnd"/>
      <w:r w:rsidRPr="00E17EA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КМ</w:t>
      </w:r>
      <w:r w:rsidRPr="00E17EA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т</w:t>
      </w:r>
      <w:proofErr w:type="spellStart"/>
      <w:r w:rsidRPr="00E17EA3">
        <w:rPr>
          <w:rFonts w:ascii="Times New Roman" w:hAnsi="Times New Roman" w:cs="Times New Roman"/>
          <w:color w:val="000000" w:themeColor="text1"/>
          <w:sz w:val="28"/>
          <w:szCs w:val="28"/>
        </w:rPr>
        <w:t>ің</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қалған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түрлерінен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көп</w:t>
      </w:r>
      <w:proofErr w:type="spellEnd"/>
      <w:r w:rsidRPr="00E17EA3">
        <w:rPr>
          <w:rFonts w:ascii="Times New Roman" w:hAnsi="Times New Roman" w:cs="Times New Roman"/>
          <w:color w:val="000000" w:themeColor="text1"/>
          <w:sz w:val="28"/>
          <w:szCs w:val="28"/>
        </w:rPr>
        <w:t>)</w:t>
      </w:r>
      <w:r w:rsidR="000E2CF1" w:rsidRPr="00323B69">
        <w:rPr>
          <w:rFonts w:ascii="Times New Roman" w:hAnsi="Times New Roman" w:cs="Times New Roman"/>
          <w:color w:val="000000" w:themeColor="text1"/>
          <w:sz w:val="28"/>
          <w:szCs w:val="28"/>
        </w:rPr>
        <w:t>.</w:t>
      </w:r>
    </w:p>
    <w:p w14:paraId="04E05B6A" w14:textId="4AC0A13C" w:rsidR="000E2CF1" w:rsidRPr="00323B69" w:rsidRDefault="00E17EA3" w:rsidP="000E2CF1">
      <w:pPr>
        <w:pStyle w:val="af6"/>
        <w:shd w:val="clear" w:color="auto" w:fill="FFFFFF"/>
        <w:spacing w:before="0" w:beforeAutospacing="0" w:after="0" w:afterAutospacing="0"/>
        <w:ind w:firstLine="709"/>
        <w:jc w:val="both"/>
        <w:rPr>
          <w:rFonts w:ascii="Times New Roman" w:hAnsi="Times New Roman" w:cs="Times New Roman"/>
          <w:color w:val="000000" w:themeColor="text1"/>
          <w:sz w:val="28"/>
          <w:szCs w:val="28"/>
        </w:rPr>
      </w:pPr>
      <w:proofErr w:type="spellStart"/>
      <w:r w:rsidRPr="00E17EA3">
        <w:rPr>
          <w:rFonts w:ascii="Times New Roman" w:hAnsi="Times New Roman" w:cs="Times New Roman"/>
          <w:color w:val="000000" w:themeColor="text1"/>
          <w:sz w:val="28"/>
          <w:szCs w:val="28"/>
        </w:rPr>
        <w:t>Әрі</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қарай</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міндет</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тәуелсіз</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айнымалылардың</w:t>
      </w:r>
      <w:proofErr w:type="spellEnd"/>
      <w:r w:rsidRPr="00E17EA3">
        <w:rPr>
          <w:rFonts w:ascii="Times New Roman" w:hAnsi="Times New Roman" w:cs="Times New Roman"/>
          <w:color w:val="000000" w:themeColor="text1"/>
          <w:sz w:val="28"/>
          <w:szCs w:val="28"/>
        </w:rPr>
        <w:t xml:space="preserve"> PFR-</w:t>
      </w:r>
      <w:proofErr w:type="spellStart"/>
      <w:r w:rsidRPr="00E17EA3">
        <w:rPr>
          <w:rFonts w:ascii="Times New Roman" w:hAnsi="Times New Roman" w:cs="Times New Roman"/>
          <w:color w:val="000000" w:themeColor="text1"/>
          <w:sz w:val="28"/>
          <w:szCs w:val="28"/>
        </w:rPr>
        <w:t>ге</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әсер</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ету</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сипатын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анықтау</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болып</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табылады</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Ол</w:t>
      </w:r>
      <w:proofErr w:type="spellEnd"/>
      <w:r w:rsidRPr="00E17EA3">
        <w:rPr>
          <w:rFonts w:ascii="Times New Roman" w:hAnsi="Times New Roman" w:cs="Times New Roman"/>
          <w:color w:val="000000" w:themeColor="text1"/>
          <w:sz w:val="28"/>
          <w:szCs w:val="28"/>
        </w:rPr>
        <w:t xml:space="preserve"> үшін </w:t>
      </w:r>
      <w:proofErr w:type="spellStart"/>
      <w:r w:rsidRPr="00E17EA3">
        <w:rPr>
          <w:rFonts w:ascii="Times New Roman" w:hAnsi="Times New Roman" w:cs="Times New Roman"/>
          <w:color w:val="000000" w:themeColor="text1"/>
          <w:sz w:val="28"/>
          <w:szCs w:val="28"/>
        </w:rPr>
        <w:t>корреляциялық</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талдау</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жүргізілді</w:t>
      </w:r>
      <w:proofErr w:type="spellEnd"/>
      <w:r w:rsidRPr="00E17EA3">
        <w:rPr>
          <w:rFonts w:ascii="Times New Roman" w:hAnsi="Times New Roman" w:cs="Times New Roman"/>
          <w:color w:val="000000" w:themeColor="text1"/>
          <w:sz w:val="28"/>
          <w:szCs w:val="28"/>
        </w:rPr>
        <w:t xml:space="preserve"> (19</w:t>
      </w:r>
      <w:r>
        <w:rPr>
          <w:rFonts w:ascii="Times New Roman" w:hAnsi="Times New Roman" w:cs="Times New Roman"/>
          <w:color w:val="000000" w:themeColor="text1"/>
          <w:sz w:val="28"/>
          <w:szCs w:val="28"/>
          <w:lang w:val="kk-KZ"/>
        </w:rPr>
        <w:t xml:space="preserve"> кесте</w:t>
      </w:r>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Барлық</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есептеулер</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деректерді</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талдау</w:t>
      </w:r>
      <w:proofErr w:type="spellEnd"/>
      <w:r w:rsidRPr="00E17EA3">
        <w:rPr>
          <w:rFonts w:ascii="Times New Roman" w:hAnsi="Times New Roman" w:cs="Times New Roman"/>
          <w:color w:val="000000" w:themeColor="text1"/>
          <w:sz w:val="28"/>
          <w:szCs w:val="28"/>
        </w:rPr>
        <w:t xml:space="preserve"> үшін </w:t>
      </w:r>
      <w:proofErr w:type="spellStart"/>
      <w:r w:rsidRPr="00E17EA3">
        <w:rPr>
          <w:rFonts w:ascii="Times New Roman" w:hAnsi="Times New Roman" w:cs="Times New Roman"/>
          <w:color w:val="000000" w:themeColor="text1"/>
          <w:sz w:val="28"/>
          <w:szCs w:val="28"/>
        </w:rPr>
        <w:t>Eviews</w:t>
      </w:r>
      <w:proofErr w:type="spellEnd"/>
      <w:r w:rsidRPr="00E17EA3">
        <w:rPr>
          <w:rFonts w:ascii="Times New Roman" w:hAnsi="Times New Roman" w:cs="Times New Roman"/>
          <w:color w:val="000000" w:themeColor="text1"/>
          <w:sz w:val="28"/>
          <w:szCs w:val="28"/>
        </w:rPr>
        <w:t xml:space="preserve"> 10 </w:t>
      </w:r>
      <w:proofErr w:type="spellStart"/>
      <w:r w:rsidRPr="00E17EA3">
        <w:rPr>
          <w:rFonts w:ascii="Times New Roman" w:hAnsi="Times New Roman" w:cs="Times New Roman"/>
          <w:color w:val="000000" w:themeColor="text1"/>
          <w:sz w:val="28"/>
          <w:szCs w:val="28"/>
        </w:rPr>
        <w:t>бағдарламалық</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жасақтамасының</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көмегімен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жүргізілді</w:t>
      </w:r>
      <w:proofErr w:type="spellEnd"/>
      <w:r w:rsidR="000E2CF1" w:rsidRPr="00323B69">
        <w:rPr>
          <w:rFonts w:ascii="Times New Roman" w:hAnsi="Times New Roman" w:cs="Times New Roman"/>
          <w:color w:val="000000" w:themeColor="text1"/>
          <w:sz w:val="28"/>
          <w:szCs w:val="28"/>
        </w:rPr>
        <w:t>.</w:t>
      </w:r>
    </w:p>
    <w:p w14:paraId="2E1FA4C3" w14:textId="46B8D5DF" w:rsidR="000E2CF1" w:rsidRPr="00323B69" w:rsidRDefault="00E17EA3" w:rsidP="000E2CF1">
      <w:pPr>
        <w:pStyle w:val="af6"/>
        <w:shd w:val="clear" w:color="auto" w:fill="FFFFFF"/>
        <w:spacing w:before="0" w:beforeAutospacing="0" w:after="0" w:afterAutospacing="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lastRenderedPageBreak/>
        <w:t>КМ</w:t>
      </w:r>
      <w:r w:rsidRPr="00E17EA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е</w:t>
      </w:r>
      <w:r w:rsidRPr="00E17EA3">
        <w:rPr>
          <w:rFonts w:ascii="Times New Roman" w:hAnsi="Times New Roman" w:cs="Times New Roman"/>
          <w:color w:val="000000" w:themeColor="text1"/>
          <w:sz w:val="28"/>
          <w:szCs w:val="28"/>
        </w:rPr>
        <w:t xml:space="preserve">ң </w:t>
      </w:r>
      <w:proofErr w:type="spellStart"/>
      <w:r w:rsidRPr="00E17EA3">
        <w:rPr>
          <w:rFonts w:ascii="Times New Roman" w:hAnsi="Times New Roman" w:cs="Times New Roman"/>
          <w:color w:val="000000" w:themeColor="text1"/>
          <w:sz w:val="28"/>
          <w:szCs w:val="28"/>
        </w:rPr>
        <w:t>маңызды</w:t>
      </w:r>
      <w:proofErr w:type="spellEnd"/>
      <w:r w:rsidRPr="00E17EA3">
        <w:rPr>
          <w:rFonts w:ascii="Times New Roman" w:hAnsi="Times New Roman" w:cs="Times New Roman"/>
          <w:color w:val="000000" w:themeColor="text1"/>
          <w:sz w:val="28"/>
          <w:szCs w:val="28"/>
        </w:rPr>
        <w:t xml:space="preserve"> корреляция</w:t>
      </w:r>
      <w:r>
        <w:rPr>
          <w:rFonts w:ascii="Times New Roman" w:hAnsi="Times New Roman" w:cs="Times New Roman"/>
          <w:color w:val="000000" w:themeColor="text1"/>
          <w:sz w:val="28"/>
          <w:szCs w:val="28"/>
          <w:lang w:val="kk-KZ"/>
        </w:rPr>
        <w:t>сы</w:t>
      </w:r>
      <w:r w:rsidRPr="00E17EA3">
        <w:rPr>
          <w:rFonts w:ascii="Times New Roman" w:hAnsi="Times New Roman" w:cs="Times New Roman"/>
          <w:color w:val="000000" w:themeColor="text1"/>
          <w:sz w:val="28"/>
          <w:szCs w:val="28"/>
        </w:rPr>
        <w:t xml:space="preserve"> – X4, X5 және X6 </w:t>
      </w:r>
      <w:proofErr w:type="spellStart"/>
      <w:r w:rsidRPr="00E17EA3">
        <w:rPr>
          <w:rFonts w:ascii="Times New Roman" w:hAnsi="Times New Roman" w:cs="Times New Roman"/>
          <w:color w:val="000000" w:themeColor="text1"/>
          <w:sz w:val="28"/>
          <w:szCs w:val="28"/>
        </w:rPr>
        <w:t>факторлары</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арасында</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байқалады</w:t>
      </w:r>
      <w:proofErr w:type="spellEnd"/>
      <w:r w:rsidRPr="00E17EA3">
        <w:rPr>
          <w:rFonts w:ascii="Times New Roman" w:hAnsi="Times New Roman" w:cs="Times New Roman"/>
          <w:color w:val="000000" w:themeColor="text1"/>
          <w:sz w:val="28"/>
          <w:szCs w:val="28"/>
        </w:rPr>
        <w:t xml:space="preserve">. X3 </w:t>
      </w:r>
      <w:proofErr w:type="spellStart"/>
      <w:r w:rsidRPr="00E17EA3">
        <w:rPr>
          <w:rFonts w:ascii="Times New Roman" w:hAnsi="Times New Roman" w:cs="Times New Roman"/>
          <w:color w:val="000000" w:themeColor="text1"/>
          <w:sz w:val="28"/>
          <w:szCs w:val="28"/>
        </w:rPr>
        <w:t>әсері</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шамалы</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Панельдік</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деректер</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матрицасынан</w:t>
      </w:r>
      <w:proofErr w:type="spellEnd"/>
      <w:r w:rsidRPr="00E17EA3">
        <w:rPr>
          <w:rFonts w:ascii="Times New Roman" w:hAnsi="Times New Roman" w:cs="Times New Roman"/>
          <w:color w:val="000000" w:themeColor="text1"/>
          <w:sz w:val="28"/>
          <w:szCs w:val="28"/>
        </w:rPr>
        <w:t xml:space="preserve"> (</w:t>
      </w:r>
      <w:proofErr w:type="spellStart"/>
      <w:r w:rsidR="00B576F8" w:rsidRPr="00E17EA3">
        <w:rPr>
          <w:rFonts w:ascii="Times New Roman" w:hAnsi="Times New Roman" w:cs="Times New Roman"/>
          <w:color w:val="000000" w:themeColor="text1"/>
          <w:sz w:val="28"/>
          <w:szCs w:val="28"/>
        </w:rPr>
        <w:t>Қосымша</w:t>
      </w:r>
      <w:proofErr w:type="spellEnd"/>
      <w:r w:rsidR="00B576F8">
        <w:rPr>
          <w:rFonts w:ascii="Times New Roman" w:hAnsi="Times New Roman" w:cs="Times New Roman"/>
          <w:color w:val="000000" w:themeColor="text1"/>
          <w:sz w:val="28"/>
          <w:szCs w:val="28"/>
          <w:lang w:val="kk-KZ"/>
        </w:rPr>
        <w:t xml:space="preserve"> Г)</w:t>
      </w:r>
      <w:r w:rsidR="00B576F8"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қараңыз</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позициялардың</w:t>
      </w:r>
      <w:proofErr w:type="spellEnd"/>
      <w:r w:rsidRPr="00E17EA3">
        <w:rPr>
          <w:rFonts w:ascii="Times New Roman" w:hAnsi="Times New Roman" w:cs="Times New Roman"/>
          <w:color w:val="000000" w:themeColor="text1"/>
          <w:sz w:val="28"/>
          <w:szCs w:val="28"/>
        </w:rPr>
        <w:t xml:space="preserve"> 98%-ы </w:t>
      </w:r>
      <w:proofErr w:type="spellStart"/>
      <w:r w:rsidRPr="00E17EA3">
        <w:rPr>
          <w:rFonts w:ascii="Times New Roman" w:hAnsi="Times New Roman" w:cs="Times New Roman"/>
          <w:color w:val="000000" w:themeColor="text1"/>
          <w:sz w:val="28"/>
          <w:szCs w:val="28"/>
        </w:rPr>
        <w:t>отандық</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мемлекеттік</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органдардағы</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кландық</w:t>
      </w:r>
      <w:proofErr w:type="spellEnd"/>
      <w:r w:rsidRPr="00E17EA3">
        <w:rPr>
          <w:rFonts w:ascii="Times New Roman" w:hAnsi="Times New Roman" w:cs="Times New Roman"/>
          <w:color w:val="000000" w:themeColor="text1"/>
          <w:sz w:val="28"/>
          <w:szCs w:val="28"/>
        </w:rPr>
        <w:t xml:space="preserve"> К</w:t>
      </w:r>
      <w:r>
        <w:rPr>
          <w:rFonts w:ascii="Times New Roman" w:hAnsi="Times New Roman" w:cs="Times New Roman"/>
          <w:color w:val="000000" w:themeColor="text1"/>
          <w:sz w:val="28"/>
          <w:szCs w:val="28"/>
          <w:lang w:val="kk-KZ"/>
        </w:rPr>
        <w:t>М</w:t>
      </w:r>
      <w:r w:rsidRPr="00E17EA3">
        <w:rPr>
          <w:rFonts w:ascii="Times New Roman" w:hAnsi="Times New Roman" w:cs="Times New Roman"/>
          <w:color w:val="000000" w:themeColor="text1"/>
          <w:sz w:val="28"/>
          <w:szCs w:val="28"/>
        </w:rPr>
        <w:t>-</w:t>
      </w:r>
      <w:proofErr w:type="spellStart"/>
      <w:r w:rsidRPr="00E17EA3">
        <w:rPr>
          <w:rFonts w:ascii="Times New Roman" w:hAnsi="Times New Roman" w:cs="Times New Roman"/>
          <w:color w:val="000000" w:themeColor="text1"/>
          <w:sz w:val="28"/>
          <w:szCs w:val="28"/>
        </w:rPr>
        <w:t>нің</w:t>
      </w:r>
      <w:proofErr w:type="spellEnd"/>
      <w:r w:rsidRPr="00E17EA3">
        <w:rPr>
          <w:rFonts w:ascii="Times New Roman" w:hAnsi="Times New Roman" w:cs="Times New Roman"/>
          <w:color w:val="000000" w:themeColor="text1"/>
          <w:sz w:val="28"/>
          <w:szCs w:val="28"/>
        </w:rPr>
        <w:t xml:space="preserve"> 10-20%-на </w:t>
      </w:r>
      <w:proofErr w:type="spellStart"/>
      <w:r w:rsidRPr="00E17EA3">
        <w:rPr>
          <w:rFonts w:ascii="Times New Roman" w:hAnsi="Times New Roman" w:cs="Times New Roman"/>
          <w:color w:val="000000" w:themeColor="text1"/>
          <w:sz w:val="28"/>
          <w:szCs w:val="28"/>
        </w:rPr>
        <w:t>тиесілі</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Сондықтан</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факторлардың</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әсер</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ету</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моделінде</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кландық</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мәдениетті</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елемеуге</w:t>
      </w:r>
      <w:proofErr w:type="spellEnd"/>
      <w:r w:rsidRPr="00E17EA3">
        <w:rPr>
          <w:rFonts w:ascii="Times New Roman" w:hAnsi="Times New Roman" w:cs="Times New Roman"/>
          <w:color w:val="000000" w:themeColor="text1"/>
          <w:sz w:val="28"/>
          <w:szCs w:val="28"/>
        </w:rPr>
        <w:t xml:space="preserve"> </w:t>
      </w:r>
      <w:proofErr w:type="spellStart"/>
      <w:r w:rsidRPr="00E17EA3">
        <w:rPr>
          <w:rFonts w:ascii="Times New Roman" w:hAnsi="Times New Roman" w:cs="Times New Roman"/>
          <w:color w:val="000000" w:themeColor="text1"/>
          <w:sz w:val="28"/>
          <w:szCs w:val="28"/>
        </w:rPr>
        <w:t>болады</w:t>
      </w:r>
      <w:proofErr w:type="spellEnd"/>
      <w:r w:rsidR="000E2CF1" w:rsidRPr="00323B69">
        <w:rPr>
          <w:rFonts w:ascii="Times New Roman" w:hAnsi="Times New Roman" w:cs="Times New Roman"/>
          <w:color w:val="000000" w:themeColor="text1"/>
          <w:sz w:val="28"/>
          <w:szCs w:val="28"/>
        </w:rPr>
        <w:t>.</w:t>
      </w:r>
    </w:p>
    <w:p w14:paraId="0F00899C" w14:textId="77777777" w:rsidR="000E2CF1" w:rsidRPr="00323B69" w:rsidRDefault="000E2CF1" w:rsidP="000E2CF1">
      <w:pPr>
        <w:pStyle w:val="af6"/>
        <w:shd w:val="clear" w:color="auto" w:fill="FFFFFF"/>
        <w:spacing w:before="0" w:beforeAutospacing="0" w:after="0" w:afterAutospacing="0"/>
        <w:ind w:firstLine="709"/>
        <w:jc w:val="both"/>
        <w:rPr>
          <w:color w:val="000000" w:themeColor="text1"/>
          <w:sz w:val="28"/>
          <w:szCs w:val="28"/>
        </w:rPr>
      </w:pPr>
    </w:p>
    <w:p w14:paraId="22ABE510" w14:textId="06F0D571" w:rsidR="000E2CF1" w:rsidRDefault="00162C94" w:rsidP="00162C94">
      <w:pPr>
        <w:pStyle w:val="affff9"/>
        <w:widowControl w:val="0"/>
        <w:spacing w:line="240" w:lineRule="auto"/>
        <w:ind w:firstLine="0"/>
        <w:rPr>
          <w:color w:val="000000" w:themeColor="text1"/>
        </w:rPr>
      </w:pPr>
      <w:r w:rsidRPr="00162C94">
        <w:rPr>
          <w:color w:val="000000" w:themeColor="text1"/>
          <w:lang w:val="kk-KZ"/>
        </w:rPr>
        <w:t>К</w:t>
      </w:r>
      <w:r w:rsidR="00A37444" w:rsidRPr="00162C94">
        <w:rPr>
          <w:color w:val="000000" w:themeColor="text1"/>
          <w:lang w:val="kk-KZ"/>
        </w:rPr>
        <w:t>есте</w:t>
      </w:r>
      <w:r w:rsidR="000E2CF1" w:rsidRPr="00162C94">
        <w:rPr>
          <w:color w:val="000000" w:themeColor="text1"/>
        </w:rPr>
        <w:t xml:space="preserve"> </w:t>
      </w:r>
      <w:r w:rsidRPr="00162C94">
        <w:rPr>
          <w:color w:val="000000" w:themeColor="text1"/>
          <w:lang w:val="kk-KZ"/>
        </w:rPr>
        <w:t xml:space="preserve">19 </w:t>
      </w:r>
      <w:r w:rsidR="000E2CF1" w:rsidRPr="00162C94">
        <w:rPr>
          <w:color w:val="000000" w:themeColor="text1"/>
        </w:rPr>
        <w:t xml:space="preserve">– </w:t>
      </w:r>
      <w:proofErr w:type="spellStart"/>
      <w:r w:rsidR="00A37444" w:rsidRPr="00162C94">
        <w:rPr>
          <w:color w:val="000000" w:themeColor="text1"/>
        </w:rPr>
        <w:t>Факторларды</w:t>
      </w:r>
      <w:proofErr w:type="spellEnd"/>
      <w:r w:rsidR="00A37444" w:rsidRPr="00162C94">
        <w:rPr>
          <w:color w:val="000000" w:themeColor="text1"/>
        </w:rPr>
        <w:t xml:space="preserve"> </w:t>
      </w:r>
      <w:proofErr w:type="spellStart"/>
      <w:r w:rsidR="00A37444" w:rsidRPr="00162C94">
        <w:rPr>
          <w:color w:val="000000" w:themeColor="text1"/>
        </w:rPr>
        <w:t>корреляциялық</w:t>
      </w:r>
      <w:proofErr w:type="spellEnd"/>
      <w:r w:rsidR="00A37444" w:rsidRPr="00162C94">
        <w:rPr>
          <w:color w:val="000000" w:themeColor="text1"/>
        </w:rPr>
        <w:t xml:space="preserve"> </w:t>
      </w:r>
      <w:proofErr w:type="spellStart"/>
      <w:r w:rsidR="00A37444" w:rsidRPr="00162C94">
        <w:rPr>
          <w:color w:val="000000" w:themeColor="text1"/>
        </w:rPr>
        <w:t>талдау</w:t>
      </w:r>
      <w:proofErr w:type="spellEnd"/>
      <w:r w:rsidR="00A37444" w:rsidRPr="00162C94">
        <w:rPr>
          <w:color w:val="000000" w:themeColor="text1"/>
        </w:rPr>
        <w:t xml:space="preserve"> </w:t>
      </w:r>
      <w:proofErr w:type="spellStart"/>
      <w:r w:rsidR="00A37444" w:rsidRPr="00162C94">
        <w:rPr>
          <w:color w:val="000000" w:themeColor="text1"/>
        </w:rPr>
        <w:t>нәтижелері</w:t>
      </w:r>
      <w:proofErr w:type="spellEnd"/>
    </w:p>
    <w:p w14:paraId="603906BF" w14:textId="77777777" w:rsidR="00162C94" w:rsidRPr="00FE1FA8" w:rsidRDefault="00162C94" w:rsidP="00FE1FA8">
      <w:pPr>
        <w:pStyle w:val="affff9"/>
        <w:widowControl w:val="0"/>
        <w:spacing w:line="240" w:lineRule="auto"/>
        <w:ind w:firstLine="0"/>
        <w:jc w:val="right"/>
        <w:rPr>
          <w:color w:val="000000" w:themeColor="text1"/>
          <w:sz w:val="16"/>
          <w:szCs w:val="16"/>
        </w:rPr>
      </w:pPr>
    </w:p>
    <w:tbl>
      <w:tblPr>
        <w:tblStyle w:val="afa"/>
        <w:tblW w:w="0" w:type="auto"/>
        <w:tblInd w:w="108" w:type="dxa"/>
        <w:tblLayout w:type="fixed"/>
        <w:tblLook w:val="04A0" w:firstRow="1" w:lastRow="0" w:firstColumn="1" w:lastColumn="0" w:noHBand="0" w:noVBand="1"/>
      </w:tblPr>
      <w:tblGrid>
        <w:gridCol w:w="1134"/>
        <w:gridCol w:w="1092"/>
        <w:gridCol w:w="1460"/>
        <w:gridCol w:w="1559"/>
        <w:gridCol w:w="1418"/>
        <w:gridCol w:w="1275"/>
        <w:gridCol w:w="993"/>
        <w:gridCol w:w="708"/>
      </w:tblGrid>
      <w:tr w:rsidR="000E2CF1" w:rsidRPr="00323B69" w14:paraId="14E83C07" w14:textId="77777777" w:rsidTr="00162C94">
        <w:tc>
          <w:tcPr>
            <w:tcW w:w="1134" w:type="dxa"/>
            <w:vAlign w:val="center"/>
          </w:tcPr>
          <w:p w14:paraId="377F63EA" w14:textId="099BC210"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lang w:val="kk-KZ"/>
              </w:rPr>
            </w:pPr>
            <w:proofErr w:type="spellStart"/>
            <w:r w:rsidRPr="00162C94">
              <w:rPr>
                <w:rFonts w:ascii="Times New Roman" w:hAnsi="Times New Roman" w:cs="Times New Roman"/>
                <w:color w:val="000000" w:themeColor="text1"/>
                <w:sz w:val="24"/>
                <w:szCs w:val="24"/>
              </w:rPr>
              <w:t>Метри</w:t>
            </w:r>
            <w:proofErr w:type="spellEnd"/>
            <w:r w:rsidR="00A37444" w:rsidRPr="00162C94">
              <w:rPr>
                <w:rFonts w:ascii="Times New Roman" w:hAnsi="Times New Roman" w:cs="Times New Roman"/>
                <w:color w:val="000000" w:themeColor="text1"/>
                <w:sz w:val="24"/>
                <w:szCs w:val="24"/>
                <w:lang w:val="kk-KZ"/>
              </w:rPr>
              <w:t>ка</w:t>
            </w:r>
            <w:r w:rsidR="00FE1FA8">
              <w:rPr>
                <w:rFonts w:ascii="Times New Roman" w:hAnsi="Times New Roman" w:cs="Times New Roman"/>
                <w:color w:val="000000" w:themeColor="text1"/>
                <w:sz w:val="24"/>
                <w:szCs w:val="24"/>
                <w:lang w:val="kk-KZ"/>
              </w:rPr>
              <w:t xml:space="preserve"> </w:t>
            </w:r>
            <w:r w:rsidR="00A37444" w:rsidRPr="00162C94">
              <w:rPr>
                <w:rFonts w:ascii="Times New Roman" w:hAnsi="Times New Roman" w:cs="Times New Roman"/>
                <w:color w:val="000000" w:themeColor="text1"/>
                <w:sz w:val="24"/>
                <w:szCs w:val="24"/>
                <w:lang w:val="kk-KZ"/>
              </w:rPr>
              <w:t>лар</w:t>
            </w:r>
          </w:p>
        </w:tc>
        <w:tc>
          <w:tcPr>
            <w:tcW w:w="1092" w:type="dxa"/>
            <w:vAlign w:val="center"/>
          </w:tcPr>
          <w:p w14:paraId="2D28DE54"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Х1</w:t>
            </w:r>
          </w:p>
        </w:tc>
        <w:tc>
          <w:tcPr>
            <w:tcW w:w="1460" w:type="dxa"/>
            <w:vAlign w:val="center"/>
          </w:tcPr>
          <w:p w14:paraId="13E5F996"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Х2</w:t>
            </w:r>
          </w:p>
        </w:tc>
        <w:tc>
          <w:tcPr>
            <w:tcW w:w="1559" w:type="dxa"/>
            <w:vAlign w:val="center"/>
          </w:tcPr>
          <w:p w14:paraId="78A4A463"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sz w:val="24"/>
                <w:szCs w:val="24"/>
              </w:rPr>
              <w:t>Х3</w:t>
            </w:r>
          </w:p>
        </w:tc>
        <w:tc>
          <w:tcPr>
            <w:tcW w:w="1418" w:type="dxa"/>
            <w:vAlign w:val="center"/>
          </w:tcPr>
          <w:p w14:paraId="5F43734F"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Х4</w:t>
            </w:r>
          </w:p>
        </w:tc>
        <w:tc>
          <w:tcPr>
            <w:tcW w:w="1275" w:type="dxa"/>
            <w:vAlign w:val="center"/>
          </w:tcPr>
          <w:p w14:paraId="39AB7597"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Х5</w:t>
            </w:r>
          </w:p>
        </w:tc>
        <w:tc>
          <w:tcPr>
            <w:tcW w:w="993" w:type="dxa"/>
            <w:vAlign w:val="center"/>
          </w:tcPr>
          <w:p w14:paraId="01CAFE2C"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Х6</w:t>
            </w:r>
          </w:p>
        </w:tc>
        <w:tc>
          <w:tcPr>
            <w:tcW w:w="708" w:type="dxa"/>
            <w:vAlign w:val="center"/>
          </w:tcPr>
          <w:p w14:paraId="63858911"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PFR</w:t>
            </w:r>
          </w:p>
        </w:tc>
      </w:tr>
      <w:tr w:rsidR="000E2CF1" w:rsidRPr="00323B69" w14:paraId="47207100" w14:textId="77777777" w:rsidTr="00162C94">
        <w:tc>
          <w:tcPr>
            <w:tcW w:w="1134" w:type="dxa"/>
          </w:tcPr>
          <w:p w14:paraId="2C53A3C6"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Х1</w:t>
            </w:r>
          </w:p>
        </w:tc>
        <w:tc>
          <w:tcPr>
            <w:tcW w:w="1092" w:type="dxa"/>
            <w:vAlign w:val="bottom"/>
          </w:tcPr>
          <w:p w14:paraId="1FBEA47F"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1</w:t>
            </w:r>
          </w:p>
        </w:tc>
        <w:tc>
          <w:tcPr>
            <w:tcW w:w="1460" w:type="dxa"/>
            <w:vAlign w:val="bottom"/>
          </w:tcPr>
          <w:p w14:paraId="6FB94D23"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1559" w:type="dxa"/>
            <w:vAlign w:val="bottom"/>
          </w:tcPr>
          <w:p w14:paraId="32D12FFA"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1418" w:type="dxa"/>
            <w:vAlign w:val="bottom"/>
          </w:tcPr>
          <w:p w14:paraId="1E2A51D4"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1275" w:type="dxa"/>
            <w:vAlign w:val="bottom"/>
          </w:tcPr>
          <w:p w14:paraId="5891FAD8"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993" w:type="dxa"/>
            <w:vAlign w:val="bottom"/>
          </w:tcPr>
          <w:p w14:paraId="73511F96"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708" w:type="dxa"/>
            <w:vAlign w:val="bottom"/>
          </w:tcPr>
          <w:p w14:paraId="0A35A5A5"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r>
      <w:tr w:rsidR="000E2CF1" w:rsidRPr="00323B69" w14:paraId="7E0C5695" w14:textId="77777777" w:rsidTr="00162C94">
        <w:tc>
          <w:tcPr>
            <w:tcW w:w="1134" w:type="dxa"/>
          </w:tcPr>
          <w:p w14:paraId="429BE078"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Х2</w:t>
            </w:r>
          </w:p>
        </w:tc>
        <w:tc>
          <w:tcPr>
            <w:tcW w:w="1092" w:type="dxa"/>
            <w:vAlign w:val="bottom"/>
          </w:tcPr>
          <w:p w14:paraId="70FF42C4"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0,239295</w:t>
            </w:r>
          </w:p>
        </w:tc>
        <w:tc>
          <w:tcPr>
            <w:tcW w:w="1460" w:type="dxa"/>
            <w:vAlign w:val="bottom"/>
          </w:tcPr>
          <w:p w14:paraId="0BB15DFB"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1</w:t>
            </w:r>
          </w:p>
        </w:tc>
        <w:tc>
          <w:tcPr>
            <w:tcW w:w="1559" w:type="dxa"/>
            <w:vAlign w:val="bottom"/>
          </w:tcPr>
          <w:p w14:paraId="2E6F1491"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1418" w:type="dxa"/>
            <w:vAlign w:val="bottom"/>
          </w:tcPr>
          <w:p w14:paraId="7674C2DC"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1275" w:type="dxa"/>
            <w:vAlign w:val="bottom"/>
          </w:tcPr>
          <w:p w14:paraId="786456FF"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993" w:type="dxa"/>
            <w:vAlign w:val="bottom"/>
          </w:tcPr>
          <w:p w14:paraId="3C6A7630"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708" w:type="dxa"/>
            <w:vAlign w:val="bottom"/>
          </w:tcPr>
          <w:p w14:paraId="5B44EB86"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r>
      <w:tr w:rsidR="000E2CF1" w:rsidRPr="00323B69" w14:paraId="72F69F48" w14:textId="77777777" w:rsidTr="00162C94">
        <w:tc>
          <w:tcPr>
            <w:tcW w:w="1134" w:type="dxa"/>
          </w:tcPr>
          <w:p w14:paraId="3A628957"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sz w:val="24"/>
                <w:szCs w:val="24"/>
              </w:rPr>
              <w:t>Х3</w:t>
            </w:r>
          </w:p>
        </w:tc>
        <w:tc>
          <w:tcPr>
            <w:tcW w:w="1092" w:type="dxa"/>
            <w:vAlign w:val="bottom"/>
          </w:tcPr>
          <w:p w14:paraId="713BA824"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-0,18238</w:t>
            </w:r>
          </w:p>
        </w:tc>
        <w:tc>
          <w:tcPr>
            <w:tcW w:w="1460" w:type="dxa"/>
            <w:vAlign w:val="bottom"/>
          </w:tcPr>
          <w:p w14:paraId="18AE6F9B"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-0,055355993</w:t>
            </w:r>
          </w:p>
        </w:tc>
        <w:tc>
          <w:tcPr>
            <w:tcW w:w="1559" w:type="dxa"/>
            <w:vAlign w:val="bottom"/>
          </w:tcPr>
          <w:p w14:paraId="76FC50F7"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1</w:t>
            </w:r>
          </w:p>
        </w:tc>
        <w:tc>
          <w:tcPr>
            <w:tcW w:w="1418" w:type="dxa"/>
            <w:vAlign w:val="bottom"/>
          </w:tcPr>
          <w:p w14:paraId="48BB14C2"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1275" w:type="dxa"/>
            <w:vAlign w:val="bottom"/>
          </w:tcPr>
          <w:p w14:paraId="4C182839"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993" w:type="dxa"/>
            <w:vAlign w:val="bottom"/>
          </w:tcPr>
          <w:p w14:paraId="55CBF310"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708" w:type="dxa"/>
            <w:vAlign w:val="bottom"/>
          </w:tcPr>
          <w:p w14:paraId="0C389D49"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r>
      <w:tr w:rsidR="000E2CF1" w:rsidRPr="00323B69" w14:paraId="211C4BA3" w14:textId="77777777" w:rsidTr="00162C94">
        <w:tc>
          <w:tcPr>
            <w:tcW w:w="1134" w:type="dxa"/>
          </w:tcPr>
          <w:p w14:paraId="7A497BF9"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Х4</w:t>
            </w:r>
          </w:p>
        </w:tc>
        <w:tc>
          <w:tcPr>
            <w:tcW w:w="1092" w:type="dxa"/>
            <w:vAlign w:val="bottom"/>
          </w:tcPr>
          <w:p w14:paraId="7025F22B"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0,396565</w:t>
            </w:r>
          </w:p>
        </w:tc>
        <w:tc>
          <w:tcPr>
            <w:tcW w:w="1460" w:type="dxa"/>
            <w:vAlign w:val="bottom"/>
          </w:tcPr>
          <w:p w14:paraId="7AC85F6B"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0,207789974</w:t>
            </w:r>
          </w:p>
        </w:tc>
        <w:tc>
          <w:tcPr>
            <w:tcW w:w="1559" w:type="dxa"/>
            <w:vAlign w:val="bottom"/>
          </w:tcPr>
          <w:p w14:paraId="74017930"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-0,42962</w:t>
            </w:r>
          </w:p>
        </w:tc>
        <w:tc>
          <w:tcPr>
            <w:tcW w:w="1418" w:type="dxa"/>
            <w:vAlign w:val="bottom"/>
          </w:tcPr>
          <w:p w14:paraId="7793273C"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1</w:t>
            </w:r>
          </w:p>
        </w:tc>
        <w:tc>
          <w:tcPr>
            <w:tcW w:w="1275" w:type="dxa"/>
            <w:vAlign w:val="bottom"/>
          </w:tcPr>
          <w:p w14:paraId="6355324A"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993" w:type="dxa"/>
            <w:vAlign w:val="bottom"/>
          </w:tcPr>
          <w:p w14:paraId="567726B6"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708" w:type="dxa"/>
            <w:vAlign w:val="bottom"/>
          </w:tcPr>
          <w:p w14:paraId="3414E830"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r>
      <w:tr w:rsidR="000E2CF1" w:rsidRPr="00323B69" w14:paraId="391EADDA" w14:textId="77777777" w:rsidTr="00162C94">
        <w:tc>
          <w:tcPr>
            <w:tcW w:w="1134" w:type="dxa"/>
          </w:tcPr>
          <w:p w14:paraId="558E69A8"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Х5</w:t>
            </w:r>
          </w:p>
        </w:tc>
        <w:tc>
          <w:tcPr>
            <w:tcW w:w="1092" w:type="dxa"/>
            <w:vAlign w:val="bottom"/>
          </w:tcPr>
          <w:p w14:paraId="537829C5"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-0,44741</w:t>
            </w:r>
          </w:p>
        </w:tc>
        <w:tc>
          <w:tcPr>
            <w:tcW w:w="1460" w:type="dxa"/>
            <w:vAlign w:val="bottom"/>
          </w:tcPr>
          <w:p w14:paraId="43E75F4E"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-0,322810385</w:t>
            </w:r>
          </w:p>
        </w:tc>
        <w:tc>
          <w:tcPr>
            <w:tcW w:w="1559" w:type="dxa"/>
            <w:vAlign w:val="bottom"/>
          </w:tcPr>
          <w:p w14:paraId="1E400D07"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0,313869</w:t>
            </w:r>
          </w:p>
        </w:tc>
        <w:tc>
          <w:tcPr>
            <w:tcW w:w="1418" w:type="dxa"/>
            <w:vAlign w:val="bottom"/>
          </w:tcPr>
          <w:p w14:paraId="1A408948"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-0,86684</w:t>
            </w:r>
          </w:p>
        </w:tc>
        <w:tc>
          <w:tcPr>
            <w:tcW w:w="1275" w:type="dxa"/>
            <w:vAlign w:val="bottom"/>
          </w:tcPr>
          <w:p w14:paraId="38DF4A6D"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1</w:t>
            </w:r>
          </w:p>
        </w:tc>
        <w:tc>
          <w:tcPr>
            <w:tcW w:w="993" w:type="dxa"/>
            <w:vAlign w:val="bottom"/>
          </w:tcPr>
          <w:p w14:paraId="69370512"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c>
          <w:tcPr>
            <w:tcW w:w="708" w:type="dxa"/>
            <w:vAlign w:val="bottom"/>
          </w:tcPr>
          <w:p w14:paraId="7ECA7CB2"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r>
      <w:tr w:rsidR="000E2CF1" w:rsidRPr="00323B69" w14:paraId="3EB8DF0F" w14:textId="77777777" w:rsidTr="00162C94">
        <w:tc>
          <w:tcPr>
            <w:tcW w:w="1134" w:type="dxa"/>
          </w:tcPr>
          <w:p w14:paraId="69006154"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sz w:val="24"/>
                <w:szCs w:val="24"/>
                <w:lang w:val="en-US"/>
              </w:rPr>
            </w:pPr>
            <w:r w:rsidRPr="00162C94">
              <w:rPr>
                <w:rFonts w:ascii="Times New Roman" w:hAnsi="Times New Roman" w:cs="Times New Roman"/>
                <w:color w:val="000000" w:themeColor="text1"/>
                <w:sz w:val="24"/>
                <w:szCs w:val="24"/>
              </w:rPr>
              <w:t>Х6</w:t>
            </w:r>
          </w:p>
        </w:tc>
        <w:tc>
          <w:tcPr>
            <w:tcW w:w="1092" w:type="dxa"/>
            <w:vAlign w:val="bottom"/>
          </w:tcPr>
          <w:p w14:paraId="4EA2CB40"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0,406734</w:t>
            </w:r>
          </w:p>
        </w:tc>
        <w:tc>
          <w:tcPr>
            <w:tcW w:w="1460" w:type="dxa"/>
            <w:vAlign w:val="bottom"/>
          </w:tcPr>
          <w:p w14:paraId="565C3A21"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0,326222783</w:t>
            </w:r>
          </w:p>
        </w:tc>
        <w:tc>
          <w:tcPr>
            <w:tcW w:w="1559" w:type="dxa"/>
            <w:vAlign w:val="bottom"/>
          </w:tcPr>
          <w:p w14:paraId="2B2EE2B3"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-0,52144</w:t>
            </w:r>
          </w:p>
        </w:tc>
        <w:tc>
          <w:tcPr>
            <w:tcW w:w="1418" w:type="dxa"/>
            <w:vAlign w:val="bottom"/>
          </w:tcPr>
          <w:p w14:paraId="40BBB748"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0,629506</w:t>
            </w:r>
          </w:p>
        </w:tc>
        <w:tc>
          <w:tcPr>
            <w:tcW w:w="1275" w:type="dxa"/>
            <w:vAlign w:val="bottom"/>
          </w:tcPr>
          <w:p w14:paraId="7C731F37"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-0,88635</w:t>
            </w:r>
          </w:p>
        </w:tc>
        <w:tc>
          <w:tcPr>
            <w:tcW w:w="993" w:type="dxa"/>
            <w:vAlign w:val="bottom"/>
          </w:tcPr>
          <w:p w14:paraId="67818DEB"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1</w:t>
            </w:r>
          </w:p>
        </w:tc>
        <w:tc>
          <w:tcPr>
            <w:tcW w:w="708" w:type="dxa"/>
            <w:vAlign w:val="bottom"/>
          </w:tcPr>
          <w:p w14:paraId="702E63D5"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p>
        </w:tc>
      </w:tr>
      <w:tr w:rsidR="000E2CF1" w:rsidRPr="00323B69" w14:paraId="58B9E516" w14:textId="77777777" w:rsidTr="00162C94">
        <w:tc>
          <w:tcPr>
            <w:tcW w:w="1134" w:type="dxa"/>
          </w:tcPr>
          <w:p w14:paraId="555225E1" w14:textId="77777777" w:rsidR="000E2CF1" w:rsidRPr="00162C94" w:rsidRDefault="000E2CF1" w:rsidP="000E2CF1">
            <w:pPr>
              <w:pStyle w:val="af6"/>
              <w:spacing w:before="0" w:beforeAutospacing="0" w:after="0" w:afterAutospacing="0"/>
              <w:ind w:left="-57" w:right="-57"/>
              <w:jc w:val="center"/>
              <w:rPr>
                <w:rFonts w:ascii="Times New Roman" w:hAnsi="Times New Roman" w:cs="Times New Roman"/>
                <w:color w:val="000000" w:themeColor="text1"/>
                <w:sz w:val="24"/>
                <w:szCs w:val="24"/>
                <w:lang w:val="en-US"/>
              </w:rPr>
            </w:pPr>
            <w:r w:rsidRPr="00162C94">
              <w:rPr>
                <w:rFonts w:ascii="Times New Roman" w:hAnsi="Times New Roman" w:cs="Times New Roman"/>
                <w:color w:val="000000" w:themeColor="text1"/>
                <w:sz w:val="24"/>
                <w:szCs w:val="24"/>
              </w:rPr>
              <w:t>PFR</w:t>
            </w:r>
          </w:p>
        </w:tc>
        <w:tc>
          <w:tcPr>
            <w:tcW w:w="1092" w:type="dxa"/>
            <w:vAlign w:val="bottom"/>
          </w:tcPr>
          <w:p w14:paraId="4B840400"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0,477153</w:t>
            </w:r>
          </w:p>
        </w:tc>
        <w:tc>
          <w:tcPr>
            <w:tcW w:w="1460" w:type="dxa"/>
            <w:vAlign w:val="bottom"/>
          </w:tcPr>
          <w:p w14:paraId="229A56FB"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0,325431933</w:t>
            </w:r>
          </w:p>
        </w:tc>
        <w:tc>
          <w:tcPr>
            <w:tcW w:w="1559" w:type="dxa"/>
            <w:vAlign w:val="bottom"/>
          </w:tcPr>
          <w:p w14:paraId="1607B301"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-0,28214</w:t>
            </w:r>
          </w:p>
        </w:tc>
        <w:tc>
          <w:tcPr>
            <w:tcW w:w="1418" w:type="dxa"/>
            <w:vAlign w:val="bottom"/>
          </w:tcPr>
          <w:p w14:paraId="406ADC58"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0,823146</w:t>
            </w:r>
          </w:p>
        </w:tc>
        <w:tc>
          <w:tcPr>
            <w:tcW w:w="1275" w:type="dxa"/>
            <w:vAlign w:val="bottom"/>
          </w:tcPr>
          <w:p w14:paraId="5E93F189"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-0,89789</w:t>
            </w:r>
          </w:p>
        </w:tc>
        <w:tc>
          <w:tcPr>
            <w:tcW w:w="993" w:type="dxa"/>
            <w:vAlign w:val="bottom"/>
          </w:tcPr>
          <w:p w14:paraId="6CA5FF3D"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rPr>
            </w:pPr>
            <w:r w:rsidRPr="00162C94">
              <w:rPr>
                <w:rFonts w:ascii="Times New Roman" w:hAnsi="Times New Roman" w:cs="Times New Roman"/>
                <w:color w:val="000000"/>
                <w:sz w:val="24"/>
                <w:szCs w:val="24"/>
              </w:rPr>
              <w:t>0,759218</w:t>
            </w:r>
          </w:p>
        </w:tc>
        <w:tc>
          <w:tcPr>
            <w:tcW w:w="708" w:type="dxa"/>
            <w:vAlign w:val="bottom"/>
          </w:tcPr>
          <w:p w14:paraId="373DCBA2" w14:textId="77777777" w:rsidR="000E2CF1" w:rsidRPr="00162C94" w:rsidRDefault="000E2CF1" w:rsidP="000E2CF1">
            <w:pPr>
              <w:pStyle w:val="af6"/>
              <w:spacing w:before="0" w:beforeAutospacing="0" w:after="0" w:afterAutospacing="0"/>
              <w:ind w:left="-113" w:right="-113"/>
              <w:jc w:val="center"/>
              <w:rPr>
                <w:rFonts w:ascii="Times New Roman" w:hAnsi="Times New Roman" w:cs="Times New Roman"/>
                <w:color w:val="000000" w:themeColor="text1"/>
                <w:spacing w:val="-4"/>
                <w:sz w:val="24"/>
                <w:szCs w:val="24"/>
                <w:lang w:val="en-US"/>
              </w:rPr>
            </w:pPr>
            <w:r w:rsidRPr="00162C94">
              <w:rPr>
                <w:rFonts w:ascii="Times New Roman" w:hAnsi="Times New Roman" w:cs="Times New Roman"/>
                <w:color w:val="000000" w:themeColor="text1"/>
                <w:spacing w:val="-4"/>
                <w:sz w:val="24"/>
                <w:szCs w:val="24"/>
                <w:lang w:val="en-US"/>
              </w:rPr>
              <w:t>1</w:t>
            </w:r>
          </w:p>
        </w:tc>
      </w:tr>
      <w:tr w:rsidR="000E2CF1" w:rsidRPr="00323B69" w14:paraId="17C7A3FA" w14:textId="77777777" w:rsidTr="00162C94">
        <w:tc>
          <w:tcPr>
            <w:tcW w:w="9639" w:type="dxa"/>
            <w:gridSpan w:val="8"/>
          </w:tcPr>
          <w:p w14:paraId="6E9651A9" w14:textId="460DCE1F" w:rsidR="000E2CF1" w:rsidRPr="00162C94" w:rsidRDefault="00A37444" w:rsidP="00FE1FA8">
            <w:pPr>
              <w:pStyle w:val="af6"/>
              <w:spacing w:before="0" w:beforeAutospacing="0" w:after="0" w:afterAutospacing="0"/>
              <w:ind w:firstLine="601"/>
              <w:jc w:val="both"/>
              <w:rPr>
                <w:rFonts w:ascii="Times New Roman" w:hAnsi="Times New Roman" w:cs="Times New Roman"/>
                <w:color w:val="000000" w:themeColor="text1"/>
                <w:spacing w:val="-4"/>
                <w:sz w:val="24"/>
                <w:szCs w:val="24"/>
              </w:rPr>
            </w:pPr>
            <w:proofErr w:type="spellStart"/>
            <w:r w:rsidRPr="00162C94">
              <w:rPr>
                <w:rFonts w:ascii="Times New Roman" w:hAnsi="Times New Roman" w:cs="Times New Roman"/>
                <w:color w:val="000000" w:themeColor="text1"/>
                <w:sz w:val="24"/>
                <w:szCs w:val="24"/>
              </w:rPr>
              <w:t>Ескерт</w:t>
            </w:r>
            <w:proofErr w:type="spellEnd"/>
            <w:r w:rsidR="00FE1FA8">
              <w:rPr>
                <w:rFonts w:ascii="Times New Roman" w:hAnsi="Times New Roman" w:cs="Times New Roman"/>
                <w:color w:val="000000" w:themeColor="text1"/>
                <w:sz w:val="24"/>
                <w:szCs w:val="24"/>
                <w:lang w:val="kk-KZ"/>
              </w:rPr>
              <w:t>у</w:t>
            </w:r>
            <w:r w:rsidR="00162C94">
              <w:rPr>
                <w:rFonts w:ascii="Times New Roman" w:hAnsi="Times New Roman" w:cs="Times New Roman"/>
                <w:color w:val="000000" w:themeColor="text1"/>
                <w:sz w:val="24"/>
                <w:szCs w:val="24"/>
                <w:lang w:val="kk-KZ"/>
              </w:rPr>
              <w:t xml:space="preserve"> </w:t>
            </w:r>
            <w:r w:rsidR="00162C94">
              <w:t>–</w:t>
            </w:r>
            <w:r w:rsidR="00162C94">
              <w:rPr>
                <w:lang w:val="kk-KZ"/>
              </w:rPr>
              <w:t xml:space="preserve"> </w:t>
            </w:r>
            <w:proofErr w:type="spellStart"/>
            <w:r w:rsidRPr="00162C94">
              <w:rPr>
                <w:rFonts w:ascii="Times New Roman" w:hAnsi="Times New Roman" w:cs="Times New Roman"/>
                <w:color w:val="000000" w:themeColor="text1"/>
                <w:sz w:val="24"/>
                <w:szCs w:val="24"/>
              </w:rPr>
              <w:t>Пирсонның</w:t>
            </w:r>
            <w:proofErr w:type="spellEnd"/>
            <w:r w:rsidRPr="00162C94">
              <w:rPr>
                <w:rFonts w:ascii="Times New Roman" w:hAnsi="Times New Roman" w:cs="Times New Roman"/>
                <w:color w:val="000000" w:themeColor="text1"/>
                <w:sz w:val="24"/>
                <w:szCs w:val="24"/>
              </w:rPr>
              <w:t xml:space="preserve"> </w:t>
            </w:r>
            <w:proofErr w:type="spellStart"/>
            <w:r w:rsidRPr="00162C94">
              <w:rPr>
                <w:rFonts w:ascii="Times New Roman" w:hAnsi="Times New Roman" w:cs="Times New Roman"/>
                <w:color w:val="000000" w:themeColor="text1"/>
                <w:sz w:val="24"/>
                <w:szCs w:val="24"/>
              </w:rPr>
              <w:t>жұптық</w:t>
            </w:r>
            <w:proofErr w:type="spellEnd"/>
            <w:r w:rsidRPr="00162C94">
              <w:rPr>
                <w:rFonts w:ascii="Times New Roman" w:hAnsi="Times New Roman" w:cs="Times New Roman"/>
                <w:color w:val="000000" w:themeColor="text1"/>
                <w:sz w:val="24"/>
                <w:szCs w:val="24"/>
              </w:rPr>
              <w:t xml:space="preserve"> корреляция </w:t>
            </w:r>
            <w:proofErr w:type="spellStart"/>
            <w:r w:rsidRPr="00162C94">
              <w:rPr>
                <w:rFonts w:ascii="Times New Roman" w:hAnsi="Times New Roman" w:cs="Times New Roman"/>
                <w:color w:val="000000" w:themeColor="text1"/>
                <w:sz w:val="24"/>
                <w:szCs w:val="24"/>
              </w:rPr>
              <w:t>коэффициенттері</w:t>
            </w:r>
            <w:proofErr w:type="spellEnd"/>
            <w:r w:rsidRPr="00162C94">
              <w:rPr>
                <w:rFonts w:ascii="Times New Roman" w:hAnsi="Times New Roman" w:cs="Times New Roman"/>
                <w:color w:val="000000" w:themeColor="text1"/>
                <w:sz w:val="24"/>
                <w:szCs w:val="24"/>
              </w:rPr>
              <w:t xml:space="preserve"> (</w:t>
            </w:r>
            <w:proofErr w:type="spellStart"/>
            <w:r w:rsidRPr="00162C94">
              <w:rPr>
                <w:rFonts w:ascii="Times New Roman" w:hAnsi="Times New Roman" w:cs="Times New Roman"/>
                <w:color w:val="000000" w:themeColor="text1"/>
                <w:sz w:val="24"/>
                <w:szCs w:val="24"/>
              </w:rPr>
              <w:t>Eviews</w:t>
            </w:r>
            <w:proofErr w:type="spellEnd"/>
            <w:r w:rsidRPr="00162C94">
              <w:rPr>
                <w:rFonts w:ascii="Times New Roman" w:hAnsi="Times New Roman" w:cs="Times New Roman"/>
                <w:color w:val="000000" w:themeColor="text1"/>
                <w:sz w:val="24"/>
                <w:szCs w:val="24"/>
              </w:rPr>
              <w:t xml:space="preserve"> 10)</w:t>
            </w:r>
          </w:p>
        </w:tc>
      </w:tr>
    </w:tbl>
    <w:p w14:paraId="60EA70BB" w14:textId="77777777" w:rsidR="000E2CF1" w:rsidRPr="00323B69" w:rsidRDefault="000E2CF1" w:rsidP="000E2CF1">
      <w:pPr>
        <w:pStyle w:val="af6"/>
        <w:shd w:val="clear" w:color="auto" w:fill="FFFFFF"/>
        <w:spacing w:before="0" w:beforeAutospacing="0" w:after="0" w:afterAutospacing="0"/>
        <w:ind w:firstLine="709"/>
        <w:jc w:val="both"/>
        <w:rPr>
          <w:rFonts w:ascii="Times New Roman" w:hAnsi="Times New Roman" w:cs="Times New Roman"/>
          <w:color w:val="000000" w:themeColor="text1"/>
          <w:sz w:val="28"/>
          <w:szCs w:val="28"/>
        </w:rPr>
      </w:pPr>
    </w:p>
    <w:p w14:paraId="1CF397A4" w14:textId="06C307F9" w:rsidR="000E2CF1" w:rsidRPr="00323B69" w:rsidRDefault="00A37444" w:rsidP="000E2CF1">
      <w:pPr>
        <w:pStyle w:val="af6"/>
        <w:shd w:val="clear" w:color="auto" w:fill="FFFFFF"/>
        <w:spacing w:before="0" w:beforeAutospacing="0" w:after="0" w:afterAutospacing="0"/>
        <w:ind w:firstLine="709"/>
        <w:jc w:val="both"/>
        <w:rPr>
          <w:rFonts w:ascii="Times New Roman" w:hAnsi="Times New Roman" w:cs="Times New Roman"/>
          <w:sz w:val="28"/>
          <w:szCs w:val="28"/>
        </w:rPr>
      </w:pPr>
      <w:proofErr w:type="spellStart"/>
      <w:r w:rsidRPr="00A37444">
        <w:rPr>
          <w:rFonts w:ascii="Times New Roman" w:hAnsi="Times New Roman" w:cs="Times New Roman"/>
          <w:sz w:val="28"/>
          <w:szCs w:val="28"/>
        </w:rPr>
        <w:t>Статистикалық</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модельдің</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барлық</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өлшемдері</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бойынша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бағалауды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оның</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жекелеген</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элементтерінің</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өзара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шектелетін</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сипатына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байланысты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барынша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арттыру</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мүмкін</w:t>
      </w:r>
      <w:proofErr w:type="spellEnd"/>
      <w:r w:rsidR="00162C94">
        <w:rPr>
          <w:rFonts w:ascii="Times New Roman" w:hAnsi="Times New Roman" w:cs="Times New Roman"/>
          <w:sz w:val="28"/>
          <w:szCs w:val="28"/>
          <w:lang w:val="kk-KZ"/>
        </w:rPr>
        <w:t>д</w:t>
      </w:r>
      <w:proofErr w:type="spellStart"/>
      <w:r w:rsidRPr="00A37444">
        <w:rPr>
          <w:rFonts w:ascii="Times New Roman" w:hAnsi="Times New Roman" w:cs="Times New Roman"/>
          <w:sz w:val="28"/>
          <w:szCs w:val="28"/>
        </w:rPr>
        <w:t>ігін</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атап</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өткен</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жөн</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Яғни</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мақсатты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функцияның</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оңтайлы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деңгейін</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қамтамасыз</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ету</w:t>
      </w:r>
      <w:proofErr w:type="spellEnd"/>
      <w:r w:rsidRPr="00A37444">
        <w:rPr>
          <w:rFonts w:ascii="Times New Roman" w:hAnsi="Times New Roman" w:cs="Times New Roman"/>
          <w:sz w:val="28"/>
          <w:szCs w:val="28"/>
        </w:rPr>
        <w:t xml:space="preserve"> (0,95-1,0) </w:t>
      </w:r>
      <w:proofErr w:type="spellStart"/>
      <w:r w:rsidRPr="00A37444">
        <w:rPr>
          <w:rFonts w:ascii="Times New Roman" w:hAnsi="Times New Roman" w:cs="Times New Roman"/>
          <w:sz w:val="28"/>
          <w:szCs w:val="28"/>
        </w:rPr>
        <w:t>тәуелсіз</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факторлардың</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белгілі</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бір</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диапазонында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қол</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жеткізіледі</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Пирсонның</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жұптық</w:t>
      </w:r>
      <w:proofErr w:type="spellEnd"/>
      <w:r w:rsidRPr="00A37444">
        <w:rPr>
          <w:rFonts w:ascii="Times New Roman" w:hAnsi="Times New Roman" w:cs="Times New Roman"/>
          <w:sz w:val="28"/>
          <w:szCs w:val="28"/>
        </w:rPr>
        <w:t xml:space="preserve"> корреляция </w:t>
      </w:r>
      <w:proofErr w:type="spellStart"/>
      <w:r w:rsidRPr="00A37444">
        <w:rPr>
          <w:rFonts w:ascii="Times New Roman" w:hAnsi="Times New Roman" w:cs="Times New Roman"/>
          <w:sz w:val="28"/>
          <w:szCs w:val="28"/>
        </w:rPr>
        <w:t>коэффициенттерінің</w:t>
      </w:r>
      <w:proofErr w:type="spellEnd"/>
      <w:r w:rsidRPr="00A37444">
        <w:rPr>
          <w:rFonts w:ascii="Times New Roman" w:hAnsi="Times New Roman" w:cs="Times New Roman"/>
          <w:sz w:val="28"/>
          <w:szCs w:val="28"/>
        </w:rPr>
        <w:t xml:space="preserve"> жоғары </w:t>
      </w:r>
      <w:proofErr w:type="spellStart"/>
      <w:r w:rsidRPr="00A37444">
        <w:rPr>
          <w:rFonts w:ascii="Times New Roman" w:hAnsi="Times New Roman" w:cs="Times New Roman"/>
          <w:sz w:val="28"/>
          <w:szCs w:val="28"/>
        </w:rPr>
        <w:t>мәндеріне</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байланысты</w:t>
      </w:r>
      <w:proofErr w:type="spellEnd"/>
      <w:r w:rsidRPr="00A37444">
        <w:rPr>
          <w:rFonts w:ascii="Times New Roman" w:hAnsi="Times New Roman" w:cs="Times New Roman"/>
          <w:sz w:val="28"/>
          <w:szCs w:val="28"/>
        </w:rPr>
        <w:t xml:space="preserve"> X4, X5 және X6 </w:t>
      </w:r>
      <w:proofErr w:type="spellStart"/>
      <w:r w:rsidRPr="00A37444">
        <w:rPr>
          <w:rFonts w:ascii="Times New Roman" w:hAnsi="Times New Roman" w:cs="Times New Roman"/>
          <w:sz w:val="28"/>
          <w:szCs w:val="28"/>
        </w:rPr>
        <w:t>факторлары</w:t>
      </w:r>
      <w:proofErr w:type="spellEnd"/>
      <w:r w:rsidRPr="00A37444">
        <w:rPr>
          <w:rFonts w:ascii="Times New Roman" w:hAnsi="Times New Roman" w:cs="Times New Roman"/>
          <w:sz w:val="28"/>
          <w:szCs w:val="28"/>
        </w:rPr>
        <w:t xml:space="preserve"> үшін </w:t>
      </w:r>
      <w:proofErr w:type="spellStart"/>
      <w:r w:rsidRPr="00A37444">
        <w:rPr>
          <w:rFonts w:ascii="Times New Roman" w:hAnsi="Times New Roman" w:cs="Times New Roman"/>
          <w:sz w:val="28"/>
          <w:szCs w:val="28"/>
        </w:rPr>
        <w:t>бұл</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диапазондарды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панельдік</w:t>
      </w:r>
      <w:proofErr w:type="spellEnd"/>
      <w:r w:rsidRPr="00A37444">
        <w:rPr>
          <w:rFonts w:ascii="Times New Roman" w:hAnsi="Times New Roman" w:cs="Times New Roman"/>
          <w:sz w:val="28"/>
          <w:szCs w:val="28"/>
        </w:rPr>
        <w:t xml:space="preserve"> регрессия </w:t>
      </w:r>
      <w:proofErr w:type="spellStart"/>
      <w:r w:rsidRPr="00A37444">
        <w:rPr>
          <w:rFonts w:ascii="Times New Roman" w:hAnsi="Times New Roman" w:cs="Times New Roman"/>
          <w:sz w:val="28"/>
          <w:szCs w:val="28"/>
        </w:rPr>
        <w:t>құралына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жүгіну</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арқылы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анықтауға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болады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Панельдік</w:t>
      </w:r>
      <w:proofErr w:type="spellEnd"/>
      <w:r w:rsidRPr="00A37444">
        <w:rPr>
          <w:rFonts w:ascii="Times New Roman" w:hAnsi="Times New Roman" w:cs="Times New Roman"/>
          <w:sz w:val="28"/>
          <w:szCs w:val="28"/>
        </w:rPr>
        <w:t xml:space="preserve"> регрессия </w:t>
      </w:r>
      <w:proofErr w:type="spellStart"/>
      <w:r w:rsidRPr="00A37444">
        <w:rPr>
          <w:rFonts w:ascii="Times New Roman" w:hAnsi="Times New Roman" w:cs="Times New Roman"/>
          <w:sz w:val="28"/>
          <w:szCs w:val="28"/>
        </w:rPr>
        <w:t>модельдері</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әдеттегі</w:t>
      </w:r>
      <w:proofErr w:type="spellEnd"/>
      <w:r w:rsidRPr="00A37444">
        <w:rPr>
          <w:rFonts w:ascii="Times New Roman" w:hAnsi="Times New Roman" w:cs="Times New Roman"/>
          <w:sz w:val="28"/>
          <w:szCs w:val="28"/>
        </w:rPr>
        <w:t xml:space="preserve"> регрессия </w:t>
      </w:r>
      <w:proofErr w:type="spellStart"/>
      <w:r w:rsidRPr="00A37444">
        <w:rPr>
          <w:rFonts w:ascii="Times New Roman" w:hAnsi="Times New Roman" w:cs="Times New Roman"/>
          <w:sz w:val="28"/>
          <w:szCs w:val="28"/>
        </w:rPr>
        <w:t>модельдеріне</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қарағанда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артықшылыққа</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ие</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өйткені</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олар</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уақыт</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өте</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келе</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компаниялардың</w:t>
      </w:r>
      <w:proofErr w:type="spellEnd"/>
      <w:r w:rsidRPr="00A37444">
        <w:rPr>
          <w:rFonts w:ascii="Times New Roman" w:hAnsi="Times New Roman" w:cs="Times New Roman"/>
          <w:sz w:val="28"/>
          <w:szCs w:val="28"/>
        </w:rPr>
        <w:t xml:space="preserve"> даму </w:t>
      </w:r>
      <w:proofErr w:type="spellStart"/>
      <w:r w:rsidRPr="00A37444">
        <w:rPr>
          <w:rFonts w:ascii="Times New Roman" w:hAnsi="Times New Roman" w:cs="Times New Roman"/>
          <w:sz w:val="28"/>
          <w:szCs w:val="28"/>
        </w:rPr>
        <w:t>ерекшеліктерін</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ескереді</w:t>
      </w:r>
      <w:proofErr w:type="spellEnd"/>
      <w:r w:rsidR="000E2CF1" w:rsidRPr="00323B69">
        <w:rPr>
          <w:rFonts w:ascii="Times New Roman" w:hAnsi="Times New Roman" w:cs="Times New Roman"/>
          <w:sz w:val="28"/>
          <w:szCs w:val="28"/>
        </w:rPr>
        <w:t xml:space="preserve"> [</w:t>
      </w:r>
      <w:r w:rsidR="00544229">
        <w:rPr>
          <w:rFonts w:ascii="Times New Roman" w:hAnsi="Times New Roman" w:cs="Times New Roman"/>
          <w:sz w:val="28"/>
          <w:szCs w:val="28"/>
          <w:lang w:val="kk-KZ"/>
        </w:rPr>
        <w:t>1</w:t>
      </w:r>
      <w:r w:rsidR="00765AC8">
        <w:rPr>
          <w:rFonts w:ascii="Times New Roman" w:hAnsi="Times New Roman" w:cs="Times New Roman"/>
          <w:sz w:val="28"/>
          <w:szCs w:val="28"/>
          <w:lang w:val="kk-KZ"/>
        </w:rPr>
        <w:t>13</w:t>
      </w:r>
      <w:r w:rsidR="000E2CF1" w:rsidRPr="00323B69">
        <w:rPr>
          <w:rFonts w:ascii="Times New Roman" w:hAnsi="Times New Roman" w:cs="Times New Roman"/>
          <w:sz w:val="28"/>
          <w:szCs w:val="28"/>
        </w:rPr>
        <w:t>].</w:t>
      </w:r>
    </w:p>
    <w:p w14:paraId="480D4306" w14:textId="2BC1F0AC" w:rsidR="000E2CF1" w:rsidRPr="00323B69" w:rsidRDefault="00A37444" w:rsidP="000E2CF1">
      <w:pPr>
        <w:pStyle w:val="af6"/>
        <w:spacing w:before="0" w:beforeAutospacing="0" w:after="0" w:afterAutospacing="0"/>
        <w:ind w:firstLine="709"/>
        <w:jc w:val="both"/>
        <w:rPr>
          <w:rFonts w:ascii="Times New Roman" w:hAnsi="Times New Roman" w:cs="Times New Roman"/>
          <w:sz w:val="28"/>
          <w:szCs w:val="28"/>
        </w:rPr>
      </w:pPr>
      <w:proofErr w:type="spellStart"/>
      <w:r w:rsidRPr="00A37444">
        <w:rPr>
          <w:rFonts w:ascii="Times New Roman" w:hAnsi="Times New Roman" w:cs="Times New Roman"/>
          <w:sz w:val="28"/>
          <w:szCs w:val="28"/>
        </w:rPr>
        <w:t>Тұрақты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эффектілері</w:t>
      </w:r>
      <w:proofErr w:type="spellEnd"/>
      <w:r w:rsidRPr="00A37444">
        <w:rPr>
          <w:rFonts w:ascii="Times New Roman" w:hAnsi="Times New Roman" w:cs="Times New Roman"/>
          <w:sz w:val="28"/>
          <w:szCs w:val="28"/>
        </w:rPr>
        <w:t xml:space="preserve"> бар </w:t>
      </w:r>
      <w:proofErr w:type="spellStart"/>
      <w:r w:rsidRPr="00A37444">
        <w:rPr>
          <w:rFonts w:ascii="Times New Roman" w:hAnsi="Times New Roman" w:cs="Times New Roman"/>
          <w:sz w:val="28"/>
          <w:szCs w:val="28"/>
        </w:rPr>
        <w:t>панельдік</w:t>
      </w:r>
      <w:proofErr w:type="spellEnd"/>
      <w:r w:rsidRPr="00A37444">
        <w:rPr>
          <w:rFonts w:ascii="Times New Roman" w:hAnsi="Times New Roman" w:cs="Times New Roman"/>
          <w:sz w:val="28"/>
          <w:szCs w:val="28"/>
        </w:rPr>
        <w:t xml:space="preserve"> регрессия </w:t>
      </w:r>
      <w:proofErr w:type="spellStart"/>
      <w:r w:rsidRPr="00A37444">
        <w:rPr>
          <w:rFonts w:ascii="Times New Roman" w:hAnsi="Times New Roman" w:cs="Times New Roman"/>
          <w:sz w:val="28"/>
          <w:szCs w:val="28"/>
        </w:rPr>
        <w:t>теңдеуді</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құруды</w:t>
      </w:r>
      <w:proofErr w:type="spellEnd"/>
      <w:r w:rsidRPr="00A37444">
        <w:rPr>
          <w:rFonts w:ascii="Times New Roman" w:hAnsi="Times New Roman" w:cs="Times New Roman"/>
          <w:sz w:val="28"/>
          <w:szCs w:val="28"/>
        </w:rPr>
        <w:t xml:space="preserve"> </w:t>
      </w:r>
      <w:proofErr w:type="spellStart"/>
      <w:r w:rsidRPr="00A37444">
        <w:rPr>
          <w:rFonts w:ascii="Times New Roman" w:hAnsi="Times New Roman" w:cs="Times New Roman"/>
          <w:sz w:val="28"/>
          <w:szCs w:val="28"/>
        </w:rPr>
        <w:t>қамтиды</w:t>
      </w:r>
      <w:proofErr w:type="spellEnd"/>
      <w:r w:rsidR="000E2CF1" w:rsidRPr="00323B69">
        <w:rPr>
          <w:rFonts w:ascii="Times New Roman" w:hAnsi="Times New Roman" w:cs="Times New Roman"/>
          <w:sz w:val="28"/>
          <w:szCs w:val="28"/>
        </w:rPr>
        <w:t>:</w:t>
      </w:r>
    </w:p>
    <w:p w14:paraId="3FD10BDB" w14:textId="77777777" w:rsidR="000E2CF1" w:rsidRPr="00323B69" w:rsidRDefault="000E2CF1" w:rsidP="000E2CF1">
      <w:pPr>
        <w:pStyle w:val="af6"/>
        <w:spacing w:before="0" w:beforeAutospacing="0" w:after="0" w:afterAutospacing="0"/>
        <w:ind w:firstLine="709"/>
        <w:jc w:val="both"/>
        <w:rPr>
          <w:rFonts w:ascii="Times New Roman" w:hAnsi="Times New Roman" w:cs="Times New Roman"/>
          <w:sz w:val="28"/>
          <w:szCs w:val="28"/>
        </w:rPr>
      </w:pPr>
    </w:p>
    <w:p w14:paraId="51C09FC2" w14:textId="4A1108E4" w:rsidR="000E2CF1" w:rsidRPr="00323B69" w:rsidRDefault="000E2CF1" w:rsidP="000E2CF1">
      <w:pPr>
        <w:pStyle w:val="af6"/>
        <w:spacing w:before="0" w:beforeAutospacing="0" w:after="0" w:afterAutospacing="0"/>
        <w:ind w:firstLine="709"/>
        <w:jc w:val="right"/>
        <w:rPr>
          <w:rFonts w:ascii="Times New Roman" w:hAnsi="Times New Roman" w:cs="Times New Roman"/>
          <w:sz w:val="28"/>
          <w:szCs w:val="28"/>
        </w:rPr>
      </w:pPr>
      <w:proofErr w:type="spellStart"/>
      <w:r w:rsidRPr="00323B69">
        <w:rPr>
          <w:rFonts w:ascii="Times New Roman" w:hAnsi="Times New Roman" w:cs="Times New Roman"/>
          <w:sz w:val="28"/>
          <w:szCs w:val="28"/>
        </w:rPr>
        <w:t>Y</w:t>
      </w:r>
      <w:r w:rsidRPr="00323B69">
        <w:rPr>
          <w:rFonts w:ascii="Times New Roman" w:hAnsi="Times New Roman" w:cs="Times New Roman"/>
          <w:sz w:val="28"/>
          <w:szCs w:val="28"/>
          <w:vertAlign w:val="subscript"/>
        </w:rPr>
        <w:t>it</w:t>
      </w:r>
      <w:proofErr w:type="spellEnd"/>
      <w:r w:rsidRPr="00323B69">
        <w:rPr>
          <w:rFonts w:ascii="Times New Roman" w:hAnsi="Times New Roman" w:cs="Times New Roman"/>
          <w:sz w:val="28"/>
          <w:szCs w:val="28"/>
        </w:rPr>
        <w:t xml:space="preserve"> = β</w:t>
      </w:r>
      <w:proofErr w:type="spellStart"/>
      <w:r w:rsidRPr="00323B69">
        <w:rPr>
          <w:rFonts w:ascii="Times New Roman" w:hAnsi="Times New Roman" w:cs="Times New Roman"/>
          <w:sz w:val="28"/>
          <w:szCs w:val="28"/>
        </w:rPr>
        <w:t>X</w:t>
      </w:r>
      <w:r w:rsidRPr="00323B69">
        <w:rPr>
          <w:rFonts w:ascii="Times New Roman" w:hAnsi="Times New Roman" w:cs="Times New Roman"/>
          <w:sz w:val="28"/>
          <w:szCs w:val="28"/>
          <w:vertAlign w:val="subscript"/>
        </w:rPr>
        <w:t>it</w:t>
      </w:r>
      <w:proofErr w:type="spellEnd"/>
      <w:r w:rsidRPr="00323B69">
        <w:rPr>
          <w:rFonts w:ascii="Times New Roman" w:hAnsi="Times New Roman" w:cs="Times New Roman"/>
          <w:sz w:val="28"/>
          <w:szCs w:val="28"/>
        </w:rPr>
        <w:t xml:space="preserve"> + α</w:t>
      </w:r>
      <w:r w:rsidRPr="00323B69">
        <w:rPr>
          <w:rFonts w:ascii="Times New Roman" w:hAnsi="Times New Roman" w:cs="Times New Roman"/>
          <w:sz w:val="28"/>
          <w:szCs w:val="28"/>
          <w:vertAlign w:val="subscript"/>
        </w:rPr>
        <w:t>i</w:t>
      </w:r>
      <w:r w:rsidRPr="00323B69">
        <w:rPr>
          <w:rFonts w:ascii="Times New Roman" w:hAnsi="Times New Roman" w:cs="Times New Roman"/>
          <w:sz w:val="28"/>
          <w:szCs w:val="28"/>
        </w:rPr>
        <w:t xml:space="preserve"> + </w:t>
      </w:r>
      <w:proofErr w:type="spellStart"/>
      <w:r w:rsidRPr="00323B69">
        <w:rPr>
          <w:rFonts w:ascii="Times New Roman" w:hAnsi="Times New Roman" w:cs="Times New Roman"/>
          <w:sz w:val="28"/>
          <w:szCs w:val="28"/>
        </w:rPr>
        <w:t>ε</w:t>
      </w:r>
      <w:r w:rsidRPr="00323B69">
        <w:rPr>
          <w:rFonts w:ascii="Times New Roman" w:hAnsi="Times New Roman" w:cs="Times New Roman"/>
          <w:sz w:val="28"/>
          <w:szCs w:val="28"/>
          <w:vertAlign w:val="subscript"/>
        </w:rPr>
        <w:t>it</w:t>
      </w:r>
      <w:proofErr w:type="spellEnd"/>
      <w:r w:rsidRPr="00323B69">
        <w:rPr>
          <w:rFonts w:ascii="Times New Roman" w:hAnsi="Times New Roman" w:cs="Times New Roman"/>
          <w:sz w:val="28"/>
          <w:szCs w:val="28"/>
        </w:rPr>
        <w:t>.                                            (1)</w:t>
      </w:r>
    </w:p>
    <w:p w14:paraId="65BDAF17" w14:textId="77777777" w:rsidR="000E2CF1" w:rsidRPr="00323B69" w:rsidRDefault="000E2CF1" w:rsidP="000E2CF1">
      <w:pPr>
        <w:pStyle w:val="af6"/>
        <w:spacing w:before="0" w:beforeAutospacing="0" w:after="0" w:afterAutospacing="0"/>
        <w:ind w:firstLine="709"/>
        <w:jc w:val="both"/>
        <w:rPr>
          <w:rFonts w:ascii="Times New Roman" w:hAnsi="Times New Roman" w:cs="Times New Roman"/>
          <w:sz w:val="28"/>
          <w:szCs w:val="28"/>
        </w:rPr>
      </w:pPr>
    </w:p>
    <w:p w14:paraId="38F2E87D" w14:textId="41B060F2" w:rsidR="000E2CF1" w:rsidRPr="00323B69" w:rsidRDefault="00FE1FA8" w:rsidP="000E2CF1">
      <w:pPr>
        <w:pStyle w:val="af6"/>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lang w:val="kk-KZ"/>
        </w:rPr>
        <w:t>м</w:t>
      </w:r>
      <w:r w:rsidR="00A37444">
        <w:rPr>
          <w:rFonts w:ascii="Times New Roman" w:hAnsi="Times New Roman" w:cs="Times New Roman"/>
          <w:sz w:val="28"/>
          <w:szCs w:val="28"/>
          <w:lang w:val="kk-KZ"/>
        </w:rPr>
        <w:t>ұнда</w:t>
      </w:r>
      <w:r w:rsidR="000E2CF1" w:rsidRPr="00323B69">
        <w:rPr>
          <w:rFonts w:ascii="Times New Roman" w:hAnsi="Times New Roman" w:cs="Times New Roman"/>
          <w:sz w:val="28"/>
          <w:szCs w:val="28"/>
        </w:rPr>
        <w:t xml:space="preserve"> </w:t>
      </w:r>
      <w:proofErr w:type="spellStart"/>
      <w:r w:rsidR="000E2CF1" w:rsidRPr="00323B69">
        <w:rPr>
          <w:rFonts w:ascii="Times New Roman" w:hAnsi="Times New Roman" w:cs="Times New Roman"/>
          <w:sz w:val="28"/>
          <w:szCs w:val="28"/>
        </w:rPr>
        <w:t>Y</w:t>
      </w:r>
      <w:r w:rsidR="000E2CF1" w:rsidRPr="00323B69">
        <w:rPr>
          <w:rFonts w:ascii="Times New Roman" w:hAnsi="Times New Roman" w:cs="Times New Roman"/>
          <w:sz w:val="28"/>
          <w:szCs w:val="28"/>
          <w:vertAlign w:val="subscript"/>
        </w:rPr>
        <w:t>it</w:t>
      </w:r>
      <w:proofErr w:type="spellEnd"/>
      <w:r w:rsidR="000E2CF1" w:rsidRPr="00323B69">
        <w:rPr>
          <w:rFonts w:ascii="Times New Roman" w:hAnsi="Times New Roman" w:cs="Times New Roman"/>
          <w:sz w:val="28"/>
          <w:szCs w:val="28"/>
        </w:rPr>
        <w:t xml:space="preserve"> – </w:t>
      </w:r>
      <w:r w:rsidR="00A37444" w:rsidRPr="00A37444">
        <w:rPr>
          <w:rFonts w:ascii="Times New Roman" w:hAnsi="Times New Roman" w:cs="Times New Roman"/>
          <w:sz w:val="28"/>
          <w:szCs w:val="28"/>
        </w:rPr>
        <w:t>t-</w:t>
      </w:r>
      <w:proofErr w:type="spellStart"/>
      <w:r w:rsidR="00A37444" w:rsidRPr="00A37444">
        <w:rPr>
          <w:rFonts w:ascii="Times New Roman" w:hAnsi="Times New Roman" w:cs="Times New Roman"/>
          <w:sz w:val="28"/>
          <w:szCs w:val="28"/>
        </w:rPr>
        <w:t>ші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жылы</w:t>
      </w:r>
      <w:proofErr w:type="spellEnd"/>
      <w:r w:rsidR="00A37444" w:rsidRPr="00A37444">
        <w:rPr>
          <w:rFonts w:ascii="Times New Roman" w:hAnsi="Times New Roman" w:cs="Times New Roman"/>
          <w:sz w:val="28"/>
          <w:szCs w:val="28"/>
        </w:rPr>
        <w:t xml:space="preserve"> </w:t>
      </w:r>
      <w:r w:rsidR="00A37444">
        <w:rPr>
          <w:rFonts w:ascii="Times New Roman" w:hAnsi="Times New Roman" w:cs="Times New Roman"/>
          <w:sz w:val="28"/>
          <w:szCs w:val="28"/>
          <w:lang w:val="kk-KZ"/>
        </w:rPr>
        <w:t>і</w:t>
      </w:r>
      <w:r w:rsidR="00A37444" w:rsidRPr="00A37444">
        <w:rPr>
          <w:rFonts w:ascii="Times New Roman" w:hAnsi="Times New Roman" w:cs="Times New Roman"/>
          <w:sz w:val="28"/>
          <w:szCs w:val="28"/>
        </w:rPr>
        <w:t>-</w:t>
      </w:r>
      <w:proofErr w:type="spellStart"/>
      <w:r w:rsidR="00A37444" w:rsidRPr="00A37444">
        <w:rPr>
          <w:rFonts w:ascii="Times New Roman" w:hAnsi="Times New Roman" w:cs="Times New Roman"/>
          <w:sz w:val="28"/>
          <w:szCs w:val="28"/>
        </w:rPr>
        <w:t>ші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компаниядағы</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мақсатты</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функцияның</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мәндері</w:t>
      </w:r>
      <w:proofErr w:type="spellEnd"/>
      <w:r w:rsidR="000E2CF1" w:rsidRPr="00323B69">
        <w:rPr>
          <w:rFonts w:ascii="Times New Roman" w:hAnsi="Times New Roman" w:cs="Times New Roman"/>
          <w:sz w:val="28"/>
          <w:szCs w:val="28"/>
        </w:rPr>
        <w:t xml:space="preserve">; </w:t>
      </w:r>
    </w:p>
    <w:p w14:paraId="59CDC2CC" w14:textId="0E0CFCFD" w:rsidR="000E2CF1" w:rsidRPr="00323B69" w:rsidRDefault="000E2CF1" w:rsidP="00FE1FA8">
      <w:pPr>
        <w:pStyle w:val="af6"/>
        <w:spacing w:before="0" w:beforeAutospacing="0" w:after="0" w:afterAutospacing="0"/>
        <w:ind w:firstLine="840"/>
        <w:jc w:val="both"/>
        <w:rPr>
          <w:rFonts w:ascii="Times New Roman" w:hAnsi="Times New Roman" w:cs="Times New Roman"/>
          <w:sz w:val="28"/>
          <w:szCs w:val="28"/>
        </w:rPr>
      </w:pPr>
      <w:proofErr w:type="spellStart"/>
      <w:r w:rsidRPr="00323B69">
        <w:rPr>
          <w:rFonts w:ascii="Times New Roman" w:hAnsi="Times New Roman" w:cs="Times New Roman"/>
          <w:sz w:val="28"/>
          <w:szCs w:val="28"/>
        </w:rPr>
        <w:t>X</w:t>
      </w:r>
      <w:r w:rsidRPr="00323B69">
        <w:rPr>
          <w:rFonts w:ascii="Times New Roman" w:hAnsi="Times New Roman" w:cs="Times New Roman"/>
          <w:sz w:val="28"/>
          <w:szCs w:val="28"/>
          <w:vertAlign w:val="subscript"/>
        </w:rPr>
        <w:t>it</w:t>
      </w:r>
      <w:proofErr w:type="spellEnd"/>
      <w:r w:rsidRPr="00323B69">
        <w:rPr>
          <w:rFonts w:ascii="Times New Roman" w:hAnsi="Times New Roman" w:cs="Times New Roman"/>
          <w:sz w:val="28"/>
          <w:szCs w:val="28"/>
        </w:rPr>
        <w:t xml:space="preserve"> – </w:t>
      </w:r>
      <w:r w:rsidR="00A37444" w:rsidRPr="00A37444">
        <w:rPr>
          <w:rFonts w:ascii="Times New Roman" w:hAnsi="Times New Roman" w:cs="Times New Roman"/>
          <w:sz w:val="28"/>
          <w:szCs w:val="28"/>
        </w:rPr>
        <w:t>векторы-t-</w:t>
      </w:r>
      <w:proofErr w:type="spellStart"/>
      <w:r w:rsidR="00A37444" w:rsidRPr="00A37444">
        <w:rPr>
          <w:rFonts w:ascii="Times New Roman" w:hAnsi="Times New Roman" w:cs="Times New Roman"/>
          <w:sz w:val="28"/>
          <w:szCs w:val="28"/>
        </w:rPr>
        <w:t>ші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жылы</w:t>
      </w:r>
      <w:proofErr w:type="spellEnd"/>
      <w:r w:rsidR="00A37444" w:rsidRPr="00A37444">
        <w:rPr>
          <w:rFonts w:ascii="Times New Roman" w:hAnsi="Times New Roman" w:cs="Times New Roman"/>
          <w:sz w:val="28"/>
          <w:szCs w:val="28"/>
        </w:rPr>
        <w:t xml:space="preserve"> </w:t>
      </w:r>
      <w:r w:rsidR="00A37444">
        <w:rPr>
          <w:rFonts w:ascii="Times New Roman" w:hAnsi="Times New Roman" w:cs="Times New Roman"/>
          <w:sz w:val="28"/>
          <w:szCs w:val="28"/>
          <w:lang w:val="kk-KZ"/>
        </w:rPr>
        <w:t>і</w:t>
      </w:r>
      <w:r w:rsidR="00A37444" w:rsidRPr="00A37444">
        <w:rPr>
          <w:rFonts w:ascii="Times New Roman" w:hAnsi="Times New Roman" w:cs="Times New Roman"/>
          <w:sz w:val="28"/>
          <w:szCs w:val="28"/>
        </w:rPr>
        <w:t>-</w:t>
      </w:r>
      <w:proofErr w:type="spellStart"/>
      <w:r w:rsidR="00A37444" w:rsidRPr="00A37444">
        <w:rPr>
          <w:rFonts w:ascii="Times New Roman" w:hAnsi="Times New Roman" w:cs="Times New Roman"/>
          <w:sz w:val="28"/>
          <w:szCs w:val="28"/>
        </w:rPr>
        <w:t>ші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компаниядағы</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тәуелсіз</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айнымалылар</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мәндерінің</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жолы</w:t>
      </w:r>
      <w:proofErr w:type="spellEnd"/>
      <w:r w:rsidRPr="00323B69">
        <w:rPr>
          <w:rFonts w:ascii="Times New Roman" w:hAnsi="Times New Roman" w:cs="Times New Roman"/>
          <w:sz w:val="28"/>
          <w:szCs w:val="28"/>
        </w:rPr>
        <w:t xml:space="preserve">; </w:t>
      </w:r>
    </w:p>
    <w:p w14:paraId="45B6FF93" w14:textId="2DC2C1AE" w:rsidR="000E2CF1" w:rsidRPr="00323B69" w:rsidRDefault="000E2CF1" w:rsidP="00FE1FA8">
      <w:pPr>
        <w:pStyle w:val="af6"/>
        <w:spacing w:before="0" w:beforeAutospacing="0" w:after="0" w:afterAutospacing="0"/>
        <w:ind w:firstLine="840"/>
        <w:jc w:val="both"/>
        <w:rPr>
          <w:rFonts w:ascii="Times New Roman" w:hAnsi="Times New Roman" w:cs="Times New Roman"/>
          <w:sz w:val="28"/>
          <w:szCs w:val="28"/>
        </w:rPr>
      </w:pPr>
      <w:r w:rsidRPr="00323B69">
        <w:rPr>
          <w:rFonts w:ascii="Times New Roman" w:hAnsi="Times New Roman" w:cs="Times New Roman"/>
          <w:sz w:val="28"/>
          <w:szCs w:val="28"/>
        </w:rPr>
        <w:t xml:space="preserve">β – </w:t>
      </w:r>
      <w:r w:rsidR="00A37444">
        <w:rPr>
          <w:rFonts w:ascii="Times New Roman" w:hAnsi="Times New Roman" w:cs="Times New Roman"/>
          <w:sz w:val="28"/>
          <w:szCs w:val="28"/>
          <w:lang w:val="kk-KZ"/>
        </w:rPr>
        <w:t>в</w:t>
      </w:r>
      <w:proofErr w:type="spellStart"/>
      <w:r w:rsidR="00A37444" w:rsidRPr="00A37444">
        <w:rPr>
          <w:rFonts w:ascii="Times New Roman" w:hAnsi="Times New Roman" w:cs="Times New Roman"/>
          <w:sz w:val="28"/>
          <w:szCs w:val="28"/>
        </w:rPr>
        <w:t>ектор</w:t>
      </w:r>
      <w:proofErr w:type="spellEnd"/>
      <w:r w:rsidR="00A37444" w:rsidRPr="00A37444">
        <w:rPr>
          <w:rFonts w:ascii="Times New Roman" w:hAnsi="Times New Roman" w:cs="Times New Roman"/>
          <w:sz w:val="28"/>
          <w:szCs w:val="28"/>
        </w:rPr>
        <w:t xml:space="preserve">-модель </w:t>
      </w:r>
      <w:proofErr w:type="spellStart"/>
      <w:r w:rsidR="00A37444" w:rsidRPr="00A37444">
        <w:rPr>
          <w:rFonts w:ascii="Times New Roman" w:hAnsi="Times New Roman" w:cs="Times New Roman"/>
          <w:sz w:val="28"/>
          <w:szCs w:val="28"/>
        </w:rPr>
        <w:t>параметрлерінің</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бағаны</w:t>
      </w:r>
      <w:proofErr w:type="spellEnd"/>
      <w:r w:rsidRPr="00323B69">
        <w:rPr>
          <w:rFonts w:ascii="Times New Roman" w:hAnsi="Times New Roman" w:cs="Times New Roman"/>
          <w:sz w:val="28"/>
          <w:szCs w:val="28"/>
        </w:rPr>
        <w:t xml:space="preserve">; </w:t>
      </w:r>
    </w:p>
    <w:p w14:paraId="187780B9" w14:textId="01505B4E" w:rsidR="000E2CF1" w:rsidRPr="00323B69" w:rsidRDefault="000E2CF1" w:rsidP="00FE1FA8">
      <w:pPr>
        <w:pStyle w:val="af6"/>
        <w:spacing w:before="0" w:beforeAutospacing="0" w:after="0" w:afterAutospacing="0"/>
        <w:ind w:firstLine="840"/>
        <w:jc w:val="both"/>
        <w:rPr>
          <w:rFonts w:ascii="Times New Roman" w:hAnsi="Times New Roman" w:cs="Times New Roman"/>
          <w:sz w:val="28"/>
          <w:szCs w:val="28"/>
        </w:rPr>
      </w:pPr>
      <w:proofErr w:type="spellStart"/>
      <w:r w:rsidRPr="00323B69">
        <w:rPr>
          <w:rFonts w:ascii="Times New Roman" w:hAnsi="Times New Roman" w:cs="Times New Roman"/>
          <w:sz w:val="28"/>
          <w:szCs w:val="28"/>
        </w:rPr>
        <w:t>ε</w:t>
      </w:r>
      <w:r w:rsidRPr="00323B69">
        <w:rPr>
          <w:rFonts w:ascii="Times New Roman" w:hAnsi="Times New Roman" w:cs="Times New Roman"/>
          <w:sz w:val="28"/>
          <w:szCs w:val="28"/>
          <w:vertAlign w:val="subscript"/>
        </w:rPr>
        <w:t>it</w:t>
      </w:r>
      <w:proofErr w:type="spellEnd"/>
      <w:r w:rsidRPr="00323B69">
        <w:rPr>
          <w:rFonts w:ascii="Times New Roman" w:hAnsi="Times New Roman" w:cs="Times New Roman"/>
          <w:sz w:val="28"/>
          <w:szCs w:val="28"/>
        </w:rPr>
        <w:t xml:space="preserve"> – </w:t>
      </w:r>
      <w:proofErr w:type="spellStart"/>
      <w:r w:rsidR="00A37444" w:rsidRPr="00A37444">
        <w:rPr>
          <w:rFonts w:ascii="Times New Roman" w:hAnsi="Times New Roman" w:cs="Times New Roman"/>
          <w:sz w:val="28"/>
          <w:szCs w:val="28"/>
        </w:rPr>
        <w:t>бұл</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модельге</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енгізілмеген</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басқа</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факторлардың</w:t>
      </w:r>
      <w:proofErr w:type="spellEnd"/>
      <w:r w:rsidR="00A37444" w:rsidRPr="00A37444">
        <w:rPr>
          <w:rFonts w:ascii="Times New Roman" w:hAnsi="Times New Roman" w:cs="Times New Roman"/>
          <w:sz w:val="28"/>
          <w:szCs w:val="28"/>
        </w:rPr>
        <w:t xml:space="preserve"> t-</w:t>
      </w:r>
      <w:proofErr w:type="spellStart"/>
      <w:r w:rsidR="00A37444" w:rsidRPr="00A37444">
        <w:rPr>
          <w:rFonts w:ascii="Times New Roman" w:hAnsi="Times New Roman" w:cs="Times New Roman"/>
          <w:sz w:val="28"/>
          <w:szCs w:val="28"/>
        </w:rPr>
        <w:t>ші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жылы</w:t>
      </w:r>
      <w:proofErr w:type="spellEnd"/>
      <w:r w:rsidR="00A37444" w:rsidRPr="00A37444">
        <w:rPr>
          <w:rFonts w:ascii="Times New Roman" w:hAnsi="Times New Roman" w:cs="Times New Roman"/>
          <w:sz w:val="28"/>
          <w:szCs w:val="28"/>
        </w:rPr>
        <w:t xml:space="preserve"> </w:t>
      </w:r>
      <w:r w:rsidR="00A37444">
        <w:rPr>
          <w:rFonts w:ascii="Times New Roman" w:hAnsi="Times New Roman" w:cs="Times New Roman"/>
          <w:sz w:val="28"/>
          <w:szCs w:val="28"/>
          <w:lang w:val="kk-KZ"/>
        </w:rPr>
        <w:t>і</w:t>
      </w:r>
      <w:r w:rsidR="00A37444" w:rsidRPr="00A37444">
        <w:rPr>
          <w:rFonts w:ascii="Times New Roman" w:hAnsi="Times New Roman" w:cs="Times New Roman"/>
          <w:sz w:val="28"/>
          <w:szCs w:val="28"/>
        </w:rPr>
        <w:t>-</w:t>
      </w:r>
      <w:proofErr w:type="spellStart"/>
      <w:r w:rsidR="00A37444" w:rsidRPr="00A37444">
        <w:rPr>
          <w:rFonts w:ascii="Times New Roman" w:hAnsi="Times New Roman" w:cs="Times New Roman"/>
          <w:sz w:val="28"/>
          <w:szCs w:val="28"/>
        </w:rPr>
        <w:t>ші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компаниядағы</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нәтижелі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белгіге</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әсерін</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сипаттайтын</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кездейсоқ</w:t>
      </w:r>
      <w:proofErr w:type="spellEnd"/>
      <w:r w:rsidR="00A37444" w:rsidRPr="00A37444">
        <w:rPr>
          <w:rFonts w:ascii="Times New Roman" w:hAnsi="Times New Roman" w:cs="Times New Roman"/>
          <w:sz w:val="28"/>
          <w:szCs w:val="28"/>
        </w:rPr>
        <w:t xml:space="preserve"> компонент</w:t>
      </w:r>
      <w:r w:rsidRPr="00323B69">
        <w:rPr>
          <w:rFonts w:ascii="Times New Roman" w:hAnsi="Times New Roman" w:cs="Times New Roman"/>
          <w:sz w:val="28"/>
          <w:szCs w:val="28"/>
        </w:rPr>
        <w:t xml:space="preserve">; </w:t>
      </w:r>
    </w:p>
    <w:p w14:paraId="3B91F646" w14:textId="16155016" w:rsidR="000E2CF1" w:rsidRPr="00323B69" w:rsidRDefault="000E2CF1" w:rsidP="00FE1FA8">
      <w:pPr>
        <w:pStyle w:val="af6"/>
        <w:spacing w:before="0" w:beforeAutospacing="0" w:after="0" w:afterAutospacing="0"/>
        <w:ind w:firstLine="840"/>
        <w:jc w:val="both"/>
        <w:rPr>
          <w:rFonts w:ascii="Times New Roman" w:hAnsi="Times New Roman" w:cs="Times New Roman"/>
          <w:sz w:val="28"/>
          <w:szCs w:val="28"/>
        </w:rPr>
      </w:pPr>
      <w:r w:rsidRPr="00323B69">
        <w:rPr>
          <w:rFonts w:ascii="Times New Roman" w:hAnsi="Times New Roman" w:cs="Times New Roman"/>
          <w:sz w:val="28"/>
          <w:szCs w:val="28"/>
        </w:rPr>
        <w:t>α</w:t>
      </w:r>
      <w:r w:rsidRPr="00323B69">
        <w:rPr>
          <w:rFonts w:ascii="Times New Roman" w:hAnsi="Times New Roman" w:cs="Times New Roman"/>
          <w:sz w:val="28"/>
          <w:szCs w:val="28"/>
          <w:vertAlign w:val="subscript"/>
        </w:rPr>
        <w:t>i</w:t>
      </w:r>
      <w:r w:rsidRPr="00323B69">
        <w:rPr>
          <w:rFonts w:ascii="Times New Roman" w:hAnsi="Times New Roman" w:cs="Times New Roman"/>
          <w:sz w:val="28"/>
          <w:szCs w:val="28"/>
        </w:rPr>
        <w:t xml:space="preserve"> – </w:t>
      </w:r>
      <w:r w:rsidR="00A37444" w:rsidRPr="00A37444">
        <w:rPr>
          <w:rFonts w:ascii="Times New Roman" w:hAnsi="Times New Roman" w:cs="Times New Roman"/>
          <w:sz w:val="28"/>
          <w:szCs w:val="28"/>
        </w:rPr>
        <w:t>i-</w:t>
      </w:r>
      <w:proofErr w:type="spellStart"/>
      <w:r w:rsidR="00A37444" w:rsidRPr="00A37444">
        <w:rPr>
          <w:rFonts w:ascii="Times New Roman" w:hAnsi="Times New Roman" w:cs="Times New Roman"/>
          <w:sz w:val="28"/>
          <w:szCs w:val="28"/>
        </w:rPr>
        <w:t>ші</w:t>
      </w:r>
      <w:proofErr w:type="spellEnd"/>
      <w:r w:rsidR="00A37444" w:rsidRPr="00A37444">
        <w:rPr>
          <w:rFonts w:ascii="Times New Roman" w:hAnsi="Times New Roman" w:cs="Times New Roman"/>
          <w:sz w:val="28"/>
          <w:szCs w:val="28"/>
        </w:rPr>
        <w:t xml:space="preserve"> компания үшін </w:t>
      </w:r>
      <w:proofErr w:type="spellStart"/>
      <w:r w:rsidR="00A37444" w:rsidRPr="00A37444">
        <w:rPr>
          <w:rFonts w:ascii="Times New Roman" w:hAnsi="Times New Roman" w:cs="Times New Roman"/>
          <w:sz w:val="28"/>
          <w:szCs w:val="28"/>
        </w:rPr>
        <w:t>тұрақты</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әсер</w:t>
      </w:r>
      <w:proofErr w:type="spellEnd"/>
      <w:r w:rsidR="00162C94">
        <w:rPr>
          <w:rFonts w:ascii="Times New Roman" w:hAnsi="Times New Roman" w:cs="Times New Roman"/>
          <w:sz w:val="28"/>
          <w:szCs w:val="28"/>
          <w:lang w:val="kk-KZ"/>
        </w:rPr>
        <w:t xml:space="preserve"> </w:t>
      </w:r>
      <w:r w:rsidR="00162C94">
        <w:t>–</w:t>
      </w:r>
      <w:r w:rsidR="00162C94">
        <w:rPr>
          <w:rFonts w:ascii="Times New Roman" w:hAnsi="Times New Roman" w:cs="Times New Roman"/>
          <w:sz w:val="28"/>
          <w:szCs w:val="28"/>
          <w:lang w:val="kk-KZ"/>
        </w:rPr>
        <w:t xml:space="preserve"> </w:t>
      </w:r>
      <w:r w:rsidR="00A37444" w:rsidRPr="00A37444">
        <w:rPr>
          <w:rFonts w:ascii="Times New Roman" w:hAnsi="Times New Roman" w:cs="Times New Roman"/>
          <w:sz w:val="28"/>
          <w:szCs w:val="28"/>
        </w:rPr>
        <w:t>i-</w:t>
      </w:r>
      <w:proofErr w:type="spellStart"/>
      <w:r w:rsidR="00A37444" w:rsidRPr="00A37444">
        <w:rPr>
          <w:rFonts w:ascii="Times New Roman" w:hAnsi="Times New Roman" w:cs="Times New Roman"/>
          <w:sz w:val="28"/>
          <w:szCs w:val="28"/>
        </w:rPr>
        <w:t>ші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компанияның</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ерекшелігін</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сипаттайтын</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белгілі</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бір</w:t>
      </w:r>
      <w:proofErr w:type="spellEnd"/>
      <w:r w:rsidR="00A37444" w:rsidRPr="00A37444">
        <w:rPr>
          <w:rFonts w:ascii="Times New Roman" w:hAnsi="Times New Roman" w:cs="Times New Roman"/>
          <w:sz w:val="28"/>
          <w:szCs w:val="28"/>
        </w:rPr>
        <w:t xml:space="preserve"> </w:t>
      </w:r>
      <w:proofErr w:type="spellStart"/>
      <w:r w:rsidR="00A37444" w:rsidRPr="00A37444">
        <w:rPr>
          <w:rFonts w:ascii="Times New Roman" w:hAnsi="Times New Roman" w:cs="Times New Roman"/>
          <w:sz w:val="28"/>
          <w:szCs w:val="28"/>
        </w:rPr>
        <w:t>тұрақты</w:t>
      </w:r>
      <w:proofErr w:type="spellEnd"/>
      <w:r w:rsidRPr="00323B69">
        <w:rPr>
          <w:rFonts w:ascii="Times New Roman" w:hAnsi="Times New Roman" w:cs="Times New Roman"/>
          <w:sz w:val="28"/>
          <w:szCs w:val="28"/>
        </w:rPr>
        <w:t>.</w:t>
      </w:r>
    </w:p>
    <w:p w14:paraId="7BEA8747" w14:textId="5BFC7B13" w:rsidR="000E2CF1" w:rsidRPr="00323B69" w:rsidRDefault="008A5B84" w:rsidP="000E2CF1">
      <w:pPr>
        <w:pStyle w:val="af6"/>
        <w:spacing w:before="0" w:beforeAutospacing="0" w:after="0" w:afterAutospacing="0"/>
        <w:ind w:firstLine="709"/>
        <w:jc w:val="both"/>
        <w:rPr>
          <w:rFonts w:ascii="Times New Roman" w:hAnsi="Times New Roman" w:cs="Times New Roman"/>
          <w:sz w:val="28"/>
          <w:szCs w:val="28"/>
        </w:rPr>
      </w:pPr>
      <w:proofErr w:type="spellStart"/>
      <w:r w:rsidRPr="008A5B84">
        <w:rPr>
          <w:rFonts w:ascii="Times New Roman" w:hAnsi="Times New Roman" w:cs="Times New Roman"/>
          <w:sz w:val="28"/>
          <w:szCs w:val="28"/>
        </w:rPr>
        <w:t>Көбінесе</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түсіндірме</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сипаттамалары</w:t>
      </w:r>
      <w:proofErr w:type="spellEnd"/>
      <w:r w:rsidRPr="008A5B84">
        <w:rPr>
          <w:rFonts w:ascii="Times New Roman" w:hAnsi="Times New Roman" w:cs="Times New Roman"/>
          <w:sz w:val="28"/>
          <w:szCs w:val="28"/>
        </w:rPr>
        <w:t xml:space="preserve"> компания </w:t>
      </w:r>
      <w:proofErr w:type="spellStart"/>
      <w:r w:rsidRPr="008A5B84">
        <w:rPr>
          <w:rFonts w:ascii="Times New Roman" w:hAnsi="Times New Roman" w:cs="Times New Roman"/>
          <w:sz w:val="28"/>
          <w:szCs w:val="28"/>
        </w:rPr>
        <w:t>жұмысының</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өзгеруін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алдын</w:t>
      </w:r>
      <w:proofErr w:type="spellEnd"/>
      <w:r w:rsidRPr="008A5B84">
        <w:rPr>
          <w:rFonts w:ascii="Times New Roman" w:hAnsi="Times New Roman" w:cs="Times New Roman"/>
          <w:sz w:val="28"/>
          <w:szCs w:val="28"/>
        </w:rPr>
        <w:t xml:space="preserve">-ала </w:t>
      </w:r>
      <w:proofErr w:type="spellStart"/>
      <w:r w:rsidRPr="008A5B84">
        <w:rPr>
          <w:rFonts w:ascii="Times New Roman" w:hAnsi="Times New Roman" w:cs="Times New Roman"/>
          <w:sz w:val="28"/>
          <w:szCs w:val="28"/>
        </w:rPr>
        <w:t>анықтайтын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жағдайды</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елестету</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қиын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Дәл</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сол</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түсіндірме</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сипаттамалар</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негізінен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бақыланбайтын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айнымалылармен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байланысты</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Бұл</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мәселенің</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шешімі</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біздің</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жағдайда</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таңдалған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тұрақты</w:t>
      </w:r>
      <w:proofErr w:type="spellEnd"/>
      <w:r w:rsidRPr="008A5B84">
        <w:rPr>
          <w:rFonts w:ascii="Times New Roman" w:hAnsi="Times New Roman" w:cs="Times New Roman"/>
          <w:sz w:val="28"/>
          <w:szCs w:val="28"/>
        </w:rPr>
        <w:t xml:space="preserve"> эффект </w:t>
      </w:r>
      <w:proofErr w:type="spellStart"/>
      <w:r w:rsidRPr="008A5B84">
        <w:rPr>
          <w:rFonts w:ascii="Times New Roman" w:hAnsi="Times New Roman" w:cs="Times New Roman"/>
          <w:sz w:val="28"/>
          <w:szCs w:val="28"/>
        </w:rPr>
        <w:t>үлгісін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пайдалану</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болып</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табылады</w:t>
      </w:r>
      <w:proofErr w:type="spellEnd"/>
      <w:r w:rsidR="000E2CF1" w:rsidRPr="00323B69">
        <w:rPr>
          <w:rFonts w:ascii="Times New Roman" w:hAnsi="Times New Roman" w:cs="Times New Roman"/>
          <w:sz w:val="28"/>
          <w:szCs w:val="28"/>
        </w:rPr>
        <w:t>.</w:t>
      </w:r>
    </w:p>
    <w:p w14:paraId="2E6C955E" w14:textId="107F4CA5" w:rsidR="008A5B84" w:rsidRPr="00323B69" w:rsidRDefault="008A5B84" w:rsidP="000E2CF1">
      <w:pPr>
        <w:pStyle w:val="af6"/>
        <w:spacing w:before="0" w:beforeAutospacing="0" w:after="0" w:afterAutospacing="0"/>
        <w:ind w:firstLine="709"/>
        <w:jc w:val="both"/>
        <w:rPr>
          <w:rFonts w:ascii="Times New Roman" w:hAnsi="Times New Roman" w:cs="Times New Roman"/>
          <w:sz w:val="28"/>
          <w:szCs w:val="28"/>
        </w:rPr>
      </w:pPr>
      <w:proofErr w:type="spellStart"/>
      <w:r w:rsidRPr="008A5B84">
        <w:rPr>
          <w:rFonts w:ascii="Times New Roman" w:hAnsi="Times New Roman" w:cs="Times New Roman"/>
          <w:sz w:val="28"/>
          <w:szCs w:val="28"/>
        </w:rPr>
        <w:lastRenderedPageBreak/>
        <w:t>Кездейсоқ</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эффектілері</w:t>
      </w:r>
      <w:proofErr w:type="spellEnd"/>
      <w:r w:rsidRPr="008A5B84">
        <w:rPr>
          <w:rFonts w:ascii="Times New Roman" w:hAnsi="Times New Roman" w:cs="Times New Roman"/>
          <w:sz w:val="28"/>
          <w:szCs w:val="28"/>
        </w:rPr>
        <w:t xml:space="preserve"> бар </w:t>
      </w:r>
      <w:proofErr w:type="spellStart"/>
      <w:r w:rsidRPr="008A5B84">
        <w:rPr>
          <w:rFonts w:ascii="Times New Roman" w:hAnsi="Times New Roman" w:cs="Times New Roman"/>
          <w:sz w:val="28"/>
          <w:szCs w:val="28"/>
        </w:rPr>
        <w:t>модельдер</w:t>
      </w:r>
      <w:proofErr w:type="spellEnd"/>
      <w:r w:rsidRPr="008A5B84">
        <w:rPr>
          <w:rFonts w:ascii="Times New Roman" w:hAnsi="Times New Roman" w:cs="Times New Roman"/>
          <w:sz w:val="28"/>
          <w:szCs w:val="28"/>
        </w:rPr>
        <w:t xml:space="preserve"> үшін </w:t>
      </w:r>
      <w:proofErr w:type="spellStart"/>
      <w:r w:rsidRPr="008A5B84">
        <w:rPr>
          <w:rFonts w:ascii="Times New Roman" w:hAnsi="Times New Roman" w:cs="Times New Roman"/>
          <w:sz w:val="28"/>
          <w:szCs w:val="28"/>
        </w:rPr>
        <w:t>жеке</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гетерогенділік</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теңдеудің</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өзінде</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емес</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қателіктердің</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ковариациялық</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матрицасында</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ескеріледі</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Кездейсоқ</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жеке</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эффектілері</w:t>
      </w:r>
      <w:proofErr w:type="spellEnd"/>
      <w:r w:rsidRPr="008A5B84">
        <w:rPr>
          <w:rFonts w:ascii="Times New Roman" w:hAnsi="Times New Roman" w:cs="Times New Roman"/>
          <w:sz w:val="28"/>
          <w:szCs w:val="28"/>
        </w:rPr>
        <w:t xml:space="preserve"> бар Модель </w:t>
      </w:r>
      <w:proofErr w:type="spellStart"/>
      <w:r w:rsidRPr="008A5B84">
        <w:rPr>
          <w:rFonts w:ascii="Times New Roman" w:hAnsi="Times New Roman" w:cs="Times New Roman"/>
          <w:sz w:val="28"/>
          <w:szCs w:val="28"/>
        </w:rPr>
        <w:t>ең</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кіші</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квадраттардың</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жалпыланған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әдісімен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бағаланады</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Тапсырманы</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шешуде</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кездейсоқ</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эффектілері</w:t>
      </w:r>
      <w:proofErr w:type="spellEnd"/>
      <w:r w:rsidRPr="008A5B84">
        <w:rPr>
          <w:rFonts w:ascii="Times New Roman" w:hAnsi="Times New Roman" w:cs="Times New Roman"/>
          <w:sz w:val="28"/>
          <w:szCs w:val="28"/>
        </w:rPr>
        <w:t xml:space="preserve"> бар </w:t>
      </w:r>
      <w:proofErr w:type="spellStart"/>
      <w:r w:rsidRPr="008A5B84">
        <w:rPr>
          <w:rFonts w:ascii="Times New Roman" w:hAnsi="Times New Roman" w:cs="Times New Roman"/>
          <w:sz w:val="28"/>
          <w:szCs w:val="28"/>
        </w:rPr>
        <w:t>модельдерде</w:t>
      </w:r>
      <w:proofErr w:type="spellEnd"/>
      <w:r w:rsidRPr="008A5B84">
        <w:rPr>
          <w:rFonts w:ascii="Times New Roman" w:hAnsi="Times New Roman" w:cs="Times New Roman"/>
          <w:sz w:val="28"/>
          <w:szCs w:val="28"/>
        </w:rPr>
        <w:t xml:space="preserve"> детерминация </w:t>
      </w:r>
      <w:proofErr w:type="spellStart"/>
      <w:r w:rsidRPr="008A5B84">
        <w:rPr>
          <w:rFonts w:ascii="Times New Roman" w:hAnsi="Times New Roman" w:cs="Times New Roman"/>
          <w:sz w:val="28"/>
          <w:szCs w:val="28"/>
        </w:rPr>
        <w:t>коэффициенттері</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болды</w:t>
      </w:r>
      <w:proofErr w:type="spellEnd"/>
      <w:r w:rsidRPr="008A5B84">
        <w:rPr>
          <w:rFonts w:ascii="Times New Roman" w:hAnsi="Times New Roman" w:cs="Times New Roman"/>
          <w:sz w:val="28"/>
          <w:szCs w:val="28"/>
        </w:rPr>
        <w:t xml:space="preserve"> (</w:t>
      </w:r>
      <w:r w:rsidRPr="00323B69">
        <w:rPr>
          <w:rFonts w:ascii="Times New Roman" w:hAnsi="Times New Roman" w:cs="Times New Roman"/>
          <w:sz w:val="28"/>
          <w:szCs w:val="28"/>
          <w:lang w:val="en-US"/>
        </w:rPr>
        <w:t>R</w:t>
      </w:r>
      <w:r w:rsidRPr="00323B69">
        <w:rPr>
          <w:rFonts w:ascii="Times New Roman" w:hAnsi="Times New Roman" w:cs="Times New Roman"/>
          <w:sz w:val="28"/>
          <w:szCs w:val="28"/>
          <w:vertAlign w:val="superscript"/>
        </w:rPr>
        <w:t>2</w:t>
      </w:r>
      <w:r w:rsidRPr="008A5B84">
        <w:rPr>
          <w:rFonts w:ascii="Times New Roman" w:hAnsi="Times New Roman" w:cs="Times New Roman"/>
          <w:sz w:val="28"/>
          <w:szCs w:val="28"/>
        </w:rPr>
        <w:t xml:space="preserve"> 0,3-тен аз), </w:t>
      </w:r>
      <w:proofErr w:type="spellStart"/>
      <w:r w:rsidRPr="008A5B84">
        <w:rPr>
          <w:rFonts w:ascii="Times New Roman" w:hAnsi="Times New Roman" w:cs="Times New Roman"/>
          <w:sz w:val="28"/>
          <w:szCs w:val="28"/>
        </w:rPr>
        <w:t>сондықтан</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олар</w:t>
      </w:r>
      <w:proofErr w:type="spellEnd"/>
      <w:r w:rsidRPr="008A5B84">
        <w:rPr>
          <w:rFonts w:ascii="Times New Roman" w:hAnsi="Times New Roman" w:cs="Times New Roman"/>
          <w:sz w:val="28"/>
          <w:szCs w:val="28"/>
        </w:rPr>
        <w:t xml:space="preserve"> </w:t>
      </w:r>
      <w:proofErr w:type="spellStart"/>
      <w:r w:rsidRPr="008A5B84">
        <w:rPr>
          <w:rFonts w:ascii="Times New Roman" w:hAnsi="Times New Roman" w:cs="Times New Roman"/>
          <w:sz w:val="28"/>
          <w:szCs w:val="28"/>
        </w:rPr>
        <w:t>қолданылмады</w:t>
      </w:r>
      <w:proofErr w:type="spellEnd"/>
    </w:p>
    <w:p w14:paraId="61FAFECE" w14:textId="67F8BF5A" w:rsidR="002552F4" w:rsidRPr="00323B69" w:rsidRDefault="002552F4" w:rsidP="000E2CF1">
      <w:pPr>
        <w:pStyle w:val="af6"/>
        <w:spacing w:before="0" w:beforeAutospacing="0" w:after="0" w:afterAutospacing="0"/>
        <w:ind w:firstLine="709"/>
        <w:jc w:val="both"/>
        <w:rPr>
          <w:rFonts w:ascii="Times New Roman" w:hAnsi="Times New Roman" w:cs="Times New Roman"/>
          <w:sz w:val="28"/>
          <w:szCs w:val="28"/>
        </w:rPr>
      </w:pPr>
      <w:proofErr w:type="spellStart"/>
      <w:r w:rsidRPr="002552F4">
        <w:rPr>
          <w:rFonts w:ascii="Times New Roman" w:hAnsi="Times New Roman" w:cs="Times New Roman"/>
          <w:sz w:val="28"/>
          <w:szCs w:val="28"/>
        </w:rPr>
        <w:t>Регрессиялық</w:t>
      </w:r>
      <w:proofErr w:type="spellEnd"/>
      <w:r w:rsidRPr="002552F4">
        <w:rPr>
          <w:rFonts w:ascii="Times New Roman" w:hAnsi="Times New Roman" w:cs="Times New Roman"/>
          <w:sz w:val="28"/>
          <w:szCs w:val="28"/>
        </w:rPr>
        <w:t xml:space="preserve"> модель </w:t>
      </w:r>
      <w:proofErr w:type="spellStart"/>
      <w:r w:rsidRPr="002552F4">
        <w:rPr>
          <w:rFonts w:ascii="Times New Roman" w:hAnsi="Times New Roman" w:cs="Times New Roman"/>
          <w:sz w:val="28"/>
          <w:szCs w:val="28"/>
        </w:rPr>
        <w:t>шеңберінде</w:t>
      </w:r>
      <w:proofErr w:type="spellEnd"/>
      <w:r w:rsidRPr="002552F4">
        <w:rPr>
          <w:rFonts w:ascii="Times New Roman" w:hAnsi="Times New Roman" w:cs="Times New Roman"/>
          <w:sz w:val="28"/>
          <w:szCs w:val="28"/>
        </w:rPr>
        <w:t xml:space="preserve"> </w:t>
      </w:r>
      <w:proofErr w:type="spellStart"/>
      <w:r>
        <w:rPr>
          <w:rFonts w:ascii="Times New Roman" w:hAnsi="Times New Roman" w:cs="Times New Roman"/>
          <w:sz w:val="28"/>
          <w:szCs w:val="28"/>
        </w:rPr>
        <w:t>т</w:t>
      </w:r>
      <w:r w:rsidRPr="002552F4">
        <w:rPr>
          <w:rFonts w:ascii="Times New Roman" w:hAnsi="Times New Roman" w:cs="Times New Roman"/>
          <w:sz w:val="28"/>
          <w:szCs w:val="28"/>
        </w:rPr>
        <w:t>әуелсіз</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айнымалылардың</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тәуелді</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айнымалыларға</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әсері</w:t>
      </w:r>
      <w:proofErr w:type="spellEnd"/>
      <w:r w:rsidRPr="002552F4">
        <w:rPr>
          <w:rFonts w:ascii="Times New Roman" w:hAnsi="Times New Roman" w:cs="Times New Roman"/>
          <w:sz w:val="28"/>
          <w:szCs w:val="28"/>
        </w:rPr>
        <w:t xml:space="preserve"> туралы </w:t>
      </w:r>
      <w:proofErr w:type="spellStart"/>
      <w:r w:rsidRPr="002552F4">
        <w:rPr>
          <w:rFonts w:ascii="Times New Roman" w:hAnsi="Times New Roman" w:cs="Times New Roman"/>
          <w:sz w:val="28"/>
          <w:szCs w:val="28"/>
        </w:rPr>
        <w:t>гипотезаларды</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тексеру</w:t>
      </w:r>
      <w:proofErr w:type="spellEnd"/>
      <w:r w:rsidRPr="002552F4">
        <w:rPr>
          <w:rFonts w:ascii="Times New Roman" w:hAnsi="Times New Roman" w:cs="Times New Roman"/>
          <w:sz w:val="28"/>
          <w:szCs w:val="28"/>
        </w:rPr>
        <w:t xml:space="preserve"> регрессия </w:t>
      </w:r>
      <w:proofErr w:type="spellStart"/>
      <w:r w:rsidRPr="002552F4">
        <w:rPr>
          <w:rFonts w:ascii="Times New Roman" w:hAnsi="Times New Roman" w:cs="Times New Roman"/>
          <w:sz w:val="28"/>
          <w:szCs w:val="28"/>
        </w:rPr>
        <w:t>коэффициенттерінің</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белгісі</w:t>
      </w:r>
      <w:proofErr w:type="spellEnd"/>
      <w:r w:rsidRPr="002552F4">
        <w:rPr>
          <w:rFonts w:ascii="Times New Roman" w:hAnsi="Times New Roman" w:cs="Times New Roman"/>
          <w:sz w:val="28"/>
          <w:szCs w:val="28"/>
        </w:rPr>
        <w:t xml:space="preserve"> мен </w:t>
      </w:r>
      <w:proofErr w:type="spellStart"/>
      <w:r w:rsidRPr="002552F4">
        <w:rPr>
          <w:rFonts w:ascii="Times New Roman" w:hAnsi="Times New Roman" w:cs="Times New Roman"/>
          <w:sz w:val="28"/>
          <w:szCs w:val="28"/>
        </w:rPr>
        <w:t>статистикалық</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маңыздылығын</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тексеруге</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дейін</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азаяды</w:t>
      </w:r>
      <w:proofErr w:type="spellEnd"/>
      <w:r w:rsidRPr="002552F4">
        <w:rPr>
          <w:rFonts w:ascii="Times New Roman" w:hAnsi="Times New Roman" w:cs="Times New Roman"/>
          <w:sz w:val="28"/>
          <w:szCs w:val="28"/>
        </w:rPr>
        <w:t xml:space="preserve">. </w:t>
      </w:r>
      <w:r w:rsidRPr="00323B69">
        <w:rPr>
          <w:rFonts w:ascii="Times New Roman" w:hAnsi="Times New Roman" w:cs="Times New Roman"/>
          <w:sz w:val="28"/>
          <w:szCs w:val="28"/>
        </w:rPr>
        <w:t>β</w:t>
      </w:r>
      <w:r w:rsidRPr="00323B69">
        <w:rPr>
          <w:rFonts w:ascii="Times New Roman" w:hAnsi="Times New Roman" w:cs="Times New Roman"/>
          <w:sz w:val="28"/>
          <w:szCs w:val="28"/>
          <w:vertAlign w:val="subscript"/>
        </w:rPr>
        <w:t>i</w:t>
      </w:r>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коэффициентінің</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белгісі</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тәуелсіз</w:t>
      </w:r>
      <w:proofErr w:type="spellEnd"/>
      <w:r w:rsidRPr="002552F4">
        <w:rPr>
          <w:rFonts w:ascii="Times New Roman" w:hAnsi="Times New Roman" w:cs="Times New Roman"/>
          <w:sz w:val="28"/>
          <w:szCs w:val="28"/>
        </w:rPr>
        <w:t xml:space="preserve"> </w:t>
      </w:r>
      <w:r w:rsidRPr="00323B69">
        <w:rPr>
          <w:rFonts w:ascii="Times New Roman" w:hAnsi="Times New Roman" w:cs="Times New Roman"/>
          <w:sz w:val="28"/>
          <w:szCs w:val="28"/>
          <w:lang w:val="en-US"/>
        </w:rPr>
        <w:t>X</w:t>
      </w:r>
      <w:r w:rsidRPr="00323B69">
        <w:rPr>
          <w:rFonts w:ascii="Times New Roman" w:hAnsi="Times New Roman" w:cs="Times New Roman"/>
          <w:sz w:val="28"/>
          <w:szCs w:val="28"/>
          <w:vertAlign w:val="subscript"/>
        </w:rPr>
        <w:t>i</w:t>
      </w:r>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айнымалысы</w:t>
      </w:r>
      <w:proofErr w:type="spellEnd"/>
      <w:r w:rsidRPr="002552F4">
        <w:rPr>
          <w:rFonts w:ascii="Times New Roman" w:hAnsi="Times New Roman" w:cs="Times New Roman"/>
          <w:sz w:val="28"/>
          <w:szCs w:val="28"/>
        </w:rPr>
        <w:t xml:space="preserve"> мен </w:t>
      </w:r>
      <w:proofErr w:type="spellStart"/>
      <w:r w:rsidRPr="002552F4">
        <w:rPr>
          <w:rFonts w:ascii="Times New Roman" w:hAnsi="Times New Roman" w:cs="Times New Roman"/>
          <w:sz w:val="28"/>
          <w:szCs w:val="28"/>
        </w:rPr>
        <w:t>тәуелді</w:t>
      </w:r>
      <w:proofErr w:type="spellEnd"/>
      <w:r w:rsidRPr="002552F4">
        <w:rPr>
          <w:rFonts w:ascii="Times New Roman" w:hAnsi="Times New Roman" w:cs="Times New Roman"/>
          <w:sz w:val="28"/>
          <w:szCs w:val="28"/>
        </w:rPr>
        <w:t xml:space="preserve"> </w:t>
      </w:r>
      <w:r w:rsidRPr="00323B69">
        <w:rPr>
          <w:rFonts w:ascii="Times New Roman" w:hAnsi="Times New Roman" w:cs="Times New Roman"/>
          <w:sz w:val="28"/>
          <w:szCs w:val="28"/>
          <w:lang w:val="en-US"/>
        </w:rPr>
        <w:t>Y</w:t>
      </w:r>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айнымалысы</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арасындағы</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себептік</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байланыстың</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бағытын</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сипаттайды</w:t>
      </w:r>
      <w:proofErr w:type="spellEnd"/>
      <w:r>
        <w:rPr>
          <w:rFonts w:ascii="Times New Roman" w:hAnsi="Times New Roman" w:cs="Times New Roman"/>
          <w:sz w:val="28"/>
          <w:szCs w:val="28"/>
        </w:rPr>
        <w:t xml:space="preserve"> </w:t>
      </w:r>
      <w:r w:rsidRPr="002552F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бұл</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түзу</w:t>
      </w:r>
      <w:proofErr w:type="spellEnd"/>
      <w:r w:rsidRPr="002552F4">
        <w:rPr>
          <w:rFonts w:ascii="Times New Roman" w:hAnsi="Times New Roman" w:cs="Times New Roman"/>
          <w:sz w:val="28"/>
          <w:szCs w:val="28"/>
        </w:rPr>
        <w:t xml:space="preserve"> (</w:t>
      </w:r>
      <w:r w:rsidRPr="00323B69">
        <w:rPr>
          <w:rFonts w:ascii="Times New Roman" w:hAnsi="Times New Roman" w:cs="Times New Roman"/>
          <w:sz w:val="28"/>
          <w:szCs w:val="28"/>
        </w:rPr>
        <w:t>β</w:t>
      </w:r>
      <w:r w:rsidRPr="00323B69">
        <w:rPr>
          <w:rFonts w:ascii="Times New Roman" w:hAnsi="Times New Roman" w:cs="Times New Roman"/>
          <w:sz w:val="28"/>
          <w:szCs w:val="28"/>
          <w:vertAlign w:val="subscript"/>
        </w:rPr>
        <w:t>i</w:t>
      </w:r>
      <w:r w:rsidRPr="002552F4">
        <w:rPr>
          <w:rFonts w:ascii="Times New Roman" w:hAnsi="Times New Roman" w:cs="Times New Roman"/>
          <w:sz w:val="28"/>
          <w:szCs w:val="28"/>
        </w:rPr>
        <w:t xml:space="preserve"> &gt; 0) </w:t>
      </w:r>
      <w:proofErr w:type="spellStart"/>
      <w:r w:rsidRPr="002552F4">
        <w:rPr>
          <w:rFonts w:ascii="Times New Roman" w:hAnsi="Times New Roman" w:cs="Times New Roman"/>
          <w:sz w:val="28"/>
          <w:szCs w:val="28"/>
        </w:rPr>
        <w:t>немесе</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кері</w:t>
      </w:r>
      <w:proofErr w:type="spellEnd"/>
      <w:r w:rsidRPr="002552F4">
        <w:rPr>
          <w:rFonts w:ascii="Times New Roman" w:hAnsi="Times New Roman" w:cs="Times New Roman"/>
          <w:sz w:val="28"/>
          <w:szCs w:val="28"/>
        </w:rPr>
        <w:t xml:space="preserve"> (</w:t>
      </w:r>
      <w:r w:rsidRPr="00323B69">
        <w:rPr>
          <w:rFonts w:ascii="Times New Roman" w:hAnsi="Times New Roman" w:cs="Times New Roman"/>
          <w:sz w:val="28"/>
          <w:szCs w:val="28"/>
        </w:rPr>
        <w:t>β</w:t>
      </w:r>
      <w:r w:rsidRPr="00323B69">
        <w:rPr>
          <w:rFonts w:ascii="Times New Roman" w:hAnsi="Times New Roman" w:cs="Times New Roman"/>
          <w:sz w:val="28"/>
          <w:szCs w:val="28"/>
          <w:vertAlign w:val="subscript"/>
        </w:rPr>
        <w:t>i</w:t>
      </w:r>
      <w:r w:rsidRPr="002552F4">
        <w:rPr>
          <w:rFonts w:ascii="Times New Roman" w:hAnsi="Times New Roman" w:cs="Times New Roman"/>
          <w:sz w:val="28"/>
          <w:szCs w:val="28"/>
        </w:rPr>
        <w:t xml:space="preserve"> &lt; 0). Регрессия </w:t>
      </w:r>
      <w:proofErr w:type="spellStart"/>
      <w:r w:rsidRPr="002552F4">
        <w:rPr>
          <w:rFonts w:ascii="Times New Roman" w:hAnsi="Times New Roman" w:cs="Times New Roman"/>
          <w:sz w:val="28"/>
          <w:szCs w:val="28"/>
        </w:rPr>
        <w:t>коэффициентінің</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статистикалық</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маңыздылығы</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оның</w:t>
      </w:r>
      <w:proofErr w:type="spellEnd"/>
      <w:r w:rsidRPr="002552F4">
        <w:rPr>
          <w:rFonts w:ascii="Times New Roman" w:hAnsi="Times New Roman" w:cs="Times New Roman"/>
          <w:sz w:val="28"/>
          <w:szCs w:val="28"/>
        </w:rPr>
        <w:t xml:space="preserve"> популяция үшін </w:t>
      </w:r>
      <w:proofErr w:type="spellStart"/>
      <w:r w:rsidRPr="002552F4">
        <w:rPr>
          <w:rFonts w:ascii="Times New Roman" w:hAnsi="Times New Roman" w:cs="Times New Roman"/>
          <w:sz w:val="28"/>
          <w:szCs w:val="28"/>
        </w:rPr>
        <w:t>мәні</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берілген</w:t>
      </w:r>
      <w:proofErr w:type="spellEnd"/>
      <w:r w:rsidRPr="002552F4">
        <w:rPr>
          <w:rFonts w:ascii="Times New Roman" w:hAnsi="Times New Roman" w:cs="Times New Roman"/>
          <w:sz w:val="28"/>
          <w:szCs w:val="28"/>
        </w:rPr>
        <w:t xml:space="preserve"> 1 – α </w:t>
      </w:r>
      <w:proofErr w:type="spellStart"/>
      <w:r w:rsidRPr="002552F4">
        <w:rPr>
          <w:rFonts w:ascii="Times New Roman" w:hAnsi="Times New Roman" w:cs="Times New Roman"/>
          <w:sz w:val="28"/>
          <w:szCs w:val="28"/>
        </w:rPr>
        <w:t>сенімділік</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ықтималдығымен</w:t>
      </w:r>
      <w:proofErr w:type="spellEnd"/>
      <w:r w:rsidRPr="002552F4">
        <w:rPr>
          <w:rFonts w:ascii="Times New Roman" w:hAnsi="Times New Roman" w:cs="Times New Roman"/>
          <w:sz w:val="28"/>
          <w:szCs w:val="28"/>
        </w:rPr>
        <w:t xml:space="preserve"> 0-ден </w:t>
      </w:r>
      <w:proofErr w:type="spellStart"/>
      <w:r w:rsidRPr="002552F4">
        <w:rPr>
          <w:rFonts w:ascii="Times New Roman" w:hAnsi="Times New Roman" w:cs="Times New Roman"/>
          <w:sz w:val="28"/>
          <w:szCs w:val="28"/>
        </w:rPr>
        <w:t>ерекшеленеді</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оның</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мәндері</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дәстүрлі</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түрде</w:t>
      </w:r>
      <w:proofErr w:type="spellEnd"/>
      <w:r w:rsidRPr="002552F4">
        <w:rPr>
          <w:rFonts w:ascii="Times New Roman" w:hAnsi="Times New Roman" w:cs="Times New Roman"/>
          <w:sz w:val="28"/>
          <w:szCs w:val="28"/>
        </w:rPr>
        <w:t xml:space="preserve"> 0,99; 0,95; 0,9 </w:t>
      </w:r>
      <w:proofErr w:type="spellStart"/>
      <w:r w:rsidRPr="002552F4">
        <w:rPr>
          <w:rFonts w:ascii="Times New Roman" w:hAnsi="Times New Roman" w:cs="Times New Roman"/>
          <w:sz w:val="28"/>
          <w:szCs w:val="28"/>
        </w:rPr>
        <w:t>сандарынан</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таңдалады</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Сәйкесінше</w:t>
      </w:r>
      <w:proofErr w:type="spellEnd"/>
      <w:r w:rsidRPr="002552F4">
        <w:rPr>
          <w:rFonts w:ascii="Times New Roman" w:hAnsi="Times New Roman" w:cs="Times New Roman"/>
          <w:sz w:val="28"/>
          <w:szCs w:val="28"/>
        </w:rPr>
        <w:t xml:space="preserve"> 0,01; 0,05; 0,1 </w:t>
      </w:r>
      <w:proofErr w:type="spellStart"/>
      <w:r w:rsidRPr="002552F4">
        <w:rPr>
          <w:rFonts w:ascii="Times New Roman" w:hAnsi="Times New Roman" w:cs="Times New Roman"/>
          <w:sz w:val="28"/>
          <w:szCs w:val="28"/>
        </w:rPr>
        <w:t>мәндерін</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қабылдай</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алатын</w:t>
      </w:r>
      <w:proofErr w:type="spellEnd"/>
      <w:r w:rsidRPr="002552F4">
        <w:rPr>
          <w:rFonts w:ascii="Times New Roman" w:hAnsi="Times New Roman" w:cs="Times New Roman"/>
          <w:sz w:val="28"/>
          <w:szCs w:val="28"/>
        </w:rPr>
        <w:t xml:space="preserve"> α </w:t>
      </w:r>
      <w:proofErr w:type="spellStart"/>
      <w:r w:rsidRPr="002552F4">
        <w:rPr>
          <w:rFonts w:ascii="Times New Roman" w:hAnsi="Times New Roman" w:cs="Times New Roman"/>
          <w:sz w:val="28"/>
          <w:szCs w:val="28"/>
        </w:rPr>
        <w:t>мәні</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маңыздылық</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деңгейі</w:t>
      </w:r>
      <w:proofErr w:type="spellEnd"/>
      <w:r w:rsidRPr="002552F4">
        <w:rPr>
          <w:rFonts w:ascii="Times New Roman" w:hAnsi="Times New Roman" w:cs="Times New Roman"/>
          <w:sz w:val="28"/>
          <w:szCs w:val="28"/>
        </w:rPr>
        <w:t xml:space="preserve"> деп </w:t>
      </w:r>
      <w:proofErr w:type="spellStart"/>
      <w:r w:rsidRPr="002552F4">
        <w:rPr>
          <w:rFonts w:ascii="Times New Roman" w:hAnsi="Times New Roman" w:cs="Times New Roman"/>
          <w:sz w:val="28"/>
          <w:szCs w:val="28"/>
        </w:rPr>
        <w:t>аталады</w:t>
      </w:r>
      <w:proofErr w:type="spellEnd"/>
      <w:r w:rsidRPr="002552F4">
        <w:rPr>
          <w:rFonts w:ascii="Times New Roman" w:hAnsi="Times New Roman" w:cs="Times New Roman"/>
          <w:sz w:val="28"/>
          <w:szCs w:val="28"/>
        </w:rPr>
        <w:t xml:space="preserve"> [</w:t>
      </w:r>
      <w:r w:rsidR="00544229">
        <w:rPr>
          <w:rFonts w:ascii="Times New Roman" w:hAnsi="Times New Roman" w:cs="Times New Roman"/>
          <w:sz w:val="28"/>
          <w:szCs w:val="28"/>
          <w:lang w:val="kk-KZ"/>
        </w:rPr>
        <w:t>1</w:t>
      </w:r>
      <w:r w:rsidR="00765AC8">
        <w:rPr>
          <w:rFonts w:ascii="Times New Roman" w:hAnsi="Times New Roman" w:cs="Times New Roman"/>
          <w:sz w:val="28"/>
          <w:szCs w:val="28"/>
          <w:lang w:val="kk-KZ"/>
        </w:rPr>
        <w:t>14</w:t>
      </w:r>
      <w:r w:rsidRPr="002552F4">
        <w:rPr>
          <w:rFonts w:ascii="Times New Roman" w:hAnsi="Times New Roman" w:cs="Times New Roman"/>
          <w:sz w:val="28"/>
          <w:szCs w:val="28"/>
        </w:rPr>
        <w:t>]</w:t>
      </w:r>
      <w:r>
        <w:rPr>
          <w:rFonts w:ascii="Times New Roman" w:hAnsi="Times New Roman" w:cs="Times New Roman"/>
          <w:sz w:val="28"/>
          <w:szCs w:val="28"/>
        </w:rPr>
        <w:t>.</w:t>
      </w:r>
    </w:p>
    <w:p w14:paraId="2E580B1E" w14:textId="0D8111C4" w:rsidR="000E2CF1" w:rsidRPr="00323B69" w:rsidRDefault="002552F4" w:rsidP="000E2CF1">
      <w:pPr>
        <w:pStyle w:val="af6"/>
        <w:shd w:val="clear" w:color="auto" w:fill="FFFFFF"/>
        <w:spacing w:before="0" w:beforeAutospacing="0" w:after="0" w:afterAutospacing="0"/>
        <w:ind w:firstLine="709"/>
        <w:jc w:val="both"/>
        <w:rPr>
          <w:rFonts w:ascii="Times New Roman" w:hAnsi="Times New Roman" w:cs="Times New Roman"/>
          <w:sz w:val="28"/>
          <w:szCs w:val="28"/>
        </w:rPr>
      </w:pPr>
      <w:proofErr w:type="spellStart"/>
      <w:r w:rsidRPr="002552F4">
        <w:rPr>
          <w:rFonts w:ascii="Times New Roman" w:hAnsi="Times New Roman" w:cs="Times New Roman"/>
          <w:sz w:val="28"/>
          <w:szCs w:val="28"/>
        </w:rPr>
        <w:t>Eviews</w:t>
      </w:r>
      <w:proofErr w:type="spellEnd"/>
      <w:r w:rsidRPr="002552F4">
        <w:rPr>
          <w:rFonts w:ascii="Times New Roman" w:hAnsi="Times New Roman" w:cs="Times New Roman"/>
          <w:sz w:val="28"/>
          <w:szCs w:val="28"/>
        </w:rPr>
        <w:t xml:space="preserve"> 10 </w:t>
      </w:r>
      <w:proofErr w:type="spellStart"/>
      <w:r w:rsidRPr="002552F4">
        <w:rPr>
          <w:rFonts w:ascii="Times New Roman" w:hAnsi="Times New Roman" w:cs="Times New Roman"/>
          <w:sz w:val="28"/>
          <w:szCs w:val="28"/>
        </w:rPr>
        <w:t>бағдарламалық</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кешенінің</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көмегімен</w:t>
      </w:r>
      <w:proofErr w:type="spellEnd"/>
      <w:r w:rsidRPr="002552F4">
        <w:rPr>
          <w:rFonts w:ascii="Times New Roman" w:hAnsi="Times New Roman" w:cs="Times New Roman"/>
          <w:sz w:val="28"/>
          <w:szCs w:val="28"/>
        </w:rPr>
        <w:t xml:space="preserve"> К</w:t>
      </w:r>
      <w:r w:rsidR="00AE0E7A">
        <w:rPr>
          <w:rFonts w:ascii="Times New Roman" w:hAnsi="Times New Roman" w:cs="Times New Roman"/>
          <w:sz w:val="28"/>
          <w:szCs w:val="28"/>
        </w:rPr>
        <w:t>М</w:t>
      </w:r>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көрсеткіштері</w:t>
      </w:r>
      <w:proofErr w:type="spellEnd"/>
      <w:r w:rsidRPr="002552F4">
        <w:rPr>
          <w:rFonts w:ascii="Times New Roman" w:hAnsi="Times New Roman" w:cs="Times New Roman"/>
          <w:sz w:val="28"/>
          <w:szCs w:val="28"/>
        </w:rPr>
        <w:t xml:space="preserve"> үшін </w:t>
      </w:r>
      <w:proofErr w:type="spellStart"/>
      <w:r w:rsidRPr="002552F4">
        <w:rPr>
          <w:rFonts w:ascii="Times New Roman" w:hAnsi="Times New Roman" w:cs="Times New Roman"/>
          <w:sz w:val="28"/>
          <w:szCs w:val="28"/>
        </w:rPr>
        <w:t>тұрақты</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эффектілері</w:t>
      </w:r>
      <w:proofErr w:type="spellEnd"/>
      <w:r w:rsidRPr="002552F4">
        <w:rPr>
          <w:rFonts w:ascii="Times New Roman" w:hAnsi="Times New Roman" w:cs="Times New Roman"/>
          <w:sz w:val="28"/>
          <w:szCs w:val="28"/>
        </w:rPr>
        <w:t xml:space="preserve"> бар </w:t>
      </w:r>
      <w:proofErr w:type="spellStart"/>
      <w:r w:rsidRPr="002552F4">
        <w:rPr>
          <w:rFonts w:ascii="Times New Roman" w:hAnsi="Times New Roman" w:cs="Times New Roman"/>
          <w:sz w:val="28"/>
          <w:szCs w:val="28"/>
        </w:rPr>
        <w:t>модельдер</w:t>
      </w:r>
      <w:proofErr w:type="spellEnd"/>
      <w:r w:rsidRPr="002552F4">
        <w:rPr>
          <w:rFonts w:ascii="Times New Roman" w:hAnsi="Times New Roman" w:cs="Times New Roman"/>
          <w:sz w:val="28"/>
          <w:szCs w:val="28"/>
        </w:rPr>
        <w:t xml:space="preserve"> </w:t>
      </w:r>
      <w:proofErr w:type="spellStart"/>
      <w:r w:rsidRPr="002552F4">
        <w:rPr>
          <w:rFonts w:ascii="Times New Roman" w:hAnsi="Times New Roman" w:cs="Times New Roman"/>
          <w:sz w:val="28"/>
          <w:szCs w:val="28"/>
        </w:rPr>
        <w:t>салынды</w:t>
      </w:r>
      <w:proofErr w:type="spellEnd"/>
      <w:r w:rsidRPr="002552F4">
        <w:rPr>
          <w:rFonts w:ascii="Times New Roman" w:hAnsi="Times New Roman" w:cs="Times New Roman"/>
          <w:sz w:val="28"/>
          <w:szCs w:val="28"/>
        </w:rPr>
        <w:t xml:space="preserve"> (</w:t>
      </w:r>
      <w:r w:rsidR="00AE0E7A" w:rsidRPr="002552F4">
        <w:rPr>
          <w:rFonts w:ascii="Times New Roman" w:hAnsi="Times New Roman" w:cs="Times New Roman"/>
          <w:sz w:val="28"/>
          <w:szCs w:val="28"/>
        </w:rPr>
        <w:t>20</w:t>
      </w:r>
      <w:r w:rsidR="00AE0E7A">
        <w:rPr>
          <w:rFonts w:ascii="Times New Roman" w:hAnsi="Times New Roman" w:cs="Times New Roman"/>
          <w:sz w:val="28"/>
          <w:szCs w:val="28"/>
        </w:rPr>
        <w:t>-</w:t>
      </w:r>
      <w:r w:rsidRPr="002552F4">
        <w:rPr>
          <w:rFonts w:ascii="Times New Roman" w:hAnsi="Times New Roman" w:cs="Times New Roman"/>
          <w:sz w:val="28"/>
          <w:szCs w:val="28"/>
        </w:rPr>
        <w:t>кесте)</w:t>
      </w:r>
      <w:r w:rsidR="000E2CF1" w:rsidRPr="00323B69">
        <w:rPr>
          <w:rFonts w:ascii="Times New Roman" w:hAnsi="Times New Roman" w:cs="Times New Roman"/>
          <w:sz w:val="28"/>
          <w:szCs w:val="28"/>
        </w:rPr>
        <w:t>.</w:t>
      </w:r>
    </w:p>
    <w:p w14:paraId="02AF48FB" w14:textId="77777777" w:rsidR="000E2CF1" w:rsidRPr="00323B69" w:rsidRDefault="000E2CF1" w:rsidP="000E2CF1">
      <w:pPr>
        <w:pStyle w:val="af6"/>
        <w:shd w:val="clear" w:color="auto" w:fill="FFFFFF"/>
        <w:spacing w:before="0" w:beforeAutospacing="0" w:after="0" w:afterAutospacing="0"/>
        <w:ind w:firstLine="709"/>
        <w:jc w:val="both"/>
        <w:rPr>
          <w:rFonts w:ascii="Times New Roman" w:hAnsi="Times New Roman" w:cs="Times New Roman"/>
          <w:sz w:val="28"/>
          <w:szCs w:val="28"/>
        </w:rPr>
      </w:pPr>
    </w:p>
    <w:p w14:paraId="198F78D0" w14:textId="0B36BD1B" w:rsidR="000E2CF1" w:rsidRDefault="00162C94" w:rsidP="000E2CF1">
      <w:pPr>
        <w:pStyle w:val="affff9"/>
        <w:widowControl w:val="0"/>
        <w:spacing w:line="240" w:lineRule="auto"/>
        <w:ind w:firstLine="0"/>
        <w:rPr>
          <w:bCs/>
        </w:rPr>
      </w:pPr>
      <w:r w:rsidRPr="00162C94">
        <w:rPr>
          <w:bCs/>
          <w:lang w:val="kk-KZ"/>
        </w:rPr>
        <w:t>К</w:t>
      </w:r>
      <w:proofErr w:type="spellStart"/>
      <w:r w:rsidR="00AE0E7A" w:rsidRPr="00162C94">
        <w:rPr>
          <w:bCs/>
        </w:rPr>
        <w:t>есте</w:t>
      </w:r>
      <w:proofErr w:type="spellEnd"/>
      <w:r w:rsidR="000E2CF1" w:rsidRPr="00162C94">
        <w:rPr>
          <w:bCs/>
        </w:rPr>
        <w:t xml:space="preserve"> </w:t>
      </w:r>
      <w:r w:rsidRPr="00162C94">
        <w:rPr>
          <w:bCs/>
          <w:lang w:val="kk-KZ"/>
        </w:rPr>
        <w:t xml:space="preserve">20 </w:t>
      </w:r>
      <w:r w:rsidR="000E2CF1" w:rsidRPr="00162C94">
        <w:rPr>
          <w:bCs/>
        </w:rPr>
        <w:t xml:space="preserve">– </w:t>
      </w:r>
      <w:proofErr w:type="spellStart"/>
      <w:r w:rsidR="00AE0E7A" w:rsidRPr="00162C94">
        <w:rPr>
          <w:bCs/>
        </w:rPr>
        <w:t>Корпоративтік</w:t>
      </w:r>
      <w:proofErr w:type="spellEnd"/>
      <w:r w:rsidR="00AE0E7A" w:rsidRPr="00162C94">
        <w:rPr>
          <w:bCs/>
        </w:rPr>
        <w:t xml:space="preserve"> </w:t>
      </w:r>
      <w:proofErr w:type="spellStart"/>
      <w:r w:rsidR="00AE0E7A" w:rsidRPr="00162C94">
        <w:rPr>
          <w:bCs/>
        </w:rPr>
        <w:t>мәдениет</w:t>
      </w:r>
      <w:proofErr w:type="spellEnd"/>
      <w:r w:rsidR="00AE0E7A" w:rsidRPr="00162C94">
        <w:rPr>
          <w:bCs/>
        </w:rPr>
        <w:t xml:space="preserve"> </w:t>
      </w:r>
      <w:proofErr w:type="spellStart"/>
      <w:r w:rsidR="00AE0E7A" w:rsidRPr="00162C94">
        <w:rPr>
          <w:bCs/>
        </w:rPr>
        <w:t>көрсеткіштері</w:t>
      </w:r>
      <w:proofErr w:type="spellEnd"/>
      <w:r w:rsidR="00AE0E7A" w:rsidRPr="00162C94">
        <w:rPr>
          <w:bCs/>
        </w:rPr>
        <w:t xml:space="preserve"> үшін </w:t>
      </w:r>
      <w:proofErr w:type="spellStart"/>
      <w:r w:rsidR="00AE0E7A" w:rsidRPr="00162C94">
        <w:rPr>
          <w:bCs/>
        </w:rPr>
        <w:t>тұрақты</w:t>
      </w:r>
      <w:proofErr w:type="spellEnd"/>
      <w:r w:rsidR="00AE0E7A" w:rsidRPr="00162C94">
        <w:rPr>
          <w:bCs/>
        </w:rPr>
        <w:t xml:space="preserve"> </w:t>
      </w:r>
      <w:proofErr w:type="spellStart"/>
      <w:r w:rsidR="00AE0E7A" w:rsidRPr="00162C94">
        <w:rPr>
          <w:bCs/>
        </w:rPr>
        <w:t>әсерлері</w:t>
      </w:r>
      <w:proofErr w:type="spellEnd"/>
      <w:r w:rsidR="00AE0E7A" w:rsidRPr="00162C94">
        <w:rPr>
          <w:bCs/>
        </w:rPr>
        <w:t xml:space="preserve"> бар </w:t>
      </w:r>
      <w:proofErr w:type="spellStart"/>
      <w:r w:rsidR="00AE0E7A" w:rsidRPr="00162C94">
        <w:rPr>
          <w:bCs/>
        </w:rPr>
        <w:t>панельдік</w:t>
      </w:r>
      <w:proofErr w:type="spellEnd"/>
      <w:r w:rsidR="00AE0E7A" w:rsidRPr="00162C94">
        <w:rPr>
          <w:bCs/>
        </w:rPr>
        <w:t xml:space="preserve"> регрессия </w:t>
      </w:r>
      <w:proofErr w:type="spellStart"/>
      <w:r w:rsidR="00AE0E7A" w:rsidRPr="00162C94">
        <w:rPr>
          <w:bCs/>
        </w:rPr>
        <w:t>үлгілері</w:t>
      </w:r>
      <w:proofErr w:type="spellEnd"/>
    </w:p>
    <w:p w14:paraId="4E016C2E" w14:textId="77777777" w:rsidR="00162C94" w:rsidRPr="00FE1FA8" w:rsidRDefault="00162C94" w:rsidP="000E2CF1">
      <w:pPr>
        <w:pStyle w:val="affff9"/>
        <w:widowControl w:val="0"/>
        <w:spacing w:line="240" w:lineRule="auto"/>
        <w:ind w:firstLine="0"/>
        <w:rPr>
          <w:bCs/>
          <w:sz w:val="16"/>
          <w:szCs w:val="16"/>
        </w:rPr>
      </w:pPr>
    </w:p>
    <w:tbl>
      <w:tblPr>
        <w:tblStyle w:val="afa"/>
        <w:tblW w:w="0" w:type="auto"/>
        <w:tblInd w:w="122" w:type="dxa"/>
        <w:tblLook w:val="04A0" w:firstRow="1" w:lastRow="0" w:firstColumn="1" w:lastColumn="0" w:noHBand="0" w:noVBand="1"/>
      </w:tblPr>
      <w:tblGrid>
        <w:gridCol w:w="3388"/>
        <w:gridCol w:w="1843"/>
        <w:gridCol w:w="4414"/>
      </w:tblGrid>
      <w:tr w:rsidR="000E2CF1" w:rsidRPr="00323B69" w14:paraId="45547AD8" w14:textId="77777777" w:rsidTr="00FE1FA8">
        <w:tc>
          <w:tcPr>
            <w:tcW w:w="3388" w:type="dxa"/>
            <w:vAlign w:val="center"/>
          </w:tcPr>
          <w:p w14:paraId="301A7CD0" w14:textId="77777777" w:rsidR="000E2CF1" w:rsidRPr="00162C94" w:rsidRDefault="000E2CF1" w:rsidP="000E2CF1">
            <w:pPr>
              <w:pStyle w:val="af6"/>
              <w:spacing w:before="0" w:beforeAutospacing="0" w:after="0" w:afterAutospacing="0"/>
              <w:jc w:val="center"/>
              <w:rPr>
                <w:rFonts w:ascii="Times New Roman" w:hAnsi="Times New Roman" w:cs="Times New Roman"/>
                <w:sz w:val="24"/>
                <w:szCs w:val="24"/>
              </w:rPr>
            </w:pPr>
            <w:r w:rsidRPr="00162C94">
              <w:rPr>
                <w:rFonts w:ascii="Times New Roman" w:hAnsi="Times New Roman" w:cs="Times New Roman"/>
                <w:sz w:val="24"/>
                <w:szCs w:val="24"/>
              </w:rPr>
              <w:t>Модель</w:t>
            </w:r>
          </w:p>
        </w:tc>
        <w:tc>
          <w:tcPr>
            <w:tcW w:w="1843" w:type="dxa"/>
            <w:vAlign w:val="center"/>
          </w:tcPr>
          <w:p w14:paraId="0332F95B" w14:textId="77777777" w:rsidR="000E2CF1" w:rsidRPr="00162C94" w:rsidRDefault="000E2CF1" w:rsidP="000E2CF1">
            <w:pPr>
              <w:pStyle w:val="af6"/>
              <w:spacing w:before="0" w:beforeAutospacing="0" w:after="0" w:afterAutospacing="0"/>
              <w:jc w:val="center"/>
              <w:rPr>
                <w:rFonts w:ascii="Times New Roman" w:hAnsi="Times New Roman" w:cs="Times New Roman"/>
                <w:sz w:val="24"/>
                <w:szCs w:val="24"/>
                <w:vertAlign w:val="superscript"/>
              </w:rPr>
            </w:pPr>
            <w:r w:rsidRPr="00162C94">
              <w:rPr>
                <w:rFonts w:ascii="Times New Roman" w:hAnsi="Times New Roman" w:cs="Times New Roman"/>
                <w:sz w:val="24"/>
                <w:szCs w:val="24"/>
                <w:lang w:val="en-US"/>
              </w:rPr>
              <w:t>R</w:t>
            </w:r>
            <w:r w:rsidRPr="00162C94">
              <w:rPr>
                <w:rFonts w:ascii="Times New Roman" w:hAnsi="Times New Roman" w:cs="Times New Roman"/>
                <w:sz w:val="24"/>
                <w:szCs w:val="24"/>
                <w:vertAlign w:val="superscript"/>
                <w:lang w:val="en-US"/>
              </w:rPr>
              <w:t>2</w:t>
            </w:r>
          </w:p>
        </w:tc>
        <w:tc>
          <w:tcPr>
            <w:tcW w:w="4414" w:type="dxa"/>
            <w:vAlign w:val="center"/>
          </w:tcPr>
          <w:p w14:paraId="5594B79A" w14:textId="49EDB9C1" w:rsidR="000E2CF1" w:rsidRPr="00162C94" w:rsidRDefault="00AE0E7A" w:rsidP="000E2CF1">
            <w:pPr>
              <w:pStyle w:val="af6"/>
              <w:spacing w:before="0" w:beforeAutospacing="0" w:after="0" w:afterAutospacing="0"/>
              <w:jc w:val="center"/>
              <w:rPr>
                <w:rFonts w:ascii="Times New Roman" w:hAnsi="Times New Roman" w:cs="Times New Roman"/>
                <w:sz w:val="24"/>
                <w:szCs w:val="24"/>
              </w:rPr>
            </w:pPr>
            <w:proofErr w:type="spellStart"/>
            <w:r w:rsidRPr="00162C94">
              <w:rPr>
                <w:rFonts w:ascii="Times New Roman" w:hAnsi="Times New Roman" w:cs="Times New Roman"/>
                <w:sz w:val="24"/>
                <w:szCs w:val="24"/>
              </w:rPr>
              <w:t>Оңтайлы</w:t>
            </w:r>
            <w:proofErr w:type="spellEnd"/>
            <w:r w:rsidRPr="00162C94">
              <w:rPr>
                <w:rFonts w:ascii="Times New Roman" w:hAnsi="Times New Roman" w:cs="Times New Roman"/>
                <w:sz w:val="24"/>
                <w:szCs w:val="24"/>
              </w:rPr>
              <w:t xml:space="preserve"> PFR </w:t>
            </w:r>
            <w:proofErr w:type="spellStart"/>
            <w:r w:rsidRPr="00162C94">
              <w:rPr>
                <w:rFonts w:ascii="Times New Roman" w:hAnsi="Times New Roman" w:cs="Times New Roman"/>
                <w:sz w:val="24"/>
                <w:szCs w:val="24"/>
              </w:rPr>
              <w:t>сәйкес</w:t>
            </w:r>
            <w:proofErr w:type="spellEnd"/>
            <w:r w:rsidRPr="00162C94">
              <w:rPr>
                <w:rFonts w:ascii="Times New Roman" w:hAnsi="Times New Roman" w:cs="Times New Roman"/>
                <w:sz w:val="24"/>
                <w:szCs w:val="24"/>
              </w:rPr>
              <w:t xml:space="preserve"> </w:t>
            </w:r>
            <w:proofErr w:type="spellStart"/>
            <w:r w:rsidRPr="00162C94">
              <w:rPr>
                <w:rFonts w:ascii="Times New Roman" w:hAnsi="Times New Roman" w:cs="Times New Roman"/>
                <w:sz w:val="24"/>
                <w:szCs w:val="24"/>
              </w:rPr>
              <w:t>келетін</w:t>
            </w:r>
            <w:proofErr w:type="spellEnd"/>
            <w:r w:rsidRPr="00162C94">
              <w:rPr>
                <w:rFonts w:ascii="Times New Roman" w:hAnsi="Times New Roman" w:cs="Times New Roman"/>
                <w:sz w:val="24"/>
                <w:szCs w:val="24"/>
              </w:rPr>
              <w:t xml:space="preserve"> Х </w:t>
            </w:r>
            <w:proofErr w:type="spellStart"/>
            <w:r w:rsidRPr="00162C94">
              <w:rPr>
                <w:rFonts w:ascii="Times New Roman" w:hAnsi="Times New Roman" w:cs="Times New Roman"/>
                <w:sz w:val="24"/>
                <w:szCs w:val="24"/>
              </w:rPr>
              <w:t>мәндерінің</w:t>
            </w:r>
            <w:proofErr w:type="spellEnd"/>
            <w:r w:rsidRPr="00162C94">
              <w:rPr>
                <w:rFonts w:ascii="Times New Roman" w:hAnsi="Times New Roman" w:cs="Times New Roman"/>
                <w:sz w:val="24"/>
                <w:szCs w:val="24"/>
              </w:rPr>
              <w:t xml:space="preserve"> диапазоны</w:t>
            </w:r>
          </w:p>
        </w:tc>
      </w:tr>
      <w:tr w:rsidR="000E2CF1" w:rsidRPr="00323B69" w14:paraId="37F5A7F9" w14:textId="77777777" w:rsidTr="00FE1FA8">
        <w:tc>
          <w:tcPr>
            <w:tcW w:w="3388" w:type="dxa"/>
          </w:tcPr>
          <w:p w14:paraId="54F99087" w14:textId="77777777" w:rsidR="000E2CF1" w:rsidRPr="00162C94" w:rsidRDefault="000E2CF1" w:rsidP="000E2CF1">
            <w:pPr>
              <w:pStyle w:val="af6"/>
              <w:spacing w:before="0" w:beforeAutospacing="0" w:after="0" w:afterAutospacing="0"/>
              <w:jc w:val="both"/>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PFR = 0,848264+0,322769×Х4</w:t>
            </w:r>
          </w:p>
        </w:tc>
        <w:tc>
          <w:tcPr>
            <w:tcW w:w="1843" w:type="dxa"/>
            <w:vAlign w:val="center"/>
          </w:tcPr>
          <w:p w14:paraId="052A5FA4"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0,782169</w:t>
            </w:r>
          </w:p>
        </w:tc>
        <w:tc>
          <w:tcPr>
            <w:tcW w:w="4414" w:type="dxa"/>
            <w:vAlign w:val="center"/>
          </w:tcPr>
          <w:p w14:paraId="45A3CCD4" w14:textId="3B821D56"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Х4 0,32</w:t>
            </w:r>
            <w:r w:rsidR="00AE0E7A" w:rsidRPr="00162C94">
              <w:rPr>
                <w:rFonts w:ascii="Times New Roman" w:hAnsi="Times New Roman" w:cs="Times New Roman"/>
                <w:color w:val="000000" w:themeColor="text1"/>
                <w:sz w:val="24"/>
                <w:szCs w:val="24"/>
              </w:rPr>
              <w:t xml:space="preserve">-ден </w:t>
            </w:r>
            <w:proofErr w:type="spellStart"/>
            <w:r w:rsidR="00AE0E7A" w:rsidRPr="00162C94">
              <w:rPr>
                <w:rFonts w:ascii="Times New Roman" w:hAnsi="Times New Roman" w:cs="Times New Roman"/>
                <w:color w:val="000000" w:themeColor="text1"/>
                <w:sz w:val="24"/>
                <w:szCs w:val="24"/>
              </w:rPr>
              <w:t>бастап</w:t>
            </w:r>
            <w:proofErr w:type="spellEnd"/>
            <w:r w:rsidRPr="00162C94">
              <w:rPr>
                <w:rFonts w:ascii="Times New Roman" w:hAnsi="Times New Roman" w:cs="Times New Roman"/>
                <w:color w:val="000000" w:themeColor="text1"/>
                <w:sz w:val="24"/>
                <w:szCs w:val="24"/>
              </w:rPr>
              <w:t xml:space="preserve"> 0,47</w:t>
            </w:r>
            <w:r w:rsidR="00AE0E7A" w:rsidRPr="00162C94">
              <w:rPr>
                <w:rFonts w:ascii="Times New Roman" w:hAnsi="Times New Roman" w:cs="Times New Roman"/>
                <w:color w:val="000000" w:themeColor="text1"/>
                <w:sz w:val="24"/>
                <w:szCs w:val="24"/>
              </w:rPr>
              <w:t xml:space="preserve">-ге </w:t>
            </w:r>
            <w:proofErr w:type="spellStart"/>
            <w:r w:rsidR="00AE0E7A" w:rsidRPr="00162C94">
              <w:rPr>
                <w:rFonts w:ascii="Times New Roman" w:hAnsi="Times New Roman" w:cs="Times New Roman"/>
                <w:color w:val="000000" w:themeColor="text1"/>
                <w:sz w:val="24"/>
                <w:szCs w:val="24"/>
              </w:rPr>
              <w:t>дейін</w:t>
            </w:r>
            <w:proofErr w:type="spellEnd"/>
          </w:p>
        </w:tc>
      </w:tr>
      <w:tr w:rsidR="000E2CF1" w:rsidRPr="00323B69" w14:paraId="78ABF780" w14:textId="77777777" w:rsidTr="00FE1FA8">
        <w:tc>
          <w:tcPr>
            <w:tcW w:w="3388" w:type="dxa"/>
          </w:tcPr>
          <w:p w14:paraId="6639D5D2" w14:textId="77777777" w:rsidR="000E2CF1" w:rsidRPr="00162C94" w:rsidRDefault="000E2CF1" w:rsidP="000E2CF1">
            <w:pPr>
              <w:pStyle w:val="af6"/>
              <w:spacing w:before="0" w:beforeAutospacing="0" w:after="0" w:afterAutospacing="0"/>
              <w:jc w:val="both"/>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PFR = 0,994866 – 0,202892×Х5</w:t>
            </w:r>
          </w:p>
        </w:tc>
        <w:tc>
          <w:tcPr>
            <w:tcW w:w="1843" w:type="dxa"/>
            <w:vAlign w:val="center"/>
          </w:tcPr>
          <w:p w14:paraId="53CCB560"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0,852339</w:t>
            </w:r>
          </w:p>
        </w:tc>
        <w:tc>
          <w:tcPr>
            <w:tcW w:w="4414" w:type="dxa"/>
            <w:vAlign w:val="center"/>
          </w:tcPr>
          <w:p w14:paraId="6F5706C7" w14:textId="0776912A" w:rsidR="000E2CF1" w:rsidRPr="00162C94" w:rsidRDefault="000E2CF1" w:rsidP="000E2CF1">
            <w:pPr>
              <w:pStyle w:val="af6"/>
              <w:spacing w:before="0" w:beforeAutospacing="0" w:after="0" w:afterAutospacing="0"/>
              <w:jc w:val="center"/>
              <w:rPr>
                <w:rFonts w:ascii="Times New Roman" w:hAnsi="Times New Roman" w:cs="Times New Roman"/>
                <w:sz w:val="24"/>
                <w:szCs w:val="24"/>
              </w:rPr>
            </w:pPr>
            <w:r w:rsidRPr="00162C94">
              <w:rPr>
                <w:rFonts w:ascii="Times New Roman" w:hAnsi="Times New Roman" w:cs="Times New Roman"/>
                <w:sz w:val="24"/>
                <w:szCs w:val="24"/>
              </w:rPr>
              <w:t>Х5 0,21</w:t>
            </w:r>
            <w:r w:rsidR="00AE0E7A" w:rsidRPr="00162C94">
              <w:rPr>
                <w:rFonts w:ascii="Times New Roman" w:hAnsi="Times New Roman" w:cs="Times New Roman"/>
                <w:sz w:val="24"/>
                <w:szCs w:val="24"/>
              </w:rPr>
              <w:t xml:space="preserve">-тен </w:t>
            </w:r>
            <w:proofErr w:type="spellStart"/>
            <w:r w:rsidR="00AE0E7A" w:rsidRPr="00162C94">
              <w:rPr>
                <w:rFonts w:ascii="Times New Roman" w:hAnsi="Times New Roman" w:cs="Times New Roman"/>
                <w:sz w:val="24"/>
                <w:szCs w:val="24"/>
              </w:rPr>
              <w:t>көп</w:t>
            </w:r>
            <w:proofErr w:type="spellEnd"/>
            <w:r w:rsidR="00AE0E7A" w:rsidRPr="00162C94">
              <w:rPr>
                <w:rFonts w:ascii="Times New Roman" w:hAnsi="Times New Roman" w:cs="Times New Roman"/>
                <w:sz w:val="24"/>
                <w:szCs w:val="24"/>
              </w:rPr>
              <w:t xml:space="preserve"> </w:t>
            </w:r>
            <w:proofErr w:type="spellStart"/>
            <w:r w:rsidR="00AE0E7A" w:rsidRPr="00162C94">
              <w:rPr>
                <w:rFonts w:ascii="Times New Roman" w:hAnsi="Times New Roman" w:cs="Times New Roman"/>
                <w:sz w:val="24"/>
                <w:szCs w:val="24"/>
              </w:rPr>
              <w:t>емес</w:t>
            </w:r>
            <w:proofErr w:type="spellEnd"/>
          </w:p>
        </w:tc>
      </w:tr>
      <w:tr w:rsidR="000E2CF1" w:rsidRPr="00323B69" w14:paraId="66847510" w14:textId="77777777" w:rsidTr="00FE1FA8">
        <w:tc>
          <w:tcPr>
            <w:tcW w:w="3388" w:type="dxa"/>
          </w:tcPr>
          <w:p w14:paraId="7842E966" w14:textId="77777777" w:rsidR="000E2CF1" w:rsidRPr="00162C94" w:rsidRDefault="000E2CF1" w:rsidP="000E2CF1">
            <w:pPr>
              <w:pStyle w:val="af6"/>
              <w:spacing w:before="0" w:beforeAutospacing="0" w:after="0" w:afterAutospacing="0"/>
              <w:jc w:val="both"/>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PFR = 0,855537 + 0,249339×Х6</w:t>
            </w:r>
          </w:p>
        </w:tc>
        <w:tc>
          <w:tcPr>
            <w:tcW w:w="1843" w:type="dxa"/>
            <w:vAlign w:val="center"/>
          </w:tcPr>
          <w:p w14:paraId="3A00F0A8" w14:textId="77777777" w:rsidR="000E2CF1" w:rsidRPr="00162C94" w:rsidRDefault="000E2CF1" w:rsidP="000E2CF1">
            <w:pPr>
              <w:pStyle w:val="af6"/>
              <w:spacing w:before="0" w:beforeAutospacing="0" w:after="0" w:afterAutospacing="0"/>
              <w:jc w:val="center"/>
              <w:rPr>
                <w:rFonts w:ascii="Times New Roman" w:hAnsi="Times New Roman" w:cs="Times New Roman"/>
                <w:color w:val="000000" w:themeColor="text1"/>
                <w:sz w:val="24"/>
                <w:szCs w:val="24"/>
              </w:rPr>
            </w:pPr>
            <w:r w:rsidRPr="00162C94">
              <w:rPr>
                <w:rFonts w:ascii="Times New Roman" w:hAnsi="Times New Roman" w:cs="Times New Roman"/>
                <w:color w:val="000000" w:themeColor="text1"/>
                <w:sz w:val="24"/>
                <w:szCs w:val="24"/>
              </w:rPr>
              <w:t>0,737414</w:t>
            </w:r>
          </w:p>
        </w:tc>
        <w:tc>
          <w:tcPr>
            <w:tcW w:w="4414" w:type="dxa"/>
            <w:vAlign w:val="center"/>
          </w:tcPr>
          <w:p w14:paraId="511D2796" w14:textId="1DDF949D" w:rsidR="000E2CF1" w:rsidRPr="00162C94" w:rsidRDefault="000E2CF1" w:rsidP="000E2CF1">
            <w:pPr>
              <w:pStyle w:val="af6"/>
              <w:spacing w:before="0" w:beforeAutospacing="0" w:after="0" w:afterAutospacing="0"/>
              <w:jc w:val="center"/>
              <w:rPr>
                <w:rFonts w:ascii="Times New Roman" w:hAnsi="Times New Roman" w:cs="Times New Roman"/>
                <w:sz w:val="24"/>
                <w:szCs w:val="24"/>
              </w:rPr>
            </w:pPr>
            <w:r w:rsidRPr="00162C94">
              <w:rPr>
                <w:rFonts w:ascii="Times New Roman" w:hAnsi="Times New Roman" w:cs="Times New Roman"/>
                <w:sz w:val="24"/>
                <w:szCs w:val="24"/>
              </w:rPr>
              <w:t>Х6 0,38</w:t>
            </w:r>
            <w:r w:rsidR="00AE0E7A" w:rsidRPr="00162C94">
              <w:rPr>
                <w:rFonts w:ascii="Times New Roman" w:hAnsi="Times New Roman" w:cs="Times New Roman"/>
                <w:sz w:val="24"/>
                <w:szCs w:val="24"/>
              </w:rPr>
              <w:t xml:space="preserve">-ден </w:t>
            </w:r>
            <w:proofErr w:type="spellStart"/>
            <w:r w:rsidR="00AE0E7A" w:rsidRPr="00162C94">
              <w:rPr>
                <w:rFonts w:ascii="Times New Roman" w:hAnsi="Times New Roman" w:cs="Times New Roman"/>
                <w:sz w:val="24"/>
                <w:szCs w:val="24"/>
              </w:rPr>
              <w:t>бастап</w:t>
            </w:r>
            <w:proofErr w:type="spellEnd"/>
            <w:r w:rsidRPr="00162C94">
              <w:rPr>
                <w:rFonts w:ascii="Times New Roman" w:hAnsi="Times New Roman" w:cs="Times New Roman"/>
                <w:sz w:val="24"/>
                <w:szCs w:val="24"/>
              </w:rPr>
              <w:t xml:space="preserve"> 0,58</w:t>
            </w:r>
            <w:r w:rsidR="00AE0E7A" w:rsidRPr="00162C94">
              <w:rPr>
                <w:rFonts w:ascii="Times New Roman" w:hAnsi="Times New Roman" w:cs="Times New Roman"/>
                <w:sz w:val="24"/>
                <w:szCs w:val="24"/>
              </w:rPr>
              <w:t xml:space="preserve">-ге </w:t>
            </w:r>
            <w:proofErr w:type="spellStart"/>
            <w:r w:rsidR="00AE0E7A" w:rsidRPr="00162C94">
              <w:rPr>
                <w:rFonts w:ascii="Times New Roman" w:hAnsi="Times New Roman" w:cs="Times New Roman"/>
                <w:sz w:val="24"/>
                <w:szCs w:val="24"/>
              </w:rPr>
              <w:t>дейін</w:t>
            </w:r>
            <w:proofErr w:type="spellEnd"/>
          </w:p>
        </w:tc>
      </w:tr>
      <w:tr w:rsidR="000E2CF1" w:rsidRPr="00323B69" w14:paraId="4B9A9C97" w14:textId="77777777" w:rsidTr="00FE1FA8">
        <w:tc>
          <w:tcPr>
            <w:tcW w:w="9645" w:type="dxa"/>
            <w:gridSpan w:val="3"/>
          </w:tcPr>
          <w:p w14:paraId="028BE346" w14:textId="67DBFA77" w:rsidR="000E2CF1" w:rsidRPr="00162C94" w:rsidRDefault="00AE0E7A" w:rsidP="000E2CF1">
            <w:pPr>
              <w:pStyle w:val="af6"/>
              <w:spacing w:before="0" w:beforeAutospacing="0" w:after="0" w:afterAutospacing="0"/>
              <w:ind w:firstLine="709"/>
              <w:jc w:val="both"/>
              <w:rPr>
                <w:rFonts w:ascii="Times New Roman" w:hAnsi="Times New Roman" w:cs="Times New Roman"/>
                <w:sz w:val="24"/>
                <w:szCs w:val="24"/>
              </w:rPr>
            </w:pPr>
            <w:proofErr w:type="spellStart"/>
            <w:r w:rsidRPr="00162C94">
              <w:rPr>
                <w:rFonts w:ascii="Times New Roman" w:hAnsi="Times New Roman" w:cs="Times New Roman"/>
                <w:color w:val="000000" w:themeColor="text1"/>
                <w:sz w:val="24"/>
                <w:szCs w:val="24"/>
              </w:rPr>
              <w:t>Ескерту</w:t>
            </w:r>
            <w:proofErr w:type="spellEnd"/>
            <w:r w:rsidR="000E2CF1" w:rsidRPr="00162C94">
              <w:rPr>
                <w:rFonts w:ascii="Times New Roman" w:hAnsi="Times New Roman" w:cs="Times New Roman"/>
                <w:color w:val="000000" w:themeColor="text1"/>
                <w:sz w:val="24"/>
                <w:szCs w:val="24"/>
              </w:rPr>
              <w:t xml:space="preserve">: </w:t>
            </w:r>
            <w:proofErr w:type="spellStart"/>
            <w:r w:rsidR="000E2CF1" w:rsidRPr="00162C94">
              <w:rPr>
                <w:rFonts w:ascii="Times New Roman" w:hAnsi="Times New Roman" w:cs="Times New Roman"/>
                <w:color w:val="000000" w:themeColor="text1"/>
                <w:sz w:val="24"/>
                <w:szCs w:val="24"/>
              </w:rPr>
              <w:t>Descriptive</w:t>
            </w:r>
            <w:proofErr w:type="spellEnd"/>
            <w:r w:rsidR="000E2CF1" w:rsidRPr="00162C94">
              <w:rPr>
                <w:rFonts w:ascii="Times New Roman" w:hAnsi="Times New Roman" w:cs="Times New Roman"/>
                <w:color w:val="000000" w:themeColor="text1"/>
                <w:sz w:val="24"/>
                <w:szCs w:val="24"/>
              </w:rPr>
              <w:t xml:space="preserve"> </w:t>
            </w:r>
            <w:proofErr w:type="spellStart"/>
            <w:r w:rsidR="000E2CF1" w:rsidRPr="00162C94">
              <w:rPr>
                <w:rFonts w:ascii="Times New Roman" w:hAnsi="Times New Roman" w:cs="Times New Roman"/>
                <w:color w:val="000000" w:themeColor="text1"/>
                <w:sz w:val="24"/>
                <w:szCs w:val="24"/>
              </w:rPr>
              <w:t>Statistics</w:t>
            </w:r>
            <w:proofErr w:type="spellEnd"/>
            <w:r w:rsidR="000E2CF1" w:rsidRPr="00162C94">
              <w:rPr>
                <w:rFonts w:ascii="Times New Roman" w:hAnsi="Times New Roman" w:cs="Times New Roman"/>
                <w:color w:val="000000" w:themeColor="text1"/>
                <w:sz w:val="24"/>
                <w:szCs w:val="24"/>
              </w:rPr>
              <w:t xml:space="preserve"> (</w:t>
            </w:r>
            <w:proofErr w:type="spellStart"/>
            <w:r w:rsidR="000E2CF1" w:rsidRPr="00162C94">
              <w:rPr>
                <w:rFonts w:ascii="Times New Roman" w:hAnsi="Times New Roman" w:cs="Times New Roman"/>
                <w:color w:val="000000" w:themeColor="text1"/>
                <w:sz w:val="24"/>
                <w:szCs w:val="24"/>
              </w:rPr>
              <w:t>Eviews</w:t>
            </w:r>
            <w:proofErr w:type="spellEnd"/>
            <w:r w:rsidR="000E2CF1" w:rsidRPr="00162C94">
              <w:rPr>
                <w:rFonts w:ascii="Times New Roman" w:hAnsi="Times New Roman" w:cs="Times New Roman"/>
                <w:color w:val="000000" w:themeColor="text1"/>
                <w:sz w:val="24"/>
                <w:szCs w:val="24"/>
              </w:rPr>
              <w:t xml:space="preserve"> 10)</w:t>
            </w:r>
          </w:p>
        </w:tc>
      </w:tr>
    </w:tbl>
    <w:p w14:paraId="0576347D" w14:textId="77777777" w:rsidR="000E2CF1" w:rsidRPr="00323B69" w:rsidRDefault="000E2CF1" w:rsidP="00FE1FA8">
      <w:pPr>
        <w:pStyle w:val="af6"/>
        <w:shd w:val="clear" w:color="auto" w:fill="FFFFFF"/>
        <w:spacing w:before="0" w:beforeAutospacing="0" w:after="0" w:afterAutospacing="0"/>
        <w:ind w:firstLine="709"/>
        <w:jc w:val="both"/>
        <w:rPr>
          <w:rFonts w:ascii="Times New Roman" w:hAnsi="Times New Roman" w:cs="Times New Roman"/>
          <w:sz w:val="28"/>
          <w:szCs w:val="28"/>
        </w:rPr>
      </w:pPr>
    </w:p>
    <w:p w14:paraId="22C84B8C" w14:textId="0F70B335" w:rsidR="000E2CF1" w:rsidRPr="00323B69" w:rsidRDefault="00AE0E7A" w:rsidP="00FE1FA8">
      <w:pPr>
        <w:pStyle w:val="af6"/>
        <w:shd w:val="clear" w:color="auto" w:fill="FFFFFF"/>
        <w:spacing w:before="0" w:beforeAutospacing="0" w:after="0" w:afterAutospacing="0"/>
        <w:ind w:firstLine="709"/>
        <w:jc w:val="both"/>
        <w:rPr>
          <w:rFonts w:ascii="Times New Roman" w:hAnsi="Times New Roman" w:cs="Times New Roman"/>
          <w:sz w:val="28"/>
          <w:szCs w:val="28"/>
        </w:rPr>
      </w:pPr>
      <w:proofErr w:type="spellStart"/>
      <w:r w:rsidRPr="00AE0E7A">
        <w:rPr>
          <w:rFonts w:ascii="Times New Roman" w:hAnsi="Times New Roman" w:cs="Times New Roman"/>
          <w:sz w:val="28"/>
          <w:szCs w:val="28"/>
        </w:rPr>
        <w:t>Eviews</w:t>
      </w:r>
      <w:proofErr w:type="spellEnd"/>
      <w:r w:rsidRPr="00AE0E7A">
        <w:rPr>
          <w:rFonts w:ascii="Times New Roman" w:hAnsi="Times New Roman" w:cs="Times New Roman"/>
          <w:sz w:val="28"/>
          <w:szCs w:val="28"/>
        </w:rPr>
        <w:t xml:space="preserve"> 10 </w:t>
      </w:r>
      <w:proofErr w:type="spellStart"/>
      <w:r w:rsidRPr="00AE0E7A">
        <w:rPr>
          <w:rFonts w:ascii="Times New Roman" w:hAnsi="Times New Roman" w:cs="Times New Roman"/>
          <w:sz w:val="28"/>
          <w:szCs w:val="28"/>
        </w:rPr>
        <w:t>терезелерінен</w:t>
      </w:r>
      <w:proofErr w:type="spellEnd"/>
      <w:r w:rsidRPr="00AE0E7A">
        <w:rPr>
          <w:rFonts w:ascii="Times New Roman" w:hAnsi="Times New Roman" w:cs="Times New Roman"/>
          <w:sz w:val="28"/>
          <w:szCs w:val="28"/>
        </w:rPr>
        <w:t xml:space="preserve"> модель </w:t>
      </w:r>
      <w:proofErr w:type="spellStart"/>
      <w:r w:rsidRPr="00AE0E7A">
        <w:rPr>
          <w:rFonts w:ascii="Times New Roman" w:hAnsi="Times New Roman" w:cs="Times New Roman"/>
          <w:sz w:val="28"/>
          <w:szCs w:val="28"/>
        </w:rPr>
        <w:t>параметрлерінің</w:t>
      </w:r>
      <w:proofErr w:type="spellEnd"/>
      <w:r w:rsidRPr="00AE0E7A">
        <w:rPr>
          <w:rFonts w:ascii="Times New Roman" w:hAnsi="Times New Roman" w:cs="Times New Roman"/>
          <w:sz w:val="28"/>
          <w:szCs w:val="28"/>
        </w:rPr>
        <w:t xml:space="preserve"> </w:t>
      </w:r>
      <w:proofErr w:type="spellStart"/>
      <w:r w:rsidRPr="00AE0E7A">
        <w:rPr>
          <w:rFonts w:ascii="Times New Roman" w:hAnsi="Times New Roman" w:cs="Times New Roman"/>
          <w:sz w:val="28"/>
          <w:szCs w:val="28"/>
        </w:rPr>
        <w:t>егжей</w:t>
      </w:r>
      <w:proofErr w:type="spellEnd"/>
      <w:r w:rsidRPr="00AE0E7A">
        <w:rPr>
          <w:rFonts w:ascii="Times New Roman" w:hAnsi="Times New Roman" w:cs="Times New Roman"/>
          <w:sz w:val="28"/>
          <w:szCs w:val="28"/>
        </w:rPr>
        <w:t xml:space="preserve"> </w:t>
      </w:r>
      <w:proofErr w:type="spellStart"/>
      <w:r w:rsidRPr="00AE0E7A">
        <w:rPr>
          <w:rFonts w:ascii="Times New Roman" w:hAnsi="Times New Roman" w:cs="Times New Roman"/>
          <w:sz w:val="28"/>
          <w:szCs w:val="28"/>
        </w:rPr>
        <w:t>тегжейлі</w:t>
      </w:r>
      <w:proofErr w:type="spellEnd"/>
      <w:r w:rsidRPr="00AE0E7A">
        <w:rPr>
          <w:rFonts w:ascii="Times New Roman" w:hAnsi="Times New Roman" w:cs="Times New Roman"/>
          <w:sz w:val="28"/>
          <w:szCs w:val="28"/>
        </w:rPr>
        <w:t xml:space="preserve"> </w:t>
      </w:r>
      <w:proofErr w:type="spellStart"/>
      <w:r w:rsidRPr="00AE0E7A">
        <w:rPr>
          <w:rFonts w:ascii="Times New Roman" w:hAnsi="Times New Roman" w:cs="Times New Roman"/>
          <w:sz w:val="28"/>
          <w:szCs w:val="28"/>
        </w:rPr>
        <w:t>экрандары</w:t>
      </w:r>
      <w:proofErr w:type="spellEnd"/>
      <w:r w:rsidRPr="00AE0E7A">
        <w:rPr>
          <w:rFonts w:ascii="Times New Roman" w:hAnsi="Times New Roman" w:cs="Times New Roman"/>
          <w:sz w:val="28"/>
          <w:szCs w:val="28"/>
        </w:rPr>
        <w:t xml:space="preserve"> </w:t>
      </w:r>
      <w:r w:rsidR="00B576F8">
        <w:rPr>
          <w:rFonts w:ascii="Times New Roman" w:hAnsi="Times New Roman" w:cs="Times New Roman"/>
          <w:sz w:val="28"/>
          <w:szCs w:val="28"/>
          <w:lang w:val="kk-KZ"/>
        </w:rPr>
        <w:t>(</w:t>
      </w:r>
      <w:proofErr w:type="spellStart"/>
      <w:r w:rsidR="00B576F8" w:rsidRPr="00AE0E7A">
        <w:rPr>
          <w:rFonts w:ascii="Times New Roman" w:hAnsi="Times New Roman" w:cs="Times New Roman"/>
          <w:sz w:val="28"/>
          <w:szCs w:val="28"/>
        </w:rPr>
        <w:t>Қосымша</w:t>
      </w:r>
      <w:proofErr w:type="spellEnd"/>
      <w:r w:rsidR="00B576F8">
        <w:rPr>
          <w:rFonts w:ascii="Times New Roman" w:hAnsi="Times New Roman" w:cs="Times New Roman"/>
          <w:sz w:val="28"/>
          <w:szCs w:val="28"/>
          <w:lang w:val="kk-KZ"/>
        </w:rPr>
        <w:t xml:space="preserve"> Ғ)</w:t>
      </w:r>
      <w:r w:rsidR="00B576F8" w:rsidRPr="00AE0E7A">
        <w:rPr>
          <w:rFonts w:ascii="Times New Roman" w:hAnsi="Times New Roman" w:cs="Times New Roman"/>
          <w:sz w:val="28"/>
          <w:szCs w:val="28"/>
        </w:rPr>
        <w:t xml:space="preserve">да </w:t>
      </w:r>
      <w:proofErr w:type="spellStart"/>
      <w:r w:rsidRPr="00AE0E7A">
        <w:rPr>
          <w:rFonts w:ascii="Times New Roman" w:hAnsi="Times New Roman" w:cs="Times New Roman"/>
          <w:sz w:val="28"/>
          <w:szCs w:val="28"/>
        </w:rPr>
        <w:t>келтірілген</w:t>
      </w:r>
      <w:proofErr w:type="spellEnd"/>
      <w:r w:rsidR="000E2CF1" w:rsidRPr="00323B69">
        <w:rPr>
          <w:rFonts w:ascii="Times New Roman" w:hAnsi="Times New Roman" w:cs="Times New Roman"/>
          <w:sz w:val="28"/>
          <w:szCs w:val="28"/>
        </w:rPr>
        <w:t>.</w:t>
      </w:r>
    </w:p>
    <w:p w14:paraId="05764681" w14:textId="1B6DFFF2" w:rsidR="00AE0E7A" w:rsidRPr="00FA7B4A" w:rsidRDefault="00AE0E7A" w:rsidP="00FE1FA8">
      <w:pPr>
        <w:ind w:firstLine="709"/>
        <w:jc w:val="both"/>
        <w:rPr>
          <w:spacing w:val="-4"/>
        </w:rPr>
      </w:pPr>
      <w:proofErr w:type="spellStart"/>
      <w:r w:rsidRPr="00AE0E7A">
        <w:t>Дәл</w:t>
      </w:r>
      <w:proofErr w:type="spellEnd"/>
      <w:r w:rsidRPr="00AE0E7A">
        <w:t xml:space="preserve"> осы </w:t>
      </w:r>
      <w:proofErr w:type="spellStart"/>
      <w:r w:rsidRPr="00AE0E7A">
        <w:t>әдіспен</w:t>
      </w:r>
      <w:proofErr w:type="spellEnd"/>
      <w:r w:rsidRPr="00AE0E7A">
        <w:t xml:space="preserve"> X1 және X2 </w:t>
      </w:r>
      <w:proofErr w:type="spellStart"/>
      <w:r w:rsidRPr="00AE0E7A">
        <w:t>оңтайлы</w:t>
      </w:r>
      <w:proofErr w:type="spellEnd"/>
      <w:r w:rsidRPr="00AE0E7A">
        <w:t xml:space="preserve"> </w:t>
      </w:r>
      <w:proofErr w:type="spellStart"/>
      <w:r w:rsidRPr="00AE0E7A">
        <w:t>мәндерін</w:t>
      </w:r>
      <w:proofErr w:type="spellEnd"/>
      <w:r w:rsidRPr="00AE0E7A">
        <w:t xml:space="preserve"> </w:t>
      </w:r>
      <w:proofErr w:type="spellStart"/>
      <w:r w:rsidRPr="00AE0E7A">
        <w:t>тиісті</w:t>
      </w:r>
      <w:proofErr w:type="spellEnd"/>
      <w:r w:rsidRPr="00AE0E7A">
        <w:t xml:space="preserve"> </w:t>
      </w:r>
      <w:proofErr w:type="spellStart"/>
      <w:r w:rsidRPr="00AE0E7A">
        <w:t>модельдердің</w:t>
      </w:r>
      <w:proofErr w:type="spellEnd"/>
      <w:r w:rsidRPr="00AE0E7A">
        <w:t xml:space="preserve"> </w:t>
      </w:r>
      <w:proofErr w:type="spellStart"/>
      <w:r w:rsidRPr="00AE0E7A">
        <w:t>детерминациясының</w:t>
      </w:r>
      <w:proofErr w:type="spellEnd"/>
      <w:r w:rsidRPr="00AE0E7A">
        <w:t xml:space="preserve"> </w:t>
      </w:r>
      <w:proofErr w:type="spellStart"/>
      <w:r w:rsidRPr="00AE0E7A">
        <w:t>төмен</w:t>
      </w:r>
      <w:proofErr w:type="spellEnd"/>
      <w:r w:rsidRPr="00AE0E7A">
        <w:t xml:space="preserve"> </w:t>
      </w:r>
      <w:proofErr w:type="spellStart"/>
      <w:r w:rsidRPr="00AE0E7A">
        <w:t>коэффициенттеріне</w:t>
      </w:r>
      <w:proofErr w:type="spellEnd"/>
      <w:r w:rsidRPr="00AE0E7A">
        <w:t xml:space="preserve"> </w:t>
      </w:r>
      <w:proofErr w:type="spellStart"/>
      <w:r w:rsidRPr="00AE0E7A">
        <w:t>байланысты</w:t>
      </w:r>
      <w:proofErr w:type="spellEnd"/>
      <w:r w:rsidRPr="00AE0E7A">
        <w:t xml:space="preserve"> </w:t>
      </w:r>
      <w:proofErr w:type="spellStart"/>
      <w:r w:rsidRPr="00AE0E7A">
        <w:t>бөлу</w:t>
      </w:r>
      <w:proofErr w:type="spellEnd"/>
      <w:r w:rsidRPr="00AE0E7A">
        <w:t xml:space="preserve"> </w:t>
      </w:r>
      <w:proofErr w:type="spellStart"/>
      <w:r w:rsidRPr="00AE0E7A">
        <w:t>мүмкін</w:t>
      </w:r>
      <w:proofErr w:type="spellEnd"/>
      <w:r w:rsidRPr="00AE0E7A">
        <w:t xml:space="preserve"> </w:t>
      </w:r>
      <w:proofErr w:type="spellStart"/>
      <w:r w:rsidRPr="00AE0E7A">
        <w:t>болмайды</w:t>
      </w:r>
      <w:proofErr w:type="spellEnd"/>
      <w:r>
        <w:t xml:space="preserve"> </w:t>
      </w:r>
      <w:r w:rsidRPr="00323B69">
        <w:t>–</w:t>
      </w:r>
      <w:r>
        <w:t xml:space="preserve"> </w:t>
      </w:r>
      <w:r w:rsidRPr="00AE0E7A">
        <w:t xml:space="preserve">X1 үшін 0,54 және X2 үшін 0,45. </w:t>
      </w:r>
      <w:proofErr w:type="spellStart"/>
      <w:r w:rsidRPr="00AE0E7A">
        <w:t>Тәуелділіктің</w:t>
      </w:r>
      <w:proofErr w:type="spellEnd"/>
      <w:r w:rsidRPr="00AE0E7A">
        <w:t xml:space="preserve"> </w:t>
      </w:r>
      <w:proofErr w:type="spellStart"/>
      <w:r w:rsidRPr="00AE0E7A">
        <w:t>сызықтық</w:t>
      </w:r>
      <w:proofErr w:type="spellEnd"/>
      <w:r w:rsidRPr="00AE0E7A">
        <w:t xml:space="preserve"> </w:t>
      </w:r>
      <w:proofErr w:type="spellStart"/>
      <w:r w:rsidRPr="00AE0E7A">
        <w:t>емес</w:t>
      </w:r>
      <w:proofErr w:type="spellEnd"/>
      <w:r w:rsidRPr="00AE0E7A">
        <w:t xml:space="preserve"> </w:t>
      </w:r>
      <w:proofErr w:type="spellStart"/>
      <w:r w:rsidRPr="00AE0E7A">
        <w:t>сипаты</w:t>
      </w:r>
      <w:proofErr w:type="spellEnd"/>
      <w:r w:rsidRPr="00AE0E7A">
        <w:t xml:space="preserve"> </w:t>
      </w:r>
      <w:proofErr w:type="spellStart"/>
      <w:r w:rsidRPr="00AE0E7A">
        <w:t>айқын</w:t>
      </w:r>
      <w:proofErr w:type="spellEnd"/>
      <w:r w:rsidRPr="00AE0E7A">
        <w:t xml:space="preserve">. </w:t>
      </w:r>
      <w:proofErr w:type="spellStart"/>
      <w:r w:rsidRPr="00AE0E7A">
        <w:t>Сондықтан</w:t>
      </w:r>
      <w:proofErr w:type="spellEnd"/>
      <w:r w:rsidRPr="00AE0E7A">
        <w:t xml:space="preserve"> X1 және X2 </w:t>
      </w:r>
      <w:proofErr w:type="spellStart"/>
      <w:r w:rsidRPr="00AE0E7A">
        <w:t>факторларының</w:t>
      </w:r>
      <w:proofErr w:type="spellEnd"/>
      <w:r w:rsidRPr="00AE0E7A">
        <w:t xml:space="preserve"> </w:t>
      </w:r>
      <w:proofErr w:type="spellStart"/>
      <w:r w:rsidRPr="00AE0E7A">
        <w:t>оңтайлы</w:t>
      </w:r>
      <w:proofErr w:type="spellEnd"/>
      <w:r w:rsidRPr="00AE0E7A">
        <w:t xml:space="preserve"> </w:t>
      </w:r>
      <w:proofErr w:type="spellStart"/>
      <w:r w:rsidRPr="00AE0E7A">
        <w:t>мәндерін</w:t>
      </w:r>
      <w:proofErr w:type="spellEnd"/>
      <w:r w:rsidRPr="00AE0E7A">
        <w:t xml:space="preserve"> </w:t>
      </w:r>
      <w:proofErr w:type="spellStart"/>
      <w:r w:rsidRPr="00AE0E7A">
        <w:t>анықтау</w:t>
      </w:r>
      <w:proofErr w:type="spellEnd"/>
      <w:r w:rsidRPr="00AE0E7A">
        <w:t xml:space="preserve"> үшін </w:t>
      </w:r>
      <w:proofErr w:type="spellStart"/>
      <w:r w:rsidRPr="00AE0E7A">
        <w:t>сәйкестікті</w:t>
      </w:r>
      <w:proofErr w:type="spellEnd"/>
      <w:r w:rsidRPr="00AE0E7A">
        <w:t xml:space="preserve"> </w:t>
      </w:r>
      <w:proofErr w:type="spellStart"/>
      <w:r w:rsidRPr="00AE0E7A">
        <w:t>талдау</w:t>
      </w:r>
      <w:proofErr w:type="spellEnd"/>
      <w:r w:rsidRPr="00AE0E7A">
        <w:t xml:space="preserve"> </w:t>
      </w:r>
      <w:proofErr w:type="spellStart"/>
      <w:r w:rsidRPr="00AE0E7A">
        <w:t>әдісі</w:t>
      </w:r>
      <w:proofErr w:type="spellEnd"/>
      <w:r w:rsidRPr="00AE0E7A">
        <w:t xml:space="preserve"> </w:t>
      </w:r>
      <w:proofErr w:type="spellStart"/>
      <w:r w:rsidRPr="00AE0E7A">
        <w:t>қолданылды</w:t>
      </w:r>
      <w:proofErr w:type="spellEnd"/>
      <w:r w:rsidRPr="00AE0E7A">
        <w:t xml:space="preserve"> (</w:t>
      </w:r>
      <w:proofErr w:type="spellStart"/>
      <w:r w:rsidRPr="00AE0E7A">
        <w:t>correspondence</w:t>
      </w:r>
      <w:proofErr w:type="spellEnd"/>
      <w:r w:rsidRPr="00AE0E7A">
        <w:t xml:space="preserve"> </w:t>
      </w:r>
      <w:proofErr w:type="spellStart"/>
      <w:r w:rsidRPr="00AE0E7A">
        <w:t>analysis</w:t>
      </w:r>
      <w:proofErr w:type="spellEnd"/>
      <w:r w:rsidRPr="00AE0E7A">
        <w:t>) [</w:t>
      </w:r>
      <w:r w:rsidR="00544229">
        <w:rPr>
          <w:lang w:val="kk-KZ"/>
        </w:rPr>
        <w:t>11</w:t>
      </w:r>
      <w:r w:rsidR="00765AC8">
        <w:rPr>
          <w:lang w:val="kk-KZ"/>
        </w:rPr>
        <w:t>5</w:t>
      </w:r>
      <w:r w:rsidR="00544229">
        <w:rPr>
          <w:lang w:val="kk-KZ"/>
        </w:rPr>
        <w:t>, 11</w:t>
      </w:r>
      <w:r w:rsidR="00765AC8">
        <w:rPr>
          <w:lang w:val="kk-KZ"/>
        </w:rPr>
        <w:t>6</w:t>
      </w:r>
      <w:r w:rsidRPr="00AE0E7A">
        <w:t xml:space="preserve">]. </w:t>
      </w:r>
      <w:proofErr w:type="spellStart"/>
      <w:r w:rsidRPr="00AE0E7A">
        <w:t>Бұл</w:t>
      </w:r>
      <w:proofErr w:type="spellEnd"/>
      <w:r w:rsidRPr="00AE0E7A">
        <w:t xml:space="preserve"> </w:t>
      </w:r>
      <w:proofErr w:type="spellStart"/>
      <w:r w:rsidRPr="00AE0E7A">
        <w:t>әдіс</w:t>
      </w:r>
      <w:proofErr w:type="spellEnd"/>
      <w:r w:rsidRPr="00AE0E7A">
        <w:t xml:space="preserve"> </w:t>
      </w:r>
      <w:proofErr w:type="spellStart"/>
      <w:r w:rsidRPr="00AE0E7A">
        <w:t>әртүрлі</w:t>
      </w:r>
      <w:proofErr w:type="spellEnd"/>
      <w:r w:rsidRPr="00AE0E7A">
        <w:t xml:space="preserve"> </w:t>
      </w:r>
      <w:proofErr w:type="spellStart"/>
      <w:r w:rsidRPr="00AE0E7A">
        <w:t>әлеуметтік</w:t>
      </w:r>
      <w:proofErr w:type="spellEnd"/>
      <w:r w:rsidRPr="00AE0E7A">
        <w:t xml:space="preserve"> </w:t>
      </w:r>
      <w:proofErr w:type="spellStart"/>
      <w:r w:rsidRPr="00AE0E7A">
        <w:t>ғылымдарда</w:t>
      </w:r>
      <w:proofErr w:type="spellEnd"/>
      <w:r w:rsidRPr="00AE0E7A">
        <w:t xml:space="preserve"> </w:t>
      </w:r>
      <w:proofErr w:type="spellStart"/>
      <w:r w:rsidRPr="00AE0E7A">
        <w:t>танымал</w:t>
      </w:r>
      <w:proofErr w:type="spellEnd"/>
      <w:r w:rsidRPr="00AE0E7A">
        <w:t xml:space="preserve"> бола </w:t>
      </w:r>
      <w:proofErr w:type="spellStart"/>
      <w:r w:rsidRPr="00AE0E7A">
        <w:t>бастады</w:t>
      </w:r>
      <w:proofErr w:type="spellEnd"/>
      <w:r w:rsidRPr="00AE0E7A">
        <w:t xml:space="preserve"> және </w:t>
      </w:r>
      <w:proofErr w:type="spellStart"/>
      <w:r w:rsidRPr="00AE0E7A">
        <w:t>мәдени</w:t>
      </w:r>
      <w:proofErr w:type="spellEnd"/>
      <w:r w:rsidRPr="00AE0E7A">
        <w:t xml:space="preserve"> </w:t>
      </w:r>
      <w:proofErr w:type="spellStart"/>
      <w:r w:rsidRPr="00AE0E7A">
        <w:t>құбылыстарды</w:t>
      </w:r>
      <w:proofErr w:type="spellEnd"/>
      <w:r w:rsidRPr="00AE0E7A">
        <w:t xml:space="preserve"> [1</w:t>
      </w:r>
      <w:r w:rsidR="00544229">
        <w:rPr>
          <w:lang w:val="kk-KZ"/>
        </w:rPr>
        <w:t>1</w:t>
      </w:r>
      <w:r w:rsidR="00765AC8">
        <w:rPr>
          <w:lang w:val="kk-KZ"/>
        </w:rPr>
        <w:t>7</w:t>
      </w:r>
      <w:r w:rsidRPr="00AE0E7A">
        <w:t xml:space="preserve">], </w:t>
      </w:r>
      <w:proofErr w:type="spellStart"/>
      <w:r w:rsidRPr="00AE0E7A">
        <w:t>басқару</w:t>
      </w:r>
      <w:proofErr w:type="spellEnd"/>
      <w:r w:rsidRPr="00AE0E7A">
        <w:t xml:space="preserve"> </w:t>
      </w:r>
      <w:proofErr w:type="spellStart"/>
      <w:r w:rsidRPr="00AE0E7A">
        <w:t>мәселелерін</w:t>
      </w:r>
      <w:proofErr w:type="spellEnd"/>
      <w:r w:rsidRPr="00AE0E7A">
        <w:t xml:space="preserve"> [</w:t>
      </w:r>
      <w:r w:rsidR="00544229">
        <w:rPr>
          <w:lang w:val="kk-KZ"/>
        </w:rPr>
        <w:t>11</w:t>
      </w:r>
      <w:r w:rsidR="00765AC8">
        <w:rPr>
          <w:lang w:val="kk-KZ"/>
        </w:rPr>
        <w:t>8</w:t>
      </w:r>
      <w:r w:rsidR="00544229">
        <w:rPr>
          <w:lang w:val="kk-KZ"/>
        </w:rPr>
        <w:t>, 11</w:t>
      </w:r>
      <w:r w:rsidR="00765AC8">
        <w:rPr>
          <w:lang w:val="kk-KZ"/>
        </w:rPr>
        <w:t>9</w:t>
      </w:r>
      <w:r w:rsidRPr="00AE0E7A">
        <w:t xml:space="preserve">], </w:t>
      </w:r>
      <w:proofErr w:type="spellStart"/>
      <w:r w:rsidRPr="00AE0E7A">
        <w:t>сондай-ақ</w:t>
      </w:r>
      <w:proofErr w:type="spellEnd"/>
      <w:r w:rsidRPr="00AE0E7A">
        <w:t xml:space="preserve"> </w:t>
      </w:r>
      <w:proofErr w:type="spellStart"/>
      <w:r w:rsidRPr="00AE0E7A">
        <w:t>корпоративтік</w:t>
      </w:r>
      <w:proofErr w:type="spellEnd"/>
      <w:r w:rsidRPr="00AE0E7A">
        <w:t xml:space="preserve"> </w:t>
      </w:r>
      <w:proofErr w:type="spellStart"/>
      <w:r w:rsidRPr="00AE0E7A">
        <w:t>мәдениетті</w:t>
      </w:r>
      <w:proofErr w:type="spellEnd"/>
      <w:r w:rsidRPr="00AE0E7A">
        <w:t xml:space="preserve"> [</w:t>
      </w:r>
      <w:r w:rsidR="00354B71">
        <w:rPr>
          <w:lang w:val="kk-KZ"/>
        </w:rPr>
        <w:t>1</w:t>
      </w:r>
      <w:r w:rsidR="00765AC8">
        <w:rPr>
          <w:lang w:val="kk-KZ"/>
        </w:rPr>
        <w:t>20</w:t>
      </w:r>
      <w:r w:rsidRPr="00AE0E7A">
        <w:t>]</w:t>
      </w:r>
      <w:r>
        <w:t xml:space="preserve"> </w:t>
      </w:r>
      <w:proofErr w:type="spellStart"/>
      <w:r w:rsidRPr="00AE0E7A">
        <w:t>талдау</w:t>
      </w:r>
      <w:proofErr w:type="spellEnd"/>
      <w:r w:rsidRPr="00AE0E7A">
        <w:t xml:space="preserve"> үшін </w:t>
      </w:r>
      <w:proofErr w:type="spellStart"/>
      <w:r w:rsidRPr="00AE0E7A">
        <w:t>қолданылады</w:t>
      </w:r>
      <w:proofErr w:type="spellEnd"/>
      <w:r>
        <w:t>.</w:t>
      </w:r>
    </w:p>
    <w:p w14:paraId="65EFC52A" w14:textId="429DEA17" w:rsidR="00FA7B4A" w:rsidRDefault="00FA7B4A" w:rsidP="00FE1FA8">
      <w:pPr>
        <w:pStyle w:val="affff9"/>
        <w:spacing w:line="240" w:lineRule="auto"/>
      </w:pPr>
      <w:proofErr w:type="spellStart"/>
      <w:r>
        <w:t>Eviews</w:t>
      </w:r>
      <w:proofErr w:type="spellEnd"/>
      <w:r>
        <w:t xml:space="preserve"> 10 </w:t>
      </w:r>
      <w:proofErr w:type="spellStart"/>
      <w:r>
        <w:t>GraphScatter</w:t>
      </w:r>
      <w:proofErr w:type="spellEnd"/>
      <w:r>
        <w:t xml:space="preserve"> </w:t>
      </w:r>
      <w:proofErr w:type="spellStart"/>
      <w:r>
        <w:t>құралының</w:t>
      </w:r>
      <w:proofErr w:type="spellEnd"/>
      <w:r>
        <w:t xml:space="preserve"> </w:t>
      </w:r>
      <w:proofErr w:type="spellStart"/>
      <w:r>
        <w:t>көмегімен</w:t>
      </w:r>
      <w:proofErr w:type="spellEnd"/>
      <w:r>
        <w:t xml:space="preserve"> X1, X2 және PFR </w:t>
      </w:r>
      <w:proofErr w:type="spellStart"/>
      <w:r>
        <w:t>сәйкестік</w:t>
      </w:r>
      <w:proofErr w:type="spellEnd"/>
      <w:r>
        <w:t xml:space="preserve"> </w:t>
      </w:r>
      <w:proofErr w:type="spellStart"/>
      <w:r>
        <w:t>профильдері</w:t>
      </w:r>
      <w:proofErr w:type="spellEnd"/>
      <w:r>
        <w:t xml:space="preserve"> </w:t>
      </w:r>
      <w:proofErr w:type="spellStart"/>
      <w:r>
        <w:t>салынған</w:t>
      </w:r>
      <w:proofErr w:type="spellEnd"/>
      <w:r>
        <w:t xml:space="preserve"> (</w:t>
      </w:r>
      <w:proofErr w:type="spellStart"/>
      <w:r w:rsidR="00B576F8">
        <w:t>Қосымша</w:t>
      </w:r>
      <w:proofErr w:type="spellEnd"/>
      <w:r w:rsidR="00B576F8">
        <w:rPr>
          <w:lang w:val="kk-KZ"/>
        </w:rPr>
        <w:t xml:space="preserve"> Ғ</w:t>
      </w:r>
      <w:r>
        <w:t xml:space="preserve">). </w:t>
      </w:r>
      <w:proofErr w:type="spellStart"/>
      <w:r>
        <w:t>Жоғарыда</w:t>
      </w:r>
      <w:proofErr w:type="spellEnd"/>
      <w:r>
        <w:t xml:space="preserve"> </w:t>
      </w:r>
      <w:proofErr w:type="spellStart"/>
      <w:r>
        <w:t>келтірілген</w:t>
      </w:r>
      <w:proofErr w:type="spellEnd"/>
      <w:r>
        <w:t xml:space="preserve"> </w:t>
      </w:r>
      <w:r w:rsidR="00354B71">
        <w:rPr>
          <w:lang w:val="kk-KZ"/>
        </w:rPr>
        <w:t>бейін</w:t>
      </w:r>
      <w:proofErr w:type="spellStart"/>
      <w:r>
        <w:t>дерден</w:t>
      </w:r>
      <w:proofErr w:type="spellEnd"/>
      <w:r>
        <w:t xml:space="preserve"> </w:t>
      </w:r>
      <w:proofErr w:type="spellStart"/>
      <w:r>
        <w:t>оңтайлы</w:t>
      </w:r>
      <w:proofErr w:type="spellEnd"/>
      <w:r>
        <w:t xml:space="preserve"> PFR </w:t>
      </w:r>
      <w:proofErr w:type="spellStart"/>
      <w:r>
        <w:t>мәндерінің</w:t>
      </w:r>
      <w:proofErr w:type="spellEnd"/>
      <w:r>
        <w:t xml:space="preserve"> </w:t>
      </w:r>
      <w:proofErr w:type="spellStart"/>
      <w:r>
        <w:t>көп</w:t>
      </w:r>
      <w:proofErr w:type="spellEnd"/>
      <w:r>
        <w:t xml:space="preserve"> </w:t>
      </w:r>
      <w:proofErr w:type="spellStart"/>
      <w:r>
        <w:t>бөлігі</w:t>
      </w:r>
      <w:proofErr w:type="spellEnd"/>
      <w:r>
        <w:t>:</w:t>
      </w:r>
    </w:p>
    <w:p w14:paraId="3A6BCCF3" w14:textId="68A0FC4D" w:rsidR="00FA7B4A" w:rsidRDefault="00C2544D" w:rsidP="00FE1FA8">
      <w:pPr>
        <w:pStyle w:val="affff9"/>
        <w:spacing w:line="240" w:lineRule="auto"/>
      </w:pPr>
      <w:r>
        <w:t>‒</w:t>
      </w:r>
      <w:r w:rsidR="00FA7B4A">
        <w:t xml:space="preserve"> Х1 0,4-тен 0,6-ға </w:t>
      </w:r>
      <w:proofErr w:type="spellStart"/>
      <w:r w:rsidR="00FA7B4A">
        <w:t>дейін</w:t>
      </w:r>
      <w:proofErr w:type="spellEnd"/>
      <w:r w:rsidR="00FA7B4A">
        <w:t>;</w:t>
      </w:r>
    </w:p>
    <w:p w14:paraId="2B89BCBC" w14:textId="1B1F7734" w:rsidR="000E2CF1" w:rsidRPr="00323B69" w:rsidRDefault="00C2544D" w:rsidP="00FE1FA8">
      <w:pPr>
        <w:pStyle w:val="affff9"/>
        <w:spacing w:line="240" w:lineRule="auto"/>
      </w:pPr>
      <w:r>
        <w:t>‒</w:t>
      </w:r>
      <w:r w:rsidR="00FA7B4A">
        <w:t xml:space="preserve"> Х2 0,3-тен 0,6-ға </w:t>
      </w:r>
      <w:proofErr w:type="spellStart"/>
      <w:r w:rsidR="00FA7B4A">
        <w:t>дейін</w:t>
      </w:r>
      <w:proofErr w:type="spellEnd"/>
      <w:r w:rsidR="000E2CF1" w:rsidRPr="00323B69">
        <w:t>.</w:t>
      </w:r>
    </w:p>
    <w:p w14:paraId="38033B5E" w14:textId="7A11FCBF" w:rsidR="00FA7B4A" w:rsidRDefault="00FA7B4A" w:rsidP="00FE1FA8">
      <w:pPr>
        <w:pStyle w:val="affff9"/>
        <w:spacing w:line="240" w:lineRule="auto"/>
      </w:pPr>
      <w:proofErr w:type="spellStart"/>
      <w:r>
        <w:lastRenderedPageBreak/>
        <w:t>Осылайша</w:t>
      </w:r>
      <w:proofErr w:type="spellEnd"/>
      <w:r>
        <w:t xml:space="preserve">, ҚР </w:t>
      </w:r>
      <w:proofErr w:type="spellStart"/>
      <w:r>
        <w:t>мемлекеттік</w:t>
      </w:r>
      <w:proofErr w:type="spellEnd"/>
      <w:r>
        <w:t xml:space="preserve"> </w:t>
      </w:r>
      <w:proofErr w:type="spellStart"/>
      <w:r>
        <w:t>органдарында</w:t>
      </w:r>
      <w:proofErr w:type="spellEnd"/>
      <w:r>
        <w:t xml:space="preserve"> PM </w:t>
      </w:r>
      <w:proofErr w:type="spellStart"/>
      <w:r>
        <w:t>тиімділігін</w:t>
      </w:r>
      <w:proofErr w:type="spellEnd"/>
      <w:r>
        <w:t xml:space="preserve"> </w:t>
      </w:r>
      <w:proofErr w:type="spellStart"/>
      <w:r>
        <w:t>модельдеу</w:t>
      </w:r>
      <w:proofErr w:type="spellEnd"/>
      <w:r>
        <w:t xml:space="preserve"> </w:t>
      </w:r>
      <w:proofErr w:type="spellStart"/>
      <w:r>
        <w:t>жүргізілді</w:t>
      </w:r>
      <w:proofErr w:type="spellEnd"/>
      <w:r>
        <w:t xml:space="preserve">. </w:t>
      </w:r>
      <w:proofErr w:type="spellStart"/>
      <w:r>
        <w:t>Нәтижелер</w:t>
      </w:r>
      <w:proofErr w:type="spellEnd"/>
      <w:r>
        <w:t xml:space="preserve"> </w:t>
      </w:r>
      <w:proofErr w:type="spellStart"/>
      <w:r>
        <w:t>бойынша</w:t>
      </w:r>
      <w:proofErr w:type="spellEnd"/>
      <w:r>
        <w:t xml:space="preserve"> </w:t>
      </w:r>
      <w:proofErr w:type="spellStart"/>
      <w:r w:rsidR="00437902">
        <w:t>мәселелерді</w:t>
      </w:r>
      <w:proofErr w:type="spellEnd"/>
      <w:r>
        <w:t xml:space="preserve"> </w:t>
      </w:r>
      <w:proofErr w:type="spellStart"/>
      <w:r>
        <w:t>бөліп</w:t>
      </w:r>
      <w:proofErr w:type="spellEnd"/>
      <w:r>
        <w:t xml:space="preserve"> </w:t>
      </w:r>
      <w:proofErr w:type="spellStart"/>
      <w:r>
        <w:t>көрсетуге</w:t>
      </w:r>
      <w:proofErr w:type="spellEnd"/>
      <w:r>
        <w:t xml:space="preserve"> </w:t>
      </w:r>
      <w:proofErr w:type="spellStart"/>
      <w:r>
        <w:t>болады</w:t>
      </w:r>
      <w:proofErr w:type="spellEnd"/>
      <w:r>
        <w:t>:</w:t>
      </w:r>
    </w:p>
    <w:p w14:paraId="6F096906" w14:textId="4F59AB16" w:rsidR="00FA7B4A" w:rsidRDefault="00C2544D" w:rsidP="00FE1FA8">
      <w:pPr>
        <w:pStyle w:val="affff9"/>
        <w:spacing w:line="240" w:lineRule="auto"/>
      </w:pPr>
      <w:r>
        <w:t>‒</w:t>
      </w:r>
      <w:r w:rsidR="00FA7B4A">
        <w:t xml:space="preserve"> К</w:t>
      </w:r>
      <w:r w:rsidR="00437902">
        <w:t>М</w:t>
      </w:r>
      <w:r w:rsidR="00FA7B4A">
        <w:t xml:space="preserve"> </w:t>
      </w:r>
      <w:proofErr w:type="spellStart"/>
      <w:r w:rsidR="00FA7B4A">
        <w:t>профилінің</w:t>
      </w:r>
      <w:proofErr w:type="spellEnd"/>
      <w:r w:rsidR="00FA7B4A">
        <w:t xml:space="preserve"> </w:t>
      </w:r>
      <w:proofErr w:type="spellStart"/>
      <w:r w:rsidR="00FA7B4A">
        <w:t>жобаға</w:t>
      </w:r>
      <w:proofErr w:type="spellEnd"/>
      <w:r w:rsidR="00FA7B4A">
        <w:t xml:space="preserve"> </w:t>
      </w:r>
      <w:proofErr w:type="spellStart"/>
      <w:r w:rsidR="00FA7B4A">
        <w:t>сәйкес</w:t>
      </w:r>
      <w:proofErr w:type="spellEnd"/>
      <w:r w:rsidR="00FA7B4A">
        <w:t xml:space="preserve"> </w:t>
      </w:r>
      <w:proofErr w:type="spellStart"/>
      <w:r w:rsidR="00FA7B4A">
        <w:t>келмеуі</w:t>
      </w:r>
      <w:proofErr w:type="spellEnd"/>
      <w:r w:rsidR="00FA7B4A">
        <w:t xml:space="preserve">, </w:t>
      </w:r>
      <w:proofErr w:type="spellStart"/>
      <w:r w:rsidR="00FA7B4A">
        <w:t>бұл</w:t>
      </w:r>
      <w:proofErr w:type="spellEnd"/>
      <w:r w:rsidR="00FA7B4A">
        <w:t xml:space="preserve"> PMO-да </w:t>
      </w:r>
      <w:proofErr w:type="spellStart"/>
      <w:r w:rsidR="00FA7B4A">
        <w:t>шешім</w:t>
      </w:r>
      <w:proofErr w:type="spellEnd"/>
      <w:r w:rsidR="00FA7B4A">
        <w:t xml:space="preserve"> </w:t>
      </w:r>
      <w:proofErr w:type="spellStart"/>
      <w:r w:rsidR="00FA7B4A">
        <w:t>қабылдауды</w:t>
      </w:r>
      <w:proofErr w:type="spellEnd"/>
      <w:r w:rsidR="00FA7B4A">
        <w:t xml:space="preserve"> </w:t>
      </w:r>
      <w:proofErr w:type="spellStart"/>
      <w:r w:rsidR="00FA7B4A">
        <w:t>қиындатады</w:t>
      </w:r>
      <w:proofErr w:type="spellEnd"/>
      <w:r w:rsidR="00FA7B4A">
        <w:t>;</w:t>
      </w:r>
    </w:p>
    <w:p w14:paraId="570F1040" w14:textId="6AAFF6BD" w:rsidR="00FA7B4A" w:rsidRDefault="00C2544D" w:rsidP="00FE1FA8">
      <w:pPr>
        <w:pStyle w:val="affff9"/>
        <w:spacing w:line="240" w:lineRule="auto"/>
      </w:pPr>
      <w:r>
        <w:t>‒</w:t>
      </w:r>
      <w:r w:rsidR="00FA7B4A">
        <w:t xml:space="preserve"> </w:t>
      </w:r>
      <w:proofErr w:type="spellStart"/>
      <w:r w:rsidR="00FA7B4A">
        <w:t>басқару</w:t>
      </w:r>
      <w:proofErr w:type="spellEnd"/>
      <w:r w:rsidR="00FA7B4A">
        <w:t xml:space="preserve"> </w:t>
      </w:r>
      <w:proofErr w:type="spellStart"/>
      <w:r w:rsidR="00FA7B4A">
        <w:t>құрылымдарының</w:t>
      </w:r>
      <w:proofErr w:type="spellEnd"/>
      <w:r w:rsidR="00FA7B4A">
        <w:t xml:space="preserve"> </w:t>
      </w:r>
      <w:proofErr w:type="spellStart"/>
      <w:r w:rsidR="00FA7B4A">
        <w:t>икемділігінің</w:t>
      </w:r>
      <w:proofErr w:type="spellEnd"/>
      <w:r w:rsidR="00FA7B4A">
        <w:t xml:space="preserve"> </w:t>
      </w:r>
      <w:proofErr w:type="spellStart"/>
      <w:r w:rsidR="00FA7B4A">
        <w:t>жеткіліксіздігі</w:t>
      </w:r>
      <w:proofErr w:type="spellEnd"/>
      <w:r w:rsidR="00FA7B4A">
        <w:t xml:space="preserve">, </w:t>
      </w:r>
      <w:proofErr w:type="spellStart"/>
      <w:r w:rsidR="00FA7B4A">
        <w:t>бұл</w:t>
      </w:r>
      <w:proofErr w:type="spellEnd"/>
      <w:r w:rsidR="00FA7B4A">
        <w:t xml:space="preserve"> PM-</w:t>
      </w:r>
      <w:proofErr w:type="spellStart"/>
      <w:r w:rsidR="00FA7B4A">
        <w:t>ге</w:t>
      </w:r>
      <w:proofErr w:type="spellEnd"/>
      <w:r w:rsidR="00FA7B4A">
        <w:t xml:space="preserve"> ақпарат беру </w:t>
      </w:r>
      <w:proofErr w:type="spellStart"/>
      <w:r w:rsidR="00FA7B4A">
        <w:t>процедураларын</w:t>
      </w:r>
      <w:proofErr w:type="spellEnd"/>
      <w:r w:rsidR="00FA7B4A">
        <w:t xml:space="preserve"> </w:t>
      </w:r>
      <w:proofErr w:type="spellStart"/>
      <w:r w:rsidR="00FA7B4A">
        <w:t>баяулатады</w:t>
      </w:r>
      <w:proofErr w:type="spellEnd"/>
      <w:r w:rsidR="00FA7B4A">
        <w:t xml:space="preserve">, </w:t>
      </w:r>
      <w:proofErr w:type="spellStart"/>
      <w:r w:rsidR="00FA7B4A">
        <w:t>жоспарлардың</w:t>
      </w:r>
      <w:proofErr w:type="spellEnd"/>
      <w:r w:rsidR="00FA7B4A">
        <w:t xml:space="preserve"> </w:t>
      </w:r>
      <w:proofErr w:type="spellStart"/>
      <w:r w:rsidR="00FA7B4A">
        <w:t>сақталуына</w:t>
      </w:r>
      <w:proofErr w:type="spellEnd"/>
      <w:r w:rsidR="00FA7B4A">
        <w:t xml:space="preserve"> </w:t>
      </w:r>
      <w:proofErr w:type="spellStart"/>
      <w:r w:rsidR="00FA7B4A">
        <w:t>теріс</w:t>
      </w:r>
      <w:proofErr w:type="spellEnd"/>
      <w:r w:rsidR="00FA7B4A">
        <w:t xml:space="preserve"> </w:t>
      </w:r>
      <w:proofErr w:type="spellStart"/>
      <w:r w:rsidR="00FA7B4A">
        <w:t>әсер</w:t>
      </w:r>
      <w:proofErr w:type="spellEnd"/>
      <w:r w:rsidR="00FA7B4A">
        <w:t xml:space="preserve"> </w:t>
      </w:r>
      <w:proofErr w:type="spellStart"/>
      <w:r w:rsidR="00FA7B4A">
        <w:t>етеді</w:t>
      </w:r>
      <w:proofErr w:type="spellEnd"/>
      <w:r w:rsidR="00FA7B4A">
        <w:t>.</w:t>
      </w:r>
    </w:p>
    <w:p w14:paraId="16B7B7E8" w14:textId="3E81B9E3" w:rsidR="000E2CF1" w:rsidRPr="00323B69" w:rsidRDefault="00FA7B4A" w:rsidP="00FE1FA8">
      <w:pPr>
        <w:pStyle w:val="affff9"/>
        <w:spacing w:line="240" w:lineRule="auto"/>
      </w:pPr>
      <w:proofErr w:type="spellStart"/>
      <w:r>
        <w:t>Зерттеу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органдағы</w:t>
      </w:r>
      <w:proofErr w:type="spellEnd"/>
      <w:r>
        <w:t xml:space="preserve"> PM </w:t>
      </w:r>
      <w:proofErr w:type="spellStart"/>
      <w:r>
        <w:t>тиімділігіне</w:t>
      </w:r>
      <w:proofErr w:type="spellEnd"/>
      <w:r>
        <w:t xml:space="preserve"> </w:t>
      </w:r>
      <w:proofErr w:type="spellStart"/>
      <w:r>
        <w:t>әсер</w:t>
      </w:r>
      <w:proofErr w:type="spellEnd"/>
      <w:r>
        <w:t xml:space="preserve"> </w:t>
      </w:r>
      <w:proofErr w:type="spellStart"/>
      <w:r>
        <w:t>ететін</w:t>
      </w:r>
      <w:proofErr w:type="spellEnd"/>
      <w:r>
        <w:t xml:space="preserve"> </w:t>
      </w:r>
      <w:proofErr w:type="spellStart"/>
      <w:r>
        <w:t>факторлардың</w:t>
      </w:r>
      <w:proofErr w:type="spellEnd"/>
      <w:r>
        <w:t xml:space="preserve"> </w:t>
      </w:r>
      <w:r w:rsidR="00162C94">
        <w:rPr>
          <w:lang w:val="kk-KZ"/>
        </w:rPr>
        <w:t>бейіндері</w:t>
      </w:r>
      <w:r>
        <w:t xml:space="preserve"> </w:t>
      </w:r>
      <w:proofErr w:type="spellStart"/>
      <w:r>
        <w:t>құрылды</w:t>
      </w:r>
      <w:proofErr w:type="spellEnd"/>
      <w:r>
        <w:t xml:space="preserve"> (</w:t>
      </w:r>
      <w:r w:rsidR="00437902">
        <w:t>16-</w:t>
      </w:r>
      <w:r>
        <w:t xml:space="preserve">сурет), </w:t>
      </w:r>
      <w:proofErr w:type="spellStart"/>
      <w:r>
        <w:t>сондай</w:t>
      </w:r>
      <w:r w:rsidR="00437902">
        <w:t>-</w:t>
      </w:r>
      <w:r>
        <w:t>ақ</w:t>
      </w:r>
      <w:proofErr w:type="spellEnd"/>
      <w:r>
        <w:t xml:space="preserve"> </w:t>
      </w:r>
      <w:proofErr w:type="spellStart"/>
      <w:r>
        <w:t>нақты</w:t>
      </w:r>
      <w:proofErr w:type="spellEnd"/>
      <w:r>
        <w:t xml:space="preserve"> </w:t>
      </w:r>
      <w:proofErr w:type="spellStart"/>
      <w:r>
        <w:t>ұйымның</w:t>
      </w:r>
      <w:proofErr w:type="spellEnd"/>
      <w:r>
        <w:t xml:space="preserve"> </w:t>
      </w:r>
      <w:proofErr w:type="spellStart"/>
      <w:r>
        <w:t>бейіні</w:t>
      </w:r>
      <w:proofErr w:type="spellEnd"/>
      <w:r>
        <w:t xml:space="preserve"> (2020 жылғы</w:t>
      </w:r>
      <w:r w:rsidR="00162C94">
        <w:rPr>
          <w:lang w:val="kk-KZ"/>
        </w:rPr>
        <w:t xml:space="preserve"> </w:t>
      </w:r>
      <w:r>
        <w:t>№ 1</w:t>
      </w:r>
      <w:r w:rsidR="00437902">
        <w:t xml:space="preserve"> </w:t>
      </w:r>
      <w:r w:rsidR="00B576F8">
        <w:t>–</w:t>
      </w:r>
      <w:r w:rsidR="00437902">
        <w:t xml:space="preserve"> </w:t>
      </w:r>
      <w:proofErr w:type="spellStart"/>
      <w:r w:rsidR="00B576F8">
        <w:t>Қосымша</w:t>
      </w:r>
      <w:proofErr w:type="spellEnd"/>
      <w:r w:rsidR="00B576F8">
        <w:rPr>
          <w:lang w:val="kk-KZ"/>
        </w:rPr>
        <w:t xml:space="preserve"> Г</w:t>
      </w:r>
      <w:r>
        <w:t>)</w:t>
      </w:r>
      <w:r w:rsidR="000E2CF1" w:rsidRPr="00323B69">
        <w:t>.</w:t>
      </w:r>
    </w:p>
    <w:p w14:paraId="21170F15" w14:textId="77777777" w:rsidR="000E2CF1" w:rsidRPr="00323B69" w:rsidRDefault="000E2CF1" w:rsidP="000E2CF1">
      <w:pPr>
        <w:pStyle w:val="affff9"/>
        <w:spacing w:line="240" w:lineRule="auto"/>
      </w:pPr>
    </w:p>
    <w:p w14:paraId="0CAA5D44" w14:textId="79B79FBF" w:rsidR="000E2CF1" w:rsidRPr="00323B69" w:rsidRDefault="000E000C" w:rsidP="000E2CF1">
      <w:pPr>
        <w:pStyle w:val="affff9"/>
        <w:spacing w:line="240" w:lineRule="auto"/>
        <w:ind w:firstLine="0"/>
        <w:jc w:val="center"/>
      </w:pPr>
      <w:r>
        <w:rPr>
          <w:noProof/>
          <w:lang w:eastAsia="ru-RU"/>
        </w:rPr>
        <w:drawing>
          <wp:inline distT="0" distB="0" distL="0" distR="0" wp14:anchorId="14785D6C" wp14:editId="39B15D7B">
            <wp:extent cx="4572000" cy="3517392"/>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517392"/>
                    </a:xfrm>
                    <a:prstGeom prst="rect">
                      <a:avLst/>
                    </a:prstGeom>
                  </pic:spPr>
                </pic:pic>
              </a:graphicData>
            </a:graphic>
          </wp:inline>
        </w:drawing>
      </w:r>
    </w:p>
    <w:p w14:paraId="5148356B" w14:textId="77777777" w:rsidR="00354B71" w:rsidRPr="00FE1FA8" w:rsidRDefault="00354B71" w:rsidP="00162C94">
      <w:pPr>
        <w:pStyle w:val="affff9"/>
        <w:spacing w:line="240" w:lineRule="auto"/>
        <w:ind w:firstLine="0"/>
        <w:jc w:val="center"/>
        <w:rPr>
          <w:sz w:val="16"/>
          <w:szCs w:val="16"/>
          <w:lang w:val="kk-KZ"/>
        </w:rPr>
      </w:pPr>
    </w:p>
    <w:p w14:paraId="0E7F0DF5" w14:textId="1E8C8CE2" w:rsidR="00437902" w:rsidRPr="00354B71" w:rsidRDefault="00162C94" w:rsidP="00162C94">
      <w:pPr>
        <w:pStyle w:val="affff9"/>
        <w:spacing w:line="240" w:lineRule="auto"/>
        <w:ind w:firstLine="0"/>
        <w:jc w:val="center"/>
        <w:rPr>
          <w:lang w:val="kk-KZ"/>
        </w:rPr>
      </w:pPr>
      <w:r w:rsidRPr="00162C94">
        <w:rPr>
          <w:lang w:val="kk-KZ"/>
        </w:rPr>
        <w:t>С</w:t>
      </w:r>
      <w:r w:rsidR="00437902" w:rsidRPr="00354B71">
        <w:rPr>
          <w:lang w:val="kk-KZ"/>
        </w:rPr>
        <w:t>урет</w:t>
      </w:r>
      <w:r w:rsidRPr="00162C94">
        <w:rPr>
          <w:lang w:val="kk-KZ"/>
        </w:rPr>
        <w:t xml:space="preserve"> 16</w:t>
      </w:r>
      <w:r w:rsidR="00437902" w:rsidRPr="00354B71">
        <w:rPr>
          <w:lang w:val="kk-KZ"/>
        </w:rPr>
        <w:t xml:space="preserve"> </w:t>
      </w:r>
      <w:r w:rsidRPr="00354B71">
        <w:rPr>
          <w:lang w:val="kk-KZ"/>
        </w:rPr>
        <w:t>–</w:t>
      </w:r>
      <w:r w:rsidR="00437902" w:rsidRPr="00354B71">
        <w:rPr>
          <w:lang w:val="kk-KZ"/>
        </w:rPr>
        <w:t xml:space="preserve"> Нақты ұйымның </w:t>
      </w:r>
      <w:r w:rsidR="00354B71">
        <w:rPr>
          <w:lang w:val="kk-KZ"/>
        </w:rPr>
        <w:t>бейіні</w:t>
      </w:r>
      <w:r w:rsidR="00437902" w:rsidRPr="00354B71">
        <w:rPr>
          <w:lang w:val="kk-KZ"/>
        </w:rPr>
        <w:t xml:space="preserve">нің мысалымен мемлекеттік органдарда PM тиімділігіне әсер ететін факторлардың </w:t>
      </w:r>
      <w:r w:rsidR="00354B71">
        <w:rPr>
          <w:lang w:val="kk-KZ"/>
        </w:rPr>
        <w:t>бейіні</w:t>
      </w:r>
    </w:p>
    <w:p w14:paraId="13742131" w14:textId="77777777" w:rsidR="00FE1FA8" w:rsidRPr="00FE1FA8" w:rsidRDefault="00FE1FA8" w:rsidP="00437902">
      <w:pPr>
        <w:pStyle w:val="affff9"/>
        <w:spacing w:line="240" w:lineRule="auto"/>
        <w:rPr>
          <w:sz w:val="16"/>
          <w:szCs w:val="16"/>
          <w:lang w:val="kk-KZ"/>
        </w:rPr>
      </w:pPr>
    </w:p>
    <w:p w14:paraId="692A0760" w14:textId="70B4A926" w:rsidR="00FE1FA8" w:rsidRDefault="00437902" w:rsidP="00437902">
      <w:pPr>
        <w:pStyle w:val="affff9"/>
        <w:spacing w:line="240" w:lineRule="auto"/>
        <w:rPr>
          <w:sz w:val="24"/>
          <w:szCs w:val="24"/>
          <w:lang w:val="kk-KZ"/>
        </w:rPr>
      </w:pPr>
      <w:r w:rsidRPr="00755CE0">
        <w:rPr>
          <w:sz w:val="24"/>
          <w:szCs w:val="24"/>
          <w:lang w:val="kk-KZ"/>
        </w:rPr>
        <w:t>Ескерт</w:t>
      </w:r>
      <w:r w:rsidR="00FE1FA8">
        <w:rPr>
          <w:sz w:val="24"/>
          <w:szCs w:val="24"/>
          <w:lang w:val="kk-KZ"/>
        </w:rPr>
        <w:t>улер:</w:t>
      </w:r>
    </w:p>
    <w:p w14:paraId="6A528055" w14:textId="77777777" w:rsidR="00C2544D" w:rsidRPr="00755CE0" w:rsidRDefault="00C2544D" w:rsidP="00C2544D">
      <w:pPr>
        <w:pStyle w:val="affff9"/>
        <w:spacing w:line="240" w:lineRule="auto"/>
        <w:ind w:firstLine="0"/>
        <w:rPr>
          <w:sz w:val="24"/>
          <w:szCs w:val="24"/>
          <w:lang w:val="kk-KZ"/>
        </w:rPr>
      </w:pPr>
      <w:r w:rsidRPr="00C2544D">
        <w:rPr>
          <w:sz w:val="24"/>
          <w:szCs w:val="24"/>
          <w:lang w:val="kk-KZ"/>
        </w:rPr>
        <w:t>1.</w:t>
      </w:r>
      <w:r w:rsidR="00437902" w:rsidRPr="00755CE0">
        <w:rPr>
          <w:sz w:val="24"/>
          <w:szCs w:val="24"/>
          <w:lang w:val="kk-KZ"/>
        </w:rPr>
        <w:t xml:space="preserve"> </w:t>
      </w:r>
      <w:r w:rsidRPr="00755CE0">
        <w:rPr>
          <w:sz w:val="24"/>
          <w:szCs w:val="24"/>
          <w:lang w:val="kk-KZ"/>
        </w:rPr>
        <w:t>Сары түс оңтайлы аймақты көрсетеді.</w:t>
      </w:r>
    </w:p>
    <w:p w14:paraId="31C768EE" w14:textId="7ABB5718" w:rsidR="00C2544D" w:rsidRDefault="00C2544D" w:rsidP="00FE1FA8">
      <w:pPr>
        <w:pStyle w:val="affff9"/>
        <w:spacing w:line="240" w:lineRule="auto"/>
        <w:ind w:firstLine="0"/>
        <w:rPr>
          <w:sz w:val="24"/>
          <w:szCs w:val="24"/>
          <w:lang w:val="kk-KZ"/>
        </w:rPr>
      </w:pPr>
      <w:r>
        <w:rPr>
          <w:sz w:val="24"/>
          <w:szCs w:val="24"/>
          <w:lang w:val="kk-KZ"/>
        </w:rPr>
        <w:t>2. 2020 жылғы №</w:t>
      </w:r>
      <w:r w:rsidRPr="00755CE0">
        <w:rPr>
          <w:sz w:val="24"/>
          <w:szCs w:val="24"/>
          <w:lang w:val="kk-KZ"/>
        </w:rPr>
        <w:t>1 ұйым</w:t>
      </w:r>
      <w:r>
        <w:rPr>
          <w:sz w:val="24"/>
          <w:szCs w:val="24"/>
          <w:lang w:val="kk-KZ"/>
        </w:rPr>
        <w:t xml:space="preserve"> </w:t>
      </w:r>
      <w:r w:rsidRPr="00755CE0">
        <w:rPr>
          <w:lang w:val="kk-KZ"/>
        </w:rPr>
        <w:t>–</w:t>
      </w:r>
      <w:r>
        <w:rPr>
          <w:lang w:val="kk-KZ"/>
        </w:rPr>
        <w:t xml:space="preserve"> (</w:t>
      </w:r>
      <w:r>
        <w:rPr>
          <w:sz w:val="24"/>
          <w:szCs w:val="24"/>
          <w:lang w:val="kk-KZ"/>
        </w:rPr>
        <w:t>Қосымша Г)нан</w:t>
      </w:r>
    </w:p>
    <w:p w14:paraId="3B471EE9" w14:textId="5C5A0B83" w:rsidR="00437902" w:rsidRPr="00755CE0" w:rsidRDefault="00C2544D" w:rsidP="00FE1FA8">
      <w:pPr>
        <w:pStyle w:val="affff9"/>
        <w:spacing w:line="240" w:lineRule="auto"/>
        <w:ind w:firstLine="0"/>
        <w:rPr>
          <w:sz w:val="24"/>
          <w:szCs w:val="24"/>
          <w:lang w:val="kk-KZ"/>
        </w:rPr>
      </w:pPr>
      <w:r>
        <w:rPr>
          <w:sz w:val="24"/>
          <w:szCs w:val="24"/>
          <w:lang w:val="kk-KZ"/>
        </w:rPr>
        <w:t xml:space="preserve">3. </w:t>
      </w:r>
      <w:r w:rsidRPr="00755CE0">
        <w:rPr>
          <w:sz w:val="24"/>
          <w:szCs w:val="24"/>
          <w:lang w:val="kk-KZ"/>
        </w:rPr>
        <w:t xml:space="preserve">Автор </w:t>
      </w:r>
      <w:r>
        <w:rPr>
          <w:sz w:val="24"/>
          <w:szCs w:val="24"/>
          <w:lang w:val="kk-KZ"/>
        </w:rPr>
        <w:t>жасаған</w:t>
      </w:r>
    </w:p>
    <w:p w14:paraId="3017748F" w14:textId="77777777" w:rsidR="00162C94" w:rsidRPr="00755CE0" w:rsidRDefault="00162C94" w:rsidP="000E2CF1">
      <w:pPr>
        <w:pStyle w:val="affff9"/>
        <w:spacing w:line="240" w:lineRule="auto"/>
        <w:rPr>
          <w:lang w:val="kk-KZ"/>
        </w:rPr>
      </w:pPr>
    </w:p>
    <w:p w14:paraId="62C0548D" w14:textId="348E339E" w:rsidR="000E2CF1" w:rsidRPr="00755CE0" w:rsidRDefault="00437902" w:rsidP="00FE1FA8">
      <w:pPr>
        <w:pStyle w:val="affff9"/>
        <w:spacing w:line="240" w:lineRule="auto"/>
        <w:rPr>
          <w:lang w:val="kk-KZ"/>
        </w:rPr>
      </w:pPr>
      <w:r w:rsidRPr="00755CE0">
        <w:rPr>
          <w:lang w:val="kk-KZ"/>
        </w:rPr>
        <w:t xml:space="preserve">Ұсынылған </w:t>
      </w:r>
      <w:r w:rsidR="00162C94">
        <w:rPr>
          <w:lang w:val="kk-KZ"/>
        </w:rPr>
        <w:t>бейіндерден</w:t>
      </w:r>
      <w:r w:rsidRPr="00755CE0">
        <w:rPr>
          <w:lang w:val="kk-KZ"/>
        </w:rPr>
        <w:t xml:space="preserve"> №1 ұйым көбінесе оңтайлы аймаққа «кіреді». Нәтижесінде бұл ұйымда PFR = 0,97, яғни оңтайлы мәнге сәйкес келеді</w:t>
      </w:r>
      <w:r w:rsidR="000E2CF1" w:rsidRPr="00755CE0">
        <w:rPr>
          <w:lang w:val="kk-KZ"/>
        </w:rPr>
        <w:t>.</w:t>
      </w:r>
    </w:p>
    <w:p w14:paraId="0E608F71" w14:textId="148F8E81" w:rsidR="00437902" w:rsidRPr="00755CE0" w:rsidRDefault="00437902" w:rsidP="00FE1FA8">
      <w:pPr>
        <w:pStyle w:val="1fc"/>
        <w:ind w:firstLine="709"/>
        <w:jc w:val="both"/>
        <w:rPr>
          <w:rFonts w:ascii="Times New Roman" w:hAnsi="Times New Roman" w:cs="Times New Roman"/>
          <w:i/>
          <w:iCs/>
          <w:lang w:val="kk-KZ"/>
        </w:rPr>
      </w:pPr>
      <w:r w:rsidRPr="00755CE0">
        <w:rPr>
          <w:rFonts w:ascii="Times New Roman" w:hAnsi="Times New Roman" w:cs="Times New Roman"/>
          <w:i/>
          <w:iCs/>
          <w:lang w:val="kk-KZ"/>
        </w:rPr>
        <w:t>ҚР мемлекеттік органдарында ЖББ енгізудегі мәселелік жағдайдың мазмұны</w:t>
      </w:r>
    </w:p>
    <w:p w14:paraId="677D2E60" w14:textId="0927434E" w:rsidR="000E2CF1" w:rsidRPr="00755CE0" w:rsidRDefault="00437902" w:rsidP="00FE1FA8">
      <w:pPr>
        <w:pStyle w:val="1fc"/>
        <w:ind w:firstLine="709"/>
        <w:jc w:val="both"/>
        <w:rPr>
          <w:rFonts w:ascii="Times New Roman" w:hAnsi="Times New Roman" w:cs="Times New Roman"/>
          <w:lang w:val="kk-KZ"/>
        </w:rPr>
      </w:pPr>
      <w:r w:rsidRPr="00755CE0">
        <w:rPr>
          <w:rFonts w:ascii="Times New Roman" w:hAnsi="Times New Roman" w:cs="Times New Roman"/>
          <w:lang w:val="kk-KZ"/>
        </w:rPr>
        <w:t xml:space="preserve">Мәселелерді жалпылау 21-кестеде келтірілген. </w:t>
      </w:r>
    </w:p>
    <w:p w14:paraId="424DCB72" w14:textId="77777777" w:rsidR="00162C94" w:rsidRDefault="00162C94" w:rsidP="00437902">
      <w:pPr>
        <w:pStyle w:val="1fc"/>
        <w:ind w:firstLine="567"/>
        <w:jc w:val="both"/>
        <w:rPr>
          <w:rFonts w:ascii="Times New Roman" w:hAnsi="Times New Roman" w:cs="Times New Roman"/>
          <w:lang w:val="kk-KZ"/>
        </w:rPr>
      </w:pPr>
    </w:p>
    <w:p w14:paraId="397EC8C1" w14:textId="77777777" w:rsidR="00FE1FA8" w:rsidRDefault="00FE1FA8" w:rsidP="00437902">
      <w:pPr>
        <w:pStyle w:val="1fc"/>
        <w:ind w:firstLine="567"/>
        <w:jc w:val="both"/>
        <w:rPr>
          <w:rFonts w:ascii="Times New Roman" w:hAnsi="Times New Roman" w:cs="Times New Roman"/>
          <w:lang w:val="kk-KZ"/>
        </w:rPr>
      </w:pPr>
    </w:p>
    <w:p w14:paraId="4FE874B2" w14:textId="77777777" w:rsidR="00FE1FA8" w:rsidRDefault="00FE1FA8" w:rsidP="00437902">
      <w:pPr>
        <w:pStyle w:val="1fc"/>
        <w:ind w:firstLine="567"/>
        <w:jc w:val="both"/>
        <w:rPr>
          <w:rFonts w:ascii="Times New Roman" w:hAnsi="Times New Roman" w:cs="Times New Roman"/>
          <w:lang w:val="kk-KZ"/>
        </w:rPr>
      </w:pPr>
    </w:p>
    <w:p w14:paraId="23D1AFAD" w14:textId="77777777" w:rsidR="00FE1FA8" w:rsidRDefault="00FE1FA8" w:rsidP="00437902">
      <w:pPr>
        <w:pStyle w:val="1fc"/>
        <w:ind w:firstLine="567"/>
        <w:jc w:val="both"/>
        <w:rPr>
          <w:rFonts w:ascii="Times New Roman" w:hAnsi="Times New Roman" w:cs="Times New Roman"/>
          <w:lang w:val="kk-KZ"/>
        </w:rPr>
      </w:pPr>
    </w:p>
    <w:p w14:paraId="3E4D3F9D" w14:textId="77777777" w:rsidR="00FE1FA8" w:rsidRPr="00755CE0" w:rsidRDefault="00FE1FA8" w:rsidP="00437902">
      <w:pPr>
        <w:pStyle w:val="1fc"/>
        <w:ind w:firstLine="567"/>
        <w:jc w:val="both"/>
        <w:rPr>
          <w:rFonts w:ascii="Times New Roman" w:hAnsi="Times New Roman" w:cs="Times New Roman"/>
          <w:lang w:val="kk-KZ"/>
        </w:rPr>
      </w:pPr>
    </w:p>
    <w:p w14:paraId="00A0E0B6" w14:textId="3945CC7F" w:rsidR="000E2CF1" w:rsidRDefault="00162C94" w:rsidP="000E2CF1">
      <w:pPr>
        <w:pStyle w:val="affff9"/>
        <w:widowControl w:val="0"/>
        <w:spacing w:line="240" w:lineRule="auto"/>
        <w:ind w:firstLine="0"/>
        <w:rPr>
          <w:bCs/>
          <w:lang w:val="kk-KZ"/>
        </w:rPr>
      </w:pPr>
      <w:r w:rsidRPr="00162C94">
        <w:rPr>
          <w:bCs/>
          <w:lang w:val="kk-KZ"/>
        </w:rPr>
        <w:t>К</w:t>
      </w:r>
      <w:r w:rsidR="00437902" w:rsidRPr="00755CE0">
        <w:rPr>
          <w:bCs/>
          <w:lang w:val="kk-KZ"/>
        </w:rPr>
        <w:t>есте</w:t>
      </w:r>
      <w:r w:rsidRPr="00162C94">
        <w:rPr>
          <w:bCs/>
          <w:lang w:val="kk-KZ"/>
        </w:rPr>
        <w:t xml:space="preserve"> 21</w:t>
      </w:r>
      <w:r w:rsidR="000E2CF1" w:rsidRPr="00755CE0">
        <w:rPr>
          <w:bCs/>
          <w:lang w:val="kk-KZ"/>
        </w:rPr>
        <w:t xml:space="preserve"> – </w:t>
      </w:r>
      <w:r w:rsidR="00437902" w:rsidRPr="00755CE0">
        <w:rPr>
          <w:bCs/>
          <w:lang w:val="kk-KZ"/>
        </w:rPr>
        <w:t>Қазақстан Республикасының мемлекеттік органдарында жобалық-бағдарланған басқаруды енгізу мәселелерін жалпылау</w:t>
      </w:r>
    </w:p>
    <w:p w14:paraId="27EB92FA" w14:textId="77777777" w:rsidR="00FE1FA8" w:rsidRPr="00FE1FA8" w:rsidRDefault="00FE1FA8" w:rsidP="000E2CF1">
      <w:pPr>
        <w:pStyle w:val="affff9"/>
        <w:widowControl w:val="0"/>
        <w:spacing w:line="240" w:lineRule="auto"/>
        <w:ind w:firstLine="0"/>
        <w:rPr>
          <w:bCs/>
          <w:sz w:val="16"/>
          <w:szCs w:val="16"/>
          <w:lang w:val="kk-KZ"/>
        </w:rPr>
      </w:pPr>
    </w:p>
    <w:tbl>
      <w:tblPr>
        <w:tblStyle w:val="afa"/>
        <w:tblW w:w="0" w:type="auto"/>
        <w:tblInd w:w="108" w:type="dxa"/>
        <w:tblLook w:val="04A0" w:firstRow="1" w:lastRow="0" w:firstColumn="1" w:lastColumn="0" w:noHBand="0" w:noVBand="1"/>
      </w:tblPr>
      <w:tblGrid>
        <w:gridCol w:w="2570"/>
        <w:gridCol w:w="11"/>
        <w:gridCol w:w="7058"/>
      </w:tblGrid>
      <w:tr w:rsidR="000E2CF1" w:rsidRPr="00323B69" w14:paraId="37AABA1C" w14:textId="77777777" w:rsidTr="00FE1FA8">
        <w:tc>
          <w:tcPr>
            <w:tcW w:w="2570" w:type="dxa"/>
          </w:tcPr>
          <w:p w14:paraId="36D96236" w14:textId="35AAA9A3" w:rsidR="000E2CF1" w:rsidRPr="00162C94" w:rsidRDefault="00437902" w:rsidP="000E2CF1">
            <w:pPr>
              <w:pStyle w:val="affff9"/>
              <w:widowControl w:val="0"/>
              <w:spacing w:line="240" w:lineRule="auto"/>
              <w:ind w:firstLine="0"/>
              <w:jc w:val="center"/>
              <w:rPr>
                <w:sz w:val="24"/>
                <w:szCs w:val="24"/>
              </w:rPr>
            </w:pPr>
            <w:proofErr w:type="spellStart"/>
            <w:r w:rsidRPr="00162C94">
              <w:rPr>
                <w:sz w:val="24"/>
                <w:szCs w:val="24"/>
              </w:rPr>
              <w:t>Мәселе</w:t>
            </w:r>
            <w:proofErr w:type="spellEnd"/>
          </w:p>
        </w:tc>
        <w:tc>
          <w:tcPr>
            <w:tcW w:w="7069" w:type="dxa"/>
            <w:gridSpan w:val="2"/>
          </w:tcPr>
          <w:p w14:paraId="4C997F05" w14:textId="070EA23F" w:rsidR="000E2CF1" w:rsidRPr="00162C94" w:rsidRDefault="00437902" w:rsidP="000E2CF1">
            <w:pPr>
              <w:pStyle w:val="affff9"/>
              <w:widowControl w:val="0"/>
              <w:spacing w:line="240" w:lineRule="auto"/>
              <w:ind w:firstLine="0"/>
              <w:jc w:val="center"/>
              <w:rPr>
                <w:sz w:val="24"/>
                <w:szCs w:val="24"/>
              </w:rPr>
            </w:pPr>
            <w:proofErr w:type="spellStart"/>
            <w:r w:rsidRPr="00162C94">
              <w:rPr>
                <w:sz w:val="24"/>
                <w:szCs w:val="24"/>
              </w:rPr>
              <w:t>Сипаты</w:t>
            </w:r>
            <w:proofErr w:type="spellEnd"/>
          </w:p>
        </w:tc>
      </w:tr>
      <w:tr w:rsidR="00162C94" w:rsidRPr="00323B69" w14:paraId="66F63390" w14:textId="77777777" w:rsidTr="00FE1FA8">
        <w:tc>
          <w:tcPr>
            <w:tcW w:w="2570" w:type="dxa"/>
          </w:tcPr>
          <w:p w14:paraId="52D4A04A" w14:textId="0E2501E5" w:rsidR="00162C94" w:rsidRPr="00162C94" w:rsidRDefault="00162C94" w:rsidP="000E2CF1">
            <w:pPr>
              <w:pStyle w:val="affff9"/>
              <w:widowControl w:val="0"/>
              <w:spacing w:line="240" w:lineRule="auto"/>
              <w:ind w:firstLine="0"/>
              <w:jc w:val="center"/>
              <w:rPr>
                <w:sz w:val="24"/>
                <w:szCs w:val="24"/>
                <w:lang w:val="kk-KZ"/>
              </w:rPr>
            </w:pPr>
            <w:r>
              <w:rPr>
                <w:sz w:val="24"/>
                <w:szCs w:val="24"/>
                <w:lang w:val="kk-KZ"/>
              </w:rPr>
              <w:t>1</w:t>
            </w:r>
          </w:p>
        </w:tc>
        <w:tc>
          <w:tcPr>
            <w:tcW w:w="7069" w:type="dxa"/>
            <w:gridSpan w:val="2"/>
          </w:tcPr>
          <w:p w14:paraId="42162780" w14:textId="3CC654DB" w:rsidR="00162C94" w:rsidRPr="00162C94" w:rsidRDefault="00162C94" w:rsidP="000E2CF1">
            <w:pPr>
              <w:pStyle w:val="affff9"/>
              <w:widowControl w:val="0"/>
              <w:spacing w:line="240" w:lineRule="auto"/>
              <w:ind w:firstLine="0"/>
              <w:jc w:val="center"/>
              <w:rPr>
                <w:sz w:val="24"/>
                <w:szCs w:val="24"/>
                <w:lang w:val="kk-KZ"/>
              </w:rPr>
            </w:pPr>
            <w:r>
              <w:rPr>
                <w:sz w:val="24"/>
                <w:szCs w:val="24"/>
                <w:lang w:val="kk-KZ"/>
              </w:rPr>
              <w:t>2</w:t>
            </w:r>
          </w:p>
        </w:tc>
      </w:tr>
      <w:tr w:rsidR="000E2CF1" w:rsidRPr="00323B69" w14:paraId="3E3B83FD" w14:textId="77777777" w:rsidTr="00FE1FA8">
        <w:tc>
          <w:tcPr>
            <w:tcW w:w="2570" w:type="dxa"/>
          </w:tcPr>
          <w:p w14:paraId="2BB28F1A" w14:textId="3F36B80C" w:rsidR="000E2CF1" w:rsidRPr="00162C94" w:rsidRDefault="00480199" w:rsidP="000E2CF1">
            <w:pPr>
              <w:pStyle w:val="affff9"/>
              <w:widowControl w:val="0"/>
              <w:spacing w:line="240" w:lineRule="auto"/>
              <w:ind w:firstLine="0"/>
              <w:jc w:val="left"/>
              <w:rPr>
                <w:sz w:val="24"/>
                <w:szCs w:val="24"/>
              </w:rPr>
            </w:pPr>
            <w:r w:rsidRPr="00162C94">
              <w:rPr>
                <w:sz w:val="24"/>
                <w:szCs w:val="24"/>
              </w:rPr>
              <w:t xml:space="preserve">(W1) ЖББ </w:t>
            </w:r>
            <w:proofErr w:type="spellStart"/>
            <w:r w:rsidRPr="00162C94">
              <w:rPr>
                <w:sz w:val="24"/>
                <w:szCs w:val="24"/>
              </w:rPr>
              <w:t>ұйымы</w:t>
            </w:r>
            <w:proofErr w:type="spellEnd"/>
            <w:r w:rsidRPr="00162C94">
              <w:rPr>
                <w:sz w:val="24"/>
                <w:szCs w:val="24"/>
              </w:rPr>
              <w:t xml:space="preserve"> үшін </w:t>
            </w:r>
            <w:proofErr w:type="spellStart"/>
            <w:r w:rsidRPr="00162C94">
              <w:rPr>
                <w:sz w:val="24"/>
                <w:szCs w:val="24"/>
              </w:rPr>
              <w:t>толық</w:t>
            </w:r>
            <w:proofErr w:type="spellEnd"/>
            <w:r w:rsidRPr="00162C94">
              <w:rPr>
                <w:sz w:val="24"/>
                <w:szCs w:val="24"/>
              </w:rPr>
              <w:t xml:space="preserve"> </w:t>
            </w:r>
            <w:proofErr w:type="spellStart"/>
            <w:r w:rsidRPr="00162C94">
              <w:rPr>
                <w:sz w:val="24"/>
                <w:szCs w:val="24"/>
              </w:rPr>
              <w:t>емес</w:t>
            </w:r>
            <w:proofErr w:type="spellEnd"/>
            <w:r w:rsidRPr="00162C94">
              <w:rPr>
                <w:sz w:val="24"/>
                <w:szCs w:val="24"/>
              </w:rPr>
              <w:t xml:space="preserve"> Ұлттық </w:t>
            </w:r>
            <w:proofErr w:type="spellStart"/>
            <w:r w:rsidRPr="00162C94">
              <w:rPr>
                <w:sz w:val="24"/>
                <w:szCs w:val="24"/>
              </w:rPr>
              <w:t>нормативтік</w:t>
            </w:r>
            <w:proofErr w:type="spellEnd"/>
            <w:r w:rsidRPr="00162C94">
              <w:rPr>
                <w:sz w:val="24"/>
                <w:szCs w:val="24"/>
              </w:rPr>
              <w:t xml:space="preserve"> база</w:t>
            </w:r>
          </w:p>
        </w:tc>
        <w:tc>
          <w:tcPr>
            <w:tcW w:w="7069" w:type="dxa"/>
            <w:gridSpan w:val="2"/>
          </w:tcPr>
          <w:p w14:paraId="7C28A47F" w14:textId="4968EEDE" w:rsidR="000E2CF1" w:rsidRPr="00162C94" w:rsidRDefault="00480199" w:rsidP="00FE1FA8">
            <w:pPr>
              <w:pStyle w:val="affff9"/>
              <w:widowControl w:val="0"/>
              <w:spacing w:line="240" w:lineRule="auto"/>
              <w:ind w:right="-57" w:firstLine="284"/>
              <w:rPr>
                <w:sz w:val="24"/>
                <w:szCs w:val="24"/>
              </w:rPr>
            </w:pPr>
            <w:proofErr w:type="spellStart"/>
            <w:r w:rsidRPr="00162C94">
              <w:rPr>
                <w:spacing w:val="-4"/>
                <w:sz w:val="24"/>
                <w:szCs w:val="24"/>
              </w:rPr>
              <w:t>Халықаралық</w:t>
            </w:r>
            <w:proofErr w:type="spellEnd"/>
            <w:r w:rsidRPr="00162C94">
              <w:rPr>
                <w:spacing w:val="-4"/>
                <w:sz w:val="24"/>
                <w:szCs w:val="24"/>
              </w:rPr>
              <w:t xml:space="preserve"> PM </w:t>
            </w:r>
            <w:proofErr w:type="spellStart"/>
            <w:r w:rsidRPr="00162C94">
              <w:rPr>
                <w:spacing w:val="-4"/>
                <w:sz w:val="24"/>
                <w:szCs w:val="24"/>
              </w:rPr>
              <w:t>стандарттары</w:t>
            </w:r>
            <w:proofErr w:type="spellEnd"/>
            <w:r w:rsidRPr="00162C94">
              <w:rPr>
                <w:spacing w:val="-4"/>
                <w:sz w:val="24"/>
                <w:szCs w:val="24"/>
              </w:rPr>
              <w:t xml:space="preserve"> </w:t>
            </w:r>
            <w:proofErr w:type="spellStart"/>
            <w:r w:rsidRPr="00162C94">
              <w:rPr>
                <w:spacing w:val="-4"/>
                <w:sz w:val="24"/>
                <w:szCs w:val="24"/>
              </w:rPr>
              <w:t>ұлттық</w:t>
            </w:r>
            <w:proofErr w:type="spellEnd"/>
            <w:r w:rsidRPr="00162C94">
              <w:rPr>
                <w:spacing w:val="-4"/>
                <w:sz w:val="24"/>
                <w:szCs w:val="24"/>
              </w:rPr>
              <w:t xml:space="preserve"> </w:t>
            </w:r>
            <w:proofErr w:type="spellStart"/>
            <w:r w:rsidRPr="00162C94">
              <w:rPr>
                <w:spacing w:val="-4"/>
                <w:sz w:val="24"/>
                <w:szCs w:val="24"/>
              </w:rPr>
              <w:t>ерекшеліктерді</w:t>
            </w:r>
            <w:proofErr w:type="spellEnd"/>
            <w:r w:rsidRPr="00162C94">
              <w:rPr>
                <w:spacing w:val="-4"/>
                <w:sz w:val="24"/>
                <w:szCs w:val="24"/>
              </w:rPr>
              <w:t xml:space="preserve"> </w:t>
            </w:r>
            <w:proofErr w:type="spellStart"/>
            <w:r w:rsidRPr="00162C94">
              <w:rPr>
                <w:spacing w:val="-4"/>
                <w:sz w:val="24"/>
                <w:szCs w:val="24"/>
              </w:rPr>
              <w:t>ескермейді</w:t>
            </w:r>
            <w:proofErr w:type="spellEnd"/>
            <w:r w:rsidRPr="00162C94">
              <w:rPr>
                <w:spacing w:val="-4"/>
                <w:sz w:val="24"/>
                <w:szCs w:val="24"/>
              </w:rPr>
              <w:t xml:space="preserve">. </w:t>
            </w:r>
            <w:proofErr w:type="spellStart"/>
            <w:r w:rsidRPr="00162C94">
              <w:rPr>
                <w:spacing w:val="-4"/>
                <w:sz w:val="24"/>
                <w:szCs w:val="24"/>
              </w:rPr>
              <w:t>Сонымен</w:t>
            </w:r>
            <w:proofErr w:type="spellEnd"/>
            <w:r w:rsidRPr="00162C94">
              <w:rPr>
                <w:spacing w:val="-4"/>
                <w:sz w:val="24"/>
                <w:szCs w:val="24"/>
              </w:rPr>
              <w:t xml:space="preserve"> </w:t>
            </w:r>
            <w:proofErr w:type="spellStart"/>
            <w:r w:rsidRPr="00162C94">
              <w:rPr>
                <w:spacing w:val="-4"/>
                <w:sz w:val="24"/>
                <w:szCs w:val="24"/>
              </w:rPr>
              <w:t>қатар</w:t>
            </w:r>
            <w:proofErr w:type="spellEnd"/>
            <w:r w:rsidRPr="00162C94">
              <w:rPr>
                <w:spacing w:val="-4"/>
                <w:sz w:val="24"/>
                <w:szCs w:val="24"/>
              </w:rPr>
              <w:t xml:space="preserve">, Е. А. </w:t>
            </w:r>
            <w:proofErr w:type="spellStart"/>
            <w:r w:rsidRPr="00162C94">
              <w:rPr>
                <w:spacing w:val="-4"/>
                <w:sz w:val="24"/>
                <w:szCs w:val="24"/>
              </w:rPr>
              <w:t>Поспелованың</w:t>
            </w:r>
            <w:proofErr w:type="spellEnd"/>
            <w:r w:rsidRPr="00162C94">
              <w:rPr>
                <w:spacing w:val="-4"/>
                <w:sz w:val="24"/>
                <w:szCs w:val="24"/>
              </w:rPr>
              <w:t xml:space="preserve"> </w:t>
            </w:r>
            <w:proofErr w:type="spellStart"/>
            <w:r w:rsidRPr="00162C94">
              <w:rPr>
                <w:spacing w:val="-4"/>
                <w:sz w:val="24"/>
                <w:szCs w:val="24"/>
              </w:rPr>
              <w:t>зерттеулері</w:t>
            </w:r>
            <w:proofErr w:type="spellEnd"/>
            <w:r w:rsidRPr="00162C94">
              <w:rPr>
                <w:spacing w:val="-4"/>
                <w:sz w:val="24"/>
                <w:szCs w:val="24"/>
              </w:rPr>
              <w:t xml:space="preserve"> </w:t>
            </w:r>
            <w:proofErr w:type="spellStart"/>
            <w:r w:rsidRPr="00162C94">
              <w:rPr>
                <w:spacing w:val="-4"/>
                <w:sz w:val="24"/>
                <w:szCs w:val="24"/>
              </w:rPr>
              <w:t>көрсеткендей</w:t>
            </w:r>
            <w:proofErr w:type="spellEnd"/>
            <w:r w:rsidR="00FE1FA8">
              <w:rPr>
                <w:spacing w:val="-4"/>
                <w:sz w:val="24"/>
                <w:szCs w:val="24"/>
                <w:lang w:val="kk-KZ"/>
              </w:rPr>
              <w:t>,</w:t>
            </w:r>
            <w:r w:rsidRPr="00BC1CAE">
              <w:rPr>
                <w:color w:val="FF0000"/>
                <w:spacing w:val="-4"/>
                <w:sz w:val="24"/>
                <w:szCs w:val="24"/>
              </w:rPr>
              <w:t xml:space="preserve"> </w:t>
            </w:r>
            <w:r w:rsidRPr="00162C94">
              <w:rPr>
                <w:spacing w:val="-4"/>
                <w:sz w:val="24"/>
                <w:szCs w:val="24"/>
              </w:rPr>
              <w:t xml:space="preserve">NPM </w:t>
            </w:r>
            <w:proofErr w:type="spellStart"/>
            <w:r w:rsidRPr="00162C94">
              <w:rPr>
                <w:spacing w:val="-4"/>
                <w:sz w:val="24"/>
                <w:szCs w:val="24"/>
              </w:rPr>
              <w:t>тұжырымдамасының</w:t>
            </w:r>
            <w:proofErr w:type="spellEnd"/>
            <w:r w:rsidRPr="00162C94">
              <w:rPr>
                <w:spacing w:val="-4"/>
                <w:sz w:val="24"/>
                <w:szCs w:val="24"/>
              </w:rPr>
              <w:t xml:space="preserve"> </w:t>
            </w:r>
            <w:proofErr w:type="spellStart"/>
            <w:r w:rsidRPr="00162C94">
              <w:rPr>
                <w:spacing w:val="-4"/>
                <w:sz w:val="24"/>
                <w:szCs w:val="24"/>
              </w:rPr>
              <w:t>әмбебап</w:t>
            </w:r>
            <w:proofErr w:type="spellEnd"/>
            <w:r w:rsidRPr="00162C94">
              <w:rPr>
                <w:spacing w:val="-4"/>
                <w:sz w:val="24"/>
                <w:szCs w:val="24"/>
              </w:rPr>
              <w:t xml:space="preserve"> </w:t>
            </w:r>
            <w:proofErr w:type="spellStart"/>
            <w:r w:rsidRPr="00162C94">
              <w:rPr>
                <w:spacing w:val="-4"/>
                <w:sz w:val="24"/>
                <w:szCs w:val="24"/>
              </w:rPr>
              <w:t>сипаты</w:t>
            </w:r>
            <w:proofErr w:type="spellEnd"/>
            <w:r w:rsidRPr="00162C94">
              <w:rPr>
                <w:spacing w:val="-4"/>
                <w:sz w:val="24"/>
                <w:szCs w:val="24"/>
              </w:rPr>
              <w:t xml:space="preserve"> тек </w:t>
            </w:r>
            <w:proofErr w:type="spellStart"/>
            <w:r w:rsidRPr="00162C94">
              <w:rPr>
                <w:spacing w:val="-4"/>
                <w:sz w:val="24"/>
                <w:szCs w:val="24"/>
              </w:rPr>
              <w:t>дамыған</w:t>
            </w:r>
            <w:proofErr w:type="spellEnd"/>
            <w:r w:rsidRPr="00162C94">
              <w:rPr>
                <w:spacing w:val="-4"/>
                <w:sz w:val="24"/>
                <w:szCs w:val="24"/>
              </w:rPr>
              <w:t xml:space="preserve"> </w:t>
            </w:r>
            <w:proofErr w:type="spellStart"/>
            <w:r w:rsidRPr="00162C94">
              <w:rPr>
                <w:spacing w:val="-4"/>
                <w:sz w:val="24"/>
                <w:szCs w:val="24"/>
              </w:rPr>
              <w:t>елдерге</w:t>
            </w:r>
            <w:proofErr w:type="spellEnd"/>
            <w:r w:rsidRPr="00162C94">
              <w:rPr>
                <w:spacing w:val="-4"/>
                <w:sz w:val="24"/>
                <w:szCs w:val="24"/>
              </w:rPr>
              <w:t xml:space="preserve"> </w:t>
            </w:r>
            <w:proofErr w:type="spellStart"/>
            <w:r w:rsidRPr="00162C94">
              <w:rPr>
                <w:spacing w:val="-4"/>
                <w:sz w:val="24"/>
                <w:szCs w:val="24"/>
              </w:rPr>
              <w:t>ғана</w:t>
            </w:r>
            <w:proofErr w:type="spellEnd"/>
            <w:r w:rsidRPr="00162C94">
              <w:rPr>
                <w:spacing w:val="-4"/>
                <w:sz w:val="24"/>
                <w:szCs w:val="24"/>
              </w:rPr>
              <w:t xml:space="preserve"> </w:t>
            </w:r>
            <w:proofErr w:type="spellStart"/>
            <w:r w:rsidRPr="00162C94">
              <w:rPr>
                <w:spacing w:val="-4"/>
                <w:sz w:val="24"/>
                <w:szCs w:val="24"/>
              </w:rPr>
              <w:t>тән</w:t>
            </w:r>
            <w:proofErr w:type="spellEnd"/>
            <w:r w:rsidRPr="00162C94">
              <w:rPr>
                <w:spacing w:val="-4"/>
                <w:sz w:val="24"/>
                <w:szCs w:val="24"/>
              </w:rPr>
              <w:t xml:space="preserve">. </w:t>
            </w:r>
            <w:proofErr w:type="spellStart"/>
            <w:r w:rsidRPr="00162C94">
              <w:rPr>
                <w:spacing w:val="-4"/>
                <w:sz w:val="24"/>
                <w:szCs w:val="24"/>
              </w:rPr>
              <w:t>Дамушы</w:t>
            </w:r>
            <w:proofErr w:type="spellEnd"/>
            <w:r w:rsidRPr="00162C94">
              <w:rPr>
                <w:spacing w:val="-4"/>
                <w:sz w:val="24"/>
                <w:szCs w:val="24"/>
              </w:rPr>
              <w:t xml:space="preserve"> </w:t>
            </w:r>
            <w:proofErr w:type="spellStart"/>
            <w:r w:rsidRPr="00162C94">
              <w:rPr>
                <w:spacing w:val="-4"/>
                <w:sz w:val="24"/>
                <w:szCs w:val="24"/>
              </w:rPr>
              <w:t>елдерде</w:t>
            </w:r>
            <w:proofErr w:type="spellEnd"/>
            <w:r w:rsidRPr="00162C94">
              <w:rPr>
                <w:spacing w:val="-4"/>
                <w:sz w:val="24"/>
                <w:szCs w:val="24"/>
              </w:rPr>
              <w:t xml:space="preserve"> NPM </w:t>
            </w:r>
            <w:proofErr w:type="spellStart"/>
            <w:r w:rsidRPr="00162C94">
              <w:rPr>
                <w:spacing w:val="-4"/>
                <w:sz w:val="24"/>
                <w:szCs w:val="24"/>
              </w:rPr>
              <w:t>әдістерін</w:t>
            </w:r>
            <w:proofErr w:type="spellEnd"/>
            <w:r w:rsidRPr="00162C94">
              <w:rPr>
                <w:spacing w:val="-4"/>
                <w:sz w:val="24"/>
                <w:szCs w:val="24"/>
              </w:rPr>
              <w:t xml:space="preserve"> «</w:t>
            </w:r>
            <w:proofErr w:type="spellStart"/>
            <w:r w:rsidRPr="00162C94">
              <w:rPr>
                <w:spacing w:val="-4"/>
                <w:sz w:val="24"/>
                <w:szCs w:val="24"/>
              </w:rPr>
              <w:t>соқыр</w:t>
            </w:r>
            <w:proofErr w:type="spellEnd"/>
            <w:r w:rsidRPr="00162C94">
              <w:rPr>
                <w:spacing w:val="-4"/>
                <w:sz w:val="24"/>
                <w:szCs w:val="24"/>
              </w:rPr>
              <w:t xml:space="preserve">» </w:t>
            </w:r>
            <w:proofErr w:type="spellStart"/>
            <w:r w:rsidRPr="00162C94">
              <w:rPr>
                <w:spacing w:val="-4"/>
                <w:sz w:val="24"/>
                <w:szCs w:val="24"/>
              </w:rPr>
              <w:t>көшіру</w:t>
            </w:r>
            <w:proofErr w:type="spellEnd"/>
            <w:r w:rsidRPr="00162C94">
              <w:rPr>
                <w:spacing w:val="-4"/>
                <w:sz w:val="24"/>
                <w:szCs w:val="24"/>
              </w:rPr>
              <w:t xml:space="preserve"> </w:t>
            </w:r>
            <w:proofErr w:type="spellStart"/>
            <w:r w:rsidRPr="00162C94">
              <w:rPr>
                <w:spacing w:val="-4"/>
                <w:sz w:val="24"/>
                <w:szCs w:val="24"/>
              </w:rPr>
              <w:t>теріс</w:t>
            </w:r>
            <w:proofErr w:type="spellEnd"/>
            <w:r w:rsidRPr="00162C94">
              <w:rPr>
                <w:spacing w:val="-4"/>
                <w:sz w:val="24"/>
                <w:szCs w:val="24"/>
              </w:rPr>
              <w:t xml:space="preserve"> </w:t>
            </w:r>
            <w:proofErr w:type="spellStart"/>
            <w:r w:rsidRPr="00162C94">
              <w:rPr>
                <w:spacing w:val="-4"/>
                <w:sz w:val="24"/>
                <w:szCs w:val="24"/>
              </w:rPr>
              <w:t>салдарға</w:t>
            </w:r>
            <w:proofErr w:type="spellEnd"/>
            <w:r w:rsidRPr="00162C94">
              <w:rPr>
                <w:spacing w:val="-4"/>
                <w:sz w:val="24"/>
                <w:szCs w:val="24"/>
              </w:rPr>
              <w:t xml:space="preserve"> </w:t>
            </w:r>
            <w:proofErr w:type="spellStart"/>
            <w:r w:rsidRPr="00162C94">
              <w:rPr>
                <w:spacing w:val="-4"/>
                <w:sz w:val="24"/>
                <w:szCs w:val="24"/>
              </w:rPr>
              <w:t>әкелуі</w:t>
            </w:r>
            <w:proofErr w:type="spellEnd"/>
            <w:r w:rsidRPr="00162C94">
              <w:rPr>
                <w:spacing w:val="-4"/>
                <w:sz w:val="24"/>
                <w:szCs w:val="24"/>
              </w:rPr>
              <w:t xml:space="preserve"> </w:t>
            </w:r>
            <w:proofErr w:type="spellStart"/>
            <w:r w:rsidRPr="00162C94">
              <w:rPr>
                <w:spacing w:val="-4"/>
                <w:sz w:val="24"/>
                <w:szCs w:val="24"/>
              </w:rPr>
              <w:t>мүмкін</w:t>
            </w:r>
            <w:proofErr w:type="spellEnd"/>
            <w:r w:rsidRPr="00162C94">
              <w:rPr>
                <w:spacing w:val="-4"/>
                <w:sz w:val="24"/>
                <w:szCs w:val="24"/>
              </w:rPr>
              <w:t>.</w:t>
            </w:r>
          </w:p>
        </w:tc>
      </w:tr>
      <w:tr w:rsidR="000E2CF1" w:rsidRPr="00CC01CD" w14:paraId="65AD2835" w14:textId="77777777" w:rsidTr="00FE1FA8">
        <w:tc>
          <w:tcPr>
            <w:tcW w:w="2570" w:type="dxa"/>
          </w:tcPr>
          <w:p w14:paraId="0C435176" w14:textId="542DD2DF" w:rsidR="000E2CF1" w:rsidRPr="00162C94" w:rsidRDefault="00480199" w:rsidP="000E2CF1">
            <w:pPr>
              <w:pStyle w:val="affff9"/>
              <w:widowControl w:val="0"/>
              <w:spacing w:line="240" w:lineRule="auto"/>
              <w:ind w:firstLine="0"/>
              <w:jc w:val="left"/>
              <w:rPr>
                <w:sz w:val="24"/>
                <w:szCs w:val="24"/>
              </w:rPr>
            </w:pPr>
            <w:r w:rsidRPr="00162C94">
              <w:rPr>
                <w:sz w:val="24"/>
                <w:szCs w:val="24"/>
              </w:rPr>
              <w:t xml:space="preserve">(W2) </w:t>
            </w:r>
            <w:proofErr w:type="spellStart"/>
            <w:r w:rsidRPr="00162C94">
              <w:rPr>
                <w:sz w:val="24"/>
                <w:szCs w:val="24"/>
              </w:rPr>
              <w:t>басқару</w:t>
            </w:r>
            <w:proofErr w:type="spellEnd"/>
            <w:r w:rsidRPr="00162C94">
              <w:rPr>
                <w:sz w:val="24"/>
                <w:szCs w:val="24"/>
              </w:rPr>
              <w:t xml:space="preserve"> </w:t>
            </w:r>
            <w:proofErr w:type="spellStart"/>
            <w:r w:rsidRPr="00162C94">
              <w:rPr>
                <w:sz w:val="24"/>
                <w:szCs w:val="24"/>
              </w:rPr>
              <w:t>құрылымдарының</w:t>
            </w:r>
            <w:proofErr w:type="spellEnd"/>
            <w:r w:rsidRPr="00162C94">
              <w:rPr>
                <w:sz w:val="24"/>
                <w:szCs w:val="24"/>
              </w:rPr>
              <w:t xml:space="preserve"> </w:t>
            </w:r>
            <w:proofErr w:type="spellStart"/>
            <w:r w:rsidRPr="00162C94">
              <w:rPr>
                <w:sz w:val="24"/>
                <w:szCs w:val="24"/>
              </w:rPr>
              <w:t>икемділігі</w:t>
            </w:r>
            <w:proofErr w:type="spellEnd"/>
            <w:r w:rsidRPr="00162C94">
              <w:rPr>
                <w:sz w:val="24"/>
                <w:szCs w:val="24"/>
              </w:rPr>
              <w:t xml:space="preserve"> мен </w:t>
            </w:r>
            <w:proofErr w:type="spellStart"/>
            <w:r w:rsidRPr="00162C94">
              <w:rPr>
                <w:sz w:val="24"/>
                <w:szCs w:val="24"/>
              </w:rPr>
              <w:t>реттелуінің</w:t>
            </w:r>
            <w:proofErr w:type="spellEnd"/>
            <w:r w:rsidRPr="00162C94">
              <w:rPr>
                <w:sz w:val="24"/>
                <w:szCs w:val="24"/>
              </w:rPr>
              <w:t xml:space="preserve"> </w:t>
            </w:r>
            <w:proofErr w:type="spellStart"/>
            <w:r w:rsidRPr="00162C94">
              <w:rPr>
                <w:sz w:val="24"/>
                <w:szCs w:val="24"/>
              </w:rPr>
              <w:t>жеткіліксіздігі</w:t>
            </w:r>
            <w:proofErr w:type="spellEnd"/>
          </w:p>
        </w:tc>
        <w:tc>
          <w:tcPr>
            <w:tcW w:w="7069" w:type="dxa"/>
            <w:gridSpan w:val="2"/>
          </w:tcPr>
          <w:p w14:paraId="3BDB432F" w14:textId="18B01B1A" w:rsidR="000E2CF1" w:rsidRPr="00CC01CD" w:rsidRDefault="00480199" w:rsidP="00CC01CD">
            <w:pPr>
              <w:pStyle w:val="affff9"/>
              <w:widowControl w:val="0"/>
              <w:spacing w:line="240" w:lineRule="auto"/>
              <w:ind w:right="-57" w:firstLine="284"/>
              <w:rPr>
                <w:spacing w:val="-4"/>
                <w:sz w:val="24"/>
                <w:szCs w:val="24"/>
                <w:lang w:val="kk-KZ"/>
              </w:rPr>
            </w:pPr>
            <w:proofErr w:type="spellStart"/>
            <w:r w:rsidRPr="00162C94">
              <w:rPr>
                <w:spacing w:val="-4"/>
                <w:sz w:val="24"/>
                <w:szCs w:val="24"/>
              </w:rPr>
              <w:t>Саяси</w:t>
            </w:r>
            <w:proofErr w:type="spellEnd"/>
            <w:r w:rsidRPr="00162C94">
              <w:rPr>
                <w:spacing w:val="-4"/>
                <w:sz w:val="24"/>
                <w:szCs w:val="24"/>
              </w:rPr>
              <w:t xml:space="preserve"> </w:t>
            </w:r>
            <w:proofErr w:type="spellStart"/>
            <w:r w:rsidRPr="00162C94">
              <w:rPr>
                <w:spacing w:val="-4"/>
                <w:sz w:val="24"/>
                <w:szCs w:val="24"/>
              </w:rPr>
              <w:t>элиталардың</w:t>
            </w:r>
            <w:proofErr w:type="spellEnd"/>
            <w:r w:rsidRPr="00162C94">
              <w:rPr>
                <w:spacing w:val="-4"/>
                <w:sz w:val="24"/>
                <w:szCs w:val="24"/>
              </w:rPr>
              <w:t xml:space="preserve"> </w:t>
            </w:r>
            <w:proofErr w:type="spellStart"/>
            <w:r w:rsidRPr="00162C94">
              <w:rPr>
                <w:spacing w:val="-4"/>
                <w:sz w:val="24"/>
                <w:szCs w:val="24"/>
              </w:rPr>
              <w:t>тұрақты</w:t>
            </w:r>
            <w:proofErr w:type="spellEnd"/>
            <w:r w:rsidRPr="00162C94">
              <w:rPr>
                <w:spacing w:val="-4"/>
                <w:sz w:val="24"/>
                <w:szCs w:val="24"/>
              </w:rPr>
              <w:t xml:space="preserve"> </w:t>
            </w:r>
            <w:proofErr w:type="spellStart"/>
            <w:r w:rsidRPr="00162C94">
              <w:rPr>
                <w:spacing w:val="-4"/>
                <w:sz w:val="24"/>
                <w:szCs w:val="24"/>
              </w:rPr>
              <w:t>жағдайы</w:t>
            </w:r>
            <w:proofErr w:type="spellEnd"/>
            <w:r w:rsidRPr="00162C94">
              <w:rPr>
                <w:spacing w:val="-4"/>
                <w:sz w:val="24"/>
                <w:szCs w:val="24"/>
              </w:rPr>
              <w:t xml:space="preserve">, </w:t>
            </w:r>
            <w:proofErr w:type="spellStart"/>
            <w:r w:rsidRPr="00162C94">
              <w:rPr>
                <w:spacing w:val="-4"/>
                <w:sz w:val="24"/>
                <w:szCs w:val="24"/>
              </w:rPr>
              <w:t>бір</w:t>
            </w:r>
            <w:proofErr w:type="spellEnd"/>
            <w:r w:rsidRPr="00162C94">
              <w:rPr>
                <w:spacing w:val="-4"/>
                <w:sz w:val="24"/>
                <w:szCs w:val="24"/>
              </w:rPr>
              <w:t xml:space="preserve"> </w:t>
            </w:r>
            <w:proofErr w:type="spellStart"/>
            <w:r w:rsidRPr="00162C94">
              <w:rPr>
                <w:spacing w:val="-4"/>
                <w:sz w:val="24"/>
                <w:szCs w:val="24"/>
              </w:rPr>
              <w:t>жағынан</w:t>
            </w:r>
            <w:proofErr w:type="spellEnd"/>
            <w:r w:rsidRPr="00162C94">
              <w:rPr>
                <w:spacing w:val="-4"/>
                <w:sz w:val="24"/>
                <w:szCs w:val="24"/>
              </w:rPr>
              <w:t xml:space="preserve">, </w:t>
            </w:r>
            <w:proofErr w:type="spellStart"/>
            <w:r w:rsidRPr="00162C94">
              <w:rPr>
                <w:spacing w:val="-4"/>
                <w:sz w:val="24"/>
                <w:szCs w:val="24"/>
              </w:rPr>
              <w:t>орталықсыздандыру</w:t>
            </w:r>
            <w:proofErr w:type="spellEnd"/>
            <w:r w:rsidRPr="00162C94">
              <w:rPr>
                <w:spacing w:val="-4"/>
                <w:sz w:val="24"/>
                <w:szCs w:val="24"/>
              </w:rPr>
              <w:t xml:space="preserve"> </w:t>
            </w:r>
            <w:proofErr w:type="spellStart"/>
            <w:r w:rsidRPr="00162C94">
              <w:rPr>
                <w:spacing w:val="-4"/>
                <w:sz w:val="24"/>
                <w:szCs w:val="24"/>
              </w:rPr>
              <w:t>процесіне</w:t>
            </w:r>
            <w:proofErr w:type="spellEnd"/>
            <w:r w:rsidRPr="00162C94">
              <w:rPr>
                <w:spacing w:val="-4"/>
                <w:sz w:val="24"/>
                <w:szCs w:val="24"/>
              </w:rPr>
              <w:t xml:space="preserve"> және PMO-</w:t>
            </w:r>
            <w:proofErr w:type="spellStart"/>
            <w:r w:rsidRPr="00162C94">
              <w:rPr>
                <w:spacing w:val="-4"/>
                <w:sz w:val="24"/>
                <w:szCs w:val="24"/>
              </w:rPr>
              <w:t>ға</w:t>
            </w:r>
            <w:proofErr w:type="spellEnd"/>
            <w:r w:rsidRPr="00162C94">
              <w:rPr>
                <w:spacing w:val="-4"/>
                <w:sz w:val="24"/>
                <w:szCs w:val="24"/>
              </w:rPr>
              <w:t xml:space="preserve"> </w:t>
            </w:r>
            <w:proofErr w:type="spellStart"/>
            <w:r w:rsidRPr="00162C94">
              <w:rPr>
                <w:spacing w:val="-4"/>
                <w:sz w:val="24"/>
                <w:szCs w:val="24"/>
              </w:rPr>
              <w:t>кең</w:t>
            </w:r>
            <w:proofErr w:type="spellEnd"/>
            <w:r w:rsidRPr="00162C94">
              <w:rPr>
                <w:spacing w:val="-4"/>
                <w:sz w:val="24"/>
                <w:szCs w:val="24"/>
              </w:rPr>
              <w:t xml:space="preserve"> </w:t>
            </w:r>
            <w:proofErr w:type="spellStart"/>
            <w:r w:rsidRPr="00162C94">
              <w:rPr>
                <w:spacing w:val="-4"/>
                <w:sz w:val="24"/>
                <w:szCs w:val="24"/>
              </w:rPr>
              <w:t>өкілеттіктер</w:t>
            </w:r>
            <w:proofErr w:type="spellEnd"/>
            <w:r w:rsidRPr="00162C94">
              <w:rPr>
                <w:spacing w:val="-4"/>
                <w:sz w:val="24"/>
                <w:szCs w:val="24"/>
              </w:rPr>
              <w:t xml:space="preserve"> </w:t>
            </w:r>
            <w:proofErr w:type="spellStart"/>
            <w:r w:rsidRPr="00162C94">
              <w:rPr>
                <w:spacing w:val="-4"/>
                <w:sz w:val="24"/>
                <w:szCs w:val="24"/>
              </w:rPr>
              <w:t>беруге</w:t>
            </w:r>
            <w:proofErr w:type="spellEnd"/>
            <w:r w:rsidRPr="00162C94">
              <w:rPr>
                <w:spacing w:val="-4"/>
                <w:sz w:val="24"/>
                <w:szCs w:val="24"/>
              </w:rPr>
              <w:t xml:space="preserve"> </w:t>
            </w:r>
            <w:proofErr w:type="spellStart"/>
            <w:r w:rsidRPr="00162C94">
              <w:rPr>
                <w:spacing w:val="-4"/>
                <w:sz w:val="24"/>
                <w:szCs w:val="24"/>
              </w:rPr>
              <w:t>кедергі</w:t>
            </w:r>
            <w:proofErr w:type="spellEnd"/>
            <w:r w:rsidRPr="00162C94">
              <w:rPr>
                <w:spacing w:val="-4"/>
                <w:sz w:val="24"/>
                <w:szCs w:val="24"/>
              </w:rPr>
              <w:t xml:space="preserve"> </w:t>
            </w:r>
            <w:proofErr w:type="spellStart"/>
            <w:r w:rsidRPr="00162C94">
              <w:rPr>
                <w:spacing w:val="-4"/>
                <w:sz w:val="24"/>
                <w:szCs w:val="24"/>
              </w:rPr>
              <w:t>келтіреді</w:t>
            </w:r>
            <w:proofErr w:type="spellEnd"/>
            <w:r w:rsidRPr="00162C94">
              <w:rPr>
                <w:spacing w:val="-4"/>
                <w:sz w:val="24"/>
                <w:szCs w:val="24"/>
              </w:rPr>
              <w:t xml:space="preserve">. </w:t>
            </w:r>
            <w:proofErr w:type="spellStart"/>
            <w:r w:rsidRPr="00162C94">
              <w:rPr>
                <w:spacing w:val="-4"/>
                <w:sz w:val="24"/>
                <w:szCs w:val="24"/>
              </w:rPr>
              <w:t>Екінші</w:t>
            </w:r>
            <w:proofErr w:type="spellEnd"/>
            <w:r w:rsidRPr="00162C94">
              <w:rPr>
                <w:spacing w:val="-4"/>
                <w:sz w:val="24"/>
                <w:szCs w:val="24"/>
              </w:rPr>
              <w:t xml:space="preserve"> </w:t>
            </w:r>
            <w:proofErr w:type="spellStart"/>
            <w:r w:rsidRPr="00162C94">
              <w:rPr>
                <w:spacing w:val="-4"/>
                <w:sz w:val="24"/>
                <w:szCs w:val="24"/>
              </w:rPr>
              <w:t>жағынан</w:t>
            </w:r>
            <w:proofErr w:type="spellEnd"/>
            <w:r w:rsidRPr="00162C94">
              <w:rPr>
                <w:spacing w:val="-4"/>
                <w:sz w:val="24"/>
                <w:szCs w:val="24"/>
              </w:rPr>
              <w:t xml:space="preserve">, </w:t>
            </w:r>
            <w:proofErr w:type="spellStart"/>
            <w:r w:rsidRPr="00162C94">
              <w:rPr>
                <w:spacing w:val="-4"/>
                <w:sz w:val="24"/>
                <w:szCs w:val="24"/>
              </w:rPr>
              <w:t>New</w:t>
            </w:r>
            <w:proofErr w:type="spellEnd"/>
            <w:r w:rsidRPr="00162C94">
              <w:rPr>
                <w:spacing w:val="-4"/>
                <w:sz w:val="24"/>
                <w:szCs w:val="24"/>
              </w:rPr>
              <w:t xml:space="preserve"> </w:t>
            </w:r>
            <w:proofErr w:type="spellStart"/>
            <w:r w:rsidRPr="00162C94">
              <w:rPr>
                <w:spacing w:val="-4"/>
                <w:sz w:val="24"/>
                <w:szCs w:val="24"/>
              </w:rPr>
              <w:t>Public</w:t>
            </w:r>
            <w:proofErr w:type="spellEnd"/>
            <w:r w:rsidRPr="00162C94">
              <w:rPr>
                <w:spacing w:val="-4"/>
                <w:sz w:val="24"/>
                <w:szCs w:val="24"/>
              </w:rPr>
              <w:t xml:space="preserve"> </w:t>
            </w:r>
            <w:proofErr w:type="spellStart"/>
            <w:r w:rsidRPr="00162C94">
              <w:rPr>
                <w:spacing w:val="-4"/>
                <w:sz w:val="24"/>
                <w:szCs w:val="24"/>
              </w:rPr>
              <w:t>Management</w:t>
            </w:r>
            <w:proofErr w:type="spellEnd"/>
            <w:r w:rsidRPr="00162C94">
              <w:rPr>
                <w:spacing w:val="-4"/>
                <w:sz w:val="24"/>
                <w:szCs w:val="24"/>
              </w:rPr>
              <w:t xml:space="preserve"> – </w:t>
            </w:r>
            <w:proofErr w:type="spellStart"/>
            <w:r w:rsidRPr="00162C94">
              <w:rPr>
                <w:spacing w:val="-4"/>
                <w:sz w:val="24"/>
                <w:szCs w:val="24"/>
              </w:rPr>
              <w:t>тің</w:t>
            </w:r>
            <w:proofErr w:type="spellEnd"/>
            <w:r w:rsidRPr="00162C94">
              <w:rPr>
                <w:spacing w:val="-4"/>
                <w:sz w:val="24"/>
                <w:szCs w:val="24"/>
              </w:rPr>
              <w:t xml:space="preserve"> негізгі </w:t>
            </w:r>
            <w:proofErr w:type="spellStart"/>
            <w:r w:rsidRPr="00162C94">
              <w:rPr>
                <w:spacing w:val="-4"/>
                <w:sz w:val="24"/>
                <w:szCs w:val="24"/>
              </w:rPr>
              <w:t>қағидаларының</w:t>
            </w:r>
            <w:proofErr w:type="spellEnd"/>
            <w:r w:rsidRPr="00162C94">
              <w:rPr>
                <w:spacing w:val="-4"/>
                <w:sz w:val="24"/>
                <w:szCs w:val="24"/>
              </w:rPr>
              <w:t xml:space="preserve"> </w:t>
            </w:r>
            <w:proofErr w:type="spellStart"/>
            <w:r w:rsidRPr="00162C94">
              <w:rPr>
                <w:spacing w:val="-4"/>
                <w:sz w:val="24"/>
                <w:szCs w:val="24"/>
              </w:rPr>
              <w:t>бірі-орталықсыздандыру</w:t>
            </w:r>
            <w:proofErr w:type="spellEnd"/>
            <w:r w:rsidRPr="00162C94">
              <w:rPr>
                <w:spacing w:val="-4"/>
                <w:sz w:val="24"/>
                <w:szCs w:val="24"/>
              </w:rPr>
              <w:t xml:space="preserve"> іске </w:t>
            </w:r>
            <w:proofErr w:type="spellStart"/>
            <w:r w:rsidRPr="00162C94">
              <w:rPr>
                <w:spacing w:val="-4"/>
                <w:sz w:val="24"/>
                <w:szCs w:val="24"/>
              </w:rPr>
              <w:t>асырылған</w:t>
            </w:r>
            <w:proofErr w:type="spellEnd"/>
            <w:r w:rsidRPr="00162C94">
              <w:rPr>
                <w:spacing w:val="-4"/>
                <w:sz w:val="24"/>
                <w:szCs w:val="24"/>
              </w:rPr>
              <w:t xml:space="preserve"> </w:t>
            </w:r>
            <w:proofErr w:type="spellStart"/>
            <w:r w:rsidRPr="00162C94">
              <w:rPr>
                <w:spacing w:val="-4"/>
                <w:sz w:val="24"/>
                <w:szCs w:val="24"/>
              </w:rPr>
              <w:t>жағдайда</w:t>
            </w:r>
            <w:proofErr w:type="spellEnd"/>
            <w:r w:rsidRPr="00162C94">
              <w:rPr>
                <w:spacing w:val="-4"/>
                <w:sz w:val="24"/>
                <w:szCs w:val="24"/>
              </w:rPr>
              <w:t xml:space="preserve">, </w:t>
            </w:r>
            <w:proofErr w:type="spellStart"/>
            <w:r w:rsidRPr="00162C94">
              <w:rPr>
                <w:spacing w:val="-4"/>
                <w:sz w:val="24"/>
                <w:szCs w:val="24"/>
              </w:rPr>
              <w:t>бұл</w:t>
            </w:r>
            <w:proofErr w:type="spellEnd"/>
            <w:r w:rsidRPr="00162C94">
              <w:rPr>
                <w:spacing w:val="-4"/>
                <w:sz w:val="24"/>
                <w:szCs w:val="24"/>
              </w:rPr>
              <w:t xml:space="preserve"> </w:t>
            </w:r>
            <w:proofErr w:type="spellStart"/>
            <w:r w:rsidRPr="00162C94">
              <w:rPr>
                <w:spacing w:val="-4"/>
                <w:sz w:val="24"/>
                <w:szCs w:val="24"/>
              </w:rPr>
              <w:t>реформаларды</w:t>
            </w:r>
            <w:proofErr w:type="spellEnd"/>
            <w:r w:rsidRPr="00162C94">
              <w:rPr>
                <w:spacing w:val="-4"/>
                <w:sz w:val="24"/>
                <w:szCs w:val="24"/>
              </w:rPr>
              <w:t xml:space="preserve"> </w:t>
            </w:r>
            <w:proofErr w:type="spellStart"/>
            <w:r w:rsidRPr="00162C94">
              <w:rPr>
                <w:spacing w:val="-4"/>
                <w:sz w:val="24"/>
                <w:szCs w:val="24"/>
              </w:rPr>
              <w:t>формальдылыққа</w:t>
            </w:r>
            <w:proofErr w:type="spellEnd"/>
            <w:r w:rsidRPr="00162C94">
              <w:rPr>
                <w:spacing w:val="-4"/>
                <w:sz w:val="24"/>
                <w:szCs w:val="24"/>
              </w:rPr>
              <w:t xml:space="preserve"> </w:t>
            </w:r>
            <w:proofErr w:type="spellStart"/>
            <w:r w:rsidRPr="00162C94">
              <w:rPr>
                <w:spacing w:val="-4"/>
                <w:sz w:val="24"/>
                <w:szCs w:val="24"/>
              </w:rPr>
              <w:t>дейін</w:t>
            </w:r>
            <w:proofErr w:type="spellEnd"/>
            <w:r w:rsidRPr="00162C94">
              <w:rPr>
                <w:spacing w:val="-4"/>
                <w:sz w:val="24"/>
                <w:szCs w:val="24"/>
              </w:rPr>
              <w:t xml:space="preserve"> </w:t>
            </w:r>
            <w:proofErr w:type="spellStart"/>
            <w:r w:rsidRPr="00162C94">
              <w:rPr>
                <w:spacing w:val="-4"/>
                <w:sz w:val="24"/>
                <w:szCs w:val="24"/>
              </w:rPr>
              <w:t>төмендету</w:t>
            </w:r>
            <w:proofErr w:type="spellEnd"/>
            <w:r w:rsidRPr="00162C94">
              <w:rPr>
                <w:spacing w:val="-4"/>
                <w:sz w:val="24"/>
                <w:szCs w:val="24"/>
              </w:rPr>
              <w:t xml:space="preserve"> </w:t>
            </w:r>
            <w:proofErr w:type="spellStart"/>
            <w:r w:rsidRPr="00162C94">
              <w:rPr>
                <w:spacing w:val="-4"/>
                <w:sz w:val="24"/>
                <w:szCs w:val="24"/>
              </w:rPr>
              <w:t>қаупі</w:t>
            </w:r>
            <w:proofErr w:type="spellEnd"/>
            <w:r w:rsidRPr="00162C94">
              <w:rPr>
                <w:spacing w:val="-4"/>
                <w:sz w:val="24"/>
                <w:szCs w:val="24"/>
              </w:rPr>
              <w:t xml:space="preserve"> бар.</w:t>
            </w:r>
            <w:r w:rsidR="00CC01CD">
              <w:rPr>
                <w:spacing w:val="-4"/>
                <w:sz w:val="24"/>
                <w:szCs w:val="24"/>
                <w:lang w:val="kk-KZ"/>
              </w:rPr>
              <w:t xml:space="preserve"> </w:t>
            </w:r>
          </w:p>
        </w:tc>
      </w:tr>
      <w:tr w:rsidR="000E2CF1" w:rsidRPr="00323B69" w14:paraId="51935438" w14:textId="77777777" w:rsidTr="00162C94">
        <w:tc>
          <w:tcPr>
            <w:tcW w:w="2581" w:type="dxa"/>
            <w:gridSpan w:val="2"/>
          </w:tcPr>
          <w:p w14:paraId="7888A6F9" w14:textId="25E918F6" w:rsidR="000E2CF1" w:rsidRPr="00162C94" w:rsidRDefault="00480199" w:rsidP="000E2CF1">
            <w:pPr>
              <w:pStyle w:val="affff9"/>
              <w:widowControl w:val="0"/>
              <w:spacing w:line="240" w:lineRule="auto"/>
              <w:ind w:right="-57" w:firstLine="0"/>
              <w:jc w:val="left"/>
              <w:rPr>
                <w:spacing w:val="-4"/>
                <w:sz w:val="24"/>
                <w:szCs w:val="24"/>
              </w:rPr>
            </w:pPr>
            <w:r w:rsidRPr="00162C94">
              <w:rPr>
                <w:spacing w:val="-4"/>
                <w:sz w:val="24"/>
                <w:szCs w:val="24"/>
              </w:rPr>
              <w:t xml:space="preserve">(W3) </w:t>
            </w:r>
            <w:proofErr w:type="spellStart"/>
            <w:r w:rsidRPr="00162C94">
              <w:rPr>
                <w:spacing w:val="-4"/>
                <w:sz w:val="24"/>
                <w:szCs w:val="24"/>
              </w:rPr>
              <w:t>жобалық</w:t>
            </w:r>
            <w:proofErr w:type="spellEnd"/>
            <w:r w:rsidRPr="00162C94">
              <w:rPr>
                <w:spacing w:val="-4"/>
                <w:sz w:val="24"/>
                <w:szCs w:val="24"/>
              </w:rPr>
              <w:t xml:space="preserve"> </w:t>
            </w:r>
            <w:proofErr w:type="spellStart"/>
            <w:r w:rsidRPr="00162C94">
              <w:rPr>
                <w:spacing w:val="-4"/>
                <w:sz w:val="24"/>
                <w:szCs w:val="24"/>
              </w:rPr>
              <w:t>топта</w:t>
            </w:r>
            <w:proofErr w:type="spellEnd"/>
            <w:r w:rsidRPr="00162C94">
              <w:rPr>
                <w:spacing w:val="-4"/>
                <w:sz w:val="24"/>
                <w:szCs w:val="24"/>
              </w:rPr>
              <w:t xml:space="preserve"> жұмыс </w:t>
            </w:r>
            <w:proofErr w:type="spellStart"/>
            <w:r w:rsidRPr="00162C94">
              <w:rPr>
                <w:spacing w:val="-4"/>
                <w:sz w:val="24"/>
                <w:szCs w:val="24"/>
              </w:rPr>
              <w:t>істеуге</w:t>
            </w:r>
            <w:proofErr w:type="spellEnd"/>
            <w:r w:rsidRPr="00162C94">
              <w:rPr>
                <w:spacing w:val="-4"/>
                <w:sz w:val="24"/>
                <w:szCs w:val="24"/>
              </w:rPr>
              <w:t xml:space="preserve"> </w:t>
            </w:r>
            <w:proofErr w:type="spellStart"/>
            <w:r w:rsidRPr="00162C94">
              <w:rPr>
                <w:spacing w:val="-4"/>
                <w:sz w:val="24"/>
                <w:szCs w:val="24"/>
              </w:rPr>
              <w:t>құзыреті</w:t>
            </w:r>
            <w:proofErr w:type="spellEnd"/>
            <w:r w:rsidRPr="00162C94">
              <w:rPr>
                <w:spacing w:val="-4"/>
                <w:sz w:val="24"/>
                <w:szCs w:val="24"/>
              </w:rPr>
              <w:t xml:space="preserve"> бар </w:t>
            </w:r>
            <w:proofErr w:type="spellStart"/>
            <w:r w:rsidRPr="00162C94">
              <w:rPr>
                <w:spacing w:val="-4"/>
                <w:sz w:val="24"/>
                <w:szCs w:val="24"/>
              </w:rPr>
              <w:t>мамандардың</w:t>
            </w:r>
            <w:proofErr w:type="spellEnd"/>
            <w:r w:rsidRPr="00162C94">
              <w:rPr>
                <w:spacing w:val="-4"/>
                <w:sz w:val="24"/>
                <w:szCs w:val="24"/>
              </w:rPr>
              <w:t xml:space="preserve"> </w:t>
            </w:r>
            <w:proofErr w:type="spellStart"/>
            <w:r w:rsidRPr="00162C94">
              <w:rPr>
                <w:spacing w:val="-4"/>
                <w:sz w:val="24"/>
                <w:szCs w:val="24"/>
              </w:rPr>
              <w:t>жетіспеушілігі</w:t>
            </w:r>
            <w:proofErr w:type="spellEnd"/>
          </w:p>
        </w:tc>
        <w:tc>
          <w:tcPr>
            <w:tcW w:w="7058" w:type="dxa"/>
          </w:tcPr>
          <w:p w14:paraId="2D7A8D81" w14:textId="46523A91" w:rsidR="000E2CF1" w:rsidRPr="00162C94" w:rsidRDefault="00480199" w:rsidP="00FE1FA8">
            <w:pPr>
              <w:pStyle w:val="affff9"/>
              <w:widowControl w:val="0"/>
              <w:spacing w:line="240" w:lineRule="auto"/>
              <w:ind w:firstLine="284"/>
              <w:rPr>
                <w:spacing w:val="-4"/>
                <w:sz w:val="24"/>
                <w:szCs w:val="24"/>
              </w:rPr>
            </w:pPr>
            <w:proofErr w:type="spellStart"/>
            <w:r w:rsidRPr="00162C94">
              <w:rPr>
                <w:spacing w:val="-4"/>
                <w:sz w:val="24"/>
                <w:szCs w:val="24"/>
              </w:rPr>
              <w:t>Басқарушылық</w:t>
            </w:r>
            <w:proofErr w:type="spellEnd"/>
            <w:r w:rsidRPr="00162C94">
              <w:rPr>
                <w:spacing w:val="-4"/>
                <w:sz w:val="24"/>
                <w:szCs w:val="24"/>
              </w:rPr>
              <w:t xml:space="preserve"> орта </w:t>
            </w:r>
            <w:proofErr w:type="spellStart"/>
            <w:r w:rsidRPr="00162C94">
              <w:rPr>
                <w:spacing w:val="-4"/>
                <w:sz w:val="24"/>
                <w:szCs w:val="24"/>
              </w:rPr>
              <w:t>белгілі</w:t>
            </w:r>
            <w:proofErr w:type="spellEnd"/>
            <w:r w:rsidRPr="00162C94">
              <w:rPr>
                <w:spacing w:val="-4"/>
                <w:sz w:val="24"/>
                <w:szCs w:val="24"/>
              </w:rPr>
              <w:t xml:space="preserve"> </w:t>
            </w:r>
            <w:proofErr w:type="spellStart"/>
            <w:r w:rsidRPr="00162C94">
              <w:rPr>
                <w:spacing w:val="-4"/>
                <w:sz w:val="24"/>
                <w:szCs w:val="24"/>
              </w:rPr>
              <w:t>бір</w:t>
            </w:r>
            <w:proofErr w:type="spellEnd"/>
            <w:r w:rsidRPr="00162C94">
              <w:rPr>
                <w:spacing w:val="-4"/>
                <w:sz w:val="24"/>
                <w:szCs w:val="24"/>
              </w:rPr>
              <w:t xml:space="preserve"> </w:t>
            </w:r>
            <w:proofErr w:type="spellStart"/>
            <w:r w:rsidRPr="00162C94">
              <w:rPr>
                <w:spacing w:val="-4"/>
                <w:sz w:val="24"/>
                <w:szCs w:val="24"/>
              </w:rPr>
              <w:t>өзгерістер</w:t>
            </w:r>
            <w:proofErr w:type="spellEnd"/>
            <w:r w:rsidRPr="00162C94">
              <w:rPr>
                <w:spacing w:val="-4"/>
                <w:sz w:val="24"/>
                <w:szCs w:val="24"/>
              </w:rPr>
              <w:t xml:space="preserve"> мен </w:t>
            </w:r>
            <w:proofErr w:type="spellStart"/>
            <w:r w:rsidRPr="00162C94">
              <w:rPr>
                <w:spacing w:val="-4"/>
                <w:sz w:val="24"/>
                <w:szCs w:val="24"/>
              </w:rPr>
              <w:t>инновацияларға</w:t>
            </w:r>
            <w:proofErr w:type="spellEnd"/>
            <w:r w:rsidRPr="00162C94">
              <w:rPr>
                <w:spacing w:val="-4"/>
                <w:sz w:val="24"/>
                <w:szCs w:val="24"/>
              </w:rPr>
              <w:t xml:space="preserve"> </w:t>
            </w:r>
            <w:proofErr w:type="spellStart"/>
            <w:r w:rsidRPr="00162C94">
              <w:rPr>
                <w:spacing w:val="-4"/>
                <w:sz w:val="24"/>
                <w:szCs w:val="24"/>
              </w:rPr>
              <w:t>дайын</w:t>
            </w:r>
            <w:proofErr w:type="spellEnd"/>
            <w:r w:rsidRPr="00162C94">
              <w:rPr>
                <w:spacing w:val="-4"/>
                <w:sz w:val="24"/>
                <w:szCs w:val="24"/>
              </w:rPr>
              <w:t xml:space="preserve"> </w:t>
            </w:r>
            <w:proofErr w:type="spellStart"/>
            <w:r w:rsidRPr="00162C94">
              <w:rPr>
                <w:spacing w:val="-4"/>
                <w:sz w:val="24"/>
                <w:szCs w:val="24"/>
              </w:rPr>
              <w:t>болмауы</w:t>
            </w:r>
            <w:proofErr w:type="spellEnd"/>
            <w:r w:rsidRPr="00162C94">
              <w:rPr>
                <w:spacing w:val="-4"/>
                <w:sz w:val="24"/>
                <w:szCs w:val="24"/>
              </w:rPr>
              <w:t xml:space="preserve"> </w:t>
            </w:r>
            <w:proofErr w:type="spellStart"/>
            <w:r w:rsidRPr="00162C94">
              <w:rPr>
                <w:spacing w:val="-4"/>
                <w:sz w:val="24"/>
                <w:szCs w:val="24"/>
              </w:rPr>
              <w:t>мүмкін</w:t>
            </w:r>
            <w:proofErr w:type="spellEnd"/>
            <w:r w:rsidR="00FE1FA8">
              <w:rPr>
                <w:spacing w:val="-4"/>
                <w:sz w:val="24"/>
                <w:szCs w:val="24"/>
                <w:lang w:val="kk-KZ"/>
              </w:rPr>
              <w:t>.</w:t>
            </w:r>
            <w:r w:rsidRPr="00BC1CAE">
              <w:rPr>
                <w:color w:val="FF0000"/>
                <w:spacing w:val="-4"/>
                <w:sz w:val="24"/>
                <w:szCs w:val="24"/>
              </w:rPr>
              <w:t xml:space="preserve"> </w:t>
            </w:r>
            <w:proofErr w:type="spellStart"/>
            <w:r w:rsidRPr="00162C94">
              <w:rPr>
                <w:spacing w:val="-4"/>
                <w:sz w:val="24"/>
                <w:szCs w:val="24"/>
              </w:rPr>
              <w:t>Сондай-ақ</w:t>
            </w:r>
            <w:proofErr w:type="spellEnd"/>
            <w:r w:rsidRPr="00162C94">
              <w:rPr>
                <w:spacing w:val="-4"/>
                <w:sz w:val="24"/>
                <w:szCs w:val="24"/>
              </w:rPr>
              <w:t xml:space="preserve">, </w:t>
            </w:r>
            <w:proofErr w:type="spellStart"/>
            <w:r w:rsidRPr="00162C94">
              <w:rPr>
                <w:spacing w:val="-4"/>
                <w:sz w:val="24"/>
                <w:szCs w:val="24"/>
              </w:rPr>
              <w:t>жобалық</w:t>
            </w:r>
            <w:proofErr w:type="spellEnd"/>
            <w:r w:rsidRPr="00162C94">
              <w:rPr>
                <w:spacing w:val="-4"/>
                <w:sz w:val="24"/>
                <w:szCs w:val="24"/>
              </w:rPr>
              <w:t xml:space="preserve"> менеджмент </w:t>
            </w:r>
            <w:proofErr w:type="spellStart"/>
            <w:r w:rsidRPr="00162C94">
              <w:rPr>
                <w:spacing w:val="-4"/>
                <w:sz w:val="24"/>
                <w:szCs w:val="24"/>
              </w:rPr>
              <w:t>саласындағы</w:t>
            </w:r>
            <w:proofErr w:type="spellEnd"/>
            <w:r w:rsidRPr="00162C94">
              <w:rPr>
                <w:spacing w:val="-4"/>
                <w:sz w:val="24"/>
                <w:szCs w:val="24"/>
              </w:rPr>
              <w:t xml:space="preserve"> </w:t>
            </w:r>
            <w:proofErr w:type="spellStart"/>
            <w:r w:rsidRPr="00162C94">
              <w:rPr>
                <w:spacing w:val="-4"/>
                <w:sz w:val="24"/>
                <w:szCs w:val="24"/>
              </w:rPr>
              <w:t>құзыреттердің</w:t>
            </w:r>
            <w:proofErr w:type="spellEnd"/>
            <w:r w:rsidRPr="00162C94">
              <w:rPr>
                <w:spacing w:val="-4"/>
                <w:sz w:val="24"/>
                <w:szCs w:val="24"/>
              </w:rPr>
              <w:t xml:space="preserve"> </w:t>
            </w:r>
            <w:proofErr w:type="spellStart"/>
            <w:r w:rsidRPr="00162C94">
              <w:rPr>
                <w:spacing w:val="-4"/>
                <w:sz w:val="24"/>
                <w:szCs w:val="24"/>
              </w:rPr>
              <w:t>жетіспеушілігі</w:t>
            </w:r>
            <w:proofErr w:type="spellEnd"/>
            <w:r w:rsidRPr="00162C94">
              <w:rPr>
                <w:spacing w:val="-4"/>
                <w:sz w:val="24"/>
                <w:szCs w:val="24"/>
              </w:rPr>
              <w:t xml:space="preserve">, </w:t>
            </w:r>
            <w:proofErr w:type="spellStart"/>
            <w:r w:rsidRPr="00162C94">
              <w:rPr>
                <w:spacing w:val="-4"/>
                <w:sz w:val="24"/>
                <w:szCs w:val="24"/>
              </w:rPr>
              <w:t>мамандардың</w:t>
            </w:r>
            <w:proofErr w:type="spellEnd"/>
            <w:r w:rsidRPr="00162C94">
              <w:rPr>
                <w:spacing w:val="-4"/>
                <w:sz w:val="24"/>
                <w:szCs w:val="24"/>
              </w:rPr>
              <w:t xml:space="preserve"> </w:t>
            </w:r>
            <w:proofErr w:type="spellStart"/>
            <w:r w:rsidRPr="00162C94">
              <w:rPr>
                <w:spacing w:val="-4"/>
                <w:sz w:val="24"/>
                <w:szCs w:val="24"/>
              </w:rPr>
              <w:t>жетіспеушілігі</w:t>
            </w:r>
            <w:proofErr w:type="spellEnd"/>
            <w:r w:rsidRPr="00162C94">
              <w:rPr>
                <w:spacing w:val="-4"/>
                <w:sz w:val="24"/>
                <w:szCs w:val="24"/>
              </w:rPr>
              <w:t xml:space="preserve"> </w:t>
            </w:r>
            <w:proofErr w:type="spellStart"/>
            <w:r w:rsidRPr="00162C94">
              <w:rPr>
                <w:spacing w:val="-4"/>
                <w:sz w:val="24"/>
                <w:szCs w:val="24"/>
              </w:rPr>
              <w:t>маңызды</w:t>
            </w:r>
            <w:proofErr w:type="spellEnd"/>
            <w:r w:rsidRPr="00162C94">
              <w:rPr>
                <w:spacing w:val="-4"/>
                <w:sz w:val="24"/>
                <w:szCs w:val="24"/>
              </w:rPr>
              <w:t xml:space="preserve"> </w:t>
            </w:r>
            <w:proofErr w:type="spellStart"/>
            <w:r w:rsidRPr="00162C94">
              <w:rPr>
                <w:spacing w:val="-4"/>
                <w:sz w:val="24"/>
                <w:szCs w:val="24"/>
              </w:rPr>
              <w:t>болып</w:t>
            </w:r>
            <w:proofErr w:type="spellEnd"/>
            <w:r w:rsidRPr="00162C94">
              <w:rPr>
                <w:spacing w:val="-4"/>
                <w:sz w:val="24"/>
                <w:szCs w:val="24"/>
              </w:rPr>
              <w:t xml:space="preserve"> </w:t>
            </w:r>
            <w:proofErr w:type="spellStart"/>
            <w:r w:rsidRPr="00162C94">
              <w:rPr>
                <w:spacing w:val="-4"/>
                <w:sz w:val="24"/>
                <w:szCs w:val="24"/>
              </w:rPr>
              <w:t>табылады</w:t>
            </w:r>
            <w:proofErr w:type="spellEnd"/>
            <w:r w:rsidRPr="00162C94">
              <w:rPr>
                <w:spacing w:val="-4"/>
                <w:sz w:val="24"/>
                <w:szCs w:val="24"/>
              </w:rPr>
              <w:t>.</w:t>
            </w:r>
          </w:p>
        </w:tc>
      </w:tr>
      <w:tr w:rsidR="000E2CF1" w:rsidRPr="00323B69" w14:paraId="26ED6D66" w14:textId="77777777" w:rsidTr="00162C94">
        <w:tc>
          <w:tcPr>
            <w:tcW w:w="2581" w:type="dxa"/>
            <w:gridSpan w:val="2"/>
          </w:tcPr>
          <w:p w14:paraId="1C12D7B1" w14:textId="63D7D1CD" w:rsidR="000E2CF1" w:rsidRPr="00162C94" w:rsidRDefault="00480199" w:rsidP="000E2CF1">
            <w:pPr>
              <w:pStyle w:val="affff9"/>
              <w:widowControl w:val="0"/>
              <w:spacing w:line="240" w:lineRule="auto"/>
              <w:ind w:firstLine="0"/>
              <w:jc w:val="left"/>
              <w:rPr>
                <w:sz w:val="24"/>
                <w:szCs w:val="24"/>
              </w:rPr>
            </w:pPr>
            <w:r w:rsidRPr="00162C94">
              <w:rPr>
                <w:sz w:val="24"/>
                <w:szCs w:val="24"/>
              </w:rPr>
              <w:t xml:space="preserve">(W4) процесс пен </w:t>
            </w:r>
            <w:proofErr w:type="spellStart"/>
            <w:r w:rsidRPr="00162C94">
              <w:rPr>
                <w:sz w:val="24"/>
                <w:szCs w:val="24"/>
              </w:rPr>
              <w:t>жобаны</w:t>
            </w:r>
            <w:proofErr w:type="spellEnd"/>
            <w:r w:rsidRPr="00162C94">
              <w:rPr>
                <w:sz w:val="24"/>
                <w:szCs w:val="24"/>
              </w:rPr>
              <w:t xml:space="preserve"> </w:t>
            </w:r>
            <w:proofErr w:type="spellStart"/>
            <w:r w:rsidRPr="00162C94">
              <w:rPr>
                <w:sz w:val="24"/>
                <w:szCs w:val="24"/>
              </w:rPr>
              <w:t>басқаруды</w:t>
            </w:r>
            <w:proofErr w:type="spellEnd"/>
            <w:r w:rsidRPr="00162C94">
              <w:rPr>
                <w:sz w:val="24"/>
                <w:szCs w:val="24"/>
              </w:rPr>
              <w:t xml:space="preserve"> </w:t>
            </w:r>
            <w:proofErr w:type="spellStart"/>
            <w:r w:rsidRPr="00162C94">
              <w:rPr>
                <w:sz w:val="24"/>
                <w:szCs w:val="24"/>
              </w:rPr>
              <w:t>қалай</w:t>
            </w:r>
            <w:proofErr w:type="spellEnd"/>
            <w:r w:rsidRPr="00162C94">
              <w:rPr>
                <w:sz w:val="24"/>
                <w:szCs w:val="24"/>
              </w:rPr>
              <w:t xml:space="preserve"> </w:t>
            </w:r>
            <w:proofErr w:type="spellStart"/>
            <w:r w:rsidRPr="00162C94">
              <w:rPr>
                <w:sz w:val="24"/>
                <w:szCs w:val="24"/>
              </w:rPr>
              <w:t>бөлу</w:t>
            </w:r>
            <w:proofErr w:type="spellEnd"/>
            <w:r w:rsidRPr="00162C94">
              <w:rPr>
                <w:sz w:val="24"/>
                <w:szCs w:val="24"/>
              </w:rPr>
              <w:t xml:space="preserve"> </w:t>
            </w:r>
            <w:proofErr w:type="spellStart"/>
            <w:r w:rsidRPr="00162C94">
              <w:rPr>
                <w:sz w:val="24"/>
                <w:szCs w:val="24"/>
              </w:rPr>
              <w:t>керектігін</w:t>
            </w:r>
            <w:proofErr w:type="spellEnd"/>
            <w:r w:rsidRPr="00162C94">
              <w:rPr>
                <w:sz w:val="24"/>
                <w:szCs w:val="24"/>
              </w:rPr>
              <w:t xml:space="preserve"> </w:t>
            </w:r>
            <w:proofErr w:type="spellStart"/>
            <w:r w:rsidRPr="00162C94">
              <w:rPr>
                <w:sz w:val="24"/>
                <w:szCs w:val="24"/>
              </w:rPr>
              <w:t>түсінбеу</w:t>
            </w:r>
            <w:proofErr w:type="spellEnd"/>
          </w:p>
        </w:tc>
        <w:tc>
          <w:tcPr>
            <w:tcW w:w="7058" w:type="dxa"/>
          </w:tcPr>
          <w:p w14:paraId="19E951A2" w14:textId="428A8408" w:rsidR="000E2CF1" w:rsidRPr="00162C94" w:rsidRDefault="00480199" w:rsidP="00480199">
            <w:pPr>
              <w:pStyle w:val="affff9"/>
              <w:widowControl w:val="0"/>
              <w:spacing w:line="240" w:lineRule="auto"/>
              <w:ind w:firstLine="284"/>
              <w:rPr>
                <w:spacing w:val="-4"/>
                <w:sz w:val="24"/>
                <w:szCs w:val="24"/>
              </w:rPr>
            </w:pPr>
            <w:proofErr w:type="spellStart"/>
            <w:r w:rsidRPr="00162C94">
              <w:rPr>
                <w:spacing w:val="-4"/>
                <w:sz w:val="24"/>
                <w:szCs w:val="24"/>
              </w:rPr>
              <w:t>Бұл</w:t>
            </w:r>
            <w:proofErr w:type="spellEnd"/>
            <w:r w:rsidRPr="00162C94">
              <w:rPr>
                <w:spacing w:val="-4"/>
                <w:sz w:val="24"/>
                <w:szCs w:val="24"/>
              </w:rPr>
              <w:t xml:space="preserve"> </w:t>
            </w:r>
            <w:proofErr w:type="spellStart"/>
            <w:r w:rsidRPr="00162C94">
              <w:rPr>
                <w:spacing w:val="-4"/>
                <w:sz w:val="24"/>
                <w:szCs w:val="24"/>
              </w:rPr>
              <w:t>мәселе</w:t>
            </w:r>
            <w:proofErr w:type="spellEnd"/>
            <w:r w:rsidRPr="00162C94">
              <w:rPr>
                <w:spacing w:val="-4"/>
                <w:sz w:val="24"/>
                <w:szCs w:val="24"/>
              </w:rPr>
              <w:t xml:space="preserve"> </w:t>
            </w:r>
            <w:proofErr w:type="spellStart"/>
            <w:r w:rsidRPr="00162C94">
              <w:rPr>
                <w:spacing w:val="-4"/>
                <w:sz w:val="24"/>
                <w:szCs w:val="24"/>
              </w:rPr>
              <w:t>Қазақстанның</w:t>
            </w:r>
            <w:proofErr w:type="spellEnd"/>
            <w:r w:rsidRPr="00162C94">
              <w:rPr>
                <w:spacing w:val="-4"/>
                <w:sz w:val="24"/>
                <w:szCs w:val="24"/>
              </w:rPr>
              <w:t xml:space="preserve"> </w:t>
            </w:r>
            <w:proofErr w:type="spellStart"/>
            <w:r w:rsidRPr="00162C94">
              <w:rPr>
                <w:spacing w:val="-4"/>
                <w:sz w:val="24"/>
                <w:szCs w:val="24"/>
              </w:rPr>
              <w:t>мемлекеттік</w:t>
            </w:r>
            <w:proofErr w:type="spellEnd"/>
            <w:r w:rsidRPr="00162C94">
              <w:rPr>
                <w:spacing w:val="-4"/>
                <w:sz w:val="24"/>
                <w:szCs w:val="24"/>
              </w:rPr>
              <w:t xml:space="preserve"> </w:t>
            </w:r>
            <w:proofErr w:type="spellStart"/>
            <w:r w:rsidRPr="00162C94">
              <w:rPr>
                <w:spacing w:val="-4"/>
                <w:sz w:val="24"/>
                <w:szCs w:val="24"/>
              </w:rPr>
              <w:t>органдарында</w:t>
            </w:r>
            <w:proofErr w:type="spellEnd"/>
            <w:r w:rsidRPr="00162C94">
              <w:rPr>
                <w:spacing w:val="-4"/>
                <w:sz w:val="24"/>
                <w:szCs w:val="24"/>
              </w:rPr>
              <w:t xml:space="preserve"> </w:t>
            </w:r>
            <w:proofErr w:type="spellStart"/>
            <w:r w:rsidRPr="00162C94">
              <w:rPr>
                <w:spacing w:val="-4"/>
                <w:sz w:val="24"/>
                <w:szCs w:val="24"/>
              </w:rPr>
              <w:t>әлі</w:t>
            </w:r>
            <w:proofErr w:type="spellEnd"/>
            <w:r w:rsidRPr="00162C94">
              <w:rPr>
                <w:spacing w:val="-4"/>
                <w:sz w:val="24"/>
                <w:szCs w:val="24"/>
              </w:rPr>
              <w:t xml:space="preserve"> </w:t>
            </w:r>
            <w:proofErr w:type="spellStart"/>
            <w:r w:rsidRPr="00162C94">
              <w:rPr>
                <w:spacing w:val="-4"/>
                <w:sz w:val="24"/>
                <w:szCs w:val="24"/>
              </w:rPr>
              <w:t>енгізілмеген</w:t>
            </w:r>
            <w:proofErr w:type="spellEnd"/>
            <w:r w:rsidRPr="00162C94">
              <w:rPr>
                <w:spacing w:val="-4"/>
                <w:sz w:val="24"/>
                <w:szCs w:val="24"/>
              </w:rPr>
              <w:t xml:space="preserve"> </w:t>
            </w:r>
            <w:proofErr w:type="spellStart"/>
            <w:r w:rsidRPr="00162C94">
              <w:rPr>
                <w:spacing w:val="-4"/>
                <w:sz w:val="24"/>
                <w:szCs w:val="24"/>
              </w:rPr>
              <w:t>ерекше</w:t>
            </w:r>
            <w:proofErr w:type="spellEnd"/>
            <w:r w:rsidRPr="00162C94">
              <w:rPr>
                <w:spacing w:val="-4"/>
                <w:sz w:val="24"/>
                <w:szCs w:val="24"/>
              </w:rPr>
              <w:t xml:space="preserve"> </w:t>
            </w:r>
            <w:proofErr w:type="spellStart"/>
            <w:r w:rsidRPr="00162C94">
              <w:rPr>
                <w:spacing w:val="-4"/>
                <w:sz w:val="24"/>
                <w:szCs w:val="24"/>
              </w:rPr>
              <w:t>үлгіні</w:t>
            </w:r>
            <w:proofErr w:type="spellEnd"/>
            <w:r w:rsidRPr="00162C94">
              <w:rPr>
                <w:spacing w:val="-4"/>
                <w:sz w:val="24"/>
                <w:szCs w:val="24"/>
              </w:rPr>
              <w:t xml:space="preserve"> </w:t>
            </w:r>
            <w:proofErr w:type="spellStart"/>
            <w:r w:rsidRPr="00162C94">
              <w:rPr>
                <w:spacing w:val="-4"/>
                <w:sz w:val="24"/>
                <w:szCs w:val="24"/>
              </w:rPr>
              <w:t>талап</w:t>
            </w:r>
            <w:proofErr w:type="spellEnd"/>
            <w:r w:rsidRPr="00162C94">
              <w:rPr>
                <w:spacing w:val="-4"/>
                <w:sz w:val="24"/>
                <w:szCs w:val="24"/>
              </w:rPr>
              <w:t xml:space="preserve"> </w:t>
            </w:r>
            <w:proofErr w:type="spellStart"/>
            <w:r w:rsidRPr="00162C94">
              <w:rPr>
                <w:spacing w:val="-4"/>
                <w:sz w:val="24"/>
                <w:szCs w:val="24"/>
              </w:rPr>
              <w:t>етеді</w:t>
            </w:r>
            <w:proofErr w:type="spellEnd"/>
            <w:r w:rsidR="000E2CF1" w:rsidRPr="00162C94">
              <w:rPr>
                <w:spacing w:val="-4"/>
                <w:sz w:val="24"/>
                <w:szCs w:val="24"/>
              </w:rPr>
              <w:t>.</w:t>
            </w:r>
          </w:p>
        </w:tc>
      </w:tr>
      <w:tr w:rsidR="000E2CF1" w:rsidRPr="008B172B" w14:paraId="7A225AE7" w14:textId="77777777" w:rsidTr="00162C94">
        <w:tc>
          <w:tcPr>
            <w:tcW w:w="2581" w:type="dxa"/>
            <w:gridSpan w:val="2"/>
          </w:tcPr>
          <w:p w14:paraId="7D8AA8B5" w14:textId="17865D25" w:rsidR="000E2CF1" w:rsidRPr="00162C94" w:rsidRDefault="00480199" w:rsidP="000E2CF1">
            <w:pPr>
              <w:pStyle w:val="affff9"/>
              <w:widowControl w:val="0"/>
              <w:spacing w:line="240" w:lineRule="auto"/>
              <w:ind w:right="-57" w:firstLine="0"/>
              <w:jc w:val="left"/>
              <w:rPr>
                <w:spacing w:val="-4"/>
                <w:sz w:val="24"/>
                <w:szCs w:val="24"/>
              </w:rPr>
            </w:pPr>
            <w:r w:rsidRPr="00162C94">
              <w:rPr>
                <w:spacing w:val="-4"/>
                <w:sz w:val="24"/>
                <w:szCs w:val="24"/>
              </w:rPr>
              <w:t xml:space="preserve">(W5) Бюрократия, </w:t>
            </w:r>
            <w:proofErr w:type="spellStart"/>
            <w:r w:rsidRPr="00162C94">
              <w:rPr>
                <w:spacing w:val="-4"/>
                <w:sz w:val="24"/>
                <w:szCs w:val="24"/>
              </w:rPr>
              <w:t>шешімдер</w:t>
            </w:r>
            <w:proofErr w:type="spellEnd"/>
            <w:r w:rsidRPr="00162C94">
              <w:rPr>
                <w:spacing w:val="-4"/>
                <w:sz w:val="24"/>
                <w:szCs w:val="24"/>
              </w:rPr>
              <w:t xml:space="preserve"> «</w:t>
            </w:r>
            <w:proofErr w:type="spellStart"/>
            <w:r w:rsidRPr="00162C94">
              <w:rPr>
                <w:spacing w:val="-4"/>
                <w:sz w:val="24"/>
                <w:szCs w:val="24"/>
              </w:rPr>
              <w:t>жоғарыдан</w:t>
            </w:r>
            <w:proofErr w:type="spellEnd"/>
            <w:r w:rsidRPr="00162C94">
              <w:rPr>
                <w:spacing w:val="-4"/>
                <w:sz w:val="24"/>
                <w:szCs w:val="24"/>
              </w:rPr>
              <w:t xml:space="preserve"> </w:t>
            </w:r>
            <w:proofErr w:type="spellStart"/>
            <w:r w:rsidRPr="00162C94">
              <w:rPr>
                <w:spacing w:val="-4"/>
                <w:sz w:val="24"/>
                <w:szCs w:val="24"/>
              </w:rPr>
              <w:t>төменге</w:t>
            </w:r>
            <w:proofErr w:type="spellEnd"/>
            <w:r w:rsidRPr="00162C94">
              <w:rPr>
                <w:spacing w:val="-4"/>
                <w:sz w:val="24"/>
                <w:szCs w:val="24"/>
              </w:rPr>
              <w:t xml:space="preserve">» </w:t>
            </w:r>
            <w:proofErr w:type="spellStart"/>
            <w:r w:rsidRPr="00162C94">
              <w:rPr>
                <w:spacing w:val="-4"/>
                <w:sz w:val="24"/>
                <w:szCs w:val="24"/>
              </w:rPr>
              <w:t>қабылданатын</w:t>
            </w:r>
            <w:proofErr w:type="spellEnd"/>
            <w:r w:rsidRPr="00162C94">
              <w:rPr>
                <w:spacing w:val="-4"/>
                <w:sz w:val="24"/>
                <w:szCs w:val="24"/>
              </w:rPr>
              <w:t xml:space="preserve"> </w:t>
            </w:r>
            <w:proofErr w:type="spellStart"/>
            <w:r w:rsidRPr="00162C94">
              <w:rPr>
                <w:spacing w:val="-4"/>
                <w:sz w:val="24"/>
                <w:szCs w:val="24"/>
              </w:rPr>
              <w:t>басқару</w:t>
            </w:r>
            <w:proofErr w:type="spellEnd"/>
            <w:r w:rsidRPr="00162C94">
              <w:rPr>
                <w:spacing w:val="-4"/>
                <w:sz w:val="24"/>
                <w:szCs w:val="24"/>
              </w:rPr>
              <w:t xml:space="preserve"> </w:t>
            </w:r>
            <w:proofErr w:type="spellStart"/>
            <w:r w:rsidRPr="00162C94">
              <w:rPr>
                <w:spacing w:val="-4"/>
                <w:sz w:val="24"/>
                <w:szCs w:val="24"/>
              </w:rPr>
              <w:t>жүйесінің</w:t>
            </w:r>
            <w:proofErr w:type="spellEnd"/>
            <w:r w:rsidRPr="00162C94">
              <w:rPr>
                <w:spacing w:val="-4"/>
                <w:sz w:val="24"/>
                <w:szCs w:val="24"/>
              </w:rPr>
              <w:t xml:space="preserve"> </w:t>
            </w:r>
            <w:proofErr w:type="spellStart"/>
            <w:r w:rsidRPr="00162C94">
              <w:rPr>
                <w:spacing w:val="-4"/>
                <w:sz w:val="24"/>
                <w:szCs w:val="24"/>
              </w:rPr>
              <w:t>басымдығы</w:t>
            </w:r>
            <w:proofErr w:type="spellEnd"/>
            <w:r w:rsidRPr="00162C94">
              <w:rPr>
                <w:spacing w:val="-4"/>
                <w:sz w:val="24"/>
                <w:szCs w:val="24"/>
              </w:rPr>
              <w:t xml:space="preserve">. ЖББ-да </w:t>
            </w:r>
            <w:proofErr w:type="spellStart"/>
            <w:r w:rsidRPr="00162C94">
              <w:rPr>
                <w:spacing w:val="-4"/>
                <w:sz w:val="24"/>
                <w:szCs w:val="24"/>
              </w:rPr>
              <w:t>тиімсіз</w:t>
            </w:r>
            <w:proofErr w:type="spellEnd"/>
            <w:r w:rsidRPr="00162C94">
              <w:rPr>
                <w:spacing w:val="-4"/>
                <w:sz w:val="24"/>
                <w:szCs w:val="24"/>
              </w:rPr>
              <w:t xml:space="preserve"> </w:t>
            </w:r>
            <w:proofErr w:type="spellStart"/>
            <w:r w:rsidRPr="00162C94">
              <w:rPr>
                <w:spacing w:val="-4"/>
                <w:sz w:val="24"/>
                <w:szCs w:val="24"/>
              </w:rPr>
              <w:t>авторитарлық</w:t>
            </w:r>
            <w:proofErr w:type="spellEnd"/>
            <w:r w:rsidRPr="00162C94">
              <w:rPr>
                <w:spacing w:val="-4"/>
                <w:sz w:val="24"/>
                <w:szCs w:val="24"/>
              </w:rPr>
              <w:t xml:space="preserve"> </w:t>
            </w:r>
            <w:proofErr w:type="spellStart"/>
            <w:r w:rsidRPr="00162C94">
              <w:rPr>
                <w:spacing w:val="-4"/>
                <w:sz w:val="24"/>
                <w:szCs w:val="24"/>
              </w:rPr>
              <w:t>көшбасшылық</w:t>
            </w:r>
            <w:proofErr w:type="spellEnd"/>
            <w:r w:rsidRPr="00162C94">
              <w:rPr>
                <w:spacing w:val="-4"/>
                <w:sz w:val="24"/>
                <w:szCs w:val="24"/>
              </w:rPr>
              <w:t xml:space="preserve"> </w:t>
            </w:r>
            <w:proofErr w:type="spellStart"/>
            <w:r w:rsidRPr="00162C94">
              <w:rPr>
                <w:spacing w:val="-4"/>
                <w:sz w:val="24"/>
                <w:szCs w:val="24"/>
              </w:rPr>
              <w:t>стилінің</w:t>
            </w:r>
            <w:proofErr w:type="spellEnd"/>
            <w:r w:rsidRPr="00162C94">
              <w:rPr>
                <w:spacing w:val="-4"/>
                <w:sz w:val="24"/>
                <w:szCs w:val="24"/>
              </w:rPr>
              <w:t xml:space="preserve"> басым </w:t>
            </w:r>
            <w:proofErr w:type="spellStart"/>
            <w:r w:rsidRPr="00162C94">
              <w:rPr>
                <w:spacing w:val="-4"/>
                <w:sz w:val="24"/>
                <w:szCs w:val="24"/>
              </w:rPr>
              <w:t>болуы</w:t>
            </w:r>
            <w:proofErr w:type="spellEnd"/>
            <w:r w:rsidRPr="00162C94">
              <w:rPr>
                <w:spacing w:val="-4"/>
                <w:sz w:val="24"/>
                <w:szCs w:val="24"/>
              </w:rPr>
              <w:t xml:space="preserve">. </w:t>
            </w:r>
            <w:r w:rsidR="00CC01CD">
              <w:rPr>
                <w:spacing w:val="-4"/>
                <w:sz w:val="24"/>
                <w:szCs w:val="24"/>
                <w:lang w:val="kk-KZ"/>
              </w:rPr>
              <w:t>Б</w:t>
            </w:r>
            <w:proofErr w:type="spellStart"/>
            <w:r w:rsidRPr="00162C94">
              <w:rPr>
                <w:spacing w:val="-4"/>
                <w:sz w:val="24"/>
                <w:szCs w:val="24"/>
              </w:rPr>
              <w:t>ейімделмеген</w:t>
            </w:r>
            <w:proofErr w:type="spellEnd"/>
            <w:r w:rsidRPr="00162C94">
              <w:rPr>
                <w:spacing w:val="-4"/>
                <w:sz w:val="24"/>
                <w:szCs w:val="24"/>
              </w:rPr>
              <w:t xml:space="preserve"> </w:t>
            </w:r>
            <w:proofErr w:type="spellStart"/>
            <w:r w:rsidRPr="00162C94">
              <w:rPr>
                <w:spacing w:val="-4"/>
                <w:sz w:val="24"/>
                <w:szCs w:val="24"/>
              </w:rPr>
              <w:t>корпоративтік</w:t>
            </w:r>
            <w:proofErr w:type="spellEnd"/>
            <w:r w:rsidRPr="00162C94">
              <w:rPr>
                <w:spacing w:val="-4"/>
                <w:sz w:val="24"/>
                <w:szCs w:val="24"/>
              </w:rPr>
              <w:t xml:space="preserve"> </w:t>
            </w:r>
            <w:proofErr w:type="spellStart"/>
            <w:r w:rsidRPr="00162C94">
              <w:rPr>
                <w:spacing w:val="-4"/>
                <w:sz w:val="24"/>
                <w:szCs w:val="24"/>
              </w:rPr>
              <w:t>мәдениет</w:t>
            </w:r>
            <w:proofErr w:type="spellEnd"/>
          </w:p>
        </w:tc>
        <w:tc>
          <w:tcPr>
            <w:tcW w:w="7058" w:type="dxa"/>
          </w:tcPr>
          <w:p w14:paraId="36EB40D1" w14:textId="17188C2C" w:rsidR="000E2CF1" w:rsidRPr="008B172B" w:rsidRDefault="00480199" w:rsidP="00CC01CD">
            <w:pPr>
              <w:pStyle w:val="affff9"/>
              <w:widowControl w:val="0"/>
              <w:spacing w:line="240" w:lineRule="auto"/>
              <w:ind w:firstLine="284"/>
              <w:rPr>
                <w:spacing w:val="-4"/>
                <w:sz w:val="24"/>
                <w:szCs w:val="24"/>
                <w:lang w:val="kk-KZ"/>
              </w:rPr>
            </w:pPr>
            <w:proofErr w:type="spellStart"/>
            <w:r w:rsidRPr="00162C94">
              <w:rPr>
                <w:spacing w:val="-4"/>
                <w:sz w:val="24"/>
                <w:szCs w:val="24"/>
              </w:rPr>
              <w:t>Өкінішке</w:t>
            </w:r>
            <w:proofErr w:type="spellEnd"/>
            <w:r w:rsidRPr="00162C94">
              <w:rPr>
                <w:spacing w:val="-4"/>
                <w:sz w:val="24"/>
                <w:szCs w:val="24"/>
              </w:rPr>
              <w:t xml:space="preserve"> </w:t>
            </w:r>
            <w:proofErr w:type="spellStart"/>
            <w:r w:rsidRPr="00162C94">
              <w:rPr>
                <w:spacing w:val="-4"/>
                <w:sz w:val="24"/>
                <w:szCs w:val="24"/>
              </w:rPr>
              <w:t>орай</w:t>
            </w:r>
            <w:proofErr w:type="spellEnd"/>
            <w:r w:rsidRPr="00162C94">
              <w:rPr>
                <w:spacing w:val="-4"/>
                <w:sz w:val="24"/>
                <w:szCs w:val="24"/>
              </w:rPr>
              <w:t xml:space="preserve">, </w:t>
            </w:r>
            <w:proofErr w:type="spellStart"/>
            <w:r w:rsidRPr="00162C94">
              <w:rPr>
                <w:spacing w:val="-4"/>
                <w:sz w:val="24"/>
                <w:szCs w:val="24"/>
              </w:rPr>
              <w:t>тәжірибе</w:t>
            </w:r>
            <w:proofErr w:type="spellEnd"/>
            <w:r w:rsidRPr="00162C94">
              <w:rPr>
                <w:spacing w:val="-4"/>
                <w:sz w:val="24"/>
                <w:szCs w:val="24"/>
              </w:rPr>
              <w:t xml:space="preserve"> </w:t>
            </w:r>
            <w:proofErr w:type="spellStart"/>
            <w:r w:rsidRPr="00162C94">
              <w:rPr>
                <w:spacing w:val="-4"/>
                <w:sz w:val="24"/>
                <w:szCs w:val="24"/>
              </w:rPr>
              <w:t>көрсеткендей</w:t>
            </w:r>
            <w:proofErr w:type="spellEnd"/>
            <w:r w:rsidRPr="00162C94">
              <w:rPr>
                <w:spacing w:val="-4"/>
                <w:sz w:val="24"/>
                <w:szCs w:val="24"/>
              </w:rPr>
              <w:t xml:space="preserve">, </w:t>
            </w:r>
            <w:proofErr w:type="spellStart"/>
            <w:r w:rsidRPr="00162C94">
              <w:rPr>
                <w:spacing w:val="-4"/>
                <w:sz w:val="24"/>
                <w:szCs w:val="24"/>
              </w:rPr>
              <w:t>дамушы</w:t>
            </w:r>
            <w:proofErr w:type="spellEnd"/>
            <w:r w:rsidRPr="00162C94">
              <w:rPr>
                <w:spacing w:val="-4"/>
                <w:sz w:val="24"/>
                <w:szCs w:val="24"/>
              </w:rPr>
              <w:t xml:space="preserve"> </w:t>
            </w:r>
            <w:proofErr w:type="spellStart"/>
            <w:r w:rsidRPr="00162C94">
              <w:rPr>
                <w:spacing w:val="-4"/>
                <w:sz w:val="24"/>
                <w:szCs w:val="24"/>
              </w:rPr>
              <w:t>елдердегі</w:t>
            </w:r>
            <w:proofErr w:type="spellEnd"/>
            <w:r w:rsidRPr="00162C94">
              <w:rPr>
                <w:spacing w:val="-4"/>
                <w:sz w:val="24"/>
                <w:szCs w:val="24"/>
              </w:rPr>
              <w:t xml:space="preserve"> </w:t>
            </w:r>
            <w:proofErr w:type="spellStart"/>
            <w:r w:rsidRPr="00162C94">
              <w:rPr>
                <w:spacing w:val="-4"/>
                <w:sz w:val="24"/>
                <w:szCs w:val="24"/>
              </w:rPr>
              <w:t>мемлекеттік</w:t>
            </w:r>
            <w:proofErr w:type="spellEnd"/>
            <w:r w:rsidRPr="00162C94">
              <w:rPr>
                <w:spacing w:val="-4"/>
                <w:sz w:val="24"/>
                <w:szCs w:val="24"/>
              </w:rPr>
              <w:t xml:space="preserve"> </w:t>
            </w:r>
            <w:proofErr w:type="spellStart"/>
            <w:r w:rsidRPr="00162C94">
              <w:rPr>
                <w:spacing w:val="-4"/>
                <w:sz w:val="24"/>
                <w:szCs w:val="24"/>
              </w:rPr>
              <w:t>басқаруды</w:t>
            </w:r>
            <w:proofErr w:type="spellEnd"/>
            <w:r w:rsidRPr="00162C94">
              <w:rPr>
                <w:spacing w:val="-4"/>
                <w:sz w:val="24"/>
                <w:szCs w:val="24"/>
              </w:rPr>
              <w:t xml:space="preserve"> </w:t>
            </w:r>
            <w:proofErr w:type="spellStart"/>
            <w:r w:rsidRPr="00162C94">
              <w:rPr>
                <w:spacing w:val="-4"/>
                <w:sz w:val="24"/>
                <w:szCs w:val="24"/>
              </w:rPr>
              <w:t>жаңғырту</w:t>
            </w:r>
            <w:proofErr w:type="spellEnd"/>
            <w:r w:rsidRPr="00162C94">
              <w:rPr>
                <w:spacing w:val="-4"/>
                <w:sz w:val="24"/>
                <w:szCs w:val="24"/>
              </w:rPr>
              <w:t xml:space="preserve"> </w:t>
            </w:r>
            <w:proofErr w:type="spellStart"/>
            <w:r w:rsidRPr="00162C94">
              <w:rPr>
                <w:spacing w:val="-4"/>
                <w:sz w:val="24"/>
                <w:szCs w:val="24"/>
              </w:rPr>
              <w:t>Батыс</w:t>
            </w:r>
            <w:proofErr w:type="spellEnd"/>
            <w:r w:rsidRPr="00162C94">
              <w:rPr>
                <w:spacing w:val="-4"/>
                <w:sz w:val="24"/>
                <w:szCs w:val="24"/>
              </w:rPr>
              <w:t xml:space="preserve"> </w:t>
            </w:r>
            <w:proofErr w:type="spellStart"/>
            <w:r w:rsidRPr="00162C94">
              <w:rPr>
                <w:spacing w:val="-4"/>
                <w:sz w:val="24"/>
                <w:szCs w:val="24"/>
              </w:rPr>
              <w:t>елдері</w:t>
            </w:r>
            <w:proofErr w:type="spellEnd"/>
            <w:r w:rsidRPr="00162C94">
              <w:rPr>
                <w:spacing w:val="-4"/>
                <w:sz w:val="24"/>
                <w:szCs w:val="24"/>
              </w:rPr>
              <w:t xml:space="preserve"> үшін </w:t>
            </w:r>
            <w:proofErr w:type="spellStart"/>
            <w:r w:rsidRPr="00162C94">
              <w:rPr>
                <w:spacing w:val="-4"/>
                <w:sz w:val="24"/>
                <w:szCs w:val="24"/>
              </w:rPr>
              <w:t>дәстүрлі</w:t>
            </w:r>
            <w:proofErr w:type="spellEnd"/>
            <w:r w:rsidRPr="00162C94">
              <w:rPr>
                <w:spacing w:val="-4"/>
                <w:sz w:val="24"/>
                <w:szCs w:val="24"/>
              </w:rPr>
              <w:t xml:space="preserve"> </w:t>
            </w:r>
            <w:proofErr w:type="spellStart"/>
            <w:r w:rsidRPr="00162C94">
              <w:rPr>
                <w:spacing w:val="-4"/>
                <w:sz w:val="24"/>
                <w:szCs w:val="24"/>
              </w:rPr>
              <w:t>бюрократиялық</w:t>
            </w:r>
            <w:proofErr w:type="spellEnd"/>
            <w:r w:rsidRPr="00162C94">
              <w:rPr>
                <w:spacing w:val="-4"/>
                <w:sz w:val="24"/>
                <w:szCs w:val="24"/>
              </w:rPr>
              <w:t xml:space="preserve"> </w:t>
            </w:r>
            <w:proofErr w:type="spellStart"/>
            <w:r w:rsidRPr="00162C94">
              <w:rPr>
                <w:spacing w:val="-4"/>
                <w:sz w:val="24"/>
                <w:szCs w:val="24"/>
              </w:rPr>
              <w:t>жүйені</w:t>
            </w:r>
            <w:proofErr w:type="spellEnd"/>
            <w:r w:rsidRPr="00162C94">
              <w:rPr>
                <w:spacing w:val="-4"/>
                <w:sz w:val="24"/>
                <w:szCs w:val="24"/>
              </w:rPr>
              <w:t xml:space="preserve"> </w:t>
            </w:r>
            <w:proofErr w:type="spellStart"/>
            <w:r w:rsidRPr="00162C94">
              <w:rPr>
                <w:spacing w:val="-4"/>
                <w:sz w:val="24"/>
                <w:szCs w:val="24"/>
              </w:rPr>
              <w:t>саяси</w:t>
            </w:r>
            <w:proofErr w:type="spellEnd"/>
            <w:r w:rsidRPr="00162C94">
              <w:rPr>
                <w:spacing w:val="-4"/>
                <w:sz w:val="24"/>
                <w:szCs w:val="24"/>
              </w:rPr>
              <w:t xml:space="preserve"> </w:t>
            </w:r>
            <w:proofErr w:type="spellStart"/>
            <w:r w:rsidRPr="00162C94">
              <w:rPr>
                <w:spacing w:val="-4"/>
                <w:sz w:val="24"/>
                <w:szCs w:val="24"/>
              </w:rPr>
              <w:t>жүйеден</w:t>
            </w:r>
            <w:proofErr w:type="spellEnd"/>
            <w:r w:rsidRPr="00162C94">
              <w:rPr>
                <w:spacing w:val="-4"/>
                <w:sz w:val="24"/>
                <w:szCs w:val="24"/>
              </w:rPr>
              <w:t xml:space="preserve"> </w:t>
            </w:r>
            <w:proofErr w:type="spellStart"/>
            <w:r w:rsidRPr="00162C94">
              <w:rPr>
                <w:spacing w:val="-4"/>
                <w:sz w:val="24"/>
                <w:szCs w:val="24"/>
              </w:rPr>
              <w:t>нақты</w:t>
            </w:r>
            <w:proofErr w:type="spellEnd"/>
            <w:r w:rsidRPr="00162C94">
              <w:rPr>
                <w:spacing w:val="-4"/>
                <w:sz w:val="24"/>
                <w:szCs w:val="24"/>
              </w:rPr>
              <w:t xml:space="preserve"> </w:t>
            </w:r>
            <w:proofErr w:type="spellStart"/>
            <w:r w:rsidRPr="00162C94">
              <w:rPr>
                <w:spacing w:val="-4"/>
                <w:sz w:val="24"/>
                <w:szCs w:val="24"/>
              </w:rPr>
              <w:t>ажыратудың</w:t>
            </w:r>
            <w:proofErr w:type="spellEnd"/>
            <w:r w:rsidRPr="00162C94">
              <w:rPr>
                <w:spacing w:val="-4"/>
                <w:sz w:val="24"/>
                <w:szCs w:val="24"/>
              </w:rPr>
              <w:t xml:space="preserve"> </w:t>
            </w:r>
            <w:proofErr w:type="spellStart"/>
            <w:r w:rsidRPr="00162C94">
              <w:rPr>
                <w:spacing w:val="-4"/>
                <w:sz w:val="24"/>
                <w:szCs w:val="24"/>
              </w:rPr>
              <w:t>болмауына</w:t>
            </w:r>
            <w:proofErr w:type="spellEnd"/>
            <w:r w:rsidRPr="00162C94">
              <w:rPr>
                <w:spacing w:val="-4"/>
                <w:sz w:val="24"/>
                <w:szCs w:val="24"/>
              </w:rPr>
              <w:t xml:space="preserve"> </w:t>
            </w:r>
            <w:proofErr w:type="spellStart"/>
            <w:r w:rsidRPr="00162C94">
              <w:rPr>
                <w:spacing w:val="-4"/>
                <w:sz w:val="24"/>
                <w:szCs w:val="24"/>
              </w:rPr>
              <w:t>байланысты</w:t>
            </w:r>
            <w:proofErr w:type="spellEnd"/>
            <w:r w:rsidRPr="00162C94">
              <w:rPr>
                <w:spacing w:val="-4"/>
                <w:sz w:val="24"/>
                <w:szCs w:val="24"/>
              </w:rPr>
              <w:t xml:space="preserve"> </w:t>
            </w:r>
            <w:proofErr w:type="spellStart"/>
            <w:r w:rsidRPr="00162C94">
              <w:rPr>
                <w:spacing w:val="-4"/>
                <w:sz w:val="24"/>
                <w:szCs w:val="24"/>
              </w:rPr>
              <w:t>әрдайым</w:t>
            </w:r>
            <w:proofErr w:type="spellEnd"/>
            <w:r w:rsidRPr="00162C94">
              <w:rPr>
                <w:spacing w:val="-4"/>
                <w:sz w:val="24"/>
                <w:szCs w:val="24"/>
              </w:rPr>
              <w:t xml:space="preserve"> </w:t>
            </w:r>
            <w:proofErr w:type="spellStart"/>
            <w:r w:rsidRPr="00162C94">
              <w:rPr>
                <w:spacing w:val="-4"/>
                <w:sz w:val="24"/>
                <w:szCs w:val="24"/>
              </w:rPr>
              <w:t>сәтті</w:t>
            </w:r>
            <w:proofErr w:type="spellEnd"/>
            <w:r w:rsidRPr="00162C94">
              <w:rPr>
                <w:spacing w:val="-4"/>
                <w:sz w:val="24"/>
                <w:szCs w:val="24"/>
              </w:rPr>
              <w:t xml:space="preserve"> бола </w:t>
            </w:r>
            <w:proofErr w:type="spellStart"/>
            <w:r w:rsidRPr="00162C94">
              <w:rPr>
                <w:spacing w:val="-4"/>
                <w:sz w:val="24"/>
                <w:szCs w:val="24"/>
              </w:rPr>
              <w:t>бермейді</w:t>
            </w:r>
            <w:proofErr w:type="spellEnd"/>
            <w:r w:rsidRPr="00162C94">
              <w:rPr>
                <w:spacing w:val="-4"/>
                <w:sz w:val="24"/>
                <w:szCs w:val="24"/>
              </w:rPr>
              <w:t xml:space="preserve">. </w:t>
            </w:r>
            <w:proofErr w:type="spellStart"/>
            <w:r w:rsidRPr="00162C94">
              <w:rPr>
                <w:spacing w:val="-4"/>
                <w:sz w:val="24"/>
                <w:szCs w:val="24"/>
              </w:rPr>
              <w:t>Дамушы</w:t>
            </w:r>
            <w:proofErr w:type="spellEnd"/>
            <w:r w:rsidRPr="00162C94">
              <w:rPr>
                <w:spacing w:val="-4"/>
                <w:sz w:val="24"/>
                <w:szCs w:val="24"/>
              </w:rPr>
              <w:t xml:space="preserve"> </w:t>
            </w:r>
            <w:proofErr w:type="spellStart"/>
            <w:r w:rsidRPr="00162C94">
              <w:rPr>
                <w:spacing w:val="-4"/>
                <w:sz w:val="24"/>
                <w:szCs w:val="24"/>
              </w:rPr>
              <w:t>елдерде</w:t>
            </w:r>
            <w:proofErr w:type="spellEnd"/>
            <w:r w:rsidRPr="00162C94">
              <w:rPr>
                <w:spacing w:val="-4"/>
                <w:sz w:val="24"/>
                <w:szCs w:val="24"/>
              </w:rPr>
              <w:t xml:space="preserve"> </w:t>
            </w:r>
            <w:proofErr w:type="spellStart"/>
            <w:r w:rsidRPr="00162C94">
              <w:rPr>
                <w:spacing w:val="-4"/>
                <w:sz w:val="24"/>
                <w:szCs w:val="24"/>
              </w:rPr>
              <w:t>бюрократиялық</w:t>
            </w:r>
            <w:proofErr w:type="spellEnd"/>
            <w:r w:rsidRPr="00162C94">
              <w:rPr>
                <w:spacing w:val="-4"/>
                <w:sz w:val="24"/>
                <w:szCs w:val="24"/>
              </w:rPr>
              <w:t xml:space="preserve"> </w:t>
            </w:r>
            <w:proofErr w:type="spellStart"/>
            <w:r w:rsidRPr="00162C94">
              <w:rPr>
                <w:spacing w:val="-4"/>
                <w:sz w:val="24"/>
                <w:szCs w:val="24"/>
              </w:rPr>
              <w:t>вертикальдың</w:t>
            </w:r>
            <w:proofErr w:type="spellEnd"/>
            <w:r w:rsidRPr="00162C94">
              <w:rPr>
                <w:spacing w:val="-4"/>
                <w:sz w:val="24"/>
                <w:szCs w:val="24"/>
              </w:rPr>
              <w:t xml:space="preserve"> </w:t>
            </w:r>
            <w:proofErr w:type="spellStart"/>
            <w:r w:rsidRPr="00162C94">
              <w:rPr>
                <w:spacing w:val="-4"/>
                <w:sz w:val="24"/>
                <w:szCs w:val="24"/>
              </w:rPr>
              <w:t>рөлі</w:t>
            </w:r>
            <w:proofErr w:type="spellEnd"/>
            <w:r w:rsidRPr="00162C94">
              <w:rPr>
                <w:spacing w:val="-4"/>
                <w:sz w:val="24"/>
                <w:szCs w:val="24"/>
              </w:rPr>
              <w:t xml:space="preserve"> </w:t>
            </w:r>
            <w:proofErr w:type="spellStart"/>
            <w:r w:rsidRPr="00162C94">
              <w:rPr>
                <w:spacing w:val="-4"/>
                <w:sz w:val="24"/>
                <w:szCs w:val="24"/>
              </w:rPr>
              <w:t>үлкен</w:t>
            </w:r>
            <w:proofErr w:type="spellEnd"/>
            <w:r w:rsidRPr="00162C94">
              <w:rPr>
                <w:spacing w:val="-4"/>
                <w:sz w:val="24"/>
                <w:szCs w:val="24"/>
              </w:rPr>
              <w:t xml:space="preserve">, </w:t>
            </w:r>
            <w:proofErr w:type="spellStart"/>
            <w:r w:rsidRPr="00162C94">
              <w:rPr>
                <w:spacing w:val="-4"/>
                <w:sz w:val="24"/>
                <w:szCs w:val="24"/>
              </w:rPr>
              <w:t>бюрократияның</w:t>
            </w:r>
            <w:proofErr w:type="spellEnd"/>
            <w:r w:rsidRPr="00162C94">
              <w:rPr>
                <w:spacing w:val="-4"/>
                <w:sz w:val="24"/>
                <w:szCs w:val="24"/>
              </w:rPr>
              <w:t xml:space="preserve"> </w:t>
            </w:r>
            <w:proofErr w:type="spellStart"/>
            <w:r w:rsidRPr="00162C94">
              <w:rPr>
                <w:spacing w:val="-4"/>
                <w:sz w:val="24"/>
                <w:szCs w:val="24"/>
              </w:rPr>
              <w:t>дәстүрлі</w:t>
            </w:r>
            <w:proofErr w:type="spellEnd"/>
            <w:r w:rsidRPr="00162C94">
              <w:rPr>
                <w:spacing w:val="-4"/>
                <w:sz w:val="24"/>
                <w:szCs w:val="24"/>
              </w:rPr>
              <w:t xml:space="preserve"> моделі басым, </w:t>
            </w:r>
            <w:proofErr w:type="spellStart"/>
            <w:r w:rsidRPr="00162C94">
              <w:rPr>
                <w:spacing w:val="-4"/>
                <w:sz w:val="24"/>
                <w:szCs w:val="24"/>
              </w:rPr>
              <w:t>онда</w:t>
            </w:r>
            <w:proofErr w:type="spellEnd"/>
            <w:r w:rsidRPr="00162C94">
              <w:rPr>
                <w:spacing w:val="-4"/>
                <w:sz w:val="24"/>
                <w:szCs w:val="24"/>
              </w:rPr>
              <w:t xml:space="preserve"> </w:t>
            </w:r>
            <w:proofErr w:type="spellStart"/>
            <w:r w:rsidRPr="00162C94">
              <w:rPr>
                <w:spacing w:val="-4"/>
                <w:sz w:val="24"/>
                <w:szCs w:val="24"/>
              </w:rPr>
              <w:t>шешімдер</w:t>
            </w:r>
            <w:proofErr w:type="spellEnd"/>
            <w:r w:rsidRPr="00162C94">
              <w:rPr>
                <w:spacing w:val="-4"/>
                <w:sz w:val="24"/>
                <w:szCs w:val="24"/>
              </w:rPr>
              <w:t xml:space="preserve"> «</w:t>
            </w:r>
            <w:proofErr w:type="spellStart"/>
            <w:r w:rsidRPr="00162C94">
              <w:rPr>
                <w:spacing w:val="-4"/>
                <w:sz w:val="24"/>
                <w:szCs w:val="24"/>
              </w:rPr>
              <w:t>жоғарыдан</w:t>
            </w:r>
            <w:proofErr w:type="spellEnd"/>
            <w:r w:rsidRPr="00162C94">
              <w:rPr>
                <w:spacing w:val="-4"/>
                <w:sz w:val="24"/>
                <w:szCs w:val="24"/>
              </w:rPr>
              <w:t xml:space="preserve"> </w:t>
            </w:r>
            <w:proofErr w:type="spellStart"/>
            <w:r w:rsidRPr="00162C94">
              <w:rPr>
                <w:spacing w:val="-4"/>
                <w:sz w:val="24"/>
                <w:szCs w:val="24"/>
              </w:rPr>
              <w:t>төменге</w:t>
            </w:r>
            <w:proofErr w:type="spellEnd"/>
            <w:r w:rsidRPr="00162C94">
              <w:rPr>
                <w:spacing w:val="-4"/>
                <w:sz w:val="24"/>
                <w:szCs w:val="24"/>
              </w:rPr>
              <w:t xml:space="preserve">» </w:t>
            </w:r>
            <w:proofErr w:type="spellStart"/>
            <w:r w:rsidRPr="00162C94">
              <w:rPr>
                <w:spacing w:val="-4"/>
                <w:sz w:val="24"/>
                <w:szCs w:val="24"/>
              </w:rPr>
              <w:t>қабылданады</w:t>
            </w:r>
            <w:proofErr w:type="spellEnd"/>
            <w:r w:rsidR="00FE1FA8">
              <w:rPr>
                <w:spacing w:val="-4"/>
                <w:sz w:val="24"/>
                <w:szCs w:val="24"/>
                <w:lang w:val="kk-KZ"/>
              </w:rPr>
              <w:t>.</w:t>
            </w:r>
            <w:r w:rsidR="00CC01CD">
              <w:rPr>
                <w:spacing w:val="-4"/>
                <w:sz w:val="24"/>
                <w:szCs w:val="24"/>
                <w:lang w:val="kk-KZ"/>
              </w:rPr>
              <w:t xml:space="preserve"> </w:t>
            </w:r>
            <w:r w:rsidRPr="008B172B">
              <w:rPr>
                <w:spacing w:val="-4"/>
                <w:sz w:val="24"/>
                <w:szCs w:val="24"/>
                <w:lang w:val="kk-KZ"/>
              </w:rPr>
              <w:t>Қазақстанда мемлекеттік органдарда авторитарлық басқару стилінің басым болуы байқалады</w:t>
            </w:r>
            <w:r w:rsidR="000E2CF1" w:rsidRPr="008B172B">
              <w:rPr>
                <w:spacing w:val="-4"/>
                <w:sz w:val="24"/>
                <w:szCs w:val="24"/>
                <w:lang w:val="kk-KZ"/>
              </w:rPr>
              <w:t>.</w:t>
            </w:r>
          </w:p>
        </w:tc>
      </w:tr>
      <w:tr w:rsidR="000E2CF1" w:rsidRPr="002E67B7" w14:paraId="16F6C301" w14:textId="77777777" w:rsidTr="00FE1FA8">
        <w:tc>
          <w:tcPr>
            <w:tcW w:w="2581" w:type="dxa"/>
            <w:gridSpan w:val="2"/>
            <w:tcBorders>
              <w:bottom w:val="nil"/>
            </w:tcBorders>
          </w:tcPr>
          <w:p w14:paraId="13064CFA" w14:textId="78A8603D" w:rsidR="000E2CF1" w:rsidRPr="008B172B" w:rsidRDefault="00480199" w:rsidP="000E2CF1">
            <w:pPr>
              <w:pStyle w:val="affff9"/>
              <w:widowControl w:val="0"/>
              <w:spacing w:line="240" w:lineRule="auto"/>
              <w:ind w:firstLine="0"/>
              <w:jc w:val="left"/>
              <w:rPr>
                <w:sz w:val="24"/>
                <w:szCs w:val="24"/>
                <w:lang w:val="kk-KZ"/>
              </w:rPr>
            </w:pPr>
            <w:r w:rsidRPr="008B172B">
              <w:rPr>
                <w:sz w:val="24"/>
                <w:szCs w:val="24"/>
                <w:lang w:val="kk-KZ"/>
              </w:rPr>
              <w:t>(W6) барлық деңгейдегі жұмысшылардың бір бөлігінің өзгерістерге қарсы шығуы</w:t>
            </w:r>
          </w:p>
        </w:tc>
        <w:tc>
          <w:tcPr>
            <w:tcW w:w="7058" w:type="dxa"/>
            <w:tcBorders>
              <w:bottom w:val="nil"/>
            </w:tcBorders>
          </w:tcPr>
          <w:p w14:paraId="302E765A" w14:textId="23C63CF7" w:rsidR="00480199" w:rsidRPr="008B172B" w:rsidRDefault="00480199" w:rsidP="00480199">
            <w:pPr>
              <w:pStyle w:val="affff9"/>
              <w:widowControl w:val="0"/>
              <w:spacing w:line="240" w:lineRule="auto"/>
              <w:ind w:firstLine="284"/>
              <w:rPr>
                <w:spacing w:val="-4"/>
                <w:sz w:val="24"/>
                <w:szCs w:val="24"/>
                <w:lang w:val="kk-KZ"/>
              </w:rPr>
            </w:pPr>
            <w:r w:rsidRPr="008B172B">
              <w:rPr>
                <w:spacing w:val="-4"/>
                <w:sz w:val="24"/>
                <w:szCs w:val="24"/>
                <w:lang w:val="kk-KZ"/>
              </w:rPr>
              <w:t xml:space="preserve">Өзгерістердің мақсаттарын білмеу қызметкерлердің мазасыздық деңгейін жоғарылатады, қауесет тудырады, өзгерістерге төзімділікті арттырады. </w:t>
            </w:r>
          </w:p>
          <w:p w14:paraId="017F1B5D" w14:textId="60376E15" w:rsidR="00480199" w:rsidRPr="008B172B" w:rsidRDefault="00480199" w:rsidP="00480199">
            <w:pPr>
              <w:pStyle w:val="affff9"/>
              <w:widowControl w:val="0"/>
              <w:spacing w:line="240" w:lineRule="auto"/>
              <w:ind w:firstLine="284"/>
              <w:rPr>
                <w:color w:val="FF0000"/>
                <w:spacing w:val="-4"/>
                <w:sz w:val="24"/>
                <w:szCs w:val="24"/>
                <w:lang w:val="kk-KZ"/>
              </w:rPr>
            </w:pPr>
            <w:r w:rsidRPr="008B172B">
              <w:rPr>
                <w:spacing w:val="-4"/>
                <w:sz w:val="24"/>
                <w:szCs w:val="24"/>
                <w:lang w:val="kk-KZ"/>
              </w:rPr>
              <w:t>Өзгеріске қарсылықтың өзі айқын немесе жасырын түрде көрсетілуі мүмкін. Айқын форма</w:t>
            </w:r>
            <w:r w:rsidR="008C1B6D" w:rsidRPr="008B172B">
              <w:rPr>
                <w:spacing w:val="-4"/>
                <w:sz w:val="24"/>
                <w:szCs w:val="24"/>
                <w:lang w:val="kk-KZ"/>
              </w:rPr>
              <w:t xml:space="preserve"> </w:t>
            </w:r>
            <w:r w:rsidRPr="008B172B">
              <w:rPr>
                <w:spacing w:val="-4"/>
                <w:sz w:val="24"/>
                <w:szCs w:val="24"/>
                <w:lang w:val="kk-KZ"/>
              </w:rPr>
              <w:t>-</w:t>
            </w:r>
            <w:r w:rsidR="008C1B6D" w:rsidRPr="008B172B">
              <w:rPr>
                <w:spacing w:val="-4"/>
                <w:sz w:val="24"/>
                <w:szCs w:val="24"/>
                <w:lang w:val="kk-KZ"/>
              </w:rPr>
              <w:t xml:space="preserve"> </w:t>
            </w:r>
            <w:r w:rsidRPr="008B172B">
              <w:rPr>
                <w:spacing w:val="-4"/>
                <w:sz w:val="24"/>
                <w:szCs w:val="24"/>
                <w:lang w:val="kk-KZ"/>
              </w:rPr>
              <w:t>бұл ашық наразылық, мысалы, жаңа жүйелерді пайдаланудан бас тарту, оқудан жалтару, өзгерістерді талқылауға арналған жиналыстарға қатысу, тапсырмаларды кешіктіру және т. б. жасырын форма – ресурстарды</w:t>
            </w:r>
            <w:r w:rsidR="00FE1FA8" w:rsidRPr="008B172B">
              <w:rPr>
                <w:spacing w:val="-4"/>
                <w:sz w:val="24"/>
                <w:szCs w:val="24"/>
                <w:lang w:val="kk-KZ"/>
              </w:rPr>
              <w:t xml:space="preserve"> бұру, ақпаратты шектеу және т.</w:t>
            </w:r>
            <w:r w:rsidRPr="008B172B">
              <w:rPr>
                <w:spacing w:val="-4"/>
                <w:sz w:val="24"/>
                <w:szCs w:val="24"/>
                <w:lang w:val="kk-KZ"/>
              </w:rPr>
              <w:t xml:space="preserve">б. </w:t>
            </w:r>
          </w:p>
          <w:p w14:paraId="1B012BB7" w14:textId="460A3BD1" w:rsidR="000E2CF1" w:rsidRPr="00C2544D" w:rsidRDefault="00480199" w:rsidP="00C2544D">
            <w:pPr>
              <w:pStyle w:val="affff9"/>
              <w:widowControl w:val="0"/>
              <w:spacing w:line="240" w:lineRule="auto"/>
              <w:ind w:firstLine="5"/>
              <w:rPr>
                <w:spacing w:val="-4"/>
                <w:sz w:val="24"/>
                <w:szCs w:val="24"/>
                <w:lang w:val="kk-KZ"/>
              </w:rPr>
            </w:pPr>
            <w:r w:rsidRPr="008B172B">
              <w:rPr>
                <w:spacing w:val="-4"/>
                <w:sz w:val="24"/>
                <w:szCs w:val="24"/>
                <w:lang w:val="kk-KZ"/>
              </w:rPr>
              <w:t xml:space="preserve">Тәжірибе көрсетіп отырғандай, мемлекеттік басқару жүйесін дамыту міндеттерін шешуде </w:t>
            </w:r>
            <w:r w:rsidR="008C1B6D" w:rsidRPr="008B172B">
              <w:rPr>
                <w:spacing w:val="-4"/>
                <w:sz w:val="24"/>
                <w:szCs w:val="24"/>
                <w:lang w:val="kk-KZ"/>
              </w:rPr>
              <w:t>ЖББ</w:t>
            </w:r>
            <w:r w:rsidRPr="008B172B">
              <w:rPr>
                <w:spacing w:val="-4"/>
                <w:sz w:val="24"/>
                <w:szCs w:val="24"/>
                <w:lang w:val="kk-KZ"/>
              </w:rPr>
              <w:t xml:space="preserve"> ұйымының аса өткі</w:t>
            </w:r>
            <w:r w:rsidR="00FE1FA8" w:rsidRPr="008B172B">
              <w:rPr>
                <w:spacing w:val="-4"/>
                <w:sz w:val="24"/>
                <w:szCs w:val="24"/>
                <w:lang w:val="kk-KZ"/>
              </w:rPr>
              <w:t>р мәселелері айқын көрінеді. Е.</w:t>
            </w:r>
            <w:r w:rsidRPr="008B172B">
              <w:rPr>
                <w:spacing w:val="-4"/>
                <w:sz w:val="24"/>
                <w:szCs w:val="24"/>
                <w:lang w:val="kk-KZ"/>
              </w:rPr>
              <w:t xml:space="preserve">С. Чаркинаның мәліметтері бойынша, мемлекеттік органдар мен коммерциялық құрылымдарда басқару жүйесіндегі кез-келген тиімсіздік жағдайында жеткілікті аппараттық ықпалы бар бенефициарлар бар (әйтпесе жағдай бастамашылық тәртіппен </w:t>
            </w:r>
            <w:r w:rsidR="00C2544D" w:rsidRPr="00C2544D">
              <w:rPr>
                <w:spacing w:val="-4"/>
                <w:sz w:val="24"/>
                <w:szCs w:val="24"/>
                <w:lang w:val="kk-KZ"/>
              </w:rPr>
              <w:lastRenderedPageBreak/>
              <w:t>жойылады). Бенефициарлардың мүдделілігі материалдық (оның ішінде сыбайлас жемқорлық) және аппараттық (өкілеттіктерді сақтау және/немесе жауапкершіліктен аулақ болу) болуы мүмкін.</w:t>
            </w:r>
          </w:p>
        </w:tc>
      </w:tr>
      <w:tr w:rsidR="00FE1FA8" w:rsidRPr="00480199" w14:paraId="1800770A" w14:textId="77777777" w:rsidTr="00FE1FA8">
        <w:tc>
          <w:tcPr>
            <w:tcW w:w="9639" w:type="dxa"/>
            <w:gridSpan w:val="3"/>
            <w:tcBorders>
              <w:top w:val="nil"/>
              <w:left w:val="nil"/>
              <w:right w:val="nil"/>
            </w:tcBorders>
          </w:tcPr>
          <w:p w14:paraId="7A1E3413" w14:textId="73C0A666" w:rsidR="00FE1FA8" w:rsidRPr="00FE1FA8" w:rsidRDefault="00FE1FA8" w:rsidP="00FE1FA8">
            <w:pPr>
              <w:pStyle w:val="affff9"/>
              <w:widowControl w:val="0"/>
              <w:spacing w:line="240" w:lineRule="auto"/>
              <w:ind w:hanging="94"/>
              <w:rPr>
                <w:spacing w:val="-4"/>
                <w:sz w:val="28"/>
                <w:szCs w:val="28"/>
                <w:lang w:val="kk-KZ"/>
              </w:rPr>
            </w:pPr>
            <w:r w:rsidRPr="00FE1FA8">
              <w:rPr>
                <w:spacing w:val="-4"/>
                <w:sz w:val="28"/>
                <w:szCs w:val="28"/>
                <w:lang w:val="kk-KZ"/>
              </w:rPr>
              <w:lastRenderedPageBreak/>
              <w:t>21-кестенің жалғасы</w:t>
            </w:r>
          </w:p>
          <w:p w14:paraId="3D198B44" w14:textId="77777777" w:rsidR="00FE1FA8" w:rsidRPr="00FE1FA8" w:rsidRDefault="00FE1FA8" w:rsidP="00FE1FA8">
            <w:pPr>
              <w:pStyle w:val="affff9"/>
              <w:widowControl w:val="0"/>
              <w:spacing w:line="240" w:lineRule="auto"/>
              <w:ind w:hanging="94"/>
              <w:rPr>
                <w:spacing w:val="-4"/>
                <w:sz w:val="16"/>
                <w:szCs w:val="16"/>
                <w:lang w:val="kk-KZ"/>
              </w:rPr>
            </w:pPr>
          </w:p>
        </w:tc>
      </w:tr>
      <w:tr w:rsidR="00FE1FA8" w:rsidRPr="00480199" w14:paraId="67ACD0CC" w14:textId="77777777" w:rsidTr="00162C94">
        <w:tc>
          <w:tcPr>
            <w:tcW w:w="2581" w:type="dxa"/>
            <w:gridSpan w:val="2"/>
          </w:tcPr>
          <w:p w14:paraId="6C94213B" w14:textId="6BD300AB" w:rsidR="00FE1FA8" w:rsidRPr="00FE1FA8" w:rsidRDefault="00FE1FA8" w:rsidP="00FE1FA8">
            <w:pPr>
              <w:pStyle w:val="affff9"/>
              <w:widowControl w:val="0"/>
              <w:spacing w:line="240" w:lineRule="auto"/>
              <w:ind w:firstLine="0"/>
              <w:jc w:val="center"/>
              <w:rPr>
                <w:sz w:val="24"/>
                <w:szCs w:val="24"/>
                <w:lang w:val="kk-KZ"/>
              </w:rPr>
            </w:pPr>
            <w:r>
              <w:rPr>
                <w:sz w:val="24"/>
                <w:szCs w:val="24"/>
                <w:lang w:val="kk-KZ"/>
              </w:rPr>
              <w:t>1</w:t>
            </w:r>
          </w:p>
        </w:tc>
        <w:tc>
          <w:tcPr>
            <w:tcW w:w="7058" w:type="dxa"/>
          </w:tcPr>
          <w:p w14:paraId="09CBBA0A" w14:textId="18CD82CE" w:rsidR="00FE1FA8" w:rsidRPr="00FE1FA8" w:rsidRDefault="00FE1FA8" w:rsidP="00FE1FA8">
            <w:pPr>
              <w:pStyle w:val="affff9"/>
              <w:widowControl w:val="0"/>
              <w:spacing w:line="240" w:lineRule="auto"/>
              <w:ind w:firstLine="5"/>
              <w:jc w:val="center"/>
              <w:rPr>
                <w:spacing w:val="-4"/>
                <w:sz w:val="24"/>
                <w:szCs w:val="24"/>
                <w:lang w:val="kk-KZ"/>
              </w:rPr>
            </w:pPr>
            <w:r>
              <w:rPr>
                <w:spacing w:val="-4"/>
                <w:sz w:val="24"/>
                <w:szCs w:val="24"/>
                <w:lang w:val="kk-KZ"/>
              </w:rPr>
              <w:t>2</w:t>
            </w:r>
          </w:p>
        </w:tc>
      </w:tr>
      <w:tr w:rsidR="00FE1FA8" w:rsidRPr="00480199" w14:paraId="20E7977C" w14:textId="77777777" w:rsidTr="00162C94">
        <w:tc>
          <w:tcPr>
            <w:tcW w:w="2581" w:type="dxa"/>
            <w:gridSpan w:val="2"/>
          </w:tcPr>
          <w:p w14:paraId="0456E21D" w14:textId="77777777" w:rsidR="00FE1FA8" w:rsidRPr="00162C94" w:rsidRDefault="00FE1FA8" w:rsidP="000E2CF1">
            <w:pPr>
              <w:pStyle w:val="affff9"/>
              <w:widowControl w:val="0"/>
              <w:spacing w:line="240" w:lineRule="auto"/>
              <w:ind w:firstLine="0"/>
              <w:jc w:val="left"/>
              <w:rPr>
                <w:sz w:val="24"/>
                <w:szCs w:val="24"/>
              </w:rPr>
            </w:pPr>
          </w:p>
        </w:tc>
        <w:tc>
          <w:tcPr>
            <w:tcW w:w="7058" w:type="dxa"/>
          </w:tcPr>
          <w:p w14:paraId="142D1767" w14:textId="071B86AC" w:rsidR="00FE1FA8" w:rsidRPr="00162C94" w:rsidRDefault="00C2544D" w:rsidP="00FE1FA8">
            <w:pPr>
              <w:pStyle w:val="affff9"/>
              <w:widowControl w:val="0"/>
              <w:spacing w:line="240" w:lineRule="auto"/>
              <w:ind w:firstLine="5"/>
              <w:rPr>
                <w:spacing w:val="-4"/>
                <w:sz w:val="24"/>
                <w:szCs w:val="24"/>
              </w:rPr>
            </w:pPr>
            <w:proofErr w:type="spellStart"/>
            <w:r w:rsidRPr="00162C94">
              <w:rPr>
                <w:spacing w:val="-4"/>
                <w:sz w:val="24"/>
                <w:szCs w:val="24"/>
              </w:rPr>
              <w:t>Сонымен</w:t>
            </w:r>
            <w:proofErr w:type="spellEnd"/>
            <w:r w:rsidRPr="00162C94">
              <w:rPr>
                <w:spacing w:val="-4"/>
                <w:sz w:val="24"/>
                <w:szCs w:val="24"/>
              </w:rPr>
              <w:t xml:space="preserve"> </w:t>
            </w:r>
            <w:proofErr w:type="spellStart"/>
            <w:r w:rsidRPr="00162C94">
              <w:rPr>
                <w:spacing w:val="-4"/>
                <w:sz w:val="24"/>
                <w:szCs w:val="24"/>
              </w:rPr>
              <w:t>қатар</w:t>
            </w:r>
            <w:proofErr w:type="spellEnd"/>
            <w:r w:rsidRPr="00162C94">
              <w:rPr>
                <w:spacing w:val="-4"/>
                <w:sz w:val="24"/>
                <w:szCs w:val="24"/>
              </w:rPr>
              <w:t xml:space="preserve">, </w:t>
            </w:r>
            <w:proofErr w:type="spellStart"/>
            <w:r w:rsidRPr="00162C94">
              <w:rPr>
                <w:spacing w:val="-4"/>
                <w:sz w:val="24"/>
                <w:szCs w:val="24"/>
              </w:rPr>
              <w:t>мемлекеттік</w:t>
            </w:r>
            <w:proofErr w:type="spellEnd"/>
            <w:r w:rsidRPr="00162C94">
              <w:rPr>
                <w:spacing w:val="-4"/>
                <w:sz w:val="24"/>
                <w:szCs w:val="24"/>
              </w:rPr>
              <w:t xml:space="preserve"> </w:t>
            </w:r>
            <w:proofErr w:type="spellStart"/>
            <w:r w:rsidRPr="00162C94">
              <w:rPr>
                <w:spacing w:val="-4"/>
                <w:sz w:val="24"/>
                <w:szCs w:val="24"/>
              </w:rPr>
              <w:t>органдар</w:t>
            </w:r>
            <w:proofErr w:type="spellEnd"/>
            <w:r w:rsidRPr="00162C94">
              <w:rPr>
                <w:spacing w:val="-4"/>
                <w:sz w:val="24"/>
                <w:szCs w:val="24"/>
              </w:rPr>
              <w:t xml:space="preserve"> </w:t>
            </w:r>
            <w:proofErr w:type="spellStart"/>
            <w:r w:rsidRPr="00162C94">
              <w:rPr>
                <w:spacing w:val="-4"/>
                <w:sz w:val="24"/>
                <w:szCs w:val="24"/>
              </w:rPr>
              <w:t>басшылығындағы</w:t>
            </w:r>
            <w:proofErr w:type="spellEnd"/>
            <w:r w:rsidRPr="00162C94">
              <w:rPr>
                <w:spacing w:val="-4"/>
                <w:sz w:val="24"/>
                <w:szCs w:val="24"/>
              </w:rPr>
              <w:t xml:space="preserve"> </w:t>
            </w:r>
            <w:proofErr w:type="spellStart"/>
            <w:r w:rsidR="00FE1FA8" w:rsidRPr="00162C94">
              <w:rPr>
                <w:spacing w:val="-4"/>
                <w:sz w:val="24"/>
                <w:szCs w:val="24"/>
              </w:rPr>
              <w:t>өзгерістерге</w:t>
            </w:r>
            <w:proofErr w:type="spellEnd"/>
            <w:r w:rsidR="00FE1FA8" w:rsidRPr="00162C94">
              <w:rPr>
                <w:spacing w:val="-4"/>
                <w:sz w:val="24"/>
                <w:szCs w:val="24"/>
              </w:rPr>
              <w:t xml:space="preserve"> </w:t>
            </w:r>
            <w:proofErr w:type="spellStart"/>
            <w:r w:rsidR="00FE1FA8" w:rsidRPr="00162C94">
              <w:rPr>
                <w:spacing w:val="-4"/>
                <w:sz w:val="24"/>
                <w:szCs w:val="24"/>
              </w:rPr>
              <w:t>кедергі</w:t>
            </w:r>
            <w:proofErr w:type="spellEnd"/>
            <w:r w:rsidR="00FE1FA8" w:rsidRPr="00162C94">
              <w:rPr>
                <w:spacing w:val="-4"/>
                <w:sz w:val="24"/>
                <w:szCs w:val="24"/>
              </w:rPr>
              <w:t xml:space="preserve"> </w:t>
            </w:r>
            <w:proofErr w:type="spellStart"/>
            <w:r w:rsidR="00FE1FA8" w:rsidRPr="00162C94">
              <w:rPr>
                <w:spacing w:val="-4"/>
                <w:sz w:val="24"/>
                <w:szCs w:val="24"/>
              </w:rPr>
              <w:t>келтіретін</w:t>
            </w:r>
            <w:proofErr w:type="spellEnd"/>
            <w:r w:rsidR="00FE1FA8" w:rsidRPr="00162C94">
              <w:rPr>
                <w:spacing w:val="-4"/>
                <w:sz w:val="24"/>
                <w:szCs w:val="24"/>
              </w:rPr>
              <w:t xml:space="preserve"> </w:t>
            </w:r>
            <w:proofErr w:type="spellStart"/>
            <w:r w:rsidR="00FE1FA8" w:rsidRPr="00162C94">
              <w:rPr>
                <w:spacing w:val="-4"/>
                <w:sz w:val="24"/>
                <w:szCs w:val="24"/>
              </w:rPr>
              <w:t>ойлау</w:t>
            </w:r>
            <w:proofErr w:type="spellEnd"/>
            <w:r w:rsidR="00FE1FA8" w:rsidRPr="00162C94">
              <w:rPr>
                <w:spacing w:val="-4"/>
                <w:sz w:val="24"/>
                <w:szCs w:val="24"/>
              </w:rPr>
              <w:t xml:space="preserve"> </w:t>
            </w:r>
            <w:proofErr w:type="spellStart"/>
            <w:r w:rsidR="00FE1FA8" w:rsidRPr="00162C94">
              <w:rPr>
                <w:spacing w:val="-4"/>
                <w:sz w:val="24"/>
                <w:szCs w:val="24"/>
              </w:rPr>
              <w:t>инерциясы</w:t>
            </w:r>
            <w:proofErr w:type="spellEnd"/>
            <w:r w:rsidR="00FE1FA8" w:rsidRPr="00162C94">
              <w:rPr>
                <w:spacing w:val="-4"/>
                <w:sz w:val="24"/>
                <w:szCs w:val="24"/>
              </w:rPr>
              <w:t xml:space="preserve"> туралы </w:t>
            </w:r>
            <w:proofErr w:type="spellStart"/>
            <w:r w:rsidR="00FE1FA8" w:rsidRPr="00162C94">
              <w:rPr>
                <w:spacing w:val="-4"/>
                <w:sz w:val="24"/>
                <w:szCs w:val="24"/>
              </w:rPr>
              <w:t>айтуға</w:t>
            </w:r>
            <w:proofErr w:type="spellEnd"/>
            <w:r w:rsidR="00FE1FA8" w:rsidRPr="00162C94">
              <w:rPr>
                <w:spacing w:val="-4"/>
                <w:sz w:val="24"/>
                <w:szCs w:val="24"/>
              </w:rPr>
              <w:t xml:space="preserve"> </w:t>
            </w:r>
            <w:proofErr w:type="spellStart"/>
            <w:r w:rsidR="00FE1FA8" w:rsidRPr="00162C94">
              <w:rPr>
                <w:spacing w:val="-4"/>
                <w:sz w:val="24"/>
                <w:szCs w:val="24"/>
              </w:rPr>
              <w:t>болады</w:t>
            </w:r>
            <w:proofErr w:type="spellEnd"/>
            <w:r w:rsidR="00FE1FA8" w:rsidRPr="00162C94">
              <w:rPr>
                <w:spacing w:val="-4"/>
                <w:sz w:val="24"/>
                <w:szCs w:val="24"/>
              </w:rPr>
              <w:t xml:space="preserve">. </w:t>
            </w:r>
            <w:proofErr w:type="spellStart"/>
            <w:r w:rsidR="00FE1FA8" w:rsidRPr="00162C94">
              <w:rPr>
                <w:spacing w:val="-4"/>
                <w:sz w:val="24"/>
                <w:szCs w:val="24"/>
              </w:rPr>
              <w:t>Реформалау</w:t>
            </w:r>
            <w:proofErr w:type="spellEnd"/>
            <w:r w:rsidR="00FE1FA8" w:rsidRPr="00162C94">
              <w:rPr>
                <w:spacing w:val="-4"/>
                <w:sz w:val="24"/>
                <w:szCs w:val="24"/>
              </w:rPr>
              <w:t xml:space="preserve"> жөніндегі </w:t>
            </w:r>
            <w:proofErr w:type="spellStart"/>
            <w:r w:rsidR="00FE1FA8" w:rsidRPr="00162C94">
              <w:rPr>
                <w:spacing w:val="-4"/>
                <w:sz w:val="24"/>
                <w:szCs w:val="24"/>
              </w:rPr>
              <w:t>міндеттерді</w:t>
            </w:r>
            <w:proofErr w:type="spellEnd"/>
            <w:r w:rsidR="00FE1FA8" w:rsidRPr="00162C94">
              <w:rPr>
                <w:spacing w:val="-4"/>
                <w:sz w:val="24"/>
                <w:szCs w:val="24"/>
              </w:rPr>
              <w:t xml:space="preserve"> </w:t>
            </w:r>
            <w:proofErr w:type="spellStart"/>
            <w:r w:rsidR="00FE1FA8" w:rsidRPr="00162C94">
              <w:rPr>
                <w:spacing w:val="-4"/>
                <w:sz w:val="24"/>
                <w:szCs w:val="24"/>
              </w:rPr>
              <w:t>қызметі</w:t>
            </w:r>
            <w:proofErr w:type="spellEnd"/>
            <w:r w:rsidR="00FE1FA8" w:rsidRPr="00162C94">
              <w:rPr>
                <w:spacing w:val="-4"/>
                <w:sz w:val="24"/>
                <w:szCs w:val="24"/>
              </w:rPr>
              <w:t xml:space="preserve"> </w:t>
            </w:r>
            <w:proofErr w:type="spellStart"/>
            <w:r w:rsidR="00FE1FA8" w:rsidRPr="00162C94">
              <w:rPr>
                <w:spacing w:val="-4"/>
                <w:sz w:val="24"/>
                <w:szCs w:val="24"/>
              </w:rPr>
              <w:t>өзгеруге</w:t>
            </w:r>
            <w:proofErr w:type="spellEnd"/>
            <w:r w:rsidR="00FE1FA8" w:rsidRPr="00162C94">
              <w:rPr>
                <w:spacing w:val="-4"/>
                <w:sz w:val="24"/>
                <w:szCs w:val="24"/>
              </w:rPr>
              <w:t xml:space="preserve"> </w:t>
            </w:r>
            <w:proofErr w:type="spellStart"/>
            <w:r w:rsidR="00FE1FA8" w:rsidRPr="00162C94">
              <w:rPr>
                <w:spacing w:val="-4"/>
                <w:sz w:val="24"/>
                <w:szCs w:val="24"/>
              </w:rPr>
              <w:t>жататын</w:t>
            </w:r>
            <w:proofErr w:type="spellEnd"/>
            <w:r w:rsidR="00FE1FA8" w:rsidRPr="00162C94">
              <w:rPr>
                <w:spacing w:val="-4"/>
                <w:sz w:val="24"/>
                <w:szCs w:val="24"/>
              </w:rPr>
              <w:t xml:space="preserve"> </w:t>
            </w:r>
            <w:proofErr w:type="spellStart"/>
            <w:r w:rsidR="00FE1FA8" w:rsidRPr="00162C94">
              <w:rPr>
                <w:spacing w:val="-4"/>
                <w:sz w:val="24"/>
                <w:szCs w:val="24"/>
              </w:rPr>
              <w:t>сол</w:t>
            </w:r>
            <w:proofErr w:type="spellEnd"/>
            <w:r w:rsidR="00FE1FA8" w:rsidRPr="00162C94">
              <w:rPr>
                <w:spacing w:val="-4"/>
                <w:sz w:val="24"/>
                <w:szCs w:val="24"/>
              </w:rPr>
              <w:t xml:space="preserve"> </w:t>
            </w:r>
            <w:proofErr w:type="spellStart"/>
            <w:r w:rsidR="00FE1FA8" w:rsidRPr="00162C94">
              <w:rPr>
                <w:spacing w:val="-4"/>
                <w:sz w:val="24"/>
                <w:szCs w:val="24"/>
              </w:rPr>
              <w:t>лауазымды</w:t>
            </w:r>
            <w:proofErr w:type="spellEnd"/>
            <w:r w:rsidR="00FE1FA8" w:rsidRPr="00162C94">
              <w:rPr>
                <w:spacing w:val="-4"/>
                <w:sz w:val="24"/>
                <w:szCs w:val="24"/>
              </w:rPr>
              <w:t xml:space="preserve"> </w:t>
            </w:r>
            <w:proofErr w:type="spellStart"/>
            <w:r w:rsidR="00FE1FA8" w:rsidRPr="00162C94">
              <w:rPr>
                <w:spacing w:val="-4"/>
                <w:sz w:val="24"/>
                <w:szCs w:val="24"/>
              </w:rPr>
              <w:t>тұлғаларға</w:t>
            </w:r>
            <w:proofErr w:type="spellEnd"/>
            <w:r w:rsidR="00FE1FA8" w:rsidRPr="00162C94">
              <w:rPr>
                <w:spacing w:val="-4"/>
                <w:sz w:val="24"/>
                <w:szCs w:val="24"/>
              </w:rPr>
              <w:t xml:space="preserve"> </w:t>
            </w:r>
            <w:proofErr w:type="spellStart"/>
            <w:r w:rsidR="00FE1FA8" w:rsidRPr="00162C94">
              <w:rPr>
                <w:spacing w:val="-4"/>
                <w:sz w:val="24"/>
                <w:szCs w:val="24"/>
              </w:rPr>
              <w:t>жүктеу</w:t>
            </w:r>
            <w:proofErr w:type="spellEnd"/>
            <w:r w:rsidR="00FE1FA8" w:rsidRPr="00162C94">
              <w:rPr>
                <w:spacing w:val="-4"/>
                <w:sz w:val="24"/>
                <w:szCs w:val="24"/>
              </w:rPr>
              <w:t xml:space="preserve"> </w:t>
            </w:r>
            <w:proofErr w:type="spellStart"/>
            <w:r w:rsidR="00FE1FA8" w:rsidRPr="00162C94">
              <w:rPr>
                <w:spacing w:val="-4"/>
                <w:sz w:val="24"/>
                <w:szCs w:val="24"/>
              </w:rPr>
              <w:t>диверсияға</w:t>
            </w:r>
            <w:proofErr w:type="spellEnd"/>
            <w:r w:rsidR="00FE1FA8" w:rsidRPr="00162C94">
              <w:rPr>
                <w:spacing w:val="-4"/>
                <w:sz w:val="24"/>
                <w:szCs w:val="24"/>
              </w:rPr>
              <w:t xml:space="preserve">, </w:t>
            </w:r>
            <w:proofErr w:type="spellStart"/>
            <w:r w:rsidR="00FE1FA8" w:rsidRPr="00162C94">
              <w:rPr>
                <w:spacing w:val="-4"/>
                <w:sz w:val="24"/>
                <w:szCs w:val="24"/>
              </w:rPr>
              <w:t>қайта</w:t>
            </w:r>
            <w:proofErr w:type="spellEnd"/>
            <w:r w:rsidR="00FE1FA8" w:rsidRPr="00162C94">
              <w:rPr>
                <w:spacing w:val="-4"/>
                <w:sz w:val="24"/>
                <w:szCs w:val="24"/>
              </w:rPr>
              <w:t xml:space="preserve"> </w:t>
            </w:r>
            <w:proofErr w:type="spellStart"/>
            <w:r w:rsidR="00FE1FA8" w:rsidRPr="00162C94">
              <w:rPr>
                <w:spacing w:val="-4"/>
                <w:sz w:val="24"/>
                <w:szCs w:val="24"/>
              </w:rPr>
              <w:t>құруларды</w:t>
            </w:r>
            <w:proofErr w:type="spellEnd"/>
            <w:r w:rsidR="00FE1FA8" w:rsidRPr="00162C94">
              <w:rPr>
                <w:spacing w:val="-4"/>
                <w:sz w:val="24"/>
                <w:szCs w:val="24"/>
              </w:rPr>
              <w:t xml:space="preserve"> </w:t>
            </w:r>
            <w:proofErr w:type="spellStart"/>
            <w:r w:rsidR="00FE1FA8" w:rsidRPr="00162C94">
              <w:rPr>
                <w:spacing w:val="-4"/>
                <w:sz w:val="24"/>
                <w:szCs w:val="24"/>
              </w:rPr>
              <w:t>кешіктіруге</w:t>
            </w:r>
            <w:proofErr w:type="spellEnd"/>
            <w:r w:rsidR="00FE1FA8" w:rsidRPr="00162C94">
              <w:rPr>
                <w:spacing w:val="-4"/>
                <w:sz w:val="24"/>
                <w:szCs w:val="24"/>
              </w:rPr>
              <w:t xml:space="preserve"> және/</w:t>
            </w:r>
            <w:proofErr w:type="spellStart"/>
            <w:r w:rsidR="00FE1FA8" w:rsidRPr="00162C94">
              <w:rPr>
                <w:spacing w:val="-4"/>
                <w:sz w:val="24"/>
                <w:szCs w:val="24"/>
              </w:rPr>
              <w:t>немесе</w:t>
            </w:r>
            <w:proofErr w:type="spellEnd"/>
            <w:r w:rsidR="00FE1FA8" w:rsidRPr="00162C94">
              <w:rPr>
                <w:spacing w:val="-4"/>
                <w:sz w:val="24"/>
                <w:szCs w:val="24"/>
              </w:rPr>
              <w:t xml:space="preserve"> </w:t>
            </w:r>
            <w:proofErr w:type="spellStart"/>
            <w:r w:rsidR="00FE1FA8" w:rsidRPr="00162C94">
              <w:rPr>
                <w:spacing w:val="-4"/>
                <w:sz w:val="24"/>
                <w:szCs w:val="24"/>
              </w:rPr>
              <w:t>суырып</w:t>
            </w:r>
            <w:proofErr w:type="spellEnd"/>
            <w:r w:rsidR="00FE1FA8" w:rsidRPr="00162C94">
              <w:rPr>
                <w:spacing w:val="-4"/>
                <w:sz w:val="24"/>
                <w:szCs w:val="24"/>
              </w:rPr>
              <w:t xml:space="preserve"> </w:t>
            </w:r>
            <w:proofErr w:type="spellStart"/>
            <w:r w:rsidR="00FE1FA8" w:rsidRPr="00162C94">
              <w:rPr>
                <w:spacing w:val="-4"/>
                <w:sz w:val="24"/>
                <w:szCs w:val="24"/>
              </w:rPr>
              <w:t>алуға</w:t>
            </w:r>
            <w:proofErr w:type="spellEnd"/>
            <w:r w:rsidR="00FE1FA8" w:rsidRPr="00162C94">
              <w:rPr>
                <w:spacing w:val="-4"/>
                <w:sz w:val="24"/>
                <w:szCs w:val="24"/>
              </w:rPr>
              <w:t xml:space="preserve"> </w:t>
            </w:r>
            <w:proofErr w:type="spellStart"/>
            <w:r w:rsidR="00FE1FA8" w:rsidRPr="00354B71">
              <w:rPr>
                <w:spacing w:val="-4"/>
                <w:sz w:val="24"/>
                <w:szCs w:val="24"/>
              </w:rPr>
              <w:t>әкеледі</w:t>
            </w:r>
            <w:proofErr w:type="spellEnd"/>
          </w:p>
        </w:tc>
      </w:tr>
      <w:tr w:rsidR="00C2544D" w:rsidRPr="00C2544D" w14:paraId="0D30B256" w14:textId="77777777" w:rsidTr="00162C94">
        <w:tc>
          <w:tcPr>
            <w:tcW w:w="9639" w:type="dxa"/>
            <w:gridSpan w:val="3"/>
          </w:tcPr>
          <w:p w14:paraId="13A3C7B2" w14:textId="0338D66E" w:rsidR="000E2CF1" w:rsidRPr="00C2544D" w:rsidRDefault="008C1B6D" w:rsidP="00C2544D">
            <w:pPr>
              <w:pStyle w:val="affff9"/>
              <w:widowControl w:val="0"/>
              <w:spacing w:line="240" w:lineRule="auto"/>
              <w:ind w:firstLine="601"/>
              <w:rPr>
                <w:sz w:val="24"/>
                <w:szCs w:val="24"/>
              </w:rPr>
            </w:pPr>
            <w:proofErr w:type="spellStart"/>
            <w:r w:rsidRPr="00C2544D">
              <w:rPr>
                <w:sz w:val="24"/>
                <w:szCs w:val="24"/>
              </w:rPr>
              <w:t>Ескерт</w:t>
            </w:r>
            <w:proofErr w:type="spellEnd"/>
            <w:r w:rsidR="00FE1FA8" w:rsidRPr="00C2544D">
              <w:rPr>
                <w:sz w:val="24"/>
                <w:szCs w:val="24"/>
                <w:lang w:val="kk-KZ"/>
              </w:rPr>
              <w:t>у</w:t>
            </w:r>
            <w:r w:rsidR="00162C94" w:rsidRPr="00C2544D">
              <w:rPr>
                <w:sz w:val="24"/>
                <w:szCs w:val="24"/>
                <w:lang w:val="kk-KZ"/>
              </w:rPr>
              <w:t xml:space="preserve"> </w:t>
            </w:r>
            <w:r w:rsidR="00162C94" w:rsidRPr="00C2544D">
              <w:rPr>
                <w:sz w:val="24"/>
                <w:szCs w:val="24"/>
              </w:rPr>
              <w:t>–</w:t>
            </w:r>
            <w:r w:rsidR="00162C94" w:rsidRPr="00C2544D">
              <w:rPr>
                <w:sz w:val="24"/>
                <w:szCs w:val="24"/>
                <w:lang w:val="kk-KZ"/>
              </w:rPr>
              <w:t xml:space="preserve"> </w:t>
            </w:r>
            <w:r w:rsidR="00A86665" w:rsidRPr="00421BD3">
              <w:rPr>
                <w:rFonts w:eastAsia="Calibri"/>
                <w:bCs/>
                <w:sz w:val="24"/>
                <w:szCs w:val="24"/>
                <w:lang w:val="kk-KZ"/>
              </w:rPr>
              <w:t>Әдебиет негізінде құралған</w:t>
            </w:r>
            <w:r w:rsidR="00CC01CD" w:rsidRPr="00C2544D">
              <w:rPr>
                <w:sz w:val="24"/>
                <w:szCs w:val="24"/>
                <w:lang w:val="kk-KZ"/>
              </w:rPr>
              <w:t xml:space="preserve"> </w:t>
            </w:r>
            <w:r w:rsidR="00FE1FA8" w:rsidRPr="00C2544D">
              <w:rPr>
                <w:spacing w:val="-4"/>
                <w:sz w:val="24"/>
                <w:szCs w:val="24"/>
              </w:rPr>
              <w:t>[</w:t>
            </w:r>
            <w:r w:rsidR="00FE1FA8" w:rsidRPr="00C2544D">
              <w:rPr>
                <w:spacing w:val="-4"/>
                <w:sz w:val="24"/>
                <w:szCs w:val="24"/>
                <w:lang w:val="kk-KZ"/>
              </w:rPr>
              <w:t>29,</w:t>
            </w:r>
            <w:r w:rsidR="00CC01CD" w:rsidRPr="00C2544D">
              <w:rPr>
                <w:spacing w:val="-4"/>
                <w:sz w:val="24"/>
                <w:szCs w:val="24"/>
                <w:lang w:val="kk-KZ"/>
              </w:rPr>
              <w:t xml:space="preserve"> с. 65-67;</w:t>
            </w:r>
            <w:r w:rsidR="00FE1FA8" w:rsidRPr="00C2544D">
              <w:rPr>
                <w:spacing w:val="-4"/>
                <w:sz w:val="24"/>
                <w:szCs w:val="24"/>
                <w:lang w:val="kk-KZ"/>
              </w:rPr>
              <w:t xml:space="preserve"> 33, </w:t>
            </w:r>
            <w:r w:rsidR="00CC01CD" w:rsidRPr="00C2544D">
              <w:rPr>
                <w:spacing w:val="-4"/>
                <w:sz w:val="24"/>
                <w:szCs w:val="24"/>
                <w:lang w:val="kk-KZ"/>
              </w:rPr>
              <w:t>с. 2-5</w:t>
            </w:r>
            <w:r w:rsidR="00C2544D" w:rsidRPr="00C2544D">
              <w:rPr>
                <w:spacing w:val="-4"/>
                <w:sz w:val="24"/>
                <w:szCs w:val="24"/>
                <w:lang w:val="kk-KZ"/>
              </w:rPr>
              <w:t>2</w:t>
            </w:r>
            <w:r w:rsidR="00CC01CD" w:rsidRPr="00C2544D">
              <w:rPr>
                <w:spacing w:val="-4"/>
                <w:sz w:val="24"/>
                <w:szCs w:val="24"/>
                <w:lang w:val="kk-KZ"/>
              </w:rPr>
              <w:t xml:space="preserve">; </w:t>
            </w:r>
            <w:r w:rsidR="00FE1FA8" w:rsidRPr="00C2544D">
              <w:rPr>
                <w:spacing w:val="-4"/>
                <w:sz w:val="24"/>
                <w:szCs w:val="24"/>
                <w:lang w:val="kk-KZ"/>
              </w:rPr>
              <w:t>35,</w:t>
            </w:r>
            <w:r w:rsidR="00CC01CD" w:rsidRPr="00C2544D">
              <w:rPr>
                <w:spacing w:val="-4"/>
                <w:sz w:val="24"/>
                <w:szCs w:val="24"/>
                <w:lang w:val="kk-KZ"/>
              </w:rPr>
              <w:t xml:space="preserve"> с. 99-1</w:t>
            </w:r>
            <w:r w:rsidR="00C2544D" w:rsidRPr="00C2544D">
              <w:rPr>
                <w:spacing w:val="-4"/>
                <w:sz w:val="24"/>
                <w:szCs w:val="24"/>
                <w:lang w:val="kk-KZ"/>
              </w:rPr>
              <w:t>09</w:t>
            </w:r>
            <w:r w:rsidR="00CC01CD" w:rsidRPr="00C2544D">
              <w:rPr>
                <w:spacing w:val="-4"/>
                <w:sz w:val="24"/>
                <w:szCs w:val="24"/>
                <w:lang w:val="kk-KZ"/>
              </w:rPr>
              <w:t>;</w:t>
            </w:r>
            <w:r w:rsidR="00FE1FA8" w:rsidRPr="00C2544D">
              <w:rPr>
                <w:spacing w:val="-4"/>
                <w:sz w:val="24"/>
                <w:szCs w:val="24"/>
                <w:lang w:val="kk-KZ"/>
              </w:rPr>
              <w:t xml:space="preserve"> 88</w:t>
            </w:r>
            <w:r w:rsidR="00FE1FA8" w:rsidRPr="00C2544D">
              <w:rPr>
                <w:spacing w:val="-4"/>
                <w:sz w:val="24"/>
                <w:szCs w:val="24"/>
              </w:rPr>
              <w:t>]</w:t>
            </w:r>
          </w:p>
        </w:tc>
      </w:tr>
    </w:tbl>
    <w:p w14:paraId="20364956" w14:textId="77777777" w:rsidR="000E2CF1" w:rsidRPr="00323B69" w:rsidRDefault="000E2CF1" w:rsidP="000E2CF1">
      <w:pPr>
        <w:pStyle w:val="affff9"/>
        <w:widowControl w:val="0"/>
        <w:spacing w:line="240" w:lineRule="auto"/>
      </w:pPr>
    </w:p>
    <w:p w14:paraId="5DA835A4" w14:textId="4D65D954" w:rsidR="000E2CF1" w:rsidRPr="00A86665" w:rsidRDefault="00133DBE" w:rsidP="000E2CF1">
      <w:pPr>
        <w:pStyle w:val="affff9"/>
        <w:spacing w:line="240" w:lineRule="auto"/>
      </w:pPr>
      <w:r w:rsidRPr="00133DBE">
        <w:t>Кез-</w:t>
      </w:r>
      <w:proofErr w:type="spellStart"/>
      <w:r w:rsidRPr="00133DBE">
        <w:t>келген</w:t>
      </w:r>
      <w:proofErr w:type="spellEnd"/>
      <w:r w:rsidRPr="00133DBE">
        <w:t xml:space="preserve"> </w:t>
      </w:r>
      <w:proofErr w:type="spellStart"/>
      <w:r w:rsidRPr="00133DBE">
        <w:t>мемлекет</w:t>
      </w:r>
      <w:proofErr w:type="spellEnd"/>
      <w:r w:rsidRPr="00133DBE">
        <w:t xml:space="preserve"> үшін, </w:t>
      </w:r>
      <w:proofErr w:type="spellStart"/>
      <w:r w:rsidRPr="00133DBE">
        <w:t>кез-келген</w:t>
      </w:r>
      <w:proofErr w:type="spellEnd"/>
      <w:r w:rsidRPr="00133DBE">
        <w:t xml:space="preserve"> </w:t>
      </w:r>
      <w:proofErr w:type="spellStart"/>
      <w:r w:rsidRPr="00133DBE">
        <w:t>мемлекеттік</w:t>
      </w:r>
      <w:proofErr w:type="spellEnd"/>
      <w:r w:rsidRPr="00133DBE">
        <w:t xml:space="preserve"> орган үшін </w:t>
      </w:r>
      <w:r>
        <w:t>Ж</w:t>
      </w:r>
      <w:r w:rsidRPr="00133DBE">
        <w:t xml:space="preserve">ББ </w:t>
      </w:r>
      <w:proofErr w:type="spellStart"/>
      <w:r w:rsidRPr="00133DBE">
        <w:t>енгізудің</w:t>
      </w:r>
      <w:proofErr w:type="spellEnd"/>
      <w:r w:rsidRPr="00133DBE">
        <w:t xml:space="preserve"> </w:t>
      </w:r>
      <w:proofErr w:type="spellStart"/>
      <w:r w:rsidRPr="00133DBE">
        <w:t>типтік</w:t>
      </w:r>
      <w:proofErr w:type="spellEnd"/>
      <w:r w:rsidRPr="00133DBE">
        <w:t xml:space="preserve"> моделі </w:t>
      </w:r>
      <w:proofErr w:type="spellStart"/>
      <w:r w:rsidRPr="00133DBE">
        <w:t>жоқ</w:t>
      </w:r>
      <w:proofErr w:type="spellEnd"/>
      <w:r w:rsidRPr="00133DBE">
        <w:t xml:space="preserve"> </w:t>
      </w:r>
      <w:proofErr w:type="spellStart"/>
      <w:r w:rsidRPr="00133DBE">
        <w:t>екенін</w:t>
      </w:r>
      <w:proofErr w:type="spellEnd"/>
      <w:r w:rsidRPr="00133DBE">
        <w:t xml:space="preserve"> </w:t>
      </w:r>
      <w:proofErr w:type="spellStart"/>
      <w:r w:rsidRPr="00133DBE">
        <w:t>ескеріңіз</w:t>
      </w:r>
      <w:proofErr w:type="spellEnd"/>
      <w:r w:rsidRPr="00133DBE">
        <w:t xml:space="preserve">. </w:t>
      </w:r>
      <w:proofErr w:type="spellStart"/>
      <w:r w:rsidRPr="00133DBE">
        <w:t>Жоба</w:t>
      </w:r>
      <w:r>
        <w:t>лық-</w:t>
      </w:r>
      <w:r w:rsidRPr="00133DBE">
        <w:t>бағ</w:t>
      </w:r>
      <w:r>
        <w:t>дарланған</w:t>
      </w:r>
      <w:proofErr w:type="spellEnd"/>
      <w:r w:rsidRPr="00133DBE">
        <w:t xml:space="preserve"> </w:t>
      </w:r>
      <w:proofErr w:type="spellStart"/>
      <w:r w:rsidRPr="00133DBE">
        <w:t>басқару</w:t>
      </w:r>
      <w:proofErr w:type="spellEnd"/>
      <w:r w:rsidRPr="00133DBE">
        <w:t xml:space="preserve"> туралы тек </w:t>
      </w:r>
      <w:proofErr w:type="spellStart"/>
      <w:r w:rsidRPr="00133DBE">
        <w:t>жалпы</w:t>
      </w:r>
      <w:proofErr w:type="spellEnd"/>
      <w:r w:rsidRPr="00133DBE">
        <w:t xml:space="preserve"> идеология, </w:t>
      </w:r>
      <w:proofErr w:type="spellStart"/>
      <w:r w:rsidRPr="00133DBE">
        <w:t>мемлекеттік</w:t>
      </w:r>
      <w:proofErr w:type="spellEnd"/>
      <w:r w:rsidRPr="00133DBE">
        <w:t xml:space="preserve"> </w:t>
      </w:r>
      <w:proofErr w:type="spellStart"/>
      <w:r w:rsidRPr="00133DBE">
        <w:t>басқару</w:t>
      </w:r>
      <w:proofErr w:type="spellEnd"/>
      <w:r w:rsidRPr="00133DBE">
        <w:t xml:space="preserve"> </w:t>
      </w:r>
      <w:proofErr w:type="spellStart"/>
      <w:r w:rsidRPr="00133DBE">
        <w:t>реформаларының</w:t>
      </w:r>
      <w:proofErr w:type="spellEnd"/>
      <w:r w:rsidRPr="00133DBE">
        <w:t xml:space="preserve"> </w:t>
      </w:r>
      <w:proofErr w:type="spellStart"/>
      <w:r w:rsidRPr="00133DBE">
        <w:t>трендін</w:t>
      </w:r>
      <w:proofErr w:type="spellEnd"/>
      <w:r w:rsidRPr="00133DBE">
        <w:t xml:space="preserve"> </w:t>
      </w:r>
      <w:proofErr w:type="spellStart"/>
      <w:r w:rsidRPr="00133DBE">
        <w:t>белгілейтін</w:t>
      </w:r>
      <w:proofErr w:type="spellEnd"/>
      <w:r w:rsidRPr="00133DBE">
        <w:t xml:space="preserve"> </w:t>
      </w:r>
      <w:proofErr w:type="spellStart"/>
      <w:r w:rsidRPr="00133DBE">
        <w:t>тұжырымдама</w:t>
      </w:r>
      <w:proofErr w:type="spellEnd"/>
      <w:r w:rsidRPr="00133DBE">
        <w:t xml:space="preserve"> </w:t>
      </w:r>
      <w:proofErr w:type="spellStart"/>
      <w:r w:rsidRPr="00133DBE">
        <w:t>ретінде</w:t>
      </w:r>
      <w:proofErr w:type="spellEnd"/>
      <w:r w:rsidRPr="00133DBE">
        <w:t xml:space="preserve"> </w:t>
      </w:r>
      <w:proofErr w:type="spellStart"/>
      <w:r w:rsidRPr="00133DBE">
        <w:t>айтуға</w:t>
      </w:r>
      <w:proofErr w:type="spellEnd"/>
      <w:r w:rsidRPr="00133DBE">
        <w:t xml:space="preserve"> </w:t>
      </w:r>
      <w:proofErr w:type="spellStart"/>
      <w:r w:rsidRPr="00133DBE">
        <w:t>болады</w:t>
      </w:r>
      <w:proofErr w:type="spellEnd"/>
      <w:r w:rsidRPr="00133DBE">
        <w:t xml:space="preserve">, ал оны </w:t>
      </w:r>
      <w:proofErr w:type="spellStart"/>
      <w:r w:rsidRPr="00133DBE">
        <w:t>жүзеге</w:t>
      </w:r>
      <w:proofErr w:type="spellEnd"/>
      <w:r w:rsidRPr="00133DBE">
        <w:t xml:space="preserve"> </w:t>
      </w:r>
      <w:proofErr w:type="spellStart"/>
      <w:r w:rsidRPr="00133DBE">
        <w:t>асырудың</w:t>
      </w:r>
      <w:proofErr w:type="spellEnd"/>
      <w:r w:rsidRPr="00133DBE">
        <w:t xml:space="preserve"> </w:t>
      </w:r>
      <w:proofErr w:type="spellStart"/>
      <w:r w:rsidRPr="00A86665">
        <w:t>құралдарын</w:t>
      </w:r>
      <w:proofErr w:type="spellEnd"/>
      <w:r w:rsidRPr="00A86665">
        <w:t xml:space="preserve"> </w:t>
      </w:r>
      <w:proofErr w:type="spellStart"/>
      <w:r w:rsidRPr="00A86665">
        <w:t>әр</w:t>
      </w:r>
      <w:proofErr w:type="spellEnd"/>
      <w:r w:rsidRPr="00A86665">
        <w:t xml:space="preserve"> ел мен </w:t>
      </w:r>
      <w:proofErr w:type="spellStart"/>
      <w:r w:rsidRPr="00A86665">
        <w:t>нақты</w:t>
      </w:r>
      <w:proofErr w:type="spellEnd"/>
      <w:r w:rsidRPr="00A86665">
        <w:t xml:space="preserve"> </w:t>
      </w:r>
      <w:proofErr w:type="spellStart"/>
      <w:r w:rsidRPr="00A86665">
        <w:t>Мемлекеттік</w:t>
      </w:r>
      <w:proofErr w:type="spellEnd"/>
      <w:r w:rsidRPr="00A86665">
        <w:t xml:space="preserve"> орган </w:t>
      </w:r>
      <w:proofErr w:type="spellStart"/>
      <w:r w:rsidRPr="00A86665">
        <w:t>өз</w:t>
      </w:r>
      <w:proofErr w:type="spellEnd"/>
      <w:r w:rsidRPr="00A86665">
        <w:t xml:space="preserve"> </w:t>
      </w:r>
      <w:proofErr w:type="spellStart"/>
      <w:r w:rsidRPr="00A86665">
        <w:t>ерекшеліктеріне</w:t>
      </w:r>
      <w:proofErr w:type="spellEnd"/>
      <w:r w:rsidRPr="00A86665">
        <w:t xml:space="preserve"> </w:t>
      </w:r>
      <w:proofErr w:type="spellStart"/>
      <w:r w:rsidRPr="00A86665">
        <w:t>қарай</w:t>
      </w:r>
      <w:proofErr w:type="spellEnd"/>
      <w:r w:rsidRPr="00A86665">
        <w:t xml:space="preserve"> </w:t>
      </w:r>
      <w:proofErr w:type="spellStart"/>
      <w:r w:rsidRPr="00A86665">
        <w:t>таңдайды</w:t>
      </w:r>
      <w:proofErr w:type="spellEnd"/>
      <w:r w:rsidRPr="00A86665">
        <w:t xml:space="preserve"> </w:t>
      </w:r>
      <w:r w:rsidR="000E2CF1" w:rsidRPr="00A86665">
        <w:t>[</w:t>
      </w:r>
      <w:r w:rsidR="00354B71" w:rsidRPr="00A86665">
        <w:rPr>
          <w:lang w:val="kk-KZ"/>
        </w:rPr>
        <w:t>35</w:t>
      </w:r>
      <w:r w:rsidR="00CC01CD" w:rsidRPr="00A86665">
        <w:rPr>
          <w:lang w:val="kk-KZ"/>
        </w:rPr>
        <w:t>, с. 107</w:t>
      </w:r>
      <w:r w:rsidR="000E2CF1" w:rsidRPr="00A86665">
        <w:t>].</w:t>
      </w:r>
    </w:p>
    <w:p w14:paraId="191EC6C6" w14:textId="34065961" w:rsidR="000E2CF1" w:rsidRPr="00323B69" w:rsidRDefault="00133DBE" w:rsidP="000E2CF1">
      <w:pPr>
        <w:pStyle w:val="affff9"/>
        <w:spacing w:line="240" w:lineRule="auto"/>
      </w:pPr>
      <w:proofErr w:type="spellStart"/>
      <w:r w:rsidRPr="00A86665">
        <w:t>Сонымен</w:t>
      </w:r>
      <w:proofErr w:type="spellEnd"/>
      <w:r w:rsidRPr="00A86665">
        <w:t xml:space="preserve"> </w:t>
      </w:r>
      <w:proofErr w:type="spellStart"/>
      <w:r w:rsidRPr="00A86665">
        <w:t>қатар</w:t>
      </w:r>
      <w:proofErr w:type="spellEnd"/>
      <w:r w:rsidRPr="00A86665">
        <w:t xml:space="preserve">, </w:t>
      </w:r>
      <w:proofErr w:type="spellStart"/>
      <w:r w:rsidRPr="00A86665">
        <w:t>экономикасы</w:t>
      </w:r>
      <w:proofErr w:type="spellEnd"/>
      <w:r w:rsidRPr="00A86665">
        <w:t xml:space="preserve"> </w:t>
      </w:r>
      <w:proofErr w:type="spellStart"/>
      <w:r w:rsidRPr="00A86665">
        <w:t>дамушы</w:t>
      </w:r>
      <w:proofErr w:type="spellEnd"/>
      <w:r w:rsidRPr="00A86665">
        <w:t xml:space="preserve"> </w:t>
      </w:r>
      <w:proofErr w:type="spellStart"/>
      <w:r w:rsidRPr="00A86665">
        <w:t>елдерде</w:t>
      </w:r>
      <w:proofErr w:type="spellEnd"/>
      <w:r w:rsidRPr="00A86665">
        <w:t xml:space="preserve"> </w:t>
      </w:r>
      <w:proofErr w:type="spellStart"/>
      <w:r w:rsidRPr="00A86665">
        <w:t>ұлттық</w:t>
      </w:r>
      <w:proofErr w:type="spellEnd"/>
      <w:r w:rsidRPr="00A86665">
        <w:t xml:space="preserve"> </w:t>
      </w:r>
      <w:proofErr w:type="spellStart"/>
      <w:r w:rsidRPr="00A86665">
        <w:t>ерекшеліктерді</w:t>
      </w:r>
      <w:proofErr w:type="spellEnd"/>
      <w:r w:rsidRPr="00A86665">
        <w:t xml:space="preserve"> </w:t>
      </w:r>
      <w:proofErr w:type="spellStart"/>
      <w:r w:rsidRPr="00A86665">
        <w:t>ескеру</w:t>
      </w:r>
      <w:proofErr w:type="spellEnd"/>
      <w:r w:rsidRPr="00A86665">
        <w:t xml:space="preserve"> </w:t>
      </w:r>
      <w:proofErr w:type="spellStart"/>
      <w:r w:rsidRPr="00A86665">
        <w:t>өте</w:t>
      </w:r>
      <w:proofErr w:type="spellEnd"/>
      <w:r w:rsidRPr="00A86665">
        <w:t xml:space="preserve"> </w:t>
      </w:r>
      <w:proofErr w:type="spellStart"/>
      <w:r w:rsidRPr="00A86665">
        <w:t>маңызды</w:t>
      </w:r>
      <w:proofErr w:type="spellEnd"/>
      <w:r w:rsidRPr="00A86665">
        <w:t xml:space="preserve">. </w:t>
      </w:r>
      <w:proofErr w:type="spellStart"/>
      <w:r w:rsidRPr="00A86665">
        <w:t>Дамушы</w:t>
      </w:r>
      <w:proofErr w:type="spellEnd"/>
      <w:r w:rsidRPr="00A86665">
        <w:t xml:space="preserve"> </w:t>
      </w:r>
      <w:proofErr w:type="spellStart"/>
      <w:r w:rsidRPr="00A86665">
        <w:t>елдерде</w:t>
      </w:r>
      <w:proofErr w:type="spellEnd"/>
      <w:r w:rsidRPr="00A86665">
        <w:t xml:space="preserve"> ЖББ-</w:t>
      </w:r>
      <w:proofErr w:type="spellStart"/>
      <w:r w:rsidRPr="00A86665">
        <w:t>ды</w:t>
      </w:r>
      <w:proofErr w:type="spellEnd"/>
      <w:r w:rsidRPr="00A86665">
        <w:t xml:space="preserve"> </w:t>
      </w:r>
      <w:proofErr w:type="spellStart"/>
      <w:r w:rsidRPr="00A86665">
        <w:t>ойластырылмаған</w:t>
      </w:r>
      <w:proofErr w:type="spellEnd"/>
      <w:r w:rsidRPr="00A86665">
        <w:t xml:space="preserve"> </w:t>
      </w:r>
      <w:proofErr w:type="spellStart"/>
      <w:r w:rsidRPr="00A86665">
        <w:t>түрде</w:t>
      </w:r>
      <w:proofErr w:type="spellEnd"/>
      <w:r w:rsidRPr="00A86665">
        <w:t xml:space="preserve"> </w:t>
      </w:r>
      <w:proofErr w:type="spellStart"/>
      <w:r w:rsidRPr="00A86665">
        <w:t>енгізу</w:t>
      </w:r>
      <w:proofErr w:type="spellEnd"/>
      <w:r w:rsidRPr="00A86665">
        <w:t xml:space="preserve"> </w:t>
      </w:r>
      <w:proofErr w:type="spellStart"/>
      <w:r w:rsidRPr="00133DBE">
        <w:t>жағымсыз</w:t>
      </w:r>
      <w:proofErr w:type="spellEnd"/>
      <w:r w:rsidRPr="00133DBE">
        <w:t xml:space="preserve"> </w:t>
      </w:r>
      <w:proofErr w:type="spellStart"/>
      <w:r w:rsidRPr="00133DBE">
        <w:t>салдарға</w:t>
      </w:r>
      <w:proofErr w:type="spellEnd"/>
      <w:r w:rsidRPr="00133DBE">
        <w:t xml:space="preserve"> </w:t>
      </w:r>
      <w:proofErr w:type="spellStart"/>
      <w:r w:rsidRPr="00133DBE">
        <w:t>әкелуі</w:t>
      </w:r>
      <w:proofErr w:type="spellEnd"/>
      <w:r w:rsidRPr="00133DBE">
        <w:t xml:space="preserve"> </w:t>
      </w:r>
      <w:proofErr w:type="spellStart"/>
      <w:r w:rsidRPr="00133DBE">
        <w:t>мүмкін</w:t>
      </w:r>
      <w:proofErr w:type="spellEnd"/>
      <w:r w:rsidRPr="00133DBE">
        <w:t xml:space="preserve">: </w:t>
      </w:r>
      <w:proofErr w:type="spellStart"/>
      <w:r w:rsidRPr="00133DBE">
        <w:t>мемлекеттік</w:t>
      </w:r>
      <w:proofErr w:type="spellEnd"/>
      <w:r w:rsidRPr="00133DBE">
        <w:t xml:space="preserve"> аппарат </w:t>
      </w:r>
      <w:proofErr w:type="spellStart"/>
      <w:r w:rsidRPr="00133DBE">
        <w:t>өнімділігінің</w:t>
      </w:r>
      <w:proofErr w:type="spellEnd"/>
      <w:r w:rsidRPr="00133DBE">
        <w:t xml:space="preserve"> </w:t>
      </w:r>
      <w:proofErr w:type="spellStart"/>
      <w:r w:rsidRPr="00133DBE">
        <w:t>төмендеуі</w:t>
      </w:r>
      <w:proofErr w:type="spellEnd"/>
      <w:r w:rsidRPr="00133DBE">
        <w:t xml:space="preserve">, реформа </w:t>
      </w:r>
      <w:proofErr w:type="spellStart"/>
      <w:r w:rsidRPr="00133DBE">
        <w:t>жүргізу</w:t>
      </w:r>
      <w:proofErr w:type="spellEnd"/>
      <w:r w:rsidRPr="00133DBE">
        <w:t xml:space="preserve"> </w:t>
      </w:r>
      <w:proofErr w:type="spellStart"/>
      <w:r w:rsidRPr="00133DBE">
        <w:t>шығындарының</w:t>
      </w:r>
      <w:proofErr w:type="spellEnd"/>
      <w:r w:rsidRPr="00133DBE">
        <w:t xml:space="preserve"> </w:t>
      </w:r>
      <w:proofErr w:type="spellStart"/>
      <w:r w:rsidRPr="00133DBE">
        <w:t>артуы</w:t>
      </w:r>
      <w:proofErr w:type="spellEnd"/>
      <w:r w:rsidRPr="00133DBE">
        <w:t xml:space="preserve">, </w:t>
      </w:r>
      <w:proofErr w:type="spellStart"/>
      <w:r w:rsidRPr="00133DBE">
        <w:t>сыбайлас</w:t>
      </w:r>
      <w:proofErr w:type="spellEnd"/>
      <w:r w:rsidRPr="00133DBE">
        <w:t xml:space="preserve"> </w:t>
      </w:r>
      <w:proofErr w:type="spellStart"/>
      <w:r w:rsidRPr="00133DBE">
        <w:t>жемқорлықтың</w:t>
      </w:r>
      <w:proofErr w:type="spellEnd"/>
      <w:r w:rsidRPr="00133DBE">
        <w:t xml:space="preserve"> </w:t>
      </w:r>
      <w:proofErr w:type="spellStart"/>
      <w:r w:rsidRPr="00133DBE">
        <w:t>артуы</w:t>
      </w:r>
      <w:proofErr w:type="spellEnd"/>
      <w:r w:rsidRPr="00133DBE">
        <w:t xml:space="preserve"> және </w:t>
      </w:r>
      <w:proofErr w:type="spellStart"/>
      <w:r w:rsidRPr="00133DBE">
        <w:t>тіпті</w:t>
      </w:r>
      <w:proofErr w:type="spellEnd"/>
      <w:r w:rsidRPr="00133DBE">
        <w:t xml:space="preserve"> </w:t>
      </w:r>
      <w:proofErr w:type="spellStart"/>
      <w:r w:rsidRPr="00133DBE">
        <w:t>саяси</w:t>
      </w:r>
      <w:proofErr w:type="spellEnd"/>
      <w:r w:rsidRPr="00133DBE">
        <w:t xml:space="preserve"> </w:t>
      </w:r>
      <w:proofErr w:type="spellStart"/>
      <w:r w:rsidRPr="00133DBE">
        <w:t>тұрақсыздыққа</w:t>
      </w:r>
      <w:proofErr w:type="spellEnd"/>
      <w:r w:rsidRPr="00133DBE">
        <w:t xml:space="preserve"> </w:t>
      </w:r>
      <w:r w:rsidR="000E2CF1" w:rsidRPr="00323B69">
        <w:t>[</w:t>
      </w:r>
      <w:r w:rsidR="00354B71">
        <w:rPr>
          <w:lang w:val="kk-KZ"/>
        </w:rPr>
        <w:t>1</w:t>
      </w:r>
      <w:r w:rsidR="00765AC8">
        <w:rPr>
          <w:lang w:val="kk-KZ"/>
        </w:rPr>
        <w:t>21</w:t>
      </w:r>
      <w:r w:rsidR="000E2CF1" w:rsidRPr="00323B69">
        <w:t>].</w:t>
      </w:r>
    </w:p>
    <w:p w14:paraId="6BBFD583" w14:textId="067BCA8B" w:rsidR="00133DBE" w:rsidRDefault="00133DBE" w:rsidP="00133DBE">
      <w:pPr>
        <w:pStyle w:val="affff9"/>
        <w:spacing w:line="240" w:lineRule="auto"/>
      </w:pPr>
      <w:proofErr w:type="spellStart"/>
      <w:r>
        <w:t>Ең</w:t>
      </w:r>
      <w:proofErr w:type="spellEnd"/>
      <w:r>
        <w:t xml:space="preserve"> </w:t>
      </w:r>
      <w:proofErr w:type="spellStart"/>
      <w:r>
        <w:t>маңыздыларын</w:t>
      </w:r>
      <w:proofErr w:type="spellEnd"/>
      <w:r>
        <w:t xml:space="preserve"> </w:t>
      </w:r>
      <w:proofErr w:type="spellStart"/>
      <w:r>
        <w:t>анықтау</w:t>
      </w:r>
      <w:proofErr w:type="spellEnd"/>
      <w:r>
        <w:t xml:space="preserve"> үшін </w:t>
      </w:r>
      <w:proofErr w:type="spellStart"/>
      <w:r>
        <w:t>аталған</w:t>
      </w:r>
      <w:proofErr w:type="spellEnd"/>
      <w:r>
        <w:t xml:space="preserve"> </w:t>
      </w:r>
      <w:proofErr w:type="spellStart"/>
      <w:r>
        <w:t>жағымсыз</w:t>
      </w:r>
      <w:proofErr w:type="spellEnd"/>
      <w:r>
        <w:t xml:space="preserve"> </w:t>
      </w:r>
      <w:proofErr w:type="spellStart"/>
      <w:r>
        <w:t>факторларды</w:t>
      </w:r>
      <w:proofErr w:type="spellEnd"/>
      <w:r>
        <w:t xml:space="preserve"> </w:t>
      </w:r>
      <w:proofErr w:type="spellStart"/>
      <w:r>
        <w:t>реттеу</w:t>
      </w:r>
      <w:proofErr w:type="spellEnd"/>
      <w:r>
        <w:t xml:space="preserve"> </w:t>
      </w:r>
      <w:proofErr w:type="spellStart"/>
      <w:r>
        <w:t>міндеті</w:t>
      </w:r>
      <w:proofErr w:type="spellEnd"/>
      <w:r>
        <w:t xml:space="preserve"> </w:t>
      </w:r>
      <w:proofErr w:type="spellStart"/>
      <w:r>
        <w:t>қойылды</w:t>
      </w:r>
      <w:proofErr w:type="spellEnd"/>
      <w:r>
        <w:t xml:space="preserve">. </w:t>
      </w:r>
      <w:proofErr w:type="spellStart"/>
      <w:r>
        <w:t>Бұл</w:t>
      </w:r>
      <w:proofErr w:type="spellEnd"/>
      <w:r>
        <w:t xml:space="preserve"> </w:t>
      </w:r>
      <w:proofErr w:type="spellStart"/>
      <w:r>
        <w:t>мемлекеттік</w:t>
      </w:r>
      <w:proofErr w:type="spellEnd"/>
      <w:r>
        <w:t xml:space="preserve"> </w:t>
      </w:r>
      <w:proofErr w:type="spellStart"/>
      <w:r>
        <w:t>органдарға</w:t>
      </w:r>
      <w:proofErr w:type="spellEnd"/>
      <w:r>
        <w:t xml:space="preserve"> ЖББ-</w:t>
      </w:r>
      <w:proofErr w:type="spellStart"/>
      <w:r>
        <w:t>ды</w:t>
      </w:r>
      <w:proofErr w:type="spellEnd"/>
      <w:r>
        <w:t xml:space="preserve"> </w:t>
      </w:r>
      <w:proofErr w:type="spellStart"/>
      <w:r>
        <w:t>тиімдірек</w:t>
      </w:r>
      <w:proofErr w:type="spellEnd"/>
      <w:r>
        <w:t xml:space="preserve"> және </w:t>
      </w:r>
      <w:proofErr w:type="spellStart"/>
      <w:r>
        <w:t>жедел</w:t>
      </w:r>
      <w:proofErr w:type="spellEnd"/>
      <w:r>
        <w:t xml:space="preserve"> </w:t>
      </w:r>
      <w:proofErr w:type="spellStart"/>
      <w:r>
        <w:t>енгізуге</w:t>
      </w:r>
      <w:proofErr w:type="spellEnd"/>
      <w:r>
        <w:t xml:space="preserve"> </w:t>
      </w:r>
      <w:proofErr w:type="spellStart"/>
      <w:r>
        <w:t>мүмкіндік</w:t>
      </w:r>
      <w:proofErr w:type="spellEnd"/>
      <w:r>
        <w:t xml:space="preserve"> </w:t>
      </w:r>
      <w:proofErr w:type="spellStart"/>
      <w:r>
        <w:t>береді</w:t>
      </w:r>
      <w:proofErr w:type="spellEnd"/>
      <w:r>
        <w:t>.</w:t>
      </w:r>
    </w:p>
    <w:p w14:paraId="6DE9EC59" w14:textId="396EEAD1" w:rsidR="000E2CF1" w:rsidRPr="00323B69" w:rsidRDefault="00133DBE" w:rsidP="00133DBE">
      <w:pPr>
        <w:pStyle w:val="affff9"/>
        <w:spacing w:line="240" w:lineRule="auto"/>
      </w:pPr>
      <w:proofErr w:type="spellStart"/>
      <w:r>
        <w:t>Бұл</w:t>
      </w:r>
      <w:proofErr w:type="spellEnd"/>
      <w:r>
        <w:t xml:space="preserve"> </w:t>
      </w:r>
      <w:proofErr w:type="spellStart"/>
      <w:r>
        <w:t>талдауға</w:t>
      </w:r>
      <w:proofErr w:type="spellEnd"/>
      <w:r>
        <w:t xml:space="preserve"> ҚР Ұлттық экономика министрлігі </w:t>
      </w:r>
      <w:proofErr w:type="spellStart"/>
      <w:r>
        <w:t>жанындағы</w:t>
      </w:r>
      <w:proofErr w:type="spellEnd"/>
      <w:r>
        <w:t xml:space="preserve"> </w:t>
      </w:r>
      <w:proofErr w:type="spellStart"/>
      <w:r>
        <w:t>жобалық</w:t>
      </w:r>
      <w:proofErr w:type="spellEnd"/>
      <w:r>
        <w:t xml:space="preserve"> </w:t>
      </w:r>
      <w:proofErr w:type="spellStart"/>
      <w:r>
        <w:t>басқару</w:t>
      </w:r>
      <w:proofErr w:type="spellEnd"/>
      <w:r>
        <w:t xml:space="preserve"> </w:t>
      </w:r>
      <w:proofErr w:type="spellStart"/>
      <w:r>
        <w:t>департаментінің</w:t>
      </w:r>
      <w:proofErr w:type="spellEnd"/>
      <w:r>
        <w:t xml:space="preserve"> </w:t>
      </w:r>
      <w:proofErr w:type="spellStart"/>
      <w:r>
        <w:t>менеджерлері</w:t>
      </w:r>
      <w:proofErr w:type="spellEnd"/>
      <w:r>
        <w:t xml:space="preserve"> мен </w:t>
      </w:r>
      <w:proofErr w:type="spellStart"/>
      <w:r>
        <w:t>мамандары</w:t>
      </w:r>
      <w:proofErr w:type="spellEnd"/>
      <w:r>
        <w:t xml:space="preserve"> </w:t>
      </w:r>
      <w:proofErr w:type="spellStart"/>
      <w:r>
        <w:t>қатарынан</w:t>
      </w:r>
      <w:proofErr w:type="spellEnd"/>
      <w:r>
        <w:t xml:space="preserve"> 15 </w:t>
      </w:r>
      <w:proofErr w:type="spellStart"/>
      <w:r>
        <w:t>тәжірибелі</w:t>
      </w:r>
      <w:proofErr w:type="spellEnd"/>
      <w:r>
        <w:t xml:space="preserve"> </w:t>
      </w:r>
      <w:proofErr w:type="spellStart"/>
      <w:r>
        <w:t>сарапшы</w:t>
      </w:r>
      <w:proofErr w:type="spellEnd"/>
      <w:r>
        <w:t xml:space="preserve"> </w:t>
      </w:r>
      <w:proofErr w:type="spellStart"/>
      <w:r>
        <w:t>тартылды</w:t>
      </w:r>
      <w:proofErr w:type="spellEnd"/>
      <w:r w:rsidR="000E2CF1" w:rsidRPr="00323B69">
        <w:t>.</w:t>
      </w:r>
    </w:p>
    <w:p w14:paraId="421D0D97" w14:textId="6D64D90F" w:rsidR="000E2CF1" w:rsidRPr="00323B69" w:rsidRDefault="00133DBE" w:rsidP="000E2CF1">
      <w:pPr>
        <w:pStyle w:val="affff9"/>
        <w:widowControl w:val="0"/>
        <w:spacing w:line="240" w:lineRule="auto"/>
      </w:pPr>
      <w:proofErr w:type="spellStart"/>
      <w:r w:rsidRPr="00133DBE">
        <w:t>Әрбір</w:t>
      </w:r>
      <w:proofErr w:type="spellEnd"/>
      <w:r w:rsidRPr="00133DBE">
        <w:t xml:space="preserve"> </w:t>
      </w:r>
      <w:proofErr w:type="spellStart"/>
      <w:r w:rsidRPr="00133DBE">
        <w:t>сарапшыға</w:t>
      </w:r>
      <w:proofErr w:type="spellEnd"/>
      <w:r w:rsidRPr="00133DBE">
        <w:t xml:space="preserve"> </w:t>
      </w:r>
      <w:proofErr w:type="spellStart"/>
      <w:r w:rsidRPr="00133DBE">
        <w:t>сауалнаманы</w:t>
      </w:r>
      <w:proofErr w:type="spellEnd"/>
      <w:r w:rsidRPr="00133DBE">
        <w:t xml:space="preserve"> </w:t>
      </w:r>
      <w:proofErr w:type="spellStart"/>
      <w:r w:rsidRPr="00133DBE">
        <w:t>толтыру</w:t>
      </w:r>
      <w:proofErr w:type="spellEnd"/>
      <w:r w:rsidRPr="00133DBE">
        <w:t xml:space="preserve"> </w:t>
      </w:r>
      <w:proofErr w:type="spellStart"/>
      <w:r w:rsidRPr="00133DBE">
        <w:t>ұсынылды</w:t>
      </w:r>
      <w:proofErr w:type="spellEnd"/>
      <w:r w:rsidRPr="00133DBE">
        <w:t xml:space="preserve">: </w:t>
      </w:r>
      <w:r>
        <w:t>«</w:t>
      </w:r>
      <w:proofErr w:type="spellStart"/>
      <w:r w:rsidRPr="00133DBE">
        <w:t>төменде</w:t>
      </w:r>
      <w:proofErr w:type="spellEnd"/>
      <w:r w:rsidRPr="00133DBE">
        <w:t xml:space="preserve"> </w:t>
      </w:r>
      <w:proofErr w:type="spellStart"/>
      <w:r w:rsidRPr="00133DBE">
        <w:t>келтірілген</w:t>
      </w:r>
      <w:proofErr w:type="spellEnd"/>
      <w:r w:rsidRPr="00133DBE">
        <w:t xml:space="preserve"> </w:t>
      </w:r>
      <w:proofErr w:type="spellStart"/>
      <w:r w:rsidRPr="00133DBE">
        <w:t>мәселелердің</w:t>
      </w:r>
      <w:proofErr w:type="spellEnd"/>
      <w:r w:rsidRPr="00133DBE">
        <w:t xml:space="preserve"> </w:t>
      </w:r>
      <w:proofErr w:type="spellStart"/>
      <w:r w:rsidRPr="00133DBE">
        <w:t>қайсысы</w:t>
      </w:r>
      <w:proofErr w:type="spellEnd"/>
      <w:r w:rsidRPr="00133DBE">
        <w:t xml:space="preserve"> ҚР </w:t>
      </w:r>
      <w:proofErr w:type="spellStart"/>
      <w:r w:rsidRPr="00133DBE">
        <w:t>мемлекеттік</w:t>
      </w:r>
      <w:proofErr w:type="spellEnd"/>
      <w:r w:rsidRPr="00133DBE">
        <w:t xml:space="preserve"> </w:t>
      </w:r>
      <w:proofErr w:type="spellStart"/>
      <w:r w:rsidRPr="00133DBE">
        <w:t>органдарында</w:t>
      </w:r>
      <w:proofErr w:type="spellEnd"/>
      <w:r w:rsidRPr="00133DBE">
        <w:t xml:space="preserve"> </w:t>
      </w:r>
      <w:r>
        <w:t>Ж</w:t>
      </w:r>
      <w:r w:rsidRPr="00133DBE">
        <w:t>ББ-</w:t>
      </w:r>
      <w:proofErr w:type="spellStart"/>
      <w:r>
        <w:t>д</w:t>
      </w:r>
      <w:r w:rsidRPr="00133DBE">
        <w:t>ың</w:t>
      </w:r>
      <w:proofErr w:type="spellEnd"/>
      <w:r w:rsidRPr="00133DBE">
        <w:t xml:space="preserve"> </w:t>
      </w:r>
      <w:proofErr w:type="spellStart"/>
      <w:r w:rsidRPr="00133DBE">
        <w:t>таралу</w:t>
      </w:r>
      <w:proofErr w:type="spellEnd"/>
      <w:r w:rsidRPr="00133DBE">
        <w:t xml:space="preserve"> </w:t>
      </w:r>
      <w:proofErr w:type="spellStart"/>
      <w:r w:rsidRPr="00133DBE">
        <w:t>дәрежесін</w:t>
      </w:r>
      <w:proofErr w:type="spellEnd"/>
      <w:r w:rsidRPr="00133DBE">
        <w:t xml:space="preserve"> </w:t>
      </w:r>
      <w:proofErr w:type="spellStart"/>
      <w:r w:rsidRPr="00133DBE">
        <w:t>барынша</w:t>
      </w:r>
      <w:proofErr w:type="spellEnd"/>
      <w:r w:rsidRPr="00133DBE">
        <w:t xml:space="preserve"> </w:t>
      </w:r>
      <w:proofErr w:type="spellStart"/>
      <w:r w:rsidRPr="00133DBE">
        <w:t>шектейтініне</w:t>
      </w:r>
      <w:proofErr w:type="spellEnd"/>
      <w:r w:rsidRPr="00133DBE">
        <w:t xml:space="preserve"> </w:t>
      </w:r>
      <w:proofErr w:type="spellStart"/>
      <w:r w:rsidRPr="00133DBE">
        <w:t>жауап</w:t>
      </w:r>
      <w:proofErr w:type="spellEnd"/>
      <w:r w:rsidRPr="00133DBE">
        <w:t xml:space="preserve"> </w:t>
      </w:r>
      <w:proofErr w:type="spellStart"/>
      <w:r w:rsidRPr="00133DBE">
        <w:t>беруіңізді</w:t>
      </w:r>
      <w:proofErr w:type="spellEnd"/>
      <w:r w:rsidRPr="00133DBE">
        <w:t xml:space="preserve"> </w:t>
      </w:r>
      <w:proofErr w:type="spellStart"/>
      <w:r w:rsidRPr="00133DBE">
        <w:t>сұраймыз</w:t>
      </w:r>
      <w:proofErr w:type="spellEnd"/>
      <w:r w:rsidRPr="00133DBE">
        <w:t xml:space="preserve">? </w:t>
      </w:r>
      <w:proofErr w:type="spellStart"/>
      <w:r w:rsidRPr="00133DBE">
        <w:t>Егер</w:t>
      </w:r>
      <w:proofErr w:type="spellEnd"/>
      <w:r w:rsidRPr="00133DBE">
        <w:t xml:space="preserve"> </w:t>
      </w:r>
      <w:proofErr w:type="spellStart"/>
      <w:r w:rsidRPr="00133DBE">
        <w:t>сіз</w:t>
      </w:r>
      <w:proofErr w:type="spellEnd"/>
      <w:r w:rsidRPr="00133DBE">
        <w:t xml:space="preserve"> </w:t>
      </w:r>
      <w:proofErr w:type="spellStart"/>
      <w:r w:rsidRPr="00133DBE">
        <w:t>екі</w:t>
      </w:r>
      <w:proofErr w:type="spellEnd"/>
      <w:r w:rsidRPr="00133DBE">
        <w:t xml:space="preserve"> </w:t>
      </w:r>
      <w:proofErr w:type="spellStart"/>
      <w:r w:rsidRPr="00133DBE">
        <w:t>немесе</w:t>
      </w:r>
      <w:proofErr w:type="spellEnd"/>
      <w:r w:rsidRPr="00133DBE">
        <w:t xml:space="preserve"> </w:t>
      </w:r>
      <w:proofErr w:type="spellStart"/>
      <w:r w:rsidRPr="00133DBE">
        <w:t>үш</w:t>
      </w:r>
      <w:proofErr w:type="spellEnd"/>
      <w:r w:rsidRPr="00133DBE">
        <w:t xml:space="preserve"> </w:t>
      </w:r>
      <w:proofErr w:type="spellStart"/>
      <w:r w:rsidRPr="00133DBE">
        <w:t>мәселе</w:t>
      </w:r>
      <w:proofErr w:type="spellEnd"/>
      <w:r w:rsidRPr="00133DBE">
        <w:t xml:space="preserve"> </w:t>
      </w:r>
      <w:proofErr w:type="spellStart"/>
      <w:r w:rsidRPr="00133DBE">
        <w:t>бірдей</w:t>
      </w:r>
      <w:proofErr w:type="spellEnd"/>
      <w:r w:rsidRPr="00133DBE">
        <w:t xml:space="preserve"> </w:t>
      </w:r>
      <w:proofErr w:type="spellStart"/>
      <w:r w:rsidRPr="00133DBE">
        <w:t>дәрежеде</w:t>
      </w:r>
      <w:proofErr w:type="spellEnd"/>
      <w:r w:rsidRPr="00133DBE">
        <w:t xml:space="preserve"> </w:t>
      </w:r>
      <w:r>
        <w:t>Ж</w:t>
      </w:r>
      <w:r w:rsidRPr="00133DBE">
        <w:t xml:space="preserve">ББ </w:t>
      </w:r>
      <w:proofErr w:type="spellStart"/>
      <w:r w:rsidRPr="00133DBE">
        <w:t>таралу</w:t>
      </w:r>
      <w:proofErr w:type="spellEnd"/>
      <w:r w:rsidRPr="00133DBE">
        <w:t xml:space="preserve"> </w:t>
      </w:r>
      <w:proofErr w:type="spellStart"/>
      <w:r w:rsidRPr="00133DBE">
        <w:t>дәрежесіне</w:t>
      </w:r>
      <w:proofErr w:type="spellEnd"/>
      <w:r w:rsidRPr="00133DBE">
        <w:t xml:space="preserve"> </w:t>
      </w:r>
      <w:proofErr w:type="spellStart"/>
      <w:r w:rsidRPr="00133DBE">
        <w:t>әсер</w:t>
      </w:r>
      <w:proofErr w:type="spellEnd"/>
      <w:r w:rsidRPr="00133DBE">
        <w:t xml:space="preserve"> </w:t>
      </w:r>
      <w:proofErr w:type="spellStart"/>
      <w:r w:rsidRPr="00133DBE">
        <w:t>етеді</w:t>
      </w:r>
      <w:proofErr w:type="spellEnd"/>
      <w:r w:rsidRPr="00133DBE">
        <w:t xml:space="preserve"> деп </w:t>
      </w:r>
      <w:proofErr w:type="spellStart"/>
      <w:r w:rsidRPr="00133DBE">
        <w:t>ойласаңыз</w:t>
      </w:r>
      <w:proofErr w:type="spellEnd"/>
      <w:r w:rsidRPr="00133DBE">
        <w:t xml:space="preserve"> </w:t>
      </w:r>
      <w:proofErr w:type="spellStart"/>
      <w:r w:rsidRPr="00133DBE">
        <w:t>немесе</w:t>
      </w:r>
      <w:proofErr w:type="spellEnd"/>
      <w:r w:rsidRPr="00133DBE">
        <w:t xml:space="preserve"> </w:t>
      </w:r>
      <w:proofErr w:type="spellStart"/>
      <w:r w:rsidRPr="00133DBE">
        <w:t>екі</w:t>
      </w:r>
      <w:proofErr w:type="spellEnd"/>
      <w:r w:rsidRPr="00133DBE">
        <w:t xml:space="preserve"> </w:t>
      </w:r>
      <w:proofErr w:type="spellStart"/>
      <w:r w:rsidRPr="00133DBE">
        <w:t>көрсеткішті</w:t>
      </w:r>
      <w:proofErr w:type="spellEnd"/>
      <w:r w:rsidRPr="00133DBE">
        <w:t xml:space="preserve"> </w:t>
      </w:r>
      <w:proofErr w:type="spellStart"/>
      <w:r w:rsidRPr="00133DBE">
        <w:t>бөлу</w:t>
      </w:r>
      <w:proofErr w:type="spellEnd"/>
      <w:r w:rsidRPr="00133DBE">
        <w:t xml:space="preserve"> </w:t>
      </w:r>
      <w:proofErr w:type="spellStart"/>
      <w:r w:rsidRPr="00133DBE">
        <w:t>қиын</w:t>
      </w:r>
      <w:proofErr w:type="spellEnd"/>
      <w:r w:rsidRPr="00133DBE">
        <w:t xml:space="preserve"> </w:t>
      </w:r>
      <w:proofErr w:type="spellStart"/>
      <w:r w:rsidRPr="00133DBE">
        <w:t>болса</w:t>
      </w:r>
      <w:proofErr w:type="spellEnd"/>
      <w:r w:rsidRPr="00133DBE">
        <w:t xml:space="preserve">, </w:t>
      </w:r>
      <w:proofErr w:type="spellStart"/>
      <w:r w:rsidRPr="00133DBE">
        <w:t>онда</w:t>
      </w:r>
      <w:proofErr w:type="spellEnd"/>
      <w:r w:rsidRPr="00133DBE">
        <w:t xml:space="preserve"> </w:t>
      </w:r>
      <w:proofErr w:type="spellStart"/>
      <w:r w:rsidRPr="00133DBE">
        <w:t>бұл</w:t>
      </w:r>
      <w:proofErr w:type="spellEnd"/>
      <w:r w:rsidRPr="00133DBE">
        <w:t xml:space="preserve"> </w:t>
      </w:r>
      <w:proofErr w:type="spellStart"/>
      <w:r w:rsidRPr="00133DBE">
        <w:t>көрсеткіштерге</w:t>
      </w:r>
      <w:proofErr w:type="spellEnd"/>
      <w:r w:rsidRPr="00133DBE">
        <w:t xml:space="preserve"> </w:t>
      </w:r>
      <w:proofErr w:type="spellStart"/>
      <w:r w:rsidRPr="00133DBE">
        <w:t>бірдей</w:t>
      </w:r>
      <w:proofErr w:type="spellEnd"/>
      <w:r w:rsidRPr="00133DBE">
        <w:t xml:space="preserve"> </w:t>
      </w:r>
      <w:proofErr w:type="spellStart"/>
      <w:r w:rsidRPr="00133DBE">
        <w:t>нөмір</w:t>
      </w:r>
      <w:proofErr w:type="spellEnd"/>
      <w:r w:rsidRPr="00133DBE">
        <w:t xml:space="preserve"> </w:t>
      </w:r>
      <w:proofErr w:type="spellStart"/>
      <w:r w:rsidRPr="00133DBE">
        <w:t>беруге</w:t>
      </w:r>
      <w:proofErr w:type="spellEnd"/>
      <w:r w:rsidRPr="00133DBE">
        <w:t xml:space="preserve"> </w:t>
      </w:r>
      <w:proofErr w:type="spellStart"/>
      <w:r w:rsidRPr="00133DBE">
        <w:t>болады</w:t>
      </w:r>
      <w:proofErr w:type="spellEnd"/>
      <w:r>
        <w:t>»</w:t>
      </w:r>
      <w:r w:rsidRPr="00133DBE">
        <w:t xml:space="preserve">. </w:t>
      </w:r>
      <w:proofErr w:type="spellStart"/>
      <w:r w:rsidRPr="00133DBE">
        <w:t>Сарапшылар</w:t>
      </w:r>
      <w:proofErr w:type="spellEnd"/>
      <w:r w:rsidRPr="00133DBE">
        <w:t xml:space="preserve"> </w:t>
      </w:r>
      <w:proofErr w:type="spellStart"/>
      <w:r w:rsidRPr="00133DBE">
        <w:t>сауалнаманы</w:t>
      </w:r>
      <w:proofErr w:type="spellEnd"/>
      <w:r w:rsidRPr="00133DBE">
        <w:t xml:space="preserve"> </w:t>
      </w:r>
      <w:proofErr w:type="spellStart"/>
      <w:r w:rsidRPr="00133DBE">
        <w:t>бір-біріне</w:t>
      </w:r>
      <w:proofErr w:type="spellEnd"/>
      <w:r w:rsidRPr="00133DBE">
        <w:t xml:space="preserve"> </w:t>
      </w:r>
      <w:proofErr w:type="spellStart"/>
      <w:r w:rsidRPr="00133DBE">
        <w:t>тәуелсіз</w:t>
      </w:r>
      <w:proofErr w:type="spellEnd"/>
      <w:r w:rsidRPr="00133DBE">
        <w:t xml:space="preserve"> </w:t>
      </w:r>
      <w:proofErr w:type="spellStart"/>
      <w:r w:rsidRPr="00133DBE">
        <w:t>толтырды</w:t>
      </w:r>
      <w:proofErr w:type="spellEnd"/>
      <w:r w:rsidR="000E2CF1" w:rsidRPr="00323B69">
        <w:t>.</w:t>
      </w:r>
    </w:p>
    <w:p w14:paraId="6F9F2C0D" w14:textId="2E913477" w:rsidR="000E2CF1" w:rsidRPr="00323B69" w:rsidRDefault="00133DBE" w:rsidP="000E2CF1">
      <w:pPr>
        <w:pStyle w:val="affff9"/>
        <w:widowControl w:val="0"/>
        <w:spacing w:line="240" w:lineRule="auto"/>
      </w:pPr>
      <w:bookmarkStart w:id="14" w:name="_Hlk530934900"/>
      <w:proofErr w:type="spellStart"/>
      <w:r w:rsidRPr="00133DBE">
        <w:t>Сарапшылармен</w:t>
      </w:r>
      <w:proofErr w:type="spellEnd"/>
      <w:r w:rsidRPr="00133DBE">
        <w:t xml:space="preserve"> </w:t>
      </w:r>
      <w:proofErr w:type="spellStart"/>
      <w:r w:rsidRPr="00133DBE">
        <w:t>толтырылған</w:t>
      </w:r>
      <w:proofErr w:type="spellEnd"/>
      <w:r w:rsidRPr="00133DBE">
        <w:t xml:space="preserve"> </w:t>
      </w:r>
      <w:proofErr w:type="spellStart"/>
      <w:r w:rsidRPr="00133DBE">
        <w:t>сауалнамалар</w:t>
      </w:r>
      <w:proofErr w:type="spellEnd"/>
      <w:r w:rsidRPr="00133DBE">
        <w:t xml:space="preserve"> </w:t>
      </w:r>
      <w:proofErr w:type="spellStart"/>
      <w:r w:rsidRPr="00133DBE">
        <w:t>жалпыланған</w:t>
      </w:r>
      <w:proofErr w:type="spellEnd"/>
      <w:r w:rsidRPr="00133DBE">
        <w:t xml:space="preserve"> </w:t>
      </w:r>
      <w:proofErr w:type="spellStart"/>
      <w:r w:rsidRPr="00133DBE">
        <w:t>пікірді</w:t>
      </w:r>
      <w:proofErr w:type="spellEnd"/>
      <w:r w:rsidRPr="00133DBE">
        <w:t xml:space="preserve"> және </w:t>
      </w:r>
      <w:proofErr w:type="spellStart"/>
      <w:r w:rsidRPr="00133DBE">
        <w:t>шешілетін</w:t>
      </w:r>
      <w:proofErr w:type="spellEnd"/>
      <w:r w:rsidRPr="00133DBE">
        <w:t xml:space="preserve"> </w:t>
      </w:r>
      <w:proofErr w:type="spellStart"/>
      <w:r w:rsidRPr="00133DBE">
        <w:t>мәселе</w:t>
      </w:r>
      <w:proofErr w:type="spellEnd"/>
      <w:r w:rsidRPr="00133DBE">
        <w:t xml:space="preserve"> </w:t>
      </w:r>
      <w:proofErr w:type="spellStart"/>
      <w:r w:rsidRPr="00133DBE">
        <w:t>бойынша</w:t>
      </w:r>
      <w:proofErr w:type="spellEnd"/>
      <w:r w:rsidRPr="00133DBE">
        <w:t xml:space="preserve"> </w:t>
      </w:r>
      <w:proofErr w:type="spellStart"/>
      <w:r w:rsidRPr="00133DBE">
        <w:t>сарапшылардың</w:t>
      </w:r>
      <w:proofErr w:type="spellEnd"/>
      <w:r w:rsidRPr="00133DBE">
        <w:t xml:space="preserve"> </w:t>
      </w:r>
      <w:proofErr w:type="spellStart"/>
      <w:r w:rsidRPr="00133DBE">
        <w:t>пікірлерінің</w:t>
      </w:r>
      <w:proofErr w:type="spellEnd"/>
      <w:r w:rsidRPr="00133DBE">
        <w:t xml:space="preserve"> </w:t>
      </w:r>
      <w:proofErr w:type="spellStart"/>
      <w:r w:rsidRPr="00133DBE">
        <w:t>сәйкестік</w:t>
      </w:r>
      <w:proofErr w:type="spellEnd"/>
      <w:r w:rsidRPr="00133DBE">
        <w:t xml:space="preserve"> </w:t>
      </w:r>
      <w:proofErr w:type="spellStart"/>
      <w:r w:rsidRPr="00133DBE">
        <w:t>дәрежесін</w:t>
      </w:r>
      <w:proofErr w:type="spellEnd"/>
      <w:r w:rsidRPr="00133DBE">
        <w:t xml:space="preserve"> </w:t>
      </w:r>
      <w:proofErr w:type="spellStart"/>
      <w:r w:rsidRPr="00133DBE">
        <w:t>анықтауға</w:t>
      </w:r>
      <w:proofErr w:type="spellEnd"/>
      <w:r w:rsidRPr="00133DBE">
        <w:t xml:space="preserve"> арналған материал </w:t>
      </w:r>
      <w:proofErr w:type="spellStart"/>
      <w:r w:rsidRPr="00133DBE">
        <w:t>ретінде</w:t>
      </w:r>
      <w:proofErr w:type="spellEnd"/>
      <w:r w:rsidRPr="00133DBE">
        <w:t xml:space="preserve"> </w:t>
      </w:r>
      <w:proofErr w:type="spellStart"/>
      <w:r w:rsidRPr="00133DBE">
        <w:t>қызмет</w:t>
      </w:r>
      <w:proofErr w:type="spellEnd"/>
      <w:r w:rsidRPr="00133DBE">
        <w:t xml:space="preserve"> </w:t>
      </w:r>
      <w:proofErr w:type="spellStart"/>
      <w:r w:rsidRPr="00133DBE">
        <w:t>етеді</w:t>
      </w:r>
      <w:proofErr w:type="spellEnd"/>
      <w:r w:rsidRPr="00133DBE">
        <w:t xml:space="preserve">. </w:t>
      </w:r>
      <w:r w:rsidR="00162C94" w:rsidRPr="00133DBE">
        <w:t>22</w:t>
      </w:r>
      <w:r w:rsidR="00162C94">
        <w:rPr>
          <w:lang w:val="kk-KZ"/>
        </w:rPr>
        <w:t>-к</w:t>
      </w:r>
      <w:proofErr w:type="spellStart"/>
      <w:r w:rsidRPr="00133DBE">
        <w:t>естеде</w:t>
      </w:r>
      <w:proofErr w:type="spellEnd"/>
      <w:r w:rsidRPr="00133DBE">
        <w:t xml:space="preserve"> рейтинг </w:t>
      </w:r>
      <w:proofErr w:type="spellStart"/>
      <w:r w:rsidRPr="00133DBE">
        <w:t>әдісі</w:t>
      </w:r>
      <w:proofErr w:type="spellEnd"/>
      <w:r w:rsidRPr="00133DBE">
        <w:t xml:space="preserve"> үшін </w:t>
      </w:r>
      <w:proofErr w:type="spellStart"/>
      <w:r w:rsidRPr="00133DBE">
        <w:t>құрылған</w:t>
      </w:r>
      <w:proofErr w:type="spellEnd"/>
      <w:r w:rsidRPr="00133DBE">
        <w:t xml:space="preserve"> </w:t>
      </w:r>
      <w:proofErr w:type="spellStart"/>
      <w:r w:rsidRPr="00133DBE">
        <w:t>сарапшылармен</w:t>
      </w:r>
      <w:proofErr w:type="spellEnd"/>
      <w:r w:rsidRPr="00133DBE">
        <w:t xml:space="preserve"> </w:t>
      </w:r>
      <w:proofErr w:type="spellStart"/>
      <w:r w:rsidRPr="00133DBE">
        <w:t>толтырылған</w:t>
      </w:r>
      <w:proofErr w:type="spellEnd"/>
      <w:r w:rsidRPr="00133DBE">
        <w:t xml:space="preserve"> </w:t>
      </w:r>
      <w:proofErr w:type="spellStart"/>
      <w:r w:rsidRPr="00133DBE">
        <w:t>сауалнама</w:t>
      </w:r>
      <w:proofErr w:type="spellEnd"/>
      <w:r w:rsidRPr="00133DBE">
        <w:t xml:space="preserve"> </w:t>
      </w:r>
      <w:proofErr w:type="spellStart"/>
      <w:r w:rsidRPr="00133DBE">
        <w:t>берілген</w:t>
      </w:r>
      <w:proofErr w:type="spellEnd"/>
      <w:r w:rsidRPr="00133DBE">
        <w:t xml:space="preserve">. </w:t>
      </w:r>
      <w:proofErr w:type="spellStart"/>
      <w:r w:rsidRPr="00133DBE">
        <w:t>Яғни</w:t>
      </w:r>
      <w:proofErr w:type="spellEnd"/>
      <w:r w:rsidRPr="00133DBE">
        <w:t xml:space="preserve">, </w:t>
      </w:r>
      <w:proofErr w:type="spellStart"/>
      <w:r w:rsidRPr="00133DBE">
        <w:t>нәтижесінде</w:t>
      </w:r>
      <w:proofErr w:type="spellEnd"/>
      <w:r w:rsidRPr="00133DBE">
        <w:t xml:space="preserve"> </w:t>
      </w:r>
      <w:proofErr w:type="spellStart"/>
      <w:r w:rsidRPr="00133DBE">
        <w:t>әрбір</w:t>
      </w:r>
      <w:proofErr w:type="spellEnd"/>
      <w:r w:rsidRPr="00133DBE">
        <w:t xml:space="preserve"> </w:t>
      </w:r>
      <w:proofErr w:type="spellStart"/>
      <w:r w:rsidRPr="00133DBE">
        <w:t>сарапшы</w:t>
      </w:r>
      <w:proofErr w:type="spellEnd"/>
      <w:r w:rsidRPr="00133DBE">
        <w:t xml:space="preserve"> </w:t>
      </w:r>
      <w:proofErr w:type="spellStart"/>
      <w:r w:rsidRPr="00133DBE">
        <w:t>бұрын</w:t>
      </w:r>
      <w:proofErr w:type="spellEnd"/>
      <w:r w:rsidRPr="00133DBE">
        <w:t xml:space="preserve"> </w:t>
      </w:r>
      <w:proofErr w:type="spellStart"/>
      <w:r w:rsidRPr="00133DBE">
        <w:t>таңдалған</w:t>
      </w:r>
      <w:proofErr w:type="spellEnd"/>
      <w:r w:rsidRPr="00133DBE">
        <w:t xml:space="preserve"> </w:t>
      </w:r>
      <w:proofErr w:type="spellStart"/>
      <w:r w:rsidRPr="00133DBE">
        <w:t>алты</w:t>
      </w:r>
      <w:proofErr w:type="spellEnd"/>
      <w:r w:rsidRPr="00133DBE">
        <w:t xml:space="preserve"> </w:t>
      </w:r>
      <w:proofErr w:type="spellStart"/>
      <w:r w:rsidRPr="00133DBE">
        <w:t>фактордың</w:t>
      </w:r>
      <w:proofErr w:type="spellEnd"/>
      <w:r w:rsidRPr="00133DBE">
        <w:t xml:space="preserve"> </w:t>
      </w:r>
      <w:proofErr w:type="spellStart"/>
      <w:r w:rsidRPr="00133DBE">
        <w:t>әрқайсысына</w:t>
      </w:r>
      <w:proofErr w:type="spellEnd"/>
      <w:r w:rsidRPr="00133DBE">
        <w:t xml:space="preserve"> (1-ден 6-ға </w:t>
      </w:r>
      <w:proofErr w:type="spellStart"/>
      <w:r w:rsidRPr="00133DBE">
        <w:t>дейін</w:t>
      </w:r>
      <w:proofErr w:type="spellEnd"/>
      <w:r w:rsidRPr="00133DBE">
        <w:t xml:space="preserve">) </w:t>
      </w:r>
      <w:proofErr w:type="spellStart"/>
      <w:r w:rsidRPr="00133DBE">
        <w:t>дәрежелер</w:t>
      </w:r>
      <w:proofErr w:type="spellEnd"/>
      <w:r w:rsidRPr="00133DBE">
        <w:t xml:space="preserve"> </w:t>
      </w:r>
      <w:proofErr w:type="spellStart"/>
      <w:r w:rsidRPr="00133DBE">
        <w:t>беруі</w:t>
      </w:r>
      <w:proofErr w:type="spellEnd"/>
      <w:r w:rsidRPr="00133DBE">
        <w:t xml:space="preserve"> </w:t>
      </w:r>
      <w:proofErr w:type="spellStart"/>
      <w:r w:rsidRPr="00133DBE">
        <w:t>керек</w:t>
      </w:r>
      <w:proofErr w:type="spellEnd"/>
      <w:r w:rsidRPr="00133DBE">
        <w:t xml:space="preserve">. </w:t>
      </w:r>
      <w:proofErr w:type="spellStart"/>
      <w:r w:rsidRPr="00133DBE">
        <w:t>Дәреже</w:t>
      </w:r>
      <w:proofErr w:type="spellEnd"/>
      <w:r w:rsidRPr="00133DBE">
        <w:t xml:space="preserve"> </w:t>
      </w:r>
      <w:proofErr w:type="spellStart"/>
      <w:r w:rsidRPr="00133DBE">
        <w:t>неғұрлым</w:t>
      </w:r>
      <w:proofErr w:type="spellEnd"/>
      <w:r w:rsidRPr="00133DBE">
        <w:t xml:space="preserve"> аз </w:t>
      </w:r>
      <w:proofErr w:type="spellStart"/>
      <w:r w:rsidRPr="00133DBE">
        <w:t>болса</w:t>
      </w:r>
      <w:proofErr w:type="spellEnd"/>
      <w:r w:rsidRPr="00133DBE">
        <w:t xml:space="preserve">, фактор </w:t>
      </w:r>
      <w:proofErr w:type="spellStart"/>
      <w:r w:rsidRPr="00133DBE">
        <w:t>соғұрлым</w:t>
      </w:r>
      <w:proofErr w:type="spellEnd"/>
      <w:r w:rsidRPr="00133DBE">
        <w:t xml:space="preserve"> </w:t>
      </w:r>
      <w:proofErr w:type="spellStart"/>
      <w:r w:rsidRPr="00133DBE">
        <w:t>маңызды</w:t>
      </w:r>
      <w:proofErr w:type="spellEnd"/>
      <w:r w:rsidRPr="00133DBE">
        <w:t xml:space="preserve"> </w:t>
      </w:r>
      <w:proofErr w:type="spellStart"/>
      <w:r w:rsidRPr="00133DBE">
        <w:t>болады</w:t>
      </w:r>
      <w:proofErr w:type="spellEnd"/>
      <w:r w:rsidR="000E2CF1" w:rsidRPr="00323B69">
        <w:t>.</w:t>
      </w:r>
    </w:p>
    <w:p w14:paraId="3D50858E" w14:textId="77777777" w:rsidR="00A86665" w:rsidRDefault="00A86665" w:rsidP="00A86665">
      <w:pPr>
        <w:autoSpaceDE w:val="0"/>
        <w:autoSpaceDN w:val="0"/>
        <w:adjustRightInd w:val="0"/>
        <w:ind w:firstLine="709"/>
        <w:jc w:val="both"/>
      </w:pPr>
      <w:r>
        <w:rPr>
          <w:lang w:val="kk-KZ"/>
        </w:rPr>
        <w:lastRenderedPageBreak/>
        <w:t>22-</w:t>
      </w:r>
      <w:proofErr w:type="spellStart"/>
      <w:r>
        <w:t>кестені</w:t>
      </w:r>
      <w:proofErr w:type="spellEnd"/>
      <w:r>
        <w:t xml:space="preserve"> </w:t>
      </w:r>
      <w:proofErr w:type="spellStart"/>
      <w:r>
        <w:t>толтырудың</w:t>
      </w:r>
      <w:proofErr w:type="spellEnd"/>
      <w:r>
        <w:t xml:space="preserve"> </w:t>
      </w:r>
      <w:proofErr w:type="spellStart"/>
      <w:r>
        <w:t>дұрыстығы</w:t>
      </w:r>
      <w:proofErr w:type="spellEnd"/>
      <w:r>
        <w:t xml:space="preserve"> критерий </w:t>
      </w:r>
      <w:proofErr w:type="spellStart"/>
      <w:r>
        <w:t>бойынша</w:t>
      </w:r>
      <w:proofErr w:type="spellEnd"/>
      <w:r>
        <w:t xml:space="preserve"> </w:t>
      </w:r>
      <w:proofErr w:type="spellStart"/>
      <w:r>
        <w:t>бағаланды</w:t>
      </w:r>
      <w:proofErr w:type="spellEnd"/>
      <w:r>
        <w:t xml:space="preserve">: </w:t>
      </w:r>
      <w:proofErr w:type="spellStart"/>
      <w:r>
        <w:t>бағандар</w:t>
      </w:r>
      <w:proofErr w:type="spellEnd"/>
      <w:r>
        <w:t xml:space="preserve"> </w:t>
      </w:r>
      <w:proofErr w:type="spellStart"/>
      <w:r>
        <w:t>бойынша</w:t>
      </w:r>
      <w:proofErr w:type="spellEnd"/>
      <w:r>
        <w:t xml:space="preserve"> </w:t>
      </w:r>
      <w:proofErr w:type="spellStart"/>
      <w:r>
        <w:t>дәрежелердің</w:t>
      </w:r>
      <w:proofErr w:type="spellEnd"/>
      <w:r>
        <w:t xml:space="preserve"> </w:t>
      </w:r>
      <w:proofErr w:type="spellStart"/>
      <w:r>
        <w:t>қосындысы</w:t>
      </w:r>
      <w:proofErr w:type="spellEnd"/>
      <w:r>
        <w:t xml:space="preserve"> </w:t>
      </w:r>
      <w:proofErr w:type="spellStart"/>
      <w:r>
        <w:t>жолдар</w:t>
      </w:r>
      <w:proofErr w:type="spellEnd"/>
      <w:r>
        <w:t xml:space="preserve"> </w:t>
      </w:r>
      <w:proofErr w:type="spellStart"/>
      <w:r>
        <w:t>бойынша</w:t>
      </w:r>
      <w:proofErr w:type="spellEnd"/>
      <w:r>
        <w:t xml:space="preserve"> </w:t>
      </w:r>
      <w:proofErr w:type="spellStart"/>
      <w:r>
        <w:t>дәрежелердің</w:t>
      </w:r>
      <w:proofErr w:type="spellEnd"/>
      <w:r>
        <w:t xml:space="preserve"> </w:t>
      </w:r>
      <w:proofErr w:type="spellStart"/>
      <w:r>
        <w:t>қосындысына</w:t>
      </w:r>
      <w:proofErr w:type="spellEnd"/>
      <w:r>
        <w:t xml:space="preserve"> </w:t>
      </w:r>
      <w:proofErr w:type="spellStart"/>
      <w:r>
        <w:t>тең</w:t>
      </w:r>
      <w:proofErr w:type="spellEnd"/>
      <w:r>
        <w:t>.</w:t>
      </w:r>
    </w:p>
    <w:p w14:paraId="4869D287" w14:textId="77777777" w:rsidR="000E2CF1" w:rsidRPr="00A86665" w:rsidRDefault="000E2CF1" w:rsidP="000E2CF1">
      <w:pPr>
        <w:pStyle w:val="affff9"/>
        <w:widowControl w:val="0"/>
        <w:spacing w:line="240" w:lineRule="auto"/>
      </w:pPr>
    </w:p>
    <w:p w14:paraId="3686E8F1" w14:textId="77777777" w:rsidR="00A86665" w:rsidRDefault="00A86665" w:rsidP="000E2CF1">
      <w:pPr>
        <w:pStyle w:val="affff9"/>
        <w:widowControl w:val="0"/>
        <w:spacing w:line="240" w:lineRule="auto"/>
        <w:rPr>
          <w:lang w:val="kk-KZ"/>
        </w:rPr>
      </w:pPr>
    </w:p>
    <w:p w14:paraId="1EBE5CC9" w14:textId="4B582D84" w:rsidR="000E2CF1" w:rsidRPr="00A86665" w:rsidRDefault="00E375C0" w:rsidP="00E375C0">
      <w:pPr>
        <w:jc w:val="both"/>
        <w:rPr>
          <w:lang w:val="kk-KZ"/>
        </w:rPr>
      </w:pPr>
      <w:r w:rsidRPr="00E375C0">
        <w:rPr>
          <w:lang w:val="kk-KZ"/>
        </w:rPr>
        <w:t>К</w:t>
      </w:r>
      <w:r w:rsidR="00133DBE" w:rsidRPr="00A86665">
        <w:rPr>
          <w:lang w:val="kk-KZ"/>
        </w:rPr>
        <w:t>есте</w:t>
      </w:r>
      <w:r w:rsidRPr="00E375C0">
        <w:rPr>
          <w:lang w:val="kk-KZ"/>
        </w:rPr>
        <w:t xml:space="preserve"> 22</w:t>
      </w:r>
      <w:r w:rsidR="000E2CF1" w:rsidRPr="00A86665">
        <w:rPr>
          <w:lang w:val="kk-KZ"/>
        </w:rPr>
        <w:t xml:space="preserve"> – </w:t>
      </w:r>
      <w:r w:rsidR="00133DBE" w:rsidRPr="00A86665">
        <w:rPr>
          <w:lang w:val="kk-KZ"/>
        </w:rPr>
        <w:t>Қазақстан Республикасының мемлекеттік органдарында жоба</w:t>
      </w:r>
      <w:r w:rsidRPr="00E375C0">
        <w:rPr>
          <w:lang w:val="kk-KZ"/>
        </w:rPr>
        <w:t>лық-</w:t>
      </w:r>
      <w:r w:rsidR="00133DBE" w:rsidRPr="00A86665">
        <w:rPr>
          <w:lang w:val="kk-KZ"/>
        </w:rPr>
        <w:t>бағдарланған басқаруды енгізу мәселелерін сараптамалық бағалау</w:t>
      </w:r>
    </w:p>
    <w:p w14:paraId="10D71099" w14:textId="77777777" w:rsidR="00E375C0" w:rsidRPr="00A86665" w:rsidRDefault="00E375C0" w:rsidP="00E375C0">
      <w:pPr>
        <w:jc w:val="both"/>
        <w:rPr>
          <w:sz w:val="16"/>
          <w:szCs w:val="16"/>
          <w:lang w:val="kk-KZ"/>
        </w:rPr>
      </w:pPr>
    </w:p>
    <w:tbl>
      <w:tblPr>
        <w:tblStyle w:val="afa"/>
        <w:tblW w:w="9668" w:type="dxa"/>
        <w:tblInd w:w="108" w:type="dxa"/>
        <w:tblLayout w:type="fixed"/>
        <w:tblLook w:val="04A0" w:firstRow="1" w:lastRow="0" w:firstColumn="1" w:lastColumn="0" w:noHBand="0" w:noVBand="1"/>
      </w:tblPr>
      <w:tblGrid>
        <w:gridCol w:w="851"/>
        <w:gridCol w:w="540"/>
        <w:gridCol w:w="541"/>
        <w:gridCol w:w="540"/>
        <w:gridCol w:w="541"/>
        <w:gridCol w:w="540"/>
        <w:gridCol w:w="541"/>
        <w:gridCol w:w="540"/>
        <w:gridCol w:w="541"/>
        <w:gridCol w:w="540"/>
        <w:gridCol w:w="541"/>
        <w:gridCol w:w="540"/>
        <w:gridCol w:w="541"/>
        <w:gridCol w:w="540"/>
        <w:gridCol w:w="541"/>
        <w:gridCol w:w="541"/>
        <w:gridCol w:w="709"/>
      </w:tblGrid>
      <w:tr w:rsidR="000E2CF1" w:rsidRPr="00323B69" w14:paraId="159524E0" w14:textId="77777777" w:rsidTr="00E375C0">
        <w:tc>
          <w:tcPr>
            <w:tcW w:w="851" w:type="dxa"/>
            <w:vMerge w:val="restart"/>
            <w:vAlign w:val="center"/>
          </w:tcPr>
          <w:p w14:paraId="07FA5966" w14:textId="04D09B1C" w:rsidR="000E2CF1" w:rsidRPr="00E375C0" w:rsidRDefault="00133DBE" w:rsidP="00FE1FA8">
            <w:pPr>
              <w:spacing w:line="228" w:lineRule="auto"/>
              <w:jc w:val="center"/>
              <w:rPr>
                <w:sz w:val="24"/>
                <w:szCs w:val="24"/>
              </w:rPr>
            </w:pPr>
            <w:proofErr w:type="spellStart"/>
            <w:r w:rsidRPr="00E375C0">
              <w:rPr>
                <w:sz w:val="24"/>
                <w:szCs w:val="24"/>
              </w:rPr>
              <w:t>Көрсеткіш</w:t>
            </w:r>
            <w:proofErr w:type="spellEnd"/>
          </w:p>
        </w:tc>
        <w:tc>
          <w:tcPr>
            <w:tcW w:w="8108" w:type="dxa"/>
            <w:gridSpan w:val="15"/>
            <w:vAlign w:val="center"/>
          </w:tcPr>
          <w:p w14:paraId="2A445162" w14:textId="6BA2C383" w:rsidR="000E2CF1" w:rsidRPr="00E375C0" w:rsidRDefault="00133DBE" w:rsidP="00FE1FA8">
            <w:pPr>
              <w:spacing w:line="228" w:lineRule="auto"/>
              <w:jc w:val="center"/>
              <w:rPr>
                <w:sz w:val="24"/>
                <w:szCs w:val="24"/>
              </w:rPr>
            </w:pPr>
            <w:proofErr w:type="spellStart"/>
            <w:r w:rsidRPr="00E375C0">
              <w:rPr>
                <w:sz w:val="24"/>
                <w:szCs w:val="24"/>
              </w:rPr>
              <w:t>Сарапшы</w:t>
            </w:r>
            <w:proofErr w:type="spellEnd"/>
          </w:p>
        </w:tc>
        <w:tc>
          <w:tcPr>
            <w:tcW w:w="709" w:type="dxa"/>
            <w:vMerge w:val="restart"/>
            <w:vAlign w:val="center"/>
          </w:tcPr>
          <w:p w14:paraId="19F2E057" w14:textId="42FED50B" w:rsidR="000E2CF1" w:rsidRPr="00E375C0" w:rsidRDefault="000E2CF1" w:rsidP="00FE1FA8">
            <w:pPr>
              <w:spacing w:line="228" w:lineRule="auto"/>
              <w:ind w:left="-108"/>
              <w:jc w:val="center"/>
              <w:rPr>
                <w:spacing w:val="-4"/>
                <w:sz w:val="24"/>
                <w:szCs w:val="24"/>
              </w:rPr>
            </w:pPr>
            <w:r w:rsidRPr="00E375C0">
              <w:rPr>
                <w:spacing w:val="-4"/>
                <w:sz w:val="24"/>
                <w:szCs w:val="24"/>
              </w:rPr>
              <w:t>С</w:t>
            </w:r>
            <w:r w:rsidR="00AA5799" w:rsidRPr="00E375C0">
              <w:rPr>
                <w:spacing w:val="-4"/>
                <w:sz w:val="24"/>
                <w:szCs w:val="24"/>
              </w:rPr>
              <w:t>о</w:t>
            </w:r>
            <w:r w:rsidRPr="00E375C0">
              <w:rPr>
                <w:spacing w:val="-4"/>
                <w:sz w:val="24"/>
                <w:szCs w:val="24"/>
              </w:rPr>
              <w:t>-</w:t>
            </w:r>
            <w:proofErr w:type="spellStart"/>
            <w:r w:rsidRPr="00E375C0">
              <w:rPr>
                <w:spacing w:val="-4"/>
                <w:sz w:val="24"/>
                <w:szCs w:val="24"/>
              </w:rPr>
              <w:t>ма</w:t>
            </w:r>
            <w:r w:rsidR="00AA5799" w:rsidRPr="00E375C0">
              <w:rPr>
                <w:spacing w:val="-4"/>
                <w:sz w:val="24"/>
                <w:szCs w:val="24"/>
              </w:rPr>
              <w:t>сы</w:t>
            </w:r>
            <w:proofErr w:type="spellEnd"/>
          </w:p>
        </w:tc>
      </w:tr>
      <w:tr w:rsidR="000E2CF1" w:rsidRPr="00323B69" w14:paraId="779EA9A7" w14:textId="77777777" w:rsidTr="00E375C0">
        <w:tc>
          <w:tcPr>
            <w:tcW w:w="851" w:type="dxa"/>
            <w:vMerge/>
            <w:vAlign w:val="center"/>
          </w:tcPr>
          <w:p w14:paraId="15B472DB" w14:textId="77777777" w:rsidR="000E2CF1" w:rsidRPr="00E375C0" w:rsidRDefault="000E2CF1" w:rsidP="00FE1FA8">
            <w:pPr>
              <w:spacing w:line="228" w:lineRule="auto"/>
              <w:jc w:val="center"/>
              <w:rPr>
                <w:sz w:val="24"/>
                <w:szCs w:val="24"/>
              </w:rPr>
            </w:pPr>
          </w:p>
        </w:tc>
        <w:tc>
          <w:tcPr>
            <w:tcW w:w="540" w:type="dxa"/>
            <w:vAlign w:val="center"/>
          </w:tcPr>
          <w:p w14:paraId="46A6E7FE" w14:textId="77777777" w:rsidR="000E2CF1" w:rsidRPr="00E375C0" w:rsidRDefault="000E2CF1" w:rsidP="00FE1FA8">
            <w:pPr>
              <w:spacing w:line="228" w:lineRule="auto"/>
              <w:jc w:val="center"/>
              <w:rPr>
                <w:sz w:val="24"/>
                <w:szCs w:val="24"/>
              </w:rPr>
            </w:pPr>
            <w:r w:rsidRPr="00E375C0">
              <w:rPr>
                <w:sz w:val="24"/>
                <w:szCs w:val="24"/>
              </w:rPr>
              <w:t>1</w:t>
            </w:r>
          </w:p>
        </w:tc>
        <w:tc>
          <w:tcPr>
            <w:tcW w:w="541" w:type="dxa"/>
            <w:vAlign w:val="center"/>
          </w:tcPr>
          <w:p w14:paraId="0C1ECA1A" w14:textId="77777777" w:rsidR="000E2CF1" w:rsidRPr="00E375C0" w:rsidRDefault="000E2CF1" w:rsidP="00FE1FA8">
            <w:pPr>
              <w:spacing w:line="228" w:lineRule="auto"/>
              <w:jc w:val="center"/>
              <w:rPr>
                <w:sz w:val="24"/>
                <w:szCs w:val="24"/>
              </w:rPr>
            </w:pPr>
            <w:r w:rsidRPr="00E375C0">
              <w:rPr>
                <w:sz w:val="24"/>
                <w:szCs w:val="24"/>
              </w:rPr>
              <w:t>2</w:t>
            </w:r>
          </w:p>
        </w:tc>
        <w:tc>
          <w:tcPr>
            <w:tcW w:w="540" w:type="dxa"/>
            <w:vAlign w:val="center"/>
          </w:tcPr>
          <w:p w14:paraId="143BFE39" w14:textId="77777777" w:rsidR="000E2CF1" w:rsidRPr="00E375C0" w:rsidRDefault="000E2CF1" w:rsidP="00FE1FA8">
            <w:pPr>
              <w:spacing w:line="228" w:lineRule="auto"/>
              <w:jc w:val="center"/>
              <w:rPr>
                <w:sz w:val="24"/>
                <w:szCs w:val="24"/>
              </w:rPr>
            </w:pPr>
            <w:r w:rsidRPr="00E375C0">
              <w:rPr>
                <w:sz w:val="24"/>
                <w:szCs w:val="24"/>
              </w:rPr>
              <w:t>3</w:t>
            </w:r>
          </w:p>
        </w:tc>
        <w:tc>
          <w:tcPr>
            <w:tcW w:w="541" w:type="dxa"/>
            <w:vAlign w:val="center"/>
          </w:tcPr>
          <w:p w14:paraId="5C947BB7" w14:textId="77777777" w:rsidR="000E2CF1" w:rsidRPr="00E375C0" w:rsidRDefault="000E2CF1" w:rsidP="00FE1FA8">
            <w:pPr>
              <w:spacing w:line="228" w:lineRule="auto"/>
              <w:jc w:val="center"/>
              <w:rPr>
                <w:sz w:val="24"/>
                <w:szCs w:val="24"/>
              </w:rPr>
            </w:pPr>
            <w:r w:rsidRPr="00E375C0">
              <w:rPr>
                <w:sz w:val="24"/>
                <w:szCs w:val="24"/>
              </w:rPr>
              <w:t>4</w:t>
            </w:r>
          </w:p>
        </w:tc>
        <w:tc>
          <w:tcPr>
            <w:tcW w:w="540" w:type="dxa"/>
            <w:vAlign w:val="center"/>
          </w:tcPr>
          <w:p w14:paraId="475AFF5C" w14:textId="77777777" w:rsidR="000E2CF1" w:rsidRPr="00E375C0" w:rsidRDefault="000E2CF1" w:rsidP="00FE1FA8">
            <w:pPr>
              <w:spacing w:line="228" w:lineRule="auto"/>
              <w:jc w:val="center"/>
              <w:rPr>
                <w:sz w:val="24"/>
                <w:szCs w:val="24"/>
              </w:rPr>
            </w:pPr>
            <w:r w:rsidRPr="00E375C0">
              <w:rPr>
                <w:sz w:val="24"/>
                <w:szCs w:val="24"/>
              </w:rPr>
              <w:t>5</w:t>
            </w:r>
          </w:p>
        </w:tc>
        <w:tc>
          <w:tcPr>
            <w:tcW w:w="541" w:type="dxa"/>
            <w:vAlign w:val="center"/>
          </w:tcPr>
          <w:p w14:paraId="09034B23" w14:textId="77777777" w:rsidR="000E2CF1" w:rsidRPr="00E375C0" w:rsidRDefault="000E2CF1" w:rsidP="00FE1FA8">
            <w:pPr>
              <w:spacing w:line="228" w:lineRule="auto"/>
              <w:jc w:val="center"/>
              <w:rPr>
                <w:sz w:val="24"/>
                <w:szCs w:val="24"/>
              </w:rPr>
            </w:pPr>
            <w:r w:rsidRPr="00E375C0">
              <w:rPr>
                <w:sz w:val="24"/>
                <w:szCs w:val="24"/>
              </w:rPr>
              <w:t>6</w:t>
            </w:r>
          </w:p>
        </w:tc>
        <w:tc>
          <w:tcPr>
            <w:tcW w:w="540" w:type="dxa"/>
            <w:vAlign w:val="center"/>
          </w:tcPr>
          <w:p w14:paraId="5E66219B" w14:textId="77777777" w:rsidR="000E2CF1" w:rsidRPr="00E375C0" w:rsidRDefault="000E2CF1" w:rsidP="00FE1FA8">
            <w:pPr>
              <w:spacing w:line="228" w:lineRule="auto"/>
              <w:jc w:val="center"/>
              <w:rPr>
                <w:sz w:val="24"/>
                <w:szCs w:val="24"/>
              </w:rPr>
            </w:pPr>
            <w:r w:rsidRPr="00E375C0">
              <w:rPr>
                <w:sz w:val="24"/>
                <w:szCs w:val="24"/>
              </w:rPr>
              <w:t>7</w:t>
            </w:r>
          </w:p>
        </w:tc>
        <w:tc>
          <w:tcPr>
            <w:tcW w:w="541" w:type="dxa"/>
            <w:vAlign w:val="center"/>
          </w:tcPr>
          <w:p w14:paraId="0F241160" w14:textId="77777777" w:rsidR="000E2CF1" w:rsidRPr="00E375C0" w:rsidRDefault="000E2CF1" w:rsidP="00FE1FA8">
            <w:pPr>
              <w:spacing w:line="228" w:lineRule="auto"/>
              <w:jc w:val="center"/>
              <w:rPr>
                <w:sz w:val="24"/>
                <w:szCs w:val="24"/>
              </w:rPr>
            </w:pPr>
            <w:r w:rsidRPr="00E375C0">
              <w:rPr>
                <w:sz w:val="24"/>
                <w:szCs w:val="24"/>
              </w:rPr>
              <w:t>8</w:t>
            </w:r>
          </w:p>
        </w:tc>
        <w:tc>
          <w:tcPr>
            <w:tcW w:w="540" w:type="dxa"/>
            <w:vAlign w:val="center"/>
          </w:tcPr>
          <w:p w14:paraId="75BB5016" w14:textId="77777777" w:rsidR="000E2CF1" w:rsidRPr="00E375C0" w:rsidRDefault="000E2CF1" w:rsidP="00FE1FA8">
            <w:pPr>
              <w:spacing w:line="228" w:lineRule="auto"/>
              <w:jc w:val="center"/>
              <w:rPr>
                <w:sz w:val="24"/>
                <w:szCs w:val="24"/>
              </w:rPr>
            </w:pPr>
            <w:r w:rsidRPr="00E375C0">
              <w:rPr>
                <w:sz w:val="24"/>
                <w:szCs w:val="24"/>
              </w:rPr>
              <w:t>9</w:t>
            </w:r>
          </w:p>
        </w:tc>
        <w:tc>
          <w:tcPr>
            <w:tcW w:w="541" w:type="dxa"/>
            <w:vAlign w:val="center"/>
          </w:tcPr>
          <w:p w14:paraId="2DFC4F62" w14:textId="77777777" w:rsidR="000E2CF1" w:rsidRPr="00E375C0" w:rsidRDefault="000E2CF1" w:rsidP="00FE1FA8">
            <w:pPr>
              <w:spacing w:line="228" w:lineRule="auto"/>
              <w:jc w:val="center"/>
              <w:rPr>
                <w:sz w:val="24"/>
                <w:szCs w:val="24"/>
              </w:rPr>
            </w:pPr>
            <w:r w:rsidRPr="00E375C0">
              <w:rPr>
                <w:sz w:val="24"/>
                <w:szCs w:val="24"/>
              </w:rPr>
              <w:t>10</w:t>
            </w:r>
          </w:p>
        </w:tc>
        <w:tc>
          <w:tcPr>
            <w:tcW w:w="540" w:type="dxa"/>
            <w:vAlign w:val="center"/>
          </w:tcPr>
          <w:p w14:paraId="437E31F3" w14:textId="77777777" w:rsidR="000E2CF1" w:rsidRPr="00E375C0" w:rsidRDefault="000E2CF1" w:rsidP="00FE1FA8">
            <w:pPr>
              <w:spacing w:line="228" w:lineRule="auto"/>
              <w:jc w:val="center"/>
              <w:rPr>
                <w:sz w:val="24"/>
                <w:szCs w:val="24"/>
              </w:rPr>
            </w:pPr>
            <w:r w:rsidRPr="00E375C0">
              <w:rPr>
                <w:sz w:val="24"/>
                <w:szCs w:val="24"/>
              </w:rPr>
              <w:t>11</w:t>
            </w:r>
          </w:p>
        </w:tc>
        <w:tc>
          <w:tcPr>
            <w:tcW w:w="541" w:type="dxa"/>
            <w:vAlign w:val="center"/>
          </w:tcPr>
          <w:p w14:paraId="5B4F1ED4" w14:textId="77777777" w:rsidR="000E2CF1" w:rsidRPr="00E375C0" w:rsidRDefault="000E2CF1" w:rsidP="00FE1FA8">
            <w:pPr>
              <w:spacing w:line="228" w:lineRule="auto"/>
              <w:jc w:val="center"/>
              <w:rPr>
                <w:sz w:val="24"/>
                <w:szCs w:val="24"/>
              </w:rPr>
            </w:pPr>
            <w:r w:rsidRPr="00E375C0">
              <w:rPr>
                <w:sz w:val="24"/>
                <w:szCs w:val="24"/>
              </w:rPr>
              <w:t>12</w:t>
            </w:r>
          </w:p>
        </w:tc>
        <w:tc>
          <w:tcPr>
            <w:tcW w:w="540" w:type="dxa"/>
            <w:vAlign w:val="center"/>
          </w:tcPr>
          <w:p w14:paraId="055E85E8" w14:textId="77777777" w:rsidR="000E2CF1" w:rsidRPr="00E375C0" w:rsidRDefault="000E2CF1" w:rsidP="00FE1FA8">
            <w:pPr>
              <w:spacing w:line="228" w:lineRule="auto"/>
              <w:jc w:val="center"/>
              <w:rPr>
                <w:sz w:val="24"/>
                <w:szCs w:val="24"/>
              </w:rPr>
            </w:pPr>
            <w:r w:rsidRPr="00E375C0">
              <w:rPr>
                <w:sz w:val="24"/>
                <w:szCs w:val="24"/>
              </w:rPr>
              <w:t>13</w:t>
            </w:r>
          </w:p>
        </w:tc>
        <w:tc>
          <w:tcPr>
            <w:tcW w:w="541" w:type="dxa"/>
            <w:vAlign w:val="center"/>
          </w:tcPr>
          <w:p w14:paraId="1643D56C" w14:textId="77777777" w:rsidR="000E2CF1" w:rsidRPr="00E375C0" w:rsidRDefault="000E2CF1" w:rsidP="00FE1FA8">
            <w:pPr>
              <w:spacing w:line="228" w:lineRule="auto"/>
              <w:jc w:val="center"/>
              <w:rPr>
                <w:sz w:val="24"/>
                <w:szCs w:val="24"/>
              </w:rPr>
            </w:pPr>
            <w:r w:rsidRPr="00E375C0">
              <w:rPr>
                <w:sz w:val="24"/>
                <w:szCs w:val="24"/>
              </w:rPr>
              <w:t>14</w:t>
            </w:r>
          </w:p>
        </w:tc>
        <w:tc>
          <w:tcPr>
            <w:tcW w:w="541" w:type="dxa"/>
            <w:vAlign w:val="center"/>
          </w:tcPr>
          <w:p w14:paraId="435F564B" w14:textId="77777777" w:rsidR="000E2CF1" w:rsidRPr="00E375C0" w:rsidRDefault="000E2CF1" w:rsidP="00FE1FA8">
            <w:pPr>
              <w:spacing w:line="228" w:lineRule="auto"/>
              <w:jc w:val="center"/>
              <w:rPr>
                <w:sz w:val="24"/>
                <w:szCs w:val="24"/>
              </w:rPr>
            </w:pPr>
            <w:r w:rsidRPr="00E375C0">
              <w:rPr>
                <w:sz w:val="24"/>
                <w:szCs w:val="24"/>
              </w:rPr>
              <w:t>15</w:t>
            </w:r>
          </w:p>
        </w:tc>
        <w:tc>
          <w:tcPr>
            <w:tcW w:w="709" w:type="dxa"/>
            <w:vMerge/>
            <w:vAlign w:val="bottom"/>
          </w:tcPr>
          <w:p w14:paraId="3B7E4EB8" w14:textId="77777777" w:rsidR="000E2CF1" w:rsidRPr="00E375C0" w:rsidRDefault="000E2CF1" w:rsidP="00FE1FA8">
            <w:pPr>
              <w:spacing w:line="228" w:lineRule="auto"/>
              <w:jc w:val="right"/>
              <w:rPr>
                <w:color w:val="000000"/>
                <w:spacing w:val="-4"/>
                <w:sz w:val="24"/>
                <w:szCs w:val="24"/>
              </w:rPr>
            </w:pPr>
          </w:p>
        </w:tc>
      </w:tr>
      <w:tr w:rsidR="000E2CF1" w:rsidRPr="00323B69" w14:paraId="43504C62" w14:textId="77777777" w:rsidTr="00E375C0">
        <w:tc>
          <w:tcPr>
            <w:tcW w:w="851" w:type="dxa"/>
          </w:tcPr>
          <w:p w14:paraId="1CDF7072" w14:textId="77777777" w:rsidR="000E2CF1" w:rsidRPr="00E375C0" w:rsidRDefault="000E2CF1" w:rsidP="00FE1FA8">
            <w:pPr>
              <w:spacing w:line="228" w:lineRule="auto"/>
              <w:jc w:val="center"/>
              <w:rPr>
                <w:sz w:val="24"/>
                <w:szCs w:val="24"/>
              </w:rPr>
            </w:pPr>
            <w:r w:rsidRPr="00E375C0">
              <w:rPr>
                <w:sz w:val="24"/>
                <w:szCs w:val="24"/>
                <w:lang w:val="en-US"/>
              </w:rPr>
              <w:t>W</w:t>
            </w:r>
            <w:r w:rsidRPr="00E375C0">
              <w:rPr>
                <w:sz w:val="24"/>
                <w:szCs w:val="24"/>
              </w:rPr>
              <w:t>1</w:t>
            </w:r>
          </w:p>
        </w:tc>
        <w:tc>
          <w:tcPr>
            <w:tcW w:w="540" w:type="dxa"/>
            <w:vAlign w:val="bottom"/>
          </w:tcPr>
          <w:p w14:paraId="42E973CB" w14:textId="77777777" w:rsidR="000E2CF1" w:rsidRPr="00E375C0" w:rsidRDefault="000E2CF1" w:rsidP="00FE1FA8">
            <w:pPr>
              <w:spacing w:line="228" w:lineRule="auto"/>
              <w:jc w:val="center"/>
              <w:rPr>
                <w:sz w:val="24"/>
                <w:szCs w:val="24"/>
              </w:rPr>
            </w:pPr>
            <w:r w:rsidRPr="00E375C0">
              <w:rPr>
                <w:color w:val="000000"/>
                <w:sz w:val="24"/>
                <w:szCs w:val="24"/>
              </w:rPr>
              <w:t>5</w:t>
            </w:r>
          </w:p>
        </w:tc>
        <w:tc>
          <w:tcPr>
            <w:tcW w:w="541" w:type="dxa"/>
            <w:vAlign w:val="bottom"/>
          </w:tcPr>
          <w:p w14:paraId="110C1D4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0" w:type="dxa"/>
            <w:vAlign w:val="bottom"/>
          </w:tcPr>
          <w:p w14:paraId="18CCAB54"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1" w:type="dxa"/>
            <w:vAlign w:val="bottom"/>
          </w:tcPr>
          <w:p w14:paraId="7ED56A43"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0" w:type="dxa"/>
            <w:vAlign w:val="bottom"/>
          </w:tcPr>
          <w:p w14:paraId="5C5A87BF"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1" w:type="dxa"/>
            <w:vAlign w:val="bottom"/>
          </w:tcPr>
          <w:p w14:paraId="18168A86"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0" w:type="dxa"/>
            <w:vAlign w:val="bottom"/>
          </w:tcPr>
          <w:p w14:paraId="33CCEBE1"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1" w:type="dxa"/>
            <w:vAlign w:val="bottom"/>
          </w:tcPr>
          <w:p w14:paraId="5781EF3A"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0" w:type="dxa"/>
            <w:vAlign w:val="bottom"/>
          </w:tcPr>
          <w:p w14:paraId="2EC371C4"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1" w:type="dxa"/>
            <w:vAlign w:val="bottom"/>
          </w:tcPr>
          <w:p w14:paraId="1AF0430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0" w:type="dxa"/>
            <w:vAlign w:val="bottom"/>
          </w:tcPr>
          <w:p w14:paraId="0E48EAD8"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1" w:type="dxa"/>
            <w:vAlign w:val="bottom"/>
          </w:tcPr>
          <w:p w14:paraId="1E661EE3"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0" w:type="dxa"/>
            <w:vAlign w:val="bottom"/>
          </w:tcPr>
          <w:p w14:paraId="4EBBA9B4"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1" w:type="dxa"/>
            <w:vAlign w:val="bottom"/>
          </w:tcPr>
          <w:p w14:paraId="106A43E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1" w:type="dxa"/>
            <w:vAlign w:val="bottom"/>
          </w:tcPr>
          <w:p w14:paraId="57BC6CEE"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709" w:type="dxa"/>
            <w:vAlign w:val="bottom"/>
          </w:tcPr>
          <w:p w14:paraId="72ABC924" w14:textId="77777777" w:rsidR="000E2CF1" w:rsidRPr="00E375C0" w:rsidRDefault="000E2CF1" w:rsidP="00FE1FA8">
            <w:pPr>
              <w:spacing w:line="228" w:lineRule="auto"/>
              <w:ind w:left="-113" w:right="-113"/>
              <w:jc w:val="center"/>
              <w:rPr>
                <w:color w:val="000000"/>
                <w:spacing w:val="-4"/>
                <w:sz w:val="24"/>
                <w:szCs w:val="24"/>
              </w:rPr>
            </w:pPr>
            <w:r w:rsidRPr="00E375C0">
              <w:rPr>
                <w:color w:val="000000"/>
                <w:spacing w:val="-4"/>
                <w:sz w:val="24"/>
                <w:szCs w:val="24"/>
              </w:rPr>
              <w:t>85,00</w:t>
            </w:r>
          </w:p>
        </w:tc>
      </w:tr>
      <w:tr w:rsidR="000E2CF1" w:rsidRPr="00323B69" w14:paraId="5FBCC51E" w14:textId="77777777" w:rsidTr="00E375C0">
        <w:tc>
          <w:tcPr>
            <w:tcW w:w="851" w:type="dxa"/>
          </w:tcPr>
          <w:p w14:paraId="7A8F316D" w14:textId="77777777" w:rsidR="000E2CF1" w:rsidRPr="00E375C0" w:rsidRDefault="000E2CF1" w:rsidP="00FE1FA8">
            <w:pPr>
              <w:spacing w:line="228" w:lineRule="auto"/>
              <w:jc w:val="center"/>
              <w:rPr>
                <w:sz w:val="24"/>
                <w:szCs w:val="24"/>
              </w:rPr>
            </w:pPr>
            <w:r w:rsidRPr="00E375C0">
              <w:rPr>
                <w:sz w:val="24"/>
                <w:szCs w:val="24"/>
                <w:lang w:val="en-US"/>
              </w:rPr>
              <w:t>W</w:t>
            </w:r>
            <w:r w:rsidRPr="00E375C0">
              <w:rPr>
                <w:sz w:val="24"/>
                <w:szCs w:val="24"/>
              </w:rPr>
              <w:t>2</w:t>
            </w:r>
          </w:p>
        </w:tc>
        <w:tc>
          <w:tcPr>
            <w:tcW w:w="540" w:type="dxa"/>
            <w:vAlign w:val="bottom"/>
          </w:tcPr>
          <w:p w14:paraId="62681D07" w14:textId="77777777" w:rsidR="000E2CF1" w:rsidRPr="00E375C0" w:rsidRDefault="000E2CF1" w:rsidP="00FE1FA8">
            <w:pPr>
              <w:spacing w:line="228" w:lineRule="auto"/>
              <w:jc w:val="center"/>
              <w:rPr>
                <w:sz w:val="24"/>
                <w:szCs w:val="24"/>
              </w:rPr>
            </w:pPr>
            <w:r w:rsidRPr="00E375C0">
              <w:rPr>
                <w:color w:val="000000"/>
                <w:sz w:val="24"/>
                <w:szCs w:val="24"/>
              </w:rPr>
              <w:t>6</w:t>
            </w:r>
          </w:p>
        </w:tc>
        <w:tc>
          <w:tcPr>
            <w:tcW w:w="541" w:type="dxa"/>
            <w:vAlign w:val="bottom"/>
          </w:tcPr>
          <w:p w14:paraId="4F2E8E40"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0" w:type="dxa"/>
            <w:vAlign w:val="bottom"/>
          </w:tcPr>
          <w:p w14:paraId="48141EFE"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1" w:type="dxa"/>
            <w:vAlign w:val="bottom"/>
          </w:tcPr>
          <w:p w14:paraId="46F5C5C6"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0" w:type="dxa"/>
            <w:vAlign w:val="bottom"/>
          </w:tcPr>
          <w:p w14:paraId="5DB10C0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1" w:type="dxa"/>
            <w:vAlign w:val="bottom"/>
          </w:tcPr>
          <w:p w14:paraId="6C2847B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0" w:type="dxa"/>
            <w:vAlign w:val="bottom"/>
          </w:tcPr>
          <w:p w14:paraId="6054B82F"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1" w:type="dxa"/>
            <w:vAlign w:val="bottom"/>
          </w:tcPr>
          <w:p w14:paraId="2D2AC89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0" w:type="dxa"/>
            <w:vAlign w:val="bottom"/>
          </w:tcPr>
          <w:p w14:paraId="5D5E9A81"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1" w:type="dxa"/>
            <w:vAlign w:val="bottom"/>
          </w:tcPr>
          <w:p w14:paraId="115A298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0" w:type="dxa"/>
            <w:vAlign w:val="bottom"/>
          </w:tcPr>
          <w:p w14:paraId="4AF89BC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1" w:type="dxa"/>
            <w:vAlign w:val="bottom"/>
          </w:tcPr>
          <w:p w14:paraId="3E7DED4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0" w:type="dxa"/>
            <w:vAlign w:val="bottom"/>
          </w:tcPr>
          <w:p w14:paraId="0005770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541" w:type="dxa"/>
            <w:vAlign w:val="bottom"/>
          </w:tcPr>
          <w:p w14:paraId="6CB4B331"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1" w:type="dxa"/>
            <w:vAlign w:val="bottom"/>
          </w:tcPr>
          <w:p w14:paraId="6B4B429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709" w:type="dxa"/>
            <w:vAlign w:val="bottom"/>
          </w:tcPr>
          <w:p w14:paraId="414719FD" w14:textId="77777777" w:rsidR="000E2CF1" w:rsidRPr="00E375C0" w:rsidRDefault="000E2CF1" w:rsidP="00FE1FA8">
            <w:pPr>
              <w:spacing w:line="228" w:lineRule="auto"/>
              <w:ind w:left="-113" w:right="-113"/>
              <w:jc w:val="center"/>
              <w:rPr>
                <w:color w:val="000000"/>
                <w:spacing w:val="-4"/>
                <w:sz w:val="24"/>
                <w:szCs w:val="24"/>
              </w:rPr>
            </w:pPr>
            <w:r w:rsidRPr="00E375C0">
              <w:rPr>
                <w:color w:val="000000"/>
                <w:spacing w:val="-4"/>
                <w:sz w:val="24"/>
                <w:szCs w:val="24"/>
              </w:rPr>
              <w:t>76,00</w:t>
            </w:r>
          </w:p>
        </w:tc>
      </w:tr>
      <w:tr w:rsidR="000E2CF1" w:rsidRPr="00323B69" w14:paraId="3ECFFC8C" w14:textId="77777777" w:rsidTr="00E375C0">
        <w:tc>
          <w:tcPr>
            <w:tcW w:w="851" w:type="dxa"/>
          </w:tcPr>
          <w:p w14:paraId="67E2F14E" w14:textId="77777777" w:rsidR="000E2CF1" w:rsidRPr="00E375C0" w:rsidRDefault="000E2CF1" w:rsidP="00FE1FA8">
            <w:pPr>
              <w:spacing w:line="228" w:lineRule="auto"/>
              <w:jc w:val="center"/>
              <w:rPr>
                <w:sz w:val="24"/>
                <w:szCs w:val="24"/>
              </w:rPr>
            </w:pPr>
            <w:r w:rsidRPr="00E375C0">
              <w:rPr>
                <w:sz w:val="24"/>
                <w:szCs w:val="24"/>
                <w:lang w:val="en-US"/>
              </w:rPr>
              <w:t>W</w:t>
            </w:r>
            <w:r w:rsidRPr="00E375C0">
              <w:rPr>
                <w:sz w:val="24"/>
                <w:szCs w:val="24"/>
              </w:rPr>
              <w:t>3</w:t>
            </w:r>
          </w:p>
        </w:tc>
        <w:tc>
          <w:tcPr>
            <w:tcW w:w="540" w:type="dxa"/>
            <w:vAlign w:val="bottom"/>
          </w:tcPr>
          <w:p w14:paraId="08501C46" w14:textId="77777777" w:rsidR="000E2CF1" w:rsidRPr="00E375C0" w:rsidRDefault="000E2CF1" w:rsidP="00FE1FA8">
            <w:pPr>
              <w:spacing w:line="228" w:lineRule="auto"/>
              <w:jc w:val="center"/>
              <w:rPr>
                <w:sz w:val="24"/>
                <w:szCs w:val="24"/>
              </w:rPr>
            </w:pPr>
            <w:r w:rsidRPr="00E375C0">
              <w:rPr>
                <w:color w:val="000000"/>
                <w:sz w:val="24"/>
                <w:szCs w:val="24"/>
              </w:rPr>
              <w:t>4</w:t>
            </w:r>
          </w:p>
        </w:tc>
        <w:tc>
          <w:tcPr>
            <w:tcW w:w="541" w:type="dxa"/>
            <w:vAlign w:val="bottom"/>
          </w:tcPr>
          <w:p w14:paraId="0459623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0" w:type="dxa"/>
            <w:vAlign w:val="bottom"/>
          </w:tcPr>
          <w:p w14:paraId="741A18C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1" w:type="dxa"/>
            <w:vAlign w:val="bottom"/>
          </w:tcPr>
          <w:p w14:paraId="2835254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0" w:type="dxa"/>
            <w:vAlign w:val="bottom"/>
          </w:tcPr>
          <w:p w14:paraId="19E38A88"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1" w:type="dxa"/>
            <w:vAlign w:val="bottom"/>
          </w:tcPr>
          <w:p w14:paraId="49463B4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0" w:type="dxa"/>
            <w:vAlign w:val="bottom"/>
          </w:tcPr>
          <w:p w14:paraId="265DE62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1" w:type="dxa"/>
            <w:vAlign w:val="bottom"/>
          </w:tcPr>
          <w:p w14:paraId="7B52E5D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0" w:type="dxa"/>
            <w:vAlign w:val="bottom"/>
          </w:tcPr>
          <w:p w14:paraId="364959FA"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1" w:type="dxa"/>
            <w:vAlign w:val="bottom"/>
          </w:tcPr>
          <w:p w14:paraId="370DAE0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0" w:type="dxa"/>
            <w:vAlign w:val="bottom"/>
          </w:tcPr>
          <w:p w14:paraId="22DB079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5</w:t>
            </w:r>
          </w:p>
        </w:tc>
        <w:tc>
          <w:tcPr>
            <w:tcW w:w="541" w:type="dxa"/>
            <w:vAlign w:val="bottom"/>
          </w:tcPr>
          <w:p w14:paraId="47BEB752"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0" w:type="dxa"/>
            <w:vAlign w:val="bottom"/>
          </w:tcPr>
          <w:p w14:paraId="7A8B969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1" w:type="dxa"/>
            <w:vAlign w:val="bottom"/>
          </w:tcPr>
          <w:p w14:paraId="581DC5FF"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1" w:type="dxa"/>
            <w:vAlign w:val="bottom"/>
          </w:tcPr>
          <w:p w14:paraId="0941B410"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6</w:t>
            </w:r>
          </w:p>
        </w:tc>
        <w:tc>
          <w:tcPr>
            <w:tcW w:w="709" w:type="dxa"/>
            <w:vAlign w:val="bottom"/>
          </w:tcPr>
          <w:p w14:paraId="38A576EC" w14:textId="77777777" w:rsidR="000E2CF1" w:rsidRPr="00E375C0" w:rsidRDefault="000E2CF1" w:rsidP="00FE1FA8">
            <w:pPr>
              <w:spacing w:line="228" w:lineRule="auto"/>
              <w:ind w:left="-113" w:right="-113"/>
              <w:jc w:val="center"/>
              <w:rPr>
                <w:color w:val="000000"/>
                <w:spacing w:val="-4"/>
                <w:sz w:val="24"/>
                <w:szCs w:val="24"/>
              </w:rPr>
            </w:pPr>
            <w:r w:rsidRPr="00E375C0">
              <w:rPr>
                <w:color w:val="000000"/>
                <w:spacing w:val="-4"/>
                <w:sz w:val="24"/>
                <w:szCs w:val="24"/>
              </w:rPr>
              <w:t>63,00</w:t>
            </w:r>
          </w:p>
        </w:tc>
      </w:tr>
      <w:tr w:rsidR="000E2CF1" w:rsidRPr="00323B69" w14:paraId="1C2E7012" w14:textId="77777777" w:rsidTr="00E375C0">
        <w:tc>
          <w:tcPr>
            <w:tcW w:w="851" w:type="dxa"/>
          </w:tcPr>
          <w:p w14:paraId="4C186545" w14:textId="77777777" w:rsidR="000E2CF1" w:rsidRPr="00E375C0" w:rsidRDefault="000E2CF1" w:rsidP="00FE1FA8">
            <w:pPr>
              <w:spacing w:line="228" w:lineRule="auto"/>
              <w:jc w:val="center"/>
              <w:rPr>
                <w:sz w:val="24"/>
                <w:szCs w:val="24"/>
              </w:rPr>
            </w:pPr>
            <w:r w:rsidRPr="00E375C0">
              <w:rPr>
                <w:sz w:val="24"/>
                <w:szCs w:val="24"/>
                <w:lang w:val="en-US"/>
              </w:rPr>
              <w:t>W</w:t>
            </w:r>
            <w:r w:rsidRPr="00E375C0">
              <w:rPr>
                <w:sz w:val="24"/>
                <w:szCs w:val="24"/>
              </w:rPr>
              <w:t>4</w:t>
            </w:r>
          </w:p>
        </w:tc>
        <w:tc>
          <w:tcPr>
            <w:tcW w:w="540" w:type="dxa"/>
            <w:vAlign w:val="bottom"/>
          </w:tcPr>
          <w:p w14:paraId="5EF1DCCF" w14:textId="77777777" w:rsidR="000E2CF1" w:rsidRPr="00E375C0" w:rsidRDefault="000E2CF1" w:rsidP="00FE1FA8">
            <w:pPr>
              <w:spacing w:line="228" w:lineRule="auto"/>
              <w:jc w:val="center"/>
              <w:rPr>
                <w:sz w:val="24"/>
                <w:szCs w:val="24"/>
              </w:rPr>
            </w:pPr>
            <w:r w:rsidRPr="00E375C0">
              <w:rPr>
                <w:color w:val="000000"/>
                <w:sz w:val="24"/>
                <w:szCs w:val="24"/>
              </w:rPr>
              <w:t>3</w:t>
            </w:r>
          </w:p>
        </w:tc>
        <w:tc>
          <w:tcPr>
            <w:tcW w:w="541" w:type="dxa"/>
            <w:vAlign w:val="bottom"/>
          </w:tcPr>
          <w:p w14:paraId="7FB0DBBE"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0" w:type="dxa"/>
            <w:vAlign w:val="bottom"/>
          </w:tcPr>
          <w:p w14:paraId="3EEB1377"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1" w:type="dxa"/>
            <w:vAlign w:val="bottom"/>
          </w:tcPr>
          <w:p w14:paraId="5B56976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0" w:type="dxa"/>
            <w:vAlign w:val="bottom"/>
          </w:tcPr>
          <w:p w14:paraId="23FBBFE3"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1" w:type="dxa"/>
            <w:vAlign w:val="bottom"/>
          </w:tcPr>
          <w:p w14:paraId="0BFD1D0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0" w:type="dxa"/>
            <w:vAlign w:val="bottom"/>
          </w:tcPr>
          <w:p w14:paraId="084FDD9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1" w:type="dxa"/>
            <w:vAlign w:val="bottom"/>
          </w:tcPr>
          <w:p w14:paraId="7AF53608"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0" w:type="dxa"/>
            <w:vAlign w:val="bottom"/>
          </w:tcPr>
          <w:p w14:paraId="2C26CFF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1" w:type="dxa"/>
            <w:vAlign w:val="bottom"/>
          </w:tcPr>
          <w:p w14:paraId="6805D2C8"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0" w:type="dxa"/>
            <w:vAlign w:val="bottom"/>
          </w:tcPr>
          <w:p w14:paraId="42743380"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1" w:type="dxa"/>
            <w:vAlign w:val="bottom"/>
          </w:tcPr>
          <w:p w14:paraId="7EE87E1A"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0" w:type="dxa"/>
            <w:vAlign w:val="bottom"/>
          </w:tcPr>
          <w:p w14:paraId="383AAC06"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1" w:type="dxa"/>
            <w:vAlign w:val="bottom"/>
          </w:tcPr>
          <w:p w14:paraId="3DE6305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1" w:type="dxa"/>
            <w:vAlign w:val="bottom"/>
          </w:tcPr>
          <w:p w14:paraId="42D8F1AA"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709" w:type="dxa"/>
            <w:vAlign w:val="bottom"/>
          </w:tcPr>
          <w:p w14:paraId="17BBD6DC" w14:textId="77777777" w:rsidR="000E2CF1" w:rsidRPr="00E375C0" w:rsidRDefault="000E2CF1" w:rsidP="00FE1FA8">
            <w:pPr>
              <w:spacing w:line="228" w:lineRule="auto"/>
              <w:ind w:left="-113" w:right="-113"/>
              <w:jc w:val="center"/>
              <w:rPr>
                <w:color w:val="000000"/>
                <w:spacing w:val="-4"/>
                <w:sz w:val="24"/>
                <w:szCs w:val="24"/>
              </w:rPr>
            </w:pPr>
            <w:r w:rsidRPr="00E375C0">
              <w:rPr>
                <w:color w:val="000000"/>
                <w:spacing w:val="-4"/>
                <w:sz w:val="24"/>
                <w:szCs w:val="24"/>
              </w:rPr>
              <w:t>31,00</w:t>
            </w:r>
          </w:p>
        </w:tc>
      </w:tr>
      <w:tr w:rsidR="000E2CF1" w:rsidRPr="00323B69" w14:paraId="544F48FC" w14:textId="77777777" w:rsidTr="00E375C0">
        <w:tc>
          <w:tcPr>
            <w:tcW w:w="851" w:type="dxa"/>
          </w:tcPr>
          <w:p w14:paraId="3C8E1438" w14:textId="77777777" w:rsidR="000E2CF1" w:rsidRPr="00E375C0" w:rsidRDefault="000E2CF1" w:rsidP="00FE1FA8">
            <w:pPr>
              <w:spacing w:line="228" w:lineRule="auto"/>
              <w:jc w:val="center"/>
              <w:rPr>
                <w:sz w:val="24"/>
                <w:szCs w:val="24"/>
              </w:rPr>
            </w:pPr>
            <w:r w:rsidRPr="00E375C0">
              <w:rPr>
                <w:sz w:val="24"/>
                <w:szCs w:val="24"/>
                <w:lang w:val="en-US"/>
              </w:rPr>
              <w:t>W</w:t>
            </w:r>
            <w:r w:rsidRPr="00E375C0">
              <w:rPr>
                <w:sz w:val="24"/>
                <w:szCs w:val="24"/>
              </w:rPr>
              <w:t>5</w:t>
            </w:r>
          </w:p>
        </w:tc>
        <w:tc>
          <w:tcPr>
            <w:tcW w:w="540" w:type="dxa"/>
            <w:vAlign w:val="bottom"/>
          </w:tcPr>
          <w:p w14:paraId="31AA6C3B" w14:textId="77777777" w:rsidR="000E2CF1" w:rsidRPr="00E375C0" w:rsidRDefault="000E2CF1" w:rsidP="00FE1FA8">
            <w:pPr>
              <w:spacing w:line="228" w:lineRule="auto"/>
              <w:jc w:val="center"/>
              <w:rPr>
                <w:sz w:val="24"/>
                <w:szCs w:val="24"/>
              </w:rPr>
            </w:pPr>
            <w:r w:rsidRPr="00E375C0">
              <w:rPr>
                <w:color w:val="000000"/>
                <w:sz w:val="24"/>
                <w:szCs w:val="24"/>
              </w:rPr>
              <w:t>2</w:t>
            </w:r>
          </w:p>
        </w:tc>
        <w:tc>
          <w:tcPr>
            <w:tcW w:w="541" w:type="dxa"/>
            <w:vAlign w:val="bottom"/>
          </w:tcPr>
          <w:p w14:paraId="7206DCA3"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0" w:type="dxa"/>
            <w:vAlign w:val="bottom"/>
          </w:tcPr>
          <w:p w14:paraId="0C4B44D1"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1" w:type="dxa"/>
            <w:vAlign w:val="bottom"/>
          </w:tcPr>
          <w:p w14:paraId="3E9BB31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0" w:type="dxa"/>
            <w:vAlign w:val="bottom"/>
          </w:tcPr>
          <w:p w14:paraId="763300F3"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1" w:type="dxa"/>
            <w:vAlign w:val="bottom"/>
          </w:tcPr>
          <w:p w14:paraId="1DB86AEF"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0" w:type="dxa"/>
            <w:vAlign w:val="bottom"/>
          </w:tcPr>
          <w:p w14:paraId="46EB01A8"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1" w:type="dxa"/>
            <w:vAlign w:val="bottom"/>
          </w:tcPr>
          <w:p w14:paraId="40AB51AA"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0" w:type="dxa"/>
            <w:vAlign w:val="bottom"/>
          </w:tcPr>
          <w:p w14:paraId="0768B31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1" w:type="dxa"/>
            <w:vAlign w:val="bottom"/>
          </w:tcPr>
          <w:p w14:paraId="56AC1688"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0" w:type="dxa"/>
            <w:vAlign w:val="bottom"/>
          </w:tcPr>
          <w:p w14:paraId="22E945AF"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1" w:type="dxa"/>
            <w:vAlign w:val="bottom"/>
          </w:tcPr>
          <w:p w14:paraId="6A232217"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0" w:type="dxa"/>
            <w:vAlign w:val="bottom"/>
          </w:tcPr>
          <w:p w14:paraId="60DFAC30"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1" w:type="dxa"/>
            <w:vAlign w:val="bottom"/>
          </w:tcPr>
          <w:p w14:paraId="7FDD937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1" w:type="dxa"/>
            <w:vAlign w:val="bottom"/>
          </w:tcPr>
          <w:p w14:paraId="72700B62"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709" w:type="dxa"/>
            <w:vAlign w:val="bottom"/>
          </w:tcPr>
          <w:p w14:paraId="4F719ADF" w14:textId="77777777" w:rsidR="000E2CF1" w:rsidRPr="00E375C0" w:rsidRDefault="000E2CF1" w:rsidP="00FE1FA8">
            <w:pPr>
              <w:spacing w:line="228" w:lineRule="auto"/>
              <w:ind w:left="-113" w:right="-113"/>
              <w:jc w:val="center"/>
              <w:rPr>
                <w:color w:val="000000"/>
                <w:spacing w:val="-4"/>
                <w:sz w:val="24"/>
                <w:szCs w:val="24"/>
              </w:rPr>
            </w:pPr>
            <w:r w:rsidRPr="00E375C0">
              <w:rPr>
                <w:color w:val="000000"/>
                <w:spacing w:val="-4"/>
                <w:sz w:val="24"/>
                <w:szCs w:val="24"/>
              </w:rPr>
              <w:t>20,00</w:t>
            </w:r>
          </w:p>
        </w:tc>
      </w:tr>
      <w:tr w:rsidR="000E2CF1" w:rsidRPr="00323B69" w14:paraId="24B70ADD" w14:textId="77777777" w:rsidTr="00E375C0">
        <w:tc>
          <w:tcPr>
            <w:tcW w:w="851" w:type="dxa"/>
          </w:tcPr>
          <w:p w14:paraId="00AFBB93" w14:textId="77777777" w:rsidR="000E2CF1" w:rsidRPr="00E375C0" w:rsidRDefault="000E2CF1" w:rsidP="00FE1FA8">
            <w:pPr>
              <w:spacing w:line="228" w:lineRule="auto"/>
              <w:jc w:val="center"/>
              <w:rPr>
                <w:sz w:val="24"/>
                <w:szCs w:val="24"/>
              </w:rPr>
            </w:pPr>
            <w:r w:rsidRPr="00E375C0">
              <w:rPr>
                <w:sz w:val="24"/>
                <w:szCs w:val="24"/>
                <w:lang w:val="en-US"/>
              </w:rPr>
              <w:t>W</w:t>
            </w:r>
            <w:r w:rsidRPr="00E375C0">
              <w:rPr>
                <w:sz w:val="24"/>
                <w:szCs w:val="24"/>
              </w:rPr>
              <w:t>6</w:t>
            </w:r>
          </w:p>
        </w:tc>
        <w:tc>
          <w:tcPr>
            <w:tcW w:w="540" w:type="dxa"/>
            <w:vAlign w:val="bottom"/>
          </w:tcPr>
          <w:p w14:paraId="70BBA993" w14:textId="77777777" w:rsidR="000E2CF1" w:rsidRPr="00E375C0" w:rsidRDefault="000E2CF1" w:rsidP="00FE1FA8">
            <w:pPr>
              <w:spacing w:line="228" w:lineRule="auto"/>
              <w:jc w:val="center"/>
              <w:rPr>
                <w:sz w:val="24"/>
                <w:szCs w:val="24"/>
              </w:rPr>
            </w:pPr>
            <w:r w:rsidRPr="00E375C0">
              <w:rPr>
                <w:color w:val="000000"/>
                <w:sz w:val="24"/>
                <w:szCs w:val="24"/>
              </w:rPr>
              <w:t>1</w:t>
            </w:r>
          </w:p>
        </w:tc>
        <w:tc>
          <w:tcPr>
            <w:tcW w:w="541" w:type="dxa"/>
            <w:vAlign w:val="bottom"/>
          </w:tcPr>
          <w:p w14:paraId="6A656EE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4</w:t>
            </w:r>
          </w:p>
        </w:tc>
        <w:tc>
          <w:tcPr>
            <w:tcW w:w="540" w:type="dxa"/>
            <w:vAlign w:val="bottom"/>
          </w:tcPr>
          <w:p w14:paraId="505D6F82"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1" w:type="dxa"/>
            <w:vAlign w:val="bottom"/>
          </w:tcPr>
          <w:p w14:paraId="2B8BC04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0" w:type="dxa"/>
            <w:vAlign w:val="bottom"/>
          </w:tcPr>
          <w:p w14:paraId="2B5BDC14"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1" w:type="dxa"/>
            <w:vAlign w:val="bottom"/>
          </w:tcPr>
          <w:p w14:paraId="7E16A9E7"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0" w:type="dxa"/>
            <w:vAlign w:val="bottom"/>
          </w:tcPr>
          <w:p w14:paraId="4680FD6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1</w:t>
            </w:r>
          </w:p>
        </w:tc>
        <w:tc>
          <w:tcPr>
            <w:tcW w:w="541" w:type="dxa"/>
            <w:vAlign w:val="bottom"/>
          </w:tcPr>
          <w:p w14:paraId="5D8717D6"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0" w:type="dxa"/>
            <w:vAlign w:val="bottom"/>
          </w:tcPr>
          <w:p w14:paraId="22AA536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1" w:type="dxa"/>
            <w:vAlign w:val="bottom"/>
          </w:tcPr>
          <w:p w14:paraId="7B4E1DAF"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w:t>
            </w:r>
          </w:p>
        </w:tc>
        <w:tc>
          <w:tcPr>
            <w:tcW w:w="540" w:type="dxa"/>
            <w:vAlign w:val="bottom"/>
          </w:tcPr>
          <w:p w14:paraId="7ED5B429"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1" w:type="dxa"/>
            <w:vAlign w:val="bottom"/>
          </w:tcPr>
          <w:p w14:paraId="676D972E"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0" w:type="dxa"/>
            <w:vAlign w:val="bottom"/>
          </w:tcPr>
          <w:p w14:paraId="724DBD83"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1" w:type="dxa"/>
            <w:vAlign w:val="bottom"/>
          </w:tcPr>
          <w:p w14:paraId="2B6C49D2"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541" w:type="dxa"/>
            <w:vAlign w:val="bottom"/>
          </w:tcPr>
          <w:p w14:paraId="7458C13F"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3</w:t>
            </w:r>
          </w:p>
        </w:tc>
        <w:tc>
          <w:tcPr>
            <w:tcW w:w="709" w:type="dxa"/>
            <w:vAlign w:val="bottom"/>
          </w:tcPr>
          <w:p w14:paraId="0BFA846D" w14:textId="77777777" w:rsidR="000E2CF1" w:rsidRPr="00E375C0" w:rsidRDefault="000E2CF1" w:rsidP="00FE1FA8">
            <w:pPr>
              <w:spacing w:line="228" w:lineRule="auto"/>
              <w:ind w:left="-113" w:right="-113"/>
              <w:jc w:val="center"/>
              <w:rPr>
                <w:color w:val="000000"/>
                <w:spacing w:val="-4"/>
                <w:sz w:val="24"/>
                <w:szCs w:val="24"/>
              </w:rPr>
            </w:pPr>
            <w:r w:rsidRPr="00E375C0">
              <w:rPr>
                <w:color w:val="000000"/>
                <w:spacing w:val="-4"/>
                <w:sz w:val="24"/>
                <w:szCs w:val="24"/>
              </w:rPr>
              <w:t>40,00</w:t>
            </w:r>
          </w:p>
        </w:tc>
      </w:tr>
      <w:tr w:rsidR="000E2CF1" w:rsidRPr="00323B69" w14:paraId="1F84563A" w14:textId="77777777" w:rsidTr="00E375C0">
        <w:tc>
          <w:tcPr>
            <w:tcW w:w="851" w:type="dxa"/>
          </w:tcPr>
          <w:p w14:paraId="1D287BC8" w14:textId="49CBF338" w:rsidR="000E2CF1" w:rsidRPr="00E375C0" w:rsidRDefault="000E2CF1" w:rsidP="00FE1FA8">
            <w:pPr>
              <w:spacing w:line="228" w:lineRule="auto"/>
              <w:ind w:left="-108" w:right="-83"/>
              <w:jc w:val="center"/>
              <w:rPr>
                <w:sz w:val="24"/>
                <w:szCs w:val="24"/>
                <w:lang w:val="kk-KZ"/>
              </w:rPr>
            </w:pPr>
            <w:r w:rsidRPr="00E375C0">
              <w:rPr>
                <w:sz w:val="24"/>
                <w:szCs w:val="24"/>
              </w:rPr>
              <w:t>С</w:t>
            </w:r>
            <w:r w:rsidR="00E375C0">
              <w:rPr>
                <w:sz w:val="24"/>
                <w:szCs w:val="24"/>
                <w:lang w:val="kk-KZ"/>
              </w:rPr>
              <w:t>омасы</w:t>
            </w:r>
          </w:p>
        </w:tc>
        <w:tc>
          <w:tcPr>
            <w:tcW w:w="540" w:type="dxa"/>
            <w:vAlign w:val="bottom"/>
          </w:tcPr>
          <w:p w14:paraId="352163AD" w14:textId="77777777" w:rsidR="000E2CF1" w:rsidRPr="00E375C0" w:rsidRDefault="000E2CF1" w:rsidP="00FE1FA8">
            <w:pPr>
              <w:spacing w:line="228" w:lineRule="auto"/>
              <w:jc w:val="center"/>
              <w:rPr>
                <w:sz w:val="24"/>
                <w:szCs w:val="24"/>
              </w:rPr>
            </w:pPr>
            <w:r w:rsidRPr="00E375C0">
              <w:rPr>
                <w:sz w:val="24"/>
                <w:szCs w:val="24"/>
              </w:rPr>
              <w:t>21</w:t>
            </w:r>
          </w:p>
        </w:tc>
        <w:tc>
          <w:tcPr>
            <w:tcW w:w="541" w:type="dxa"/>
            <w:vAlign w:val="bottom"/>
          </w:tcPr>
          <w:p w14:paraId="5CF9AA47"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0" w:type="dxa"/>
            <w:vAlign w:val="bottom"/>
          </w:tcPr>
          <w:p w14:paraId="71065C1A"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1" w:type="dxa"/>
            <w:vAlign w:val="bottom"/>
          </w:tcPr>
          <w:p w14:paraId="1C084A62"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0" w:type="dxa"/>
            <w:vAlign w:val="bottom"/>
          </w:tcPr>
          <w:p w14:paraId="051A4BA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1" w:type="dxa"/>
            <w:vAlign w:val="bottom"/>
          </w:tcPr>
          <w:p w14:paraId="5CD5D68E"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0" w:type="dxa"/>
            <w:vAlign w:val="bottom"/>
          </w:tcPr>
          <w:p w14:paraId="1294F3F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1" w:type="dxa"/>
            <w:vAlign w:val="bottom"/>
          </w:tcPr>
          <w:p w14:paraId="775FC6D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0" w:type="dxa"/>
            <w:vAlign w:val="bottom"/>
          </w:tcPr>
          <w:p w14:paraId="305BC880"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1" w:type="dxa"/>
            <w:vAlign w:val="bottom"/>
          </w:tcPr>
          <w:p w14:paraId="4C27985D"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0" w:type="dxa"/>
            <w:vAlign w:val="bottom"/>
          </w:tcPr>
          <w:p w14:paraId="260CF4AA"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1" w:type="dxa"/>
            <w:vAlign w:val="bottom"/>
          </w:tcPr>
          <w:p w14:paraId="5A12DF2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0" w:type="dxa"/>
            <w:vAlign w:val="bottom"/>
          </w:tcPr>
          <w:p w14:paraId="2108646B"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1" w:type="dxa"/>
            <w:vAlign w:val="bottom"/>
          </w:tcPr>
          <w:p w14:paraId="5A0110A5"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541" w:type="dxa"/>
            <w:vAlign w:val="bottom"/>
          </w:tcPr>
          <w:p w14:paraId="75E8777C" w14:textId="77777777" w:rsidR="000E2CF1" w:rsidRPr="00E375C0" w:rsidRDefault="000E2CF1" w:rsidP="00FE1FA8">
            <w:pPr>
              <w:spacing w:line="228" w:lineRule="auto"/>
              <w:jc w:val="center"/>
              <w:rPr>
                <w:color w:val="000000"/>
                <w:spacing w:val="-4"/>
                <w:sz w:val="24"/>
                <w:szCs w:val="24"/>
              </w:rPr>
            </w:pPr>
            <w:r w:rsidRPr="00E375C0">
              <w:rPr>
                <w:color w:val="000000"/>
                <w:spacing w:val="-4"/>
                <w:sz w:val="24"/>
                <w:szCs w:val="24"/>
              </w:rPr>
              <w:t>21</w:t>
            </w:r>
          </w:p>
        </w:tc>
        <w:tc>
          <w:tcPr>
            <w:tcW w:w="709" w:type="dxa"/>
            <w:vAlign w:val="bottom"/>
          </w:tcPr>
          <w:p w14:paraId="723CBF50" w14:textId="77777777" w:rsidR="000E2CF1" w:rsidRPr="00E375C0" w:rsidRDefault="000E2CF1" w:rsidP="00FE1FA8">
            <w:pPr>
              <w:spacing w:line="228" w:lineRule="auto"/>
              <w:ind w:left="-113" w:right="-113"/>
              <w:jc w:val="center"/>
              <w:rPr>
                <w:color w:val="000000"/>
                <w:spacing w:val="-4"/>
                <w:sz w:val="24"/>
                <w:szCs w:val="24"/>
              </w:rPr>
            </w:pPr>
            <w:r w:rsidRPr="00E375C0">
              <w:rPr>
                <w:color w:val="000000"/>
                <w:spacing w:val="-4"/>
                <w:sz w:val="24"/>
                <w:szCs w:val="24"/>
              </w:rPr>
              <w:t>315,0</w:t>
            </w:r>
          </w:p>
        </w:tc>
      </w:tr>
      <w:tr w:rsidR="000E2CF1" w:rsidRPr="00323B69" w14:paraId="3DB9C8C9" w14:textId="77777777" w:rsidTr="00E375C0">
        <w:tc>
          <w:tcPr>
            <w:tcW w:w="9668" w:type="dxa"/>
            <w:gridSpan w:val="17"/>
          </w:tcPr>
          <w:p w14:paraId="32ECB3C8" w14:textId="36DF5E4F" w:rsidR="000E2CF1" w:rsidRPr="00E375C0" w:rsidRDefault="00AA5799" w:rsidP="00FE1FA8">
            <w:pPr>
              <w:spacing w:line="228" w:lineRule="auto"/>
              <w:ind w:firstLine="606"/>
              <w:jc w:val="both"/>
              <w:rPr>
                <w:spacing w:val="-4"/>
                <w:sz w:val="24"/>
                <w:szCs w:val="24"/>
              </w:rPr>
            </w:pPr>
            <w:proofErr w:type="spellStart"/>
            <w:r w:rsidRPr="00E375C0">
              <w:rPr>
                <w:spacing w:val="-4"/>
                <w:sz w:val="24"/>
                <w:szCs w:val="24"/>
              </w:rPr>
              <w:t>Ескерту</w:t>
            </w:r>
            <w:proofErr w:type="spellEnd"/>
            <w:r w:rsidRPr="00E375C0">
              <w:rPr>
                <w:spacing w:val="-4"/>
                <w:sz w:val="24"/>
                <w:szCs w:val="24"/>
              </w:rPr>
              <w:t xml:space="preserve"> </w:t>
            </w:r>
            <w:r w:rsidR="00FE1FA8">
              <w:rPr>
                <w:spacing w:val="-4"/>
                <w:sz w:val="24"/>
                <w:szCs w:val="24"/>
                <w:lang w:val="kk-KZ"/>
              </w:rPr>
              <w:t xml:space="preserve">– </w:t>
            </w:r>
            <w:proofErr w:type="spellStart"/>
            <w:r w:rsidR="00FE1FA8" w:rsidRPr="00E375C0">
              <w:rPr>
                <w:spacing w:val="-4"/>
                <w:sz w:val="24"/>
                <w:szCs w:val="24"/>
              </w:rPr>
              <w:t>Сараптамалық</w:t>
            </w:r>
            <w:proofErr w:type="spellEnd"/>
            <w:r w:rsidR="00FE1FA8" w:rsidRPr="00E375C0">
              <w:rPr>
                <w:spacing w:val="-4"/>
                <w:sz w:val="24"/>
                <w:szCs w:val="24"/>
              </w:rPr>
              <w:t xml:space="preserve"> </w:t>
            </w:r>
            <w:proofErr w:type="spellStart"/>
            <w:r w:rsidRPr="00E375C0">
              <w:rPr>
                <w:spacing w:val="-4"/>
                <w:sz w:val="24"/>
                <w:szCs w:val="24"/>
              </w:rPr>
              <w:t>бағалау</w:t>
            </w:r>
            <w:proofErr w:type="spellEnd"/>
            <w:r w:rsidRPr="00E375C0">
              <w:rPr>
                <w:spacing w:val="-4"/>
                <w:sz w:val="24"/>
                <w:szCs w:val="24"/>
              </w:rPr>
              <w:t xml:space="preserve"> </w:t>
            </w:r>
            <w:proofErr w:type="spellStart"/>
            <w:r w:rsidRPr="00E375C0">
              <w:rPr>
                <w:spacing w:val="-4"/>
                <w:sz w:val="24"/>
                <w:szCs w:val="24"/>
              </w:rPr>
              <w:t>нәтижелері</w:t>
            </w:r>
            <w:proofErr w:type="spellEnd"/>
          </w:p>
        </w:tc>
      </w:tr>
    </w:tbl>
    <w:p w14:paraId="1B58ABA7" w14:textId="77777777" w:rsidR="000E2CF1" w:rsidRPr="00323B69" w:rsidRDefault="000E2CF1" w:rsidP="000E2CF1">
      <w:pPr>
        <w:ind w:firstLine="709"/>
        <w:jc w:val="both"/>
      </w:pPr>
    </w:p>
    <w:p w14:paraId="47E9A711" w14:textId="3528C94D" w:rsidR="00AA5799" w:rsidRDefault="00AA5799" w:rsidP="00AA5799">
      <w:pPr>
        <w:autoSpaceDE w:val="0"/>
        <w:autoSpaceDN w:val="0"/>
        <w:adjustRightInd w:val="0"/>
        <w:ind w:firstLine="709"/>
        <w:jc w:val="both"/>
      </w:pPr>
      <w:bookmarkStart w:id="15" w:name="_Hlk530935127"/>
      <w:bookmarkEnd w:id="14"/>
      <w:proofErr w:type="spellStart"/>
      <w:r>
        <w:t>Әрі</w:t>
      </w:r>
      <w:proofErr w:type="spellEnd"/>
      <w:r>
        <w:t xml:space="preserve"> </w:t>
      </w:r>
      <w:proofErr w:type="spellStart"/>
      <w:r>
        <w:t>қарай</w:t>
      </w:r>
      <w:proofErr w:type="spellEnd"/>
      <w:r>
        <w:t xml:space="preserve"> </w:t>
      </w:r>
      <w:proofErr w:type="spellStart"/>
      <w:r>
        <w:t>факторлардың</w:t>
      </w:r>
      <w:proofErr w:type="spellEnd"/>
      <w:r>
        <w:t xml:space="preserve"> (</w:t>
      </w:r>
      <w:proofErr w:type="spellStart"/>
      <w:r>
        <w:t>мәселелердің</w:t>
      </w:r>
      <w:proofErr w:type="spellEnd"/>
      <w:r>
        <w:t xml:space="preserve">) негізгі </w:t>
      </w:r>
      <w:proofErr w:type="spellStart"/>
      <w:r>
        <w:t>рейтингі</w:t>
      </w:r>
      <w:proofErr w:type="spellEnd"/>
      <w:r>
        <w:t xml:space="preserve"> </w:t>
      </w:r>
      <w:proofErr w:type="spellStart"/>
      <w:r>
        <w:t>анықталады</w:t>
      </w:r>
      <w:proofErr w:type="spellEnd"/>
      <w:r>
        <w:t xml:space="preserve"> – </w:t>
      </w:r>
      <w:proofErr w:type="spellStart"/>
      <w:r>
        <w:t>дәрежелердің</w:t>
      </w:r>
      <w:proofErr w:type="spellEnd"/>
      <w:r>
        <w:t xml:space="preserve"> </w:t>
      </w:r>
      <w:proofErr w:type="spellStart"/>
      <w:r>
        <w:t>ең</w:t>
      </w:r>
      <w:proofErr w:type="spellEnd"/>
      <w:r>
        <w:t xml:space="preserve"> аз </w:t>
      </w:r>
      <w:proofErr w:type="spellStart"/>
      <w:r>
        <w:t>қосындысы</w:t>
      </w:r>
      <w:proofErr w:type="spellEnd"/>
      <w:r>
        <w:t xml:space="preserve"> бар </w:t>
      </w:r>
      <w:proofErr w:type="spellStart"/>
      <w:r>
        <w:t>факторға</w:t>
      </w:r>
      <w:proofErr w:type="spellEnd"/>
      <w:r>
        <w:t xml:space="preserve"> </w:t>
      </w:r>
      <w:proofErr w:type="spellStart"/>
      <w:r>
        <w:t>бірінші</w:t>
      </w:r>
      <w:proofErr w:type="spellEnd"/>
      <w:r>
        <w:t xml:space="preserve"> </w:t>
      </w:r>
      <w:proofErr w:type="spellStart"/>
      <w:r>
        <w:t>орын</w:t>
      </w:r>
      <w:proofErr w:type="spellEnd"/>
      <w:r>
        <w:t xml:space="preserve"> </w:t>
      </w:r>
      <w:proofErr w:type="spellStart"/>
      <w:r>
        <w:t>беріледі</w:t>
      </w:r>
      <w:proofErr w:type="spellEnd"/>
      <w:r>
        <w:t xml:space="preserve"> және </w:t>
      </w:r>
      <w:proofErr w:type="spellStart"/>
      <w:r>
        <w:t>т.б</w:t>
      </w:r>
      <w:proofErr w:type="spellEnd"/>
      <w:r>
        <w:t xml:space="preserve">. </w:t>
      </w:r>
      <w:proofErr w:type="spellStart"/>
      <w:r>
        <w:t>бұл</w:t>
      </w:r>
      <w:proofErr w:type="spellEnd"/>
      <w:r>
        <w:t xml:space="preserve"> фактор </w:t>
      </w:r>
      <w:proofErr w:type="spellStart"/>
      <w:r>
        <w:t>ең</w:t>
      </w:r>
      <w:proofErr w:type="spellEnd"/>
      <w:r>
        <w:t xml:space="preserve"> </w:t>
      </w:r>
      <w:proofErr w:type="spellStart"/>
      <w:r>
        <w:t>маңызды</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Біздің</w:t>
      </w:r>
      <w:proofErr w:type="spellEnd"/>
      <w:r>
        <w:t xml:space="preserve"> </w:t>
      </w:r>
      <w:proofErr w:type="spellStart"/>
      <w:r>
        <w:t>жағдайда</w:t>
      </w:r>
      <w:proofErr w:type="spellEnd"/>
      <w:r>
        <w:t xml:space="preserve"> </w:t>
      </w:r>
      <w:proofErr w:type="spellStart"/>
      <w:r>
        <w:t>бұл</w:t>
      </w:r>
      <w:proofErr w:type="spellEnd"/>
      <w:r>
        <w:t xml:space="preserve"> фактор – W5.</w:t>
      </w:r>
    </w:p>
    <w:p w14:paraId="5CD55D18" w14:textId="30D9396E" w:rsidR="000E2CF1" w:rsidRDefault="00AA5799" w:rsidP="00AA5799">
      <w:pPr>
        <w:autoSpaceDE w:val="0"/>
        <w:autoSpaceDN w:val="0"/>
        <w:adjustRightInd w:val="0"/>
        <w:ind w:firstLine="709"/>
        <w:jc w:val="both"/>
        <w:rPr>
          <w:lang w:val="kk-KZ"/>
        </w:rPr>
      </w:pPr>
      <w:proofErr w:type="spellStart"/>
      <w:r>
        <w:t>Әрі</w:t>
      </w:r>
      <w:proofErr w:type="spellEnd"/>
      <w:r>
        <w:t xml:space="preserve"> </w:t>
      </w:r>
      <w:proofErr w:type="spellStart"/>
      <w:r>
        <w:t>қарай</w:t>
      </w:r>
      <w:proofErr w:type="spellEnd"/>
      <w:r>
        <w:t xml:space="preserve"> гистограмма (</w:t>
      </w:r>
      <w:proofErr w:type="spellStart"/>
      <w:r>
        <w:t>бағаналы</w:t>
      </w:r>
      <w:proofErr w:type="spellEnd"/>
      <w:r>
        <w:t xml:space="preserve"> диаграмма) және </w:t>
      </w:r>
      <w:proofErr w:type="spellStart"/>
      <w:r>
        <w:t>дәрежелердің</w:t>
      </w:r>
      <w:proofErr w:type="spellEnd"/>
      <w:r>
        <w:t xml:space="preserve"> </w:t>
      </w:r>
      <w:proofErr w:type="spellStart"/>
      <w:r>
        <w:t>қосындыларын</w:t>
      </w:r>
      <w:proofErr w:type="spellEnd"/>
      <w:r>
        <w:t xml:space="preserve"> </w:t>
      </w:r>
      <w:proofErr w:type="spellStart"/>
      <w:r>
        <w:t>бөлу</w:t>
      </w:r>
      <w:proofErr w:type="spellEnd"/>
      <w:r>
        <w:t xml:space="preserve"> полигоны (</w:t>
      </w:r>
      <w:proofErr w:type="spellStart"/>
      <w:r>
        <w:t>сынған</w:t>
      </w:r>
      <w:proofErr w:type="spellEnd"/>
      <w:r>
        <w:t xml:space="preserve"> </w:t>
      </w:r>
      <w:proofErr w:type="spellStart"/>
      <w:r>
        <w:t>қисық</w:t>
      </w:r>
      <w:proofErr w:type="spellEnd"/>
      <w:r>
        <w:t xml:space="preserve">) </w:t>
      </w:r>
      <w:proofErr w:type="spellStart"/>
      <w:r>
        <w:t>жасалады</w:t>
      </w:r>
      <w:proofErr w:type="spellEnd"/>
      <w:r>
        <w:t xml:space="preserve">. Ординат </w:t>
      </w:r>
      <w:proofErr w:type="spellStart"/>
      <w:r>
        <w:t>осі</w:t>
      </w:r>
      <w:proofErr w:type="spellEnd"/>
      <w:r>
        <w:t xml:space="preserve"> </w:t>
      </w:r>
      <w:proofErr w:type="spellStart"/>
      <w:r>
        <w:t>бойынша</w:t>
      </w:r>
      <w:proofErr w:type="spellEnd"/>
      <w:r>
        <w:t xml:space="preserve"> </w:t>
      </w:r>
      <w:proofErr w:type="spellStart"/>
      <w:r>
        <w:t>әр</w:t>
      </w:r>
      <w:proofErr w:type="spellEnd"/>
      <w:r>
        <w:t xml:space="preserve"> фактор </w:t>
      </w:r>
      <w:proofErr w:type="spellStart"/>
      <w:r>
        <w:t>бойынша</w:t>
      </w:r>
      <w:proofErr w:type="spellEnd"/>
      <w:r>
        <w:t xml:space="preserve"> </w:t>
      </w:r>
      <w:proofErr w:type="spellStart"/>
      <w:r>
        <w:t>дәрежелердің</w:t>
      </w:r>
      <w:proofErr w:type="spellEnd"/>
      <w:r>
        <w:t xml:space="preserve"> </w:t>
      </w:r>
      <w:proofErr w:type="spellStart"/>
      <w:r>
        <w:t>қосындысы</w:t>
      </w:r>
      <w:proofErr w:type="spellEnd"/>
      <w:r>
        <w:t xml:space="preserve">, ал абсцисса </w:t>
      </w:r>
      <w:proofErr w:type="spellStart"/>
      <w:r>
        <w:t>осі</w:t>
      </w:r>
      <w:proofErr w:type="spellEnd"/>
      <w:r>
        <w:t xml:space="preserve"> – </w:t>
      </w:r>
      <w:proofErr w:type="spellStart"/>
      <w:r>
        <w:t>факторлардың</w:t>
      </w:r>
      <w:proofErr w:type="spellEnd"/>
      <w:r>
        <w:t xml:space="preserve"> саны (17-сурет). </w:t>
      </w:r>
      <w:proofErr w:type="spellStart"/>
      <w:r>
        <w:t>Сонымен</w:t>
      </w:r>
      <w:proofErr w:type="spellEnd"/>
      <w:r>
        <w:t xml:space="preserve"> </w:t>
      </w:r>
      <w:proofErr w:type="spellStart"/>
      <w:r>
        <w:t>қатар</w:t>
      </w:r>
      <w:proofErr w:type="spellEnd"/>
      <w:r>
        <w:t xml:space="preserve">, </w:t>
      </w:r>
      <w:proofErr w:type="spellStart"/>
      <w:r>
        <w:t>түзу</w:t>
      </w:r>
      <w:proofErr w:type="spellEnd"/>
      <w:r>
        <w:t xml:space="preserve"> </w:t>
      </w:r>
      <w:proofErr w:type="spellStart"/>
      <w:r>
        <w:t>сызық</w:t>
      </w:r>
      <w:proofErr w:type="spellEnd"/>
      <w:r>
        <w:t xml:space="preserve"> </w:t>
      </w:r>
      <w:proofErr w:type="spellStart"/>
      <w:r>
        <w:t>салынды</w:t>
      </w:r>
      <w:proofErr w:type="spellEnd"/>
      <w:r>
        <w:t xml:space="preserve">-тренд </w:t>
      </w:r>
      <w:proofErr w:type="spellStart"/>
      <w:r>
        <w:t>сызығы</w:t>
      </w:r>
      <w:proofErr w:type="spellEnd"/>
      <w:r>
        <w:t xml:space="preserve">. </w:t>
      </w:r>
      <w:proofErr w:type="spellStart"/>
      <w:r>
        <w:t>Полигонның</w:t>
      </w:r>
      <w:proofErr w:type="spellEnd"/>
      <w:r>
        <w:t xml:space="preserve"> тренд </w:t>
      </w:r>
      <w:proofErr w:type="spellStart"/>
      <w:r>
        <w:t>сызығынан</w:t>
      </w:r>
      <w:proofErr w:type="spellEnd"/>
      <w:r>
        <w:t xml:space="preserve"> </w:t>
      </w:r>
      <w:proofErr w:type="spellStart"/>
      <w:r>
        <w:t>айтарлықтай</w:t>
      </w:r>
      <w:proofErr w:type="spellEnd"/>
      <w:r>
        <w:t xml:space="preserve"> </w:t>
      </w:r>
      <w:proofErr w:type="spellStart"/>
      <w:r>
        <w:t>ауытқуы</w:t>
      </w:r>
      <w:proofErr w:type="spellEnd"/>
      <w:r>
        <w:t xml:space="preserve"> </w:t>
      </w:r>
      <w:proofErr w:type="spellStart"/>
      <w:r>
        <w:t>сарапшылардың</w:t>
      </w:r>
      <w:proofErr w:type="spellEnd"/>
      <w:r>
        <w:t xml:space="preserve"> </w:t>
      </w:r>
      <w:proofErr w:type="spellStart"/>
      <w:r>
        <w:t>пікірлерінің</w:t>
      </w:r>
      <w:proofErr w:type="spellEnd"/>
      <w:r>
        <w:t xml:space="preserve"> </w:t>
      </w:r>
      <w:proofErr w:type="spellStart"/>
      <w:r>
        <w:t>нашар</w:t>
      </w:r>
      <w:proofErr w:type="spellEnd"/>
      <w:r>
        <w:t xml:space="preserve"> </w:t>
      </w:r>
      <w:proofErr w:type="spellStart"/>
      <w:r>
        <w:t>келісілгендігін</w:t>
      </w:r>
      <w:proofErr w:type="spellEnd"/>
      <w:r>
        <w:t xml:space="preserve"> </w:t>
      </w:r>
      <w:proofErr w:type="spellStart"/>
      <w:r>
        <w:t>көрсетеді</w:t>
      </w:r>
      <w:proofErr w:type="spellEnd"/>
      <w:r>
        <w:t xml:space="preserve"> (</w:t>
      </w:r>
      <w:proofErr w:type="spellStart"/>
      <w:r>
        <w:t>біздің</w:t>
      </w:r>
      <w:proofErr w:type="spellEnd"/>
      <w:r>
        <w:t xml:space="preserve"> </w:t>
      </w:r>
      <w:proofErr w:type="spellStart"/>
      <w:r>
        <w:t>жағдайда</w:t>
      </w:r>
      <w:proofErr w:type="spellEnd"/>
      <w:r>
        <w:t xml:space="preserve"> </w:t>
      </w:r>
      <w:proofErr w:type="spellStart"/>
      <w:r>
        <w:t>бұл</w:t>
      </w:r>
      <w:proofErr w:type="spellEnd"/>
      <w:r>
        <w:t xml:space="preserve"> </w:t>
      </w:r>
      <w:proofErr w:type="spellStart"/>
      <w:r>
        <w:t>байқалмады</w:t>
      </w:r>
      <w:proofErr w:type="spellEnd"/>
      <w:r>
        <w:t>)</w:t>
      </w:r>
      <w:r w:rsidR="000E2CF1" w:rsidRPr="00323B69">
        <w:t>.</w:t>
      </w:r>
    </w:p>
    <w:p w14:paraId="2A9C3FED" w14:textId="77777777" w:rsidR="00FE1FA8" w:rsidRPr="00FE1FA8" w:rsidRDefault="00FE1FA8" w:rsidP="00AA5799">
      <w:pPr>
        <w:autoSpaceDE w:val="0"/>
        <w:autoSpaceDN w:val="0"/>
        <w:adjustRightInd w:val="0"/>
        <w:ind w:firstLine="709"/>
        <w:jc w:val="both"/>
        <w:rPr>
          <w:lang w:val="kk-KZ"/>
        </w:rPr>
      </w:pPr>
    </w:p>
    <w:p w14:paraId="2F981335" w14:textId="77777777" w:rsidR="000E2CF1" w:rsidRPr="00323B69" w:rsidRDefault="000E2CF1" w:rsidP="000E2CF1">
      <w:pPr>
        <w:jc w:val="center"/>
        <w:rPr>
          <w:noProof/>
          <w:color w:val="000000"/>
        </w:rPr>
      </w:pPr>
      <w:bookmarkStart w:id="16" w:name="_Toc428105564"/>
      <w:r w:rsidRPr="00323B69">
        <w:rPr>
          <w:noProof/>
          <w:lang w:eastAsia="ru-RU"/>
        </w:rPr>
        <w:drawing>
          <wp:inline distT="0" distB="0" distL="0" distR="0" wp14:anchorId="4D61BF9F" wp14:editId="3BEEB0C2">
            <wp:extent cx="4981575" cy="3543300"/>
            <wp:effectExtent l="0" t="0" r="0" b="0"/>
            <wp:docPr id="448" name="Диаграмма 44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2593F8" w14:textId="140098D9" w:rsidR="000E2CF1" w:rsidRPr="00E375C0" w:rsidRDefault="00E375C0" w:rsidP="000E2CF1">
      <w:pPr>
        <w:jc w:val="center"/>
        <w:rPr>
          <w:noProof/>
          <w:color w:val="000000"/>
        </w:rPr>
      </w:pPr>
      <w:r>
        <w:rPr>
          <w:noProof/>
          <w:color w:val="000000"/>
          <w:lang w:val="kk-KZ"/>
        </w:rPr>
        <w:lastRenderedPageBreak/>
        <w:t>С</w:t>
      </w:r>
      <w:r w:rsidR="00AA5799" w:rsidRPr="00E375C0">
        <w:rPr>
          <w:noProof/>
          <w:color w:val="000000"/>
        </w:rPr>
        <w:t>урет</w:t>
      </w:r>
      <w:r>
        <w:rPr>
          <w:noProof/>
          <w:color w:val="000000"/>
          <w:lang w:val="kk-KZ"/>
        </w:rPr>
        <w:t xml:space="preserve"> 17</w:t>
      </w:r>
      <w:r w:rsidR="000E2CF1" w:rsidRPr="00E375C0">
        <w:rPr>
          <w:noProof/>
          <w:color w:val="000000"/>
        </w:rPr>
        <w:t xml:space="preserve"> – </w:t>
      </w:r>
      <w:r w:rsidR="00AA5799" w:rsidRPr="00E375C0">
        <w:rPr>
          <w:noProof/>
          <w:color w:val="000000"/>
        </w:rPr>
        <w:t>Гистограмма және факторлардың таралу полигоны</w:t>
      </w:r>
    </w:p>
    <w:p w14:paraId="3C68C52D" w14:textId="77777777" w:rsidR="00E375C0" w:rsidRPr="00FE1FA8" w:rsidRDefault="00E375C0" w:rsidP="000E2CF1">
      <w:pPr>
        <w:ind w:firstLine="709"/>
        <w:jc w:val="both"/>
        <w:rPr>
          <w:spacing w:val="-4"/>
          <w:sz w:val="16"/>
          <w:szCs w:val="16"/>
        </w:rPr>
      </w:pPr>
    </w:p>
    <w:p w14:paraId="2F66B8D7" w14:textId="08786340" w:rsidR="000E2CF1" w:rsidRPr="00E375C0" w:rsidRDefault="00AA5799" w:rsidP="000E2CF1">
      <w:pPr>
        <w:ind w:firstLine="709"/>
        <w:jc w:val="both"/>
        <w:rPr>
          <w:spacing w:val="-4"/>
          <w:sz w:val="24"/>
          <w:szCs w:val="24"/>
        </w:rPr>
      </w:pPr>
      <w:proofErr w:type="spellStart"/>
      <w:r w:rsidRPr="00E375C0">
        <w:rPr>
          <w:spacing w:val="-4"/>
          <w:sz w:val="24"/>
          <w:szCs w:val="24"/>
        </w:rPr>
        <w:t>Ескерту</w:t>
      </w:r>
      <w:proofErr w:type="spellEnd"/>
      <w:r w:rsidRPr="00E375C0">
        <w:rPr>
          <w:spacing w:val="-4"/>
          <w:sz w:val="24"/>
          <w:szCs w:val="24"/>
        </w:rPr>
        <w:t xml:space="preserve"> </w:t>
      </w:r>
      <w:r w:rsidR="00FE1FA8">
        <w:rPr>
          <w:spacing w:val="-4"/>
          <w:sz w:val="24"/>
          <w:szCs w:val="24"/>
          <w:lang w:val="kk-KZ"/>
        </w:rPr>
        <w:t xml:space="preserve">– </w:t>
      </w:r>
      <w:proofErr w:type="spellStart"/>
      <w:r w:rsidR="00FE1FA8" w:rsidRPr="00E375C0">
        <w:rPr>
          <w:spacing w:val="-4"/>
          <w:sz w:val="24"/>
          <w:szCs w:val="24"/>
        </w:rPr>
        <w:t>Сараптамалық</w:t>
      </w:r>
      <w:proofErr w:type="spellEnd"/>
      <w:r w:rsidR="00FE1FA8" w:rsidRPr="00E375C0">
        <w:rPr>
          <w:spacing w:val="-4"/>
          <w:sz w:val="24"/>
          <w:szCs w:val="24"/>
        </w:rPr>
        <w:t xml:space="preserve"> </w:t>
      </w:r>
      <w:proofErr w:type="spellStart"/>
      <w:r w:rsidRPr="00E375C0">
        <w:rPr>
          <w:spacing w:val="-4"/>
          <w:sz w:val="24"/>
          <w:szCs w:val="24"/>
        </w:rPr>
        <w:t>бағалау</w:t>
      </w:r>
      <w:proofErr w:type="spellEnd"/>
      <w:r w:rsidRPr="00E375C0">
        <w:rPr>
          <w:spacing w:val="-4"/>
          <w:sz w:val="24"/>
          <w:szCs w:val="24"/>
        </w:rPr>
        <w:t xml:space="preserve"> </w:t>
      </w:r>
      <w:proofErr w:type="spellStart"/>
      <w:r w:rsidRPr="00E375C0">
        <w:rPr>
          <w:spacing w:val="-4"/>
          <w:sz w:val="24"/>
          <w:szCs w:val="24"/>
        </w:rPr>
        <w:t>нәтижелері</w:t>
      </w:r>
      <w:proofErr w:type="spellEnd"/>
    </w:p>
    <w:bookmarkEnd w:id="15"/>
    <w:p w14:paraId="552080B3" w14:textId="77777777" w:rsidR="00A86665" w:rsidRDefault="00A86665" w:rsidP="00AA5799">
      <w:pPr>
        <w:ind w:firstLine="709"/>
        <w:jc w:val="both"/>
        <w:rPr>
          <w:lang w:val="kk-KZ"/>
        </w:rPr>
      </w:pPr>
    </w:p>
    <w:p w14:paraId="723D371D" w14:textId="77777777" w:rsidR="00AA5799" w:rsidRPr="00A86665" w:rsidRDefault="00AA5799" w:rsidP="00AA5799">
      <w:pPr>
        <w:ind w:firstLine="709"/>
        <w:jc w:val="both"/>
        <w:rPr>
          <w:lang w:val="kk-KZ"/>
        </w:rPr>
      </w:pPr>
      <w:r w:rsidRPr="00A86665">
        <w:rPr>
          <w:lang w:val="kk-KZ"/>
        </w:rPr>
        <w:t>Көпбұрыш (сынған қисық) негізінде факторлар топтарға бөлінеді (Қисықтағы сынықтар бойынша):</w:t>
      </w:r>
    </w:p>
    <w:p w14:paraId="31783AF0" w14:textId="30831990" w:rsidR="00AA5799" w:rsidRPr="00A86665" w:rsidRDefault="00A86665" w:rsidP="00AA5799">
      <w:pPr>
        <w:ind w:firstLine="709"/>
        <w:jc w:val="both"/>
        <w:rPr>
          <w:lang w:val="kk-KZ"/>
        </w:rPr>
      </w:pPr>
      <w:r w:rsidRPr="00A86665">
        <w:rPr>
          <w:lang w:val="kk-KZ"/>
        </w:rPr>
        <w:t>‒</w:t>
      </w:r>
      <w:r w:rsidR="00AA5799" w:rsidRPr="00A86665">
        <w:rPr>
          <w:lang w:val="kk-KZ"/>
        </w:rPr>
        <w:t xml:space="preserve"> ең маңыздылары</w:t>
      </w:r>
      <w:r w:rsidR="00E375C0">
        <w:rPr>
          <w:lang w:val="kk-KZ"/>
        </w:rPr>
        <w:t xml:space="preserve"> </w:t>
      </w:r>
      <w:r w:rsidR="00E375C0" w:rsidRPr="00A86665">
        <w:rPr>
          <w:lang w:val="kk-KZ"/>
        </w:rPr>
        <w:t>–</w:t>
      </w:r>
      <w:r w:rsidR="00AA5799" w:rsidRPr="00A86665">
        <w:rPr>
          <w:lang w:val="kk-KZ"/>
        </w:rPr>
        <w:t>W4 және W5;</w:t>
      </w:r>
    </w:p>
    <w:p w14:paraId="6C79D623" w14:textId="1A520095" w:rsidR="00AA5799" w:rsidRPr="00A86665" w:rsidRDefault="00A86665" w:rsidP="00AA5799">
      <w:pPr>
        <w:ind w:firstLine="709"/>
        <w:jc w:val="both"/>
        <w:rPr>
          <w:lang w:val="kk-KZ"/>
        </w:rPr>
      </w:pPr>
      <w:r>
        <w:rPr>
          <w:lang w:val="kk-KZ"/>
        </w:rPr>
        <w:t>‒</w:t>
      </w:r>
      <w:r w:rsidR="00AA5799" w:rsidRPr="00A86665">
        <w:rPr>
          <w:lang w:val="kk-KZ"/>
        </w:rPr>
        <w:t xml:space="preserve"> орташа маңыздылығы</w:t>
      </w:r>
      <w:r w:rsidR="00E375C0">
        <w:rPr>
          <w:lang w:val="kk-KZ"/>
        </w:rPr>
        <w:t xml:space="preserve"> </w:t>
      </w:r>
      <w:r w:rsidR="00E375C0" w:rsidRPr="00A86665">
        <w:rPr>
          <w:lang w:val="kk-KZ"/>
        </w:rPr>
        <w:t>–</w:t>
      </w:r>
      <w:r w:rsidR="00E375C0">
        <w:rPr>
          <w:lang w:val="kk-KZ"/>
        </w:rPr>
        <w:t xml:space="preserve"> </w:t>
      </w:r>
      <w:r w:rsidR="00AA5799" w:rsidRPr="00A86665">
        <w:rPr>
          <w:lang w:val="kk-KZ"/>
        </w:rPr>
        <w:t>W3 және W6;</w:t>
      </w:r>
    </w:p>
    <w:p w14:paraId="1918EB76" w14:textId="62BBE3C4" w:rsidR="00AA5799" w:rsidRPr="00A86665" w:rsidRDefault="00A86665" w:rsidP="00AA5799">
      <w:pPr>
        <w:ind w:firstLine="709"/>
        <w:jc w:val="both"/>
        <w:rPr>
          <w:lang w:val="kk-KZ"/>
        </w:rPr>
      </w:pPr>
      <w:r>
        <w:rPr>
          <w:lang w:val="kk-KZ"/>
        </w:rPr>
        <w:t>‒</w:t>
      </w:r>
      <w:r w:rsidR="00AA5799" w:rsidRPr="00A86665">
        <w:rPr>
          <w:lang w:val="kk-KZ"/>
        </w:rPr>
        <w:t xml:space="preserve"> ең аз маңыздысы</w:t>
      </w:r>
      <w:r w:rsidR="00E375C0">
        <w:rPr>
          <w:lang w:val="kk-KZ"/>
        </w:rPr>
        <w:t xml:space="preserve"> </w:t>
      </w:r>
      <w:r w:rsidR="00E375C0" w:rsidRPr="00A86665">
        <w:rPr>
          <w:lang w:val="kk-KZ"/>
        </w:rPr>
        <w:t>–</w:t>
      </w:r>
      <w:r w:rsidR="00E375C0">
        <w:rPr>
          <w:lang w:val="kk-KZ"/>
        </w:rPr>
        <w:t xml:space="preserve"> </w:t>
      </w:r>
      <w:r w:rsidR="00AA5799" w:rsidRPr="00A86665">
        <w:rPr>
          <w:lang w:val="kk-KZ"/>
        </w:rPr>
        <w:t>W1 және W2.</w:t>
      </w:r>
    </w:p>
    <w:p w14:paraId="2BEFCF72" w14:textId="1F3CB370" w:rsidR="000E2CF1" w:rsidRPr="007000CA" w:rsidRDefault="00AA5799" w:rsidP="00AA5799">
      <w:pPr>
        <w:ind w:firstLine="709"/>
        <w:jc w:val="both"/>
        <w:rPr>
          <w:noProof/>
          <w:color w:val="000000"/>
          <w:lang w:val="kk-KZ"/>
        </w:rPr>
      </w:pPr>
      <w:r w:rsidRPr="007000CA">
        <w:rPr>
          <w:lang w:val="kk-KZ"/>
        </w:rPr>
        <w:t>Әрі қарай Conc үйлестіру коэффициенті арқылы бағалау үшін ұсынылған барлық факторлардың жиынтығының салыстырмалы маңыздылығы туралы сарапшылардың пікірлерінің сәйкестік дәрежесі анықталады</w:t>
      </w:r>
      <w:r w:rsidRPr="007000CA">
        <w:rPr>
          <w:iCs/>
          <w:noProof/>
          <w:color w:val="000000"/>
          <w:lang w:val="kk-KZ"/>
        </w:rPr>
        <w:t xml:space="preserve"> </w:t>
      </w:r>
      <w:r w:rsidR="000E2CF1" w:rsidRPr="007000CA">
        <w:rPr>
          <w:iCs/>
          <w:noProof/>
          <w:color w:val="000000"/>
          <w:lang w:val="kk-KZ"/>
        </w:rPr>
        <w:t>[</w:t>
      </w:r>
      <w:r w:rsidR="00354B71">
        <w:rPr>
          <w:iCs/>
          <w:noProof/>
          <w:color w:val="000000"/>
          <w:lang w:val="kk-KZ"/>
        </w:rPr>
        <w:t>1</w:t>
      </w:r>
      <w:r w:rsidR="00765AC8">
        <w:rPr>
          <w:iCs/>
          <w:noProof/>
          <w:color w:val="000000"/>
          <w:lang w:val="kk-KZ"/>
        </w:rPr>
        <w:t>22</w:t>
      </w:r>
      <w:r w:rsidR="000E2CF1" w:rsidRPr="007000CA">
        <w:rPr>
          <w:iCs/>
          <w:noProof/>
          <w:color w:val="000000"/>
          <w:lang w:val="kk-KZ"/>
        </w:rPr>
        <w:t>]</w:t>
      </w:r>
      <w:r w:rsidR="000E2CF1" w:rsidRPr="007000CA">
        <w:rPr>
          <w:noProof/>
          <w:color w:val="000000"/>
          <w:lang w:val="kk-KZ"/>
        </w:rPr>
        <w:t>.</w:t>
      </w:r>
    </w:p>
    <w:p w14:paraId="29F6182D" w14:textId="77777777" w:rsidR="000E2CF1" w:rsidRPr="007000CA" w:rsidRDefault="000E2CF1" w:rsidP="000E2CF1">
      <w:pPr>
        <w:ind w:firstLine="709"/>
        <w:jc w:val="both"/>
        <w:rPr>
          <w:noProof/>
          <w:color w:val="000000"/>
          <w:lang w:val="kk-KZ"/>
        </w:rPr>
      </w:pPr>
    </w:p>
    <w:p w14:paraId="610A4AAE" w14:textId="77777777" w:rsidR="000E2CF1" w:rsidRPr="00323B69" w:rsidRDefault="000E2CF1" w:rsidP="000E2CF1">
      <w:pPr>
        <w:ind w:firstLine="709"/>
        <w:jc w:val="both"/>
        <w:rPr>
          <w:noProof/>
          <w:color w:val="000000"/>
        </w:rPr>
      </w:pPr>
      <m:oMathPara>
        <m:oMathParaPr>
          <m:jc m:val="right"/>
        </m:oMathParaPr>
        <m:oMath>
          <m:r>
            <w:rPr>
              <w:rFonts w:ascii="Cambria Math" w:hAnsi="Cambria Math"/>
              <w:noProof/>
              <w:color w:val="000000"/>
            </w:rPr>
            <m:t>Conc=</m:t>
          </m:r>
          <m:f>
            <m:fPr>
              <m:ctrlPr>
                <w:rPr>
                  <w:rFonts w:ascii="Cambria Math" w:hAnsi="Cambria Math"/>
                  <w:i/>
                  <w:noProof/>
                  <w:color w:val="000000"/>
                </w:rPr>
              </m:ctrlPr>
            </m:fPr>
            <m:num>
              <m:r>
                <w:rPr>
                  <w:rFonts w:ascii="Cambria Math" w:hAnsi="Cambria Math"/>
                  <w:noProof/>
                  <w:color w:val="000000"/>
                </w:rPr>
                <m:t>12S</m:t>
              </m:r>
            </m:num>
            <m:den>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d>
                <m:dPr>
                  <m:ctrlPr>
                    <w:rPr>
                      <w:rFonts w:ascii="Cambria Math" w:hAnsi="Cambria Math"/>
                      <w:i/>
                      <w:noProof/>
                      <w:color w:val="000000"/>
                    </w:rPr>
                  </m:ctrlPr>
                </m:dPr>
                <m:e>
                  <m:sSup>
                    <m:sSupPr>
                      <m:ctrlPr>
                        <w:rPr>
                          <w:rFonts w:ascii="Cambria Math" w:hAnsi="Cambria Math"/>
                          <w:i/>
                          <w:noProof/>
                          <w:color w:val="000000"/>
                        </w:rPr>
                      </m:ctrlPr>
                    </m:sSupPr>
                    <m:e>
                      <m:r>
                        <w:rPr>
                          <w:rFonts w:ascii="Cambria Math" w:hAnsi="Cambria Math"/>
                          <w:noProof/>
                          <w:color w:val="000000"/>
                        </w:rPr>
                        <m:t>n</m:t>
                      </m:r>
                    </m:e>
                    <m:sup>
                      <m:r>
                        <w:rPr>
                          <w:rFonts w:ascii="Cambria Math" w:hAnsi="Cambria Math"/>
                          <w:noProof/>
                          <w:color w:val="000000"/>
                        </w:rPr>
                        <m:t>3</m:t>
                      </m:r>
                    </m:sup>
                  </m:sSup>
                  <m:r>
                    <w:rPr>
                      <w:rFonts w:ascii="Cambria Math" w:hAnsi="Cambria Math"/>
                      <w:noProof/>
                      <w:color w:val="000000"/>
                    </w:rPr>
                    <m:t>-n</m:t>
                  </m:r>
                </m:e>
              </m:d>
            </m:den>
          </m:f>
          <m:r>
            <w:rPr>
              <w:rFonts w:ascii="Cambria Math" w:hAnsi="Cambria Math"/>
              <w:noProof/>
              <w:color w:val="000000"/>
            </w:rPr>
            <m:t>,                                                          (2)</m:t>
          </m:r>
        </m:oMath>
      </m:oMathPara>
    </w:p>
    <w:p w14:paraId="62DFCC9D" w14:textId="77777777" w:rsidR="000E2CF1" w:rsidRPr="00323B69" w:rsidRDefault="000E2CF1" w:rsidP="000E2CF1">
      <w:pPr>
        <w:ind w:firstLine="709"/>
        <w:jc w:val="both"/>
        <w:rPr>
          <w:noProof/>
          <w:color w:val="000000"/>
        </w:rPr>
      </w:pPr>
    </w:p>
    <w:p w14:paraId="3EB98BA3" w14:textId="262F9F47" w:rsidR="000E2CF1" w:rsidRPr="00323B69" w:rsidRDefault="00FE1FA8" w:rsidP="000E2CF1">
      <w:pPr>
        <w:jc w:val="both"/>
        <w:rPr>
          <w:noProof/>
          <w:color w:val="000000"/>
        </w:rPr>
      </w:pPr>
      <w:r>
        <w:rPr>
          <w:noProof/>
          <w:color w:val="000000"/>
        </w:rPr>
        <w:t>мұнда</w:t>
      </w:r>
      <w:r w:rsidR="000E2CF1" w:rsidRPr="00323B69">
        <w:rPr>
          <w:noProof/>
          <w:color w:val="000000"/>
        </w:rPr>
        <w:t xml:space="preserve"> </w:t>
      </w:r>
      <w:r w:rsidR="000E2CF1" w:rsidRPr="00323B69">
        <w:rPr>
          <w:i/>
          <w:noProof/>
          <w:color w:val="000000"/>
        </w:rPr>
        <w:t>m</w:t>
      </w:r>
      <w:r w:rsidR="000E2CF1" w:rsidRPr="00323B69">
        <w:rPr>
          <w:noProof/>
          <w:color w:val="000000"/>
        </w:rPr>
        <w:t xml:space="preserve"> – </w:t>
      </w:r>
      <w:r w:rsidR="00AA5799">
        <w:rPr>
          <w:noProof/>
          <w:color w:val="000000"/>
        </w:rPr>
        <w:t>сарапшылар саны</w:t>
      </w:r>
      <w:r w:rsidR="000E2CF1" w:rsidRPr="00323B69">
        <w:rPr>
          <w:noProof/>
          <w:color w:val="000000"/>
        </w:rPr>
        <w:t xml:space="preserve"> (</w:t>
      </w:r>
      <w:r w:rsidR="000E2CF1" w:rsidRPr="00323B69">
        <w:rPr>
          <w:i/>
          <w:noProof/>
          <w:color w:val="000000"/>
        </w:rPr>
        <w:t>m</w:t>
      </w:r>
      <w:r w:rsidR="000E2CF1" w:rsidRPr="00323B69">
        <w:rPr>
          <w:noProof/>
          <w:color w:val="000000"/>
        </w:rPr>
        <w:t xml:space="preserve"> = 15); </w:t>
      </w:r>
    </w:p>
    <w:p w14:paraId="6F2EB591" w14:textId="301445CA" w:rsidR="000E2CF1" w:rsidRPr="00323B69" w:rsidRDefault="000E2CF1" w:rsidP="00FE1FA8">
      <w:pPr>
        <w:ind w:firstLine="826"/>
        <w:jc w:val="both"/>
        <w:rPr>
          <w:noProof/>
          <w:color w:val="000000"/>
        </w:rPr>
      </w:pPr>
      <w:r w:rsidRPr="00323B69">
        <w:rPr>
          <w:i/>
          <w:noProof/>
          <w:color w:val="000000"/>
        </w:rPr>
        <w:t>n</w:t>
      </w:r>
      <w:r w:rsidRPr="00323B69">
        <w:rPr>
          <w:noProof/>
          <w:color w:val="000000"/>
        </w:rPr>
        <w:t xml:space="preserve"> – фактор</w:t>
      </w:r>
      <w:r w:rsidR="00AA5799">
        <w:rPr>
          <w:noProof/>
          <w:color w:val="000000"/>
        </w:rPr>
        <w:t>лар саны</w:t>
      </w:r>
      <w:r w:rsidRPr="00323B69">
        <w:rPr>
          <w:noProof/>
          <w:color w:val="000000"/>
        </w:rPr>
        <w:t xml:space="preserve"> (</w:t>
      </w:r>
      <w:r w:rsidRPr="00323B69">
        <w:rPr>
          <w:i/>
          <w:noProof/>
          <w:color w:val="000000"/>
        </w:rPr>
        <w:t>n</w:t>
      </w:r>
      <w:r w:rsidRPr="00323B69">
        <w:rPr>
          <w:noProof/>
          <w:color w:val="000000"/>
        </w:rPr>
        <w:t xml:space="preserve"> = 6);</w:t>
      </w:r>
    </w:p>
    <w:p w14:paraId="6DF87535" w14:textId="14C62057" w:rsidR="000E2CF1" w:rsidRPr="00323B69" w:rsidRDefault="000E2CF1" w:rsidP="00FE1FA8">
      <w:pPr>
        <w:ind w:firstLine="826"/>
        <w:jc w:val="both"/>
        <w:rPr>
          <w:noProof/>
          <w:color w:val="000000"/>
        </w:rPr>
      </w:pPr>
      <w:r w:rsidRPr="00323B69">
        <w:rPr>
          <w:i/>
          <w:noProof/>
          <w:color w:val="000000"/>
        </w:rPr>
        <w:t>S</w:t>
      </w:r>
      <w:r w:rsidRPr="00323B69">
        <w:rPr>
          <w:noProof/>
          <w:color w:val="000000"/>
        </w:rPr>
        <w:t xml:space="preserve"> – </w:t>
      </w:r>
      <w:r w:rsidR="00AA5799" w:rsidRPr="00AA5799">
        <w:rPr>
          <w:noProof/>
          <w:color w:val="000000"/>
        </w:rPr>
        <w:t>дәрежелер айырмашылықтарының квадраттарының қосындысы (орташадан ауытқулар)</w:t>
      </w:r>
      <w:r w:rsidRPr="00323B69">
        <w:rPr>
          <w:noProof/>
          <w:color w:val="000000"/>
        </w:rPr>
        <w:t>.</w:t>
      </w:r>
    </w:p>
    <w:p w14:paraId="6FB56411" w14:textId="77777777" w:rsidR="000E2CF1" w:rsidRPr="00323B69" w:rsidRDefault="000E2CF1" w:rsidP="000E2CF1">
      <w:pPr>
        <w:jc w:val="both"/>
        <w:rPr>
          <w:noProof/>
          <w:color w:val="000000"/>
        </w:rPr>
      </w:pPr>
    </w:p>
    <w:p w14:paraId="1CCCDD15" w14:textId="77777777" w:rsidR="000E2CF1" w:rsidRPr="00323B69" w:rsidRDefault="000E2CF1" w:rsidP="000E2CF1">
      <w:pPr>
        <w:jc w:val="both"/>
        <w:rPr>
          <w:noProof/>
          <w:color w:val="000000"/>
        </w:rPr>
      </w:pPr>
      <m:oMathPara>
        <m:oMathParaPr>
          <m:jc m:val="right"/>
        </m:oMathParaPr>
        <m:oMath>
          <m:r>
            <w:rPr>
              <w:rFonts w:ascii="Cambria Math" w:hAnsi="Cambria Math"/>
              <w:noProof/>
              <w:color w:val="000000"/>
            </w:rPr>
            <m:t>S=</m:t>
          </m:r>
          <m:nary>
            <m:naryPr>
              <m:chr m:val="∑"/>
              <m:limLoc m:val="undOvr"/>
              <m:ctrlPr>
                <w:rPr>
                  <w:rFonts w:ascii="Cambria Math" w:hAnsi="Cambria Math"/>
                  <w:i/>
                  <w:noProof/>
                  <w:color w:val="000000"/>
                </w:rPr>
              </m:ctrlPr>
            </m:naryPr>
            <m:sub>
              <m:r>
                <w:rPr>
                  <w:rFonts w:ascii="Cambria Math" w:hAnsi="Cambria Math"/>
                  <w:noProof/>
                  <w:color w:val="000000"/>
                </w:rPr>
                <m:t>j=1</m:t>
              </m:r>
            </m:sub>
            <m:sup>
              <m:r>
                <w:rPr>
                  <w:rFonts w:ascii="Cambria Math" w:hAnsi="Cambria Math"/>
                  <w:noProof/>
                  <w:color w:val="000000"/>
                </w:rPr>
                <m:t>n</m:t>
              </m:r>
            </m:sup>
            <m:e>
              <m:sSup>
                <m:sSupPr>
                  <m:ctrlPr>
                    <w:rPr>
                      <w:rFonts w:ascii="Cambria Math" w:hAnsi="Cambria Math"/>
                      <w:i/>
                      <w:noProof/>
                      <w:color w:val="000000"/>
                    </w:rPr>
                  </m:ctrlPr>
                </m:sSupPr>
                <m:e>
                  <m:d>
                    <m:dPr>
                      <m:ctrlPr>
                        <w:rPr>
                          <w:rFonts w:ascii="Cambria Math" w:hAnsi="Cambria Math"/>
                          <w:i/>
                          <w:noProof/>
                          <w:color w:val="000000"/>
                        </w:rPr>
                      </m:ctrlPr>
                    </m:dPr>
                    <m:e>
                      <m:nary>
                        <m:naryPr>
                          <m:chr m:val="∑"/>
                          <m:limLoc m:val="undOvr"/>
                          <m:ctrlPr>
                            <w:rPr>
                              <w:rFonts w:ascii="Cambria Math" w:hAnsi="Cambria Math"/>
                              <w:i/>
                              <w:noProof/>
                              <w:color w:val="000000"/>
                            </w:rPr>
                          </m:ctrlPr>
                        </m:naryPr>
                        <m:sub>
                          <m:r>
                            <w:rPr>
                              <w:rFonts w:ascii="Cambria Math" w:hAnsi="Cambria Math"/>
                              <w:noProof/>
                              <w:color w:val="000000"/>
                            </w:rPr>
                            <m:t>i=1</m:t>
                          </m:r>
                        </m:sub>
                        <m:sup>
                          <m:r>
                            <w:rPr>
                              <w:rFonts w:ascii="Cambria Math" w:hAnsi="Cambria Math"/>
                              <w:noProof/>
                              <w:color w:val="000000"/>
                            </w:rPr>
                            <m:t>m</m:t>
                          </m:r>
                        </m:sup>
                        <m:e>
                          <m:sSub>
                            <m:sSubPr>
                              <m:ctrlPr>
                                <w:rPr>
                                  <w:rFonts w:ascii="Cambria Math" w:hAnsi="Cambria Math"/>
                                  <w:i/>
                                  <w:noProof/>
                                  <w:color w:val="000000"/>
                                </w:rPr>
                              </m:ctrlPr>
                            </m:sSubPr>
                            <m:e>
                              <m:r>
                                <w:rPr>
                                  <w:rFonts w:ascii="Cambria Math" w:hAnsi="Cambria Math"/>
                                  <w:noProof/>
                                  <w:color w:val="000000"/>
                                </w:rPr>
                                <m:t>R</m:t>
                              </m:r>
                            </m:e>
                            <m:sub>
                              <m:r>
                                <w:rPr>
                                  <w:rFonts w:ascii="Cambria Math" w:hAnsi="Cambria Math"/>
                                  <w:noProof/>
                                  <w:color w:val="000000"/>
                                </w:rPr>
                                <m:t>ij</m:t>
                              </m:r>
                            </m:sub>
                          </m:sSub>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m:t>
                              </m:r>
                            </m:num>
                            <m:den>
                              <m:r>
                                <w:rPr>
                                  <w:rFonts w:ascii="Cambria Math" w:hAnsi="Cambria Math"/>
                                  <w:noProof/>
                                  <w:color w:val="000000"/>
                                </w:rPr>
                                <m:t>2</m:t>
                              </m:r>
                            </m:den>
                          </m:f>
                          <m:r>
                            <w:rPr>
                              <w:rFonts w:ascii="Cambria Math" w:hAnsi="Cambria Math"/>
                              <w:noProof/>
                              <w:color w:val="000000"/>
                            </w:rPr>
                            <m:t>m</m:t>
                          </m:r>
                          <m:d>
                            <m:dPr>
                              <m:ctrlPr>
                                <w:rPr>
                                  <w:rFonts w:ascii="Cambria Math" w:hAnsi="Cambria Math"/>
                                  <w:i/>
                                  <w:noProof/>
                                  <w:color w:val="000000"/>
                                </w:rPr>
                              </m:ctrlPr>
                            </m:dPr>
                            <m:e>
                              <m:r>
                                <w:rPr>
                                  <w:rFonts w:ascii="Cambria Math" w:hAnsi="Cambria Math"/>
                                  <w:noProof/>
                                  <w:color w:val="000000"/>
                                </w:rPr>
                                <m:t>n+1</m:t>
                              </m:r>
                            </m:e>
                          </m:d>
                        </m:e>
                      </m:nary>
                    </m:e>
                  </m:d>
                </m:e>
                <m:sup>
                  <m:r>
                    <w:rPr>
                      <w:rFonts w:ascii="Cambria Math" w:hAnsi="Cambria Math"/>
                      <w:noProof/>
                      <w:color w:val="000000"/>
                    </w:rPr>
                    <m:t>2</m:t>
                  </m:r>
                </m:sup>
              </m:sSup>
              <m:r>
                <w:rPr>
                  <w:rFonts w:ascii="Cambria Math" w:hAnsi="Cambria Math"/>
                  <w:noProof/>
                  <w:color w:val="000000"/>
                </w:rPr>
                <m:t>,                                 (3)</m:t>
              </m:r>
            </m:e>
          </m:nary>
        </m:oMath>
      </m:oMathPara>
    </w:p>
    <w:p w14:paraId="7A4A40AC" w14:textId="77777777" w:rsidR="000E2CF1" w:rsidRPr="00323B69" w:rsidRDefault="000E2CF1" w:rsidP="000E2CF1">
      <w:pPr>
        <w:jc w:val="both"/>
        <w:rPr>
          <w:noProof/>
          <w:color w:val="000000"/>
        </w:rPr>
      </w:pPr>
    </w:p>
    <w:p w14:paraId="0DA002B8" w14:textId="14F9E91B" w:rsidR="000E2CF1" w:rsidRDefault="00AA5799" w:rsidP="000E2CF1">
      <w:pPr>
        <w:jc w:val="both"/>
        <w:rPr>
          <w:noProof/>
          <w:color w:val="000000"/>
          <w:lang w:val="kk-KZ"/>
        </w:rPr>
      </w:pPr>
      <w:r>
        <w:rPr>
          <w:noProof/>
          <w:color w:val="000000"/>
        </w:rPr>
        <w:t>мұнда</w:t>
      </w:r>
      <w:r w:rsidR="000E2CF1" w:rsidRPr="00323B69">
        <w:rPr>
          <w:noProof/>
          <w:color w:val="000000"/>
        </w:rPr>
        <w:t xml:space="preserve"> </w:t>
      </w:r>
      <w:r w:rsidR="000E2CF1" w:rsidRPr="00323B69">
        <w:rPr>
          <w:i/>
          <w:noProof/>
          <w:color w:val="000000"/>
          <w:lang w:val="en-US"/>
        </w:rPr>
        <w:t>R</w:t>
      </w:r>
      <w:r w:rsidR="000E2CF1" w:rsidRPr="00323B69">
        <w:rPr>
          <w:i/>
          <w:noProof/>
          <w:color w:val="000000"/>
          <w:vertAlign w:val="subscript"/>
          <w:lang w:val="en-US"/>
        </w:rPr>
        <w:t>ij</w:t>
      </w:r>
      <w:r w:rsidR="000E2CF1" w:rsidRPr="00323B69">
        <w:rPr>
          <w:noProof/>
          <w:color w:val="000000"/>
        </w:rPr>
        <w:t xml:space="preserve"> – ранг, </w:t>
      </w:r>
      <w:r w:rsidR="000E2CF1" w:rsidRPr="00323B69">
        <w:rPr>
          <w:i/>
          <w:noProof/>
          <w:color w:val="000000"/>
          <w:lang w:val="en-US"/>
        </w:rPr>
        <w:t>i</w:t>
      </w:r>
      <w:r w:rsidR="000E2CF1" w:rsidRPr="00323B69">
        <w:rPr>
          <w:noProof/>
          <w:color w:val="000000"/>
        </w:rPr>
        <w:t>-</w:t>
      </w:r>
      <w:r>
        <w:rPr>
          <w:noProof/>
          <w:color w:val="000000"/>
        </w:rPr>
        <w:t>дік</w:t>
      </w:r>
      <w:r w:rsidR="000E2CF1" w:rsidRPr="00323B69">
        <w:rPr>
          <w:noProof/>
          <w:color w:val="000000"/>
        </w:rPr>
        <w:t xml:space="preserve"> </w:t>
      </w:r>
      <w:r>
        <w:rPr>
          <w:noProof/>
          <w:color w:val="000000"/>
        </w:rPr>
        <w:t>сарапшының</w:t>
      </w:r>
      <w:r w:rsidR="000E2CF1" w:rsidRPr="00323B69">
        <w:rPr>
          <w:noProof/>
          <w:color w:val="000000"/>
        </w:rPr>
        <w:t xml:space="preserve">, </w:t>
      </w:r>
      <w:r w:rsidR="000E2CF1" w:rsidRPr="00323B69">
        <w:rPr>
          <w:i/>
          <w:noProof/>
          <w:color w:val="000000"/>
          <w:lang w:val="en-US"/>
        </w:rPr>
        <w:t>j</w:t>
      </w:r>
      <w:r w:rsidR="000E2CF1" w:rsidRPr="00323B69">
        <w:rPr>
          <w:i/>
          <w:noProof/>
          <w:color w:val="000000"/>
        </w:rPr>
        <w:t>-</w:t>
      </w:r>
      <w:r>
        <w:rPr>
          <w:noProof/>
          <w:color w:val="000000"/>
        </w:rPr>
        <w:t>дік</w:t>
      </w:r>
      <w:r w:rsidR="000E2CF1" w:rsidRPr="00323B69">
        <w:rPr>
          <w:noProof/>
          <w:color w:val="000000"/>
        </w:rPr>
        <w:t xml:space="preserve"> фактор</w:t>
      </w:r>
      <w:r>
        <w:rPr>
          <w:noProof/>
          <w:color w:val="000000"/>
        </w:rPr>
        <w:t>ға берген</w:t>
      </w:r>
      <w:r w:rsidR="000E2CF1" w:rsidRPr="00323B69">
        <w:rPr>
          <w:noProof/>
          <w:color w:val="000000"/>
        </w:rPr>
        <w:t>.</w:t>
      </w:r>
    </w:p>
    <w:p w14:paraId="17375559" w14:textId="77777777" w:rsidR="00025514" w:rsidRPr="00025514" w:rsidRDefault="00025514" w:rsidP="000E2CF1">
      <w:pPr>
        <w:jc w:val="both"/>
        <w:rPr>
          <w:noProof/>
          <w:color w:val="000000"/>
          <w:lang w:val="kk-KZ"/>
        </w:rPr>
      </w:pPr>
    </w:p>
    <w:p w14:paraId="4E95069D" w14:textId="77777777" w:rsidR="000E2CF1" w:rsidRPr="00025514" w:rsidRDefault="002E67B7" w:rsidP="000E2CF1">
      <w:pPr>
        <w:ind w:firstLine="709"/>
        <w:jc w:val="both"/>
        <w:rPr>
          <w:noProof/>
          <w:color w:val="000000"/>
        </w:rPr>
      </w:pPr>
      <m:oMathPara>
        <m:oMathParaPr>
          <m:jc m:val="center"/>
        </m:oMathParaPr>
        <m:oMath>
          <m:f>
            <m:fPr>
              <m:ctrlPr>
                <w:rPr>
                  <w:rFonts w:ascii="Cambria Math" w:hAnsi="Cambria Math"/>
                  <w:noProof/>
                  <w:color w:val="000000"/>
                </w:rPr>
              </m:ctrlPr>
            </m:fPr>
            <m:num>
              <m:r>
                <m:rPr>
                  <m:sty m:val="p"/>
                </m:rPr>
                <w:rPr>
                  <w:rFonts w:ascii="Cambria Math" w:hAnsi="Cambria Math"/>
                  <w:noProof/>
                  <w:color w:val="000000"/>
                </w:rPr>
                <m:t>1</m:t>
              </m:r>
            </m:num>
            <m:den>
              <m:r>
                <m:rPr>
                  <m:sty m:val="p"/>
                </m:rPr>
                <w:rPr>
                  <w:rFonts w:ascii="Cambria Math" w:hAnsi="Cambria Math"/>
                  <w:noProof/>
                  <w:color w:val="000000"/>
                </w:rPr>
                <m:t>2</m:t>
              </m:r>
            </m:den>
          </m:f>
          <m:r>
            <w:rPr>
              <w:rFonts w:ascii="Cambria Math" w:hAnsi="Cambria Math"/>
              <w:noProof/>
              <w:color w:val="000000"/>
            </w:rPr>
            <m:t>m</m:t>
          </m:r>
          <m:d>
            <m:dPr>
              <m:ctrlPr>
                <w:rPr>
                  <w:rFonts w:ascii="Cambria Math" w:hAnsi="Cambria Math"/>
                  <w:i/>
                  <w:noProof/>
                  <w:color w:val="000000"/>
                </w:rPr>
              </m:ctrlPr>
            </m:dPr>
            <m:e>
              <m:r>
                <w:rPr>
                  <w:rFonts w:ascii="Cambria Math" w:hAnsi="Cambria Math"/>
                  <w:noProof/>
                  <w:color w:val="000000"/>
                </w:rPr>
                <m:t>n+1</m:t>
              </m:r>
            </m:e>
          </m:d>
          <m:r>
            <m:rPr>
              <m:sty m:val="p"/>
            </m:rPr>
            <w:rPr>
              <w:rFonts w:ascii="Cambria Math" w:hAnsi="Cambria Math"/>
              <w:noProof/>
              <w:color w:val="000000"/>
            </w:rPr>
            <m:t>=</m:t>
          </m:r>
          <m:f>
            <m:fPr>
              <m:ctrlPr>
                <w:rPr>
                  <w:rFonts w:ascii="Cambria Math" w:hAnsi="Cambria Math"/>
                  <w:noProof/>
                  <w:color w:val="000000"/>
                </w:rPr>
              </m:ctrlPr>
            </m:fPr>
            <m:num>
              <m:r>
                <m:rPr>
                  <m:sty m:val="p"/>
                </m:rPr>
                <w:rPr>
                  <w:rFonts w:ascii="Cambria Math" w:hAnsi="Cambria Math"/>
                  <w:noProof/>
                  <w:color w:val="000000"/>
                </w:rPr>
                <m:t>1</m:t>
              </m:r>
            </m:num>
            <m:den>
              <m:r>
                <m:rPr>
                  <m:sty m:val="p"/>
                </m:rPr>
                <w:rPr>
                  <w:rFonts w:ascii="Cambria Math" w:hAnsi="Cambria Math"/>
                  <w:noProof/>
                  <w:color w:val="000000"/>
                </w:rPr>
                <m:t>2</m:t>
              </m:r>
            </m:den>
          </m:f>
          <m:r>
            <m:rPr>
              <m:sty m:val="p"/>
            </m:rPr>
            <w:rPr>
              <w:rFonts w:ascii="Cambria Math" w:hAnsi="Cambria Math"/>
              <w:noProof/>
              <w:color w:val="000000"/>
            </w:rPr>
            <m:t>×15×</m:t>
          </m:r>
          <m:d>
            <m:dPr>
              <m:ctrlPr>
                <w:rPr>
                  <w:rFonts w:ascii="Cambria Math" w:hAnsi="Cambria Math"/>
                  <w:noProof/>
                  <w:color w:val="000000"/>
                </w:rPr>
              </m:ctrlPr>
            </m:dPr>
            <m:e>
              <m:r>
                <m:rPr>
                  <m:sty m:val="p"/>
                </m:rPr>
                <w:rPr>
                  <w:rFonts w:ascii="Cambria Math" w:hAnsi="Cambria Math"/>
                  <w:noProof/>
                  <w:color w:val="000000"/>
                </w:rPr>
                <m:t>6+1</m:t>
              </m:r>
            </m:e>
          </m:d>
          <m:r>
            <m:rPr>
              <m:sty m:val="p"/>
            </m:rPr>
            <w:rPr>
              <w:rFonts w:ascii="Cambria Math" w:hAnsi="Cambria Math"/>
              <w:noProof/>
              <w:color w:val="000000"/>
            </w:rPr>
            <m:t>=52,5.</m:t>
          </m:r>
        </m:oMath>
      </m:oMathPara>
    </w:p>
    <w:p w14:paraId="462B9099" w14:textId="77777777" w:rsidR="000E2CF1" w:rsidRPr="00323B69" w:rsidRDefault="000E2CF1" w:rsidP="000E2CF1">
      <w:pPr>
        <w:spacing w:line="360" w:lineRule="auto"/>
        <w:ind w:firstLine="709"/>
        <w:jc w:val="both"/>
        <w:rPr>
          <w:noProof/>
          <w:color w:val="000000"/>
        </w:rPr>
      </w:pPr>
    </w:p>
    <w:p w14:paraId="10571613" w14:textId="547B0355" w:rsidR="000E2CF1" w:rsidRPr="00323B69" w:rsidRDefault="000E2CF1" w:rsidP="00025514">
      <w:pPr>
        <w:jc w:val="center"/>
        <w:rPr>
          <w:noProof/>
          <w:color w:val="000000"/>
        </w:rPr>
      </w:pPr>
      <w:r w:rsidRPr="00323B69">
        <w:rPr>
          <w:noProof/>
          <w:color w:val="000000"/>
        </w:rPr>
        <w:t>S = (85-52,5)</w:t>
      </w:r>
      <w:r w:rsidRPr="00323B69">
        <w:rPr>
          <w:noProof/>
          <w:color w:val="000000"/>
          <w:vertAlign w:val="superscript"/>
        </w:rPr>
        <w:t>2</w:t>
      </w:r>
      <w:r w:rsidRPr="00323B69">
        <w:rPr>
          <w:noProof/>
          <w:color w:val="000000"/>
        </w:rPr>
        <w:t xml:space="preserve"> + (76-52,5)</w:t>
      </w:r>
      <w:r w:rsidRPr="00323B69">
        <w:rPr>
          <w:noProof/>
          <w:color w:val="000000"/>
          <w:vertAlign w:val="superscript"/>
        </w:rPr>
        <w:t>2</w:t>
      </w:r>
      <w:r w:rsidRPr="00323B69">
        <w:rPr>
          <w:noProof/>
          <w:color w:val="000000"/>
        </w:rPr>
        <w:t xml:space="preserve"> + (63-52,5)</w:t>
      </w:r>
      <w:r w:rsidRPr="00323B69">
        <w:rPr>
          <w:noProof/>
          <w:color w:val="000000"/>
          <w:vertAlign w:val="superscript"/>
        </w:rPr>
        <w:t>2</w:t>
      </w:r>
      <w:r w:rsidRPr="00323B69">
        <w:rPr>
          <w:noProof/>
          <w:color w:val="000000"/>
        </w:rPr>
        <w:t xml:space="preserve"> + (31-52,5)</w:t>
      </w:r>
      <w:r w:rsidRPr="00323B69">
        <w:rPr>
          <w:noProof/>
          <w:color w:val="000000"/>
          <w:vertAlign w:val="superscript"/>
        </w:rPr>
        <w:t>2</w:t>
      </w:r>
      <w:r w:rsidRPr="00323B69">
        <w:rPr>
          <w:noProof/>
          <w:color w:val="000000"/>
        </w:rPr>
        <w:t xml:space="preserve"> + (20-52,5)</w:t>
      </w:r>
      <w:r w:rsidRPr="00323B69">
        <w:rPr>
          <w:noProof/>
          <w:color w:val="000000"/>
          <w:vertAlign w:val="superscript"/>
        </w:rPr>
        <w:t>2</w:t>
      </w:r>
      <w:r w:rsidRPr="00323B69">
        <w:rPr>
          <w:noProof/>
          <w:color w:val="000000"/>
        </w:rPr>
        <w:t xml:space="preserve"> + (40-52,5)</w:t>
      </w:r>
      <w:r w:rsidRPr="00323B69">
        <w:rPr>
          <w:noProof/>
          <w:color w:val="000000"/>
          <w:vertAlign w:val="superscript"/>
        </w:rPr>
        <w:t>2</w:t>
      </w:r>
      <w:r w:rsidRPr="00323B69">
        <w:rPr>
          <w:noProof/>
          <w:color w:val="000000"/>
        </w:rPr>
        <w:t xml:space="preserve"> = 3393,5.</w:t>
      </w:r>
    </w:p>
    <w:p w14:paraId="77F69E3B" w14:textId="77777777" w:rsidR="000E2CF1" w:rsidRPr="00323B69" w:rsidRDefault="000E2CF1" w:rsidP="000E2CF1">
      <w:pPr>
        <w:ind w:firstLine="709"/>
        <w:jc w:val="both"/>
        <w:rPr>
          <w:noProof/>
          <w:color w:val="000000"/>
        </w:rPr>
      </w:pPr>
    </w:p>
    <w:p w14:paraId="4B213AA3" w14:textId="0F4E3F27" w:rsidR="000E2CF1" w:rsidRPr="00025514" w:rsidRDefault="000E2CF1" w:rsidP="000E2CF1">
      <w:pPr>
        <w:ind w:firstLine="709"/>
        <w:jc w:val="both"/>
        <w:rPr>
          <w:noProof/>
          <w:color w:val="000000"/>
        </w:rPr>
      </w:pPr>
      <m:oMathPara>
        <m:oMathParaPr>
          <m:jc m:val="center"/>
        </m:oMathParaPr>
        <m:oMath>
          <m:r>
            <w:rPr>
              <w:rFonts w:ascii="Cambria Math" w:hAnsi="Cambria Math"/>
              <w:noProof/>
              <w:color w:val="000000"/>
            </w:rPr>
            <m:t>Conc=</m:t>
          </m:r>
          <m:f>
            <m:fPr>
              <m:ctrlPr>
                <w:rPr>
                  <w:rFonts w:ascii="Cambria Math" w:hAnsi="Cambria Math"/>
                  <w:i/>
                  <w:noProof/>
                  <w:color w:val="000000"/>
                </w:rPr>
              </m:ctrlPr>
            </m:fPr>
            <m:num>
              <m:r>
                <w:rPr>
                  <w:rFonts w:ascii="Cambria Math" w:hAnsi="Cambria Math"/>
                  <w:noProof/>
                  <w:color w:val="000000"/>
                </w:rPr>
                <m:t>12S</m:t>
              </m:r>
            </m:num>
            <m:den>
              <m:sSup>
                <m:sSupPr>
                  <m:ctrlPr>
                    <w:rPr>
                      <w:rFonts w:ascii="Cambria Math" w:hAnsi="Cambria Math"/>
                      <w:i/>
                      <w:noProof/>
                      <w:color w:val="000000"/>
                    </w:rPr>
                  </m:ctrlPr>
                </m:sSupPr>
                <m:e>
                  <m:r>
                    <w:rPr>
                      <w:rFonts w:ascii="Cambria Math" w:hAnsi="Cambria Math"/>
                      <w:noProof/>
                      <w:color w:val="000000"/>
                    </w:rPr>
                    <m:t>m</m:t>
                  </m:r>
                </m:e>
                <m:sup>
                  <m:r>
                    <w:rPr>
                      <w:rFonts w:ascii="Cambria Math" w:hAnsi="Cambria Math"/>
                      <w:noProof/>
                      <w:color w:val="000000"/>
                    </w:rPr>
                    <m:t>2</m:t>
                  </m:r>
                </m:sup>
              </m:sSup>
              <m:d>
                <m:dPr>
                  <m:ctrlPr>
                    <w:rPr>
                      <w:rFonts w:ascii="Cambria Math" w:hAnsi="Cambria Math"/>
                      <w:i/>
                      <w:noProof/>
                      <w:color w:val="000000"/>
                    </w:rPr>
                  </m:ctrlPr>
                </m:dPr>
                <m:e>
                  <m:sSup>
                    <m:sSupPr>
                      <m:ctrlPr>
                        <w:rPr>
                          <w:rFonts w:ascii="Cambria Math" w:hAnsi="Cambria Math"/>
                          <w:i/>
                          <w:noProof/>
                          <w:color w:val="000000"/>
                        </w:rPr>
                      </m:ctrlPr>
                    </m:sSupPr>
                    <m:e>
                      <m:r>
                        <w:rPr>
                          <w:rFonts w:ascii="Cambria Math" w:hAnsi="Cambria Math"/>
                          <w:noProof/>
                          <w:color w:val="000000"/>
                        </w:rPr>
                        <m:t>n</m:t>
                      </m:r>
                    </m:e>
                    <m:sup>
                      <m:r>
                        <w:rPr>
                          <w:rFonts w:ascii="Cambria Math" w:hAnsi="Cambria Math"/>
                          <w:noProof/>
                          <w:color w:val="000000"/>
                        </w:rPr>
                        <m:t>3</m:t>
                      </m:r>
                    </m:sup>
                  </m:sSup>
                  <m:r>
                    <w:rPr>
                      <w:rFonts w:ascii="Cambria Math" w:hAnsi="Cambria Math"/>
                      <w:noProof/>
                      <w:color w:val="000000"/>
                    </w:rPr>
                    <m:t>-n</m:t>
                  </m:r>
                </m:e>
              </m:d>
            </m:den>
          </m:f>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12×3393,5</m:t>
              </m:r>
            </m:num>
            <m:den>
              <m:sSup>
                <m:sSupPr>
                  <m:ctrlPr>
                    <w:rPr>
                      <w:rFonts w:ascii="Cambria Math" w:hAnsi="Cambria Math"/>
                      <w:i/>
                      <w:noProof/>
                      <w:color w:val="000000"/>
                    </w:rPr>
                  </m:ctrlPr>
                </m:sSupPr>
                <m:e>
                  <m:r>
                    <w:rPr>
                      <w:rFonts w:ascii="Cambria Math" w:hAnsi="Cambria Math"/>
                      <w:noProof/>
                      <w:color w:val="000000"/>
                    </w:rPr>
                    <m:t>15</m:t>
                  </m:r>
                </m:e>
                <m:sup>
                  <m:r>
                    <w:rPr>
                      <w:rFonts w:ascii="Cambria Math" w:hAnsi="Cambria Math"/>
                      <w:noProof/>
                      <w:color w:val="000000"/>
                    </w:rPr>
                    <m:t>2</m:t>
                  </m:r>
                </m:sup>
              </m:sSup>
              <m:r>
                <w:rPr>
                  <w:rFonts w:ascii="Cambria Math" w:hAnsi="Cambria Math"/>
                  <w:noProof/>
                  <w:color w:val="000000"/>
                </w:rPr>
                <m:t>×</m:t>
              </m:r>
              <m:d>
                <m:dPr>
                  <m:ctrlPr>
                    <w:rPr>
                      <w:rFonts w:ascii="Cambria Math" w:hAnsi="Cambria Math"/>
                      <w:i/>
                      <w:noProof/>
                      <w:color w:val="000000"/>
                    </w:rPr>
                  </m:ctrlPr>
                </m:dPr>
                <m:e>
                  <m:sSup>
                    <m:sSupPr>
                      <m:ctrlPr>
                        <w:rPr>
                          <w:rFonts w:ascii="Cambria Math" w:hAnsi="Cambria Math"/>
                          <w:i/>
                          <w:noProof/>
                          <w:color w:val="000000"/>
                        </w:rPr>
                      </m:ctrlPr>
                    </m:sSupPr>
                    <m:e>
                      <m:r>
                        <w:rPr>
                          <w:rFonts w:ascii="Cambria Math" w:hAnsi="Cambria Math"/>
                          <w:noProof/>
                          <w:color w:val="000000"/>
                        </w:rPr>
                        <m:t>6</m:t>
                      </m:r>
                    </m:e>
                    <m:sup>
                      <m:r>
                        <w:rPr>
                          <w:rFonts w:ascii="Cambria Math" w:hAnsi="Cambria Math"/>
                          <w:noProof/>
                          <w:color w:val="000000"/>
                        </w:rPr>
                        <m:t>3</m:t>
                      </m:r>
                    </m:sup>
                  </m:sSup>
                  <m:r>
                    <w:rPr>
                      <w:rFonts w:ascii="Cambria Math" w:hAnsi="Cambria Math"/>
                      <w:noProof/>
                      <w:color w:val="000000"/>
                    </w:rPr>
                    <m:t>-6</m:t>
                  </m:r>
                </m:e>
              </m:d>
            </m:den>
          </m:f>
          <m:r>
            <w:rPr>
              <w:rFonts w:ascii="Cambria Math" w:hAnsi="Cambria Math"/>
              <w:noProof/>
              <w:color w:val="000000"/>
            </w:rPr>
            <m:t xml:space="preserve"> =0,862 </m:t>
          </m:r>
        </m:oMath>
      </m:oMathPara>
    </w:p>
    <w:p w14:paraId="54D36D22" w14:textId="77777777" w:rsidR="000E2CF1" w:rsidRPr="00323B69" w:rsidRDefault="000E2CF1" w:rsidP="000E2CF1">
      <w:pPr>
        <w:ind w:firstLine="709"/>
        <w:jc w:val="both"/>
        <w:rPr>
          <w:noProof/>
          <w:color w:val="000000"/>
        </w:rPr>
      </w:pPr>
    </w:p>
    <w:p w14:paraId="4E0E9D19" w14:textId="739B866F" w:rsidR="000E2CF1" w:rsidRDefault="00AA5799" w:rsidP="000E2CF1">
      <w:pPr>
        <w:ind w:firstLine="709"/>
        <w:jc w:val="both"/>
        <w:rPr>
          <w:noProof/>
          <w:color w:val="000000"/>
          <w:lang w:val="kk-KZ"/>
        </w:rPr>
      </w:pPr>
      <w:r w:rsidRPr="00AA5799">
        <w:rPr>
          <w:noProof/>
          <w:color w:val="000000"/>
        </w:rPr>
        <w:t xml:space="preserve">Үйлестіру коэффициентінің маңыздылығын бағалау үшін Пирсон критерийін есептейміз </w:t>
      </w:r>
      <w:r w:rsidR="000E2CF1" w:rsidRPr="00323B69">
        <w:rPr>
          <w:noProof/>
          <w:color w:val="000000"/>
        </w:rPr>
        <w:t>(</w:t>
      </w:r>
      <w:r w:rsidR="000E2CF1" w:rsidRPr="00323B69">
        <w:rPr>
          <w:noProof/>
          <w:color w:val="000000"/>
        </w:rPr>
        <w:sym w:font="Symbol" w:char="F063"/>
      </w:r>
      <w:r w:rsidR="000E2CF1" w:rsidRPr="00323B69">
        <w:rPr>
          <w:noProof/>
          <w:color w:val="000000"/>
          <w:vertAlign w:val="superscript"/>
        </w:rPr>
        <w:t>2</w:t>
      </w:r>
      <w:r w:rsidR="000E2CF1" w:rsidRPr="00323B69">
        <w:rPr>
          <w:noProof/>
          <w:color w:val="000000"/>
        </w:rPr>
        <w:t>).</w:t>
      </w:r>
    </w:p>
    <w:p w14:paraId="47D966B3" w14:textId="77777777" w:rsidR="00025514" w:rsidRPr="00025514" w:rsidRDefault="00025514" w:rsidP="000E2CF1">
      <w:pPr>
        <w:ind w:firstLine="709"/>
        <w:jc w:val="both"/>
        <w:rPr>
          <w:noProof/>
          <w:color w:val="000000"/>
          <w:lang w:val="kk-KZ"/>
        </w:rPr>
      </w:pPr>
    </w:p>
    <w:p w14:paraId="21ADA991" w14:textId="77777777" w:rsidR="000E2CF1" w:rsidRPr="00025514" w:rsidRDefault="002E67B7" w:rsidP="00025514">
      <w:pPr>
        <w:jc w:val="both"/>
        <w:rPr>
          <w:rFonts w:eastAsiaTheme="minorEastAsia"/>
          <w:noProof/>
          <w:color w:val="000000"/>
          <w:lang w:val="kk-KZ"/>
        </w:rPr>
      </w:pPr>
      <m:oMathPara>
        <m:oMathParaPr>
          <m:jc m:val="right"/>
        </m:oMathParaPr>
        <m:oMath>
          <m:sSup>
            <m:sSupPr>
              <m:ctrlPr>
                <w:rPr>
                  <w:rFonts w:ascii="Cambria Math" w:hAnsi="Cambria Math"/>
                  <w:i/>
                  <w:noProof/>
                  <w:color w:val="000000"/>
                </w:rPr>
              </m:ctrlPr>
            </m:sSupPr>
            <m:e>
              <m:r>
                <m:rPr>
                  <m:sty m:val="p"/>
                </m:rPr>
                <w:rPr>
                  <w:rFonts w:ascii="Cambria Math" w:hAnsi="Cambria Math"/>
                  <w:noProof/>
                  <w:color w:val="000000"/>
                </w:rPr>
                <w:sym w:font="Symbol" w:char="F063"/>
              </m:r>
            </m:e>
            <m:sup>
              <m:r>
                <w:rPr>
                  <w:rFonts w:ascii="Cambria Math" w:hAnsi="Cambria Math"/>
                  <w:noProof/>
                  <w:color w:val="000000"/>
                </w:rPr>
                <m:t>2</m:t>
              </m:r>
            </m:sup>
          </m:sSup>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lang w:val="en-US"/>
                </w:rPr>
                <m:t>12S</m:t>
              </m:r>
            </m:num>
            <m:den>
              <m:r>
                <w:rPr>
                  <w:rFonts w:ascii="Cambria Math" w:hAnsi="Cambria Math"/>
                  <w:noProof/>
                  <w:color w:val="000000"/>
                </w:rPr>
                <m:t>mn(n+1)</m:t>
              </m:r>
            </m:den>
          </m:f>
          <m:r>
            <w:rPr>
              <w:rFonts w:ascii="Cambria Math" w:hAnsi="Cambria Math"/>
              <w:noProof/>
              <w:color w:val="000000"/>
            </w:rPr>
            <m:t>,                                                    (4)</m:t>
          </m:r>
        </m:oMath>
      </m:oMathPara>
    </w:p>
    <w:p w14:paraId="632F6503" w14:textId="77777777" w:rsidR="00025514" w:rsidRPr="00025514" w:rsidRDefault="00025514" w:rsidP="000E2CF1">
      <w:pPr>
        <w:ind w:firstLine="709"/>
        <w:jc w:val="both"/>
        <w:rPr>
          <w:noProof/>
          <w:color w:val="000000"/>
          <w:lang w:val="kk-KZ"/>
        </w:rPr>
      </w:pPr>
    </w:p>
    <w:p w14:paraId="1E4EDF38" w14:textId="77777777" w:rsidR="000E2CF1" w:rsidRPr="00025514" w:rsidRDefault="002E67B7" w:rsidP="00025514">
      <w:pPr>
        <w:jc w:val="both"/>
        <w:rPr>
          <w:noProof/>
          <w:color w:val="000000"/>
        </w:rPr>
      </w:pPr>
      <m:oMathPara>
        <m:oMathParaPr>
          <m:jc m:val="center"/>
        </m:oMathParaPr>
        <m:oMath>
          <m:sSup>
            <m:sSupPr>
              <m:ctrlPr>
                <w:rPr>
                  <w:rFonts w:ascii="Cambria Math" w:hAnsi="Cambria Math"/>
                  <w:i/>
                  <w:noProof/>
                  <w:color w:val="000000"/>
                </w:rPr>
              </m:ctrlPr>
            </m:sSupPr>
            <m:e>
              <m:r>
                <m:rPr>
                  <m:sty m:val="p"/>
                </m:rPr>
                <w:rPr>
                  <w:rFonts w:ascii="Cambria Math" w:hAnsi="Cambria Math"/>
                  <w:noProof/>
                  <w:color w:val="000000"/>
                </w:rPr>
                <w:sym w:font="Symbol" w:char="F063"/>
              </m:r>
            </m:e>
            <m:sup>
              <m:r>
                <w:rPr>
                  <w:rFonts w:ascii="Cambria Math" w:hAnsi="Cambria Math"/>
                  <w:noProof/>
                  <w:color w:val="000000"/>
                </w:rPr>
                <m:t>2</m:t>
              </m:r>
            </m:sup>
          </m:sSup>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12×3393,5</m:t>
              </m:r>
            </m:num>
            <m:den>
              <m:r>
                <w:rPr>
                  <w:rFonts w:ascii="Cambria Math" w:hAnsi="Cambria Math"/>
                  <w:noProof/>
                  <w:color w:val="000000"/>
                </w:rPr>
                <m:t>15×6×(6+1)</m:t>
              </m:r>
            </m:den>
          </m:f>
          <m:r>
            <w:rPr>
              <w:rFonts w:ascii="Cambria Math" w:hAnsi="Cambria Math"/>
              <w:noProof/>
              <w:color w:val="000000"/>
            </w:rPr>
            <m:t>=64,6.</m:t>
          </m:r>
        </m:oMath>
      </m:oMathPara>
    </w:p>
    <w:p w14:paraId="7A45CF52" w14:textId="77777777" w:rsidR="00025514" w:rsidRDefault="00025514" w:rsidP="00BD5B86">
      <w:pPr>
        <w:ind w:firstLine="709"/>
        <w:jc w:val="both"/>
        <w:rPr>
          <w:noProof/>
          <w:color w:val="000000"/>
          <w:lang w:val="kk-KZ"/>
        </w:rPr>
      </w:pPr>
    </w:p>
    <w:p w14:paraId="105260DE" w14:textId="79C6BC3B" w:rsidR="00BD5B86" w:rsidRPr="00323B69" w:rsidRDefault="00BD5B86" w:rsidP="00BD5B86">
      <w:pPr>
        <w:ind w:firstLine="709"/>
        <w:jc w:val="both"/>
        <w:rPr>
          <w:noProof/>
          <w:color w:val="000000"/>
        </w:rPr>
      </w:pPr>
      <w:r w:rsidRPr="00025514">
        <w:rPr>
          <w:noProof/>
          <w:color w:val="000000"/>
          <w:lang w:val="kk-KZ"/>
        </w:rPr>
        <w:t xml:space="preserve">Есептелген </w:t>
      </w:r>
      <w:r w:rsidRPr="00323B69">
        <w:rPr>
          <w:noProof/>
          <w:color w:val="000000"/>
        </w:rPr>
        <w:sym w:font="Symbol" w:char="F063"/>
      </w:r>
      <w:r w:rsidRPr="00025514">
        <w:rPr>
          <w:noProof/>
          <w:color w:val="000000"/>
          <w:vertAlign w:val="superscript"/>
          <w:lang w:val="kk-KZ"/>
        </w:rPr>
        <w:t>2</w:t>
      </w:r>
      <w:r w:rsidRPr="00025514">
        <w:rPr>
          <w:noProof/>
          <w:color w:val="000000"/>
          <w:lang w:val="kk-KZ"/>
        </w:rPr>
        <w:t xml:space="preserve">=64,6 еркіндік дәрежелерінің саны үшін кестелік мәнмен салыстыруға болады </w:t>
      </w:r>
      <w:r w:rsidRPr="00025514">
        <w:rPr>
          <w:i/>
          <w:noProof/>
          <w:color w:val="000000"/>
          <w:lang w:val="kk-KZ"/>
        </w:rPr>
        <w:t>K = n</w:t>
      </w:r>
      <w:r w:rsidRPr="00025514">
        <w:rPr>
          <w:noProof/>
          <w:color w:val="000000"/>
          <w:lang w:val="kk-KZ"/>
        </w:rPr>
        <w:t xml:space="preserve">-1 = 6-1 = 5 және берілген мән деңгейінде </w:t>
      </w:r>
      <w:r w:rsidRPr="00BD5B86">
        <w:rPr>
          <w:noProof/>
          <w:color w:val="000000"/>
        </w:rPr>
        <w:t>α</w:t>
      </w:r>
      <w:r w:rsidRPr="00025514">
        <w:rPr>
          <w:noProof/>
          <w:color w:val="000000"/>
          <w:lang w:val="kk-KZ"/>
        </w:rPr>
        <w:t xml:space="preserve"> = 0,05. </w:t>
      </w:r>
      <w:r w:rsidRPr="00323B69">
        <w:rPr>
          <w:noProof/>
          <w:color w:val="000000"/>
        </w:rPr>
        <w:sym w:font="Symbol" w:char="F063"/>
      </w:r>
      <w:r w:rsidRPr="00323B69">
        <w:rPr>
          <w:noProof/>
          <w:color w:val="000000"/>
          <w:vertAlign w:val="superscript"/>
        </w:rPr>
        <w:t>2</w:t>
      </w:r>
      <w:r w:rsidRPr="00BD5B86">
        <w:rPr>
          <w:noProof/>
          <w:color w:val="000000"/>
        </w:rPr>
        <w:t xml:space="preserve">есептелген </w:t>
      </w:r>
      <w:r w:rsidRPr="00323B69">
        <w:rPr>
          <w:noProof/>
          <w:color w:val="000000"/>
        </w:rPr>
        <w:t xml:space="preserve">64,6 &gt; </w:t>
      </w:r>
      <w:r w:rsidRPr="00323B69">
        <w:rPr>
          <w:noProof/>
          <w:color w:val="000000"/>
        </w:rPr>
        <w:sym w:font="Symbol" w:char="F063"/>
      </w:r>
      <w:r w:rsidRPr="00323B69">
        <w:rPr>
          <w:noProof/>
          <w:color w:val="000000"/>
          <w:vertAlign w:val="superscript"/>
        </w:rPr>
        <w:t>2</w:t>
      </w:r>
      <w:r w:rsidRPr="00323B69">
        <w:rPr>
          <w:noProof/>
          <w:color w:val="000000"/>
        </w:rPr>
        <w:t xml:space="preserve"> </w:t>
      </w:r>
      <w:r w:rsidRPr="00BD5B86">
        <w:rPr>
          <w:noProof/>
          <w:color w:val="000000"/>
        </w:rPr>
        <w:t>кесте = 11,1 [</w:t>
      </w:r>
      <w:r w:rsidR="00354B71">
        <w:rPr>
          <w:noProof/>
          <w:color w:val="000000"/>
          <w:lang w:val="kk-KZ"/>
        </w:rPr>
        <w:t>1</w:t>
      </w:r>
      <w:r w:rsidR="00765AC8">
        <w:rPr>
          <w:noProof/>
          <w:color w:val="000000"/>
          <w:lang w:val="kk-KZ"/>
        </w:rPr>
        <w:t>23</w:t>
      </w:r>
      <w:r w:rsidRPr="00BD5B86">
        <w:rPr>
          <w:noProof/>
          <w:color w:val="000000"/>
        </w:rPr>
        <w:t xml:space="preserve">] болғандықтан, </w:t>
      </w:r>
      <w:r w:rsidRPr="00323B69">
        <w:rPr>
          <w:i/>
          <w:noProof/>
          <w:color w:val="000000"/>
          <w:lang w:val="en-US"/>
        </w:rPr>
        <w:t>Conc</w:t>
      </w:r>
      <w:r w:rsidRPr="00BD5B86">
        <w:rPr>
          <w:noProof/>
          <w:color w:val="000000"/>
        </w:rPr>
        <w:t xml:space="preserve"> = 0,862 – бұл шама кездейсоқ емес, сондықтан олардың маңыздылық дәрежесі бойынша сараптамалық бағалаудың нәтижелері мағынасы бар және оларды әрі қарайғы зерттеулерде қолдануға болады. Осылайша, біздің жағдайда сарапшылардың айтарлықтай келісімділігі байқалады. Консистенция дәрежесін арттырудың қажеті жоқ. Сарапшылардың пікірлерінің келісімділігінің жоғары дәрежесін дәрежелер сомасын бөлу полигоны да көрсетеді. Сынған және түзу сызықтар бір біріне жақын орналасқан</w:t>
      </w:r>
    </w:p>
    <w:p w14:paraId="7AFDB9E3" w14:textId="62998A2E" w:rsidR="000E2CF1" w:rsidRPr="00323B69" w:rsidRDefault="00BD5B86" w:rsidP="000E2CF1">
      <w:pPr>
        <w:ind w:firstLine="709"/>
        <w:jc w:val="both"/>
        <w:rPr>
          <w:noProof/>
          <w:color w:val="000000"/>
        </w:rPr>
      </w:pPr>
      <w:bookmarkStart w:id="17" w:name="_Hlk530948802"/>
      <w:r w:rsidRPr="00BD5B86">
        <w:rPr>
          <w:noProof/>
          <w:color w:val="000000"/>
        </w:rPr>
        <w:t>Дәрежелер сомасын алу негізінде қарастырылған факторлардың салмақтық көрсеткіштерін есептеуге болады, осылайша оларды белгілі бір ұсыныстарды енгізудің орындылығын бағалау кезінде ескеруге болады. Ол үшін біз келесі есептеулерді жасаймыз. Алдымен әр параметр бойынша дәрежелердің қосындысына кері мәндерді есептейміз, яғни</w:t>
      </w:r>
      <w:r w:rsidR="000E2CF1" w:rsidRPr="00323B69">
        <w:rPr>
          <w:noProof/>
          <w:color w:val="000000"/>
        </w:rPr>
        <w:t>:</w:t>
      </w:r>
    </w:p>
    <w:p w14:paraId="72D14401" w14:textId="77777777" w:rsidR="000E2CF1" w:rsidRPr="00323B69" w:rsidRDefault="000E2CF1" w:rsidP="000E2CF1">
      <w:pPr>
        <w:ind w:firstLine="709"/>
        <w:jc w:val="both"/>
        <w:rPr>
          <w:noProof/>
          <w:color w:val="000000"/>
        </w:rPr>
      </w:pPr>
    </w:p>
    <w:p w14:paraId="612AD505" w14:textId="098E6977" w:rsidR="000E2CF1" w:rsidRPr="00025514" w:rsidRDefault="002E67B7" w:rsidP="000E2CF1">
      <w:pPr>
        <w:ind w:right="-284"/>
        <w:jc w:val="both"/>
        <w:rPr>
          <w:noProof/>
          <w:color w:val="000000"/>
        </w:rPr>
      </w:pPr>
      <m:oMathPara>
        <m:oMathParaPr>
          <m:jc m:val="center"/>
        </m:oMathParaPr>
        <m:oMath>
          <m:sSub>
            <m:sSubPr>
              <m:ctrlPr>
                <w:rPr>
                  <w:rFonts w:ascii="Cambria Math" w:hAnsi="Cambria Math"/>
                  <w:i/>
                  <w:noProof/>
                  <w:color w:val="000000"/>
                </w:rPr>
              </m:ctrlPr>
            </m:sSubPr>
            <m:e>
              <m:r>
                <w:rPr>
                  <w:rFonts w:ascii="Cambria Math" w:hAnsi="Cambria Math"/>
                  <w:noProof/>
                  <w:color w:val="000000"/>
                </w:rPr>
                <m:t>W</m:t>
              </m:r>
            </m:e>
            <m:sub>
              <m:r>
                <w:rPr>
                  <w:rFonts w:ascii="Cambria Math" w:hAnsi="Cambria Math"/>
                  <w:noProof/>
                  <w:color w:val="000000"/>
                </w:rPr>
                <m:t>1</m:t>
              </m:r>
            </m:sub>
          </m:sSub>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m:t>
              </m:r>
            </m:num>
            <m:den>
              <m:r>
                <w:rPr>
                  <w:rFonts w:ascii="Cambria Math" w:hAnsi="Cambria Math"/>
                  <w:noProof/>
                  <w:color w:val="000000"/>
                </w:rPr>
                <m:t>85</m:t>
              </m:r>
            </m:den>
          </m:f>
          <m:r>
            <w:rPr>
              <w:rFonts w:ascii="Cambria Math" w:hAnsi="Cambria Math"/>
              <w:noProof/>
              <w:color w:val="000000"/>
            </w:rPr>
            <m:t xml:space="preserve">=0,012;        </m:t>
          </m:r>
          <m:sSub>
            <m:sSubPr>
              <m:ctrlPr>
                <w:rPr>
                  <w:rFonts w:ascii="Cambria Math" w:hAnsi="Cambria Math"/>
                  <w:i/>
                  <w:noProof/>
                  <w:color w:val="000000"/>
                </w:rPr>
              </m:ctrlPr>
            </m:sSubPr>
            <m:e>
              <m:r>
                <w:rPr>
                  <w:rFonts w:ascii="Cambria Math" w:hAnsi="Cambria Math"/>
                  <w:noProof/>
                  <w:color w:val="000000"/>
                </w:rPr>
                <m:t>W</m:t>
              </m:r>
            </m:e>
            <m:sub>
              <m:r>
                <w:rPr>
                  <w:rFonts w:ascii="Cambria Math" w:hAnsi="Cambria Math"/>
                  <w:noProof/>
                  <w:color w:val="000000"/>
                </w:rPr>
                <m:t>2</m:t>
              </m:r>
            </m:sub>
          </m:sSub>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m:t>
              </m:r>
            </m:num>
            <m:den>
              <m:r>
                <w:rPr>
                  <w:rFonts w:ascii="Cambria Math" w:hAnsi="Cambria Math"/>
                  <w:noProof/>
                  <w:color w:val="000000"/>
                </w:rPr>
                <m:t>76</m:t>
              </m:r>
            </m:den>
          </m:f>
          <m:r>
            <w:rPr>
              <w:rFonts w:ascii="Cambria Math" w:hAnsi="Cambria Math"/>
              <w:noProof/>
              <w:color w:val="000000"/>
            </w:rPr>
            <m:t xml:space="preserve">=0,013,       </m:t>
          </m:r>
          <m:sSub>
            <m:sSubPr>
              <m:ctrlPr>
                <w:rPr>
                  <w:rFonts w:ascii="Cambria Math" w:hAnsi="Cambria Math"/>
                  <w:i/>
                  <w:noProof/>
                  <w:color w:val="000000"/>
                </w:rPr>
              </m:ctrlPr>
            </m:sSubPr>
            <m:e>
              <m:r>
                <w:rPr>
                  <w:rFonts w:ascii="Cambria Math" w:hAnsi="Cambria Math"/>
                  <w:noProof/>
                  <w:color w:val="000000"/>
                </w:rPr>
                <m:t>W</m:t>
              </m:r>
            </m:e>
            <m:sub>
              <m:r>
                <w:rPr>
                  <w:rFonts w:ascii="Cambria Math" w:hAnsi="Cambria Math"/>
                  <w:noProof/>
                  <w:color w:val="000000"/>
                </w:rPr>
                <m:t>3</m:t>
              </m:r>
            </m:sub>
          </m:sSub>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m:t>
              </m:r>
            </m:num>
            <m:den>
              <m:r>
                <w:rPr>
                  <w:rFonts w:ascii="Cambria Math" w:hAnsi="Cambria Math"/>
                  <w:noProof/>
                  <w:color w:val="000000"/>
                </w:rPr>
                <m:t>63</m:t>
              </m:r>
            </m:den>
          </m:f>
          <m:r>
            <w:rPr>
              <w:rFonts w:ascii="Cambria Math" w:hAnsi="Cambria Math"/>
              <w:noProof/>
              <w:color w:val="000000"/>
            </w:rPr>
            <m:t xml:space="preserve">=0,016,        </m:t>
          </m:r>
        </m:oMath>
      </m:oMathPara>
    </w:p>
    <w:p w14:paraId="433B07FE" w14:textId="77777777" w:rsidR="000E2CF1" w:rsidRPr="00323B69" w:rsidRDefault="000E2CF1" w:rsidP="000E2CF1">
      <w:pPr>
        <w:ind w:firstLine="709"/>
        <w:jc w:val="both"/>
        <w:rPr>
          <w:noProof/>
          <w:color w:val="000000"/>
        </w:rPr>
      </w:pPr>
    </w:p>
    <w:p w14:paraId="4AAE79AF" w14:textId="77777777" w:rsidR="000E2CF1" w:rsidRPr="00025514" w:rsidRDefault="002E67B7" w:rsidP="000E2CF1">
      <w:pPr>
        <w:ind w:firstLine="709"/>
        <w:jc w:val="both"/>
        <w:rPr>
          <w:noProof/>
          <w:color w:val="000000"/>
        </w:rPr>
      </w:pPr>
      <m:oMathPara>
        <m:oMathParaPr>
          <m:jc m:val="center"/>
        </m:oMathParaPr>
        <m:oMath>
          <m:sSub>
            <m:sSubPr>
              <m:ctrlPr>
                <w:rPr>
                  <w:rFonts w:ascii="Cambria Math" w:hAnsi="Cambria Math"/>
                  <w:i/>
                  <w:noProof/>
                  <w:color w:val="000000"/>
                </w:rPr>
              </m:ctrlPr>
            </m:sSubPr>
            <m:e>
              <m:sSub>
                <m:sSubPr>
                  <m:ctrlPr>
                    <w:rPr>
                      <w:rFonts w:ascii="Cambria Math" w:hAnsi="Cambria Math"/>
                      <w:i/>
                      <w:noProof/>
                      <w:color w:val="000000"/>
                    </w:rPr>
                  </m:ctrlPr>
                </m:sSubPr>
                <m:e>
                  <m:r>
                    <w:rPr>
                      <w:rFonts w:ascii="Cambria Math" w:hAnsi="Cambria Math"/>
                      <w:noProof/>
                      <w:color w:val="000000"/>
                    </w:rPr>
                    <m:t>W</m:t>
                  </m:r>
                </m:e>
                <m:sub>
                  <m:r>
                    <w:rPr>
                      <w:rFonts w:ascii="Cambria Math" w:hAnsi="Cambria Math"/>
                      <w:noProof/>
                      <w:color w:val="000000"/>
                    </w:rPr>
                    <m:t>4</m:t>
                  </m:r>
                </m:sub>
              </m:sSub>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m:t>
                  </m:r>
                </m:num>
                <m:den>
                  <m:r>
                    <w:rPr>
                      <w:rFonts w:ascii="Cambria Math" w:hAnsi="Cambria Math"/>
                      <w:noProof/>
                      <w:color w:val="000000"/>
                    </w:rPr>
                    <m:t>3120</m:t>
                  </m:r>
                </m:den>
              </m:f>
              <m:r>
                <w:rPr>
                  <w:rFonts w:ascii="Cambria Math" w:hAnsi="Cambria Math"/>
                  <w:noProof/>
                  <w:color w:val="000000"/>
                </w:rPr>
                <m:t>=0,032; W</m:t>
              </m:r>
            </m:e>
            <m:sub>
              <m:r>
                <w:rPr>
                  <w:rFonts w:ascii="Cambria Math" w:hAnsi="Cambria Math"/>
                  <w:noProof/>
                  <w:color w:val="000000"/>
                </w:rPr>
                <m:t>5</m:t>
              </m:r>
            </m:sub>
          </m:sSub>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m:t>
              </m:r>
            </m:num>
            <m:den>
              <m:r>
                <w:rPr>
                  <w:rFonts w:ascii="Cambria Math" w:hAnsi="Cambria Math"/>
                  <w:noProof/>
                  <w:color w:val="000000"/>
                </w:rPr>
                <m:t>20</m:t>
              </m:r>
            </m:den>
          </m:f>
          <m:r>
            <w:rPr>
              <w:rFonts w:ascii="Cambria Math" w:hAnsi="Cambria Math"/>
              <w:noProof/>
              <w:color w:val="000000"/>
            </w:rPr>
            <m:t xml:space="preserve">=0,050,        </m:t>
          </m:r>
          <m:sSub>
            <m:sSubPr>
              <m:ctrlPr>
                <w:rPr>
                  <w:rFonts w:ascii="Cambria Math" w:hAnsi="Cambria Math"/>
                  <w:i/>
                  <w:noProof/>
                  <w:color w:val="000000"/>
                </w:rPr>
              </m:ctrlPr>
            </m:sSubPr>
            <m:e>
              <m:r>
                <w:rPr>
                  <w:rFonts w:ascii="Cambria Math" w:hAnsi="Cambria Math"/>
                  <w:noProof/>
                  <w:color w:val="000000"/>
                </w:rPr>
                <m:t>W</m:t>
              </m:r>
            </m:e>
            <m:sub>
              <m:r>
                <w:rPr>
                  <w:rFonts w:ascii="Cambria Math" w:hAnsi="Cambria Math"/>
                  <w:noProof/>
                  <w:color w:val="000000"/>
                </w:rPr>
                <m:t>6</m:t>
              </m:r>
            </m:sub>
          </m:sSub>
          <m:r>
            <w:rPr>
              <w:rFonts w:ascii="Cambria Math" w:hAnsi="Cambria Math"/>
              <w:noProof/>
              <w:color w:val="000000"/>
            </w:rPr>
            <m:t>=</m:t>
          </m:r>
          <m:f>
            <m:fPr>
              <m:ctrlPr>
                <w:rPr>
                  <w:rFonts w:ascii="Cambria Math" w:hAnsi="Cambria Math"/>
                  <w:i/>
                  <w:noProof/>
                  <w:color w:val="000000"/>
                </w:rPr>
              </m:ctrlPr>
            </m:fPr>
            <m:num>
              <m:r>
                <w:rPr>
                  <w:rFonts w:ascii="Cambria Math" w:hAnsi="Cambria Math"/>
                  <w:noProof/>
                  <w:color w:val="000000"/>
                </w:rPr>
                <m:t>1</m:t>
              </m:r>
            </m:num>
            <m:den>
              <m:r>
                <w:rPr>
                  <w:rFonts w:ascii="Cambria Math" w:hAnsi="Cambria Math"/>
                  <w:noProof/>
                  <w:color w:val="000000"/>
                </w:rPr>
                <m:t>40</m:t>
              </m:r>
            </m:den>
          </m:f>
          <m:r>
            <w:rPr>
              <w:rFonts w:ascii="Cambria Math" w:hAnsi="Cambria Math"/>
              <w:noProof/>
              <w:color w:val="000000"/>
            </w:rPr>
            <m:t>=0,025.</m:t>
          </m:r>
        </m:oMath>
      </m:oMathPara>
    </w:p>
    <w:p w14:paraId="227F0352" w14:textId="77777777" w:rsidR="000E2CF1" w:rsidRPr="00323B69" w:rsidRDefault="000E2CF1" w:rsidP="000E2CF1">
      <w:pPr>
        <w:ind w:firstLine="709"/>
        <w:jc w:val="both"/>
        <w:rPr>
          <w:noProof/>
          <w:color w:val="000000"/>
        </w:rPr>
      </w:pPr>
    </w:p>
    <w:p w14:paraId="7DAF24F8" w14:textId="06D1FB63" w:rsidR="000E2CF1" w:rsidRPr="00323B69" w:rsidRDefault="00BD5B86" w:rsidP="000E2CF1">
      <w:pPr>
        <w:ind w:firstLine="709"/>
        <w:jc w:val="both"/>
        <w:rPr>
          <w:noProof/>
          <w:color w:val="000000"/>
        </w:rPr>
      </w:pPr>
      <w:r w:rsidRPr="00BD5B86">
        <w:rPr>
          <w:noProof/>
          <w:color w:val="000000"/>
        </w:rPr>
        <w:t>Бұл мазмұнын сәйкестендіру үшін жасалады дәрежелердің қосындысы салмақ коэффициенті. Алынған сандарды азайған сайын орналастырыңыз, оларды қосыңыз, алынған сомадағы әрбір санды өлшеңіз, оны біз тең бірлікке қабылдаймыз (23</w:t>
      </w:r>
      <w:r>
        <w:rPr>
          <w:noProof/>
          <w:color w:val="000000"/>
        </w:rPr>
        <w:t>-</w:t>
      </w:r>
      <w:r w:rsidRPr="00BD5B86">
        <w:rPr>
          <w:noProof/>
          <w:color w:val="000000"/>
        </w:rPr>
        <w:t>кесте)</w:t>
      </w:r>
      <w:r w:rsidR="000E2CF1" w:rsidRPr="00323B69">
        <w:rPr>
          <w:noProof/>
          <w:color w:val="000000"/>
        </w:rPr>
        <w:t>.</w:t>
      </w:r>
    </w:p>
    <w:p w14:paraId="4853E7F5" w14:textId="77777777" w:rsidR="000E2CF1" w:rsidRPr="00323B69" w:rsidRDefault="000E2CF1" w:rsidP="000E2CF1">
      <w:pPr>
        <w:ind w:firstLine="709"/>
        <w:jc w:val="both"/>
        <w:rPr>
          <w:noProof/>
          <w:color w:val="000000"/>
        </w:rPr>
      </w:pPr>
    </w:p>
    <w:p w14:paraId="55F67E04" w14:textId="5EF4B890" w:rsidR="000E2CF1" w:rsidRDefault="00E375C0" w:rsidP="000E2CF1">
      <w:pPr>
        <w:jc w:val="both"/>
        <w:rPr>
          <w:noProof/>
          <w:color w:val="000000"/>
        </w:rPr>
      </w:pPr>
      <w:r w:rsidRPr="00E375C0">
        <w:rPr>
          <w:noProof/>
          <w:color w:val="000000"/>
          <w:lang w:val="kk-KZ"/>
        </w:rPr>
        <w:t>К</w:t>
      </w:r>
      <w:r w:rsidR="00BD5B86" w:rsidRPr="00E375C0">
        <w:rPr>
          <w:noProof/>
          <w:color w:val="000000"/>
        </w:rPr>
        <w:t>есте</w:t>
      </w:r>
      <w:r w:rsidRPr="00E375C0">
        <w:rPr>
          <w:noProof/>
          <w:color w:val="000000"/>
          <w:lang w:val="kk-KZ"/>
        </w:rPr>
        <w:t xml:space="preserve"> 23</w:t>
      </w:r>
      <w:r w:rsidR="000E2CF1" w:rsidRPr="00E375C0">
        <w:rPr>
          <w:noProof/>
          <w:color w:val="000000"/>
        </w:rPr>
        <w:t xml:space="preserve"> – </w:t>
      </w:r>
      <w:r w:rsidR="00BD5B86" w:rsidRPr="00E375C0">
        <w:rPr>
          <w:noProof/>
          <w:color w:val="000000"/>
        </w:rPr>
        <w:t>Салмақ коэффициенттерін есептеу</w:t>
      </w:r>
    </w:p>
    <w:p w14:paraId="6D595F66" w14:textId="77777777" w:rsidR="00E375C0" w:rsidRPr="00025514" w:rsidRDefault="00E375C0" w:rsidP="00025514">
      <w:pPr>
        <w:jc w:val="right"/>
        <w:rPr>
          <w:noProof/>
          <w:color w:val="000000"/>
          <w:sz w:val="16"/>
          <w:szCs w:val="16"/>
        </w:rPr>
      </w:pPr>
    </w:p>
    <w:tbl>
      <w:tblPr>
        <w:tblStyle w:val="afa"/>
        <w:tblW w:w="9639" w:type="dxa"/>
        <w:tblInd w:w="108" w:type="dxa"/>
        <w:tblLook w:val="04A0" w:firstRow="1" w:lastRow="0" w:firstColumn="1" w:lastColumn="0" w:noHBand="0" w:noVBand="1"/>
      </w:tblPr>
      <w:tblGrid>
        <w:gridCol w:w="2300"/>
        <w:gridCol w:w="2123"/>
        <w:gridCol w:w="2268"/>
        <w:gridCol w:w="2948"/>
      </w:tblGrid>
      <w:tr w:rsidR="000E2CF1" w:rsidRPr="00323B69" w14:paraId="0A71A40C" w14:textId="77777777" w:rsidTr="00025514">
        <w:tc>
          <w:tcPr>
            <w:tcW w:w="2300" w:type="dxa"/>
            <w:vAlign w:val="center"/>
          </w:tcPr>
          <w:p w14:paraId="6C4D3B63" w14:textId="41D02CE9" w:rsidR="000E2CF1" w:rsidRPr="00E375C0" w:rsidRDefault="000E2CF1" w:rsidP="000E2CF1">
            <w:pPr>
              <w:jc w:val="center"/>
              <w:rPr>
                <w:noProof/>
                <w:color w:val="000000"/>
                <w:sz w:val="24"/>
                <w:szCs w:val="24"/>
              </w:rPr>
            </w:pPr>
            <w:r w:rsidRPr="00E375C0">
              <w:rPr>
                <w:noProof/>
                <w:color w:val="000000"/>
                <w:sz w:val="24"/>
                <w:szCs w:val="24"/>
              </w:rPr>
              <w:t>Фактор (</w:t>
            </w:r>
            <w:r w:rsidR="00BD5B86" w:rsidRPr="00E375C0">
              <w:rPr>
                <w:noProof/>
                <w:color w:val="000000"/>
                <w:sz w:val="24"/>
                <w:szCs w:val="24"/>
              </w:rPr>
              <w:t>мәселе</w:t>
            </w:r>
            <w:r w:rsidRPr="00E375C0">
              <w:rPr>
                <w:noProof/>
                <w:color w:val="000000"/>
                <w:sz w:val="24"/>
                <w:szCs w:val="24"/>
              </w:rPr>
              <w:t>)</w:t>
            </w:r>
          </w:p>
        </w:tc>
        <w:tc>
          <w:tcPr>
            <w:tcW w:w="2123" w:type="dxa"/>
            <w:vAlign w:val="center"/>
          </w:tcPr>
          <w:p w14:paraId="69EC404B" w14:textId="39ED5EF3" w:rsidR="000E2CF1" w:rsidRPr="00E375C0" w:rsidRDefault="00BD5B86" w:rsidP="000E2CF1">
            <w:pPr>
              <w:jc w:val="center"/>
              <w:rPr>
                <w:noProof/>
                <w:color w:val="000000"/>
                <w:sz w:val="24"/>
                <w:szCs w:val="24"/>
              </w:rPr>
            </w:pPr>
            <w:r w:rsidRPr="00E375C0">
              <w:rPr>
                <w:noProof/>
                <w:color w:val="000000"/>
                <w:sz w:val="24"/>
                <w:szCs w:val="24"/>
              </w:rPr>
              <w:t>Р</w:t>
            </w:r>
            <w:r w:rsidR="000E2CF1" w:rsidRPr="00E375C0">
              <w:rPr>
                <w:noProof/>
                <w:color w:val="000000"/>
                <w:sz w:val="24"/>
                <w:szCs w:val="24"/>
              </w:rPr>
              <w:t>анг</w:t>
            </w:r>
            <w:r w:rsidRPr="00E375C0">
              <w:rPr>
                <w:noProof/>
                <w:color w:val="000000"/>
                <w:sz w:val="24"/>
                <w:szCs w:val="24"/>
              </w:rPr>
              <w:t>тер сомасы</w:t>
            </w:r>
          </w:p>
        </w:tc>
        <w:tc>
          <w:tcPr>
            <w:tcW w:w="2268" w:type="dxa"/>
            <w:vAlign w:val="center"/>
          </w:tcPr>
          <w:p w14:paraId="276B7CDA" w14:textId="34FE1823" w:rsidR="000E2CF1" w:rsidRPr="00E375C0" w:rsidRDefault="00BD5B86" w:rsidP="000E2CF1">
            <w:pPr>
              <w:jc w:val="center"/>
              <w:rPr>
                <w:noProof/>
                <w:color w:val="000000"/>
                <w:sz w:val="24"/>
                <w:szCs w:val="24"/>
              </w:rPr>
            </w:pPr>
            <w:r w:rsidRPr="00E375C0">
              <w:rPr>
                <w:noProof/>
                <w:color w:val="000000"/>
                <w:sz w:val="24"/>
                <w:szCs w:val="24"/>
              </w:rPr>
              <w:t>Дәрежелердің қосындысына кері шамалар</w:t>
            </w:r>
          </w:p>
        </w:tc>
        <w:tc>
          <w:tcPr>
            <w:tcW w:w="2948" w:type="dxa"/>
            <w:vAlign w:val="center"/>
          </w:tcPr>
          <w:p w14:paraId="61A1777B" w14:textId="4EF7BFF6" w:rsidR="000E2CF1" w:rsidRPr="00E375C0" w:rsidRDefault="00BD5B86" w:rsidP="000E2CF1">
            <w:pPr>
              <w:jc w:val="center"/>
              <w:rPr>
                <w:noProof/>
                <w:color w:val="000000"/>
                <w:sz w:val="24"/>
                <w:szCs w:val="24"/>
              </w:rPr>
            </w:pPr>
            <w:r w:rsidRPr="00E375C0">
              <w:rPr>
                <w:noProof/>
                <w:color w:val="000000"/>
                <w:sz w:val="24"/>
                <w:szCs w:val="24"/>
              </w:rPr>
              <w:t>Параметрлердің салмақ коэффициенттері, %</w:t>
            </w:r>
          </w:p>
        </w:tc>
      </w:tr>
      <w:tr w:rsidR="000E2CF1" w:rsidRPr="00323B69" w14:paraId="0D7A8D88" w14:textId="77777777" w:rsidTr="00025514">
        <w:tc>
          <w:tcPr>
            <w:tcW w:w="2300" w:type="dxa"/>
            <w:vAlign w:val="center"/>
          </w:tcPr>
          <w:p w14:paraId="44AF0539" w14:textId="77777777" w:rsidR="000E2CF1" w:rsidRPr="00E375C0" w:rsidRDefault="000E2CF1" w:rsidP="000E2CF1">
            <w:pPr>
              <w:jc w:val="center"/>
              <w:rPr>
                <w:color w:val="000000"/>
                <w:sz w:val="24"/>
                <w:szCs w:val="24"/>
              </w:rPr>
            </w:pPr>
            <w:r w:rsidRPr="00E375C0">
              <w:rPr>
                <w:color w:val="000000"/>
                <w:sz w:val="24"/>
                <w:szCs w:val="24"/>
                <w:lang w:val="en-US"/>
              </w:rPr>
              <w:t>W</w:t>
            </w:r>
            <w:r w:rsidRPr="00E375C0">
              <w:rPr>
                <w:color w:val="000000"/>
                <w:sz w:val="24"/>
                <w:szCs w:val="24"/>
              </w:rPr>
              <w:t>5</w:t>
            </w:r>
          </w:p>
        </w:tc>
        <w:tc>
          <w:tcPr>
            <w:tcW w:w="2123" w:type="dxa"/>
            <w:vAlign w:val="center"/>
          </w:tcPr>
          <w:p w14:paraId="096843A3" w14:textId="77777777" w:rsidR="000E2CF1" w:rsidRPr="00E375C0" w:rsidRDefault="000E2CF1" w:rsidP="000E2CF1">
            <w:pPr>
              <w:jc w:val="center"/>
              <w:rPr>
                <w:color w:val="000000"/>
                <w:sz w:val="24"/>
                <w:szCs w:val="24"/>
              </w:rPr>
            </w:pPr>
            <w:r w:rsidRPr="00E375C0">
              <w:rPr>
                <w:color w:val="000000"/>
                <w:sz w:val="24"/>
                <w:szCs w:val="24"/>
              </w:rPr>
              <w:t>20,00</w:t>
            </w:r>
          </w:p>
        </w:tc>
        <w:tc>
          <w:tcPr>
            <w:tcW w:w="2268" w:type="dxa"/>
            <w:vAlign w:val="center"/>
          </w:tcPr>
          <w:p w14:paraId="7FF77537" w14:textId="77777777" w:rsidR="000E2CF1" w:rsidRPr="00E375C0" w:rsidRDefault="000E2CF1" w:rsidP="000E2CF1">
            <w:pPr>
              <w:jc w:val="center"/>
              <w:rPr>
                <w:color w:val="000000"/>
                <w:sz w:val="24"/>
                <w:szCs w:val="24"/>
              </w:rPr>
            </w:pPr>
            <w:r w:rsidRPr="00E375C0">
              <w:rPr>
                <w:color w:val="000000"/>
                <w:sz w:val="24"/>
                <w:szCs w:val="24"/>
              </w:rPr>
              <w:t>0,056</w:t>
            </w:r>
          </w:p>
        </w:tc>
        <w:tc>
          <w:tcPr>
            <w:tcW w:w="2948" w:type="dxa"/>
            <w:vAlign w:val="center"/>
          </w:tcPr>
          <w:p w14:paraId="5358B73D" w14:textId="77777777" w:rsidR="000E2CF1" w:rsidRPr="00E375C0" w:rsidRDefault="000E2CF1" w:rsidP="000E2CF1">
            <w:pPr>
              <w:jc w:val="center"/>
              <w:rPr>
                <w:color w:val="000000"/>
                <w:sz w:val="24"/>
                <w:szCs w:val="24"/>
              </w:rPr>
            </w:pPr>
            <w:r w:rsidRPr="00E375C0">
              <w:rPr>
                <w:color w:val="000000"/>
                <w:sz w:val="24"/>
                <w:szCs w:val="24"/>
              </w:rPr>
              <w:t>33,77</w:t>
            </w:r>
          </w:p>
        </w:tc>
      </w:tr>
      <w:tr w:rsidR="000E2CF1" w:rsidRPr="00323B69" w14:paraId="040D9660" w14:textId="77777777" w:rsidTr="00025514">
        <w:tc>
          <w:tcPr>
            <w:tcW w:w="2300" w:type="dxa"/>
            <w:vAlign w:val="center"/>
          </w:tcPr>
          <w:p w14:paraId="3194633D" w14:textId="77777777" w:rsidR="000E2CF1" w:rsidRPr="00E375C0" w:rsidRDefault="000E2CF1" w:rsidP="000E2CF1">
            <w:pPr>
              <w:jc w:val="center"/>
              <w:rPr>
                <w:color w:val="000000"/>
                <w:sz w:val="24"/>
                <w:szCs w:val="24"/>
              </w:rPr>
            </w:pPr>
            <w:r w:rsidRPr="00E375C0">
              <w:rPr>
                <w:color w:val="000000"/>
                <w:sz w:val="24"/>
                <w:szCs w:val="24"/>
                <w:lang w:val="en-US"/>
              </w:rPr>
              <w:t>W</w:t>
            </w:r>
            <w:r w:rsidRPr="00E375C0">
              <w:rPr>
                <w:color w:val="000000"/>
                <w:sz w:val="24"/>
                <w:szCs w:val="24"/>
              </w:rPr>
              <w:t>4</w:t>
            </w:r>
          </w:p>
        </w:tc>
        <w:tc>
          <w:tcPr>
            <w:tcW w:w="2123" w:type="dxa"/>
            <w:vAlign w:val="center"/>
          </w:tcPr>
          <w:p w14:paraId="24AFE3EB" w14:textId="77777777" w:rsidR="000E2CF1" w:rsidRPr="00E375C0" w:rsidRDefault="000E2CF1" w:rsidP="000E2CF1">
            <w:pPr>
              <w:jc w:val="center"/>
              <w:rPr>
                <w:color w:val="000000"/>
                <w:sz w:val="24"/>
                <w:szCs w:val="24"/>
              </w:rPr>
            </w:pPr>
            <w:r w:rsidRPr="00E375C0">
              <w:rPr>
                <w:color w:val="000000"/>
                <w:sz w:val="24"/>
                <w:szCs w:val="24"/>
              </w:rPr>
              <w:t>31,00</w:t>
            </w:r>
          </w:p>
        </w:tc>
        <w:tc>
          <w:tcPr>
            <w:tcW w:w="2268" w:type="dxa"/>
            <w:vAlign w:val="center"/>
          </w:tcPr>
          <w:p w14:paraId="0AC77029" w14:textId="77777777" w:rsidR="000E2CF1" w:rsidRPr="00E375C0" w:rsidRDefault="000E2CF1" w:rsidP="000E2CF1">
            <w:pPr>
              <w:jc w:val="center"/>
              <w:rPr>
                <w:color w:val="000000"/>
                <w:sz w:val="24"/>
                <w:szCs w:val="24"/>
              </w:rPr>
            </w:pPr>
            <w:r w:rsidRPr="00E375C0">
              <w:rPr>
                <w:color w:val="000000"/>
                <w:sz w:val="24"/>
                <w:szCs w:val="24"/>
              </w:rPr>
              <w:t>0,033</w:t>
            </w:r>
          </w:p>
        </w:tc>
        <w:tc>
          <w:tcPr>
            <w:tcW w:w="2948" w:type="dxa"/>
            <w:vAlign w:val="center"/>
          </w:tcPr>
          <w:p w14:paraId="20269ACE" w14:textId="77777777" w:rsidR="000E2CF1" w:rsidRPr="00E375C0" w:rsidRDefault="000E2CF1" w:rsidP="000E2CF1">
            <w:pPr>
              <w:jc w:val="center"/>
              <w:rPr>
                <w:color w:val="000000"/>
                <w:sz w:val="24"/>
                <w:szCs w:val="24"/>
              </w:rPr>
            </w:pPr>
            <w:r w:rsidRPr="00E375C0">
              <w:rPr>
                <w:color w:val="000000"/>
                <w:sz w:val="24"/>
                <w:szCs w:val="24"/>
              </w:rPr>
              <w:t>21,79</w:t>
            </w:r>
          </w:p>
        </w:tc>
      </w:tr>
      <w:tr w:rsidR="000E2CF1" w:rsidRPr="00323B69" w14:paraId="71AF2F84" w14:textId="77777777" w:rsidTr="00025514">
        <w:tc>
          <w:tcPr>
            <w:tcW w:w="2300" w:type="dxa"/>
            <w:vAlign w:val="center"/>
          </w:tcPr>
          <w:p w14:paraId="184E8392" w14:textId="77777777" w:rsidR="000E2CF1" w:rsidRPr="00E375C0" w:rsidRDefault="000E2CF1" w:rsidP="000E2CF1">
            <w:pPr>
              <w:jc w:val="center"/>
              <w:rPr>
                <w:color w:val="000000"/>
                <w:sz w:val="24"/>
                <w:szCs w:val="24"/>
              </w:rPr>
            </w:pPr>
            <w:r w:rsidRPr="00E375C0">
              <w:rPr>
                <w:color w:val="000000"/>
                <w:sz w:val="24"/>
                <w:szCs w:val="24"/>
                <w:lang w:val="en-US"/>
              </w:rPr>
              <w:t>W</w:t>
            </w:r>
            <w:r w:rsidRPr="00E375C0">
              <w:rPr>
                <w:color w:val="000000"/>
                <w:sz w:val="24"/>
                <w:szCs w:val="24"/>
              </w:rPr>
              <w:t>6</w:t>
            </w:r>
          </w:p>
        </w:tc>
        <w:tc>
          <w:tcPr>
            <w:tcW w:w="2123" w:type="dxa"/>
            <w:vAlign w:val="center"/>
          </w:tcPr>
          <w:p w14:paraId="171A2F57" w14:textId="77777777" w:rsidR="000E2CF1" w:rsidRPr="00E375C0" w:rsidRDefault="000E2CF1" w:rsidP="000E2CF1">
            <w:pPr>
              <w:jc w:val="center"/>
              <w:rPr>
                <w:color w:val="000000"/>
                <w:sz w:val="24"/>
                <w:szCs w:val="24"/>
              </w:rPr>
            </w:pPr>
            <w:r w:rsidRPr="00E375C0">
              <w:rPr>
                <w:color w:val="000000"/>
                <w:sz w:val="24"/>
                <w:szCs w:val="24"/>
              </w:rPr>
              <w:t>40,00</w:t>
            </w:r>
          </w:p>
        </w:tc>
        <w:tc>
          <w:tcPr>
            <w:tcW w:w="2268" w:type="dxa"/>
            <w:vAlign w:val="center"/>
          </w:tcPr>
          <w:p w14:paraId="6296D207" w14:textId="77777777" w:rsidR="000E2CF1" w:rsidRPr="00E375C0" w:rsidRDefault="000E2CF1" w:rsidP="000E2CF1">
            <w:pPr>
              <w:jc w:val="center"/>
              <w:rPr>
                <w:color w:val="000000"/>
                <w:sz w:val="24"/>
                <w:szCs w:val="24"/>
              </w:rPr>
            </w:pPr>
            <w:r w:rsidRPr="00E375C0">
              <w:rPr>
                <w:color w:val="000000"/>
                <w:sz w:val="24"/>
                <w:szCs w:val="24"/>
              </w:rPr>
              <w:t>0,023</w:t>
            </w:r>
          </w:p>
        </w:tc>
        <w:tc>
          <w:tcPr>
            <w:tcW w:w="2948" w:type="dxa"/>
            <w:vAlign w:val="center"/>
          </w:tcPr>
          <w:p w14:paraId="4F0443F0" w14:textId="77777777" w:rsidR="000E2CF1" w:rsidRPr="00E375C0" w:rsidRDefault="000E2CF1" w:rsidP="000E2CF1">
            <w:pPr>
              <w:jc w:val="center"/>
              <w:rPr>
                <w:color w:val="000000"/>
                <w:sz w:val="24"/>
                <w:szCs w:val="24"/>
              </w:rPr>
            </w:pPr>
            <w:r w:rsidRPr="00E375C0">
              <w:rPr>
                <w:color w:val="000000"/>
                <w:sz w:val="24"/>
                <w:szCs w:val="24"/>
              </w:rPr>
              <w:t>16,89</w:t>
            </w:r>
          </w:p>
        </w:tc>
      </w:tr>
      <w:tr w:rsidR="000E2CF1" w:rsidRPr="00323B69" w14:paraId="083BAA48" w14:textId="77777777" w:rsidTr="00025514">
        <w:tc>
          <w:tcPr>
            <w:tcW w:w="2300" w:type="dxa"/>
            <w:vAlign w:val="center"/>
          </w:tcPr>
          <w:p w14:paraId="68BED948" w14:textId="77777777" w:rsidR="000E2CF1" w:rsidRPr="00E375C0" w:rsidRDefault="000E2CF1" w:rsidP="000E2CF1">
            <w:pPr>
              <w:jc w:val="center"/>
              <w:rPr>
                <w:color w:val="000000"/>
                <w:sz w:val="24"/>
                <w:szCs w:val="24"/>
              </w:rPr>
            </w:pPr>
            <w:r w:rsidRPr="00E375C0">
              <w:rPr>
                <w:color w:val="000000"/>
                <w:sz w:val="24"/>
                <w:szCs w:val="24"/>
                <w:lang w:val="en-US"/>
              </w:rPr>
              <w:t>W</w:t>
            </w:r>
            <w:r w:rsidRPr="00E375C0">
              <w:rPr>
                <w:color w:val="000000"/>
                <w:sz w:val="24"/>
                <w:szCs w:val="24"/>
              </w:rPr>
              <w:t>3</w:t>
            </w:r>
          </w:p>
        </w:tc>
        <w:tc>
          <w:tcPr>
            <w:tcW w:w="2123" w:type="dxa"/>
            <w:vAlign w:val="center"/>
          </w:tcPr>
          <w:p w14:paraId="7CA28295" w14:textId="77777777" w:rsidR="000E2CF1" w:rsidRPr="00E375C0" w:rsidRDefault="000E2CF1" w:rsidP="000E2CF1">
            <w:pPr>
              <w:jc w:val="center"/>
              <w:rPr>
                <w:color w:val="000000"/>
                <w:sz w:val="24"/>
                <w:szCs w:val="24"/>
              </w:rPr>
            </w:pPr>
            <w:r w:rsidRPr="00E375C0">
              <w:rPr>
                <w:color w:val="000000"/>
                <w:sz w:val="24"/>
                <w:szCs w:val="24"/>
              </w:rPr>
              <w:t>63,00</w:t>
            </w:r>
          </w:p>
        </w:tc>
        <w:tc>
          <w:tcPr>
            <w:tcW w:w="2268" w:type="dxa"/>
            <w:vAlign w:val="center"/>
          </w:tcPr>
          <w:p w14:paraId="01788FC2" w14:textId="77777777" w:rsidR="000E2CF1" w:rsidRPr="00E375C0" w:rsidRDefault="000E2CF1" w:rsidP="000E2CF1">
            <w:pPr>
              <w:jc w:val="center"/>
              <w:rPr>
                <w:color w:val="000000"/>
                <w:sz w:val="24"/>
                <w:szCs w:val="24"/>
              </w:rPr>
            </w:pPr>
            <w:r w:rsidRPr="00E375C0">
              <w:rPr>
                <w:color w:val="000000"/>
                <w:sz w:val="24"/>
                <w:szCs w:val="24"/>
              </w:rPr>
              <w:t>0,016</w:t>
            </w:r>
          </w:p>
        </w:tc>
        <w:tc>
          <w:tcPr>
            <w:tcW w:w="2948" w:type="dxa"/>
            <w:vAlign w:val="center"/>
          </w:tcPr>
          <w:p w14:paraId="092FC23F" w14:textId="77777777" w:rsidR="000E2CF1" w:rsidRPr="00E375C0" w:rsidRDefault="000E2CF1" w:rsidP="000E2CF1">
            <w:pPr>
              <w:jc w:val="center"/>
              <w:rPr>
                <w:color w:val="000000"/>
                <w:sz w:val="24"/>
                <w:szCs w:val="24"/>
              </w:rPr>
            </w:pPr>
            <w:r w:rsidRPr="00E375C0">
              <w:rPr>
                <w:color w:val="000000"/>
                <w:sz w:val="24"/>
                <w:szCs w:val="24"/>
              </w:rPr>
              <w:t>10,72</w:t>
            </w:r>
          </w:p>
        </w:tc>
      </w:tr>
      <w:tr w:rsidR="000E2CF1" w:rsidRPr="00323B69" w14:paraId="2D27C350" w14:textId="77777777" w:rsidTr="00025514">
        <w:tc>
          <w:tcPr>
            <w:tcW w:w="2300" w:type="dxa"/>
            <w:vAlign w:val="center"/>
          </w:tcPr>
          <w:p w14:paraId="74003E65" w14:textId="77777777" w:rsidR="000E2CF1" w:rsidRPr="00E375C0" w:rsidRDefault="000E2CF1" w:rsidP="000E2CF1">
            <w:pPr>
              <w:jc w:val="center"/>
              <w:rPr>
                <w:color w:val="000000"/>
                <w:sz w:val="24"/>
                <w:szCs w:val="24"/>
              </w:rPr>
            </w:pPr>
            <w:r w:rsidRPr="00E375C0">
              <w:rPr>
                <w:color w:val="000000"/>
                <w:sz w:val="24"/>
                <w:szCs w:val="24"/>
                <w:lang w:val="en-US"/>
              </w:rPr>
              <w:t>W</w:t>
            </w:r>
            <w:r w:rsidRPr="00E375C0">
              <w:rPr>
                <w:color w:val="000000"/>
                <w:sz w:val="24"/>
                <w:szCs w:val="24"/>
              </w:rPr>
              <w:t>2</w:t>
            </w:r>
          </w:p>
        </w:tc>
        <w:tc>
          <w:tcPr>
            <w:tcW w:w="2123" w:type="dxa"/>
            <w:vAlign w:val="center"/>
          </w:tcPr>
          <w:p w14:paraId="48668DA8" w14:textId="77777777" w:rsidR="000E2CF1" w:rsidRPr="00E375C0" w:rsidRDefault="000E2CF1" w:rsidP="000E2CF1">
            <w:pPr>
              <w:jc w:val="center"/>
              <w:rPr>
                <w:color w:val="000000"/>
                <w:sz w:val="24"/>
                <w:szCs w:val="24"/>
              </w:rPr>
            </w:pPr>
            <w:r w:rsidRPr="00E375C0">
              <w:rPr>
                <w:color w:val="000000"/>
                <w:sz w:val="24"/>
                <w:szCs w:val="24"/>
              </w:rPr>
              <w:t>76,00</w:t>
            </w:r>
          </w:p>
        </w:tc>
        <w:tc>
          <w:tcPr>
            <w:tcW w:w="2268" w:type="dxa"/>
            <w:vAlign w:val="center"/>
          </w:tcPr>
          <w:p w14:paraId="215549EA" w14:textId="77777777" w:rsidR="000E2CF1" w:rsidRPr="00E375C0" w:rsidRDefault="000E2CF1" w:rsidP="000E2CF1">
            <w:pPr>
              <w:jc w:val="center"/>
              <w:rPr>
                <w:color w:val="000000"/>
                <w:sz w:val="24"/>
                <w:szCs w:val="24"/>
              </w:rPr>
            </w:pPr>
            <w:r w:rsidRPr="00E375C0">
              <w:rPr>
                <w:color w:val="000000"/>
                <w:sz w:val="24"/>
                <w:szCs w:val="24"/>
              </w:rPr>
              <w:t>0,013</w:t>
            </w:r>
          </w:p>
        </w:tc>
        <w:tc>
          <w:tcPr>
            <w:tcW w:w="2948" w:type="dxa"/>
            <w:vAlign w:val="center"/>
          </w:tcPr>
          <w:p w14:paraId="60014E5A" w14:textId="77777777" w:rsidR="000E2CF1" w:rsidRPr="00E375C0" w:rsidRDefault="000E2CF1" w:rsidP="000E2CF1">
            <w:pPr>
              <w:jc w:val="center"/>
              <w:rPr>
                <w:color w:val="000000"/>
                <w:sz w:val="24"/>
                <w:szCs w:val="24"/>
              </w:rPr>
            </w:pPr>
            <w:r w:rsidRPr="00E375C0">
              <w:rPr>
                <w:color w:val="000000"/>
                <w:sz w:val="24"/>
                <w:szCs w:val="24"/>
              </w:rPr>
              <w:t>8,89</w:t>
            </w:r>
          </w:p>
        </w:tc>
      </w:tr>
      <w:tr w:rsidR="000E2CF1" w:rsidRPr="00323B69" w14:paraId="5558BF65" w14:textId="77777777" w:rsidTr="00025514">
        <w:tc>
          <w:tcPr>
            <w:tcW w:w="2300" w:type="dxa"/>
            <w:vAlign w:val="center"/>
          </w:tcPr>
          <w:p w14:paraId="697CAE20" w14:textId="77777777" w:rsidR="000E2CF1" w:rsidRPr="00E375C0" w:rsidRDefault="000E2CF1" w:rsidP="000E2CF1">
            <w:pPr>
              <w:jc w:val="center"/>
              <w:rPr>
                <w:color w:val="000000"/>
                <w:sz w:val="24"/>
                <w:szCs w:val="24"/>
              </w:rPr>
            </w:pPr>
            <w:r w:rsidRPr="00E375C0">
              <w:rPr>
                <w:color w:val="000000"/>
                <w:sz w:val="24"/>
                <w:szCs w:val="24"/>
                <w:lang w:val="en-US"/>
              </w:rPr>
              <w:t>W</w:t>
            </w:r>
            <w:r w:rsidRPr="00E375C0">
              <w:rPr>
                <w:color w:val="000000"/>
                <w:sz w:val="24"/>
                <w:szCs w:val="24"/>
              </w:rPr>
              <w:t>1</w:t>
            </w:r>
          </w:p>
        </w:tc>
        <w:tc>
          <w:tcPr>
            <w:tcW w:w="2123" w:type="dxa"/>
            <w:vAlign w:val="center"/>
          </w:tcPr>
          <w:p w14:paraId="6F30E833" w14:textId="77777777" w:rsidR="000E2CF1" w:rsidRPr="00E375C0" w:rsidRDefault="000E2CF1" w:rsidP="000E2CF1">
            <w:pPr>
              <w:jc w:val="center"/>
              <w:rPr>
                <w:color w:val="000000"/>
                <w:sz w:val="24"/>
                <w:szCs w:val="24"/>
              </w:rPr>
            </w:pPr>
            <w:r w:rsidRPr="00E375C0">
              <w:rPr>
                <w:color w:val="000000"/>
                <w:sz w:val="24"/>
                <w:szCs w:val="24"/>
              </w:rPr>
              <w:t>85,00</w:t>
            </w:r>
          </w:p>
        </w:tc>
        <w:tc>
          <w:tcPr>
            <w:tcW w:w="2268" w:type="dxa"/>
            <w:vAlign w:val="center"/>
          </w:tcPr>
          <w:p w14:paraId="4248DFEB" w14:textId="77777777" w:rsidR="000E2CF1" w:rsidRPr="00E375C0" w:rsidRDefault="000E2CF1" w:rsidP="000E2CF1">
            <w:pPr>
              <w:jc w:val="center"/>
              <w:rPr>
                <w:color w:val="000000"/>
                <w:sz w:val="24"/>
                <w:szCs w:val="24"/>
              </w:rPr>
            </w:pPr>
            <w:r w:rsidRPr="00E375C0">
              <w:rPr>
                <w:color w:val="000000"/>
                <w:sz w:val="24"/>
                <w:szCs w:val="24"/>
              </w:rPr>
              <w:t>0,011</w:t>
            </w:r>
          </w:p>
        </w:tc>
        <w:tc>
          <w:tcPr>
            <w:tcW w:w="2948" w:type="dxa"/>
            <w:vAlign w:val="center"/>
          </w:tcPr>
          <w:p w14:paraId="00C309B9" w14:textId="77777777" w:rsidR="000E2CF1" w:rsidRPr="00E375C0" w:rsidRDefault="000E2CF1" w:rsidP="000E2CF1">
            <w:pPr>
              <w:jc w:val="center"/>
              <w:rPr>
                <w:color w:val="000000"/>
                <w:sz w:val="24"/>
                <w:szCs w:val="24"/>
              </w:rPr>
            </w:pPr>
            <w:r w:rsidRPr="00E375C0">
              <w:rPr>
                <w:color w:val="000000"/>
                <w:sz w:val="24"/>
                <w:szCs w:val="24"/>
              </w:rPr>
              <w:t>7,95</w:t>
            </w:r>
          </w:p>
        </w:tc>
      </w:tr>
      <w:tr w:rsidR="000E2CF1" w:rsidRPr="00323B69" w14:paraId="709CBAEA" w14:textId="77777777" w:rsidTr="00025514">
        <w:tc>
          <w:tcPr>
            <w:tcW w:w="2300" w:type="dxa"/>
            <w:vAlign w:val="center"/>
          </w:tcPr>
          <w:p w14:paraId="48B36095" w14:textId="37F580A4" w:rsidR="000E2CF1" w:rsidRPr="00E375C0" w:rsidRDefault="000E2CF1" w:rsidP="000E2CF1">
            <w:pPr>
              <w:jc w:val="center"/>
              <w:rPr>
                <w:color w:val="000000"/>
                <w:sz w:val="24"/>
                <w:szCs w:val="24"/>
              </w:rPr>
            </w:pPr>
            <w:proofErr w:type="spellStart"/>
            <w:r w:rsidRPr="00E375C0">
              <w:rPr>
                <w:color w:val="000000"/>
                <w:sz w:val="24"/>
                <w:szCs w:val="24"/>
              </w:rPr>
              <w:t>С</w:t>
            </w:r>
            <w:r w:rsidR="00BD5B86" w:rsidRPr="00E375C0">
              <w:rPr>
                <w:color w:val="000000"/>
                <w:sz w:val="24"/>
                <w:szCs w:val="24"/>
              </w:rPr>
              <w:t>омасы</w:t>
            </w:r>
            <w:proofErr w:type="spellEnd"/>
          </w:p>
        </w:tc>
        <w:tc>
          <w:tcPr>
            <w:tcW w:w="2123" w:type="dxa"/>
            <w:vAlign w:val="center"/>
          </w:tcPr>
          <w:p w14:paraId="248CFFBC" w14:textId="77777777" w:rsidR="000E2CF1" w:rsidRPr="00E375C0" w:rsidRDefault="000E2CF1" w:rsidP="000E2CF1">
            <w:pPr>
              <w:jc w:val="center"/>
              <w:rPr>
                <w:color w:val="000000"/>
                <w:sz w:val="24"/>
                <w:szCs w:val="24"/>
              </w:rPr>
            </w:pPr>
            <w:r w:rsidRPr="00E375C0">
              <w:rPr>
                <w:color w:val="000000"/>
                <w:sz w:val="24"/>
                <w:szCs w:val="24"/>
              </w:rPr>
              <w:t>315,00</w:t>
            </w:r>
          </w:p>
        </w:tc>
        <w:tc>
          <w:tcPr>
            <w:tcW w:w="2268" w:type="dxa"/>
            <w:vAlign w:val="center"/>
          </w:tcPr>
          <w:p w14:paraId="503B8D56" w14:textId="77777777" w:rsidR="000E2CF1" w:rsidRPr="00E375C0" w:rsidRDefault="000E2CF1" w:rsidP="000E2CF1">
            <w:pPr>
              <w:jc w:val="center"/>
              <w:rPr>
                <w:color w:val="000000"/>
                <w:sz w:val="24"/>
                <w:szCs w:val="24"/>
              </w:rPr>
            </w:pPr>
            <w:r w:rsidRPr="00E375C0">
              <w:rPr>
                <w:color w:val="000000"/>
                <w:sz w:val="24"/>
                <w:szCs w:val="24"/>
              </w:rPr>
              <w:t>0,152</w:t>
            </w:r>
          </w:p>
        </w:tc>
        <w:tc>
          <w:tcPr>
            <w:tcW w:w="2948" w:type="dxa"/>
            <w:vAlign w:val="center"/>
          </w:tcPr>
          <w:p w14:paraId="17AA055F" w14:textId="77777777" w:rsidR="000E2CF1" w:rsidRPr="00E375C0" w:rsidRDefault="000E2CF1" w:rsidP="000E2CF1">
            <w:pPr>
              <w:jc w:val="center"/>
              <w:rPr>
                <w:color w:val="000000"/>
                <w:sz w:val="24"/>
                <w:szCs w:val="24"/>
              </w:rPr>
            </w:pPr>
            <w:r w:rsidRPr="00E375C0">
              <w:rPr>
                <w:color w:val="000000"/>
                <w:sz w:val="24"/>
                <w:szCs w:val="24"/>
              </w:rPr>
              <w:t>100,00</w:t>
            </w:r>
          </w:p>
        </w:tc>
      </w:tr>
      <w:tr w:rsidR="000E2CF1" w:rsidRPr="00323B69" w14:paraId="04DE5B74" w14:textId="77777777" w:rsidTr="00025514">
        <w:tc>
          <w:tcPr>
            <w:tcW w:w="9639" w:type="dxa"/>
            <w:gridSpan w:val="4"/>
            <w:vAlign w:val="center"/>
          </w:tcPr>
          <w:p w14:paraId="47BBA60F" w14:textId="40047267" w:rsidR="000E2CF1" w:rsidRPr="00E375C0" w:rsidRDefault="00BD5B86" w:rsidP="00A86665">
            <w:pPr>
              <w:ind w:firstLine="601"/>
              <w:jc w:val="both"/>
              <w:rPr>
                <w:color w:val="000000"/>
                <w:sz w:val="24"/>
                <w:szCs w:val="24"/>
              </w:rPr>
            </w:pPr>
            <w:proofErr w:type="spellStart"/>
            <w:r w:rsidRPr="00E375C0">
              <w:rPr>
                <w:color w:val="000000"/>
                <w:sz w:val="24"/>
                <w:szCs w:val="24"/>
              </w:rPr>
              <w:t>Ескерт</w:t>
            </w:r>
            <w:proofErr w:type="spellEnd"/>
            <w:r w:rsidR="00025514">
              <w:rPr>
                <w:color w:val="000000"/>
                <w:sz w:val="24"/>
                <w:szCs w:val="24"/>
                <w:lang w:val="kk-KZ"/>
              </w:rPr>
              <w:t>у</w:t>
            </w:r>
            <w:r w:rsidR="00E375C0">
              <w:rPr>
                <w:color w:val="000000"/>
                <w:sz w:val="24"/>
                <w:szCs w:val="24"/>
                <w:lang w:val="kk-KZ"/>
              </w:rPr>
              <w:t xml:space="preserve"> </w:t>
            </w:r>
            <w:r w:rsidR="00E375C0">
              <w:t>–</w:t>
            </w:r>
            <w:r w:rsidRPr="00E375C0">
              <w:rPr>
                <w:color w:val="000000"/>
                <w:sz w:val="24"/>
                <w:szCs w:val="24"/>
              </w:rPr>
              <w:t xml:space="preserve"> </w:t>
            </w:r>
            <w:proofErr w:type="spellStart"/>
            <w:r w:rsidR="00025514" w:rsidRPr="00E375C0">
              <w:rPr>
                <w:color w:val="000000"/>
                <w:sz w:val="24"/>
                <w:szCs w:val="24"/>
              </w:rPr>
              <w:t>Сараптамалық</w:t>
            </w:r>
            <w:proofErr w:type="spellEnd"/>
            <w:r w:rsidR="00025514" w:rsidRPr="00E375C0">
              <w:rPr>
                <w:color w:val="000000"/>
                <w:sz w:val="24"/>
                <w:szCs w:val="24"/>
              </w:rPr>
              <w:t xml:space="preserve"> </w:t>
            </w:r>
            <w:proofErr w:type="spellStart"/>
            <w:r w:rsidRPr="00E375C0">
              <w:rPr>
                <w:color w:val="000000"/>
                <w:sz w:val="24"/>
                <w:szCs w:val="24"/>
              </w:rPr>
              <w:t>бағалауды</w:t>
            </w:r>
            <w:proofErr w:type="spellEnd"/>
            <w:r w:rsidRPr="00E375C0">
              <w:rPr>
                <w:color w:val="000000"/>
                <w:sz w:val="24"/>
                <w:szCs w:val="24"/>
              </w:rPr>
              <w:t xml:space="preserve"> </w:t>
            </w:r>
            <w:proofErr w:type="spellStart"/>
            <w:r w:rsidRPr="00E375C0">
              <w:rPr>
                <w:color w:val="000000"/>
                <w:sz w:val="24"/>
                <w:szCs w:val="24"/>
              </w:rPr>
              <w:t>статистикалық</w:t>
            </w:r>
            <w:proofErr w:type="spellEnd"/>
            <w:r w:rsidRPr="00E375C0">
              <w:rPr>
                <w:color w:val="000000"/>
                <w:sz w:val="24"/>
                <w:szCs w:val="24"/>
              </w:rPr>
              <w:t xml:space="preserve"> </w:t>
            </w:r>
            <w:proofErr w:type="spellStart"/>
            <w:r w:rsidRPr="00E375C0">
              <w:rPr>
                <w:color w:val="000000"/>
                <w:sz w:val="24"/>
                <w:szCs w:val="24"/>
              </w:rPr>
              <w:t>өңдеу</w:t>
            </w:r>
            <w:proofErr w:type="spellEnd"/>
            <w:r w:rsidRPr="00E375C0">
              <w:rPr>
                <w:color w:val="000000"/>
                <w:sz w:val="24"/>
                <w:szCs w:val="24"/>
              </w:rPr>
              <w:t xml:space="preserve"> </w:t>
            </w:r>
            <w:proofErr w:type="spellStart"/>
            <w:r w:rsidRPr="00E375C0">
              <w:rPr>
                <w:color w:val="000000"/>
                <w:sz w:val="24"/>
                <w:szCs w:val="24"/>
              </w:rPr>
              <w:t>нәтижелері</w:t>
            </w:r>
            <w:proofErr w:type="spellEnd"/>
          </w:p>
        </w:tc>
      </w:tr>
    </w:tbl>
    <w:p w14:paraId="616727FD" w14:textId="77777777" w:rsidR="000E2CF1" w:rsidRPr="00323B69" w:rsidRDefault="000E2CF1" w:rsidP="000E2CF1">
      <w:pPr>
        <w:ind w:firstLine="709"/>
        <w:jc w:val="both"/>
        <w:rPr>
          <w:noProof/>
          <w:color w:val="000000"/>
        </w:rPr>
      </w:pPr>
    </w:p>
    <w:p w14:paraId="4D75ED40" w14:textId="299CAB80" w:rsidR="000E2CF1" w:rsidRPr="00323B69" w:rsidRDefault="00BD5B86" w:rsidP="00BD5B86">
      <w:pPr>
        <w:ind w:firstLine="709"/>
        <w:jc w:val="both"/>
        <w:rPr>
          <w:noProof/>
          <w:color w:val="000000"/>
          <w:spacing w:val="-4"/>
        </w:rPr>
      </w:pPr>
      <w:r w:rsidRPr="00BD5B86">
        <w:rPr>
          <w:noProof/>
          <w:color w:val="000000"/>
          <w:spacing w:val="-4"/>
        </w:rPr>
        <w:t>Алынған мәліметтерге сәйкес факторлардың салмағының гистограммасы салынған (18</w:t>
      </w:r>
      <w:r>
        <w:rPr>
          <w:noProof/>
          <w:color w:val="000000"/>
          <w:spacing w:val="-4"/>
        </w:rPr>
        <w:t>-</w:t>
      </w:r>
      <w:r w:rsidRPr="00BD5B86">
        <w:rPr>
          <w:noProof/>
          <w:color w:val="000000"/>
          <w:spacing w:val="-4"/>
        </w:rPr>
        <w:t>сурет)</w:t>
      </w:r>
      <w:r w:rsidR="000E2CF1" w:rsidRPr="00323B69">
        <w:rPr>
          <w:noProof/>
          <w:color w:val="000000"/>
          <w:spacing w:val="-4"/>
        </w:rPr>
        <w:t>.</w:t>
      </w:r>
    </w:p>
    <w:p w14:paraId="401B9002" w14:textId="77777777" w:rsidR="000E2CF1" w:rsidRPr="00323B69" w:rsidRDefault="000E2CF1" w:rsidP="000E2CF1">
      <w:pPr>
        <w:ind w:firstLine="709"/>
        <w:jc w:val="both"/>
        <w:rPr>
          <w:noProof/>
          <w:color w:val="000000"/>
        </w:rPr>
      </w:pPr>
    </w:p>
    <w:p w14:paraId="7C707BCF" w14:textId="77777777" w:rsidR="000E2CF1" w:rsidRPr="00323B69" w:rsidRDefault="000E2CF1" w:rsidP="000E2CF1">
      <w:pPr>
        <w:jc w:val="center"/>
        <w:rPr>
          <w:noProof/>
          <w:color w:val="000000"/>
        </w:rPr>
      </w:pPr>
      <w:r w:rsidRPr="00323B69">
        <w:rPr>
          <w:noProof/>
          <w:lang w:eastAsia="ru-RU"/>
        </w:rPr>
        <w:lastRenderedPageBreak/>
        <w:drawing>
          <wp:inline distT="0" distB="0" distL="0" distR="0" wp14:anchorId="56B5AC4E" wp14:editId="526EEFCE">
            <wp:extent cx="4572000" cy="2743200"/>
            <wp:effectExtent l="0" t="0" r="0" b="0"/>
            <wp:docPr id="447" name="Диаграмма 447">
              <a:extLst xmlns:a="http://schemas.openxmlformats.org/drawingml/2006/main">
                <a:ext uri="{FF2B5EF4-FFF2-40B4-BE49-F238E27FC236}">
                  <a16:creationId xmlns:a16="http://schemas.microsoft.com/office/drawing/2014/main" id="{BDBFF7D6-3335-47E1-A07D-FF427A766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A5AA32" w14:textId="77777777" w:rsidR="00025514" w:rsidRPr="00025514" w:rsidRDefault="00025514" w:rsidP="000E2CF1">
      <w:pPr>
        <w:jc w:val="center"/>
        <w:rPr>
          <w:noProof/>
          <w:color w:val="000000"/>
          <w:sz w:val="16"/>
          <w:szCs w:val="16"/>
          <w:lang w:val="kk-KZ"/>
        </w:rPr>
      </w:pPr>
    </w:p>
    <w:p w14:paraId="024AA14D" w14:textId="6597C202" w:rsidR="000E2CF1" w:rsidRPr="00E375C0" w:rsidRDefault="00E375C0" w:rsidP="000E2CF1">
      <w:pPr>
        <w:jc w:val="center"/>
        <w:rPr>
          <w:noProof/>
          <w:color w:val="000000"/>
        </w:rPr>
      </w:pPr>
      <w:r w:rsidRPr="00E375C0">
        <w:rPr>
          <w:noProof/>
          <w:color w:val="000000"/>
          <w:lang w:val="kk-KZ"/>
        </w:rPr>
        <w:t>С</w:t>
      </w:r>
      <w:r w:rsidR="00BD5B86" w:rsidRPr="00E375C0">
        <w:rPr>
          <w:noProof/>
          <w:color w:val="000000"/>
        </w:rPr>
        <w:t>урет</w:t>
      </w:r>
      <w:r w:rsidRPr="00E375C0">
        <w:rPr>
          <w:noProof/>
          <w:color w:val="000000"/>
          <w:lang w:val="kk-KZ"/>
        </w:rPr>
        <w:t xml:space="preserve"> 18</w:t>
      </w:r>
      <w:r w:rsidR="00BD5B86" w:rsidRPr="00E375C0">
        <w:rPr>
          <w:noProof/>
          <w:color w:val="000000"/>
        </w:rPr>
        <w:t xml:space="preserve"> </w:t>
      </w:r>
      <w:r w:rsidRPr="00E375C0">
        <w:t>–</w:t>
      </w:r>
      <w:r w:rsidR="00BD5B86" w:rsidRPr="00E375C0">
        <w:rPr>
          <w:noProof/>
          <w:color w:val="000000"/>
        </w:rPr>
        <w:t xml:space="preserve"> </w:t>
      </w:r>
      <w:r w:rsidR="007000CA" w:rsidRPr="00E375C0">
        <w:rPr>
          <w:noProof/>
          <w:color w:val="000000"/>
        </w:rPr>
        <w:t xml:space="preserve">Факторлардың </w:t>
      </w:r>
      <w:r w:rsidR="00BD5B86" w:rsidRPr="00E375C0">
        <w:rPr>
          <w:noProof/>
          <w:color w:val="000000"/>
        </w:rPr>
        <w:t xml:space="preserve">салмағының гистограммасы (орта </w:t>
      </w:r>
      <w:r w:rsidR="003E1525">
        <w:rPr>
          <w:noProof/>
          <w:color w:val="000000"/>
        </w:rPr>
        <w:t>бейіні</w:t>
      </w:r>
      <w:r w:rsidR="00BD5B86" w:rsidRPr="00E375C0">
        <w:rPr>
          <w:noProof/>
          <w:color w:val="000000"/>
        </w:rPr>
        <w:t>)</w:t>
      </w:r>
    </w:p>
    <w:bookmarkEnd w:id="17"/>
    <w:p w14:paraId="10F4453D" w14:textId="77777777" w:rsidR="00E375C0" w:rsidRPr="00025514" w:rsidRDefault="00E375C0" w:rsidP="00025514">
      <w:pPr>
        <w:ind w:firstLine="709"/>
        <w:jc w:val="both"/>
        <w:rPr>
          <w:color w:val="000000"/>
          <w:sz w:val="16"/>
          <w:szCs w:val="16"/>
        </w:rPr>
      </w:pPr>
    </w:p>
    <w:p w14:paraId="0D61C2A2" w14:textId="29CAACA9" w:rsidR="000E2CF1" w:rsidRPr="00E375C0" w:rsidRDefault="00BD5B86" w:rsidP="00025514">
      <w:pPr>
        <w:ind w:firstLine="709"/>
        <w:jc w:val="both"/>
        <w:rPr>
          <w:color w:val="000000"/>
          <w:sz w:val="24"/>
          <w:szCs w:val="24"/>
        </w:rPr>
      </w:pPr>
      <w:proofErr w:type="spellStart"/>
      <w:r w:rsidRPr="00E375C0">
        <w:rPr>
          <w:color w:val="000000"/>
          <w:sz w:val="24"/>
          <w:szCs w:val="24"/>
        </w:rPr>
        <w:t>Ескерт</w:t>
      </w:r>
      <w:proofErr w:type="spellEnd"/>
      <w:r w:rsidR="00025514">
        <w:rPr>
          <w:color w:val="000000"/>
          <w:sz w:val="24"/>
          <w:szCs w:val="24"/>
          <w:lang w:val="kk-KZ"/>
        </w:rPr>
        <w:t>у</w:t>
      </w:r>
      <w:r w:rsidR="00E375C0" w:rsidRPr="00E375C0">
        <w:rPr>
          <w:color w:val="000000"/>
          <w:sz w:val="24"/>
          <w:szCs w:val="24"/>
          <w:lang w:val="kk-KZ"/>
        </w:rPr>
        <w:t xml:space="preserve"> </w:t>
      </w:r>
      <w:r w:rsidR="00E375C0" w:rsidRPr="00E375C0">
        <w:rPr>
          <w:sz w:val="24"/>
          <w:szCs w:val="24"/>
        </w:rPr>
        <w:t>–</w:t>
      </w:r>
      <w:r w:rsidRPr="00E375C0">
        <w:rPr>
          <w:color w:val="000000"/>
          <w:sz w:val="24"/>
          <w:szCs w:val="24"/>
        </w:rPr>
        <w:t xml:space="preserve"> </w:t>
      </w:r>
      <w:proofErr w:type="spellStart"/>
      <w:r w:rsidR="00025514" w:rsidRPr="00E375C0">
        <w:rPr>
          <w:color w:val="000000"/>
          <w:sz w:val="24"/>
          <w:szCs w:val="24"/>
        </w:rPr>
        <w:t>Сараптамалық</w:t>
      </w:r>
      <w:proofErr w:type="spellEnd"/>
      <w:r w:rsidR="00025514" w:rsidRPr="00E375C0">
        <w:rPr>
          <w:color w:val="000000"/>
          <w:sz w:val="24"/>
          <w:szCs w:val="24"/>
        </w:rPr>
        <w:t xml:space="preserve"> </w:t>
      </w:r>
      <w:proofErr w:type="spellStart"/>
      <w:r w:rsidRPr="00E375C0">
        <w:rPr>
          <w:color w:val="000000"/>
          <w:sz w:val="24"/>
          <w:szCs w:val="24"/>
        </w:rPr>
        <w:t>бағалауды</w:t>
      </w:r>
      <w:proofErr w:type="spellEnd"/>
      <w:r w:rsidRPr="00E375C0">
        <w:rPr>
          <w:color w:val="000000"/>
          <w:sz w:val="24"/>
          <w:szCs w:val="24"/>
        </w:rPr>
        <w:t xml:space="preserve"> </w:t>
      </w:r>
      <w:proofErr w:type="spellStart"/>
      <w:r w:rsidRPr="00E375C0">
        <w:rPr>
          <w:color w:val="000000"/>
          <w:sz w:val="24"/>
          <w:szCs w:val="24"/>
        </w:rPr>
        <w:t>статистикалық</w:t>
      </w:r>
      <w:proofErr w:type="spellEnd"/>
      <w:r w:rsidRPr="00E375C0">
        <w:rPr>
          <w:color w:val="000000"/>
          <w:sz w:val="24"/>
          <w:szCs w:val="24"/>
        </w:rPr>
        <w:t xml:space="preserve"> </w:t>
      </w:r>
      <w:proofErr w:type="spellStart"/>
      <w:r w:rsidRPr="00E375C0">
        <w:rPr>
          <w:color w:val="000000"/>
          <w:sz w:val="24"/>
          <w:szCs w:val="24"/>
        </w:rPr>
        <w:t>өңдеу</w:t>
      </w:r>
      <w:proofErr w:type="spellEnd"/>
      <w:r w:rsidRPr="00E375C0">
        <w:rPr>
          <w:color w:val="000000"/>
          <w:sz w:val="24"/>
          <w:szCs w:val="24"/>
        </w:rPr>
        <w:t xml:space="preserve"> </w:t>
      </w:r>
      <w:proofErr w:type="spellStart"/>
      <w:r w:rsidRPr="00E375C0">
        <w:rPr>
          <w:color w:val="000000"/>
          <w:sz w:val="24"/>
          <w:szCs w:val="24"/>
        </w:rPr>
        <w:t>нәтижелері</w:t>
      </w:r>
      <w:proofErr w:type="spellEnd"/>
    </w:p>
    <w:p w14:paraId="24EA2836" w14:textId="77777777" w:rsidR="00BD5B86" w:rsidRPr="00323B69" w:rsidRDefault="00BD5B86" w:rsidP="00025514">
      <w:pPr>
        <w:ind w:firstLine="709"/>
        <w:jc w:val="both"/>
        <w:rPr>
          <w:noProof/>
          <w:color w:val="000000"/>
        </w:rPr>
      </w:pPr>
    </w:p>
    <w:bookmarkEnd w:id="16"/>
    <w:p w14:paraId="53EEE8B6" w14:textId="5F256C58" w:rsidR="00952CF8" w:rsidRPr="00952CF8" w:rsidRDefault="00952CF8" w:rsidP="00025514">
      <w:pPr>
        <w:ind w:firstLine="709"/>
        <w:jc w:val="both"/>
        <w:rPr>
          <w:noProof/>
          <w:color w:val="000000"/>
        </w:rPr>
      </w:pPr>
      <w:r w:rsidRPr="00952CF8">
        <w:rPr>
          <w:noProof/>
          <w:color w:val="000000"/>
        </w:rPr>
        <w:t xml:space="preserve">Басқару тұрғысынан аса маңызды </w:t>
      </w:r>
      <w:r w:rsidR="003E1525">
        <w:rPr>
          <w:noProof/>
          <w:color w:val="000000"/>
        </w:rPr>
        <w:t>мәселелерді</w:t>
      </w:r>
      <w:r w:rsidRPr="00952CF8">
        <w:rPr>
          <w:noProof/>
          <w:color w:val="000000"/>
        </w:rPr>
        <w:t xml:space="preserve"> жою белгіленген міндеттің шешілуін қамтамасыз етеді-мемлекеттік органдарда </w:t>
      </w:r>
      <w:r>
        <w:rPr>
          <w:noProof/>
          <w:color w:val="000000"/>
        </w:rPr>
        <w:t>Ж</w:t>
      </w:r>
      <w:r w:rsidRPr="00952CF8">
        <w:rPr>
          <w:noProof/>
          <w:color w:val="000000"/>
        </w:rPr>
        <w:t>ББ-</w:t>
      </w:r>
      <w:r>
        <w:rPr>
          <w:noProof/>
          <w:color w:val="000000"/>
        </w:rPr>
        <w:t>д</w:t>
      </w:r>
      <w:r w:rsidRPr="00952CF8">
        <w:rPr>
          <w:noProof/>
          <w:color w:val="000000"/>
        </w:rPr>
        <w:t xml:space="preserve">ы тиімді енгізу. Яғни, мемлекеттік органдарға </w:t>
      </w:r>
      <w:r>
        <w:rPr>
          <w:noProof/>
          <w:color w:val="000000"/>
        </w:rPr>
        <w:t>Ж</w:t>
      </w:r>
      <w:r w:rsidRPr="00952CF8">
        <w:rPr>
          <w:noProof/>
          <w:color w:val="000000"/>
        </w:rPr>
        <w:t>ББ енгізу үшін екі міндетті шешу қажет:</w:t>
      </w:r>
    </w:p>
    <w:p w14:paraId="0F626C4E" w14:textId="6CEB5273" w:rsidR="00952CF8" w:rsidRPr="00952CF8" w:rsidRDefault="00A86665" w:rsidP="00025514">
      <w:pPr>
        <w:ind w:firstLine="709"/>
        <w:jc w:val="both"/>
        <w:rPr>
          <w:noProof/>
          <w:color w:val="000000"/>
        </w:rPr>
      </w:pPr>
      <w:r>
        <w:rPr>
          <w:noProof/>
          <w:color w:val="000000"/>
        </w:rPr>
        <w:t>‒</w:t>
      </w:r>
      <w:r w:rsidR="00952CF8" w:rsidRPr="00952CF8">
        <w:rPr>
          <w:noProof/>
          <w:color w:val="000000"/>
        </w:rPr>
        <w:t xml:space="preserve"> процестік және жобалық басқарудың өзара байланыс моделін әзірлеу;</w:t>
      </w:r>
    </w:p>
    <w:p w14:paraId="4DE1AC2D" w14:textId="598C89EC" w:rsidR="00952CF8" w:rsidRPr="00952CF8" w:rsidRDefault="00A86665" w:rsidP="00025514">
      <w:pPr>
        <w:ind w:firstLine="709"/>
        <w:jc w:val="both"/>
        <w:rPr>
          <w:noProof/>
          <w:color w:val="000000"/>
        </w:rPr>
      </w:pPr>
      <w:r>
        <w:rPr>
          <w:noProof/>
          <w:color w:val="000000"/>
        </w:rPr>
        <w:t>‒</w:t>
      </w:r>
      <w:r w:rsidR="00952CF8" w:rsidRPr="00952CF8">
        <w:rPr>
          <w:noProof/>
          <w:color w:val="000000"/>
        </w:rPr>
        <w:t xml:space="preserve"> басқару жүйесінің бюрократиясымен мәселені шешу.</w:t>
      </w:r>
    </w:p>
    <w:p w14:paraId="7D6ED04F" w14:textId="0F0F3910" w:rsidR="000E2CF1" w:rsidRPr="00323B69" w:rsidRDefault="00952CF8" w:rsidP="00025514">
      <w:pPr>
        <w:ind w:firstLine="709"/>
        <w:jc w:val="both"/>
        <w:rPr>
          <w:noProof/>
          <w:color w:val="000000"/>
        </w:rPr>
      </w:pPr>
      <w:r w:rsidRPr="00952CF8">
        <w:rPr>
          <w:noProof/>
          <w:color w:val="000000"/>
        </w:rPr>
        <w:t xml:space="preserve">Демек, бұл </w:t>
      </w:r>
      <w:r>
        <w:rPr>
          <w:noProof/>
          <w:color w:val="000000"/>
        </w:rPr>
        <w:t>мәселелерді</w:t>
      </w:r>
      <w:r w:rsidRPr="00952CF8">
        <w:rPr>
          <w:noProof/>
          <w:color w:val="000000"/>
        </w:rPr>
        <w:t xml:space="preserve"> шешу мемлекеттік органдарға </w:t>
      </w:r>
      <w:r>
        <w:rPr>
          <w:noProof/>
          <w:color w:val="000000"/>
        </w:rPr>
        <w:t>Ж</w:t>
      </w:r>
      <w:r w:rsidRPr="00952CF8">
        <w:rPr>
          <w:noProof/>
          <w:color w:val="000000"/>
        </w:rPr>
        <w:t>ББ-</w:t>
      </w:r>
      <w:r>
        <w:rPr>
          <w:noProof/>
          <w:color w:val="000000"/>
        </w:rPr>
        <w:t>д</w:t>
      </w:r>
      <w:r w:rsidRPr="00952CF8">
        <w:rPr>
          <w:noProof/>
          <w:color w:val="000000"/>
        </w:rPr>
        <w:t>ы тиімді енгізуге мүмкіндік береді деп жоғары сеніммен айтуға болады</w:t>
      </w:r>
      <w:r w:rsidR="000E2CF1" w:rsidRPr="00323B69">
        <w:rPr>
          <w:noProof/>
          <w:color w:val="000000"/>
        </w:rPr>
        <w:t>.</w:t>
      </w:r>
    </w:p>
    <w:p w14:paraId="79C910B8" w14:textId="3FC9EE2F" w:rsidR="00952CF8" w:rsidRPr="00952CF8" w:rsidRDefault="00952CF8" w:rsidP="00025514">
      <w:pPr>
        <w:ind w:firstLine="709"/>
        <w:jc w:val="both"/>
        <w:rPr>
          <w:noProof/>
          <w:color w:val="000000"/>
        </w:rPr>
      </w:pPr>
      <w:r w:rsidRPr="00952CF8">
        <w:rPr>
          <w:noProof/>
          <w:color w:val="000000"/>
        </w:rPr>
        <w:t xml:space="preserve">Осылайша, ҚР мемлекеттік органдарында </w:t>
      </w:r>
      <w:r>
        <w:rPr>
          <w:noProof/>
          <w:color w:val="000000"/>
        </w:rPr>
        <w:t>Ж</w:t>
      </w:r>
      <w:r w:rsidRPr="00952CF8">
        <w:rPr>
          <w:noProof/>
          <w:color w:val="000000"/>
        </w:rPr>
        <w:t xml:space="preserve">ББ енгізу тәжірибесіне қарамастан, бұл тәжірибе әлі де елеусіз деп айтуға болады. ҚР мемлекеттік органдарында </w:t>
      </w:r>
      <w:r>
        <w:rPr>
          <w:noProof/>
          <w:color w:val="000000"/>
        </w:rPr>
        <w:t>Ж</w:t>
      </w:r>
      <w:r w:rsidRPr="00952CF8">
        <w:rPr>
          <w:noProof/>
          <w:color w:val="000000"/>
        </w:rPr>
        <w:t xml:space="preserve">ББ әдістерінің тиімді және кең таралуына бірқатар жүйелі </w:t>
      </w:r>
      <w:r>
        <w:rPr>
          <w:noProof/>
          <w:color w:val="000000"/>
        </w:rPr>
        <w:t>мәселелер</w:t>
      </w:r>
      <w:r w:rsidRPr="00952CF8">
        <w:rPr>
          <w:noProof/>
          <w:color w:val="000000"/>
        </w:rPr>
        <w:t xml:space="preserve"> кедергі келтіруде. Мәселелерді сараптамалық саралау негізінде ең маңыздылары анықталды:</w:t>
      </w:r>
    </w:p>
    <w:p w14:paraId="31936B5D" w14:textId="77777777" w:rsidR="00952CF8" w:rsidRPr="00952CF8" w:rsidRDefault="00952CF8" w:rsidP="00025514">
      <w:pPr>
        <w:ind w:firstLine="709"/>
        <w:jc w:val="both"/>
        <w:rPr>
          <w:noProof/>
          <w:color w:val="000000"/>
        </w:rPr>
      </w:pPr>
      <w:r w:rsidRPr="00952CF8">
        <w:rPr>
          <w:noProof/>
          <w:color w:val="000000"/>
        </w:rPr>
        <w:t>- процестік және жобалық басқаруды қалай бөлу керектігін түсінбеу;</w:t>
      </w:r>
    </w:p>
    <w:p w14:paraId="6351D10E" w14:textId="6A347694" w:rsidR="000E2CF1" w:rsidRPr="00952CF8" w:rsidRDefault="00952CF8" w:rsidP="00025514">
      <w:pPr>
        <w:ind w:firstLine="709"/>
        <w:jc w:val="both"/>
        <w:rPr>
          <w:noProof/>
          <w:color w:val="000000"/>
        </w:rPr>
      </w:pPr>
      <w:r w:rsidRPr="00952CF8">
        <w:rPr>
          <w:noProof/>
          <w:color w:val="000000"/>
        </w:rPr>
        <w:t xml:space="preserve">- бюрократия, шешімдер </w:t>
      </w:r>
      <w:r>
        <w:rPr>
          <w:noProof/>
          <w:color w:val="000000"/>
        </w:rPr>
        <w:t>«</w:t>
      </w:r>
      <w:r w:rsidRPr="00952CF8">
        <w:rPr>
          <w:noProof/>
          <w:color w:val="000000"/>
        </w:rPr>
        <w:t>жоғарыдан төменге</w:t>
      </w:r>
      <w:r>
        <w:rPr>
          <w:noProof/>
          <w:color w:val="000000"/>
        </w:rPr>
        <w:t xml:space="preserve">» </w:t>
      </w:r>
      <w:r w:rsidRPr="00952CF8">
        <w:rPr>
          <w:noProof/>
          <w:color w:val="000000"/>
        </w:rPr>
        <w:t xml:space="preserve">қабылданатын басқару жүйесінің басым болуы. </w:t>
      </w:r>
      <w:r>
        <w:rPr>
          <w:noProof/>
          <w:color w:val="000000"/>
        </w:rPr>
        <w:t>ЖББ</w:t>
      </w:r>
      <w:r w:rsidRPr="00952CF8">
        <w:rPr>
          <w:noProof/>
          <w:color w:val="000000"/>
        </w:rPr>
        <w:t>-да тиімсіз авторитарлық көшбасшылық стилінің басым болуы</w:t>
      </w:r>
      <w:r w:rsidR="000E2CF1" w:rsidRPr="00952CF8">
        <w:rPr>
          <w:noProof/>
          <w:color w:val="000000"/>
        </w:rPr>
        <w:t>.</w:t>
      </w:r>
    </w:p>
    <w:p w14:paraId="36984130" w14:textId="77777777" w:rsidR="00341759" w:rsidRPr="0092123C" w:rsidRDefault="00341759" w:rsidP="00025514">
      <w:pPr>
        <w:pStyle w:val="affff9"/>
        <w:widowControl w:val="0"/>
        <w:spacing w:line="240" w:lineRule="auto"/>
        <w:rPr>
          <w:lang w:val="kk-KZ"/>
        </w:rPr>
      </w:pPr>
    </w:p>
    <w:p w14:paraId="1E455FCE" w14:textId="5BB61D69" w:rsidR="00A03C4F" w:rsidRPr="00A03C4F" w:rsidRDefault="00D7306C" w:rsidP="00025514">
      <w:pPr>
        <w:pStyle w:val="1e"/>
        <w:widowControl/>
        <w:spacing w:before="0" w:after="0"/>
        <w:ind w:firstLine="709"/>
        <w:jc w:val="both"/>
        <w:outlineLvl w:val="1"/>
        <w:rPr>
          <w:rFonts w:ascii="Times New Roman" w:hAnsi="Times New Roman"/>
          <w:lang w:val="kk-KZ"/>
        </w:rPr>
      </w:pPr>
      <w:bookmarkStart w:id="18" w:name="_Toc69367117"/>
      <w:bookmarkStart w:id="19" w:name="_Toc8993386"/>
      <w:r>
        <w:rPr>
          <w:rFonts w:ascii="Times New Roman" w:hAnsi="Times New Roman"/>
          <w:lang w:val="kk-KZ"/>
        </w:rPr>
        <w:t>2.3</w:t>
      </w:r>
      <w:r w:rsidR="00A03C4F" w:rsidRPr="00A03C4F">
        <w:rPr>
          <w:rFonts w:ascii="Times New Roman" w:hAnsi="Times New Roman"/>
          <w:lang w:val="kk-KZ"/>
        </w:rPr>
        <w:t xml:space="preserve"> </w:t>
      </w:r>
      <w:bookmarkEnd w:id="18"/>
      <w:r w:rsidR="00AE2F91" w:rsidRPr="00AE2F91">
        <w:rPr>
          <w:rFonts w:ascii="Times New Roman" w:hAnsi="Times New Roman"/>
          <w:shd w:val="clear" w:color="auto" w:fill="FFFFFF"/>
          <w:lang w:val="kk-KZ"/>
        </w:rPr>
        <w:t>Мемлекеттік органдардың жалпыұлттық басымдықтарды, ұлттық жобаларды және жобаларды жобалық менеджмент әдіснамасы негізінде іске асыруға тәжірибелік дайындығын талдау</w:t>
      </w:r>
    </w:p>
    <w:p w14:paraId="52301CC5" w14:textId="23103631" w:rsidR="0005134B" w:rsidRPr="0005134B" w:rsidRDefault="0005134B" w:rsidP="00025514">
      <w:pPr>
        <w:pStyle w:val="affff9"/>
        <w:widowControl w:val="0"/>
        <w:spacing w:line="240" w:lineRule="auto"/>
        <w:rPr>
          <w:lang w:val="kk-KZ"/>
        </w:rPr>
      </w:pPr>
      <w:r w:rsidRPr="0005134B">
        <w:rPr>
          <w:lang w:val="kk-KZ"/>
        </w:rPr>
        <w:t xml:space="preserve">Мемлекеттік органдарда </w:t>
      </w:r>
      <w:r>
        <w:rPr>
          <w:lang w:val="kk-KZ"/>
        </w:rPr>
        <w:t>Ж</w:t>
      </w:r>
      <w:r w:rsidRPr="0005134B">
        <w:rPr>
          <w:lang w:val="kk-KZ"/>
        </w:rPr>
        <w:t xml:space="preserve">ББ </w:t>
      </w:r>
      <w:r>
        <w:rPr>
          <w:lang w:val="kk-KZ"/>
        </w:rPr>
        <w:t xml:space="preserve">табысты </w:t>
      </w:r>
      <w:r w:rsidRPr="0005134B">
        <w:rPr>
          <w:lang w:val="kk-KZ"/>
        </w:rPr>
        <w:t xml:space="preserve">енгізу </w:t>
      </w:r>
      <w:r>
        <w:rPr>
          <w:lang w:val="kk-KZ"/>
        </w:rPr>
        <w:t>ұ</w:t>
      </w:r>
      <w:r w:rsidRPr="0005134B">
        <w:rPr>
          <w:lang w:val="kk-KZ"/>
        </w:rPr>
        <w:t xml:space="preserve">йымдық құрылым мен басқару тетіктеріндегі тиісті өзгерістерге ішкі дайындық дәрежесіне байланысты. Бұл мәселені зерттеу үшін мемлекеттік органдар басшылары мен сарапшылардың сауалнамалары форматында </w:t>
      </w:r>
      <w:r w:rsidR="00354B71">
        <w:rPr>
          <w:lang w:val="kk-KZ"/>
        </w:rPr>
        <w:t>«</w:t>
      </w:r>
      <w:r w:rsidRPr="0005134B">
        <w:rPr>
          <w:lang w:val="kk-KZ"/>
        </w:rPr>
        <w:t>далалық зерттеулер</w:t>
      </w:r>
      <w:r w:rsidR="00354B71">
        <w:rPr>
          <w:lang w:val="kk-KZ"/>
        </w:rPr>
        <w:t>»</w:t>
      </w:r>
      <w:r w:rsidRPr="0005134B">
        <w:rPr>
          <w:lang w:val="kk-KZ"/>
        </w:rPr>
        <w:t xml:space="preserve"> қажет. Зерттеудің келесі көлемі қабылданады:</w:t>
      </w:r>
    </w:p>
    <w:p w14:paraId="1ACC8A22" w14:textId="7B9593D3" w:rsidR="0005134B" w:rsidRPr="0005134B" w:rsidRDefault="00A86665" w:rsidP="00025514">
      <w:pPr>
        <w:pStyle w:val="affff9"/>
        <w:widowControl w:val="0"/>
        <w:spacing w:line="240" w:lineRule="auto"/>
        <w:rPr>
          <w:lang w:val="kk-KZ"/>
        </w:rPr>
      </w:pPr>
      <w:r>
        <w:rPr>
          <w:lang w:val="kk-KZ"/>
        </w:rPr>
        <w:t>‒</w:t>
      </w:r>
      <w:r w:rsidR="0005134B" w:rsidRPr="0005134B">
        <w:rPr>
          <w:lang w:val="kk-KZ"/>
        </w:rPr>
        <w:t xml:space="preserve"> мемлекеттік органдар басшыларының мемлекеттік органдардың дайындық индикаторларын орындау дәрежесі туралы сауалнамалары;</w:t>
      </w:r>
    </w:p>
    <w:p w14:paraId="33DC08A7" w14:textId="3120ACB8" w:rsidR="0005134B" w:rsidRPr="0005134B" w:rsidRDefault="00A86665" w:rsidP="00025514">
      <w:pPr>
        <w:pStyle w:val="affff9"/>
        <w:widowControl w:val="0"/>
        <w:spacing w:line="240" w:lineRule="auto"/>
        <w:rPr>
          <w:lang w:val="kk-KZ"/>
        </w:rPr>
      </w:pPr>
      <w:r>
        <w:rPr>
          <w:lang w:val="kk-KZ"/>
        </w:rPr>
        <w:lastRenderedPageBreak/>
        <w:t>‒</w:t>
      </w:r>
      <w:r w:rsidR="0005134B" w:rsidRPr="0005134B">
        <w:rPr>
          <w:lang w:val="kk-KZ"/>
        </w:rPr>
        <w:t xml:space="preserve"> қызметкерлердің өзгерістерге дайындығы;</w:t>
      </w:r>
    </w:p>
    <w:p w14:paraId="1B44C164" w14:textId="79D5890B" w:rsidR="0005134B" w:rsidRPr="0005134B" w:rsidRDefault="00A86665" w:rsidP="00025514">
      <w:pPr>
        <w:pStyle w:val="affff9"/>
        <w:widowControl w:val="0"/>
        <w:spacing w:line="240" w:lineRule="auto"/>
        <w:rPr>
          <w:lang w:val="kk-KZ"/>
        </w:rPr>
      </w:pPr>
      <w:r>
        <w:rPr>
          <w:lang w:val="kk-KZ"/>
        </w:rPr>
        <w:t>‒</w:t>
      </w:r>
      <w:r w:rsidR="0005134B" w:rsidRPr="0005134B">
        <w:rPr>
          <w:lang w:val="kk-KZ"/>
        </w:rPr>
        <w:t xml:space="preserve"> Scrum енгізу тиімділігіне әсер ететін факторларды анықтау;</w:t>
      </w:r>
    </w:p>
    <w:p w14:paraId="37BBE12F" w14:textId="1FFB2ABF" w:rsidR="0005134B" w:rsidRPr="0005134B" w:rsidRDefault="00A86665" w:rsidP="00025514">
      <w:pPr>
        <w:pStyle w:val="affff9"/>
        <w:widowControl w:val="0"/>
        <w:spacing w:line="240" w:lineRule="auto"/>
        <w:rPr>
          <w:lang w:val="kk-KZ"/>
        </w:rPr>
      </w:pPr>
      <w:r>
        <w:rPr>
          <w:lang w:val="kk-KZ"/>
        </w:rPr>
        <w:t>‒</w:t>
      </w:r>
      <w:r w:rsidR="0005134B" w:rsidRPr="0005134B">
        <w:rPr>
          <w:lang w:val="kk-KZ"/>
        </w:rPr>
        <w:t xml:space="preserve"> мемлекеттік органдар қызметкерлерінің жобалық құзыреттерін талдау.</w:t>
      </w:r>
    </w:p>
    <w:p w14:paraId="27253702" w14:textId="3DBAA955" w:rsidR="00A03C4F" w:rsidRPr="0005134B" w:rsidRDefault="0005134B" w:rsidP="00025514">
      <w:pPr>
        <w:pStyle w:val="affff9"/>
        <w:widowControl w:val="0"/>
        <w:spacing w:line="240" w:lineRule="auto"/>
        <w:rPr>
          <w:lang w:val="kk-KZ"/>
        </w:rPr>
      </w:pPr>
      <w:r w:rsidRPr="0005134B">
        <w:rPr>
          <w:lang w:val="kk-KZ"/>
        </w:rPr>
        <w:t>Анықталған факторлардың нәтижелері сыртқы және ішкі факторларды Стратегиялық талдау форматында жинақталады (PEST, мүдделі тараптарды талдау, SNW, себеп-салдарлық диаграмма және SWOT-матрица)</w:t>
      </w:r>
      <w:r w:rsidR="00A03C4F" w:rsidRPr="0005134B">
        <w:rPr>
          <w:lang w:val="kk-KZ"/>
        </w:rPr>
        <w:t>.</w:t>
      </w:r>
    </w:p>
    <w:p w14:paraId="09EC703B" w14:textId="77777777" w:rsidR="0005134B" w:rsidRDefault="0005134B" w:rsidP="00025514">
      <w:pPr>
        <w:pStyle w:val="affff9"/>
        <w:widowControl w:val="0"/>
        <w:spacing w:line="240" w:lineRule="auto"/>
        <w:rPr>
          <w:i/>
          <w:iCs/>
          <w:lang w:val="kk-KZ"/>
        </w:rPr>
      </w:pPr>
      <w:r w:rsidRPr="0005134B">
        <w:rPr>
          <w:i/>
          <w:iCs/>
          <w:lang w:val="kk-KZ"/>
        </w:rPr>
        <w:t>Мемлекеттік органдар басшыларының мемлекеттік органдардың дайындық индикаторларын орындау дәрежесі туралы сауалнамалары</w:t>
      </w:r>
    </w:p>
    <w:p w14:paraId="32E4F5DD" w14:textId="17080A7A" w:rsidR="0005134B" w:rsidRPr="0005134B" w:rsidRDefault="0005134B" w:rsidP="00025514">
      <w:pPr>
        <w:pStyle w:val="affff9"/>
        <w:widowControl w:val="0"/>
        <w:spacing w:line="240" w:lineRule="auto"/>
        <w:rPr>
          <w:lang w:val="kk-KZ"/>
        </w:rPr>
      </w:pPr>
      <w:r>
        <w:rPr>
          <w:lang w:val="kk-KZ"/>
        </w:rPr>
        <w:t>Ж</w:t>
      </w:r>
      <w:r w:rsidRPr="0005134B">
        <w:rPr>
          <w:lang w:val="kk-KZ"/>
        </w:rPr>
        <w:t xml:space="preserve">ББ енгізуге дайындықты бір индикатормен айқындау мүмкін емес. Жобаның бірінші тарауында ұсынылған сәттілік факторларының негізінде автор индикаторлар жүйесі мен сауалнаманы ұсынды. Сауалнама ҚР мемлекеттік органдарының басшыларына 2020 жылдың көктемінде жіберілді. Сауалнамада басшыға 0-ден 10-ға дейінгі баллмен мемлекеттік органда он индикатордың орындалуына баға беру ұсынылды. Индикаторлардың құрамы және </w:t>
      </w:r>
      <w:r>
        <w:rPr>
          <w:lang w:val="kk-KZ"/>
        </w:rPr>
        <w:t>б</w:t>
      </w:r>
      <w:r w:rsidRPr="0005134B">
        <w:rPr>
          <w:lang w:val="kk-KZ"/>
        </w:rPr>
        <w:t xml:space="preserve">асшылардың жауаптары бар жиынтық </w:t>
      </w:r>
      <w:r w:rsidR="00B576F8">
        <w:rPr>
          <w:lang w:val="kk-KZ"/>
        </w:rPr>
        <w:t>(</w:t>
      </w:r>
      <w:r w:rsidR="00B576F8" w:rsidRPr="0005134B">
        <w:rPr>
          <w:lang w:val="kk-KZ"/>
        </w:rPr>
        <w:t>Қосымша</w:t>
      </w:r>
      <w:r w:rsidR="00B576F8">
        <w:rPr>
          <w:lang w:val="kk-KZ"/>
        </w:rPr>
        <w:t xml:space="preserve"> Д)</w:t>
      </w:r>
      <w:r w:rsidR="00B576F8" w:rsidRPr="0005134B">
        <w:rPr>
          <w:lang w:val="kk-KZ"/>
        </w:rPr>
        <w:t xml:space="preserve">да </w:t>
      </w:r>
      <w:r w:rsidRPr="0005134B">
        <w:rPr>
          <w:lang w:val="kk-KZ"/>
        </w:rPr>
        <w:t>ұсынылған.</w:t>
      </w:r>
    </w:p>
    <w:p w14:paraId="6806B1E2" w14:textId="24CEDE79" w:rsidR="00A03C4F" w:rsidRDefault="0005134B" w:rsidP="00025514">
      <w:pPr>
        <w:pStyle w:val="affff9"/>
        <w:widowControl w:val="0"/>
        <w:spacing w:line="240" w:lineRule="auto"/>
        <w:rPr>
          <w:lang w:val="kk-KZ"/>
        </w:rPr>
      </w:pPr>
      <w:r w:rsidRPr="0005134B">
        <w:rPr>
          <w:lang w:val="kk-KZ"/>
        </w:rPr>
        <w:t xml:space="preserve">Деректерді өңдеу нәтижелері бойынша дайындық индикаторларының орындалу </w:t>
      </w:r>
      <w:r w:rsidR="00025514">
        <w:rPr>
          <w:lang w:val="kk-KZ"/>
        </w:rPr>
        <w:t>24-</w:t>
      </w:r>
      <w:r w:rsidRPr="0005134B">
        <w:rPr>
          <w:lang w:val="kk-KZ"/>
        </w:rPr>
        <w:t>кестесі жасалды. Ұйым жинай алатын ең жоғары балл – 100 балл. Сыни дайын емес деңгей</w:t>
      </w:r>
      <w:r>
        <w:rPr>
          <w:lang w:val="kk-KZ"/>
        </w:rPr>
        <w:t xml:space="preserve"> </w:t>
      </w:r>
      <w:r w:rsidRPr="0005134B">
        <w:rPr>
          <w:lang w:val="kk-KZ"/>
        </w:rPr>
        <w:t>-</w:t>
      </w:r>
      <w:r>
        <w:rPr>
          <w:lang w:val="kk-KZ"/>
        </w:rPr>
        <w:t xml:space="preserve"> </w:t>
      </w:r>
      <w:r w:rsidRPr="0005134B">
        <w:rPr>
          <w:lang w:val="kk-KZ"/>
        </w:rPr>
        <w:t>25 ұпайдан төмен. Дайын</w:t>
      </w:r>
      <w:r>
        <w:rPr>
          <w:lang w:val="kk-KZ"/>
        </w:rPr>
        <w:t xml:space="preserve"> </w:t>
      </w:r>
      <w:r w:rsidRPr="0005134B">
        <w:rPr>
          <w:lang w:val="kk-KZ"/>
        </w:rPr>
        <w:t>-</w:t>
      </w:r>
      <w:r>
        <w:rPr>
          <w:lang w:val="kk-KZ"/>
        </w:rPr>
        <w:t xml:space="preserve"> </w:t>
      </w:r>
      <w:r w:rsidRPr="0005134B">
        <w:rPr>
          <w:lang w:val="kk-KZ"/>
        </w:rPr>
        <w:t>55 ұпайдан жоғары</w:t>
      </w:r>
      <w:r w:rsidR="00A03C4F" w:rsidRPr="00804BD9">
        <w:rPr>
          <w:lang w:val="kk-KZ"/>
        </w:rPr>
        <w:t>.</w:t>
      </w:r>
    </w:p>
    <w:p w14:paraId="49CC1E4E" w14:textId="77777777" w:rsidR="00025514" w:rsidRDefault="00025514" w:rsidP="00025514">
      <w:pPr>
        <w:ind w:firstLine="709"/>
        <w:jc w:val="both"/>
        <w:rPr>
          <w:noProof/>
          <w:color w:val="000000"/>
          <w:lang w:val="kk-KZ"/>
        </w:rPr>
      </w:pPr>
    </w:p>
    <w:p w14:paraId="18669609" w14:textId="3C441EE4" w:rsidR="00A03C4F" w:rsidRPr="00E375C0" w:rsidRDefault="00E375C0" w:rsidP="00025514">
      <w:pPr>
        <w:jc w:val="both"/>
        <w:rPr>
          <w:noProof/>
          <w:color w:val="000000"/>
          <w:lang w:val="kk-KZ"/>
        </w:rPr>
      </w:pPr>
      <w:r w:rsidRPr="00E375C0">
        <w:rPr>
          <w:noProof/>
          <w:color w:val="000000"/>
          <w:lang w:val="kk-KZ"/>
        </w:rPr>
        <w:t>К</w:t>
      </w:r>
      <w:r w:rsidR="0005134B" w:rsidRPr="00E375C0">
        <w:rPr>
          <w:noProof/>
          <w:color w:val="000000"/>
          <w:lang w:val="kk-KZ"/>
        </w:rPr>
        <w:t>есте</w:t>
      </w:r>
      <w:r w:rsidRPr="00E375C0">
        <w:rPr>
          <w:noProof/>
          <w:color w:val="000000"/>
          <w:lang w:val="kk-KZ"/>
        </w:rPr>
        <w:t xml:space="preserve"> 24</w:t>
      </w:r>
      <w:r w:rsidR="00A03C4F" w:rsidRPr="00E375C0">
        <w:rPr>
          <w:noProof/>
          <w:color w:val="000000"/>
          <w:lang w:val="kk-KZ"/>
        </w:rPr>
        <w:t xml:space="preserve"> – </w:t>
      </w:r>
      <w:r w:rsidR="0005134B" w:rsidRPr="00E375C0">
        <w:rPr>
          <w:noProof/>
          <w:color w:val="000000"/>
          <w:lang w:val="kk-KZ"/>
        </w:rPr>
        <w:t>ҚР мемлекеттік органдарының ЖББ енгізуге дайындық индикаторларын орындауы</w:t>
      </w:r>
    </w:p>
    <w:p w14:paraId="1C61E3B4" w14:textId="77777777" w:rsidR="00E375C0" w:rsidRPr="00025514" w:rsidRDefault="00E375C0" w:rsidP="00025514">
      <w:pPr>
        <w:ind w:firstLine="709"/>
        <w:jc w:val="both"/>
        <w:rPr>
          <w:b/>
          <w:bCs/>
          <w:noProof/>
          <w:color w:val="000000"/>
          <w:sz w:val="16"/>
          <w:szCs w:val="16"/>
          <w:lang w:val="kk-KZ"/>
        </w:rPr>
      </w:pPr>
    </w:p>
    <w:tbl>
      <w:tblPr>
        <w:tblStyle w:val="afa"/>
        <w:tblW w:w="0" w:type="auto"/>
        <w:tblInd w:w="108" w:type="dxa"/>
        <w:tblLook w:val="04A0" w:firstRow="1" w:lastRow="0" w:firstColumn="1" w:lastColumn="0" w:noHBand="0" w:noVBand="1"/>
      </w:tblPr>
      <w:tblGrid>
        <w:gridCol w:w="5841"/>
        <w:gridCol w:w="1769"/>
        <w:gridCol w:w="2029"/>
      </w:tblGrid>
      <w:tr w:rsidR="00A03C4F" w:rsidRPr="00323B69" w14:paraId="73B52C92" w14:textId="77777777" w:rsidTr="00025514">
        <w:tc>
          <w:tcPr>
            <w:tcW w:w="5841" w:type="dxa"/>
            <w:vAlign w:val="center"/>
          </w:tcPr>
          <w:p w14:paraId="32968BF2" w14:textId="36793F7E" w:rsidR="00A03C4F" w:rsidRPr="00E375C0" w:rsidRDefault="003B7CE6" w:rsidP="00025514">
            <w:pPr>
              <w:pStyle w:val="affff9"/>
              <w:widowControl w:val="0"/>
              <w:spacing w:line="240" w:lineRule="auto"/>
              <w:ind w:firstLine="0"/>
              <w:jc w:val="center"/>
              <w:rPr>
                <w:sz w:val="24"/>
                <w:szCs w:val="24"/>
              </w:rPr>
            </w:pPr>
            <w:proofErr w:type="spellStart"/>
            <w:r w:rsidRPr="00E375C0">
              <w:rPr>
                <w:sz w:val="24"/>
                <w:szCs w:val="24"/>
              </w:rPr>
              <w:t>Көрсеткіш</w:t>
            </w:r>
            <w:proofErr w:type="spellEnd"/>
          </w:p>
        </w:tc>
        <w:tc>
          <w:tcPr>
            <w:tcW w:w="1769" w:type="dxa"/>
            <w:vAlign w:val="center"/>
          </w:tcPr>
          <w:p w14:paraId="548390FD" w14:textId="393DC991" w:rsidR="00A03C4F" w:rsidRPr="00E375C0" w:rsidRDefault="003B7CE6" w:rsidP="00025514">
            <w:pPr>
              <w:pStyle w:val="affff9"/>
              <w:widowControl w:val="0"/>
              <w:spacing w:line="240" w:lineRule="auto"/>
              <w:ind w:firstLine="0"/>
              <w:jc w:val="center"/>
              <w:rPr>
                <w:sz w:val="24"/>
                <w:szCs w:val="24"/>
              </w:rPr>
            </w:pPr>
            <w:proofErr w:type="spellStart"/>
            <w:r w:rsidRPr="00E375C0">
              <w:rPr>
                <w:sz w:val="24"/>
                <w:szCs w:val="24"/>
              </w:rPr>
              <w:t>Өлшем</w:t>
            </w:r>
            <w:proofErr w:type="spellEnd"/>
            <w:r w:rsidRPr="00E375C0">
              <w:rPr>
                <w:sz w:val="24"/>
                <w:szCs w:val="24"/>
              </w:rPr>
              <w:t xml:space="preserve"> </w:t>
            </w:r>
            <w:proofErr w:type="spellStart"/>
            <w:r w:rsidRPr="00E375C0">
              <w:rPr>
                <w:sz w:val="24"/>
                <w:szCs w:val="24"/>
              </w:rPr>
              <w:t>бірлігі</w:t>
            </w:r>
            <w:proofErr w:type="spellEnd"/>
          </w:p>
        </w:tc>
        <w:tc>
          <w:tcPr>
            <w:tcW w:w="2029" w:type="dxa"/>
            <w:vAlign w:val="center"/>
          </w:tcPr>
          <w:p w14:paraId="565E1E17" w14:textId="02AE0260" w:rsidR="00A03C4F" w:rsidRPr="00E375C0" w:rsidRDefault="003B7CE6" w:rsidP="00025514">
            <w:pPr>
              <w:pStyle w:val="affff9"/>
              <w:widowControl w:val="0"/>
              <w:spacing w:line="240" w:lineRule="auto"/>
              <w:ind w:firstLine="0"/>
              <w:jc w:val="center"/>
              <w:rPr>
                <w:sz w:val="24"/>
                <w:szCs w:val="24"/>
              </w:rPr>
            </w:pPr>
            <w:proofErr w:type="spellStart"/>
            <w:r w:rsidRPr="00E375C0">
              <w:rPr>
                <w:sz w:val="24"/>
                <w:szCs w:val="24"/>
              </w:rPr>
              <w:t>Мағынасы</w:t>
            </w:r>
            <w:proofErr w:type="spellEnd"/>
          </w:p>
        </w:tc>
      </w:tr>
      <w:tr w:rsidR="00A03C4F" w:rsidRPr="00323B69" w14:paraId="0ADBB8BD" w14:textId="77777777" w:rsidTr="00025514">
        <w:tc>
          <w:tcPr>
            <w:tcW w:w="5841" w:type="dxa"/>
          </w:tcPr>
          <w:p w14:paraId="087BE38A" w14:textId="004C2AE7" w:rsidR="00A03C4F" w:rsidRPr="00E375C0" w:rsidRDefault="003B7CE6" w:rsidP="00025514">
            <w:pPr>
              <w:pStyle w:val="affff9"/>
              <w:widowControl w:val="0"/>
              <w:spacing w:line="240" w:lineRule="auto"/>
              <w:ind w:firstLine="34"/>
              <w:rPr>
                <w:sz w:val="24"/>
                <w:szCs w:val="24"/>
              </w:rPr>
            </w:pPr>
            <w:proofErr w:type="spellStart"/>
            <w:r w:rsidRPr="00E375C0">
              <w:rPr>
                <w:sz w:val="24"/>
                <w:szCs w:val="24"/>
              </w:rPr>
              <w:t>Іріктемедегі</w:t>
            </w:r>
            <w:proofErr w:type="spellEnd"/>
            <w:r w:rsidRPr="00E375C0">
              <w:rPr>
                <w:sz w:val="24"/>
                <w:szCs w:val="24"/>
              </w:rPr>
              <w:t xml:space="preserve"> </w:t>
            </w:r>
            <w:proofErr w:type="spellStart"/>
            <w:r w:rsidRPr="00E375C0">
              <w:rPr>
                <w:sz w:val="24"/>
                <w:szCs w:val="24"/>
              </w:rPr>
              <w:t>барлық</w:t>
            </w:r>
            <w:proofErr w:type="spellEnd"/>
            <w:r w:rsidRPr="00E375C0">
              <w:rPr>
                <w:sz w:val="24"/>
                <w:szCs w:val="24"/>
              </w:rPr>
              <w:t xml:space="preserve"> </w:t>
            </w:r>
            <w:proofErr w:type="spellStart"/>
            <w:r w:rsidRPr="00E375C0">
              <w:rPr>
                <w:sz w:val="24"/>
                <w:szCs w:val="24"/>
              </w:rPr>
              <w:t>ұйымдар</w:t>
            </w:r>
            <w:proofErr w:type="spellEnd"/>
          </w:p>
        </w:tc>
        <w:tc>
          <w:tcPr>
            <w:tcW w:w="1769" w:type="dxa"/>
            <w:vAlign w:val="center"/>
          </w:tcPr>
          <w:p w14:paraId="13D4DA69" w14:textId="4ED116EA" w:rsidR="00A03C4F" w:rsidRPr="00E375C0" w:rsidRDefault="003B7CE6" w:rsidP="00025514">
            <w:pPr>
              <w:pStyle w:val="affff9"/>
              <w:widowControl w:val="0"/>
              <w:spacing w:line="240" w:lineRule="auto"/>
              <w:ind w:firstLine="5"/>
              <w:jc w:val="center"/>
              <w:rPr>
                <w:sz w:val="24"/>
                <w:szCs w:val="24"/>
              </w:rPr>
            </w:pPr>
            <w:r w:rsidRPr="00E375C0">
              <w:rPr>
                <w:sz w:val="24"/>
                <w:szCs w:val="24"/>
              </w:rPr>
              <w:t>Дана</w:t>
            </w:r>
          </w:p>
        </w:tc>
        <w:tc>
          <w:tcPr>
            <w:tcW w:w="2029" w:type="dxa"/>
            <w:vAlign w:val="center"/>
          </w:tcPr>
          <w:p w14:paraId="67CBA73D"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37</w:t>
            </w:r>
          </w:p>
        </w:tc>
      </w:tr>
      <w:tr w:rsidR="00A03C4F" w:rsidRPr="00323B69" w14:paraId="6E98F32F" w14:textId="77777777" w:rsidTr="00025514">
        <w:tc>
          <w:tcPr>
            <w:tcW w:w="5841" w:type="dxa"/>
          </w:tcPr>
          <w:p w14:paraId="2A4ADB84" w14:textId="232E918E" w:rsidR="00A03C4F" w:rsidRPr="00E375C0" w:rsidRDefault="003B7CE6" w:rsidP="00025514">
            <w:pPr>
              <w:pStyle w:val="affff9"/>
              <w:widowControl w:val="0"/>
              <w:spacing w:line="240" w:lineRule="auto"/>
              <w:ind w:firstLine="34"/>
              <w:rPr>
                <w:sz w:val="24"/>
                <w:szCs w:val="24"/>
              </w:rPr>
            </w:pPr>
            <w:proofErr w:type="spellStart"/>
            <w:r w:rsidRPr="00E375C0">
              <w:rPr>
                <w:sz w:val="24"/>
                <w:szCs w:val="24"/>
              </w:rPr>
              <w:t>Сыни</w:t>
            </w:r>
            <w:proofErr w:type="spellEnd"/>
            <w:r w:rsidRPr="00E375C0">
              <w:rPr>
                <w:sz w:val="24"/>
                <w:szCs w:val="24"/>
              </w:rPr>
              <w:t xml:space="preserve"> </w:t>
            </w:r>
            <w:proofErr w:type="spellStart"/>
            <w:r w:rsidRPr="00E375C0">
              <w:rPr>
                <w:sz w:val="24"/>
                <w:szCs w:val="24"/>
              </w:rPr>
              <w:t>дайын</w:t>
            </w:r>
            <w:proofErr w:type="spellEnd"/>
            <w:r w:rsidRPr="00E375C0">
              <w:rPr>
                <w:sz w:val="24"/>
                <w:szCs w:val="24"/>
              </w:rPr>
              <w:t xml:space="preserve"> </w:t>
            </w:r>
            <w:proofErr w:type="spellStart"/>
            <w:r w:rsidRPr="00E375C0">
              <w:rPr>
                <w:sz w:val="24"/>
                <w:szCs w:val="24"/>
              </w:rPr>
              <w:t>емес</w:t>
            </w:r>
            <w:proofErr w:type="spellEnd"/>
            <w:r w:rsidRPr="00E375C0">
              <w:rPr>
                <w:sz w:val="24"/>
                <w:szCs w:val="24"/>
              </w:rPr>
              <w:t xml:space="preserve"> </w:t>
            </w:r>
            <w:proofErr w:type="spellStart"/>
            <w:r w:rsidRPr="00E375C0">
              <w:rPr>
                <w:sz w:val="24"/>
                <w:szCs w:val="24"/>
              </w:rPr>
              <w:t>ұйымдардың</w:t>
            </w:r>
            <w:proofErr w:type="spellEnd"/>
            <w:r w:rsidRPr="00E375C0">
              <w:rPr>
                <w:sz w:val="24"/>
                <w:szCs w:val="24"/>
              </w:rPr>
              <w:t xml:space="preserve"> саны</w:t>
            </w:r>
          </w:p>
        </w:tc>
        <w:tc>
          <w:tcPr>
            <w:tcW w:w="1769" w:type="dxa"/>
            <w:vAlign w:val="center"/>
          </w:tcPr>
          <w:p w14:paraId="14D41AEB" w14:textId="1C35FDFB" w:rsidR="00A03C4F" w:rsidRPr="00E375C0" w:rsidRDefault="003B7CE6" w:rsidP="00025514">
            <w:pPr>
              <w:pStyle w:val="affff9"/>
              <w:widowControl w:val="0"/>
              <w:spacing w:line="240" w:lineRule="auto"/>
              <w:ind w:firstLine="5"/>
              <w:jc w:val="center"/>
              <w:rPr>
                <w:sz w:val="24"/>
                <w:szCs w:val="24"/>
              </w:rPr>
            </w:pPr>
            <w:r w:rsidRPr="00E375C0">
              <w:rPr>
                <w:sz w:val="24"/>
                <w:szCs w:val="24"/>
              </w:rPr>
              <w:t>Дана</w:t>
            </w:r>
          </w:p>
        </w:tc>
        <w:tc>
          <w:tcPr>
            <w:tcW w:w="2029" w:type="dxa"/>
            <w:vAlign w:val="center"/>
          </w:tcPr>
          <w:p w14:paraId="2819532F"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7</w:t>
            </w:r>
          </w:p>
        </w:tc>
      </w:tr>
      <w:tr w:rsidR="00A03C4F" w:rsidRPr="00323B69" w14:paraId="55FF6EEA" w14:textId="77777777" w:rsidTr="00025514">
        <w:tc>
          <w:tcPr>
            <w:tcW w:w="5841" w:type="dxa"/>
          </w:tcPr>
          <w:p w14:paraId="7CB64C5B" w14:textId="1A096FF5" w:rsidR="00A03C4F" w:rsidRPr="00E375C0" w:rsidRDefault="003B7CE6" w:rsidP="00025514">
            <w:pPr>
              <w:pStyle w:val="affff9"/>
              <w:widowControl w:val="0"/>
              <w:spacing w:line="240" w:lineRule="auto"/>
              <w:ind w:firstLine="34"/>
              <w:rPr>
                <w:sz w:val="24"/>
                <w:szCs w:val="24"/>
              </w:rPr>
            </w:pPr>
            <w:proofErr w:type="spellStart"/>
            <w:r w:rsidRPr="00E375C0">
              <w:rPr>
                <w:sz w:val="24"/>
                <w:szCs w:val="24"/>
              </w:rPr>
              <w:t>Сыни</w:t>
            </w:r>
            <w:proofErr w:type="spellEnd"/>
            <w:r w:rsidRPr="00E375C0">
              <w:rPr>
                <w:sz w:val="24"/>
                <w:szCs w:val="24"/>
              </w:rPr>
              <w:t xml:space="preserve"> </w:t>
            </w:r>
            <w:proofErr w:type="spellStart"/>
            <w:r w:rsidRPr="00E375C0">
              <w:rPr>
                <w:sz w:val="24"/>
                <w:szCs w:val="24"/>
              </w:rPr>
              <w:t>деңгейде</w:t>
            </w:r>
            <w:proofErr w:type="spellEnd"/>
            <w:r w:rsidRPr="00E375C0">
              <w:rPr>
                <w:sz w:val="24"/>
                <w:szCs w:val="24"/>
              </w:rPr>
              <w:t xml:space="preserve"> </w:t>
            </w:r>
            <w:proofErr w:type="spellStart"/>
            <w:r w:rsidRPr="00E375C0">
              <w:rPr>
                <w:sz w:val="24"/>
                <w:szCs w:val="24"/>
              </w:rPr>
              <w:t>дайын</w:t>
            </w:r>
            <w:proofErr w:type="spellEnd"/>
            <w:r w:rsidRPr="00E375C0">
              <w:rPr>
                <w:sz w:val="24"/>
                <w:szCs w:val="24"/>
              </w:rPr>
              <w:t xml:space="preserve"> </w:t>
            </w:r>
            <w:proofErr w:type="spellStart"/>
            <w:r w:rsidRPr="00E375C0">
              <w:rPr>
                <w:sz w:val="24"/>
                <w:szCs w:val="24"/>
              </w:rPr>
              <w:t>емес</w:t>
            </w:r>
            <w:proofErr w:type="spellEnd"/>
            <w:r w:rsidRPr="00E375C0">
              <w:rPr>
                <w:sz w:val="24"/>
                <w:szCs w:val="24"/>
              </w:rPr>
              <w:t xml:space="preserve"> </w:t>
            </w:r>
            <w:proofErr w:type="spellStart"/>
            <w:r w:rsidRPr="00E375C0">
              <w:rPr>
                <w:sz w:val="24"/>
                <w:szCs w:val="24"/>
              </w:rPr>
              <w:t>ұйымдардың</w:t>
            </w:r>
            <w:proofErr w:type="spellEnd"/>
            <w:r w:rsidRPr="00E375C0">
              <w:rPr>
                <w:sz w:val="24"/>
                <w:szCs w:val="24"/>
              </w:rPr>
              <w:t xml:space="preserve"> </w:t>
            </w:r>
            <w:proofErr w:type="spellStart"/>
            <w:r w:rsidRPr="00E375C0">
              <w:rPr>
                <w:sz w:val="24"/>
                <w:szCs w:val="24"/>
              </w:rPr>
              <w:t>үлесі</w:t>
            </w:r>
            <w:proofErr w:type="spellEnd"/>
          </w:p>
        </w:tc>
        <w:tc>
          <w:tcPr>
            <w:tcW w:w="1769" w:type="dxa"/>
            <w:vAlign w:val="center"/>
          </w:tcPr>
          <w:p w14:paraId="789C29AE"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w:t>
            </w:r>
          </w:p>
        </w:tc>
        <w:tc>
          <w:tcPr>
            <w:tcW w:w="2029" w:type="dxa"/>
            <w:vAlign w:val="center"/>
          </w:tcPr>
          <w:p w14:paraId="19F7E456"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18,9</w:t>
            </w:r>
          </w:p>
        </w:tc>
      </w:tr>
      <w:tr w:rsidR="00A03C4F" w:rsidRPr="00323B69" w14:paraId="7FF99394" w14:textId="77777777" w:rsidTr="00025514">
        <w:tc>
          <w:tcPr>
            <w:tcW w:w="5841" w:type="dxa"/>
          </w:tcPr>
          <w:p w14:paraId="434EDF46" w14:textId="45CF6965" w:rsidR="00A03C4F" w:rsidRPr="00E375C0" w:rsidRDefault="003B7CE6" w:rsidP="00025514">
            <w:pPr>
              <w:pStyle w:val="affff9"/>
              <w:widowControl w:val="0"/>
              <w:spacing w:line="240" w:lineRule="auto"/>
              <w:ind w:firstLine="34"/>
              <w:jc w:val="left"/>
              <w:rPr>
                <w:sz w:val="24"/>
                <w:szCs w:val="24"/>
              </w:rPr>
            </w:pPr>
            <w:proofErr w:type="spellStart"/>
            <w:r w:rsidRPr="00E375C0">
              <w:rPr>
                <w:sz w:val="24"/>
                <w:szCs w:val="24"/>
              </w:rPr>
              <w:t>Жеткілікті</w:t>
            </w:r>
            <w:proofErr w:type="spellEnd"/>
            <w:r w:rsidRPr="00E375C0">
              <w:rPr>
                <w:sz w:val="24"/>
                <w:szCs w:val="24"/>
              </w:rPr>
              <w:t xml:space="preserve"> </w:t>
            </w:r>
            <w:proofErr w:type="spellStart"/>
            <w:r w:rsidRPr="00E375C0">
              <w:rPr>
                <w:sz w:val="24"/>
                <w:szCs w:val="24"/>
              </w:rPr>
              <w:t>дайындығы</w:t>
            </w:r>
            <w:proofErr w:type="spellEnd"/>
            <w:r w:rsidRPr="00E375C0">
              <w:rPr>
                <w:sz w:val="24"/>
                <w:szCs w:val="24"/>
              </w:rPr>
              <w:t xml:space="preserve"> бар </w:t>
            </w:r>
            <w:proofErr w:type="spellStart"/>
            <w:r w:rsidRPr="00E375C0">
              <w:rPr>
                <w:sz w:val="24"/>
                <w:szCs w:val="24"/>
              </w:rPr>
              <w:t>ұйымдардың</w:t>
            </w:r>
            <w:proofErr w:type="spellEnd"/>
            <w:r w:rsidRPr="00E375C0">
              <w:rPr>
                <w:sz w:val="24"/>
                <w:szCs w:val="24"/>
              </w:rPr>
              <w:t xml:space="preserve"> саны</w:t>
            </w:r>
          </w:p>
        </w:tc>
        <w:tc>
          <w:tcPr>
            <w:tcW w:w="1769" w:type="dxa"/>
            <w:vAlign w:val="center"/>
          </w:tcPr>
          <w:p w14:paraId="43D85938" w14:textId="6375BBA4" w:rsidR="00A03C4F" w:rsidRPr="00E375C0" w:rsidRDefault="003B7CE6" w:rsidP="00025514">
            <w:pPr>
              <w:pStyle w:val="affff9"/>
              <w:widowControl w:val="0"/>
              <w:spacing w:line="240" w:lineRule="auto"/>
              <w:ind w:firstLine="5"/>
              <w:jc w:val="center"/>
              <w:rPr>
                <w:sz w:val="24"/>
                <w:szCs w:val="24"/>
              </w:rPr>
            </w:pPr>
            <w:r w:rsidRPr="00E375C0">
              <w:rPr>
                <w:sz w:val="24"/>
                <w:szCs w:val="24"/>
              </w:rPr>
              <w:t>Дана</w:t>
            </w:r>
          </w:p>
        </w:tc>
        <w:tc>
          <w:tcPr>
            <w:tcW w:w="2029" w:type="dxa"/>
            <w:vAlign w:val="center"/>
          </w:tcPr>
          <w:p w14:paraId="5DE39C8C"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lang w:val="en-US"/>
              </w:rPr>
              <w:t>8</w:t>
            </w:r>
          </w:p>
        </w:tc>
      </w:tr>
      <w:tr w:rsidR="00A03C4F" w:rsidRPr="00323B69" w14:paraId="188F3A9B" w14:textId="77777777" w:rsidTr="00025514">
        <w:tc>
          <w:tcPr>
            <w:tcW w:w="5841" w:type="dxa"/>
          </w:tcPr>
          <w:p w14:paraId="249F841C" w14:textId="753CBCA4" w:rsidR="00A03C4F" w:rsidRPr="00E375C0" w:rsidRDefault="003B7CE6" w:rsidP="00025514">
            <w:pPr>
              <w:pStyle w:val="affff9"/>
              <w:widowControl w:val="0"/>
              <w:spacing w:line="240" w:lineRule="auto"/>
              <w:ind w:firstLine="34"/>
              <w:jc w:val="left"/>
              <w:rPr>
                <w:sz w:val="24"/>
                <w:szCs w:val="24"/>
              </w:rPr>
            </w:pPr>
            <w:proofErr w:type="spellStart"/>
            <w:r w:rsidRPr="00E375C0">
              <w:rPr>
                <w:sz w:val="24"/>
                <w:szCs w:val="24"/>
              </w:rPr>
              <w:t>Жеткілікті</w:t>
            </w:r>
            <w:proofErr w:type="spellEnd"/>
            <w:r w:rsidRPr="00E375C0">
              <w:rPr>
                <w:sz w:val="24"/>
                <w:szCs w:val="24"/>
              </w:rPr>
              <w:t xml:space="preserve"> </w:t>
            </w:r>
            <w:proofErr w:type="spellStart"/>
            <w:r w:rsidRPr="00E375C0">
              <w:rPr>
                <w:sz w:val="24"/>
                <w:szCs w:val="24"/>
              </w:rPr>
              <w:t>дайындығы</w:t>
            </w:r>
            <w:proofErr w:type="spellEnd"/>
            <w:r w:rsidRPr="00E375C0">
              <w:rPr>
                <w:sz w:val="24"/>
                <w:szCs w:val="24"/>
              </w:rPr>
              <w:t xml:space="preserve"> бар </w:t>
            </w:r>
            <w:proofErr w:type="spellStart"/>
            <w:r w:rsidRPr="00E375C0">
              <w:rPr>
                <w:sz w:val="24"/>
                <w:szCs w:val="24"/>
              </w:rPr>
              <w:t>ұйымдардың</w:t>
            </w:r>
            <w:proofErr w:type="spellEnd"/>
            <w:r w:rsidRPr="00E375C0">
              <w:rPr>
                <w:sz w:val="24"/>
                <w:szCs w:val="24"/>
              </w:rPr>
              <w:t xml:space="preserve"> </w:t>
            </w:r>
            <w:proofErr w:type="spellStart"/>
            <w:r w:rsidRPr="00E375C0">
              <w:rPr>
                <w:sz w:val="24"/>
                <w:szCs w:val="24"/>
              </w:rPr>
              <w:t>үлесі</w:t>
            </w:r>
            <w:proofErr w:type="spellEnd"/>
          </w:p>
        </w:tc>
        <w:tc>
          <w:tcPr>
            <w:tcW w:w="1769" w:type="dxa"/>
            <w:vAlign w:val="center"/>
          </w:tcPr>
          <w:p w14:paraId="169BFD04"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lang w:val="en-US"/>
              </w:rPr>
              <w:t>%</w:t>
            </w:r>
          </w:p>
        </w:tc>
        <w:tc>
          <w:tcPr>
            <w:tcW w:w="2029" w:type="dxa"/>
            <w:vAlign w:val="center"/>
          </w:tcPr>
          <w:p w14:paraId="794649EE"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lang w:val="en-US"/>
              </w:rPr>
              <w:t>21</w:t>
            </w:r>
            <w:r w:rsidRPr="00E375C0">
              <w:rPr>
                <w:sz w:val="24"/>
                <w:szCs w:val="24"/>
              </w:rPr>
              <w:t>,</w:t>
            </w:r>
            <w:r w:rsidRPr="00E375C0">
              <w:rPr>
                <w:sz w:val="24"/>
                <w:szCs w:val="24"/>
                <w:lang w:val="en-US"/>
              </w:rPr>
              <w:t>6</w:t>
            </w:r>
          </w:p>
        </w:tc>
      </w:tr>
      <w:tr w:rsidR="00A03C4F" w:rsidRPr="00323B69" w14:paraId="4EAEC290" w14:textId="77777777" w:rsidTr="00025514">
        <w:tc>
          <w:tcPr>
            <w:tcW w:w="5841" w:type="dxa"/>
          </w:tcPr>
          <w:p w14:paraId="49C80B9F" w14:textId="0E55AACE" w:rsidR="00A03C4F" w:rsidRPr="00E375C0" w:rsidRDefault="003B7CE6" w:rsidP="00025514">
            <w:pPr>
              <w:pStyle w:val="affff9"/>
              <w:widowControl w:val="0"/>
              <w:spacing w:line="240" w:lineRule="auto"/>
              <w:ind w:firstLine="34"/>
              <w:rPr>
                <w:sz w:val="24"/>
                <w:szCs w:val="24"/>
              </w:rPr>
            </w:pPr>
            <w:proofErr w:type="spellStart"/>
            <w:r w:rsidRPr="00E375C0">
              <w:rPr>
                <w:sz w:val="24"/>
                <w:szCs w:val="24"/>
              </w:rPr>
              <w:t>Іріктеме</w:t>
            </w:r>
            <w:proofErr w:type="spellEnd"/>
            <w:r w:rsidRPr="00E375C0">
              <w:rPr>
                <w:sz w:val="24"/>
                <w:szCs w:val="24"/>
              </w:rPr>
              <w:t xml:space="preserve"> </w:t>
            </w:r>
            <w:proofErr w:type="spellStart"/>
            <w:r w:rsidRPr="00E375C0">
              <w:rPr>
                <w:sz w:val="24"/>
                <w:szCs w:val="24"/>
              </w:rPr>
              <w:t>бойынша</w:t>
            </w:r>
            <w:proofErr w:type="spellEnd"/>
            <w:r w:rsidRPr="00E375C0">
              <w:rPr>
                <w:sz w:val="24"/>
                <w:szCs w:val="24"/>
              </w:rPr>
              <w:t xml:space="preserve"> </w:t>
            </w:r>
            <w:proofErr w:type="spellStart"/>
            <w:r w:rsidRPr="00E375C0">
              <w:rPr>
                <w:sz w:val="24"/>
                <w:szCs w:val="24"/>
              </w:rPr>
              <w:t>жиынтық</w:t>
            </w:r>
            <w:proofErr w:type="spellEnd"/>
            <w:r w:rsidRPr="00E375C0">
              <w:rPr>
                <w:sz w:val="24"/>
                <w:szCs w:val="24"/>
              </w:rPr>
              <w:t xml:space="preserve"> балл</w:t>
            </w:r>
          </w:p>
        </w:tc>
        <w:tc>
          <w:tcPr>
            <w:tcW w:w="1769" w:type="dxa"/>
            <w:vAlign w:val="center"/>
          </w:tcPr>
          <w:p w14:paraId="1A72BF43"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Балл</w:t>
            </w:r>
          </w:p>
        </w:tc>
        <w:tc>
          <w:tcPr>
            <w:tcW w:w="2029" w:type="dxa"/>
            <w:vAlign w:val="center"/>
          </w:tcPr>
          <w:p w14:paraId="3F20216A"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1504</w:t>
            </w:r>
          </w:p>
        </w:tc>
      </w:tr>
      <w:tr w:rsidR="00A03C4F" w:rsidRPr="00323B69" w14:paraId="0873E9C0" w14:textId="77777777" w:rsidTr="00025514">
        <w:tc>
          <w:tcPr>
            <w:tcW w:w="5841" w:type="dxa"/>
          </w:tcPr>
          <w:p w14:paraId="216AED19" w14:textId="1C1EAB5A" w:rsidR="00A03C4F" w:rsidRPr="00E375C0" w:rsidRDefault="003B7CE6" w:rsidP="00025514">
            <w:pPr>
              <w:pStyle w:val="affff9"/>
              <w:widowControl w:val="0"/>
              <w:spacing w:line="240" w:lineRule="auto"/>
              <w:ind w:firstLine="34"/>
              <w:rPr>
                <w:sz w:val="24"/>
                <w:szCs w:val="24"/>
              </w:rPr>
            </w:pPr>
            <w:r w:rsidRPr="00E375C0">
              <w:rPr>
                <w:sz w:val="24"/>
                <w:szCs w:val="24"/>
              </w:rPr>
              <w:t xml:space="preserve">37 </w:t>
            </w:r>
            <w:proofErr w:type="spellStart"/>
            <w:r w:rsidRPr="00E375C0">
              <w:rPr>
                <w:sz w:val="24"/>
                <w:szCs w:val="24"/>
              </w:rPr>
              <w:t>ұйым</w:t>
            </w:r>
            <w:proofErr w:type="spellEnd"/>
            <w:r w:rsidRPr="00E375C0">
              <w:rPr>
                <w:sz w:val="24"/>
                <w:szCs w:val="24"/>
              </w:rPr>
              <w:t xml:space="preserve"> </w:t>
            </w:r>
            <w:proofErr w:type="spellStart"/>
            <w:r w:rsidRPr="00E375C0">
              <w:rPr>
                <w:sz w:val="24"/>
                <w:szCs w:val="24"/>
              </w:rPr>
              <w:t>бойынша</w:t>
            </w:r>
            <w:proofErr w:type="spellEnd"/>
            <w:r w:rsidRPr="00E375C0">
              <w:rPr>
                <w:sz w:val="24"/>
                <w:szCs w:val="24"/>
              </w:rPr>
              <w:t xml:space="preserve"> </w:t>
            </w:r>
            <w:proofErr w:type="spellStart"/>
            <w:r w:rsidRPr="00E375C0">
              <w:rPr>
                <w:sz w:val="24"/>
                <w:szCs w:val="24"/>
              </w:rPr>
              <w:t>мүмкін</w:t>
            </w:r>
            <w:proofErr w:type="spellEnd"/>
            <w:r w:rsidRPr="00E375C0">
              <w:rPr>
                <w:sz w:val="24"/>
                <w:szCs w:val="24"/>
              </w:rPr>
              <w:t xml:space="preserve"> </w:t>
            </w:r>
            <w:proofErr w:type="spellStart"/>
            <w:r w:rsidRPr="00E375C0">
              <w:rPr>
                <w:sz w:val="24"/>
                <w:szCs w:val="24"/>
              </w:rPr>
              <w:t>болатын</w:t>
            </w:r>
            <w:proofErr w:type="spellEnd"/>
            <w:r w:rsidRPr="00E375C0">
              <w:rPr>
                <w:sz w:val="24"/>
                <w:szCs w:val="24"/>
              </w:rPr>
              <w:t xml:space="preserve"> </w:t>
            </w:r>
            <w:proofErr w:type="spellStart"/>
            <w:r w:rsidRPr="00E375C0">
              <w:rPr>
                <w:sz w:val="24"/>
                <w:szCs w:val="24"/>
              </w:rPr>
              <w:t>ең</w:t>
            </w:r>
            <w:proofErr w:type="spellEnd"/>
            <w:r w:rsidRPr="00E375C0">
              <w:rPr>
                <w:sz w:val="24"/>
                <w:szCs w:val="24"/>
              </w:rPr>
              <w:t xml:space="preserve"> жоғары балл</w:t>
            </w:r>
          </w:p>
        </w:tc>
        <w:tc>
          <w:tcPr>
            <w:tcW w:w="1769" w:type="dxa"/>
            <w:vAlign w:val="center"/>
          </w:tcPr>
          <w:p w14:paraId="1E16A94F"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Балл</w:t>
            </w:r>
          </w:p>
        </w:tc>
        <w:tc>
          <w:tcPr>
            <w:tcW w:w="2029" w:type="dxa"/>
            <w:vAlign w:val="center"/>
          </w:tcPr>
          <w:p w14:paraId="6669EB47"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3700</w:t>
            </w:r>
          </w:p>
        </w:tc>
      </w:tr>
      <w:tr w:rsidR="00A03C4F" w:rsidRPr="00323B69" w14:paraId="41E3D688" w14:textId="77777777" w:rsidTr="00025514">
        <w:tc>
          <w:tcPr>
            <w:tcW w:w="5841" w:type="dxa"/>
          </w:tcPr>
          <w:p w14:paraId="61DB0DE4" w14:textId="19EF0FF5" w:rsidR="00A03C4F" w:rsidRPr="00E375C0" w:rsidRDefault="003B7CE6" w:rsidP="00025514">
            <w:pPr>
              <w:pStyle w:val="affff9"/>
              <w:widowControl w:val="0"/>
              <w:spacing w:line="240" w:lineRule="auto"/>
              <w:ind w:firstLine="34"/>
              <w:rPr>
                <w:sz w:val="24"/>
                <w:szCs w:val="24"/>
              </w:rPr>
            </w:pPr>
            <w:proofErr w:type="spellStart"/>
            <w:r w:rsidRPr="00E375C0">
              <w:rPr>
                <w:sz w:val="24"/>
                <w:szCs w:val="24"/>
              </w:rPr>
              <w:t>Жиынтық</w:t>
            </w:r>
            <w:proofErr w:type="spellEnd"/>
            <w:r w:rsidRPr="00E375C0">
              <w:rPr>
                <w:sz w:val="24"/>
                <w:szCs w:val="24"/>
              </w:rPr>
              <w:t xml:space="preserve"> </w:t>
            </w:r>
            <w:proofErr w:type="spellStart"/>
            <w:r w:rsidRPr="00E375C0">
              <w:rPr>
                <w:sz w:val="24"/>
                <w:szCs w:val="24"/>
              </w:rPr>
              <w:t>балдың</w:t>
            </w:r>
            <w:proofErr w:type="spellEnd"/>
            <w:r w:rsidRPr="00E375C0">
              <w:rPr>
                <w:sz w:val="24"/>
                <w:szCs w:val="24"/>
              </w:rPr>
              <w:t xml:space="preserve"> </w:t>
            </w:r>
            <w:proofErr w:type="spellStart"/>
            <w:r w:rsidRPr="00E375C0">
              <w:rPr>
                <w:sz w:val="24"/>
                <w:szCs w:val="24"/>
              </w:rPr>
              <w:t>максимумнан</w:t>
            </w:r>
            <w:proofErr w:type="spellEnd"/>
            <w:r w:rsidRPr="00E375C0">
              <w:rPr>
                <w:sz w:val="24"/>
                <w:szCs w:val="24"/>
              </w:rPr>
              <w:t xml:space="preserve"> </w:t>
            </w:r>
            <w:proofErr w:type="spellStart"/>
            <w:r w:rsidRPr="00E375C0">
              <w:rPr>
                <w:sz w:val="24"/>
                <w:szCs w:val="24"/>
              </w:rPr>
              <w:t>артта</w:t>
            </w:r>
            <w:proofErr w:type="spellEnd"/>
            <w:r w:rsidRPr="00E375C0">
              <w:rPr>
                <w:sz w:val="24"/>
                <w:szCs w:val="24"/>
              </w:rPr>
              <w:t xml:space="preserve"> </w:t>
            </w:r>
            <w:proofErr w:type="spellStart"/>
            <w:r w:rsidRPr="00E375C0">
              <w:rPr>
                <w:sz w:val="24"/>
                <w:szCs w:val="24"/>
              </w:rPr>
              <w:t>қалуы</w:t>
            </w:r>
            <w:proofErr w:type="spellEnd"/>
          </w:p>
        </w:tc>
        <w:tc>
          <w:tcPr>
            <w:tcW w:w="1769" w:type="dxa"/>
            <w:vAlign w:val="center"/>
          </w:tcPr>
          <w:p w14:paraId="2BB0C4F0"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Балл</w:t>
            </w:r>
          </w:p>
        </w:tc>
        <w:tc>
          <w:tcPr>
            <w:tcW w:w="2029" w:type="dxa"/>
            <w:vAlign w:val="center"/>
          </w:tcPr>
          <w:p w14:paraId="377FEE40"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2196</w:t>
            </w:r>
          </w:p>
        </w:tc>
      </w:tr>
      <w:tr w:rsidR="00A03C4F" w:rsidRPr="00323B69" w14:paraId="7AE44D00" w14:textId="77777777" w:rsidTr="00025514">
        <w:tc>
          <w:tcPr>
            <w:tcW w:w="5841" w:type="dxa"/>
          </w:tcPr>
          <w:p w14:paraId="5CA9EB9B" w14:textId="7FE9E990" w:rsidR="00A03C4F" w:rsidRPr="00E375C0" w:rsidRDefault="003B7CE6" w:rsidP="00025514">
            <w:pPr>
              <w:pStyle w:val="affff9"/>
              <w:widowControl w:val="0"/>
              <w:spacing w:line="240" w:lineRule="auto"/>
              <w:ind w:firstLine="34"/>
              <w:rPr>
                <w:sz w:val="24"/>
                <w:szCs w:val="24"/>
              </w:rPr>
            </w:pPr>
            <w:proofErr w:type="spellStart"/>
            <w:r w:rsidRPr="00E375C0">
              <w:rPr>
                <w:sz w:val="24"/>
                <w:szCs w:val="24"/>
              </w:rPr>
              <w:t>Жиынтық</w:t>
            </w:r>
            <w:proofErr w:type="spellEnd"/>
            <w:r w:rsidRPr="00E375C0">
              <w:rPr>
                <w:sz w:val="24"/>
                <w:szCs w:val="24"/>
              </w:rPr>
              <w:t xml:space="preserve"> </w:t>
            </w:r>
            <w:proofErr w:type="spellStart"/>
            <w:r w:rsidRPr="00E375C0">
              <w:rPr>
                <w:sz w:val="24"/>
                <w:szCs w:val="24"/>
              </w:rPr>
              <w:t>балдың</w:t>
            </w:r>
            <w:proofErr w:type="spellEnd"/>
            <w:r w:rsidRPr="00E375C0">
              <w:rPr>
                <w:sz w:val="24"/>
                <w:szCs w:val="24"/>
              </w:rPr>
              <w:t xml:space="preserve"> </w:t>
            </w:r>
            <w:proofErr w:type="spellStart"/>
            <w:r w:rsidRPr="00E375C0">
              <w:rPr>
                <w:sz w:val="24"/>
                <w:szCs w:val="24"/>
              </w:rPr>
              <w:t>максимумнан</w:t>
            </w:r>
            <w:proofErr w:type="spellEnd"/>
            <w:r w:rsidRPr="00E375C0">
              <w:rPr>
                <w:sz w:val="24"/>
                <w:szCs w:val="24"/>
              </w:rPr>
              <w:t xml:space="preserve"> </w:t>
            </w:r>
            <w:proofErr w:type="spellStart"/>
            <w:r w:rsidRPr="00E375C0">
              <w:rPr>
                <w:sz w:val="24"/>
                <w:szCs w:val="24"/>
              </w:rPr>
              <w:t>артта</w:t>
            </w:r>
            <w:proofErr w:type="spellEnd"/>
            <w:r w:rsidRPr="00E375C0">
              <w:rPr>
                <w:sz w:val="24"/>
                <w:szCs w:val="24"/>
              </w:rPr>
              <w:t xml:space="preserve"> </w:t>
            </w:r>
            <w:proofErr w:type="spellStart"/>
            <w:r w:rsidRPr="00E375C0">
              <w:rPr>
                <w:sz w:val="24"/>
                <w:szCs w:val="24"/>
              </w:rPr>
              <w:t>қалуы</w:t>
            </w:r>
            <w:proofErr w:type="spellEnd"/>
          </w:p>
        </w:tc>
        <w:tc>
          <w:tcPr>
            <w:tcW w:w="1769" w:type="dxa"/>
            <w:vAlign w:val="center"/>
          </w:tcPr>
          <w:p w14:paraId="7DC08F18"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w:t>
            </w:r>
          </w:p>
        </w:tc>
        <w:tc>
          <w:tcPr>
            <w:tcW w:w="2029" w:type="dxa"/>
            <w:vAlign w:val="center"/>
          </w:tcPr>
          <w:p w14:paraId="5F3E7A3D"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59,4</w:t>
            </w:r>
          </w:p>
        </w:tc>
      </w:tr>
      <w:tr w:rsidR="00A03C4F" w:rsidRPr="00323B69" w14:paraId="2454CBB9" w14:textId="77777777" w:rsidTr="00025514">
        <w:tc>
          <w:tcPr>
            <w:tcW w:w="5841" w:type="dxa"/>
          </w:tcPr>
          <w:p w14:paraId="236AE6D9" w14:textId="4C1826F1" w:rsidR="00A03C4F" w:rsidRPr="00E375C0" w:rsidRDefault="003B7CE6" w:rsidP="00025514">
            <w:pPr>
              <w:pStyle w:val="affff9"/>
              <w:widowControl w:val="0"/>
              <w:spacing w:line="240" w:lineRule="auto"/>
              <w:ind w:firstLine="34"/>
              <w:jc w:val="left"/>
              <w:rPr>
                <w:sz w:val="24"/>
                <w:szCs w:val="24"/>
              </w:rPr>
            </w:pPr>
            <w:proofErr w:type="spellStart"/>
            <w:r w:rsidRPr="00E375C0">
              <w:rPr>
                <w:sz w:val="24"/>
                <w:szCs w:val="24"/>
              </w:rPr>
              <w:t>Ең</w:t>
            </w:r>
            <w:proofErr w:type="spellEnd"/>
            <w:r w:rsidRPr="00E375C0">
              <w:rPr>
                <w:sz w:val="24"/>
                <w:szCs w:val="24"/>
              </w:rPr>
              <w:t xml:space="preserve"> </w:t>
            </w:r>
            <w:proofErr w:type="spellStart"/>
            <w:r w:rsidRPr="00E375C0">
              <w:rPr>
                <w:sz w:val="24"/>
                <w:szCs w:val="24"/>
              </w:rPr>
              <w:t>артта</w:t>
            </w:r>
            <w:proofErr w:type="spellEnd"/>
            <w:r w:rsidRPr="00E375C0">
              <w:rPr>
                <w:sz w:val="24"/>
                <w:szCs w:val="24"/>
              </w:rPr>
              <w:t xml:space="preserve"> </w:t>
            </w:r>
            <w:proofErr w:type="spellStart"/>
            <w:r w:rsidRPr="00E375C0">
              <w:rPr>
                <w:sz w:val="24"/>
                <w:szCs w:val="24"/>
              </w:rPr>
              <w:t>қалған</w:t>
            </w:r>
            <w:proofErr w:type="spellEnd"/>
            <w:r w:rsidRPr="00E375C0">
              <w:rPr>
                <w:sz w:val="24"/>
                <w:szCs w:val="24"/>
              </w:rPr>
              <w:t xml:space="preserve"> </w:t>
            </w:r>
            <w:proofErr w:type="spellStart"/>
            <w:r w:rsidRPr="00E375C0">
              <w:rPr>
                <w:sz w:val="24"/>
                <w:szCs w:val="24"/>
              </w:rPr>
              <w:t>ұйым</w:t>
            </w:r>
            <w:proofErr w:type="spellEnd"/>
            <w:r w:rsidRPr="00E375C0">
              <w:rPr>
                <w:sz w:val="24"/>
                <w:szCs w:val="24"/>
              </w:rPr>
              <w:t xml:space="preserve"> (</w:t>
            </w:r>
            <w:proofErr w:type="spellStart"/>
            <w:r w:rsidRPr="00E375C0">
              <w:rPr>
                <w:sz w:val="24"/>
                <w:szCs w:val="24"/>
              </w:rPr>
              <w:t>Қаржы</w:t>
            </w:r>
            <w:proofErr w:type="spellEnd"/>
            <w:r w:rsidRPr="00E375C0">
              <w:rPr>
                <w:sz w:val="24"/>
                <w:szCs w:val="24"/>
              </w:rPr>
              <w:t xml:space="preserve"> министрлігі)</w:t>
            </w:r>
          </w:p>
        </w:tc>
        <w:tc>
          <w:tcPr>
            <w:tcW w:w="1769" w:type="dxa"/>
            <w:vAlign w:val="center"/>
          </w:tcPr>
          <w:p w14:paraId="5726D165"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Балл</w:t>
            </w:r>
          </w:p>
        </w:tc>
        <w:tc>
          <w:tcPr>
            <w:tcW w:w="2029" w:type="dxa"/>
            <w:vAlign w:val="center"/>
          </w:tcPr>
          <w:p w14:paraId="073C033C"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4</w:t>
            </w:r>
          </w:p>
        </w:tc>
      </w:tr>
      <w:tr w:rsidR="00A03C4F" w:rsidRPr="00323B69" w14:paraId="52C6ACD2" w14:textId="77777777" w:rsidTr="00025514">
        <w:tc>
          <w:tcPr>
            <w:tcW w:w="5841" w:type="dxa"/>
          </w:tcPr>
          <w:p w14:paraId="64183127" w14:textId="5766488A" w:rsidR="00A03C4F" w:rsidRPr="00E375C0" w:rsidRDefault="003B7CE6" w:rsidP="00025514">
            <w:pPr>
              <w:pStyle w:val="affff9"/>
              <w:widowControl w:val="0"/>
              <w:spacing w:line="240" w:lineRule="auto"/>
              <w:ind w:firstLine="34"/>
              <w:jc w:val="left"/>
              <w:rPr>
                <w:sz w:val="24"/>
                <w:szCs w:val="24"/>
              </w:rPr>
            </w:pPr>
            <w:proofErr w:type="spellStart"/>
            <w:r w:rsidRPr="00E375C0">
              <w:rPr>
                <w:sz w:val="24"/>
                <w:szCs w:val="24"/>
              </w:rPr>
              <w:t>Неғұрлым</w:t>
            </w:r>
            <w:proofErr w:type="spellEnd"/>
            <w:r w:rsidRPr="00E375C0">
              <w:rPr>
                <w:sz w:val="24"/>
                <w:szCs w:val="24"/>
              </w:rPr>
              <w:t xml:space="preserve"> </w:t>
            </w:r>
            <w:proofErr w:type="spellStart"/>
            <w:r w:rsidRPr="00E375C0">
              <w:rPr>
                <w:sz w:val="24"/>
                <w:szCs w:val="24"/>
              </w:rPr>
              <w:t>дайындалған</w:t>
            </w:r>
            <w:proofErr w:type="spellEnd"/>
            <w:r w:rsidRPr="00E375C0">
              <w:rPr>
                <w:sz w:val="24"/>
                <w:szCs w:val="24"/>
              </w:rPr>
              <w:t xml:space="preserve"> </w:t>
            </w:r>
            <w:proofErr w:type="spellStart"/>
            <w:r w:rsidRPr="00E375C0">
              <w:rPr>
                <w:sz w:val="24"/>
                <w:szCs w:val="24"/>
              </w:rPr>
              <w:t>ұйым</w:t>
            </w:r>
            <w:proofErr w:type="spellEnd"/>
            <w:r w:rsidRPr="00E375C0">
              <w:rPr>
                <w:sz w:val="24"/>
                <w:szCs w:val="24"/>
              </w:rPr>
              <w:t xml:space="preserve"> (Шымкент </w:t>
            </w:r>
            <w:proofErr w:type="spellStart"/>
            <w:r w:rsidRPr="00E375C0">
              <w:rPr>
                <w:sz w:val="24"/>
                <w:szCs w:val="24"/>
              </w:rPr>
              <w:t>қаласының</w:t>
            </w:r>
            <w:proofErr w:type="spellEnd"/>
            <w:r w:rsidRPr="00E375C0">
              <w:rPr>
                <w:sz w:val="24"/>
                <w:szCs w:val="24"/>
              </w:rPr>
              <w:t xml:space="preserve"> </w:t>
            </w:r>
            <w:proofErr w:type="spellStart"/>
            <w:r w:rsidRPr="00E375C0">
              <w:rPr>
                <w:sz w:val="24"/>
                <w:szCs w:val="24"/>
              </w:rPr>
              <w:t>әкімдігі</w:t>
            </w:r>
            <w:proofErr w:type="spellEnd"/>
            <w:r w:rsidRPr="00E375C0">
              <w:rPr>
                <w:sz w:val="24"/>
                <w:szCs w:val="24"/>
              </w:rPr>
              <w:t>)</w:t>
            </w:r>
          </w:p>
        </w:tc>
        <w:tc>
          <w:tcPr>
            <w:tcW w:w="1769" w:type="dxa"/>
            <w:vAlign w:val="center"/>
          </w:tcPr>
          <w:p w14:paraId="0F2280CF"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Балл</w:t>
            </w:r>
          </w:p>
        </w:tc>
        <w:tc>
          <w:tcPr>
            <w:tcW w:w="2029" w:type="dxa"/>
            <w:vAlign w:val="center"/>
          </w:tcPr>
          <w:p w14:paraId="39B43E4C" w14:textId="77777777" w:rsidR="00A03C4F" w:rsidRPr="00E375C0" w:rsidRDefault="00A03C4F" w:rsidP="00025514">
            <w:pPr>
              <w:pStyle w:val="affff9"/>
              <w:widowControl w:val="0"/>
              <w:spacing w:line="240" w:lineRule="auto"/>
              <w:ind w:firstLine="5"/>
              <w:jc w:val="center"/>
              <w:rPr>
                <w:sz w:val="24"/>
                <w:szCs w:val="24"/>
              </w:rPr>
            </w:pPr>
            <w:r w:rsidRPr="00E375C0">
              <w:rPr>
                <w:sz w:val="24"/>
                <w:szCs w:val="24"/>
              </w:rPr>
              <w:t>49</w:t>
            </w:r>
          </w:p>
        </w:tc>
      </w:tr>
      <w:tr w:rsidR="00A03C4F" w:rsidRPr="00323B69" w14:paraId="0CEBFE31" w14:textId="77777777" w:rsidTr="00E375C0">
        <w:tc>
          <w:tcPr>
            <w:tcW w:w="9639" w:type="dxa"/>
            <w:gridSpan w:val="3"/>
          </w:tcPr>
          <w:p w14:paraId="2AE0CB82" w14:textId="7194ACEF" w:rsidR="00A03C4F" w:rsidRPr="00E375C0" w:rsidRDefault="003B7CE6" w:rsidP="00025514">
            <w:pPr>
              <w:pStyle w:val="affff9"/>
              <w:widowControl w:val="0"/>
              <w:spacing w:line="240" w:lineRule="auto"/>
              <w:ind w:firstLine="592"/>
              <w:rPr>
                <w:sz w:val="24"/>
                <w:szCs w:val="24"/>
              </w:rPr>
            </w:pPr>
            <w:proofErr w:type="spellStart"/>
            <w:r w:rsidRPr="00E375C0">
              <w:rPr>
                <w:sz w:val="24"/>
                <w:szCs w:val="24"/>
              </w:rPr>
              <w:t>Ескерт</w:t>
            </w:r>
            <w:proofErr w:type="spellEnd"/>
            <w:r w:rsidR="00025514">
              <w:rPr>
                <w:sz w:val="24"/>
                <w:szCs w:val="24"/>
                <w:lang w:val="kk-KZ"/>
              </w:rPr>
              <w:t>у</w:t>
            </w:r>
            <w:r w:rsidR="00E375C0">
              <w:rPr>
                <w:sz w:val="24"/>
                <w:szCs w:val="24"/>
                <w:lang w:val="kk-KZ"/>
              </w:rPr>
              <w:t xml:space="preserve"> </w:t>
            </w:r>
            <w:r w:rsidR="00E375C0">
              <w:t>–</w:t>
            </w:r>
            <w:r w:rsidRPr="00E375C0">
              <w:rPr>
                <w:sz w:val="24"/>
                <w:szCs w:val="24"/>
              </w:rPr>
              <w:t xml:space="preserve"> </w:t>
            </w:r>
            <w:proofErr w:type="spellStart"/>
            <w:r w:rsidR="00025514" w:rsidRPr="00E375C0">
              <w:rPr>
                <w:sz w:val="24"/>
                <w:szCs w:val="24"/>
              </w:rPr>
              <w:t>Басшылардың</w:t>
            </w:r>
            <w:proofErr w:type="spellEnd"/>
            <w:r w:rsidR="00025514" w:rsidRPr="00E375C0">
              <w:rPr>
                <w:sz w:val="24"/>
                <w:szCs w:val="24"/>
              </w:rPr>
              <w:t xml:space="preserve"> </w:t>
            </w:r>
            <w:proofErr w:type="spellStart"/>
            <w:r w:rsidRPr="00E375C0">
              <w:rPr>
                <w:sz w:val="24"/>
                <w:szCs w:val="24"/>
              </w:rPr>
              <w:t>сауалнамаларын</w:t>
            </w:r>
            <w:proofErr w:type="spellEnd"/>
            <w:r w:rsidRPr="00E375C0">
              <w:rPr>
                <w:sz w:val="24"/>
                <w:szCs w:val="24"/>
              </w:rPr>
              <w:t xml:space="preserve"> </w:t>
            </w:r>
            <w:proofErr w:type="spellStart"/>
            <w:r w:rsidRPr="00E375C0">
              <w:rPr>
                <w:sz w:val="24"/>
                <w:szCs w:val="24"/>
              </w:rPr>
              <w:t>өңдеу</w:t>
            </w:r>
            <w:proofErr w:type="spellEnd"/>
            <w:r w:rsidRPr="00E375C0">
              <w:rPr>
                <w:sz w:val="24"/>
                <w:szCs w:val="24"/>
              </w:rPr>
              <w:t xml:space="preserve"> </w:t>
            </w:r>
            <w:proofErr w:type="spellStart"/>
            <w:r w:rsidRPr="00E375C0">
              <w:rPr>
                <w:sz w:val="24"/>
                <w:szCs w:val="24"/>
              </w:rPr>
              <w:t>нәтижелері</w:t>
            </w:r>
            <w:proofErr w:type="spellEnd"/>
          </w:p>
        </w:tc>
      </w:tr>
    </w:tbl>
    <w:p w14:paraId="5483479C" w14:textId="77777777" w:rsidR="00A03C4F" w:rsidRPr="00323B69" w:rsidRDefault="00A03C4F" w:rsidP="00025514">
      <w:pPr>
        <w:pStyle w:val="affff9"/>
        <w:widowControl w:val="0"/>
        <w:spacing w:line="240" w:lineRule="auto"/>
      </w:pPr>
    </w:p>
    <w:p w14:paraId="4B5F1326" w14:textId="6FBB30A0" w:rsidR="00A03C4F" w:rsidRPr="00323B69" w:rsidRDefault="00CE1C52" w:rsidP="00025514">
      <w:pPr>
        <w:pStyle w:val="affff9"/>
        <w:widowControl w:val="0"/>
        <w:spacing w:line="240" w:lineRule="auto"/>
      </w:pPr>
      <w:proofErr w:type="spellStart"/>
      <w:r w:rsidRPr="00CE1C52">
        <w:t>Осылайша</w:t>
      </w:r>
      <w:proofErr w:type="spellEnd"/>
      <w:r w:rsidRPr="00CE1C52">
        <w:t xml:space="preserve">, </w:t>
      </w:r>
      <w:proofErr w:type="spellStart"/>
      <w:r w:rsidRPr="00CE1C52">
        <w:t>зерттелген</w:t>
      </w:r>
      <w:proofErr w:type="spellEnd"/>
      <w:r w:rsidRPr="00CE1C52">
        <w:t xml:space="preserve"> </w:t>
      </w:r>
      <w:proofErr w:type="spellStart"/>
      <w:r w:rsidRPr="00CE1C52">
        <w:t>үлгіде</w:t>
      </w:r>
      <w:proofErr w:type="spellEnd"/>
      <w:r w:rsidRPr="00CE1C52">
        <w:t xml:space="preserve"> </w:t>
      </w:r>
      <w:r>
        <w:t>ЖББ</w:t>
      </w:r>
      <w:r w:rsidRPr="00CE1C52">
        <w:t>-</w:t>
      </w:r>
      <w:proofErr w:type="spellStart"/>
      <w:r w:rsidRPr="00CE1C52">
        <w:t>ға</w:t>
      </w:r>
      <w:proofErr w:type="spellEnd"/>
      <w:r w:rsidRPr="00CE1C52">
        <w:t xml:space="preserve"> </w:t>
      </w:r>
      <w:proofErr w:type="spellStart"/>
      <w:r w:rsidRPr="00CE1C52">
        <w:t>толық</w:t>
      </w:r>
      <w:proofErr w:type="spellEnd"/>
      <w:r w:rsidRPr="00CE1C52">
        <w:t xml:space="preserve"> </w:t>
      </w:r>
      <w:proofErr w:type="spellStart"/>
      <w:r w:rsidRPr="00CE1C52">
        <w:t>дайын</w:t>
      </w:r>
      <w:proofErr w:type="spellEnd"/>
      <w:r w:rsidRPr="00CE1C52">
        <w:t xml:space="preserve"> </w:t>
      </w:r>
      <w:proofErr w:type="spellStart"/>
      <w:r w:rsidRPr="00CE1C52">
        <w:t>бірде-бір</w:t>
      </w:r>
      <w:proofErr w:type="spellEnd"/>
      <w:r w:rsidRPr="00CE1C52">
        <w:t xml:space="preserve"> </w:t>
      </w:r>
      <w:proofErr w:type="spellStart"/>
      <w:r w:rsidRPr="00CE1C52">
        <w:t>ұйым</w:t>
      </w:r>
      <w:proofErr w:type="spellEnd"/>
      <w:r w:rsidRPr="00CE1C52">
        <w:t xml:space="preserve"> </w:t>
      </w:r>
      <w:proofErr w:type="spellStart"/>
      <w:r w:rsidRPr="00CE1C52">
        <w:t>жоқ</w:t>
      </w:r>
      <w:proofErr w:type="spellEnd"/>
      <w:r w:rsidRPr="00CE1C52">
        <w:t xml:space="preserve">. </w:t>
      </w:r>
      <w:proofErr w:type="spellStart"/>
      <w:r w:rsidRPr="00CE1C52">
        <w:t>Ұйымдардың</w:t>
      </w:r>
      <w:proofErr w:type="spellEnd"/>
      <w:r w:rsidRPr="00CE1C52">
        <w:t xml:space="preserve"> 18,9% - </w:t>
      </w:r>
      <w:proofErr w:type="spellStart"/>
      <w:r w:rsidRPr="00CE1C52">
        <w:t>дайындық</w:t>
      </w:r>
      <w:proofErr w:type="spellEnd"/>
      <w:r w:rsidRPr="00CE1C52">
        <w:t xml:space="preserve"> </w:t>
      </w:r>
      <w:proofErr w:type="spellStart"/>
      <w:r w:rsidRPr="00CE1C52">
        <w:t>деңгейі</w:t>
      </w:r>
      <w:proofErr w:type="spellEnd"/>
      <w:r w:rsidRPr="00CE1C52">
        <w:t xml:space="preserve"> </w:t>
      </w:r>
      <w:proofErr w:type="spellStart"/>
      <w:r w:rsidRPr="00CE1C52">
        <w:t>өте</w:t>
      </w:r>
      <w:proofErr w:type="spellEnd"/>
      <w:r w:rsidRPr="00CE1C52">
        <w:t xml:space="preserve"> </w:t>
      </w:r>
      <w:proofErr w:type="spellStart"/>
      <w:r w:rsidRPr="00CE1C52">
        <w:t>төмен</w:t>
      </w:r>
      <w:proofErr w:type="spellEnd"/>
      <w:r w:rsidR="00A03C4F" w:rsidRPr="00323B69">
        <w:t>.</w:t>
      </w:r>
    </w:p>
    <w:p w14:paraId="196E6CBA" w14:textId="739880C1" w:rsidR="00A03C4F" w:rsidRPr="00323B69" w:rsidRDefault="00CE1C52" w:rsidP="00025514">
      <w:pPr>
        <w:pStyle w:val="affff9"/>
        <w:widowControl w:val="0"/>
        <w:spacing w:line="240" w:lineRule="auto"/>
      </w:pPr>
      <w:proofErr w:type="spellStart"/>
      <w:r w:rsidRPr="00CE1C52">
        <w:t>Қарастырылған</w:t>
      </w:r>
      <w:proofErr w:type="spellEnd"/>
      <w:r w:rsidRPr="00CE1C52">
        <w:t xml:space="preserve"> </w:t>
      </w:r>
      <w:proofErr w:type="spellStart"/>
      <w:r w:rsidRPr="00CE1C52">
        <w:t>факторлар</w:t>
      </w:r>
      <w:proofErr w:type="spellEnd"/>
      <w:r w:rsidRPr="00CE1C52">
        <w:t xml:space="preserve"> </w:t>
      </w:r>
      <w:proofErr w:type="spellStart"/>
      <w:r w:rsidRPr="00CE1C52">
        <w:t>ұйымның</w:t>
      </w:r>
      <w:proofErr w:type="spellEnd"/>
      <w:r w:rsidRPr="00CE1C52">
        <w:t xml:space="preserve"> </w:t>
      </w:r>
      <w:r>
        <w:t>Ж</w:t>
      </w:r>
      <w:r w:rsidRPr="00CE1C52">
        <w:t>ББ-</w:t>
      </w:r>
      <w:proofErr w:type="spellStart"/>
      <w:r w:rsidRPr="00CE1C52">
        <w:t>ға</w:t>
      </w:r>
      <w:proofErr w:type="spellEnd"/>
      <w:r w:rsidRPr="00CE1C52">
        <w:t xml:space="preserve"> </w:t>
      </w:r>
      <w:proofErr w:type="spellStart"/>
      <w:r w:rsidRPr="00CE1C52">
        <w:t>дайындығының</w:t>
      </w:r>
      <w:proofErr w:type="spellEnd"/>
      <w:r w:rsidRPr="00CE1C52">
        <w:t xml:space="preserve"> </w:t>
      </w:r>
      <w:proofErr w:type="spellStart"/>
      <w:r w:rsidRPr="00CE1C52">
        <w:t>жалпы</w:t>
      </w:r>
      <w:proofErr w:type="spellEnd"/>
      <w:r w:rsidRPr="00CE1C52">
        <w:t xml:space="preserve"> </w:t>
      </w:r>
      <w:proofErr w:type="spellStart"/>
      <w:r w:rsidRPr="00CE1C52">
        <w:t>деңгейіне</w:t>
      </w:r>
      <w:proofErr w:type="spellEnd"/>
      <w:r w:rsidRPr="00CE1C52">
        <w:t xml:space="preserve"> </w:t>
      </w:r>
      <w:proofErr w:type="spellStart"/>
      <w:r w:rsidRPr="00CE1C52">
        <w:t>бірдей</w:t>
      </w:r>
      <w:proofErr w:type="spellEnd"/>
      <w:r w:rsidRPr="00CE1C52">
        <w:t xml:space="preserve"> </w:t>
      </w:r>
      <w:proofErr w:type="spellStart"/>
      <w:r w:rsidRPr="00CE1C52">
        <w:t>әсер</w:t>
      </w:r>
      <w:proofErr w:type="spellEnd"/>
      <w:r w:rsidRPr="00CE1C52">
        <w:t xml:space="preserve"> </w:t>
      </w:r>
      <w:proofErr w:type="spellStart"/>
      <w:r w:rsidRPr="00CE1C52">
        <w:t>етпейтінін</w:t>
      </w:r>
      <w:proofErr w:type="spellEnd"/>
      <w:r w:rsidRPr="00CE1C52">
        <w:t xml:space="preserve"> </w:t>
      </w:r>
      <w:proofErr w:type="spellStart"/>
      <w:r w:rsidRPr="00CE1C52">
        <w:t>ескеріңіз</w:t>
      </w:r>
      <w:proofErr w:type="spellEnd"/>
      <w:r w:rsidRPr="00CE1C52">
        <w:t xml:space="preserve">. </w:t>
      </w:r>
      <w:proofErr w:type="spellStart"/>
      <w:r w:rsidRPr="00CE1C52">
        <w:t>Сондықтан</w:t>
      </w:r>
      <w:proofErr w:type="spellEnd"/>
      <w:r w:rsidRPr="00CE1C52">
        <w:t xml:space="preserve"> </w:t>
      </w:r>
      <w:proofErr w:type="spellStart"/>
      <w:r w:rsidRPr="00CE1C52">
        <w:t>фактордың</w:t>
      </w:r>
      <w:proofErr w:type="spellEnd"/>
      <w:r w:rsidRPr="00CE1C52">
        <w:t xml:space="preserve"> </w:t>
      </w:r>
      <w:r>
        <w:t>«</w:t>
      </w:r>
      <w:proofErr w:type="spellStart"/>
      <w:r w:rsidRPr="00CE1C52">
        <w:t>салмағына</w:t>
      </w:r>
      <w:proofErr w:type="spellEnd"/>
      <w:r>
        <w:t>»</w:t>
      </w:r>
      <w:r w:rsidRPr="00CE1C52">
        <w:t xml:space="preserve"> </w:t>
      </w:r>
      <w:proofErr w:type="spellStart"/>
      <w:r w:rsidRPr="00CE1C52">
        <w:t>сараптамалық</w:t>
      </w:r>
      <w:proofErr w:type="spellEnd"/>
      <w:r w:rsidRPr="00CE1C52">
        <w:t xml:space="preserve"> </w:t>
      </w:r>
      <w:proofErr w:type="spellStart"/>
      <w:r w:rsidRPr="00CE1C52">
        <w:t>бағалау</w:t>
      </w:r>
      <w:proofErr w:type="spellEnd"/>
      <w:r w:rsidRPr="00CE1C52">
        <w:t xml:space="preserve"> </w:t>
      </w:r>
      <w:proofErr w:type="spellStart"/>
      <w:r w:rsidRPr="00CE1C52">
        <w:t>жүргізілді</w:t>
      </w:r>
      <w:proofErr w:type="spellEnd"/>
      <w:r w:rsidRPr="00CE1C52">
        <w:t xml:space="preserve">. </w:t>
      </w:r>
      <w:proofErr w:type="spellStart"/>
      <w:r w:rsidRPr="00CE1C52">
        <w:t>Бұл</w:t>
      </w:r>
      <w:proofErr w:type="spellEnd"/>
      <w:r w:rsidRPr="00CE1C52">
        <w:t xml:space="preserve"> </w:t>
      </w:r>
      <w:proofErr w:type="spellStart"/>
      <w:r w:rsidRPr="00CE1C52">
        <w:t>талдауға</w:t>
      </w:r>
      <w:proofErr w:type="spellEnd"/>
      <w:r w:rsidRPr="00CE1C52">
        <w:t xml:space="preserve"> ҚР Ұлттық экономика министрлігі </w:t>
      </w:r>
      <w:proofErr w:type="spellStart"/>
      <w:r w:rsidRPr="00CE1C52">
        <w:t>жанындағы</w:t>
      </w:r>
      <w:proofErr w:type="spellEnd"/>
      <w:r w:rsidRPr="00CE1C52">
        <w:t xml:space="preserve"> </w:t>
      </w:r>
      <w:proofErr w:type="spellStart"/>
      <w:r w:rsidRPr="00CE1C52">
        <w:t>жобалық</w:t>
      </w:r>
      <w:proofErr w:type="spellEnd"/>
      <w:r w:rsidRPr="00CE1C52">
        <w:t xml:space="preserve"> </w:t>
      </w:r>
      <w:proofErr w:type="spellStart"/>
      <w:r w:rsidRPr="00CE1C52">
        <w:t>басқару</w:t>
      </w:r>
      <w:proofErr w:type="spellEnd"/>
      <w:r w:rsidRPr="00CE1C52">
        <w:t xml:space="preserve"> </w:t>
      </w:r>
      <w:proofErr w:type="spellStart"/>
      <w:r w:rsidRPr="00CE1C52">
        <w:t>департаментінің</w:t>
      </w:r>
      <w:proofErr w:type="spellEnd"/>
      <w:r w:rsidRPr="00CE1C52">
        <w:t xml:space="preserve"> </w:t>
      </w:r>
      <w:proofErr w:type="spellStart"/>
      <w:r w:rsidRPr="00CE1C52">
        <w:t>менеджерлері</w:t>
      </w:r>
      <w:proofErr w:type="spellEnd"/>
      <w:r w:rsidRPr="00CE1C52">
        <w:t xml:space="preserve"> мен </w:t>
      </w:r>
      <w:proofErr w:type="spellStart"/>
      <w:r w:rsidRPr="00CE1C52">
        <w:t>мамандары</w:t>
      </w:r>
      <w:proofErr w:type="spellEnd"/>
      <w:r w:rsidRPr="00CE1C52">
        <w:t xml:space="preserve"> </w:t>
      </w:r>
      <w:proofErr w:type="spellStart"/>
      <w:r w:rsidRPr="00CE1C52">
        <w:t>қатарынан</w:t>
      </w:r>
      <w:proofErr w:type="spellEnd"/>
      <w:r w:rsidRPr="00CE1C52">
        <w:t xml:space="preserve"> 5 </w:t>
      </w:r>
      <w:proofErr w:type="spellStart"/>
      <w:r w:rsidRPr="00CE1C52">
        <w:t>тәжірибелі</w:t>
      </w:r>
      <w:proofErr w:type="spellEnd"/>
      <w:r w:rsidRPr="00CE1C52">
        <w:t xml:space="preserve"> </w:t>
      </w:r>
      <w:proofErr w:type="spellStart"/>
      <w:r w:rsidRPr="00CE1C52">
        <w:t>сарапшы</w:t>
      </w:r>
      <w:proofErr w:type="spellEnd"/>
      <w:r w:rsidRPr="00CE1C52">
        <w:t xml:space="preserve"> </w:t>
      </w:r>
      <w:proofErr w:type="spellStart"/>
      <w:r w:rsidRPr="00CE1C52">
        <w:t>тартылды</w:t>
      </w:r>
      <w:proofErr w:type="spellEnd"/>
      <w:r w:rsidRPr="00CE1C52">
        <w:t xml:space="preserve">. </w:t>
      </w:r>
      <w:proofErr w:type="spellStart"/>
      <w:r w:rsidRPr="00CE1C52">
        <w:t>Сарапшыларға</w:t>
      </w:r>
      <w:proofErr w:type="spellEnd"/>
      <w:r w:rsidRPr="00CE1C52">
        <w:t xml:space="preserve"> </w:t>
      </w:r>
      <w:r>
        <w:t>«</w:t>
      </w:r>
      <w:proofErr w:type="spellStart"/>
      <w:r w:rsidRPr="00CE1C52">
        <w:t>салмақты</w:t>
      </w:r>
      <w:proofErr w:type="spellEnd"/>
      <w:r>
        <w:t>»</w:t>
      </w:r>
      <w:r w:rsidRPr="00CE1C52">
        <w:t xml:space="preserve"> (</w:t>
      </w:r>
      <w:proofErr w:type="spellStart"/>
      <w:r w:rsidRPr="00CE1C52">
        <w:t>әр</w:t>
      </w:r>
      <w:proofErr w:type="spellEnd"/>
      <w:r w:rsidRPr="00CE1C52">
        <w:t xml:space="preserve"> </w:t>
      </w:r>
      <w:proofErr w:type="spellStart"/>
      <w:r w:rsidRPr="00CE1C52">
        <w:t>критерийдің</w:t>
      </w:r>
      <w:proofErr w:type="spellEnd"/>
      <w:r w:rsidRPr="00CE1C52">
        <w:t xml:space="preserve"> </w:t>
      </w:r>
      <w:proofErr w:type="spellStart"/>
      <w:r w:rsidRPr="00CE1C52">
        <w:t>маңыздылығын</w:t>
      </w:r>
      <w:proofErr w:type="spellEnd"/>
      <w:r w:rsidRPr="00CE1C52">
        <w:t xml:space="preserve">) </w:t>
      </w:r>
      <w:proofErr w:type="spellStart"/>
      <w:r w:rsidRPr="00CE1C52">
        <w:t>жұптық</w:t>
      </w:r>
      <w:proofErr w:type="spellEnd"/>
      <w:r w:rsidRPr="00CE1C52">
        <w:t xml:space="preserve"> </w:t>
      </w:r>
      <w:proofErr w:type="spellStart"/>
      <w:r w:rsidRPr="00CE1C52">
        <w:t>салыстыру</w:t>
      </w:r>
      <w:proofErr w:type="spellEnd"/>
      <w:r w:rsidRPr="00CE1C52">
        <w:t xml:space="preserve"> </w:t>
      </w:r>
      <w:proofErr w:type="spellStart"/>
      <w:r w:rsidRPr="00CE1C52">
        <w:t>әдісімен</w:t>
      </w:r>
      <w:proofErr w:type="spellEnd"/>
      <w:r w:rsidRPr="00CE1C52">
        <w:t xml:space="preserve"> </w:t>
      </w:r>
      <w:proofErr w:type="spellStart"/>
      <w:r w:rsidRPr="00CE1C52">
        <w:t>бағалау</w:t>
      </w:r>
      <w:proofErr w:type="spellEnd"/>
      <w:r w:rsidRPr="00CE1C52">
        <w:t xml:space="preserve"> </w:t>
      </w:r>
      <w:proofErr w:type="spellStart"/>
      <w:r w:rsidRPr="00CE1C52">
        <w:t>ұсынылды</w:t>
      </w:r>
      <w:proofErr w:type="spellEnd"/>
      <w:r w:rsidRPr="00CE1C52">
        <w:t xml:space="preserve"> [</w:t>
      </w:r>
      <w:r w:rsidR="00191B25">
        <w:rPr>
          <w:lang w:val="kk-KZ"/>
        </w:rPr>
        <w:t>1</w:t>
      </w:r>
      <w:r w:rsidR="00765AC8">
        <w:rPr>
          <w:lang w:val="kk-KZ"/>
        </w:rPr>
        <w:t>24</w:t>
      </w:r>
      <w:r w:rsidRPr="00CE1C52">
        <w:t xml:space="preserve">]. </w:t>
      </w:r>
      <w:proofErr w:type="spellStart"/>
      <w:r w:rsidRPr="00CE1C52">
        <w:t>Бұл</w:t>
      </w:r>
      <w:proofErr w:type="spellEnd"/>
      <w:r w:rsidRPr="00CE1C52">
        <w:t xml:space="preserve"> </w:t>
      </w:r>
      <w:proofErr w:type="spellStart"/>
      <w:r w:rsidRPr="00CE1C52">
        <w:t>мәселенің</w:t>
      </w:r>
      <w:proofErr w:type="spellEnd"/>
      <w:r w:rsidRPr="00CE1C52">
        <w:t xml:space="preserve"> </w:t>
      </w:r>
      <w:proofErr w:type="spellStart"/>
      <w:r w:rsidRPr="00CE1C52">
        <w:t>шешімі</w:t>
      </w:r>
      <w:proofErr w:type="spellEnd"/>
      <w:r w:rsidRPr="00CE1C52">
        <w:t xml:space="preserve"> </w:t>
      </w:r>
      <w:r w:rsidR="00B576F8">
        <w:rPr>
          <w:lang w:val="kk-KZ"/>
        </w:rPr>
        <w:t>(</w:t>
      </w:r>
      <w:proofErr w:type="spellStart"/>
      <w:r w:rsidR="00B576F8" w:rsidRPr="00CE1C52">
        <w:t>Қосымша</w:t>
      </w:r>
      <w:proofErr w:type="spellEnd"/>
      <w:r w:rsidR="00B576F8">
        <w:rPr>
          <w:lang w:val="kk-KZ"/>
        </w:rPr>
        <w:t xml:space="preserve"> Е)</w:t>
      </w:r>
      <w:r w:rsidR="00A03C4F" w:rsidRPr="00323B69">
        <w:t>.</w:t>
      </w:r>
    </w:p>
    <w:p w14:paraId="3C4DDFD5" w14:textId="77777777" w:rsidR="00A03C4F" w:rsidRDefault="00CE1C52" w:rsidP="00025514">
      <w:pPr>
        <w:widowControl w:val="0"/>
        <w:ind w:firstLine="709"/>
        <w:jc w:val="both"/>
        <w:rPr>
          <w:spacing w:val="-2"/>
          <w:lang w:val="kk-KZ"/>
        </w:rPr>
      </w:pPr>
      <w:proofErr w:type="spellStart"/>
      <w:r w:rsidRPr="00CE1C52">
        <w:rPr>
          <w:spacing w:val="-2"/>
        </w:rPr>
        <w:lastRenderedPageBreak/>
        <w:t>Нәтижелері</w:t>
      </w:r>
      <w:proofErr w:type="spellEnd"/>
      <w:r w:rsidRPr="00CE1C52">
        <w:rPr>
          <w:spacing w:val="-2"/>
        </w:rPr>
        <w:t xml:space="preserve"> </w:t>
      </w:r>
      <w:proofErr w:type="spellStart"/>
      <w:r w:rsidRPr="00CE1C52">
        <w:rPr>
          <w:spacing w:val="-2"/>
        </w:rPr>
        <w:t>бойынша</w:t>
      </w:r>
      <w:proofErr w:type="spellEnd"/>
      <w:r w:rsidRPr="00CE1C52">
        <w:rPr>
          <w:spacing w:val="-2"/>
        </w:rPr>
        <w:t xml:space="preserve"> </w:t>
      </w:r>
      <w:proofErr w:type="spellStart"/>
      <w:r w:rsidRPr="00CE1C52">
        <w:rPr>
          <w:spacing w:val="-2"/>
        </w:rPr>
        <w:t>Мемлекеттік</w:t>
      </w:r>
      <w:proofErr w:type="spellEnd"/>
      <w:r w:rsidRPr="00CE1C52">
        <w:rPr>
          <w:spacing w:val="-2"/>
        </w:rPr>
        <w:t xml:space="preserve"> </w:t>
      </w:r>
      <w:proofErr w:type="spellStart"/>
      <w:r w:rsidRPr="00CE1C52">
        <w:rPr>
          <w:spacing w:val="-2"/>
        </w:rPr>
        <w:t>органдардың</w:t>
      </w:r>
      <w:proofErr w:type="spellEnd"/>
      <w:r w:rsidRPr="00CE1C52">
        <w:rPr>
          <w:spacing w:val="-2"/>
        </w:rPr>
        <w:t xml:space="preserve"> </w:t>
      </w:r>
      <w:r>
        <w:rPr>
          <w:spacing w:val="-2"/>
        </w:rPr>
        <w:t>Ж</w:t>
      </w:r>
      <w:r w:rsidRPr="00CE1C52">
        <w:rPr>
          <w:spacing w:val="-2"/>
        </w:rPr>
        <w:t>ББ-</w:t>
      </w:r>
      <w:proofErr w:type="spellStart"/>
      <w:r w:rsidRPr="00CE1C52">
        <w:rPr>
          <w:spacing w:val="-2"/>
        </w:rPr>
        <w:t>ға</w:t>
      </w:r>
      <w:proofErr w:type="spellEnd"/>
      <w:r w:rsidRPr="00CE1C52">
        <w:rPr>
          <w:spacing w:val="-2"/>
        </w:rPr>
        <w:t xml:space="preserve"> </w:t>
      </w:r>
      <w:proofErr w:type="spellStart"/>
      <w:r w:rsidRPr="00CE1C52">
        <w:rPr>
          <w:spacing w:val="-2"/>
        </w:rPr>
        <w:t>дайындық</w:t>
      </w:r>
      <w:proofErr w:type="spellEnd"/>
      <w:r w:rsidRPr="00CE1C52">
        <w:rPr>
          <w:spacing w:val="-2"/>
        </w:rPr>
        <w:t xml:space="preserve"> </w:t>
      </w:r>
      <w:proofErr w:type="spellStart"/>
      <w:r w:rsidRPr="00CE1C52">
        <w:rPr>
          <w:spacing w:val="-2"/>
        </w:rPr>
        <w:t>бейіндерін</w:t>
      </w:r>
      <w:proofErr w:type="spellEnd"/>
      <w:r w:rsidRPr="00CE1C52">
        <w:rPr>
          <w:spacing w:val="-2"/>
        </w:rPr>
        <w:t xml:space="preserve"> </w:t>
      </w:r>
      <w:proofErr w:type="spellStart"/>
      <w:r w:rsidRPr="00CE1C52">
        <w:rPr>
          <w:spacing w:val="-2"/>
        </w:rPr>
        <w:t>құруға</w:t>
      </w:r>
      <w:proofErr w:type="spellEnd"/>
      <w:r w:rsidRPr="00CE1C52">
        <w:rPr>
          <w:spacing w:val="-2"/>
        </w:rPr>
        <w:t xml:space="preserve"> </w:t>
      </w:r>
      <w:proofErr w:type="spellStart"/>
      <w:r w:rsidRPr="00CE1C52">
        <w:rPr>
          <w:spacing w:val="-2"/>
        </w:rPr>
        <w:t>болады</w:t>
      </w:r>
      <w:proofErr w:type="spellEnd"/>
      <w:r w:rsidRPr="00CE1C52">
        <w:rPr>
          <w:spacing w:val="-2"/>
        </w:rPr>
        <w:t xml:space="preserve">. </w:t>
      </w:r>
      <w:proofErr w:type="spellStart"/>
      <w:r w:rsidRPr="00CE1C52">
        <w:rPr>
          <w:spacing w:val="-2"/>
        </w:rPr>
        <w:t>Мысал</w:t>
      </w:r>
      <w:proofErr w:type="spellEnd"/>
      <w:r>
        <w:rPr>
          <w:spacing w:val="-2"/>
        </w:rPr>
        <w:t xml:space="preserve"> </w:t>
      </w:r>
      <w:proofErr w:type="spellStart"/>
      <w:r>
        <w:rPr>
          <w:spacing w:val="-2"/>
        </w:rPr>
        <w:t>ретінде</w:t>
      </w:r>
      <w:proofErr w:type="spellEnd"/>
      <w:r w:rsidRPr="00CE1C52">
        <w:rPr>
          <w:spacing w:val="-2"/>
        </w:rPr>
        <w:t xml:space="preserve"> диссерта</w:t>
      </w:r>
      <w:r>
        <w:rPr>
          <w:spacing w:val="-2"/>
        </w:rPr>
        <w:t>нт</w:t>
      </w:r>
      <w:r w:rsidRPr="00CE1C52">
        <w:rPr>
          <w:spacing w:val="-2"/>
        </w:rPr>
        <w:t xml:space="preserve"> </w:t>
      </w:r>
      <w:proofErr w:type="spellStart"/>
      <w:r w:rsidRPr="00CE1C52">
        <w:rPr>
          <w:spacing w:val="-2"/>
        </w:rPr>
        <w:t>жалпы</w:t>
      </w:r>
      <w:proofErr w:type="spellEnd"/>
      <w:r w:rsidRPr="00CE1C52">
        <w:rPr>
          <w:spacing w:val="-2"/>
        </w:rPr>
        <w:t xml:space="preserve"> </w:t>
      </w:r>
      <w:proofErr w:type="spellStart"/>
      <w:r w:rsidRPr="00CE1C52">
        <w:rPr>
          <w:spacing w:val="-2"/>
        </w:rPr>
        <w:t>дайындық</w:t>
      </w:r>
      <w:proofErr w:type="spellEnd"/>
      <w:r w:rsidRPr="00CE1C52">
        <w:rPr>
          <w:spacing w:val="-2"/>
        </w:rPr>
        <w:t xml:space="preserve"> </w:t>
      </w:r>
      <w:proofErr w:type="spellStart"/>
      <w:r w:rsidRPr="00CE1C52">
        <w:rPr>
          <w:spacing w:val="-2"/>
        </w:rPr>
        <w:t>профилін</w:t>
      </w:r>
      <w:proofErr w:type="spellEnd"/>
      <w:r w:rsidRPr="00CE1C52">
        <w:rPr>
          <w:spacing w:val="-2"/>
        </w:rPr>
        <w:t xml:space="preserve"> </w:t>
      </w:r>
      <w:proofErr w:type="spellStart"/>
      <w:r w:rsidRPr="00CE1C52">
        <w:rPr>
          <w:spacing w:val="-2"/>
        </w:rPr>
        <w:t>жасады</w:t>
      </w:r>
      <w:proofErr w:type="spellEnd"/>
      <w:r w:rsidRPr="00CE1C52">
        <w:rPr>
          <w:spacing w:val="-2"/>
        </w:rPr>
        <w:t xml:space="preserve"> (19</w:t>
      </w:r>
      <w:r>
        <w:rPr>
          <w:spacing w:val="-2"/>
        </w:rPr>
        <w:t>-</w:t>
      </w:r>
      <w:r w:rsidRPr="00CE1C52">
        <w:rPr>
          <w:spacing w:val="-2"/>
        </w:rPr>
        <w:t>сурет)</w:t>
      </w:r>
      <w:r w:rsidR="00A03C4F" w:rsidRPr="00323B69">
        <w:rPr>
          <w:spacing w:val="-2"/>
        </w:rPr>
        <w:t>.</w:t>
      </w:r>
    </w:p>
    <w:p w14:paraId="7B45683A" w14:textId="77777777" w:rsidR="00025514" w:rsidRPr="00025514" w:rsidRDefault="00025514" w:rsidP="00025514">
      <w:pPr>
        <w:widowControl w:val="0"/>
        <w:ind w:firstLine="709"/>
        <w:jc w:val="both"/>
        <w:rPr>
          <w:spacing w:val="-2"/>
          <w:lang w:val="kk-KZ"/>
        </w:rPr>
      </w:pPr>
    </w:p>
    <w:p w14:paraId="1290B411" w14:textId="7E6D934E" w:rsidR="00A03C4F" w:rsidRPr="00323B69" w:rsidRDefault="000E000C" w:rsidP="00A03C4F">
      <w:pPr>
        <w:widowControl w:val="0"/>
        <w:spacing w:line="360" w:lineRule="auto"/>
        <w:jc w:val="center"/>
        <w:rPr>
          <w:spacing w:val="-2"/>
          <w:sz w:val="24"/>
          <w:szCs w:val="24"/>
        </w:rPr>
      </w:pPr>
      <w:r>
        <w:rPr>
          <w:noProof/>
          <w:spacing w:val="-2"/>
          <w:sz w:val="24"/>
          <w:szCs w:val="24"/>
          <w:lang w:eastAsia="ru-RU"/>
        </w:rPr>
        <w:drawing>
          <wp:inline distT="0" distB="0" distL="0" distR="0" wp14:anchorId="4CB913CB" wp14:editId="2FD501F7">
            <wp:extent cx="4960116" cy="2986368"/>
            <wp:effectExtent l="0" t="0" r="0" b="508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9.jpg"/>
                    <pic:cNvPicPr/>
                  </pic:nvPicPr>
                  <pic:blipFill>
                    <a:blip r:embed="rId25">
                      <a:extLst>
                        <a:ext uri="{28A0092B-C50C-407E-A947-70E740481C1C}">
                          <a14:useLocalDpi xmlns:a14="http://schemas.microsoft.com/office/drawing/2010/main" val="0"/>
                        </a:ext>
                      </a:extLst>
                    </a:blip>
                    <a:stretch>
                      <a:fillRect/>
                    </a:stretch>
                  </pic:blipFill>
                  <pic:spPr>
                    <a:xfrm>
                      <a:off x="0" y="0"/>
                      <a:ext cx="4961304" cy="2987083"/>
                    </a:xfrm>
                    <a:prstGeom prst="rect">
                      <a:avLst/>
                    </a:prstGeom>
                  </pic:spPr>
                </pic:pic>
              </a:graphicData>
            </a:graphic>
          </wp:inline>
        </w:drawing>
      </w:r>
    </w:p>
    <w:p w14:paraId="30BC6DE3" w14:textId="77777777" w:rsidR="00025514" w:rsidRPr="00025514" w:rsidRDefault="00025514" w:rsidP="00E375C0">
      <w:pPr>
        <w:widowControl w:val="0"/>
        <w:jc w:val="center"/>
        <w:rPr>
          <w:noProof/>
          <w:color w:val="000000"/>
          <w:sz w:val="16"/>
          <w:szCs w:val="16"/>
          <w:lang w:val="kk-KZ"/>
        </w:rPr>
      </w:pPr>
    </w:p>
    <w:p w14:paraId="0B6DD79B" w14:textId="77777777" w:rsidR="00E375C0" w:rsidRPr="00025514" w:rsidRDefault="00E375C0" w:rsidP="00E375C0">
      <w:pPr>
        <w:widowControl w:val="0"/>
        <w:jc w:val="center"/>
        <w:rPr>
          <w:noProof/>
          <w:color w:val="000000"/>
          <w:lang w:val="kk-KZ"/>
        </w:rPr>
      </w:pPr>
      <w:r>
        <w:rPr>
          <w:noProof/>
          <w:color w:val="000000"/>
          <w:lang w:val="kk-KZ"/>
        </w:rPr>
        <w:t>С</w:t>
      </w:r>
      <w:r w:rsidR="00A253DF" w:rsidRPr="00025514">
        <w:rPr>
          <w:noProof/>
          <w:color w:val="000000"/>
          <w:lang w:val="kk-KZ"/>
        </w:rPr>
        <w:t>урет</w:t>
      </w:r>
      <w:r>
        <w:rPr>
          <w:noProof/>
          <w:color w:val="000000"/>
          <w:lang w:val="kk-KZ"/>
        </w:rPr>
        <w:t xml:space="preserve"> 19 </w:t>
      </w:r>
      <w:r w:rsidRPr="00025514">
        <w:rPr>
          <w:lang w:val="kk-KZ"/>
        </w:rPr>
        <w:t>–</w:t>
      </w:r>
      <w:r>
        <w:rPr>
          <w:lang w:val="kk-KZ"/>
        </w:rPr>
        <w:t xml:space="preserve"> </w:t>
      </w:r>
      <w:r w:rsidR="00A253DF" w:rsidRPr="00025514">
        <w:rPr>
          <w:noProof/>
          <w:color w:val="000000"/>
          <w:lang w:val="kk-KZ"/>
        </w:rPr>
        <w:t xml:space="preserve">ҚР мемлекеттік органдарының ЖББ енгізуге жалпы </w:t>
      </w:r>
    </w:p>
    <w:p w14:paraId="438E79E9" w14:textId="0FF511EE" w:rsidR="00A253DF" w:rsidRPr="008B172B" w:rsidRDefault="00A253DF" w:rsidP="00E375C0">
      <w:pPr>
        <w:widowControl w:val="0"/>
        <w:jc w:val="center"/>
        <w:rPr>
          <w:noProof/>
          <w:color w:val="000000"/>
          <w:lang w:val="kk-KZ"/>
        </w:rPr>
      </w:pPr>
      <w:r w:rsidRPr="008B172B">
        <w:rPr>
          <w:noProof/>
          <w:color w:val="000000"/>
          <w:lang w:val="kk-KZ"/>
        </w:rPr>
        <w:t>дайындығының бейіні</w:t>
      </w:r>
    </w:p>
    <w:p w14:paraId="47BD88EA" w14:textId="77777777" w:rsidR="00E375C0" w:rsidRPr="008B172B" w:rsidRDefault="00E375C0" w:rsidP="00E375C0">
      <w:pPr>
        <w:widowControl w:val="0"/>
        <w:jc w:val="center"/>
        <w:rPr>
          <w:noProof/>
          <w:color w:val="000000"/>
          <w:sz w:val="16"/>
          <w:szCs w:val="16"/>
          <w:lang w:val="kk-KZ"/>
        </w:rPr>
      </w:pPr>
    </w:p>
    <w:p w14:paraId="671DD441" w14:textId="3DEF013A" w:rsidR="00A03C4F" w:rsidRPr="008B172B" w:rsidRDefault="00A253DF" w:rsidP="00A03C4F">
      <w:pPr>
        <w:widowControl w:val="0"/>
        <w:ind w:firstLine="709"/>
        <w:jc w:val="both"/>
        <w:rPr>
          <w:spacing w:val="-2"/>
          <w:sz w:val="24"/>
          <w:szCs w:val="24"/>
          <w:lang w:val="kk-KZ"/>
        </w:rPr>
      </w:pPr>
      <w:r w:rsidRPr="008B172B">
        <w:rPr>
          <w:spacing w:val="-2"/>
          <w:sz w:val="24"/>
          <w:szCs w:val="24"/>
          <w:lang w:val="kk-KZ"/>
        </w:rPr>
        <w:t>Ескерт</w:t>
      </w:r>
      <w:r w:rsidR="00025514">
        <w:rPr>
          <w:spacing w:val="-2"/>
          <w:sz w:val="24"/>
          <w:szCs w:val="24"/>
          <w:lang w:val="kk-KZ"/>
        </w:rPr>
        <w:t>у</w:t>
      </w:r>
      <w:r w:rsidR="00E375C0" w:rsidRPr="00E375C0">
        <w:rPr>
          <w:spacing w:val="-2"/>
          <w:sz w:val="24"/>
          <w:szCs w:val="24"/>
          <w:lang w:val="kk-KZ"/>
        </w:rPr>
        <w:t xml:space="preserve"> </w:t>
      </w:r>
      <w:r w:rsidR="00E375C0" w:rsidRPr="008B172B">
        <w:rPr>
          <w:sz w:val="24"/>
          <w:szCs w:val="24"/>
          <w:lang w:val="kk-KZ"/>
        </w:rPr>
        <w:t>–</w:t>
      </w:r>
      <w:r w:rsidR="00E375C0" w:rsidRPr="00E375C0">
        <w:rPr>
          <w:sz w:val="24"/>
          <w:szCs w:val="24"/>
          <w:lang w:val="kk-KZ"/>
        </w:rPr>
        <w:t xml:space="preserve"> </w:t>
      </w:r>
      <w:r w:rsidR="00A86665" w:rsidRPr="008B172B">
        <w:rPr>
          <w:spacing w:val="-2"/>
          <w:sz w:val="24"/>
          <w:szCs w:val="24"/>
          <w:lang w:val="kk-KZ"/>
        </w:rPr>
        <w:t>Қосымша</w:t>
      </w:r>
      <w:r w:rsidR="00A86665">
        <w:rPr>
          <w:spacing w:val="-2"/>
          <w:sz w:val="24"/>
          <w:szCs w:val="24"/>
          <w:lang w:val="kk-KZ"/>
        </w:rPr>
        <w:t xml:space="preserve"> Д</w:t>
      </w:r>
      <w:r w:rsidR="00A86665" w:rsidRPr="008B172B">
        <w:rPr>
          <w:spacing w:val="-2"/>
          <w:sz w:val="24"/>
          <w:szCs w:val="24"/>
          <w:lang w:val="kk-KZ"/>
        </w:rPr>
        <w:t xml:space="preserve"> </w:t>
      </w:r>
      <w:r w:rsidRPr="008B172B">
        <w:rPr>
          <w:spacing w:val="-2"/>
          <w:sz w:val="24"/>
          <w:szCs w:val="24"/>
          <w:lang w:val="kk-KZ"/>
        </w:rPr>
        <w:t>бойынша құрылған</w:t>
      </w:r>
    </w:p>
    <w:p w14:paraId="7E649E25" w14:textId="77777777" w:rsidR="00A03C4F" w:rsidRPr="008B172B" w:rsidRDefault="00A03C4F" w:rsidP="00A03C4F">
      <w:pPr>
        <w:widowControl w:val="0"/>
        <w:ind w:firstLine="709"/>
        <w:jc w:val="both"/>
        <w:rPr>
          <w:spacing w:val="-2"/>
          <w:lang w:val="kk-KZ"/>
        </w:rPr>
      </w:pPr>
    </w:p>
    <w:p w14:paraId="6EF3EBFB" w14:textId="3E47E054" w:rsidR="00A03C4F" w:rsidRPr="00323B69" w:rsidRDefault="000E000C" w:rsidP="00A03C4F">
      <w:pPr>
        <w:widowControl w:val="0"/>
        <w:spacing w:line="360" w:lineRule="auto"/>
        <w:jc w:val="center"/>
        <w:rPr>
          <w:noProof/>
        </w:rPr>
      </w:pPr>
      <w:r>
        <w:rPr>
          <w:noProof/>
          <w:lang w:eastAsia="ru-RU"/>
        </w:rPr>
        <w:drawing>
          <wp:inline distT="0" distB="0" distL="0" distR="0" wp14:anchorId="6675CFAE" wp14:editId="12334C8C">
            <wp:extent cx="4222450" cy="2686050"/>
            <wp:effectExtent l="0" t="0" r="6985"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20.jpg"/>
                    <pic:cNvPicPr/>
                  </pic:nvPicPr>
                  <pic:blipFill>
                    <a:blip r:embed="rId26">
                      <a:extLst>
                        <a:ext uri="{28A0092B-C50C-407E-A947-70E740481C1C}">
                          <a14:useLocalDpi xmlns:a14="http://schemas.microsoft.com/office/drawing/2010/main" val="0"/>
                        </a:ext>
                      </a:extLst>
                    </a:blip>
                    <a:stretch>
                      <a:fillRect/>
                    </a:stretch>
                  </pic:blipFill>
                  <pic:spPr>
                    <a:xfrm>
                      <a:off x="0" y="0"/>
                      <a:ext cx="4234979" cy="2694020"/>
                    </a:xfrm>
                    <a:prstGeom prst="rect">
                      <a:avLst/>
                    </a:prstGeom>
                  </pic:spPr>
                </pic:pic>
              </a:graphicData>
            </a:graphic>
          </wp:inline>
        </w:drawing>
      </w:r>
    </w:p>
    <w:p w14:paraId="5A7C6585" w14:textId="721C27BF" w:rsidR="00E375C0" w:rsidRDefault="00E375C0" w:rsidP="00E375C0">
      <w:pPr>
        <w:jc w:val="center"/>
        <w:rPr>
          <w:noProof/>
          <w:color w:val="000000"/>
        </w:rPr>
      </w:pPr>
      <w:r w:rsidRPr="00E375C0">
        <w:rPr>
          <w:noProof/>
          <w:color w:val="000000"/>
          <w:lang w:val="kk-KZ"/>
        </w:rPr>
        <w:t>С</w:t>
      </w:r>
      <w:r w:rsidR="00E478F8" w:rsidRPr="00E375C0">
        <w:rPr>
          <w:noProof/>
          <w:color w:val="000000"/>
        </w:rPr>
        <w:t>урет</w:t>
      </w:r>
      <w:r w:rsidRPr="00E375C0">
        <w:rPr>
          <w:noProof/>
          <w:color w:val="000000"/>
          <w:lang w:val="kk-KZ"/>
        </w:rPr>
        <w:t xml:space="preserve"> 20 </w:t>
      </w:r>
      <w:r w:rsidRPr="00E375C0">
        <w:t>–</w:t>
      </w:r>
      <w:r w:rsidRPr="00E375C0">
        <w:rPr>
          <w:lang w:val="kk-KZ"/>
        </w:rPr>
        <w:t xml:space="preserve"> </w:t>
      </w:r>
      <w:r w:rsidR="007000CA" w:rsidRPr="00E375C0">
        <w:rPr>
          <w:noProof/>
          <w:color w:val="000000"/>
        </w:rPr>
        <w:t xml:space="preserve">Жеке </w:t>
      </w:r>
      <w:r w:rsidR="00E478F8" w:rsidRPr="00E375C0">
        <w:rPr>
          <w:noProof/>
          <w:color w:val="000000"/>
        </w:rPr>
        <w:t xml:space="preserve">ұйымның ЖББ енгізуге дайындық </w:t>
      </w:r>
      <w:r w:rsidRPr="00E375C0">
        <w:rPr>
          <w:noProof/>
          <w:color w:val="000000"/>
          <w:lang w:val="kk-KZ"/>
        </w:rPr>
        <w:t>бейіні</w:t>
      </w:r>
      <w:r w:rsidR="00E478F8" w:rsidRPr="00E375C0">
        <w:rPr>
          <w:noProof/>
          <w:color w:val="000000"/>
        </w:rPr>
        <w:t xml:space="preserve"> </w:t>
      </w:r>
    </w:p>
    <w:p w14:paraId="1EB0E157" w14:textId="714F79C1" w:rsidR="00A03C4F" w:rsidRDefault="00E478F8" w:rsidP="00E375C0">
      <w:pPr>
        <w:jc w:val="center"/>
        <w:rPr>
          <w:noProof/>
          <w:color w:val="000000"/>
        </w:rPr>
      </w:pPr>
      <w:r w:rsidRPr="00E375C0">
        <w:rPr>
          <w:noProof/>
          <w:color w:val="000000"/>
        </w:rPr>
        <w:t>(Жоғарғы соттың мысалында)</w:t>
      </w:r>
    </w:p>
    <w:p w14:paraId="10FEC42C" w14:textId="77777777" w:rsidR="00E375C0" w:rsidRPr="00025514" w:rsidRDefault="00E375C0" w:rsidP="00E375C0">
      <w:pPr>
        <w:jc w:val="center"/>
        <w:rPr>
          <w:noProof/>
          <w:color w:val="000000"/>
          <w:sz w:val="16"/>
          <w:szCs w:val="16"/>
        </w:rPr>
      </w:pPr>
    </w:p>
    <w:p w14:paraId="54B73AD1" w14:textId="499048B3" w:rsidR="00A03C4F" w:rsidRDefault="00A86665" w:rsidP="00A03C4F">
      <w:pPr>
        <w:widowControl w:val="0"/>
        <w:ind w:firstLine="709"/>
        <w:jc w:val="both"/>
        <w:rPr>
          <w:spacing w:val="-2"/>
          <w:sz w:val="24"/>
          <w:szCs w:val="24"/>
          <w:lang w:val="kk-KZ"/>
        </w:rPr>
      </w:pPr>
      <w:r w:rsidRPr="008B172B">
        <w:rPr>
          <w:spacing w:val="-2"/>
          <w:sz w:val="24"/>
          <w:szCs w:val="24"/>
          <w:lang w:val="kk-KZ"/>
        </w:rPr>
        <w:t>Ескерт</w:t>
      </w:r>
      <w:r>
        <w:rPr>
          <w:spacing w:val="-2"/>
          <w:sz w:val="24"/>
          <w:szCs w:val="24"/>
          <w:lang w:val="kk-KZ"/>
        </w:rPr>
        <w:t>у</w:t>
      </w:r>
      <w:r w:rsidRPr="00E375C0">
        <w:rPr>
          <w:spacing w:val="-2"/>
          <w:sz w:val="24"/>
          <w:szCs w:val="24"/>
          <w:lang w:val="kk-KZ"/>
        </w:rPr>
        <w:t xml:space="preserve"> </w:t>
      </w:r>
      <w:r w:rsidRPr="008B172B">
        <w:rPr>
          <w:sz w:val="24"/>
          <w:szCs w:val="24"/>
          <w:lang w:val="kk-KZ"/>
        </w:rPr>
        <w:t>–</w:t>
      </w:r>
      <w:r w:rsidRPr="00E375C0">
        <w:rPr>
          <w:sz w:val="24"/>
          <w:szCs w:val="24"/>
          <w:lang w:val="kk-KZ"/>
        </w:rPr>
        <w:t xml:space="preserve"> </w:t>
      </w:r>
      <w:r w:rsidRPr="008B172B">
        <w:rPr>
          <w:spacing w:val="-2"/>
          <w:sz w:val="24"/>
          <w:szCs w:val="24"/>
          <w:lang w:val="kk-KZ"/>
        </w:rPr>
        <w:t>Қосымша</w:t>
      </w:r>
      <w:r>
        <w:rPr>
          <w:spacing w:val="-2"/>
          <w:sz w:val="24"/>
          <w:szCs w:val="24"/>
          <w:lang w:val="kk-KZ"/>
        </w:rPr>
        <w:t xml:space="preserve"> Д</w:t>
      </w:r>
      <w:r w:rsidRPr="008B172B">
        <w:rPr>
          <w:spacing w:val="-2"/>
          <w:sz w:val="24"/>
          <w:szCs w:val="24"/>
          <w:lang w:val="kk-KZ"/>
        </w:rPr>
        <w:t xml:space="preserve"> бойынша құрылған</w:t>
      </w:r>
    </w:p>
    <w:p w14:paraId="0F44CA43" w14:textId="77777777" w:rsidR="00B576F8" w:rsidRPr="00B576F8" w:rsidRDefault="00B576F8" w:rsidP="00A03C4F">
      <w:pPr>
        <w:widowControl w:val="0"/>
        <w:ind w:firstLine="709"/>
        <w:jc w:val="both"/>
        <w:rPr>
          <w:spacing w:val="-2"/>
          <w:sz w:val="24"/>
          <w:szCs w:val="24"/>
          <w:lang w:val="kk-KZ"/>
        </w:rPr>
      </w:pPr>
    </w:p>
    <w:p w14:paraId="19B93A0C" w14:textId="0289C2CC" w:rsidR="00025514" w:rsidRPr="008B172B" w:rsidRDefault="00025514" w:rsidP="00025514">
      <w:pPr>
        <w:widowControl w:val="0"/>
        <w:ind w:firstLine="709"/>
        <w:jc w:val="both"/>
        <w:rPr>
          <w:spacing w:val="-2"/>
          <w:sz w:val="24"/>
          <w:szCs w:val="24"/>
          <w:lang w:val="kk-KZ"/>
        </w:rPr>
      </w:pPr>
      <w:r>
        <w:rPr>
          <w:spacing w:val="-2"/>
          <w:lang w:val="kk-KZ"/>
        </w:rPr>
        <w:t xml:space="preserve">20-суретте, </w:t>
      </w:r>
      <w:r w:rsidRPr="008B172B">
        <w:rPr>
          <w:spacing w:val="-2"/>
          <w:lang w:val="kk-KZ"/>
        </w:rPr>
        <w:t xml:space="preserve">белгілі бір ұйымның мысалындағы дайындық </w:t>
      </w:r>
      <w:r>
        <w:rPr>
          <w:spacing w:val="-2"/>
          <w:lang w:val="kk-KZ"/>
        </w:rPr>
        <w:t>бейіні</w:t>
      </w:r>
      <w:r w:rsidRPr="008B172B">
        <w:rPr>
          <w:spacing w:val="-2"/>
          <w:lang w:val="kk-KZ"/>
        </w:rPr>
        <w:t xml:space="preserve"> (мысал ретінде, Жоғарғы сот алынды, бірақ қосымшада келтірілген есептеулер бойынша </w:t>
      </w:r>
      <w:r w:rsidRPr="008B172B">
        <w:rPr>
          <w:spacing w:val="-2"/>
          <w:lang w:val="kk-KZ"/>
        </w:rPr>
        <w:lastRenderedPageBreak/>
        <w:t>және мұндай профильдерді талдауға алынған үлгіден кез-келген ұйым үшін құруға болады).</w:t>
      </w:r>
    </w:p>
    <w:p w14:paraId="74BDE723" w14:textId="77777777" w:rsidR="00025514" w:rsidRPr="008B172B" w:rsidRDefault="00025514" w:rsidP="00025514">
      <w:pPr>
        <w:widowControl w:val="0"/>
        <w:ind w:firstLine="709"/>
        <w:jc w:val="both"/>
        <w:rPr>
          <w:spacing w:val="-2"/>
          <w:sz w:val="24"/>
          <w:szCs w:val="24"/>
          <w:lang w:val="kk-KZ"/>
        </w:rPr>
      </w:pPr>
      <w:r w:rsidRPr="008B172B">
        <w:rPr>
          <w:spacing w:val="-2"/>
          <w:lang w:val="kk-KZ"/>
        </w:rPr>
        <w:t xml:space="preserve">Белгілі бір ұйымның мысалындағы дайындық </w:t>
      </w:r>
      <w:r>
        <w:rPr>
          <w:spacing w:val="-2"/>
          <w:lang w:val="kk-KZ"/>
        </w:rPr>
        <w:t>бейіні</w:t>
      </w:r>
      <w:r w:rsidRPr="008B172B">
        <w:rPr>
          <w:spacing w:val="-2"/>
          <w:lang w:val="kk-KZ"/>
        </w:rPr>
        <w:t xml:space="preserve"> (мысал ретінде, Жоғарғы сот алынды, бірақ қосымшада келтірілген есептеулер бойынша және мұндай профильдерді талдауға алынған үлгіден кез-келген ұйым үшін құруға болады) – 20-сурет.</w:t>
      </w:r>
    </w:p>
    <w:p w14:paraId="02BA2F84" w14:textId="44F038BE" w:rsidR="00804BD9" w:rsidRPr="00025514" w:rsidRDefault="00804BD9" w:rsidP="00804BD9">
      <w:pPr>
        <w:ind w:firstLine="709"/>
        <w:jc w:val="both"/>
        <w:rPr>
          <w:lang w:val="kk-KZ"/>
        </w:rPr>
      </w:pPr>
      <w:r w:rsidRPr="00025514">
        <w:rPr>
          <w:lang w:val="kk-KZ"/>
        </w:rPr>
        <w:t>Дайындықтың жалпы артта қалуы 61,1% құрайды.</w:t>
      </w:r>
    </w:p>
    <w:p w14:paraId="3BBD854A" w14:textId="0A5FCDC1" w:rsidR="00804BD9" w:rsidRPr="008B172B" w:rsidRDefault="00804BD9" w:rsidP="00804BD9">
      <w:pPr>
        <w:ind w:firstLine="709"/>
        <w:jc w:val="both"/>
        <w:rPr>
          <w:lang w:val="kk-KZ"/>
        </w:rPr>
      </w:pPr>
      <w:r w:rsidRPr="008B172B">
        <w:rPr>
          <w:lang w:val="kk-KZ"/>
        </w:rPr>
        <w:t xml:space="preserve">ҚР мемлекеттік органдарының </w:t>
      </w:r>
      <w:r w:rsidR="00925D21" w:rsidRPr="008B172B">
        <w:rPr>
          <w:lang w:val="kk-KZ"/>
        </w:rPr>
        <w:t>Ж</w:t>
      </w:r>
      <w:r w:rsidRPr="008B172B">
        <w:rPr>
          <w:lang w:val="kk-KZ"/>
        </w:rPr>
        <w:t>ББ енгізуге жалпы дайындығы бейінінен неғұрлым артта қалған критерийлер байқалады:</w:t>
      </w:r>
    </w:p>
    <w:p w14:paraId="70AF3369" w14:textId="44A7A284" w:rsidR="00804BD9" w:rsidRPr="008B172B" w:rsidRDefault="00A86665" w:rsidP="00804BD9">
      <w:pPr>
        <w:ind w:firstLine="709"/>
        <w:jc w:val="both"/>
        <w:rPr>
          <w:lang w:val="kk-KZ"/>
        </w:rPr>
      </w:pPr>
      <w:r>
        <w:rPr>
          <w:lang w:val="kk-KZ"/>
        </w:rPr>
        <w:t>1.</w:t>
      </w:r>
      <w:r w:rsidR="00804BD9" w:rsidRPr="008B172B">
        <w:rPr>
          <w:lang w:val="kk-KZ"/>
        </w:rPr>
        <w:t xml:space="preserve"> </w:t>
      </w:r>
      <w:r>
        <w:rPr>
          <w:lang w:val="kk-KZ"/>
        </w:rPr>
        <w:t>П</w:t>
      </w:r>
      <w:r w:rsidR="00804BD9" w:rsidRPr="008B172B">
        <w:rPr>
          <w:lang w:val="kk-KZ"/>
        </w:rPr>
        <w:t>7</w:t>
      </w:r>
      <w:r w:rsidR="006F5703">
        <w:rPr>
          <w:lang w:val="kk-KZ"/>
        </w:rPr>
        <w:t xml:space="preserve"> </w:t>
      </w:r>
      <w:r w:rsidR="00804BD9" w:rsidRPr="008B172B">
        <w:rPr>
          <w:lang w:val="kk-KZ"/>
        </w:rPr>
        <w:t xml:space="preserve">– әдіснамаға сәйкес full time шарттарында </w:t>
      </w:r>
      <w:r w:rsidR="00925D21" w:rsidRPr="008B172B">
        <w:rPr>
          <w:lang w:val="kk-KZ"/>
        </w:rPr>
        <w:t>БЖО</w:t>
      </w:r>
      <w:r w:rsidR="00804BD9" w:rsidRPr="008B172B">
        <w:rPr>
          <w:lang w:val="kk-KZ"/>
        </w:rPr>
        <w:t xml:space="preserve"> қызметкерлерімен жасақталуы (18-20 бірлік) </w:t>
      </w:r>
      <w:r w:rsidR="00925D21" w:rsidRPr="008B172B">
        <w:rPr>
          <w:lang w:val="kk-KZ"/>
        </w:rPr>
        <w:t>–</w:t>
      </w:r>
      <w:r w:rsidR="00804BD9" w:rsidRPr="008B172B">
        <w:rPr>
          <w:lang w:val="kk-KZ"/>
        </w:rPr>
        <w:t xml:space="preserve"> артта қалу 84,6%;</w:t>
      </w:r>
    </w:p>
    <w:p w14:paraId="0C543796" w14:textId="4A9C4B07" w:rsidR="00804BD9" w:rsidRPr="008B172B" w:rsidRDefault="00A86665" w:rsidP="00804BD9">
      <w:pPr>
        <w:ind w:firstLine="709"/>
        <w:jc w:val="both"/>
        <w:rPr>
          <w:lang w:val="kk-KZ"/>
        </w:rPr>
      </w:pPr>
      <w:r>
        <w:rPr>
          <w:lang w:val="kk-KZ"/>
        </w:rPr>
        <w:t>2.</w:t>
      </w:r>
      <w:r w:rsidR="00804BD9" w:rsidRPr="008B172B">
        <w:rPr>
          <w:lang w:val="kk-KZ"/>
        </w:rPr>
        <w:t xml:space="preserve"> </w:t>
      </w:r>
      <w:r>
        <w:rPr>
          <w:lang w:val="kk-KZ"/>
        </w:rPr>
        <w:t>П</w:t>
      </w:r>
      <w:r w:rsidR="00804BD9" w:rsidRPr="008B172B">
        <w:rPr>
          <w:lang w:val="kk-KZ"/>
        </w:rPr>
        <w:t>10 – мемлекеттік органдардың стратегиялық бағдарламаларды, ұлттық жобаларды және өзге де жобаларды іске асыру процесіне сыртқы стейкхолдерлерге жобаларды іске асыруға қатысу мүмкіндіктерін беру және оларға тиісті жобалық рөлдерді бекіту жолымен тікелей азаматтық қоғам мен бизнесті тартуға ашықтығы мен дайындығы, тестілік сатыға шығу-артта қалу 82,9%;</w:t>
      </w:r>
    </w:p>
    <w:p w14:paraId="15E53376" w14:textId="1E307B20" w:rsidR="00804BD9" w:rsidRPr="008B172B" w:rsidRDefault="00A86665" w:rsidP="00804BD9">
      <w:pPr>
        <w:ind w:firstLine="709"/>
        <w:jc w:val="both"/>
        <w:rPr>
          <w:lang w:val="kk-KZ"/>
        </w:rPr>
      </w:pPr>
      <w:r>
        <w:rPr>
          <w:lang w:val="kk-KZ"/>
        </w:rPr>
        <w:t>3.</w:t>
      </w:r>
      <w:r w:rsidR="00804BD9" w:rsidRPr="008B172B">
        <w:rPr>
          <w:lang w:val="kk-KZ"/>
        </w:rPr>
        <w:t xml:space="preserve"> </w:t>
      </w:r>
      <w:r>
        <w:rPr>
          <w:lang w:val="kk-KZ"/>
        </w:rPr>
        <w:t>П</w:t>
      </w:r>
      <w:r w:rsidR="00804BD9" w:rsidRPr="008B172B">
        <w:rPr>
          <w:lang w:val="kk-KZ"/>
        </w:rPr>
        <w:t>6</w:t>
      </w:r>
      <w:r w:rsidR="00925D21" w:rsidRPr="008B172B">
        <w:rPr>
          <w:lang w:val="kk-KZ"/>
        </w:rPr>
        <w:t xml:space="preserve"> – </w:t>
      </w:r>
      <w:r w:rsidR="00804BD9" w:rsidRPr="008B172B">
        <w:rPr>
          <w:lang w:val="kk-KZ"/>
        </w:rPr>
        <w:t>жобалық менеджмент саласындағы мемлекеттік қызметшілердің кәсіби құзыреттері</w:t>
      </w:r>
      <w:r w:rsidR="00925D21" w:rsidRPr="008B172B">
        <w:rPr>
          <w:lang w:val="kk-KZ"/>
        </w:rPr>
        <w:t xml:space="preserve"> – </w:t>
      </w:r>
      <w:r w:rsidR="00804BD9" w:rsidRPr="008B172B">
        <w:rPr>
          <w:lang w:val="kk-KZ"/>
        </w:rPr>
        <w:t>артта қалу 79,0 %.</w:t>
      </w:r>
    </w:p>
    <w:p w14:paraId="14F3F1AA" w14:textId="47E2454F" w:rsidR="00804BD9" w:rsidRPr="008B172B" w:rsidRDefault="00804BD9" w:rsidP="00804BD9">
      <w:pPr>
        <w:ind w:firstLine="709"/>
        <w:jc w:val="both"/>
        <w:rPr>
          <w:lang w:val="kk-KZ"/>
        </w:rPr>
      </w:pPr>
      <w:r w:rsidRPr="008B172B">
        <w:rPr>
          <w:lang w:val="kk-KZ"/>
        </w:rPr>
        <w:t xml:space="preserve">Бұл факторларды Қазақстандағы </w:t>
      </w:r>
      <w:r w:rsidR="00925D21" w:rsidRPr="008B172B">
        <w:rPr>
          <w:lang w:val="kk-KZ"/>
        </w:rPr>
        <w:t>Ж</w:t>
      </w:r>
      <w:r w:rsidRPr="008B172B">
        <w:rPr>
          <w:lang w:val="kk-KZ"/>
        </w:rPr>
        <w:t>ББ әлсіз жақтары ретінде қарастыруға болады.</w:t>
      </w:r>
    </w:p>
    <w:p w14:paraId="6D8AB848" w14:textId="177A7200" w:rsidR="00804BD9" w:rsidRPr="008B172B" w:rsidRDefault="00804BD9" w:rsidP="00804BD9">
      <w:pPr>
        <w:ind w:firstLine="709"/>
        <w:jc w:val="both"/>
        <w:rPr>
          <w:lang w:val="kk-KZ"/>
        </w:rPr>
      </w:pPr>
      <w:r w:rsidRPr="008B172B">
        <w:rPr>
          <w:lang w:val="kk-KZ"/>
        </w:rPr>
        <w:t xml:space="preserve">Сарапшылардың пікірінше, идеалды бейіннен 40 пайызға артта қалған критерийлерді Қазақстандағы </w:t>
      </w:r>
      <w:r w:rsidR="00925D21" w:rsidRPr="008B172B">
        <w:rPr>
          <w:lang w:val="kk-KZ"/>
        </w:rPr>
        <w:t>ЖББ</w:t>
      </w:r>
      <w:r w:rsidRPr="008B172B">
        <w:rPr>
          <w:lang w:val="kk-KZ"/>
        </w:rPr>
        <w:t>-</w:t>
      </w:r>
      <w:r w:rsidR="00925D21" w:rsidRPr="008B172B">
        <w:rPr>
          <w:lang w:val="kk-KZ"/>
        </w:rPr>
        <w:t>д</w:t>
      </w:r>
      <w:r w:rsidRPr="008B172B">
        <w:rPr>
          <w:lang w:val="kk-KZ"/>
        </w:rPr>
        <w:t>ың күшті жақтары деп санауға болады</w:t>
      </w:r>
      <w:r w:rsidR="00477D78" w:rsidRPr="008B172B">
        <w:rPr>
          <w:lang w:val="kk-KZ"/>
        </w:rPr>
        <w:t xml:space="preserve"> [</w:t>
      </w:r>
      <w:r w:rsidR="00191B25">
        <w:rPr>
          <w:lang w:val="kk-KZ"/>
        </w:rPr>
        <w:t>12</w:t>
      </w:r>
      <w:r w:rsidR="00765AC8">
        <w:rPr>
          <w:lang w:val="kk-KZ"/>
        </w:rPr>
        <w:t>5</w:t>
      </w:r>
      <w:r w:rsidR="00477D78" w:rsidRPr="008B172B">
        <w:rPr>
          <w:lang w:val="kk-KZ"/>
        </w:rPr>
        <w:t>]</w:t>
      </w:r>
      <w:r w:rsidRPr="008B172B">
        <w:rPr>
          <w:lang w:val="kk-KZ"/>
        </w:rPr>
        <w:t>:</w:t>
      </w:r>
    </w:p>
    <w:p w14:paraId="7DCCA4D4" w14:textId="786DDE52" w:rsidR="00804BD9" w:rsidRPr="008B172B" w:rsidRDefault="00A86665" w:rsidP="00804BD9">
      <w:pPr>
        <w:ind w:firstLine="709"/>
        <w:jc w:val="both"/>
        <w:rPr>
          <w:lang w:val="kk-KZ"/>
        </w:rPr>
      </w:pPr>
      <w:r>
        <w:rPr>
          <w:lang w:val="kk-KZ"/>
        </w:rPr>
        <w:t>1.</w:t>
      </w:r>
      <w:r w:rsidR="00804BD9" w:rsidRPr="008B172B">
        <w:rPr>
          <w:lang w:val="kk-KZ"/>
        </w:rPr>
        <w:t xml:space="preserve"> </w:t>
      </w:r>
      <w:r>
        <w:rPr>
          <w:lang w:val="kk-KZ"/>
        </w:rPr>
        <w:t>П</w:t>
      </w:r>
      <w:r w:rsidR="00804BD9" w:rsidRPr="008B172B">
        <w:rPr>
          <w:lang w:val="kk-KZ"/>
        </w:rPr>
        <w:t xml:space="preserve">5 </w:t>
      </w:r>
      <w:r w:rsidR="00925D21" w:rsidRPr="008B172B">
        <w:rPr>
          <w:lang w:val="kk-KZ"/>
        </w:rPr>
        <w:t>–</w:t>
      </w:r>
      <w:r w:rsidR="00804BD9" w:rsidRPr="008B172B">
        <w:rPr>
          <w:lang w:val="kk-KZ"/>
        </w:rPr>
        <w:t xml:space="preserve"> бағдарламаларды іске асыру Кеңсесі </w:t>
      </w:r>
      <w:r w:rsidR="00925D21" w:rsidRPr="008B172B">
        <w:rPr>
          <w:lang w:val="kk-KZ"/>
        </w:rPr>
        <w:t>б</w:t>
      </w:r>
      <w:r w:rsidR="00804BD9" w:rsidRPr="008B172B">
        <w:rPr>
          <w:lang w:val="kk-KZ"/>
        </w:rPr>
        <w:t>асшысының апта сайынғы SCRUM-кездесулерге қатысуы</w:t>
      </w:r>
      <w:r w:rsidR="00925D21" w:rsidRPr="008B172B">
        <w:rPr>
          <w:lang w:val="kk-KZ"/>
        </w:rPr>
        <w:t xml:space="preserve"> – </w:t>
      </w:r>
      <w:r w:rsidR="00804BD9" w:rsidRPr="008B172B">
        <w:rPr>
          <w:lang w:val="kk-KZ"/>
        </w:rPr>
        <w:t>артта қалу 37,2%;</w:t>
      </w:r>
    </w:p>
    <w:p w14:paraId="2EDC50D4" w14:textId="52D7203E" w:rsidR="00804BD9" w:rsidRPr="008B172B" w:rsidRDefault="00A86665" w:rsidP="00804BD9">
      <w:pPr>
        <w:ind w:firstLine="709"/>
        <w:jc w:val="both"/>
        <w:rPr>
          <w:lang w:val="kk-KZ"/>
        </w:rPr>
      </w:pPr>
      <w:r>
        <w:rPr>
          <w:lang w:val="kk-KZ"/>
        </w:rPr>
        <w:t>2. П</w:t>
      </w:r>
      <w:r w:rsidR="00804BD9" w:rsidRPr="008B172B">
        <w:rPr>
          <w:lang w:val="kk-KZ"/>
        </w:rPr>
        <w:t>4</w:t>
      </w:r>
      <w:r w:rsidR="00925D21" w:rsidRPr="008B172B">
        <w:rPr>
          <w:lang w:val="kk-KZ"/>
        </w:rPr>
        <w:t xml:space="preserve"> – </w:t>
      </w:r>
      <w:r w:rsidR="00804BD9" w:rsidRPr="008B172B">
        <w:rPr>
          <w:lang w:val="kk-KZ"/>
        </w:rPr>
        <w:t xml:space="preserve">мемлекеттік басқару жүйесінің ақпараттық платформасының тестілік сатысында бағдарламалар мен жобаларды басқару бойынша қызметкерлердің </w:t>
      </w:r>
      <w:r w:rsidR="00925D21" w:rsidRPr="008B172B">
        <w:rPr>
          <w:lang w:val="kk-KZ"/>
        </w:rPr>
        <w:t>тәжірибелік</w:t>
      </w:r>
      <w:r w:rsidR="00804BD9" w:rsidRPr="008B172B">
        <w:rPr>
          <w:lang w:val="kk-KZ"/>
        </w:rPr>
        <w:t xml:space="preserve"> жұмыс мүмкіндіктерін мемлекеттік органның пайдалануы</w:t>
      </w:r>
      <w:r w:rsidR="00925D21" w:rsidRPr="008B172B">
        <w:rPr>
          <w:lang w:val="kk-KZ"/>
        </w:rPr>
        <w:t xml:space="preserve"> – </w:t>
      </w:r>
      <w:r w:rsidR="00804BD9" w:rsidRPr="008B172B">
        <w:rPr>
          <w:lang w:val="kk-KZ"/>
        </w:rPr>
        <w:t>40,0% артта қалу.</w:t>
      </w:r>
    </w:p>
    <w:p w14:paraId="1F5DB2A3" w14:textId="015B5887" w:rsidR="00A03C4F" w:rsidRPr="008B172B" w:rsidRDefault="00804BD9" w:rsidP="00804BD9">
      <w:pPr>
        <w:ind w:firstLine="709"/>
        <w:jc w:val="both"/>
        <w:rPr>
          <w:lang w:val="kk-KZ"/>
        </w:rPr>
      </w:pPr>
      <w:r w:rsidRPr="008B172B">
        <w:rPr>
          <w:lang w:val="kk-KZ"/>
        </w:rPr>
        <w:t xml:space="preserve">Қазақстанда </w:t>
      </w:r>
      <w:r w:rsidR="00925D21" w:rsidRPr="008B172B">
        <w:rPr>
          <w:lang w:val="kk-KZ"/>
        </w:rPr>
        <w:t>ЖББ</w:t>
      </w:r>
      <w:r w:rsidRPr="008B172B">
        <w:rPr>
          <w:lang w:val="kk-KZ"/>
        </w:rPr>
        <w:t>-</w:t>
      </w:r>
      <w:r w:rsidR="00925D21" w:rsidRPr="008B172B">
        <w:rPr>
          <w:lang w:val="kk-KZ"/>
        </w:rPr>
        <w:t>д</w:t>
      </w:r>
      <w:r w:rsidRPr="008B172B">
        <w:rPr>
          <w:lang w:val="kk-KZ"/>
        </w:rPr>
        <w:t xml:space="preserve">ың анықталған әлсіз және күшті жақтары </w:t>
      </w:r>
      <w:r w:rsidR="00925D21" w:rsidRPr="008B172B">
        <w:rPr>
          <w:lang w:val="kk-KZ"/>
        </w:rPr>
        <w:t>ЖББ</w:t>
      </w:r>
      <w:r w:rsidRPr="008B172B">
        <w:rPr>
          <w:lang w:val="kk-KZ"/>
        </w:rPr>
        <w:t>-</w:t>
      </w:r>
      <w:r w:rsidR="00925D21" w:rsidRPr="008B172B">
        <w:rPr>
          <w:lang w:val="kk-KZ"/>
        </w:rPr>
        <w:t>д</w:t>
      </w:r>
      <w:r w:rsidRPr="008B172B">
        <w:rPr>
          <w:lang w:val="kk-KZ"/>
        </w:rPr>
        <w:t>ың SWOT-талдауында ескерілуі мүмкін</w:t>
      </w:r>
      <w:r w:rsidR="00A03C4F" w:rsidRPr="008B172B">
        <w:rPr>
          <w:lang w:val="kk-KZ"/>
        </w:rPr>
        <w:t>.</w:t>
      </w:r>
    </w:p>
    <w:p w14:paraId="1807FB53" w14:textId="6C10037B" w:rsidR="00A03C4F" w:rsidRPr="008B172B" w:rsidRDefault="00925D21" w:rsidP="00A03C4F">
      <w:pPr>
        <w:pStyle w:val="affff9"/>
        <w:widowControl w:val="0"/>
        <w:spacing w:line="240" w:lineRule="auto"/>
        <w:rPr>
          <w:i/>
          <w:iCs/>
          <w:lang w:val="kk-KZ"/>
        </w:rPr>
      </w:pPr>
      <w:r w:rsidRPr="008B172B">
        <w:rPr>
          <w:i/>
          <w:iCs/>
          <w:lang w:val="kk-KZ"/>
        </w:rPr>
        <w:t>Қызметкерлердің өзгеруге дайындығы</w:t>
      </w:r>
    </w:p>
    <w:p w14:paraId="054166F0" w14:textId="36D7A942" w:rsidR="00A03C4F" w:rsidRPr="008B172B" w:rsidRDefault="00925D21" w:rsidP="00A03C4F">
      <w:pPr>
        <w:ind w:firstLine="709"/>
        <w:jc w:val="both"/>
        <w:rPr>
          <w:spacing w:val="-4"/>
          <w:lang w:val="kk-KZ"/>
        </w:rPr>
      </w:pPr>
      <w:r w:rsidRPr="008B172B">
        <w:rPr>
          <w:lang w:val="kk-KZ"/>
        </w:rPr>
        <w:t xml:space="preserve">Іс жүзінде кез-келген өзгерістер қақтығыстарға әкелуі мүмкін, егер қызметкерлер бір нәрсені не үшін өзгерту керектігін түсінбесе. Сондықтан өзгерістерді жүзеге асырмас бұрын қызметкерлердің өзгерістерге ішкі дайындығын бағалау қажет. Қызметкерлердің өзгеруге дайындығын бағалау үшін </w:t>
      </w:r>
      <w:r w:rsidRPr="008B172B">
        <w:rPr>
          <w:spacing w:val="-4"/>
          <w:lang w:val="kk-KZ"/>
        </w:rPr>
        <w:t xml:space="preserve">Х. Рамперсад </w:t>
      </w:r>
      <w:r w:rsidRPr="008B172B">
        <w:rPr>
          <w:lang w:val="kk-KZ"/>
        </w:rPr>
        <w:t>тесті қолданылады</w:t>
      </w:r>
      <w:r w:rsidR="00A03C4F" w:rsidRPr="008B172B">
        <w:rPr>
          <w:spacing w:val="-4"/>
          <w:lang w:val="kk-KZ"/>
        </w:rPr>
        <w:t xml:space="preserve"> [</w:t>
      </w:r>
      <w:r w:rsidR="00191B25">
        <w:rPr>
          <w:spacing w:val="-4"/>
          <w:lang w:val="kk-KZ"/>
        </w:rPr>
        <w:t>12</w:t>
      </w:r>
      <w:r w:rsidR="00765AC8">
        <w:rPr>
          <w:spacing w:val="-4"/>
          <w:lang w:val="kk-KZ"/>
        </w:rPr>
        <w:t>6</w:t>
      </w:r>
      <w:r w:rsidR="00A03C4F" w:rsidRPr="008B172B">
        <w:rPr>
          <w:spacing w:val="-4"/>
          <w:lang w:val="kk-KZ"/>
        </w:rPr>
        <w:t>].</w:t>
      </w:r>
    </w:p>
    <w:p w14:paraId="3916B91D" w14:textId="31CB6A39" w:rsidR="00A03C4F" w:rsidRPr="008B172B" w:rsidRDefault="00925D21" w:rsidP="00A03C4F">
      <w:pPr>
        <w:ind w:firstLine="709"/>
        <w:jc w:val="both"/>
        <w:rPr>
          <w:lang w:val="kk-KZ"/>
        </w:rPr>
      </w:pPr>
      <w:r w:rsidRPr="008B172B">
        <w:rPr>
          <w:spacing w:val="-4"/>
          <w:lang w:val="kk-KZ"/>
        </w:rPr>
        <w:t xml:space="preserve">Тестілеуге 85 респондент қатысты </w:t>
      </w:r>
      <w:r w:rsidR="006F5703" w:rsidRPr="008B172B">
        <w:rPr>
          <w:lang w:val="kk-KZ"/>
        </w:rPr>
        <w:t>–</w:t>
      </w:r>
      <w:r w:rsidRPr="008B172B">
        <w:rPr>
          <w:spacing w:val="-4"/>
          <w:lang w:val="kk-KZ"/>
        </w:rPr>
        <w:t xml:space="preserve"> ҚР 37 мемлекеттік органының мемлекеттік қызметшілері іріктеп кездейсоқ қабылданды (Мемлекеттік органдардың тізбесі </w:t>
      </w:r>
      <w:r w:rsidR="00B576F8">
        <w:rPr>
          <w:spacing w:val="-4"/>
          <w:lang w:val="kk-KZ"/>
        </w:rPr>
        <w:t>(</w:t>
      </w:r>
      <w:r w:rsidR="00B576F8" w:rsidRPr="008B172B">
        <w:rPr>
          <w:spacing w:val="-4"/>
          <w:lang w:val="kk-KZ"/>
        </w:rPr>
        <w:t>Қосымша</w:t>
      </w:r>
      <w:r w:rsidR="00B576F8">
        <w:rPr>
          <w:spacing w:val="-4"/>
          <w:lang w:val="kk-KZ"/>
        </w:rPr>
        <w:t xml:space="preserve"> Д)</w:t>
      </w:r>
      <w:r w:rsidR="00B576F8" w:rsidRPr="008B172B">
        <w:rPr>
          <w:spacing w:val="-4"/>
          <w:lang w:val="kk-KZ"/>
        </w:rPr>
        <w:t xml:space="preserve">да </w:t>
      </w:r>
      <w:r w:rsidRPr="008B172B">
        <w:rPr>
          <w:spacing w:val="-4"/>
          <w:lang w:val="kk-KZ"/>
        </w:rPr>
        <w:t xml:space="preserve">орта буын басшысы лауазымында 25%, кіші басшылар 75% және қалғандары келтірілген). Тест матрицасы және түсіндіру ережелері диаграммадағы </w:t>
      </w:r>
      <w:r w:rsidR="00B576F8">
        <w:rPr>
          <w:spacing w:val="-4"/>
          <w:lang w:val="kk-KZ"/>
        </w:rPr>
        <w:t>(</w:t>
      </w:r>
      <w:r w:rsidR="00B576F8" w:rsidRPr="008B172B">
        <w:rPr>
          <w:spacing w:val="-4"/>
          <w:lang w:val="kk-KZ"/>
        </w:rPr>
        <w:t>Қ</w:t>
      </w:r>
      <w:r w:rsidR="00B576F8">
        <w:rPr>
          <w:spacing w:val="-4"/>
          <w:lang w:val="kk-KZ"/>
        </w:rPr>
        <w:t>о</w:t>
      </w:r>
      <w:r w:rsidR="00B576F8" w:rsidRPr="008B172B">
        <w:rPr>
          <w:spacing w:val="-4"/>
          <w:lang w:val="kk-KZ"/>
        </w:rPr>
        <w:t>сымша</w:t>
      </w:r>
      <w:r w:rsidR="00B576F8">
        <w:rPr>
          <w:spacing w:val="-4"/>
          <w:lang w:val="kk-KZ"/>
        </w:rPr>
        <w:t xml:space="preserve"> Ж)</w:t>
      </w:r>
      <w:r w:rsidR="00B576F8" w:rsidRPr="008B172B">
        <w:rPr>
          <w:spacing w:val="-4"/>
          <w:lang w:val="kk-KZ"/>
        </w:rPr>
        <w:t xml:space="preserve">да </w:t>
      </w:r>
      <w:r w:rsidRPr="008B172B">
        <w:rPr>
          <w:spacing w:val="-4"/>
          <w:lang w:val="kk-KZ"/>
        </w:rPr>
        <w:t>келтірілген (21-сурет) тестілеудің түсіндірмесі ұсынылды</w:t>
      </w:r>
      <w:r w:rsidR="00A03C4F" w:rsidRPr="008B172B">
        <w:rPr>
          <w:lang w:val="kk-KZ"/>
        </w:rPr>
        <w:t>.</w:t>
      </w:r>
    </w:p>
    <w:p w14:paraId="1D7D87B2" w14:textId="6A3149B9" w:rsidR="00A03C4F" w:rsidRPr="00323B69" w:rsidRDefault="000E000C" w:rsidP="00A03C4F">
      <w:pPr>
        <w:pStyle w:val="34"/>
        <w:spacing w:after="0"/>
        <w:ind w:firstLine="0"/>
        <w:jc w:val="center"/>
        <w:rPr>
          <w:color w:val="auto"/>
          <w:sz w:val="28"/>
        </w:rPr>
      </w:pPr>
      <w:r>
        <w:rPr>
          <w:noProof/>
          <w:color w:val="auto"/>
          <w:sz w:val="28"/>
          <w:lang w:eastAsia="ru-RU"/>
        </w:rPr>
        <w:lastRenderedPageBreak/>
        <w:drawing>
          <wp:inline distT="0" distB="0" distL="0" distR="0" wp14:anchorId="7FE61E00" wp14:editId="617220E4">
            <wp:extent cx="4686185" cy="2781300"/>
            <wp:effectExtent l="0" t="0" r="63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21.jpg"/>
                    <pic:cNvPicPr/>
                  </pic:nvPicPr>
                  <pic:blipFill rotWithShape="1">
                    <a:blip r:embed="rId27">
                      <a:extLst>
                        <a:ext uri="{28A0092B-C50C-407E-A947-70E740481C1C}">
                          <a14:useLocalDpi xmlns:a14="http://schemas.microsoft.com/office/drawing/2010/main" val="0"/>
                        </a:ext>
                      </a:extLst>
                    </a:blip>
                    <a:srcRect t="2222" b="5081"/>
                    <a:stretch/>
                  </pic:blipFill>
                  <pic:spPr bwMode="auto">
                    <a:xfrm>
                      <a:off x="0" y="0"/>
                      <a:ext cx="4693920" cy="2785891"/>
                    </a:xfrm>
                    <a:prstGeom prst="rect">
                      <a:avLst/>
                    </a:prstGeom>
                    <a:ln>
                      <a:noFill/>
                    </a:ln>
                    <a:extLst>
                      <a:ext uri="{53640926-AAD7-44D8-BBD7-CCE9431645EC}">
                        <a14:shadowObscured xmlns:a14="http://schemas.microsoft.com/office/drawing/2010/main"/>
                      </a:ext>
                    </a:extLst>
                  </pic:spPr>
                </pic:pic>
              </a:graphicData>
            </a:graphic>
          </wp:inline>
        </w:drawing>
      </w:r>
    </w:p>
    <w:p w14:paraId="0A66267C" w14:textId="77777777" w:rsidR="00025514" w:rsidRPr="00025514" w:rsidRDefault="00025514" w:rsidP="00A03C4F">
      <w:pPr>
        <w:pStyle w:val="34"/>
        <w:spacing w:after="0"/>
        <w:ind w:firstLine="0"/>
        <w:jc w:val="center"/>
        <w:rPr>
          <w:bCs/>
          <w:color w:val="auto"/>
          <w:sz w:val="16"/>
          <w:szCs w:val="16"/>
          <w:lang w:val="kk-KZ"/>
        </w:rPr>
      </w:pPr>
    </w:p>
    <w:p w14:paraId="030E6F7B" w14:textId="77777777" w:rsidR="006F5703" w:rsidRPr="00025514" w:rsidRDefault="006F5703" w:rsidP="00A03C4F">
      <w:pPr>
        <w:pStyle w:val="34"/>
        <w:spacing w:after="0"/>
        <w:ind w:firstLine="0"/>
        <w:jc w:val="center"/>
        <w:rPr>
          <w:bCs/>
          <w:color w:val="auto"/>
          <w:sz w:val="28"/>
          <w:lang w:val="kk-KZ"/>
        </w:rPr>
      </w:pPr>
      <w:r w:rsidRPr="006F5703">
        <w:rPr>
          <w:bCs/>
          <w:color w:val="auto"/>
          <w:sz w:val="28"/>
          <w:lang w:val="kk-KZ"/>
        </w:rPr>
        <w:t>С</w:t>
      </w:r>
      <w:r w:rsidR="002467A8" w:rsidRPr="00025514">
        <w:rPr>
          <w:bCs/>
          <w:color w:val="auto"/>
          <w:sz w:val="28"/>
          <w:lang w:val="kk-KZ"/>
        </w:rPr>
        <w:t>урет</w:t>
      </w:r>
      <w:r w:rsidRPr="006F5703">
        <w:rPr>
          <w:bCs/>
          <w:color w:val="auto"/>
          <w:sz w:val="28"/>
          <w:lang w:val="kk-KZ"/>
        </w:rPr>
        <w:t xml:space="preserve"> 21 </w:t>
      </w:r>
      <w:r w:rsidRPr="00025514">
        <w:rPr>
          <w:bCs/>
          <w:lang w:val="kk-KZ"/>
        </w:rPr>
        <w:t>–</w:t>
      </w:r>
      <w:r w:rsidRPr="006F5703">
        <w:rPr>
          <w:bCs/>
          <w:lang w:val="kk-KZ"/>
        </w:rPr>
        <w:t xml:space="preserve"> </w:t>
      </w:r>
      <w:r w:rsidR="002467A8" w:rsidRPr="00025514">
        <w:rPr>
          <w:bCs/>
          <w:color w:val="auto"/>
          <w:sz w:val="28"/>
          <w:lang w:val="kk-KZ"/>
        </w:rPr>
        <w:t xml:space="preserve">Қазақстан мемлекеттік қызметшілерінің өзгерістерге </w:t>
      </w:r>
    </w:p>
    <w:p w14:paraId="73CB8822" w14:textId="4609DA74" w:rsidR="00A03C4F" w:rsidRPr="008B172B" w:rsidRDefault="002467A8" w:rsidP="00A03C4F">
      <w:pPr>
        <w:pStyle w:val="34"/>
        <w:spacing w:after="0"/>
        <w:ind w:firstLine="0"/>
        <w:jc w:val="center"/>
        <w:rPr>
          <w:bCs/>
          <w:color w:val="auto"/>
          <w:sz w:val="28"/>
          <w:lang w:val="kk-KZ"/>
        </w:rPr>
      </w:pPr>
      <w:r w:rsidRPr="008B172B">
        <w:rPr>
          <w:bCs/>
          <w:color w:val="auto"/>
          <w:sz w:val="28"/>
          <w:lang w:val="kk-KZ"/>
        </w:rPr>
        <w:t>дайындығы бейіні</w:t>
      </w:r>
    </w:p>
    <w:p w14:paraId="76207BC3" w14:textId="77777777" w:rsidR="006F5703" w:rsidRPr="008B172B" w:rsidRDefault="006F5703" w:rsidP="00A03C4F">
      <w:pPr>
        <w:pStyle w:val="34"/>
        <w:spacing w:after="0"/>
        <w:ind w:firstLine="709"/>
        <w:rPr>
          <w:color w:val="auto"/>
          <w:sz w:val="16"/>
          <w:szCs w:val="16"/>
          <w:lang w:val="kk-KZ"/>
        </w:rPr>
      </w:pPr>
    </w:p>
    <w:p w14:paraId="623283B3" w14:textId="5447CF37" w:rsidR="00A03C4F" w:rsidRPr="008B172B" w:rsidRDefault="002467A8" w:rsidP="00A03C4F">
      <w:pPr>
        <w:pStyle w:val="34"/>
        <w:spacing w:after="0"/>
        <w:ind w:firstLine="709"/>
        <w:rPr>
          <w:color w:val="auto"/>
          <w:sz w:val="24"/>
          <w:szCs w:val="24"/>
          <w:lang w:val="kk-KZ"/>
        </w:rPr>
      </w:pPr>
      <w:r w:rsidRPr="008B172B">
        <w:rPr>
          <w:color w:val="auto"/>
          <w:sz w:val="24"/>
          <w:szCs w:val="24"/>
          <w:lang w:val="kk-KZ"/>
        </w:rPr>
        <w:t>Ескерт</w:t>
      </w:r>
      <w:r w:rsidR="00025514">
        <w:rPr>
          <w:color w:val="auto"/>
          <w:sz w:val="24"/>
          <w:szCs w:val="24"/>
          <w:lang w:val="kk-KZ"/>
        </w:rPr>
        <w:t>у</w:t>
      </w:r>
      <w:r w:rsidR="006F5703">
        <w:rPr>
          <w:color w:val="auto"/>
          <w:sz w:val="24"/>
          <w:szCs w:val="24"/>
          <w:lang w:val="kk-KZ"/>
        </w:rPr>
        <w:t xml:space="preserve"> </w:t>
      </w:r>
      <w:r w:rsidR="006F5703" w:rsidRPr="008B172B">
        <w:rPr>
          <w:lang w:val="kk-KZ"/>
        </w:rPr>
        <w:t>–</w:t>
      </w:r>
      <w:r w:rsidRPr="008B172B">
        <w:rPr>
          <w:color w:val="auto"/>
          <w:sz w:val="24"/>
          <w:szCs w:val="24"/>
          <w:lang w:val="kk-KZ"/>
        </w:rPr>
        <w:t xml:space="preserve"> </w:t>
      </w:r>
      <w:r w:rsidR="00B576F8" w:rsidRPr="008B172B">
        <w:rPr>
          <w:color w:val="auto"/>
          <w:sz w:val="24"/>
          <w:szCs w:val="24"/>
          <w:lang w:val="kk-KZ"/>
        </w:rPr>
        <w:t>Қосымша</w:t>
      </w:r>
      <w:r w:rsidR="00B576F8">
        <w:rPr>
          <w:color w:val="auto"/>
          <w:sz w:val="24"/>
          <w:szCs w:val="24"/>
          <w:lang w:val="kk-KZ"/>
        </w:rPr>
        <w:t xml:space="preserve"> Ж</w:t>
      </w:r>
      <w:r w:rsidR="00B576F8" w:rsidRPr="008B172B">
        <w:rPr>
          <w:color w:val="auto"/>
          <w:sz w:val="24"/>
          <w:szCs w:val="24"/>
          <w:lang w:val="kk-KZ"/>
        </w:rPr>
        <w:t xml:space="preserve"> </w:t>
      </w:r>
      <w:r w:rsidR="00A86665">
        <w:rPr>
          <w:color w:val="auto"/>
          <w:sz w:val="24"/>
          <w:szCs w:val="24"/>
          <w:lang w:val="kk-KZ"/>
        </w:rPr>
        <w:t xml:space="preserve">бойынша </w:t>
      </w:r>
      <w:r w:rsidR="00A86665" w:rsidRPr="008B172B">
        <w:rPr>
          <w:spacing w:val="-2"/>
          <w:sz w:val="24"/>
          <w:szCs w:val="24"/>
          <w:lang w:val="kk-KZ"/>
        </w:rPr>
        <w:t>құрылған</w:t>
      </w:r>
    </w:p>
    <w:p w14:paraId="46F353E7" w14:textId="77777777" w:rsidR="00A03C4F" w:rsidRPr="008B172B" w:rsidRDefault="00A03C4F" w:rsidP="00A03C4F">
      <w:pPr>
        <w:pStyle w:val="affff9"/>
        <w:widowControl w:val="0"/>
        <w:spacing w:line="240" w:lineRule="auto"/>
        <w:rPr>
          <w:lang w:val="kk-KZ"/>
        </w:rPr>
      </w:pPr>
    </w:p>
    <w:p w14:paraId="7FE691A4" w14:textId="265C84FF" w:rsidR="00A03C4F" w:rsidRPr="008B172B" w:rsidRDefault="002467A8" w:rsidP="00A03C4F">
      <w:pPr>
        <w:pStyle w:val="34"/>
        <w:spacing w:after="0"/>
        <w:ind w:firstLine="709"/>
        <w:rPr>
          <w:color w:val="auto"/>
          <w:sz w:val="28"/>
          <w:lang w:val="kk-KZ"/>
        </w:rPr>
      </w:pPr>
      <w:r w:rsidRPr="008B172B">
        <w:rPr>
          <w:color w:val="auto"/>
          <w:sz w:val="28"/>
          <w:lang w:val="kk-KZ"/>
        </w:rPr>
        <w:t>Зерттеу нәтижелері ҚР мемлекеттік қызметшілерінің өзгерістерге ішкі дайындығын көрсетеді. Бұл ЖББ-ды енгізу жанжалды жағдайларға әкелуі мүмкін дегенді білдіреді, өйткені қызметкерлер неге бір нәрсені өзгерту керектігін толық түсінбейді. Сондықтан ЖББ енгізу жобасына өзгерістерге ықтимал қарсылықты тегістеу жөніндегі іс шаралар міндетті түрде енгізілуі тиіс</w:t>
      </w:r>
      <w:r w:rsidR="00A03C4F" w:rsidRPr="008B172B">
        <w:rPr>
          <w:color w:val="auto"/>
          <w:sz w:val="28"/>
          <w:lang w:val="kk-KZ"/>
        </w:rPr>
        <w:t>.</w:t>
      </w:r>
    </w:p>
    <w:p w14:paraId="4B6E40C8" w14:textId="39C4D80F" w:rsidR="00A03C4F" w:rsidRPr="008B172B" w:rsidRDefault="002467A8" w:rsidP="00A03C4F">
      <w:pPr>
        <w:pStyle w:val="affff9"/>
        <w:widowControl w:val="0"/>
        <w:spacing w:line="240" w:lineRule="auto"/>
        <w:rPr>
          <w:i/>
          <w:iCs/>
          <w:lang w:val="kk-KZ"/>
        </w:rPr>
      </w:pPr>
      <w:r w:rsidRPr="008B172B">
        <w:rPr>
          <w:i/>
          <w:iCs/>
          <w:lang w:val="kk-KZ"/>
        </w:rPr>
        <w:t>Scrum енгізу тиімділігіне әсер ететін факторларды анықтау</w:t>
      </w:r>
    </w:p>
    <w:p w14:paraId="75915C4B" w14:textId="39A286AC" w:rsidR="002467A8" w:rsidRPr="008B172B" w:rsidRDefault="002467A8" w:rsidP="002467A8">
      <w:pPr>
        <w:pStyle w:val="affff9"/>
        <w:spacing w:line="240" w:lineRule="auto"/>
        <w:rPr>
          <w:lang w:val="kk-KZ"/>
        </w:rPr>
      </w:pPr>
      <w:r w:rsidRPr="008B172B">
        <w:rPr>
          <w:lang w:val="kk-KZ"/>
        </w:rPr>
        <w:t>Қазақстан Республикасының мемлекеттік органдарында Scrum технологиясын енгізу тиімділігіне әсер ететін факторларды анықтау міндеті қойылды. Ең алдымен, ҚР мемлекеттік органдарында Scrum енгізуге кедергі келтіретін ықтимал проблемаларды жалпылау қажет. Ол үшін ҚР түрлі мемлекеттік органдарының мемлекеттік қызметшілері арасында сауалнама жүргізілді. Сауалнама қашықтықтан сауалнама жүргізу арқылы жүргізілді. Сауалнамаға барлығы 85 мемлекеттік қызметші қатысты (25% орта буын басшысы, 75%</w:t>
      </w:r>
      <w:r w:rsidR="00025514">
        <w:rPr>
          <w:lang w:val="kk-KZ"/>
        </w:rPr>
        <w:t>-</w:t>
      </w:r>
      <w:r w:rsidRPr="008B172B">
        <w:rPr>
          <w:lang w:val="kk-KZ"/>
        </w:rPr>
        <w:t>кіші басшылар және басқалары). Респонденттерден екі сауалнама толтыру сұралды:</w:t>
      </w:r>
    </w:p>
    <w:p w14:paraId="648EB01D" w14:textId="34548D62" w:rsidR="002467A8" w:rsidRPr="008B172B" w:rsidRDefault="00A86665" w:rsidP="002467A8">
      <w:pPr>
        <w:pStyle w:val="affff9"/>
        <w:spacing w:line="240" w:lineRule="auto"/>
        <w:rPr>
          <w:lang w:val="kk-KZ"/>
        </w:rPr>
      </w:pPr>
      <w:r>
        <w:rPr>
          <w:lang w:val="kk-KZ"/>
        </w:rPr>
        <w:t>‒</w:t>
      </w:r>
      <w:r w:rsidR="002467A8" w:rsidRPr="008B172B">
        <w:rPr>
          <w:lang w:val="kk-KZ"/>
        </w:rPr>
        <w:t xml:space="preserve"> №1 сауалнама - мемлекеттік органдар ЖББ жағдайында Scrum-технология үшін фактордың (Р, 0-ден 1-ге дейін) маңыздылығы («салмағы»);</w:t>
      </w:r>
    </w:p>
    <w:p w14:paraId="510746F0" w14:textId="40EA4F79" w:rsidR="002467A8" w:rsidRPr="008B172B" w:rsidRDefault="00A86665" w:rsidP="002467A8">
      <w:pPr>
        <w:pStyle w:val="affff9"/>
        <w:spacing w:line="240" w:lineRule="auto"/>
        <w:rPr>
          <w:lang w:val="kk-KZ"/>
        </w:rPr>
      </w:pPr>
      <w:r>
        <w:rPr>
          <w:lang w:val="kk-KZ"/>
        </w:rPr>
        <w:t>‒</w:t>
      </w:r>
      <w:r w:rsidR="002467A8" w:rsidRPr="008B172B">
        <w:rPr>
          <w:lang w:val="kk-KZ"/>
        </w:rPr>
        <w:t xml:space="preserve"> №2 сауалнама - ұйым ЖББ-да фактордың көріну дәрежесі (Z, 0-ден 5 баллға дейін).</w:t>
      </w:r>
    </w:p>
    <w:p w14:paraId="51B3FA2E" w14:textId="45D60963" w:rsidR="00A03C4F" w:rsidRPr="008B172B" w:rsidRDefault="002467A8" w:rsidP="002467A8">
      <w:pPr>
        <w:pStyle w:val="affff9"/>
        <w:spacing w:line="240" w:lineRule="auto"/>
        <w:rPr>
          <w:lang w:val="kk-KZ"/>
        </w:rPr>
      </w:pPr>
      <w:r w:rsidRPr="008B172B">
        <w:rPr>
          <w:lang w:val="kk-KZ"/>
        </w:rPr>
        <w:t>Әр фактор үшін өлшенген балл есептелді: P × Z, сондай-ақ идеалды жағдайдан артта қалу. Оларды бағалау факторлары мен нәтижелері 25-кестеде келтірілген</w:t>
      </w:r>
      <w:r w:rsidR="00A03C4F" w:rsidRPr="008B172B">
        <w:rPr>
          <w:lang w:val="kk-KZ"/>
        </w:rPr>
        <w:t>.</w:t>
      </w:r>
    </w:p>
    <w:p w14:paraId="0091A589" w14:textId="77777777" w:rsidR="00A03C4F" w:rsidRDefault="00A03C4F" w:rsidP="00A03C4F">
      <w:pPr>
        <w:pStyle w:val="affff9"/>
        <w:spacing w:line="240" w:lineRule="auto"/>
        <w:ind w:firstLine="0"/>
        <w:rPr>
          <w:color w:val="000000" w:themeColor="text1"/>
          <w:lang w:val="kk-KZ"/>
        </w:rPr>
      </w:pPr>
    </w:p>
    <w:p w14:paraId="77F7A115" w14:textId="77777777" w:rsidR="00A86665" w:rsidRDefault="00A86665" w:rsidP="00A03C4F">
      <w:pPr>
        <w:pStyle w:val="affff9"/>
        <w:spacing w:line="240" w:lineRule="auto"/>
        <w:ind w:firstLine="0"/>
        <w:rPr>
          <w:color w:val="000000" w:themeColor="text1"/>
          <w:lang w:val="kk-KZ"/>
        </w:rPr>
      </w:pPr>
    </w:p>
    <w:p w14:paraId="71EB9172" w14:textId="77777777" w:rsidR="00A86665" w:rsidRPr="008B172B" w:rsidRDefault="00A86665" w:rsidP="00A03C4F">
      <w:pPr>
        <w:pStyle w:val="affff9"/>
        <w:spacing w:line="240" w:lineRule="auto"/>
        <w:ind w:firstLine="0"/>
        <w:rPr>
          <w:color w:val="000000" w:themeColor="text1"/>
          <w:lang w:val="kk-KZ"/>
        </w:rPr>
      </w:pPr>
    </w:p>
    <w:p w14:paraId="6E881EAE" w14:textId="58654488" w:rsidR="00A03C4F" w:rsidRPr="008B172B" w:rsidRDefault="006F5703" w:rsidP="00A03C4F">
      <w:pPr>
        <w:pStyle w:val="affff9"/>
        <w:spacing w:line="240" w:lineRule="auto"/>
        <w:ind w:firstLine="0"/>
        <w:jc w:val="left"/>
        <w:rPr>
          <w:lang w:val="kk-KZ"/>
        </w:rPr>
      </w:pPr>
      <w:r w:rsidRPr="006F5703">
        <w:rPr>
          <w:lang w:val="kk-KZ"/>
        </w:rPr>
        <w:lastRenderedPageBreak/>
        <w:t>К</w:t>
      </w:r>
      <w:r w:rsidR="002467A8" w:rsidRPr="008B172B">
        <w:rPr>
          <w:lang w:val="kk-KZ"/>
        </w:rPr>
        <w:t>есте</w:t>
      </w:r>
      <w:r w:rsidRPr="006F5703">
        <w:rPr>
          <w:lang w:val="kk-KZ"/>
        </w:rPr>
        <w:t xml:space="preserve"> 25</w:t>
      </w:r>
      <w:r w:rsidR="002467A8" w:rsidRPr="008B172B">
        <w:rPr>
          <w:lang w:val="kk-KZ"/>
        </w:rPr>
        <w:t xml:space="preserve"> – ЖББ-да Scrum тиімділігіне әсер ететін факторлар</w:t>
      </w:r>
    </w:p>
    <w:p w14:paraId="4002E940" w14:textId="77777777" w:rsidR="006F5703" w:rsidRPr="008B172B" w:rsidRDefault="006F5703" w:rsidP="00025514">
      <w:pPr>
        <w:pStyle w:val="affff9"/>
        <w:spacing w:line="240" w:lineRule="auto"/>
        <w:ind w:firstLine="0"/>
        <w:jc w:val="right"/>
        <w:rPr>
          <w:sz w:val="16"/>
          <w:szCs w:val="16"/>
          <w:lang w:val="kk-KZ"/>
        </w:rPr>
      </w:pPr>
    </w:p>
    <w:tbl>
      <w:tblPr>
        <w:tblStyle w:val="afa"/>
        <w:tblW w:w="0" w:type="auto"/>
        <w:tblInd w:w="108" w:type="dxa"/>
        <w:tblLook w:val="04A0" w:firstRow="1" w:lastRow="0" w:firstColumn="1" w:lastColumn="0" w:noHBand="0" w:noVBand="1"/>
      </w:tblPr>
      <w:tblGrid>
        <w:gridCol w:w="3893"/>
        <w:gridCol w:w="1381"/>
        <w:gridCol w:w="1355"/>
        <w:gridCol w:w="1387"/>
        <w:gridCol w:w="1601"/>
      </w:tblGrid>
      <w:tr w:rsidR="00A03C4F" w:rsidRPr="00323B69" w14:paraId="3B19AE9A" w14:textId="77777777" w:rsidTr="00025514">
        <w:tc>
          <w:tcPr>
            <w:tcW w:w="3893" w:type="dxa"/>
            <w:vAlign w:val="center"/>
          </w:tcPr>
          <w:p w14:paraId="770DF5F7" w14:textId="77777777" w:rsidR="00A03C4F" w:rsidRPr="006F5703" w:rsidRDefault="00A03C4F" w:rsidP="00AE2F91">
            <w:pPr>
              <w:pStyle w:val="affff9"/>
              <w:spacing w:line="240" w:lineRule="auto"/>
              <w:ind w:firstLine="0"/>
              <w:jc w:val="center"/>
              <w:rPr>
                <w:sz w:val="24"/>
                <w:szCs w:val="24"/>
              </w:rPr>
            </w:pPr>
            <w:r w:rsidRPr="006F5703">
              <w:rPr>
                <w:sz w:val="24"/>
                <w:szCs w:val="24"/>
              </w:rPr>
              <w:t>Фактор</w:t>
            </w:r>
          </w:p>
        </w:tc>
        <w:tc>
          <w:tcPr>
            <w:tcW w:w="1381" w:type="dxa"/>
            <w:vAlign w:val="center"/>
          </w:tcPr>
          <w:p w14:paraId="6DA1FABD" w14:textId="46FC09B1" w:rsidR="00A03C4F" w:rsidRPr="006F5703" w:rsidRDefault="00A03C4F" w:rsidP="00AE2F91">
            <w:pPr>
              <w:pStyle w:val="affff9"/>
              <w:spacing w:line="240" w:lineRule="auto"/>
              <w:ind w:firstLine="0"/>
              <w:jc w:val="center"/>
              <w:rPr>
                <w:spacing w:val="-4"/>
                <w:sz w:val="24"/>
                <w:szCs w:val="24"/>
              </w:rPr>
            </w:pPr>
            <w:r w:rsidRPr="006F5703">
              <w:rPr>
                <w:color w:val="000000"/>
                <w:spacing w:val="-4"/>
                <w:sz w:val="24"/>
                <w:szCs w:val="24"/>
                <w:lang w:eastAsia="en-US"/>
              </w:rPr>
              <w:t>«</w:t>
            </w:r>
            <w:proofErr w:type="spellStart"/>
            <w:r w:rsidR="002467A8" w:rsidRPr="006F5703">
              <w:rPr>
                <w:color w:val="000000"/>
                <w:spacing w:val="-4"/>
                <w:sz w:val="24"/>
                <w:szCs w:val="24"/>
                <w:lang w:eastAsia="en-US"/>
              </w:rPr>
              <w:t>Салмағы</w:t>
            </w:r>
            <w:proofErr w:type="spellEnd"/>
            <w:r w:rsidRPr="006F5703">
              <w:rPr>
                <w:color w:val="000000"/>
                <w:spacing w:val="-4"/>
                <w:sz w:val="24"/>
                <w:szCs w:val="24"/>
                <w:lang w:eastAsia="en-US"/>
              </w:rPr>
              <w:t xml:space="preserve">», </w:t>
            </w:r>
            <w:r w:rsidRPr="006F5703">
              <w:rPr>
                <w:color w:val="000000"/>
                <w:spacing w:val="-4"/>
                <w:sz w:val="24"/>
                <w:szCs w:val="24"/>
                <w:lang w:val="en-US" w:eastAsia="en-US"/>
              </w:rPr>
              <w:t>Pi</w:t>
            </w:r>
            <w:r w:rsidRPr="006F5703">
              <w:rPr>
                <w:color w:val="000000"/>
                <w:spacing w:val="-4"/>
                <w:sz w:val="24"/>
                <w:szCs w:val="24"/>
                <w:lang w:eastAsia="en-US"/>
              </w:rPr>
              <w:t xml:space="preserve"> (0…1)</w:t>
            </w:r>
          </w:p>
        </w:tc>
        <w:tc>
          <w:tcPr>
            <w:tcW w:w="1355" w:type="dxa"/>
            <w:vAlign w:val="center"/>
          </w:tcPr>
          <w:p w14:paraId="7A1D2828" w14:textId="0EDCB768" w:rsidR="00A03C4F" w:rsidRPr="006F5703" w:rsidRDefault="002467A8" w:rsidP="00AE2F91">
            <w:pPr>
              <w:pStyle w:val="affff9"/>
              <w:spacing w:line="240" w:lineRule="auto"/>
              <w:ind w:firstLine="0"/>
              <w:jc w:val="center"/>
              <w:rPr>
                <w:spacing w:val="-4"/>
                <w:sz w:val="24"/>
                <w:szCs w:val="24"/>
              </w:rPr>
            </w:pPr>
            <w:r w:rsidRPr="006F5703">
              <w:rPr>
                <w:color w:val="000000"/>
                <w:spacing w:val="-4"/>
                <w:sz w:val="24"/>
                <w:szCs w:val="24"/>
                <w:lang w:eastAsia="en-US"/>
              </w:rPr>
              <w:t>Ф</w:t>
            </w:r>
            <w:r w:rsidR="00A03C4F" w:rsidRPr="006F5703">
              <w:rPr>
                <w:color w:val="000000"/>
                <w:spacing w:val="-4"/>
                <w:sz w:val="24"/>
                <w:szCs w:val="24"/>
                <w:lang w:eastAsia="en-US"/>
              </w:rPr>
              <w:t>актор</w:t>
            </w:r>
            <w:r w:rsidRPr="006F5703">
              <w:rPr>
                <w:color w:val="000000"/>
                <w:spacing w:val="-4"/>
                <w:sz w:val="24"/>
                <w:szCs w:val="24"/>
                <w:lang w:eastAsia="en-US"/>
              </w:rPr>
              <w:t xml:space="preserve"> </w:t>
            </w:r>
            <w:proofErr w:type="spellStart"/>
            <w:r w:rsidRPr="006F5703">
              <w:rPr>
                <w:color w:val="000000"/>
                <w:spacing w:val="-4"/>
                <w:sz w:val="24"/>
                <w:szCs w:val="24"/>
                <w:lang w:eastAsia="en-US"/>
              </w:rPr>
              <w:t>әсері</w:t>
            </w:r>
            <w:proofErr w:type="spellEnd"/>
            <w:r w:rsidR="00A03C4F" w:rsidRPr="006F5703">
              <w:rPr>
                <w:color w:val="000000"/>
                <w:spacing w:val="-4"/>
                <w:sz w:val="24"/>
                <w:szCs w:val="24"/>
                <w:lang w:eastAsia="en-US"/>
              </w:rPr>
              <w:t xml:space="preserve">, </w:t>
            </w:r>
            <w:r w:rsidR="00A03C4F" w:rsidRPr="006F5703">
              <w:rPr>
                <w:color w:val="000000"/>
                <w:spacing w:val="-4"/>
                <w:sz w:val="24"/>
                <w:szCs w:val="24"/>
                <w:lang w:val="en-US" w:eastAsia="en-US"/>
              </w:rPr>
              <w:t>Zi</w:t>
            </w:r>
            <w:r w:rsidR="00A03C4F" w:rsidRPr="006F5703">
              <w:rPr>
                <w:color w:val="000000"/>
                <w:spacing w:val="-4"/>
                <w:sz w:val="24"/>
                <w:szCs w:val="24"/>
                <w:lang w:eastAsia="en-US"/>
              </w:rPr>
              <w:t xml:space="preserve"> (0…5)</w:t>
            </w:r>
          </w:p>
        </w:tc>
        <w:tc>
          <w:tcPr>
            <w:tcW w:w="1387" w:type="dxa"/>
            <w:vAlign w:val="center"/>
          </w:tcPr>
          <w:p w14:paraId="4B9A7E57" w14:textId="141C9881" w:rsidR="00A03C4F" w:rsidRPr="006F5703" w:rsidRDefault="002467A8" w:rsidP="00AE2F91">
            <w:pPr>
              <w:jc w:val="center"/>
              <w:rPr>
                <w:color w:val="000000"/>
                <w:spacing w:val="-4"/>
                <w:sz w:val="24"/>
                <w:szCs w:val="24"/>
              </w:rPr>
            </w:pPr>
            <w:proofErr w:type="spellStart"/>
            <w:r w:rsidRPr="006F5703">
              <w:rPr>
                <w:color w:val="000000"/>
                <w:spacing w:val="-4"/>
                <w:sz w:val="24"/>
                <w:szCs w:val="24"/>
              </w:rPr>
              <w:t>Өлшенген</w:t>
            </w:r>
            <w:proofErr w:type="spellEnd"/>
            <w:r w:rsidRPr="006F5703">
              <w:rPr>
                <w:color w:val="000000"/>
                <w:spacing w:val="-4"/>
                <w:sz w:val="24"/>
                <w:szCs w:val="24"/>
              </w:rPr>
              <w:t xml:space="preserve"> </w:t>
            </w:r>
            <w:proofErr w:type="spellStart"/>
            <w:r w:rsidRPr="006F5703">
              <w:rPr>
                <w:color w:val="000000"/>
                <w:spacing w:val="-4"/>
                <w:sz w:val="24"/>
                <w:szCs w:val="24"/>
              </w:rPr>
              <w:t>баға</w:t>
            </w:r>
            <w:proofErr w:type="spellEnd"/>
            <w:r w:rsidR="00A03C4F" w:rsidRPr="006F5703">
              <w:rPr>
                <w:color w:val="000000"/>
                <w:spacing w:val="-4"/>
                <w:sz w:val="24"/>
                <w:szCs w:val="24"/>
              </w:rPr>
              <w:t xml:space="preserve">, </w:t>
            </w:r>
            <w:proofErr w:type="spellStart"/>
            <w:r w:rsidR="00A03C4F" w:rsidRPr="006F5703">
              <w:rPr>
                <w:color w:val="000000"/>
                <w:spacing w:val="-4"/>
                <w:sz w:val="24"/>
                <w:szCs w:val="24"/>
                <w:lang w:val="en-US"/>
              </w:rPr>
              <w:t>Pi×Zi</w:t>
            </w:r>
            <w:proofErr w:type="spellEnd"/>
          </w:p>
        </w:tc>
        <w:tc>
          <w:tcPr>
            <w:tcW w:w="1601" w:type="dxa"/>
            <w:vAlign w:val="center"/>
          </w:tcPr>
          <w:p w14:paraId="00EDBA88" w14:textId="27460F13" w:rsidR="00A03C4F" w:rsidRPr="006F5703" w:rsidRDefault="002467A8" w:rsidP="00AE2F91">
            <w:pPr>
              <w:jc w:val="center"/>
              <w:rPr>
                <w:color w:val="000000"/>
                <w:spacing w:val="-4"/>
                <w:sz w:val="24"/>
                <w:szCs w:val="24"/>
              </w:rPr>
            </w:pPr>
            <w:proofErr w:type="spellStart"/>
            <w:r w:rsidRPr="006F5703">
              <w:rPr>
                <w:color w:val="000000"/>
                <w:spacing w:val="-4"/>
                <w:sz w:val="24"/>
                <w:szCs w:val="24"/>
              </w:rPr>
              <w:t>Идеалдан</w:t>
            </w:r>
            <w:proofErr w:type="spellEnd"/>
            <w:r w:rsidRPr="006F5703">
              <w:rPr>
                <w:color w:val="000000"/>
                <w:spacing w:val="-4"/>
                <w:sz w:val="24"/>
                <w:szCs w:val="24"/>
              </w:rPr>
              <w:t xml:space="preserve"> </w:t>
            </w:r>
            <w:proofErr w:type="spellStart"/>
            <w:r w:rsidRPr="006F5703">
              <w:rPr>
                <w:color w:val="000000"/>
                <w:spacing w:val="-4"/>
                <w:sz w:val="24"/>
                <w:szCs w:val="24"/>
              </w:rPr>
              <w:t>артта</w:t>
            </w:r>
            <w:proofErr w:type="spellEnd"/>
            <w:r w:rsidRPr="006F5703">
              <w:rPr>
                <w:color w:val="000000"/>
                <w:spacing w:val="-4"/>
                <w:sz w:val="24"/>
                <w:szCs w:val="24"/>
              </w:rPr>
              <w:t xml:space="preserve"> </w:t>
            </w:r>
            <w:proofErr w:type="spellStart"/>
            <w:r w:rsidRPr="006F5703">
              <w:rPr>
                <w:color w:val="000000"/>
                <w:spacing w:val="-4"/>
                <w:sz w:val="24"/>
                <w:szCs w:val="24"/>
              </w:rPr>
              <w:t>қалу</w:t>
            </w:r>
            <w:proofErr w:type="spellEnd"/>
            <w:r w:rsidR="00A03C4F" w:rsidRPr="006F5703">
              <w:rPr>
                <w:color w:val="000000"/>
                <w:spacing w:val="-4"/>
                <w:sz w:val="24"/>
                <w:szCs w:val="24"/>
              </w:rPr>
              <w:t>, %</w:t>
            </w:r>
          </w:p>
        </w:tc>
      </w:tr>
      <w:tr w:rsidR="00A03C4F" w:rsidRPr="00323B69" w14:paraId="0FD012B0" w14:textId="77777777" w:rsidTr="00025514">
        <w:tc>
          <w:tcPr>
            <w:tcW w:w="3893" w:type="dxa"/>
          </w:tcPr>
          <w:p w14:paraId="634C1074" w14:textId="0F54C4FF"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1. </w:t>
            </w:r>
            <w:r w:rsidR="00F71204" w:rsidRPr="006F5703">
              <w:rPr>
                <w:spacing w:val="-4"/>
                <w:sz w:val="24"/>
                <w:szCs w:val="24"/>
              </w:rPr>
              <w:t xml:space="preserve">Команда </w:t>
            </w:r>
            <w:proofErr w:type="spellStart"/>
            <w:r w:rsidR="00F71204" w:rsidRPr="006F5703">
              <w:rPr>
                <w:spacing w:val="-4"/>
                <w:sz w:val="24"/>
                <w:szCs w:val="24"/>
              </w:rPr>
              <w:t>қатысушыларының</w:t>
            </w:r>
            <w:proofErr w:type="spellEnd"/>
            <w:r w:rsidR="00F71204" w:rsidRPr="006F5703">
              <w:rPr>
                <w:spacing w:val="-4"/>
                <w:sz w:val="24"/>
                <w:szCs w:val="24"/>
              </w:rPr>
              <w:t xml:space="preserve"> </w:t>
            </w:r>
            <w:proofErr w:type="spellStart"/>
            <w:r w:rsidR="00F71204" w:rsidRPr="006F5703">
              <w:rPr>
                <w:spacing w:val="-4"/>
                <w:sz w:val="24"/>
                <w:szCs w:val="24"/>
              </w:rPr>
              <w:t>еңбегіне</w:t>
            </w:r>
            <w:proofErr w:type="spellEnd"/>
            <w:r w:rsidR="00F71204" w:rsidRPr="006F5703">
              <w:rPr>
                <w:spacing w:val="-4"/>
                <w:sz w:val="24"/>
                <w:szCs w:val="24"/>
              </w:rPr>
              <w:t xml:space="preserve"> </w:t>
            </w:r>
            <w:proofErr w:type="spellStart"/>
            <w:r w:rsidR="00F71204" w:rsidRPr="006F5703">
              <w:rPr>
                <w:spacing w:val="-4"/>
                <w:sz w:val="24"/>
                <w:szCs w:val="24"/>
              </w:rPr>
              <w:t>ақы</w:t>
            </w:r>
            <w:proofErr w:type="spellEnd"/>
            <w:r w:rsidR="00F71204" w:rsidRPr="006F5703">
              <w:rPr>
                <w:spacing w:val="-4"/>
                <w:sz w:val="24"/>
                <w:szCs w:val="24"/>
              </w:rPr>
              <w:t xml:space="preserve"> </w:t>
            </w:r>
            <w:proofErr w:type="spellStart"/>
            <w:r w:rsidR="00F71204" w:rsidRPr="006F5703">
              <w:rPr>
                <w:spacing w:val="-4"/>
                <w:sz w:val="24"/>
                <w:szCs w:val="24"/>
              </w:rPr>
              <w:t>төлеу</w:t>
            </w:r>
            <w:proofErr w:type="spellEnd"/>
            <w:r w:rsidR="00F71204" w:rsidRPr="006F5703">
              <w:rPr>
                <w:spacing w:val="-4"/>
                <w:sz w:val="24"/>
                <w:szCs w:val="24"/>
              </w:rPr>
              <w:t xml:space="preserve"> үшін </w:t>
            </w:r>
            <w:proofErr w:type="spellStart"/>
            <w:r w:rsidR="00F71204" w:rsidRPr="006F5703">
              <w:rPr>
                <w:spacing w:val="-4"/>
                <w:sz w:val="24"/>
                <w:szCs w:val="24"/>
              </w:rPr>
              <w:t>еңбек</w:t>
            </w:r>
            <w:proofErr w:type="spellEnd"/>
            <w:r w:rsidR="00F71204" w:rsidRPr="006F5703">
              <w:rPr>
                <w:spacing w:val="-4"/>
                <w:sz w:val="24"/>
                <w:szCs w:val="24"/>
              </w:rPr>
              <w:t xml:space="preserve"> </w:t>
            </w:r>
            <w:proofErr w:type="spellStart"/>
            <w:r w:rsidR="00F71204" w:rsidRPr="006F5703">
              <w:rPr>
                <w:spacing w:val="-4"/>
                <w:sz w:val="24"/>
                <w:szCs w:val="24"/>
              </w:rPr>
              <w:t>шығындарын</w:t>
            </w:r>
            <w:proofErr w:type="spellEnd"/>
            <w:r w:rsidR="00F71204" w:rsidRPr="006F5703">
              <w:rPr>
                <w:spacing w:val="-4"/>
                <w:sz w:val="24"/>
                <w:szCs w:val="24"/>
              </w:rPr>
              <w:t xml:space="preserve"> </w:t>
            </w:r>
            <w:proofErr w:type="spellStart"/>
            <w:r w:rsidR="00F71204" w:rsidRPr="006F5703">
              <w:rPr>
                <w:spacing w:val="-4"/>
                <w:sz w:val="24"/>
                <w:szCs w:val="24"/>
              </w:rPr>
              <w:t>бағалау</w:t>
            </w:r>
            <w:proofErr w:type="spellEnd"/>
          </w:p>
        </w:tc>
        <w:tc>
          <w:tcPr>
            <w:tcW w:w="1381" w:type="dxa"/>
            <w:vAlign w:val="center"/>
          </w:tcPr>
          <w:p w14:paraId="78201485"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0,10</w:t>
            </w:r>
          </w:p>
        </w:tc>
        <w:tc>
          <w:tcPr>
            <w:tcW w:w="1355" w:type="dxa"/>
            <w:vAlign w:val="center"/>
          </w:tcPr>
          <w:p w14:paraId="01C01F1E"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2,30</w:t>
            </w:r>
          </w:p>
        </w:tc>
        <w:tc>
          <w:tcPr>
            <w:tcW w:w="1387" w:type="dxa"/>
            <w:vAlign w:val="center"/>
          </w:tcPr>
          <w:p w14:paraId="42766B7C"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0,23</w:t>
            </w:r>
          </w:p>
        </w:tc>
        <w:tc>
          <w:tcPr>
            <w:tcW w:w="1601" w:type="dxa"/>
            <w:vAlign w:val="center"/>
          </w:tcPr>
          <w:p w14:paraId="5406469F"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54,00</w:t>
            </w:r>
          </w:p>
        </w:tc>
      </w:tr>
      <w:tr w:rsidR="00A03C4F" w:rsidRPr="00323B69" w14:paraId="25EF87E8" w14:textId="77777777" w:rsidTr="00025514">
        <w:tc>
          <w:tcPr>
            <w:tcW w:w="3893" w:type="dxa"/>
          </w:tcPr>
          <w:p w14:paraId="3C69A402" w14:textId="6AD23375"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2. </w:t>
            </w:r>
            <w:r w:rsidRPr="006F5703">
              <w:rPr>
                <w:spacing w:val="-4"/>
                <w:sz w:val="24"/>
                <w:szCs w:val="24"/>
                <w:lang w:val="en-US"/>
              </w:rPr>
              <w:t>Scrum</w:t>
            </w:r>
            <w:r w:rsidRPr="006F5703">
              <w:rPr>
                <w:spacing w:val="-4"/>
                <w:sz w:val="24"/>
                <w:szCs w:val="24"/>
              </w:rPr>
              <w:t>-</w:t>
            </w:r>
            <w:proofErr w:type="spellStart"/>
            <w:r w:rsidR="00F71204" w:rsidRPr="006F5703">
              <w:rPr>
                <w:spacing w:val="-4"/>
                <w:sz w:val="24"/>
                <w:szCs w:val="24"/>
              </w:rPr>
              <w:t>жобалардың</w:t>
            </w:r>
            <w:proofErr w:type="spellEnd"/>
            <w:r w:rsidR="00F71204" w:rsidRPr="006F5703">
              <w:rPr>
                <w:spacing w:val="-4"/>
                <w:sz w:val="24"/>
                <w:szCs w:val="24"/>
              </w:rPr>
              <w:t xml:space="preserve"> </w:t>
            </w:r>
            <w:proofErr w:type="spellStart"/>
            <w:r w:rsidR="00F71204" w:rsidRPr="006F5703">
              <w:rPr>
                <w:spacing w:val="-4"/>
                <w:sz w:val="24"/>
                <w:szCs w:val="24"/>
              </w:rPr>
              <w:t>бюджеттелуі</w:t>
            </w:r>
            <w:proofErr w:type="spellEnd"/>
          </w:p>
        </w:tc>
        <w:tc>
          <w:tcPr>
            <w:tcW w:w="1381" w:type="dxa"/>
            <w:vAlign w:val="center"/>
          </w:tcPr>
          <w:p w14:paraId="3BC5B1CD"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0,11</w:t>
            </w:r>
          </w:p>
        </w:tc>
        <w:tc>
          <w:tcPr>
            <w:tcW w:w="1355" w:type="dxa"/>
            <w:vAlign w:val="center"/>
          </w:tcPr>
          <w:p w14:paraId="2A42CD7B"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2,45</w:t>
            </w:r>
          </w:p>
        </w:tc>
        <w:tc>
          <w:tcPr>
            <w:tcW w:w="1387" w:type="dxa"/>
            <w:vAlign w:val="center"/>
          </w:tcPr>
          <w:p w14:paraId="5FD1B083"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0,27</w:t>
            </w:r>
          </w:p>
        </w:tc>
        <w:tc>
          <w:tcPr>
            <w:tcW w:w="1601" w:type="dxa"/>
            <w:vAlign w:val="center"/>
          </w:tcPr>
          <w:p w14:paraId="0A6D80B6"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51,00</w:t>
            </w:r>
          </w:p>
        </w:tc>
      </w:tr>
      <w:tr w:rsidR="00A03C4F" w:rsidRPr="00323B69" w14:paraId="137A8556" w14:textId="77777777" w:rsidTr="00025514">
        <w:tc>
          <w:tcPr>
            <w:tcW w:w="3893" w:type="dxa"/>
          </w:tcPr>
          <w:p w14:paraId="713D9530" w14:textId="6EBAD4D8"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3. </w:t>
            </w:r>
            <w:proofErr w:type="spellStart"/>
            <w:r w:rsidR="00F71204" w:rsidRPr="006F5703">
              <w:rPr>
                <w:spacing w:val="-4"/>
                <w:sz w:val="24"/>
                <w:szCs w:val="24"/>
              </w:rPr>
              <w:t>Қызметшілердің</w:t>
            </w:r>
            <w:proofErr w:type="spellEnd"/>
            <w:r w:rsidR="00F71204" w:rsidRPr="006F5703">
              <w:rPr>
                <w:spacing w:val="-4"/>
                <w:sz w:val="24"/>
                <w:szCs w:val="24"/>
              </w:rPr>
              <w:t xml:space="preserve"> </w:t>
            </w:r>
            <w:proofErr w:type="spellStart"/>
            <w:r w:rsidR="00F71204" w:rsidRPr="006F5703">
              <w:rPr>
                <w:spacing w:val="-4"/>
                <w:sz w:val="24"/>
                <w:szCs w:val="24"/>
              </w:rPr>
              <w:t>құзыреттері</w:t>
            </w:r>
            <w:proofErr w:type="spellEnd"/>
            <w:r w:rsidR="00F71204" w:rsidRPr="006F5703">
              <w:rPr>
                <w:spacing w:val="-4"/>
                <w:sz w:val="24"/>
                <w:szCs w:val="24"/>
              </w:rPr>
              <w:t xml:space="preserve">, </w:t>
            </w:r>
            <w:proofErr w:type="spellStart"/>
            <w:r w:rsidR="00F71204" w:rsidRPr="006F5703">
              <w:rPr>
                <w:spacing w:val="-4"/>
                <w:sz w:val="24"/>
                <w:szCs w:val="24"/>
              </w:rPr>
              <w:t>оның</w:t>
            </w:r>
            <w:proofErr w:type="spellEnd"/>
            <w:r w:rsidR="00F71204" w:rsidRPr="006F5703">
              <w:rPr>
                <w:spacing w:val="-4"/>
                <w:sz w:val="24"/>
                <w:szCs w:val="24"/>
              </w:rPr>
              <w:t xml:space="preserve"> </w:t>
            </w:r>
            <w:proofErr w:type="spellStart"/>
            <w:r w:rsidR="00F71204" w:rsidRPr="006F5703">
              <w:rPr>
                <w:spacing w:val="-4"/>
                <w:sz w:val="24"/>
                <w:szCs w:val="24"/>
              </w:rPr>
              <w:t>ішінде</w:t>
            </w:r>
            <w:proofErr w:type="spellEnd"/>
            <w:r w:rsidR="00F71204" w:rsidRPr="006F5703">
              <w:rPr>
                <w:spacing w:val="-4"/>
                <w:sz w:val="24"/>
                <w:szCs w:val="24"/>
              </w:rPr>
              <w:t xml:space="preserve"> кросс </w:t>
            </w:r>
            <w:proofErr w:type="spellStart"/>
            <w:r w:rsidR="00F71204" w:rsidRPr="006F5703">
              <w:rPr>
                <w:spacing w:val="-4"/>
                <w:sz w:val="24"/>
                <w:szCs w:val="24"/>
              </w:rPr>
              <w:t>функционалдық</w:t>
            </w:r>
            <w:proofErr w:type="spellEnd"/>
            <w:r w:rsidR="00F71204" w:rsidRPr="006F5703">
              <w:rPr>
                <w:spacing w:val="-4"/>
                <w:sz w:val="24"/>
                <w:szCs w:val="24"/>
              </w:rPr>
              <w:t xml:space="preserve"> және </w:t>
            </w:r>
            <w:proofErr w:type="spellStart"/>
            <w:r w:rsidR="00F71204" w:rsidRPr="006F5703">
              <w:rPr>
                <w:spacing w:val="-4"/>
                <w:sz w:val="24"/>
                <w:szCs w:val="24"/>
              </w:rPr>
              <w:t>командалық</w:t>
            </w:r>
            <w:proofErr w:type="spellEnd"/>
            <w:r w:rsidR="00F71204" w:rsidRPr="006F5703">
              <w:rPr>
                <w:spacing w:val="-4"/>
                <w:sz w:val="24"/>
                <w:szCs w:val="24"/>
              </w:rPr>
              <w:t xml:space="preserve"> </w:t>
            </w:r>
            <w:proofErr w:type="spellStart"/>
            <w:r w:rsidR="00F71204" w:rsidRPr="006F5703">
              <w:rPr>
                <w:spacing w:val="-4"/>
                <w:sz w:val="24"/>
                <w:szCs w:val="24"/>
              </w:rPr>
              <w:t>жұмыстың</w:t>
            </w:r>
            <w:proofErr w:type="spellEnd"/>
            <w:r w:rsidR="00F71204" w:rsidRPr="006F5703">
              <w:rPr>
                <w:spacing w:val="-4"/>
                <w:sz w:val="24"/>
                <w:szCs w:val="24"/>
              </w:rPr>
              <w:t xml:space="preserve"> </w:t>
            </w:r>
            <w:proofErr w:type="spellStart"/>
            <w:r w:rsidR="00F71204" w:rsidRPr="006F5703">
              <w:rPr>
                <w:spacing w:val="-4"/>
                <w:sz w:val="24"/>
                <w:szCs w:val="24"/>
              </w:rPr>
              <w:t>құзыреттері</w:t>
            </w:r>
            <w:proofErr w:type="spellEnd"/>
          </w:p>
        </w:tc>
        <w:tc>
          <w:tcPr>
            <w:tcW w:w="1381" w:type="dxa"/>
            <w:vAlign w:val="center"/>
          </w:tcPr>
          <w:p w14:paraId="62913E55"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0,09</w:t>
            </w:r>
          </w:p>
        </w:tc>
        <w:tc>
          <w:tcPr>
            <w:tcW w:w="1355" w:type="dxa"/>
            <w:vAlign w:val="center"/>
          </w:tcPr>
          <w:p w14:paraId="7911324B"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3,40</w:t>
            </w:r>
          </w:p>
        </w:tc>
        <w:tc>
          <w:tcPr>
            <w:tcW w:w="1387" w:type="dxa"/>
            <w:vAlign w:val="center"/>
          </w:tcPr>
          <w:p w14:paraId="23C36B46"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0,31</w:t>
            </w:r>
          </w:p>
        </w:tc>
        <w:tc>
          <w:tcPr>
            <w:tcW w:w="1601" w:type="dxa"/>
            <w:vAlign w:val="center"/>
          </w:tcPr>
          <w:p w14:paraId="1AF71202"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32,00</w:t>
            </w:r>
          </w:p>
        </w:tc>
      </w:tr>
      <w:tr w:rsidR="00A03C4F" w:rsidRPr="00323B69" w14:paraId="1FD9BD07" w14:textId="77777777" w:rsidTr="00025514">
        <w:tc>
          <w:tcPr>
            <w:tcW w:w="3893" w:type="dxa"/>
          </w:tcPr>
          <w:p w14:paraId="5E59E6F8" w14:textId="2E7F2ADC"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4. </w:t>
            </w:r>
            <w:proofErr w:type="spellStart"/>
            <w:r w:rsidR="00F71204" w:rsidRPr="006F5703">
              <w:rPr>
                <w:spacing w:val="-4"/>
                <w:sz w:val="24"/>
                <w:szCs w:val="24"/>
              </w:rPr>
              <w:t>Scrum</w:t>
            </w:r>
            <w:proofErr w:type="spellEnd"/>
            <w:r w:rsidR="00F71204" w:rsidRPr="006F5703">
              <w:rPr>
                <w:spacing w:val="-4"/>
                <w:sz w:val="24"/>
                <w:szCs w:val="24"/>
              </w:rPr>
              <w:t xml:space="preserve"> </w:t>
            </w:r>
            <w:proofErr w:type="spellStart"/>
            <w:r w:rsidR="00F71204" w:rsidRPr="006F5703">
              <w:rPr>
                <w:spacing w:val="-4"/>
                <w:sz w:val="24"/>
                <w:szCs w:val="24"/>
              </w:rPr>
              <w:t>жобаларындағы</w:t>
            </w:r>
            <w:proofErr w:type="spellEnd"/>
            <w:r w:rsidR="00F71204" w:rsidRPr="006F5703">
              <w:rPr>
                <w:spacing w:val="-4"/>
                <w:sz w:val="24"/>
                <w:szCs w:val="24"/>
              </w:rPr>
              <w:t xml:space="preserve"> </w:t>
            </w:r>
            <w:proofErr w:type="spellStart"/>
            <w:r w:rsidR="00F71204" w:rsidRPr="006F5703">
              <w:rPr>
                <w:spacing w:val="-4"/>
                <w:sz w:val="24"/>
                <w:szCs w:val="24"/>
              </w:rPr>
              <w:t>персоналды</w:t>
            </w:r>
            <w:proofErr w:type="spellEnd"/>
            <w:r w:rsidR="00F71204" w:rsidRPr="006F5703">
              <w:rPr>
                <w:spacing w:val="-4"/>
                <w:sz w:val="24"/>
                <w:szCs w:val="24"/>
              </w:rPr>
              <w:t xml:space="preserve"> </w:t>
            </w:r>
            <w:proofErr w:type="spellStart"/>
            <w:r w:rsidR="00F71204" w:rsidRPr="006F5703">
              <w:rPr>
                <w:spacing w:val="-4"/>
                <w:sz w:val="24"/>
                <w:szCs w:val="24"/>
              </w:rPr>
              <w:t>басқару</w:t>
            </w:r>
            <w:proofErr w:type="spellEnd"/>
            <w:r w:rsidR="00F71204" w:rsidRPr="006F5703">
              <w:rPr>
                <w:spacing w:val="-4"/>
                <w:sz w:val="24"/>
                <w:szCs w:val="24"/>
              </w:rPr>
              <w:t xml:space="preserve"> </w:t>
            </w:r>
            <w:proofErr w:type="spellStart"/>
            <w:r w:rsidR="00F71204" w:rsidRPr="006F5703">
              <w:rPr>
                <w:spacing w:val="-4"/>
                <w:sz w:val="24"/>
                <w:szCs w:val="24"/>
              </w:rPr>
              <w:t>мәселелері</w:t>
            </w:r>
            <w:proofErr w:type="spellEnd"/>
          </w:p>
        </w:tc>
        <w:tc>
          <w:tcPr>
            <w:tcW w:w="1381" w:type="dxa"/>
            <w:vAlign w:val="center"/>
          </w:tcPr>
          <w:p w14:paraId="39FE90CF"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0,08</w:t>
            </w:r>
          </w:p>
        </w:tc>
        <w:tc>
          <w:tcPr>
            <w:tcW w:w="1355" w:type="dxa"/>
            <w:vAlign w:val="center"/>
          </w:tcPr>
          <w:p w14:paraId="7606316F"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3,60</w:t>
            </w:r>
          </w:p>
        </w:tc>
        <w:tc>
          <w:tcPr>
            <w:tcW w:w="1387" w:type="dxa"/>
            <w:vAlign w:val="center"/>
          </w:tcPr>
          <w:p w14:paraId="66A3602A"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0,29</w:t>
            </w:r>
          </w:p>
        </w:tc>
        <w:tc>
          <w:tcPr>
            <w:tcW w:w="1601" w:type="dxa"/>
            <w:vAlign w:val="center"/>
          </w:tcPr>
          <w:p w14:paraId="24AD1A61"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28,00</w:t>
            </w:r>
          </w:p>
        </w:tc>
      </w:tr>
      <w:tr w:rsidR="00A03C4F" w:rsidRPr="00323B69" w14:paraId="139825A0" w14:textId="77777777" w:rsidTr="00025514">
        <w:tc>
          <w:tcPr>
            <w:tcW w:w="3893" w:type="dxa"/>
          </w:tcPr>
          <w:p w14:paraId="7F357B73" w14:textId="6E09AF07"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5. </w:t>
            </w:r>
            <w:proofErr w:type="spellStart"/>
            <w:r w:rsidR="00F71204" w:rsidRPr="006F5703">
              <w:rPr>
                <w:spacing w:val="-4"/>
                <w:sz w:val="24"/>
                <w:szCs w:val="24"/>
              </w:rPr>
              <w:t>Кадрлық</w:t>
            </w:r>
            <w:proofErr w:type="spellEnd"/>
            <w:r w:rsidR="00F71204" w:rsidRPr="006F5703">
              <w:rPr>
                <w:spacing w:val="-4"/>
                <w:sz w:val="24"/>
                <w:szCs w:val="24"/>
              </w:rPr>
              <w:t xml:space="preserve"> </w:t>
            </w:r>
            <w:proofErr w:type="spellStart"/>
            <w:r w:rsidR="00F71204" w:rsidRPr="006F5703">
              <w:rPr>
                <w:spacing w:val="-4"/>
                <w:sz w:val="24"/>
                <w:szCs w:val="24"/>
              </w:rPr>
              <w:t>тәуекелдер</w:t>
            </w:r>
            <w:proofErr w:type="spellEnd"/>
          </w:p>
        </w:tc>
        <w:tc>
          <w:tcPr>
            <w:tcW w:w="1381" w:type="dxa"/>
            <w:vAlign w:val="center"/>
          </w:tcPr>
          <w:p w14:paraId="41CDD6AD"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0,09</w:t>
            </w:r>
          </w:p>
        </w:tc>
        <w:tc>
          <w:tcPr>
            <w:tcW w:w="1355" w:type="dxa"/>
            <w:vAlign w:val="center"/>
          </w:tcPr>
          <w:p w14:paraId="10B173E8"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3,45</w:t>
            </w:r>
          </w:p>
        </w:tc>
        <w:tc>
          <w:tcPr>
            <w:tcW w:w="1387" w:type="dxa"/>
            <w:vAlign w:val="center"/>
          </w:tcPr>
          <w:p w14:paraId="02B84295"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0,31</w:t>
            </w:r>
          </w:p>
        </w:tc>
        <w:tc>
          <w:tcPr>
            <w:tcW w:w="1601" w:type="dxa"/>
            <w:vAlign w:val="center"/>
          </w:tcPr>
          <w:p w14:paraId="71DF038D"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31,00</w:t>
            </w:r>
          </w:p>
        </w:tc>
      </w:tr>
      <w:tr w:rsidR="00A03C4F" w:rsidRPr="00323B69" w14:paraId="5DDA334E" w14:textId="77777777" w:rsidTr="00025514">
        <w:tc>
          <w:tcPr>
            <w:tcW w:w="3893" w:type="dxa"/>
          </w:tcPr>
          <w:p w14:paraId="4EE816CF" w14:textId="4C2D5493"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6. </w:t>
            </w:r>
            <w:proofErr w:type="spellStart"/>
            <w:r w:rsidR="00F71204" w:rsidRPr="006F5703">
              <w:rPr>
                <w:spacing w:val="-4"/>
                <w:sz w:val="24"/>
                <w:szCs w:val="24"/>
              </w:rPr>
              <w:t>Scrum</w:t>
            </w:r>
            <w:proofErr w:type="spellEnd"/>
            <w:r w:rsidR="00F71204" w:rsidRPr="006F5703">
              <w:rPr>
                <w:spacing w:val="-4"/>
                <w:sz w:val="24"/>
                <w:szCs w:val="24"/>
              </w:rPr>
              <w:t xml:space="preserve"> </w:t>
            </w:r>
            <w:proofErr w:type="spellStart"/>
            <w:r w:rsidR="00F71204" w:rsidRPr="006F5703">
              <w:rPr>
                <w:spacing w:val="-4"/>
                <w:sz w:val="24"/>
                <w:szCs w:val="24"/>
              </w:rPr>
              <w:t>жобасында</w:t>
            </w:r>
            <w:proofErr w:type="spellEnd"/>
            <w:r w:rsidR="00F71204" w:rsidRPr="006F5703">
              <w:rPr>
                <w:spacing w:val="-4"/>
                <w:sz w:val="24"/>
                <w:szCs w:val="24"/>
              </w:rPr>
              <w:t xml:space="preserve"> </w:t>
            </w:r>
            <w:proofErr w:type="spellStart"/>
            <w:r w:rsidR="00F71204" w:rsidRPr="006F5703">
              <w:rPr>
                <w:spacing w:val="-4"/>
                <w:sz w:val="24"/>
                <w:szCs w:val="24"/>
              </w:rPr>
              <w:t>коммуникацияларды</w:t>
            </w:r>
            <w:proofErr w:type="spellEnd"/>
            <w:r w:rsidR="00F71204" w:rsidRPr="006F5703">
              <w:rPr>
                <w:spacing w:val="-4"/>
                <w:sz w:val="24"/>
                <w:szCs w:val="24"/>
              </w:rPr>
              <w:t xml:space="preserve"> </w:t>
            </w:r>
            <w:proofErr w:type="spellStart"/>
            <w:r w:rsidR="00F71204" w:rsidRPr="006F5703">
              <w:rPr>
                <w:spacing w:val="-4"/>
                <w:sz w:val="24"/>
                <w:szCs w:val="24"/>
              </w:rPr>
              <w:t>ұйымдастыру</w:t>
            </w:r>
            <w:proofErr w:type="spellEnd"/>
          </w:p>
        </w:tc>
        <w:tc>
          <w:tcPr>
            <w:tcW w:w="1381" w:type="dxa"/>
            <w:vAlign w:val="center"/>
          </w:tcPr>
          <w:p w14:paraId="38BFD911"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0,09</w:t>
            </w:r>
          </w:p>
        </w:tc>
        <w:tc>
          <w:tcPr>
            <w:tcW w:w="1355" w:type="dxa"/>
            <w:vAlign w:val="center"/>
          </w:tcPr>
          <w:p w14:paraId="32F74129"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3,15</w:t>
            </w:r>
          </w:p>
        </w:tc>
        <w:tc>
          <w:tcPr>
            <w:tcW w:w="1387" w:type="dxa"/>
            <w:vAlign w:val="center"/>
          </w:tcPr>
          <w:p w14:paraId="528B8F85"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0,28</w:t>
            </w:r>
          </w:p>
        </w:tc>
        <w:tc>
          <w:tcPr>
            <w:tcW w:w="1601" w:type="dxa"/>
            <w:vAlign w:val="center"/>
          </w:tcPr>
          <w:p w14:paraId="4F0DC20C"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37,00</w:t>
            </w:r>
          </w:p>
        </w:tc>
      </w:tr>
      <w:tr w:rsidR="00A03C4F" w:rsidRPr="00323B69" w14:paraId="76BA6E80" w14:textId="77777777" w:rsidTr="00025514">
        <w:tc>
          <w:tcPr>
            <w:tcW w:w="3893" w:type="dxa"/>
          </w:tcPr>
          <w:p w14:paraId="16EF1539" w14:textId="49FF8799"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7. </w:t>
            </w:r>
            <w:proofErr w:type="spellStart"/>
            <w:r w:rsidR="00F71204" w:rsidRPr="006F5703">
              <w:rPr>
                <w:spacing w:val="-4"/>
                <w:sz w:val="24"/>
                <w:szCs w:val="24"/>
              </w:rPr>
              <w:t>Scrum</w:t>
            </w:r>
            <w:proofErr w:type="spellEnd"/>
            <w:r w:rsidR="00F71204" w:rsidRPr="006F5703">
              <w:rPr>
                <w:spacing w:val="-4"/>
                <w:sz w:val="24"/>
                <w:szCs w:val="24"/>
              </w:rPr>
              <w:t xml:space="preserve"> </w:t>
            </w:r>
            <w:proofErr w:type="spellStart"/>
            <w:r w:rsidR="00F71204" w:rsidRPr="006F5703">
              <w:rPr>
                <w:spacing w:val="-4"/>
                <w:sz w:val="24"/>
                <w:szCs w:val="24"/>
              </w:rPr>
              <w:t>жобасында</w:t>
            </w:r>
            <w:proofErr w:type="spellEnd"/>
            <w:r w:rsidR="00F71204" w:rsidRPr="006F5703">
              <w:rPr>
                <w:spacing w:val="-4"/>
                <w:sz w:val="24"/>
                <w:szCs w:val="24"/>
              </w:rPr>
              <w:t xml:space="preserve"> </w:t>
            </w:r>
            <w:proofErr w:type="spellStart"/>
            <w:r w:rsidR="00F71204" w:rsidRPr="006F5703">
              <w:rPr>
                <w:spacing w:val="-4"/>
                <w:sz w:val="24"/>
                <w:szCs w:val="24"/>
              </w:rPr>
              <w:t>логистиканы</w:t>
            </w:r>
            <w:proofErr w:type="spellEnd"/>
            <w:r w:rsidR="00F71204" w:rsidRPr="006F5703">
              <w:rPr>
                <w:spacing w:val="-4"/>
                <w:sz w:val="24"/>
                <w:szCs w:val="24"/>
              </w:rPr>
              <w:t xml:space="preserve"> </w:t>
            </w:r>
            <w:proofErr w:type="spellStart"/>
            <w:r w:rsidR="00F71204" w:rsidRPr="006F5703">
              <w:rPr>
                <w:spacing w:val="-4"/>
                <w:sz w:val="24"/>
                <w:szCs w:val="24"/>
              </w:rPr>
              <w:t>ұйымдастыру</w:t>
            </w:r>
            <w:proofErr w:type="spellEnd"/>
          </w:p>
        </w:tc>
        <w:tc>
          <w:tcPr>
            <w:tcW w:w="1381" w:type="dxa"/>
            <w:vAlign w:val="center"/>
          </w:tcPr>
          <w:p w14:paraId="6D0DF609"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0,09</w:t>
            </w:r>
          </w:p>
        </w:tc>
        <w:tc>
          <w:tcPr>
            <w:tcW w:w="1355" w:type="dxa"/>
            <w:vAlign w:val="center"/>
          </w:tcPr>
          <w:p w14:paraId="4BA4984D"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3,50</w:t>
            </w:r>
          </w:p>
        </w:tc>
        <w:tc>
          <w:tcPr>
            <w:tcW w:w="1387" w:type="dxa"/>
            <w:vAlign w:val="center"/>
          </w:tcPr>
          <w:p w14:paraId="0473A482"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0,32</w:t>
            </w:r>
          </w:p>
        </w:tc>
        <w:tc>
          <w:tcPr>
            <w:tcW w:w="1601" w:type="dxa"/>
            <w:vAlign w:val="center"/>
          </w:tcPr>
          <w:p w14:paraId="637ABD3B"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30,00</w:t>
            </w:r>
          </w:p>
        </w:tc>
      </w:tr>
      <w:tr w:rsidR="00A03C4F" w:rsidRPr="00323B69" w14:paraId="2B9F62CA" w14:textId="77777777" w:rsidTr="00025514">
        <w:tc>
          <w:tcPr>
            <w:tcW w:w="3893" w:type="dxa"/>
          </w:tcPr>
          <w:p w14:paraId="692E1E2E" w14:textId="32E73EAC"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8. </w:t>
            </w:r>
            <w:proofErr w:type="spellStart"/>
            <w:r w:rsidR="00F71204" w:rsidRPr="006F5703">
              <w:rPr>
                <w:spacing w:val="-4"/>
                <w:sz w:val="24"/>
                <w:szCs w:val="24"/>
              </w:rPr>
              <w:t>Кезеңдерге</w:t>
            </w:r>
            <w:proofErr w:type="spellEnd"/>
            <w:r w:rsidR="00F71204" w:rsidRPr="006F5703">
              <w:rPr>
                <w:spacing w:val="-4"/>
                <w:sz w:val="24"/>
                <w:szCs w:val="24"/>
              </w:rPr>
              <w:t xml:space="preserve"> </w:t>
            </w:r>
            <w:proofErr w:type="spellStart"/>
            <w:r w:rsidR="00F71204" w:rsidRPr="006F5703">
              <w:rPr>
                <w:spacing w:val="-4"/>
                <w:sz w:val="24"/>
                <w:szCs w:val="24"/>
              </w:rPr>
              <w:t>басымдық</w:t>
            </w:r>
            <w:proofErr w:type="spellEnd"/>
            <w:r w:rsidR="00F71204" w:rsidRPr="006F5703">
              <w:rPr>
                <w:spacing w:val="-4"/>
                <w:sz w:val="24"/>
                <w:szCs w:val="24"/>
              </w:rPr>
              <w:t xml:space="preserve"> беру </w:t>
            </w:r>
            <w:proofErr w:type="spellStart"/>
            <w:r w:rsidR="00F71204" w:rsidRPr="006F5703">
              <w:rPr>
                <w:spacing w:val="-4"/>
                <w:sz w:val="24"/>
                <w:szCs w:val="24"/>
              </w:rPr>
              <w:t>процесін</w:t>
            </w:r>
            <w:proofErr w:type="spellEnd"/>
            <w:r w:rsidR="00F71204" w:rsidRPr="006F5703">
              <w:rPr>
                <w:spacing w:val="-4"/>
                <w:sz w:val="24"/>
                <w:szCs w:val="24"/>
              </w:rPr>
              <w:t xml:space="preserve"> </w:t>
            </w:r>
            <w:proofErr w:type="spellStart"/>
            <w:r w:rsidR="00F71204" w:rsidRPr="006F5703">
              <w:rPr>
                <w:spacing w:val="-4"/>
                <w:sz w:val="24"/>
                <w:szCs w:val="24"/>
              </w:rPr>
              <w:t>ресімдеу</w:t>
            </w:r>
            <w:proofErr w:type="spellEnd"/>
          </w:p>
        </w:tc>
        <w:tc>
          <w:tcPr>
            <w:tcW w:w="1381" w:type="dxa"/>
            <w:vAlign w:val="center"/>
          </w:tcPr>
          <w:p w14:paraId="2948CA51"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0,08</w:t>
            </w:r>
          </w:p>
        </w:tc>
        <w:tc>
          <w:tcPr>
            <w:tcW w:w="1355" w:type="dxa"/>
            <w:vAlign w:val="center"/>
          </w:tcPr>
          <w:p w14:paraId="688645B6"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3,80</w:t>
            </w:r>
          </w:p>
        </w:tc>
        <w:tc>
          <w:tcPr>
            <w:tcW w:w="1387" w:type="dxa"/>
            <w:vAlign w:val="center"/>
          </w:tcPr>
          <w:p w14:paraId="022D517B"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0,30</w:t>
            </w:r>
          </w:p>
        </w:tc>
        <w:tc>
          <w:tcPr>
            <w:tcW w:w="1601" w:type="dxa"/>
            <w:vAlign w:val="center"/>
          </w:tcPr>
          <w:p w14:paraId="1F9B808D"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24,00</w:t>
            </w:r>
          </w:p>
        </w:tc>
      </w:tr>
      <w:tr w:rsidR="00A03C4F" w:rsidRPr="00323B69" w14:paraId="3E12170B" w14:textId="77777777" w:rsidTr="00025514">
        <w:tc>
          <w:tcPr>
            <w:tcW w:w="3893" w:type="dxa"/>
          </w:tcPr>
          <w:p w14:paraId="1C9DA764" w14:textId="7752ED76"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9. </w:t>
            </w:r>
            <w:proofErr w:type="spellStart"/>
            <w:r w:rsidR="00F71204" w:rsidRPr="006F5703">
              <w:rPr>
                <w:spacing w:val="-4"/>
                <w:sz w:val="24"/>
                <w:szCs w:val="24"/>
              </w:rPr>
              <w:t>Scrum-жобаларды</w:t>
            </w:r>
            <w:proofErr w:type="spellEnd"/>
            <w:r w:rsidR="00F71204" w:rsidRPr="006F5703">
              <w:rPr>
                <w:spacing w:val="-4"/>
                <w:sz w:val="24"/>
                <w:szCs w:val="24"/>
              </w:rPr>
              <w:t xml:space="preserve"> </w:t>
            </w:r>
            <w:proofErr w:type="spellStart"/>
            <w:r w:rsidR="00F71204" w:rsidRPr="006F5703">
              <w:rPr>
                <w:spacing w:val="-4"/>
                <w:sz w:val="24"/>
                <w:szCs w:val="24"/>
              </w:rPr>
              <w:t>бақылауды</w:t>
            </w:r>
            <w:proofErr w:type="spellEnd"/>
            <w:r w:rsidR="00F71204" w:rsidRPr="006F5703">
              <w:rPr>
                <w:spacing w:val="-4"/>
                <w:sz w:val="24"/>
                <w:szCs w:val="24"/>
              </w:rPr>
              <w:t xml:space="preserve"> </w:t>
            </w:r>
            <w:proofErr w:type="spellStart"/>
            <w:r w:rsidR="00F71204" w:rsidRPr="006F5703">
              <w:rPr>
                <w:spacing w:val="-4"/>
                <w:sz w:val="24"/>
                <w:szCs w:val="24"/>
              </w:rPr>
              <w:t>ұйымдастыру</w:t>
            </w:r>
            <w:proofErr w:type="spellEnd"/>
          </w:p>
        </w:tc>
        <w:tc>
          <w:tcPr>
            <w:tcW w:w="1381" w:type="dxa"/>
            <w:vAlign w:val="center"/>
          </w:tcPr>
          <w:p w14:paraId="672B7028"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0,10</w:t>
            </w:r>
          </w:p>
        </w:tc>
        <w:tc>
          <w:tcPr>
            <w:tcW w:w="1355" w:type="dxa"/>
            <w:vAlign w:val="center"/>
          </w:tcPr>
          <w:p w14:paraId="087A9DA7"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3,40</w:t>
            </w:r>
          </w:p>
        </w:tc>
        <w:tc>
          <w:tcPr>
            <w:tcW w:w="1387" w:type="dxa"/>
            <w:vAlign w:val="center"/>
          </w:tcPr>
          <w:p w14:paraId="62FED174"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0,34</w:t>
            </w:r>
          </w:p>
        </w:tc>
        <w:tc>
          <w:tcPr>
            <w:tcW w:w="1601" w:type="dxa"/>
            <w:vAlign w:val="center"/>
          </w:tcPr>
          <w:p w14:paraId="64B63B69"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32,00</w:t>
            </w:r>
          </w:p>
        </w:tc>
      </w:tr>
      <w:tr w:rsidR="00A03C4F" w:rsidRPr="00323B69" w14:paraId="25172A15" w14:textId="77777777" w:rsidTr="00025514">
        <w:tc>
          <w:tcPr>
            <w:tcW w:w="3893" w:type="dxa"/>
          </w:tcPr>
          <w:p w14:paraId="570ACA0D" w14:textId="186EC6E0"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10. </w:t>
            </w:r>
            <w:r w:rsidR="00F71204" w:rsidRPr="006F5703">
              <w:rPr>
                <w:spacing w:val="-4"/>
                <w:sz w:val="24"/>
                <w:szCs w:val="24"/>
              </w:rPr>
              <w:t xml:space="preserve">Арнайы </w:t>
            </w:r>
            <w:proofErr w:type="spellStart"/>
            <w:r w:rsidR="00F71204" w:rsidRPr="006F5703">
              <w:rPr>
                <w:spacing w:val="-4"/>
                <w:sz w:val="24"/>
                <w:szCs w:val="24"/>
              </w:rPr>
              <w:t>ақпараттық</w:t>
            </w:r>
            <w:proofErr w:type="spellEnd"/>
            <w:r w:rsidR="00F71204" w:rsidRPr="006F5703">
              <w:rPr>
                <w:spacing w:val="-4"/>
                <w:sz w:val="24"/>
                <w:szCs w:val="24"/>
              </w:rPr>
              <w:t xml:space="preserve"> </w:t>
            </w:r>
            <w:proofErr w:type="spellStart"/>
            <w:r w:rsidR="00F71204" w:rsidRPr="006F5703">
              <w:rPr>
                <w:spacing w:val="-4"/>
                <w:sz w:val="24"/>
                <w:szCs w:val="24"/>
              </w:rPr>
              <w:t>технологиялармен</w:t>
            </w:r>
            <w:proofErr w:type="spellEnd"/>
            <w:r w:rsidR="00F71204" w:rsidRPr="006F5703">
              <w:rPr>
                <w:spacing w:val="-4"/>
                <w:sz w:val="24"/>
                <w:szCs w:val="24"/>
              </w:rPr>
              <w:t xml:space="preserve"> </w:t>
            </w:r>
            <w:proofErr w:type="spellStart"/>
            <w:r w:rsidR="00F71204" w:rsidRPr="006F5703">
              <w:rPr>
                <w:spacing w:val="-4"/>
                <w:sz w:val="24"/>
                <w:szCs w:val="24"/>
              </w:rPr>
              <w:t>қамтамасыз</w:t>
            </w:r>
            <w:proofErr w:type="spellEnd"/>
            <w:r w:rsidR="00F71204" w:rsidRPr="006F5703">
              <w:rPr>
                <w:spacing w:val="-4"/>
                <w:sz w:val="24"/>
                <w:szCs w:val="24"/>
              </w:rPr>
              <w:t xml:space="preserve"> </w:t>
            </w:r>
            <w:proofErr w:type="spellStart"/>
            <w:r w:rsidR="00F71204" w:rsidRPr="006F5703">
              <w:rPr>
                <w:spacing w:val="-4"/>
                <w:sz w:val="24"/>
                <w:szCs w:val="24"/>
              </w:rPr>
              <w:t>ету</w:t>
            </w:r>
            <w:proofErr w:type="spellEnd"/>
          </w:p>
        </w:tc>
        <w:tc>
          <w:tcPr>
            <w:tcW w:w="1381" w:type="dxa"/>
            <w:vAlign w:val="center"/>
          </w:tcPr>
          <w:p w14:paraId="53F63262"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0,08</w:t>
            </w:r>
          </w:p>
        </w:tc>
        <w:tc>
          <w:tcPr>
            <w:tcW w:w="1355" w:type="dxa"/>
            <w:vAlign w:val="center"/>
          </w:tcPr>
          <w:p w14:paraId="26F7B564"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4,05</w:t>
            </w:r>
          </w:p>
        </w:tc>
        <w:tc>
          <w:tcPr>
            <w:tcW w:w="1387" w:type="dxa"/>
            <w:vAlign w:val="center"/>
          </w:tcPr>
          <w:p w14:paraId="07F6845D"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0,32</w:t>
            </w:r>
          </w:p>
        </w:tc>
        <w:tc>
          <w:tcPr>
            <w:tcW w:w="1601" w:type="dxa"/>
            <w:vAlign w:val="center"/>
          </w:tcPr>
          <w:p w14:paraId="17409EC2"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19,00</w:t>
            </w:r>
          </w:p>
        </w:tc>
      </w:tr>
      <w:tr w:rsidR="00A03C4F" w:rsidRPr="00323B69" w14:paraId="5F89DAD3" w14:textId="77777777" w:rsidTr="00025514">
        <w:tc>
          <w:tcPr>
            <w:tcW w:w="3893" w:type="dxa"/>
          </w:tcPr>
          <w:p w14:paraId="04B6248D" w14:textId="5B2FD77F" w:rsidR="00A03C4F" w:rsidRPr="006F5703" w:rsidRDefault="00A03C4F" w:rsidP="00AE2F91">
            <w:pPr>
              <w:pStyle w:val="affff9"/>
              <w:spacing w:line="240" w:lineRule="auto"/>
              <w:ind w:firstLine="0"/>
              <w:jc w:val="left"/>
              <w:rPr>
                <w:spacing w:val="-4"/>
                <w:sz w:val="24"/>
                <w:szCs w:val="24"/>
              </w:rPr>
            </w:pPr>
            <w:r w:rsidRPr="006F5703">
              <w:rPr>
                <w:spacing w:val="-4"/>
                <w:sz w:val="24"/>
                <w:szCs w:val="24"/>
              </w:rPr>
              <w:t xml:space="preserve">11. </w:t>
            </w:r>
            <w:r w:rsidR="00F71204" w:rsidRPr="006F5703">
              <w:rPr>
                <w:spacing w:val="-4"/>
                <w:sz w:val="24"/>
                <w:szCs w:val="24"/>
              </w:rPr>
              <w:t xml:space="preserve">Топ-менеджмент </w:t>
            </w:r>
            <w:proofErr w:type="spellStart"/>
            <w:r w:rsidR="00F71204" w:rsidRPr="006F5703">
              <w:rPr>
                <w:spacing w:val="-4"/>
                <w:sz w:val="24"/>
                <w:szCs w:val="24"/>
              </w:rPr>
              <w:t>деңгейінде</w:t>
            </w:r>
            <w:proofErr w:type="spellEnd"/>
            <w:r w:rsidR="00F71204" w:rsidRPr="006F5703">
              <w:rPr>
                <w:spacing w:val="-4"/>
                <w:sz w:val="24"/>
                <w:szCs w:val="24"/>
              </w:rPr>
              <w:t xml:space="preserve"> </w:t>
            </w:r>
            <w:proofErr w:type="spellStart"/>
            <w:r w:rsidR="00F71204" w:rsidRPr="006F5703">
              <w:rPr>
                <w:spacing w:val="-4"/>
                <w:sz w:val="24"/>
                <w:szCs w:val="24"/>
              </w:rPr>
              <w:t>қолдау</w:t>
            </w:r>
            <w:proofErr w:type="spellEnd"/>
          </w:p>
        </w:tc>
        <w:tc>
          <w:tcPr>
            <w:tcW w:w="1381" w:type="dxa"/>
            <w:vAlign w:val="center"/>
          </w:tcPr>
          <w:p w14:paraId="5AA4DC2F"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0,09</w:t>
            </w:r>
          </w:p>
        </w:tc>
        <w:tc>
          <w:tcPr>
            <w:tcW w:w="1355" w:type="dxa"/>
            <w:vAlign w:val="center"/>
          </w:tcPr>
          <w:p w14:paraId="019FE24D"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4,60</w:t>
            </w:r>
          </w:p>
        </w:tc>
        <w:tc>
          <w:tcPr>
            <w:tcW w:w="1387" w:type="dxa"/>
            <w:vAlign w:val="center"/>
          </w:tcPr>
          <w:p w14:paraId="6DB954AC"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0,41</w:t>
            </w:r>
          </w:p>
        </w:tc>
        <w:tc>
          <w:tcPr>
            <w:tcW w:w="1601" w:type="dxa"/>
            <w:vAlign w:val="center"/>
          </w:tcPr>
          <w:p w14:paraId="79F24D3B"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8,00</w:t>
            </w:r>
          </w:p>
        </w:tc>
      </w:tr>
      <w:tr w:rsidR="00A03C4F" w:rsidRPr="00323B69" w14:paraId="6DE83013" w14:textId="77777777" w:rsidTr="00025514">
        <w:tc>
          <w:tcPr>
            <w:tcW w:w="3893" w:type="dxa"/>
          </w:tcPr>
          <w:p w14:paraId="469CBD60" w14:textId="73074519" w:rsidR="00A03C4F" w:rsidRPr="006F5703" w:rsidRDefault="00F71204" w:rsidP="00AE2F91">
            <w:pPr>
              <w:pStyle w:val="affff9"/>
              <w:spacing w:line="240" w:lineRule="auto"/>
              <w:ind w:firstLine="0"/>
              <w:rPr>
                <w:sz w:val="24"/>
                <w:szCs w:val="24"/>
              </w:rPr>
            </w:pPr>
            <w:proofErr w:type="spellStart"/>
            <w:r w:rsidRPr="006F5703">
              <w:rPr>
                <w:sz w:val="24"/>
                <w:szCs w:val="24"/>
              </w:rPr>
              <w:t>Барлығы</w:t>
            </w:r>
            <w:proofErr w:type="spellEnd"/>
          </w:p>
        </w:tc>
        <w:tc>
          <w:tcPr>
            <w:tcW w:w="1381" w:type="dxa"/>
            <w:vAlign w:val="center"/>
          </w:tcPr>
          <w:p w14:paraId="0619D4DC"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1,00</w:t>
            </w:r>
          </w:p>
        </w:tc>
        <w:tc>
          <w:tcPr>
            <w:tcW w:w="1355" w:type="dxa"/>
            <w:vAlign w:val="center"/>
          </w:tcPr>
          <w:p w14:paraId="2807AC41"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37,70</w:t>
            </w:r>
          </w:p>
        </w:tc>
        <w:tc>
          <w:tcPr>
            <w:tcW w:w="1387" w:type="dxa"/>
            <w:vAlign w:val="center"/>
          </w:tcPr>
          <w:p w14:paraId="4967F328"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3,38</w:t>
            </w:r>
          </w:p>
        </w:tc>
        <w:tc>
          <w:tcPr>
            <w:tcW w:w="1601" w:type="dxa"/>
            <w:vAlign w:val="center"/>
          </w:tcPr>
          <w:p w14:paraId="33E8328E" w14:textId="77777777" w:rsidR="00A03C4F" w:rsidRPr="006F5703" w:rsidRDefault="00A03C4F" w:rsidP="00025514">
            <w:pPr>
              <w:pStyle w:val="affff9"/>
              <w:spacing w:line="240" w:lineRule="auto"/>
              <w:ind w:firstLine="0"/>
              <w:jc w:val="center"/>
              <w:rPr>
                <w:sz w:val="24"/>
                <w:szCs w:val="24"/>
              </w:rPr>
            </w:pPr>
            <w:r w:rsidRPr="006F5703">
              <w:rPr>
                <w:color w:val="000000"/>
                <w:sz w:val="24"/>
                <w:szCs w:val="24"/>
              </w:rPr>
              <w:t>32,31</w:t>
            </w:r>
          </w:p>
        </w:tc>
      </w:tr>
      <w:tr w:rsidR="00A03C4F" w:rsidRPr="00323B69" w14:paraId="4DD54470" w14:textId="77777777" w:rsidTr="00025514">
        <w:tc>
          <w:tcPr>
            <w:tcW w:w="9617" w:type="dxa"/>
            <w:gridSpan w:val="5"/>
          </w:tcPr>
          <w:p w14:paraId="7F893578" w14:textId="0F649E98" w:rsidR="00A03C4F" w:rsidRPr="006F5703" w:rsidRDefault="00F71204" w:rsidP="00A86665">
            <w:pPr>
              <w:pStyle w:val="affff9"/>
              <w:spacing w:line="240" w:lineRule="auto"/>
              <w:ind w:firstLine="601"/>
              <w:rPr>
                <w:color w:val="000000"/>
                <w:sz w:val="24"/>
                <w:szCs w:val="24"/>
              </w:rPr>
            </w:pPr>
            <w:proofErr w:type="spellStart"/>
            <w:r w:rsidRPr="006F5703">
              <w:rPr>
                <w:color w:val="000000"/>
                <w:sz w:val="24"/>
                <w:szCs w:val="24"/>
              </w:rPr>
              <w:t>Ескерт</w:t>
            </w:r>
            <w:proofErr w:type="spellEnd"/>
            <w:r w:rsidR="00025514">
              <w:rPr>
                <w:color w:val="000000"/>
                <w:sz w:val="24"/>
                <w:szCs w:val="24"/>
                <w:lang w:val="kk-KZ"/>
              </w:rPr>
              <w:t>у</w:t>
            </w:r>
            <w:r w:rsidR="006F5703">
              <w:rPr>
                <w:color w:val="000000"/>
                <w:sz w:val="24"/>
                <w:szCs w:val="24"/>
                <w:lang w:val="kk-KZ"/>
              </w:rPr>
              <w:t xml:space="preserve"> </w:t>
            </w:r>
            <w:r w:rsidR="006F5703">
              <w:t>–</w:t>
            </w:r>
            <w:r w:rsidRPr="006F5703">
              <w:rPr>
                <w:color w:val="000000"/>
                <w:sz w:val="24"/>
                <w:szCs w:val="24"/>
              </w:rPr>
              <w:t xml:space="preserve"> </w:t>
            </w:r>
            <w:r w:rsidR="00A86665" w:rsidRPr="00A86665">
              <w:rPr>
                <w:rStyle w:val="rynqvb"/>
                <w:sz w:val="24"/>
                <w:szCs w:val="24"/>
                <w:lang w:val="kk-KZ"/>
              </w:rPr>
              <w:t>Сауалнама нәтижелері бойынша автор құрастырған</w:t>
            </w:r>
          </w:p>
        </w:tc>
      </w:tr>
    </w:tbl>
    <w:p w14:paraId="09AF62AB" w14:textId="77777777" w:rsidR="00A03C4F" w:rsidRPr="00323B69" w:rsidRDefault="00A03C4F" w:rsidP="00A03C4F">
      <w:pPr>
        <w:pStyle w:val="affff9"/>
        <w:spacing w:line="240" w:lineRule="auto"/>
      </w:pPr>
    </w:p>
    <w:p w14:paraId="2868F5C4" w14:textId="2E597756" w:rsidR="00A03C4F" w:rsidRPr="00323B69" w:rsidRDefault="00F71204" w:rsidP="00F71204">
      <w:pPr>
        <w:pStyle w:val="affff9"/>
        <w:spacing w:line="240" w:lineRule="auto"/>
      </w:pPr>
      <w:proofErr w:type="spellStart"/>
      <w:r>
        <w:t>Нәтижелердің</w:t>
      </w:r>
      <w:proofErr w:type="spellEnd"/>
      <w:r>
        <w:t xml:space="preserve"> </w:t>
      </w:r>
      <w:proofErr w:type="spellStart"/>
      <w:r>
        <w:t>сенімділігі</w:t>
      </w:r>
      <w:proofErr w:type="spellEnd"/>
      <w:r>
        <w:t xml:space="preserve"> вариация </w:t>
      </w:r>
      <w:proofErr w:type="spellStart"/>
      <w:r>
        <w:t>коэффициенті</w:t>
      </w:r>
      <w:proofErr w:type="spellEnd"/>
      <w:r>
        <w:t xml:space="preserve"> </w:t>
      </w:r>
      <w:proofErr w:type="spellStart"/>
      <w:r>
        <w:t>арқылы</w:t>
      </w:r>
      <w:proofErr w:type="spellEnd"/>
      <w:r>
        <w:t xml:space="preserve"> </w:t>
      </w:r>
      <w:proofErr w:type="spellStart"/>
      <w:r>
        <w:t>жауаптардың</w:t>
      </w:r>
      <w:proofErr w:type="spellEnd"/>
      <w:r>
        <w:t xml:space="preserve"> </w:t>
      </w:r>
      <w:proofErr w:type="spellStart"/>
      <w:r>
        <w:t>дәйектілігі</w:t>
      </w:r>
      <w:proofErr w:type="spellEnd"/>
      <w:r>
        <w:t xml:space="preserve"> </w:t>
      </w:r>
      <w:proofErr w:type="spellStart"/>
      <w:r>
        <w:t>критерийі</w:t>
      </w:r>
      <w:proofErr w:type="spellEnd"/>
      <w:r>
        <w:t xml:space="preserve"> </w:t>
      </w:r>
      <w:proofErr w:type="spellStart"/>
      <w:r>
        <w:t>бойынша</w:t>
      </w:r>
      <w:proofErr w:type="spellEnd"/>
      <w:r>
        <w:t xml:space="preserve"> </w:t>
      </w:r>
      <w:proofErr w:type="spellStart"/>
      <w:r>
        <w:t>анықталды</w:t>
      </w:r>
      <w:proofErr w:type="spellEnd"/>
      <w:r>
        <w:t xml:space="preserve"> [</w:t>
      </w:r>
      <w:r w:rsidR="00191B25">
        <w:rPr>
          <w:lang w:val="kk-KZ"/>
        </w:rPr>
        <w:t>12</w:t>
      </w:r>
      <w:r w:rsidR="00765AC8">
        <w:rPr>
          <w:lang w:val="kk-KZ"/>
        </w:rPr>
        <w:t>7</w:t>
      </w:r>
      <w:r>
        <w:t xml:space="preserve">]. </w:t>
      </w:r>
      <w:proofErr w:type="spellStart"/>
      <w:r>
        <w:t>Әдістемеге</w:t>
      </w:r>
      <w:proofErr w:type="spellEnd"/>
      <w:r>
        <w:t xml:space="preserve"> </w:t>
      </w:r>
      <w:proofErr w:type="spellStart"/>
      <w:r>
        <w:t>сәйкес</w:t>
      </w:r>
      <w:proofErr w:type="spellEnd"/>
      <w:r>
        <w:t xml:space="preserve"> вариация </w:t>
      </w:r>
      <w:proofErr w:type="spellStart"/>
      <w:r>
        <w:t>коэффициенті</w:t>
      </w:r>
      <w:proofErr w:type="spellEnd"/>
      <w:r>
        <w:t xml:space="preserve"> </w:t>
      </w:r>
      <w:proofErr w:type="spellStart"/>
      <w:r>
        <w:t>нормадан</w:t>
      </w:r>
      <w:proofErr w:type="spellEnd"/>
      <w:r>
        <w:t xml:space="preserve"> аз </w:t>
      </w:r>
      <w:proofErr w:type="spellStart"/>
      <w:r>
        <w:t>болатын</w:t>
      </w:r>
      <w:proofErr w:type="spellEnd"/>
      <w:r>
        <w:t xml:space="preserve"> </w:t>
      </w:r>
      <w:proofErr w:type="spellStart"/>
      <w:r>
        <w:t>жауаптар</w:t>
      </w:r>
      <w:proofErr w:type="spellEnd"/>
      <w:r>
        <w:t xml:space="preserve"> </w:t>
      </w:r>
      <w:proofErr w:type="spellStart"/>
      <w:r>
        <w:t>іріктемеден</w:t>
      </w:r>
      <w:proofErr w:type="spellEnd"/>
      <w:r>
        <w:t xml:space="preserve"> </w:t>
      </w:r>
      <w:proofErr w:type="spellStart"/>
      <w:r>
        <w:t>алынып</w:t>
      </w:r>
      <w:proofErr w:type="spellEnd"/>
      <w:r>
        <w:t xml:space="preserve"> </w:t>
      </w:r>
      <w:proofErr w:type="spellStart"/>
      <w:r>
        <w:t>тасталды</w:t>
      </w:r>
      <w:proofErr w:type="spellEnd"/>
      <w:r>
        <w:t xml:space="preserve"> (0,25 </w:t>
      </w:r>
      <w:proofErr w:type="spellStart"/>
      <w:r>
        <w:t>бірлік</w:t>
      </w:r>
      <w:proofErr w:type="spellEnd"/>
      <w:r>
        <w:t>)</w:t>
      </w:r>
      <w:r w:rsidR="00A03C4F" w:rsidRPr="00323B69">
        <w:t>.</w:t>
      </w:r>
    </w:p>
    <w:p w14:paraId="5DA92A28" w14:textId="2DAB8D7F" w:rsidR="00A03C4F" w:rsidRPr="00323B69" w:rsidRDefault="00F71204" w:rsidP="00A03C4F">
      <w:pPr>
        <w:pStyle w:val="affff9"/>
        <w:spacing w:line="240" w:lineRule="auto"/>
      </w:pPr>
      <w:r w:rsidRPr="00F71204">
        <w:t xml:space="preserve">ҚР </w:t>
      </w:r>
      <w:proofErr w:type="spellStart"/>
      <w:r w:rsidRPr="00F71204">
        <w:t>қаралған</w:t>
      </w:r>
      <w:proofErr w:type="spellEnd"/>
      <w:r w:rsidRPr="00F71204">
        <w:t xml:space="preserve"> </w:t>
      </w:r>
      <w:proofErr w:type="spellStart"/>
      <w:r w:rsidRPr="00F71204">
        <w:t>мемлекеттік</w:t>
      </w:r>
      <w:proofErr w:type="spellEnd"/>
      <w:r w:rsidRPr="00F71204">
        <w:t xml:space="preserve"> </w:t>
      </w:r>
      <w:proofErr w:type="spellStart"/>
      <w:r w:rsidRPr="00F71204">
        <w:t>органдарында</w:t>
      </w:r>
      <w:proofErr w:type="spellEnd"/>
      <w:r w:rsidRPr="00F71204">
        <w:t xml:space="preserve"> </w:t>
      </w:r>
      <w:proofErr w:type="spellStart"/>
      <w:r w:rsidRPr="00F71204">
        <w:t>Scrum</w:t>
      </w:r>
      <w:proofErr w:type="spellEnd"/>
      <w:r w:rsidRPr="00F71204">
        <w:t xml:space="preserve"> </w:t>
      </w:r>
      <w:proofErr w:type="spellStart"/>
      <w:r w:rsidRPr="00F71204">
        <w:t>енгізуге</w:t>
      </w:r>
      <w:proofErr w:type="spellEnd"/>
      <w:r w:rsidRPr="00F71204">
        <w:t xml:space="preserve"> </w:t>
      </w:r>
      <w:r>
        <w:t>Ж</w:t>
      </w:r>
      <w:r w:rsidRPr="00F71204">
        <w:t xml:space="preserve">ББ </w:t>
      </w:r>
      <w:proofErr w:type="spellStart"/>
      <w:r w:rsidRPr="00F71204">
        <w:t>әзірлігінің</w:t>
      </w:r>
      <w:proofErr w:type="spellEnd"/>
      <w:r w:rsidRPr="00F71204">
        <w:t xml:space="preserve"> </w:t>
      </w:r>
      <w:proofErr w:type="spellStart"/>
      <w:r w:rsidRPr="00F71204">
        <w:t>жалпы</w:t>
      </w:r>
      <w:proofErr w:type="spellEnd"/>
      <w:r w:rsidRPr="00F71204">
        <w:t xml:space="preserve"> </w:t>
      </w:r>
      <w:proofErr w:type="spellStart"/>
      <w:r w:rsidRPr="00F71204">
        <w:t>ауытқуы</w:t>
      </w:r>
      <w:proofErr w:type="spellEnd"/>
      <w:r w:rsidRPr="00F71204">
        <w:t xml:space="preserve"> 32,3% - </w:t>
      </w:r>
      <w:proofErr w:type="spellStart"/>
      <w:r w:rsidRPr="00F71204">
        <w:t>құрайды</w:t>
      </w:r>
      <w:proofErr w:type="spellEnd"/>
      <w:r w:rsidRPr="00F71204">
        <w:t xml:space="preserve">. </w:t>
      </w:r>
      <w:proofErr w:type="spellStart"/>
      <w:r w:rsidRPr="00F71204">
        <w:t>Яғни</w:t>
      </w:r>
      <w:proofErr w:type="spellEnd"/>
      <w:r w:rsidRPr="00F71204">
        <w:t xml:space="preserve">, </w:t>
      </w:r>
      <w:proofErr w:type="spellStart"/>
      <w:r w:rsidRPr="00F71204">
        <w:t>дайындық</w:t>
      </w:r>
      <w:proofErr w:type="spellEnd"/>
      <w:r w:rsidRPr="00F71204">
        <w:t xml:space="preserve"> </w:t>
      </w:r>
      <w:proofErr w:type="spellStart"/>
      <w:r w:rsidRPr="00F71204">
        <w:t>төмен</w:t>
      </w:r>
      <w:proofErr w:type="spellEnd"/>
      <w:r w:rsidRPr="00F71204">
        <w:t xml:space="preserve"> деп </w:t>
      </w:r>
      <w:proofErr w:type="spellStart"/>
      <w:r w:rsidRPr="00F71204">
        <w:t>саналады</w:t>
      </w:r>
      <w:proofErr w:type="spellEnd"/>
      <w:r w:rsidRPr="00F71204">
        <w:t xml:space="preserve">, </w:t>
      </w:r>
      <w:proofErr w:type="spellStart"/>
      <w:r w:rsidRPr="00F71204">
        <w:t>бұл</w:t>
      </w:r>
      <w:proofErr w:type="spellEnd"/>
      <w:r w:rsidRPr="00F71204">
        <w:t xml:space="preserve"> </w:t>
      </w:r>
      <w:proofErr w:type="spellStart"/>
      <w:r w:rsidRPr="00F71204">
        <w:t>Scrum</w:t>
      </w:r>
      <w:proofErr w:type="spellEnd"/>
      <w:r w:rsidRPr="00F71204">
        <w:t xml:space="preserve"> </w:t>
      </w:r>
      <w:proofErr w:type="spellStart"/>
      <w:r w:rsidRPr="00F71204">
        <w:t>бірқатар</w:t>
      </w:r>
      <w:proofErr w:type="spellEnd"/>
      <w:r w:rsidRPr="00F71204">
        <w:t xml:space="preserve"> </w:t>
      </w:r>
      <w:proofErr w:type="spellStart"/>
      <w:r w:rsidRPr="00F71204">
        <w:t>артықшылықтарға</w:t>
      </w:r>
      <w:proofErr w:type="spellEnd"/>
      <w:r w:rsidRPr="00F71204">
        <w:t xml:space="preserve"> </w:t>
      </w:r>
      <w:proofErr w:type="spellStart"/>
      <w:r w:rsidRPr="00F71204">
        <w:t>қарамастан</w:t>
      </w:r>
      <w:proofErr w:type="spellEnd"/>
      <w:r w:rsidRPr="00F71204">
        <w:t xml:space="preserve">, </w:t>
      </w:r>
      <w:proofErr w:type="spellStart"/>
      <w:r w:rsidRPr="00F71204">
        <w:t>әзірге</w:t>
      </w:r>
      <w:proofErr w:type="spellEnd"/>
      <w:r w:rsidRPr="00F71204">
        <w:t xml:space="preserve"> ҚР </w:t>
      </w:r>
      <w:proofErr w:type="spellStart"/>
      <w:r w:rsidRPr="00F71204">
        <w:t>мемлекеттік</w:t>
      </w:r>
      <w:proofErr w:type="spellEnd"/>
      <w:r w:rsidRPr="00F71204">
        <w:t xml:space="preserve"> </w:t>
      </w:r>
      <w:proofErr w:type="spellStart"/>
      <w:r w:rsidRPr="00F71204">
        <w:t>органдарының</w:t>
      </w:r>
      <w:proofErr w:type="spellEnd"/>
      <w:r w:rsidRPr="00F71204">
        <w:t xml:space="preserve"> </w:t>
      </w:r>
      <w:r>
        <w:t>ЖББ</w:t>
      </w:r>
      <w:r w:rsidRPr="00F71204">
        <w:t xml:space="preserve">-да </w:t>
      </w:r>
      <w:proofErr w:type="spellStart"/>
      <w:r w:rsidRPr="00F71204">
        <w:t>танымал</w:t>
      </w:r>
      <w:proofErr w:type="spellEnd"/>
      <w:r w:rsidRPr="00F71204">
        <w:t xml:space="preserve"> </w:t>
      </w:r>
      <w:proofErr w:type="spellStart"/>
      <w:r w:rsidRPr="00F71204">
        <w:t>емес</w:t>
      </w:r>
      <w:proofErr w:type="spellEnd"/>
      <w:r w:rsidRPr="00F71204">
        <w:t xml:space="preserve"> </w:t>
      </w:r>
      <w:proofErr w:type="spellStart"/>
      <w:r w:rsidRPr="00F71204">
        <w:t>болып</w:t>
      </w:r>
      <w:proofErr w:type="spellEnd"/>
      <w:r w:rsidRPr="00F71204">
        <w:t xml:space="preserve"> </w:t>
      </w:r>
      <w:proofErr w:type="spellStart"/>
      <w:r w:rsidRPr="00F71204">
        <w:t>қалатынын</w:t>
      </w:r>
      <w:proofErr w:type="spellEnd"/>
      <w:r w:rsidRPr="00F71204">
        <w:t xml:space="preserve"> </w:t>
      </w:r>
      <w:proofErr w:type="spellStart"/>
      <w:r w:rsidRPr="00F71204">
        <w:t>түсіндіреді</w:t>
      </w:r>
      <w:proofErr w:type="spellEnd"/>
      <w:r w:rsidRPr="00F71204">
        <w:t xml:space="preserve">. </w:t>
      </w:r>
      <w:proofErr w:type="spellStart"/>
      <w:r w:rsidRPr="00F71204">
        <w:t>Зерттеу</w:t>
      </w:r>
      <w:proofErr w:type="spellEnd"/>
      <w:r w:rsidRPr="00F71204">
        <w:t xml:space="preserve"> </w:t>
      </w:r>
      <w:proofErr w:type="spellStart"/>
      <w:r w:rsidRPr="00F71204">
        <w:t>нәтижелері</w:t>
      </w:r>
      <w:proofErr w:type="spellEnd"/>
      <w:r w:rsidRPr="00F71204">
        <w:t xml:space="preserve"> </w:t>
      </w:r>
      <w:proofErr w:type="spellStart"/>
      <w:r w:rsidRPr="00F71204">
        <w:t>бойынша</w:t>
      </w:r>
      <w:proofErr w:type="spellEnd"/>
      <w:r w:rsidRPr="00F71204">
        <w:t xml:space="preserve"> </w:t>
      </w:r>
      <w:proofErr w:type="spellStart"/>
      <w:r w:rsidRPr="00F71204">
        <w:t>факторлардың</w:t>
      </w:r>
      <w:proofErr w:type="spellEnd"/>
      <w:r w:rsidRPr="00F71204">
        <w:t xml:space="preserve"> рад</w:t>
      </w:r>
      <w:r>
        <w:t>ар-</w:t>
      </w:r>
      <w:proofErr w:type="spellStart"/>
      <w:r w:rsidRPr="00F71204">
        <w:t>диаграммасы</w:t>
      </w:r>
      <w:proofErr w:type="spellEnd"/>
      <w:r w:rsidRPr="00F71204">
        <w:t xml:space="preserve"> </w:t>
      </w:r>
      <w:proofErr w:type="spellStart"/>
      <w:r w:rsidRPr="00F71204">
        <w:t>құрылды</w:t>
      </w:r>
      <w:proofErr w:type="spellEnd"/>
      <w:r w:rsidRPr="00F71204">
        <w:t xml:space="preserve"> (22</w:t>
      </w:r>
      <w:r>
        <w:t>-</w:t>
      </w:r>
      <w:r w:rsidRPr="00F71204">
        <w:t>сурет)</w:t>
      </w:r>
      <w:r w:rsidR="00A03C4F" w:rsidRPr="00323B69">
        <w:t>.</w:t>
      </w:r>
    </w:p>
    <w:p w14:paraId="3DC32516" w14:textId="79385CB5" w:rsidR="00A03C4F" w:rsidRPr="00323B69" w:rsidRDefault="000E000C" w:rsidP="00A03C4F">
      <w:pPr>
        <w:pStyle w:val="affff9"/>
        <w:spacing w:line="240" w:lineRule="auto"/>
        <w:ind w:firstLine="0"/>
        <w:jc w:val="center"/>
      </w:pPr>
      <w:r>
        <w:rPr>
          <w:noProof/>
          <w:lang w:eastAsia="ru-RU"/>
        </w:rPr>
        <w:lastRenderedPageBreak/>
        <w:drawing>
          <wp:inline distT="0" distB="0" distL="0" distR="0" wp14:anchorId="02499387" wp14:editId="5A3864BE">
            <wp:extent cx="5048250" cy="2924175"/>
            <wp:effectExtent l="0" t="0" r="0"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22.jpg"/>
                    <pic:cNvPicPr/>
                  </pic:nvPicPr>
                  <pic:blipFill rotWithShape="1">
                    <a:blip r:embed="rId28">
                      <a:extLst>
                        <a:ext uri="{28A0092B-C50C-407E-A947-70E740481C1C}">
                          <a14:useLocalDpi xmlns:a14="http://schemas.microsoft.com/office/drawing/2010/main" val="0"/>
                        </a:ext>
                      </a:extLst>
                    </a:blip>
                    <a:srcRect l="8389" t="7243" r="4431" b="7243"/>
                    <a:stretch/>
                  </pic:blipFill>
                  <pic:spPr bwMode="auto">
                    <a:xfrm>
                      <a:off x="0" y="0"/>
                      <a:ext cx="5048813" cy="2924501"/>
                    </a:xfrm>
                    <a:prstGeom prst="rect">
                      <a:avLst/>
                    </a:prstGeom>
                    <a:ln>
                      <a:noFill/>
                    </a:ln>
                    <a:extLst>
                      <a:ext uri="{53640926-AAD7-44D8-BBD7-CCE9431645EC}">
                        <a14:shadowObscured xmlns:a14="http://schemas.microsoft.com/office/drawing/2010/main"/>
                      </a:ext>
                    </a:extLst>
                  </pic:spPr>
                </pic:pic>
              </a:graphicData>
            </a:graphic>
          </wp:inline>
        </w:drawing>
      </w:r>
    </w:p>
    <w:p w14:paraId="407DA54A" w14:textId="77777777" w:rsidR="00025514" w:rsidRPr="00025514" w:rsidRDefault="00025514" w:rsidP="006F5703">
      <w:pPr>
        <w:pStyle w:val="affff9"/>
        <w:spacing w:line="240" w:lineRule="auto"/>
        <w:ind w:firstLine="0"/>
        <w:jc w:val="center"/>
        <w:rPr>
          <w:sz w:val="16"/>
          <w:szCs w:val="16"/>
          <w:lang w:val="kk-KZ"/>
        </w:rPr>
      </w:pPr>
    </w:p>
    <w:p w14:paraId="0785CC6A" w14:textId="7C1E7C79" w:rsidR="00F71204" w:rsidRPr="00025514" w:rsidRDefault="006F5703" w:rsidP="006F5703">
      <w:pPr>
        <w:pStyle w:val="affff9"/>
        <w:spacing w:line="240" w:lineRule="auto"/>
        <w:ind w:firstLine="0"/>
        <w:jc w:val="center"/>
        <w:rPr>
          <w:lang w:val="kk-KZ"/>
        </w:rPr>
      </w:pPr>
      <w:r w:rsidRPr="006F5703">
        <w:rPr>
          <w:lang w:val="kk-KZ"/>
        </w:rPr>
        <w:t>С</w:t>
      </w:r>
      <w:r w:rsidR="00F71204" w:rsidRPr="00025514">
        <w:rPr>
          <w:lang w:val="kk-KZ"/>
        </w:rPr>
        <w:t>урет</w:t>
      </w:r>
      <w:r w:rsidRPr="006F5703">
        <w:rPr>
          <w:lang w:val="kk-KZ"/>
        </w:rPr>
        <w:t xml:space="preserve"> 22 </w:t>
      </w:r>
      <w:r w:rsidRPr="00025514">
        <w:rPr>
          <w:lang w:val="kk-KZ"/>
        </w:rPr>
        <w:t>–</w:t>
      </w:r>
      <w:r w:rsidRPr="006F5703">
        <w:rPr>
          <w:lang w:val="kk-KZ"/>
        </w:rPr>
        <w:t xml:space="preserve"> </w:t>
      </w:r>
      <w:r w:rsidR="00A86665" w:rsidRPr="00025514">
        <w:rPr>
          <w:lang w:val="kk-KZ"/>
        </w:rPr>
        <w:t xml:space="preserve">Мемлекеттік </w:t>
      </w:r>
      <w:r w:rsidR="00F71204" w:rsidRPr="00025514">
        <w:rPr>
          <w:lang w:val="kk-KZ"/>
        </w:rPr>
        <w:t>органдардың жобаларды басқаруда Scrum-технологияны пайдалануға дайындығының бейіні</w:t>
      </w:r>
    </w:p>
    <w:p w14:paraId="78940139" w14:textId="77777777" w:rsidR="006F5703" w:rsidRPr="00025514" w:rsidRDefault="006F5703" w:rsidP="00A03C4F">
      <w:pPr>
        <w:pStyle w:val="affff9"/>
        <w:spacing w:line="240" w:lineRule="auto"/>
        <w:rPr>
          <w:sz w:val="16"/>
          <w:szCs w:val="16"/>
          <w:lang w:val="kk-KZ"/>
        </w:rPr>
      </w:pPr>
    </w:p>
    <w:p w14:paraId="7FB28AD3" w14:textId="721BBCF5" w:rsidR="00A03C4F" w:rsidRPr="00A86665" w:rsidRDefault="00F71204" w:rsidP="00A03C4F">
      <w:pPr>
        <w:pStyle w:val="affff9"/>
        <w:spacing w:line="240" w:lineRule="auto"/>
        <w:rPr>
          <w:sz w:val="24"/>
          <w:szCs w:val="24"/>
          <w:lang w:val="kk-KZ"/>
        </w:rPr>
      </w:pPr>
      <w:r w:rsidRPr="00A86665">
        <w:rPr>
          <w:sz w:val="24"/>
          <w:szCs w:val="24"/>
          <w:lang w:val="kk-KZ"/>
        </w:rPr>
        <w:t>Ескерт</w:t>
      </w:r>
      <w:r w:rsidR="00025514" w:rsidRPr="00A86665">
        <w:rPr>
          <w:sz w:val="24"/>
          <w:szCs w:val="24"/>
          <w:lang w:val="kk-KZ"/>
        </w:rPr>
        <w:t>у</w:t>
      </w:r>
      <w:r w:rsidR="006F5703" w:rsidRPr="00A86665">
        <w:rPr>
          <w:sz w:val="24"/>
          <w:szCs w:val="24"/>
          <w:lang w:val="kk-KZ"/>
        </w:rPr>
        <w:t xml:space="preserve"> –</w:t>
      </w:r>
      <w:r w:rsidRPr="00A86665">
        <w:rPr>
          <w:sz w:val="24"/>
          <w:szCs w:val="24"/>
          <w:lang w:val="kk-KZ"/>
        </w:rPr>
        <w:t xml:space="preserve"> </w:t>
      </w:r>
      <w:r w:rsidR="00A86665" w:rsidRPr="00A86665">
        <w:rPr>
          <w:rStyle w:val="rynqvb"/>
          <w:sz w:val="24"/>
          <w:szCs w:val="24"/>
          <w:lang w:val="kk-KZ"/>
        </w:rPr>
        <w:t>Сауалнама нәтижелері бойынша автор құрастырған</w:t>
      </w:r>
    </w:p>
    <w:p w14:paraId="7F84C473" w14:textId="77777777" w:rsidR="00A03C4F" w:rsidRPr="00025514" w:rsidRDefault="00A03C4F" w:rsidP="00A03C4F">
      <w:pPr>
        <w:pStyle w:val="affff9"/>
        <w:spacing w:line="240" w:lineRule="auto"/>
        <w:rPr>
          <w:lang w:val="kk-KZ"/>
        </w:rPr>
      </w:pPr>
    </w:p>
    <w:p w14:paraId="23717407" w14:textId="24C7FCD1" w:rsidR="00A03C4F" w:rsidRPr="008B172B" w:rsidRDefault="00F71204" w:rsidP="00A03C4F">
      <w:pPr>
        <w:pStyle w:val="affff9"/>
        <w:spacing w:line="240" w:lineRule="auto"/>
        <w:rPr>
          <w:lang w:val="kk-KZ"/>
        </w:rPr>
      </w:pPr>
      <w:r w:rsidRPr="008B172B">
        <w:rPr>
          <w:lang w:val="kk-KZ"/>
        </w:rPr>
        <w:t>Сондай-ақ, факторларды Scrum қолдануға дайындық дәрежесі бойынша саралау жүргізілді (23-сурет)</w:t>
      </w:r>
      <w:r w:rsidR="00A03C4F" w:rsidRPr="008B172B">
        <w:rPr>
          <w:lang w:val="kk-KZ"/>
        </w:rPr>
        <w:t>.</w:t>
      </w:r>
    </w:p>
    <w:p w14:paraId="527CFAF2" w14:textId="77777777" w:rsidR="00A03C4F" w:rsidRPr="008B172B" w:rsidRDefault="00A03C4F" w:rsidP="00A03C4F">
      <w:pPr>
        <w:pStyle w:val="affff9"/>
        <w:spacing w:line="240" w:lineRule="auto"/>
        <w:rPr>
          <w:lang w:val="kk-KZ"/>
        </w:rPr>
      </w:pPr>
    </w:p>
    <w:p w14:paraId="1FB3FDEB" w14:textId="77777777" w:rsidR="00A03C4F" w:rsidRPr="00323B69" w:rsidRDefault="00A03C4F" w:rsidP="00A03C4F">
      <w:pPr>
        <w:pStyle w:val="affff9"/>
        <w:spacing w:line="240" w:lineRule="auto"/>
        <w:ind w:firstLine="0"/>
        <w:jc w:val="center"/>
      </w:pPr>
      <w:r w:rsidRPr="00323B69">
        <w:rPr>
          <w:noProof/>
          <w:lang w:eastAsia="ru-RU"/>
        </w:rPr>
        <w:drawing>
          <wp:inline distT="0" distB="0" distL="0" distR="0" wp14:anchorId="67876A57" wp14:editId="144D1E98">
            <wp:extent cx="5553075" cy="3038475"/>
            <wp:effectExtent l="0" t="0" r="9525" b="9525"/>
            <wp:docPr id="277" name="Gráfico 36">
              <a:extLst xmlns:a="http://schemas.openxmlformats.org/drawingml/2006/main">
                <a:ext uri="{FF2B5EF4-FFF2-40B4-BE49-F238E27FC236}">
                  <a16:creationId xmlns:a16="http://schemas.microsoft.com/office/drawing/2014/main" id="{DCC36544-6E94-4E8B-9B30-A77BF6067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53715F" w14:textId="77777777" w:rsidR="00025514" w:rsidRPr="00025514" w:rsidRDefault="00025514" w:rsidP="002D638C">
      <w:pPr>
        <w:pStyle w:val="affff9"/>
        <w:spacing w:line="240" w:lineRule="auto"/>
        <w:ind w:firstLine="0"/>
        <w:jc w:val="center"/>
        <w:rPr>
          <w:sz w:val="16"/>
          <w:szCs w:val="16"/>
          <w:lang w:val="kk-KZ"/>
        </w:rPr>
      </w:pPr>
    </w:p>
    <w:p w14:paraId="073B3463" w14:textId="70148BD3" w:rsidR="00F71204" w:rsidRPr="00025514" w:rsidRDefault="002D638C" w:rsidP="002D638C">
      <w:pPr>
        <w:pStyle w:val="affff9"/>
        <w:spacing w:line="240" w:lineRule="auto"/>
        <w:ind w:firstLine="0"/>
        <w:jc w:val="center"/>
        <w:rPr>
          <w:lang w:val="kk-KZ"/>
        </w:rPr>
      </w:pPr>
      <w:r w:rsidRPr="002D638C">
        <w:rPr>
          <w:lang w:val="kk-KZ"/>
        </w:rPr>
        <w:t>С</w:t>
      </w:r>
      <w:r w:rsidR="00F71204" w:rsidRPr="00025514">
        <w:rPr>
          <w:lang w:val="kk-KZ"/>
        </w:rPr>
        <w:t>урет</w:t>
      </w:r>
      <w:r w:rsidRPr="002D638C">
        <w:rPr>
          <w:lang w:val="kk-KZ"/>
        </w:rPr>
        <w:t xml:space="preserve"> 23 </w:t>
      </w:r>
      <w:r w:rsidRPr="00025514">
        <w:rPr>
          <w:lang w:val="kk-KZ"/>
        </w:rPr>
        <w:t>–</w:t>
      </w:r>
      <w:r w:rsidR="008A7A09" w:rsidRPr="00025514">
        <w:rPr>
          <w:lang w:val="kk-KZ"/>
        </w:rPr>
        <w:t xml:space="preserve"> ЖББ-да </w:t>
      </w:r>
      <w:r w:rsidR="00F71204" w:rsidRPr="00025514">
        <w:rPr>
          <w:lang w:val="kk-KZ"/>
        </w:rPr>
        <w:t>Scrum тиімділігіне әсер ететін факторлардың р</w:t>
      </w:r>
      <w:r w:rsidR="008A7A09" w:rsidRPr="00025514">
        <w:rPr>
          <w:lang w:val="kk-KZ"/>
        </w:rPr>
        <w:t>анжирлеу</w:t>
      </w:r>
    </w:p>
    <w:p w14:paraId="79A86B87" w14:textId="77777777" w:rsidR="002D638C" w:rsidRPr="00025514" w:rsidRDefault="002D638C" w:rsidP="00A03C4F">
      <w:pPr>
        <w:pStyle w:val="affff9"/>
        <w:spacing w:line="240" w:lineRule="auto"/>
        <w:rPr>
          <w:sz w:val="16"/>
          <w:szCs w:val="16"/>
          <w:lang w:val="kk-KZ"/>
        </w:rPr>
      </w:pPr>
    </w:p>
    <w:p w14:paraId="1F69E8B2" w14:textId="65E117E3" w:rsidR="00A03C4F" w:rsidRPr="00025514" w:rsidRDefault="006809E1" w:rsidP="00A03C4F">
      <w:pPr>
        <w:pStyle w:val="affff9"/>
        <w:spacing w:line="240" w:lineRule="auto"/>
        <w:rPr>
          <w:sz w:val="24"/>
          <w:szCs w:val="24"/>
          <w:lang w:val="kk-KZ"/>
        </w:rPr>
      </w:pPr>
      <w:r w:rsidRPr="00A86665">
        <w:rPr>
          <w:sz w:val="24"/>
          <w:szCs w:val="24"/>
          <w:lang w:val="kk-KZ"/>
        </w:rPr>
        <w:t xml:space="preserve">Ескерту – </w:t>
      </w:r>
      <w:r w:rsidRPr="00A86665">
        <w:rPr>
          <w:rStyle w:val="rynqvb"/>
          <w:sz w:val="24"/>
          <w:szCs w:val="24"/>
          <w:lang w:val="kk-KZ"/>
        </w:rPr>
        <w:t>Сауалнама нәтижелері бойынша автор құрастырған</w:t>
      </w:r>
    </w:p>
    <w:p w14:paraId="307E3729" w14:textId="77777777" w:rsidR="00025514" w:rsidRDefault="00025514" w:rsidP="00A03C4F">
      <w:pPr>
        <w:pStyle w:val="affff9"/>
        <w:spacing w:line="240" w:lineRule="auto"/>
        <w:rPr>
          <w:lang w:val="kk-KZ"/>
        </w:rPr>
      </w:pPr>
    </w:p>
    <w:p w14:paraId="3D10B301" w14:textId="075E47FE" w:rsidR="00A03C4F" w:rsidRPr="008B172B" w:rsidRDefault="008A7A09" w:rsidP="00A03C4F">
      <w:pPr>
        <w:pStyle w:val="affff9"/>
        <w:spacing w:line="240" w:lineRule="auto"/>
        <w:rPr>
          <w:lang w:val="kk-KZ"/>
        </w:rPr>
      </w:pPr>
      <w:r w:rsidRPr="00025514">
        <w:rPr>
          <w:lang w:val="kk-KZ"/>
        </w:rPr>
        <w:t xml:space="preserve">Ең үлкен дайындықты № 11 фактор – «Топ-менеджмент деңгейіндегі қолдау» көрсетеді. </w:t>
      </w:r>
      <w:r w:rsidRPr="008B172B">
        <w:rPr>
          <w:lang w:val="kk-KZ"/>
        </w:rPr>
        <w:t xml:space="preserve">Яғни, басшылық Scrum маңыздылығын біледі, бұл сөзсіз өте маңызды. Алайда, қалған көрсеткіштер бойынша Scrum-ды сәтті қолдануға </w:t>
      </w:r>
      <w:r w:rsidRPr="008B172B">
        <w:rPr>
          <w:lang w:val="kk-KZ"/>
        </w:rPr>
        <w:lastRenderedPageBreak/>
        <w:t>дайындық айтарлықтай артта қалады. Ең артта қалған факторлар: № 1 – «топ мүшелерінің еңбегіне ақы төлеу үшін еңбек шығындарын бағалау». Scrum-жобаға қатысушылардың еңбек шығындарын бағалаудың бекітілген нормалары жоқ; №2 – «Scrum-жобаларды бюджеттеу». Әрбір спринт жеке бюджетті қажет етеді. Мемлекеттік органдардың Scrum-жобаларында бұл процесті ұтымды ұйымдастыру әлі негізделмеген</w:t>
      </w:r>
      <w:r w:rsidR="00A03C4F" w:rsidRPr="008B172B">
        <w:rPr>
          <w:lang w:val="kk-KZ"/>
        </w:rPr>
        <w:t>.</w:t>
      </w:r>
    </w:p>
    <w:p w14:paraId="44B00BFF" w14:textId="4073C129" w:rsidR="00A03C4F" w:rsidRPr="008B172B" w:rsidRDefault="008A7A09" w:rsidP="00A03C4F">
      <w:pPr>
        <w:pStyle w:val="affff9"/>
        <w:spacing w:line="240" w:lineRule="auto"/>
        <w:rPr>
          <w:lang w:val="kk-KZ"/>
        </w:rPr>
      </w:pPr>
      <w:r w:rsidRPr="008B172B">
        <w:rPr>
          <w:lang w:val="kk-KZ"/>
        </w:rPr>
        <w:t>Осылайша, жобаларды басқарудың баламалы технологияларына көшу мемлекеттік сала ұйымдары үшін елеулі сын-тегеурін болып табылады. Scrum сияқты технологияларды сән трендтеріне құрмет ретінде енгізу мүмкін емес. Scrum жобаларының тиімділігі қызметкерлердің құзыреттілігі мен қатысуына, ұйымдастырушылық мәселелерді шешуге, қажетті ресурстық базаның болуына байланысты бірқатар факторларға байланысты. Scrum-ға дайындық бойынша ең артта қалған факторлар анықталды. Зерттеу ғылыми құндылық болып табылады, өйткені ол мемлекеттік органдарда жобалық менеджменттің дамуына белгілі бір үлес қосады. Жұмыс қорытындыларының тәжірибелік мәні оларды одан әрі пайдалану келешегінде көрінеді: жүйеленген факторлар Қазақстан Республикасының мемлекеттік органдарында Scrum-жобаларды әзірлеу үшін пайдаланылуы мүмкін</w:t>
      </w:r>
      <w:r w:rsidR="00A03C4F" w:rsidRPr="008B172B">
        <w:rPr>
          <w:lang w:val="kk-KZ"/>
        </w:rPr>
        <w:t>.</w:t>
      </w:r>
    </w:p>
    <w:p w14:paraId="4FA82F49" w14:textId="74676EE1" w:rsidR="00801B13" w:rsidRPr="008B172B" w:rsidRDefault="00801B13" w:rsidP="00A03C4F">
      <w:pPr>
        <w:pStyle w:val="affff9"/>
        <w:widowControl w:val="0"/>
        <w:spacing w:line="240" w:lineRule="auto"/>
        <w:rPr>
          <w:i/>
          <w:iCs/>
          <w:lang w:val="kk-KZ"/>
        </w:rPr>
      </w:pPr>
      <w:r w:rsidRPr="008B172B">
        <w:rPr>
          <w:i/>
          <w:iCs/>
          <w:lang w:val="kk-KZ"/>
        </w:rPr>
        <w:t>Мемлекеттік органдар қызметкерлерінің жобалық құзыреттерін талдау</w:t>
      </w:r>
    </w:p>
    <w:p w14:paraId="3F15B057" w14:textId="7BEAD954" w:rsidR="00EB1C10" w:rsidRPr="00EB1C10" w:rsidRDefault="00EB1C10" w:rsidP="00A03C4F">
      <w:pPr>
        <w:pStyle w:val="affff9"/>
        <w:widowControl w:val="0"/>
        <w:spacing w:line="240" w:lineRule="auto"/>
        <w:rPr>
          <w:iCs/>
          <w:lang w:val="kk-KZ"/>
        </w:rPr>
      </w:pPr>
      <w:r w:rsidRPr="008B172B">
        <w:rPr>
          <w:iCs/>
          <w:lang w:val="kk-KZ"/>
        </w:rPr>
        <w:t>Халықаралық талаптар мен стандарттарға сәйкес келетін мемлекеттік басқаруда жобалық менеджмент саласында қажетті құзыреттердің толық жиынтығы бар персоналды даярлауды жүзеге асыру қажет</w:t>
      </w:r>
      <w:r>
        <w:rPr>
          <w:iCs/>
          <w:lang w:val="kk-KZ"/>
        </w:rPr>
        <w:t xml:space="preserve"> </w:t>
      </w:r>
      <w:r w:rsidRPr="008B172B">
        <w:rPr>
          <w:iCs/>
          <w:lang w:val="kk-KZ"/>
        </w:rPr>
        <w:t>[</w:t>
      </w:r>
      <w:r w:rsidR="00191B25">
        <w:rPr>
          <w:iCs/>
          <w:lang w:val="kk-KZ"/>
        </w:rPr>
        <w:t>12</w:t>
      </w:r>
      <w:r w:rsidR="00765AC8">
        <w:rPr>
          <w:iCs/>
          <w:lang w:val="kk-KZ"/>
        </w:rPr>
        <w:t>8</w:t>
      </w:r>
      <w:r w:rsidRPr="008B172B">
        <w:rPr>
          <w:iCs/>
          <w:lang w:val="kk-KZ"/>
        </w:rPr>
        <w:t>]</w:t>
      </w:r>
      <w:r w:rsidRPr="00EB1C10">
        <w:rPr>
          <w:iCs/>
          <w:lang w:val="kk-KZ"/>
        </w:rPr>
        <w:t>.</w:t>
      </w:r>
    </w:p>
    <w:p w14:paraId="662E0C97" w14:textId="268AC07A" w:rsidR="00A03C4F" w:rsidRPr="00755CE0" w:rsidRDefault="00801B13" w:rsidP="00A03C4F">
      <w:pPr>
        <w:pStyle w:val="affff9"/>
        <w:widowControl w:val="0"/>
        <w:spacing w:line="240" w:lineRule="auto"/>
        <w:rPr>
          <w:lang w:val="kk-KZ"/>
        </w:rPr>
      </w:pPr>
      <w:r w:rsidRPr="00755CE0">
        <w:rPr>
          <w:lang w:val="kk-KZ"/>
        </w:rPr>
        <w:t xml:space="preserve">Өзгерістерді басқаруда әлеуметтік-психологиялық зерттеулерге ерекше рөл берілуі керек. Жалпы, мұндай зерттеулерсіз өзгерістерді қабылдау үлкен </w:t>
      </w:r>
      <w:r w:rsidRPr="006809E1">
        <w:rPr>
          <w:lang w:val="kk-KZ"/>
        </w:rPr>
        <w:t>қауіп болып табылады [</w:t>
      </w:r>
      <w:r w:rsidR="00191B25" w:rsidRPr="006809E1">
        <w:rPr>
          <w:lang w:val="kk-KZ"/>
        </w:rPr>
        <w:t>42</w:t>
      </w:r>
      <w:r w:rsidR="00CC01CD" w:rsidRPr="006809E1">
        <w:rPr>
          <w:lang w:val="kk-KZ"/>
        </w:rPr>
        <w:t>, р. 44</w:t>
      </w:r>
      <w:r w:rsidRPr="006809E1">
        <w:rPr>
          <w:lang w:val="kk-KZ"/>
        </w:rPr>
        <w:t xml:space="preserve">]. Сондықтан автор мемлекеттік қызметшілерді оқыту бағдарламаларын талдау және олардың сауалнамасы форматында </w:t>
      </w:r>
      <w:r w:rsidRPr="00755CE0">
        <w:rPr>
          <w:lang w:val="kk-KZ"/>
        </w:rPr>
        <w:t>бірқатар «далалық» зерттеулер жүргізді</w:t>
      </w:r>
      <w:r w:rsidR="00A03C4F" w:rsidRPr="00755CE0">
        <w:rPr>
          <w:lang w:val="kk-KZ"/>
        </w:rPr>
        <w:t>.</w:t>
      </w:r>
    </w:p>
    <w:p w14:paraId="0FA5F3C5" w14:textId="613D14EF" w:rsidR="00A03C4F" w:rsidRPr="00755CE0" w:rsidRDefault="00801B13" w:rsidP="00A03C4F">
      <w:pPr>
        <w:pStyle w:val="affff9"/>
        <w:spacing w:line="240" w:lineRule="auto"/>
        <w:rPr>
          <w:lang w:val="kk-KZ"/>
        </w:rPr>
      </w:pPr>
      <w:r w:rsidRPr="00755CE0">
        <w:rPr>
          <w:lang w:val="kk-KZ"/>
        </w:rPr>
        <w:t>Мәселен, автор мемлекеттік органдардың бірінің мемлекеттік қызметшілерін 2018-2019 жылдардағы жобалық менеджментке оқыту бойынша материалдарға талдау жүргізді. Іріктемеге тек жұмысқа тұрған немесе басшы лауазымға тағайындау алдында қайта даярлаудан өткен мемлекеттік қызметшілер түсті. Іріктемеде 1200-ден астам мемлекеттік қызметші бар. Респонденттердің 95%-ы жоғары білім алады немесе алады, 2,5%-ы MBA / DBA дәрежесі немесе дипломы бар</w:t>
      </w:r>
      <w:r w:rsidR="00A03C4F" w:rsidRPr="00755CE0">
        <w:rPr>
          <w:lang w:val="kk-KZ"/>
        </w:rPr>
        <w:t>.</w:t>
      </w:r>
    </w:p>
    <w:p w14:paraId="5A120635" w14:textId="1CBCE487" w:rsidR="00A03C4F" w:rsidRPr="00191B25" w:rsidRDefault="00801B13" w:rsidP="00191B25">
      <w:pPr>
        <w:pStyle w:val="affff9"/>
        <w:spacing w:line="240" w:lineRule="auto"/>
        <w:rPr>
          <w:lang w:val="kk-KZ"/>
        </w:rPr>
      </w:pPr>
      <w:r w:rsidRPr="00755CE0">
        <w:rPr>
          <w:lang w:val="kk-KZ"/>
        </w:rPr>
        <w:t>Әр респонденттің жалпы оқу бағдарламасы 120 сағатты құрады</w:t>
      </w:r>
      <w:r w:rsidR="00191B25">
        <w:rPr>
          <w:lang w:val="kk-KZ"/>
        </w:rPr>
        <w:t xml:space="preserve"> </w:t>
      </w:r>
      <w:r w:rsidRPr="00755CE0">
        <w:rPr>
          <w:lang w:val="kk-KZ"/>
        </w:rPr>
        <w:t>(3 апта). Оның ішінде 12 сағат жобаны басқару курстарын құрады. Оқытудың тиімділігі қайта даярлау туралы сертификат ала отырып, Қорытынды жұмысты (оқу жобасын) қорғау нәтижелерімен бағаланды</w:t>
      </w:r>
      <w:r w:rsidR="00A03C4F" w:rsidRPr="00755CE0">
        <w:rPr>
          <w:lang w:val="kk-KZ"/>
        </w:rPr>
        <w:t>.</w:t>
      </w:r>
      <w:r w:rsidR="00191B25">
        <w:rPr>
          <w:lang w:val="kk-KZ"/>
        </w:rPr>
        <w:t xml:space="preserve"> </w:t>
      </w:r>
      <w:r w:rsidRPr="00191B25">
        <w:rPr>
          <w:lang w:val="kk-KZ"/>
        </w:rPr>
        <w:t>Оқыту бағдарламалары мынадай жобалық құзыреттерді дамытуды көздеді: мемлекеттік қызметтерді тұтынушыларға бағдарлау, мемлекеттік органдардың нормашығармашылық процесі, мемлекеттік қызметшілердің сторителлингі, басшылар үшін стратегиялық ойлау, GR-менеджмент Мемлекеттік-жекешелік әріптестікті дамытудың шарты ретінде және т.б</w:t>
      </w:r>
      <w:r w:rsidR="00A03C4F" w:rsidRPr="00191B25">
        <w:rPr>
          <w:lang w:val="kk-KZ"/>
        </w:rPr>
        <w:t>.</w:t>
      </w:r>
    </w:p>
    <w:p w14:paraId="0B237F10" w14:textId="0692A300" w:rsidR="00A03C4F" w:rsidRPr="00755CE0" w:rsidRDefault="00801B13" w:rsidP="00A03C4F">
      <w:pPr>
        <w:pStyle w:val="affff9"/>
        <w:spacing w:line="240" w:lineRule="auto"/>
        <w:rPr>
          <w:lang w:val="kk-KZ"/>
        </w:rPr>
      </w:pPr>
      <w:r w:rsidRPr="00755CE0">
        <w:rPr>
          <w:lang w:val="kk-KZ"/>
        </w:rPr>
        <w:lastRenderedPageBreak/>
        <w:t>Алайда ҚР-да мемлекеттік басқару саласындағы жобалық басқару жөніндегі маман үшін стандартты біліктілік талаптары көзделмеген. ISO 21500-2014 («Жобаларды басқару жөніндегі нұсқаулық») бойынша сертификаттау ҚР мемлекеттік қызметшілері үшін міндетті болып табылмайды. Осыған байланысты мемлекеттік органдардың жобаларында командалар үшін құзыреттілік бейіндерін құру мәселелері өзекті болып көрінеді</w:t>
      </w:r>
      <w:r w:rsidR="00A03C4F" w:rsidRPr="00755CE0">
        <w:rPr>
          <w:lang w:val="kk-KZ"/>
        </w:rPr>
        <w:t xml:space="preserve">. </w:t>
      </w:r>
    </w:p>
    <w:p w14:paraId="6A1B738E" w14:textId="77777777" w:rsidR="00801B13" w:rsidRPr="00755CE0" w:rsidRDefault="00801B13" w:rsidP="00801B13">
      <w:pPr>
        <w:pStyle w:val="affff9"/>
        <w:spacing w:line="240" w:lineRule="auto"/>
        <w:rPr>
          <w:lang w:val="kk-KZ"/>
        </w:rPr>
      </w:pPr>
      <w:r w:rsidRPr="00755CE0">
        <w:rPr>
          <w:lang w:val="kk-KZ"/>
        </w:rPr>
        <w:t>Бұл талдауға ҚР Ұлттық экономика министрлігі жанындағы жобалық басқару департаментінің менеджерлері мен мамандары қатарынан 5 тәжірибелі сарапшы тартылды.</w:t>
      </w:r>
    </w:p>
    <w:p w14:paraId="3A2CF610" w14:textId="1B5B4147" w:rsidR="00801B13" w:rsidRPr="00755CE0" w:rsidRDefault="00801B13" w:rsidP="00801B13">
      <w:pPr>
        <w:pStyle w:val="affff9"/>
        <w:spacing w:line="240" w:lineRule="auto"/>
        <w:rPr>
          <w:lang w:val="kk-KZ"/>
        </w:rPr>
      </w:pPr>
      <w:r w:rsidRPr="00755CE0">
        <w:rPr>
          <w:lang w:val="kk-KZ"/>
        </w:rPr>
        <w:t>Сарапшылар тобында (2021 ж. наурыз) талқылау барысында жобаның басқару тобы үшін маңызды қызметкерлердің құзыреттері (рөлдері) бөлінді:</w:t>
      </w:r>
    </w:p>
    <w:p w14:paraId="69E897BB" w14:textId="0180B1DF" w:rsidR="00801B13" w:rsidRPr="00755CE0" w:rsidRDefault="00801B13" w:rsidP="00801B13">
      <w:pPr>
        <w:pStyle w:val="affff9"/>
        <w:spacing w:line="240" w:lineRule="auto"/>
        <w:rPr>
          <w:lang w:val="kk-KZ"/>
        </w:rPr>
      </w:pPr>
      <w:r w:rsidRPr="00755CE0">
        <w:rPr>
          <w:lang w:val="kk-KZ"/>
        </w:rPr>
        <w:t>1) нәтижеге бағдарлану</w:t>
      </w:r>
      <w:r w:rsidR="006809E1">
        <w:rPr>
          <w:lang w:val="kk-KZ"/>
        </w:rPr>
        <w:t>;</w:t>
      </w:r>
    </w:p>
    <w:p w14:paraId="1B11CB8F" w14:textId="77777777" w:rsidR="00801B13" w:rsidRPr="00755CE0" w:rsidRDefault="00801B13" w:rsidP="00801B13">
      <w:pPr>
        <w:pStyle w:val="affff9"/>
        <w:spacing w:line="240" w:lineRule="auto"/>
        <w:rPr>
          <w:lang w:val="kk-KZ"/>
        </w:rPr>
      </w:pPr>
      <w:r w:rsidRPr="00755CE0">
        <w:rPr>
          <w:lang w:val="kk-KZ"/>
        </w:rPr>
        <w:t>2) тұжырымдамалық ойлау;</w:t>
      </w:r>
    </w:p>
    <w:p w14:paraId="14BAF2A3" w14:textId="77777777" w:rsidR="00801B13" w:rsidRPr="00755CE0" w:rsidRDefault="00801B13" w:rsidP="00801B13">
      <w:pPr>
        <w:pStyle w:val="affff9"/>
        <w:spacing w:line="240" w:lineRule="auto"/>
        <w:rPr>
          <w:lang w:val="kk-KZ"/>
        </w:rPr>
      </w:pPr>
      <w:r w:rsidRPr="00755CE0">
        <w:rPr>
          <w:lang w:val="kk-KZ"/>
        </w:rPr>
        <w:t>3) аналитикалық ойлау;</w:t>
      </w:r>
    </w:p>
    <w:p w14:paraId="62FB07D7" w14:textId="74D0BBA2" w:rsidR="00801B13" w:rsidRPr="00755CE0" w:rsidRDefault="00801B13" w:rsidP="00801B13">
      <w:pPr>
        <w:pStyle w:val="affff9"/>
        <w:spacing w:line="240" w:lineRule="auto"/>
        <w:rPr>
          <w:lang w:val="kk-KZ"/>
        </w:rPr>
      </w:pPr>
      <w:r w:rsidRPr="00755CE0">
        <w:rPr>
          <w:lang w:val="kk-KZ"/>
        </w:rPr>
        <w:t xml:space="preserve">4) </w:t>
      </w:r>
      <w:r w:rsidR="002D638C">
        <w:rPr>
          <w:lang w:val="kk-KZ"/>
        </w:rPr>
        <w:t>т</w:t>
      </w:r>
      <w:r w:rsidRPr="00755CE0">
        <w:rPr>
          <w:lang w:val="kk-KZ"/>
        </w:rPr>
        <w:t>апсырыс берушіге қызмет көрсетуге бағдарлану;</w:t>
      </w:r>
    </w:p>
    <w:p w14:paraId="5368BEE3" w14:textId="4D08E5AD" w:rsidR="00801B13" w:rsidRPr="00755CE0" w:rsidRDefault="00801B13" w:rsidP="00801B13">
      <w:pPr>
        <w:pStyle w:val="affff9"/>
        <w:spacing w:line="240" w:lineRule="auto"/>
        <w:rPr>
          <w:lang w:val="kk-KZ"/>
        </w:rPr>
      </w:pPr>
      <w:r w:rsidRPr="00755CE0">
        <w:rPr>
          <w:lang w:val="kk-KZ"/>
        </w:rPr>
        <w:t>5) бастама</w:t>
      </w:r>
      <w:r w:rsidR="00161E43" w:rsidRPr="00755CE0">
        <w:rPr>
          <w:lang w:val="kk-KZ"/>
        </w:rPr>
        <w:t>шылық</w:t>
      </w:r>
      <w:r w:rsidRPr="00755CE0">
        <w:rPr>
          <w:lang w:val="kk-KZ"/>
        </w:rPr>
        <w:t>;</w:t>
      </w:r>
    </w:p>
    <w:p w14:paraId="746FE700" w14:textId="77777777" w:rsidR="00801B13" w:rsidRPr="00755CE0" w:rsidRDefault="00801B13" w:rsidP="00801B13">
      <w:pPr>
        <w:pStyle w:val="affff9"/>
        <w:spacing w:line="240" w:lineRule="auto"/>
        <w:rPr>
          <w:lang w:val="kk-KZ"/>
        </w:rPr>
      </w:pPr>
      <w:r w:rsidRPr="00755CE0">
        <w:rPr>
          <w:lang w:val="kk-KZ"/>
        </w:rPr>
        <w:t>6) басқалардың дамуы;</w:t>
      </w:r>
    </w:p>
    <w:p w14:paraId="03FDD15B" w14:textId="77777777" w:rsidR="00801B13" w:rsidRPr="00755CE0" w:rsidRDefault="00801B13" w:rsidP="00801B13">
      <w:pPr>
        <w:pStyle w:val="affff9"/>
        <w:spacing w:line="240" w:lineRule="auto"/>
        <w:rPr>
          <w:lang w:val="kk-KZ"/>
        </w:rPr>
      </w:pPr>
      <w:r w:rsidRPr="00755CE0">
        <w:rPr>
          <w:lang w:val="kk-KZ"/>
        </w:rPr>
        <w:t>7) ақпаратты іздеу;</w:t>
      </w:r>
    </w:p>
    <w:p w14:paraId="3B554855" w14:textId="77777777" w:rsidR="00801B13" w:rsidRPr="00755CE0" w:rsidRDefault="00801B13" w:rsidP="00801B13">
      <w:pPr>
        <w:pStyle w:val="affff9"/>
        <w:spacing w:line="240" w:lineRule="auto"/>
        <w:rPr>
          <w:lang w:val="kk-KZ"/>
        </w:rPr>
      </w:pPr>
      <w:r w:rsidRPr="00755CE0">
        <w:rPr>
          <w:lang w:val="kk-KZ"/>
        </w:rPr>
        <w:t>8) ынтымақтастық және тұлғааралық түсінік;</w:t>
      </w:r>
    </w:p>
    <w:p w14:paraId="51C4A82A" w14:textId="77777777" w:rsidR="00801B13" w:rsidRPr="00755CE0" w:rsidRDefault="00801B13" w:rsidP="00801B13">
      <w:pPr>
        <w:pStyle w:val="affff9"/>
        <w:spacing w:line="240" w:lineRule="auto"/>
        <w:rPr>
          <w:lang w:val="kk-KZ"/>
        </w:rPr>
      </w:pPr>
      <w:r w:rsidRPr="00755CE0">
        <w:rPr>
          <w:lang w:val="kk-KZ"/>
        </w:rPr>
        <w:t>9) көшбасшы дағдылары;</w:t>
      </w:r>
    </w:p>
    <w:p w14:paraId="75514C1C" w14:textId="00743172" w:rsidR="00A03C4F" w:rsidRPr="00755CE0" w:rsidRDefault="00801B13" w:rsidP="00801B13">
      <w:pPr>
        <w:pStyle w:val="affff9"/>
        <w:spacing w:line="240" w:lineRule="auto"/>
        <w:rPr>
          <w:lang w:val="kk-KZ"/>
        </w:rPr>
      </w:pPr>
      <w:r w:rsidRPr="00755CE0">
        <w:rPr>
          <w:lang w:val="kk-KZ"/>
        </w:rPr>
        <w:t>10) өзіне деген сенімділік</w:t>
      </w:r>
      <w:r w:rsidR="00A03C4F" w:rsidRPr="00755CE0">
        <w:rPr>
          <w:lang w:val="kk-KZ"/>
        </w:rPr>
        <w:t>.</w:t>
      </w:r>
    </w:p>
    <w:p w14:paraId="7FD825B6" w14:textId="07DF4763" w:rsidR="00801B13" w:rsidRPr="006809E1" w:rsidRDefault="00801B13" w:rsidP="00801B13">
      <w:pPr>
        <w:pStyle w:val="affff9"/>
        <w:spacing w:line="240" w:lineRule="auto"/>
        <w:rPr>
          <w:lang w:val="kk-KZ"/>
        </w:rPr>
      </w:pPr>
      <w:r w:rsidRPr="00755CE0">
        <w:rPr>
          <w:lang w:val="kk-KZ"/>
        </w:rPr>
        <w:t xml:space="preserve">Сараптамалық бағалау (жұптық салыстыру) әдісі арқылы жобаның басқару тобы үшін </w:t>
      </w:r>
      <w:r w:rsidR="00AB66C2" w:rsidRPr="00755CE0">
        <w:rPr>
          <w:lang w:val="kk-KZ"/>
        </w:rPr>
        <w:t>мінсіз</w:t>
      </w:r>
      <w:r w:rsidRPr="00755CE0">
        <w:rPr>
          <w:lang w:val="kk-KZ"/>
        </w:rPr>
        <w:t xml:space="preserve"> құзыреттілік </w:t>
      </w:r>
      <w:r w:rsidR="00AB66C2" w:rsidRPr="00755CE0">
        <w:rPr>
          <w:lang w:val="kk-KZ"/>
        </w:rPr>
        <w:t>бейіні</w:t>
      </w:r>
      <w:r w:rsidRPr="00755CE0">
        <w:rPr>
          <w:lang w:val="kk-KZ"/>
        </w:rPr>
        <w:t xml:space="preserve"> жасалады. Әрбір сарапшы бойынша бағалау </w:t>
      </w:r>
      <w:r w:rsidR="00B576F8">
        <w:rPr>
          <w:lang w:val="kk-KZ"/>
        </w:rPr>
        <w:t>(</w:t>
      </w:r>
      <w:r w:rsidR="00B576F8" w:rsidRPr="00755CE0">
        <w:rPr>
          <w:lang w:val="kk-KZ"/>
        </w:rPr>
        <w:t>Қосымша</w:t>
      </w:r>
      <w:r w:rsidR="00B576F8">
        <w:rPr>
          <w:lang w:val="kk-KZ"/>
        </w:rPr>
        <w:t xml:space="preserve"> И)</w:t>
      </w:r>
      <w:r w:rsidR="00B576F8" w:rsidRPr="00755CE0">
        <w:rPr>
          <w:lang w:val="kk-KZ"/>
        </w:rPr>
        <w:t xml:space="preserve">да </w:t>
      </w:r>
      <w:r w:rsidRPr="00755CE0">
        <w:rPr>
          <w:lang w:val="kk-KZ"/>
        </w:rPr>
        <w:t xml:space="preserve">ұсынылған. Сарапшылардың келісімділігі </w:t>
      </w:r>
      <w:r w:rsidRPr="006809E1">
        <w:rPr>
          <w:lang w:val="kk-KZ"/>
        </w:rPr>
        <w:t>вариация коэффициенті бойынша анықталды [</w:t>
      </w:r>
      <w:r w:rsidR="00191B25" w:rsidRPr="006809E1">
        <w:rPr>
          <w:lang w:val="kk-KZ"/>
        </w:rPr>
        <w:t>12</w:t>
      </w:r>
      <w:r w:rsidR="00765AC8" w:rsidRPr="006809E1">
        <w:rPr>
          <w:lang w:val="kk-KZ"/>
        </w:rPr>
        <w:t>7</w:t>
      </w:r>
      <w:r w:rsidR="004F6ECC" w:rsidRPr="006809E1">
        <w:rPr>
          <w:lang w:val="kk-KZ"/>
        </w:rPr>
        <w:t>, с. 6</w:t>
      </w:r>
      <w:r w:rsidRPr="006809E1">
        <w:rPr>
          <w:lang w:val="kk-KZ"/>
        </w:rPr>
        <w:t>].</w:t>
      </w:r>
    </w:p>
    <w:p w14:paraId="542445B5" w14:textId="0E18270A" w:rsidR="00A03C4F" w:rsidRPr="00755CE0" w:rsidRDefault="00801B13" w:rsidP="00801B13">
      <w:pPr>
        <w:pStyle w:val="affff9"/>
        <w:spacing w:line="240" w:lineRule="auto"/>
        <w:rPr>
          <w:lang w:val="kk-KZ"/>
        </w:rPr>
      </w:pPr>
      <w:r w:rsidRPr="00755CE0">
        <w:rPr>
          <w:lang w:val="kk-KZ"/>
        </w:rPr>
        <w:t>Сараптамалық бағалау нәтижелері негізінде (</w:t>
      </w:r>
      <w:r w:rsidR="00B576F8" w:rsidRPr="00755CE0">
        <w:rPr>
          <w:lang w:val="kk-KZ"/>
        </w:rPr>
        <w:t>Қосымша</w:t>
      </w:r>
      <w:r w:rsidR="00B576F8">
        <w:rPr>
          <w:lang w:val="kk-KZ"/>
        </w:rPr>
        <w:t xml:space="preserve"> И)</w:t>
      </w:r>
      <w:r w:rsidR="00B576F8" w:rsidRPr="00755CE0">
        <w:rPr>
          <w:lang w:val="kk-KZ"/>
        </w:rPr>
        <w:t xml:space="preserve"> </w:t>
      </w:r>
      <w:r w:rsidRPr="00755CE0">
        <w:rPr>
          <w:lang w:val="kk-KZ"/>
        </w:rPr>
        <w:t>қараңыз құзыреттіліктерді саралау да жүргізілді (</w:t>
      </w:r>
      <w:r w:rsidR="00161E43" w:rsidRPr="00755CE0">
        <w:rPr>
          <w:lang w:val="kk-KZ"/>
        </w:rPr>
        <w:t>2</w:t>
      </w:r>
      <w:r w:rsidR="00916BEB">
        <w:rPr>
          <w:lang w:val="kk-KZ"/>
        </w:rPr>
        <w:t>4-сурет</w:t>
      </w:r>
      <w:r w:rsidRPr="00755CE0">
        <w:rPr>
          <w:lang w:val="kk-KZ"/>
        </w:rPr>
        <w:t>)</w:t>
      </w:r>
      <w:r w:rsidR="00A03C4F" w:rsidRPr="00755CE0">
        <w:rPr>
          <w:lang w:val="kk-KZ"/>
        </w:rPr>
        <w:t>.</w:t>
      </w:r>
    </w:p>
    <w:p w14:paraId="0E930DF8" w14:textId="77777777" w:rsidR="00A03C4F" w:rsidRPr="00755CE0" w:rsidRDefault="00A03C4F" w:rsidP="00A03C4F">
      <w:pPr>
        <w:pStyle w:val="affff9"/>
        <w:widowControl w:val="0"/>
        <w:spacing w:line="240" w:lineRule="auto"/>
        <w:rPr>
          <w:lang w:val="kk-KZ"/>
        </w:rPr>
      </w:pPr>
    </w:p>
    <w:tbl>
      <w:tblPr>
        <w:tblStyle w:val="afa"/>
        <w:tblW w:w="0" w:type="auto"/>
        <w:tblInd w:w="822" w:type="dxa"/>
        <w:tblLook w:val="04A0" w:firstRow="1" w:lastRow="0" w:firstColumn="1" w:lastColumn="0" w:noHBand="0" w:noVBand="1"/>
      </w:tblPr>
      <w:tblGrid>
        <w:gridCol w:w="8075"/>
      </w:tblGrid>
      <w:tr w:rsidR="00025514" w:rsidRPr="00161E43" w14:paraId="38E8F866" w14:textId="77777777" w:rsidTr="00025514">
        <w:tc>
          <w:tcPr>
            <w:tcW w:w="8075" w:type="dxa"/>
          </w:tcPr>
          <w:p w14:paraId="6F0549B1" w14:textId="7F1942B0" w:rsidR="00025514" w:rsidRPr="00161E43" w:rsidRDefault="00025514" w:rsidP="00AE2F91">
            <w:pPr>
              <w:jc w:val="center"/>
              <w:rPr>
                <w:sz w:val="24"/>
                <w:szCs w:val="24"/>
              </w:rPr>
            </w:pPr>
            <w:proofErr w:type="spellStart"/>
            <w:r w:rsidRPr="00161E43">
              <w:rPr>
                <w:sz w:val="24"/>
                <w:szCs w:val="24"/>
              </w:rPr>
              <w:t>Құзыреттілік</w:t>
            </w:r>
            <w:proofErr w:type="spellEnd"/>
            <w:r w:rsidRPr="00161E43">
              <w:rPr>
                <w:sz w:val="24"/>
                <w:szCs w:val="24"/>
              </w:rPr>
              <w:t xml:space="preserve"> </w:t>
            </w:r>
          </w:p>
        </w:tc>
      </w:tr>
      <w:tr w:rsidR="00025514" w:rsidRPr="00161E43" w14:paraId="4206596A" w14:textId="77777777" w:rsidTr="00025514">
        <w:tc>
          <w:tcPr>
            <w:tcW w:w="8075" w:type="dxa"/>
          </w:tcPr>
          <w:p w14:paraId="5468580A" w14:textId="63043BF2" w:rsidR="00025514" w:rsidRPr="00161E43" w:rsidRDefault="00025514" w:rsidP="00025514">
            <w:pPr>
              <w:jc w:val="center"/>
              <w:rPr>
                <w:sz w:val="24"/>
                <w:szCs w:val="24"/>
              </w:rPr>
            </w:pPr>
            <w:proofErr w:type="spellStart"/>
            <w:r w:rsidRPr="00161E43">
              <w:rPr>
                <w:sz w:val="24"/>
                <w:szCs w:val="24"/>
              </w:rPr>
              <w:t>Нәтижеге</w:t>
            </w:r>
            <w:proofErr w:type="spellEnd"/>
            <w:r w:rsidRPr="00161E43">
              <w:rPr>
                <w:sz w:val="24"/>
                <w:szCs w:val="24"/>
              </w:rPr>
              <w:t xml:space="preserve"> </w:t>
            </w:r>
            <w:proofErr w:type="spellStart"/>
            <w:r w:rsidRPr="00161E43">
              <w:rPr>
                <w:sz w:val="24"/>
                <w:szCs w:val="24"/>
              </w:rPr>
              <w:t>бағдарлану</w:t>
            </w:r>
            <w:proofErr w:type="spellEnd"/>
          </w:p>
        </w:tc>
      </w:tr>
      <w:tr w:rsidR="00025514" w:rsidRPr="00161E43" w14:paraId="40479075" w14:textId="77777777" w:rsidTr="00025514">
        <w:tc>
          <w:tcPr>
            <w:tcW w:w="8075" w:type="dxa"/>
          </w:tcPr>
          <w:p w14:paraId="265FB24A" w14:textId="2B4181FE" w:rsidR="00025514" w:rsidRPr="00161E43" w:rsidRDefault="00025514" w:rsidP="00025514">
            <w:pPr>
              <w:jc w:val="center"/>
              <w:rPr>
                <w:sz w:val="24"/>
                <w:szCs w:val="24"/>
              </w:rPr>
            </w:pPr>
            <w:proofErr w:type="spellStart"/>
            <w:r w:rsidRPr="00161E43">
              <w:rPr>
                <w:sz w:val="24"/>
                <w:szCs w:val="24"/>
              </w:rPr>
              <w:t>Тұжырымдамалық</w:t>
            </w:r>
            <w:proofErr w:type="spellEnd"/>
            <w:r w:rsidRPr="00161E43">
              <w:rPr>
                <w:sz w:val="24"/>
                <w:szCs w:val="24"/>
              </w:rPr>
              <w:t xml:space="preserve"> </w:t>
            </w:r>
            <w:proofErr w:type="spellStart"/>
            <w:r w:rsidRPr="00161E43">
              <w:rPr>
                <w:sz w:val="24"/>
                <w:szCs w:val="24"/>
              </w:rPr>
              <w:t>ойлау</w:t>
            </w:r>
            <w:proofErr w:type="spellEnd"/>
          </w:p>
        </w:tc>
      </w:tr>
      <w:tr w:rsidR="00025514" w:rsidRPr="00161E43" w14:paraId="7717DD6E" w14:textId="77777777" w:rsidTr="00025514">
        <w:tc>
          <w:tcPr>
            <w:tcW w:w="8075" w:type="dxa"/>
          </w:tcPr>
          <w:p w14:paraId="349FF21C" w14:textId="187F68AE" w:rsidR="00025514" w:rsidRPr="00161E43" w:rsidRDefault="00025514" w:rsidP="00025514">
            <w:pPr>
              <w:jc w:val="center"/>
              <w:rPr>
                <w:sz w:val="24"/>
                <w:szCs w:val="24"/>
              </w:rPr>
            </w:pPr>
            <w:proofErr w:type="spellStart"/>
            <w:r w:rsidRPr="00161E43">
              <w:rPr>
                <w:sz w:val="24"/>
                <w:szCs w:val="24"/>
              </w:rPr>
              <w:t>Ынтымақтастық</w:t>
            </w:r>
            <w:proofErr w:type="spellEnd"/>
            <w:r w:rsidRPr="00161E43">
              <w:rPr>
                <w:sz w:val="24"/>
                <w:szCs w:val="24"/>
              </w:rPr>
              <w:t xml:space="preserve"> және </w:t>
            </w:r>
            <w:proofErr w:type="spellStart"/>
            <w:r w:rsidRPr="00161E43">
              <w:rPr>
                <w:sz w:val="24"/>
                <w:szCs w:val="24"/>
              </w:rPr>
              <w:t>тұлғааралық</w:t>
            </w:r>
            <w:proofErr w:type="spellEnd"/>
            <w:r w:rsidRPr="00161E43">
              <w:rPr>
                <w:sz w:val="24"/>
                <w:szCs w:val="24"/>
              </w:rPr>
              <w:t xml:space="preserve"> </w:t>
            </w:r>
            <w:proofErr w:type="spellStart"/>
            <w:r w:rsidRPr="00161E43">
              <w:rPr>
                <w:sz w:val="24"/>
                <w:szCs w:val="24"/>
              </w:rPr>
              <w:t>түсінік</w:t>
            </w:r>
            <w:proofErr w:type="spellEnd"/>
          </w:p>
        </w:tc>
      </w:tr>
      <w:tr w:rsidR="00025514" w:rsidRPr="00161E43" w14:paraId="108F5EE5" w14:textId="77777777" w:rsidTr="00025514">
        <w:tc>
          <w:tcPr>
            <w:tcW w:w="8075" w:type="dxa"/>
          </w:tcPr>
          <w:p w14:paraId="594A403E" w14:textId="21B61678" w:rsidR="00025514" w:rsidRPr="00161E43" w:rsidRDefault="00025514" w:rsidP="00025514">
            <w:pPr>
              <w:jc w:val="center"/>
              <w:rPr>
                <w:sz w:val="24"/>
                <w:szCs w:val="24"/>
              </w:rPr>
            </w:pPr>
            <w:r>
              <w:rPr>
                <w:sz w:val="24"/>
                <w:szCs w:val="24"/>
                <w:lang w:val="kk-KZ"/>
              </w:rPr>
              <w:t>Т</w:t>
            </w:r>
            <w:proofErr w:type="spellStart"/>
            <w:r w:rsidRPr="00161E43">
              <w:rPr>
                <w:sz w:val="24"/>
                <w:szCs w:val="24"/>
              </w:rPr>
              <w:t>апсырыс</w:t>
            </w:r>
            <w:proofErr w:type="spellEnd"/>
            <w:r w:rsidRPr="00161E43">
              <w:rPr>
                <w:sz w:val="24"/>
                <w:szCs w:val="24"/>
              </w:rPr>
              <w:t xml:space="preserve"> </w:t>
            </w:r>
            <w:proofErr w:type="spellStart"/>
            <w:r w:rsidRPr="00161E43">
              <w:rPr>
                <w:sz w:val="24"/>
                <w:szCs w:val="24"/>
              </w:rPr>
              <w:t>берушіге</w:t>
            </w:r>
            <w:proofErr w:type="spellEnd"/>
            <w:r w:rsidRPr="00161E43">
              <w:rPr>
                <w:sz w:val="24"/>
                <w:szCs w:val="24"/>
              </w:rPr>
              <w:t xml:space="preserve"> </w:t>
            </w:r>
            <w:proofErr w:type="spellStart"/>
            <w:r w:rsidRPr="00161E43">
              <w:rPr>
                <w:sz w:val="24"/>
                <w:szCs w:val="24"/>
              </w:rPr>
              <w:t>қызмет</w:t>
            </w:r>
            <w:proofErr w:type="spellEnd"/>
            <w:r w:rsidRPr="00161E43">
              <w:rPr>
                <w:sz w:val="24"/>
                <w:szCs w:val="24"/>
              </w:rPr>
              <w:t xml:space="preserve"> </w:t>
            </w:r>
            <w:proofErr w:type="spellStart"/>
            <w:r w:rsidRPr="00161E43">
              <w:rPr>
                <w:sz w:val="24"/>
                <w:szCs w:val="24"/>
              </w:rPr>
              <w:t>көрсетуге</w:t>
            </w:r>
            <w:proofErr w:type="spellEnd"/>
            <w:r w:rsidRPr="00161E43">
              <w:rPr>
                <w:sz w:val="24"/>
                <w:szCs w:val="24"/>
              </w:rPr>
              <w:t xml:space="preserve"> </w:t>
            </w:r>
            <w:proofErr w:type="spellStart"/>
            <w:r w:rsidRPr="00161E43">
              <w:rPr>
                <w:sz w:val="24"/>
                <w:szCs w:val="24"/>
              </w:rPr>
              <w:t>бағдарлану</w:t>
            </w:r>
            <w:proofErr w:type="spellEnd"/>
          </w:p>
        </w:tc>
      </w:tr>
      <w:tr w:rsidR="00025514" w:rsidRPr="00161E43" w14:paraId="5346FA9D" w14:textId="77777777" w:rsidTr="00025514">
        <w:tc>
          <w:tcPr>
            <w:tcW w:w="8075" w:type="dxa"/>
          </w:tcPr>
          <w:p w14:paraId="73D1D0DF" w14:textId="545B9217" w:rsidR="00025514" w:rsidRPr="00161E43" w:rsidRDefault="00025514" w:rsidP="00025514">
            <w:pPr>
              <w:jc w:val="center"/>
              <w:rPr>
                <w:sz w:val="24"/>
                <w:szCs w:val="24"/>
              </w:rPr>
            </w:pPr>
            <w:r>
              <w:rPr>
                <w:sz w:val="24"/>
                <w:szCs w:val="24"/>
                <w:lang w:val="kk-KZ"/>
              </w:rPr>
              <w:t>К</w:t>
            </w:r>
            <w:proofErr w:type="spellStart"/>
            <w:r w:rsidRPr="00161E43">
              <w:rPr>
                <w:sz w:val="24"/>
                <w:szCs w:val="24"/>
              </w:rPr>
              <w:t>өшбасшы</w:t>
            </w:r>
            <w:proofErr w:type="spellEnd"/>
            <w:r w:rsidRPr="00161E43">
              <w:rPr>
                <w:sz w:val="24"/>
                <w:szCs w:val="24"/>
              </w:rPr>
              <w:t xml:space="preserve"> </w:t>
            </w:r>
            <w:proofErr w:type="spellStart"/>
            <w:r w:rsidRPr="00161E43">
              <w:rPr>
                <w:sz w:val="24"/>
                <w:szCs w:val="24"/>
              </w:rPr>
              <w:t>дағдылары</w:t>
            </w:r>
            <w:proofErr w:type="spellEnd"/>
          </w:p>
        </w:tc>
      </w:tr>
      <w:tr w:rsidR="00025514" w:rsidRPr="00161E43" w14:paraId="610C03F1" w14:textId="77777777" w:rsidTr="00025514">
        <w:tc>
          <w:tcPr>
            <w:tcW w:w="8075" w:type="dxa"/>
          </w:tcPr>
          <w:p w14:paraId="2EDFF6CE" w14:textId="1E879E64" w:rsidR="00025514" w:rsidRPr="00161E43" w:rsidRDefault="00025514" w:rsidP="00025514">
            <w:pPr>
              <w:jc w:val="center"/>
              <w:rPr>
                <w:sz w:val="24"/>
                <w:szCs w:val="24"/>
              </w:rPr>
            </w:pPr>
            <w:proofErr w:type="spellStart"/>
            <w:r w:rsidRPr="00161E43">
              <w:rPr>
                <w:sz w:val="24"/>
                <w:szCs w:val="24"/>
              </w:rPr>
              <w:t>Басқалардың</w:t>
            </w:r>
            <w:proofErr w:type="spellEnd"/>
            <w:r w:rsidRPr="00161E43">
              <w:rPr>
                <w:sz w:val="24"/>
                <w:szCs w:val="24"/>
              </w:rPr>
              <w:t xml:space="preserve"> </w:t>
            </w:r>
            <w:proofErr w:type="spellStart"/>
            <w:r w:rsidRPr="00161E43">
              <w:rPr>
                <w:sz w:val="24"/>
                <w:szCs w:val="24"/>
              </w:rPr>
              <w:t>дамуы</w:t>
            </w:r>
            <w:proofErr w:type="spellEnd"/>
          </w:p>
        </w:tc>
      </w:tr>
      <w:tr w:rsidR="00025514" w:rsidRPr="00161E43" w14:paraId="4131824A" w14:textId="77777777" w:rsidTr="00025514">
        <w:tc>
          <w:tcPr>
            <w:tcW w:w="8075" w:type="dxa"/>
          </w:tcPr>
          <w:p w14:paraId="105FAB0B" w14:textId="0E93E0A0" w:rsidR="00025514" w:rsidRPr="00161E43" w:rsidRDefault="00025514" w:rsidP="00025514">
            <w:pPr>
              <w:widowControl w:val="0"/>
              <w:jc w:val="center"/>
              <w:rPr>
                <w:sz w:val="24"/>
                <w:szCs w:val="24"/>
              </w:rPr>
            </w:pPr>
            <w:r>
              <w:rPr>
                <w:sz w:val="24"/>
                <w:szCs w:val="24"/>
                <w:lang w:val="kk-KZ"/>
              </w:rPr>
              <w:t>А</w:t>
            </w:r>
            <w:proofErr w:type="spellStart"/>
            <w:r w:rsidRPr="00161E43">
              <w:rPr>
                <w:sz w:val="24"/>
                <w:szCs w:val="24"/>
              </w:rPr>
              <w:t>налитикалық</w:t>
            </w:r>
            <w:proofErr w:type="spellEnd"/>
            <w:r w:rsidRPr="00161E43">
              <w:rPr>
                <w:sz w:val="24"/>
                <w:szCs w:val="24"/>
              </w:rPr>
              <w:t xml:space="preserve"> </w:t>
            </w:r>
            <w:proofErr w:type="spellStart"/>
            <w:r w:rsidRPr="00161E43">
              <w:rPr>
                <w:sz w:val="24"/>
                <w:szCs w:val="24"/>
              </w:rPr>
              <w:t>ойлау</w:t>
            </w:r>
            <w:proofErr w:type="spellEnd"/>
          </w:p>
        </w:tc>
      </w:tr>
      <w:tr w:rsidR="00025514" w:rsidRPr="00161E43" w14:paraId="6A0B2886" w14:textId="77777777" w:rsidTr="00025514">
        <w:tc>
          <w:tcPr>
            <w:tcW w:w="8075" w:type="dxa"/>
          </w:tcPr>
          <w:p w14:paraId="38ECA88E" w14:textId="29D30545" w:rsidR="00025514" w:rsidRPr="00161E43" w:rsidRDefault="00025514" w:rsidP="00025514">
            <w:pPr>
              <w:jc w:val="center"/>
              <w:rPr>
                <w:sz w:val="24"/>
                <w:szCs w:val="24"/>
              </w:rPr>
            </w:pPr>
            <w:proofErr w:type="spellStart"/>
            <w:r w:rsidRPr="00161E43">
              <w:rPr>
                <w:sz w:val="24"/>
                <w:szCs w:val="24"/>
              </w:rPr>
              <w:t>Өзіне</w:t>
            </w:r>
            <w:proofErr w:type="spellEnd"/>
            <w:r w:rsidRPr="00161E43">
              <w:rPr>
                <w:sz w:val="24"/>
                <w:szCs w:val="24"/>
              </w:rPr>
              <w:t xml:space="preserve"> </w:t>
            </w:r>
            <w:proofErr w:type="spellStart"/>
            <w:r w:rsidRPr="00161E43">
              <w:rPr>
                <w:sz w:val="24"/>
                <w:szCs w:val="24"/>
              </w:rPr>
              <w:t>деген</w:t>
            </w:r>
            <w:proofErr w:type="spellEnd"/>
            <w:r w:rsidRPr="00161E43">
              <w:rPr>
                <w:sz w:val="24"/>
                <w:szCs w:val="24"/>
              </w:rPr>
              <w:t xml:space="preserve"> </w:t>
            </w:r>
            <w:proofErr w:type="spellStart"/>
            <w:r w:rsidRPr="00161E43">
              <w:rPr>
                <w:sz w:val="24"/>
                <w:szCs w:val="24"/>
              </w:rPr>
              <w:t>сенімділік</w:t>
            </w:r>
            <w:proofErr w:type="spellEnd"/>
          </w:p>
        </w:tc>
      </w:tr>
      <w:tr w:rsidR="00025514" w:rsidRPr="00161E43" w14:paraId="3A05704C" w14:textId="77777777" w:rsidTr="00025514">
        <w:tc>
          <w:tcPr>
            <w:tcW w:w="8075" w:type="dxa"/>
          </w:tcPr>
          <w:p w14:paraId="343395C5" w14:textId="3FBA375A" w:rsidR="00025514" w:rsidRPr="00161E43" w:rsidRDefault="00025514" w:rsidP="00025514">
            <w:pPr>
              <w:jc w:val="center"/>
              <w:rPr>
                <w:sz w:val="24"/>
                <w:szCs w:val="24"/>
              </w:rPr>
            </w:pPr>
            <w:proofErr w:type="spellStart"/>
            <w:r w:rsidRPr="00161E43">
              <w:rPr>
                <w:sz w:val="24"/>
                <w:szCs w:val="24"/>
              </w:rPr>
              <w:t>Бастамашылық</w:t>
            </w:r>
            <w:proofErr w:type="spellEnd"/>
          </w:p>
        </w:tc>
      </w:tr>
      <w:tr w:rsidR="00025514" w:rsidRPr="00161E43" w14:paraId="353AA230" w14:textId="77777777" w:rsidTr="00025514">
        <w:tc>
          <w:tcPr>
            <w:tcW w:w="8075" w:type="dxa"/>
          </w:tcPr>
          <w:p w14:paraId="2C68380A" w14:textId="6735DE3C" w:rsidR="00025514" w:rsidRPr="00161E43" w:rsidRDefault="00025514" w:rsidP="00025514">
            <w:pPr>
              <w:jc w:val="center"/>
              <w:rPr>
                <w:sz w:val="24"/>
                <w:szCs w:val="24"/>
              </w:rPr>
            </w:pPr>
            <w:proofErr w:type="spellStart"/>
            <w:r w:rsidRPr="00161E43">
              <w:rPr>
                <w:sz w:val="24"/>
                <w:szCs w:val="24"/>
              </w:rPr>
              <w:t>Ақпаратты</w:t>
            </w:r>
            <w:proofErr w:type="spellEnd"/>
            <w:r w:rsidRPr="00161E43">
              <w:rPr>
                <w:sz w:val="24"/>
                <w:szCs w:val="24"/>
              </w:rPr>
              <w:t xml:space="preserve"> </w:t>
            </w:r>
            <w:proofErr w:type="spellStart"/>
            <w:r w:rsidRPr="00161E43">
              <w:rPr>
                <w:sz w:val="24"/>
                <w:szCs w:val="24"/>
              </w:rPr>
              <w:t>іздеу</w:t>
            </w:r>
            <w:proofErr w:type="spellEnd"/>
          </w:p>
        </w:tc>
      </w:tr>
    </w:tbl>
    <w:p w14:paraId="32ADEAF3" w14:textId="77777777" w:rsidR="002D638C" w:rsidRPr="00025514" w:rsidRDefault="002D638C" w:rsidP="00A03C4F">
      <w:pPr>
        <w:pStyle w:val="34"/>
        <w:spacing w:after="0"/>
        <w:ind w:firstLine="709"/>
        <w:rPr>
          <w:color w:val="auto"/>
          <w:sz w:val="16"/>
          <w:szCs w:val="16"/>
        </w:rPr>
      </w:pPr>
    </w:p>
    <w:p w14:paraId="7E4AE1B9" w14:textId="79FCA632" w:rsidR="00025514" w:rsidRPr="00755CE0" w:rsidRDefault="00025514" w:rsidP="00025514">
      <w:pPr>
        <w:pStyle w:val="affff9"/>
        <w:widowControl w:val="0"/>
        <w:spacing w:line="240" w:lineRule="auto"/>
        <w:ind w:firstLine="0"/>
        <w:jc w:val="center"/>
        <w:rPr>
          <w:lang w:val="kk-KZ"/>
        </w:rPr>
      </w:pPr>
      <w:r>
        <w:rPr>
          <w:lang w:val="kk-KZ"/>
        </w:rPr>
        <w:t xml:space="preserve">Сурет </w:t>
      </w:r>
      <w:r w:rsidR="00916BEB">
        <w:rPr>
          <w:lang w:val="kk-KZ"/>
        </w:rPr>
        <w:t>24</w:t>
      </w:r>
      <w:r w:rsidRPr="00755CE0">
        <w:rPr>
          <w:lang w:val="kk-KZ"/>
        </w:rPr>
        <w:t xml:space="preserve"> – </w:t>
      </w:r>
      <w:r w:rsidR="00916BEB" w:rsidRPr="00755CE0">
        <w:rPr>
          <w:lang w:val="kk-KZ"/>
        </w:rPr>
        <w:t xml:space="preserve">Жобаның </w:t>
      </w:r>
      <w:r w:rsidRPr="00755CE0">
        <w:rPr>
          <w:lang w:val="kk-KZ"/>
        </w:rPr>
        <w:t>басқару тобы үшін маңыздылығы бойынша құзыреттерді саралау</w:t>
      </w:r>
    </w:p>
    <w:p w14:paraId="2EECC188" w14:textId="77777777" w:rsidR="00025514" w:rsidRPr="00025514" w:rsidRDefault="00025514" w:rsidP="00A03C4F">
      <w:pPr>
        <w:pStyle w:val="34"/>
        <w:spacing w:after="0"/>
        <w:ind w:firstLine="709"/>
        <w:rPr>
          <w:sz w:val="16"/>
          <w:szCs w:val="16"/>
          <w:lang w:val="kk-KZ"/>
        </w:rPr>
      </w:pPr>
    </w:p>
    <w:p w14:paraId="0958826F" w14:textId="731A99D3" w:rsidR="00025514" w:rsidRDefault="00025514" w:rsidP="00A03C4F">
      <w:pPr>
        <w:pStyle w:val="34"/>
        <w:spacing w:after="0"/>
        <w:ind w:firstLine="709"/>
        <w:rPr>
          <w:color w:val="auto"/>
          <w:sz w:val="28"/>
          <w:lang w:val="kk-KZ"/>
        </w:rPr>
      </w:pPr>
      <w:r w:rsidRPr="00025514">
        <w:rPr>
          <w:sz w:val="24"/>
          <w:szCs w:val="24"/>
          <w:lang w:val="kk-KZ"/>
        </w:rPr>
        <w:t>Ескерт</w:t>
      </w:r>
      <w:r>
        <w:rPr>
          <w:sz w:val="24"/>
          <w:szCs w:val="24"/>
          <w:lang w:val="kk-KZ"/>
        </w:rPr>
        <w:t xml:space="preserve">у </w:t>
      </w:r>
      <w:r w:rsidR="006809E1">
        <w:rPr>
          <w:sz w:val="24"/>
          <w:szCs w:val="24"/>
          <w:lang w:val="kk-KZ"/>
        </w:rPr>
        <w:t xml:space="preserve">– </w:t>
      </w:r>
      <w:r w:rsidR="00B576F8" w:rsidRPr="00025514">
        <w:rPr>
          <w:sz w:val="24"/>
          <w:szCs w:val="24"/>
          <w:lang w:val="kk-KZ"/>
        </w:rPr>
        <w:t>Қосымша</w:t>
      </w:r>
      <w:r w:rsidR="00B576F8">
        <w:rPr>
          <w:sz w:val="24"/>
          <w:szCs w:val="24"/>
          <w:lang w:val="kk-KZ"/>
        </w:rPr>
        <w:t xml:space="preserve"> И</w:t>
      </w:r>
      <w:r w:rsidR="006809E1" w:rsidRPr="00025514">
        <w:rPr>
          <w:sz w:val="24"/>
          <w:szCs w:val="24"/>
          <w:lang w:val="kk-KZ"/>
        </w:rPr>
        <w:t xml:space="preserve"> бойынша жасалды</w:t>
      </w:r>
    </w:p>
    <w:p w14:paraId="23909FB0" w14:textId="77777777" w:rsidR="00025514" w:rsidRDefault="00025514" w:rsidP="00A03C4F">
      <w:pPr>
        <w:pStyle w:val="34"/>
        <w:spacing w:after="0"/>
        <w:ind w:firstLine="709"/>
        <w:rPr>
          <w:color w:val="auto"/>
          <w:sz w:val="28"/>
          <w:lang w:val="kk-KZ"/>
        </w:rPr>
      </w:pPr>
    </w:p>
    <w:p w14:paraId="2E1B4236" w14:textId="5490DFFE" w:rsidR="00A03C4F" w:rsidRPr="008B172B" w:rsidRDefault="00161E43" w:rsidP="00A03C4F">
      <w:pPr>
        <w:pStyle w:val="34"/>
        <w:spacing w:after="0"/>
        <w:ind w:firstLine="709"/>
        <w:rPr>
          <w:color w:val="auto"/>
          <w:sz w:val="28"/>
          <w:lang w:val="kk-KZ"/>
        </w:rPr>
      </w:pPr>
      <w:r w:rsidRPr="00025514">
        <w:rPr>
          <w:color w:val="auto"/>
          <w:sz w:val="28"/>
          <w:lang w:val="kk-KZ"/>
        </w:rPr>
        <w:lastRenderedPageBreak/>
        <w:t xml:space="preserve">Сарапшылардың пікірінше, алғашқы бес Құзыретті команда үшін маңызды деп санауға болады. </w:t>
      </w:r>
      <w:r w:rsidRPr="008B172B">
        <w:rPr>
          <w:color w:val="auto"/>
          <w:sz w:val="28"/>
          <w:lang w:val="kk-KZ"/>
        </w:rPr>
        <w:t>Олар максимуммен толтырылуы керек (сарапшылардың пікірінше, кем дегенде 75%). Қалған құзыреттер кем дегенде 70% толтырылуы керек. Сонымен қатар, бұл рейтингті KPI жүйесінде қарастыруға болады-негізгі құзыреттерде үлкен салмақ коэффициенттері болуы керек</w:t>
      </w:r>
      <w:r w:rsidR="00A03C4F" w:rsidRPr="008B172B">
        <w:rPr>
          <w:color w:val="auto"/>
          <w:sz w:val="28"/>
          <w:lang w:val="kk-KZ"/>
        </w:rPr>
        <w:t>.</w:t>
      </w:r>
    </w:p>
    <w:p w14:paraId="66C7CD1C" w14:textId="1F0A60B4" w:rsidR="00A03C4F" w:rsidRPr="006809E1" w:rsidRDefault="00161E43" w:rsidP="00A03C4F">
      <w:pPr>
        <w:pStyle w:val="34"/>
        <w:spacing w:after="0"/>
        <w:ind w:firstLine="709"/>
        <w:rPr>
          <w:color w:val="auto"/>
          <w:sz w:val="28"/>
          <w:lang w:val="kk-KZ"/>
        </w:rPr>
      </w:pPr>
      <w:r w:rsidRPr="008B172B">
        <w:rPr>
          <w:color w:val="auto"/>
          <w:sz w:val="28"/>
          <w:lang w:val="kk-KZ"/>
        </w:rPr>
        <w:t xml:space="preserve">Екінші кезеңде жобаның басқару тобының әрбір болжамды қатысушысы үшін нақты профиль (құзыреттілік портреті) салынды. Осы жұмыста осы мақсатта 360 град әдісі қолданылды. Басқа әдістерді қолдану да жоққа шығарылмайды. Жауаптар үшін респонденттер ретінде жоба командасының қатысушылары (жауапты менеджерлер қатарынан) тартылды. Яғни, әр респондент әр әріптесі үшін құзыреттіліктің 5 балдық шкаласы бойынша баға беруі керек. Бағалаудың дәйектілігі вариация коэффициентімен анықталды. Вариация коэффициентінің қалыпты мәні 0,25 бірліктен аспайды. Вариация </w:t>
      </w:r>
      <w:r w:rsidRPr="006809E1">
        <w:rPr>
          <w:color w:val="auto"/>
          <w:sz w:val="28"/>
          <w:lang w:val="kk-KZ"/>
        </w:rPr>
        <w:t>коэффициенті нормадан асып кеткен жағдайларда, ең өткір бағалар одан әрі математикалық өңдеуден алынып тасталды</w:t>
      </w:r>
      <w:r w:rsidR="00A03C4F" w:rsidRPr="006809E1">
        <w:rPr>
          <w:color w:val="auto"/>
          <w:sz w:val="28"/>
          <w:lang w:val="kk-KZ"/>
        </w:rPr>
        <w:t xml:space="preserve"> [</w:t>
      </w:r>
      <w:r w:rsidR="00191B25" w:rsidRPr="006809E1">
        <w:rPr>
          <w:color w:val="auto"/>
          <w:sz w:val="28"/>
          <w:lang w:val="kk-KZ"/>
        </w:rPr>
        <w:t>12</w:t>
      </w:r>
      <w:r w:rsidR="00765AC8" w:rsidRPr="006809E1">
        <w:rPr>
          <w:color w:val="auto"/>
          <w:sz w:val="28"/>
          <w:lang w:val="kk-KZ"/>
        </w:rPr>
        <w:t>7</w:t>
      </w:r>
      <w:r w:rsidR="004F6ECC" w:rsidRPr="006809E1">
        <w:rPr>
          <w:color w:val="auto"/>
          <w:sz w:val="28"/>
          <w:lang w:val="kk-KZ"/>
        </w:rPr>
        <w:t>, с. 7</w:t>
      </w:r>
      <w:r w:rsidR="00A03C4F" w:rsidRPr="006809E1">
        <w:rPr>
          <w:color w:val="auto"/>
          <w:sz w:val="28"/>
          <w:lang w:val="kk-KZ"/>
        </w:rPr>
        <w:t>].</w:t>
      </w:r>
    </w:p>
    <w:p w14:paraId="1A148D8E" w14:textId="1EB20082" w:rsidR="00A03C4F" w:rsidRPr="008B172B" w:rsidRDefault="00161E43" w:rsidP="00A03C4F">
      <w:pPr>
        <w:widowControl w:val="0"/>
        <w:ind w:firstLine="709"/>
        <w:jc w:val="both"/>
        <w:rPr>
          <w:lang w:val="kk-KZ"/>
        </w:rPr>
      </w:pPr>
      <w:r w:rsidRPr="008B172B">
        <w:rPr>
          <w:lang w:val="kk-KZ"/>
        </w:rPr>
        <w:t>Осы жұмыстың қорытындысы бойынша әр менеджер үшін құзыреттілік портреттері және команда құзыреттерінің нақты портреті салынды (</w:t>
      </w:r>
      <w:r w:rsidR="00B576F8" w:rsidRPr="008B172B">
        <w:rPr>
          <w:lang w:val="kk-KZ"/>
        </w:rPr>
        <w:t>Қосымша</w:t>
      </w:r>
      <w:r w:rsidR="00B576F8">
        <w:rPr>
          <w:lang w:val="kk-KZ"/>
        </w:rPr>
        <w:t> И)</w:t>
      </w:r>
      <w:r w:rsidR="00B576F8" w:rsidRPr="008B172B">
        <w:rPr>
          <w:lang w:val="kk-KZ"/>
        </w:rPr>
        <w:t xml:space="preserve"> </w:t>
      </w:r>
      <w:r w:rsidRPr="008B172B">
        <w:rPr>
          <w:lang w:val="kk-KZ"/>
        </w:rPr>
        <w:t xml:space="preserve">қараңыз. №2 </w:t>
      </w:r>
      <w:r w:rsidR="00B56F26" w:rsidRPr="008B172B">
        <w:rPr>
          <w:lang w:val="kk-KZ"/>
        </w:rPr>
        <w:t>«</w:t>
      </w:r>
      <w:r w:rsidRPr="008B172B">
        <w:rPr>
          <w:lang w:val="kk-KZ"/>
        </w:rPr>
        <w:t>тұжырымдамалық ойлау</w:t>
      </w:r>
      <w:r w:rsidR="00B56F26" w:rsidRPr="008B172B">
        <w:rPr>
          <w:lang w:val="kk-KZ"/>
        </w:rPr>
        <w:t>»</w:t>
      </w:r>
      <w:r w:rsidRPr="008B172B">
        <w:rPr>
          <w:lang w:val="kk-KZ"/>
        </w:rPr>
        <w:t xml:space="preserve"> және №1 </w:t>
      </w:r>
      <w:r w:rsidR="00B56F26" w:rsidRPr="008B172B">
        <w:rPr>
          <w:lang w:val="kk-KZ"/>
        </w:rPr>
        <w:t>«</w:t>
      </w:r>
      <w:r w:rsidRPr="008B172B">
        <w:rPr>
          <w:lang w:val="kk-KZ"/>
        </w:rPr>
        <w:t>нәтижеге бағдарлау</w:t>
      </w:r>
      <w:r w:rsidR="00B56F26" w:rsidRPr="008B172B">
        <w:rPr>
          <w:lang w:val="kk-KZ"/>
        </w:rPr>
        <w:t xml:space="preserve">» </w:t>
      </w:r>
      <w:r w:rsidRPr="008B172B">
        <w:rPr>
          <w:lang w:val="kk-KZ"/>
        </w:rPr>
        <w:t xml:space="preserve">идеалды құзыреттілікке неғұрлым жақын екендігі анықталды. Ең аз дамыған құзыреттер: №5 </w:t>
      </w:r>
      <w:r w:rsidR="00B56F26" w:rsidRPr="008B172B">
        <w:rPr>
          <w:lang w:val="kk-KZ"/>
        </w:rPr>
        <w:t>«</w:t>
      </w:r>
      <w:r w:rsidRPr="008B172B">
        <w:rPr>
          <w:lang w:val="kk-KZ"/>
        </w:rPr>
        <w:t>бастама</w:t>
      </w:r>
      <w:r w:rsidR="00B56F26" w:rsidRPr="008B172B">
        <w:rPr>
          <w:lang w:val="kk-KZ"/>
        </w:rPr>
        <w:t>шылық»</w:t>
      </w:r>
      <w:r w:rsidRPr="008B172B">
        <w:rPr>
          <w:lang w:val="kk-KZ"/>
        </w:rPr>
        <w:t xml:space="preserve"> және №8 </w:t>
      </w:r>
      <w:r w:rsidR="00B56F26" w:rsidRPr="008B172B">
        <w:rPr>
          <w:lang w:val="kk-KZ"/>
        </w:rPr>
        <w:t>«</w:t>
      </w:r>
      <w:r w:rsidRPr="008B172B">
        <w:rPr>
          <w:lang w:val="kk-KZ"/>
        </w:rPr>
        <w:t>ынтымақтастық және тұлғааралық түсінік</w:t>
      </w:r>
      <w:r w:rsidR="00B56F26" w:rsidRPr="008B172B">
        <w:rPr>
          <w:lang w:val="kk-KZ"/>
        </w:rPr>
        <w:t>»</w:t>
      </w:r>
      <w:r w:rsidR="00A03C4F" w:rsidRPr="008B172B">
        <w:rPr>
          <w:lang w:val="kk-KZ"/>
        </w:rPr>
        <w:t>.</w:t>
      </w:r>
    </w:p>
    <w:p w14:paraId="47A55FD5" w14:textId="4090FF83" w:rsidR="00B56F26" w:rsidRPr="008B172B" w:rsidRDefault="00B56F26" w:rsidP="00B56F26">
      <w:pPr>
        <w:widowControl w:val="0"/>
        <w:ind w:firstLine="709"/>
        <w:jc w:val="both"/>
        <w:rPr>
          <w:lang w:val="kk-KZ"/>
        </w:rPr>
      </w:pPr>
      <w:r w:rsidRPr="008B172B">
        <w:rPr>
          <w:lang w:val="kk-KZ"/>
        </w:rPr>
        <w:t xml:space="preserve">Негізгі құзыреттердің ішінде толтырылмаған (75%-дан аз): </w:t>
      </w:r>
    </w:p>
    <w:p w14:paraId="56B9F339" w14:textId="5E8C2491" w:rsidR="00B56F26" w:rsidRPr="008B172B" w:rsidRDefault="00B56F26" w:rsidP="00B56F26">
      <w:pPr>
        <w:widowControl w:val="0"/>
        <w:ind w:firstLine="709"/>
        <w:jc w:val="both"/>
        <w:rPr>
          <w:lang w:val="kk-KZ"/>
        </w:rPr>
      </w:pPr>
      <w:r w:rsidRPr="008B172B">
        <w:rPr>
          <w:lang w:val="kk-KZ"/>
        </w:rPr>
        <w:t>№8 «ынтымақтастық және тұлғааралық түсіністік», №4 «Тапсырыс берушіге қызмет көрсетуге бағдарлану» және №9 «көшбасшы дағдылары». қалғандарының арасында (аз 70%): №5 «бастамашылық. «Әлсіз құзыреттерді» дамыту басқару командасын қалыптастыру жөніндегі ұсынымдар жоспарына енгізілуі тиіс.</w:t>
      </w:r>
    </w:p>
    <w:p w14:paraId="36B4C2C6" w14:textId="77777777" w:rsidR="00B56F26" w:rsidRPr="008B172B" w:rsidRDefault="00B56F26" w:rsidP="00B56F26">
      <w:pPr>
        <w:widowControl w:val="0"/>
        <w:ind w:firstLine="709"/>
        <w:jc w:val="both"/>
        <w:rPr>
          <w:lang w:val="kk-KZ"/>
        </w:rPr>
      </w:pPr>
      <w:r w:rsidRPr="008B172B">
        <w:rPr>
          <w:lang w:val="kk-KZ"/>
        </w:rPr>
        <w:t>Сонымен қатар, тәжірибе көрсеткендей, мемлекеттік жобаларды басқару саласындағы маман жобаларды басқарудың стандартты құзыреттерінен басқа:</w:t>
      </w:r>
    </w:p>
    <w:p w14:paraId="4FA10371" w14:textId="2B7D7100" w:rsidR="00B56F26" w:rsidRPr="008B172B" w:rsidRDefault="006809E1" w:rsidP="00B56F26">
      <w:pPr>
        <w:widowControl w:val="0"/>
        <w:ind w:firstLine="709"/>
        <w:jc w:val="both"/>
        <w:rPr>
          <w:lang w:val="kk-KZ"/>
        </w:rPr>
      </w:pPr>
      <w:r>
        <w:rPr>
          <w:lang w:val="kk-KZ"/>
        </w:rPr>
        <w:t>‒</w:t>
      </w:r>
      <w:r w:rsidR="00B56F26" w:rsidRPr="008B172B">
        <w:rPr>
          <w:lang w:val="kk-KZ"/>
        </w:rPr>
        <w:t xml:space="preserve"> мемлекеттік секторда келісімшарттық рәсімдерді іске асырудың тәжірибелік нюанстарын білу;</w:t>
      </w:r>
    </w:p>
    <w:p w14:paraId="6F0DD3E6" w14:textId="65A8726B" w:rsidR="00B56F26" w:rsidRPr="008B172B" w:rsidRDefault="006809E1" w:rsidP="00B56F26">
      <w:pPr>
        <w:widowControl w:val="0"/>
        <w:ind w:firstLine="709"/>
        <w:jc w:val="both"/>
        <w:rPr>
          <w:lang w:val="kk-KZ"/>
        </w:rPr>
      </w:pPr>
      <w:r>
        <w:rPr>
          <w:lang w:val="kk-KZ"/>
        </w:rPr>
        <w:t>‒</w:t>
      </w:r>
      <w:r w:rsidR="00B56F26" w:rsidRPr="008B172B">
        <w:rPr>
          <w:lang w:val="kk-KZ"/>
        </w:rPr>
        <w:t xml:space="preserve"> жобалық басқару саласындағы іскерлік құжат айналымының ерекшелігін білу;</w:t>
      </w:r>
    </w:p>
    <w:p w14:paraId="00871432" w14:textId="7A4A2C07" w:rsidR="00B56F26" w:rsidRPr="008B172B" w:rsidRDefault="006809E1" w:rsidP="00B56F26">
      <w:pPr>
        <w:widowControl w:val="0"/>
        <w:ind w:firstLine="709"/>
        <w:jc w:val="both"/>
        <w:rPr>
          <w:lang w:val="kk-KZ"/>
        </w:rPr>
      </w:pPr>
      <w:r>
        <w:rPr>
          <w:lang w:val="kk-KZ"/>
        </w:rPr>
        <w:t>‒</w:t>
      </w:r>
      <w:r w:rsidR="00B56F26" w:rsidRPr="008B172B">
        <w:rPr>
          <w:lang w:val="kk-KZ"/>
        </w:rPr>
        <w:t xml:space="preserve"> дәстүрлі сызықтық-функционалдық құрылымдарда және матрицалық құрылымдарда жұмыс істеу дағдыларына ие болу;</w:t>
      </w:r>
    </w:p>
    <w:p w14:paraId="31B30726" w14:textId="1D23B766" w:rsidR="00A03C4F" w:rsidRPr="008B172B" w:rsidRDefault="006809E1" w:rsidP="00B56F26">
      <w:pPr>
        <w:widowControl w:val="0"/>
        <w:ind w:firstLine="709"/>
        <w:jc w:val="both"/>
        <w:rPr>
          <w:lang w:val="kk-KZ"/>
        </w:rPr>
      </w:pPr>
      <w:r>
        <w:rPr>
          <w:lang w:val="kk-KZ"/>
        </w:rPr>
        <w:t>‒</w:t>
      </w:r>
      <w:r w:rsidR="00B56F26" w:rsidRPr="008B172B">
        <w:rPr>
          <w:lang w:val="kk-KZ"/>
        </w:rPr>
        <w:t xml:space="preserve"> атқарушы билік органдары қызметінің пәндік аймағын ұсыну.</w:t>
      </w:r>
    </w:p>
    <w:p w14:paraId="401B6367" w14:textId="77777777" w:rsidR="00B56F26" w:rsidRPr="008B172B" w:rsidRDefault="00B56F26" w:rsidP="00A03C4F">
      <w:pPr>
        <w:pStyle w:val="affff9"/>
        <w:widowControl w:val="0"/>
        <w:spacing w:line="240" w:lineRule="auto"/>
        <w:rPr>
          <w:i/>
          <w:iCs/>
          <w:lang w:val="kk-KZ"/>
        </w:rPr>
      </w:pPr>
      <w:r w:rsidRPr="008B172B">
        <w:rPr>
          <w:i/>
          <w:iCs/>
          <w:lang w:val="kk-KZ"/>
        </w:rPr>
        <w:t>Стратегиялық талдау</w:t>
      </w:r>
    </w:p>
    <w:p w14:paraId="6C3656AE" w14:textId="53425DD6" w:rsidR="00B56F26" w:rsidRPr="008B172B" w:rsidRDefault="00B56F26" w:rsidP="00B56F26">
      <w:pPr>
        <w:ind w:firstLine="709"/>
        <w:contextualSpacing/>
        <w:jc w:val="both"/>
        <w:rPr>
          <w:lang w:val="kk-KZ"/>
        </w:rPr>
      </w:pPr>
      <w:bookmarkStart w:id="20" w:name="_Hlk60426972"/>
      <w:r w:rsidRPr="008B172B">
        <w:rPr>
          <w:lang w:val="kk-KZ"/>
        </w:rPr>
        <w:t>Талдаудың мақсаты: ҚР мемлекеттік органдарында ЖББ енгізу жобасының мазмұнына әсер ететін факторларды жинақтау.</w:t>
      </w:r>
    </w:p>
    <w:p w14:paraId="2041A4F9" w14:textId="2155C48B" w:rsidR="00A03C4F" w:rsidRDefault="00B56F26" w:rsidP="00B56F26">
      <w:pPr>
        <w:ind w:firstLine="709"/>
        <w:contextualSpacing/>
        <w:jc w:val="both"/>
        <w:rPr>
          <w:lang w:val="kk-KZ"/>
        </w:rPr>
      </w:pPr>
      <w:r w:rsidRPr="008B172B">
        <w:rPr>
          <w:lang w:val="kk-KZ"/>
        </w:rPr>
        <w:t>Стратегиялық талдаудың дәстүрлі схемасы негізге алынды [</w:t>
      </w:r>
      <w:r w:rsidR="00191B25">
        <w:rPr>
          <w:lang w:val="kk-KZ"/>
        </w:rPr>
        <w:t>12</w:t>
      </w:r>
      <w:r w:rsidR="00765AC8">
        <w:rPr>
          <w:lang w:val="kk-KZ"/>
        </w:rPr>
        <w:t>9</w:t>
      </w:r>
      <w:r w:rsidRPr="008B172B">
        <w:rPr>
          <w:lang w:val="kk-KZ"/>
        </w:rPr>
        <w:t>] (2</w:t>
      </w:r>
      <w:r w:rsidR="00916BEB">
        <w:rPr>
          <w:lang w:val="kk-KZ"/>
        </w:rPr>
        <w:t>5</w:t>
      </w:r>
      <w:r w:rsidRPr="008B172B">
        <w:rPr>
          <w:lang w:val="kk-KZ"/>
        </w:rPr>
        <w:t xml:space="preserve">-сурет) зерттеу объектісінің ерекшелігін ескере отырып, «мүдделі тараптарды талдау» әдісін (дәстүрлі стратегиялық талдауда осы мақсат үшін «Портердің </w:t>
      </w:r>
      <w:r w:rsidRPr="008B172B">
        <w:rPr>
          <w:lang w:val="kk-KZ"/>
        </w:rPr>
        <w:lastRenderedPageBreak/>
        <w:t>бес күшін талдау» қолданылады) тарта отырып, жақын ортаның факторлары талданды</w:t>
      </w:r>
      <w:r w:rsidR="00A03C4F" w:rsidRPr="008B172B">
        <w:rPr>
          <w:lang w:val="kk-KZ"/>
        </w:rPr>
        <w:t>.</w:t>
      </w:r>
    </w:p>
    <w:p w14:paraId="3BB1F607" w14:textId="77777777" w:rsidR="00025514" w:rsidRPr="00025514" w:rsidRDefault="00025514" w:rsidP="00B56F26">
      <w:pPr>
        <w:ind w:firstLine="709"/>
        <w:contextualSpacing/>
        <w:jc w:val="both"/>
        <w:rPr>
          <w:lang w:val="kk-KZ"/>
        </w:rPr>
      </w:pPr>
    </w:p>
    <w:p w14:paraId="1162A353" w14:textId="77777777" w:rsidR="00A03C4F" w:rsidRPr="00323B69" w:rsidRDefault="00A03C4F" w:rsidP="00A03C4F">
      <w:pPr>
        <w:contextualSpacing/>
        <w:jc w:val="center"/>
      </w:pPr>
      <w:r w:rsidRPr="00323B69">
        <w:rPr>
          <w:noProof/>
          <w:lang w:eastAsia="ru-RU"/>
        </w:rPr>
        <mc:AlternateContent>
          <mc:Choice Requires="wps">
            <w:drawing>
              <wp:anchor distT="0" distB="0" distL="114300" distR="114300" simplePos="0" relativeHeight="251584000" behindDoc="0" locked="0" layoutInCell="1" allowOverlap="1" wp14:anchorId="27B6CAF4" wp14:editId="3B175DE5">
                <wp:simplePos x="0" y="0"/>
                <wp:positionH relativeFrom="column">
                  <wp:posOffset>2927350</wp:posOffset>
                </wp:positionH>
                <wp:positionV relativeFrom="paragraph">
                  <wp:posOffset>421005</wp:posOffset>
                </wp:positionV>
                <wp:extent cx="0" cy="172720"/>
                <wp:effectExtent l="0" t="0" r="38100" b="36830"/>
                <wp:wrapNone/>
                <wp:docPr id="6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66AE1E8" id="AutoShape 122" o:spid="_x0000_s1026" type="#_x0000_t32" style="position:absolute;margin-left:230.5pt;margin-top:33.15pt;width:0;height:13.6pt;z-index:2515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"/>
            </w:pict>
          </mc:Fallback>
        </mc:AlternateContent>
      </w:r>
      <w:r w:rsidRPr="00323B69">
        <w:rPr>
          <w:noProof/>
          <w:sz w:val="24"/>
          <w:szCs w:val="24"/>
          <w:lang w:eastAsia="ru-RU"/>
        </w:rPr>
        <mc:AlternateContent>
          <mc:Choice Requires="wps">
            <w:drawing>
              <wp:anchor distT="0" distB="0" distL="114300" distR="114300" simplePos="0" relativeHeight="251586048" behindDoc="0" locked="0" layoutInCell="1" allowOverlap="1" wp14:anchorId="26929D98" wp14:editId="0A79EA71">
                <wp:simplePos x="0" y="0"/>
                <wp:positionH relativeFrom="page">
                  <wp:posOffset>2277822</wp:posOffset>
                </wp:positionH>
                <wp:positionV relativeFrom="paragraph">
                  <wp:posOffset>1899285</wp:posOffset>
                </wp:positionV>
                <wp:extent cx="3009600" cy="0"/>
                <wp:effectExtent l="0" t="0" r="0" b="0"/>
                <wp:wrapNone/>
                <wp:docPr id="25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01B4D0" id="AutoShape 130" o:spid="_x0000_s1026" type="#_x0000_t32" style="position:absolute;margin-left:179.35pt;margin-top:149.55pt;width:237pt;height:0;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">
                <w10:wrap anchorx="page"/>
              </v:shape>
            </w:pict>
          </mc:Fallback>
        </mc:AlternateContent>
      </w:r>
      <w:r w:rsidRPr="00323B69">
        <w:rPr>
          <w:noProof/>
          <w:lang w:eastAsia="ru-RU"/>
        </w:rPr>
        <mc:AlternateContent>
          <mc:Choice Requires="wps">
            <w:drawing>
              <wp:anchor distT="0" distB="0" distL="114300" distR="114300" simplePos="0" relativeHeight="251581952" behindDoc="0" locked="0" layoutInCell="1" allowOverlap="1" wp14:anchorId="6899CDE4" wp14:editId="0223B923">
                <wp:simplePos x="0" y="0"/>
                <wp:positionH relativeFrom="column">
                  <wp:posOffset>1633855</wp:posOffset>
                </wp:positionH>
                <wp:positionV relativeFrom="paragraph">
                  <wp:posOffset>594360</wp:posOffset>
                </wp:positionV>
                <wp:extent cx="0" cy="142875"/>
                <wp:effectExtent l="0" t="0" r="38100" b="28575"/>
                <wp:wrapNone/>
                <wp:docPr id="44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96FADC" id="AutoShape 119" o:spid="_x0000_s1026" type="#_x0000_t32" style="position:absolute;margin-left:128.65pt;margin-top:46.8pt;width:0;height:11.25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"/>
            </w:pict>
          </mc:Fallback>
        </mc:AlternateContent>
      </w:r>
      <w:r w:rsidRPr="00323B69">
        <w:rPr>
          <w:noProof/>
          <w:lang w:eastAsia="ru-RU"/>
        </w:rPr>
        <mc:AlternateContent>
          <mc:Choice Requires="wpc">
            <w:drawing>
              <wp:inline distT="0" distB="0" distL="0" distR="0" wp14:anchorId="17386BEC" wp14:editId="2F821D27">
                <wp:extent cx="5829300" cy="3352800"/>
                <wp:effectExtent l="0" t="0" r="0" b="19050"/>
                <wp:docPr id="465" name="Полотно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0" name="AutoShape 129"/>
                        <wps:cNvCnPr>
                          <a:cxnSpLocks noChangeShapeType="1"/>
                        </wps:cNvCnPr>
                        <wps:spPr bwMode="auto">
                          <a:xfrm flipV="1">
                            <a:off x="1476375" y="580709"/>
                            <a:ext cx="257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20"/>
                        <wps:cNvCnPr>
                          <a:cxnSpLocks noChangeShapeType="1"/>
                        </wps:cNvCnPr>
                        <wps:spPr bwMode="auto">
                          <a:xfrm flipH="1">
                            <a:off x="4038601" y="586452"/>
                            <a:ext cx="12238" cy="13090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23"/>
                        <wps:cNvCnPr>
                          <a:cxnSpLocks noChangeShapeType="1"/>
                        </wps:cNvCnPr>
                        <wps:spPr bwMode="auto">
                          <a:xfrm>
                            <a:off x="2131695" y="944445"/>
                            <a:ext cx="0" cy="951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124"/>
                        <wps:cNvCnPr>
                          <a:cxnSpLocks noChangeShapeType="1"/>
                        </wps:cNvCnPr>
                        <wps:spPr bwMode="auto">
                          <a:xfrm flipH="1">
                            <a:off x="1038225" y="944445"/>
                            <a:ext cx="10872" cy="951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25"/>
                        <wps:cNvCnPr>
                          <a:cxnSpLocks noChangeShapeType="1"/>
                        </wps:cNvCnPr>
                        <wps:spPr bwMode="auto">
                          <a:xfrm>
                            <a:off x="2854434" y="1895475"/>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Text Box 126"/>
                        <wps:cNvSpPr txBox="1">
                          <a:spLocks noChangeArrowheads="1"/>
                        </wps:cNvSpPr>
                        <wps:spPr bwMode="auto">
                          <a:xfrm>
                            <a:off x="790332" y="123825"/>
                            <a:ext cx="4562718" cy="285750"/>
                          </a:xfrm>
                          <a:prstGeom prst="rect">
                            <a:avLst/>
                          </a:prstGeom>
                          <a:solidFill>
                            <a:srgbClr val="92D050"/>
                          </a:solidFill>
                          <a:ln w="15875">
                            <a:solidFill>
                              <a:schemeClr val="accent1">
                                <a:lumMod val="100000"/>
                                <a:lumOff val="0"/>
                              </a:schemeClr>
                            </a:solidFill>
                            <a:miter lim="800000"/>
                            <a:headEnd/>
                            <a:tailEnd/>
                          </a:ln>
                        </wps:spPr>
                        <wps:txbx>
                          <w:txbxContent>
                            <w:p w14:paraId="141D418D" w14:textId="284F6B48" w:rsidR="00C81841" w:rsidRPr="002210A6" w:rsidRDefault="00C81841" w:rsidP="00A03C4F">
                              <w:pPr>
                                <w:pStyle w:val="af6"/>
                                <w:spacing w:before="0" w:beforeAutospacing="0" w:after="200" w:afterAutospacing="0" w:line="276" w:lineRule="auto"/>
                                <w:jc w:val="center"/>
                                <w:rPr>
                                  <w:rFonts w:ascii="Times New Roman" w:hAnsi="Times New Roman" w:cs="Times New Roman"/>
                                  <w:sz w:val="22"/>
                                  <w:szCs w:val="22"/>
                                </w:rPr>
                              </w:pPr>
                              <w:r w:rsidRPr="00B56F26">
                                <w:rPr>
                                  <w:rFonts w:ascii="Times New Roman" w:hAnsi="Times New Roman" w:cs="Times New Roman"/>
                                  <w:sz w:val="22"/>
                                  <w:szCs w:val="22"/>
                                </w:rPr>
                                <w:t>Зерттеу объектісінің ортасын талдау</w:t>
                              </w:r>
                            </w:p>
                          </w:txbxContent>
                        </wps:txbx>
                        <wps:bodyPr rot="0" vert="horz" wrap="square" lIns="91440" tIns="45720" rIns="91440" bIns="45720" anchor="t" anchorCtr="0" upright="1">
                          <a:noAutofit/>
                        </wps:bodyPr>
                      </wps:wsp>
                      <wps:wsp>
                        <wps:cNvPr id="456" name="Text Box 128"/>
                        <wps:cNvSpPr txBox="1">
                          <a:spLocks noChangeArrowheads="1"/>
                        </wps:cNvSpPr>
                        <wps:spPr bwMode="auto">
                          <a:xfrm>
                            <a:off x="1420272" y="2013429"/>
                            <a:ext cx="2913603" cy="260829"/>
                          </a:xfrm>
                          <a:prstGeom prst="rect">
                            <a:avLst/>
                          </a:prstGeom>
                          <a:solidFill>
                            <a:schemeClr val="accent1">
                              <a:lumMod val="60000"/>
                              <a:lumOff val="40000"/>
                            </a:schemeClr>
                          </a:solidFill>
                          <a:ln w="15875">
                            <a:solidFill>
                              <a:schemeClr val="accent1">
                                <a:lumMod val="75000"/>
                                <a:lumOff val="0"/>
                              </a:schemeClr>
                            </a:solidFill>
                            <a:miter lim="800000"/>
                            <a:headEnd/>
                            <a:tailEnd/>
                          </a:ln>
                        </wps:spPr>
                        <wps:txbx>
                          <w:txbxContent>
                            <w:p w14:paraId="5EDEB1B3" w14:textId="3329AC77"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sidRPr="00B56F26">
                                <w:rPr>
                                  <w:rFonts w:ascii="Times New Roman" w:hAnsi="Times New Roman" w:cs="Times New Roman"/>
                                  <w:sz w:val="22"/>
                                  <w:szCs w:val="22"/>
                                </w:rPr>
                                <w:t>Себеп-салдарлық диаграмма және SWOT</w:t>
                              </w:r>
                            </w:p>
                          </w:txbxContent>
                        </wps:txbx>
                        <wps:bodyPr rot="0" vert="horz" wrap="square" lIns="91440" tIns="45720" rIns="91440" bIns="45720" anchor="t" anchorCtr="0" upright="1">
                          <a:noAutofit/>
                        </wps:bodyPr>
                      </wps:wsp>
                      <wps:wsp>
                        <wps:cNvPr id="457" name="Text Box 131"/>
                        <wps:cNvSpPr txBox="1">
                          <a:spLocks noChangeArrowheads="1"/>
                        </wps:cNvSpPr>
                        <wps:spPr bwMode="auto">
                          <a:xfrm>
                            <a:off x="247650" y="2392911"/>
                            <a:ext cx="5391150" cy="483639"/>
                          </a:xfrm>
                          <a:prstGeom prst="rect">
                            <a:avLst/>
                          </a:prstGeom>
                          <a:solidFill>
                            <a:schemeClr val="accent5">
                              <a:lumMod val="40000"/>
                              <a:lumOff val="60000"/>
                            </a:schemeClr>
                          </a:solidFill>
                          <a:ln w="15875">
                            <a:solidFill>
                              <a:schemeClr val="accent1">
                                <a:lumMod val="50000"/>
                                <a:lumOff val="0"/>
                              </a:schemeClr>
                            </a:solidFill>
                            <a:miter lim="800000"/>
                            <a:headEnd/>
                            <a:tailEnd/>
                          </a:ln>
                        </wps:spPr>
                        <wps:txbx>
                          <w:txbxContent>
                            <w:p w14:paraId="50944C18" w14:textId="30690FF5"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sidRPr="00B56F26">
                                <w:rPr>
                                  <w:rFonts w:ascii="Times New Roman" w:hAnsi="Times New Roman" w:cs="Times New Roman"/>
                                  <w:sz w:val="22"/>
                                  <w:szCs w:val="22"/>
                                </w:rPr>
                                <w:t>ҚР мемлекеттік органдарында жобалық-бағдарланған басқару жүйесі құрылымының моделінің мазмұны бойынша ұсыныстар</w:t>
                              </w:r>
                            </w:p>
                          </w:txbxContent>
                        </wps:txbx>
                        <wps:bodyPr rot="0" vert="horz" wrap="square" lIns="91440" tIns="45720" rIns="91440" bIns="45720" anchor="t" anchorCtr="0" upright="1">
                          <a:noAutofit/>
                        </wps:bodyPr>
                      </wps:wsp>
                      <wps:wsp>
                        <wps:cNvPr id="458" name="Text Box 133"/>
                        <wps:cNvSpPr txBox="1">
                          <a:spLocks noChangeArrowheads="1"/>
                        </wps:cNvSpPr>
                        <wps:spPr bwMode="auto">
                          <a:xfrm>
                            <a:off x="3731698" y="1326206"/>
                            <a:ext cx="602177" cy="254944"/>
                          </a:xfrm>
                          <a:prstGeom prst="rect">
                            <a:avLst/>
                          </a:prstGeom>
                          <a:solidFill>
                            <a:schemeClr val="accent6">
                              <a:lumMod val="40000"/>
                              <a:lumOff val="60000"/>
                            </a:schemeClr>
                          </a:solidFill>
                          <a:ln w="15875">
                            <a:solidFill>
                              <a:schemeClr val="accent6">
                                <a:lumMod val="50000"/>
                                <a:lumOff val="0"/>
                              </a:schemeClr>
                            </a:solidFill>
                            <a:miter lim="800000"/>
                            <a:headEnd/>
                            <a:tailEnd/>
                          </a:ln>
                        </wps:spPr>
                        <wps:txbx>
                          <w:txbxContent>
                            <w:p w14:paraId="5936ABB8" w14:textId="77777777"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sidRPr="002210A6">
                                <w:rPr>
                                  <w:rFonts w:ascii="Times New Roman" w:hAnsi="Times New Roman" w:cs="Times New Roman"/>
                                  <w:sz w:val="22"/>
                                  <w:szCs w:val="22"/>
                                  <w:lang w:val="en-US"/>
                                </w:rPr>
                                <w:t>SNW</w:t>
                              </w:r>
                            </w:p>
                          </w:txbxContent>
                        </wps:txbx>
                        <wps:bodyPr rot="0" vert="horz" wrap="square" lIns="91440" tIns="45720" rIns="91440" bIns="45720" anchor="t" anchorCtr="0" upright="1">
                          <a:noAutofit/>
                        </wps:bodyPr>
                      </wps:wsp>
                      <wps:wsp>
                        <wps:cNvPr id="459" name="Text Box 134"/>
                        <wps:cNvSpPr txBox="1">
                          <a:spLocks noChangeArrowheads="1"/>
                        </wps:cNvSpPr>
                        <wps:spPr bwMode="auto">
                          <a:xfrm>
                            <a:off x="1457325" y="1166585"/>
                            <a:ext cx="1504950" cy="605065"/>
                          </a:xfrm>
                          <a:prstGeom prst="rect">
                            <a:avLst/>
                          </a:prstGeom>
                          <a:solidFill>
                            <a:schemeClr val="accent6">
                              <a:lumMod val="40000"/>
                              <a:lumOff val="60000"/>
                            </a:schemeClr>
                          </a:solidFill>
                          <a:ln w="15875">
                            <a:solidFill>
                              <a:schemeClr val="accent6">
                                <a:lumMod val="50000"/>
                                <a:lumOff val="0"/>
                              </a:schemeClr>
                            </a:solidFill>
                            <a:miter lim="800000"/>
                            <a:headEnd/>
                            <a:tailEnd/>
                          </a:ln>
                        </wps:spPr>
                        <wps:txbx>
                          <w:txbxContent>
                            <w:p w14:paraId="7717BE16" w14:textId="14E152EF" w:rsidR="00C81841" w:rsidRPr="00AA0EF4" w:rsidRDefault="00C81841" w:rsidP="00A03C4F">
                              <w:pPr>
                                <w:pStyle w:val="af6"/>
                                <w:spacing w:before="0" w:beforeAutospacing="0" w:after="0" w:afterAutospacing="0"/>
                                <w:ind w:left="-57" w:right="-57"/>
                                <w:jc w:val="center"/>
                                <w:rPr>
                                  <w:rFonts w:ascii="Times New Roman" w:hAnsi="Times New Roman" w:cs="Times New Roman"/>
                                  <w:spacing w:val="-6"/>
                                  <w:sz w:val="20"/>
                                  <w:szCs w:val="20"/>
                                </w:rPr>
                              </w:pPr>
                              <w:r>
                                <w:rPr>
                                  <w:rFonts w:ascii="Times New Roman" w:hAnsi="Times New Roman" w:cs="Times New Roman"/>
                                  <w:spacing w:val="-6"/>
                                  <w:sz w:val="20"/>
                                  <w:szCs w:val="20"/>
                                </w:rPr>
                                <w:t xml:space="preserve">Жақын </w:t>
                              </w:r>
                              <w:r w:rsidRPr="00B56F26">
                                <w:rPr>
                                  <w:rFonts w:ascii="Times New Roman" w:hAnsi="Times New Roman" w:cs="Times New Roman"/>
                                  <w:spacing w:val="-6"/>
                                  <w:sz w:val="20"/>
                                  <w:szCs w:val="20"/>
                                </w:rPr>
                                <w:t>орта факторларын талдау:</w:t>
                              </w:r>
                              <w:r>
                                <w:rPr>
                                  <w:rFonts w:ascii="Times New Roman" w:hAnsi="Times New Roman" w:cs="Times New Roman"/>
                                  <w:spacing w:val="-6"/>
                                  <w:sz w:val="20"/>
                                  <w:szCs w:val="20"/>
                                </w:rPr>
                                <w:t xml:space="preserve"> «</w:t>
                              </w:r>
                              <w:r w:rsidRPr="00B56F26">
                                <w:rPr>
                                  <w:rFonts w:ascii="Times New Roman" w:hAnsi="Times New Roman" w:cs="Times New Roman"/>
                                  <w:spacing w:val="-6"/>
                                  <w:sz w:val="20"/>
                                  <w:szCs w:val="20"/>
                                </w:rPr>
                                <w:t>мүдделі тараптарды талдау</w:t>
                              </w:r>
                              <w:r>
                                <w:rPr>
                                  <w:rFonts w:ascii="Times New Roman" w:hAnsi="Times New Roman" w:cs="Times New Roman"/>
                                  <w:spacing w:val="-6"/>
                                  <w:sz w:val="20"/>
                                  <w:szCs w:val="20"/>
                                </w:rPr>
                                <w:t>»</w:t>
                              </w:r>
                            </w:p>
                          </w:txbxContent>
                        </wps:txbx>
                        <wps:bodyPr rot="0" vert="horz" wrap="square" lIns="91440" tIns="45720" rIns="91440" bIns="45720" anchor="t" anchorCtr="0" upright="1">
                          <a:noAutofit/>
                        </wps:bodyPr>
                      </wps:wsp>
                      <wps:wsp>
                        <wps:cNvPr id="460" name="Text Box 135"/>
                        <wps:cNvSpPr txBox="1">
                          <a:spLocks noChangeArrowheads="1"/>
                        </wps:cNvSpPr>
                        <wps:spPr bwMode="auto">
                          <a:xfrm>
                            <a:off x="3123312" y="693180"/>
                            <a:ext cx="1877070" cy="297420"/>
                          </a:xfrm>
                          <a:prstGeom prst="rect">
                            <a:avLst/>
                          </a:prstGeom>
                          <a:solidFill>
                            <a:schemeClr val="accent2">
                              <a:lumMod val="40000"/>
                              <a:lumOff val="60000"/>
                            </a:schemeClr>
                          </a:solidFill>
                          <a:ln w="15875">
                            <a:solidFill>
                              <a:schemeClr val="accent2">
                                <a:lumMod val="75000"/>
                                <a:lumOff val="0"/>
                              </a:schemeClr>
                            </a:solidFill>
                            <a:miter lim="800000"/>
                            <a:headEnd/>
                            <a:tailEnd/>
                          </a:ln>
                        </wps:spPr>
                        <wps:txbx>
                          <w:txbxContent>
                            <w:p w14:paraId="25912128" w14:textId="20DAF62E"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Ішкі</w:t>
                              </w:r>
                              <w:r w:rsidRPr="00B56F26">
                                <w:rPr>
                                  <w:rFonts w:ascii="Times New Roman" w:hAnsi="Times New Roman" w:cs="Times New Roman"/>
                                  <w:sz w:val="22"/>
                                  <w:szCs w:val="22"/>
                                </w:rPr>
                                <w:t xml:space="preserve"> ортаны талдау</w:t>
                              </w:r>
                            </w:p>
                          </w:txbxContent>
                        </wps:txbx>
                        <wps:bodyPr rot="0" vert="horz" wrap="square" lIns="91440" tIns="45720" rIns="91440" bIns="45720" anchor="t" anchorCtr="0" upright="1">
                          <a:noAutofit/>
                        </wps:bodyPr>
                      </wps:wsp>
                      <wps:wsp>
                        <wps:cNvPr id="461" name="Text Box 136"/>
                        <wps:cNvSpPr txBox="1">
                          <a:spLocks noChangeArrowheads="1"/>
                        </wps:cNvSpPr>
                        <wps:spPr bwMode="auto">
                          <a:xfrm>
                            <a:off x="685801" y="3009899"/>
                            <a:ext cx="4552950" cy="342901"/>
                          </a:xfrm>
                          <a:prstGeom prst="rect">
                            <a:avLst/>
                          </a:prstGeom>
                          <a:solidFill>
                            <a:schemeClr val="accent3">
                              <a:lumMod val="40000"/>
                              <a:lumOff val="60000"/>
                            </a:schemeClr>
                          </a:solidFill>
                          <a:ln w="15875">
                            <a:solidFill>
                              <a:schemeClr val="accent6">
                                <a:lumMod val="50000"/>
                                <a:lumOff val="0"/>
                              </a:schemeClr>
                            </a:solidFill>
                            <a:miter lim="800000"/>
                            <a:headEnd/>
                            <a:tailEnd/>
                          </a:ln>
                        </wps:spPr>
                        <wps:txbx>
                          <w:txbxContent>
                            <w:p w14:paraId="7BA4C51C" w14:textId="534EFBC1" w:rsidR="00C81841" w:rsidRPr="002210A6" w:rsidRDefault="00C81841" w:rsidP="005D6669">
                              <w:pPr>
                                <w:pStyle w:val="af6"/>
                                <w:spacing w:before="0" w:beforeAutospacing="0" w:after="0" w:afterAutospacing="0"/>
                                <w:rPr>
                                  <w:rFonts w:ascii="Times New Roman" w:hAnsi="Times New Roman" w:cs="Times New Roman"/>
                                  <w:sz w:val="22"/>
                                  <w:szCs w:val="22"/>
                                </w:rPr>
                              </w:pPr>
                              <w:r w:rsidRPr="00B56F26">
                                <w:rPr>
                                  <w:rFonts w:ascii="Times New Roman" w:hAnsi="Times New Roman" w:cs="Times New Roman"/>
                                  <w:sz w:val="22"/>
                                  <w:szCs w:val="22"/>
                                </w:rPr>
                                <w:t xml:space="preserve">ҚР мемлекеттік органдарында </w:t>
                              </w:r>
                              <w:r>
                                <w:rPr>
                                  <w:rFonts w:ascii="Times New Roman" w:hAnsi="Times New Roman" w:cs="Times New Roman"/>
                                  <w:sz w:val="22"/>
                                  <w:szCs w:val="22"/>
                                </w:rPr>
                                <w:t>ЖББ</w:t>
                              </w:r>
                              <w:r w:rsidRPr="00B56F26">
                                <w:rPr>
                                  <w:rFonts w:ascii="Times New Roman" w:hAnsi="Times New Roman" w:cs="Times New Roman"/>
                                  <w:sz w:val="22"/>
                                  <w:szCs w:val="22"/>
                                </w:rPr>
                                <w:t xml:space="preserve"> енгізу тұжырымдамасы мен жобасы</w:t>
                              </w:r>
                            </w:p>
                          </w:txbxContent>
                        </wps:txbx>
                        <wps:bodyPr rot="0" vert="horz" wrap="square" lIns="91440" tIns="45720" rIns="91440" bIns="45720" anchor="t" anchorCtr="0" upright="1">
                          <a:noAutofit/>
                        </wps:bodyPr>
                      </wps:wsp>
                      <wps:wsp>
                        <wps:cNvPr id="462" name="Text Box 137"/>
                        <wps:cNvSpPr txBox="1">
                          <a:spLocks noChangeArrowheads="1"/>
                        </wps:cNvSpPr>
                        <wps:spPr bwMode="auto">
                          <a:xfrm>
                            <a:off x="247650" y="1185635"/>
                            <a:ext cx="1095376" cy="586015"/>
                          </a:xfrm>
                          <a:prstGeom prst="rect">
                            <a:avLst/>
                          </a:prstGeom>
                          <a:solidFill>
                            <a:schemeClr val="accent6">
                              <a:lumMod val="40000"/>
                              <a:lumOff val="60000"/>
                            </a:schemeClr>
                          </a:solidFill>
                          <a:ln w="15875">
                            <a:solidFill>
                              <a:schemeClr val="accent6">
                                <a:lumMod val="50000"/>
                                <a:lumOff val="0"/>
                              </a:schemeClr>
                            </a:solidFill>
                            <a:miter lim="800000"/>
                            <a:headEnd/>
                            <a:tailEnd/>
                          </a:ln>
                        </wps:spPr>
                        <wps:txbx>
                          <w:txbxContent>
                            <w:p w14:paraId="3156F9E7" w14:textId="5A4D45FF" w:rsidR="00C81841" w:rsidRPr="002210A6" w:rsidRDefault="00C81841" w:rsidP="00A03C4F">
                              <w:pPr>
                                <w:pStyle w:val="af6"/>
                                <w:spacing w:before="0" w:beforeAutospacing="0" w:after="0" w:afterAutospacing="0"/>
                                <w:ind w:left="-57" w:right="-57"/>
                                <w:jc w:val="center"/>
                                <w:rPr>
                                  <w:rFonts w:ascii="Times New Roman" w:hAnsi="Times New Roman" w:cs="Times New Roman"/>
                                  <w:sz w:val="20"/>
                                  <w:szCs w:val="20"/>
                                </w:rPr>
                              </w:pPr>
                              <w:r>
                                <w:rPr>
                                  <w:rFonts w:ascii="Times New Roman" w:hAnsi="Times New Roman" w:cs="Times New Roman"/>
                                  <w:sz w:val="20"/>
                                  <w:szCs w:val="20"/>
                                </w:rPr>
                                <w:t xml:space="preserve">Алыс </w:t>
                              </w:r>
                              <w:r w:rsidRPr="00B56F26">
                                <w:rPr>
                                  <w:rFonts w:ascii="Times New Roman" w:hAnsi="Times New Roman" w:cs="Times New Roman"/>
                                  <w:sz w:val="20"/>
                                  <w:szCs w:val="20"/>
                                </w:rPr>
                                <w:t>орта факторларын талдау</w:t>
                              </w:r>
                              <w:r w:rsidRPr="002210A6">
                                <w:rPr>
                                  <w:rFonts w:ascii="Times New Roman" w:hAnsi="Times New Roman" w:cs="Times New Roman"/>
                                  <w:sz w:val="20"/>
                                  <w:szCs w:val="20"/>
                                </w:rPr>
                                <w:t xml:space="preserve">: </w:t>
                              </w:r>
                              <w:r w:rsidRPr="002210A6">
                                <w:rPr>
                                  <w:rFonts w:ascii="Times New Roman" w:hAnsi="Times New Roman" w:cs="Times New Roman"/>
                                  <w:sz w:val="20"/>
                                  <w:szCs w:val="20"/>
                                  <w:lang w:val="en-US"/>
                                </w:rPr>
                                <w:t>PEST</w:t>
                              </w:r>
                            </w:p>
                          </w:txbxContent>
                        </wps:txbx>
                        <wps:bodyPr rot="0" vert="horz" wrap="square" lIns="91440" tIns="45720" rIns="91440" bIns="45720" anchor="t" anchorCtr="0" upright="1">
                          <a:noAutofit/>
                        </wps:bodyPr>
                      </wps:wsp>
                      <wps:wsp>
                        <wps:cNvPr id="463" name="Text Box 127"/>
                        <wps:cNvSpPr txBox="1">
                          <a:spLocks noChangeArrowheads="1"/>
                        </wps:cNvSpPr>
                        <wps:spPr bwMode="auto">
                          <a:xfrm>
                            <a:off x="542925" y="752475"/>
                            <a:ext cx="1883292" cy="277272"/>
                          </a:xfrm>
                          <a:prstGeom prst="rect">
                            <a:avLst/>
                          </a:prstGeom>
                          <a:solidFill>
                            <a:schemeClr val="accent2">
                              <a:lumMod val="40000"/>
                              <a:lumOff val="60000"/>
                            </a:schemeClr>
                          </a:solidFill>
                          <a:ln w="15875">
                            <a:solidFill>
                              <a:schemeClr val="accent2">
                                <a:lumMod val="75000"/>
                                <a:lumOff val="0"/>
                              </a:schemeClr>
                            </a:solidFill>
                            <a:miter lim="800000"/>
                            <a:headEnd/>
                            <a:tailEnd/>
                          </a:ln>
                        </wps:spPr>
                        <wps:txbx>
                          <w:txbxContent>
                            <w:p w14:paraId="40B225D7" w14:textId="1A649F92"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sidRPr="00B56F26">
                                <w:rPr>
                                  <w:rFonts w:ascii="Times New Roman" w:hAnsi="Times New Roman" w:cs="Times New Roman"/>
                                  <w:sz w:val="22"/>
                                  <w:szCs w:val="22"/>
                                </w:rPr>
                                <w:t>Сыртқы ортаны талдау</w:t>
                              </w:r>
                            </w:p>
                          </w:txbxContent>
                        </wps:txbx>
                        <wps:bodyPr rot="0" vert="horz" wrap="square" lIns="91440" tIns="45720" rIns="91440" bIns="45720" anchor="t" anchorCtr="0" upright="1">
                          <a:noAutofit/>
                        </wps:bodyPr>
                      </wps:wsp>
                    </wpc:wpc>
                  </a:graphicData>
                </a:graphic>
              </wp:inline>
            </w:drawing>
          </mc:Choice>
          <mc:Fallback>
            <w:pict>
              <v:group w14:anchorId="17386BEC" id="Полотно 465" o:spid="_x0000_s1106" editas="canvas" style="width:459pt;height:264pt;mso-position-horizontal-relative:char;mso-position-vertical-relative:line" coordsize="58293,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">
                <v:shape id="_x0000_s1107" type="#_x0000_t75" style="position:absolute;width:58293;height:33528;visibility:visible;mso-wrap-style:square">
                  <v:fill o:detectmouseclick="t"/>
                  <v:path o:connecttype="none"/>
                </v:shape>
                <v:shape id="AutoShape 129" o:spid="_x0000_s1108" type="#_x0000_t32" style="position:absolute;left:14763;top:5807;width:2570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"/>
                <v:shape id="AutoShape 120" o:spid="_x0000_s1109" type="#_x0000_t32" style="position:absolute;left:40386;top:5864;width:122;height:13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u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7COHx5l0BOTqDwAA//8DAFBLAQItABQABgAIAAAAIQDb4fbL7gAAAIUBAAATAAAAAAAAAAAA&#10;AAAAAAAAAABbQ29udGVudF9UeXBlc10ueG1sUEsBAi0AFAAGAAgAAAAhAFr0LFu/AAAAFQEAAAsA&#10;AAAAAAAAAAAAAAAAHwEAAF9yZWxzLy5yZWxzUEsBAi0AFAAGAAgAAAAhADsYK6rEAAAA3AAAAA8A&#10;AAAAAAAAAAAAAAAABwIAAGRycy9kb3ducmV2LnhtbFBLBQYAAAAAAwADALcAAAD4AgAAAAA=&#10;"/>
                <v:shape id="AutoShape 123" o:spid="_x0000_s1110" type="#_x0000_t32" style="position:absolute;left:21316;top:9444;width:0;height:9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2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Oys1tsYAAADcAAAA&#10;DwAAAAAAAAAAAAAAAAAHAgAAZHJzL2Rvd25yZXYueG1sUEsFBgAAAAADAAMAtwAAAPoCAAAAAA==&#10;"/>
                <v:shape id="AutoShape 124" o:spid="_x0000_s1111" type="#_x0000_t32" style="position:absolute;left:10382;top:9444;width:108;height:9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"/>
                <v:shape id="AutoShape 125" o:spid="_x0000_s1112" type="#_x0000_t32" style="position:absolute;left:28544;top:18954;width:0;height:11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hZ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DbjghZxQAAANwAAAAP&#10;AAAAAAAAAAAAAAAAAAcCAABkcnMvZG93bnJldi54bWxQSwUGAAAAAAMAAwC3AAAA+QIAAAAA&#10;"/>
                <v:shape id="Text Box 126" o:spid="_x0000_s1113" type="#_x0000_t202" style="position:absolute;left:7903;top:1238;width:456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" fillcolor="#92d050" strokecolor="#4f81bd [3204]" strokeweight="1.25pt">
                  <v:textbox>
                    <w:txbxContent>
                      <w:p w14:paraId="141D418D" w14:textId="284F6B48" w:rsidR="00C81841" w:rsidRPr="002210A6" w:rsidRDefault="00C81841" w:rsidP="00A03C4F">
                        <w:pPr>
                          <w:pStyle w:val="af6"/>
                          <w:spacing w:before="0" w:beforeAutospacing="0" w:after="200" w:afterAutospacing="0" w:line="276" w:lineRule="auto"/>
                          <w:jc w:val="center"/>
                          <w:rPr>
                            <w:rFonts w:ascii="Times New Roman" w:hAnsi="Times New Roman" w:cs="Times New Roman"/>
                            <w:sz w:val="22"/>
                            <w:szCs w:val="22"/>
                          </w:rPr>
                        </w:pPr>
                        <w:r w:rsidRPr="00B56F26">
                          <w:rPr>
                            <w:rFonts w:ascii="Times New Roman" w:hAnsi="Times New Roman" w:cs="Times New Roman"/>
                            <w:sz w:val="22"/>
                            <w:szCs w:val="22"/>
                          </w:rPr>
                          <w:t>Зерттеу объектісінің ортасын талдау</w:t>
                        </w:r>
                      </w:p>
                    </w:txbxContent>
                  </v:textbox>
                </v:shape>
                <v:shape id="Text Box 128" o:spid="_x0000_s1114" type="#_x0000_t202" style="position:absolute;left:14202;top:20134;width:29136;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" fillcolor="#95b3d7 [1940]" strokecolor="#365f91 [2404]" strokeweight="1.25pt">
                  <v:textbox>
                    <w:txbxContent>
                      <w:p w14:paraId="5EDEB1B3" w14:textId="3329AC77"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sidRPr="00B56F26">
                          <w:rPr>
                            <w:rFonts w:ascii="Times New Roman" w:hAnsi="Times New Roman" w:cs="Times New Roman"/>
                            <w:sz w:val="22"/>
                            <w:szCs w:val="22"/>
                          </w:rPr>
                          <w:t>Себеп-салдарлық диаграмма және SWOT</w:t>
                        </w:r>
                      </w:p>
                    </w:txbxContent>
                  </v:textbox>
                </v:shape>
                <v:shape id="Text Box 131" o:spid="_x0000_s1115" type="#_x0000_t202" style="position:absolute;left:2476;top:23929;width:53912;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" fillcolor="#b6dde8 [1304]" strokecolor="#243f60 [1604]" strokeweight="1.25pt">
                  <v:textbox>
                    <w:txbxContent>
                      <w:p w14:paraId="50944C18" w14:textId="30690FF5"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sidRPr="00B56F26">
                          <w:rPr>
                            <w:rFonts w:ascii="Times New Roman" w:hAnsi="Times New Roman" w:cs="Times New Roman"/>
                            <w:sz w:val="22"/>
                            <w:szCs w:val="22"/>
                          </w:rPr>
                          <w:t>ҚР мемлекеттік органдарында жобалық-бағдарланған басқару жүйесі құрылымының моделінің мазмұны бойынша ұсыныстар</w:t>
                        </w:r>
                      </w:p>
                    </w:txbxContent>
                  </v:textbox>
                </v:shape>
                <v:shape id="Text Box 133" o:spid="_x0000_s1116" type="#_x0000_t202" style="position:absolute;left:37316;top:13262;width:6022;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" fillcolor="#fbd4b4 [1305]" strokecolor="#974706 [1609]" strokeweight="1.25pt">
                  <v:textbox>
                    <w:txbxContent>
                      <w:p w14:paraId="5936ABB8" w14:textId="77777777"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sidRPr="002210A6">
                          <w:rPr>
                            <w:rFonts w:ascii="Times New Roman" w:hAnsi="Times New Roman" w:cs="Times New Roman"/>
                            <w:sz w:val="22"/>
                            <w:szCs w:val="22"/>
                            <w:lang w:val="en-US"/>
                          </w:rPr>
                          <w:t>SNW</w:t>
                        </w:r>
                      </w:p>
                    </w:txbxContent>
                  </v:textbox>
                </v:shape>
                <v:shape id="Text Box 134" o:spid="_x0000_s1117" type="#_x0000_t202" style="position:absolute;left:14573;top:11665;width:15049;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" fillcolor="#fbd4b4 [1305]" strokecolor="#974706 [1609]" strokeweight="1.25pt">
                  <v:textbox>
                    <w:txbxContent>
                      <w:p w14:paraId="7717BE16" w14:textId="14E152EF" w:rsidR="00C81841" w:rsidRPr="00AA0EF4" w:rsidRDefault="00C81841" w:rsidP="00A03C4F">
                        <w:pPr>
                          <w:pStyle w:val="af6"/>
                          <w:spacing w:before="0" w:beforeAutospacing="0" w:after="0" w:afterAutospacing="0"/>
                          <w:ind w:left="-57" w:right="-57"/>
                          <w:jc w:val="center"/>
                          <w:rPr>
                            <w:rFonts w:ascii="Times New Roman" w:hAnsi="Times New Roman" w:cs="Times New Roman"/>
                            <w:spacing w:val="-6"/>
                            <w:sz w:val="20"/>
                            <w:szCs w:val="20"/>
                          </w:rPr>
                        </w:pPr>
                        <w:r>
                          <w:rPr>
                            <w:rFonts w:ascii="Times New Roman" w:hAnsi="Times New Roman" w:cs="Times New Roman"/>
                            <w:spacing w:val="-6"/>
                            <w:sz w:val="20"/>
                            <w:szCs w:val="20"/>
                          </w:rPr>
                          <w:t xml:space="preserve">Жақын </w:t>
                        </w:r>
                        <w:r w:rsidRPr="00B56F26">
                          <w:rPr>
                            <w:rFonts w:ascii="Times New Roman" w:hAnsi="Times New Roman" w:cs="Times New Roman"/>
                            <w:spacing w:val="-6"/>
                            <w:sz w:val="20"/>
                            <w:szCs w:val="20"/>
                          </w:rPr>
                          <w:t>орта факторларын талдау:</w:t>
                        </w:r>
                        <w:r>
                          <w:rPr>
                            <w:rFonts w:ascii="Times New Roman" w:hAnsi="Times New Roman" w:cs="Times New Roman"/>
                            <w:spacing w:val="-6"/>
                            <w:sz w:val="20"/>
                            <w:szCs w:val="20"/>
                          </w:rPr>
                          <w:t xml:space="preserve"> «</w:t>
                        </w:r>
                        <w:r w:rsidRPr="00B56F26">
                          <w:rPr>
                            <w:rFonts w:ascii="Times New Roman" w:hAnsi="Times New Roman" w:cs="Times New Roman"/>
                            <w:spacing w:val="-6"/>
                            <w:sz w:val="20"/>
                            <w:szCs w:val="20"/>
                          </w:rPr>
                          <w:t>мүдделі тараптарды талдау</w:t>
                        </w:r>
                        <w:r>
                          <w:rPr>
                            <w:rFonts w:ascii="Times New Roman" w:hAnsi="Times New Roman" w:cs="Times New Roman"/>
                            <w:spacing w:val="-6"/>
                            <w:sz w:val="20"/>
                            <w:szCs w:val="20"/>
                          </w:rPr>
                          <w:t>»</w:t>
                        </w:r>
                      </w:p>
                    </w:txbxContent>
                  </v:textbox>
                </v:shape>
                <v:shape id="Text Box 135" o:spid="_x0000_s1118" type="#_x0000_t202" style="position:absolute;left:31233;top:6931;width:18770;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" fillcolor="#e5b8b7 [1301]" strokecolor="#943634 [2405]" strokeweight="1.25pt">
                  <v:textbox>
                    <w:txbxContent>
                      <w:p w14:paraId="25912128" w14:textId="20DAF62E"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Ішкі</w:t>
                        </w:r>
                        <w:r w:rsidRPr="00B56F26">
                          <w:rPr>
                            <w:rFonts w:ascii="Times New Roman" w:hAnsi="Times New Roman" w:cs="Times New Roman"/>
                            <w:sz w:val="22"/>
                            <w:szCs w:val="22"/>
                          </w:rPr>
                          <w:t xml:space="preserve"> ортаны талдау</w:t>
                        </w:r>
                      </w:p>
                    </w:txbxContent>
                  </v:textbox>
                </v:shape>
                <v:shape id="Text Box 136" o:spid="_x0000_s1119" type="#_x0000_t202" style="position:absolute;left:6858;top:30098;width:455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" fillcolor="#d6e3bc [1302]" strokecolor="#974706 [1609]" strokeweight="1.25pt">
                  <v:textbox>
                    <w:txbxContent>
                      <w:p w14:paraId="7BA4C51C" w14:textId="534EFBC1" w:rsidR="00C81841" w:rsidRPr="002210A6" w:rsidRDefault="00C81841" w:rsidP="005D6669">
                        <w:pPr>
                          <w:pStyle w:val="af6"/>
                          <w:spacing w:before="0" w:beforeAutospacing="0" w:after="0" w:afterAutospacing="0"/>
                          <w:rPr>
                            <w:rFonts w:ascii="Times New Roman" w:hAnsi="Times New Roman" w:cs="Times New Roman"/>
                            <w:sz w:val="22"/>
                            <w:szCs w:val="22"/>
                          </w:rPr>
                        </w:pPr>
                        <w:r w:rsidRPr="00B56F26">
                          <w:rPr>
                            <w:rFonts w:ascii="Times New Roman" w:hAnsi="Times New Roman" w:cs="Times New Roman"/>
                            <w:sz w:val="22"/>
                            <w:szCs w:val="22"/>
                          </w:rPr>
                          <w:t xml:space="preserve">ҚР мемлекеттік органдарында </w:t>
                        </w:r>
                        <w:r>
                          <w:rPr>
                            <w:rFonts w:ascii="Times New Roman" w:hAnsi="Times New Roman" w:cs="Times New Roman"/>
                            <w:sz w:val="22"/>
                            <w:szCs w:val="22"/>
                          </w:rPr>
                          <w:t>ЖББ</w:t>
                        </w:r>
                        <w:r w:rsidRPr="00B56F26">
                          <w:rPr>
                            <w:rFonts w:ascii="Times New Roman" w:hAnsi="Times New Roman" w:cs="Times New Roman"/>
                            <w:sz w:val="22"/>
                            <w:szCs w:val="22"/>
                          </w:rPr>
                          <w:t xml:space="preserve"> енгізу тұжырымдамасы мен жобасы</w:t>
                        </w:r>
                      </w:p>
                    </w:txbxContent>
                  </v:textbox>
                </v:shape>
                <v:shape id="Text Box 137" o:spid="_x0000_s1120" type="#_x0000_t202" style="position:absolute;left:2476;top:11856;width:10954;height:5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" fillcolor="#fbd4b4 [1305]" strokecolor="#974706 [1609]" strokeweight="1.25pt">
                  <v:textbox>
                    <w:txbxContent>
                      <w:p w14:paraId="3156F9E7" w14:textId="5A4D45FF" w:rsidR="00C81841" w:rsidRPr="002210A6" w:rsidRDefault="00C81841" w:rsidP="00A03C4F">
                        <w:pPr>
                          <w:pStyle w:val="af6"/>
                          <w:spacing w:before="0" w:beforeAutospacing="0" w:after="0" w:afterAutospacing="0"/>
                          <w:ind w:left="-57" w:right="-57"/>
                          <w:jc w:val="center"/>
                          <w:rPr>
                            <w:rFonts w:ascii="Times New Roman" w:hAnsi="Times New Roman" w:cs="Times New Roman"/>
                            <w:sz w:val="20"/>
                            <w:szCs w:val="20"/>
                          </w:rPr>
                        </w:pPr>
                        <w:r>
                          <w:rPr>
                            <w:rFonts w:ascii="Times New Roman" w:hAnsi="Times New Roman" w:cs="Times New Roman"/>
                            <w:sz w:val="20"/>
                            <w:szCs w:val="20"/>
                          </w:rPr>
                          <w:t xml:space="preserve">Алыс </w:t>
                        </w:r>
                        <w:r w:rsidRPr="00B56F26">
                          <w:rPr>
                            <w:rFonts w:ascii="Times New Roman" w:hAnsi="Times New Roman" w:cs="Times New Roman"/>
                            <w:sz w:val="20"/>
                            <w:szCs w:val="20"/>
                          </w:rPr>
                          <w:t>орта факторларын талдау</w:t>
                        </w:r>
                        <w:r w:rsidRPr="002210A6">
                          <w:rPr>
                            <w:rFonts w:ascii="Times New Roman" w:hAnsi="Times New Roman" w:cs="Times New Roman"/>
                            <w:sz w:val="20"/>
                            <w:szCs w:val="20"/>
                          </w:rPr>
                          <w:t xml:space="preserve">: </w:t>
                        </w:r>
                        <w:r w:rsidRPr="002210A6">
                          <w:rPr>
                            <w:rFonts w:ascii="Times New Roman" w:hAnsi="Times New Roman" w:cs="Times New Roman"/>
                            <w:sz w:val="20"/>
                            <w:szCs w:val="20"/>
                            <w:lang w:val="en-US"/>
                          </w:rPr>
                          <w:t>PEST</w:t>
                        </w:r>
                      </w:p>
                    </w:txbxContent>
                  </v:textbox>
                </v:shape>
                <v:shape id="Text Box 127" o:spid="_x0000_s1121" type="#_x0000_t202" style="position:absolute;left:5429;top:7524;width:18833;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" fillcolor="#e5b8b7 [1301]" strokecolor="#943634 [2405]" strokeweight="1.25pt">
                  <v:textbox>
                    <w:txbxContent>
                      <w:p w14:paraId="40B225D7" w14:textId="1A649F92" w:rsidR="00C81841" w:rsidRPr="002210A6" w:rsidRDefault="00C81841" w:rsidP="00A03C4F">
                        <w:pPr>
                          <w:pStyle w:val="af6"/>
                          <w:spacing w:before="0" w:beforeAutospacing="0" w:after="0" w:afterAutospacing="0"/>
                          <w:jc w:val="center"/>
                          <w:rPr>
                            <w:rFonts w:ascii="Times New Roman" w:hAnsi="Times New Roman" w:cs="Times New Roman"/>
                            <w:sz w:val="22"/>
                            <w:szCs w:val="22"/>
                          </w:rPr>
                        </w:pPr>
                        <w:r w:rsidRPr="00B56F26">
                          <w:rPr>
                            <w:rFonts w:ascii="Times New Roman" w:hAnsi="Times New Roman" w:cs="Times New Roman"/>
                            <w:sz w:val="22"/>
                            <w:szCs w:val="22"/>
                          </w:rPr>
                          <w:t>Сыртқы ортаны талдау</w:t>
                        </w:r>
                      </w:p>
                    </w:txbxContent>
                  </v:textbox>
                </v:shape>
                <w10:anchorlock/>
              </v:group>
            </w:pict>
          </mc:Fallback>
        </mc:AlternateContent>
      </w:r>
    </w:p>
    <w:p w14:paraId="793E6F71" w14:textId="77777777" w:rsidR="002D638C" w:rsidRPr="00025514" w:rsidRDefault="002D638C" w:rsidP="002D638C">
      <w:pPr>
        <w:pStyle w:val="affff9"/>
        <w:widowControl w:val="0"/>
        <w:spacing w:line="228" w:lineRule="auto"/>
        <w:ind w:firstLine="0"/>
        <w:jc w:val="center"/>
        <w:rPr>
          <w:bCs/>
          <w:sz w:val="16"/>
          <w:szCs w:val="16"/>
          <w:lang w:val="kk-KZ"/>
        </w:rPr>
      </w:pPr>
    </w:p>
    <w:p w14:paraId="3F2642DF" w14:textId="2B6C4602" w:rsidR="005D6669" w:rsidRPr="002D638C" w:rsidRDefault="002D638C" w:rsidP="002D638C">
      <w:pPr>
        <w:pStyle w:val="affff9"/>
        <w:widowControl w:val="0"/>
        <w:spacing w:line="228" w:lineRule="auto"/>
        <w:ind w:firstLine="0"/>
        <w:jc w:val="center"/>
        <w:rPr>
          <w:bCs/>
        </w:rPr>
      </w:pPr>
      <w:r w:rsidRPr="002D638C">
        <w:rPr>
          <w:bCs/>
          <w:lang w:val="kk-KZ"/>
        </w:rPr>
        <w:t>С</w:t>
      </w:r>
      <w:proofErr w:type="spellStart"/>
      <w:r w:rsidR="005D6669" w:rsidRPr="002D638C">
        <w:rPr>
          <w:bCs/>
        </w:rPr>
        <w:t>урет</w:t>
      </w:r>
      <w:proofErr w:type="spellEnd"/>
      <w:r w:rsidRPr="002D638C">
        <w:rPr>
          <w:bCs/>
          <w:lang w:val="kk-KZ"/>
        </w:rPr>
        <w:t xml:space="preserve"> 2</w:t>
      </w:r>
      <w:r w:rsidR="00916BEB">
        <w:rPr>
          <w:bCs/>
          <w:lang w:val="kk-KZ"/>
        </w:rPr>
        <w:t>5</w:t>
      </w:r>
      <w:r w:rsidRPr="002D638C">
        <w:rPr>
          <w:bCs/>
          <w:lang w:val="kk-KZ"/>
        </w:rPr>
        <w:t xml:space="preserve"> </w:t>
      </w:r>
      <w:r w:rsidRPr="002D638C">
        <w:rPr>
          <w:bCs/>
        </w:rPr>
        <w:t>–</w:t>
      </w:r>
      <w:r w:rsidRPr="002D638C">
        <w:rPr>
          <w:bCs/>
          <w:lang w:val="kk-KZ"/>
        </w:rPr>
        <w:t xml:space="preserve"> </w:t>
      </w:r>
      <w:proofErr w:type="spellStart"/>
      <w:r w:rsidR="005D6669" w:rsidRPr="002D638C">
        <w:rPr>
          <w:bCs/>
        </w:rPr>
        <w:t>Стратегиялық</w:t>
      </w:r>
      <w:proofErr w:type="spellEnd"/>
      <w:r w:rsidR="005D6669" w:rsidRPr="002D638C">
        <w:rPr>
          <w:bCs/>
        </w:rPr>
        <w:t xml:space="preserve"> </w:t>
      </w:r>
      <w:proofErr w:type="spellStart"/>
      <w:r w:rsidR="005D6669" w:rsidRPr="002D638C">
        <w:rPr>
          <w:bCs/>
        </w:rPr>
        <w:t>талдау</w:t>
      </w:r>
      <w:proofErr w:type="spellEnd"/>
      <w:r w:rsidR="005D6669" w:rsidRPr="002D638C">
        <w:rPr>
          <w:bCs/>
        </w:rPr>
        <w:t xml:space="preserve"> </w:t>
      </w:r>
      <w:proofErr w:type="spellStart"/>
      <w:r w:rsidR="005D6669" w:rsidRPr="002D638C">
        <w:rPr>
          <w:bCs/>
        </w:rPr>
        <w:t>схемасы</w:t>
      </w:r>
      <w:proofErr w:type="spellEnd"/>
    </w:p>
    <w:p w14:paraId="029F09C8" w14:textId="77777777" w:rsidR="002D638C" w:rsidRPr="00025514" w:rsidRDefault="002D638C" w:rsidP="00A03C4F">
      <w:pPr>
        <w:pStyle w:val="affff9"/>
        <w:widowControl w:val="0"/>
        <w:spacing w:line="228" w:lineRule="auto"/>
        <w:rPr>
          <w:sz w:val="16"/>
          <w:szCs w:val="16"/>
        </w:rPr>
      </w:pPr>
    </w:p>
    <w:p w14:paraId="468929E8" w14:textId="4A3FF58F" w:rsidR="00A03C4F" w:rsidRPr="002D638C" w:rsidRDefault="005D6669" w:rsidP="00A03C4F">
      <w:pPr>
        <w:pStyle w:val="affff9"/>
        <w:widowControl w:val="0"/>
        <w:spacing w:line="228" w:lineRule="auto"/>
        <w:rPr>
          <w:sz w:val="24"/>
          <w:szCs w:val="24"/>
        </w:rPr>
      </w:pPr>
      <w:proofErr w:type="spellStart"/>
      <w:r w:rsidRPr="002D638C">
        <w:rPr>
          <w:sz w:val="24"/>
          <w:szCs w:val="24"/>
        </w:rPr>
        <w:t>Ескерт</w:t>
      </w:r>
      <w:proofErr w:type="spellEnd"/>
      <w:r w:rsidR="00025514">
        <w:rPr>
          <w:sz w:val="24"/>
          <w:szCs w:val="24"/>
          <w:lang w:val="kk-KZ"/>
        </w:rPr>
        <w:t>у</w:t>
      </w:r>
      <w:r w:rsidR="002D638C" w:rsidRPr="002D638C">
        <w:rPr>
          <w:sz w:val="24"/>
          <w:szCs w:val="24"/>
          <w:lang w:val="kk-KZ"/>
        </w:rPr>
        <w:t xml:space="preserve"> </w:t>
      </w:r>
      <w:r w:rsidR="002D638C" w:rsidRPr="002D638C">
        <w:rPr>
          <w:sz w:val="24"/>
          <w:szCs w:val="24"/>
        </w:rPr>
        <w:t>–</w:t>
      </w:r>
      <w:r w:rsidRPr="002D638C">
        <w:rPr>
          <w:sz w:val="24"/>
          <w:szCs w:val="24"/>
        </w:rPr>
        <w:t xml:space="preserve"> </w:t>
      </w:r>
      <w:r w:rsidR="00025514" w:rsidRPr="002D638C">
        <w:rPr>
          <w:sz w:val="24"/>
          <w:szCs w:val="24"/>
        </w:rPr>
        <w:t xml:space="preserve">Автор </w:t>
      </w:r>
      <w:proofErr w:type="spellStart"/>
      <w:r w:rsidRPr="002D638C">
        <w:rPr>
          <w:sz w:val="24"/>
          <w:szCs w:val="24"/>
        </w:rPr>
        <w:t>жасаған</w:t>
      </w:r>
      <w:proofErr w:type="spellEnd"/>
    </w:p>
    <w:p w14:paraId="17198A17" w14:textId="77777777" w:rsidR="00A03C4F" w:rsidRPr="00323B69" w:rsidRDefault="00A03C4F" w:rsidP="00A03C4F">
      <w:pPr>
        <w:spacing w:line="228" w:lineRule="auto"/>
        <w:ind w:firstLine="709"/>
        <w:jc w:val="both"/>
        <w:rPr>
          <w:spacing w:val="-2"/>
          <w:sz w:val="24"/>
          <w:szCs w:val="24"/>
        </w:rPr>
      </w:pPr>
    </w:p>
    <w:p w14:paraId="49D361E8" w14:textId="358CDC18" w:rsidR="00A03C4F" w:rsidRPr="00323B69" w:rsidRDefault="005D6669" w:rsidP="00A03C4F">
      <w:pPr>
        <w:spacing w:line="228" w:lineRule="auto"/>
        <w:ind w:firstLine="709"/>
        <w:jc w:val="both"/>
        <w:rPr>
          <w:spacing w:val="-2"/>
        </w:rPr>
      </w:pPr>
      <w:proofErr w:type="spellStart"/>
      <w:r w:rsidRPr="005D6669">
        <w:rPr>
          <w:spacing w:val="-2"/>
        </w:rPr>
        <w:t>Әрі</w:t>
      </w:r>
      <w:proofErr w:type="spellEnd"/>
      <w:r w:rsidRPr="005D6669">
        <w:rPr>
          <w:spacing w:val="-2"/>
        </w:rPr>
        <w:t xml:space="preserve"> </w:t>
      </w:r>
      <w:proofErr w:type="spellStart"/>
      <w:r w:rsidRPr="005D6669">
        <w:rPr>
          <w:spacing w:val="-2"/>
        </w:rPr>
        <w:t>қарай</w:t>
      </w:r>
      <w:proofErr w:type="spellEnd"/>
      <w:r w:rsidRPr="005D6669">
        <w:rPr>
          <w:spacing w:val="-2"/>
        </w:rPr>
        <w:t xml:space="preserve"> </w:t>
      </w:r>
      <w:proofErr w:type="spellStart"/>
      <w:r w:rsidRPr="005D6669">
        <w:rPr>
          <w:spacing w:val="-2"/>
        </w:rPr>
        <w:t>ұсынылған</w:t>
      </w:r>
      <w:proofErr w:type="spellEnd"/>
      <w:r w:rsidRPr="005D6669">
        <w:rPr>
          <w:spacing w:val="-2"/>
        </w:rPr>
        <w:t xml:space="preserve"> </w:t>
      </w:r>
      <w:proofErr w:type="spellStart"/>
      <w:r w:rsidRPr="005D6669">
        <w:rPr>
          <w:spacing w:val="-2"/>
        </w:rPr>
        <w:t>схеманың</w:t>
      </w:r>
      <w:proofErr w:type="spellEnd"/>
      <w:r w:rsidRPr="005D6669">
        <w:rPr>
          <w:spacing w:val="-2"/>
        </w:rPr>
        <w:t xml:space="preserve"> </w:t>
      </w:r>
      <w:proofErr w:type="spellStart"/>
      <w:r w:rsidRPr="005D6669">
        <w:rPr>
          <w:spacing w:val="-2"/>
        </w:rPr>
        <w:t>кезеңдері</w:t>
      </w:r>
      <w:proofErr w:type="spellEnd"/>
      <w:r w:rsidRPr="005D6669">
        <w:rPr>
          <w:spacing w:val="-2"/>
        </w:rPr>
        <w:t xml:space="preserve"> </w:t>
      </w:r>
      <w:proofErr w:type="spellStart"/>
      <w:r w:rsidRPr="005D6669">
        <w:rPr>
          <w:spacing w:val="-2"/>
        </w:rPr>
        <w:t>егжей</w:t>
      </w:r>
      <w:proofErr w:type="spellEnd"/>
      <w:r w:rsidRPr="005D6669">
        <w:rPr>
          <w:spacing w:val="-2"/>
        </w:rPr>
        <w:t xml:space="preserve"> </w:t>
      </w:r>
      <w:proofErr w:type="spellStart"/>
      <w:r w:rsidRPr="005D6669">
        <w:rPr>
          <w:spacing w:val="-2"/>
        </w:rPr>
        <w:t>тегжейлі</w:t>
      </w:r>
      <w:proofErr w:type="spellEnd"/>
      <w:r w:rsidRPr="005D6669">
        <w:rPr>
          <w:spacing w:val="-2"/>
        </w:rPr>
        <w:t xml:space="preserve"> </w:t>
      </w:r>
      <w:proofErr w:type="spellStart"/>
      <w:r w:rsidRPr="005D6669">
        <w:rPr>
          <w:spacing w:val="-2"/>
        </w:rPr>
        <w:t>қарастырылады</w:t>
      </w:r>
      <w:proofErr w:type="spellEnd"/>
      <w:r w:rsidR="00A03C4F" w:rsidRPr="00323B69">
        <w:rPr>
          <w:spacing w:val="-2"/>
        </w:rPr>
        <w:t>.</w:t>
      </w:r>
    </w:p>
    <w:p w14:paraId="4AAC5DF4" w14:textId="123DDE43" w:rsidR="001D76A5" w:rsidRPr="001D76A5" w:rsidRDefault="00A03C4F" w:rsidP="001D76A5">
      <w:pPr>
        <w:spacing w:line="228" w:lineRule="auto"/>
        <w:ind w:firstLine="709"/>
        <w:jc w:val="both"/>
        <w:rPr>
          <w:i/>
          <w:iCs/>
          <w:spacing w:val="-2"/>
        </w:rPr>
      </w:pPr>
      <w:r w:rsidRPr="001D76A5">
        <w:rPr>
          <w:i/>
          <w:iCs/>
          <w:spacing w:val="-2"/>
        </w:rPr>
        <w:t>PEST-</w:t>
      </w:r>
      <w:r w:rsidR="001D76A5" w:rsidRPr="001D76A5">
        <w:rPr>
          <w:i/>
          <w:iCs/>
          <w:spacing w:val="-2"/>
        </w:rPr>
        <w:t xml:space="preserve"> </w:t>
      </w:r>
      <w:proofErr w:type="spellStart"/>
      <w:r w:rsidR="001D76A5" w:rsidRPr="001D76A5">
        <w:rPr>
          <w:i/>
          <w:iCs/>
          <w:spacing w:val="-2"/>
        </w:rPr>
        <w:t>Алыс</w:t>
      </w:r>
      <w:proofErr w:type="spellEnd"/>
      <w:r w:rsidR="001D76A5" w:rsidRPr="001D76A5">
        <w:rPr>
          <w:i/>
          <w:iCs/>
          <w:spacing w:val="-2"/>
        </w:rPr>
        <w:t xml:space="preserve"> орта </w:t>
      </w:r>
      <w:proofErr w:type="spellStart"/>
      <w:r w:rsidR="001D76A5" w:rsidRPr="001D76A5">
        <w:rPr>
          <w:i/>
          <w:iCs/>
          <w:spacing w:val="-2"/>
        </w:rPr>
        <w:t>факторларын</w:t>
      </w:r>
      <w:proofErr w:type="spellEnd"/>
      <w:r w:rsidR="001D76A5" w:rsidRPr="001D76A5">
        <w:rPr>
          <w:i/>
          <w:iCs/>
          <w:spacing w:val="-2"/>
        </w:rPr>
        <w:t xml:space="preserve"> </w:t>
      </w:r>
      <w:proofErr w:type="spellStart"/>
      <w:r w:rsidR="001D76A5" w:rsidRPr="001D76A5">
        <w:rPr>
          <w:i/>
          <w:iCs/>
          <w:spacing w:val="-2"/>
        </w:rPr>
        <w:t>талдау</w:t>
      </w:r>
      <w:proofErr w:type="spellEnd"/>
    </w:p>
    <w:p w14:paraId="03B81154" w14:textId="4C318F0A" w:rsidR="00A03C4F" w:rsidRPr="00323B69" w:rsidRDefault="00202670" w:rsidP="00A03C4F">
      <w:pPr>
        <w:pStyle w:val="01"/>
        <w:widowControl w:val="0"/>
        <w:spacing w:line="228" w:lineRule="auto"/>
        <w:ind w:firstLine="709"/>
        <w:rPr>
          <w:szCs w:val="28"/>
        </w:rPr>
      </w:pPr>
      <w:proofErr w:type="spellStart"/>
      <w:r w:rsidRPr="00202670">
        <w:rPr>
          <w:szCs w:val="28"/>
        </w:rPr>
        <w:t>Талдаудың</w:t>
      </w:r>
      <w:proofErr w:type="spellEnd"/>
      <w:r w:rsidRPr="00202670">
        <w:rPr>
          <w:szCs w:val="28"/>
        </w:rPr>
        <w:t xml:space="preserve"> </w:t>
      </w:r>
      <w:proofErr w:type="spellStart"/>
      <w:r w:rsidRPr="00202670">
        <w:rPr>
          <w:szCs w:val="28"/>
        </w:rPr>
        <w:t>мақсаты</w:t>
      </w:r>
      <w:proofErr w:type="spellEnd"/>
      <w:r w:rsidRPr="00202670">
        <w:rPr>
          <w:szCs w:val="28"/>
        </w:rPr>
        <w:t xml:space="preserve">: </w:t>
      </w:r>
      <w:proofErr w:type="spellStart"/>
      <w:r w:rsidRPr="00202670">
        <w:rPr>
          <w:szCs w:val="28"/>
        </w:rPr>
        <w:t>алыс</w:t>
      </w:r>
      <w:proofErr w:type="spellEnd"/>
      <w:r w:rsidRPr="00202670">
        <w:rPr>
          <w:szCs w:val="28"/>
        </w:rPr>
        <w:t xml:space="preserve"> орта </w:t>
      </w:r>
      <w:proofErr w:type="spellStart"/>
      <w:r w:rsidRPr="00202670">
        <w:rPr>
          <w:szCs w:val="28"/>
        </w:rPr>
        <w:t>факторларының</w:t>
      </w:r>
      <w:proofErr w:type="spellEnd"/>
      <w:r w:rsidRPr="00202670">
        <w:rPr>
          <w:szCs w:val="28"/>
        </w:rPr>
        <w:t xml:space="preserve"> </w:t>
      </w:r>
      <w:proofErr w:type="spellStart"/>
      <w:r w:rsidRPr="00202670">
        <w:rPr>
          <w:szCs w:val="28"/>
        </w:rPr>
        <w:t>ішінде</w:t>
      </w:r>
      <w:proofErr w:type="spellEnd"/>
      <w:r w:rsidRPr="00202670">
        <w:rPr>
          <w:szCs w:val="28"/>
        </w:rPr>
        <w:t xml:space="preserve"> ҚР </w:t>
      </w:r>
      <w:proofErr w:type="spellStart"/>
      <w:r w:rsidRPr="00202670">
        <w:rPr>
          <w:szCs w:val="28"/>
        </w:rPr>
        <w:t>мемлекеттік</w:t>
      </w:r>
      <w:proofErr w:type="spellEnd"/>
      <w:r w:rsidRPr="00202670">
        <w:rPr>
          <w:szCs w:val="28"/>
        </w:rPr>
        <w:t xml:space="preserve"> </w:t>
      </w:r>
      <w:proofErr w:type="spellStart"/>
      <w:r w:rsidRPr="00202670">
        <w:rPr>
          <w:szCs w:val="28"/>
        </w:rPr>
        <w:t>органдарында</w:t>
      </w:r>
      <w:proofErr w:type="spellEnd"/>
      <w:r w:rsidRPr="00202670">
        <w:rPr>
          <w:szCs w:val="28"/>
        </w:rPr>
        <w:t xml:space="preserve"> </w:t>
      </w:r>
      <w:r>
        <w:rPr>
          <w:szCs w:val="28"/>
        </w:rPr>
        <w:t>Ж</w:t>
      </w:r>
      <w:r w:rsidRPr="00202670">
        <w:rPr>
          <w:szCs w:val="28"/>
        </w:rPr>
        <w:t xml:space="preserve">ББ </w:t>
      </w:r>
      <w:proofErr w:type="spellStart"/>
      <w:r w:rsidRPr="00202670">
        <w:rPr>
          <w:szCs w:val="28"/>
        </w:rPr>
        <w:t>енгізу</w:t>
      </w:r>
      <w:proofErr w:type="spellEnd"/>
      <w:r w:rsidRPr="00202670">
        <w:rPr>
          <w:szCs w:val="28"/>
        </w:rPr>
        <w:t xml:space="preserve"> бағдарламасына </w:t>
      </w:r>
      <w:proofErr w:type="spellStart"/>
      <w:r w:rsidRPr="00202670">
        <w:rPr>
          <w:szCs w:val="28"/>
        </w:rPr>
        <w:t>әсер</w:t>
      </w:r>
      <w:proofErr w:type="spellEnd"/>
      <w:r w:rsidRPr="00202670">
        <w:rPr>
          <w:szCs w:val="28"/>
        </w:rPr>
        <w:t xml:space="preserve"> </w:t>
      </w:r>
      <w:proofErr w:type="spellStart"/>
      <w:r w:rsidRPr="00202670">
        <w:rPr>
          <w:szCs w:val="28"/>
        </w:rPr>
        <w:t>ететін</w:t>
      </w:r>
      <w:proofErr w:type="spellEnd"/>
      <w:r w:rsidRPr="00202670">
        <w:rPr>
          <w:szCs w:val="28"/>
        </w:rPr>
        <w:t xml:space="preserve"> </w:t>
      </w:r>
      <w:proofErr w:type="spellStart"/>
      <w:r w:rsidRPr="00202670">
        <w:rPr>
          <w:szCs w:val="28"/>
        </w:rPr>
        <w:t>маңызды</w:t>
      </w:r>
      <w:proofErr w:type="spellEnd"/>
      <w:r w:rsidRPr="00202670">
        <w:rPr>
          <w:szCs w:val="28"/>
        </w:rPr>
        <w:t xml:space="preserve"> </w:t>
      </w:r>
      <w:proofErr w:type="spellStart"/>
      <w:r w:rsidRPr="00202670">
        <w:rPr>
          <w:szCs w:val="28"/>
        </w:rPr>
        <w:t>факторларды</w:t>
      </w:r>
      <w:proofErr w:type="spellEnd"/>
      <w:r w:rsidRPr="00202670">
        <w:rPr>
          <w:szCs w:val="28"/>
        </w:rPr>
        <w:t xml:space="preserve"> </w:t>
      </w:r>
      <w:proofErr w:type="spellStart"/>
      <w:r w:rsidRPr="00202670">
        <w:rPr>
          <w:szCs w:val="28"/>
        </w:rPr>
        <w:t>анықтау</w:t>
      </w:r>
      <w:proofErr w:type="spellEnd"/>
      <w:r w:rsidRPr="00202670">
        <w:rPr>
          <w:szCs w:val="28"/>
        </w:rPr>
        <w:t xml:space="preserve">. </w:t>
      </w:r>
      <w:proofErr w:type="spellStart"/>
      <w:r w:rsidRPr="00202670">
        <w:rPr>
          <w:szCs w:val="28"/>
        </w:rPr>
        <w:t>Әрі</w:t>
      </w:r>
      <w:proofErr w:type="spellEnd"/>
      <w:r w:rsidRPr="00202670">
        <w:rPr>
          <w:szCs w:val="28"/>
        </w:rPr>
        <w:t xml:space="preserve"> </w:t>
      </w:r>
      <w:proofErr w:type="spellStart"/>
      <w:r w:rsidRPr="00202670">
        <w:rPr>
          <w:szCs w:val="28"/>
        </w:rPr>
        <w:t>қарай</w:t>
      </w:r>
      <w:proofErr w:type="spellEnd"/>
      <w:r w:rsidRPr="00202670">
        <w:rPr>
          <w:szCs w:val="28"/>
        </w:rPr>
        <w:t xml:space="preserve">, </w:t>
      </w:r>
      <w:proofErr w:type="spellStart"/>
      <w:r w:rsidRPr="00202670">
        <w:rPr>
          <w:szCs w:val="28"/>
        </w:rPr>
        <w:t>Стратегиялық</w:t>
      </w:r>
      <w:proofErr w:type="spellEnd"/>
      <w:r w:rsidRPr="00202670">
        <w:rPr>
          <w:szCs w:val="28"/>
        </w:rPr>
        <w:t xml:space="preserve"> </w:t>
      </w:r>
      <w:proofErr w:type="spellStart"/>
      <w:r w:rsidRPr="00202670">
        <w:rPr>
          <w:szCs w:val="28"/>
        </w:rPr>
        <w:t>талдау</w:t>
      </w:r>
      <w:proofErr w:type="spellEnd"/>
      <w:r w:rsidRPr="00202670">
        <w:rPr>
          <w:szCs w:val="28"/>
        </w:rPr>
        <w:t xml:space="preserve"> </w:t>
      </w:r>
      <w:proofErr w:type="spellStart"/>
      <w:r w:rsidRPr="00202670">
        <w:rPr>
          <w:szCs w:val="28"/>
        </w:rPr>
        <w:t>схемасына</w:t>
      </w:r>
      <w:proofErr w:type="spellEnd"/>
      <w:r w:rsidRPr="00202670">
        <w:rPr>
          <w:szCs w:val="28"/>
        </w:rPr>
        <w:t xml:space="preserve"> </w:t>
      </w:r>
      <w:proofErr w:type="spellStart"/>
      <w:r w:rsidRPr="00202670">
        <w:rPr>
          <w:szCs w:val="28"/>
        </w:rPr>
        <w:t>сәйкес</w:t>
      </w:r>
      <w:proofErr w:type="spellEnd"/>
      <w:r w:rsidRPr="00202670">
        <w:rPr>
          <w:szCs w:val="28"/>
        </w:rPr>
        <w:t xml:space="preserve">, </w:t>
      </w:r>
      <w:proofErr w:type="spellStart"/>
      <w:r w:rsidRPr="00202670">
        <w:rPr>
          <w:szCs w:val="28"/>
        </w:rPr>
        <w:t>бұл</w:t>
      </w:r>
      <w:proofErr w:type="spellEnd"/>
      <w:r w:rsidRPr="00202670">
        <w:rPr>
          <w:szCs w:val="28"/>
        </w:rPr>
        <w:t xml:space="preserve"> </w:t>
      </w:r>
      <w:proofErr w:type="spellStart"/>
      <w:r w:rsidRPr="00202670">
        <w:rPr>
          <w:szCs w:val="28"/>
        </w:rPr>
        <w:t>факторлар</w:t>
      </w:r>
      <w:proofErr w:type="spellEnd"/>
      <w:r w:rsidRPr="00202670">
        <w:rPr>
          <w:szCs w:val="28"/>
        </w:rPr>
        <w:t xml:space="preserve"> SWOT </w:t>
      </w:r>
      <w:proofErr w:type="spellStart"/>
      <w:r w:rsidRPr="00202670">
        <w:rPr>
          <w:szCs w:val="28"/>
        </w:rPr>
        <w:t>матрицасында</w:t>
      </w:r>
      <w:proofErr w:type="spellEnd"/>
      <w:r w:rsidRPr="00202670">
        <w:rPr>
          <w:szCs w:val="28"/>
        </w:rPr>
        <w:t xml:space="preserve"> </w:t>
      </w:r>
      <w:proofErr w:type="spellStart"/>
      <w:r w:rsidRPr="00202670">
        <w:rPr>
          <w:szCs w:val="28"/>
        </w:rPr>
        <w:t>осындай</w:t>
      </w:r>
      <w:proofErr w:type="spellEnd"/>
      <w:r w:rsidRPr="00202670">
        <w:rPr>
          <w:szCs w:val="28"/>
        </w:rPr>
        <w:t xml:space="preserve"> </w:t>
      </w:r>
      <w:proofErr w:type="spellStart"/>
      <w:r w:rsidRPr="00202670">
        <w:rPr>
          <w:szCs w:val="28"/>
        </w:rPr>
        <w:t>бағдарламаның</w:t>
      </w:r>
      <w:proofErr w:type="spellEnd"/>
      <w:r w:rsidRPr="00202670">
        <w:rPr>
          <w:szCs w:val="28"/>
        </w:rPr>
        <w:t xml:space="preserve"> </w:t>
      </w:r>
      <w:proofErr w:type="spellStart"/>
      <w:r w:rsidRPr="00202670">
        <w:rPr>
          <w:szCs w:val="28"/>
        </w:rPr>
        <w:t>мүмкіндіктері</w:t>
      </w:r>
      <w:proofErr w:type="spellEnd"/>
      <w:r w:rsidRPr="00202670">
        <w:rPr>
          <w:szCs w:val="28"/>
        </w:rPr>
        <w:t xml:space="preserve"> мен </w:t>
      </w:r>
      <w:proofErr w:type="spellStart"/>
      <w:r w:rsidRPr="00202670">
        <w:rPr>
          <w:szCs w:val="28"/>
        </w:rPr>
        <w:t>қауіптері</w:t>
      </w:r>
      <w:proofErr w:type="spellEnd"/>
      <w:r w:rsidRPr="00202670">
        <w:rPr>
          <w:szCs w:val="28"/>
        </w:rPr>
        <w:t xml:space="preserve"> </w:t>
      </w:r>
      <w:proofErr w:type="spellStart"/>
      <w:r w:rsidRPr="00202670">
        <w:rPr>
          <w:szCs w:val="28"/>
        </w:rPr>
        <w:t>ретінде</w:t>
      </w:r>
      <w:proofErr w:type="spellEnd"/>
      <w:r w:rsidRPr="00202670">
        <w:rPr>
          <w:szCs w:val="28"/>
        </w:rPr>
        <w:t xml:space="preserve"> </w:t>
      </w:r>
      <w:proofErr w:type="spellStart"/>
      <w:r w:rsidRPr="00202670">
        <w:rPr>
          <w:szCs w:val="28"/>
        </w:rPr>
        <w:t>ескеріледі</w:t>
      </w:r>
      <w:proofErr w:type="spellEnd"/>
      <w:r w:rsidR="00A03C4F" w:rsidRPr="00323B69">
        <w:rPr>
          <w:szCs w:val="28"/>
        </w:rPr>
        <w:t>.</w:t>
      </w:r>
    </w:p>
    <w:p w14:paraId="6454F9C8" w14:textId="77777777" w:rsidR="00202670" w:rsidRDefault="00202670" w:rsidP="00202670">
      <w:pPr>
        <w:spacing w:line="228" w:lineRule="auto"/>
        <w:ind w:firstLine="709"/>
        <w:jc w:val="both"/>
      </w:pPr>
      <w:proofErr w:type="spellStart"/>
      <w:r>
        <w:t>Өткізу</w:t>
      </w:r>
      <w:proofErr w:type="spellEnd"/>
      <w:r>
        <w:t xml:space="preserve"> </w:t>
      </w:r>
      <w:proofErr w:type="spellStart"/>
      <w:r>
        <w:t>шарттары</w:t>
      </w:r>
      <w:proofErr w:type="spellEnd"/>
      <w:r>
        <w:t>:</w:t>
      </w:r>
    </w:p>
    <w:p w14:paraId="2AFF4FF7" w14:textId="659CB9C6" w:rsidR="00202670" w:rsidRDefault="006809E1" w:rsidP="00202670">
      <w:pPr>
        <w:spacing w:line="228" w:lineRule="auto"/>
        <w:ind w:firstLine="709"/>
        <w:jc w:val="both"/>
      </w:pPr>
      <w:r>
        <w:t>‒</w:t>
      </w:r>
      <w:r w:rsidR="00202670">
        <w:t xml:space="preserve"> </w:t>
      </w:r>
      <w:proofErr w:type="spellStart"/>
      <w:r w:rsidR="00202670">
        <w:t>сандық</w:t>
      </w:r>
      <w:proofErr w:type="spellEnd"/>
      <w:r w:rsidR="00202670">
        <w:t xml:space="preserve"> </w:t>
      </w:r>
      <w:proofErr w:type="spellStart"/>
      <w:r w:rsidR="00202670">
        <w:t>деректер</w:t>
      </w:r>
      <w:proofErr w:type="spellEnd"/>
      <w:r w:rsidR="00202670">
        <w:t xml:space="preserve">. </w:t>
      </w:r>
      <w:proofErr w:type="spellStart"/>
      <w:r w:rsidR="00202670">
        <w:t>Бағалау</w:t>
      </w:r>
      <w:proofErr w:type="spellEnd"/>
      <w:r w:rsidR="00202670">
        <w:t xml:space="preserve"> </w:t>
      </w:r>
      <w:proofErr w:type="spellStart"/>
      <w:r w:rsidR="00202670">
        <w:t>шкаласы</w:t>
      </w:r>
      <w:proofErr w:type="spellEnd"/>
      <w:r w:rsidR="00202670">
        <w:t xml:space="preserve">: </w:t>
      </w:r>
      <w:proofErr w:type="spellStart"/>
      <w:r w:rsidR="00202670">
        <w:t>фактордың</w:t>
      </w:r>
      <w:proofErr w:type="spellEnd"/>
      <w:r w:rsidR="00202670">
        <w:t xml:space="preserve"> </w:t>
      </w:r>
      <w:proofErr w:type="spellStart"/>
      <w:r w:rsidR="00202670">
        <w:t>әсер</w:t>
      </w:r>
      <w:proofErr w:type="spellEnd"/>
      <w:r w:rsidR="00202670">
        <w:t xml:space="preserve"> </w:t>
      </w:r>
      <w:proofErr w:type="spellStart"/>
      <w:r w:rsidR="00202670">
        <w:t>ету</w:t>
      </w:r>
      <w:proofErr w:type="spellEnd"/>
      <w:r w:rsidR="00202670">
        <w:t xml:space="preserve"> күші (-5-тен 5-ке </w:t>
      </w:r>
      <w:proofErr w:type="spellStart"/>
      <w:r w:rsidR="00202670">
        <w:t>дейін</w:t>
      </w:r>
      <w:proofErr w:type="spellEnd"/>
      <w:r w:rsidR="00202670">
        <w:t xml:space="preserve">) және </w:t>
      </w:r>
      <w:proofErr w:type="spellStart"/>
      <w:r w:rsidR="00202670">
        <w:t>фактордың</w:t>
      </w:r>
      <w:proofErr w:type="spellEnd"/>
      <w:r w:rsidR="00202670">
        <w:t xml:space="preserve"> </w:t>
      </w:r>
      <w:r w:rsidR="00202670">
        <w:rPr>
          <w:lang w:val="kk-KZ"/>
        </w:rPr>
        <w:t>«</w:t>
      </w:r>
      <w:proofErr w:type="spellStart"/>
      <w:r w:rsidR="00202670">
        <w:t>салмағы</w:t>
      </w:r>
      <w:proofErr w:type="spellEnd"/>
      <w:r w:rsidR="00202670">
        <w:rPr>
          <w:lang w:val="kk-KZ"/>
        </w:rPr>
        <w:t>»</w:t>
      </w:r>
      <w:r w:rsidR="00202670">
        <w:t xml:space="preserve"> (</w:t>
      </w:r>
      <w:proofErr w:type="spellStart"/>
      <w:r w:rsidR="00202670">
        <w:t>маңыздылығы</w:t>
      </w:r>
      <w:proofErr w:type="spellEnd"/>
      <w:r w:rsidR="00202670">
        <w:t xml:space="preserve">) (0 - </w:t>
      </w:r>
      <w:proofErr w:type="spellStart"/>
      <w:r w:rsidR="00202670">
        <w:t>ден</w:t>
      </w:r>
      <w:proofErr w:type="spellEnd"/>
      <w:r w:rsidR="00202670">
        <w:t xml:space="preserve"> 1-ге </w:t>
      </w:r>
      <w:proofErr w:type="spellStart"/>
      <w:r w:rsidR="00202670">
        <w:t>дейін</w:t>
      </w:r>
      <w:proofErr w:type="spellEnd"/>
      <w:r w:rsidR="00202670">
        <w:t>);</w:t>
      </w:r>
    </w:p>
    <w:p w14:paraId="1FAB7632" w14:textId="4DB4E0F6" w:rsidR="00202670" w:rsidRDefault="006809E1" w:rsidP="00202670">
      <w:pPr>
        <w:spacing w:line="228" w:lineRule="auto"/>
        <w:ind w:firstLine="709"/>
        <w:jc w:val="both"/>
      </w:pPr>
      <w:r>
        <w:t>‒</w:t>
      </w:r>
      <w:r w:rsidR="00202670">
        <w:t xml:space="preserve"> ақпарат </w:t>
      </w:r>
      <w:proofErr w:type="spellStart"/>
      <w:r w:rsidR="00202670">
        <w:t>көздері</w:t>
      </w:r>
      <w:proofErr w:type="spellEnd"/>
      <w:r w:rsidR="00202670">
        <w:rPr>
          <w:lang w:val="kk-KZ"/>
        </w:rPr>
        <w:t xml:space="preserve"> </w:t>
      </w:r>
      <w:r w:rsidR="00202670">
        <w:t>-</w:t>
      </w:r>
      <w:r w:rsidR="00202670">
        <w:rPr>
          <w:lang w:val="kk-KZ"/>
        </w:rPr>
        <w:t xml:space="preserve"> </w:t>
      </w:r>
      <w:proofErr w:type="spellStart"/>
      <w:r w:rsidR="00202670">
        <w:t>саяси</w:t>
      </w:r>
      <w:proofErr w:type="spellEnd"/>
      <w:r w:rsidR="00202670">
        <w:t xml:space="preserve">, </w:t>
      </w:r>
      <w:proofErr w:type="spellStart"/>
      <w:r w:rsidR="00202670">
        <w:t>экономикалық</w:t>
      </w:r>
      <w:proofErr w:type="spellEnd"/>
      <w:r w:rsidR="00202670">
        <w:t xml:space="preserve">, </w:t>
      </w:r>
      <w:proofErr w:type="spellStart"/>
      <w:r w:rsidR="00202670">
        <w:t>әлеуметтік</w:t>
      </w:r>
      <w:proofErr w:type="spellEnd"/>
      <w:r w:rsidR="00202670">
        <w:t xml:space="preserve"> және </w:t>
      </w:r>
      <w:proofErr w:type="spellStart"/>
      <w:r w:rsidR="00202670">
        <w:t>технологиялық</w:t>
      </w:r>
      <w:proofErr w:type="spellEnd"/>
      <w:r w:rsidR="00202670">
        <w:t xml:space="preserve"> </w:t>
      </w:r>
      <w:proofErr w:type="spellStart"/>
      <w:r w:rsidR="00202670">
        <w:t>факторлар</w:t>
      </w:r>
      <w:proofErr w:type="spellEnd"/>
      <w:r w:rsidR="00202670">
        <w:t xml:space="preserve"> туралы </w:t>
      </w:r>
      <w:proofErr w:type="spellStart"/>
      <w:r w:rsidR="00202670">
        <w:t>электрондық</w:t>
      </w:r>
      <w:proofErr w:type="spellEnd"/>
      <w:r w:rsidR="00202670">
        <w:t xml:space="preserve"> және </w:t>
      </w:r>
      <w:proofErr w:type="spellStart"/>
      <w:r w:rsidR="00202670">
        <w:t>баспа</w:t>
      </w:r>
      <w:proofErr w:type="spellEnd"/>
      <w:r w:rsidR="00202670">
        <w:t xml:space="preserve"> </w:t>
      </w:r>
      <w:proofErr w:type="spellStart"/>
      <w:r w:rsidR="00202670">
        <w:t>басылымдары</w:t>
      </w:r>
      <w:proofErr w:type="spellEnd"/>
      <w:r w:rsidR="00202670">
        <w:t xml:space="preserve">, </w:t>
      </w:r>
      <w:proofErr w:type="spellStart"/>
      <w:r w:rsidR="00202670">
        <w:t>сарапшылардың</w:t>
      </w:r>
      <w:proofErr w:type="spellEnd"/>
      <w:r w:rsidR="00202670">
        <w:t xml:space="preserve"> </w:t>
      </w:r>
      <w:proofErr w:type="spellStart"/>
      <w:r w:rsidR="00202670">
        <w:t>пікірлері</w:t>
      </w:r>
      <w:proofErr w:type="spellEnd"/>
      <w:r w:rsidR="00202670">
        <w:t xml:space="preserve">, </w:t>
      </w:r>
      <w:proofErr w:type="spellStart"/>
      <w:r w:rsidR="00202670">
        <w:t>жоғарыда</w:t>
      </w:r>
      <w:proofErr w:type="spellEnd"/>
      <w:r w:rsidR="00202670">
        <w:t xml:space="preserve"> </w:t>
      </w:r>
      <w:proofErr w:type="spellStart"/>
      <w:r w:rsidR="00202670">
        <w:t>келтірілген</w:t>
      </w:r>
      <w:proofErr w:type="spellEnd"/>
      <w:r w:rsidR="00202670">
        <w:t xml:space="preserve"> </w:t>
      </w:r>
      <w:proofErr w:type="spellStart"/>
      <w:r w:rsidR="00202670">
        <w:t>зерттеулердің</w:t>
      </w:r>
      <w:proofErr w:type="spellEnd"/>
      <w:r w:rsidR="00202670">
        <w:t xml:space="preserve"> </w:t>
      </w:r>
      <w:proofErr w:type="spellStart"/>
      <w:r w:rsidR="00202670">
        <w:t>нәтижелері</w:t>
      </w:r>
      <w:proofErr w:type="spellEnd"/>
      <w:r w:rsidR="00202670">
        <w:t>;</w:t>
      </w:r>
    </w:p>
    <w:p w14:paraId="0FE2303D" w14:textId="0A58D66E" w:rsidR="00202670" w:rsidRDefault="006809E1" w:rsidP="00202670">
      <w:pPr>
        <w:spacing w:line="228" w:lineRule="auto"/>
        <w:ind w:firstLine="709"/>
        <w:jc w:val="both"/>
      </w:pPr>
      <w:r>
        <w:t>‒</w:t>
      </w:r>
      <w:r w:rsidR="00202670">
        <w:t xml:space="preserve"> </w:t>
      </w:r>
      <w:proofErr w:type="spellStart"/>
      <w:r w:rsidR="00202670">
        <w:t>сараптамалық</w:t>
      </w:r>
      <w:proofErr w:type="spellEnd"/>
      <w:r w:rsidR="00202670">
        <w:t xml:space="preserve"> </w:t>
      </w:r>
      <w:proofErr w:type="spellStart"/>
      <w:r w:rsidR="00202670">
        <w:t>бағалау</w:t>
      </w:r>
      <w:proofErr w:type="spellEnd"/>
      <w:r w:rsidR="00202670">
        <w:t xml:space="preserve"> </w:t>
      </w:r>
      <w:proofErr w:type="spellStart"/>
      <w:r w:rsidR="00202670">
        <w:t>әдісі</w:t>
      </w:r>
      <w:proofErr w:type="spellEnd"/>
      <w:r w:rsidR="00202670">
        <w:t xml:space="preserve">. </w:t>
      </w:r>
      <w:proofErr w:type="spellStart"/>
      <w:r w:rsidR="00202670">
        <w:t>Бұл</w:t>
      </w:r>
      <w:proofErr w:type="spellEnd"/>
      <w:r w:rsidR="00202670">
        <w:t xml:space="preserve"> </w:t>
      </w:r>
      <w:proofErr w:type="spellStart"/>
      <w:r w:rsidR="00202670">
        <w:t>талдауға</w:t>
      </w:r>
      <w:proofErr w:type="spellEnd"/>
      <w:r w:rsidR="00202670">
        <w:t xml:space="preserve"> ҚР Ұлттық экономика министрлігі </w:t>
      </w:r>
      <w:proofErr w:type="spellStart"/>
      <w:r w:rsidR="00202670">
        <w:t>жанындағы</w:t>
      </w:r>
      <w:proofErr w:type="spellEnd"/>
      <w:r w:rsidR="00202670">
        <w:t xml:space="preserve"> </w:t>
      </w:r>
      <w:proofErr w:type="spellStart"/>
      <w:r w:rsidR="00202670">
        <w:t>жобалық</w:t>
      </w:r>
      <w:proofErr w:type="spellEnd"/>
      <w:r w:rsidR="00202670">
        <w:t xml:space="preserve"> </w:t>
      </w:r>
      <w:proofErr w:type="spellStart"/>
      <w:r w:rsidR="00202670">
        <w:t>басқару</w:t>
      </w:r>
      <w:proofErr w:type="spellEnd"/>
      <w:r w:rsidR="00202670">
        <w:t xml:space="preserve"> </w:t>
      </w:r>
      <w:proofErr w:type="spellStart"/>
      <w:r w:rsidR="00202670">
        <w:t>департаментінің</w:t>
      </w:r>
      <w:proofErr w:type="spellEnd"/>
      <w:r w:rsidR="00202670">
        <w:t xml:space="preserve"> </w:t>
      </w:r>
      <w:proofErr w:type="spellStart"/>
      <w:r w:rsidR="00202670">
        <w:t>менеджерлері</w:t>
      </w:r>
      <w:proofErr w:type="spellEnd"/>
      <w:r w:rsidR="00202670">
        <w:t xml:space="preserve"> мен </w:t>
      </w:r>
      <w:proofErr w:type="spellStart"/>
      <w:r w:rsidR="00202670">
        <w:t>мамандары</w:t>
      </w:r>
      <w:proofErr w:type="spellEnd"/>
      <w:r w:rsidR="00202670">
        <w:t xml:space="preserve"> </w:t>
      </w:r>
      <w:proofErr w:type="spellStart"/>
      <w:r w:rsidR="00202670">
        <w:t>қатарынан</w:t>
      </w:r>
      <w:proofErr w:type="spellEnd"/>
      <w:r w:rsidR="00202670">
        <w:t xml:space="preserve"> 5 </w:t>
      </w:r>
      <w:proofErr w:type="spellStart"/>
      <w:r w:rsidR="00202670">
        <w:t>тәжірибелі</w:t>
      </w:r>
      <w:proofErr w:type="spellEnd"/>
      <w:r w:rsidR="00202670">
        <w:t xml:space="preserve"> </w:t>
      </w:r>
      <w:proofErr w:type="spellStart"/>
      <w:r w:rsidR="00202670">
        <w:t>сарапшы</w:t>
      </w:r>
      <w:proofErr w:type="spellEnd"/>
      <w:r w:rsidR="00202670">
        <w:t xml:space="preserve"> </w:t>
      </w:r>
      <w:proofErr w:type="spellStart"/>
      <w:r w:rsidR="00202670">
        <w:t>тартылды</w:t>
      </w:r>
      <w:proofErr w:type="spellEnd"/>
      <w:r w:rsidR="00202670">
        <w:t>.</w:t>
      </w:r>
    </w:p>
    <w:p w14:paraId="02DC0B08" w14:textId="1558BFB3" w:rsidR="00A03C4F" w:rsidRPr="00323B69" w:rsidRDefault="00202670" w:rsidP="00202670">
      <w:pPr>
        <w:spacing w:line="228" w:lineRule="auto"/>
        <w:ind w:firstLine="709"/>
        <w:jc w:val="both"/>
      </w:pPr>
      <w:proofErr w:type="spellStart"/>
      <w:r>
        <w:t>Талқылау</w:t>
      </w:r>
      <w:proofErr w:type="spellEnd"/>
      <w:r>
        <w:t xml:space="preserve"> </w:t>
      </w:r>
      <w:proofErr w:type="spellStart"/>
      <w:r>
        <w:t>барысында</w:t>
      </w:r>
      <w:proofErr w:type="spellEnd"/>
      <w:r>
        <w:t xml:space="preserve"> </w:t>
      </w:r>
      <w:proofErr w:type="spellStart"/>
      <w:r>
        <w:t>сарапшылар</w:t>
      </w:r>
      <w:proofErr w:type="spellEnd"/>
      <w:r>
        <w:t xml:space="preserve"> </w:t>
      </w:r>
      <w:proofErr w:type="spellStart"/>
      <w:r>
        <w:t>тобында</w:t>
      </w:r>
      <w:proofErr w:type="spellEnd"/>
      <w:r>
        <w:t xml:space="preserve"> 2</w:t>
      </w:r>
      <w:r w:rsidR="005C69F2">
        <w:rPr>
          <w:lang w:val="kk-KZ"/>
        </w:rPr>
        <w:t>6</w:t>
      </w:r>
      <w:r>
        <w:rPr>
          <w:lang w:val="kk-KZ"/>
        </w:rPr>
        <w:t>-</w:t>
      </w:r>
      <w:proofErr w:type="spellStart"/>
      <w:r>
        <w:t>кестеде</w:t>
      </w:r>
      <w:proofErr w:type="spellEnd"/>
      <w:r>
        <w:t xml:space="preserve"> </w:t>
      </w:r>
      <w:proofErr w:type="spellStart"/>
      <w:r>
        <w:t>көрсетілген</w:t>
      </w:r>
      <w:proofErr w:type="spellEnd"/>
      <w:r>
        <w:t xml:space="preserve"> </w:t>
      </w:r>
      <w:proofErr w:type="spellStart"/>
      <w:r>
        <w:t>алыс</w:t>
      </w:r>
      <w:proofErr w:type="spellEnd"/>
      <w:r>
        <w:t xml:space="preserve"> </w:t>
      </w:r>
      <w:proofErr w:type="spellStart"/>
      <w:r>
        <w:t>ортаның</w:t>
      </w:r>
      <w:proofErr w:type="spellEnd"/>
      <w:r>
        <w:t xml:space="preserve"> </w:t>
      </w:r>
      <w:proofErr w:type="spellStart"/>
      <w:r>
        <w:t>нақты</w:t>
      </w:r>
      <w:proofErr w:type="spellEnd"/>
      <w:r>
        <w:t xml:space="preserve"> </w:t>
      </w:r>
      <w:proofErr w:type="spellStart"/>
      <w:r>
        <w:t>факторлары</w:t>
      </w:r>
      <w:proofErr w:type="spellEnd"/>
      <w:r>
        <w:t xml:space="preserve"> </w:t>
      </w:r>
      <w:proofErr w:type="spellStart"/>
      <w:r>
        <w:t>көрсетілген</w:t>
      </w:r>
      <w:proofErr w:type="spellEnd"/>
      <w:r>
        <w:t>.</w:t>
      </w:r>
    </w:p>
    <w:p w14:paraId="4E9FD51F" w14:textId="77777777" w:rsidR="00A03C4F" w:rsidRDefault="00A03C4F" w:rsidP="00A03C4F">
      <w:pPr>
        <w:pStyle w:val="01"/>
        <w:spacing w:line="240" w:lineRule="auto"/>
        <w:ind w:firstLine="709"/>
        <w:rPr>
          <w:sz w:val="24"/>
          <w:szCs w:val="24"/>
          <w:lang w:val="kk-KZ"/>
        </w:rPr>
      </w:pPr>
    </w:p>
    <w:p w14:paraId="12BC5DB2" w14:textId="77777777" w:rsidR="00025514" w:rsidRDefault="00025514" w:rsidP="00A03C4F">
      <w:pPr>
        <w:pStyle w:val="01"/>
        <w:spacing w:line="240" w:lineRule="auto"/>
        <w:ind w:firstLine="709"/>
        <w:rPr>
          <w:sz w:val="24"/>
          <w:szCs w:val="24"/>
          <w:lang w:val="kk-KZ"/>
        </w:rPr>
      </w:pPr>
    </w:p>
    <w:p w14:paraId="0C59265D" w14:textId="77777777" w:rsidR="006809E1" w:rsidRDefault="006809E1" w:rsidP="00A03C4F">
      <w:pPr>
        <w:pStyle w:val="01"/>
        <w:spacing w:line="240" w:lineRule="auto"/>
        <w:ind w:firstLine="709"/>
        <w:rPr>
          <w:sz w:val="24"/>
          <w:szCs w:val="24"/>
          <w:lang w:val="kk-KZ"/>
        </w:rPr>
      </w:pPr>
    </w:p>
    <w:p w14:paraId="53217D06" w14:textId="77777777" w:rsidR="006809E1" w:rsidRDefault="006809E1" w:rsidP="00A03C4F">
      <w:pPr>
        <w:pStyle w:val="01"/>
        <w:spacing w:line="240" w:lineRule="auto"/>
        <w:ind w:firstLine="709"/>
        <w:rPr>
          <w:sz w:val="24"/>
          <w:szCs w:val="24"/>
          <w:lang w:val="kk-KZ"/>
        </w:rPr>
      </w:pPr>
    </w:p>
    <w:p w14:paraId="46C634B5" w14:textId="77777777" w:rsidR="006809E1" w:rsidRDefault="006809E1" w:rsidP="00A03C4F">
      <w:pPr>
        <w:pStyle w:val="01"/>
        <w:spacing w:line="240" w:lineRule="auto"/>
        <w:ind w:firstLine="709"/>
        <w:rPr>
          <w:sz w:val="24"/>
          <w:szCs w:val="24"/>
          <w:lang w:val="kk-KZ"/>
        </w:rPr>
      </w:pPr>
    </w:p>
    <w:p w14:paraId="5F633AF9" w14:textId="77777777" w:rsidR="00025514" w:rsidRDefault="00025514" w:rsidP="00A03C4F">
      <w:pPr>
        <w:pStyle w:val="01"/>
        <w:spacing w:line="240" w:lineRule="auto"/>
        <w:ind w:firstLine="709"/>
        <w:rPr>
          <w:sz w:val="24"/>
          <w:szCs w:val="24"/>
          <w:lang w:val="kk-KZ"/>
        </w:rPr>
      </w:pPr>
    </w:p>
    <w:p w14:paraId="7CDA3CF8" w14:textId="77777777" w:rsidR="00025514" w:rsidRDefault="00025514" w:rsidP="00A03C4F">
      <w:pPr>
        <w:pStyle w:val="01"/>
        <w:spacing w:line="240" w:lineRule="auto"/>
        <w:ind w:firstLine="709"/>
        <w:rPr>
          <w:sz w:val="24"/>
          <w:szCs w:val="24"/>
          <w:lang w:val="kk-KZ"/>
        </w:rPr>
      </w:pPr>
    </w:p>
    <w:p w14:paraId="5B61E01E" w14:textId="77777777" w:rsidR="00025514" w:rsidRPr="00025514" w:rsidRDefault="00025514" w:rsidP="00A03C4F">
      <w:pPr>
        <w:pStyle w:val="01"/>
        <w:spacing w:line="240" w:lineRule="auto"/>
        <w:ind w:firstLine="709"/>
        <w:rPr>
          <w:sz w:val="24"/>
          <w:szCs w:val="24"/>
          <w:lang w:val="kk-KZ"/>
        </w:rPr>
      </w:pPr>
    </w:p>
    <w:p w14:paraId="64BFEE56" w14:textId="157EB071" w:rsidR="00A03C4F" w:rsidRPr="00025514" w:rsidRDefault="002D638C" w:rsidP="002D638C">
      <w:pPr>
        <w:rPr>
          <w:bCs/>
          <w:lang w:val="kk-KZ"/>
        </w:rPr>
      </w:pPr>
      <w:r w:rsidRPr="002D638C">
        <w:rPr>
          <w:bCs/>
          <w:lang w:val="kk-KZ"/>
        </w:rPr>
        <w:t>К</w:t>
      </w:r>
      <w:r w:rsidR="00202670" w:rsidRPr="00025514">
        <w:rPr>
          <w:bCs/>
          <w:lang w:val="kk-KZ"/>
        </w:rPr>
        <w:t>есте</w:t>
      </w:r>
      <w:r w:rsidRPr="002D638C">
        <w:rPr>
          <w:bCs/>
          <w:lang w:val="kk-KZ"/>
        </w:rPr>
        <w:t xml:space="preserve"> 2</w:t>
      </w:r>
      <w:r w:rsidR="005C69F2">
        <w:rPr>
          <w:bCs/>
          <w:lang w:val="kk-KZ"/>
        </w:rPr>
        <w:t>6</w:t>
      </w:r>
      <w:r w:rsidRPr="002D638C">
        <w:rPr>
          <w:bCs/>
          <w:lang w:val="kk-KZ"/>
        </w:rPr>
        <w:t xml:space="preserve"> </w:t>
      </w:r>
      <w:r w:rsidRPr="00025514">
        <w:rPr>
          <w:bCs/>
          <w:lang w:val="kk-KZ"/>
        </w:rPr>
        <w:t>–</w:t>
      </w:r>
      <w:r w:rsidRPr="002D638C">
        <w:rPr>
          <w:bCs/>
          <w:lang w:val="kk-KZ"/>
        </w:rPr>
        <w:t xml:space="preserve"> </w:t>
      </w:r>
      <w:r w:rsidR="00202670" w:rsidRPr="00025514">
        <w:rPr>
          <w:bCs/>
          <w:lang w:val="kk-KZ"/>
        </w:rPr>
        <w:t>PEST талдауының сыртқы факторлары</w:t>
      </w:r>
    </w:p>
    <w:p w14:paraId="08045BA8" w14:textId="77777777" w:rsidR="002D638C" w:rsidRPr="00025514" w:rsidRDefault="002D638C" w:rsidP="002F0E3A">
      <w:pPr>
        <w:jc w:val="right"/>
        <w:rPr>
          <w:bCs/>
          <w:sz w:val="16"/>
          <w:szCs w:val="16"/>
          <w:lang w:val="kk-KZ"/>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3260"/>
        <w:gridCol w:w="4252"/>
      </w:tblGrid>
      <w:tr w:rsidR="00A03C4F" w:rsidRPr="00323B69" w14:paraId="26057395" w14:textId="77777777" w:rsidTr="002F0E3A">
        <w:trPr>
          <w:trHeight w:val="363"/>
          <w:jc w:val="center"/>
        </w:trPr>
        <w:tc>
          <w:tcPr>
            <w:tcW w:w="993" w:type="dxa"/>
          </w:tcPr>
          <w:p w14:paraId="2E65EADB" w14:textId="77777777" w:rsidR="002F0E3A" w:rsidRDefault="00202670" w:rsidP="00AE2F91">
            <w:pPr>
              <w:ind w:left="-57" w:right="-57"/>
              <w:jc w:val="center"/>
              <w:rPr>
                <w:spacing w:val="-4"/>
                <w:sz w:val="24"/>
                <w:szCs w:val="24"/>
                <w:lang w:val="kk-KZ"/>
              </w:rPr>
            </w:pPr>
            <w:r w:rsidRPr="002D638C">
              <w:rPr>
                <w:spacing w:val="-4"/>
                <w:sz w:val="24"/>
                <w:szCs w:val="24"/>
                <w:lang w:val="kk-KZ"/>
              </w:rPr>
              <w:t>Белгі</w:t>
            </w:r>
          </w:p>
          <w:p w14:paraId="3227558D" w14:textId="16EFA48F" w:rsidR="00A03C4F" w:rsidRPr="002D638C" w:rsidRDefault="00202670" w:rsidP="00AE2F91">
            <w:pPr>
              <w:ind w:left="-57" w:right="-57"/>
              <w:jc w:val="center"/>
              <w:rPr>
                <w:spacing w:val="-4"/>
                <w:sz w:val="24"/>
                <w:szCs w:val="24"/>
                <w:lang w:val="kk-KZ"/>
              </w:rPr>
            </w:pPr>
            <w:r w:rsidRPr="002D638C">
              <w:rPr>
                <w:spacing w:val="-4"/>
                <w:sz w:val="24"/>
                <w:szCs w:val="24"/>
                <w:lang w:val="kk-KZ"/>
              </w:rPr>
              <w:t xml:space="preserve">леуі </w:t>
            </w:r>
          </w:p>
        </w:tc>
        <w:tc>
          <w:tcPr>
            <w:tcW w:w="1134" w:type="dxa"/>
          </w:tcPr>
          <w:p w14:paraId="2A09C2D0" w14:textId="2B21356A" w:rsidR="00A03C4F" w:rsidRPr="002D638C" w:rsidRDefault="00202670" w:rsidP="00AE2F91">
            <w:pPr>
              <w:ind w:left="-57" w:right="-57"/>
              <w:jc w:val="center"/>
              <w:rPr>
                <w:spacing w:val="-4"/>
                <w:sz w:val="24"/>
                <w:szCs w:val="24"/>
              </w:rPr>
            </w:pPr>
            <w:r w:rsidRPr="002D638C">
              <w:rPr>
                <w:spacing w:val="-4"/>
                <w:sz w:val="24"/>
                <w:szCs w:val="24"/>
                <w:lang w:val="kk-KZ"/>
              </w:rPr>
              <w:t>Бағыты</w:t>
            </w:r>
            <w:r w:rsidR="00A03C4F" w:rsidRPr="002D638C">
              <w:rPr>
                <w:spacing w:val="-4"/>
                <w:sz w:val="24"/>
                <w:szCs w:val="24"/>
              </w:rPr>
              <w:t xml:space="preserve"> (+/–)</w:t>
            </w:r>
          </w:p>
        </w:tc>
        <w:tc>
          <w:tcPr>
            <w:tcW w:w="3260" w:type="dxa"/>
            <w:shd w:val="clear" w:color="auto" w:fill="auto"/>
            <w:vAlign w:val="center"/>
            <w:hideMark/>
          </w:tcPr>
          <w:p w14:paraId="53836F11" w14:textId="38B7FE6A" w:rsidR="00A03C4F" w:rsidRPr="002D638C" w:rsidRDefault="00A03C4F" w:rsidP="00AE2F91">
            <w:pPr>
              <w:ind w:left="-57" w:right="-57"/>
              <w:jc w:val="center"/>
              <w:rPr>
                <w:spacing w:val="-4"/>
                <w:sz w:val="24"/>
                <w:szCs w:val="24"/>
                <w:lang w:val="kk-KZ"/>
              </w:rPr>
            </w:pPr>
            <w:r w:rsidRPr="002D638C">
              <w:rPr>
                <w:spacing w:val="-4"/>
                <w:sz w:val="24"/>
                <w:szCs w:val="24"/>
              </w:rPr>
              <w:t>Фактор</w:t>
            </w:r>
            <w:r w:rsidR="00202670" w:rsidRPr="002D638C">
              <w:rPr>
                <w:spacing w:val="-4"/>
                <w:sz w:val="24"/>
                <w:szCs w:val="24"/>
                <w:lang w:val="kk-KZ"/>
              </w:rPr>
              <w:t>лары</w:t>
            </w:r>
          </w:p>
        </w:tc>
        <w:tc>
          <w:tcPr>
            <w:tcW w:w="4252" w:type="dxa"/>
            <w:vAlign w:val="center"/>
          </w:tcPr>
          <w:p w14:paraId="7448C048" w14:textId="7174AF44" w:rsidR="00A03C4F" w:rsidRPr="002D638C" w:rsidRDefault="00202670" w:rsidP="00AE2F91">
            <w:pPr>
              <w:ind w:left="-57" w:right="-57"/>
              <w:jc w:val="center"/>
              <w:rPr>
                <w:spacing w:val="-4"/>
                <w:sz w:val="24"/>
                <w:szCs w:val="24"/>
              </w:rPr>
            </w:pPr>
            <w:proofErr w:type="spellStart"/>
            <w:r w:rsidRPr="002D638C">
              <w:rPr>
                <w:spacing w:val="-4"/>
                <w:sz w:val="24"/>
                <w:szCs w:val="24"/>
              </w:rPr>
              <w:t>Фактордың</w:t>
            </w:r>
            <w:proofErr w:type="spellEnd"/>
            <w:r w:rsidRPr="002D638C">
              <w:rPr>
                <w:spacing w:val="-4"/>
                <w:sz w:val="24"/>
                <w:szCs w:val="24"/>
              </w:rPr>
              <w:t xml:space="preserve"> </w:t>
            </w:r>
            <w:proofErr w:type="spellStart"/>
            <w:r w:rsidRPr="002D638C">
              <w:rPr>
                <w:spacing w:val="-4"/>
                <w:sz w:val="24"/>
                <w:szCs w:val="24"/>
              </w:rPr>
              <w:t>мазмұны</w:t>
            </w:r>
            <w:proofErr w:type="spellEnd"/>
            <w:r w:rsidRPr="002D638C">
              <w:rPr>
                <w:spacing w:val="-4"/>
                <w:sz w:val="24"/>
                <w:szCs w:val="24"/>
              </w:rPr>
              <w:t xml:space="preserve">, </w:t>
            </w:r>
            <w:proofErr w:type="spellStart"/>
            <w:r w:rsidRPr="002D638C">
              <w:rPr>
                <w:spacing w:val="-4"/>
                <w:sz w:val="24"/>
                <w:szCs w:val="24"/>
              </w:rPr>
              <w:t>факторға</w:t>
            </w:r>
            <w:proofErr w:type="spellEnd"/>
            <w:r w:rsidRPr="002D638C">
              <w:rPr>
                <w:spacing w:val="-4"/>
                <w:sz w:val="24"/>
                <w:szCs w:val="24"/>
              </w:rPr>
              <w:t xml:space="preserve"> </w:t>
            </w:r>
            <w:proofErr w:type="spellStart"/>
            <w:r w:rsidRPr="002D638C">
              <w:rPr>
                <w:spacing w:val="-4"/>
                <w:sz w:val="24"/>
                <w:szCs w:val="24"/>
              </w:rPr>
              <w:t>жауап</w:t>
            </w:r>
            <w:proofErr w:type="spellEnd"/>
          </w:p>
        </w:tc>
      </w:tr>
      <w:tr w:rsidR="0089421A" w:rsidRPr="00323B69" w14:paraId="084BEA7D" w14:textId="77777777" w:rsidTr="002F0E3A">
        <w:trPr>
          <w:trHeight w:val="70"/>
          <w:jc w:val="center"/>
        </w:trPr>
        <w:tc>
          <w:tcPr>
            <w:tcW w:w="993" w:type="dxa"/>
          </w:tcPr>
          <w:p w14:paraId="2BDD1C71" w14:textId="636F8231" w:rsidR="0089421A" w:rsidRPr="002D638C" w:rsidRDefault="0089421A" w:rsidP="002F0E3A">
            <w:pPr>
              <w:spacing w:line="228" w:lineRule="auto"/>
              <w:ind w:left="-57" w:right="-57"/>
              <w:jc w:val="center"/>
              <w:rPr>
                <w:spacing w:val="-4"/>
                <w:sz w:val="24"/>
                <w:szCs w:val="24"/>
                <w:lang w:val="kk-KZ"/>
              </w:rPr>
            </w:pPr>
            <w:r>
              <w:rPr>
                <w:spacing w:val="-4"/>
                <w:sz w:val="24"/>
                <w:szCs w:val="24"/>
                <w:lang w:val="kk-KZ"/>
              </w:rPr>
              <w:t>1</w:t>
            </w:r>
          </w:p>
        </w:tc>
        <w:tc>
          <w:tcPr>
            <w:tcW w:w="1134" w:type="dxa"/>
          </w:tcPr>
          <w:p w14:paraId="5C98E587" w14:textId="47E28843" w:rsidR="0089421A" w:rsidRPr="002D638C" w:rsidRDefault="0089421A" w:rsidP="002F0E3A">
            <w:pPr>
              <w:spacing w:line="228" w:lineRule="auto"/>
              <w:ind w:left="-57" w:right="-57"/>
              <w:jc w:val="center"/>
              <w:rPr>
                <w:spacing w:val="-4"/>
                <w:sz w:val="24"/>
                <w:szCs w:val="24"/>
                <w:lang w:val="kk-KZ"/>
              </w:rPr>
            </w:pPr>
            <w:r>
              <w:rPr>
                <w:spacing w:val="-4"/>
                <w:sz w:val="24"/>
                <w:szCs w:val="24"/>
                <w:lang w:val="kk-KZ"/>
              </w:rPr>
              <w:t>2</w:t>
            </w:r>
          </w:p>
        </w:tc>
        <w:tc>
          <w:tcPr>
            <w:tcW w:w="3260" w:type="dxa"/>
            <w:shd w:val="clear" w:color="auto" w:fill="auto"/>
            <w:vAlign w:val="center"/>
          </w:tcPr>
          <w:p w14:paraId="70AA5B02" w14:textId="589252D9" w:rsidR="0089421A" w:rsidRPr="0089421A" w:rsidRDefault="0089421A" w:rsidP="002F0E3A">
            <w:pPr>
              <w:spacing w:line="228" w:lineRule="auto"/>
              <w:ind w:left="-57" w:right="-57"/>
              <w:jc w:val="center"/>
              <w:rPr>
                <w:spacing w:val="-4"/>
                <w:sz w:val="24"/>
                <w:szCs w:val="24"/>
                <w:lang w:val="kk-KZ"/>
              </w:rPr>
            </w:pPr>
            <w:r>
              <w:rPr>
                <w:spacing w:val="-4"/>
                <w:sz w:val="24"/>
                <w:szCs w:val="24"/>
                <w:lang w:val="kk-KZ"/>
              </w:rPr>
              <w:t>3</w:t>
            </w:r>
          </w:p>
        </w:tc>
        <w:tc>
          <w:tcPr>
            <w:tcW w:w="4252" w:type="dxa"/>
            <w:vAlign w:val="center"/>
          </w:tcPr>
          <w:p w14:paraId="52725C4D" w14:textId="008126E1" w:rsidR="0089421A" w:rsidRPr="0089421A" w:rsidRDefault="0089421A" w:rsidP="002F0E3A">
            <w:pPr>
              <w:spacing w:line="228" w:lineRule="auto"/>
              <w:ind w:left="-57" w:right="-57"/>
              <w:jc w:val="center"/>
              <w:rPr>
                <w:spacing w:val="-4"/>
                <w:sz w:val="24"/>
                <w:szCs w:val="24"/>
                <w:lang w:val="kk-KZ"/>
              </w:rPr>
            </w:pPr>
            <w:r>
              <w:rPr>
                <w:spacing w:val="-4"/>
                <w:sz w:val="24"/>
                <w:szCs w:val="24"/>
                <w:lang w:val="kk-KZ"/>
              </w:rPr>
              <w:t>4</w:t>
            </w:r>
          </w:p>
        </w:tc>
      </w:tr>
      <w:tr w:rsidR="00A03C4F" w:rsidRPr="00323B69" w14:paraId="5A5D3C37" w14:textId="77777777" w:rsidTr="002F0E3A">
        <w:trPr>
          <w:trHeight w:val="300"/>
          <w:jc w:val="center"/>
        </w:trPr>
        <w:tc>
          <w:tcPr>
            <w:tcW w:w="9639" w:type="dxa"/>
            <w:gridSpan w:val="4"/>
          </w:tcPr>
          <w:p w14:paraId="3A2FE47C" w14:textId="12E475BE" w:rsidR="00A03C4F" w:rsidRPr="002D638C" w:rsidRDefault="00202670" w:rsidP="002F0E3A">
            <w:pPr>
              <w:spacing w:line="228" w:lineRule="auto"/>
              <w:ind w:left="-57" w:right="-57"/>
              <w:jc w:val="center"/>
              <w:rPr>
                <w:spacing w:val="-4"/>
                <w:sz w:val="24"/>
                <w:szCs w:val="24"/>
              </w:rPr>
            </w:pPr>
            <w:proofErr w:type="spellStart"/>
            <w:r w:rsidRPr="002D638C">
              <w:rPr>
                <w:bCs/>
                <w:spacing w:val="-4"/>
                <w:sz w:val="24"/>
                <w:szCs w:val="24"/>
              </w:rPr>
              <w:t>Саяси-құқықтық</w:t>
            </w:r>
            <w:proofErr w:type="spellEnd"/>
            <w:r w:rsidRPr="002D638C">
              <w:rPr>
                <w:bCs/>
                <w:spacing w:val="-4"/>
                <w:sz w:val="24"/>
                <w:szCs w:val="24"/>
              </w:rPr>
              <w:t xml:space="preserve"> </w:t>
            </w:r>
            <w:proofErr w:type="spellStart"/>
            <w:r w:rsidRPr="002D638C">
              <w:rPr>
                <w:bCs/>
                <w:spacing w:val="-4"/>
                <w:sz w:val="24"/>
                <w:szCs w:val="24"/>
              </w:rPr>
              <w:t>факторлар</w:t>
            </w:r>
            <w:proofErr w:type="spellEnd"/>
            <w:r w:rsidRPr="002D638C">
              <w:rPr>
                <w:bCs/>
                <w:spacing w:val="-4"/>
                <w:sz w:val="24"/>
                <w:szCs w:val="24"/>
              </w:rPr>
              <w:t xml:space="preserve"> </w:t>
            </w:r>
            <w:r w:rsidR="00A03C4F" w:rsidRPr="002D638C">
              <w:rPr>
                <w:bCs/>
                <w:spacing w:val="-4"/>
                <w:sz w:val="24"/>
                <w:szCs w:val="24"/>
              </w:rPr>
              <w:t>(</w:t>
            </w:r>
            <w:proofErr w:type="spellStart"/>
            <w:r w:rsidR="00A03C4F" w:rsidRPr="002D638C">
              <w:rPr>
                <w:bCs/>
                <w:spacing w:val="-4"/>
                <w:sz w:val="24"/>
                <w:szCs w:val="24"/>
              </w:rPr>
              <w:t>Political</w:t>
            </w:r>
            <w:proofErr w:type="spellEnd"/>
            <w:r w:rsidR="00A03C4F" w:rsidRPr="002D638C">
              <w:rPr>
                <w:bCs/>
                <w:spacing w:val="-4"/>
                <w:sz w:val="24"/>
                <w:szCs w:val="24"/>
              </w:rPr>
              <w:t>)</w:t>
            </w:r>
          </w:p>
        </w:tc>
      </w:tr>
      <w:tr w:rsidR="00A03C4F" w:rsidRPr="00323B69" w14:paraId="708E527B" w14:textId="77777777" w:rsidTr="002F0E3A">
        <w:trPr>
          <w:trHeight w:val="300"/>
          <w:jc w:val="center"/>
        </w:trPr>
        <w:tc>
          <w:tcPr>
            <w:tcW w:w="993" w:type="dxa"/>
            <w:tcBorders>
              <w:left w:val="single" w:sz="4" w:space="0" w:color="auto"/>
              <w:right w:val="single" w:sz="4" w:space="0" w:color="auto"/>
            </w:tcBorders>
            <w:vAlign w:val="center"/>
          </w:tcPr>
          <w:p w14:paraId="45DBFBA6" w14:textId="77777777" w:rsidR="00A03C4F" w:rsidRPr="002D638C" w:rsidRDefault="00A03C4F" w:rsidP="002F0E3A">
            <w:pPr>
              <w:spacing w:line="228" w:lineRule="auto"/>
              <w:ind w:left="-57" w:right="-57"/>
              <w:jc w:val="center"/>
              <w:rPr>
                <w:spacing w:val="-4"/>
                <w:sz w:val="24"/>
                <w:szCs w:val="24"/>
              </w:rPr>
            </w:pPr>
            <w:r w:rsidRPr="002D638C">
              <w:rPr>
                <w:spacing w:val="-4"/>
                <w:sz w:val="24"/>
                <w:szCs w:val="24"/>
                <w:lang w:val="en-US"/>
              </w:rPr>
              <w:t>P</w:t>
            </w:r>
            <w:r w:rsidRPr="002D638C">
              <w:rPr>
                <w:spacing w:val="-4"/>
                <w:sz w:val="24"/>
                <w:szCs w:val="24"/>
              </w:rPr>
              <w:t>1</w:t>
            </w:r>
          </w:p>
        </w:tc>
        <w:tc>
          <w:tcPr>
            <w:tcW w:w="1134" w:type="dxa"/>
            <w:tcBorders>
              <w:left w:val="single" w:sz="4" w:space="0" w:color="auto"/>
              <w:right w:val="single" w:sz="4" w:space="0" w:color="auto"/>
            </w:tcBorders>
            <w:vAlign w:val="center"/>
          </w:tcPr>
          <w:p w14:paraId="2351D7D6" w14:textId="77777777" w:rsidR="00A03C4F" w:rsidRPr="002D638C" w:rsidRDefault="00A03C4F" w:rsidP="002F0E3A">
            <w:pPr>
              <w:spacing w:line="228" w:lineRule="auto"/>
              <w:ind w:left="-57" w:right="-57"/>
              <w:jc w:val="center"/>
              <w:rPr>
                <w:spacing w:val="-4"/>
                <w:sz w:val="24"/>
                <w:szCs w:val="24"/>
              </w:rPr>
            </w:pPr>
            <w:r w:rsidRPr="002D638C">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1FFFE" w14:textId="4376EC38" w:rsidR="00A03C4F" w:rsidRPr="002D638C" w:rsidRDefault="00202670" w:rsidP="002F0E3A">
            <w:pPr>
              <w:spacing w:line="228" w:lineRule="auto"/>
              <w:ind w:left="-57" w:right="-57"/>
              <w:rPr>
                <w:spacing w:val="-4"/>
                <w:sz w:val="24"/>
                <w:szCs w:val="24"/>
              </w:rPr>
            </w:pPr>
            <w:proofErr w:type="spellStart"/>
            <w:r w:rsidRPr="002D638C">
              <w:rPr>
                <w:spacing w:val="-4"/>
                <w:sz w:val="24"/>
                <w:szCs w:val="24"/>
              </w:rPr>
              <w:t>Тұрақсыз</w:t>
            </w:r>
            <w:proofErr w:type="spellEnd"/>
            <w:r w:rsidRPr="002D638C">
              <w:rPr>
                <w:spacing w:val="-4"/>
                <w:sz w:val="24"/>
                <w:szCs w:val="24"/>
                <w:lang w:val="kk-KZ"/>
              </w:rPr>
              <w:t xml:space="preserve"> </w:t>
            </w:r>
            <w:proofErr w:type="spellStart"/>
            <w:r w:rsidRPr="002D638C">
              <w:rPr>
                <w:spacing w:val="-4"/>
                <w:sz w:val="24"/>
                <w:szCs w:val="24"/>
              </w:rPr>
              <w:t>экономикалық-саяси</w:t>
            </w:r>
            <w:proofErr w:type="spellEnd"/>
            <w:r w:rsidRPr="002D638C">
              <w:rPr>
                <w:spacing w:val="-4"/>
                <w:sz w:val="24"/>
                <w:szCs w:val="24"/>
              </w:rPr>
              <w:t xml:space="preserve"> жағдай </w:t>
            </w:r>
            <w:proofErr w:type="spellStart"/>
            <w:r w:rsidRPr="002D638C">
              <w:rPr>
                <w:spacing w:val="-4"/>
                <w:sz w:val="24"/>
                <w:szCs w:val="24"/>
              </w:rPr>
              <w:t>өзгерістер</w:t>
            </w:r>
            <w:proofErr w:type="spellEnd"/>
            <w:r w:rsidRPr="002D638C">
              <w:rPr>
                <w:spacing w:val="-4"/>
                <w:sz w:val="24"/>
                <w:szCs w:val="24"/>
              </w:rPr>
              <w:t xml:space="preserve"> мен </w:t>
            </w:r>
            <w:proofErr w:type="spellStart"/>
            <w:r w:rsidRPr="002D638C">
              <w:rPr>
                <w:spacing w:val="-4"/>
                <w:sz w:val="24"/>
                <w:szCs w:val="24"/>
              </w:rPr>
              <w:t>инвестициялардан</w:t>
            </w:r>
            <w:proofErr w:type="spellEnd"/>
            <w:r w:rsidRPr="002D638C">
              <w:rPr>
                <w:spacing w:val="-4"/>
                <w:sz w:val="24"/>
                <w:szCs w:val="24"/>
              </w:rPr>
              <w:t xml:space="preserve"> </w:t>
            </w:r>
            <w:proofErr w:type="spellStart"/>
            <w:r w:rsidRPr="002D638C">
              <w:rPr>
                <w:spacing w:val="-4"/>
                <w:sz w:val="24"/>
                <w:szCs w:val="24"/>
              </w:rPr>
              <w:t>қаржылық</w:t>
            </w:r>
            <w:proofErr w:type="spellEnd"/>
            <w:r w:rsidRPr="002D638C">
              <w:rPr>
                <w:spacing w:val="-4"/>
                <w:sz w:val="24"/>
                <w:szCs w:val="24"/>
              </w:rPr>
              <w:t xml:space="preserve"> </w:t>
            </w:r>
            <w:proofErr w:type="spellStart"/>
            <w:r w:rsidRPr="002D638C">
              <w:rPr>
                <w:spacing w:val="-4"/>
                <w:sz w:val="24"/>
                <w:szCs w:val="24"/>
              </w:rPr>
              <w:t>шығын</w:t>
            </w:r>
            <w:proofErr w:type="spellEnd"/>
            <w:r w:rsidRPr="002D638C">
              <w:rPr>
                <w:spacing w:val="-4"/>
                <w:sz w:val="24"/>
                <w:szCs w:val="24"/>
              </w:rPr>
              <w:t xml:space="preserve"> </w:t>
            </w:r>
            <w:proofErr w:type="spellStart"/>
            <w:r w:rsidRPr="002D638C">
              <w:rPr>
                <w:spacing w:val="-4"/>
                <w:sz w:val="24"/>
                <w:szCs w:val="24"/>
              </w:rPr>
              <w:t>тәуекелдерін</w:t>
            </w:r>
            <w:proofErr w:type="spellEnd"/>
            <w:r w:rsidRPr="002D638C">
              <w:rPr>
                <w:spacing w:val="-4"/>
                <w:sz w:val="24"/>
                <w:szCs w:val="24"/>
              </w:rPr>
              <w:t xml:space="preserve"> </w:t>
            </w:r>
            <w:proofErr w:type="spellStart"/>
            <w:r w:rsidRPr="002D638C">
              <w:rPr>
                <w:spacing w:val="-4"/>
                <w:sz w:val="24"/>
                <w:szCs w:val="24"/>
              </w:rPr>
              <w:t>тудырады</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34565F2F" w14:textId="1EADDBCD" w:rsidR="00A03C4F" w:rsidRPr="002D638C" w:rsidRDefault="00202670" w:rsidP="002F0E3A">
            <w:pPr>
              <w:spacing w:line="228" w:lineRule="auto"/>
              <w:ind w:left="-57" w:right="-57"/>
              <w:rPr>
                <w:spacing w:val="-4"/>
                <w:sz w:val="24"/>
                <w:szCs w:val="24"/>
              </w:rPr>
            </w:pP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органдардың</w:t>
            </w:r>
            <w:proofErr w:type="spellEnd"/>
            <w:r w:rsidRPr="002D638C">
              <w:rPr>
                <w:spacing w:val="-4"/>
                <w:sz w:val="24"/>
                <w:szCs w:val="24"/>
              </w:rPr>
              <w:t xml:space="preserve"> </w:t>
            </w:r>
            <w:proofErr w:type="spellStart"/>
            <w:r w:rsidRPr="002D638C">
              <w:rPr>
                <w:spacing w:val="-4"/>
                <w:sz w:val="24"/>
                <w:szCs w:val="24"/>
              </w:rPr>
              <w:t>құрылымы</w:t>
            </w:r>
            <w:proofErr w:type="spellEnd"/>
            <w:r w:rsidRPr="002D638C">
              <w:rPr>
                <w:spacing w:val="-4"/>
                <w:sz w:val="24"/>
                <w:szCs w:val="24"/>
              </w:rPr>
              <w:t xml:space="preserve"> мен </w:t>
            </w:r>
            <w:proofErr w:type="spellStart"/>
            <w:r w:rsidRPr="002D638C">
              <w:rPr>
                <w:spacing w:val="-4"/>
                <w:sz w:val="24"/>
                <w:szCs w:val="24"/>
              </w:rPr>
              <w:t>басқаруындағы</w:t>
            </w:r>
            <w:proofErr w:type="spellEnd"/>
            <w:r w:rsidRPr="002D638C">
              <w:rPr>
                <w:spacing w:val="-4"/>
                <w:sz w:val="24"/>
                <w:szCs w:val="24"/>
              </w:rPr>
              <w:t xml:space="preserve"> </w:t>
            </w:r>
            <w:proofErr w:type="spellStart"/>
            <w:r w:rsidRPr="002D638C">
              <w:rPr>
                <w:spacing w:val="-4"/>
                <w:sz w:val="24"/>
                <w:szCs w:val="24"/>
              </w:rPr>
              <w:t>инвестициялар</w:t>
            </w:r>
            <w:proofErr w:type="spellEnd"/>
            <w:r w:rsidRPr="002D638C">
              <w:rPr>
                <w:spacing w:val="-4"/>
                <w:sz w:val="24"/>
                <w:szCs w:val="24"/>
              </w:rPr>
              <w:t xml:space="preserve"> мен </w:t>
            </w:r>
            <w:proofErr w:type="spellStart"/>
            <w:r w:rsidRPr="002D638C">
              <w:rPr>
                <w:spacing w:val="-4"/>
                <w:sz w:val="24"/>
                <w:szCs w:val="24"/>
              </w:rPr>
              <w:t>өзгерістердің</w:t>
            </w:r>
            <w:proofErr w:type="spellEnd"/>
            <w:r w:rsidRPr="002D638C">
              <w:rPr>
                <w:spacing w:val="-4"/>
                <w:sz w:val="24"/>
                <w:szCs w:val="24"/>
              </w:rPr>
              <w:t xml:space="preserve"> </w:t>
            </w:r>
            <w:proofErr w:type="spellStart"/>
            <w:r w:rsidRPr="002D638C">
              <w:rPr>
                <w:spacing w:val="-4"/>
                <w:sz w:val="24"/>
                <w:szCs w:val="24"/>
              </w:rPr>
              <w:t>тәуекелділігі</w:t>
            </w:r>
            <w:proofErr w:type="spellEnd"/>
            <w:r w:rsidRPr="002D638C">
              <w:rPr>
                <w:spacing w:val="-4"/>
                <w:sz w:val="24"/>
                <w:szCs w:val="24"/>
              </w:rPr>
              <w:t xml:space="preserve"> </w:t>
            </w:r>
            <w:proofErr w:type="spellStart"/>
            <w:r w:rsidRPr="002D638C">
              <w:rPr>
                <w:spacing w:val="-4"/>
                <w:sz w:val="24"/>
                <w:szCs w:val="24"/>
              </w:rPr>
              <w:t>артып</w:t>
            </w:r>
            <w:proofErr w:type="spellEnd"/>
            <w:r w:rsidRPr="002D638C">
              <w:rPr>
                <w:spacing w:val="-4"/>
                <w:sz w:val="24"/>
                <w:szCs w:val="24"/>
              </w:rPr>
              <w:t xml:space="preserve"> </w:t>
            </w:r>
            <w:proofErr w:type="spellStart"/>
            <w:r w:rsidRPr="002D638C">
              <w:rPr>
                <w:spacing w:val="-4"/>
                <w:sz w:val="24"/>
                <w:szCs w:val="24"/>
              </w:rPr>
              <w:t>келеді</w:t>
            </w:r>
            <w:proofErr w:type="spellEnd"/>
            <w:r w:rsidRPr="002D638C">
              <w:rPr>
                <w:spacing w:val="-4"/>
                <w:sz w:val="24"/>
                <w:szCs w:val="24"/>
              </w:rPr>
              <w:t xml:space="preserve">. </w:t>
            </w: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органдарда</w:t>
            </w:r>
            <w:proofErr w:type="spellEnd"/>
            <w:r w:rsidRPr="002D638C">
              <w:rPr>
                <w:spacing w:val="-4"/>
                <w:sz w:val="24"/>
                <w:szCs w:val="24"/>
              </w:rPr>
              <w:t xml:space="preserve"> </w:t>
            </w:r>
            <w:r w:rsidRPr="002D638C">
              <w:rPr>
                <w:spacing w:val="-4"/>
                <w:sz w:val="24"/>
                <w:szCs w:val="24"/>
                <w:lang w:val="kk-KZ"/>
              </w:rPr>
              <w:t>Ж</w:t>
            </w:r>
            <w:r w:rsidRPr="002D638C">
              <w:rPr>
                <w:spacing w:val="-4"/>
                <w:sz w:val="24"/>
                <w:szCs w:val="24"/>
              </w:rPr>
              <w:t xml:space="preserve">ББ </w:t>
            </w:r>
            <w:proofErr w:type="spellStart"/>
            <w:r w:rsidRPr="002D638C">
              <w:rPr>
                <w:spacing w:val="-4"/>
                <w:sz w:val="24"/>
                <w:szCs w:val="24"/>
              </w:rPr>
              <w:t>енгізу</w:t>
            </w:r>
            <w:proofErr w:type="spellEnd"/>
            <w:r w:rsidRPr="002D638C">
              <w:rPr>
                <w:spacing w:val="-4"/>
                <w:sz w:val="24"/>
                <w:szCs w:val="24"/>
              </w:rPr>
              <w:t xml:space="preserve"> </w:t>
            </w:r>
            <w:proofErr w:type="spellStart"/>
            <w:r w:rsidRPr="002D638C">
              <w:rPr>
                <w:spacing w:val="-4"/>
                <w:sz w:val="24"/>
                <w:szCs w:val="24"/>
              </w:rPr>
              <w:t>тұжырымдамасында</w:t>
            </w:r>
            <w:proofErr w:type="spellEnd"/>
            <w:r w:rsidRPr="002D638C">
              <w:rPr>
                <w:spacing w:val="-4"/>
                <w:sz w:val="24"/>
                <w:szCs w:val="24"/>
              </w:rPr>
              <w:t xml:space="preserve"> </w:t>
            </w:r>
            <w:proofErr w:type="spellStart"/>
            <w:r w:rsidRPr="002D638C">
              <w:rPr>
                <w:spacing w:val="-4"/>
                <w:sz w:val="24"/>
                <w:szCs w:val="24"/>
              </w:rPr>
              <w:t>барлық</w:t>
            </w:r>
            <w:proofErr w:type="spellEnd"/>
            <w:r w:rsidRPr="002D638C">
              <w:rPr>
                <w:spacing w:val="-4"/>
                <w:sz w:val="24"/>
                <w:szCs w:val="24"/>
              </w:rPr>
              <w:t xml:space="preserve"> </w:t>
            </w:r>
            <w:proofErr w:type="spellStart"/>
            <w:r w:rsidRPr="002D638C">
              <w:rPr>
                <w:spacing w:val="-4"/>
                <w:sz w:val="24"/>
                <w:szCs w:val="24"/>
              </w:rPr>
              <w:t>ықтимал</w:t>
            </w:r>
            <w:proofErr w:type="spellEnd"/>
            <w:r w:rsidRPr="002D638C">
              <w:rPr>
                <w:spacing w:val="-4"/>
                <w:sz w:val="24"/>
                <w:szCs w:val="24"/>
              </w:rPr>
              <w:t xml:space="preserve"> </w:t>
            </w:r>
            <w:proofErr w:type="spellStart"/>
            <w:r w:rsidRPr="002D638C">
              <w:rPr>
                <w:spacing w:val="-4"/>
                <w:sz w:val="24"/>
                <w:szCs w:val="24"/>
              </w:rPr>
              <w:t>тәуекелдерді</w:t>
            </w:r>
            <w:proofErr w:type="spellEnd"/>
            <w:r w:rsidRPr="002D638C">
              <w:rPr>
                <w:spacing w:val="-4"/>
                <w:sz w:val="24"/>
                <w:szCs w:val="24"/>
              </w:rPr>
              <w:t xml:space="preserve"> </w:t>
            </w:r>
            <w:proofErr w:type="spellStart"/>
            <w:r w:rsidRPr="002D638C">
              <w:rPr>
                <w:spacing w:val="-4"/>
                <w:sz w:val="24"/>
                <w:szCs w:val="24"/>
              </w:rPr>
              <w:t>ескеру</w:t>
            </w:r>
            <w:proofErr w:type="spellEnd"/>
            <w:r w:rsidRPr="002D638C">
              <w:rPr>
                <w:spacing w:val="-4"/>
                <w:sz w:val="24"/>
                <w:szCs w:val="24"/>
              </w:rPr>
              <w:t xml:space="preserve"> </w:t>
            </w:r>
            <w:proofErr w:type="spellStart"/>
            <w:r w:rsidRPr="002D638C">
              <w:rPr>
                <w:spacing w:val="-4"/>
                <w:sz w:val="24"/>
                <w:szCs w:val="24"/>
              </w:rPr>
              <w:t>қажет</w:t>
            </w:r>
            <w:proofErr w:type="spellEnd"/>
            <w:r w:rsidRPr="002D638C">
              <w:rPr>
                <w:spacing w:val="-4"/>
                <w:sz w:val="24"/>
                <w:szCs w:val="24"/>
              </w:rPr>
              <w:t xml:space="preserve">. </w:t>
            </w:r>
            <w:proofErr w:type="spellStart"/>
            <w:r w:rsidRPr="002D638C">
              <w:rPr>
                <w:spacing w:val="-4"/>
                <w:sz w:val="24"/>
                <w:szCs w:val="24"/>
              </w:rPr>
              <w:t>Scrum</w:t>
            </w:r>
            <w:proofErr w:type="spellEnd"/>
            <w:r w:rsidRPr="002D638C">
              <w:rPr>
                <w:spacing w:val="-4"/>
                <w:sz w:val="24"/>
                <w:szCs w:val="24"/>
              </w:rPr>
              <w:t xml:space="preserve"> </w:t>
            </w:r>
            <w:proofErr w:type="spellStart"/>
            <w:r w:rsidRPr="002D638C">
              <w:rPr>
                <w:spacing w:val="-4"/>
                <w:sz w:val="24"/>
                <w:szCs w:val="24"/>
              </w:rPr>
              <w:t>әдісін</w:t>
            </w:r>
            <w:proofErr w:type="spellEnd"/>
            <w:r w:rsidRPr="002D638C">
              <w:rPr>
                <w:spacing w:val="-4"/>
                <w:sz w:val="24"/>
                <w:szCs w:val="24"/>
              </w:rPr>
              <w:t xml:space="preserve"> </w:t>
            </w:r>
            <w:proofErr w:type="spellStart"/>
            <w:r w:rsidRPr="002D638C">
              <w:rPr>
                <w:spacing w:val="-4"/>
                <w:sz w:val="24"/>
                <w:szCs w:val="24"/>
              </w:rPr>
              <w:t>қолдан</w:t>
            </w:r>
            <w:proofErr w:type="spellEnd"/>
            <w:r w:rsidRPr="002D638C">
              <w:rPr>
                <w:spacing w:val="-4"/>
                <w:sz w:val="24"/>
                <w:szCs w:val="24"/>
                <w:lang w:val="kk-KZ"/>
              </w:rPr>
              <w:t>у</w:t>
            </w:r>
            <w:r w:rsidRPr="002D638C">
              <w:rPr>
                <w:spacing w:val="-4"/>
                <w:sz w:val="24"/>
                <w:szCs w:val="24"/>
              </w:rPr>
              <w:t>.</w:t>
            </w:r>
          </w:p>
        </w:tc>
      </w:tr>
      <w:tr w:rsidR="00A03C4F" w:rsidRPr="00323B69" w14:paraId="2C733D6F" w14:textId="77777777" w:rsidTr="002F0E3A">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1B2CB999" w14:textId="77777777" w:rsidR="00A03C4F" w:rsidRPr="002D638C" w:rsidRDefault="00A03C4F" w:rsidP="002F0E3A">
            <w:pPr>
              <w:spacing w:line="228" w:lineRule="auto"/>
              <w:ind w:left="-57" w:right="-57"/>
              <w:jc w:val="center"/>
              <w:rPr>
                <w:spacing w:val="-4"/>
                <w:sz w:val="24"/>
                <w:szCs w:val="24"/>
                <w:lang w:val="en-US"/>
              </w:rPr>
            </w:pPr>
            <w:r w:rsidRPr="002D638C">
              <w:rPr>
                <w:spacing w:val="-4"/>
                <w:sz w:val="24"/>
                <w:szCs w:val="24"/>
                <w:lang w:val="en-US"/>
              </w:rPr>
              <w:t>Р2</w:t>
            </w:r>
          </w:p>
        </w:tc>
        <w:tc>
          <w:tcPr>
            <w:tcW w:w="1134" w:type="dxa"/>
            <w:tcBorders>
              <w:top w:val="single" w:sz="4" w:space="0" w:color="auto"/>
              <w:left w:val="single" w:sz="4" w:space="0" w:color="auto"/>
              <w:bottom w:val="single" w:sz="4" w:space="0" w:color="auto"/>
              <w:right w:val="single" w:sz="4" w:space="0" w:color="auto"/>
            </w:tcBorders>
            <w:vAlign w:val="center"/>
          </w:tcPr>
          <w:p w14:paraId="1DD8D469" w14:textId="77777777" w:rsidR="00A03C4F" w:rsidRPr="002D638C" w:rsidRDefault="00A03C4F" w:rsidP="002F0E3A">
            <w:pPr>
              <w:spacing w:line="228" w:lineRule="auto"/>
              <w:ind w:left="-57" w:right="-57"/>
              <w:jc w:val="center"/>
              <w:rPr>
                <w:spacing w:val="-4"/>
                <w:sz w:val="24"/>
                <w:szCs w:val="24"/>
              </w:rPr>
            </w:pPr>
            <w:r w:rsidRPr="002D638C">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991F8" w14:textId="0635A741" w:rsidR="00A03C4F" w:rsidRPr="002D638C" w:rsidRDefault="00202670" w:rsidP="002F0E3A">
            <w:pPr>
              <w:spacing w:line="228" w:lineRule="auto"/>
              <w:ind w:left="-57" w:right="-57"/>
              <w:rPr>
                <w:spacing w:val="-4"/>
                <w:sz w:val="24"/>
                <w:szCs w:val="24"/>
              </w:rPr>
            </w:pPr>
            <w:proofErr w:type="spellStart"/>
            <w:r w:rsidRPr="002D638C">
              <w:rPr>
                <w:spacing w:val="-4"/>
                <w:sz w:val="24"/>
                <w:szCs w:val="24"/>
              </w:rPr>
              <w:t>Бақылаушы</w:t>
            </w:r>
            <w:proofErr w:type="spellEnd"/>
            <w:r w:rsidRPr="002D638C">
              <w:rPr>
                <w:spacing w:val="-4"/>
                <w:sz w:val="24"/>
                <w:szCs w:val="24"/>
              </w:rPr>
              <w:t xml:space="preserve"> </w:t>
            </w:r>
            <w:proofErr w:type="spellStart"/>
            <w:r w:rsidRPr="002D638C">
              <w:rPr>
                <w:spacing w:val="-4"/>
                <w:sz w:val="24"/>
                <w:szCs w:val="24"/>
              </w:rPr>
              <w:t>органдардың</w:t>
            </w:r>
            <w:proofErr w:type="spellEnd"/>
            <w:r w:rsidRPr="002D638C">
              <w:rPr>
                <w:spacing w:val="-4"/>
                <w:sz w:val="24"/>
                <w:szCs w:val="24"/>
              </w:rPr>
              <w:t xml:space="preserve"> </w:t>
            </w:r>
            <w:proofErr w:type="spellStart"/>
            <w:r w:rsidRPr="002D638C">
              <w:rPr>
                <w:spacing w:val="-4"/>
                <w:sz w:val="24"/>
                <w:szCs w:val="24"/>
              </w:rPr>
              <w:t>назары</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6141980E" w14:textId="34C7DD61" w:rsidR="00A03C4F" w:rsidRPr="002D638C" w:rsidRDefault="00202670" w:rsidP="002F0E3A">
            <w:pPr>
              <w:spacing w:line="228" w:lineRule="auto"/>
              <w:ind w:left="-57" w:right="-57"/>
              <w:rPr>
                <w:spacing w:val="-4"/>
                <w:sz w:val="24"/>
                <w:szCs w:val="24"/>
              </w:rPr>
            </w:pP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w:t>
            </w:r>
            <w:proofErr w:type="spellEnd"/>
            <w:r w:rsidRPr="002D638C">
              <w:rPr>
                <w:spacing w:val="-4"/>
                <w:sz w:val="24"/>
                <w:szCs w:val="24"/>
              </w:rPr>
              <w:t xml:space="preserve"> </w:t>
            </w:r>
            <w:proofErr w:type="spellStart"/>
            <w:r w:rsidRPr="002D638C">
              <w:rPr>
                <w:spacing w:val="-4"/>
                <w:sz w:val="24"/>
                <w:szCs w:val="24"/>
              </w:rPr>
              <w:t>басқармасының</w:t>
            </w:r>
            <w:proofErr w:type="spellEnd"/>
            <w:r w:rsidRPr="002D638C">
              <w:rPr>
                <w:spacing w:val="-4"/>
                <w:sz w:val="24"/>
                <w:szCs w:val="24"/>
              </w:rPr>
              <w:t xml:space="preserve"> </w:t>
            </w:r>
            <w:proofErr w:type="spellStart"/>
            <w:r w:rsidRPr="002D638C">
              <w:rPr>
                <w:spacing w:val="-4"/>
                <w:sz w:val="24"/>
                <w:szCs w:val="24"/>
              </w:rPr>
              <w:t>өзгеруіндегі</w:t>
            </w:r>
            <w:proofErr w:type="spellEnd"/>
            <w:r w:rsidRPr="002D638C">
              <w:rPr>
                <w:spacing w:val="-4"/>
                <w:sz w:val="24"/>
                <w:szCs w:val="24"/>
              </w:rPr>
              <w:t xml:space="preserve"> </w:t>
            </w:r>
            <w:proofErr w:type="spellStart"/>
            <w:r w:rsidRPr="002D638C">
              <w:rPr>
                <w:spacing w:val="-4"/>
                <w:sz w:val="24"/>
                <w:szCs w:val="24"/>
              </w:rPr>
              <w:t>жобалар</w:t>
            </w:r>
            <w:proofErr w:type="spellEnd"/>
            <w:r w:rsidRPr="002D638C">
              <w:rPr>
                <w:spacing w:val="-4"/>
                <w:sz w:val="24"/>
                <w:szCs w:val="24"/>
              </w:rPr>
              <w:t xml:space="preserve"> </w:t>
            </w:r>
            <w:proofErr w:type="spellStart"/>
            <w:r w:rsidRPr="002D638C">
              <w:rPr>
                <w:spacing w:val="-4"/>
                <w:sz w:val="24"/>
                <w:szCs w:val="24"/>
              </w:rPr>
              <w:t>мемлекет</w:t>
            </w:r>
            <w:proofErr w:type="spellEnd"/>
            <w:r w:rsidRPr="002D638C">
              <w:rPr>
                <w:spacing w:val="-4"/>
                <w:sz w:val="24"/>
                <w:szCs w:val="24"/>
              </w:rPr>
              <w:t xml:space="preserve"> үшін </w:t>
            </w:r>
            <w:proofErr w:type="spellStart"/>
            <w:r w:rsidRPr="002D638C">
              <w:rPr>
                <w:spacing w:val="-4"/>
                <w:sz w:val="24"/>
                <w:szCs w:val="24"/>
              </w:rPr>
              <w:t>стратегиялық</w:t>
            </w:r>
            <w:proofErr w:type="spellEnd"/>
            <w:r w:rsidRPr="002D638C">
              <w:rPr>
                <w:spacing w:val="-4"/>
                <w:sz w:val="24"/>
                <w:szCs w:val="24"/>
              </w:rPr>
              <w:t xml:space="preserve"> </w:t>
            </w:r>
            <w:proofErr w:type="spellStart"/>
            <w:r w:rsidRPr="002D638C">
              <w:rPr>
                <w:spacing w:val="-4"/>
                <w:sz w:val="24"/>
                <w:szCs w:val="24"/>
              </w:rPr>
              <w:t>маңызды</w:t>
            </w:r>
            <w:proofErr w:type="spellEnd"/>
            <w:r w:rsidRPr="002D638C">
              <w:rPr>
                <w:spacing w:val="-4"/>
                <w:sz w:val="24"/>
                <w:szCs w:val="24"/>
              </w:rPr>
              <w:t xml:space="preserve"> </w:t>
            </w:r>
            <w:proofErr w:type="spellStart"/>
            <w:r w:rsidRPr="002D638C">
              <w:rPr>
                <w:spacing w:val="-4"/>
                <w:sz w:val="24"/>
                <w:szCs w:val="24"/>
              </w:rPr>
              <w:t>болып</w:t>
            </w:r>
            <w:proofErr w:type="spellEnd"/>
            <w:r w:rsidRPr="002D638C">
              <w:rPr>
                <w:spacing w:val="-4"/>
                <w:sz w:val="24"/>
                <w:szCs w:val="24"/>
              </w:rPr>
              <w:t xml:space="preserve"> </w:t>
            </w:r>
            <w:proofErr w:type="spellStart"/>
            <w:r w:rsidRPr="002D638C">
              <w:rPr>
                <w:spacing w:val="-4"/>
                <w:sz w:val="24"/>
                <w:szCs w:val="24"/>
              </w:rPr>
              <w:t>табылады</w:t>
            </w:r>
            <w:proofErr w:type="spellEnd"/>
            <w:r w:rsidRPr="002D638C">
              <w:rPr>
                <w:spacing w:val="-4"/>
                <w:sz w:val="24"/>
                <w:szCs w:val="24"/>
              </w:rPr>
              <w:t xml:space="preserve"> және </w:t>
            </w:r>
            <w:proofErr w:type="spellStart"/>
            <w:r w:rsidRPr="002D638C">
              <w:rPr>
                <w:spacing w:val="-4"/>
                <w:sz w:val="24"/>
                <w:szCs w:val="24"/>
              </w:rPr>
              <w:t>бақылаушы</w:t>
            </w:r>
            <w:proofErr w:type="spellEnd"/>
            <w:r w:rsidRPr="002D638C">
              <w:rPr>
                <w:spacing w:val="-4"/>
                <w:sz w:val="24"/>
                <w:szCs w:val="24"/>
              </w:rPr>
              <w:t xml:space="preserve"> </w:t>
            </w:r>
            <w:proofErr w:type="spellStart"/>
            <w:r w:rsidRPr="002D638C">
              <w:rPr>
                <w:spacing w:val="-4"/>
                <w:sz w:val="24"/>
                <w:szCs w:val="24"/>
              </w:rPr>
              <w:t>органдар</w:t>
            </w:r>
            <w:proofErr w:type="spellEnd"/>
            <w:r w:rsidRPr="002D638C">
              <w:rPr>
                <w:spacing w:val="-4"/>
                <w:sz w:val="24"/>
                <w:szCs w:val="24"/>
              </w:rPr>
              <w:t xml:space="preserve"> мен ҚР </w:t>
            </w:r>
            <w:proofErr w:type="spellStart"/>
            <w:r w:rsidRPr="002D638C">
              <w:rPr>
                <w:spacing w:val="-4"/>
                <w:sz w:val="24"/>
                <w:szCs w:val="24"/>
              </w:rPr>
              <w:t>Үкіметінің</w:t>
            </w:r>
            <w:proofErr w:type="spellEnd"/>
            <w:r w:rsidRPr="002D638C">
              <w:rPr>
                <w:spacing w:val="-4"/>
                <w:sz w:val="24"/>
                <w:szCs w:val="24"/>
              </w:rPr>
              <w:t xml:space="preserve"> </w:t>
            </w:r>
            <w:proofErr w:type="spellStart"/>
            <w:r w:rsidRPr="002D638C">
              <w:rPr>
                <w:spacing w:val="-4"/>
                <w:sz w:val="24"/>
                <w:szCs w:val="24"/>
              </w:rPr>
              <w:t>назарында</w:t>
            </w:r>
            <w:proofErr w:type="spellEnd"/>
            <w:r w:rsidRPr="002D638C">
              <w:rPr>
                <w:spacing w:val="-4"/>
                <w:sz w:val="24"/>
                <w:szCs w:val="24"/>
              </w:rPr>
              <w:t xml:space="preserve"> </w:t>
            </w:r>
            <w:proofErr w:type="spellStart"/>
            <w:r w:rsidRPr="002D638C">
              <w:rPr>
                <w:spacing w:val="-4"/>
                <w:sz w:val="24"/>
                <w:szCs w:val="24"/>
              </w:rPr>
              <w:t>болады</w:t>
            </w:r>
            <w:proofErr w:type="spellEnd"/>
            <w:r w:rsidRPr="002D638C">
              <w:rPr>
                <w:spacing w:val="-4"/>
                <w:sz w:val="24"/>
                <w:szCs w:val="24"/>
              </w:rPr>
              <w:t>.</w:t>
            </w:r>
          </w:p>
        </w:tc>
      </w:tr>
      <w:tr w:rsidR="00A03C4F" w:rsidRPr="00323B69" w14:paraId="50B564F3" w14:textId="77777777" w:rsidTr="002F0E3A">
        <w:trPr>
          <w:trHeight w:val="300"/>
          <w:jc w:val="center"/>
        </w:trPr>
        <w:tc>
          <w:tcPr>
            <w:tcW w:w="9639" w:type="dxa"/>
            <w:gridSpan w:val="4"/>
            <w:tcBorders>
              <w:left w:val="single" w:sz="4" w:space="0" w:color="auto"/>
              <w:right w:val="single" w:sz="4" w:space="0" w:color="auto"/>
            </w:tcBorders>
            <w:vAlign w:val="center"/>
          </w:tcPr>
          <w:p w14:paraId="5C0897D3" w14:textId="26161411" w:rsidR="00A03C4F" w:rsidRPr="002D638C" w:rsidRDefault="00A03C4F" w:rsidP="002F0E3A">
            <w:pPr>
              <w:spacing w:line="228" w:lineRule="auto"/>
              <w:ind w:left="-57" w:right="-57"/>
              <w:jc w:val="center"/>
              <w:rPr>
                <w:spacing w:val="-4"/>
                <w:sz w:val="24"/>
                <w:szCs w:val="24"/>
              </w:rPr>
            </w:pPr>
            <w:proofErr w:type="spellStart"/>
            <w:r w:rsidRPr="002D638C">
              <w:rPr>
                <w:bCs/>
                <w:spacing w:val="-4"/>
                <w:sz w:val="24"/>
                <w:szCs w:val="24"/>
              </w:rPr>
              <w:t>Экономи</w:t>
            </w:r>
            <w:proofErr w:type="spellEnd"/>
            <w:r w:rsidR="00202670" w:rsidRPr="002D638C">
              <w:rPr>
                <w:bCs/>
                <w:spacing w:val="-4"/>
                <w:sz w:val="24"/>
                <w:szCs w:val="24"/>
                <w:lang w:val="kk-KZ"/>
              </w:rPr>
              <w:t>калық</w:t>
            </w:r>
            <w:r w:rsidRPr="002D638C">
              <w:rPr>
                <w:bCs/>
                <w:spacing w:val="-4"/>
                <w:sz w:val="24"/>
                <w:szCs w:val="24"/>
              </w:rPr>
              <w:t xml:space="preserve"> фактор</w:t>
            </w:r>
            <w:r w:rsidR="00202670" w:rsidRPr="002D638C">
              <w:rPr>
                <w:bCs/>
                <w:spacing w:val="-4"/>
                <w:sz w:val="24"/>
                <w:szCs w:val="24"/>
                <w:lang w:val="kk-KZ"/>
              </w:rPr>
              <w:t>лар</w:t>
            </w:r>
            <w:r w:rsidRPr="002D638C">
              <w:rPr>
                <w:bCs/>
                <w:spacing w:val="-4"/>
                <w:sz w:val="24"/>
                <w:szCs w:val="24"/>
              </w:rPr>
              <w:t xml:space="preserve"> (</w:t>
            </w:r>
            <w:proofErr w:type="spellStart"/>
            <w:r w:rsidRPr="002D638C">
              <w:rPr>
                <w:bCs/>
                <w:spacing w:val="-4"/>
                <w:sz w:val="24"/>
                <w:szCs w:val="24"/>
              </w:rPr>
              <w:t>Economic</w:t>
            </w:r>
            <w:proofErr w:type="spellEnd"/>
            <w:r w:rsidRPr="002D638C">
              <w:rPr>
                <w:bCs/>
                <w:spacing w:val="-4"/>
                <w:sz w:val="24"/>
                <w:szCs w:val="24"/>
              </w:rPr>
              <w:t>)</w:t>
            </w:r>
          </w:p>
        </w:tc>
      </w:tr>
      <w:tr w:rsidR="00A03C4F" w:rsidRPr="00323B69" w14:paraId="6141ADDA" w14:textId="77777777" w:rsidTr="002F0E3A">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59EE9C50" w14:textId="77777777" w:rsidR="00A03C4F" w:rsidRPr="002D638C" w:rsidRDefault="00A03C4F" w:rsidP="002F0E3A">
            <w:pPr>
              <w:spacing w:line="228" w:lineRule="auto"/>
              <w:ind w:left="-57" w:right="-57"/>
              <w:jc w:val="center"/>
              <w:rPr>
                <w:rFonts w:eastAsia="Symbol" w:cs="Symbol"/>
                <w:spacing w:val="-4"/>
                <w:sz w:val="24"/>
                <w:szCs w:val="24"/>
              </w:rPr>
            </w:pPr>
            <w:r w:rsidRPr="002D638C">
              <w:rPr>
                <w:rFonts w:eastAsia="Symbol" w:cs="Symbol"/>
                <w:spacing w:val="-4"/>
                <w:sz w:val="24"/>
                <w:szCs w:val="24"/>
              </w:rPr>
              <w:t>Е1</w:t>
            </w:r>
          </w:p>
        </w:tc>
        <w:tc>
          <w:tcPr>
            <w:tcW w:w="1134" w:type="dxa"/>
            <w:tcBorders>
              <w:top w:val="single" w:sz="4" w:space="0" w:color="auto"/>
              <w:left w:val="single" w:sz="4" w:space="0" w:color="auto"/>
              <w:bottom w:val="single" w:sz="4" w:space="0" w:color="auto"/>
              <w:right w:val="single" w:sz="4" w:space="0" w:color="auto"/>
            </w:tcBorders>
            <w:vAlign w:val="center"/>
          </w:tcPr>
          <w:p w14:paraId="31EF8154" w14:textId="77777777" w:rsidR="00A03C4F" w:rsidRPr="002D638C" w:rsidRDefault="00A03C4F" w:rsidP="002F0E3A">
            <w:pPr>
              <w:spacing w:line="228" w:lineRule="auto"/>
              <w:ind w:left="-57" w:right="-57"/>
              <w:jc w:val="center"/>
              <w:rPr>
                <w:spacing w:val="-4"/>
                <w:sz w:val="24"/>
                <w:szCs w:val="24"/>
              </w:rPr>
            </w:pPr>
            <w:r w:rsidRPr="002D638C">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14C4E" w14:textId="5701560E" w:rsidR="00A03C4F" w:rsidRPr="002D638C" w:rsidRDefault="00DF64F6" w:rsidP="002F0E3A">
            <w:pPr>
              <w:spacing w:line="228" w:lineRule="auto"/>
              <w:ind w:left="-57" w:right="-57"/>
              <w:rPr>
                <w:color w:val="000000"/>
                <w:spacing w:val="-4"/>
                <w:sz w:val="24"/>
                <w:szCs w:val="24"/>
              </w:rPr>
            </w:pPr>
            <w:proofErr w:type="spellStart"/>
            <w:r w:rsidRPr="002D638C">
              <w:rPr>
                <w:color w:val="000000"/>
                <w:spacing w:val="-4"/>
                <w:sz w:val="24"/>
                <w:szCs w:val="24"/>
              </w:rPr>
              <w:t>Экономикадағы</w:t>
            </w:r>
            <w:proofErr w:type="spellEnd"/>
            <w:r w:rsidRPr="002D638C">
              <w:rPr>
                <w:color w:val="000000"/>
                <w:spacing w:val="-4"/>
                <w:sz w:val="24"/>
                <w:szCs w:val="24"/>
              </w:rPr>
              <w:t xml:space="preserve"> </w:t>
            </w:r>
            <w:proofErr w:type="spellStart"/>
            <w:r w:rsidRPr="002D638C">
              <w:rPr>
                <w:color w:val="000000"/>
                <w:spacing w:val="-4"/>
                <w:sz w:val="24"/>
                <w:szCs w:val="24"/>
              </w:rPr>
              <w:t>дағдарыстық</w:t>
            </w:r>
            <w:proofErr w:type="spellEnd"/>
            <w:r w:rsidRPr="002D638C">
              <w:rPr>
                <w:color w:val="000000"/>
                <w:spacing w:val="-4"/>
                <w:sz w:val="24"/>
                <w:szCs w:val="24"/>
              </w:rPr>
              <w:t xml:space="preserve"> </w:t>
            </w:r>
            <w:proofErr w:type="spellStart"/>
            <w:r w:rsidRPr="002D638C">
              <w:rPr>
                <w:color w:val="000000"/>
                <w:spacing w:val="-4"/>
                <w:sz w:val="24"/>
                <w:szCs w:val="24"/>
              </w:rPr>
              <w:t>құбылыстар</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00192F8C" w14:textId="0151833D" w:rsidR="00A03C4F" w:rsidRPr="002D638C" w:rsidRDefault="00DF64F6" w:rsidP="002F0E3A">
            <w:pPr>
              <w:spacing w:line="228" w:lineRule="auto"/>
              <w:ind w:left="-57" w:right="-57"/>
              <w:rPr>
                <w:spacing w:val="-4"/>
                <w:sz w:val="24"/>
                <w:szCs w:val="24"/>
              </w:rPr>
            </w:pPr>
            <w:proofErr w:type="spellStart"/>
            <w:r w:rsidRPr="002D638C">
              <w:rPr>
                <w:spacing w:val="-4"/>
                <w:sz w:val="24"/>
                <w:szCs w:val="24"/>
              </w:rPr>
              <w:t>Экономикадағы</w:t>
            </w:r>
            <w:proofErr w:type="spellEnd"/>
            <w:r w:rsidRPr="002D638C">
              <w:rPr>
                <w:spacing w:val="-4"/>
                <w:sz w:val="24"/>
                <w:szCs w:val="24"/>
              </w:rPr>
              <w:t xml:space="preserve"> </w:t>
            </w:r>
            <w:proofErr w:type="spellStart"/>
            <w:r w:rsidRPr="002D638C">
              <w:rPr>
                <w:spacing w:val="-4"/>
                <w:sz w:val="24"/>
                <w:szCs w:val="24"/>
              </w:rPr>
              <w:t>дағдарыстық</w:t>
            </w:r>
            <w:proofErr w:type="spellEnd"/>
            <w:r w:rsidRPr="002D638C">
              <w:rPr>
                <w:spacing w:val="-4"/>
                <w:sz w:val="24"/>
                <w:szCs w:val="24"/>
              </w:rPr>
              <w:t xml:space="preserve"> </w:t>
            </w:r>
            <w:proofErr w:type="spellStart"/>
            <w:r w:rsidRPr="002D638C">
              <w:rPr>
                <w:spacing w:val="-4"/>
                <w:sz w:val="24"/>
                <w:szCs w:val="24"/>
              </w:rPr>
              <w:t>құбылыстар</w:t>
            </w:r>
            <w:proofErr w:type="spellEnd"/>
            <w:r w:rsidRPr="002D638C">
              <w:rPr>
                <w:spacing w:val="-4"/>
                <w:sz w:val="24"/>
                <w:szCs w:val="24"/>
              </w:rPr>
              <w:t xml:space="preserve"> </w:t>
            </w:r>
            <w:proofErr w:type="spellStart"/>
            <w:r w:rsidRPr="002D638C">
              <w:rPr>
                <w:spacing w:val="-4"/>
                <w:sz w:val="24"/>
                <w:szCs w:val="24"/>
              </w:rPr>
              <w:t>мемлекеттің</w:t>
            </w:r>
            <w:proofErr w:type="spellEnd"/>
            <w:r w:rsidRPr="002D638C">
              <w:rPr>
                <w:spacing w:val="-4"/>
                <w:sz w:val="24"/>
                <w:szCs w:val="24"/>
              </w:rPr>
              <w:t xml:space="preserve"> </w:t>
            </w:r>
            <w:proofErr w:type="spellStart"/>
            <w:r w:rsidRPr="002D638C">
              <w:rPr>
                <w:spacing w:val="-4"/>
                <w:sz w:val="24"/>
                <w:szCs w:val="24"/>
              </w:rPr>
              <w:t>қаржылық</w:t>
            </w:r>
            <w:proofErr w:type="spellEnd"/>
            <w:r w:rsidRPr="002D638C">
              <w:rPr>
                <w:spacing w:val="-4"/>
                <w:sz w:val="24"/>
                <w:szCs w:val="24"/>
              </w:rPr>
              <w:t xml:space="preserve"> </w:t>
            </w:r>
            <w:proofErr w:type="spellStart"/>
            <w:r w:rsidRPr="002D638C">
              <w:rPr>
                <w:spacing w:val="-4"/>
                <w:sz w:val="24"/>
                <w:szCs w:val="24"/>
              </w:rPr>
              <w:t>мүмкіндіктерін</w:t>
            </w:r>
            <w:proofErr w:type="spellEnd"/>
            <w:r w:rsidRPr="002D638C">
              <w:rPr>
                <w:spacing w:val="-4"/>
                <w:sz w:val="24"/>
                <w:szCs w:val="24"/>
              </w:rPr>
              <w:t xml:space="preserve"> </w:t>
            </w:r>
            <w:proofErr w:type="spellStart"/>
            <w:r w:rsidRPr="002D638C">
              <w:rPr>
                <w:spacing w:val="-4"/>
                <w:sz w:val="24"/>
                <w:szCs w:val="24"/>
              </w:rPr>
              <w:t>шектейді</w:t>
            </w:r>
            <w:proofErr w:type="spellEnd"/>
            <w:r w:rsidRPr="002D638C">
              <w:rPr>
                <w:spacing w:val="-4"/>
                <w:sz w:val="24"/>
                <w:szCs w:val="24"/>
              </w:rPr>
              <w:t xml:space="preserve">. </w:t>
            </w:r>
            <w:proofErr w:type="spellStart"/>
            <w:r w:rsidRPr="002D638C">
              <w:rPr>
                <w:spacing w:val="-4"/>
                <w:sz w:val="24"/>
                <w:szCs w:val="24"/>
              </w:rPr>
              <w:t>Сондықтан</w:t>
            </w:r>
            <w:proofErr w:type="spellEnd"/>
            <w:r w:rsidRPr="002D638C">
              <w:rPr>
                <w:spacing w:val="-4"/>
                <w:sz w:val="24"/>
                <w:szCs w:val="24"/>
              </w:rPr>
              <w:t xml:space="preserve"> </w:t>
            </w:r>
            <w:r w:rsidRPr="002D638C">
              <w:rPr>
                <w:spacing w:val="-4"/>
                <w:sz w:val="24"/>
                <w:szCs w:val="24"/>
                <w:lang w:val="kk-KZ"/>
              </w:rPr>
              <w:t>Ж</w:t>
            </w:r>
            <w:r w:rsidRPr="002D638C">
              <w:rPr>
                <w:spacing w:val="-4"/>
                <w:sz w:val="24"/>
                <w:szCs w:val="24"/>
              </w:rPr>
              <w:t xml:space="preserve">ББ </w:t>
            </w:r>
            <w:proofErr w:type="spellStart"/>
            <w:r w:rsidRPr="002D638C">
              <w:rPr>
                <w:spacing w:val="-4"/>
                <w:sz w:val="24"/>
                <w:szCs w:val="24"/>
              </w:rPr>
              <w:t>енгізудің</w:t>
            </w:r>
            <w:proofErr w:type="spellEnd"/>
            <w:r w:rsidRPr="002D638C">
              <w:rPr>
                <w:spacing w:val="-4"/>
                <w:sz w:val="24"/>
                <w:szCs w:val="24"/>
              </w:rPr>
              <w:t xml:space="preserve"> </w:t>
            </w:r>
            <w:proofErr w:type="spellStart"/>
            <w:r w:rsidRPr="002D638C">
              <w:rPr>
                <w:spacing w:val="-4"/>
                <w:sz w:val="24"/>
                <w:szCs w:val="24"/>
              </w:rPr>
              <w:t>барлық</w:t>
            </w:r>
            <w:proofErr w:type="spellEnd"/>
            <w:r w:rsidRPr="002D638C">
              <w:rPr>
                <w:spacing w:val="-4"/>
                <w:sz w:val="24"/>
                <w:szCs w:val="24"/>
              </w:rPr>
              <w:t xml:space="preserve"> </w:t>
            </w:r>
            <w:proofErr w:type="spellStart"/>
            <w:r w:rsidRPr="002D638C">
              <w:rPr>
                <w:spacing w:val="-4"/>
                <w:sz w:val="24"/>
                <w:szCs w:val="24"/>
              </w:rPr>
              <w:t>іс-шараларын</w:t>
            </w:r>
            <w:proofErr w:type="spellEnd"/>
            <w:r w:rsidRPr="002D638C">
              <w:rPr>
                <w:spacing w:val="-4"/>
                <w:sz w:val="24"/>
                <w:szCs w:val="24"/>
              </w:rPr>
              <w:t xml:space="preserve"> </w:t>
            </w:r>
            <w:proofErr w:type="spellStart"/>
            <w:r w:rsidRPr="002D638C">
              <w:rPr>
                <w:spacing w:val="-4"/>
                <w:sz w:val="24"/>
                <w:szCs w:val="24"/>
              </w:rPr>
              <w:t>бірден</w:t>
            </w:r>
            <w:proofErr w:type="spellEnd"/>
            <w:r w:rsidRPr="002D638C">
              <w:rPr>
                <w:spacing w:val="-4"/>
                <w:sz w:val="24"/>
                <w:szCs w:val="24"/>
              </w:rPr>
              <w:t xml:space="preserve"> </w:t>
            </w:r>
            <w:proofErr w:type="spellStart"/>
            <w:r w:rsidRPr="002D638C">
              <w:rPr>
                <w:spacing w:val="-4"/>
                <w:sz w:val="24"/>
                <w:szCs w:val="24"/>
              </w:rPr>
              <w:t>жүзеге</w:t>
            </w:r>
            <w:proofErr w:type="spellEnd"/>
            <w:r w:rsidRPr="002D638C">
              <w:rPr>
                <w:spacing w:val="-4"/>
                <w:sz w:val="24"/>
                <w:szCs w:val="24"/>
              </w:rPr>
              <w:t xml:space="preserve"> асыру </w:t>
            </w:r>
            <w:proofErr w:type="spellStart"/>
            <w:r w:rsidRPr="002D638C">
              <w:rPr>
                <w:spacing w:val="-4"/>
                <w:sz w:val="24"/>
                <w:szCs w:val="24"/>
              </w:rPr>
              <w:t>мүмкін</w:t>
            </w:r>
            <w:proofErr w:type="spellEnd"/>
            <w:r w:rsidRPr="002D638C">
              <w:rPr>
                <w:spacing w:val="-4"/>
                <w:sz w:val="24"/>
                <w:szCs w:val="24"/>
              </w:rPr>
              <w:t xml:space="preserve"> </w:t>
            </w:r>
            <w:proofErr w:type="spellStart"/>
            <w:r w:rsidRPr="002D638C">
              <w:rPr>
                <w:spacing w:val="-4"/>
                <w:sz w:val="24"/>
                <w:szCs w:val="24"/>
              </w:rPr>
              <w:t>емес</w:t>
            </w:r>
            <w:proofErr w:type="spellEnd"/>
            <w:r w:rsidRPr="002D638C">
              <w:rPr>
                <w:spacing w:val="-4"/>
                <w:sz w:val="24"/>
                <w:szCs w:val="24"/>
              </w:rPr>
              <w:t xml:space="preserve">. </w:t>
            </w:r>
            <w:proofErr w:type="spellStart"/>
            <w:r w:rsidRPr="002D638C">
              <w:rPr>
                <w:spacing w:val="-4"/>
                <w:sz w:val="24"/>
                <w:szCs w:val="24"/>
              </w:rPr>
              <w:t>Scrum</w:t>
            </w:r>
            <w:proofErr w:type="spellEnd"/>
            <w:r w:rsidRPr="002D638C">
              <w:rPr>
                <w:spacing w:val="-4"/>
                <w:sz w:val="24"/>
                <w:szCs w:val="24"/>
              </w:rPr>
              <w:t xml:space="preserve"> </w:t>
            </w:r>
            <w:proofErr w:type="spellStart"/>
            <w:r w:rsidRPr="002D638C">
              <w:rPr>
                <w:spacing w:val="-4"/>
                <w:sz w:val="24"/>
                <w:szCs w:val="24"/>
              </w:rPr>
              <w:t>тәсілі</w:t>
            </w:r>
            <w:proofErr w:type="spellEnd"/>
            <w:r w:rsidRPr="002D638C">
              <w:rPr>
                <w:spacing w:val="-4"/>
                <w:sz w:val="24"/>
                <w:szCs w:val="24"/>
              </w:rPr>
              <w:t xml:space="preserve"> </w:t>
            </w:r>
            <w:proofErr w:type="spellStart"/>
            <w:r w:rsidRPr="002D638C">
              <w:rPr>
                <w:spacing w:val="-4"/>
                <w:sz w:val="24"/>
                <w:szCs w:val="24"/>
              </w:rPr>
              <w:t>қажет</w:t>
            </w:r>
            <w:proofErr w:type="spellEnd"/>
            <w:r w:rsidR="00A03C4F" w:rsidRPr="002D638C">
              <w:rPr>
                <w:spacing w:val="-4"/>
                <w:sz w:val="24"/>
                <w:szCs w:val="24"/>
              </w:rPr>
              <w:t>.</w:t>
            </w:r>
          </w:p>
        </w:tc>
      </w:tr>
      <w:tr w:rsidR="00A03C4F" w:rsidRPr="002E67B7" w14:paraId="40102ADA" w14:textId="77777777" w:rsidTr="002F0E3A">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2FB7738B" w14:textId="77777777" w:rsidR="00A03C4F" w:rsidRPr="002D638C" w:rsidRDefault="00A03C4F" w:rsidP="002F0E3A">
            <w:pPr>
              <w:spacing w:line="228" w:lineRule="auto"/>
              <w:ind w:left="-57" w:right="-57"/>
              <w:jc w:val="center"/>
              <w:rPr>
                <w:rFonts w:eastAsia="Symbol" w:cs="Symbol"/>
                <w:spacing w:val="-4"/>
                <w:sz w:val="24"/>
                <w:szCs w:val="24"/>
              </w:rPr>
            </w:pPr>
            <w:r w:rsidRPr="002D638C">
              <w:rPr>
                <w:rFonts w:eastAsia="Symbol" w:cs="Symbol"/>
                <w:spacing w:val="-4"/>
                <w:sz w:val="24"/>
                <w:szCs w:val="24"/>
              </w:rPr>
              <w:t>Е2</w:t>
            </w:r>
          </w:p>
        </w:tc>
        <w:tc>
          <w:tcPr>
            <w:tcW w:w="1134" w:type="dxa"/>
            <w:tcBorders>
              <w:top w:val="single" w:sz="4" w:space="0" w:color="auto"/>
              <w:left w:val="single" w:sz="4" w:space="0" w:color="auto"/>
              <w:bottom w:val="single" w:sz="4" w:space="0" w:color="auto"/>
              <w:right w:val="single" w:sz="4" w:space="0" w:color="auto"/>
            </w:tcBorders>
            <w:vAlign w:val="center"/>
          </w:tcPr>
          <w:p w14:paraId="2BD85977" w14:textId="77777777" w:rsidR="00A03C4F" w:rsidRPr="002D638C" w:rsidRDefault="00A03C4F" w:rsidP="002F0E3A">
            <w:pPr>
              <w:spacing w:line="228" w:lineRule="auto"/>
              <w:ind w:left="-57" w:right="-57"/>
              <w:jc w:val="center"/>
              <w:rPr>
                <w:spacing w:val="-4"/>
                <w:sz w:val="24"/>
                <w:szCs w:val="24"/>
              </w:rPr>
            </w:pPr>
            <w:r w:rsidRPr="002D638C">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5ECE606" w14:textId="53EDEC33" w:rsidR="00A03C4F" w:rsidRPr="002D638C" w:rsidRDefault="00DF64F6" w:rsidP="002F0E3A">
            <w:pPr>
              <w:spacing w:line="228" w:lineRule="auto"/>
              <w:ind w:left="-57" w:right="-57"/>
              <w:rPr>
                <w:color w:val="000000"/>
                <w:spacing w:val="-4"/>
                <w:sz w:val="24"/>
                <w:szCs w:val="24"/>
              </w:rPr>
            </w:pPr>
            <w:r w:rsidRPr="002D638C">
              <w:rPr>
                <w:color w:val="000000"/>
                <w:spacing w:val="-4"/>
                <w:sz w:val="24"/>
                <w:szCs w:val="24"/>
              </w:rPr>
              <w:t xml:space="preserve">Инфляция </w:t>
            </w:r>
            <w:proofErr w:type="spellStart"/>
            <w:r w:rsidRPr="002D638C">
              <w:rPr>
                <w:color w:val="000000"/>
                <w:spacing w:val="-4"/>
                <w:sz w:val="24"/>
                <w:szCs w:val="24"/>
              </w:rPr>
              <w:t>қарқынының</w:t>
            </w:r>
            <w:proofErr w:type="spellEnd"/>
            <w:r w:rsidRPr="002D638C">
              <w:rPr>
                <w:color w:val="000000"/>
                <w:spacing w:val="-4"/>
                <w:sz w:val="24"/>
                <w:szCs w:val="24"/>
              </w:rPr>
              <w:t xml:space="preserve"> </w:t>
            </w:r>
            <w:proofErr w:type="spellStart"/>
            <w:r w:rsidRPr="002D638C">
              <w:rPr>
                <w:color w:val="000000"/>
                <w:spacing w:val="-4"/>
                <w:sz w:val="24"/>
                <w:szCs w:val="24"/>
              </w:rPr>
              <w:t>баяулауын</w:t>
            </w:r>
            <w:proofErr w:type="spellEnd"/>
            <w:r w:rsidRPr="002D638C">
              <w:rPr>
                <w:color w:val="000000"/>
                <w:spacing w:val="-4"/>
                <w:sz w:val="24"/>
                <w:szCs w:val="24"/>
              </w:rPr>
              <w:t xml:space="preserve"> </w:t>
            </w:r>
            <w:proofErr w:type="spellStart"/>
            <w:r w:rsidRPr="002D638C">
              <w:rPr>
                <w:color w:val="000000"/>
                <w:spacing w:val="-4"/>
                <w:sz w:val="24"/>
                <w:szCs w:val="24"/>
              </w:rPr>
              <w:t>болжау</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42A6DB0A" w14:textId="77777777" w:rsidR="006809E1" w:rsidRDefault="00DF64F6" w:rsidP="006809E1">
            <w:pPr>
              <w:spacing w:line="228" w:lineRule="auto"/>
              <w:ind w:left="-57" w:right="-57"/>
              <w:rPr>
                <w:spacing w:val="-4"/>
                <w:sz w:val="24"/>
                <w:szCs w:val="24"/>
                <w:lang w:val="kk-KZ"/>
              </w:rPr>
            </w:pPr>
            <w:r w:rsidRPr="002D638C">
              <w:rPr>
                <w:spacing w:val="-4"/>
                <w:sz w:val="24"/>
                <w:szCs w:val="24"/>
              </w:rPr>
              <w:t xml:space="preserve">ҚР Ұлттық </w:t>
            </w:r>
            <w:proofErr w:type="spellStart"/>
            <w:r w:rsidRPr="002D638C">
              <w:rPr>
                <w:spacing w:val="-4"/>
                <w:sz w:val="24"/>
                <w:szCs w:val="24"/>
              </w:rPr>
              <w:t>банкі</w:t>
            </w:r>
            <w:proofErr w:type="spellEnd"/>
            <w:r w:rsidRPr="002D638C">
              <w:rPr>
                <w:spacing w:val="-4"/>
                <w:sz w:val="24"/>
                <w:szCs w:val="24"/>
              </w:rPr>
              <w:t xml:space="preserve"> 2021 және 2022 </w:t>
            </w:r>
            <w:proofErr w:type="spellStart"/>
            <w:r w:rsidRPr="002D638C">
              <w:rPr>
                <w:spacing w:val="-4"/>
                <w:sz w:val="24"/>
                <w:szCs w:val="24"/>
              </w:rPr>
              <w:t>жылдары</w:t>
            </w:r>
            <w:proofErr w:type="spellEnd"/>
            <w:r w:rsidRPr="002D638C">
              <w:rPr>
                <w:spacing w:val="-4"/>
                <w:sz w:val="24"/>
                <w:szCs w:val="24"/>
              </w:rPr>
              <w:t xml:space="preserve"> </w:t>
            </w:r>
            <w:proofErr w:type="spellStart"/>
            <w:r w:rsidRPr="002D638C">
              <w:rPr>
                <w:spacing w:val="-4"/>
                <w:sz w:val="24"/>
                <w:szCs w:val="24"/>
              </w:rPr>
              <w:t>инфляцияның</w:t>
            </w:r>
            <w:proofErr w:type="spellEnd"/>
            <w:r w:rsidRPr="002D638C">
              <w:rPr>
                <w:spacing w:val="-4"/>
                <w:sz w:val="24"/>
                <w:szCs w:val="24"/>
              </w:rPr>
              <w:t xml:space="preserve"> 4-6% - </w:t>
            </w:r>
            <w:proofErr w:type="spellStart"/>
            <w:r w:rsidRPr="002D638C">
              <w:rPr>
                <w:spacing w:val="-4"/>
                <w:sz w:val="24"/>
                <w:szCs w:val="24"/>
              </w:rPr>
              <w:t>ға</w:t>
            </w:r>
            <w:proofErr w:type="spellEnd"/>
            <w:r w:rsidRPr="002D638C">
              <w:rPr>
                <w:spacing w:val="-4"/>
                <w:sz w:val="24"/>
                <w:szCs w:val="24"/>
              </w:rPr>
              <w:t xml:space="preserve"> </w:t>
            </w:r>
            <w:proofErr w:type="spellStart"/>
            <w:r w:rsidRPr="002D638C">
              <w:rPr>
                <w:spacing w:val="-4"/>
                <w:sz w:val="24"/>
                <w:szCs w:val="24"/>
              </w:rPr>
              <w:t>дейін</w:t>
            </w:r>
            <w:proofErr w:type="spellEnd"/>
            <w:r w:rsidRPr="002D638C">
              <w:rPr>
                <w:spacing w:val="-4"/>
                <w:sz w:val="24"/>
                <w:szCs w:val="24"/>
              </w:rPr>
              <w:t xml:space="preserve"> </w:t>
            </w:r>
            <w:proofErr w:type="spellStart"/>
            <w:r w:rsidRPr="002D638C">
              <w:rPr>
                <w:spacing w:val="-4"/>
                <w:sz w:val="24"/>
                <w:szCs w:val="24"/>
              </w:rPr>
              <w:t>баяулауын</w:t>
            </w:r>
            <w:proofErr w:type="spellEnd"/>
            <w:r w:rsidRPr="002D638C">
              <w:rPr>
                <w:spacing w:val="-4"/>
                <w:sz w:val="24"/>
                <w:szCs w:val="24"/>
              </w:rPr>
              <w:t xml:space="preserve"> </w:t>
            </w:r>
            <w:proofErr w:type="spellStart"/>
            <w:r w:rsidRPr="002D638C">
              <w:rPr>
                <w:spacing w:val="-4"/>
                <w:sz w:val="24"/>
                <w:szCs w:val="24"/>
              </w:rPr>
              <w:t>болжайды</w:t>
            </w:r>
            <w:proofErr w:type="spellEnd"/>
            <w:r w:rsidRPr="002D638C">
              <w:rPr>
                <w:spacing w:val="-4"/>
                <w:sz w:val="24"/>
                <w:szCs w:val="24"/>
              </w:rPr>
              <w:t xml:space="preserve">. </w:t>
            </w:r>
          </w:p>
          <w:p w14:paraId="0C414C13" w14:textId="162DF955" w:rsidR="00A03C4F" w:rsidRPr="00C81841" w:rsidRDefault="00DF64F6" w:rsidP="006809E1">
            <w:pPr>
              <w:spacing w:line="228" w:lineRule="auto"/>
              <w:ind w:left="-57" w:right="-57"/>
              <w:rPr>
                <w:spacing w:val="-4"/>
                <w:sz w:val="24"/>
                <w:szCs w:val="24"/>
                <w:lang w:val="kk-KZ"/>
              </w:rPr>
            </w:pPr>
            <w:r w:rsidRPr="00C81841">
              <w:rPr>
                <w:spacing w:val="-4"/>
                <w:sz w:val="24"/>
                <w:szCs w:val="24"/>
                <w:lang w:val="kk-KZ"/>
              </w:rPr>
              <w:t>Экономикалық есептеулерде ақша құнының болжамды өзгеруін ескеру қажет</w:t>
            </w:r>
            <w:r w:rsidR="00A03C4F" w:rsidRPr="00C81841">
              <w:rPr>
                <w:color w:val="000000"/>
                <w:spacing w:val="-4"/>
                <w:sz w:val="24"/>
                <w:szCs w:val="24"/>
                <w:lang w:val="kk-KZ"/>
              </w:rPr>
              <w:t>.</w:t>
            </w:r>
          </w:p>
        </w:tc>
      </w:tr>
      <w:tr w:rsidR="00A03C4F" w:rsidRPr="00323B69" w14:paraId="721532B7" w14:textId="77777777" w:rsidTr="002F0E3A">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4748BEA4" w14:textId="77777777" w:rsidR="00A03C4F" w:rsidRPr="002D638C" w:rsidRDefault="00A03C4F" w:rsidP="002F0E3A">
            <w:pPr>
              <w:spacing w:line="228" w:lineRule="auto"/>
              <w:ind w:left="-57" w:right="-57"/>
              <w:jc w:val="center"/>
              <w:rPr>
                <w:rFonts w:eastAsia="Symbol" w:cs="Symbol"/>
                <w:spacing w:val="-4"/>
                <w:sz w:val="24"/>
                <w:szCs w:val="24"/>
              </w:rPr>
            </w:pPr>
            <w:r w:rsidRPr="002D638C">
              <w:rPr>
                <w:rFonts w:eastAsia="Symbol" w:cs="Symbol"/>
                <w:spacing w:val="-4"/>
                <w:sz w:val="24"/>
                <w:szCs w:val="24"/>
              </w:rPr>
              <w:t>Е3</w:t>
            </w:r>
          </w:p>
        </w:tc>
        <w:tc>
          <w:tcPr>
            <w:tcW w:w="1134" w:type="dxa"/>
            <w:tcBorders>
              <w:top w:val="single" w:sz="4" w:space="0" w:color="auto"/>
              <w:left w:val="single" w:sz="4" w:space="0" w:color="auto"/>
              <w:bottom w:val="single" w:sz="4" w:space="0" w:color="auto"/>
              <w:right w:val="single" w:sz="4" w:space="0" w:color="auto"/>
            </w:tcBorders>
            <w:vAlign w:val="center"/>
          </w:tcPr>
          <w:p w14:paraId="4CC6846D" w14:textId="77777777" w:rsidR="00A03C4F" w:rsidRPr="002D638C" w:rsidRDefault="00A03C4F" w:rsidP="002F0E3A">
            <w:pPr>
              <w:spacing w:line="228" w:lineRule="auto"/>
              <w:ind w:left="-57" w:right="-57"/>
              <w:jc w:val="center"/>
              <w:rPr>
                <w:spacing w:val="-4"/>
                <w:sz w:val="24"/>
                <w:szCs w:val="24"/>
              </w:rPr>
            </w:pPr>
            <w:r w:rsidRPr="002D638C">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D3242F" w14:textId="780B247C" w:rsidR="00A03C4F" w:rsidRPr="002D638C" w:rsidRDefault="00DF64F6" w:rsidP="002F0E3A">
            <w:pPr>
              <w:spacing w:line="228" w:lineRule="auto"/>
              <w:ind w:left="-57" w:right="-57"/>
              <w:rPr>
                <w:color w:val="000000"/>
                <w:spacing w:val="-4"/>
                <w:sz w:val="24"/>
                <w:szCs w:val="24"/>
              </w:rPr>
            </w:pPr>
            <w:proofErr w:type="spellStart"/>
            <w:r w:rsidRPr="002D638C">
              <w:rPr>
                <w:color w:val="000000"/>
                <w:spacing w:val="-4"/>
                <w:sz w:val="24"/>
                <w:szCs w:val="24"/>
              </w:rPr>
              <w:t>Еңбек</w:t>
            </w:r>
            <w:proofErr w:type="spellEnd"/>
            <w:r w:rsidRPr="002D638C">
              <w:rPr>
                <w:color w:val="000000"/>
                <w:spacing w:val="-4"/>
                <w:sz w:val="24"/>
                <w:szCs w:val="24"/>
              </w:rPr>
              <w:t xml:space="preserve"> </w:t>
            </w:r>
            <w:proofErr w:type="spellStart"/>
            <w:r w:rsidRPr="002D638C">
              <w:rPr>
                <w:color w:val="000000"/>
                <w:spacing w:val="-4"/>
                <w:sz w:val="24"/>
                <w:szCs w:val="24"/>
              </w:rPr>
              <w:t>нарығындағы</w:t>
            </w:r>
            <w:proofErr w:type="spellEnd"/>
            <w:r w:rsidRPr="002D638C">
              <w:rPr>
                <w:color w:val="000000"/>
                <w:spacing w:val="-4"/>
                <w:sz w:val="24"/>
                <w:szCs w:val="24"/>
              </w:rPr>
              <w:t xml:space="preserve"> </w:t>
            </w:r>
            <w:proofErr w:type="spellStart"/>
            <w:r w:rsidRPr="002D638C">
              <w:rPr>
                <w:color w:val="000000"/>
                <w:spacing w:val="-4"/>
                <w:sz w:val="24"/>
                <w:szCs w:val="24"/>
              </w:rPr>
              <w:t>бәсекелестіктің</w:t>
            </w:r>
            <w:proofErr w:type="spellEnd"/>
            <w:r w:rsidRPr="002D638C">
              <w:rPr>
                <w:color w:val="000000"/>
                <w:spacing w:val="-4"/>
                <w:sz w:val="24"/>
                <w:szCs w:val="24"/>
              </w:rPr>
              <w:t xml:space="preserve"> </w:t>
            </w:r>
            <w:proofErr w:type="spellStart"/>
            <w:r w:rsidRPr="002D638C">
              <w:rPr>
                <w:color w:val="000000"/>
                <w:spacing w:val="-4"/>
                <w:sz w:val="24"/>
                <w:szCs w:val="24"/>
              </w:rPr>
              <w:t>өсуі</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1D201012" w14:textId="50E49988" w:rsidR="00A03C4F" w:rsidRPr="002D638C" w:rsidRDefault="00DF64F6" w:rsidP="002F0E3A">
            <w:pPr>
              <w:spacing w:line="228" w:lineRule="auto"/>
              <w:ind w:left="-57" w:right="-57"/>
              <w:rPr>
                <w:spacing w:val="-4"/>
                <w:sz w:val="24"/>
                <w:szCs w:val="24"/>
              </w:rPr>
            </w:pPr>
            <w:r w:rsidRPr="002D638C">
              <w:rPr>
                <w:spacing w:val="-4"/>
                <w:sz w:val="24"/>
                <w:szCs w:val="24"/>
              </w:rPr>
              <w:t xml:space="preserve">Фактор </w:t>
            </w:r>
            <w:proofErr w:type="spellStart"/>
            <w:r w:rsidRPr="002D638C">
              <w:rPr>
                <w:spacing w:val="-4"/>
                <w:sz w:val="24"/>
                <w:szCs w:val="24"/>
              </w:rPr>
              <w:t>қызметкерлерге</w:t>
            </w:r>
            <w:proofErr w:type="spellEnd"/>
            <w:r w:rsidRPr="002D638C">
              <w:rPr>
                <w:spacing w:val="-4"/>
                <w:sz w:val="24"/>
                <w:szCs w:val="24"/>
              </w:rPr>
              <w:t xml:space="preserve"> (</w:t>
            </w: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қызметшілерге</w:t>
            </w:r>
            <w:proofErr w:type="spellEnd"/>
            <w:r w:rsidRPr="002D638C">
              <w:rPr>
                <w:spacing w:val="-4"/>
                <w:sz w:val="24"/>
                <w:szCs w:val="24"/>
              </w:rPr>
              <w:t xml:space="preserve">) </w:t>
            </w:r>
            <w:proofErr w:type="spellStart"/>
            <w:r w:rsidRPr="002D638C">
              <w:rPr>
                <w:spacing w:val="-4"/>
                <w:sz w:val="24"/>
                <w:szCs w:val="24"/>
              </w:rPr>
              <w:t>жобалардың</w:t>
            </w:r>
            <w:proofErr w:type="spellEnd"/>
            <w:r w:rsidRPr="002D638C">
              <w:rPr>
                <w:spacing w:val="-4"/>
                <w:sz w:val="24"/>
                <w:szCs w:val="24"/>
              </w:rPr>
              <w:t xml:space="preserve"> </w:t>
            </w:r>
            <w:proofErr w:type="spellStart"/>
            <w:r w:rsidRPr="002D638C">
              <w:rPr>
                <w:spacing w:val="-4"/>
                <w:sz w:val="24"/>
                <w:szCs w:val="24"/>
              </w:rPr>
              <w:t>сәттілігінің</w:t>
            </w:r>
            <w:proofErr w:type="spellEnd"/>
            <w:r w:rsidRPr="002D638C">
              <w:rPr>
                <w:spacing w:val="-4"/>
                <w:sz w:val="24"/>
                <w:szCs w:val="24"/>
              </w:rPr>
              <w:t xml:space="preserve"> негізгі факторы </w:t>
            </w:r>
            <w:proofErr w:type="spellStart"/>
            <w:r w:rsidRPr="002D638C">
              <w:rPr>
                <w:spacing w:val="-4"/>
                <w:sz w:val="24"/>
                <w:szCs w:val="24"/>
              </w:rPr>
              <w:t>ретінде</w:t>
            </w:r>
            <w:proofErr w:type="spellEnd"/>
            <w:r w:rsidRPr="002D638C">
              <w:rPr>
                <w:spacing w:val="-4"/>
                <w:sz w:val="24"/>
                <w:szCs w:val="24"/>
              </w:rPr>
              <w:t xml:space="preserve"> </w:t>
            </w:r>
            <w:proofErr w:type="spellStart"/>
            <w:r w:rsidRPr="002D638C">
              <w:rPr>
                <w:spacing w:val="-4"/>
                <w:sz w:val="24"/>
                <w:szCs w:val="24"/>
              </w:rPr>
              <w:t>қарауға</w:t>
            </w:r>
            <w:proofErr w:type="spellEnd"/>
            <w:r w:rsidRPr="002D638C">
              <w:rPr>
                <w:spacing w:val="-4"/>
                <w:sz w:val="24"/>
                <w:szCs w:val="24"/>
              </w:rPr>
              <w:t xml:space="preserve"> </w:t>
            </w:r>
            <w:proofErr w:type="spellStart"/>
            <w:r w:rsidRPr="002D638C">
              <w:rPr>
                <w:spacing w:val="-4"/>
                <w:sz w:val="24"/>
                <w:szCs w:val="24"/>
              </w:rPr>
              <w:t>мәжбүр</w:t>
            </w:r>
            <w:proofErr w:type="spellEnd"/>
            <w:r w:rsidRPr="002D638C">
              <w:rPr>
                <w:spacing w:val="-4"/>
                <w:sz w:val="24"/>
                <w:szCs w:val="24"/>
              </w:rPr>
              <w:t xml:space="preserve"> </w:t>
            </w:r>
            <w:proofErr w:type="spellStart"/>
            <w:r w:rsidRPr="002D638C">
              <w:rPr>
                <w:spacing w:val="-4"/>
                <w:sz w:val="24"/>
                <w:szCs w:val="24"/>
              </w:rPr>
              <w:t>етеді</w:t>
            </w:r>
            <w:proofErr w:type="spellEnd"/>
          </w:p>
        </w:tc>
      </w:tr>
      <w:tr w:rsidR="002F0E3A" w:rsidRPr="002E67B7" w14:paraId="5E6CC6F8" w14:textId="77777777" w:rsidTr="00623340">
        <w:trPr>
          <w:trHeight w:val="1583"/>
          <w:jc w:val="center"/>
        </w:trPr>
        <w:tc>
          <w:tcPr>
            <w:tcW w:w="993" w:type="dxa"/>
            <w:tcBorders>
              <w:top w:val="single" w:sz="4" w:space="0" w:color="auto"/>
              <w:left w:val="single" w:sz="4" w:space="0" w:color="auto"/>
              <w:right w:val="single" w:sz="4" w:space="0" w:color="auto"/>
            </w:tcBorders>
            <w:vAlign w:val="center"/>
          </w:tcPr>
          <w:p w14:paraId="32478ED1" w14:textId="77777777" w:rsidR="002F0E3A" w:rsidRPr="002D638C" w:rsidRDefault="002F0E3A" w:rsidP="002F0E3A">
            <w:pPr>
              <w:spacing w:line="228" w:lineRule="auto"/>
              <w:ind w:left="-57" w:right="-57"/>
              <w:jc w:val="center"/>
              <w:rPr>
                <w:b/>
                <w:bCs/>
                <w:spacing w:val="-4"/>
                <w:sz w:val="24"/>
                <w:szCs w:val="24"/>
                <w:lang w:val="en-US"/>
              </w:rPr>
            </w:pPr>
            <w:r w:rsidRPr="002D638C">
              <w:rPr>
                <w:rFonts w:eastAsia="Symbol" w:cs="Symbol"/>
                <w:spacing w:val="-4"/>
                <w:sz w:val="24"/>
                <w:szCs w:val="24"/>
              </w:rPr>
              <w:t>Е</w:t>
            </w:r>
            <w:r w:rsidRPr="002D638C">
              <w:rPr>
                <w:rFonts w:eastAsia="Symbol" w:cs="Symbol"/>
                <w:spacing w:val="-4"/>
                <w:sz w:val="24"/>
                <w:szCs w:val="24"/>
                <w:lang w:val="en-US"/>
              </w:rPr>
              <w:t>4</w:t>
            </w:r>
          </w:p>
        </w:tc>
        <w:tc>
          <w:tcPr>
            <w:tcW w:w="1134" w:type="dxa"/>
            <w:tcBorders>
              <w:top w:val="single" w:sz="4" w:space="0" w:color="auto"/>
              <w:left w:val="single" w:sz="4" w:space="0" w:color="auto"/>
              <w:right w:val="single" w:sz="4" w:space="0" w:color="auto"/>
            </w:tcBorders>
            <w:vAlign w:val="center"/>
          </w:tcPr>
          <w:p w14:paraId="7E3EB6F9" w14:textId="77777777" w:rsidR="002F0E3A" w:rsidRPr="002D638C" w:rsidRDefault="002F0E3A" w:rsidP="002F0E3A">
            <w:pPr>
              <w:spacing w:line="228" w:lineRule="auto"/>
              <w:ind w:left="-57" w:right="-57"/>
              <w:jc w:val="center"/>
              <w:rPr>
                <w:b/>
                <w:bCs/>
                <w:spacing w:val="-4"/>
                <w:sz w:val="24"/>
                <w:szCs w:val="24"/>
              </w:rPr>
            </w:pPr>
            <w:r w:rsidRPr="002D638C">
              <w:rPr>
                <w:spacing w:val="-4"/>
                <w:sz w:val="24"/>
                <w:szCs w:val="24"/>
              </w:rPr>
              <w:t>+</w:t>
            </w:r>
          </w:p>
        </w:tc>
        <w:tc>
          <w:tcPr>
            <w:tcW w:w="3260" w:type="dxa"/>
            <w:tcBorders>
              <w:top w:val="single" w:sz="4" w:space="0" w:color="auto"/>
              <w:left w:val="single" w:sz="4" w:space="0" w:color="auto"/>
              <w:right w:val="single" w:sz="4" w:space="0" w:color="auto"/>
            </w:tcBorders>
            <w:shd w:val="clear" w:color="auto" w:fill="auto"/>
            <w:vAlign w:val="center"/>
          </w:tcPr>
          <w:p w14:paraId="46FE607F" w14:textId="402AFF12" w:rsidR="002F0E3A" w:rsidRPr="002D638C" w:rsidRDefault="002F0E3A" w:rsidP="002F0E3A">
            <w:pPr>
              <w:spacing w:line="228" w:lineRule="auto"/>
              <w:ind w:left="-57" w:right="-57"/>
              <w:rPr>
                <w:b/>
                <w:bCs/>
                <w:color w:val="000000"/>
                <w:spacing w:val="-4"/>
                <w:sz w:val="24"/>
                <w:szCs w:val="24"/>
              </w:rPr>
            </w:pPr>
            <w:proofErr w:type="spellStart"/>
            <w:r w:rsidRPr="002D638C">
              <w:rPr>
                <w:color w:val="000000"/>
                <w:spacing w:val="-4"/>
                <w:sz w:val="24"/>
                <w:szCs w:val="24"/>
              </w:rPr>
              <w:t>Қазақстандағы</w:t>
            </w:r>
            <w:proofErr w:type="spellEnd"/>
            <w:r w:rsidRPr="002D638C">
              <w:rPr>
                <w:color w:val="000000"/>
                <w:spacing w:val="-4"/>
                <w:sz w:val="24"/>
                <w:szCs w:val="24"/>
              </w:rPr>
              <w:t xml:space="preserve"> бизнес-</w:t>
            </w:r>
            <w:proofErr w:type="spellStart"/>
            <w:r w:rsidRPr="002D638C">
              <w:rPr>
                <w:color w:val="000000"/>
                <w:spacing w:val="-4"/>
                <w:sz w:val="24"/>
                <w:szCs w:val="24"/>
              </w:rPr>
              <w:t>ахуалды</w:t>
            </w:r>
            <w:proofErr w:type="spellEnd"/>
            <w:r w:rsidRPr="002D638C">
              <w:rPr>
                <w:color w:val="000000"/>
                <w:spacing w:val="-4"/>
                <w:sz w:val="24"/>
                <w:szCs w:val="24"/>
              </w:rPr>
              <w:t xml:space="preserve"> </w:t>
            </w:r>
            <w:proofErr w:type="spellStart"/>
            <w:r w:rsidRPr="002D638C">
              <w:rPr>
                <w:color w:val="000000"/>
                <w:spacing w:val="-4"/>
                <w:sz w:val="24"/>
                <w:szCs w:val="24"/>
              </w:rPr>
              <w:t>жақсарту</w:t>
            </w:r>
            <w:proofErr w:type="spellEnd"/>
            <w:r w:rsidRPr="002D638C">
              <w:rPr>
                <w:color w:val="000000"/>
                <w:spacing w:val="-4"/>
                <w:sz w:val="24"/>
                <w:szCs w:val="24"/>
              </w:rPr>
              <w:t xml:space="preserve"> </w:t>
            </w:r>
            <w:proofErr w:type="spellStart"/>
            <w:r w:rsidRPr="002D638C">
              <w:rPr>
                <w:color w:val="000000"/>
                <w:spacing w:val="-4"/>
                <w:sz w:val="24"/>
                <w:szCs w:val="24"/>
              </w:rPr>
              <w:t>үрдісі</w:t>
            </w:r>
            <w:proofErr w:type="spellEnd"/>
          </w:p>
        </w:tc>
        <w:tc>
          <w:tcPr>
            <w:tcW w:w="4252" w:type="dxa"/>
            <w:tcBorders>
              <w:top w:val="single" w:sz="4" w:space="0" w:color="auto"/>
              <w:left w:val="single" w:sz="4" w:space="0" w:color="auto"/>
              <w:right w:val="single" w:sz="4" w:space="0" w:color="auto"/>
            </w:tcBorders>
            <w:vAlign w:val="center"/>
          </w:tcPr>
          <w:p w14:paraId="4500D1A1" w14:textId="77777777" w:rsidR="002F0E3A" w:rsidRPr="002D638C" w:rsidRDefault="002F0E3A" w:rsidP="002F0E3A">
            <w:pPr>
              <w:spacing w:line="228" w:lineRule="auto"/>
              <w:ind w:left="-57" w:right="-57"/>
              <w:rPr>
                <w:b/>
                <w:bCs/>
                <w:spacing w:val="-4"/>
                <w:sz w:val="24"/>
                <w:szCs w:val="24"/>
              </w:rPr>
            </w:pPr>
            <w:r w:rsidRPr="002D638C">
              <w:rPr>
                <w:spacing w:val="-4"/>
                <w:sz w:val="24"/>
                <w:szCs w:val="24"/>
              </w:rPr>
              <w:t xml:space="preserve">Қазақстан 2019 </w:t>
            </w:r>
            <w:proofErr w:type="spellStart"/>
            <w:r w:rsidRPr="002D638C">
              <w:rPr>
                <w:spacing w:val="-4"/>
                <w:sz w:val="24"/>
                <w:szCs w:val="24"/>
              </w:rPr>
              <w:t>жылдың</w:t>
            </w:r>
            <w:proofErr w:type="spellEnd"/>
            <w:r w:rsidRPr="002D638C">
              <w:rPr>
                <w:spacing w:val="-4"/>
                <w:sz w:val="24"/>
                <w:szCs w:val="24"/>
              </w:rPr>
              <w:t xml:space="preserve"> </w:t>
            </w:r>
            <w:proofErr w:type="spellStart"/>
            <w:r w:rsidRPr="002D638C">
              <w:rPr>
                <w:spacing w:val="-4"/>
                <w:sz w:val="24"/>
                <w:szCs w:val="24"/>
              </w:rPr>
              <w:t>қорытындысы</w:t>
            </w:r>
            <w:proofErr w:type="spellEnd"/>
            <w:r w:rsidRPr="002D638C">
              <w:rPr>
                <w:spacing w:val="-4"/>
                <w:sz w:val="24"/>
                <w:szCs w:val="24"/>
              </w:rPr>
              <w:t xml:space="preserve"> </w:t>
            </w:r>
            <w:proofErr w:type="spellStart"/>
            <w:r w:rsidRPr="002D638C">
              <w:rPr>
                <w:spacing w:val="-4"/>
                <w:sz w:val="24"/>
                <w:szCs w:val="24"/>
              </w:rPr>
              <w:t>бойынша</w:t>
            </w:r>
            <w:proofErr w:type="spellEnd"/>
            <w:r w:rsidRPr="002D638C">
              <w:rPr>
                <w:spacing w:val="-4"/>
                <w:sz w:val="24"/>
                <w:szCs w:val="24"/>
              </w:rPr>
              <w:t xml:space="preserve"> </w:t>
            </w:r>
            <w:proofErr w:type="spellStart"/>
            <w:r w:rsidRPr="002D638C">
              <w:rPr>
                <w:spacing w:val="-4"/>
                <w:sz w:val="24"/>
                <w:szCs w:val="24"/>
              </w:rPr>
              <w:t>Doing</w:t>
            </w:r>
            <w:proofErr w:type="spellEnd"/>
            <w:r w:rsidRPr="002D638C">
              <w:rPr>
                <w:spacing w:val="-4"/>
                <w:sz w:val="24"/>
                <w:szCs w:val="24"/>
              </w:rPr>
              <w:t xml:space="preserve"> </w:t>
            </w:r>
            <w:proofErr w:type="spellStart"/>
            <w:r w:rsidRPr="002D638C">
              <w:rPr>
                <w:spacing w:val="-4"/>
                <w:sz w:val="24"/>
                <w:szCs w:val="24"/>
              </w:rPr>
              <w:t>Business</w:t>
            </w:r>
            <w:proofErr w:type="spellEnd"/>
            <w:r w:rsidRPr="002D638C">
              <w:rPr>
                <w:spacing w:val="-4"/>
                <w:sz w:val="24"/>
                <w:szCs w:val="24"/>
              </w:rPr>
              <w:t xml:space="preserve">, </w:t>
            </w:r>
            <w:proofErr w:type="spellStart"/>
            <w:r w:rsidRPr="002D638C">
              <w:rPr>
                <w:spacing w:val="-4"/>
                <w:sz w:val="24"/>
                <w:szCs w:val="24"/>
              </w:rPr>
              <w:t>Дүниежүзілік</w:t>
            </w:r>
            <w:proofErr w:type="spellEnd"/>
            <w:r w:rsidRPr="002D638C">
              <w:rPr>
                <w:spacing w:val="-4"/>
                <w:sz w:val="24"/>
                <w:szCs w:val="24"/>
              </w:rPr>
              <w:t xml:space="preserve"> </w:t>
            </w:r>
          </w:p>
          <w:p w14:paraId="6A9B735F" w14:textId="77777777" w:rsidR="006809E1" w:rsidRDefault="002F0E3A" w:rsidP="006809E1">
            <w:pPr>
              <w:spacing w:line="228" w:lineRule="auto"/>
              <w:ind w:left="-57" w:right="-57"/>
              <w:rPr>
                <w:spacing w:val="-4"/>
                <w:sz w:val="24"/>
                <w:szCs w:val="24"/>
                <w:lang w:val="kk-KZ"/>
              </w:rPr>
            </w:pPr>
            <w:r w:rsidRPr="002D638C">
              <w:rPr>
                <w:spacing w:val="-4"/>
                <w:sz w:val="24"/>
                <w:szCs w:val="24"/>
              </w:rPr>
              <w:t xml:space="preserve">банк </w:t>
            </w:r>
            <w:proofErr w:type="spellStart"/>
            <w:r w:rsidRPr="002D638C">
              <w:rPr>
                <w:spacing w:val="-4"/>
                <w:sz w:val="24"/>
                <w:szCs w:val="24"/>
              </w:rPr>
              <w:t>рейтингі</w:t>
            </w:r>
            <w:proofErr w:type="spellEnd"/>
            <w:r w:rsidRPr="002D638C">
              <w:rPr>
                <w:spacing w:val="-4"/>
                <w:sz w:val="24"/>
                <w:szCs w:val="24"/>
              </w:rPr>
              <w:t xml:space="preserve"> </w:t>
            </w:r>
            <w:proofErr w:type="spellStart"/>
            <w:r w:rsidRPr="002D638C">
              <w:rPr>
                <w:spacing w:val="-4"/>
                <w:sz w:val="24"/>
                <w:szCs w:val="24"/>
              </w:rPr>
              <w:t>бойынша</w:t>
            </w:r>
            <w:proofErr w:type="spellEnd"/>
            <w:r w:rsidRPr="002D638C">
              <w:rPr>
                <w:spacing w:val="-4"/>
                <w:sz w:val="24"/>
                <w:szCs w:val="24"/>
              </w:rPr>
              <w:t xml:space="preserve"> </w:t>
            </w:r>
            <w:proofErr w:type="spellStart"/>
            <w:r w:rsidRPr="002D638C">
              <w:rPr>
                <w:spacing w:val="-4"/>
                <w:sz w:val="24"/>
                <w:szCs w:val="24"/>
              </w:rPr>
              <w:t>бизнесті</w:t>
            </w:r>
            <w:proofErr w:type="spellEnd"/>
            <w:r w:rsidRPr="002D638C">
              <w:rPr>
                <w:spacing w:val="-4"/>
                <w:sz w:val="24"/>
                <w:szCs w:val="24"/>
              </w:rPr>
              <w:t xml:space="preserve"> </w:t>
            </w:r>
            <w:proofErr w:type="spellStart"/>
            <w:r w:rsidRPr="002D638C">
              <w:rPr>
                <w:spacing w:val="-4"/>
                <w:sz w:val="24"/>
                <w:szCs w:val="24"/>
              </w:rPr>
              <w:t>жүргізуге</w:t>
            </w:r>
            <w:proofErr w:type="spellEnd"/>
            <w:r w:rsidRPr="002D638C">
              <w:rPr>
                <w:spacing w:val="-4"/>
                <w:sz w:val="24"/>
                <w:szCs w:val="24"/>
              </w:rPr>
              <w:t xml:space="preserve"> </w:t>
            </w:r>
            <w:proofErr w:type="spellStart"/>
            <w:r w:rsidRPr="002D638C">
              <w:rPr>
                <w:spacing w:val="-4"/>
                <w:sz w:val="24"/>
                <w:szCs w:val="24"/>
              </w:rPr>
              <w:t>қолайлы</w:t>
            </w:r>
            <w:proofErr w:type="spellEnd"/>
            <w:r w:rsidRPr="002D638C">
              <w:rPr>
                <w:spacing w:val="-4"/>
                <w:sz w:val="24"/>
                <w:szCs w:val="24"/>
              </w:rPr>
              <w:t xml:space="preserve"> жағдай </w:t>
            </w:r>
            <w:proofErr w:type="spellStart"/>
            <w:r w:rsidRPr="002D638C">
              <w:rPr>
                <w:spacing w:val="-4"/>
                <w:sz w:val="24"/>
                <w:szCs w:val="24"/>
              </w:rPr>
              <w:t>жасау</w:t>
            </w:r>
            <w:proofErr w:type="spellEnd"/>
            <w:r w:rsidRPr="002D638C">
              <w:rPr>
                <w:spacing w:val="-4"/>
                <w:sz w:val="24"/>
                <w:szCs w:val="24"/>
              </w:rPr>
              <w:t xml:space="preserve"> </w:t>
            </w:r>
            <w:proofErr w:type="spellStart"/>
            <w:r w:rsidRPr="002D638C">
              <w:rPr>
                <w:spacing w:val="-4"/>
                <w:sz w:val="24"/>
                <w:szCs w:val="24"/>
              </w:rPr>
              <w:t>көрсеткіші</w:t>
            </w:r>
            <w:proofErr w:type="spellEnd"/>
            <w:r w:rsidRPr="002D638C">
              <w:rPr>
                <w:spacing w:val="-4"/>
                <w:sz w:val="24"/>
                <w:szCs w:val="24"/>
              </w:rPr>
              <w:t xml:space="preserve"> </w:t>
            </w:r>
            <w:proofErr w:type="spellStart"/>
            <w:r w:rsidRPr="002D638C">
              <w:rPr>
                <w:spacing w:val="-4"/>
                <w:sz w:val="24"/>
                <w:szCs w:val="24"/>
              </w:rPr>
              <w:t>бойынша</w:t>
            </w:r>
            <w:proofErr w:type="spellEnd"/>
            <w:r w:rsidRPr="002D638C">
              <w:rPr>
                <w:spacing w:val="-4"/>
                <w:sz w:val="24"/>
                <w:szCs w:val="24"/>
              </w:rPr>
              <w:t xml:space="preserve"> 28 </w:t>
            </w:r>
            <w:proofErr w:type="spellStart"/>
            <w:r w:rsidRPr="002D638C">
              <w:rPr>
                <w:spacing w:val="-4"/>
                <w:sz w:val="24"/>
                <w:szCs w:val="24"/>
              </w:rPr>
              <w:t>орында</w:t>
            </w:r>
            <w:proofErr w:type="spellEnd"/>
            <w:r w:rsidRPr="002D638C">
              <w:rPr>
                <w:spacing w:val="-4"/>
                <w:sz w:val="24"/>
                <w:szCs w:val="24"/>
              </w:rPr>
              <w:t xml:space="preserve">. </w:t>
            </w:r>
          </w:p>
          <w:p w14:paraId="27C8D3A9" w14:textId="68A5E78A" w:rsidR="002F0E3A" w:rsidRPr="006809E1" w:rsidRDefault="002F0E3A" w:rsidP="006809E1">
            <w:pPr>
              <w:spacing w:line="228" w:lineRule="auto"/>
              <w:ind w:left="-57" w:right="-57"/>
              <w:rPr>
                <w:b/>
                <w:bCs/>
                <w:spacing w:val="-4"/>
                <w:sz w:val="24"/>
                <w:szCs w:val="24"/>
                <w:lang w:val="kk-KZ"/>
              </w:rPr>
            </w:pPr>
            <w:r w:rsidRPr="006809E1">
              <w:rPr>
                <w:spacing w:val="-4"/>
                <w:sz w:val="24"/>
                <w:szCs w:val="24"/>
                <w:lang w:val="kk-KZ"/>
              </w:rPr>
              <w:t>ҚР МЖӘ дамыту үшін қолайлы фактор</w:t>
            </w:r>
          </w:p>
        </w:tc>
      </w:tr>
      <w:tr w:rsidR="00A03C4F" w:rsidRPr="00323B69" w14:paraId="180C4557" w14:textId="77777777" w:rsidTr="002F0E3A">
        <w:trPr>
          <w:trHeight w:val="300"/>
          <w:jc w:val="center"/>
        </w:trPr>
        <w:tc>
          <w:tcPr>
            <w:tcW w:w="9639" w:type="dxa"/>
            <w:gridSpan w:val="4"/>
            <w:tcBorders>
              <w:left w:val="single" w:sz="4" w:space="0" w:color="auto"/>
              <w:right w:val="single" w:sz="4" w:space="0" w:color="auto"/>
            </w:tcBorders>
            <w:vAlign w:val="center"/>
          </w:tcPr>
          <w:p w14:paraId="0E1A0A5D" w14:textId="7DB84714" w:rsidR="00A03C4F" w:rsidRPr="002D638C" w:rsidRDefault="00DF64F6" w:rsidP="002F0E3A">
            <w:pPr>
              <w:spacing w:line="228" w:lineRule="auto"/>
              <w:ind w:left="-57" w:right="-57"/>
              <w:jc w:val="center"/>
              <w:rPr>
                <w:spacing w:val="-4"/>
                <w:sz w:val="24"/>
                <w:szCs w:val="24"/>
              </w:rPr>
            </w:pPr>
            <w:r w:rsidRPr="002D638C">
              <w:rPr>
                <w:bCs/>
                <w:spacing w:val="-4"/>
                <w:sz w:val="24"/>
                <w:szCs w:val="24"/>
                <w:lang w:val="kk-KZ"/>
              </w:rPr>
              <w:t xml:space="preserve">Әлеуметтік </w:t>
            </w:r>
            <w:r w:rsidR="00A03C4F" w:rsidRPr="002D638C">
              <w:rPr>
                <w:bCs/>
                <w:spacing w:val="-4"/>
                <w:sz w:val="24"/>
                <w:szCs w:val="24"/>
              </w:rPr>
              <w:t>фактор</w:t>
            </w:r>
            <w:r w:rsidRPr="002D638C">
              <w:rPr>
                <w:bCs/>
                <w:spacing w:val="-4"/>
                <w:sz w:val="24"/>
                <w:szCs w:val="24"/>
                <w:lang w:val="kk-KZ"/>
              </w:rPr>
              <w:t>лар</w:t>
            </w:r>
            <w:r w:rsidR="00A03C4F" w:rsidRPr="002D638C">
              <w:rPr>
                <w:bCs/>
                <w:spacing w:val="-4"/>
                <w:sz w:val="24"/>
                <w:szCs w:val="24"/>
              </w:rPr>
              <w:t xml:space="preserve"> (</w:t>
            </w:r>
            <w:proofErr w:type="spellStart"/>
            <w:r w:rsidR="00A03C4F" w:rsidRPr="002D638C">
              <w:rPr>
                <w:bCs/>
                <w:spacing w:val="-4"/>
                <w:sz w:val="24"/>
                <w:szCs w:val="24"/>
              </w:rPr>
              <w:t>Social</w:t>
            </w:r>
            <w:proofErr w:type="spellEnd"/>
            <w:r w:rsidR="00A03C4F" w:rsidRPr="002D638C">
              <w:rPr>
                <w:bCs/>
                <w:spacing w:val="-4"/>
                <w:sz w:val="24"/>
                <w:szCs w:val="24"/>
              </w:rPr>
              <w:t>)</w:t>
            </w:r>
          </w:p>
        </w:tc>
      </w:tr>
      <w:tr w:rsidR="00A03C4F" w:rsidRPr="00323B69" w14:paraId="02858AF1" w14:textId="77777777" w:rsidTr="002F0E3A">
        <w:trPr>
          <w:trHeight w:val="300"/>
          <w:jc w:val="center"/>
        </w:trPr>
        <w:tc>
          <w:tcPr>
            <w:tcW w:w="993" w:type="dxa"/>
            <w:tcBorders>
              <w:left w:val="single" w:sz="4" w:space="0" w:color="auto"/>
              <w:right w:val="single" w:sz="4" w:space="0" w:color="auto"/>
            </w:tcBorders>
            <w:vAlign w:val="center"/>
          </w:tcPr>
          <w:p w14:paraId="29CCCCE2" w14:textId="77777777" w:rsidR="00A03C4F" w:rsidRPr="002D638C" w:rsidRDefault="00A03C4F" w:rsidP="002F0E3A">
            <w:pPr>
              <w:spacing w:line="228" w:lineRule="auto"/>
              <w:ind w:left="-57" w:right="-57"/>
              <w:jc w:val="center"/>
              <w:rPr>
                <w:spacing w:val="-4"/>
                <w:sz w:val="24"/>
                <w:szCs w:val="24"/>
              </w:rPr>
            </w:pPr>
            <w:r w:rsidRPr="002D638C">
              <w:rPr>
                <w:spacing w:val="-4"/>
                <w:sz w:val="24"/>
                <w:szCs w:val="24"/>
                <w:lang w:val="en-US"/>
              </w:rPr>
              <w:t>S</w:t>
            </w:r>
            <w:r w:rsidRPr="002D638C">
              <w:rPr>
                <w:spacing w:val="-4"/>
                <w:sz w:val="24"/>
                <w:szCs w:val="24"/>
              </w:rPr>
              <w:t>1</w:t>
            </w:r>
          </w:p>
        </w:tc>
        <w:tc>
          <w:tcPr>
            <w:tcW w:w="1134" w:type="dxa"/>
            <w:tcBorders>
              <w:left w:val="single" w:sz="4" w:space="0" w:color="auto"/>
              <w:right w:val="single" w:sz="4" w:space="0" w:color="auto"/>
            </w:tcBorders>
            <w:vAlign w:val="center"/>
          </w:tcPr>
          <w:p w14:paraId="30DCCF5F" w14:textId="77777777" w:rsidR="00A03C4F" w:rsidRPr="002D638C" w:rsidRDefault="00A03C4F" w:rsidP="002F0E3A">
            <w:pPr>
              <w:spacing w:line="228" w:lineRule="auto"/>
              <w:ind w:left="-57" w:right="-57"/>
              <w:jc w:val="center"/>
              <w:rPr>
                <w:rFonts w:eastAsia="Symbol" w:cs="Symbol"/>
                <w:spacing w:val="-4"/>
                <w:sz w:val="24"/>
                <w:szCs w:val="24"/>
              </w:rPr>
            </w:pPr>
            <w:r w:rsidRPr="002D638C">
              <w:rPr>
                <w:rFonts w:eastAsia="Symbol" w:cs="Symbol"/>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20C3E1D" w14:textId="122D19FF" w:rsidR="00A03C4F" w:rsidRPr="002D638C" w:rsidRDefault="00DF64F6" w:rsidP="002F0E3A">
            <w:pPr>
              <w:spacing w:line="228" w:lineRule="auto"/>
              <w:ind w:left="-57" w:right="-57"/>
              <w:rPr>
                <w:spacing w:val="-4"/>
                <w:sz w:val="24"/>
                <w:szCs w:val="24"/>
              </w:rPr>
            </w:pPr>
            <w:proofErr w:type="spellStart"/>
            <w:r w:rsidRPr="002D638C">
              <w:rPr>
                <w:spacing w:val="-4"/>
                <w:sz w:val="24"/>
                <w:szCs w:val="24"/>
              </w:rPr>
              <w:t>Қызметкерлердің</w:t>
            </w:r>
            <w:proofErr w:type="spellEnd"/>
            <w:r w:rsidRPr="002D638C">
              <w:rPr>
                <w:spacing w:val="-4"/>
                <w:sz w:val="24"/>
                <w:szCs w:val="24"/>
              </w:rPr>
              <w:t xml:space="preserve"> </w:t>
            </w:r>
            <w:proofErr w:type="spellStart"/>
            <w:r w:rsidRPr="002D638C">
              <w:rPr>
                <w:spacing w:val="-4"/>
                <w:sz w:val="24"/>
                <w:szCs w:val="24"/>
              </w:rPr>
              <w:t>әлеуметтік</w:t>
            </w:r>
            <w:proofErr w:type="spellEnd"/>
            <w:r w:rsidRPr="002D638C">
              <w:rPr>
                <w:spacing w:val="-4"/>
                <w:sz w:val="24"/>
                <w:szCs w:val="24"/>
              </w:rPr>
              <w:t xml:space="preserve"> </w:t>
            </w:r>
            <w:proofErr w:type="spellStart"/>
            <w:r w:rsidRPr="002D638C">
              <w:rPr>
                <w:spacing w:val="-4"/>
                <w:sz w:val="24"/>
                <w:szCs w:val="24"/>
              </w:rPr>
              <w:t>сұраныстарының</w:t>
            </w:r>
            <w:proofErr w:type="spellEnd"/>
            <w:r w:rsidRPr="002D638C">
              <w:rPr>
                <w:spacing w:val="-4"/>
                <w:sz w:val="24"/>
                <w:szCs w:val="24"/>
              </w:rPr>
              <w:t xml:space="preserve"> </w:t>
            </w:r>
            <w:proofErr w:type="spellStart"/>
            <w:r w:rsidRPr="002D638C">
              <w:rPr>
                <w:spacing w:val="-4"/>
                <w:sz w:val="24"/>
                <w:szCs w:val="24"/>
              </w:rPr>
              <w:t>өсуі</w:t>
            </w:r>
            <w:proofErr w:type="spellEnd"/>
            <w:r w:rsidRPr="002D638C">
              <w:rPr>
                <w:spacing w:val="-4"/>
                <w:sz w:val="24"/>
                <w:szCs w:val="24"/>
              </w:rPr>
              <w:t xml:space="preserve"> </w:t>
            </w:r>
            <w:proofErr w:type="spellStart"/>
            <w:r w:rsidRPr="002D638C">
              <w:rPr>
                <w:spacing w:val="-4"/>
                <w:sz w:val="24"/>
                <w:szCs w:val="24"/>
              </w:rPr>
              <w:t>Кадрлық</w:t>
            </w:r>
            <w:proofErr w:type="spellEnd"/>
            <w:r w:rsidRPr="002D638C">
              <w:rPr>
                <w:spacing w:val="-4"/>
                <w:sz w:val="24"/>
                <w:szCs w:val="24"/>
              </w:rPr>
              <w:t xml:space="preserve"> </w:t>
            </w:r>
            <w:proofErr w:type="spellStart"/>
            <w:r w:rsidRPr="002D638C">
              <w:rPr>
                <w:spacing w:val="-4"/>
                <w:sz w:val="24"/>
                <w:szCs w:val="24"/>
              </w:rPr>
              <w:t>тәуекелдерді</w:t>
            </w:r>
            <w:proofErr w:type="spellEnd"/>
            <w:r w:rsidRPr="002D638C">
              <w:rPr>
                <w:spacing w:val="-4"/>
                <w:sz w:val="24"/>
                <w:szCs w:val="24"/>
              </w:rPr>
              <w:t xml:space="preserve"> </w:t>
            </w:r>
            <w:proofErr w:type="spellStart"/>
            <w:r w:rsidRPr="002D638C">
              <w:rPr>
                <w:spacing w:val="-4"/>
                <w:sz w:val="24"/>
                <w:szCs w:val="24"/>
              </w:rPr>
              <w:t>арттырады</w:t>
            </w:r>
            <w:proofErr w:type="spellEnd"/>
            <w:r w:rsidRPr="002D638C">
              <w:rPr>
                <w:spacing w:val="-4"/>
                <w:sz w:val="24"/>
                <w:szCs w:val="24"/>
              </w:rPr>
              <w:t xml:space="preserve"> және </w:t>
            </w:r>
            <w:proofErr w:type="spellStart"/>
            <w:r w:rsidRPr="002D638C">
              <w:rPr>
                <w:spacing w:val="-4"/>
                <w:sz w:val="24"/>
                <w:szCs w:val="24"/>
              </w:rPr>
              <w:t>тиісті</w:t>
            </w:r>
            <w:proofErr w:type="spellEnd"/>
            <w:r w:rsidRPr="002D638C">
              <w:rPr>
                <w:spacing w:val="-4"/>
                <w:sz w:val="24"/>
                <w:szCs w:val="24"/>
              </w:rPr>
              <w:t xml:space="preserve"> </w:t>
            </w:r>
            <w:proofErr w:type="spellStart"/>
            <w:r w:rsidRPr="002D638C">
              <w:rPr>
                <w:spacing w:val="-4"/>
                <w:sz w:val="24"/>
                <w:szCs w:val="24"/>
              </w:rPr>
              <w:t>ынталандыру</w:t>
            </w:r>
            <w:proofErr w:type="spellEnd"/>
            <w:r w:rsidRPr="002D638C">
              <w:rPr>
                <w:spacing w:val="-4"/>
                <w:sz w:val="24"/>
                <w:szCs w:val="24"/>
              </w:rPr>
              <w:t xml:space="preserve"> </w:t>
            </w:r>
            <w:proofErr w:type="spellStart"/>
            <w:r w:rsidRPr="002D638C">
              <w:rPr>
                <w:spacing w:val="-4"/>
                <w:sz w:val="24"/>
                <w:szCs w:val="24"/>
              </w:rPr>
              <w:t>жүйесін</w:t>
            </w:r>
            <w:proofErr w:type="spellEnd"/>
            <w:r w:rsidRPr="002D638C">
              <w:rPr>
                <w:spacing w:val="-4"/>
                <w:sz w:val="24"/>
                <w:szCs w:val="24"/>
              </w:rPr>
              <w:t xml:space="preserve"> </w:t>
            </w:r>
            <w:proofErr w:type="spellStart"/>
            <w:r w:rsidRPr="002D638C">
              <w:rPr>
                <w:spacing w:val="-4"/>
                <w:sz w:val="24"/>
                <w:szCs w:val="24"/>
              </w:rPr>
              <w:t>қажет</w:t>
            </w:r>
            <w:proofErr w:type="spellEnd"/>
            <w:r w:rsidRPr="002D638C">
              <w:rPr>
                <w:spacing w:val="-4"/>
                <w:sz w:val="24"/>
                <w:szCs w:val="24"/>
              </w:rPr>
              <w:t xml:space="preserve"> </w:t>
            </w:r>
            <w:proofErr w:type="spellStart"/>
            <w:r w:rsidRPr="002D638C">
              <w:rPr>
                <w:spacing w:val="-4"/>
                <w:sz w:val="24"/>
                <w:szCs w:val="24"/>
              </w:rPr>
              <w:t>етеді</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4AB7A6C4" w14:textId="58F69AD9" w:rsidR="00A03C4F" w:rsidRPr="002D638C" w:rsidRDefault="00DF64F6" w:rsidP="002F0E3A">
            <w:pPr>
              <w:spacing w:line="228" w:lineRule="auto"/>
              <w:ind w:left="-57" w:right="-57"/>
              <w:rPr>
                <w:spacing w:val="-4"/>
                <w:sz w:val="24"/>
                <w:szCs w:val="24"/>
              </w:rPr>
            </w:pPr>
            <w:proofErr w:type="spellStart"/>
            <w:r w:rsidRPr="002D638C">
              <w:rPr>
                <w:spacing w:val="-4"/>
                <w:sz w:val="24"/>
                <w:szCs w:val="24"/>
              </w:rPr>
              <w:t>Егер</w:t>
            </w:r>
            <w:proofErr w:type="spellEnd"/>
            <w:r w:rsidRPr="002D638C">
              <w:rPr>
                <w:spacing w:val="-4"/>
                <w:sz w:val="24"/>
                <w:szCs w:val="24"/>
              </w:rPr>
              <w:t xml:space="preserve"> </w:t>
            </w:r>
            <w:proofErr w:type="spellStart"/>
            <w:r w:rsidRPr="002D638C">
              <w:rPr>
                <w:spacing w:val="-4"/>
                <w:sz w:val="24"/>
                <w:szCs w:val="24"/>
              </w:rPr>
              <w:t>еңбек</w:t>
            </w:r>
            <w:proofErr w:type="spellEnd"/>
            <w:r w:rsidRPr="002D638C">
              <w:rPr>
                <w:spacing w:val="-4"/>
                <w:sz w:val="24"/>
                <w:szCs w:val="24"/>
              </w:rPr>
              <w:t xml:space="preserve"> </w:t>
            </w:r>
            <w:proofErr w:type="spellStart"/>
            <w:r w:rsidRPr="002D638C">
              <w:rPr>
                <w:spacing w:val="-4"/>
                <w:sz w:val="24"/>
                <w:szCs w:val="24"/>
              </w:rPr>
              <w:t>жағдайлары</w:t>
            </w:r>
            <w:proofErr w:type="spellEnd"/>
            <w:r w:rsidRPr="002D638C">
              <w:rPr>
                <w:spacing w:val="-4"/>
                <w:sz w:val="24"/>
                <w:szCs w:val="24"/>
              </w:rPr>
              <w:t xml:space="preserve"> </w:t>
            </w:r>
            <w:proofErr w:type="spellStart"/>
            <w:r w:rsidRPr="002D638C">
              <w:rPr>
                <w:spacing w:val="-4"/>
                <w:sz w:val="24"/>
                <w:szCs w:val="24"/>
              </w:rPr>
              <w:t>жақсы</w:t>
            </w:r>
            <w:proofErr w:type="spellEnd"/>
            <w:r w:rsidRPr="002D638C">
              <w:rPr>
                <w:spacing w:val="-4"/>
                <w:sz w:val="24"/>
                <w:szCs w:val="24"/>
              </w:rPr>
              <w:t xml:space="preserve"> </w:t>
            </w:r>
            <w:proofErr w:type="spellStart"/>
            <w:r w:rsidRPr="002D638C">
              <w:rPr>
                <w:spacing w:val="-4"/>
                <w:sz w:val="24"/>
                <w:szCs w:val="24"/>
              </w:rPr>
              <w:t>болса</w:t>
            </w:r>
            <w:proofErr w:type="spellEnd"/>
            <w:r w:rsidRPr="002D638C">
              <w:rPr>
                <w:spacing w:val="-4"/>
                <w:sz w:val="24"/>
                <w:szCs w:val="24"/>
              </w:rPr>
              <w:t xml:space="preserve">, </w:t>
            </w:r>
            <w:proofErr w:type="spellStart"/>
            <w:r w:rsidRPr="002D638C">
              <w:rPr>
                <w:spacing w:val="-4"/>
                <w:sz w:val="24"/>
                <w:szCs w:val="24"/>
              </w:rPr>
              <w:t>Құнды</w:t>
            </w:r>
            <w:proofErr w:type="spellEnd"/>
            <w:r w:rsidRPr="002D638C">
              <w:rPr>
                <w:spacing w:val="-4"/>
                <w:sz w:val="24"/>
                <w:szCs w:val="24"/>
              </w:rPr>
              <w:t xml:space="preserve"> </w:t>
            </w:r>
            <w:proofErr w:type="spellStart"/>
            <w:r w:rsidRPr="002D638C">
              <w:rPr>
                <w:spacing w:val="-4"/>
                <w:sz w:val="24"/>
                <w:szCs w:val="24"/>
              </w:rPr>
              <w:t>мамандардың</w:t>
            </w:r>
            <w:proofErr w:type="spellEnd"/>
            <w:r w:rsidRPr="002D638C">
              <w:rPr>
                <w:spacing w:val="-4"/>
                <w:sz w:val="24"/>
                <w:szCs w:val="24"/>
              </w:rPr>
              <w:t xml:space="preserve"> </w:t>
            </w:r>
            <w:proofErr w:type="spellStart"/>
            <w:r w:rsidRPr="002D638C">
              <w:rPr>
                <w:spacing w:val="-4"/>
                <w:sz w:val="24"/>
                <w:szCs w:val="24"/>
              </w:rPr>
              <w:t>бизнеске</w:t>
            </w:r>
            <w:proofErr w:type="spellEnd"/>
            <w:r w:rsidRPr="002D638C">
              <w:rPr>
                <w:spacing w:val="-4"/>
                <w:sz w:val="24"/>
                <w:szCs w:val="24"/>
              </w:rPr>
              <w:t xml:space="preserve"> кету </w:t>
            </w:r>
            <w:proofErr w:type="spellStart"/>
            <w:r w:rsidRPr="002D638C">
              <w:rPr>
                <w:spacing w:val="-4"/>
                <w:sz w:val="24"/>
                <w:szCs w:val="24"/>
              </w:rPr>
              <w:t>қаупі</w:t>
            </w:r>
            <w:proofErr w:type="spellEnd"/>
            <w:r w:rsidRPr="002D638C">
              <w:rPr>
                <w:spacing w:val="-4"/>
                <w:sz w:val="24"/>
                <w:szCs w:val="24"/>
              </w:rPr>
              <w:t xml:space="preserve">. </w:t>
            </w:r>
            <w:proofErr w:type="spellStart"/>
            <w:r w:rsidRPr="002D638C">
              <w:rPr>
                <w:spacing w:val="-4"/>
                <w:sz w:val="24"/>
                <w:szCs w:val="24"/>
              </w:rPr>
              <w:t>Бағалы</w:t>
            </w:r>
            <w:proofErr w:type="spellEnd"/>
            <w:r w:rsidRPr="002D638C">
              <w:rPr>
                <w:spacing w:val="-4"/>
                <w:sz w:val="24"/>
                <w:szCs w:val="24"/>
              </w:rPr>
              <w:t xml:space="preserve"> </w:t>
            </w:r>
            <w:proofErr w:type="spellStart"/>
            <w:r w:rsidRPr="002D638C">
              <w:rPr>
                <w:spacing w:val="-4"/>
                <w:sz w:val="24"/>
                <w:szCs w:val="24"/>
              </w:rPr>
              <w:t>мамандарды</w:t>
            </w:r>
            <w:proofErr w:type="spellEnd"/>
            <w:r w:rsidRPr="002D638C">
              <w:rPr>
                <w:spacing w:val="-4"/>
                <w:sz w:val="24"/>
                <w:szCs w:val="24"/>
              </w:rPr>
              <w:t xml:space="preserve"> </w:t>
            </w:r>
            <w:proofErr w:type="spellStart"/>
            <w:r w:rsidRPr="002D638C">
              <w:rPr>
                <w:spacing w:val="-4"/>
                <w:sz w:val="24"/>
                <w:szCs w:val="24"/>
              </w:rPr>
              <w:t>жұмыстан</w:t>
            </w:r>
            <w:proofErr w:type="spellEnd"/>
            <w:r w:rsidRPr="002D638C">
              <w:rPr>
                <w:spacing w:val="-4"/>
                <w:sz w:val="24"/>
                <w:szCs w:val="24"/>
              </w:rPr>
              <w:t xml:space="preserve"> </w:t>
            </w:r>
            <w:proofErr w:type="spellStart"/>
            <w:r w:rsidRPr="002D638C">
              <w:rPr>
                <w:spacing w:val="-4"/>
                <w:sz w:val="24"/>
                <w:szCs w:val="24"/>
              </w:rPr>
              <w:t>шығару</w:t>
            </w:r>
            <w:proofErr w:type="spellEnd"/>
            <w:r w:rsidRPr="002D638C">
              <w:rPr>
                <w:spacing w:val="-4"/>
                <w:sz w:val="24"/>
                <w:szCs w:val="24"/>
                <w:lang w:val="kk-KZ"/>
              </w:rPr>
              <w:t xml:space="preserve"> </w:t>
            </w:r>
            <w:r w:rsidRPr="002D638C">
              <w:rPr>
                <w:spacing w:val="-4"/>
                <w:sz w:val="24"/>
                <w:szCs w:val="24"/>
              </w:rPr>
              <w:t>-</w:t>
            </w:r>
            <w:r w:rsidRPr="002D638C">
              <w:rPr>
                <w:spacing w:val="-4"/>
                <w:sz w:val="24"/>
                <w:szCs w:val="24"/>
                <w:lang w:val="kk-KZ"/>
              </w:rPr>
              <w:t xml:space="preserve"> </w:t>
            </w:r>
            <w:proofErr w:type="spellStart"/>
            <w:r w:rsidRPr="002D638C">
              <w:rPr>
                <w:spacing w:val="-4"/>
                <w:sz w:val="24"/>
                <w:szCs w:val="24"/>
              </w:rPr>
              <w:t>бұл</w:t>
            </w:r>
            <w:proofErr w:type="spellEnd"/>
            <w:r w:rsidRPr="002D638C">
              <w:rPr>
                <w:spacing w:val="-4"/>
                <w:sz w:val="24"/>
                <w:szCs w:val="24"/>
              </w:rPr>
              <w:t xml:space="preserve"> </w:t>
            </w:r>
            <w:r w:rsidRPr="002D638C">
              <w:rPr>
                <w:spacing w:val="-4"/>
                <w:sz w:val="24"/>
                <w:szCs w:val="24"/>
                <w:lang w:val="kk-KZ"/>
              </w:rPr>
              <w:t>к</w:t>
            </w:r>
            <w:proofErr w:type="spellStart"/>
            <w:r w:rsidRPr="002D638C">
              <w:rPr>
                <w:spacing w:val="-4"/>
                <w:sz w:val="24"/>
                <w:szCs w:val="24"/>
              </w:rPr>
              <w:t>адрлық</w:t>
            </w:r>
            <w:proofErr w:type="spellEnd"/>
            <w:r w:rsidRPr="002D638C">
              <w:rPr>
                <w:spacing w:val="-4"/>
                <w:sz w:val="24"/>
                <w:szCs w:val="24"/>
              </w:rPr>
              <w:t xml:space="preserve"> </w:t>
            </w:r>
            <w:proofErr w:type="spellStart"/>
            <w:r w:rsidRPr="002D638C">
              <w:rPr>
                <w:spacing w:val="-4"/>
                <w:sz w:val="24"/>
                <w:szCs w:val="24"/>
              </w:rPr>
              <w:t>тәуекел</w:t>
            </w:r>
            <w:proofErr w:type="spellEnd"/>
            <w:r w:rsidRPr="002D638C">
              <w:rPr>
                <w:spacing w:val="-4"/>
                <w:sz w:val="24"/>
                <w:szCs w:val="24"/>
              </w:rPr>
              <w:t xml:space="preserve">. </w:t>
            </w:r>
            <w:proofErr w:type="spellStart"/>
            <w:r w:rsidRPr="002D638C">
              <w:rPr>
                <w:spacing w:val="-4"/>
                <w:sz w:val="24"/>
                <w:szCs w:val="24"/>
              </w:rPr>
              <w:t>Сондықтан</w:t>
            </w:r>
            <w:proofErr w:type="spellEnd"/>
            <w:r w:rsidRPr="002D638C">
              <w:rPr>
                <w:spacing w:val="-4"/>
                <w:sz w:val="24"/>
                <w:szCs w:val="24"/>
              </w:rPr>
              <w:t xml:space="preserve"> </w:t>
            </w: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органдарда</w:t>
            </w:r>
            <w:proofErr w:type="spellEnd"/>
            <w:r w:rsidRPr="002D638C">
              <w:rPr>
                <w:spacing w:val="-4"/>
                <w:sz w:val="24"/>
                <w:szCs w:val="24"/>
              </w:rPr>
              <w:t xml:space="preserve"> ЖБ</w:t>
            </w:r>
            <w:r w:rsidRPr="002D638C">
              <w:rPr>
                <w:spacing w:val="-4"/>
                <w:sz w:val="24"/>
                <w:szCs w:val="24"/>
                <w:lang w:val="kk-KZ"/>
              </w:rPr>
              <w:t>Б</w:t>
            </w:r>
            <w:r w:rsidRPr="002D638C">
              <w:rPr>
                <w:spacing w:val="-4"/>
                <w:sz w:val="24"/>
                <w:szCs w:val="24"/>
              </w:rPr>
              <w:t xml:space="preserve"> </w:t>
            </w:r>
            <w:proofErr w:type="spellStart"/>
            <w:r w:rsidRPr="002D638C">
              <w:rPr>
                <w:spacing w:val="-4"/>
                <w:sz w:val="24"/>
                <w:szCs w:val="24"/>
              </w:rPr>
              <w:t>енгізу</w:t>
            </w:r>
            <w:proofErr w:type="spellEnd"/>
            <w:r w:rsidRPr="002D638C">
              <w:rPr>
                <w:spacing w:val="-4"/>
                <w:sz w:val="24"/>
                <w:szCs w:val="24"/>
              </w:rPr>
              <w:t xml:space="preserve"> бағдарламасына </w:t>
            </w: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қызметшілерді</w:t>
            </w:r>
            <w:proofErr w:type="spellEnd"/>
            <w:r w:rsidRPr="002D638C">
              <w:rPr>
                <w:spacing w:val="-4"/>
                <w:sz w:val="24"/>
                <w:szCs w:val="24"/>
              </w:rPr>
              <w:t xml:space="preserve"> </w:t>
            </w:r>
            <w:proofErr w:type="spellStart"/>
            <w:r w:rsidRPr="002D638C">
              <w:rPr>
                <w:spacing w:val="-4"/>
                <w:sz w:val="24"/>
                <w:szCs w:val="24"/>
              </w:rPr>
              <w:t>ынталандыру</w:t>
            </w:r>
            <w:proofErr w:type="spellEnd"/>
            <w:r w:rsidRPr="002D638C">
              <w:rPr>
                <w:spacing w:val="-4"/>
                <w:sz w:val="24"/>
                <w:szCs w:val="24"/>
              </w:rPr>
              <w:t xml:space="preserve"> </w:t>
            </w:r>
            <w:proofErr w:type="spellStart"/>
            <w:r w:rsidRPr="002D638C">
              <w:rPr>
                <w:spacing w:val="-4"/>
                <w:sz w:val="24"/>
                <w:szCs w:val="24"/>
              </w:rPr>
              <w:t>жүйесін</w:t>
            </w:r>
            <w:proofErr w:type="spellEnd"/>
            <w:r w:rsidRPr="002D638C">
              <w:rPr>
                <w:spacing w:val="-4"/>
                <w:sz w:val="24"/>
                <w:szCs w:val="24"/>
              </w:rPr>
              <w:t xml:space="preserve"> ЖБ</w:t>
            </w:r>
            <w:r w:rsidRPr="002D638C">
              <w:rPr>
                <w:spacing w:val="-4"/>
                <w:sz w:val="24"/>
                <w:szCs w:val="24"/>
                <w:lang w:val="kk-KZ"/>
              </w:rPr>
              <w:t>Б-</w:t>
            </w:r>
            <w:proofErr w:type="spellStart"/>
            <w:r w:rsidRPr="002D638C">
              <w:rPr>
                <w:spacing w:val="-4"/>
                <w:sz w:val="24"/>
                <w:szCs w:val="24"/>
              </w:rPr>
              <w:t>ға</w:t>
            </w:r>
            <w:proofErr w:type="spellEnd"/>
            <w:r w:rsidRPr="002D638C">
              <w:rPr>
                <w:spacing w:val="-4"/>
                <w:sz w:val="24"/>
                <w:szCs w:val="24"/>
              </w:rPr>
              <w:t xml:space="preserve"> </w:t>
            </w:r>
            <w:proofErr w:type="spellStart"/>
            <w:r w:rsidRPr="002D638C">
              <w:rPr>
                <w:spacing w:val="-4"/>
                <w:sz w:val="24"/>
                <w:szCs w:val="24"/>
              </w:rPr>
              <w:t>сәйкес</w:t>
            </w:r>
            <w:proofErr w:type="spellEnd"/>
            <w:r w:rsidRPr="002D638C">
              <w:rPr>
                <w:spacing w:val="-4"/>
                <w:sz w:val="24"/>
                <w:szCs w:val="24"/>
              </w:rPr>
              <w:t xml:space="preserve"> </w:t>
            </w:r>
            <w:proofErr w:type="spellStart"/>
            <w:r w:rsidRPr="002D638C">
              <w:rPr>
                <w:spacing w:val="-4"/>
                <w:sz w:val="24"/>
                <w:szCs w:val="24"/>
              </w:rPr>
              <w:t>келтіру</w:t>
            </w:r>
            <w:proofErr w:type="spellEnd"/>
            <w:r w:rsidRPr="002D638C">
              <w:rPr>
                <w:spacing w:val="-4"/>
                <w:sz w:val="24"/>
                <w:szCs w:val="24"/>
              </w:rPr>
              <w:t xml:space="preserve"> </w:t>
            </w:r>
            <w:proofErr w:type="spellStart"/>
            <w:r w:rsidRPr="002D638C">
              <w:rPr>
                <w:spacing w:val="-4"/>
                <w:sz w:val="24"/>
                <w:szCs w:val="24"/>
              </w:rPr>
              <w:t>бойынша</w:t>
            </w:r>
            <w:proofErr w:type="spellEnd"/>
            <w:r w:rsidRPr="002D638C">
              <w:rPr>
                <w:spacing w:val="-4"/>
                <w:sz w:val="24"/>
                <w:szCs w:val="24"/>
              </w:rPr>
              <w:t xml:space="preserve"> </w:t>
            </w:r>
            <w:proofErr w:type="spellStart"/>
            <w:r w:rsidRPr="002D638C">
              <w:rPr>
                <w:spacing w:val="-4"/>
                <w:sz w:val="24"/>
                <w:szCs w:val="24"/>
              </w:rPr>
              <w:lastRenderedPageBreak/>
              <w:t>ұсыныстар</w:t>
            </w:r>
            <w:proofErr w:type="spellEnd"/>
            <w:r w:rsidRPr="002D638C">
              <w:rPr>
                <w:spacing w:val="-4"/>
                <w:sz w:val="24"/>
                <w:szCs w:val="24"/>
              </w:rPr>
              <w:t xml:space="preserve"> </w:t>
            </w:r>
            <w:proofErr w:type="spellStart"/>
            <w:r w:rsidRPr="002D638C">
              <w:rPr>
                <w:spacing w:val="-4"/>
                <w:sz w:val="24"/>
                <w:szCs w:val="24"/>
              </w:rPr>
              <w:t>енгізілуі</w:t>
            </w:r>
            <w:proofErr w:type="spellEnd"/>
            <w:r w:rsidRPr="002D638C">
              <w:rPr>
                <w:spacing w:val="-4"/>
                <w:sz w:val="24"/>
                <w:szCs w:val="24"/>
              </w:rPr>
              <w:t xml:space="preserve"> </w:t>
            </w:r>
            <w:proofErr w:type="spellStart"/>
            <w:r w:rsidRPr="002D638C">
              <w:rPr>
                <w:spacing w:val="-4"/>
                <w:sz w:val="24"/>
                <w:szCs w:val="24"/>
              </w:rPr>
              <w:t>тиіс</w:t>
            </w:r>
            <w:proofErr w:type="spellEnd"/>
            <w:r w:rsidR="00A03C4F" w:rsidRPr="002D638C">
              <w:rPr>
                <w:spacing w:val="-4"/>
                <w:sz w:val="24"/>
                <w:szCs w:val="24"/>
              </w:rPr>
              <w:t>.</w:t>
            </w:r>
          </w:p>
        </w:tc>
      </w:tr>
      <w:tr w:rsidR="00A03C4F" w:rsidRPr="00323B69" w14:paraId="49D6A1C2" w14:textId="77777777" w:rsidTr="002F0E3A">
        <w:trPr>
          <w:trHeight w:val="300"/>
          <w:jc w:val="center"/>
        </w:trPr>
        <w:tc>
          <w:tcPr>
            <w:tcW w:w="993" w:type="dxa"/>
            <w:tcBorders>
              <w:top w:val="single" w:sz="4" w:space="0" w:color="auto"/>
              <w:left w:val="single" w:sz="4" w:space="0" w:color="auto"/>
              <w:bottom w:val="nil"/>
              <w:right w:val="single" w:sz="4" w:space="0" w:color="auto"/>
            </w:tcBorders>
            <w:vAlign w:val="center"/>
          </w:tcPr>
          <w:p w14:paraId="582FFBF1"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lastRenderedPageBreak/>
              <w:t>S2</w:t>
            </w:r>
          </w:p>
        </w:tc>
        <w:tc>
          <w:tcPr>
            <w:tcW w:w="1134" w:type="dxa"/>
            <w:tcBorders>
              <w:top w:val="single" w:sz="4" w:space="0" w:color="auto"/>
              <w:left w:val="single" w:sz="4" w:space="0" w:color="auto"/>
              <w:bottom w:val="nil"/>
              <w:right w:val="single" w:sz="4" w:space="0" w:color="auto"/>
            </w:tcBorders>
            <w:vAlign w:val="center"/>
          </w:tcPr>
          <w:p w14:paraId="43E135D4"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w:t>
            </w:r>
          </w:p>
        </w:tc>
        <w:tc>
          <w:tcPr>
            <w:tcW w:w="3260" w:type="dxa"/>
            <w:tcBorders>
              <w:top w:val="single" w:sz="4" w:space="0" w:color="auto"/>
              <w:left w:val="single" w:sz="4" w:space="0" w:color="auto"/>
              <w:bottom w:val="nil"/>
              <w:right w:val="single" w:sz="4" w:space="0" w:color="auto"/>
            </w:tcBorders>
            <w:shd w:val="clear" w:color="auto" w:fill="auto"/>
            <w:vAlign w:val="center"/>
          </w:tcPr>
          <w:p w14:paraId="31DAD85D" w14:textId="50F7849A" w:rsidR="00A03C4F" w:rsidRPr="002D638C" w:rsidRDefault="00DF64F6" w:rsidP="006809E1">
            <w:pPr>
              <w:ind w:left="-57" w:right="-57"/>
              <w:rPr>
                <w:spacing w:val="-4"/>
                <w:sz w:val="24"/>
                <w:szCs w:val="24"/>
              </w:rPr>
            </w:pPr>
            <w:proofErr w:type="spellStart"/>
            <w:r w:rsidRPr="002D638C">
              <w:rPr>
                <w:spacing w:val="-4"/>
                <w:sz w:val="24"/>
                <w:szCs w:val="24"/>
              </w:rPr>
              <w:t>Қазақстанда</w:t>
            </w:r>
            <w:proofErr w:type="spellEnd"/>
            <w:r w:rsidRPr="002D638C">
              <w:rPr>
                <w:spacing w:val="-4"/>
                <w:sz w:val="24"/>
                <w:szCs w:val="24"/>
              </w:rPr>
              <w:t xml:space="preserve"> </w:t>
            </w:r>
            <w:proofErr w:type="spellStart"/>
            <w:r w:rsidRPr="002D638C">
              <w:rPr>
                <w:spacing w:val="-4"/>
                <w:sz w:val="24"/>
                <w:szCs w:val="24"/>
              </w:rPr>
              <w:t>халық</w:t>
            </w:r>
            <w:proofErr w:type="spellEnd"/>
            <w:r w:rsidRPr="002D638C">
              <w:rPr>
                <w:spacing w:val="-4"/>
                <w:sz w:val="24"/>
                <w:szCs w:val="24"/>
              </w:rPr>
              <w:t xml:space="preserve"> </w:t>
            </w:r>
            <w:proofErr w:type="spellStart"/>
            <w:r w:rsidRPr="002D638C">
              <w:rPr>
                <w:spacing w:val="-4"/>
                <w:sz w:val="24"/>
                <w:szCs w:val="24"/>
              </w:rPr>
              <w:t>санының</w:t>
            </w:r>
            <w:proofErr w:type="spellEnd"/>
            <w:r w:rsidRPr="002D638C">
              <w:rPr>
                <w:spacing w:val="-4"/>
                <w:sz w:val="24"/>
                <w:szCs w:val="24"/>
              </w:rPr>
              <w:t xml:space="preserve"> </w:t>
            </w:r>
            <w:proofErr w:type="spellStart"/>
            <w:r w:rsidRPr="002D638C">
              <w:rPr>
                <w:spacing w:val="-4"/>
                <w:sz w:val="24"/>
                <w:szCs w:val="24"/>
              </w:rPr>
              <w:t>өсуі</w:t>
            </w:r>
            <w:proofErr w:type="spellEnd"/>
            <w:r w:rsidRPr="002D638C">
              <w:rPr>
                <w:spacing w:val="-4"/>
                <w:sz w:val="24"/>
                <w:szCs w:val="24"/>
              </w:rPr>
              <w:t xml:space="preserve"> </w:t>
            </w:r>
          </w:p>
        </w:tc>
        <w:tc>
          <w:tcPr>
            <w:tcW w:w="4252" w:type="dxa"/>
            <w:tcBorders>
              <w:top w:val="single" w:sz="4" w:space="0" w:color="auto"/>
              <w:left w:val="single" w:sz="4" w:space="0" w:color="auto"/>
              <w:bottom w:val="nil"/>
              <w:right w:val="single" w:sz="4" w:space="0" w:color="auto"/>
            </w:tcBorders>
            <w:vAlign w:val="center"/>
          </w:tcPr>
          <w:p w14:paraId="33AB332A" w14:textId="5A61FA2B" w:rsidR="00A03C4F" w:rsidRPr="002D638C" w:rsidRDefault="00DF64F6" w:rsidP="00AE2F91">
            <w:pPr>
              <w:ind w:left="-57" w:right="-57"/>
              <w:rPr>
                <w:spacing w:val="-4"/>
                <w:sz w:val="24"/>
                <w:szCs w:val="24"/>
              </w:rPr>
            </w:pPr>
            <w:r w:rsidRPr="002D638C">
              <w:rPr>
                <w:spacing w:val="-4"/>
                <w:sz w:val="24"/>
                <w:szCs w:val="24"/>
              </w:rPr>
              <w:t>Ж</w:t>
            </w:r>
            <w:r w:rsidRPr="002D638C">
              <w:rPr>
                <w:spacing w:val="-4"/>
                <w:sz w:val="24"/>
                <w:szCs w:val="24"/>
                <w:lang w:val="kk-KZ"/>
              </w:rPr>
              <w:t>Б</w:t>
            </w:r>
            <w:r w:rsidRPr="002D638C">
              <w:rPr>
                <w:spacing w:val="-4"/>
                <w:sz w:val="24"/>
                <w:szCs w:val="24"/>
              </w:rPr>
              <w:t>Б-</w:t>
            </w:r>
            <w:r w:rsidRPr="002D638C">
              <w:rPr>
                <w:spacing w:val="-4"/>
                <w:sz w:val="24"/>
                <w:szCs w:val="24"/>
                <w:lang w:val="kk-KZ"/>
              </w:rPr>
              <w:t>д</w:t>
            </w:r>
            <w:r w:rsidRPr="002D638C">
              <w:rPr>
                <w:spacing w:val="-4"/>
                <w:sz w:val="24"/>
                <w:szCs w:val="24"/>
              </w:rPr>
              <w:t xml:space="preserve">ы </w:t>
            </w:r>
            <w:proofErr w:type="spellStart"/>
            <w:r w:rsidRPr="002D638C">
              <w:rPr>
                <w:spacing w:val="-4"/>
                <w:sz w:val="24"/>
                <w:szCs w:val="24"/>
              </w:rPr>
              <w:t>тезірек</w:t>
            </w:r>
            <w:proofErr w:type="spellEnd"/>
            <w:r w:rsidRPr="002D638C">
              <w:rPr>
                <w:spacing w:val="-4"/>
                <w:sz w:val="24"/>
                <w:szCs w:val="24"/>
              </w:rPr>
              <w:t xml:space="preserve"> </w:t>
            </w:r>
            <w:proofErr w:type="spellStart"/>
            <w:r w:rsidRPr="002D638C">
              <w:rPr>
                <w:spacing w:val="-4"/>
                <w:sz w:val="24"/>
                <w:szCs w:val="24"/>
              </w:rPr>
              <w:t>енгізуді</w:t>
            </w:r>
            <w:proofErr w:type="spellEnd"/>
            <w:r w:rsidRPr="002D638C">
              <w:rPr>
                <w:spacing w:val="-4"/>
                <w:sz w:val="24"/>
                <w:szCs w:val="24"/>
              </w:rPr>
              <w:t xml:space="preserve"> </w:t>
            </w:r>
            <w:proofErr w:type="spellStart"/>
            <w:r w:rsidRPr="002D638C">
              <w:rPr>
                <w:spacing w:val="-4"/>
                <w:sz w:val="24"/>
                <w:szCs w:val="24"/>
              </w:rPr>
              <w:t>ынталандыратын</w:t>
            </w:r>
            <w:proofErr w:type="spellEnd"/>
            <w:r w:rsidRPr="002D638C">
              <w:rPr>
                <w:spacing w:val="-4"/>
                <w:sz w:val="24"/>
                <w:szCs w:val="24"/>
              </w:rPr>
              <w:t xml:space="preserve"> </w:t>
            </w:r>
            <w:r w:rsidRPr="002D638C">
              <w:rPr>
                <w:spacing w:val="-4"/>
                <w:sz w:val="24"/>
                <w:szCs w:val="24"/>
                <w:lang w:val="kk-KZ"/>
              </w:rPr>
              <w:t>ф</w:t>
            </w:r>
            <w:proofErr w:type="spellStart"/>
            <w:r w:rsidRPr="002D638C">
              <w:rPr>
                <w:spacing w:val="-4"/>
                <w:sz w:val="24"/>
                <w:szCs w:val="24"/>
              </w:rPr>
              <w:t>актор</w:t>
            </w:r>
            <w:proofErr w:type="spellEnd"/>
            <w:r w:rsidR="00A03C4F" w:rsidRPr="002D638C">
              <w:rPr>
                <w:spacing w:val="-4"/>
                <w:sz w:val="24"/>
                <w:szCs w:val="24"/>
              </w:rPr>
              <w:t>.</w:t>
            </w:r>
          </w:p>
        </w:tc>
      </w:tr>
      <w:tr w:rsidR="002F0E3A" w:rsidRPr="00323B69" w14:paraId="41E920D7" w14:textId="77777777" w:rsidTr="002F0E3A">
        <w:trPr>
          <w:trHeight w:val="70"/>
          <w:jc w:val="center"/>
        </w:trPr>
        <w:tc>
          <w:tcPr>
            <w:tcW w:w="9639" w:type="dxa"/>
            <w:gridSpan w:val="4"/>
            <w:tcBorders>
              <w:top w:val="nil"/>
              <w:left w:val="nil"/>
              <w:right w:val="nil"/>
            </w:tcBorders>
          </w:tcPr>
          <w:p w14:paraId="0E502760" w14:textId="1E4D5455" w:rsidR="002F0E3A" w:rsidRPr="002F0E3A" w:rsidRDefault="002F0E3A" w:rsidP="002F0E3A">
            <w:pPr>
              <w:spacing w:line="228" w:lineRule="auto"/>
              <w:ind w:left="-57" w:right="-57" w:hanging="51"/>
              <w:jc w:val="both"/>
              <w:rPr>
                <w:spacing w:val="-4"/>
                <w:lang w:val="kk-KZ"/>
              </w:rPr>
            </w:pPr>
            <w:r w:rsidRPr="002F0E3A">
              <w:rPr>
                <w:spacing w:val="-4"/>
                <w:lang w:val="kk-KZ"/>
              </w:rPr>
              <w:t>2</w:t>
            </w:r>
            <w:r w:rsidR="005C69F2">
              <w:rPr>
                <w:spacing w:val="-4"/>
                <w:lang w:val="kk-KZ"/>
              </w:rPr>
              <w:t>6</w:t>
            </w:r>
            <w:r w:rsidRPr="002F0E3A">
              <w:rPr>
                <w:spacing w:val="-4"/>
                <w:lang w:val="kk-KZ"/>
              </w:rPr>
              <w:t>-кестенің жалғасы</w:t>
            </w:r>
          </w:p>
          <w:p w14:paraId="73D15CFC" w14:textId="77777777" w:rsidR="002F0E3A" w:rsidRPr="002F0E3A" w:rsidRDefault="002F0E3A" w:rsidP="002F0E3A">
            <w:pPr>
              <w:spacing w:line="228" w:lineRule="auto"/>
              <w:ind w:left="-57" w:right="-57" w:hanging="51"/>
              <w:jc w:val="both"/>
              <w:rPr>
                <w:spacing w:val="-4"/>
                <w:sz w:val="16"/>
                <w:szCs w:val="16"/>
                <w:lang w:val="kk-KZ"/>
              </w:rPr>
            </w:pPr>
          </w:p>
        </w:tc>
      </w:tr>
      <w:tr w:rsidR="002F0E3A" w:rsidRPr="00323B69" w14:paraId="1240EE05" w14:textId="77777777" w:rsidTr="00623340">
        <w:trPr>
          <w:trHeight w:val="70"/>
          <w:jc w:val="center"/>
        </w:trPr>
        <w:tc>
          <w:tcPr>
            <w:tcW w:w="993" w:type="dxa"/>
          </w:tcPr>
          <w:p w14:paraId="5DF92F82" w14:textId="77777777" w:rsidR="002F0E3A" w:rsidRPr="002D638C" w:rsidRDefault="002F0E3A" w:rsidP="00623340">
            <w:pPr>
              <w:spacing w:line="228" w:lineRule="auto"/>
              <w:ind w:left="-57" w:right="-57"/>
              <w:jc w:val="center"/>
              <w:rPr>
                <w:spacing w:val="-4"/>
                <w:sz w:val="24"/>
                <w:szCs w:val="24"/>
                <w:lang w:val="kk-KZ"/>
              </w:rPr>
            </w:pPr>
            <w:r>
              <w:rPr>
                <w:spacing w:val="-4"/>
                <w:sz w:val="24"/>
                <w:szCs w:val="24"/>
                <w:lang w:val="kk-KZ"/>
              </w:rPr>
              <w:t>1</w:t>
            </w:r>
          </w:p>
        </w:tc>
        <w:tc>
          <w:tcPr>
            <w:tcW w:w="1134" w:type="dxa"/>
          </w:tcPr>
          <w:p w14:paraId="3BA07A93" w14:textId="77777777" w:rsidR="002F0E3A" w:rsidRPr="002D638C" w:rsidRDefault="002F0E3A" w:rsidP="00623340">
            <w:pPr>
              <w:spacing w:line="228" w:lineRule="auto"/>
              <w:ind w:left="-57" w:right="-57"/>
              <w:jc w:val="center"/>
              <w:rPr>
                <w:spacing w:val="-4"/>
                <w:sz w:val="24"/>
                <w:szCs w:val="24"/>
                <w:lang w:val="kk-KZ"/>
              </w:rPr>
            </w:pPr>
            <w:r>
              <w:rPr>
                <w:spacing w:val="-4"/>
                <w:sz w:val="24"/>
                <w:szCs w:val="24"/>
                <w:lang w:val="kk-KZ"/>
              </w:rPr>
              <w:t>2</w:t>
            </w:r>
          </w:p>
        </w:tc>
        <w:tc>
          <w:tcPr>
            <w:tcW w:w="3260" w:type="dxa"/>
            <w:shd w:val="clear" w:color="auto" w:fill="auto"/>
            <w:vAlign w:val="center"/>
          </w:tcPr>
          <w:p w14:paraId="168B25E8" w14:textId="77777777" w:rsidR="002F0E3A" w:rsidRPr="0089421A" w:rsidRDefault="002F0E3A" w:rsidP="00623340">
            <w:pPr>
              <w:spacing w:line="228" w:lineRule="auto"/>
              <w:ind w:left="-57" w:right="-57"/>
              <w:jc w:val="center"/>
              <w:rPr>
                <w:spacing w:val="-4"/>
                <w:sz w:val="24"/>
                <w:szCs w:val="24"/>
                <w:lang w:val="kk-KZ"/>
              </w:rPr>
            </w:pPr>
            <w:r>
              <w:rPr>
                <w:spacing w:val="-4"/>
                <w:sz w:val="24"/>
                <w:szCs w:val="24"/>
                <w:lang w:val="kk-KZ"/>
              </w:rPr>
              <w:t>3</w:t>
            </w:r>
          </w:p>
        </w:tc>
        <w:tc>
          <w:tcPr>
            <w:tcW w:w="4252" w:type="dxa"/>
            <w:vAlign w:val="center"/>
          </w:tcPr>
          <w:p w14:paraId="7339FA36" w14:textId="77777777" w:rsidR="002F0E3A" w:rsidRPr="0089421A" w:rsidRDefault="002F0E3A" w:rsidP="00623340">
            <w:pPr>
              <w:spacing w:line="228" w:lineRule="auto"/>
              <w:ind w:left="-57" w:right="-57"/>
              <w:jc w:val="center"/>
              <w:rPr>
                <w:spacing w:val="-4"/>
                <w:sz w:val="24"/>
                <w:szCs w:val="24"/>
                <w:lang w:val="kk-KZ"/>
              </w:rPr>
            </w:pPr>
            <w:r>
              <w:rPr>
                <w:spacing w:val="-4"/>
                <w:sz w:val="24"/>
                <w:szCs w:val="24"/>
                <w:lang w:val="kk-KZ"/>
              </w:rPr>
              <w:t>4</w:t>
            </w:r>
          </w:p>
        </w:tc>
      </w:tr>
      <w:tr w:rsidR="00A03C4F" w:rsidRPr="00323B69" w14:paraId="3E220C97" w14:textId="77777777" w:rsidTr="002F0E3A">
        <w:trPr>
          <w:trHeight w:val="300"/>
          <w:jc w:val="center"/>
        </w:trPr>
        <w:tc>
          <w:tcPr>
            <w:tcW w:w="9639" w:type="dxa"/>
            <w:gridSpan w:val="4"/>
            <w:tcBorders>
              <w:left w:val="single" w:sz="4" w:space="0" w:color="auto"/>
              <w:right w:val="single" w:sz="4" w:space="0" w:color="auto"/>
            </w:tcBorders>
            <w:vAlign w:val="center"/>
          </w:tcPr>
          <w:p w14:paraId="4A085E9A" w14:textId="5B6D0C1F" w:rsidR="00A03C4F" w:rsidRPr="002D638C" w:rsidRDefault="00A03C4F" w:rsidP="00AE2F91">
            <w:pPr>
              <w:ind w:left="-57" w:right="-57"/>
              <w:jc w:val="center"/>
              <w:rPr>
                <w:spacing w:val="-4"/>
                <w:sz w:val="24"/>
                <w:szCs w:val="24"/>
              </w:rPr>
            </w:pPr>
            <w:r w:rsidRPr="002D638C">
              <w:rPr>
                <w:bCs/>
                <w:spacing w:val="-4"/>
                <w:sz w:val="24"/>
                <w:szCs w:val="24"/>
              </w:rPr>
              <w:t>Технологи</w:t>
            </w:r>
            <w:r w:rsidR="00DF64F6" w:rsidRPr="002D638C">
              <w:rPr>
                <w:bCs/>
                <w:spacing w:val="-4"/>
                <w:sz w:val="24"/>
                <w:szCs w:val="24"/>
                <w:lang w:val="kk-KZ"/>
              </w:rPr>
              <w:t>ялық</w:t>
            </w:r>
            <w:r w:rsidRPr="002D638C">
              <w:rPr>
                <w:spacing w:val="-4"/>
                <w:sz w:val="24"/>
                <w:szCs w:val="24"/>
              </w:rPr>
              <w:t xml:space="preserve"> фактор</w:t>
            </w:r>
            <w:r w:rsidR="00DF64F6" w:rsidRPr="002D638C">
              <w:rPr>
                <w:spacing w:val="-4"/>
                <w:sz w:val="24"/>
                <w:szCs w:val="24"/>
                <w:lang w:val="kk-KZ"/>
              </w:rPr>
              <w:t>лар</w:t>
            </w:r>
            <w:r w:rsidRPr="002D638C">
              <w:rPr>
                <w:spacing w:val="-4"/>
                <w:sz w:val="24"/>
                <w:szCs w:val="24"/>
              </w:rPr>
              <w:t xml:space="preserve"> (</w:t>
            </w:r>
            <w:proofErr w:type="spellStart"/>
            <w:r w:rsidRPr="002D638C">
              <w:rPr>
                <w:spacing w:val="-4"/>
                <w:sz w:val="24"/>
                <w:szCs w:val="24"/>
              </w:rPr>
              <w:t>Technological</w:t>
            </w:r>
            <w:proofErr w:type="spellEnd"/>
            <w:r w:rsidRPr="002D638C">
              <w:rPr>
                <w:spacing w:val="-4"/>
                <w:sz w:val="24"/>
                <w:szCs w:val="24"/>
              </w:rPr>
              <w:t>)</w:t>
            </w:r>
          </w:p>
        </w:tc>
      </w:tr>
      <w:tr w:rsidR="00A03C4F" w:rsidRPr="00323B69" w14:paraId="3EB4CB12" w14:textId="77777777" w:rsidTr="002F0E3A">
        <w:trPr>
          <w:trHeight w:val="300"/>
          <w:jc w:val="center"/>
        </w:trPr>
        <w:tc>
          <w:tcPr>
            <w:tcW w:w="993" w:type="dxa"/>
            <w:tcBorders>
              <w:left w:val="single" w:sz="4" w:space="0" w:color="auto"/>
              <w:right w:val="single" w:sz="4" w:space="0" w:color="auto"/>
            </w:tcBorders>
            <w:vAlign w:val="center"/>
          </w:tcPr>
          <w:p w14:paraId="3B49E41B" w14:textId="77777777" w:rsidR="00A03C4F" w:rsidRPr="002D638C" w:rsidRDefault="00A03C4F" w:rsidP="00AE2F91">
            <w:pPr>
              <w:ind w:left="-57" w:right="-57"/>
              <w:jc w:val="center"/>
              <w:rPr>
                <w:spacing w:val="-4"/>
                <w:sz w:val="24"/>
                <w:szCs w:val="24"/>
              </w:rPr>
            </w:pPr>
            <w:r w:rsidRPr="002D638C">
              <w:rPr>
                <w:spacing w:val="-4"/>
                <w:sz w:val="24"/>
                <w:szCs w:val="24"/>
                <w:lang w:val="en-US"/>
              </w:rPr>
              <w:t>T</w:t>
            </w:r>
            <w:r w:rsidRPr="002D638C">
              <w:rPr>
                <w:spacing w:val="-4"/>
                <w:sz w:val="24"/>
                <w:szCs w:val="24"/>
              </w:rPr>
              <w:t>1</w:t>
            </w:r>
          </w:p>
        </w:tc>
        <w:tc>
          <w:tcPr>
            <w:tcW w:w="1134" w:type="dxa"/>
            <w:tcBorders>
              <w:left w:val="single" w:sz="4" w:space="0" w:color="auto"/>
              <w:right w:val="single" w:sz="4" w:space="0" w:color="auto"/>
            </w:tcBorders>
            <w:vAlign w:val="center"/>
          </w:tcPr>
          <w:p w14:paraId="1CC0C530" w14:textId="77777777" w:rsidR="00A03C4F" w:rsidRPr="002D638C" w:rsidRDefault="00A03C4F" w:rsidP="00AE2F91">
            <w:pPr>
              <w:ind w:left="-57" w:right="-57"/>
              <w:jc w:val="center"/>
              <w:rPr>
                <w:spacing w:val="-4"/>
                <w:sz w:val="24"/>
                <w:szCs w:val="24"/>
              </w:rPr>
            </w:pPr>
            <w:r w:rsidRPr="002D638C">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599310" w14:textId="2357AC72" w:rsidR="00A03C4F" w:rsidRPr="002D638C" w:rsidRDefault="00DF64F6" w:rsidP="006809E1">
            <w:pPr>
              <w:ind w:left="-57" w:right="-57"/>
              <w:rPr>
                <w:color w:val="000000"/>
                <w:spacing w:val="-4"/>
                <w:sz w:val="24"/>
                <w:szCs w:val="24"/>
              </w:rPr>
            </w:pPr>
            <w:proofErr w:type="spellStart"/>
            <w:r w:rsidRPr="002D638C">
              <w:rPr>
                <w:color w:val="000000"/>
                <w:spacing w:val="-4"/>
                <w:sz w:val="24"/>
                <w:szCs w:val="24"/>
              </w:rPr>
              <w:t>Ақпараттық</w:t>
            </w:r>
            <w:proofErr w:type="spellEnd"/>
            <w:r w:rsidRPr="002D638C">
              <w:rPr>
                <w:color w:val="000000"/>
                <w:spacing w:val="-4"/>
                <w:sz w:val="24"/>
                <w:szCs w:val="24"/>
              </w:rPr>
              <w:t xml:space="preserve"> </w:t>
            </w:r>
            <w:proofErr w:type="spellStart"/>
            <w:r w:rsidRPr="002D638C">
              <w:rPr>
                <w:color w:val="000000"/>
                <w:spacing w:val="-4"/>
                <w:sz w:val="24"/>
                <w:szCs w:val="24"/>
              </w:rPr>
              <w:t>технологиялар</w:t>
            </w:r>
            <w:proofErr w:type="spellEnd"/>
            <w:r w:rsidRPr="002D638C">
              <w:rPr>
                <w:color w:val="000000"/>
                <w:spacing w:val="-4"/>
                <w:sz w:val="24"/>
                <w:szCs w:val="24"/>
              </w:rPr>
              <w:t xml:space="preserve"> </w:t>
            </w:r>
            <w:proofErr w:type="spellStart"/>
            <w:r w:rsidRPr="002D638C">
              <w:rPr>
                <w:color w:val="000000"/>
                <w:spacing w:val="-4"/>
                <w:sz w:val="24"/>
                <w:szCs w:val="24"/>
              </w:rPr>
              <w:t>саласындағы</w:t>
            </w:r>
            <w:proofErr w:type="spellEnd"/>
            <w:r w:rsidRPr="002D638C">
              <w:rPr>
                <w:color w:val="000000"/>
                <w:spacing w:val="-4"/>
                <w:sz w:val="24"/>
                <w:szCs w:val="24"/>
              </w:rPr>
              <w:t xml:space="preserve"> ҒТП. </w:t>
            </w:r>
            <w:proofErr w:type="spellStart"/>
            <w:r w:rsidRPr="002D638C">
              <w:rPr>
                <w:color w:val="000000"/>
                <w:spacing w:val="-4"/>
                <w:sz w:val="24"/>
                <w:szCs w:val="24"/>
              </w:rPr>
              <w:t>Нарықта</w:t>
            </w:r>
            <w:proofErr w:type="spellEnd"/>
            <w:r w:rsidRPr="002D638C">
              <w:rPr>
                <w:color w:val="000000"/>
                <w:spacing w:val="-4"/>
                <w:sz w:val="24"/>
                <w:szCs w:val="24"/>
              </w:rPr>
              <w:t xml:space="preserve"> </w:t>
            </w:r>
            <w:r w:rsidRPr="002D638C">
              <w:rPr>
                <w:color w:val="000000"/>
                <w:spacing w:val="-4"/>
                <w:sz w:val="24"/>
                <w:szCs w:val="24"/>
                <w:lang w:val="kk-KZ"/>
              </w:rPr>
              <w:t>Ж</w:t>
            </w:r>
            <w:r w:rsidRPr="002D638C">
              <w:rPr>
                <w:color w:val="000000"/>
                <w:spacing w:val="-4"/>
                <w:sz w:val="24"/>
                <w:szCs w:val="24"/>
              </w:rPr>
              <w:t xml:space="preserve">ББ </w:t>
            </w:r>
            <w:proofErr w:type="spellStart"/>
            <w:r w:rsidRPr="002D638C">
              <w:rPr>
                <w:color w:val="000000"/>
                <w:spacing w:val="-4"/>
                <w:sz w:val="24"/>
                <w:szCs w:val="24"/>
              </w:rPr>
              <w:t>автоматтандыру</w:t>
            </w:r>
            <w:proofErr w:type="spellEnd"/>
            <w:r w:rsidRPr="002D638C">
              <w:rPr>
                <w:color w:val="000000"/>
                <w:spacing w:val="-4"/>
                <w:sz w:val="24"/>
                <w:szCs w:val="24"/>
              </w:rPr>
              <w:t xml:space="preserve"> </w:t>
            </w:r>
            <w:proofErr w:type="spellStart"/>
            <w:r w:rsidRPr="002D638C">
              <w:rPr>
                <w:color w:val="000000"/>
                <w:spacing w:val="-4"/>
                <w:sz w:val="24"/>
                <w:szCs w:val="24"/>
              </w:rPr>
              <w:t>бойынша</w:t>
            </w:r>
            <w:proofErr w:type="spellEnd"/>
            <w:r w:rsidRPr="002D638C">
              <w:rPr>
                <w:color w:val="000000"/>
                <w:spacing w:val="-4"/>
                <w:sz w:val="24"/>
                <w:szCs w:val="24"/>
              </w:rPr>
              <w:t xml:space="preserve"> </w:t>
            </w:r>
            <w:proofErr w:type="spellStart"/>
            <w:r w:rsidRPr="002D638C">
              <w:rPr>
                <w:color w:val="000000"/>
                <w:spacing w:val="-4"/>
                <w:sz w:val="24"/>
                <w:szCs w:val="24"/>
              </w:rPr>
              <w:t>ұсыныстардың</w:t>
            </w:r>
            <w:proofErr w:type="spellEnd"/>
            <w:r w:rsidRPr="002D638C">
              <w:rPr>
                <w:color w:val="000000"/>
                <w:spacing w:val="-4"/>
                <w:sz w:val="24"/>
                <w:szCs w:val="24"/>
              </w:rPr>
              <w:t xml:space="preserve"> </w:t>
            </w:r>
            <w:proofErr w:type="spellStart"/>
            <w:r w:rsidRPr="002D638C">
              <w:rPr>
                <w:color w:val="000000"/>
                <w:spacing w:val="-4"/>
                <w:sz w:val="24"/>
                <w:szCs w:val="24"/>
              </w:rPr>
              <w:t>болуы</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496B915F" w14:textId="165438AB" w:rsidR="00A03C4F" w:rsidRPr="002D638C" w:rsidRDefault="00DF64F6" w:rsidP="00AE2F91">
            <w:pPr>
              <w:ind w:left="-57" w:right="-57"/>
              <w:rPr>
                <w:spacing w:val="-4"/>
                <w:sz w:val="24"/>
                <w:szCs w:val="24"/>
              </w:rPr>
            </w:pPr>
            <w:proofErr w:type="spellStart"/>
            <w:r w:rsidRPr="002D638C">
              <w:rPr>
                <w:spacing w:val="-6"/>
                <w:sz w:val="24"/>
                <w:szCs w:val="24"/>
              </w:rPr>
              <w:t>Жобаны</w:t>
            </w:r>
            <w:proofErr w:type="spellEnd"/>
            <w:r w:rsidRPr="002D638C">
              <w:rPr>
                <w:spacing w:val="-6"/>
                <w:sz w:val="24"/>
                <w:szCs w:val="24"/>
              </w:rPr>
              <w:t xml:space="preserve"> </w:t>
            </w:r>
            <w:proofErr w:type="spellStart"/>
            <w:r w:rsidRPr="002D638C">
              <w:rPr>
                <w:spacing w:val="-6"/>
                <w:sz w:val="24"/>
                <w:szCs w:val="24"/>
              </w:rPr>
              <w:t>басқарудың</w:t>
            </w:r>
            <w:proofErr w:type="spellEnd"/>
            <w:r w:rsidRPr="002D638C">
              <w:rPr>
                <w:spacing w:val="-6"/>
                <w:sz w:val="24"/>
                <w:szCs w:val="24"/>
              </w:rPr>
              <w:t xml:space="preserve"> </w:t>
            </w:r>
            <w:proofErr w:type="spellStart"/>
            <w:r w:rsidRPr="002D638C">
              <w:rPr>
                <w:spacing w:val="-6"/>
                <w:sz w:val="24"/>
                <w:szCs w:val="24"/>
              </w:rPr>
              <w:t>аспаптық</w:t>
            </w:r>
            <w:proofErr w:type="spellEnd"/>
            <w:r w:rsidRPr="002D638C">
              <w:rPr>
                <w:spacing w:val="-6"/>
                <w:sz w:val="24"/>
                <w:szCs w:val="24"/>
              </w:rPr>
              <w:t xml:space="preserve"> </w:t>
            </w:r>
            <w:proofErr w:type="spellStart"/>
            <w:r w:rsidRPr="002D638C">
              <w:rPr>
                <w:spacing w:val="-6"/>
                <w:sz w:val="24"/>
                <w:szCs w:val="24"/>
              </w:rPr>
              <w:t>базасы</w:t>
            </w:r>
            <w:proofErr w:type="spellEnd"/>
            <w:r w:rsidRPr="002D638C">
              <w:rPr>
                <w:spacing w:val="-6"/>
                <w:sz w:val="24"/>
                <w:szCs w:val="24"/>
              </w:rPr>
              <w:t xml:space="preserve"> бар. </w:t>
            </w:r>
            <w:proofErr w:type="spellStart"/>
            <w:r w:rsidRPr="002D638C">
              <w:rPr>
                <w:spacing w:val="-6"/>
                <w:sz w:val="24"/>
                <w:szCs w:val="24"/>
              </w:rPr>
              <w:t>Тәжірибе</w:t>
            </w:r>
            <w:proofErr w:type="spellEnd"/>
            <w:r w:rsidRPr="002D638C">
              <w:rPr>
                <w:spacing w:val="-6"/>
                <w:sz w:val="24"/>
                <w:szCs w:val="24"/>
              </w:rPr>
              <w:t xml:space="preserve"> </w:t>
            </w:r>
            <w:proofErr w:type="spellStart"/>
            <w:r w:rsidRPr="002D638C">
              <w:rPr>
                <w:spacing w:val="-6"/>
                <w:sz w:val="24"/>
                <w:szCs w:val="24"/>
              </w:rPr>
              <w:t>менеджерлеріне</w:t>
            </w:r>
            <w:proofErr w:type="spellEnd"/>
            <w:r w:rsidRPr="002D638C">
              <w:rPr>
                <w:spacing w:val="-6"/>
                <w:sz w:val="24"/>
                <w:szCs w:val="24"/>
              </w:rPr>
              <w:t xml:space="preserve"> </w:t>
            </w:r>
            <w:r w:rsidRPr="002D638C">
              <w:rPr>
                <w:spacing w:val="-6"/>
                <w:sz w:val="24"/>
                <w:szCs w:val="24"/>
                <w:lang w:val="kk-KZ"/>
              </w:rPr>
              <w:t>«</w:t>
            </w:r>
            <w:r w:rsidRPr="002D638C">
              <w:rPr>
                <w:spacing w:val="-6"/>
                <w:sz w:val="24"/>
                <w:szCs w:val="24"/>
              </w:rPr>
              <w:t xml:space="preserve">велосипед </w:t>
            </w:r>
            <w:proofErr w:type="spellStart"/>
            <w:r w:rsidRPr="002D638C">
              <w:rPr>
                <w:spacing w:val="-6"/>
                <w:sz w:val="24"/>
                <w:szCs w:val="24"/>
              </w:rPr>
              <w:t>ойлап</w:t>
            </w:r>
            <w:proofErr w:type="spellEnd"/>
            <w:r w:rsidRPr="002D638C">
              <w:rPr>
                <w:spacing w:val="-6"/>
                <w:sz w:val="24"/>
                <w:szCs w:val="24"/>
              </w:rPr>
              <w:t xml:space="preserve"> </w:t>
            </w:r>
            <w:proofErr w:type="spellStart"/>
            <w:r w:rsidRPr="002D638C">
              <w:rPr>
                <w:spacing w:val="-6"/>
                <w:sz w:val="24"/>
                <w:szCs w:val="24"/>
              </w:rPr>
              <w:t>табудың</w:t>
            </w:r>
            <w:proofErr w:type="spellEnd"/>
            <w:r w:rsidRPr="002D638C">
              <w:rPr>
                <w:spacing w:val="-6"/>
                <w:sz w:val="24"/>
                <w:szCs w:val="24"/>
                <w:lang w:val="kk-KZ"/>
              </w:rPr>
              <w:t xml:space="preserve">» </w:t>
            </w:r>
            <w:proofErr w:type="spellStart"/>
            <w:r w:rsidRPr="002D638C">
              <w:rPr>
                <w:spacing w:val="-6"/>
                <w:sz w:val="24"/>
                <w:szCs w:val="24"/>
              </w:rPr>
              <w:t>қажеті</w:t>
            </w:r>
            <w:proofErr w:type="spellEnd"/>
            <w:r w:rsidRPr="002D638C">
              <w:rPr>
                <w:spacing w:val="-6"/>
                <w:sz w:val="24"/>
                <w:szCs w:val="24"/>
              </w:rPr>
              <w:t xml:space="preserve"> </w:t>
            </w:r>
            <w:proofErr w:type="spellStart"/>
            <w:r w:rsidRPr="002D638C">
              <w:rPr>
                <w:spacing w:val="-6"/>
                <w:sz w:val="24"/>
                <w:szCs w:val="24"/>
              </w:rPr>
              <w:t>жоқ</w:t>
            </w:r>
            <w:proofErr w:type="spellEnd"/>
            <w:r w:rsidRPr="002D638C">
              <w:rPr>
                <w:spacing w:val="-6"/>
                <w:sz w:val="24"/>
                <w:szCs w:val="24"/>
              </w:rPr>
              <w:t xml:space="preserve">. </w:t>
            </w:r>
            <w:proofErr w:type="spellStart"/>
            <w:r w:rsidRPr="002D638C">
              <w:rPr>
                <w:spacing w:val="-6"/>
                <w:sz w:val="24"/>
                <w:szCs w:val="24"/>
              </w:rPr>
              <w:t>Ғалымдардың</w:t>
            </w:r>
            <w:proofErr w:type="spellEnd"/>
            <w:r w:rsidRPr="002D638C">
              <w:rPr>
                <w:spacing w:val="-6"/>
                <w:sz w:val="24"/>
                <w:szCs w:val="24"/>
              </w:rPr>
              <w:t xml:space="preserve"> </w:t>
            </w:r>
            <w:proofErr w:type="spellStart"/>
            <w:r w:rsidRPr="002D638C">
              <w:rPr>
                <w:spacing w:val="-6"/>
                <w:sz w:val="24"/>
                <w:szCs w:val="24"/>
              </w:rPr>
              <w:t>ұсыныстарына</w:t>
            </w:r>
            <w:proofErr w:type="spellEnd"/>
            <w:r w:rsidRPr="002D638C">
              <w:rPr>
                <w:spacing w:val="-6"/>
                <w:sz w:val="24"/>
                <w:szCs w:val="24"/>
              </w:rPr>
              <w:t xml:space="preserve"> </w:t>
            </w:r>
            <w:proofErr w:type="spellStart"/>
            <w:r w:rsidRPr="002D638C">
              <w:rPr>
                <w:spacing w:val="-6"/>
                <w:sz w:val="24"/>
                <w:szCs w:val="24"/>
              </w:rPr>
              <w:t>назар</w:t>
            </w:r>
            <w:proofErr w:type="spellEnd"/>
            <w:r w:rsidRPr="002D638C">
              <w:rPr>
                <w:spacing w:val="-6"/>
                <w:sz w:val="24"/>
                <w:szCs w:val="24"/>
              </w:rPr>
              <w:t xml:space="preserve"> </w:t>
            </w:r>
            <w:proofErr w:type="spellStart"/>
            <w:r w:rsidRPr="002D638C">
              <w:rPr>
                <w:spacing w:val="-6"/>
                <w:sz w:val="24"/>
                <w:szCs w:val="24"/>
              </w:rPr>
              <w:t>аудару</w:t>
            </w:r>
            <w:proofErr w:type="spellEnd"/>
            <w:r w:rsidRPr="002D638C">
              <w:rPr>
                <w:spacing w:val="-6"/>
                <w:sz w:val="24"/>
                <w:szCs w:val="24"/>
              </w:rPr>
              <w:t xml:space="preserve"> </w:t>
            </w:r>
            <w:proofErr w:type="spellStart"/>
            <w:r w:rsidRPr="002D638C">
              <w:rPr>
                <w:spacing w:val="-6"/>
                <w:sz w:val="24"/>
                <w:szCs w:val="24"/>
              </w:rPr>
              <w:t>керек</w:t>
            </w:r>
            <w:proofErr w:type="spellEnd"/>
            <w:r w:rsidRPr="002D638C">
              <w:rPr>
                <w:spacing w:val="-6"/>
                <w:sz w:val="24"/>
                <w:szCs w:val="24"/>
              </w:rPr>
              <w:t xml:space="preserve">. </w:t>
            </w:r>
            <w:proofErr w:type="spellStart"/>
            <w:r w:rsidRPr="002D638C">
              <w:rPr>
                <w:spacing w:val="-6"/>
                <w:sz w:val="24"/>
                <w:szCs w:val="24"/>
              </w:rPr>
              <w:t>Дұрыс</w:t>
            </w:r>
            <w:proofErr w:type="spellEnd"/>
            <w:r w:rsidRPr="002D638C">
              <w:rPr>
                <w:spacing w:val="-6"/>
                <w:sz w:val="24"/>
                <w:szCs w:val="24"/>
              </w:rPr>
              <w:t xml:space="preserve"> </w:t>
            </w:r>
            <w:proofErr w:type="spellStart"/>
            <w:r w:rsidRPr="002D638C">
              <w:rPr>
                <w:spacing w:val="-6"/>
                <w:sz w:val="24"/>
                <w:szCs w:val="24"/>
              </w:rPr>
              <w:t>құралдарды</w:t>
            </w:r>
            <w:proofErr w:type="spellEnd"/>
            <w:r w:rsidRPr="002D638C">
              <w:rPr>
                <w:spacing w:val="-6"/>
                <w:sz w:val="24"/>
                <w:szCs w:val="24"/>
              </w:rPr>
              <w:t xml:space="preserve"> </w:t>
            </w:r>
            <w:proofErr w:type="spellStart"/>
            <w:r w:rsidRPr="002D638C">
              <w:rPr>
                <w:spacing w:val="-6"/>
                <w:sz w:val="24"/>
                <w:szCs w:val="24"/>
              </w:rPr>
              <w:t>таңдауды</w:t>
            </w:r>
            <w:proofErr w:type="spellEnd"/>
            <w:r w:rsidRPr="002D638C">
              <w:rPr>
                <w:spacing w:val="-6"/>
                <w:sz w:val="24"/>
                <w:szCs w:val="24"/>
              </w:rPr>
              <w:t xml:space="preserve"> </w:t>
            </w:r>
            <w:proofErr w:type="spellStart"/>
            <w:r w:rsidRPr="002D638C">
              <w:rPr>
                <w:spacing w:val="-6"/>
                <w:sz w:val="24"/>
                <w:szCs w:val="24"/>
              </w:rPr>
              <w:t>негіздеу</w:t>
            </w:r>
            <w:proofErr w:type="spellEnd"/>
            <w:r w:rsidR="00A03C4F" w:rsidRPr="002D638C">
              <w:rPr>
                <w:spacing w:val="-8"/>
                <w:sz w:val="24"/>
                <w:szCs w:val="24"/>
              </w:rPr>
              <w:t>.</w:t>
            </w:r>
          </w:p>
        </w:tc>
      </w:tr>
      <w:tr w:rsidR="00A03C4F" w:rsidRPr="00323B69" w14:paraId="6C7BD2B0" w14:textId="77777777" w:rsidTr="002F0E3A">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38DF380C"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t>T2</w:t>
            </w:r>
          </w:p>
        </w:tc>
        <w:tc>
          <w:tcPr>
            <w:tcW w:w="1134" w:type="dxa"/>
            <w:tcBorders>
              <w:top w:val="single" w:sz="4" w:space="0" w:color="auto"/>
              <w:left w:val="single" w:sz="4" w:space="0" w:color="auto"/>
              <w:bottom w:val="single" w:sz="4" w:space="0" w:color="auto"/>
              <w:right w:val="single" w:sz="4" w:space="0" w:color="auto"/>
            </w:tcBorders>
            <w:vAlign w:val="center"/>
          </w:tcPr>
          <w:p w14:paraId="6675FB46" w14:textId="77777777" w:rsidR="00A03C4F" w:rsidRPr="002D638C" w:rsidRDefault="00A03C4F" w:rsidP="00AE2F91">
            <w:pPr>
              <w:ind w:left="-57" w:right="-57"/>
              <w:jc w:val="center"/>
              <w:rPr>
                <w:spacing w:val="-4"/>
                <w:sz w:val="24"/>
                <w:szCs w:val="24"/>
              </w:rPr>
            </w:pPr>
            <w:r w:rsidRPr="002D638C">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735A13E" w14:textId="17677B7C" w:rsidR="00A03C4F" w:rsidRPr="002D638C" w:rsidRDefault="00DF64F6" w:rsidP="00AE2F91">
            <w:pPr>
              <w:ind w:left="-57" w:right="-57"/>
              <w:rPr>
                <w:color w:val="000000"/>
                <w:spacing w:val="-4"/>
                <w:sz w:val="24"/>
                <w:szCs w:val="24"/>
              </w:rPr>
            </w:pPr>
            <w:r w:rsidRPr="002D638C">
              <w:rPr>
                <w:color w:val="000000"/>
                <w:spacing w:val="-4"/>
                <w:sz w:val="24"/>
                <w:szCs w:val="24"/>
              </w:rPr>
              <w:t xml:space="preserve">ҚР </w:t>
            </w:r>
            <w:proofErr w:type="spellStart"/>
            <w:r w:rsidRPr="002D638C">
              <w:rPr>
                <w:color w:val="000000"/>
                <w:spacing w:val="-4"/>
                <w:sz w:val="24"/>
                <w:szCs w:val="24"/>
              </w:rPr>
              <w:t>мемлекеттік</w:t>
            </w:r>
            <w:proofErr w:type="spellEnd"/>
            <w:r w:rsidRPr="002D638C">
              <w:rPr>
                <w:color w:val="000000"/>
                <w:spacing w:val="-4"/>
                <w:sz w:val="24"/>
                <w:szCs w:val="24"/>
              </w:rPr>
              <w:t xml:space="preserve"> </w:t>
            </w:r>
            <w:proofErr w:type="spellStart"/>
            <w:r w:rsidRPr="002D638C">
              <w:rPr>
                <w:color w:val="000000"/>
                <w:spacing w:val="-4"/>
                <w:sz w:val="24"/>
                <w:szCs w:val="24"/>
              </w:rPr>
              <w:t>органдарында</w:t>
            </w:r>
            <w:proofErr w:type="spellEnd"/>
            <w:r w:rsidRPr="002D638C">
              <w:rPr>
                <w:color w:val="000000"/>
                <w:spacing w:val="-4"/>
                <w:sz w:val="24"/>
                <w:szCs w:val="24"/>
              </w:rPr>
              <w:t xml:space="preserve"> BSC, KPI, NPM, SCRUM </w:t>
            </w:r>
            <w:proofErr w:type="spellStart"/>
            <w:r w:rsidRPr="002D638C">
              <w:rPr>
                <w:color w:val="000000"/>
                <w:spacing w:val="-4"/>
                <w:sz w:val="24"/>
                <w:szCs w:val="24"/>
              </w:rPr>
              <w:t>сияқты</w:t>
            </w:r>
            <w:proofErr w:type="spellEnd"/>
            <w:r w:rsidRPr="002D638C">
              <w:rPr>
                <w:color w:val="000000"/>
                <w:spacing w:val="-4"/>
                <w:sz w:val="24"/>
                <w:szCs w:val="24"/>
              </w:rPr>
              <w:t xml:space="preserve"> </w:t>
            </w:r>
            <w:proofErr w:type="spellStart"/>
            <w:r w:rsidRPr="002D638C">
              <w:rPr>
                <w:color w:val="000000"/>
                <w:spacing w:val="-4"/>
                <w:sz w:val="24"/>
                <w:szCs w:val="24"/>
              </w:rPr>
              <w:t>технологияларды</w:t>
            </w:r>
            <w:proofErr w:type="spellEnd"/>
            <w:r w:rsidRPr="002D638C">
              <w:rPr>
                <w:color w:val="000000"/>
                <w:spacing w:val="-4"/>
                <w:sz w:val="24"/>
                <w:szCs w:val="24"/>
              </w:rPr>
              <w:t xml:space="preserve"> дамыту </w:t>
            </w:r>
            <w:proofErr w:type="spellStart"/>
            <w:r w:rsidRPr="002D638C">
              <w:rPr>
                <w:color w:val="000000"/>
                <w:spacing w:val="-4"/>
                <w:sz w:val="24"/>
                <w:szCs w:val="24"/>
              </w:rPr>
              <w:t>тәжірибесі</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3F77A82E" w14:textId="05787EE9" w:rsidR="00A03C4F" w:rsidRPr="002D638C" w:rsidRDefault="00DF64F6" w:rsidP="00AE2F91">
            <w:pPr>
              <w:ind w:left="-57" w:right="-57"/>
              <w:rPr>
                <w:spacing w:val="-6"/>
                <w:sz w:val="24"/>
                <w:szCs w:val="24"/>
              </w:rPr>
            </w:pPr>
            <w:proofErr w:type="spellStart"/>
            <w:r w:rsidRPr="002D638C">
              <w:rPr>
                <w:spacing w:val="-6"/>
                <w:sz w:val="24"/>
                <w:szCs w:val="24"/>
              </w:rPr>
              <w:t>Тәжірибеге</w:t>
            </w:r>
            <w:proofErr w:type="spellEnd"/>
            <w:r w:rsidRPr="002D638C">
              <w:rPr>
                <w:spacing w:val="-6"/>
                <w:sz w:val="24"/>
                <w:szCs w:val="24"/>
              </w:rPr>
              <w:t xml:space="preserve"> </w:t>
            </w:r>
            <w:proofErr w:type="spellStart"/>
            <w:r w:rsidRPr="002D638C">
              <w:rPr>
                <w:spacing w:val="-6"/>
                <w:sz w:val="24"/>
                <w:szCs w:val="24"/>
              </w:rPr>
              <w:t>сүйеніп</w:t>
            </w:r>
            <w:proofErr w:type="spellEnd"/>
            <w:r w:rsidRPr="002D638C">
              <w:rPr>
                <w:spacing w:val="-6"/>
                <w:sz w:val="24"/>
                <w:szCs w:val="24"/>
              </w:rPr>
              <w:t xml:space="preserve">, </w:t>
            </w:r>
            <w:r w:rsidRPr="002D638C">
              <w:rPr>
                <w:spacing w:val="-6"/>
                <w:sz w:val="24"/>
                <w:szCs w:val="24"/>
                <w:lang w:val="kk-KZ"/>
              </w:rPr>
              <w:t>ЖББ</w:t>
            </w:r>
            <w:r w:rsidRPr="002D638C">
              <w:rPr>
                <w:spacing w:val="-6"/>
                <w:sz w:val="24"/>
                <w:szCs w:val="24"/>
              </w:rPr>
              <w:t>-</w:t>
            </w:r>
            <w:proofErr w:type="spellStart"/>
            <w:r w:rsidRPr="002D638C">
              <w:rPr>
                <w:spacing w:val="-6"/>
                <w:sz w:val="24"/>
                <w:szCs w:val="24"/>
              </w:rPr>
              <w:t>ға</w:t>
            </w:r>
            <w:proofErr w:type="spellEnd"/>
            <w:r w:rsidRPr="002D638C">
              <w:rPr>
                <w:spacing w:val="-6"/>
                <w:sz w:val="24"/>
                <w:szCs w:val="24"/>
              </w:rPr>
              <w:t xml:space="preserve"> </w:t>
            </w:r>
            <w:proofErr w:type="spellStart"/>
            <w:r w:rsidRPr="002D638C">
              <w:rPr>
                <w:spacing w:val="-6"/>
                <w:sz w:val="24"/>
                <w:szCs w:val="24"/>
              </w:rPr>
              <w:t>менеджменттің</w:t>
            </w:r>
            <w:proofErr w:type="spellEnd"/>
            <w:r w:rsidRPr="002D638C">
              <w:rPr>
                <w:spacing w:val="-6"/>
                <w:sz w:val="24"/>
                <w:szCs w:val="24"/>
              </w:rPr>
              <w:t xml:space="preserve"> </w:t>
            </w:r>
            <w:proofErr w:type="spellStart"/>
            <w:r w:rsidRPr="002D638C">
              <w:rPr>
                <w:spacing w:val="-6"/>
                <w:sz w:val="24"/>
                <w:szCs w:val="24"/>
              </w:rPr>
              <w:t>заманауи</w:t>
            </w:r>
            <w:proofErr w:type="spellEnd"/>
            <w:r w:rsidRPr="002D638C">
              <w:rPr>
                <w:spacing w:val="-6"/>
                <w:sz w:val="24"/>
                <w:szCs w:val="24"/>
              </w:rPr>
              <w:t xml:space="preserve"> </w:t>
            </w:r>
            <w:proofErr w:type="spellStart"/>
            <w:r w:rsidRPr="002D638C">
              <w:rPr>
                <w:spacing w:val="-6"/>
                <w:sz w:val="24"/>
                <w:szCs w:val="24"/>
              </w:rPr>
              <w:t>технологияларын</w:t>
            </w:r>
            <w:proofErr w:type="spellEnd"/>
            <w:r w:rsidRPr="002D638C">
              <w:rPr>
                <w:spacing w:val="-6"/>
                <w:sz w:val="24"/>
                <w:szCs w:val="24"/>
              </w:rPr>
              <w:t xml:space="preserve"> </w:t>
            </w:r>
            <w:proofErr w:type="spellStart"/>
            <w:r w:rsidRPr="002D638C">
              <w:rPr>
                <w:spacing w:val="-6"/>
                <w:sz w:val="24"/>
                <w:szCs w:val="24"/>
              </w:rPr>
              <w:t>қосу</w:t>
            </w:r>
            <w:proofErr w:type="spellEnd"/>
            <w:r w:rsidRPr="002D638C">
              <w:rPr>
                <w:spacing w:val="-6"/>
                <w:sz w:val="24"/>
                <w:szCs w:val="24"/>
              </w:rPr>
              <w:t xml:space="preserve"> </w:t>
            </w:r>
            <w:proofErr w:type="spellStart"/>
            <w:r w:rsidRPr="002D638C">
              <w:rPr>
                <w:spacing w:val="-6"/>
                <w:sz w:val="24"/>
                <w:szCs w:val="24"/>
              </w:rPr>
              <w:t>қажет</w:t>
            </w:r>
            <w:proofErr w:type="spellEnd"/>
            <w:r w:rsidR="00A03C4F" w:rsidRPr="002D638C">
              <w:rPr>
                <w:spacing w:val="-6"/>
                <w:sz w:val="24"/>
                <w:szCs w:val="24"/>
              </w:rPr>
              <w:t>.</w:t>
            </w:r>
          </w:p>
        </w:tc>
      </w:tr>
      <w:tr w:rsidR="00A03C4F" w:rsidRPr="00323B69" w14:paraId="434EA863" w14:textId="77777777" w:rsidTr="002F0E3A">
        <w:trPr>
          <w:trHeight w:val="300"/>
          <w:jc w:val="center"/>
        </w:trPr>
        <w:tc>
          <w:tcPr>
            <w:tcW w:w="993" w:type="dxa"/>
            <w:tcBorders>
              <w:left w:val="single" w:sz="4" w:space="0" w:color="auto"/>
              <w:right w:val="single" w:sz="4" w:space="0" w:color="auto"/>
            </w:tcBorders>
            <w:vAlign w:val="center"/>
          </w:tcPr>
          <w:p w14:paraId="654E8BF1" w14:textId="77777777" w:rsidR="00A03C4F" w:rsidRPr="002D638C" w:rsidRDefault="00A03C4F" w:rsidP="00AE2F91">
            <w:pPr>
              <w:ind w:left="-57" w:right="-57"/>
              <w:jc w:val="center"/>
              <w:rPr>
                <w:spacing w:val="-4"/>
                <w:sz w:val="24"/>
                <w:szCs w:val="24"/>
              </w:rPr>
            </w:pPr>
            <w:r w:rsidRPr="002D638C">
              <w:rPr>
                <w:spacing w:val="-4"/>
                <w:sz w:val="24"/>
                <w:szCs w:val="24"/>
                <w:lang w:val="en-US"/>
              </w:rPr>
              <w:t>T3</w:t>
            </w:r>
          </w:p>
        </w:tc>
        <w:tc>
          <w:tcPr>
            <w:tcW w:w="1134" w:type="dxa"/>
            <w:tcBorders>
              <w:left w:val="single" w:sz="4" w:space="0" w:color="auto"/>
              <w:right w:val="single" w:sz="4" w:space="0" w:color="auto"/>
            </w:tcBorders>
            <w:vAlign w:val="center"/>
          </w:tcPr>
          <w:p w14:paraId="115B8CDF"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0380535" w14:textId="61116C25" w:rsidR="00A03C4F" w:rsidRPr="002D638C" w:rsidRDefault="00DF64F6" w:rsidP="00AE2F91">
            <w:pPr>
              <w:ind w:left="-57" w:right="-57"/>
              <w:rPr>
                <w:sz w:val="24"/>
                <w:szCs w:val="24"/>
              </w:rPr>
            </w:pPr>
            <w:proofErr w:type="spellStart"/>
            <w:r w:rsidRPr="002D638C">
              <w:rPr>
                <w:sz w:val="24"/>
                <w:szCs w:val="24"/>
              </w:rPr>
              <w:t>Интернеттің</w:t>
            </w:r>
            <w:proofErr w:type="spellEnd"/>
            <w:r w:rsidRPr="002D638C">
              <w:rPr>
                <w:sz w:val="24"/>
                <w:szCs w:val="24"/>
              </w:rPr>
              <w:t xml:space="preserve"> </w:t>
            </w:r>
            <w:proofErr w:type="spellStart"/>
            <w:r w:rsidRPr="002D638C">
              <w:rPr>
                <w:sz w:val="24"/>
                <w:szCs w:val="24"/>
              </w:rPr>
              <w:t>танымалдылығының</w:t>
            </w:r>
            <w:proofErr w:type="spellEnd"/>
            <w:r w:rsidRPr="002D638C">
              <w:rPr>
                <w:sz w:val="24"/>
                <w:szCs w:val="24"/>
              </w:rPr>
              <w:t xml:space="preserve"> </w:t>
            </w:r>
            <w:proofErr w:type="spellStart"/>
            <w:r w:rsidRPr="002D638C">
              <w:rPr>
                <w:sz w:val="24"/>
                <w:szCs w:val="24"/>
              </w:rPr>
              <w:t>артуы</w:t>
            </w:r>
            <w:proofErr w:type="spellEnd"/>
            <w:r w:rsidRPr="002D638C">
              <w:rPr>
                <w:sz w:val="24"/>
                <w:szCs w:val="24"/>
              </w:rPr>
              <w:t>. АТ-</w:t>
            </w:r>
            <w:proofErr w:type="spellStart"/>
            <w:r w:rsidRPr="002D638C">
              <w:rPr>
                <w:sz w:val="24"/>
                <w:szCs w:val="24"/>
              </w:rPr>
              <w:t>ны</w:t>
            </w:r>
            <w:proofErr w:type="spellEnd"/>
            <w:r w:rsidRPr="002D638C">
              <w:rPr>
                <w:sz w:val="24"/>
                <w:szCs w:val="24"/>
              </w:rPr>
              <w:t xml:space="preserve"> </w:t>
            </w:r>
            <w:proofErr w:type="spellStart"/>
            <w:r w:rsidRPr="002D638C">
              <w:rPr>
                <w:sz w:val="24"/>
                <w:szCs w:val="24"/>
              </w:rPr>
              <w:t>танымал</w:t>
            </w:r>
            <w:proofErr w:type="spellEnd"/>
            <w:r w:rsidRPr="002D638C">
              <w:rPr>
                <w:sz w:val="24"/>
                <w:szCs w:val="24"/>
              </w:rPr>
              <w:t xml:space="preserve"> </w:t>
            </w:r>
            <w:proofErr w:type="spellStart"/>
            <w:r w:rsidRPr="002D638C">
              <w:rPr>
                <w:sz w:val="24"/>
                <w:szCs w:val="24"/>
              </w:rPr>
              <w:t>ету</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14:paraId="002C6C98" w14:textId="34534D3C" w:rsidR="00A03C4F" w:rsidRPr="002D638C" w:rsidRDefault="00DF64F6" w:rsidP="00AE2F91">
            <w:pPr>
              <w:rPr>
                <w:sz w:val="24"/>
                <w:szCs w:val="24"/>
              </w:rPr>
            </w:pPr>
            <w:proofErr w:type="spellStart"/>
            <w:r w:rsidRPr="002D638C">
              <w:rPr>
                <w:sz w:val="24"/>
                <w:szCs w:val="24"/>
              </w:rPr>
              <w:t>Интернеттің</w:t>
            </w:r>
            <w:proofErr w:type="spellEnd"/>
            <w:r w:rsidRPr="002D638C">
              <w:rPr>
                <w:sz w:val="24"/>
                <w:szCs w:val="24"/>
              </w:rPr>
              <w:t xml:space="preserve"> </w:t>
            </w:r>
            <w:proofErr w:type="spellStart"/>
            <w:r w:rsidRPr="002D638C">
              <w:rPr>
                <w:sz w:val="24"/>
                <w:szCs w:val="24"/>
              </w:rPr>
              <w:t>айтарлықтай</w:t>
            </w:r>
            <w:proofErr w:type="spellEnd"/>
            <w:r w:rsidRPr="002D638C">
              <w:rPr>
                <w:sz w:val="24"/>
                <w:szCs w:val="24"/>
              </w:rPr>
              <w:t xml:space="preserve"> </w:t>
            </w:r>
            <w:proofErr w:type="spellStart"/>
            <w:r w:rsidRPr="002D638C">
              <w:rPr>
                <w:sz w:val="24"/>
                <w:szCs w:val="24"/>
              </w:rPr>
              <w:t>әсері</w:t>
            </w:r>
            <w:proofErr w:type="spellEnd"/>
            <w:r w:rsidRPr="002D638C">
              <w:rPr>
                <w:sz w:val="24"/>
                <w:szCs w:val="24"/>
              </w:rPr>
              <w:t xml:space="preserve"> оны </w:t>
            </w:r>
            <w:proofErr w:type="spellStart"/>
            <w:r w:rsidRPr="002D638C">
              <w:rPr>
                <w:sz w:val="24"/>
                <w:szCs w:val="24"/>
              </w:rPr>
              <w:t>барлық</w:t>
            </w:r>
            <w:proofErr w:type="spellEnd"/>
            <w:r w:rsidRPr="002D638C">
              <w:rPr>
                <w:sz w:val="24"/>
                <w:szCs w:val="24"/>
              </w:rPr>
              <w:t xml:space="preserve"> </w:t>
            </w:r>
            <w:proofErr w:type="spellStart"/>
            <w:r w:rsidRPr="002D638C">
              <w:rPr>
                <w:sz w:val="24"/>
                <w:szCs w:val="24"/>
              </w:rPr>
              <w:t>стейкхолдерлермен</w:t>
            </w:r>
            <w:proofErr w:type="spellEnd"/>
            <w:r w:rsidRPr="002D638C">
              <w:rPr>
                <w:sz w:val="24"/>
                <w:szCs w:val="24"/>
              </w:rPr>
              <w:t xml:space="preserve"> </w:t>
            </w:r>
            <w:proofErr w:type="spellStart"/>
            <w:r w:rsidRPr="002D638C">
              <w:rPr>
                <w:sz w:val="24"/>
                <w:szCs w:val="24"/>
              </w:rPr>
              <w:t>байланыс</w:t>
            </w:r>
            <w:proofErr w:type="spellEnd"/>
            <w:r w:rsidRPr="002D638C">
              <w:rPr>
                <w:sz w:val="24"/>
                <w:szCs w:val="24"/>
              </w:rPr>
              <w:t xml:space="preserve"> </w:t>
            </w:r>
            <w:proofErr w:type="spellStart"/>
            <w:r w:rsidRPr="002D638C">
              <w:rPr>
                <w:sz w:val="24"/>
                <w:szCs w:val="24"/>
              </w:rPr>
              <w:t>арнасы</w:t>
            </w:r>
            <w:proofErr w:type="spellEnd"/>
            <w:r w:rsidRPr="002D638C">
              <w:rPr>
                <w:sz w:val="24"/>
                <w:szCs w:val="24"/>
              </w:rPr>
              <w:t xml:space="preserve"> </w:t>
            </w:r>
            <w:proofErr w:type="spellStart"/>
            <w:r w:rsidRPr="002D638C">
              <w:rPr>
                <w:sz w:val="24"/>
                <w:szCs w:val="24"/>
              </w:rPr>
              <w:t>ретінде</w:t>
            </w:r>
            <w:proofErr w:type="spellEnd"/>
            <w:r w:rsidRPr="002D638C">
              <w:rPr>
                <w:sz w:val="24"/>
                <w:szCs w:val="24"/>
              </w:rPr>
              <w:t xml:space="preserve"> дамыту, </w:t>
            </w:r>
            <w:proofErr w:type="spellStart"/>
            <w:r w:rsidRPr="002D638C">
              <w:rPr>
                <w:sz w:val="24"/>
                <w:szCs w:val="24"/>
              </w:rPr>
              <w:t>статистикалық</w:t>
            </w:r>
            <w:proofErr w:type="spellEnd"/>
            <w:r w:rsidRPr="002D638C">
              <w:rPr>
                <w:sz w:val="24"/>
                <w:szCs w:val="24"/>
              </w:rPr>
              <w:t xml:space="preserve"> </w:t>
            </w:r>
            <w:proofErr w:type="spellStart"/>
            <w:r w:rsidRPr="002D638C">
              <w:rPr>
                <w:sz w:val="24"/>
                <w:szCs w:val="24"/>
              </w:rPr>
              <w:t>деректерді</w:t>
            </w:r>
            <w:proofErr w:type="spellEnd"/>
            <w:r w:rsidRPr="002D638C">
              <w:rPr>
                <w:sz w:val="24"/>
                <w:szCs w:val="24"/>
              </w:rPr>
              <w:t xml:space="preserve"> </w:t>
            </w:r>
            <w:proofErr w:type="spellStart"/>
            <w:r w:rsidRPr="002D638C">
              <w:rPr>
                <w:sz w:val="24"/>
                <w:szCs w:val="24"/>
              </w:rPr>
              <w:t>жинау</w:t>
            </w:r>
            <w:proofErr w:type="spellEnd"/>
            <w:r w:rsidRPr="002D638C">
              <w:rPr>
                <w:sz w:val="24"/>
                <w:szCs w:val="24"/>
              </w:rPr>
              <w:t xml:space="preserve"> және </w:t>
            </w:r>
            <w:proofErr w:type="spellStart"/>
            <w:r w:rsidRPr="002D638C">
              <w:rPr>
                <w:sz w:val="24"/>
                <w:szCs w:val="24"/>
              </w:rPr>
              <w:t>талдау</w:t>
            </w:r>
            <w:proofErr w:type="spellEnd"/>
            <w:r w:rsidRPr="002D638C">
              <w:rPr>
                <w:sz w:val="24"/>
                <w:szCs w:val="24"/>
              </w:rPr>
              <w:t xml:space="preserve"> </w:t>
            </w:r>
            <w:proofErr w:type="spellStart"/>
            <w:r w:rsidRPr="002D638C">
              <w:rPr>
                <w:sz w:val="24"/>
                <w:szCs w:val="24"/>
              </w:rPr>
              <w:t>қажеттілігін</w:t>
            </w:r>
            <w:proofErr w:type="spellEnd"/>
            <w:r w:rsidRPr="002D638C">
              <w:rPr>
                <w:sz w:val="24"/>
                <w:szCs w:val="24"/>
              </w:rPr>
              <w:t xml:space="preserve"> </w:t>
            </w:r>
            <w:proofErr w:type="spellStart"/>
            <w:r w:rsidRPr="002D638C">
              <w:rPr>
                <w:sz w:val="24"/>
                <w:szCs w:val="24"/>
              </w:rPr>
              <w:t>көрсетеді</w:t>
            </w:r>
            <w:proofErr w:type="spellEnd"/>
          </w:p>
        </w:tc>
      </w:tr>
      <w:tr w:rsidR="00A03C4F" w:rsidRPr="00323B69" w14:paraId="4FEFD5F9" w14:textId="77777777" w:rsidTr="002F0E3A">
        <w:trPr>
          <w:trHeight w:val="300"/>
          <w:jc w:val="center"/>
        </w:trPr>
        <w:tc>
          <w:tcPr>
            <w:tcW w:w="9639" w:type="dxa"/>
            <w:gridSpan w:val="4"/>
            <w:tcBorders>
              <w:left w:val="single" w:sz="4" w:space="0" w:color="auto"/>
              <w:right w:val="single" w:sz="4" w:space="0" w:color="auto"/>
            </w:tcBorders>
            <w:vAlign w:val="center"/>
          </w:tcPr>
          <w:p w14:paraId="3B9EA369" w14:textId="1B7205C2" w:rsidR="00A03C4F" w:rsidRPr="002D638C" w:rsidRDefault="006809E1" w:rsidP="002F0E3A">
            <w:pPr>
              <w:ind w:firstLine="601"/>
              <w:jc w:val="both"/>
              <w:rPr>
                <w:spacing w:val="-4"/>
                <w:sz w:val="24"/>
                <w:szCs w:val="24"/>
              </w:rPr>
            </w:pPr>
            <w:proofErr w:type="spellStart"/>
            <w:r w:rsidRPr="00421BD3">
              <w:rPr>
                <w:rFonts w:eastAsia="Calibri"/>
                <w:sz w:val="24"/>
                <w:szCs w:val="24"/>
              </w:rPr>
              <w:t>Ескерту</w:t>
            </w:r>
            <w:proofErr w:type="spellEnd"/>
            <w:r w:rsidRPr="00413507">
              <w:rPr>
                <w:rFonts w:eastAsia="Calibri"/>
                <w:sz w:val="24"/>
                <w:szCs w:val="24"/>
                <w:lang w:val="en-US"/>
              </w:rPr>
              <w:t xml:space="preserve"> –</w:t>
            </w:r>
            <w:r w:rsidRPr="00421BD3">
              <w:rPr>
                <w:rFonts w:eastAsia="Calibri"/>
                <w:bCs/>
                <w:sz w:val="24"/>
                <w:szCs w:val="24"/>
                <w:lang w:val="kk-KZ"/>
              </w:rPr>
              <w:t xml:space="preserve"> Әдебиет негізінде құралған</w:t>
            </w:r>
            <w:r>
              <w:rPr>
                <w:rFonts w:eastAsia="Calibri"/>
                <w:bCs/>
                <w:sz w:val="24"/>
                <w:szCs w:val="24"/>
                <w:lang w:val="kk-KZ"/>
              </w:rPr>
              <w:t xml:space="preserve"> </w:t>
            </w:r>
            <w:r w:rsidRPr="002D638C">
              <w:rPr>
                <w:spacing w:val="-4"/>
                <w:sz w:val="24"/>
                <w:szCs w:val="24"/>
              </w:rPr>
              <w:t>[</w:t>
            </w:r>
            <w:r w:rsidRPr="0089421A">
              <w:rPr>
                <w:spacing w:val="-4"/>
                <w:sz w:val="24"/>
                <w:szCs w:val="24"/>
                <w:lang w:val="kk-KZ"/>
              </w:rPr>
              <w:t>1</w:t>
            </w:r>
            <w:r>
              <w:rPr>
                <w:spacing w:val="-4"/>
                <w:sz w:val="24"/>
                <w:szCs w:val="24"/>
                <w:lang w:val="kk-KZ"/>
              </w:rPr>
              <w:t>30-133</w:t>
            </w:r>
            <w:r w:rsidRPr="002D638C">
              <w:rPr>
                <w:spacing w:val="-4"/>
                <w:sz w:val="24"/>
                <w:szCs w:val="24"/>
              </w:rPr>
              <w:t>]</w:t>
            </w:r>
          </w:p>
        </w:tc>
      </w:tr>
    </w:tbl>
    <w:p w14:paraId="3EF0A1B3" w14:textId="77777777" w:rsidR="00A03C4F" w:rsidRPr="00323B69" w:rsidRDefault="00A03C4F" w:rsidP="00A03C4F">
      <w:pPr>
        <w:ind w:firstLine="709"/>
        <w:jc w:val="both"/>
      </w:pPr>
    </w:p>
    <w:p w14:paraId="3F16EC3F" w14:textId="651917CA" w:rsidR="00A468C6" w:rsidRPr="00A468C6" w:rsidRDefault="00A468C6" w:rsidP="002F0E3A">
      <w:pPr>
        <w:ind w:firstLine="709"/>
        <w:jc w:val="both"/>
        <w:rPr>
          <w:lang w:val="kk-KZ"/>
        </w:rPr>
      </w:pPr>
      <w:proofErr w:type="spellStart"/>
      <w:r w:rsidRPr="00A468C6">
        <w:t>Келесі</w:t>
      </w:r>
      <w:proofErr w:type="spellEnd"/>
      <w:r w:rsidRPr="00A468C6">
        <w:t xml:space="preserve"> </w:t>
      </w:r>
      <w:proofErr w:type="spellStart"/>
      <w:r w:rsidRPr="00A468C6">
        <w:t>кезең</w:t>
      </w:r>
      <w:proofErr w:type="spellEnd"/>
      <w:r>
        <w:rPr>
          <w:lang w:val="kk-KZ"/>
        </w:rPr>
        <w:t xml:space="preserve"> </w:t>
      </w:r>
      <w:r w:rsidRPr="00A468C6">
        <w:t>-</w:t>
      </w:r>
      <w:r>
        <w:rPr>
          <w:lang w:val="kk-KZ"/>
        </w:rPr>
        <w:t xml:space="preserve"> </w:t>
      </w:r>
      <w:proofErr w:type="spellStart"/>
      <w:r w:rsidRPr="00A468C6">
        <w:t>мүмкіндіктер</w:t>
      </w:r>
      <w:proofErr w:type="spellEnd"/>
      <w:r w:rsidRPr="00A468C6">
        <w:t xml:space="preserve"> мен </w:t>
      </w:r>
      <w:proofErr w:type="spellStart"/>
      <w:r w:rsidRPr="00A468C6">
        <w:t>қауіптерді</w:t>
      </w:r>
      <w:proofErr w:type="spellEnd"/>
      <w:r w:rsidRPr="00A468C6">
        <w:t xml:space="preserve"> </w:t>
      </w:r>
      <w:proofErr w:type="spellStart"/>
      <w:r w:rsidRPr="00A468C6">
        <w:t>бөлектеу</w:t>
      </w:r>
      <w:proofErr w:type="spellEnd"/>
      <w:r w:rsidRPr="00A468C6">
        <w:t xml:space="preserve">. </w:t>
      </w:r>
      <w:proofErr w:type="spellStart"/>
      <w:r w:rsidRPr="00A468C6">
        <w:t>Ол</w:t>
      </w:r>
      <w:proofErr w:type="spellEnd"/>
      <w:r w:rsidRPr="00A468C6">
        <w:t xml:space="preserve"> үшін </w:t>
      </w:r>
      <w:proofErr w:type="spellStart"/>
      <w:r w:rsidRPr="00A468C6">
        <w:t>сараптамалық</w:t>
      </w:r>
      <w:proofErr w:type="spellEnd"/>
      <w:r w:rsidRPr="00A468C6">
        <w:t xml:space="preserve"> </w:t>
      </w:r>
      <w:proofErr w:type="spellStart"/>
      <w:r w:rsidRPr="00A468C6">
        <w:t>әдісті</w:t>
      </w:r>
      <w:proofErr w:type="spellEnd"/>
      <w:r w:rsidRPr="00A468C6">
        <w:t xml:space="preserve"> </w:t>
      </w:r>
      <w:proofErr w:type="spellStart"/>
      <w:r w:rsidRPr="00A468C6">
        <w:t>қолдана</w:t>
      </w:r>
      <w:proofErr w:type="spellEnd"/>
      <w:r w:rsidRPr="00A468C6">
        <w:t xml:space="preserve"> </w:t>
      </w:r>
      <w:proofErr w:type="spellStart"/>
      <w:r w:rsidRPr="00A468C6">
        <w:t>отырып</w:t>
      </w:r>
      <w:proofErr w:type="spellEnd"/>
      <w:r w:rsidRPr="00A468C6">
        <w:t xml:space="preserve"> </w:t>
      </w:r>
      <w:proofErr w:type="spellStart"/>
      <w:r w:rsidRPr="00A468C6">
        <w:t>факторларды</w:t>
      </w:r>
      <w:proofErr w:type="spellEnd"/>
      <w:r w:rsidRPr="00A468C6">
        <w:t xml:space="preserve"> </w:t>
      </w:r>
      <w:proofErr w:type="spellStart"/>
      <w:r w:rsidRPr="00A468C6">
        <w:t>сандық</w:t>
      </w:r>
      <w:proofErr w:type="spellEnd"/>
      <w:r w:rsidRPr="00A468C6">
        <w:t xml:space="preserve"> </w:t>
      </w:r>
      <w:proofErr w:type="spellStart"/>
      <w:r w:rsidRPr="00A468C6">
        <w:t>бағалау</w:t>
      </w:r>
      <w:proofErr w:type="spellEnd"/>
      <w:r w:rsidRPr="00A468C6">
        <w:t xml:space="preserve"> </w:t>
      </w:r>
      <w:proofErr w:type="spellStart"/>
      <w:r w:rsidRPr="00A468C6">
        <w:t>жүргізілді</w:t>
      </w:r>
      <w:proofErr w:type="spellEnd"/>
      <w:r w:rsidRPr="00A468C6">
        <w:t>. 2</w:t>
      </w:r>
      <w:r w:rsidR="005C69F2">
        <w:rPr>
          <w:lang w:val="kk-KZ"/>
        </w:rPr>
        <w:t>7</w:t>
      </w:r>
      <w:r>
        <w:rPr>
          <w:lang w:val="kk-KZ"/>
        </w:rPr>
        <w:t>-к</w:t>
      </w:r>
      <w:proofErr w:type="spellStart"/>
      <w:r w:rsidRPr="00A468C6">
        <w:t>естеде</w:t>
      </w:r>
      <w:proofErr w:type="spellEnd"/>
      <w:r w:rsidRPr="00A468C6">
        <w:t xml:space="preserve"> </w:t>
      </w:r>
      <w:proofErr w:type="spellStart"/>
      <w:r w:rsidRPr="00A468C6">
        <w:t>барлық</w:t>
      </w:r>
      <w:proofErr w:type="spellEnd"/>
      <w:r w:rsidRPr="00A468C6">
        <w:t xml:space="preserve"> </w:t>
      </w:r>
      <w:proofErr w:type="spellStart"/>
      <w:r w:rsidRPr="00A468C6">
        <w:t>сарапшылар</w:t>
      </w:r>
      <w:proofErr w:type="spellEnd"/>
      <w:r w:rsidRPr="00A468C6">
        <w:t xml:space="preserve"> </w:t>
      </w:r>
      <w:proofErr w:type="spellStart"/>
      <w:r w:rsidRPr="00A468C6">
        <w:t>бойынша</w:t>
      </w:r>
      <w:proofErr w:type="spellEnd"/>
      <w:r w:rsidRPr="00A468C6">
        <w:t xml:space="preserve"> </w:t>
      </w:r>
      <w:proofErr w:type="spellStart"/>
      <w:r w:rsidRPr="00A468C6">
        <w:t>өлшенген</w:t>
      </w:r>
      <w:proofErr w:type="spellEnd"/>
      <w:r w:rsidRPr="00A468C6">
        <w:t xml:space="preserve"> </w:t>
      </w:r>
      <w:proofErr w:type="spellStart"/>
      <w:r w:rsidRPr="00A468C6">
        <w:t>бағалаудың</w:t>
      </w:r>
      <w:proofErr w:type="spellEnd"/>
      <w:r w:rsidRPr="00A468C6">
        <w:t xml:space="preserve"> </w:t>
      </w:r>
      <w:proofErr w:type="spellStart"/>
      <w:r w:rsidRPr="00A468C6">
        <w:t>орташа</w:t>
      </w:r>
      <w:proofErr w:type="spellEnd"/>
      <w:r w:rsidRPr="00A468C6">
        <w:t xml:space="preserve"> </w:t>
      </w:r>
      <w:proofErr w:type="spellStart"/>
      <w:r w:rsidRPr="00A468C6">
        <w:t>мәндері</w:t>
      </w:r>
      <w:proofErr w:type="spellEnd"/>
      <w:r w:rsidRPr="00A468C6">
        <w:t xml:space="preserve"> (</w:t>
      </w:r>
      <w:r w:rsidRPr="00323B69">
        <w:rPr>
          <w:color w:val="000000"/>
        </w:rPr>
        <w:sym w:font="Symbol" w:char="F053"/>
      </w:r>
      <w:r w:rsidRPr="00323B69">
        <w:rPr>
          <w:lang w:val="en-US"/>
        </w:rPr>
        <w:t>Z</w:t>
      </w:r>
      <w:r w:rsidRPr="00323B69">
        <w:t>i</w:t>
      </w:r>
      <w:r w:rsidRPr="00A468C6">
        <w:t xml:space="preserve"> × </w:t>
      </w:r>
      <w:r w:rsidRPr="00323B69">
        <w:rPr>
          <w:lang w:val="en-US"/>
        </w:rPr>
        <w:t>P</w:t>
      </w:r>
      <w:r w:rsidRPr="00323B69">
        <w:rPr>
          <w:vertAlign w:val="subscript"/>
          <w:lang w:val="en-US"/>
        </w:rPr>
        <w:t>i</w:t>
      </w:r>
      <w:r w:rsidRPr="00A468C6">
        <w:t xml:space="preserve"> </w:t>
      </w:r>
      <w:proofErr w:type="spellStart"/>
      <w:r w:rsidRPr="00A468C6">
        <w:t>ұпайлары</w:t>
      </w:r>
      <w:proofErr w:type="spellEnd"/>
      <w:r w:rsidRPr="00A468C6">
        <w:t xml:space="preserve">) </w:t>
      </w:r>
      <w:proofErr w:type="spellStart"/>
      <w:r w:rsidRPr="00A468C6">
        <w:t>ұсынылған</w:t>
      </w:r>
      <w:proofErr w:type="spellEnd"/>
      <w:r w:rsidRPr="00A468C6">
        <w:t xml:space="preserve"> (</w:t>
      </w:r>
      <w:r w:rsidRPr="00323B69">
        <w:rPr>
          <w:lang w:val="en-US"/>
        </w:rPr>
        <w:t>P</w:t>
      </w:r>
      <w:r w:rsidRPr="00323B69">
        <w:rPr>
          <w:vertAlign w:val="subscript"/>
          <w:lang w:val="en-US"/>
        </w:rPr>
        <w:t>i</w:t>
      </w:r>
      <w:r w:rsidRPr="00323B69">
        <w:t xml:space="preserve"> </w:t>
      </w:r>
      <w:r w:rsidR="002D638C">
        <w:t>–</w:t>
      </w:r>
      <w:r w:rsidR="002D638C">
        <w:rPr>
          <w:lang w:val="kk-KZ"/>
        </w:rPr>
        <w:t xml:space="preserve"> </w:t>
      </w:r>
      <w:proofErr w:type="spellStart"/>
      <w:r w:rsidRPr="00A468C6">
        <w:t>фактордың</w:t>
      </w:r>
      <w:proofErr w:type="spellEnd"/>
      <w:r w:rsidRPr="00A468C6">
        <w:t xml:space="preserve"> </w:t>
      </w:r>
      <w:r>
        <w:rPr>
          <w:lang w:val="kk-KZ"/>
        </w:rPr>
        <w:t>«</w:t>
      </w:r>
      <w:proofErr w:type="spellStart"/>
      <w:r w:rsidRPr="00A468C6">
        <w:t>салмағы</w:t>
      </w:r>
      <w:proofErr w:type="spellEnd"/>
      <w:r>
        <w:rPr>
          <w:lang w:val="kk-KZ"/>
        </w:rPr>
        <w:t>»</w:t>
      </w:r>
      <w:r w:rsidRPr="00A468C6">
        <w:t xml:space="preserve"> (</w:t>
      </w:r>
      <w:proofErr w:type="spellStart"/>
      <w:r w:rsidRPr="00A468C6">
        <w:t>маңыздылығы</w:t>
      </w:r>
      <w:proofErr w:type="spellEnd"/>
      <w:r w:rsidRPr="00A468C6">
        <w:t xml:space="preserve">) </w:t>
      </w:r>
      <w:proofErr w:type="spellStart"/>
      <w:r w:rsidRPr="00A468C6">
        <w:t>сарапшысының</w:t>
      </w:r>
      <w:proofErr w:type="spellEnd"/>
      <w:r w:rsidRPr="00A468C6">
        <w:t xml:space="preserve"> </w:t>
      </w:r>
      <w:proofErr w:type="spellStart"/>
      <w:r w:rsidRPr="00A468C6">
        <w:t>бағалауы</w:t>
      </w:r>
      <w:proofErr w:type="spellEnd"/>
      <w:r w:rsidRPr="00A468C6">
        <w:t xml:space="preserve"> (0...1); </w:t>
      </w:r>
      <w:r w:rsidRPr="00323B69">
        <w:rPr>
          <w:lang w:val="en-US"/>
        </w:rPr>
        <w:t>Z</w:t>
      </w:r>
      <w:r w:rsidRPr="00323B69">
        <w:rPr>
          <w:color w:val="000000" w:themeColor="text1"/>
          <w:vertAlign w:val="subscript"/>
        </w:rPr>
        <w:t>i</w:t>
      </w:r>
      <w:r w:rsidRPr="00A468C6">
        <w:t xml:space="preserve"> – </w:t>
      </w:r>
      <w:proofErr w:type="spellStart"/>
      <w:r w:rsidRPr="00A468C6">
        <w:t>сарапшының</w:t>
      </w:r>
      <w:proofErr w:type="spellEnd"/>
      <w:r w:rsidRPr="00A468C6">
        <w:t xml:space="preserve"> </w:t>
      </w:r>
      <w:proofErr w:type="spellStart"/>
      <w:r w:rsidRPr="00A468C6">
        <w:t>факторлардың</w:t>
      </w:r>
      <w:proofErr w:type="spellEnd"/>
      <w:r w:rsidRPr="00A468C6">
        <w:t xml:space="preserve"> </w:t>
      </w:r>
      <w:proofErr w:type="spellStart"/>
      <w:r w:rsidRPr="00A468C6">
        <w:t>әсерін</w:t>
      </w:r>
      <w:proofErr w:type="spellEnd"/>
      <w:r w:rsidRPr="00A468C6">
        <w:t xml:space="preserve"> </w:t>
      </w:r>
      <w:proofErr w:type="spellStart"/>
      <w:r w:rsidRPr="00A468C6">
        <w:t>бағалауы</w:t>
      </w:r>
      <w:proofErr w:type="spellEnd"/>
      <w:r w:rsidRPr="00A468C6">
        <w:t xml:space="preserve"> (0...5)</w:t>
      </w:r>
      <w:r>
        <w:rPr>
          <w:lang w:val="kk-KZ"/>
        </w:rPr>
        <w:t>.</w:t>
      </w:r>
    </w:p>
    <w:p w14:paraId="0D7AB4DB" w14:textId="77777777" w:rsidR="00A03C4F" w:rsidRPr="00323B69" w:rsidRDefault="00A03C4F" w:rsidP="002F0E3A">
      <w:pPr>
        <w:ind w:firstLine="709"/>
        <w:rPr>
          <w:sz w:val="24"/>
          <w:szCs w:val="24"/>
        </w:rPr>
      </w:pPr>
    </w:p>
    <w:p w14:paraId="377900B6" w14:textId="49624555" w:rsidR="00A03C4F" w:rsidRDefault="002D638C" w:rsidP="002D638C">
      <w:pPr>
        <w:pStyle w:val="01"/>
        <w:spacing w:line="240" w:lineRule="auto"/>
        <w:rPr>
          <w:bCs w:val="0"/>
          <w:szCs w:val="28"/>
        </w:rPr>
      </w:pPr>
      <w:r w:rsidRPr="002D638C">
        <w:rPr>
          <w:bCs w:val="0"/>
          <w:szCs w:val="28"/>
          <w:lang w:val="kk-KZ"/>
        </w:rPr>
        <w:t>К</w:t>
      </w:r>
      <w:proofErr w:type="spellStart"/>
      <w:r w:rsidR="00A468C6" w:rsidRPr="002D638C">
        <w:rPr>
          <w:bCs w:val="0"/>
          <w:szCs w:val="28"/>
        </w:rPr>
        <w:t>есте</w:t>
      </w:r>
      <w:proofErr w:type="spellEnd"/>
      <w:r w:rsidRPr="002D638C">
        <w:rPr>
          <w:bCs w:val="0"/>
          <w:szCs w:val="28"/>
          <w:lang w:val="kk-KZ"/>
        </w:rPr>
        <w:t xml:space="preserve"> 2</w:t>
      </w:r>
      <w:r w:rsidR="005C69F2">
        <w:rPr>
          <w:bCs w:val="0"/>
          <w:szCs w:val="28"/>
          <w:lang w:val="kk-KZ"/>
        </w:rPr>
        <w:t>7</w:t>
      </w:r>
      <w:r w:rsidRPr="002D638C">
        <w:rPr>
          <w:bCs w:val="0"/>
          <w:szCs w:val="28"/>
          <w:lang w:val="kk-KZ"/>
        </w:rPr>
        <w:t xml:space="preserve"> </w:t>
      </w:r>
      <w:r w:rsidRPr="002D638C">
        <w:rPr>
          <w:bCs w:val="0"/>
        </w:rPr>
        <w:t>–</w:t>
      </w:r>
      <w:r w:rsidRPr="002D638C">
        <w:rPr>
          <w:bCs w:val="0"/>
          <w:lang w:val="kk-KZ"/>
        </w:rPr>
        <w:t xml:space="preserve"> </w:t>
      </w:r>
      <w:r w:rsidR="00A468C6" w:rsidRPr="002D638C">
        <w:rPr>
          <w:bCs w:val="0"/>
          <w:szCs w:val="28"/>
        </w:rPr>
        <w:t xml:space="preserve">PEST </w:t>
      </w:r>
      <w:proofErr w:type="spellStart"/>
      <w:r w:rsidR="00A468C6" w:rsidRPr="002D638C">
        <w:rPr>
          <w:bCs w:val="0"/>
          <w:szCs w:val="28"/>
        </w:rPr>
        <w:t>талдау</w:t>
      </w:r>
      <w:proofErr w:type="spellEnd"/>
      <w:r w:rsidR="00A468C6" w:rsidRPr="002D638C">
        <w:rPr>
          <w:bCs w:val="0"/>
          <w:szCs w:val="28"/>
        </w:rPr>
        <w:t xml:space="preserve"> </w:t>
      </w:r>
      <w:proofErr w:type="spellStart"/>
      <w:r w:rsidR="00A468C6" w:rsidRPr="002D638C">
        <w:rPr>
          <w:bCs w:val="0"/>
          <w:szCs w:val="28"/>
        </w:rPr>
        <w:t>факторларын</w:t>
      </w:r>
      <w:proofErr w:type="spellEnd"/>
      <w:r w:rsidR="00A468C6" w:rsidRPr="002D638C">
        <w:rPr>
          <w:bCs w:val="0"/>
          <w:szCs w:val="28"/>
        </w:rPr>
        <w:t xml:space="preserve"> </w:t>
      </w:r>
      <w:proofErr w:type="spellStart"/>
      <w:r w:rsidR="00A468C6" w:rsidRPr="002D638C">
        <w:rPr>
          <w:bCs w:val="0"/>
          <w:szCs w:val="28"/>
        </w:rPr>
        <w:t>сандық</w:t>
      </w:r>
      <w:proofErr w:type="spellEnd"/>
      <w:r w:rsidR="00A468C6" w:rsidRPr="002D638C">
        <w:rPr>
          <w:bCs w:val="0"/>
          <w:szCs w:val="28"/>
        </w:rPr>
        <w:t xml:space="preserve"> </w:t>
      </w:r>
      <w:proofErr w:type="spellStart"/>
      <w:r w:rsidR="00A468C6" w:rsidRPr="002D638C">
        <w:rPr>
          <w:bCs w:val="0"/>
          <w:szCs w:val="28"/>
        </w:rPr>
        <w:t>бағалау</w:t>
      </w:r>
      <w:proofErr w:type="spellEnd"/>
    </w:p>
    <w:p w14:paraId="2806A8A5" w14:textId="77777777" w:rsidR="002D638C" w:rsidRPr="002F0E3A" w:rsidRDefault="002D638C" w:rsidP="002D638C">
      <w:pPr>
        <w:pStyle w:val="01"/>
        <w:spacing w:line="240" w:lineRule="auto"/>
        <w:rPr>
          <w:bCs w:val="0"/>
          <w:sz w:val="16"/>
          <w:szCs w:val="16"/>
        </w:rPr>
      </w:pPr>
    </w:p>
    <w:tbl>
      <w:tblPr>
        <w:tblStyle w:val="afa"/>
        <w:tblW w:w="9559" w:type="dxa"/>
        <w:jc w:val="center"/>
        <w:tblLayout w:type="fixed"/>
        <w:tblLook w:val="04A0" w:firstRow="1" w:lastRow="0" w:firstColumn="1" w:lastColumn="0" w:noHBand="0" w:noVBand="1"/>
      </w:tblPr>
      <w:tblGrid>
        <w:gridCol w:w="1413"/>
        <w:gridCol w:w="2806"/>
        <w:gridCol w:w="1872"/>
        <w:gridCol w:w="1842"/>
        <w:gridCol w:w="1626"/>
      </w:tblGrid>
      <w:tr w:rsidR="00A03C4F" w:rsidRPr="00323B69" w14:paraId="7F462ACD" w14:textId="77777777" w:rsidTr="002F0E3A">
        <w:trPr>
          <w:jc w:val="center"/>
        </w:trPr>
        <w:tc>
          <w:tcPr>
            <w:tcW w:w="1413" w:type="dxa"/>
            <w:vAlign w:val="center"/>
            <w:hideMark/>
          </w:tcPr>
          <w:p w14:paraId="381D2713" w14:textId="4E062507" w:rsidR="00A03C4F" w:rsidRPr="002D638C" w:rsidRDefault="00A468C6" w:rsidP="00AE2F91">
            <w:pPr>
              <w:jc w:val="center"/>
              <w:rPr>
                <w:color w:val="000000"/>
                <w:sz w:val="24"/>
                <w:szCs w:val="24"/>
              </w:rPr>
            </w:pPr>
            <w:r w:rsidRPr="002D638C">
              <w:rPr>
                <w:color w:val="000000"/>
                <w:sz w:val="24"/>
                <w:szCs w:val="24"/>
                <w:lang w:val="kk-KZ"/>
              </w:rPr>
              <w:t>Орта ф</w:t>
            </w:r>
            <w:proofErr w:type="spellStart"/>
            <w:r w:rsidR="00A03C4F" w:rsidRPr="002D638C">
              <w:rPr>
                <w:color w:val="000000"/>
                <w:sz w:val="24"/>
                <w:szCs w:val="24"/>
              </w:rPr>
              <w:t>актор</w:t>
            </w:r>
            <w:proofErr w:type="spellEnd"/>
            <w:r w:rsidRPr="002D638C">
              <w:rPr>
                <w:color w:val="000000"/>
                <w:sz w:val="24"/>
                <w:szCs w:val="24"/>
                <w:lang w:val="kk-KZ"/>
              </w:rPr>
              <w:t>ы</w:t>
            </w:r>
            <w:r w:rsidR="00A03C4F" w:rsidRPr="002D638C">
              <w:rPr>
                <w:color w:val="000000"/>
                <w:sz w:val="24"/>
                <w:szCs w:val="24"/>
              </w:rPr>
              <w:t xml:space="preserve"> </w:t>
            </w:r>
          </w:p>
        </w:tc>
        <w:tc>
          <w:tcPr>
            <w:tcW w:w="2806" w:type="dxa"/>
            <w:vAlign w:val="center"/>
            <w:hideMark/>
          </w:tcPr>
          <w:p w14:paraId="5170DF64" w14:textId="24BB4018" w:rsidR="00A03C4F" w:rsidRPr="002D638C" w:rsidRDefault="00A468C6" w:rsidP="00AE2F91">
            <w:pPr>
              <w:ind w:left="-57" w:right="-57"/>
              <w:jc w:val="center"/>
              <w:rPr>
                <w:color w:val="000000"/>
                <w:sz w:val="24"/>
                <w:szCs w:val="24"/>
                <w:lang w:eastAsia="en-US"/>
              </w:rPr>
            </w:pPr>
            <w:r w:rsidRPr="002D638C">
              <w:rPr>
                <w:sz w:val="24"/>
                <w:szCs w:val="24"/>
                <w:lang w:val="kk-KZ"/>
              </w:rPr>
              <w:t>Бағыты</w:t>
            </w:r>
            <w:r w:rsidR="00A03C4F" w:rsidRPr="002D638C">
              <w:rPr>
                <w:sz w:val="24"/>
                <w:szCs w:val="24"/>
              </w:rPr>
              <w:t xml:space="preserve"> (</w:t>
            </w:r>
            <w:r w:rsidRPr="002D638C">
              <w:rPr>
                <w:sz w:val="24"/>
                <w:szCs w:val="24"/>
                <w:lang w:val="kk-KZ"/>
              </w:rPr>
              <w:t>қауіптер</w:t>
            </w:r>
            <w:r w:rsidR="00A03C4F" w:rsidRPr="002D638C">
              <w:rPr>
                <w:sz w:val="24"/>
                <w:szCs w:val="24"/>
              </w:rPr>
              <w:t>/</w:t>
            </w:r>
            <w:r w:rsidRPr="002D638C">
              <w:rPr>
                <w:sz w:val="24"/>
                <w:szCs w:val="24"/>
                <w:lang w:val="kk-KZ"/>
              </w:rPr>
              <w:t>мүмкіндіктер</w:t>
            </w:r>
            <w:r w:rsidR="00A03C4F" w:rsidRPr="002D638C">
              <w:rPr>
                <w:sz w:val="24"/>
                <w:szCs w:val="24"/>
              </w:rPr>
              <w:t>, -/+)</w:t>
            </w:r>
          </w:p>
        </w:tc>
        <w:tc>
          <w:tcPr>
            <w:tcW w:w="1872" w:type="dxa"/>
            <w:vAlign w:val="center"/>
            <w:hideMark/>
          </w:tcPr>
          <w:p w14:paraId="7236D0D9" w14:textId="240F95D7" w:rsidR="00A03C4F" w:rsidRPr="002D638C" w:rsidRDefault="00A468C6" w:rsidP="00AE2F91">
            <w:pPr>
              <w:ind w:left="-57" w:right="-57"/>
              <w:jc w:val="center"/>
              <w:rPr>
                <w:color w:val="000000"/>
                <w:spacing w:val="-4"/>
                <w:sz w:val="24"/>
                <w:szCs w:val="24"/>
                <w:lang w:eastAsia="en-US"/>
              </w:rPr>
            </w:pPr>
            <w:r w:rsidRPr="002D638C">
              <w:rPr>
                <w:color w:val="000000"/>
                <w:spacing w:val="-4"/>
                <w:sz w:val="24"/>
                <w:szCs w:val="24"/>
                <w:lang w:val="kk-KZ" w:eastAsia="en-US"/>
              </w:rPr>
              <w:t xml:space="preserve">Фактордың </w:t>
            </w:r>
            <w:r w:rsidR="00A03C4F" w:rsidRPr="002D638C">
              <w:rPr>
                <w:color w:val="000000"/>
                <w:spacing w:val="-4"/>
                <w:sz w:val="24"/>
                <w:szCs w:val="24"/>
                <w:lang w:eastAsia="en-US"/>
              </w:rPr>
              <w:t>«</w:t>
            </w:r>
            <w:r w:rsidRPr="002D638C">
              <w:rPr>
                <w:color w:val="000000"/>
                <w:spacing w:val="-4"/>
                <w:sz w:val="24"/>
                <w:szCs w:val="24"/>
                <w:lang w:val="kk-KZ" w:eastAsia="en-US"/>
              </w:rPr>
              <w:t>салмағы</w:t>
            </w:r>
            <w:r w:rsidR="00A03C4F" w:rsidRPr="002D638C">
              <w:rPr>
                <w:color w:val="000000"/>
                <w:spacing w:val="-4"/>
                <w:sz w:val="24"/>
                <w:szCs w:val="24"/>
                <w:lang w:eastAsia="en-US"/>
              </w:rPr>
              <w:t>» (</w:t>
            </w:r>
            <w:r w:rsidRPr="002D638C">
              <w:rPr>
                <w:color w:val="000000"/>
                <w:spacing w:val="-4"/>
                <w:sz w:val="24"/>
                <w:szCs w:val="24"/>
                <w:lang w:val="kk-KZ" w:eastAsia="en-US"/>
              </w:rPr>
              <w:t>маңыздылығы</w:t>
            </w:r>
            <w:r w:rsidR="00A03C4F" w:rsidRPr="002D638C">
              <w:rPr>
                <w:color w:val="000000"/>
                <w:spacing w:val="-4"/>
                <w:sz w:val="24"/>
                <w:szCs w:val="24"/>
                <w:lang w:eastAsia="en-US"/>
              </w:rPr>
              <w:t>) (</w:t>
            </w:r>
            <w:r w:rsidR="00A03C4F" w:rsidRPr="002D638C">
              <w:rPr>
                <w:color w:val="000000"/>
                <w:spacing w:val="-4"/>
                <w:sz w:val="24"/>
                <w:szCs w:val="24"/>
                <w:lang w:val="en-US" w:eastAsia="en-US"/>
              </w:rPr>
              <w:t>Pi</w:t>
            </w:r>
            <w:r w:rsidR="00A03C4F" w:rsidRPr="002D638C">
              <w:rPr>
                <w:color w:val="000000"/>
                <w:spacing w:val="-4"/>
                <w:sz w:val="24"/>
                <w:szCs w:val="24"/>
                <w:lang w:eastAsia="en-US"/>
              </w:rPr>
              <w:t>) (0…1)</w:t>
            </w:r>
          </w:p>
        </w:tc>
        <w:tc>
          <w:tcPr>
            <w:tcW w:w="1842" w:type="dxa"/>
            <w:vAlign w:val="center"/>
          </w:tcPr>
          <w:p w14:paraId="3BF706A6" w14:textId="75D0B2EC" w:rsidR="00A03C4F" w:rsidRPr="002D638C" w:rsidRDefault="00A468C6" w:rsidP="00AE2F91">
            <w:pPr>
              <w:jc w:val="center"/>
              <w:rPr>
                <w:color w:val="000000"/>
                <w:sz w:val="24"/>
                <w:szCs w:val="24"/>
                <w:lang w:eastAsia="en-US"/>
              </w:rPr>
            </w:pPr>
            <w:r w:rsidRPr="002D638C">
              <w:rPr>
                <w:color w:val="000000"/>
                <w:sz w:val="24"/>
                <w:szCs w:val="24"/>
                <w:lang w:val="kk-KZ" w:eastAsia="en-US"/>
              </w:rPr>
              <w:t>Ф</w:t>
            </w:r>
            <w:proofErr w:type="spellStart"/>
            <w:r w:rsidR="00A03C4F" w:rsidRPr="002D638C">
              <w:rPr>
                <w:color w:val="000000"/>
                <w:sz w:val="24"/>
                <w:szCs w:val="24"/>
                <w:lang w:eastAsia="en-US"/>
              </w:rPr>
              <w:t>актор</w:t>
            </w:r>
            <w:proofErr w:type="spellEnd"/>
            <w:r w:rsidRPr="002D638C">
              <w:rPr>
                <w:color w:val="000000"/>
                <w:sz w:val="24"/>
                <w:szCs w:val="24"/>
                <w:lang w:val="kk-KZ" w:eastAsia="en-US"/>
              </w:rPr>
              <w:t>дың әсері</w:t>
            </w:r>
            <w:r w:rsidR="00A03C4F" w:rsidRPr="002D638C">
              <w:rPr>
                <w:color w:val="000000"/>
                <w:sz w:val="24"/>
                <w:szCs w:val="24"/>
                <w:lang w:eastAsia="en-US"/>
              </w:rPr>
              <w:t xml:space="preserve"> (</w:t>
            </w:r>
            <w:r w:rsidR="00A03C4F" w:rsidRPr="002D638C">
              <w:rPr>
                <w:color w:val="000000"/>
                <w:sz w:val="24"/>
                <w:szCs w:val="24"/>
                <w:lang w:val="en-US" w:eastAsia="en-US"/>
              </w:rPr>
              <w:t>Ai</w:t>
            </w:r>
            <w:r w:rsidR="00A03C4F" w:rsidRPr="002D638C">
              <w:rPr>
                <w:color w:val="000000"/>
                <w:sz w:val="24"/>
                <w:szCs w:val="24"/>
                <w:lang w:eastAsia="en-US"/>
              </w:rPr>
              <w:t>) (0…5)</w:t>
            </w:r>
          </w:p>
        </w:tc>
        <w:tc>
          <w:tcPr>
            <w:tcW w:w="1626" w:type="dxa"/>
            <w:vAlign w:val="center"/>
            <w:hideMark/>
          </w:tcPr>
          <w:p w14:paraId="0EC6E4DA" w14:textId="70F81166" w:rsidR="00A03C4F" w:rsidRPr="002D638C" w:rsidRDefault="00A468C6" w:rsidP="00AE2F91">
            <w:pPr>
              <w:jc w:val="center"/>
              <w:rPr>
                <w:color w:val="000000"/>
                <w:sz w:val="24"/>
                <w:szCs w:val="24"/>
                <w:lang w:eastAsia="en-US"/>
              </w:rPr>
            </w:pPr>
            <w:proofErr w:type="spellStart"/>
            <w:r w:rsidRPr="002D638C">
              <w:rPr>
                <w:color w:val="000000"/>
                <w:sz w:val="24"/>
                <w:szCs w:val="24"/>
                <w:lang w:eastAsia="en-US"/>
              </w:rPr>
              <w:t>Өлшенген</w:t>
            </w:r>
            <w:proofErr w:type="spellEnd"/>
            <w:r w:rsidRPr="002D638C">
              <w:rPr>
                <w:color w:val="000000"/>
                <w:sz w:val="24"/>
                <w:szCs w:val="24"/>
                <w:lang w:eastAsia="en-US"/>
              </w:rPr>
              <w:t xml:space="preserve"> </w:t>
            </w:r>
            <w:proofErr w:type="spellStart"/>
            <w:r w:rsidRPr="002D638C">
              <w:rPr>
                <w:color w:val="000000"/>
                <w:sz w:val="24"/>
                <w:szCs w:val="24"/>
                <w:lang w:eastAsia="en-US"/>
              </w:rPr>
              <w:t>баға</w:t>
            </w:r>
            <w:proofErr w:type="spellEnd"/>
            <w:r w:rsidR="00A03C4F" w:rsidRPr="002D638C">
              <w:rPr>
                <w:color w:val="000000"/>
                <w:sz w:val="24"/>
                <w:szCs w:val="24"/>
                <w:lang w:eastAsia="en-US"/>
              </w:rPr>
              <w:t xml:space="preserve">, </w:t>
            </w:r>
            <w:r w:rsidR="00A03C4F" w:rsidRPr="002D638C">
              <w:rPr>
                <w:color w:val="000000"/>
                <w:sz w:val="24"/>
                <w:szCs w:val="24"/>
                <w:lang w:eastAsia="en-US"/>
              </w:rPr>
              <w:sym w:font="Symbol" w:char="F053"/>
            </w:r>
            <w:r w:rsidR="00A03C4F" w:rsidRPr="002D638C">
              <w:rPr>
                <w:color w:val="000000"/>
                <w:sz w:val="24"/>
                <w:szCs w:val="24"/>
                <w:lang w:val="en-US" w:eastAsia="en-US"/>
              </w:rPr>
              <w:t>Ai</w:t>
            </w:r>
            <w:r w:rsidR="00A03C4F" w:rsidRPr="002D638C">
              <w:rPr>
                <w:color w:val="000000"/>
                <w:sz w:val="24"/>
                <w:szCs w:val="24"/>
                <w:lang w:eastAsia="en-US"/>
              </w:rPr>
              <w:t xml:space="preserve"> × </w:t>
            </w:r>
            <w:r w:rsidR="00A03C4F" w:rsidRPr="002D638C">
              <w:rPr>
                <w:color w:val="000000"/>
                <w:sz w:val="24"/>
                <w:szCs w:val="24"/>
                <w:lang w:val="en-US" w:eastAsia="en-US"/>
              </w:rPr>
              <w:t>Pi</w:t>
            </w:r>
          </w:p>
        </w:tc>
      </w:tr>
      <w:tr w:rsidR="0089421A" w:rsidRPr="00323B69" w14:paraId="5AF9D618" w14:textId="77777777" w:rsidTr="002F0E3A">
        <w:trPr>
          <w:jc w:val="center"/>
        </w:trPr>
        <w:tc>
          <w:tcPr>
            <w:tcW w:w="1413" w:type="dxa"/>
            <w:vAlign w:val="center"/>
          </w:tcPr>
          <w:p w14:paraId="558326CE" w14:textId="3D9739C6" w:rsidR="0089421A" w:rsidRPr="002D638C" w:rsidRDefault="0089421A" w:rsidP="00AE2F91">
            <w:pPr>
              <w:jc w:val="center"/>
              <w:rPr>
                <w:color w:val="000000"/>
                <w:sz w:val="24"/>
                <w:szCs w:val="24"/>
                <w:lang w:val="kk-KZ"/>
              </w:rPr>
            </w:pPr>
            <w:r>
              <w:rPr>
                <w:color w:val="000000"/>
                <w:sz w:val="24"/>
                <w:szCs w:val="24"/>
                <w:lang w:val="kk-KZ"/>
              </w:rPr>
              <w:t>1</w:t>
            </w:r>
          </w:p>
        </w:tc>
        <w:tc>
          <w:tcPr>
            <w:tcW w:w="2806" w:type="dxa"/>
            <w:vAlign w:val="center"/>
          </w:tcPr>
          <w:p w14:paraId="23749C68" w14:textId="6D903FB6" w:rsidR="0089421A" w:rsidRPr="002D638C" w:rsidRDefault="0089421A" w:rsidP="00AE2F91">
            <w:pPr>
              <w:ind w:left="-57" w:right="-57"/>
              <w:jc w:val="center"/>
              <w:rPr>
                <w:sz w:val="24"/>
                <w:szCs w:val="24"/>
                <w:lang w:val="kk-KZ"/>
              </w:rPr>
            </w:pPr>
            <w:r>
              <w:rPr>
                <w:sz w:val="24"/>
                <w:szCs w:val="24"/>
                <w:lang w:val="kk-KZ"/>
              </w:rPr>
              <w:t>2</w:t>
            </w:r>
          </w:p>
        </w:tc>
        <w:tc>
          <w:tcPr>
            <w:tcW w:w="1872" w:type="dxa"/>
            <w:vAlign w:val="center"/>
          </w:tcPr>
          <w:p w14:paraId="4BA10704" w14:textId="51E920B4" w:rsidR="0089421A" w:rsidRPr="002D638C" w:rsidRDefault="0089421A" w:rsidP="00AE2F91">
            <w:pPr>
              <w:ind w:left="-57" w:right="-57"/>
              <w:jc w:val="center"/>
              <w:rPr>
                <w:color w:val="000000"/>
                <w:spacing w:val="-4"/>
                <w:sz w:val="24"/>
                <w:szCs w:val="24"/>
                <w:lang w:val="kk-KZ"/>
              </w:rPr>
            </w:pPr>
            <w:r>
              <w:rPr>
                <w:color w:val="000000"/>
                <w:spacing w:val="-4"/>
                <w:sz w:val="24"/>
                <w:szCs w:val="24"/>
                <w:lang w:val="kk-KZ"/>
              </w:rPr>
              <w:t>3</w:t>
            </w:r>
          </w:p>
        </w:tc>
        <w:tc>
          <w:tcPr>
            <w:tcW w:w="1842" w:type="dxa"/>
            <w:vAlign w:val="center"/>
          </w:tcPr>
          <w:p w14:paraId="7B96F7FF" w14:textId="77986F55" w:rsidR="0089421A" w:rsidRPr="002D638C" w:rsidRDefault="0089421A" w:rsidP="00AE2F91">
            <w:pPr>
              <w:jc w:val="center"/>
              <w:rPr>
                <w:color w:val="000000"/>
                <w:sz w:val="24"/>
                <w:szCs w:val="24"/>
                <w:lang w:val="kk-KZ"/>
              </w:rPr>
            </w:pPr>
            <w:r>
              <w:rPr>
                <w:color w:val="000000"/>
                <w:sz w:val="24"/>
                <w:szCs w:val="24"/>
                <w:lang w:val="kk-KZ"/>
              </w:rPr>
              <w:t>4</w:t>
            </w:r>
          </w:p>
        </w:tc>
        <w:tc>
          <w:tcPr>
            <w:tcW w:w="1626" w:type="dxa"/>
            <w:vAlign w:val="center"/>
          </w:tcPr>
          <w:p w14:paraId="69B4DFC7" w14:textId="2DF3F6D5" w:rsidR="0089421A" w:rsidRPr="0089421A" w:rsidRDefault="0089421A" w:rsidP="00AE2F91">
            <w:pPr>
              <w:jc w:val="center"/>
              <w:rPr>
                <w:color w:val="000000"/>
                <w:sz w:val="24"/>
                <w:szCs w:val="24"/>
                <w:lang w:val="kk-KZ"/>
              </w:rPr>
            </w:pPr>
            <w:r>
              <w:rPr>
                <w:color w:val="000000"/>
                <w:sz w:val="24"/>
                <w:szCs w:val="24"/>
                <w:lang w:val="kk-KZ"/>
              </w:rPr>
              <w:t>5</w:t>
            </w:r>
          </w:p>
        </w:tc>
      </w:tr>
      <w:tr w:rsidR="0089421A" w:rsidRPr="00323B69" w14:paraId="0D5894C4" w14:textId="77777777" w:rsidTr="002F0E3A">
        <w:trPr>
          <w:jc w:val="center"/>
        </w:trPr>
        <w:tc>
          <w:tcPr>
            <w:tcW w:w="1413" w:type="dxa"/>
            <w:vAlign w:val="center"/>
          </w:tcPr>
          <w:p w14:paraId="558F387D" w14:textId="2D2B3EE2" w:rsidR="0089421A" w:rsidRDefault="0089421A" w:rsidP="00AE2F91">
            <w:pPr>
              <w:jc w:val="center"/>
              <w:rPr>
                <w:color w:val="000000"/>
                <w:sz w:val="24"/>
                <w:szCs w:val="24"/>
                <w:lang w:val="kk-KZ"/>
              </w:rPr>
            </w:pPr>
            <w:r>
              <w:rPr>
                <w:color w:val="000000"/>
                <w:sz w:val="24"/>
                <w:szCs w:val="24"/>
                <w:lang w:val="kk-KZ"/>
              </w:rPr>
              <w:t>1</w:t>
            </w:r>
          </w:p>
        </w:tc>
        <w:tc>
          <w:tcPr>
            <w:tcW w:w="2806" w:type="dxa"/>
            <w:vAlign w:val="center"/>
          </w:tcPr>
          <w:p w14:paraId="72770599" w14:textId="046CFD11" w:rsidR="0089421A" w:rsidRDefault="0089421A" w:rsidP="00AE2F91">
            <w:pPr>
              <w:ind w:left="-57" w:right="-57"/>
              <w:jc w:val="center"/>
              <w:rPr>
                <w:sz w:val="24"/>
                <w:szCs w:val="24"/>
                <w:lang w:val="kk-KZ"/>
              </w:rPr>
            </w:pPr>
            <w:r>
              <w:rPr>
                <w:sz w:val="24"/>
                <w:szCs w:val="24"/>
                <w:lang w:val="kk-KZ"/>
              </w:rPr>
              <w:t>2</w:t>
            </w:r>
          </w:p>
        </w:tc>
        <w:tc>
          <w:tcPr>
            <w:tcW w:w="1872" w:type="dxa"/>
            <w:vAlign w:val="center"/>
          </w:tcPr>
          <w:p w14:paraId="5B1EB7E4" w14:textId="64352E92" w:rsidR="0089421A" w:rsidRDefault="0089421A" w:rsidP="00AE2F91">
            <w:pPr>
              <w:ind w:left="-57" w:right="-57"/>
              <w:jc w:val="center"/>
              <w:rPr>
                <w:color w:val="000000"/>
                <w:spacing w:val="-4"/>
                <w:sz w:val="24"/>
                <w:szCs w:val="24"/>
                <w:lang w:val="kk-KZ"/>
              </w:rPr>
            </w:pPr>
            <w:r>
              <w:rPr>
                <w:color w:val="000000"/>
                <w:spacing w:val="-4"/>
                <w:sz w:val="24"/>
                <w:szCs w:val="24"/>
                <w:lang w:val="kk-KZ"/>
              </w:rPr>
              <w:t>3</w:t>
            </w:r>
          </w:p>
        </w:tc>
        <w:tc>
          <w:tcPr>
            <w:tcW w:w="1842" w:type="dxa"/>
            <w:vAlign w:val="center"/>
          </w:tcPr>
          <w:p w14:paraId="448182AA" w14:textId="6748761F" w:rsidR="0089421A" w:rsidRDefault="0089421A" w:rsidP="00AE2F91">
            <w:pPr>
              <w:jc w:val="center"/>
              <w:rPr>
                <w:color w:val="000000"/>
                <w:sz w:val="24"/>
                <w:szCs w:val="24"/>
                <w:lang w:val="kk-KZ"/>
              </w:rPr>
            </w:pPr>
            <w:r>
              <w:rPr>
                <w:color w:val="000000"/>
                <w:sz w:val="24"/>
                <w:szCs w:val="24"/>
                <w:lang w:val="kk-KZ"/>
              </w:rPr>
              <w:t>4</w:t>
            </w:r>
          </w:p>
        </w:tc>
        <w:tc>
          <w:tcPr>
            <w:tcW w:w="1626" w:type="dxa"/>
            <w:vAlign w:val="center"/>
          </w:tcPr>
          <w:p w14:paraId="377E8F9F" w14:textId="61E8705B" w:rsidR="0089421A" w:rsidRDefault="0089421A" w:rsidP="00AE2F91">
            <w:pPr>
              <w:jc w:val="center"/>
              <w:rPr>
                <w:color w:val="000000"/>
                <w:sz w:val="24"/>
                <w:szCs w:val="24"/>
                <w:lang w:val="kk-KZ"/>
              </w:rPr>
            </w:pPr>
            <w:r>
              <w:rPr>
                <w:color w:val="000000"/>
                <w:sz w:val="24"/>
                <w:szCs w:val="24"/>
                <w:lang w:val="kk-KZ"/>
              </w:rPr>
              <w:t>5</w:t>
            </w:r>
          </w:p>
        </w:tc>
      </w:tr>
      <w:tr w:rsidR="00A03C4F" w:rsidRPr="00323B69" w14:paraId="06CDE37B" w14:textId="77777777" w:rsidTr="002F0E3A">
        <w:trPr>
          <w:jc w:val="center"/>
        </w:trPr>
        <w:tc>
          <w:tcPr>
            <w:tcW w:w="9559" w:type="dxa"/>
            <w:gridSpan w:val="5"/>
            <w:hideMark/>
          </w:tcPr>
          <w:p w14:paraId="41E4EFBC" w14:textId="5FFC529E" w:rsidR="00A03C4F" w:rsidRPr="002D638C" w:rsidRDefault="00A468C6" w:rsidP="00AE2F91">
            <w:pPr>
              <w:jc w:val="center"/>
              <w:rPr>
                <w:color w:val="000000"/>
                <w:sz w:val="24"/>
                <w:szCs w:val="24"/>
              </w:rPr>
            </w:pPr>
            <w:r w:rsidRPr="002D638C">
              <w:rPr>
                <w:color w:val="000000"/>
                <w:sz w:val="24"/>
                <w:szCs w:val="24"/>
                <w:lang w:val="kk-KZ"/>
              </w:rPr>
              <w:t>Саяси-құқықтық</w:t>
            </w:r>
            <w:r w:rsidR="00A03C4F" w:rsidRPr="002D638C">
              <w:rPr>
                <w:color w:val="000000"/>
                <w:sz w:val="24"/>
                <w:szCs w:val="24"/>
              </w:rPr>
              <w:t xml:space="preserve"> фактор</w:t>
            </w:r>
            <w:r w:rsidRPr="002D638C">
              <w:rPr>
                <w:color w:val="000000"/>
                <w:sz w:val="24"/>
                <w:szCs w:val="24"/>
                <w:lang w:val="kk-KZ"/>
              </w:rPr>
              <w:t>лар</w:t>
            </w:r>
            <w:r w:rsidR="00A03C4F" w:rsidRPr="002D638C">
              <w:rPr>
                <w:color w:val="000000"/>
                <w:sz w:val="24"/>
                <w:szCs w:val="24"/>
              </w:rPr>
              <w:t xml:space="preserve"> </w:t>
            </w:r>
            <w:r w:rsidR="00A03C4F" w:rsidRPr="002D638C">
              <w:rPr>
                <w:bCs/>
                <w:sz w:val="24"/>
                <w:szCs w:val="24"/>
              </w:rPr>
              <w:t>(</w:t>
            </w:r>
            <w:proofErr w:type="spellStart"/>
            <w:r w:rsidR="00A03C4F" w:rsidRPr="002D638C">
              <w:rPr>
                <w:bCs/>
                <w:sz w:val="24"/>
                <w:szCs w:val="24"/>
              </w:rPr>
              <w:t>Political</w:t>
            </w:r>
            <w:proofErr w:type="spellEnd"/>
            <w:r w:rsidR="00A03C4F" w:rsidRPr="002D638C">
              <w:rPr>
                <w:bCs/>
                <w:sz w:val="24"/>
                <w:szCs w:val="24"/>
              </w:rPr>
              <w:t>)</w:t>
            </w:r>
          </w:p>
        </w:tc>
      </w:tr>
      <w:tr w:rsidR="00A03C4F" w:rsidRPr="00323B69" w14:paraId="22B841FB" w14:textId="77777777" w:rsidTr="002F0E3A">
        <w:trPr>
          <w:jc w:val="center"/>
        </w:trPr>
        <w:tc>
          <w:tcPr>
            <w:tcW w:w="1413" w:type="dxa"/>
            <w:vAlign w:val="center"/>
            <w:hideMark/>
          </w:tcPr>
          <w:p w14:paraId="239C938B" w14:textId="77777777" w:rsidR="00A03C4F" w:rsidRPr="002D638C" w:rsidRDefault="00A03C4F" w:rsidP="00AE2F91">
            <w:pPr>
              <w:ind w:left="-57" w:right="-57"/>
              <w:jc w:val="center"/>
              <w:rPr>
                <w:spacing w:val="-4"/>
                <w:sz w:val="24"/>
                <w:szCs w:val="24"/>
              </w:rPr>
            </w:pPr>
            <w:r w:rsidRPr="002D638C">
              <w:rPr>
                <w:spacing w:val="-4"/>
                <w:sz w:val="24"/>
                <w:szCs w:val="24"/>
                <w:lang w:val="en-US"/>
              </w:rPr>
              <w:t>P</w:t>
            </w:r>
            <w:r w:rsidRPr="002D638C">
              <w:rPr>
                <w:spacing w:val="-4"/>
                <w:sz w:val="24"/>
                <w:szCs w:val="24"/>
              </w:rPr>
              <w:t>1</w:t>
            </w:r>
          </w:p>
        </w:tc>
        <w:tc>
          <w:tcPr>
            <w:tcW w:w="2806" w:type="dxa"/>
            <w:vAlign w:val="center"/>
          </w:tcPr>
          <w:p w14:paraId="48D4F544"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t>–</w:t>
            </w:r>
          </w:p>
        </w:tc>
        <w:tc>
          <w:tcPr>
            <w:tcW w:w="1872" w:type="dxa"/>
            <w:vAlign w:val="center"/>
          </w:tcPr>
          <w:p w14:paraId="2CD20D44" w14:textId="77777777" w:rsidR="00A03C4F" w:rsidRPr="002D638C" w:rsidRDefault="00A03C4F" w:rsidP="00AE2F91">
            <w:pPr>
              <w:jc w:val="center"/>
              <w:rPr>
                <w:color w:val="000000"/>
                <w:sz w:val="24"/>
                <w:szCs w:val="24"/>
              </w:rPr>
            </w:pPr>
            <w:r w:rsidRPr="002D638C">
              <w:rPr>
                <w:color w:val="000000"/>
                <w:sz w:val="24"/>
                <w:szCs w:val="24"/>
              </w:rPr>
              <w:t>0,12</w:t>
            </w:r>
          </w:p>
        </w:tc>
        <w:tc>
          <w:tcPr>
            <w:tcW w:w="1842" w:type="dxa"/>
            <w:vAlign w:val="center"/>
          </w:tcPr>
          <w:p w14:paraId="1153C232" w14:textId="77777777" w:rsidR="00A03C4F" w:rsidRPr="002D638C" w:rsidRDefault="00A03C4F" w:rsidP="00AE2F91">
            <w:pPr>
              <w:jc w:val="center"/>
              <w:rPr>
                <w:color w:val="000000"/>
                <w:sz w:val="24"/>
                <w:szCs w:val="24"/>
              </w:rPr>
            </w:pPr>
            <w:r w:rsidRPr="002D638C">
              <w:rPr>
                <w:color w:val="000000"/>
                <w:sz w:val="24"/>
                <w:szCs w:val="24"/>
              </w:rPr>
              <w:t>3,85</w:t>
            </w:r>
          </w:p>
        </w:tc>
        <w:tc>
          <w:tcPr>
            <w:tcW w:w="1626" w:type="dxa"/>
            <w:vAlign w:val="center"/>
          </w:tcPr>
          <w:p w14:paraId="554DBF7F" w14:textId="77777777" w:rsidR="00A03C4F" w:rsidRPr="002D638C" w:rsidRDefault="00A03C4F" w:rsidP="00AE2F91">
            <w:pPr>
              <w:jc w:val="center"/>
              <w:rPr>
                <w:color w:val="000000"/>
                <w:sz w:val="24"/>
                <w:szCs w:val="24"/>
              </w:rPr>
            </w:pPr>
            <w:r w:rsidRPr="002D638C">
              <w:rPr>
                <w:color w:val="000000"/>
                <w:sz w:val="24"/>
                <w:szCs w:val="24"/>
              </w:rPr>
              <w:t>-0,46</w:t>
            </w:r>
          </w:p>
        </w:tc>
      </w:tr>
      <w:tr w:rsidR="00A03C4F" w:rsidRPr="00323B69" w14:paraId="1A80DE7C" w14:textId="77777777" w:rsidTr="002F0E3A">
        <w:trPr>
          <w:jc w:val="center"/>
        </w:trPr>
        <w:tc>
          <w:tcPr>
            <w:tcW w:w="1413" w:type="dxa"/>
            <w:vAlign w:val="center"/>
            <w:hideMark/>
          </w:tcPr>
          <w:p w14:paraId="11C801AB" w14:textId="77777777" w:rsidR="00A03C4F" w:rsidRPr="002D638C" w:rsidRDefault="00A03C4F" w:rsidP="00AE2F91">
            <w:pPr>
              <w:ind w:left="-57" w:right="-57"/>
              <w:jc w:val="center"/>
              <w:rPr>
                <w:spacing w:val="-4"/>
                <w:sz w:val="24"/>
                <w:szCs w:val="24"/>
              </w:rPr>
            </w:pPr>
            <w:r w:rsidRPr="002D638C">
              <w:rPr>
                <w:spacing w:val="-4"/>
                <w:sz w:val="24"/>
                <w:szCs w:val="24"/>
              </w:rPr>
              <w:t>Р2</w:t>
            </w:r>
          </w:p>
        </w:tc>
        <w:tc>
          <w:tcPr>
            <w:tcW w:w="2806" w:type="dxa"/>
            <w:vAlign w:val="center"/>
          </w:tcPr>
          <w:p w14:paraId="40F4BB89"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t>–</w:t>
            </w:r>
          </w:p>
        </w:tc>
        <w:tc>
          <w:tcPr>
            <w:tcW w:w="1872" w:type="dxa"/>
            <w:vAlign w:val="center"/>
          </w:tcPr>
          <w:p w14:paraId="07CB5C60" w14:textId="77777777" w:rsidR="00A03C4F" w:rsidRPr="002D638C" w:rsidRDefault="00A03C4F" w:rsidP="00AE2F91">
            <w:pPr>
              <w:jc w:val="center"/>
              <w:rPr>
                <w:color w:val="000000"/>
                <w:sz w:val="24"/>
                <w:szCs w:val="24"/>
              </w:rPr>
            </w:pPr>
            <w:r w:rsidRPr="002D638C">
              <w:rPr>
                <w:color w:val="000000"/>
                <w:sz w:val="24"/>
                <w:szCs w:val="24"/>
              </w:rPr>
              <w:t>0,06</w:t>
            </w:r>
          </w:p>
        </w:tc>
        <w:tc>
          <w:tcPr>
            <w:tcW w:w="1842" w:type="dxa"/>
            <w:vAlign w:val="center"/>
          </w:tcPr>
          <w:p w14:paraId="1FA38E0B" w14:textId="77777777" w:rsidR="00A03C4F" w:rsidRPr="002D638C" w:rsidRDefault="00A03C4F" w:rsidP="00AE2F91">
            <w:pPr>
              <w:jc w:val="center"/>
              <w:rPr>
                <w:color w:val="000000"/>
                <w:sz w:val="24"/>
                <w:szCs w:val="24"/>
              </w:rPr>
            </w:pPr>
            <w:r w:rsidRPr="002D638C">
              <w:rPr>
                <w:color w:val="000000"/>
                <w:sz w:val="24"/>
                <w:szCs w:val="24"/>
              </w:rPr>
              <w:t>2,55</w:t>
            </w:r>
          </w:p>
        </w:tc>
        <w:tc>
          <w:tcPr>
            <w:tcW w:w="1626" w:type="dxa"/>
            <w:vAlign w:val="center"/>
          </w:tcPr>
          <w:p w14:paraId="608CF431" w14:textId="77777777" w:rsidR="00A03C4F" w:rsidRPr="002D638C" w:rsidRDefault="00A03C4F" w:rsidP="00AE2F91">
            <w:pPr>
              <w:jc w:val="center"/>
              <w:rPr>
                <w:color w:val="000000"/>
                <w:sz w:val="24"/>
                <w:szCs w:val="24"/>
              </w:rPr>
            </w:pPr>
            <w:r w:rsidRPr="002D638C">
              <w:rPr>
                <w:color w:val="000000"/>
                <w:sz w:val="24"/>
                <w:szCs w:val="24"/>
              </w:rPr>
              <w:t>-0,15</w:t>
            </w:r>
          </w:p>
        </w:tc>
      </w:tr>
      <w:tr w:rsidR="00A03C4F" w:rsidRPr="00323B69" w14:paraId="59C1B77C" w14:textId="77777777" w:rsidTr="002F0E3A">
        <w:trPr>
          <w:jc w:val="center"/>
        </w:trPr>
        <w:tc>
          <w:tcPr>
            <w:tcW w:w="1413" w:type="dxa"/>
            <w:hideMark/>
          </w:tcPr>
          <w:p w14:paraId="5CE3F6FD" w14:textId="191EA8F6" w:rsidR="00A03C4F" w:rsidRPr="002D638C" w:rsidRDefault="00A468C6" w:rsidP="00AE2F91">
            <w:pPr>
              <w:jc w:val="center"/>
              <w:rPr>
                <w:color w:val="000000"/>
                <w:sz w:val="24"/>
                <w:szCs w:val="24"/>
              </w:rPr>
            </w:pPr>
            <w:r w:rsidRPr="002D638C">
              <w:rPr>
                <w:color w:val="000000"/>
                <w:sz w:val="24"/>
                <w:szCs w:val="24"/>
                <w:lang w:val="kk-KZ"/>
              </w:rPr>
              <w:t>Барлығы</w:t>
            </w:r>
            <w:r w:rsidR="00A03C4F" w:rsidRPr="002D638C">
              <w:rPr>
                <w:color w:val="000000"/>
                <w:sz w:val="24"/>
                <w:szCs w:val="24"/>
              </w:rPr>
              <w:t xml:space="preserve"> Р</w:t>
            </w:r>
          </w:p>
        </w:tc>
        <w:tc>
          <w:tcPr>
            <w:tcW w:w="2806" w:type="dxa"/>
          </w:tcPr>
          <w:p w14:paraId="30872DBD" w14:textId="77777777" w:rsidR="00A03C4F" w:rsidRPr="002D638C" w:rsidRDefault="00A03C4F" w:rsidP="00AE2F91">
            <w:pPr>
              <w:jc w:val="center"/>
              <w:rPr>
                <w:color w:val="000000"/>
                <w:sz w:val="24"/>
                <w:szCs w:val="24"/>
              </w:rPr>
            </w:pPr>
            <w:r w:rsidRPr="002D638C">
              <w:rPr>
                <w:color w:val="000000"/>
                <w:sz w:val="24"/>
                <w:szCs w:val="24"/>
              </w:rPr>
              <w:t>х</w:t>
            </w:r>
          </w:p>
        </w:tc>
        <w:tc>
          <w:tcPr>
            <w:tcW w:w="1872" w:type="dxa"/>
            <w:vAlign w:val="center"/>
          </w:tcPr>
          <w:p w14:paraId="4CF27FBB" w14:textId="77777777" w:rsidR="00A03C4F" w:rsidRPr="002D638C" w:rsidRDefault="00A03C4F" w:rsidP="00AE2F91">
            <w:pPr>
              <w:jc w:val="center"/>
              <w:rPr>
                <w:color w:val="000000"/>
                <w:sz w:val="24"/>
                <w:szCs w:val="24"/>
              </w:rPr>
            </w:pPr>
            <w:r w:rsidRPr="002D638C">
              <w:rPr>
                <w:color w:val="000000"/>
                <w:sz w:val="24"/>
                <w:szCs w:val="24"/>
              </w:rPr>
              <w:t>0,18</w:t>
            </w:r>
          </w:p>
        </w:tc>
        <w:tc>
          <w:tcPr>
            <w:tcW w:w="1842" w:type="dxa"/>
            <w:vAlign w:val="center"/>
          </w:tcPr>
          <w:p w14:paraId="0E1AFB22" w14:textId="77777777" w:rsidR="00A03C4F" w:rsidRPr="002D638C" w:rsidRDefault="00A03C4F" w:rsidP="00AE2F91">
            <w:pPr>
              <w:jc w:val="center"/>
              <w:rPr>
                <w:color w:val="000000"/>
                <w:sz w:val="24"/>
                <w:szCs w:val="24"/>
              </w:rPr>
            </w:pPr>
            <w:r w:rsidRPr="002D638C">
              <w:rPr>
                <w:color w:val="000000"/>
                <w:sz w:val="24"/>
                <w:szCs w:val="24"/>
              </w:rPr>
              <w:t>6,40</w:t>
            </w:r>
          </w:p>
        </w:tc>
        <w:tc>
          <w:tcPr>
            <w:tcW w:w="1626" w:type="dxa"/>
            <w:vAlign w:val="center"/>
          </w:tcPr>
          <w:p w14:paraId="3C2104CB" w14:textId="77777777" w:rsidR="00A03C4F" w:rsidRPr="002D638C" w:rsidRDefault="00A03C4F" w:rsidP="00AE2F91">
            <w:pPr>
              <w:jc w:val="center"/>
              <w:rPr>
                <w:color w:val="000000"/>
                <w:sz w:val="24"/>
                <w:szCs w:val="24"/>
              </w:rPr>
            </w:pPr>
            <w:r w:rsidRPr="002D638C">
              <w:rPr>
                <w:color w:val="000000"/>
                <w:sz w:val="24"/>
                <w:szCs w:val="24"/>
              </w:rPr>
              <w:t>-0,62</w:t>
            </w:r>
          </w:p>
        </w:tc>
      </w:tr>
      <w:tr w:rsidR="00A03C4F" w:rsidRPr="00323B69" w14:paraId="2A296CB6" w14:textId="77777777" w:rsidTr="002F0E3A">
        <w:trPr>
          <w:jc w:val="center"/>
        </w:trPr>
        <w:tc>
          <w:tcPr>
            <w:tcW w:w="9559" w:type="dxa"/>
            <w:gridSpan w:val="5"/>
            <w:hideMark/>
          </w:tcPr>
          <w:p w14:paraId="77A904C8" w14:textId="687A93A3" w:rsidR="00A03C4F" w:rsidRPr="002D638C" w:rsidRDefault="00A03C4F" w:rsidP="00AE2F91">
            <w:pPr>
              <w:jc w:val="center"/>
              <w:rPr>
                <w:color w:val="000000"/>
                <w:sz w:val="24"/>
                <w:szCs w:val="24"/>
              </w:rPr>
            </w:pPr>
            <w:proofErr w:type="spellStart"/>
            <w:r w:rsidRPr="002D638C">
              <w:rPr>
                <w:color w:val="000000"/>
                <w:sz w:val="24"/>
                <w:szCs w:val="24"/>
              </w:rPr>
              <w:t>Экономи</w:t>
            </w:r>
            <w:proofErr w:type="spellEnd"/>
            <w:r w:rsidR="00A468C6" w:rsidRPr="002D638C">
              <w:rPr>
                <w:color w:val="000000"/>
                <w:sz w:val="24"/>
                <w:szCs w:val="24"/>
                <w:lang w:val="kk-KZ"/>
              </w:rPr>
              <w:t>калық</w:t>
            </w:r>
            <w:r w:rsidRPr="002D638C">
              <w:rPr>
                <w:color w:val="000000"/>
                <w:sz w:val="24"/>
                <w:szCs w:val="24"/>
              </w:rPr>
              <w:t xml:space="preserve"> фактор</w:t>
            </w:r>
            <w:r w:rsidR="00A468C6" w:rsidRPr="002D638C">
              <w:rPr>
                <w:color w:val="000000"/>
                <w:sz w:val="24"/>
                <w:szCs w:val="24"/>
                <w:lang w:val="kk-KZ"/>
              </w:rPr>
              <w:t>лар</w:t>
            </w:r>
            <w:r w:rsidRPr="002D638C">
              <w:rPr>
                <w:color w:val="000000"/>
                <w:sz w:val="24"/>
                <w:szCs w:val="24"/>
              </w:rPr>
              <w:t xml:space="preserve"> </w:t>
            </w:r>
            <w:r w:rsidRPr="002D638C">
              <w:rPr>
                <w:bCs/>
                <w:sz w:val="24"/>
                <w:szCs w:val="24"/>
              </w:rPr>
              <w:t>(</w:t>
            </w:r>
            <w:proofErr w:type="spellStart"/>
            <w:r w:rsidRPr="002D638C">
              <w:rPr>
                <w:bCs/>
                <w:sz w:val="24"/>
                <w:szCs w:val="24"/>
              </w:rPr>
              <w:t>Economic</w:t>
            </w:r>
            <w:proofErr w:type="spellEnd"/>
            <w:r w:rsidRPr="002D638C">
              <w:rPr>
                <w:bCs/>
                <w:sz w:val="24"/>
                <w:szCs w:val="24"/>
              </w:rPr>
              <w:t>)</w:t>
            </w:r>
          </w:p>
        </w:tc>
      </w:tr>
      <w:tr w:rsidR="00A03C4F" w:rsidRPr="00323B69" w14:paraId="22DFEC12" w14:textId="77777777" w:rsidTr="002F0E3A">
        <w:trPr>
          <w:jc w:val="center"/>
        </w:trPr>
        <w:tc>
          <w:tcPr>
            <w:tcW w:w="1413" w:type="dxa"/>
            <w:vAlign w:val="center"/>
            <w:hideMark/>
          </w:tcPr>
          <w:p w14:paraId="123C45EE"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Е1</w:t>
            </w:r>
          </w:p>
        </w:tc>
        <w:tc>
          <w:tcPr>
            <w:tcW w:w="2806" w:type="dxa"/>
            <w:vAlign w:val="center"/>
          </w:tcPr>
          <w:p w14:paraId="2D537DB3"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t>–</w:t>
            </w:r>
          </w:p>
        </w:tc>
        <w:tc>
          <w:tcPr>
            <w:tcW w:w="1872" w:type="dxa"/>
            <w:vAlign w:val="center"/>
          </w:tcPr>
          <w:p w14:paraId="770A0561" w14:textId="77777777" w:rsidR="00A03C4F" w:rsidRPr="002D638C" w:rsidRDefault="00A03C4F" w:rsidP="00AE2F91">
            <w:pPr>
              <w:jc w:val="center"/>
              <w:rPr>
                <w:color w:val="000000"/>
                <w:sz w:val="24"/>
                <w:szCs w:val="24"/>
              </w:rPr>
            </w:pPr>
            <w:r w:rsidRPr="002D638C">
              <w:rPr>
                <w:color w:val="000000"/>
                <w:sz w:val="24"/>
                <w:szCs w:val="24"/>
              </w:rPr>
              <w:t>0,11</w:t>
            </w:r>
          </w:p>
        </w:tc>
        <w:tc>
          <w:tcPr>
            <w:tcW w:w="1842" w:type="dxa"/>
            <w:vAlign w:val="center"/>
          </w:tcPr>
          <w:p w14:paraId="567D53C5" w14:textId="77777777" w:rsidR="00A03C4F" w:rsidRPr="002D638C" w:rsidRDefault="00A03C4F" w:rsidP="00AE2F91">
            <w:pPr>
              <w:jc w:val="center"/>
              <w:rPr>
                <w:color w:val="000000"/>
                <w:sz w:val="24"/>
                <w:szCs w:val="24"/>
              </w:rPr>
            </w:pPr>
            <w:r w:rsidRPr="002D638C">
              <w:rPr>
                <w:color w:val="000000"/>
                <w:sz w:val="24"/>
                <w:szCs w:val="24"/>
              </w:rPr>
              <w:t>3,75</w:t>
            </w:r>
          </w:p>
        </w:tc>
        <w:tc>
          <w:tcPr>
            <w:tcW w:w="1626" w:type="dxa"/>
            <w:vAlign w:val="center"/>
          </w:tcPr>
          <w:p w14:paraId="21039E62" w14:textId="77777777" w:rsidR="00A03C4F" w:rsidRPr="002D638C" w:rsidRDefault="00A03C4F" w:rsidP="00AE2F91">
            <w:pPr>
              <w:jc w:val="center"/>
              <w:rPr>
                <w:color w:val="000000"/>
                <w:sz w:val="24"/>
                <w:szCs w:val="24"/>
              </w:rPr>
            </w:pPr>
            <w:r w:rsidRPr="002D638C">
              <w:rPr>
                <w:color w:val="000000"/>
                <w:sz w:val="24"/>
                <w:szCs w:val="24"/>
              </w:rPr>
              <w:t>-0,41</w:t>
            </w:r>
          </w:p>
        </w:tc>
      </w:tr>
      <w:tr w:rsidR="00A03C4F" w:rsidRPr="00323B69" w14:paraId="554C7354" w14:textId="77777777" w:rsidTr="002F0E3A">
        <w:trPr>
          <w:jc w:val="center"/>
        </w:trPr>
        <w:tc>
          <w:tcPr>
            <w:tcW w:w="1413" w:type="dxa"/>
            <w:vAlign w:val="center"/>
            <w:hideMark/>
          </w:tcPr>
          <w:p w14:paraId="0370398C"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Е2</w:t>
            </w:r>
          </w:p>
        </w:tc>
        <w:tc>
          <w:tcPr>
            <w:tcW w:w="2806" w:type="dxa"/>
            <w:vAlign w:val="center"/>
          </w:tcPr>
          <w:p w14:paraId="035C5C85"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t>+</w:t>
            </w:r>
          </w:p>
        </w:tc>
        <w:tc>
          <w:tcPr>
            <w:tcW w:w="1872" w:type="dxa"/>
            <w:vAlign w:val="center"/>
          </w:tcPr>
          <w:p w14:paraId="095617B0" w14:textId="77777777" w:rsidR="00A03C4F" w:rsidRPr="002D638C" w:rsidRDefault="00A03C4F" w:rsidP="00AE2F91">
            <w:pPr>
              <w:jc w:val="center"/>
              <w:rPr>
                <w:color w:val="000000"/>
                <w:sz w:val="24"/>
                <w:szCs w:val="24"/>
              </w:rPr>
            </w:pPr>
            <w:r w:rsidRPr="002D638C">
              <w:rPr>
                <w:color w:val="000000"/>
                <w:sz w:val="24"/>
                <w:szCs w:val="24"/>
              </w:rPr>
              <w:t>0,07</w:t>
            </w:r>
          </w:p>
        </w:tc>
        <w:tc>
          <w:tcPr>
            <w:tcW w:w="1842" w:type="dxa"/>
            <w:vAlign w:val="center"/>
          </w:tcPr>
          <w:p w14:paraId="46D76559" w14:textId="77777777" w:rsidR="00A03C4F" w:rsidRPr="002D638C" w:rsidRDefault="00A03C4F" w:rsidP="00AE2F91">
            <w:pPr>
              <w:jc w:val="center"/>
              <w:rPr>
                <w:color w:val="000000"/>
                <w:sz w:val="24"/>
                <w:szCs w:val="24"/>
              </w:rPr>
            </w:pPr>
            <w:r w:rsidRPr="002D638C">
              <w:rPr>
                <w:color w:val="000000"/>
                <w:sz w:val="24"/>
                <w:szCs w:val="24"/>
              </w:rPr>
              <w:t>2,50</w:t>
            </w:r>
          </w:p>
        </w:tc>
        <w:tc>
          <w:tcPr>
            <w:tcW w:w="1626" w:type="dxa"/>
            <w:vAlign w:val="center"/>
          </w:tcPr>
          <w:p w14:paraId="5057D9D4" w14:textId="77777777" w:rsidR="00A03C4F" w:rsidRPr="002D638C" w:rsidRDefault="00A03C4F" w:rsidP="00AE2F91">
            <w:pPr>
              <w:jc w:val="center"/>
              <w:rPr>
                <w:color w:val="000000"/>
                <w:sz w:val="24"/>
                <w:szCs w:val="24"/>
              </w:rPr>
            </w:pPr>
            <w:r w:rsidRPr="002D638C">
              <w:rPr>
                <w:color w:val="000000"/>
                <w:sz w:val="24"/>
                <w:szCs w:val="24"/>
              </w:rPr>
              <w:t>0,18</w:t>
            </w:r>
          </w:p>
        </w:tc>
      </w:tr>
      <w:tr w:rsidR="00A03C4F" w:rsidRPr="00323B69" w14:paraId="6A8111D8" w14:textId="77777777" w:rsidTr="002F0E3A">
        <w:trPr>
          <w:jc w:val="center"/>
        </w:trPr>
        <w:tc>
          <w:tcPr>
            <w:tcW w:w="1413" w:type="dxa"/>
            <w:vAlign w:val="center"/>
            <w:hideMark/>
          </w:tcPr>
          <w:p w14:paraId="70F14B22"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E3</w:t>
            </w:r>
          </w:p>
        </w:tc>
        <w:tc>
          <w:tcPr>
            <w:tcW w:w="2806" w:type="dxa"/>
            <w:vAlign w:val="center"/>
          </w:tcPr>
          <w:p w14:paraId="73DC4D96"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t>–</w:t>
            </w:r>
          </w:p>
        </w:tc>
        <w:tc>
          <w:tcPr>
            <w:tcW w:w="1872" w:type="dxa"/>
            <w:vAlign w:val="center"/>
          </w:tcPr>
          <w:p w14:paraId="6599659B" w14:textId="77777777" w:rsidR="00A03C4F" w:rsidRPr="002D638C" w:rsidRDefault="00A03C4F" w:rsidP="00AE2F91">
            <w:pPr>
              <w:jc w:val="center"/>
              <w:rPr>
                <w:color w:val="000000"/>
                <w:sz w:val="24"/>
                <w:szCs w:val="24"/>
              </w:rPr>
            </w:pPr>
            <w:r w:rsidRPr="002D638C">
              <w:rPr>
                <w:color w:val="000000"/>
                <w:sz w:val="24"/>
                <w:szCs w:val="24"/>
              </w:rPr>
              <w:t>0,05</w:t>
            </w:r>
          </w:p>
        </w:tc>
        <w:tc>
          <w:tcPr>
            <w:tcW w:w="1842" w:type="dxa"/>
            <w:vAlign w:val="center"/>
          </w:tcPr>
          <w:p w14:paraId="48DBDDB9" w14:textId="77777777" w:rsidR="00A03C4F" w:rsidRPr="002D638C" w:rsidRDefault="00A03C4F" w:rsidP="00AE2F91">
            <w:pPr>
              <w:jc w:val="center"/>
              <w:rPr>
                <w:color w:val="000000"/>
                <w:sz w:val="24"/>
                <w:szCs w:val="24"/>
              </w:rPr>
            </w:pPr>
            <w:r w:rsidRPr="002D638C">
              <w:rPr>
                <w:color w:val="000000"/>
                <w:sz w:val="24"/>
                <w:szCs w:val="24"/>
              </w:rPr>
              <w:t>2,15</w:t>
            </w:r>
          </w:p>
        </w:tc>
        <w:tc>
          <w:tcPr>
            <w:tcW w:w="1626" w:type="dxa"/>
            <w:vAlign w:val="center"/>
          </w:tcPr>
          <w:p w14:paraId="35D5EA0F" w14:textId="77777777" w:rsidR="00A03C4F" w:rsidRPr="002D638C" w:rsidRDefault="00A03C4F" w:rsidP="00AE2F91">
            <w:pPr>
              <w:jc w:val="center"/>
              <w:rPr>
                <w:color w:val="000000"/>
                <w:sz w:val="24"/>
                <w:szCs w:val="24"/>
              </w:rPr>
            </w:pPr>
            <w:r w:rsidRPr="002D638C">
              <w:rPr>
                <w:color w:val="000000"/>
                <w:sz w:val="24"/>
                <w:szCs w:val="24"/>
              </w:rPr>
              <w:t>-0,11</w:t>
            </w:r>
          </w:p>
        </w:tc>
      </w:tr>
      <w:tr w:rsidR="00A03C4F" w:rsidRPr="00323B69" w14:paraId="0D228F37" w14:textId="77777777" w:rsidTr="002F0E3A">
        <w:trPr>
          <w:jc w:val="center"/>
        </w:trPr>
        <w:tc>
          <w:tcPr>
            <w:tcW w:w="1413" w:type="dxa"/>
            <w:vAlign w:val="center"/>
          </w:tcPr>
          <w:p w14:paraId="749687D9"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Е4</w:t>
            </w:r>
          </w:p>
        </w:tc>
        <w:tc>
          <w:tcPr>
            <w:tcW w:w="2806" w:type="dxa"/>
            <w:vAlign w:val="center"/>
          </w:tcPr>
          <w:p w14:paraId="4DE67DC0"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t>+</w:t>
            </w:r>
          </w:p>
        </w:tc>
        <w:tc>
          <w:tcPr>
            <w:tcW w:w="1872" w:type="dxa"/>
            <w:vAlign w:val="center"/>
          </w:tcPr>
          <w:p w14:paraId="1E731A93" w14:textId="77777777" w:rsidR="00A03C4F" w:rsidRPr="002D638C" w:rsidRDefault="00A03C4F" w:rsidP="00AE2F91">
            <w:pPr>
              <w:jc w:val="center"/>
              <w:rPr>
                <w:color w:val="000000"/>
                <w:sz w:val="24"/>
                <w:szCs w:val="24"/>
              </w:rPr>
            </w:pPr>
            <w:r w:rsidRPr="002D638C">
              <w:rPr>
                <w:color w:val="000000"/>
                <w:sz w:val="24"/>
                <w:szCs w:val="24"/>
              </w:rPr>
              <w:t>0,12</w:t>
            </w:r>
          </w:p>
        </w:tc>
        <w:tc>
          <w:tcPr>
            <w:tcW w:w="1842" w:type="dxa"/>
            <w:vAlign w:val="center"/>
          </w:tcPr>
          <w:p w14:paraId="40CF3B7D" w14:textId="77777777" w:rsidR="00A03C4F" w:rsidRPr="002D638C" w:rsidRDefault="00A03C4F" w:rsidP="00AE2F91">
            <w:pPr>
              <w:jc w:val="center"/>
              <w:rPr>
                <w:color w:val="000000"/>
                <w:sz w:val="24"/>
                <w:szCs w:val="24"/>
              </w:rPr>
            </w:pPr>
            <w:r w:rsidRPr="002D638C">
              <w:rPr>
                <w:color w:val="000000"/>
                <w:sz w:val="24"/>
                <w:szCs w:val="24"/>
              </w:rPr>
              <w:t>3,85</w:t>
            </w:r>
          </w:p>
        </w:tc>
        <w:tc>
          <w:tcPr>
            <w:tcW w:w="1626" w:type="dxa"/>
            <w:vAlign w:val="center"/>
          </w:tcPr>
          <w:p w14:paraId="692A0C30" w14:textId="77777777" w:rsidR="00A03C4F" w:rsidRPr="002D638C" w:rsidRDefault="00A03C4F" w:rsidP="00AE2F91">
            <w:pPr>
              <w:jc w:val="center"/>
              <w:rPr>
                <w:color w:val="000000"/>
                <w:sz w:val="24"/>
                <w:szCs w:val="24"/>
              </w:rPr>
            </w:pPr>
            <w:r w:rsidRPr="002D638C">
              <w:rPr>
                <w:color w:val="000000"/>
                <w:sz w:val="24"/>
                <w:szCs w:val="24"/>
              </w:rPr>
              <w:t>0,46</w:t>
            </w:r>
          </w:p>
        </w:tc>
      </w:tr>
      <w:tr w:rsidR="00A03C4F" w:rsidRPr="00323B69" w14:paraId="24A0DCF1" w14:textId="77777777" w:rsidTr="002F0E3A">
        <w:trPr>
          <w:jc w:val="center"/>
        </w:trPr>
        <w:tc>
          <w:tcPr>
            <w:tcW w:w="1413" w:type="dxa"/>
            <w:hideMark/>
          </w:tcPr>
          <w:p w14:paraId="01DCFB8A" w14:textId="3EF4041D" w:rsidR="00A03C4F" w:rsidRPr="002D638C" w:rsidRDefault="00A468C6" w:rsidP="00AE2F91">
            <w:pPr>
              <w:jc w:val="center"/>
              <w:rPr>
                <w:color w:val="000000"/>
                <w:sz w:val="24"/>
                <w:szCs w:val="24"/>
              </w:rPr>
            </w:pPr>
            <w:r w:rsidRPr="002D638C">
              <w:rPr>
                <w:rFonts w:eastAsia="Symbol"/>
                <w:color w:val="000000"/>
                <w:spacing w:val="-6"/>
                <w:sz w:val="24"/>
                <w:szCs w:val="24"/>
                <w:lang w:val="kk-KZ"/>
              </w:rPr>
              <w:t>Барлығы</w:t>
            </w:r>
            <w:r w:rsidR="00A03C4F" w:rsidRPr="002D638C">
              <w:rPr>
                <w:rFonts w:eastAsia="Symbol"/>
                <w:color w:val="000000"/>
                <w:spacing w:val="-6"/>
                <w:sz w:val="24"/>
                <w:szCs w:val="24"/>
              </w:rPr>
              <w:t xml:space="preserve"> Е</w:t>
            </w:r>
          </w:p>
        </w:tc>
        <w:tc>
          <w:tcPr>
            <w:tcW w:w="2806" w:type="dxa"/>
          </w:tcPr>
          <w:p w14:paraId="15AA8659" w14:textId="77777777" w:rsidR="00A03C4F" w:rsidRPr="002D638C" w:rsidRDefault="00A03C4F" w:rsidP="00AE2F91">
            <w:pPr>
              <w:jc w:val="center"/>
              <w:rPr>
                <w:color w:val="000000"/>
                <w:sz w:val="24"/>
                <w:szCs w:val="24"/>
              </w:rPr>
            </w:pPr>
            <w:r w:rsidRPr="002D638C">
              <w:rPr>
                <w:color w:val="000000"/>
                <w:sz w:val="24"/>
                <w:szCs w:val="24"/>
              </w:rPr>
              <w:t>х</w:t>
            </w:r>
          </w:p>
        </w:tc>
        <w:tc>
          <w:tcPr>
            <w:tcW w:w="1872" w:type="dxa"/>
            <w:vAlign w:val="center"/>
          </w:tcPr>
          <w:p w14:paraId="49F0B410" w14:textId="77777777" w:rsidR="00A03C4F" w:rsidRPr="002D638C" w:rsidRDefault="00A03C4F" w:rsidP="00AE2F91">
            <w:pPr>
              <w:jc w:val="center"/>
              <w:rPr>
                <w:color w:val="000000"/>
                <w:sz w:val="24"/>
                <w:szCs w:val="24"/>
              </w:rPr>
            </w:pPr>
            <w:r w:rsidRPr="002D638C">
              <w:rPr>
                <w:color w:val="000000"/>
                <w:sz w:val="24"/>
                <w:szCs w:val="24"/>
              </w:rPr>
              <w:t>0,35</w:t>
            </w:r>
          </w:p>
        </w:tc>
        <w:tc>
          <w:tcPr>
            <w:tcW w:w="1842" w:type="dxa"/>
            <w:vAlign w:val="center"/>
          </w:tcPr>
          <w:p w14:paraId="3238AF57" w14:textId="77777777" w:rsidR="00A03C4F" w:rsidRPr="002D638C" w:rsidRDefault="00A03C4F" w:rsidP="00AE2F91">
            <w:pPr>
              <w:jc w:val="center"/>
              <w:rPr>
                <w:color w:val="000000"/>
                <w:sz w:val="24"/>
                <w:szCs w:val="24"/>
              </w:rPr>
            </w:pPr>
            <w:r w:rsidRPr="002D638C">
              <w:rPr>
                <w:color w:val="000000"/>
                <w:sz w:val="24"/>
                <w:szCs w:val="24"/>
              </w:rPr>
              <w:t>12,25</w:t>
            </w:r>
          </w:p>
        </w:tc>
        <w:tc>
          <w:tcPr>
            <w:tcW w:w="1626" w:type="dxa"/>
            <w:vAlign w:val="center"/>
          </w:tcPr>
          <w:p w14:paraId="43AB7B2A" w14:textId="77777777" w:rsidR="00A03C4F" w:rsidRPr="002D638C" w:rsidRDefault="00A03C4F" w:rsidP="00AE2F91">
            <w:pPr>
              <w:jc w:val="center"/>
              <w:rPr>
                <w:color w:val="000000"/>
                <w:sz w:val="24"/>
                <w:szCs w:val="24"/>
              </w:rPr>
            </w:pPr>
            <w:r w:rsidRPr="002D638C">
              <w:rPr>
                <w:color w:val="000000"/>
                <w:sz w:val="24"/>
                <w:szCs w:val="24"/>
              </w:rPr>
              <w:t>0,12</w:t>
            </w:r>
          </w:p>
        </w:tc>
      </w:tr>
      <w:tr w:rsidR="00A03C4F" w:rsidRPr="00323B69" w14:paraId="64CD5899" w14:textId="77777777" w:rsidTr="002F0E3A">
        <w:trPr>
          <w:jc w:val="center"/>
        </w:trPr>
        <w:tc>
          <w:tcPr>
            <w:tcW w:w="9559" w:type="dxa"/>
            <w:gridSpan w:val="5"/>
            <w:hideMark/>
          </w:tcPr>
          <w:p w14:paraId="4A48C57E" w14:textId="2C61A572" w:rsidR="00A03C4F" w:rsidRPr="002D638C" w:rsidRDefault="00A468C6" w:rsidP="00AE2F91">
            <w:pPr>
              <w:jc w:val="center"/>
              <w:rPr>
                <w:color w:val="000000"/>
                <w:sz w:val="24"/>
                <w:szCs w:val="24"/>
              </w:rPr>
            </w:pPr>
            <w:r w:rsidRPr="002D638C">
              <w:rPr>
                <w:color w:val="000000"/>
                <w:sz w:val="24"/>
                <w:szCs w:val="24"/>
                <w:lang w:val="kk-KZ"/>
              </w:rPr>
              <w:t>Әлеуметтік</w:t>
            </w:r>
            <w:r w:rsidR="00A03C4F" w:rsidRPr="002D638C">
              <w:rPr>
                <w:color w:val="000000"/>
                <w:sz w:val="24"/>
                <w:szCs w:val="24"/>
              </w:rPr>
              <w:t xml:space="preserve"> фактор</w:t>
            </w:r>
            <w:r w:rsidRPr="002D638C">
              <w:rPr>
                <w:color w:val="000000"/>
                <w:sz w:val="24"/>
                <w:szCs w:val="24"/>
                <w:lang w:val="kk-KZ"/>
              </w:rPr>
              <w:t>лар</w:t>
            </w:r>
            <w:r w:rsidR="00A03C4F" w:rsidRPr="002D638C">
              <w:rPr>
                <w:color w:val="000000"/>
                <w:sz w:val="24"/>
                <w:szCs w:val="24"/>
              </w:rPr>
              <w:t xml:space="preserve"> </w:t>
            </w:r>
            <w:r w:rsidR="00A03C4F" w:rsidRPr="002D638C">
              <w:rPr>
                <w:bCs/>
                <w:sz w:val="24"/>
                <w:szCs w:val="24"/>
              </w:rPr>
              <w:t>(</w:t>
            </w:r>
            <w:proofErr w:type="spellStart"/>
            <w:r w:rsidR="00A03C4F" w:rsidRPr="002D638C">
              <w:rPr>
                <w:bCs/>
                <w:sz w:val="24"/>
                <w:szCs w:val="24"/>
              </w:rPr>
              <w:t>Social</w:t>
            </w:r>
            <w:proofErr w:type="spellEnd"/>
            <w:r w:rsidR="00A03C4F" w:rsidRPr="002D638C">
              <w:rPr>
                <w:bCs/>
                <w:sz w:val="24"/>
                <w:szCs w:val="24"/>
              </w:rPr>
              <w:t>)</w:t>
            </w:r>
          </w:p>
        </w:tc>
      </w:tr>
      <w:tr w:rsidR="00A03C4F" w:rsidRPr="00323B69" w14:paraId="28A82C4B" w14:textId="77777777" w:rsidTr="002F0E3A">
        <w:trPr>
          <w:jc w:val="center"/>
        </w:trPr>
        <w:tc>
          <w:tcPr>
            <w:tcW w:w="1413" w:type="dxa"/>
            <w:vAlign w:val="center"/>
            <w:hideMark/>
          </w:tcPr>
          <w:p w14:paraId="34CCE004" w14:textId="77777777" w:rsidR="00A03C4F" w:rsidRPr="002D638C" w:rsidRDefault="00A03C4F" w:rsidP="00AE2F91">
            <w:pPr>
              <w:ind w:left="-57" w:right="-57"/>
              <w:jc w:val="center"/>
              <w:rPr>
                <w:rFonts w:eastAsia="Symbol" w:cs="Symbol"/>
                <w:spacing w:val="-4"/>
                <w:sz w:val="24"/>
                <w:szCs w:val="24"/>
              </w:rPr>
            </w:pPr>
            <w:r w:rsidRPr="002D638C">
              <w:rPr>
                <w:spacing w:val="-4"/>
                <w:sz w:val="24"/>
                <w:szCs w:val="24"/>
                <w:lang w:val="en-US"/>
              </w:rPr>
              <w:lastRenderedPageBreak/>
              <w:t>S</w:t>
            </w:r>
            <w:r w:rsidRPr="002D638C">
              <w:rPr>
                <w:spacing w:val="-4"/>
                <w:sz w:val="24"/>
                <w:szCs w:val="24"/>
              </w:rPr>
              <w:t>1</w:t>
            </w:r>
          </w:p>
        </w:tc>
        <w:tc>
          <w:tcPr>
            <w:tcW w:w="2806" w:type="dxa"/>
            <w:vAlign w:val="center"/>
          </w:tcPr>
          <w:p w14:paraId="32BACBA7" w14:textId="77777777" w:rsidR="00A03C4F" w:rsidRPr="002D638C" w:rsidRDefault="00A03C4F" w:rsidP="00AE2F91">
            <w:pPr>
              <w:ind w:left="-57" w:right="-57"/>
              <w:jc w:val="center"/>
              <w:rPr>
                <w:spacing w:val="-4"/>
                <w:sz w:val="24"/>
                <w:szCs w:val="24"/>
                <w:lang w:val="en-US"/>
              </w:rPr>
            </w:pPr>
            <w:r w:rsidRPr="002D638C">
              <w:rPr>
                <w:spacing w:val="-4"/>
                <w:sz w:val="24"/>
                <w:szCs w:val="24"/>
                <w:lang w:val="en-US"/>
              </w:rPr>
              <w:t>–</w:t>
            </w:r>
          </w:p>
        </w:tc>
        <w:tc>
          <w:tcPr>
            <w:tcW w:w="1872" w:type="dxa"/>
            <w:vAlign w:val="center"/>
          </w:tcPr>
          <w:p w14:paraId="4323831C" w14:textId="77777777" w:rsidR="00A03C4F" w:rsidRPr="002D638C" w:rsidRDefault="00A03C4F" w:rsidP="00AE2F91">
            <w:pPr>
              <w:jc w:val="center"/>
              <w:rPr>
                <w:color w:val="000000"/>
                <w:sz w:val="24"/>
                <w:szCs w:val="24"/>
              </w:rPr>
            </w:pPr>
            <w:r w:rsidRPr="002D638C">
              <w:rPr>
                <w:color w:val="000000"/>
                <w:sz w:val="24"/>
                <w:szCs w:val="24"/>
              </w:rPr>
              <w:t>0,10</w:t>
            </w:r>
          </w:p>
        </w:tc>
        <w:tc>
          <w:tcPr>
            <w:tcW w:w="1842" w:type="dxa"/>
            <w:vAlign w:val="center"/>
          </w:tcPr>
          <w:p w14:paraId="4469A0EA" w14:textId="77777777" w:rsidR="00A03C4F" w:rsidRPr="002D638C" w:rsidRDefault="00A03C4F" w:rsidP="00AE2F91">
            <w:pPr>
              <w:jc w:val="center"/>
              <w:rPr>
                <w:color w:val="000000"/>
                <w:sz w:val="24"/>
                <w:szCs w:val="24"/>
              </w:rPr>
            </w:pPr>
            <w:r w:rsidRPr="002D638C">
              <w:rPr>
                <w:color w:val="000000"/>
                <w:sz w:val="24"/>
                <w:szCs w:val="24"/>
              </w:rPr>
              <w:t>3,65</w:t>
            </w:r>
          </w:p>
        </w:tc>
        <w:tc>
          <w:tcPr>
            <w:tcW w:w="1626" w:type="dxa"/>
            <w:vAlign w:val="center"/>
          </w:tcPr>
          <w:p w14:paraId="234EFF63" w14:textId="77777777" w:rsidR="00A03C4F" w:rsidRPr="002D638C" w:rsidRDefault="00A03C4F" w:rsidP="00AE2F91">
            <w:pPr>
              <w:jc w:val="center"/>
              <w:rPr>
                <w:color w:val="000000"/>
                <w:sz w:val="24"/>
                <w:szCs w:val="24"/>
              </w:rPr>
            </w:pPr>
            <w:r w:rsidRPr="002D638C">
              <w:rPr>
                <w:color w:val="000000"/>
                <w:sz w:val="24"/>
                <w:szCs w:val="24"/>
              </w:rPr>
              <w:t>-0,37</w:t>
            </w:r>
          </w:p>
        </w:tc>
      </w:tr>
      <w:tr w:rsidR="00A03C4F" w:rsidRPr="00323B69" w14:paraId="517382C1" w14:textId="77777777" w:rsidTr="002F0E3A">
        <w:trPr>
          <w:jc w:val="center"/>
        </w:trPr>
        <w:tc>
          <w:tcPr>
            <w:tcW w:w="1413" w:type="dxa"/>
            <w:vAlign w:val="center"/>
          </w:tcPr>
          <w:p w14:paraId="56B7FCFB" w14:textId="77777777" w:rsidR="00A03C4F" w:rsidRPr="002D638C" w:rsidRDefault="00A03C4F" w:rsidP="00AE2F91">
            <w:pPr>
              <w:ind w:left="-57" w:right="-57"/>
              <w:jc w:val="center"/>
              <w:rPr>
                <w:spacing w:val="-4"/>
                <w:sz w:val="24"/>
                <w:szCs w:val="24"/>
              </w:rPr>
            </w:pPr>
            <w:r w:rsidRPr="002D638C">
              <w:rPr>
                <w:spacing w:val="-4"/>
                <w:sz w:val="24"/>
                <w:szCs w:val="24"/>
                <w:lang w:val="en-US"/>
              </w:rPr>
              <w:t>S2</w:t>
            </w:r>
          </w:p>
        </w:tc>
        <w:tc>
          <w:tcPr>
            <w:tcW w:w="2806" w:type="dxa"/>
            <w:vAlign w:val="center"/>
          </w:tcPr>
          <w:p w14:paraId="6B710AD0" w14:textId="77777777" w:rsidR="00A03C4F" w:rsidRPr="002D638C" w:rsidRDefault="00A03C4F" w:rsidP="00AE2F91">
            <w:pPr>
              <w:ind w:left="-57" w:right="-57"/>
              <w:jc w:val="center"/>
              <w:rPr>
                <w:rFonts w:eastAsia="Symbol" w:cs="Symbol"/>
                <w:spacing w:val="-4"/>
                <w:sz w:val="24"/>
                <w:szCs w:val="24"/>
                <w:lang w:val="en-US"/>
              </w:rPr>
            </w:pPr>
            <w:r w:rsidRPr="002D638C">
              <w:rPr>
                <w:rFonts w:eastAsia="Symbol" w:cs="Symbol"/>
                <w:spacing w:val="-4"/>
                <w:sz w:val="24"/>
                <w:szCs w:val="24"/>
                <w:lang w:val="en-US"/>
              </w:rPr>
              <w:t>+</w:t>
            </w:r>
          </w:p>
        </w:tc>
        <w:tc>
          <w:tcPr>
            <w:tcW w:w="1872" w:type="dxa"/>
            <w:vAlign w:val="center"/>
          </w:tcPr>
          <w:p w14:paraId="6AB8C166" w14:textId="77777777" w:rsidR="00A03C4F" w:rsidRPr="002D638C" w:rsidRDefault="00A03C4F" w:rsidP="00AE2F91">
            <w:pPr>
              <w:jc w:val="center"/>
              <w:rPr>
                <w:color w:val="000000"/>
                <w:sz w:val="24"/>
                <w:szCs w:val="24"/>
              </w:rPr>
            </w:pPr>
            <w:r w:rsidRPr="002D638C">
              <w:rPr>
                <w:color w:val="000000"/>
                <w:sz w:val="24"/>
                <w:szCs w:val="24"/>
              </w:rPr>
              <w:t>0,06</w:t>
            </w:r>
          </w:p>
        </w:tc>
        <w:tc>
          <w:tcPr>
            <w:tcW w:w="1842" w:type="dxa"/>
            <w:vAlign w:val="center"/>
          </w:tcPr>
          <w:p w14:paraId="4CE05F5D" w14:textId="77777777" w:rsidR="00A03C4F" w:rsidRPr="002D638C" w:rsidRDefault="00A03C4F" w:rsidP="00AE2F91">
            <w:pPr>
              <w:jc w:val="center"/>
              <w:rPr>
                <w:color w:val="000000"/>
                <w:sz w:val="24"/>
                <w:szCs w:val="24"/>
              </w:rPr>
            </w:pPr>
            <w:r w:rsidRPr="002D638C">
              <w:rPr>
                <w:color w:val="000000"/>
                <w:sz w:val="24"/>
                <w:szCs w:val="24"/>
              </w:rPr>
              <w:t>2,20</w:t>
            </w:r>
          </w:p>
        </w:tc>
        <w:tc>
          <w:tcPr>
            <w:tcW w:w="1626" w:type="dxa"/>
            <w:vAlign w:val="center"/>
          </w:tcPr>
          <w:p w14:paraId="56B74F8C" w14:textId="77777777" w:rsidR="00A03C4F" w:rsidRPr="002D638C" w:rsidRDefault="00A03C4F" w:rsidP="00AE2F91">
            <w:pPr>
              <w:jc w:val="center"/>
              <w:rPr>
                <w:color w:val="000000"/>
                <w:sz w:val="24"/>
                <w:szCs w:val="24"/>
              </w:rPr>
            </w:pPr>
            <w:r w:rsidRPr="002D638C">
              <w:rPr>
                <w:color w:val="000000"/>
                <w:sz w:val="24"/>
                <w:szCs w:val="24"/>
              </w:rPr>
              <w:t>0,13</w:t>
            </w:r>
          </w:p>
        </w:tc>
      </w:tr>
      <w:tr w:rsidR="00A03C4F" w:rsidRPr="00323B69" w14:paraId="67022E88" w14:textId="77777777" w:rsidTr="002F0E3A">
        <w:trPr>
          <w:jc w:val="center"/>
        </w:trPr>
        <w:tc>
          <w:tcPr>
            <w:tcW w:w="1413" w:type="dxa"/>
            <w:tcBorders>
              <w:bottom w:val="nil"/>
            </w:tcBorders>
            <w:hideMark/>
          </w:tcPr>
          <w:p w14:paraId="576BF83C" w14:textId="4208CCA8" w:rsidR="00A03C4F" w:rsidRPr="002D638C" w:rsidRDefault="00A468C6" w:rsidP="00AE2F91">
            <w:pPr>
              <w:jc w:val="center"/>
              <w:rPr>
                <w:color w:val="000000"/>
                <w:sz w:val="24"/>
                <w:szCs w:val="24"/>
              </w:rPr>
            </w:pPr>
            <w:r w:rsidRPr="002D638C">
              <w:rPr>
                <w:rFonts w:eastAsia="Symbol"/>
                <w:color w:val="000000"/>
                <w:spacing w:val="-6"/>
                <w:sz w:val="24"/>
                <w:szCs w:val="24"/>
                <w:lang w:val="kk-KZ"/>
              </w:rPr>
              <w:t>Барлығы</w:t>
            </w:r>
            <w:r w:rsidR="00A03C4F" w:rsidRPr="002D638C">
              <w:rPr>
                <w:color w:val="000000"/>
                <w:sz w:val="24"/>
                <w:szCs w:val="24"/>
              </w:rPr>
              <w:t xml:space="preserve"> S</w:t>
            </w:r>
          </w:p>
        </w:tc>
        <w:tc>
          <w:tcPr>
            <w:tcW w:w="2806" w:type="dxa"/>
            <w:tcBorders>
              <w:bottom w:val="nil"/>
            </w:tcBorders>
          </w:tcPr>
          <w:p w14:paraId="641EF2A2" w14:textId="77777777" w:rsidR="00A03C4F" w:rsidRPr="002D638C" w:rsidRDefault="00A03C4F" w:rsidP="00AE2F91">
            <w:pPr>
              <w:jc w:val="center"/>
              <w:rPr>
                <w:color w:val="000000"/>
                <w:sz w:val="24"/>
                <w:szCs w:val="24"/>
              </w:rPr>
            </w:pPr>
            <w:r w:rsidRPr="002D638C">
              <w:rPr>
                <w:color w:val="000000"/>
                <w:sz w:val="24"/>
                <w:szCs w:val="24"/>
              </w:rPr>
              <w:t>х</w:t>
            </w:r>
          </w:p>
        </w:tc>
        <w:tc>
          <w:tcPr>
            <w:tcW w:w="1872" w:type="dxa"/>
            <w:tcBorders>
              <w:bottom w:val="nil"/>
            </w:tcBorders>
            <w:vAlign w:val="center"/>
          </w:tcPr>
          <w:p w14:paraId="124F0CB7" w14:textId="77777777" w:rsidR="00A03C4F" w:rsidRPr="002D638C" w:rsidRDefault="00A03C4F" w:rsidP="00AE2F91">
            <w:pPr>
              <w:jc w:val="center"/>
              <w:rPr>
                <w:color w:val="000000"/>
                <w:sz w:val="24"/>
                <w:szCs w:val="24"/>
              </w:rPr>
            </w:pPr>
            <w:r w:rsidRPr="002D638C">
              <w:rPr>
                <w:color w:val="000000"/>
                <w:sz w:val="24"/>
                <w:szCs w:val="24"/>
              </w:rPr>
              <w:t>0,16</w:t>
            </w:r>
          </w:p>
        </w:tc>
        <w:tc>
          <w:tcPr>
            <w:tcW w:w="1842" w:type="dxa"/>
            <w:tcBorders>
              <w:bottom w:val="nil"/>
            </w:tcBorders>
            <w:vAlign w:val="center"/>
          </w:tcPr>
          <w:p w14:paraId="7DA7967A" w14:textId="77777777" w:rsidR="00A03C4F" w:rsidRPr="002D638C" w:rsidRDefault="00A03C4F" w:rsidP="00AE2F91">
            <w:pPr>
              <w:jc w:val="center"/>
              <w:rPr>
                <w:color w:val="000000"/>
                <w:sz w:val="24"/>
                <w:szCs w:val="24"/>
              </w:rPr>
            </w:pPr>
            <w:r w:rsidRPr="002D638C">
              <w:rPr>
                <w:color w:val="000000"/>
                <w:sz w:val="24"/>
                <w:szCs w:val="24"/>
              </w:rPr>
              <w:t>5,85</w:t>
            </w:r>
          </w:p>
        </w:tc>
        <w:tc>
          <w:tcPr>
            <w:tcW w:w="1626" w:type="dxa"/>
            <w:tcBorders>
              <w:bottom w:val="nil"/>
            </w:tcBorders>
            <w:vAlign w:val="center"/>
          </w:tcPr>
          <w:p w14:paraId="2144C9E6" w14:textId="77777777" w:rsidR="00A03C4F" w:rsidRPr="002D638C" w:rsidRDefault="00A03C4F" w:rsidP="00AE2F91">
            <w:pPr>
              <w:jc w:val="center"/>
              <w:rPr>
                <w:color w:val="000000"/>
                <w:sz w:val="24"/>
                <w:szCs w:val="24"/>
              </w:rPr>
            </w:pPr>
            <w:r w:rsidRPr="002D638C">
              <w:rPr>
                <w:color w:val="000000"/>
                <w:sz w:val="24"/>
                <w:szCs w:val="24"/>
              </w:rPr>
              <w:t>-0,23</w:t>
            </w:r>
          </w:p>
        </w:tc>
      </w:tr>
      <w:tr w:rsidR="002F0E3A" w:rsidRPr="00323B69" w14:paraId="55F5B6EE" w14:textId="77777777" w:rsidTr="002F0E3A">
        <w:trPr>
          <w:jc w:val="center"/>
        </w:trPr>
        <w:tc>
          <w:tcPr>
            <w:tcW w:w="9559" w:type="dxa"/>
            <w:gridSpan w:val="5"/>
            <w:tcBorders>
              <w:top w:val="nil"/>
              <w:left w:val="nil"/>
              <w:right w:val="nil"/>
            </w:tcBorders>
            <w:vAlign w:val="center"/>
          </w:tcPr>
          <w:p w14:paraId="1E11CECD" w14:textId="74FE3537" w:rsidR="002F0E3A" w:rsidRPr="002F0E3A" w:rsidRDefault="002F0E3A" w:rsidP="002F0E3A">
            <w:pPr>
              <w:ind w:hanging="84"/>
              <w:jc w:val="both"/>
              <w:rPr>
                <w:color w:val="000000"/>
                <w:sz w:val="28"/>
                <w:szCs w:val="28"/>
                <w:lang w:val="kk-KZ"/>
              </w:rPr>
            </w:pPr>
            <w:r w:rsidRPr="002F0E3A">
              <w:rPr>
                <w:color w:val="000000"/>
                <w:sz w:val="28"/>
                <w:szCs w:val="28"/>
                <w:lang w:val="kk-KZ"/>
              </w:rPr>
              <w:t>2</w:t>
            </w:r>
            <w:r w:rsidR="005C69F2">
              <w:rPr>
                <w:color w:val="000000"/>
                <w:sz w:val="28"/>
                <w:szCs w:val="28"/>
                <w:lang w:val="kk-KZ"/>
              </w:rPr>
              <w:t>7</w:t>
            </w:r>
            <w:r w:rsidRPr="002F0E3A">
              <w:rPr>
                <w:color w:val="000000"/>
                <w:sz w:val="28"/>
                <w:szCs w:val="28"/>
                <w:lang w:val="kk-KZ"/>
              </w:rPr>
              <w:t>-кестенің жалғасы</w:t>
            </w:r>
          </w:p>
          <w:p w14:paraId="320070D7" w14:textId="77777777" w:rsidR="002F0E3A" w:rsidRPr="002F0E3A" w:rsidRDefault="002F0E3A" w:rsidP="002F0E3A">
            <w:pPr>
              <w:ind w:hanging="84"/>
              <w:jc w:val="both"/>
              <w:rPr>
                <w:color w:val="000000"/>
                <w:sz w:val="16"/>
                <w:szCs w:val="16"/>
                <w:lang w:val="kk-KZ"/>
              </w:rPr>
            </w:pPr>
          </w:p>
        </w:tc>
      </w:tr>
      <w:tr w:rsidR="002F0E3A" w:rsidRPr="00323B69" w14:paraId="65D4FF2F" w14:textId="77777777" w:rsidTr="002F0E3A">
        <w:trPr>
          <w:jc w:val="center"/>
        </w:trPr>
        <w:tc>
          <w:tcPr>
            <w:tcW w:w="1413" w:type="dxa"/>
            <w:vAlign w:val="center"/>
          </w:tcPr>
          <w:p w14:paraId="1648F357" w14:textId="77777777" w:rsidR="002F0E3A" w:rsidRPr="002D638C" w:rsidRDefault="002F0E3A" w:rsidP="00623340">
            <w:pPr>
              <w:jc w:val="center"/>
              <w:rPr>
                <w:color w:val="000000"/>
                <w:sz w:val="24"/>
                <w:szCs w:val="24"/>
                <w:lang w:val="kk-KZ"/>
              </w:rPr>
            </w:pPr>
            <w:r>
              <w:rPr>
                <w:color w:val="000000"/>
                <w:sz w:val="24"/>
                <w:szCs w:val="24"/>
                <w:lang w:val="kk-KZ"/>
              </w:rPr>
              <w:t>1</w:t>
            </w:r>
          </w:p>
        </w:tc>
        <w:tc>
          <w:tcPr>
            <w:tcW w:w="2806" w:type="dxa"/>
            <w:vAlign w:val="center"/>
          </w:tcPr>
          <w:p w14:paraId="07AC0AAE" w14:textId="77777777" w:rsidR="002F0E3A" w:rsidRPr="002D638C" w:rsidRDefault="002F0E3A" w:rsidP="00623340">
            <w:pPr>
              <w:ind w:left="-57" w:right="-57"/>
              <w:jc w:val="center"/>
              <w:rPr>
                <w:sz w:val="24"/>
                <w:szCs w:val="24"/>
                <w:lang w:val="kk-KZ"/>
              </w:rPr>
            </w:pPr>
            <w:r>
              <w:rPr>
                <w:sz w:val="24"/>
                <w:szCs w:val="24"/>
                <w:lang w:val="kk-KZ"/>
              </w:rPr>
              <w:t>2</w:t>
            </w:r>
          </w:p>
        </w:tc>
        <w:tc>
          <w:tcPr>
            <w:tcW w:w="1872" w:type="dxa"/>
            <w:vAlign w:val="center"/>
          </w:tcPr>
          <w:p w14:paraId="6E225FEB" w14:textId="77777777" w:rsidR="002F0E3A" w:rsidRPr="002D638C" w:rsidRDefault="002F0E3A" w:rsidP="00623340">
            <w:pPr>
              <w:ind w:left="-57" w:right="-57"/>
              <w:jc w:val="center"/>
              <w:rPr>
                <w:color w:val="000000"/>
                <w:spacing w:val="-4"/>
                <w:sz w:val="24"/>
                <w:szCs w:val="24"/>
                <w:lang w:val="kk-KZ"/>
              </w:rPr>
            </w:pPr>
            <w:r>
              <w:rPr>
                <w:color w:val="000000"/>
                <w:spacing w:val="-4"/>
                <w:sz w:val="24"/>
                <w:szCs w:val="24"/>
                <w:lang w:val="kk-KZ"/>
              </w:rPr>
              <w:t>3</w:t>
            </w:r>
          </w:p>
        </w:tc>
        <w:tc>
          <w:tcPr>
            <w:tcW w:w="1842" w:type="dxa"/>
            <w:vAlign w:val="center"/>
          </w:tcPr>
          <w:p w14:paraId="37C6A8BE" w14:textId="77777777" w:rsidR="002F0E3A" w:rsidRPr="002D638C" w:rsidRDefault="002F0E3A" w:rsidP="00623340">
            <w:pPr>
              <w:jc w:val="center"/>
              <w:rPr>
                <w:color w:val="000000"/>
                <w:sz w:val="24"/>
                <w:szCs w:val="24"/>
                <w:lang w:val="kk-KZ"/>
              </w:rPr>
            </w:pPr>
            <w:r>
              <w:rPr>
                <w:color w:val="000000"/>
                <w:sz w:val="24"/>
                <w:szCs w:val="24"/>
                <w:lang w:val="kk-KZ"/>
              </w:rPr>
              <w:t>4</w:t>
            </w:r>
          </w:p>
        </w:tc>
        <w:tc>
          <w:tcPr>
            <w:tcW w:w="1626" w:type="dxa"/>
            <w:vAlign w:val="center"/>
          </w:tcPr>
          <w:p w14:paraId="5B4449ED" w14:textId="77777777" w:rsidR="002F0E3A" w:rsidRPr="0089421A" w:rsidRDefault="002F0E3A" w:rsidP="00623340">
            <w:pPr>
              <w:jc w:val="center"/>
              <w:rPr>
                <w:color w:val="000000"/>
                <w:sz w:val="24"/>
                <w:szCs w:val="24"/>
                <w:lang w:val="kk-KZ"/>
              </w:rPr>
            </w:pPr>
            <w:r>
              <w:rPr>
                <w:color w:val="000000"/>
                <w:sz w:val="24"/>
                <w:szCs w:val="24"/>
                <w:lang w:val="kk-KZ"/>
              </w:rPr>
              <w:t>5</w:t>
            </w:r>
          </w:p>
        </w:tc>
      </w:tr>
      <w:tr w:rsidR="00A03C4F" w:rsidRPr="00323B69" w14:paraId="3479E558" w14:textId="77777777" w:rsidTr="002F0E3A">
        <w:trPr>
          <w:jc w:val="center"/>
        </w:trPr>
        <w:tc>
          <w:tcPr>
            <w:tcW w:w="9559" w:type="dxa"/>
            <w:gridSpan w:val="5"/>
            <w:hideMark/>
          </w:tcPr>
          <w:p w14:paraId="59BFF72A" w14:textId="4C91BD4D" w:rsidR="00A03C4F" w:rsidRPr="002D638C" w:rsidRDefault="00A03C4F" w:rsidP="00AE2F91">
            <w:pPr>
              <w:jc w:val="center"/>
              <w:rPr>
                <w:color w:val="000000"/>
                <w:sz w:val="24"/>
                <w:szCs w:val="24"/>
              </w:rPr>
            </w:pPr>
            <w:r w:rsidRPr="002D638C">
              <w:rPr>
                <w:color w:val="000000"/>
                <w:sz w:val="24"/>
                <w:szCs w:val="24"/>
              </w:rPr>
              <w:t>Технологи</w:t>
            </w:r>
            <w:r w:rsidR="00A468C6" w:rsidRPr="002D638C">
              <w:rPr>
                <w:color w:val="000000"/>
                <w:sz w:val="24"/>
                <w:szCs w:val="24"/>
                <w:lang w:val="kk-KZ"/>
              </w:rPr>
              <w:t>ялық</w:t>
            </w:r>
            <w:r w:rsidRPr="002D638C">
              <w:rPr>
                <w:color w:val="000000"/>
                <w:sz w:val="24"/>
                <w:szCs w:val="24"/>
              </w:rPr>
              <w:t xml:space="preserve"> фактор</w:t>
            </w:r>
            <w:r w:rsidR="00A468C6" w:rsidRPr="002D638C">
              <w:rPr>
                <w:color w:val="000000"/>
                <w:sz w:val="24"/>
                <w:szCs w:val="24"/>
                <w:lang w:val="kk-KZ"/>
              </w:rPr>
              <w:t>лар</w:t>
            </w:r>
            <w:r w:rsidRPr="002D638C">
              <w:rPr>
                <w:color w:val="000000"/>
                <w:sz w:val="24"/>
                <w:szCs w:val="24"/>
              </w:rPr>
              <w:t xml:space="preserve"> </w:t>
            </w:r>
            <w:r w:rsidRPr="002D638C">
              <w:rPr>
                <w:sz w:val="24"/>
                <w:szCs w:val="24"/>
              </w:rPr>
              <w:t>(</w:t>
            </w:r>
            <w:proofErr w:type="spellStart"/>
            <w:r w:rsidRPr="002D638C">
              <w:rPr>
                <w:sz w:val="24"/>
                <w:szCs w:val="24"/>
              </w:rPr>
              <w:t>Technological</w:t>
            </w:r>
            <w:proofErr w:type="spellEnd"/>
            <w:r w:rsidRPr="002D638C">
              <w:rPr>
                <w:sz w:val="24"/>
                <w:szCs w:val="24"/>
              </w:rPr>
              <w:t>)</w:t>
            </w:r>
          </w:p>
        </w:tc>
      </w:tr>
      <w:tr w:rsidR="00A03C4F" w:rsidRPr="00323B69" w14:paraId="5277C580" w14:textId="77777777" w:rsidTr="002F0E3A">
        <w:trPr>
          <w:jc w:val="center"/>
        </w:trPr>
        <w:tc>
          <w:tcPr>
            <w:tcW w:w="1413" w:type="dxa"/>
            <w:vAlign w:val="center"/>
            <w:hideMark/>
          </w:tcPr>
          <w:p w14:paraId="436027B4" w14:textId="77777777" w:rsidR="00A03C4F" w:rsidRPr="002D638C" w:rsidRDefault="00A03C4F" w:rsidP="00AE2F91">
            <w:pPr>
              <w:ind w:left="-57" w:right="-57"/>
              <w:jc w:val="center"/>
              <w:rPr>
                <w:spacing w:val="-4"/>
                <w:sz w:val="24"/>
                <w:szCs w:val="24"/>
              </w:rPr>
            </w:pPr>
            <w:r w:rsidRPr="002D638C">
              <w:rPr>
                <w:spacing w:val="-4"/>
                <w:sz w:val="24"/>
                <w:szCs w:val="24"/>
                <w:lang w:val="en-US"/>
              </w:rPr>
              <w:t>T</w:t>
            </w:r>
            <w:r w:rsidRPr="002D638C">
              <w:rPr>
                <w:spacing w:val="-4"/>
                <w:sz w:val="24"/>
                <w:szCs w:val="24"/>
              </w:rPr>
              <w:t>1</w:t>
            </w:r>
          </w:p>
        </w:tc>
        <w:tc>
          <w:tcPr>
            <w:tcW w:w="2806" w:type="dxa"/>
            <w:vAlign w:val="center"/>
          </w:tcPr>
          <w:p w14:paraId="5ADFE9D9" w14:textId="77777777" w:rsidR="00A03C4F" w:rsidRPr="002D638C" w:rsidRDefault="00A03C4F" w:rsidP="00AE2F91">
            <w:pPr>
              <w:ind w:left="-57" w:right="-57"/>
              <w:jc w:val="center"/>
              <w:rPr>
                <w:spacing w:val="-4"/>
                <w:sz w:val="24"/>
                <w:szCs w:val="24"/>
                <w:lang w:val="en-US"/>
              </w:rPr>
            </w:pPr>
            <w:r w:rsidRPr="002D638C">
              <w:rPr>
                <w:spacing w:val="-4"/>
                <w:sz w:val="24"/>
                <w:szCs w:val="24"/>
              </w:rPr>
              <w:t>+</w:t>
            </w:r>
          </w:p>
        </w:tc>
        <w:tc>
          <w:tcPr>
            <w:tcW w:w="1872" w:type="dxa"/>
            <w:vAlign w:val="center"/>
          </w:tcPr>
          <w:p w14:paraId="5B1B1248" w14:textId="77777777" w:rsidR="00A03C4F" w:rsidRPr="002D638C" w:rsidRDefault="00A03C4F" w:rsidP="00AE2F91">
            <w:pPr>
              <w:jc w:val="center"/>
              <w:rPr>
                <w:color w:val="000000"/>
                <w:sz w:val="24"/>
                <w:szCs w:val="24"/>
              </w:rPr>
            </w:pPr>
            <w:r w:rsidRPr="002D638C">
              <w:rPr>
                <w:color w:val="000000"/>
                <w:sz w:val="24"/>
                <w:szCs w:val="24"/>
              </w:rPr>
              <w:t>0,11</w:t>
            </w:r>
          </w:p>
        </w:tc>
        <w:tc>
          <w:tcPr>
            <w:tcW w:w="1842" w:type="dxa"/>
            <w:vAlign w:val="center"/>
          </w:tcPr>
          <w:p w14:paraId="389935F0" w14:textId="77777777" w:rsidR="00A03C4F" w:rsidRPr="002D638C" w:rsidRDefault="00A03C4F" w:rsidP="00AE2F91">
            <w:pPr>
              <w:jc w:val="center"/>
              <w:rPr>
                <w:color w:val="000000"/>
                <w:sz w:val="24"/>
                <w:szCs w:val="24"/>
              </w:rPr>
            </w:pPr>
            <w:r w:rsidRPr="002D638C">
              <w:rPr>
                <w:color w:val="000000"/>
                <w:sz w:val="24"/>
                <w:szCs w:val="24"/>
              </w:rPr>
              <w:t>3,85</w:t>
            </w:r>
          </w:p>
        </w:tc>
        <w:tc>
          <w:tcPr>
            <w:tcW w:w="1626" w:type="dxa"/>
            <w:vAlign w:val="center"/>
          </w:tcPr>
          <w:p w14:paraId="68B71399" w14:textId="77777777" w:rsidR="00A03C4F" w:rsidRPr="002D638C" w:rsidRDefault="00A03C4F" w:rsidP="00AE2F91">
            <w:pPr>
              <w:jc w:val="center"/>
              <w:rPr>
                <w:color w:val="000000"/>
                <w:sz w:val="24"/>
                <w:szCs w:val="24"/>
              </w:rPr>
            </w:pPr>
            <w:r w:rsidRPr="002D638C">
              <w:rPr>
                <w:color w:val="000000"/>
                <w:sz w:val="24"/>
                <w:szCs w:val="24"/>
              </w:rPr>
              <w:t>0,42</w:t>
            </w:r>
          </w:p>
        </w:tc>
      </w:tr>
      <w:tr w:rsidR="00A03C4F" w:rsidRPr="00323B69" w14:paraId="3A4E005E" w14:textId="77777777" w:rsidTr="002F0E3A">
        <w:trPr>
          <w:jc w:val="center"/>
        </w:trPr>
        <w:tc>
          <w:tcPr>
            <w:tcW w:w="1413" w:type="dxa"/>
            <w:vAlign w:val="center"/>
          </w:tcPr>
          <w:p w14:paraId="57E08F13" w14:textId="77777777" w:rsidR="00A03C4F" w:rsidRPr="002D638C" w:rsidRDefault="00A03C4F" w:rsidP="00AE2F91">
            <w:pPr>
              <w:ind w:left="-57" w:right="-57"/>
              <w:jc w:val="center"/>
              <w:rPr>
                <w:spacing w:val="-4"/>
                <w:sz w:val="24"/>
                <w:szCs w:val="24"/>
              </w:rPr>
            </w:pPr>
            <w:r w:rsidRPr="002D638C">
              <w:rPr>
                <w:spacing w:val="-4"/>
                <w:sz w:val="24"/>
                <w:szCs w:val="24"/>
                <w:lang w:val="en-US"/>
              </w:rPr>
              <w:t>T2</w:t>
            </w:r>
          </w:p>
        </w:tc>
        <w:tc>
          <w:tcPr>
            <w:tcW w:w="2806" w:type="dxa"/>
            <w:vAlign w:val="center"/>
          </w:tcPr>
          <w:p w14:paraId="5CDDA1FE" w14:textId="77777777" w:rsidR="00A03C4F" w:rsidRPr="002D638C" w:rsidRDefault="00A03C4F" w:rsidP="00AE2F91">
            <w:pPr>
              <w:ind w:left="-57" w:right="-57"/>
              <w:jc w:val="center"/>
              <w:rPr>
                <w:spacing w:val="-4"/>
                <w:sz w:val="24"/>
                <w:szCs w:val="24"/>
                <w:lang w:val="en-US"/>
              </w:rPr>
            </w:pPr>
            <w:r w:rsidRPr="002D638C">
              <w:rPr>
                <w:rFonts w:eastAsia="Symbol" w:cs="Symbol"/>
                <w:spacing w:val="-4"/>
                <w:sz w:val="24"/>
                <w:szCs w:val="24"/>
              </w:rPr>
              <w:t>+</w:t>
            </w:r>
          </w:p>
        </w:tc>
        <w:tc>
          <w:tcPr>
            <w:tcW w:w="1872" w:type="dxa"/>
            <w:vAlign w:val="center"/>
          </w:tcPr>
          <w:p w14:paraId="3D9C8229" w14:textId="77777777" w:rsidR="00A03C4F" w:rsidRPr="002D638C" w:rsidRDefault="00A03C4F" w:rsidP="00AE2F91">
            <w:pPr>
              <w:jc w:val="center"/>
              <w:rPr>
                <w:color w:val="000000"/>
                <w:sz w:val="24"/>
                <w:szCs w:val="24"/>
              </w:rPr>
            </w:pPr>
            <w:r w:rsidRPr="002D638C">
              <w:rPr>
                <w:color w:val="000000"/>
                <w:sz w:val="24"/>
                <w:szCs w:val="24"/>
              </w:rPr>
              <w:t>0,10</w:t>
            </w:r>
          </w:p>
        </w:tc>
        <w:tc>
          <w:tcPr>
            <w:tcW w:w="1842" w:type="dxa"/>
            <w:vAlign w:val="center"/>
          </w:tcPr>
          <w:p w14:paraId="383A4685" w14:textId="77777777" w:rsidR="00A03C4F" w:rsidRPr="002D638C" w:rsidRDefault="00A03C4F" w:rsidP="00AE2F91">
            <w:pPr>
              <w:jc w:val="center"/>
              <w:rPr>
                <w:color w:val="000000"/>
                <w:sz w:val="24"/>
                <w:szCs w:val="24"/>
              </w:rPr>
            </w:pPr>
            <w:r w:rsidRPr="002D638C">
              <w:rPr>
                <w:color w:val="000000"/>
                <w:sz w:val="24"/>
                <w:szCs w:val="24"/>
              </w:rPr>
              <w:t>3,90</w:t>
            </w:r>
          </w:p>
        </w:tc>
        <w:tc>
          <w:tcPr>
            <w:tcW w:w="1626" w:type="dxa"/>
            <w:vAlign w:val="center"/>
          </w:tcPr>
          <w:p w14:paraId="2EB03E2D" w14:textId="77777777" w:rsidR="00A03C4F" w:rsidRPr="002D638C" w:rsidRDefault="00A03C4F" w:rsidP="00AE2F91">
            <w:pPr>
              <w:jc w:val="center"/>
              <w:rPr>
                <w:color w:val="000000"/>
                <w:sz w:val="24"/>
                <w:szCs w:val="24"/>
              </w:rPr>
            </w:pPr>
            <w:r w:rsidRPr="002D638C">
              <w:rPr>
                <w:color w:val="000000"/>
                <w:sz w:val="24"/>
                <w:szCs w:val="24"/>
              </w:rPr>
              <w:t>0,39</w:t>
            </w:r>
          </w:p>
        </w:tc>
      </w:tr>
      <w:tr w:rsidR="00A03C4F" w:rsidRPr="00323B69" w14:paraId="6AA85476" w14:textId="77777777" w:rsidTr="002F0E3A">
        <w:trPr>
          <w:jc w:val="center"/>
        </w:trPr>
        <w:tc>
          <w:tcPr>
            <w:tcW w:w="1413" w:type="dxa"/>
            <w:vAlign w:val="center"/>
          </w:tcPr>
          <w:p w14:paraId="5D70DC94" w14:textId="77777777" w:rsidR="00A03C4F" w:rsidRPr="002D638C" w:rsidRDefault="00A03C4F" w:rsidP="00AE2F91">
            <w:pPr>
              <w:ind w:left="-57" w:right="-57"/>
              <w:jc w:val="center"/>
              <w:rPr>
                <w:spacing w:val="-4"/>
                <w:sz w:val="24"/>
                <w:szCs w:val="24"/>
              </w:rPr>
            </w:pPr>
            <w:r w:rsidRPr="002D638C">
              <w:rPr>
                <w:spacing w:val="-4"/>
                <w:sz w:val="24"/>
                <w:szCs w:val="24"/>
                <w:lang w:val="en-US"/>
              </w:rPr>
              <w:t>T3</w:t>
            </w:r>
          </w:p>
        </w:tc>
        <w:tc>
          <w:tcPr>
            <w:tcW w:w="2806" w:type="dxa"/>
            <w:vAlign w:val="center"/>
          </w:tcPr>
          <w:p w14:paraId="4DCB1014" w14:textId="77777777" w:rsidR="00A03C4F" w:rsidRPr="002D638C" w:rsidRDefault="00A03C4F" w:rsidP="00AE2F91">
            <w:pPr>
              <w:ind w:left="-57" w:right="-57"/>
              <w:jc w:val="center"/>
              <w:rPr>
                <w:spacing w:val="-4"/>
                <w:sz w:val="24"/>
                <w:szCs w:val="24"/>
                <w:lang w:val="en-US"/>
              </w:rPr>
            </w:pPr>
            <w:r w:rsidRPr="002D638C">
              <w:rPr>
                <w:rFonts w:eastAsia="Symbol" w:cs="Symbol"/>
                <w:spacing w:val="-4"/>
                <w:sz w:val="24"/>
                <w:szCs w:val="24"/>
              </w:rPr>
              <w:t>+</w:t>
            </w:r>
          </w:p>
        </w:tc>
        <w:tc>
          <w:tcPr>
            <w:tcW w:w="1872" w:type="dxa"/>
            <w:vAlign w:val="center"/>
          </w:tcPr>
          <w:p w14:paraId="0234A1D7" w14:textId="77777777" w:rsidR="00A03C4F" w:rsidRPr="002D638C" w:rsidRDefault="00A03C4F" w:rsidP="00AE2F91">
            <w:pPr>
              <w:jc w:val="center"/>
              <w:rPr>
                <w:color w:val="000000"/>
                <w:sz w:val="24"/>
                <w:szCs w:val="24"/>
              </w:rPr>
            </w:pPr>
            <w:r w:rsidRPr="002D638C">
              <w:rPr>
                <w:color w:val="000000"/>
                <w:sz w:val="24"/>
                <w:szCs w:val="24"/>
              </w:rPr>
              <w:t>0,10</w:t>
            </w:r>
          </w:p>
        </w:tc>
        <w:tc>
          <w:tcPr>
            <w:tcW w:w="1842" w:type="dxa"/>
            <w:vAlign w:val="center"/>
          </w:tcPr>
          <w:p w14:paraId="38316F07" w14:textId="77777777" w:rsidR="00A03C4F" w:rsidRPr="002D638C" w:rsidRDefault="00A03C4F" w:rsidP="00AE2F91">
            <w:pPr>
              <w:jc w:val="center"/>
              <w:rPr>
                <w:color w:val="000000"/>
                <w:sz w:val="24"/>
                <w:szCs w:val="24"/>
              </w:rPr>
            </w:pPr>
            <w:r w:rsidRPr="002D638C">
              <w:rPr>
                <w:color w:val="000000"/>
                <w:sz w:val="24"/>
                <w:szCs w:val="24"/>
              </w:rPr>
              <w:t>3,75</w:t>
            </w:r>
          </w:p>
        </w:tc>
        <w:tc>
          <w:tcPr>
            <w:tcW w:w="1626" w:type="dxa"/>
            <w:vAlign w:val="center"/>
          </w:tcPr>
          <w:p w14:paraId="5B7D22AE" w14:textId="77777777" w:rsidR="00A03C4F" w:rsidRPr="002D638C" w:rsidRDefault="00A03C4F" w:rsidP="00AE2F91">
            <w:pPr>
              <w:jc w:val="center"/>
              <w:rPr>
                <w:color w:val="000000"/>
                <w:sz w:val="24"/>
                <w:szCs w:val="24"/>
              </w:rPr>
            </w:pPr>
            <w:r w:rsidRPr="002D638C">
              <w:rPr>
                <w:color w:val="000000"/>
                <w:sz w:val="24"/>
                <w:szCs w:val="24"/>
              </w:rPr>
              <w:t>0,38</w:t>
            </w:r>
          </w:p>
        </w:tc>
      </w:tr>
      <w:tr w:rsidR="00A03C4F" w:rsidRPr="00323B69" w14:paraId="253FE42A" w14:textId="77777777" w:rsidTr="002F0E3A">
        <w:trPr>
          <w:jc w:val="center"/>
        </w:trPr>
        <w:tc>
          <w:tcPr>
            <w:tcW w:w="1413" w:type="dxa"/>
            <w:hideMark/>
          </w:tcPr>
          <w:p w14:paraId="56BD183E" w14:textId="2AD93A7E" w:rsidR="00A03C4F" w:rsidRPr="002D638C" w:rsidRDefault="00A468C6" w:rsidP="00AE2F91">
            <w:pPr>
              <w:jc w:val="center"/>
              <w:rPr>
                <w:color w:val="000000"/>
                <w:sz w:val="24"/>
                <w:szCs w:val="24"/>
              </w:rPr>
            </w:pPr>
            <w:r w:rsidRPr="002D638C">
              <w:rPr>
                <w:rFonts w:eastAsia="Symbol"/>
                <w:color w:val="000000"/>
                <w:spacing w:val="-6"/>
                <w:sz w:val="24"/>
                <w:szCs w:val="24"/>
                <w:lang w:val="kk-KZ"/>
              </w:rPr>
              <w:t>Барлығы</w:t>
            </w:r>
            <w:r w:rsidR="00A03C4F" w:rsidRPr="002D638C">
              <w:rPr>
                <w:color w:val="000000"/>
                <w:sz w:val="24"/>
                <w:szCs w:val="24"/>
              </w:rPr>
              <w:t xml:space="preserve"> Т</w:t>
            </w:r>
          </w:p>
        </w:tc>
        <w:tc>
          <w:tcPr>
            <w:tcW w:w="2806" w:type="dxa"/>
          </w:tcPr>
          <w:p w14:paraId="2F57F983" w14:textId="77777777" w:rsidR="00A03C4F" w:rsidRPr="002D638C" w:rsidRDefault="00A03C4F" w:rsidP="00AE2F91">
            <w:pPr>
              <w:jc w:val="center"/>
              <w:rPr>
                <w:color w:val="000000"/>
                <w:sz w:val="24"/>
                <w:szCs w:val="24"/>
              </w:rPr>
            </w:pPr>
            <w:r w:rsidRPr="002D638C">
              <w:rPr>
                <w:color w:val="000000"/>
                <w:sz w:val="24"/>
                <w:szCs w:val="24"/>
              </w:rPr>
              <w:t>х</w:t>
            </w:r>
          </w:p>
        </w:tc>
        <w:tc>
          <w:tcPr>
            <w:tcW w:w="1872" w:type="dxa"/>
            <w:vAlign w:val="center"/>
          </w:tcPr>
          <w:p w14:paraId="5D0BDB26" w14:textId="77777777" w:rsidR="00A03C4F" w:rsidRPr="002D638C" w:rsidRDefault="00A03C4F" w:rsidP="00AE2F91">
            <w:pPr>
              <w:jc w:val="center"/>
              <w:rPr>
                <w:color w:val="000000"/>
                <w:sz w:val="24"/>
                <w:szCs w:val="24"/>
              </w:rPr>
            </w:pPr>
            <w:r w:rsidRPr="002D638C">
              <w:rPr>
                <w:color w:val="000000"/>
                <w:sz w:val="24"/>
                <w:szCs w:val="24"/>
              </w:rPr>
              <w:t>0,31</w:t>
            </w:r>
          </w:p>
        </w:tc>
        <w:tc>
          <w:tcPr>
            <w:tcW w:w="1842" w:type="dxa"/>
            <w:vAlign w:val="center"/>
          </w:tcPr>
          <w:p w14:paraId="2AE3225D" w14:textId="77777777" w:rsidR="00A03C4F" w:rsidRPr="002D638C" w:rsidRDefault="00A03C4F" w:rsidP="00AE2F91">
            <w:pPr>
              <w:jc w:val="center"/>
              <w:rPr>
                <w:color w:val="000000"/>
                <w:sz w:val="24"/>
                <w:szCs w:val="24"/>
              </w:rPr>
            </w:pPr>
            <w:r w:rsidRPr="002D638C">
              <w:rPr>
                <w:color w:val="000000"/>
                <w:sz w:val="24"/>
                <w:szCs w:val="24"/>
              </w:rPr>
              <w:t>11,50</w:t>
            </w:r>
          </w:p>
        </w:tc>
        <w:tc>
          <w:tcPr>
            <w:tcW w:w="1626" w:type="dxa"/>
            <w:vAlign w:val="center"/>
          </w:tcPr>
          <w:p w14:paraId="66AA104A" w14:textId="77777777" w:rsidR="00A03C4F" w:rsidRPr="002D638C" w:rsidRDefault="00A03C4F" w:rsidP="00AE2F91">
            <w:pPr>
              <w:jc w:val="center"/>
              <w:rPr>
                <w:color w:val="000000"/>
                <w:sz w:val="24"/>
                <w:szCs w:val="24"/>
              </w:rPr>
            </w:pPr>
            <w:r w:rsidRPr="002D638C">
              <w:rPr>
                <w:color w:val="000000"/>
                <w:sz w:val="24"/>
                <w:szCs w:val="24"/>
              </w:rPr>
              <w:t>1,19</w:t>
            </w:r>
          </w:p>
        </w:tc>
      </w:tr>
      <w:tr w:rsidR="00A03C4F" w:rsidRPr="00323B69" w14:paraId="11173360" w14:textId="77777777" w:rsidTr="002F0E3A">
        <w:trPr>
          <w:jc w:val="center"/>
        </w:trPr>
        <w:tc>
          <w:tcPr>
            <w:tcW w:w="1413" w:type="dxa"/>
            <w:hideMark/>
          </w:tcPr>
          <w:p w14:paraId="1F20EDB6" w14:textId="72DEFB21" w:rsidR="00A03C4F" w:rsidRPr="002D638C" w:rsidRDefault="00A468C6" w:rsidP="00AE2F91">
            <w:pPr>
              <w:jc w:val="center"/>
              <w:rPr>
                <w:color w:val="000000"/>
                <w:sz w:val="24"/>
                <w:szCs w:val="24"/>
              </w:rPr>
            </w:pPr>
            <w:r w:rsidRPr="002D638C">
              <w:rPr>
                <w:rFonts w:eastAsia="Symbol"/>
                <w:color w:val="000000"/>
                <w:spacing w:val="-6"/>
                <w:sz w:val="24"/>
                <w:szCs w:val="24"/>
                <w:lang w:val="kk-KZ"/>
              </w:rPr>
              <w:t>БАРЛЫҒЫ</w:t>
            </w:r>
          </w:p>
        </w:tc>
        <w:tc>
          <w:tcPr>
            <w:tcW w:w="2806" w:type="dxa"/>
          </w:tcPr>
          <w:p w14:paraId="4D4C1969" w14:textId="77777777" w:rsidR="00A03C4F" w:rsidRPr="002D638C" w:rsidRDefault="00A03C4F" w:rsidP="00AE2F91">
            <w:pPr>
              <w:jc w:val="center"/>
              <w:rPr>
                <w:color w:val="000000"/>
                <w:sz w:val="24"/>
                <w:szCs w:val="24"/>
              </w:rPr>
            </w:pPr>
            <w:r w:rsidRPr="002D638C">
              <w:rPr>
                <w:color w:val="000000"/>
                <w:sz w:val="24"/>
                <w:szCs w:val="24"/>
              </w:rPr>
              <w:t>х</w:t>
            </w:r>
          </w:p>
        </w:tc>
        <w:tc>
          <w:tcPr>
            <w:tcW w:w="1872" w:type="dxa"/>
            <w:vAlign w:val="center"/>
          </w:tcPr>
          <w:p w14:paraId="7B77B71E" w14:textId="77777777" w:rsidR="00A03C4F" w:rsidRPr="002D638C" w:rsidRDefault="00A03C4F" w:rsidP="00AE2F91">
            <w:pPr>
              <w:jc w:val="center"/>
              <w:rPr>
                <w:color w:val="000000"/>
                <w:sz w:val="24"/>
                <w:szCs w:val="24"/>
              </w:rPr>
            </w:pPr>
            <w:r w:rsidRPr="002D638C">
              <w:rPr>
                <w:color w:val="000000"/>
                <w:sz w:val="24"/>
                <w:szCs w:val="24"/>
              </w:rPr>
              <w:t>1,00</w:t>
            </w:r>
          </w:p>
        </w:tc>
        <w:tc>
          <w:tcPr>
            <w:tcW w:w="1842" w:type="dxa"/>
            <w:vAlign w:val="center"/>
          </w:tcPr>
          <w:p w14:paraId="3AB90245" w14:textId="77777777" w:rsidR="00A03C4F" w:rsidRPr="002D638C" w:rsidRDefault="00A03C4F" w:rsidP="00AE2F91">
            <w:pPr>
              <w:jc w:val="center"/>
              <w:rPr>
                <w:color w:val="000000"/>
                <w:sz w:val="24"/>
                <w:szCs w:val="24"/>
              </w:rPr>
            </w:pPr>
            <w:r w:rsidRPr="002D638C">
              <w:rPr>
                <w:color w:val="000000"/>
                <w:sz w:val="24"/>
                <w:szCs w:val="24"/>
              </w:rPr>
              <w:t>36,00</w:t>
            </w:r>
          </w:p>
        </w:tc>
        <w:tc>
          <w:tcPr>
            <w:tcW w:w="1626" w:type="dxa"/>
            <w:vAlign w:val="center"/>
          </w:tcPr>
          <w:p w14:paraId="6698DB05" w14:textId="77777777" w:rsidR="00A03C4F" w:rsidRPr="002D638C" w:rsidRDefault="00A03C4F" w:rsidP="00AE2F91">
            <w:pPr>
              <w:jc w:val="center"/>
              <w:rPr>
                <w:color w:val="000000"/>
                <w:sz w:val="24"/>
                <w:szCs w:val="24"/>
              </w:rPr>
            </w:pPr>
            <w:r w:rsidRPr="002D638C">
              <w:rPr>
                <w:color w:val="000000"/>
                <w:sz w:val="24"/>
                <w:szCs w:val="24"/>
              </w:rPr>
              <w:t>0,46</w:t>
            </w:r>
          </w:p>
        </w:tc>
      </w:tr>
      <w:tr w:rsidR="00A03C4F" w:rsidRPr="00323B69" w14:paraId="6803967A" w14:textId="77777777" w:rsidTr="002F0E3A">
        <w:trPr>
          <w:jc w:val="center"/>
        </w:trPr>
        <w:tc>
          <w:tcPr>
            <w:tcW w:w="1413" w:type="dxa"/>
            <w:hideMark/>
          </w:tcPr>
          <w:p w14:paraId="421A9436" w14:textId="28D3993C" w:rsidR="00A03C4F" w:rsidRPr="002D638C" w:rsidRDefault="00A468C6" w:rsidP="00AE2F91">
            <w:pPr>
              <w:jc w:val="center"/>
              <w:rPr>
                <w:color w:val="000000"/>
                <w:sz w:val="24"/>
                <w:szCs w:val="24"/>
                <w:lang w:val="kk-KZ"/>
              </w:rPr>
            </w:pPr>
            <w:r w:rsidRPr="002D638C">
              <w:rPr>
                <w:color w:val="000000"/>
                <w:sz w:val="24"/>
                <w:szCs w:val="24"/>
                <w:lang w:val="kk-KZ"/>
              </w:rPr>
              <w:t>Орташа</w:t>
            </w:r>
          </w:p>
        </w:tc>
        <w:tc>
          <w:tcPr>
            <w:tcW w:w="2806" w:type="dxa"/>
          </w:tcPr>
          <w:p w14:paraId="10B4A726" w14:textId="77777777" w:rsidR="00A03C4F" w:rsidRPr="002D638C" w:rsidRDefault="00A03C4F" w:rsidP="00AE2F91">
            <w:pPr>
              <w:jc w:val="center"/>
              <w:rPr>
                <w:color w:val="000000"/>
                <w:sz w:val="24"/>
                <w:szCs w:val="24"/>
              </w:rPr>
            </w:pPr>
            <w:r w:rsidRPr="002D638C">
              <w:rPr>
                <w:color w:val="000000"/>
                <w:sz w:val="24"/>
                <w:szCs w:val="24"/>
              </w:rPr>
              <w:t>х</w:t>
            </w:r>
          </w:p>
        </w:tc>
        <w:tc>
          <w:tcPr>
            <w:tcW w:w="1872" w:type="dxa"/>
            <w:vAlign w:val="center"/>
          </w:tcPr>
          <w:p w14:paraId="7D7D13E0" w14:textId="77777777" w:rsidR="00A03C4F" w:rsidRPr="002D638C" w:rsidRDefault="00A03C4F" w:rsidP="00AE2F91">
            <w:pPr>
              <w:jc w:val="center"/>
              <w:rPr>
                <w:color w:val="000000"/>
                <w:sz w:val="24"/>
                <w:szCs w:val="24"/>
              </w:rPr>
            </w:pPr>
            <w:r w:rsidRPr="002D638C">
              <w:rPr>
                <w:color w:val="000000"/>
                <w:sz w:val="24"/>
                <w:szCs w:val="24"/>
              </w:rPr>
              <w:t>0,09</w:t>
            </w:r>
          </w:p>
        </w:tc>
        <w:tc>
          <w:tcPr>
            <w:tcW w:w="1842" w:type="dxa"/>
            <w:vAlign w:val="center"/>
          </w:tcPr>
          <w:p w14:paraId="4270659F" w14:textId="77777777" w:rsidR="00A03C4F" w:rsidRPr="002D638C" w:rsidRDefault="00A03C4F" w:rsidP="00AE2F91">
            <w:pPr>
              <w:jc w:val="center"/>
              <w:rPr>
                <w:color w:val="000000"/>
                <w:sz w:val="24"/>
                <w:szCs w:val="24"/>
              </w:rPr>
            </w:pPr>
            <w:r w:rsidRPr="002D638C">
              <w:rPr>
                <w:color w:val="000000"/>
                <w:sz w:val="24"/>
                <w:szCs w:val="24"/>
              </w:rPr>
              <w:t>2,50</w:t>
            </w:r>
          </w:p>
        </w:tc>
        <w:tc>
          <w:tcPr>
            <w:tcW w:w="1626" w:type="dxa"/>
            <w:vAlign w:val="center"/>
          </w:tcPr>
          <w:p w14:paraId="6CF7584E" w14:textId="77777777" w:rsidR="00A03C4F" w:rsidRPr="002D638C" w:rsidRDefault="00A03C4F" w:rsidP="00AE2F91">
            <w:pPr>
              <w:jc w:val="center"/>
              <w:rPr>
                <w:color w:val="000000"/>
                <w:sz w:val="24"/>
                <w:szCs w:val="24"/>
              </w:rPr>
            </w:pPr>
            <w:r w:rsidRPr="002D638C">
              <w:rPr>
                <w:color w:val="000000"/>
                <w:sz w:val="24"/>
                <w:szCs w:val="24"/>
              </w:rPr>
              <w:t>0,23</w:t>
            </w:r>
          </w:p>
        </w:tc>
      </w:tr>
      <w:tr w:rsidR="00A03C4F" w:rsidRPr="00323B69" w14:paraId="54D3D351" w14:textId="77777777" w:rsidTr="002F0E3A">
        <w:trPr>
          <w:jc w:val="center"/>
        </w:trPr>
        <w:tc>
          <w:tcPr>
            <w:tcW w:w="9559" w:type="dxa"/>
            <w:gridSpan w:val="5"/>
          </w:tcPr>
          <w:p w14:paraId="6CB0C71F" w14:textId="24BA3F49" w:rsidR="00A03C4F" w:rsidRPr="002D638C" w:rsidRDefault="00A468C6" w:rsidP="002F0E3A">
            <w:pPr>
              <w:ind w:firstLine="561"/>
              <w:jc w:val="both"/>
              <w:rPr>
                <w:color w:val="000000"/>
                <w:sz w:val="24"/>
                <w:szCs w:val="24"/>
              </w:rPr>
            </w:pPr>
            <w:proofErr w:type="spellStart"/>
            <w:r w:rsidRPr="002D638C">
              <w:rPr>
                <w:spacing w:val="-4"/>
                <w:sz w:val="24"/>
                <w:szCs w:val="24"/>
              </w:rPr>
              <w:t>Ескерт</w:t>
            </w:r>
            <w:proofErr w:type="spellEnd"/>
            <w:r w:rsidR="002F0E3A">
              <w:rPr>
                <w:spacing w:val="-4"/>
                <w:sz w:val="24"/>
                <w:szCs w:val="24"/>
                <w:lang w:val="kk-KZ"/>
              </w:rPr>
              <w:t>у</w:t>
            </w:r>
            <w:r w:rsidR="002D638C">
              <w:rPr>
                <w:spacing w:val="-4"/>
                <w:sz w:val="24"/>
                <w:szCs w:val="24"/>
                <w:lang w:val="kk-KZ"/>
              </w:rPr>
              <w:t xml:space="preserve"> </w:t>
            </w:r>
            <w:r w:rsidR="002D638C">
              <w:t>–</w:t>
            </w:r>
            <w:r w:rsidRPr="002D638C">
              <w:rPr>
                <w:spacing w:val="-4"/>
                <w:sz w:val="24"/>
                <w:szCs w:val="24"/>
              </w:rPr>
              <w:t xml:space="preserve"> </w:t>
            </w:r>
            <w:r w:rsidR="00C81841" w:rsidRPr="00C81841">
              <w:rPr>
                <w:rStyle w:val="rynqvb"/>
                <w:sz w:val="24"/>
                <w:szCs w:val="24"/>
                <w:lang w:val="kk-KZ"/>
              </w:rPr>
              <w:t>Сауалнама нәтижелері бойынша автор құрастырған</w:t>
            </w:r>
          </w:p>
        </w:tc>
      </w:tr>
    </w:tbl>
    <w:p w14:paraId="5D5EA95C" w14:textId="77777777" w:rsidR="00A03C4F" w:rsidRPr="00323B69" w:rsidRDefault="00A03C4F" w:rsidP="00A03C4F">
      <w:pPr>
        <w:pStyle w:val="affff9"/>
        <w:spacing w:line="240" w:lineRule="auto"/>
      </w:pPr>
    </w:p>
    <w:p w14:paraId="13940D95" w14:textId="22CE60E7" w:rsidR="00A03C4F" w:rsidRDefault="00A468C6" w:rsidP="00A03C4F">
      <w:pPr>
        <w:pStyle w:val="affff9"/>
        <w:spacing w:line="240" w:lineRule="auto"/>
        <w:rPr>
          <w:lang w:val="kk-KZ"/>
        </w:rPr>
      </w:pPr>
      <w:r w:rsidRPr="00A468C6">
        <w:t xml:space="preserve">PEST </w:t>
      </w:r>
      <w:proofErr w:type="spellStart"/>
      <w:r w:rsidRPr="00A468C6">
        <w:t>талдауы</w:t>
      </w:r>
      <w:proofErr w:type="spellEnd"/>
      <w:r w:rsidRPr="00A468C6">
        <w:t xml:space="preserve"> </w:t>
      </w:r>
      <w:proofErr w:type="spellStart"/>
      <w:r w:rsidRPr="00A468C6">
        <w:t>бойынша</w:t>
      </w:r>
      <w:proofErr w:type="spellEnd"/>
      <w:r w:rsidRPr="00A468C6">
        <w:t xml:space="preserve"> </w:t>
      </w:r>
      <w:proofErr w:type="spellStart"/>
      <w:r w:rsidRPr="00A468C6">
        <w:t>алыс</w:t>
      </w:r>
      <w:proofErr w:type="spellEnd"/>
      <w:r w:rsidRPr="00A468C6">
        <w:t xml:space="preserve"> </w:t>
      </w:r>
      <w:proofErr w:type="spellStart"/>
      <w:r w:rsidRPr="00A468C6">
        <w:t>ортаға</w:t>
      </w:r>
      <w:proofErr w:type="spellEnd"/>
      <w:r w:rsidRPr="00A468C6">
        <w:t xml:space="preserve"> </w:t>
      </w:r>
      <w:proofErr w:type="spellStart"/>
      <w:r w:rsidRPr="00A468C6">
        <w:t>әсер</w:t>
      </w:r>
      <w:proofErr w:type="spellEnd"/>
      <w:r w:rsidRPr="00A468C6">
        <w:t xml:space="preserve"> </w:t>
      </w:r>
      <w:proofErr w:type="spellStart"/>
      <w:r w:rsidRPr="00A468C6">
        <w:t>ету</w:t>
      </w:r>
      <w:proofErr w:type="spellEnd"/>
      <w:r w:rsidRPr="00A468C6">
        <w:t xml:space="preserve"> </w:t>
      </w:r>
      <w:r w:rsidR="0089421A">
        <w:rPr>
          <w:lang w:val="kk-KZ"/>
        </w:rPr>
        <w:t>бейіні</w:t>
      </w:r>
      <w:r w:rsidRPr="00A468C6">
        <w:t xml:space="preserve"> </w:t>
      </w:r>
      <w:proofErr w:type="spellStart"/>
      <w:r w:rsidRPr="00A468C6">
        <w:t>салынған</w:t>
      </w:r>
      <w:proofErr w:type="spellEnd"/>
      <w:r w:rsidRPr="00A468C6">
        <w:t xml:space="preserve"> (2</w:t>
      </w:r>
      <w:r w:rsidR="00916BEB">
        <w:rPr>
          <w:lang w:val="kk-KZ"/>
        </w:rPr>
        <w:t>6</w:t>
      </w:r>
      <w:r>
        <w:rPr>
          <w:lang w:val="kk-KZ"/>
        </w:rPr>
        <w:t>-</w:t>
      </w:r>
      <w:proofErr w:type="spellStart"/>
      <w:r w:rsidRPr="00A468C6">
        <w:t>сурет</w:t>
      </w:r>
      <w:proofErr w:type="spellEnd"/>
      <w:r w:rsidRPr="00A468C6">
        <w:t>)</w:t>
      </w:r>
      <w:r w:rsidR="00A03C4F" w:rsidRPr="00323B69">
        <w:t>.</w:t>
      </w:r>
    </w:p>
    <w:p w14:paraId="45C90B86" w14:textId="77777777" w:rsidR="002F0E3A" w:rsidRPr="002F0E3A" w:rsidRDefault="002F0E3A" w:rsidP="00A03C4F">
      <w:pPr>
        <w:pStyle w:val="affff9"/>
        <w:spacing w:line="240" w:lineRule="auto"/>
        <w:rPr>
          <w:lang w:val="kk-KZ"/>
        </w:rPr>
      </w:pPr>
    </w:p>
    <w:p w14:paraId="0DACDEB8" w14:textId="77777777" w:rsidR="00A03C4F" w:rsidRPr="00323B69" w:rsidRDefault="00A03C4F" w:rsidP="00A03C4F">
      <w:pPr>
        <w:pStyle w:val="affff9"/>
        <w:spacing w:line="240" w:lineRule="auto"/>
        <w:ind w:firstLine="0"/>
        <w:jc w:val="center"/>
        <w:rPr>
          <w:sz w:val="24"/>
          <w:szCs w:val="24"/>
        </w:rPr>
      </w:pPr>
      <w:r w:rsidRPr="00323B69">
        <w:rPr>
          <w:noProof/>
          <w:lang w:eastAsia="ru-RU"/>
        </w:rPr>
        <w:drawing>
          <wp:inline distT="0" distB="0" distL="0" distR="0" wp14:anchorId="59052F21" wp14:editId="2DA525CE">
            <wp:extent cx="5791200" cy="2514600"/>
            <wp:effectExtent l="0" t="0" r="0" b="0"/>
            <wp:docPr id="466" name="Диаграмма 466">
              <a:extLst xmlns:a="http://schemas.openxmlformats.org/drawingml/2006/main">
                <a:ext uri="{FF2B5EF4-FFF2-40B4-BE49-F238E27FC236}">
                  <a16:creationId xmlns:a16="http://schemas.microsoft.com/office/drawing/2014/main" id="{11CE3113-FB4D-4EF4-8F3E-C8F25A1E1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A03C4F" w:rsidRPr="00323B69" w14:paraId="2D8E91D5" w14:textId="77777777" w:rsidTr="00AE2F91">
        <w:tc>
          <w:tcPr>
            <w:tcW w:w="2079" w:type="dxa"/>
            <w:shd w:val="clear" w:color="auto" w:fill="FF0000"/>
            <w:vAlign w:val="center"/>
          </w:tcPr>
          <w:p w14:paraId="3BE8FB4E" w14:textId="1B9D118C" w:rsidR="00A03C4F" w:rsidRPr="004F64E2" w:rsidRDefault="004F64E2" w:rsidP="00AE2F91">
            <w:pPr>
              <w:pStyle w:val="affff9"/>
              <w:spacing w:line="240" w:lineRule="auto"/>
              <w:ind w:firstLine="0"/>
              <w:jc w:val="center"/>
              <w:rPr>
                <w:sz w:val="22"/>
                <w:szCs w:val="22"/>
                <w:lang w:val="kk-KZ"/>
              </w:rPr>
            </w:pPr>
            <w:r>
              <w:rPr>
                <w:sz w:val="22"/>
                <w:szCs w:val="22"/>
                <w:lang w:val="kk-KZ"/>
              </w:rPr>
              <w:t>Қауіп-қатер</w:t>
            </w:r>
          </w:p>
        </w:tc>
        <w:tc>
          <w:tcPr>
            <w:tcW w:w="2079" w:type="dxa"/>
            <w:shd w:val="clear" w:color="auto" w:fill="FFC000"/>
            <w:vAlign w:val="center"/>
          </w:tcPr>
          <w:p w14:paraId="73FDBD98" w14:textId="77F9A339" w:rsidR="00A03C4F" w:rsidRPr="00323B69" w:rsidRDefault="004F64E2" w:rsidP="00AE2F91">
            <w:pPr>
              <w:pStyle w:val="affff9"/>
              <w:spacing w:line="240" w:lineRule="auto"/>
              <w:ind w:firstLine="0"/>
              <w:jc w:val="center"/>
              <w:rPr>
                <w:sz w:val="22"/>
                <w:szCs w:val="22"/>
              </w:rPr>
            </w:pPr>
            <w:r>
              <w:rPr>
                <w:sz w:val="22"/>
                <w:szCs w:val="22"/>
                <w:lang w:val="kk-KZ"/>
              </w:rPr>
              <w:t>Бейтарап</w:t>
            </w:r>
            <w:r w:rsidR="00A03C4F" w:rsidRPr="00323B69">
              <w:rPr>
                <w:sz w:val="22"/>
                <w:szCs w:val="22"/>
              </w:rPr>
              <w:t xml:space="preserve"> фактор</w:t>
            </w:r>
          </w:p>
        </w:tc>
        <w:tc>
          <w:tcPr>
            <w:tcW w:w="2079" w:type="dxa"/>
            <w:shd w:val="clear" w:color="auto" w:fill="92D050"/>
            <w:vAlign w:val="center"/>
          </w:tcPr>
          <w:p w14:paraId="685F5D63" w14:textId="5946366B" w:rsidR="00A03C4F" w:rsidRPr="004F64E2" w:rsidRDefault="004F64E2" w:rsidP="00AE2F91">
            <w:pPr>
              <w:pStyle w:val="affff9"/>
              <w:spacing w:line="240" w:lineRule="auto"/>
              <w:ind w:firstLine="0"/>
              <w:jc w:val="center"/>
              <w:rPr>
                <w:sz w:val="22"/>
                <w:szCs w:val="22"/>
                <w:lang w:val="kk-KZ"/>
              </w:rPr>
            </w:pPr>
            <w:r>
              <w:rPr>
                <w:sz w:val="22"/>
                <w:szCs w:val="22"/>
                <w:lang w:val="kk-KZ"/>
              </w:rPr>
              <w:t>Мүмкіндік</w:t>
            </w:r>
          </w:p>
        </w:tc>
      </w:tr>
    </w:tbl>
    <w:p w14:paraId="517D5D50" w14:textId="77777777" w:rsidR="00A03C4F" w:rsidRPr="00323B69" w:rsidRDefault="00A03C4F" w:rsidP="00A03C4F">
      <w:pPr>
        <w:pStyle w:val="affff9"/>
        <w:spacing w:line="240" w:lineRule="auto"/>
        <w:ind w:firstLine="0"/>
        <w:jc w:val="center"/>
        <w:rPr>
          <w:sz w:val="20"/>
          <w:szCs w:val="20"/>
        </w:rPr>
      </w:pPr>
    </w:p>
    <w:p w14:paraId="5171A419" w14:textId="1E634FD1" w:rsidR="00A03C4F" w:rsidRPr="0089421A" w:rsidRDefault="002D638C" w:rsidP="00A03C4F">
      <w:pPr>
        <w:pStyle w:val="affff9"/>
        <w:spacing w:line="240" w:lineRule="auto"/>
        <w:ind w:firstLine="0"/>
        <w:jc w:val="center"/>
        <w:rPr>
          <w:bCs/>
          <w:lang w:val="kk-KZ"/>
        </w:rPr>
      </w:pPr>
      <w:r w:rsidRPr="002D638C">
        <w:rPr>
          <w:bCs/>
          <w:lang w:val="kk-KZ"/>
        </w:rPr>
        <w:t>С</w:t>
      </w:r>
      <w:proofErr w:type="spellStart"/>
      <w:r w:rsidR="004F64E2" w:rsidRPr="002D638C">
        <w:rPr>
          <w:bCs/>
        </w:rPr>
        <w:t>урет</w:t>
      </w:r>
      <w:proofErr w:type="spellEnd"/>
      <w:r w:rsidRPr="002D638C">
        <w:rPr>
          <w:bCs/>
          <w:lang w:val="kk-KZ"/>
        </w:rPr>
        <w:t xml:space="preserve"> 2</w:t>
      </w:r>
      <w:r w:rsidR="00916BEB">
        <w:rPr>
          <w:bCs/>
          <w:lang w:val="kk-KZ"/>
        </w:rPr>
        <w:t>6</w:t>
      </w:r>
      <w:r w:rsidR="004F64E2" w:rsidRPr="002D638C">
        <w:rPr>
          <w:bCs/>
          <w:lang w:val="kk-KZ"/>
        </w:rPr>
        <w:t xml:space="preserve"> </w:t>
      </w:r>
      <w:r w:rsidRPr="002D638C">
        <w:rPr>
          <w:bCs/>
        </w:rPr>
        <w:t>–</w:t>
      </w:r>
      <w:r w:rsidR="004F64E2" w:rsidRPr="002D638C">
        <w:rPr>
          <w:bCs/>
          <w:lang w:val="kk-KZ"/>
        </w:rPr>
        <w:t xml:space="preserve"> </w:t>
      </w:r>
      <w:proofErr w:type="spellStart"/>
      <w:r w:rsidR="007000CA" w:rsidRPr="002D638C">
        <w:rPr>
          <w:bCs/>
        </w:rPr>
        <w:t>Алыс</w:t>
      </w:r>
      <w:proofErr w:type="spellEnd"/>
      <w:r w:rsidR="007000CA" w:rsidRPr="002D638C">
        <w:rPr>
          <w:bCs/>
        </w:rPr>
        <w:t xml:space="preserve"> </w:t>
      </w:r>
      <w:proofErr w:type="spellStart"/>
      <w:r w:rsidR="00B66EF4" w:rsidRPr="002D638C">
        <w:rPr>
          <w:bCs/>
        </w:rPr>
        <w:t>ортаның</w:t>
      </w:r>
      <w:proofErr w:type="spellEnd"/>
      <w:r w:rsidR="00B66EF4" w:rsidRPr="002D638C">
        <w:rPr>
          <w:bCs/>
        </w:rPr>
        <w:t xml:space="preserve"> </w:t>
      </w:r>
      <w:proofErr w:type="spellStart"/>
      <w:r w:rsidR="00B66EF4" w:rsidRPr="002D638C">
        <w:rPr>
          <w:bCs/>
        </w:rPr>
        <w:t>сыртқы</w:t>
      </w:r>
      <w:proofErr w:type="spellEnd"/>
      <w:r w:rsidR="00B66EF4" w:rsidRPr="002D638C">
        <w:rPr>
          <w:bCs/>
        </w:rPr>
        <w:t xml:space="preserve"> </w:t>
      </w:r>
      <w:proofErr w:type="spellStart"/>
      <w:r w:rsidR="00B66EF4" w:rsidRPr="002D638C">
        <w:rPr>
          <w:bCs/>
        </w:rPr>
        <w:t>ортасы</w:t>
      </w:r>
      <w:proofErr w:type="spellEnd"/>
      <w:r w:rsidR="00B66EF4" w:rsidRPr="002D638C">
        <w:rPr>
          <w:bCs/>
        </w:rPr>
        <w:t xml:space="preserve"> </w:t>
      </w:r>
      <w:r w:rsidR="0089421A">
        <w:rPr>
          <w:bCs/>
          <w:lang w:val="kk-KZ"/>
        </w:rPr>
        <w:t>бейіні</w:t>
      </w:r>
    </w:p>
    <w:p w14:paraId="726600D8" w14:textId="77777777" w:rsidR="002D638C" w:rsidRPr="002F0E3A" w:rsidRDefault="002D638C" w:rsidP="00A03C4F">
      <w:pPr>
        <w:ind w:firstLine="709"/>
        <w:jc w:val="both"/>
        <w:rPr>
          <w:sz w:val="16"/>
          <w:szCs w:val="16"/>
        </w:rPr>
      </w:pPr>
    </w:p>
    <w:p w14:paraId="3C1ADC0C" w14:textId="619CEB39" w:rsidR="004F64E2" w:rsidRPr="00C81841" w:rsidRDefault="00C81841" w:rsidP="00A03C4F">
      <w:pPr>
        <w:ind w:firstLine="709"/>
        <w:jc w:val="both"/>
        <w:rPr>
          <w:sz w:val="24"/>
          <w:szCs w:val="24"/>
        </w:rPr>
      </w:pPr>
      <w:proofErr w:type="spellStart"/>
      <w:r w:rsidRPr="00C81841">
        <w:rPr>
          <w:spacing w:val="-4"/>
          <w:sz w:val="24"/>
          <w:szCs w:val="24"/>
        </w:rPr>
        <w:t>Ескерт</w:t>
      </w:r>
      <w:proofErr w:type="spellEnd"/>
      <w:r w:rsidRPr="00C81841">
        <w:rPr>
          <w:spacing w:val="-4"/>
          <w:sz w:val="24"/>
          <w:szCs w:val="24"/>
          <w:lang w:val="kk-KZ"/>
        </w:rPr>
        <w:t xml:space="preserve">у </w:t>
      </w:r>
      <w:r w:rsidRPr="00C81841">
        <w:rPr>
          <w:sz w:val="24"/>
          <w:szCs w:val="24"/>
        </w:rPr>
        <w:t>–</w:t>
      </w:r>
      <w:r w:rsidRPr="00C81841">
        <w:rPr>
          <w:spacing w:val="-4"/>
          <w:sz w:val="24"/>
          <w:szCs w:val="24"/>
        </w:rPr>
        <w:t xml:space="preserve"> </w:t>
      </w:r>
      <w:r w:rsidRPr="00C81841">
        <w:rPr>
          <w:rStyle w:val="rynqvb"/>
          <w:sz w:val="24"/>
          <w:szCs w:val="24"/>
          <w:lang w:val="kk-KZ"/>
        </w:rPr>
        <w:t>Сауалнама нәтижелері бойынша автор құрастырған</w:t>
      </w:r>
    </w:p>
    <w:p w14:paraId="1239BA97" w14:textId="77777777" w:rsidR="002D638C" w:rsidRDefault="002D638C" w:rsidP="00A03C4F">
      <w:pPr>
        <w:ind w:firstLine="709"/>
        <w:jc w:val="both"/>
        <w:rPr>
          <w:sz w:val="24"/>
          <w:szCs w:val="24"/>
        </w:rPr>
      </w:pPr>
    </w:p>
    <w:p w14:paraId="1AD8CE20" w14:textId="5F3105E6" w:rsidR="00A03C4F" w:rsidRPr="00323B69" w:rsidRDefault="004F64E2" w:rsidP="00A03C4F">
      <w:pPr>
        <w:ind w:firstLine="709"/>
        <w:jc w:val="both"/>
      </w:pPr>
      <w:proofErr w:type="spellStart"/>
      <w:r w:rsidRPr="004F64E2">
        <w:t>Сарапшылардың</w:t>
      </w:r>
      <w:proofErr w:type="spellEnd"/>
      <w:r w:rsidRPr="004F64E2">
        <w:t xml:space="preserve"> </w:t>
      </w:r>
      <w:proofErr w:type="spellStart"/>
      <w:r w:rsidRPr="004F64E2">
        <w:t>консистенциясы</w:t>
      </w:r>
      <w:proofErr w:type="spellEnd"/>
      <w:r w:rsidRPr="004F64E2">
        <w:t xml:space="preserve"> вариация </w:t>
      </w:r>
      <w:proofErr w:type="spellStart"/>
      <w:r w:rsidRPr="004F64E2">
        <w:t>коэффициентімен</w:t>
      </w:r>
      <w:proofErr w:type="spellEnd"/>
      <w:r w:rsidRPr="004F64E2">
        <w:t xml:space="preserve"> </w:t>
      </w:r>
      <w:proofErr w:type="spellStart"/>
      <w:r w:rsidRPr="004F64E2">
        <w:t>анықталады</w:t>
      </w:r>
      <w:proofErr w:type="spellEnd"/>
      <w:r w:rsidRPr="004F64E2">
        <w:t xml:space="preserve"> </w:t>
      </w:r>
      <w:r w:rsidRPr="00C81841">
        <w:t>[</w:t>
      </w:r>
      <w:r w:rsidR="0089421A" w:rsidRPr="00C81841">
        <w:rPr>
          <w:lang w:val="kk-KZ"/>
        </w:rPr>
        <w:t>12</w:t>
      </w:r>
      <w:r w:rsidR="00765AC8" w:rsidRPr="00C81841">
        <w:rPr>
          <w:lang w:val="kk-KZ"/>
        </w:rPr>
        <w:t>7</w:t>
      </w:r>
      <w:r w:rsidR="004F6ECC" w:rsidRPr="00C81841">
        <w:rPr>
          <w:lang w:val="kk-KZ"/>
        </w:rPr>
        <w:t>, с. 7</w:t>
      </w:r>
      <w:r w:rsidRPr="00C81841">
        <w:t xml:space="preserve">]. </w:t>
      </w:r>
      <w:proofErr w:type="spellStart"/>
      <w:r w:rsidRPr="00C81841">
        <w:t>Барлық</w:t>
      </w:r>
      <w:proofErr w:type="spellEnd"/>
      <w:r w:rsidRPr="00C81841">
        <w:t xml:space="preserve"> </w:t>
      </w:r>
      <w:proofErr w:type="spellStart"/>
      <w:r w:rsidRPr="00C81841">
        <w:t>жағдайларда</w:t>
      </w:r>
      <w:proofErr w:type="spellEnd"/>
      <w:r w:rsidRPr="00C81841">
        <w:t xml:space="preserve"> вариация </w:t>
      </w:r>
      <w:proofErr w:type="spellStart"/>
      <w:r w:rsidRPr="00C81841">
        <w:t>коэффициенті</w:t>
      </w:r>
      <w:proofErr w:type="spellEnd"/>
      <w:r w:rsidRPr="00C81841">
        <w:t xml:space="preserve"> норма </w:t>
      </w:r>
      <w:proofErr w:type="spellStart"/>
      <w:r w:rsidRPr="00C81841">
        <w:t>шегінде</w:t>
      </w:r>
      <w:proofErr w:type="spellEnd"/>
      <w:r w:rsidRPr="00C81841">
        <w:t xml:space="preserve"> </w:t>
      </w:r>
      <w:proofErr w:type="spellStart"/>
      <w:r w:rsidRPr="004F64E2">
        <w:t>болғандықтан</w:t>
      </w:r>
      <w:proofErr w:type="spellEnd"/>
      <w:r w:rsidRPr="004F64E2">
        <w:t xml:space="preserve"> (0,25 </w:t>
      </w:r>
      <w:proofErr w:type="spellStart"/>
      <w:r w:rsidRPr="004F64E2">
        <w:t>бірліктен</w:t>
      </w:r>
      <w:proofErr w:type="spellEnd"/>
      <w:r w:rsidRPr="004F64E2">
        <w:t xml:space="preserve"> аз), </w:t>
      </w:r>
      <w:proofErr w:type="spellStart"/>
      <w:r w:rsidRPr="004F64E2">
        <w:t>сарапшылардың</w:t>
      </w:r>
      <w:proofErr w:type="spellEnd"/>
      <w:r w:rsidRPr="004F64E2">
        <w:t xml:space="preserve"> </w:t>
      </w:r>
      <w:proofErr w:type="spellStart"/>
      <w:r w:rsidRPr="004F64E2">
        <w:t>келісімділігі</w:t>
      </w:r>
      <w:proofErr w:type="spellEnd"/>
      <w:r w:rsidRPr="004F64E2">
        <w:t xml:space="preserve"> </w:t>
      </w:r>
      <w:proofErr w:type="spellStart"/>
      <w:r w:rsidRPr="004F64E2">
        <w:t>жеткілікті</w:t>
      </w:r>
      <w:proofErr w:type="spellEnd"/>
      <w:r w:rsidRPr="004F64E2">
        <w:t xml:space="preserve"> деп </w:t>
      </w:r>
      <w:proofErr w:type="spellStart"/>
      <w:r w:rsidRPr="004F64E2">
        <w:t>танылады</w:t>
      </w:r>
      <w:proofErr w:type="spellEnd"/>
      <w:r w:rsidR="00A03C4F" w:rsidRPr="00323B69">
        <w:t>.</w:t>
      </w:r>
    </w:p>
    <w:p w14:paraId="0A685E78" w14:textId="6750C889" w:rsidR="00A03C4F" w:rsidRPr="00323B69" w:rsidRDefault="00B66EF4" w:rsidP="00A03C4F">
      <w:pPr>
        <w:ind w:firstLine="709"/>
        <w:jc w:val="both"/>
      </w:pPr>
      <w:proofErr w:type="spellStart"/>
      <w:r w:rsidRPr="00B66EF4">
        <w:t>Факторлардың</w:t>
      </w:r>
      <w:proofErr w:type="spellEnd"/>
      <w:r w:rsidRPr="00B66EF4">
        <w:t xml:space="preserve"> негізгі </w:t>
      </w:r>
      <w:proofErr w:type="spellStart"/>
      <w:r w:rsidRPr="00B66EF4">
        <w:t>топтарын</w:t>
      </w:r>
      <w:proofErr w:type="spellEnd"/>
      <w:r w:rsidRPr="00B66EF4">
        <w:t xml:space="preserve"> </w:t>
      </w:r>
      <w:proofErr w:type="spellStart"/>
      <w:r w:rsidRPr="00B66EF4">
        <w:t>талдай</w:t>
      </w:r>
      <w:proofErr w:type="spellEnd"/>
      <w:r w:rsidRPr="00B66EF4">
        <w:t xml:space="preserve"> </w:t>
      </w:r>
      <w:proofErr w:type="spellStart"/>
      <w:r w:rsidRPr="00B66EF4">
        <w:t>отырып</w:t>
      </w:r>
      <w:proofErr w:type="spellEnd"/>
      <w:r w:rsidRPr="00B66EF4">
        <w:t xml:space="preserve">, </w:t>
      </w:r>
      <w:proofErr w:type="spellStart"/>
      <w:r w:rsidRPr="00B66EF4">
        <w:t>алыс</w:t>
      </w:r>
      <w:proofErr w:type="spellEnd"/>
      <w:r w:rsidRPr="00B66EF4">
        <w:t xml:space="preserve"> </w:t>
      </w:r>
      <w:proofErr w:type="spellStart"/>
      <w:r w:rsidRPr="00B66EF4">
        <w:t>ортаның</w:t>
      </w:r>
      <w:proofErr w:type="spellEnd"/>
      <w:r w:rsidRPr="00B66EF4">
        <w:t xml:space="preserve"> </w:t>
      </w:r>
      <w:proofErr w:type="spellStart"/>
      <w:r w:rsidRPr="00B66EF4">
        <w:t>сыртқы</w:t>
      </w:r>
      <w:proofErr w:type="spellEnd"/>
      <w:r w:rsidRPr="00B66EF4">
        <w:t xml:space="preserve"> </w:t>
      </w:r>
      <w:proofErr w:type="spellStart"/>
      <w:r w:rsidRPr="00B66EF4">
        <w:t>ортасы</w:t>
      </w:r>
      <w:proofErr w:type="spellEnd"/>
      <w:r w:rsidRPr="00B66EF4">
        <w:t xml:space="preserve">, </w:t>
      </w:r>
      <w:proofErr w:type="spellStart"/>
      <w:r w:rsidRPr="00B66EF4">
        <w:t>жалпы</w:t>
      </w:r>
      <w:proofErr w:type="spellEnd"/>
      <w:r w:rsidRPr="00B66EF4">
        <w:t xml:space="preserve"> </w:t>
      </w:r>
      <w:proofErr w:type="spellStart"/>
      <w:r w:rsidRPr="00B66EF4">
        <w:t>алғанда</w:t>
      </w:r>
      <w:proofErr w:type="spellEnd"/>
      <w:r w:rsidRPr="00B66EF4">
        <w:t xml:space="preserve">, </w:t>
      </w:r>
      <w:r>
        <w:rPr>
          <w:lang w:val="kk-KZ"/>
        </w:rPr>
        <w:t>Ж</w:t>
      </w:r>
      <w:r w:rsidRPr="00B66EF4">
        <w:t xml:space="preserve">ББ </w:t>
      </w:r>
      <w:proofErr w:type="spellStart"/>
      <w:r w:rsidRPr="00B66EF4">
        <w:t>енгізуге</w:t>
      </w:r>
      <w:proofErr w:type="spellEnd"/>
      <w:r w:rsidRPr="00B66EF4">
        <w:t xml:space="preserve"> </w:t>
      </w:r>
      <w:proofErr w:type="spellStart"/>
      <w:r w:rsidRPr="00B66EF4">
        <w:t>қолайлы</w:t>
      </w:r>
      <w:proofErr w:type="spellEnd"/>
      <w:r w:rsidRPr="00B66EF4">
        <w:t xml:space="preserve"> </w:t>
      </w:r>
      <w:proofErr w:type="spellStart"/>
      <w:r w:rsidRPr="00B66EF4">
        <w:t>деген</w:t>
      </w:r>
      <w:proofErr w:type="spellEnd"/>
      <w:r w:rsidRPr="00B66EF4">
        <w:t xml:space="preserve"> </w:t>
      </w:r>
      <w:proofErr w:type="spellStart"/>
      <w:r w:rsidRPr="00B66EF4">
        <w:t>қорытынды</w:t>
      </w:r>
      <w:proofErr w:type="spellEnd"/>
      <w:r w:rsidRPr="00B66EF4">
        <w:t xml:space="preserve"> </w:t>
      </w:r>
      <w:proofErr w:type="spellStart"/>
      <w:r w:rsidRPr="00B66EF4">
        <w:t>жасауға</w:t>
      </w:r>
      <w:proofErr w:type="spellEnd"/>
      <w:r w:rsidRPr="00B66EF4">
        <w:t xml:space="preserve"> </w:t>
      </w:r>
      <w:proofErr w:type="spellStart"/>
      <w:r w:rsidRPr="00B66EF4">
        <w:t>болады</w:t>
      </w:r>
      <w:proofErr w:type="spellEnd"/>
      <w:r w:rsidRPr="00B66EF4">
        <w:t xml:space="preserve"> (</w:t>
      </w:r>
      <w:proofErr w:type="spellStart"/>
      <w:r w:rsidRPr="00B66EF4">
        <w:t>қорытынды</w:t>
      </w:r>
      <w:proofErr w:type="spellEnd"/>
      <w:r w:rsidRPr="00B66EF4">
        <w:t xml:space="preserve"> </w:t>
      </w:r>
      <w:proofErr w:type="spellStart"/>
      <w:r w:rsidRPr="00B66EF4">
        <w:t>өлшенген</w:t>
      </w:r>
      <w:proofErr w:type="spellEnd"/>
      <w:r w:rsidRPr="00B66EF4">
        <w:t xml:space="preserve"> </w:t>
      </w:r>
      <w:proofErr w:type="spellStart"/>
      <w:r w:rsidRPr="00B66EF4">
        <w:t>бағалау</w:t>
      </w:r>
      <w:proofErr w:type="spellEnd"/>
      <w:r w:rsidRPr="00B66EF4">
        <w:t xml:space="preserve"> +1,19 </w:t>
      </w:r>
      <w:proofErr w:type="spellStart"/>
      <w:r w:rsidRPr="00B66EF4">
        <w:t>оң</w:t>
      </w:r>
      <w:proofErr w:type="spellEnd"/>
      <w:r w:rsidRPr="00B66EF4">
        <w:t xml:space="preserve"> </w:t>
      </w:r>
      <w:proofErr w:type="spellStart"/>
      <w:r w:rsidRPr="00B66EF4">
        <w:t>мәнге</w:t>
      </w:r>
      <w:proofErr w:type="spellEnd"/>
      <w:r w:rsidRPr="00B66EF4">
        <w:t xml:space="preserve"> </w:t>
      </w:r>
      <w:proofErr w:type="spellStart"/>
      <w:r w:rsidRPr="00B66EF4">
        <w:t>ие</w:t>
      </w:r>
      <w:proofErr w:type="spellEnd"/>
      <w:r w:rsidRPr="00B66EF4">
        <w:t xml:space="preserve">). </w:t>
      </w:r>
      <w:proofErr w:type="spellStart"/>
      <w:r w:rsidRPr="00B66EF4">
        <w:t>Бұл</w:t>
      </w:r>
      <w:proofErr w:type="spellEnd"/>
      <w:r w:rsidRPr="00B66EF4">
        <w:t xml:space="preserve"> ҚР </w:t>
      </w:r>
      <w:proofErr w:type="spellStart"/>
      <w:r w:rsidRPr="00B66EF4">
        <w:t>мемлекеттік</w:t>
      </w:r>
      <w:proofErr w:type="spellEnd"/>
      <w:r w:rsidRPr="00B66EF4">
        <w:t xml:space="preserve"> </w:t>
      </w:r>
      <w:proofErr w:type="spellStart"/>
      <w:r w:rsidRPr="00B66EF4">
        <w:t>органдарында</w:t>
      </w:r>
      <w:proofErr w:type="spellEnd"/>
      <w:r w:rsidRPr="00B66EF4">
        <w:t xml:space="preserve"> </w:t>
      </w:r>
      <w:proofErr w:type="spellStart"/>
      <w:r w:rsidRPr="00B66EF4">
        <w:t>тиімді</w:t>
      </w:r>
      <w:proofErr w:type="spellEnd"/>
      <w:r w:rsidRPr="00B66EF4">
        <w:t xml:space="preserve"> </w:t>
      </w:r>
      <w:r>
        <w:rPr>
          <w:lang w:val="kk-KZ"/>
        </w:rPr>
        <w:t>Ж</w:t>
      </w:r>
      <w:r w:rsidRPr="00B66EF4">
        <w:t xml:space="preserve">ББ </w:t>
      </w:r>
      <w:proofErr w:type="spellStart"/>
      <w:r w:rsidRPr="00B66EF4">
        <w:t>енгізу</w:t>
      </w:r>
      <w:proofErr w:type="spellEnd"/>
      <w:r w:rsidRPr="00B66EF4">
        <w:t xml:space="preserve"> </w:t>
      </w:r>
      <w:proofErr w:type="spellStart"/>
      <w:r w:rsidRPr="00B66EF4">
        <w:t>тұжырымдамасында</w:t>
      </w:r>
      <w:proofErr w:type="spellEnd"/>
      <w:r w:rsidRPr="00B66EF4">
        <w:t xml:space="preserve"> </w:t>
      </w:r>
      <w:proofErr w:type="spellStart"/>
      <w:r w:rsidRPr="00B66EF4">
        <w:t>сыртқы</w:t>
      </w:r>
      <w:proofErr w:type="spellEnd"/>
      <w:r w:rsidRPr="00B66EF4">
        <w:t xml:space="preserve"> </w:t>
      </w:r>
      <w:proofErr w:type="spellStart"/>
      <w:r w:rsidRPr="00B66EF4">
        <w:t>ортаның</w:t>
      </w:r>
      <w:proofErr w:type="spellEnd"/>
      <w:r w:rsidRPr="00B66EF4">
        <w:t xml:space="preserve"> </w:t>
      </w:r>
      <w:proofErr w:type="spellStart"/>
      <w:r w:rsidRPr="00B66EF4">
        <w:t>мүмкіндіктеріне</w:t>
      </w:r>
      <w:proofErr w:type="spellEnd"/>
      <w:r w:rsidRPr="00B66EF4">
        <w:t xml:space="preserve"> </w:t>
      </w:r>
      <w:proofErr w:type="spellStart"/>
      <w:r w:rsidRPr="00B66EF4">
        <w:t>сүйену</w:t>
      </w:r>
      <w:proofErr w:type="spellEnd"/>
      <w:r w:rsidRPr="00B66EF4">
        <w:t xml:space="preserve"> </w:t>
      </w:r>
      <w:proofErr w:type="spellStart"/>
      <w:r w:rsidRPr="00B66EF4">
        <w:t>қажет</w:t>
      </w:r>
      <w:proofErr w:type="spellEnd"/>
      <w:r w:rsidRPr="00B66EF4">
        <w:t xml:space="preserve"> </w:t>
      </w:r>
      <w:proofErr w:type="spellStart"/>
      <w:r w:rsidRPr="00B66EF4">
        <w:t>екенін</w:t>
      </w:r>
      <w:proofErr w:type="spellEnd"/>
      <w:r w:rsidRPr="00B66EF4">
        <w:t xml:space="preserve"> </w:t>
      </w:r>
      <w:proofErr w:type="spellStart"/>
      <w:r w:rsidRPr="00B66EF4">
        <w:t>білдіреді</w:t>
      </w:r>
      <w:proofErr w:type="spellEnd"/>
      <w:r w:rsidR="00A03C4F" w:rsidRPr="00323B69">
        <w:t>.</w:t>
      </w:r>
    </w:p>
    <w:p w14:paraId="60FCE7F3" w14:textId="04ECE651" w:rsidR="00A03C4F" w:rsidRPr="00323B69" w:rsidRDefault="00B66EF4" w:rsidP="00A03C4F">
      <w:pPr>
        <w:pStyle w:val="01"/>
        <w:spacing w:line="240" w:lineRule="auto"/>
        <w:ind w:firstLine="709"/>
        <w:rPr>
          <w:szCs w:val="28"/>
        </w:rPr>
      </w:pPr>
      <w:proofErr w:type="spellStart"/>
      <w:r w:rsidRPr="00B66EF4">
        <w:rPr>
          <w:szCs w:val="28"/>
        </w:rPr>
        <w:t>Алынған</w:t>
      </w:r>
      <w:proofErr w:type="spellEnd"/>
      <w:r w:rsidRPr="00B66EF4">
        <w:rPr>
          <w:szCs w:val="28"/>
        </w:rPr>
        <w:t xml:space="preserve"> </w:t>
      </w:r>
      <w:proofErr w:type="spellStart"/>
      <w:r w:rsidRPr="00B66EF4">
        <w:rPr>
          <w:szCs w:val="28"/>
        </w:rPr>
        <w:t>нәтижелер</w:t>
      </w:r>
      <w:proofErr w:type="spellEnd"/>
      <w:r w:rsidRPr="00B66EF4">
        <w:rPr>
          <w:szCs w:val="28"/>
        </w:rPr>
        <w:t xml:space="preserve"> SWOT </w:t>
      </w:r>
      <w:proofErr w:type="spellStart"/>
      <w:r w:rsidRPr="00B66EF4">
        <w:rPr>
          <w:szCs w:val="28"/>
        </w:rPr>
        <w:t>талдауында</w:t>
      </w:r>
      <w:proofErr w:type="spellEnd"/>
      <w:r w:rsidRPr="00B66EF4">
        <w:rPr>
          <w:szCs w:val="28"/>
        </w:rPr>
        <w:t xml:space="preserve"> </w:t>
      </w:r>
      <w:proofErr w:type="spellStart"/>
      <w:r w:rsidRPr="00B66EF4">
        <w:rPr>
          <w:szCs w:val="28"/>
        </w:rPr>
        <w:t>қолданылады</w:t>
      </w:r>
      <w:proofErr w:type="spellEnd"/>
      <w:r w:rsidRPr="00B66EF4">
        <w:rPr>
          <w:szCs w:val="28"/>
        </w:rPr>
        <w:t xml:space="preserve">. </w:t>
      </w:r>
      <w:proofErr w:type="spellStart"/>
      <w:r w:rsidRPr="00B66EF4">
        <w:rPr>
          <w:szCs w:val="28"/>
        </w:rPr>
        <w:t>Ол</w:t>
      </w:r>
      <w:proofErr w:type="spellEnd"/>
      <w:r w:rsidRPr="00B66EF4">
        <w:rPr>
          <w:szCs w:val="28"/>
        </w:rPr>
        <w:t xml:space="preserve"> үшін </w:t>
      </w:r>
      <w:proofErr w:type="spellStart"/>
      <w:r w:rsidRPr="00B66EF4">
        <w:rPr>
          <w:szCs w:val="28"/>
        </w:rPr>
        <w:t>ең</w:t>
      </w:r>
      <w:proofErr w:type="spellEnd"/>
      <w:r w:rsidRPr="00B66EF4">
        <w:rPr>
          <w:szCs w:val="28"/>
        </w:rPr>
        <w:t xml:space="preserve"> </w:t>
      </w:r>
      <w:proofErr w:type="spellStart"/>
      <w:r w:rsidRPr="00B66EF4">
        <w:rPr>
          <w:szCs w:val="28"/>
        </w:rPr>
        <w:t>маңызды</w:t>
      </w:r>
      <w:proofErr w:type="spellEnd"/>
      <w:r w:rsidRPr="00B66EF4">
        <w:rPr>
          <w:szCs w:val="28"/>
        </w:rPr>
        <w:t xml:space="preserve"> </w:t>
      </w:r>
      <w:proofErr w:type="spellStart"/>
      <w:r w:rsidRPr="00B66EF4">
        <w:rPr>
          <w:szCs w:val="28"/>
        </w:rPr>
        <w:t>факторлар</w:t>
      </w:r>
      <w:proofErr w:type="spellEnd"/>
      <w:r w:rsidRPr="00B66EF4">
        <w:rPr>
          <w:szCs w:val="28"/>
        </w:rPr>
        <w:t xml:space="preserve"> </w:t>
      </w:r>
      <w:proofErr w:type="spellStart"/>
      <w:r w:rsidRPr="00B66EF4">
        <w:rPr>
          <w:szCs w:val="28"/>
        </w:rPr>
        <w:t>анықталды</w:t>
      </w:r>
      <w:proofErr w:type="spellEnd"/>
      <w:r w:rsidRPr="00B66EF4">
        <w:rPr>
          <w:szCs w:val="28"/>
        </w:rPr>
        <w:t xml:space="preserve"> (модуль </w:t>
      </w:r>
      <w:proofErr w:type="spellStart"/>
      <w:r w:rsidRPr="00B66EF4">
        <w:rPr>
          <w:szCs w:val="28"/>
        </w:rPr>
        <w:t>бойынша</w:t>
      </w:r>
      <w:proofErr w:type="spellEnd"/>
      <w:r w:rsidRPr="00B66EF4">
        <w:rPr>
          <w:szCs w:val="28"/>
        </w:rPr>
        <w:t xml:space="preserve"> </w:t>
      </w:r>
      <w:proofErr w:type="spellStart"/>
      <w:r w:rsidRPr="00B66EF4">
        <w:rPr>
          <w:szCs w:val="28"/>
        </w:rPr>
        <w:t>өлшенген</w:t>
      </w:r>
      <w:proofErr w:type="spellEnd"/>
      <w:r w:rsidRPr="00B66EF4">
        <w:rPr>
          <w:szCs w:val="28"/>
        </w:rPr>
        <w:t xml:space="preserve"> </w:t>
      </w:r>
      <w:proofErr w:type="spellStart"/>
      <w:r w:rsidRPr="00B66EF4">
        <w:rPr>
          <w:szCs w:val="28"/>
        </w:rPr>
        <w:t>баға</w:t>
      </w:r>
      <w:proofErr w:type="spellEnd"/>
      <w:r w:rsidRPr="00B66EF4">
        <w:rPr>
          <w:szCs w:val="28"/>
        </w:rPr>
        <w:t xml:space="preserve"> </w:t>
      </w:r>
      <w:proofErr w:type="spellStart"/>
      <w:r w:rsidRPr="00B66EF4">
        <w:rPr>
          <w:szCs w:val="28"/>
        </w:rPr>
        <w:t>орташадан</w:t>
      </w:r>
      <w:proofErr w:type="spellEnd"/>
      <w:r w:rsidRPr="00B66EF4">
        <w:rPr>
          <w:szCs w:val="28"/>
        </w:rPr>
        <w:t xml:space="preserve"> </w:t>
      </w:r>
      <w:proofErr w:type="spellStart"/>
      <w:r w:rsidRPr="00B66EF4">
        <w:rPr>
          <w:szCs w:val="28"/>
        </w:rPr>
        <w:t>үлкен</w:t>
      </w:r>
      <w:proofErr w:type="spellEnd"/>
      <w:r w:rsidRPr="00B66EF4">
        <w:rPr>
          <w:szCs w:val="28"/>
        </w:rPr>
        <w:t xml:space="preserve"> – 0,23 </w:t>
      </w:r>
      <w:proofErr w:type="spellStart"/>
      <w:r w:rsidRPr="00B66EF4">
        <w:rPr>
          <w:szCs w:val="28"/>
        </w:rPr>
        <w:t>бірлік</w:t>
      </w:r>
      <w:proofErr w:type="spellEnd"/>
      <w:r w:rsidRPr="00B66EF4">
        <w:rPr>
          <w:szCs w:val="28"/>
        </w:rPr>
        <w:t>) (2</w:t>
      </w:r>
      <w:r w:rsidR="005C69F2">
        <w:rPr>
          <w:szCs w:val="28"/>
          <w:lang w:val="kk-KZ"/>
        </w:rPr>
        <w:t>8</w:t>
      </w:r>
      <w:r>
        <w:rPr>
          <w:szCs w:val="28"/>
          <w:lang w:val="kk-KZ"/>
        </w:rPr>
        <w:t>-</w:t>
      </w:r>
      <w:proofErr w:type="spellStart"/>
      <w:r w:rsidRPr="00B66EF4">
        <w:rPr>
          <w:szCs w:val="28"/>
        </w:rPr>
        <w:t>кесте</w:t>
      </w:r>
      <w:proofErr w:type="spellEnd"/>
      <w:r w:rsidRPr="00B66EF4">
        <w:rPr>
          <w:szCs w:val="28"/>
        </w:rPr>
        <w:t>)</w:t>
      </w:r>
      <w:r w:rsidR="00A03C4F" w:rsidRPr="00323B69">
        <w:rPr>
          <w:szCs w:val="28"/>
        </w:rPr>
        <w:t>.</w:t>
      </w:r>
    </w:p>
    <w:p w14:paraId="615B449E" w14:textId="77777777" w:rsidR="00A03C4F" w:rsidRDefault="00A03C4F" w:rsidP="00A03C4F">
      <w:pPr>
        <w:pStyle w:val="01"/>
        <w:widowControl w:val="0"/>
        <w:spacing w:line="240" w:lineRule="auto"/>
        <w:ind w:firstLine="709"/>
        <w:rPr>
          <w:szCs w:val="28"/>
          <w:lang w:val="kk-KZ"/>
        </w:rPr>
      </w:pPr>
    </w:p>
    <w:p w14:paraId="72A0BC51" w14:textId="77777777" w:rsidR="002F0E3A" w:rsidRDefault="002F0E3A" w:rsidP="00A03C4F">
      <w:pPr>
        <w:pStyle w:val="01"/>
        <w:widowControl w:val="0"/>
        <w:spacing w:line="240" w:lineRule="auto"/>
        <w:ind w:firstLine="709"/>
        <w:rPr>
          <w:szCs w:val="28"/>
          <w:lang w:val="kk-KZ"/>
        </w:rPr>
      </w:pPr>
    </w:p>
    <w:p w14:paraId="1B65637E" w14:textId="77777777" w:rsidR="002F0E3A" w:rsidRPr="002F0E3A" w:rsidRDefault="002F0E3A" w:rsidP="00A03C4F">
      <w:pPr>
        <w:pStyle w:val="01"/>
        <w:widowControl w:val="0"/>
        <w:spacing w:line="240" w:lineRule="auto"/>
        <w:ind w:firstLine="709"/>
        <w:rPr>
          <w:szCs w:val="28"/>
          <w:lang w:val="kk-KZ"/>
        </w:rPr>
      </w:pPr>
    </w:p>
    <w:p w14:paraId="05645E75" w14:textId="24E70DC5" w:rsidR="00A03C4F" w:rsidRPr="002F0E3A" w:rsidRDefault="002D638C" w:rsidP="00A03C4F">
      <w:pPr>
        <w:pStyle w:val="01"/>
        <w:spacing w:line="240" w:lineRule="auto"/>
        <w:rPr>
          <w:bCs w:val="0"/>
          <w:szCs w:val="28"/>
          <w:lang w:val="kk-KZ"/>
        </w:rPr>
      </w:pPr>
      <w:r w:rsidRPr="002D638C">
        <w:rPr>
          <w:bCs w:val="0"/>
          <w:szCs w:val="28"/>
          <w:lang w:val="kk-KZ"/>
        </w:rPr>
        <w:t>К</w:t>
      </w:r>
      <w:r w:rsidR="00B66EF4" w:rsidRPr="002F0E3A">
        <w:rPr>
          <w:bCs w:val="0"/>
          <w:szCs w:val="28"/>
          <w:lang w:val="kk-KZ"/>
        </w:rPr>
        <w:t>есте</w:t>
      </w:r>
      <w:r w:rsidRPr="002D638C">
        <w:rPr>
          <w:bCs w:val="0"/>
          <w:szCs w:val="28"/>
          <w:lang w:val="kk-KZ"/>
        </w:rPr>
        <w:t xml:space="preserve"> 2</w:t>
      </w:r>
      <w:r w:rsidR="005C69F2">
        <w:rPr>
          <w:bCs w:val="0"/>
          <w:szCs w:val="28"/>
          <w:lang w:val="kk-KZ"/>
        </w:rPr>
        <w:t>8</w:t>
      </w:r>
      <w:r w:rsidRPr="002D638C">
        <w:rPr>
          <w:bCs w:val="0"/>
          <w:szCs w:val="28"/>
          <w:lang w:val="kk-KZ"/>
        </w:rPr>
        <w:t xml:space="preserve"> </w:t>
      </w:r>
      <w:r w:rsidRPr="002F0E3A">
        <w:rPr>
          <w:bCs w:val="0"/>
          <w:lang w:val="kk-KZ"/>
        </w:rPr>
        <w:t>–</w:t>
      </w:r>
      <w:r w:rsidRPr="002D638C">
        <w:rPr>
          <w:bCs w:val="0"/>
          <w:lang w:val="kk-KZ"/>
        </w:rPr>
        <w:t xml:space="preserve"> </w:t>
      </w:r>
      <w:r w:rsidR="007000CA" w:rsidRPr="002F0E3A">
        <w:rPr>
          <w:bCs w:val="0"/>
          <w:szCs w:val="28"/>
          <w:lang w:val="kk-KZ"/>
        </w:rPr>
        <w:t xml:space="preserve">Мүмкіндіктер </w:t>
      </w:r>
      <w:r w:rsidR="00B66EF4" w:rsidRPr="002F0E3A">
        <w:rPr>
          <w:bCs w:val="0"/>
          <w:szCs w:val="28"/>
          <w:lang w:val="kk-KZ"/>
        </w:rPr>
        <w:t>мен қауіптер (PEST мәліметтері бойынша)</w:t>
      </w:r>
    </w:p>
    <w:p w14:paraId="38BADA18" w14:textId="77777777" w:rsidR="002D638C" w:rsidRPr="002F0E3A" w:rsidRDefault="002D638C" w:rsidP="00A03C4F">
      <w:pPr>
        <w:pStyle w:val="01"/>
        <w:spacing w:line="240" w:lineRule="auto"/>
        <w:rPr>
          <w:bCs w:val="0"/>
          <w:sz w:val="16"/>
          <w:szCs w:val="16"/>
          <w:lang w:val="kk-KZ"/>
        </w:rPr>
      </w:pPr>
    </w:p>
    <w:tbl>
      <w:tblPr>
        <w:tblStyle w:val="afa"/>
        <w:tblW w:w="0" w:type="auto"/>
        <w:tblInd w:w="108" w:type="dxa"/>
        <w:tblLook w:val="04A0" w:firstRow="1" w:lastRow="0" w:firstColumn="1" w:lastColumn="0" w:noHBand="0" w:noVBand="1"/>
      </w:tblPr>
      <w:tblGrid>
        <w:gridCol w:w="851"/>
        <w:gridCol w:w="6946"/>
        <w:gridCol w:w="1724"/>
      </w:tblGrid>
      <w:tr w:rsidR="00A03C4F" w:rsidRPr="00323B69" w14:paraId="7CCC4B2A" w14:textId="77777777" w:rsidTr="002F0E3A">
        <w:tc>
          <w:tcPr>
            <w:tcW w:w="7797" w:type="dxa"/>
            <w:gridSpan w:val="2"/>
          </w:tcPr>
          <w:p w14:paraId="7688680C" w14:textId="168A69A6" w:rsidR="00A03C4F" w:rsidRPr="002D638C" w:rsidRDefault="00B66EF4" w:rsidP="00AE2F91">
            <w:pPr>
              <w:pStyle w:val="01"/>
              <w:widowControl w:val="0"/>
              <w:spacing w:before="80" w:after="80" w:line="240" w:lineRule="auto"/>
              <w:ind w:left="-57" w:right="-57"/>
              <w:jc w:val="center"/>
              <w:rPr>
                <w:sz w:val="24"/>
                <w:szCs w:val="24"/>
                <w:lang w:val="kk-KZ"/>
              </w:rPr>
            </w:pPr>
            <w:r w:rsidRPr="002D638C">
              <w:rPr>
                <w:sz w:val="24"/>
                <w:szCs w:val="24"/>
                <w:lang w:val="kk-KZ"/>
              </w:rPr>
              <w:t>Мүмкіндіктер</w:t>
            </w:r>
          </w:p>
        </w:tc>
        <w:tc>
          <w:tcPr>
            <w:tcW w:w="1724" w:type="dxa"/>
          </w:tcPr>
          <w:p w14:paraId="6A0C8161" w14:textId="19E18F16" w:rsidR="00A03C4F" w:rsidRPr="002D638C" w:rsidRDefault="00B66EF4" w:rsidP="00AE2F91">
            <w:pPr>
              <w:pStyle w:val="01"/>
              <w:widowControl w:val="0"/>
              <w:spacing w:line="230" w:lineRule="auto"/>
              <w:ind w:left="-57" w:right="-57"/>
              <w:jc w:val="center"/>
              <w:rPr>
                <w:sz w:val="24"/>
                <w:szCs w:val="24"/>
              </w:rPr>
            </w:pPr>
            <w:proofErr w:type="spellStart"/>
            <w:r w:rsidRPr="002D638C">
              <w:rPr>
                <w:sz w:val="24"/>
                <w:szCs w:val="24"/>
              </w:rPr>
              <w:t>Өлшенген</w:t>
            </w:r>
            <w:proofErr w:type="spellEnd"/>
            <w:r w:rsidRPr="002D638C">
              <w:rPr>
                <w:sz w:val="24"/>
                <w:szCs w:val="24"/>
              </w:rPr>
              <w:t xml:space="preserve"> </w:t>
            </w:r>
            <w:proofErr w:type="spellStart"/>
            <w:r w:rsidRPr="002D638C">
              <w:rPr>
                <w:sz w:val="24"/>
                <w:szCs w:val="24"/>
              </w:rPr>
              <w:t>баға</w:t>
            </w:r>
            <w:proofErr w:type="spellEnd"/>
          </w:p>
        </w:tc>
      </w:tr>
      <w:tr w:rsidR="00A03C4F" w:rsidRPr="00323B69" w14:paraId="4EE6016B" w14:textId="77777777" w:rsidTr="002F0E3A">
        <w:tc>
          <w:tcPr>
            <w:tcW w:w="851" w:type="dxa"/>
            <w:vAlign w:val="center"/>
          </w:tcPr>
          <w:p w14:paraId="446C7DCC" w14:textId="77777777" w:rsidR="00A03C4F" w:rsidRPr="002D638C" w:rsidRDefault="00A03C4F" w:rsidP="00AE2F91">
            <w:pPr>
              <w:ind w:left="-57" w:right="-57"/>
              <w:jc w:val="center"/>
              <w:rPr>
                <w:spacing w:val="-4"/>
                <w:sz w:val="24"/>
                <w:szCs w:val="24"/>
              </w:rPr>
            </w:pPr>
            <w:r w:rsidRPr="002D638C">
              <w:rPr>
                <w:spacing w:val="-4"/>
                <w:sz w:val="24"/>
                <w:szCs w:val="24"/>
              </w:rPr>
              <w:t>Е4</w:t>
            </w:r>
          </w:p>
        </w:tc>
        <w:tc>
          <w:tcPr>
            <w:tcW w:w="6946" w:type="dxa"/>
            <w:vAlign w:val="center"/>
          </w:tcPr>
          <w:p w14:paraId="1122D88C" w14:textId="77CB7F2E" w:rsidR="00A03C4F" w:rsidRPr="002D638C" w:rsidRDefault="00B66EF4" w:rsidP="00AE2F91">
            <w:pPr>
              <w:ind w:left="-57" w:right="-57"/>
              <w:rPr>
                <w:spacing w:val="-4"/>
                <w:sz w:val="24"/>
                <w:szCs w:val="24"/>
              </w:rPr>
            </w:pPr>
            <w:proofErr w:type="spellStart"/>
            <w:r w:rsidRPr="002D638C">
              <w:rPr>
                <w:color w:val="000000"/>
                <w:spacing w:val="-4"/>
                <w:sz w:val="24"/>
                <w:szCs w:val="24"/>
                <w:lang w:eastAsia="en-US"/>
              </w:rPr>
              <w:t>Қазақстандағы</w:t>
            </w:r>
            <w:proofErr w:type="spellEnd"/>
            <w:r w:rsidRPr="002D638C">
              <w:rPr>
                <w:color w:val="000000"/>
                <w:spacing w:val="-4"/>
                <w:sz w:val="24"/>
                <w:szCs w:val="24"/>
                <w:lang w:eastAsia="en-US"/>
              </w:rPr>
              <w:t xml:space="preserve"> бизнес-</w:t>
            </w:r>
            <w:proofErr w:type="spellStart"/>
            <w:r w:rsidRPr="002D638C">
              <w:rPr>
                <w:color w:val="000000"/>
                <w:spacing w:val="-4"/>
                <w:sz w:val="24"/>
                <w:szCs w:val="24"/>
                <w:lang w:eastAsia="en-US"/>
              </w:rPr>
              <w:t>ахуалды</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жақсарту</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үрдісі</w:t>
            </w:r>
            <w:proofErr w:type="spellEnd"/>
          </w:p>
        </w:tc>
        <w:tc>
          <w:tcPr>
            <w:tcW w:w="1724" w:type="dxa"/>
            <w:vAlign w:val="center"/>
          </w:tcPr>
          <w:p w14:paraId="00DA39BF" w14:textId="77777777" w:rsidR="00A03C4F" w:rsidRPr="002D638C" w:rsidRDefault="00A03C4F" w:rsidP="00AE2F91">
            <w:pPr>
              <w:jc w:val="center"/>
              <w:rPr>
                <w:color w:val="000000"/>
                <w:sz w:val="24"/>
                <w:szCs w:val="24"/>
              </w:rPr>
            </w:pPr>
            <w:r w:rsidRPr="002D638C">
              <w:rPr>
                <w:color w:val="000000"/>
                <w:sz w:val="24"/>
                <w:szCs w:val="24"/>
              </w:rPr>
              <w:t>+0,46</w:t>
            </w:r>
          </w:p>
        </w:tc>
      </w:tr>
      <w:tr w:rsidR="00A03C4F" w:rsidRPr="00323B69" w14:paraId="677794A9" w14:textId="77777777" w:rsidTr="002F0E3A">
        <w:tc>
          <w:tcPr>
            <w:tcW w:w="851" w:type="dxa"/>
            <w:vAlign w:val="center"/>
          </w:tcPr>
          <w:p w14:paraId="68D14614" w14:textId="77777777" w:rsidR="00A03C4F" w:rsidRPr="002D638C" w:rsidRDefault="00A03C4F" w:rsidP="00AE2F91">
            <w:pPr>
              <w:ind w:left="-57" w:right="-57"/>
              <w:jc w:val="center"/>
              <w:rPr>
                <w:spacing w:val="-4"/>
                <w:sz w:val="24"/>
                <w:szCs w:val="24"/>
              </w:rPr>
            </w:pPr>
            <w:r w:rsidRPr="002D638C">
              <w:rPr>
                <w:spacing w:val="-4"/>
                <w:sz w:val="24"/>
                <w:szCs w:val="24"/>
                <w:lang w:val="en-US"/>
              </w:rPr>
              <w:t>T</w:t>
            </w:r>
            <w:r w:rsidRPr="002D638C">
              <w:rPr>
                <w:spacing w:val="-4"/>
                <w:sz w:val="24"/>
                <w:szCs w:val="24"/>
              </w:rPr>
              <w:t>1</w:t>
            </w:r>
          </w:p>
        </w:tc>
        <w:tc>
          <w:tcPr>
            <w:tcW w:w="6946" w:type="dxa"/>
            <w:vAlign w:val="center"/>
          </w:tcPr>
          <w:p w14:paraId="3F7A5B43" w14:textId="7AD9EB9D" w:rsidR="00A03C4F" w:rsidRPr="002D638C" w:rsidRDefault="00B66EF4" w:rsidP="00AE2F91">
            <w:pPr>
              <w:ind w:left="-57" w:right="-57"/>
              <w:rPr>
                <w:color w:val="000000"/>
                <w:spacing w:val="-4"/>
                <w:sz w:val="24"/>
                <w:szCs w:val="24"/>
                <w:lang w:eastAsia="en-US"/>
              </w:rPr>
            </w:pPr>
            <w:proofErr w:type="spellStart"/>
            <w:r w:rsidRPr="002D638C">
              <w:rPr>
                <w:color w:val="000000"/>
                <w:spacing w:val="-4"/>
                <w:sz w:val="24"/>
                <w:szCs w:val="24"/>
                <w:lang w:eastAsia="en-US"/>
              </w:rPr>
              <w:t>Ақпараттық</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технологиялар</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саласындағы</w:t>
            </w:r>
            <w:proofErr w:type="spellEnd"/>
            <w:r w:rsidRPr="002D638C">
              <w:rPr>
                <w:color w:val="000000"/>
                <w:spacing w:val="-4"/>
                <w:sz w:val="24"/>
                <w:szCs w:val="24"/>
                <w:lang w:eastAsia="en-US"/>
              </w:rPr>
              <w:t xml:space="preserve"> ҒТП. </w:t>
            </w:r>
            <w:proofErr w:type="spellStart"/>
            <w:r w:rsidRPr="002D638C">
              <w:rPr>
                <w:color w:val="000000"/>
                <w:spacing w:val="-4"/>
                <w:sz w:val="24"/>
                <w:szCs w:val="24"/>
                <w:lang w:eastAsia="en-US"/>
              </w:rPr>
              <w:t>Нарықта</w:t>
            </w:r>
            <w:proofErr w:type="spellEnd"/>
            <w:r w:rsidRPr="002D638C">
              <w:rPr>
                <w:color w:val="000000"/>
                <w:spacing w:val="-4"/>
                <w:sz w:val="24"/>
                <w:szCs w:val="24"/>
                <w:lang w:eastAsia="en-US"/>
              </w:rPr>
              <w:t xml:space="preserve"> </w:t>
            </w:r>
            <w:r w:rsidRPr="002D638C">
              <w:rPr>
                <w:color w:val="000000"/>
                <w:spacing w:val="-4"/>
                <w:sz w:val="24"/>
                <w:szCs w:val="24"/>
                <w:lang w:val="kk-KZ" w:eastAsia="en-US"/>
              </w:rPr>
              <w:t>Ж</w:t>
            </w:r>
            <w:r w:rsidRPr="002D638C">
              <w:rPr>
                <w:color w:val="000000"/>
                <w:spacing w:val="-4"/>
                <w:sz w:val="24"/>
                <w:szCs w:val="24"/>
                <w:lang w:eastAsia="en-US"/>
              </w:rPr>
              <w:t xml:space="preserve">ББ </w:t>
            </w:r>
            <w:proofErr w:type="spellStart"/>
            <w:r w:rsidRPr="002D638C">
              <w:rPr>
                <w:color w:val="000000"/>
                <w:spacing w:val="-4"/>
                <w:sz w:val="24"/>
                <w:szCs w:val="24"/>
                <w:lang w:eastAsia="en-US"/>
              </w:rPr>
              <w:t>автоматтандыру</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бойынша</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ұсыныстардың</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болуы</w:t>
            </w:r>
            <w:proofErr w:type="spellEnd"/>
          </w:p>
        </w:tc>
        <w:tc>
          <w:tcPr>
            <w:tcW w:w="1724" w:type="dxa"/>
            <w:vAlign w:val="center"/>
          </w:tcPr>
          <w:p w14:paraId="540BE5B1" w14:textId="77777777" w:rsidR="00A03C4F" w:rsidRPr="002D638C" w:rsidRDefault="00A03C4F" w:rsidP="00AE2F91">
            <w:pPr>
              <w:jc w:val="center"/>
              <w:rPr>
                <w:color w:val="000000"/>
                <w:sz w:val="24"/>
                <w:szCs w:val="24"/>
              </w:rPr>
            </w:pPr>
            <w:r w:rsidRPr="002D638C">
              <w:rPr>
                <w:color w:val="000000"/>
                <w:sz w:val="24"/>
                <w:szCs w:val="24"/>
              </w:rPr>
              <w:t>+0,42</w:t>
            </w:r>
          </w:p>
        </w:tc>
      </w:tr>
      <w:tr w:rsidR="00A03C4F" w:rsidRPr="00323B69" w14:paraId="025ED36F" w14:textId="77777777" w:rsidTr="002F0E3A">
        <w:tc>
          <w:tcPr>
            <w:tcW w:w="851" w:type="dxa"/>
            <w:vAlign w:val="center"/>
          </w:tcPr>
          <w:p w14:paraId="718EFDAB" w14:textId="77777777" w:rsidR="00A03C4F" w:rsidRPr="002D638C" w:rsidRDefault="00A03C4F" w:rsidP="00AE2F91">
            <w:pPr>
              <w:ind w:left="-57" w:right="-57"/>
              <w:jc w:val="center"/>
              <w:rPr>
                <w:spacing w:val="-4"/>
                <w:sz w:val="24"/>
                <w:szCs w:val="24"/>
              </w:rPr>
            </w:pPr>
            <w:r w:rsidRPr="002D638C">
              <w:rPr>
                <w:spacing w:val="-4"/>
                <w:sz w:val="24"/>
                <w:szCs w:val="24"/>
                <w:lang w:val="en-US"/>
              </w:rPr>
              <w:t>T2</w:t>
            </w:r>
          </w:p>
        </w:tc>
        <w:tc>
          <w:tcPr>
            <w:tcW w:w="6946" w:type="dxa"/>
            <w:vAlign w:val="center"/>
          </w:tcPr>
          <w:p w14:paraId="15A68701" w14:textId="22C70589" w:rsidR="00A03C4F" w:rsidRPr="002D638C" w:rsidRDefault="00B66EF4" w:rsidP="00AE2F91">
            <w:pPr>
              <w:ind w:left="-57" w:right="-57"/>
              <w:rPr>
                <w:color w:val="000000"/>
                <w:spacing w:val="-4"/>
                <w:sz w:val="24"/>
                <w:szCs w:val="24"/>
                <w:lang w:eastAsia="en-US"/>
              </w:rPr>
            </w:pPr>
            <w:r w:rsidRPr="002D638C">
              <w:rPr>
                <w:color w:val="000000"/>
                <w:spacing w:val="-4"/>
                <w:sz w:val="24"/>
                <w:szCs w:val="24"/>
                <w:lang w:eastAsia="en-US"/>
              </w:rPr>
              <w:t xml:space="preserve">ҚР </w:t>
            </w:r>
            <w:proofErr w:type="spellStart"/>
            <w:r w:rsidRPr="002D638C">
              <w:rPr>
                <w:color w:val="000000"/>
                <w:spacing w:val="-4"/>
                <w:sz w:val="24"/>
                <w:szCs w:val="24"/>
                <w:lang w:eastAsia="en-US"/>
              </w:rPr>
              <w:t>мемлекеттік</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органдарында</w:t>
            </w:r>
            <w:proofErr w:type="spellEnd"/>
            <w:r w:rsidRPr="002D638C">
              <w:rPr>
                <w:color w:val="000000"/>
                <w:spacing w:val="-4"/>
                <w:sz w:val="24"/>
                <w:szCs w:val="24"/>
                <w:lang w:eastAsia="en-US"/>
              </w:rPr>
              <w:t xml:space="preserve"> BSC, KPI, NPM, SCRUM </w:t>
            </w:r>
            <w:proofErr w:type="spellStart"/>
            <w:r w:rsidRPr="002D638C">
              <w:rPr>
                <w:color w:val="000000"/>
                <w:spacing w:val="-4"/>
                <w:sz w:val="24"/>
                <w:szCs w:val="24"/>
                <w:lang w:eastAsia="en-US"/>
              </w:rPr>
              <w:t>сияқты</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технологияларды</w:t>
            </w:r>
            <w:proofErr w:type="spellEnd"/>
            <w:r w:rsidRPr="002D638C">
              <w:rPr>
                <w:color w:val="000000"/>
                <w:spacing w:val="-4"/>
                <w:sz w:val="24"/>
                <w:szCs w:val="24"/>
                <w:lang w:eastAsia="en-US"/>
              </w:rPr>
              <w:t xml:space="preserve"> дамыту </w:t>
            </w:r>
            <w:proofErr w:type="spellStart"/>
            <w:r w:rsidRPr="002D638C">
              <w:rPr>
                <w:color w:val="000000"/>
                <w:spacing w:val="-4"/>
                <w:sz w:val="24"/>
                <w:szCs w:val="24"/>
                <w:lang w:eastAsia="en-US"/>
              </w:rPr>
              <w:t>тәжірибесі</w:t>
            </w:r>
            <w:proofErr w:type="spellEnd"/>
          </w:p>
        </w:tc>
        <w:tc>
          <w:tcPr>
            <w:tcW w:w="1724" w:type="dxa"/>
            <w:vAlign w:val="center"/>
          </w:tcPr>
          <w:p w14:paraId="3095EAD6" w14:textId="77777777" w:rsidR="00A03C4F" w:rsidRPr="002D638C" w:rsidRDefault="00A03C4F" w:rsidP="00AE2F91">
            <w:pPr>
              <w:jc w:val="center"/>
              <w:rPr>
                <w:color w:val="000000"/>
                <w:sz w:val="24"/>
                <w:szCs w:val="24"/>
              </w:rPr>
            </w:pPr>
            <w:r w:rsidRPr="002D638C">
              <w:rPr>
                <w:color w:val="000000"/>
                <w:sz w:val="24"/>
                <w:szCs w:val="24"/>
              </w:rPr>
              <w:t>+0,39</w:t>
            </w:r>
          </w:p>
        </w:tc>
      </w:tr>
      <w:tr w:rsidR="00A03C4F" w:rsidRPr="00323B69" w14:paraId="30B7B8E3" w14:textId="77777777" w:rsidTr="002F0E3A">
        <w:tc>
          <w:tcPr>
            <w:tcW w:w="851" w:type="dxa"/>
            <w:vAlign w:val="center"/>
          </w:tcPr>
          <w:p w14:paraId="0AE20BF0" w14:textId="77777777" w:rsidR="00A03C4F" w:rsidRPr="002D638C" w:rsidRDefault="00A03C4F" w:rsidP="00AE2F91">
            <w:pPr>
              <w:ind w:left="-57" w:right="-57"/>
              <w:jc w:val="center"/>
              <w:rPr>
                <w:spacing w:val="-4"/>
                <w:sz w:val="24"/>
                <w:szCs w:val="24"/>
              </w:rPr>
            </w:pPr>
            <w:r w:rsidRPr="002D638C">
              <w:rPr>
                <w:spacing w:val="-4"/>
                <w:sz w:val="24"/>
                <w:szCs w:val="24"/>
                <w:lang w:val="en-US"/>
              </w:rPr>
              <w:t>T3</w:t>
            </w:r>
          </w:p>
        </w:tc>
        <w:tc>
          <w:tcPr>
            <w:tcW w:w="6946" w:type="dxa"/>
            <w:vAlign w:val="center"/>
          </w:tcPr>
          <w:p w14:paraId="1CF0BC07" w14:textId="31F9FA1C" w:rsidR="00A03C4F" w:rsidRPr="002D638C" w:rsidRDefault="00B66EF4" w:rsidP="00AE2F91">
            <w:pPr>
              <w:ind w:left="-57" w:right="-57"/>
              <w:rPr>
                <w:sz w:val="24"/>
                <w:szCs w:val="24"/>
              </w:rPr>
            </w:pPr>
            <w:proofErr w:type="spellStart"/>
            <w:r w:rsidRPr="002D638C">
              <w:rPr>
                <w:sz w:val="24"/>
                <w:szCs w:val="24"/>
              </w:rPr>
              <w:t>Интернеттің</w:t>
            </w:r>
            <w:proofErr w:type="spellEnd"/>
            <w:r w:rsidRPr="002D638C">
              <w:rPr>
                <w:sz w:val="24"/>
                <w:szCs w:val="24"/>
              </w:rPr>
              <w:t xml:space="preserve"> </w:t>
            </w:r>
            <w:proofErr w:type="spellStart"/>
            <w:r w:rsidRPr="002D638C">
              <w:rPr>
                <w:sz w:val="24"/>
                <w:szCs w:val="24"/>
              </w:rPr>
              <w:t>танымалдылығының</w:t>
            </w:r>
            <w:proofErr w:type="spellEnd"/>
            <w:r w:rsidRPr="002D638C">
              <w:rPr>
                <w:sz w:val="24"/>
                <w:szCs w:val="24"/>
              </w:rPr>
              <w:t xml:space="preserve"> </w:t>
            </w:r>
            <w:proofErr w:type="spellStart"/>
            <w:r w:rsidRPr="002D638C">
              <w:rPr>
                <w:sz w:val="24"/>
                <w:szCs w:val="24"/>
              </w:rPr>
              <w:t>артуы</w:t>
            </w:r>
            <w:proofErr w:type="spellEnd"/>
            <w:r w:rsidRPr="002D638C">
              <w:rPr>
                <w:sz w:val="24"/>
                <w:szCs w:val="24"/>
              </w:rPr>
              <w:t>. АТ-</w:t>
            </w:r>
            <w:proofErr w:type="spellStart"/>
            <w:r w:rsidRPr="002D638C">
              <w:rPr>
                <w:sz w:val="24"/>
                <w:szCs w:val="24"/>
              </w:rPr>
              <w:t>ны</w:t>
            </w:r>
            <w:proofErr w:type="spellEnd"/>
            <w:r w:rsidRPr="002D638C">
              <w:rPr>
                <w:sz w:val="24"/>
                <w:szCs w:val="24"/>
              </w:rPr>
              <w:t xml:space="preserve"> </w:t>
            </w:r>
            <w:proofErr w:type="spellStart"/>
            <w:r w:rsidRPr="002D638C">
              <w:rPr>
                <w:sz w:val="24"/>
                <w:szCs w:val="24"/>
              </w:rPr>
              <w:t>танымал</w:t>
            </w:r>
            <w:proofErr w:type="spellEnd"/>
            <w:r w:rsidRPr="002D638C">
              <w:rPr>
                <w:sz w:val="24"/>
                <w:szCs w:val="24"/>
              </w:rPr>
              <w:t xml:space="preserve"> </w:t>
            </w:r>
            <w:proofErr w:type="spellStart"/>
            <w:r w:rsidRPr="002D638C">
              <w:rPr>
                <w:sz w:val="24"/>
                <w:szCs w:val="24"/>
              </w:rPr>
              <w:t>ету</w:t>
            </w:r>
            <w:proofErr w:type="spellEnd"/>
          </w:p>
        </w:tc>
        <w:tc>
          <w:tcPr>
            <w:tcW w:w="1724" w:type="dxa"/>
            <w:vAlign w:val="center"/>
          </w:tcPr>
          <w:p w14:paraId="5A6A07BD" w14:textId="77777777" w:rsidR="00A03C4F" w:rsidRPr="002D638C" w:rsidRDefault="00A03C4F" w:rsidP="00AE2F91">
            <w:pPr>
              <w:jc w:val="center"/>
              <w:rPr>
                <w:color w:val="000000"/>
                <w:sz w:val="24"/>
                <w:szCs w:val="24"/>
              </w:rPr>
            </w:pPr>
            <w:r w:rsidRPr="002D638C">
              <w:rPr>
                <w:color w:val="000000"/>
                <w:sz w:val="24"/>
                <w:szCs w:val="24"/>
              </w:rPr>
              <w:t>+0,38</w:t>
            </w:r>
          </w:p>
        </w:tc>
      </w:tr>
      <w:tr w:rsidR="00A03C4F" w:rsidRPr="00323B69" w14:paraId="558067E8" w14:textId="77777777" w:rsidTr="002F0E3A">
        <w:tc>
          <w:tcPr>
            <w:tcW w:w="7797" w:type="dxa"/>
            <w:gridSpan w:val="2"/>
          </w:tcPr>
          <w:p w14:paraId="133CA8BF" w14:textId="252E133A" w:rsidR="00A03C4F" w:rsidRPr="002D638C" w:rsidRDefault="00B66EF4" w:rsidP="00AE2F91">
            <w:pPr>
              <w:pStyle w:val="01"/>
              <w:widowControl w:val="0"/>
              <w:spacing w:before="80" w:after="80" w:line="240" w:lineRule="auto"/>
              <w:ind w:left="-57" w:right="-57"/>
              <w:jc w:val="center"/>
              <w:rPr>
                <w:sz w:val="24"/>
                <w:szCs w:val="24"/>
                <w:lang w:val="kk-KZ"/>
              </w:rPr>
            </w:pPr>
            <w:r w:rsidRPr="002D638C">
              <w:rPr>
                <w:sz w:val="24"/>
                <w:szCs w:val="24"/>
                <w:lang w:val="kk-KZ"/>
              </w:rPr>
              <w:t>Қауіп-қатерлер</w:t>
            </w:r>
          </w:p>
        </w:tc>
        <w:tc>
          <w:tcPr>
            <w:tcW w:w="1724" w:type="dxa"/>
          </w:tcPr>
          <w:p w14:paraId="1922576B" w14:textId="1433B12A" w:rsidR="00A03C4F" w:rsidRPr="002D638C" w:rsidRDefault="007121E7" w:rsidP="00AE2F91">
            <w:pPr>
              <w:pStyle w:val="01"/>
              <w:widowControl w:val="0"/>
              <w:spacing w:line="230" w:lineRule="auto"/>
              <w:ind w:left="-57" w:right="-57"/>
              <w:jc w:val="center"/>
              <w:rPr>
                <w:sz w:val="24"/>
                <w:szCs w:val="24"/>
              </w:rPr>
            </w:pPr>
            <w:proofErr w:type="spellStart"/>
            <w:r w:rsidRPr="002D638C">
              <w:rPr>
                <w:sz w:val="24"/>
                <w:szCs w:val="24"/>
              </w:rPr>
              <w:t>Өлшенген</w:t>
            </w:r>
            <w:proofErr w:type="spellEnd"/>
            <w:r w:rsidRPr="002D638C">
              <w:rPr>
                <w:sz w:val="24"/>
                <w:szCs w:val="24"/>
              </w:rPr>
              <w:t xml:space="preserve"> </w:t>
            </w:r>
            <w:proofErr w:type="spellStart"/>
            <w:r w:rsidRPr="002D638C">
              <w:rPr>
                <w:sz w:val="24"/>
                <w:szCs w:val="24"/>
              </w:rPr>
              <w:t>баға</w:t>
            </w:r>
            <w:proofErr w:type="spellEnd"/>
          </w:p>
        </w:tc>
      </w:tr>
      <w:tr w:rsidR="00A03C4F" w:rsidRPr="00323B69" w14:paraId="39BA59E8" w14:textId="77777777" w:rsidTr="002F0E3A">
        <w:tc>
          <w:tcPr>
            <w:tcW w:w="851" w:type="dxa"/>
            <w:vAlign w:val="center"/>
          </w:tcPr>
          <w:p w14:paraId="3A1F066C" w14:textId="77777777" w:rsidR="00A03C4F" w:rsidRPr="002D638C" w:rsidRDefault="00A03C4F" w:rsidP="00AE2F91">
            <w:pPr>
              <w:ind w:left="-57" w:right="-57"/>
              <w:jc w:val="center"/>
              <w:rPr>
                <w:rFonts w:eastAsia="Symbol" w:cs="Symbol"/>
                <w:spacing w:val="-4"/>
                <w:sz w:val="24"/>
                <w:szCs w:val="24"/>
                <w:lang w:val="en-US"/>
              </w:rPr>
            </w:pPr>
            <w:r w:rsidRPr="002D638C">
              <w:rPr>
                <w:spacing w:val="-4"/>
                <w:sz w:val="24"/>
                <w:szCs w:val="24"/>
              </w:rPr>
              <w:t>Р1</w:t>
            </w:r>
          </w:p>
        </w:tc>
        <w:tc>
          <w:tcPr>
            <w:tcW w:w="6946" w:type="dxa"/>
            <w:vAlign w:val="center"/>
          </w:tcPr>
          <w:p w14:paraId="53464097" w14:textId="7B86AE06" w:rsidR="00A03C4F" w:rsidRPr="002D638C" w:rsidRDefault="007121E7" w:rsidP="00AE2F91">
            <w:pPr>
              <w:ind w:left="-57" w:right="-57"/>
              <w:rPr>
                <w:color w:val="000000"/>
                <w:sz w:val="24"/>
                <w:szCs w:val="24"/>
                <w:lang w:val="en-US" w:eastAsia="en-US"/>
              </w:rPr>
            </w:pPr>
            <w:proofErr w:type="spellStart"/>
            <w:r w:rsidRPr="002D638C">
              <w:rPr>
                <w:spacing w:val="-4"/>
                <w:sz w:val="24"/>
                <w:szCs w:val="24"/>
              </w:rPr>
              <w:t>Тұрақсыз</w:t>
            </w:r>
            <w:proofErr w:type="spellEnd"/>
            <w:r w:rsidRPr="002D638C">
              <w:rPr>
                <w:spacing w:val="-4"/>
                <w:sz w:val="24"/>
                <w:szCs w:val="24"/>
                <w:lang w:val="en-US"/>
              </w:rPr>
              <w:t>-</w:t>
            </w:r>
            <w:proofErr w:type="spellStart"/>
            <w:r w:rsidRPr="002D638C">
              <w:rPr>
                <w:spacing w:val="-4"/>
                <w:sz w:val="24"/>
                <w:szCs w:val="24"/>
              </w:rPr>
              <w:t>экономикалық</w:t>
            </w:r>
            <w:proofErr w:type="spellEnd"/>
            <w:r w:rsidRPr="002D638C">
              <w:rPr>
                <w:spacing w:val="-4"/>
                <w:sz w:val="24"/>
                <w:szCs w:val="24"/>
                <w:lang w:val="en-US"/>
              </w:rPr>
              <w:t>-</w:t>
            </w:r>
            <w:proofErr w:type="spellStart"/>
            <w:r w:rsidRPr="002D638C">
              <w:rPr>
                <w:spacing w:val="-4"/>
                <w:sz w:val="24"/>
                <w:szCs w:val="24"/>
              </w:rPr>
              <w:t>саяси</w:t>
            </w:r>
            <w:proofErr w:type="spellEnd"/>
            <w:r w:rsidRPr="002D638C">
              <w:rPr>
                <w:spacing w:val="-4"/>
                <w:sz w:val="24"/>
                <w:szCs w:val="24"/>
                <w:lang w:val="en-US"/>
              </w:rPr>
              <w:t xml:space="preserve"> </w:t>
            </w:r>
            <w:r w:rsidRPr="002D638C">
              <w:rPr>
                <w:spacing w:val="-4"/>
                <w:sz w:val="24"/>
                <w:szCs w:val="24"/>
              </w:rPr>
              <w:t>жағдай</w:t>
            </w:r>
            <w:r w:rsidRPr="002D638C">
              <w:rPr>
                <w:spacing w:val="-4"/>
                <w:sz w:val="24"/>
                <w:szCs w:val="24"/>
                <w:lang w:val="en-US"/>
              </w:rPr>
              <w:t xml:space="preserve"> </w:t>
            </w:r>
            <w:proofErr w:type="spellStart"/>
            <w:r w:rsidRPr="002D638C">
              <w:rPr>
                <w:spacing w:val="-4"/>
                <w:sz w:val="24"/>
                <w:szCs w:val="24"/>
              </w:rPr>
              <w:t>өзгерістер</w:t>
            </w:r>
            <w:proofErr w:type="spellEnd"/>
            <w:r w:rsidRPr="002D638C">
              <w:rPr>
                <w:spacing w:val="-4"/>
                <w:sz w:val="24"/>
                <w:szCs w:val="24"/>
                <w:lang w:val="en-US"/>
              </w:rPr>
              <w:t xml:space="preserve"> </w:t>
            </w:r>
            <w:r w:rsidRPr="002D638C">
              <w:rPr>
                <w:spacing w:val="-4"/>
                <w:sz w:val="24"/>
                <w:szCs w:val="24"/>
              </w:rPr>
              <w:t>мен</w:t>
            </w:r>
            <w:r w:rsidRPr="002D638C">
              <w:rPr>
                <w:spacing w:val="-4"/>
                <w:sz w:val="24"/>
                <w:szCs w:val="24"/>
                <w:lang w:val="en-US"/>
              </w:rPr>
              <w:t xml:space="preserve"> </w:t>
            </w:r>
            <w:proofErr w:type="spellStart"/>
            <w:r w:rsidRPr="002D638C">
              <w:rPr>
                <w:spacing w:val="-4"/>
                <w:sz w:val="24"/>
                <w:szCs w:val="24"/>
              </w:rPr>
              <w:t>инвестициялардан</w:t>
            </w:r>
            <w:proofErr w:type="spellEnd"/>
            <w:r w:rsidRPr="002D638C">
              <w:rPr>
                <w:spacing w:val="-4"/>
                <w:sz w:val="24"/>
                <w:szCs w:val="24"/>
                <w:lang w:val="en-US"/>
              </w:rPr>
              <w:t xml:space="preserve"> </w:t>
            </w:r>
            <w:proofErr w:type="spellStart"/>
            <w:r w:rsidRPr="002D638C">
              <w:rPr>
                <w:spacing w:val="-4"/>
                <w:sz w:val="24"/>
                <w:szCs w:val="24"/>
              </w:rPr>
              <w:t>қаржылық</w:t>
            </w:r>
            <w:proofErr w:type="spellEnd"/>
            <w:r w:rsidRPr="002D638C">
              <w:rPr>
                <w:spacing w:val="-4"/>
                <w:sz w:val="24"/>
                <w:szCs w:val="24"/>
                <w:lang w:val="en-US"/>
              </w:rPr>
              <w:t xml:space="preserve"> </w:t>
            </w:r>
            <w:proofErr w:type="spellStart"/>
            <w:r w:rsidRPr="002D638C">
              <w:rPr>
                <w:spacing w:val="-4"/>
                <w:sz w:val="24"/>
                <w:szCs w:val="24"/>
              </w:rPr>
              <w:t>шығын</w:t>
            </w:r>
            <w:proofErr w:type="spellEnd"/>
            <w:r w:rsidRPr="002D638C">
              <w:rPr>
                <w:spacing w:val="-4"/>
                <w:sz w:val="24"/>
                <w:szCs w:val="24"/>
                <w:lang w:val="en-US"/>
              </w:rPr>
              <w:t xml:space="preserve"> </w:t>
            </w:r>
            <w:proofErr w:type="spellStart"/>
            <w:r w:rsidRPr="002D638C">
              <w:rPr>
                <w:spacing w:val="-4"/>
                <w:sz w:val="24"/>
                <w:szCs w:val="24"/>
              </w:rPr>
              <w:t>тәуекелдерін</w:t>
            </w:r>
            <w:proofErr w:type="spellEnd"/>
            <w:r w:rsidRPr="002D638C">
              <w:rPr>
                <w:spacing w:val="-4"/>
                <w:sz w:val="24"/>
                <w:szCs w:val="24"/>
                <w:lang w:val="en-US"/>
              </w:rPr>
              <w:t xml:space="preserve"> </w:t>
            </w:r>
            <w:proofErr w:type="spellStart"/>
            <w:r w:rsidRPr="002D638C">
              <w:rPr>
                <w:spacing w:val="-4"/>
                <w:sz w:val="24"/>
                <w:szCs w:val="24"/>
              </w:rPr>
              <w:t>тудырады</w:t>
            </w:r>
            <w:proofErr w:type="spellEnd"/>
          </w:p>
        </w:tc>
        <w:tc>
          <w:tcPr>
            <w:tcW w:w="1724" w:type="dxa"/>
            <w:vAlign w:val="center"/>
          </w:tcPr>
          <w:p w14:paraId="4928B526" w14:textId="77777777" w:rsidR="00A03C4F" w:rsidRPr="002D638C" w:rsidRDefault="00A03C4F" w:rsidP="00AE2F91">
            <w:pPr>
              <w:jc w:val="center"/>
              <w:rPr>
                <w:color w:val="000000"/>
                <w:sz w:val="24"/>
                <w:szCs w:val="24"/>
              </w:rPr>
            </w:pPr>
            <w:r w:rsidRPr="002D638C">
              <w:rPr>
                <w:color w:val="000000"/>
                <w:sz w:val="24"/>
                <w:szCs w:val="24"/>
              </w:rPr>
              <w:t>-0,46</w:t>
            </w:r>
          </w:p>
        </w:tc>
      </w:tr>
      <w:tr w:rsidR="00A03C4F" w:rsidRPr="00323B69" w14:paraId="2A982CB8" w14:textId="77777777" w:rsidTr="002F0E3A">
        <w:tc>
          <w:tcPr>
            <w:tcW w:w="851" w:type="dxa"/>
            <w:vAlign w:val="center"/>
          </w:tcPr>
          <w:p w14:paraId="3D17F0B9" w14:textId="77777777" w:rsidR="00A03C4F" w:rsidRPr="002D638C" w:rsidRDefault="00A03C4F" w:rsidP="00AE2F91">
            <w:pPr>
              <w:ind w:left="-57" w:right="-57"/>
              <w:jc w:val="center"/>
              <w:rPr>
                <w:rFonts w:eastAsia="Symbol" w:cs="Symbol"/>
                <w:spacing w:val="-4"/>
                <w:sz w:val="24"/>
                <w:szCs w:val="24"/>
              </w:rPr>
            </w:pPr>
            <w:r w:rsidRPr="002D638C">
              <w:rPr>
                <w:spacing w:val="-4"/>
                <w:sz w:val="24"/>
                <w:szCs w:val="24"/>
              </w:rPr>
              <w:t>Е1</w:t>
            </w:r>
          </w:p>
        </w:tc>
        <w:tc>
          <w:tcPr>
            <w:tcW w:w="6946" w:type="dxa"/>
            <w:vAlign w:val="center"/>
          </w:tcPr>
          <w:p w14:paraId="5A7AC212" w14:textId="66E5788F" w:rsidR="00A03C4F" w:rsidRPr="002D638C" w:rsidRDefault="007121E7" w:rsidP="00AE2F91">
            <w:pPr>
              <w:ind w:left="-57" w:right="-57"/>
              <w:rPr>
                <w:color w:val="000000"/>
                <w:spacing w:val="-4"/>
                <w:sz w:val="24"/>
                <w:szCs w:val="24"/>
                <w:lang w:eastAsia="en-US"/>
              </w:rPr>
            </w:pPr>
            <w:proofErr w:type="spellStart"/>
            <w:r w:rsidRPr="002D638C">
              <w:rPr>
                <w:color w:val="000000"/>
                <w:spacing w:val="-4"/>
                <w:sz w:val="24"/>
                <w:szCs w:val="24"/>
                <w:lang w:eastAsia="en-US"/>
              </w:rPr>
              <w:t>Экономикадағы</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дағдарыстық</w:t>
            </w:r>
            <w:proofErr w:type="spellEnd"/>
            <w:r w:rsidRPr="002D638C">
              <w:rPr>
                <w:color w:val="000000"/>
                <w:spacing w:val="-4"/>
                <w:sz w:val="24"/>
                <w:szCs w:val="24"/>
                <w:lang w:eastAsia="en-US"/>
              </w:rPr>
              <w:t xml:space="preserve"> </w:t>
            </w:r>
            <w:proofErr w:type="spellStart"/>
            <w:r w:rsidRPr="002D638C">
              <w:rPr>
                <w:color w:val="000000"/>
                <w:spacing w:val="-4"/>
                <w:sz w:val="24"/>
                <w:szCs w:val="24"/>
                <w:lang w:eastAsia="en-US"/>
              </w:rPr>
              <w:t>құбылыстар</w:t>
            </w:r>
            <w:proofErr w:type="spellEnd"/>
          </w:p>
        </w:tc>
        <w:tc>
          <w:tcPr>
            <w:tcW w:w="1724" w:type="dxa"/>
            <w:vAlign w:val="center"/>
          </w:tcPr>
          <w:p w14:paraId="327416B7" w14:textId="77777777" w:rsidR="00A03C4F" w:rsidRPr="002D638C" w:rsidRDefault="00A03C4F" w:rsidP="00AE2F91">
            <w:pPr>
              <w:jc w:val="center"/>
              <w:rPr>
                <w:color w:val="000000"/>
                <w:sz w:val="24"/>
                <w:szCs w:val="24"/>
              </w:rPr>
            </w:pPr>
            <w:r w:rsidRPr="002D638C">
              <w:rPr>
                <w:color w:val="000000"/>
                <w:sz w:val="24"/>
                <w:szCs w:val="24"/>
              </w:rPr>
              <w:t>-0,41</w:t>
            </w:r>
          </w:p>
        </w:tc>
      </w:tr>
      <w:tr w:rsidR="00A03C4F" w:rsidRPr="00323B69" w14:paraId="65781268" w14:textId="77777777" w:rsidTr="002F0E3A">
        <w:tc>
          <w:tcPr>
            <w:tcW w:w="851" w:type="dxa"/>
            <w:vAlign w:val="center"/>
          </w:tcPr>
          <w:p w14:paraId="2AF85833" w14:textId="77777777" w:rsidR="00A03C4F" w:rsidRPr="002D638C" w:rsidRDefault="00A03C4F" w:rsidP="00AE2F91">
            <w:pPr>
              <w:ind w:left="-57" w:right="-57"/>
              <w:jc w:val="center"/>
              <w:rPr>
                <w:rFonts w:eastAsia="Symbol" w:cs="Symbol"/>
                <w:spacing w:val="-4"/>
                <w:sz w:val="24"/>
                <w:szCs w:val="24"/>
              </w:rPr>
            </w:pPr>
            <w:r w:rsidRPr="002D638C">
              <w:rPr>
                <w:spacing w:val="-4"/>
                <w:sz w:val="24"/>
                <w:szCs w:val="24"/>
                <w:lang w:val="en-US"/>
              </w:rPr>
              <w:t>S1</w:t>
            </w:r>
          </w:p>
        </w:tc>
        <w:tc>
          <w:tcPr>
            <w:tcW w:w="6946" w:type="dxa"/>
            <w:vAlign w:val="center"/>
          </w:tcPr>
          <w:p w14:paraId="145C6FB3" w14:textId="040CDACB" w:rsidR="00A03C4F" w:rsidRPr="002D638C" w:rsidRDefault="007121E7" w:rsidP="00AE2F91">
            <w:pPr>
              <w:ind w:left="-57" w:right="-57"/>
              <w:rPr>
                <w:color w:val="000000"/>
                <w:sz w:val="24"/>
                <w:szCs w:val="24"/>
                <w:lang w:eastAsia="en-US"/>
              </w:rPr>
            </w:pPr>
            <w:proofErr w:type="spellStart"/>
            <w:r w:rsidRPr="002D638C">
              <w:rPr>
                <w:spacing w:val="-4"/>
                <w:sz w:val="24"/>
                <w:szCs w:val="24"/>
              </w:rPr>
              <w:t>Қызметкерлердің</w:t>
            </w:r>
            <w:proofErr w:type="spellEnd"/>
            <w:r w:rsidRPr="002D638C">
              <w:rPr>
                <w:spacing w:val="-4"/>
                <w:sz w:val="24"/>
                <w:szCs w:val="24"/>
              </w:rPr>
              <w:t xml:space="preserve"> </w:t>
            </w:r>
            <w:proofErr w:type="spellStart"/>
            <w:r w:rsidRPr="002D638C">
              <w:rPr>
                <w:spacing w:val="-4"/>
                <w:sz w:val="24"/>
                <w:szCs w:val="24"/>
              </w:rPr>
              <w:t>әлеуметтік</w:t>
            </w:r>
            <w:proofErr w:type="spellEnd"/>
            <w:r w:rsidRPr="002D638C">
              <w:rPr>
                <w:spacing w:val="-4"/>
                <w:sz w:val="24"/>
                <w:szCs w:val="24"/>
              </w:rPr>
              <w:t xml:space="preserve"> </w:t>
            </w:r>
            <w:proofErr w:type="spellStart"/>
            <w:r w:rsidRPr="002D638C">
              <w:rPr>
                <w:spacing w:val="-4"/>
                <w:sz w:val="24"/>
                <w:szCs w:val="24"/>
              </w:rPr>
              <w:t>сұраныстарының</w:t>
            </w:r>
            <w:proofErr w:type="spellEnd"/>
            <w:r w:rsidRPr="002D638C">
              <w:rPr>
                <w:spacing w:val="-4"/>
                <w:sz w:val="24"/>
                <w:szCs w:val="24"/>
              </w:rPr>
              <w:t xml:space="preserve"> </w:t>
            </w:r>
            <w:proofErr w:type="spellStart"/>
            <w:r w:rsidRPr="002D638C">
              <w:rPr>
                <w:spacing w:val="-4"/>
                <w:sz w:val="24"/>
                <w:szCs w:val="24"/>
              </w:rPr>
              <w:t>өсуі</w:t>
            </w:r>
            <w:proofErr w:type="spellEnd"/>
            <w:r w:rsidRPr="002D638C">
              <w:rPr>
                <w:spacing w:val="-4"/>
                <w:sz w:val="24"/>
                <w:szCs w:val="24"/>
              </w:rPr>
              <w:t xml:space="preserve"> </w:t>
            </w:r>
            <w:proofErr w:type="spellStart"/>
            <w:r w:rsidRPr="002D638C">
              <w:rPr>
                <w:spacing w:val="-4"/>
                <w:sz w:val="24"/>
                <w:szCs w:val="24"/>
              </w:rPr>
              <w:t>Кадрлық</w:t>
            </w:r>
            <w:proofErr w:type="spellEnd"/>
            <w:r w:rsidRPr="002D638C">
              <w:rPr>
                <w:spacing w:val="-4"/>
                <w:sz w:val="24"/>
                <w:szCs w:val="24"/>
              </w:rPr>
              <w:t xml:space="preserve"> </w:t>
            </w:r>
            <w:proofErr w:type="spellStart"/>
            <w:r w:rsidRPr="002D638C">
              <w:rPr>
                <w:spacing w:val="-4"/>
                <w:sz w:val="24"/>
                <w:szCs w:val="24"/>
              </w:rPr>
              <w:t>тәуекел</w:t>
            </w:r>
            <w:proofErr w:type="spellEnd"/>
            <w:r w:rsidR="002F0E3A">
              <w:rPr>
                <w:spacing w:val="-4"/>
                <w:sz w:val="24"/>
                <w:szCs w:val="24"/>
                <w:lang w:val="kk-KZ"/>
              </w:rPr>
              <w:t xml:space="preserve"> </w:t>
            </w:r>
            <w:proofErr w:type="spellStart"/>
            <w:r w:rsidRPr="002D638C">
              <w:rPr>
                <w:spacing w:val="-4"/>
                <w:sz w:val="24"/>
                <w:szCs w:val="24"/>
              </w:rPr>
              <w:t>дерді</w:t>
            </w:r>
            <w:proofErr w:type="spellEnd"/>
            <w:r w:rsidRPr="002D638C">
              <w:rPr>
                <w:spacing w:val="-4"/>
                <w:sz w:val="24"/>
                <w:szCs w:val="24"/>
              </w:rPr>
              <w:t xml:space="preserve"> </w:t>
            </w:r>
            <w:proofErr w:type="spellStart"/>
            <w:r w:rsidRPr="002D638C">
              <w:rPr>
                <w:spacing w:val="-4"/>
                <w:sz w:val="24"/>
                <w:szCs w:val="24"/>
              </w:rPr>
              <w:t>арттырады</w:t>
            </w:r>
            <w:proofErr w:type="spellEnd"/>
            <w:r w:rsidRPr="002D638C">
              <w:rPr>
                <w:spacing w:val="-4"/>
                <w:sz w:val="24"/>
                <w:szCs w:val="24"/>
              </w:rPr>
              <w:t xml:space="preserve"> және </w:t>
            </w:r>
            <w:proofErr w:type="spellStart"/>
            <w:r w:rsidRPr="002D638C">
              <w:rPr>
                <w:spacing w:val="-4"/>
                <w:sz w:val="24"/>
                <w:szCs w:val="24"/>
              </w:rPr>
              <w:t>тиісті</w:t>
            </w:r>
            <w:proofErr w:type="spellEnd"/>
            <w:r w:rsidRPr="002D638C">
              <w:rPr>
                <w:spacing w:val="-4"/>
                <w:sz w:val="24"/>
                <w:szCs w:val="24"/>
              </w:rPr>
              <w:t xml:space="preserve"> </w:t>
            </w:r>
            <w:proofErr w:type="spellStart"/>
            <w:r w:rsidRPr="002D638C">
              <w:rPr>
                <w:spacing w:val="-4"/>
                <w:sz w:val="24"/>
                <w:szCs w:val="24"/>
              </w:rPr>
              <w:t>ынталандыру</w:t>
            </w:r>
            <w:proofErr w:type="spellEnd"/>
            <w:r w:rsidRPr="002D638C">
              <w:rPr>
                <w:spacing w:val="-4"/>
                <w:sz w:val="24"/>
                <w:szCs w:val="24"/>
              </w:rPr>
              <w:t xml:space="preserve"> </w:t>
            </w:r>
            <w:proofErr w:type="spellStart"/>
            <w:r w:rsidRPr="002D638C">
              <w:rPr>
                <w:spacing w:val="-4"/>
                <w:sz w:val="24"/>
                <w:szCs w:val="24"/>
              </w:rPr>
              <w:t>жүйесін</w:t>
            </w:r>
            <w:proofErr w:type="spellEnd"/>
            <w:r w:rsidRPr="002D638C">
              <w:rPr>
                <w:spacing w:val="-4"/>
                <w:sz w:val="24"/>
                <w:szCs w:val="24"/>
              </w:rPr>
              <w:t xml:space="preserve"> </w:t>
            </w:r>
            <w:proofErr w:type="spellStart"/>
            <w:r w:rsidRPr="002D638C">
              <w:rPr>
                <w:spacing w:val="-4"/>
                <w:sz w:val="24"/>
                <w:szCs w:val="24"/>
              </w:rPr>
              <w:t>қажет</w:t>
            </w:r>
            <w:proofErr w:type="spellEnd"/>
            <w:r w:rsidRPr="002D638C">
              <w:rPr>
                <w:spacing w:val="-4"/>
                <w:sz w:val="24"/>
                <w:szCs w:val="24"/>
              </w:rPr>
              <w:t xml:space="preserve"> </w:t>
            </w:r>
            <w:proofErr w:type="spellStart"/>
            <w:r w:rsidRPr="002D638C">
              <w:rPr>
                <w:spacing w:val="-4"/>
                <w:sz w:val="24"/>
                <w:szCs w:val="24"/>
              </w:rPr>
              <w:t>етеді</w:t>
            </w:r>
            <w:proofErr w:type="spellEnd"/>
          </w:p>
        </w:tc>
        <w:tc>
          <w:tcPr>
            <w:tcW w:w="1724" w:type="dxa"/>
            <w:vAlign w:val="center"/>
          </w:tcPr>
          <w:p w14:paraId="3935F155" w14:textId="77777777" w:rsidR="00A03C4F" w:rsidRPr="002D638C" w:rsidRDefault="00A03C4F" w:rsidP="00AE2F91">
            <w:pPr>
              <w:jc w:val="center"/>
              <w:rPr>
                <w:color w:val="000000"/>
                <w:sz w:val="24"/>
                <w:szCs w:val="24"/>
              </w:rPr>
            </w:pPr>
            <w:r w:rsidRPr="002D638C">
              <w:rPr>
                <w:color w:val="000000"/>
                <w:sz w:val="24"/>
                <w:szCs w:val="24"/>
              </w:rPr>
              <w:t>-0,37</w:t>
            </w:r>
          </w:p>
        </w:tc>
      </w:tr>
      <w:tr w:rsidR="00A03C4F" w:rsidRPr="00323B69" w14:paraId="7045E399" w14:textId="77777777" w:rsidTr="002D638C">
        <w:tc>
          <w:tcPr>
            <w:tcW w:w="9521" w:type="dxa"/>
            <w:gridSpan w:val="3"/>
          </w:tcPr>
          <w:p w14:paraId="4A671964" w14:textId="0BD964D8" w:rsidR="00A03C4F" w:rsidRPr="00C81841" w:rsidRDefault="00C81841" w:rsidP="002F0E3A">
            <w:pPr>
              <w:ind w:firstLine="601"/>
              <w:jc w:val="both"/>
              <w:rPr>
                <w:color w:val="000000"/>
                <w:sz w:val="24"/>
                <w:szCs w:val="24"/>
              </w:rPr>
            </w:pPr>
            <w:proofErr w:type="spellStart"/>
            <w:r w:rsidRPr="00C81841">
              <w:rPr>
                <w:spacing w:val="-4"/>
                <w:sz w:val="24"/>
                <w:szCs w:val="24"/>
              </w:rPr>
              <w:t>Ескерт</w:t>
            </w:r>
            <w:proofErr w:type="spellEnd"/>
            <w:r w:rsidRPr="00C81841">
              <w:rPr>
                <w:spacing w:val="-4"/>
                <w:sz w:val="24"/>
                <w:szCs w:val="24"/>
                <w:lang w:val="kk-KZ"/>
              </w:rPr>
              <w:t xml:space="preserve">у </w:t>
            </w:r>
            <w:r w:rsidRPr="00C81841">
              <w:rPr>
                <w:sz w:val="24"/>
                <w:szCs w:val="24"/>
              </w:rPr>
              <w:t>–</w:t>
            </w:r>
            <w:r w:rsidRPr="00C81841">
              <w:rPr>
                <w:spacing w:val="-4"/>
                <w:sz w:val="24"/>
                <w:szCs w:val="24"/>
              </w:rPr>
              <w:t xml:space="preserve"> </w:t>
            </w:r>
            <w:r w:rsidRPr="00C81841">
              <w:rPr>
                <w:rStyle w:val="rynqvb"/>
                <w:sz w:val="24"/>
                <w:szCs w:val="24"/>
                <w:lang w:val="kk-KZ"/>
              </w:rPr>
              <w:t>Сауалнама нәтижелері бойынша автор құрастырған</w:t>
            </w:r>
          </w:p>
        </w:tc>
      </w:tr>
    </w:tbl>
    <w:p w14:paraId="44394F5B" w14:textId="77777777" w:rsidR="00A03C4F" w:rsidRPr="00323B69" w:rsidRDefault="00A03C4F" w:rsidP="00A03C4F">
      <w:pPr>
        <w:pStyle w:val="affff9"/>
        <w:spacing w:line="240" w:lineRule="auto"/>
      </w:pPr>
    </w:p>
    <w:p w14:paraId="65A629C0" w14:textId="17B6D3B7" w:rsidR="00A03C4F" w:rsidRPr="00323B69" w:rsidRDefault="007121E7" w:rsidP="00A03C4F">
      <w:pPr>
        <w:pStyle w:val="affff9"/>
        <w:spacing w:line="240" w:lineRule="auto"/>
      </w:pPr>
      <w:proofErr w:type="spellStart"/>
      <w:r w:rsidRPr="007121E7">
        <w:t>Факторлардың</w:t>
      </w:r>
      <w:proofErr w:type="spellEnd"/>
      <w:r w:rsidRPr="007121E7">
        <w:t xml:space="preserve"> (</w:t>
      </w:r>
      <w:proofErr w:type="spellStart"/>
      <w:r w:rsidRPr="007121E7">
        <w:t>мүмкіндіктер</w:t>
      </w:r>
      <w:proofErr w:type="spellEnd"/>
      <w:r w:rsidRPr="007121E7">
        <w:t xml:space="preserve"> мен </w:t>
      </w:r>
      <w:proofErr w:type="spellStart"/>
      <w:r w:rsidRPr="007121E7">
        <w:t>қауіп</w:t>
      </w:r>
      <w:proofErr w:type="spellEnd"/>
      <w:r>
        <w:rPr>
          <w:lang w:val="kk-KZ"/>
        </w:rPr>
        <w:t>-қатерл</w:t>
      </w:r>
      <w:proofErr w:type="spellStart"/>
      <w:r w:rsidRPr="007121E7">
        <w:t>ердің</w:t>
      </w:r>
      <w:proofErr w:type="spellEnd"/>
      <w:r w:rsidRPr="007121E7">
        <w:t xml:space="preserve">) осы </w:t>
      </w:r>
      <w:proofErr w:type="spellStart"/>
      <w:r w:rsidRPr="007121E7">
        <w:t>тізбесі</w:t>
      </w:r>
      <w:proofErr w:type="spellEnd"/>
      <w:r w:rsidRPr="007121E7">
        <w:t xml:space="preserve"> SWOT-</w:t>
      </w:r>
      <w:proofErr w:type="spellStart"/>
      <w:r w:rsidRPr="007121E7">
        <w:t>талдауда</w:t>
      </w:r>
      <w:proofErr w:type="spellEnd"/>
      <w:r w:rsidRPr="007121E7">
        <w:t xml:space="preserve"> </w:t>
      </w:r>
      <w:proofErr w:type="spellStart"/>
      <w:r w:rsidRPr="007121E7">
        <w:t>пайдаланылатын</w:t>
      </w:r>
      <w:proofErr w:type="spellEnd"/>
      <w:r w:rsidRPr="007121E7">
        <w:t xml:space="preserve"> </w:t>
      </w:r>
      <w:proofErr w:type="spellStart"/>
      <w:r w:rsidRPr="007121E7">
        <w:t>болады</w:t>
      </w:r>
      <w:proofErr w:type="spellEnd"/>
      <w:r w:rsidR="00A03C4F" w:rsidRPr="00323B69">
        <w:t>.</w:t>
      </w:r>
    </w:p>
    <w:p w14:paraId="3EB90B6D" w14:textId="78244A73" w:rsidR="00A03C4F" w:rsidRPr="00323B69" w:rsidRDefault="007121E7" w:rsidP="00A03C4F">
      <w:pPr>
        <w:ind w:firstLine="709"/>
        <w:jc w:val="both"/>
        <w:rPr>
          <w:i/>
          <w:iCs/>
          <w:spacing w:val="-2"/>
        </w:rPr>
      </w:pPr>
      <w:proofErr w:type="spellStart"/>
      <w:r w:rsidRPr="007121E7">
        <w:rPr>
          <w:i/>
          <w:iCs/>
          <w:spacing w:val="-2"/>
        </w:rPr>
        <w:t>Мүдделі</w:t>
      </w:r>
      <w:proofErr w:type="spellEnd"/>
      <w:r w:rsidRPr="007121E7">
        <w:rPr>
          <w:i/>
          <w:iCs/>
          <w:spacing w:val="-2"/>
        </w:rPr>
        <w:t xml:space="preserve"> </w:t>
      </w:r>
      <w:proofErr w:type="spellStart"/>
      <w:r w:rsidRPr="007121E7">
        <w:rPr>
          <w:i/>
          <w:iCs/>
          <w:spacing w:val="-2"/>
        </w:rPr>
        <w:t>тараптарды</w:t>
      </w:r>
      <w:proofErr w:type="spellEnd"/>
      <w:r w:rsidRPr="007121E7">
        <w:rPr>
          <w:i/>
          <w:iCs/>
          <w:spacing w:val="-2"/>
        </w:rPr>
        <w:t xml:space="preserve"> </w:t>
      </w:r>
      <w:proofErr w:type="spellStart"/>
      <w:r w:rsidRPr="007121E7">
        <w:rPr>
          <w:i/>
          <w:iCs/>
          <w:spacing w:val="-2"/>
        </w:rPr>
        <w:t>талдау</w:t>
      </w:r>
      <w:proofErr w:type="spellEnd"/>
    </w:p>
    <w:p w14:paraId="5BF82A77" w14:textId="229B9589" w:rsidR="00A03C4F" w:rsidRPr="00C81841" w:rsidRDefault="007121E7" w:rsidP="00A03C4F">
      <w:pPr>
        <w:pStyle w:val="01"/>
        <w:widowControl w:val="0"/>
        <w:spacing w:line="240" w:lineRule="auto"/>
        <w:ind w:firstLine="709"/>
        <w:rPr>
          <w:color w:val="auto"/>
          <w:szCs w:val="28"/>
        </w:rPr>
      </w:pPr>
      <w:proofErr w:type="spellStart"/>
      <w:r w:rsidRPr="007121E7">
        <w:rPr>
          <w:szCs w:val="28"/>
        </w:rPr>
        <w:t>Талдаудың</w:t>
      </w:r>
      <w:proofErr w:type="spellEnd"/>
      <w:r w:rsidRPr="007121E7">
        <w:rPr>
          <w:szCs w:val="28"/>
        </w:rPr>
        <w:t xml:space="preserve"> </w:t>
      </w:r>
      <w:proofErr w:type="spellStart"/>
      <w:r w:rsidRPr="007121E7">
        <w:rPr>
          <w:szCs w:val="28"/>
        </w:rPr>
        <w:t>мақсаты</w:t>
      </w:r>
      <w:proofErr w:type="spellEnd"/>
      <w:r w:rsidRPr="007121E7">
        <w:rPr>
          <w:szCs w:val="28"/>
        </w:rPr>
        <w:t xml:space="preserve">: </w:t>
      </w:r>
      <w:r>
        <w:rPr>
          <w:szCs w:val="28"/>
          <w:lang w:val="kk-KZ"/>
        </w:rPr>
        <w:t>жақын</w:t>
      </w:r>
      <w:r w:rsidRPr="007121E7">
        <w:rPr>
          <w:szCs w:val="28"/>
        </w:rPr>
        <w:t xml:space="preserve"> орта </w:t>
      </w:r>
      <w:proofErr w:type="spellStart"/>
      <w:r w:rsidRPr="007121E7">
        <w:rPr>
          <w:szCs w:val="28"/>
        </w:rPr>
        <w:t>факторларының</w:t>
      </w:r>
      <w:proofErr w:type="spellEnd"/>
      <w:r w:rsidRPr="007121E7">
        <w:rPr>
          <w:szCs w:val="28"/>
        </w:rPr>
        <w:t xml:space="preserve"> </w:t>
      </w:r>
      <w:proofErr w:type="spellStart"/>
      <w:r w:rsidRPr="007121E7">
        <w:rPr>
          <w:szCs w:val="28"/>
        </w:rPr>
        <w:t>ішінде</w:t>
      </w:r>
      <w:proofErr w:type="spellEnd"/>
      <w:r w:rsidRPr="007121E7">
        <w:rPr>
          <w:szCs w:val="28"/>
        </w:rPr>
        <w:t xml:space="preserve"> ҚР </w:t>
      </w:r>
      <w:proofErr w:type="spellStart"/>
      <w:r w:rsidRPr="007121E7">
        <w:rPr>
          <w:szCs w:val="28"/>
        </w:rPr>
        <w:t>мемлекеттік</w:t>
      </w:r>
      <w:proofErr w:type="spellEnd"/>
      <w:r w:rsidRPr="007121E7">
        <w:rPr>
          <w:szCs w:val="28"/>
        </w:rPr>
        <w:t xml:space="preserve"> </w:t>
      </w:r>
      <w:proofErr w:type="spellStart"/>
      <w:r w:rsidRPr="007121E7">
        <w:rPr>
          <w:szCs w:val="28"/>
        </w:rPr>
        <w:t>органдарында</w:t>
      </w:r>
      <w:proofErr w:type="spellEnd"/>
      <w:r w:rsidRPr="007121E7">
        <w:rPr>
          <w:szCs w:val="28"/>
        </w:rPr>
        <w:t xml:space="preserve"> </w:t>
      </w:r>
      <w:r>
        <w:rPr>
          <w:szCs w:val="28"/>
          <w:lang w:val="kk-KZ"/>
        </w:rPr>
        <w:t>Ж</w:t>
      </w:r>
      <w:r w:rsidRPr="007121E7">
        <w:rPr>
          <w:szCs w:val="28"/>
        </w:rPr>
        <w:t xml:space="preserve">ББ </w:t>
      </w:r>
      <w:proofErr w:type="spellStart"/>
      <w:r w:rsidRPr="007121E7">
        <w:rPr>
          <w:szCs w:val="28"/>
        </w:rPr>
        <w:t>енгізу</w:t>
      </w:r>
      <w:proofErr w:type="spellEnd"/>
      <w:r w:rsidRPr="007121E7">
        <w:rPr>
          <w:szCs w:val="28"/>
        </w:rPr>
        <w:t xml:space="preserve"> бағдарламасына </w:t>
      </w:r>
      <w:proofErr w:type="spellStart"/>
      <w:r w:rsidRPr="007121E7">
        <w:rPr>
          <w:szCs w:val="28"/>
        </w:rPr>
        <w:t>әсер</w:t>
      </w:r>
      <w:proofErr w:type="spellEnd"/>
      <w:r w:rsidRPr="007121E7">
        <w:rPr>
          <w:szCs w:val="28"/>
        </w:rPr>
        <w:t xml:space="preserve"> </w:t>
      </w:r>
      <w:proofErr w:type="spellStart"/>
      <w:r w:rsidRPr="007121E7">
        <w:rPr>
          <w:szCs w:val="28"/>
        </w:rPr>
        <w:t>ететін</w:t>
      </w:r>
      <w:proofErr w:type="spellEnd"/>
      <w:r w:rsidRPr="007121E7">
        <w:rPr>
          <w:szCs w:val="28"/>
        </w:rPr>
        <w:t xml:space="preserve"> </w:t>
      </w:r>
      <w:proofErr w:type="spellStart"/>
      <w:r w:rsidRPr="007121E7">
        <w:rPr>
          <w:szCs w:val="28"/>
        </w:rPr>
        <w:t>маңызды</w:t>
      </w:r>
      <w:proofErr w:type="spellEnd"/>
      <w:r w:rsidRPr="007121E7">
        <w:rPr>
          <w:szCs w:val="28"/>
        </w:rPr>
        <w:t xml:space="preserve"> </w:t>
      </w:r>
      <w:proofErr w:type="spellStart"/>
      <w:r w:rsidRPr="007121E7">
        <w:rPr>
          <w:szCs w:val="28"/>
        </w:rPr>
        <w:t>факторларды</w:t>
      </w:r>
      <w:proofErr w:type="spellEnd"/>
      <w:r w:rsidRPr="007121E7">
        <w:rPr>
          <w:szCs w:val="28"/>
        </w:rPr>
        <w:t xml:space="preserve"> </w:t>
      </w:r>
      <w:proofErr w:type="spellStart"/>
      <w:r w:rsidRPr="007121E7">
        <w:rPr>
          <w:szCs w:val="28"/>
        </w:rPr>
        <w:t>анықтау</w:t>
      </w:r>
      <w:proofErr w:type="spellEnd"/>
      <w:r w:rsidRPr="007121E7">
        <w:rPr>
          <w:szCs w:val="28"/>
        </w:rPr>
        <w:t xml:space="preserve">. </w:t>
      </w:r>
      <w:proofErr w:type="spellStart"/>
      <w:r w:rsidRPr="007121E7">
        <w:rPr>
          <w:szCs w:val="28"/>
        </w:rPr>
        <w:t>Әрі</w:t>
      </w:r>
      <w:proofErr w:type="spellEnd"/>
      <w:r w:rsidRPr="007121E7">
        <w:rPr>
          <w:szCs w:val="28"/>
        </w:rPr>
        <w:t xml:space="preserve"> </w:t>
      </w:r>
      <w:proofErr w:type="spellStart"/>
      <w:r w:rsidRPr="007121E7">
        <w:rPr>
          <w:szCs w:val="28"/>
        </w:rPr>
        <w:t>қарай</w:t>
      </w:r>
      <w:proofErr w:type="spellEnd"/>
      <w:r w:rsidRPr="007121E7">
        <w:rPr>
          <w:szCs w:val="28"/>
        </w:rPr>
        <w:t xml:space="preserve">, </w:t>
      </w:r>
      <w:proofErr w:type="spellStart"/>
      <w:r w:rsidRPr="007121E7">
        <w:rPr>
          <w:szCs w:val="28"/>
        </w:rPr>
        <w:t>Стратегиялық</w:t>
      </w:r>
      <w:proofErr w:type="spellEnd"/>
      <w:r w:rsidRPr="007121E7">
        <w:rPr>
          <w:szCs w:val="28"/>
        </w:rPr>
        <w:t xml:space="preserve"> </w:t>
      </w:r>
      <w:proofErr w:type="spellStart"/>
      <w:r w:rsidRPr="007121E7">
        <w:rPr>
          <w:szCs w:val="28"/>
        </w:rPr>
        <w:t>талдау</w:t>
      </w:r>
      <w:proofErr w:type="spellEnd"/>
      <w:r w:rsidRPr="007121E7">
        <w:rPr>
          <w:szCs w:val="28"/>
        </w:rPr>
        <w:t xml:space="preserve"> </w:t>
      </w:r>
      <w:proofErr w:type="spellStart"/>
      <w:r w:rsidRPr="007121E7">
        <w:rPr>
          <w:szCs w:val="28"/>
        </w:rPr>
        <w:t>схемасына</w:t>
      </w:r>
      <w:proofErr w:type="spellEnd"/>
      <w:r w:rsidRPr="007121E7">
        <w:rPr>
          <w:szCs w:val="28"/>
        </w:rPr>
        <w:t xml:space="preserve"> </w:t>
      </w:r>
      <w:proofErr w:type="spellStart"/>
      <w:r w:rsidRPr="007121E7">
        <w:rPr>
          <w:szCs w:val="28"/>
        </w:rPr>
        <w:t>сәйкес</w:t>
      </w:r>
      <w:proofErr w:type="spellEnd"/>
      <w:r w:rsidRPr="007121E7">
        <w:rPr>
          <w:szCs w:val="28"/>
        </w:rPr>
        <w:t xml:space="preserve">, </w:t>
      </w:r>
      <w:proofErr w:type="spellStart"/>
      <w:r w:rsidRPr="007121E7">
        <w:rPr>
          <w:szCs w:val="28"/>
        </w:rPr>
        <w:t>бұл</w:t>
      </w:r>
      <w:proofErr w:type="spellEnd"/>
      <w:r w:rsidRPr="007121E7">
        <w:rPr>
          <w:szCs w:val="28"/>
        </w:rPr>
        <w:t xml:space="preserve"> </w:t>
      </w:r>
      <w:proofErr w:type="spellStart"/>
      <w:r w:rsidRPr="007121E7">
        <w:rPr>
          <w:szCs w:val="28"/>
        </w:rPr>
        <w:t>факторлар</w:t>
      </w:r>
      <w:proofErr w:type="spellEnd"/>
      <w:r w:rsidRPr="007121E7">
        <w:rPr>
          <w:szCs w:val="28"/>
        </w:rPr>
        <w:t xml:space="preserve"> </w:t>
      </w:r>
      <w:r w:rsidRPr="00C81841">
        <w:rPr>
          <w:color w:val="auto"/>
          <w:szCs w:val="28"/>
        </w:rPr>
        <w:t xml:space="preserve">SWOT </w:t>
      </w:r>
      <w:proofErr w:type="spellStart"/>
      <w:r w:rsidRPr="00C81841">
        <w:rPr>
          <w:color w:val="auto"/>
          <w:szCs w:val="28"/>
        </w:rPr>
        <w:t>матрицасында</w:t>
      </w:r>
      <w:proofErr w:type="spellEnd"/>
      <w:r w:rsidRPr="00C81841">
        <w:rPr>
          <w:color w:val="auto"/>
          <w:szCs w:val="28"/>
        </w:rPr>
        <w:t xml:space="preserve"> </w:t>
      </w:r>
      <w:proofErr w:type="spellStart"/>
      <w:r w:rsidRPr="00C81841">
        <w:rPr>
          <w:color w:val="auto"/>
          <w:szCs w:val="28"/>
        </w:rPr>
        <w:t>осындай</w:t>
      </w:r>
      <w:proofErr w:type="spellEnd"/>
      <w:r w:rsidRPr="00C81841">
        <w:rPr>
          <w:color w:val="auto"/>
          <w:szCs w:val="28"/>
        </w:rPr>
        <w:t xml:space="preserve"> </w:t>
      </w:r>
      <w:proofErr w:type="spellStart"/>
      <w:r w:rsidRPr="00C81841">
        <w:rPr>
          <w:color w:val="auto"/>
          <w:szCs w:val="28"/>
        </w:rPr>
        <w:t>бағдарламаның</w:t>
      </w:r>
      <w:proofErr w:type="spellEnd"/>
      <w:r w:rsidRPr="00C81841">
        <w:rPr>
          <w:color w:val="auto"/>
          <w:szCs w:val="28"/>
        </w:rPr>
        <w:t xml:space="preserve"> </w:t>
      </w:r>
      <w:proofErr w:type="spellStart"/>
      <w:r w:rsidRPr="00C81841">
        <w:rPr>
          <w:color w:val="auto"/>
          <w:szCs w:val="28"/>
        </w:rPr>
        <w:t>мүмкіндіктері</w:t>
      </w:r>
      <w:proofErr w:type="spellEnd"/>
      <w:r w:rsidRPr="00C81841">
        <w:rPr>
          <w:color w:val="auto"/>
          <w:szCs w:val="28"/>
        </w:rPr>
        <w:t xml:space="preserve"> мен </w:t>
      </w:r>
      <w:proofErr w:type="spellStart"/>
      <w:r w:rsidRPr="00C81841">
        <w:rPr>
          <w:color w:val="auto"/>
          <w:szCs w:val="28"/>
        </w:rPr>
        <w:t>қауіптері</w:t>
      </w:r>
      <w:proofErr w:type="spellEnd"/>
      <w:r w:rsidRPr="00C81841">
        <w:rPr>
          <w:color w:val="auto"/>
          <w:szCs w:val="28"/>
        </w:rPr>
        <w:t xml:space="preserve"> </w:t>
      </w:r>
      <w:proofErr w:type="spellStart"/>
      <w:r w:rsidRPr="00C81841">
        <w:rPr>
          <w:color w:val="auto"/>
          <w:szCs w:val="28"/>
        </w:rPr>
        <w:t>ретінде</w:t>
      </w:r>
      <w:proofErr w:type="spellEnd"/>
      <w:r w:rsidRPr="00C81841">
        <w:rPr>
          <w:color w:val="auto"/>
          <w:szCs w:val="28"/>
        </w:rPr>
        <w:t xml:space="preserve"> </w:t>
      </w:r>
      <w:proofErr w:type="spellStart"/>
      <w:r w:rsidRPr="00C81841">
        <w:rPr>
          <w:color w:val="auto"/>
          <w:szCs w:val="28"/>
        </w:rPr>
        <w:t>ескеріледі</w:t>
      </w:r>
      <w:proofErr w:type="spellEnd"/>
      <w:r w:rsidR="00A03C4F" w:rsidRPr="00C81841">
        <w:rPr>
          <w:color w:val="auto"/>
          <w:szCs w:val="28"/>
        </w:rPr>
        <w:t>.</w:t>
      </w:r>
    </w:p>
    <w:p w14:paraId="60E6FD8F" w14:textId="2CAA12B1" w:rsidR="007121E7" w:rsidRPr="007121E7" w:rsidRDefault="007121E7" w:rsidP="007121E7">
      <w:pPr>
        <w:pStyle w:val="01"/>
        <w:widowControl w:val="0"/>
        <w:spacing w:line="240" w:lineRule="auto"/>
        <w:ind w:firstLine="709"/>
        <w:rPr>
          <w:szCs w:val="28"/>
        </w:rPr>
      </w:pPr>
      <w:proofErr w:type="spellStart"/>
      <w:r w:rsidRPr="00C81841">
        <w:rPr>
          <w:color w:val="auto"/>
          <w:szCs w:val="28"/>
        </w:rPr>
        <w:t>Дәстүрлі</w:t>
      </w:r>
      <w:proofErr w:type="spellEnd"/>
      <w:r w:rsidRPr="00C81841">
        <w:rPr>
          <w:color w:val="auto"/>
          <w:szCs w:val="28"/>
        </w:rPr>
        <w:t xml:space="preserve"> </w:t>
      </w:r>
      <w:proofErr w:type="spellStart"/>
      <w:r w:rsidRPr="00C81841">
        <w:rPr>
          <w:color w:val="auto"/>
          <w:szCs w:val="28"/>
        </w:rPr>
        <w:t>Стратегиялық</w:t>
      </w:r>
      <w:proofErr w:type="spellEnd"/>
      <w:r w:rsidRPr="00C81841">
        <w:rPr>
          <w:color w:val="auto"/>
          <w:szCs w:val="28"/>
        </w:rPr>
        <w:t xml:space="preserve"> </w:t>
      </w:r>
      <w:proofErr w:type="spellStart"/>
      <w:r w:rsidRPr="00C81841">
        <w:rPr>
          <w:color w:val="auto"/>
          <w:szCs w:val="28"/>
        </w:rPr>
        <w:t>талдау</w:t>
      </w:r>
      <w:proofErr w:type="spellEnd"/>
      <w:r w:rsidRPr="00C81841">
        <w:rPr>
          <w:color w:val="auto"/>
          <w:szCs w:val="28"/>
        </w:rPr>
        <w:t xml:space="preserve"> </w:t>
      </w:r>
      <w:proofErr w:type="spellStart"/>
      <w:r w:rsidRPr="00C81841">
        <w:rPr>
          <w:color w:val="auto"/>
          <w:szCs w:val="28"/>
        </w:rPr>
        <w:t>схемасына</w:t>
      </w:r>
      <w:proofErr w:type="spellEnd"/>
      <w:r w:rsidRPr="00C81841">
        <w:rPr>
          <w:color w:val="auto"/>
          <w:szCs w:val="28"/>
        </w:rPr>
        <w:t xml:space="preserve"> </w:t>
      </w:r>
      <w:proofErr w:type="spellStart"/>
      <w:r w:rsidRPr="00C81841">
        <w:rPr>
          <w:color w:val="auto"/>
          <w:szCs w:val="28"/>
        </w:rPr>
        <w:t>сәйкес</w:t>
      </w:r>
      <w:proofErr w:type="spellEnd"/>
      <w:r w:rsidRPr="00C81841">
        <w:rPr>
          <w:color w:val="auto"/>
          <w:szCs w:val="28"/>
        </w:rPr>
        <w:t xml:space="preserve"> [</w:t>
      </w:r>
      <w:r w:rsidR="00B9137F" w:rsidRPr="00C81841">
        <w:rPr>
          <w:color w:val="auto"/>
          <w:szCs w:val="28"/>
          <w:lang w:val="kk-KZ"/>
        </w:rPr>
        <w:t>12</w:t>
      </w:r>
      <w:r w:rsidR="00765AC8" w:rsidRPr="00C81841">
        <w:rPr>
          <w:color w:val="auto"/>
          <w:szCs w:val="28"/>
          <w:lang w:val="kk-KZ"/>
        </w:rPr>
        <w:t>9</w:t>
      </w:r>
      <w:r w:rsidR="004F6ECC" w:rsidRPr="00C81841">
        <w:rPr>
          <w:color w:val="auto"/>
          <w:szCs w:val="28"/>
          <w:lang w:val="kk-KZ"/>
        </w:rPr>
        <w:t>, с. 87</w:t>
      </w:r>
      <w:r w:rsidRPr="00C81841">
        <w:rPr>
          <w:color w:val="auto"/>
          <w:szCs w:val="28"/>
        </w:rPr>
        <w:t xml:space="preserve">] </w:t>
      </w:r>
      <w:r w:rsidRPr="00C81841">
        <w:rPr>
          <w:color w:val="auto"/>
          <w:szCs w:val="28"/>
          <w:lang w:val="kk-KZ"/>
        </w:rPr>
        <w:t>«</w:t>
      </w:r>
      <w:proofErr w:type="spellStart"/>
      <w:r w:rsidRPr="00C81841">
        <w:rPr>
          <w:color w:val="auto"/>
          <w:szCs w:val="28"/>
        </w:rPr>
        <w:t>Портердің</w:t>
      </w:r>
      <w:proofErr w:type="spellEnd"/>
      <w:r w:rsidRPr="00C81841">
        <w:rPr>
          <w:color w:val="auto"/>
          <w:szCs w:val="28"/>
        </w:rPr>
        <w:t xml:space="preserve"> бес </w:t>
      </w:r>
      <w:proofErr w:type="spellStart"/>
      <w:r w:rsidRPr="00C81841">
        <w:rPr>
          <w:color w:val="auto"/>
          <w:szCs w:val="28"/>
        </w:rPr>
        <w:t>Күшін</w:t>
      </w:r>
      <w:proofErr w:type="spellEnd"/>
      <w:r w:rsidRPr="00C81841">
        <w:rPr>
          <w:color w:val="auto"/>
          <w:szCs w:val="28"/>
        </w:rPr>
        <w:t xml:space="preserve"> </w:t>
      </w:r>
      <w:proofErr w:type="spellStart"/>
      <w:r w:rsidRPr="00C81841">
        <w:rPr>
          <w:color w:val="auto"/>
          <w:szCs w:val="28"/>
        </w:rPr>
        <w:t>талдау</w:t>
      </w:r>
      <w:proofErr w:type="spellEnd"/>
      <w:r w:rsidRPr="00C81841">
        <w:rPr>
          <w:color w:val="auto"/>
          <w:szCs w:val="28"/>
          <w:lang w:val="kk-KZ"/>
        </w:rPr>
        <w:t xml:space="preserve">» </w:t>
      </w:r>
      <w:proofErr w:type="spellStart"/>
      <w:r w:rsidRPr="00C81841">
        <w:rPr>
          <w:color w:val="auto"/>
          <w:szCs w:val="28"/>
        </w:rPr>
        <w:t>әдісі</w:t>
      </w:r>
      <w:proofErr w:type="spellEnd"/>
      <w:r w:rsidRPr="00C81841">
        <w:rPr>
          <w:color w:val="auto"/>
          <w:szCs w:val="28"/>
        </w:rPr>
        <w:t xml:space="preserve"> </w:t>
      </w:r>
      <w:r w:rsidR="0088676B" w:rsidRPr="00C81841">
        <w:rPr>
          <w:color w:val="auto"/>
          <w:szCs w:val="28"/>
          <w:lang w:val="kk-KZ"/>
        </w:rPr>
        <w:t>жақын</w:t>
      </w:r>
      <w:r w:rsidRPr="00C81841">
        <w:rPr>
          <w:color w:val="auto"/>
          <w:szCs w:val="28"/>
        </w:rPr>
        <w:t xml:space="preserve"> орта </w:t>
      </w:r>
      <w:proofErr w:type="spellStart"/>
      <w:r w:rsidRPr="00C81841">
        <w:rPr>
          <w:color w:val="auto"/>
          <w:szCs w:val="28"/>
        </w:rPr>
        <w:t>факторларын</w:t>
      </w:r>
      <w:proofErr w:type="spellEnd"/>
      <w:r w:rsidRPr="00C81841">
        <w:rPr>
          <w:color w:val="auto"/>
          <w:szCs w:val="28"/>
        </w:rPr>
        <w:t xml:space="preserve"> </w:t>
      </w:r>
      <w:proofErr w:type="spellStart"/>
      <w:r w:rsidRPr="00C81841">
        <w:rPr>
          <w:color w:val="auto"/>
          <w:szCs w:val="28"/>
        </w:rPr>
        <w:t>талдау</w:t>
      </w:r>
      <w:proofErr w:type="spellEnd"/>
      <w:r w:rsidRPr="00C81841">
        <w:rPr>
          <w:color w:val="auto"/>
          <w:szCs w:val="28"/>
        </w:rPr>
        <w:t xml:space="preserve"> үшін </w:t>
      </w:r>
      <w:proofErr w:type="spellStart"/>
      <w:r w:rsidRPr="00C81841">
        <w:rPr>
          <w:color w:val="auto"/>
          <w:szCs w:val="28"/>
        </w:rPr>
        <w:t>қолданылады</w:t>
      </w:r>
      <w:proofErr w:type="spellEnd"/>
      <w:r w:rsidRPr="00C81841">
        <w:rPr>
          <w:color w:val="auto"/>
          <w:szCs w:val="28"/>
        </w:rPr>
        <w:t xml:space="preserve">. </w:t>
      </w:r>
      <w:proofErr w:type="spellStart"/>
      <w:r w:rsidRPr="007121E7">
        <w:rPr>
          <w:szCs w:val="28"/>
        </w:rPr>
        <w:t>Алайда</w:t>
      </w:r>
      <w:proofErr w:type="spellEnd"/>
      <w:r w:rsidRPr="007121E7">
        <w:rPr>
          <w:szCs w:val="28"/>
        </w:rPr>
        <w:t xml:space="preserve">, </w:t>
      </w:r>
      <w:proofErr w:type="spellStart"/>
      <w:r w:rsidRPr="007121E7">
        <w:rPr>
          <w:szCs w:val="28"/>
        </w:rPr>
        <w:t>біздің</w:t>
      </w:r>
      <w:proofErr w:type="spellEnd"/>
      <w:r w:rsidRPr="007121E7">
        <w:rPr>
          <w:szCs w:val="28"/>
        </w:rPr>
        <w:t xml:space="preserve"> </w:t>
      </w:r>
      <w:proofErr w:type="spellStart"/>
      <w:r w:rsidRPr="007121E7">
        <w:rPr>
          <w:szCs w:val="28"/>
        </w:rPr>
        <w:t>жағдайда</w:t>
      </w:r>
      <w:proofErr w:type="spellEnd"/>
      <w:r w:rsidRPr="007121E7">
        <w:rPr>
          <w:szCs w:val="28"/>
        </w:rPr>
        <w:t xml:space="preserve"> </w:t>
      </w:r>
      <w:proofErr w:type="spellStart"/>
      <w:r w:rsidRPr="007121E7">
        <w:rPr>
          <w:szCs w:val="28"/>
        </w:rPr>
        <w:t>зерттеу</w:t>
      </w:r>
      <w:proofErr w:type="spellEnd"/>
      <w:r w:rsidRPr="007121E7">
        <w:rPr>
          <w:szCs w:val="28"/>
        </w:rPr>
        <w:t xml:space="preserve"> </w:t>
      </w:r>
      <w:proofErr w:type="spellStart"/>
      <w:r w:rsidRPr="007121E7">
        <w:rPr>
          <w:szCs w:val="28"/>
        </w:rPr>
        <w:t>объектісі</w:t>
      </w:r>
      <w:proofErr w:type="spellEnd"/>
      <w:r w:rsidRPr="007121E7">
        <w:rPr>
          <w:szCs w:val="28"/>
        </w:rPr>
        <w:t xml:space="preserve"> </w:t>
      </w:r>
      <w:proofErr w:type="spellStart"/>
      <w:r w:rsidRPr="007121E7">
        <w:rPr>
          <w:szCs w:val="28"/>
        </w:rPr>
        <w:t>коммерциялық</w:t>
      </w:r>
      <w:proofErr w:type="spellEnd"/>
      <w:r w:rsidRPr="007121E7">
        <w:rPr>
          <w:szCs w:val="28"/>
        </w:rPr>
        <w:t xml:space="preserve"> </w:t>
      </w:r>
      <w:proofErr w:type="spellStart"/>
      <w:r w:rsidRPr="007121E7">
        <w:rPr>
          <w:szCs w:val="28"/>
        </w:rPr>
        <w:t>емес</w:t>
      </w:r>
      <w:proofErr w:type="spellEnd"/>
      <w:r w:rsidRPr="007121E7">
        <w:rPr>
          <w:szCs w:val="28"/>
        </w:rPr>
        <w:t xml:space="preserve"> </w:t>
      </w:r>
      <w:proofErr w:type="spellStart"/>
      <w:r w:rsidRPr="007121E7">
        <w:rPr>
          <w:szCs w:val="28"/>
        </w:rPr>
        <w:t>ұйым</w:t>
      </w:r>
      <w:proofErr w:type="spellEnd"/>
      <w:r w:rsidRPr="007121E7">
        <w:rPr>
          <w:szCs w:val="28"/>
        </w:rPr>
        <w:t xml:space="preserve">, ал Қазақстан Республикасының </w:t>
      </w:r>
      <w:proofErr w:type="spellStart"/>
      <w:r w:rsidRPr="007121E7">
        <w:rPr>
          <w:szCs w:val="28"/>
        </w:rPr>
        <w:t>мемлекеттік</w:t>
      </w:r>
      <w:proofErr w:type="spellEnd"/>
      <w:r w:rsidRPr="007121E7">
        <w:rPr>
          <w:szCs w:val="28"/>
        </w:rPr>
        <w:t xml:space="preserve"> </w:t>
      </w:r>
      <w:proofErr w:type="spellStart"/>
      <w:r w:rsidRPr="007121E7">
        <w:rPr>
          <w:szCs w:val="28"/>
        </w:rPr>
        <w:t>органдары</w:t>
      </w:r>
      <w:proofErr w:type="spellEnd"/>
      <w:r w:rsidRPr="007121E7">
        <w:rPr>
          <w:szCs w:val="28"/>
        </w:rPr>
        <w:t xml:space="preserve"> </w:t>
      </w:r>
      <w:proofErr w:type="spellStart"/>
      <w:r w:rsidRPr="007121E7">
        <w:rPr>
          <w:szCs w:val="28"/>
        </w:rPr>
        <w:t>жобаға</w:t>
      </w:r>
      <w:proofErr w:type="spellEnd"/>
      <w:r w:rsidRPr="007121E7">
        <w:rPr>
          <w:szCs w:val="28"/>
        </w:rPr>
        <w:t xml:space="preserve"> </w:t>
      </w:r>
      <w:proofErr w:type="spellStart"/>
      <w:r w:rsidRPr="007121E7">
        <w:rPr>
          <w:szCs w:val="28"/>
        </w:rPr>
        <w:t>бағытталған</w:t>
      </w:r>
      <w:proofErr w:type="spellEnd"/>
      <w:r w:rsidRPr="007121E7">
        <w:rPr>
          <w:szCs w:val="28"/>
        </w:rPr>
        <w:t xml:space="preserve"> </w:t>
      </w:r>
      <w:proofErr w:type="spellStart"/>
      <w:r w:rsidRPr="007121E7">
        <w:rPr>
          <w:szCs w:val="28"/>
        </w:rPr>
        <w:t>басқаруды</w:t>
      </w:r>
      <w:proofErr w:type="spellEnd"/>
      <w:r w:rsidRPr="007121E7">
        <w:rPr>
          <w:szCs w:val="28"/>
        </w:rPr>
        <w:t xml:space="preserve"> </w:t>
      </w:r>
      <w:proofErr w:type="spellStart"/>
      <w:r w:rsidRPr="007121E7">
        <w:rPr>
          <w:szCs w:val="28"/>
        </w:rPr>
        <w:t>енгізу</w:t>
      </w:r>
      <w:proofErr w:type="spellEnd"/>
      <w:r w:rsidRPr="007121E7">
        <w:rPr>
          <w:szCs w:val="28"/>
        </w:rPr>
        <w:t xml:space="preserve"> </w:t>
      </w:r>
      <w:proofErr w:type="spellStart"/>
      <w:r w:rsidRPr="007121E7">
        <w:rPr>
          <w:szCs w:val="28"/>
        </w:rPr>
        <w:t>процесінде</w:t>
      </w:r>
      <w:proofErr w:type="spellEnd"/>
      <w:r w:rsidRPr="007121E7">
        <w:rPr>
          <w:szCs w:val="28"/>
        </w:rPr>
        <w:t xml:space="preserve"> </w:t>
      </w:r>
      <w:proofErr w:type="spellStart"/>
      <w:r w:rsidRPr="007121E7">
        <w:rPr>
          <w:szCs w:val="28"/>
        </w:rPr>
        <w:t>болып</w:t>
      </w:r>
      <w:proofErr w:type="spellEnd"/>
      <w:r w:rsidRPr="007121E7">
        <w:rPr>
          <w:szCs w:val="28"/>
        </w:rPr>
        <w:t xml:space="preserve"> </w:t>
      </w:r>
      <w:proofErr w:type="spellStart"/>
      <w:r w:rsidRPr="007121E7">
        <w:rPr>
          <w:szCs w:val="28"/>
        </w:rPr>
        <w:t>табылады</w:t>
      </w:r>
      <w:proofErr w:type="spellEnd"/>
      <w:r w:rsidRPr="007121E7">
        <w:rPr>
          <w:szCs w:val="28"/>
        </w:rPr>
        <w:t xml:space="preserve">. </w:t>
      </w:r>
      <w:proofErr w:type="spellStart"/>
      <w:r w:rsidRPr="007121E7">
        <w:rPr>
          <w:szCs w:val="28"/>
        </w:rPr>
        <w:t>Бұл</w:t>
      </w:r>
      <w:proofErr w:type="spellEnd"/>
      <w:r w:rsidRPr="007121E7">
        <w:rPr>
          <w:szCs w:val="28"/>
        </w:rPr>
        <w:t xml:space="preserve"> </w:t>
      </w:r>
      <w:proofErr w:type="spellStart"/>
      <w:r w:rsidRPr="007121E7">
        <w:rPr>
          <w:szCs w:val="28"/>
        </w:rPr>
        <w:t>жағдайда</w:t>
      </w:r>
      <w:proofErr w:type="spellEnd"/>
      <w:r w:rsidRPr="007121E7">
        <w:rPr>
          <w:szCs w:val="28"/>
        </w:rPr>
        <w:t xml:space="preserve"> </w:t>
      </w:r>
      <w:proofErr w:type="spellStart"/>
      <w:r w:rsidRPr="007121E7">
        <w:rPr>
          <w:szCs w:val="28"/>
        </w:rPr>
        <w:t>мемлекеттік</w:t>
      </w:r>
      <w:proofErr w:type="spellEnd"/>
      <w:r w:rsidRPr="007121E7">
        <w:rPr>
          <w:szCs w:val="28"/>
        </w:rPr>
        <w:t xml:space="preserve"> </w:t>
      </w:r>
      <w:proofErr w:type="spellStart"/>
      <w:r w:rsidRPr="007121E7">
        <w:rPr>
          <w:szCs w:val="28"/>
        </w:rPr>
        <w:t>органдар</w:t>
      </w:r>
      <w:proofErr w:type="spellEnd"/>
      <w:r w:rsidRPr="007121E7">
        <w:rPr>
          <w:szCs w:val="28"/>
        </w:rPr>
        <w:t xml:space="preserve"> </w:t>
      </w:r>
      <w:r w:rsidR="0088676B">
        <w:rPr>
          <w:szCs w:val="28"/>
          <w:lang w:val="kk-KZ"/>
        </w:rPr>
        <w:t>ЖББ</w:t>
      </w:r>
      <w:r w:rsidRPr="007121E7">
        <w:rPr>
          <w:szCs w:val="28"/>
        </w:rPr>
        <w:t xml:space="preserve"> </w:t>
      </w:r>
      <w:proofErr w:type="spellStart"/>
      <w:r w:rsidRPr="007121E7">
        <w:rPr>
          <w:szCs w:val="28"/>
        </w:rPr>
        <w:t>жүйесінен</w:t>
      </w:r>
      <w:proofErr w:type="spellEnd"/>
      <w:r w:rsidRPr="007121E7">
        <w:rPr>
          <w:szCs w:val="28"/>
        </w:rPr>
        <w:t xml:space="preserve"> </w:t>
      </w:r>
      <w:proofErr w:type="spellStart"/>
      <w:r w:rsidRPr="007121E7">
        <w:rPr>
          <w:szCs w:val="28"/>
        </w:rPr>
        <w:t>тыс</w:t>
      </w:r>
      <w:proofErr w:type="spellEnd"/>
      <w:r w:rsidRPr="007121E7">
        <w:rPr>
          <w:szCs w:val="28"/>
        </w:rPr>
        <w:t xml:space="preserve"> </w:t>
      </w:r>
      <w:proofErr w:type="spellStart"/>
      <w:r w:rsidRPr="007121E7">
        <w:rPr>
          <w:szCs w:val="28"/>
        </w:rPr>
        <w:t>жүзеге</w:t>
      </w:r>
      <w:proofErr w:type="spellEnd"/>
      <w:r w:rsidRPr="007121E7">
        <w:rPr>
          <w:szCs w:val="28"/>
        </w:rPr>
        <w:t xml:space="preserve"> </w:t>
      </w:r>
      <w:proofErr w:type="spellStart"/>
      <w:r w:rsidRPr="007121E7">
        <w:rPr>
          <w:szCs w:val="28"/>
        </w:rPr>
        <w:t>асыратын</w:t>
      </w:r>
      <w:proofErr w:type="spellEnd"/>
      <w:r w:rsidRPr="007121E7">
        <w:rPr>
          <w:szCs w:val="28"/>
        </w:rPr>
        <w:t xml:space="preserve"> </w:t>
      </w:r>
      <w:proofErr w:type="spellStart"/>
      <w:r w:rsidRPr="007121E7">
        <w:rPr>
          <w:szCs w:val="28"/>
        </w:rPr>
        <w:t>жобалардың</w:t>
      </w:r>
      <w:proofErr w:type="spellEnd"/>
      <w:r w:rsidRPr="007121E7">
        <w:rPr>
          <w:szCs w:val="28"/>
        </w:rPr>
        <w:t xml:space="preserve"> </w:t>
      </w:r>
      <w:proofErr w:type="spellStart"/>
      <w:r w:rsidRPr="007121E7">
        <w:rPr>
          <w:szCs w:val="28"/>
        </w:rPr>
        <w:t>стейкхолдерлерін</w:t>
      </w:r>
      <w:proofErr w:type="spellEnd"/>
      <w:r w:rsidRPr="007121E7">
        <w:rPr>
          <w:szCs w:val="28"/>
        </w:rPr>
        <w:t xml:space="preserve"> </w:t>
      </w:r>
      <w:proofErr w:type="spellStart"/>
      <w:r w:rsidRPr="007121E7">
        <w:rPr>
          <w:szCs w:val="28"/>
        </w:rPr>
        <w:t>жақын</w:t>
      </w:r>
      <w:proofErr w:type="spellEnd"/>
      <w:r w:rsidRPr="007121E7">
        <w:rPr>
          <w:szCs w:val="28"/>
        </w:rPr>
        <w:t xml:space="preserve"> орта деп </w:t>
      </w:r>
      <w:proofErr w:type="spellStart"/>
      <w:r w:rsidRPr="007121E7">
        <w:rPr>
          <w:szCs w:val="28"/>
        </w:rPr>
        <w:t>санаған</w:t>
      </w:r>
      <w:proofErr w:type="spellEnd"/>
      <w:r w:rsidRPr="007121E7">
        <w:rPr>
          <w:szCs w:val="28"/>
        </w:rPr>
        <w:t xml:space="preserve"> </w:t>
      </w:r>
      <w:proofErr w:type="spellStart"/>
      <w:r w:rsidRPr="007121E7">
        <w:rPr>
          <w:szCs w:val="28"/>
        </w:rPr>
        <w:t>жөн</w:t>
      </w:r>
      <w:proofErr w:type="spellEnd"/>
      <w:r w:rsidRPr="007121E7">
        <w:rPr>
          <w:szCs w:val="28"/>
        </w:rPr>
        <w:t xml:space="preserve">. </w:t>
      </w:r>
      <w:proofErr w:type="spellStart"/>
      <w:r w:rsidRPr="007121E7">
        <w:rPr>
          <w:szCs w:val="28"/>
        </w:rPr>
        <w:t>Мемлекеттік</w:t>
      </w:r>
      <w:proofErr w:type="spellEnd"/>
      <w:r w:rsidRPr="007121E7">
        <w:rPr>
          <w:szCs w:val="28"/>
        </w:rPr>
        <w:t xml:space="preserve"> орган іске </w:t>
      </w:r>
      <w:proofErr w:type="spellStart"/>
      <w:r w:rsidRPr="007121E7">
        <w:rPr>
          <w:szCs w:val="28"/>
        </w:rPr>
        <w:t>асыратын</w:t>
      </w:r>
      <w:proofErr w:type="spellEnd"/>
      <w:r w:rsidRPr="007121E7">
        <w:rPr>
          <w:szCs w:val="28"/>
        </w:rPr>
        <w:t xml:space="preserve"> </w:t>
      </w:r>
      <w:proofErr w:type="spellStart"/>
      <w:r w:rsidRPr="007121E7">
        <w:rPr>
          <w:szCs w:val="28"/>
        </w:rPr>
        <w:t>жобаның</w:t>
      </w:r>
      <w:proofErr w:type="spellEnd"/>
      <w:r w:rsidRPr="007121E7">
        <w:rPr>
          <w:szCs w:val="28"/>
        </w:rPr>
        <w:t xml:space="preserve"> </w:t>
      </w:r>
      <w:proofErr w:type="spellStart"/>
      <w:r w:rsidRPr="007121E7">
        <w:rPr>
          <w:szCs w:val="28"/>
        </w:rPr>
        <w:t>барлық</w:t>
      </w:r>
      <w:proofErr w:type="spellEnd"/>
      <w:r w:rsidRPr="007121E7">
        <w:rPr>
          <w:szCs w:val="28"/>
        </w:rPr>
        <w:t xml:space="preserve"> </w:t>
      </w:r>
      <w:proofErr w:type="spellStart"/>
      <w:r w:rsidRPr="007121E7">
        <w:rPr>
          <w:szCs w:val="28"/>
        </w:rPr>
        <w:t>стейкхолдерлері</w:t>
      </w:r>
      <w:proofErr w:type="spellEnd"/>
      <w:r w:rsidRPr="007121E7">
        <w:rPr>
          <w:szCs w:val="28"/>
        </w:rPr>
        <w:t xml:space="preserve"> </w:t>
      </w:r>
      <w:r w:rsidR="0088676B" w:rsidRPr="007121E7">
        <w:rPr>
          <w:szCs w:val="28"/>
        </w:rPr>
        <w:t>1.1</w:t>
      </w:r>
      <w:r w:rsidR="0088676B">
        <w:rPr>
          <w:szCs w:val="28"/>
          <w:lang w:val="kk-KZ"/>
        </w:rPr>
        <w:t xml:space="preserve"> </w:t>
      </w:r>
      <w:proofErr w:type="spellStart"/>
      <w:r w:rsidRPr="007121E7">
        <w:rPr>
          <w:szCs w:val="28"/>
        </w:rPr>
        <w:t>бөлімде</w:t>
      </w:r>
      <w:proofErr w:type="spellEnd"/>
      <w:r w:rsidRPr="007121E7">
        <w:rPr>
          <w:szCs w:val="28"/>
        </w:rPr>
        <w:t xml:space="preserve"> </w:t>
      </w:r>
      <w:proofErr w:type="spellStart"/>
      <w:r w:rsidRPr="007121E7">
        <w:rPr>
          <w:szCs w:val="28"/>
        </w:rPr>
        <w:t>көрсетілген</w:t>
      </w:r>
      <w:proofErr w:type="spellEnd"/>
      <w:r w:rsidRPr="007121E7">
        <w:rPr>
          <w:szCs w:val="28"/>
        </w:rPr>
        <w:t xml:space="preserve">. </w:t>
      </w:r>
      <w:proofErr w:type="spellStart"/>
      <w:r w:rsidRPr="007121E7">
        <w:rPr>
          <w:szCs w:val="28"/>
        </w:rPr>
        <w:t>Олардың</w:t>
      </w:r>
      <w:proofErr w:type="spellEnd"/>
      <w:r w:rsidRPr="007121E7">
        <w:rPr>
          <w:szCs w:val="28"/>
        </w:rPr>
        <w:t xml:space="preserve"> </w:t>
      </w:r>
      <w:proofErr w:type="spellStart"/>
      <w:r w:rsidRPr="007121E7">
        <w:rPr>
          <w:szCs w:val="28"/>
        </w:rPr>
        <w:t>ішінен</w:t>
      </w:r>
      <w:proofErr w:type="spellEnd"/>
      <w:r w:rsidRPr="007121E7">
        <w:rPr>
          <w:szCs w:val="28"/>
        </w:rPr>
        <w:t xml:space="preserve"> </w:t>
      </w:r>
      <w:proofErr w:type="spellStart"/>
      <w:r w:rsidRPr="007121E7">
        <w:rPr>
          <w:szCs w:val="28"/>
        </w:rPr>
        <w:t>біз</w:t>
      </w:r>
      <w:proofErr w:type="spellEnd"/>
      <w:r w:rsidRPr="007121E7">
        <w:rPr>
          <w:szCs w:val="28"/>
        </w:rPr>
        <w:t xml:space="preserve"> </w:t>
      </w:r>
      <w:proofErr w:type="spellStart"/>
      <w:r w:rsidRPr="007121E7">
        <w:rPr>
          <w:szCs w:val="28"/>
        </w:rPr>
        <w:t>жақын</w:t>
      </w:r>
      <w:proofErr w:type="spellEnd"/>
      <w:r w:rsidRPr="007121E7">
        <w:rPr>
          <w:szCs w:val="28"/>
        </w:rPr>
        <w:t xml:space="preserve"> </w:t>
      </w:r>
      <w:proofErr w:type="spellStart"/>
      <w:r w:rsidRPr="007121E7">
        <w:rPr>
          <w:szCs w:val="28"/>
        </w:rPr>
        <w:t>ортаға</w:t>
      </w:r>
      <w:proofErr w:type="spellEnd"/>
      <w:r w:rsidRPr="007121E7">
        <w:rPr>
          <w:szCs w:val="28"/>
        </w:rPr>
        <w:t xml:space="preserve"> </w:t>
      </w:r>
      <w:proofErr w:type="spellStart"/>
      <w:r w:rsidRPr="007121E7">
        <w:rPr>
          <w:szCs w:val="28"/>
        </w:rPr>
        <w:t>қосамыз</w:t>
      </w:r>
      <w:proofErr w:type="spellEnd"/>
      <w:r w:rsidRPr="007121E7">
        <w:rPr>
          <w:szCs w:val="28"/>
        </w:rPr>
        <w:t>:</w:t>
      </w:r>
    </w:p>
    <w:p w14:paraId="189A3955" w14:textId="01C5B505" w:rsidR="007121E7" w:rsidRPr="007121E7" w:rsidRDefault="00C81841" w:rsidP="007121E7">
      <w:pPr>
        <w:pStyle w:val="01"/>
        <w:widowControl w:val="0"/>
        <w:spacing w:line="240" w:lineRule="auto"/>
        <w:ind w:firstLine="709"/>
        <w:rPr>
          <w:szCs w:val="28"/>
        </w:rPr>
      </w:pPr>
      <w:r>
        <w:rPr>
          <w:rFonts w:cs="Times New Roman"/>
          <w:szCs w:val="28"/>
        </w:rPr>
        <w:t>‒</w:t>
      </w:r>
      <w:r w:rsidR="007121E7" w:rsidRPr="007121E7">
        <w:rPr>
          <w:szCs w:val="28"/>
        </w:rPr>
        <w:t xml:space="preserve"> </w:t>
      </w:r>
      <w:proofErr w:type="spellStart"/>
      <w:r w:rsidRPr="004F6ECC">
        <w:rPr>
          <w:szCs w:val="28"/>
        </w:rPr>
        <w:t>ж</w:t>
      </w:r>
      <w:r w:rsidR="004F6ECC" w:rsidRPr="004F6ECC">
        <w:rPr>
          <w:szCs w:val="28"/>
        </w:rPr>
        <w:t>оба</w:t>
      </w:r>
      <w:proofErr w:type="spellEnd"/>
      <w:r w:rsidR="004F6ECC" w:rsidRPr="004F6ECC">
        <w:rPr>
          <w:szCs w:val="28"/>
        </w:rPr>
        <w:t xml:space="preserve"> </w:t>
      </w:r>
      <w:proofErr w:type="spellStart"/>
      <w:r w:rsidR="004F6ECC" w:rsidRPr="004F6ECC">
        <w:rPr>
          <w:szCs w:val="28"/>
        </w:rPr>
        <w:t>командасы</w:t>
      </w:r>
      <w:proofErr w:type="spellEnd"/>
      <w:r w:rsidR="007121E7" w:rsidRPr="007121E7">
        <w:rPr>
          <w:szCs w:val="28"/>
        </w:rPr>
        <w:t>;</w:t>
      </w:r>
    </w:p>
    <w:p w14:paraId="6F96384F" w14:textId="551C8515" w:rsidR="007121E7" w:rsidRPr="007121E7" w:rsidRDefault="00C81841" w:rsidP="007121E7">
      <w:pPr>
        <w:pStyle w:val="01"/>
        <w:widowControl w:val="0"/>
        <w:spacing w:line="240" w:lineRule="auto"/>
        <w:ind w:firstLine="709"/>
        <w:rPr>
          <w:szCs w:val="28"/>
        </w:rPr>
      </w:pPr>
      <w:r>
        <w:rPr>
          <w:rFonts w:cs="Times New Roman"/>
          <w:szCs w:val="28"/>
        </w:rPr>
        <w:t>‒</w:t>
      </w:r>
      <w:r w:rsidR="007121E7" w:rsidRPr="007121E7">
        <w:rPr>
          <w:szCs w:val="28"/>
        </w:rPr>
        <w:t xml:space="preserve"> </w:t>
      </w:r>
      <w:proofErr w:type="spellStart"/>
      <w:r w:rsidRPr="004F6ECC">
        <w:rPr>
          <w:szCs w:val="28"/>
        </w:rPr>
        <w:t>м</w:t>
      </w:r>
      <w:r w:rsidR="004F6ECC" w:rsidRPr="004F6ECC">
        <w:rPr>
          <w:szCs w:val="28"/>
        </w:rPr>
        <w:t>емлекеттік</w:t>
      </w:r>
      <w:proofErr w:type="spellEnd"/>
      <w:r w:rsidR="004F6ECC" w:rsidRPr="004F6ECC">
        <w:rPr>
          <w:szCs w:val="28"/>
        </w:rPr>
        <w:t xml:space="preserve"> </w:t>
      </w:r>
      <w:proofErr w:type="spellStart"/>
      <w:r w:rsidR="004F6ECC" w:rsidRPr="004F6ECC">
        <w:rPr>
          <w:szCs w:val="28"/>
        </w:rPr>
        <w:t>органның</w:t>
      </w:r>
      <w:proofErr w:type="spellEnd"/>
      <w:r w:rsidR="004F6ECC" w:rsidRPr="004F6ECC">
        <w:rPr>
          <w:szCs w:val="28"/>
        </w:rPr>
        <w:t xml:space="preserve"> </w:t>
      </w:r>
      <w:proofErr w:type="spellStart"/>
      <w:r w:rsidR="004F6ECC" w:rsidRPr="004F6ECC">
        <w:rPr>
          <w:szCs w:val="28"/>
        </w:rPr>
        <w:t>өзге</w:t>
      </w:r>
      <w:proofErr w:type="spellEnd"/>
      <w:r w:rsidR="004F6ECC" w:rsidRPr="004F6ECC">
        <w:rPr>
          <w:szCs w:val="28"/>
        </w:rPr>
        <w:t xml:space="preserve"> </w:t>
      </w:r>
      <w:proofErr w:type="spellStart"/>
      <w:r w:rsidR="004F6ECC" w:rsidRPr="004F6ECC">
        <w:rPr>
          <w:szCs w:val="28"/>
        </w:rPr>
        <w:t>қызметкерлері</w:t>
      </w:r>
      <w:proofErr w:type="spellEnd"/>
      <w:r w:rsidR="007121E7" w:rsidRPr="007121E7">
        <w:rPr>
          <w:szCs w:val="28"/>
        </w:rPr>
        <w:t>;</w:t>
      </w:r>
    </w:p>
    <w:p w14:paraId="70FB2502" w14:textId="6CE7D70E" w:rsidR="007121E7" w:rsidRPr="007121E7" w:rsidRDefault="00C81841" w:rsidP="007121E7">
      <w:pPr>
        <w:pStyle w:val="01"/>
        <w:widowControl w:val="0"/>
        <w:spacing w:line="240" w:lineRule="auto"/>
        <w:ind w:firstLine="709"/>
        <w:rPr>
          <w:szCs w:val="28"/>
        </w:rPr>
      </w:pPr>
      <w:r>
        <w:rPr>
          <w:rFonts w:cs="Times New Roman"/>
          <w:szCs w:val="28"/>
        </w:rPr>
        <w:t>‒</w:t>
      </w:r>
      <w:r w:rsidR="007121E7" w:rsidRPr="007121E7">
        <w:rPr>
          <w:szCs w:val="28"/>
        </w:rPr>
        <w:t xml:space="preserve"> </w:t>
      </w:r>
      <w:proofErr w:type="spellStart"/>
      <w:r w:rsidRPr="004F6ECC">
        <w:rPr>
          <w:szCs w:val="28"/>
        </w:rPr>
        <w:t>м</w:t>
      </w:r>
      <w:r w:rsidR="004F6ECC" w:rsidRPr="004F6ECC">
        <w:rPr>
          <w:szCs w:val="28"/>
        </w:rPr>
        <w:t>емлекеттік</w:t>
      </w:r>
      <w:proofErr w:type="spellEnd"/>
      <w:r w:rsidR="004F6ECC" w:rsidRPr="004F6ECC">
        <w:rPr>
          <w:szCs w:val="28"/>
        </w:rPr>
        <w:t xml:space="preserve"> </w:t>
      </w:r>
      <w:proofErr w:type="spellStart"/>
      <w:r w:rsidR="004F6ECC" w:rsidRPr="004F6ECC">
        <w:rPr>
          <w:szCs w:val="28"/>
        </w:rPr>
        <w:t>органның</w:t>
      </w:r>
      <w:proofErr w:type="spellEnd"/>
      <w:r w:rsidR="004F6ECC" w:rsidRPr="004F6ECC">
        <w:rPr>
          <w:szCs w:val="28"/>
        </w:rPr>
        <w:t xml:space="preserve"> </w:t>
      </w:r>
      <w:proofErr w:type="spellStart"/>
      <w:r w:rsidR="004F6ECC" w:rsidRPr="004F6ECC">
        <w:rPr>
          <w:szCs w:val="28"/>
        </w:rPr>
        <w:t>басшылығы</w:t>
      </w:r>
      <w:proofErr w:type="spellEnd"/>
      <w:r w:rsidR="007121E7" w:rsidRPr="007121E7">
        <w:rPr>
          <w:szCs w:val="28"/>
        </w:rPr>
        <w:t>;</w:t>
      </w:r>
    </w:p>
    <w:p w14:paraId="6DC7B6BC" w14:textId="411597C0" w:rsidR="007121E7" w:rsidRPr="007121E7" w:rsidRDefault="00C81841" w:rsidP="007121E7">
      <w:pPr>
        <w:pStyle w:val="01"/>
        <w:widowControl w:val="0"/>
        <w:spacing w:line="240" w:lineRule="auto"/>
        <w:ind w:firstLine="709"/>
        <w:rPr>
          <w:szCs w:val="28"/>
        </w:rPr>
      </w:pPr>
      <w:r>
        <w:rPr>
          <w:rFonts w:cs="Times New Roman"/>
          <w:szCs w:val="28"/>
        </w:rPr>
        <w:t>‒</w:t>
      </w:r>
      <w:r w:rsidR="007121E7" w:rsidRPr="007121E7">
        <w:rPr>
          <w:szCs w:val="28"/>
        </w:rPr>
        <w:t xml:space="preserve"> </w:t>
      </w:r>
      <w:proofErr w:type="spellStart"/>
      <w:r w:rsidRPr="004F6ECC">
        <w:rPr>
          <w:szCs w:val="28"/>
        </w:rPr>
        <w:t>м</w:t>
      </w:r>
      <w:r w:rsidR="004F6ECC" w:rsidRPr="004F6ECC">
        <w:rPr>
          <w:szCs w:val="28"/>
        </w:rPr>
        <w:t>емлекеттік</w:t>
      </w:r>
      <w:proofErr w:type="spellEnd"/>
      <w:r w:rsidR="004F6ECC" w:rsidRPr="004F6ECC">
        <w:rPr>
          <w:szCs w:val="28"/>
        </w:rPr>
        <w:t xml:space="preserve"> орган </w:t>
      </w:r>
      <w:proofErr w:type="spellStart"/>
      <w:r w:rsidR="004F6ECC" w:rsidRPr="004F6ECC">
        <w:rPr>
          <w:szCs w:val="28"/>
        </w:rPr>
        <w:t>тиесілі</w:t>
      </w:r>
      <w:proofErr w:type="spellEnd"/>
      <w:r w:rsidR="004F6ECC" w:rsidRPr="004F6ECC">
        <w:rPr>
          <w:szCs w:val="28"/>
        </w:rPr>
        <w:t xml:space="preserve"> </w:t>
      </w:r>
      <w:proofErr w:type="spellStart"/>
      <w:r w:rsidR="004F6ECC" w:rsidRPr="004F6ECC">
        <w:rPr>
          <w:szCs w:val="28"/>
        </w:rPr>
        <w:t>министрлік</w:t>
      </w:r>
      <w:proofErr w:type="spellEnd"/>
      <w:r w:rsidR="004F6ECC" w:rsidRPr="004F6ECC">
        <w:rPr>
          <w:szCs w:val="28"/>
        </w:rPr>
        <w:t>, ведомство</w:t>
      </w:r>
      <w:r w:rsidR="007121E7" w:rsidRPr="007121E7">
        <w:rPr>
          <w:szCs w:val="28"/>
        </w:rPr>
        <w:t>;</w:t>
      </w:r>
    </w:p>
    <w:p w14:paraId="31AEC8FF" w14:textId="5CA3897F" w:rsidR="00A03C4F" w:rsidRDefault="00C81841" w:rsidP="007121E7">
      <w:pPr>
        <w:pStyle w:val="01"/>
        <w:widowControl w:val="0"/>
        <w:spacing w:line="240" w:lineRule="auto"/>
        <w:ind w:firstLine="709"/>
        <w:rPr>
          <w:szCs w:val="28"/>
        </w:rPr>
      </w:pPr>
      <w:r>
        <w:rPr>
          <w:rFonts w:cs="Times New Roman"/>
          <w:szCs w:val="28"/>
        </w:rPr>
        <w:t>‒</w:t>
      </w:r>
      <w:r w:rsidR="007121E7" w:rsidRPr="007121E7">
        <w:rPr>
          <w:szCs w:val="28"/>
        </w:rPr>
        <w:t xml:space="preserve"> </w:t>
      </w:r>
      <w:proofErr w:type="spellStart"/>
      <w:r w:rsidRPr="004F6ECC">
        <w:rPr>
          <w:szCs w:val="28"/>
        </w:rPr>
        <w:t>ж</w:t>
      </w:r>
      <w:r w:rsidR="004F6ECC" w:rsidRPr="004F6ECC">
        <w:rPr>
          <w:szCs w:val="28"/>
        </w:rPr>
        <w:t>оба</w:t>
      </w:r>
      <w:proofErr w:type="spellEnd"/>
      <w:r w:rsidR="004F6ECC" w:rsidRPr="004F6ECC">
        <w:rPr>
          <w:szCs w:val="28"/>
        </w:rPr>
        <w:t xml:space="preserve"> </w:t>
      </w:r>
      <w:proofErr w:type="spellStart"/>
      <w:r w:rsidR="004F6ECC" w:rsidRPr="004F6ECC">
        <w:rPr>
          <w:szCs w:val="28"/>
        </w:rPr>
        <w:t>өнімін</w:t>
      </w:r>
      <w:proofErr w:type="spellEnd"/>
      <w:r w:rsidR="004F6ECC" w:rsidRPr="004F6ECC">
        <w:rPr>
          <w:szCs w:val="28"/>
        </w:rPr>
        <w:t xml:space="preserve"> </w:t>
      </w:r>
      <w:proofErr w:type="spellStart"/>
      <w:r w:rsidR="004F6ECC" w:rsidRPr="004F6ECC">
        <w:rPr>
          <w:szCs w:val="28"/>
        </w:rPr>
        <w:t>қолданушылар</w:t>
      </w:r>
      <w:proofErr w:type="spellEnd"/>
      <w:r w:rsidR="004F6ECC" w:rsidRPr="004F6ECC">
        <w:rPr>
          <w:szCs w:val="28"/>
        </w:rPr>
        <w:t xml:space="preserve">; Мемлекет </w:t>
      </w:r>
      <w:proofErr w:type="spellStart"/>
      <w:r w:rsidR="004F6ECC" w:rsidRPr="004F6ECC">
        <w:rPr>
          <w:szCs w:val="28"/>
        </w:rPr>
        <w:t>азаматтары</w:t>
      </w:r>
      <w:proofErr w:type="spellEnd"/>
      <w:r w:rsidR="004F6ECC" w:rsidRPr="004F6ECC">
        <w:rPr>
          <w:szCs w:val="28"/>
        </w:rPr>
        <w:t>;</w:t>
      </w:r>
    </w:p>
    <w:p w14:paraId="6CF0E23A" w14:textId="63D1F2CC" w:rsidR="004F6ECC" w:rsidRPr="007121E7" w:rsidRDefault="00C81841" w:rsidP="007121E7">
      <w:pPr>
        <w:pStyle w:val="01"/>
        <w:widowControl w:val="0"/>
        <w:spacing w:line="240" w:lineRule="auto"/>
        <w:ind w:firstLine="709"/>
        <w:rPr>
          <w:szCs w:val="28"/>
        </w:rPr>
      </w:pPr>
      <w:r>
        <w:rPr>
          <w:rFonts w:cs="Times New Roman"/>
          <w:szCs w:val="28"/>
        </w:rPr>
        <w:t>‒</w:t>
      </w:r>
      <w:r w:rsidR="004F6ECC" w:rsidRPr="004F6ECC">
        <w:rPr>
          <w:szCs w:val="28"/>
        </w:rPr>
        <w:t xml:space="preserve"> </w:t>
      </w:r>
      <w:proofErr w:type="spellStart"/>
      <w:r w:rsidRPr="004F6ECC">
        <w:rPr>
          <w:szCs w:val="28"/>
        </w:rPr>
        <w:t>с</w:t>
      </w:r>
      <w:r w:rsidR="004F6ECC" w:rsidRPr="004F6ECC">
        <w:rPr>
          <w:szCs w:val="28"/>
        </w:rPr>
        <w:t>еріктестер</w:t>
      </w:r>
      <w:proofErr w:type="spellEnd"/>
      <w:r w:rsidR="004F6ECC" w:rsidRPr="004F6ECC">
        <w:rPr>
          <w:szCs w:val="28"/>
        </w:rPr>
        <w:t xml:space="preserve">, </w:t>
      </w:r>
      <w:proofErr w:type="spellStart"/>
      <w:r w:rsidR="004F6ECC" w:rsidRPr="004F6ECC">
        <w:rPr>
          <w:szCs w:val="28"/>
        </w:rPr>
        <w:t>жоба</w:t>
      </w:r>
      <w:proofErr w:type="spellEnd"/>
      <w:r w:rsidR="004F6ECC" w:rsidRPr="004F6ECC">
        <w:rPr>
          <w:szCs w:val="28"/>
        </w:rPr>
        <w:t xml:space="preserve"> үшін </w:t>
      </w:r>
      <w:proofErr w:type="spellStart"/>
      <w:r w:rsidR="004F6ECC" w:rsidRPr="004F6ECC">
        <w:rPr>
          <w:szCs w:val="28"/>
        </w:rPr>
        <w:t>ресурстарды</w:t>
      </w:r>
      <w:proofErr w:type="spellEnd"/>
      <w:r w:rsidR="004F6ECC" w:rsidRPr="004F6ECC">
        <w:rPr>
          <w:szCs w:val="28"/>
        </w:rPr>
        <w:t xml:space="preserve"> </w:t>
      </w:r>
      <w:proofErr w:type="spellStart"/>
      <w:r w:rsidR="004F6ECC" w:rsidRPr="004F6ECC">
        <w:rPr>
          <w:szCs w:val="28"/>
        </w:rPr>
        <w:t>жеткізушілер</w:t>
      </w:r>
      <w:proofErr w:type="spellEnd"/>
    </w:p>
    <w:p w14:paraId="1961BFAC" w14:textId="23BC127D" w:rsidR="00A03C4F" w:rsidRPr="00323B69" w:rsidRDefault="0088676B" w:rsidP="00A03C4F">
      <w:pPr>
        <w:pStyle w:val="01"/>
        <w:widowControl w:val="0"/>
        <w:spacing w:line="240" w:lineRule="auto"/>
        <w:ind w:firstLine="709"/>
      </w:pPr>
      <w:proofErr w:type="spellStart"/>
      <w:r w:rsidRPr="0088676B">
        <w:t>Бұл</w:t>
      </w:r>
      <w:proofErr w:type="spellEnd"/>
      <w:r w:rsidRPr="0088676B">
        <w:t xml:space="preserve"> </w:t>
      </w:r>
      <w:proofErr w:type="spellStart"/>
      <w:r w:rsidRPr="0088676B">
        <w:t>жағдайда</w:t>
      </w:r>
      <w:proofErr w:type="spellEnd"/>
      <w:r>
        <w:rPr>
          <w:lang w:val="kk-KZ"/>
        </w:rPr>
        <w:t xml:space="preserve"> «</w:t>
      </w:r>
      <w:proofErr w:type="spellStart"/>
      <w:r w:rsidRPr="0088676B">
        <w:t>мүдделі</w:t>
      </w:r>
      <w:proofErr w:type="spellEnd"/>
      <w:r w:rsidRPr="0088676B">
        <w:t xml:space="preserve"> </w:t>
      </w:r>
      <w:proofErr w:type="spellStart"/>
      <w:r w:rsidRPr="0088676B">
        <w:t>тараптарды</w:t>
      </w:r>
      <w:proofErr w:type="spellEnd"/>
      <w:r w:rsidRPr="0088676B">
        <w:t xml:space="preserve"> </w:t>
      </w:r>
      <w:proofErr w:type="spellStart"/>
      <w:r w:rsidRPr="0088676B">
        <w:t>талдау</w:t>
      </w:r>
      <w:proofErr w:type="spellEnd"/>
      <w:r>
        <w:rPr>
          <w:lang w:val="kk-KZ"/>
        </w:rPr>
        <w:t>»</w:t>
      </w:r>
      <w:r w:rsidRPr="0088676B">
        <w:t xml:space="preserve"> </w:t>
      </w:r>
      <w:proofErr w:type="spellStart"/>
      <w:r w:rsidRPr="0088676B">
        <w:t>әдісін</w:t>
      </w:r>
      <w:proofErr w:type="spellEnd"/>
      <w:r w:rsidRPr="0088676B">
        <w:t xml:space="preserve"> </w:t>
      </w:r>
      <w:proofErr w:type="spellStart"/>
      <w:r w:rsidRPr="0088676B">
        <w:t>қолданған</w:t>
      </w:r>
      <w:proofErr w:type="spellEnd"/>
      <w:r w:rsidRPr="0088676B">
        <w:t xml:space="preserve"> </w:t>
      </w:r>
      <w:proofErr w:type="spellStart"/>
      <w:r w:rsidRPr="0088676B">
        <w:t>жөн</w:t>
      </w:r>
      <w:proofErr w:type="spellEnd"/>
      <w:r w:rsidR="00A03C4F" w:rsidRPr="00323B69">
        <w:t xml:space="preserve"> [</w:t>
      </w:r>
      <w:r w:rsidR="00B9137F">
        <w:rPr>
          <w:lang w:val="kk-KZ"/>
        </w:rPr>
        <w:t>1</w:t>
      </w:r>
      <w:r w:rsidR="00765AC8">
        <w:rPr>
          <w:lang w:val="kk-KZ"/>
        </w:rPr>
        <w:t>34</w:t>
      </w:r>
      <w:r w:rsidR="00A03C4F" w:rsidRPr="00323B69">
        <w:t>].</w:t>
      </w:r>
    </w:p>
    <w:p w14:paraId="11FA177C" w14:textId="77777777" w:rsidR="0088676B" w:rsidRPr="0088676B" w:rsidRDefault="0088676B" w:rsidP="0088676B">
      <w:pPr>
        <w:ind w:firstLine="709"/>
        <w:jc w:val="both"/>
        <w:rPr>
          <w:rFonts w:cstheme="minorBidi"/>
          <w:bCs/>
          <w:iCs/>
          <w:color w:val="000000" w:themeColor="text1"/>
        </w:rPr>
      </w:pPr>
      <w:proofErr w:type="spellStart"/>
      <w:r w:rsidRPr="0088676B">
        <w:rPr>
          <w:rFonts w:cstheme="minorBidi"/>
          <w:bCs/>
          <w:iCs/>
          <w:color w:val="000000" w:themeColor="text1"/>
        </w:rPr>
        <w:t>Өткізу</w:t>
      </w:r>
      <w:proofErr w:type="spellEnd"/>
      <w:r w:rsidRPr="0088676B">
        <w:rPr>
          <w:rFonts w:cstheme="minorBidi"/>
          <w:bCs/>
          <w:iCs/>
          <w:color w:val="000000" w:themeColor="text1"/>
        </w:rPr>
        <w:t xml:space="preserve"> </w:t>
      </w:r>
      <w:proofErr w:type="spellStart"/>
      <w:r w:rsidRPr="0088676B">
        <w:rPr>
          <w:rFonts w:cstheme="minorBidi"/>
          <w:bCs/>
          <w:iCs/>
          <w:color w:val="000000" w:themeColor="text1"/>
        </w:rPr>
        <w:t>шарттары</w:t>
      </w:r>
      <w:proofErr w:type="spellEnd"/>
      <w:r w:rsidRPr="0088676B">
        <w:rPr>
          <w:rFonts w:cstheme="minorBidi"/>
          <w:bCs/>
          <w:iCs/>
          <w:color w:val="000000" w:themeColor="text1"/>
        </w:rPr>
        <w:t>:</w:t>
      </w:r>
    </w:p>
    <w:p w14:paraId="4263A70B" w14:textId="1C4844A1" w:rsidR="0088676B" w:rsidRPr="00C81841" w:rsidRDefault="00C81841" w:rsidP="0088676B">
      <w:pPr>
        <w:ind w:firstLine="709"/>
        <w:jc w:val="both"/>
        <w:rPr>
          <w:rFonts w:cstheme="minorBidi"/>
          <w:bCs/>
          <w:iCs/>
          <w:color w:val="000000" w:themeColor="text1"/>
          <w:lang w:val="kk-KZ"/>
        </w:rPr>
      </w:pPr>
      <w:r>
        <w:rPr>
          <w:bCs/>
          <w:iCs/>
          <w:color w:val="000000" w:themeColor="text1"/>
        </w:rPr>
        <w:lastRenderedPageBreak/>
        <w:t>‒</w:t>
      </w:r>
      <w:r w:rsidR="0088676B" w:rsidRPr="0088676B">
        <w:rPr>
          <w:rFonts w:cstheme="minorBidi"/>
          <w:bCs/>
          <w:iCs/>
          <w:color w:val="000000" w:themeColor="text1"/>
        </w:rPr>
        <w:t xml:space="preserve"> </w:t>
      </w:r>
      <w:proofErr w:type="spellStart"/>
      <w:r w:rsidR="0088676B" w:rsidRPr="0088676B">
        <w:rPr>
          <w:rFonts w:cstheme="minorBidi"/>
          <w:bCs/>
          <w:iCs/>
          <w:color w:val="000000" w:themeColor="text1"/>
        </w:rPr>
        <w:t>сандық</w:t>
      </w:r>
      <w:proofErr w:type="spellEnd"/>
      <w:r w:rsidR="0088676B" w:rsidRPr="0088676B">
        <w:rPr>
          <w:rFonts w:cstheme="minorBidi"/>
          <w:bCs/>
          <w:iCs/>
          <w:color w:val="000000" w:themeColor="text1"/>
        </w:rPr>
        <w:t xml:space="preserve"> </w:t>
      </w:r>
      <w:proofErr w:type="spellStart"/>
      <w:r w:rsidR="0088676B" w:rsidRPr="0088676B">
        <w:rPr>
          <w:rFonts w:cstheme="minorBidi"/>
          <w:bCs/>
          <w:iCs/>
          <w:color w:val="000000" w:themeColor="text1"/>
        </w:rPr>
        <w:t>деректер</w:t>
      </w:r>
      <w:proofErr w:type="spellEnd"/>
      <w:r w:rsidR="0088676B" w:rsidRPr="0088676B">
        <w:rPr>
          <w:rFonts w:cstheme="minorBidi"/>
          <w:bCs/>
          <w:iCs/>
          <w:color w:val="000000" w:themeColor="text1"/>
        </w:rPr>
        <w:t xml:space="preserve">. </w:t>
      </w:r>
      <w:proofErr w:type="spellStart"/>
      <w:r w:rsidR="0088676B" w:rsidRPr="0088676B">
        <w:rPr>
          <w:rFonts w:cstheme="minorBidi"/>
          <w:bCs/>
          <w:iCs/>
          <w:color w:val="000000" w:themeColor="text1"/>
        </w:rPr>
        <w:t>Бағалау</w:t>
      </w:r>
      <w:proofErr w:type="spellEnd"/>
      <w:r w:rsidR="0088676B" w:rsidRPr="0088676B">
        <w:rPr>
          <w:rFonts w:cstheme="minorBidi"/>
          <w:bCs/>
          <w:iCs/>
          <w:color w:val="000000" w:themeColor="text1"/>
        </w:rPr>
        <w:t xml:space="preserve"> </w:t>
      </w:r>
      <w:proofErr w:type="spellStart"/>
      <w:r w:rsidR="0088676B" w:rsidRPr="0088676B">
        <w:rPr>
          <w:rFonts w:cstheme="minorBidi"/>
          <w:bCs/>
          <w:iCs/>
          <w:color w:val="000000" w:themeColor="text1"/>
        </w:rPr>
        <w:t>шкаласы</w:t>
      </w:r>
      <w:proofErr w:type="spellEnd"/>
      <w:r w:rsidR="0088676B" w:rsidRPr="0088676B">
        <w:rPr>
          <w:rFonts w:cstheme="minorBidi"/>
          <w:bCs/>
          <w:iCs/>
          <w:color w:val="000000" w:themeColor="text1"/>
        </w:rPr>
        <w:t xml:space="preserve">: </w:t>
      </w:r>
      <w:proofErr w:type="spellStart"/>
      <w:r w:rsidR="0088676B" w:rsidRPr="0088676B">
        <w:rPr>
          <w:rFonts w:cstheme="minorBidi"/>
          <w:bCs/>
          <w:iCs/>
          <w:color w:val="000000" w:themeColor="text1"/>
        </w:rPr>
        <w:t>фактордың</w:t>
      </w:r>
      <w:proofErr w:type="spellEnd"/>
      <w:r w:rsidR="0088676B" w:rsidRPr="0088676B">
        <w:rPr>
          <w:rFonts w:cstheme="minorBidi"/>
          <w:bCs/>
          <w:iCs/>
          <w:color w:val="000000" w:themeColor="text1"/>
        </w:rPr>
        <w:t xml:space="preserve"> </w:t>
      </w:r>
      <w:proofErr w:type="spellStart"/>
      <w:r w:rsidR="0088676B" w:rsidRPr="0088676B">
        <w:rPr>
          <w:rFonts w:cstheme="minorBidi"/>
          <w:bCs/>
          <w:iCs/>
          <w:color w:val="000000" w:themeColor="text1"/>
        </w:rPr>
        <w:t>әсер</w:t>
      </w:r>
      <w:proofErr w:type="spellEnd"/>
      <w:r w:rsidR="0088676B" w:rsidRPr="0088676B">
        <w:rPr>
          <w:rFonts w:cstheme="minorBidi"/>
          <w:bCs/>
          <w:iCs/>
          <w:color w:val="000000" w:themeColor="text1"/>
        </w:rPr>
        <w:t xml:space="preserve"> </w:t>
      </w:r>
      <w:proofErr w:type="spellStart"/>
      <w:r w:rsidR="0088676B" w:rsidRPr="0088676B">
        <w:rPr>
          <w:rFonts w:cstheme="minorBidi"/>
          <w:bCs/>
          <w:iCs/>
          <w:color w:val="000000" w:themeColor="text1"/>
        </w:rPr>
        <w:t>ету</w:t>
      </w:r>
      <w:proofErr w:type="spellEnd"/>
      <w:r w:rsidR="0088676B" w:rsidRPr="0088676B">
        <w:rPr>
          <w:rFonts w:cstheme="minorBidi"/>
          <w:bCs/>
          <w:iCs/>
          <w:color w:val="000000" w:themeColor="text1"/>
        </w:rPr>
        <w:t xml:space="preserve"> күші (-5-тен 5-ке </w:t>
      </w:r>
      <w:proofErr w:type="spellStart"/>
      <w:r w:rsidR="0088676B" w:rsidRPr="0088676B">
        <w:rPr>
          <w:rFonts w:cstheme="minorBidi"/>
          <w:bCs/>
          <w:iCs/>
          <w:color w:val="000000" w:themeColor="text1"/>
        </w:rPr>
        <w:t>дейін</w:t>
      </w:r>
      <w:proofErr w:type="spellEnd"/>
      <w:r w:rsidR="0088676B" w:rsidRPr="0088676B">
        <w:rPr>
          <w:rFonts w:cstheme="minorBidi"/>
          <w:bCs/>
          <w:iCs/>
          <w:color w:val="000000" w:themeColor="text1"/>
        </w:rPr>
        <w:t xml:space="preserve">) және </w:t>
      </w:r>
      <w:proofErr w:type="spellStart"/>
      <w:r w:rsidR="0088676B" w:rsidRPr="0088676B">
        <w:rPr>
          <w:rFonts w:cstheme="minorBidi"/>
          <w:bCs/>
          <w:iCs/>
          <w:color w:val="000000" w:themeColor="text1"/>
        </w:rPr>
        <w:t>фактордың</w:t>
      </w:r>
      <w:proofErr w:type="spellEnd"/>
      <w:r w:rsidR="0088676B" w:rsidRPr="0088676B">
        <w:rPr>
          <w:rFonts w:cstheme="minorBidi"/>
          <w:bCs/>
          <w:iCs/>
          <w:color w:val="000000" w:themeColor="text1"/>
        </w:rPr>
        <w:t xml:space="preserve"> </w:t>
      </w:r>
      <w:r w:rsidR="0088676B">
        <w:rPr>
          <w:rFonts w:cstheme="minorBidi"/>
          <w:bCs/>
          <w:iCs/>
          <w:color w:val="000000" w:themeColor="text1"/>
          <w:lang w:val="kk-KZ"/>
        </w:rPr>
        <w:t>«</w:t>
      </w:r>
      <w:proofErr w:type="spellStart"/>
      <w:r w:rsidR="0088676B" w:rsidRPr="0088676B">
        <w:rPr>
          <w:rFonts w:cstheme="minorBidi"/>
          <w:bCs/>
          <w:iCs/>
          <w:color w:val="000000" w:themeColor="text1"/>
        </w:rPr>
        <w:t>салмағы</w:t>
      </w:r>
      <w:proofErr w:type="spellEnd"/>
      <w:r w:rsidR="0088676B">
        <w:rPr>
          <w:rFonts w:cstheme="minorBidi"/>
          <w:bCs/>
          <w:iCs/>
          <w:color w:val="000000" w:themeColor="text1"/>
          <w:lang w:val="kk-KZ"/>
        </w:rPr>
        <w:t>»</w:t>
      </w:r>
      <w:r w:rsidR="0088676B" w:rsidRPr="0088676B">
        <w:rPr>
          <w:rFonts w:cstheme="minorBidi"/>
          <w:bCs/>
          <w:iCs/>
          <w:color w:val="000000" w:themeColor="text1"/>
        </w:rPr>
        <w:t xml:space="preserve"> (</w:t>
      </w:r>
      <w:proofErr w:type="spellStart"/>
      <w:r w:rsidR="0088676B" w:rsidRPr="0088676B">
        <w:rPr>
          <w:rFonts w:cstheme="minorBidi"/>
          <w:bCs/>
          <w:iCs/>
          <w:color w:val="000000" w:themeColor="text1"/>
        </w:rPr>
        <w:t>маңыздылығы</w:t>
      </w:r>
      <w:proofErr w:type="spellEnd"/>
      <w:r w:rsidR="0088676B" w:rsidRPr="0088676B">
        <w:rPr>
          <w:rFonts w:cstheme="minorBidi"/>
          <w:bCs/>
          <w:iCs/>
          <w:color w:val="000000" w:themeColor="text1"/>
        </w:rPr>
        <w:t xml:space="preserve">) (0-ден 1-ге </w:t>
      </w:r>
      <w:proofErr w:type="spellStart"/>
      <w:r w:rsidR="0088676B" w:rsidRPr="0088676B">
        <w:rPr>
          <w:rFonts w:cstheme="minorBidi"/>
          <w:bCs/>
          <w:iCs/>
          <w:color w:val="000000" w:themeColor="text1"/>
        </w:rPr>
        <w:t>дейін</w:t>
      </w:r>
      <w:proofErr w:type="spellEnd"/>
      <w:r w:rsidR="0088676B" w:rsidRPr="0088676B">
        <w:rPr>
          <w:rFonts w:cstheme="minorBidi"/>
          <w:bCs/>
          <w:iCs/>
          <w:color w:val="000000" w:themeColor="text1"/>
        </w:rPr>
        <w:t>)</w:t>
      </w:r>
      <w:r>
        <w:rPr>
          <w:rFonts w:cstheme="minorBidi"/>
          <w:bCs/>
          <w:iCs/>
          <w:color w:val="000000" w:themeColor="text1"/>
          <w:lang w:val="kk-KZ"/>
        </w:rPr>
        <w:t>;</w:t>
      </w:r>
    </w:p>
    <w:p w14:paraId="040C3747" w14:textId="3DA174B1" w:rsidR="0088676B" w:rsidRPr="00C81841" w:rsidRDefault="00C81841" w:rsidP="0088676B">
      <w:pPr>
        <w:ind w:firstLine="709"/>
        <w:jc w:val="both"/>
        <w:rPr>
          <w:rFonts w:cstheme="minorBidi"/>
          <w:bCs/>
          <w:iCs/>
          <w:color w:val="000000" w:themeColor="text1"/>
          <w:lang w:val="kk-KZ"/>
        </w:rPr>
      </w:pPr>
      <w:r w:rsidRPr="00C81841">
        <w:rPr>
          <w:bCs/>
          <w:iCs/>
          <w:color w:val="000000" w:themeColor="text1"/>
          <w:lang w:val="kk-KZ"/>
        </w:rPr>
        <w:t>‒</w:t>
      </w:r>
      <w:r w:rsidR="0088676B" w:rsidRPr="00C81841">
        <w:rPr>
          <w:rFonts w:cstheme="minorBidi"/>
          <w:bCs/>
          <w:iCs/>
          <w:color w:val="000000" w:themeColor="text1"/>
          <w:lang w:val="kk-KZ"/>
        </w:rPr>
        <w:t xml:space="preserve"> ақпарат көздері-стейкхолдерлердің мүдделерін талдау нәтижелері (1.1</w:t>
      </w:r>
      <w:r w:rsidR="0088676B">
        <w:rPr>
          <w:rFonts w:cstheme="minorBidi"/>
          <w:bCs/>
          <w:iCs/>
          <w:color w:val="000000" w:themeColor="text1"/>
          <w:lang w:val="kk-KZ"/>
        </w:rPr>
        <w:t xml:space="preserve"> </w:t>
      </w:r>
      <w:r w:rsidR="0088676B" w:rsidRPr="00C81841">
        <w:rPr>
          <w:rFonts w:cstheme="minorBidi"/>
          <w:bCs/>
          <w:iCs/>
          <w:color w:val="000000" w:themeColor="text1"/>
          <w:lang w:val="kk-KZ"/>
        </w:rPr>
        <w:t>бөлімді қараңыз.), сарапшылар тобындағы талқылау нәтижелері;</w:t>
      </w:r>
    </w:p>
    <w:p w14:paraId="63B14FF2" w14:textId="7130BFF5" w:rsidR="0088676B" w:rsidRPr="007000CA" w:rsidRDefault="00C81841" w:rsidP="0088676B">
      <w:pPr>
        <w:ind w:firstLine="709"/>
        <w:jc w:val="both"/>
        <w:rPr>
          <w:rFonts w:cstheme="minorBidi"/>
          <w:bCs/>
          <w:iCs/>
          <w:color w:val="000000" w:themeColor="text1"/>
          <w:lang w:val="kk-KZ"/>
        </w:rPr>
      </w:pPr>
      <w:r w:rsidRPr="007000CA">
        <w:rPr>
          <w:bCs/>
          <w:iCs/>
          <w:color w:val="000000" w:themeColor="text1"/>
          <w:lang w:val="kk-KZ"/>
        </w:rPr>
        <w:t>‒</w:t>
      </w:r>
      <w:r w:rsidR="0088676B" w:rsidRPr="007000CA">
        <w:rPr>
          <w:rFonts w:cstheme="minorBidi"/>
          <w:bCs/>
          <w:iCs/>
          <w:color w:val="000000" w:themeColor="text1"/>
          <w:lang w:val="kk-KZ"/>
        </w:rPr>
        <w:t xml:space="preserve"> сараптамалық бағалау әдісі. Бұл талдауға ҚР Ұлттық экономика министрлігі жанындағы жобалық басқару департаментінің менеджерлері мен мамандары қатарынан 5 тәжірибелі сарапшы тартылды.</w:t>
      </w:r>
    </w:p>
    <w:p w14:paraId="23926CF8" w14:textId="57410015" w:rsidR="00A03C4F" w:rsidRPr="002E67B7" w:rsidRDefault="0088676B" w:rsidP="0088676B">
      <w:pPr>
        <w:ind w:firstLine="709"/>
        <w:jc w:val="both"/>
        <w:rPr>
          <w:lang w:val="kk-KZ"/>
        </w:rPr>
      </w:pPr>
      <w:r w:rsidRPr="002E67B7">
        <w:rPr>
          <w:rFonts w:cstheme="minorBidi"/>
          <w:bCs/>
          <w:iCs/>
          <w:color w:val="000000" w:themeColor="text1"/>
          <w:lang w:val="kk-KZ"/>
        </w:rPr>
        <w:t xml:space="preserve">Талқылау барысында сарапшылар тобында </w:t>
      </w:r>
      <w:r w:rsidR="005C69F2">
        <w:rPr>
          <w:rFonts w:cstheme="minorBidi"/>
          <w:bCs/>
          <w:iCs/>
          <w:color w:val="000000" w:themeColor="text1"/>
          <w:lang w:val="kk-KZ"/>
        </w:rPr>
        <w:t>29</w:t>
      </w:r>
      <w:r>
        <w:rPr>
          <w:lang w:val="kk-KZ"/>
        </w:rPr>
        <w:t>-</w:t>
      </w:r>
      <w:r w:rsidRPr="002E67B7">
        <w:rPr>
          <w:rFonts w:cstheme="minorBidi"/>
          <w:bCs/>
          <w:iCs/>
          <w:color w:val="000000" w:themeColor="text1"/>
          <w:lang w:val="kk-KZ"/>
        </w:rPr>
        <w:t xml:space="preserve">кестеде көрсетілген қоршаған ортаның нақты факторлары көрсетілген. </w:t>
      </w:r>
    </w:p>
    <w:p w14:paraId="48DBD568" w14:textId="77777777" w:rsidR="0088676B" w:rsidRPr="002E67B7" w:rsidRDefault="0088676B" w:rsidP="00A03C4F">
      <w:pPr>
        <w:pStyle w:val="01"/>
        <w:spacing w:line="240" w:lineRule="auto"/>
        <w:ind w:firstLine="709"/>
        <w:rPr>
          <w:szCs w:val="28"/>
          <w:lang w:val="kk-KZ"/>
        </w:rPr>
      </w:pPr>
    </w:p>
    <w:p w14:paraId="03C2CE09" w14:textId="0105BFD3" w:rsidR="00A03C4F" w:rsidRDefault="002D638C" w:rsidP="00A03C4F">
      <w:pPr>
        <w:rPr>
          <w:bCs/>
          <w:lang w:val="kk-KZ"/>
        </w:rPr>
      </w:pPr>
      <w:r w:rsidRPr="002D638C">
        <w:rPr>
          <w:bCs/>
          <w:lang w:val="kk-KZ"/>
        </w:rPr>
        <w:t>К</w:t>
      </w:r>
      <w:r w:rsidR="0088676B" w:rsidRPr="00755CE0">
        <w:rPr>
          <w:bCs/>
          <w:lang w:val="kk-KZ"/>
        </w:rPr>
        <w:t>есте</w:t>
      </w:r>
      <w:r w:rsidRPr="002D638C">
        <w:rPr>
          <w:bCs/>
          <w:lang w:val="kk-KZ"/>
        </w:rPr>
        <w:t xml:space="preserve"> </w:t>
      </w:r>
      <w:r w:rsidR="005C69F2">
        <w:rPr>
          <w:bCs/>
          <w:lang w:val="kk-KZ"/>
        </w:rPr>
        <w:t>29</w:t>
      </w:r>
      <w:r w:rsidR="0088676B" w:rsidRPr="002D638C">
        <w:rPr>
          <w:bCs/>
          <w:lang w:val="kk-KZ"/>
        </w:rPr>
        <w:t xml:space="preserve"> </w:t>
      </w:r>
      <w:r w:rsidRPr="00755CE0">
        <w:rPr>
          <w:bCs/>
          <w:lang w:val="kk-KZ"/>
        </w:rPr>
        <w:t>–</w:t>
      </w:r>
      <w:r w:rsidR="0088676B" w:rsidRPr="002D638C">
        <w:rPr>
          <w:bCs/>
          <w:lang w:val="kk-KZ"/>
        </w:rPr>
        <w:t xml:space="preserve"> </w:t>
      </w:r>
      <w:r w:rsidR="00C81841" w:rsidRPr="00755CE0">
        <w:rPr>
          <w:bCs/>
          <w:lang w:val="kk-KZ"/>
        </w:rPr>
        <w:t xml:space="preserve">Мүдделі </w:t>
      </w:r>
      <w:r w:rsidR="0088676B" w:rsidRPr="00755CE0">
        <w:rPr>
          <w:bCs/>
          <w:lang w:val="kk-KZ"/>
        </w:rPr>
        <w:t>тараптарды талдауға арналған сыртқы факторлар</w:t>
      </w:r>
    </w:p>
    <w:p w14:paraId="1CCD1798" w14:textId="77777777" w:rsidR="002F0E3A" w:rsidRPr="002F0E3A" w:rsidRDefault="002F0E3A" w:rsidP="00A03C4F">
      <w:pPr>
        <w:rPr>
          <w:bCs/>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021"/>
        <w:gridCol w:w="3118"/>
        <w:gridCol w:w="4507"/>
      </w:tblGrid>
      <w:tr w:rsidR="00A03C4F" w:rsidRPr="00323B69" w14:paraId="5512CC56" w14:textId="77777777" w:rsidTr="002D638C">
        <w:trPr>
          <w:trHeight w:val="363"/>
        </w:trPr>
        <w:tc>
          <w:tcPr>
            <w:tcW w:w="993" w:type="dxa"/>
          </w:tcPr>
          <w:p w14:paraId="6366E5BE" w14:textId="0836E885" w:rsidR="00A03C4F" w:rsidRPr="002D638C" w:rsidRDefault="0088676B" w:rsidP="00AE2F91">
            <w:pPr>
              <w:ind w:left="-57" w:right="-57"/>
              <w:jc w:val="center"/>
              <w:rPr>
                <w:spacing w:val="-4"/>
                <w:sz w:val="24"/>
                <w:szCs w:val="24"/>
                <w:lang w:val="kk-KZ"/>
              </w:rPr>
            </w:pPr>
            <w:r w:rsidRPr="002D638C">
              <w:rPr>
                <w:spacing w:val="-4"/>
                <w:sz w:val="24"/>
                <w:szCs w:val="24"/>
                <w:lang w:val="kk-KZ"/>
              </w:rPr>
              <w:t>Белгі</w:t>
            </w:r>
            <w:r w:rsidR="002F0E3A">
              <w:rPr>
                <w:spacing w:val="-4"/>
                <w:sz w:val="24"/>
                <w:szCs w:val="24"/>
                <w:lang w:val="kk-KZ"/>
              </w:rPr>
              <w:t xml:space="preserve"> </w:t>
            </w:r>
            <w:r w:rsidRPr="002D638C">
              <w:rPr>
                <w:spacing w:val="-4"/>
                <w:sz w:val="24"/>
                <w:szCs w:val="24"/>
                <w:lang w:val="kk-KZ"/>
              </w:rPr>
              <w:t>денуі</w:t>
            </w:r>
          </w:p>
        </w:tc>
        <w:tc>
          <w:tcPr>
            <w:tcW w:w="1021" w:type="dxa"/>
          </w:tcPr>
          <w:p w14:paraId="7D8885E2" w14:textId="0E79F4B9" w:rsidR="00A03C4F" w:rsidRPr="002D638C" w:rsidRDefault="0088676B" w:rsidP="00AE2F91">
            <w:pPr>
              <w:ind w:left="-57" w:right="-57"/>
              <w:jc w:val="center"/>
              <w:rPr>
                <w:spacing w:val="-4"/>
                <w:sz w:val="24"/>
                <w:szCs w:val="24"/>
              </w:rPr>
            </w:pPr>
            <w:r w:rsidRPr="002D638C">
              <w:rPr>
                <w:spacing w:val="-4"/>
                <w:sz w:val="24"/>
                <w:szCs w:val="24"/>
                <w:lang w:val="kk-KZ"/>
              </w:rPr>
              <w:t>Бағыты</w:t>
            </w:r>
            <w:r w:rsidR="00A03C4F" w:rsidRPr="002D638C">
              <w:rPr>
                <w:spacing w:val="-4"/>
                <w:sz w:val="24"/>
                <w:szCs w:val="24"/>
              </w:rPr>
              <w:t xml:space="preserve"> (+/–)</w:t>
            </w:r>
          </w:p>
        </w:tc>
        <w:tc>
          <w:tcPr>
            <w:tcW w:w="3118" w:type="dxa"/>
            <w:shd w:val="clear" w:color="auto" w:fill="auto"/>
            <w:vAlign w:val="center"/>
            <w:hideMark/>
          </w:tcPr>
          <w:p w14:paraId="79852376" w14:textId="5B11B6A0" w:rsidR="00A03C4F" w:rsidRPr="002D638C" w:rsidRDefault="00A03C4F" w:rsidP="00AE2F91">
            <w:pPr>
              <w:ind w:left="-57" w:right="-57"/>
              <w:jc w:val="center"/>
              <w:rPr>
                <w:spacing w:val="-4"/>
                <w:sz w:val="24"/>
                <w:szCs w:val="24"/>
                <w:lang w:val="kk-KZ"/>
              </w:rPr>
            </w:pPr>
            <w:r w:rsidRPr="002D638C">
              <w:rPr>
                <w:spacing w:val="-4"/>
                <w:sz w:val="24"/>
                <w:szCs w:val="24"/>
              </w:rPr>
              <w:t>Фактор</w:t>
            </w:r>
            <w:r w:rsidR="0088676B" w:rsidRPr="002D638C">
              <w:rPr>
                <w:spacing w:val="-4"/>
                <w:sz w:val="24"/>
                <w:szCs w:val="24"/>
                <w:lang w:val="kk-KZ"/>
              </w:rPr>
              <w:t>лар</w:t>
            </w:r>
          </w:p>
        </w:tc>
        <w:tc>
          <w:tcPr>
            <w:tcW w:w="4507" w:type="dxa"/>
            <w:vAlign w:val="center"/>
          </w:tcPr>
          <w:p w14:paraId="03AE6985" w14:textId="47593366" w:rsidR="00A03C4F" w:rsidRPr="002D638C" w:rsidRDefault="0088676B" w:rsidP="00AE2F91">
            <w:pPr>
              <w:ind w:left="-57" w:right="-57"/>
              <w:jc w:val="center"/>
              <w:rPr>
                <w:spacing w:val="-4"/>
                <w:sz w:val="24"/>
                <w:szCs w:val="24"/>
              </w:rPr>
            </w:pPr>
            <w:r w:rsidRPr="002D638C">
              <w:rPr>
                <w:spacing w:val="-4"/>
                <w:sz w:val="24"/>
                <w:szCs w:val="24"/>
                <w:lang w:val="kk-KZ"/>
              </w:rPr>
              <w:t>Ф</w:t>
            </w:r>
            <w:proofErr w:type="spellStart"/>
            <w:r w:rsidR="00A03C4F" w:rsidRPr="002D638C">
              <w:rPr>
                <w:spacing w:val="-4"/>
                <w:sz w:val="24"/>
                <w:szCs w:val="24"/>
              </w:rPr>
              <w:t>актор</w:t>
            </w:r>
            <w:proofErr w:type="spellEnd"/>
            <w:r w:rsidRPr="002D638C">
              <w:rPr>
                <w:spacing w:val="-4"/>
                <w:sz w:val="24"/>
                <w:szCs w:val="24"/>
                <w:lang w:val="kk-KZ"/>
              </w:rPr>
              <w:t xml:space="preserve"> мазмұны</w:t>
            </w:r>
            <w:r w:rsidR="00A03C4F" w:rsidRPr="002D638C">
              <w:rPr>
                <w:spacing w:val="-4"/>
                <w:sz w:val="24"/>
                <w:szCs w:val="24"/>
              </w:rPr>
              <w:t xml:space="preserve">, </w:t>
            </w:r>
            <w:r w:rsidRPr="002D638C">
              <w:rPr>
                <w:spacing w:val="-4"/>
                <w:sz w:val="24"/>
                <w:szCs w:val="24"/>
              </w:rPr>
              <w:t xml:space="preserve">фактор </w:t>
            </w:r>
            <w:r w:rsidR="00A03C4F" w:rsidRPr="002D638C">
              <w:rPr>
                <w:spacing w:val="-4"/>
                <w:sz w:val="24"/>
                <w:szCs w:val="24"/>
              </w:rPr>
              <w:t>реакция</w:t>
            </w:r>
            <w:r w:rsidRPr="002D638C">
              <w:rPr>
                <w:spacing w:val="-4"/>
                <w:sz w:val="24"/>
                <w:szCs w:val="24"/>
                <w:lang w:val="kk-KZ"/>
              </w:rPr>
              <w:t>сы</w:t>
            </w:r>
            <w:r w:rsidR="00A03C4F" w:rsidRPr="002D638C">
              <w:rPr>
                <w:spacing w:val="-4"/>
                <w:sz w:val="24"/>
                <w:szCs w:val="24"/>
              </w:rPr>
              <w:t xml:space="preserve"> </w:t>
            </w:r>
          </w:p>
        </w:tc>
      </w:tr>
      <w:tr w:rsidR="00A03C4F" w:rsidRPr="00323B69" w14:paraId="27261D2C" w14:textId="77777777" w:rsidTr="002D638C">
        <w:trPr>
          <w:trHeight w:val="300"/>
        </w:trPr>
        <w:tc>
          <w:tcPr>
            <w:tcW w:w="9639" w:type="dxa"/>
            <w:gridSpan w:val="4"/>
          </w:tcPr>
          <w:p w14:paraId="4D35E1D9" w14:textId="6EFC53F9" w:rsidR="00A03C4F" w:rsidRPr="002D638C" w:rsidRDefault="0088676B" w:rsidP="00AE2F91">
            <w:pPr>
              <w:ind w:left="-57" w:right="-57"/>
              <w:jc w:val="center"/>
              <w:rPr>
                <w:spacing w:val="-4"/>
                <w:sz w:val="24"/>
                <w:szCs w:val="24"/>
                <w:lang w:val="kk-KZ"/>
              </w:rPr>
            </w:pPr>
            <w:r w:rsidRPr="002D638C">
              <w:rPr>
                <w:bCs/>
                <w:spacing w:val="-4"/>
                <w:sz w:val="24"/>
                <w:szCs w:val="24"/>
                <w:lang w:val="kk-KZ"/>
              </w:rPr>
              <w:t>Жалпы мемлекет</w:t>
            </w:r>
          </w:p>
        </w:tc>
      </w:tr>
      <w:tr w:rsidR="00A03C4F" w:rsidRPr="00323B69" w14:paraId="29218743" w14:textId="77777777" w:rsidTr="002D638C">
        <w:trPr>
          <w:trHeight w:val="300"/>
        </w:trPr>
        <w:tc>
          <w:tcPr>
            <w:tcW w:w="993" w:type="dxa"/>
            <w:tcBorders>
              <w:left w:val="single" w:sz="4" w:space="0" w:color="auto"/>
              <w:right w:val="single" w:sz="4" w:space="0" w:color="auto"/>
            </w:tcBorders>
            <w:vAlign w:val="center"/>
          </w:tcPr>
          <w:p w14:paraId="7C39E491" w14:textId="77777777" w:rsidR="00A03C4F" w:rsidRPr="002D638C" w:rsidRDefault="00A03C4F" w:rsidP="00AE2F91">
            <w:pPr>
              <w:ind w:left="-57" w:right="-57"/>
              <w:jc w:val="center"/>
              <w:rPr>
                <w:spacing w:val="-4"/>
                <w:sz w:val="24"/>
                <w:szCs w:val="24"/>
              </w:rPr>
            </w:pPr>
            <w:r w:rsidRPr="002D638C">
              <w:rPr>
                <w:spacing w:val="-4"/>
                <w:sz w:val="24"/>
                <w:szCs w:val="24"/>
              </w:rPr>
              <w:t>П1</w:t>
            </w:r>
          </w:p>
        </w:tc>
        <w:tc>
          <w:tcPr>
            <w:tcW w:w="1021" w:type="dxa"/>
            <w:tcBorders>
              <w:left w:val="single" w:sz="4" w:space="0" w:color="auto"/>
              <w:right w:val="single" w:sz="4" w:space="0" w:color="auto"/>
            </w:tcBorders>
            <w:vAlign w:val="center"/>
          </w:tcPr>
          <w:p w14:paraId="540288BC" w14:textId="77777777" w:rsidR="00A03C4F" w:rsidRPr="002D638C" w:rsidRDefault="00A03C4F" w:rsidP="00AE2F91">
            <w:pPr>
              <w:ind w:left="-57" w:right="-57"/>
              <w:jc w:val="center"/>
              <w:rPr>
                <w:spacing w:val="-4"/>
                <w:sz w:val="24"/>
                <w:szCs w:val="24"/>
              </w:rPr>
            </w:pPr>
            <w:r w:rsidRPr="002D638C">
              <w:rPr>
                <w:spacing w:val="-4"/>
                <w:sz w:val="24"/>
                <w:szCs w:val="24"/>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0446A18" w14:textId="094C2A0A" w:rsidR="00A03C4F" w:rsidRPr="002D638C" w:rsidRDefault="0088676B" w:rsidP="00AE2F91">
            <w:pPr>
              <w:ind w:left="-57" w:right="-57"/>
              <w:rPr>
                <w:spacing w:val="-4"/>
                <w:sz w:val="24"/>
                <w:szCs w:val="24"/>
              </w:rPr>
            </w:pPr>
            <w:r w:rsidRPr="002D638C">
              <w:rPr>
                <w:spacing w:val="-4"/>
                <w:sz w:val="24"/>
                <w:szCs w:val="24"/>
              </w:rPr>
              <w:t xml:space="preserve">Мемлекет </w:t>
            </w:r>
            <w:proofErr w:type="spellStart"/>
            <w:r w:rsidRPr="002D638C">
              <w:rPr>
                <w:spacing w:val="-4"/>
                <w:sz w:val="24"/>
                <w:szCs w:val="24"/>
              </w:rPr>
              <w:t>басшылығы</w:t>
            </w:r>
            <w:proofErr w:type="spellEnd"/>
            <w:r w:rsidRPr="002D638C">
              <w:rPr>
                <w:spacing w:val="-4"/>
                <w:sz w:val="24"/>
                <w:szCs w:val="24"/>
              </w:rPr>
              <w:t xml:space="preserve"> </w:t>
            </w:r>
            <w:proofErr w:type="spellStart"/>
            <w:r w:rsidRPr="002D638C">
              <w:rPr>
                <w:spacing w:val="-4"/>
                <w:sz w:val="24"/>
                <w:szCs w:val="24"/>
              </w:rPr>
              <w:t>тарапынан</w:t>
            </w:r>
            <w:proofErr w:type="spellEnd"/>
            <w:r w:rsidRPr="002D638C">
              <w:rPr>
                <w:spacing w:val="-4"/>
                <w:sz w:val="24"/>
                <w:szCs w:val="24"/>
              </w:rPr>
              <w:t xml:space="preserve"> </w:t>
            </w:r>
            <w:r w:rsidRPr="002D638C">
              <w:rPr>
                <w:spacing w:val="-4"/>
                <w:sz w:val="24"/>
                <w:szCs w:val="24"/>
                <w:lang w:val="kk-KZ"/>
              </w:rPr>
              <w:t>Ж</w:t>
            </w:r>
            <w:r w:rsidRPr="002D638C">
              <w:rPr>
                <w:spacing w:val="-4"/>
                <w:sz w:val="24"/>
                <w:szCs w:val="24"/>
              </w:rPr>
              <w:t xml:space="preserve">ББ </w:t>
            </w:r>
            <w:proofErr w:type="spellStart"/>
            <w:r w:rsidRPr="002D638C">
              <w:rPr>
                <w:spacing w:val="-4"/>
                <w:sz w:val="24"/>
                <w:szCs w:val="24"/>
              </w:rPr>
              <w:t>қолдауы</w:t>
            </w:r>
            <w:proofErr w:type="spellEnd"/>
          </w:p>
        </w:tc>
        <w:tc>
          <w:tcPr>
            <w:tcW w:w="4507" w:type="dxa"/>
            <w:tcBorders>
              <w:top w:val="single" w:sz="4" w:space="0" w:color="auto"/>
              <w:left w:val="single" w:sz="4" w:space="0" w:color="auto"/>
              <w:bottom w:val="single" w:sz="4" w:space="0" w:color="auto"/>
              <w:right w:val="single" w:sz="4" w:space="0" w:color="auto"/>
            </w:tcBorders>
            <w:vAlign w:val="center"/>
          </w:tcPr>
          <w:p w14:paraId="5BA6CD5E" w14:textId="39A1068B" w:rsidR="00A03C4F" w:rsidRPr="002D638C" w:rsidRDefault="0088676B" w:rsidP="00AE2F91">
            <w:pPr>
              <w:ind w:left="-57" w:right="-57"/>
              <w:jc w:val="both"/>
              <w:rPr>
                <w:spacing w:val="-4"/>
                <w:sz w:val="24"/>
                <w:szCs w:val="24"/>
              </w:rPr>
            </w:pPr>
            <w:r w:rsidRPr="002D638C">
              <w:rPr>
                <w:spacing w:val="-4"/>
                <w:sz w:val="24"/>
                <w:szCs w:val="24"/>
              </w:rPr>
              <w:t xml:space="preserve">Мемлекет </w:t>
            </w:r>
            <w:proofErr w:type="spellStart"/>
            <w:r w:rsidRPr="002D638C">
              <w:rPr>
                <w:spacing w:val="-4"/>
                <w:sz w:val="24"/>
                <w:szCs w:val="24"/>
              </w:rPr>
              <w:t>басшылығы</w:t>
            </w:r>
            <w:proofErr w:type="spellEnd"/>
            <w:r w:rsidRPr="002D638C">
              <w:rPr>
                <w:spacing w:val="-4"/>
                <w:sz w:val="24"/>
                <w:szCs w:val="24"/>
              </w:rPr>
              <w:t xml:space="preserve"> ҚР </w:t>
            </w: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органдарында</w:t>
            </w:r>
            <w:proofErr w:type="spellEnd"/>
            <w:r w:rsidRPr="002D638C">
              <w:rPr>
                <w:spacing w:val="-4"/>
                <w:sz w:val="24"/>
                <w:szCs w:val="24"/>
              </w:rPr>
              <w:t xml:space="preserve"> </w:t>
            </w:r>
            <w:r w:rsidRPr="002D638C">
              <w:rPr>
                <w:spacing w:val="-4"/>
                <w:sz w:val="24"/>
                <w:szCs w:val="24"/>
                <w:lang w:val="kk-KZ"/>
              </w:rPr>
              <w:t>Ж</w:t>
            </w:r>
            <w:r w:rsidRPr="002D638C">
              <w:rPr>
                <w:spacing w:val="-4"/>
                <w:sz w:val="24"/>
                <w:szCs w:val="24"/>
              </w:rPr>
              <w:t xml:space="preserve">ББ дамыту жөніндегі </w:t>
            </w:r>
            <w:proofErr w:type="spellStart"/>
            <w:r w:rsidRPr="002D638C">
              <w:rPr>
                <w:spacing w:val="-4"/>
                <w:sz w:val="24"/>
                <w:szCs w:val="24"/>
              </w:rPr>
              <w:t>жоспарларға</w:t>
            </w:r>
            <w:proofErr w:type="spellEnd"/>
            <w:r w:rsidRPr="002D638C">
              <w:rPr>
                <w:spacing w:val="-4"/>
                <w:sz w:val="24"/>
                <w:szCs w:val="24"/>
              </w:rPr>
              <w:t xml:space="preserve"> </w:t>
            </w:r>
            <w:proofErr w:type="spellStart"/>
            <w:r w:rsidRPr="002D638C">
              <w:rPr>
                <w:spacing w:val="-4"/>
                <w:sz w:val="24"/>
                <w:szCs w:val="24"/>
              </w:rPr>
              <w:t>бастамашылық</w:t>
            </w:r>
            <w:proofErr w:type="spellEnd"/>
            <w:r w:rsidRPr="002D638C">
              <w:rPr>
                <w:spacing w:val="-4"/>
                <w:sz w:val="24"/>
                <w:szCs w:val="24"/>
              </w:rPr>
              <w:t xml:space="preserve"> </w:t>
            </w:r>
            <w:proofErr w:type="spellStart"/>
            <w:r w:rsidRPr="002D638C">
              <w:rPr>
                <w:spacing w:val="-4"/>
                <w:sz w:val="24"/>
                <w:szCs w:val="24"/>
              </w:rPr>
              <w:t>жасайды</w:t>
            </w:r>
            <w:proofErr w:type="spellEnd"/>
            <w:r w:rsidRPr="002D638C">
              <w:rPr>
                <w:spacing w:val="-4"/>
                <w:sz w:val="24"/>
                <w:szCs w:val="24"/>
              </w:rPr>
              <w:t xml:space="preserve"> және </w:t>
            </w:r>
            <w:proofErr w:type="spellStart"/>
            <w:r w:rsidRPr="002D638C">
              <w:rPr>
                <w:spacing w:val="-4"/>
                <w:sz w:val="24"/>
                <w:szCs w:val="24"/>
              </w:rPr>
              <w:t>қолдайды</w:t>
            </w:r>
            <w:proofErr w:type="spellEnd"/>
            <w:r w:rsidRPr="002D638C">
              <w:rPr>
                <w:spacing w:val="-4"/>
                <w:sz w:val="24"/>
                <w:szCs w:val="24"/>
              </w:rPr>
              <w:t xml:space="preserve">. </w:t>
            </w:r>
            <w:proofErr w:type="spellStart"/>
            <w:r w:rsidRPr="002D638C">
              <w:rPr>
                <w:spacing w:val="-4"/>
                <w:sz w:val="24"/>
                <w:szCs w:val="24"/>
              </w:rPr>
              <w:t>Бұл</w:t>
            </w:r>
            <w:proofErr w:type="spellEnd"/>
            <w:r w:rsidRPr="002D638C">
              <w:rPr>
                <w:spacing w:val="-4"/>
                <w:sz w:val="24"/>
                <w:szCs w:val="24"/>
              </w:rPr>
              <w:t xml:space="preserve"> </w:t>
            </w:r>
            <w:r w:rsidR="00206DC7" w:rsidRPr="002D638C">
              <w:rPr>
                <w:spacing w:val="-4"/>
                <w:sz w:val="24"/>
                <w:szCs w:val="24"/>
                <w:lang w:val="kk-KZ"/>
              </w:rPr>
              <w:t>ЖББ</w:t>
            </w:r>
            <w:r w:rsidRPr="002D638C">
              <w:rPr>
                <w:spacing w:val="-4"/>
                <w:sz w:val="24"/>
                <w:szCs w:val="24"/>
              </w:rPr>
              <w:t>-</w:t>
            </w:r>
            <w:r w:rsidR="00206DC7" w:rsidRPr="002D638C">
              <w:rPr>
                <w:spacing w:val="-4"/>
                <w:sz w:val="24"/>
                <w:szCs w:val="24"/>
                <w:lang w:val="kk-KZ"/>
              </w:rPr>
              <w:t>д</w:t>
            </w:r>
            <w:proofErr w:type="spellStart"/>
            <w:r w:rsidRPr="002D638C">
              <w:rPr>
                <w:spacing w:val="-4"/>
                <w:sz w:val="24"/>
                <w:szCs w:val="24"/>
              </w:rPr>
              <w:t>ың</w:t>
            </w:r>
            <w:proofErr w:type="spellEnd"/>
            <w:r w:rsidRPr="002D638C">
              <w:rPr>
                <w:spacing w:val="-4"/>
                <w:sz w:val="24"/>
                <w:szCs w:val="24"/>
              </w:rPr>
              <w:t xml:space="preserve"> </w:t>
            </w:r>
            <w:proofErr w:type="spellStart"/>
            <w:r w:rsidRPr="002D638C">
              <w:rPr>
                <w:spacing w:val="-4"/>
                <w:sz w:val="24"/>
                <w:szCs w:val="24"/>
              </w:rPr>
              <w:t>таралуын</w:t>
            </w:r>
            <w:proofErr w:type="spellEnd"/>
            <w:r w:rsidRPr="002D638C">
              <w:rPr>
                <w:spacing w:val="-4"/>
                <w:sz w:val="24"/>
                <w:szCs w:val="24"/>
              </w:rPr>
              <w:t xml:space="preserve"> </w:t>
            </w:r>
            <w:proofErr w:type="spellStart"/>
            <w:r w:rsidRPr="002D638C">
              <w:rPr>
                <w:spacing w:val="-4"/>
                <w:sz w:val="24"/>
                <w:szCs w:val="24"/>
              </w:rPr>
              <w:t>қолдайды</w:t>
            </w:r>
            <w:proofErr w:type="spellEnd"/>
            <w:r w:rsidRPr="002D638C">
              <w:rPr>
                <w:spacing w:val="-4"/>
                <w:sz w:val="24"/>
                <w:szCs w:val="24"/>
              </w:rPr>
              <w:t>.</w:t>
            </w:r>
          </w:p>
        </w:tc>
      </w:tr>
      <w:tr w:rsidR="00A03C4F" w:rsidRPr="00323B69" w14:paraId="1A9CC785" w14:textId="77777777" w:rsidTr="002D638C">
        <w:trPr>
          <w:trHeight w:val="300"/>
        </w:trPr>
        <w:tc>
          <w:tcPr>
            <w:tcW w:w="9639" w:type="dxa"/>
            <w:gridSpan w:val="4"/>
            <w:tcBorders>
              <w:left w:val="single" w:sz="4" w:space="0" w:color="auto"/>
              <w:right w:val="single" w:sz="4" w:space="0" w:color="auto"/>
            </w:tcBorders>
            <w:vAlign w:val="center"/>
          </w:tcPr>
          <w:p w14:paraId="064EDDB9" w14:textId="672E64DC" w:rsidR="00A03C4F" w:rsidRPr="002D638C" w:rsidRDefault="00206DC7" w:rsidP="00AE2F91">
            <w:pPr>
              <w:ind w:left="-57" w:right="-57"/>
              <w:jc w:val="center"/>
              <w:rPr>
                <w:bCs/>
                <w:spacing w:val="-4"/>
                <w:sz w:val="24"/>
                <w:szCs w:val="24"/>
              </w:rPr>
            </w:pPr>
            <w:proofErr w:type="spellStart"/>
            <w:r w:rsidRPr="002D638C">
              <w:rPr>
                <w:bCs/>
                <w:spacing w:val="-4"/>
                <w:sz w:val="24"/>
                <w:szCs w:val="24"/>
              </w:rPr>
              <w:t>Әлеуметтік</w:t>
            </w:r>
            <w:proofErr w:type="spellEnd"/>
            <w:r w:rsidRPr="002D638C">
              <w:rPr>
                <w:bCs/>
                <w:spacing w:val="-4"/>
                <w:sz w:val="24"/>
                <w:szCs w:val="24"/>
              </w:rPr>
              <w:t xml:space="preserve"> және </w:t>
            </w:r>
            <w:proofErr w:type="spellStart"/>
            <w:r w:rsidRPr="002D638C">
              <w:rPr>
                <w:bCs/>
                <w:spacing w:val="-4"/>
                <w:sz w:val="24"/>
                <w:szCs w:val="24"/>
              </w:rPr>
              <w:t>қоғамдық</w:t>
            </w:r>
            <w:proofErr w:type="spellEnd"/>
            <w:r w:rsidRPr="002D638C">
              <w:rPr>
                <w:bCs/>
                <w:spacing w:val="-4"/>
                <w:sz w:val="24"/>
                <w:szCs w:val="24"/>
              </w:rPr>
              <w:t xml:space="preserve"> </w:t>
            </w:r>
            <w:proofErr w:type="spellStart"/>
            <w:r w:rsidRPr="002D638C">
              <w:rPr>
                <w:bCs/>
                <w:spacing w:val="-4"/>
                <w:sz w:val="24"/>
                <w:szCs w:val="24"/>
              </w:rPr>
              <w:t>топтар</w:t>
            </w:r>
            <w:proofErr w:type="spellEnd"/>
            <w:r w:rsidRPr="002D638C">
              <w:rPr>
                <w:bCs/>
                <w:spacing w:val="-4"/>
                <w:sz w:val="24"/>
                <w:szCs w:val="24"/>
              </w:rPr>
              <w:t xml:space="preserve"> мен </w:t>
            </w:r>
            <w:proofErr w:type="spellStart"/>
            <w:r w:rsidRPr="002D638C">
              <w:rPr>
                <w:bCs/>
                <w:spacing w:val="-4"/>
                <w:sz w:val="24"/>
                <w:szCs w:val="24"/>
              </w:rPr>
              <w:t>институттар</w:t>
            </w:r>
            <w:proofErr w:type="spellEnd"/>
            <w:r w:rsidRPr="002D638C">
              <w:rPr>
                <w:bCs/>
                <w:spacing w:val="-4"/>
                <w:sz w:val="24"/>
                <w:szCs w:val="24"/>
              </w:rPr>
              <w:t xml:space="preserve">. </w:t>
            </w:r>
            <w:proofErr w:type="spellStart"/>
            <w:r w:rsidRPr="002D638C">
              <w:rPr>
                <w:bCs/>
                <w:spacing w:val="-4"/>
                <w:sz w:val="24"/>
                <w:szCs w:val="24"/>
              </w:rPr>
              <w:t>Халықаралық</w:t>
            </w:r>
            <w:proofErr w:type="spellEnd"/>
            <w:r w:rsidRPr="002D638C">
              <w:rPr>
                <w:bCs/>
                <w:spacing w:val="-4"/>
                <w:sz w:val="24"/>
                <w:szCs w:val="24"/>
              </w:rPr>
              <w:t xml:space="preserve"> </w:t>
            </w:r>
            <w:proofErr w:type="spellStart"/>
            <w:r w:rsidRPr="002D638C">
              <w:rPr>
                <w:bCs/>
                <w:spacing w:val="-4"/>
                <w:sz w:val="24"/>
                <w:szCs w:val="24"/>
              </w:rPr>
              <w:t>ұйымдар</w:t>
            </w:r>
            <w:proofErr w:type="spellEnd"/>
            <w:r w:rsidRPr="002D638C">
              <w:rPr>
                <w:bCs/>
                <w:spacing w:val="-4"/>
                <w:sz w:val="24"/>
                <w:szCs w:val="24"/>
              </w:rPr>
              <w:t xml:space="preserve">. </w:t>
            </w:r>
            <w:proofErr w:type="spellStart"/>
            <w:r w:rsidRPr="002D638C">
              <w:rPr>
                <w:bCs/>
                <w:spacing w:val="-4"/>
                <w:sz w:val="24"/>
                <w:szCs w:val="24"/>
              </w:rPr>
              <w:t>Жалпы</w:t>
            </w:r>
            <w:proofErr w:type="spellEnd"/>
            <w:r w:rsidRPr="002D638C">
              <w:rPr>
                <w:bCs/>
                <w:spacing w:val="-4"/>
                <w:sz w:val="24"/>
                <w:szCs w:val="24"/>
              </w:rPr>
              <w:t xml:space="preserve"> </w:t>
            </w:r>
            <w:proofErr w:type="spellStart"/>
            <w:r w:rsidRPr="002D638C">
              <w:rPr>
                <w:bCs/>
                <w:spacing w:val="-4"/>
                <w:sz w:val="24"/>
                <w:szCs w:val="24"/>
              </w:rPr>
              <w:t>халық</w:t>
            </w:r>
            <w:proofErr w:type="spellEnd"/>
          </w:p>
        </w:tc>
      </w:tr>
      <w:tr w:rsidR="00A03C4F" w:rsidRPr="00323B69" w14:paraId="50E69F7D" w14:textId="77777777" w:rsidTr="002D638C">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0B9EED78" w14:textId="77777777" w:rsidR="00A03C4F" w:rsidRPr="002D638C" w:rsidRDefault="00A03C4F" w:rsidP="00AE2F91">
            <w:pPr>
              <w:ind w:left="-57" w:right="-57"/>
              <w:jc w:val="center"/>
              <w:rPr>
                <w:rFonts w:eastAsia="Symbol" w:cs="Symbol"/>
                <w:spacing w:val="-4"/>
                <w:sz w:val="24"/>
                <w:szCs w:val="24"/>
                <w:lang w:val="en-US"/>
              </w:rPr>
            </w:pPr>
            <w:r w:rsidRPr="002D638C">
              <w:rPr>
                <w:rFonts w:eastAsia="Symbol" w:cs="Symbol"/>
                <w:spacing w:val="-4"/>
                <w:sz w:val="24"/>
                <w:szCs w:val="24"/>
              </w:rPr>
              <w:t>П2</w:t>
            </w:r>
          </w:p>
        </w:tc>
        <w:tc>
          <w:tcPr>
            <w:tcW w:w="1021" w:type="dxa"/>
            <w:tcBorders>
              <w:top w:val="single" w:sz="4" w:space="0" w:color="auto"/>
              <w:left w:val="single" w:sz="4" w:space="0" w:color="auto"/>
              <w:bottom w:val="single" w:sz="4" w:space="0" w:color="auto"/>
              <w:right w:val="single" w:sz="4" w:space="0" w:color="auto"/>
            </w:tcBorders>
            <w:vAlign w:val="center"/>
          </w:tcPr>
          <w:p w14:paraId="6B08D840" w14:textId="77777777" w:rsidR="00A03C4F" w:rsidRPr="002D638C" w:rsidRDefault="00A03C4F" w:rsidP="00AE2F91">
            <w:pPr>
              <w:ind w:left="-57" w:right="-57"/>
              <w:jc w:val="center"/>
              <w:rPr>
                <w:spacing w:val="-4"/>
                <w:sz w:val="24"/>
                <w:szCs w:val="24"/>
                <w:lang w:val="en-US"/>
              </w:rPr>
            </w:pPr>
            <w:r w:rsidRPr="002D638C">
              <w:rPr>
                <w:spacing w:val="-4"/>
                <w:sz w:val="24"/>
                <w:szCs w:val="24"/>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D5D1047" w14:textId="0A543A7F" w:rsidR="00A03C4F" w:rsidRPr="002D638C" w:rsidRDefault="00206DC7" w:rsidP="00AE2F91">
            <w:pPr>
              <w:spacing w:line="230" w:lineRule="auto"/>
              <w:ind w:left="-57" w:right="-57"/>
              <w:rPr>
                <w:color w:val="000000"/>
                <w:spacing w:val="-4"/>
                <w:sz w:val="24"/>
                <w:szCs w:val="24"/>
              </w:rPr>
            </w:pPr>
            <w:r w:rsidRPr="002D638C">
              <w:rPr>
                <w:sz w:val="24"/>
                <w:szCs w:val="24"/>
              </w:rPr>
              <w:t xml:space="preserve">ҚР-да </w:t>
            </w:r>
            <w:r w:rsidRPr="002D638C">
              <w:rPr>
                <w:sz w:val="24"/>
                <w:szCs w:val="24"/>
                <w:lang w:val="kk-KZ"/>
              </w:rPr>
              <w:t>Ж</w:t>
            </w:r>
            <w:r w:rsidRPr="002D638C">
              <w:rPr>
                <w:sz w:val="24"/>
                <w:szCs w:val="24"/>
              </w:rPr>
              <w:t xml:space="preserve">ББ </w:t>
            </w:r>
            <w:proofErr w:type="spellStart"/>
            <w:r w:rsidRPr="002D638C">
              <w:rPr>
                <w:sz w:val="24"/>
                <w:szCs w:val="24"/>
              </w:rPr>
              <w:t>саласында</w:t>
            </w:r>
            <w:proofErr w:type="spellEnd"/>
            <w:r w:rsidRPr="002D638C">
              <w:rPr>
                <w:sz w:val="24"/>
                <w:szCs w:val="24"/>
              </w:rPr>
              <w:t xml:space="preserve"> </w:t>
            </w:r>
            <w:proofErr w:type="spellStart"/>
            <w:r w:rsidRPr="002D638C">
              <w:rPr>
                <w:sz w:val="24"/>
                <w:szCs w:val="24"/>
              </w:rPr>
              <w:t>мамандар</w:t>
            </w:r>
            <w:proofErr w:type="spellEnd"/>
            <w:r w:rsidRPr="002D638C">
              <w:rPr>
                <w:sz w:val="24"/>
                <w:szCs w:val="24"/>
              </w:rPr>
              <w:t xml:space="preserve"> </w:t>
            </w:r>
            <w:proofErr w:type="spellStart"/>
            <w:r w:rsidRPr="002D638C">
              <w:rPr>
                <w:sz w:val="24"/>
                <w:szCs w:val="24"/>
              </w:rPr>
              <w:t>даярлайтын</w:t>
            </w:r>
            <w:proofErr w:type="spellEnd"/>
            <w:r w:rsidRPr="002D638C">
              <w:rPr>
                <w:sz w:val="24"/>
                <w:szCs w:val="24"/>
              </w:rPr>
              <w:t xml:space="preserve"> </w:t>
            </w:r>
            <w:proofErr w:type="spellStart"/>
            <w:r w:rsidRPr="002D638C">
              <w:rPr>
                <w:sz w:val="24"/>
                <w:szCs w:val="24"/>
              </w:rPr>
              <w:t>оқу</w:t>
            </w:r>
            <w:proofErr w:type="spellEnd"/>
            <w:r w:rsidRPr="002D638C">
              <w:rPr>
                <w:sz w:val="24"/>
                <w:szCs w:val="24"/>
              </w:rPr>
              <w:t xml:space="preserve"> </w:t>
            </w:r>
            <w:proofErr w:type="spellStart"/>
            <w:r w:rsidRPr="002D638C">
              <w:rPr>
                <w:sz w:val="24"/>
                <w:szCs w:val="24"/>
              </w:rPr>
              <w:t>орталықтарының</w:t>
            </w:r>
            <w:proofErr w:type="spellEnd"/>
            <w:r w:rsidRPr="002D638C">
              <w:rPr>
                <w:sz w:val="24"/>
                <w:szCs w:val="24"/>
              </w:rPr>
              <w:t xml:space="preserve"> </w:t>
            </w:r>
            <w:proofErr w:type="spellStart"/>
            <w:r w:rsidRPr="002D638C">
              <w:rPr>
                <w:sz w:val="24"/>
                <w:szCs w:val="24"/>
              </w:rPr>
              <w:t>болуы</w:t>
            </w:r>
            <w:proofErr w:type="spellEnd"/>
          </w:p>
        </w:tc>
        <w:tc>
          <w:tcPr>
            <w:tcW w:w="4507" w:type="dxa"/>
            <w:tcBorders>
              <w:top w:val="single" w:sz="4" w:space="0" w:color="auto"/>
              <w:left w:val="single" w:sz="4" w:space="0" w:color="auto"/>
              <w:bottom w:val="single" w:sz="4" w:space="0" w:color="auto"/>
              <w:right w:val="single" w:sz="4" w:space="0" w:color="auto"/>
            </w:tcBorders>
            <w:vAlign w:val="center"/>
          </w:tcPr>
          <w:p w14:paraId="0646458B" w14:textId="1221C6E8" w:rsidR="00A03C4F" w:rsidRPr="002D638C" w:rsidRDefault="00206DC7" w:rsidP="00AE2F91">
            <w:pPr>
              <w:ind w:left="-57" w:right="-57"/>
              <w:jc w:val="both"/>
              <w:rPr>
                <w:spacing w:val="-4"/>
                <w:sz w:val="24"/>
                <w:szCs w:val="24"/>
              </w:rPr>
            </w:pPr>
            <w:r w:rsidRPr="002D638C">
              <w:rPr>
                <w:spacing w:val="-4"/>
                <w:sz w:val="24"/>
                <w:szCs w:val="24"/>
              </w:rPr>
              <w:t xml:space="preserve">ҚР </w:t>
            </w:r>
            <w:proofErr w:type="spellStart"/>
            <w:r w:rsidRPr="002D638C">
              <w:rPr>
                <w:spacing w:val="-4"/>
                <w:sz w:val="24"/>
                <w:szCs w:val="24"/>
              </w:rPr>
              <w:t>оқу</w:t>
            </w:r>
            <w:proofErr w:type="spellEnd"/>
            <w:r w:rsidRPr="002D638C">
              <w:rPr>
                <w:spacing w:val="-4"/>
                <w:sz w:val="24"/>
                <w:szCs w:val="24"/>
              </w:rPr>
              <w:t xml:space="preserve"> </w:t>
            </w:r>
            <w:proofErr w:type="spellStart"/>
            <w:r w:rsidRPr="002D638C">
              <w:rPr>
                <w:spacing w:val="-4"/>
                <w:sz w:val="24"/>
                <w:szCs w:val="24"/>
              </w:rPr>
              <w:t>орталықтарын</w:t>
            </w:r>
            <w:proofErr w:type="spellEnd"/>
            <w:r w:rsidRPr="002D638C">
              <w:rPr>
                <w:spacing w:val="-4"/>
                <w:sz w:val="24"/>
                <w:szCs w:val="24"/>
              </w:rPr>
              <w:t xml:space="preserve"> </w:t>
            </w: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w:t>
            </w:r>
            <w:proofErr w:type="spellEnd"/>
            <w:r w:rsidRPr="002D638C">
              <w:rPr>
                <w:spacing w:val="-4"/>
                <w:sz w:val="24"/>
                <w:szCs w:val="24"/>
              </w:rPr>
              <w:t xml:space="preserve"> үшін </w:t>
            </w:r>
            <w:r w:rsidRPr="002D638C">
              <w:rPr>
                <w:spacing w:val="-4"/>
                <w:sz w:val="24"/>
                <w:szCs w:val="24"/>
                <w:lang w:val="kk-KZ"/>
              </w:rPr>
              <w:t>Ж</w:t>
            </w:r>
            <w:r w:rsidRPr="002D638C">
              <w:rPr>
                <w:spacing w:val="-4"/>
                <w:sz w:val="24"/>
                <w:szCs w:val="24"/>
              </w:rPr>
              <w:t xml:space="preserve">ББ </w:t>
            </w:r>
            <w:proofErr w:type="spellStart"/>
            <w:r w:rsidRPr="002D638C">
              <w:rPr>
                <w:spacing w:val="-4"/>
                <w:sz w:val="24"/>
                <w:szCs w:val="24"/>
              </w:rPr>
              <w:t>саласындағы</w:t>
            </w:r>
            <w:proofErr w:type="spellEnd"/>
            <w:r w:rsidRPr="002D638C">
              <w:rPr>
                <w:spacing w:val="-4"/>
                <w:sz w:val="24"/>
                <w:szCs w:val="24"/>
              </w:rPr>
              <w:t xml:space="preserve"> </w:t>
            </w:r>
            <w:proofErr w:type="spellStart"/>
            <w:r w:rsidRPr="002D638C">
              <w:rPr>
                <w:spacing w:val="-4"/>
                <w:sz w:val="24"/>
                <w:szCs w:val="24"/>
              </w:rPr>
              <w:t>мамандарды</w:t>
            </w:r>
            <w:proofErr w:type="spellEnd"/>
            <w:r w:rsidRPr="002D638C">
              <w:rPr>
                <w:spacing w:val="-4"/>
                <w:sz w:val="24"/>
                <w:szCs w:val="24"/>
              </w:rPr>
              <w:t xml:space="preserve"> </w:t>
            </w:r>
            <w:proofErr w:type="spellStart"/>
            <w:r w:rsidRPr="002D638C">
              <w:rPr>
                <w:spacing w:val="-4"/>
                <w:sz w:val="24"/>
                <w:szCs w:val="24"/>
              </w:rPr>
              <w:t>даярлауға</w:t>
            </w:r>
            <w:proofErr w:type="spellEnd"/>
            <w:r w:rsidRPr="002D638C">
              <w:rPr>
                <w:spacing w:val="-4"/>
                <w:sz w:val="24"/>
                <w:szCs w:val="24"/>
              </w:rPr>
              <w:t xml:space="preserve"> </w:t>
            </w:r>
            <w:proofErr w:type="spellStart"/>
            <w:r w:rsidRPr="002D638C">
              <w:rPr>
                <w:spacing w:val="-4"/>
                <w:sz w:val="24"/>
                <w:szCs w:val="24"/>
              </w:rPr>
              <w:t>қосу</w:t>
            </w:r>
            <w:proofErr w:type="spellEnd"/>
            <w:r w:rsidRPr="002D638C">
              <w:rPr>
                <w:spacing w:val="-4"/>
                <w:sz w:val="24"/>
                <w:szCs w:val="24"/>
              </w:rPr>
              <w:t xml:space="preserve"> </w:t>
            </w:r>
            <w:proofErr w:type="spellStart"/>
            <w:r w:rsidRPr="002D638C">
              <w:rPr>
                <w:spacing w:val="-4"/>
                <w:sz w:val="24"/>
                <w:szCs w:val="24"/>
              </w:rPr>
              <w:t>ұсынылады</w:t>
            </w:r>
            <w:proofErr w:type="spellEnd"/>
            <w:r w:rsidR="00A03C4F" w:rsidRPr="002D638C">
              <w:rPr>
                <w:spacing w:val="-4"/>
                <w:sz w:val="24"/>
                <w:szCs w:val="24"/>
              </w:rPr>
              <w:t>.</w:t>
            </w:r>
          </w:p>
        </w:tc>
      </w:tr>
      <w:tr w:rsidR="00A03C4F" w:rsidRPr="00323B69" w14:paraId="682D2C88" w14:textId="77777777" w:rsidTr="002D638C">
        <w:trPr>
          <w:trHeight w:val="300"/>
        </w:trPr>
        <w:tc>
          <w:tcPr>
            <w:tcW w:w="993" w:type="dxa"/>
            <w:tcBorders>
              <w:top w:val="single" w:sz="4" w:space="0" w:color="auto"/>
              <w:left w:val="single" w:sz="4" w:space="0" w:color="auto"/>
              <w:bottom w:val="single" w:sz="4" w:space="0" w:color="auto"/>
              <w:right w:val="single" w:sz="4" w:space="0" w:color="auto"/>
            </w:tcBorders>
            <w:vAlign w:val="center"/>
          </w:tcPr>
          <w:p w14:paraId="3A816EE1"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П3</w:t>
            </w:r>
          </w:p>
        </w:tc>
        <w:tc>
          <w:tcPr>
            <w:tcW w:w="1021" w:type="dxa"/>
            <w:tcBorders>
              <w:top w:val="single" w:sz="4" w:space="0" w:color="auto"/>
              <w:left w:val="single" w:sz="4" w:space="0" w:color="auto"/>
              <w:bottom w:val="single" w:sz="4" w:space="0" w:color="auto"/>
              <w:right w:val="single" w:sz="4" w:space="0" w:color="auto"/>
            </w:tcBorders>
            <w:vAlign w:val="center"/>
          </w:tcPr>
          <w:p w14:paraId="128779DE" w14:textId="77777777" w:rsidR="00A03C4F" w:rsidRPr="002D638C" w:rsidRDefault="00A03C4F" w:rsidP="00AE2F91">
            <w:pPr>
              <w:ind w:left="-57" w:right="-57"/>
              <w:jc w:val="center"/>
              <w:rPr>
                <w:spacing w:val="-4"/>
                <w:sz w:val="24"/>
                <w:szCs w:val="24"/>
              </w:rPr>
            </w:pPr>
            <w:r w:rsidRPr="002D638C">
              <w:rPr>
                <w:spacing w:val="-4"/>
                <w:sz w:val="24"/>
                <w:szCs w:val="24"/>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25B021A" w14:textId="47A87589" w:rsidR="00A03C4F" w:rsidRPr="002D638C" w:rsidRDefault="00206DC7" w:rsidP="00AE2F91">
            <w:pPr>
              <w:spacing w:line="230" w:lineRule="auto"/>
              <w:ind w:left="-57" w:right="-57"/>
              <w:rPr>
                <w:sz w:val="24"/>
                <w:szCs w:val="24"/>
              </w:rPr>
            </w:pPr>
            <w:r w:rsidRPr="002D638C">
              <w:rPr>
                <w:spacing w:val="-4"/>
                <w:sz w:val="24"/>
                <w:szCs w:val="24"/>
                <w:lang w:val="kk-KZ"/>
              </w:rPr>
              <w:t>Ж</w:t>
            </w:r>
            <w:r w:rsidRPr="002D638C">
              <w:rPr>
                <w:spacing w:val="-4"/>
                <w:sz w:val="24"/>
                <w:szCs w:val="24"/>
              </w:rPr>
              <w:t xml:space="preserve">ББ </w:t>
            </w:r>
            <w:proofErr w:type="spellStart"/>
            <w:r w:rsidRPr="002D638C">
              <w:rPr>
                <w:spacing w:val="-4"/>
                <w:sz w:val="24"/>
                <w:szCs w:val="24"/>
              </w:rPr>
              <w:t>саласында</w:t>
            </w:r>
            <w:proofErr w:type="spellEnd"/>
            <w:r w:rsidRPr="002D638C">
              <w:rPr>
                <w:spacing w:val="-4"/>
                <w:sz w:val="24"/>
                <w:szCs w:val="24"/>
              </w:rPr>
              <w:t xml:space="preserve"> </w:t>
            </w:r>
            <w:proofErr w:type="spellStart"/>
            <w:r w:rsidRPr="002D638C">
              <w:rPr>
                <w:spacing w:val="-4"/>
                <w:sz w:val="24"/>
                <w:szCs w:val="24"/>
              </w:rPr>
              <w:t>халықаралық</w:t>
            </w:r>
            <w:proofErr w:type="spellEnd"/>
            <w:r w:rsidRPr="002D638C">
              <w:rPr>
                <w:spacing w:val="-4"/>
                <w:sz w:val="24"/>
                <w:szCs w:val="24"/>
              </w:rPr>
              <w:t xml:space="preserve"> </w:t>
            </w:r>
            <w:proofErr w:type="spellStart"/>
            <w:r w:rsidRPr="002D638C">
              <w:rPr>
                <w:spacing w:val="-4"/>
                <w:sz w:val="24"/>
                <w:szCs w:val="24"/>
              </w:rPr>
              <w:t>стандарттардың</w:t>
            </w:r>
            <w:proofErr w:type="spellEnd"/>
            <w:r w:rsidRPr="002D638C">
              <w:rPr>
                <w:spacing w:val="-4"/>
                <w:sz w:val="24"/>
                <w:szCs w:val="24"/>
              </w:rPr>
              <w:t xml:space="preserve"> </w:t>
            </w:r>
            <w:proofErr w:type="spellStart"/>
            <w:r w:rsidRPr="002D638C">
              <w:rPr>
                <w:spacing w:val="-4"/>
                <w:sz w:val="24"/>
                <w:szCs w:val="24"/>
              </w:rPr>
              <w:t>болуы</w:t>
            </w:r>
            <w:proofErr w:type="spellEnd"/>
          </w:p>
        </w:tc>
        <w:tc>
          <w:tcPr>
            <w:tcW w:w="4507" w:type="dxa"/>
            <w:tcBorders>
              <w:top w:val="single" w:sz="4" w:space="0" w:color="auto"/>
              <w:left w:val="single" w:sz="4" w:space="0" w:color="auto"/>
              <w:bottom w:val="single" w:sz="4" w:space="0" w:color="auto"/>
              <w:right w:val="single" w:sz="4" w:space="0" w:color="auto"/>
            </w:tcBorders>
            <w:vAlign w:val="center"/>
          </w:tcPr>
          <w:p w14:paraId="286C9216" w14:textId="20E33DBD" w:rsidR="00A03C4F" w:rsidRPr="002D638C" w:rsidRDefault="00206DC7" w:rsidP="00AE2F91">
            <w:pPr>
              <w:ind w:left="-57" w:right="-57"/>
              <w:jc w:val="both"/>
              <w:rPr>
                <w:spacing w:val="-4"/>
                <w:sz w:val="24"/>
                <w:szCs w:val="24"/>
              </w:rPr>
            </w:pP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органдардағы</w:t>
            </w:r>
            <w:proofErr w:type="spellEnd"/>
            <w:r w:rsidRPr="002D638C">
              <w:rPr>
                <w:spacing w:val="-4"/>
                <w:sz w:val="24"/>
                <w:szCs w:val="24"/>
              </w:rPr>
              <w:t xml:space="preserve"> </w:t>
            </w:r>
            <w:r w:rsidRPr="002D638C">
              <w:rPr>
                <w:spacing w:val="-4"/>
                <w:sz w:val="24"/>
                <w:szCs w:val="24"/>
                <w:lang w:val="kk-KZ"/>
              </w:rPr>
              <w:t>Ж</w:t>
            </w:r>
            <w:r w:rsidRPr="002D638C">
              <w:rPr>
                <w:spacing w:val="-4"/>
                <w:sz w:val="24"/>
                <w:szCs w:val="24"/>
              </w:rPr>
              <w:t xml:space="preserve">ББ </w:t>
            </w:r>
            <w:proofErr w:type="spellStart"/>
            <w:r w:rsidRPr="002D638C">
              <w:rPr>
                <w:spacing w:val="-4"/>
                <w:sz w:val="24"/>
                <w:szCs w:val="24"/>
              </w:rPr>
              <w:t>ұлттық</w:t>
            </w:r>
            <w:proofErr w:type="spellEnd"/>
            <w:r w:rsidRPr="002D638C">
              <w:rPr>
                <w:spacing w:val="-4"/>
                <w:sz w:val="24"/>
                <w:szCs w:val="24"/>
              </w:rPr>
              <w:t xml:space="preserve"> </w:t>
            </w:r>
            <w:proofErr w:type="spellStart"/>
            <w:r w:rsidRPr="002D638C">
              <w:rPr>
                <w:spacing w:val="-4"/>
                <w:sz w:val="24"/>
                <w:szCs w:val="24"/>
              </w:rPr>
              <w:t>жүйесі</w:t>
            </w:r>
            <w:proofErr w:type="spellEnd"/>
            <w:r w:rsidRPr="002D638C">
              <w:rPr>
                <w:spacing w:val="-4"/>
                <w:sz w:val="24"/>
                <w:szCs w:val="24"/>
              </w:rPr>
              <w:t xml:space="preserve"> </w:t>
            </w:r>
            <w:proofErr w:type="spellStart"/>
            <w:r w:rsidRPr="002D638C">
              <w:rPr>
                <w:spacing w:val="-4"/>
                <w:sz w:val="24"/>
                <w:szCs w:val="24"/>
              </w:rPr>
              <w:t>халықаралық</w:t>
            </w:r>
            <w:proofErr w:type="spellEnd"/>
            <w:r w:rsidRPr="002D638C">
              <w:rPr>
                <w:spacing w:val="-4"/>
                <w:sz w:val="24"/>
                <w:szCs w:val="24"/>
              </w:rPr>
              <w:t xml:space="preserve"> </w:t>
            </w:r>
            <w:proofErr w:type="spellStart"/>
            <w:r w:rsidRPr="002D638C">
              <w:rPr>
                <w:spacing w:val="-4"/>
                <w:sz w:val="24"/>
                <w:szCs w:val="24"/>
              </w:rPr>
              <w:t>стандарттар</w:t>
            </w:r>
            <w:proofErr w:type="spellEnd"/>
            <w:r w:rsidRPr="002D638C">
              <w:rPr>
                <w:spacing w:val="-4"/>
                <w:sz w:val="24"/>
                <w:szCs w:val="24"/>
              </w:rPr>
              <w:t xml:space="preserve"> мен </w:t>
            </w:r>
            <w:proofErr w:type="spellStart"/>
            <w:r w:rsidRPr="002D638C">
              <w:rPr>
                <w:spacing w:val="-4"/>
                <w:sz w:val="24"/>
                <w:szCs w:val="24"/>
              </w:rPr>
              <w:t>халықаралық</w:t>
            </w:r>
            <w:proofErr w:type="spellEnd"/>
            <w:r w:rsidRPr="002D638C">
              <w:rPr>
                <w:spacing w:val="-4"/>
                <w:sz w:val="24"/>
                <w:szCs w:val="24"/>
              </w:rPr>
              <w:t xml:space="preserve"> </w:t>
            </w:r>
            <w:proofErr w:type="spellStart"/>
            <w:r w:rsidRPr="002D638C">
              <w:rPr>
                <w:spacing w:val="-4"/>
                <w:sz w:val="24"/>
                <w:szCs w:val="24"/>
              </w:rPr>
              <w:t>тәжірибеге</w:t>
            </w:r>
            <w:proofErr w:type="spellEnd"/>
            <w:r w:rsidRPr="002D638C">
              <w:rPr>
                <w:spacing w:val="-4"/>
                <w:sz w:val="24"/>
                <w:szCs w:val="24"/>
              </w:rPr>
              <w:t xml:space="preserve"> </w:t>
            </w:r>
            <w:proofErr w:type="spellStart"/>
            <w:r w:rsidRPr="002D638C">
              <w:rPr>
                <w:spacing w:val="-4"/>
                <w:sz w:val="24"/>
                <w:szCs w:val="24"/>
              </w:rPr>
              <w:t>сүйенуі</w:t>
            </w:r>
            <w:proofErr w:type="spellEnd"/>
            <w:r w:rsidRPr="002D638C">
              <w:rPr>
                <w:spacing w:val="-4"/>
                <w:sz w:val="24"/>
                <w:szCs w:val="24"/>
              </w:rPr>
              <w:t xml:space="preserve"> </w:t>
            </w:r>
            <w:proofErr w:type="spellStart"/>
            <w:r w:rsidRPr="002D638C">
              <w:rPr>
                <w:spacing w:val="-4"/>
                <w:sz w:val="24"/>
                <w:szCs w:val="24"/>
              </w:rPr>
              <w:t>тиіс</w:t>
            </w:r>
            <w:proofErr w:type="spellEnd"/>
            <w:r w:rsidR="00A03C4F" w:rsidRPr="002D638C">
              <w:rPr>
                <w:spacing w:val="-4"/>
                <w:sz w:val="24"/>
                <w:szCs w:val="24"/>
              </w:rPr>
              <w:t>.</w:t>
            </w:r>
          </w:p>
        </w:tc>
      </w:tr>
      <w:tr w:rsidR="00A03C4F" w:rsidRPr="00323B69" w14:paraId="627028EC" w14:textId="77777777" w:rsidTr="002D638C">
        <w:trPr>
          <w:trHeight w:val="300"/>
        </w:trPr>
        <w:tc>
          <w:tcPr>
            <w:tcW w:w="9639" w:type="dxa"/>
            <w:gridSpan w:val="4"/>
            <w:tcBorders>
              <w:top w:val="single" w:sz="4" w:space="0" w:color="auto"/>
              <w:left w:val="single" w:sz="4" w:space="0" w:color="auto"/>
              <w:bottom w:val="single" w:sz="4" w:space="0" w:color="auto"/>
              <w:right w:val="single" w:sz="4" w:space="0" w:color="auto"/>
            </w:tcBorders>
            <w:vAlign w:val="center"/>
          </w:tcPr>
          <w:p w14:paraId="281255BE" w14:textId="78A8FA53" w:rsidR="00A03C4F" w:rsidRPr="002D638C" w:rsidRDefault="00206DC7" w:rsidP="00AE2F91">
            <w:pPr>
              <w:ind w:left="-57" w:right="-57"/>
              <w:jc w:val="center"/>
              <w:rPr>
                <w:bCs/>
                <w:spacing w:val="-4"/>
                <w:sz w:val="24"/>
                <w:szCs w:val="24"/>
              </w:rPr>
            </w:pPr>
            <w:proofErr w:type="spellStart"/>
            <w:r w:rsidRPr="002D638C">
              <w:rPr>
                <w:bCs/>
                <w:spacing w:val="-4"/>
                <w:sz w:val="24"/>
                <w:szCs w:val="24"/>
              </w:rPr>
              <w:t>Серіктестер</w:t>
            </w:r>
            <w:proofErr w:type="spellEnd"/>
            <w:r w:rsidRPr="002D638C">
              <w:rPr>
                <w:bCs/>
                <w:spacing w:val="-4"/>
                <w:sz w:val="24"/>
                <w:szCs w:val="24"/>
              </w:rPr>
              <w:t xml:space="preserve">, </w:t>
            </w:r>
            <w:proofErr w:type="spellStart"/>
            <w:r w:rsidRPr="002D638C">
              <w:rPr>
                <w:bCs/>
                <w:spacing w:val="-4"/>
                <w:sz w:val="24"/>
                <w:szCs w:val="24"/>
              </w:rPr>
              <w:t>жоба</w:t>
            </w:r>
            <w:proofErr w:type="spellEnd"/>
            <w:r w:rsidRPr="002D638C">
              <w:rPr>
                <w:bCs/>
                <w:spacing w:val="-4"/>
                <w:sz w:val="24"/>
                <w:szCs w:val="24"/>
              </w:rPr>
              <w:t xml:space="preserve"> </w:t>
            </w:r>
            <w:proofErr w:type="spellStart"/>
            <w:r w:rsidRPr="002D638C">
              <w:rPr>
                <w:bCs/>
                <w:spacing w:val="-4"/>
                <w:sz w:val="24"/>
                <w:szCs w:val="24"/>
              </w:rPr>
              <w:t>ресурстарын</w:t>
            </w:r>
            <w:proofErr w:type="spellEnd"/>
            <w:r w:rsidRPr="002D638C">
              <w:rPr>
                <w:bCs/>
                <w:spacing w:val="-4"/>
                <w:sz w:val="24"/>
                <w:szCs w:val="24"/>
              </w:rPr>
              <w:t xml:space="preserve"> </w:t>
            </w:r>
            <w:proofErr w:type="spellStart"/>
            <w:r w:rsidRPr="002D638C">
              <w:rPr>
                <w:bCs/>
                <w:spacing w:val="-4"/>
                <w:sz w:val="24"/>
                <w:szCs w:val="24"/>
              </w:rPr>
              <w:t>жеткізушілер</w:t>
            </w:r>
            <w:proofErr w:type="spellEnd"/>
          </w:p>
        </w:tc>
      </w:tr>
      <w:tr w:rsidR="00A03C4F" w:rsidRPr="00323B69" w14:paraId="78361C42" w14:textId="77777777" w:rsidTr="002D638C">
        <w:tc>
          <w:tcPr>
            <w:tcW w:w="993" w:type="dxa"/>
            <w:tcBorders>
              <w:top w:val="single" w:sz="4" w:space="0" w:color="auto"/>
              <w:left w:val="single" w:sz="4" w:space="0" w:color="auto"/>
              <w:bottom w:val="single" w:sz="4" w:space="0" w:color="auto"/>
              <w:right w:val="single" w:sz="4" w:space="0" w:color="auto"/>
            </w:tcBorders>
            <w:vAlign w:val="center"/>
          </w:tcPr>
          <w:p w14:paraId="03DEC9D8"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П4</w:t>
            </w:r>
          </w:p>
        </w:tc>
        <w:tc>
          <w:tcPr>
            <w:tcW w:w="1021" w:type="dxa"/>
            <w:tcBorders>
              <w:top w:val="single" w:sz="4" w:space="0" w:color="auto"/>
              <w:left w:val="single" w:sz="4" w:space="0" w:color="auto"/>
              <w:bottom w:val="single" w:sz="4" w:space="0" w:color="auto"/>
              <w:right w:val="single" w:sz="4" w:space="0" w:color="auto"/>
            </w:tcBorders>
            <w:vAlign w:val="center"/>
          </w:tcPr>
          <w:p w14:paraId="14F20A5C" w14:textId="77777777" w:rsidR="00A03C4F" w:rsidRPr="002D638C" w:rsidRDefault="00A03C4F" w:rsidP="00AE2F91">
            <w:pPr>
              <w:ind w:left="-57" w:right="-57"/>
              <w:jc w:val="center"/>
              <w:rPr>
                <w:spacing w:val="-4"/>
                <w:sz w:val="24"/>
                <w:szCs w:val="24"/>
              </w:rPr>
            </w:pPr>
            <w:r w:rsidRPr="002D638C">
              <w:rPr>
                <w:spacing w:val="-4"/>
                <w:sz w:val="24"/>
                <w:szCs w:val="24"/>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4842951" w14:textId="2B9BDAA8" w:rsidR="00A03C4F" w:rsidRPr="002D638C" w:rsidRDefault="00206DC7" w:rsidP="00AE2F91">
            <w:pPr>
              <w:spacing w:line="230" w:lineRule="auto"/>
              <w:ind w:left="-57" w:right="-57"/>
              <w:rPr>
                <w:color w:val="000000"/>
                <w:spacing w:val="-4"/>
                <w:sz w:val="24"/>
                <w:szCs w:val="24"/>
              </w:rPr>
            </w:pPr>
            <w:r w:rsidRPr="002D638C">
              <w:rPr>
                <w:color w:val="000000"/>
                <w:spacing w:val="-4"/>
                <w:sz w:val="24"/>
                <w:szCs w:val="24"/>
              </w:rPr>
              <w:t xml:space="preserve">Жоғары </w:t>
            </w:r>
            <w:proofErr w:type="spellStart"/>
            <w:r w:rsidRPr="002D638C">
              <w:rPr>
                <w:color w:val="000000"/>
                <w:spacing w:val="-4"/>
                <w:sz w:val="24"/>
                <w:szCs w:val="24"/>
              </w:rPr>
              <w:t>білікті</w:t>
            </w:r>
            <w:proofErr w:type="spellEnd"/>
            <w:r w:rsidRPr="002D638C">
              <w:rPr>
                <w:color w:val="000000"/>
                <w:spacing w:val="-4"/>
                <w:sz w:val="24"/>
                <w:szCs w:val="24"/>
              </w:rPr>
              <w:t xml:space="preserve"> персонал үшін </w:t>
            </w:r>
            <w:proofErr w:type="spellStart"/>
            <w:r w:rsidRPr="002D638C">
              <w:rPr>
                <w:color w:val="000000"/>
                <w:spacing w:val="-4"/>
                <w:sz w:val="24"/>
                <w:szCs w:val="24"/>
              </w:rPr>
              <w:t>еңбек</w:t>
            </w:r>
            <w:proofErr w:type="spellEnd"/>
            <w:r w:rsidRPr="002D638C">
              <w:rPr>
                <w:color w:val="000000"/>
                <w:spacing w:val="-4"/>
                <w:sz w:val="24"/>
                <w:szCs w:val="24"/>
              </w:rPr>
              <w:t xml:space="preserve"> </w:t>
            </w:r>
            <w:proofErr w:type="spellStart"/>
            <w:r w:rsidRPr="002D638C">
              <w:rPr>
                <w:color w:val="000000"/>
                <w:spacing w:val="-4"/>
                <w:sz w:val="24"/>
                <w:szCs w:val="24"/>
              </w:rPr>
              <w:t>нарығындағы</w:t>
            </w:r>
            <w:proofErr w:type="spellEnd"/>
            <w:r w:rsidRPr="002D638C">
              <w:rPr>
                <w:color w:val="000000"/>
                <w:spacing w:val="-4"/>
                <w:sz w:val="24"/>
                <w:szCs w:val="24"/>
              </w:rPr>
              <w:t xml:space="preserve"> </w:t>
            </w:r>
            <w:proofErr w:type="spellStart"/>
            <w:r w:rsidRPr="002D638C">
              <w:rPr>
                <w:color w:val="000000"/>
                <w:spacing w:val="-4"/>
                <w:sz w:val="24"/>
                <w:szCs w:val="24"/>
              </w:rPr>
              <w:t>бәсекелестіктің</w:t>
            </w:r>
            <w:proofErr w:type="spellEnd"/>
            <w:r w:rsidRPr="002D638C">
              <w:rPr>
                <w:color w:val="000000"/>
                <w:spacing w:val="-4"/>
                <w:sz w:val="24"/>
                <w:szCs w:val="24"/>
              </w:rPr>
              <w:t xml:space="preserve"> </w:t>
            </w:r>
            <w:proofErr w:type="spellStart"/>
            <w:r w:rsidRPr="002D638C">
              <w:rPr>
                <w:color w:val="000000"/>
                <w:spacing w:val="-4"/>
                <w:sz w:val="24"/>
                <w:szCs w:val="24"/>
              </w:rPr>
              <w:t>өсуі</w:t>
            </w:r>
            <w:proofErr w:type="spellEnd"/>
          </w:p>
        </w:tc>
        <w:tc>
          <w:tcPr>
            <w:tcW w:w="4507" w:type="dxa"/>
            <w:tcBorders>
              <w:top w:val="single" w:sz="4" w:space="0" w:color="auto"/>
              <w:left w:val="single" w:sz="4" w:space="0" w:color="auto"/>
              <w:bottom w:val="single" w:sz="4" w:space="0" w:color="auto"/>
              <w:right w:val="single" w:sz="4" w:space="0" w:color="auto"/>
            </w:tcBorders>
            <w:vAlign w:val="center"/>
          </w:tcPr>
          <w:p w14:paraId="7D31BD3F" w14:textId="6F624461" w:rsidR="00A03C4F" w:rsidRPr="002D638C" w:rsidRDefault="00206DC7" w:rsidP="00AE2F91">
            <w:pPr>
              <w:ind w:left="-57" w:right="-57"/>
              <w:jc w:val="both"/>
              <w:rPr>
                <w:spacing w:val="-6"/>
                <w:sz w:val="24"/>
                <w:szCs w:val="24"/>
              </w:rPr>
            </w:pPr>
            <w:proofErr w:type="spellStart"/>
            <w:r w:rsidRPr="002D638C">
              <w:rPr>
                <w:spacing w:val="-6"/>
                <w:sz w:val="24"/>
                <w:szCs w:val="24"/>
              </w:rPr>
              <w:t>Еңбек</w:t>
            </w:r>
            <w:proofErr w:type="spellEnd"/>
            <w:r w:rsidRPr="002D638C">
              <w:rPr>
                <w:spacing w:val="-6"/>
                <w:sz w:val="24"/>
                <w:szCs w:val="24"/>
              </w:rPr>
              <w:t xml:space="preserve"> </w:t>
            </w:r>
            <w:proofErr w:type="spellStart"/>
            <w:r w:rsidRPr="002D638C">
              <w:rPr>
                <w:spacing w:val="-6"/>
                <w:sz w:val="24"/>
                <w:szCs w:val="24"/>
              </w:rPr>
              <w:t>нарығы</w:t>
            </w:r>
            <w:proofErr w:type="spellEnd"/>
            <w:r w:rsidRPr="002D638C">
              <w:rPr>
                <w:spacing w:val="-6"/>
                <w:sz w:val="24"/>
                <w:szCs w:val="24"/>
              </w:rPr>
              <w:t xml:space="preserve"> </w:t>
            </w:r>
            <w:proofErr w:type="spellStart"/>
            <w:r w:rsidRPr="002D638C">
              <w:rPr>
                <w:spacing w:val="-6"/>
                <w:sz w:val="24"/>
                <w:szCs w:val="24"/>
              </w:rPr>
              <w:t>мемлекеттік</w:t>
            </w:r>
            <w:proofErr w:type="spellEnd"/>
            <w:r w:rsidRPr="002D638C">
              <w:rPr>
                <w:spacing w:val="-6"/>
                <w:sz w:val="24"/>
                <w:szCs w:val="24"/>
              </w:rPr>
              <w:t xml:space="preserve"> </w:t>
            </w:r>
            <w:proofErr w:type="spellStart"/>
            <w:r w:rsidRPr="002D638C">
              <w:rPr>
                <w:spacing w:val="-6"/>
                <w:sz w:val="24"/>
                <w:szCs w:val="24"/>
              </w:rPr>
              <w:t>органдар</w:t>
            </w:r>
            <w:proofErr w:type="spellEnd"/>
            <w:r w:rsidRPr="002D638C">
              <w:rPr>
                <w:spacing w:val="-6"/>
                <w:sz w:val="24"/>
                <w:szCs w:val="24"/>
              </w:rPr>
              <w:t xml:space="preserve"> үшін </w:t>
            </w:r>
            <w:proofErr w:type="spellStart"/>
            <w:r w:rsidRPr="002D638C">
              <w:rPr>
                <w:spacing w:val="-6"/>
                <w:sz w:val="24"/>
                <w:szCs w:val="24"/>
              </w:rPr>
              <w:t>құзыретті</w:t>
            </w:r>
            <w:proofErr w:type="spellEnd"/>
            <w:r w:rsidRPr="002D638C">
              <w:rPr>
                <w:spacing w:val="-6"/>
                <w:sz w:val="24"/>
                <w:szCs w:val="24"/>
              </w:rPr>
              <w:t xml:space="preserve"> </w:t>
            </w:r>
            <w:proofErr w:type="spellStart"/>
            <w:r w:rsidRPr="002D638C">
              <w:rPr>
                <w:spacing w:val="-6"/>
                <w:sz w:val="24"/>
                <w:szCs w:val="24"/>
              </w:rPr>
              <w:t>мамандарды</w:t>
            </w:r>
            <w:proofErr w:type="spellEnd"/>
            <w:r w:rsidRPr="002D638C">
              <w:rPr>
                <w:spacing w:val="-6"/>
                <w:sz w:val="24"/>
                <w:szCs w:val="24"/>
              </w:rPr>
              <w:t xml:space="preserve"> </w:t>
            </w:r>
            <w:proofErr w:type="spellStart"/>
            <w:r w:rsidRPr="002D638C">
              <w:rPr>
                <w:spacing w:val="-6"/>
                <w:sz w:val="24"/>
                <w:szCs w:val="24"/>
              </w:rPr>
              <w:t>жеткізуші</w:t>
            </w:r>
            <w:proofErr w:type="spellEnd"/>
            <w:r w:rsidRPr="002D638C">
              <w:rPr>
                <w:spacing w:val="-6"/>
                <w:sz w:val="24"/>
                <w:szCs w:val="24"/>
              </w:rPr>
              <w:t xml:space="preserve"> </w:t>
            </w:r>
            <w:proofErr w:type="spellStart"/>
            <w:r w:rsidRPr="002D638C">
              <w:rPr>
                <w:spacing w:val="-6"/>
                <w:sz w:val="24"/>
                <w:szCs w:val="24"/>
              </w:rPr>
              <w:t>болып</w:t>
            </w:r>
            <w:proofErr w:type="spellEnd"/>
            <w:r w:rsidRPr="002D638C">
              <w:rPr>
                <w:spacing w:val="-6"/>
                <w:sz w:val="24"/>
                <w:szCs w:val="24"/>
              </w:rPr>
              <w:t xml:space="preserve"> </w:t>
            </w:r>
            <w:proofErr w:type="spellStart"/>
            <w:r w:rsidRPr="002D638C">
              <w:rPr>
                <w:spacing w:val="-6"/>
                <w:sz w:val="24"/>
                <w:szCs w:val="24"/>
              </w:rPr>
              <w:t>табылады</w:t>
            </w:r>
            <w:proofErr w:type="spellEnd"/>
            <w:r w:rsidRPr="002D638C">
              <w:rPr>
                <w:spacing w:val="-6"/>
                <w:sz w:val="24"/>
                <w:szCs w:val="24"/>
              </w:rPr>
              <w:t xml:space="preserve">. </w:t>
            </w:r>
            <w:proofErr w:type="spellStart"/>
            <w:r w:rsidRPr="002D638C">
              <w:rPr>
                <w:spacing w:val="-6"/>
                <w:sz w:val="24"/>
                <w:szCs w:val="24"/>
              </w:rPr>
              <w:t>Сондықтан</w:t>
            </w:r>
            <w:proofErr w:type="spellEnd"/>
            <w:r w:rsidRPr="002D638C">
              <w:rPr>
                <w:spacing w:val="-6"/>
                <w:sz w:val="24"/>
                <w:szCs w:val="24"/>
              </w:rPr>
              <w:t xml:space="preserve"> </w:t>
            </w:r>
            <w:proofErr w:type="spellStart"/>
            <w:r w:rsidRPr="002D638C">
              <w:rPr>
                <w:spacing w:val="-6"/>
                <w:sz w:val="24"/>
                <w:szCs w:val="24"/>
              </w:rPr>
              <w:t>мемлекеттік</w:t>
            </w:r>
            <w:proofErr w:type="spellEnd"/>
            <w:r w:rsidRPr="002D638C">
              <w:rPr>
                <w:spacing w:val="-6"/>
                <w:sz w:val="24"/>
                <w:szCs w:val="24"/>
              </w:rPr>
              <w:t xml:space="preserve"> </w:t>
            </w:r>
            <w:proofErr w:type="spellStart"/>
            <w:r w:rsidRPr="002D638C">
              <w:rPr>
                <w:spacing w:val="-6"/>
                <w:sz w:val="24"/>
                <w:szCs w:val="24"/>
              </w:rPr>
              <w:t>органдар</w:t>
            </w:r>
            <w:proofErr w:type="spellEnd"/>
            <w:r w:rsidRPr="002D638C">
              <w:rPr>
                <w:spacing w:val="-6"/>
                <w:sz w:val="24"/>
                <w:szCs w:val="24"/>
              </w:rPr>
              <w:t xml:space="preserve"> </w:t>
            </w:r>
            <w:r w:rsidRPr="002D638C">
              <w:rPr>
                <w:spacing w:val="-6"/>
                <w:sz w:val="24"/>
                <w:szCs w:val="24"/>
                <w:lang w:val="kk-KZ"/>
              </w:rPr>
              <w:t>Ж</w:t>
            </w:r>
            <w:r w:rsidRPr="002D638C">
              <w:rPr>
                <w:spacing w:val="-6"/>
                <w:sz w:val="24"/>
                <w:szCs w:val="24"/>
              </w:rPr>
              <w:t>ББ-</w:t>
            </w:r>
            <w:proofErr w:type="spellStart"/>
            <w:r w:rsidRPr="002D638C">
              <w:rPr>
                <w:spacing w:val="-6"/>
                <w:sz w:val="24"/>
                <w:szCs w:val="24"/>
              </w:rPr>
              <w:t>ға</w:t>
            </w:r>
            <w:proofErr w:type="spellEnd"/>
            <w:r w:rsidRPr="002D638C">
              <w:rPr>
                <w:spacing w:val="-6"/>
                <w:sz w:val="24"/>
                <w:szCs w:val="24"/>
              </w:rPr>
              <w:t xml:space="preserve"> </w:t>
            </w:r>
            <w:proofErr w:type="spellStart"/>
            <w:r w:rsidRPr="002D638C">
              <w:rPr>
                <w:spacing w:val="-6"/>
                <w:sz w:val="24"/>
                <w:szCs w:val="24"/>
              </w:rPr>
              <w:t>тартылған</w:t>
            </w:r>
            <w:proofErr w:type="spellEnd"/>
            <w:r w:rsidRPr="002D638C">
              <w:rPr>
                <w:spacing w:val="-6"/>
                <w:sz w:val="24"/>
                <w:szCs w:val="24"/>
              </w:rPr>
              <w:t xml:space="preserve"> </w:t>
            </w:r>
            <w:proofErr w:type="spellStart"/>
            <w:r w:rsidRPr="002D638C">
              <w:rPr>
                <w:spacing w:val="-6"/>
                <w:sz w:val="24"/>
                <w:szCs w:val="24"/>
              </w:rPr>
              <w:t>мамандарды</w:t>
            </w:r>
            <w:proofErr w:type="spellEnd"/>
            <w:r w:rsidRPr="002D638C">
              <w:rPr>
                <w:spacing w:val="-6"/>
                <w:sz w:val="24"/>
                <w:szCs w:val="24"/>
              </w:rPr>
              <w:t xml:space="preserve"> </w:t>
            </w:r>
            <w:proofErr w:type="spellStart"/>
            <w:r w:rsidRPr="002D638C">
              <w:rPr>
                <w:spacing w:val="-6"/>
                <w:sz w:val="24"/>
                <w:szCs w:val="24"/>
              </w:rPr>
              <w:t>тиісті</w:t>
            </w:r>
            <w:proofErr w:type="spellEnd"/>
            <w:r w:rsidRPr="002D638C">
              <w:rPr>
                <w:spacing w:val="-6"/>
                <w:sz w:val="24"/>
                <w:szCs w:val="24"/>
              </w:rPr>
              <w:t xml:space="preserve"> </w:t>
            </w:r>
            <w:proofErr w:type="spellStart"/>
            <w:r w:rsidRPr="002D638C">
              <w:rPr>
                <w:spacing w:val="-6"/>
                <w:sz w:val="24"/>
                <w:szCs w:val="24"/>
              </w:rPr>
              <w:t>түрде</w:t>
            </w:r>
            <w:proofErr w:type="spellEnd"/>
            <w:r w:rsidRPr="002D638C">
              <w:rPr>
                <w:spacing w:val="-6"/>
                <w:sz w:val="24"/>
                <w:szCs w:val="24"/>
              </w:rPr>
              <w:t xml:space="preserve"> </w:t>
            </w:r>
            <w:proofErr w:type="spellStart"/>
            <w:r w:rsidRPr="002D638C">
              <w:rPr>
                <w:spacing w:val="-6"/>
                <w:sz w:val="24"/>
                <w:szCs w:val="24"/>
              </w:rPr>
              <w:t>ынталандыруы</w:t>
            </w:r>
            <w:proofErr w:type="spellEnd"/>
            <w:r w:rsidRPr="002D638C">
              <w:rPr>
                <w:spacing w:val="-6"/>
                <w:sz w:val="24"/>
                <w:szCs w:val="24"/>
              </w:rPr>
              <w:t xml:space="preserve"> </w:t>
            </w:r>
            <w:proofErr w:type="spellStart"/>
            <w:r w:rsidRPr="002D638C">
              <w:rPr>
                <w:spacing w:val="-6"/>
                <w:sz w:val="24"/>
                <w:szCs w:val="24"/>
              </w:rPr>
              <w:t>тиіс</w:t>
            </w:r>
            <w:proofErr w:type="spellEnd"/>
            <w:r w:rsidR="00A03C4F" w:rsidRPr="002D638C">
              <w:rPr>
                <w:spacing w:val="-6"/>
                <w:sz w:val="24"/>
                <w:szCs w:val="24"/>
              </w:rPr>
              <w:t>.</w:t>
            </w:r>
          </w:p>
        </w:tc>
      </w:tr>
      <w:tr w:rsidR="00A03C4F" w:rsidRPr="00323B69" w14:paraId="11B502D7" w14:textId="77777777" w:rsidTr="002D638C">
        <w:trPr>
          <w:trHeight w:val="300"/>
        </w:trPr>
        <w:tc>
          <w:tcPr>
            <w:tcW w:w="9639" w:type="dxa"/>
            <w:gridSpan w:val="4"/>
            <w:tcBorders>
              <w:top w:val="single" w:sz="4" w:space="0" w:color="auto"/>
              <w:left w:val="single" w:sz="4" w:space="0" w:color="auto"/>
              <w:bottom w:val="single" w:sz="4" w:space="0" w:color="auto"/>
              <w:right w:val="single" w:sz="4" w:space="0" w:color="auto"/>
            </w:tcBorders>
            <w:vAlign w:val="center"/>
          </w:tcPr>
          <w:p w14:paraId="4EE71247" w14:textId="507FC460" w:rsidR="00A03C4F" w:rsidRPr="002D638C" w:rsidRDefault="00206DC7" w:rsidP="00AE2F91">
            <w:pPr>
              <w:ind w:left="-57" w:right="-57"/>
              <w:jc w:val="center"/>
              <w:rPr>
                <w:bCs/>
                <w:spacing w:val="-4"/>
                <w:sz w:val="24"/>
                <w:szCs w:val="24"/>
              </w:rPr>
            </w:pPr>
            <w:proofErr w:type="spellStart"/>
            <w:r w:rsidRPr="002D638C">
              <w:rPr>
                <w:bCs/>
                <w:spacing w:val="-4"/>
                <w:sz w:val="24"/>
                <w:szCs w:val="24"/>
              </w:rPr>
              <w:t>Жоба</w:t>
            </w:r>
            <w:proofErr w:type="spellEnd"/>
            <w:r w:rsidRPr="002D638C">
              <w:rPr>
                <w:bCs/>
                <w:spacing w:val="-4"/>
                <w:sz w:val="24"/>
                <w:szCs w:val="24"/>
              </w:rPr>
              <w:t xml:space="preserve"> </w:t>
            </w:r>
            <w:proofErr w:type="spellStart"/>
            <w:r w:rsidRPr="002D638C">
              <w:rPr>
                <w:bCs/>
                <w:spacing w:val="-4"/>
                <w:sz w:val="24"/>
                <w:szCs w:val="24"/>
              </w:rPr>
              <w:t>өнімін</w:t>
            </w:r>
            <w:proofErr w:type="spellEnd"/>
            <w:r w:rsidRPr="002D638C">
              <w:rPr>
                <w:bCs/>
                <w:spacing w:val="-4"/>
                <w:sz w:val="24"/>
                <w:szCs w:val="24"/>
              </w:rPr>
              <w:t xml:space="preserve"> </w:t>
            </w:r>
            <w:proofErr w:type="spellStart"/>
            <w:r w:rsidRPr="002D638C">
              <w:rPr>
                <w:bCs/>
                <w:spacing w:val="-4"/>
                <w:sz w:val="24"/>
                <w:szCs w:val="24"/>
              </w:rPr>
              <w:t>тұтынушылар</w:t>
            </w:r>
            <w:proofErr w:type="spellEnd"/>
          </w:p>
        </w:tc>
      </w:tr>
      <w:tr w:rsidR="00A03C4F" w:rsidRPr="00323B69" w14:paraId="6C1A43F7" w14:textId="77777777" w:rsidTr="002D638C">
        <w:tc>
          <w:tcPr>
            <w:tcW w:w="993" w:type="dxa"/>
            <w:tcBorders>
              <w:top w:val="single" w:sz="4" w:space="0" w:color="auto"/>
              <w:left w:val="single" w:sz="4" w:space="0" w:color="auto"/>
              <w:bottom w:val="single" w:sz="4" w:space="0" w:color="auto"/>
              <w:right w:val="single" w:sz="4" w:space="0" w:color="auto"/>
            </w:tcBorders>
            <w:vAlign w:val="center"/>
          </w:tcPr>
          <w:p w14:paraId="683AABCC"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П5</w:t>
            </w:r>
          </w:p>
        </w:tc>
        <w:tc>
          <w:tcPr>
            <w:tcW w:w="1021" w:type="dxa"/>
            <w:tcBorders>
              <w:top w:val="single" w:sz="4" w:space="0" w:color="auto"/>
              <w:left w:val="single" w:sz="4" w:space="0" w:color="auto"/>
              <w:bottom w:val="single" w:sz="4" w:space="0" w:color="auto"/>
              <w:right w:val="single" w:sz="4" w:space="0" w:color="auto"/>
            </w:tcBorders>
            <w:vAlign w:val="center"/>
          </w:tcPr>
          <w:p w14:paraId="2DDDAC11" w14:textId="77777777" w:rsidR="00A03C4F" w:rsidRPr="002D638C" w:rsidRDefault="00A03C4F" w:rsidP="00AE2F91">
            <w:pPr>
              <w:ind w:left="-57" w:right="-57"/>
              <w:jc w:val="center"/>
              <w:rPr>
                <w:spacing w:val="-4"/>
                <w:sz w:val="24"/>
                <w:szCs w:val="24"/>
              </w:rPr>
            </w:pPr>
            <w:r w:rsidRPr="002D638C">
              <w:rPr>
                <w:spacing w:val="-4"/>
                <w:sz w:val="24"/>
                <w:szCs w:val="24"/>
                <w:lang w:val="en-US"/>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C1EE4CA" w14:textId="7D83C032" w:rsidR="00A03C4F" w:rsidRPr="002D638C" w:rsidRDefault="00206DC7" w:rsidP="00AE2F91">
            <w:pPr>
              <w:ind w:left="-57" w:right="-57"/>
              <w:rPr>
                <w:color w:val="000000"/>
                <w:spacing w:val="-4"/>
                <w:sz w:val="24"/>
                <w:szCs w:val="24"/>
              </w:rPr>
            </w:pPr>
            <w:proofErr w:type="spellStart"/>
            <w:r w:rsidRPr="002D638C">
              <w:rPr>
                <w:sz w:val="24"/>
                <w:szCs w:val="24"/>
              </w:rPr>
              <w:t>Мемлекеттік</w:t>
            </w:r>
            <w:proofErr w:type="spellEnd"/>
            <w:r w:rsidRPr="002D638C">
              <w:rPr>
                <w:sz w:val="24"/>
                <w:szCs w:val="24"/>
              </w:rPr>
              <w:t xml:space="preserve"> </w:t>
            </w:r>
            <w:proofErr w:type="spellStart"/>
            <w:r w:rsidRPr="002D638C">
              <w:rPr>
                <w:sz w:val="24"/>
                <w:szCs w:val="24"/>
              </w:rPr>
              <w:t>органдар</w:t>
            </w:r>
            <w:proofErr w:type="spellEnd"/>
            <w:r w:rsidRPr="002D638C">
              <w:rPr>
                <w:sz w:val="24"/>
                <w:szCs w:val="24"/>
              </w:rPr>
              <w:t xml:space="preserve"> </w:t>
            </w:r>
            <w:proofErr w:type="spellStart"/>
            <w:r w:rsidRPr="002D638C">
              <w:rPr>
                <w:sz w:val="24"/>
                <w:szCs w:val="24"/>
              </w:rPr>
              <w:t>жобаларының</w:t>
            </w:r>
            <w:proofErr w:type="spellEnd"/>
            <w:r w:rsidRPr="002D638C">
              <w:rPr>
                <w:sz w:val="24"/>
                <w:szCs w:val="24"/>
              </w:rPr>
              <w:t xml:space="preserve"> </w:t>
            </w:r>
            <w:proofErr w:type="spellStart"/>
            <w:r w:rsidRPr="002D638C">
              <w:rPr>
                <w:sz w:val="24"/>
                <w:szCs w:val="24"/>
              </w:rPr>
              <w:t>әлеуметтік</w:t>
            </w:r>
            <w:proofErr w:type="spellEnd"/>
            <w:r w:rsidRPr="002D638C">
              <w:rPr>
                <w:sz w:val="24"/>
                <w:szCs w:val="24"/>
              </w:rPr>
              <w:t xml:space="preserve"> және </w:t>
            </w:r>
            <w:proofErr w:type="spellStart"/>
            <w:r w:rsidRPr="002D638C">
              <w:rPr>
                <w:sz w:val="24"/>
                <w:szCs w:val="24"/>
              </w:rPr>
              <w:t>стратегиялық</w:t>
            </w:r>
            <w:proofErr w:type="spellEnd"/>
            <w:r w:rsidRPr="002D638C">
              <w:rPr>
                <w:sz w:val="24"/>
                <w:szCs w:val="24"/>
              </w:rPr>
              <w:t xml:space="preserve"> </w:t>
            </w:r>
            <w:proofErr w:type="spellStart"/>
            <w:r w:rsidRPr="002D638C">
              <w:rPr>
                <w:sz w:val="24"/>
                <w:szCs w:val="24"/>
              </w:rPr>
              <w:t>маңызы</w:t>
            </w:r>
            <w:proofErr w:type="spellEnd"/>
          </w:p>
        </w:tc>
        <w:tc>
          <w:tcPr>
            <w:tcW w:w="4507" w:type="dxa"/>
            <w:tcBorders>
              <w:top w:val="single" w:sz="4" w:space="0" w:color="auto"/>
              <w:left w:val="single" w:sz="4" w:space="0" w:color="auto"/>
              <w:bottom w:val="single" w:sz="4" w:space="0" w:color="auto"/>
              <w:right w:val="single" w:sz="4" w:space="0" w:color="auto"/>
            </w:tcBorders>
            <w:vAlign w:val="center"/>
          </w:tcPr>
          <w:p w14:paraId="383BE057" w14:textId="1A9CBFE6" w:rsidR="00A03C4F" w:rsidRPr="002D638C" w:rsidRDefault="00206DC7" w:rsidP="00AE2F91">
            <w:pPr>
              <w:ind w:left="-57" w:right="-57"/>
              <w:jc w:val="both"/>
              <w:rPr>
                <w:spacing w:val="-4"/>
                <w:sz w:val="24"/>
                <w:szCs w:val="24"/>
              </w:rPr>
            </w:pP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органдардың</w:t>
            </w:r>
            <w:proofErr w:type="spellEnd"/>
            <w:r w:rsidRPr="002D638C">
              <w:rPr>
                <w:spacing w:val="-4"/>
                <w:sz w:val="24"/>
                <w:szCs w:val="24"/>
              </w:rPr>
              <w:t xml:space="preserve"> </w:t>
            </w:r>
            <w:proofErr w:type="spellStart"/>
            <w:r w:rsidRPr="002D638C">
              <w:rPr>
                <w:spacing w:val="-4"/>
                <w:sz w:val="24"/>
                <w:szCs w:val="24"/>
              </w:rPr>
              <w:t>жобалары</w:t>
            </w:r>
            <w:proofErr w:type="spellEnd"/>
            <w:r w:rsidRPr="002D638C">
              <w:rPr>
                <w:spacing w:val="-4"/>
                <w:sz w:val="24"/>
                <w:szCs w:val="24"/>
              </w:rPr>
              <w:t xml:space="preserve"> </w:t>
            </w:r>
            <w:proofErr w:type="spellStart"/>
            <w:r w:rsidRPr="002D638C">
              <w:rPr>
                <w:spacing w:val="-4"/>
                <w:sz w:val="24"/>
                <w:szCs w:val="24"/>
              </w:rPr>
              <w:t>мемлекеттік</w:t>
            </w:r>
            <w:proofErr w:type="spellEnd"/>
            <w:r w:rsidRPr="002D638C">
              <w:rPr>
                <w:spacing w:val="-4"/>
                <w:sz w:val="24"/>
                <w:szCs w:val="24"/>
              </w:rPr>
              <w:t xml:space="preserve"> </w:t>
            </w:r>
            <w:proofErr w:type="spellStart"/>
            <w:r w:rsidRPr="002D638C">
              <w:rPr>
                <w:spacing w:val="-4"/>
                <w:sz w:val="24"/>
                <w:szCs w:val="24"/>
              </w:rPr>
              <w:t>органдардың</w:t>
            </w:r>
            <w:proofErr w:type="spellEnd"/>
            <w:r w:rsidRPr="002D638C">
              <w:rPr>
                <w:spacing w:val="-4"/>
                <w:sz w:val="24"/>
                <w:szCs w:val="24"/>
              </w:rPr>
              <w:t xml:space="preserve"> </w:t>
            </w:r>
            <w:proofErr w:type="spellStart"/>
            <w:r w:rsidRPr="002D638C">
              <w:rPr>
                <w:spacing w:val="-4"/>
                <w:sz w:val="24"/>
                <w:szCs w:val="24"/>
              </w:rPr>
              <w:t>өздері</w:t>
            </w:r>
            <w:proofErr w:type="spellEnd"/>
            <w:r w:rsidRPr="002D638C">
              <w:rPr>
                <w:spacing w:val="-4"/>
                <w:sz w:val="24"/>
                <w:szCs w:val="24"/>
              </w:rPr>
              <w:t xml:space="preserve"> үшін </w:t>
            </w:r>
            <w:proofErr w:type="spellStart"/>
            <w:r w:rsidRPr="002D638C">
              <w:rPr>
                <w:spacing w:val="-4"/>
                <w:sz w:val="24"/>
                <w:szCs w:val="24"/>
              </w:rPr>
              <w:t>ғана</w:t>
            </w:r>
            <w:proofErr w:type="spellEnd"/>
            <w:r w:rsidRPr="002D638C">
              <w:rPr>
                <w:spacing w:val="-4"/>
                <w:sz w:val="24"/>
                <w:szCs w:val="24"/>
              </w:rPr>
              <w:t xml:space="preserve"> </w:t>
            </w:r>
            <w:proofErr w:type="spellStart"/>
            <w:r w:rsidRPr="002D638C">
              <w:rPr>
                <w:spacing w:val="-4"/>
                <w:sz w:val="24"/>
                <w:szCs w:val="24"/>
              </w:rPr>
              <w:t>емес</w:t>
            </w:r>
            <w:proofErr w:type="spellEnd"/>
            <w:r w:rsidRPr="002D638C">
              <w:rPr>
                <w:spacing w:val="-4"/>
                <w:sz w:val="24"/>
                <w:szCs w:val="24"/>
              </w:rPr>
              <w:t xml:space="preserve">, </w:t>
            </w:r>
            <w:proofErr w:type="spellStart"/>
            <w:r w:rsidRPr="002D638C">
              <w:rPr>
                <w:spacing w:val="-4"/>
                <w:sz w:val="24"/>
                <w:szCs w:val="24"/>
              </w:rPr>
              <w:t>жалпы</w:t>
            </w:r>
            <w:proofErr w:type="spellEnd"/>
            <w:r w:rsidRPr="002D638C">
              <w:rPr>
                <w:spacing w:val="-4"/>
                <w:sz w:val="24"/>
                <w:szCs w:val="24"/>
              </w:rPr>
              <w:t xml:space="preserve"> </w:t>
            </w:r>
            <w:proofErr w:type="spellStart"/>
            <w:r w:rsidRPr="002D638C">
              <w:rPr>
                <w:spacing w:val="-4"/>
                <w:sz w:val="24"/>
                <w:szCs w:val="24"/>
              </w:rPr>
              <w:t>қоғам</w:t>
            </w:r>
            <w:proofErr w:type="spellEnd"/>
            <w:r w:rsidRPr="002D638C">
              <w:rPr>
                <w:spacing w:val="-4"/>
                <w:sz w:val="24"/>
                <w:szCs w:val="24"/>
              </w:rPr>
              <w:t xml:space="preserve"> үшін де </w:t>
            </w:r>
            <w:proofErr w:type="spellStart"/>
            <w:r w:rsidRPr="002D638C">
              <w:rPr>
                <w:spacing w:val="-4"/>
                <w:sz w:val="24"/>
                <w:szCs w:val="24"/>
              </w:rPr>
              <w:t>маңызды</w:t>
            </w:r>
            <w:proofErr w:type="spellEnd"/>
            <w:r w:rsidRPr="002D638C">
              <w:rPr>
                <w:spacing w:val="-4"/>
                <w:sz w:val="24"/>
                <w:szCs w:val="24"/>
              </w:rPr>
              <w:t xml:space="preserve">. </w:t>
            </w:r>
            <w:proofErr w:type="spellStart"/>
            <w:r w:rsidRPr="002D638C">
              <w:rPr>
                <w:spacing w:val="-4"/>
                <w:sz w:val="24"/>
                <w:szCs w:val="24"/>
              </w:rPr>
              <w:t>Жобалардың</w:t>
            </w:r>
            <w:proofErr w:type="spellEnd"/>
            <w:r w:rsidRPr="002D638C">
              <w:rPr>
                <w:spacing w:val="-4"/>
                <w:sz w:val="24"/>
                <w:szCs w:val="24"/>
              </w:rPr>
              <w:t xml:space="preserve"> жоғары </w:t>
            </w:r>
            <w:proofErr w:type="spellStart"/>
            <w:r w:rsidRPr="002D638C">
              <w:rPr>
                <w:spacing w:val="-4"/>
                <w:sz w:val="24"/>
                <w:szCs w:val="24"/>
              </w:rPr>
              <w:t>әлеуметтік</w:t>
            </w:r>
            <w:proofErr w:type="spellEnd"/>
            <w:r w:rsidRPr="002D638C">
              <w:rPr>
                <w:spacing w:val="-4"/>
                <w:sz w:val="24"/>
                <w:szCs w:val="24"/>
              </w:rPr>
              <w:t xml:space="preserve"> </w:t>
            </w:r>
            <w:proofErr w:type="spellStart"/>
            <w:r w:rsidRPr="002D638C">
              <w:rPr>
                <w:spacing w:val="-4"/>
                <w:sz w:val="24"/>
                <w:szCs w:val="24"/>
              </w:rPr>
              <w:t>маңыздылығы</w:t>
            </w:r>
            <w:proofErr w:type="spellEnd"/>
            <w:r w:rsidRPr="002D638C">
              <w:rPr>
                <w:spacing w:val="-4"/>
                <w:sz w:val="24"/>
                <w:szCs w:val="24"/>
              </w:rPr>
              <w:t xml:space="preserve"> </w:t>
            </w:r>
            <w:proofErr w:type="spellStart"/>
            <w:r w:rsidRPr="002D638C">
              <w:rPr>
                <w:spacing w:val="-4"/>
                <w:sz w:val="24"/>
                <w:szCs w:val="24"/>
              </w:rPr>
              <w:t>оларды</w:t>
            </w:r>
            <w:proofErr w:type="spellEnd"/>
            <w:r w:rsidRPr="002D638C">
              <w:rPr>
                <w:spacing w:val="-4"/>
                <w:sz w:val="24"/>
                <w:szCs w:val="24"/>
              </w:rPr>
              <w:t xml:space="preserve"> </w:t>
            </w:r>
            <w:proofErr w:type="spellStart"/>
            <w:r w:rsidRPr="002D638C">
              <w:rPr>
                <w:spacing w:val="-4"/>
                <w:sz w:val="24"/>
                <w:szCs w:val="24"/>
              </w:rPr>
              <w:t>ұйымдастыруға</w:t>
            </w:r>
            <w:proofErr w:type="spellEnd"/>
            <w:r w:rsidRPr="002D638C">
              <w:rPr>
                <w:spacing w:val="-4"/>
                <w:sz w:val="24"/>
                <w:szCs w:val="24"/>
              </w:rPr>
              <w:t xml:space="preserve"> </w:t>
            </w:r>
            <w:proofErr w:type="spellStart"/>
            <w:r w:rsidRPr="002D638C">
              <w:rPr>
                <w:spacing w:val="-4"/>
                <w:sz w:val="24"/>
                <w:szCs w:val="24"/>
              </w:rPr>
              <w:t>жауапкершілікпен</w:t>
            </w:r>
            <w:proofErr w:type="spellEnd"/>
            <w:r w:rsidRPr="002D638C">
              <w:rPr>
                <w:spacing w:val="-4"/>
                <w:sz w:val="24"/>
                <w:szCs w:val="24"/>
              </w:rPr>
              <w:t xml:space="preserve"> </w:t>
            </w:r>
            <w:proofErr w:type="spellStart"/>
            <w:r w:rsidRPr="002D638C">
              <w:rPr>
                <w:spacing w:val="-4"/>
                <w:sz w:val="24"/>
                <w:szCs w:val="24"/>
              </w:rPr>
              <w:t>қарауды</w:t>
            </w:r>
            <w:proofErr w:type="spellEnd"/>
            <w:r w:rsidRPr="002D638C">
              <w:rPr>
                <w:spacing w:val="-4"/>
                <w:sz w:val="24"/>
                <w:szCs w:val="24"/>
              </w:rPr>
              <w:t xml:space="preserve"> </w:t>
            </w:r>
            <w:proofErr w:type="spellStart"/>
            <w:r w:rsidRPr="002D638C">
              <w:rPr>
                <w:spacing w:val="-4"/>
                <w:sz w:val="24"/>
                <w:szCs w:val="24"/>
              </w:rPr>
              <w:t>талап</w:t>
            </w:r>
            <w:proofErr w:type="spellEnd"/>
            <w:r w:rsidRPr="002D638C">
              <w:rPr>
                <w:spacing w:val="-4"/>
                <w:sz w:val="24"/>
                <w:szCs w:val="24"/>
              </w:rPr>
              <w:t xml:space="preserve"> </w:t>
            </w:r>
            <w:proofErr w:type="spellStart"/>
            <w:r w:rsidRPr="002D638C">
              <w:rPr>
                <w:spacing w:val="-4"/>
                <w:sz w:val="24"/>
                <w:szCs w:val="24"/>
              </w:rPr>
              <w:t>етеді</w:t>
            </w:r>
            <w:proofErr w:type="spellEnd"/>
            <w:r w:rsidRPr="002D638C">
              <w:rPr>
                <w:spacing w:val="-4"/>
                <w:sz w:val="24"/>
                <w:szCs w:val="24"/>
              </w:rPr>
              <w:t xml:space="preserve">. </w:t>
            </w:r>
            <w:proofErr w:type="spellStart"/>
            <w:r w:rsidRPr="002D638C">
              <w:rPr>
                <w:spacing w:val="-4"/>
                <w:sz w:val="24"/>
                <w:szCs w:val="24"/>
              </w:rPr>
              <w:t>Жобалар</w:t>
            </w:r>
            <w:proofErr w:type="spellEnd"/>
            <w:r w:rsidRPr="002D638C">
              <w:rPr>
                <w:spacing w:val="-4"/>
                <w:sz w:val="24"/>
                <w:szCs w:val="24"/>
              </w:rPr>
              <w:t xml:space="preserve"> </w:t>
            </w:r>
            <w:proofErr w:type="spellStart"/>
            <w:r w:rsidRPr="002D638C">
              <w:rPr>
                <w:spacing w:val="-4"/>
                <w:sz w:val="24"/>
                <w:szCs w:val="24"/>
              </w:rPr>
              <w:t>тиімді</w:t>
            </w:r>
            <w:proofErr w:type="spellEnd"/>
            <w:r w:rsidRPr="002D638C">
              <w:rPr>
                <w:spacing w:val="-4"/>
                <w:sz w:val="24"/>
                <w:szCs w:val="24"/>
              </w:rPr>
              <w:t xml:space="preserve"> және </w:t>
            </w:r>
            <w:r w:rsidRPr="002D638C">
              <w:rPr>
                <w:spacing w:val="-4"/>
                <w:sz w:val="24"/>
                <w:szCs w:val="24"/>
                <w:lang w:val="kk-KZ"/>
              </w:rPr>
              <w:t>нәтижелі</w:t>
            </w:r>
            <w:r w:rsidRPr="002D638C">
              <w:rPr>
                <w:spacing w:val="-4"/>
                <w:sz w:val="24"/>
                <w:szCs w:val="24"/>
              </w:rPr>
              <w:t xml:space="preserve"> </w:t>
            </w:r>
            <w:proofErr w:type="spellStart"/>
            <w:r w:rsidRPr="002D638C">
              <w:rPr>
                <w:spacing w:val="-4"/>
                <w:sz w:val="24"/>
                <w:szCs w:val="24"/>
              </w:rPr>
              <w:t>болуы</w:t>
            </w:r>
            <w:proofErr w:type="spellEnd"/>
            <w:r w:rsidRPr="002D638C">
              <w:rPr>
                <w:spacing w:val="-4"/>
                <w:sz w:val="24"/>
                <w:szCs w:val="24"/>
              </w:rPr>
              <w:t xml:space="preserve"> </w:t>
            </w:r>
            <w:proofErr w:type="spellStart"/>
            <w:r w:rsidRPr="002D638C">
              <w:rPr>
                <w:spacing w:val="-4"/>
                <w:sz w:val="24"/>
                <w:szCs w:val="24"/>
              </w:rPr>
              <w:t>керек</w:t>
            </w:r>
            <w:proofErr w:type="spellEnd"/>
            <w:r w:rsidR="00A03C4F" w:rsidRPr="002D638C">
              <w:rPr>
                <w:spacing w:val="-4"/>
                <w:sz w:val="24"/>
                <w:szCs w:val="24"/>
              </w:rPr>
              <w:t>.</w:t>
            </w:r>
          </w:p>
        </w:tc>
      </w:tr>
      <w:tr w:rsidR="00A03C4F" w:rsidRPr="00323B69" w14:paraId="2A3990B1" w14:textId="77777777" w:rsidTr="002D638C">
        <w:trPr>
          <w:trHeight w:val="300"/>
        </w:trPr>
        <w:tc>
          <w:tcPr>
            <w:tcW w:w="9639" w:type="dxa"/>
            <w:gridSpan w:val="4"/>
            <w:tcBorders>
              <w:top w:val="single" w:sz="4" w:space="0" w:color="auto"/>
              <w:left w:val="single" w:sz="4" w:space="0" w:color="auto"/>
              <w:bottom w:val="single" w:sz="4" w:space="0" w:color="auto"/>
              <w:right w:val="single" w:sz="4" w:space="0" w:color="auto"/>
            </w:tcBorders>
            <w:vAlign w:val="center"/>
          </w:tcPr>
          <w:p w14:paraId="46AE5D2E" w14:textId="2A97A41A" w:rsidR="00A03C4F" w:rsidRPr="002D638C" w:rsidRDefault="00206DC7" w:rsidP="00AE2F91">
            <w:pPr>
              <w:ind w:left="-57" w:right="-57"/>
              <w:jc w:val="center"/>
              <w:rPr>
                <w:bCs/>
                <w:spacing w:val="-4"/>
                <w:sz w:val="24"/>
                <w:szCs w:val="24"/>
              </w:rPr>
            </w:pPr>
            <w:proofErr w:type="spellStart"/>
            <w:r w:rsidRPr="002D638C">
              <w:rPr>
                <w:bCs/>
                <w:spacing w:val="-4"/>
                <w:sz w:val="24"/>
                <w:szCs w:val="24"/>
              </w:rPr>
              <w:t>Министрлік</w:t>
            </w:r>
            <w:proofErr w:type="spellEnd"/>
            <w:r w:rsidRPr="002D638C">
              <w:rPr>
                <w:bCs/>
                <w:spacing w:val="-4"/>
                <w:sz w:val="24"/>
                <w:szCs w:val="24"/>
              </w:rPr>
              <w:t xml:space="preserve">, </w:t>
            </w:r>
            <w:proofErr w:type="spellStart"/>
            <w:r w:rsidRPr="002D638C">
              <w:rPr>
                <w:bCs/>
                <w:spacing w:val="-4"/>
                <w:sz w:val="24"/>
                <w:szCs w:val="24"/>
              </w:rPr>
              <w:t>мемлекеттік</w:t>
            </w:r>
            <w:proofErr w:type="spellEnd"/>
            <w:r w:rsidRPr="002D638C">
              <w:rPr>
                <w:bCs/>
                <w:spacing w:val="-4"/>
                <w:sz w:val="24"/>
                <w:szCs w:val="24"/>
              </w:rPr>
              <w:t xml:space="preserve"> орган </w:t>
            </w:r>
            <w:proofErr w:type="spellStart"/>
            <w:r w:rsidRPr="002D638C">
              <w:rPr>
                <w:bCs/>
                <w:spacing w:val="-4"/>
                <w:sz w:val="24"/>
                <w:szCs w:val="24"/>
              </w:rPr>
              <w:t>жататын</w:t>
            </w:r>
            <w:proofErr w:type="spellEnd"/>
            <w:r w:rsidRPr="002D638C">
              <w:rPr>
                <w:bCs/>
                <w:spacing w:val="-4"/>
                <w:sz w:val="24"/>
                <w:szCs w:val="24"/>
              </w:rPr>
              <w:t xml:space="preserve"> ведомство</w:t>
            </w:r>
          </w:p>
        </w:tc>
      </w:tr>
      <w:tr w:rsidR="00A03C4F" w:rsidRPr="00323B69" w14:paraId="12024B06" w14:textId="77777777" w:rsidTr="002D638C">
        <w:tc>
          <w:tcPr>
            <w:tcW w:w="993" w:type="dxa"/>
            <w:tcBorders>
              <w:top w:val="single" w:sz="4" w:space="0" w:color="auto"/>
              <w:left w:val="single" w:sz="4" w:space="0" w:color="auto"/>
              <w:bottom w:val="single" w:sz="4" w:space="0" w:color="auto"/>
              <w:right w:val="single" w:sz="4" w:space="0" w:color="auto"/>
            </w:tcBorders>
            <w:vAlign w:val="center"/>
          </w:tcPr>
          <w:p w14:paraId="7D70AE1D" w14:textId="77777777" w:rsidR="00A03C4F" w:rsidRPr="002D638C" w:rsidRDefault="00A03C4F" w:rsidP="00AE2F91">
            <w:pPr>
              <w:ind w:left="-57" w:right="-57"/>
              <w:jc w:val="center"/>
              <w:rPr>
                <w:rFonts w:eastAsia="Symbol" w:cs="Symbol"/>
                <w:spacing w:val="-4"/>
                <w:sz w:val="24"/>
                <w:szCs w:val="24"/>
              </w:rPr>
            </w:pPr>
            <w:r w:rsidRPr="002D638C">
              <w:rPr>
                <w:rFonts w:eastAsia="Symbol" w:cs="Symbol"/>
                <w:spacing w:val="-4"/>
                <w:sz w:val="24"/>
                <w:szCs w:val="24"/>
              </w:rPr>
              <w:t>П6</w:t>
            </w:r>
          </w:p>
        </w:tc>
        <w:tc>
          <w:tcPr>
            <w:tcW w:w="1021" w:type="dxa"/>
            <w:tcBorders>
              <w:top w:val="single" w:sz="4" w:space="0" w:color="auto"/>
              <w:left w:val="single" w:sz="4" w:space="0" w:color="auto"/>
              <w:bottom w:val="single" w:sz="4" w:space="0" w:color="auto"/>
              <w:right w:val="single" w:sz="4" w:space="0" w:color="auto"/>
            </w:tcBorders>
            <w:vAlign w:val="center"/>
          </w:tcPr>
          <w:p w14:paraId="66D48A3D" w14:textId="77777777" w:rsidR="00A03C4F" w:rsidRPr="002D638C" w:rsidRDefault="00A03C4F" w:rsidP="00AE2F91">
            <w:pPr>
              <w:ind w:left="-57" w:right="-57"/>
              <w:jc w:val="center"/>
              <w:rPr>
                <w:spacing w:val="-4"/>
                <w:sz w:val="24"/>
                <w:szCs w:val="24"/>
              </w:rPr>
            </w:pPr>
            <w:r w:rsidRPr="002D638C">
              <w:rPr>
                <w:spacing w:val="-4"/>
                <w:sz w:val="24"/>
                <w:szCs w:val="24"/>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2C8422C" w14:textId="002B7DCD" w:rsidR="00A03C4F" w:rsidRPr="002D638C" w:rsidRDefault="00206DC7" w:rsidP="00AE2F91">
            <w:pPr>
              <w:ind w:left="-57" w:right="-57"/>
              <w:rPr>
                <w:color w:val="000000"/>
                <w:spacing w:val="-4"/>
                <w:sz w:val="24"/>
                <w:szCs w:val="24"/>
              </w:rPr>
            </w:pPr>
            <w:r w:rsidRPr="002D638C">
              <w:rPr>
                <w:spacing w:val="-4"/>
                <w:sz w:val="24"/>
                <w:szCs w:val="24"/>
                <w:lang w:val="kk-KZ"/>
              </w:rPr>
              <w:t>Ж</w:t>
            </w:r>
            <w:r w:rsidRPr="002D638C">
              <w:rPr>
                <w:spacing w:val="-4"/>
                <w:sz w:val="24"/>
                <w:szCs w:val="24"/>
              </w:rPr>
              <w:t xml:space="preserve">ББ </w:t>
            </w:r>
            <w:proofErr w:type="spellStart"/>
            <w:r w:rsidRPr="002D638C">
              <w:rPr>
                <w:spacing w:val="-4"/>
                <w:sz w:val="24"/>
                <w:szCs w:val="24"/>
              </w:rPr>
              <w:t>саласында</w:t>
            </w:r>
            <w:proofErr w:type="spellEnd"/>
            <w:r w:rsidRPr="002D638C">
              <w:rPr>
                <w:spacing w:val="-4"/>
                <w:sz w:val="24"/>
                <w:szCs w:val="24"/>
              </w:rPr>
              <w:t xml:space="preserve"> ҚР </w:t>
            </w:r>
            <w:proofErr w:type="spellStart"/>
            <w:r w:rsidRPr="002D638C">
              <w:rPr>
                <w:spacing w:val="-4"/>
                <w:sz w:val="24"/>
                <w:szCs w:val="24"/>
              </w:rPr>
              <w:t>нормативтік</w:t>
            </w:r>
            <w:proofErr w:type="spellEnd"/>
            <w:r w:rsidRPr="002D638C">
              <w:rPr>
                <w:spacing w:val="-4"/>
                <w:sz w:val="24"/>
                <w:szCs w:val="24"/>
              </w:rPr>
              <w:t xml:space="preserve"> - </w:t>
            </w:r>
            <w:proofErr w:type="spellStart"/>
            <w:r w:rsidRPr="002D638C">
              <w:rPr>
                <w:spacing w:val="-4"/>
                <w:sz w:val="24"/>
                <w:szCs w:val="24"/>
              </w:rPr>
              <w:t>құқықтық</w:t>
            </w:r>
            <w:proofErr w:type="spellEnd"/>
            <w:r w:rsidRPr="002D638C">
              <w:rPr>
                <w:spacing w:val="-4"/>
                <w:sz w:val="24"/>
                <w:szCs w:val="24"/>
              </w:rPr>
              <w:t xml:space="preserve"> </w:t>
            </w:r>
            <w:proofErr w:type="spellStart"/>
            <w:r w:rsidRPr="002D638C">
              <w:rPr>
                <w:spacing w:val="-4"/>
                <w:sz w:val="24"/>
                <w:szCs w:val="24"/>
              </w:rPr>
              <w:t>базасының</w:t>
            </w:r>
            <w:proofErr w:type="spellEnd"/>
            <w:r w:rsidRPr="002D638C">
              <w:rPr>
                <w:spacing w:val="-4"/>
                <w:sz w:val="24"/>
                <w:szCs w:val="24"/>
              </w:rPr>
              <w:t xml:space="preserve"> </w:t>
            </w:r>
            <w:proofErr w:type="spellStart"/>
            <w:r w:rsidRPr="002D638C">
              <w:rPr>
                <w:spacing w:val="-4"/>
                <w:sz w:val="24"/>
                <w:szCs w:val="24"/>
              </w:rPr>
              <w:t>шектелуі</w:t>
            </w:r>
            <w:proofErr w:type="spellEnd"/>
          </w:p>
        </w:tc>
        <w:tc>
          <w:tcPr>
            <w:tcW w:w="4507" w:type="dxa"/>
            <w:tcBorders>
              <w:top w:val="single" w:sz="4" w:space="0" w:color="auto"/>
              <w:left w:val="single" w:sz="4" w:space="0" w:color="auto"/>
              <w:bottom w:val="single" w:sz="4" w:space="0" w:color="auto"/>
              <w:right w:val="single" w:sz="4" w:space="0" w:color="auto"/>
            </w:tcBorders>
            <w:vAlign w:val="center"/>
          </w:tcPr>
          <w:p w14:paraId="579F36B3" w14:textId="0D94855F" w:rsidR="00A03C4F" w:rsidRPr="002D638C" w:rsidRDefault="00206DC7" w:rsidP="00AE2F91">
            <w:pPr>
              <w:ind w:left="-57" w:right="-57"/>
              <w:jc w:val="both"/>
              <w:rPr>
                <w:spacing w:val="-6"/>
                <w:sz w:val="24"/>
                <w:szCs w:val="24"/>
              </w:rPr>
            </w:pPr>
            <w:proofErr w:type="spellStart"/>
            <w:r w:rsidRPr="002D638C">
              <w:rPr>
                <w:spacing w:val="-6"/>
                <w:sz w:val="24"/>
                <w:szCs w:val="24"/>
              </w:rPr>
              <w:t>Мемлекеттік</w:t>
            </w:r>
            <w:proofErr w:type="spellEnd"/>
            <w:r w:rsidRPr="002D638C">
              <w:rPr>
                <w:spacing w:val="-6"/>
                <w:sz w:val="24"/>
                <w:szCs w:val="24"/>
              </w:rPr>
              <w:t xml:space="preserve"> </w:t>
            </w:r>
            <w:proofErr w:type="spellStart"/>
            <w:r w:rsidRPr="002D638C">
              <w:rPr>
                <w:spacing w:val="-6"/>
                <w:sz w:val="24"/>
                <w:szCs w:val="24"/>
              </w:rPr>
              <w:t>органдарда</w:t>
            </w:r>
            <w:proofErr w:type="spellEnd"/>
            <w:r w:rsidRPr="002D638C">
              <w:rPr>
                <w:spacing w:val="-6"/>
                <w:sz w:val="24"/>
                <w:szCs w:val="24"/>
              </w:rPr>
              <w:t xml:space="preserve"> </w:t>
            </w:r>
            <w:r w:rsidRPr="002D638C">
              <w:rPr>
                <w:spacing w:val="-6"/>
                <w:sz w:val="24"/>
                <w:szCs w:val="24"/>
                <w:lang w:val="kk-KZ"/>
              </w:rPr>
              <w:t>Ж</w:t>
            </w:r>
            <w:r w:rsidRPr="002D638C">
              <w:rPr>
                <w:spacing w:val="-6"/>
                <w:sz w:val="24"/>
                <w:szCs w:val="24"/>
              </w:rPr>
              <w:t xml:space="preserve">ББ </w:t>
            </w:r>
            <w:proofErr w:type="spellStart"/>
            <w:r w:rsidRPr="002D638C">
              <w:rPr>
                <w:spacing w:val="-6"/>
                <w:sz w:val="24"/>
                <w:szCs w:val="24"/>
              </w:rPr>
              <w:t>енгізу</w:t>
            </w:r>
            <w:proofErr w:type="spellEnd"/>
            <w:r w:rsidRPr="002D638C">
              <w:rPr>
                <w:spacing w:val="-6"/>
                <w:sz w:val="24"/>
                <w:szCs w:val="24"/>
              </w:rPr>
              <w:t xml:space="preserve"> </w:t>
            </w:r>
            <w:proofErr w:type="spellStart"/>
            <w:r w:rsidRPr="002D638C">
              <w:rPr>
                <w:spacing w:val="-6"/>
                <w:sz w:val="24"/>
                <w:szCs w:val="24"/>
              </w:rPr>
              <w:t>ұлттық</w:t>
            </w:r>
            <w:proofErr w:type="spellEnd"/>
            <w:r w:rsidRPr="002D638C">
              <w:rPr>
                <w:spacing w:val="-6"/>
                <w:sz w:val="24"/>
                <w:szCs w:val="24"/>
              </w:rPr>
              <w:t xml:space="preserve"> </w:t>
            </w:r>
            <w:proofErr w:type="spellStart"/>
            <w:r w:rsidRPr="002D638C">
              <w:rPr>
                <w:spacing w:val="-6"/>
                <w:sz w:val="24"/>
                <w:szCs w:val="24"/>
              </w:rPr>
              <w:t>нормативтік-құқықтық</w:t>
            </w:r>
            <w:proofErr w:type="spellEnd"/>
            <w:r w:rsidRPr="002D638C">
              <w:rPr>
                <w:spacing w:val="-6"/>
                <w:sz w:val="24"/>
                <w:szCs w:val="24"/>
              </w:rPr>
              <w:t xml:space="preserve"> </w:t>
            </w:r>
            <w:proofErr w:type="spellStart"/>
            <w:r w:rsidRPr="002D638C">
              <w:rPr>
                <w:spacing w:val="-6"/>
                <w:sz w:val="24"/>
                <w:szCs w:val="24"/>
              </w:rPr>
              <w:t>базаны</w:t>
            </w:r>
            <w:proofErr w:type="spellEnd"/>
            <w:r w:rsidRPr="002D638C">
              <w:rPr>
                <w:spacing w:val="-6"/>
                <w:sz w:val="24"/>
                <w:szCs w:val="24"/>
              </w:rPr>
              <w:t xml:space="preserve"> </w:t>
            </w:r>
            <w:proofErr w:type="spellStart"/>
            <w:r w:rsidRPr="002D638C">
              <w:rPr>
                <w:spacing w:val="-6"/>
                <w:sz w:val="24"/>
                <w:szCs w:val="24"/>
              </w:rPr>
              <w:t>дамытуды</w:t>
            </w:r>
            <w:proofErr w:type="spellEnd"/>
            <w:r w:rsidRPr="002D638C">
              <w:rPr>
                <w:spacing w:val="-6"/>
                <w:sz w:val="24"/>
                <w:szCs w:val="24"/>
              </w:rPr>
              <w:t xml:space="preserve"> </w:t>
            </w:r>
            <w:proofErr w:type="spellStart"/>
            <w:r w:rsidRPr="002D638C">
              <w:rPr>
                <w:spacing w:val="-6"/>
                <w:sz w:val="24"/>
                <w:szCs w:val="24"/>
              </w:rPr>
              <w:t>талап</w:t>
            </w:r>
            <w:proofErr w:type="spellEnd"/>
            <w:r w:rsidRPr="002D638C">
              <w:rPr>
                <w:spacing w:val="-6"/>
                <w:sz w:val="24"/>
                <w:szCs w:val="24"/>
              </w:rPr>
              <w:t xml:space="preserve"> </w:t>
            </w:r>
            <w:proofErr w:type="spellStart"/>
            <w:r w:rsidRPr="002D638C">
              <w:rPr>
                <w:spacing w:val="-6"/>
                <w:sz w:val="24"/>
                <w:szCs w:val="24"/>
              </w:rPr>
              <w:t>етеді</w:t>
            </w:r>
            <w:proofErr w:type="spellEnd"/>
          </w:p>
        </w:tc>
      </w:tr>
      <w:tr w:rsidR="00A03C4F" w:rsidRPr="00323B69" w14:paraId="3C888742" w14:textId="77777777" w:rsidTr="002D638C">
        <w:tc>
          <w:tcPr>
            <w:tcW w:w="9639" w:type="dxa"/>
            <w:gridSpan w:val="4"/>
            <w:tcBorders>
              <w:top w:val="single" w:sz="4" w:space="0" w:color="auto"/>
              <w:left w:val="single" w:sz="4" w:space="0" w:color="auto"/>
              <w:bottom w:val="single" w:sz="4" w:space="0" w:color="auto"/>
              <w:right w:val="single" w:sz="4" w:space="0" w:color="auto"/>
            </w:tcBorders>
            <w:vAlign w:val="center"/>
          </w:tcPr>
          <w:p w14:paraId="7D04CF10" w14:textId="17D12D7D" w:rsidR="00A03C4F" w:rsidRPr="002D638C" w:rsidRDefault="00206DC7" w:rsidP="00C81841">
            <w:pPr>
              <w:ind w:left="-57" w:right="-57" w:firstLine="658"/>
              <w:rPr>
                <w:spacing w:val="-4"/>
                <w:sz w:val="24"/>
                <w:szCs w:val="24"/>
              </w:rPr>
            </w:pPr>
            <w:proofErr w:type="spellStart"/>
            <w:r w:rsidRPr="002D638C">
              <w:rPr>
                <w:spacing w:val="-4"/>
                <w:sz w:val="24"/>
                <w:szCs w:val="24"/>
              </w:rPr>
              <w:t>Ескерт</w:t>
            </w:r>
            <w:proofErr w:type="spellEnd"/>
            <w:r w:rsidR="002F0E3A">
              <w:rPr>
                <w:spacing w:val="-4"/>
                <w:sz w:val="24"/>
                <w:szCs w:val="24"/>
                <w:lang w:val="kk-KZ"/>
              </w:rPr>
              <w:t>у</w:t>
            </w:r>
            <w:r w:rsidR="002D638C">
              <w:rPr>
                <w:spacing w:val="-4"/>
                <w:sz w:val="24"/>
                <w:szCs w:val="24"/>
                <w:lang w:val="kk-KZ"/>
              </w:rPr>
              <w:t xml:space="preserve"> </w:t>
            </w:r>
            <w:r w:rsidR="002D638C" w:rsidRPr="002D638C">
              <w:rPr>
                <w:sz w:val="24"/>
                <w:szCs w:val="24"/>
              </w:rPr>
              <w:t>–</w:t>
            </w:r>
            <w:r w:rsidRPr="002D638C">
              <w:rPr>
                <w:spacing w:val="-4"/>
                <w:sz w:val="24"/>
                <w:szCs w:val="24"/>
              </w:rPr>
              <w:t xml:space="preserve"> </w:t>
            </w:r>
            <w:r w:rsidR="002D638C">
              <w:rPr>
                <w:spacing w:val="-4"/>
                <w:sz w:val="24"/>
                <w:szCs w:val="24"/>
                <w:lang w:val="kk-KZ"/>
              </w:rPr>
              <w:t>Автор</w:t>
            </w:r>
            <w:r w:rsidRPr="002D638C">
              <w:rPr>
                <w:spacing w:val="-4"/>
                <w:sz w:val="24"/>
                <w:szCs w:val="24"/>
              </w:rPr>
              <w:t xml:space="preserve"> </w:t>
            </w:r>
            <w:proofErr w:type="spellStart"/>
            <w:r w:rsidRPr="002D638C">
              <w:rPr>
                <w:spacing w:val="-4"/>
                <w:sz w:val="24"/>
                <w:szCs w:val="24"/>
              </w:rPr>
              <w:t>сарапшылар</w:t>
            </w:r>
            <w:proofErr w:type="spellEnd"/>
            <w:r w:rsidRPr="002D638C">
              <w:rPr>
                <w:spacing w:val="-4"/>
                <w:sz w:val="24"/>
                <w:szCs w:val="24"/>
              </w:rPr>
              <w:t xml:space="preserve"> </w:t>
            </w:r>
            <w:proofErr w:type="spellStart"/>
            <w:r w:rsidRPr="002D638C">
              <w:rPr>
                <w:spacing w:val="-4"/>
                <w:sz w:val="24"/>
                <w:szCs w:val="24"/>
              </w:rPr>
              <w:t>тобында</w:t>
            </w:r>
            <w:proofErr w:type="spellEnd"/>
            <w:r w:rsidRPr="002D638C">
              <w:rPr>
                <w:spacing w:val="-4"/>
                <w:sz w:val="24"/>
                <w:szCs w:val="24"/>
              </w:rPr>
              <w:t xml:space="preserve"> </w:t>
            </w:r>
            <w:proofErr w:type="spellStart"/>
            <w:r w:rsidRPr="002D638C">
              <w:rPr>
                <w:spacing w:val="-4"/>
                <w:sz w:val="24"/>
                <w:szCs w:val="24"/>
              </w:rPr>
              <w:t>талқылау</w:t>
            </w:r>
            <w:proofErr w:type="spellEnd"/>
            <w:r w:rsidRPr="002D638C">
              <w:rPr>
                <w:spacing w:val="-4"/>
                <w:sz w:val="24"/>
                <w:szCs w:val="24"/>
              </w:rPr>
              <w:t xml:space="preserve"> </w:t>
            </w:r>
            <w:proofErr w:type="spellStart"/>
            <w:r w:rsidRPr="002D638C">
              <w:rPr>
                <w:spacing w:val="-4"/>
                <w:sz w:val="24"/>
                <w:szCs w:val="24"/>
              </w:rPr>
              <w:t>нәтижелері</w:t>
            </w:r>
            <w:proofErr w:type="spellEnd"/>
            <w:r w:rsidRPr="002D638C">
              <w:rPr>
                <w:spacing w:val="-4"/>
                <w:sz w:val="24"/>
                <w:szCs w:val="24"/>
              </w:rPr>
              <w:t xml:space="preserve"> </w:t>
            </w:r>
            <w:proofErr w:type="spellStart"/>
            <w:r w:rsidRPr="002D638C">
              <w:rPr>
                <w:spacing w:val="-4"/>
                <w:sz w:val="24"/>
                <w:szCs w:val="24"/>
              </w:rPr>
              <w:t>бойынша</w:t>
            </w:r>
            <w:proofErr w:type="spellEnd"/>
            <w:r w:rsidRPr="002D638C">
              <w:rPr>
                <w:spacing w:val="-4"/>
                <w:sz w:val="24"/>
                <w:szCs w:val="24"/>
              </w:rPr>
              <w:t xml:space="preserve"> </w:t>
            </w:r>
            <w:proofErr w:type="spellStart"/>
            <w:r w:rsidRPr="002D638C">
              <w:rPr>
                <w:spacing w:val="-4"/>
                <w:sz w:val="24"/>
                <w:szCs w:val="24"/>
              </w:rPr>
              <w:t>құрастырды</w:t>
            </w:r>
            <w:proofErr w:type="spellEnd"/>
          </w:p>
        </w:tc>
      </w:tr>
    </w:tbl>
    <w:p w14:paraId="68F49ADA" w14:textId="77777777" w:rsidR="009C5DBF" w:rsidRDefault="009C5DBF" w:rsidP="00CB50C8">
      <w:pPr>
        <w:ind w:firstLine="708"/>
        <w:jc w:val="both"/>
      </w:pPr>
    </w:p>
    <w:p w14:paraId="5CDE5CAB" w14:textId="2530ADE3" w:rsidR="00A03C4F" w:rsidRDefault="00206DC7" w:rsidP="00CB50C8">
      <w:pPr>
        <w:ind w:firstLine="708"/>
        <w:jc w:val="both"/>
      </w:pPr>
      <w:proofErr w:type="spellStart"/>
      <w:r w:rsidRPr="00206DC7">
        <w:t>Әрі</w:t>
      </w:r>
      <w:proofErr w:type="spellEnd"/>
      <w:r w:rsidRPr="00206DC7">
        <w:t xml:space="preserve"> </w:t>
      </w:r>
      <w:proofErr w:type="spellStart"/>
      <w:r w:rsidRPr="00206DC7">
        <w:t>қарай</w:t>
      </w:r>
      <w:proofErr w:type="spellEnd"/>
      <w:r w:rsidRPr="00206DC7">
        <w:t xml:space="preserve">, </w:t>
      </w:r>
      <w:r w:rsidR="00CB50C8" w:rsidRPr="00323B69">
        <w:rPr>
          <w:lang w:val="en-US"/>
        </w:rPr>
        <w:t>PEST</w:t>
      </w:r>
      <w:r w:rsidR="00CB50C8">
        <w:rPr>
          <w:lang w:val="kk-KZ"/>
        </w:rPr>
        <w:t>-ке</w:t>
      </w:r>
      <w:r w:rsidR="00CB50C8" w:rsidRPr="00206DC7">
        <w:t xml:space="preserve"> </w:t>
      </w:r>
      <w:proofErr w:type="spellStart"/>
      <w:r w:rsidRPr="00206DC7">
        <w:t>ұқсас</w:t>
      </w:r>
      <w:proofErr w:type="spellEnd"/>
      <w:r w:rsidRPr="00206DC7">
        <w:t xml:space="preserve">, </w:t>
      </w:r>
      <w:proofErr w:type="spellStart"/>
      <w:r w:rsidRPr="00206DC7">
        <w:t>сараптамалық</w:t>
      </w:r>
      <w:proofErr w:type="spellEnd"/>
      <w:r w:rsidRPr="00206DC7">
        <w:t xml:space="preserve"> </w:t>
      </w:r>
      <w:proofErr w:type="spellStart"/>
      <w:r w:rsidRPr="00206DC7">
        <w:t>әдісті</w:t>
      </w:r>
      <w:proofErr w:type="spellEnd"/>
      <w:r w:rsidRPr="00206DC7">
        <w:t xml:space="preserve"> </w:t>
      </w:r>
      <w:proofErr w:type="spellStart"/>
      <w:r w:rsidRPr="00206DC7">
        <w:t>қолдана</w:t>
      </w:r>
      <w:proofErr w:type="spellEnd"/>
      <w:r w:rsidRPr="00206DC7">
        <w:t xml:space="preserve"> </w:t>
      </w:r>
      <w:proofErr w:type="spellStart"/>
      <w:r w:rsidRPr="00206DC7">
        <w:t>отырып</w:t>
      </w:r>
      <w:proofErr w:type="spellEnd"/>
      <w:r w:rsidRPr="00206DC7">
        <w:t xml:space="preserve">, </w:t>
      </w:r>
      <w:proofErr w:type="spellStart"/>
      <w:r w:rsidRPr="00206DC7">
        <w:t>факторларды</w:t>
      </w:r>
      <w:proofErr w:type="spellEnd"/>
      <w:r w:rsidRPr="00206DC7">
        <w:t xml:space="preserve"> </w:t>
      </w:r>
      <w:proofErr w:type="spellStart"/>
      <w:r w:rsidRPr="00206DC7">
        <w:t>сандық</w:t>
      </w:r>
      <w:proofErr w:type="spellEnd"/>
      <w:r w:rsidRPr="00206DC7">
        <w:t xml:space="preserve"> </w:t>
      </w:r>
      <w:proofErr w:type="spellStart"/>
      <w:r w:rsidRPr="00206DC7">
        <w:t>бағалау</w:t>
      </w:r>
      <w:proofErr w:type="spellEnd"/>
      <w:r w:rsidRPr="00206DC7">
        <w:t xml:space="preserve"> </w:t>
      </w:r>
      <w:proofErr w:type="spellStart"/>
      <w:r w:rsidRPr="00206DC7">
        <w:t>жүргізілді</w:t>
      </w:r>
      <w:proofErr w:type="spellEnd"/>
      <w:r w:rsidRPr="00206DC7">
        <w:t xml:space="preserve">. </w:t>
      </w:r>
      <w:r w:rsidR="00CB50C8" w:rsidRPr="00206DC7">
        <w:t>3</w:t>
      </w:r>
      <w:r w:rsidR="005C69F2">
        <w:rPr>
          <w:lang w:val="kk-KZ"/>
        </w:rPr>
        <w:t>0</w:t>
      </w:r>
      <w:r w:rsidR="00CB50C8">
        <w:rPr>
          <w:lang w:val="kk-KZ"/>
        </w:rPr>
        <w:t>-к</w:t>
      </w:r>
      <w:proofErr w:type="spellStart"/>
      <w:r w:rsidRPr="00206DC7">
        <w:t>естеде</w:t>
      </w:r>
      <w:proofErr w:type="spellEnd"/>
      <w:r w:rsidRPr="00206DC7">
        <w:t xml:space="preserve"> </w:t>
      </w:r>
      <w:proofErr w:type="spellStart"/>
      <w:r w:rsidRPr="00206DC7">
        <w:t>барлық</w:t>
      </w:r>
      <w:proofErr w:type="spellEnd"/>
      <w:r w:rsidRPr="00206DC7">
        <w:t xml:space="preserve"> </w:t>
      </w:r>
      <w:proofErr w:type="spellStart"/>
      <w:r w:rsidRPr="00206DC7">
        <w:t>сарапшылар</w:t>
      </w:r>
      <w:proofErr w:type="spellEnd"/>
      <w:r w:rsidRPr="00206DC7">
        <w:t xml:space="preserve"> </w:t>
      </w:r>
      <w:proofErr w:type="spellStart"/>
      <w:r w:rsidRPr="00206DC7">
        <w:lastRenderedPageBreak/>
        <w:t>бойынша</w:t>
      </w:r>
      <w:proofErr w:type="spellEnd"/>
      <w:r w:rsidRPr="00206DC7">
        <w:t xml:space="preserve"> </w:t>
      </w:r>
      <w:proofErr w:type="spellStart"/>
      <w:r w:rsidRPr="00206DC7">
        <w:t>өлшенген</w:t>
      </w:r>
      <w:proofErr w:type="spellEnd"/>
      <w:r w:rsidRPr="00206DC7">
        <w:t xml:space="preserve"> </w:t>
      </w:r>
      <w:proofErr w:type="spellStart"/>
      <w:r w:rsidRPr="00206DC7">
        <w:t>бағалаудың</w:t>
      </w:r>
      <w:proofErr w:type="spellEnd"/>
      <w:r w:rsidRPr="00206DC7">
        <w:t xml:space="preserve"> </w:t>
      </w:r>
      <w:proofErr w:type="spellStart"/>
      <w:r w:rsidRPr="00206DC7">
        <w:t>орташа</w:t>
      </w:r>
      <w:proofErr w:type="spellEnd"/>
      <w:r w:rsidRPr="00206DC7">
        <w:t xml:space="preserve"> </w:t>
      </w:r>
      <w:proofErr w:type="spellStart"/>
      <w:r w:rsidRPr="00206DC7">
        <w:t>мәндері</w:t>
      </w:r>
      <w:proofErr w:type="spellEnd"/>
      <w:r w:rsidRPr="00206DC7">
        <w:t xml:space="preserve"> (</w:t>
      </w:r>
      <w:r w:rsidR="00CB50C8" w:rsidRPr="00323B69">
        <w:t>(</w:t>
      </w:r>
      <w:r w:rsidR="00CB50C8" w:rsidRPr="00323B69">
        <w:rPr>
          <w:color w:val="000000"/>
        </w:rPr>
        <w:sym w:font="Symbol" w:char="F053"/>
      </w:r>
      <w:r w:rsidR="00CB50C8" w:rsidRPr="00323B69">
        <w:rPr>
          <w:lang w:val="en-US"/>
        </w:rPr>
        <w:t>Z</w:t>
      </w:r>
      <w:r w:rsidR="00CB50C8" w:rsidRPr="00323B69">
        <w:t xml:space="preserve">i × </w:t>
      </w:r>
      <w:proofErr w:type="spellStart"/>
      <w:r w:rsidR="00CB50C8" w:rsidRPr="00323B69">
        <w:t>P</w:t>
      </w:r>
      <w:r w:rsidR="00CB50C8" w:rsidRPr="00323B69">
        <w:rPr>
          <w:vertAlign w:val="subscript"/>
        </w:rPr>
        <w:t>i</w:t>
      </w:r>
      <w:proofErr w:type="spellEnd"/>
      <w:r w:rsidRPr="00206DC7">
        <w:t>) (</w:t>
      </w:r>
      <w:r w:rsidR="00CB50C8" w:rsidRPr="00323B69">
        <w:rPr>
          <w:lang w:val="en-US"/>
        </w:rPr>
        <w:t>P</w:t>
      </w:r>
      <w:r w:rsidR="00CB50C8" w:rsidRPr="00323B69">
        <w:rPr>
          <w:vertAlign w:val="subscript"/>
          <w:lang w:val="en-US"/>
        </w:rPr>
        <w:t>i</w:t>
      </w:r>
      <w:r w:rsidRPr="00206DC7">
        <w:t xml:space="preserve"> – </w:t>
      </w:r>
      <w:proofErr w:type="spellStart"/>
      <w:r w:rsidRPr="00206DC7">
        <w:t>фактордың</w:t>
      </w:r>
      <w:proofErr w:type="spellEnd"/>
      <w:r w:rsidRPr="00206DC7">
        <w:t xml:space="preserve"> </w:t>
      </w:r>
      <w:r w:rsidR="00CB50C8">
        <w:rPr>
          <w:lang w:val="kk-KZ"/>
        </w:rPr>
        <w:t>«</w:t>
      </w:r>
      <w:proofErr w:type="spellStart"/>
      <w:r w:rsidRPr="00206DC7">
        <w:t>салмағы</w:t>
      </w:r>
      <w:proofErr w:type="spellEnd"/>
      <w:r w:rsidR="00CB50C8">
        <w:rPr>
          <w:lang w:val="kk-KZ"/>
        </w:rPr>
        <w:t>»</w:t>
      </w:r>
      <w:r w:rsidRPr="00206DC7">
        <w:t xml:space="preserve"> (</w:t>
      </w:r>
      <w:proofErr w:type="spellStart"/>
      <w:r w:rsidRPr="00206DC7">
        <w:t>маңыздылығы</w:t>
      </w:r>
      <w:proofErr w:type="spellEnd"/>
      <w:r w:rsidRPr="00206DC7">
        <w:t xml:space="preserve">) </w:t>
      </w:r>
      <w:proofErr w:type="spellStart"/>
      <w:r w:rsidRPr="00206DC7">
        <w:t>сарапшысының</w:t>
      </w:r>
      <w:proofErr w:type="spellEnd"/>
      <w:r w:rsidRPr="00206DC7">
        <w:t xml:space="preserve"> </w:t>
      </w:r>
      <w:proofErr w:type="spellStart"/>
      <w:r w:rsidRPr="00206DC7">
        <w:t>бағалауы</w:t>
      </w:r>
      <w:proofErr w:type="spellEnd"/>
      <w:r w:rsidRPr="00206DC7">
        <w:t xml:space="preserve"> (0...1); </w:t>
      </w:r>
      <w:r w:rsidR="00CB50C8" w:rsidRPr="00323B69">
        <w:rPr>
          <w:lang w:val="en-US"/>
        </w:rPr>
        <w:t>Z</w:t>
      </w:r>
      <w:r w:rsidR="00CB50C8" w:rsidRPr="00323B69">
        <w:rPr>
          <w:color w:val="000000" w:themeColor="text1"/>
          <w:vertAlign w:val="subscript"/>
        </w:rPr>
        <w:t>i</w:t>
      </w:r>
      <w:r w:rsidRPr="00206DC7">
        <w:t xml:space="preserve"> – </w:t>
      </w:r>
      <w:proofErr w:type="spellStart"/>
      <w:r w:rsidRPr="00206DC7">
        <w:t>сарапшының</w:t>
      </w:r>
      <w:proofErr w:type="spellEnd"/>
      <w:r w:rsidRPr="00206DC7">
        <w:t xml:space="preserve"> </w:t>
      </w:r>
      <w:proofErr w:type="spellStart"/>
      <w:r w:rsidRPr="00206DC7">
        <w:t>факторлардың</w:t>
      </w:r>
      <w:proofErr w:type="spellEnd"/>
      <w:r w:rsidRPr="00206DC7">
        <w:t xml:space="preserve"> </w:t>
      </w:r>
      <w:proofErr w:type="spellStart"/>
      <w:r w:rsidRPr="00206DC7">
        <w:t>әсерін</w:t>
      </w:r>
      <w:proofErr w:type="spellEnd"/>
      <w:r w:rsidRPr="00206DC7">
        <w:t xml:space="preserve"> </w:t>
      </w:r>
      <w:proofErr w:type="spellStart"/>
      <w:r w:rsidRPr="00206DC7">
        <w:t>бағалауы</w:t>
      </w:r>
      <w:proofErr w:type="spellEnd"/>
      <w:r w:rsidRPr="00206DC7">
        <w:t xml:space="preserve"> (0...5)</w:t>
      </w:r>
    </w:p>
    <w:p w14:paraId="25E28315" w14:textId="77777777" w:rsidR="009C5DBF" w:rsidRPr="00323B69" w:rsidRDefault="009C5DBF" w:rsidP="00CB50C8">
      <w:pPr>
        <w:ind w:firstLine="708"/>
        <w:jc w:val="both"/>
      </w:pPr>
    </w:p>
    <w:p w14:paraId="5995EC67" w14:textId="4EE59E41" w:rsidR="00A03C4F" w:rsidRDefault="009C5DBF" w:rsidP="00A03C4F">
      <w:pPr>
        <w:pStyle w:val="01"/>
        <w:spacing w:line="240" w:lineRule="auto"/>
        <w:rPr>
          <w:bCs w:val="0"/>
          <w:szCs w:val="28"/>
        </w:rPr>
      </w:pPr>
      <w:r w:rsidRPr="009C5DBF">
        <w:rPr>
          <w:bCs w:val="0"/>
          <w:szCs w:val="28"/>
          <w:lang w:val="kk-KZ"/>
        </w:rPr>
        <w:t>К</w:t>
      </w:r>
      <w:proofErr w:type="spellStart"/>
      <w:r w:rsidR="00CB50C8" w:rsidRPr="009C5DBF">
        <w:rPr>
          <w:bCs w:val="0"/>
          <w:szCs w:val="28"/>
        </w:rPr>
        <w:t>есте</w:t>
      </w:r>
      <w:proofErr w:type="spellEnd"/>
      <w:r w:rsidRPr="009C5DBF">
        <w:rPr>
          <w:bCs w:val="0"/>
          <w:szCs w:val="28"/>
          <w:lang w:val="kk-KZ"/>
        </w:rPr>
        <w:t xml:space="preserve"> 3</w:t>
      </w:r>
      <w:r w:rsidR="005C69F2">
        <w:rPr>
          <w:bCs w:val="0"/>
          <w:szCs w:val="28"/>
          <w:lang w:val="kk-KZ"/>
        </w:rPr>
        <w:t>0</w:t>
      </w:r>
      <w:r w:rsidRPr="009C5DBF">
        <w:rPr>
          <w:bCs w:val="0"/>
          <w:szCs w:val="28"/>
          <w:lang w:val="kk-KZ"/>
        </w:rPr>
        <w:t xml:space="preserve"> </w:t>
      </w:r>
      <w:r w:rsidRPr="009C5DBF">
        <w:rPr>
          <w:bCs w:val="0"/>
        </w:rPr>
        <w:t>–</w:t>
      </w:r>
      <w:r w:rsidRPr="009C5DBF">
        <w:rPr>
          <w:bCs w:val="0"/>
          <w:lang w:val="kk-KZ"/>
        </w:rPr>
        <w:t xml:space="preserve"> </w:t>
      </w:r>
      <w:proofErr w:type="spellStart"/>
      <w:r w:rsidR="005C69F2" w:rsidRPr="009C5DBF">
        <w:rPr>
          <w:bCs w:val="0"/>
          <w:szCs w:val="28"/>
        </w:rPr>
        <w:t>Мүдделі</w:t>
      </w:r>
      <w:proofErr w:type="spellEnd"/>
      <w:r w:rsidR="005C69F2" w:rsidRPr="009C5DBF">
        <w:rPr>
          <w:bCs w:val="0"/>
          <w:szCs w:val="28"/>
        </w:rPr>
        <w:t xml:space="preserve"> </w:t>
      </w:r>
      <w:proofErr w:type="spellStart"/>
      <w:r w:rsidR="00CB50C8" w:rsidRPr="009C5DBF">
        <w:rPr>
          <w:bCs w:val="0"/>
          <w:szCs w:val="28"/>
        </w:rPr>
        <w:t>тараптардың</w:t>
      </w:r>
      <w:proofErr w:type="spellEnd"/>
      <w:r w:rsidR="00CB50C8" w:rsidRPr="009C5DBF">
        <w:rPr>
          <w:bCs w:val="0"/>
          <w:szCs w:val="28"/>
        </w:rPr>
        <w:t xml:space="preserve"> </w:t>
      </w:r>
      <w:proofErr w:type="spellStart"/>
      <w:r w:rsidR="00CB50C8" w:rsidRPr="009C5DBF">
        <w:rPr>
          <w:bCs w:val="0"/>
          <w:szCs w:val="28"/>
        </w:rPr>
        <w:t>талдау</w:t>
      </w:r>
      <w:proofErr w:type="spellEnd"/>
      <w:r w:rsidR="00CB50C8" w:rsidRPr="009C5DBF">
        <w:rPr>
          <w:bCs w:val="0"/>
          <w:szCs w:val="28"/>
        </w:rPr>
        <w:t xml:space="preserve"> </w:t>
      </w:r>
      <w:proofErr w:type="spellStart"/>
      <w:r w:rsidR="00CB50C8" w:rsidRPr="009C5DBF">
        <w:rPr>
          <w:bCs w:val="0"/>
          <w:szCs w:val="28"/>
        </w:rPr>
        <w:t>факторларын</w:t>
      </w:r>
      <w:proofErr w:type="spellEnd"/>
      <w:r w:rsidR="00CB50C8" w:rsidRPr="009C5DBF">
        <w:rPr>
          <w:bCs w:val="0"/>
          <w:szCs w:val="28"/>
        </w:rPr>
        <w:t xml:space="preserve"> </w:t>
      </w:r>
      <w:proofErr w:type="spellStart"/>
      <w:r w:rsidR="00CB50C8" w:rsidRPr="009C5DBF">
        <w:rPr>
          <w:bCs w:val="0"/>
          <w:szCs w:val="28"/>
        </w:rPr>
        <w:t>сандық</w:t>
      </w:r>
      <w:proofErr w:type="spellEnd"/>
      <w:r w:rsidR="00CB50C8" w:rsidRPr="009C5DBF">
        <w:rPr>
          <w:bCs w:val="0"/>
          <w:szCs w:val="28"/>
        </w:rPr>
        <w:t xml:space="preserve"> </w:t>
      </w:r>
      <w:proofErr w:type="spellStart"/>
      <w:r w:rsidR="00CB50C8" w:rsidRPr="009C5DBF">
        <w:rPr>
          <w:bCs w:val="0"/>
          <w:szCs w:val="28"/>
        </w:rPr>
        <w:t>бағалау</w:t>
      </w:r>
      <w:proofErr w:type="spellEnd"/>
    </w:p>
    <w:p w14:paraId="699E66D2" w14:textId="77777777" w:rsidR="009C5DBF" w:rsidRPr="00682569" w:rsidRDefault="009C5DBF" w:rsidP="00682569">
      <w:pPr>
        <w:pStyle w:val="01"/>
        <w:spacing w:line="240" w:lineRule="auto"/>
        <w:jc w:val="right"/>
        <w:rPr>
          <w:bCs w:val="0"/>
          <w:sz w:val="16"/>
          <w:szCs w:val="16"/>
        </w:rPr>
      </w:pPr>
    </w:p>
    <w:tbl>
      <w:tblPr>
        <w:tblStyle w:val="afa"/>
        <w:tblW w:w="9639" w:type="dxa"/>
        <w:tblInd w:w="108" w:type="dxa"/>
        <w:tblLayout w:type="fixed"/>
        <w:tblLook w:val="04A0" w:firstRow="1" w:lastRow="0" w:firstColumn="1" w:lastColumn="0" w:noHBand="0" w:noVBand="1"/>
      </w:tblPr>
      <w:tblGrid>
        <w:gridCol w:w="1305"/>
        <w:gridCol w:w="2806"/>
        <w:gridCol w:w="1872"/>
        <w:gridCol w:w="1842"/>
        <w:gridCol w:w="1814"/>
      </w:tblGrid>
      <w:tr w:rsidR="00A03C4F" w:rsidRPr="00323B69" w14:paraId="1014EA8E" w14:textId="77777777" w:rsidTr="009C5DBF">
        <w:tc>
          <w:tcPr>
            <w:tcW w:w="1305" w:type="dxa"/>
            <w:vAlign w:val="center"/>
            <w:hideMark/>
          </w:tcPr>
          <w:p w14:paraId="679B14EA" w14:textId="0825EF7A" w:rsidR="00A03C4F" w:rsidRPr="009C5DBF" w:rsidRDefault="00CB50C8" w:rsidP="00AE2F91">
            <w:pPr>
              <w:jc w:val="center"/>
              <w:rPr>
                <w:color w:val="000000"/>
                <w:sz w:val="24"/>
                <w:szCs w:val="24"/>
              </w:rPr>
            </w:pPr>
            <w:r w:rsidRPr="009C5DBF">
              <w:rPr>
                <w:color w:val="000000"/>
                <w:sz w:val="24"/>
                <w:szCs w:val="24"/>
                <w:lang w:val="kk-KZ"/>
              </w:rPr>
              <w:t>Орта ф</w:t>
            </w:r>
            <w:proofErr w:type="spellStart"/>
            <w:r w:rsidR="00A03C4F" w:rsidRPr="009C5DBF">
              <w:rPr>
                <w:color w:val="000000"/>
                <w:sz w:val="24"/>
                <w:szCs w:val="24"/>
              </w:rPr>
              <w:t>актор</w:t>
            </w:r>
            <w:proofErr w:type="spellEnd"/>
            <w:r w:rsidRPr="009C5DBF">
              <w:rPr>
                <w:color w:val="000000"/>
                <w:sz w:val="24"/>
                <w:szCs w:val="24"/>
                <w:lang w:val="kk-KZ"/>
              </w:rPr>
              <w:t>ы</w:t>
            </w:r>
            <w:r w:rsidR="00A03C4F" w:rsidRPr="009C5DBF">
              <w:rPr>
                <w:color w:val="000000"/>
                <w:sz w:val="24"/>
                <w:szCs w:val="24"/>
              </w:rPr>
              <w:t xml:space="preserve"> </w:t>
            </w:r>
          </w:p>
        </w:tc>
        <w:tc>
          <w:tcPr>
            <w:tcW w:w="2806" w:type="dxa"/>
            <w:vAlign w:val="center"/>
            <w:hideMark/>
          </w:tcPr>
          <w:p w14:paraId="437E4B9F" w14:textId="299DE9F9" w:rsidR="00A03C4F" w:rsidRPr="009C5DBF" w:rsidRDefault="00CB50C8" w:rsidP="00AE2F91">
            <w:pPr>
              <w:ind w:left="-57" w:right="-57"/>
              <w:jc w:val="center"/>
              <w:rPr>
                <w:color w:val="000000"/>
                <w:sz w:val="24"/>
                <w:szCs w:val="24"/>
                <w:lang w:eastAsia="en-US"/>
              </w:rPr>
            </w:pPr>
            <w:r w:rsidRPr="009C5DBF">
              <w:rPr>
                <w:sz w:val="24"/>
                <w:szCs w:val="24"/>
                <w:lang w:val="kk-KZ"/>
              </w:rPr>
              <w:t>Бағыты</w:t>
            </w:r>
            <w:r w:rsidR="00A03C4F" w:rsidRPr="009C5DBF">
              <w:rPr>
                <w:sz w:val="24"/>
                <w:szCs w:val="24"/>
              </w:rPr>
              <w:t xml:space="preserve"> (</w:t>
            </w:r>
            <w:r w:rsidRPr="009C5DBF">
              <w:rPr>
                <w:sz w:val="24"/>
                <w:szCs w:val="24"/>
                <w:lang w:val="kk-KZ"/>
              </w:rPr>
              <w:t>қауіп-қатер</w:t>
            </w:r>
            <w:r w:rsidR="00A03C4F" w:rsidRPr="009C5DBF">
              <w:rPr>
                <w:sz w:val="24"/>
                <w:szCs w:val="24"/>
              </w:rPr>
              <w:t>/</w:t>
            </w:r>
            <w:r w:rsidRPr="009C5DBF">
              <w:rPr>
                <w:sz w:val="24"/>
                <w:szCs w:val="24"/>
                <w:lang w:val="kk-KZ"/>
              </w:rPr>
              <w:t>мүмкіндік</w:t>
            </w:r>
            <w:r w:rsidR="00A03C4F" w:rsidRPr="009C5DBF">
              <w:rPr>
                <w:sz w:val="24"/>
                <w:szCs w:val="24"/>
              </w:rPr>
              <w:t>, -/+)</w:t>
            </w:r>
          </w:p>
        </w:tc>
        <w:tc>
          <w:tcPr>
            <w:tcW w:w="1872" w:type="dxa"/>
            <w:vAlign w:val="center"/>
            <w:hideMark/>
          </w:tcPr>
          <w:p w14:paraId="5F27DAD7" w14:textId="4D9A655F" w:rsidR="00A03C4F" w:rsidRPr="009C5DBF" w:rsidRDefault="00CB50C8" w:rsidP="00AE2F91">
            <w:pPr>
              <w:ind w:left="-57" w:right="-57"/>
              <w:jc w:val="center"/>
              <w:rPr>
                <w:color w:val="000000"/>
                <w:spacing w:val="-4"/>
                <w:sz w:val="24"/>
                <w:szCs w:val="24"/>
                <w:lang w:eastAsia="en-US"/>
              </w:rPr>
            </w:pPr>
            <w:r w:rsidRPr="009C5DBF">
              <w:rPr>
                <w:color w:val="000000"/>
                <w:spacing w:val="-4"/>
                <w:sz w:val="24"/>
                <w:szCs w:val="24"/>
                <w:lang w:val="kk-KZ" w:eastAsia="en-US"/>
              </w:rPr>
              <w:t xml:space="preserve">Фактор </w:t>
            </w:r>
            <w:r w:rsidR="00A03C4F" w:rsidRPr="009C5DBF">
              <w:rPr>
                <w:color w:val="000000"/>
                <w:spacing w:val="-4"/>
                <w:sz w:val="24"/>
                <w:szCs w:val="24"/>
                <w:lang w:eastAsia="en-US"/>
              </w:rPr>
              <w:t>«</w:t>
            </w:r>
            <w:r w:rsidRPr="009C5DBF">
              <w:rPr>
                <w:color w:val="000000"/>
                <w:spacing w:val="-4"/>
                <w:sz w:val="24"/>
                <w:szCs w:val="24"/>
                <w:lang w:val="kk-KZ" w:eastAsia="en-US"/>
              </w:rPr>
              <w:t>салмағы</w:t>
            </w:r>
            <w:r w:rsidR="00A03C4F" w:rsidRPr="009C5DBF">
              <w:rPr>
                <w:color w:val="000000"/>
                <w:spacing w:val="-4"/>
                <w:sz w:val="24"/>
                <w:szCs w:val="24"/>
                <w:lang w:eastAsia="en-US"/>
              </w:rPr>
              <w:t>» (</w:t>
            </w:r>
            <w:r w:rsidRPr="009C5DBF">
              <w:rPr>
                <w:color w:val="000000"/>
                <w:spacing w:val="-4"/>
                <w:sz w:val="24"/>
                <w:szCs w:val="24"/>
                <w:lang w:val="kk-KZ" w:eastAsia="en-US"/>
              </w:rPr>
              <w:t>маңыздылығы</w:t>
            </w:r>
            <w:r w:rsidR="00A03C4F" w:rsidRPr="009C5DBF">
              <w:rPr>
                <w:color w:val="000000"/>
                <w:spacing w:val="-4"/>
                <w:sz w:val="24"/>
                <w:szCs w:val="24"/>
                <w:lang w:eastAsia="en-US"/>
              </w:rPr>
              <w:t>) (</w:t>
            </w:r>
            <w:r w:rsidR="00A03C4F" w:rsidRPr="009C5DBF">
              <w:rPr>
                <w:color w:val="000000"/>
                <w:spacing w:val="-4"/>
                <w:sz w:val="24"/>
                <w:szCs w:val="24"/>
                <w:lang w:val="en-US" w:eastAsia="en-US"/>
              </w:rPr>
              <w:t>Pi</w:t>
            </w:r>
            <w:r w:rsidR="00A03C4F" w:rsidRPr="009C5DBF">
              <w:rPr>
                <w:color w:val="000000"/>
                <w:spacing w:val="-4"/>
                <w:sz w:val="24"/>
                <w:szCs w:val="24"/>
                <w:lang w:eastAsia="en-US"/>
              </w:rPr>
              <w:t>) (0…1)</w:t>
            </w:r>
          </w:p>
        </w:tc>
        <w:tc>
          <w:tcPr>
            <w:tcW w:w="1842" w:type="dxa"/>
            <w:vAlign w:val="center"/>
          </w:tcPr>
          <w:p w14:paraId="17036045" w14:textId="38B5C09D" w:rsidR="00A03C4F" w:rsidRPr="009C5DBF" w:rsidRDefault="00CB50C8" w:rsidP="00AE2F91">
            <w:pPr>
              <w:jc w:val="center"/>
              <w:rPr>
                <w:color w:val="000000"/>
                <w:sz w:val="24"/>
                <w:szCs w:val="24"/>
                <w:lang w:eastAsia="en-US"/>
              </w:rPr>
            </w:pPr>
            <w:r w:rsidRPr="009C5DBF">
              <w:rPr>
                <w:color w:val="000000"/>
                <w:sz w:val="24"/>
                <w:szCs w:val="24"/>
                <w:lang w:val="kk-KZ" w:eastAsia="en-US"/>
              </w:rPr>
              <w:t>Фактордың әсері</w:t>
            </w:r>
            <w:r w:rsidR="00A03C4F" w:rsidRPr="009C5DBF">
              <w:rPr>
                <w:color w:val="000000"/>
                <w:sz w:val="24"/>
                <w:szCs w:val="24"/>
                <w:lang w:eastAsia="en-US"/>
              </w:rPr>
              <w:t xml:space="preserve"> (</w:t>
            </w:r>
            <w:r w:rsidR="00A03C4F" w:rsidRPr="009C5DBF">
              <w:rPr>
                <w:color w:val="000000"/>
                <w:sz w:val="24"/>
                <w:szCs w:val="24"/>
                <w:lang w:val="en-US" w:eastAsia="en-US"/>
              </w:rPr>
              <w:t>Ai</w:t>
            </w:r>
            <w:r w:rsidR="00A03C4F" w:rsidRPr="009C5DBF">
              <w:rPr>
                <w:color w:val="000000"/>
                <w:sz w:val="24"/>
                <w:szCs w:val="24"/>
                <w:lang w:eastAsia="en-US"/>
              </w:rPr>
              <w:t>) (0…5)</w:t>
            </w:r>
          </w:p>
        </w:tc>
        <w:tc>
          <w:tcPr>
            <w:tcW w:w="1814" w:type="dxa"/>
            <w:vAlign w:val="center"/>
            <w:hideMark/>
          </w:tcPr>
          <w:p w14:paraId="7790FBB3" w14:textId="0E2E8248" w:rsidR="00A03C4F" w:rsidRPr="009C5DBF" w:rsidRDefault="00CB50C8" w:rsidP="00AE2F91">
            <w:pPr>
              <w:jc w:val="center"/>
              <w:rPr>
                <w:color w:val="000000"/>
                <w:sz w:val="24"/>
                <w:szCs w:val="24"/>
                <w:lang w:eastAsia="en-US"/>
              </w:rPr>
            </w:pPr>
            <w:proofErr w:type="spellStart"/>
            <w:r w:rsidRPr="009C5DBF">
              <w:rPr>
                <w:color w:val="000000"/>
                <w:sz w:val="24"/>
                <w:szCs w:val="24"/>
                <w:lang w:eastAsia="en-US"/>
              </w:rPr>
              <w:t>Өлшенген</w:t>
            </w:r>
            <w:proofErr w:type="spellEnd"/>
            <w:r w:rsidRPr="009C5DBF">
              <w:rPr>
                <w:color w:val="000000"/>
                <w:sz w:val="24"/>
                <w:szCs w:val="24"/>
                <w:lang w:eastAsia="en-US"/>
              </w:rPr>
              <w:t xml:space="preserve"> </w:t>
            </w:r>
            <w:proofErr w:type="spellStart"/>
            <w:r w:rsidRPr="009C5DBF">
              <w:rPr>
                <w:color w:val="000000"/>
                <w:sz w:val="24"/>
                <w:szCs w:val="24"/>
                <w:lang w:eastAsia="en-US"/>
              </w:rPr>
              <w:t>баға</w:t>
            </w:r>
            <w:proofErr w:type="spellEnd"/>
            <w:r w:rsidR="00A03C4F" w:rsidRPr="009C5DBF">
              <w:rPr>
                <w:color w:val="000000"/>
                <w:sz w:val="24"/>
                <w:szCs w:val="24"/>
                <w:lang w:eastAsia="en-US"/>
              </w:rPr>
              <w:t xml:space="preserve">, </w:t>
            </w:r>
            <w:r w:rsidR="00A03C4F" w:rsidRPr="009C5DBF">
              <w:rPr>
                <w:color w:val="000000"/>
                <w:sz w:val="24"/>
                <w:szCs w:val="24"/>
                <w:lang w:eastAsia="en-US"/>
              </w:rPr>
              <w:sym w:font="Symbol" w:char="F053"/>
            </w:r>
            <w:r w:rsidR="00A03C4F" w:rsidRPr="009C5DBF">
              <w:rPr>
                <w:color w:val="000000"/>
                <w:sz w:val="24"/>
                <w:szCs w:val="24"/>
                <w:lang w:val="en-US" w:eastAsia="en-US"/>
              </w:rPr>
              <w:t>Ai</w:t>
            </w:r>
            <w:r w:rsidR="00A03C4F" w:rsidRPr="009C5DBF">
              <w:rPr>
                <w:color w:val="000000"/>
                <w:sz w:val="24"/>
                <w:szCs w:val="24"/>
                <w:lang w:eastAsia="en-US"/>
              </w:rPr>
              <w:t xml:space="preserve"> × </w:t>
            </w:r>
            <w:r w:rsidR="00A03C4F" w:rsidRPr="009C5DBF">
              <w:rPr>
                <w:color w:val="000000"/>
                <w:sz w:val="24"/>
                <w:szCs w:val="24"/>
                <w:lang w:val="en-US" w:eastAsia="en-US"/>
              </w:rPr>
              <w:t>Pi</w:t>
            </w:r>
          </w:p>
        </w:tc>
      </w:tr>
      <w:tr w:rsidR="00A03C4F" w:rsidRPr="00323B69" w14:paraId="5720422E" w14:textId="77777777" w:rsidTr="009C5DBF">
        <w:tc>
          <w:tcPr>
            <w:tcW w:w="1305" w:type="dxa"/>
            <w:vAlign w:val="center"/>
            <w:hideMark/>
          </w:tcPr>
          <w:p w14:paraId="0D770C0D" w14:textId="77777777" w:rsidR="00A03C4F" w:rsidRPr="009C5DBF" w:rsidRDefault="00A03C4F" w:rsidP="00AE2F91">
            <w:pPr>
              <w:ind w:left="-57" w:right="-57"/>
              <w:jc w:val="center"/>
              <w:rPr>
                <w:spacing w:val="-4"/>
                <w:sz w:val="24"/>
                <w:szCs w:val="24"/>
              </w:rPr>
            </w:pPr>
            <w:r w:rsidRPr="009C5DBF">
              <w:rPr>
                <w:spacing w:val="-4"/>
                <w:sz w:val="24"/>
                <w:szCs w:val="24"/>
              </w:rPr>
              <w:t>П1</w:t>
            </w:r>
          </w:p>
        </w:tc>
        <w:tc>
          <w:tcPr>
            <w:tcW w:w="2806" w:type="dxa"/>
            <w:vAlign w:val="center"/>
          </w:tcPr>
          <w:p w14:paraId="2B16069F" w14:textId="77777777" w:rsidR="00A03C4F" w:rsidRPr="009C5DBF" w:rsidRDefault="00A03C4F" w:rsidP="00AE2F91">
            <w:pPr>
              <w:ind w:left="-57" w:right="-57"/>
              <w:jc w:val="center"/>
              <w:rPr>
                <w:spacing w:val="-4"/>
                <w:sz w:val="24"/>
                <w:szCs w:val="24"/>
              </w:rPr>
            </w:pPr>
            <w:r w:rsidRPr="009C5DBF">
              <w:rPr>
                <w:spacing w:val="-4"/>
                <w:sz w:val="24"/>
                <w:szCs w:val="24"/>
              </w:rPr>
              <w:t>+</w:t>
            </w:r>
          </w:p>
        </w:tc>
        <w:tc>
          <w:tcPr>
            <w:tcW w:w="1872" w:type="dxa"/>
            <w:vAlign w:val="center"/>
          </w:tcPr>
          <w:p w14:paraId="0708C893" w14:textId="77777777" w:rsidR="00A03C4F" w:rsidRPr="009C5DBF" w:rsidRDefault="00A03C4F" w:rsidP="00AE2F91">
            <w:pPr>
              <w:jc w:val="center"/>
              <w:rPr>
                <w:color w:val="000000"/>
                <w:sz w:val="24"/>
                <w:szCs w:val="24"/>
              </w:rPr>
            </w:pPr>
            <w:r w:rsidRPr="009C5DBF">
              <w:rPr>
                <w:color w:val="000000"/>
                <w:sz w:val="24"/>
                <w:szCs w:val="24"/>
              </w:rPr>
              <w:t>0,15</w:t>
            </w:r>
          </w:p>
        </w:tc>
        <w:tc>
          <w:tcPr>
            <w:tcW w:w="1842" w:type="dxa"/>
            <w:vAlign w:val="center"/>
          </w:tcPr>
          <w:p w14:paraId="77035576" w14:textId="77777777" w:rsidR="00A03C4F" w:rsidRPr="009C5DBF" w:rsidRDefault="00A03C4F" w:rsidP="00AE2F91">
            <w:pPr>
              <w:jc w:val="center"/>
              <w:rPr>
                <w:color w:val="000000"/>
                <w:sz w:val="24"/>
                <w:szCs w:val="24"/>
              </w:rPr>
            </w:pPr>
            <w:r w:rsidRPr="009C5DBF">
              <w:rPr>
                <w:color w:val="000000"/>
                <w:sz w:val="24"/>
                <w:szCs w:val="24"/>
              </w:rPr>
              <w:t>3,80</w:t>
            </w:r>
          </w:p>
        </w:tc>
        <w:tc>
          <w:tcPr>
            <w:tcW w:w="1814" w:type="dxa"/>
            <w:vAlign w:val="center"/>
          </w:tcPr>
          <w:p w14:paraId="55F29A8F" w14:textId="77777777" w:rsidR="00A03C4F" w:rsidRPr="009C5DBF" w:rsidRDefault="00A03C4F" w:rsidP="00AE2F91">
            <w:pPr>
              <w:jc w:val="center"/>
              <w:rPr>
                <w:color w:val="000000"/>
                <w:sz w:val="24"/>
                <w:szCs w:val="24"/>
              </w:rPr>
            </w:pPr>
            <w:r w:rsidRPr="009C5DBF">
              <w:rPr>
                <w:color w:val="000000"/>
                <w:sz w:val="24"/>
                <w:szCs w:val="24"/>
              </w:rPr>
              <w:t>0,57</w:t>
            </w:r>
          </w:p>
        </w:tc>
      </w:tr>
      <w:tr w:rsidR="00A03C4F" w:rsidRPr="00323B69" w14:paraId="33F2DE46" w14:textId="77777777" w:rsidTr="009C5DBF">
        <w:tc>
          <w:tcPr>
            <w:tcW w:w="1305" w:type="dxa"/>
          </w:tcPr>
          <w:p w14:paraId="0B97BD93" w14:textId="77777777" w:rsidR="00A03C4F" w:rsidRPr="009C5DBF" w:rsidRDefault="00A03C4F" w:rsidP="00AE2F91">
            <w:pPr>
              <w:jc w:val="center"/>
              <w:rPr>
                <w:color w:val="000000"/>
                <w:sz w:val="24"/>
                <w:szCs w:val="24"/>
              </w:rPr>
            </w:pPr>
            <w:r w:rsidRPr="009C5DBF">
              <w:rPr>
                <w:color w:val="000000"/>
                <w:sz w:val="24"/>
                <w:szCs w:val="24"/>
              </w:rPr>
              <w:t>П2</w:t>
            </w:r>
          </w:p>
        </w:tc>
        <w:tc>
          <w:tcPr>
            <w:tcW w:w="2806" w:type="dxa"/>
          </w:tcPr>
          <w:p w14:paraId="5750623B" w14:textId="77777777" w:rsidR="00A03C4F" w:rsidRPr="009C5DBF" w:rsidRDefault="00A03C4F" w:rsidP="00AE2F91">
            <w:pPr>
              <w:jc w:val="center"/>
              <w:rPr>
                <w:color w:val="000000"/>
                <w:sz w:val="24"/>
                <w:szCs w:val="24"/>
              </w:rPr>
            </w:pPr>
            <w:r w:rsidRPr="009C5DBF">
              <w:rPr>
                <w:color w:val="000000"/>
                <w:sz w:val="24"/>
                <w:szCs w:val="24"/>
              </w:rPr>
              <w:t>+</w:t>
            </w:r>
          </w:p>
        </w:tc>
        <w:tc>
          <w:tcPr>
            <w:tcW w:w="1872" w:type="dxa"/>
            <w:vAlign w:val="center"/>
          </w:tcPr>
          <w:p w14:paraId="41D54341" w14:textId="77777777" w:rsidR="00A03C4F" w:rsidRPr="009C5DBF" w:rsidRDefault="00A03C4F" w:rsidP="00AE2F91">
            <w:pPr>
              <w:jc w:val="center"/>
              <w:rPr>
                <w:color w:val="000000"/>
                <w:sz w:val="24"/>
                <w:szCs w:val="24"/>
              </w:rPr>
            </w:pPr>
            <w:r w:rsidRPr="009C5DBF">
              <w:rPr>
                <w:color w:val="000000"/>
                <w:sz w:val="24"/>
                <w:szCs w:val="24"/>
              </w:rPr>
              <w:t>0,16</w:t>
            </w:r>
          </w:p>
        </w:tc>
        <w:tc>
          <w:tcPr>
            <w:tcW w:w="1842" w:type="dxa"/>
            <w:vAlign w:val="center"/>
          </w:tcPr>
          <w:p w14:paraId="2D81FBF1" w14:textId="77777777" w:rsidR="00A03C4F" w:rsidRPr="009C5DBF" w:rsidRDefault="00A03C4F" w:rsidP="00AE2F91">
            <w:pPr>
              <w:jc w:val="center"/>
              <w:rPr>
                <w:color w:val="000000"/>
                <w:sz w:val="24"/>
                <w:szCs w:val="24"/>
              </w:rPr>
            </w:pPr>
            <w:r w:rsidRPr="009C5DBF">
              <w:rPr>
                <w:color w:val="000000"/>
                <w:sz w:val="24"/>
                <w:szCs w:val="24"/>
              </w:rPr>
              <w:t>3,75</w:t>
            </w:r>
          </w:p>
        </w:tc>
        <w:tc>
          <w:tcPr>
            <w:tcW w:w="1814" w:type="dxa"/>
            <w:vAlign w:val="center"/>
          </w:tcPr>
          <w:p w14:paraId="6EAB1288" w14:textId="77777777" w:rsidR="00A03C4F" w:rsidRPr="009C5DBF" w:rsidRDefault="00A03C4F" w:rsidP="00AE2F91">
            <w:pPr>
              <w:jc w:val="center"/>
              <w:rPr>
                <w:color w:val="000000"/>
                <w:sz w:val="24"/>
                <w:szCs w:val="24"/>
              </w:rPr>
            </w:pPr>
            <w:r w:rsidRPr="009C5DBF">
              <w:rPr>
                <w:color w:val="000000"/>
                <w:sz w:val="24"/>
                <w:szCs w:val="24"/>
              </w:rPr>
              <w:t>0,60</w:t>
            </w:r>
          </w:p>
        </w:tc>
      </w:tr>
      <w:tr w:rsidR="00A03C4F" w:rsidRPr="00323B69" w14:paraId="09FF71E6" w14:textId="77777777" w:rsidTr="009C5DBF">
        <w:tc>
          <w:tcPr>
            <w:tcW w:w="1305" w:type="dxa"/>
          </w:tcPr>
          <w:p w14:paraId="0745E871" w14:textId="77777777" w:rsidR="00A03C4F" w:rsidRPr="009C5DBF" w:rsidRDefault="00A03C4F" w:rsidP="00AE2F91">
            <w:pPr>
              <w:jc w:val="center"/>
              <w:rPr>
                <w:color w:val="000000"/>
                <w:sz w:val="24"/>
                <w:szCs w:val="24"/>
              </w:rPr>
            </w:pPr>
            <w:r w:rsidRPr="009C5DBF">
              <w:rPr>
                <w:color w:val="000000"/>
                <w:sz w:val="24"/>
                <w:szCs w:val="24"/>
              </w:rPr>
              <w:t>П3</w:t>
            </w:r>
          </w:p>
        </w:tc>
        <w:tc>
          <w:tcPr>
            <w:tcW w:w="2806" w:type="dxa"/>
          </w:tcPr>
          <w:p w14:paraId="1FF2F5B1" w14:textId="77777777" w:rsidR="00A03C4F" w:rsidRPr="009C5DBF" w:rsidRDefault="00A03C4F" w:rsidP="00AE2F91">
            <w:pPr>
              <w:jc w:val="center"/>
              <w:rPr>
                <w:color w:val="000000"/>
                <w:sz w:val="24"/>
                <w:szCs w:val="24"/>
              </w:rPr>
            </w:pPr>
            <w:r w:rsidRPr="009C5DBF">
              <w:rPr>
                <w:color w:val="000000"/>
                <w:sz w:val="24"/>
                <w:szCs w:val="24"/>
              </w:rPr>
              <w:t>+</w:t>
            </w:r>
          </w:p>
        </w:tc>
        <w:tc>
          <w:tcPr>
            <w:tcW w:w="1872" w:type="dxa"/>
            <w:vAlign w:val="center"/>
          </w:tcPr>
          <w:p w14:paraId="46C85B72" w14:textId="77777777" w:rsidR="00A03C4F" w:rsidRPr="009C5DBF" w:rsidRDefault="00A03C4F" w:rsidP="00AE2F91">
            <w:pPr>
              <w:jc w:val="center"/>
              <w:rPr>
                <w:color w:val="000000"/>
                <w:sz w:val="24"/>
                <w:szCs w:val="24"/>
              </w:rPr>
            </w:pPr>
            <w:r w:rsidRPr="009C5DBF">
              <w:rPr>
                <w:color w:val="000000"/>
                <w:sz w:val="24"/>
                <w:szCs w:val="24"/>
              </w:rPr>
              <w:t>0,16</w:t>
            </w:r>
          </w:p>
        </w:tc>
        <w:tc>
          <w:tcPr>
            <w:tcW w:w="1842" w:type="dxa"/>
            <w:vAlign w:val="center"/>
          </w:tcPr>
          <w:p w14:paraId="0F68FD95" w14:textId="77777777" w:rsidR="00A03C4F" w:rsidRPr="009C5DBF" w:rsidRDefault="00A03C4F" w:rsidP="00AE2F91">
            <w:pPr>
              <w:jc w:val="center"/>
              <w:rPr>
                <w:color w:val="000000"/>
                <w:sz w:val="24"/>
                <w:szCs w:val="24"/>
              </w:rPr>
            </w:pPr>
            <w:r w:rsidRPr="009C5DBF">
              <w:rPr>
                <w:color w:val="000000"/>
                <w:sz w:val="24"/>
                <w:szCs w:val="24"/>
              </w:rPr>
              <w:t>3,65</w:t>
            </w:r>
          </w:p>
        </w:tc>
        <w:tc>
          <w:tcPr>
            <w:tcW w:w="1814" w:type="dxa"/>
            <w:vAlign w:val="center"/>
          </w:tcPr>
          <w:p w14:paraId="49D4F673" w14:textId="77777777" w:rsidR="00A03C4F" w:rsidRPr="009C5DBF" w:rsidRDefault="00A03C4F" w:rsidP="00AE2F91">
            <w:pPr>
              <w:jc w:val="center"/>
              <w:rPr>
                <w:color w:val="000000"/>
                <w:sz w:val="24"/>
                <w:szCs w:val="24"/>
              </w:rPr>
            </w:pPr>
            <w:r w:rsidRPr="009C5DBF">
              <w:rPr>
                <w:color w:val="000000"/>
                <w:sz w:val="24"/>
                <w:szCs w:val="24"/>
              </w:rPr>
              <w:t>0,58</w:t>
            </w:r>
          </w:p>
        </w:tc>
      </w:tr>
      <w:tr w:rsidR="00A03C4F" w:rsidRPr="00323B69" w14:paraId="1DEE861E" w14:textId="77777777" w:rsidTr="009C5DBF">
        <w:tc>
          <w:tcPr>
            <w:tcW w:w="1305" w:type="dxa"/>
          </w:tcPr>
          <w:p w14:paraId="27C1290C" w14:textId="77777777" w:rsidR="00A03C4F" w:rsidRPr="009C5DBF" w:rsidRDefault="00A03C4F" w:rsidP="00AE2F91">
            <w:pPr>
              <w:jc w:val="center"/>
              <w:rPr>
                <w:color w:val="000000"/>
                <w:sz w:val="24"/>
                <w:szCs w:val="24"/>
              </w:rPr>
            </w:pPr>
            <w:r w:rsidRPr="009C5DBF">
              <w:rPr>
                <w:color w:val="000000"/>
                <w:sz w:val="24"/>
                <w:szCs w:val="24"/>
              </w:rPr>
              <w:t>П4</w:t>
            </w:r>
          </w:p>
        </w:tc>
        <w:tc>
          <w:tcPr>
            <w:tcW w:w="2806" w:type="dxa"/>
          </w:tcPr>
          <w:p w14:paraId="38507672" w14:textId="77777777" w:rsidR="00A03C4F" w:rsidRPr="009C5DBF" w:rsidRDefault="00A03C4F" w:rsidP="00AE2F91">
            <w:pPr>
              <w:jc w:val="center"/>
              <w:rPr>
                <w:color w:val="000000"/>
                <w:sz w:val="24"/>
                <w:szCs w:val="24"/>
              </w:rPr>
            </w:pPr>
            <w:r w:rsidRPr="009C5DBF">
              <w:rPr>
                <w:color w:val="000000"/>
                <w:sz w:val="24"/>
                <w:szCs w:val="24"/>
              </w:rPr>
              <w:t>–</w:t>
            </w:r>
          </w:p>
        </w:tc>
        <w:tc>
          <w:tcPr>
            <w:tcW w:w="1872" w:type="dxa"/>
            <w:vAlign w:val="center"/>
          </w:tcPr>
          <w:p w14:paraId="01DCB907" w14:textId="77777777" w:rsidR="00A03C4F" w:rsidRPr="009C5DBF" w:rsidRDefault="00A03C4F" w:rsidP="00AE2F91">
            <w:pPr>
              <w:jc w:val="center"/>
              <w:rPr>
                <w:color w:val="000000"/>
                <w:sz w:val="24"/>
                <w:szCs w:val="24"/>
              </w:rPr>
            </w:pPr>
            <w:r w:rsidRPr="009C5DBF">
              <w:rPr>
                <w:color w:val="000000"/>
                <w:sz w:val="24"/>
                <w:szCs w:val="24"/>
              </w:rPr>
              <w:t>0,19</w:t>
            </w:r>
          </w:p>
        </w:tc>
        <w:tc>
          <w:tcPr>
            <w:tcW w:w="1842" w:type="dxa"/>
            <w:vAlign w:val="center"/>
          </w:tcPr>
          <w:p w14:paraId="0BB2EB35" w14:textId="77777777" w:rsidR="00A03C4F" w:rsidRPr="009C5DBF" w:rsidRDefault="00A03C4F" w:rsidP="00AE2F91">
            <w:pPr>
              <w:jc w:val="center"/>
              <w:rPr>
                <w:color w:val="000000"/>
                <w:sz w:val="24"/>
                <w:szCs w:val="24"/>
              </w:rPr>
            </w:pPr>
            <w:r w:rsidRPr="009C5DBF">
              <w:rPr>
                <w:color w:val="000000"/>
                <w:sz w:val="24"/>
                <w:szCs w:val="24"/>
              </w:rPr>
              <w:t>4,00</w:t>
            </w:r>
          </w:p>
        </w:tc>
        <w:tc>
          <w:tcPr>
            <w:tcW w:w="1814" w:type="dxa"/>
            <w:vAlign w:val="center"/>
          </w:tcPr>
          <w:p w14:paraId="69F6036E" w14:textId="77777777" w:rsidR="00A03C4F" w:rsidRPr="009C5DBF" w:rsidRDefault="00A03C4F" w:rsidP="00AE2F91">
            <w:pPr>
              <w:jc w:val="center"/>
              <w:rPr>
                <w:color w:val="000000"/>
                <w:sz w:val="24"/>
                <w:szCs w:val="24"/>
              </w:rPr>
            </w:pPr>
            <w:r w:rsidRPr="009C5DBF">
              <w:rPr>
                <w:color w:val="000000"/>
                <w:sz w:val="24"/>
                <w:szCs w:val="24"/>
              </w:rPr>
              <w:t>-0,76</w:t>
            </w:r>
          </w:p>
        </w:tc>
      </w:tr>
      <w:tr w:rsidR="00A03C4F" w:rsidRPr="00323B69" w14:paraId="69DFFB5C" w14:textId="77777777" w:rsidTr="009C5DBF">
        <w:tc>
          <w:tcPr>
            <w:tcW w:w="1305" w:type="dxa"/>
          </w:tcPr>
          <w:p w14:paraId="629BFE6B" w14:textId="77777777" w:rsidR="00A03C4F" w:rsidRPr="009C5DBF" w:rsidRDefault="00A03C4F" w:rsidP="00AE2F91">
            <w:pPr>
              <w:jc w:val="center"/>
              <w:rPr>
                <w:color w:val="000000"/>
                <w:sz w:val="24"/>
                <w:szCs w:val="24"/>
              </w:rPr>
            </w:pPr>
            <w:r w:rsidRPr="009C5DBF">
              <w:rPr>
                <w:color w:val="000000"/>
                <w:sz w:val="24"/>
                <w:szCs w:val="24"/>
              </w:rPr>
              <w:t>П5</w:t>
            </w:r>
          </w:p>
        </w:tc>
        <w:tc>
          <w:tcPr>
            <w:tcW w:w="2806" w:type="dxa"/>
          </w:tcPr>
          <w:p w14:paraId="157C40B1" w14:textId="77777777" w:rsidR="00A03C4F" w:rsidRPr="009C5DBF" w:rsidRDefault="00A03C4F" w:rsidP="00AE2F91">
            <w:pPr>
              <w:jc w:val="center"/>
              <w:rPr>
                <w:color w:val="000000"/>
                <w:sz w:val="24"/>
                <w:szCs w:val="24"/>
              </w:rPr>
            </w:pPr>
            <w:r w:rsidRPr="009C5DBF">
              <w:rPr>
                <w:color w:val="000000"/>
                <w:sz w:val="24"/>
                <w:szCs w:val="24"/>
              </w:rPr>
              <w:t>+</w:t>
            </w:r>
          </w:p>
        </w:tc>
        <w:tc>
          <w:tcPr>
            <w:tcW w:w="1872" w:type="dxa"/>
            <w:vAlign w:val="center"/>
          </w:tcPr>
          <w:p w14:paraId="5ACA7667" w14:textId="77777777" w:rsidR="00A03C4F" w:rsidRPr="009C5DBF" w:rsidRDefault="00A03C4F" w:rsidP="00AE2F91">
            <w:pPr>
              <w:jc w:val="center"/>
              <w:rPr>
                <w:color w:val="000000"/>
                <w:sz w:val="24"/>
                <w:szCs w:val="24"/>
              </w:rPr>
            </w:pPr>
            <w:r w:rsidRPr="009C5DBF">
              <w:rPr>
                <w:color w:val="000000"/>
                <w:sz w:val="24"/>
                <w:szCs w:val="24"/>
              </w:rPr>
              <w:t>0,16</w:t>
            </w:r>
          </w:p>
        </w:tc>
        <w:tc>
          <w:tcPr>
            <w:tcW w:w="1842" w:type="dxa"/>
            <w:vAlign w:val="center"/>
          </w:tcPr>
          <w:p w14:paraId="242D3EC9" w14:textId="77777777" w:rsidR="00A03C4F" w:rsidRPr="009C5DBF" w:rsidRDefault="00A03C4F" w:rsidP="00AE2F91">
            <w:pPr>
              <w:jc w:val="center"/>
              <w:rPr>
                <w:color w:val="000000"/>
                <w:sz w:val="24"/>
                <w:szCs w:val="24"/>
              </w:rPr>
            </w:pPr>
            <w:r w:rsidRPr="009C5DBF">
              <w:rPr>
                <w:color w:val="000000"/>
                <w:sz w:val="24"/>
                <w:szCs w:val="24"/>
              </w:rPr>
              <w:t>3,85</w:t>
            </w:r>
          </w:p>
        </w:tc>
        <w:tc>
          <w:tcPr>
            <w:tcW w:w="1814" w:type="dxa"/>
            <w:vAlign w:val="center"/>
          </w:tcPr>
          <w:p w14:paraId="76CE7809" w14:textId="77777777" w:rsidR="00A03C4F" w:rsidRPr="009C5DBF" w:rsidRDefault="00A03C4F" w:rsidP="00AE2F91">
            <w:pPr>
              <w:jc w:val="center"/>
              <w:rPr>
                <w:color w:val="000000"/>
                <w:sz w:val="24"/>
                <w:szCs w:val="24"/>
              </w:rPr>
            </w:pPr>
            <w:r w:rsidRPr="009C5DBF">
              <w:rPr>
                <w:color w:val="000000"/>
                <w:sz w:val="24"/>
                <w:szCs w:val="24"/>
              </w:rPr>
              <w:t>0,62</w:t>
            </w:r>
          </w:p>
        </w:tc>
      </w:tr>
      <w:tr w:rsidR="00A03C4F" w:rsidRPr="00323B69" w14:paraId="15DA445C" w14:textId="77777777" w:rsidTr="009C5DBF">
        <w:tc>
          <w:tcPr>
            <w:tcW w:w="1305" w:type="dxa"/>
          </w:tcPr>
          <w:p w14:paraId="50BAEFA2" w14:textId="77777777" w:rsidR="00A03C4F" w:rsidRPr="009C5DBF" w:rsidRDefault="00A03C4F" w:rsidP="00AE2F91">
            <w:pPr>
              <w:jc w:val="center"/>
              <w:rPr>
                <w:color w:val="000000"/>
                <w:sz w:val="24"/>
                <w:szCs w:val="24"/>
              </w:rPr>
            </w:pPr>
            <w:r w:rsidRPr="009C5DBF">
              <w:rPr>
                <w:color w:val="000000"/>
                <w:sz w:val="24"/>
                <w:szCs w:val="24"/>
              </w:rPr>
              <w:t>П6</w:t>
            </w:r>
          </w:p>
        </w:tc>
        <w:tc>
          <w:tcPr>
            <w:tcW w:w="2806" w:type="dxa"/>
          </w:tcPr>
          <w:p w14:paraId="2E87F351" w14:textId="77777777" w:rsidR="00A03C4F" w:rsidRPr="009C5DBF" w:rsidRDefault="00A03C4F" w:rsidP="00AE2F91">
            <w:pPr>
              <w:jc w:val="center"/>
              <w:rPr>
                <w:color w:val="000000"/>
                <w:sz w:val="24"/>
                <w:szCs w:val="24"/>
              </w:rPr>
            </w:pPr>
            <w:r w:rsidRPr="009C5DBF">
              <w:rPr>
                <w:color w:val="000000"/>
                <w:sz w:val="24"/>
                <w:szCs w:val="24"/>
              </w:rPr>
              <w:t>–</w:t>
            </w:r>
          </w:p>
        </w:tc>
        <w:tc>
          <w:tcPr>
            <w:tcW w:w="1872" w:type="dxa"/>
            <w:vAlign w:val="center"/>
          </w:tcPr>
          <w:p w14:paraId="308E3F9F" w14:textId="77777777" w:rsidR="00A03C4F" w:rsidRPr="009C5DBF" w:rsidRDefault="00A03C4F" w:rsidP="00AE2F91">
            <w:pPr>
              <w:jc w:val="center"/>
              <w:rPr>
                <w:color w:val="000000"/>
                <w:sz w:val="24"/>
                <w:szCs w:val="24"/>
              </w:rPr>
            </w:pPr>
            <w:r w:rsidRPr="009C5DBF">
              <w:rPr>
                <w:color w:val="000000"/>
                <w:sz w:val="24"/>
                <w:szCs w:val="24"/>
              </w:rPr>
              <w:t>0,18</w:t>
            </w:r>
          </w:p>
        </w:tc>
        <w:tc>
          <w:tcPr>
            <w:tcW w:w="1842" w:type="dxa"/>
            <w:vAlign w:val="center"/>
          </w:tcPr>
          <w:p w14:paraId="5C2B7E64" w14:textId="77777777" w:rsidR="00A03C4F" w:rsidRPr="009C5DBF" w:rsidRDefault="00A03C4F" w:rsidP="00AE2F91">
            <w:pPr>
              <w:jc w:val="center"/>
              <w:rPr>
                <w:color w:val="000000"/>
                <w:sz w:val="24"/>
                <w:szCs w:val="24"/>
              </w:rPr>
            </w:pPr>
            <w:r w:rsidRPr="009C5DBF">
              <w:rPr>
                <w:color w:val="000000"/>
                <w:sz w:val="24"/>
                <w:szCs w:val="24"/>
              </w:rPr>
              <w:t>3,90</w:t>
            </w:r>
          </w:p>
        </w:tc>
        <w:tc>
          <w:tcPr>
            <w:tcW w:w="1814" w:type="dxa"/>
            <w:vAlign w:val="center"/>
          </w:tcPr>
          <w:p w14:paraId="0B9CB50C" w14:textId="77777777" w:rsidR="00A03C4F" w:rsidRPr="009C5DBF" w:rsidRDefault="00A03C4F" w:rsidP="00AE2F91">
            <w:pPr>
              <w:jc w:val="center"/>
              <w:rPr>
                <w:color w:val="000000"/>
                <w:sz w:val="24"/>
                <w:szCs w:val="24"/>
              </w:rPr>
            </w:pPr>
            <w:r w:rsidRPr="009C5DBF">
              <w:rPr>
                <w:color w:val="000000"/>
                <w:sz w:val="24"/>
                <w:szCs w:val="24"/>
              </w:rPr>
              <w:t>-0,70</w:t>
            </w:r>
          </w:p>
        </w:tc>
      </w:tr>
      <w:tr w:rsidR="00A03C4F" w:rsidRPr="00323B69" w14:paraId="6114EE4B" w14:textId="77777777" w:rsidTr="009C5DBF">
        <w:tc>
          <w:tcPr>
            <w:tcW w:w="1305" w:type="dxa"/>
          </w:tcPr>
          <w:p w14:paraId="717D3D55" w14:textId="0D90D35C" w:rsidR="00A03C4F" w:rsidRPr="009C5DBF" w:rsidRDefault="00CB50C8" w:rsidP="00AE2F91">
            <w:pPr>
              <w:jc w:val="center"/>
              <w:rPr>
                <w:color w:val="000000"/>
                <w:sz w:val="24"/>
                <w:szCs w:val="24"/>
                <w:lang w:val="kk-KZ"/>
              </w:rPr>
            </w:pPr>
            <w:r w:rsidRPr="009C5DBF">
              <w:rPr>
                <w:color w:val="000000"/>
                <w:sz w:val="24"/>
                <w:szCs w:val="24"/>
                <w:lang w:val="kk-KZ"/>
              </w:rPr>
              <w:t>Б</w:t>
            </w:r>
            <w:r w:rsidR="00682569" w:rsidRPr="009C5DBF">
              <w:rPr>
                <w:color w:val="000000"/>
                <w:sz w:val="24"/>
                <w:szCs w:val="24"/>
                <w:lang w:val="kk-KZ"/>
              </w:rPr>
              <w:t>арлығы</w:t>
            </w:r>
          </w:p>
        </w:tc>
        <w:tc>
          <w:tcPr>
            <w:tcW w:w="2806" w:type="dxa"/>
          </w:tcPr>
          <w:p w14:paraId="6CA6E3C2" w14:textId="77777777" w:rsidR="00A03C4F" w:rsidRPr="009C5DBF" w:rsidRDefault="00A03C4F" w:rsidP="00AE2F91">
            <w:pPr>
              <w:jc w:val="center"/>
              <w:rPr>
                <w:color w:val="000000"/>
                <w:sz w:val="24"/>
                <w:szCs w:val="24"/>
              </w:rPr>
            </w:pPr>
            <w:r w:rsidRPr="009C5DBF">
              <w:rPr>
                <w:color w:val="000000"/>
                <w:sz w:val="24"/>
                <w:szCs w:val="24"/>
              </w:rPr>
              <w:t>х</w:t>
            </w:r>
          </w:p>
        </w:tc>
        <w:tc>
          <w:tcPr>
            <w:tcW w:w="1872" w:type="dxa"/>
            <w:vAlign w:val="center"/>
          </w:tcPr>
          <w:p w14:paraId="597C694F" w14:textId="77777777" w:rsidR="00A03C4F" w:rsidRPr="009C5DBF" w:rsidRDefault="00A03C4F" w:rsidP="00AE2F91">
            <w:pPr>
              <w:jc w:val="center"/>
              <w:rPr>
                <w:color w:val="000000"/>
                <w:sz w:val="24"/>
                <w:szCs w:val="24"/>
              </w:rPr>
            </w:pPr>
            <w:r w:rsidRPr="009C5DBF">
              <w:rPr>
                <w:color w:val="000000"/>
                <w:sz w:val="24"/>
                <w:szCs w:val="24"/>
              </w:rPr>
              <w:t>1,00</w:t>
            </w:r>
          </w:p>
        </w:tc>
        <w:tc>
          <w:tcPr>
            <w:tcW w:w="1842" w:type="dxa"/>
            <w:vAlign w:val="center"/>
          </w:tcPr>
          <w:p w14:paraId="14E0E1D4" w14:textId="77777777" w:rsidR="00A03C4F" w:rsidRPr="009C5DBF" w:rsidRDefault="00A03C4F" w:rsidP="00AE2F91">
            <w:pPr>
              <w:jc w:val="center"/>
              <w:rPr>
                <w:color w:val="000000"/>
                <w:sz w:val="24"/>
                <w:szCs w:val="24"/>
              </w:rPr>
            </w:pPr>
            <w:r w:rsidRPr="009C5DBF">
              <w:rPr>
                <w:color w:val="000000"/>
                <w:sz w:val="24"/>
                <w:szCs w:val="24"/>
              </w:rPr>
              <w:t>22,95</w:t>
            </w:r>
          </w:p>
        </w:tc>
        <w:tc>
          <w:tcPr>
            <w:tcW w:w="1814" w:type="dxa"/>
            <w:vAlign w:val="center"/>
          </w:tcPr>
          <w:p w14:paraId="12444B99" w14:textId="77777777" w:rsidR="00A03C4F" w:rsidRPr="009C5DBF" w:rsidRDefault="00A03C4F" w:rsidP="00AE2F91">
            <w:pPr>
              <w:jc w:val="center"/>
              <w:rPr>
                <w:color w:val="000000"/>
                <w:sz w:val="24"/>
                <w:szCs w:val="24"/>
              </w:rPr>
            </w:pPr>
            <w:r w:rsidRPr="009C5DBF">
              <w:rPr>
                <w:color w:val="000000"/>
                <w:sz w:val="24"/>
                <w:szCs w:val="24"/>
              </w:rPr>
              <w:t>0,91</w:t>
            </w:r>
          </w:p>
        </w:tc>
      </w:tr>
      <w:tr w:rsidR="00A03C4F" w:rsidRPr="00323B69" w14:paraId="55670742" w14:textId="77777777" w:rsidTr="009C5DBF">
        <w:tc>
          <w:tcPr>
            <w:tcW w:w="1305" w:type="dxa"/>
          </w:tcPr>
          <w:p w14:paraId="7B06988C" w14:textId="679B1296" w:rsidR="00A03C4F" w:rsidRPr="009C5DBF" w:rsidRDefault="00CB50C8" w:rsidP="00AE2F91">
            <w:pPr>
              <w:jc w:val="center"/>
              <w:rPr>
                <w:color w:val="000000"/>
                <w:sz w:val="24"/>
                <w:szCs w:val="24"/>
                <w:lang w:val="kk-KZ"/>
              </w:rPr>
            </w:pPr>
            <w:r w:rsidRPr="009C5DBF">
              <w:rPr>
                <w:color w:val="000000"/>
                <w:sz w:val="24"/>
                <w:szCs w:val="24"/>
                <w:lang w:val="kk-KZ"/>
              </w:rPr>
              <w:t>Орташа</w:t>
            </w:r>
          </w:p>
        </w:tc>
        <w:tc>
          <w:tcPr>
            <w:tcW w:w="2806" w:type="dxa"/>
          </w:tcPr>
          <w:p w14:paraId="471722E1" w14:textId="77777777" w:rsidR="00A03C4F" w:rsidRPr="009C5DBF" w:rsidRDefault="00A03C4F" w:rsidP="00AE2F91">
            <w:pPr>
              <w:jc w:val="center"/>
              <w:rPr>
                <w:color w:val="000000"/>
                <w:sz w:val="24"/>
                <w:szCs w:val="24"/>
              </w:rPr>
            </w:pPr>
            <w:r w:rsidRPr="009C5DBF">
              <w:rPr>
                <w:color w:val="000000"/>
                <w:sz w:val="24"/>
                <w:szCs w:val="24"/>
              </w:rPr>
              <w:t>х</w:t>
            </w:r>
          </w:p>
        </w:tc>
        <w:tc>
          <w:tcPr>
            <w:tcW w:w="1872" w:type="dxa"/>
            <w:vAlign w:val="center"/>
          </w:tcPr>
          <w:p w14:paraId="5DA1DA7E" w14:textId="77777777" w:rsidR="00A03C4F" w:rsidRPr="009C5DBF" w:rsidRDefault="00A03C4F" w:rsidP="00AE2F91">
            <w:pPr>
              <w:jc w:val="center"/>
              <w:rPr>
                <w:color w:val="000000"/>
                <w:sz w:val="24"/>
                <w:szCs w:val="24"/>
              </w:rPr>
            </w:pPr>
            <w:r w:rsidRPr="009C5DBF">
              <w:rPr>
                <w:color w:val="000000"/>
                <w:sz w:val="24"/>
                <w:szCs w:val="24"/>
              </w:rPr>
              <w:t>0,17</w:t>
            </w:r>
          </w:p>
        </w:tc>
        <w:tc>
          <w:tcPr>
            <w:tcW w:w="1842" w:type="dxa"/>
            <w:vAlign w:val="center"/>
          </w:tcPr>
          <w:p w14:paraId="2547FBED" w14:textId="77777777" w:rsidR="00A03C4F" w:rsidRPr="009C5DBF" w:rsidRDefault="00A03C4F" w:rsidP="00AE2F91">
            <w:pPr>
              <w:jc w:val="center"/>
              <w:rPr>
                <w:color w:val="000000"/>
                <w:sz w:val="24"/>
                <w:szCs w:val="24"/>
              </w:rPr>
            </w:pPr>
            <w:r w:rsidRPr="009C5DBF">
              <w:rPr>
                <w:color w:val="000000"/>
                <w:sz w:val="24"/>
                <w:szCs w:val="24"/>
              </w:rPr>
              <w:t>2,50</w:t>
            </w:r>
          </w:p>
        </w:tc>
        <w:tc>
          <w:tcPr>
            <w:tcW w:w="1814" w:type="dxa"/>
            <w:vAlign w:val="center"/>
          </w:tcPr>
          <w:p w14:paraId="55987901" w14:textId="77777777" w:rsidR="00A03C4F" w:rsidRPr="009C5DBF" w:rsidRDefault="00A03C4F" w:rsidP="00AE2F91">
            <w:pPr>
              <w:jc w:val="center"/>
              <w:rPr>
                <w:color w:val="000000"/>
                <w:sz w:val="24"/>
                <w:szCs w:val="24"/>
              </w:rPr>
            </w:pPr>
            <w:r w:rsidRPr="009C5DBF">
              <w:rPr>
                <w:color w:val="000000"/>
                <w:sz w:val="24"/>
                <w:szCs w:val="24"/>
              </w:rPr>
              <w:t>0,42</w:t>
            </w:r>
          </w:p>
        </w:tc>
      </w:tr>
      <w:tr w:rsidR="00A03C4F" w:rsidRPr="00323B69" w14:paraId="2CC8265A" w14:textId="77777777" w:rsidTr="009C5DBF">
        <w:tc>
          <w:tcPr>
            <w:tcW w:w="9639" w:type="dxa"/>
            <w:gridSpan w:val="5"/>
          </w:tcPr>
          <w:p w14:paraId="6C8E5E64" w14:textId="75BB7B9F" w:rsidR="00A03C4F" w:rsidRPr="009C5DBF" w:rsidRDefault="00CB50C8" w:rsidP="00C81841">
            <w:pPr>
              <w:ind w:firstLine="606"/>
              <w:jc w:val="both"/>
              <w:rPr>
                <w:color w:val="000000"/>
                <w:sz w:val="24"/>
                <w:szCs w:val="24"/>
              </w:rPr>
            </w:pPr>
            <w:proofErr w:type="spellStart"/>
            <w:r w:rsidRPr="009C5DBF">
              <w:rPr>
                <w:color w:val="000000"/>
                <w:sz w:val="24"/>
                <w:szCs w:val="24"/>
              </w:rPr>
              <w:t>Ескерт</w:t>
            </w:r>
            <w:proofErr w:type="spellEnd"/>
            <w:r w:rsidR="00682569">
              <w:rPr>
                <w:color w:val="000000"/>
                <w:sz w:val="24"/>
                <w:szCs w:val="24"/>
                <w:lang w:val="kk-KZ"/>
              </w:rPr>
              <w:t>у</w:t>
            </w:r>
            <w:r w:rsidR="009C5DBF">
              <w:rPr>
                <w:color w:val="000000"/>
                <w:sz w:val="24"/>
                <w:szCs w:val="24"/>
                <w:lang w:val="kk-KZ"/>
              </w:rPr>
              <w:t xml:space="preserve"> </w:t>
            </w:r>
            <w:r w:rsidR="009C5DBF">
              <w:t>–</w:t>
            </w:r>
            <w:r w:rsidRPr="009C5DBF">
              <w:rPr>
                <w:color w:val="000000"/>
                <w:sz w:val="24"/>
                <w:szCs w:val="24"/>
              </w:rPr>
              <w:t xml:space="preserve"> </w:t>
            </w:r>
            <w:proofErr w:type="spellStart"/>
            <w:r w:rsidR="00682569" w:rsidRPr="009C5DBF">
              <w:rPr>
                <w:color w:val="000000"/>
                <w:sz w:val="24"/>
                <w:szCs w:val="24"/>
              </w:rPr>
              <w:t>Сараптамалық</w:t>
            </w:r>
            <w:proofErr w:type="spellEnd"/>
            <w:r w:rsidR="00682569" w:rsidRPr="009C5DBF">
              <w:rPr>
                <w:color w:val="000000"/>
                <w:sz w:val="24"/>
                <w:szCs w:val="24"/>
              </w:rPr>
              <w:t xml:space="preserve"> </w:t>
            </w:r>
            <w:proofErr w:type="spellStart"/>
            <w:r w:rsidRPr="009C5DBF">
              <w:rPr>
                <w:color w:val="000000"/>
                <w:sz w:val="24"/>
                <w:szCs w:val="24"/>
              </w:rPr>
              <w:t>бағалау</w:t>
            </w:r>
            <w:proofErr w:type="spellEnd"/>
          </w:p>
        </w:tc>
      </w:tr>
    </w:tbl>
    <w:p w14:paraId="157426A3" w14:textId="77777777" w:rsidR="00A03C4F" w:rsidRPr="00323B69" w:rsidRDefault="00A03C4F" w:rsidP="00A03C4F">
      <w:pPr>
        <w:ind w:firstLine="709"/>
        <w:jc w:val="both"/>
        <w:rPr>
          <w:spacing w:val="-2"/>
        </w:rPr>
      </w:pPr>
    </w:p>
    <w:p w14:paraId="23FAE9D3" w14:textId="79BA8737" w:rsidR="00A03C4F" w:rsidRPr="00323B69" w:rsidRDefault="00CB50C8" w:rsidP="00A03C4F">
      <w:pPr>
        <w:pStyle w:val="affff9"/>
        <w:spacing w:line="240" w:lineRule="auto"/>
      </w:pPr>
      <w:proofErr w:type="spellStart"/>
      <w:r w:rsidRPr="00CB50C8">
        <w:t>Мүдделі</w:t>
      </w:r>
      <w:proofErr w:type="spellEnd"/>
      <w:r w:rsidRPr="00CB50C8">
        <w:t xml:space="preserve"> </w:t>
      </w:r>
      <w:proofErr w:type="spellStart"/>
      <w:r w:rsidRPr="00CB50C8">
        <w:t>тараптардың</w:t>
      </w:r>
      <w:proofErr w:type="spellEnd"/>
      <w:r w:rsidRPr="00CB50C8">
        <w:t xml:space="preserve"> </w:t>
      </w:r>
      <w:proofErr w:type="spellStart"/>
      <w:r w:rsidRPr="00CB50C8">
        <w:t>талдауы</w:t>
      </w:r>
      <w:proofErr w:type="spellEnd"/>
      <w:r w:rsidRPr="00CB50C8">
        <w:t xml:space="preserve"> </w:t>
      </w:r>
      <w:proofErr w:type="spellStart"/>
      <w:r w:rsidRPr="00CB50C8">
        <w:t>бойынша</w:t>
      </w:r>
      <w:proofErr w:type="spellEnd"/>
      <w:r w:rsidRPr="00CB50C8">
        <w:t xml:space="preserve"> </w:t>
      </w:r>
      <w:r>
        <w:rPr>
          <w:lang w:val="kk-KZ"/>
        </w:rPr>
        <w:t>жақын</w:t>
      </w:r>
      <w:r w:rsidRPr="00CB50C8">
        <w:t xml:space="preserve"> орта</w:t>
      </w:r>
      <w:r>
        <w:rPr>
          <w:lang w:val="kk-KZ"/>
        </w:rPr>
        <w:t>ның</w:t>
      </w:r>
      <w:r w:rsidRPr="00CB50C8">
        <w:t xml:space="preserve"> </w:t>
      </w:r>
      <w:proofErr w:type="spellStart"/>
      <w:r w:rsidRPr="00CB50C8">
        <w:t>әсер</w:t>
      </w:r>
      <w:proofErr w:type="spellEnd"/>
      <w:r w:rsidRPr="00CB50C8">
        <w:t xml:space="preserve"> </w:t>
      </w:r>
      <w:proofErr w:type="spellStart"/>
      <w:r w:rsidRPr="00CB50C8">
        <w:t>ету</w:t>
      </w:r>
      <w:proofErr w:type="spellEnd"/>
      <w:r w:rsidRPr="00CB50C8">
        <w:t xml:space="preserve"> </w:t>
      </w:r>
      <w:r w:rsidR="009C5DBF">
        <w:rPr>
          <w:lang w:val="kk-KZ"/>
        </w:rPr>
        <w:t>бейіні</w:t>
      </w:r>
      <w:r w:rsidRPr="00CB50C8">
        <w:t xml:space="preserve"> </w:t>
      </w:r>
      <w:proofErr w:type="spellStart"/>
      <w:r w:rsidRPr="00CB50C8">
        <w:t>құрылды</w:t>
      </w:r>
      <w:proofErr w:type="spellEnd"/>
      <w:r w:rsidRPr="00CB50C8">
        <w:t xml:space="preserve"> (2</w:t>
      </w:r>
      <w:r w:rsidR="00916BEB">
        <w:rPr>
          <w:lang w:val="kk-KZ"/>
        </w:rPr>
        <w:t>7</w:t>
      </w:r>
      <w:r>
        <w:rPr>
          <w:lang w:val="kk-KZ"/>
        </w:rPr>
        <w:t>-</w:t>
      </w:r>
      <w:proofErr w:type="spellStart"/>
      <w:r w:rsidRPr="00CB50C8">
        <w:t>сурет</w:t>
      </w:r>
      <w:proofErr w:type="spellEnd"/>
      <w:r w:rsidRPr="00CB50C8">
        <w:t>)</w:t>
      </w:r>
      <w:r w:rsidR="00A03C4F" w:rsidRPr="00323B69">
        <w:t>.</w:t>
      </w:r>
    </w:p>
    <w:p w14:paraId="6BE8F660" w14:textId="77777777" w:rsidR="00A03C4F" w:rsidRPr="00323B69" w:rsidRDefault="00A03C4F" w:rsidP="00A03C4F">
      <w:pPr>
        <w:pStyle w:val="affff9"/>
        <w:spacing w:line="240" w:lineRule="auto"/>
      </w:pPr>
    </w:p>
    <w:p w14:paraId="6340BFF4" w14:textId="77777777" w:rsidR="00A03C4F" w:rsidRPr="00323B69" w:rsidRDefault="00A03C4F" w:rsidP="00A03C4F">
      <w:pPr>
        <w:pStyle w:val="affff9"/>
        <w:spacing w:line="240" w:lineRule="auto"/>
        <w:ind w:firstLine="0"/>
        <w:jc w:val="center"/>
        <w:rPr>
          <w:sz w:val="24"/>
          <w:szCs w:val="24"/>
        </w:rPr>
      </w:pPr>
      <w:r w:rsidRPr="00323B69">
        <w:rPr>
          <w:noProof/>
          <w:lang w:eastAsia="ru-RU"/>
        </w:rPr>
        <w:drawing>
          <wp:inline distT="0" distB="0" distL="0" distR="0" wp14:anchorId="5E5C3EC1" wp14:editId="33A82900">
            <wp:extent cx="5724525" cy="3114675"/>
            <wp:effectExtent l="0" t="0" r="0" b="0"/>
            <wp:docPr id="467" name="Диаграмма 467">
              <a:extLst xmlns:a="http://schemas.openxmlformats.org/drawingml/2006/main">
                <a:ext uri="{FF2B5EF4-FFF2-40B4-BE49-F238E27FC236}">
                  <a16:creationId xmlns:a16="http://schemas.microsoft.com/office/drawing/2014/main" id="{C7C1FC1C-D800-41A7-9FEC-D4C4C4292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A03C4F" w:rsidRPr="00323B69" w14:paraId="5EF45D7D" w14:textId="77777777" w:rsidTr="00AE2F91">
        <w:tc>
          <w:tcPr>
            <w:tcW w:w="2079" w:type="dxa"/>
            <w:shd w:val="clear" w:color="auto" w:fill="FF0000"/>
            <w:vAlign w:val="center"/>
          </w:tcPr>
          <w:p w14:paraId="4610CFE1" w14:textId="681C6B28" w:rsidR="00A03C4F" w:rsidRPr="00CB50C8" w:rsidRDefault="00CB50C8" w:rsidP="00AE2F91">
            <w:pPr>
              <w:pStyle w:val="affff9"/>
              <w:spacing w:line="240" w:lineRule="auto"/>
              <w:ind w:firstLine="0"/>
              <w:jc w:val="center"/>
              <w:rPr>
                <w:sz w:val="22"/>
                <w:szCs w:val="22"/>
                <w:lang w:val="kk-KZ"/>
              </w:rPr>
            </w:pPr>
            <w:r>
              <w:rPr>
                <w:sz w:val="22"/>
                <w:szCs w:val="22"/>
                <w:lang w:val="kk-KZ"/>
              </w:rPr>
              <w:t>Қауіп-қатер</w:t>
            </w:r>
          </w:p>
        </w:tc>
        <w:tc>
          <w:tcPr>
            <w:tcW w:w="2079" w:type="dxa"/>
            <w:shd w:val="clear" w:color="auto" w:fill="FFC000"/>
            <w:vAlign w:val="center"/>
          </w:tcPr>
          <w:p w14:paraId="0E03B538" w14:textId="44CC648D" w:rsidR="00A03C4F" w:rsidRPr="00323B69" w:rsidRDefault="00CB50C8" w:rsidP="00AE2F91">
            <w:pPr>
              <w:pStyle w:val="affff9"/>
              <w:spacing w:line="240" w:lineRule="auto"/>
              <w:ind w:firstLine="0"/>
              <w:jc w:val="center"/>
              <w:rPr>
                <w:sz w:val="22"/>
                <w:szCs w:val="22"/>
              </w:rPr>
            </w:pPr>
            <w:r>
              <w:rPr>
                <w:sz w:val="22"/>
                <w:szCs w:val="22"/>
                <w:lang w:val="kk-KZ"/>
              </w:rPr>
              <w:t>Бейтарап</w:t>
            </w:r>
            <w:r w:rsidR="00A03C4F" w:rsidRPr="00323B69">
              <w:rPr>
                <w:sz w:val="22"/>
                <w:szCs w:val="22"/>
              </w:rPr>
              <w:t xml:space="preserve"> фактор</w:t>
            </w:r>
          </w:p>
        </w:tc>
        <w:tc>
          <w:tcPr>
            <w:tcW w:w="2079" w:type="dxa"/>
            <w:shd w:val="clear" w:color="auto" w:fill="92D050"/>
            <w:vAlign w:val="center"/>
          </w:tcPr>
          <w:p w14:paraId="3F4BEDF3" w14:textId="067A4DF2" w:rsidR="00A03C4F" w:rsidRPr="00CB50C8" w:rsidRDefault="00CB50C8" w:rsidP="00AE2F91">
            <w:pPr>
              <w:pStyle w:val="affff9"/>
              <w:spacing w:line="240" w:lineRule="auto"/>
              <w:ind w:firstLine="0"/>
              <w:jc w:val="center"/>
              <w:rPr>
                <w:sz w:val="22"/>
                <w:szCs w:val="22"/>
                <w:lang w:val="kk-KZ"/>
              </w:rPr>
            </w:pPr>
            <w:r>
              <w:rPr>
                <w:sz w:val="22"/>
                <w:szCs w:val="22"/>
                <w:lang w:val="kk-KZ"/>
              </w:rPr>
              <w:t>Мүмкіндік</w:t>
            </w:r>
          </w:p>
        </w:tc>
      </w:tr>
    </w:tbl>
    <w:p w14:paraId="5FB378EC" w14:textId="77777777" w:rsidR="00A03C4F" w:rsidRPr="00323B69" w:rsidRDefault="00A03C4F" w:rsidP="00A03C4F">
      <w:pPr>
        <w:pStyle w:val="affff9"/>
        <w:spacing w:line="240" w:lineRule="auto"/>
        <w:ind w:firstLine="0"/>
        <w:jc w:val="center"/>
        <w:rPr>
          <w:sz w:val="20"/>
          <w:szCs w:val="20"/>
        </w:rPr>
      </w:pPr>
    </w:p>
    <w:p w14:paraId="4731BA12" w14:textId="1CCADE05" w:rsidR="00CB50C8" w:rsidRPr="00B9137F" w:rsidRDefault="009C5DBF" w:rsidP="009C5DBF">
      <w:pPr>
        <w:jc w:val="center"/>
        <w:rPr>
          <w:bCs/>
          <w:lang w:val="kk-KZ"/>
        </w:rPr>
      </w:pPr>
      <w:r w:rsidRPr="009C5DBF">
        <w:rPr>
          <w:bCs/>
          <w:lang w:val="kk-KZ"/>
        </w:rPr>
        <w:t>С</w:t>
      </w:r>
      <w:proofErr w:type="spellStart"/>
      <w:r w:rsidR="00CB50C8" w:rsidRPr="009C5DBF">
        <w:rPr>
          <w:bCs/>
        </w:rPr>
        <w:t>урет</w:t>
      </w:r>
      <w:proofErr w:type="spellEnd"/>
      <w:r w:rsidRPr="009C5DBF">
        <w:rPr>
          <w:bCs/>
          <w:lang w:val="kk-KZ"/>
        </w:rPr>
        <w:t xml:space="preserve"> 2</w:t>
      </w:r>
      <w:r w:rsidR="00916BEB">
        <w:rPr>
          <w:bCs/>
          <w:lang w:val="kk-KZ"/>
        </w:rPr>
        <w:t>7</w:t>
      </w:r>
      <w:r w:rsidR="00CB50C8" w:rsidRPr="009C5DBF">
        <w:rPr>
          <w:bCs/>
          <w:lang w:val="kk-KZ"/>
        </w:rPr>
        <w:t xml:space="preserve"> </w:t>
      </w:r>
      <w:r w:rsidRPr="009C5DBF">
        <w:rPr>
          <w:bCs/>
        </w:rPr>
        <w:t>–</w:t>
      </w:r>
      <w:r w:rsidR="00CB50C8" w:rsidRPr="009C5DBF">
        <w:rPr>
          <w:bCs/>
          <w:lang w:val="kk-KZ"/>
        </w:rPr>
        <w:t xml:space="preserve"> </w:t>
      </w:r>
      <w:r w:rsidR="007000CA" w:rsidRPr="009C5DBF">
        <w:rPr>
          <w:bCs/>
          <w:lang w:val="kk-KZ"/>
        </w:rPr>
        <w:t>Жақын</w:t>
      </w:r>
      <w:r w:rsidR="007000CA" w:rsidRPr="009C5DBF">
        <w:rPr>
          <w:bCs/>
        </w:rPr>
        <w:t xml:space="preserve"> </w:t>
      </w:r>
      <w:proofErr w:type="spellStart"/>
      <w:r w:rsidR="00CB50C8" w:rsidRPr="009C5DBF">
        <w:rPr>
          <w:bCs/>
        </w:rPr>
        <w:t>ортаның</w:t>
      </w:r>
      <w:proofErr w:type="spellEnd"/>
      <w:r w:rsidR="00CB50C8" w:rsidRPr="009C5DBF">
        <w:rPr>
          <w:bCs/>
        </w:rPr>
        <w:t xml:space="preserve"> </w:t>
      </w:r>
      <w:proofErr w:type="spellStart"/>
      <w:r w:rsidR="00CB50C8" w:rsidRPr="009C5DBF">
        <w:rPr>
          <w:bCs/>
        </w:rPr>
        <w:t>сыртқы</w:t>
      </w:r>
      <w:proofErr w:type="spellEnd"/>
      <w:r w:rsidR="00CB50C8" w:rsidRPr="009C5DBF">
        <w:rPr>
          <w:bCs/>
        </w:rPr>
        <w:t xml:space="preserve"> </w:t>
      </w:r>
      <w:r w:rsidR="00B9137F">
        <w:rPr>
          <w:bCs/>
          <w:lang w:val="kk-KZ"/>
        </w:rPr>
        <w:t>бейіні</w:t>
      </w:r>
    </w:p>
    <w:p w14:paraId="64DABB1D" w14:textId="77777777" w:rsidR="009C5DBF" w:rsidRPr="00682569" w:rsidRDefault="009C5DBF" w:rsidP="009C5DBF">
      <w:pPr>
        <w:jc w:val="center"/>
        <w:rPr>
          <w:bCs/>
          <w:sz w:val="16"/>
          <w:szCs w:val="16"/>
        </w:rPr>
      </w:pPr>
    </w:p>
    <w:p w14:paraId="1B2F9B0A" w14:textId="114540A4" w:rsidR="00A03C4F" w:rsidRPr="009C5DBF" w:rsidRDefault="00CB50C8" w:rsidP="00A03C4F">
      <w:pPr>
        <w:pStyle w:val="01"/>
        <w:spacing w:line="240" w:lineRule="auto"/>
        <w:ind w:firstLine="709"/>
        <w:rPr>
          <w:sz w:val="24"/>
          <w:szCs w:val="24"/>
        </w:rPr>
      </w:pPr>
      <w:proofErr w:type="spellStart"/>
      <w:r w:rsidRPr="009C5DBF">
        <w:rPr>
          <w:rFonts w:cs="Times New Roman"/>
          <w:bCs w:val="0"/>
          <w:iCs w:val="0"/>
          <w:color w:val="auto"/>
          <w:sz w:val="24"/>
          <w:szCs w:val="24"/>
        </w:rPr>
        <w:t>Ескерт</w:t>
      </w:r>
      <w:proofErr w:type="spellEnd"/>
      <w:r w:rsidR="00682569">
        <w:rPr>
          <w:rFonts w:cs="Times New Roman"/>
          <w:bCs w:val="0"/>
          <w:iCs w:val="0"/>
          <w:color w:val="auto"/>
          <w:sz w:val="24"/>
          <w:szCs w:val="24"/>
          <w:lang w:val="kk-KZ"/>
        </w:rPr>
        <w:t>у</w:t>
      </w:r>
      <w:r w:rsidR="009C5DBF" w:rsidRPr="009C5DBF">
        <w:rPr>
          <w:rFonts w:cs="Times New Roman"/>
          <w:bCs w:val="0"/>
          <w:iCs w:val="0"/>
          <w:color w:val="auto"/>
          <w:sz w:val="24"/>
          <w:szCs w:val="24"/>
          <w:lang w:val="kk-KZ"/>
        </w:rPr>
        <w:t xml:space="preserve"> </w:t>
      </w:r>
      <w:r w:rsidR="009C5DBF" w:rsidRPr="009C5DBF">
        <w:rPr>
          <w:sz w:val="24"/>
          <w:szCs w:val="24"/>
        </w:rPr>
        <w:t>–</w:t>
      </w:r>
      <w:r w:rsidR="009C5DBF" w:rsidRPr="009C5DBF">
        <w:rPr>
          <w:sz w:val="24"/>
          <w:szCs w:val="24"/>
          <w:lang w:val="kk-KZ"/>
        </w:rPr>
        <w:t xml:space="preserve"> </w:t>
      </w:r>
      <w:proofErr w:type="spellStart"/>
      <w:r w:rsidR="00682569" w:rsidRPr="009C5DBF">
        <w:rPr>
          <w:rFonts w:cs="Times New Roman"/>
          <w:bCs w:val="0"/>
          <w:iCs w:val="0"/>
          <w:color w:val="auto"/>
          <w:sz w:val="24"/>
          <w:szCs w:val="24"/>
        </w:rPr>
        <w:t>Сараптамалық</w:t>
      </w:r>
      <w:proofErr w:type="spellEnd"/>
      <w:r w:rsidR="00682569" w:rsidRPr="009C5DBF">
        <w:rPr>
          <w:rFonts w:cs="Times New Roman"/>
          <w:bCs w:val="0"/>
          <w:iCs w:val="0"/>
          <w:color w:val="auto"/>
          <w:sz w:val="24"/>
          <w:szCs w:val="24"/>
        </w:rPr>
        <w:t xml:space="preserve"> </w:t>
      </w:r>
      <w:proofErr w:type="spellStart"/>
      <w:r w:rsidRPr="009C5DBF">
        <w:rPr>
          <w:rFonts w:cs="Times New Roman"/>
          <w:bCs w:val="0"/>
          <w:iCs w:val="0"/>
          <w:color w:val="auto"/>
          <w:sz w:val="24"/>
          <w:szCs w:val="24"/>
        </w:rPr>
        <w:t>бағалау</w:t>
      </w:r>
      <w:proofErr w:type="spellEnd"/>
      <w:r w:rsidRPr="009C5DBF">
        <w:rPr>
          <w:rFonts w:cs="Times New Roman"/>
          <w:bCs w:val="0"/>
          <w:iCs w:val="0"/>
          <w:color w:val="auto"/>
          <w:sz w:val="24"/>
          <w:szCs w:val="24"/>
        </w:rPr>
        <w:t xml:space="preserve"> </w:t>
      </w:r>
      <w:proofErr w:type="spellStart"/>
      <w:r w:rsidRPr="009C5DBF">
        <w:rPr>
          <w:rFonts w:cs="Times New Roman"/>
          <w:bCs w:val="0"/>
          <w:iCs w:val="0"/>
          <w:color w:val="auto"/>
          <w:sz w:val="24"/>
          <w:szCs w:val="24"/>
        </w:rPr>
        <w:t>деректері</w:t>
      </w:r>
      <w:proofErr w:type="spellEnd"/>
      <w:r w:rsidRPr="009C5DBF">
        <w:rPr>
          <w:rFonts w:cs="Times New Roman"/>
          <w:bCs w:val="0"/>
          <w:iCs w:val="0"/>
          <w:color w:val="auto"/>
          <w:sz w:val="24"/>
          <w:szCs w:val="24"/>
        </w:rPr>
        <w:t xml:space="preserve"> </w:t>
      </w:r>
      <w:proofErr w:type="spellStart"/>
      <w:r w:rsidRPr="009C5DBF">
        <w:rPr>
          <w:rFonts w:cs="Times New Roman"/>
          <w:bCs w:val="0"/>
          <w:iCs w:val="0"/>
          <w:color w:val="auto"/>
          <w:sz w:val="24"/>
          <w:szCs w:val="24"/>
        </w:rPr>
        <w:t>бойынша</w:t>
      </w:r>
      <w:proofErr w:type="spellEnd"/>
    </w:p>
    <w:p w14:paraId="7AD30ECA" w14:textId="77777777" w:rsidR="009C5DBF" w:rsidRDefault="009C5DBF" w:rsidP="003437A9">
      <w:pPr>
        <w:pStyle w:val="01"/>
        <w:widowControl w:val="0"/>
        <w:spacing w:line="240" w:lineRule="auto"/>
        <w:ind w:firstLine="709"/>
        <w:rPr>
          <w:szCs w:val="28"/>
        </w:rPr>
      </w:pPr>
    </w:p>
    <w:p w14:paraId="1D2735FB" w14:textId="1EBE0503" w:rsidR="00CB50C8" w:rsidRPr="003437A9" w:rsidRDefault="00CB50C8" w:rsidP="003437A9">
      <w:pPr>
        <w:pStyle w:val="01"/>
        <w:widowControl w:val="0"/>
        <w:spacing w:line="240" w:lineRule="auto"/>
        <w:ind w:firstLine="709"/>
        <w:rPr>
          <w:szCs w:val="28"/>
        </w:rPr>
      </w:pPr>
      <w:proofErr w:type="spellStart"/>
      <w:r w:rsidRPr="003437A9">
        <w:rPr>
          <w:szCs w:val="28"/>
        </w:rPr>
        <w:t>Факторлардың</w:t>
      </w:r>
      <w:proofErr w:type="spellEnd"/>
      <w:r w:rsidRPr="003437A9">
        <w:rPr>
          <w:szCs w:val="28"/>
        </w:rPr>
        <w:t xml:space="preserve"> негізгі </w:t>
      </w:r>
      <w:proofErr w:type="spellStart"/>
      <w:r w:rsidRPr="003437A9">
        <w:rPr>
          <w:szCs w:val="28"/>
        </w:rPr>
        <w:t>топтарын</w:t>
      </w:r>
      <w:proofErr w:type="spellEnd"/>
      <w:r w:rsidRPr="003437A9">
        <w:rPr>
          <w:szCs w:val="28"/>
        </w:rPr>
        <w:t xml:space="preserve"> </w:t>
      </w:r>
      <w:proofErr w:type="spellStart"/>
      <w:r w:rsidRPr="003437A9">
        <w:rPr>
          <w:szCs w:val="28"/>
        </w:rPr>
        <w:t>талдай</w:t>
      </w:r>
      <w:proofErr w:type="spellEnd"/>
      <w:r w:rsidRPr="003437A9">
        <w:rPr>
          <w:szCs w:val="28"/>
        </w:rPr>
        <w:t xml:space="preserve"> </w:t>
      </w:r>
      <w:proofErr w:type="spellStart"/>
      <w:r w:rsidRPr="003437A9">
        <w:rPr>
          <w:szCs w:val="28"/>
        </w:rPr>
        <w:t>отырып</w:t>
      </w:r>
      <w:proofErr w:type="spellEnd"/>
      <w:r w:rsidRPr="003437A9">
        <w:rPr>
          <w:szCs w:val="28"/>
        </w:rPr>
        <w:t xml:space="preserve">, </w:t>
      </w:r>
      <w:proofErr w:type="spellStart"/>
      <w:r w:rsidRPr="003437A9">
        <w:rPr>
          <w:szCs w:val="28"/>
        </w:rPr>
        <w:t>жақын</w:t>
      </w:r>
      <w:proofErr w:type="spellEnd"/>
      <w:r w:rsidRPr="003437A9">
        <w:rPr>
          <w:szCs w:val="28"/>
        </w:rPr>
        <w:t xml:space="preserve"> </w:t>
      </w:r>
      <w:proofErr w:type="spellStart"/>
      <w:r w:rsidRPr="003437A9">
        <w:rPr>
          <w:szCs w:val="28"/>
        </w:rPr>
        <w:t>ортаның</w:t>
      </w:r>
      <w:proofErr w:type="spellEnd"/>
      <w:r w:rsidRPr="003437A9">
        <w:rPr>
          <w:szCs w:val="28"/>
        </w:rPr>
        <w:t xml:space="preserve"> </w:t>
      </w:r>
      <w:proofErr w:type="spellStart"/>
      <w:r w:rsidRPr="003437A9">
        <w:rPr>
          <w:szCs w:val="28"/>
        </w:rPr>
        <w:t>сыртқы</w:t>
      </w:r>
      <w:proofErr w:type="spellEnd"/>
      <w:r w:rsidRPr="003437A9">
        <w:rPr>
          <w:szCs w:val="28"/>
        </w:rPr>
        <w:t xml:space="preserve"> </w:t>
      </w:r>
      <w:proofErr w:type="spellStart"/>
      <w:r w:rsidRPr="003437A9">
        <w:rPr>
          <w:szCs w:val="28"/>
        </w:rPr>
        <w:t>ортасы</w:t>
      </w:r>
      <w:proofErr w:type="spellEnd"/>
      <w:r w:rsidRPr="003437A9">
        <w:rPr>
          <w:szCs w:val="28"/>
        </w:rPr>
        <w:t xml:space="preserve"> </w:t>
      </w:r>
      <w:r w:rsidR="003437A9">
        <w:rPr>
          <w:szCs w:val="28"/>
          <w:lang w:val="kk-KZ"/>
        </w:rPr>
        <w:t>Ж</w:t>
      </w:r>
      <w:r w:rsidRPr="003437A9">
        <w:rPr>
          <w:szCs w:val="28"/>
        </w:rPr>
        <w:t>ББ-</w:t>
      </w:r>
      <w:r w:rsidR="003437A9">
        <w:rPr>
          <w:szCs w:val="28"/>
          <w:lang w:val="kk-KZ"/>
        </w:rPr>
        <w:t>д</w:t>
      </w:r>
      <w:r w:rsidRPr="003437A9">
        <w:rPr>
          <w:szCs w:val="28"/>
        </w:rPr>
        <w:t xml:space="preserve">ы </w:t>
      </w:r>
      <w:proofErr w:type="spellStart"/>
      <w:r w:rsidRPr="003437A9">
        <w:rPr>
          <w:szCs w:val="28"/>
        </w:rPr>
        <w:t>енгізуге</w:t>
      </w:r>
      <w:proofErr w:type="spellEnd"/>
      <w:r w:rsidRPr="003437A9">
        <w:rPr>
          <w:szCs w:val="28"/>
        </w:rPr>
        <w:t xml:space="preserve"> де </w:t>
      </w:r>
      <w:proofErr w:type="spellStart"/>
      <w:r w:rsidRPr="003437A9">
        <w:rPr>
          <w:szCs w:val="28"/>
        </w:rPr>
        <w:t>қолайлы</w:t>
      </w:r>
      <w:proofErr w:type="spellEnd"/>
      <w:r w:rsidRPr="003437A9">
        <w:rPr>
          <w:szCs w:val="28"/>
        </w:rPr>
        <w:t xml:space="preserve"> </w:t>
      </w:r>
      <w:proofErr w:type="spellStart"/>
      <w:r w:rsidRPr="003437A9">
        <w:rPr>
          <w:szCs w:val="28"/>
        </w:rPr>
        <w:t>деген</w:t>
      </w:r>
      <w:proofErr w:type="spellEnd"/>
      <w:r w:rsidRPr="003437A9">
        <w:rPr>
          <w:szCs w:val="28"/>
        </w:rPr>
        <w:t xml:space="preserve"> </w:t>
      </w:r>
      <w:proofErr w:type="spellStart"/>
      <w:r w:rsidRPr="003437A9">
        <w:rPr>
          <w:szCs w:val="28"/>
        </w:rPr>
        <w:t>қорытынды</w:t>
      </w:r>
      <w:proofErr w:type="spellEnd"/>
      <w:r w:rsidRPr="003437A9">
        <w:rPr>
          <w:szCs w:val="28"/>
        </w:rPr>
        <w:t xml:space="preserve"> </w:t>
      </w:r>
      <w:proofErr w:type="spellStart"/>
      <w:r w:rsidRPr="003437A9">
        <w:rPr>
          <w:szCs w:val="28"/>
        </w:rPr>
        <w:t>жасауға</w:t>
      </w:r>
      <w:proofErr w:type="spellEnd"/>
      <w:r w:rsidRPr="003437A9">
        <w:rPr>
          <w:szCs w:val="28"/>
        </w:rPr>
        <w:t xml:space="preserve"> </w:t>
      </w:r>
      <w:proofErr w:type="spellStart"/>
      <w:r w:rsidRPr="003437A9">
        <w:rPr>
          <w:szCs w:val="28"/>
        </w:rPr>
        <w:t>болады</w:t>
      </w:r>
      <w:proofErr w:type="spellEnd"/>
      <w:r w:rsidRPr="003437A9">
        <w:rPr>
          <w:szCs w:val="28"/>
        </w:rPr>
        <w:t xml:space="preserve"> (</w:t>
      </w:r>
      <w:proofErr w:type="spellStart"/>
      <w:r w:rsidRPr="003437A9">
        <w:rPr>
          <w:szCs w:val="28"/>
        </w:rPr>
        <w:t>қорытынды</w:t>
      </w:r>
      <w:proofErr w:type="spellEnd"/>
      <w:r w:rsidRPr="003437A9">
        <w:rPr>
          <w:szCs w:val="28"/>
        </w:rPr>
        <w:t xml:space="preserve"> </w:t>
      </w:r>
      <w:proofErr w:type="spellStart"/>
      <w:r w:rsidRPr="003437A9">
        <w:rPr>
          <w:szCs w:val="28"/>
        </w:rPr>
        <w:t>өлшенген</w:t>
      </w:r>
      <w:proofErr w:type="spellEnd"/>
      <w:r w:rsidRPr="003437A9">
        <w:rPr>
          <w:szCs w:val="28"/>
        </w:rPr>
        <w:t xml:space="preserve"> </w:t>
      </w:r>
      <w:proofErr w:type="spellStart"/>
      <w:r w:rsidRPr="003437A9">
        <w:rPr>
          <w:szCs w:val="28"/>
        </w:rPr>
        <w:t>бағалау</w:t>
      </w:r>
      <w:proofErr w:type="spellEnd"/>
      <w:r w:rsidRPr="003437A9">
        <w:rPr>
          <w:szCs w:val="28"/>
        </w:rPr>
        <w:t xml:space="preserve"> +0,91 </w:t>
      </w:r>
      <w:proofErr w:type="spellStart"/>
      <w:r w:rsidRPr="003437A9">
        <w:rPr>
          <w:szCs w:val="28"/>
        </w:rPr>
        <w:t>оң</w:t>
      </w:r>
      <w:proofErr w:type="spellEnd"/>
      <w:r w:rsidRPr="003437A9">
        <w:rPr>
          <w:szCs w:val="28"/>
        </w:rPr>
        <w:t xml:space="preserve"> </w:t>
      </w:r>
      <w:proofErr w:type="spellStart"/>
      <w:r w:rsidRPr="003437A9">
        <w:rPr>
          <w:szCs w:val="28"/>
        </w:rPr>
        <w:t>мәнге</w:t>
      </w:r>
      <w:proofErr w:type="spellEnd"/>
      <w:r w:rsidRPr="003437A9">
        <w:rPr>
          <w:szCs w:val="28"/>
        </w:rPr>
        <w:t xml:space="preserve"> </w:t>
      </w:r>
      <w:proofErr w:type="spellStart"/>
      <w:r w:rsidRPr="003437A9">
        <w:rPr>
          <w:szCs w:val="28"/>
        </w:rPr>
        <w:t>ие</w:t>
      </w:r>
      <w:proofErr w:type="spellEnd"/>
      <w:r w:rsidRPr="003437A9">
        <w:rPr>
          <w:szCs w:val="28"/>
        </w:rPr>
        <w:t xml:space="preserve">). </w:t>
      </w:r>
      <w:proofErr w:type="spellStart"/>
      <w:r w:rsidRPr="003437A9">
        <w:rPr>
          <w:szCs w:val="28"/>
        </w:rPr>
        <w:t>Бұл</w:t>
      </w:r>
      <w:proofErr w:type="spellEnd"/>
      <w:r w:rsidRPr="003437A9">
        <w:rPr>
          <w:szCs w:val="28"/>
        </w:rPr>
        <w:t xml:space="preserve"> ҚР </w:t>
      </w:r>
      <w:proofErr w:type="spellStart"/>
      <w:r w:rsidRPr="003437A9">
        <w:rPr>
          <w:szCs w:val="28"/>
        </w:rPr>
        <w:t>мемлекеттік</w:t>
      </w:r>
      <w:proofErr w:type="spellEnd"/>
      <w:r w:rsidRPr="003437A9">
        <w:rPr>
          <w:szCs w:val="28"/>
        </w:rPr>
        <w:t xml:space="preserve"> </w:t>
      </w:r>
      <w:proofErr w:type="spellStart"/>
      <w:r w:rsidRPr="003437A9">
        <w:rPr>
          <w:szCs w:val="28"/>
        </w:rPr>
        <w:lastRenderedPageBreak/>
        <w:t>органдарында</w:t>
      </w:r>
      <w:proofErr w:type="spellEnd"/>
      <w:r w:rsidRPr="003437A9">
        <w:rPr>
          <w:szCs w:val="28"/>
        </w:rPr>
        <w:t xml:space="preserve"> </w:t>
      </w:r>
      <w:proofErr w:type="spellStart"/>
      <w:r w:rsidRPr="003437A9">
        <w:rPr>
          <w:szCs w:val="28"/>
        </w:rPr>
        <w:t>тиімді</w:t>
      </w:r>
      <w:proofErr w:type="spellEnd"/>
      <w:r w:rsidRPr="003437A9">
        <w:rPr>
          <w:szCs w:val="28"/>
        </w:rPr>
        <w:t xml:space="preserve"> </w:t>
      </w:r>
      <w:r w:rsidR="003437A9">
        <w:rPr>
          <w:szCs w:val="28"/>
          <w:lang w:val="kk-KZ"/>
        </w:rPr>
        <w:t>Ж</w:t>
      </w:r>
      <w:r w:rsidRPr="003437A9">
        <w:rPr>
          <w:szCs w:val="28"/>
        </w:rPr>
        <w:t xml:space="preserve">ББ </w:t>
      </w:r>
      <w:proofErr w:type="spellStart"/>
      <w:r w:rsidRPr="003437A9">
        <w:rPr>
          <w:szCs w:val="28"/>
        </w:rPr>
        <w:t>енгізу</w:t>
      </w:r>
      <w:proofErr w:type="spellEnd"/>
      <w:r w:rsidRPr="003437A9">
        <w:rPr>
          <w:szCs w:val="28"/>
        </w:rPr>
        <w:t xml:space="preserve"> </w:t>
      </w:r>
      <w:proofErr w:type="spellStart"/>
      <w:r w:rsidRPr="003437A9">
        <w:rPr>
          <w:szCs w:val="28"/>
        </w:rPr>
        <w:t>тұжырымдамасында</w:t>
      </w:r>
      <w:proofErr w:type="spellEnd"/>
      <w:r w:rsidRPr="003437A9">
        <w:rPr>
          <w:szCs w:val="28"/>
        </w:rPr>
        <w:t xml:space="preserve"> </w:t>
      </w:r>
      <w:proofErr w:type="spellStart"/>
      <w:r w:rsidRPr="003437A9">
        <w:rPr>
          <w:szCs w:val="28"/>
        </w:rPr>
        <w:t>сыртқы</w:t>
      </w:r>
      <w:proofErr w:type="spellEnd"/>
      <w:r w:rsidRPr="003437A9">
        <w:rPr>
          <w:szCs w:val="28"/>
        </w:rPr>
        <w:t xml:space="preserve"> </w:t>
      </w:r>
      <w:proofErr w:type="spellStart"/>
      <w:r w:rsidRPr="003437A9">
        <w:rPr>
          <w:szCs w:val="28"/>
        </w:rPr>
        <w:t>ортаның</w:t>
      </w:r>
      <w:proofErr w:type="spellEnd"/>
      <w:r w:rsidRPr="003437A9">
        <w:rPr>
          <w:szCs w:val="28"/>
        </w:rPr>
        <w:t xml:space="preserve"> </w:t>
      </w:r>
      <w:proofErr w:type="spellStart"/>
      <w:r w:rsidRPr="003437A9">
        <w:rPr>
          <w:szCs w:val="28"/>
        </w:rPr>
        <w:t>мүмкіндіктеріне</w:t>
      </w:r>
      <w:proofErr w:type="spellEnd"/>
      <w:r w:rsidRPr="003437A9">
        <w:rPr>
          <w:szCs w:val="28"/>
        </w:rPr>
        <w:t xml:space="preserve"> </w:t>
      </w:r>
      <w:proofErr w:type="spellStart"/>
      <w:r w:rsidRPr="003437A9">
        <w:rPr>
          <w:szCs w:val="28"/>
        </w:rPr>
        <w:t>сүйену</w:t>
      </w:r>
      <w:proofErr w:type="spellEnd"/>
      <w:r w:rsidRPr="003437A9">
        <w:rPr>
          <w:szCs w:val="28"/>
        </w:rPr>
        <w:t xml:space="preserve"> </w:t>
      </w:r>
      <w:proofErr w:type="spellStart"/>
      <w:r w:rsidRPr="003437A9">
        <w:rPr>
          <w:szCs w:val="28"/>
        </w:rPr>
        <w:t>қажет</w:t>
      </w:r>
      <w:proofErr w:type="spellEnd"/>
      <w:r w:rsidRPr="003437A9">
        <w:rPr>
          <w:szCs w:val="28"/>
        </w:rPr>
        <w:t xml:space="preserve"> </w:t>
      </w:r>
      <w:proofErr w:type="spellStart"/>
      <w:r w:rsidRPr="003437A9">
        <w:rPr>
          <w:szCs w:val="28"/>
        </w:rPr>
        <w:t>дегенді</w:t>
      </w:r>
      <w:proofErr w:type="spellEnd"/>
      <w:r w:rsidRPr="003437A9">
        <w:rPr>
          <w:szCs w:val="28"/>
        </w:rPr>
        <w:t xml:space="preserve"> </w:t>
      </w:r>
      <w:proofErr w:type="spellStart"/>
      <w:r w:rsidRPr="003437A9">
        <w:rPr>
          <w:szCs w:val="28"/>
        </w:rPr>
        <w:t>білдіреді</w:t>
      </w:r>
      <w:proofErr w:type="spellEnd"/>
      <w:r w:rsidRPr="003437A9">
        <w:rPr>
          <w:szCs w:val="28"/>
        </w:rPr>
        <w:t>.</w:t>
      </w:r>
    </w:p>
    <w:p w14:paraId="30C8B93F" w14:textId="213B741A" w:rsidR="00A03C4F" w:rsidRPr="00323B69" w:rsidRDefault="00CB50C8" w:rsidP="003437A9">
      <w:pPr>
        <w:pStyle w:val="01"/>
        <w:widowControl w:val="0"/>
        <w:spacing w:line="240" w:lineRule="auto"/>
        <w:ind w:firstLine="709"/>
        <w:rPr>
          <w:szCs w:val="28"/>
        </w:rPr>
      </w:pPr>
      <w:proofErr w:type="spellStart"/>
      <w:r w:rsidRPr="003437A9">
        <w:rPr>
          <w:szCs w:val="28"/>
        </w:rPr>
        <w:t>Алынған</w:t>
      </w:r>
      <w:proofErr w:type="spellEnd"/>
      <w:r w:rsidRPr="003437A9">
        <w:rPr>
          <w:szCs w:val="28"/>
        </w:rPr>
        <w:t xml:space="preserve"> </w:t>
      </w:r>
      <w:proofErr w:type="spellStart"/>
      <w:r w:rsidRPr="003437A9">
        <w:rPr>
          <w:szCs w:val="28"/>
        </w:rPr>
        <w:t>нәтижелер</w:t>
      </w:r>
      <w:proofErr w:type="spellEnd"/>
      <w:r w:rsidRPr="003437A9">
        <w:rPr>
          <w:szCs w:val="28"/>
        </w:rPr>
        <w:t xml:space="preserve"> SWOT </w:t>
      </w:r>
      <w:proofErr w:type="spellStart"/>
      <w:r w:rsidRPr="003437A9">
        <w:rPr>
          <w:szCs w:val="28"/>
        </w:rPr>
        <w:t>талдауында</w:t>
      </w:r>
      <w:proofErr w:type="spellEnd"/>
      <w:r w:rsidRPr="003437A9">
        <w:rPr>
          <w:szCs w:val="28"/>
        </w:rPr>
        <w:t xml:space="preserve"> </w:t>
      </w:r>
      <w:proofErr w:type="spellStart"/>
      <w:r w:rsidRPr="003437A9">
        <w:rPr>
          <w:szCs w:val="28"/>
        </w:rPr>
        <w:t>қолданылады</w:t>
      </w:r>
      <w:proofErr w:type="spellEnd"/>
      <w:r w:rsidRPr="003437A9">
        <w:rPr>
          <w:szCs w:val="28"/>
        </w:rPr>
        <w:t xml:space="preserve">. </w:t>
      </w:r>
      <w:proofErr w:type="spellStart"/>
      <w:r w:rsidRPr="003437A9">
        <w:rPr>
          <w:szCs w:val="28"/>
        </w:rPr>
        <w:t>Ол</w:t>
      </w:r>
      <w:proofErr w:type="spellEnd"/>
      <w:r w:rsidRPr="003437A9">
        <w:rPr>
          <w:szCs w:val="28"/>
        </w:rPr>
        <w:t xml:space="preserve"> үшін </w:t>
      </w:r>
      <w:proofErr w:type="spellStart"/>
      <w:r w:rsidRPr="003437A9">
        <w:rPr>
          <w:szCs w:val="28"/>
        </w:rPr>
        <w:t>ең</w:t>
      </w:r>
      <w:proofErr w:type="spellEnd"/>
      <w:r w:rsidRPr="003437A9">
        <w:rPr>
          <w:szCs w:val="28"/>
        </w:rPr>
        <w:t xml:space="preserve"> </w:t>
      </w:r>
      <w:proofErr w:type="spellStart"/>
      <w:r w:rsidRPr="003437A9">
        <w:rPr>
          <w:szCs w:val="28"/>
        </w:rPr>
        <w:t>маңызды</w:t>
      </w:r>
      <w:proofErr w:type="spellEnd"/>
      <w:r w:rsidRPr="003437A9">
        <w:rPr>
          <w:szCs w:val="28"/>
        </w:rPr>
        <w:t xml:space="preserve"> </w:t>
      </w:r>
      <w:proofErr w:type="spellStart"/>
      <w:r w:rsidRPr="003437A9">
        <w:rPr>
          <w:szCs w:val="28"/>
        </w:rPr>
        <w:t>факторлар</w:t>
      </w:r>
      <w:proofErr w:type="spellEnd"/>
      <w:r w:rsidRPr="003437A9">
        <w:rPr>
          <w:szCs w:val="28"/>
        </w:rPr>
        <w:t xml:space="preserve"> </w:t>
      </w:r>
      <w:proofErr w:type="spellStart"/>
      <w:r w:rsidRPr="003437A9">
        <w:rPr>
          <w:szCs w:val="28"/>
        </w:rPr>
        <w:t>анықталды</w:t>
      </w:r>
      <w:proofErr w:type="spellEnd"/>
      <w:r w:rsidRPr="003437A9">
        <w:rPr>
          <w:szCs w:val="28"/>
        </w:rPr>
        <w:t xml:space="preserve"> (модуль </w:t>
      </w:r>
      <w:proofErr w:type="spellStart"/>
      <w:r w:rsidRPr="003437A9">
        <w:rPr>
          <w:szCs w:val="28"/>
        </w:rPr>
        <w:t>бойынша</w:t>
      </w:r>
      <w:proofErr w:type="spellEnd"/>
      <w:r w:rsidRPr="003437A9">
        <w:rPr>
          <w:szCs w:val="28"/>
        </w:rPr>
        <w:t xml:space="preserve"> </w:t>
      </w:r>
      <w:proofErr w:type="spellStart"/>
      <w:r w:rsidRPr="003437A9">
        <w:rPr>
          <w:szCs w:val="28"/>
        </w:rPr>
        <w:t>өлшенген</w:t>
      </w:r>
      <w:proofErr w:type="spellEnd"/>
      <w:r w:rsidRPr="003437A9">
        <w:rPr>
          <w:szCs w:val="28"/>
        </w:rPr>
        <w:t xml:space="preserve"> </w:t>
      </w:r>
      <w:proofErr w:type="spellStart"/>
      <w:r w:rsidRPr="003437A9">
        <w:rPr>
          <w:szCs w:val="28"/>
        </w:rPr>
        <w:t>баға</w:t>
      </w:r>
      <w:proofErr w:type="spellEnd"/>
      <w:r w:rsidRPr="003437A9">
        <w:rPr>
          <w:szCs w:val="28"/>
        </w:rPr>
        <w:t xml:space="preserve"> </w:t>
      </w:r>
      <w:proofErr w:type="spellStart"/>
      <w:r w:rsidRPr="003437A9">
        <w:rPr>
          <w:szCs w:val="28"/>
        </w:rPr>
        <w:t>орташадан</w:t>
      </w:r>
      <w:proofErr w:type="spellEnd"/>
      <w:r w:rsidRPr="003437A9">
        <w:rPr>
          <w:szCs w:val="28"/>
        </w:rPr>
        <w:t xml:space="preserve"> </w:t>
      </w:r>
      <w:proofErr w:type="spellStart"/>
      <w:r w:rsidRPr="003437A9">
        <w:rPr>
          <w:szCs w:val="28"/>
        </w:rPr>
        <w:t>үлкен</w:t>
      </w:r>
      <w:proofErr w:type="spellEnd"/>
      <w:r w:rsidRPr="003437A9">
        <w:rPr>
          <w:szCs w:val="28"/>
        </w:rPr>
        <w:t xml:space="preserve"> – 0,42 </w:t>
      </w:r>
      <w:proofErr w:type="spellStart"/>
      <w:r w:rsidRPr="003437A9">
        <w:rPr>
          <w:szCs w:val="28"/>
        </w:rPr>
        <w:t>бірлік</w:t>
      </w:r>
      <w:proofErr w:type="spellEnd"/>
      <w:r w:rsidRPr="003437A9">
        <w:rPr>
          <w:szCs w:val="28"/>
        </w:rPr>
        <w:t>) (</w:t>
      </w:r>
      <w:r w:rsidR="003437A9" w:rsidRPr="003437A9">
        <w:rPr>
          <w:szCs w:val="28"/>
        </w:rPr>
        <w:t>3</w:t>
      </w:r>
      <w:r w:rsidR="005C69F2">
        <w:rPr>
          <w:szCs w:val="28"/>
          <w:lang w:val="kk-KZ"/>
        </w:rPr>
        <w:t>1</w:t>
      </w:r>
      <w:r w:rsidR="003437A9">
        <w:rPr>
          <w:szCs w:val="28"/>
          <w:lang w:val="kk-KZ"/>
        </w:rPr>
        <w:t>-</w:t>
      </w:r>
      <w:proofErr w:type="spellStart"/>
      <w:r w:rsidRPr="003437A9">
        <w:rPr>
          <w:szCs w:val="28"/>
        </w:rPr>
        <w:t>кесте</w:t>
      </w:r>
      <w:proofErr w:type="spellEnd"/>
      <w:r w:rsidRPr="003437A9">
        <w:rPr>
          <w:szCs w:val="28"/>
        </w:rPr>
        <w:t>)</w:t>
      </w:r>
      <w:r w:rsidR="00A03C4F" w:rsidRPr="00323B69">
        <w:rPr>
          <w:szCs w:val="28"/>
        </w:rPr>
        <w:t>.</w:t>
      </w:r>
    </w:p>
    <w:p w14:paraId="1F776FEB" w14:textId="77777777" w:rsidR="00A03C4F" w:rsidRPr="00323B69" w:rsidRDefault="00A03C4F" w:rsidP="00A03C4F">
      <w:pPr>
        <w:pStyle w:val="01"/>
        <w:widowControl w:val="0"/>
        <w:spacing w:line="240" w:lineRule="auto"/>
        <w:ind w:firstLine="709"/>
        <w:rPr>
          <w:szCs w:val="28"/>
        </w:rPr>
      </w:pPr>
    </w:p>
    <w:p w14:paraId="440D4F88" w14:textId="6F2AA589" w:rsidR="00A03C4F" w:rsidRDefault="009C5DBF" w:rsidP="00A03C4F">
      <w:pPr>
        <w:pStyle w:val="01"/>
        <w:spacing w:line="240" w:lineRule="auto"/>
        <w:rPr>
          <w:bCs w:val="0"/>
          <w:szCs w:val="28"/>
        </w:rPr>
      </w:pPr>
      <w:r w:rsidRPr="009C5DBF">
        <w:rPr>
          <w:bCs w:val="0"/>
          <w:szCs w:val="28"/>
          <w:lang w:val="kk-KZ"/>
        </w:rPr>
        <w:t>К</w:t>
      </w:r>
      <w:proofErr w:type="spellStart"/>
      <w:r w:rsidR="003437A9" w:rsidRPr="009C5DBF">
        <w:rPr>
          <w:bCs w:val="0"/>
          <w:szCs w:val="28"/>
        </w:rPr>
        <w:t>есте</w:t>
      </w:r>
      <w:proofErr w:type="spellEnd"/>
      <w:r w:rsidRPr="009C5DBF">
        <w:rPr>
          <w:bCs w:val="0"/>
          <w:szCs w:val="28"/>
          <w:lang w:val="kk-KZ"/>
        </w:rPr>
        <w:t xml:space="preserve"> 3</w:t>
      </w:r>
      <w:r w:rsidR="005C69F2">
        <w:rPr>
          <w:bCs w:val="0"/>
          <w:szCs w:val="28"/>
          <w:lang w:val="kk-KZ"/>
        </w:rPr>
        <w:t>1</w:t>
      </w:r>
      <w:r w:rsidR="003437A9" w:rsidRPr="009C5DBF">
        <w:rPr>
          <w:bCs w:val="0"/>
          <w:szCs w:val="28"/>
          <w:lang w:val="kk-KZ"/>
        </w:rPr>
        <w:t xml:space="preserve"> </w:t>
      </w:r>
      <w:r w:rsidRPr="009C5DBF">
        <w:rPr>
          <w:bCs w:val="0"/>
        </w:rPr>
        <w:t>–</w:t>
      </w:r>
      <w:r w:rsidR="003437A9" w:rsidRPr="009C5DBF">
        <w:rPr>
          <w:bCs w:val="0"/>
          <w:szCs w:val="28"/>
          <w:lang w:val="kk-KZ"/>
        </w:rPr>
        <w:t xml:space="preserve"> </w:t>
      </w:r>
      <w:proofErr w:type="spellStart"/>
      <w:r w:rsidR="005C69F2" w:rsidRPr="009C5DBF">
        <w:rPr>
          <w:bCs w:val="0"/>
          <w:szCs w:val="28"/>
        </w:rPr>
        <w:t>Мүмкіндіктер</w:t>
      </w:r>
      <w:proofErr w:type="spellEnd"/>
      <w:r w:rsidR="005C69F2" w:rsidRPr="009C5DBF">
        <w:rPr>
          <w:bCs w:val="0"/>
          <w:szCs w:val="28"/>
        </w:rPr>
        <w:t xml:space="preserve"> </w:t>
      </w:r>
      <w:r w:rsidR="003437A9" w:rsidRPr="009C5DBF">
        <w:rPr>
          <w:bCs w:val="0"/>
          <w:szCs w:val="28"/>
        </w:rPr>
        <w:t xml:space="preserve">мен </w:t>
      </w:r>
      <w:proofErr w:type="spellStart"/>
      <w:r w:rsidR="003437A9" w:rsidRPr="009C5DBF">
        <w:rPr>
          <w:bCs w:val="0"/>
          <w:szCs w:val="28"/>
        </w:rPr>
        <w:t>қауіптер</w:t>
      </w:r>
      <w:proofErr w:type="spellEnd"/>
      <w:r w:rsidR="003437A9" w:rsidRPr="009C5DBF">
        <w:rPr>
          <w:bCs w:val="0"/>
          <w:szCs w:val="28"/>
        </w:rPr>
        <w:t xml:space="preserve"> (</w:t>
      </w:r>
      <w:proofErr w:type="spellStart"/>
      <w:r w:rsidR="003437A9" w:rsidRPr="009C5DBF">
        <w:rPr>
          <w:bCs w:val="0"/>
          <w:szCs w:val="28"/>
        </w:rPr>
        <w:t>мүдделі</w:t>
      </w:r>
      <w:proofErr w:type="spellEnd"/>
      <w:r w:rsidR="003437A9" w:rsidRPr="009C5DBF">
        <w:rPr>
          <w:bCs w:val="0"/>
          <w:szCs w:val="28"/>
        </w:rPr>
        <w:t xml:space="preserve"> </w:t>
      </w:r>
      <w:proofErr w:type="spellStart"/>
      <w:r w:rsidR="003437A9" w:rsidRPr="009C5DBF">
        <w:rPr>
          <w:bCs w:val="0"/>
          <w:szCs w:val="28"/>
        </w:rPr>
        <w:t>тараптардың</w:t>
      </w:r>
      <w:proofErr w:type="spellEnd"/>
      <w:r w:rsidR="003437A9" w:rsidRPr="009C5DBF">
        <w:rPr>
          <w:bCs w:val="0"/>
          <w:szCs w:val="28"/>
        </w:rPr>
        <w:t xml:space="preserve"> </w:t>
      </w:r>
      <w:proofErr w:type="spellStart"/>
      <w:r w:rsidR="003437A9" w:rsidRPr="009C5DBF">
        <w:rPr>
          <w:bCs w:val="0"/>
          <w:szCs w:val="28"/>
        </w:rPr>
        <w:t>талдауы</w:t>
      </w:r>
      <w:proofErr w:type="spellEnd"/>
      <w:r w:rsidR="003437A9" w:rsidRPr="009C5DBF">
        <w:rPr>
          <w:bCs w:val="0"/>
          <w:szCs w:val="28"/>
        </w:rPr>
        <w:t xml:space="preserve"> </w:t>
      </w:r>
      <w:proofErr w:type="spellStart"/>
      <w:r w:rsidR="003437A9" w:rsidRPr="009C5DBF">
        <w:rPr>
          <w:bCs w:val="0"/>
          <w:szCs w:val="28"/>
        </w:rPr>
        <w:t>бойынша</w:t>
      </w:r>
      <w:proofErr w:type="spellEnd"/>
      <w:r w:rsidR="003437A9" w:rsidRPr="009C5DBF">
        <w:rPr>
          <w:bCs w:val="0"/>
          <w:szCs w:val="28"/>
        </w:rPr>
        <w:t>)</w:t>
      </w:r>
    </w:p>
    <w:p w14:paraId="0092F2C9" w14:textId="77777777" w:rsidR="009C5DBF" w:rsidRPr="00682569" w:rsidRDefault="009C5DBF" w:rsidP="00A03C4F">
      <w:pPr>
        <w:pStyle w:val="01"/>
        <w:spacing w:line="240" w:lineRule="auto"/>
        <w:rPr>
          <w:bCs w:val="0"/>
          <w:sz w:val="16"/>
          <w:szCs w:val="16"/>
        </w:rPr>
      </w:pPr>
    </w:p>
    <w:tbl>
      <w:tblPr>
        <w:tblStyle w:val="afa"/>
        <w:tblW w:w="0" w:type="auto"/>
        <w:tblInd w:w="108" w:type="dxa"/>
        <w:tblLook w:val="04A0" w:firstRow="1" w:lastRow="0" w:firstColumn="1" w:lastColumn="0" w:noHBand="0" w:noVBand="1"/>
      </w:tblPr>
      <w:tblGrid>
        <w:gridCol w:w="1234"/>
        <w:gridCol w:w="6770"/>
        <w:gridCol w:w="1635"/>
      </w:tblGrid>
      <w:tr w:rsidR="00A03C4F" w:rsidRPr="00323B69" w14:paraId="32F5E8B1" w14:textId="77777777" w:rsidTr="00682569">
        <w:tc>
          <w:tcPr>
            <w:tcW w:w="8004" w:type="dxa"/>
            <w:gridSpan w:val="2"/>
            <w:vAlign w:val="center"/>
          </w:tcPr>
          <w:p w14:paraId="4DB0E0FC" w14:textId="3BBF82A5" w:rsidR="00A03C4F" w:rsidRPr="009C5DBF" w:rsidRDefault="003437A9" w:rsidP="00682569">
            <w:pPr>
              <w:pStyle w:val="01"/>
              <w:widowControl w:val="0"/>
              <w:spacing w:before="80" w:after="80" w:line="240" w:lineRule="auto"/>
              <w:ind w:left="-57" w:right="-57"/>
              <w:jc w:val="center"/>
              <w:rPr>
                <w:sz w:val="24"/>
                <w:szCs w:val="24"/>
                <w:lang w:val="kk-KZ"/>
              </w:rPr>
            </w:pPr>
            <w:r w:rsidRPr="009C5DBF">
              <w:rPr>
                <w:sz w:val="24"/>
                <w:szCs w:val="24"/>
                <w:lang w:val="kk-KZ"/>
              </w:rPr>
              <w:t>Мүмкіндіктер</w:t>
            </w:r>
          </w:p>
        </w:tc>
        <w:tc>
          <w:tcPr>
            <w:tcW w:w="1635" w:type="dxa"/>
            <w:vAlign w:val="center"/>
          </w:tcPr>
          <w:p w14:paraId="15B3EF74" w14:textId="7AC5C82D" w:rsidR="00A03C4F" w:rsidRPr="009C5DBF" w:rsidRDefault="003437A9" w:rsidP="00682569">
            <w:pPr>
              <w:pStyle w:val="01"/>
              <w:widowControl w:val="0"/>
              <w:spacing w:line="230" w:lineRule="auto"/>
              <w:ind w:left="-57" w:right="-57"/>
              <w:jc w:val="center"/>
              <w:rPr>
                <w:sz w:val="24"/>
                <w:szCs w:val="24"/>
                <w:lang w:val="kk-KZ"/>
              </w:rPr>
            </w:pPr>
            <w:r w:rsidRPr="009C5DBF">
              <w:rPr>
                <w:sz w:val="24"/>
                <w:szCs w:val="24"/>
                <w:lang w:val="kk-KZ"/>
              </w:rPr>
              <w:t>Өлшенген баға</w:t>
            </w:r>
          </w:p>
        </w:tc>
      </w:tr>
      <w:tr w:rsidR="00A03C4F" w:rsidRPr="00323B69" w14:paraId="650FA122" w14:textId="77777777" w:rsidTr="009C5DBF">
        <w:tc>
          <w:tcPr>
            <w:tcW w:w="1234" w:type="dxa"/>
            <w:vAlign w:val="center"/>
          </w:tcPr>
          <w:p w14:paraId="1EECA6F1" w14:textId="77777777" w:rsidR="00A03C4F" w:rsidRPr="009C5DBF" w:rsidRDefault="00A03C4F" w:rsidP="00AE2F91">
            <w:pPr>
              <w:ind w:left="-57" w:right="-57"/>
              <w:jc w:val="center"/>
              <w:rPr>
                <w:spacing w:val="-4"/>
                <w:sz w:val="24"/>
                <w:szCs w:val="24"/>
              </w:rPr>
            </w:pPr>
            <w:r w:rsidRPr="009C5DBF">
              <w:rPr>
                <w:spacing w:val="-4"/>
                <w:sz w:val="24"/>
                <w:szCs w:val="24"/>
              </w:rPr>
              <w:t>П1</w:t>
            </w:r>
          </w:p>
        </w:tc>
        <w:tc>
          <w:tcPr>
            <w:tcW w:w="6770" w:type="dxa"/>
            <w:vAlign w:val="center"/>
          </w:tcPr>
          <w:p w14:paraId="77CD40D1" w14:textId="1A64DBCB" w:rsidR="00A03C4F" w:rsidRPr="009C5DBF" w:rsidRDefault="003437A9" w:rsidP="00AE2F91">
            <w:pPr>
              <w:ind w:left="-57" w:right="-57"/>
              <w:rPr>
                <w:spacing w:val="-4"/>
                <w:sz w:val="24"/>
                <w:szCs w:val="24"/>
              </w:rPr>
            </w:pPr>
            <w:r w:rsidRPr="009C5DBF">
              <w:rPr>
                <w:spacing w:val="-4"/>
                <w:sz w:val="24"/>
                <w:szCs w:val="24"/>
              </w:rPr>
              <w:t xml:space="preserve">Мемлекет </w:t>
            </w:r>
            <w:proofErr w:type="spellStart"/>
            <w:r w:rsidRPr="009C5DBF">
              <w:rPr>
                <w:spacing w:val="-4"/>
                <w:sz w:val="24"/>
                <w:szCs w:val="24"/>
              </w:rPr>
              <w:t>басшылығы</w:t>
            </w:r>
            <w:proofErr w:type="spellEnd"/>
            <w:r w:rsidRPr="009C5DBF">
              <w:rPr>
                <w:spacing w:val="-4"/>
                <w:sz w:val="24"/>
                <w:szCs w:val="24"/>
              </w:rPr>
              <w:t xml:space="preserve"> </w:t>
            </w:r>
            <w:proofErr w:type="spellStart"/>
            <w:r w:rsidRPr="009C5DBF">
              <w:rPr>
                <w:spacing w:val="-4"/>
                <w:sz w:val="24"/>
                <w:szCs w:val="24"/>
              </w:rPr>
              <w:t>тарапынан</w:t>
            </w:r>
            <w:proofErr w:type="spellEnd"/>
            <w:r w:rsidRPr="009C5DBF">
              <w:rPr>
                <w:spacing w:val="-4"/>
                <w:sz w:val="24"/>
                <w:szCs w:val="24"/>
              </w:rPr>
              <w:t xml:space="preserve"> </w:t>
            </w:r>
            <w:r w:rsidRPr="009C5DBF">
              <w:rPr>
                <w:spacing w:val="-4"/>
                <w:sz w:val="24"/>
                <w:szCs w:val="24"/>
                <w:lang w:val="kk-KZ"/>
              </w:rPr>
              <w:t>Ж</w:t>
            </w:r>
            <w:r w:rsidRPr="009C5DBF">
              <w:rPr>
                <w:spacing w:val="-4"/>
                <w:sz w:val="24"/>
                <w:szCs w:val="24"/>
              </w:rPr>
              <w:t xml:space="preserve">ББ </w:t>
            </w:r>
            <w:proofErr w:type="spellStart"/>
            <w:r w:rsidRPr="009C5DBF">
              <w:rPr>
                <w:spacing w:val="-4"/>
                <w:sz w:val="24"/>
                <w:szCs w:val="24"/>
              </w:rPr>
              <w:t>қолдауы</w:t>
            </w:r>
            <w:proofErr w:type="spellEnd"/>
          </w:p>
        </w:tc>
        <w:tc>
          <w:tcPr>
            <w:tcW w:w="1635" w:type="dxa"/>
            <w:vAlign w:val="center"/>
          </w:tcPr>
          <w:p w14:paraId="183C86E4" w14:textId="77777777" w:rsidR="00A03C4F" w:rsidRPr="009C5DBF" w:rsidRDefault="00A03C4F" w:rsidP="00AE2F91">
            <w:pPr>
              <w:jc w:val="center"/>
              <w:rPr>
                <w:color w:val="000000"/>
                <w:sz w:val="24"/>
                <w:szCs w:val="24"/>
              </w:rPr>
            </w:pPr>
            <w:r w:rsidRPr="009C5DBF">
              <w:rPr>
                <w:color w:val="000000"/>
                <w:sz w:val="24"/>
                <w:szCs w:val="24"/>
              </w:rPr>
              <w:t>0,57</w:t>
            </w:r>
          </w:p>
        </w:tc>
      </w:tr>
      <w:tr w:rsidR="00A03C4F" w:rsidRPr="00323B69" w14:paraId="16E31CF6" w14:textId="77777777" w:rsidTr="009C5DBF">
        <w:tc>
          <w:tcPr>
            <w:tcW w:w="1234" w:type="dxa"/>
            <w:vAlign w:val="center"/>
          </w:tcPr>
          <w:p w14:paraId="23A57A0F" w14:textId="77777777" w:rsidR="00A03C4F" w:rsidRPr="009C5DBF" w:rsidRDefault="00A03C4F" w:rsidP="00AE2F91">
            <w:pPr>
              <w:ind w:left="-57" w:right="-57"/>
              <w:jc w:val="center"/>
              <w:rPr>
                <w:spacing w:val="-4"/>
                <w:sz w:val="24"/>
                <w:szCs w:val="24"/>
              </w:rPr>
            </w:pPr>
            <w:r w:rsidRPr="009C5DBF">
              <w:rPr>
                <w:spacing w:val="-4"/>
                <w:sz w:val="24"/>
                <w:szCs w:val="24"/>
              </w:rPr>
              <w:t>П2</w:t>
            </w:r>
          </w:p>
        </w:tc>
        <w:tc>
          <w:tcPr>
            <w:tcW w:w="6770" w:type="dxa"/>
            <w:vAlign w:val="center"/>
          </w:tcPr>
          <w:p w14:paraId="1E4849B9" w14:textId="69C85D3E" w:rsidR="00A03C4F" w:rsidRPr="009C5DBF" w:rsidRDefault="003437A9" w:rsidP="00AE2F91">
            <w:pPr>
              <w:ind w:left="-57" w:right="-57"/>
              <w:rPr>
                <w:color w:val="000000"/>
                <w:spacing w:val="-4"/>
                <w:sz w:val="24"/>
                <w:szCs w:val="24"/>
                <w:lang w:eastAsia="en-US"/>
              </w:rPr>
            </w:pPr>
            <w:r w:rsidRPr="009C5DBF">
              <w:rPr>
                <w:sz w:val="24"/>
                <w:szCs w:val="24"/>
              </w:rPr>
              <w:t xml:space="preserve">ҚР-да </w:t>
            </w:r>
            <w:r w:rsidRPr="009C5DBF">
              <w:rPr>
                <w:sz w:val="24"/>
                <w:szCs w:val="24"/>
                <w:lang w:val="kk-KZ"/>
              </w:rPr>
              <w:t>Ж</w:t>
            </w:r>
            <w:r w:rsidRPr="009C5DBF">
              <w:rPr>
                <w:sz w:val="24"/>
                <w:szCs w:val="24"/>
              </w:rPr>
              <w:t xml:space="preserve">ББ </w:t>
            </w:r>
            <w:proofErr w:type="spellStart"/>
            <w:r w:rsidRPr="009C5DBF">
              <w:rPr>
                <w:sz w:val="24"/>
                <w:szCs w:val="24"/>
              </w:rPr>
              <w:t>саласында</w:t>
            </w:r>
            <w:proofErr w:type="spellEnd"/>
            <w:r w:rsidRPr="009C5DBF">
              <w:rPr>
                <w:sz w:val="24"/>
                <w:szCs w:val="24"/>
              </w:rPr>
              <w:t xml:space="preserve"> </w:t>
            </w:r>
            <w:proofErr w:type="spellStart"/>
            <w:r w:rsidRPr="009C5DBF">
              <w:rPr>
                <w:sz w:val="24"/>
                <w:szCs w:val="24"/>
              </w:rPr>
              <w:t>мамандар</w:t>
            </w:r>
            <w:proofErr w:type="spellEnd"/>
            <w:r w:rsidRPr="009C5DBF">
              <w:rPr>
                <w:sz w:val="24"/>
                <w:szCs w:val="24"/>
              </w:rPr>
              <w:t xml:space="preserve"> </w:t>
            </w:r>
            <w:proofErr w:type="spellStart"/>
            <w:r w:rsidRPr="009C5DBF">
              <w:rPr>
                <w:sz w:val="24"/>
                <w:szCs w:val="24"/>
              </w:rPr>
              <w:t>даярлайтын</w:t>
            </w:r>
            <w:proofErr w:type="spellEnd"/>
            <w:r w:rsidRPr="009C5DBF">
              <w:rPr>
                <w:sz w:val="24"/>
                <w:szCs w:val="24"/>
              </w:rPr>
              <w:t xml:space="preserve"> </w:t>
            </w:r>
            <w:proofErr w:type="spellStart"/>
            <w:r w:rsidRPr="009C5DBF">
              <w:rPr>
                <w:sz w:val="24"/>
                <w:szCs w:val="24"/>
              </w:rPr>
              <w:t>оқу</w:t>
            </w:r>
            <w:proofErr w:type="spellEnd"/>
            <w:r w:rsidRPr="009C5DBF">
              <w:rPr>
                <w:sz w:val="24"/>
                <w:szCs w:val="24"/>
              </w:rPr>
              <w:t xml:space="preserve"> </w:t>
            </w:r>
            <w:proofErr w:type="spellStart"/>
            <w:r w:rsidRPr="009C5DBF">
              <w:rPr>
                <w:sz w:val="24"/>
                <w:szCs w:val="24"/>
              </w:rPr>
              <w:t>орталықтарының</w:t>
            </w:r>
            <w:proofErr w:type="spellEnd"/>
            <w:r w:rsidRPr="009C5DBF">
              <w:rPr>
                <w:sz w:val="24"/>
                <w:szCs w:val="24"/>
              </w:rPr>
              <w:t xml:space="preserve"> </w:t>
            </w:r>
            <w:proofErr w:type="spellStart"/>
            <w:r w:rsidRPr="009C5DBF">
              <w:rPr>
                <w:sz w:val="24"/>
                <w:szCs w:val="24"/>
              </w:rPr>
              <w:t>болуы</w:t>
            </w:r>
            <w:proofErr w:type="spellEnd"/>
          </w:p>
        </w:tc>
        <w:tc>
          <w:tcPr>
            <w:tcW w:w="1635" w:type="dxa"/>
            <w:vAlign w:val="center"/>
          </w:tcPr>
          <w:p w14:paraId="5641017E" w14:textId="77777777" w:rsidR="00A03C4F" w:rsidRPr="009C5DBF" w:rsidRDefault="00A03C4F" w:rsidP="00AE2F91">
            <w:pPr>
              <w:jc w:val="center"/>
              <w:rPr>
                <w:color w:val="000000"/>
                <w:sz w:val="24"/>
                <w:szCs w:val="24"/>
              </w:rPr>
            </w:pPr>
            <w:r w:rsidRPr="009C5DBF">
              <w:rPr>
                <w:color w:val="000000"/>
                <w:sz w:val="24"/>
                <w:szCs w:val="24"/>
              </w:rPr>
              <w:t>0,60</w:t>
            </w:r>
          </w:p>
        </w:tc>
      </w:tr>
      <w:tr w:rsidR="00A03C4F" w:rsidRPr="00323B69" w14:paraId="49335D46" w14:textId="77777777" w:rsidTr="009C5DBF">
        <w:tc>
          <w:tcPr>
            <w:tcW w:w="1234" w:type="dxa"/>
            <w:vAlign w:val="center"/>
          </w:tcPr>
          <w:p w14:paraId="21DAC935" w14:textId="77777777" w:rsidR="00A03C4F" w:rsidRPr="009C5DBF" w:rsidRDefault="00A03C4F" w:rsidP="00AE2F91">
            <w:pPr>
              <w:ind w:left="-57" w:right="-57"/>
              <w:jc w:val="center"/>
              <w:rPr>
                <w:spacing w:val="-4"/>
                <w:sz w:val="24"/>
                <w:szCs w:val="24"/>
              </w:rPr>
            </w:pPr>
            <w:r w:rsidRPr="009C5DBF">
              <w:rPr>
                <w:spacing w:val="-4"/>
                <w:sz w:val="24"/>
                <w:szCs w:val="24"/>
              </w:rPr>
              <w:t>П3</w:t>
            </w:r>
          </w:p>
        </w:tc>
        <w:tc>
          <w:tcPr>
            <w:tcW w:w="6770" w:type="dxa"/>
            <w:vAlign w:val="center"/>
          </w:tcPr>
          <w:p w14:paraId="6165C6CD" w14:textId="6F39AA6A" w:rsidR="00A03C4F" w:rsidRPr="009C5DBF" w:rsidRDefault="003437A9" w:rsidP="00AE2F91">
            <w:pPr>
              <w:ind w:left="-57" w:right="-57"/>
              <w:rPr>
                <w:color w:val="000000"/>
                <w:spacing w:val="-4"/>
                <w:sz w:val="24"/>
                <w:szCs w:val="24"/>
                <w:lang w:eastAsia="en-US"/>
              </w:rPr>
            </w:pPr>
            <w:r w:rsidRPr="009C5DBF">
              <w:rPr>
                <w:spacing w:val="-4"/>
                <w:sz w:val="24"/>
                <w:szCs w:val="24"/>
                <w:lang w:val="kk-KZ"/>
              </w:rPr>
              <w:t>Ж</w:t>
            </w:r>
            <w:r w:rsidRPr="009C5DBF">
              <w:rPr>
                <w:spacing w:val="-4"/>
                <w:sz w:val="24"/>
                <w:szCs w:val="24"/>
              </w:rPr>
              <w:t xml:space="preserve">ББ </w:t>
            </w:r>
            <w:proofErr w:type="spellStart"/>
            <w:r w:rsidRPr="009C5DBF">
              <w:rPr>
                <w:spacing w:val="-4"/>
                <w:sz w:val="24"/>
                <w:szCs w:val="24"/>
              </w:rPr>
              <w:t>саласында</w:t>
            </w:r>
            <w:proofErr w:type="spellEnd"/>
            <w:r w:rsidRPr="009C5DBF">
              <w:rPr>
                <w:spacing w:val="-4"/>
                <w:sz w:val="24"/>
                <w:szCs w:val="24"/>
              </w:rPr>
              <w:t xml:space="preserve"> </w:t>
            </w:r>
            <w:proofErr w:type="spellStart"/>
            <w:r w:rsidRPr="009C5DBF">
              <w:rPr>
                <w:spacing w:val="-4"/>
                <w:sz w:val="24"/>
                <w:szCs w:val="24"/>
              </w:rPr>
              <w:t>халықаралық</w:t>
            </w:r>
            <w:proofErr w:type="spellEnd"/>
            <w:r w:rsidRPr="009C5DBF">
              <w:rPr>
                <w:spacing w:val="-4"/>
                <w:sz w:val="24"/>
                <w:szCs w:val="24"/>
              </w:rPr>
              <w:t xml:space="preserve"> </w:t>
            </w:r>
            <w:proofErr w:type="spellStart"/>
            <w:r w:rsidRPr="009C5DBF">
              <w:rPr>
                <w:spacing w:val="-4"/>
                <w:sz w:val="24"/>
                <w:szCs w:val="24"/>
              </w:rPr>
              <w:t>стандарттардың</w:t>
            </w:r>
            <w:proofErr w:type="spellEnd"/>
            <w:r w:rsidRPr="009C5DBF">
              <w:rPr>
                <w:spacing w:val="-4"/>
                <w:sz w:val="24"/>
                <w:szCs w:val="24"/>
              </w:rPr>
              <w:t xml:space="preserve"> </w:t>
            </w:r>
            <w:proofErr w:type="spellStart"/>
            <w:r w:rsidRPr="009C5DBF">
              <w:rPr>
                <w:spacing w:val="-4"/>
                <w:sz w:val="24"/>
                <w:szCs w:val="24"/>
              </w:rPr>
              <w:t>болуы</w:t>
            </w:r>
            <w:proofErr w:type="spellEnd"/>
          </w:p>
        </w:tc>
        <w:tc>
          <w:tcPr>
            <w:tcW w:w="1635" w:type="dxa"/>
            <w:vAlign w:val="center"/>
          </w:tcPr>
          <w:p w14:paraId="18888A6E" w14:textId="77777777" w:rsidR="00A03C4F" w:rsidRPr="009C5DBF" w:rsidRDefault="00A03C4F" w:rsidP="00AE2F91">
            <w:pPr>
              <w:jc w:val="center"/>
              <w:rPr>
                <w:color w:val="000000"/>
                <w:sz w:val="24"/>
                <w:szCs w:val="24"/>
              </w:rPr>
            </w:pPr>
            <w:r w:rsidRPr="009C5DBF">
              <w:rPr>
                <w:color w:val="000000"/>
                <w:sz w:val="24"/>
                <w:szCs w:val="24"/>
              </w:rPr>
              <w:t>0,58</w:t>
            </w:r>
          </w:p>
        </w:tc>
      </w:tr>
      <w:tr w:rsidR="00A03C4F" w:rsidRPr="00323B69" w14:paraId="0642C771" w14:textId="77777777" w:rsidTr="009C5DBF">
        <w:tc>
          <w:tcPr>
            <w:tcW w:w="1234" w:type="dxa"/>
            <w:vAlign w:val="center"/>
          </w:tcPr>
          <w:p w14:paraId="528E32ED" w14:textId="77777777" w:rsidR="00A03C4F" w:rsidRPr="009C5DBF" w:rsidRDefault="00A03C4F" w:rsidP="00AE2F91">
            <w:pPr>
              <w:ind w:left="-57" w:right="-57"/>
              <w:jc w:val="center"/>
              <w:rPr>
                <w:spacing w:val="-4"/>
                <w:sz w:val="24"/>
                <w:szCs w:val="24"/>
              </w:rPr>
            </w:pPr>
            <w:r w:rsidRPr="009C5DBF">
              <w:rPr>
                <w:spacing w:val="-4"/>
                <w:sz w:val="24"/>
                <w:szCs w:val="24"/>
              </w:rPr>
              <w:t>П5</w:t>
            </w:r>
          </w:p>
        </w:tc>
        <w:tc>
          <w:tcPr>
            <w:tcW w:w="6770" w:type="dxa"/>
            <w:vAlign w:val="center"/>
          </w:tcPr>
          <w:p w14:paraId="3444888A" w14:textId="4A36CD8F" w:rsidR="00A03C4F" w:rsidRPr="009C5DBF" w:rsidRDefault="003437A9" w:rsidP="00AE2F91">
            <w:pPr>
              <w:ind w:left="-57" w:right="-57"/>
              <w:rPr>
                <w:sz w:val="24"/>
                <w:szCs w:val="24"/>
              </w:rPr>
            </w:pP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органдар</w:t>
            </w:r>
            <w:proofErr w:type="spellEnd"/>
            <w:r w:rsidRPr="009C5DBF">
              <w:rPr>
                <w:sz w:val="24"/>
                <w:szCs w:val="24"/>
              </w:rPr>
              <w:t xml:space="preserve"> </w:t>
            </w:r>
            <w:proofErr w:type="spellStart"/>
            <w:r w:rsidRPr="009C5DBF">
              <w:rPr>
                <w:sz w:val="24"/>
                <w:szCs w:val="24"/>
              </w:rPr>
              <w:t>жобаларының</w:t>
            </w:r>
            <w:proofErr w:type="spellEnd"/>
            <w:r w:rsidRPr="009C5DBF">
              <w:rPr>
                <w:sz w:val="24"/>
                <w:szCs w:val="24"/>
              </w:rPr>
              <w:t xml:space="preserve"> </w:t>
            </w:r>
            <w:proofErr w:type="spellStart"/>
            <w:r w:rsidRPr="009C5DBF">
              <w:rPr>
                <w:sz w:val="24"/>
                <w:szCs w:val="24"/>
              </w:rPr>
              <w:t>әлеуметтік</w:t>
            </w:r>
            <w:proofErr w:type="spellEnd"/>
            <w:r w:rsidRPr="009C5DBF">
              <w:rPr>
                <w:sz w:val="24"/>
                <w:szCs w:val="24"/>
              </w:rPr>
              <w:t xml:space="preserve"> және </w:t>
            </w:r>
            <w:proofErr w:type="spellStart"/>
            <w:r w:rsidRPr="009C5DBF">
              <w:rPr>
                <w:sz w:val="24"/>
                <w:szCs w:val="24"/>
              </w:rPr>
              <w:t>стратегиялық</w:t>
            </w:r>
            <w:proofErr w:type="spellEnd"/>
            <w:r w:rsidRPr="009C5DBF">
              <w:rPr>
                <w:sz w:val="24"/>
                <w:szCs w:val="24"/>
              </w:rPr>
              <w:t xml:space="preserve"> </w:t>
            </w:r>
            <w:proofErr w:type="spellStart"/>
            <w:r w:rsidRPr="009C5DBF">
              <w:rPr>
                <w:sz w:val="24"/>
                <w:szCs w:val="24"/>
              </w:rPr>
              <w:t>маңызы</w:t>
            </w:r>
            <w:proofErr w:type="spellEnd"/>
          </w:p>
        </w:tc>
        <w:tc>
          <w:tcPr>
            <w:tcW w:w="1635" w:type="dxa"/>
            <w:vAlign w:val="center"/>
          </w:tcPr>
          <w:p w14:paraId="4436D2D3" w14:textId="77777777" w:rsidR="00A03C4F" w:rsidRPr="009C5DBF" w:rsidRDefault="00A03C4F" w:rsidP="00AE2F91">
            <w:pPr>
              <w:jc w:val="center"/>
              <w:rPr>
                <w:color w:val="000000"/>
                <w:sz w:val="24"/>
                <w:szCs w:val="24"/>
              </w:rPr>
            </w:pPr>
            <w:r w:rsidRPr="009C5DBF">
              <w:rPr>
                <w:color w:val="000000"/>
                <w:sz w:val="24"/>
                <w:szCs w:val="24"/>
              </w:rPr>
              <w:t>0,62</w:t>
            </w:r>
          </w:p>
        </w:tc>
      </w:tr>
      <w:tr w:rsidR="00A03C4F" w:rsidRPr="00323B69" w14:paraId="2CF42572" w14:textId="77777777" w:rsidTr="009C5DBF">
        <w:tc>
          <w:tcPr>
            <w:tcW w:w="8004" w:type="dxa"/>
            <w:gridSpan w:val="2"/>
          </w:tcPr>
          <w:p w14:paraId="4AE9E4E9" w14:textId="3B719206" w:rsidR="00A03C4F" w:rsidRPr="009C5DBF" w:rsidRDefault="003437A9" w:rsidP="00AE2F91">
            <w:pPr>
              <w:pStyle w:val="01"/>
              <w:widowControl w:val="0"/>
              <w:spacing w:before="80" w:after="80" w:line="240" w:lineRule="auto"/>
              <w:ind w:left="-57" w:right="-57"/>
              <w:jc w:val="center"/>
              <w:rPr>
                <w:sz w:val="24"/>
                <w:szCs w:val="24"/>
                <w:lang w:val="kk-KZ"/>
              </w:rPr>
            </w:pPr>
            <w:r w:rsidRPr="009C5DBF">
              <w:rPr>
                <w:sz w:val="24"/>
                <w:szCs w:val="24"/>
                <w:lang w:val="kk-KZ"/>
              </w:rPr>
              <w:t>Қауіп-қатерлер</w:t>
            </w:r>
          </w:p>
        </w:tc>
        <w:tc>
          <w:tcPr>
            <w:tcW w:w="1635" w:type="dxa"/>
          </w:tcPr>
          <w:p w14:paraId="09FF9497" w14:textId="051CCEB8" w:rsidR="00A03C4F" w:rsidRPr="009C5DBF" w:rsidRDefault="003437A9" w:rsidP="00AE2F91">
            <w:pPr>
              <w:pStyle w:val="01"/>
              <w:widowControl w:val="0"/>
              <w:spacing w:line="230" w:lineRule="auto"/>
              <w:ind w:left="-57" w:right="-57"/>
              <w:jc w:val="center"/>
              <w:rPr>
                <w:sz w:val="24"/>
                <w:szCs w:val="24"/>
                <w:lang w:val="kk-KZ"/>
              </w:rPr>
            </w:pPr>
            <w:r w:rsidRPr="009C5DBF">
              <w:rPr>
                <w:sz w:val="24"/>
                <w:szCs w:val="24"/>
                <w:lang w:val="kk-KZ"/>
              </w:rPr>
              <w:t>Өлшенген баға</w:t>
            </w:r>
          </w:p>
        </w:tc>
      </w:tr>
      <w:tr w:rsidR="00A03C4F" w:rsidRPr="00323B69" w14:paraId="3E7998AB" w14:textId="77777777" w:rsidTr="009C5DBF">
        <w:tc>
          <w:tcPr>
            <w:tcW w:w="1234" w:type="dxa"/>
            <w:vAlign w:val="center"/>
          </w:tcPr>
          <w:p w14:paraId="2D4D4FEC" w14:textId="77777777" w:rsidR="00A03C4F" w:rsidRPr="009C5DBF" w:rsidRDefault="00A03C4F" w:rsidP="00AE2F91">
            <w:pPr>
              <w:ind w:left="-57" w:right="-57"/>
              <w:jc w:val="center"/>
              <w:rPr>
                <w:rFonts w:eastAsia="Symbol" w:cs="Symbol"/>
                <w:spacing w:val="-4"/>
                <w:sz w:val="24"/>
                <w:szCs w:val="24"/>
              </w:rPr>
            </w:pPr>
            <w:r w:rsidRPr="009C5DBF">
              <w:rPr>
                <w:rFonts w:eastAsia="Symbol" w:cs="Symbol"/>
                <w:spacing w:val="-4"/>
                <w:sz w:val="24"/>
                <w:szCs w:val="24"/>
              </w:rPr>
              <w:t>П4</w:t>
            </w:r>
          </w:p>
        </w:tc>
        <w:tc>
          <w:tcPr>
            <w:tcW w:w="6770" w:type="dxa"/>
            <w:vAlign w:val="center"/>
          </w:tcPr>
          <w:p w14:paraId="09FFCB7B" w14:textId="3A0441B6" w:rsidR="00A03C4F" w:rsidRPr="009C5DBF" w:rsidRDefault="003437A9" w:rsidP="00AE2F91">
            <w:pPr>
              <w:ind w:left="-57" w:right="-57"/>
              <w:rPr>
                <w:color w:val="000000"/>
                <w:sz w:val="24"/>
                <w:szCs w:val="24"/>
                <w:lang w:eastAsia="en-US"/>
              </w:rPr>
            </w:pPr>
            <w:r w:rsidRPr="009C5DBF">
              <w:rPr>
                <w:color w:val="000000"/>
                <w:spacing w:val="-4"/>
                <w:sz w:val="24"/>
                <w:szCs w:val="24"/>
                <w:lang w:eastAsia="en-US"/>
              </w:rPr>
              <w:t xml:space="preserve">Жоғары </w:t>
            </w:r>
            <w:proofErr w:type="spellStart"/>
            <w:r w:rsidRPr="009C5DBF">
              <w:rPr>
                <w:color w:val="000000"/>
                <w:spacing w:val="-4"/>
                <w:sz w:val="24"/>
                <w:szCs w:val="24"/>
                <w:lang w:eastAsia="en-US"/>
              </w:rPr>
              <w:t>білікті</w:t>
            </w:r>
            <w:proofErr w:type="spellEnd"/>
            <w:r w:rsidRPr="009C5DBF">
              <w:rPr>
                <w:color w:val="000000"/>
                <w:spacing w:val="-4"/>
                <w:sz w:val="24"/>
                <w:szCs w:val="24"/>
                <w:lang w:eastAsia="en-US"/>
              </w:rPr>
              <w:t xml:space="preserve"> персонал үшін </w:t>
            </w:r>
            <w:proofErr w:type="spellStart"/>
            <w:r w:rsidRPr="009C5DBF">
              <w:rPr>
                <w:color w:val="000000"/>
                <w:spacing w:val="-4"/>
                <w:sz w:val="24"/>
                <w:szCs w:val="24"/>
                <w:lang w:eastAsia="en-US"/>
              </w:rPr>
              <w:t>еңбек</w:t>
            </w:r>
            <w:proofErr w:type="spellEnd"/>
            <w:r w:rsidRPr="009C5DBF">
              <w:rPr>
                <w:color w:val="000000"/>
                <w:spacing w:val="-4"/>
                <w:sz w:val="24"/>
                <w:szCs w:val="24"/>
                <w:lang w:eastAsia="en-US"/>
              </w:rPr>
              <w:t xml:space="preserve"> </w:t>
            </w:r>
            <w:proofErr w:type="spellStart"/>
            <w:r w:rsidRPr="009C5DBF">
              <w:rPr>
                <w:color w:val="000000"/>
                <w:spacing w:val="-4"/>
                <w:sz w:val="24"/>
                <w:szCs w:val="24"/>
                <w:lang w:eastAsia="en-US"/>
              </w:rPr>
              <w:t>нарығындағы</w:t>
            </w:r>
            <w:proofErr w:type="spellEnd"/>
            <w:r w:rsidRPr="009C5DBF">
              <w:rPr>
                <w:color w:val="000000"/>
                <w:spacing w:val="-4"/>
                <w:sz w:val="24"/>
                <w:szCs w:val="24"/>
                <w:lang w:eastAsia="en-US"/>
              </w:rPr>
              <w:t xml:space="preserve"> </w:t>
            </w:r>
            <w:proofErr w:type="spellStart"/>
            <w:r w:rsidRPr="009C5DBF">
              <w:rPr>
                <w:color w:val="000000"/>
                <w:spacing w:val="-4"/>
                <w:sz w:val="24"/>
                <w:szCs w:val="24"/>
                <w:lang w:eastAsia="en-US"/>
              </w:rPr>
              <w:t>бәсекелестіктің</w:t>
            </w:r>
            <w:proofErr w:type="spellEnd"/>
            <w:r w:rsidRPr="009C5DBF">
              <w:rPr>
                <w:color w:val="000000"/>
                <w:spacing w:val="-4"/>
                <w:sz w:val="24"/>
                <w:szCs w:val="24"/>
                <w:lang w:eastAsia="en-US"/>
              </w:rPr>
              <w:t xml:space="preserve"> </w:t>
            </w:r>
            <w:proofErr w:type="spellStart"/>
            <w:r w:rsidRPr="009C5DBF">
              <w:rPr>
                <w:color w:val="000000"/>
                <w:spacing w:val="-4"/>
                <w:sz w:val="24"/>
                <w:szCs w:val="24"/>
                <w:lang w:eastAsia="en-US"/>
              </w:rPr>
              <w:t>өсуі</w:t>
            </w:r>
            <w:proofErr w:type="spellEnd"/>
          </w:p>
        </w:tc>
        <w:tc>
          <w:tcPr>
            <w:tcW w:w="1635" w:type="dxa"/>
            <w:vAlign w:val="center"/>
          </w:tcPr>
          <w:p w14:paraId="352DF0BF" w14:textId="77777777" w:rsidR="00A03C4F" w:rsidRPr="009C5DBF" w:rsidRDefault="00A03C4F" w:rsidP="00AE2F91">
            <w:pPr>
              <w:jc w:val="center"/>
              <w:rPr>
                <w:color w:val="000000"/>
                <w:sz w:val="24"/>
                <w:szCs w:val="24"/>
              </w:rPr>
            </w:pPr>
            <w:r w:rsidRPr="009C5DBF">
              <w:rPr>
                <w:color w:val="000000"/>
                <w:sz w:val="24"/>
                <w:szCs w:val="24"/>
              </w:rPr>
              <w:t>-0,76</w:t>
            </w:r>
          </w:p>
        </w:tc>
      </w:tr>
      <w:tr w:rsidR="00A03C4F" w:rsidRPr="00323B69" w14:paraId="1023E081" w14:textId="77777777" w:rsidTr="009C5DBF">
        <w:tc>
          <w:tcPr>
            <w:tcW w:w="1234" w:type="dxa"/>
            <w:vAlign w:val="center"/>
          </w:tcPr>
          <w:p w14:paraId="59E2A452" w14:textId="77777777" w:rsidR="00A03C4F" w:rsidRPr="009C5DBF" w:rsidRDefault="00A03C4F" w:rsidP="00AE2F91">
            <w:pPr>
              <w:ind w:left="-57" w:right="-57"/>
              <w:jc w:val="center"/>
              <w:rPr>
                <w:rFonts w:eastAsia="Symbol" w:cs="Symbol"/>
                <w:spacing w:val="-4"/>
                <w:sz w:val="24"/>
                <w:szCs w:val="24"/>
              </w:rPr>
            </w:pPr>
            <w:r w:rsidRPr="009C5DBF">
              <w:rPr>
                <w:rFonts w:eastAsia="Symbol" w:cs="Symbol"/>
                <w:spacing w:val="-4"/>
                <w:sz w:val="24"/>
                <w:szCs w:val="24"/>
              </w:rPr>
              <w:t>П6</w:t>
            </w:r>
          </w:p>
        </w:tc>
        <w:tc>
          <w:tcPr>
            <w:tcW w:w="6770" w:type="dxa"/>
            <w:vAlign w:val="center"/>
          </w:tcPr>
          <w:p w14:paraId="66C6D393" w14:textId="045C7F10" w:rsidR="00A03C4F" w:rsidRPr="009C5DBF" w:rsidRDefault="003437A9" w:rsidP="00AE2F91">
            <w:pPr>
              <w:ind w:left="-57" w:right="-57"/>
              <w:rPr>
                <w:color w:val="000000"/>
                <w:spacing w:val="-4"/>
                <w:sz w:val="24"/>
                <w:szCs w:val="24"/>
                <w:lang w:eastAsia="en-US"/>
              </w:rPr>
            </w:pPr>
            <w:r w:rsidRPr="009C5DBF">
              <w:rPr>
                <w:spacing w:val="-4"/>
                <w:sz w:val="24"/>
                <w:szCs w:val="24"/>
                <w:lang w:val="kk-KZ"/>
              </w:rPr>
              <w:t>Ж</w:t>
            </w:r>
            <w:r w:rsidRPr="009C5DBF">
              <w:rPr>
                <w:spacing w:val="-4"/>
                <w:sz w:val="24"/>
                <w:szCs w:val="24"/>
              </w:rPr>
              <w:t xml:space="preserve">ББ </w:t>
            </w:r>
            <w:proofErr w:type="spellStart"/>
            <w:r w:rsidRPr="009C5DBF">
              <w:rPr>
                <w:spacing w:val="-4"/>
                <w:sz w:val="24"/>
                <w:szCs w:val="24"/>
              </w:rPr>
              <w:t>саласында</w:t>
            </w:r>
            <w:proofErr w:type="spellEnd"/>
            <w:r w:rsidRPr="009C5DBF">
              <w:rPr>
                <w:spacing w:val="-4"/>
                <w:sz w:val="24"/>
                <w:szCs w:val="24"/>
              </w:rPr>
              <w:t xml:space="preserve"> ҚР </w:t>
            </w:r>
            <w:proofErr w:type="spellStart"/>
            <w:r w:rsidRPr="009C5DBF">
              <w:rPr>
                <w:spacing w:val="-4"/>
                <w:sz w:val="24"/>
                <w:szCs w:val="24"/>
              </w:rPr>
              <w:t>нормативтік</w:t>
            </w:r>
            <w:proofErr w:type="spellEnd"/>
            <w:r w:rsidRPr="009C5DBF">
              <w:rPr>
                <w:spacing w:val="-4"/>
                <w:sz w:val="24"/>
                <w:szCs w:val="24"/>
                <w:lang w:val="kk-KZ"/>
              </w:rPr>
              <w:t>-</w:t>
            </w:r>
            <w:proofErr w:type="spellStart"/>
            <w:r w:rsidRPr="009C5DBF">
              <w:rPr>
                <w:spacing w:val="-4"/>
                <w:sz w:val="24"/>
                <w:szCs w:val="24"/>
              </w:rPr>
              <w:t>құқықтық</w:t>
            </w:r>
            <w:proofErr w:type="spellEnd"/>
            <w:r w:rsidRPr="009C5DBF">
              <w:rPr>
                <w:spacing w:val="-4"/>
                <w:sz w:val="24"/>
                <w:szCs w:val="24"/>
              </w:rPr>
              <w:t xml:space="preserve"> </w:t>
            </w:r>
            <w:proofErr w:type="spellStart"/>
            <w:r w:rsidRPr="009C5DBF">
              <w:rPr>
                <w:spacing w:val="-4"/>
                <w:sz w:val="24"/>
                <w:szCs w:val="24"/>
              </w:rPr>
              <w:t>базасының</w:t>
            </w:r>
            <w:proofErr w:type="spellEnd"/>
            <w:r w:rsidRPr="009C5DBF">
              <w:rPr>
                <w:spacing w:val="-4"/>
                <w:sz w:val="24"/>
                <w:szCs w:val="24"/>
              </w:rPr>
              <w:t xml:space="preserve"> </w:t>
            </w:r>
            <w:proofErr w:type="spellStart"/>
            <w:r w:rsidRPr="009C5DBF">
              <w:rPr>
                <w:spacing w:val="-4"/>
                <w:sz w:val="24"/>
                <w:szCs w:val="24"/>
              </w:rPr>
              <w:t>шектелуі</w:t>
            </w:r>
            <w:proofErr w:type="spellEnd"/>
          </w:p>
        </w:tc>
        <w:tc>
          <w:tcPr>
            <w:tcW w:w="1635" w:type="dxa"/>
            <w:vAlign w:val="center"/>
          </w:tcPr>
          <w:p w14:paraId="74AF9CEB" w14:textId="77777777" w:rsidR="00A03C4F" w:rsidRPr="009C5DBF" w:rsidRDefault="00A03C4F" w:rsidP="00AE2F91">
            <w:pPr>
              <w:jc w:val="center"/>
              <w:rPr>
                <w:color w:val="000000"/>
                <w:sz w:val="24"/>
                <w:szCs w:val="24"/>
              </w:rPr>
            </w:pPr>
            <w:r w:rsidRPr="009C5DBF">
              <w:rPr>
                <w:color w:val="000000"/>
                <w:sz w:val="24"/>
                <w:szCs w:val="24"/>
              </w:rPr>
              <w:t>-0,70</w:t>
            </w:r>
          </w:p>
        </w:tc>
      </w:tr>
      <w:tr w:rsidR="00A03C4F" w:rsidRPr="00323B69" w14:paraId="01718C85" w14:textId="77777777" w:rsidTr="009C5DBF">
        <w:tc>
          <w:tcPr>
            <w:tcW w:w="9639" w:type="dxa"/>
            <w:gridSpan w:val="3"/>
          </w:tcPr>
          <w:p w14:paraId="4B687587" w14:textId="1F0EF295" w:rsidR="00A03C4F" w:rsidRPr="009C5DBF" w:rsidRDefault="003437A9" w:rsidP="00682569">
            <w:pPr>
              <w:ind w:firstLine="578"/>
              <w:jc w:val="both"/>
              <w:rPr>
                <w:color w:val="000000"/>
                <w:sz w:val="24"/>
                <w:szCs w:val="24"/>
              </w:rPr>
            </w:pPr>
            <w:proofErr w:type="spellStart"/>
            <w:r w:rsidRPr="009C5DBF">
              <w:rPr>
                <w:spacing w:val="-4"/>
                <w:sz w:val="24"/>
                <w:szCs w:val="24"/>
              </w:rPr>
              <w:t>Ескерт</w:t>
            </w:r>
            <w:proofErr w:type="spellEnd"/>
            <w:r w:rsidR="00682569">
              <w:rPr>
                <w:spacing w:val="-4"/>
                <w:sz w:val="24"/>
                <w:szCs w:val="24"/>
                <w:lang w:val="kk-KZ"/>
              </w:rPr>
              <w:t>у</w:t>
            </w:r>
            <w:r w:rsidR="009C5DBF">
              <w:rPr>
                <w:spacing w:val="-4"/>
                <w:sz w:val="24"/>
                <w:szCs w:val="24"/>
                <w:lang w:val="kk-KZ"/>
              </w:rPr>
              <w:t xml:space="preserve"> </w:t>
            </w:r>
            <w:r w:rsidR="009C5DBF">
              <w:t>–</w:t>
            </w:r>
            <w:r w:rsidR="009C5DBF">
              <w:rPr>
                <w:lang w:val="kk-KZ"/>
              </w:rPr>
              <w:t xml:space="preserve"> </w:t>
            </w:r>
            <w:proofErr w:type="spellStart"/>
            <w:r w:rsidR="00682569" w:rsidRPr="009C5DBF">
              <w:rPr>
                <w:spacing w:val="-4"/>
                <w:sz w:val="24"/>
                <w:szCs w:val="24"/>
              </w:rPr>
              <w:t>Сараптамалық</w:t>
            </w:r>
            <w:proofErr w:type="spellEnd"/>
            <w:r w:rsidR="00682569" w:rsidRPr="009C5DBF">
              <w:rPr>
                <w:spacing w:val="-4"/>
                <w:sz w:val="24"/>
                <w:szCs w:val="24"/>
              </w:rPr>
              <w:t xml:space="preserve"> </w:t>
            </w:r>
            <w:proofErr w:type="spellStart"/>
            <w:r w:rsidRPr="009C5DBF">
              <w:rPr>
                <w:spacing w:val="-4"/>
                <w:sz w:val="24"/>
                <w:szCs w:val="24"/>
              </w:rPr>
              <w:t>бағалау</w:t>
            </w:r>
            <w:proofErr w:type="spellEnd"/>
            <w:r w:rsidRPr="009C5DBF">
              <w:rPr>
                <w:spacing w:val="-4"/>
                <w:sz w:val="24"/>
                <w:szCs w:val="24"/>
              </w:rPr>
              <w:t xml:space="preserve"> </w:t>
            </w:r>
            <w:proofErr w:type="spellStart"/>
            <w:r w:rsidRPr="009C5DBF">
              <w:rPr>
                <w:spacing w:val="-4"/>
                <w:sz w:val="24"/>
                <w:szCs w:val="24"/>
              </w:rPr>
              <w:t>нәтижелері</w:t>
            </w:r>
            <w:proofErr w:type="spellEnd"/>
          </w:p>
        </w:tc>
      </w:tr>
    </w:tbl>
    <w:p w14:paraId="4B681E91" w14:textId="77777777" w:rsidR="00682569" w:rsidRDefault="00682569" w:rsidP="00A03C4F">
      <w:pPr>
        <w:pStyle w:val="affff9"/>
        <w:spacing w:line="240" w:lineRule="auto"/>
        <w:rPr>
          <w:lang w:val="kk-KZ"/>
        </w:rPr>
      </w:pPr>
    </w:p>
    <w:p w14:paraId="38E760FD" w14:textId="7325625F" w:rsidR="00A03C4F" w:rsidRPr="00682569" w:rsidRDefault="003437A9" w:rsidP="00A03C4F">
      <w:pPr>
        <w:pStyle w:val="affff9"/>
        <w:spacing w:line="240" w:lineRule="auto"/>
        <w:rPr>
          <w:lang w:val="kk-KZ"/>
        </w:rPr>
      </w:pPr>
      <w:r w:rsidRPr="00682569">
        <w:rPr>
          <w:lang w:val="kk-KZ"/>
        </w:rPr>
        <w:t>Факторлардың (мүмкіндіктер мен қауіптердің) осы тізбесі SWOT-талдауда пайдаланылатын болады</w:t>
      </w:r>
      <w:r w:rsidR="00A03C4F" w:rsidRPr="00682569">
        <w:rPr>
          <w:lang w:val="kk-KZ"/>
        </w:rPr>
        <w:t>.</w:t>
      </w:r>
    </w:p>
    <w:p w14:paraId="23CF1D2B" w14:textId="6B08823B" w:rsidR="00A03C4F" w:rsidRPr="003437A9" w:rsidRDefault="00A03C4F" w:rsidP="00A03C4F">
      <w:pPr>
        <w:ind w:firstLine="709"/>
        <w:jc w:val="both"/>
        <w:rPr>
          <w:i/>
          <w:iCs/>
          <w:spacing w:val="-2"/>
          <w:lang w:val="kk-KZ"/>
        </w:rPr>
      </w:pPr>
      <w:r w:rsidRPr="008B172B">
        <w:rPr>
          <w:i/>
          <w:iCs/>
          <w:spacing w:val="-2"/>
          <w:lang w:val="kk-KZ"/>
        </w:rPr>
        <w:t>SNW-</w:t>
      </w:r>
      <w:r w:rsidR="003437A9">
        <w:rPr>
          <w:i/>
          <w:iCs/>
          <w:spacing w:val="-2"/>
          <w:lang w:val="kk-KZ"/>
        </w:rPr>
        <w:t>талдау</w:t>
      </w:r>
    </w:p>
    <w:p w14:paraId="5657D0F8" w14:textId="014347FD" w:rsidR="00936DC9" w:rsidRPr="00651CB5" w:rsidRDefault="00936DC9" w:rsidP="00936DC9">
      <w:pPr>
        <w:ind w:firstLine="709"/>
        <w:jc w:val="both"/>
        <w:rPr>
          <w:rFonts w:cstheme="minorBidi"/>
          <w:bCs/>
          <w:iCs/>
          <w:color w:val="000000" w:themeColor="text1"/>
          <w:szCs w:val="22"/>
          <w:lang w:val="kk-KZ"/>
        </w:rPr>
      </w:pPr>
      <w:r w:rsidRPr="00936DC9">
        <w:rPr>
          <w:rFonts w:cstheme="minorBidi"/>
          <w:bCs/>
          <w:iCs/>
          <w:color w:val="000000" w:themeColor="text1"/>
          <w:szCs w:val="22"/>
          <w:lang w:val="kk-KZ"/>
        </w:rPr>
        <w:t xml:space="preserve">Талдау мақсаты: зерттеу объектісінің ішкі факторларының ішінде ҚР мемлекеттік органдарында </w:t>
      </w:r>
      <w:r>
        <w:rPr>
          <w:rFonts w:cstheme="minorBidi"/>
          <w:bCs/>
          <w:iCs/>
          <w:color w:val="000000" w:themeColor="text1"/>
          <w:szCs w:val="22"/>
          <w:lang w:val="kk-KZ"/>
        </w:rPr>
        <w:t>Ж</w:t>
      </w:r>
      <w:r w:rsidRPr="00936DC9">
        <w:rPr>
          <w:rFonts w:cstheme="minorBidi"/>
          <w:bCs/>
          <w:iCs/>
          <w:color w:val="000000" w:themeColor="text1"/>
          <w:szCs w:val="22"/>
          <w:lang w:val="kk-KZ"/>
        </w:rPr>
        <w:t xml:space="preserve">ББ енгізу бағдарламасына әсер ететін маңызды факторларды анықтау. </w:t>
      </w:r>
      <w:r w:rsidRPr="00651CB5">
        <w:rPr>
          <w:rFonts w:cstheme="minorBidi"/>
          <w:bCs/>
          <w:iCs/>
          <w:color w:val="000000" w:themeColor="text1"/>
          <w:szCs w:val="22"/>
          <w:lang w:val="kk-KZ"/>
        </w:rPr>
        <w:t>Әрі қарай, Стратегиялық талдау схемасына сәйкес, бұл факторлар SWOT матрицасында осындай бағдарламаның күшті және әлсіз жақтары ретінде ескеріледі.</w:t>
      </w:r>
    </w:p>
    <w:p w14:paraId="01F89642" w14:textId="77777777" w:rsidR="00936DC9" w:rsidRPr="00651CB5" w:rsidRDefault="00936DC9" w:rsidP="00936DC9">
      <w:pPr>
        <w:ind w:firstLine="709"/>
        <w:jc w:val="both"/>
        <w:rPr>
          <w:rFonts w:cstheme="minorBidi"/>
          <w:bCs/>
          <w:iCs/>
          <w:color w:val="000000" w:themeColor="text1"/>
          <w:szCs w:val="22"/>
          <w:lang w:val="kk-KZ"/>
        </w:rPr>
      </w:pPr>
      <w:r w:rsidRPr="00651CB5">
        <w:rPr>
          <w:rFonts w:cstheme="minorBidi"/>
          <w:bCs/>
          <w:iCs/>
          <w:color w:val="000000" w:themeColor="text1"/>
          <w:szCs w:val="22"/>
          <w:lang w:val="kk-KZ"/>
        </w:rPr>
        <w:t>Өткізу шарттары:</w:t>
      </w:r>
    </w:p>
    <w:p w14:paraId="38A9257D" w14:textId="3343891C" w:rsidR="00936DC9" w:rsidRPr="00651CB5" w:rsidRDefault="00C81841" w:rsidP="00936DC9">
      <w:pPr>
        <w:ind w:firstLine="709"/>
        <w:jc w:val="both"/>
        <w:rPr>
          <w:rFonts w:cstheme="minorBidi"/>
          <w:bCs/>
          <w:iCs/>
          <w:color w:val="000000" w:themeColor="text1"/>
          <w:szCs w:val="22"/>
          <w:lang w:val="kk-KZ"/>
        </w:rPr>
      </w:pPr>
      <w:r>
        <w:rPr>
          <w:bCs/>
          <w:iCs/>
          <w:color w:val="000000" w:themeColor="text1"/>
          <w:szCs w:val="22"/>
          <w:lang w:val="kk-KZ"/>
        </w:rPr>
        <w:t>‒</w:t>
      </w:r>
      <w:r w:rsidR="00936DC9" w:rsidRPr="00651CB5">
        <w:rPr>
          <w:rFonts w:cstheme="minorBidi"/>
          <w:bCs/>
          <w:iCs/>
          <w:color w:val="000000" w:themeColor="text1"/>
          <w:szCs w:val="22"/>
          <w:lang w:val="kk-KZ"/>
        </w:rPr>
        <w:t xml:space="preserve"> сандық деректер. Бағалау шкаласы: фактордың әсер ету күші (-5-тен 5-ке дейін) және фактордың </w:t>
      </w:r>
      <w:r w:rsidR="00936DC9">
        <w:rPr>
          <w:rFonts w:cstheme="minorBidi"/>
          <w:bCs/>
          <w:iCs/>
          <w:color w:val="000000" w:themeColor="text1"/>
          <w:szCs w:val="22"/>
          <w:lang w:val="kk-KZ"/>
        </w:rPr>
        <w:t>«</w:t>
      </w:r>
      <w:r w:rsidR="00936DC9" w:rsidRPr="00651CB5">
        <w:rPr>
          <w:rFonts w:cstheme="minorBidi"/>
          <w:bCs/>
          <w:iCs/>
          <w:color w:val="000000" w:themeColor="text1"/>
          <w:szCs w:val="22"/>
          <w:lang w:val="kk-KZ"/>
        </w:rPr>
        <w:t>салмағы</w:t>
      </w:r>
      <w:r w:rsidR="00936DC9">
        <w:rPr>
          <w:rFonts w:cstheme="minorBidi"/>
          <w:bCs/>
          <w:iCs/>
          <w:color w:val="000000" w:themeColor="text1"/>
          <w:szCs w:val="22"/>
          <w:lang w:val="kk-KZ"/>
        </w:rPr>
        <w:t>»</w:t>
      </w:r>
      <w:r w:rsidR="00936DC9" w:rsidRPr="00651CB5">
        <w:rPr>
          <w:rFonts w:cstheme="minorBidi"/>
          <w:bCs/>
          <w:iCs/>
          <w:color w:val="000000" w:themeColor="text1"/>
          <w:szCs w:val="22"/>
          <w:lang w:val="kk-KZ"/>
        </w:rPr>
        <w:t xml:space="preserve"> (маңыздылығы) (0 - ден 1</w:t>
      </w:r>
      <w:r w:rsidR="00765AC8">
        <w:rPr>
          <w:rFonts w:cstheme="minorBidi"/>
          <w:bCs/>
          <w:iCs/>
          <w:color w:val="000000" w:themeColor="text1"/>
          <w:szCs w:val="22"/>
          <w:lang w:val="kk-KZ"/>
        </w:rPr>
        <w:t>-</w:t>
      </w:r>
      <w:r w:rsidR="00936DC9" w:rsidRPr="00651CB5">
        <w:rPr>
          <w:rFonts w:cstheme="minorBidi"/>
          <w:bCs/>
          <w:iCs/>
          <w:color w:val="000000" w:themeColor="text1"/>
          <w:szCs w:val="22"/>
          <w:lang w:val="kk-KZ"/>
        </w:rPr>
        <w:t>ге дейін);</w:t>
      </w:r>
    </w:p>
    <w:p w14:paraId="4C0FF923" w14:textId="4A68FAD0" w:rsidR="00936DC9" w:rsidRPr="00651CB5" w:rsidRDefault="00C81841" w:rsidP="00936DC9">
      <w:pPr>
        <w:ind w:firstLine="709"/>
        <w:jc w:val="both"/>
        <w:rPr>
          <w:rFonts w:cstheme="minorBidi"/>
          <w:bCs/>
          <w:iCs/>
          <w:color w:val="000000" w:themeColor="text1"/>
          <w:szCs w:val="22"/>
          <w:lang w:val="kk-KZ"/>
        </w:rPr>
      </w:pPr>
      <w:r>
        <w:rPr>
          <w:bCs/>
          <w:iCs/>
          <w:color w:val="000000" w:themeColor="text1"/>
          <w:szCs w:val="22"/>
          <w:lang w:val="kk-KZ"/>
        </w:rPr>
        <w:t>‒</w:t>
      </w:r>
      <w:r w:rsidR="00936DC9" w:rsidRPr="00651CB5">
        <w:rPr>
          <w:rFonts w:cstheme="minorBidi"/>
          <w:bCs/>
          <w:iCs/>
          <w:color w:val="000000" w:themeColor="text1"/>
          <w:szCs w:val="22"/>
          <w:lang w:val="kk-KZ"/>
        </w:rPr>
        <w:t xml:space="preserve"> ақпарат көздері-алдыңғы зерттеулердің нәтижелері, сарапшылардың пікірлері;</w:t>
      </w:r>
    </w:p>
    <w:p w14:paraId="1BD5A48F" w14:textId="78C1BA76" w:rsidR="00936DC9" w:rsidRPr="00651CB5" w:rsidRDefault="00C81841" w:rsidP="00936DC9">
      <w:pPr>
        <w:ind w:firstLine="709"/>
        <w:jc w:val="both"/>
        <w:rPr>
          <w:rFonts w:cstheme="minorBidi"/>
          <w:bCs/>
          <w:iCs/>
          <w:color w:val="000000" w:themeColor="text1"/>
          <w:szCs w:val="22"/>
          <w:lang w:val="kk-KZ"/>
        </w:rPr>
      </w:pPr>
      <w:r>
        <w:rPr>
          <w:bCs/>
          <w:iCs/>
          <w:color w:val="000000" w:themeColor="text1"/>
          <w:szCs w:val="22"/>
          <w:lang w:val="kk-KZ"/>
        </w:rPr>
        <w:t>‒</w:t>
      </w:r>
      <w:r w:rsidR="00936DC9" w:rsidRPr="00651CB5">
        <w:rPr>
          <w:rFonts w:cstheme="minorBidi"/>
          <w:bCs/>
          <w:iCs/>
          <w:color w:val="000000" w:themeColor="text1"/>
          <w:szCs w:val="22"/>
          <w:lang w:val="kk-KZ"/>
        </w:rPr>
        <w:t xml:space="preserve"> факторлардың құрылымы. </w:t>
      </w:r>
      <w:r w:rsidR="00936DC9">
        <w:rPr>
          <w:rFonts w:cstheme="minorBidi"/>
          <w:bCs/>
          <w:iCs/>
          <w:color w:val="000000" w:themeColor="text1"/>
          <w:szCs w:val="22"/>
          <w:lang w:val="kk-KZ"/>
        </w:rPr>
        <w:t>ЖББЖ</w:t>
      </w:r>
      <w:r w:rsidR="00936DC9" w:rsidRPr="00651CB5">
        <w:rPr>
          <w:rFonts w:cstheme="minorBidi"/>
          <w:bCs/>
          <w:iCs/>
          <w:color w:val="000000" w:themeColor="text1"/>
          <w:szCs w:val="22"/>
          <w:lang w:val="kk-KZ"/>
        </w:rPr>
        <w:t xml:space="preserve"> компоненттерінің моделін құрайтын факторлар тобы негізге алынады (1.1</w:t>
      </w:r>
      <w:r w:rsidR="00936DC9">
        <w:rPr>
          <w:rFonts w:cstheme="minorBidi"/>
          <w:bCs/>
          <w:iCs/>
          <w:color w:val="000000" w:themeColor="text1"/>
          <w:szCs w:val="22"/>
          <w:lang w:val="kk-KZ"/>
        </w:rPr>
        <w:t xml:space="preserve"> </w:t>
      </w:r>
      <w:r w:rsidR="00936DC9" w:rsidRPr="00651CB5">
        <w:rPr>
          <w:rFonts w:cstheme="minorBidi"/>
          <w:bCs/>
          <w:iCs/>
          <w:color w:val="000000" w:themeColor="text1"/>
          <w:szCs w:val="22"/>
          <w:lang w:val="kk-KZ"/>
        </w:rPr>
        <w:t>бөлімді қараңыз.): ұйымдастыру, әдістеме, ресурстар, техникалық құралдар;</w:t>
      </w:r>
    </w:p>
    <w:p w14:paraId="6E16CA8D" w14:textId="1FF25D69" w:rsidR="00936DC9" w:rsidRPr="00651CB5" w:rsidRDefault="00C81841" w:rsidP="00936DC9">
      <w:pPr>
        <w:ind w:firstLine="709"/>
        <w:jc w:val="both"/>
        <w:rPr>
          <w:rFonts w:cstheme="minorBidi"/>
          <w:bCs/>
          <w:iCs/>
          <w:color w:val="000000" w:themeColor="text1"/>
          <w:szCs w:val="22"/>
          <w:lang w:val="kk-KZ"/>
        </w:rPr>
      </w:pPr>
      <w:r>
        <w:rPr>
          <w:bCs/>
          <w:iCs/>
          <w:color w:val="000000" w:themeColor="text1"/>
          <w:szCs w:val="22"/>
          <w:lang w:val="kk-KZ"/>
        </w:rPr>
        <w:t>‒</w:t>
      </w:r>
      <w:r w:rsidR="00936DC9" w:rsidRPr="00651CB5">
        <w:rPr>
          <w:rFonts w:cstheme="minorBidi"/>
          <w:bCs/>
          <w:iCs/>
          <w:color w:val="000000" w:themeColor="text1"/>
          <w:szCs w:val="22"/>
          <w:lang w:val="kk-KZ"/>
        </w:rPr>
        <w:t xml:space="preserve"> сараптамалық бағалау әдісі. Бұл талдауға ҚР Ұлттық экономика министрлігі жанындағы жобалық басқару департаментінің менеджерлері мен мамандары қатарынан 5 тәжірибелі сарапшы тартылды.</w:t>
      </w:r>
    </w:p>
    <w:p w14:paraId="0E102552" w14:textId="4AF6D0D5" w:rsidR="00A03C4F" w:rsidRPr="00651CB5" w:rsidRDefault="00936DC9" w:rsidP="00936DC9">
      <w:pPr>
        <w:ind w:firstLine="709"/>
        <w:jc w:val="both"/>
        <w:rPr>
          <w:lang w:val="kk-KZ"/>
        </w:rPr>
      </w:pPr>
      <w:r w:rsidRPr="00651CB5">
        <w:rPr>
          <w:rFonts w:cstheme="minorBidi"/>
          <w:bCs/>
          <w:iCs/>
          <w:color w:val="000000" w:themeColor="text1"/>
          <w:szCs w:val="22"/>
          <w:lang w:val="kk-KZ"/>
        </w:rPr>
        <w:t>Талқылау барысында сарапшылар тобында 3</w:t>
      </w:r>
      <w:r w:rsidR="005C69F2">
        <w:rPr>
          <w:rFonts w:cstheme="minorBidi"/>
          <w:bCs/>
          <w:iCs/>
          <w:color w:val="000000" w:themeColor="text1"/>
          <w:szCs w:val="22"/>
          <w:lang w:val="kk-KZ"/>
        </w:rPr>
        <w:t>2</w:t>
      </w:r>
      <w:r>
        <w:rPr>
          <w:lang w:val="kk-KZ"/>
        </w:rPr>
        <w:t>-</w:t>
      </w:r>
      <w:r w:rsidRPr="00651CB5">
        <w:rPr>
          <w:rFonts w:cstheme="minorBidi"/>
          <w:bCs/>
          <w:iCs/>
          <w:color w:val="000000" w:themeColor="text1"/>
          <w:szCs w:val="22"/>
          <w:lang w:val="kk-KZ"/>
        </w:rPr>
        <w:t xml:space="preserve">кестеде көрсетілген нақты ішкі факторлар анықталды. </w:t>
      </w:r>
    </w:p>
    <w:p w14:paraId="3DAFF22A" w14:textId="77777777" w:rsidR="00B9137F" w:rsidRDefault="00B9137F" w:rsidP="00A03C4F">
      <w:pPr>
        <w:rPr>
          <w:bCs/>
          <w:lang w:val="kk-KZ"/>
        </w:rPr>
      </w:pPr>
    </w:p>
    <w:p w14:paraId="2FF63699" w14:textId="77777777" w:rsidR="00C81841" w:rsidRDefault="00C81841" w:rsidP="00A03C4F">
      <w:pPr>
        <w:rPr>
          <w:bCs/>
          <w:lang w:val="kk-KZ"/>
        </w:rPr>
      </w:pPr>
    </w:p>
    <w:p w14:paraId="1B7D113A" w14:textId="77777777" w:rsidR="00682569" w:rsidRDefault="00682569" w:rsidP="00A03C4F">
      <w:pPr>
        <w:rPr>
          <w:bCs/>
          <w:lang w:val="kk-KZ"/>
        </w:rPr>
      </w:pPr>
    </w:p>
    <w:p w14:paraId="280AA268" w14:textId="77777777" w:rsidR="00682569" w:rsidRDefault="00682569" w:rsidP="00A03C4F">
      <w:pPr>
        <w:rPr>
          <w:bCs/>
          <w:lang w:val="kk-KZ"/>
        </w:rPr>
      </w:pPr>
    </w:p>
    <w:p w14:paraId="37FF2C2A" w14:textId="58C421F8" w:rsidR="00A03C4F" w:rsidRDefault="009C5DBF" w:rsidP="00A03C4F">
      <w:pPr>
        <w:rPr>
          <w:bCs/>
          <w:lang w:val="kk-KZ"/>
        </w:rPr>
      </w:pPr>
      <w:r w:rsidRPr="009C5DBF">
        <w:rPr>
          <w:bCs/>
          <w:lang w:val="kk-KZ"/>
        </w:rPr>
        <w:t>К</w:t>
      </w:r>
      <w:r w:rsidR="00220B2F" w:rsidRPr="009C5DBF">
        <w:rPr>
          <w:bCs/>
          <w:lang w:val="kk-KZ"/>
        </w:rPr>
        <w:t>есте</w:t>
      </w:r>
      <w:r w:rsidRPr="009C5DBF">
        <w:rPr>
          <w:bCs/>
          <w:lang w:val="kk-KZ"/>
        </w:rPr>
        <w:t xml:space="preserve"> 3</w:t>
      </w:r>
      <w:r w:rsidR="005C69F2">
        <w:rPr>
          <w:bCs/>
          <w:lang w:val="kk-KZ"/>
        </w:rPr>
        <w:t>2</w:t>
      </w:r>
      <w:r w:rsidR="00220B2F" w:rsidRPr="009C5DBF">
        <w:rPr>
          <w:bCs/>
          <w:lang w:val="kk-KZ"/>
        </w:rPr>
        <w:t xml:space="preserve"> </w:t>
      </w:r>
      <w:r w:rsidRPr="009C5DBF">
        <w:rPr>
          <w:bCs/>
          <w:lang w:val="kk-KZ"/>
        </w:rPr>
        <w:t>–</w:t>
      </w:r>
      <w:r w:rsidR="00220B2F" w:rsidRPr="009C5DBF">
        <w:rPr>
          <w:bCs/>
          <w:lang w:val="kk-KZ"/>
        </w:rPr>
        <w:t xml:space="preserve"> SNW</w:t>
      </w:r>
      <w:r w:rsidR="005C69F2">
        <w:rPr>
          <w:bCs/>
          <w:lang w:val="kk-KZ"/>
        </w:rPr>
        <w:t>-</w:t>
      </w:r>
      <w:r w:rsidR="00220B2F" w:rsidRPr="009C5DBF">
        <w:rPr>
          <w:bCs/>
          <w:lang w:val="kk-KZ"/>
        </w:rPr>
        <w:t>талдау үшін ішкі факторлары</w:t>
      </w:r>
    </w:p>
    <w:p w14:paraId="48E6A441" w14:textId="77777777" w:rsidR="009C5DBF" w:rsidRPr="00682569" w:rsidRDefault="009C5DBF" w:rsidP="00682569">
      <w:pPr>
        <w:jc w:val="right"/>
        <w:rPr>
          <w:bCs/>
          <w:sz w:val="16"/>
          <w:szCs w:val="16"/>
          <w:lang w:val="kk-KZ"/>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28"/>
        <w:gridCol w:w="993"/>
        <w:gridCol w:w="3260"/>
        <w:gridCol w:w="4365"/>
      </w:tblGrid>
      <w:tr w:rsidR="00A03C4F" w:rsidRPr="00682569" w14:paraId="76BBF4FE" w14:textId="77777777" w:rsidTr="00682569">
        <w:trPr>
          <w:trHeight w:val="761"/>
          <w:jc w:val="center"/>
        </w:trPr>
        <w:tc>
          <w:tcPr>
            <w:tcW w:w="1007" w:type="dxa"/>
            <w:vAlign w:val="center"/>
          </w:tcPr>
          <w:p w14:paraId="534E0AFE" w14:textId="4B317BE0" w:rsidR="00A03C4F" w:rsidRPr="00682569" w:rsidRDefault="00220B2F" w:rsidP="00682569">
            <w:pPr>
              <w:ind w:left="-57" w:right="-57"/>
              <w:jc w:val="center"/>
              <w:rPr>
                <w:spacing w:val="-4"/>
                <w:sz w:val="24"/>
                <w:szCs w:val="24"/>
                <w:lang w:val="kk-KZ"/>
              </w:rPr>
            </w:pPr>
            <w:r w:rsidRPr="00682569">
              <w:rPr>
                <w:spacing w:val="-4"/>
                <w:sz w:val="24"/>
                <w:szCs w:val="24"/>
                <w:lang w:val="kk-KZ"/>
              </w:rPr>
              <w:t>Белгілеу</w:t>
            </w:r>
          </w:p>
        </w:tc>
        <w:tc>
          <w:tcPr>
            <w:tcW w:w="1021" w:type="dxa"/>
            <w:gridSpan w:val="2"/>
            <w:vAlign w:val="center"/>
          </w:tcPr>
          <w:p w14:paraId="740893E7" w14:textId="4F54FBBE" w:rsidR="00A03C4F" w:rsidRPr="00682569" w:rsidRDefault="00220B2F" w:rsidP="00682569">
            <w:pPr>
              <w:ind w:left="-57" w:right="-57"/>
              <w:jc w:val="center"/>
              <w:rPr>
                <w:spacing w:val="-4"/>
                <w:sz w:val="24"/>
                <w:szCs w:val="24"/>
              </w:rPr>
            </w:pPr>
            <w:r w:rsidRPr="00682569">
              <w:rPr>
                <w:spacing w:val="-4"/>
                <w:sz w:val="24"/>
                <w:szCs w:val="24"/>
                <w:lang w:val="kk-KZ"/>
              </w:rPr>
              <w:t>Бағыты</w:t>
            </w:r>
            <w:r w:rsidR="00A03C4F" w:rsidRPr="00682569">
              <w:rPr>
                <w:spacing w:val="-4"/>
                <w:sz w:val="24"/>
                <w:szCs w:val="24"/>
              </w:rPr>
              <w:t xml:space="preserve"> (+/–)</w:t>
            </w:r>
          </w:p>
        </w:tc>
        <w:tc>
          <w:tcPr>
            <w:tcW w:w="3260" w:type="dxa"/>
            <w:shd w:val="clear" w:color="auto" w:fill="auto"/>
            <w:vAlign w:val="center"/>
            <w:hideMark/>
          </w:tcPr>
          <w:p w14:paraId="081EF8C3" w14:textId="47E4A73D" w:rsidR="00A03C4F" w:rsidRPr="00682569" w:rsidRDefault="00A03C4F" w:rsidP="00682569">
            <w:pPr>
              <w:ind w:left="-57" w:right="-57"/>
              <w:jc w:val="center"/>
              <w:rPr>
                <w:spacing w:val="-4"/>
                <w:sz w:val="24"/>
                <w:szCs w:val="24"/>
                <w:lang w:val="kk-KZ"/>
              </w:rPr>
            </w:pPr>
            <w:r w:rsidRPr="00682569">
              <w:rPr>
                <w:spacing w:val="-4"/>
                <w:sz w:val="24"/>
                <w:szCs w:val="24"/>
              </w:rPr>
              <w:t>Фактор</w:t>
            </w:r>
            <w:r w:rsidR="00220B2F" w:rsidRPr="00682569">
              <w:rPr>
                <w:spacing w:val="-4"/>
                <w:sz w:val="24"/>
                <w:szCs w:val="24"/>
                <w:lang w:val="kk-KZ"/>
              </w:rPr>
              <w:t>лар</w:t>
            </w:r>
          </w:p>
        </w:tc>
        <w:tc>
          <w:tcPr>
            <w:tcW w:w="4365" w:type="dxa"/>
            <w:vAlign w:val="center"/>
          </w:tcPr>
          <w:p w14:paraId="2739FD6D" w14:textId="4DE91DB0" w:rsidR="00A03C4F" w:rsidRPr="00682569" w:rsidRDefault="00220B2F" w:rsidP="00682569">
            <w:pPr>
              <w:ind w:left="-57" w:right="-57"/>
              <w:jc w:val="center"/>
              <w:rPr>
                <w:spacing w:val="-4"/>
                <w:sz w:val="24"/>
                <w:szCs w:val="24"/>
              </w:rPr>
            </w:pPr>
            <w:r w:rsidRPr="00682569">
              <w:rPr>
                <w:spacing w:val="-4"/>
                <w:sz w:val="24"/>
                <w:szCs w:val="24"/>
                <w:lang w:val="kk-KZ"/>
              </w:rPr>
              <w:t>Ф</w:t>
            </w:r>
            <w:proofErr w:type="spellStart"/>
            <w:r w:rsidRPr="00682569">
              <w:rPr>
                <w:spacing w:val="-4"/>
                <w:sz w:val="24"/>
                <w:szCs w:val="24"/>
              </w:rPr>
              <w:t>актор</w:t>
            </w:r>
            <w:proofErr w:type="spellEnd"/>
            <w:r w:rsidRPr="00682569">
              <w:rPr>
                <w:spacing w:val="-4"/>
                <w:sz w:val="24"/>
                <w:szCs w:val="24"/>
                <w:lang w:val="kk-KZ"/>
              </w:rPr>
              <w:t xml:space="preserve"> мазмұны</w:t>
            </w:r>
            <w:r w:rsidRPr="00682569">
              <w:rPr>
                <w:spacing w:val="-4"/>
                <w:sz w:val="24"/>
                <w:szCs w:val="24"/>
              </w:rPr>
              <w:t>, фактор реакция</w:t>
            </w:r>
            <w:r w:rsidRPr="00682569">
              <w:rPr>
                <w:spacing w:val="-4"/>
                <w:sz w:val="24"/>
                <w:szCs w:val="24"/>
                <w:lang w:val="kk-KZ"/>
              </w:rPr>
              <w:t>сы</w:t>
            </w:r>
          </w:p>
        </w:tc>
      </w:tr>
      <w:tr w:rsidR="00B9137F" w:rsidRPr="00682569" w14:paraId="4BCD21F8" w14:textId="77777777" w:rsidTr="00682569">
        <w:trPr>
          <w:trHeight w:val="70"/>
          <w:jc w:val="center"/>
        </w:trPr>
        <w:tc>
          <w:tcPr>
            <w:tcW w:w="1007" w:type="dxa"/>
          </w:tcPr>
          <w:p w14:paraId="1E38D908" w14:textId="179D16AA" w:rsidR="00B9137F" w:rsidRPr="00682569" w:rsidRDefault="00B9137F" w:rsidP="00AE2F91">
            <w:pPr>
              <w:ind w:left="-57" w:right="-57"/>
              <w:jc w:val="center"/>
              <w:rPr>
                <w:spacing w:val="-4"/>
                <w:sz w:val="24"/>
                <w:szCs w:val="24"/>
                <w:lang w:val="kk-KZ"/>
              </w:rPr>
            </w:pPr>
            <w:r w:rsidRPr="00682569">
              <w:rPr>
                <w:spacing w:val="-4"/>
                <w:sz w:val="24"/>
                <w:szCs w:val="24"/>
                <w:lang w:val="kk-KZ"/>
              </w:rPr>
              <w:t>1</w:t>
            </w:r>
          </w:p>
        </w:tc>
        <w:tc>
          <w:tcPr>
            <w:tcW w:w="1021" w:type="dxa"/>
            <w:gridSpan w:val="2"/>
          </w:tcPr>
          <w:p w14:paraId="05EAD802" w14:textId="007B3CFF" w:rsidR="00B9137F" w:rsidRPr="00682569" w:rsidRDefault="00B9137F" w:rsidP="00AE2F91">
            <w:pPr>
              <w:ind w:left="-57" w:right="-57"/>
              <w:jc w:val="center"/>
              <w:rPr>
                <w:spacing w:val="-4"/>
                <w:sz w:val="24"/>
                <w:szCs w:val="24"/>
                <w:lang w:val="kk-KZ"/>
              </w:rPr>
            </w:pPr>
            <w:r w:rsidRPr="00682569">
              <w:rPr>
                <w:spacing w:val="-4"/>
                <w:sz w:val="24"/>
                <w:szCs w:val="24"/>
                <w:lang w:val="kk-KZ"/>
              </w:rPr>
              <w:t>2</w:t>
            </w:r>
          </w:p>
        </w:tc>
        <w:tc>
          <w:tcPr>
            <w:tcW w:w="3260" w:type="dxa"/>
            <w:shd w:val="clear" w:color="auto" w:fill="auto"/>
            <w:vAlign w:val="center"/>
          </w:tcPr>
          <w:p w14:paraId="1D6D7EE0" w14:textId="12DFAFD2" w:rsidR="00B9137F" w:rsidRPr="00682569" w:rsidRDefault="00B9137F" w:rsidP="00AE2F91">
            <w:pPr>
              <w:ind w:left="-57" w:right="-57"/>
              <w:jc w:val="center"/>
              <w:rPr>
                <w:spacing w:val="-4"/>
                <w:sz w:val="24"/>
                <w:szCs w:val="24"/>
                <w:lang w:val="kk-KZ"/>
              </w:rPr>
            </w:pPr>
            <w:r w:rsidRPr="00682569">
              <w:rPr>
                <w:spacing w:val="-4"/>
                <w:sz w:val="24"/>
                <w:szCs w:val="24"/>
                <w:lang w:val="kk-KZ"/>
              </w:rPr>
              <w:t>3</w:t>
            </w:r>
          </w:p>
        </w:tc>
        <w:tc>
          <w:tcPr>
            <w:tcW w:w="4365" w:type="dxa"/>
            <w:vAlign w:val="center"/>
          </w:tcPr>
          <w:p w14:paraId="0CA9090E" w14:textId="2A68D313" w:rsidR="00B9137F" w:rsidRPr="00682569" w:rsidRDefault="00B9137F" w:rsidP="00AE2F91">
            <w:pPr>
              <w:ind w:left="-57" w:right="-57"/>
              <w:jc w:val="center"/>
              <w:rPr>
                <w:spacing w:val="-4"/>
                <w:sz w:val="24"/>
                <w:szCs w:val="24"/>
                <w:lang w:val="kk-KZ"/>
              </w:rPr>
            </w:pPr>
            <w:r w:rsidRPr="00682569">
              <w:rPr>
                <w:spacing w:val="-4"/>
                <w:sz w:val="24"/>
                <w:szCs w:val="24"/>
                <w:lang w:val="kk-KZ"/>
              </w:rPr>
              <w:t>4</w:t>
            </w:r>
          </w:p>
        </w:tc>
      </w:tr>
      <w:tr w:rsidR="00A03C4F" w:rsidRPr="00682569" w14:paraId="1904C69B" w14:textId="77777777" w:rsidTr="00682569">
        <w:trPr>
          <w:trHeight w:val="300"/>
          <w:jc w:val="center"/>
        </w:trPr>
        <w:tc>
          <w:tcPr>
            <w:tcW w:w="9653" w:type="dxa"/>
            <w:gridSpan w:val="5"/>
          </w:tcPr>
          <w:p w14:paraId="23B2AF88" w14:textId="16A2F0F5" w:rsidR="00A03C4F" w:rsidRPr="00682569" w:rsidRDefault="00220B2F" w:rsidP="00AE2F91">
            <w:pPr>
              <w:ind w:left="-57" w:right="-57"/>
              <w:jc w:val="center"/>
              <w:rPr>
                <w:spacing w:val="-4"/>
                <w:sz w:val="24"/>
                <w:szCs w:val="24"/>
                <w:lang w:val="kk-KZ"/>
              </w:rPr>
            </w:pPr>
            <w:r w:rsidRPr="00682569">
              <w:rPr>
                <w:bCs/>
                <w:spacing w:val="-4"/>
                <w:sz w:val="24"/>
                <w:szCs w:val="24"/>
                <w:lang w:val="kk-KZ"/>
              </w:rPr>
              <w:t>Ұйымдастыру</w:t>
            </w:r>
          </w:p>
        </w:tc>
      </w:tr>
      <w:tr w:rsidR="00A03C4F" w:rsidRPr="00682569" w14:paraId="635880DF" w14:textId="77777777" w:rsidTr="00682569">
        <w:trPr>
          <w:trHeight w:val="300"/>
          <w:jc w:val="center"/>
        </w:trPr>
        <w:tc>
          <w:tcPr>
            <w:tcW w:w="1007" w:type="dxa"/>
            <w:tcBorders>
              <w:left w:val="single" w:sz="4" w:space="0" w:color="auto"/>
              <w:right w:val="single" w:sz="4" w:space="0" w:color="auto"/>
            </w:tcBorders>
            <w:vAlign w:val="center"/>
          </w:tcPr>
          <w:p w14:paraId="6743E5BF" w14:textId="77777777" w:rsidR="00A03C4F" w:rsidRPr="00682569" w:rsidRDefault="00A03C4F" w:rsidP="00AE2F91">
            <w:pPr>
              <w:ind w:left="-57" w:right="-57"/>
              <w:jc w:val="center"/>
              <w:rPr>
                <w:spacing w:val="-4"/>
                <w:sz w:val="24"/>
                <w:szCs w:val="24"/>
              </w:rPr>
            </w:pPr>
            <w:r w:rsidRPr="00682569">
              <w:rPr>
                <w:spacing w:val="-4"/>
                <w:sz w:val="24"/>
                <w:szCs w:val="24"/>
              </w:rPr>
              <w:t>В1</w:t>
            </w:r>
          </w:p>
        </w:tc>
        <w:tc>
          <w:tcPr>
            <w:tcW w:w="1021" w:type="dxa"/>
            <w:gridSpan w:val="2"/>
            <w:tcBorders>
              <w:left w:val="single" w:sz="4" w:space="0" w:color="auto"/>
              <w:right w:val="single" w:sz="4" w:space="0" w:color="auto"/>
            </w:tcBorders>
            <w:vAlign w:val="center"/>
          </w:tcPr>
          <w:p w14:paraId="32D1CE7E"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5EB8626" w14:textId="5077D676" w:rsidR="00A03C4F" w:rsidRPr="00682569" w:rsidRDefault="00220B2F" w:rsidP="00AE2F91">
            <w:pPr>
              <w:ind w:left="-57" w:right="-57"/>
              <w:rPr>
                <w:spacing w:val="-4"/>
                <w:sz w:val="24"/>
                <w:szCs w:val="24"/>
              </w:rPr>
            </w:pPr>
            <w:proofErr w:type="spellStart"/>
            <w:r w:rsidRPr="00682569">
              <w:rPr>
                <w:sz w:val="24"/>
                <w:szCs w:val="24"/>
              </w:rPr>
              <w:t>Басқару</w:t>
            </w:r>
            <w:proofErr w:type="spellEnd"/>
            <w:r w:rsidRPr="00682569">
              <w:rPr>
                <w:sz w:val="24"/>
                <w:szCs w:val="24"/>
              </w:rPr>
              <w:t xml:space="preserve"> </w:t>
            </w:r>
            <w:proofErr w:type="spellStart"/>
            <w:r w:rsidRPr="00682569">
              <w:rPr>
                <w:sz w:val="24"/>
                <w:szCs w:val="24"/>
              </w:rPr>
              <w:t>құрылымдарының</w:t>
            </w:r>
            <w:proofErr w:type="spellEnd"/>
            <w:r w:rsidRPr="00682569">
              <w:rPr>
                <w:sz w:val="24"/>
                <w:szCs w:val="24"/>
              </w:rPr>
              <w:t xml:space="preserve"> </w:t>
            </w:r>
            <w:proofErr w:type="spellStart"/>
            <w:r w:rsidRPr="00682569">
              <w:rPr>
                <w:sz w:val="24"/>
                <w:szCs w:val="24"/>
              </w:rPr>
              <w:t>икемділігі</w:t>
            </w:r>
            <w:proofErr w:type="spellEnd"/>
            <w:r w:rsidRPr="00682569">
              <w:rPr>
                <w:sz w:val="24"/>
                <w:szCs w:val="24"/>
              </w:rPr>
              <w:t xml:space="preserve"> мен </w:t>
            </w:r>
            <w:proofErr w:type="spellStart"/>
            <w:r w:rsidRPr="00682569">
              <w:rPr>
                <w:sz w:val="24"/>
                <w:szCs w:val="24"/>
              </w:rPr>
              <w:t>реттелуінің</w:t>
            </w:r>
            <w:proofErr w:type="spellEnd"/>
            <w:r w:rsidRPr="00682569">
              <w:rPr>
                <w:sz w:val="24"/>
                <w:szCs w:val="24"/>
              </w:rPr>
              <w:t xml:space="preserve"> </w:t>
            </w:r>
            <w:proofErr w:type="spellStart"/>
            <w:r w:rsidRPr="00682569">
              <w:rPr>
                <w:sz w:val="24"/>
                <w:szCs w:val="24"/>
              </w:rPr>
              <w:t>жеткіліксіздігі</w:t>
            </w:r>
            <w:proofErr w:type="spellEnd"/>
            <w:r w:rsidRPr="00682569">
              <w:rPr>
                <w:sz w:val="24"/>
                <w:szCs w:val="24"/>
              </w:rPr>
              <w:t xml:space="preserve">. </w:t>
            </w:r>
            <w:proofErr w:type="spellStart"/>
            <w:r w:rsidRPr="00682569">
              <w:rPr>
                <w:sz w:val="24"/>
                <w:szCs w:val="24"/>
              </w:rPr>
              <w:t>Оларды</w:t>
            </w:r>
            <w:proofErr w:type="spellEnd"/>
            <w:r w:rsidRPr="00682569">
              <w:rPr>
                <w:sz w:val="24"/>
                <w:szCs w:val="24"/>
              </w:rPr>
              <w:t xml:space="preserve"> </w:t>
            </w:r>
            <w:proofErr w:type="spellStart"/>
            <w:r w:rsidRPr="00682569">
              <w:rPr>
                <w:sz w:val="24"/>
                <w:szCs w:val="24"/>
              </w:rPr>
              <w:t>басқарудың</w:t>
            </w:r>
            <w:proofErr w:type="spellEnd"/>
            <w:r w:rsidRPr="00682569">
              <w:rPr>
                <w:sz w:val="24"/>
                <w:szCs w:val="24"/>
              </w:rPr>
              <w:t xml:space="preserve"> </w:t>
            </w:r>
            <w:proofErr w:type="spellStart"/>
            <w:r w:rsidRPr="00682569">
              <w:rPr>
                <w:sz w:val="24"/>
                <w:szCs w:val="24"/>
              </w:rPr>
              <w:t>жобалық</w:t>
            </w:r>
            <w:proofErr w:type="spellEnd"/>
            <w:r w:rsidRPr="00682569">
              <w:rPr>
                <w:sz w:val="24"/>
                <w:szCs w:val="24"/>
              </w:rPr>
              <w:t xml:space="preserve"> </w:t>
            </w:r>
            <w:proofErr w:type="spellStart"/>
            <w:r w:rsidRPr="00682569">
              <w:rPr>
                <w:sz w:val="24"/>
                <w:szCs w:val="24"/>
              </w:rPr>
              <w:t>нысандарына</w:t>
            </w:r>
            <w:proofErr w:type="spellEnd"/>
            <w:r w:rsidRPr="00682569">
              <w:rPr>
                <w:sz w:val="24"/>
                <w:szCs w:val="24"/>
              </w:rPr>
              <w:t xml:space="preserve"> </w:t>
            </w:r>
            <w:proofErr w:type="spellStart"/>
            <w:r w:rsidRPr="00682569">
              <w:rPr>
                <w:sz w:val="24"/>
                <w:szCs w:val="24"/>
              </w:rPr>
              <w:t>жарамсыздығы</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2786397F" w14:textId="5BBCA1CA" w:rsidR="00A03C4F" w:rsidRPr="00682569" w:rsidRDefault="00220B2F" w:rsidP="00AE2F91">
            <w:pPr>
              <w:ind w:left="-57" w:right="-57"/>
              <w:rPr>
                <w:spacing w:val="-4"/>
                <w:sz w:val="24"/>
                <w:szCs w:val="24"/>
              </w:rPr>
            </w:pPr>
            <w:proofErr w:type="spellStart"/>
            <w:r w:rsidRPr="00682569">
              <w:rPr>
                <w:spacing w:val="-4"/>
                <w:sz w:val="24"/>
                <w:szCs w:val="24"/>
              </w:rPr>
              <w:t>Басқарудың</w:t>
            </w:r>
            <w:proofErr w:type="spellEnd"/>
            <w:r w:rsidRPr="00682569">
              <w:rPr>
                <w:spacing w:val="-4"/>
                <w:sz w:val="24"/>
                <w:szCs w:val="24"/>
              </w:rPr>
              <w:t xml:space="preserve"> </w:t>
            </w:r>
            <w:proofErr w:type="spellStart"/>
            <w:r w:rsidRPr="00682569">
              <w:rPr>
                <w:spacing w:val="-4"/>
                <w:sz w:val="24"/>
                <w:szCs w:val="24"/>
              </w:rPr>
              <w:t>иерархиялық</w:t>
            </w:r>
            <w:proofErr w:type="spellEnd"/>
            <w:r w:rsidRPr="00682569">
              <w:rPr>
                <w:spacing w:val="-4"/>
                <w:sz w:val="24"/>
                <w:szCs w:val="24"/>
              </w:rPr>
              <w:t xml:space="preserve"> </w:t>
            </w:r>
            <w:proofErr w:type="spellStart"/>
            <w:r w:rsidRPr="00682569">
              <w:rPr>
                <w:spacing w:val="-4"/>
                <w:sz w:val="24"/>
                <w:szCs w:val="24"/>
              </w:rPr>
              <w:t>құрылымы</w:t>
            </w:r>
            <w:proofErr w:type="spellEnd"/>
            <w:r w:rsidRPr="00682569">
              <w:rPr>
                <w:spacing w:val="-4"/>
                <w:sz w:val="24"/>
                <w:szCs w:val="24"/>
              </w:rPr>
              <w:t xml:space="preserve"> </w:t>
            </w:r>
            <w:proofErr w:type="spellStart"/>
            <w:r w:rsidRPr="00682569">
              <w:rPr>
                <w:spacing w:val="-4"/>
                <w:sz w:val="24"/>
                <w:szCs w:val="24"/>
              </w:rPr>
              <w:t>жобалық</w:t>
            </w:r>
            <w:proofErr w:type="spellEnd"/>
            <w:r w:rsidRPr="00682569">
              <w:rPr>
                <w:spacing w:val="-4"/>
                <w:sz w:val="24"/>
                <w:szCs w:val="24"/>
              </w:rPr>
              <w:t xml:space="preserve"> </w:t>
            </w:r>
            <w:proofErr w:type="spellStart"/>
            <w:r w:rsidRPr="00682569">
              <w:rPr>
                <w:spacing w:val="-4"/>
                <w:sz w:val="24"/>
                <w:szCs w:val="24"/>
              </w:rPr>
              <w:t>қызметке</w:t>
            </w:r>
            <w:proofErr w:type="spellEnd"/>
            <w:r w:rsidRPr="00682569">
              <w:rPr>
                <w:spacing w:val="-4"/>
                <w:sz w:val="24"/>
                <w:szCs w:val="24"/>
              </w:rPr>
              <w:t xml:space="preserve"> аз </w:t>
            </w:r>
            <w:proofErr w:type="spellStart"/>
            <w:r w:rsidRPr="00682569">
              <w:rPr>
                <w:spacing w:val="-4"/>
                <w:sz w:val="24"/>
                <w:szCs w:val="24"/>
              </w:rPr>
              <w:t>бейімделген</w:t>
            </w:r>
            <w:proofErr w:type="spellEnd"/>
            <w:r w:rsidRPr="00682569">
              <w:rPr>
                <w:spacing w:val="-4"/>
                <w:sz w:val="24"/>
                <w:szCs w:val="24"/>
              </w:rPr>
              <w:t xml:space="preserve">. </w:t>
            </w:r>
            <w:proofErr w:type="spellStart"/>
            <w:r w:rsidRPr="00682569">
              <w:rPr>
                <w:spacing w:val="-4"/>
                <w:sz w:val="24"/>
                <w:szCs w:val="24"/>
              </w:rPr>
              <w:t>Матрицалық</w:t>
            </w:r>
            <w:proofErr w:type="spellEnd"/>
            <w:r w:rsidRPr="00682569">
              <w:rPr>
                <w:spacing w:val="-4"/>
                <w:sz w:val="24"/>
                <w:szCs w:val="24"/>
              </w:rPr>
              <w:t xml:space="preserve"> және </w:t>
            </w:r>
            <w:proofErr w:type="spellStart"/>
            <w:r w:rsidRPr="00682569">
              <w:rPr>
                <w:spacing w:val="-4"/>
                <w:sz w:val="24"/>
                <w:szCs w:val="24"/>
              </w:rPr>
              <w:t>жобалық</w:t>
            </w:r>
            <w:proofErr w:type="spellEnd"/>
            <w:r w:rsidRPr="00682569">
              <w:rPr>
                <w:spacing w:val="-4"/>
                <w:sz w:val="24"/>
                <w:szCs w:val="24"/>
              </w:rPr>
              <w:t xml:space="preserve"> </w:t>
            </w:r>
            <w:proofErr w:type="spellStart"/>
            <w:r w:rsidRPr="00682569">
              <w:rPr>
                <w:spacing w:val="-4"/>
                <w:sz w:val="24"/>
                <w:szCs w:val="24"/>
              </w:rPr>
              <w:t>құрылымдардың</w:t>
            </w:r>
            <w:proofErr w:type="spellEnd"/>
            <w:r w:rsidRPr="00682569">
              <w:rPr>
                <w:spacing w:val="-4"/>
                <w:sz w:val="24"/>
                <w:szCs w:val="24"/>
              </w:rPr>
              <w:t xml:space="preserve"> </w:t>
            </w:r>
            <w:proofErr w:type="spellStart"/>
            <w:r w:rsidRPr="00682569">
              <w:rPr>
                <w:spacing w:val="-4"/>
                <w:sz w:val="24"/>
                <w:szCs w:val="24"/>
              </w:rPr>
              <w:t>элементтерін</w:t>
            </w:r>
            <w:proofErr w:type="spellEnd"/>
            <w:r w:rsidRPr="00682569">
              <w:rPr>
                <w:spacing w:val="-4"/>
                <w:sz w:val="24"/>
                <w:szCs w:val="24"/>
              </w:rPr>
              <w:t xml:space="preserve"> </w:t>
            </w:r>
            <w:proofErr w:type="spellStart"/>
            <w:r w:rsidRPr="00682569">
              <w:rPr>
                <w:spacing w:val="-4"/>
                <w:sz w:val="24"/>
                <w:szCs w:val="24"/>
              </w:rPr>
              <w:t>енгізумен</w:t>
            </w:r>
            <w:proofErr w:type="spellEnd"/>
            <w:r w:rsidRPr="00682569">
              <w:rPr>
                <w:spacing w:val="-4"/>
                <w:sz w:val="24"/>
                <w:szCs w:val="24"/>
              </w:rPr>
              <w:t xml:space="preserve"> </w:t>
            </w:r>
            <w:proofErr w:type="spellStart"/>
            <w:r w:rsidRPr="00682569">
              <w:rPr>
                <w:spacing w:val="-4"/>
                <w:sz w:val="24"/>
                <w:szCs w:val="24"/>
              </w:rPr>
              <w:t>өзгерістер</w:t>
            </w:r>
            <w:proofErr w:type="spellEnd"/>
            <w:r w:rsidRPr="00682569">
              <w:rPr>
                <w:spacing w:val="-4"/>
                <w:sz w:val="24"/>
                <w:szCs w:val="24"/>
              </w:rPr>
              <w:t xml:space="preserve"> </w:t>
            </w:r>
            <w:proofErr w:type="spellStart"/>
            <w:r w:rsidRPr="00682569">
              <w:rPr>
                <w:spacing w:val="-4"/>
                <w:sz w:val="24"/>
                <w:szCs w:val="24"/>
              </w:rPr>
              <w:t>қажет</w:t>
            </w:r>
            <w:proofErr w:type="spellEnd"/>
            <w:r w:rsidR="00A03C4F" w:rsidRPr="00682569">
              <w:rPr>
                <w:spacing w:val="-4"/>
                <w:sz w:val="24"/>
                <w:szCs w:val="24"/>
              </w:rPr>
              <w:t>.</w:t>
            </w:r>
          </w:p>
        </w:tc>
      </w:tr>
      <w:tr w:rsidR="00A03C4F" w:rsidRPr="00682569" w14:paraId="0F54390E" w14:textId="77777777" w:rsidTr="00682569">
        <w:trPr>
          <w:trHeight w:val="300"/>
          <w:jc w:val="center"/>
        </w:trPr>
        <w:tc>
          <w:tcPr>
            <w:tcW w:w="1007" w:type="dxa"/>
            <w:tcBorders>
              <w:left w:val="single" w:sz="4" w:space="0" w:color="auto"/>
              <w:right w:val="single" w:sz="4" w:space="0" w:color="auto"/>
            </w:tcBorders>
            <w:vAlign w:val="center"/>
          </w:tcPr>
          <w:p w14:paraId="5554CCA4" w14:textId="77777777" w:rsidR="00A03C4F" w:rsidRPr="00682569" w:rsidRDefault="00A03C4F" w:rsidP="00AE2F91">
            <w:pPr>
              <w:ind w:left="-57" w:right="-57"/>
              <w:jc w:val="center"/>
              <w:rPr>
                <w:spacing w:val="-4"/>
                <w:sz w:val="24"/>
                <w:szCs w:val="24"/>
              </w:rPr>
            </w:pPr>
            <w:r w:rsidRPr="00682569">
              <w:rPr>
                <w:spacing w:val="-4"/>
                <w:sz w:val="24"/>
                <w:szCs w:val="24"/>
              </w:rPr>
              <w:t>В2</w:t>
            </w:r>
          </w:p>
        </w:tc>
        <w:tc>
          <w:tcPr>
            <w:tcW w:w="1021" w:type="dxa"/>
            <w:gridSpan w:val="2"/>
            <w:tcBorders>
              <w:left w:val="single" w:sz="4" w:space="0" w:color="auto"/>
              <w:right w:val="single" w:sz="4" w:space="0" w:color="auto"/>
            </w:tcBorders>
            <w:vAlign w:val="center"/>
          </w:tcPr>
          <w:p w14:paraId="313BA36B"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7F912AA" w14:textId="446A2CA5" w:rsidR="00A03C4F" w:rsidRPr="00682569" w:rsidRDefault="00220B2F" w:rsidP="00AE2F91">
            <w:pPr>
              <w:ind w:left="-57" w:right="-57"/>
              <w:rPr>
                <w:spacing w:val="-4"/>
                <w:sz w:val="24"/>
                <w:szCs w:val="24"/>
              </w:rPr>
            </w:pPr>
            <w:proofErr w:type="spellStart"/>
            <w:r w:rsidRPr="00682569">
              <w:rPr>
                <w:sz w:val="24"/>
                <w:szCs w:val="24"/>
              </w:rPr>
              <w:t>Мемлекеттік</w:t>
            </w:r>
            <w:proofErr w:type="spellEnd"/>
            <w:r w:rsidRPr="00682569">
              <w:rPr>
                <w:sz w:val="24"/>
                <w:szCs w:val="24"/>
              </w:rPr>
              <w:t xml:space="preserve"> </w:t>
            </w:r>
            <w:proofErr w:type="spellStart"/>
            <w:r w:rsidRPr="00682569">
              <w:rPr>
                <w:sz w:val="24"/>
                <w:szCs w:val="24"/>
              </w:rPr>
              <w:t>органдардың</w:t>
            </w:r>
            <w:proofErr w:type="spellEnd"/>
            <w:r w:rsidRPr="00682569">
              <w:rPr>
                <w:sz w:val="24"/>
                <w:szCs w:val="24"/>
              </w:rPr>
              <w:t xml:space="preserve"> </w:t>
            </w:r>
            <w:proofErr w:type="spellStart"/>
            <w:r w:rsidRPr="00682569">
              <w:rPr>
                <w:sz w:val="24"/>
                <w:szCs w:val="24"/>
              </w:rPr>
              <w:t>азаматтық</w:t>
            </w:r>
            <w:proofErr w:type="spellEnd"/>
            <w:r w:rsidRPr="00682569">
              <w:rPr>
                <w:sz w:val="24"/>
                <w:szCs w:val="24"/>
              </w:rPr>
              <w:t xml:space="preserve"> </w:t>
            </w:r>
            <w:proofErr w:type="spellStart"/>
            <w:r w:rsidRPr="00682569">
              <w:rPr>
                <w:sz w:val="24"/>
                <w:szCs w:val="24"/>
              </w:rPr>
              <w:t>қоғам</w:t>
            </w:r>
            <w:proofErr w:type="spellEnd"/>
            <w:r w:rsidRPr="00682569">
              <w:rPr>
                <w:sz w:val="24"/>
                <w:szCs w:val="24"/>
              </w:rPr>
              <w:t xml:space="preserve"> мен </w:t>
            </w:r>
            <w:proofErr w:type="spellStart"/>
            <w:r w:rsidRPr="00682569">
              <w:rPr>
                <w:sz w:val="24"/>
                <w:szCs w:val="24"/>
              </w:rPr>
              <w:t>бизнесті</w:t>
            </w:r>
            <w:proofErr w:type="spellEnd"/>
            <w:r w:rsidRPr="00682569">
              <w:rPr>
                <w:sz w:val="24"/>
                <w:szCs w:val="24"/>
              </w:rPr>
              <w:t xml:space="preserve"> </w:t>
            </w:r>
            <w:proofErr w:type="spellStart"/>
            <w:r w:rsidRPr="00682569">
              <w:rPr>
                <w:sz w:val="24"/>
                <w:szCs w:val="24"/>
              </w:rPr>
              <w:t>стратегиялық</w:t>
            </w:r>
            <w:proofErr w:type="spellEnd"/>
            <w:r w:rsidRPr="00682569">
              <w:rPr>
                <w:sz w:val="24"/>
                <w:szCs w:val="24"/>
              </w:rPr>
              <w:t xml:space="preserve"> </w:t>
            </w:r>
            <w:proofErr w:type="spellStart"/>
            <w:r w:rsidRPr="00682569">
              <w:rPr>
                <w:sz w:val="24"/>
                <w:szCs w:val="24"/>
              </w:rPr>
              <w:t>бағдарлама</w:t>
            </w:r>
            <w:proofErr w:type="spellEnd"/>
            <w:r w:rsidR="00682569" w:rsidRPr="00682569">
              <w:rPr>
                <w:sz w:val="24"/>
                <w:szCs w:val="24"/>
                <w:lang w:val="kk-KZ"/>
              </w:rPr>
              <w:t xml:space="preserve"> </w:t>
            </w:r>
            <w:proofErr w:type="spellStart"/>
            <w:r w:rsidRPr="00682569">
              <w:rPr>
                <w:sz w:val="24"/>
                <w:szCs w:val="24"/>
              </w:rPr>
              <w:t>ларды</w:t>
            </w:r>
            <w:proofErr w:type="spellEnd"/>
            <w:r w:rsidRPr="00682569">
              <w:rPr>
                <w:sz w:val="24"/>
                <w:szCs w:val="24"/>
              </w:rPr>
              <w:t xml:space="preserve"> іске асыру </w:t>
            </w:r>
            <w:proofErr w:type="spellStart"/>
            <w:r w:rsidRPr="00682569">
              <w:rPr>
                <w:sz w:val="24"/>
                <w:szCs w:val="24"/>
              </w:rPr>
              <w:t>процесіне</w:t>
            </w:r>
            <w:proofErr w:type="spellEnd"/>
            <w:r w:rsidRPr="00682569">
              <w:rPr>
                <w:sz w:val="24"/>
                <w:szCs w:val="24"/>
              </w:rPr>
              <w:t xml:space="preserve"> </w:t>
            </w:r>
            <w:proofErr w:type="spellStart"/>
            <w:r w:rsidRPr="00682569">
              <w:rPr>
                <w:sz w:val="24"/>
                <w:szCs w:val="24"/>
              </w:rPr>
              <w:t>тікелей</w:t>
            </w:r>
            <w:proofErr w:type="spellEnd"/>
            <w:r w:rsidRPr="00682569">
              <w:rPr>
                <w:sz w:val="24"/>
                <w:szCs w:val="24"/>
              </w:rPr>
              <w:t xml:space="preserve"> </w:t>
            </w:r>
            <w:proofErr w:type="spellStart"/>
            <w:r w:rsidRPr="00682569">
              <w:rPr>
                <w:sz w:val="24"/>
                <w:szCs w:val="24"/>
              </w:rPr>
              <w:t>тартуға</w:t>
            </w:r>
            <w:proofErr w:type="spellEnd"/>
            <w:r w:rsidRPr="00682569">
              <w:rPr>
                <w:sz w:val="24"/>
                <w:szCs w:val="24"/>
              </w:rPr>
              <w:t xml:space="preserve"> </w:t>
            </w:r>
            <w:proofErr w:type="spellStart"/>
            <w:r w:rsidRPr="00682569">
              <w:rPr>
                <w:sz w:val="24"/>
                <w:szCs w:val="24"/>
              </w:rPr>
              <w:t>жабықтығы</w:t>
            </w:r>
            <w:proofErr w:type="spellEnd"/>
            <w:r w:rsidRPr="00682569">
              <w:rPr>
                <w:sz w:val="24"/>
                <w:szCs w:val="24"/>
              </w:rPr>
              <w:t xml:space="preserve"> мен </w:t>
            </w:r>
            <w:proofErr w:type="spellStart"/>
            <w:r w:rsidRPr="00682569">
              <w:rPr>
                <w:sz w:val="24"/>
                <w:szCs w:val="24"/>
              </w:rPr>
              <w:t>дайынготовстігі</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094DF8F3" w14:textId="2B64F1E2" w:rsidR="00A03C4F" w:rsidRPr="00682569" w:rsidRDefault="00220B2F" w:rsidP="00AE2F91">
            <w:pPr>
              <w:ind w:left="-57" w:right="-57"/>
              <w:rPr>
                <w:spacing w:val="-4"/>
                <w:sz w:val="24"/>
                <w:szCs w:val="24"/>
              </w:rPr>
            </w:pPr>
            <w:proofErr w:type="spellStart"/>
            <w:r w:rsidRPr="00682569">
              <w:rPr>
                <w:spacing w:val="-4"/>
                <w:sz w:val="24"/>
                <w:szCs w:val="24"/>
              </w:rPr>
              <w:t>Мемлекеттік</w:t>
            </w:r>
            <w:proofErr w:type="spellEnd"/>
            <w:r w:rsidRPr="00682569">
              <w:rPr>
                <w:spacing w:val="-4"/>
                <w:sz w:val="24"/>
                <w:szCs w:val="24"/>
              </w:rPr>
              <w:t xml:space="preserve"> </w:t>
            </w:r>
            <w:proofErr w:type="spellStart"/>
            <w:r w:rsidRPr="00682569">
              <w:rPr>
                <w:spacing w:val="-4"/>
                <w:sz w:val="24"/>
                <w:szCs w:val="24"/>
              </w:rPr>
              <w:t>органдардың</w:t>
            </w:r>
            <w:proofErr w:type="spellEnd"/>
            <w:r w:rsidRPr="00682569">
              <w:rPr>
                <w:spacing w:val="-4"/>
                <w:sz w:val="24"/>
                <w:szCs w:val="24"/>
              </w:rPr>
              <w:t xml:space="preserve"> </w:t>
            </w:r>
            <w:proofErr w:type="spellStart"/>
            <w:r w:rsidRPr="00682569">
              <w:rPr>
                <w:spacing w:val="-4"/>
                <w:sz w:val="24"/>
                <w:szCs w:val="24"/>
              </w:rPr>
              <w:t>бизнеске</w:t>
            </w:r>
            <w:proofErr w:type="spellEnd"/>
            <w:r w:rsidRPr="00682569">
              <w:rPr>
                <w:spacing w:val="-4"/>
                <w:sz w:val="24"/>
                <w:szCs w:val="24"/>
              </w:rPr>
              <w:t xml:space="preserve"> </w:t>
            </w:r>
            <w:proofErr w:type="spellStart"/>
            <w:r w:rsidRPr="00682569">
              <w:rPr>
                <w:spacing w:val="-4"/>
                <w:sz w:val="24"/>
                <w:szCs w:val="24"/>
              </w:rPr>
              <w:t>жабылуы</w:t>
            </w:r>
            <w:proofErr w:type="spellEnd"/>
            <w:r w:rsidRPr="00682569">
              <w:rPr>
                <w:spacing w:val="-4"/>
                <w:sz w:val="24"/>
                <w:szCs w:val="24"/>
              </w:rPr>
              <w:t xml:space="preserve"> </w:t>
            </w:r>
            <w:proofErr w:type="spellStart"/>
            <w:r w:rsidRPr="00682569">
              <w:rPr>
                <w:spacing w:val="-4"/>
                <w:sz w:val="24"/>
                <w:szCs w:val="24"/>
              </w:rPr>
              <w:t>соңғысының</w:t>
            </w:r>
            <w:proofErr w:type="spellEnd"/>
            <w:r w:rsidRPr="00682569">
              <w:rPr>
                <w:spacing w:val="-4"/>
                <w:sz w:val="24"/>
                <w:szCs w:val="24"/>
              </w:rPr>
              <w:t xml:space="preserve"> МЖӘ </w:t>
            </w:r>
            <w:proofErr w:type="spellStart"/>
            <w:r w:rsidRPr="00682569">
              <w:rPr>
                <w:spacing w:val="-4"/>
                <w:sz w:val="24"/>
                <w:szCs w:val="24"/>
              </w:rPr>
              <w:t>перспективаларына</w:t>
            </w:r>
            <w:proofErr w:type="spellEnd"/>
            <w:r w:rsidRPr="00682569">
              <w:rPr>
                <w:spacing w:val="-4"/>
                <w:sz w:val="24"/>
                <w:szCs w:val="24"/>
              </w:rPr>
              <w:t xml:space="preserve"> </w:t>
            </w:r>
            <w:proofErr w:type="spellStart"/>
            <w:r w:rsidRPr="00682569">
              <w:rPr>
                <w:spacing w:val="-4"/>
                <w:sz w:val="24"/>
                <w:szCs w:val="24"/>
              </w:rPr>
              <w:t>деген</w:t>
            </w:r>
            <w:proofErr w:type="spellEnd"/>
            <w:r w:rsidRPr="00682569">
              <w:rPr>
                <w:spacing w:val="-4"/>
                <w:sz w:val="24"/>
                <w:szCs w:val="24"/>
              </w:rPr>
              <w:t xml:space="preserve"> </w:t>
            </w:r>
            <w:proofErr w:type="spellStart"/>
            <w:r w:rsidRPr="00682569">
              <w:rPr>
                <w:spacing w:val="-4"/>
                <w:sz w:val="24"/>
                <w:szCs w:val="24"/>
              </w:rPr>
              <w:t>сенімсіздігін</w:t>
            </w:r>
            <w:proofErr w:type="spellEnd"/>
            <w:r w:rsidRPr="00682569">
              <w:rPr>
                <w:spacing w:val="-4"/>
                <w:sz w:val="24"/>
                <w:szCs w:val="24"/>
              </w:rPr>
              <w:t xml:space="preserve"> </w:t>
            </w:r>
            <w:proofErr w:type="spellStart"/>
            <w:r w:rsidRPr="00682569">
              <w:rPr>
                <w:spacing w:val="-4"/>
                <w:sz w:val="24"/>
                <w:szCs w:val="24"/>
              </w:rPr>
              <w:t>тудырады</w:t>
            </w:r>
            <w:proofErr w:type="spellEnd"/>
            <w:r w:rsidRPr="00682569">
              <w:rPr>
                <w:spacing w:val="-4"/>
                <w:sz w:val="24"/>
                <w:szCs w:val="24"/>
              </w:rPr>
              <w:t xml:space="preserve">. </w:t>
            </w:r>
            <w:proofErr w:type="spellStart"/>
            <w:r w:rsidRPr="00682569">
              <w:rPr>
                <w:spacing w:val="-4"/>
                <w:sz w:val="24"/>
                <w:szCs w:val="24"/>
              </w:rPr>
              <w:t>Мемлекеттік</w:t>
            </w:r>
            <w:proofErr w:type="spellEnd"/>
            <w:r w:rsidRPr="00682569">
              <w:rPr>
                <w:spacing w:val="-4"/>
                <w:sz w:val="24"/>
                <w:szCs w:val="24"/>
              </w:rPr>
              <w:t xml:space="preserve"> </w:t>
            </w:r>
            <w:proofErr w:type="spellStart"/>
            <w:r w:rsidRPr="00682569">
              <w:rPr>
                <w:spacing w:val="-4"/>
                <w:sz w:val="24"/>
                <w:szCs w:val="24"/>
              </w:rPr>
              <w:t>органдар</w:t>
            </w:r>
            <w:proofErr w:type="spellEnd"/>
            <w:r w:rsidRPr="00682569">
              <w:rPr>
                <w:spacing w:val="-4"/>
                <w:sz w:val="24"/>
                <w:szCs w:val="24"/>
              </w:rPr>
              <w:t xml:space="preserve"> </w:t>
            </w:r>
            <w:proofErr w:type="spellStart"/>
            <w:r w:rsidRPr="00682569">
              <w:rPr>
                <w:spacing w:val="-4"/>
                <w:sz w:val="24"/>
                <w:szCs w:val="24"/>
              </w:rPr>
              <w:t>қызметінің</w:t>
            </w:r>
            <w:proofErr w:type="spellEnd"/>
            <w:r w:rsidRPr="00682569">
              <w:rPr>
                <w:spacing w:val="-4"/>
                <w:sz w:val="24"/>
                <w:szCs w:val="24"/>
              </w:rPr>
              <w:t xml:space="preserve"> </w:t>
            </w:r>
            <w:proofErr w:type="spellStart"/>
            <w:r w:rsidRPr="00682569">
              <w:rPr>
                <w:spacing w:val="-4"/>
                <w:sz w:val="24"/>
                <w:szCs w:val="24"/>
              </w:rPr>
              <w:t>ақпараттық</w:t>
            </w:r>
            <w:proofErr w:type="spellEnd"/>
            <w:r w:rsidRPr="00682569">
              <w:rPr>
                <w:spacing w:val="-4"/>
                <w:sz w:val="24"/>
                <w:szCs w:val="24"/>
              </w:rPr>
              <w:t xml:space="preserve"> </w:t>
            </w:r>
            <w:proofErr w:type="spellStart"/>
            <w:r w:rsidRPr="00682569">
              <w:rPr>
                <w:spacing w:val="-4"/>
                <w:sz w:val="24"/>
                <w:szCs w:val="24"/>
              </w:rPr>
              <w:t>ашықтығын</w:t>
            </w:r>
            <w:proofErr w:type="spellEnd"/>
            <w:r w:rsidRPr="00682569">
              <w:rPr>
                <w:spacing w:val="-4"/>
                <w:sz w:val="24"/>
                <w:szCs w:val="24"/>
              </w:rPr>
              <w:t xml:space="preserve"> </w:t>
            </w:r>
            <w:proofErr w:type="spellStart"/>
            <w:r w:rsidRPr="00682569">
              <w:rPr>
                <w:spacing w:val="-4"/>
                <w:sz w:val="24"/>
                <w:szCs w:val="24"/>
              </w:rPr>
              <w:t>арттыру</w:t>
            </w:r>
            <w:proofErr w:type="spellEnd"/>
            <w:r w:rsidRPr="00682569">
              <w:rPr>
                <w:spacing w:val="-4"/>
                <w:sz w:val="24"/>
                <w:szCs w:val="24"/>
              </w:rPr>
              <w:t xml:space="preserve"> </w:t>
            </w:r>
            <w:proofErr w:type="spellStart"/>
            <w:r w:rsidRPr="00682569">
              <w:rPr>
                <w:spacing w:val="-4"/>
                <w:sz w:val="24"/>
                <w:szCs w:val="24"/>
              </w:rPr>
              <w:t>қажет</w:t>
            </w:r>
            <w:proofErr w:type="spellEnd"/>
            <w:r w:rsidR="00A03C4F" w:rsidRPr="00682569">
              <w:rPr>
                <w:spacing w:val="-4"/>
                <w:sz w:val="24"/>
                <w:szCs w:val="24"/>
              </w:rPr>
              <w:t>.</w:t>
            </w:r>
          </w:p>
        </w:tc>
      </w:tr>
      <w:tr w:rsidR="00A03C4F" w:rsidRPr="00682569" w14:paraId="618CF490" w14:textId="77777777" w:rsidTr="00682569">
        <w:trPr>
          <w:trHeight w:val="300"/>
          <w:jc w:val="center"/>
        </w:trPr>
        <w:tc>
          <w:tcPr>
            <w:tcW w:w="1007" w:type="dxa"/>
            <w:tcBorders>
              <w:left w:val="single" w:sz="4" w:space="0" w:color="auto"/>
              <w:right w:val="single" w:sz="4" w:space="0" w:color="auto"/>
            </w:tcBorders>
            <w:vAlign w:val="center"/>
          </w:tcPr>
          <w:p w14:paraId="2D1D7919" w14:textId="77777777" w:rsidR="00A03C4F" w:rsidRPr="00682569" w:rsidRDefault="00A03C4F" w:rsidP="00AE2F91">
            <w:pPr>
              <w:ind w:left="-57" w:right="-57"/>
              <w:jc w:val="center"/>
              <w:rPr>
                <w:spacing w:val="-4"/>
                <w:sz w:val="24"/>
                <w:szCs w:val="24"/>
              </w:rPr>
            </w:pPr>
            <w:r w:rsidRPr="00682569">
              <w:rPr>
                <w:spacing w:val="-4"/>
                <w:sz w:val="24"/>
                <w:szCs w:val="24"/>
              </w:rPr>
              <w:t>В3</w:t>
            </w:r>
          </w:p>
        </w:tc>
        <w:tc>
          <w:tcPr>
            <w:tcW w:w="1021" w:type="dxa"/>
            <w:gridSpan w:val="2"/>
            <w:tcBorders>
              <w:left w:val="single" w:sz="4" w:space="0" w:color="auto"/>
              <w:right w:val="single" w:sz="4" w:space="0" w:color="auto"/>
            </w:tcBorders>
            <w:vAlign w:val="center"/>
          </w:tcPr>
          <w:p w14:paraId="5EBB7199"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01D94A" w14:textId="1137337F" w:rsidR="00A03C4F" w:rsidRPr="00682569" w:rsidRDefault="00220B2F" w:rsidP="00AE2F91">
            <w:pPr>
              <w:ind w:left="-57" w:right="-57"/>
              <w:rPr>
                <w:sz w:val="24"/>
                <w:szCs w:val="24"/>
              </w:rPr>
            </w:pPr>
            <w:r w:rsidRPr="00682569">
              <w:rPr>
                <w:sz w:val="24"/>
                <w:szCs w:val="24"/>
              </w:rPr>
              <w:t xml:space="preserve">Бюрократия, </w:t>
            </w:r>
            <w:proofErr w:type="spellStart"/>
            <w:r w:rsidRPr="00682569">
              <w:rPr>
                <w:sz w:val="24"/>
                <w:szCs w:val="24"/>
              </w:rPr>
              <w:t>шешімдер</w:t>
            </w:r>
            <w:proofErr w:type="spellEnd"/>
            <w:r w:rsidRPr="00682569">
              <w:rPr>
                <w:sz w:val="24"/>
                <w:szCs w:val="24"/>
              </w:rPr>
              <w:t xml:space="preserve"> </w:t>
            </w:r>
            <w:r w:rsidRPr="00682569">
              <w:rPr>
                <w:sz w:val="24"/>
                <w:szCs w:val="24"/>
                <w:lang w:val="kk-KZ"/>
              </w:rPr>
              <w:t>«</w:t>
            </w:r>
            <w:proofErr w:type="spellStart"/>
            <w:r w:rsidRPr="00682569">
              <w:rPr>
                <w:sz w:val="24"/>
                <w:szCs w:val="24"/>
              </w:rPr>
              <w:t>жоғарыдан</w:t>
            </w:r>
            <w:proofErr w:type="spellEnd"/>
            <w:r w:rsidRPr="00682569">
              <w:rPr>
                <w:sz w:val="24"/>
                <w:szCs w:val="24"/>
              </w:rPr>
              <w:t xml:space="preserve"> </w:t>
            </w:r>
            <w:proofErr w:type="spellStart"/>
            <w:r w:rsidRPr="00682569">
              <w:rPr>
                <w:sz w:val="24"/>
                <w:szCs w:val="24"/>
              </w:rPr>
              <w:t>төменге</w:t>
            </w:r>
            <w:proofErr w:type="spellEnd"/>
            <w:r w:rsidRPr="00682569">
              <w:rPr>
                <w:sz w:val="24"/>
                <w:szCs w:val="24"/>
                <w:lang w:val="kk-KZ"/>
              </w:rPr>
              <w:t xml:space="preserve">» </w:t>
            </w:r>
            <w:proofErr w:type="spellStart"/>
            <w:r w:rsidRPr="00682569">
              <w:rPr>
                <w:sz w:val="24"/>
                <w:szCs w:val="24"/>
              </w:rPr>
              <w:t>қабылданатын</w:t>
            </w:r>
            <w:proofErr w:type="spellEnd"/>
            <w:r w:rsidRPr="00682569">
              <w:rPr>
                <w:sz w:val="24"/>
                <w:szCs w:val="24"/>
              </w:rPr>
              <w:t xml:space="preserve"> </w:t>
            </w:r>
            <w:proofErr w:type="spellStart"/>
            <w:r w:rsidRPr="00682569">
              <w:rPr>
                <w:sz w:val="24"/>
                <w:szCs w:val="24"/>
              </w:rPr>
              <w:t>басқару</w:t>
            </w:r>
            <w:proofErr w:type="spellEnd"/>
            <w:r w:rsidRPr="00682569">
              <w:rPr>
                <w:sz w:val="24"/>
                <w:szCs w:val="24"/>
              </w:rPr>
              <w:t xml:space="preserve"> </w:t>
            </w:r>
            <w:proofErr w:type="spellStart"/>
            <w:r w:rsidRPr="00682569">
              <w:rPr>
                <w:sz w:val="24"/>
                <w:szCs w:val="24"/>
              </w:rPr>
              <w:t>жүйесінің</w:t>
            </w:r>
            <w:proofErr w:type="spellEnd"/>
            <w:r w:rsidRPr="00682569">
              <w:rPr>
                <w:sz w:val="24"/>
                <w:szCs w:val="24"/>
              </w:rPr>
              <w:t xml:space="preserve"> </w:t>
            </w:r>
            <w:proofErr w:type="spellStart"/>
            <w:r w:rsidRPr="00682569">
              <w:rPr>
                <w:sz w:val="24"/>
                <w:szCs w:val="24"/>
              </w:rPr>
              <w:t>басымдығы</w:t>
            </w:r>
            <w:proofErr w:type="spellEnd"/>
            <w:r w:rsidRPr="00682569">
              <w:rPr>
                <w:sz w:val="24"/>
                <w:szCs w:val="24"/>
              </w:rPr>
              <w:t xml:space="preserve">. </w:t>
            </w:r>
            <w:r w:rsidRPr="00682569">
              <w:rPr>
                <w:sz w:val="24"/>
                <w:szCs w:val="24"/>
                <w:lang w:val="kk-KZ"/>
              </w:rPr>
              <w:t>ЖББ</w:t>
            </w:r>
            <w:r w:rsidRPr="00682569">
              <w:rPr>
                <w:sz w:val="24"/>
                <w:szCs w:val="24"/>
              </w:rPr>
              <w:t xml:space="preserve">-да </w:t>
            </w:r>
            <w:proofErr w:type="spellStart"/>
            <w:r w:rsidRPr="00682569">
              <w:rPr>
                <w:sz w:val="24"/>
                <w:szCs w:val="24"/>
              </w:rPr>
              <w:t>тиімсіз</w:t>
            </w:r>
            <w:proofErr w:type="spellEnd"/>
            <w:r w:rsidRPr="00682569">
              <w:rPr>
                <w:sz w:val="24"/>
                <w:szCs w:val="24"/>
              </w:rPr>
              <w:t xml:space="preserve"> </w:t>
            </w:r>
            <w:proofErr w:type="spellStart"/>
            <w:r w:rsidRPr="00682569">
              <w:rPr>
                <w:sz w:val="24"/>
                <w:szCs w:val="24"/>
              </w:rPr>
              <w:t>авторитарлық</w:t>
            </w:r>
            <w:proofErr w:type="spellEnd"/>
            <w:r w:rsidRPr="00682569">
              <w:rPr>
                <w:sz w:val="24"/>
                <w:szCs w:val="24"/>
              </w:rPr>
              <w:t xml:space="preserve"> </w:t>
            </w:r>
            <w:proofErr w:type="spellStart"/>
            <w:r w:rsidRPr="00682569">
              <w:rPr>
                <w:sz w:val="24"/>
                <w:szCs w:val="24"/>
              </w:rPr>
              <w:t>көшбасшылық</w:t>
            </w:r>
            <w:proofErr w:type="spellEnd"/>
            <w:r w:rsidRPr="00682569">
              <w:rPr>
                <w:sz w:val="24"/>
                <w:szCs w:val="24"/>
              </w:rPr>
              <w:t xml:space="preserve"> </w:t>
            </w:r>
            <w:proofErr w:type="spellStart"/>
            <w:r w:rsidRPr="00682569">
              <w:rPr>
                <w:sz w:val="24"/>
                <w:szCs w:val="24"/>
              </w:rPr>
              <w:t>стилінің</w:t>
            </w:r>
            <w:proofErr w:type="spellEnd"/>
            <w:r w:rsidRPr="00682569">
              <w:rPr>
                <w:sz w:val="24"/>
                <w:szCs w:val="24"/>
              </w:rPr>
              <w:t xml:space="preserve"> басым </w:t>
            </w:r>
          </w:p>
        </w:tc>
        <w:tc>
          <w:tcPr>
            <w:tcW w:w="4365" w:type="dxa"/>
            <w:tcBorders>
              <w:top w:val="single" w:sz="4" w:space="0" w:color="auto"/>
              <w:left w:val="single" w:sz="4" w:space="0" w:color="auto"/>
              <w:bottom w:val="single" w:sz="4" w:space="0" w:color="auto"/>
              <w:right w:val="single" w:sz="4" w:space="0" w:color="auto"/>
            </w:tcBorders>
            <w:vAlign w:val="center"/>
          </w:tcPr>
          <w:p w14:paraId="59F9DC80" w14:textId="77CD62FA" w:rsidR="00A03C4F" w:rsidRPr="00682569" w:rsidRDefault="00220B2F" w:rsidP="00AE2F91">
            <w:pPr>
              <w:ind w:left="-57" w:right="-57"/>
              <w:rPr>
                <w:spacing w:val="-4"/>
                <w:sz w:val="24"/>
                <w:szCs w:val="24"/>
              </w:rPr>
            </w:pPr>
            <w:proofErr w:type="spellStart"/>
            <w:r w:rsidRPr="00682569">
              <w:rPr>
                <w:spacing w:val="-4"/>
                <w:sz w:val="24"/>
                <w:szCs w:val="24"/>
              </w:rPr>
              <w:t>Басқару</w:t>
            </w:r>
            <w:proofErr w:type="spellEnd"/>
            <w:r w:rsidRPr="00682569">
              <w:rPr>
                <w:spacing w:val="-4"/>
                <w:sz w:val="24"/>
                <w:szCs w:val="24"/>
              </w:rPr>
              <w:t xml:space="preserve"> </w:t>
            </w:r>
            <w:proofErr w:type="spellStart"/>
            <w:r w:rsidRPr="00682569">
              <w:rPr>
                <w:spacing w:val="-4"/>
                <w:sz w:val="24"/>
                <w:szCs w:val="24"/>
              </w:rPr>
              <w:t>құрылымындағы</w:t>
            </w:r>
            <w:proofErr w:type="spellEnd"/>
            <w:r w:rsidRPr="00682569">
              <w:rPr>
                <w:spacing w:val="-4"/>
                <w:sz w:val="24"/>
                <w:szCs w:val="24"/>
              </w:rPr>
              <w:t xml:space="preserve"> </w:t>
            </w:r>
            <w:proofErr w:type="spellStart"/>
            <w:r w:rsidRPr="00682569">
              <w:rPr>
                <w:spacing w:val="-4"/>
                <w:sz w:val="24"/>
                <w:szCs w:val="24"/>
              </w:rPr>
              <w:t>көлденең</w:t>
            </w:r>
            <w:proofErr w:type="spellEnd"/>
            <w:r w:rsidRPr="00682569">
              <w:rPr>
                <w:spacing w:val="-4"/>
                <w:sz w:val="24"/>
                <w:szCs w:val="24"/>
              </w:rPr>
              <w:t xml:space="preserve"> </w:t>
            </w:r>
            <w:proofErr w:type="spellStart"/>
            <w:r w:rsidRPr="00682569">
              <w:rPr>
                <w:spacing w:val="-4"/>
                <w:sz w:val="24"/>
                <w:szCs w:val="24"/>
              </w:rPr>
              <w:t>байланыстарды</w:t>
            </w:r>
            <w:proofErr w:type="spellEnd"/>
            <w:r w:rsidRPr="00682569">
              <w:rPr>
                <w:spacing w:val="-4"/>
                <w:sz w:val="24"/>
                <w:szCs w:val="24"/>
              </w:rPr>
              <w:t xml:space="preserve"> </w:t>
            </w:r>
            <w:proofErr w:type="spellStart"/>
            <w:r w:rsidRPr="00682569">
              <w:rPr>
                <w:spacing w:val="-4"/>
                <w:sz w:val="24"/>
                <w:szCs w:val="24"/>
              </w:rPr>
              <w:t>кеңейту</w:t>
            </w:r>
            <w:proofErr w:type="spellEnd"/>
            <w:r w:rsidRPr="00682569">
              <w:rPr>
                <w:spacing w:val="-4"/>
                <w:sz w:val="24"/>
                <w:szCs w:val="24"/>
              </w:rPr>
              <w:t xml:space="preserve">, </w:t>
            </w:r>
            <w:proofErr w:type="spellStart"/>
            <w:r w:rsidRPr="00682569">
              <w:rPr>
                <w:spacing w:val="-4"/>
                <w:sz w:val="24"/>
                <w:szCs w:val="24"/>
              </w:rPr>
              <w:t>сондай-ақ</w:t>
            </w:r>
            <w:proofErr w:type="spellEnd"/>
            <w:r w:rsidRPr="00682569">
              <w:rPr>
                <w:spacing w:val="-4"/>
                <w:sz w:val="24"/>
                <w:szCs w:val="24"/>
              </w:rPr>
              <w:t xml:space="preserve"> </w:t>
            </w:r>
            <w:proofErr w:type="spellStart"/>
            <w:r w:rsidRPr="00682569">
              <w:rPr>
                <w:spacing w:val="-4"/>
                <w:sz w:val="24"/>
                <w:szCs w:val="24"/>
              </w:rPr>
              <w:t>басқарудың</w:t>
            </w:r>
            <w:proofErr w:type="spellEnd"/>
            <w:r w:rsidRPr="00682569">
              <w:rPr>
                <w:spacing w:val="-4"/>
                <w:sz w:val="24"/>
                <w:szCs w:val="24"/>
              </w:rPr>
              <w:t xml:space="preserve"> </w:t>
            </w:r>
            <w:proofErr w:type="spellStart"/>
            <w:r w:rsidRPr="00682569">
              <w:rPr>
                <w:spacing w:val="-4"/>
                <w:sz w:val="24"/>
                <w:szCs w:val="24"/>
              </w:rPr>
              <w:t>демократиялық</w:t>
            </w:r>
            <w:proofErr w:type="spellEnd"/>
            <w:r w:rsidRPr="00682569">
              <w:rPr>
                <w:spacing w:val="-4"/>
                <w:sz w:val="24"/>
                <w:szCs w:val="24"/>
              </w:rPr>
              <w:t xml:space="preserve"> және </w:t>
            </w:r>
            <w:proofErr w:type="spellStart"/>
            <w:r w:rsidRPr="00682569">
              <w:rPr>
                <w:spacing w:val="-4"/>
                <w:sz w:val="24"/>
                <w:szCs w:val="24"/>
              </w:rPr>
              <w:t>сараптамалық</w:t>
            </w:r>
            <w:proofErr w:type="spellEnd"/>
            <w:r w:rsidRPr="00682569">
              <w:rPr>
                <w:spacing w:val="-4"/>
                <w:sz w:val="24"/>
                <w:szCs w:val="24"/>
              </w:rPr>
              <w:t xml:space="preserve"> </w:t>
            </w:r>
            <w:proofErr w:type="spellStart"/>
            <w:r w:rsidRPr="00682569">
              <w:rPr>
                <w:spacing w:val="-4"/>
                <w:sz w:val="24"/>
                <w:szCs w:val="24"/>
              </w:rPr>
              <w:t>нысандарын</w:t>
            </w:r>
            <w:proofErr w:type="spellEnd"/>
            <w:r w:rsidRPr="00682569">
              <w:rPr>
                <w:spacing w:val="-4"/>
                <w:sz w:val="24"/>
                <w:szCs w:val="24"/>
              </w:rPr>
              <w:t xml:space="preserve"> дамыту </w:t>
            </w:r>
            <w:proofErr w:type="spellStart"/>
            <w:r w:rsidRPr="00682569">
              <w:rPr>
                <w:spacing w:val="-4"/>
                <w:sz w:val="24"/>
                <w:szCs w:val="24"/>
              </w:rPr>
              <w:t>қажет</w:t>
            </w:r>
            <w:proofErr w:type="spellEnd"/>
            <w:r w:rsidR="00A03C4F" w:rsidRPr="00682569">
              <w:rPr>
                <w:spacing w:val="-4"/>
                <w:sz w:val="24"/>
                <w:szCs w:val="24"/>
              </w:rPr>
              <w:t>.</w:t>
            </w:r>
          </w:p>
        </w:tc>
      </w:tr>
      <w:tr w:rsidR="00B9137F" w:rsidRPr="00682569" w14:paraId="33883AC9" w14:textId="77777777" w:rsidTr="00682569">
        <w:trPr>
          <w:trHeight w:val="300"/>
          <w:jc w:val="center"/>
        </w:trPr>
        <w:tc>
          <w:tcPr>
            <w:tcW w:w="1007" w:type="dxa"/>
            <w:tcBorders>
              <w:left w:val="single" w:sz="4" w:space="0" w:color="auto"/>
              <w:right w:val="single" w:sz="4" w:space="0" w:color="auto"/>
            </w:tcBorders>
            <w:vAlign w:val="center"/>
          </w:tcPr>
          <w:p w14:paraId="1757E72F" w14:textId="77777777" w:rsidR="00B9137F" w:rsidRPr="00682569" w:rsidRDefault="00B9137F" w:rsidP="00AE2F91">
            <w:pPr>
              <w:ind w:left="-57" w:right="-57"/>
              <w:jc w:val="center"/>
              <w:rPr>
                <w:spacing w:val="-4"/>
                <w:sz w:val="24"/>
                <w:szCs w:val="24"/>
              </w:rPr>
            </w:pPr>
          </w:p>
        </w:tc>
        <w:tc>
          <w:tcPr>
            <w:tcW w:w="1021" w:type="dxa"/>
            <w:gridSpan w:val="2"/>
            <w:tcBorders>
              <w:left w:val="single" w:sz="4" w:space="0" w:color="auto"/>
              <w:right w:val="single" w:sz="4" w:space="0" w:color="auto"/>
            </w:tcBorders>
            <w:vAlign w:val="center"/>
          </w:tcPr>
          <w:p w14:paraId="224CA655" w14:textId="77777777" w:rsidR="00B9137F" w:rsidRPr="00682569" w:rsidRDefault="00B9137F" w:rsidP="00AE2F91">
            <w:pPr>
              <w:ind w:left="-57" w:right="-57"/>
              <w:jc w:val="center"/>
              <w:rPr>
                <w:spacing w:val="-4"/>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195BD74" w14:textId="0DBF3979" w:rsidR="00B9137F" w:rsidRPr="00682569" w:rsidRDefault="00B9137F" w:rsidP="00AE2F91">
            <w:pPr>
              <w:ind w:left="-57" w:right="-57"/>
              <w:rPr>
                <w:sz w:val="24"/>
                <w:szCs w:val="24"/>
              </w:rPr>
            </w:pPr>
            <w:proofErr w:type="spellStart"/>
            <w:r w:rsidRPr="00682569">
              <w:rPr>
                <w:sz w:val="24"/>
                <w:szCs w:val="24"/>
              </w:rPr>
              <w:t>болуы</w:t>
            </w:r>
            <w:proofErr w:type="spellEnd"/>
            <w:r w:rsidRPr="00682569">
              <w:rPr>
                <w:sz w:val="24"/>
                <w:szCs w:val="24"/>
              </w:rPr>
              <w:t xml:space="preserve">. </w:t>
            </w:r>
            <w:proofErr w:type="spellStart"/>
            <w:r w:rsidRPr="00682569">
              <w:rPr>
                <w:sz w:val="24"/>
                <w:szCs w:val="24"/>
              </w:rPr>
              <w:t>Жобалық</w:t>
            </w:r>
            <w:proofErr w:type="spellEnd"/>
            <w:r w:rsidRPr="00682569">
              <w:rPr>
                <w:sz w:val="24"/>
                <w:szCs w:val="24"/>
              </w:rPr>
              <w:t xml:space="preserve"> </w:t>
            </w:r>
            <w:proofErr w:type="spellStart"/>
            <w:r w:rsidRPr="00682569">
              <w:rPr>
                <w:sz w:val="24"/>
                <w:szCs w:val="24"/>
              </w:rPr>
              <w:t>басқаруға</w:t>
            </w:r>
            <w:proofErr w:type="spellEnd"/>
            <w:r w:rsidRPr="00682569">
              <w:rPr>
                <w:sz w:val="24"/>
                <w:szCs w:val="24"/>
              </w:rPr>
              <w:t xml:space="preserve"> </w:t>
            </w:r>
            <w:proofErr w:type="spellStart"/>
            <w:r w:rsidRPr="00682569">
              <w:rPr>
                <w:sz w:val="24"/>
                <w:szCs w:val="24"/>
              </w:rPr>
              <w:t>сәйкес</w:t>
            </w:r>
            <w:proofErr w:type="spellEnd"/>
            <w:r w:rsidRPr="00682569">
              <w:rPr>
                <w:sz w:val="24"/>
                <w:szCs w:val="24"/>
              </w:rPr>
              <w:t xml:space="preserve"> </w:t>
            </w:r>
            <w:proofErr w:type="spellStart"/>
            <w:r w:rsidRPr="00682569">
              <w:rPr>
                <w:sz w:val="24"/>
                <w:szCs w:val="24"/>
              </w:rPr>
              <w:t>келмейтін</w:t>
            </w:r>
            <w:proofErr w:type="spellEnd"/>
            <w:r w:rsidRPr="00682569">
              <w:rPr>
                <w:sz w:val="24"/>
                <w:szCs w:val="24"/>
              </w:rPr>
              <w:t xml:space="preserve"> </w:t>
            </w:r>
            <w:proofErr w:type="spellStart"/>
            <w:r w:rsidRPr="00682569">
              <w:rPr>
                <w:sz w:val="24"/>
                <w:szCs w:val="24"/>
              </w:rPr>
              <w:t>корпоративтік</w:t>
            </w:r>
            <w:proofErr w:type="spellEnd"/>
            <w:r w:rsidRPr="00682569">
              <w:rPr>
                <w:sz w:val="24"/>
                <w:szCs w:val="24"/>
              </w:rPr>
              <w:t xml:space="preserve"> </w:t>
            </w:r>
            <w:proofErr w:type="spellStart"/>
            <w:r w:rsidRPr="00682569">
              <w:rPr>
                <w:sz w:val="24"/>
                <w:szCs w:val="24"/>
              </w:rPr>
              <w:t>мәдениет</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1891FC49" w14:textId="77777777" w:rsidR="00B9137F" w:rsidRPr="00682569" w:rsidRDefault="00B9137F" w:rsidP="00AE2F91">
            <w:pPr>
              <w:ind w:left="-57" w:right="-57"/>
              <w:rPr>
                <w:spacing w:val="-4"/>
                <w:sz w:val="24"/>
                <w:szCs w:val="24"/>
              </w:rPr>
            </w:pPr>
          </w:p>
        </w:tc>
      </w:tr>
      <w:tr w:rsidR="00A03C4F" w:rsidRPr="00682569" w14:paraId="339ED645" w14:textId="77777777" w:rsidTr="00682569">
        <w:trPr>
          <w:trHeight w:val="300"/>
          <w:jc w:val="center"/>
        </w:trPr>
        <w:tc>
          <w:tcPr>
            <w:tcW w:w="1007" w:type="dxa"/>
            <w:tcBorders>
              <w:left w:val="single" w:sz="4" w:space="0" w:color="auto"/>
              <w:right w:val="single" w:sz="4" w:space="0" w:color="auto"/>
            </w:tcBorders>
            <w:vAlign w:val="center"/>
          </w:tcPr>
          <w:p w14:paraId="778F1EE3" w14:textId="77777777" w:rsidR="00A03C4F" w:rsidRPr="00682569" w:rsidRDefault="00A03C4F" w:rsidP="00AE2F91">
            <w:pPr>
              <w:ind w:left="-57" w:right="-57"/>
              <w:jc w:val="center"/>
              <w:rPr>
                <w:spacing w:val="-4"/>
                <w:sz w:val="24"/>
                <w:szCs w:val="24"/>
              </w:rPr>
            </w:pPr>
            <w:r w:rsidRPr="00682569">
              <w:rPr>
                <w:spacing w:val="-4"/>
                <w:sz w:val="24"/>
                <w:szCs w:val="24"/>
              </w:rPr>
              <w:t>В4</w:t>
            </w:r>
          </w:p>
        </w:tc>
        <w:tc>
          <w:tcPr>
            <w:tcW w:w="1021" w:type="dxa"/>
            <w:gridSpan w:val="2"/>
            <w:tcBorders>
              <w:left w:val="single" w:sz="4" w:space="0" w:color="auto"/>
              <w:right w:val="single" w:sz="4" w:space="0" w:color="auto"/>
            </w:tcBorders>
            <w:vAlign w:val="center"/>
          </w:tcPr>
          <w:p w14:paraId="48A0DDDB"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E6BE9E8" w14:textId="2EEB39CF" w:rsidR="00A03C4F" w:rsidRPr="00682569" w:rsidRDefault="008C47E3" w:rsidP="00AE2F91">
            <w:pPr>
              <w:ind w:left="-57" w:right="-57"/>
              <w:rPr>
                <w:sz w:val="24"/>
                <w:szCs w:val="24"/>
              </w:rPr>
            </w:pPr>
            <w:proofErr w:type="spellStart"/>
            <w:r w:rsidRPr="00682569">
              <w:rPr>
                <w:sz w:val="24"/>
                <w:szCs w:val="24"/>
              </w:rPr>
              <w:t>Бағдарламаларды</w:t>
            </w:r>
            <w:proofErr w:type="spellEnd"/>
            <w:r w:rsidRPr="00682569">
              <w:rPr>
                <w:sz w:val="24"/>
                <w:szCs w:val="24"/>
              </w:rPr>
              <w:t xml:space="preserve"> іске асыру </w:t>
            </w:r>
            <w:proofErr w:type="spellStart"/>
            <w:r w:rsidRPr="00682569">
              <w:rPr>
                <w:sz w:val="24"/>
                <w:szCs w:val="24"/>
              </w:rPr>
              <w:t>Кеңсесі</w:t>
            </w:r>
            <w:proofErr w:type="spellEnd"/>
            <w:r w:rsidRPr="00682569">
              <w:rPr>
                <w:sz w:val="24"/>
                <w:szCs w:val="24"/>
              </w:rPr>
              <w:t xml:space="preserve"> </w:t>
            </w:r>
            <w:proofErr w:type="spellStart"/>
            <w:r w:rsidRPr="00682569">
              <w:rPr>
                <w:sz w:val="24"/>
                <w:szCs w:val="24"/>
              </w:rPr>
              <w:t>Басшысының</w:t>
            </w:r>
            <w:proofErr w:type="spellEnd"/>
            <w:r w:rsidRPr="00682569">
              <w:rPr>
                <w:sz w:val="24"/>
                <w:szCs w:val="24"/>
              </w:rPr>
              <w:t xml:space="preserve"> </w:t>
            </w:r>
            <w:proofErr w:type="spellStart"/>
            <w:r w:rsidRPr="00682569">
              <w:rPr>
                <w:sz w:val="24"/>
                <w:szCs w:val="24"/>
              </w:rPr>
              <w:t>апта</w:t>
            </w:r>
            <w:proofErr w:type="spellEnd"/>
            <w:r w:rsidRPr="00682569">
              <w:rPr>
                <w:sz w:val="24"/>
                <w:szCs w:val="24"/>
              </w:rPr>
              <w:t xml:space="preserve"> </w:t>
            </w:r>
            <w:proofErr w:type="spellStart"/>
            <w:r w:rsidRPr="00682569">
              <w:rPr>
                <w:sz w:val="24"/>
                <w:szCs w:val="24"/>
              </w:rPr>
              <w:t>сайынғы</w:t>
            </w:r>
            <w:proofErr w:type="spellEnd"/>
            <w:r w:rsidRPr="00682569">
              <w:rPr>
                <w:sz w:val="24"/>
                <w:szCs w:val="24"/>
              </w:rPr>
              <w:t xml:space="preserve"> SCRUM-</w:t>
            </w:r>
            <w:proofErr w:type="spellStart"/>
            <w:r w:rsidRPr="00682569">
              <w:rPr>
                <w:sz w:val="24"/>
                <w:szCs w:val="24"/>
              </w:rPr>
              <w:t>кездесулерге</w:t>
            </w:r>
            <w:proofErr w:type="spellEnd"/>
            <w:r w:rsidRPr="00682569">
              <w:rPr>
                <w:sz w:val="24"/>
                <w:szCs w:val="24"/>
              </w:rPr>
              <w:t xml:space="preserve"> </w:t>
            </w:r>
            <w:proofErr w:type="spellStart"/>
            <w:r w:rsidRPr="00682569">
              <w:rPr>
                <w:sz w:val="24"/>
                <w:szCs w:val="24"/>
              </w:rPr>
              <w:t>қатысуы</w:t>
            </w:r>
            <w:proofErr w:type="spellEnd"/>
          </w:p>
        </w:tc>
        <w:tc>
          <w:tcPr>
            <w:tcW w:w="4365" w:type="dxa"/>
            <w:vMerge w:val="restart"/>
            <w:tcBorders>
              <w:top w:val="single" w:sz="4" w:space="0" w:color="auto"/>
              <w:left w:val="single" w:sz="4" w:space="0" w:color="auto"/>
              <w:right w:val="single" w:sz="4" w:space="0" w:color="auto"/>
            </w:tcBorders>
            <w:vAlign w:val="center"/>
          </w:tcPr>
          <w:p w14:paraId="6CF950D4" w14:textId="6795A596" w:rsidR="00A03C4F" w:rsidRPr="00682569" w:rsidRDefault="008C47E3" w:rsidP="00AE2F91">
            <w:pPr>
              <w:ind w:left="-57" w:right="-57"/>
              <w:rPr>
                <w:spacing w:val="-4"/>
                <w:sz w:val="24"/>
                <w:szCs w:val="24"/>
              </w:rPr>
            </w:pPr>
            <w:r w:rsidRPr="00682569">
              <w:rPr>
                <w:spacing w:val="-4"/>
                <w:sz w:val="24"/>
                <w:szCs w:val="24"/>
                <w:lang w:val="kk-KZ"/>
              </w:rPr>
              <w:t>ЖББ</w:t>
            </w:r>
            <w:r w:rsidRPr="00682569">
              <w:rPr>
                <w:spacing w:val="-4"/>
                <w:sz w:val="24"/>
                <w:szCs w:val="24"/>
              </w:rPr>
              <w:t>-</w:t>
            </w:r>
            <w:proofErr w:type="spellStart"/>
            <w:r w:rsidRPr="00682569">
              <w:rPr>
                <w:spacing w:val="-4"/>
                <w:sz w:val="24"/>
                <w:szCs w:val="24"/>
              </w:rPr>
              <w:t>ға</w:t>
            </w:r>
            <w:proofErr w:type="spellEnd"/>
            <w:r w:rsidRPr="00682569">
              <w:rPr>
                <w:spacing w:val="-4"/>
                <w:sz w:val="24"/>
                <w:szCs w:val="24"/>
              </w:rPr>
              <w:t xml:space="preserve"> </w:t>
            </w:r>
            <w:proofErr w:type="spellStart"/>
            <w:r w:rsidRPr="00682569">
              <w:rPr>
                <w:spacing w:val="-4"/>
                <w:sz w:val="24"/>
                <w:szCs w:val="24"/>
              </w:rPr>
              <w:t>басшылықтың</w:t>
            </w:r>
            <w:proofErr w:type="spellEnd"/>
            <w:r w:rsidRPr="00682569">
              <w:rPr>
                <w:spacing w:val="-4"/>
                <w:sz w:val="24"/>
                <w:szCs w:val="24"/>
              </w:rPr>
              <w:t xml:space="preserve"> </w:t>
            </w:r>
            <w:proofErr w:type="spellStart"/>
            <w:r w:rsidRPr="00682569">
              <w:rPr>
                <w:spacing w:val="-4"/>
                <w:sz w:val="24"/>
                <w:szCs w:val="24"/>
              </w:rPr>
              <w:t>қатысуын</w:t>
            </w:r>
            <w:proofErr w:type="spellEnd"/>
            <w:r w:rsidRPr="00682569">
              <w:rPr>
                <w:spacing w:val="-4"/>
                <w:sz w:val="24"/>
                <w:szCs w:val="24"/>
              </w:rPr>
              <w:t xml:space="preserve"> </w:t>
            </w:r>
            <w:proofErr w:type="spellStart"/>
            <w:r w:rsidRPr="00682569">
              <w:rPr>
                <w:spacing w:val="-4"/>
                <w:sz w:val="24"/>
                <w:szCs w:val="24"/>
              </w:rPr>
              <w:t>көрсететін</w:t>
            </w:r>
            <w:proofErr w:type="spellEnd"/>
            <w:r w:rsidRPr="00682569">
              <w:rPr>
                <w:spacing w:val="-4"/>
                <w:sz w:val="24"/>
                <w:szCs w:val="24"/>
              </w:rPr>
              <w:t xml:space="preserve"> </w:t>
            </w:r>
            <w:proofErr w:type="spellStart"/>
            <w:r w:rsidRPr="00682569">
              <w:rPr>
                <w:spacing w:val="-4"/>
                <w:sz w:val="24"/>
                <w:szCs w:val="24"/>
              </w:rPr>
              <w:t>оң</w:t>
            </w:r>
            <w:proofErr w:type="spellEnd"/>
            <w:r w:rsidRPr="00682569">
              <w:rPr>
                <w:spacing w:val="-4"/>
                <w:sz w:val="24"/>
                <w:szCs w:val="24"/>
              </w:rPr>
              <w:t xml:space="preserve"> </w:t>
            </w:r>
            <w:proofErr w:type="spellStart"/>
            <w:r w:rsidRPr="00682569">
              <w:rPr>
                <w:spacing w:val="-4"/>
                <w:sz w:val="24"/>
                <w:szCs w:val="24"/>
              </w:rPr>
              <w:t>факторлар</w:t>
            </w:r>
            <w:proofErr w:type="spellEnd"/>
          </w:p>
        </w:tc>
      </w:tr>
      <w:tr w:rsidR="00A03C4F" w:rsidRPr="00682569" w14:paraId="6C44F9E8" w14:textId="77777777" w:rsidTr="00682569">
        <w:trPr>
          <w:trHeight w:val="300"/>
          <w:jc w:val="center"/>
        </w:trPr>
        <w:tc>
          <w:tcPr>
            <w:tcW w:w="1007" w:type="dxa"/>
            <w:tcBorders>
              <w:left w:val="single" w:sz="4" w:space="0" w:color="auto"/>
              <w:right w:val="single" w:sz="4" w:space="0" w:color="auto"/>
            </w:tcBorders>
            <w:vAlign w:val="center"/>
          </w:tcPr>
          <w:p w14:paraId="6F8ED547" w14:textId="77777777" w:rsidR="00A03C4F" w:rsidRPr="00682569" w:rsidRDefault="00A03C4F" w:rsidP="00AE2F91">
            <w:pPr>
              <w:ind w:left="-57" w:right="-57"/>
              <w:jc w:val="center"/>
              <w:rPr>
                <w:spacing w:val="-4"/>
                <w:sz w:val="24"/>
                <w:szCs w:val="24"/>
              </w:rPr>
            </w:pPr>
            <w:r w:rsidRPr="00682569">
              <w:rPr>
                <w:spacing w:val="-4"/>
                <w:sz w:val="24"/>
                <w:szCs w:val="24"/>
              </w:rPr>
              <w:t>В5</w:t>
            </w:r>
          </w:p>
        </w:tc>
        <w:tc>
          <w:tcPr>
            <w:tcW w:w="1021" w:type="dxa"/>
            <w:gridSpan w:val="2"/>
            <w:tcBorders>
              <w:left w:val="single" w:sz="4" w:space="0" w:color="auto"/>
              <w:right w:val="single" w:sz="4" w:space="0" w:color="auto"/>
            </w:tcBorders>
            <w:vAlign w:val="center"/>
          </w:tcPr>
          <w:p w14:paraId="5598F82E"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75F26C" w14:textId="1779C89E" w:rsidR="00A03C4F" w:rsidRPr="00682569" w:rsidRDefault="008C47E3" w:rsidP="00AE2F91">
            <w:pPr>
              <w:ind w:left="-57" w:right="-57"/>
              <w:rPr>
                <w:sz w:val="24"/>
                <w:szCs w:val="24"/>
              </w:rPr>
            </w:pPr>
            <w:proofErr w:type="spellStart"/>
            <w:r w:rsidRPr="00682569">
              <w:rPr>
                <w:sz w:val="24"/>
                <w:szCs w:val="24"/>
              </w:rPr>
              <w:t>Scrum</w:t>
            </w:r>
            <w:proofErr w:type="spellEnd"/>
            <w:r w:rsidRPr="00682569">
              <w:rPr>
                <w:sz w:val="24"/>
                <w:szCs w:val="24"/>
                <w:lang w:val="kk-KZ"/>
              </w:rPr>
              <w:t>-ды</w:t>
            </w:r>
            <w:r w:rsidRPr="00682569">
              <w:rPr>
                <w:sz w:val="24"/>
                <w:szCs w:val="24"/>
              </w:rPr>
              <w:t xml:space="preserve"> </w:t>
            </w:r>
            <w:proofErr w:type="spellStart"/>
            <w:r w:rsidRPr="00682569">
              <w:rPr>
                <w:sz w:val="24"/>
                <w:szCs w:val="24"/>
              </w:rPr>
              <w:t>елдің</w:t>
            </w:r>
            <w:proofErr w:type="spellEnd"/>
            <w:r w:rsidRPr="00682569">
              <w:rPr>
                <w:sz w:val="24"/>
                <w:szCs w:val="24"/>
              </w:rPr>
              <w:t xml:space="preserve"> топ-</w:t>
            </w:r>
            <w:proofErr w:type="spellStart"/>
            <w:r w:rsidRPr="00682569">
              <w:rPr>
                <w:sz w:val="24"/>
                <w:szCs w:val="24"/>
              </w:rPr>
              <w:t>менеджменті</w:t>
            </w:r>
            <w:proofErr w:type="spellEnd"/>
            <w:r w:rsidRPr="00682569">
              <w:rPr>
                <w:sz w:val="24"/>
                <w:szCs w:val="24"/>
              </w:rPr>
              <w:t xml:space="preserve"> мен </w:t>
            </w:r>
            <w:proofErr w:type="spellStart"/>
            <w:r w:rsidRPr="00682569">
              <w:rPr>
                <w:sz w:val="24"/>
                <w:szCs w:val="24"/>
              </w:rPr>
              <w:t>басшылығы</w:t>
            </w:r>
            <w:proofErr w:type="spellEnd"/>
            <w:r w:rsidRPr="00682569">
              <w:rPr>
                <w:sz w:val="24"/>
                <w:szCs w:val="24"/>
              </w:rPr>
              <w:t xml:space="preserve"> </w:t>
            </w:r>
            <w:proofErr w:type="spellStart"/>
            <w:r w:rsidRPr="00682569">
              <w:rPr>
                <w:sz w:val="24"/>
                <w:szCs w:val="24"/>
              </w:rPr>
              <w:t>деңгейінде</w:t>
            </w:r>
            <w:proofErr w:type="spellEnd"/>
            <w:r w:rsidRPr="00682569">
              <w:rPr>
                <w:sz w:val="24"/>
                <w:szCs w:val="24"/>
              </w:rPr>
              <w:t xml:space="preserve"> </w:t>
            </w:r>
            <w:proofErr w:type="spellStart"/>
            <w:r w:rsidRPr="00682569">
              <w:rPr>
                <w:sz w:val="24"/>
                <w:szCs w:val="24"/>
              </w:rPr>
              <w:t>қолдау</w:t>
            </w:r>
            <w:proofErr w:type="spellEnd"/>
          </w:p>
        </w:tc>
        <w:tc>
          <w:tcPr>
            <w:tcW w:w="4365" w:type="dxa"/>
            <w:vMerge/>
            <w:tcBorders>
              <w:left w:val="single" w:sz="4" w:space="0" w:color="auto"/>
              <w:bottom w:val="single" w:sz="4" w:space="0" w:color="auto"/>
              <w:right w:val="single" w:sz="4" w:space="0" w:color="auto"/>
            </w:tcBorders>
            <w:vAlign w:val="center"/>
          </w:tcPr>
          <w:p w14:paraId="0FE200CA" w14:textId="77777777" w:rsidR="00A03C4F" w:rsidRPr="00682569" w:rsidRDefault="00A03C4F" w:rsidP="00AE2F91">
            <w:pPr>
              <w:ind w:left="-57" w:right="-57"/>
              <w:rPr>
                <w:spacing w:val="-4"/>
                <w:sz w:val="24"/>
                <w:szCs w:val="24"/>
              </w:rPr>
            </w:pPr>
          </w:p>
        </w:tc>
      </w:tr>
      <w:tr w:rsidR="00A03C4F" w:rsidRPr="00682569" w14:paraId="37179171" w14:textId="77777777" w:rsidTr="00682569">
        <w:trPr>
          <w:trHeight w:val="300"/>
          <w:jc w:val="center"/>
        </w:trPr>
        <w:tc>
          <w:tcPr>
            <w:tcW w:w="1007" w:type="dxa"/>
            <w:tcBorders>
              <w:left w:val="single" w:sz="4" w:space="0" w:color="auto"/>
              <w:right w:val="single" w:sz="4" w:space="0" w:color="auto"/>
            </w:tcBorders>
            <w:vAlign w:val="center"/>
          </w:tcPr>
          <w:p w14:paraId="2D341FC9" w14:textId="77777777" w:rsidR="00A03C4F" w:rsidRPr="00682569" w:rsidRDefault="00A03C4F" w:rsidP="00AE2F91">
            <w:pPr>
              <w:ind w:left="-57" w:right="-57"/>
              <w:jc w:val="center"/>
              <w:rPr>
                <w:spacing w:val="-4"/>
                <w:sz w:val="24"/>
                <w:szCs w:val="24"/>
              </w:rPr>
            </w:pPr>
            <w:r w:rsidRPr="00682569">
              <w:rPr>
                <w:spacing w:val="-4"/>
                <w:sz w:val="24"/>
                <w:szCs w:val="24"/>
              </w:rPr>
              <w:t>В6</w:t>
            </w:r>
          </w:p>
        </w:tc>
        <w:tc>
          <w:tcPr>
            <w:tcW w:w="1021" w:type="dxa"/>
            <w:gridSpan w:val="2"/>
            <w:tcBorders>
              <w:left w:val="single" w:sz="4" w:space="0" w:color="auto"/>
              <w:right w:val="single" w:sz="4" w:space="0" w:color="auto"/>
            </w:tcBorders>
            <w:vAlign w:val="center"/>
          </w:tcPr>
          <w:p w14:paraId="43B42814"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1725ABC" w14:textId="5A162FDA" w:rsidR="00A03C4F" w:rsidRPr="00682569" w:rsidRDefault="008C47E3" w:rsidP="00AE2F91">
            <w:pPr>
              <w:ind w:left="-57" w:right="-57"/>
              <w:rPr>
                <w:sz w:val="24"/>
                <w:szCs w:val="24"/>
              </w:rPr>
            </w:pPr>
            <w:proofErr w:type="spellStart"/>
            <w:r w:rsidRPr="00682569">
              <w:rPr>
                <w:sz w:val="24"/>
                <w:szCs w:val="24"/>
              </w:rPr>
              <w:t>Мемлекеттік</w:t>
            </w:r>
            <w:proofErr w:type="spellEnd"/>
            <w:r w:rsidRPr="00682569">
              <w:rPr>
                <w:sz w:val="24"/>
                <w:szCs w:val="24"/>
              </w:rPr>
              <w:t xml:space="preserve"> </w:t>
            </w:r>
            <w:proofErr w:type="spellStart"/>
            <w:r w:rsidRPr="00682569">
              <w:rPr>
                <w:sz w:val="24"/>
                <w:szCs w:val="24"/>
              </w:rPr>
              <w:t>органның</w:t>
            </w:r>
            <w:proofErr w:type="spellEnd"/>
            <w:r w:rsidRPr="00682569">
              <w:rPr>
                <w:sz w:val="24"/>
                <w:szCs w:val="24"/>
              </w:rPr>
              <w:t xml:space="preserve"> </w:t>
            </w:r>
            <w:proofErr w:type="spellStart"/>
            <w:r w:rsidRPr="00682569">
              <w:rPr>
                <w:sz w:val="24"/>
                <w:szCs w:val="24"/>
              </w:rPr>
              <w:t>бағдарламалар</w:t>
            </w:r>
            <w:proofErr w:type="spellEnd"/>
            <w:r w:rsidRPr="00682569">
              <w:rPr>
                <w:sz w:val="24"/>
                <w:szCs w:val="24"/>
              </w:rPr>
              <w:t xml:space="preserve"> мен </w:t>
            </w:r>
            <w:proofErr w:type="spellStart"/>
            <w:r w:rsidRPr="00682569">
              <w:rPr>
                <w:sz w:val="24"/>
                <w:szCs w:val="24"/>
              </w:rPr>
              <w:t>жобаларды</w:t>
            </w:r>
            <w:proofErr w:type="spellEnd"/>
            <w:r w:rsidRPr="00682569">
              <w:rPr>
                <w:sz w:val="24"/>
                <w:szCs w:val="24"/>
              </w:rPr>
              <w:t xml:space="preserve"> </w:t>
            </w:r>
            <w:proofErr w:type="spellStart"/>
            <w:r w:rsidRPr="00682569">
              <w:rPr>
                <w:sz w:val="24"/>
                <w:szCs w:val="24"/>
              </w:rPr>
              <w:t>басқару</w:t>
            </w:r>
            <w:proofErr w:type="spellEnd"/>
            <w:r w:rsidRPr="00682569">
              <w:rPr>
                <w:sz w:val="24"/>
                <w:szCs w:val="24"/>
              </w:rPr>
              <w:t xml:space="preserve"> жөніндегі </w:t>
            </w:r>
            <w:proofErr w:type="spellStart"/>
            <w:r w:rsidRPr="00682569">
              <w:rPr>
                <w:sz w:val="24"/>
                <w:szCs w:val="24"/>
              </w:rPr>
              <w:t>қызметкерлердің</w:t>
            </w:r>
            <w:proofErr w:type="spellEnd"/>
            <w:r w:rsidRPr="00682569">
              <w:rPr>
                <w:sz w:val="24"/>
                <w:szCs w:val="24"/>
              </w:rPr>
              <w:t xml:space="preserve"> </w:t>
            </w:r>
            <w:proofErr w:type="spellStart"/>
            <w:r w:rsidRPr="00682569">
              <w:rPr>
                <w:sz w:val="24"/>
                <w:szCs w:val="24"/>
              </w:rPr>
              <w:t>мемлекеттік</w:t>
            </w:r>
            <w:proofErr w:type="spellEnd"/>
            <w:r w:rsidRPr="00682569">
              <w:rPr>
                <w:sz w:val="24"/>
                <w:szCs w:val="24"/>
              </w:rPr>
              <w:t xml:space="preserve"> </w:t>
            </w:r>
            <w:proofErr w:type="spellStart"/>
            <w:r w:rsidRPr="00682569">
              <w:rPr>
                <w:sz w:val="24"/>
                <w:szCs w:val="24"/>
              </w:rPr>
              <w:t>басқару</w:t>
            </w:r>
            <w:proofErr w:type="spellEnd"/>
            <w:r w:rsidRPr="00682569">
              <w:rPr>
                <w:sz w:val="24"/>
                <w:szCs w:val="24"/>
              </w:rPr>
              <w:t xml:space="preserve"> </w:t>
            </w:r>
            <w:proofErr w:type="spellStart"/>
            <w:r w:rsidRPr="00682569">
              <w:rPr>
                <w:sz w:val="24"/>
                <w:szCs w:val="24"/>
              </w:rPr>
              <w:t>жүйесінің</w:t>
            </w:r>
            <w:proofErr w:type="spellEnd"/>
            <w:r w:rsidRPr="00682569">
              <w:rPr>
                <w:sz w:val="24"/>
                <w:szCs w:val="24"/>
              </w:rPr>
              <w:t xml:space="preserve"> </w:t>
            </w:r>
            <w:proofErr w:type="spellStart"/>
            <w:r w:rsidRPr="00682569">
              <w:rPr>
                <w:sz w:val="24"/>
                <w:szCs w:val="24"/>
              </w:rPr>
              <w:t>ақпараттық</w:t>
            </w:r>
            <w:proofErr w:type="spellEnd"/>
            <w:r w:rsidRPr="00682569">
              <w:rPr>
                <w:sz w:val="24"/>
                <w:szCs w:val="24"/>
              </w:rPr>
              <w:t xml:space="preserve"> </w:t>
            </w:r>
            <w:proofErr w:type="spellStart"/>
            <w:r w:rsidRPr="00682569">
              <w:rPr>
                <w:sz w:val="24"/>
                <w:szCs w:val="24"/>
              </w:rPr>
              <w:t>платформасының</w:t>
            </w:r>
            <w:proofErr w:type="spellEnd"/>
            <w:r w:rsidRPr="00682569">
              <w:rPr>
                <w:sz w:val="24"/>
                <w:szCs w:val="24"/>
              </w:rPr>
              <w:t xml:space="preserve"> </w:t>
            </w:r>
            <w:proofErr w:type="spellStart"/>
            <w:r w:rsidRPr="00682569">
              <w:rPr>
                <w:sz w:val="24"/>
                <w:szCs w:val="24"/>
              </w:rPr>
              <w:t>тестілік</w:t>
            </w:r>
            <w:proofErr w:type="spellEnd"/>
            <w:r w:rsidRPr="00682569">
              <w:rPr>
                <w:sz w:val="24"/>
                <w:szCs w:val="24"/>
              </w:rPr>
              <w:t xml:space="preserve"> </w:t>
            </w:r>
            <w:proofErr w:type="spellStart"/>
            <w:r w:rsidRPr="00682569">
              <w:rPr>
                <w:sz w:val="24"/>
                <w:szCs w:val="24"/>
              </w:rPr>
              <w:t>сатысында</w:t>
            </w:r>
            <w:proofErr w:type="spellEnd"/>
            <w:r w:rsidRPr="00682569">
              <w:rPr>
                <w:sz w:val="24"/>
                <w:szCs w:val="24"/>
              </w:rPr>
              <w:t xml:space="preserve"> </w:t>
            </w:r>
            <w:proofErr w:type="spellStart"/>
            <w:r w:rsidRPr="00682569">
              <w:rPr>
                <w:sz w:val="24"/>
                <w:szCs w:val="24"/>
              </w:rPr>
              <w:t>тікелей</w:t>
            </w:r>
            <w:proofErr w:type="spellEnd"/>
            <w:r w:rsidRPr="00682569">
              <w:rPr>
                <w:sz w:val="24"/>
                <w:szCs w:val="24"/>
              </w:rPr>
              <w:t xml:space="preserve"> </w:t>
            </w:r>
            <w:r w:rsidRPr="00682569">
              <w:rPr>
                <w:sz w:val="24"/>
                <w:szCs w:val="24"/>
                <w:lang w:val="kk-KZ"/>
              </w:rPr>
              <w:t>тәжірибелік</w:t>
            </w:r>
            <w:r w:rsidRPr="00682569">
              <w:rPr>
                <w:sz w:val="24"/>
                <w:szCs w:val="24"/>
              </w:rPr>
              <w:t xml:space="preserve"> жұмыс </w:t>
            </w:r>
            <w:proofErr w:type="spellStart"/>
            <w:r w:rsidRPr="00682569">
              <w:rPr>
                <w:sz w:val="24"/>
                <w:szCs w:val="24"/>
              </w:rPr>
              <w:t>істеу</w:t>
            </w:r>
            <w:proofErr w:type="spellEnd"/>
            <w:r w:rsidRPr="00682569">
              <w:rPr>
                <w:sz w:val="24"/>
                <w:szCs w:val="24"/>
              </w:rPr>
              <w:t xml:space="preserve"> </w:t>
            </w:r>
            <w:proofErr w:type="spellStart"/>
            <w:r w:rsidRPr="00682569">
              <w:rPr>
                <w:sz w:val="24"/>
                <w:szCs w:val="24"/>
              </w:rPr>
              <w:t>мүмкіндіктерін</w:t>
            </w:r>
            <w:proofErr w:type="spellEnd"/>
            <w:r w:rsidRPr="00682569">
              <w:rPr>
                <w:sz w:val="24"/>
                <w:szCs w:val="24"/>
              </w:rPr>
              <w:t xml:space="preserve"> </w:t>
            </w:r>
            <w:proofErr w:type="spellStart"/>
            <w:r w:rsidRPr="00682569">
              <w:rPr>
                <w:sz w:val="24"/>
                <w:szCs w:val="24"/>
              </w:rPr>
              <w:t>пайдалануы</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4B0FC579" w14:textId="51643EA6" w:rsidR="00A03C4F" w:rsidRPr="00682569" w:rsidRDefault="008C47E3" w:rsidP="00AE2F91">
            <w:pPr>
              <w:ind w:left="-57" w:right="-57"/>
              <w:rPr>
                <w:spacing w:val="-4"/>
                <w:sz w:val="24"/>
                <w:szCs w:val="24"/>
              </w:rPr>
            </w:pPr>
            <w:proofErr w:type="spellStart"/>
            <w:r w:rsidRPr="00682569">
              <w:rPr>
                <w:spacing w:val="-4"/>
                <w:sz w:val="24"/>
                <w:szCs w:val="24"/>
              </w:rPr>
              <w:t>Бұл</w:t>
            </w:r>
            <w:proofErr w:type="spellEnd"/>
            <w:r w:rsidRPr="00682569">
              <w:rPr>
                <w:spacing w:val="-4"/>
                <w:sz w:val="24"/>
                <w:szCs w:val="24"/>
              </w:rPr>
              <w:t xml:space="preserve"> </w:t>
            </w:r>
            <w:proofErr w:type="spellStart"/>
            <w:r w:rsidRPr="00682569">
              <w:rPr>
                <w:spacing w:val="-4"/>
                <w:sz w:val="24"/>
                <w:szCs w:val="24"/>
              </w:rPr>
              <w:t>бастаманы</w:t>
            </w:r>
            <w:proofErr w:type="spellEnd"/>
            <w:r w:rsidRPr="00682569">
              <w:rPr>
                <w:spacing w:val="-4"/>
                <w:sz w:val="24"/>
                <w:szCs w:val="24"/>
              </w:rPr>
              <w:t xml:space="preserve"> </w:t>
            </w:r>
            <w:proofErr w:type="spellStart"/>
            <w:r w:rsidRPr="00682569">
              <w:rPr>
                <w:spacing w:val="-4"/>
                <w:sz w:val="24"/>
                <w:szCs w:val="24"/>
              </w:rPr>
              <w:t>қолдау</w:t>
            </w:r>
            <w:proofErr w:type="spellEnd"/>
            <w:r w:rsidRPr="00682569">
              <w:rPr>
                <w:spacing w:val="-4"/>
                <w:sz w:val="24"/>
                <w:szCs w:val="24"/>
              </w:rPr>
              <w:t xml:space="preserve"> </w:t>
            </w:r>
            <w:proofErr w:type="spellStart"/>
            <w:r w:rsidRPr="00682569">
              <w:rPr>
                <w:spacing w:val="-4"/>
                <w:sz w:val="24"/>
                <w:szCs w:val="24"/>
              </w:rPr>
              <w:t>қажет</w:t>
            </w:r>
            <w:proofErr w:type="spellEnd"/>
          </w:p>
        </w:tc>
      </w:tr>
      <w:tr w:rsidR="00A03C4F" w:rsidRPr="00682569" w14:paraId="30FB5211" w14:textId="77777777" w:rsidTr="00682569">
        <w:trPr>
          <w:trHeight w:val="300"/>
          <w:jc w:val="center"/>
        </w:trPr>
        <w:tc>
          <w:tcPr>
            <w:tcW w:w="1007" w:type="dxa"/>
            <w:tcBorders>
              <w:left w:val="single" w:sz="4" w:space="0" w:color="auto"/>
              <w:right w:val="single" w:sz="4" w:space="0" w:color="auto"/>
            </w:tcBorders>
            <w:vAlign w:val="center"/>
          </w:tcPr>
          <w:p w14:paraId="1E3377C4" w14:textId="77777777" w:rsidR="00A03C4F" w:rsidRPr="00682569" w:rsidRDefault="00A03C4F" w:rsidP="00AE2F91">
            <w:pPr>
              <w:ind w:left="-57" w:right="-57"/>
              <w:jc w:val="center"/>
              <w:rPr>
                <w:spacing w:val="-4"/>
                <w:sz w:val="24"/>
                <w:szCs w:val="24"/>
              </w:rPr>
            </w:pPr>
            <w:r w:rsidRPr="00682569">
              <w:rPr>
                <w:spacing w:val="-4"/>
                <w:sz w:val="24"/>
                <w:szCs w:val="24"/>
              </w:rPr>
              <w:t>В7</w:t>
            </w:r>
          </w:p>
        </w:tc>
        <w:tc>
          <w:tcPr>
            <w:tcW w:w="1021" w:type="dxa"/>
            <w:gridSpan w:val="2"/>
            <w:tcBorders>
              <w:left w:val="single" w:sz="4" w:space="0" w:color="auto"/>
              <w:right w:val="single" w:sz="4" w:space="0" w:color="auto"/>
            </w:tcBorders>
            <w:vAlign w:val="center"/>
          </w:tcPr>
          <w:p w14:paraId="37865A45"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841C828" w14:textId="23BFF20E" w:rsidR="00A03C4F" w:rsidRPr="00682569" w:rsidRDefault="008C47E3" w:rsidP="00AE2F91">
            <w:pPr>
              <w:ind w:left="-57" w:right="-57"/>
              <w:rPr>
                <w:sz w:val="24"/>
                <w:szCs w:val="24"/>
              </w:rPr>
            </w:pPr>
            <w:proofErr w:type="spellStart"/>
            <w:r w:rsidRPr="00682569">
              <w:rPr>
                <w:sz w:val="24"/>
                <w:szCs w:val="24"/>
              </w:rPr>
              <w:t>Мемлекеттік</w:t>
            </w:r>
            <w:proofErr w:type="spellEnd"/>
            <w:r w:rsidRPr="00682569">
              <w:rPr>
                <w:sz w:val="24"/>
                <w:szCs w:val="24"/>
              </w:rPr>
              <w:t xml:space="preserve"> </w:t>
            </w:r>
            <w:proofErr w:type="spellStart"/>
            <w:r w:rsidRPr="00682569">
              <w:rPr>
                <w:sz w:val="24"/>
                <w:szCs w:val="24"/>
              </w:rPr>
              <w:t>қызметшілерді</w:t>
            </w:r>
            <w:proofErr w:type="spellEnd"/>
            <w:r w:rsidRPr="00682569">
              <w:rPr>
                <w:sz w:val="24"/>
                <w:szCs w:val="24"/>
              </w:rPr>
              <w:t xml:space="preserve"> </w:t>
            </w:r>
            <w:proofErr w:type="spellStart"/>
            <w:r w:rsidRPr="00682569">
              <w:rPr>
                <w:sz w:val="24"/>
                <w:szCs w:val="24"/>
              </w:rPr>
              <w:t>жобалық</w:t>
            </w:r>
            <w:proofErr w:type="spellEnd"/>
            <w:r w:rsidRPr="00682569">
              <w:rPr>
                <w:sz w:val="24"/>
                <w:szCs w:val="24"/>
              </w:rPr>
              <w:t xml:space="preserve"> </w:t>
            </w:r>
            <w:proofErr w:type="spellStart"/>
            <w:r w:rsidRPr="00682569">
              <w:rPr>
                <w:sz w:val="24"/>
                <w:szCs w:val="24"/>
              </w:rPr>
              <w:t>менеджментке</w:t>
            </w:r>
            <w:proofErr w:type="spellEnd"/>
            <w:r w:rsidRPr="00682569">
              <w:rPr>
                <w:sz w:val="24"/>
                <w:szCs w:val="24"/>
              </w:rPr>
              <w:t xml:space="preserve"> </w:t>
            </w:r>
            <w:proofErr w:type="spellStart"/>
            <w:r w:rsidRPr="00682569">
              <w:rPr>
                <w:sz w:val="24"/>
                <w:szCs w:val="24"/>
              </w:rPr>
              <w:t>оқыту</w:t>
            </w:r>
            <w:proofErr w:type="spellEnd"/>
            <w:r w:rsidRPr="00682569">
              <w:rPr>
                <w:sz w:val="24"/>
                <w:szCs w:val="24"/>
              </w:rPr>
              <w:t xml:space="preserve"> </w:t>
            </w:r>
            <w:proofErr w:type="spellStart"/>
            <w:r w:rsidRPr="00682569">
              <w:rPr>
                <w:sz w:val="24"/>
                <w:szCs w:val="24"/>
              </w:rPr>
              <w:t>жүйесінің</w:t>
            </w:r>
            <w:proofErr w:type="spellEnd"/>
            <w:r w:rsidRPr="00682569">
              <w:rPr>
                <w:sz w:val="24"/>
                <w:szCs w:val="24"/>
              </w:rPr>
              <w:t xml:space="preserve"> </w:t>
            </w:r>
            <w:proofErr w:type="spellStart"/>
            <w:r w:rsidRPr="00682569">
              <w:rPr>
                <w:sz w:val="24"/>
                <w:szCs w:val="24"/>
              </w:rPr>
              <w:t>болуы</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4EA87E1F" w14:textId="7846DA64" w:rsidR="00A03C4F" w:rsidRPr="00682569" w:rsidRDefault="008C47E3" w:rsidP="00AE2F91">
            <w:pPr>
              <w:ind w:left="-57" w:right="-57"/>
              <w:rPr>
                <w:spacing w:val="-4"/>
                <w:sz w:val="24"/>
                <w:szCs w:val="24"/>
              </w:rPr>
            </w:pPr>
            <w:proofErr w:type="spellStart"/>
            <w:r w:rsidRPr="00682569">
              <w:rPr>
                <w:spacing w:val="-4"/>
                <w:sz w:val="24"/>
                <w:szCs w:val="24"/>
              </w:rPr>
              <w:t>Бұл</w:t>
            </w:r>
            <w:proofErr w:type="spellEnd"/>
            <w:r w:rsidRPr="00682569">
              <w:rPr>
                <w:spacing w:val="-4"/>
                <w:sz w:val="24"/>
                <w:szCs w:val="24"/>
              </w:rPr>
              <w:t xml:space="preserve"> </w:t>
            </w:r>
            <w:proofErr w:type="spellStart"/>
            <w:r w:rsidRPr="00682569">
              <w:rPr>
                <w:spacing w:val="-4"/>
                <w:sz w:val="24"/>
                <w:szCs w:val="24"/>
              </w:rPr>
              <w:t>жүйе</w:t>
            </w:r>
            <w:proofErr w:type="spellEnd"/>
            <w:r w:rsidRPr="00682569">
              <w:rPr>
                <w:spacing w:val="-4"/>
                <w:sz w:val="24"/>
                <w:szCs w:val="24"/>
              </w:rPr>
              <w:t xml:space="preserve"> </w:t>
            </w:r>
            <w:r w:rsidRPr="00682569">
              <w:rPr>
                <w:spacing w:val="-4"/>
                <w:sz w:val="24"/>
                <w:szCs w:val="24"/>
                <w:lang w:val="kk-KZ"/>
              </w:rPr>
              <w:t>ЖББ</w:t>
            </w:r>
            <w:r w:rsidRPr="00682569">
              <w:rPr>
                <w:spacing w:val="-4"/>
                <w:sz w:val="24"/>
                <w:szCs w:val="24"/>
              </w:rPr>
              <w:t xml:space="preserve"> </w:t>
            </w:r>
            <w:proofErr w:type="spellStart"/>
            <w:r w:rsidRPr="00682569">
              <w:rPr>
                <w:spacing w:val="-4"/>
                <w:sz w:val="24"/>
                <w:szCs w:val="24"/>
              </w:rPr>
              <w:t>біріктірілуі</w:t>
            </w:r>
            <w:proofErr w:type="spellEnd"/>
            <w:r w:rsidRPr="00682569">
              <w:rPr>
                <w:spacing w:val="-4"/>
                <w:sz w:val="24"/>
                <w:szCs w:val="24"/>
              </w:rPr>
              <w:t xml:space="preserve"> </w:t>
            </w:r>
            <w:proofErr w:type="spellStart"/>
            <w:r w:rsidRPr="00682569">
              <w:rPr>
                <w:spacing w:val="-4"/>
                <w:sz w:val="24"/>
                <w:szCs w:val="24"/>
              </w:rPr>
              <w:t>керек</w:t>
            </w:r>
            <w:proofErr w:type="spellEnd"/>
          </w:p>
        </w:tc>
      </w:tr>
      <w:tr w:rsidR="00A03C4F" w:rsidRPr="002E67B7" w14:paraId="3B813CE4" w14:textId="77777777" w:rsidTr="00682569">
        <w:trPr>
          <w:trHeight w:val="300"/>
          <w:jc w:val="center"/>
        </w:trPr>
        <w:tc>
          <w:tcPr>
            <w:tcW w:w="1007" w:type="dxa"/>
            <w:tcBorders>
              <w:left w:val="single" w:sz="4" w:space="0" w:color="auto"/>
              <w:right w:val="single" w:sz="4" w:space="0" w:color="auto"/>
            </w:tcBorders>
            <w:vAlign w:val="center"/>
          </w:tcPr>
          <w:p w14:paraId="348811BF" w14:textId="77777777" w:rsidR="00A03C4F" w:rsidRPr="00682569" w:rsidRDefault="00A03C4F" w:rsidP="00AE2F91">
            <w:pPr>
              <w:ind w:left="-57" w:right="-57"/>
              <w:jc w:val="center"/>
              <w:rPr>
                <w:spacing w:val="-4"/>
                <w:sz w:val="24"/>
                <w:szCs w:val="24"/>
              </w:rPr>
            </w:pPr>
            <w:r w:rsidRPr="00682569">
              <w:rPr>
                <w:spacing w:val="-4"/>
                <w:sz w:val="24"/>
                <w:szCs w:val="24"/>
              </w:rPr>
              <w:t>В8</w:t>
            </w:r>
          </w:p>
        </w:tc>
        <w:tc>
          <w:tcPr>
            <w:tcW w:w="1021" w:type="dxa"/>
            <w:gridSpan w:val="2"/>
            <w:tcBorders>
              <w:left w:val="single" w:sz="4" w:space="0" w:color="auto"/>
              <w:right w:val="single" w:sz="4" w:space="0" w:color="auto"/>
            </w:tcBorders>
            <w:vAlign w:val="center"/>
          </w:tcPr>
          <w:p w14:paraId="631D8F5F"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0121831" w14:textId="7C307E28" w:rsidR="00A03C4F" w:rsidRPr="00682569" w:rsidRDefault="008C47E3" w:rsidP="00AE2F91">
            <w:pPr>
              <w:ind w:left="-57" w:right="-57"/>
              <w:rPr>
                <w:sz w:val="24"/>
                <w:szCs w:val="24"/>
                <w:lang w:val="kk-KZ"/>
              </w:rPr>
            </w:pPr>
            <w:proofErr w:type="spellStart"/>
            <w:r w:rsidRPr="00682569">
              <w:rPr>
                <w:spacing w:val="-2"/>
                <w:sz w:val="24"/>
                <w:szCs w:val="24"/>
              </w:rPr>
              <w:t>Жобаларды</w:t>
            </w:r>
            <w:proofErr w:type="spellEnd"/>
            <w:r w:rsidRPr="00682569">
              <w:rPr>
                <w:spacing w:val="-2"/>
                <w:sz w:val="24"/>
                <w:szCs w:val="24"/>
              </w:rPr>
              <w:t xml:space="preserve"> </w:t>
            </w:r>
            <w:proofErr w:type="spellStart"/>
            <w:r w:rsidRPr="00682569">
              <w:rPr>
                <w:spacing w:val="-2"/>
                <w:sz w:val="24"/>
                <w:szCs w:val="24"/>
              </w:rPr>
              <w:t>басқару</w:t>
            </w:r>
            <w:proofErr w:type="spellEnd"/>
            <w:r w:rsidRPr="00682569">
              <w:rPr>
                <w:spacing w:val="-2"/>
                <w:sz w:val="24"/>
                <w:szCs w:val="24"/>
              </w:rPr>
              <w:t xml:space="preserve"> үшін </w:t>
            </w:r>
            <w:proofErr w:type="spellStart"/>
            <w:r w:rsidRPr="00682569">
              <w:rPr>
                <w:spacing w:val="-2"/>
                <w:sz w:val="24"/>
                <w:szCs w:val="24"/>
              </w:rPr>
              <w:t>уақытша</w:t>
            </w:r>
            <w:proofErr w:type="spellEnd"/>
            <w:r w:rsidRPr="00682569">
              <w:rPr>
                <w:spacing w:val="-2"/>
                <w:sz w:val="24"/>
                <w:szCs w:val="24"/>
              </w:rPr>
              <w:t xml:space="preserve"> </w:t>
            </w:r>
            <w:proofErr w:type="spellStart"/>
            <w:r w:rsidRPr="00682569">
              <w:rPr>
                <w:spacing w:val="-2"/>
                <w:sz w:val="24"/>
                <w:szCs w:val="24"/>
              </w:rPr>
              <w:t>жауапкершілік</w:t>
            </w:r>
            <w:proofErr w:type="spellEnd"/>
            <w:r w:rsidRPr="00682569">
              <w:rPr>
                <w:spacing w:val="-2"/>
                <w:sz w:val="24"/>
                <w:szCs w:val="24"/>
              </w:rPr>
              <w:t xml:space="preserve"> орта</w:t>
            </w:r>
            <w:r w:rsidR="00682569" w:rsidRPr="00682569">
              <w:rPr>
                <w:spacing w:val="-2"/>
                <w:sz w:val="24"/>
                <w:szCs w:val="24"/>
                <w:lang w:val="kk-KZ"/>
              </w:rPr>
              <w:t xml:space="preserve"> </w:t>
            </w:r>
            <w:proofErr w:type="spellStart"/>
            <w:r w:rsidRPr="00682569">
              <w:rPr>
                <w:spacing w:val="-2"/>
                <w:sz w:val="24"/>
                <w:szCs w:val="24"/>
              </w:rPr>
              <w:t>лықтарын</w:t>
            </w:r>
            <w:proofErr w:type="spellEnd"/>
            <w:r w:rsidRPr="00682569">
              <w:rPr>
                <w:spacing w:val="-2"/>
                <w:sz w:val="24"/>
                <w:szCs w:val="24"/>
              </w:rPr>
              <w:t xml:space="preserve"> (</w:t>
            </w:r>
            <w:proofErr w:type="spellStart"/>
            <w:r w:rsidRPr="00682569">
              <w:rPr>
                <w:spacing w:val="-2"/>
                <w:sz w:val="24"/>
                <w:szCs w:val="24"/>
              </w:rPr>
              <w:t>жобалық</w:t>
            </w:r>
            <w:proofErr w:type="spellEnd"/>
            <w:r w:rsidRPr="00682569">
              <w:rPr>
                <w:spacing w:val="-2"/>
                <w:sz w:val="24"/>
                <w:szCs w:val="24"/>
              </w:rPr>
              <w:t xml:space="preserve"> </w:t>
            </w:r>
            <w:proofErr w:type="spellStart"/>
            <w:r w:rsidRPr="00682569">
              <w:rPr>
                <w:spacing w:val="-2"/>
                <w:sz w:val="24"/>
                <w:szCs w:val="24"/>
              </w:rPr>
              <w:t>кеңселер</w:t>
            </w:r>
            <w:proofErr w:type="spellEnd"/>
            <w:r w:rsidR="00682569" w:rsidRPr="00682569">
              <w:rPr>
                <w:spacing w:val="-2"/>
                <w:sz w:val="24"/>
                <w:szCs w:val="24"/>
                <w:lang w:val="kk-KZ"/>
              </w:rPr>
              <w:t xml:space="preserve"> </w:t>
            </w:r>
            <w:proofErr w:type="spellStart"/>
            <w:r w:rsidRPr="00682569">
              <w:rPr>
                <w:spacing w:val="-2"/>
                <w:sz w:val="24"/>
                <w:szCs w:val="24"/>
              </w:rPr>
              <w:lastRenderedPageBreak/>
              <w:t>ді</w:t>
            </w:r>
            <w:proofErr w:type="spellEnd"/>
            <w:r w:rsidRPr="00682569">
              <w:rPr>
                <w:spacing w:val="-2"/>
                <w:sz w:val="24"/>
                <w:szCs w:val="24"/>
              </w:rPr>
              <w:t>)</w:t>
            </w:r>
            <w:r w:rsidRPr="00682569">
              <w:rPr>
                <w:spacing w:val="-2"/>
                <w:sz w:val="24"/>
                <w:szCs w:val="24"/>
                <w:lang w:val="kk-KZ"/>
              </w:rPr>
              <w:t xml:space="preserve"> </w:t>
            </w:r>
            <w:proofErr w:type="spellStart"/>
            <w:r w:rsidRPr="00682569">
              <w:rPr>
                <w:spacing w:val="-2"/>
                <w:sz w:val="24"/>
                <w:szCs w:val="24"/>
              </w:rPr>
              <w:t>ұйымдастыру</w:t>
            </w:r>
            <w:proofErr w:type="spellEnd"/>
            <w:r w:rsidRPr="00682569">
              <w:rPr>
                <w:spacing w:val="-2"/>
                <w:sz w:val="24"/>
                <w:szCs w:val="24"/>
              </w:rPr>
              <w:t xml:space="preserve"> </w:t>
            </w:r>
            <w:r w:rsidRPr="00682569">
              <w:rPr>
                <w:spacing w:val="-2"/>
                <w:sz w:val="24"/>
                <w:szCs w:val="24"/>
                <w:lang w:val="kk-KZ"/>
              </w:rPr>
              <w:t>тәжірибесі</w:t>
            </w:r>
          </w:p>
        </w:tc>
        <w:tc>
          <w:tcPr>
            <w:tcW w:w="4365" w:type="dxa"/>
            <w:tcBorders>
              <w:top w:val="single" w:sz="4" w:space="0" w:color="auto"/>
              <w:left w:val="single" w:sz="4" w:space="0" w:color="auto"/>
              <w:bottom w:val="single" w:sz="4" w:space="0" w:color="auto"/>
              <w:right w:val="single" w:sz="4" w:space="0" w:color="auto"/>
            </w:tcBorders>
            <w:vAlign w:val="center"/>
          </w:tcPr>
          <w:p w14:paraId="5136B9C3" w14:textId="039DCEA6" w:rsidR="00A03C4F" w:rsidRPr="00682569" w:rsidRDefault="008C47E3" w:rsidP="00AE2F91">
            <w:pPr>
              <w:ind w:left="-57" w:right="-57"/>
              <w:rPr>
                <w:spacing w:val="-4"/>
                <w:sz w:val="24"/>
                <w:szCs w:val="24"/>
                <w:lang w:val="kk-KZ"/>
              </w:rPr>
            </w:pPr>
            <w:r w:rsidRPr="00682569">
              <w:rPr>
                <w:spacing w:val="-4"/>
                <w:sz w:val="24"/>
                <w:szCs w:val="24"/>
                <w:lang w:val="kk-KZ"/>
              </w:rPr>
              <w:lastRenderedPageBreak/>
              <w:t>Жобалау кеңсесін ұйымдастыру процесі мен қызметін ресімдеу қажет.</w:t>
            </w:r>
          </w:p>
        </w:tc>
      </w:tr>
      <w:tr w:rsidR="00A03C4F" w:rsidRPr="00682569" w14:paraId="5B82E2B2" w14:textId="77777777" w:rsidTr="00682569">
        <w:trPr>
          <w:trHeight w:val="300"/>
          <w:jc w:val="center"/>
        </w:trPr>
        <w:tc>
          <w:tcPr>
            <w:tcW w:w="9653" w:type="dxa"/>
            <w:gridSpan w:val="5"/>
            <w:tcBorders>
              <w:left w:val="single" w:sz="4" w:space="0" w:color="auto"/>
              <w:bottom w:val="nil"/>
              <w:right w:val="single" w:sz="4" w:space="0" w:color="auto"/>
            </w:tcBorders>
            <w:vAlign w:val="center"/>
          </w:tcPr>
          <w:p w14:paraId="6809D024" w14:textId="6E99EED1" w:rsidR="00A03C4F" w:rsidRPr="00682569" w:rsidRDefault="008C47E3" w:rsidP="00AE2F91">
            <w:pPr>
              <w:ind w:left="-57" w:right="-57"/>
              <w:jc w:val="center"/>
              <w:rPr>
                <w:bCs/>
                <w:spacing w:val="-4"/>
                <w:sz w:val="24"/>
                <w:szCs w:val="24"/>
              </w:rPr>
            </w:pPr>
            <w:proofErr w:type="spellStart"/>
            <w:r w:rsidRPr="00682569">
              <w:rPr>
                <w:bCs/>
                <w:spacing w:val="-4"/>
                <w:sz w:val="24"/>
                <w:szCs w:val="24"/>
              </w:rPr>
              <w:t>Әдістеме</w:t>
            </w:r>
            <w:proofErr w:type="spellEnd"/>
          </w:p>
        </w:tc>
      </w:tr>
      <w:tr w:rsidR="00682569" w:rsidRPr="00682569" w14:paraId="2AF0F101" w14:textId="77777777" w:rsidTr="00682569">
        <w:trPr>
          <w:trHeight w:val="300"/>
          <w:jc w:val="center"/>
        </w:trPr>
        <w:tc>
          <w:tcPr>
            <w:tcW w:w="9653" w:type="dxa"/>
            <w:gridSpan w:val="5"/>
            <w:tcBorders>
              <w:top w:val="nil"/>
              <w:left w:val="nil"/>
              <w:bottom w:val="single" w:sz="4" w:space="0" w:color="auto"/>
              <w:right w:val="nil"/>
            </w:tcBorders>
            <w:vAlign w:val="center"/>
          </w:tcPr>
          <w:p w14:paraId="3D19BB40" w14:textId="08958691" w:rsidR="00682569" w:rsidRPr="00682569" w:rsidRDefault="00682569" w:rsidP="00AE2F91">
            <w:pPr>
              <w:ind w:left="-57" w:right="-57"/>
              <w:rPr>
                <w:spacing w:val="-4"/>
                <w:lang w:val="kk-KZ"/>
              </w:rPr>
            </w:pPr>
            <w:r w:rsidRPr="00682569">
              <w:rPr>
                <w:spacing w:val="-4"/>
                <w:lang w:val="kk-KZ"/>
              </w:rPr>
              <w:t>3</w:t>
            </w:r>
            <w:r w:rsidR="005C69F2">
              <w:rPr>
                <w:spacing w:val="-4"/>
                <w:lang w:val="kk-KZ"/>
              </w:rPr>
              <w:t>2</w:t>
            </w:r>
            <w:r w:rsidRPr="00682569">
              <w:rPr>
                <w:spacing w:val="-4"/>
                <w:lang w:val="kk-KZ"/>
              </w:rPr>
              <w:t>-кестенің жалғасы</w:t>
            </w:r>
          </w:p>
          <w:p w14:paraId="400F6DB8" w14:textId="77777777" w:rsidR="00682569" w:rsidRPr="00682569" w:rsidRDefault="00682569" w:rsidP="00AE2F91">
            <w:pPr>
              <w:ind w:left="-57" w:right="-57"/>
              <w:rPr>
                <w:spacing w:val="-4"/>
                <w:sz w:val="16"/>
                <w:szCs w:val="16"/>
                <w:lang w:val="kk-KZ"/>
              </w:rPr>
            </w:pPr>
          </w:p>
        </w:tc>
      </w:tr>
      <w:tr w:rsidR="00682569" w:rsidRPr="00682569" w14:paraId="179440CD" w14:textId="77777777" w:rsidTr="00682569">
        <w:trPr>
          <w:trHeight w:val="300"/>
          <w:jc w:val="center"/>
        </w:trPr>
        <w:tc>
          <w:tcPr>
            <w:tcW w:w="1007" w:type="dxa"/>
            <w:tcBorders>
              <w:top w:val="single" w:sz="4" w:space="0" w:color="auto"/>
              <w:left w:val="single" w:sz="4" w:space="0" w:color="auto"/>
              <w:bottom w:val="single" w:sz="4" w:space="0" w:color="auto"/>
              <w:right w:val="single" w:sz="4" w:space="0" w:color="auto"/>
            </w:tcBorders>
            <w:vAlign w:val="center"/>
          </w:tcPr>
          <w:p w14:paraId="0F5BA046" w14:textId="2D86A3EF" w:rsidR="00682569" w:rsidRPr="00682569" w:rsidRDefault="00682569" w:rsidP="00682569">
            <w:pPr>
              <w:ind w:left="-57" w:right="-57"/>
              <w:jc w:val="center"/>
              <w:rPr>
                <w:rFonts w:eastAsia="Symbol" w:cs="Symbol"/>
                <w:spacing w:val="-4"/>
                <w:sz w:val="24"/>
                <w:szCs w:val="24"/>
                <w:lang w:val="kk-KZ"/>
              </w:rPr>
            </w:pPr>
            <w:r w:rsidRPr="00682569">
              <w:rPr>
                <w:rFonts w:eastAsia="Symbol" w:cs="Symbol"/>
                <w:spacing w:val="-4"/>
                <w:sz w:val="24"/>
                <w:szCs w:val="24"/>
                <w:lang w:val="kk-KZ"/>
              </w:rPr>
              <w:t>1</w:t>
            </w:r>
          </w:p>
        </w:tc>
        <w:tc>
          <w:tcPr>
            <w:tcW w:w="1021" w:type="dxa"/>
            <w:gridSpan w:val="2"/>
            <w:tcBorders>
              <w:top w:val="single" w:sz="4" w:space="0" w:color="auto"/>
              <w:left w:val="single" w:sz="4" w:space="0" w:color="auto"/>
              <w:bottom w:val="single" w:sz="4" w:space="0" w:color="auto"/>
              <w:right w:val="single" w:sz="4" w:space="0" w:color="auto"/>
            </w:tcBorders>
            <w:vAlign w:val="center"/>
          </w:tcPr>
          <w:p w14:paraId="49204B36" w14:textId="214BC8CA" w:rsidR="00682569" w:rsidRPr="00682569" w:rsidRDefault="00682569" w:rsidP="00682569">
            <w:pPr>
              <w:ind w:left="-57" w:right="-57"/>
              <w:jc w:val="center"/>
              <w:rPr>
                <w:spacing w:val="-4"/>
                <w:sz w:val="24"/>
                <w:szCs w:val="24"/>
                <w:lang w:val="kk-KZ"/>
              </w:rPr>
            </w:pPr>
            <w:r w:rsidRPr="00682569">
              <w:rPr>
                <w:spacing w:val="-4"/>
                <w:sz w:val="24"/>
                <w:szCs w:val="24"/>
                <w:lang w:val="kk-KZ"/>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F22FC7" w14:textId="7362B35D" w:rsidR="00682569" w:rsidRPr="00682569" w:rsidRDefault="00682569" w:rsidP="00682569">
            <w:pPr>
              <w:spacing w:line="230" w:lineRule="auto"/>
              <w:ind w:left="-57" w:right="-57"/>
              <w:jc w:val="center"/>
              <w:rPr>
                <w:sz w:val="24"/>
                <w:szCs w:val="24"/>
                <w:lang w:val="kk-KZ"/>
              </w:rPr>
            </w:pPr>
            <w:r w:rsidRPr="00682569">
              <w:rPr>
                <w:sz w:val="24"/>
                <w:szCs w:val="24"/>
                <w:lang w:val="kk-KZ"/>
              </w:rPr>
              <w:t>3</w:t>
            </w:r>
          </w:p>
        </w:tc>
        <w:tc>
          <w:tcPr>
            <w:tcW w:w="4365" w:type="dxa"/>
            <w:tcBorders>
              <w:top w:val="single" w:sz="4" w:space="0" w:color="auto"/>
              <w:left w:val="single" w:sz="4" w:space="0" w:color="auto"/>
              <w:bottom w:val="single" w:sz="4" w:space="0" w:color="auto"/>
              <w:right w:val="single" w:sz="4" w:space="0" w:color="auto"/>
            </w:tcBorders>
            <w:vAlign w:val="center"/>
          </w:tcPr>
          <w:p w14:paraId="441FEB57" w14:textId="2C87E9A7" w:rsidR="00682569" w:rsidRPr="00682569" w:rsidRDefault="00682569" w:rsidP="00682569">
            <w:pPr>
              <w:ind w:left="-57" w:right="-57"/>
              <w:jc w:val="center"/>
              <w:rPr>
                <w:spacing w:val="-4"/>
                <w:sz w:val="24"/>
                <w:szCs w:val="24"/>
                <w:lang w:val="kk-KZ"/>
              </w:rPr>
            </w:pPr>
            <w:r w:rsidRPr="00682569">
              <w:rPr>
                <w:spacing w:val="-4"/>
                <w:sz w:val="24"/>
                <w:szCs w:val="24"/>
                <w:lang w:val="kk-KZ"/>
              </w:rPr>
              <w:t>4</w:t>
            </w:r>
          </w:p>
        </w:tc>
      </w:tr>
      <w:tr w:rsidR="00A03C4F" w:rsidRPr="00682569" w14:paraId="1D9917DE" w14:textId="77777777" w:rsidTr="00682569">
        <w:trPr>
          <w:trHeight w:val="300"/>
          <w:jc w:val="center"/>
        </w:trPr>
        <w:tc>
          <w:tcPr>
            <w:tcW w:w="1007" w:type="dxa"/>
            <w:tcBorders>
              <w:top w:val="single" w:sz="4" w:space="0" w:color="auto"/>
              <w:left w:val="single" w:sz="4" w:space="0" w:color="auto"/>
              <w:bottom w:val="single" w:sz="4" w:space="0" w:color="auto"/>
              <w:right w:val="single" w:sz="4" w:space="0" w:color="auto"/>
            </w:tcBorders>
            <w:vAlign w:val="center"/>
          </w:tcPr>
          <w:p w14:paraId="473FBCE7"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В9</w:t>
            </w:r>
          </w:p>
        </w:tc>
        <w:tc>
          <w:tcPr>
            <w:tcW w:w="1021" w:type="dxa"/>
            <w:gridSpan w:val="2"/>
            <w:tcBorders>
              <w:top w:val="single" w:sz="4" w:space="0" w:color="auto"/>
              <w:left w:val="single" w:sz="4" w:space="0" w:color="auto"/>
              <w:bottom w:val="single" w:sz="4" w:space="0" w:color="auto"/>
              <w:right w:val="single" w:sz="4" w:space="0" w:color="auto"/>
            </w:tcBorders>
            <w:vAlign w:val="center"/>
          </w:tcPr>
          <w:p w14:paraId="733EB585"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7C693B8" w14:textId="146ECB60" w:rsidR="00A03C4F" w:rsidRPr="00682569" w:rsidRDefault="008C47E3" w:rsidP="00AE2F91">
            <w:pPr>
              <w:spacing w:line="230" w:lineRule="auto"/>
              <w:ind w:left="-57" w:right="-57"/>
              <w:rPr>
                <w:color w:val="000000"/>
                <w:spacing w:val="-4"/>
                <w:sz w:val="24"/>
                <w:szCs w:val="24"/>
              </w:rPr>
            </w:pPr>
            <w:proofErr w:type="spellStart"/>
            <w:r w:rsidRPr="00682569">
              <w:rPr>
                <w:sz w:val="24"/>
                <w:szCs w:val="24"/>
              </w:rPr>
              <w:t>Scrum-жобаға</w:t>
            </w:r>
            <w:proofErr w:type="spellEnd"/>
            <w:r w:rsidRPr="00682569">
              <w:rPr>
                <w:sz w:val="24"/>
                <w:szCs w:val="24"/>
              </w:rPr>
              <w:t xml:space="preserve"> </w:t>
            </w:r>
            <w:proofErr w:type="spellStart"/>
            <w:r w:rsidRPr="00682569">
              <w:rPr>
                <w:sz w:val="24"/>
                <w:szCs w:val="24"/>
              </w:rPr>
              <w:t>қатысушылардың</w:t>
            </w:r>
            <w:proofErr w:type="spellEnd"/>
            <w:r w:rsidRPr="00682569">
              <w:rPr>
                <w:sz w:val="24"/>
                <w:szCs w:val="24"/>
              </w:rPr>
              <w:t xml:space="preserve"> </w:t>
            </w:r>
            <w:proofErr w:type="spellStart"/>
            <w:r w:rsidRPr="00682569">
              <w:rPr>
                <w:sz w:val="24"/>
                <w:szCs w:val="24"/>
              </w:rPr>
              <w:t>еңбек</w:t>
            </w:r>
            <w:proofErr w:type="spellEnd"/>
            <w:r w:rsidRPr="00682569">
              <w:rPr>
                <w:sz w:val="24"/>
                <w:szCs w:val="24"/>
              </w:rPr>
              <w:t xml:space="preserve"> </w:t>
            </w:r>
            <w:proofErr w:type="spellStart"/>
            <w:r w:rsidRPr="00682569">
              <w:rPr>
                <w:sz w:val="24"/>
                <w:szCs w:val="24"/>
              </w:rPr>
              <w:t>шы</w:t>
            </w:r>
            <w:proofErr w:type="spellEnd"/>
            <w:r w:rsidR="00682569" w:rsidRPr="00682569">
              <w:rPr>
                <w:sz w:val="24"/>
                <w:szCs w:val="24"/>
                <w:lang w:val="kk-KZ"/>
              </w:rPr>
              <w:t xml:space="preserve"> </w:t>
            </w:r>
            <w:proofErr w:type="spellStart"/>
            <w:r w:rsidRPr="00682569">
              <w:rPr>
                <w:sz w:val="24"/>
                <w:szCs w:val="24"/>
              </w:rPr>
              <w:t>ғындарын</w:t>
            </w:r>
            <w:proofErr w:type="spellEnd"/>
            <w:r w:rsidRPr="00682569">
              <w:rPr>
                <w:sz w:val="24"/>
                <w:szCs w:val="24"/>
              </w:rPr>
              <w:t xml:space="preserve"> </w:t>
            </w:r>
            <w:proofErr w:type="spellStart"/>
            <w:r w:rsidRPr="00682569">
              <w:rPr>
                <w:sz w:val="24"/>
                <w:szCs w:val="24"/>
              </w:rPr>
              <w:t>бағалаудың</w:t>
            </w:r>
            <w:proofErr w:type="spellEnd"/>
            <w:r w:rsidRPr="00682569">
              <w:rPr>
                <w:sz w:val="24"/>
                <w:szCs w:val="24"/>
              </w:rPr>
              <w:t xml:space="preserve"> </w:t>
            </w:r>
            <w:proofErr w:type="spellStart"/>
            <w:r w:rsidRPr="00682569">
              <w:rPr>
                <w:sz w:val="24"/>
                <w:szCs w:val="24"/>
              </w:rPr>
              <w:t>бекітіл</w:t>
            </w:r>
            <w:proofErr w:type="spellEnd"/>
            <w:r w:rsidR="00682569" w:rsidRPr="00682569">
              <w:rPr>
                <w:sz w:val="24"/>
                <w:szCs w:val="24"/>
                <w:lang w:val="kk-KZ"/>
              </w:rPr>
              <w:t xml:space="preserve"> </w:t>
            </w:r>
            <w:r w:rsidRPr="00682569">
              <w:rPr>
                <w:sz w:val="24"/>
                <w:szCs w:val="24"/>
              </w:rPr>
              <w:t xml:space="preserve">ген </w:t>
            </w:r>
            <w:proofErr w:type="spellStart"/>
            <w:r w:rsidRPr="00682569">
              <w:rPr>
                <w:sz w:val="24"/>
                <w:szCs w:val="24"/>
              </w:rPr>
              <w:t>нормаларының</w:t>
            </w:r>
            <w:proofErr w:type="spellEnd"/>
            <w:r w:rsidRPr="00682569">
              <w:rPr>
                <w:sz w:val="24"/>
                <w:szCs w:val="24"/>
              </w:rPr>
              <w:t xml:space="preserve"> </w:t>
            </w:r>
            <w:proofErr w:type="spellStart"/>
            <w:r w:rsidRPr="00682569">
              <w:rPr>
                <w:sz w:val="24"/>
                <w:szCs w:val="24"/>
              </w:rPr>
              <w:t>болмауы</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281DE2F8" w14:textId="039E74AA" w:rsidR="00A03C4F" w:rsidRPr="00682569" w:rsidRDefault="008C47E3" w:rsidP="00AE2F91">
            <w:pPr>
              <w:ind w:left="-57" w:right="-57"/>
              <w:rPr>
                <w:spacing w:val="-4"/>
                <w:sz w:val="24"/>
                <w:szCs w:val="24"/>
              </w:rPr>
            </w:pPr>
            <w:proofErr w:type="spellStart"/>
            <w:r w:rsidRPr="00682569">
              <w:rPr>
                <w:spacing w:val="-4"/>
                <w:sz w:val="24"/>
                <w:szCs w:val="24"/>
              </w:rPr>
              <w:t>Мұндай</w:t>
            </w:r>
            <w:proofErr w:type="spellEnd"/>
            <w:r w:rsidRPr="00682569">
              <w:rPr>
                <w:spacing w:val="-4"/>
                <w:sz w:val="24"/>
                <w:szCs w:val="24"/>
              </w:rPr>
              <w:t xml:space="preserve"> </w:t>
            </w:r>
            <w:proofErr w:type="spellStart"/>
            <w:r w:rsidRPr="00682569">
              <w:rPr>
                <w:spacing w:val="-4"/>
                <w:sz w:val="24"/>
                <w:szCs w:val="24"/>
              </w:rPr>
              <w:t>нормаларды</w:t>
            </w:r>
            <w:proofErr w:type="spellEnd"/>
            <w:r w:rsidRPr="00682569">
              <w:rPr>
                <w:spacing w:val="-4"/>
                <w:sz w:val="24"/>
                <w:szCs w:val="24"/>
              </w:rPr>
              <w:t xml:space="preserve"> </w:t>
            </w:r>
            <w:proofErr w:type="spellStart"/>
            <w:r w:rsidRPr="00682569">
              <w:rPr>
                <w:spacing w:val="-4"/>
                <w:sz w:val="24"/>
                <w:szCs w:val="24"/>
              </w:rPr>
              <w:t>әзірлеу</w:t>
            </w:r>
            <w:proofErr w:type="spellEnd"/>
            <w:r w:rsidRPr="00682569">
              <w:rPr>
                <w:spacing w:val="-4"/>
                <w:sz w:val="24"/>
                <w:szCs w:val="24"/>
              </w:rPr>
              <w:t xml:space="preserve"> </w:t>
            </w:r>
            <w:proofErr w:type="spellStart"/>
            <w:r w:rsidRPr="00682569">
              <w:rPr>
                <w:spacing w:val="-4"/>
                <w:sz w:val="24"/>
                <w:szCs w:val="24"/>
              </w:rPr>
              <w:t>қажет</w:t>
            </w:r>
            <w:proofErr w:type="spellEnd"/>
            <w:r w:rsidRPr="00682569">
              <w:rPr>
                <w:spacing w:val="-4"/>
                <w:sz w:val="24"/>
                <w:szCs w:val="24"/>
              </w:rPr>
              <w:t xml:space="preserve">. </w:t>
            </w:r>
            <w:proofErr w:type="spellStart"/>
            <w:r w:rsidRPr="00682569">
              <w:rPr>
                <w:spacing w:val="-4"/>
                <w:sz w:val="24"/>
                <w:szCs w:val="24"/>
              </w:rPr>
              <w:t>Олардың</w:t>
            </w:r>
            <w:proofErr w:type="spellEnd"/>
            <w:r w:rsidRPr="00682569">
              <w:rPr>
                <w:spacing w:val="-4"/>
                <w:sz w:val="24"/>
                <w:szCs w:val="24"/>
              </w:rPr>
              <w:t xml:space="preserve"> </w:t>
            </w:r>
            <w:proofErr w:type="spellStart"/>
            <w:r w:rsidRPr="00682569">
              <w:rPr>
                <w:spacing w:val="-4"/>
                <w:sz w:val="24"/>
                <w:szCs w:val="24"/>
              </w:rPr>
              <w:t>болмауы</w:t>
            </w:r>
            <w:proofErr w:type="spellEnd"/>
            <w:r w:rsidRPr="00682569">
              <w:rPr>
                <w:spacing w:val="-4"/>
                <w:sz w:val="24"/>
                <w:szCs w:val="24"/>
              </w:rPr>
              <w:t xml:space="preserve"> </w:t>
            </w:r>
            <w:proofErr w:type="spellStart"/>
            <w:r w:rsidRPr="00682569">
              <w:rPr>
                <w:spacing w:val="-4"/>
                <w:sz w:val="24"/>
                <w:szCs w:val="24"/>
              </w:rPr>
              <w:t>Scrum</w:t>
            </w:r>
            <w:proofErr w:type="spellEnd"/>
            <w:r w:rsidRPr="00682569">
              <w:rPr>
                <w:spacing w:val="-4"/>
                <w:sz w:val="24"/>
                <w:szCs w:val="24"/>
                <w:lang w:val="kk-KZ"/>
              </w:rPr>
              <w:t xml:space="preserve">-жобалауды </w:t>
            </w:r>
            <w:proofErr w:type="spellStart"/>
            <w:r w:rsidRPr="00682569">
              <w:rPr>
                <w:spacing w:val="-4"/>
                <w:sz w:val="24"/>
                <w:szCs w:val="24"/>
              </w:rPr>
              <w:t>қиындатады</w:t>
            </w:r>
            <w:proofErr w:type="spellEnd"/>
            <w:r w:rsidR="00A03C4F" w:rsidRPr="00682569">
              <w:rPr>
                <w:spacing w:val="-4"/>
                <w:sz w:val="24"/>
                <w:szCs w:val="24"/>
              </w:rPr>
              <w:t>.</w:t>
            </w:r>
          </w:p>
        </w:tc>
      </w:tr>
      <w:tr w:rsidR="00A03C4F" w:rsidRPr="00682569" w14:paraId="552F03D8" w14:textId="77777777" w:rsidTr="00682569">
        <w:trPr>
          <w:trHeight w:val="300"/>
          <w:jc w:val="center"/>
        </w:trPr>
        <w:tc>
          <w:tcPr>
            <w:tcW w:w="1007" w:type="dxa"/>
            <w:tcBorders>
              <w:top w:val="single" w:sz="4" w:space="0" w:color="auto"/>
              <w:left w:val="single" w:sz="4" w:space="0" w:color="auto"/>
              <w:bottom w:val="single" w:sz="4" w:space="0" w:color="auto"/>
              <w:right w:val="single" w:sz="4" w:space="0" w:color="auto"/>
            </w:tcBorders>
            <w:vAlign w:val="center"/>
          </w:tcPr>
          <w:p w14:paraId="153555F9"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В10</w:t>
            </w:r>
          </w:p>
        </w:tc>
        <w:tc>
          <w:tcPr>
            <w:tcW w:w="1021" w:type="dxa"/>
            <w:gridSpan w:val="2"/>
            <w:tcBorders>
              <w:top w:val="single" w:sz="4" w:space="0" w:color="auto"/>
              <w:left w:val="single" w:sz="4" w:space="0" w:color="auto"/>
              <w:bottom w:val="single" w:sz="4" w:space="0" w:color="auto"/>
              <w:right w:val="single" w:sz="4" w:space="0" w:color="auto"/>
            </w:tcBorders>
            <w:vAlign w:val="center"/>
          </w:tcPr>
          <w:p w14:paraId="3A2FFF62"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E6528D8" w14:textId="2529EDA6" w:rsidR="00A03C4F" w:rsidRPr="00682569" w:rsidRDefault="008C47E3" w:rsidP="00AE2F91">
            <w:pPr>
              <w:spacing w:line="230" w:lineRule="auto"/>
              <w:ind w:left="-57" w:right="-57"/>
              <w:rPr>
                <w:sz w:val="24"/>
                <w:szCs w:val="24"/>
              </w:rPr>
            </w:pPr>
            <w:r w:rsidRPr="00682569">
              <w:rPr>
                <w:sz w:val="24"/>
                <w:szCs w:val="24"/>
              </w:rPr>
              <w:t>SCRUM-</w:t>
            </w:r>
            <w:proofErr w:type="spellStart"/>
            <w:r w:rsidRPr="00682569">
              <w:rPr>
                <w:sz w:val="24"/>
                <w:szCs w:val="24"/>
              </w:rPr>
              <w:t>жобаларды</w:t>
            </w:r>
            <w:proofErr w:type="spellEnd"/>
            <w:r w:rsidRPr="00682569">
              <w:rPr>
                <w:sz w:val="24"/>
                <w:szCs w:val="24"/>
              </w:rPr>
              <w:t xml:space="preserve"> </w:t>
            </w:r>
            <w:proofErr w:type="spellStart"/>
            <w:r w:rsidRPr="00682569">
              <w:rPr>
                <w:sz w:val="24"/>
                <w:szCs w:val="24"/>
              </w:rPr>
              <w:t>бюджеттеуді</w:t>
            </w:r>
            <w:proofErr w:type="spellEnd"/>
            <w:r w:rsidRPr="00682569">
              <w:rPr>
                <w:sz w:val="24"/>
                <w:szCs w:val="24"/>
              </w:rPr>
              <w:t xml:space="preserve"> </w:t>
            </w:r>
            <w:proofErr w:type="spellStart"/>
            <w:r w:rsidRPr="00682569">
              <w:rPr>
                <w:sz w:val="24"/>
                <w:szCs w:val="24"/>
              </w:rPr>
              <w:t>ұтымды</w:t>
            </w:r>
            <w:proofErr w:type="spellEnd"/>
            <w:r w:rsidRPr="00682569">
              <w:rPr>
                <w:sz w:val="24"/>
                <w:szCs w:val="24"/>
              </w:rPr>
              <w:t xml:space="preserve"> </w:t>
            </w:r>
            <w:proofErr w:type="spellStart"/>
            <w:r w:rsidRPr="00682569">
              <w:rPr>
                <w:sz w:val="24"/>
                <w:szCs w:val="24"/>
              </w:rPr>
              <w:t>ұйымдастырудың</w:t>
            </w:r>
            <w:proofErr w:type="spellEnd"/>
            <w:r w:rsidRPr="00682569">
              <w:rPr>
                <w:sz w:val="24"/>
                <w:szCs w:val="24"/>
              </w:rPr>
              <w:t xml:space="preserve"> </w:t>
            </w:r>
            <w:proofErr w:type="spellStart"/>
            <w:r w:rsidRPr="00682569">
              <w:rPr>
                <w:sz w:val="24"/>
                <w:szCs w:val="24"/>
              </w:rPr>
              <w:t>болмауы</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69DCC2EE" w14:textId="1516E9D8" w:rsidR="00A03C4F" w:rsidRPr="00682569" w:rsidRDefault="008C47E3" w:rsidP="00AE2F91">
            <w:pPr>
              <w:ind w:left="-57" w:right="-57"/>
              <w:rPr>
                <w:spacing w:val="-4"/>
                <w:sz w:val="24"/>
                <w:szCs w:val="24"/>
              </w:rPr>
            </w:pPr>
            <w:r w:rsidRPr="00682569">
              <w:rPr>
                <w:spacing w:val="-4"/>
                <w:sz w:val="24"/>
                <w:szCs w:val="24"/>
                <w:lang w:val="kk-KZ"/>
              </w:rPr>
              <w:t>ЖББ</w:t>
            </w:r>
            <w:r w:rsidRPr="00682569">
              <w:rPr>
                <w:spacing w:val="-4"/>
                <w:sz w:val="24"/>
                <w:szCs w:val="24"/>
              </w:rPr>
              <w:t xml:space="preserve"> </w:t>
            </w:r>
            <w:proofErr w:type="spellStart"/>
            <w:r w:rsidRPr="00682569">
              <w:rPr>
                <w:spacing w:val="-4"/>
                <w:sz w:val="24"/>
                <w:szCs w:val="24"/>
              </w:rPr>
              <w:t>енгізу</w:t>
            </w:r>
            <w:proofErr w:type="spellEnd"/>
            <w:r w:rsidRPr="00682569">
              <w:rPr>
                <w:spacing w:val="-4"/>
                <w:sz w:val="24"/>
                <w:szCs w:val="24"/>
              </w:rPr>
              <w:t xml:space="preserve"> бағдарламасына </w:t>
            </w:r>
            <w:proofErr w:type="spellStart"/>
            <w:r w:rsidRPr="00682569">
              <w:rPr>
                <w:spacing w:val="-4"/>
                <w:sz w:val="24"/>
                <w:szCs w:val="24"/>
              </w:rPr>
              <w:t>бюджеттеуді</w:t>
            </w:r>
            <w:proofErr w:type="spellEnd"/>
            <w:r w:rsidRPr="00682569">
              <w:rPr>
                <w:spacing w:val="-4"/>
                <w:sz w:val="24"/>
                <w:szCs w:val="24"/>
              </w:rPr>
              <w:t xml:space="preserve"> </w:t>
            </w:r>
            <w:proofErr w:type="spellStart"/>
            <w:r w:rsidRPr="00682569">
              <w:rPr>
                <w:spacing w:val="-4"/>
                <w:sz w:val="24"/>
                <w:szCs w:val="24"/>
              </w:rPr>
              <w:t>ұйымдастыру</w:t>
            </w:r>
            <w:proofErr w:type="spellEnd"/>
            <w:r w:rsidRPr="00682569">
              <w:rPr>
                <w:spacing w:val="-4"/>
                <w:sz w:val="24"/>
                <w:szCs w:val="24"/>
              </w:rPr>
              <w:t xml:space="preserve"> жөніндегі </w:t>
            </w:r>
            <w:proofErr w:type="spellStart"/>
            <w:r w:rsidRPr="00682569">
              <w:rPr>
                <w:spacing w:val="-4"/>
                <w:sz w:val="24"/>
                <w:szCs w:val="24"/>
              </w:rPr>
              <w:t>ережелерді</w:t>
            </w:r>
            <w:proofErr w:type="spellEnd"/>
            <w:r w:rsidRPr="00682569">
              <w:rPr>
                <w:spacing w:val="-4"/>
                <w:sz w:val="24"/>
                <w:szCs w:val="24"/>
              </w:rPr>
              <w:t xml:space="preserve"> </w:t>
            </w:r>
            <w:proofErr w:type="spellStart"/>
            <w:r w:rsidRPr="00682569">
              <w:rPr>
                <w:spacing w:val="-4"/>
                <w:sz w:val="24"/>
                <w:szCs w:val="24"/>
              </w:rPr>
              <w:t>енгізу</w:t>
            </w:r>
            <w:proofErr w:type="spellEnd"/>
            <w:r w:rsidRPr="00682569">
              <w:rPr>
                <w:spacing w:val="-4"/>
                <w:sz w:val="24"/>
                <w:szCs w:val="24"/>
              </w:rPr>
              <w:t xml:space="preserve"> </w:t>
            </w:r>
            <w:proofErr w:type="spellStart"/>
            <w:r w:rsidRPr="00682569">
              <w:rPr>
                <w:spacing w:val="-4"/>
                <w:sz w:val="24"/>
                <w:szCs w:val="24"/>
              </w:rPr>
              <w:t>қажет</w:t>
            </w:r>
            <w:proofErr w:type="spellEnd"/>
            <w:r w:rsidR="00A03C4F" w:rsidRPr="00682569">
              <w:rPr>
                <w:spacing w:val="-4"/>
                <w:sz w:val="24"/>
                <w:szCs w:val="24"/>
              </w:rPr>
              <w:t>.</w:t>
            </w:r>
          </w:p>
        </w:tc>
      </w:tr>
      <w:tr w:rsidR="00A03C4F" w:rsidRPr="00682569" w14:paraId="0F83455F" w14:textId="77777777" w:rsidTr="00682569">
        <w:trPr>
          <w:trHeight w:val="300"/>
          <w:jc w:val="center"/>
        </w:trPr>
        <w:tc>
          <w:tcPr>
            <w:tcW w:w="1007" w:type="dxa"/>
            <w:tcBorders>
              <w:top w:val="single" w:sz="4" w:space="0" w:color="auto"/>
              <w:left w:val="single" w:sz="4" w:space="0" w:color="auto"/>
              <w:bottom w:val="single" w:sz="4" w:space="0" w:color="auto"/>
              <w:right w:val="single" w:sz="4" w:space="0" w:color="auto"/>
            </w:tcBorders>
            <w:vAlign w:val="center"/>
          </w:tcPr>
          <w:p w14:paraId="07B35814"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В11</w:t>
            </w:r>
          </w:p>
        </w:tc>
        <w:tc>
          <w:tcPr>
            <w:tcW w:w="1021" w:type="dxa"/>
            <w:gridSpan w:val="2"/>
            <w:tcBorders>
              <w:top w:val="single" w:sz="4" w:space="0" w:color="auto"/>
              <w:left w:val="single" w:sz="4" w:space="0" w:color="auto"/>
              <w:bottom w:val="single" w:sz="4" w:space="0" w:color="auto"/>
              <w:right w:val="single" w:sz="4" w:space="0" w:color="auto"/>
            </w:tcBorders>
            <w:vAlign w:val="center"/>
          </w:tcPr>
          <w:p w14:paraId="0646AC3E"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04A8A1B" w14:textId="0036C59F" w:rsidR="00A03C4F" w:rsidRPr="00682569" w:rsidRDefault="008C47E3" w:rsidP="00AE2F91">
            <w:pPr>
              <w:spacing w:line="230" w:lineRule="auto"/>
              <w:ind w:left="-57" w:right="-57"/>
              <w:rPr>
                <w:sz w:val="24"/>
                <w:szCs w:val="24"/>
              </w:rPr>
            </w:pPr>
            <w:r w:rsidRPr="00682569">
              <w:rPr>
                <w:sz w:val="24"/>
                <w:szCs w:val="24"/>
              </w:rPr>
              <w:t xml:space="preserve">Процесс пен </w:t>
            </w:r>
            <w:proofErr w:type="spellStart"/>
            <w:r w:rsidRPr="00682569">
              <w:rPr>
                <w:sz w:val="24"/>
                <w:szCs w:val="24"/>
              </w:rPr>
              <w:t>жобаны</w:t>
            </w:r>
            <w:proofErr w:type="spellEnd"/>
            <w:r w:rsidRPr="00682569">
              <w:rPr>
                <w:sz w:val="24"/>
                <w:szCs w:val="24"/>
              </w:rPr>
              <w:t xml:space="preserve"> </w:t>
            </w:r>
            <w:proofErr w:type="spellStart"/>
            <w:r w:rsidRPr="00682569">
              <w:rPr>
                <w:sz w:val="24"/>
                <w:szCs w:val="24"/>
              </w:rPr>
              <w:t>басқаруды</w:t>
            </w:r>
            <w:proofErr w:type="spellEnd"/>
            <w:r w:rsidRPr="00682569">
              <w:rPr>
                <w:sz w:val="24"/>
                <w:szCs w:val="24"/>
              </w:rPr>
              <w:t xml:space="preserve"> </w:t>
            </w:r>
            <w:proofErr w:type="spellStart"/>
            <w:r w:rsidRPr="00682569">
              <w:rPr>
                <w:sz w:val="24"/>
                <w:szCs w:val="24"/>
              </w:rPr>
              <w:t>қалай</w:t>
            </w:r>
            <w:proofErr w:type="spellEnd"/>
            <w:r w:rsidRPr="00682569">
              <w:rPr>
                <w:sz w:val="24"/>
                <w:szCs w:val="24"/>
              </w:rPr>
              <w:t xml:space="preserve"> </w:t>
            </w:r>
            <w:proofErr w:type="spellStart"/>
            <w:r w:rsidRPr="00682569">
              <w:rPr>
                <w:sz w:val="24"/>
                <w:szCs w:val="24"/>
              </w:rPr>
              <w:t>бөлу</w:t>
            </w:r>
            <w:proofErr w:type="spellEnd"/>
            <w:r w:rsidRPr="00682569">
              <w:rPr>
                <w:sz w:val="24"/>
                <w:szCs w:val="24"/>
              </w:rPr>
              <w:t xml:space="preserve"> </w:t>
            </w:r>
            <w:proofErr w:type="spellStart"/>
            <w:r w:rsidRPr="00682569">
              <w:rPr>
                <w:sz w:val="24"/>
                <w:szCs w:val="24"/>
              </w:rPr>
              <w:t>керектігін</w:t>
            </w:r>
            <w:proofErr w:type="spellEnd"/>
            <w:r w:rsidRPr="00682569">
              <w:rPr>
                <w:sz w:val="24"/>
                <w:szCs w:val="24"/>
              </w:rPr>
              <w:t xml:space="preserve"> </w:t>
            </w:r>
            <w:proofErr w:type="spellStart"/>
            <w:r w:rsidRPr="00682569">
              <w:rPr>
                <w:sz w:val="24"/>
                <w:szCs w:val="24"/>
              </w:rPr>
              <w:t>түсінбеу</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26A127DE" w14:textId="4ECDA795" w:rsidR="00A03C4F" w:rsidRPr="00682569" w:rsidRDefault="008C47E3" w:rsidP="00AE2F91">
            <w:pPr>
              <w:ind w:left="-57" w:right="-57"/>
              <w:rPr>
                <w:spacing w:val="-4"/>
                <w:sz w:val="24"/>
                <w:szCs w:val="24"/>
              </w:rPr>
            </w:pPr>
            <w:proofErr w:type="spellStart"/>
            <w:r w:rsidRPr="00682569">
              <w:rPr>
                <w:spacing w:val="-4"/>
                <w:sz w:val="24"/>
                <w:szCs w:val="24"/>
              </w:rPr>
              <w:t>Мұндай</w:t>
            </w:r>
            <w:proofErr w:type="spellEnd"/>
            <w:r w:rsidRPr="00682569">
              <w:rPr>
                <w:spacing w:val="-4"/>
                <w:sz w:val="24"/>
                <w:szCs w:val="24"/>
              </w:rPr>
              <w:t xml:space="preserve"> </w:t>
            </w:r>
            <w:proofErr w:type="spellStart"/>
            <w:r w:rsidRPr="00682569">
              <w:rPr>
                <w:spacing w:val="-4"/>
                <w:sz w:val="24"/>
                <w:szCs w:val="24"/>
              </w:rPr>
              <w:t>комбинацияның</w:t>
            </w:r>
            <w:proofErr w:type="spellEnd"/>
            <w:r w:rsidRPr="00682569">
              <w:rPr>
                <w:spacing w:val="-4"/>
                <w:sz w:val="24"/>
                <w:szCs w:val="24"/>
              </w:rPr>
              <w:t xml:space="preserve"> моделі </w:t>
            </w:r>
            <w:r w:rsidRPr="00682569">
              <w:rPr>
                <w:spacing w:val="-4"/>
                <w:sz w:val="24"/>
                <w:szCs w:val="24"/>
                <w:lang w:val="kk-KZ"/>
              </w:rPr>
              <w:t>ЖББ</w:t>
            </w:r>
            <w:r w:rsidRPr="00682569">
              <w:rPr>
                <w:spacing w:val="-4"/>
                <w:sz w:val="24"/>
                <w:szCs w:val="24"/>
              </w:rPr>
              <w:t xml:space="preserve">-да </w:t>
            </w:r>
            <w:proofErr w:type="spellStart"/>
            <w:r w:rsidRPr="00682569">
              <w:rPr>
                <w:spacing w:val="-4"/>
                <w:sz w:val="24"/>
                <w:szCs w:val="24"/>
              </w:rPr>
              <w:t>ұсынылуы</w:t>
            </w:r>
            <w:proofErr w:type="spellEnd"/>
            <w:r w:rsidRPr="00682569">
              <w:rPr>
                <w:spacing w:val="-4"/>
                <w:sz w:val="24"/>
                <w:szCs w:val="24"/>
              </w:rPr>
              <w:t xml:space="preserve"> </w:t>
            </w:r>
            <w:proofErr w:type="spellStart"/>
            <w:r w:rsidRPr="00682569">
              <w:rPr>
                <w:spacing w:val="-4"/>
                <w:sz w:val="24"/>
                <w:szCs w:val="24"/>
              </w:rPr>
              <w:t>керек</w:t>
            </w:r>
            <w:proofErr w:type="spellEnd"/>
            <w:r w:rsidR="00A03C4F" w:rsidRPr="00682569">
              <w:rPr>
                <w:spacing w:val="-4"/>
                <w:sz w:val="24"/>
                <w:szCs w:val="24"/>
              </w:rPr>
              <w:t>.</w:t>
            </w:r>
          </w:p>
        </w:tc>
      </w:tr>
      <w:tr w:rsidR="00A03C4F" w:rsidRPr="00682569" w14:paraId="691D1528" w14:textId="77777777" w:rsidTr="00682569">
        <w:trPr>
          <w:trHeight w:val="300"/>
          <w:jc w:val="center"/>
        </w:trPr>
        <w:tc>
          <w:tcPr>
            <w:tcW w:w="9653" w:type="dxa"/>
            <w:gridSpan w:val="5"/>
            <w:tcBorders>
              <w:top w:val="single" w:sz="4" w:space="0" w:color="auto"/>
              <w:left w:val="single" w:sz="4" w:space="0" w:color="auto"/>
              <w:bottom w:val="single" w:sz="4" w:space="0" w:color="auto"/>
              <w:right w:val="single" w:sz="4" w:space="0" w:color="auto"/>
            </w:tcBorders>
            <w:vAlign w:val="center"/>
          </w:tcPr>
          <w:p w14:paraId="4684A0E4" w14:textId="3DF05679" w:rsidR="00A03C4F" w:rsidRPr="00682569" w:rsidRDefault="00A03C4F" w:rsidP="00AE2F91">
            <w:pPr>
              <w:ind w:left="-57" w:right="-57"/>
              <w:jc w:val="center"/>
              <w:rPr>
                <w:bCs/>
                <w:spacing w:val="-4"/>
                <w:sz w:val="24"/>
                <w:szCs w:val="24"/>
                <w:lang w:val="kk-KZ"/>
              </w:rPr>
            </w:pPr>
            <w:r w:rsidRPr="00682569">
              <w:rPr>
                <w:bCs/>
                <w:spacing w:val="-4"/>
                <w:sz w:val="24"/>
                <w:szCs w:val="24"/>
              </w:rPr>
              <w:t>Ресурс</w:t>
            </w:r>
            <w:r w:rsidR="008C47E3" w:rsidRPr="00682569">
              <w:rPr>
                <w:bCs/>
                <w:spacing w:val="-4"/>
                <w:sz w:val="24"/>
                <w:szCs w:val="24"/>
                <w:lang w:val="kk-KZ"/>
              </w:rPr>
              <w:t>тар</w:t>
            </w:r>
          </w:p>
        </w:tc>
      </w:tr>
      <w:tr w:rsidR="00A03C4F" w:rsidRPr="00682569" w14:paraId="60CE61AE" w14:textId="77777777" w:rsidTr="00682569">
        <w:trPr>
          <w:jc w:val="center"/>
        </w:trPr>
        <w:tc>
          <w:tcPr>
            <w:tcW w:w="1035" w:type="dxa"/>
            <w:gridSpan w:val="2"/>
            <w:tcBorders>
              <w:top w:val="single" w:sz="4" w:space="0" w:color="auto"/>
              <w:left w:val="single" w:sz="4" w:space="0" w:color="auto"/>
              <w:bottom w:val="single" w:sz="4" w:space="0" w:color="auto"/>
              <w:right w:val="single" w:sz="4" w:space="0" w:color="auto"/>
            </w:tcBorders>
            <w:vAlign w:val="center"/>
          </w:tcPr>
          <w:p w14:paraId="1BC18091"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В12</w:t>
            </w:r>
          </w:p>
        </w:tc>
        <w:tc>
          <w:tcPr>
            <w:tcW w:w="993" w:type="dxa"/>
            <w:tcBorders>
              <w:top w:val="single" w:sz="4" w:space="0" w:color="auto"/>
              <w:left w:val="single" w:sz="4" w:space="0" w:color="auto"/>
              <w:bottom w:val="single" w:sz="4" w:space="0" w:color="auto"/>
              <w:right w:val="single" w:sz="4" w:space="0" w:color="auto"/>
            </w:tcBorders>
            <w:vAlign w:val="center"/>
          </w:tcPr>
          <w:p w14:paraId="696DF6C4"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AA0B0F8" w14:textId="38127BD1" w:rsidR="00A03C4F" w:rsidRPr="00682569" w:rsidRDefault="008C47E3" w:rsidP="00AE2F91">
            <w:pPr>
              <w:spacing w:line="230" w:lineRule="auto"/>
              <w:ind w:left="-57" w:right="-57"/>
              <w:rPr>
                <w:color w:val="000000"/>
                <w:spacing w:val="-4"/>
                <w:sz w:val="24"/>
                <w:szCs w:val="24"/>
              </w:rPr>
            </w:pPr>
            <w:r w:rsidRPr="00682569">
              <w:rPr>
                <w:sz w:val="24"/>
                <w:szCs w:val="24"/>
                <w:lang w:val="kk-KZ"/>
              </w:rPr>
              <w:t>БЖО</w:t>
            </w:r>
            <w:r w:rsidRPr="00682569">
              <w:rPr>
                <w:sz w:val="24"/>
                <w:szCs w:val="24"/>
              </w:rPr>
              <w:t xml:space="preserve"> </w:t>
            </w:r>
            <w:proofErr w:type="spellStart"/>
            <w:r w:rsidRPr="00682569">
              <w:rPr>
                <w:sz w:val="24"/>
                <w:szCs w:val="24"/>
              </w:rPr>
              <w:t>қызметкерлерімен</w:t>
            </w:r>
            <w:proofErr w:type="spellEnd"/>
            <w:r w:rsidRPr="00682569">
              <w:rPr>
                <w:sz w:val="24"/>
                <w:szCs w:val="24"/>
              </w:rPr>
              <w:t xml:space="preserve"> </w:t>
            </w:r>
            <w:proofErr w:type="spellStart"/>
            <w:r w:rsidRPr="00682569">
              <w:rPr>
                <w:sz w:val="24"/>
                <w:szCs w:val="24"/>
              </w:rPr>
              <w:t>жинақталмау</w:t>
            </w:r>
            <w:proofErr w:type="spellEnd"/>
            <w:r w:rsidRPr="00682569">
              <w:rPr>
                <w:sz w:val="24"/>
                <w:szCs w:val="24"/>
              </w:rPr>
              <w:t xml:space="preserve"> </w:t>
            </w:r>
            <w:proofErr w:type="spellStart"/>
            <w:r w:rsidRPr="00682569">
              <w:rPr>
                <w:sz w:val="24"/>
                <w:szCs w:val="24"/>
              </w:rPr>
              <w:t>мәселесі</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41B1E5EC" w14:textId="5A2F5A40" w:rsidR="00A03C4F" w:rsidRPr="00682569" w:rsidRDefault="00E60B34" w:rsidP="00AE2F91">
            <w:pPr>
              <w:ind w:left="-57" w:right="-57"/>
              <w:rPr>
                <w:spacing w:val="-4"/>
                <w:sz w:val="24"/>
                <w:szCs w:val="24"/>
              </w:rPr>
            </w:pPr>
            <w:proofErr w:type="spellStart"/>
            <w:r w:rsidRPr="00682569">
              <w:rPr>
                <w:spacing w:val="-4"/>
                <w:sz w:val="24"/>
                <w:szCs w:val="24"/>
              </w:rPr>
              <w:t>Жобалық</w:t>
            </w:r>
            <w:proofErr w:type="spellEnd"/>
            <w:r w:rsidRPr="00682569">
              <w:rPr>
                <w:spacing w:val="-4"/>
                <w:sz w:val="24"/>
                <w:szCs w:val="24"/>
              </w:rPr>
              <w:t xml:space="preserve"> </w:t>
            </w:r>
            <w:proofErr w:type="spellStart"/>
            <w:r w:rsidRPr="00682569">
              <w:rPr>
                <w:spacing w:val="-4"/>
                <w:sz w:val="24"/>
                <w:szCs w:val="24"/>
              </w:rPr>
              <w:t>кеңселерде</w:t>
            </w:r>
            <w:proofErr w:type="spellEnd"/>
            <w:r w:rsidRPr="00682569">
              <w:rPr>
                <w:spacing w:val="-4"/>
                <w:sz w:val="24"/>
                <w:szCs w:val="24"/>
              </w:rPr>
              <w:t xml:space="preserve"> </w:t>
            </w:r>
            <w:proofErr w:type="spellStart"/>
            <w:r w:rsidRPr="00682569">
              <w:rPr>
                <w:spacing w:val="-4"/>
                <w:sz w:val="24"/>
                <w:szCs w:val="24"/>
              </w:rPr>
              <w:t>білікті</w:t>
            </w:r>
            <w:proofErr w:type="spellEnd"/>
            <w:r w:rsidRPr="00682569">
              <w:rPr>
                <w:spacing w:val="-4"/>
                <w:sz w:val="24"/>
                <w:szCs w:val="24"/>
              </w:rPr>
              <w:t xml:space="preserve"> </w:t>
            </w:r>
            <w:proofErr w:type="spellStart"/>
            <w:r w:rsidRPr="00682569">
              <w:rPr>
                <w:spacing w:val="-4"/>
                <w:sz w:val="24"/>
                <w:szCs w:val="24"/>
              </w:rPr>
              <w:t>мамандардың</w:t>
            </w:r>
            <w:proofErr w:type="spellEnd"/>
            <w:r w:rsidRPr="00682569">
              <w:rPr>
                <w:spacing w:val="-4"/>
                <w:sz w:val="24"/>
                <w:szCs w:val="24"/>
              </w:rPr>
              <w:t xml:space="preserve"> </w:t>
            </w:r>
            <w:proofErr w:type="spellStart"/>
            <w:r w:rsidRPr="00682569">
              <w:rPr>
                <w:spacing w:val="-4"/>
                <w:sz w:val="24"/>
                <w:szCs w:val="24"/>
              </w:rPr>
              <w:t>жетіспеушілігі</w:t>
            </w:r>
            <w:proofErr w:type="spellEnd"/>
            <w:r w:rsidRPr="00682569">
              <w:rPr>
                <w:spacing w:val="-4"/>
                <w:sz w:val="24"/>
                <w:szCs w:val="24"/>
              </w:rPr>
              <w:t xml:space="preserve"> </w:t>
            </w:r>
            <w:proofErr w:type="spellStart"/>
            <w:r w:rsidRPr="00682569">
              <w:rPr>
                <w:spacing w:val="-4"/>
                <w:sz w:val="24"/>
                <w:szCs w:val="24"/>
              </w:rPr>
              <w:t>қайта</w:t>
            </w:r>
            <w:proofErr w:type="spellEnd"/>
            <w:r w:rsidRPr="00682569">
              <w:rPr>
                <w:spacing w:val="-4"/>
                <w:sz w:val="24"/>
                <w:szCs w:val="24"/>
              </w:rPr>
              <w:t xml:space="preserve"> </w:t>
            </w:r>
            <w:proofErr w:type="spellStart"/>
            <w:r w:rsidRPr="00682569">
              <w:rPr>
                <w:spacing w:val="-4"/>
                <w:sz w:val="24"/>
                <w:szCs w:val="24"/>
              </w:rPr>
              <w:t>өңдеу</w:t>
            </w:r>
            <w:proofErr w:type="spellEnd"/>
            <w:r w:rsidRPr="00682569">
              <w:rPr>
                <w:spacing w:val="-4"/>
                <w:sz w:val="24"/>
                <w:szCs w:val="24"/>
              </w:rPr>
              <w:t xml:space="preserve"> және </w:t>
            </w:r>
            <w:proofErr w:type="spellStart"/>
            <w:r w:rsidRPr="00682569">
              <w:rPr>
                <w:spacing w:val="-4"/>
                <w:sz w:val="24"/>
                <w:szCs w:val="24"/>
              </w:rPr>
              <w:t>сапасыздық</w:t>
            </w:r>
            <w:proofErr w:type="spellEnd"/>
            <w:r w:rsidRPr="00682569">
              <w:rPr>
                <w:spacing w:val="-4"/>
                <w:sz w:val="24"/>
                <w:szCs w:val="24"/>
              </w:rPr>
              <w:t xml:space="preserve"> </w:t>
            </w:r>
            <w:r w:rsidRPr="00682569">
              <w:rPr>
                <w:spacing w:val="-4"/>
                <w:sz w:val="24"/>
                <w:szCs w:val="24"/>
                <w:lang w:val="kk-KZ"/>
              </w:rPr>
              <w:t>мәселелері</w:t>
            </w:r>
            <w:r w:rsidRPr="00682569">
              <w:rPr>
                <w:spacing w:val="-4"/>
                <w:sz w:val="24"/>
                <w:szCs w:val="24"/>
              </w:rPr>
              <w:t xml:space="preserve">н </w:t>
            </w:r>
            <w:proofErr w:type="spellStart"/>
            <w:r w:rsidRPr="00682569">
              <w:rPr>
                <w:spacing w:val="-4"/>
                <w:sz w:val="24"/>
                <w:szCs w:val="24"/>
              </w:rPr>
              <w:t>тудырады</w:t>
            </w:r>
            <w:proofErr w:type="spellEnd"/>
          </w:p>
        </w:tc>
      </w:tr>
      <w:tr w:rsidR="00A03C4F" w:rsidRPr="00682569" w14:paraId="7368ADB3" w14:textId="77777777" w:rsidTr="00682569">
        <w:trPr>
          <w:jc w:val="center"/>
        </w:trPr>
        <w:tc>
          <w:tcPr>
            <w:tcW w:w="1035" w:type="dxa"/>
            <w:gridSpan w:val="2"/>
            <w:tcBorders>
              <w:top w:val="single" w:sz="4" w:space="0" w:color="auto"/>
              <w:left w:val="single" w:sz="4" w:space="0" w:color="auto"/>
              <w:bottom w:val="single" w:sz="4" w:space="0" w:color="auto"/>
              <w:right w:val="single" w:sz="4" w:space="0" w:color="auto"/>
            </w:tcBorders>
            <w:vAlign w:val="center"/>
          </w:tcPr>
          <w:p w14:paraId="68862CF8"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В13</w:t>
            </w:r>
          </w:p>
        </w:tc>
        <w:tc>
          <w:tcPr>
            <w:tcW w:w="993" w:type="dxa"/>
            <w:tcBorders>
              <w:top w:val="single" w:sz="4" w:space="0" w:color="auto"/>
              <w:left w:val="single" w:sz="4" w:space="0" w:color="auto"/>
              <w:bottom w:val="single" w:sz="4" w:space="0" w:color="auto"/>
              <w:right w:val="single" w:sz="4" w:space="0" w:color="auto"/>
            </w:tcBorders>
            <w:vAlign w:val="center"/>
          </w:tcPr>
          <w:p w14:paraId="7E782159"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1A44BD1" w14:textId="1E10BA9E" w:rsidR="00A03C4F" w:rsidRPr="00682569" w:rsidRDefault="00E60B34" w:rsidP="00AE2F91">
            <w:pPr>
              <w:spacing w:line="230" w:lineRule="auto"/>
              <w:ind w:left="-57" w:right="-57"/>
              <w:rPr>
                <w:sz w:val="24"/>
                <w:szCs w:val="24"/>
              </w:rPr>
            </w:pPr>
            <w:proofErr w:type="spellStart"/>
            <w:r w:rsidRPr="00682569">
              <w:rPr>
                <w:sz w:val="24"/>
                <w:szCs w:val="24"/>
              </w:rPr>
              <w:t>Жобалық</w:t>
            </w:r>
            <w:proofErr w:type="spellEnd"/>
            <w:r w:rsidRPr="00682569">
              <w:rPr>
                <w:sz w:val="24"/>
                <w:szCs w:val="24"/>
              </w:rPr>
              <w:t xml:space="preserve"> менеджмент </w:t>
            </w:r>
            <w:proofErr w:type="spellStart"/>
            <w:r w:rsidRPr="00682569">
              <w:rPr>
                <w:sz w:val="24"/>
                <w:szCs w:val="24"/>
              </w:rPr>
              <w:t>саласында</w:t>
            </w:r>
            <w:proofErr w:type="spellEnd"/>
            <w:r w:rsidRPr="00682569">
              <w:rPr>
                <w:sz w:val="24"/>
                <w:szCs w:val="24"/>
              </w:rPr>
              <w:t xml:space="preserve"> </w:t>
            </w:r>
            <w:proofErr w:type="spellStart"/>
            <w:r w:rsidRPr="00682569">
              <w:rPr>
                <w:sz w:val="24"/>
                <w:szCs w:val="24"/>
              </w:rPr>
              <w:t>мемлекеттік</w:t>
            </w:r>
            <w:proofErr w:type="spellEnd"/>
            <w:r w:rsidRPr="00682569">
              <w:rPr>
                <w:sz w:val="24"/>
                <w:szCs w:val="24"/>
              </w:rPr>
              <w:t xml:space="preserve"> </w:t>
            </w:r>
            <w:proofErr w:type="spellStart"/>
            <w:r w:rsidRPr="00682569">
              <w:rPr>
                <w:sz w:val="24"/>
                <w:szCs w:val="24"/>
              </w:rPr>
              <w:t>қызметшілердің</w:t>
            </w:r>
            <w:proofErr w:type="spellEnd"/>
            <w:r w:rsidRPr="00682569">
              <w:rPr>
                <w:sz w:val="24"/>
                <w:szCs w:val="24"/>
              </w:rPr>
              <w:t xml:space="preserve"> </w:t>
            </w:r>
            <w:proofErr w:type="spellStart"/>
            <w:r w:rsidRPr="00682569">
              <w:rPr>
                <w:sz w:val="24"/>
                <w:szCs w:val="24"/>
              </w:rPr>
              <w:t>кәсіби</w:t>
            </w:r>
            <w:proofErr w:type="spellEnd"/>
            <w:r w:rsidRPr="00682569">
              <w:rPr>
                <w:sz w:val="24"/>
                <w:szCs w:val="24"/>
              </w:rPr>
              <w:t xml:space="preserve"> </w:t>
            </w:r>
            <w:proofErr w:type="spellStart"/>
            <w:r w:rsidRPr="00682569">
              <w:rPr>
                <w:sz w:val="24"/>
                <w:szCs w:val="24"/>
              </w:rPr>
              <w:t>құзыреттерінің</w:t>
            </w:r>
            <w:proofErr w:type="spellEnd"/>
            <w:r w:rsidRPr="00682569">
              <w:rPr>
                <w:sz w:val="24"/>
                <w:szCs w:val="24"/>
              </w:rPr>
              <w:t xml:space="preserve"> </w:t>
            </w:r>
            <w:proofErr w:type="spellStart"/>
            <w:r w:rsidRPr="00682569">
              <w:rPr>
                <w:sz w:val="24"/>
                <w:szCs w:val="24"/>
              </w:rPr>
              <w:t>болмауы</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76FD6DC2" w14:textId="54198FD5" w:rsidR="00A03C4F" w:rsidRPr="00682569" w:rsidRDefault="00E60B34" w:rsidP="00AE2F91">
            <w:pPr>
              <w:ind w:left="-57" w:right="-57"/>
              <w:rPr>
                <w:spacing w:val="-4"/>
                <w:sz w:val="24"/>
                <w:szCs w:val="24"/>
              </w:rPr>
            </w:pPr>
            <w:proofErr w:type="spellStart"/>
            <w:r w:rsidRPr="00682569">
              <w:rPr>
                <w:spacing w:val="-4"/>
                <w:sz w:val="24"/>
                <w:szCs w:val="24"/>
              </w:rPr>
              <w:t>Жобалардың</w:t>
            </w:r>
            <w:proofErr w:type="spellEnd"/>
            <w:r w:rsidRPr="00682569">
              <w:rPr>
                <w:spacing w:val="-4"/>
                <w:sz w:val="24"/>
                <w:szCs w:val="24"/>
              </w:rPr>
              <w:t xml:space="preserve"> </w:t>
            </w:r>
            <w:proofErr w:type="spellStart"/>
            <w:r w:rsidRPr="00682569">
              <w:rPr>
                <w:spacing w:val="-4"/>
                <w:sz w:val="24"/>
                <w:szCs w:val="24"/>
              </w:rPr>
              <w:t>тиімділігі</w:t>
            </w:r>
            <w:proofErr w:type="spellEnd"/>
            <w:r w:rsidRPr="00682569">
              <w:rPr>
                <w:spacing w:val="-4"/>
                <w:sz w:val="24"/>
                <w:szCs w:val="24"/>
              </w:rPr>
              <w:t xml:space="preserve"> мен </w:t>
            </w:r>
            <w:proofErr w:type="spellStart"/>
            <w:r w:rsidRPr="00682569">
              <w:rPr>
                <w:spacing w:val="-4"/>
                <w:sz w:val="24"/>
                <w:szCs w:val="24"/>
              </w:rPr>
              <w:t>сапасының</w:t>
            </w:r>
            <w:proofErr w:type="spellEnd"/>
            <w:r w:rsidRPr="00682569">
              <w:rPr>
                <w:spacing w:val="-4"/>
                <w:sz w:val="24"/>
                <w:szCs w:val="24"/>
              </w:rPr>
              <w:t xml:space="preserve"> </w:t>
            </w:r>
            <w:r w:rsidRPr="00682569">
              <w:rPr>
                <w:spacing w:val="-4"/>
                <w:sz w:val="24"/>
                <w:szCs w:val="24"/>
                <w:lang w:val="kk-KZ"/>
              </w:rPr>
              <w:t>мәселелік</w:t>
            </w:r>
            <w:r w:rsidRPr="00682569">
              <w:rPr>
                <w:spacing w:val="-4"/>
                <w:sz w:val="24"/>
                <w:szCs w:val="24"/>
              </w:rPr>
              <w:t xml:space="preserve"> факторы</w:t>
            </w:r>
            <w:r w:rsidR="00A03C4F" w:rsidRPr="00682569">
              <w:rPr>
                <w:spacing w:val="-4"/>
                <w:sz w:val="24"/>
                <w:szCs w:val="24"/>
              </w:rPr>
              <w:t>.</w:t>
            </w:r>
          </w:p>
        </w:tc>
      </w:tr>
      <w:tr w:rsidR="00A03C4F" w:rsidRPr="00682569" w14:paraId="24F1BA82" w14:textId="77777777" w:rsidTr="00682569">
        <w:trPr>
          <w:jc w:val="center"/>
        </w:trPr>
        <w:tc>
          <w:tcPr>
            <w:tcW w:w="1035" w:type="dxa"/>
            <w:gridSpan w:val="2"/>
            <w:tcBorders>
              <w:top w:val="single" w:sz="4" w:space="0" w:color="auto"/>
              <w:left w:val="single" w:sz="4" w:space="0" w:color="auto"/>
              <w:bottom w:val="single" w:sz="4" w:space="0" w:color="auto"/>
              <w:right w:val="single" w:sz="4" w:space="0" w:color="auto"/>
            </w:tcBorders>
            <w:vAlign w:val="center"/>
          </w:tcPr>
          <w:p w14:paraId="11DCA08B"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В14</w:t>
            </w:r>
          </w:p>
        </w:tc>
        <w:tc>
          <w:tcPr>
            <w:tcW w:w="993" w:type="dxa"/>
            <w:tcBorders>
              <w:top w:val="single" w:sz="4" w:space="0" w:color="auto"/>
              <w:left w:val="single" w:sz="4" w:space="0" w:color="auto"/>
              <w:bottom w:val="single" w:sz="4" w:space="0" w:color="auto"/>
              <w:right w:val="single" w:sz="4" w:space="0" w:color="auto"/>
            </w:tcBorders>
            <w:vAlign w:val="center"/>
          </w:tcPr>
          <w:p w14:paraId="5807B95B"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5EAF20" w14:textId="17EFC4B3" w:rsidR="00A03C4F" w:rsidRPr="00682569" w:rsidRDefault="00E60B34" w:rsidP="00AE2F91">
            <w:pPr>
              <w:spacing w:line="230" w:lineRule="auto"/>
              <w:ind w:left="-57" w:right="-57"/>
              <w:rPr>
                <w:sz w:val="24"/>
                <w:szCs w:val="24"/>
              </w:rPr>
            </w:pPr>
            <w:proofErr w:type="spellStart"/>
            <w:r w:rsidRPr="00682569">
              <w:rPr>
                <w:sz w:val="24"/>
                <w:szCs w:val="24"/>
              </w:rPr>
              <w:t>Көптеген</w:t>
            </w:r>
            <w:proofErr w:type="spellEnd"/>
            <w:r w:rsidRPr="00682569">
              <w:rPr>
                <w:sz w:val="24"/>
                <w:szCs w:val="24"/>
              </w:rPr>
              <w:t xml:space="preserve"> </w:t>
            </w:r>
            <w:proofErr w:type="spellStart"/>
            <w:r w:rsidRPr="00682569">
              <w:rPr>
                <w:sz w:val="24"/>
                <w:szCs w:val="24"/>
              </w:rPr>
              <w:t>мемлекеттік</w:t>
            </w:r>
            <w:proofErr w:type="spellEnd"/>
            <w:r w:rsidRPr="00682569">
              <w:rPr>
                <w:sz w:val="24"/>
                <w:szCs w:val="24"/>
              </w:rPr>
              <w:t xml:space="preserve"> </w:t>
            </w:r>
            <w:proofErr w:type="spellStart"/>
            <w:r w:rsidRPr="00682569">
              <w:rPr>
                <w:sz w:val="24"/>
                <w:szCs w:val="24"/>
              </w:rPr>
              <w:t>қызметшілердің</w:t>
            </w:r>
            <w:proofErr w:type="spellEnd"/>
            <w:r w:rsidRPr="00682569">
              <w:rPr>
                <w:sz w:val="24"/>
                <w:szCs w:val="24"/>
              </w:rPr>
              <w:t xml:space="preserve"> </w:t>
            </w:r>
            <w:proofErr w:type="spellStart"/>
            <w:r w:rsidRPr="00682569">
              <w:rPr>
                <w:sz w:val="24"/>
                <w:szCs w:val="24"/>
              </w:rPr>
              <w:t>өзгерістерге</w:t>
            </w:r>
            <w:proofErr w:type="spellEnd"/>
            <w:r w:rsidRPr="00682569">
              <w:rPr>
                <w:sz w:val="24"/>
                <w:szCs w:val="24"/>
              </w:rPr>
              <w:t xml:space="preserve"> </w:t>
            </w:r>
            <w:proofErr w:type="spellStart"/>
            <w:r w:rsidRPr="00682569">
              <w:rPr>
                <w:sz w:val="24"/>
                <w:szCs w:val="24"/>
              </w:rPr>
              <w:t>ішкі</w:t>
            </w:r>
            <w:proofErr w:type="spellEnd"/>
            <w:r w:rsidRPr="00682569">
              <w:rPr>
                <w:sz w:val="24"/>
                <w:szCs w:val="24"/>
              </w:rPr>
              <w:t xml:space="preserve"> </w:t>
            </w:r>
            <w:proofErr w:type="spellStart"/>
            <w:r w:rsidRPr="00682569">
              <w:rPr>
                <w:sz w:val="24"/>
                <w:szCs w:val="24"/>
              </w:rPr>
              <w:t>дайындығы</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619EA9D6" w14:textId="77777777" w:rsidR="00B9137F" w:rsidRPr="00682569" w:rsidRDefault="00B9137F" w:rsidP="00AE2F91">
            <w:pPr>
              <w:ind w:left="-57" w:right="-57"/>
              <w:rPr>
                <w:spacing w:val="-4"/>
                <w:sz w:val="24"/>
                <w:szCs w:val="24"/>
              </w:rPr>
            </w:pPr>
          </w:p>
          <w:p w14:paraId="17EEBFF5" w14:textId="1EE65454" w:rsidR="00B9137F" w:rsidRPr="00682569" w:rsidRDefault="00E60B34" w:rsidP="00AE2F91">
            <w:pPr>
              <w:ind w:left="-57" w:right="-57"/>
              <w:rPr>
                <w:spacing w:val="-4"/>
                <w:sz w:val="24"/>
                <w:szCs w:val="24"/>
              </w:rPr>
            </w:pPr>
            <w:r w:rsidRPr="00682569">
              <w:rPr>
                <w:spacing w:val="-4"/>
                <w:sz w:val="24"/>
                <w:szCs w:val="24"/>
              </w:rPr>
              <w:t xml:space="preserve">Кадр </w:t>
            </w:r>
            <w:proofErr w:type="spellStart"/>
            <w:r w:rsidRPr="00682569">
              <w:rPr>
                <w:spacing w:val="-4"/>
                <w:sz w:val="24"/>
                <w:szCs w:val="24"/>
              </w:rPr>
              <w:t>ресурсының</w:t>
            </w:r>
            <w:proofErr w:type="spellEnd"/>
            <w:r w:rsidRPr="00682569">
              <w:rPr>
                <w:spacing w:val="-4"/>
                <w:sz w:val="24"/>
                <w:szCs w:val="24"/>
              </w:rPr>
              <w:t xml:space="preserve"> </w:t>
            </w:r>
            <w:proofErr w:type="spellStart"/>
            <w:r w:rsidRPr="00682569">
              <w:rPr>
                <w:spacing w:val="-4"/>
                <w:sz w:val="24"/>
                <w:szCs w:val="24"/>
              </w:rPr>
              <w:t>мәселесі</w:t>
            </w:r>
            <w:proofErr w:type="spellEnd"/>
            <w:r w:rsidRPr="00682569">
              <w:rPr>
                <w:spacing w:val="-4"/>
                <w:sz w:val="24"/>
                <w:szCs w:val="24"/>
              </w:rPr>
              <w:t xml:space="preserve">. </w:t>
            </w:r>
            <w:r w:rsidRPr="00682569">
              <w:rPr>
                <w:spacing w:val="-4"/>
                <w:sz w:val="24"/>
                <w:szCs w:val="24"/>
                <w:lang w:val="kk-KZ"/>
              </w:rPr>
              <w:t>Ж</w:t>
            </w:r>
            <w:r w:rsidRPr="00682569">
              <w:rPr>
                <w:spacing w:val="-4"/>
                <w:sz w:val="24"/>
                <w:szCs w:val="24"/>
              </w:rPr>
              <w:t xml:space="preserve">ББ </w:t>
            </w:r>
            <w:proofErr w:type="spellStart"/>
            <w:r w:rsidRPr="00682569">
              <w:rPr>
                <w:spacing w:val="-4"/>
                <w:sz w:val="24"/>
                <w:szCs w:val="24"/>
              </w:rPr>
              <w:t>енгізу</w:t>
            </w:r>
            <w:proofErr w:type="spellEnd"/>
            <w:r w:rsidRPr="00682569">
              <w:rPr>
                <w:spacing w:val="-4"/>
                <w:sz w:val="24"/>
                <w:szCs w:val="24"/>
              </w:rPr>
              <w:t xml:space="preserve"> бағдарламасына </w:t>
            </w:r>
            <w:proofErr w:type="spellStart"/>
            <w:r w:rsidRPr="00682569">
              <w:rPr>
                <w:spacing w:val="-4"/>
                <w:sz w:val="24"/>
                <w:szCs w:val="24"/>
              </w:rPr>
              <w:t>өзгерістерді</w:t>
            </w:r>
            <w:proofErr w:type="spellEnd"/>
            <w:r w:rsidRPr="00682569">
              <w:rPr>
                <w:spacing w:val="-4"/>
                <w:sz w:val="24"/>
                <w:szCs w:val="24"/>
              </w:rPr>
              <w:t xml:space="preserve"> </w:t>
            </w:r>
            <w:proofErr w:type="spellStart"/>
            <w:r w:rsidRPr="00682569">
              <w:rPr>
                <w:spacing w:val="-4"/>
                <w:sz w:val="24"/>
                <w:szCs w:val="24"/>
              </w:rPr>
              <w:t>басқару</w:t>
            </w:r>
            <w:proofErr w:type="spellEnd"/>
            <w:r w:rsidRPr="00682569">
              <w:rPr>
                <w:spacing w:val="-4"/>
                <w:sz w:val="24"/>
                <w:szCs w:val="24"/>
              </w:rPr>
              <w:t xml:space="preserve"> жөніндегі </w:t>
            </w:r>
            <w:proofErr w:type="spellStart"/>
            <w:r w:rsidRPr="00682569">
              <w:rPr>
                <w:spacing w:val="-4"/>
                <w:sz w:val="24"/>
                <w:szCs w:val="24"/>
              </w:rPr>
              <w:t>іс</w:t>
            </w:r>
            <w:proofErr w:type="spellEnd"/>
            <w:r w:rsidRPr="00682569">
              <w:rPr>
                <w:spacing w:val="-4"/>
                <w:sz w:val="24"/>
                <w:szCs w:val="24"/>
              </w:rPr>
              <w:t xml:space="preserve"> </w:t>
            </w:r>
            <w:proofErr w:type="spellStart"/>
            <w:r w:rsidRPr="00682569">
              <w:rPr>
                <w:spacing w:val="-4"/>
                <w:sz w:val="24"/>
                <w:szCs w:val="24"/>
              </w:rPr>
              <w:t>шараларды</w:t>
            </w:r>
            <w:proofErr w:type="spellEnd"/>
            <w:r w:rsidRPr="00682569">
              <w:rPr>
                <w:spacing w:val="-4"/>
                <w:sz w:val="24"/>
                <w:szCs w:val="24"/>
              </w:rPr>
              <w:t xml:space="preserve"> </w:t>
            </w:r>
            <w:proofErr w:type="spellStart"/>
            <w:r w:rsidRPr="00682569">
              <w:rPr>
                <w:spacing w:val="-4"/>
                <w:sz w:val="24"/>
                <w:szCs w:val="24"/>
              </w:rPr>
              <w:t>енгізу</w:t>
            </w:r>
            <w:proofErr w:type="spellEnd"/>
            <w:r w:rsidRPr="00682569">
              <w:rPr>
                <w:spacing w:val="-4"/>
                <w:sz w:val="24"/>
                <w:szCs w:val="24"/>
              </w:rPr>
              <w:t xml:space="preserve"> </w:t>
            </w:r>
            <w:proofErr w:type="spellStart"/>
            <w:r w:rsidRPr="00682569">
              <w:rPr>
                <w:spacing w:val="-4"/>
                <w:sz w:val="24"/>
                <w:szCs w:val="24"/>
              </w:rPr>
              <w:t>қажет</w:t>
            </w:r>
            <w:proofErr w:type="spellEnd"/>
            <w:r w:rsidR="00A03C4F" w:rsidRPr="00682569">
              <w:rPr>
                <w:spacing w:val="-4"/>
                <w:sz w:val="24"/>
                <w:szCs w:val="24"/>
              </w:rPr>
              <w:t>.</w:t>
            </w:r>
          </w:p>
          <w:p w14:paraId="3A713B03" w14:textId="7FAFD797" w:rsidR="00B9137F" w:rsidRPr="00682569" w:rsidRDefault="00B9137F" w:rsidP="00AE2F91">
            <w:pPr>
              <w:ind w:left="-57" w:right="-57"/>
              <w:rPr>
                <w:spacing w:val="-4"/>
                <w:sz w:val="24"/>
                <w:szCs w:val="24"/>
              </w:rPr>
            </w:pPr>
          </w:p>
        </w:tc>
      </w:tr>
      <w:tr w:rsidR="00A03C4F" w:rsidRPr="00682569" w14:paraId="6159A0FD" w14:textId="77777777" w:rsidTr="00682569">
        <w:trPr>
          <w:jc w:val="center"/>
        </w:trPr>
        <w:tc>
          <w:tcPr>
            <w:tcW w:w="1035" w:type="dxa"/>
            <w:gridSpan w:val="2"/>
            <w:tcBorders>
              <w:top w:val="single" w:sz="4" w:space="0" w:color="auto"/>
              <w:left w:val="single" w:sz="4" w:space="0" w:color="auto"/>
              <w:bottom w:val="single" w:sz="4" w:space="0" w:color="auto"/>
              <w:right w:val="single" w:sz="4" w:space="0" w:color="auto"/>
            </w:tcBorders>
            <w:vAlign w:val="center"/>
          </w:tcPr>
          <w:p w14:paraId="688CCD96"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В15</w:t>
            </w:r>
          </w:p>
        </w:tc>
        <w:tc>
          <w:tcPr>
            <w:tcW w:w="993" w:type="dxa"/>
            <w:tcBorders>
              <w:top w:val="single" w:sz="4" w:space="0" w:color="auto"/>
              <w:left w:val="single" w:sz="4" w:space="0" w:color="auto"/>
              <w:bottom w:val="single" w:sz="4" w:space="0" w:color="auto"/>
              <w:right w:val="single" w:sz="4" w:space="0" w:color="auto"/>
            </w:tcBorders>
            <w:vAlign w:val="center"/>
          </w:tcPr>
          <w:p w14:paraId="7CB7F4D1"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837E366" w14:textId="620836BE" w:rsidR="00A03C4F" w:rsidRPr="00682569" w:rsidRDefault="00E60B34" w:rsidP="00AE2F91">
            <w:pPr>
              <w:spacing w:line="230" w:lineRule="auto"/>
              <w:ind w:left="-57" w:right="-57"/>
              <w:rPr>
                <w:sz w:val="24"/>
                <w:szCs w:val="24"/>
              </w:rPr>
            </w:pPr>
            <w:proofErr w:type="spellStart"/>
            <w:r w:rsidRPr="00682569">
              <w:rPr>
                <w:sz w:val="24"/>
                <w:szCs w:val="24"/>
              </w:rPr>
              <w:t>Экономикалық</w:t>
            </w:r>
            <w:proofErr w:type="spellEnd"/>
            <w:r w:rsidRPr="00682569">
              <w:rPr>
                <w:sz w:val="24"/>
                <w:szCs w:val="24"/>
              </w:rPr>
              <w:t xml:space="preserve"> </w:t>
            </w:r>
            <w:proofErr w:type="spellStart"/>
            <w:r w:rsidRPr="00682569">
              <w:rPr>
                <w:sz w:val="24"/>
                <w:szCs w:val="24"/>
              </w:rPr>
              <w:t>дағдарыс</w:t>
            </w:r>
            <w:proofErr w:type="spellEnd"/>
            <w:r w:rsidRPr="00682569">
              <w:rPr>
                <w:sz w:val="24"/>
                <w:szCs w:val="24"/>
              </w:rPr>
              <w:t xml:space="preserve"> </w:t>
            </w:r>
            <w:proofErr w:type="spellStart"/>
            <w:r w:rsidRPr="00682569">
              <w:rPr>
                <w:sz w:val="24"/>
                <w:szCs w:val="24"/>
              </w:rPr>
              <w:t>жағдайындағы</w:t>
            </w:r>
            <w:proofErr w:type="spellEnd"/>
            <w:r w:rsidRPr="00682569">
              <w:rPr>
                <w:sz w:val="24"/>
                <w:szCs w:val="24"/>
              </w:rPr>
              <w:t xml:space="preserve"> </w:t>
            </w:r>
            <w:proofErr w:type="spellStart"/>
            <w:r w:rsidRPr="00682569">
              <w:rPr>
                <w:sz w:val="24"/>
                <w:szCs w:val="24"/>
              </w:rPr>
              <w:t>қаржы</w:t>
            </w:r>
            <w:proofErr w:type="spellEnd"/>
            <w:r w:rsidRPr="00682569">
              <w:rPr>
                <w:sz w:val="24"/>
                <w:szCs w:val="24"/>
              </w:rPr>
              <w:t xml:space="preserve"> </w:t>
            </w:r>
            <w:proofErr w:type="spellStart"/>
            <w:r w:rsidRPr="00682569">
              <w:rPr>
                <w:sz w:val="24"/>
                <w:szCs w:val="24"/>
              </w:rPr>
              <w:t>ресурстарының</w:t>
            </w:r>
            <w:proofErr w:type="spellEnd"/>
            <w:r w:rsidRPr="00682569">
              <w:rPr>
                <w:sz w:val="24"/>
                <w:szCs w:val="24"/>
              </w:rPr>
              <w:t xml:space="preserve"> </w:t>
            </w:r>
            <w:proofErr w:type="spellStart"/>
            <w:r w:rsidRPr="00682569">
              <w:rPr>
                <w:sz w:val="24"/>
                <w:szCs w:val="24"/>
              </w:rPr>
              <w:t>шектелуі</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531B8211" w14:textId="786C1413" w:rsidR="00A03C4F" w:rsidRPr="00682569" w:rsidRDefault="00E60B34" w:rsidP="00AE2F91">
            <w:pPr>
              <w:ind w:left="-57" w:right="-57"/>
              <w:rPr>
                <w:spacing w:val="-4"/>
                <w:sz w:val="24"/>
                <w:szCs w:val="24"/>
              </w:rPr>
            </w:pPr>
            <w:proofErr w:type="spellStart"/>
            <w:r w:rsidRPr="00682569">
              <w:rPr>
                <w:spacing w:val="-4"/>
                <w:sz w:val="24"/>
                <w:szCs w:val="24"/>
              </w:rPr>
              <w:t>Аралық</w:t>
            </w:r>
            <w:proofErr w:type="spellEnd"/>
            <w:r w:rsidRPr="00682569">
              <w:rPr>
                <w:spacing w:val="-4"/>
                <w:sz w:val="24"/>
                <w:szCs w:val="24"/>
              </w:rPr>
              <w:t xml:space="preserve"> </w:t>
            </w:r>
            <w:proofErr w:type="spellStart"/>
            <w:r w:rsidRPr="00682569">
              <w:rPr>
                <w:spacing w:val="-4"/>
                <w:sz w:val="24"/>
                <w:szCs w:val="24"/>
              </w:rPr>
              <w:t>нәтижелерді</w:t>
            </w:r>
            <w:proofErr w:type="spellEnd"/>
            <w:r w:rsidRPr="00682569">
              <w:rPr>
                <w:spacing w:val="-4"/>
                <w:sz w:val="24"/>
                <w:szCs w:val="24"/>
              </w:rPr>
              <w:t xml:space="preserve"> </w:t>
            </w:r>
            <w:proofErr w:type="spellStart"/>
            <w:r w:rsidRPr="00682569">
              <w:rPr>
                <w:spacing w:val="-4"/>
                <w:sz w:val="24"/>
                <w:szCs w:val="24"/>
              </w:rPr>
              <w:t>алуды</w:t>
            </w:r>
            <w:proofErr w:type="spellEnd"/>
            <w:r w:rsidRPr="00682569">
              <w:rPr>
                <w:spacing w:val="-4"/>
                <w:sz w:val="24"/>
                <w:szCs w:val="24"/>
              </w:rPr>
              <w:t xml:space="preserve"> </w:t>
            </w:r>
            <w:proofErr w:type="spellStart"/>
            <w:r w:rsidRPr="00682569">
              <w:rPr>
                <w:spacing w:val="-4"/>
                <w:sz w:val="24"/>
                <w:szCs w:val="24"/>
              </w:rPr>
              <w:t>көздейтін</w:t>
            </w:r>
            <w:proofErr w:type="spellEnd"/>
            <w:r w:rsidRPr="00682569">
              <w:rPr>
                <w:spacing w:val="-4"/>
                <w:sz w:val="24"/>
                <w:szCs w:val="24"/>
              </w:rPr>
              <w:t xml:space="preserve"> </w:t>
            </w:r>
            <w:proofErr w:type="spellStart"/>
            <w:r w:rsidRPr="00682569">
              <w:rPr>
                <w:spacing w:val="-4"/>
                <w:sz w:val="24"/>
                <w:szCs w:val="24"/>
              </w:rPr>
              <w:t>Scrum</w:t>
            </w:r>
            <w:proofErr w:type="spellEnd"/>
            <w:r w:rsidRPr="00682569">
              <w:rPr>
                <w:spacing w:val="-4"/>
                <w:sz w:val="24"/>
                <w:szCs w:val="24"/>
              </w:rPr>
              <w:t xml:space="preserve"> </w:t>
            </w:r>
            <w:proofErr w:type="spellStart"/>
            <w:r w:rsidRPr="00682569">
              <w:rPr>
                <w:spacing w:val="-4"/>
                <w:sz w:val="24"/>
                <w:szCs w:val="24"/>
              </w:rPr>
              <w:t>модельдеріне</w:t>
            </w:r>
            <w:proofErr w:type="spellEnd"/>
            <w:r w:rsidRPr="00682569">
              <w:rPr>
                <w:spacing w:val="-4"/>
                <w:sz w:val="24"/>
                <w:szCs w:val="24"/>
              </w:rPr>
              <w:t xml:space="preserve"> </w:t>
            </w:r>
            <w:proofErr w:type="spellStart"/>
            <w:r w:rsidRPr="00682569">
              <w:rPr>
                <w:spacing w:val="-4"/>
                <w:sz w:val="24"/>
                <w:szCs w:val="24"/>
              </w:rPr>
              <w:t>назар</w:t>
            </w:r>
            <w:proofErr w:type="spellEnd"/>
            <w:r w:rsidRPr="00682569">
              <w:rPr>
                <w:spacing w:val="-4"/>
                <w:sz w:val="24"/>
                <w:szCs w:val="24"/>
              </w:rPr>
              <w:t xml:space="preserve"> </w:t>
            </w:r>
            <w:proofErr w:type="spellStart"/>
            <w:r w:rsidRPr="00682569">
              <w:rPr>
                <w:spacing w:val="-4"/>
                <w:sz w:val="24"/>
                <w:szCs w:val="24"/>
              </w:rPr>
              <w:t>аудару</w:t>
            </w:r>
            <w:proofErr w:type="spellEnd"/>
            <w:r w:rsidRPr="00682569">
              <w:rPr>
                <w:spacing w:val="-4"/>
                <w:sz w:val="24"/>
                <w:szCs w:val="24"/>
              </w:rPr>
              <w:t xml:space="preserve"> </w:t>
            </w:r>
            <w:proofErr w:type="spellStart"/>
            <w:r w:rsidRPr="00682569">
              <w:rPr>
                <w:spacing w:val="-4"/>
                <w:sz w:val="24"/>
                <w:szCs w:val="24"/>
              </w:rPr>
              <w:t>қажет</w:t>
            </w:r>
            <w:proofErr w:type="spellEnd"/>
            <w:r w:rsidR="00A03C4F" w:rsidRPr="00682569">
              <w:rPr>
                <w:spacing w:val="-4"/>
                <w:sz w:val="24"/>
                <w:szCs w:val="24"/>
              </w:rPr>
              <w:t>.</w:t>
            </w:r>
          </w:p>
        </w:tc>
      </w:tr>
      <w:tr w:rsidR="00A03C4F" w:rsidRPr="00682569" w14:paraId="42C179FE" w14:textId="77777777" w:rsidTr="00682569">
        <w:trPr>
          <w:jc w:val="center"/>
        </w:trPr>
        <w:tc>
          <w:tcPr>
            <w:tcW w:w="1035" w:type="dxa"/>
            <w:gridSpan w:val="2"/>
            <w:tcBorders>
              <w:top w:val="single" w:sz="4" w:space="0" w:color="auto"/>
              <w:left w:val="single" w:sz="4" w:space="0" w:color="auto"/>
              <w:bottom w:val="single" w:sz="4" w:space="0" w:color="auto"/>
              <w:right w:val="single" w:sz="4" w:space="0" w:color="auto"/>
            </w:tcBorders>
            <w:vAlign w:val="center"/>
          </w:tcPr>
          <w:p w14:paraId="4681E972"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В16</w:t>
            </w:r>
          </w:p>
        </w:tc>
        <w:tc>
          <w:tcPr>
            <w:tcW w:w="993" w:type="dxa"/>
            <w:tcBorders>
              <w:top w:val="single" w:sz="4" w:space="0" w:color="auto"/>
              <w:left w:val="single" w:sz="4" w:space="0" w:color="auto"/>
              <w:bottom w:val="single" w:sz="4" w:space="0" w:color="auto"/>
              <w:right w:val="single" w:sz="4" w:space="0" w:color="auto"/>
            </w:tcBorders>
            <w:vAlign w:val="center"/>
          </w:tcPr>
          <w:p w14:paraId="00E58499"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01C8E52" w14:textId="3756C157" w:rsidR="00A03C4F" w:rsidRPr="00682569" w:rsidRDefault="00E60B34" w:rsidP="00AE2F91">
            <w:pPr>
              <w:spacing w:line="230" w:lineRule="auto"/>
              <w:ind w:left="-57" w:right="-57"/>
              <w:rPr>
                <w:sz w:val="24"/>
                <w:szCs w:val="24"/>
              </w:rPr>
            </w:pPr>
            <w:proofErr w:type="spellStart"/>
            <w:r w:rsidRPr="00682569">
              <w:rPr>
                <w:sz w:val="24"/>
                <w:szCs w:val="24"/>
              </w:rPr>
              <w:t>Мемлекеттік</w:t>
            </w:r>
            <w:proofErr w:type="spellEnd"/>
            <w:r w:rsidRPr="00682569">
              <w:rPr>
                <w:sz w:val="24"/>
                <w:szCs w:val="24"/>
              </w:rPr>
              <w:t xml:space="preserve"> </w:t>
            </w:r>
            <w:proofErr w:type="spellStart"/>
            <w:r w:rsidRPr="00682569">
              <w:rPr>
                <w:sz w:val="24"/>
                <w:szCs w:val="24"/>
              </w:rPr>
              <w:t>қызметшілердің</w:t>
            </w:r>
            <w:proofErr w:type="spellEnd"/>
            <w:r w:rsidRPr="00682569">
              <w:rPr>
                <w:sz w:val="24"/>
                <w:szCs w:val="24"/>
              </w:rPr>
              <w:t xml:space="preserve"> басым </w:t>
            </w:r>
            <w:proofErr w:type="spellStart"/>
            <w:r w:rsidRPr="00682569">
              <w:rPr>
                <w:sz w:val="24"/>
                <w:szCs w:val="24"/>
              </w:rPr>
              <w:t>бөлігінің</w:t>
            </w:r>
            <w:proofErr w:type="spellEnd"/>
            <w:r w:rsidRPr="00682569">
              <w:rPr>
                <w:sz w:val="24"/>
                <w:szCs w:val="24"/>
              </w:rPr>
              <w:t xml:space="preserve"> жоғары </w:t>
            </w:r>
            <w:proofErr w:type="spellStart"/>
            <w:r w:rsidRPr="00682569">
              <w:rPr>
                <w:sz w:val="24"/>
                <w:szCs w:val="24"/>
              </w:rPr>
              <w:t>білімі</w:t>
            </w:r>
            <w:proofErr w:type="spellEnd"/>
            <w:r w:rsidRPr="00682569">
              <w:rPr>
                <w:sz w:val="24"/>
                <w:szCs w:val="24"/>
              </w:rPr>
              <w:t xml:space="preserve"> бар</w:t>
            </w:r>
          </w:p>
        </w:tc>
        <w:tc>
          <w:tcPr>
            <w:tcW w:w="4365" w:type="dxa"/>
            <w:tcBorders>
              <w:top w:val="single" w:sz="4" w:space="0" w:color="auto"/>
              <w:left w:val="single" w:sz="4" w:space="0" w:color="auto"/>
              <w:bottom w:val="single" w:sz="4" w:space="0" w:color="auto"/>
              <w:right w:val="single" w:sz="4" w:space="0" w:color="auto"/>
            </w:tcBorders>
            <w:vAlign w:val="center"/>
          </w:tcPr>
          <w:p w14:paraId="628C7DC3" w14:textId="202EBF5F" w:rsidR="00A03C4F" w:rsidRPr="00682569" w:rsidRDefault="00E60B34" w:rsidP="00AE2F91">
            <w:pPr>
              <w:ind w:left="-57" w:right="-57"/>
              <w:rPr>
                <w:spacing w:val="-4"/>
                <w:sz w:val="24"/>
                <w:szCs w:val="24"/>
              </w:rPr>
            </w:pPr>
            <w:proofErr w:type="spellStart"/>
            <w:r w:rsidRPr="00682569">
              <w:rPr>
                <w:spacing w:val="-4"/>
                <w:sz w:val="24"/>
                <w:szCs w:val="24"/>
              </w:rPr>
              <w:t>Өзгерістерді</w:t>
            </w:r>
            <w:proofErr w:type="spellEnd"/>
            <w:r w:rsidRPr="00682569">
              <w:rPr>
                <w:spacing w:val="-4"/>
                <w:sz w:val="24"/>
                <w:szCs w:val="24"/>
              </w:rPr>
              <w:t xml:space="preserve"> </w:t>
            </w:r>
            <w:proofErr w:type="spellStart"/>
            <w:r w:rsidRPr="00682569">
              <w:rPr>
                <w:spacing w:val="-4"/>
                <w:sz w:val="24"/>
                <w:szCs w:val="24"/>
              </w:rPr>
              <w:t>енгізуді</w:t>
            </w:r>
            <w:proofErr w:type="spellEnd"/>
            <w:r w:rsidRPr="00682569">
              <w:rPr>
                <w:spacing w:val="-4"/>
                <w:sz w:val="24"/>
                <w:szCs w:val="24"/>
              </w:rPr>
              <w:t xml:space="preserve"> </w:t>
            </w:r>
            <w:proofErr w:type="spellStart"/>
            <w:r w:rsidRPr="00682569">
              <w:rPr>
                <w:spacing w:val="-4"/>
                <w:sz w:val="24"/>
                <w:szCs w:val="24"/>
              </w:rPr>
              <w:t>жеңілдететін</w:t>
            </w:r>
            <w:proofErr w:type="spellEnd"/>
            <w:r w:rsidRPr="00682569">
              <w:rPr>
                <w:spacing w:val="-4"/>
                <w:sz w:val="24"/>
                <w:szCs w:val="24"/>
              </w:rPr>
              <w:t xml:space="preserve"> </w:t>
            </w:r>
            <w:proofErr w:type="spellStart"/>
            <w:r w:rsidRPr="00682569">
              <w:rPr>
                <w:spacing w:val="-4"/>
                <w:sz w:val="24"/>
                <w:szCs w:val="24"/>
              </w:rPr>
              <w:t>оң</w:t>
            </w:r>
            <w:proofErr w:type="spellEnd"/>
            <w:r w:rsidRPr="00682569">
              <w:rPr>
                <w:spacing w:val="-4"/>
                <w:sz w:val="24"/>
                <w:szCs w:val="24"/>
              </w:rPr>
              <w:t xml:space="preserve"> фактор</w:t>
            </w:r>
          </w:p>
        </w:tc>
      </w:tr>
      <w:tr w:rsidR="00A03C4F" w:rsidRPr="00682569" w14:paraId="2EE4791F" w14:textId="77777777" w:rsidTr="00682569">
        <w:trPr>
          <w:jc w:val="center"/>
        </w:trPr>
        <w:tc>
          <w:tcPr>
            <w:tcW w:w="1035" w:type="dxa"/>
            <w:gridSpan w:val="2"/>
            <w:tcBorders>
              <w:top w:val="single" w:sz="4" w:space="0" w:color="auto"/>
              <w:left w:val="single" w:sz="4" w:space="0" w:color="auto"/>
              <w:bottom w:val="single" w:sz="4" w:space="0" w:color="auto"/>
              <w:right w:val="single" w:sz="4" w:space="0" w:color="auto"/>
            </w:tcBorders>
            <w:vAlign w:val="center"/>
          </w:tcPr>
          <w:p w14:paraId="1371D2AD"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В17</w:t>
            </w:r>
          </w:p>
        </w:tc>
        <w:tc>
          <w:tcPr>
            <w:tcW w:w="993" w:type="dxa"/>
            <w:tcBorders>
              <w:top w:val="single" w:sz="4" w:space="0" w:color="auto"/>
              <w:left w:val="single" w:sz="4" w:space="0" w:color="auto"/>
              <w:bottom w:val="single" w:sz="4" w:space="0" w:color="auto"/>
              <w:right w:val="single" w:sz="4" w:space="0" w:color="auto"/>
            </w:tcBorders>
            <w:vAlign w:val="center"/>
          </w:tcPr>
          <w:p w14:paraId="10AC02AE"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1EF79CB" w14:textId="44DF2C98" w:rsidR="00A03C4F" w:rsidRPr="00682569" w:rsidRDefault="00E60B34" w:rsidP="00AE2F91">
            <w:pPr>
              <w:spacing w:line="230" w:lineRule="auto"/>
              <w:ind w:left="-57" w:right="-57"/>
              <w:rPr>
                <w:sz w:val="24"/>
                <w:szCs w:val="24"/>
              </w:rPr>
            </w:pPr>
            <w:proofErr w:type="spellStart"/>
            <w:r w:rsidRPr="00682569">
              <w:rPr>
                <w:spacing w:val="-4"/>
                <w:sz w:val="24"/>
                <w:szCs w:val="24"/>
              </w:rPr>
              <w:t>Жобалық</w:t>
            </w:r>
            <w:proofErr w:type="spellEnd"/>
            <w:r w:rsidRPr="00682569">
              <w:rPr>
                <w:spacing w:val="-4"/>
                <w:sz w:val="24"/>
                <w:szCs w:val="24"/>
              </w:rPr>
              <w:t xml:space="preserve"> </w:t>
            </w:r>
            <w:proofErr w:type="spellStart"/>
            <w:r w:rsidRPr="00682569">
              <w:rPr>
                <w:spacing w:val="-4"/>
                <w:sz w:val="24"/>
                <w:szCs w:val="24"/>
              </w:rPr>
              <w:t>қызмет</w:t>
            </w:r>
            <w:proofErr w:type="spellEnd"/>
            <w:r w:rsidRPr="00682569">
              <w:rPr>
                <w:spacing w:val="-4"/>
                <w:sz w:val="24"/>
                <w:szCs w:val="24"/>
              </w:rPr>
              <w:t xml:space="preserve"> </w:t>
            </w:r>
            <w:proofErr w:type="spellStart"/>
            <w:r w:rsidRPr="00682569">
              <w:rPr>
                <w:spacing w:val="-4"/>
                <w:sz w:val="24"/>
                <w:szCs w:val="24"/>
              </w:rPr>
              <w:t>тәжірибесінің</w:t>
            </w:r>
            <w:proofErr w:type="spellEnd"/>
            <w:r w:rsidRPr="00682569">
              <w:rPr>
                <w:spacing w:val="-4"/>
                <w:sz w:val="24"/>
                <w:szCs w:val="24"/>
              </w:rPr>
              <w:t xml:space="preserve"> </w:t>
            </w:r>
            <w:proofErr w:type="spellStart"/>
            <w:r w:rsidRPr="00682569">
              <w:rPr>
                <w:spacing w:val="-4"/>
                <w:sz w:val="24"/>
                <w:szCs w:val="24"/>
              </w:rPr>
              <w:t>болуы</w:t>
            </w:r>
            <w:proofErr w:type="spellEnd"/>
            <w:r w:rsidRPr="00682569">
              <w:rPr>
                <w:spacing w:val="-4"/>
                <w:sz w:val="24"/>
                <w:szCs w:val="24"/>
              </w:rPr>
              <w:t xml:space="preserve"> және </w:t>
            </w:r>
            <w:proofErr w:type="spellStart"/>
            <w:r w:rsidRPr="00682569">
              <w:rPr>
                <w:spacing w:val="-4"/>
                <w:sz w:val="24"/>
                <w:szCs w:val="24"/>
              </w:rPr>
              <w:t>көптеген</w:t>
            </w:r>
            <w:proofErr w:type="spellEnd"/>
            <w:r w:rsidRPr="00682569">
              <w:rPr>
                <w:spacing w:val="-4"/>
                <w:sz w:val="24"/>
                <w:szCs w:val="24"/>
              </w:rPr>
              <w:t xml:space="preserve"> </w:t>
            </w:r>
            <w:proofErr w:type="spellStart"/>
            <w:r w:rsidRPr="00682569">
              <w:rPr>
                <w:spacing w:val="-4"/>
                <w:sz w:val="24"/>
                <w:szCs w:val="24"/>
              </w:rPr>
              <w:t>мемлекеттік</w:t>
            </w:r>
            <w:proofErr w:type="spellEnd"/>
            <w:r w:rsidRPr="00682569">
              <w:rPr>
                <w:spacing w:val="-4"/>
                <w:sz w:val="24"/>
                <w:szCs w:val="24"/>
              </w:rPr>
              <w:t xml:space="preserve"> </w:t>
            </w:r>
            <w:proofErr w:type="spellStart"/>
            <w:r w:rsidRPr="00682569">
              <w:rPr>
                <w:spacing w:val="-4"/>
                <w:sz w:val="24"/>
                <w:szCs w:val="24"/>
              </w:rPr>
              <w:t>органдардың</w:t>
            </w:r>
            <w:proofErr w:type="spellEnd"/>
            <w:r w:rsidRPr="00682569">
              <w:rPr>
                <w:spacing w:val="-4"/>
                <w:sz w:val="24"/>
                <w:szCs w:val="24"/>
              </w:rPr>
              <w:t xml:space="preserve"> </w:t>
            </w:r>
            <w:proofErr w:type="spellStart"/>
            <w:r w:rsidRPr="00682569">
              <w:rPr>
                <w:spacing w:val="-4"/>
                <w:sz w:val="24"/>
                <w:szCs w:val="24"/>
              </w:rPr>
              <w:t>жобалар</w:t>
            </w:r>
            <w:proofErr w:type="spellEnd"/>
            <w:r w:rsidRPr="00682569">
              <w:rPr>
                <w:spacing w:val="-4"/>
                <w:sz w:val="24"/>
                <w:szCs w:val="24"/>
              </w:rPr>
              <w:t xml:space="preserve"> </w:t>
            </w:r>
            <w:proofErr w:type="spellStart"/>
            <w:r w:rsidRPr="00682569">
              <w:rPr>
                <w:spacing w:val="-4"/>
                <w:sz w:val="24"/>
                <w:szCs w:val="24"/>
              </w:rPr>
              <w:t>конкурстарына</w:t>
            </w:r>
            <w:proofErr w:type="spellEnd"/>
            <w:r w:rsidRPr="00682569">
              <w:rPr>
                <w:spacing w:val="-4"/>
                <w:sz w:val="24"/>
                <w:szCs w:val="24"/>
              </w:rPr>
              <w:t xml:space="preserve"> </w:t>
            </w:r>
            <w:proofErr w:type="spellStart"/>
            <w:r w:rsidRPr="00682569">
              <w:rPr>
                <w:spacing w:val="-4"/>
                <w:sz w:val="24"/>
                <w:szCs w:val="24"/>
              </w:rPr>
              <w:t>қатысуы</w:t>
            </w:r>
            <w:proofErr w:type="spellEnd"/>
          </w:p>
        </w:tc>
        <w:tc>
          <w:tcPr>
            <w:tcW w:w="4365" w:type="dxa"/>
            <w:tcBorders>
              <w:top w:val="single" w:sz="4" w:space="0" w:color="auto"/>
              <w:left w:val="single" w:sz="4" w:space="0" w:color="auto"/>
              <w:bottom w:val="single" w:sz="4" w:space="0" w:color="auto"/>
              <w:right w:val="single" w:sz="4" w:space="0" w:color="auto"/>
            </w:tcBorders>
            <w:vAlign w:val="center"/>
          </w:tcPr>
          <w:p w14:paraId="4B203D82" w14:textId="311C8F18" w:rsidR="00A03C4F" w:rsidRPr="00682569" w:rsidRDefault="00E60B34" w:rsidP="00AE2F91">
            <w:pPr>
              <w:ind w:left="-57" w:right="-57"/>
              <w:rPr>
                <w:spacing w:val="-4"/>
                <w:sz w:val="24"/>
                <w:szCs w:val="24"/>
              </w:rPr>
            </w:pPr>
            <w:proofErr w:type="spellStart"/>
            <w:r w:rsidRPr="00682569">
              <w:rPr>
                <w:spacing w:val="-4"/>
                <w:sz w:val="24"/>
                <w:szCs w:val="24"/>
              </w:rPr>
              <w:t>Тәжірибені</w:t>
            </w:r>
            <w:proofErr w:type="spellEnd"/>
            <w:r w:rsidRPr="00682569">
              <w:rPr>
                <w:spacing w:val="-4"/>
                <w:sz w:val="24"/>
                <w:szCs w:val="24"/>
              </w:rPr>
              <w:t xml:space="preserve"> </w:t>
            </w:r>
            <w:r w:rsidRPr="00682569">
              <w:rPr>
                <w:spacing w:val="-4"/>
                <w:sz w:val="24"/>
                <w:szCs w:val="24"/>
                <w:lang w:val="kk-KZ"/>
              </w:rPr>
              <w:t>ЖББ</w:t>
            </w:r>
            <w:r w:rsidRPr="00682569">
              <w:rPr>
                <w:spacing w:val="-4"/>
                <w:sz w:val="24"/>
                <w:szCs w:val="24"/>
              </w:rPr>
              <w:t xml:space="preserve"> </w:t>
            </w:r>
            <w:proofErr w:type="spellStart"/>
            <w:r w:rsidRPr="00682569">
              <w:rPr>
                <w:spacing w:val="-4"/>
                <w:sz w:val="24"/>
                <w:szCs w:val="24"/>
              </w:rPr>
              <w:t>енгізу</w:t>
            </w:r>
            <w:proofErr w:type="spellEnd"/>
            <w:r w:rsidRPr="00682569">
              <w:rPr>
                <w:spacing w:val="-4"/>
                <w:sz w:val="24"/>
                <w:szCs w:val="24"/>
              </w:rPr>
              <w:t xml:space="preserve"> </w:t>
            </w:r>
            <w:proofErr w:type="spellStart"/>
            <w:r w:rsidRPr="00682569">
              <w:rPr>
                <w:spacing w:val="-4"/>
                <w:sz w:val="24"/>
                <w:szCs w:val="24"/>
              </w:rPr>
              <w:t>кезінде</w:t>
            </w:r>
            <w:proofErr w:type="spellEnd"/>
            <w:r w:rsidRPr="00682569">
              <w:rPr>
                <w:spacing w:val="-4"/>
                <w:sz w:val="24"/>
                <w:szCs w:val="24"/>
              </w:rPr>
              <w:t xml:space="preserve"> </w:t>
            </w:r>
            <w:proofErr w:type="spellStart"/>
            <w:r w:rsidRPr="00682569">
              <w:rPr>
                <w:spacing w:val="-4"/>
                <w:sz w:val="24"/>
                <w:szCs w:val="24"/>
              </w:rPr>
              <w:t>құнды</w:t>
            </w:r>
            <w:proofErr w:type="spellEnd"/>
            <w:r w:rsidRPr="00682569">
              <w:rPr>
                <w:spacing w:val="-4"/>
                <w:sz w:val="24"/>
                <w:szCs w:val="24"/>
              </w:rPr>
              <w:t xml:space="preserve"> ресурс </w:t>
            </w:r>
            <w:proofErr w:type="spellStart"/>
            <w:r w:rsidRPr="00682569">
              <w:rPr>
                <w:spacing w:val="-4"/>
                <w:sz w:val="24"/>
                <w:szCs w:val="24"/>
              </w:rPr>
              <w:t>ретінде</w:t>
            </w:r>
            <w:proofErr w:type="spellEnd"/>
            <w:r w:rsidRPr="00682569">
              <w:rPr>
                <w:spacing w:val="-4"/>
                <w:sz w:val="24"/>
                <w:szCs w:val="24"/>
              </w:rPr>
              <w:t xml:space="preserve"> </w:t>
            </w:r>
            <w:proofErr w:type="spellStart"/>
            <w:r w:rsidRPr="00682569">
              <w:rPr>
                <w:spacing w:val="-4"/>
                <w:sz w:val="24"/>
                <w:szCs w:val="24"/>
              </w:rPr>
              <w:t>қарастыруға</w:t>
            </w:r>
            <w:proofErr w:type="spellEnd"/>
            <w:r w:rsidRPr="00682569">
              <w:rPr>
                <w:spacing w:val="-4"/>
                <w:sz w:val="24"/>
                <w:szCs w:val="24"/>
              </w:rPr>
              <w:t xml:space="preserve"> </w:t>
            </w:r>
            <w:proofErr w:type="spellStart"/>
            <w:r w:rsidRPr="00682569">
              <w:rPr>
                <w:spacing w:val="-4"/>
                <w:sz w:val="24"/>
                <w:szCs w:val="24"/>
              </w:rPr>
              <w:t>болады</w:t>
            </w:r>
            <w:proofErr w:type="spellEnd"/>
            <w:r w:rsidR="00A03C4F" w:rsidRPr="00682569">
              <w:rPr>
                <w:spacing w:val="-4"/>
                <w:sz w:val="24"/>
                <w:szCs w:val="24"/>
              </w:rPr>
              <w:t>.</w:t>
            </w:r>
          </w:p>
        </w:tc>
      </w:tr>
      <w:tr w:rsidR="00A03C4F" w:rsidRPr="00682569" w14:paraId="4DD5C870" w14:textId="77777777" w:rsidTr="00682569">
        <w:trPr>
          <w:trHeight w:val="300"/>
          <w:jc w:val="center"/>
        </w:trPr>
        <w:tc>
          <w:tcPr>
            <w:tcW w:w="9653" w:type="dxa"/>
            <w:gridSpan w:val="5"/>
            <w:tcBorders>
              <w:top w:val="single" w:sz="4" w:space="0" w:color="auto"/>
              <w:left w:val="single" w:sz="4" w:space="0" w:color="auto"/>
              <w:bottom w:val="single" w:sz="4" w:space="0" w:color="auto"/>
              <w:right w:val="single" w:sz="4" w:space="0" w:color="auto"/>
            </w:tcBorders>
            <w:vAlign w:val="center"/>
          </w:tcPr>
          <w:p w14:paraId="0E076C63" w14:textId="1EFBABA6" w:rsidR="00A03C4F" w:rsidRPr="00682569" w:rsidRDefault="00A03C4F" w:rsidP="00AE2F91">
            <w:pPr>
              <w:ind w:left="-57" w:right="-57"/>
              <w:jc w:val="center"/>
              <w:rPr>
                <w:bCs/>
                <w:spacing w:val="-4"/>
                <w:sz w:val="24"/>
                <w:szCs w:val="24"/>
                <w:lang w:val="kk-KZ"/>
              </w:rPr>
            </w:pPr>
            <w:proofErr w:type="spellStart"/>
            <w:r w:rsidRPr="00682569">
              <w:rPr>
                <w:bCs/>
                <w:spacing w:val="-4"/>
                <w:sz w:val="24"/>
                <w:szCs w:val="24"/>
              </w:rPr>
              <w:t>Техни</w:t>
            </w:r>
            <w:proofErr w:type="spellEnd"/>
            <w:r w:rsidR="00E60B34" w:rsidRPr="00682569">
              <w:rPr>
                <w:bCs/>
                <w:spacing w:val="-4"/>
                <w:sz w:val="24"/>
                <w:szCs w:val="24"/>
                <w:lang w:val="kk-KZ"/>
              </w:rPr>
              <w:t>калық құралдар</w:t>
            </w:r>
          </w:p>
        </w:tc>
      </w:tr>
      <w:tr w:rsidR="00A03C4F" w:rsidRPr="00682569" w14:paraId="1D0B2EE1" w14:textId="77777777" w:rsidTr="00682569">
        <w:trPr>
          <w:jc w:val="center"/>
        </w:trPr>
        <w:tc>
          <w:tcPr>
            <w:tcW w:w="1035" w:type="dxa"/>
            <w:gridSpan w:val="2"/>
            <w:tcBorders>
              <w:top w:val="single" w:sz="4" w:space="0" w:color="auto"/>
              <w:left w:val="single" w:sz="4" w:space="0" w:color="auto"/>
              <w:bottom w:val="single" w:sz="4" w:space="0" w:color="auto"/>
              <w:right w:val="single" w:sz="4" w:space="0" w:color="auto"/>
            </w:tcBorders>
            <w:vAlign w:val="center"/>
          </w:tcPr>
          <w:p w14:paraId="1D774C8D" w14:textId="77777777" w:rsidR="00A03C4F" w:rsidRPr="00682569" w:rsidRDefault="00A03C4F" w:rsidP="00AE2F91">
            <w:pPr>
              <w:ind w:left="-57" w:right="-57"/>
              <w:jc w:val="center"/>
              <w:rPr>
                <w:rFonts w:eastAsia="Symbol" w:cs="Symbol"/>
                <w:spacing w:val="-4"/>
                <w:sz w:val="24"/>
                <w:szCs w:val="24"/>
              </w:rPr>
            </w:pPr>
            <w:r w:rsidRPr="00682569">
              <w:rPr>
                <w:rFonts w:eastAsia="Symbol" w:cs="Symbol"/>
                <w:spacing w:val="-4"/>
                <w:sz w:val="24"/>
                <w:szCs w:val="24"/>
              </w:rPr>
              <w:t>В18</w:t>
            </w:r>
          </w:p>
        </w:tc>
        <w:tc>
          <w:tcPr>
            <w:tcW w:w="993" w:type="dxa"/>
            <w:tcBorders>
              <w:top w:val="single" w:sz="4" w:space="0" w:color="auto"/>
              <w:left w:val="single" w:sz="4" w:space="0" w:color="auto"/>
              <w:bottom w:val="single" w:sz="4" w:space="0" w:color="auto"/>
              <w:right w:val="single" w:sz="4" w:space="0" w:color="auto"/>
            </w:tcBorders>
            <w:vAlign w:val="center"/>
          </w:tcPr>
          <w:p w14:paraId="04C08B3A" w14:textId="77777777" w:rsidR="00A03C4F" w:rsidRPr="00682569" w:rsidRDefault="00A03C4F" w:rsidP="00AE2F91">
            <w:pPr>
              <w:ind w:left="-57" w:right="-57"/>
              <w:jc w:val="center"/>
              <w:rPr>
                <w:spacing w:val="-4"/>
                <w:sz w:val="24"/>
                <w:szCs w:val="24"/>
              </w:rPr>
            </w:pPr>
            <w:r w:rsidRPr="00682569">
              <w:rPr>
                <w:spacing w:val="-4"/>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9A9E6EA" w14:textId="09E38210" w:rsidR="00A03C4F" w:rsidRPr="00682569" w:rsidRDefault="00E60B34" w:rsidP="00AE2F91">
            <w:pPr>
              <w:ind w:left="-57" w:right="-57"/>
              <w:rPr>
                <w:color w:val="000000"/>
                <w:spacing w:val="-4"/>
                <w:sz w:val="24"/>
                <w:szCs w:val="24"/>
              </w:rPr>
            </w:pPr>
            <w:proofErr w:type="spellStart"/>
            <w:r w:rsidRPr="00682569">
              <w:rPr>
                <w:sz w:val="24"/>
                <w:szCs w:val="24"/>
              </w:rPr>
              <w:t>Мемлекеттік</w:t>
            </w:r>
            <w:proofErr w:type="spellEnd"/>
            <w:r w:rsidRPr="00682569">
              <w:rPr>
                <w:sz w:val="24"/>
                <w:szCs w:val="24"/>
              </w:rPr>
              <w:t xml:space="preserve"> </w:t>
            </w:r>
            <w:proofErr w:type="spellStart"/>
            <w:r w:rsidRPr="00682569">
              <w:rPr>
                <w:sz w:val="24"/>
                <w:szCs w:val="24"/>
              </w:rPr>
              <w:t>органдарда</w:t>
            </w:r>
            <w:proofErr w:type="spellEnd"/>
            <w:r w:rsidRPr="00682569">
              <w:rPr>
                <w:sz w:val="24"/>
                <w:szCs w:val="24"/>
              </w:rPr>
              <w:t xml:space="preserve"> </w:t>
            </w:r>
            <w:proofErr w:type="spellStart"/>
            <w:r w:rsidRPr="00682569">
              <w:rPr>
                <w:sz w:val="24"/>
                <w:szCs w:val="24"/>
              </w:rPr>
              <w:t>жобаларды</w:t>
            </w:r>
            <w:proofErr w:type="spellEnd"/>
            <w:r w:rsidRPr="00682569">
              <w:rPr>
                <w:sz w:val="24"/>
                <w:szCs w:val="24"/>
              </w:rPr>
              <w:t xml:space="preserve"> </w:t>
            </w:r>
            <w:proofErr w:type="spellStart"/>
            <w:r w:rsidRPr="00682569">
              <w:rPr>
                <w:sz w:val="24"/>
                <w:szCs w:val="24"/>
              </w:rPr>
              <w:t>басқару</w:t>
            </w:r>
            <w:proofErr w:type="spellEnd"/>
            <w:r w:rsidRPr="00682569">
              <w:rPr>
                <w:sz w:val="24"/>
                <w:szCs w:val="24"/>
              </w:rPr>
              <w:t xml:space="preserve"> үшін арнайы БҚ </w:t>
            </w:r>
            <w:proofErr w:type="spellStart"/>
            <w:r w:rsidRPr="00682569">
              <w:rPr>
                <w:sz w:val="24"/>
                <w:szCs w:val="24"/>
              </w:rPr>
              <w:t>енгізу</w:t>
            </w:r>
            <w:proofErr w:type="spellEnd"/>
            <w:r w:rsidRPr="00682569">
              <w:rPr>
                <w:sz w:val="24"/>
                <w:szCs w:val="24"/>
              </w:rPr>
              <w:t>.</w:t>
            </w:r>
          </w:p>
        </w:tc>
        <w:tc>
          <w:tcPr>
            <w:tcW w:w="4365" w:type="dxa"/>
            <w:tcBorders>
              <w:top w:val="single" w:sz="4" w:space="0" w:color="auto"/>
              <w:left w:val="single" w:sz="4" w:space="0" w:color="auto"/>
              <w:bottom w:val="single" w:sz="4" w:space="0" w:color="auto"/>
              <w:right w:val="single" w:sz="4" w:space="0" w:color="auto"/>
            </w:tcBorders>
            <w:vAlign w:val="center"/>
          </w:tcPr>
          <w:p w14:paraId="360C9DB6" w14:textId="54476FDB" w:rsidR="00A03C4F" w:rsidRPr="00682569" w:rsidRDefault="00E60B34" w:rsidP="00AE2F91">
            <w:pPr>
              <w:ind w:left="-57" w:right="-57"/>
              <w:rPr>
                <w:spacing w:val="-4"/>
                <w:sz w:val="24"/>
                <w:szCs w:val="24"/>
              </w:rPr>
            </w:pPr>
            <w:proofErr w:type="spellStart"/>
            <w:r w:rsidRPr="00682569">
              <w:rPr>
                <w:spacing w:val="-4"/>
                <w:sz w:val="24"/>
                <w:szCs w:val="24"/>
              </w:rPr>
              <w:t>Оң</w:t>
            </w:r>
            <w:proofErr w:type="spellEnd"/>
            <w:r w:rsidRPr="00682569">
              <w:rPr>
                <w:spacing w:val="-4"/>
                <w:sz w:val="24"/>
                <w:szCs w:val="24"/>
              </w:rPr>
              <w:t xml:space="preserve"> фактор. </w:t>
            </w:r>
            <w:proofErr w:type="spellStart"/>
            <w:r w:rsidRPr="00682569">
              <w:rPr>
                <w:spacing w:val="-4"/>
                <w:sz w:val="24"/>
                <w:szCs w:val="24"/>
              </w:rPr>
              <w:t>Барлық</w:t>
            </w:r>
            <w:proofErr w:type="spellEnd"/>
            <w:r w:rsidRPr="00682569">
              <w:rPr>
                <w:spacing w:val="-4"/>
                <w:sz w:val="24"/>
                <w:szCs w:val="24"/>
              </w:rPr>
              <w:t xml:space="preserve"> </w:t>
            </w:r>
            <w:proofErr w:type="spellStart"/>
            <w:r w:rsidRPr="00682569">
              <w:rPr>
                <w:spacing w:val="-4"/>
                <w:sz w:val="24"/>
                <w:szCs w:val="24"/>
              </w:rPr>
              <w:t>жобалық</w:t>
            </w:r>
            <w:proofErr w:type="spellEnd"/>
            <w:r w:rsidRPr="00682569">
              <w:rPr>
                <w:spacing w:val="-4"/>
                <w:sz w:val="24"/>
                <w:szCs w:val="24"/>
              </w:rPr>
              <w:t xml:space="preserve"> </w:t>
            </w:r>
            <w:proofErr w:type="spellStart"/>
            <w:r w:rsidRPr="00682569">
              <w:rPr>
                <w:spacing w:val="-4"/>
                <w:sz w:val="24"/>
                <w:szCs w:val="24"/>
              </w:rPr>
              <w:t>кеңселерде</w:t>
            </w:r>
            <w:proofErr w:type="spellEnd"/>
            <w:r w:rsidRPr="00682569">
              <w:rPr>
                <w:spacing w:val="-4"/>
                <w:sz w:val="24"/>
                <w:szCs w:val="24"/>
              </w:rPr>
              <w:t xml:space="preserve"> </w:t>
            </w:r>
            <w:r w:rsidRPr="00682569">
              <w:rPr>
                <w:spacing w:val="-4"/>
                <w:sz w:val="24"/>
                <w:szCs w:val="24"/>
                <w:lang w:val="kk-KZ"/>
              </w:rPr>
              <w:t>Ж</w:t>
            </w:r>
            <w:r w:rsidRPr="00682569">
              <w:rPr>
                <w:spacing w:val="-4"/>
                <w:sz w:val="24"/>
                <w:szCs w:val="24"/>
              </w:rPr>
              <w:t xml:space="preserve">ББ </w:t>
            </w:r>
            <w:proofErr w:type="spellStart"/>
            <w:r w:rsidRPr="00682569">
              <w:rPr>
                <w:spacing w:val="-4"/>
                <w:sz w:val="24"/>
                <w:szCs w:val="24"/>
              </w:rPr>
              <w:t>енгізу</w:t>
            </w:r>
            <w:proofErr w:type="spellEnd"/>
            <w:r w:rsidRPr="00682569">
              <w:rPr>
                <w:spacing w:val="-4"/>
                <w:sz w:val="24"/>
                <w:szCs w:val="24"/>
              </w:rPr>
              <w:t xml:space="preserve"> және </w:t>
            </w:r>
            <w:proofErr w:type="spellStart"/>
            <w:r w:rsidRPr="00682569">
              <w:rPr>
                <w:spacing w:val="-4"/>
                <w:sz w:val="24"/>
                <w:szCs w:val="24"/>
              </w:rPr>
              <w:t>жауапты</w:t>
            </w:r>
            <w:proofErr w:type="spellEnd"/>
            <w:r w:rsidRPr="00682569">
              <w:rPr>
                <w:spacing w:val="-4"/>
                <w:sz w:val="24"/>
                <w:szCs w:val="24"/>
              </w:rPr>
              <w:t xml:space="preserve"> </w:t>
            </w:r>
            <w:proofErr w:type="spellStart"/>
            <w:r w:rsidRPr="00682569">
              <w:rPr>
                <w:spacing w:val="-4"/>
                <w:sz w:val="24"/>
                <w:szCs w:val="24"/>
              </w:rPr>
              <w:t>мамандардың</w:t>
            </w:r>
            <w:proofErr w:type="spellEnd"/>
            <w:r w:rsidRPr="00682569">
              <w:rPr>
                <w:spacing w:val="-4"/>
                <w:sz w:val="24"/>
                <w:szCs w:val="24"/>
              </w:rPr>
              <w:t xml:space="preserve"> </w:t>
            </w:r>
            <w:proofErr w:type="spellStart"/>
            <w:r w:rsidRPr="00682569">
              <w:rPr>
                <w:spacing w:val="-4"/>
                <w:sz w:val="24"/>
                <w:szCs w:val="24"/>
              </w:rPr>
              <w:t>ат-құзыреттерін</w:t>
            </w:r>
            <w:proofErr w:type="spellEnd"/>
            <w:r w:rsidRPr="00682569">
              <w:rPr>
                <w:spacing w:val="-4"/>
                <w:sz w:val="24"/>
                <w:szCs w:val="24"/>
              </w:rPr>
              <w:t xml:space="preserve"> дамыту </w:t>
            </w:r>
            <w:proofErr w:type="spellStart"/>
            <w:r w:rsidRPr="00682569">
              <w:rPr>
                <w:spacing w:val="-4"/>
                <w:sz w:val="24"/>
                <w:szCs w:val="24"/>
              </w:rPr>
              <w:t>қажет</w:t>
            </w:r>
            <w:proofErr w:type="spellEnd"/>
            <w:r w:rsidR="00A03C4F" w:rsidRPr="00682569">
              <w:rPr>
                <w:spacing w:val="-4"/>
                <w:sz w:val="24"/>
                <w:szCs w:val="24"/>
              </w:rPr>
              <w:t>.</w:t>
            </w:r>
          </w:p>
        </w:tc>
      </w:tr>
      <w:tr w:rsidR="00A03C4F" w:rsidRPr="00682569" w14:paraId="405A439A" w14:textId="77777777" w:rsidTr="00682569">
        <w:trPr>
          <w:jc w:val="center"/>
        </w:trPr>
        <w:tc>
          <w:tcPr>
            <w:tcW w:w="9653" w:type="dxa"/>
            <w:gridSpan w:val="5"/>
            <w:tcBorders>
              <w:top w:val="single" w:sz="4" w:space="0" w:color="auto"/>
              <w:left w:val="single" w:sz="4" w:space="0" w:color="auto"/>
              <w:bottom w:val="single" w:sz="4" w:space="0" w:color="auto"/>
              <w:right w:val="single" w:sz="4" w:space="0" w:color="auto"/>
            </w:tcBorders>
            <w:vAlign w:val="center"/>
          </w:tcPr>
          <w:p w14:paraId="51122675" w14:textId="536C8A5C" w:rsidR="00A03C4F" w:rsidRPr="00682569" w:rsidRDefault="00E60B34" w:rsidP="00682569">
            <w:pPr>
              <w:ind w:left="-57" w:right="-57" w:firstLine="709"/>
              <w:rPr>
                <w:spacing w:val="-4"/>
                <w:sz w:val="24"/>
                <w:szCs w:val="24"/>
              </w:rPr>
            </w:pPr>
            <w:proofErr w:type="spellStart"/>
            <w:r w:rsidRPr="00682569">
              <w:rPr>
                <w:spacing w:val="-4"/>
                <w:sz w:val="24"/>
                <w:szCs w:val="24"/>
              </w:rPr>
              <w:t>Ескерт</w:t>
            </w:r>
            <w:proofErr w:type="spellEnd"/>
            <w:r w:rsidR="00682569" w:rsidRPr="00682569">
              <w:rPr>
                <w:spacing w:val="-4"/>
                <w:sz w:val="24"/>
                <w:szCs w:val="24"/>
                <w:lang w:val="kk-KZ"/>
              </w:rPr>
              <w:t>у</w:t>
            </w:r>
            <w:r w:rsidR="009C5DBF" w:rsidRPr="00682569">
              <w:rPr>
                <w:spacing w:val="-4"/>
                <w:sz w:val="24"/>
                <w:szCs w:val="24"/>
                <w:lang w:val="kk-KZ"/>
              </w:rPr>
              <w:t xml:space="preserve"> </w:t>
            </w:r>
            <w:r w:rsidR="009C5DBF" w:rsidRPr="00682569">
              <w:rPr>
                <w:sz w:val="24"/>
                <w:szCs w:val="24"/>
              </w:rPr>
              <w:t>–</w:t>
            </w:r>
            <w:r w:rsidR="009C5DBF" w:rsidRPr="00682569">
              <w:rPr>
                <w:sz w:val="24"/>
                <w:szCs w:val="24"/>
                <w:lang w:val="kk-KZ"/>
              </w:rPr>
              <w:t xml:space="preserve"> Автор</w:t>
            </w:r>
            <w:r w:rsidRPr="00682569">
              <w:rPr>
                <w:spacing w:val="-4"/>
                <w:sz w:val="24"/>
                <w:szCs w:val="24"/>
              </w:rPr>
              <w:t xml:space="preserve"> </w:t>
            </w:r>
            <w:proofErr w:type="spellStart"/>
            <w:r w:rsidRPr="00682569">
              <w:rPr>
                <w:spacing w:val="-4"/>
                <w:sz w:val="24"/>
                <w:szCs w:val="24"/>
              </w:rPr>
              <w:t>сарапшылар</w:t>
            </w:r>
            <w:proofErr w:type="spellEnd"/>
            <w:r w:rsidRPr="00682569">
              <w:rPr>
                <w:spacing w:val="-4"/>
                <w:sz w:val="24"/>
                <w:szCs w:val="24"/>
              </w:rPr>
              <w:t xml:space="preserve"> </w:t>
            </w:r>
            <w:proofErr w:type="spellStart"/>
            <w:r w:rsidRPr="00682569">
              <w:rPr>
                <w:spacing w:val="-4"/>
                <w:sz w:val="24"/>
                <w:szCs w:val="24"/>
              </w:rPr>
              <w:t>тобында</w:t>
            </w:r>
            <w:proofErr w:type="spellEnd"/>
            <w:r w:rsidRPr="00682569">
              <w:rPr>
                <w:spacing w:val="-4"/>
                <w:sz w:val="24"/>
                <w:szCs w:val="24"/>
              </w:rPr>
              <w:t xml:space="preserve"> </w:t>
            </w:r>
            <w:proofErr w:type="spellStart"/>
            <w:r w:rsidRPr="00682569">
              <w:rPr>
                <w:spacing w:val="-4"/>
                <w:sz w:val="24"/>
                <w:szCs w:val="24"/>
              </w:rPr>
              <w:t>талқылау</w:t>
            </w:r>
            <w:proofErr w:type="spellEnd"/>
            <w:r w:rsidRPr="00682569">
              <w:rPr>
                <w:spacing w:val="-4"/>
                <w:sz w:val="24"/>
                <w:szCs w:val="24"/>
              </w:rPr>
              <w:t xml:space="preserve"> </w:t>
            </w:r>
            <w:proofErr w:type="spellStart"/>
            <w:r w:rsidRPr="00682569">
              <w:rPr>
                <w:spacing w:val="-4"/>
                <w:sz w:val="24"/>
                <w:szCs w:val="24"/>
              </w:rPr>
              <w:t>нәтижелері</w:t>
            </w:r>
            <w:proofErr w:type="spellEnd"/>
            <w:r w:rsidRPr="00682569">
              <w:rPr>
                <w:spacing w:val="-4"/>
                <w:sz w:val="24"/>
                <w:szCs w:val="24"/>
              </w:rPr>
              <w:t xml:space="preserve"> </w:t>
            </w:r>
            <w:proofErr w:type="spellStart"/>
            <w:r w:rsidRPr="00682569">
              <w:rPr>
                <w:spacing w:val="-4"/>
                <w:sz w:val="24"/>
                <w:szCs w:val="24"/>
              </w:rPr>
              <w:t>бойынша</w:t>
            </w:r>
            <w:proofErr w:type="spellEnd"/>
            <w:r w:rsidRPr="00682569">
              <w:rPr>
                <w:spacing w:val="-4"/>
                <w:sz w:val="24"/>
                <w:szCs w:val="24"/>
              </w:rPr>
              <w:t xml:space="preserve"> </w:t>
            </w:r>
            <w:proofErr w:type="spellStart"/>
            <w:r w:rsidRPr="00682569">
              <w:rPr>
                <w:spacing w:val="-4"/>
                <w:sz w:val="24"/>
                <w:szCs w:val="24"/>
              </w:rPr>
              <w:t>құрастырды</w:t>
            </w:r>
            <w:proofErr w:type="spellEnd"/>
          </w:p>
        </w:tc>
      </w:tr>
    </w:tbl>
    <w:p w14:paraId="61E03067" w14:textId="77777777" w:rsidR="00A03C4F" w:rsidRPr="00323B69" w:rsidRDefault="00A03C4F" w:rsidP="00A03C4F">
      <w:pPr>
        <w:ind w:firstLine="709"/>
        <w:jc w:val="both"/>
        <w:rPr>
          <w:spacing w:val="-2"/>
        </w:rPr>
      </w:pPr>
    </w:p>
    <w:p w14:paraId="7B86402D" w14:textId="623ECA0E" w:rsidR="00E60B34" w:rsidRDefault="00E60B34" w:rsidP="00E60B34">
      <w:pPr>
        <w:ind w:firstLine="708"/>
        <w:jc w:val="both"/>
      </w:pPr>
      <w:proofErr w:type="spellStart"/>
      <w:r w:rsidRPr="00206DC7">
        <w:t>Әрі</w:t>
      </w:r>
      <w:proofErr w:type="spellEnd"/>
      <w:r w:rsidRPr="00206DC7">
        <w:t xml:space="preserve"> </w:t>
      </w:r>
      <w:proofErr w:type="spellStart"/>
      <w:r w:rsidRPr="00206DC7">
        <w:t>қарай</w:t>
      </w:r>
      <w:proofErr w:type="spellEnd"/>
      <w:r w:rsidRPr="00206DC7">
        <w:t xml:space="preserve">, </w:t>
      </w:r>
      <w:r w:rsidRPr="00323B69">
        <w:rPr>
          <w:lang w:val="en-US"/>
        </w:rPr>
        <w:t>PEST</w:t>
      </w:r>
      <w:r>
        <w:rPr>
          <w:lang w:val="kk-KZ"/>
        </w:rPr>
        <w:t>-ке</w:t>
      </w:r>
      <w:r w:rsidRPr="00206DC7">
        <w:t xml:space="preserve"> </w:t>
      </w:r>
      <w:proofErr w:type="spellStart"/>
      <w:r w:rsidRPr="00206DC7">
        <w:t>ұқсас</w:t>
      </w:r>
      <w:proofErr w:type="spellEnd"/>
      <w:r w:rsidRPr="00206DC7">
        <w:t xml:space="preserve">, </w:t>
      </w:r>
      <w:proofErr w:type="spellStart"/>
      <w:r w:rsidRPr="00206DC7">
        <w:t>сараптамалық</w:t>
      </w:r>
      <w:proofErr w:type="spellEnd"/>
      <w:r w:rsidRPr="00206DC7">
        <w:t xml:space="preserve"> </w:t>
      </w:r>
      <w:proofErr w:type="spellStart"/>
      <w:r w:rsidRPr="00206DC7">
        <w:t>әдісті</w:t>
      </w:r>
      <w:proofErr w:type="spellEnd"/>
      <w:r w:rsidRPr="00206DC7">
        <w:t xml:space="preserve"> </w:t>
      </w:r>
      <w:proofErr w:type="spellStart"/>
      <w:r w:rsidRPr="00206DC7">
        <w:t>қолдана</w:t>
      </w:r>
      <w:proofErr w:type="spellEnd"/>
      <w:r w:rsidRPr="00206DC7">
        <w:t xml:space="preserve"> </w:t>
      </w:r>
      <w:proofErr w:type="spellStart"/>
      <w:r w:rsidRPr="00206DC7">
        <w:t>отырып</w:t>
      </w:r>
      <w:proofErr w:type="spellEnd"/>
      <w:r w:rsidRPr="00206DC7">
        <w:t xml:space="preserve">, </w:t>
      </w:r>
      <w:proofErr w:type="spellStart"/>
      <w:r w:rsidRPr="00206DC7">
        <w:t>факторларды</w:t>
      </w:r>
      <w:proofErr w:type="spellEnd"/>
      <w:r w:rsidRPr="00206DC7">
        <w:t xml:space="preserve"> </w:t>
      </w:r>
      <w:proofErr w:type="spellStart"/>
      <w:r w:rsidRPr="00206DC7">
        <w:t>сандық</w:t>
      </w:r>
      <w:proofErr w:type="spellEnd"/>
      <w:r w:rsidRPr="00206DC7">
        <w:t xml:space="preserve"> </w:t>
      </w:r>
      <w:proofErr w:type="spellStart"/>
      <w:r w:rsidRPr="00206DC7">
        <w:t>бағалау</w:t>
      </w:r>
      <w:proofErr w:type="spellEnd"/>
      <w:r w:rsidRPr="00206DC7">
        <w:t xml:space="preserve"> </w:t>
      </w:r>
      <w:proofErr w:type="spellStart"/>
      <w:r w:rsidRPr="00206DC7">
        <w:t>жүргізілді</w:t>
      </w:r>
      <w:proofErr w:type="spellEnd"/>
      <w:r w:rsidRPr="00206DC7">
        <w:t>. 3</w:t>
      </w:r>
      <w:r w:rsidR="005C69F2">
        <w:rPr>
          <w:lang w:val="kk-KZ"/>
        </w:rPr>
        <w:t>3</w:t>
      </w:r>
      <w:r>
        <w:rPr>
          <w:lang w:val="kk-KZ"/>
        </w:rPr>
        <w:t>-к</w:t>
      </w:r>
      <w:proofErr w:type="spellStart"/>
      <w:r w:rsidRPr="00206DC7">
        <w:t>естеде</w:t>
      </w:r>
      <w:proofErr w:type="spellEnd"/>
      <w:r w:rsidRPr="00206DC7">
        <w:t xml:space="preserve"> </w:t>
      </w:r>
      <w:proofErr w:type="spellStart"/>
      <w:r w:rsidRPr="00206DC7">
        <w:t>барлық</w:t>
      </w:r>
      <w:proofErr w:type="spellEnd"/>
      <w:r w:rsidRPr="00206DC7">
        <w:t xml:space="preserve"> </w:t>
      </w:r>
      <w:proofErr w:type="spellStart"/>
      <w:r w:rsidRPr="00206DC7">
        <w:t>сарапшылар</w:t>
      </w:r>
      <w:proofErr w:type="spellEnd"/>
      <w:r w:rsidRPr="00206DC7">
        <w:t xml:space="preserve"> </w:t>
      </w:r>
      <w:proofErr w:type="spellStart"/>
      <w:r w:rsidRPr="00206DC7">
        <w:t>бойынша</w:t>
      </w:r>
      <w:proofErr w:type="spellEnd"/>
      <w:r w:rsidRPr="00206DC7">
        <w:t xml:space="preserve"> </w:t>
      </w:r>
      <w:proofErr w:type="spellStart"/>
      <w:r w:rsidRPr="00206DC7">
        <w:t>өлшенген</w:t>
      </w:r>
      <w:proofErr w:type="spellEnd"/>
      <w:r w:rsidRPr="00206DC7">
        <w:t xml:space="preserve"> </w:t>
      </w:r>
      <w:proofErr w:type="spellStart"/>
      <w:r w:rsidRPr="00206DC7">
        <w:t>бағалаудың</w:t>
      </w:r>
      <w:proofErr w:type="spellEnd"/>
      <w:r w:rsidRPr="00206DC7">
        <w:t xml:space="preserve"> </w:t>
      </w:r>
      <w:proofErr w:type="spellStart"/>
      <w:r w:rsidRPr="00206DC7">
        <w:t>орташа</w:t>
      </w:r>
      <w:proofErr w:type="spellEnd"/>
      <w:r w:rsidRPr="00206DC7">
        <w:t xml:space="preserve"> </w:t>
      </w:r>
      <w:proofErr w:type="spellStart"/>
      <w:r w:rsidRPr="00206DC7">
        <w:t>мәндері</w:t>
      </w:r>
      <w:proofErr w:type="spellEnd"/>
      <w:r w:rsidRPr="00206DC7">
        <w:t xml:space="preserve"> (</w:t>
      </w:r>
      <w:r w:rsidRPr="00323B69">
        <w:t>(</w:t>
      </w:r>
      <w:r w:rsidRPr="00323B69">
        <w:rPr>
          <w:color w:val="000000"/>
        </w:rPr>
        <w:sym w:font="Symbol" w:char="F053"/>
      </w:r>
      <w:r w:rsidRPr="00323B69">
        <w:rPr>
          <w:lang w:val="en-US"/>
        </w:rPr>
        <w:t>Z</w:t>
      </w:r>
      <w:r w:rsidRPr="00323B69">
        <w:t xml:space="preserve">i × </w:t>
      </w:r>
      <w:proofErr w:type="spellStart"/>
      <w:r w:rsidRPr="00323B69">
        <w:t>P</w:t>
      </w:r>
      <w:r w:rsidRPr="00323B69">
        <w:rPr>
          <w:vertAlign w:val="subscript"/>
        </w:rPr>
        <w:t>i</w:t>
      </w:r>
      <w:proofErr w:type="spellEnd"/>
      <w:r w:rsidRPr="00206DC7">
        <w:t>) (</w:t>
      </w:r>
      <w:r w:rsidRPr="00323B69">
        <w:rPr>
          <w:lang w:val="en-US"/>
        </w:rPr>
        <w:t>P</w:t>
      </w:r>
      <w:r w:rsidRPr="00323B69">
        <w:rPr>
          <w:vertAlign w:val="subscript"/>
          <w:lang w:val="en-US"/>
        </w:rPr>
        <w:t>i</w:t>
      </w:r>
      <w:r w:rsidRPr="00206DC7">
        <w:t xml:space="preserve"> – </w:t>
      </w:r>
      <w:proofErr w:type="spellStart"/>
      <w:r w:rsidRPr="00206DC7">
        <w:t>фактордың</w:t>
      </w:r>
      <w:proofErr w:type="spellEnd"/>
      <w:r w:rsidRPr="00206DC7">
        <w:t xml:space="preserve"> </w:t>
      </w:r>
      <w:r>
        <w:rPr>
          <w:lang w:val="kk-KZ"/>
        </w:rPr>
        <w:t>«</w:t>
      </w:r>
      <w:proofErr w:type="spellStart"/>
      <w:r w:rsidRPr="00206DC7">
        <w:t>салмағы</w:t>
      </w:r>
      <w:proofErr w:type="spellEnd"/>
      <w:r>
        <w:rPr>
          <w:lang w:val="kk-KZ"/>
        </w:rPr>
        <w:t>»</w:t>
      </w:r>
      <w:r w:rsidRPr="00206DC7">
        <w:t xml:space="preserve"> (</w:t>
      </w:r>
      <w:proofErr w:type="spellStart"/>
      <w:r w:rsidRPr="00206DC7">
        <w:t>маңыздылығы</w:t>
      </w:r>
      <w:proofErr w:type="spellEnd"/>
      <w:r w:rsidRPr="00206DC7">
        <w:t xml:space="preserve">) </w:t>
      </w:r>
      <w:proofErr w:type="spellStart"/>
      <w:r w:rsidRPr="00206DC7">
        <w:t>сарапшысының</w:t>
      </w:r>
      <w:proofErr w:type="spellEnd"/>
      <w:r w:rsidRPr="00206DC7">
        <w:t xml:space="preserve"> </w:t>
      </w:r>
      <w:proofErr w:type="spellStart"/>
      <w:r w:rsidRPr="00206DC7">
        <w:t>бағалауы</w:t>
      </w:r>
      <w:proofErr w:type="spellEnd"/>
      <w:r w:rsidRPr="00206DC7">
        <w:t xml:space="preserve"> (0...1); </w:t>
      </w:r>
      <w:r w:rsidRPr="00323B69">
        <w:rPr>
          <w:lang w:val="en-US"/>
        </w:rPr>
        <w:t>Z</w:t>
      </w:r>
      <w:r w:rsidRPr="00323B69">
        <w:rPr>
          <w:color w:val="000000" w:themeColor="text1"/>
          <w:vertAlign w:val="subscript"/>
        </w:rPr>
        <w:t>i</w:t>
      </w:r>
      <w:r w:rsidRPr="00206DC7">
        <w:t xml:space="preserve"> – </w:t>
      </w:r>
      <w:proofErr w:type="spellStart"/>
      <w:r w:rsidRPr="00206DC7">
        <w:t>сарапшының</w:t>
      </w:r>
      <w:proofErr w:type="spellEnd"/>
      <w:r w:rsidRPr="00206DC7">
        <w:t xml:space="preserve"> </w:t>
      </w:r>
      <w:proofErr w:type="spellStart"/>
      <w:r w:rsidRPr="00206DC7">
        <w:t>факторлардың</w:t>
      </w:r>
      <w:proofErr w:type="spellEnd"/>
      <w:r w:rsidRPr="00206DC7">
        <w:t xml:space="preserve"> </w:t>
      </w:r>
      <w:proofErr w:type="spellStart"/>
      <w:r w:rsidRPr="00206DC7">
        <w:t>әсерін</w:t>
      </w:r>
      <w:proofErr w:type="spellEnd"/>
      <w:r w:rsidRPr="00206DC7">
        <w:t xml:space="preserve"> </w:t>
      </w:r>
      <w:proofErr w:type="spellStart"/>
      <w:r w:rsidRPr="00206DC7">
        <w:t>бағалауы</w:t>
      </w:r>
      <w:proofErr w:type="spellEnd"/>
      <w:r w:rsidRPr="00206DC7">
        <w:t xml:space="preserve"> (0...5)</w:t>
      </w:r>
    </w:p>
    <w:p w14:paraId="48BCC4DE" w14:textId="77777777" w:rsidR="009C5DBF" w:rsidRDefault="009C5DBF" w:rsidP="009C5DBF">
      <w:pPr>
        <w:jc w:val="both"/>
        <w:rPr>
          <w:lang w:val="kk-KZ"/>
        </w:rPr>
      </w:pPr>
    </w:p>
    <w:p w14:paraId="23E2CE49" w14:textId="77777777" w:rsidR="00682569" w:rsidRDefault="00682569" w:rsidP="009C5DBF">
      <w:pPr>
        <w:jc w:val="both"/>
        <w:rPr>
          <w:lang w:val="kk-KZ"/>
        </w:rPr>
      </w:pPr>
    </w:p>
    <w:p w14:paraId="4F107E0A" w14:textId="77777777" w:rsidR="00682569" w:rsidRDefault="00682569" w:rsidP="009C5DBF">
      <w:pPr>
        <w:jc w:val="both"/>
        <w:rPr>
          <w:lang w:val="kk-KZ"/>
        </w:rPr>
      </w:pPr>
    </w:p>
    <w:p w14:paraId="4EBD5B60" w14:textId="2D00A411" w:rsidR="00E60B34" w:rsidRPr="00682569" w:rsidRDefault="009C5DBF" w:rsidP="009C5DBF">
      <w:pPr>
        <w:jc w:val="both"/>
        <w:rPr>
          <w:lang w:val="kk-KZ"/>
        </w:rPr>
      </w:pPr>
      <w:r>
        <w:rPr>
          <w:lang w:val="kk-KZ"/>
        </w:rPr>
        <w:t>К</w:t>
      </w:r>
      <w:r w:rsidR="00E60B34" w:rsidRPr="00682569">
        <w:rPr>
          <w:lang w:val="kk-KZ"/>
        </w:rPr>
        <w:t>есте</w:t>
      </w:r>
      <w:r>
        <w:rPr>
          <w:lang w:val="kk-KZ"/>
        </w:rPr>
        <w:t xml:space="preserve"> 3</w:t>
      </w:r>
      <w:r w:rsidR="005C69F2">
        <w:rPr>
          <w:lang w:val="kk-KZ"/>
        </w:rPr>
        <w:t>3</w:t>
      </w:r>
      <w:r w:rsidR="00E60B34" w:rsidRPr="009C5DBF">
        <w:rPr>
          <w:lang w:val="kk-KZ"/>
        </w:rPr>
        <w:t xml:space="preserve"> </w:t>
      </w:r>
      <w:r w:rsidRPr="00682569">
        <w:rPr>
          <w:lang w:val="kk-KZ"/>
        </w:rPr>
        <w:t>–</w:t>
      </w:r>
      <w:r w:rsidR="00E60B34" w:rsidRPr="00682569">
        <w:rPr>
          <w:lang w:val="kk-KZ"/>
        </w:rPr>
        <w:t xml:space="preserve"> SNW талдау факторларын сандық бағалау</w:t>
      </w:r>
    </w:p>
    <w:p w14:paraId="62D6734C" w14:textId="77777777" w:rsidR="009C5DBF" w:rsidRPr="00682569" w:rsidRDefault="009C5DBF" w:rsidP="00682569">
      <w:pPr>
        <w:ind w:firstLine="708"/>
        <w:jc w:val="right"/>
        <w:rPr>
          <w:b/>
          <w:bCs/>
          <w:sz w:val="16"/>
          <w:szCs w:val="16"/>
          <w:lang w:val="kk-KZ"/>
        </w:rPr>
      </w:pPr>
    </w:p>
    <w:tbl>
      <w:tblPr>
        <w:tblStyle w:val="afa"/>
        <w:tblW w:w="9597" w:type="dxa"/>
        <w:tblInd w:w="150" w:type="dxa"/>
        <w:tblLayout w:type="fixed"/>
        <w:tblLook w:val="04A0" w:firstRow="1" w:lastRow="0" w:firstColumn="1" w:lastColumn="0" w:noHBand="0" w:noVBand="1"/>
      </w:tblPr>
      <w:tblGrid>
        <w:gridCol w:w="1263"/>
        <w:gridCol w:w="2239"/>
        <w:gridCol w:w="2439"/>
        <w:gridCol w:w="1842"/>
        <w:gridCol w:w="1814"/>
      </w:tblGrid>
      <w:tr w:rsidR="00A03C4F" w:rsidRPr="00323B69" w14:paraId="2BF29599" w14:textId="77777777" w:rsidTr="00682569">
        <w:tc>
          <w:tcPr>
            <w:tcW w:w="1263" w:type="dxa"/>
            <w:vAlign w:val="center"/>
            <w:hideMark/>
          </w:tcPr>
          <w:p w14:paraId="0ED7614D" w14:textId="07BAFDE2" w:rsidR="00A03C4F" w:rsidRPr="00B9137F" w:rsidRDefault="00E60B34" w:rsidP="00682569">
            <w:pPr>
              <w:spacing w:line="228" w:lineRule="auto"/>
              <w:jc w:val="center"/>
              <w:rPr>
                <w:color w:val="000000"/>
                <w:sz w:val="24"/>
                <w:szCs w:val="24"/>
                <w:lang w:val="kk-KZ"/>
              </w:rPr>
            </w:pPr>
            <w:r w:rsidRPr="00B9137F">
              <w:rPr>
                <w:color w:val="000000"/>
                <w:sz w:val="24"/>
                <w:szCs w:val="24"/>
                <w:lang w:val="kk-KZ"/>
              </w:rPr>
              <w:t>Орта ф</w:t>
            </w:r>
            <w:proofErr w:type="spellStart"/>
            <w:r w:rsidR="00A03C4F" w:rsidRPr="00B9137F">
              <w:rPr>
                <w:color w:val="000000"/>
                <w:sz w:val="24"/>
                <w:szCs w:val="24"/>
              </w:rPr>
              <w:t>актор</w:t>
            </w:r>
            <w:proofErr w:type="spellEnd"/>
            <w:r w:rsidRPr="00B9137F">
              <w:rPr>
                <w:color w:val="000000"/>
                <w:sz w:val="24"/>
                <w:szCs w:val="24"/>
                <w:lang w:val="kk-KZ"/>
              </w:rPr>
              <w:t>ы</w:t>
            </w:r>
          </w:p>
        </w:tc>
        <w:tc>
          <w:tcPr>
            <w:tcW w:w="2239" w:type="dxa"/>
            <w:vAlign w:val="center"/>
            <w:hideMark/>
          </w:tcPr>
          <w:p w14:paraId="77BC926C" w14:textId="23D743A7" w:rsidR="00A03C4F" w:rsidRPr="00B9137F" w:rsidRDefault="00E60B34" w:rsidP="00682569">
            <w:pPr>
              <w:spacing w:line="228" w:lineRule="auto"/>
              <w:ind w:left="-57" w:right="-57"/>
              <w:jc w:val="center"/>
              <w:rPr>
                <w:color w:val="000000"/>
                <w:sz w:val="24"/>
                <w:szCs w:val="24"/>
                <w:lang w:eastAsia="en-US"/>
              </w:rPr>
            </w:pPr>
            <w:r w:rsidRPr="00B9137F">
              <w:rPr>
                <w:sz w:val="24"/>
                <w:szCs w:val="24"/>
                <w:lang w:val="kk-KZ"/>
              </w:rPr>
              <w:t>Бағыты</w:t>
            </w:r>
            <w:r w:rsidR="00A03C4F" w:rsidRPr="00B9137F">
              <w:rPr>
                <w:sz w:val="24"/>
                <w:szCs w:val="24"/>
              </w:rPr>
              <w:t xml:space="preserve"> (</w:t>
            </w:r>
            <w:r w:rsidRPr="00B9137F">
              <w:rPr>
                <w:sz w:val="24"/>
                <w:szCs w:val="24"/>
                <w:lang w:val="kk-KZ"/>
              </w:rPr>
              <w:t>қауіп-қатерлер</w:t>
            </w:r>
            <w:r w:rsidR="00A03C4F" w:rsidRPr="00B9137F">
              <w:rPr>
                <w:sz w:val="24"/>
                <w:szCs w:val="24"/>
              </w:rPr>
              <w:t>/</w:t>
            </w:r>
            <w:r w:rsidRPr="00B9137F">
              <w:rPr>
                <w:sz w:val="24"/>
                <w:szCs w:val="24"/>
                <w:lang w:val="kk-KZ"/>
              </w:rPr>
              <w:t>мүмкіндік</w:t>
            </w:r>
            <w:r w:rsidR="00A03C4F" w:rsidRPr="00B9137F">
              <w:rPr>
                <w:sz w:val="24"/>
                <w:szCs w:val="24"/>
              </w:rPr>
              <w:t>, -/+)</w:t>
            </w:r>
          </w:p>
        </w:tc>
        <w:tc>
          <w:tcPr>
            <w:tcW w:w="2439" w:type="dxa"/>
            <w:vAlign w:val="center"/>
            <w:hideMark/>
          </w:tcPr>
          <w:p w14:paraId="184A3611" w14:textId="590697D4" w:rsidR="00A03C4F" w:rsidRPr="00B9137F" w:rsidRDefault="00E60B34" w:rsidP="00682569">
            <w:pPr>
              <w:spacing w:line="228" w:lineRule="auto"/>
              <w:ind w:left="-57" w:right="-57"/>
              <w:jc w:val="center"/>
              <w:rPr>
                <w:color w:val="000000"/>
                <w:spacing w:val="-4"/>
                <w:sz w:val="24"/>
                <w:szCs w:val="24"/>
                <w:lang w:eastAsia="en-US"/>
              </w:rPr>
            </w:pPr>
            <w:r w:rsidRPr="00B9137F">
              <w:rPr>
                <w:color w:val="000000"/>
                <w:spacing w:val="-4"/>
                <w:sz w:val="24"/>
                <w:szCs w:val="24"/>
                <w:lang w:val="kk-KZ" w:eastAsia="en-US"/>
              </w:rPr>
              <w:t>Ф</w:t>
            </w:r>
            <w:proofErr w:type="spellStart"/>
            <w:r w:rsidRPr="00B9137F">
              <w:rPr>
                <w:color w:val="000000"/>
                <w:spacing w:val="-4"/>
                <w:sz w:val="24"/>
                <w:szCs w:val="24"/>
                <w:lang w:eastAsia="en-US"/>
              </w:rPr>
              <w:t>актор</w:t>
            </w:r>
            <w:proofErr w:type="spellEnd"/>
            <w:r w:rsidRPr="00B9137F">
              <w:rPr>
                <w:color w:val="000000"/>
                <w:spacing w:val="-4"/>
                <w:sz w:val="24"/>
                <w:szCs w:val="24"/>
                <w:lang w:eastAsia="en-US"/>
              </w:rPr>
              <w:t xml:space="preserve"> </w:t>
            </w:r>
            <w:r w:rsidR="00A03C4F" w:rsidRPr="00B9137F">
              <w:rPr>
                <w:color w:val="000000"/>
                <w:spacing w:val="-4"/>
                <w:sz w:val="24"/>
                <w:szCs w:val="24"/>
                <w:lang w:eastAsia="en-US"/>
              </w:rPr>
              <w:t>«</w:t>
            </w:r>
            <w:r w:rsidRPr="00B9137F">
              <w:rPr>
                <w:color w:val="000000"/>
                <w:spacing w:val="-4"/>
                <w:sz w:val="24"/>
                <w:szCs w:val="24"/>
                <w:lang w:val="kk-KZ" w:eastAsia="en-US"/>
              </w:rPr>
              <w:t>салмағы</w:t>
            </w:r>
            <w:r w:rsidR="00A03C4F" w:rsidRPr="00B9137F">
              <w:rPr>
                <w:color w:val="000000"/>
                <w:spacing w:val="-4"/>
                <w:sz w:val="24"/>
                <w:szCs w:val="24"/>
                <w:lang w:eastAsia="en-US"/>
              </w:rPr>
              <w:t>» (</w:t>
            </w:r>
            <w:r w:rsidRPr="00B9137F">
              <w:rPr>
                <w:color w:val="000000"/>
                <w:spacing w:val="-4"/>
                <w:sz w:val="24"/>
                <w:szCs w:val="24"/>
                <w:lang w:val="kk-KZ" w:eastAsia="en-US"/>
              </w:rPr>
              <w:t>маңыздылығы</w:t>
            </w:r>
            <w:r w:rsidR="00A03C4F" w:rsidRPr="00B9137F">
              <w:rPr>
                <w:color w:val="000000"/>
                <w:spacing w:val="-4"/>
                <w:sz w:val="24"/>
                <w:szCs w:val="24"/>
                <w:lang w:eastAsia="en-US"/>
              </w:rPr>
              <w:t>) (</w:t>
            </w:r>
            <w:r w:rsidR="00A03C4F" w:rsidRPr="00B9137F">
              <w:rPr>
                <w:color w:val="000000"/>
                <w:spacing w:val="-4"/>
                <w:sz w:val="24"/>
                <w:szCs w:val="24"/>
                <w:lang w:val="en-US" w:eastAsia="en-US"/>
              </w:rPr>
              <w:t>Pi</w:t>
            </w:r>
            <w:r w:rsidR="00A03C4F" w:rsidRPr="00B9137F">
              <w:rPr>
                <w:color w:val="000000"/>
                <w:spacing w:val="-4"/>
                <w:sz w:val="24"/>
                <w:szCs w:val="24"/>
                <w:lang w:eastAsia="en-US"/>
              </w:rPr>
              <w:t>) (0…1)</w:t>
            </w:r>
          </w:p>
        </w:tc>
        <w:tc>
          <w:tcPr>
            <w:tcW w:w="1842" w:type="dxa"/>
            <w:vAlign w:val="center"/>
          </w:tcPr>
          <w:p w14:paraId="7208F553" w14:textId="29330B46" w:rsidR="00A03C4F" w:rsidRPr="00B9137F" w:rsidRDefault="00E60B34" w:rsidP="00682569">
            <w:pPr>
              <w:spacing w:line="228" w:lineRule="auto"/>
              <w:jc w:val="center"/>
              <w:rPr>
                <w:color w:val="000000"/>
                <w:sz w:val="24"/>
                <w:szCs w:val="24"/>
                <w:lang w:eastAsia="en-US"/>
              </w:rPr>
            </w:pPr>
            <w:r w:rsidRPr="00B9137F">
              <w:rPr>
                <w:color w:val="000000"/>
                <w:sz w:val="24"/>
                <w:szCs w:val="24"/>
                <w:lang w:val="kk-KZ" w:eastAsia="en-US"/>
              </w:rPr>
              <w:t>Ф</w:t>
            </w:r>
            <w:proofErr w:type="spellStart"/>
            <w:r w:rsidR="00A03C4F" w:rsidRPr="00B9137F">
              <w:rPr>
                <w:color w:val="000000"/>
                <w:sz w:val="24"/>
                <w:szCs w:val="24"/>
                <w:lang w:eastAsia="en-US"/>
              </w:rPr>
              <w:t>актор</w:t>
            </w:r>
            <w:proofErr w:type="spellEnd"/>
            <w:r w:rsidRPr="00B9137F">
              <w:rPr>
                <w:color w:val="000000"/>
                <w:sz w:val="24"/>
                <w:szCs w:val="24"/>
                <w:lang w:val="kk-KZ" w:eastAsia="en-US"/>
              </w:rPr>
              <w:t>дың әсері</w:t>
            </w:r>
            <w:r w:rsidR="00A03C4F" w:rsidRPr="00B9137F">
              <w:rPr>
                <w:color w:val="000000"/>
                <w:sz w:val="24"/>
                <w:szCs w:val="24"/>
                <w:lang w:eastAsia="en-US"/>
              </w:rPr>
              <w:t xml:space="preserve"> (</w:t>
            </w:r>
            <w:r w:rsidR="00A03C4F" w:rsidRPr="00B9137F">
              <w:rPr>
                <w:color w:val="000000"/>
                <w:sz w:val="24"/>
                <w:szCs w:val="24"/>
                <w:lang w:val="en-US" w:eastAsia="en-US"/>
              </w:rPr>
              <w:t>Ai</w:t>
            </w:r>
            <w:r w:rsidR="00A03C4F" w:rsidRPr="00B9137F">
              <w:rPr>
                <w:color w:val="000000"/>
                <w:sz w:val="24"/>
                <w:szCs w:val="24"/>
                <w:lang w:eastAsia="en-US"/>
              </w:rPr>
              <w:t>) (0…5)</w:t>
            </w:r>
          </w:p>
        </w:tc>
        <w:tc>
          <w:tcPr>
            <w:tcW w:w="1814" w:type="dxa"/>
            <w:vAlign w:val="center"/>
            <w:hideMark/>
          </w:tcPr>
          <w:p w14:paraId="5CB87879" w14:textId="3626A2D9" w:rsidR="00A03C4F" w:rsidRPr="00B9137F" w:rsidRDefault="00E60B34" w:rsidP="00682569">
            <w:pPr>
              <w:spacing w:line="228" w:lineRule="auto"/>
              <w:jc w:val="center"/>
              <w:rPr>
                <w:color w:val="000000"/>
                <w:sz w:val="24"/>
                <w:szCs w:val="24"/>
                <w:lang w:eastAsia="en-US"/>
              </w:rPr>
            </w:pPr>
            <w:r w:rsidRPr="00B9137F">
              <w:rPr>
                <w:color w:val="000000"/>
                <w:sz w:val="24"/>
                <w:szCs w:val="24"/>
                <w:lang w:val="kk-KZ" w:eastAsia="en-US"/>
              </w:rPr>
              <w:t>Өлшенген баға</w:t>
            </w:r>
            <w:r w:rsidR="00A03C4F" w:rsidRPr="00B9137F">
              <w:rPr>
                <w:color w:val="000000"/>
                <w:sz w:val="24"/>
                <w:szCs w:val="24"/>
                <w:lang w:eastAsia="en-US"/>
              </w:rPr>
              <w:t xml:space="preserve">, </w:t>
            </w:r>
            <w:r w:rsidR="00A03C4F" w:rsidRPr="00B9137F">
              <w:rPr>
                <w:color w:val="000000"/>
                <w:sz w:val="24"/>
                <w:szCs w:val="24"/>
                <w:lang w:eastAsia="en-US"/>
              </w:rPr>
              <w:sym w:font="Symbol" w:char="F053"/>
            </w:r>
            <w:r w:rsidR="00A03C4F" w:rsidRPr="00B9137F">
              <w:rPr>
                <w:color w:val="000000"/>
                <w:sz w:val="24"/>
                <w:szCs w:val="24"/>
                <w:lang w:val="en-US" w:eastAsia="en-US"/>
              </w:rPr>
              <w:t>Ai</w:t>
            </w:r>
            <w:r w:rsidR="00A03C4F" w:rsidRPr="00B9137F">
              <w:rPr>
                <w:color w:val="000000"/>
                <w:sz w:val="24"/>
                <w:szCs w:val="24"/>
                <w:lang w:eastAsia="en-US"/>
              </w:rPr>
              <w:t xml:space="preserve"> × </w:t>
            </w:r>
            <w:r w:rsidR="00A03C4F" w:rsidRPr="00B9137F">
              <w:rPr>
                <w:color w:val="000000"/>
                <w:sz w:val="24"/>
                <w:szCs w:val="24"/>
                <w:lang w:val="en-US" w:eastAsia="en-US"/>
              </w:rPr>
              <w:t>Pi</w:t>
            </w:r>
          </w:p>
        </w:tc>
      </w:tr>
      <w:tr w:rsidR="00A03C4F" w:rsidRPr="00323B69" w14:paraId="71873ADF" w14:textId="77777777" w:rsidTr="00682569">
        <w:tc>
          <w:tcPr>
            <w:tcW w:w="1263" w:type="dxa"/>
            <w:vAlign w:val="center"/>
          </w:tcPr>
          <w:p w14:paraId="1461C7AE" w14:textId="77777777" w:rsidR="00A03C4F" w:rsidRPr="00B9137F" w:rsidRDefault="00A03C4F" w:rsidP="00682569">
            <w:pPr>
              <w:spacing w:line="228" w:lineRule="auto"/>
              <w:ind w:left="-57" w:right="-57"/>
              <w:jc w:val="center"/>
              <w:rPr>
                <w:spacing w:val="-4"/>
                <w:sz w:val="24"/>
                <w:szCs w:val="24"/>
              </w:rPr>
            </w:pPr>
            <w:r w:rsidRPr="00B9137F">
              <w:rPr>
                <w:spacing w:val="-4"/>
                <w:sz w:val="24"/>
                <w:szCs w:val="24"/>
              </w:rPr>
              <w:t>В1</w:t>
            </w:r>
          </w:p>
        </w:tc>
        <w:tc>
          <w:tcPr>
            <w:tcW w:w="2239" w:type="dxa"/>
            <w:vAlign w:val="center"/>
          </w:tcPr>
          <w:p w14:paraId="0636216D" w14:textId="77777777" w:rsidR="00A03C4F" w:rsidRPr="00B9137F" w:rsidRDefault="00A03C4F" w:rsidP="00682569">
            <w:pPr>
              <w:spacing w:line="228" w:lineRule="auto"/>
              <w:ind w:left="-57" w:right="-57"/>
              <w:jc w:val="center"/>
              <w:rPr>
                <w:spacing w:val="-4"/>
                <w:sz w:val="24"/>
                <w:szCs w:val="24"/>
              </w:rPr>
            </w:pPr>
            <w:r w:rsidRPr="00B9137F">
              <w:rPr>
                <w:spacing w:val="-4"/>
                <w:sz w:val="24"/>
                <w:szCs w:val="24"/>
              </w:rPr>
              <w:t>–</w:t>
            </w:r>
          </w:p>
        </w:tc>
        <w:tc>
          <w:tcPr>
            <w:tcW w:w="2439" w:type="dxa"/>
            <w:vAlign w:val="center"/>
          </w:tcPr>
          <w:p w14:paraId="65AD0373" w14:textId="77777777" w:rsidR="00A03C4F" w:rsidRPr="00B9137F" w:rsidRDefault="00A03C4F" w:rsidP="00682569">
            <w:pPr>
              <w:spacing w:line="228" w:lineRule="auto"/>
              <w:jc w:val="center"/>
              <w:rPr>
                <w:color w:val="000000"/>
                <w:sz w:val="24"/>
                <w:szCs w:val="24"/>
              </w:rPr>
            </w:pPr>
            <w:r w:rsidRPr="00B9137F">
              <w:rPr>
                <w:color w:val="000000"/>
                <w:sz w:val="24"/>
                <w:szCs w:val="24"/>
              </w:rPr>
              <w:t>0,05</w:t>
            </w:r>
          </w:p>
        </w:tc>
        <w:tc>
          <w:tcPr>
            <w:tcW w:w="1842" w:type="dxa"/>
            <w:vAlign w:val="center"/>
          </w:tcPr>
          <w:p w14:paraId="396A3D1A" w14:textId="77777777" w:rsidR="00A03C4F" w:rsidRPr="00B9137F" w:rsidRDefault="00A03C4F" w:rsidP="00682569">
            <w:pPr>
              <w:spacing w:line="228" w:lineRule="auto"/>
              <w:jc w:val="center"/>
              <w:rPr>
                <w:color w:val="000000"/>
                <w:sz w:val="24"/>
                <w:szCs w:val="24"/>
              </w:rPr>
            </w:pPr>
            <w:r w:rsidRPr="00B9137F">
              <w:rPr>
                <w:color w:val="000000"/>
                <w:sz w:val="24"/>
                <w:szCs w:val="24"/>
              </w:rPr>
              <w:t>3,75</w:t>
            </w:r>
          </w:p>
        </w:tc>
        <w:tc>
          <w:tcPr>
            <w:tcW w:w="1814" w:type="dxa"/>
            <w:vAlign w:val="center"/>
          </w:tcPr>
          <w:p w14:paraId="3BB6DE9F" w14:textId="77777777" w:rsidR="00A03C4F" w:rsidRPr="00B9137F" w:rsidRDefault="00A03C4F" w:rsidP="00682569">
            <w:pPr>
              <w:spacing w:line="228" w:lineRule="auto"/>
              <w:jc w:val="center"/>
              <w:rPr>
                <w:color w:val="000000"/>
                <w:sz w:val="24"/>
                <w:szCs w:val="24"/>
              </w:rPr>
            </w:pPr>
            <w:r w:rsidRPr="00B9137F">
              <w:rPr>
                <w:color w:val="000000"/>
                <w:sz w:val="24"/>
                <w:szCs w:val="24"/>
              </w:rPr>
              <w:t>-0,19</w:t>
            </w:r>
          </w:p>
        </w:tc>
      </w:tr>
      <w:tr w:rsidR="00A03C4F" w:rsidRPr="00323B69" w14:paraId="3785EF84" w14:textId="77777777" w:rsidTr="00682569">
        <w:tc>
          <w:tcPr>
            <w:tcW w:w="1263" w:type="dxa"/>
          </w:tcPr>
          <w:p w14:paraId="6BEA774B" w14:textId="77777777" w:rsidR="00A03C4F" w:rsidRPr="00B9137F" w:rsidRDefault="00A03C4F" w:rsidP="00682569">
            <w:pPr>
              <w:spacing w:line="228" w:lineRule="auto"/>
              <w:jc w:val="center"/>
              <w:rPr>
                <w:color w:val="000000"/>
                <w:sz w:val="24"/>
                <w:szCs w:val="24"/>
              </w:rPr>
            </w:pPr>
            <w:r w:rsidRPr="00B9137F">
              <w:rPr>
                <w:color w:val="000000"/>
                <w:sz w:val="24"/>
                <w:szCs w:val="24"/>
              </w:rPr>
              <w:t>В2</w:t>
            </w:r>
          </w:p>
        </w:tc>
        <w:tc>
          <w:tcPr>
            <w:tcW w:w="2239" w:type="dxa"/>
          </w:tcPr>
          <w:p w14:paraId="1CEF62DF"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26B0CAC6"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675FC586" w14:textId="77777777" w:rsidR="00A03C4F" w:rsidRPr="00B9137F" w:rsidRDefault="00A03C4F" w:rsidP="00682569">
            <w:pPr>
              <w:spacing w:line="228" w:lineRule="auto"/>
              <w:jc w:val="center"/>
              <w:rPr>
                <w:color w:val="000000"/>
                <w:sz w:val="24"/>
                <w:szCs w:val="24"/>
              </w:rPr>
            </w:pPr>
            <w:r w:rsidRPr="00B9137F">
              <w:rPr>
                <w:color w:val="000000"/>
                <w:sz w:val="24"/>
                <w:szCs w:val="24"/>
              </w:rPr>
              <w:t>3,70</w:t>
            </w:r>
          </w:p>
        </w:tc>
        <w:tc>
          <w:tcPr>
            <w:tcW w:w="1814" w:type="dxa"/>
            <w:vAlign w:val="center"/>
          </w:tcPr>
          <w:p w14:paraId="60299D57" w14:textId="77777777" w:rsidR="00A03C4F" w:rsidRPr="00B9137F" w:rsidRDefault="00A03C4F" w:rsidP="00682569">
            <w:pPr>
              <w:spacing w:line="228" w:lineRule="auto"/>
              <w:jc w:val="center"/>
              <w:rPr>
                <w:color w:val="000000"/>
                <w:sz w:val="24"/>
                <w:szCs w:val="24"/>
              </w:rPr>
            </w:pPr>
            <w:r w:rsidRPr="00B9137F">
              <w:rPr>
                <w:color w:val="000000"/>
                <w:sz w:val="24"/>
                <w:szCs w:val="24"/>
              </w:rPr>
              <w:t>-0,22</w:t>
            </w:r>
          </w:p>
        </w:tc>
      </w:tr>
      <w:tr w:rsidR="00A03C4F" w:rsidRPr="00323B69" w14:paraId="4D9085B6" w14:textId="77777777" w:rsidTr="00682569">
        <w:tc>
          <w:tcPr>
            <w:tcW w:w="1263" w:type="dxa"/>
          </w:tcPr>
          <w:p w14:paraId="28427DC9" w14:textId="77777777" w:rsidR="00A03C4F" w:rsidRPr="00B9137F" w:rsidRDefault="00A03C4F" w:rsidP="00682569">
            <w:pPr>
              <w:spacing w:line="228" w:lineRule="auto"/>
              <w:jc w:val="center"/>
              <w:rPr>
                <w:color w:val="000000"/>
                <w:sz w:val="24"/>
                <w:szCs w:val="24"/>
              </w:rPr>
            </w:pPr>
            <w:r w:rsidRPr="00B9137F">
              <w:rPr>
                <w:color w:val="000000"/>
                <w:sz w:val="24"/>
                <w:szCs w:val="24"/>
              </w:rPr>
              <w:t>В3</w:t>
            </w:r>
          </w:p>
        </w:tc>
        <w:tc>
          <w:tcPr>
            <w:tcW w:w="2239" w:type="dxa"/>
          </w:tcPr>
          <w:p w14:paraId="19E051E7"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4DB2C224" w14:textId="77777777" w:rsidR="00A03C4F" w:rsidRPr="00B9137F" w:rsidRDefault="00A03C4F" w:rsidP="00682569">
            <w:pPr>
              <w:spacing w:line="228" w:lineRule="auto"/>
              <w:jc w:val="center"/>
              <w:rPr>
                <w:color w:val="000000"/>
                <w:sz w:val="24"/>
                <w:szCs w:val="24"/>
              </w:rPr>
            </w:pPr>
            <w:r w:rsidRPr="00B9137F">
              <w:rPr>
                <w:color w:val="000000"/>
                <w:sz w:val="24"/>
                <w:szCs w:val="24"/>
              </w:rPr>
              <w:t>0,05</w:t>
            </w:r>
          </w:p>
        </w:tc>
        <w:tc>
          <w:tcPr>
            <w:tcW w:w="1842" w:type="dxa"/>
            <w:vAlign w:val="center"/>
          </w:tcPr>
          <w:p w14:paraId="5DCEB3E5" w14:textId="77777777" w:rsidR="00A03C4F" w:rsidRPr="00B9137F" w:rsidRDefault="00A03C4F" w:rsidP="00682569">
            <w:pPr>
              <w:spacing w:line="228" w:lineRule="auto"/>
              <w:jc w:val="center"/>
              <w:rPr>
                <w:color w:val="000000"/>
                <w:sz w:val="24"/>
                <w:szCs w:val="24"/>
              </w:rPr>
            </w:pPr>
            <w:r w:rsidRPr="00B9137F">
              <w:rPr>
                <w:color w:val="000000"/>
                <w:sz w:val="24"/>
                <w:szCs w:val="24"/>
              </w:rPr>
              <w:t>3,60</w:t>
            </w:r>
          </w:p>
        </w:tc>
        <w:tc>
          <w:tcPr>
            <w:tcW w:w="1814" w:type="dxa"/>
            <w:vAlign w:val="center"/>
          </w:tcPr>
          <w:p w14:paraId="5DD849B5" w14:textId="77777777" w:rsidR="00A03C4F" w:rsidRPr="00B9137F" w:rsidRDefault="00A03C4F" w:rsidP="00682569">
            <w:pPr>
              <w:spacing w:line="228" w:lineRule="auto"/>
              <w:jc w:val="center"/>
              <w:rPr>
                <w:color w:val="000000"/>
                <w:sz w:val="24"/>
                <w:szCs w:val="24"/>
              </w:rPr>
            </w:pPr>
            <w:r w:rsidRPr="00B9137F">
              <w:rPr>
                <w:color w:val="000000"/>
                <w:sz w:val="24"/>
                <w:szCs w:val="24"/>
              </w:rPr>
              <w:t>-0,18</w:t>
            </w:r>
          </w:p>
        </w:tc>
      </w:tr>
      <w:tr w:rsidR="00A03C4F" w:rsidRPr="00323B69" w14:paraId="377BF394" w14:textId="77777777" w:rsidTr="00682569">
        <w:tc>
          <w:tcPr>
            <w:tcW w:w="1263" w:type="dxa"/>
          </w:tcPr>
          <w:p w14:paraId="3C66729B" w14:textId="77777777" w:rsidR="00A03C4F" w:rsidRPr="00B9137F" w:rsidRDefault="00A03C4F" w:rsidP="00682569">
            <w:pPr>
              <w:spacing w:line="228" w:lineRule="auto"/>
              <w:jc w:val="center"/>
              <w:rPr>
                <w:color w:val="000000"/>
                <w:sz w:val="24"/>
                <w:szCs w:val="24"/>
              </w:rPr>
            </w:pPr>
            <w:r w:rsidRPr="00B9137F">
              <w:rPr>
                <w:color w:val="000000"/>
                <w:sz w:val="24"/>
                <w:szCs w:val="24"/>
              </w:rPr>
              <w:t>В4</w:t>
            </w:r>
          </w:p>
        </w:tc>
        <w:tc>
          <w:tcPr>
            <w:tcW w:w="2239" w:type="dxa"/>
          </w:tcPr>
          <w:p w14:paraId="414775D5"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6D8037D4"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6AEABCD8" w14:textId="77777777" w:rsidR="00A03C4F" w:rsidRPr="00B9137F" w:rsidRDefault="00A03C4F" w:rsidP="00682569">
            <w:pPr>
              <w:spacing w:line="228" w:lineRule="auto"/>
              <w:jc w:val="center"/>
              <w:rPr>
                <w:color w:val="000000"/>
                <w:sz w:val="24"/>
                <w:szCs w:val="24"/>
              </w:rPr>
            </w:pPr>
            <w:r w:rsidRPr="00B9137F">
              <w:rPr>
                <w:color w:val="000000"/>
                <w:sz w:val="24"/>
                <w:szCs w:val="24"/>
              </w:rPr>
              <w:t>3,65</w:t>
            </w:r>
          </w:p>
        </w:tc>
        <w:tc>
          <w:tcPr>
            <w:tcW w:w="1814" w:type="dxa"/>
            <w:vAlign w:val="center"/>
          </w:tcPr>
          <w:p w14:paraId="4A5B9BFC" w14:textId="77777777" w:rsidR="00A03C4F" w:rsidRPr="00B9137F" w:rsidRDefault="00A03C4F" w:rsidP="00682569">
            <w:pPr>
              <w:spacing w:line="228" w:lineRule="auto"/>
              <w:jc w:val="center"/>
              <w:rPr>
                <w:color w:val="000000"/>
                <w:sz w:val="24"/>
                <w:szCs w:val="24"/>
              </w:rPr>
            </w:pPr>
            <w:r w:rsidRPr="00B9137F">
              <w:rPr>
                <w:color w:val="000000"/>
                <w:sz w:val="24"/>
                <w:szCs w:val="24"/>
              </w:rPr>
              <w:t>0,22</w:t>
            </w:r>
          </w:p>
        </w:tc>
      </w:tr>
      <w:tr w:rsidR="00A03C4F" w:rsidRPr="00323B69" w14:paraId="22377C9D" w14:textId="77777777" w:rsidTr="00682569">
        <w:tc>
          <w:tcPr>
            <w:tcW w:w="1263" w:type="dxa"/>
          </w:tcPr>
          <w:p w14:paraId="293C5739" w14:textId="77777777" w:rsidR="00A03C4F" w:rsidRPr="00B9137F" w:rsidRDefault="00A03C4F" w:rsidP="00682569">
            <w:pPr>
              <w:spacing w:line="228" w:lineRule="auto"/>
              <w:jc w:val="center"/>
              <w:rPr>
                <w:color w:val="000000"/>
                <w:sz w:val="24"/>
                <w:szCs w:val="24"/>
              </w:rPr>
            </w:pPr>
            <w:r w:rsidRPr="00B9137F">
              <w:rPr>
                <w:color w:val="000000"/>
                <w:sz w:val="24"/>
                <w:szCs w:val="24"/>
              </w:rPr>
              <w:t>В5</w:t>
            </w:r>
          </w:p>
        </w:tc>
        <w:tc>
          <w:tcPr>
            <w:tcW w:w="2239" w:type="dxa"/>
          </w:tcPr>
          <w:p w14:paraId="0AEAF31D"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727D44FF"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4ACCE3F2" w14:textId="77777777" w:rsidR="00A03C4F" w:rsidRPr="00B9137F" w:rsidRDefault="00A03C4F" w:rsidP="00682569">
            <w:pPr>
              <w:spacing w:line="228" w:lineRule="auto"/>
              <w:jc w:val="center"/>
              <w:rPr>
                <w:color w:val="000000"/>
                <w:sz w:val="24"/>
                <w:szCs w:val="24"/>
              </w:rPr>
            </w:pPr>
            <w:r w:rsidRPr="00B9137F">
              <w:rPr>
                <w:color w:val="000000"/>
                <w:sz w:val="24"/>
                <w:szCs w:val="24"/>
              </w:rPr>
              <w:t>3,85</w:t>
            </w:r>
          </w:p>
        </w:tc>
        <w:tc>
          <w:tcPr>
            <w:tcW w:w="1814" w:type="dxa"/>
            <w:vAlign w:val="center"/>
          </w:tcPr>
          <w:p w14:paraId="315197C0"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167BF52A" w14:textId="77777777" w:rsidTr="00682569">
        <w:tc>
          <w:tcPr>
            <w:tcW w:w="1263" w:type="dxa"/>
          </w:tcPr>
          <w:p w14:paraId="45B46109" w14:textId="77777777" w:rsidR="00A03C4F" w:rsidRPr="00B9137F" w:rsidRDefault="00A03C4F" w:rsidP="00682569">
            <w:pPr>
              <w:spacing w:line="228" w:lineRule="auto"/>
              <w:jc w:val="center"/>
              <w:rPr>
                <w:color w:val="000000"/>
                <w:sz w:val="24"/>
                <w:szCs w:val="24"/>
              </w:rPr>
            </w:pPr>
            <w:r w:rsidRPr="00B9137F">
              <w:rPr>
                <w:color w:val="000000"/>
                <w:sz w:val="24"/>
                <w:szCs w:val="24"/>
              </w:rPr>
              <w:t>В6</w:t>
            </w:r>
          </w:p>
        </w:tc>
        <w:tc>
          <w:tcPr>
            <w:tcW w:w="2239" w:type="dxa"/>
          </w:tcPr>
          <w:p w14:paraId="33FB737B"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508A0E06"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5B48DBF0" w14:textId="77777777" w:rsidR="00A03C4F" w:rsidRPr="00B9137F" w:rsidRDefault="00A03C4F" w:rsidP="00682569">
            <w:pPr>
              <w:spacing w:line="228" w:lineRule="auto"/>
              <w:jc w:val="center"/>
              <w:rPr>
                <w:color w:val="000000"/>
                <w:sz w:val="24"/>
                <w:szCs w:val="24"/>
              </w:rPr>
            </w:pPr>
            <w:r w:rsidRPr="00B9137F">
              <w:rPr>
                <w:color w:val="000000"/>
                <w:sz w:val="24"/>
                <w:szCs w:val="24"/>
              </w:rPr>
              <w:t>3,90</w:t>
            </w:r>
          </w:p>
        </w:tc>
        <w:tc>
          <w:tcPr>
            <w:tcW w:w="1814" w:type="dxa"/>
            <w:vAlign w:val="center"/>
          </w:tcPr>
          <w:p w14:paraId="152A6546"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52D57FAC" w14:textId="77777777" w:rsidTr="00682569">
        <w:tc>
          <w:tcPr>
            <w:tcW w:w="1263" w:type="dxa"/>
          </w:tcPr>
          <w:p w14:paraId="2C7911B8" w14:textId="77777777" w:rsidR="00A03C4F" w:rsidRPr="00B9137F" w:rsidRDefault="00A03C4F" w:rsidP="00682569">
            <w:pPr>
              <w:spacing w:line="228" w:lineRule="auto"/>
              <w:jc w:val="center"/>
              <w:rPr>
                <w:color w:val="000000"/>
                <w:sz w:val="24"/>
                <w:szCs w:val="24"/>
              </w:rPr>
            </w:pPr>
            <w:r w:rsidRPr="00B9137F">
              <w:rPr>
                <w:color w:val="000000"/>
                <w:sz w:val="24"/>
                <w:szCs w:val="24"/>
              </w:rPr>
              <w:t>В7</w:t>
            </w:r>
          </w:p>
        </w:tc>
        <w:tc>
          <w:tcPr>
            <w:tcW w:w="2239" w:type="dxa"/>
          </w:tcPr>
          <w:p w14:paraId="3BA981EE"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70EA693D"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6BD44AEF" w14:textId="77777777" w:rsidR="00A03C4F" w:rsidRPr="00B9137F" w:rsidRDefault="00A03C4F" w:rsidP="00682569">
            <w:pPr>
              <w:spacing w:line="228" w:lineRule="auto"/>
              <w:jc w:val="center"/>
              <w:rPr>
                <w:color w:val="000000"/>
                <w:sz w:val="24"/>
                <w:szCs w:val="24"/>
              </w:rPr>
            </w:pPr>
            <w:r w:rsidRPr="00B9137F">
              <w:rPr>
                <w:color w:val="000000"/>
                <w:sz w:val="24"/>
                <w:szCs w:val="24"/>
              </w:rPr>
              <w:t>4,00</w:t>
            </w:r>
          </w:p>
        </w:tc>
        <w:tc>
          <w:tcPr>
            <w:tcW w:w="1814" w:type="dxa"/>
            <w:vAlign w:val="center"/>
          </w:tcPr>
          <w:p w14:paraId="4A4BA3BE" w14:textId="77777777" w:rsidR="00A03C4F" w:rsidRPr="00B9137F" w:rsidRDefault="00A03C4F" w:rsidP="00682569">
            <w:pPr>
              <w:spacing w:line="228" w:lineRule="auto"/>
              <w:jc w:val="center"/>
              <w:rPr>
                <w:color w:val="000000"/>
                <w:sz w:val="24"/>
                <w:szCs w:val="24"/>
              </w:rPr>
            </w:pPr>
            <w:r w:rsidRPr="00B9137F">
              <w:rPr>
                <w:color w:val="000000"/>
                <w:sz w:val="24"/>
                <w:szCs w:val="24"/>
              </w:rPr>
              <w:t>0,24</w:t>
            </w:r>
          </w:p>
        </w:tc>
      </w:tr>
      <w:tr w:rsidR="00A03C4F" w:rsidRPr="00323B69" w14:paraId="1B7BF9D3" w14:textId="77777777" w:rsidTr="00682569">
        <w:tc>
          <w:tcPr>
            <w:tcW w:w="1263" w:type="dxa"/>
          </w:tcPr>
          <w:p w14:paraId="638FC68B" w14:textId="77777777" w:rsidR="00A03C4F" w:rsidRPr="00B9137F" w:rsidRDefault="00A03C4F" w:rsidP="00682569">
            <w:pPr>
              <w:spacing w:line="228" w:lineRule="auto"/>
              <w:jc w:val="center"/>
              <w:rPr>
                <w:color w:val="000000"/>
                <w:sz w:val="24"/>
                <w:szCs w:val="24"/>
              </w:rPr>
            </w:pPr>
            <w:r w:rsidRPr="00B9137F">
              <w:rPr>
                <w:color w:val="000000"/>
                <w:sz w:val="24"/>
                <w:szCs w:val="24"/>
              </w:rPr>
              <w:t>В8</w:t>
            </w:r>
          </w:p>
        </w:tc>
        <w:tc>
          <w:tcPr>
            <w:tcW w:w="2239" w:type="dxa"/>
          </w:tcPr>
          <w:p w14:paraId="1DC0B344"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04A9F958" w14:textId="77777777" w:rsidR="00A03C4F" w:rsidRPr="00B9137F" w:rsidRDefault="00A03C4F" w:rsidP="00682569">
            <w:pPr>
              <w:spacing w:line="228" w:lineRule="auto"/>
              <w:jc w:val="center"/>
              <w:rPr>
                <w:color w:val="000000"/>
                <w:sz w:val="24"/>
                <w:szCs w:val="24"/>
              </w:rPr>
            </w:pPr>
            <w:r w:rsidRPr="00B9137F">
              <w:rPr>
                <w:color w:val="000000"/>
                <w:sz w:val="24"/>
                <w:szCs w:val="24"/>
              </w:rPr>
              <w:t>0,04</w:t>
            </w:r>
          </w:p>
        </w:tc>
        <w:tc>
          <w:tcPr>
            <w:tcW w:w="1842" w:type="dxa"/>
            <w:vAlign w:val="center"/>
          </w:tcPr>
          <w:p w14:paraId="07CF5CF2" w14:textId="77777777" w:rsidR="00A03C4F" w:rsidRPr="00B9137F" w:rsidRDefault="00A03C4F" w:rsidP="00682569">
            <w:pPr>
              <w:spacing w:line="228" w:lineRule="auto"/>
              <w:jc w:val="center"/>
              <w:rPr>
                <w:color w:val="000000"/>
                <w:sz w:val="24"/>
                <w:szCs w:val="24"/>
              </w:rPr>
            </w:pPr>
            <w:r w:rsidRPr="00B9137F">
              <w:rPr>
                <w:color w:val="000000"/>
                <w:sz w:val="24"/>
                <w:szCs w:val="24"/>
              </w:rPr>
              <w:t>2,05</w:t>
            </w:r>
          </w:p>
        </w:tc>
        <w:tc>
          <w:tcPr>
            <w:tcW w:w="1814" w:type="dxa"/>
            <w:vAlign w:val="center"/>
          </w:tcPr>
          <w:p w14:paraId="392D5754" w14:textId="77777777" w:rsidR="00A03C4F" w:rsidRPr="00B9137F" w:rsidRDefault="00A03C4F" w:rsidP="00682569">
            <w:pPr>
              <w:spacing w:line="228" w:lineRule="auto"/>
              <w:jc w:val="center"/>
              <w:rPr>
                <w:color w:val="000000"/>
                <w:sz w:val="24"/>
                <w:szCs w:val="24"/>
              </w:rPr>
            </w:pPr>
            <w:r w:rsidRPr="00B9137F">
              <w:rPr>
                <w:color w:val="000000"/>
                <w:sz w:val="24"/>
                <w:szCs w:val="24"/>
              </w:rPr>
              <w:t>0,08</w:t>
            </w:r>
          </w:p>
        </w:tc>
      </w:tr>
      <w:tr w:rsidR="00A03C4F" w:rsidRPr="00323B69" w14:paraId="7F0C2A14" w14:textId="77777777" w:rsidTr="00682569">
        <w:tc>
          <w:tcPr>
            <w:tcW w:w="1263" w:type="dxa"/>
          </w:tcPr>
          <w:p w14:paraId="7E2BD1FD" w14:textId="77777777" w:rsidR="00A03C4F" w:rsidRPr="00B9137F" w:rsidRDefault="00A03C4F" w:rsidP="00682569">
            <w:pPr>
              <w:spacing w:line="228" w:lineRule="auto"/>
              <w:jc w:val="center"/>
              <w:rPr>
                <w:color w:val="000000"/>
                <w:sz w:val="24"/>
                <w:szCs w:val="24"/>
              </w:rPr>
            </w:pPr>
            <w:r w:rsidRPr="00B9137F">
              <w:rPr>
                <w:color w:val="000000"/>
                <w:sz w:val="24"/>
                <w:szCs w:val="24"/>
              </w:rPr>
              <w:t>В9</w:t>
            </w:r>
          </w:p>
        </w:tc>
        <w:tc>
          <w:tcPr>
            <w:tcW w:w="2239" w:type="dxa"/>
          </w:tcPr>
          <w:p w14:paraId="7223DBE8"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64B83D01"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0B093498" w14:textId="77777777" w:rsidR="00A03C4F" w:rsidRPr="00B9137F" w:rsidRDefault="00A03C4F" w:rsidP="00682569">
            <w:pPr>
              <w:spacing w:line="228" w:lineRule="auto"/>
              <w:jc w:val="center"/>
              <w:rPr>
                <w:color w:val="000000"/>
                <w:sz w:val="24"/>
                <w:szCs w:val="24"/>
              </w:rPr>
            </w:pPr>
            <w:r w:rsidRPr="00B9137F">
              <w:rPr>
                <w:color w:val="000000"/>
                <w:sz w:val="24"/>
                <w:szCs w:val="24"/>
              </w:rPr>
              <w:t>3,75</w:t>
            </w:r>
          </w:p>
        </w:tc>
        <w:tc>
          <w:tcPr>
            <w:tcW w:w="1814" w:type="dxa"/>
            <w:vAlign w:val="center"/>
          </w:tcPr>
          <w:p w14:paraId="7B336DE7"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7ED7F98A" w14:textId="77777777" w:rsidTr="00682569">
        <w:tc>
          <w:tcPr>
            <w:tcW w:w="1263" w:type="dxa"/>
          </w:tcPr>
          <w:p w14:paraId="10B74884" w14:textId="77777777" w:rsidR="00A03C4F" w:rsidRPr="00B9137F" w:rsidRDefault="00A03C4F" w:rsidP="00682569">
            <w:pPr>
              <w:spacing w:line="228" w:lineRule="auto"/>
              <w:jc w:val="center"/>
              <w:rPr>
                <w:color w:val="000000"/>
                <w:sz w:val="24"/>
                <w:szCs w:val="24"/>
              </w:rPr>
            </w:pPr>
            <w:r w:rsidRPr="00B9137F">
              <w:rPr>
                <w:color w:val="000000"/>
                <w:sz w:val="24"/>
                <w:szCs w:val="24"/>
              </w:rPr>
              <w:t>В10</w:t>
            </w:r>
          </w:p>
        </w:tc>
        <w:tc>
          <w:tcPr>
            <w:tcW w:w="2239" w:type="dxa"/>
          </w:tcPr>
          <w:p w14:paraId="62659E2F"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tcPr>
          <w:p w14:paraId="6F724DAF"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tcPr>
          <w:p w14:paraId="0F1B1FE6" w14:textId="77777777" w:rsidR="00A03C4F" w:rsidRPr="00B9137F" w:rsidRDefault="00A03C4F" w:rsidP="00682569">
            <w:pPr>
              <w:spacing w:line="228" w:lineRule="auto"/>
              <w:jc w:val="center"/>
              <w:rPr>
                <w:color w:val="000000"/>
                <w:sz w:val="24"/>
                <w:szCs w:val="24"/>
              </w:rPr>
            </w:pPr>
            <w:r w:rsidRPr="00B9137F">
              <w:rPr>
                <w:color w:val="000000"/>
                <w:sz w:val="24"/>
                <w:szCs w:val="24"/>
              </w:rPr>
              <w:t>3,80</w:t>
            </w:r>
          </w:p>
        </w:tc>
        <w:tc>
          <w:tcPr>
            <w:tcW w:w="1814" w:type="dxa"/>
          </w:tcPr>
          <w:p w14:paraId="1EA36EA2"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776AEAD0" w14:textId="77777777" w:rsidTr="00682569">
        <w:tc>
          <w:tcPr>
            <w:tcW w:w="1263" w:type="dxa"/>
          </w:tcPr>
          <w:p w14:paraId="3E8D2848" w14:textId="77777777" w:rsidR="00A03C4F" w:rsidRPr="00B9137F" w:rsidRDefault="00A03C4F" w:rsidP="00682569">
            <w:pPr>
              <w:spacing w:line="228" w:lineRule="auto"/>
              <w:jc w:val="center"/>
              <w:rPr>
                <w:color w:val="000000"/>
                <w:sz w:val="24"/>
                <w:szCs w:val="24"/>
              </w:rPr>
            </w:pPr>
            <w:r w:rsidRPr="00B9137F">
              <w:rPr>
                <w:color w:val="000000"/>
                <w:sz w:val="24"/>
                <w:szCs w:val="24"/>
              </w:rPr>
              <w:t>В11</w:t>
            </w:r>
          </w:p>
        </w:tc>
        <w:tc>
          <w:tcPr>
            <w:tcW w:w="2239" w:type="dxa"/>
          </w:tcPr>
          <w:p w14:paraId="484F2374"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tcPr>
          <w:p w14:paraId="1F0FF60E"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tcPr>
          <w:p w14:paraId="425F338E" w14:textId="77777777" w:rsidR="00A03C4F" w:rsidRPr="00B9137F" w:rsidRDefault="00A03C4F" w:rsidP="00682569">
            <w:pPr>
              <w:spacing w:line="228" w:lineRule="auto"/>
              <w:jc w:val="center"/>
              <w:rPr>
                <w:color w:val="000000"/>
                <w:sz w:val="24"/>
                <w:szCs w:val="24"/>
              </w:rPr>
            </w:pPr>
            <w:r w:rsidRPr="00B9137F">
              <w:rPr>
                <w:color w:val="000000"/>
                <w:sz w:val="24"/>
                <w:szCs w:val="24"/>
              </w:rPr>
              <w:t>3,90</w:t>
            </w:r>
          </w:p>
        </w:tc>
        <w:tc>
          <w:tcPr>
            <w:tcW w:w="1814" w:type="dxa"/>
          </w:tcPr>
          <w:p w14:paraId="59499877"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1F69C0BB" w14:textId="77777777" w:rsidTr="00682569">
        <w:tc>
          <w:tcPr>
            <w:tcW w:w="1263" w:type="dxa"/>
          </w:tcPr>
          <w:p w14:paraId="5BBF28BE" w14:textId="77777777" w:rsidR="00A03C4F" w:rsidRPr="00B9137F" w:rsidRDefault="00A03C4F" w:rsidP="00682569">
            <w:pPr>
              <w:spacing w:line="228" w:lineRule="auto"/>
              <w:jc w:val="center"/>
              <w:rPr>
                <w:color w:val="000000"/>
                <w:sz w:val="24"/>
                <w:szCs w:val="24"/>
              </w:rPr>
            </w:pPr>
            <w:r w:rsidRPr="00B9137F">
              <w:rPr>
                <w:color w:val="000000"/>
                <w:sz w:val="24"/>
                <w:szCs w:val="24"/>
              </w:rPr>
              <w:t>В12</w:t>
            </w:r>
          </w:p>
        </w:tc>
        <w:tc>
          <w:tcPr>
            <w:tcW w:w="2239" w:type="dxa"/>
          </w:tcPr>
          <w:p w14:paraId="4F8AF28A"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tcPr>
          <w:p w14:paraId="20877918" w14:textId="77777777" w:rsidR="00A03C4F" w:rsidRPr="00B9137F" w:rsidRDefault="00A03C4F" w:rsidP="00682569">
            <w:pPr>
              <w:spacing w:line="228" w:lineRule="auto"/>
              <w:jc w:val="center"/>
              <w:rPr>
                <w:color w:val="000000"/>
                <w:sz w:val="24"/>
                <w:szCs w:val="24"/>
              </w:rPr>
            </w:pPr>
            <w:r w:rsidRPr="00B9137F">
              <w:rPr>
                <w:color w:val="000000"/>
                <w:sz w:val="24"/>
                <w:szCs w:val="24"/>
              </w:rPr>
              <w:t>0,05</w:t>
            </w:r>
          </w:p>
        </w:tc>
        <w:tc>
          <w:tcPr>
            <w:tcW w:w="1842" w:type="dxa"/>
          </w:tcPr>
          <w:p w14:paraId="083D42D9" w14:textId="77777777" w:rsidR="00A03C4F" w:rsidRPr="00B9137F" w:rsidRDefault="00A03C4F" w:rsidP="00682569">
            <w:pPr>
              <w:spacing w:line="228" w:lineRule="auto"/>
              <w:jc w:val="center"/>
              <w:rPr>
                <w:color w:val="000000"/>
                <w:sz w:val="24"/>
                <w:szCs w:val="24"/>
              </w:rPr>
            </w:pPr>
            <w:r w:rsidRPr="00B9137F">
              <w:rPr>
                <w:color w:val="000000"/>
                <w:sz w:val="24"/>
                <w:szCs w:val="24"/>
              </w:rPr>
              <w:t>3,50</w:t>
            </w:r>
          </w:p>
        </w:tc>
        <w:tc>
          <w:tcPr>
            <w:tcW w:w="1814" w:type="dxa"/>
          </w:tcPr>
          <w:p w14:paraId="313A29FE" w14:textId="77777777" w:rsidR="00A03C4F" w:rsidRPr="00B9137F" w:rsidRDefault="00A03C4F" w:rsidP="00682569">
            <w:pPr>
              <w:spacing w:line="228" w:lineRule="auto"/>
              <w:jc w:val="center"/>
              <w:rPr>
                <w:color w:val="000000"/>
                <w:sz w:val="24"/>
                <w:szCs w:val="24"/>
              </w:rPr>
            </w:pPr>
            <w:r w:rsidRPr="00B9137F">
              <w:rPr>
                <w:color w:val="000000"/>
                <w:sz w:val="24"/>
                <w:szCs w:val="24"/>
              </w:rPr>
              <w:t>-0,18</w:t>
            </w:r>
          </w:p>
        </w:tc>
      </w:tr>
      <w:tr w:rsidR="00A03C4F" w:rsidRPr="00323B69" w14:paraId="7EA996D5" w14:textId="77777777" w:rsidTr="00682569">
        <w:tc>
          <w:tcPr>
            <w:tcW w:w="1263" w:type="dxa"/>
          </w:tcPr>
          <w:p w14:paraId="2A9A9A12" w14:textId="77777777" w:rsidR="00A03C4F" w:rsidRPr="00B9137F" w:rsidRDefault="00A03C4F" w:rsidP="00682569">
            <w:pPr>
              <w:spacing w:line="228" w:lineRule="auto"/>
              <w:jc w:val="center"/>
              <w:rPr>
                <w:color w:val="000000"/>
                <w:sz w:val="24"/>
                <w:szCs w:val="24"/>
              </w:rPr>
            </w:pPr>
            <w:r w:rsidRPr="00B9137F">
              <w:rPr>
                <w:color w:val="000000"/>
                <w:sz w:val="24"/>
                <w:szCs w:val="24"/>
              </w:rPr>
              <w:t>В13</w:t>
            </w:r>
          </w:p>
        </w:tc>
        <w:tc>
          <w:tcPr>
            <w:tcW w:w="2239" w:type="dxa"/>
          </w:tcPr>
          <w:p w14:paraId="08157743"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3A8D0D32" w14:textId="77777777" w:rsidR="00A03C4F" w:rsidRPr="00B9137F" w:rsidRDefault="00A03C4F" w:rsidP="00682569">
            <w:pPr>
              <w:spacing w:line="228" w:lineRule="auto"/>
              <w:jc w:val="center"/>
              <w:rPr>
                <w:color w:val="000000"/>
                <w:sz w:val="24"/>
                <w:szCs w:val="24"/>
              </w:rPr>
            </w:pPr>
            <w:r w:rsidRPr="00B9137F">
              <w:rPr>
                <w:color w:val="000000"/>
                <w:sz w:val="24"/>
                <w:szCs w:val="24"/>
              </w:rPr>
              <w:t>0,05</w:t>
            </w:r>
          </w:p>
        </w:tc>
        <w:tc>
          <w:tcPr>
            <w:tcW w:w="1842" w:type="dxa"/>
            <w:vAlign w:val="center"/>
          </w:tcPr>
          <w:p w14:paraId="5040186C" w14:textId="77777777" w:rsidR="00A03C4F" w:rsidRPr="00B9137F" w:rsidRDefault="00A03C4F" w:rsidP="00682569">
            <w:pPr>
              <w:spacing w:line="228" w:lineRule="auto"/>
              <w:jc w:val="center"/>
              <w:rPr>
                <w:color w:val="000000"/>
                <w:sz w:val="24"/>
                <w:szCs w:val="24"/>
              </w:rPr>
            </w:pPr>
            <w:r w:rsidRPr="00B9137F">
              <w:rPr>
                <w:color w:val="000000"/>
                <w:sz w:val="24"/>
                <w:szCs w:val="24"/>
              </w:rPr>
              <w:t>3,50</w:t>
            </w:r>
          </w:p>
        </w:tc>
        <w:tc>
          <w:tcPr>
            <w:tcW w:w="1814" w:type="dxa"/>
            <w:vAlign w:val="center"/>
          </w:tcPr>
          <w:p w14:paraId="45F5B83B" w14:textId="77777777" w:rsidR="00A03C4F" w:rsidRPr="00B9137F" w:rsidRDefault="00A03C4F" w:rsidP="00682569">
            <w:pPr>
              <w:spacing w:line="228" w:lineRule="auto"/>
              <w:jc w:val="center"/>
              <w:rPr>
                <w:color w:val="000000"/>
                <w:sz w:val="24"/>
                <w:szCs w:val="24"/>
              </w:rPr>
            </w:pPr>
            <w:r w:rsidRPr="00B9137F">
              <w:rPr>
                <w:color w:val="000000"/>
                <w:sz w:val="24"/>
                <w:szCs w:val="24"/>
              </w:rPr>
              <w:t>-0,18</w:t>
            </w:r>
          </w:p>
        </w:tc>
      </w:tr>
      <w:tr w:rsidR="00A03C4F" w:rsidRPr="00323B69" w14:paraId="6F950368" w14:textId="77777777" w:rsidTr="00682569">
        <w:tc>
          <w:tcPr>
            <w:tcW w:w="1263" w:type="dxa"/>
          </w:tcPr>
          <w:p w14:paraId="4B0C5CB1" w14:textId="77777777" w:rsidR="00A03C4F" w:rsidRPr="00B9137F" w:rsidRDefault="00A03C4F" w:rsidP="00682569">
            <w:pPr>
              <w:spacing w:line="228" w:lineRule="auto"/>
              <w:jc w:val="center"/>
              <w:rPr>
                <w:color w:val="000000"/>
                <w:sz w:val="24"/>
                <w:szCs w:val="24"/>
              </w:rPr>
            </w:pPr>
            <w:r w:rsidRPr="00B9137F">
              <w:rPr>
                <w:color w:val="000000"/>
                <w:sz w:val="24"/>
                <w:szCs w:val="24"/>
              </w:rPr>
              <w:t>В14</w:t>
            </w:r>
          </w:p>
        </w:tc>
        <w:tc>
          <w:tcPr>
            <w:tcW w:w="2239" w:type="dxa"/>
          </w:tcPr>
          <w:p w14:paraId="344CE11F"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04652E8B"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38B73A87" w14:textId="77777777" w:rsidR="00A03C4F" w:rsidRPr="00B9137F" w:rsidRDefault="00A03C4F" w:rsidP="00682569">
            <w:pPr>
              <w:spacing w:line="228" w:lineRule="auto"/>
              <w:jc w:val="center"/>
              <w:rPr>
                <w:color w:val="000000"/>
                <w:sz w:val="24"/>
                <w:szCs w:val="24"/>
              </w:rPr>
            </w:pPr>
            <w:r w:rsidRPr="00B9137F">
              <w:rPr>
                <w:color w:val="000000"/>
                <w:sz w:val="24"/>
                <w:szCs w:val="24"/>
              </w:rPr>
              <w:t>3,80</w:t>
            </w:r>
          </w:p>
        </w:tc>
        <w:tc>
          <w:tcPr>
            <w:tcW w:w="1814" w:type="dxa"/>
            <w:vAlign w:val="center"/>
          </w:tcPr>
          <w:p w14:paraId="684D1113"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14B43A10" w14:textId="77777777" w:rsidTr="00682569">
        <w:tc>
          <w:tcPr>
            <w:tcW w:w="1263" w:type="dxa"/>
          </w:tcPr>
          <w:p w14:paraId="42B09023" w14:textId="77777777" w:rsidR="00A03C4F" w:rsidRPr="00B9137F" w:rsidRDefault="00A03C4F" w:rsidP="00682569">
            <w:pPr>
              <w:spacing w:line="228" w:lineRule="auto"/>
              <w:jc w:val="center"/>
              <w:rPr>
                <w:color w:val="000000"/>
                <w:sz w:val="24"/>
                <w:szCs w:val="24"/>
              </w:rPr>
            </w:pPr>
            <w:r w:rsidRPr="00B9137F">
              <w:rPr>
                <w:color w:val="000000"/>
                <w:sz w:val="24"/>
                <w:szCs w:val="24"/>
              </w:rPr>
              <w:t>В15</w:t>
            </w:r>
          </w:p>
        </w:tc>
        <w:tc>
          <w:tcPr>
            <w:tcW w:w="2239" w:type="dxa"/>
          </w:tcPr>
          <w:p w14:paraId="0A96632A" w14:textId="77777777" w:rsidR="00A03C4F" w:rsidRPr="00B9137F" w:rsidRDefault="00A03C4F" w:rsidP="00682569">
            <w:pPr>
              <w:spacing w:line="228" w:lineRule="auto"/>
              <w:jc w:val="center"/>
              <w:rPr>
                <w:color w:val="000000"/>
                <w:sz w:val="24"/>
                <w:szCs w:val="24"/>
              </w:rPr>
            </w:pPr>
            <w:r w:rsidRPr="00B9137F">
              <w:rPr>
                <w:color w:val="000000"/>
                <w:sz w:val="24"/>
                <w:szCs w:val="24"/>
              </w:rPr>
              <w:t>–</w:t>
            </w:r>
          </w:p>
        </w:tc>
        <w:tc>
          <w:tcPr>
            <w:tcW w:w="2439" w:type="dxa"/>
            <w:vAlign w:val="center"/>
          </w:tcPr>
          <w:p w14:paraId="4666EA92" w14:textId="77777777" w:rsidR="00A03C4F" w:rsidRPr="00B9137F" w:rsidRDefault="00A03C4F" w:rsidP="00682569">
            <w:pPr>
              <w:spacing w:line="228" w:lineRule="auto"/>
              <w:jc w:val="center"/>
              <w:rPr>
                <w:color w:val="000000"/>
                <w:sz w:val="24"/>
                <w:szCs w:val="24"/>
              </w:rPr>
            </w:pPr>
            <w:r w:rsidRPr="00B9137F">
              <w:rPr>
                <w:color w:val="000000"/>
                <w:sz w:val="24"/>
                <w:szCs w:val="24"/>
              </w:rPr>
              <w:t>0,04</w:t>
            </w:r>
          </w:p>
        </w:tc>
        <w:tc>
          <w:tcPr>
            <w:tcW w:w="1842" w:type="dxa"/>
            <w:vAlign w:val="center"/>
          </w:tcPr>
          <w:p w14:paraId="7541B23C" w14:textId="77777777" w:rsidR="00A03C4F" w:rsidRPr="00B9137F" w:rsidRDefault="00A03C4F" w:rsidP="00682569">
            <w:pPr>
              <w:spacing w:line="228" w:lineRule="auto"/>
              <w:jc w:val="center"/>
              <w:rPr>
                <w:color w:val="000000"/>
                <w:sz w:val="24"/>
                <w:szCs w:val="24"/>
              </w:rPr>
            </w:pPr>
            <w:r w:rsidRPr="00B9137F">
              <w:rPr>
                <w:color w:val="000000"/>
                <w:sz w:val="24"/>
                <w:szCs w:val="24"/>
              </w:rPr>
              <w:t>2,00</w:t>
            </w:r>
          </w:p>
        </w:tc>
        <w:tc>
          <w:tcPr>
            <w:tcW w:w="1814" w:type="dxa"/>
            <w:vAlign w:val="center"/>
          </w:tcPr>
          <w:p w14:paraId="745FA7C6" w14:textId="77777777" w:rsidR="00A03C4F" w:rsidRPr="00B9137F" w:rsidRDefault="00A03C4F" w:rsidP="00682569">
            <w:pPr>
              <w:spacing w:line="228" w:lineRule="auto"/>
              <w:jc w:val="center"/>
              <w:rPr>
                <w:color w:val="000000"/>
                <w:sz w:val="24"/>
                <w:szCs w:val="24"/>
              </w:rPr>
            </w:pPr>
            <w:r w:rsidRPr="00B9137F">
              <w:rPr>
                <w:color w:val="000000"/>
                <w:sz w:val="24"/>
                <w:szCs w:val="24"/>
              </w:rPr>
              <w:t>-0,08</w:t>
            </w:r>
          </w:p>
        </w:tc>
      </w:tr>
      <w:tr w:rsidR="00A03C4F" w:rsidRPr="00323B69" w14:paraId="51D8318B" w14:textId="77777777" w:rsidTr="00682569">
        <w:tc>
          <w:tcPr>
            <w:tcW w:w="1263" w:type="dxa"/>
          </w:tcPr>
          <w:p w14:paraId="61243746" w14:textId="77777777" w:rsidR="00A03C4F" w:rsidRPr="00B9137F" w:rsidRDefault="00A03C4F" w:rsidP="00682569">
            <w:pPr>
              <w:spacing w:line="228" w:lineRule="auto"/>
              <w:jc w:val="center"/>
              <w:rPr>
                <w:color w:val="000000"/>
                <w:sz w:val="24"/>
                <w:szCs w:val="24"/>
              </w:rPr>
            </w:pPr>
            <w:r w:rsidRPr="00B9137F">
              <w:rPr>
                <w:color w:val="000000"/>
                <w:sz w:val="24"/>
                <w:szCs w:val="24"/>
              </w:rPr>
              <w:t>В16</w:t>
            </w:r>
          </w:p>
        </w:tc>
        <w:tc>
          <w:tcPr>
            <w:tcW w:w="2239" w:type="dxa"/>
          </w:tcPr>
          <w:p w14:paraId="456972DD" w14:textId="77777777" w:rsidR="00A03C4F" w:rsidRPr="00B9137F" w:rsidRDefault="00A03C4F" w:rsidP="00682569">
            <w:pPr>
              <w:spacing w:line="228" w:lineRule="auto"/>
              <w:jc w:val="center"/>
              <w:rPr>
                <w:color w:val="000000"/>
                <w:sz w:val="24"/>
                <w:szCs w:val="24"/>
                <w:lang w:val="en-US"/>
              </w:rPr>
            </w:pPr>
            <w:r w:rsidRPr="00B9137F">
              <w:rPr>
                <w:color w:val="000000"/>
                <w:sz w:val="24"/>
                <w:szCs w:val="24"/>
                <w:lang w:val="en-US"/>
              </w:rPr>
              <w:t>+</w:t>
            </w:r>
          </w:p>
        </w:tc>
        <w:tc>
          <w:tcPr>
            <w:tcW w:w="2439" w:type="dxa"/>
            <w:vAlign w:val="center"/>
          </w:tcPr>
          <w:p w14:paraId="79685A7A"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3364047D" w14:textId="77777777" w:rsidR="00A03C4F" w:rsidRPr="00B9137F" w:rsidRDefault="00A03C4F" w:rsidP="00682569">
            <w:pPr>
              <w:spacing w:line="228" w:lineRule="auto"/>
              <w:jc w:val="center"/>
              <w:rPr>
                <w:color w:val="000000"/>
                <w:sz w:val="24"/>
                <w:szCs w:val="24"/>
              </w:rPr>
            </w:pPr>
            <w:r w:rsidRPr="00B9137F">
              <w:rPr>
                <w:color w:val="000000"/>
                <w:sz w:val="24"/>
                <w:szCs w:val="24"/>
              </w:rPr>
              <w:t>4,00</w:t>
            </w:r>
          </w:p>
        </w:tc>
        <w:tc>
          <w:tcPr>
            <w:tcW w:w="1814" w:type="dxa"/>
            <w:vAlign w:val="center"/>
          </w:tcPr>
          <w:p w14:paraId="1F0D0727" w14:textId="77777777" w:rsidR="00A03C4F" w:rsidRPr="00B9137F" w:rsidRDefault="00A03C4F" w:rsidP="00682569">
            <w:pPr>
              <w:spacing w:line="228" w:lineRule="auto"/>
              <w:jc w:val="center"/>
              <w:rPr>
                <w:color w:val="000000"/>
                <w:sz w:val="24"/>
                <w:szCs w:val="24"/>
              </w:rPr>
            </w:pPr>
            <w:r w:rsidRPr="00B9137F">
              <w:rPr>
                <w:color w:val="000000"/>
                <w:sz w:val="24"/>
                <w:szCs w:val="24"/>
              </w:rPr>
              <w:t>0,24</w:t>
            </w:r>
          </w:p>
        </w:tc>
      </w:tr>
      <w:tr w:rsidR="00A03C4F" w:rsidRPr="00323B69" w14:paraId="1625C5D0" w14:textId="77777777" w:rsidTr="00682569">
        <w:tc>
          <w:tcPr>
            <w:tcW w:w="1263" w:type="dxa"/>
          </w:tcPr>
          <w:p w14:paraId="6DF17B2F" w14:textId="77777777" w:rsidR="00A03C4F" w:rsidRPr="00B9137F" w:rsidRDefault="00A03C4F" w:rsidP="00682569">
            <w:pPr>
              <w:spacing w:line="228" w:lineRule="auto"/>
              <w:jc w:val="center"/>
              <w:rPr>
                <w:color w:val="000000"/>
                <w:sz w:val="24"/>
                <w:szCs w:val="24"/>
              </w:rPr>
            </w:pPr>
            <w:r w:rsidRPr="00B9137F">
              <w:rPr>
                <w:color w:val="000000"/>
                <w:sz w:val="24"/>
                <w:szCs w:val="24"/>
              </w:rPr>
              <w:t>В17</w:t>
            </w:r>
          </w:p>
        </w:tc>
        <w:tc>
          <w:tcPr>
            <w:tcW w:w="2239" w:type="dxa"/>
          </w:tcPr>
          <w:p w14:paraId="640FA42C" w14:textId="77777777" w:rsidR="00A03C4F" w:rsidRPr="00B9137F" w:rsidRDefault="00A03C4F" w:rsidP="00682569">
            <w:pPr>
              <w:spacing w:line="228" w:lineRule="auto"/>
              <w:jc w:val="center"/>
              <w:rPr>
                <w:color w:val="000000"/>
                <w:sz w:val="24"/>
                <w:szCs w:val="24"/>
                <w:lang w:val="en-US"/>
              </w:rPr>
            </w:pPr>
            <w:r w:rsidRPr="00B9137F">
              <w:rPr>
                <w:color w:val="000000"/>
                <w:sz w:val="24"/>
                <w:szCs w:val="24"/>
                <w:lang w:val="en-US"/>
              </w:rPr>
              <w:t>+</w:t>
            </w:r>
          </w:p>
        </w:tc>
        <w:tc>
          <w:tcPr>
            <w:tcW w:w="2439" w:type="dxa"/>
            <w:vAlign w:val="center"/>
          </w:tcPr>
          <w:p w14:paraId="471A0D9E"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4D8933E0" w14:textId="77777777" w:rsidR="00A03C4F" w:rsidRPr="00B9137F" w:rsidRDefault="00A03C4F" w:rsidP="00682569">
            <w:pPr>
              <w:spacing w:line="228" w:lineRule="auto"/>
              <w:jc w:val="center"/>
              <w:rPr>
                <w:color w:val="000000"/>
                <w:sz w:val="24"/>
                <w:szCs w:val="24"/>
              </w:rPr>
            </w:pPr>
            <w:r w:rsidRPr="00B9137F">
              <w:rPr>
                <w:color w:val="000000"/>
                <w:sz w:val="24"/>
                <w:szCs w:val="24"/>
              </w:rPr>
              <w:t>3,85</w:t>
            </w:r>
          </w:p>
        </w:tc>
        <w:tc>
          <w:tcPr>
            <w:tcW w:w="1814" w:type="dxa"/>
            <w:vAlign w:val="center"/>
          </w:tcPr>
          <w:p w14:paraId="2397EB2C"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03E48626" w14:textId="77777777" w:rsidTr="00682569">
        <w:tc>
          <w:tcPr>
            <w:tcW w:w="1263" w:type="dxa"/>
          </w:tcPr>
          <w:p w14:paraId="42227356" w14:textId="77777777" w:rsidR="00A03C4F" w:rsidRPr="00B9137F" w:rsidRDefault="00A03C4F" w:rsidP="00682569">
            <w:pPr>
              <w:spacing w:line="228" w:lineRule="auto"/>
              <w:jc w:val="center"/>
              <w:rPr>
                <w:color w:val="000000"/>
                <w:sz w:val="24"/>
                <w:szCs w:val="24"/>
              </w:rPr>
            </w:pPr>
            <w:r w:rsidRPr="00B9137F">
              <w:rPr>
                <w:color w:val="000000"/>
                <w:sz w:val="24"/>
                <w:szCs w:val="24"/>
              </w:rPr>
              <w:t>В18</w:t>
            </w:r>
          </w:p>
        </w:tc>
        <w:tc>
          <w:tcPr>
            <w:tcW w:w="2239" w:type="dxa"/>
          </w:tcPr>
          <w:p w14:paraId="3EAF7B9D" w14:textId="77777777" w:rsidR="00A03C4F" w:rsidRPr="00B9137F" w:rsidRDefault="00A03C4F" w:rsidP="00682569">
            <w:pPr>
              <w:spacing w:line="228" w:lineRule="auto"/>
              <w:jc w:val="center"/>
              <w:rPr>
                <w:color w:val="000000"/>
                <w:sz w:val="24"/>
                <w:szCs w:val="24"/>
              </w:rPr>
            </w:pPr>
            <w:r w:rsidRPr="00B9137F">
              <w:rPr>
                <w:color w:val="000000"/>
                <w:sz w:val="24"/>
                <w:szCs w:val="24"/>
                <w:lang w:val="en-US"/>
              </w:rPr>
              <w:t>+</w:t>
            </w:r>
          </w:p>
        </w:tc>
        <w:tc>
          <w:tcPr>
            <w:tcW w:w="2439" w:type="dxa"/>
            <w:vAlign w:val="center"/>
          </w:tcPr>
          <w:p w14:paraId="6D2619EA"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69BD04B7" w14:textId="77777777" w:rsidR="00A03C4F" w:rsidRPr="00B9137F" w:rsidRDefault="00A03C4F" w:rsidP="00682569">
            <w:pPr>
              <w:spacing w:line="228" w:lineRule="auto"/>
              <w:jc w:val="center"/>
              <w:rPr>
                <w:color w:val="000000"/>
                <w:sz w:val="24"/>
                <w:szCs w:val="24"/>
              </w:rPr>
            </w:pPr>
            <w:r w:rsidRPr="00B9137F">
              <w:rPr>
                <w:color w:val="000000"/>
                <w:sz w:val="24"/>
                <w:szCs w:val="24"/>
              </w:rPr>
              <w:t>3,85</w:t>
            </w:r>
          </w:p>
        </w:tc>
        <w:tc>
          <w:tcPr>
            <w:tcW w:w="1814" w:type="dxa"/>
            <w:vAlign w:val="center"/>
          </w:tcPr>
          <w:p w14:paraId="136AD11A"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3D176685" w14:textId="77777777" w:rsidTr="00682569">
        <w:tc>
          <w:tcPr>
            <w:tcW w:w="1263" w:type="dxa"/>
          </w:tcPr>
          <w:p w14:paraId="70FB2004" w14:textId="62487A4A" w:rsidR="00A03C4F" w:rsidRPr="00B9137F" w:rsidRDefault="00E60B34" w:rsidP="00682569">
            <w:pPr>
              <w:spacing w:line="228" w:lineRule="auto"/>
              <w:jc w:val="center"/>
              <w:rPr>
                <w:color w:val="000000"/>
                <w:sz w:val="24"/>
                <w:szCs w:val="24"/>
                <w:lang w:val="kk-KZ"/>
              </w:rPr>
            </w:pPr>
            <w:r w:rsidRPr="00B9137F">
              <w:rPr>
                <w:color w:val="000000"/>
                <w:sz w:val="24"/>
                <w:szCs w:val="24"/>
                <w:lang w:val="kk-KZ"/>
              </w:rPr>
              <w:t>Барлығы</w:t>
            </w:r>
          </w:p>
        </w:tc>
        <w:tc>
          <w:tcPr>
            <w:tcW w:w="2239" w:type="dxa"/>
          </w:tcPr>
          <w:p w14:paraId="6D082CD7" w14:textId="77777777" w:rsidR="00A03C4F" w:rsidRPr="00B9137F" w:rsidRDefault="00A03C4F" w:rsidP="00682569">
            <w:pPr>
              <w:spacing w:line="228" w:lineRule="auto"/>
              <w:jc w:val="center"/>
              <w:rPr>
                <w:color w:val="000000"/>
                <w:sz w:val="24"/>
                <w:szCs w:val="24"/>
              </w:rPr>
            </w:pPr>
            <w:r w:rsidRPr="00B9137F">
              <w:rPr>
                <w:color w:val="000000"/>
                <w:sz w:val="24"/>
                <w:szCs w:val="24"/>
              </w:rPr>
              <w:t>х</w:t>
            </w:r>
          </w:p>
        </w:tc>
        <w:tc>
          <w:tcPr>
            <w:tcW w:w="2439" w:type="dxa"/>
            <w:vAlign w:val="center"/>
          </w:tcPr>
          <w:p w14:paraId="6DAD29D1" w14:textId="77777777" w:rsidR="00A03C4F" w:rsidRPr="00B9137F" w:rsidRDefault="00A03C4F" w:rsidP="00682569">
            <w:pPr>
              <w:spacing w:line="228" w:lineRule="auto"/>
              <w:jc w:val="center"/>
              <w:rPr>
                <w:color w:val="000000"/>
                <w:sz w:val="24"/>
                <w:szCs w:val="24"/>
              </w:rPr>
            </w:pPr>
            <w:r w:rsidRPr="00B9137F">
              <w:rPr>
                <w:color w:val="000000"/>
                <w:sz w:val="24"/>
                <w:szCs w:val="24"/>
              </w:rPr>
              <w:t>1,00</w:t>
            </w:r>
          </w:p>
        </w:tc>
        <w:tc>
          <w:tcPr>
            <w:tcW w:w="1842" w:type="dxa"/>
            <w:vAlign w:val="center"/>
          </w:tcPr>
          <w:p w14:paraId="272A1E8E" w14:textId="77777777" w:rsidR="00A03C4F" w:rsidRPr="00B9137F" w:rsidRDefault="00A03C4F" w:rsidP="00682569">
            <w:pPr>
              <w:spacing w:line="228" w:lineRule="auto"/>
              <w:jc w:val="center"/>
              <w:rPr>
                <w:color w:val="000000"/>
                <w:sz w:val="24"/>
                <w:szCs w:val="24"/>
              </w:rPr>
            </w:pPr>
            <w:r w:rsidRPr="00B9137F">
              <w:rPr>
                <w:color w:val="000000"/>
                <w:sz w:val="24"/>
                <w:szCs w:val="24"/>
              </w:rPr>
              <w:t>64,45</w:t>
            </w:r>
          </w:p>
        </w:tc>
        <w:tc>
          <w:tcPr>
            <w:tcW w:w="1814" w:type="dxa"/>
            <w:vAlign w:val="center"/>
          </w:tcPr>
          <w:p w14:paraId="15E2E928" w14:textId="77777777" w:rsidR="00A03C4F" w:rsidRPr="00B9137F" w:rsidRDefault="00A03C4F" w:rsidP="00682569">
            <w:pPr>
              <w:spacing w:line="228" w:lineRule="auto"/>
              <w:jc w:val="center"/>
              <w:rPr>
                <w:color w:val="000000"/>
                <w:sz w:val="24"/>
                <w:szCs w:val="24"/>
              </w:rPr>
            </w:pPr>
            <w:r w:rsidRPr="00B9137F">
              <w:rPr>
                <w:color w:val="000000"/>
                <w:sz w:val="24"/>
                <w:szCs w:val="24"/>
              </w:rPr>
              <w:t>-0,23</w:t>
            </w:r>
          </w:p>
        </w:tc>
      </w:tr>
      <w:tr w:rsidR="00A03C4F" w:rsidRPr="00323B69" w14:paraId="6B9D8769" w14:textId="77777777" w:rsidTr="00682569">
        <w:tc>
          <w:tcPr>
            <w:tcW w:w="1263" w:type="dxa"/>
          </w:tcPr>
          <w:p w14:paraId="45C4BEA1" w14:textId="14566479" w:rsidR="00A03C4F" w:rsidRPr="00B9137F" w:rsidRDefault="00E60B34" w:rsidP="00682569">
            <w:pPr>
              <w:spacing w:line="228" w:lineRule="auto"/>
              <w:jc w:val="center"/>
              <w:rPr>
                <w:color w:val="000000"/>
                <w:sz w:val="24"/>
                <w:szCs w:val="24"/>
                <w:lang w:val="kk-KZ"/>
              </w:rPr>
            </w:pPr>
            <w:r w:rsidRPr="00B9137F">
              <w:rPr>
                <w:color w:val="000000"/>
                <w:sz w:val="24"/>
                <w:szCs w:val="24"/>
                <w:lang w:val="kk-KZ"/>
              </w:rPr>
              <w:t>Орташа</w:t>
            </w:r>
          </w:p>
        </w:tc>
        <w:tc>
          <w:tcPr>
            <w:tcW w:w="2239" w:type="dxa"/>
          </w:tcPr>
          <w:p w14:paraId="27D1F6D0" w14:textId="77777777" w:rsidR="00A03C4F" w:rsidRPr="00B9137F" w:rsidRDefault="00A03C4F" w:rsidP="00682569">
            <w:pPr>
              <w:spacing w:line="228" w:lineRule="auto"/>
              <w:jc w:val="center"/>
              <w:rPr>
                <w:color w:val="000000"/>
                <w:sz w:val="24"/>
                <w:szCs w:val="24"/>
              </w:rPr>
            </w:pPr>
            <w:r w:rsidRPr="00B9137F">
              <w:rPr>
                <w:color w:val="000000"/>
                <w:sz w:val="24"/>
                <w:szCs w:val="24"/>
              </w:rPr>
              <w:t>х</w:t>
            </w:r>
          </w:p>
        </w:tc>
        <w:tc>
          <w:tcPr>
            <w:tcW w:w="2439" w:type="dxa"/>
            <w:vAlign w:val="center"/>
          </w:tcPr>
          <w:p w14:paraId="3CF6589D" w14:textId="77777777" w:rsidR="00A03C4F" w:rsidRPr="00B9137F" w:rsidRDefault="00A03C4F" w:rsidP="00682569">
            <w:pPr>
              <w:spacing w:line="228" w:lineRule="auto"/>
              <w:jc w:val="center"/>
              <w:rPr>
                <w:color w:val="000000"/>
                <w:sz w:val="24"/>
                <w:szCs w:val="24"/>
              </w:rPr>
            </w:pPr>
            <w:r w:rsidRPr="00B9137F">
              <w:rPr>
                <w:color w:val="000000"/>
                <w:sz w:val="24"/>
                <w:szCs w:val="24"/>
              </w:rPr>
              <w:t>0,06</w:t>
            </w:r>
          </w:p>
        </w:tc>
        <w:tc>
          <w:tcPr>
            <w:tcW w:w="1842" w:type="dxa"/>
            <w:vAlign w:val="center"/>
          </w:tcPr>
          <w:p w14:paraId="51B24AB6" w14:textId="77777777" w:rsidR="00A03C4F" w:rsidRPr="00B9137F" w:rsidRDefault="00A03C4F" w:rsidP="00682569">
            <w:pPr>
              <w:spacing w:line="228" w:lineRule="auto"/>
              <w:jc w:val="center"/>
              <w:rPr>
                <w:color w:val="000000"/>
                <w:sz w:val="24"/>
                <w:szCs w:val="24"/>
              </w:rPr>
            </w:pPr>
            <w:r w:rsidRPr="00B9137F">
              <w:rPr>
                <w:color w:val="000000"/>
                <w:sz w:val="24"/>
                <w:szCs w:val="24"/>
              </w:rPr>
              <w:t>2,50</w:t>
            </w:r>
          </w:p>
        </w:tc>
        <w:tc>
          <w:tcPr>
            <w:tcW w:w="1814" w:type="dxa"/>
            <w:vAlign w:val="center"/>
          </w:tcPr>
          <w:p w14:paraId="3FE9137D" w14:textId="77777777" w:rsidR="00A03C4F" w:rsidRPr="00B9137F" w:rsidRDefault="00A03C4F" w:rsidP="00682569">
            <w:pPr>
              <w:spacing w:line="228" w:lineRule="auto"/>
              <w:jc w:val="center"/>
              <w:rPr>
                <w:color w:val="000000"/>
                <w:sz w:val="24"/>
                <w:szCs w:val="24"/>
              </w:rPr>
            </w:pPr>
            <w:r w:rsidRPr="00B9137F">
              <w:rPr>
                <w:color w:val="000000"/>
                <w:sz w:val="24"/>
                <w:szCs w:val="24"/>
              </w:rPr>
              <w:t>0,14</w:t>
            </w:r>
          </w:p>
        </w:tc>
      </w:tr>
      <w:tr w:rsidR="00A03C4F" w:rsidRPr="00323B69" w14:paraId="3BF1FCE8" w14:textId="77777777" w:rsidTr="00682569">
        <w:tc>
          <w:tcPr>
            <w:tcW w:w="9597" w:type="dxa"/>
            <w:gridSpan w:val="5"/>
          </w:tcPr>
          <w:p w14:paraId="1560C1A8" w14:textId="29A91E89" w:rsidR="00A03C4F" w:rsidRPr="00B9137F" w:rsidRDefault="00F11996" w:rsidP="00682569">
            <w:pPr>
              <w:spacing w:line="228" w:lineRule="auto"/>
              <w:ind w:firstLine="559"/>
              <w:jc w:val="both"/>
              <w:rPr>
                <w:color w:val="000000"/>
                <w:sz w:val="24"/>
                <w:szCs w:val="24"/>
              </w:rPr>
            </w:pPr>
            <w:proofErr w:type="spellStart"/>
            <w:r w:rsidRPr="00B9137F">
              <w:rPr>
                <w:color w:val="000000"/>
                <w:sz w:val="24"/>
                <w:szCs w:val="24"/>
              </w:rPr>
              <w:t>Ескерт</w:t>
            </w:r>
            <w:proofErr w:type="spellEnd"/>
            <w:r w:rsidR="00682569">
              <w:rPr>
                <w:color w:val="000000"/>
                <w:sz w:val="24"/>
                <w:szCs w:val="24"/>
                <w:lang w:val="kk-KZ"/>
              </w:rPr>
              <w:t>у</w:t>
            </w:r>
            <w:r w:rsidR="009C5DBF" w:rsidRPr="00B9137F">
              <w:rPr>
                <w:color w:val="000000"/>
                <w:sz w:val="24"/>
                <w:szCs w:val="24"/>
                <w:lang w:val="kk-KZ"/>
              </w:rPr>
              <w:t xml:space="preserve"> </w:t>
            </w:r>
            <w:r w:rsidR="009C5DBF" w:rsidRPr="00B9137F">
              <w:rPr>
                <w:sz w:val="24"/>
                <w:szCs w:val="24"/>
              </w:rPr>
              <w:t>–</w:t>
            </w:r>
            <w:r w:rsidR="009C5DBF" w:rsidRPr="00B9137F">
              <w:rPr>
                <w:sz w:val="24"/>
                <w:szCs w:val="24"/>
                <w:lang w:val="kk-KZ"/>
              </w:rPr>
              <w:t xml:space="preserve"> </w:t>
            </w:r>
            <w:proofErr w:type="spellStart"/>
            <w:r w:rsidR="00682569" w:rsidRPr="00B9137F">
              <w:rPr>
                <w:color w:val="000000"/>
                <w:sz w:val="24"/>
                <w:szCs w:val="24"/>
              </w:rPr>
              <w:t>Сараптамалық</w:t>
            </w:r>
            <w:proofErr w:type="spellEnd"/>
            <w:r w:rsidR="00682569" w:rsidRPr="00B9137F">
              <w:rPr>
                <w:color w:val="000000"/>
                <w:sz w:val="24"/>
                <w:szCs w:val="24"/>
              </w:rPr>
              <w:t xml:space="preserve"> </w:t>
            </w:r>
            <w:proofErr w:type="spellStart"/>
            <w:r w:rsidRPr="00B9137F">
              <w:rPr>
                <w:color w:val="000000"/>
                <w:sz w:val="24"/>
                <w:szCs w:val="24"/>
              </w:rPr>
              <w:t>бағалау</w:t>
            </w:r>
            <w:proofErr w:type="spellEnd"/>
          </w:p>
        </w:tc>
      </w:tr>
    </w:tbl>
    <w:p w14:paraId="4D8036EF" w14:textId="77777777" w:rsidR="00A03C4F" w:rsidRPr="00323B69" w:rsidRDefault="00A03C4F" w:rsidP="00682569">
      <w:pPr>
        <w:spacing w:line="228" w:lineRule="auto"/>
        <w:ind w:firstLine="709"/>
        <w:jc w:val="both"/>
        <w:rPr>
          <w:spacing w:val="-2"/>
        </w:rPr>
      </w:pPr>
    </w:p>
    <w:p w14:paraId="4AC842D2" w14:textId="36A62484" w:rsidR="00A03C4F" w:rsidRPr="00323B69" w:rsidRDefault="00F11996" w:rsidP="00682569">
      <w:pPr>
        <w:pStyle w:val="affff9"/>
        <w:spacing w:line="228" w:lineRule="auto"/>
      </w:pPr>
      <w:r w:rsidRPr="00F11996">
        <w:rPr>
          <w:lang w:val="en-US"/>
        </w:rPr>
        <w:t>SNW</w:t>
      </w:r>
      <w:r w:rsidRPr="00F11996">
        <w:t xml:space="preserve"> </w:t>
      </w:r>
      <w:proofErr w:type="spellStart"/>
      <w:r w:rsidRPr="00F11996">
        <w:t>талдауы</w:t>
      </w:r>
      <w:proofErr w:type="spellEnd"/>
      <w:r w:rsidRPr="00F11996">
        <w:t xml:space="preserve"> </w:t>
      </w:r>
      <w:proofErr w:type="spellStart"/>
      <w:r w:rsidRPr="00F11996">
        <w:t>бойынша</w:t>
      </w:r>
      <w:proofErr w:type="spellEnd"/>
      <w:r w:rsidRPr="00F11996">
        <w:t xml:space="preserve"> </w:t>
      </w:r>
      <w:proofErr w:type="spellStart"/>
      <w:r w:rsidRPr="00F11996">
        <w:t>ішкі</w:t>
      </w:r>
      <w:proofErr w:type="spellEnd"/>
      <w:r w:rsidRPr="00F11996">
        <w:t xml:space="preserve"> </w:t>
      </w:r>
      <w:proofErr w:type="spellStart"/>
      <w:r w:rsidRPr="00F11996">
        <w:t>факторлардың</w:t>
      </w:r>
      <w:proofErr w:type="spellEnd"/>
      <w:r w:rsidRPr="00F11996">
        <w:t xml:space="preserve"> </w:t>
      </w:r>
      <w:proofErr w:type="spellStart"/>
      <w:r w:rsidRPr="00F11996">
        <w:t>әсер</w:t>
      </w:r>
      <w:proofErr w:type="spellEnd"/>
      <w:r w:rsidRPr="00F11996">
        <w:t xml:space="preserve"> </w:t>
      </w:r>
      <w:proofErr w:type="spellStart"/>
      <w:r w:rsidRPr="00F11996">
        <w:t>ету</w:t>
      </w:r>
      <w:proofErr w:type="spellEnd"/>
      <w:r w:rsidRPr="00F11996">
        <w:t xml:space="preserve"> </w:t>
      </w:r>
      <w:r w:rsidR="00B9137F">
        <w:rPr>
          <w:lang w:val="kk-KZ"/>
        </w:rPr>
        <w:t>бейіні</w:t>
      </w:r>
      <w:r w:rsidRPr="00F11996">
        <w:t xml:space="preserve"> </w:t>
      </w:r>
      <w:proofErr w:type="spellStart"/>
      <w:r w:rsidRPr="00F11996">
        <w:t>салынған</w:t>
      </w:r>
      <w:proofErr w:type="spellEnd"/>
      <w:r w:rsidRPr="00F11996">
        <w:t xml:space="preserve"> (</w:t>
      </w:r>
      <w:r w:rsidR="009C5DBF">
        <w:rPr>
          <w:lang w:val="kk-KZ"/>
        </w:rPr>
        <w:t>2</w:t>
      </w:r>
      <w:r w:rsidR="00916BEB">
        <w:rPr>
          <w:lang w:val="kk-KZ"/>
        </w:rPr>
        <w:t>8</w:t>
      </w:r>
      <w:r w:rsidR="009C5DBF">
        <w:rPr>
          <w:lang w:val="kk-KZ"/>
        </w:rPr>
        <w:t>-</w:t>
      </w:r>
      <w:proofErr w:type="spellStart"/>
      <w:r w:rsidRPr="00F11996">
        <w:t>сурет</w:t>
      </w:r>
      <w:proofErr w:type="spellEnd"/>
      <w:r w:rsidRPr="00F11996">
        <w:t>)</w:t>
      </w:r>
      <w:r w:rsidR="00A03C4F" w:rsidRPr="00323B69">
        <w:t>.</w:t>
      </w:r>
    </w:p>
    <w:p w14:paraId="7FB83D83" w14:textId="77777777" w:rsidR="00A03C4F" w:rsidRPr="00323B69" w:rsidRDefault="00A03C4F" w:rsidP="00682569">
      <w:pPr>
        <w:pStyle w:val="affff9"/>
        <w:spacing w:line="228" w:lineRule="auto"/>
      </w:pPr>
    </w:p>
    <w:p w14:paraId="5A1CD8E1" w14:textId="77777777" w:rsidR="00A03C4F" w:rsidRPr="00323B69" w:rsidRDefault="00A03C4F" w:rsidP="00682569">
      <w:pPr>
        <w:pStyle w:val="affff9"/>
        <w:spacing w:line="228" w:lineRule="auto"/>
        <w:ind w:firstLine="0"/>
        <w:jc w:val="center"/>
        <w:rPr>
          <w:sz w:val="24"/>
          <w:szCs w:val="24"/>
        </w:rPr>
      </w:pPr>
      <w:r w:rsidRPr="00323B69">
        <w:rPr>
          <w:noProof/>
          <w:lang w:eastAsia="ru-RU"/>
        </w:rPr>
        <w:drawing>
          <wp:inline distT="0" distB="0" distL="0" distR="0" wp14:anchorId="22DF3280" wp14:editId="5539C4AF">
            <wp:extent cx="6115050" cy="3105150"/>
            <wp:effectExtent l="0" t="0" r="0" b="0"/>
            <wp:docPr id="468" name="Диаграмма 468">
              <a:extLst xmlns:a="http://schemas.openxmlformats.org/drawingml/2006/main">
                <a:ext uri="{FF2B5EF4-FFF2-40B4-BE49-F238E27FC236}">
                  <a16:creationId xmlns:a16="http://schemas.microsoft.com/office/drawing/2014/main" id="{32629996-F337-479F-BC41-F6EE35E5E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afa"/>
        <w:tblW w:w="0" w:type="auto"/>
        <w:tblInd w:w="1809" w:type="dxa"/>
        <w:tblLook w:val="04A0" w:firstRow="1" w:lastRow="0" w:firstColumn="1" w:lastColumn="0" w:noHBand="0" w:noVBand="1"/>
      </w:tblPr>
      <w:tblGrid>
        <w:gridCol w:w="2079"/>
        <w:gridCol w:w="2079"/>
        <w:gridCol w:w="2079"/>
      </w:tblGrid>
      <w:tr w:rsidR="00A03C4F" w:rsidRPr="00323B69" w14:paraId="6FB80500" w14:textId="77777777" w:rsidTr="00AE2F91">
        <w:tc>
          <w:tcPr>
            <w:tcW w:w="2079" w:type="dxa"/>
            <w:shd w:val="clear" w:color="auto" w:fill="FF0000"/>
            <w:vAlign w:val="center"/>
          </w:tcPr>
          <w:p w14:paraId="1FB9072F" w14:textId="544E7016" w:rsidR="00A03C4F" w:rsidRPr="00323B69" w:rsidRDefault="00F11996" w:rsidP="00682569">
            <w:pPr>
              <w:pStyle w:val="affff9"/>
              <w:spacing w:line="228" w:lineRule="auto"/>
              <w:ind w:firstLine="0"/>
              <w:jc w:val="center"/>
              <w:rPr>
                <w:sz w:val="22"/>
                <w:szCs w:val="22"/>
              </w:rPr>
            </w:pPr>
            <w:r>
              <w:rPr>
                <w:sz w:val="22"/>
                <w:szCs w:val="22"/>
                <w:lang w:val="kk-KZ"/>
              </w:rPr>
              <w:t>Әлсіз</w:t>
            </w:r>
            <w:r w:rsidR="00A03C4F" w:rsidRPr="00323B69">
              <w:rPr>
                <w:sz w:val="22"/>
                <w:szCs w:val="22"/>
              </w:rPr>
              <w:t xml:space="preserve"> фактор</w:t>
            </w:r>
          </w:p>
        </w:tc>
        <w:tc>
          <w:tcPr>
            <w:tcW w:w="2079" w:type="dxa"/>
            <w:shd w:val="clear" w:color="auto" w:fill="FFC000"/>
            <w:vAlign w:val="center"/>
          </w:tcPr>
          <w:p w14:paraId="18554894" w14:textId="76CCA992" w:rsidR="00A03C4F" w:rsidRPr="00323B69" w:rsidRDefault="00F11996" w:rsidP="00682569">
            <w:pPr>
              <w:pStyle w:val="affff9"/>
              <w:spacing w:line="228" w:lineRule="auto"/>
              <w:ind w:firstLine="0"/>
              <w:jc w:val="center"/>
              <w:rPr>
                <w:sz w:val="22"/>
                <w:szCs w:val="22"/>
              </w:rPr>
            </w:pPr>
            <w:r>
              <w:rPr>
                <w:sz w:val="22"/>
                <w:szCs w:val="22"/>
                <w:lang w:val="kk-KZ"/>
              </w:rPr>
              <w:t>Бейтарап</w:t>
            </w:r>
            <w:r w:rsidR="00A03C4F" w:rsidRPr="00323B69">
              <w:rPr>
                <w:sz w:val="22"/>
                <w:szCs w:val="22"/>
              </w:rPr>
              <w:t xml:space="preserve"> фактор</w:t>
            </w:r>
          </w:p>
        </w:tc>
        <w:tc>
          <w:tcPr>
            <w:tcW w:w="2079" w:type="dxa"/>
            <w:shd w:val="clear" w:color="auto" w:fill="92D050"/>
            <w:vAlign w:val="center"/>
          </w:tcPr>
          <w:p w14:paraId="1ACE1994" w14:textId="2CFEF532" w:rsidR="00A03C4F" w:rsidRPr="00323B69" w:rsidRDefault="00F11996" w:rsidP="00682569">
            <w:pPr>
              <w:pStyle w:val="affff9"/>
              <w:spacing w:line="228" w:lineRule="auto"/>
              <w:ind w:firstLine="0"/>
              <w:jc w:val="center"/>
              <w:rPr>
                <w:sz w:val="22"/>
                <w:szCs w:val="22"/>
              </w:rPr>
            </w:pPr>
            <w:r>
              <w:rPr>
                <w:sz w:val="22"/>
                <w:szCs w:val="22"/>
                <w:lang w:val="kk-KZ"/>
              </w:rPr>
              <w:t>Күшті</w:t>
            </w:r>
            <w:r w:rsidR="00A03C4F" w:rsidRPr="00323B69">
              <w:rPr>
                <w:sz w:val="22"/>
                <w:szCs w:val="22"/>
              </w:rPr>
              <w:t xml:space="preserve"> фактор</w:t>
            </w:r>
          </w:p>
        </w:tc>
      </w:tr>
    </w:tbl>
    <w:p w14:paraId="01A4C0B9" w14:textId="77777777" w:rsidR="00A03C4F" w:rsidRPr="00323B69" w:rsidRDefault="00A03C4F" w:rsidP="00682569">
      <w:pPr>
        <w:pStyle w:val="affff9"/>
        <w:spacing w:line="228" w:lineRule="auto"/>
        <w:ind w:firstLine="0"/>
        <w:jc w:val="center"/>
        <w:rPr>
          <w:sz w:val="20"/>
          <w:szCs w:val="20"/>
        </w:rPr>
      </w:pPr>
    </w:p>
    <w:p w14:paraId="16CBD620" w14:textId="745A3FF6" w:rsidR="00F11996" w:rsidRPr="009C5DBF" w:rsidRDefault="009C5DBF" w:rsidP="00682569">
      <w:pPr>
        <w:spacing w:line="228" w:lineRule="auto"/>
        <w:jc w:val="center"/>
        <w:rPr>
          <w:bCs/>
          <w:lang w:val="kk-KZ"/>
        </w:rPr>
      </w:pPr>
      <w:r w:rsidRPr="009C5DBF">
        <w:rPr>
          <w:bCs/>
          <w:lang w:val="kk-KZ"/>
        </w:rPr>
        <w:t>С</w:t>
      </w:r>
      <w:proofErr w:type="spellStart"/>
      <w:r w:rsidR="00F11996" w:rsidRPr="009C5DBF">
        <w:rPr>
          <w:bCs/>
        </w:rPr>
        <w:t>урет</w:t>
      </w:r>
      <w:proofErr w:type="spellEnd"/>
      <w:r w:rsidRPr="009C5DBF">
        <w:rPr>
          <w:bCs/>
          <w:lang w:val="kk-KZ"/>
        </w:rPr>
        <w:t xml:space="preserve"> 2</w:t>
      </w:r>
      <w:r w:rsidR="00916BEB">
        <w:rPr>
          <w:bCs/>
          <w:lang w:val="kk-KZ"/>
        </w:rPr>
        <w:t>8</w:t>
      </w:r>
      <w:r w:rsidR="00F11996" w:rsidRPr="009C5DBF">
        <w:rPr>
          <w:bCs/>
          <w:lang w:val="kk-KZ"/>
        </w:rPr>
        <w:t xml:space="preserve"> </w:t>
      </w:r>
      <w:r w:rsidRPr="009C5DBF">
        <w:rPr>
          <w:bCs/>
        </w:rPr>
        <w:t>–</w:t>
      </w:r>
      <w:r w:rsidR="00F11996" w:rsidRPr="009C5DBF">
        <w:rPr>
          <w:bCs/>
          <w:lang w:val="kk-KZ"/>
        </w:rPr>
        <w:t xml:space="preserve"> </w:t>
      </w:r>
      <w:proofErr w:type="spellStart"/>
      <w:r w:rsidR="007000CA" w:rsidRPr="009C5DBF">
        <w:rPr>
          <w:bCs/>
        </w:rPr>
        <w:t>Зерттеу</w:t>
      </w:r>
      <w:proofErr w:type="spellEnd"/>
      <w:r w:rsidR="007000CA" w:rsidRPr="009C5DBF">
        <w:rPr>
          <w:bCs/>
        </w:rPr>
        <w:t xml:space="preserve"> </w:t>
      </w:r>
      <w:proofErr w:type="spellStart"/>
      <w:r w:rsidR="00F11996" w:rsidRPr="009C5DBF">
        <w:rPr>
          <w:bCs/>
        </w:rPr>
        <w:t>объектісінің</w:t>
      </w:r>
      <w:proofErr w:type="spellEnd"/>
      <w:r w:rsidR="00F11996" w:rsidRPr="009C5DBF">
        <w:rPr>
          <w:bCs/>
        </w:rPr>
        <w:t xml:space="preserve"> </w:t>
      </w:r>
      <w:proofErr w:type="spellStart"/>
      <w:r w:rsidR="00F11996" w:rsidRPr="009C5DBF">
        <w:rPr>
          <w:bCs/>
        </w:rPr>
        <w:t>ішкі</w:t>
      </w:r>
      <w:proofErr w:type="spellEnd"/>
      <w:r w:rsidR="00F11996" w:rsidRPr="009C5DBF">
        <w:rPr>
          <w:bCs/>
        </w:rPr>
        <w:t xml:space="preserve"> </w:t>
      </w:r>
      <w:proofErr w:type="spellStart"/>
      <w:r w:rsidR="00F11996" w:rsidRPr="009C5DBF">
        <w:rPr>
          <w:bCs/>
        </w:rPr>
        <w:t>ортасының</w:t>
      </w:r>
      <w:proofErr w:type="spellEnd"/>
      <w:r w:rsidR="00F11996" w:rsidRPr="009C5DBF">
        <w:rPr>
          <w:bCs/>
        </w:rPr>
        <w:t xml:space="preserve"> </w:t>
      </w:r>
      <w:r>
        <w:rPr>
          <w:bCs/>
          <w:lang w:val="kk-KZ"/>
        </w:rPr>
        <w:t>бейіні</w:t>
      </w:r>
    </w:p>
    <w:p w14:paraId="7FD621A7" w14:textId="77777777" w:rsidR="009C5DBF" w:rsidRPr="00682569" w:rsidRDefault="009C5DBF" w:rsidP="00682569">
      <w:pPr>
        <w:spacing w:line="228" w:lineRule="auto"/>
        <w:jc w:val="center"/>
        <w:rPr>
          <w:bCs/>
          <w:sz w:val="16"/>
          <w:szCs w:val="16"/>
        </w:rPr>
      </w:pPr>
    </w:p>
    <w:p w14:paraId="18637A67" w14:textId="2F87AEA2" w:rsidR="00A03C4F" w:rsidRPr="009C5DBF" w:rsidRDefault="00F11996" w:rsidP="00A03C4F">
      <w:pPr>
        <w:pStyle w:val="01"/>
        <w:spacing w:line="240" w:lineRule="auto"/>
        <w:ind w:firstLine="709"/>
        <w:rPr>
          <w:sz w:val="24"/>
          <w:szCs w:val="24"/>
        </w:rPr>
      </w:pPr>
      <w:proofErr w:type="spellStart"/>
      <w:r w:rsidRPr="009C5DBF">
        <w:rPr>
          <w:rFonts w:cs="Times New Roman"/>
          <w:bCs w:val="0"/>
          <w:iCs w:val="0"/>
          <w:color w:val="auto"/>
          <w:sz w:val="24"/>
          <w:szCs w:val="24"/>
        </w:rPr>
        <w:t>Ескерт</w:t>
      </w:r>
      <w:proofErr w:type="spellEnd"/>
      <w:r w:rsidR="00682569">
        <w:rPr>
          <w:rFonts w:cs="Times New Roman"/>
          <w:bCs w:val="0"/>
          <w:iCs w:val="0"/>
          <w:color w:val="auto"/>
          <w:sz w:val="24"/>
          <w:szCs w:val="24"/>
          <w:lang w:val="kk-KZ"/>
        </w:rPr>
        <w:t>у</w:t>
      </w:r>
      <w:r w:rsidR="009C5DBF" w:rsidRPr="009C5DBF">
        <w:rPr>
          <w:rFonts w:cs="Times New Roman"/>
          <w:bCs w:val="0"/>
          <w:iCs w:val="0"/>
          <w:color w:val="auto"/>
          <w:sz w:val="24"/>
          <w:szCs w:val="24"/>
          <w:lang w:val="kk-KZ"/>
        </w:rPr>
        <w:t xml:space="preserve"> </w:t>
      </w:r>
      <w:r w:rsidR="009C5DBF" w:rsidRPr="009C5DBF">
        <w:rPr>
          <w:sz w:val="24"/>
          <w:szCs w:val="24"/>
        </w:rPr>
        <w:t>–</w:t>
      </w:r>
      <w:r w:rsidRPr="009C5DBF">
        <w:rPr>
          <w:rFonts w:cs="Times New Roman"/>
          <w:bCs w:val="0"/>
          <w:iCs w:val="0"/>
          <w:color w:val="auto"/>
          <w:sz w:val="24"/>
          <w:szCs w:val="24"/>
        </w:rPr>
        <w:t xml:space="preserve"> </w:t>
      </w:r>
      <w:proofErr w:type="spellStart"/>
      <w:r w:rsidR="00682569" w:rsidRPr="009C5DBF">
        <w:rPr>
          <w:rFonts w:cs="Times New Roman"/>
          <w:bCs w:val="0"/>
          <w:iCs w:val="0"/>
          <w:color w:val="auto"/>
          <w:sz w:val="24"/>
          <w:szCs w:val="24"/>
        </w:rPr>
        <w:t>Сараптамалық</w:t>
      </w:r>
      <w:proofErr w:type="spellEnd"/>
      <w:r w:rsidR="00682569" w:rsidRPr="009C5DBF">
        <w:rPr>
          <w:rFonts w:cs="Times New Roman"/>
          <w:bCs w:val="0"/>
          <w:iCs w:val="0"/>
          <w:color w:val="auto"/>
          <w:sz w:val="24"/>
          <w:szCs w:val="24"/>
        </w:rPr>
        <w:t xml:space="preserve"> </w:t>
      </w:r>
      <w:proofErr w:type="spellStart"/>
      <w:r w:rsidRPr="009C5DBF">
        <w:rPr>
          <w:rFonts w:cs="Times New Roman"/>
          <w:bCs w:val="0"/>
          <w:iCs w:val="0"/>
          <w:color w:val="auto"/>
          <w:sz w:val="24"/>
          <w:szCs w:val="24"/>
        </w:rPr>
        <w:t>бағалау</w:t>
      </w:r>
      <w:proofErr w:type="spellEnd"/>
      <w:r w:rsidRPr="009C5DBF">
        <w:rPr>
          <w:rFonts w:cs="Times New Roman"/>
          <w:bCs w:val="0"/>
          <w:iCs w:val="0"/>
          <w:color w:val="auto"/>
          <w:sz w:val="24"/>
          <w:szCs w:val="24"/>
        </w:rPr>
        <w:t xml:space="preserve"> </w:t>
      </w:r>
      <w:proofErr w:type="spellStart"/>
      <w:r w:rsidRPr="009C5DBF">
        <w:rPr>
          <w:rFonts w:cs="Times New Roman"/>
          <w:bCs w:val="0"/>
          <w:iCs w:val="0"/>
          <w:color w:val="auto"/>
          <w:sz w:val="24"/>
          <w:szCs w:val="24"/>
        </w:rPr>
        <w:t>деректері</w:t>
      </w:r>
      <w:proofErr w:type="spellEnd"/>
      <w:r w:rsidRPr="009C5DBF">
        <w:rPr>
          <w:rFonts w:cs="Times New Roman"/>
          <w:bCs w:val="0"/>
          <w:iCs w:val="0"/>
          <w:color w:val="auto"/>
          <w:sz w:val="24"/>
          <w:szCs w:val="24"/>
        </w:rPr>
        <w:t xml:space="preserve"> </w:t>
      </w:r>
      <w:proofErr w:type="spellStart"/>
      <w:r w:rsidRPr="009C5DBF">
        <w:rPr>
          <w:rFonts w:cs="Times New Roman"/>
          <w:bCs w:val="0"/>
          <w:iCs w:val="0"/>
          <w:color w:val="auto"/>
          <w:sz w:val="24"/>
          <w:szCs w:val="24"/>
        </w:rPr>
        <w:t>бойынша</w:t>
      </w:r>
      <w:proofErr w:type="spellEnd"/>
    </w:p>
    <w:p w14:paraId="4954B445" w14:textId="31F7E6F4" w:rsidR="00F11996" w:rsidRPr="00F11996" w:rsidRDefault="00F11996" w:rsidP="00F11996">
      <w:pPr>
        <w:ind w:firstLine="708"/>
        <w:jc w:val="both"/>
      </w:pPr>
      <w:proofErr w:type="spellStart"/>
      <w:r w:rsidRPr="00F11996">
        <w:t>Факторлардың</w:t>
      </w:r>
      <w:proofErr w:type="spellEnd"/>
      <w:r w:rsidRPr="00F11996">
        <w:t xml:space="preserve"> </w:t>
      </w:r>
      <w:proofErr w:type="spellStart"/>
      <w:r w:rsidRPr="00F11996">
        <w:t>әсерін</w:t>
      </w:r>
      <w:proofErr w:type="spellEnd"/>
      <w:r w:rsidRPr="00F11996">
        <w:t xml:space="preserve"> </w:t>
      </w:r>
      <w:proofErr w:type="spellStart"/>
      <w:r w:rsidRPr="00F11996">
        <w:t>талдай</w:t>
      </w:r>
      <w:proofErr w:type="spellEnd"/>
      <w:r w:rsidRPr="00F11996">
        <w:t xml:space="preserve"> </w:t>
      </w:r>
      <w:proofErr w:type="spellStart"/>
      <w:r w:rsidRPr="00F11996">
        <w:t>отырып</w:t>
      </w:r>
      <w:proofErr w:type="spellEnd"/>
      <w:r w:rsidRPr="00F11996">
        <w:t xml:space="preserve">, </w:t>
      </w:r>
      <w:proofErr w:type="spellStart"/>
      <w:r w:rsidRPr="00F11996">
        <w:t>ішкі</w:t>
      </w:r>
      <w:proofErr w:type="spellEnd"/>
      <w:r w:rsidRPr="00F11996">
        <w:t xml:space="preserve"> орта </w:t>
      </w:r>
      <w:proofErr w:type="spellStart"/>
      <w:r w:rsidRPr="00F11996">
        <w:t>тұтастай</w:t>
      </w:r>
      <w:proofErr w:type="spellEnd"/>
      <w:r w:rsidRPr="00F11996">
        <w:t xml:space="preserve"> </w:t>
      </w:r>
      <w:proofErr w:type="spellStart"/>
      <w:r w:rsidRPr="00F11996">
        <w:t>алғанда</w:t>
      </w:r>
      <w:proofErr w:type="spellEnd"/>
      <w:r w:rsidRPr="00F11996">
        <w:t xml:space="preserve"> </w:t>
      </w:r>
      <w:r>
        <w:rPr>
          <w:lang w:val="kk-KZ"/>
        </w:rPr>
        <w:t>Ж</w:t>
      </w:r>
      <w:r w:rsidRPr="00F11996">
        <w:t xml:space="preserve">ББ </w:t>
      </w:r>
      <w:proofErr w:type="spellStart"/>
      <w:r w:rsidRPr="00F11996">
        <w:t>енгізуге</w:t>
      </w:r>
      <w:proofErr w:type="spellEnd"/>
      <w:r w:rsidRPr="00F11996">
        <w:t xml:space="preserve"> </w:t>
      </w:r>
      <w:proofErr w:type="spellStart"/>
      <w:r w:rsidRPr="00F11996">
        <w:t>қолайлы</w:t>
      </w:r>
      <w:proofErr w:type="spellEnd"/>
      <w:r w:rsidRPr="00F11996">
        <w:t xml:space="preserve"> </w:t>
      </w:r>
      <w:proofErr w:type="spellStart"/>
      <w:r w:rsidRPr="00F11996">
        <w:t>емес</w:t>
      </w:r>
      <w:proofErr w:type="spellEnd"/>
      <w:r w:rsidRPr="00F11996">
        <w:t xml:space="preserve"> </w:t>
      </w:r>
      <w:proofErr w:type="spellStart"/>
      <w:r w:rsidRPr="00F11996">
        <w:t>деген</w:t>
      </w:r>
      <w:proofErr w:type="spellEnd"/>
      <w:r w:rsidRPr="00F11996">
        <w:t xml:space="preserve"> </w:t>
      </w:r>
      <w:proofErr w:type="spellStart"/>
      <w:r w:rsidRPr="00F11996">
        <w:t>қорытынды</w:t>
      </w:r>
      <w:proofErr w:type="spellEnd"/>
      <w:r w:rsidRPr="00F11996">
        <w:t xml:space="preserve"> </w:t>
      </w:r>
      <w:proofErr w:type="spellStart"/>
      <w:r w:rsidRPr="00F11996">
        <w:t>жасауға</w:t>
      </w:r>
      <w:proofErr w:type="spellEnd"/>
      <w:r w:rsidRPr="00F11996">
        <w:t xml:space="preserve"> </w:t>
      </w:r>
      <w:proofErr w:type="spellStart"/>
      <w:r w:rsidRPr="00F11996">
        <w:t>болады</w:t>
      </w:r>
      <w:proofErr w:type="spellEnd"/>
      <w:r w:rsidRPr="00F11996">
        <w:t xml:space="preserve"> (</w:t>
      </w:r>
      <w:proofErr w:type="spellStart"/>
      <w:r w:rsidRPr="00F11996">
        <w:t>қорытынды</w:t>
      </w:r>
      <w:proofErr w:type="spellEnd"/>
      <w:r w:rsidRPr="00F11996">
        <w:t xml:space="preserve"> </w:t>
      </w:r>
      <w:proofErr w:type="spellStart"/>
      <w:r w:rsidRPr="00F11996">
        <w:t>өлшенген</w:t>
      </w:r>
      <w:proofErr w:type="spellEnd"/>
      <w:r w:rsidRPr="00F11996">
        <w:t xml:space="preserve"> </w:t>
      </w:r>
      <w:proofErr w:type="spellStart"/>
      <w:r w:rsidRPr="00F11996">
        <w:t>бағалау</w:t>
      </w:r>
      <w:proofErr w:type="spellEnd"/>
      <w:r w:rsidRPr="00F11996">
        <w:t xml:space="preserve"> -0,23 </w:t>
      </w:r>
      <w:proofErr w:type="spellStart"/>
      <w:r w:rsidRPr="00F11996">
        <w:t>теріс</w:t>
      </w:r>
      <w:proofErr w:type="spellEnd"/>
      <w:r w:rsidRPr="00F11996">
        <w:t xml:space="preserve"> </w:t>
      </w:r>
      <w:proofErr w:type="spellStart"/>
      <w:r w:rsidRPr="00F11996">
        <w:t>мәнге</w:t>
      </w:r>
      <w:proofErr w:type="spellEnd"/>
      <w:r w:rsidRPr="00F11996">
        <w:t xml:space="preserve"> </w:t>
      </w:r>
      <w:proofErr w:type="spellStart"/>
      <w:r w:rsidRPr="00F11996">
        <w:t>ие</w:t>
      </w:r>
      <w:proofErr w:type="spellEnd"/>
      <w:r w:rsidRPr="00F11996">
        <w:t xml:space="preserve">). </w:t>
      </w:r>
      <w:proofErr w:type="spellStart"/>
      <w:r w:rsidRPr="00F11996">
        <w:t>Бұл</w:t>
      </w:r>
      <w:proofErr w:type="spellEnd"/>
      <w:r w:rsidRPr="00F11996">
        <w:t xml:space="preserve"> ҚР </w:t>
      </w:r>
      <w:proofErr w:type="spellStart"/>
      <w:r w:rsidRPr="00F11996">
        <w:t>мемлекеттік</w:t>
      </w:r>
      <w:proofErr w:type="spellEnd"/>
      <w:r w:rsidRPr="00F11996">
        <w:t xml:space="preserve"> </w:t>
      </w:r>
      <w:proofErr w:type="spellStart"/>
      <w:r w:rsidRPr="00F11996">
        <w:t>органдарында</w:t>
      </w:r>
      <w:proofErr w:type="spellEnd"/>
      <w:r w:rsidRPr="00F11996">
        <w:t xml:space="preserve"> </w:t>
      </w:r>
      <w:proofErr w:type="spellStart"/>
      <w:r w:rsidRPr="00F11996">
        <w:t>тиімді</w:t>
      </w:r>
      <w:proofErr w:type="spellEnd"/>
      <w:r w:rsidRPr="00F11996">
        <w:t xml:space="preserve"> </w:t>
      </w:r>
      <w:r>
        <w:rPr>
          <w:lang w:val="kk-KZ"/>
        </w:rPr>
        <w:t>Ж</w:t>
      </w:r>
      <w:r w:rsidRPr="00F11996">
        <w:t xml:space="preserve">ББ </w:t>
      </w:r>
      <w:proofErr w:type="spellStart"/>
      <w:r w:rsidRPr="00F11996">
        <w:t>енгізу</w:t>
      </w:r>
      <w:proofErr w:type="spellEnd"/>
      <w:r w:rsidRPr="00F11996">
        <w:t xml:space="preserve"> </w:t>
      </w:r>
      <w:proofErr w:type="spellStart"/>
      <w:r w:rsidRPr="00F11996">
        <w:t>тұжырымдамасында</w:t>
      </w:r>
      <w:proofErr w:type="spellEnd"/>
      <w:r w:rsidRPr="00F11996">
        <w:t xml:space="preserve"> </w:t>
      </w:r>
      <w:proofErr w:type="spellStart"/>
      <w:r w:rsidRPr="00F11996">
        <w:t>ішкі</w:t>
      </w:r>
      <w:proofErr w:type="spellEnd"/>
      <w:r w:rsidRPr="00F11996">
        <w:t xml:space="preserve"> </w:t>
      </w:r>
      <w:proofErr w:type="spellStart"/>
      <w:r w:rsidRPr="00F11996">
        <w:t>ортаның</w:t>
      </w:r>
      <w:proofErr w:type="spellEnd"/>
      <w:r w:rsidRPr="00F11996">
        <w:t xml:space="preserve"> </w:t>
      </w:r>
      <w:proofErr w:type="spellStart"/>
      <w:r w:rsidRPr="00F11996">
        <w:t>әлсіз</w:t>
      </w:r>
      <w:proofErr w:type="spellEnd"/>
      <w:r w:rsidRPr="00F11996">
        <w:t xml:space="preserve"> </w:t>
      </w:r>
      <w:proofErr w:type="spellStart"/>
      <w:r w:rsidRPr="00F11996">
        <w:t>жақтарының</w:t>
      </w:r>
      <w:proofErr w:type="spellEnd"/>
      <w:r w:rsidRPr="00F11996">
        <w:t xml:space="preserve"> </w:t>
      </w:r>
      <w:proofErr w:type="spellStart"/>
      <w:r w:rsidRPr="00F11996">
        <w:t>әсерін</w:t>
      </w:r>
      <w:proofErr w:type="spellEnd"/>
      <w:r w:rsidRPr="00F11996">
        <w:t xml:space="preserve"> </w:t>
      </w:r>
      <w:proofErr w:type="spellStart"/>
      <w:r w:rsidRPr="00F11996">
        <w:t>жою</w:t>
      </w:r>
      <w:proofErr w:type="spellEnd"/>
      <w:r w:rsidRPr="00F11996">
        <w:t xml:space="preserve"> </w:t>
      </w:r>
      <w:proofErr w:type="spellStart"/>
      <w:r w:rsidRPr="00F11996">
        <w:t>қажет</w:t>
      </w:r>
      <w:proofErr w:type="spellEnd"/>
      <w:r w:rsidRPr="00F11996">
        <w:t xml:space="preserve"> </w:t>
      </w:r>
      <w:proofErr w:type="spellStart"/>
      <w:r w:rsidRPr="00F11996">
        <w:t>екенін</w:t>
      </w:r>
      <w:proofErr w:type="spellEnd"/>
      <w:r w:rsidRPr="00F11996">
        <w:t xml:space="preserve"> </w:t>
      </w:r>
      <w:proofErr w:type="spellStart"/>
      <w:r w:rsidRPr="00F11996">
        <w:t>білдіреді</w:t>
      </w:r>
      <w:proofErr w:type="spellEnd"/>
      <w:r w:rsidRPr="00F11996">
        <w:t>.</w:t>
      </w:r>
    </w:p>
    <w:p w14:paraId="3FE3A850" w14:textId="6A9E3810" w:rsidR="00A03C4F" w:rsidRPr="00323B69" w:rsidRDefault="00F11996" w:rsidP="00F11996">
      <w:pPr>
        <w:ind w:firstLine="708"/>
        <w:jc w:val="both"/>
      </w:pPr>
      <w:proofErr w:type="spellStart"/>
      <w:r w:rsidRPr="00F11996">
        <w:t>Алынған</w:t>
      </w:r>
      <w:proofErr w:type="spellEnd"/>
      <w:r w:rsidRPr="00F11996">
        <w:t xml:space="preserve"> </w:t>
      </w:r>
      <w:proofErr w:type="spellStart"/>
      <w:r w:rsidRPr="00F11996">
        <w:t>нәтижелер</w:t>
      </w:r>
      <w:proofErr w:type="spellEnd"/>
      <w:r w:rsidRPr="00F11996">
        <w:t xml:space="preserve"> SWOT </w:t>
      </w:r>
      <w:proofErr w:type="spellStart"/>
      <w:r w:rsidRPr="00F11996">
        <w:t>талдауында</w:t>
      </w:r>
      <w:proofErr w:type="spellEnd"/>
      <w:r w:rsidRPr="00F11996">
        <w:t xml:space="preserve"> </w:t>
      </w:r>
      <w:proofErr w:type="spellStart"/>
      <w:r w:rsidRPr="00F11996">
        <w:t>қолданылады</w:t>
      </w:r>
      <w:proofErr w:type="spellEnd"/>
      <w:r w:rsidRPr="00F11996">
        <w:t xml:space="preserve">. </w:t>
      </w:r>
      <w:proofErr w:type="spellStart"/>
      <w:r w:rsidRPr="00F11996">
        <w:t>Ол</w:t>
      </w:r>
      <w:proofErr w:type="spellEnd"/>
      <w:r w:rsidRPr="00F11996">
        <w:t xml:space="preserve"> үшін </w:t>
      </w:r>
      <w:proofErr w:type="spellStart"/>
      <w:r w:rsidRPr="00F11996">
        <w:t>ең</w:t>
      </w:r>
      <w:proofErr w:type="spellEnd"/>
      <w:r w:rsidRPr="00F11996">
        <w:t xml:space="preserve"> </w:t>
      </w:r>
      <w:proofErr w:type="spellStart"/>
      <w:r w:rsidRPr="00F11996">
        <w:t>маңызды</w:t>
      </w:r>
      <w:proofErr w:type="spellEnd"/>
      <w:r w:rsidRPr="00F11996">
        <w:t xml:space="preserve"> </w:t>
      </w:r>
      <w:proofErr w:type="spellStart"/>
      <w:r w:rsidRPr="00F11996">
        <w:t>факторлар</w:t>
      </w:r>
      <w:proofErr w:type="spellEnd"/>
      <w:r w:rsidRPr="00F11996">
        <w:t xml:space="preserve"> </w:t>
      </w:r>
      <w:proofErr w:type="spellStart"/>
      <w:r w:rsidRPr="00F11996">
        <w:t>анықталды</w:t>
      </w:r>
      <w:proofErr w:type="spellEnd"/>
      <w:r w:rsidRPr="00F11996">
        <w:t xml:space="preserve"> (модуль </w:t>
      </w:r>
      <w:proofErr w:type="spellStart"/>
      <w:r w:rsidRPr="00F11996">
        <w:t>бойынша</w:t>
      </w:r>
      <w:proofErr w:type="spellEnd"/>
      <w:r w:rsidRPr="00F11996">
        <w:t xml:space="preserve"> </w:t>
      </w:r>
      <w:proofErr w:type="spellStart"/>
      <w:r w:rsidRPr="00F11996">
        <w:t>өлшенген</w:t>
      </w:r>
      <w:proofErr w:type="spellEnd"/>
      <w:r w:rsidRPr="00F11996">
        <w:t xml:space="preserve"> </w:t>
      </w:r>
      <w:proofErr w:type="spellStart"/>
      <w:r w:rsidRPr="00F11996">
        <w:t>баға</w:t>
      </w:r>
      <w:proofErr w:type="spellEnd"/>
      <w:r w:rsidRPr="00F11996">
        <w:t xml:space="preserve"> </w:t>
      </w:r>
      <w:proofErr w:type="spellStart"/>
      <w:r w:rsidRPr="00F11996">
        <w:t>орташадан</w:t>
      </w:r>
      <w:proofErr w:type="spellEnd"/>
      <w:r w:rsidRPr="00F11996">
        <w:t xml:space="preserve"> </w:t>
      </w:r>
      <w:proofErr w:type="spellStart"/>
      <w:r w:rsidRPr="00F11996">
        <w:t>үлкен</w:t>
      </w:r>
      <w:proofErr w:type="spellEnd"/>
      <w:r w:rsidRPr="00F11996">
        <w:t xml:space="preserve"> – 0,14 </w:t>
      </w:r>
      <w:proofErr w:type="spellStart"/>
      <w:r w:rsidRPr="00F11996">
        <w:t>бірлік</w:t>
      </w:r>
      <w:proofErr w:type="spellEnd"/>
      <w:r w:rsidRPr="00F11996">
        <w:t>) (3</w:t>
      </w:r>
      <w:r w:rsidR="005C69F2">
        <w:rPr>
          <w:lang w:val="kk-KZ"/>
        </w:rPr>
        <w:t>4</w:t>
      </w:r>
      <w:r>
        <w:rPr>
          <w:lang w:val="kk-KZ"/>
        </w:rPr>
        <w:t>-</w:t>
      </w:r>
      <w:proofErr w:type="spellStart"/>
      <w:r w:rsidRPr="00F11996">
        <w:t>кесте</w:t>
      </w:r>
      <w:proofErr w:type="spellEnd"/>
      <w:r w:rsidRPr="00F11996">
        <w:t>)</w:t>
      </w:r>
      <w:r w:rsidR="00A03C4F" w:rsidRPr="00323B69">
        <w:t>.</w:t>
      </w:r>
    </w:p>
    <w:p w14:paraId="3A131AD2" w14:textId="77777777" w:rsidR="00A03C4F" w:rsidRPr="00323B69" w:rsidRDefault="00A03C4F" w:rsidP="00A03C4F">
      <w:pPr>
        <w:pStyle w:val="01"/>
        <w:spacing w:line="240" w:lineRule="auto"/>
        <w:ind w:firstLine="709"/>
        <w:rPr>
          <w:szCs w:val="28"/>
        </w:rPr>
      </w:pPr>
    </w:p>
    <w:p w14:paraId="09F8BA9E" w14:textId="602BE966" w:rsidR="00A03C4F" w:rsidRPr="009C5DBF" w:rsidRDefault="009C5DBF" w:rsidP="00A03C4F">
      <w:pPr>
        <w:pStyle w:val="01"/>
        <w:spacing w:line="240" w:lineRule="auto"/>
        <w:rPr>
          <w:bCs w:val="0"/>
          <w:szCs w:val="28"/>
        </w:rPr>
      </w:pPr>
      <w:r>
        <w:rPr>
          <w:bCs w:val="0"/>
          <w:szCs w:val="28"/>
          <w:lang w:val="kk-KZ"/>
        </w:rPr>
        <w:t>К</w:t>
      </w:r>
      <w:proofErr w:type="spellStart"/>
      <w:r w:rsidR="00F11996" w:rsidRPr="009C5DBF">
        <w:rPr>
          <w:bCs w:val="0"/>
          <w:szCs w:val="28"/>
        </w:rPr>
        <w:t>есте</w:t>
      </w:r>
      <w:proofErr w:type="spellEnd"/>
      <w:r>
        <w:rPr>
          <w:bCs w:val="0"/>
          <w:szCs w:val="28"/>
          <w:lang w:val="kk-KZ"/>
        </w:rPr>
        <w:t xml:space="preserve"> 3</w:t>
      </w:r>
      <w:r w:rsidR="005C69F2">
        <w:rPr>
          <w:bCs w:val="0"/>
          <w:szCs w:val="28"/>
          <w:lang w:val="kk-KZ"/>
        </w:rPr>
        <w:t>4</w:t>
      </w:r>
      <w:r w:rsidR="00F11996" w:rsidRPr="009C5DBF">
        <w:rPr>
          <w:bCs w:val="0"/>
          <w:szCs w:val="28"/>
          <w:lang w:val="kk-KZ"/>
        </w:rPr>
        <w:t xml:space="preserve"> </w:t>
      </w:r>
      <w:r>
        <w:t>–</w:t>
      </w:r>
      <w:r w:rsidR="00F11996" w:rsidRPr="009C5DBF">
        <w:rPr>
          <w:bCs w:val="0"/>
          <w:szCs w:val="28"/>
          <w:lang w:val="kk-KZ"/>
        </w:rPr>
        <w:t xml:space="preserve"> </w:t>
      </w:r>
      <w:proofErr w:type="spellStart"/>
      <w:r w:rsidR="00F1463F" w:rsidRPr="009C5DBF">
        <w:rPr>
          <w:bCs w:val="0"/>
          <w:szCs w:val="28"/>
        </w:rPr>
        <w:t>Ішкі</w:t>
      </w:r>
      <w:proofErr w:type="spellEnd"/>
      <w:r w:rsidR="00F1463F" w:rsidRPr="009C5DBF">
        <w:rPr>
          <w:bCs w:val="0"/>
          <w:szCs w:val="28"/>
        </w:rPr>
        <w:t xml:space="preserve"> </w:t>
      </w:r>
      <w:proofErr w:type="spellStart"/>
      <w:r w:rsidR="00F11996" w:rsidRPr="009C5DBF">
        <w:rPr>
          <w:bCs w:val="0"/>
          <w:szCs w:val="28"/>
        </w:rPr>
        <w:t>ортаның</w:t>
      </w:r>
      <w:proofErr w:type="spellEnd"/>
      <w:r w:rsidR="00F11996" w:rsidRPr="009C5DBF">
        <w:rPr>
          <w:bCs w:val="0"/>
          <w:szCs w:val="28"/>
        </w:rPr>
        <w:t xml:space="preserve"> </w:t>
      </w:r>
      <w:proofErr w:type="spellStart"/>
      <w:r w:rsidR="00F11996" w:rsidRPr="009C5DBF">
        <w:rPr>
          <w:bCs w:val="0"/>
          <w:szCs w:val="28"/>
        </w:rPr>
        <w:t>күшті</w:t>
      </w:r>
      <w:proofErr w:type="spellEnd"/>
      <w:r w:rsidR="00F11996" w:rsidRPr="009C5DBF">
        <w:rPr>
          <w:bCs w:val="0"/>
          <w:szCs w:val="28"/>
        </w:rPr>
        <w:t xml:space="preserve"> және </w:t>
      </w:r>
      <w:proofErr w:type="spellStart"/>
      <w:r w:rsidR="00F11996" w:rsidRPr="009C5DBF">
        <w:rPr>
          <w:bCs w:val="0"/>
          <w:szCs w:val="28"/>
        </w:rPr>
        <w:t>әлсіз</w:t>
      </w:r>
      <w:proofErr w:type="spellEnd"/>
      <w:r w:rsidR="00F11996" w:rsidRPr="009C5DBF">
        <w:rPr>
          <w:bCs w:val="0"/>
          <w:szCs w:val="28"/>
        </w:rPr>
        <w:t xml:space="preserve"> </w:t>
      </w:r>
      <w:proofErr w:type="spellStart"/>
      <w:r w:rsidR="00F11996" w:rsidRPr="009C5DBF">
        <w:rPr>
          <w:bCs w:val="0"/>
          <w:szCs w:val="28"/>
        </w:rPr>
        <w:t>жақтары</w:t>
      </w:r>
      <w:proofErr w:type="spellEnd"/>
      <w:r w:rsidR="00F11996" w:rsidRPr="009C5DBF">
        <w:rPr>
          <w:bCs w:val="0"/>
          <w:szCs w:val="28"/>
        </w:rPr>
        <w:t xml:space="preserve"> (</w:t>
      </w:r>
      <w:r w:rsidR="00F11996" w:rsidRPr="009C5DBF">
        <w:rPr>
          <w:bCs w:val="0"/>
          <w:szCs w:val="28"/>
          <w:lang w:val="en-US"/>
        </w:rPr>
        <w:t>SNW</w:t>
      </w:r>
      <w:r w:rsidR="00F11996" w:rsidRPr="009C5DBF">
        <w:rPr>
          <w:bCs w:val="0"/>
          <w:szCs w:val="28"/>
        </w:rPr>
        <w:t xml:space="preserve"> </w:t>
      </w:r>
      <w:proofErr w:type="spellStart"/>
      <w:r w:rsidR="00F11996" w:rsidRPr="009C5DBF">
        <w:rPr>
          <w:bCs w:val="0"/>
          <w:szCs w:val="28"/>
        </w:rPr>
        <w:t>талдауы</w:t>
      </w:r>
      <w:proofErr w:type="spellEnd"/>
      <w:r w:rsidR="00F11996" w:rsidRPr="009C5DBF">
        <w:rPr>
          <w:bCs w:val="0"/>
          <w:szCs w:val="28"/>
        </w:rPr>
        <w:t xml:space="preserve"> </w:t>
      </w:r>
      <w:proofErr w:type="spellStart"/>
      <w:r w:rsidR="00F11996" w:rsidRPr="009C5DBF">
        <w:rPr>
          <w:bCs w:val="0"/>
          <w:szCs w:val="28"/>
        </w:rPr>
        <w:t>бойынша</w:t>
      </w:r>
      <w:proofErr w:type="spellEnd"/>
      <w:r w:rsidR="00F11996" w:rsidRPr="009C5DBF">
        <w:rPr>
          <w:bCs w:val="0"/>
          <w:szCs w:val="28"/>
        </w:rPr>
        <w:t>)</w:t>
      </w:r>
    </w:p>
    <w:p w14:paraId="16F09A95" w14:textId="77777777" w:rsidR="009C5DBF" w:rsidRPr="00682569" w:rsidRDefault="009C5DBF" w:rsidP="00C81841">
      <w:pPr>
        <w:pStyle w:val="01"/>
        <w:spacing w:line="240" w:lineRule="auto"/>
        <w:jc w:val="right"/>
        <w:rPr>
          <w:b/>
          <w:sz w:val="16"/>
          <w:szCs w:val="16"/>
        </w:rPr>
      </w:pPr>
    </w:p>
    <w:tbl>
      <w:tblPr>
        <w:tblStyle w:val="afa"/>
        <w:tblW w:w="0" w:type="auto"/>
        <w:tblInd w:w="150" w:type="dxa"/>
        <w:tblLook w:val="04A0" w:firstRow="1" w:lastRow="0" w:firstColumn="1" w:lastColumn="0" w:noHBand="0" w:noVBand="1"/>
      </w:tblPr>
      <w:tblGrid>
        <w:gridCol w:w="504"/>
        <w:gridCol w:w="7458"/>
        <w:gridCol w:w="1517"/>
      </w:tblGrid>
      <w:tr w:rsidR="00A03C4F" w:rsidRPr="00323B69" w14:paraId="719A0E7E" w14:textId="77777777" w:rsidTr="00C81841">
        <w:tc>
          <w:tcPr>
            <w:tcW w:w="7962" w:type="dxa"/>
            <w:gridSpan w:val="2"/>
          </w:tcPr>
          <w:p w14:paraId="261BE816" w14:textId="3DF047C3" w:rsidR="00A03C4F" w:rsidRPr="009C5DBF" w:rsidRDefault="00F11996" w:rsidP="00AE2F91">
            <w:pPr>
              <w:pStyle w:val="01"/>
              <w:widowControl w:val="0"/>
              <w:spacing w:before="80" w:after="80" w:line="240" w:lineRule="auto"/>
              <w:ind w:left="-57" w:right="-57"/>
              <w:jc w:val="center"/>
              <w:rPr>
                <w:sz w:val="24"/>
                <w:szCs w:val="24"/>
              </w:rPr>
            </w:pPr>
            <w:proofErr w:type="spellStart"/>
            <w:r w:rsidRPr="009C5DBF">
              <w:rPr>
                <w:sz w:val="24"/>
                <w:szCs w:val="24"/>
              </w:rPr>
              <w:t>Күшті</w:t>
            </w:r>
            <w:proofErr w:type="spellEnd"/>
            <w:r w:rsidRPr="009C5DBF">
              <w:rPr>
                <w:sz w:val="24"/>
                <w:szCs w:val="24"/>
              </w:rPr>
              <w:t xml:space="preserve"> </w:t>
            </w:r>
            <w:proofErr w:type="spellStart"/>
            <w:r w:rsidRPr="009C5DBF">
              <w:rPr>
                <w:sz w:val="24"/>
                <w:szCs w:val="24"/>
              </w:rPr>
              <w:t>жақтары</w:t>
            </w:r>
            <w:proofErr w:type="spellEnd"/>
          </w:p>
        </w:tc>
        <w:tc>
          <w:tcPr>
            <w:tcW w:w="1517" w:type="dxa"/>
          </w:tcPr>
          <w:p w14:paraId="17A35FAC" w14:textId="6A520354" w:rsidR="00A03C4F" w:rsidRPr="009C5DBF" w:rsidRDefault="00F11996" w:rsidP="00AE2F91">
            <w:pPr>
              <w:pStyle w:val="01"/>
              <w:widowControl w:val="0"/>
              <w:spacing w:line="230" w:lineRule="auto"/>
              <w:ind w:left="-57" w:right="-57"/>
              <w:jc w:val="center"/>
              <w:rPr>
                <w:sz w:val="24"/>
                <w:szCs w:val="24"/>
              </w:rPr>
            </w:pPr>
            <w:r w:rsidRPr="009C5DBF">
              <w:rPr>
                <w:color w:val="000000"/>
                <w:sz w:val="24"/>
                <w:szCs w:val="24"/>
                <w:lang w:val="kk-KZ" w:eastAsia="en-US"/>
              </w:rPr>
              <w:t>Өлшенген баға</w:t>
            </w:r>
          </w:p>
        </w:tc>
      </w:tr>
      <w:tr w:rsidR="00A03C4F" w:rsidRPr="00323B69" w14:paraId="0C97A9E2" w14:textId="77777777" w:rsidTr="00C81841">
        <w:tc>
          <w:tcPr>
            <w:tcW w:w="504" w:type="dxa"/>
          </w:tcPr>
          <w:p w14:paraId="3E2ADCC7" w14:textId="77777777" w:rsidR="00A03C4F" w:rsidRPr="009C5DBF" w:rsidRDefault="00A03C4F" w:rsidP="00AE2F91">
            <w:pPr>
              <w:ind w:left="-57" w:right="-57"/>
              <w:jc w:val="center"/>
              <w:rPr>
                <w:spacing w:val="-4"/>
                <w:sz w:val="24"/>
                <w:szCs w:val="24"/>
              </w:rPr>
            </w:pPr>
            <w:r w:rsidRPr="009C5DBF">
              <w:rPr>
                <w:color w:val="000000"/>
                <w:sz w:val="24"/>
                <w:szCs w:val="24"/>
              </w:rPr>
              <w:t>В4</w:t>
            </w:r>
          </w:p>
        </w:tc>
        <w:tc>
          <w:tcPr>
            <w:tcW w:w="7458" w:type="dxa"/>
            <w:vAlign w:val="center"/>
          </w:tcPr>
          <w:p w14:paraId="0D649271" w14:textId="6B0FA674" w:rsidR="00A03C4F" w:rsidRPr="009C5DBF" w:rsidRDefault="00F11996" w:rsidP="00AE2F91">
            <w:pPr>
              <w:ind w:left="-57" w:right="-57"/>
              <w:rPr>
                <w:spacing w:val="-4"/>
                <w:sz w:val="24"/>
                <w:szCs w:val="24"/>
              </w:rPr>
            </w:pPr>
            <w:proofErr w:type="spellStart"/>
            <w:r w:rsidRPr="009C5DBF">
              <w:rPr>
                <w:sz w:val="24"/>
                <w:szCs w:val="24"/>
              </w:rPr>
              <w:t>Бағдарламаларды</w:t>
            </w:r>
            <w:proofErr w:type="spellEnd"/>
            <w:r w:rsidRPr="009C5DBF">
              <w:rPr>
                <w:sz w:val="24"/>
                <w:szCs w:val="24"/>
              </w:rPr>
              <w:t xml:space="preserve"> іске асыру </w:t>
            </w:r>
            <w:proofErr w:type="spellStart"/>
            <w:r w:rsidRPr="009C5DBF">
              <w:rPr>
                <w:sz w:val="24"/>
                <w:szCs w:val="24"/>
              </w:rPr>
              <w:t>Кеңсесі</w:t>
            </w:r>
            <w:proofErr w:type="spellEnd"/>
            <w:r w:rsidRPr="009C5DBF">
              <w:rPr>
                <w:sz w:val="24"/>
                <w:szCs w:val="24"/>
              </w:rPr>
              <w:t xml:space="preserve"> </w:t>
            </w:r>
            <w:proofErr w:type="spellStart"/>
            <w:r w:rsidRPr="009C5DBF">
              <w:rPr>
                <w:sz w:val="24"/>
                <w:szCs w:val="24"/>
              </w:rPr>
              <w:t>Басшысының</w:t>
            </w:r>
            <w:proofErr w:type="spellEnd"/>
            <w:r w:rsidRPr="009C5DBF">
              <w:rPr>
                <w:sz w:val="24"/>
                <w:szCs w:val="24"/>
              </w:rPr>
              <w:t xml:space="preserve"> </w:t>
            </w:r>
            <w:proofErr w:type="spellStart"/>
            <w:r w:rsidRPr="009C5DBF">
              <w:rPr>
                <w:sz w:val="24"/>
                <w:szCs w:val="24"/>
              </w:rPr>
              <w:t>апта</w:t>
            </w:r>
            <w:proofErr w:type="spellEnd"/>
            <w:r w:rsidRPr="009C5DBF">
              <w:rPr>
                <w:sz w:val="24"/>
                <w:szCs w:val="24"/>
              </w:rPr>
              <w:t xml:space="preserve"> </w:t>
            </w:r>
            <w:proofErr w:type="spellStart"/>
            <w:r w:rsidRPr="009C5DBF">
              <w:rPr>
                <w:sz w:val="24"/>
                <w:szCs w:val="24"/>
              </w:rPr>
              <w:t>сайынғы</w:t>
            </w:r>
            <w:proofErr w:type="spellEnd"/>
            <w:r w:rsidRPr="009C5DBF">
              <w:rPr>
                <w:sz w:val="24"/>
                <w:szCs w:val="24"/>
              </w:rPr>
              <w:t xml:space="preserve"> SCRUM-</w:t>
            </w:r>
            <w:proofErr w:type="spellStart"/>
            <w:r w:rsidRPr="009C5DBF">
              <w:rPr>
                <w:sz w:val="24"/>
                <w:szCs w:val="24"/>
              </w:rPr>
              <w:t>кездесулерге</w:t>
            </w:r>
            <w:proofErr w:type="spellEnd"/>
            <w:r w:rsidRPr="009C5DBF">
              <w:rPr>
                <w:sz w:val="24"/>
                <w:szCs w:val="24"/>
              </w:rPr>
              <w:t xml:space="preserve"> </w:t>
            </w:r>
            <w:proofErr w:type="spellStart"/>
            <w:r w:rsidRPr="009C5DBF">
              <w:rPr>
                <w:sz w:val="24"/>
                <w:szCs w:val="24"/>
              </w:rPr>
              <w:t>қатысуы</w:t>
            </w:r>
            <w:proofErr w:type="spellEnd"/>
          </w:p>
        </w:tc>
        <w:tc>
          <w:tcPr>
            <w:tcW w:w="1517" w:type="dxa"/>
            <w:vAlign w:val="center"/>
          </w:tcPr>
          <w:p w14:paraId="6652ABDA" w14:textId="77777777" w:rsidR="00A03C4F" w:rsidRPr="009C5DBF" w:rsidRDefault="00A03C4F" w:rsidP="00AE2F91">
            <w:pPr>
              <w:jc w:val="center"/>
              <w:rPr>
                <w:color w:val="000000"/>
                <w:sz w:val="24"/>
                <w:szCs w:val="24"/>
              </w:rPr>
            </w:pPr>
            <w:r w:rsidRPr="009C5DBF">
              <w:rPr>
                <w:color w:val="000000"/>
                <w:sz w:val="24"/>
                <w:szCs w:val="24"/>
              </w:rPr>
              <w:t>0,22</w:t>
            </w:r>
          </w:p>
        </w:tc>
      </w:tr>
      <w:tr w:rsidR="00A03C4F" w:rsidRPr="00323B69" w14:paraId="4DC277D4" w14:textId="77777777" w:rsidTr="00C81841">
        <w:tc>
          <w:tcPr>
            <w:tcW w:w="504" w:type="dxa"/>
          </w:tcPr>
          <w:p w14:paraId="315CF4DB" w14:textId="77777777" w:rsidR="00A03C4F" w:rsidRPr="009C5DBF" w:rsidRDefault="00A03C4F" w:rsidP="00AE2F91">
            <w:pPr>
              <w:ind w:left="-57" w:right="-57"/>
              <w:jc w:val="center"/>
              <w:rPr>
                <w:spacing w:val="-4"/>
                <w:sz w:val="24"/>
                <w:szCs w:val="24"/>
              </w:rPr>
            </w:pPr>
            <w:r w:rsidRPr="009C5DBF">
              <w:rPr>
                <w:color w:val="000000"/>
                <w:sz w:val="24"/>
                <w:szCs w:val="24"/>
              </w:rPr>
              <w:t>В5</w:t>
            </w:r>
          </w:p>
        </w:tc>
        <w:tc>
          <w:tcPr>
            <w:tcW w:w="7458" w:type="dxa"/>
            <w:vAlign w:val="center"/>
          </w:tcPr>
          <w:p w14:paraId="562A4069" w14:textId="6DF4CFB3" w:rsidR="00A03C4F" w:rsidRPr="009C5DBF" w:rsidRDefault="00F11996" w:rsidP="00AE2F91">
            <w:pPr>
              <w:ind w:left="-57" w:right="-57"/>
              <w:rPr>
                <w:color w:val="000000"/>
                <w:spacing w:val="-4"/>
                <w:sz w:val="24"/>
                <w:szCs w:val="24"/>
                <w:lang w:eastAsia="en-US"/>
              </w:rPr>
            </w:pPr>
            <w:proofErr w:type="spellStart"/>
            <w:r w:rsidRPr="009C5DBF">
              <w:rPr>
                <w:sz w:val="24"/>
                <w:szCs w:val="24"/>
              </w:rPr>
              <w:t>Scrum</w:t>
            </w:r>
            <w:proofErr w:type="spellEnd"/>
            <w:r w:rsidRPr="009C5DBF">
              <w:rPr>
                <w:sz w:val="24"/>
                <w:szCs w:val="24"/>
              </w:rPr>
              <w:t>-</w:t>
            </w:r>
            <w:r w:rsidRPr="009C5DBF">
              <w:rPr>
                <w:sz w:val="24"/>
                <w:szCs w:val="24"/>
                <w:lang w:val="kk-KZ"/>
              </w:rPr>
              <w:t>ды</w:t>
            </w:r>
            <w:r w:rsidRPr="009C5DBF">
              <w:rPr>
                <w:sz w:val="24"/>
                <w:szCs w:val="24"/>
              </w:rPr>
              <w:t xml:space="preserve"> </w:t>
            </w:r>
            <w:proofErr w:type="spellStart"/>
            <w:r w:rsidRPr="009C5DBF">
              <w:rPr>
                <w:sz w:val="24"/>
                <w:szCs w:val="24"/>
              </w:rPr>
              <w:t>елдің</w:t>
            </w:r>
            <w:proofErr w:type="spellEnd"/>
            <w:r w:rsidRPr="009C5DBF">
              <w:rPr>
                <w:sz w:val="24"/>
                <w:szCs w:val="24"/>
              </w:rPr>
              <w:t xml:space="preserve"> топ-</w:t>
            </w:r>
            <w:proofErr w:type="spellStart"/>
            <w:r w:rsidRPr="009C5DBF">
              <w:rPr>
                <w:sz w:val="24"/>
                <w:szCs w:val="24"/>
              </w:rPr>
              <w:t>менеджменті</w:t>
            </w:r>
            <w:proofErr w:type="spellEnd"/>
            <w:r w:rsidRPr="009C5DBF">
              <w:rPr>
                <w:sz w:val="24"/>
                <w:szCs w:val="24"/>
              </w:rPr>
              <w:t xml:space="preserve"> мен </w:t>
            </w:r>
            <w:proofErr w:type="spellStart"/>
            <w:r w:rsidRPr="009C5DBF">
              <w:rPr>
                <w:sz w:val="24"/>
                <w:szCs w:val="24"/>
              </w:rPr>
              <w:t>басшылығы</w:t>
            </w:r>
            <w:proofErr w:type="spellEnd"/>
            <w:r w:rsidRPr="009C5DBF">
              <w:rPr>
                <w:sz w:val="24"/>
                <w:szCs w:val="24"/>
              </w:rPr>
              <w:t xml:space="preserve"> </w:t>
            </w:r>
            <w:proofErr w:type="spellStart"/>
            <w:r w:rsidRPr="009C5DBF">
              <w:rPr>
                <w:sz w:val="24"/>
                <w:szCs w:val="24"/>
              </w:rPr>
              <w:t>деңгейінде</w:t>
            </w:r>
            <w:proofErr w:type="spellEnd"/>
            <w:r w:rsidRPr="009C5DBF">
              <w:rPr>
                <w:sz w:val="24"/>
                <w:szCs w:val="24"/>
              </w:rPr>
              <w:t xml:space="preserve"> </w:t>
            </w:r>
            <w:proofErr w:type="spellStart"/>
            <w:r w:rsidRPr="009C5DBF">
              <w:rPr>
                <w:sz w:val="24"/>
                <w:szCs w:val="24"/>
              </w:rPr>
              <w:t>қолдау</w:t>
            </w:r>
            <w:proofErr w:type="spellEnd"/>
          </w:p>
        </w:tc>
        <w:tc>
          <w:tcPr>
            <w:tcW w:w="1517" w:type="dxa"/>
            <w:vAlign w:val="center"/>
          </w:tcPr>
          <w:p w14:paraId="2DF5E798" w14:textId="77777777" w:rsidR="00A03C4F" w:rsidRPr="009C5DBF" w:rsidRDefault="00A03C4F" w:rsidP="00AE2F91">
            <w:pPr>
              <w:jc w:val="center"/>
              <w:rPr>
                <w:color w:val="000000"/>
                <w:sz w:val="24"/>
                <w:szCs w:val="24"/>
              </w:rPr>
            </w:pPr>
            <w:r w:rsidRPr="009C5DBF">
              <w:rPr>
                <w:color w:val="000000"/>
                <w:sz w:val="24"/>
                <w:szCs w:val="24"/>
              </w:rPr>
              <w:t>0,23</w:t>
            </w:r>
          </w:p>
        </w:tc>
      </w:tr>
      <w:tr w:rsidR="00A03C4F" w:rsidRPr="00323B69" w14:paraId="563F8A51" w14:textId="77777777" w:rsidTr="00C81841">
        <w:tc>
          <w:tcPr>
            <w:tcW w:w="504" w:type="dxa"/>
          </w:tcPr>
          <w:p w14:paraId="387BD00A" w14:textId="77777777" w:rsidR="00A03C4F" w:rsidRPr="009C5DBF" w:rsidRDefault="00A03C4F" w:rsidP="00AE2F91">
            <w:pPr>
              <w:ind w:left="-57" w:right="-57"/>
              <w:jc w:val="center"/>
              <w:rPr>
                <w:spacing w:val="-4"/>
                <w:sz w:val="24"/>
                <w:szCs w:val="24"/>
              </w:rPr>
            </w:pPr>
            <w:r w:rsidRPr="009C5DBF">
              <w:rPr>
                <w:color w:val="000000"/>
                <w:sz w:val="24"/>
                <w:szCs w:val="24"/>
              </w:rPr>
              <w:t>В6</w:t>
            </w:r>
          </w:p>
        </w:tc>
        <w:tc>
          <w:tcPr>
            <w:tcW w:w="7458" w:type="dxa"/>
            <w:vAlign w:val="center"/>
          </w:tcPr>
          <w:p w14:paraId="00E8E92D" w14:textId="2AC766AB" w:rsidR="00A03C4F" w:rsidRPr="009C5DBF" w:rsidRDefault="00F11996" w:rsidP="00AE2F91">
            <w:pPr>
              <w:ind w:left="-57" w:right="-57"/>
              <w:rPr>
                <w:color w:val="000000"/>
                <w:spacing w:val="-4"/>
                <w:sz w:val="24"/>
                <w:szCs w:val="24"/>
                <w:lang w:eastAsia="en-US"/>
              </w:rPr>
            </w:pP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органның</w:t>
            </w:r>
            <w:proofErr w:type="spellEnd"/>
            <w:r w:rsidRPr="009C5DBF">
              <w:rPr>
                <w:sz w:val="24"/>
                <w:szCs w:val="24"/>
              </w:rPr>
              <w:t xml:space="preserve"> </w:t>
            </w:r>
            <w:proofErr w:type="spellStart"/>
            <w:r w:rsidRPr="009C5DBF">
              <w:rPr>
                <w:sz w:val="24"/>
                <w:szCs w:val="24"/>
              </w:rPr>
              <w:t>бағдарламалар</w:t>
            </w:r>
            <w:proofErr w:type="spellEnd"/>
            <w:r w:rsidRPr="009C5DBF">
              <w:rPr>
                <w:sz w:val="24"/>
                <w:szCs w:val="24"/>
              </w:rPr>
              <w:t xml:space="preserve"> мен </w:t>
            </w:r>
            <w:proofErr w:type="spellStart"/>
            <w:r w:rsidRPr="009C5DBF">
              <w:rPr>
                <w:sz w:val="24"/>
                <w:szCs w:val="24"/>
              </w:rPr>
              <w:t>жобаларды</w:t>
            </w:r>
            <w:proofErr w:type="spellEnd"/>
            <w:r w:rsidRPr="009C5DBF">
              <w:rPr>
                <w:sz w:val="24"/>
                <w:szCs w:val="24"/>
              </w:rPr>
              <w:t xml:space="preserve"> </w:t>
            </w:r>
            <w:proofErr w:type="spellStart"/>
            <w:r w:rsidRPr="009C5DBF">
              <w:rPr>
                <w:sz w:val="24"/>
                <w:szCs w:val="24"/>
              </w:rPr>
              <w:t>басқару</w:t>
            </w:r>
            <w:proofErr w:type="spellEnd"/>
            <w:r w:rsidRPr="009C5DBF">
              <w:rPr>
                <w:sz w:val="24"/>
                <w:szCs w:val="24"/>
              </w:rPr>
              <w:t xml:space="preserve"> жөніндегі </w:t>
            </w:r>
            <w:proofErr w:type="spellStart"/>
            <w:r w:rsidRPr="009C5DBF">
              <w:rPr>
                <w:sz w:val="24"/>
                <w:szCs w:val="24"/>
              </w:rPr>
              <w:t>қызметкерлердің</w:t>
            </w:r>
            <w:proofErr w:type="spellEnd"/>
            <w:r w:rsidRPr="009C5DBF">
              <w:rPr>
                <w:sz w:val="24"/>
                <w:szCs w:val="24"/>
              </w:rPr>
              <w:t xml:space="preserve">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басқару</w:t>
            </w:r>
            <w:proofErr w:type="spellEnd"/>
            <w:r w:rsidRPr="009C5DBF">
              <w:rPr>
                <w:sz w:val="24"/>
                <w:szCs w:val="24"/>
              </w:rPr>
              <w:t xml:space="preserve"> </w:t>
            </w:r>
            <w:proofErr w:type="spellStart"/>
            <w:r w:rsidRPr="009C5DBF">
              <w:rPr>
                <w:sz w:val="24"/>
                <w:szCs w:val="24"/>
              </w:rPr>
              <w:t>жүйесінің</w:t>
            </w:r>
            <w:proofErr w:type="spellEnd"/>
            <w:r w:rsidRPr="009C5DBF">
              <w:rPr>
                <w:sz w:val="24"/>
                <w:szCs w:val="24"/>
              </w:rPr>
              <w:t xml:space="preserve"> </w:t>
            </w:r>
            <w:proofErr w:type="spellStart"/>
            <w:r w:rsidRPr="009C5DBF">
              <w:rPr>
                <w:sz w:val="24"/>
                <w:szCs w:val="24"/>
              </w:rPr>
              <w:t>ақпараттық</w:t>
            </w:r>
            <w:proofErr w:type="spellEnd"/>
            <w:r w:rsidRPr="009C5DBF">
              <w:rPr>
                <w:sz w:val="24"/>
                <w:szCs w:val="24"/>
              </w:rPr>
              <w:t xml:space="preserve"> </w:t>
            </w:r>
            <w:proofErr w:type="spellStart"/>
            <w:r w:rsidRPr="009C5DBF">
              <w:rPr>
                <w:sz w:val="24"/>
                <w:szCs w:val="24"/>
              </w:rPr>
              <w:t>платформасының</w:t>
            </w:r>
            <w:proofErr w:type="spellEnd"/>
            <w:r w:rsidRPr="009C5DBF">
              <w:rPr>
                <w:sz w:val="24"/>
                <w:szCs w:val="24"/>
              </w:rPr>
              <w:t xml:space="preserve"> </w:t>
            </w:r>
            <w:proofErr w:type="spellStart"/>
            <w:r w:rsidRPr="009C5DBF">
              <w:rPr>
                <w:sz w:val="24"/>
                <w:szCs w:val="24"/>
              </w:rPr>
              <w:t>тестілік</w:t>
            </w:r>
            <w:proofErr w:type="spellEnd"/>
            <w:r w:rsidRPr="009C5DBF">
              <w:rPr>
                <w:sz w:val="24"/>
                <w:szCs w:val="24"/>
              </w:rPr>
              <w:t xml:space="preserve"> </w:t>
            </w:r>
            <w:proofErr w:type="spellStart"/>
            <w:r w:rsidRPr="009C5DBF">
              <w:rPr>
                <w:sz w:val="24"/>
                <w:szCs w:val="24"/>
              </w:rPr>
              <w:t>сатысында</w:t>
            </w:r>
            <w:proofErr w:type="spellEnd"/>
            <w:r w:rsidRPr="009C5DBF">
              <w:rPr>
                <w:sz w:val="24"/>
                <w:szCs w:val="24"/>
              </w:rPr>
              <w:t xml:space="preserve"> </w:t>
            </w:r>
            <w:proofErr w:type="spellStart"/>
            <w:r w:rsidRPr="009C5DBF">
              <w:rPr>
                <w:sz w:val="24"/>
                <w:szCs w:val="24"/>
              </w:rPr>
              <w:t>тікелей</w:t>
            </w:r>
            <w:proofErr w:type="spellEnd"/>
            <w:r w:rsidRPr="009C5DBF">
              <w:rPr>
                <w:sz w:val="24"/>
                <w:szCs w:val="24"/>
              </w:rPr>
              <w:t xml:space="preserve"> </w:t>
            </w:r>
            <w:proofErr w:type="spellStart"/>
            <w:r w:rsidRPr="009C5DBF">
              <w:rPr>
                <w:sz w:val="24"/>
                <w:szCs w:val="24"/>
              </w:rPr>
              <w:t>практикалық</w:t>
            </w:r>
            <w:proofErr w:type="spellEnd"/>
            <w:r w:rsidRPr="009C5DBF">
              <w:rPr>
                <w:sz w:val="24"/>
                <w:szCs w:val="24"/>
              </w:rPr>
              <w:t xml:space="preserve"> жұмыс </w:t>
            </w:r>
            <w:proofErr w:type="spellStart"/>
            <w:r w:rsidRPr="009C5DBF">
              <w:rPr>
                <w:sz w:val="24"/>
                <w:szCs w:val="24"/>
              </w:rPr>
              <w:t>істеу</w:t>
            </w:r>
            <w:proofErr w:type="spellEnd"/>
            <w:r w:rsidRPr="009C5DBF">
              <w:rPr>
                <w:sz w:val="24"/>
                <w:szCs w:val="24"/>
              </w:rPr>
              <w:t xml:space="preserve"> </w:t>
            </w:r>
            <w:proofErr w:type="spellStart"/>
            <w:r w:rsidRPr="009C5DBF">
              <w:rPr>
                <w:sz w:val="24"/>
                <w:szCs w:val="24"/>
              </w:rPr>
              <w:t>мүмкіндіктерін</w:t>
            </w:r>
            <w:proofErr w:type="spellEnd"/>
            <w:r w:rsidRPr="009C5DBF">
              <w:rPr>
                <w:sz w:val="24"/>
                <w:szCs w:val="24"/>
              </w:rPr>
              <w:t xml:space="preserve"> </w:t>
            </w:r>
            <w:proofErr w:type="spellStart"/>
            <w:r w:rsidRPr="009C5DBF">
              <w:rPr>
                <w:sz w:val="24"/>
                <w:szCs w:val="24"/>
              </w:rPr>
              <w:t>пайдалануы</w:t>
            </w:r>
            <w:proofErr w:type="spellEnd"/>
          </w:p>
        </w:tc>
        <w:tc>
          <w:tcPr>
            <w:tcW w:w="1517" w:type="dxa"/>
            <w:vAlign w:val="center"/>
          </w:tcPr>
          <w:p w14:paraId="02461926" w14:textId="77777777" w:rsidR="00A03C4F" w:rsidRPr="009C5DBF" w:rsidRDefault="00A03C4F" w:rsidP="00AE2F91">
            <w:pPr>
              <w:jc w:val="center"/>
              <w:rPr>
                <w:color w:val="000000"/>
                <w:sz w:val="24"/>
                <w:szCs w:val="24"/>
              </w:rPr>
            </w:pPr>
            <w:r w:rsidRPr="009C5DBF">
              <w:rPr>
                <w:color w:val="000000"/>
                <w:sz w:val="24"/>
                <w:szCs w:val="24"/>
              </w:rPr>
              <w:t>0,23</w:t>
            </w:r>
          </w:p>
        </w:tc>
      </w:tr>
      <w:tr w:rsidR="00A03C4F" w:rsidRPr="00323B69" w14:paraId="7EC27414" w14:textId="77777777" w:rsidTr="00C81841">
        <w:tc>
          <w:tcPr>
            <w:tcW w:w="504" w:type="dxa"/>
          </w:tcPr>
          <w:p w14:paraId="5EAA1DA6" w14:textId="77777777" w:rsidR="00A03C4F" w:rsidRPr="009C5DBF" w:rsidRDefault="00A03C4F" w:rsidP="00AE2F91">
            <w:pPr>
              <w:ind w:left="-57" w:right="-57"/>
              <w:jc w:val="center"/>
              <w:rPr>
                <w:spacing w:val="-4"/>
                <w:sz w:val="24"/>
                <w:szCs w:val="24"/>
              </w:rPr>
            </w:pPr>
            <w:r w:rsidRPr="009C5DBF">
              <w:rPr>
                <w:color w:val="000000"/>
                <w:sz w:val="24"/>
                <w:szCs w:val="24"/>
              </w:rPr>
              <w:t>В7</w:t>
            </w:r>
          </w:p>
        </w:tc>
        <w:tc>
          <w:tcPr>
            <w:tcW w:w="7458" w:type="dxa"/>
            <w:vAlign w:val="center"/>
          </w:tcPr>
          <w:p w14:paraId="3F406131" w14:textId="74E636EC" w:rsidR="00A03C4F" w:rsidRPr="009C5DBF" w:rsidRDefault="00F11996" w:rsidP="00AE2F91">
            <w:pPr>
              <w:ind w:left="-57" w:right="-57"/>
              <w:rPr>
                <w:color w:val="000000"/>
                <w:spacing w:val="-4"/>
                <w:sz w:val="24"/>
                <w:szCs w:val="24"/>
                <w:lang w:eastAsia="en-US"/>
              </w:rPr>
            </w:pP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қызметшілерді</w:t>
            </w:r>
            <w:proofErr w:type="spellEnd"/>
            <w:r w:rsidRPr="009C5DBF">
              <w:rPr>
                <w:sz w:val="24"/>
                <w:szCs w:val="24"/>
              </w:rPr>
              <w:t xml:space="preserve"> </w:t>
            </w:r>
            <w:proofErr w:type="spellStart"/>
            <w:r w:rsidRPr="009C5DBF">
              <w:rPr>
                <w:sz w:val="24"/>
                <w:szCs w:val="24"/>
              </w:rPr>
              <w:t>жобалық</w:t>
            </w:r>
            <w:proofErr w:type="spellEnd"/>
            <w:r w:rsidRPr="009C5DBF">
              <w:rPr>
                <w:sz w:val="24"/>
                <w:szCs w:val="24"/>
              </w:rPr>
              <w:t xml:space="preserve"> </w:t>
            </w:r>
            <w:proofErr w:type="spellStart"/>
            <w:r w:rsidRPr="009C5DBF">
              <w:rPr>
                <w:sz w:val="24"/>
                <w:szCs w:val="24"/>
              </w:rPr>
              <w:t>менеджментке</w:t>
            </w:r>
            <w:proofErr w:type="spellEnd"/>
            <w:r w:rsidRPr="009C5DBF">
              <w:rPr>
                <w:sz w:val="24"/>
                <w:szCs w:val="24"/>
              </w:rPr>
              <w:t xml:space="preserve"> </w:t>
            </w:r>
            <w:proofErr w:type="spellStart"/>
            <w:r w:rsidRPr="009C5DBF">
              <w:rPr>
                <w:sz w:val="24"/>
                <w:szCs w:val="24"/>
              </w:rPr>
              <w:t>оқыту</w:t>
            </w:r>
            <w:proofErr w:type="spellEnd"/>
            <w:r w:rsidRPr="009C5DBF">
              <w:rPr>
                <w:sz w:val="24"/>
                <w:szCs w:val="24"/>
              </w:rPr>
              <w:t xml:space="preserve"> </w:t>
            </w:r>
            <w:proofErr w:type="spellStart"/>
            <w:r w:rsidRPr="009C5DBF">
              <w:rPr>
                <w:sz w:val="24"/>
                <w:szCs w:val="24"/>
              </w:rPr>
              <w:t>жүйесінің</w:t>
            </w:r>
            <w:proofErr w:type="spellEnd"/>
            <w:r w:rsidRPr="009C5DBF">
              <w:rPr>
                <w:sz w:val="24"/>
                <w:szCs w:val="24"/>
              </w:rPr>
              <w:t xml:space="preserve"> </w:t>
            </w:r>
            <w:proofErr w:type="spellStart"/>
            <w:r w:rsidRPr="009C5DBF">
              <w:rPr>
                <w:sz w:val="24"/>
                <w:szCs w:val="24"/>
              </w:rPr>
              <w:t>болуы</w:t>
            </w:r>
            <w:proofErr w:type="spellEnd"/>
          </w:p>
        </w:tc>
        <w:tc>
          <w:tcPr>
            <w:tcW w:w="1517" w:type="dxa"/>
            <w:vAlign w:val="center"/>
          </w:tcPr>
          <w:p w14:paraId="23DD6041" w14:textId="77777777" w:rsidR="00A03C4F" w:rsidRPr="009C5DBF" w:rsidRDefault="00A03C4F" w:rsidP="00AE2F91">
            <w:pPr>
              <w:jc w:val="center"/>
              <w:rPr>
                <w:color w:val="000000"/>
                <w:sz w:val="24"/>
                <w:szCs w:val="24"/>
              </w:rPr>
            </w:pPr>
            <w:r w:rsidRPr="009C5DBF">
              <w:rPr>
                <w:color w:val="000000"/>
                <w:sz w:val="24"/>
                <w:szCs w:val="24"/>
              </w:rPr>
              <w:t>0,24</w:t>
            </w:r>
          </w:p>
        </w:tc>
      </w:tr>
      <w:tr w:rsidR="00A03C4F" w:rsidRPr="00323B69" w14:paraId="27A80EB0" w14:textId="77777777" w:rsidTr="00C81841">
        <w:tc>
          <w:tcPr>
            <w:tcW w:w="504" w:type="dxa"/>
          </w:tcPr>
          <w:p w14:paraId="04EC14A3" w14:textId="77777777" w:rsidR="00A03C4F" w:rsidRPr="009C5DBF" w:rsidRDefault="00A03C4F" w:rsidP="00AE2F91">
            <w:pPr>
              <w:ind w:left="-57" w:right="-57"/>
              <w:jc w:val="center"/>
              <w:rPr>
                <w:spacing w:val="-4"/>
                <w:sz w:val="24"/>
                <w:szCs w:val="24"/>
              </w:rPr>
            </w:pPr>
            <w:r w:rsidRPr="009C5DBF">
              <w:rPr>
                <w:color w:val="000000"/>
                <w:sz w:val="24"/>
                <w:szCs w:val="24"/>
              </w:rPr>
              <w:t>В16</w:t>
            </w:r>
          </w:p>
        </w:tc>
        <w:tc>
          <w:tcPr>
            <w:tcW w:w="7458" w:type="dxa"/>
            <w:vAlign w:val="center"/>
          </w:tcPr>
          <w:p w14:paraId="6FE05DF2" w14:textId="523657B0" w:rsidR="00A03C4F" w:rsidRPr="009C5DBF" w:rsidRDefault="00F11996" w:rsidP="00AE2F91">
            <w:pPr>
              <w:ind w:left="-57" w:right="-57"/>
              <w:rPr>
                <w:color w:val="000000"/>
                <w:spacing w:val="-4"/>
                <w:sz w:val="24"/>
                <w:szCs w:val="24"/>
                <w:lang w:eastAsia="en-US"/>
              </w:rPr>
            </w:pP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қызметшілердің</w:t>
            </w:r>
            <w:proofErr w:type="spellEnd"/>
            <w:r w:rsidRPr="009C5DBF">
              <w:rPr>
                <w:sz w:val="24"/>
                <w:szCs w:val="24"/>
              </w:rPr>
              <w:t xml:space="preserve"> басым </w:t>
            </w:r>
            <w:proofErr w:type="spellStart"/>
            <w:r w:rsidRPr="009C5DBF">
              <w:rPr>
                <w:sz w:val="24"/>
                <w:szCs w:val="24"/>
              </w:rPr>
              <w:t>бөлігінің</w:t>
            </w:r>
            <w:proofErr w:type="spellEnd"/>
            <w:r w:rsidRPr="009C5DBF">
              <w:rPr>
                <w:sz w:val="24"/>
                <w:szCs w:val="24"/>
              </w:rPr>
              <w:t xml:space="preserve"> жоғары </w:t>
            </w:r>
            <w:proofErr w:type="spellStart"/>
            <w:r w:rsidRPr="009C5DBF">
              <w:rPr>
                <w:sz w:val="24"/>
                <w:szCs w:val="24"/>
              </w:rPr>
              <w:t>білімі</w:t>
            </w:r>
            <w:proofErr w:type="spellEnd"/>
            <w:r w:rsidRPr="009C5DBF">
              <w:rPr>
                <w:sz w:val="24"/>
                <w:szCs w:val="24"/>
              </w:rPr>
              <w:t xml:space="preserve"> бар</w:t>
            </w:r>
          </w:p>
        </w:tc>
        <w:tc>
          <w:tcPr>
            <w:tcW w:w="1517" w:type="dxa"/>
            <w:vAlign w:val="center"/>
          </w:tcPr>
          <w:p w14:paraId="0D80F79E" w14:textId="77777777" w:rsidR="00A03C4F" w:rsidRPr="009C5DBF" w:rsidRDefault="00A03C4F" w:rsidP="00AE2F91">
            <w:pPr>
              <w:jc w:val="center"/>
              <w:rPr>
                <w:color w:val="000000"/>
                <w:sz w:val="24"/>
                <w:szCs w:val="24"/>
              </w:rPr>
            </w:pPr>
            <w:r w:rsidRPr="009C5DBF">
              <w:rPr>
                <w:color w:val="000000"/>
                <w:sz w:val="24"/>
                <w:szCs w:val="24"/>
              </w:rPr>
              <w:t>0,24</w:t>
            </w:r>
          </w:p>
        </w:tc>
      </w:tr>
      <w:tr w:rsidR="00A03C4F" w:rsidRPr="00323B69" w14:paraId="0138FF94" w14:textId="77777777" w:rsidTr="00C81841">
        <w:tc>
          <w:tcPr>
            <w:tcW w:w="504" w:type="dxa"/>
          </w:tcPr>
          <w:p w14:paraId="754848CE" w14:textId="77777777" w:rsidR="00A03C4F" w:rsidRPr="009C5DBF" w:rsidRDefault="00A03C4F" w:rsidP="00AE2F91">
            <w:pPr>
              <w:ind w:left="-57" w:right="-57"/>
              <w:jc w:val="center"/>
              <w:rPr>
                <w:spacing w:val="-4"/>
                <w:sz w:val="24"/>
                <w:szCs w:val="24"/>
              </w:rPr>
            </w:pPr>
            <w:r w:rsidRPr="009C5DBF">
              <w:rPr>
                <w:color w:val="000000"/>
                <w:sz w:val="24"/>
                <w:szCs w:val="24"/>
              </w:rPr>
              <w:t>В17</w:t>
            </w:r>
          </w:p>
        </w:tc>
        <w:tc>
          <w:tcPr>
            <w:tcW w:w="7458" w:type="dxa"/>
            <w:vAlign w:val="center"/>
          </w:tcPr>
          <w:p w14:paraId="711E02FD" w14:textId="29185AC2" w:rsidR="00A03C4F" w:rsidRPr="009C5DBF" w:rsidRDefault="00F11996" w:rsidP="00AE2F91">
            <w:pPr>
              <w:ind w:left="-57" w:right="-57"/>
              <w:rPr>
                <w:color w:val="000000"/>
                <w:spacing w:val="-4"/>
                <w:sz w:val="24"/>
                <w:szCs w:val="24"/>
                <w:lang w:eastAsia="en-US"/>
              </w:rPr>
            </w:pPr>
            <w:proofErr w:type="spellStart"/>
            <w:r w:rsidRPr="009C5DBF">
              <w:rPr>
                <w:spacing w:val="-4"/>
                <w:sz w:val="24"/>
                <w:szCs w:val="24"/>
              </w:rPr>
              <w:t>Жобалық</w:t>
            </w:r>
            <w:proofErr w:type="spellEnd"/>
            <w:r w:rsidRPr="009C5DBF">
              <w:rPr>
                <w:spacing w:val="-4"/>
                <w:sz w:val="24"/>
                <w:szCs w:val="24"/>
              </w:rPr>
              <w:t xml:space="preserve"> </w:t>
            </w:r>
            <w:proofErr w:type="spellStart"/>
            <w:r w:rsidRPr="009C5DBF">
              <w:rPr>
                <w:spacing w:val="-4"/>
                <w:sz w:val="24"/>
                <w:szCs w:val="24"/>
              </w:rPr>
              <w:t>қызмет</w:t>
            </w:r>
            <w:proofErr w:type="spellEnd"/>
            <w:r w:rsidRPr="009C5DBF">
              <w:rPr>
                <w:spacing w:val="-4"/>
                <w:sz w:val="24"/>
                <w:szCs w:val="24"/>
              </w:rPr>
              <w:t xml:space="preserve"> </w:t>
            </w:r>
            <w:proofErr w:type="spellStart"/>
            <w:r w:rsidRPr="009C5DBF">
              <w:rPr>
                <w:spacing w:val="-4"/>
                <w:sz w:val="24"/>
                <w:szCs w:val="24"/>
              </w:rPr>
              <w:t>тәжірибесінің</w:t>
            </w:r>
            <w:proofErr w:type="spellEnd"/>
            <w:r w:rsidRPr="009C5DBF">
              <w:rPr>
                <w:spacing w:val="-4"/>
                <w:sz w:val="24"/>
                <w:szCs w:val="24"/>
              </w:rPr>
              <w:t xml:space="preserve"> </w:t>
            </w:r>
            <w:proofErr w:type="spellStart"/>
            <w:r w:rsidRPr="009C5DBF">
              <w:rPr>
                <w:spacing w:val="-4"/>
                <w:sz w:val="24"/>
                <w:szCs w:val="24"/>
              </w:rPr>
              <w:t>болуы</w:t>
            </w:r>
            <w:proofErr w:type="spellEnd"/>
            <w:r w:rsidRPr="009C5DBF">
              <w:rPr>
                <w:spacing w:val="-4"/>
                <w:sz w:val="24"/>
                <w:szCs w:val="24"/>
              </w:rPr>
              <w:t xml:space="preserve"> және </w:t>
            </w:r>
            <w:proofErr w:type="spellStart"/>
            <w:r w:rsidRPr="009C5DBF">
              <w:rPr>
                <w:spacing w:val="-4"/>
                <w:sz w:val="24"/>
                <w:szCs w:val="24"/>
              </w:rPr>
              <w:t>көптеген</w:t>
            </w:r>
            <w:proofErr w:type="spellEnd"/>
            <w:r w:rsidRPr="009C5DBF">
              <w:rPr>
                <w:spacing w:val="-4"/>
                <w:sz w:val="24"/>
                <w:szCs w:val="24"/>
              </w:rPr>
              <w:t xml:space="preserve"> </w:t>
            </w:r>
            <w:proofErr w:type="spellStart"/>
            <w:r w:rsidRPr="009C5DBF">
              <w:rPr>
                <w:spacing w:val="-4"/>
                <w:sz w:val="24"/>
                <w:szCs w:val="24"/>
              </w:rPr>
              <w:t>мемлекеттік</w:t>
            </w:r>
            <w:proofErr w:type="spellEnd"/>
            <w:r w:rsidRPr="009C5DBF">
              <w:rPr>
                <w:spacing w:val="-4"/>
                <w:sz w:val="24"/>
                <w:szCs w:val="24"/>
              </w:rPr>
              <w:t xml:space="preserve"> </w:t>
            </w:r>
            <w:proofErr w:type="spellStart"/>
            <w:r w:rsidRPr="009C5DBF">
              <w:rPr>
                <w:spacing w:val="-4"/>
                <w:sz w:val="24"/>
                <w:szCs w:val="24"/>
              </w:rPr>
              <w:t>органдардың</w:t>
            </w:r>
            <w:proofErr w:type="spellEnd"/>
            <w:r w:rsidRPr="009C5DBF">
              <w:rPr>
                <w:spacing w:val="-4"/>
                <w:sz w:val="24"/>
                <w:szCs w:val="24"/>
              </w:rPr>
              <w:t xml:space="preserve"> </w:t>
            </w:r>
            <w:proofErr w:type="spellStart"/>
            <w:r w:rsidRPr="009C5DBF">
              <w:rPr>
                <w:spacing w:val="-4"/>
                <w:sz w:val="24"/>
                <w:szCs w:val="24"/>
              </w:rPr>
              <w:t>жобалар</w:t>
            </w:r>
            <w:proofErr w:type="spellEnd"/>
            <w:r w:rsidRPr="009C5DBF">
              <w:rPr>
                <w:spacing w:val="-4"/>
                <w:sz w:val="24"/>
                <w:szCs w:val="24"/>
              </w:rPr>
              <w:t xml:space="preserve"> </w:t>
            </w:r>
            <w:proofErr w:type="spellStart"/>
            <w:r w:rsidRPr="009C5DBF">
              <w:rPr>
                <w:spacing w:val="-4"/>
                <w:sz w:val="24"/>
                <w:szCs w:val="24"/>
              </w:rPr>
              <w:t>конкурстарына</w:t>
            </w:r>
            <w:proofErr w:type="spellEnd"/>
            <w:r w:rsidRPr="009C5DBF">
              <w:rPr>
                <w:spacing w:val="-4"/>
                <w:sz w:val="24"/>
                <w:szCs w:val="24"/>
              </w:rPr>
              <w:t xml:space="preserve"> </w:t>
            </w:r>
            <w:proofErr w:type="spellStart"/>
            <w:r w:rsidRPr="009C5DBF">
              <w:rPr>
                <w:spacing w:val="-4"/>
                <w:sz w:val="24"/>
                <w:szCs w:val="24"/>
              </w:rPr>
              <w:t>қатысуы</w:t>
            </w:r>
            <w:proofErr w:type="spellEnd"/>
          </w:p>
        </w:tc>
        <w:tc>
          <w:tcPr>
            <w:tcW w:w="1517" w:type="dxa"/>
            <w:vAlign w:val="center"/>
          </w:tcPr>
          <w:p w14:paraId="2765A35D" w14:textId="77777777" w:rsidR="00A03C4F" w:rsidRPr="009C5DBF" w:rsidRDefault="00A03C4F" w:rsidP="00AE2F91">
            <w:pPr>
              <w:jc w:val="center"/>
              <w:rPr>
                <w:color w:val="000000"/>
                <w:sz w:val="24"/>
                <w:szCs w:val="24"/>
              </w:rPr>
            </w:pPr>
            <w:r w:rsidRPr="009C5DBF">
              <w:rPr>
                <w:color w:val="000000"/>
                <w:sz w:val="24"/>
                <w:szCs w:val="24"/>
              </w:rPr>
              <w:t>0,23</w:t>
            </w:r>
          </w:p>
        </w:tc>
      </w:tr>
      <w:tr w:rsidR="00A03C4F" w:rsidRPr="00323B69" w14:paraId="180B8F6B" w14:textId="77777777" w:rsidTr="00C81841">
        <w:tc>
          <w:tcPr>
            <w:tcW w:w="504" w:type="dxa"/>
          </w:tcPr>
          <w:p w14:paraId="02B18D9D" w14:textId="77777777" w:rsidR="00A03C4F" w:rsidRPr="009C5DBF" w:rsidRDefault="00A03C4F" w:rsidP="00AE2F91">
            <w:pPr>
              <w:ind w:left="-57" w:right="-57"/>
              <w:jc w:val="center"/>
              <w:rPr>
                <w:spacing w:val="-4"/>
                <w:sz w:val="24"/>
                <w:szCs w:val="24"/>
              </w:rPr>
            </w:pPr>
            <w:r w:rsidRPr="009C5DBF">
              <w:rPr>
                <w:color w:val="000000"/>
                <w:sz w:val="24"/>
                <w:szCs w:val="24"/>
              </w:rPr>
              <w:t>В18</w:t>
            </w:r>
          </w:p>
        </w:tc>
        <w:tc>
          <w:tcPr>
            <w:tcW w:w="7458" w:type="dxa"/>
            <w:vAlign w:val="center"/>
          </w:tcPr>
          <w:p w14:paraId="70926007" w14:textId="035C929D" w:rsidR="00A03C4F" w:rsidRPr="009C5DBF" w:rsidRDefault="00F11996" w:rsidP="00AE2F91">
            <w:pPr>
              <w:ind w:left="-57" w:right="-57"/>
              <w:rPr>
                <w:sz w:val="24"/>
                <w:szCs w:val="24"/>
              </w:rPr>
            </w:pP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органдарда</w:t>
            </w:r>
            <w:proofErr w:type="spellEnd"/>
            <w:r w:rsidRPr="009C5DBF">
              <w:rPr>
                <w:sz w:val="24"/>
                <w:szCs w:val="24"/>
              </w:rPr>
              <w:t xml:space="preserve"> </w:t>
            </w:r>
            <w:proofErr w:type="spellStart"/>
            <w:r w:rsidRPr="009C5DBF">
              <w:rPr>
                <w:sz w:val="24"/>
                <w:szCs w:val="24"/>
              </w:rPr>
              <w:t>жобаларды</w:t>
            </w:r>
            <w:proofErr w:type="spellEnd"/>
            <w:r w:rsidRPr="009C5DBF">
              <w:rPr>
                <w:sz w:val="24"/>
                <w:szCs w:val="24"/>
              </w:rPr>
              <w:t xml:space="preserve"> </w:t>
            </w:r>
            <w:proofErr w:type="spellStart"/>
            <w:r w:rsidRPr="009C5DBF">
              <w:rPr>
                <w:sz w:val="24"/>
                <w:szCs w:val="24"/>
              </w:rPr>
              <w:t>басқару</w:t>
            </w:r>
            <w:proofErr w:type="spellEnd"/>
            <w:r w:rsidRPr="009C5DBF">
              <w:rPr>
                <w:sz w:val="24"/>
                <w:szCs w:val="24"/>
              </w:rPr>
              <w:t xml:space="preserve"> үшін арнайы БҚ </w:t>
            </w:r>
            <w:proofErr w:type="spellStart"/>
            <w:r w:rsidRPr="009C5DBF">
              <w:rPr>
                <w:sz w:val="24"/>
                <w:szCs w:val="24"/>
              </w:rPr>
              <w:t>енгізу</w:t>
            </w:r>
            <w:proofErr w:type="spellEnd"/>
          </w:p>
        </w:tc>
        <w:tc>
          <w:tcPr>
            <w:tcW w:w="1517" w:type="dxa"/>
            <w:vAlign w:val="center"/>
          </w:tcPr>
          <w:p w14:paraId="3A7AE763" w14:textId="77777777" w:rsidR="00A03C4F" w:rsidRPr="009C5DBF" w:rsidRDefault="00A03C4F" w:rsidP="00AE2F91">
            <w:pPr>
              <w:jc w:val="center"/>
              <w:rPr>
                <w:color w:val="000000"/>
                <w:sz w:val="24"/>
                <w:szCs w:val="24"/>
              </w:rPr>
            </w:pPr>
            <w:r w:rsidRPr="009C5DBF">
              <w:rPr>
                <w:color w:val="000000"/>
                <w:sz w:val="24"/>
                <w:szCs w:val="24"/>
              </w:rPr>
              <w:t>0,23</w:t>
            </w:r>
          </w:p>
        </w:tc>
      </w:tr>
      <w:tr w:rsidR="00A03C4F" w:rsidRPr="00323B69" w14:paraId="29D292CE" w14:textId="77777777" w:rsidTr="00C81841">
        <w:tc>
          <w:tcPr>
            <w:tcW w:w="7962" w:type="dxa"/>
            <w:gridSpan w:val="2"/>
          </w:tcPr>
          <w:p w14:paraId="0E89B62B" w14:textId="7D31DCBC" w:rsidR="00A03C4F" w:rsidRPr="009C5DBF" w:rsidRDefault="00F11996" w:rsidP="00AE2F91">
            <w:pPr>
              <w:pStyle w:val="01"/>
              <w:widowControl w:val="0"/>
              <w:spacing w:before="80" w:after="80" w:line="240" w:lineRule="auto"/>
              <w:ind w:left="-57" w:right="-57"/>
              <w:jc w:val="center"/>
              <w:rPr>
                <w:sz w:val="24"/>
                <w:szCs w:val="24"/>
                <w:lang w:val="kk-KZ"/>
              </w:rPr>
            </w:pPr>
            <w:r w:rsidRPr="009C5DBF">
              <w:rPr>
                <w:sz w:val="24"/>
                <w:szCs w:val="24"/>
                <w:lang w:val="kk-KZ"/>
              </w:rPr>
              <w:t>Әлсіз жақтары</w:t>
            </w:r>
          </w:p>
        </w:tc>
        <w:tc>
          <w:tcPr>
            <w:tcW w:w="1517" w:type="dxa"/>
          </w:tcPr>
          <w:p w14:paraId="541E4F3C" w14:textId="39315ACC" w:rsidR="00A03C4F" w:rsidRPr="009C5DBF" w:rsidRDefault="00F11996" w:rsidP="00AE2F91">
            <w:pPr>
              <w:pStyle w:val="01"/>
              <w:widowControl w:val="0"/>
              <w:spacing w:line="230" w:lineRule="auto"/>
              <w:ind w:left="-57" w:right="-57"/>
              <w:jc w:val="center"/>
              <w:rPr>
                <w:sz w:val="24"/>
                <w:szCs w:val="24"/>
                <w:lang w:val="kk-KZ"/>
              </w:rPr>
            </w:pPr>
            <w:r w:rsidRPr="009C5DBF">
              <w:rPr>
                <w:sz w:val="24"/>
                <w:szCs w:val="24"/>
                <w:lang w:val="kk-KZ"/>
              </w:rPr>
              <w:t>Өлшенген баға</w:t>
            </w:r>
          </w:p>
        </w:tc>
      </w:tr>
      <w:tr w:rsidR="00A03C4F" w:rsidRPr="00323B69" w14:paraId="3B5AC5FE" w14:textId="77777777" w:rsidTr="00C81841">
        <w:tc>
          <w:tcPr>
            <w:tcW w:w="504" w:type="dxa"/>
            <w:vAlign w:val="center"/>
          </w:tcPr>
          <w:p w14:paraId="0E56B2CB" w14:textId="77777777" w:rsidR="00A03C4F" w:rsidRPr="009C5DBF" w:rsidRDefault="00A03C4F" w:rsidP="00AE2F91">
            <w:pPr>
              <w:ind w:left="-57" w:right="-57"/>
              <w:jc w:val="center"/>
              <w:rPr>
                <w:rFonts w:eastAsia="Symbol" w:cs="Symbol"/>
                <w:spacing w:val="-4"/>
                <w:sz w:val="24"/>
                <w:szCs w:val="24"/>
              </w:rPr>
            </w:pPr>
            <w:r w:rsidRPr="009C5DBF">
              <w:rPr>
                <w:spacing w:val="-4"/>
                <w:sz w:val="24"/>
                <w:szCs w:val="24"/>
              </w:rPr>
              <w:t>В1</w:t>
            </w:r>
          </w:p>
        </w:tc>
        <w:tc>
          <w:tcPr>
            <w:tcW w:w="7458" w:type="dxa"/>
            <w:vAlign w:val="center"/>
          </w:tcPr>
          <w:p w14:paraId="2F15D3F0" w14:textId="5185E07F" w:rsidR="00A03C4F" w:rsidRPr="009C5DBF" w:rsidRDefault="00925FEF" w:rsidP="00AE2F91">
            <w:pPr>
              <w:ind w:left="-57" w:right="-57"/>
              <w:rPr>
                <w:color w:val="000000"/>
                <w:sz w:val="24"/>
                <w:szCs w:val="24"/>
                <w:lang w:eastAsia="en-US"/>
              </w:rPr>
            </w:pPr>
            <w:proofErr w:type="spellStart"/>
            <w:r w:rsidRPr="009C5DBF">
              <w:rPr>
                <w:sz w:val="24"/>
                <w:szCs w:val="24"/>
              </w:rPr>
              <w:t>Басқару</w:t>
            </w:r>
            <w:proofErr w:type="spellEnd"/>
            <w:r w:rsidRPr="009C5DBF">
              <w:rPr>
                <w:sz w:val="24"/>
                <w:szCs w:val="24"/>
              </w:rPr>
              <w:t xml:space="preserve"> </w:t>
            </w:r>
            <w:proofErr w:type="spellStart"/>
            <w:r w:rsidRPr="009C5DBF">
              <w:rPr>
                <w:sz w:val="24"/>
                <w:szCs w:val="24"/>
              </w:rPr>
              <w:t>құрылымдарының</w:t>
            </w:r>
            <w:proofErr w:type="spellEnd"/>
            <w:r w:rsidRPr="009C5DBF">
              <w:rPr>
                <w:sz w:val="24"/>
                <w:szCs w:val="24"/>
              </w:rPr>
              <w:t xml:space="preserve"> </w:t>
            </w:r>
            <w:proofErr w:type="spellStart"/>
            <w:r w:rsidRPr="009C5DBF">
              <w:rPr>
                <w:sz w:val="24"/>
                <w:szCs w:val="24"/>
              </w:rPr>
              <w:t>икемділігі</w:t>
            </w:r>
            <w:proofErr w:type="spellEnd"/>
            <w:r w:rsidRPr="009C5DBF">
              <w:rPr>
                <w:sz w:val="24"/>
                <w:szCs w:val="24"/>
              </w:rPr>
              <w:t xml:space="preserve"> мен </w:t>
            </w:r>
            <w:proofErr w:type="spellStart"/>
            <w:r w:rsidRPr="009C5DBF">
              <w:rPr>
                <w:sz w:val="24"/>
                <w:szCs w:val="24"/>
              </w:rPr>
              <w:t>реттелуінің</w:t>
            </w:r>
            <w:proofErr w:type="spellEnd"/>
            <w:r w:rsidRPr="009C5DBF">
              <w:rPr>
                <w:sz w:val="24"/>
                <w:szCs w:val="24"/>
              </w:rPr>
              <w:t xml:space="preserve"> </w:t>
            </w:r>
            <w:proofErr w:type="spellStart"/>
            <w:r w:rsidRPr="009C5DBF">
              <w:rPr>
                <w:sz w:val="24"/>
                <w:szCs w:val="24"/>
              </w:rPr>
              <w:t>жеткілік</w:t>
            </w:r>
            <w:proofErr w:type="spellEnd"/>
            <w:r w:rsidR="00682569">
              <w:rPr>
                <w:sz w:val="24"/>
                <w:szCs w:val="24"/>
                <w:lang w:val="kk-KZ"/>
              </w:rPr>
              <w:t xml:space="preserve"> </w:t>
            </w:r>
            <w:proofErr w:type="spellStart"/>
            <w:r w:rsidRPr="009C5DBF">
              <w:rPr>
                <w:sz w:val="24"/>
                <w:szCs w:val="24"/>
              </w:rPr>
              <w:t>сіздігі</w:t>
            </w:r>
            <w:proofErr w:type="spellEnd"/>
            <w:r w:rsidRPr="009C5DBF">
              <w:rPr>
                <w:sz w:val="24"/>
                <w:szCs w:val="24"/>
              </w:rPr>
              <w:t xml:space="preserve">. </w:t>
            </w:r>
            <w:proofErr w:type="spellStart"/>
            <w:r w:rsidRPr="009C5DBF">
              <w:rPr>
                <w:sz w:val="24"/>
                <w:szCs w:val="24"/>
              </w:rPr>
              <w:t>Оларды</w:t>
            </w:r>
            <w:proofErr w:type="spellEnd"/>
            <w:r w:rsidRPr="009C5DBF">
              <w:rPr>
                <w:sz w:val="24"/>
                <w:szCs w:val="24"/>
              </w:rPr>
              <w:t xml:space="preserve"> </w:t>
            </w:r>
            <w:proofErr w:type="spellStart"/>
            <w:r w:rsidRPr="009C5DBF">
              <w:rPr>
                <w:sz w:val="24"/>
                <w:szCs w:val="24"/>
              </w:rPr>
              <w:t>басқарудың</w:t>
            </w:r>
            <w:proofErr w:type="spellEnd"/>
            <w:r w:rsidRPr="009C5DBF">
              <w:rPr>
                <w:sz w:val="24"/>
                <w:szCs w:val="24"/>
              </w:rPr>
              <w:t xml:space="preserve"> </w:t>
            </w:r>
            <w:proofErr w:type="spellStart"/>
            <w:r w:rsidRPr="009C5DBF">
              <w:rPr>
                <w:sz w:val="24"/>
                <w:szCs w:val="24"/>
              </w:rPr>
              <w:t>жобалық</w:t>
            </w:r>
            <w:proofErr w:type="spellEnd"/>
            <w:r w:rsidRPr="009C5DBF">
              <w:rPr>
                <w:sz w:val="24"/>
                <w:szCs w:val="24"/>
              </w:rPr>
              <w:t xml:space="preserve"> </w:t>
            </w:r>
            <w:proofErr w:type="spellStart"/>
            <w:r w:rsidRPr="009C5DBF">
              <w:rPr>
                <w:sz w:val="24"/>
                <w:szCs w:val="24"/>
              </w:rPr>
              <w:t>нысандарына</w:t>
            </w:r>
            <w:proofErr w:type="spellEnd"/>
            <w:r w:rsidRPr="009C5DBF">
              <w:rPr>
                <w:sz w:val="24"/>
                <w:szCs w:val="24"/>
              </w:rPr>
              <w:t xml:space="preserve"> </w:t>
            </w:r>
            <w:proofErr w:type="spellStart"/>
            <w:r w:rsidRPr="009C5DBF">
              <w:rPr>
                <w:sz w:val="24"/>
                <w:szCs w:val="24"/>
              </w:rPr>
              <w:t>жарамсыздығы</w:t>
            </w:r>
            <w:proofErr w:type="spellEnd"/>
          </w:p>
        </w:tc>
        <w:tc>
          <w:tcPr>
            <w:tcW w:w="1517" w:type="dxa"/>
            <w:vAlign w:val="center"/>
          </w:tcPr>
          <w:p w14:paraId="73706EE2" w14:textId="77777777" w:rsidR="00A03C4F" w:rsidRPr="009C5DBF" w:rsidRDefault="00A03C4F" w:rsidP="00AE2F91">
            <w:pPr>
              <w:jc w:val="center"/>
              <w:rPr>
                <w:color w:val="000000"/>
                <w:sz w:val="24"/>
                <w:szCs w:val="24"/>
              </w:rPr>
            </w:pPr>
            <w:r w:rsidRPr="009C5DBF">
              <w:rPr>
                <w:color w:val="000000"/>
                <w:sz w:val="24"/>
                <w:szCs w:val="24"/>
              </w:rPr>
              <w:t>-0,19</w:t>
            </w:r>
          </w:p>
        </w:tc>
      </w:tr>
      <w:tr w:rsidR="00A03C4F" w:rsidRPr="00323B69" w14:paraId="2FA654E7" w14:textId="77777777" w:rsidTr="00C81841">
        <w:tc>
          <w:tcPr>
            <w:tcW w:w="504" w:type="dxa"/>
          </w:tcPr>
          <w:p w14:paraId="246A7EB6" w14:textId="77777777" w:rsidR="00A03C4F" w:rsidRPr="009C5DBF" w:rsidRDefault="00A03C4F" w:rsidP="00AE2F91">
            <w:pPr>
              <w:ind w:left="-57" w:right="-57"/>
              <w:jc w:val="center"/>
              <w:rPr>
                <w:rFonts w:eastAsia="Symbol" w:cs="Symbol"/>
                <w:spacing w:val="-4"/>
                <w:sz w:val="24"/>
                <w:szCs w:val="24"/>
              </w:rPr>
            </w:pPr>
            <w:r w:rsidRPr="009C5DBF">
              <w:rPr>
                <w:color w:val="000000"/>
                <w:sz w:val="24"/>
                <w:szCs w:val="24"/>
              </w:rPr>
              <w:t>В2</w:t>
            </w:r>
          </w:p>
        </w:tc>
        <w:tc>
          <w:tcPr>
            <w:tcW w:w="7458" w:type="dxa"/>
            <w:vAlign w:val="center"/>
          </w:tcPr>
          <w:p w14:paraId="248BD300" w14:textId="56AFEEA7" w:rsidR="00A03C4F" w:rsidRPr="009C5DBF" w:rsidRDefault="00925FEF" w:rsidP="00AE2F91">
            <w:pPr>
              <w:ind w:left="-57" w:right="-57"/>
              <w:rPr>
                <w:color w:val="000000"/>
                <w:spacing w:val="-4"/>
                <w:sz w:val="24"/>
                <w:szCs w:val="24"/>
                <w:lang w:eastAsia="en-US"/>
              </w:rPr>
            </w:pP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органдардың</w:t>
            </w:r>
            <w:proofErr w:type="spellEnd"/>
            <w:r w:rsidRPr="009C5DBF">
              <w:rPr>
                <w:sz w:val="24"/>
                <w:szCs w:val="24"/>
              </w:rPr>
              <w:t xml:space="preserve"> </w:t>
            </w:r>
            <w:proofErr w:type="spellStart"/>
            <w:r w:rsidRPr="009C5DBF">
              <w:rPr>
                <w:sz w:val="24"/>
                <w:szCs w:val="24"/>
              </w:rPr>
              <w:t>азаматтық</w:t>
            </w:r>
            <w:proofErr w:type="spellEnd"/>
            <w:r w:rsidRPr="009C5DBF">
              <w:rPr>
                <w:sz w:val="24"/>
                <w:szCs w:val="24"/>
              </w:rPr>
              <w:t xml:space="preserve"> </w:t>
            </w:r>
            <w:proofErr w:type="spellStart"/>
            <w:r w:rsidRPr="009C5DBF">
              <w:rPr>
                <w:sz w:val="24"/>
                <w:szCs w:val="24"/>
              </w:rPr>
              <w:t>қоғам</w:t>
            </w:r>
            <w:proofErr w:type="spellEnd"/>
            <w:r w:rsidRPr="009C5DBF">
              <w:rPr>
                <w:sz w:val="24"/>
                <w:szCs w:val="24"/>
              </w:rPr>
              <w:t xml:space="preserve"> мен </w:t>
            </w:r>
            <w:proofErr w:type="spellStart"/>
            <w:r w:rsidRPr="009C5DBF">
              <w:rPr>
                <w:sz w:val="24"/>
                <w:szCs w:val="24"/>
              </w:rPr>
              <w:t>бизнесті</w:t>
            </w:r>
            <w:proofErr w:type="spellEnd"/>
            <w:r w:rsidRPr="009C5DBF">
              <w:rPr>
                <w:sz w:val="24"/>
                <w:szCs w:val="24"/>
              </w:rPr>
              <w:t xml:space="preserve"> </w:t>
            </w:r>
            <w:proofErr w:type="spellStart"/>
            <w:r w:rsidRPr="009C5DBF">
              <w:rPr>
                <w:sz w:val="24"/>
                <w:szCs w:val="24"/>
              </w:rPr>
              <w:t>стратегиялық</w:t>
            </w:r>
            <w:proofErr w:type="spellEnd"/>
            <w:r w:rsidRPr="009C5DBF">
              <w:rPr>
                <w:sz w:val="24"/>
                <w:szCs w:val="24"/>
              </w:rPr>
              <w:t xml:space="preserve"> </w:t>
            </w:r>
            <w:proofErr w:type="spellStart"/>
            <w:r w:rsidRPr="009C5DBF">
              <w:rPr>
                <w:sz w:val="24"/>
                <w:szCs w:val="24"/>
              </w:rPr>
              <w:t>бағдарламаларды</w:t>
            </w:r>
            <w:proofErr w:type="spellEnd"/>
            <w:r w:rsidRPr="009C5DBF">
              <w:rPr>
                <w:sz w:val="24"/>
                <w:szCs w:val="24"/>
              </w:rPr>
              <w:t xml:space="preserve"> іске асыру </w:t>
            </w:r>
            <w:proofErr w:type="spellStart"/>
            <w:r w:rsidRPr="009C5DBF">
              <w:rPr>
                <w:sz w:val="24"/>
                <w:szCs w:val="24"/>
              </w:rPr>
              <w:t>процесіне</w:t>
            </w:r>
            <w:proofErr w:type="spellEnd"/>
            <w:r w:rsidRPr="009C5DBF">
              <w:rPr>
                <w:sz w:val="24"/>
                <w:szCs w:val="24"/>
              </w:rPr>
              <w:t xml:space="preserve"> </w:t>
            </w:r>
            <w:proofErr w:type="spellStart"/>
            <w:r w:rsidRPr="009C5DBF">
              <w:rPr>
                <w:sz w:val="24"/>
                <w:szCs w:val="24"/>
              </w:rPr>
              <w:t>тікелей</w:t>
            </w:r>
            <w:proofErr w:type="spellEnd"/>
            <w:r w:rsidRPr="009C5DBF">
              <w:rPr>
                <w:sz w:val="24"/>
                <w:szCs w:val="24"/>
              </w:rPr>
              <w:t xml:space="preserve"> </w:t>
            </w:r>
            <w:proofErr w:type="spellStart"/>
            <w:r w:rsidRPr="009C5DBF">
              <w:rPr>
                <w:sz w:val="24"/>
                <w:szCs w:val="24"/>
              </w:rPr>
              <w:t>тартуға</w:t>
            </w:r>
            <w:proofErr w:type="spellEnd"/>
            <w:r w:rsidRPr="009C5DBF">
              <w:rPr>
                <w:sz w:val="24"/>
                <w:szCs w:val="24"/>
              </w:rPr>
              <w:t xml:space="preserve"> </w:t>
            </w:r>
            <w:proofErr w:type="spellStart"/>
            <w:r w:rsidRPr="009C5DBF">
              <w:rPr>
                <w:sz w:val="24"/>
                <w:szCs w:val="24"/>
              </w:rPr>
              <w:t>жабықтығы</w:t>
            </w:r>
            <w:proofErr w:type="spellEnd"/>
            <w:r w:rsidRPr="009C5DBF">
              <w:rPr>
                <w:sz w:val="24"/>
                <w:szCs w:val="24"/>
              </w:rPr>
              <w:t xml:space="preserve"> мен </w:t>
            </w:r>
            <w:proofErr w:type="spellStart"/>
            <w:r w:rsidRPr="009C5DBF">
              <w:rPr>
                <w:sz w:val="24"/>
                <w:szCs w:val="24"/>
              </w:rPr>
              <w:t>дайынготовстігі</w:t>
            </w:r>
            <w:proofErr w:type="spellEnd"/>
          </w:p>
        </w:tc>
        <w:tc>
          <w:tcPr>
            <w:tcW w:w="1517" w:type="dxa"/>
            <w:vAlign w:val="center"/>
          </w:tcPr>
          <w:p w14:paraId="232A7A66" w14:textId="77777777" w:rsidR="00A03C4F" w:rsidRPr="009C5DBF" w:rsidRDefault="00A03C4F" w:rsidP="00AE2F91">
            <w:pPr>
              <w:jc w:val="center"/>
              <w:rPr>
                <w:color w:val="000000"/>
                <w:sz w:val="24"/>
                <w:szCs w:val="24"/>
              </w:rPr>
            </w:pPr>
            <w:r w:rsidRPr="009C5DBF">
              <w:rPr>
                <w:color w:val="000000"/>
                <w:sz w:val="24"/>
                <w:szCs w:val="24"/>
              </w:rPr>
              <w:t>-0,22</w:t>
            </w:r>
          </w:p>
        </w:tc>
      </w:tr>
      <w:tr w:rsidR="00A03C4F" w:rsidRPr="00323B69" w14:paraId="791AA617" w14:textId="77777777" w:rsidTr="00C81841">
        <w:tc>
          <w:tcPr>
            <w:tcW w:w="504" w:type="dxa"/>
          </w:tcPr>
          <w:p w14:paraId="1B13DE17" w14:textId="77777777" w:rsidR="00A03C4F" w:rsidRPr="009C5DBF" w:rsidRDefault="00A03C4F" w:rsidP="00AE2F91">
            <w:pPr>
              <w:ind w:left="-57" w:right="-57"/>
              <w:jc w:val="center"/>
              <w:rPr>
                <w:rFonts w:eastAsia="Symbol" w:cs="Symbol"/>
                <w:spacing w:val="-4"/>
                <w:sz w:val="24"/>
                <w:szCs w:val="24"/>
              </w:rPr>
            </w:pPr>
            <w:r w:rsidRPr="009C5DBF">
              <w:rPr>
                <w:color w:val="000000"/>
                <w:sz w:val="24"/>
                <w:szCs w:val="24"/>
              </w:rPr>
              <w:t>В3</w:t>
            </w:r>
          </w:p>
        </w:tc>
        <w:tc>
          <w:tcPr>
            <w:tcW w:w="7458" w:type="dxa"/>
            <w:vAlign w:val="center"/>
          </w:tcPr>
          <w:p w14:paraId="643BC65C" w14:textId="6013108B" w:rsidR="00A03C4F" w:rsidRPr="009C5DBF" w:rsidRDefault="00925FEF" w:rsidP="00AE2F91">
            <w:pPr>
              <w:ind w:left="-57" w:right="-57"/>
              <w:rPr>
                <w:color w:val="000000"/>
                <w:spacing w:val="-4"/>
                <w:sz w:val="24"/>
                <w:szCs w:val="24"/>
                <w:lang w:eastAsia="en-US"/>
              </w:rPr>
            </w:pPr>
            <w:r w:rsidRPr="009C5DBF">
              <w:rPr>
                <w:sz w:val="24"/>
                <w:szCs w:val="24"/>
              </w:rPr>
              <w:t xml:space="preserve">Бюрократия, </w:t>
            </w:r>
            <w:proofErr w:type="spellStart"/>
            <w:r w:rsidRPr="009C5DBF">
              <w:rPr>
                <w:sz w:val="24"/>
                <w:szCs w:val="24"/>
              </w:rPr>
              <w:t>шешімдер</w:t>
            </w:r>
            <w:proofErr w:type="spellEnd"/>
            <w:r w:rsidRPr="009C5DBF">
              <w:rPr>
                <w:sz w:val="24"/>
                <w:szCs w:val="24"/>
              </w:rPr>
              <w:t xml:space="preserve"> </w:t>
            </w:r>
            <w:r w:rsidRPr="009C5DBF">
              <w:rPr>
                <w:sz w:val="24"/>
                <w:szCs w:val="24"/>
                <w:lang w:val="kk-KZ"/>
              </w:rPr>
              <w:t>«</w:t>
            </w:r>
            <w:proofErr w:type="spellStart"/>
            <w:r w:rsidRPr="009C5DBF">
              <w:rPr>
                <w:sz w:val="24"/>
                <w:szCs w:val="24"/>
              </w:rPr>
              <w:t>жоғарыдан</w:t>
            </w:r>
            <w:proofErr w:type="spellEnd"/>
            <w:r w:rsidRPr="009C5DBF">
              <w:rPr>
                <w:sz w:val="24"/>
                <w:szCs w:val="24"/>
              </w:rPr>
              <w:t xml:space="preserve"> </w:t>
            </w:r>
            <w:proofErr w:type="spellStart"/>
            <w:r w:rsidRPr="009C5DBF">
              <w:rPr>
                <w:sz w:val="24"/>
                <w:szCs w:val="24"/>
              </w:rPr>
              <w:t>төменге</w:t>
            </w:r>
            <w:proofErr w:type="spellEnd"/>
            <w:r w:rsidRPr="009C5DBF">
              <w:rPr>
                <w:sz w:val="24"/>
                <w:szCs w:val="24"/>
                <w:lang w:val="kk-KZ"/>
              </w:rPr>
              <w:t xml:space="preserve">» </w:t>
            </w:r>
            <w:proofErr w:type="spellStart"/>
            <w:r w:rsidRPr="009C5DBF">
              <w:rPr>
                <w:sz w:val="24"/>
                <w:szCs w:val="24"/>
              </w:rPr>
              <w:t>қабылданатын</w:t>
            </w:r>
            <w:proofErr w:type="spellEnd"/>
            <w:r w:rsidRPr="009C5DBF">
              <w:rPr>
                <w:sz w:val="24"/>
                <w:szCs w:val="24"/>
              </w:rPr>
              <w:t xml:space="preserve"> </w:t>
            </w:r>
            <w:proofErr w:type="spellStart"/>
            <w:r w:rsidRPr="009C5DBF">
              <w:rPr>
                <w:sz w:val="24"/>
                <w:szCs w:val="24"/>
              </w:rPr>
              <w:t>басқару</w:t>
            </w:r>
            <w:proofErr w:type="spellEnd"/>
            <w:r w:rsidRPr="009C5DBF">
              <w:rPr>
                <w:sz w:val="24"/>
                <w:szCs w:val="24"/>
              </w:rPr>
              <w:t xml:space="preserve"> </w:t>
            </w:r>
            <w:proofErr w:type="spellStart"/>
            <w:r w:rsidRPr="009C5DBF">
              <w:rPr>
                <w:sz w:val="24"/>
                <w:szCs w:val="24"/>
              </w:rPr>
              <w:t>жүйесінің</w:t>
            </w:r>
            <w:proofErr w:type="spellEnd"/>
            <w:r w:rsidRPr="009C5DBF">
              <w:rPr>
                <w:sz w:val="24"/>
                <w:szCs w:val="24"/>
              </w:rPr>
              <w:t xml:space="preserve"> </w:t>
            </w:r>
            <w:proofErr w:type="spellStart"/>
            <w:r w:rsidRPr="009C5DBF">
              <w:rPr>
                <w:sz w:val="24"/>
                <w:szCs w:val="24"/>
              </w:rPr>
              <w:t>басымдығы</w:t>
            </w:r>
            <w:proofErr w:type="spellEnd"/>
            <w:r w:rsidRPr="009C5DBF">
              <w:rPr>
                <w:sz w:val="24"/>
                <w:szCs w:val="24"/>
              </w:rPr>
              <w:t xml:space="preserve">. </w:t>
            </w:r>
            <w:r w:rsidRPr="009C5DBF">
              <w:rPr>
                <w:sz w:val="24"/>
                <w:szCs w:val="24"/>
                <w:lang w:val="kk-KZ"/>
              </w:rPr>
              <w:t>ЖББ</w:t>
            </w:r>
            <w:r w:rsidRPr="009C5DBF">
              <w:rPr>
                <w:sz w:val="24"/>
                <w:szCs w:val="24"/>
              </w:rPr>
              <w:t xml:space="preserve">-да </w:t>
            </w:r>
            <w:proofErr w:type="spellStart"/>
            <w:r w:rsidRPr="009C5DBF">
              <w:rPr>
                <w:sz w:val="24"/>
                <w:szCs w:val="24"/>
              </w:rPr>
              <w:t>тиімсіз</w:t>
            </w:r>
            <w:proofErr w:type="spellEnd"/>
            <w:r w:rsidRPr="009C5DBF">
              <w:rPr>
                <w:sz w:val="24"/>
                <w:szCs w:val="24"/>
              </w:rPr>
              <w:t xml:space="preserve"> </w:t>
            </w:r>
            <w:proofErr w:type="spellStart"/>
            <w:r w:rsidRPr="009C5DBF">
              <w:rPr>
                <w:sz w:val="24"/>
                <w:szCs w:val="24"/>
              </w:rPr>
              <w:t>авторитарлық</w:t>
            </w:r>
            <w:proofErr w:type="spellEnd"/>
            <w:r w:rsidRPr="009C5DBF">
              <w:rPr>
                <w:sz w:val="24"/>
                <w:szCs w:val="24"/>
              </w:rPr>
              <w:t xml:space="preserve"> </w:t>
            </w:r>
            <w:proofErr w:type="spellStart"/>
            <w:r w:rsidRPr="009C5DBF">
              <w:rPr>
                <w:sz w:val="24"/>
                <w:szCs w:val="24"/>
              </w:rPr>
              <w:t>көшбасшылық</w:t>
            </w:r>
            <w:proofErr w:type="spellEnd"/>
            <w:r w:rsidRPr="009C5DBF">
              <w:rPr>
                <w:sz w:val="24"/>
                <w:szCs w:val="24"/>
              </w:rPr>
              <w:t xml:space="preserve"> </w:t>
            </w:r>
            <w:proofErr w:type="spellStart"/>
            <w:r w:rsidRPr="009C5DBF">
              <w:rPr>
                <w:sz w:val="24"/>
                <w:szCs w:val="24"/>
              </w:rPr>
              <w:t>стилінің</w:t>
            </w:r>
            <w:proofErr w:type="spellEnd"/>
            <w:r w:rsidRPr="009C5DBF">
              <w:rPr>
                <w:sz w:val="24"/>
                <w:szCs w:val="24"/>
              </w:rPr>
              <w:t xml:space="preserve"> басым </w:t>
            </w:r>
            <w:proofErr w:type="spellStart"/>
            <w:r w:rsidRPr="009C5DBF">
              <w:rPr>
                <w:sz w:val="24"/>
                <w:szCs w:val="24"/>
              </w:rPr>
              <w:t>болуы</w:t>
            </w:r>
            <w:proofErr w:type="spellEnd"/>
            <w:r w:rsidRPr="009C5DBF">
              <w:rPr>
                <w:sz w:val="24"/>
                <w:szCs w:val="24"/>
              </w:rPr>
              <w:t xml:space="preserve">. </w:t>
            </w:r>
            <w:proofErr w:type="spellStart"/>
            <w:r w:rsidRPr="009C5DBF">
              <w:rPr>
                <w:sz w:val="24"/>
                <w:szCs w:val="24"/>
              </w:rPr>
              <w:t>Жобалық</w:t>
            </w:r>
            <w:proofErr w:type="spellEnd"/>
            <w:r w:rsidRPr="009C5DBF">
              <w:rPr>
                <w:sz w:val="24"/>
                <w:szCs w:val="24"/>
              </w:rPr>
              <w:t xml:space="preserve"> </w:t>
            </w:r>
            <w:proofErr w:type="spellStart"/>
            <w:r w:rsidRPr="009C5DBF">
              <w:rPr>
                <w:sz w:val="24"/>
                <w:szCs w:val="24"/>
              </w:rPr>
              <w:t>басқаруға</w:t>
            </w:r>
            <w:proofErr w:type="spellEnd"/>
            <w:r w:rsidRPr="009C5DBF">
              <w:rPr>
                <w:sz w:val="24"/>
                <w:szCs w:val="24"/>
              </w:rPr>
              <w:t xml:space="preserve"> </w:t>
            </w:r>
            <w:proofErr w:type="spellStart"/>
            <w:r w:rsidRPr="009C5DBF">
              <w:rPr>
                <w:sz w:val="24"/>
                <w:szCs w:val="24"/>
              </w:rPr>
              <w:t>сәйкес</w:t>
            </w:r>
            <w:proofErr w:type="spellEnd"/>
            <w:r w:rsidRPr="009C5DBF">
              <w:rPr>
                <w:sz w:val="24"/>
                <w:szCs w:val="24"/>
              </w:rPr>
              <w:t xml:space="preserve"> </w:t>
            </w:r>
            <w:proofErr w:type="spellStart"/>
            <w:r w:rsidRPr="009C5DBF">
              <w:rPr>
                <w:sz w:val="24"/>
                <w:szCs w:val="24"/>
              </w:rPr>
              <w:t>келмейтін</w:t>
            </w:r>
            <w:proofErr w:type="spellEnd"/>
            <w:r w:rsidRPr="009C5DBF">
              <w:rPr>
                <w:sz w:val="24"/>
                <w:szCs w:val="24"/>
              </w:rPr>
              <w:t xml:space="preserve"> </w:t>
            </w:r>
            <w:proofErr w:type="spellStart"/>
            <w:r w:rsidRPr="009C5DBF">
              <w:rPr>
                <w:sz w:val="24"/>
                <w:szCs w:val="24"/>
              </w:rPr>
              <w:t>корпоративтік</w:t>
            </w:r>
            <w:proofErr w:type="spellEnd"/>
            <w:r w:rsidRPr="009C5DBF">
              <w:rPr>
                <w:sz w:val="24"/>
                <w:szCs w:val="24"/>
              </w:rPr>
              <w:t xml:space="preserve"> </w:t>
            </w:r>
            <w:proofErr w:type="spellStart"/>
            <w:r w:rsidRPr="009C5DBF">
              <w:rPr>
                <w:sz w:val="24"/>
                <w:szCs w:val="24"/>
              </w:rPr>
              <w:t>мәдениет</w:t>
            </w:r>
            <w:proofErr w:type="spellEnd"/>
          </w:p>
        </w:tc>
        <w:tc>
          <w:tcPr>
            <w:tcW w:w="1517" w:type="dxa"/>
            <w:vAlign w:val="center"/>
          </w:tcPr>
          <w:p w14:paraId="6435A57D" w14:textId="77777777" w:rsidR="00A03C4F" w:rsidRPr="009C5DBF" w:rsidRDefault="00A03C4F" w:rsidP="00AE2F91">
            <w:pPr>
              <w:jc w:val="center"/>
              <w:rPr>
                <w:color w:val="000000"/>
                <w:sz w:val="24"/>
                <w:szCs w:val="24"/>
              </w:rPr>
            </w:pPr>
            <w:r w:rsidRPr="009C5DBF">
              <w:rPr>
                <w:color w:val="000000"/>
                <w:sz w:val="24"/>
                <w:szCs w:val="24"/>
              </w:rPr>
              <w:t>-0,18</w:t>
            </w:r>
          </w:p>
        </w:tc>
      </w:tr>
      <w:tr w:rsidR="00A03C4F" w:rsidRPr="00323B69" w14:paraId="024B9ED1" w14:textId="77777777" w:rsidTr="00C81841">
        <w:tc>
          <w:tcPr>
            <w:tcW w:w="504" w:type="dxa"/>
            <w:vAlign w:val="center"/>
          </w:tcPr>
          <w:p w14:paraId="0E62BFF6" w14:textId="77777777" w:rsidR="00A03C4F" w:rsidRPr="009C5DBF" w:rsidRDefault="00A03C4F" w:rsidP="00AE2F91">
            <w:pPr>
              <w:ind w:left="-57" w:right="-57"/>
              <w:jc w:val="center"/>
              <w:rPr>
                <w:rFonts w:eastAsia="Symbol" w:cs="Symbol"/>
                <w:spacing w:val="-4"/>
                <w:sz w:val="24"/>
                <w:szCs w:val="24"/>
              </w:rPr>
            </w:pPr>
            <w:r w:rsidRPr="009C5DBF">
              <w:rPr>
                <w:rFonts w:eastAsia="Symbol" w:cs="Symbol"/>
                <w:spacing w:val="-4"/>
                <w:sz w:val="24"/>
                <w:szCs w:val="24"/>
              </w:rPr>
              <w:t>В9</w:t>
            </w:r>
          </w:p>
        </w:tc>
        <w:tc>
          <w:tcPr>
            <w:tcW w:w="7458" w:type="dxa"/>
            <w:vAlign w:val="center"/>
          </w:tcPr>
          <w:p w14:paraId="7D6B00BA" w14:textId="37B88FF4" w:rsidR="00A03C4F" w:rsidRPr="009C5DBF" w:rsidRDefault="00925FEF" w:rsidP="00AE2F91">
            <w:pPr>
              <w:ind w:left="-57" w:right="-57"/>
              <w:rPr>
                <w:color w:val="000000"/>
                <w:spacing w:val="-4"/>
                <w:sz w:val="24"/>
                <w:szCs w:val="24"/>
                <w:lang w:eastAsia="en-US"/>
              </w:rPr>
            </w:pPr>
            <w:proofErr w:type="spellStart"/>
            <w:r w:rsidRPr="009C5DBF">
              <w:rPr>
                <w:sz w:val="24"/>
                <w:szCs w:val="24"/>
              </w:rPr>
              <w:t>Scrum-жобаға</w:t>
            </w:r>
            <w:proofErr w:type="spellEnd"/>
            <w:r w:rsidRPr="009C5DBF">
              <w:rPr>
                <w:sz w:val="24"/>
                <w:szCs w:val="24"/>
              </w:rPr>
              <w:t xml:space="preserve"> </w:t>
            </w:r>
            <w:proofErr w:type="spellStart"/>
            <w:r w:rsidRPr="009C5DBF">
              <w:rPr>
                <w:sz w:val="24"/>
                <w:szCs w:val="24"/>
              </w:rPr>
              <w:t>қатысушылардың</w:t>
            </w:r>
            <w:proofErr w:type="spellEnd"/>
            <w:r w:rsidRPr="009C5DBF">
              <w:rPr>
                <w:sz w:val="24"/>
                <w:szCs w:val="24"/>
              </w:rPr>
              <w:t xml:space="preserve"> </w:t>
            </w:r>
            <w:proofErr w:type="spellStart"/>
            <w:r w:rsidRPr="009C5DBF">
              <w:rPr>
                <w:sz w:val="24"/>
                <w:szCs w:val="24"/>
              </w:rPr>
              <w:t>еңбек</w:t>
            </w:r>
            <w:proofErr w:type="spellEnd"/>
            <w:r w:rsidRPr="009C5DBF">
              <w:rPr>
                <w:sz w:val="24"/>
                <w:szCs w:val="24"/>
              </w:rPr>
              <w:t xml:space="preserve"> </w:t>
            </w:r>
            <w:proofErr w:type="spellStart"/>
            <w:r w:rsidRPr="009C5DBF">
              <w:rPr>
                <w:sz w:val="24"/>
                <w:szCs w:val="24"/>
              </w:rPr>
              <w:t>шығындарын</w:t>
            </w:r>
            <w:proofErr w:type="spellEnd"/>
            <w:r w:rsidRPr="009C5DBF">
              <w:rPr>
                <w:sz w:val="24"/>
                <w:szCs w:val="24"/>
              </w:rPr>
              <w:t xml:space="preserve"> </w:t>
            </w:r>
            <w:proofErr w:type="spellStart"/>
            <w:r w:rsidRPr="009C5DBF">
              <w:rPr>
                <w:sz w:val="24"/>
                <w:szCs w:val="24"/>
              </w:rPr>
              <w:t>бағалаудың</w:t>
            </w:r>
            <w:proofErr w:type="spellEnd"/>
            <w:r w:rsidRPr="009C5DBF">
              <w:rPr>
                <w:sz w:val="24"/>
                <w:szCs w:val="24"/>
              </w:rPr>
              <w:t xml:space="preserve"> </w:t>
            </w:r>
            <w:proofErr w:type="spellStart"/>
            <w:r w:rsidRPr="009C5DBF">
              <w:rPr>
                <w:sz w:val="24"/>
                <w:szCs w:val="24"/>
              </w:rPr>
              <w:t>бекітілген</w:t>
            </w:r>
            <w:proofErr w:type="spellEnd"/>
            <w:r w:rsidRPr="009C5DBF">
              <w:rPr>
                <w:sz w:val="24"/>
                <w:szCs w:val="24"/>
              </w:rPr>
              <w:t xml:space="preserve"> </w:t>
            </w:r>
            <w:proofErr w:type="spellStart"/>
            <w:r w:rsidRPr="009C5DBF">
              <w:rPr>
                <w:sz w:val="24"/>
                <w:szCs w:val="24"/>
              </w:rPr>
              <w:t>нормаларының</w:t>
            </w:r>
            <w:proofErr w:type="spellEnd"/>
            <w:r w:rsidRPr="009C5DBF">
              <w:rPr>
                <w:sz w:val="24"/>
                <w:szCs w:val="24"/>
              </w:rPr>
              <w:t xml:space="preserve"> </w:t>
            </w:r>
            <w:proofErr w:type="spellStart"/>
            <w:r w:rsidRPr="009C5DBF">
              <w:rPr>
                <w:sz w:val="24"/>
                <w:szCs w:val="24"/>
              </w:rPr>
              <w:t>болмауы</w:t>
            </w:r>
            <w:proofErr w:type="spellEnd"/>
          </w:p>
        </w:tc>
        <w:tc>
          <w:tcPr>
            <w:tcW w:w="1517" w:type="dxa"/>
            <w:vAlign w:val="center"/>
          </w:tcPr>
          <w:p w14:paraId="0D07E0E6" w14:textId="77777777" w:rsidR="00A03C4F" w:rsidRPr="009C5DBF" w:rsidRDefault="00A03C4F" w:rsidP="00AE2F91">
            <w:pPr>
              <w:jc w:val="center"/>
              <w:rPr>
                <w:color w:val="000000"/>
                <w:sz w:val="24"/>
                <w:szCs w:val="24"/>
              </w:rPr>
            </w:pPr>
            <w:r w:rsidRPr="009C5DBF">
              <w:rPr>
                <w:color w:val="000000"/>
                <w:sz w:val="24"/>
                <w:szCs w:val="24"/>
              </w:rPr>
              <w:t>-0,23</w:t>
            </w:r>
          </w:p>
        </w:tc>
      </w:tr>
      <w:tr w:rsidR="00A03C4F" w:rsidRPr="00323B69" w14:paraId="634199F0" w14:textId="77777777" w:rsidTr="00C81841">
        <w:tc>
          <w:tcPr>
            <w:tcW w:w="504" w:type="dxa"/>
          </w:tcPr>
          <w:p w14:paraId="2A186170" w14:textId="77777777" w:rsidR="00A03C4F" w:rsidRPr="009C5DBF" w:rsidRDefault="00A03C4F" w:rsidP="00AE2F91">
            <w:pPr>
              <w:ind w:left="-57" w:right="-57"/>
              <w:jc w:val="center"/>
              <w:rPr>
                <w:rFonts w:eastAsia="Symbol" w:cs="Symbol"/>
                <w:spacing w:val="-4"/>
                <w:sz w:val="24"/>
                <w:szCs w:val="24"/>
              </w:rPr>
            </w:pPr>
            <w:r w:rsidRPr="009C5DBF">
              <w:rPr>
                <w:color w:val="000000"/>
                <w:sz w:val="24"/>
                <w:szCs w:val="24"/>
              </w:rPr>
              <w:t>В10</w:t>
            </w:r>
          </w:p>
        </w:tc>
        <w:tc>
          <w:tcPr>
            <w:tcW w:w="7458" w:type="dxa"/>
            <w:vAlign w:val="center"/>
          </w:tcPr>
          <w:p w14:paraId="045ED14C" w14:textId="2280A6E1" w:rsidR="00A03C4F" w:rsidRPr="009C5DBF" w:rsidRDefault="00925FEF" w:rsidP="00AE2F91">
            <w:pPr>
              <w:ind w:left="-57" w:right="-57"/>
              <w:rPr>
                <w:color w:val="000000"/>
                <w:spacing w:val="-4"/>
                <w:sz w:val="24"/>
                <w:szCs w:val="24"/>
                <w:lang w:eastAsia="en-US"/>
              </w:rPr>
            </w:pPr>
            <w:r w:rsidRPr="009C5DBF">
              <w:rPr>
                <w:sz w:val="24"/>
                <w:szCs w:val="24"/>
              </w:rPr>
              <w:t>SCRUM-</w:t>
            </w:r>
            <w:proofErr w:type="spellStart"/>
            <w:r w:rsidRPr="009C5DBF">
              <w:rPr>
                <w:sz w:val="24"/>
                <w:szCs w:val="24"/>
              </w:rPr>
              <w:t>жобаларды</w:t>
            </w:r>
            <w:proofErr w:type="spellEnd"/>
            <w:r w:rsidRPr="009C5DBF">
              <w:rPr>
                <w:sz w:val="24"/>
                <w:szCs w:val="24"/>
              </w:rPr>
              <w:t xml:space="preserve"> </w:t>
            </w:r>
            <w:proofErr w:type="spellStart"/>
            <w:r w:rsidRPr="009C5DBF">
              <w:rPr>
                <w:sz w:val="24"/>
                <w:szCs w:val="24"/>
              </w:rPr>
              <w:t>бюджеттеуді</w:t>
            </w:r>
            <w:proofErr w:type="spellEnd"/>
            <w:r w:rsidRPr="009C5DBF">
              <w:rPr>
                <w:sz w:val="24"/>
                <w:szCs w:val="24"/>
              </w:rPr>
              <w:t xml:space="preserve"> </w:t>
            </w:r>
            <w:proofErr w:type="spellStart"/>
            <w:r w:rsidRPr="009C5DBF">
              <w:rPr>
                <w:sz w:val="24"/>
                <w:szCs w:val="24"/>
              </w:rPr>
              <w:t>ұтымды</w:t>
            </w:r>
            <w:proofErr w:type="spellEnd"/>
            <w:r w:rsidRPr="009C5DBF">
              <w:rPr>
                <w:sz w:val="24"/>
                <w:szCs w:val="24"/>
              </w:rPr>
              <w:t xml:space="preserve"> </w:t>
            </w:r>
            <w:proofErr w:type="spellStart"/>
            <w:r w:rsidRPr="009C5DBF">
              <w:rPr>
                <w:sz w:val="24"/>
                <w:szCs w:val="24"/>
              </w:rPr>
              <w:t>ұйымдастырудың</w:t>
            </w:r>
            <w:proofErr w:type="spellEnd"/>
            <w:r w:rsidRPr="009C5DBF">
              <w:rPr>
                <w:sz w:val="24"/>
                <w:szCs w:val="24"/>
              </w:rPr>
              <w:t xml:space="preserve"> </w:t>
            </w:r>
            <w:proofErr w:type="spellStart"/>
            <w:r w:rsidRPr="009C5DBF">
              <w:rPr>
                <w:sz w:val="24"/>
                <w:szCs w:val="24"/>
              </w:rPr>
              <w:t>болмауы</w:t>
            </w:r>
            <w:proofErr w:type="spellEnd"/>
          </w:p>
        </w:tc>
        <w:tc>
          <w:tcPr>
            <w:tcW w:w="1517" w:type="dxa"/>
            <w:vAlign w:val="center"/>
          </w:tcPr>
          <w:p w14:paraId="448FFF4A" w14:textId="77777777" w:rsidR="00A03C4F" w:rsidRPr="009C5DBF" w:rsidRDefault="00A03C4F" w:rsidP="00AE2F91">
            <w:pPr>
              <w:jc w:val="center"/>
              <w:rPr>
                <w:color w:val="000000"/>
                <w:sz w:val="24"/>
                <w:szCs w:val="24"/>
              </w:rPr>
            </w:pPr>
            <w:r w:rsidRPr="009C5DBF">
              <w:rPr>
                <w:color w:val="000000"/>
                <w:sz w:val="24"/>
                <w:szCs w:val="24"/>
              </w:rPr>
              <w:t>-0,23</w:t>
            </w:r>
          </w:p>
        </w:tc>
      </w:tr>
      <w:tr w:rsidR="00A03C4F" w:rsidRPr="00323B69" w14:paraId="5D132B5C" w14:textId="77777777" w:rsidTr="00C81841">
        <w:tc>
          <w:tcPr>
            <w:tcW w:w="504" w:type="dxa"/>
          </w:tcPr>
          <w:p w14:paraId="66BB8725" w14:textId="77777777" w:rsidR="00A03C4F" w:rsidRPr="009C5DBF" w:rsidRDefault="00A03C4F" w:rsidP="00AE2F91">
            <w:pPr>
              <w:ind w:left="-57" w:right="-57"/>
              <w:jc w:val="center"/>
              <w:rPr>
                <w:rFonts w:eastAsia="Symbol" w:cs="Symbol"/>
                <w:spacing w:val="-4"/>
                <w:sz w:val="24"/>
                <w:szCs w:val="24"/>
              </w:rPr>
            </w:pPr>
            <w:r w:rsidRPr="009C5DBF">
              <w:rPr>
                <w:color w:val="000000"/>
                <w:sz w:val="24"/>
                <w:szCs w:val="24"/>
              </w:rPr>
              <w:t>В11</w:t>
            </w:r>
          </w:p>
        </w:tc>
        <w:tc>
          <w:tcPr>
            <w:tcW w:w="7458" w:type="dxa"/>
            <w:vAlign w:val="center"/>
          </w:tcPr>
          <w:p w14:paraId="433C730E" w14:textId="5AE98A4F" w:rsidR="00A03C4F" w:rsidRPr="009C5DBF" w:rsidRDefault="00925FEF" w:rsidP="00AE2F91">
            <w:pPr>
              <w:ind w:left="-57" w:right="-57"/>
              <w:rPr>
                <w:color w:val="000000"/>
                <w:spacing w:val="-4"/>
                <w:sz w:val="24"/>
                <w:szCs w:val="24"/>
                <w:lang w:eastAsia="en-US"/>
              </w:rPr>
            </w:pPr>
            <w:r w:rsidRPr="009C5DBF">
              <w:rPr>
                <w:sz w:val="24"/>
                <w:szCs w:val="24"/>
              </w:rPr>
              <w:t xml:space="preserve">Процесс пен </w:t>
            </w:r>
            <w:proofErr w:type="spellStart"/>
            <w:r w:rsidRPr="009C5DBF">
              <w:rPr>
                <w:sz w:val="24"/>
                <w:szCs w:val="24"/>
              </w:rPr>
              <w:t>жобаны</w:t>
            </w:r>
            <w:proofErr w:type="spellEnd"/>
            <w:r w:rsidRPr="009C5DBF">
              <w:rPr>
                <w:sz w:val="24"/>
                <w:szCs w:val="24"/>
              </w:rPr>
              <w:t xml:space="preserve"> </w:t>
            </w:r>
            <w:proofErr w:type="spellStart"/>
            <w:r w:rsidRPr="009C5DBF">
              <w:rPr>
                <w:sz w:val="24"/>
                <w:szCs w:val="24"/>
              </w:rPr>
              <w:t>басқаруды</w:t>
            </w:r>
            <w:proofErr w:type="spellEnd"/>
            <w:r w:rsidRPr="009C5DBF">
              <w:rPr>
                <w:sz w:val="24"/>
                <w:szCs w:val="24"/>
              </w:rPr>
              <w:t xml:space="preserve"> </w:t>
            </w:r>
            <w:proofErr w:type="spellStart"/>
            <w:r w:rsidRPr="009C5DBF">
              <w:rPr>
                <w:sz w:val="24"/>
                <w:szCs w:val="24"/>
              </w:rPr>
              <w:t>қалай</w:t>
            </w:r>
            <w:proofErr w:type="spellEnd"/>
            <w:r w:rsidRPr="009C5DBF">
              <w:rPr>
                <w:sz w:val="24"/>
                <w:szCs w:val="24"/>
              </w:rPr>
              <w:t xml:space="preserve"> </w:t>
            </w:r>
            <w:proofErr w:type="spellStart"/>
            <w:r w:rsidRPr="009C5DBF">
              <w:rPr>
                <w:sz w:val="24"/>
                <w:szCs w:val="24"/>
              </w:rPr>
              <w:t>бөлу</w:t>
            </w:r>
            <w:proofErr w:type="spellEnd"/>
            <w:r w:rsidRPr="009C5DBF">
              <w:rPr>
                <w:sz w:val="24"/>
                <w:szCs w:val="24"/>
              </w:rPr>
              <w:t xml:space="preserve"> </w:t>
            </w:r>
            <w:proofErr w:type="spellStart"/>
            <w:r w:rsidRPr="009C5DBF">
              <w:rPr>
                <w:sz w:val="24"/>
                <w:szCs w:val="24"/>
              </w:rPr>
              <w:t>керектігін</w:t>
            </w:r>
            <w:proofErr w:type="spellEnd"/>
            <w:r w:rsidRPr="009C5DBF">
              <w:rPr>
                <w:sz w:val="24"/>
                <w:szCs w:val="24"/>
              </w:rPr>
              <w:t xml:space="preserve"> </w:t>
            </w:r>
            <w:proofErr w:type="spellStart"/>
            <w:r w:rsidRPr="009C5DBF">
              <w:rPr>
                <w:sz w:val="24"/>
                <w:szCs w:val="24"/>
              </w:rPr>
              <w:t>түсінбеу</w:t>
            </w:r>
            <w:proofErr w:type="spellEnd"/>
          </w:p>
        </w:tc>
        <w:tc>
          <w:tcPr>
            <w:tcW w:w="1517" w:type="dxa"/>
            <w:vAlign w:val="center"/>
          </w:tcPr>
          <w:p w14:paraId="0116A70C" w14:textId="77777777" w:rsidR="00A03C4F" w:rsidRPr="009C5DBF" w:rsidRDefault="00A03C4F" w:rsidP="00AE2F91">
            <w:pPr>
              <w:jc w:val="center"/>
              <w:rPr>
                <w:color w:val="000000"/>
                <w:sz w:val="24"/>
                <w:szCs w:val="24"/>
              </w:rPr>
            </w:pPr>
            <w:r w:rsidRPr="009C5DBF">
              <w:rPr>
                <w:color w:val="000000"/>
                <w:sz w:val="24"/>
                <w:szCs w:val="24"/>
              </w:rPr>
              <w:t>-0,23</w:t>
            </w:r>
          </w:p>
        </w:tc>
      </w:tr>
      <w:tr w:rsidR="00A03C4F" w:rsidRPr="00323B69" w14:paraId="3F718E43" w14:textId="77777777" w:rsidTr="00C81841">
        <w:tc>
          <w:tcPr>
            <w:tcW w:w="504" w:type="dxa"/>
          </w:tcPr>
          <w:p w14:paraId="43734483" w14:textId="77777777" w:rsidR="00A03C4F" w:rsidRPr="009C5DBF" w:rsidRDefault="00A03C4F" w:rsidP="00AE2F91">
            <w:pPr>
              <w:ind w:left="-57" w:right="-57"/>
              <w:jc w:val="center"/>
              <w:rPr>
                <w:rFonts w:eastAsia="Symbol" w:cs="Symbol"/>
                <w:spacing w:val="-4"/>
                <w:sz w:val="24"/>
                <w:szCs w:val="24"/>
              </w:rPr>
            </w:pPr>
            <w:r w:rsidRPr="009C5DBF">
              <w:rPr>
                <w:color w:val="000000"/>
                <w:sz w:val="24"/>
                <w:szCs w:val="24"/>
              </w:rPr>
              <w:t>В12</w:t>
            </w:r>
          </w:p>
        </w:tc>
        <w:tc>
          <w:tcPr>
            <w:tcW w:w="7458" w:type="dxa"/>
            <w:vAlign w:val="center"/>
          </w:tcPr>
          <w:p w14:paraId="38181D99" w14:textId="4BA57E30" w:rsidR="00A03C4F" w:rsidRPr="009C5DBF" w:rsidRDefault="00925FEF" w:rsidP="00AE2F91">
            <w:pPr>
              <w:ind w:left="-57" w:right="-57"/>
              <w:rPr>
                <w:color w:val="000000"/>
                <w:spacing w:val="-4"/>
                <w:sz w:val="24"/>
                <w:szCs w:val="24"/>
                <w:lang w:eastAsia="en-US"/>
              </w:rPr>
            </w:pPr>
            <w:r w:rsidRPr="009C5DBF">
              <w:rPr>
                <w:sz w:val="24"/>
                <w:szCs w:val="24"/>
                <w:lang w:val="kk-KZ"/>
              </w:rPr>
              <w:t>БЖО</w:t>
            </w:r>
            <w:r w:rsidRPr="009C5DBF">
              <w:rPr>
                <w:sz w:val="24"/>
                <w:szCs w:val="24"/>
              </w:rPr>
              <w:t xml:space="preserve"> </w:t>
            </w:r>
            <w:proofErr w:type="spellStart"/>
            <w:r w:rsidRPr="009C5DBF">
              <w:rPr>
                <w:sz w:val="24"/>
                <w:szCs w:val="24"/>
              </w:rPr>
              <w:t>қызметкерлерімен</w:t>
            </w:r>
            <w:proofErr w:type="spellEnd"/>
            <w:r w:rsidRPr="009C5DBF">
              <w:rPr>
                <w:sz w:val="24"/>
                <w:szCs w:val="24"/>
              </w:rPr>
              <w:t xml:space="preserve"> </w:t>
            </w:r>
            <w:proofErr w:type="spellStart"/>
            <w:r w:rsidRPr="009C5DBF">
              <w:rPr>
                <w:sz w:val="24"/>
                <w:szCs w:val="24"/>
              </w:rPr>
              <w:t>жинақталмау</w:t>
            </w:r>
            <w:proofErr w:type="spellEnd"/>
            <w:r w:rsidRPr="009C5DBF">
              <w:rPr>
                <w:sz w:val="24"/>
                <w:szCs w:val="24"/>
              </w:rPr>
              <w:t xml:space="preserve"> </w:t>
            </w:r>
            <w:proofErr w:type="spellStart"/>
            <w:r w:rsidRPr="009C5DBF">
              <w:rPr>
                <w:sz w:val="24"/>
                <w:szCs w:val="24"/>
              </w:rPr>
              <w:t>мәселесі</w:t>
            </w:r>
            <w:proofErr w:type="spellEnd"/>
          </w:p>
        </w:tc>
        <w:tc>
          <w:tcPr>
            <w:tcW w:w="1517" w:type="dxa"/>
            <w:vAlign w:val="center"/>
          </w:tcPr>
          <w:p w14:paraId="10343F6A" w14:textId="77777777" w:rsidR="00A03C4F" w:rsidRPr="009C5DBF" w:rsidRDefault="00A03C4F" w:rsidP="00AE2F91">
            <w:pPr>
              <w:jc w:val="center"/>
              <w:rPr>
                <w:color w:val="000000"/>
                <w:sz w:val="24"/>
                <w:szCs w:val="24"/>
              </w:rPr>
            </w:pPr>
            <w:r w:rsidRPr="009C5DBF">
              <w:rPr>
                <w:color w:val="000000"/>
                <w:sz w:val="24"/>
                <w:szCs w:val="24"/>
              </w:rPr>
              <w:t>-0,18</w:t>
            </w:r>
          </w:p>
        </w:tc>
      </w:tr>
      <w:tr w:rsidR="00A03C4F" w:rsidRPr="00323B69" w14:paraId="2B947C4E" w14:textId="77777777" w:rsidTr="00C81841">
        <w:tc>
          <w:tcPr>
            <w:tcW w:w="504" w:type="dxa"/>
          </w:tcPr>
          <w:p w14:paraId="026B887F" w14:textId="77777777" w:rsidR="00A03C4F" w:rsidRPr="009C5DBF" w:rsidRDefault="00A03C4F" w:rsidP="00AE2F91">
            <w:pPr>
              <w:ind w:left="-57" w:right="-57"/>
              <w:jc w:val="center"/>
              <w:rPr>
                <w:rFonts w:eastAsia="Symbol" w:cs="Symbol"/>
                <w:spacing w:val="-4"/>
                <w:sz w:val="24"/>
                <w:szCs w:val="24"/>
              </w:rPr>
            </w:pPr>
            <w:r w:rsidRPr="009C5DBF">
              <w:rPr>
                <w:color w:val="000000"/>
                <w:sz w:val="24"/>
                <w:szCs w:val="24"/>
              </w:rPr>
              <w:t>В13</w:t>
            </w:r>
          </w:p>
        </w:tc>
        <w:tc>
          <w:tcPr>
            <w:tcW w:w="7458" w:type="dxa"/>
            <w:vAlign w:val="center"/>
          </w:tcPr>
          <w:p w14:paraId="72600FAE" w14:textId="27F907F7" w:rsidR="00A03C4F" w:rsidRPr="009C5DBF" w:rsidRDefault="00925FEF" w:rsidP="00AE2F91">
            <w:pPr>
              <w:ind w:left="-57" w:right="-57"/>
              <w:rPr>
                <w:color w:val="000000"/>
                <w:spacing w:val="-4"/>
                <w:sz w:val="24"/>
                <w:szCs w:val="24"/>
                <w:lang w:eastAsia="en-US"/>
              </w:rPr>
            </w:pPr>
            <w:proofErr w:type="spellStart"/>
            <w:r w:rsidRPr="009C5DBF">
              <w:rPr>
                <w:sz w:val="24"/>
                <w:szCs w:val="24"/>
              </w:rPr>
              <w:t>Жобалық</w:t>
            </w:r>
            <w:proofErr w:type="spellEnd"/>
            <w:r w:rsidRPr="009C5DBF">
              <w:rPr>
                <w:sz w:val="24"/>
                <w:szCs w:val="24"/>
              </w:rPr>
              <w:t xml:space="preserve"> менеджмент </w:t>
            </w:r>
            <w:proofErr w:type="spellStart"/>
            <w:r w:rsidRPr="009C5DBF">
              <w:rPr>
                <w:sz w:val="24"/>
                <w:szCs w:val="24"/>
              </w:rPr>
              <w:t>саласында</w:t>
            </w:r>
            <w:proofErr w:type="spellEnd"/>
            <w:r w:rsidRPr="009C5DBF">
              <w:rPr>
                <w:sz w:val="24"/>
                <w:szCs w:val="24"/>
              </w:rPr>
              <w:t xml:space="preserve">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қызметшілердің</w:t>
            </w:r>
            <w:proofErr w:type="spellEnd"/>
            <w:r w:rsidRPr="009C5DBF">
              <w:rPr>
                <w:sz w:val="24"/>
                <w:szCs w:val="24"/>
              </w:rPr>
              <w:t xml:space="preserve"> </w:t>
            </w:r>
            <w:proofErr w:type="spellStart"/>
            <w:r w:rsidRPr="009C5DBF">
              <w:rPr>
                <w:sz w:val="24"/>
                <w:szCs w:val="24"/>
              </w:rPr>
              <w:t>кәсіби</w:t>
            </w:r>
            <w:proofErr w:type="spellEnd"/>
            <w:r w:rsidRPr="009C5DBF">
              <w:rPr>
                <w:sz w:val="24"/>
                <w:szCs w:val="24"/>
              </w:rPr>
              <w:t xml:space="preserve"> </w:t>
            </w:r>
            <w:proofErr w:type="spellStart"/>
            <w:r w:rsidRPr="009C5DBF">
              <w:rPr>
                <w:sz w:val="24"/>
                <w:szCs w:val="24"/>
              </w:rPr>
              <w:t>құзыреттерінің</w:t>
            </w:r>
            <w:proofErr w:type="spellEnd"/>
            <w:r w:rsidRPr="009C5DBF">
              <w:rPr>
                <w:sz w:val="24"/>
                <w:szCs w:val="24"/>
              </w:rPr>
              <w:t xml:space="preserve"> </w:t>
            </w:r>
            <w:proofErr w:type="spellStart"/>
            <w:r w:rsidRPr="009C5DBF">
              <w:rPr>
                <w:sz w:val="24"/>
                <w:szCs w:val="24"/>
              </w:rPr>
              <w:t>болмауы</w:t>
            </w:r>
            <w:proofErr w:type="spellEnd"/>
          </w:p>
        </w:tc>
        <w:tc>
          <w:tcPr>
            <w:tcW w:w="1517" w:type="dxa"/>
            <w:vAlign w:val="center"/>
          </w:tcPr>
          <w:p w14:paraId="6A46721C" w14:textId="77777777" w:rsidR="00A03C4F" w:rsidRPr="009C5DBF" w:rsidRDefault="00A03C4F" w:rsidP="00AE2F91">
            <w:pPr>
              <w:jc w:val="center"/>
              <w:rPr>
                <w:color w:val="000000"/>
                <w:sz w:val="24"/>
                <w:szCs w:val="24"/>
              </w:rPr>
            </w:pPr>
            <w:r w:rsidRPr="009C5DBF">
              <w:rPr>
                <w:color w:val="000000"/>
                <w:sz w:val="24"/>
                <w:szCs w:val="24"/>
              </w:rPr>
              <w:t>-0,18</w:t>
            </w:r>
          </w:p>
        </w:tc>
      </w:tr>
      <w:tr w:rsidR="00A03C4F" w:rsidRPr="00323B69" w14:paraId="26AD6717" w14:textId="77777777" w:rsidTr="00C81841">
        <w:tc>
          <w:tcPr>
            <w:tcW w:w="504" w:type="dxa"/>
          </w:tcPr>
          <w:p w14:paraId="7A7197E5" w14:textId="77777777" w:rsidR="00A03C4F" w:rsidRPr="009C5DBF" w:rsidRDefault="00A03C4F" w:rsidP="00AE2F91">
            <w:pPr>
              <w:ind w:left="-57" w:right="-57"/>
              <w:jc w:val="center"/>
              <w:rPr>
                <w:rFonts w:eastAsia="Symbol" w:cs="Symbol"/>
                <w:spacing w:val="-4"/>
                <w:sz w:val="24"/>
                <w:szCs w:val="24"/>
              </w:rPr>
            </w:pPr>
            <w:r w:rsidRPr="009C5DBF">
              <w:rPr>
                <w:color w:val="000000"/>
                <w:sz w:val="24"/>
                <w:szCs w:val="24"/>
              </w:rPr>
              <w:t>В14</w:t>
            </w:r>
          </w:p>
        </w:tc>
        <w:tc>
          <w:tcPr>
            <w:tcW w:w="7458" w:type="dxa"/>
            <w:vAlign w:val="center"/>
          </w:tcPr>
          <w:p w14:paraId="72DD2B0B" w14:textId="1F628B3B" w:rsidR="00A03C4F" w:rsidRPr="009C5DBF" w:rsidRDefault="00925FEF" w:rsidP="00AE2F91">
            <w:pPr>
              <w:ind w:left="-57" w:right="-57"/>
              <w:rPr>
                <w:color w:val="000000"/>
                <w:spacing w:val="-4"/>
                <w:sz w:val="24"/>
                <w:szCs w:val="24"/>
                <w:lang w:eastAsia="en-US"/>
              </w:rPr>
            </w:pPr>
            <w:proofErr w:type="spellStart"/>
            <w:r w:rsidRPr="009C5DBF">
              <w:rPr>
                <w:sz w:val="24"/>
                <w:szCs w:val="24"/>
              </w:rPr>
              <w:t>Көптеген</w:t>
            </w:r>
            <w:proofErr w:type="spellEnd"/>
            <w:r w:rsidRPr="009C5DBF">
              <w:rPr>
                <w:sz w:val="24"/>
                <w:szCs w:val="24"/>
              </w:rPr>
              <w:t xml:space="preserve">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қызметшілердің</w:t>
            </w:r>
            <w:proofErr w:type="spellEnd"/>
            <w:r w:rsidRPr="009C5DBF">
              <w:rPr>
                <w:sz w:val="24"/>
                <w:szCs w:val="24"/>
              </w:rPr>
              <w:t xml:space="preserve"> </w:t>
            </w:r>
            <w:proofErr w:type="spellStart"/>
            <w:r w:rsidRPr="009C5DBF">
              <w:rPr>
                <w:sz w:val="24"/>
                <w:szCs w:val="24"/>
              </w:rPr>
              <w:t>өзгерістерге</w:t>
            </w:r>
            <w:proofErr w:type="spellEnd"/>
            <w:r w:rsidRPr="009C5DBF">
              <w:rPr>
                <w:sz w:val="24"/>
                <w:szCs w:val="24"/>
              </w:rPr>
              <w:t xml:space="preserve"> </w:t>
            </w:r>
            <w:proofErr w:type="spellStart"/>
            <w:r w:rsidRPr="009C5DBF">
              <w:rPr>
                <w:sz w:val="24"/>
                <w:szCs w:val="24"/>
              </w:rPr>
              <w:t>ішкі</w:t>
            </w:r>
            <w:proofErr w:type="spellEnd"/>
            <w:r w:rsidRPr="009C5DBF">
              <w:rPr>
                <w:sz w:val="24"/>
                <w:szCs w:val="24"/>
              </w:rPr>
              <w:t xml:space="preserve"> </w:t>
            </w:r>
            <w:proofErr w:type="spellStart"/>
            <w:r w:rsidRPr="009C5DBF">
              <w:rPr>
                <w:sz w:val="24"/>
                <w:szCs w:val="24"/>
              </w:rPr>
              <w:t>дайындығы</w:t>
            </w:r>
            <w:proofErr w:type="spellEnd"/>
          </w:p>
        </w:tc>
        <w:tc>
          <w:tcPr>
            <w:tcW w:w="1517" w:type="dxa"/>
            <w:vAlign w:val="center"/>
          </w:tcPr>
          <w:p w14:paraId="29C932C5" w14:textId="77777777" w:rsidR="00A03C4F" w:rsidRPr="009C5DBF" w:rsidRDefault="00A03C4F" w:rsidP="00AE2F91">
            <w:pPr>
              <w:jc w:val="center"/>
              <w:rPr>
                <w:color w:val="000000"/>
                <w:sz w:val="24"/>
                <w:szCs w:val="24"/>
              </w:rPr>
            </w:pPr>
            <w:r w:rsidRPr="009C5DBF">
              <w:rPr>
                <w:color w:val="000000"/>
                <w:sz w:val="24"/>
                <w:szCs w:val="24"/>
              </w:rPr>
              <w:t>-0,23</w:t>
            </w:r>
          </w:p>
        </w:tc>
      </w:tr>
      <w:tr w:rsidR="00A03C4F" w:rsidRPr="00323B69" w14:paraId="1525C59C" w14:textId="77777777" w:rsidTr="00C81841">
        <w:tc>
          <w:tcPr>
            <w:tcW w:w="9479" w:type="dxa"/>
            <w:gridSpan w:val="3"/>
          </w:tcPr>
          <w:p w14:paraId="6558A7AF" w14:textId="1AF81619" w:rsidR="00A03C4F" w:rsidRPr="009C5DBF" w:rsidRDefault="00925FEF" w:rsidP="00C81841">
            <w:pPr>
              <w:ind w:firstLine="550"/>
              <w:jc w:val="both"/>
              <w:rPr>
                <w:color w:val="000000"/>
                <w:sz w:val="24"/>
                <w:szCs w:val="24"/>
              </w:rPr>
            </w:pPr>
            <w:proofErr w:type="spellStart"/>
            <w:r w:rsidRPr="009C5DBF">
              <w:rPr>
                <w:spacing w:val="-4"/>
                <w:sz w:val="24"/>
                <w:szCs w:val="24"/>
              </w:rPr>
              <w:t>Ескерт</w:t>
            </w:r>
            <w:proofErr w:type="spellEnd"/>
            <w:r w:rsidR="00682569">
              <w:rPr>
                <w:spacing w:val="-4"/>
                <w:sz w:val="24"/>
                <w:szCs w:val="24"/>
                <w:lang w:val="kk-KZ"/>
              </w:rPr>
              <w:t>у</w:t>
            </w:r>
            <w:r w:rsidR="009C5DBF">
              <w:rPr>
                <w:spacing w:val="-4"/>
                <w:sz w:val="24"/>
                <w:szCs w:val="24"/>
                <w:lang w:val="kk-KZ"/>
              </w:rPr>
              <w:t xml:space="preserve">е </w:t>
            </w:r>
            <w:r w:rsidR="009C5DBF">
              <w:t>–</w:t>
            </w:r>
            <w:r w:rsidRPr="009C5DBF">
              <w:rPr>
                <w:spacing w:val="-4"/>
                <w:sz w:val="24"/>
                <w:szCs w:val="24"/>
              </w:rPr>
              <w:t xml:space="preserve"> </w:t>
            </w:r>
            <w:proofErr w:type="spellStart"/>
            <w:r w:rsidR="00682569" w:rsidRPr="009C5DBF">
              <w:rPr>
                <w:spacing w:val="-4"/>
                <w:sz w:val="24"/>
                <w:szCs w:val="24"/>
              </w:rPr>
              <w:t>Сараптамалық</w:t>
            </w:r>
            <w:proofErr w:type="spellEnd"/>
            <w:r w:rsidR="00682569" w:rsidRPr="009C5DBF">
              <w:rPr>
                <w:spacing w:val="-4"/>
                <w:sz w:val="24"/>
                <w:szCs w:val="24"/>
              </w:rPr>
              <w:t xml:space="preserve"> </w:t>
            </w:r>
            <w:proofErr w:type="spellStart"/>
            <w:r w:rsidRPr="009C5DBF">
              <w:rPr>
                <w:spacing w:val="-4"/>
                <w:sz w:val="24"/>
                <w:szCs w:val="24"/>
              </w:rPr>
              <w:t>бағалау</w:t>
            </w:r>
            <w:proofErr w:type="spellEnd"/>
            <w:r w:rsidRPr="009C5DBF">
              <w:rPr>
                <w:spacing w:val="-4"/>
                <w:sz w:val="24"/>
                <w:szCs w:val="24"/>
              </w:rPr>
              <w:t xml:space="preserve"> </w:t>
            </w:r>
            <w:proofErr w:type="spellStart"/>
            <w:r w:rsidRPr="009C5DBF">
              <w:rPr>
                <w:spacing w:val="-4"/>
                <w:sz w:val="24"/>
                <w:szCs w:val="24"/>
              </w:rPr>
              <w:t>нәтижелері</w:t>
            </w:r>
            <w:proofErr w:type="spellEnd"/>
          </w:p>
        </w:tc>
      </w:tr>
    </w:tbl>
    <w:p w14:paraId="651AADC3" w14:textId="77777777" w:rsidR="00A03C4F" w:rsidRPr="00323B69" w:rsidRDefault="00A03C4F" w:rsidP="00A03C4F">
      <w:pPr>
        <w:pStyle w:val="affff9"/>
        <w:spacing w:line="240" w:lineRule="auto"/>
      </w:pPr>
    </w:p>
    <w:p w14:paraId="4B89059B" w14:textId="7FF18AE3" w:rsidR="00A03C4F" w:rsidRPr="00323B69" w:rsidRDefault="00925FEF" w:rsidP="00A03C4F">
      <w:pPr>
        <w:pStyle w:val="affff9"/>
        <w:spacing w:line="240" w:lineRule="auto"/>
      </w:pPr>
      <w:proofErr w:type="spellStart"/>
      <w:r w:rsidRPr="00925FEF">
        <w:t>Бұл</w:t>
      </w:r>
      <w:proofErr w:type="spellEnd"/>
      <w:r w:rsidRPr="00925FEF">
        <w:t xml:space="preserve"> </w:t>
      </w:r>
      <w:proofErr w:type="spellStart"/>
      <w:r w:rsidRPr="00925FEF">
        <w:t>факторлардың</w:t>
      </w:r>
      <w:proofErr w:type="spellEnd"/>
      <w:r w:rsidRPr="00925FEF">
        <w:t xml:space="preserve"> </w:t>
      </w:r>
      <w:proofErr w:type="spellStart"/>
      <w:r w:rsidRPr="00925FEF">
        <w:t>тізімі</w:t>
      </w:r>
      <w:proofErr w:type="spellEnd"/>
      <w:r w:rsidRPr="00925FEF">
        <w:t xml:space="preserve"> (</w:t>
      </w:r>
      <w:proofErr w:type="spellStart"/>
      <w:r w:rsidRPr="00925FEF">
        <w:t>күшті</w:t>
      </w:r>
      <w:proofErr w:type="spellEnd"/>
      <w:r w:rsidRPr="00925FEF">
        <w:t xml:space="preserve"> және </w:t>
      </w:r>
      <w:proofErr w:type="spellStart"/>
      <w:r w:rsidRPr="00925FEF">
        <w:t>әлсіз</w:t>
      </w:r>
      <w:proofErr w:type="spellEnd"/>
      <w:r w:rsidRPr="00925FEF">
        <w:t xml:space="preserve"> </w:t>
      </w:r>
      <w:proofErr w:type="spellStart"/>
      <w:r w:rsidRPr="00925FEF">
        <w:t>жақтары</w:t>
      </w:r>
      <w:proofErr w:type="spellEnd"/>
      <w:r w:rsidRPr="00925FEF">
        <w:t xml:space="preserve">) SWOT </w:t>
      </w:r>
      <w:proofErr w:type="spellStart"/>
      <w:r w:rsidRPr="00925FEF">
        <w:t>талдауында</w:t>
      </w:r>
      <w:proofErr w:type="spellEnd"/>
      <w:r w:rsidRPr="00925FEF">
        <w:t xml:space="preserve"> </w:t>
      </w:r>
      <w:proofErr w:type="spellStart"/>
      <w:r w:rsidRPr="00925FEF">
        <w:t>қолданылады</w:t>
      </w:r>
      <w:proofErr w:type="spellEnd"/>
      <w:r w:rsidR="00A03C4F" w:rsidRPr="00323B69">
        <w:t>.</w:t>
      </w:r>
    </w:p>
    <w:p w14:paraId="4E36E3F8" w14:textId="77777777" w:rsidR="00925FEF" w:rsidRDefault="00925FEF" w:rsidP="00A03C4F">
      <w:pPr>
        <w:spacing w:line="230" w:lineRule="auto"/>
        <w:ind w:firstLine="709"/>
        <w:jc w:val="both"/>
        <w:rPr>
          <w:i/>
          <w:iCs/>
        </w:rPr>
      </w:pPr>
      <w:proofErr w:type="spellStart"/>
      <w:r w:rsidRPr="00925FEF">
        <w:rPr>
          <w:i/>
          <w:iCs/>
        </w:rPr>
        <w:t>Себеп-салдарлық</w:t>
      </w:r>
      <w:proofErr w:type="spellEnd"/>
      <w:r w:rsidRPr="00925FEF">
        <w:rPr>
          <w:i/>
          <w:iCs/>
        </w:rPr>
        <w:t xml:space="preserve"> диаграмма</w:t>
      </w:r>
    </w:p>
    <w:p w14:paraId="18497EEA" w14:textId="77777777" w:rsidR="00925FEF" w:rsidRDefault="00925FEF" w:rsidP="00925FEF">
      <w:pPr>
        <w:spacing w:line="230" w:lineRule="auto"/>
        <w:ind w:firstLine="709"/>
        <w:jc w:val="both"/>
      </w:pPr>
      <w:proofErr w:type="spellStart"/>
      <w:r>
        <w:t>Зерттеудің</w:t>
      </w:r>
      <w:proofErr w:type="spellEnd"/>
      <w:r>
        <w:t xml:space="preserve"> </w:t>
      </w:r>
      <w:proofErr w:type="spellStart"/>
      <w:r>
        <w:t>мақсаты</w:t>
      </w:r>
      <w:proofErr w:type="spellEnd"/>
      <w:r>
        <w:t xml:space="preserve">: </w:t>
      </w:r>
      <w:proofErr w:type="spellStart"/>
      <w:r>
        <w:t>себеп-салдарлық</w:t>
      </w:r>
      <w:proofErr w:type="spellEnd"/>
      <w:r>
        <w:t xml:space="preserve"> </w:t>
      </w:r>
      <w:proofErr w:type="spellStart"/>
      <w:r>
        <w:t>байланыстарды</w:t>
      </w:r>
      <w:proofErr w:type="spellEnd"/>
      <w:r>
        <w:t xml:space="preserve"> </w:t>
      </w:r>
      <w:proofErr w:type="spellStart"/>
      <w:r>
        <w:t>көрнекі</w:t>
      </w:r>
      <w:proofErr w:type="spellEnd"/>
      <w:r>
        <w:t xml:space="preserve"> </w:t>
      </w:r>
      <w:proofErr w:type="spellStart"/>
      <w:r>
        <w:t>түрде</w:t>
      </w:r>
      <w:proofErr w:type="spellEnd"/>
      <w:r>
        <w:t xml:space="preserve"> </w:t>
      </w:r>
      <w:proofErr w:type="spellStart"/>
      <w:r>
        <w:t>көрсету</w:t>
      </w:r>
      <w:proofErr w:type="spellEnd"/>
      <w:r>
        <w:t>.</w:t>
      </w:r>
    </w:p>
    <w:p w14:paraId="5696A53B" w14:textId="48723E50" w:rsidR="00925FEF" w:rsidRDefault="00925FEF" w:rsidP="00925FEF">
      <w:pPr>
        <w:spacing w:line="230" w:lineRule="auto"/>
        <w:ind w:firstLine="709"/>
        <w:jc w:val="both"/>
        <w:rPr>
          <w:lang w:val="kk-KZ"/>
        </w:rPr>
      </w:pPr>
      <w:proofErr w:type="spellStart"/>
      <w:r>
        <w:t>Әдістеме</w:t>
      </w:r>
      <w:proofErr w:type="spellEnd"/>
      <w:r w:rsidRPr="00873A9B">
        <w:t xml:space="preserve">: </w:t>
      </w:r>
      <w:proofErr w:type="spellStart"/>
      <w:r>
        <w:t>себеп</w:t>
      </w:r>
      <w:r w:rsidRPr="00873A9B">
        <w:t>-</w:t>
      </w:r>
      <w:r>
        <w:t>салдарлық</w:t>
      </w:r>
      <w:proofErr w:type="spellEnd"/>
      <w:r w:rsidRPr="00873A9B">
        <w:t xml:space="preserve"> </w:t>
      </w:r>
      <w:r>
        <w:t>диаграмма</w:t>
      </w:r>
      <w:r w:rsidRPr="00873A9B">
        <w:t xml:space="preserve"> </w:t>
      </w:r>
      <w:r w:rsidR="00EE1AC6">
        <w:rPr>
          <w:lang w:val="kk-KZ"/>
        </w:rPr>
        <w:t>«Н</w:t>
      </w:r>
      <w:proofErr w:type="spellStart"/>
      <w:r>
        <w:t>еге</w:t>
      </w:r>
      <w:proofErr w:type="spellEnd"/>
      <w:r w:rsidRPr="00873A9B">
        <w:t>?</w:t>
      </w:r>
      <w:r w:rsidR="00EE1AC6">
        <w:rPr>
          <w:lang w:val="kk-KZ"/>
        </w:rPr>
        <w:t xml:space="preserve"> </w:t>
      </w:r>
      <w:r w:rsidRPr="00873A9B">
        <w:t>-</w:t>
      </w:r>
      <w:r w:rsidR="00EE1AC6">
        <w:rPr>
          <w:lang w:val="kk-KZ"/>
        </w:rPr>
        <w:t xml:space="preserve"> </w:t>
      </w:r>
      <w:r>
        <w:t>Неге</w:t>
      </w:r>
      <w:r w:rsidRPr="00873A9B">
        <w:t>?</w:t>
      </w:r>
      <w:r w:rsidR="00EE1AC6">
        <w:rPr>
          <w:lang w:val="kk-KZ"/>
        </w:rPr>
        <w:t xml:space="preserve">» </w:t>
      </w:r>
      <w:r>
        <w:t>модель</w:t>
      </w:r>
      <w:r w:rsidRPr="00873A9B">
        <w:t xml:space="preserve"> </w:t>
      </w:r>
      <w:proofErr w:type="spellStart"/>
      <w:r>
        <w:t>негізінде</w:t>
      </w:r>
      <w:proofErr w:type="spellEnd"/>
      <w:r w:rsidRPr="00873A9B">
        <w:t xml:space="preserve"> [</w:t>
      </w:r>
      <w:r w:rsidR="00873A9B">
        <w:rPr>
          <w:lang w:val="kk-KZ"/>
        </w:rPr>
        <w:t>13</w:t>
      </w:r>
      <w:r w:rsidR="00765AC8">
        <w:rPr>
          <w:lang w:val="kk-KZ"/>
        </w:rPr>
        <w:t>5</w:t>
      </w:r>
      <w:r w:rsidRPr="00873A9B">
        <w:t>].</w:t>
      </w:r>
    </w:p>
    <w:p w14:paraId="42C7C9CC" w14:textId="77777777" w:rsidR="00F1463F" w:rsidRPr="00F1463F" w:rsidRDefault="00F1463F" w:rsidP="00925FEF">
      <w:pPr>
        <w:spacing w:line="230" w:lineRule="auto"/>
        <w:ind w:firstLine="709"/>
        <w:jc w:val="both"/>
        <w:rPr>
          <w:lang w:val="kk-KZ"/>
        </w:rPr>
      </w:pPr>
    </w:p>
    <w:p w14:paraId="42939A0D" w14:textId="77777777" w:rsidR="00A03C4F" w:rsidRPr="00323B69" w:rsidRDefault="00A03C4F" w:rsidP="00A03C4F">
      <w:pPr>
        <w:widowControl w:val="0"/>
        <w:autoSpaceDE w:val="0"/>
        <w:autoSpaceDN w:val="0"/>
        <w:adjustRightInd w:val="0"/>
        <w:jc w:val="center"/>
        <w:rPr>
          <w:sz w:val="24"/>
          <w:szCs w:val="24"/>
        </w:rPr>
      </w:pPr>
      <w:r w:rsidRPr="00323B69">
        <w:rPr>
          <w:noProof/>
          <w:sz w:val="24"/>
          <w:szCs w:val="24"/>
          <w:lang w:eastAsia="ru-RU"/>
        </w:rPr>
        <mc:AlternateContent>
          <mc:Choice Requires="wpc">
            <w:drawing>
              <wp:inline distT="0" distB="0" distL="0" distR="0" wp14:anchorId="28EAC0C5" wp14:editId="08C9A3C9">
                <wp:extent cx="6200775" cy="7000875"/>
                <wp:effectExtent l="0" t="0" r="9525" b="9525"/>
                <wp:docPr id="127" name="Полотно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83" name="Group 4"/>
                        <wpg:cNvGrpSpPr>
                          <a:grpSpLocks/>
                        </wpg:cNvGrpSpPr>
                        <wpg:grpSpPr bwMode="auto">
                          <a:xfrm>
                            <a:off x="57140" y="108228"/>
                            <a:ext cx="6102193" cy="6856092"/>
                            <a:chOff x="2427" y="8041"/>
                            <a:chExt cx="6974" cy="7982"/>
                          </a:xfrm>
                        </wpg:grpSpPr>
                        <wps:wsp>
                          <wps:cNvPr id="287" name="AutoShape 5"/>
                          <wps:cNvCnPr>
                            <a:cxnSpLocks noChangeShapeType="1"/>
                          </wps:cNvCnPr>
                          <wps:spPr bwMode="auto">
                            <a:xfrm>
                              <a:off x="4469" y="9192"/>
                              <a:ext cx="2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7"/>
                          <wps:cNvCnPr>
                            <a:cxnSpLocks noChangeShapeType="1"/>
                          </wps:cNvCnPr>
                          <wps:spPr bwMode="auto">
                            <a:xfrm flipH="1">
                              <a:off x="4469" y="9192"/>
                              <a:ext cx="0" cy="3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9"/>
                          <wps:cNvCnPr>
                            <a:cxnSpLocks noChangeShapeType="1"/>
                          </wps:cNvCnPr>
                          <wps:spPr bwMode="auto">
                            <a:xfrm>
                              <a:off x="4139" y="11371"/>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4"/>
                          <wps:cNvCnPr>
                            <a:cxnSpLocks noChangeShapeType="1"/>
                            <a:endCxn id="82" idx="1"/>
                          </wps:cNvCnPr>
                          <wps:spPr bwMode="auto">
                            <a:xfrm flipV="1">
                              <a:off x="6030" y="8913"/>
                              <a:ext cx="393" cy="1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6"/>
                          <wps:cNvCnPr>
                            <a:cxnSpLocks noChangeShapeType="1"/>
                            <a:stCxn id="77" idx="3"/>
                            <a:endCxn id="106" idx="1"/>
                          </wps:cNvCnPr>
                          <wps:spPr bwMode="auto">
                            <a:xfrm>
                              <a:off x="6030" y="9257"/>
                              <a:ext cx="392" cy="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Text Box 23"/>
                          <wps:cNvSpPr txBox="1">
                            <a:spLocks noChangeArrowheads="1"/>
                          </wps:cNvSpPr>
                          <wps:spPr bwMode="auto">
                            <a:xfrm>
                              <a:off x="2427" y="9709"/>
                              <a:ext cx="1756" cy="864"/>
                            </a:xfrm>
                            <a:prstGeom prst="rect">
                              <a:avLst/>
                            </a:prstGeom>
                            <a:solidFill>
                              <a:srgbClr val="FFFFFF"/>
                            </a:solidFill>
                            <a:ln w="9525">
                              <a:solidFill>
                                <a:srgbClr val="000000"/>
                              </a:solidFill>
                              <a:miter lim="800000"/>
                              <a:headEnd/>
                              <a:tailEnd/>
                            </a:ln>
                          </wps:spPr>
                          <wps:txbx>
                            <w:txbxContent>
                              <w:p w14:paraId="15A86236" w14:textId="613F2679" w:rsidR="00C81841" w:rsidRPr="00682569" w:rsidRDefault="00C81841" w:rsidP="00A03C4F">
                                <w:pPr>
                                  <w:rPr>
                                    <w:bCs/>
                                    <w:i/>
                                    <w:sz w:val="18"/>
                                    <w:szCs w:val="18"/>
                                  </w:rPr>
                                </w:pPr>
                                <w:r w:rsidRPr="00682569">
                                  <w:rPr>
                                    <w:bCs/>
                                    <w:i/>
                                    <w:sz w:val="18"/>
                                    <w:szCs w:val="18"/>
                                  </w:rPr>
                                  <w:t>Мемлекеттің инновациялық дамуының стратегиялық жоспарларын орындамау тәуекелі</w:t>
                                </w:r>
                              </w:p>
                            </w:txbxContent>
                          </wps:txbx>
                          <wps:bodyPr rot="0" vert="horz" wrap="square" lIns="91440" tIns="45720" rIns="91440" bIns="45720" anchor="t" anchorCtr="0" upright="1">
                            <a:noAutofit/>
                          </wps:bodyPr>
                        </wps:wsp>
                        <wps:wsp>
                          <wps:cNvPr id="76" name="Text Box 24"/>
                          <wps:cNvSpPr txBox="1">
                            <a:spLocks noChangeArrowheads="1"/>
                          </wps:cNvSpPr>
                          <wps:spPr bwMode="auto">
                            <a:xfrm>
                              <a:off x="6406" y="8126"/>
                              <a:ext cx="2951" cy="607"/>
                            </a:xfrm>
                            <a:prstGeom prst="rect">
                              <a:avLst/>
                            </a:prstGeom>
                            <a:solidFill>
                              <a:srgbClr val="FFFFFF"/>
                            </a:solidFill>
                            <a:ln w="9525">
                              <a:solidFill>
                                <a:srgbClr val="000000"/>
                              </a:solidFill>
                              <a:miter lim="800000"/>
                              <a:headEnd/>
                              <a:tailEnd/>
                            </a:ln>
                          </wps:spPr>
                          <wps:txbx>
                            <w:txbxContent>
                              <w:p w14:paraId="79EFBD20" w14:textId="5D1D4057" w:rsidR="00C81841" w:rsidRPr="004D3212" w:rsidRDefault="00C81841" w:rsidP="00A03C4F">
                                <w:pPr>
                                  <w:rPr>
                                    <w:sz w:val="20"/>
                                    <w:szCs w:val="20"/>
                                  </w:rPr>
                                </w:pPr>
                                <w:r w:rsidRPr="004D3212">
                                  <w:rPr>
                                    <w:sz w:val="20"/>
                                    <w:szCs w:val="20"/>
                                  </w:rPr>
                                  <w:t>Тұрақсыз-экономикалық-саяси жағдай өзгерістерден қаржылық шығын тәуекелдерін тудырады</w:t>
                                </w:r>
                              </w:p>
                            </w:txbxContent>
                          </wps:txbx>
                          <wps:bodyPr rot="0" vert="horz" wrap="square" lIns="91440" tIns="45720" rIns="91440" bIns="45720" anchor="t" anchorCtr="0" upright="1">
                            <a:noAutofit/>
                          </wps:bodyPr>
                        </wps:wsp>
                        <wps:wsp>
                          <wps:cNvPr id="77" name="Text Box 25"/>
                          <wps:cNvSpPr txBox="1">
                            <a:spLocks noChangeArrowheads="1"/>
                          </wps:cNvSpPr>
                          <wps:spPr bwMode="auto">
                            <a:xfrm>
                              <a:off x="4755" y="8902"/>
                              <a:ext cx="1275" cy="710"/>
                            </a:xfrm>
                            <a:prstGeom prst="rect">
                              <a:avLst/>
                            </a:prstGeom>
                            <a:solidFill>
                              <a:srgbClr val="FFFFFF"/>
                            </a:solidFill>
                            <a:ln w="9525">
                              <a:solidFill>
                                <a:srgbClr val="000000"/>
                              </a:solidFill>
                              <a:miter lim="800000"/>
                              <a:headEnd/>
                              <a:tailEnd/>
                            </a:ln>
                          </wps:spPr>
                          <wps:txbx>
                            <w:txbxContent>
                              <w:p w14:paraId="52AF4497" w14:textId="550E5E90" w:rsidR="00C81841" w:rsidRPr="00EA0963" w:rsidRDefault="00C81841" w:rsidP="00A03C4F">
                                <w:pPr>
                                  <w:jc w:val="center"/>
                                  <w:rPr>
                                    <w:sz w:val="22"/>
                                    <w:szCs w:val="22"/>
                                  </w:rPr>
                                </w:pPr>
                                <w:r w:rsidRPr="004D3212">
                                  <w:rPr>
                                    <w:sz w:val="22"/>
                                    <w:szCs w:val="22"/>
                                  </w:rPr>
                                  <w:t>Объективті сыртқы қауіптер</w:t>
                                </w:r>
                              </w:p>
                            </w:txbxContent>
                          </wps:txbx>
                          <wps:bodyPr rot="0" vert="horz" wrap="square" lIns="91440" tIns="45720" rIns="91440" bIns="45720" anchor="t" anchorCtr="0" upright="1">
                            <a:noAutofit/>
                          </wps:bodyPr>
                        </wps:wsp>
                        <wps:wsp>
                          <wps:cNvPr id="79" name="Text Box 27"/>
                          <wps:cNvSpPr txBox="1">
                            <a:spLocks noChangeArrowheads="1"/>
                          </wps:cNvSpPr>
                          <wps:spPr bwMode="auto">
                            <a:xfrm>
                              <a:off x="6422" y="10634"/>
                              <a:ext cx="2935" cy="457"/>
                            </a:xfrm>
                            <a:prstGeom prst="rect">
                              <a:avLst/>
                            </a:prstGeom>
                            <a:solidFill>
                              <a:srgbClr val="FFFFFF"/>
                            </a:solidFill>
                            <a:ln w="9525">
                              <a:solidFill>
                                <a:srgbClr val="000000"/>
                              </a:solidFill>
                              <a:miter lim="800000"/>
                              <a:headEnd/>
                              <a:tailEnd/>
                            </a:ln>
                          </wps:spPr>
                          <wps:txbx>
                            <w:txbxContent>
                              <w:p w14:paraId="49E59E17" w14:textId="4C1E4040" w:rsidR="00C81841" w:rsidRPr="004D3212" w:rsidRDefault="00C81841" w:rsidP="00A03C4F">
                                <w:pPr>
                                  <w:rPr>
                                    <w:sz w:val="20"/>
                                    <w:szCs w:val="20"/>
                                  </w:rPr>
                                </w:pPr>
                                <w:r>
                                  <w:rPr>
                                    <w:sz w:val="20"/>
                                    <w:szCs w:val="20"/>
                                    <w:lang w:val="kk-KZ"/>
                                  </w:rPr>
                                  <w:t>БЖО</w:t>
                                </w:r>
                                <w:r w:rsidRPr="004D3212">
                                  <w:rPr>
                                    <w:sz w:val="20"/>
                                    <w:szCs w:val="20"/>
                                  </w:rPr>
                                  <w:t xml:space="preserve"> қызметкерлерімен жинақталмау мәселесі</w:t>
                                </w:r>
                              </w:p>
                            </w:txbxContent>
                          </wps:txbx>
                          <wps:bodyPr rot="0" vert="horz" wrap="square" lIns="91440" tIns="45720" rIns="91440" bIns="45720" anchor="t" anchorCtr="0" upright="1">
                            <a:noAutofit/>
                          </wps:bodyPr>
                        </wps:wsp>
                        <wps:wsp>
                          <wps:cNvPr id="80" name="Text Box 31"/>
                          <wps:cNvSpPr txBox="1">
                            <a:spLocks noChangeArrowheads="1"/>
                          </wps:cNvSpPr>
                          <wps:spPr bwMode="auto">
                            <a:xfrm>
                              <a:off x="6434" y="10106"/>
                              <a:ext cx="2924" cy="458"/>
                            </a:xfrm>
                            <a:prstGeom prst="rect">
                              <a:avLst/>
                            </a:prstGeom>
                            <a:solidFill>
                              <a:srgbClr val="FFFFFF"/>
                            </a:solidFill>
                            <a:ln w="9525">
                              <a:solidFill>
                                <a:srgbClr val="000000"/>
                              </a:solidFill>
                              <a:miter lim="800000"/>
                              <a:headEnd/>
                              <a:tailEnd/>
                            </a:ln>
                          </wps:spPr>
                          <wps:txbx>
                            <w:txbxContent>
                              <w:p w14:paraId="4B2817F4" w14:textId="66014690" w:rsidR="00C81841" w:rsidRPr="004D3212" w:rsidRDefault="00C81841" w:rsidP="00A03C4F">
                                <w:pPr>
                                  <w:rPr>
                                    <w:sz w:val="20"/>
                                    <w:szCs w:val="20"/>
                                  </w:rPr>
                                </w:pPr>
                                <w:r w:rsidRPr="004D3212">
                                  <w:rPr>
                                    <w:sz w:val="20"/>
                                    <w:szCs w:val="20"/>
                                  </w:rPr>
                                  <w:t>Жоғары білікті персонал үшін еңбек нарығындағы бәсекелестіктің өсуі</w:t>
                                </w:r>
                              </w:p>
                            </w:txbxContent>
                          </wps:txbx>
                          <wps:bodyPr rot="0" vert="horz" wrap="square" lIns="91440" tIns="45720" rIns="91440" bIns="45720" anchor="t" anchorCtr="0" upright="1">
                            <a:noAutofit/>
                          </wps:bodyPr>
                        </wps:wsp>
                        <wps:wsp>
                          <wps:cNvPr id="81" name="Text Box 34"/>
                          <wps:cNvSpPr txBox="1">
                            <a:spLocks noChangeArrowheads="1"/>
                          </wps:cNvSpPr>
                          <wps:spPr bwMode="auto">
                            <a:xfrm>
                              <a:off x="4206" y="8374"/>
                              <a:ext cx="1602"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DBB4" w14:textId="06721A6E" w:rsidR="00C81841" w:rsidRPr="00682569" w:rsidRDefault="00C81841" w:rsidP="00A03C4F">
                                <w:pPr>
                                  <w:jc w:val="center"/>
                                  <w:rPr>
                                    <w:bCs/>
                                    <w:i/>
                                    <w:sz w:val="24"/>
                                    <w:szCs w:val="24"/>
                                    <w:lang w:val="en-US"/>
                                  </w:rPr>
                                </w:pPr>
                                <w:r w:rsidRPr="00682569">
                                  <w:rPr>
                                    <w:bCs/>
                                    <w:i/>
                                    <w:sz w:val="24"/>
                                    <w:szCs w:val="24"/>
                                    <w:lang w:val="kk-KZ"/>
                                  </w:rPr>
                                  <w:t>Неге</w:t>
                                </w:r>
                                <w:r w:rsidRPr="00682569">
                                  <w:rPr>
                                    <w:bCs/>
                                    <w:i/>
                                    <w:sz w:val="24"/>
                                    <w:szCs w:val="24"/>
                                    <w:lang w:val="en-US"/>
                                  </w:rPr>
                                  <w:t>?</w:t>
                                </w:r>
                              </w:p>
                            </w:txbxContent>
                          </wps:txbx>
                          <wps:bodyPr rot="0" vert="horz" wrap="square" lIns="91440" tIns="45720" rIns="91440" bIns="45720" anchor="t" anchorCtr="0" upright="1">
                            <a:noAutofit/>
                          </wps:bodyPr>
                        </wps:wsp>
                        <wps:wsp>
                          <wps:cNvPr id="82" name="Text Box 27"/>
                          <wps:cNvSpPr txBox="1">
                            <a:spLocks noChangeArrowheads="1"/>
                          </wps:cNvSpPr>
                          <wps:spPr bwMode="auto">
                            <a:xfrm>
                              <a:off x="6423" y="8774"/>
                              <a:ext cx="2934" cy="279"/>
                            </a:xfrm>
                            <a:prstGeom prst="rect">
                              <a:avLst/>
                            </a:prstGeom>
                            <a:solidFill>
                              <a:srgbClr val="FFFFFF"/>
                            </a:solidFill>
                            <a:ln w="9525">
                              <a:solidFill>
                                <a:srgbClr val="000000"/>
                              </a:solidFill>
                              <a:miter lim="800000"/>
                              <a:headEnd/>
                              <a:tailEnd/>
                            </a:ln>
                          </wps:spPr>
                          <wps:txbx>
                            <w:txbxContent>
                              <w:p w14:paraId="55D81EC8" w14:textId="2CBD4964" w:rsidR="00C81841" w:rsidRPr="004D3212" w:rsidRDefault="00C81841" w:rsidP="00A03C4F">
                                <w:pPr>
                                  <w:rPr>
                                    <w:sz w:val="20"/>
                                    <w:szCs w:val="20"/>
                                  </w:rPr>
                                </w:pPr>
                                <w:r w:rsidRPr="004D3212">
                                  <w:rPr>
                                    <w:sz w:val="20"/>
                                    <w:szCs w:val="20"/>
                                  </w:rPr>
                                  <w:t>Экономикадағы дағдарыстық құбылыстар</w:t>
                                </w:r>
                              </w:p>
                            </w:txbxContent>
                          </wps:txbx>
                          <wps:bodyPr rot="0" vert="horz" wrap="square" lIns="91440" tIns="45720" rIns="91440" bIns="45720" anchor="t" anchorCtr="0" upright="1">
                            <a:noAutofit/>
                          </wps:bodyPr>
                        </wps:wsp>
                        <wps:wsp>
                          <wps:cNvPr id="83" name="AutoShape 11"/>
                          <wps:cNvCnPr>
                            <a:cxnSpLocks noChangeShapeType="1"/>
                            <a:endCxn id="76" idx="1"/>
                          </wps:cNvCnPr>
                          <wps:spPr bwMode="auto">
                            <a:xfrm flipV="1">
                              <a:off x="6029" y="8429"/>
                              <a:ext cx="377"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3"/>
                          <wps:cNvCnPr>
                            <a:cxnSpLocks noChangeShapeType="1"/>
                          </wps:cNvCnPr>
                          <wps:spPr bwMode="auto">
                            <a:xfrm>
                              <a:off x="4469" y="12620"/>
                              <a:ext cx="3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28"/>
                          <wps:cNvSpPr txBox="1">
                            <a:spLocks noChangeArrowheads="1"/>
                          </wps:cNvSpPr>
                          <wps:spPr bwMode="auto">
                            <a:xfrm>
                              <a:off x="4794" y="12236"/>
                              <a:ext cx="1248" cy="973"/>
                            </a:xfrm>
                            <a:prstGeom prst="rect">
                              <a:avLst/>
                            </a:prstGeom>
                            <a:solidFill>
                              <a:srgbClr val="FFFFFF"/>
                            </a:solidFill>
                            <a:ln w="9525">
                              <a:solidFill>
                                <a:srgbClr val="000000"/>
                              </a:solidFill>
                              <a:miter lim="800000"/>
                              <a:headEnd/>
                              <a:tailEnd/>
                            </a:ln>
                          </wps:spPr>
                          <wps:txbx>
                            <w:txbxContent>
                              <w:p w14:paraId="2B8D335D" w14:textId="787E5DF7" w:rsidR="00C81841" w:rsidRPr="00EA0963" w:rsidRDefault="00C81841" w:rsidP="00A03C4F">
                                <w:pPr>
                                  <w:jc w:val="center"/>
                                  <w:rPr>
                                    <w:sz w:val="22"/>
                                    <w:szCs w:val="22"/>
                                  </w:rPr>
                                </w:pPr>
                                <w:r w:rsidRPr="004D3212">
                                  <w:rPr>
                                    <w:sz w:val="22"/>
                                    <w:szCs w:val="22"/>
                                  </w:rPr>
                                  <w:t>Зерттеу объектісінің әлсіз жақтары</w:t>
                                </w:r>
                              </w:p>
                            </w:txbxContent>
                          </wps:txbx>
                          <wps:bodyPr rot="0" vert="horz" wrap="square" lIns="91440" tIns="45720" rIns="91440" bIns="45720" anchor="t" anchorCtr="0" upright="1">
                            <a:noAutofit/>
                          </wps:bodyPr>
                        </wps:wsp>
                        <wps:wsp>
                          <wps:cNvPr id="87" name="Text Box 23"/>
                          <wps:cNvSpPr txBox="1">
                            <a:spLocks noChangeArrowheads="1"/>
                          </wps:cNvSpPr>
                          <wps:spPr bwMode="auto">
                            <a:xfrm>
                              <a:off x="2427" y="10819"/>
                              <a:ext cx="1720" cy="3228"/>
                            </a:xfrm>
                            <a:prstGeom prst="rect">
                              <a:avLst/>
                            </a:prstGeom>
                            <a:solidFill>
                              <a:srgbClr val="FFFFFF"/>
                            </a:solidFill>
                            <a:ln w="9525">
                              <a:solidFill>
                                <a:srgbClr val="000000"/>
                              </a:solidFill>
                              <a:miter lim="800000"/>
                              <a:headEnd/>
                              <a:tailEnd/>
                            </a:ln>
                          </wps:spPr>
                          <wps:txbx>
                            <w:txbxContent>
                              <w:p w14:paraId="7FCA4980" w14:textId="42EF7E76" w:rsidR="00C81841" w:rsidRPr="00682569" w:rsidRDefault="00C81841" w:rsidP="00EE1AC6">
                                <w:pPr>
                                  <w:rPr>
                                    <w:bCs/>
                                    <w:i/>
                                    <w:spacing w:val="-4"/>
                                    <w:sz w:val="20"/>
                                    <w:szCs w:val="20"/>
                                  </w:rPr>
                                </w:pPr>
                                <w:r w:rsidRPr="00682569">
                                  <w:rPr>
                                    <w:bCs/>
                                    <w:i/>
                                    <w:spacing w:val="-4"/>
                                    <w:sz w:val="20"/>
                                    <w:szCs w:val="20"/>
                                  </w:rPr>
                                  <w:t xml:space="preserve">- </w:t>
                                </w:r>
                                <w:r w:rsidRPr="00682569">
                                  <w:rPr>
                                    <w:bCs/>
                                    <w:i/>
                                    <w:spacing w:val="-4"/>
                                    <w:sz w:val="20"/>
                                    <w:szCs w:val="20"/>
                                    <w:lang w:val="kk-KZ"/>
                                  </w:rPr>
                                  <w:t>м</w:t>
                                </w:r>
                                <w:r w:rsidRPr="00682569">
                                  <w:rPr>
                                    <w:bCs/>
                                    <w:i/>
                                    <w:spacing w:val="-4"/>
                                    <w:sz w:val="20"/>
                                    <w:szCs w:val="20"/>
                                  </w:rPr>
                                  <w:t>емлекеттік бағдарламалар мен бастамаларды орындау мерзімдері мен бюджеттерін бұзу;</w:t>
                                </w:r>
                              </w:p>
                              <w:p w14:paraId="0E72B2CE" w14:textId="0EDE0594" w:rsidR="00C81841" w:rsidRPr="00682569" w:rsidRDefault="00C81841" w:rsidP="00EE1AC6">
                                <w:pPr>
                                  <w:rPr>
                                    <w:bCs/>
                                    <w:i/>
                                    <w:spacing w:val="-4"/>
                                    <w:sz w:val="20"/>
                                    <w:szCs w:val="20"/>
                                  </w:rPr>
                                </w:pPr>
                                <w:r w:rsidRPr="00682569">
                                  <w:rPr>
                                    <w:bCs/>
                                    <w:i/>
                                    <w:spacing w:val="-4"/>
                                    <w:sz w:val="20"/>
                                    <w:szCs w:val="20"/>
                                  </w:rPr>
                                  <w:t>- мемлекеттік органдарда жобаларды орындау сапасы бойынша талаптардың тиімділігі мен жоғарылау деңгейінің жүйелі төмендеуі;</w:t>
                                </w:r>
                              </w:p>
                              <w:p w14:paraId="7397E3B3" w14:textId="614253B0" w:rsidR="00C81841" w:rsidRPr="00682569" w:rsidRDefault="00C81841" w:rsidP="00EE1AC6">
                                <w:pPr>
                                  <w:rPr>
                                    <w:bCs/>
                                    <w:i/>
                                    <w:spacing w:val="-4"/>
                                    <w:sz w:val="20"/>
                                    <w:szCs w:val="20"/>
                                  </w:rPr>
                                </w:pPr>
                                <w:r w:rsidRPr="00682569">
                                  <w:rPr>
                                    <w:bCs/>
                                    <w:i/>
                                    <w:spacing w:val="-4"/>
                                    <w:sz w:val="20"/>
                                    <w:szCs w:val="20"/>
                                  </w:rPr>
                                  <w:t>- мемлекет тиімділігінің нысаналы көрсеткіштері бойынша Мемлекеттік жоспарлардың орындалмауы</w:t>
                                </w:r>
                              </w:p>
                              <w:p w14:paraId="1137104B" w14:textId="77777777" w:rsidR="00C81841" w:rsidRPr="00682569" w:rsidRDefault="00C81841">
                                <w:pPr>
                                  <w:rPr>
                                    <w:i/>
                                  </w:rPr>
                                </w:pPr>
                              </w:p>
                            </w:txbxContent>
                          </wps:txbx>
                          <wps:bodyPr rot="0" vert="horz" wrap="square" lIns="91440" tIns="45720" rIns="91440" bIns="45720" anchor="t" anchorCtr="0" upright="1">
                            <a:noAutofit/>
                          </wps:bodyPr>
                        </wps:wsp>
                        <wps:wsp>
                          <wps:cNvPr id="92" name="AutoShape 9"/>
                          <wps:cNvCnPr>
                            <a:cxnSpLocks noChangeShapeType="1"/>
                            <a:endCxn id="79" idx="1"/>
                          </wps:cNvCnPr>
                          <wps:spPr bwMode="auto">
                            <a:xfrm flipV="1">
                              <a:off x="6030" y="10862"/>
                              <a:ext cx="392" cy="1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Text Box 34"/>
                          <wps:cNvSpPr txBox="1">
                            <a:spLocks noChangeArrowheads="1"/>
                          </wps:cNvSpPr>
                          <wps:spPr bwMode="auto">
                            <a:xfrm>
                              <a:off x="2519" y="8330"/>
                              <a:ext cx="162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65D3" w14:textId="75954B25" w:rsidR="00C81841" w:rsidRPr="00682569" w:rsidRDefault="00C81841" w:rsidP="00A03C4F">
                                <w:pPr>
                                  <w:jc w:val="center"/>
                                  <w:rPr>
                                    <w:bCs/>
                                    <w:i/>
                                    <w:sz w:val="24"/>
                                    <w:szCs w:val="24"/>
                                    <w:lang w:val="kk-KZ"/>
                                  </w:rPr>
                                </w:pPr>
                                <w:r w:rsidRPr="00682569">
                                  <w:rPr>
                                    <w:bCs/>
                                    <w:i/>
                                    <w:sz w:val="24"/>
                                    <w:szCs w:val="24"/>
                                    <w:lang w:val="kk-KZ"/>
                                  </w:rPr>
                                  <w:t>Мәселе</w:t>
                                </w:r>
                              </w:p>
                            </w:txbxContent>
                          </wps:txbx>
                          <wps:bodyPr rot="0" vert="horz" wrap="square" lIns="91440" tIns="45720" rIns="91440" bIns="45720" anchor="t" anchorCtr="0" upright="1">
                            <a:noAutofit/>
                          </wps:bodyPr>
                        </wps:wsp>
                        <wps:wsp>
                          <wps:cNvPr id="103" name="AutoShape 16"/>
                          <wps:cNvCnPr>
                            <a:cxnSpLocks noChangeShapeType="1"/>
                            <a:endCxn id="80" idx="1"/>
                          </wps:cNvCnPr>
                          <wps:spPr bwMode="auto">
                            <a:xfrm>
                              <a:off x="6030" y="9621"/>
                              <a:ext cx="404"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31"/>
                          <wps:cNvSpPr txBox="1">
                            <a:spLocks noChangeArrowheads="1"/>
                          </wps:cNvSpPr>
                          <wps:spPr bwMode="auto">
                            <a:xfrm>
                              <a:off x="6422" y="9103"/>
                              <a:ext cx="2935" cy="462"/>
                            </a:xfrm>
                            <a:prstGeom prst="rect">
                              <a:avLst/>
                            </a:prstGeom>
                            <a:solidFill>
                              <a:srgbClr val="FFFFFF"/>
                            </a:solidFill>
                            <a:ln w="9525">
                              <a:solidFill>
                                <a:srgbClr val="000000"/>
                              </a:solidFill>
                              <a:miter lim="800000"/>
                              <a:headEnd/>
                              <a:tailEnd/>
                            </a:ln>
                          </wps:spPr>
                          <wps:txbx>
                            <w:txbxContent>
                              <w:p w14:paraId="7ACEA6DF" w14:textId="10F504FC" w:rsidR="00C81841" w:rsidRPr="004D3212" w:rsidRDefault="00C81841" w:rsidP="00A03C4F">
                                <w:pPr>
                                  <w:rPr>
                                    <w:sz w:val="20"/>
                                    <w:szCs w:val="20"/>
                                  </w:rPr>
                                </w:pPr>
                                <w:r w:rsidRPr="004D3212">
                                  <w:rPr>
                                    <w:sz w:val="20"/>
                                    <w:szCs w:val="20"/>
                                  </w:rPr>
                                  <w:t>Мемлекеттік қызметшілердің әлеуметтік сұраныстарын арттыру</w:t>
                                </w:r>
                              </w:p>
                            </w:txbxContent>
                          </wps:txbx>
                          <wps:bodyPr rot="0" vert="horz" wrap="square" lIns="91440" tIns="45720" rIns="91440" bIns="45720" anchor="t" anchorCtr="0" upright="1">
                            <a:noAutofit/>
                          </wps:bodyPr>
                        </wps:wsp>
                        <wps:wsp>
                          <wps:cNvPr id="108" name="Text Box 31"/>
                          <wps:cNvSpPr txBox="1">
                            <a:spLocks noChangeArrowheads="1"/>
                          </wps:cNvSpPr>
                          <wps:spPr bwMode="auto">
                            <a:xfrm>
                              <a:off x="6412" y="11163"/>
                              <a:ext cx="2945" cy="612"/>
                            </a:xfrm>
                            <a:prstGeom prst="rect">
                              <a:avLst/>
                            </a:prstGeom>
                            <a:solidFill>
                              <a:srgbClr val="FFFFFF"/>
                            </a:solidFill>
                            <a:ln w="9525">
                              <a:solidFill>
                                <a:srgbClr val="000000"/>
                              </a:solidFill>
                              <a:miter lim="800000"/>
                              <a:headEnd/>
                              <a:tailEnd/>
                            </a:ln>
                          </wps:spPr>
                          <wps:txbx>
                            <w:txbxContent>
                              <w:p w14:paraId="3310026B" w14:textId="68F23C8D" w:rsidR="00C81841" w:rsidRPr="004D3212" w:rsidRDefault="00C81841" w:rsidP="00A03C4F">
                                <w:pPr>
                                  <w:rPr>
                                    <w:sz w:val="20"/>
                                    <w:szCs w:val="20"/>
                                    <w:lang w:val="kk-KZ"/>
                                  </w:rPr>
                                </w:pPr>
                                <w:r w:rsidRPr="004D3212">
                                  <w:rPr>
                                    <w:sz w:val="20"/>
                                    <w:szCs w:val="20"/>
                                  </w:rPr>
                                  <w:t>Мемлекеттік органдардың азаматтық қоғам мен бизнесті тартуға жабық және дайын</w:t>
                                </w:r>
                                <w:r>
                                  <w:rPr>
                                    <w:sz w:val="20"/>
                                    <w:szCs w:val="20"/>
                                    <w:lang w:val="kk-KZ"/>
                                  </w:rPr>
                                  <w:t xml:space="preserve"> еместігі</w:t>
                                </w:r>
                              </w:p>
                            </w:txbxContent>
                          </wps:txbx>
                          <wps:bodyPr rot="0" vert="horz" wrap="square" lIns="91440" tIns="45720" rIns="91440" bIns="45720" anchor="t" anchorCtr="0" upright="1">
                            <a:noAutofit/>
                          </wps:bodyPr>
                        </wps:wsp>
                        <wps:wsp>
                          <wps:cNvPr id="109" name="AutoShape 9"/>
                          <wps:cNvCnPr>
                            <a:cxnSpLocks noChangeShapeType="1"/>
                            <a:endCxn id="108" idx="1"/>
                          </wps:cNvCnPr>
                          <wps:spPr bwMode="auto">
                            <a:xfrm flipV="1">
                              <a:off x="6030" y="11469"/>
                              <a:ext cx="382"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9"/>
                          <wps:cNvCnPr>
                            <a:cxnSpLocks noChangeShapeType="1"/>
                          </wps:cNvCnPr>
                          <wps:spPr bwMode="auto">
                            <a:xfrm flipV="1">
                              <a:off x="6042" y="12237"/>
                              <a:ext cx="391" cy="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31"/>
                          <wps:cNvSpPr txBox="1">
                            <a:spLocks noChangeArrowheads="1"/>
                          </wps:cNvSpPr>
                          <wps:spPr bwMode="auto">
                            <a:xfrm>
                              <a:off x="6422" y="11846"/>
                              <a:ext cx="2945" cy="608"/>
                            </a:xfrm>
                            <a:prstGeom prst="rect">
                              <a:avLst/>
                            </a:prstGeom>
                            <a:solidFill>
                              <a:srgbClr val="FFFFFF"/>
                            </a:solidFill>
                            <a:ln w="9525">
                              <a:solidFill>
                                <a:srgbClr val="000000"/>
                              </a:solidFill>
                              <a:miter lim="800000"/>
                              <a:headEnd/>
                              <a:tailEnd/>
                            </a:ln>
                          </wps:spPr>
                          <wps:txbx>
                            <w:txbxContent>
                              <w:p w14:paraId="24F5E706" w14:textId="6124F2E4" w:rsidR="00C81841" w:rsidRPr="00F1463F" w:rsidRDefault="00C81841" w:rsidP="00A03C4F">
                                <w:pPr>
                                  <w:rPr>
                                    <w:sz w:val="19"/>
                                    <w:szCs w:val="19"/>
                                  </w:rPr>
                                </w:pPr>
                                <w:r w:rsidRPr="00F1463F">
                                  <w:rPr>
                                    <w:sz w:val="19"/>
                                    <w:szCs w:val="19"/>
                                  </w:rPr>
                                  <w:t>Жобалық менеджмент саласында мемлекет</w:t>
                                </w:r>
                                <w:r w:rsidRPr="00F1463F">
                                  <w:rPr>
                                    <w:sz w:val="19"/>
                                    <w:szCs w:val="19"/>
                                    <w:lang w:val="kk-KZ"/>
                                  </w:rPr>
                                  <w:t xml:space="preserve"> </w:t>
                                </w:r>
                                <w:r w:rsidRPr="00F1463F">
                                  <w:rPr>
                                    <w:sz w:val="19"/>
                                    <w:szCs w:val="19"/>
                                  </w:rPr>
                                  <w:t>тік қызметшілердің кәсіби құзыреттерінің болмауы</w:t>
                                </w:r>
                              </w:p>
                            </w:txbxContent>
                          </wps:txbx>
                          <wps:bodyPr rot="0" vert="horz" wrap="square" lIns="91440" tIns="45720" rIns="91440" bIns="45720" anchor="t" anchorCtr="0" upright="1">
                            <a:noAutofit/>
                          </wps:bodyPr>
                        </wps:wsp>
                        <wps:wsp>
                          <wps:cNvPr id="113" name="Text Box 34"/>
                          <wps:cNvSpPr txBox="1">
                            <a:spLocks noChangeArrowheads="1"/>
                          </wps:cNvSpPr>
                          <wps:spPr bwMode="auto">
                            <a:xfrm>
                              <a:off x="4873" y="8041"/>
                              <a:ext cx="160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9A615" w14:textId="2638E0BD" w:rsidR="00C81841" w:rsidRPr="00F1463F" w:rsidRDefault="00C81841" w:rsidP="00A03C4F">
                                <w:pPr>
                                  <w:jc w:val="center"/>
                                  <w:rPr>
                                    <w:bCs/>
                                    <w:sz w:val="24"/>
                                    <w:szCs w:val="24"/>
                                    <w:lang w:val="en-US"/>
                                  </w:rPr>
                                </w:pPr>
                                <w:r w:rsidRPr="00F1463F">
                                  <w:rPr>
                                    <w:bCs/>
                                    <w:sz w:val="24"/>
                                    <w:szCs w:val="24"/>
                                    <w:lang w:val="kk-KZ"/>
                                  </w:rPr>
                                  <w:t>Неге</w:t>
                                </w:r>
                                <w:r w:rsidRPr="00F1463F">
                                  <w:rPr>
                                    <w:bCs/>
                                    <w:sz w:val="24"/>
                                    <w:szCs w:val="24"/>
                                    <w:lang w:val="en-US"/>
                                  </w:rPr>
                                  <w:t>?</w:t>
                                </w:r>
                              </w:p>
                            </w:txbxContent>
                          </wps:txbx>
                          <wps:bodyPr rot="0" vert="horz" wrap="square" lIns="91440" tIns="45720" rIns="91440" bIns="45720" anchor="t" anchorCtr="0" upright="1">
                            <a:noAutofit/>
                          </wps:bodyPr>
                        </wps:wsp>
                        <wps:wsp>
                          <wps:cNvPr id="115" name="Text Box 31"/>
                          <wps:cNvSpPr txBox="1">
                            <a:spLocks noChangeArrowheads="1"/>
                          </wps:cNvSpPr>
                          <wps:spPr bwMode="auto">
                            <a:xfrm>
                              <a:off x="6436" y="12984"/>
                              <a:ext cx="2955" cy="566"/>
                            </a:xfrm>
                            <a:prstGeom prst="rect">
                              <a:avLst/>
                            </a:prstGeom>
                            <a:solidFill>
                              <a:srgbClr val="FFFFFF"/>
                            </a:solidFill>
                            <a:ln w="9525">
                              <a:solidFill>
                                <a:srgbClr val="000000"/>
                              </a:solidFill>
                              <a:miter lim="800000"/>
                              <a:headEnd/>
                              <a:tailEnd/>
                            </a:ln>
                          </wps:spPr>
                          <wps:txbx>
                            <w:txbxContent>
                              <w:p w14:paraId="717F28D5" w14:textId="051A986E" w:rsidR="00C81841" w:rsidRPr="00682569" w:rsidRDefault="00C81841" w:rsidP="00A03C4F">
                                <w:pPr>
                                  <w:rPr>
                                    <w:sz w:val="19"/>
                                    <w:szCs w:val="19"/>
                                  </w:rPr>
                                </w:pPr>
                                <w:r w:rsidRPr="00682569">
                                  <w:rPr>
                                    <w:sz w:val="19"/>
                                    <w:szCs w:val="19"/>
                                  </w:rPr>
                                  <w:t>Scrum-жобаға қатысушылардың еңбек шығындарын бағалаудың бекітілген нормаларының болмауы</w:t>
                                </w:r>
                              </w:p>
                            </w:txbxContent>
                          </wps:txbx>
                          <wps:bodyPr rot="0" vert="horz" wrap="square" lIns="91440" tIns="45720" rIns="91440" bIns="45720" anchor="t" anchorCtr="0" upright="1">
                            <a:noAutofit/>
                          </wps:bodyPr>
                        </wps:wsp>
                        <wps:wsp>
                          <wps:cNvPr id="116" name="Text Box 31"/>
                          <wps:cNvSpPr txBox="1">
                            <a:spLocks noChangeArrowheads="1"/>
                          </wps:cNvSpPr>
                          <wps:spPr bwMode="auto">
                            <a:xfrm>
                              <a:off x="6433" y="13612"/>
                              <a:ext cx="2955" cy="466"/>
                            </a:xfrm>
                            <a:prstGeom prst="rect">
                              <a:avLst/>
                            </a:prstGeom>
                            <a:solidFill>
                              <a:srgbClr val="FFFFFF"/>
                            </a:solidFill>
                            <a:ln w="9525">
                              <a:solidFill>
                                <a:srgbClr val="000000"/>
                              </a:solidFill>
                              <a:miter lim="800000"/>
                              <a:headEnd/>
                              <a:tailEnd/>
                            </a:ln>
                          </wps:spPr>
                          <wps:txbx>
                            <w:txbxContent>
                              <w:p w14:paraId="7A7E4F41" w14:textId="6D12C0AF" w:rsidR="00C81841" w:rsidRPr="004D3212" w:rsidRDefault="00C81841" w:rsidP="00A03C4F">
                                <w:pPr>
                                  <w:rPr>
                                    <w:sz w:val="20"/>
                                    <w:szCs w:val="20"/>
                                  </w:rPr>
                                </w:pPr>
                                <w:r w:rsidRPr="004D3212">
                                  <w:rPr>
                                    <w:sz w:val="20"/>
                                    <w:szCs w:val="20"/>
                                  </w:rPr>
                                  <w:t>SCRUM-жобаларды бюджеттеуді ұтымды ұйымдастырудың болмауы</w:t>
                                </w:r>
                              </w:p>
                            </w:txbxContent>
                          </wps:txbx>
                          <wps:bodyPr rot="0" vert="horz" wrap="square" lIns="91440" tIns="45720" rIns="91440" bIns="45720" anchor="t" anchorCtr="0" upright="1">
                            <a:noAutofit/>
                          </wps:bodyPr>
                        </wps:wsp>
                        <wps:wsp>
                          <wps:cNvPr id="117" name="Text Box 31"/>
                          <wps:cNvSpPr txBox="1">
                            <a:spLocks noChangeArrowheads="1"/>
                          </wps:cNvSpPr>
                          <wps:spPr bwMode="auto">
                            <a:xfrm>
                              <a:off x="6445" y="14128"/>
                              <a:ext cx="2955" cy="461"/>
                            </a:xfrm>
                            <a:prstGeom prst="rect">
                              <a:avLst/>
                            </a:prstGeom>
                            <a:solidFill>
                              <a:srgbClr val="FFFFFF"/>
                            </a:solidFill>
                            <a:ln w="9525">
                              <a:solidFill>
                                <a:srgbClr val="000000"/>
                              </a:solidFill>
                              <a:miter lim="800000"/>
                              <a:headEnd/>
                              <a:tailEnd/>
                            </a:ln>
                          </wps:spPr>
                          <wps:txbx>
                            <w:txbxContent>
                              <w:p w14:paraId="3126F1CF" w14:textId="629B6697" w:rsidR="00C81841" w:rsidRPr="004D3212" w:rsidRDefault="00C81841" w:rsidP="00A03C4F">
                                <w:pPr>
                                  <w:rPr>
                                    <w:sz w:val="20"/>
                                    <w:szCs w:val="20"/>
                                  </w:rPr>
                                </w:pPr>
                                <w:r w:rsidRPr="004D3212">
                                  <w:rPr>
                                    <w:sz w:val="20"/>
                                    <w:szCs w:val="20"/>
                                  </w:rPr>
                                  <w:t>Басқару құрылымдарының икемділігі мен реттелуінің жеткіліксіздігі</w:t>
                                </w:r>
                              </w:p>
                            </w:txbxContent>
                          </wps:txbx>
                          <wps:bodyPr rot="0" vert="horz" wrap="square" lIns="91440" tIns="45720" rIns="91440" bIns="45720" anchor="t" anchorCtr="0" upright="1">
                            <a:noAutofit/>
                          </wps:bodyPr>
                        </wps:wsp>
                        <wps:wsp>
                          <wps:cNvPr id="118" name="Text Box 31"/>
                          <wps:cNvSpPr txBox="1">
                            <a:spLocks noChangeArrowheads="1"/>
                          </wps:cNvSpPr>
                          <wps:spPr bwMode="auto">
                            <a:xfrm>
                              <a:off x="6446" y="14667"/>
                              <a:ext cx="2955" cy="456"/>
                            </a:xfrm>
                            <a:prstGeom prst="rect">
                              <a:avLst/>
                            </a:prstGeom>
                            <a:solidFill>
                              <a:srgbClr val="FFFFFF"/>
                            </a:solidFill>
                            <a:ln w="9525">
                              <a:solidFill>
                                <a:srgbClr val="000000"/>
                              </a:solidFill>
                              <a:miter lim="800000"/>
                              <a:headEnd/>
                              <a:tailEnd/>
                            </a:ln>
                          </wps:spPr>
                          <wps:txbx>
                            <w:txbxContent>
                              <w:p w14:paraId="221A3E82" w14:textId="7881475D" w:rsidR="00C81841" w:rsidRPr="004D3212" w:rsidRDefault="00C81841" w:rsidP="00A03C4F">
                                <w:pPr>
                                  <w:ind w:right="-113"/>
                                  <w:rPr>
                                    <w:spacing w:val="-4"/>
                                    <w:sz w:val="20"/>
                                    <w:szCs w:val="20"/>
                                  </w:rPr>
                                </w:pPr>
                                <w:r w:rsidRPr="004D3212">
                                  <w:rPr>
                                    <w:spacing w:val="-4"/>
                                    <w:sz w:val="20"/>
                                    <w:szCs w:val="20"/>
                                  </w:rPr>
                                  <w:t>Процесс пен жобаны басқаруды қалай бөлу керектігін түсінбеу</w:t>
                                </w:r>
                              </w:p>
                            </w:txbxContent>
                          </wps:txbx>
                          <wps:bodyPr rot="0" vert="horz" wrap="square" lIns="91440" tIns="45720" rIns="91440" bIns="45720" anchor="t" anchorCtr="0" upright="1">
                            <a:noAutofit/>
                          </wps:bodyPr>
                        </wps:wsp>
                        <wps:wsp>
                          <wps:cNvPr id="119" name="AutoShape 9"/>
                          <wps:cNvCnPr>
                            <a:cxnSpLocks noChangeShapeType="1"/>
                          </wps:cNvCnPr>
                          <wps:spPr bwMode="auto">
                            <a:xfrm>
                              <a:off x="6029" y="12454"/>
                              <a:ext cx="405"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9"/>
                          <wps:cNvCnPr>
                            <a:cxnSpLocks noChangeShapeType="1"/>
                            <a:endCxn id="115" idx="1"/>
                          </wps:cNvCnPr>
                          <wps:spPr bwMode="auto">
                            <a:xfrm>
                              <a:off x="6042" y="12498"/>
                              <a:ext cx="394" cy="7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9"/>
                          <wps:cNvCnPr>
                            <a:cxnSpLocks noChangeShapeType="1"/>
                            <a:endCxn id="116" idx="1"/>
                          </wps:cNvCnPr>
                          <wps:spPr bwMode="auto">
                            <a:xfrm>
                              <a:off x="6042" y="12610"/>
                              <a:ext cx="391" cy="1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9"/>
                          <wps:cNvCnPr>
                            <a:cxnSpLocks noChangeShapeType="1"/>
                            <a:endCxn id="117" idx="1"/>
                          </wps:cNvCnPr>
                          <wps:spPr bwMode="auto">
                            <a:xfrm>
                              <a:off x="6042" y="12639"/>
                              <a:ext cx="403" cy="1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9"/>
                          <wps:cNvCnPr>
                            <a:cxnSpLocks noChangeShapeType="1"/>
                            <a:endCxn id="118" idx="1"/>
                          </wps:cNvCnPr>
                          <wps:spPr bwMode="auto">
                            <a:xfrm>
                              <a:off x="6042" y="12838"/>
                              <a:ext cx="404" cy="20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Text Box 31"/>
                          <wps:cNvSpPr txBox="1">
                            <a:spLocks noChangeArrowheads="1"/>
                          </wps:cNvSpPr>
                          <wps:spPr bwMode="auto">
                            <a:xfrm>
                              <a:off x="6423" y="12498"/>
                              <a:ext cx="2955" cy="486"/>
                            </a:xfrm>
                            <a:prstGeom prst="rect">
                              <a:avLst/>
                            </a:prstGeom>
                            <a:solidFill>
                              <a:srgbClr val="FFFFFF"/>
                            </a:solidFill>
                            <a:ln w="9525">
                              <a:solidFill>
                                <a:srgbClr val="000000"/>
                              </a:solidFill>
                              <a:miter lim="800000"/>
                              <a:headEnd/>
                              <a:tailEnd/>
                            </a:ln>
                          </wps:spPr>
                          <wps:txbx>
                            <w:txbxContent>
                              <w:p w14:paraId="26A27CD4" w14:textId="5A221CDB" w:rsidR="00C81841" w:rsidRPr="004D3212" w:rsidRDefault="00C81841" w:rsidP="00A03C4F">
                                <w:pPr>
                                  <w:rPr>
                                    <w:sz w:val="20"/>
                                    <w:szCs w:val="20"/>
                                  </w:rPr>
                                </w:pPr>
                                <w:r w:rsidRPr="004D3212">
                                  <w:rPr>
                                    <w:sz w:val="20"/>
                                    <w:szCs w:val="20"/>
                                  </w:rPr>
                                  <w:t>Көптеген мемлекеттік қызметшілердің өзгерістерге ішкі дайындығы</w:t>
                                </w:r>
                              </w:p>
                            </w:txbxContent>
                          </wps:txbx>
                          <wps:bodyPr rot="0" vert="horz" wrap="square" lIns="91440" tIns="45720" rIns="91440" bIns="45720" anchor="t" anchorCtr="0" upright="1">
                            <a:noAutofit/>
                          </wps:bodyPr>
                        </wps:wsp>
                        <wps:wsp>
                          <wps:cNvPr id="125" name="AutoShape 9"/>
                          <wps:cNvCnPr>
                            <a:cxnSpLocks noChangeShapeType="1"/>
                            <a:endCxn id="160" idx="1"/>
                          </wps:cNvCnPr>
                          <wps:spPr bwMode="auto">
                            <a:xfrm>
                              <a:off x="6029" y="12984"/>
                              <a:ext cx="407" cy="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Text Box 31"/>
                          <wps:cNvSpPr txBox="1">
                            <a:spLocks noChangeArrowheads="1"/>
                          </wps:cNvSpPr>
                          <wps:spPr bwMode="auto">
                            <a:xfrm>
                              <a:off x="6436" y="15146"/>
                              <a:ext cx="2955" cy="877"/>
                            </a:xfrm>
                            <a:prstGeom prst="rect">
                              <a:avLst/>
                            </a:prstGeom>
                            <a:solidFill>
                              <a:srgbClr val="FFFFFF"/>
                            </a:solidFill>
                            <a:ln w="9525">
                              <a:solidFill>
                                <a:srgbClr val="000000"/>
                              </a:solidFill>
                              <a:miter lim="800000"/>
                              <a:headEnd/>
                              <a:tailEnd/>
                            </a:ln>
                          </wps:spPr>
                          <wps:txbx>
                            <w:txbxContent>
                              <w:p w14:paraId="680D8FB4" w14:textId="728FC1A4" w:rsidR="00C81841" w:rsidRPr="004D3212" w:rsidRDefault="00C81841" w:rsidP="00A03C4F">
                                <w:pPr>
                                  <w:ind w:right="-57"/>
                                  <w:rPr>
                                    <w:spacing w:val="-6"/>
                                    <w:sz w:val="18"/>
                                    <w:szCs w:val="18"/>
                                  </w:rPr>
                                </w:pPr>
                                <w:r w:rsidRPr="004D3212">
                                  <w:rPr>
                                    <w:sz w:val="18"/>
                                    <w:szCs w:val="18"/>
                                  </w:rPr>
                                  <w:t xml:space="preserve">Бюрократия, шешімдер </w:t>
                                </w:r>
                                <w:r w:rsidRPr="004D3212">
                                  <w:rPr>
                                    <w:sz w:val="18"/>
                                    <w:szCs w:val="18"/>
                                    <w:lang w:val="kk-KZ"/>
                                  </w:rPr>
                                  <w:t>«</w:t>
                                </w:r>
                                <w:r w:rsidRPr="004D3212">
                                  <w:rPr>
                                    <w:sz w:val="18"/>
                                    <w:szCs w:val="18"/>
                                  </w:rPr>
                                  <w:t>жоғарыдан төменге</w:t>
                                </w:r>
                                <w:r w:rsidRPr="004D3212">
                                  <w:rPr>
                                    <w:sz w:val="18"/>
                                    <w:szCs w:val="18"/>
                                    <w:lang w:val="kk-KZ"/>
                                  </w:rPr>
                                  <w:t xml:space="preserve">» </w:t>
                                </w:r>
                                <w:r w:rsidRPr="004D3212">
                                  <w:rPr>
                                    <w:sz w:val="18"/>
                                    <w:szCs w:val="18"/>
                                  </w:rPr>
                                  <w:t xml:space="preserve">қабылданатын басқару жүйесінің басымдығы. </w:t>
                                </w:r>
                                <w:r w:rsidRPr="004D3212">
                                  <w:rPr>
                                    <w:sz w:val="18"/>
                                    <w:szCs w:val="18"/>
                                    <w:lang w:val="kk-KZ"/>
                                  </w:rPr>
                                  <w:t>ЖББ</w:t>
                                </w:r>
                                <w:r w:rsidRPr="004D3212">
                                  <w:rPr>
                                    <w:sz w:val="18"/>
                                    <w:szCs w:val="18"/>
                                  </w:rPr>
                                  <w:t>-да тиімсіз авторитарлық көшбасшылық стилінің басым болуы. Жобалық басқаруға сәйкес келмейтін корпоративтік мәдениет</w:t>
                                </w:r>
                              </w:p>
                            </w:txbxContent>
                          </wps:txbx>
                          <wps:bodyPr rot="0" vert="horz" wrap="square" lIns="91440" tIns="45720" rIns="91440" bIns="45720" anchor="t" anchorCtr="0" upright="1">
                            <a:noAutofit/>
                          </wps:bodyPr>
                        </wps:wsp>
                        <wps:wsp>
                          <wps:cNvPr id="176" name="Text Box 27"/>
                          <wps:cNvSpPr txBox="1">
                            <a:spLocks noChangeArrowheads="1"/>
                          </wps:cNvSpPr>
                          <wps:spPr bwMode="auto">
                            <a:xfrm>
                              <a:off x="6423" y="9621"/>
                              <a:ext cx="2934" cy="431"/>
                            </a:xfrm>
                            <a:prstGeom prst="rect">
                              <a:avLst/>
                            </a:prstGeom>
                            <a:solidFill>
                              <a:srgbClr val="FFFFFF"/>
                            </a:solidFill>
                            <a:ln w="9525">
                              <a:solidFill>
                                <a:srgbClr val="000000"/>
                              </a:solidFill>
                              <a:miter lim="800000"/>
                              <a:headEnd/>
                              <a:tailEnd/>
                            </a:ln>
                          </wps:spPr>
                          <wps:txbx>
                            <w:txbxContent>
                              <w:p w14:paraId="4C0E4974" w14:textId="65CA795E" w:rsidR="00C81841" w:rsidRPr="004D3212" w:rsidRDefault="00C81841" w:rsidP="00A03C4F">
                                <w:pPr>
                                  <w:rPr>
                                    <w:sz w:val="20"/>
                                    <w:szCs w:val="20"/>
                                  </w:rPr>
                                </w:pPr>
                                <w:r>
                                  <w:rPr>
                                    <w:sz w:val="20"/>
                                    <w:szCs w:val="20"/>
                                    <w:lang w:val="kk-KZ"/>
                                  </w:rPr>
                                  <w:t>Ж</w:t>
                                </w:r>
                                <w:r w:rsidRPr="004D3212">
                                  <w:rPr>
                                    <w:sz w:val="20"/>
                                    <w:szCs w:val="20"/>
                                  </w:rPr>
                                  <w:t>ББ саласында ҚР нормативтік-құқықтық базасының шектелуі</w:t>
                                </w:r>
                              </w:p>
                            </w:txbxContent>
                          </wps:txbx>
                          <wps:bodyPr rot="0" vert="horz" wrap="square" lIns="91440" tIns="45720" rIns="91440" bIns="45720" anchor="t" anchorCtr="0" upright="1">
                            <a:noAutofit/>
                          </wps:bodyPr>
                        </wps:wsp>
                        <wps:wsp>
                          <wps:cNvPr id="177" name="AutoShape 16"/>
                          <wps:cNvCnPr>
                            <a:cxnSpLocks noChangeShapeType="1"/>
                          </wps:cNvCnPr>
                          <wps:spPr bwMode="auto">
                            <a:xfrm>
                              <a:off x="6029" y="9383"/>
                              <a:ext cx="407"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Text Box 23"/>
                          <wps:cNvSpPr txBox="1">
                            <a:spLocks noChangeArrowheads="1"/>
                          </wps:cNvSpPr>
                          <wps:spPr bwMode="auto">
                            <a:xfrm>
                              <a:off x="2427" y="8817"/>
                              <a:ext cx="1779" cy="643"/>
                            </a:xfrm>
                            <a:prstGeom prst="rect">
                              <a:avLst/>
                            </a:prstGeom>
                            <a:solidFill>
                              <a:srgbClr val="FFFFFF"/>
                            </a:solidFill>
                            <a:ln w="9525">
                              <a:solidFill>
                                <a:srgbClr val="000000"/>
                              </a:solidFill>
                              <a:miter lim="800000"/>
                              <a:headEnd/>
                              <a:tailEnd/>
                            </a:ln>
                          </wps:spPr>
                          <wps:txbx>
                            <w:txbxContent>
                              <w:p w14:paraId="2C73AA34" w14:textId="73C6AECA" w:rsidR="00C81841" w:rsidRPr="00682569" w:rsidRDefault="00C81841" w:rsidP="00A03C4F">
                                <w:pPr>
                                  <w:rPr>
                                    <w:bCs/>
                                    <w:i/>
                                    <w:sz w:val="20"/>
                                    <w:szCs w:val="20"/>
                                  </w:rPr>
                                </w:pPr>
                                <w:r w:rsidRPr="00682569">
                                  <w:rPr>
                                    <w:bCs/>
                                    <w:i/>
                                    <w:sz w:val="20"/>
                                    <w:szCs w:val="20"/>
                                  </w:rPr>
                                  <w:t>Мемлекеттің тұрақты инновациялық даму қатерлері</w:t>
                                </w:r>
                              </w:p>
                            </w:txbxContent>
                          </wps:txbx>
                          <wps:bodyPr rot="0" vert="horz" wrap="square" lIns="91440" tIns="45720" rIns="91440" bIns="45720" anchor="t" anchorCtr="0" upright="1">
                            <a:noAutofit/>
                          </wps:bodyPr>
                        </wps:wsp>
                      </wpg:wgp>
                      <wps:wsp>
                        <wps:cNvPr id="126" name="Conector recto de flecha 271"/>
                        <wps:cNvCnPr/>
                        <wps:spPr>
                          <a:xfrm>
                            <a:off x="798909" y="2261530"/>
                            <a:ext cx="730" cy="230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8" name="Conector recto de flecha 271"/>
                        <wps:cNvCnPr/>
                        <wps:spPr>
                          <a:xfrm>
                            <a:off x="798909" y="1309975"/>
                            <a:ext cx="730" cy="230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8EAC0C5" id="Полотно 94" o:spid="_x0000_s1122" editas="canvas" style="width:488.25pt;height:551.25pt;mso-position-horizontal-relative:char;mso-position-vertical-relative:line" coordsize="62007,7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">
                <v:shape id="_x0000_s1123" type="#_x0000_t75" style="position:absolute;width:62007;height:70008;visibility:visible;mso-wrap-style:square">
                  <v:fill o:detectmouseclick="t"/>
                  <v:path o:connecttype="none"/>
                </v:shape>
                <v:group id="Group 4" o:spid="_x0000_s1124" style="position:absolute;left:571;top:1082;width:61022;height:68561" coordorigin="2427,8041" coordsize="6974,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AutoShape 5" o:spid="_x0000_s1125" type="#_x0000_t32" style="position:absolute;left:4469;top:9192;width:2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">
                    <v:stroke endarrow="block"/>
                  </v:shape>
                  <v:shape id="AutoShape 7" o:spid="_x0000_s1126" type="#_x0000_t32" style="position:absolute;left:4469;top:9192;width:0;height:34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9" o:spid="_x0000_s1127" type="#_x0000_t32" style="position:absolute;left:4139;top:11371;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AutoShape 14" o:spid="_x0000_s1128" type="#_x0000_t32" style="position:absolute;left:6030;top:8913;width:393;height:1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AutoShape 16" o:spid="_x0000_s1129" type="#_x0000_t32" style="position:absolute;left:6030;top:9257;width:392;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Text Box 23" o:spid="_x0000_s1130" type="#_x0000_t202" style="position:absolute;left:2427;top:9709;width:175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15A86236" w14:textId="613F2679" w:rsidR="00C81841" w:rsidRPr="00682569" w:rsidRDefault="00C81841" w:rsidP="00A03C4F">
                          <w:pPr>
                            <w:rPr>
                              <w:bCs/>
                              <w:i/>
                              <w:sz w:val="18"/>
                              <w:szCs w:val="18"/>
                            </w:rPr>
                          </w:pPr>
                          <w:r w:rsidRPr="00682569">
                            <w:rPr>
                              <w:bCs/>
                              <w:i/>
                              <w:sz w:val="18"/>
                              <w:szCs w:val="18"/>
                            </w:rPr>
                            <w:t>Мемлекеттің инновациялық дамуының стратегиялық жоспарларын орындамау тәуекелі</w:t>
                          </w:r>
                        </w:p>
                      </w:txbxContent>
                    </v:textbox>
                  </v:shape>
                  <v:shape id="Text Box 24" o:spid="_x0000_s1131" type="#_x0000_t202" style="position:absolute;left:6406;top:8126;width:2951;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79EFBD20" w14:textId="5D1D4057" w:rsidR="00C81841" w:rsidRPr="004D3212" w:rsidRDefault="00C81841" w:rsidP="00A03C4F">
                          <w:pPr>
                            <w:rPr>
                              <w:sz w:val="20"/>
                              <w:szCs w:val="20"/>
                            </w:rPr>
                          </w:pPr>
                          <w:r w:rsidRPr="004D3212">
                            <w:rPr>
                              <w:sz w:val="20"/>
                              <w:szCs w:val="20"/>
                            </w:rPr>
                            <w:t>Тұрақсыз-экономикалық-саяси жағдай өзгерістерден қаржылық шығын тәуекелдерін тудырады</w:t>
                          </w:r>
                        </w:p>
                      </w:txbxContent>
                    </v:textbox>
                  </v:shape>
                  <v:shape id="Text Box 25" o:spid="_x0000_s1132" type="#_x0000_t202" style="position:absolute;left:4755;top:8902;width:127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52AF4497" w14:textId="550E5E90" w:rsidR="00C81841" w:rsidRPr="00EA0963" w:rsidRDefault="00C81841" w:rsidP="00A03C4F">
                          <w:pPr>
                            <w:jc w:val="center"/>
                            <w:rPr>
                              <w:sz w:val="22"/>
                              <w:szCs w:val="22"/>
                            </w:rPr>
                          </w:pPr>
                          <w:r w:rsidRPr="004D3212">
                            <w:rPr>
                              <w:sz w:val="22"/>
                              <w:szCs w:val="22"/>
                            </w:rPr>
                            <w:t>Объективті сыртқы қауіптер</w:t>
                          </w:r>
                        </w:p>
                      </w:txbxContent>
                    </v:textbox>
                  </v:shape>
                  <v:shape id="Text Box 27" o:spid="_x0000_s1133" type="#_x0000_t202" style="position:absolute;left:6422;top:10634;width:293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49E59E17" w14:textId="4C1E4040" w:rsidR="00C81841" w:rsidRPr="004D3212" w:rsidRDefault="00C81841" w:rsidP="00A03C4F">
                          <w:pPr>
                            <w:rPr>
                              <w:sz w:val="20"/>
                              <w:szCs w:val="20"/>
                            </w:rPr>
                          </w:pPr>
                          <w:r>
                            <w:rPr>
                              <w:sz w:val="20"/>
                              <w:szCs w:val="20"/>
                              <w:lang w:val="kk-KZ"/>
                            </w:rPr>
                            <w:t>БЖО</w:t>
                          </w:r>
                          <w:r w:rsidRPr="004D3212">
                            <w:rPr>
                              <w:sz w:val="20"/>
                              <w:szCs w:val="20"/>
                            </w:rPr>
                            <w:t xml:space="preserve"> қызметкерлерімен жинақталмау мәселесі</w:t>
                          </w:r>
                        </w:p>
                      </w:txbxContent>
                    </v:textbox>
                  </v:shape>
                  <v:shape id="Text Box 31" o:spid="_x0000_s1134" type="#_x0000_t202" style="position:absolute;left:6434;top:10106;width:292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4B2817F4" w14:textId="66014690" w:rsidR="00C81841" w:rsidRPr="004D3212" w:rsidRDefault="00C81841" w:rsidP="00A03C4F">
                          <w:pPr>
                            <w:rPr>
                              <w:sz w:val="20"/>
                              <w:szCs w:val="20"/>
                            </w:rPr>
                          </w:pPr>
                          <w:r w:rsidRPr="004D3212">
                            <w:rPr>
                              <w:sz w:val="20"/>
                              <w:szCs w:val="20"/>
                            </w:rPr>
                            <w:t>Жоғары білікті персонал үшін еңбек нарығындағы бәсекелестіктің өсуі</w:t>
                          </w:r>
                        </w:p>
                      </w:txbxContent>
                    </v:textbox>
                  </v:shape>
                  <v:shape id="Text Box 34" o:spid="_x0000_s1135" type="#_x0000_t202" style="position:absolute;left:4206;top:8374;width:1602;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55DDBB4" w14:textId="06721A6E" w:rsidR="00C81841" w:rsidRPr="00682569" w:rsidRDefault="00C81841" w:rsidP="00A03C4F">
                          <w:pPr>
                            <w:jc w:val="center"/>
                            <w:rPr>
                              <w:bCs/>
                              <w:i/>
                              <w:sz w:val="24"/>
                              <w:szCs w:val="24"/>
                              <w:lang w:val="en-US"/>
                            </w:rPr>
                          </w:pPr>
                          <w:r w:rsidRPr="00682569">
                            <w:rPr>
                              <w:bCs/>
                              <w:i/>
                              <w:sz w:val="24"/>
                              <w:szCs w:val="24"/>
                              <w:lang w:val="kk-KZ"/>
                            </w:rPr>
                            <w:t>Неге</w:t>
                          </w:r>
                          <w:r w:rsidRPr="00682569">
                            <w:rPr>
                              <w:bCs/>
                              <w:i/>
                              <w:sz w:val="24"/>
                              <w:szCs w:val="24"/>
                              <w:lang w:val="en-US"/>
                            </w:rPr>
                            <w:t>?</w:t>
                          </w:r>
                        </w:p>
                      </w:txbxContent>
                    </v:textbox>
                  </v:shape>
                  <v:shape id="Text Box 27" o:spid="_x0000_s1136" type="#_x0000_t202" style="position:absolute;left:6423;top:8774;width:293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55D81EC8" w14:textId="2CBD4964" w:rsidR="00C81841" w:rsidRPr="004D3212" w:rsidRDefault="00C81841" w:rsidP="00A03C4F">
                          <w:pPr>
                            <w:rPr>
                              <w:sz w:val="20"/>
                              <w:szCs w:val="20"/>
                            </w:rPr>
                          </w:pPr>
                          <w:r w:rsidRPr="004D3212">
                            <w:rPr>
                              <w:sz w:val="20"/>
                              <w:szCs w:val="20"/>
                            </w:rPr>
                            <w:t>Экономикадағы дағдарыстық құбылыстар</w:t>
                          </w:r>
                        </w:p>
                      </w:txbxContent>
                    </v:textbox>
                  </v:shape>
                  <v:shape id="AutoShape 11" o:spid="_x0000_s1137" type="#_x0000_t32" style="position:absolute;left:6029;top:8429;width:377;height: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rwgAAANsAAAAPAAAAZHJzL2Rvd25yZXYueG1sRI9Ba8JA&#10;FITvgv9heUJvurGl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CvohurwgAAANsAAAAPAAAA&#10;AAAAAAAAAAAAAAcCAABkcnMvZG93bnJldi54bWxQSwUGAAAAAAMAAwC3AAAA9gIAAAAA&#10;">
                    <v:stroke endarrow="block"/>
                  </v:shape>
                  <v:shape id="AutoShape 13" o:spid="_x0000_s1138" type="#_x0000_t32" style="position:absolute;left:4469;top:12620;width: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Text Box 28" o:spid="_x0000_s1139" type="#_x0000_t202" style="position:absolute;left:4794;top:12236;width:124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2B8D335D" w14:textId="787E5DF7" w:rsidR="00C81841" w:rsidRPr="00EA0963" w:rsidRDefault="00C81841" w:rsidP="00A03C4F">
                          <w:pPr>
                            <w:jc w:val="center"/>
                            <w:rPr>
                              <w:sz w:val="22"/>
                              <w:szCs w:val="22"/>
                            </w:rPr>
                          </w:pPr>
                          <w:r w:rsidRPr="004D3212">
                            <w:rPr>
                              <w:sz w:val="22"/>
                              <w:szCs w:val="22"/>
                            </w:rPr>
                            <w:t>Зерттеу объектісінің әлсіз жақтары</w:t>
                          </w:r>
                        </w:p>
                      </w:txbxContent>
                    </v:textbox>
                  </v:shape>
                  <v:shape id="Text Box 23" o:spid="_x0000_s1140" type="#_x0000_t202" style="position:absolute;left:2427;top:10819;width:1720;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7FCA4980" w14:textId="42EF7E76" w:rsidR="00C81841" w:rsidRPr="00682569" w:rsidRDefault="00C81841" w:rsidP="00EE1AC6">
                          <w:pPr>
                            <w:rPr>
                              <w:bCs/>
                              <w:i/>
                              <w:spacing w:val="-4"/>
                              <w:sz w:val="20"/>
                              <w:szCs w:val="20"/>
                            </w:rPr>
                          </w:pPr>
                          <w:r w:rsidRPr="00682569">
                            <w:rPr>
                              <w:bCs/>
                              <w:i/>
                              <w:spacing w:val="-4"/>
                              <w:sz w:val="20"/>
                              <w:szCs w:val="20"/>
                            </w:rPr>
                            <w:t xml:space="preserve">- </w:t>
                          </w:r>
                          <w:r w:rsidRPr="00682569">
                            <w:rPr>
                              <w:bCs/>
                              <w:i/>
                              <w:spacing w:val="-4"/>
                              <w:sz w:val="20"/>
                              <w:szCs w:val="20"/>
                              <w:lang w:val="kk-KZ"/>
                            </w:rPr>
                            <w:t>м</w:t>
                          </w:r>
                          <w:r w:rsidRPr="00682569">
                            <w:rPr>
                              <w:bCs/>
                              <w:i/>
                              <w:spacing w:val="-4"/>
                              <w:sz w:val="20"/>
                              <w:szCs w:val="20"/>
                            </w:rPr>
                            <w:t>емлекеттік бағдарламалар мен бастамаларды орындау мерзімдері мен бюджеттерін бұзу;</w:t>
                          </w:r>
                        </w:p>
                        <w:p w14:paraId="0E72B2CE" w14:textId="0EDE0594" w:rsidR="00C81841" w:rsidRPr="00682569" w:rsidRDefault="00C81841" w:rsidP="00EE1AC6">
                          <w:pPr>
                            <w:rPr>
                              <w:bCs/>
                              <w:i/>
                              <w:spacing w:val="-4"/>
                              <w:sz w:val="20"/>
                              <w:szCs w:val="20"/>
                            </w:rPr>
                          </w:pPr>
                          <w:r w:rsidRPr="00682569">
                            <w:rPr>
                              <w:bCs/>
                              <w:i/>
                              <w:spacing w:val="-4"/>
                              <w:sz w:val="20"/>
                              <w:szCs w:val="20"/>
                            </w:rPr>
                            <w:t>- мемлекеттік органдарда жобаларды орындау сапасы бойынша талаптардың тиімділігі мен жоғарылау деңгейінің жүйелі төмендеуі;</w:t>
                          </w:r>
                        </w:p>
                        <w:p w14:paraId="7397E3B3" w14:textId="614253B0" w:rsidR="00C81841" w:rsidRPr="00682569" w:rsidRDefault="00C81841" w:rsidP="00EE1AC6">
                          <w:pPr>
                            <w:rPr>
                              <w:bCs/>
                              <w:i/>
                              <w:spacing w:val="-4"/>
                              <w:sz w:val="20"/>
                              <w:szCs w:val="20"/>
                            </w:rPr>
                          </w:pPr>
                          <w:r w:rsidRPr="00682569">
                            <w:rPr>
                              <w:bCs/>
                              <w:i/>
                              <w:spacing w:val="-4"/>
                              <w:sz w:val="20"/>
                              <w:szCs w:val="20"/>
                            </w:rPr>
                            <w:t>- мемлекет тиімділігінің нысаналы көрсеткіштері бойынша Мемлекеттік жоспарлардың орындалмауы</w:t>
                          </w:r>
                        </w:p>
                        <w:p w14:paraId="1137104B" w14:textId="77777777" w:rsidR="00C81841" w:rsidRPr="00682569" w:rsidRDefault="00C81841">
                          <w:pPr>
                            <w:rPr>
                              <w:i/>
                            </w:rPr>
                          </w:pPr>
                        </w:p>
                      </w:txbxContent>
                    </v:textbox>
                  </v:shape>
                  <v:shape id="AutoShape 9" o:spid="_x0000_s1141" type="#_x0000_t32" style="position:absolute;left:6030;top:10862;width:392;height:13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">
                    <v:stroke endarrow="block"/>
                  </v:shape>
                  <v:shape id="Text Box 34" o:spid="_x0000_s1142" type="#_x0000_t202" style="position:absolute;left:2519;top:8330;width:16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16765D3" w14:textId="75954B25" w:rsidR="00C81841" w:rsidRPr="00682569" w:rsidRDefault="00C81841" w:rsidP="00A03C4F">
                          <w:pPr>
                            <w:jc w:val="center"/>
                            <w:rPr>
                              <w:bCs/>
                              <w:i/>
                              <w:sz w:val="24"/>
                              <w:szCs w:val="24"/>
                              <w:lang w:val="kk-KZ"/>
                            </w:rPr>
                          </w:pPr>
                          <w:r w:rsidRPr="00682569">
                            <w:rPr>
                              <w:bCs/>
                              <w:i/>
                              <w:sz w:val="24"/>
                              <w:szCs w:val="24"/>
                              <w:lang w:val="kk-KZ"/>
                            </w:rPr>
                            <w:t>Мәселе</w:t>
                          </w:r>
                        </w:p>
                      </w:txbxContent>
                    </v:textbox>
                  </v:shape>
                  <v:shape id="AutoShape 16" o:spid="_x0000_s1143" type="#_x0000_t32" style="position:absolute;left:6030;top:9621;width:404;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Text Box 31" o:spid="_x0000_s1144" type="#_x0000_t202" style="position:absolute;left:6422;top:9103;width:293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7ACEA6DF" w14:textId="10F504FC" w:rsidR="00C81841" w:rsidRPr="004D3212" w:rsidRDefault="00C81841" w:rsidP="00A03C4F">
                          <w:pPr>
                            <w:rPr>
                              <w:sz w:val="20"/>
                              <w:szCs w:val="20"/>
                            </w:rPr>
                          </w:pPr>
                          <w:r w:rsidRPr="004D3212">
                            <w:rPr>
                              <w:sz w:val="20"/>
                              <w:szCs w:val="20"/>
                            </w:rPr>
                            <w:t>Мемлекеттік қызметшілердің әлеуметтік сұраныстарын арттыру</w:t>
                          </w:r>
                        </w:p>
                      </w:txbxContent>
                    </v:textbox>
                  </v:shape>
                  <v:shape id="Text Box 31" o:spid="_x0000_s1145" type="#_x0000_t202" style="position:absolute;left:6412;top:11163;width:294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3310026B" w14:textId="68F23C8D" w:rsidR="00C81841" w:rsidRPr="004D3212" w:rsidRDefault="00C81841" w:rsidP="00A03C4F">
                          <w:pPr>
                            <w:rPr>
                              <w:sz w:val="20"/>
                              <w:szCs w:val="20"/>
                              <w:lang w:val="kk-KZ"/>
                            </w:rPr>
                          </w:pPr>
                          <w:r w:rsidRPr="004D3212">
                            <w:rPr>
                              <w:sz w:val="20"/>
                              <w:szCs w:val="20"/>
                            </w:rPr>
                            <w:t>Мемлекеттік органдардың азаматтық қоғам мен бизнесті тартуға жабық және дайын</w:t>
                          </w:r>
                          <w:r>
                            <w:rPr>
                              <w:sz w:val="20"/>
                              <w:szCs w:val="20"/>
                              <w:lang w:val="kk-KZ"/>
                            </w:rPr>
                            <w:t xml:space="preserve"> еместігі</w:t>
                          </w:r>
                        </w:p>
                      </w:txbxContent>
                    </v:textbox>
                  </v:shape>
                  <v:shape id="AutoShape 9" o:spid="_x0000_s1146" type="#_x0000_t32" style="position:absolute;left:6030;top:11469;width:382;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">
                    <v:stroke endarrow="block"/>
                  </v:shape>
                  <v:shape id="AutoShape 9" o:spid="_x0000_s1147" type="#_x0000_t32" style="position:absolute;left:6042;top:12237;width:391;height: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Text Box 31" o:spid="_x0000_s1148" type="#_x0000_t202" style="position:absolute;left:6422;top:11846;width:2945;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24F5E706" w14:textId="6124F2E4" w:rsidR="00C81841" w:rsidRPr="00F1463F" w:rsidRDefault="00C81841" w:rsidP="00A03C4F">
                          <w:pPr>
                            <w:rPr>
                              <w:sz w:val="19"/>
                              <w:szCs w:val="19"/>
                            </w:rPr>
                          </w:pPr>
                          <w:r w:rsidRPr="00F1463F">
                            <w:rPr>
                              <w:sz w:val="19"/>
                              <w:szCs w:val="19"/>
                            </w:rPr>
                            <w:t>Жобалық менеджмент саласында мемлекет</w:t>
                          </w:r>
                          <w:r w:rsidRPr="00F1463F">
                            <w:rPr>
                              <w:sz w:val="19"/>
                              <w:szCs w:val="19"/>
                              <w:lang w:val="kk-KZ"/>
                            </w:rPr>
                            <w:t xml:space="preserve"> </w:t>
                          </w:r>
                          <w:r w:rsidRPr="00F1463F">
                            <w:rPr>
                              <w:sz w:val="19"/>
                              <w:szCs w:val="19"/>
                            </w:rPr>
                            <w:t>тік қызметшілердің кәсіби құзыреттерінің болмауы</w:t>
                          </w:r>
                        </w:p>
                      </w:txbxContent>
                    </v:textbox>
                  </v:shape>
                  <v:shape id="Text Box 34" o:spid="_x0000_s1149" type="#_x0000_t202" style="position:absolute;left:4873;top:8041;width:160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6149A615" w14:textId="2638E0BD" w:rsidR="00C81841" w:rsidRPr="00F1463F" w:rsidRDefault="00C81841" w:rsidP="00A03C4F">
                          <w:pPr>
                            <w:jc w:val="center"/>
                            <w:rPr>
                              <w:bCs/>
                              <w:sz w:val="24"/>
                              <w:szCs w:val="24"/>
                              <w:lang w:val="en-US"/>
                            </w:rPr>
                          </w:pPr>
                          <w:r w:rsidRPr="00F1463F">
                            <w:rPr>
                              <w:bCs/>
                              <w:sz w:val="24"/>
                              <w:szCs w:val="24"/>
                              <w:lang w:val="kk-KZ"/>
                            </w:rPr>
                            <w:t>Неге</w:t>
                          </w:r>
                          <w:r w:rsidRPr="00F1463F">
                            <w:rPr>
                              <w:bCs/>
                              <w:sz w:val="24"/>
                              <w:szCs w:val="24"/>
                              <w:lang w:val="en-US"/>
                            </w:rPr>
                            <w:t>?</w:t>
                          </w:r>
                        </w:p>
                      </w:txbxContent>
                    </v:textbox>
                  </v:shape>
                  <v:shape id="Text Box 31" o:spid="_x0000_s1150" type="#_x0000_t202" style="position:absolute;left:6436;top:12984;width:295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717F28D5" w14:textId="051A986E" w:rsidR="00C81841" w:rsidRPr="00682569" w:rsidRDefault="00C81841" w:rsidP="00A03C4F">
                          <w:pPr>
                            <w:rPr>
                              <w:sz w:val="19"/>
                              <w:szCs w:val="19"/>
                            </w:rPr>
                          </w:pPr>
                          <w:r w:rsidRPr="00682569">
                            <w:rPr>
                              <w:sz w:val="19"/>
                              <w:szCs w:val="19"/>
                            </w:rPr>
                            <w:t>Scrum-жобаға қатысушылардың еңбек шығындарын бағалаудың бекітілген нормаларының болмауы</w:t>
                          </w:r>
                        </w:p>
                      </w:txbxContent>
                    </v:textbox>
                  </v:shape>
                  <v:shape id="Text Box 31" o:spid="_x0000_s1151" type="#_x0000_t202" style="position:absolute;left:6433;top:13612;width:295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7A7E4F41" w14:textId="6D12C0AF" w:rsidR="00C81841" w:rsidRPr="004D3212" w:rsidRDefault="00C81841" w:rsidP="00A03C4F">
                          <w:pPr>
                            <w:rPr>
                              <w:sz w:val="20"/>
                              <w:szCs w:val="20"/>
                            </w:rPr>
                          </w:pPr>
                          <w:r w:rsidRPr="004D3212">
                            <w:rPr>
                              <w:sz w:val="20"/>
                              <w:szCs w:val="20"/>
                            </w:rPr>
                            <w:t>SCRUM-жобаларды бюджеттеуді ұтымды ұйымдастырудың болмауы</w:t>
                          </w:r>
                        </w:p>
                      </w:txbxContent>
                    </v:textbox>
                  </v:shape>
                  <v:shape id="Text Box 31" o:spid="_x0000_s1152" type="#_x0000_t202" style="position:absolute;left:6445;top:14128;width:295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3126F1CF" w14:textId="629B6697" w:rsidR="00C81841" w:rsidRPr="004D3212" w:rsidRDefault="00C81841" w:rsidP="00A03C4F">
                          <w:pPr>
                            <w:rPr>
                              <w:sz w:val="20"/>
                              <w:szCs w:val="20"/>
                            </w:rPr>
                          </w:pPr>
                          <w:r w:rsidRPr="004D3212">
                            <w:rPr>
                              <w:sz w:val="20"/>
                              <w:szCs w:val="20"/>
                            </w:rPr>
                            <w:t>Басқару құрылымдарының икемділігі мен реттелуінің жеткіліксіздігі</w:t>
                          </w:r>
                        </w:p>
                      </w:txbxContent>
                    </v:textbox>
                  </v:shape>
                  <v:shape id="Text Box 31" o:spid="_x0000_s1153" type="#_x0000_t202" style="position:absolute;left:6446;top:14667;width:295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221A3E82" w14:textId="7881475D" w:rsidR="00C81841" w:rsidRPr="004D3212" w:rsidRDefault="00C81841" w:rsidP="00A03C4F">
                          <w:pPr>
                            <w:ind w:right="-113"/>
                            <w:rPr>
                              <w:spacing w:val="-4"/>
                              <w:sz w:val="20"/>
                              <w:szCs w:val="20"/>
                            </w:rPr>
                          </w:pPr>
                          <w:r w:rsidRPr="004D3212">
                            <w:rPr>
                              <w:spacing w:val="-4"/>
                              <w:sz w:val="20"/>
                              <w:szCs w:val="20"/>
                            </w:rPr>
                            <w:t>Процесс пен жобаны басқаруды қалай бөлу керектігін түсінбеу</w:t>
                          </w:r>
                        </w:p>
                      </w:txbxContent>
                    </v:textbox>
                  </v:shape>
                  <v:shape id="AutoShape 9" o:spid="_x0000_s1154" type="#_x0000_t32" style="position:absolute;left:6029;top:12454;width:405;height: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AutoShape 9" o:spid="_x0000_s1155" type="#_x0000_t32" style="position:absolute;left:6042;top:12498;width:394;height: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">
                    <v:stroke endarrow="block"/>
                  </v:shape>
                  <v:shape id="AutoShape 9" o:spid="_x0000_s1156" type="#_x0000_t32" style="position:absolute;left:6042;top:12610;width:391;height:1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9" o:spid="_x0000_s1157" type="#_x0000_t32" style="position:absolute;left:6042;top:12639;width:403;height:1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AutoShape 9" o:spid="_x0000_s1158" type="#_x0000_t32" style="position:absolute;left:6042;top:12838;width:404;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shape id="Text Box 31" o:spid="_x0000_s1159" type="#_x0000_t202" style="position:absolute;left:6423;top:12498;width:295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26A27CD4" w14:textId="5A221CDB" w:rsidR="00C81841" w:rsidRPr="004D3212" w:rsidRDefault="00C81841" w:rsidP="00A03C4F">
                          <w:pPr>
                            <w:rPr>
                              <w:sz w:val="20"/>
                              <w:szCs w:val="20"/>
                            </w:rPr>
                          </w:pPr>
                          <w:r w:rsidRPr="004D3212">
                            <w:rPr>
                              <w:sz w:val="20"/>
                              <w:szCs w:val="20"/>
                            </w:rPr>
                            <w:t>Көптеген мемлекеттік қызметшілердің өзгерістерге ішкі дайындығы</w:t>
                          </w:r>
                        </w:p>
                      </w:txbxContent>
                    </v:textbox>
                  </v:shape>
                  <v:shape id="AutoShape 9" o:spid="_x0000_s1160" type="#_x0000_t32" style="position:absolute;left:6029;top:12984;width:407;height:2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Text Box 31" o:spid="_x0000_s1161" type="#_x0000_t202" style="position:absolute;left:6436;top:15146;width:295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mG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PDlGZlAr/4AAAD//wMAUEsBAi0AFAAGAAgAAAAhANvh9svuAAAAhQEAABMAAAAAAAAA&#10;AAAAAAAAAAAAAFtDb250ZW50X1R5cGVzXS54bWxQSwECLQAUAAYACAAAACEAWvQsW78AAAAVAQAA&#10;CwAAAAAAAAAAAAAAAAAfAQAAX3JlbHMvLnJlbHNQSwECLQAUAAYACAAAACEAdA/ZhsYAAADcAAAA&#10;DwAAAAAAAAAAAAAAAAAHAgAAZHJzL2Rvd25yZXYueG1sUEsFBgAAAAADAAMAtwAAAPoCAAAAAA==&#10;">
                    <v:textbox>
                      <w:txbxContent>
                        <w:p w14:paraId="680D8FB4" w14:textId="728FC1A4" w:rsidR="00C81841" w:rsidRPr="004D3212" w:rsidRDefault="00C81841" w:rsidP="00A03C4F">
                          <w:pPr>
                            <w:ind w:right="-57"/>
                            <w:rPr>
                              <w:spacing w:val="-6"/>
                              <w:sz w:val="18"/>
                              <w:szCs w:val="18"/>
                            </w:rPr>
                          </w:pPr>
                          <w:r w:rsidRPr="004D3212">
                            <w:rPr>
                              <w:sz w:val="18"/>
                              <w:szCs w:val="18"/>
                            </w:rPr>
                            <w:t xml:space="preserve">Бюрократия, шешімдер </w:t>
                          </w:r>
                          <w:r w:rsidRPr="004D3212">
                            <w:rPr>
                              <w:sz w:val="18"/>
                              <w:szCs w:val="18"/>
                              <w:lang w:val="kk-KZ"/>
                            </w:rPr>
                            <w:t>«</w:t>
                          </w:r>
                          <w:r w:rsidRPr="004D3212">
                            <w:rPr>
                              <w:sz w:val="18"/>
                              <w:szCs w:val="18"/>
                            </w:rPr>
                            <w:t>жоғарыдан төменге</w:t>
                          </w:r>
                          <w:r w:rsidRPr="004D3212">
                            <w:rPr>
                              <w:sz w:val="18"/>
                              <w:szCs w:val="18"/>
                              <w:lang w:val="kk-KZ"/>
                            </w:rPr>
                            <w:t xml:space="preserve">» </w:t>
                          </w:r>
                          <w:r w:rsidRPr="004D3212">
                            <w:rPr>
                              <w:sz w:val="18"/>
                              <w:szCs w:val="18"/>
                            </w:rPr>
                            <w:t xml:space="preserve">қабылданатын басқару жүйесінің басымдығы. </w:t>
                          </w:r>
                          <w:r w:rsidRPr="004D3212">
                            <w:rPr>
                              <w:sz w:val="18"/>
                              <w:szCs w:val="18"/>
                              <w:lang w:val="kk-KZ"/>
                            </w:rPr>
                            <w:t>ЖББ</w:t>
                          </w:r>
                          <w:r w:rsidRPr="004D3212">
                            <w:rPr>
                              <w:sz w:val="18"/>
                              <w:szCs w:val="18"/>
                            </w:rPr>
                            <w:t>-да тиімсіз авторитарлық көшбасшылық стилінің басым болуы. Жобалық басқаруға сәйкес келмейтін корпоративтік мәдениет</w:t>
                          </w:r>
                        </w:p>
                      </w:txbxContent>
                    </v:textbox>
                  </v:shape>
                  <v:shape id="Text Box 27" o:spid="_x0000_s1162" type="#_x0000_t202" style="position:absolute;left:6423;top:9621;width:293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14:paraId="4C0E4974" w14:textId="65CA795E" w:rsidR="00C81841" w:rsidRPr="004D3212" w:rsidRDefault="00C81841" w:rsidP="00A03C4F">
                          <w:pPr>
                            <w:rPr>
                              <w:sz w:val="20"/>
                              <w:szCs w:val="20"/>
                            </w:rPr>
                          </w:pPr>
                          <w:r>
                            <w:rPr>
                              <w:sz w:val="20"/>
                              <w:szCs w:val="20"/>
                              <w:lang w:val="kk-KZ"/>
                            </w:rPr>
                            <w:t>Ж</w:t>
                          </w:r>
                          <w:r w:rsidRPr="004D3212">
                            <w:rPr>
                              <w:sz w:val="20"/>
                              <w:szCs w:val="20"/>
                            </w:rPr>
                            <w:t>ББ саласында ҚР нормативтік-құқықтық базасының шектелуі</w:t>
                          </w:r>
                        </w:p>
                      </w:txbxContent>
                    </v:textbox>
                  </v:shape>
                  <v:shape id="AutoShape 16" o:spid="_x0000_s1163" type="#_x0000_t32" style="position:absolute;left:6029;top:9383;width:407;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">
                    <v:stroke endarrow="block"/>
                  </v:shape>
                  <v:shape id="Text Box 23" o:spid="_x0000_s1164" type="#_x0000_t202" style="position:absolute;left:2427;top:8817;width:1779;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14:paraId="2C73AA34" w14:textId="73C6AECA" w:rsidR="00C81841" w:rsidRPr="00682569" w:rsidRDefault="00C81841" w:rsidP="00A03C4F">
                          <w:pPr>
                            <w:rPr>
                              <w:bCs/>
                              <w:i/>
                              <w:sz w:val="20"/>
                              <w:szCs w:val="20"/>
                            </w:rPr>
                          </w:pPr>
                          <w:r w:rsidRPr="00682569">
                            <w:rPr>
                              <w:bCs/>
                              <w:i/>
                              <w:sz w:val="20"/>
                              <w:szCs w:val="20"/>
                            </w:rPr>
                            <w:t>Мемлекеттің тұрақты инновациялық даму қатерлері</w:t>
                          </w:r>
                        </w:p>
                      </w:txbxContent>
                    </v:textbox>
                  </v:shape>
                </v:group>
                <v:shape id="Conector recto de flecha 271" o:spid="_x0000_s1165" type="#_x0000_t32" style="position:absolute;left:7989;top:22615;width:7;height:2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" strokecolor="black [3040]">
                  <v:stroke endarrow="block"/>
                </v:shape>
                <v:shape id="Conector recto de flecha 271" o:spid="_x0000_s1166" type="#_x0000_t32" style="position:absolute;left:7989;top:13099;width:7;height:2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" strokecolor="black [3040]">
                  <v:stroke endarrow="block"/>
                </v:shape>
                <w10:anchorlock/>
              </v:group>
            </w:pict>
          </mc:Fallback>
        </mc:AlternateContent>
      </w:r>
    </w:p>
    <w:p w14:paraId="3E765F84" w14:textId="77777777" w:rsidR="00873A9B" w:rsidRPr="00682569" w:rsidRDefault="00873A9B" w:rsidP="009C5DBF">
      <w:pPr>
        <w:widowControl w:val="0"/>
        <w:autoSpaceDE w:val="0"/>
        <w:autoSpaceDN w:val="0"/>
        <w:adjustRightInd w:val="0"/>
        <w:spacing w:line="228" w:lineRule="auto"/>
        <w:jc w:val="center"/>
        <w:rPr>
          <w:bCs/>
          <w:color w:val="000000" w:themeColor="text1"/>
          <w:sz w:val="16"/>
          <w:szCs w:val="16"/>
          <w:lang w:val="kk-KZ"/>
        </w:rPr>
      </w:pPr>
    </w:p>
    <w:p w14:paraId="3389C861" w14:textId="21957808" w:rsidR="00A03C4F" w:rsidRPr="009C5DBF" w:rsidRDefault="009C5DBF" w:rsidP="00682569">
      <w:pPr>
        <w:widowControl w:val="0"/>
        <w:autoSpaceDE w:val="0"/>
        <w:autoSpaceDN w:val="0"/>
        <w:adjustRightInd w:val="0"/>
        <w:spacing w:line="228" w:lineRule="auto"/>
        <w:jc w:val="center"/>
        <w:rPr>
          <w:bCs/>
          <w:color w:val="000000" w:themeColor="text1"/>
        </w:rPr>
      </w:pPr>
      <w:r w:rsidRPr="009C5DBF">
        <w:rPr>
          <w:bCs/>
          <w:color w:val="000000" w:themeColor="text1"/>
          <w:lang w:val="kk-KZ"/>
        </w:rPr>
        <w:t>С</w:t>
      </w:r>
      <w:r w:rsidR="00642B97" w:rsidRPr="009C5DBF">
        <w:rPr>
          <w:bCs/>
          <w:color w:val="000000" w:themeColor="text1"/>
          <w:lang w:val="kk-KZ"/>
        </w:rPr>
        <w:t>урет</w:t>
      </w:r>
      <w:r w:rsidRPr="009C5DBF">
        <w:rPr>
          <w:bCs/>
          <w:color w:val="000000" w:themeColor="text1"/>
          <w:lang w:val="kk-KZ"/>
        </w:rPr>
        <w:t xml:space="preserve"> 2</w:t>
      </w:r>
      <w:r w:rsidR="00916BEB">
        <w:rPr>
          <w:bCs/>
          <w:color w:val="000000" w:themeColor="text1"/>
          <w:lang w:val="kk-KZ"/>
        </w:rPr>
        <w:t>9</w:t>
      </w:r>
      <w:r w:rsidR="00A03C4F" w:rsidRPr="009C5DBF">
        <w:rPr>
          <w:bCs/>
          <w:color w:val="000000" w:themeColor="text1"/>
        </w:rPr>
        <w:t xml:space="preserve"> – </w:t>
      </w:r>
      <w:r w:rsidR="00642B97" w:rsidRPr="009C5DBF">
        <w:rPr>
          <w:bCs/>
          <w:color w:val="000000" w:themeColor="text1"/>
          <w:lang w:val="kk-KZ"/>
        </w:rPr>
        <w:t>«Н</w:t>
      </w:r>
      <w:proofErr w:type="spellStart"/>
      <w:r w:rsidR="00642B97" w:rsidRPr="009C5DBF">
        <w:rPr>
          <w:bCs/>
          <w:color w:val="000000" w:themeColor="text1"/>
        </w:rPr>
        <w:t>еге</w:t>
      </w:r>
      <w:proofErr w:type="spellEnd"/>
      <w:r w:rsidR="00642B97" w:rsidRPr="009C5DBF">
        <w:rPr>
          <w:bCs/>
          <w:color w:val="000000" w:themeColor="text1"/>
        </w:rPr>
        <w:t>?</w:t>
      </w:r>
      <w:r w:rsidR="00642B97" w:rsidRPr="009C5DBF">
        <w:rPr>
          <w:bCs/>
          <w:color w:val="000000" w:themeColor="text1"/>
          <w:lang w:val="kk-KZ"/>
        </w:rPr>
        <w:t xml:space="preserve"> </w:t>
      </w:r>
      <w:r w:rsidR="00642B97" w:rsidRPr="009C5DBF">
        <w:rPr>
          <w:bCs/>
          <w:color w:val="000000" w:themeColor="text1"/>
        </w:rPr>
        <w:t>- Неге?»</w:t>
      </w:r>
      <w:r w:rsidR="00642B97" w:rsidRPr="009C5DBF">
        <w:rPr>
          <w:bCs/>
          <w:color w:val="000000" w:themeColor="text1"/>
          <w:lang w:val="kk-KZ"/>
        </w:rPr>
        <w:t xml:space="preserve"> с</w:t>
      </w:r>
      <w:proofErr w:type="spellStart"/>
      <w:r w:rsidR="00642B97" w:rsidRPr="009C5DBF">
        <w:rPr>
          <w:bCs/>
          <w:color w:val="000000" w:themeColor="text1"/>
        </w:rPr>
        <w:t>ебеп-салдарлық</w:t>
      </w:r>
      <w:proofErr w:type="spellEnd"/>
      <w:r w:rsidR="00642B97" w:rsidRPr="009C5DBF">
        <w:rPr>
          <w:bCs/>
          <w:color w:val="000000" w:themeColor="text1"/>
        </w:rPr>
        <w:t xml:space="preserve"> диаграмма </w:t>
      </w:r>
      <w:proofErr w:type="spellStart"/>
      <w:r w:rsidR="00642B97" w:rsidRPr="009C5DBF">
        <w:rPr>
          <w:bCs/>
          <w:color w:val="000000" w:themeColor="text1"/>
        </w:rPr>
        <w:t>форматындағы</w:t>
      </w:r>
      <w:proofErr w:type="spellEnd"/>
      <w:r w:rsidR="00642B97" w:rsidRPr="009C5DBF">
        <w:rPr>
          <w:bCs/>
          <w:color w:val="000000" w:themeColor="text1"/>
        </w:rPr>
        <w:t xml:space="preserve"> </w:t>
      </w:r>
      <w:r w:rsidR="00642B97" w:rsidRPr="009C5DBF">
        <w:rPr>
          <w:bCs/>
          <w:color w:val="000000" w:themeColor="text1"/>
          <w:lang w:val="kk-KZ"/>
        </w:rPr>
        <w:lastRenderedPageBreak/>
        <w:t xml:space="preserve">мәселелік </w:t>
      </w:r>
      <w:proofErr w:type="spellStart"/>
      <w:r w:rsidR="00642B97" w:rsidRPr="009C5DBF">
        <w:rPr>
          <w:bCs/>
          <w:color w:val="000000" w:themeColor="text1"/>
        </w:rPr>
        <w:t>өріс</w:t>
      </w:r>
      <w:proofErr w:type="spellEnd"/>
    </w:p>
    <w:p w14:paraId="061CD55B" w14:textId="77777777" w:rsidR="009C5DBF" w:rsidRPr="00682569" w:rsidRDefault="009C5DBF" w:rsidP="00682569">
      <w:pPr>
        <w:widowControl w:val="0"/>
        <w:autoSpaceDE w:val="0"/>
        <w:autoSpaceDN w:val="0"/>
        <w:adjustRightInd w:val="0"/>
        <w:spacing w:line="228" w:lineRule="auto"/>
        <w:ind w:firstLine="709"/>
        <w:jc w:val="both"/>
        <w:rPr>
          <w:sz w:val="16"/>
          <w:szCs w:val="16"/>
        </w:rPr>
      </w:pPr>
    </w:p>
    <w:p w14:paraId="47D8FB0B" w14:textId="6EB30ED1" w:rsidR="00A03C4F" w:rsidRPr="009C5DBF" w:rsidRDefault="00642B97" w:rsidP="00682569">
      <w:pPr>
        <w:widowControl w:val="0"/>
        <w:autoSpaceDE w:val="0"/>
        <w:autoSpaceDN w:val="0"/>
        <w:adjustRightInd w:val="0"/>
        <w:spacing w:line="228" w:lineRule="auto"/>
        <w:ind w:firstLine="709"/>
        <w:jc w:val="both"/>
        <w:rPr>
          <w:sz w:val="24"/>
          <w:szCs w:val="24"/>
        </w:rPr>
      </w:pPr>
      <w:proofErr w:type="spellStart"/>
      <w:r w:rsidRPr="009C5DBF">
        <w:rPr>
          <w:sz w:val="24"/>
          <w:szCs w:val="24"/>
        </w:rPr>
        <w:t>Ескерт</w:t>
      </w:r>
      <w:proofErr w:type="spellEnd"/>
      <w:r w:rsidR="00682569">
        <w:rPr>
          <w:sz w:val="24"/>
          <w:szCs w:val="24"/>
          <w:lang w:val="kk-KZ"/>
        </w:rPr>
        <w:t>у</w:t>
      </w:r>
      <w:r w:rsidR="009C5DBF" w:rsidRPr="009C5DBF">
        <w:rPr>
          <w:sz w:val="24"/>
          <w:szCs w:val="24"/>
          <w:lang w:val="kk-KZ"/>
        </w:rPr>
        <w:t xml:space="preserve"> </w:t>
      </w:r>
      <w:r w:rsidR="009C5DBF" w:rsidRPr="009C5DBF">
        <w:rPr>
          <w:sz w:val="24"/>
          <w:szCs w:val="24"/>
        </w:rPr>
        <w:t>–</w:t>
      </w:r>
      <w:r w:rsidRPr="009C5DBF">
        <w:rPr>
          <w:sz w:val="24"/>
          <w:szCs w:val="24"/>
        </w:rPr>
        <w:t xml:space="preserve"> </w:t>
      </w:r>
      <w:proofErr w:type="spellStart"/>
      <w:r w:rsidR="00682569" w:rsidRPr="009C5DBF">
        <w:rPr>
          <w:sz w:val="24"/>
          <w:szCs w:val="24"/>
        </w:rPr>
        <w:t>Зерттеу</w:t>
      </w:r>
      <w:proofErr w:type="spellEnd"/>
      <w:r w:rsidR="00682569" w:rsidRPr="009C5DBF">
        <w:rPr>
          <w:sz w:val="24"/>
          <w:szCs w:val="24"/>
        </w:rPr>
        <w:t xml:space="preserve"> </w:t>
      </w:r>
      <w:proofErr w:type="spellStart"/>
      <w:r w:rsidRPr="009C5DBF">
        <w:rPr>
          <w:sz w:val="24"/>
          <w:szCs w:val="24"/>
        </w:rPr>
        <w:t>нәтижелері</w:t>
      </w:r>
      <w:proofErr w:type="spellEnd"/>
      <w:r w:rsidRPr="009C5DBF">
        <w:rPr>
          <w:sz w:val="24"/>
          <w:szCs w:val="24"/>
        </w:rPr>
        <w:t xml:space="preserve"> </w:t>
      </w:r>
      <w:proofErr w:type="spellStart"/>
      <w:r w:rsidRPr="009C5DBF">
        <w:rPr>
          <w:sz w:val="24"/>
          <w:szCs w:val="24"/>
        </w:rPr>
        <w:t>бойынша</w:t>
      </w:r>
      <w:proofErr w:type="spellEnd"/>
      <w:r w:rsidRPr="009C5DBF">
        <w:rPr>
          <w:sz w:val="24"/>
          <w:szCs w:val="24"/>
        </w:rPr>
        <w:t xml:space="preserve"> </w:t>
      </w:r>
      <w:proofErr w:type="spellStart"/>
      <w:r w:rsidRPr="009C5DBF">
        <w:rPr>
          <w:sz w:val="24"/>
          <w:szCs w:val="24"/>
        </w:rPr>
        <w:t>жасалды</w:t>
      </w:r>
      <w:proofErr w:type="spellEnd"/>
    </w:p>
    <w:p w14:paraId="6A23AB9C" w14:textId="77777777" w:rsidR="00A03C4F" w:rsidRPr="00323B69" w:rsidRDefault="00A03C4F" w:rsidP="00A03C4F">
      <w:pPr>
        <w:ind w:firstLine="709"/>
        <w:jc w:val="both"/>
      </w:pPr>
    </w:p>
    <w:p w14:paraId="48A21169" w14:textId="228EE8EF" w:rsidR="00682569" w:rsidRPr="00C81841" w:rsidRDefault="00916BEB" w:rsidP="00682569">
      <w:pPr>
        <w:spacing w:line="230" w:lineRule="auto"/>
        <w:ind w:firstLine="709"/>
        <w:jc w:val="both"/>
      </w:pPr>
      <w:r>
        <w:rPr>
          <w:lang w:val="kk-KZ"/>
        </w:rPr>
        <w:t xml:space="preserve">29-суретте, </w:t>
      </w:r>
      <w:proofErr w:type="spellStart"/>
      <w:r>
        <w:t>зерттеу</w:t>
      </w:r>
      <w:proofErr w:type="spellEnd"/>
      <w:r w:rsidRPr="00873A9B">
        <w:t xml:space="preserve"> </w:t>
      </w:r>
      <w:proofErr w:type="spellStart"/>
      <w:r w:rsidR="00682569">
        <w:t>нәтижелері</w:t>
      </w:r>
      <w:proofErr w:type="spellEnd"/>
      <w:r w:rsidR="00682569" w:rsidRPr="00873A9B">
        <w:t xml:space="preserve"> </w:t>
      </w:r>
      <w:proofErr w:type="spellStart"/>
      <w:r w:rsidR="00682569">
        <w:t>зерттеу</w:t>
      </w:r>
      <w:proofErr w:type="spellEnd"/>
      <w:r w:rsidR="00682569" w:rsidRPr="00873A9B">
        <w:t xml:space="preserve"> </w:t>
      </w:r>
      <w:proofErr w:type="spellStart"/>
      <w:r w:rsidR="00682569">
        <w:t>объектісінің</w:t>
      </w:r>
      <w:proofErr w:type="spellEnd"/>
      <w:r w:rsidR="00682569" w:rsidRPr="00873A9B">
        <w:t xml:space="preserve"> </w:t>
      </w:r>
      <w:proofErr w:type="spellStart"/>
      <w:r w:rsidR="00682569">
        <w:t>проблемалық</w:t>
      </w:r>
      <w:proofErr w:type="spellEnd"/>
      <w:r w:rsidR="00682569" w:rsidRPr="00873A9B">
        <w:t xml:space="preserve"> </w:t>
      </w:r>
      <w:proofErr w:type="spellStart"/>
      <w:r w:rsidR="00682569">
        <w:t>аймағын</w:t>
      </w:r>
      <w:proofErr w:type="spellEnd"/>
      <w:r w:rsidR="00682569" w:rsidRPr="00873A9B">
        <w:t xml:space="preserve"> (</w:t>
      </w:r>
      <w:r w:rsidR="00682569">
        <w:rPr>
          <w:lang w:val="kk-KZ"/>
        </w:rPr>
        <w:t>Ж</w:t>
      </w:r>
      <w:r w:rsidR="00682569">
        <w:t>ББ</w:t>
      </w:r>
      <w:r w:rsidR="00682569" w:rsidRPr="00873A9B">
        <w:t xml:space="preserve"> </w:t>
      </w:r>
      <w:proofErr w:type="spellStart"/>
      <w:r w:rsidR="00682569">
        <w:t>енгізу</w:t>
      </w:r>
      <w:proofErr w:type="spellEnd"/>
      <w:r w:rsidR="00682569" w:rsidRPr="00873A9B">
        <w:t xml:space="preserve"> </w:t>
      </w:r>
      <w:proofErr w:type="spellStart"/>
      <w:r w:rsidR="00682569">
        <w:t>процесінде</w:t>
      </w:r>
      <w:proofErr w:type="spellEnd"/>
      <w:r w:rsidR="00682569" w:rsidRPr="00873A9B">
        <w:t xml:space="preserve"> </w:t>
      </w:r>
      <w:r w:rsidR="00682569">
        <w:t>Қазақстан</w:t>
      </w:r>
      <w:r w:rsidR="00682569" w:rsidRPr="00873A9B">
        <w:t xml:space="preserve"> </w:t>
      </w:r>
      <w:r w:rsidR="00682569">
        <w:t>Республикасының</w:t>
      </w:r>
      <w:r w:rsidR="00682569" w:rsidRPr="00873A9B">
        <w:t xml:space="preserve"> </w:t>
      </w:r>
      <w:proofErr w:type="spellStart"/>
      <w:r w:rsidR="00682569">
        <w:t>мемлекеттік</w:t>
      </w:r>
      <w:proofErr w:type="spellEnd"/>
      <w:r w:rsidR="00682569" w:rsidRPr="00873A9B">
        <w:t xml:space="preserve"> </w:t>
      </w:r>
      <w:proofErr w:type="spellStart"/>
      <w:r w:rsidR="00682569">
        <w:t>органдары</w:t>
      </w:r>
      <w:proofErr w:type="spellEnd"/>
      <w:r w:rsidR="00682569" w:rsidRPr="00873A9B">
        <w:t>)</w:t>
      </w:r>
      <w:r w:rsidR="00682569">
        <w:rPr>
          <w:lang w:val="kk-KZ"/>
        </w:rPr>
        <w:t xml:space="preserve"> </w:t>
      </w:r>
      <w:r w:rsidR="00682569" w:rsidRPr="00873A9B">
        <w:t>–</w:t>
      </w:r>
      <w:r w:rsidR="00682569">
        <w:rPr>
          <w:lang w:val="kk-KZ"/>
        </w:rPr>
        <w:t xml:space="preserve"> «Н</w:t>
      </w:r>
      <w:proofErr w:type="spellStart"/>
      <w:r w:rsidR="00682569">
        <w:t>еге</w:t>
      </w:r>
      <w:proofErr w:type="spellEnd"/>
      <w:r w:rsidR="00682569" w:rsidRPr="00873A9B">
        <w:t xml:space="preserve"> </w:t>
      </w:r>
      <w:r w:rsidR="00682569" w:rsidRPr="00C81841">
        <w:t>– Неге</w:t>
      </w:r>
      <w:r w:rsidR="00682569" w:rsidRPr="00C81841">
        <w:rPr>
          <w:lang w:val="kk-KZ"/>
        </w:rPr>
        <w:t>»</w:t>
      </w:r>
      <w:r w:rsidR="00682569" w:rsidRPr="00C81841">
        <w:t xml:space="preserve"> </w:t>
      </w:r>
      <w:r w:rsidR="00C81841">
        <w:t>‒</w:t>
      </w:r>
      <w:r w:rsidR="00C81841">
        <w:rPr>
          <w:lang w:val="kk-KZ"/>
        </w:rPr>
        <w:t xml:space="preserve"> </w:t>
      </w:r>
      <w:r w:rsidR="00682569" w:rsidRPr="00C81841">
        <w:t xml:space="preserve">деп </w:t>
      </w:r>
      <w:proofErr w:type="spellStart"/>
      <w:r w:rsidR="00682569" w:rsidRPr="00C81841">
        <w:t>аталатын</w:t>
      </w:r>
      <w:proofErr w:type="spellEnd"/>
      <w:r w:rsidR="00682569" w:rsidRPr="00C81841">
        <w:t xml:space="preserve"> диаграмма [</w:t>
      </w:r>
      <w:r w:rsidR="00682569" w:rsidRPr="00C81841">
        <w:rPr>
          <w:lang w:val="kk-KZ"/>
        </w:rPr>
        <w:t>135</w:t>
      </w:r>
      <w:r w:rsidR="004F6ECC" w:rsidRPr="00C81841">
        <w:rPr>
          <w:lang w:val="kk-KZ"/>
        </w:rPr>
        <w:t xml:space="preserve">, р. </w:t>
      </w:r>
      <w:r w:rsidR="00C81841" w:rsidRPr="00C81841">
        <w:rPr>
          <w:lang w:val="kk-KZ"/>
        </w:rPr>
        <w:t>3</w:t>
      </w:r>
      <w:r w:rsidR="004F6ECC" w:rsidRPr="00C81841">
        <w:rPr>
          <w:lang w:val="kk-KZ"/>
        </w:rPr>
        <w:t>-2</w:t>
      </w:r>
      <w:r w:rsidR="00C81841" w:rsidRPr="00C81841">
        <w:rPr>
          <w:lang w:val="kk-KZ"/>
        </w:rPr>
        <w:t>38</w:t>
      </w:r>
      <w:r w:rsidR="00682569" w:rsidRPr="00C81841">
        <w:t>].</w:t>
      </w:r>
    </w:p>
    <w:p w14:paraId="757B7EF9" w14:textId="0738DA56" w:rsidR="00A03C4F" w:rsidRPr="00682569" w:rsidRDefault="00642B97" w:rsidP="00A03C4F">
      <w:pPr>
        <w:ind w:firstLine="709"/>
        <w:jc w:val="both"/>
        <w:rPr>
          <w:lang w:val="kk-KZ"/>
        </w:rPr>
      </w:pPr>
      <w:r w:rsidRPr="00C81841">
        <w:rPr>
          <w:lang w:val="kk-KZ"/>
        </w:rPr>
        <w:t xml:space="preserve">Бұл диаграмма Қазақстан Республикасының мемлекеттік органдарында </w:t>
      </w:r>
      <w:r w:rsidRPr="00682569">
        <w:rPr>
          <w:lang w:val="kk-KZ"/>
        </w:rPr>
        <w:t xml:space="preserve">тиімді </w:t>
      </w:r>
      <w:r>
        <w:rPr>
          <w:lang w:val="kk-KZ"/>
        </w:rPr>
        <w:t>Ж</w:t>
      </w:r>
      <w:r w:rsidRPr="00682569">
        <w:rPr>
          <w:lang w:val="kk-KZ"/>
        </w:rPr>
        <w:t>ББ енгізу тұжырымдамасына және жобалық-бағдарланған басқару жүйесі құрылымының моделіне негіз бола алады</w:t>
      </w:r>
      <w:r w:rsidR="00A03C4F" w:rsidRPr="00682569">
        <w:rPr>
          <w:lang w:val="kk-KZ"/>
        </w:rPr>
        <w:t>.</w:t>
      </w:r>
    </w:p>
    <w:p w14:paraId="574ABBD5" w14:textId="5890DAB5" w:rsidR="00642B97" w:rsidRPr="008B172B" w:rsidRDefault="00642B97" w:rsidP="00642B97">
      <w:pPr>
        <w:spacing w:line="230" w:lineRule="auto"/>
        <w:ind w:firstLine="709"/>
        <w:jc w:val="both"/>
        <w:rPr>
          <w:lang w:val="kk-KZ"/>
        </w:rPr>
      </w:pPr>
      <w:r w:rsidRPr="008B172B">
        <w:rPr>
          <w:lang w:val="kk-KZ"/>
        </w:rPr>
        <w:t xml:space="preserve">Талқылау нәтижелері бойынша сарапшылар тобында негізгі </w:t>
      </w:r>
      <w:r>
        <w:rPr>
          <w:lang w:val="kk-KZ"/>
        </w:rPr>
        <w:t>мәселе</w:t>
      </w:r>
      <w:r w:rsidRPr="008B172B">
        <w:rPr>
          <w:lang w:val="kk-KZ"/>
        </w:rPr>
        <w:t xml:space="preserve"> тұжырымдалды: мемлекеттің инновациялық дамуының стратегиялық жоспарларын орындамау қаупі. Берілген тәуекелдің ыдырауы:</w:t>
      </w:r>
    </w:p>
    <w:p w14:paraId="6914CEF7" w14:textId="18431463" w:rsidR="00642B97" w:rsidRPr="008B172B" w:rsidRDefault="00C81841" w:rsidP="00642B97">
      <w:pPr>
        <w:spacing w:line="230" w:lineRule="auto"/>
        <w:ind w:firstLine="709"/>
        <w:jc w:val="both"/>
        <w:rPr>
          <w:lang w:val="kk-KZ"/>
        </w:rPr>
      </w:pPr>
      <w:r>
        <w:rPr>
          <w:lang w:val="kk-KZ"/>
        </w:rPr>
        <w:t>‒</w:t>
      </w:r>
      <w:r w:rsidR="00642B97" w:rsidRPr="008B172B">
        <w:rPr>
          <w:lang w:val="kk-KZ"/>
        </w:rPr>
        <w:t xml:space="preserve"> </w:t>
      </w:r>
      <w:r w:rsidR="00642B97">
        <w:rPr>
          <w:lang w:val="kk-KZ"/>
        </w:rPr>
        <w:t>м</w:t>
      </w:r>
      <w:r w:rsidR="00642B97" w:rsidRPr="008B172B">
        <w:rPr>
          <w:lang w:val="kk-KZ"/>
        </w:rPr>
        <w:t>емлекеттік бағдарламалар мен бастамаларды орындау мерзімдері мен бюджеттерін бұзу;</w:t>
      </w:r>
    </w:p>
    <w:p w14:paraId="5E54CBD8" w14:textId="08FA38B1" w:rsidR="00642B97" w:rsidRPr="008B172B" w:rsidRDefault="00C81841" w:rsidP="00642B97">
      <w:pPr>
        <w:spacing w:line="230" w:lineRule="auto"/>
        <w:ind w:firstLine="709"/>
        <w:jc w:val="both"/>
        <w:rPr>
          <w:lang w:val="kk-KZ"/>
        </w:rPr>
      </w:pPr>
      <w:r>
        <w:rPr>
          <w:lang w:val="kk-KZ"/>
        </w:rPr>
        <w:t>‒</w:t>
      </w:r>
      <w:r w:rsidR="00642B97" w:rsidRPr="008B172B">
        <w:rPr>
          <w:lang w:val="kk-KZ"/>
        </w:rPr>
        <w:t xml:space="preserve"> мемлекеттік органдарда жобаларды орындау сапасы бойынша талаптардың тиімділігі мен жоғарылау деңгейінің жүйелі төмендеуі;</w:t>
      </w:r>
    </w:p>
    <w:p w14:paraId="339D8FED" w14:textId="5B6C086E" w:rsidR="00A03C4F" w:rsidRPr="008B172B" w:rsidRDefault="00C81841" w:rsidP="00642B97">
      <w:pPr>
        <w:spacing w:line="230" w:lineRule="auto"/>
        <w:ind w:firstLine="709"/>
        <w:jc w:val="both"/>
        <w:rPr>
          <w:lang w:val="kk-KZ"/>
        </w:rPr>
      </w:pPr>
      <w:r>
        <w:rPr>
          <w:lang w:val="kk-KZ"/>
        </w:rPr>
        <w:t>‒</w:t>
      </w:r>
      <w:r w:rsidR="00642B97" w:rsidRPr="008B172B">
        <w:rPr>
          <w:lang w:val="kk-KZ"/>
        </w:rPr>
        <w:t xml:space="preserve"> мемлекет тиімділігінің нысаналы көрсеткіштері бойынша Мемлекеттік жоспарлардың орындалмауы</w:t>
      </w:r>
      <w:r w:rsidR="00A03C4F" w:rsidRPr="008B172B">
        <w:rPr>
          <w:lang w:val="kk-KZ"/>
        </w:rPr>
        <w:t>.</w:t>
      </w:r>
    </w:p>
    <w:p w14:paraId="46EAEBB5" w14:textId="04AFA97B" w:rsidR="00642B97" w:rsidRPr="008B172B" w:rsidRDefault="00642B97" w:rsidP="00642B97">
      <w:pPr>
        <w:ind w:firstLine="709"/>
        <w:jc w:val="both"/>
        <w:rPr>
          <w:lang w:val="kk-KZ"/>
        </w:rPr>
      </w:pPr>
      <w:r w:rsidRPr="008B172B">
        <w:rPr>
          <w:lang w:val="kk-KZ"/>
        </w:rPr>
        <w:t>Аталған тәуекелдерді іске асыру</w:t>
      </w:r>
      <w:r>
        <w:rPr>
          <w:lang w:val="kk-KZ"/>
        </w:rPr>
        <w:t xml:space="preserve"> </w:t>
      </w:r>
      <w:r w:rsidRPr="008B172B">
        <w:rPr>
          <w:lang w:val="kk-KZ"/>
        </w:rPr>
        <w:t>-</w:t>
      </w:r>
      <w:r>
        <w:rPr>
          <w:lang w:val="kk-KZ"/>
        </w:rPr>
        <w:t xml:space="preserve"> </w:t>
      </w:r>
      <w:r w:rsidRPr="008B172B">
        <w:rPr>
          <w:lang w:val="kk-KZ"/>
        </w:rPr>
        <w:t xml:space="preserve">бұл ҚР мемлекеттік органдарының менеджментін дамытудың пессимистік сценарийі. ҚР мемлекеттік билік органдарында тиімді жобалық-бағдарланған басқарудың негізгі факторларын жоғарыда келтірілген кешенді талдау нәтижелері бойынша мемлекеттік органдарда </w:t>
      </w:r>
      <w:r>
        <w:rPr>
          <w:lang w:val="kk-KZ"/>
        </w:rPr>
        <w:t>Ж</w:t>
      </w:r>
      <w:r w:rsidRPr="008B172B">
        <w:rPr>
          <w:lang w:val="kk-KZ"/>
        </w:rPr>
        <w:t xml:space="preserve">ББ ағымдағы жай-күйінің сыртқы қауіптері мен ішкі әлсіз жақтарынан туындаған </w:t>
      </w:r>
      <w:r>
        <w:rPr>
          <w:lang w:val="kk-KZ"/>
        </w:rPr>
        <w:t>мәселелік</w:t>
      </w:r>
      <w:r w:rsidRPr="008B172B">
        <w:rPr>
          <w:lang w:val="kk-KZ"/>
        </w:rPr>
        <w:t xml:space="preserve"> ахуалдың себептері де анықталды.</w:t>
      </w:r>
    </w:p>
    <w:p w14:paraId="34713202" w14:textId="7DA41FBF" w:rsidR="00A03C4F" w:rsidRPr="008B172B" w:rsidRDefault="00642B97" w:rsidP="00642B97">
      <w:pPr>
        <w:ind w:firstLine="709"/>
        <w:jc w:val="both"/>
        <w:rPr>
          <w:lang w:val="kk-KZ"/>
        </w:rPr>
      </w:pPr>
      <w:r w:rsidRPr="008B172B">
        <w:rPr>
          <w:lang w:val="kk-KZ"/>
        </w:rPr>
        <w:t xml:space="preserve">Осылайша, </w:t>
      </w:r>
      <w:r>
        <w:rPr>
          <w:lang w:val="kk-KZ"/>
        </w:rPr>
        <w:t>мәселелік</w:t>
      </w:r>
      <w:r w:rsidRPr="008B172B">
        <w:rPr>
          <w:lang w:val="kk-KZ"/>
        </w:rPr>
        <w:t xml:space="preserve"> жағдай әлсіз факторлар мен сыртқы қауіптердің көрінуінде көрінеді, онсыз мемлекеттің инновациялық дамуының стратегиялық жоспарлары жоғары ықтималдықпен іске асырылмайды. Бұл мәселені шешу үшін ҚР мемлекеттік органдарында </w:t>
      </w:r>
      <w:r>
        <w:rPr>
          <w:lang w:val="kk-KZ"/>
        </w:rPr>
        <w:t>Ж</w:t>
      </w:r>
      <w:r w:rsidRPr="008B172B">
        <w:rPr>
          <w:lang w:val="kk-KZ"/>
        </w:rPr>
        <w:t>ББ-</w:t>
      </w:r>
      <w:r>
        <w:rPr>
          <w:lang w:val="kk-KZ"/>
        </w:rPr>
        <w:t>д</w:t>
      </w:r>
      <w:r w:rsidRPr="008B172B">
        <w:rPr>
          <w:lang w:val="kk-KZ"/>
        </w:rPr>
        <w:t>ы тиімді енгізу қажет</w:t>
      </w:r>
      <w:r w:rsidR="00A03C4F" w:rsidRPr="008B172B">
        <w:rPr>
          <w:lang w:val="kk-KZ"/>
        </w:rPr>
        <w:t>.</w:t>
      </w:r>
    </w:p>
    <w:p w14:paraId="3FB20321" w14:textId="77777777" w:rsidR="00310164" w:rsidRPr="008B172B" w:rsidRDefault="00310164" w:rsidP="00310164">
      <w:pPr>
        <w:ind w:firstLine="709"/>
        <w:jc w:val="both"/>
        <w:rPr>
          <w:i/>
          <w:iCs/>
          <w:lang w:val="kk-KZ"/>
        </w:rPr>
      </w:pPr>
      <w:r w:rsidRPr="008B172B">
        <w:rPr>
          <w:i/>
          <w:iCs/>
          <w:lang w:val="kk-KZ"/>
        </w:rPr>
        <w:t>SWOT талдау</w:t>
      </w:r>
    </w:p>
    <w:p w14:paraId="2B2EE53A" w14:textId="77777777" w:rsidR="00310164" w:rsidRPr="008B172B" w:rsidRDefault="00310164" w:rsidP="00310164">
      <w:pPr>
        <w:ind w:firstLine="709"/>
        <w:jc w:val="both"/>
        <w:rPr>
          <w:lang w:val="kk-KZ"/>
        </w:rPr>
      </w:pPr>
      <w:r w:rsidRPr="008B172B">
        <w:rPr>
          <w:lang w:val="kk-KZ"/>
        </w:rPr>
        <w:t>Талдаудың мақсаты: зерттеу тақырыбын сипаттайтын сыртқы және ішкі факторларды жалпылау.</w:t>
      </w:r>
    </w:p>
    <w:p w14:paraId="411CAC8D" w14:textId="77777777" w:rsidR="00310164" w:rsidRPr="008B172B" w:rsidRDefault="00310164" w:rsidP="00310164">
      <w:pPr>
        <w:ind w:firstLine="709"/>
        <w:jc w:val="both"/>
        <w:rPr>
          <w:lang w:val="kk-KZ"/>
        </w:rPr>
      </w:pPr>
      <w:r w:rsidRPr="008B172B">
        <w:rPr>
          <w:lang w:val="kk-KZ"/>
        </w:rPr>
        <w:t>SWOT шарттары:</w:t>
      </w:r>
    </w:p>
    <w:p w14:paraId="041465D5" w14:textId="509650DF" w:rsidR="00310164" w:rsidRPr="008B172B" w:rsidRDefault="00C81841" w:rsidP="00310164">
      <w:pPr>
        <w:ind w:firstLine="709"/>
        <w:jc w:val="both"/>
        <w:rPr>
          <w:lang w:val="kk-KZ"/>
        </w:rPr>
      </w:pPr>
      <w:r>
        <w:rPr>
          <w:lang w:val="kk-KZ"/>
        </w:rPr>
        <w:t>‒</w:t>
      </w:r>
      <w:r w:rsidR="00310164" w:rsidRPr="008B172B">
        <w:rPr>
          <w:lang w:val="kk-KZ"/>
        </w:rPr>
        <w:t xml:space="preserve"> сапалы деректер;</w:t>
      </w:r>
    </w:p>
    <w:p w14:paraId="1D93503B" w14:textId="4A1A4A7E" w:rsidR="00310164" w:rsidRPr="008B172B" w:rsidRDefault="00C81841" w:rsidP="00310164">
      <w:pPr>
        <w:ind w:firstLine="709"/>
        <w:jc w:val="both"/>
        <w:rPr>
          <w:lang w:val="kk-KZ"/>
        </w:rPr>
      </w:pPr>
      <w:r>
        <w:rPr>
          <w:lang w:val="kk-KZ"/>
        </w:rPr>
        <w:t>‒</w:t>
      </w:r>
      <w:r w:rsidR="00310164" w:rsidRPr="008B172B">
        <w:rPr>
          <w:lang w:val="kk-KZ"/>
        </w:rPr>
        <w:t xml:space="preserve"> ақпарат көздері-ішкі және сыртқы факторлар жүйеленген алдыңғы зерттеулердің нәтижелері. Факторлардың егжей-тегжейлі сипаттамасы жоғарыда тиісті бөлімдерде келтірілген.</w:t>
      </w:r>
    </w:p>
    <w:p w14:paraId="4A27E64B" w14:textId="4174E917" w:rsidR="00A03C4F" w:rsidRPr="00C81841" w:rsidRDefault="00310164" w:rsidP="00310164">
      <w:pPr>
        <w:ind w:firstLine="709"/>
        <w:jc w:val="both"/>
        <w:rPr>
          <w:spacing w:val="-2"/>
          <w:lang w:val="kk-KZ"/>
        </w:rPr>
      </w:pPr>
      <w:r w:rsidRPr="008B172B">
        <w:rPr>
          <w:lang w:val="kk-KZ"/>
        </w:rPr>
        <w:t xml:space="preserve">Зерттеу объектісінің (ҚР мемлекеттік органдарының) сыртқы және ішкі ортасын талдау нәтижелері бойынша дәстүрлі SWOT төрт өрісті кесте – SWOT </w:t>
      </w:r>
      <w:r w:rsidRPr="00C81841">
        <w:rPr>
          <w:lang w:val="kk-KZ"/>
        </w:rPr>
        <w:t>матрицасы (3</w:t>
      </w:r>
      <w:r w:rsidR="005C69F2">
        <w:rPr>
          <w:lang w:val="kk-KZ"/>
        </w:rPr>
        <w:t>5</w:t>
      </w:r>
      <w:r w:rsidRPr="00C81841">
        <w:rPr>
          <w:lang w:val="kk-KZ"/>
        </w:rPr>
        <w:t>-кесте) салынды [</w:t>
      </w:r>
      <w:r w:rsidR="00873A9B" w:rsidRPr="00C81841">
        <w:rPr>
          <w:lang w:val="kk-KZ"/>
        </w:rPr>
        <w:t>12</w:t>
      </w:r>
      <w:r w:rsidR="00765AC8" w:rsidRPr="00C81841">
        <w:rPr>
          <w:lang w:val="kk-KZ"/>
        </w:rPr>
        <w:t>9</w:t>
      </w:r>
      <w:r w:rsidR="008277EA" w:rsidRPr="00C81841">
        <w:rPr>
          <w:lang w:val="kk-KZ"/>
        </w:rPr>
        <w:t xml:space="preserve">, с. </w:t>
      </w:r>
      <w:r w:rsidR="00C81841" w:rsidRPr="00C81841">
        <w:rPr>
          <w:lang w:val="kk-KZ"/>
        </w:rPr>
        <w:t>3</w:t>
      </w:r>
      <w:r w:rsidR="008277EA" w:rsidRPr="00C81841">
        <w:rPr>
          <w:lang w:val="kk-KZ"/>
        </w:rPr>
        <w:t>-38</w:t>
      </w:r>
      <w:r w:rsidR="00C81841" w:rsidRPr="00C81841">
        <w:rPr>
          <w:lang w:val="kk-KZ"/>
        </w:rPr>
        <w:t>0</w:t>
      </w:r>
      <w:r w:rsidRPr="00C81841">
        <w:rPr>
          <w:lang w:val="kk-KZ"/>
        </w:rPr>
        <w:t>]</w:t>
      </w:r>
      <w:r w:rsidR="00A03C4F" w:rsidRPr="00C81841">
        <w:rPr>
          <w:spacing w:val="-2"/>
          <w:lang w:val="kk-KZ"/>
        </w:rPr>
        <w:t>.</w:t>
      </w:r>
    </w:p>
    <w:p w14:paraId="3DDB6134" w14:textId="77777777" w:rsidR="00F1463F" w:rsidRDefault="00F1463F" w:rsidP="00F1463F">
      <w:pPr>
        <w:ind w:firstLine="709"/>
        <w:jc w:val="both"/>
      </w:pPr>
      <w:r w:rsidRPr="008B172B">
        <w:rPr>
          <w:lang w:val="kk-KZ"/>
        </w:rPr>
        <w:t xml:space="preserve">SWOT-талдау нәтижелері Қазақстан Республикасының мемлекеттік органдарында жобаға бағдарланған басқаруды енгізу жобасында нақты ұсынымдар әзірлеу үшін пайдаланылуы мүмкін. </w:t>
      </w:r>
      <w:proofErr w:type="spellStart"/>
      <w:r>
        <w:t>Ол</w:t>
      </w:r>
      <w:proofErr w:type="spellEnd"/>
      <w:r>
        <w:t xml:space="preserve"> үшін </w:t>
      </w:r>
      <w:proofErr w:type="spellStart"/>
      <w:r>
        <w:t>факторларды</w:t>
      </w:r>
      <w:proofErr w:type="spellEnd"/>
      <w:r>
        <w:t xml:space="preserve"> </w:t>
      </w:r>
      <w:proofErr w:type="spellStart"/>
      <w:r>
        <w:t>өзара</w:t>
      </w:r>
      <w:proofErr w:type="spellEnd"/>
      <w:r>
        <w:t xml:space="preserve"> </w:t>
      </w:r>
      <w:proofErr w:type="spellStart"/>
      <w:r>
        <w:t>салыстыру</w:t>
      </w:r>
      <w:proofErr w:type="spellEnd"/>
      <w:r>
        <w:t xml:space="preserve"> </w:t>
      </w:r>
      <w:proofErr w:type="spellStart"/>
      <w:r>
        <w:t>қажет</w:t>
      </w:r>
      <w:proofErr w:type="spellEnd"/>
      <w:r>
        <w:t>.</w:t>
      </w:r>
    </w:p>
    <w:p w14:paraId="3482EA83" w14:textId="77777777" w:rsidR="00F1463F" w:rsidRDefault="00F1463F" w:rsidP="00A03C4F">
      <w:pPr>
        <w:ind w:firstLine="709"/>
        <w:jc w:val="both"/>
        <w:rPr>
          <w:i/>
          <w:iCs/>
          <w:spacing w:val="-2"/>
          <w:sz w:val="24"/>
          <w:szCs w:val="24"/>
          <w:lang w:val="kk-KZ"/>
        </w:rPr>
      </w:pPr>
    </w:p>
    <w:p w14:paraId="1D6B6142" w14:textId="77777777" w:rsidR="00F1463F" w:rsidRDefault="00F1463F" w:rsidP="00A03C4F">
      <w:pPr>
        <w:ind w:firstLine="709"/>
        <w:jc w:val="both"/>
        <w:rPr>
          <w:i/>
          <w:iCs/>
          <w:spacing w:val="-2"/>
          <w:sz w:val="24"/>
          <w:szCs w:val="24"/>
          <w:lang w:val="kk-KZ"/>
        </w:rPr>
      </w:pPr>
    </w:p>
    <w:p w14:paraId="02DE9605" w14:textId="77777777" w:rsidR="00C81841" w:rsidRDefault="00C81841" w:rsidP="00A03C4F">
      <w:pPr>
        <w:ind w:firstLine="709"/>
        <w:jc w:val="both"/>
        <w:rPr>
          <w:i/>
          <w:iCs/>
          <w:spacing w:val="-2"/>
          <w:sz w:val="24"/>
          <w:szCs w:val="24"/>
          <w:lang w:val="kk-KZ"/>
        </w:rPr>
      </w:pPr>
    </w:p>
    <w:p w14:paraId="302DFF15" w14:textId="77777777" w:rsidR="00C81841" w:rsidRDefault="00C81841" w:rsidP="00A03C4F">
      <w:pPr>
        <w:ind w:firstLine="709"/>
        <w:jc w:val="both"/>
        <w:rPr>
          <w:i/>
          <w:iCs/>
          <w:spacing w:val="-2"/>
          <w:sz w:val="24"/>
          <w:szCs w:val="24"/>
          <w:lang w:val="kk-KZ"/>
        </w:rPr>
      </w:pPr>
    </w:p>
    <w:p w14:paraId="6F9F841F" w14:textId="77777777" w:rsidR="00C81841" w:rsidRDefault="00C81841" w:rsidP="00A03C4F">
      <w:pPr>
        <w:ind w:firstLine="709"/>
        <w:jc w:val="both"/>
        <w:rPr>
          <w:i/>
          <w:iCs/>
          <w:spacing w:val="-2"/>
          <w:sz w:val="24"/>
          <w:szCs w:val="24"/>
          <w:lang w:val="kk-KZ"/>
        </w:rPr>
      </w:pPr>
    </w:p>
    <w:p w14:paraId="3B7EE743" w14:textId="77777777" w:rsidR="00F1463F" w:rsidRDefault="00F1463F" w:rsidP="00A03C4F">
      <w:pPr>
        <w:ind w:firstLine="709"/>
        <w:jc w:val="both"/>
        <w:rPr>
          <w:i/>
          <w:iCs/>
          <w:spacing w:val="-2"/>
          <w:sz w:val="24"/>
          <w:szCs w:val="24"/>
          <w:lang w:val="kk-KZ"/>
        </w:rPr>
      </w:pPr>
    </w:p>
    <w:p w14:paraId="4EFA278D" w14:textId="02565F6D" w:rsidR="00A03C4F" w:rsidRDefault="009C5DBF" w:rsidP="00A03C4F">
      <w:pPr>
        <w:widowControl w:val="0"/>
        <w:jc w:val="both"/>
        <w:rPr>
          <w:bCs/>
        </w:rPr>
      </w:pPr>
      <w:r w:rsidRPr="009C5DBF">
        <w:rPr>
          <w:bCs/>
          <w:lang w:val="kk-KZ"/>
        </w:rPr>
        <w:t>К</w:t>
      </w:r>
      <w:proofErr w:type="spellStart"/>
      <w:r w:rsidR="002D0352" w:rsidRPr="009C5DBF">
        <w:rPr>
          <w:bCs/>
        </w:rPr>
        <w:t>есте</w:t>
      </w:r>
      <w:proofErr w:type="spellEnd"/>
      <w:r w:rsidRPr="009C5DBF">
        <w:rPr>
          <w:bCs/>
          <w:lang w:val="kk-KZ"/>
        </w:rPr>
        <w:t xml:space="preserve"> 3</w:t>
      </w:r>
      <w:r w:rsidR="005C69F2">
        <w:rPr>
          <w:bCs/>
          <w:lang w:val="kk-KZ"/>
        </w:rPr>
        <w:t>5</w:t>
      </w:r>
      <w:r w:rsidRPr="009C5DBF">
        <w:rPr>
          <w:bCs/>
          <w:lang w:val="kk-KZ"/>
        </w:rPr>
        <w:t xml:space="preserve"> </w:t>
      </w:r>
      <w:r w:rsidRPr="009C5DBF">
        <w:rPr>
          <w:bCs/>
        </w:rPr>
        <w:t>–</w:t>
      </w:r>
      <w:r w:rsidRPr="009C5DBF">
        <w:rPr>
          <w:bCs/>
          <w:lang w:val="kk-KZ"/>
        </w:rPr>
        <w:t xml:space="preserve"> </w:t>
      </w:r>
      <w:r w:rsidR="002D0352" w:rsidRPr="009C5DBF">
        <w:rPr>
          <w:bCs/>
        </w:rPr>
        <w:t xml:space="preserve">SWOT </w:t>
      </w:r>
      <w:proofErr w:type="spellStart"/>
      <w:r w:rsidR="002D0352" w:rsidRPr="009C5DBF">
        <w:rPr>
          <w:bCs/>
        </w:rPr>
        <w:t>талдау</w:t>
      </w:r>
      <w:proofErr w:type="spellEnd"/>
      <w:r w:rsidR="002D0352" w:rsidRPr="009C5DBF">
        <w:rPr>
          <w:bCs/>
        </w:rPr>
        <w:t xml:space="preserve"> </w:t>
      </w:r>
      <w:proofErr w:type="spellStart"/>
      <w:r w:rsidR="002D0352" w:rsidRPr="009C5DBF">
        <w:rPr>
          <w:bCs/>
        </w:rPr>
        <w:t>матрицасы</w:t>
      </w:r>
      <w:proofErr w:type="spellEnd"/>
    </w:p>
    <w:p w14:paraId="1E21B654" w14:textId="77777777" w:rsidR="009C5DBF" w:rsidRPr="00F1463F" w:rsidRDefault="009C5DBF" w:rsidP="00F1463F">
      <w:pPr>
        <w:widowControl w:val="0"/>
        <w:jc w:val="right"/>
        <w:rPr>
          <w:bCs/>
          <w:sz w:val="16"/>
          <w:szCs w:val="16"/>
        </w:rPr>
      </w:pPr>
    </w:p>
    <w:tbl>
      <w:tblPr>
        <w:tblStyle w:val="afa"/>
        <w:tblW w:w="9589" w:type="dxa"/>
        <w:tblInd w:w="136" w:type="dxa"/>
        <w:tblLook w:val="04A0" w:firstRow="1" w:lastRow="0" w:firstColumn="1" w:lastColumn="0" w:noHBand="0" w:noVBand="1"/>
      </w:tblPr>
      <w:tblGrid>
        <w:gridCol w:w="4537"/>
        <w:gridCol w:w="5052"/>
      </w:tblGrid>
      <w:tr w:rsidR="00A03C4F" w:rsidRPr="00323B69" w14:paraId="10B59ED9" w14:textId="77777777" w:rsidTr="00F1463F">
        <w:tc>
          <w:tcPr>
            <w:tcW w:w="4537" w:type="dxa"/>
            <w:tcBorders>
              <w:top w:val="single" w:sz="4" w:space="0" w:color="auto"/>
              <w:left w:val="single" w:sz="4" w:space="0" w:color="auto"/>
              <w:bottom w:val="single" w:sz="4" w:space="0" w:color="auto"/>
              <w:right w:val="single" w:sz="4" w:space="0" w:color="auto"/>
            </w:tcBorders>
            <w:hideMark/>
          </w:tcPr>
          <w:p w14:paraId="6DCC2935" w14:textId="1899DE08" w:rsidR="00A03C4F" w:rsidRPr="009C5DBF" w:rsidRDefault="002D0352" w:rsidP="00F1463F">
            <w:pPr>
              <w:jc w:val="center"/>
              <w:rPr>
                <w:spacing w:val="-2"/>
                <w:sz w:val="24"/>
                <w:szCs w:val="24"/>
                <w:lang w:val="kk-KZ"/>
              </w:rPr>
            </w:pPr>
            <w:r w:rsidRPr="009C5DBF">
              <w:rPr>
                <w:spacing w:val="-2"/>
                <w:sz w:val="24"/>
                <w:szCs w:val="24"/>
                <w:lang w:val="kk-KZ"/>
              </w:rPr>
              <w:t>Мүмкіндіктер</w:t>
            </w:r>
          </w:p>
        </w:tc>
        <w:tc>
          <w:tcPr>
            <w:tcW w:w="5052" w:type="dxa"/>
            <w:tcBorders>
              <w:top w:val="single" w:sz="4" w:space="0" w:color="auto"/>
              <w:left w:val="single" w:sz="4" w:space="0" w:color="auto"/>
              <w:bottom w:val="single" w:sz="4" w:space="0" w:color="auto"/>
              <w:right w:val="single" w:sz="4" w:space="0" w:color="auto"/>
            </w:tcBorders>
            <w:hideMark/>
          </w:tcPr>
          <w:p w14:paraId="4C55C00D" w14:textId="4392B79E" w:rsidR="00A03C4F" w:rsidRPr="009C5DBF" w:rsidRDefault="002D0352" w:rsidP="00F1463F">
            <w:pPr>
              <w:jc w:val="center"/>
              <w:rPr>
                <w:spacing w:val="-2"/>
                <w:sz w:val="24"/>
                <w:szCs w:val="24"/>
                <w:lang w:val="kk-KZ"/>
              </w:rPr>
            </w:pPr>
            <w:r w:rsidRPr="009C5DBF">
              <w:rPr>
                <w:spacing w:val="-2"/>
                <w:sz w:val="24"/>
                <w:szCs w:val="24"/>
                <w:lang w:val="kk-KZ"/>
              </w:rPr>
              <w:t>Қауіптер</w:t>
            </w:r>
          </w:p>
        </w:tc>
      </w:tr>
      <w:tr w:rsidR="00F1463F" w:rsidRPr="002E67B7" w14:paraId="01D096EF" w14:textId="77777777" w:rsidTr="00F1463F">
        <w:trPr>
          <w:trHeight w:val="5025"/>
        </w:trPr>
        <w:tc>
          <w:tcPr>
            <w:tcW w:w="4537" w:type="dxa"/>
            <w:tcBorders>
              <w:top w:val="single" w:sz="4" w:space="0" w:color="auto"/>
              <w:left w:val="single" w:sz="4" w:space="0" w:color="auto"/>
              <w:right w:val="single" w:sz="4" w:space="0" w:color="auto"/>
            </w:tcBorders>
            <w:hideMark/>
          </w:tcPr>
          <w:p w14:paraId="182534A2" w14:textId="77777777" w:rsidR="00F1463F" w:rsidRPr="009C5DBF" w:rsidRDefault="00F1463F" w:rsidP="00F1463F">
            <w:pPr>
              <w:spacing w:line="230" w:lineRule="auto"/>
              <w:rPr>
                <w:color w:val="000000"/>
                <w:sz w:val="24"/>
                <w:szCs w:val="24"/>
                <w:lang w:eastAsia="en-US"/>
              </w:rPr>
            </w:pPr>
            <w:r w:rsidRPr="009C5DBF">
              <w:rPr>
                <w:color w:val="000000"/>
                <w:sz w:val="24"/>
                <w:szCs w:val="24"/>
                <w:lang w:eastAsia="en-US"/>
              </w:rPr>
              <w:t xml:space="preserve">1. </w:t>
            </w:r>
            <w:proofErr w:type="spellStart"/>
            <w:r w:rsidRPr="009C5DBF">
              <w:rPr>
                <w:color w:val="000000"/>
                <w:sz w:val="24"/>
                <w:szCs w:val="24"/>
                <w:lang w:eastAsia="en-US"/>
              </w:rPr>
              <w:t>Қазақстандағы</w:t>
            </w:r>
            <w:proofErr w:type="spellEnd"/>
            <w:r w:rsidRPr="009C5DBF">
              <w:rPr>
                <w:color w:val="000000"/>
                <w:sz w:val="24"/>
                <w:szCs w:val="24"/>
                <w:lang w:eastAsia="en-US"/>
              </w:rPr>
              <w:t xml:space="preserve"> бизнес-</w:t>
            </w:r>
            <w:proofErr w:type="spellStart"/>
            <w:r w:rsidRPr="009C5DBF">
              <w:rPr>
                <w:color w:val="000000"/>
                <w:sz w:val="24"/>
                <w:szCs w:val="24"/>
                <w:lang w:eastAsia="en-US"/>
              </w:rPr>
              <w:t>ахуалды</w:t>
            </w:r>
            <w:proofErr w:type="spellEnd"/>
            <w:r w:rsidRPr="009C5DBF">
              <w:rPr>
                <w:color w:val="000000"/>
                <w:sz w:val="24"/>
                <w:szCs w:val="24"/>
                <w:lang w:eastAsia="en-US"/>
              </w:rPr>
              <w:t xml:space="preserve"> </w:t>
            </w:r>
            <w:proofErr w:type="spellStart"/>
            <w:r w:rsidRPr="009C5DBF">
              <w:rPr>
                <w:color w:val="000000"/>
                <w:sz w:val="24"/>
                <w:szCs w:val="24"/>
                <w:lang w:eastAsia="en-US"/>
              </w:rPr>
              <w:t>жақсарту</w:t>
            </w:r>
            <w:proofErr w:type="spellEnd"/>
            <w:r w:rsidRPr="009C5DBF">
              <w:rPr>
                <w:color w:val="000000"/>
                <w:sz w:val="24"/>
                <w:szCs w:val="24"/>
                <w:lang w:eastAsia="en-US"/>
              </w:rPr>
              <w:t xml:space="preserve"> </w:t>
            </w:r>
            <w:proofErr w:type="spellStart"/>
            <w:r w:rsidRPr="009C5DBF">
              <w:rPr>
                <w:color w:val="000000"/>
                <w:sz w:val="24"/>
                <w:szCs w:val="24"/>
                <w:lang w:eastAsia="en-US"/>
              </w:rPr>
              <w:t>үрдісі</w:t>
            </w:r>
            <w:proofErr w:type="spellEnd"/>
            <w:r w:rsidRPr="009C5DBF">
              <w:rPr>
                <w:color w:val="000000"/>
                <w:sz w:val="24"/>
                <w:szCs w:val="24"/>
                <w:lang w:eastAsia="en-US"/>
              </w:rPr>
              <w:t>.</w:t>
            </w:r>
          </w:p>
          <w:p w14:paraId="6660F939" w14:textId="2E07B8C0" w:rsidR="00F1463F" w:rsidRPr="009C5DBF" w:rsidRDefault="00F1463F" w:rsidP="00F1463F">
            <w:pPr>
              <w:spacing w:line="230" w:lineRule="auto"/>
              <w:rPr>
                <w:color w:val="000000"/>
                <w:sz w:val="24"/>
                <w:szCs w:val="24"/>
                <w:lang w:eastAsia="en-US"/>
              </w:rPr>
            </w:pPr>
            <w:r w:rsidRPr="009C5DBF">
              <w:rPr>
                <w:color w:val="000000"/>
                <w:sz w:val="24"/>
                <w:szCs w:val="24"/>
                <w:lang w:eastAsia="en-US"/>
              </w:rPr>
              <w:t xml:space="preserve">2. </w:t>
            </w:r>
            <w:proofErr w:type="spellStart"/>
            <w:r w:rsidRPr="009C5DBF">
              <w:rPr>
                <w:color w:val="000000"/>
                <w:sz w:val="24"/>
                <w:szCs w:val="24"/>
                <w:lang w:eastAsia="en-US"/>
              </w:rPr>
              <w:t>Ақпараттық</w:t>
            </w:r>
            <w:proofErr w:type="spellEnd"/>
            <w:r w:rsidRPr="009C5DBF">
              <w:rPr>
                <w:color w:val="000000"/>
                <w:sz w:val="24"/>
                <w:szCs w:val="24"/>
                <w:lang w:eastAsia="en-US"/>
              </w:rPr>
              <w:t xml:space="preserve"> </w:t>
            </w:r>
            <w:proofErr w:type="spellStart"/>
            <w:r w:rsidRPr="009C5DBF">
              <w:rPr>
                <w:color w:val="000000"/>
                <w:sz w:val="24"/>
                <w:szCs w:val="24"/>
                <w:lang w:eastAsia="en-US"/>
              </w:rPr>
              <w:t>технологиялар</w:t>
            </w:r>
            <w:proofErr w:type="spellEnd"/>
            <w:r w:rsidRPr="009C5DBF">
              <w:rPr>
                <w:color w:val="000000"/>
                <w:sz w:val="24"/>
                <w:szCs w:val="24"/>
                <w:lang w:eastAsia="en-US"/>
              </w:rPr>
              <w:t xml:space="preserve"> </w:t>
            </w:r>
            <w:proofErr w:type="spellStart"/>
            <w:r w:rsidRPr="009C5DBF">
              <w:rPr>
                <w:color w:val="000000"/>
                <w:sz w:val="24"/>
                <w:szCs w:val="24"/>
                <w:lang w:eastAsia="en-US"/>
              </w:rPr>
              <w:t>саласындағы</w:t>
            </w:r>
            <w:proofErr w:type="spellEnd"/>
            <w:r w:rsidRPr="009C5DBF">
              <w:rPr>
                <w:color w:val="000000"/>
                <w:sz w:val="24"/>
                <w:szCs w:val="24"/>
                <w:lang w:eastAsia="en-US"/>
              </w:rPr>
              <w:t xml:space="preserve"> ҒТП. </w:t>
            </w:r>
            <w:proofErr w:type="spellStart"/>
            <w:r w:rsidRPr="009C5DBF">
              <w:rPr>
                <w:color w:val="000000"/>
                <w:sz w:val="24"/>
                <w:szCs w:val="24"/>
                <w:lang w:eastAsia="en-US"/>
              </w:rPr>
              <w:t>Нарықта</w:t>
            </w:r>
            <w:proofErr w:type="spellEnd"/>
            <w:r w:rsidRPr="009C5DBF">
              <w:rPr>
                <w:color w:val="000000"/>
                <w:sz w:val="24"/>
                <w:szCs w:val="24"/>
                <w:lang w:eastAsia="en-US"/>
              </w:rPr>
              <w:t xml:space="preserve"> </w:t>
            </w:r>
            <w:r w:rsidRPr="009C5DBF">
              <w:rPr>
                <w:color w:val="000000"/>
                <w:sz w:val="24"/>
                <w:szCs w:val="24"/>
                <w:lang w:val="kk-KZ" w:eastAsia="en-US"/>
              </w:rPr>
              <w:t>Ж</w:t>
            </w:r>
            <w:r w:rsidRPr="009C5DBF">
              <w:rPr>
                <w:color w:val="000000"/>
                <w:sz w:val="24"/>
                <w:szCs w:val="24"/>
                <w:lang w:eastAsia="en-US"/>
              </w:rPr>
              <w:t xml:space="preserve">ББ </w:t>
            </w:r>
            <w:proofErr w:type="spellStart"/>
            <w:r w:rsidRPr="009C5DBF">
              <w:rPr>
                <w:color w:val="000000"/>
                <w:sz w:val="24"/>
                <w:szCs w:val="24"/>
                <w:lang w:eastAsia="en-US"/>
              </w:rPr>
              <w:t>автоматтандыру</w:t>
            </w:r>
            <w:proofErr w:type="spellEnd"/>
            <w:r w:rsidRPr="009C5DBF">
              <w:rPr>
                <w:color w:val="000000"/>
                <w:sz w:val="24"/>
                <w:szCs w:val="24"/>
                <w:lang w:eastAsia="en-US"/>
              </w:rPr>
              <w:t xml:space="preserve"> </w:t>
            </w:r>
            <w:proofErr w:type="spellStart"/>
            <w:r w:rsidRPr="009C5DBF">
              <w:rPr>
                <w:color w:val="000000"/>
                <w:sz w:val="24"/>
                <w:szCs w:val="24"/>
                <w:lang w:eastAsia="en-US"/>
              </w:rPr>
              <w:t>бойынша</w:t>
            </w:r>
            <w:proofErr w:type="spellEnd"/>
            <w:r w:rsidRPr="009C5DBF">
              <w:rPr>
                <w:color w:val="000000"/>
                <w:sz w:val="24"/>
                <w:szCs w:val="24"/>
                <w:lang w:eastAsia="en-US"/>
              </w:rPr>
              <w:t xml:space="preserve"> </w:t>
            </w:r>
            <w:proofErr w:type="spellStart"/>
            <w:r w:rsidRPr="009C5DBF">
              <w:rPr>
                <w:color w:val="000000"/>
                <w:sz w:val="24"/>
                <w:szCs w:val="24"/>
                <w:lang w:eastAsia="en-US"/>
              </w:rPr>
              <w:t>ұсыныстардың</w:t>
            </w:r>
            <w:proofErr w:type="spellEnd"/>
            <w:r w:rsidRPr="009C5DBF">
              <w:rPr>
                <w:color w:val="000000"/>
                <w:sz w:val="24"/>
                <w:szCs w:val="24"/>
                <w:lang w:eastAsia="en-US"/>
              </w:rPr>
              <w:t xml:space="preserve"> </w:t>
            </w:r>
            <w:proofErr w:type="spellStart"/>
            <w:r w:rsidRPr="009C5DBF">
              <w:rPr>
                <w:color w:val="000000"/>
                <w:sz w:val="24"/>
                <w:szCs w:val="24"/>
                <w:lang w:eastAsia="en-US"/>
              </w:rPr>
              <w:t>болуы</w:t>
            </w:r>
            <w:proofErr w:type="spellEnd"/>
            <w:r w:rsidRPr="009C5DBF">
              <w:rPr>
                <w:color w:val="000000"/>
                <w:sz w:val="24"/>
                <w:szCs w:val="24"/>
                <w:lang w:eastAsia="en-US"/>
              </w:rPr>
              <w:t>.</w:t>
            </w:r>
          </w:p>
          <w:p w14:paraId="3145FFC3" w14:textId="77777777" w:rsidR="00F1463F" w:rsidRPr="009C5DBF" w:rsidRDefault="00F1463F" w:rsidP="00F1463F">
            <w:pPr>
              <w:spacing w:line="230" w:lineRule="auto"/>
              <w:rPr>
                <w:color w:val="000000"/>
                <w:sz w:val="24"/>
                <w:szCs w:val="24"/>
                <w:lang w:eastAsia="en-US"/>
              </w:rPr>
            </w:pPr>
            <w:r w:rsidRPr="009C5DBF">
              <w:rPr>
                <w:color w:val="000000"/>
                <w:sz w:val="24"/>
                <w:szCs w:val="24"/>
                <w:lang w:eastAsia="en-US"/>
              </w:rPr>
              <w:t xml:space="preserve">3. </w:t>
            </w:r>
            <w:proofErr w:type="spellStart"/>
            <w:r w:rsidRPr="009C5DBF">
              <w:rPr>
                <w:color w:val="000000"/>
                <w:sz w:val="24"/>
                <w:szCs w:val="24"/>
                <w:lang w:eastAsia="en-US"/>
              </w:rPr>
              <w:t>Мемлекеттік</w:t>
            </w:r>
            <w:proofErr w:type="spellEnd"/>
            <w:r w:rsidRPr="009C5DBF">
              <w:rPr>
                <w:color w:val="000000"/>
                <w:sz w:val="24"/>
                <w:szCs w:val="24"/>
                <w:lang w:eastAsia="en-US"/>
              </w:rPr>
              <w:t xml:space="preserve"> </w:t>
            </w:r>
            <w:proofErr w:type="spellStart"/>
            <w:r w:rsidRPr="009C5DBF">
              <w:rPr>
                <w:color w:val="000000"/>
                <w:sz w:val="24"/>
                <w:szCs w:val="24"/>
                <w:lang w:eastAsia="en-US"/>
              </w:rPr>
              <w:t>органдарда</w:t>
            </w:r>
            <w:proofErr w:type="spellEnd"/>
            <w:r w:rsidRPr="009C5DBF">
              <w:rPr>
                <w:color w:val="000000"/>
                <w:sz w:val="24"/>
                <w:szCs w:val="24"/>
                <w:lang w:eastAsia="en-US"/>
              </w:rPr>
              <w:t xml:space="preserve"> BSC, KPI, NPM, SCRUM </w:t>
            </w:r>
            <w:proofErr w:type="spellStart"/>
            <w:r w:rsidRPr="009C5DBF">
              <w:rPr>
                <w:color w:val="000000"/>
                <w:sz w:val="24"/>
                <w:szCs w:val="24"/>
                <w:lang w:eastAsia="en-US"/>
              </w:rPr>
              <w:t>сияқты</w:t>
            </w:r>
            <w:proofErr w:type="spellEnd"/>
            <w:r w:rsidRPr="009C5DBF">
              <w:rPr>
                <w:color w:val="000000"/>
                <w:sz w:val="24"/>
                <w:szCs w:val="24"/>
                <w:lang w:eastAsia="en-US"/>
              </w:rPr>
              <w:t xml:space="preserve"> </w:t>
            </w:r>
            <w:proofErr w:type="spellStart"/>
            <w:r w:rsidRPr="009C5DBF">
              <w:rPr>
                <w:color w:val="000000"/>
                <w:sz w:val="24"/>
                <w:szCs w:val="24"/>
                <w:lang w:eastAsia="en-US"/>
              </w:rPr>
              <w:t>технологияларды</w:t>
            </w:r>
            <w:proofErr w:type="spellEnd"/>
            <w:r w:rsidRPr="009C5DBF">
              <w:rPr>
                <w:color w:val="000000"/>
                <w:sz w:val="24"/>
                <w:szCs w:val="24"/>
                <w:lang w:eastAsia="en-US"/>
              </w:rPr>
              <w:t xml:space="preserve"> дамыту.</w:t>
            </w:r>
          </w:p>
          <w:p w14:paraId="1E4DDBA1" w14:textId="77777777" w:rsidR="00F1463F" w:rsidRPr="00F1463F" w:rsidRDefault="00F1463F" w:rsidP="00F1463F">
            <w:pPr>
              <w:spacing w:line="230" w:lineRule="auto"/>
              <w:rPr>
                <w:color w:val="000000"/>
                <w:sz w:val="24"/>
                <w:szCs w:val="24"/>
                <w:lang w:val="kk-KZ" w:eastAsia="en-US"/>
              </w:rPr>
            </w:pPr>
            <w:r w:rsidRPr="009C5DBF">
              <w:rPr>
                <w:color w:val="000000"/>
                <w:sz w:val="24"/>
                <w:szCs w:val="24"/>
                <w:lang w:eastAsia="en-US"/>
              </w:rPr>
              <w:t xml:space="preserve">4. </w:t>
            </w:r>
            <w:proofErr w:type="spellStart"/>
            <w:r w:rsidRPr="009C5DBF">
              <w:rPr>
                <w:color w:val="000000"/>
                <w:sz w:val="24"/>
                <w:szCs w:val="24"/>
                <w:lang w:eastAsia="en-US"/>
              </w:rPr>
              <w:t>Интернеттің</w:t>
            </w:r>
            <w:proofErr w:type="spellEnd"/>
            <w:r w:rsidRPr="009C5DBF">
              <w:rPr>
                <w:color w:val="000000"/>
                <w:sz w:val="24"/>
                <w:szCs w:val="24"/>
                <w:lang w:eastAsia="en-US"/>
              </w:rPr>
              <w:t xml:space="preserve"> </w:t>
            </w:r>
            <w:proofErr w:type="spellStart"/>
            <w:r w:rsidRPr="009C5DBF">
              <w:rPr>
                <w:color w:val="000000"/>
                <w:sz w:val="24"/>
                <w:szCs w:val="24"/>
                <w:lang w:eastAsia="en-US"/>
              </w:rPr>
              <w:t>танымалдылы</w:t>
            </w:r>
            <w:r>
              <w:rPr>
                <w:color w:val="000000"/>
                <w:sz w:val="24"/>
                <w:szCs w:val="24"/>
                <w:lang w:eastAsia="en-US"/>
              </w:rPr>
              <w:t>ғының</w:t>
            </w:r>
            <w:proofErr w:type="spellEnd"/>
            <w:r>
              <w:rPr>
                <w:color w:val="000000"/>
                <w:sz w:val="24"/>
                <w:szCs w:val="24"/>
                <w:lang w:eastAsia="en-US"/>
              </w:rPr>
              <w:t xml:space="preserve"> </w:t>
            </w:r>
            <w:proofErr w:type="spellStart"/>
            <w:r>
              <w:rPr>
                <w:color w:val="000000"/>
                <w:sz w:val="24"/>
                <w:szCs w:val="24"/>
                <w:lang w:eastAsia="en-US"/>
              </w:rPr>
              <w:t>артуы</w:t>
            </w:r>
            <w:proofErr w:type="spellEnd"/>
            <w:r>
              <w:rPr>
                <w:color w:val="000000"/>
                <w:sz w:val="24"/>
                <w:szCs w:val="24"/>
                <w:lang w:eastAsia="en-US"/>
              </w:rPr>
              <w:t>. АТ-</w:t>
            </w:r>
            <w:proofErr w:type="spellStart"/>
            <w:r>
              <w:rPr>
                <w:color w:val="000000"/>
                <w:sz w:val="24"/>
                <w:szCs w:val="24"/>
                <w:lang w:eastAsia="en-US"/>
              </w:rPr>
              <w:t>ны</w:t>
            </w:r>
            <w:proofErr w:type="spellEnd"/>
            <w:r>
              <w:rPr>
                <w:color w:val="000000"/>
                <w:sz w:val="24"/>
                <w:szCs w:val="24"/>
                <w:lang w:eastAsia="en-US"/>
              </w:rPr>
              <w:t xml:space="preserve"> </w:t>
            </w:r>
            <w:proofErr w:type="spellStart"/>
            <w:r>
              <w:rPr>
                <w:color w:val="000000"/>
                <w:sz w:val="24"/>
                <w:szCs w:val="24"/>
                <w:lang w:eastAsia="en-US"/>
              </w:rPr>
              <w:t>танымал</w:t>
            </w:r>
            <w:proofErr w:type="spellEnd"/>
            <w:r>
              <w:rPr>
                <w:color w:val="000000"/>
                <w:sz w:val="24"/>
                <w:szCs w:val="24"/>
                <w:lang w:eastAsia="en-US"/>
              </w:rPr>
              <w:t xml:space="preserve"> </w:t>
            </w:r>
            <w:proofErr w:type="spellStart"/>
            <w:r>
              <w:rPr>
                <w:color w:val="000000"/>
                <w:sz w:val="24"/>
                <w:szCs w:val="24"/>
                <w:lang w:eastAsia="en-US"/>
              </w:rPr>
              <w:t>ету</w:t>
            </w:r>
            <w:proofErr w:type="spellEnd"/>
            <w:r>
              <w:rPr>
                <w:color w:val="000000"/>
                <w:sz w:val="24"/>
                <w:szCs w:val="24"/>
                <w:lang w:eastAsia="en-US"/>
              </w:rPr>
              <w:t>.</w:t>
            </w:r>
          </w:p>
          <w:p w14:paraId="2BEF6B35" w14:textId="77777777" w:rsidR="00F1463F" w:rsidRPr="009C5DBF" w:rsidRDefault="00F1463F" w:rsidP="00F1463F">
            <w:pPr>
              <w:spacing w:line="230" w:lineRule="auto"/>
              <w:rPr>
                <w:color w:val="000000"/>
                <w:sz w:val="24"/>
                <w:szCs w:val="24"/>
                <w:lang w:eastAsia="en-US"/>
              </w:rPr>
            </w:pPr>
            <w:r w:rsidRPr="009C5DBF">
              <w:rPr>
                <w:color w:val="000000"/>
                <w:sz w:val="24"/>
                <w:szCs w:val="24"/>
                <w:lang w:eastAsia="en-US"/>
              </w:rPr>
              <w:t xml:space="preserve">5. Мемлекет және бизнес </w:t>
            </w:r>
            <w:proofErr w:type="spellStart"/>
            <w:r w:rsidRPr="009C5DBF">
              <w:rPr>
                <w:color w:val="000000"/>
                <w:sz w:val="24"/>
                <w:szCs w:val="24"/>
                <w:lang w:eastAsia="en-US"/>
              </w:rPr>
              <w:t>басшылығы</w:t>
            </w:r>
            <w:proofErr w:type="spellEnd"/>
            <w:r w:rsidRPr="009C5DBF">
              <w:rPr>
                <w:color w:val="000000"/>
                <w:sz w:val="24"/>
                <w:szCs w:val="24"/>
                <w:lang w:eastAsia="en-US"/>
              </w:rPr>
              <w:t xml:space="preserve"> </w:t>
            </w:r>
            <w:proofErr w:type="spellStart"/>
            <w:r w:rsidRPr="009C5DBF">
              <w:rPr>
                <w:color w:val="000000"/>
                <w:sz w:val="24"/>
                <w:szCs w:val="24"/>
                <w:lang w:eastAsia="en-US"/>
              </w:rPr>
              <w:t>тарапынан</w:t>
            </w:r>
            <w:proofErr w:type="spellEnd"/>
            <w:r w:rsidRPr="009C5DBF">
              <w:rPr>
                <w:color w:val="000000"/>
                <w:sz w:val="24"/>
                <w:szCs w:val="24"/>
                <w:lang w:eastAsia="en-US"/>
              </w:rPr>
              <w:t xml:space="preserve"> </w:t>
            </w:r>
            <w:r w:rsidRPr="009C5DBF">
              <w:rPr>
                <w:color w:val="000000"/>
                <w:sz w:val="24"/>
                <w:szCs w:val="24"/>
                <w:lang w:val="kk-KZ" w:eastAsia="en-US"/>
              </w:rPr>
              <w:t>Ж</w:t>
            </w:r>
            <w:r w:rsidRPr="009C5DBF">
              <w:rPr>
                <w:color w:val="000000"/>
                <w:sz w:val="24"/>
                <w:szCs w:val="24"/>
                <w:lang w:eastAsia="en-US"/>
              </w:rPr>
              <w:t>ББ-</w:t>
            </w:r>
            <w:proofErr w:type="spellStart"/>
            <w:r w:rsidRPr="009C5DBF">
              <w:rPr>
                <w:color w:val="000000"/>
                <w:sz w:val="24"/>
                <w:szCs w:val="24"/>
                <w:lang w:eastAsia="en-US"/>
              </w:rPr>
              <w:t>ны</w:t>
            </w:r>
            <w:proofErr w:type="spellEnd"/>
            <w:r w:rsidRPr="009C5DBF">
              <w:rPr>
                <w:color w:val="000000"/>
                <w:sz w:val="24"/>
                <w:szCs w:val="24"/>
                <w:lang w:eastAsia="en-US"/>
              </w:rPr>
              <w:t xml:space="preserve"> </w:t>
            </w:r>
            <w:proofErr w:type="spellStart"/>
            <w:r w:rsidRPr="009C5DBF">
              <w:rPr>
                <w:color w:val="000000"/>
                <w:sz w:val="24"/>
                <w:szCs w:val="24"/>
                <w:lang w:eastAsia="en-US"/>
              </w:rPr>
              <w:t>қолдау</w:t>
            </w:r>
            <w:proofErr w:type="spellEnd"/>
            <w:r w:rsidRPr="009C5DBF">
              <w:rPr>
                <w:color w:val="000000"/>
                <w:sz w:val="24"/>
                <w:szCs w:val="24"/>
                <w:lang w:eastAsia="en-US"/>
              </w:rPr>
              <w:t>.</w:t>
            </w:r>
          </w:p>
          <w:p w14:paraId="1AF0A12E" w14:textId="13325EC1" w:rsidR="00F1463F" w:rsidRPr="009C5DBF" w:rsidRDefault="00F1463F" w:rsidP="00F1463F">
            <w:pPr>
              <w:spacing w:line="230" w:lineRule="auto"/>
              <w:rPr>
                <w:color w:val="000000"/>
                <w:sz w:val="24"/>
                <w:szCs w:val="24"/>
                <w:lang w:eastAsia="en-US"/>
              </w:rPr>
            </w:pPr>
            <w:r w:rsidRPr="009C5DBF">
              <w:rPr>
                <w:color w:val="000000"/>
                <w:sz w:val="24"/>
                <w:szCs w:val="24"/>
                <w:lang w:eastAsia="en-US"/>
              </w:rPr>
              <w:t xml:space="preserve">6. </w:t>
            </w:r>
            <w:proofErr w:type="spellStart"/>
            <w:r w:rsidRPr="009C5DBF">
              <w:rPr>
                <w:color w:val="000000"/>
                <w:sz w:val="24"/>
                <w:szCs w:val="24"/>
                <w:lang w:eastAsia="en-US"/>
              </w:rPr>
              <w:t>Мемлекеттік</w:t>
            </w:r>
            <w:proofErr w:type="spellEnd"/>
            <w:r w:rsidRPr="009C5DBF">
              <w:rPr>
                <w:color w:val="000000"/>
                <w:sz w:val="24"/>
                <w:szCs w:val="24"/>
                <w:lang w:eastAsia="en-US"/>
              </w:rPr>
              <w:t xml:space="preserve"> </w:t>
            </w:r>
            <w:proofErr w:type="spellStart"/>
            <w:r w:rsidRPr="009C5DBF">
              <w:rPr>
                <w:color w:val="000000"/>
                <w:sz w:val="24"/>
                <w:szCs w:val="24"/>
                <w:lang w:eastAsia="en-US"/>
              </w:rPr>
              <w:t>органдар</w:t>
            </w:r>
            <w:proofErr w:type="spellEnd"/>
            <w:r w:rsidRPr="009C5DBF">
              <w:rPr>
                <w:color w:val="000000"/>
                <w:sz w:val="24"/>
                <w:szCs w:val="24"/>
                <w:lang w:eastAsia="en-US"/>
              </w:rPr>
              <w:t xml:space="preserve"> </w:t>
            </w:r>
            <w:proofErr w:type="spellStart"/>
            <w:r w:rsidRPr="009C5DBF">
              <w:rPr>
                <w:color w:val="000000"/>
                <w:sz w:val="24"/>
                <w:szCs w:val="24"/>
                <w:lang w:eastAsia="en-US"/>
              </w:rPr>
              <w:t>жобалары</w:t>
            </w:r>
            <w:proofErr w:type="spellEnd"/>
            <w:r>
              <w:rPr>
                <w:color w:val="000000"/>
                <w:sz w:val="24"/>
                <w:szCs w:val="24"/>
                <w:lang w:val="kk-KZ" w:eastAsia="en-US"/>
              </w:rPr>
              <w:t xml:space="preserve"> </w:t>
            </w:r>
            <w:proofErr w:type="spellStart"/>
            <w:r w:rsidRPr="009C5DBF">
              <w:rPr>
                <w:color w:val="000000"/>
                <w:sz w:val="24"/>
                <w:szCs w:val="24"/>
                <w:lang w:eastAsia="en-US"/>
              </w:rPr>
              <w:t>ның</w:t>
            </w:r>
            <w:proofErr w:type="spellEnd"/>
            <w:r w:rsidRPr="009C5DBF">
              <w:rPr>
                <w:color w:val="000000"/>
                <w:sz w:val="24"/>
                <w:szCs w:val="24"/>
                <w:lang w:eastAsia="en-US"/>
              </w:rPr>
              <w:t xml:space="preserve"> </w:t>
            </w:r>
            <w:proofErr w:type="spellStart"/>
            <w:r w:rsidRPr="009C5DBF">
              <w:rPr>
                <w:color w:val="000000"/>
                <w:sz w:val="24"/>
                <w:szCs w:val="24"/>
                <w:lang w:eastAsia="en-US"/>
              </w:rPr>
              <w:t>әлеуметтік</w:t>
            </w:r>
            <w:proofErr w:type="spellEnd"/>
            <w:r w:rsidRPr="009C5DBF">
              <w:rPr>
                <w:color w:val="000000"/>
                <w:sz w:val="24"/>
                <w:szCs w:val="24"/>
                <w:lang w:eastAsia="en-US"/>
              </w:rPr>
              <w:t xml:space="preserve"> және </w:t>
            </w:r>
            <w:proofErr w:type="spellStart"/>
            <w:r w:rsidRPr="009C5DBF">
              <w:rPr>
                <w:color w:val="000000"/>
                <w:sz w:val="24"/>
                <w:szCs w:val="24"/>
                <w:lang w:eastAsia="en-US"/>
              </w:rPr>
              <w:t>стратегиялық</w:t>
            </w:r>
            <w:proofErr w:type="spellEnd"/>
            <w:r w:rsidRPr="009C5DBF">
              <w:rPr>
                <w:color w:val="000000"/>
                <w:sz w:val="24"/>
                <w:szCs w:val="24"/>
                <w:lang w:eastAsia="en-US"/>
              </w:rPr>
              <w:t xml:space="preserve"> </w:t>
            </w:r>
            <w:proofErr w:type="spellStart"/>
            <w:r w:rsidRPr="009C5DBF">
              <w:rPr>
                <w:color w:val="000000"/>
                <w:sz w:val="24"/>
                <w:szCs w:val="24"/>
                <w:lang w:eastAsia="en-US"/>
              </w:rPr>
              <w:t>маңызы</w:t>
            </w:r>
            <w:proofErr w:type="spellEnd"/>
            <w:r w:rsidRPr="009C5DBF">
              <w:rPr>
                <w:color w:val="000000"/>
                <w:sz w:val="24"/>
                <w:szCs w:val="24"/>
                <w:lang w:eastAsia="en-US"/>
              </w:rPr>
              <w:t>.</w:t>
            </w:r>
          </w:p>
          <w:p w14:paraId="1C641BC8" w14:textId="77777777" w:rsidR="00F1463F" w:rsidRPr="009C5DBF" w:rsidRDefault="00F1463F" w:rsidP="00F1463F">
            <w:pPr>
              <w:spacing w:line="230" w:lineRule="auto"/>
              <w:rPr>
                <w:color w:val="000000"/>
                <w:sz w:val="24"/>
                <w:szCs w:val="24"/>
                <w:lang w:eastAsia="en-US"/>
              </w:rPr>
            </w:pPr>
            <w:r w:rsidRPr="009C5DBF">
              <w:rPr>
                <w:color w:val="000000"/>
                <w:sz w:val="24"/>
                <w:szCs w:val="24"/>
                <w:lang w:eastAsia="en-US"/>
              </w:rPr>
              <w:t xml:space="preserve">7. ҚР-да </w:t>
            </w:r>
            <w:r w:rsidRPr="009C5DBF">
              <w:rPr>
                <w:color w:val="000000"/>
                <w:sz w:val="24"/>
                <w:szCs w:val="24"/>
                <w:lang w:val="kk-KZ" w:eastAsia="en-US"/>
              </w:rPr>
              <w:t>Ж</w:t>
            </w:r>
            <w:r w:rsidRPr="009C5DBF">
              <w:rPr>
                <w:color w:val="000000"/>
                <w:sz w:val="24"/>
                <w:szCs w:val="24"/>
                <w:lang w:eastAsia="en-US"/>
              </w:rPr>
              <w:t xml:space="preserve">ББ </w:t>
            </w:r>
            <w:proofErr w:type="spellStart"/>
            <w:r w:rsidRPr="009C5DBF">
              <w:rPr>
                <w:color w:val="000000"/>
                <w:sz w:val="24"/>
                <w:szCs w:val="24"/>
                <w:lang w:eastAsia="en-US"/>
              </w:rPr>
              <w:t>саласында</w:t>
            </w:r>
            <w:proofErr w:type="spellEnd"/>
            <w:r w:rsidRPr="009C5DBF">
              <w:rPr>
                <w:color w:val="000000"/>
                <w:sz w:val="24"/>
                <w:szCs w:val="24"/>
                <w:lang w:eastAsia="en-US"/>
              </w:rPr>
              <w:t xml:space="preserve"> </w:t>
            </w:r>
            <w:proofErr w:type="spellStart"/>
            <w:r w:rsidRPr="009C5DBF">
              <w:rPr>
                <w:color w:val="000000"/>
                <w:sz w:val="24"/>
                <w:szCs w:val="24"/>
                <w:lang w:eastAsia="en-US"/>
              </w:rPr>
              <w:t>мамандар</w:t>
            </w:r>
            <w:proofErr w:type="spellEnd"/>
            <w:r w:rsidRPr="009C5DBF">
              <w:rPr>
                <w:color w:val="000000"/>
                <w:sz w:val="24"/>
                <w:szCs w:val="24"/>
                <w:lang w:eastAsia="en-US"/>
              </w:rPr>
              <w:t xml:space="preserve"> </w:t>
            </w:r>
            <w:proofErr w:type="spellStart"/>
            <w:r w:rsidRPr="009C5DBF">
              <w:rPr>
                <w:color w:val="000000"/>
                <w:sz w:val="24"/>
                <w:szCs w:val="24"/>
                <w:lang w:eastAsia="en-US"/>
              </w:rPr>
              <w:t>даярлайтын</w:t>
            </w:r>
            <w:proofErr w:type="spellEnd"/>
            <w:r w:rsidRPr="009C5DBF">
              <w:rPr>
                <w:color w:val="000000"/>
                <w:sz w:val="24"/>
                <w:szCs w:val="24"/>
                <w:lang w:eastAsia="en-US"/>
              </w:rPr>
              <w:t xml:space="preserve"> </w:t>
            </w:r>
            <w:proofErr w:type="spellStart"/>
            <w:r w:rsidRPr="009C5DBF">
              <w:rPr>
                <w:color w:val="000000"/>
                <w:sz w:val="24"/>
                <w:szCs w:val="24"/>
                <w:lang w:eastAsia="en-US"/>
              </w:rPr>
              <w:t>оқу</w:t>
            </w:r>
            <w:proofErr w:type="spellEnd"/>
            <w:r w:rsidRPr="009C5DBF">
              <w:rPr>
                <w:color w:val="000000"/>
                <w:sz w:val="24"/>
                <w:szCs w:val="24"/>
                <w:lang w:eastAsia="en-US"/>
              </w:rPr>
              <w:t xml:space="preserve"> </w:t>
            </w:r>
            <w:proofErr w:type="spellStart"/>
            <w:r w:rsidRPr="009C5DBF">
              <w:rPr>
                <w:color w:val="000000"/>
                <w:sz w:val="24"/>
                <w:szCs w:val="24"/>
                <w:lang w:eastAsia="en-US"/>
              </w:rPr>
              <w:t>орталықтарының</w:t>
            </w:r>
            <w:proofErr w:type="spellEnd"/>
            <w:r w:rsidRPr="009C5DBF">
              <w:rPr>
                <w:color w:val="000000"/>
                <w:sz w:val="24"/>
                <w:szCs w:val="24"/>
                <w:lang w:eastAsia="en-US"/>
              </w:rPr>
              <w:t xml:space="preserve"> </w:t>
            </w:r>
            <w:proofErr w:type="spellStart"/>
            <w:r w:rsidRPr="009C5DBF">
              <w:rPr>
                <w:color w:val="000000"/>
                <w:sz w:val="24"/>
                <w:szCs w:val="24"/>
                <w:lang w:eastAsia="en-US"/>
              </w:rPr>
              <w:t>болуы</w:t>
            </w:r>
            <w:proofErr w:type="spellEnd"/>
            <w:r w:rsidRPr="009C5DBF">
              <w:rPr>
                <w:color w:val="000000"/>
                <w:sz w:val="24"/>
                <w:szCs w:val="24"/>
                <w:lang w:eastAsia="en-US"/>
              </w:rPr>
              <w:t>.</w:t>
            </w:r>
          </w:p>
          <w:p w14:paraId="01F98571" w14:textId="478A98BB" w:rsidR="00F1463F" w:rsidRPr="00F1463F" w:rsidRDefault="00F1463F" w:rsidP="00F1463F">
            <w:pPr>
              <w:spacing w:line="230" w:lineRule="auto"/>
              <w:rPr>
                <w:color w:val="000000"/>
                <w:sz w:val="24"/>
                <w:szCs w:val="24"/>
                <w:lang w:val="kk-KZ" w:eastAsia="en-US"/>
              </w:rPr>
            </w:pPr>
            <w:r w:rsidRPr="009C5DBF">
              <w:rPr>
                <w:color w:val="000000"/>
                <w:sz w:val="24"/>
                <w:szCs w:val="24"/>
                <w:lang w:eastAsia="en-US"/>
              </w:rPr>
              <w:t xml:space="preserve">8. </w:t>
            </w:r>
            <w:r w:rsidRPr="009C5DBF">
              <w:rPr>
                <w:color w:val="000000"/>
                <w:sz w:val="24"/>
                <w:szCs w:val="24"/>
                <w:lang w:val="kk-KZ" w:eastAsia="en-US"/>
              </w:rPr>
              <w:t>Ж</w:t>
            </w:r>
            <w:r w:rsidRPr="009C5DBF">
              <w:rPr>
                <w:color w:val="000000"/>
                <w:sz w:val="24"/>
                <w:szCs w:val="24"/>
                <w:lang w:eastAsia="en-US"/>
              </w:rPr>
              <w:t xml:space="preserve">ББ </w:t>
            </w:r>
            <w:proofErr w:type="spellStart"/>
            <w:r w:rsidRPr="009C5DBF">
              <w:rPr>
                <w:color w:val="000000"/>
                <w:sz w:val="24"/>
                <w:szCs w:val="24"/>
                <w:lang w:eastAsia="en-US"/>
              </w:rPr>
              <w:t>саласында</w:t>
            </w:r>
            <w:proofErr w:type="spellEnd"/>
            <w:r w:rsidRPr="009C5DBF">
              <w:rPr>
                <w:color w:val="000000"/>
                <w:sz w:val="24"/>
                <w:szCs w:val="24"/>
                <w:lang w:eastAsia="en-US"/>
              </w:rPr>
              <w:t xml:space="preserve"> </w:t>
            </w:r>
            <w:proofErr w:type="spellStart"/>
            <w:r w:rsidRPr="009C5DBF">
              <w:rPr>
                <w:color w:val="000000"/>
                <w:sz w:val="24"/>
                <w:szCs w:val="24"/>
                <w:lang w:eastAsia="en-US"/>
              </w:rPr>
              <w:t>халықаралық</w:t>
            </w:r>
            <w:proofErr w:type="spellEnd"/>
            <w:r w:rsidRPr="009C5DBF">
              <w:rPr>
                <w:color w:val="000000"/>
                <w:sz w:val="24"/>
                <w:szCs w:val="24"/>
                <w:lang w:eastAsia="en-US"/>
              </w:rPr>
              <w:t xml:space="preserve"> </w:t>
            </w:r>
            <w:proofErr w:type="spellStart"/>
            <w:r w:rsidRPr="009C5DBF">
              <w:rPr>
                <w:color w:val="000000"/>
                <w:sz w:val="24"/>
                <w:szCs w:val="24"/>
                <w:lang w:eastAsia="en-US"/>
              </w:rPr>
              <w:t>стандарттардың</w:t>
            </w:r>
            <w:proofErr w:type="spellEnd"/>
            <w:r w:rsidRPr="009C5DBF">
              <w:rPr>
                <w:color w:val="000000"/>
                <w:sz w:val="24"/>
                <w:szCs w:val="24"/>
                <w:lang w:eastAsia="en-US"/>
              </w:rPr>
              <w:t xml:space="preserve"> </w:t>
            </w:r>
            <w:proofErr w:type="spellStart"/>
            <w:r w:rsidRPr="009C5DBF">
              <w:rPr>
                <w:color w:val="000000"/>
                <w:sz w:val="24"/>
                <w:szCs w:val="24"/>
                <w:lang w:eastAsia="en-US"/>
              </w:rPr>
              <w:t>болуы</w:t>
            </w:r>
            <w:proofErr w:type="spellEnd"/>
            <w:r w:rsidRPr="009C5DBF">
              <w:rPr>
                <w:color w:val="000000"/>
                <w:sz w:val="24"/>
                <w:szCs w:val="24"/>
                <w:lang w:eastAsia="en-US"/>
              </w:rPr>
              <w:t>.</w:t>
            </w:r>
          </w:p>
        </w:tc>
        <w:tc>
          <w:tcPr>
            <w:tcW w:w="5052" w:type="dxa"/>
            <w:tcBorders>
              <w:top w:val="single" w:sz="4" w:space="0" w:color="auto"/>
              <w:left w:val="single" w:sz="4" w:space="0" w:color="auto"/>
              <w:right w:val="single" w:sz="4" w:space="0" w:color="auto"/>
            </w:tcBorders>
            <w:hideMark/>
          </w:tcPr>
          <w:p w14:paraId="6C475462" w14:textId="77777777" w:rsidR="00F1463F" w:rsidRPr="00F1463F" w:rsidRDefault="00F1463F" w:rsidP="00F1463F">
            <w:pPr>
              <w:spacing w:line="230" w:lineRule="auto"/>
              <w:ind w:right="-113"/>
              <w:rPr>
                <w:color w:val="000000"/>
                <w:sz w:val="24"/>
                <w:szCs w:val="24"/>
                <w:lang w:val="kk-KZ" w:eastAsia="en-US"/>
              </w:rPr>
            </w:pPr>
            <w:r w:rsidRPr="00F1463F">
              <w:rPr>
                <w:color w:val="000000"/>
                <w:sz w:val="24"/>
                <w:szCs w:val="24"/>
                <w:lang w:val="kk-KZ" w:eastAsia="en-US"/>
              </w:rPr>
              <w:t>1. Тұрақсыз-экономикалық-саяси жағдай өзгерістерден қаржылық шығын тәуекелдерін тудырады.</w:t>
            </w:r>
          </w:p>
          <w:p w14:paraId="077D37A1" w14:textId="77777777" w:rsidR="00F1463F" w:rsidRPr="008B172B" w:rsidRDefault="00F1463F" w:rsidP="00F1463F">
            <w:pPr>
              <w:spacing w:line="230" w:lineRule="auto"/>
              <w:ind w:right="-113"/>
              <w:rPr>
                <w:color w:val="000000"/>
                <w:sz w:val="24"/>
                <w:szCs w:val="24"/>
                <w:lang w:val="kk-KZ" w:eastAsia="en-US"/>
              </w:rPr>
            </w:pPr>
            <w:r w:rsidRPr="008B172B">
              <w:rPr>
                <w:color w:val="000000"/>
                <w:sz w:val="24"/>
                <w:szCs w:val="24"/>
                <w:lang w:val="kk-KZ" w:eastAsia="en-US"/>
              </w:rPr>
              <w:t>2. Экономикадағы дағдарыстық құбылыстар.</w:t>
            </w:r>
          </w:p>
          <w:p w14:paraId="69CBD10F" w14:textId="77777777" w:rsidR="00F1463F" w:rsidRPr="008B172B" w:rsidRDefault="00F1463F" w:rsidP="00F1463F">
            <w:pPr>
              <w:spacing w:line="230" w:lineRule="auto"/>
              <w:ind w:right="-113"/>
              <w:rPr>
                <w:color w:val="000000"/>
                <w:sz w:val="24"/>
                <w:szCs w:val="24"/>
                <w:lang w:val="kk-KZ" w:eastAsia="en-US"/>
              </w:rPr>
            </w:pPr>
            <w:r w:rsidRPr="008B172B">
              <w:rPr>
                <w:color w:val="000000"/>
                <w:sz w:val="24"/>
                <w:szCs w:val="24"/>
                <w:lang w:val="kk-KZ" w:eastAsia="en-US"/>
              </w:rPr>
              <w:t>3. Кадрлық тәуекелдерді ұлғайтатын және тиісті ынталандыру жүйесін талап ететін мемлекеттік қызметшілердің әлеуметтік сұраныстарын ұлғайту.</w:t>
            </w:r>
          </w:p>
          <w:p w14:paraId="4ED04E51" w14:textId="77777777" w:rsidR="00F1463F" w:rsidRPr="00F1463F" w:rsidRDefault="00F1463F" w:rsidP="00F1463F">
            <w:pPr>
              <w:spacing w:line="230" w:lineRule="auto"/>
              <w:ind w:right="-113"/>
              <w:rPr>
                <w:color w:val="000000"/>
                <w:sz w:val="24"/>
                <w:szCs w:val="24"/>
                <w:lang w:val="kk-KZ" w:eastAsia="en-US"/>
              </w:rPr>
            </w:pPr>
            <w:r w:rsidRPr="008B172B">
              <w:rPr>
                <w:color w:val="000000"/>
                <w:sz w:val="24"/>
                <w:szCs w:val="24"/>
                <w:lang w:val="kk-KZ" w:eastAsia="en-US"/>
              </w:rPr>
              <w:t>4. Жоғары білікті қызметкерлер үшін еңбек нарығындағы бәсекелестіктің өсуі.</w:t>
            </w:r>
          </w:p>
          <w:p w14:paraId="26CC2C6A" w14:textId="285966F9" w:rsidR="00F1463F" w:rsidRPr="00F1463F" w:rsidRDefault="00F1463F" w:rsidP="00F1463F">
            <w:pPr>
              <w:spacing w:line="230" w:lineRule="auto"/>
              <w:ind w:right="-113"/>
              <w:rPr>
                <w:color w:val="000000"/>
                <w:sz w:val="24"/>
                <w:szCs w:val="24"/>
                <w:lang w:val="kk-KZ" w:eastAsia="en-US"/>
              </w:rPr>
            </w:pPr>
            <w:r w:rsidRPr="00F1463F">
              <w:rPr>
                <w:color w:val="000000"/>
                <w:sz w:val="24"/>
                <w:szCs w:val="24"/>
                <w:lang w:val="kk-KZ" w:eastAsia="en-US"/>
              </w:rPr>
              <w:t xml:space="preserve">5. </w:t>
            </w:r>
            <w:r w:rsidRPr="009C5DBF">
              <w:rPr>
                <w:color w:val="000000"/>
                <w:sz w:val="24"/>
                <w:szCs w:val="24"/>
                <w:lang w:val="kk-KZ" w:eastAsia="en-US"/>
              </w:rPr>
              <w:t>Ж</w:t>
            </w:r>
            <w:r w:rsidRPr="00F1463F">
              <w:rPr>
                <w:color w:val="000000"/>
                <w:sz w:val="24"/>
                <w:szCs w:val="24"/>
                <w:lang w:val="kk-KZ" w:eastAsia="en-US"/>
              </w:rPr>
              <w:t>ББ саласында ҚР нормативтік-құқықтық базасының шектелуі.</w:t>
            </w:r>
          </w:p>
        </w:tc>
      </w:tr>
      <w:tr w:rsidR="00A03C4F" w:rsidRPr="00323B69" w14:paraId="2797C24D" w14:textId="77777777" w:rsidTr="00F1463F">
        <w:trPr>
          <w:trHeight w:val="70"/>
        </w:trPr>
        <w:tc>
          <w:tcPr>
            <w:tcW w:w="4537" w:type="dxa"/>
            <w:tcBorders>
              <w:top w:val="single" w:sz="4" w:space="0" w:color="auto"/>
              <w:left w:val="single" w:sz="4" w:space="0" w:color="auto"/>
              <w:bottom w:val="single" w:sz="4" w:space="0" w:color="auto"/>
              <w:right w:val="single" w:sz="4" w:space="0" w:color="auto"/>
            </w:tcBorders>
            <w:hideMark/>
          </w:tcPr>
          <w:p w14:paraId="1CC1E016" w14:textId="45714E2F" w:rsidR="00A03C4F" w:rsidRPr="009C5DBF" w:rsidRDefault="002D0352" w:rsidP="00F1463F">
            <w:pPr>
              <w:jc w:val="center"/>
              <w:rPr>
                <w:spacing w:val="-2"/>
                <w:sz w:val="24"/>
                <w:szCs w:val="24"/>
                <w:lang w:val="kk-KZ"/>
              </w:rPr>
            </w:pPr>
            <w:bookmarkStart w:id="21" w:name="_Hlk533064493"/>
            <w:r w:rsidRPr="009C5DBF">
              <w:rPr>
                <w:spacing w:val="-2"/>
                <w:sz w:val="24"/>
                <w:szCs w:val="24"/>
                <w:lang w:val="kk-KZ"/>
              </w:rPr>
              <w:t>Күшті жақтары</w:t>
            </w:r>
          </w:p>
        </w:tc>
        <w:tc>
          <w:tcPr>
            <w:tcW w:w="5052" w:type="dxa"/>
            <w:tcBorders>
              <w:top w:val="single" w:sz="4" w:space="0" w:color="auto"/>
              <w:left w:val="single" w:sz="4" w:space="0" w:color="auto"/>
              <w:bottom w:val="single" w:sz="4" w:space="0" w:color="auto"/>
              <w:right w:val="single" w:sz="4" w:space="0" w:color="auto"/>
            </w:tcBorders>
            <w:hideMark/>
          </w:tcPr>
          <w:p w14:paraId="54BE678F" w14:textId="49803AE8" w:rsidR="00A03C4F" w:rsidRPr="009C5DBF" w:rsidRDefault="002D0352" w:rsidP="00F1463F">
            <w:pPr>
              <w:jc w:val="center"/>
              <w:rPr>
                <w:spacing w:val="-2"/>
                <w:sz w:val="24"/>
                <w:szCs w:val="24"/>
                <w:lang w:val="kk-KZ"/>
              </w:rPr>
            </w:pPr>
            <w:r w:rsidRPr="009C5DBF">
              <w:rPr>
                <w:spacing w:val="-2"/>
                <w:sz w:val="24"/>
                <w:szCs w:val="24"/>
                <w:lang w:val="kk-KZ"/>
              </w:rPr>
              <w:t>Әлсіз жақтары</w:t>
            </w:r>
          </w:p>
        </w:tc>
      </w:tr>
      <w:tr w:rsidR="00A03C4F" w:rsidRPr="00323B69" w14:paraId="77767718" w14:textId="77777777" w:rsidTr="00F1463F">
        <w:tc>
          <w:tcPr>
            <w:tcW w:w="4537" w:type="dxa"/>
            <w:tcBorders>
              <w:top w:val="single" w:sz="4" w:space="0" w:color="auto"/>
              <w:left w:val="single" w:sz="4" w:space="0" w:color="auto"/>
              <w:bottom w:val="single" w:sz="4" w:space="0" w:color="auto"/>
              <w:right w:val="single" w:sz="4" w:space="0" w:color="auto"/>
            </w:tcBorders>
            <w:hideMark/>
          </w:tcPr>
          <w:p w14:paraId="6ED1CEE9" w14:textId="77777777" w:rsidR="002D0352" w:rsidRPr="009C5DBF" w:rsidRDefault="002D0352" w:rsidP="00F1463F">
            <w:pPr>
              <w:rPr>
                <w:sz w:val="24"/>
                <w:szCs w:val="24"/>
              </w:rPr>
            </w:pPr>
            <w:r w:rsidRPr="009C5DBF">
              <w:rPr>
                <w:sz w:val="24"/>
                <w:szCs w:val="24"/>
              </w:rPr>
              <w:t xml:space="preserve">1. </w:t>
            </w:r>
            <w:proofErr w:type="spellStart"/>
            <w:r w:rsidRPr="009C5DBF">
              <w:rPr>
                <w:sz w:val="24"/>
                <w:szCs w:val="24"/>
              </w:rPr>
              <w:t>Бағдарламаларды</w:t>
            </w:r>
            <w:proofErr w:type="spellEnd"/>
            <w:r w:rsidRPr="009C5DBF">
              <w:rPr>
                <w:sz w:val="24"/>
                <w:szCs w:val="24"/>
              </w:rPr>
              <w:t xml:space="preserve"> іске асыру </w:t>
            </w:r>
            <w:proofErr w:type="spellStart"/>
            <w:r w:rsidRPr="009C5DBF">
              <w:rPr>
                <w:sz w:val="24"/>
                <w:szCs w:val="24"/>
              </w:rPr>
              <w:t>Кеңсесі</w:t>
            </w:r>
            <w:proofErr w:type="spellEnd"/>
            <w:r w:rsidRPr="009C5DBF">
              <w:rPr>
                <w:sz w:val="24"/>
                <w:szCs w:val="24"/>
              </w:rPr>
              <w:t xml:space="preserve"> </w:t>
            </w:r>
            <w:proofErr w:type="spellStart"/>
            <w:r w:rsidRPr="009C5DBF">
              <w:rPr>
                <w:sz w:val="24"/>
                <w:szCs w:val="24"/>
              </w:rPr>
              <w:t>Басшысының</w:t>
            </w:r>
            <w:proofErr w:type="spellEnd"/>
            <w:r w:rsidRPr="009C5DBF">
              <w:rPr>
                <w:sz w:val="24"/>
                <w:szCs w:val="24"/>
              </w:rPr>
              <w:t xml:space="preserve"> </w:t>
            </w:r>
            <w:proofErr w:type="spellStart"/>
            <w:r w:rsidRPr="009C5DBF">
              <w:rPr>
                <w:sz w:val="24"/>
                <w:szCs w:val="24"/>
              </w:rPr>
              <w:t>апта</w:t>
            </w:r>
            <w:proofErr w:type="spellEnd"/>
            <w:r w:rsidRPr="009C5DBF">
              <w:rPr>
                <w:sz w:val="24"/>
                <w:szCs w:val="24"/>
              </w:rPr>
              <w:t xml:space="preserve"> </w:t>
            </w:r>
            <w:proofErr w:type="spellStart"/>
            <w:r w:rsidRPr="009C5DBF">
              <w:rPr>
                <w:sz w:val="24"/>
                <w:szCs w:val="24"/>
              </w:rPr>
              <w:t>сайынғы</w:t>
            </w:r>
            <w:proofErr w:type="spellEnd"/>
            <w:r w:rsidRPr="009C5DBF">
              <w:rPr>
                <w:sz w:val="24"/>
                <w:szCs w:val="24"/>
              </w:rPr>
              <w:t xml:space="preserve"> SCRUM-</w:t>
            </w:r>
            <w:proofErr w:type="spellStart"/>
            <w:r w:rsidRPr="009C5DBF">
              <w:rPr>
                <w:sz w:val="24"/>
                <w:szCs w:val="24"/>
              </w:rPr>
              <w:t>кездесулерге</w:t>
            </w:r>
            <w:proofErr w:type="spellEnd"/>
            <w:r w:rsidRPr="009C5DBF">
              <w:rPr>
                <w:sz w:val="24"/>
                <w:szCs w:val="24"/>
              </w:rPr>
              <w:t xml:space="preserve"> </w:t>
            </w:r>
            <w:proofErr w:type="spellStart"/>
            <w:r w:rsidRPr="009C5DBF">
              <w:rPr>
                <w:sz w:val="24"/>
                <w:szCs w:val="24"/>
              </w:rPr>
              <w:t>қатысуы</w:t>
            </w:r>
            <w:proofErr w:type="spellEnd"/>
            <w:r w:rsidRPr="009C5DBF">
              <w:rPr>
                <w:sz w:val="24"/>
                <w:szCs w:val="24"/>
              </w:rPr>
              <w:t>.</w:t>
            </w:r>
          </w:p>
          <w:p w14:paraId="01FBBCA8" w14:textId="2A0EE5FE" w:rsidR="002D0352" w:rsidRPr="009C5DBF" w:rsidRDefault="002D0352" w:rsidP="00F1463F">
            <w:pPr>
              <w:rPr>
                <w:sz w:val="24"/>
                <w:szCs w:val="24"/>
              </w:rPr>
            </w:pPr>
            <w:r w:rsidRPr="009C5DBF">
              <w:rPr>
                <w:sz w:val="24"/>
                <w:szCs w:val="24"/>
              </w:rPr>
              <w:t xml:space="preserve">2. </w:t>
            </w:r>
            <w:proofErr w:type="spellStart"/>
            <w:r w:rsidRPr="009C5DBF">
              <w:rPr>
                <w:sz w:val="24"/>
                <w:szCs w:val="24"/>
              </w:rPr>
              <w:t>Scrum</w:t>
            </w:r>
            <w:proofErr w:type="spellEnd"/>
            <w:r w:rsidRPr="009C5DBF">
              <w:rPr>
                <w:sz w:val="24"/>
                <w:szCs w:val="24"/>
              </w:rPr>
              <w:t>-</w:t>
            </w:r>
            <w:r w:rsidRPr="009C5DBF">
              <w:rPr>
                <w:sz w:val="24"/>
                <w:szCs w:val="24"/>
                <w:lang w:val="kk-KZ"/>
              </w:rPr>
              <w:t>ды</w:t>
            </w:r>
            <w:r w:rsidRPr="009C5DBF">
              <w:rPr>
                <w:sz w:val="24"/>
                <w:szCs w:val="24"/>
              </w:rPr>
              <w:t xml:space="preserve"> </w:t>
            </w:r>
            <w:proofErr w:type="spellStart"/>
            <w:r w:rsidRPr="009C5DBF">
              <w:rPr>
                <w:sz w:val="24"/>
                <w:szCs w:val="24"/>
              </w:rPr>
              <w:t>елдің</w:t>
            </w:r>
            <w:proofErr w:type="spellEnd"/>
            <w:r w:rsidRPr="009C5DBF">
              <w:rPr>
                <w:sz w:val="24"/>
                <w:szCs w:val="24"/>
              </w:rPr>
              <w:t xml:space="preserve"> топ-</w:t>
            </w:r>
            <w:proofErr w:type="spellStart"/>
            <w:r w:rsidRPr="009C5DBF">
              <w:rPr>
                <w:sz w:val="24"/>
                <w:szCs w:val="24"/>
              </w:rPr>
              <w:t>менеджменті</w:t>
            </w:r>
            <w:proofErr w:type="spellEnd"/>
            <w:r w:rsidRPr="009C5DBF">
              <w:rPr>
                <w:sz w:val="24"/>
                <w:szCs w:val="24"/>
              </w:rPr>
              <w:t xml:space="preserve"> мен </w:t>
            </w:r>
            <w:proofErr w:type="spellStart"/>
            <w:r w:rsidRPr="009C5DBF">
              <w:rPr>
                <w:sz w:val="24"/>
                <w:szCs w:val="24"/>
              </w:rPr>
              <w:t>басшылығы</w:t>
            </w:r>
            <w:proofErr w:type="spellEnd"/>
            <w:r w:rsidRPr="009C5DBF">
              <w:rPr>
                <w:sz w:val="24"/>
                <w:szCs w:val="24"/>
              </w:rPr>
              <w:t xml:space="preserve"> </w:t>
            </w:r>
            <w:proofErr w:type="spellStart"/>
            <w:r w:rsidRPr="009C5DBF">
              <w:rPr>
                <w:sz w:val="24"/>
                <w:szCs w:val="24"/>
              </w:rPr>
              <w:t>деңгейінде</w:t>
            </w:r>
            <w:proofErr w:type="spellEnd"/>
            <w:r w:rsidRPr="009C5DBF">
              <w:rPr>
                <w:sz w:val="24"/>
                <w:szCs w:val="24"/>
              </w:rPr>
              <w:t xml:space="preserve"> </w:t>
            </w:r>
            <w:proofErr w:type="spellStart"/>
            <w:r w:rsidRPr="009C5DBF">
              <w:rPr>
                <w:sz w:val="24"/>
                <w:szCs w:val="24"/>
              </w:rPr>
              <w:t>қолдау</w:t>
            </w:r>
            <w:proofErr w:type="spellEnd"/>
            <w:r w:rsidRPr="009C5DBF">
              <w:rPr>
                <w:sz w:val="24"/>
                <w:szCs w:val="24"/>
              </w:rPr>
              <w:t>.</w:t>
            </w:r>
          </w:p>
          <w:p w14:paraId="31811DD2" w14:textId="77777777" w:rsidR="002D0352" w:rsidRPr="009C5DBF" w:rsidRDefault="002D0352" w:rsidP="00F1463F">
            <w:pPr>
              <w:rPr>
                <w:sz w:val="24"/>
                <w:szCs w:val="24"/>
              </w:rPr>
            </w:pPr>
            <w:r w:rsidRPr="009C5DBF">
              <w:rPr>
                <w:sz w:val="24"/>
                <w:szCs w:val="24"/>
              </w:rPr>
              <w:t xml:space="preserve">3.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органның</w:t>
            </w:r>
            <w:proofErr w:type="spellEnd"/>
            <w:r w:rsidRPr="009C5DBF">
              <w:rPr>
                <w:sz w:val="24"/>
                <w:szCs w:val="24"/>
              </w:rPr>
              <w:t xml:space="preserve"> </w:t>
            </w:r>
            <w:proofErr w:type="spellStart"/>
            <w:r w:rsidRPr="009C5DBF">
              <w:rPr>
                <w:sz w:val="24"/>
                <w:szCs w:val="24"/>
              </w:rPr>
              <w:t>бағдарламалар</w:t>
            </w:r>
            <w:proofErr w:type="spellEnd"/>
            <w:r w:rsidRPr="009C5DBF">
              <w:rPr>
                <w:sz w:val="24"/>
                <w:szCs w:val="24"/>
              </w:rPr>
              <w:t xml:space="preserve"> мен </w:t>
            </w:r>
            <w:proofErr w:type="spellStart"/>
            <w:r w:rsidRPr="009C5DBF">
              <w:rPr>
                <w:sz w:val="24"/>
                <w:szCs w:val="24"/>
              </w:rPr>
              <w:t>жобаларды</w:t>
            </w:r>
            <w:proofErr w:type="spellEnd"/>
            <w:r w:rsidRPr="009C5DBF">
              <w:rPr>
                <w:sz w:val="24"/>
                <w:szCs w:val="24"/>
              </w:rPr>
              <w:t xml:space="preserve"> </w:t>
            </w:r>
            <w:proofErr w:type="spellStart"/>
            <w:r w:rsidRPr="009C5DBF">
              <w:rPr>
                <w:sz w:val="24"/>
                <w:szCs w:val="24"/>
              </w:rPr>
              <w:t>басқару</w:t>
            </w:r>
            <w:proofErr w:type="spellEnd"/>
            <w:r w:rsidRPr="009C5DBF">
              <w:rPr>
                <w:sz w:val="24"/>
                <w:szCs w:val="24"/>
              </w:rPr>
              <w:t xml:space="preserve"> жөніндегі </w:t>
            </w:r>
            <w:proofErr w:type="spellStart"/>
            <w:r w:rsidRPr="009C5DBF">
              <w:rPr>
                <w:sz w:val="24"/>
                <w:szCs w:val="24"/>
              </w:rPr>
              <w:t>қызметкерлердің</w:t>
            </w:r>
            <w:proofErr w:type="spellEnd"/>
            <w:r w:rsidRPr="009C5DBF">
              <w:rPr>
                <w:sz w:val="24"/>
                <w:szCs w:val="24"/>
              </w:rPr>
              <w:t xml:space="preserve">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басқару</w:t>
            </w:r>
            <w:proofErr w:type="spellEnd"/>
            <w:r w:rsidRPr="009C5DBF">
              <w:rPr>
                <w:sz w:val="24"/>
                <w:szCs w:val="24"/>
              </w:rPr>
              <w:t xml:space="preserve"> </w:t>
            </w:r>
            <w:proofErr w:type="spellStart"/>
            <w:r w:rsidRPr="009C5DBF">
              <w:rPr>
                <w:sz w:val="24"/>
                <w:szCs w:val="24"/>
              </w:rPr>
              <w:t>жүйесінің</w:t>
            </w:r>
            <w:proofErr w:type="spellEnd"/>
            <w:r w:rsidRPr="009C5DBF">
              <w:rPr>
                <w:sz w:val="24"/>
                <w:szCs w:val="24"/>
              </w:rPr>
              <w:t xml:space="preserve"> </w:t>
            </w:r>
            <w:proofErr w:type="spellStart"/>
            <w:r w:rsidRPr="009C5DBF">
              <w:rPr>
                <w:sz w:val="24"/>
                <w:szCs w:val="24"/>
              </w:rPr>
              <w:t>ақпараттық</w:t>
            </w:r>
            <w:proofErr w:type="spellEnd"/>
            <w:r w:rsidRPr="009C5DBF">
              <w:rPr>
                <w:sz w:val="24"/>
                <w:szCs w:val="24"/>
              </w:rPr>
              <w:t xml:space="preserve"> </w:t>
            </w:r>
            <w:proofErr w:type="spellStart"/>
            <w:r w:rsidRPr="009C5DBF">
              <w:rPr>
                <w:sz w:val="24"/>
                <w:szCs w:val="24"/>
              </w:rPr>
              <w:t>платформасының</w:t>
            </w:r>
            <w:proofErr w:type="spellEnd"/>
            <w:r w:rsidRPr="009C5DBF">
              <w:rPr>
                <w:sz w:val="24"/>
                <w:szCs w:val="24"/>
              </w:rPr>
              <w:t xml:space="preserve"> </w:t>
            </w:r>
            <w:proofErr w:type="spellStart"/>
            <w:r w:rsidRPr="009C5DBF">
              <w:rPr>
                <w:sz w:val="24"/>
                <w:szCs w:val="24"/>
              </w:rPr>
              <w:t>тестілік</w:t>
            </w:r>
            <w:proofErr w:type="spellEnd"/>
            <w:r w:rsidRPr="009C5DBF">
              <w:rPr>
                <w:sz w:val="24"/>
                <w:szCs w:val="24"/>
              </w:rPr>
              <w:t xml:space="preserve"> </w:t>
            </w:r>
            <w:proofErr w:type="spellStart"/>
            <w:r w:rsidRPr="009C5DBF">
              <w:rPr>
                <w:sz w:val="24"/>
                <w:szCs w:val="24"/>
              </w:rPr>
              <w:t>сатысында</w:t>
            </w:r>
            <w:proofErr w:type="spellEnd"/>
            <w:r w:rsidRPr="009C5DBF">
              <w:rPr>
                <w:sz w:val="24"/>
                <w:szCs w:val="24"/>
              </w:rPr>
              <w:t xml:space="preserve"> </w:t>
            </w:r>
            <w:proofErr w:type="spellStart"/>
            <w:r w:rsidRPr="009C5DBF">
              <w:rPr>
                <w:sz w:val="24"/>
                <w:szCs w:val="24"/>
              </w:rPr>
              <w:t>тікелей</w:t>
            </w:r>
            <w:proofErr w:type="spellEnd"/>
            <w:r w:rsidRPr="009C5DBF">
              <w:rPr>
                <w:sz w:val="24"/>
                <w:szCs w:val="24"/>
              </w:rPr>
              <w:t xml:space="preserve"> </w:t>
            </w:r>
            <w:proofErr w:type="spellStart"/>
            <w:r w:rsidRPr="009C5DBF">
              <w:rPr>
                <w:sz w:val="24"/>
                <w:szCs w:val="24"/>
              </w:rPr>
              <w:t>практикалық</w:t>
            </w:r>
            <w:proofErr w:type="spellEnd"/>
            <w:r w:rsidRPr="009C5DBF">
              <w:rPr>
                <w:sz w:val="24"/>
                <w:szCs w:val="24"/>
              </w:rPr>
              <w:t xml:space="preserve"> жұмыс </w:t>
            </w:r>
            <w:proofErr w:type="spellStart"/>
            <w:r w:rsidRPr="009C5DBF">
              <w:rPr>
                <w:sz w:val="24"/>
                <w:szCs w:val="24"/>
              </w:rPr>
              <w:t>істеу</w:t>
            </w:r>
            <w:proofErr w:type="spellEnd"/>
            <w:r w:rsidRPr="009C5DBF">
              <w:rPr>
                <w:sz w:val="24"/>
                <w:szCs w:val="24"/>
              </w:rPr>
              <w:t xml:space="preserve"> </w:t>
            </w:r>
            <w:proofErr w:type="spellStart"/>
            <w:r w:rsidRPr="009C5DBF">
              <w:rPr>
                <w:sz w:val="24"/>
                <w:szCs w:val="24"/>
              </w:rPr>
              <w:t>мүмкіндіктерін</w:t>
            </w:r>
            <w:proofErr w:type="spellEnd"/>
            <w:r w:rsidRPr="009C5DBF">
              <w:rPr>
                <w:sz w:val="24"/>
                <w:szCs w:val="24"/>
              </w:rPr>
              <w:t xml:space="preserve"> </w:t>
            </w:r>
            <w:proofErr w:type="spellStart"/>
            <w:r w:rsidRPr="009C5DBF">
              <w:rPr>
                <w:sz w:val="24"/>
                <w:szCs w:val="24"/>
              </w:rPr>
              <w:t>пайдалануы</w:t>
            </w:r>
            <w:proofErr w:type="spellEnd"/>
            <w:r w:rsidRPr="009C5DBF">
              <w:rPr>
                <w:sz w:val="24"/>
                <w:szCs w:val="24"/>
              </w:rPr>
              <w:t>.</w:t>
            </w:r>
          </w:p>
          <w:p w14:paraId="4161E240" w14:textId="77777777" w:rsidR="002D0352" w:rsidRPr="009C5DBF" w:rsidRDefault="002D0352" w:rsidP="00F1463F">
            <w:pPr>
              <w:rPr>
                <w:sz w:val="24"/>
                <w:szCs w:val="24"/>
              </w:rPr>
            </w:pPr>
            <w:r w:rsidRPr="009C5DBF">
              <w:rPr>
                <w:sz w:val="24"/>
                <w:szCs w:val="24"/>
              </w:rPr>
              <w:t xml:space="preserve">4.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қызметшілердің</w:t>
            </w:r>
            <w:proofErr w:type="spellEnd"/>
            <w:r w:rsidRPr="009C5DBF">
              <w:rPr>
                <w:sz w:val="24"/>
                <w:szCs w:val="24"/>
              </w:rPr>
              <w:t xml:space="preserve"> басым </w:t>
            </w:r>
            <w:proofErr w:type="spellStart"/>
            <w:r w:rsidRPr="009C5DBF">
              <w:rPr>
                <w:sz w:val="24"/>
                <w:szCs w:val="24"/>
              </w:rPr>
              <w:t>бөлігінің</w:t>
            </w:r>
            <w:proofErr w:type="spellEnd"/>
            <w:r w:rsidRPr="009C5DBF">
              <w:rPr>
                <w:sz w:val="24"/>
                <w:szCs w:val="24"/>
              </w:rPr>
              <w:t xml:space="preserve"> жоғары </w:t>
            </w:r>
            <w:proofErr w:type="spellStart"/>
            <w:r w:rsidRPr="009C5DBF">
              <w:rPr>
                <w:sz w:val="24"/>
                <w:szCs w:val="24"/>
              </w:rPr>
              <w:t>білімі</w:t>
            </w:r>
            <w:proofErr w:type="spellEnd"/>
            <w:r w:rsidRPr="009C5DBF">
              <w:rPr>
                <w:sz w:val="24"/>
                <w:szCs w:val="24"/>
              </w:rPr>
              <w:t xml:space="preserve"> бар.</w:t>
            </w:r>
          </w:p>
          <w:p w14:paraId="63317D60" w14:textId="77777777" w:rsidR="002D0352" w:rsidRPr="009C5DBF" w:rsidRDefault="002D0352" w:rsidP="00F1463F">
            <w:pPr>
              <w:rPr>
                <w:sz w:val="24"/>
                <w:szCs w:val="24"/>
              </w:rPr>
            </w:pPr>
            <w:r w:rsidRPr="009C5DBF">
              <w:rPr>
                <w:sz w:val="24"/>
                <w:szCs w:val="24"/>
              </w:rPr>
              <w:t xml:space="preserve">5.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қызметшілерді</w:t>
            </w:r>
            <w:proofErr w:type="spellEnd"/>
            <w:r w:rsidRPr="009C5DBF">
              <w:rPr>
                <w:sz w:val="24"/>
                <w:szCs w:val="24"/>
              </w:rPr>
              <w:t xml:space="preserve"> </w:t>
            </w:r>
            <w:proofErr w:type="spellStart"/>
            <w:r w:rsidRPr="009C5DBF">
              <w:rPr>
                <w:sz w:val="24"/>
                <w:szCs w:val="24"/>
              </w:rPr>
              <w:t>жобалық</w:t>
            </w:r>
            <w:proofErr w:type="spellEnd"/>
            <w:r w:rsidRPr="009C5DBF">
              <w:rPr>
                <w:sz w:val="24"/>
                <w:szCs w:val="24"/>
              </w:rPr>
              <w:t xml:space="preserve"> </w:t>
            </w:r>
            <w:proofErr w:type="spellStart"/>
            <w:r w:rsidRPr="009C5DBF">
              <w:rPr>
                <w:sz w:val="24"/>
                <w:szCs w:val="24"/>
              </w:rPr>
              <w:t>менеджментке</w:t>
            </w:r>
            <w:proofErr w:type="spellEnd"/>
            <w:r w:rsidRPr="009C5DBF">
              <w:rPr>
                <w:sz w:val="24"/>
                <w:szCs w:val="24"/>
              </w:rPr>
              <w:t xml:space="preserve"> </w:t>
            </w:r>
            <w:proofErr w:type="spellStart"/>
            <w:r w:rsidRPr="009C5DBF">
              <w:rPr>
                <w:sz w:val="24"/>
                <w:szCs w:val="24"/>
              </w:rPr>
              <w:t>оқыту</w:t>
            </w:r>
            <w:proofErr w:type="spellEnd"/>
            <w:r w:rsidRPr="009C5DBF">
              <w:rPr>
                <w:sz w:val="24"/>
                <w:szCs w:val="24"/>
              </w:rPr>
              <w:t xml:space="preserve"> </w:t>
            </w:r>
            <w:proofErr w:type="spellStart"/>
            <w:r w:rsidRPr="009C5DBF">
              <w:rPr>
                <w:sz w:val="24"/>
                <w:szCs w:val="24"/>
              </w:rPr>
              <w:t>жүйесінің</w:t>
            </w:r>
            <w:proofErr w:type="spellEnd"/>
            <w:r w:rsidRPr="009C5DBF">
              <w:rPr>
                <w:sz w:val="24"/>
                <w:szCs w:val="24"/>
              </w:rPr>
              <w:t xml:space="preserve"> </w:t>
            </w:r>
            <w:proofErr w:type="spellStart"/>
            <w:r w:rsidRPr="009C5DBF">
              <w:rPr>
                <w:sz w:val="24"/>
                <w:szCs w:val="24"/>
              </w:rPr>
              <w:t>болуы</w:t>
            </w:r>
            <w:proofErr w:type="spellEnd"/>
            <w:r w:rsidRPr="009C5DBF">
              <w:rPr>
                <w:sz w:val="24"/>
                <w:szCs w:val="24"/>
              </w:rPr>
              <w:t>.</w:t>
            </w:r>
          </w:p>
          <w:p w14:paraId="7CA3BAB1" w14:textId="77777777" w:rsidR="002D0352" w:rsidRPr="009C5DBF" w:rsidRDefault="002D0352" w:rsidP="00F1463F">
            <w:pPr>
              <w:rPr>
                <w:sz w:val="24"/>
                <w:szCs w:val="24"/>
              </w:rPr>
            </w:pPr>
            <w:r w:rsidRPr="009C5DBF">
              <w:rPr>
                <w:sz w:val="24"/>
                <w:szCs w:val="24"/>
              </w:rPr>
              <w:t xml:space="preserve">6. </w:t>
            </w:r>
            <w:proofErr w:type="spellStart"/>
            <w:r w:rsidRPr="009C5DBF">
              <w:rPr>
                <w:sz w:val="24"/>
                <w:szCs w:val="24"/>
              </w:rPr>
              <w:t>Жобалық</w:t>
            </w:r>
            <w:proofErr w:type="spellEnd"/>
            <w:r w:rsidRPr="009C5DBF">
              <w:rPr>
                <w:sz w:val="24"/>
                <w:szCs w:val="24"/>
              </w:rPr>
              <w:t xml:space="preserve"> </w:t>
            </w:r>
            <w:proofErr w:type="spellStart"/>
            <w:r w:rsidRPr="009C5DBF">
              <w:rPr>
                <w:sz w:val="24"/>
                <w:szCs w:val="24"/>
              </w:rPr>
              <w:t>қызмет</w:t>
            </w:r>
            <w:proofErr w:type="spellEnd"/>
            <w:r w:rsidRPr="009C5DBF">
              <w:rPr>
                <w:sz w:val="24"/>
                <w:szCs w:val="24"/>
              </w:rPr>
              <w:t xml:space="preserve"> </w:t>
            </w:r>
            <w:proofErr w:type="spellStart"/>
            <w:r w:rsidRPr="009C5DBF">
              <w:rPr>
                <w:sz w:val="24"/>
                <w:szCs w:val="24"/>
              </w:rPr>
              <w:t>тәжірибесінің</w:t>
            </w:r>
            <w:proofErr w:type="spellEnd"/>
            <w:r w:rsidRPr="009C5DBF">
              <w:rPr>
                <w:sz w:val="24"/>
                <w:szCs w:val="24"/>
              </w:rPr>
              <w:t xml:space="preserve"> </w:t>
            </w:r>
            <w:proofErr w:type="spellStart"/>
            <w:r w:rsidRPr="009C5DBF">
              <w:rPr>
                <w:sz w:val="24"/>
                <w:szCs w:val="24"/>
              </w:rPr>
              <w:t>болуы</w:t>
            </w:r>
            <w:proofErr w:type="spellEnd"/>
            <w:r w:rsidRPr="009C5DBF">
              <w:rPr>
                <w:sz w:val="24"/>
                <w:szCs w:val="24"/>
              </w:rPr>
              <w:t xml:space="preserve"> және </w:t>
            </w:r>
            <w:proofErr w:type="spellStart"/>
            <w:r w:rsidRPr="009C5DBF">
              <w:rPr>
                <w:sz w:val="24"/>
                <w:szCs w:val="24"/>
              </w:rPr>
              <w:t>көптеген</w:t>
            </w:r>
            <w:proofErr w:type="spellEnd"/>
            <w:r w:rsidRPr="009C5DBF">
              <w:rPr>
                <w:sz w:val="24"/>
                <w:szCs w:val="24"/>
              </w:rPr>
              <w:t xml:space="preserve">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органдардың</w:t>
            </w:r>
            <w:proofErr w:type="spellEnd"/>
            <w:r w:rsidRPr="009C5DBF">
              <w:rPr>
                <w:sz w:val="24"/>
                <w:szCs w:val="24"/>
              </w:rPr>
              <w:t xml:space="preserve"> </w:t>
            </w:r>
            <w:proofErr w:type="spellStart"/>
            <w:r w:rsidRPr="009C5DBF">
              <w:rPr>
                <w:sz w:val="24"/>
                <w:szCs w:val="24"/>
              </w:rPr>
              <w:t>жобалар</w:t>
            </w:r>
            <w:proofErr w:type="spellEnd"/>
            <w:r w:rsidRPr="009C5DBF">
              <w:rPr>
                <w:sz w:val="24"/>
                <w:szCs w:val="24"/>
              </w:rPr>
              <w:t xml:space="preserve"> </w:t>
            </w:r>
            <w:proofErr w:type="spellStart"/>
            <w:r w:rsidRPr="009C5DBF">
              <w:rPr>
                <w:sz w:val="24"/>
                <w:szCs w:val="24"/>
              </w:rPr>
              <w:t>конкурстарына</w:t>
            </w:r>
            <w:proofErr w:type="spellEnd"/>
            <w:r w:rsidRPr="009C5DBF">
              <w:rPr>
                <w:sz w:val="24"/>
                <w:szCs w:val="24"/>
              </w:rPr>
              <w:t xml:space="preserve"> </w:t>
            </w:r>
            <w:proofErr w:type="spellStart"/>
            <w:r w:rsidRPr="009C5DBF">
              <w:rPr>
                <w:sz w:val="24"/>
                <w:szCs w:val="24"/>
              </w:rPr>
              <w:t>қатысуы</w:t>
            </w:r>
            <w:proofErr w:type="spellEnd"/>
            <w:r w:rsidRPr="009C5DBF">
              <w:rPr>
                <w:sz w:val="24"/>
                <w:szCs w:val="24"/>
              </w:rPr>
              <w:t>.</w:t>
            </w:r>
          </w:p>
          <w:p w14:paraId="5D875143" w14:textId="303E0AF1" w:rsidR="00A03C4F" w:rsidRPr="009C5DBF" w:rsidRDefault="002D0352" w:rsidP="00F1463F">
            <w:pPr>
              <w:rPr>
                <w:sz w:val="24"/>
                <w:szCs w:val="24"/>
              </w:rPr>
            </w:pPr>
            <w:r w:rsidRPr="009C5DBF">
              <w:rPr>
                <w:sz w:val="24"/>
                <w:szCs w:val="24"/>
              </w:rPr>
              <w:t xml:space="preserve">7. </w:t>
            </w:r>
            <w:proofErr w:type="spellStart"/>
            <w:r w:rsidRPr="009C5DBF">
              <w:rPr>
                <w:sz w:val="24"/>
                <w:szCs w:val="24"/>
              </w:rPr>
              <w:t>Мемлекеттік</w:t>
            </w:r>
            <w:proofErr w:type="spellEnd"/>
            <w:r w:rsidRPr="009C5DBF">
              <w:rPr>
                <w:sz w:val="24"/>
                <w:szCs w:val="24"/>
              </w:rPr>
              <w:t xml:space="preserve"> </w:t>
            </w:r>
            <w:proofErr w:type="spellStart"/>
            <w:r w:rsidRPr="009C5DBF">
              <w:rPr>
                <w:sz w:val="24"/>
                <w:szCs w:val="24"/>
              </w:rPr>
              <w:t>органдарда</w:t>
            </w:r>
            <w:proofErr w:type="spellEnd"/>
            <w:r w:rsidRPr="009C5DBF">
              <w:rPr>
                <w:sz w:val="24"/>
                <w:szCs w:val="24"/>
              </w:rPr>
              <w:t xml:space="preserve"> </w:t>
            </w:r>
            <w:proofErr w:type="spellStart"/>
            <w:r w:rsidRPr="009C5DBF">
              <w:rPr>
                <w:sz w:val="24"/>
                <w:szCs w:val="24"/>
              </w:rPr>
              <w:t>жобаларды</w:t>
            </w:r>
            <w:proofErr w:type="spellEnd"/>
            <w:r w:rsidRPr="009C5DBF">
              <w:rPr>
                <w:sz w:val="24"/>
                <w:szCs w:val="24"/>
              </w:rPr>
              <w:t xml:space="preserve"> </w:t>
            </w:r>
            <w:proofErr w:type="spellStart"/>
            <w:r w:rsidRPr="009C5DBF">
              <w:rPr>
                <w:sz w:val="24"/>
                <w:szCs w:val="24"/>
              </w:rPr>
              <w:t>басқару</w:t>
            </w:r>
            <w:proofErr w:type="spellEnd"/>
            <w:r w:rsidRPr="009C5DBF">
              <w:rPr>
                <w:sz w:val="24"/>
                <w:szCs w:val="24"/>
              </w:rPr>
              <w:t xml:space="preserve"> үшін арнайы БҚ </w:t>
            </w:r>
            <w:proofErr w:type="spellStart"/>
            <w:r w:rsidRPr="009C5DBF">
              <w:rPr>
                <w:sz w:val="24"/>
                <w:szCs w:val="24"/>
              </w:rPr>
              <w:t>енгізу</w:t>
            </w:r>
            <w:proofErr w:type="spellEnd"/>
            <w:r w:rsidRPr="009C5DBF">
              <w:rPr>
                <w:sz w:val="24"/>
                <w:szCs w:val="24"/>
              </w:rPr>
              <w:t>.</w:t>
            </w:r>
          </w:p>
        </w:tc>
        <w:tc>
          <w:tcPr>
            <w:tcW w:w="5052" w:type="dxa"/>
            <w:tcBorders>
              <w:top w:val="single" w:sz="4" w:space="0" w:color="auto"/>
              <w:left w:val="single" w:sz="4" w:space="0" w:color="auto"/>
              <w:bottom w:val="single" w:sz="4" w:space="0" w:color="auto"/>
              <w:right w:val="single" w:sz="4" w:space="0" w:color="auto"/>
            </w:tcBorders>
            <w:hideMark/>
          </w:tcPr>
          <w:p w14:paraId="51F6B3D1" w14:textId="34B51788" w:rsidR="002D0352" w:rsidRPr="009C5DBF" w:rsidRDefault="002D0352" w:rsidP="00F1463F">
            <w:pPr>
              <w:spacing w:line="228" w:lineRule="auto"/>
              <w:rPr>
                <w:spacing w:val="-6"/>
                <w:sz w:val="24"/>
                <w:szCs w:val="24"/>
              </w:rPr>
            </w:pPr>
            <w:r w:rsidRPr="009C5DBF">
              <w:rPr>
                <w:spacing w:val="-6"/>
                <w:sz w:val="24"/>
                <w:szCs w:val="24"/>
              </w:rPr>
              <w:t xml:space="preserve">1. </w:t>
            </w:r>
            <w:r w:rsidRPr="009C5DBF">
              <w:rPr>
                <w:spacing w:val="-6"/>
                <w:sz w:val="24"/>
                <w:szCs w:val="24"/>
                <w:lang w:val="kk-KZ"/>
              </w:rPr>
              <w:t>БЖО</w:t>
            </w:r>
            <w:r w:rsidRPr="009C5DBF">
              <w:rPr>
                <w:spacing w:val="-6"/>
                <w:sz w:val="24"/>
                <w:szCs w:val="24"/>
              </w:rPr>
              <w:t>-</w:t>
            </w:r>
            <w:proofErr w:type="spellStart"/>
            <w:r w:rsidRPr="009C5DBF">
              <w:rPr>
                <w:spacing w:val="-6"/>
                <w:sz w:val="24"/>
                <w:szCs w:val="24"/>
              </w:rPr>
              <w:t>ны</w:t>
            </w:r>
            <w:proofErr w:type="spellEnd"/>
            <w:r w:rsidRPr="009C5DBF">
              <w:rPr>
                <w:spacing w:val="-6"/>
                <w:sz w:val="24"/>
                <w:szCs w:val="24"/>
                <w:lang w:val="kk-KZ"/>
              </w:rPr>
              <w:t>ң</w:t>
            </w:r>
            <w:r w:rsidRPr="009C5DBF">
              <w:rPr>
                <w:spacing w:val="-6"/>
                <w:sz w:val="24"/>
                <w:szCs w:val="24"/>
              </w:rPr>
              <w:t xml:space="preserve"> </w:t>
            </w:r>
            <w:proofErr w:type="spellStart"/>
            <w:r w:rsidRPr="009C5DBF">
              <w:rPr>
                <w:spacing w:val="-6"/>
                <w:sz w:val="24"/>
                <w:szCs w:val="24"/>
              </w:rPr>
              <w:t>қызметкерлермен</w:t>
            </w:r>
            <w:proofErr w:type="spellEnd"/>
            <w:r w:rsidRPr="009C5DBF">
              <w:rPr>
                <w:spacing w:val="-6"/>
                <w:sz w:val="24"/>
                <w:szCs w:val="24"/>
              </w:rPr>
              <w:t xml:space="preserve"> </w:t>
            </w:r>
            <w:proofErr w:type="spellStart"/>
            <w:r w:rsidRPr="009C5DBF">
              <w:rPr>
                <w:spacing w:val="-6"/>
                <w:sz w:val="24"/>
                <w:szCs w:val="24"/>
              </w:rPr>
              <w:t>жинақтамау</w:t>
            </w:r>
            <w:proofErr w:type="spellEnd"/>
            <w:r w:rsidRPr="009C5DBF">
              <w:rPr>
                <w:spacing w:val="-6"/>
                <w:sz w:val="24"/>
                <w:szCs w:val="24"/>
              </w:rPr>
              <w:t xml:space="preserve"> </w:t>
            </w:r>
            <w:proofErr w:type="spellStart"/>
            <w:r w:rsidRPr="009C5DBF">
              <w:rPr>
                <w:spacing w:val="-6"/>
                <w:sz w:val="24"/>
                <w:szCs w:val="24"/>
              </w:rPr>
              <w:t>мәселесі</w:t>
            </w:r>
            <w:proofErr w:type="spellEnd"/>
            <w:r w:rsidRPr="009C5DBF">
              <w:rPr>
                <w:spacing w:val="-6"/>
                <w:sz w:val="24"/>
                <w:szCs w:val="24"/>
              </w:rPr>
              <w:t>.</w:t>
            </w:r>
          </w:p>
          <w:p w14:paraId="005D48A6" w14:textId="488C6427" w:rsidR="002D0352" w:rsidRPr="009C5DBF" w:rsidRDefault="002D0352" w:rsidP="00F1463F">
            <w:pPr>
              <w:spacing w:line="228" w:lineRule="auto"/>
              <w:rPr>
                <w:spacing w:val="-6"/>
                <w:sz w:val="24"/>
                <w:szCs w:val="24"/>
              </w:rPr>
            </w:pPr>
            <w:r w:rsidRPr="009C5DBF">
              <w:rPr>
                <w:spacing w:val="-6"/>
                <w:sz w:val="24"/>
                <w:szCs w:val="24"/>
              </w:rPr>
              <w:t xml:space="preserve">2. </w:t>
            </w:r>
            <w:proofErr w:type="spellStart"/>
            <w:r w:rsidRPr="009C5DBF">
              <w:rPr>
                <w:spacing w:val="-6"/>
                <w:sz w:val="24"/>
                <w:szCs w:val="24"/>
              </w:rPr>
              <w:t>Сыртқы</w:t>
            </w:r>
            <w:proofErr w:type="spellEnd"/>
            <w:r w:rsidRPr="009C5DBF">
              <w:rPr>
                <w:spacing w:val="-6"/>
                <w:sz w:val="24"/>
                <w:szCs w:val="24"/>
              </w:rPr>
              <w:t xml:space="preserve"> </w:t>
            </w:r>
            <w:proofErr w:type="spellStart"/>
            <w:r w:rsidRPr="009C5DBF">
              <w:rPr>
                <w:spacing w:val="-6"/>
                <w:sz w:val="24"/>
                <w:szCs w:val="24"/>
              </w:rPr>
              <w:t>стейкхолдерлерге</w:t>
            </w:r>
            <w:proofErr w:type="spellEnd"/>
            <w:r w:rsidRPr="009C5DBF">
              <w:rPr>
                <w:spacing w:val="-6"/>
                <w:sz w:val="24"/>
                <w:szCs w:val="24"/>
              </w:rPr>
              <w:t xml:space="preserve"> </w:t>
            </w:r>
            <w:proofErr w:type="spellStart"/>
            <w:r w:rsidRPr="009C5DBF">
              <w:rPr>
                <w:spacing w:val="-6"/>
                <w:sz w:val="24"/>
                <w:szCs w:val="24"/>
              </w:rPr>
              <w:t>жобаларды</w:t>
            </w:r>
            <w:proofErr w:type="spellEnd"/>
            <w:r w:rsidRPr="009C5DBF">
              <w:rPr>
                <w:spacing w:val="-6"/>
                <w:sz w:val="24"/>
                <w:szCs w:val="24"/>
              </w:rPr>
              <w:t xml:space="preserve"> іске </w:t>
            </w:r>
            <w:proofErr w:type="spellStart"/>
            <w:r w:rsidRPr="009C5DBF">
              <w:rPr>
                <w:spacing w:val="-6"/>
                <w:sz w:val="24"/>
                <w:szCs w:val="24"/>
              </w:rPr>
              <w:t>асыруға</w:t>
            </w:r>
            <w:proofErr w:type="spellEnd"/>
            <w:r w:rsidRPr="009C5DBF">
              <w:rPr>
                <w:spacing w:val="-6"/>
                <w:sz w:val="24"/>
                <w:szCs w:val="24"/>
              </w:rPr>
              <w:t xml:space="preserve"> </w:t>
            </w:r>
            <w:proofErr w:type="spellStart"/>
            <w:r w:rsidRPr="009C5DBF">
              <w:rPr>
                <w:spacing w:val="-6"/>
                <w:sz w:val="24"/>
                <w:szCs w:val="24"/>
              </w:rPr>
              <w:t>қатысу</w:t>
            </w:r>
            <w:proofErr w:type="spellEnd"/>
            <w:r w:rsidRPr="009C5DBF">
              <w:rPr>
                <w:spacing w:val="-6"/>
                <w:sz w:val="24"/>
                <w:szCs w:val="24"/>
              </w:rPr>
              <w:t xml:space="preserve"> </w:t>
            </w:r>
            <w:proofErr w:type="spellStart"/>
            <w:r w:rsidRPr="009C5DBF">
              <w:rPr>
                <w:spacing w:val="-6"/>
                <w:sz w:val="24"/>
                <w:szCs w:val="24"/>
              </w:rPr>
              <w:t>мүмкіндіктерін</w:t>
            </w:r>
            <w:proofErr w:type="spellEnd"/>
            <w:r w:rsidRPr="009C5DBF">
              <w:rPr>
                <w:spacing w:val="-6"/>
                <w:sz w:val="24"/>
                <w:szCs w:val="24"/>
              </w:rPr>
              <w:t xml:space="preserve"> беру және </w:t>
            </w:r>
            <w:proofErr w:type="spellStart"/>
            <w:r w:rsidRPr="009C5DBF">
              <w:rPr>
                <w:spacing w:val="-6"/>
                <w:sz w:val="24"/>
                <w:szCs w:val="24"/>
              </w:rPr>
              <w:t>оларға</w:t>
            </w:r>
            <w:proofErr w:type="spellEnd"/>
            <w:r w:rsidRPr="009C5DBF">
              <w:rPr>
                <w:spacing w:val="-6"/>
                <w:sz w:val="24"/>
                <w:szCs w:val="24"/>
              </w:rPr>
              <w:t xml:space="preserve"> </w:t>
            </w:r>
            <w:r w:rsidRPr="009C5DBF">
              <w:rPr>
                <w:spacing w:val="-6"/>
                <w:sz w:val="24"/>
                <w:szCs w:val="24"/>
                <w:lang w:val="kk-KZ"/>
              </w:rPr>
              <w:t>ЖБАЖ</w:t>
            </w:r>
            <w:r w:rsidRPr="009C5DBF">
              <w:rPr>
                <w:spacing w:val="-6"/>
                <w:sz w:val="24"/>
                <w:szCs w:val="24"/>
              </w:rPr>
              <w:t xml:space="preserve"> </w:t>
            </w:r>
            <w:proofErr w:type="spellStart"/>
            <w:r w:rsidRPr="009C5DBF">
              <w:rPr>
                <w:spacing w:val="-6"/>
                <w:sz w:val="24"/>
                <w:szCs w:val="24"/>
              </w:rPr>
              <w:t>тестілік</w:t>
            </w:r>
            <w:proofErr w:type="spellEnd"/>
            <w:r w:rsidRPr="009C5DBF">
              <w:rPr>
                <w:spacing w:val="-6"/>
                <w:sz w:val="24"/>
                <w:szCs w:val="24"/>
              </w:rPr>
              <w:t xml:space="preserve"> </w:t>
            </w:r>
            <w:proofErr w:type="spellStart"/>
            <w:r w:rsidRPr="009C5DBF">
              <w:rPr>
                <w:spacing w:val="-6"/>
                <w:sz w:val="24"/>
                <w:szCs w:val="24"/>
              </w:rPr>
              <w:t>сатысына</w:t>
            </w:r>
            <w:proofErr w:type="spellEnd"/>
            <w:r w:rsidRPr="009C5DBF">
              <w:rPr>
                <w:spacing w:val="-6"/>
                <w:sz w:val="24"/>
                <w:szCs w:val="24"/>
              </w:rPr>
              <w:t xml:space="preserve"> </w:t>
            </w:r>
            <w:proofErr w:type="spellStart"/>
            <w:r w:rsidRPr="009C5DBF">
              <w:rPr>
                <w:spacing w:val="-6"/>
                <w:sz w:val="24"/>
                <w:szCs w:val="24"/>
              </w:rPr>
              <w:t>қол</w:t>
            </w:r>
            <w:proofErr w:type="spellEnd"/>
            <w:r w:rsidRPr="009C5DBF">
              <w:rPr>
                <w:spacing w:val="-6"/>
                <w:sz w:val="24"/>
                <w:szCs w:val="24"/>
              </w:rPr>
              <w:t xml:space="preserve"> </w:t>
            </w:r>
            <w:proofErr w:type="spellStart"/>
            <w:r w:rsidRPr="009C5DBF">
              <w:rPr>
                <w:spacing w:val="-6"/>
                <w:sz w:val="24"/>
                <w:szCs w:val="24"/>
              </w:rPr>
              <w:t>жеткізе</w:t>
            </w:r>
            <w:proofErr w:type="spellEnd"/>
            <w:r w:rsidRPr="009C5DBF">
              <w:rPr>
                <w:spacing w:val="-6"/>
                <w:sz w:val="24"/>
                <w:szCs w:val="24"/>
              </w:rPr>
              <w:t xml:space="preserve"> </w:t>
            </w:r>
            <w:proofErr w:type="spellStart"/>
            <w:r w:rsidRPr="009C5DBF">
              <w:rPr>
                <w:spacing w:val="-6"/>
                <w:sz w:val="24"/>
                <w:szCs w:val="24"/>
              </w:rPr>
              <w:t>отырып</w:t>
            </w:r>
            <w:proofErr w:type="spellEnd"/>
            <w:r w:rsidRPr="009C5DBF">
              <w:rPr>
                <w:spacing w:val="-6"/>
                <w:sz w:val="24"/>
                <w:szCs w:val="24"/>
              </w:rPr>
              <w:t xml:space="preserve">, </w:t>
            </w:r>
            <w:proofErr w:type="spellStart"/>
            <w:r w:rsidRPr="009C5DBF">
              <w:rPr>
                <w:spacing w:val="-6"/>
                <w:sz w:val="24"/>
                <w:szCs w:val="24"/>
              </w:rPr>
              <w:t>тиісті</w:t>
            </w:r>
            <w:proofErr w:type="spellEnd"/>
            <w:r w:rsidRPr="009C5DBF">
              <w:rPr>
                <w:spacing w:val="-6"/>
                <w:sz w:val="24"/>
                <w:szCs w:val="24"/>
              </w:rPr>
              <w:t xml:space="preserve"> </w:t>
            </w:r>
            <w:proofErr w:type="spellStart"/>
            <w:r w:rsidRPr="009C5DBF">
              <w:rPr>
                <w:spacing w:val="-6"/>
                <w:sz w:val="24"/>
                <w:szCs w:val="24"/>
              </w:rPr>
              <w:t>жобалық</w:t>
            </w:r>
            <w:proofErr w:type="spellEnd"/>
            <w:r w:rsidRPr="009C5DBF">
              <w:rPr>
                <w:spacing w:val="-6"/>
                <w:sz w:val="24"/>
                <w:szCs w:val="24"/>
              </w:rPr>
              <w:t xml:space="preserve"> </w:t>
            </w:r>
            <w:proofErr w:type="spellStart"/>
            <w:r w:rsidRPr="009C5DBF">
              <w:rPr>
                <w:spacing w:val="-6"/>
                <w:sz w:val="24"/>
                <w:szCs w:val="24"/>
              </w:rPr>
              <w:t>рөлдерді</w:t>
            </w:r>
            <w:proofErr w:type="spellEnd"/>
            <w:r w:rsidRPr="009C5DBF">
              <w:rPr>
                <w:spacing w:val="-6"/>
                <w:sz w:val="24"/>
                <w:szCs w:val="24"/>
              </w:rPr>
              <w:t xml:space="preserve"> бекіту </w:t>
            </w:r>
            <w:proofErr w:type="spellStart"/>
            <w:r w:rsidRPr="009C5DBF">
              <w:rPr>
                <w:spacing w:val="-6"/>
                <w:sz w:val="24"/>
                <w:szCs w:val="24"/>
              </w:rPr>
              <w:t>жолымен</w:t>
            </w:r>
            <w:proofErr w:type="spellEnd"/>
            <w:r w:rsidRPr="009C5DBF">
              <w:rPr>
                <w:spacing w:val="-6"/>
                <w:sz w:val="24"/>
                <w:szCs w:val="24"/>
              </w:rPr>
              <w:t xml:space="preserve"> </w:t>
            </w:r>
            <w:proofErr w:type="spellStart"/>
            <w:r w:rsidRPr="009C5DBF">
              <w:rPr>
                <w:spacing w:val="-6"/>
                <w:sz w:val="24"/>
                <w:szCs w:val="24"/>
              </w:rPr>
              <w:t>Мемлекеттік</w:t>
            </w:r>
            <w:proofErr w:type="spellEnd"/>
            <w:r w:rsidRPr="009C5DBF">
              <w:rPr>
                <w:spacing w:val="-6"/>
                <w:sz w:val="24"/>
                <w:szCs w:val="24"/>
              </w:rPr>
              <w:t xml:space="preserve"> </w:t>
            </w:r>
            <w:proofErr w:type="spellStart"/>
            <w:r w:rsidRPr="009C5DBF">
              <w:rPr>
                <w:spacing w:val="-6"/>
                <w:sz w:val="24"/>
                <w:szCs w:val="24"/>
              </w:rPr>
              <w:t>органдардың</w:t>
            </w:r>
            <w:proofErr w:type="spellEnd"/>
            <w:r w:rsidRPr="009C5DBF">
              <w:rPr>
                <w:spacing w:val="-6"/>
                <w:sz w:val="24"/>
                <w:szCs w:val="24"/>
              </w:rPr>
              <w:t xml:space="preserve"> </w:t>
            </w:r>
            <w:proofErr w:type="spellStart"/>
            <w:r w:rsidRPr="009C5DBF">
              <w:rPr>
                <w:spacing w:val="-6"/>
                <w:sz w:val="24"/>
                <w:szCs w:val="24"/>
              </w:rPr>
              <w:t>азаматтық</w:t>
            </w:r>
            <w:proofErr w:type="spellEnd"/>
            <w:r w:rsidRPr="009C5DBF">
              <w:rPr>
                <w:spacing w:val="-6"/>
                <w:sz w:val="24"/>
                <w:szCs w:val="24"/>
              </w:rPr>
              <w:t xml:space="preserve"> </w:t>
            </w:r>
            <w:proofErr w:type="spellStart"/>
            <w:r w:rsidRPr="009C5DBF">
              <w:rPr>
                <w:spacing w:val="-6"/>
                <w:sz w:val="24"/>
                <w:szCs w:val="24"/>
              </w:rPr>
              <w:t>қоғам</w:t>
            </w:r>
            <w:proofErr w:type="spellEnd"/>
            <w:r w:rsidRPr="009C5DBF">
              <w:rPr>
                <w:spacing w:val="-6"/>
                <w:sz w:val="24"/>
                <w:szCs w:val="24"/>
              </w:rPr>
              <w:t xml:space="preserve"> мен </w:t>
            </w:r>
            <w:proofErr w:type="spellStart"/>
            <w:r w:rsidRPr="009C5DBF">
              <w:rPr>
                <w:spacing w:val="-6"/>
                <w:sz w:val="24"/>
                <w:szCs w:val="24"/>
              </w:rPr>
              <w:t>бизнесті</w:t>
            </w:r>
            <w:proofErr w:type="spellEnd"/>
            <w:r w:rsidRPr="009C5DBF">
              <w:rPr>
                <w:spacing w:val="-6"/>
                <w:sz w:val="24"/>
                <w:szCs w:val="24"/>
              </w:rPr>
              <w:t xml:space="preserve"> </w:t>
            </w:r>
            <w:proofErr w:type="spellStart"/>
            <w:r w:rsidRPr="009C5DBF">
              <w:rPr>
                <w:spacing w:val="-6"/>
                <w:sz w:val="24"/>
                <w:szCs w:val="24"/>
              </w:rPr>
              <w:t>тікелей</w:t>
            </w:r>
            <w:proofErr w:type="spellEnd"/>
            <w:r w:rsidRPr="009C5DBF">
              <w:rPr>
                <w:spacing w:val="-6"/>
                <w:sz w:val="24"/>
                <w:szCs w:val="24"/>
              </w:rPr>
              <w:t xml:space="preserve"> </w:t>
            </w:r>
            <w:proofErr w:type="spellStart"/>
            <w:r w:rsidRPr="009C5DBF">
              <w:rPr>
                <w:spacing w:val="-6"/>
                <w:sz w:val="24"/>
                <w:szCs w:val="24"/>
              </w:rPr>
              <w:t>стратегиялық</w:t>
            </w:r>
            <w:proofErr w:type="spellEnd"/>
            <w:r w:rsidRPr="009C5DBF">
              <w:rPr>
                <w:spacing w:val="-6"/>
                <w:sz w:val="24"/>
                <w:szCs w:val="24"/>
              </w:rPr>
              <w:t xml:space="preserve"> </w:t>
            </w:r>
            <w:proofErr w:type="spellStart"/>
            <w:r w:rsidRPr="009C5DBF">
              <w:rPr>
                <w:spacing w:val="-6"/>
                <w:sz w:val="24"/>
                <w:szCs w:val="24"/>
              </w:rPr>
              <w:t>бағдарламаларды</w:t>
            </w:r>
            <w:proofErr w:type="spellEnd"/>
            <w:r w:rsidRPr="009C5DBF">
              <w:rPr>
                <w:spacing w:val="-6"/>
                <w:sz w:val="24"/>
                <w:szCs w:val="24"/>
              </w:rPr>
              <w:t xml:space="preserve">, </w:t>
            </w:r>
            <w:proofErr w:type="spellStart"/>
            <w:r w:rsidRPr="009C5DBF">
              <w:rPr>
                <w:spacing w:val="-6"/>
                <w:sz w:val="24"/>
                <w:szCs w:val="24"/>
              </w:rPr>
              <w:t>ұлттық</w:t>
            </w:r>
            <w:proofErr w:type="spellEnd"/>
            <w:r w:rsidRPr="009C5DBF">
              <w:rPr>
                <w:spacing w:val="-6"/>
                <w:sz w:val="24"/>
                <w:szCs w:val="24"/>
              </w:rPr>
              <w:t xml:space="preserve"> </w:t>
            </w:r>
            <w:proofErr w:type="spellStart"/>
            <w:r w:rsidRPr="009C5DBF">
              <w:rPr>
                <w:spacing w:val="-6"/>
                <w:sz w:val="24"/>
                <w:szCs w:val="24"/>
              </w:rPr>
              <w:t>жобаларды</w:t>
            </w:r>
            <w:proofErr w:type="spellEnd"/>
            <w:r w:rsidRPr="009C5DBF">
              <w:rPr>
                <w:spacing w:val="-6"/>
                <w:sz w:val="24"/>
                <w:szCs w:val="24"/>
              </w:rPr>
              <w:t xml:space="preserve"> және </w:t>
            </w:r>
            <w:proofErr w:type="spellStart"/>
            <w:r w:rsidRPr="009C5DBF">
              <w:rPr>
                <w:spacing w:val="-6"/>
                <w:sz w:val="24"/>
                <w:szCs w:val="24"/>
              </w:rPr>
              <w:t>өзге</w:t>
            </w:r>
            <w:proofErr w:type="spellEnd"/>
            <w:r w:rsidRPr="009C5DBF">
              <w:rPr>
                <w:spacing w:val="-6"/>
                <w:sz w:val="24"/>
                <w:szCs w:val="24"/>
              </w:rPr>
              <w:t xml:space="preserve"> де </w:t>
            </w:r>
            <w:proofErr w:type="spellStart"/>
            <w:r w:rsidRPr="009C5DBF">
              <w:rPr>
                <w:spacing w:val="-6"/>
                <w:sz w:val="24"/>
                <w:szCs w:val="24"/>
              </w:rPr>
              <w:t>жобаларды</w:t>
            </w:r>
            <w:proofErr w:type="spellEnd"/>
            <w:r w:rsidRPr="009C5DBF">
              <w:rPr>
                <w:spacing w:val="-6"/>
                <w:sz w:val="24"/>
                <w:szCs w:val="24"/>
              </w:rPr>
              <w:t xml:space="preserve"> іске асыру </w:t>
            </w:r>
            <w:proofErr w:type="spellStart"/>
            <w:r w:rsidRPr="009C5DBF">
              <w:rPr>
                <w:spacing w:val="-6"/>
                <w:sz w:val="24"/>
                <w:szCs w:val="24"/>
              </w:rPr>
              <w:t>процесіне</w:t>
            </w:r>
            <w:proofErr w:type="spellEnd"/>
            <w:r w:rsidRPr="009C5DBF">
              <w:rPr>
                <w:spacing w:val="-6"/>
                <w:sz w:val="24"/>
                <w:szCs w:val="24"/>
              </w:rPr>
              <w:t xml:space="preserve"> </w:t>
            </w:r>
            <w:proofErr w:type="spellStart"/>
            <w:r w:rsidRPr="009C5DBF">
              <w:rPr>
                <w:spacing w:val="-6"/>
                <w:sz w:val="24"/>
                <w:szCs w:val="24"/>
              </w:rPr>
              <w:t>тартуға</w:t>
            </w:r>
            <w:proofErr w:type="spellEnd"/>
            <w:r w:rsidRPr="009C5DBF">
              <w:rPr>
                <w:spacing w:val="-6"/>
                <w:sz w:val="24"/>
                <w:szCs w:val="24"/>
              </w:rPr>
              <w:t xml:space="preserve"> </w:t>
            </w:r>
            <w:proofErr w:type="spellStart"/>
            <w:r w:rsidRPr="009C5DBF">
              <w:rPr>
                <w:spacing w:val="-6"/>
                <w:sz w:val="24"/>
                <w:szCs w:val="24"/>
              </w:rPr>
              <w:t>жабықтығы</w:t>
            </w:r>
            <w:proofErr w:type="spellEnd"/>
            <w:r w:rsidRPr="009C5DBF">
              <w:rPr>
                <w:spacing w:val="-6"/>
                <w:sz w:val="24"/>
                <w:szCs w:val="24"/>
              </w:rPr>
              <w:t xml:space="preserve"> мен </w:t>
            </w:r>
            <w:proofErr w:type="spellStart"/>
            <w:r w:rsidRPr="009C5DBF">
              <w:rPr>
                <w:spacing w:val="-6"/>
                <w:sz w:val="24"/>
                <w:szCs w:val="24"/>
              </w:rPr>
              <w:t>дайынготовстігі</w:t>
            </w:r>
            <w:proofErr w:type="spellEnd"/>
            <w:r w:rsidRPr="009C5DBF">
              <w:rPr>
                <w:spacing w:val="-6"/>
                <w:sz w:val="24"/>
                <w:szCs w:val="24"/>
              </w:rPr>
              <w:t>.</w:t>
            </w:r>
          </w:p>
          <w:p w14:paraId="15B8B51D" w14:textId="77777777" w:rsidR="002D0352" w:rsidRPr="009C5DBF" w:rsidRDefault="002D0352" w:rsidP="00F1463F">
            <w:pPr>
              <w:spacing w:line="228" w:lineRule="auto"/>
              <w:rPr>
                <w:spacing w:val="-6"/>
                <w:sz w:val="24"/>
                <w:szCs w:val="24"/>
              </w:rPr>
            </w:pPr>
            <w:r w:rsidRPr="009C5DBF">
              <w:rPr>
                <w:spacing w:val="-6"/>
                <w:sz w:val="24"/>
                <w:szCs w:val="24"/>
              </w:rPr>
              <w:t xml:space="preserve">3. </w:t>
            </w:r>
            <w:proofErr w:type="spellStart"/>
            <w:r w:rsidRPr="009C5DBF">
              <w:rPr>
                <w:spacing w:val="-6"/>
                <w:sz w:val="24"/>
                <w:szCs w:val="24"/>
              </w:rPr>
              <w:t>Жобалық</w:t>
            </w:r>
            <w:proofErr w:type="spellEnd"/>
            <w:r w:rsidRPr="009C5DBF">
              <w:rPr>
                <w:spacing w:val="-6"/>
                <w:sz w:val="24"/>
                <w:szCs w:val="24"/>
              </w:rPr>
              <w:t xml:space="preserve"> менеджмент </w:t>
            </w:r>
            <w:proofErr w:type="spellStart"/>
            <w:r w:rsidRPr="009C5DBF">
              <w:rPr>
                <w:spacing w:val="-6"/>
                <w:sz w:val="24"/>
                <w:szCs w:val="24"/>
              </w:rPr>
              <w:t>саласында</w:t>
            </w:r>
            <w:proofErr w:type="spellEnd"/>
            <w:r w:rsidRPr="009C5DBF">
              <w:rPr>
                <w:spacing w:val="-6"/>
                <w:sz w:val="24"/>
                <w:szCs w:val="24"/>
              </w:rPr>
              <w:t xml:space="preserve"> </w:t>
            </w:r>
            <w:proofErr w:type="spellStart"/>
            <w:r w:rsidRPr="009C5DBF">
              <w:rPr>
                <w:spacing w:val="-6"/>
                <w:sz w:val="24"/>
                <w:szCs w:val="24"/>
              </w:rPr>
              <w:t>мемлекеттік</w:t>
            </w:r>
            <w:proofErr w:type="spellEnd"/>
            <w:r w:rsidRPr="009C5DBF">
              <w:rPr>
                <w:spacing w:val="-6"/>
                <w:sz w:val="24"/>
                <w:szCs w:val="24"/>
              </w:rPr>
              <w:t xml:space="preserve"> </w:t>
            </w:r>
            <w:proofErr w:type="spellStart"/>
            <w:r w:rsidRPr="009C5DBF">
              <w:rPr>
                <w:spacing w:val="-6"/>
                <w:sz w:val="24"/>
                <w:szCs w:val="24"/>
              </w:rPr>
              <w:t>қызметшілердің</w:t>
            </w:r>
            <w:proofErr w:type="spellEnd"/>
            <w:r w:rsidRPr="009C5DBF">
              <w:rPr>
                <w:spacing w:val="-6"/>
                <w:sz w:val="24"/>
                <w:szCs w:val="24"/>
              </w:rPr>
              <w:t xml:space="preserve"> </w:t>
            </w:r>
            <w:proofErr w:type="spellStart"/>
            <w:r w:rsidRPr="009C5DBF">
              <w:rPr>
                <w:spacing w:val="-6"/>
                <w:sz w:val="24"/>
                <w:szCs w:val="24"/>
              </w:rPr>
              <w:t>кәсіби</w:t>
            </w:r>
            <w:proofErr w:type="spellEnd"/>
            <w:r w:rsidRPr="009C5DBF">
              <w:rPr>
                <w:spacing w:val="-6"/>
                <w:sz w:val="24"/>
                <w:szCs w:val="24"/>
              </w:rPr>
              <w:t xml:space="preserve"> </w:t>
            </w:r>
            <w:proofErr w:type="spellStart"/>
            <w:r w:rsidRPr="009C5DBF">
              <w:rPr>
                <w:spacing w:val="-6"/>
                <w:sz w:val="24"/>
                <w:szCs w:val="24"/>
              </w:rPr>
              <w:t>құзыреттерінің</w:t>
            </w:r>
            <w:proofErr w:type="spellEnd"/>
            <w:r w:rsidRPr="009C5DBF">
              <w:rPr>
                <w:spacing w:val="-6"/>
                <w:sz w:val="24"/>
                <w:szCs w:val="24"/>
              </w:rPr>
              <w:t xml:space="preserve"> </w:t>
            </w:r>
            <w:proofErr w:type="spellStart"/>
            <w:r w:rsidRPr="009C5DBF">
              <w:rPr>
                <w:spacing w:val="-6"/>
                <w:sz w:val="24"/>
                <w:szCs w:val="24"/>
              </w:rPr>
              <w:t>болмауы</w:t>
            </w:r>
            <w:proofErr w:type="spellEnd"/>
            <w:r w:rsidRPr="009C5DBF">
              <w:rPr>
                <w:spacing w:val="-6"/>
                <w:sz w:val="24"/>
                <w:szCs w:val="24"/>
              </w:rPr>
              <w:t>.</w:t>
            </w:r>
          </w:p>
          <w:p w14:paraId="6A08E4D6" w14:textId="77777777" w:rsidR="002D0352" w:rsidRPr="009C5DBF" w:rsidRDefault="002D0352" w:rsidP="00F1463F">
            <w:pPr>
              <w:spacing w:line="228" w:lineRule="auto"/>
              <w:rPr>
                <w:spacing w:val="-6"/>
                <w:sz w:val="24"/>
                <w:szCs w:val="24"/>
              </w:rPr>
            </w:pPr>
            <w:r w:rsidRPr="009C5DBF">
              <w:rPr>
                <w:spacing w:val="-6"/>
                <w:sz w:val="24"/>
                <w:szCs w:val="24"/>
              </w:rPr>
              <w:t xml:space="preserve">4. </w:t>
            </w:r>
            <w:proofErr w:type="spellStart"/>
            <w:r w:rsidRPr="009C5DBF">
              <w:rPr>
                <w:spacing w:val="-6"/>
                <w:sz w:val="24"/>
                <w:szCs w:val="24"/>
              </w:rPr>
              <w:t>Көптеген</w:t>
            </w:r>
            <w:proofErr w:type="spellEnd"/>
            <w:r w:rsidRPr="009C5DBF">
              <w:rPr>
                <w:spacing w:val="-6"/>
                <w:sz w:val="24"/>
                <w:szCs w:val="24"/>
              </w:rPr>
              <w:t xml:space="preserve"> </w:t>
            </w:r>
            <w:proofErr w:type="spellStart"/>
            <w:r w:rsidRPr="009C5DBF">
              <w:rPr>
                <w:spacing w:val="-6"/>
                <w:sz w:val="24"/>
                <w:szCs w:val="24"/>
              </w:rPr>
              <w:t>мемлекеттік</w:t>
            </w:r>
            <w:proofErr w:type="spellEnd"/>
            <w:r w:rsidRPr="009C5DBF">
              <w:rPr>
                <w:spacing w:val="-6"/>
                <w:sz w:val="24"/>
                <w:szCs w:val="24"/>
              </w:rPr>
              <w:t xml:space="preserve"> </w:t>
            </w:r>
            <w:proofErr w:type="spellStart"/>
            <w:r w:rsidRPr="009C5DBF">
              <w:rPr>
                <w:spacing w:val="-6"/>
                <w:sz w:val="24"/>
                <w:szCs w:val="24"/>
              </w:rPr>
              <w:t>қызметшілердің</w:t>
            </w:r>
            <w:proofErr w:type="spellEnd"/>
            <w:r w:rsidRPr="009C5DBF">
              <w:rPr>
                <w:spacing w:val="-6"/>
                <w:sz w:val="24"/>
                <w:szCs w:val="24"/>
              </w:rPr>
              <w:t xml:space="preserve"> </w:t>
            </w:r>
            <w:proofErr w:type="spellStart"/>
            <w:r w:rsidRPr="009C5DBF">
              <w:rPr>
                <w:spacing w:val="-6"/>
                <w:sz w:val="24"/>
                <w:szCs w:val="24"/>
              </w:rPr>
              <w:t>өзгерістерге</w:t>
            </w:r>
            <w:proofErr w:type="spellEnd"/>
            <w:r w:rsidRPr="009C5DBF">
              <w:rPr>
                <w:spacing w:val="-6"/>
                <w:sz w:val="24"/>
                <w:szCs w:val="24"/>
              </w:rPr>
              <w:t xml:space="preserve"> </w:t>
            </w:r>
            <w:proofErr w:type="spellStart"/>
            <w:r w:rsidRPr="009C5DBF">
              <w:rPr>
                <w:spacing w:val="-6"/>
                <w:sz w:val="24"/>
                <w:szCs w:val="24"/>
              </w:rPr>
              <w:t>ішкі</w:t>
            </w:r>
            <w:proofErr w:type="spellEnd"/>
            <w:r w:rsidRPr="009C5DBF">
              <w:rPr>
                <w:spacing w:val="-6"/>
                <w:sz w:val="24"/>
                <w:szCs w:val="24"/>
              </w:rPr>
              <w:t xml:space="preserve"> </w:t>
            </w:r>
            <w:proofErr w:type="spellStart"/>
            <w:r w:rsidRPr="009C5DBF">
              <w:rPr>
                <w:spacing w:val="-6"/>
                <w:sz w:val="24"/>
                <w:szCs w:val="24"/>
              </w:rPr>
              <w:t>дайындығы</w:t>
            </w:r>
            <w:proofErr w:type="spellEnd"/>
            <w:r w:rsidRPr="009C5DBF">
              <w:rPr>
                <w:spacing w:val="-6"/>
                <w:sz w:val="24"/>
                <w:szCs w:val="24"/>
              </w:rPr>
              <w:t>.</w:t>
            </w:r>
          </w:p>
          <w:p w14:paraId="723FE300" w14:textId="77777777" w:rsidR="002D0352" w:rsidRPr="009C5DBF" w:rsidRDefault="002D0352" w:rsidP="00F1463F">
            <w:pPr>
              <w:spacing w:line="228" w:lineRule="auto"/>
              <w:rPr>
                <w:spacing w:val="-6"/>
                <w:sz w:val="24"/>
                <w:szCs w:val="24"/>
              </w:rPr>
            </w:pPr>
            <w:r w:rsidRPr="009C5DBF">
              <w:rPr>
                <w:spacing w:val="-6"/>
                <w:sz w:val="24"/>
                <w:szCs w:val="24"/>
              </w:rPr>
              <w:t xml:space="preserve">5. </w:t>
            </w:r>
            <w:proofErr w:type="spellStart"/>
            <w:r w:rsidRPr="009C5DBF">
              <w:rPr>
                <w:spacing w:val="-6"/>
                <w:sz w:val="24"/>
                <w:szCs w:val="24"/>
              </w:rPr>
              <w:t>Scrum-жобаға</w:t>
            </w:r>
            <w:proofErr w:type="spellEnd"/>
            <w:r w:rsidRPr="009C5DBF">
              <w:rPr>
                <w:spacing w:val="-6"/>
                <w:sz w:val="24"/>
                <w:szCs w:val="24"/>
              </w:rPr>
              <w:t xml:space="preserve"> </w:t>
            </w:r>
            <w:proofErr w:type="spellStart"/>
            <w:r w:rsidRPr="009C5DBF">
              <w:rPr>
                <w:spacing w:val="-6"/>
                <w:sz w:val="24"/>
                <w:szCs w:val="24"/>
              </w:rPr>
              <w:t>қатысушылардың</w:t>
            </w:r>
            <w:proofErr w:type="spellEnd"/>
            <w:r w:rsidRPr="009C5DBF">
              <w:rPr>
                <w:spacing w:val="-6"/>
                <w:sz w:val="24"/>
                <w:szCs w:val="24"/>
              </w:rPr>
              <w:t xml:space="preserve"> </w:t>
            </w:r>
            <w:proofErr w:type="spellStart"/>
            <w:r w:rsidRPr="009C5DBF">
              <w:rPr>
                <w:spacing w:val="-6"/>
                <w:sz w:val="24"/>
                <w:szCs w:val="24"/>
              </w:rPr>
              <w:t>еңбек</w:t>
            </w:r>
            <w:proofErr w:type="spellEnd"/>
            <w:r w:rsidRPr="009C5DBF">
              <w:rPr>
                <w:spacing w:val="-6"/>
                <w:sz w:val="24"/>
                <w:szCs w:val="24"/>
              </w:rPr>
              <w:t xml:space="preserve"> </w:t>
            </w:r>
            <w:proofErr w:type="spellStart"/>
            <w:r w:rsidRPr="009C5DBF">
              <w:rPr>
                <w:spacing w:val="-6"/>
                <w:sz w:val="24"/>
                <w:szCs w:val="24"/>
              </w:rPr>
              <w:t>шығындарын</w:t>
            </w:r>
            <w:proofErr w:type="spellEnd"/>
            <w:r w:rsidRPr="009C5DBF">
              <w:rPr>
                <w:spacing w:val="-6"/>
                <w:sz w:val="24"/>
                <w:szCs w:val="24"/>
              </w:rPr>
              <w:t xml:space="preserve"> </w:t>
            </w:r>
            <w:proofErr w:type="spellStart"/>
            <w:r w:rsidRPr="009C5DBF">
              <w:rPr>
                <w:spacing w:val="-6"/>
                <w:sz w:val="24"/>
                <w:szCs w:val="24"/>
              </w:rPr>
              <w:t>бағалаудың</w:t>
            </w:r>
            <w:proofErr w:type="spellEnd"/>
            <w:r w:rsidRPr="009C5DBF">
              <w:rPr>
                <w:spacing w:val="-6"/>
                <w:sz w:val="24"/>
                <w:szCs w:val="24"/>
              </w:rPr>
              <w:t xml:space="preserve"> </w:t>
            </w:r>
            <w:proofErr w:type="spellStart"/>
            <w:r w:rsidRPr="009C5DBF">
              <w:rPr>
                <w:spacing w:val="-6"/>
                <w:sz w:val="24"/>
                <w:szCs w:val="24"/>
              </w:rPr>
              <w:t>бекітілген</w:t>
            </w:r>
            <w:proofErr w:type="spellEnd"/>
            <w:r w:rsidRPr="009C5DBF">
              <w:rPr>
                <w:spacing w:val="-6"/>
                <w:sz w:val="24"/>
                <w:szCs w:val="24"/>
              </w:rPr>
              <w:t xml:space="preserve"> </w:t>
            </w:r>
            <w:proofErr w:type="spellStart"/>
            <w:r w:rsidRPr="009C5DBF">
              <w:rPr>
                <w:spacing w:val="-6"/>
                <w:sz w:val="24"/>
                <w:szCs w:val="24"/>
              </w:rPr>
              <w:t>нормаларының</w:t>
            </w:r>
            <w:proofErr w:type="spellEnd"/>
            <w:r w:rsidRPr="009C5DBF">
              <w:rPr>
                <w:spacing w:val="-6"/>
                <w:sz w:val="24"/>
                <w:szCs w:val="24"/>
              </w:rPr>
              <w:t xml:space="preserve"> </w:t>
            </w:r>
            <w:proofErr w:type="spellStart"/>
            <w:r w:rsidRPr="009C5DBF">
              <w:rPr>
                <w:spacing w:val="-6"/>
                <w:sz w:val="24"/>
                <w:szCs w:val="24"/>
              </w:rPr>
              <w:t>болмауы</w:t>
            </w:r>
            <w:proofErr w:type="spellEnd"/>
            <w:r w:rsidRPr="009C5DBF">
              <w:rPr>
                <w:spacing w:val="-6"/>
                <w:sz w:val="24"/>
                <w:szCs w:val="24"/>
              </w:rPr>
              <w:t>.</w:t>
            </w:r>
          </w:p>
          <w:p w14:paraId="17F473AF" w14:textId="77777777" w:rsidR="002D0352" w:rsidRPr="009C5DBF" w:rsidRDefault="002D0352" w:rsidP="00F1463F">
            <w:pPr>
              <w:spacing w:line="228" w:lineRule="auto"/>
              <w:rPr>
                <w:spacing w:val="-6"/>
                <w:sz w:val="24"/>
                <w:szCs w:val="24"/>
              </w:rPr>
            </w:pPr>
            <w:r w:rsidRPr="009C5DBF">
              <w:rPr>
                <w:spacing w:val="-6"/>
                <w:sz w:val="24"/>
                <w:szCs w:val="24"/>
              </w:rPr>
              <w:t>6. SCRUM-</w:t>
            </w:r>
            <w:proofErr w:type="spellStart"/>
            <w:r w:rsidRPr="009C5DBF">
              <w:rPr>
                <w:spacing w:val="-6"/>
                <w:sz w:val="24"/>
                <w:szCs w:val="24"/>
              </w:rPr>
              <w:t>жобаларды</w:t>
            </w:r>
            <w:proofErr w:type="spellEnd"/>
            <w:r w:rsidRPr="009C5DBF">
              <w:rPr>
                <w:spacing w:val="-6"/>
                <w:sz w:val="24"/>
                <w:szCs w:val="24"/>
              </w:rPr>
              <w:t xml:space="preserve"> </w:t>
            </w:r>
            <w:proofErr w:type="spellStart"/>
            <w:r w:rsidRPr="009C5DBF">
              <w:rPr>
                <w:spacing w:val="-6"/>
                <w:sz w:val="24"/>
                <w:szCs w:val="24"/>
              </w:rPr>
              <w:t>бюджеттеуді</w:t>
            </w:r>
            <w:proofErr w:type="spellEnd"/>
            <w:r w:rsidRPr="009C5DBF">
              <w:rPr>
                <w:spacing w:val="-6"/>
                <w:sz w:val="24"/>
                <w:szCs w:val="24"/>
              </w:rPr>
              <w:t xml:space="preserve"> </w:t>
            </w:r>
            <w:proofErr w:type="spellStart"/>
            <w:r w:rsidRPr="009C5DBF">
              <w:rPr>
                <w:spacing w:val="-6"/>
                <w:sz w:val="24"/>
                <w:szCs w:val="24"/>
              </w:rPr>
              <w:t>ұтымды</w:t>
            </w:r>
            <w:proofErr w:type="spellEnd"/>
            <w:r w:rsidRPr="009C5DBF">
              <w:rPr>
                <w:spacing w:val="-6"/>
                <w:sz w:val="24"/>
                <w:szCs w:val="24"/>
              </w:rPr>
              <w:t xml:space="preserve"> </w:t>
            </w:r>
            <w:proofErr w:type="spellStart"/>
            <w:r w:rsidRPr="009C5DBF">
              <w:rPr>
                <w:spacing w:val="-6"/>
                <w:sz w:val="24"/>
                <w:szCs w:val="24"/>
              </w:rPr>
              <w:t>ұйымдастырудың</w:t>
            </w:r>
            <w:proofErr w:type="spellEnd"/>
            <w:r w:rsidRPr="009C5DBF">
              <w:rPr>
                <w:spacing w:val="-6"/>
                <w:sz w:val="24"/>
                <w:szCs w:val="24"/>
              </w:rPr>
              <w:t xml:space="preserve"> </w:t>
            </w:r>
            <w:proofErr w:type="spellStart"/>
            <w:r w:rsidRPr="009C5DBF">
              <w:rPr>
                <w:spacing w:val="-6"/>
                <w:sz w:val="24"/>
                <w:szCs w:val="24"/>
              </w:rPr>
              <w:t>болмауы</w:t>
            </w:r>
            <w:proofErr w:type="spellEnd"/>
            <w:r w:rsidRPr="009C5DBF">
              <w:rPr>
                <w:spacing w:val="-6"/>
                <w:sz w:val="24"/>
                <w:szCs w:val="24"/>
              </w:rPr>
              <w:t>.</w:t>
            </w:r>
          </w:p>
          <w:p w14:paraId="1806BDA5" w14:textId="77777777" w:rsidR="002D0352" w:rsidRPr="009C5DBF" w:rsidRDefault="002D0352" w:rsidP="00F1463F">
            <w:pPr>
              <w:spacing w:line="228" w:lineRule="auto"/>
              <w:rPr>
                <w:spacing w:val="-6"/>
                <w:sz w:val="24"/>
                <w:szCs w:val="24"/>
              </w:rPr>
            </w:pPr>
            <w:r w:rsidRPr="009C5DBF">
              <w:rPr>
                <w:spacing w:val="-6"/>
                <w:sz w:val="24"/>
                <w:szCs w:val="24"/>
              </w:rPr>
              <w:t xml:space="preserve">7. </w:t>
            </w:r>
            <w:proofErr w:type="spellStart"/>
            <w:r w:rsidRPr="009C5DBF">
              <w:rPr>
                <w:spacing w:val="-6"/>
                <w:sz w:val="24"/>
                <w:szCs w:val="24"/>
              </w:rPr>
              <w:t>Басқару</w:t>
            </w:r>
            <w:proofErr w:type="spellEnd"/>
            <w:r w:rsidRPr="009C5DBF">
              <w:rPr>
                <w:spacing w:val="-6"/>
                <w:sz w:val="24"/>
                <w:szCs w:val="24"/>
              </w:rPr>
              <w:t xml:space="preserve"> </w:t>
            </w:r>
            <w:proofErr w:type="spellStart"/>
            <w:r w:rsidRPr="009C5DBF">
              <w:rPr>
                <w:spacing w:val="-6"/>
                <w:sz w:val="24"/>
                <w:szCs w:val="24"/>
              </w:rPr>
              <w:t>құрылымдарының</w:t>
            </w:r>
            <w:proofErr w:type="spellEnd"/>
            <w:r w:rsidRPr="009C5DBF">
              <w:rPr>
                <w:spacing w:val="-6"/>
                <w:sz w:val="24"/>
                <w:szCs w:val="24"/>
              </w:rPr>
              <w:t xml:space="preserve"> </w:t>
            </w:r>
            <w:proofErr w:type="spellStart"/>
            <w:r w:rsidRPr="009C5DBF">
              <w:rPr>
                <w:spacing w:val="-6"/>
                <w:sz w:val="24"/>
                <w:szCs w:val="24"/>
              </w:rPr>
              <w:t>икемділігі</w:t>
            </w:r>
            <w:proofErr w:type="spellEnd"/>
            <w:r w:rsidRPr="009C5DBF">
              <w:rPr>
                <w:spacing w:val="-6"/>
                <w:sz w:val="24"/>
                <w:szCs w:val="24"/>
              </w:rPr>
              <w:t xml:space="preserve"> мен </w:t>
            </w:r>
            <w:proofErr w:type="spellStart"/>
            <w:r w:rsidRPr="009C5DBF">
              <w:rPr>
                <w:spacing w:val="-6"/>
                <w:sz w:val="24"/>
                <w:szCs w:val="24"/>
              </w:rPr>
              <w:t>реттелуінің</w:t>
            </w:r>
            <w:proofErr w:type="spellEnd"/>
            <w:r w:rsidRPr="009C5DBF">
              <w:rPr>
                <w:spacing w:val="-6"/>
                <w:sz w:val="24"/>
                <w:szCs w:val="24"/>
              </w:rPr>
              <w:t xml:space="preserve"> </w:t>
            </w:r>
            <w:proofErr w:type="spellStart"/>
            <w:r w:rsidRPr="009C5DBF">
              <w:rPr>
                <w:spacing w:val="-6"/>
                <w:sz w:val="24"/>
                <w:szCs w:val="24"/>
              </w:rPr>
              <w:t>жеткіліксіздігі</w:t>
            </w:r>
            <w:proofErr w:type="spellEnd"/>
            <w:r w:rsidRPr="009C5DBF">
              <w:rPr>
                <w:spacing w:val="-6"/>
                <w:sz w:val="24"/>
                <w:szCs w:val="24"/>
              </w:rPr>
              <w:t xml:space="preserve">. </w:t>
            </w:r>
            <w:proofErr w:type="spellStart"/>
            <w:r w:rsidRPr="009C5DBF">
              <w:rPr>
                <w:spacing w:val="-6"/>
                <w:sz w:val="24"/>
                <w:szCs w:val="24"/>
              </w:rPr>
              <w:t>Оларды</w:t>
            </w:r>
            <w:proofErr w:type="spellEnd"/>
            <w:r w:rsidRPr="009C5DBF">
              <w:rPr>
                <w:spacing w:val="-6"/>
                <w:sz w:val="24"/>
                <w:szCs w:val="24"/>
              </w:rPr>
              <w:t xml:space="preserve"> </w:t>
            </w:r>
            <w:proofErr w:type="spellStart"/>
            <w:r w:rsidRPr="009C5DBF">
              <w:rPr>
                <w:spacing w:val="-6"/>
                <w:sz w:val="24"/>
                <w:szCs w:val="24"/>
              </w:rPr>
              <w:t>басқарудың</w:t>
            </w:r>
            <w:proofErr w:type="spellEnd"/>
            <w:r w:rsidRPr="009C5DBF">
              <w:rPr>
                <w:spacing w:val="-6"/>
                <w:sz w:val="24"/>
                <w:szCs w:val="24"/>
              </w:rPr>
              <w:t xml:space="preserve"> </w:t>
            </w:r>
            <w:proofErr w:type="spellStart"/>
            <w:r w:rsidRPr="009C5DBF">
              <w:rPr>
                <w:spacing w:val="-6"/>
                <w:sz w:val="24"/>
                <w:szCs w:val="24"/>
              </w:rPr>
              <w:t>жобалық</w:t>
            </w:r>
            <w:proofErr w:type="spellEnd"/>
            <w:r w:rsidRPr="009C5DBF">
              <w:rPr>
                <w:spacing w:val="-6"/>
                <w:sz w:val="24"/>
                <w:szCs w:val="24"/>
              </w:rPr>
              <w:t xml:space="preserve"> </w:t>
            </w:r>
            <w:proofErr w:type="spellStart"/>
            <w:r w:rsidRPr="009C5DBF">
              <w:rPr>
                <w:spacing w:val="-6"/>
                <w:sz w:val="24"/>
                <w:szCs w:val="24"/>
              </w:rPr>
              <w:t>нысандарына</w:t>
            </w:r>
            <w:proofErr w:type="spellEnd"/>
            <w:r w:rsidRPr="009C5DBF">
              <w:rPr>
                <w:spacing w:val="-6"/>
                <w:sz w:val="24"/>
                <w:szCs w:val="24"/>
              </w:rPr>
              <w:t xml:space="preserve"> </w:t>
            </w:r>
            <w:proofErr w:type="spellStart"/>
            <w:r w:rsidRPr="009C5DBF">
              <w:rPr>
                <w:spacing w:val="-6"/>
                <w:sz w:val="24"/>
                <w:szCs w:val="24"/>
              </w:rPr>
              <w:t>жарамсыздығы</w:t>
            </w:r>
            <w:proofErr w:type="spellEnd"/>
            <w:r w:rsidRPr="009C5DBF">
              <w:rPr>
                <w:spacing w:val="-6"/>
                <w:sz w:val="24"/>
                <w:szCs w:val="24"/>
              </w:rPr>
              <w:t>.</w:t>
            </w:r>
          </w:p>
          <w:p w14:paraId="55A617D7" w14:textId="77777777" w:rsidR="002D0352" w:rsidRPr="009C5DBF" w:rsidRDefault="002D0352" w:rsidP="00F1463F">
            <w:pPr>
              <w:spacing w:line="228" w:lineRule="auto"/>
              <w:rPr>
                <w:spacing w:val="-6"/>
                <w:sz w:val="24"/>
                <w:szCs w:val="24"/>
              </w:rPr>
            </w:pPr>
            <w:r w:rsidRPr="009C5DBF">
              <w:rPr>
                <w:spacing w:val="-6"/>
                <w:sz w:val="24"/>
                <w:szCs w:val="24"/>
              </w:rPr>
              <w:t xml:space="preserve">8. Процесс пен </w:t>
            </w:r>
            <w:proofErr w:type="spellStart"/>
            <w:r w:rsidRPr="009C5DBF">
              <w:rPr>
                <w:spacing w:val="-6"/>
                <w:sz w:val="24"/>
                <w:szCs w:val="24"/>
              </w:rPr>
              <w:t>жобаны</w:t>
            </w:r>
            <w:proofErr w:type="spellEnd"/>
            <w:r w:rsidRPr="009C5DBF">
              <w:rPr>
                <w:spacing w:val="-6"/>
                <w:sz w:val="24"/>
                <w:szCs w:val="24"/>
              </w:rPr>
              <w:t xml:space="preserve"> </w:t>
            </w:r>
            <w:proofErr w:type="spellStart"/>
            <w:r w:rsidRPr="009C5DBF">
              <w:rPr>
                <w:spacing w:val="-6"/>
                <w:sz w:val="24"/>
                <w:szCs w:val="24"/>
              </w:rPr>
              <w:t>басқаруды</w:t>
            </w:r>
            <w:proofErr w:type="spellEnd"/>
            <w:r w:rsidRPr="009C5DBF">
              <w:rPr>
                <w:spacing w:val="-6"/>
                <w:sz w:val="24"/>
                <w:szCs w:val="24"/>
              </w:rPr>
              <w:t xml:space="preserve"> </w:t>
            </w:r>
            <w:proofErr w:type="spellStart"/>
            <w:r w:rsidRPr="009C5DBF">
              <w:rPr>
                <w:spacing w:val="-6"/>
                <w:sz w:val="24"/>
                <w:szCs w:val="24"/>
              </w:rPr>
              <w:t>қалай</w:t>
            </w:r>
            <w:proofErr w:type="spellEnd"/>
            <w:r w:rsidRPr="009C5DBF">
              <w:rPr>
                <w:spacing w:val="-6"/>
                <w:sz w:val="24"/>
                <w:szCs w:val="24"/>
              </w:rPr>
              <w:t xml:space="preserve"> </w:t>
            </w:r>
            <w:proofErr w:type="spellStart"/>
            <w:r w:rsidRPr="009C5DBF">
              <w:rPr>
                <w:spacing w:val="-6"/>
                <w:sz w:val="24"/>
                <w:szCs w:val="24"/>
              </w:rPr>
              <w:t>бөлу</w:t>
            </w:r>
            <w:proofErr w:type="spellEnd"/>
            <w:r w:rsidRPr="009C5DBF">
              <w:rPr>
                <w:spacing w:val="-6"/>
                <w:sz w:val="24"/>
                <w:szCs w:val="24"/>
              </w:rPr>
              <w:t xml:space="preserve"> </w:t>
            </w:r>
            <w:proofErr w:type="spellStart"/>
            <w:r w:rsidRPr="009C5DBF">
              <w:rPr>
                <w:spacing w:val="-6"/>
                <w:sz w:val="24"/>
                <w:szCs w:val="24"/>
              </w:rPr>
              <w:t>керектігін</w:t>
            </w:r>
            <w:proofErr w:type="spellEnd"/>
            <w:r w:rsidRPr="009C5DBF">
              <w:rPr>
                <w:spacing w:val="-6"/>
                <w:sz w:val="24"/>
                <w:szCs w:val="24"/>
              </w:rPr>
              <w:t xml:space="preserve"> </w:t>
            </w:r>
            <w:proofErr w:type="spellStart"/>
            <w:r w:rsidRPr="009C5DBF">
              <w:rPr>
                <w:spacing w:val="-6"/>
                <w:sz w:val="24"/>
                <w:szCs w:val="24"/>
              </w:rPr>
              <w:t>түсінбеу</w:t>
            </w:r>
            <w:proofErr w:type="spellEnd"/>
            <w:r w:rsidRPr="009C5DBF">
              <w:rPr>
                <w:spacing w:val="-6"/>
                <w:sz w:val="24"/>
                <w:szCs w:val="24"/>
              </w:rPr>
              <w:t>.</w:t>
            </w:r>
          </w:p>
          <w:p w14:paraId="43282DEB" w14:textId="02EA3C4A" w:rsidR="00A03C4F" w:rsidRPr="009C5DBF" w:rsidRDefault="002D0352" w:rsidP="00F1463F">
            <w:pPr>
              <w:spacing w:line="228" w:lineRule="auto"/>
              <w:rPr>
                <w:spacing w:val="-6"/>
                <w:sz w:val="24"/>
                <w:szCs w:val="24"/>
              </w:rPr>
            </w:pPr>
            <w:r w:rsidRPr="009C5DBF">
              <w:rPr>
                <w:spacing w:val="-6"/>
                <w:sz w:val="24"/>
                <w:szCs w:val="24"/>
              </w:rPr>
              <w:t xml:space="preserve">9. Бюрократия, </w:t>
            </w:r>
            <w:proofErr w:type="spellStart"/>
            <w:r w:rsidRPr="009C5DBF">
              <w:rPr>
                <w:spacing w:val="-6"/>
                <w:sz w:val="24"/>
                <w:szCs w:val="24"/>
              </w:rPr>
              <w:t>шешімдер</w:t>
            </w:r>
            <w:proofErr w:type="spellEnd"/>
            <w:r w:rsidRPr="009C5DBF">
              <w:rPr>
                <w:spacing w:val="-6"/>
                <w:sz w:val="24"/>
                <w:szCs w:val="24"/>
              </w:rPr>
              <w:t xml:space="preserve"> </w:t>
            </w:r>
            <w:r w:rsidRPr="009C5DBF">
              <w:rPr>
                <w:spacing w:val="-6"/>
                <w:sz w:val="24"/>
                <w:szCs w:val="24"/>
                <w:lang w:val="kk-KZ"/>
              </w:rPr>
              <w:t>«</w:t>
            </w:r>
            <w:proofErr w:type="spellStart"/>
            <w:r w:rsidRPr="009C5DBF">
              <w:rPr>
                <w:spacing w:val="-6"/>
                <w:sz w:val="24"/>
                <w:szCs w:val="24"/>
              </w:rPr>
              <w:t>жоғарыдан</w:t>
            </w:r>
            <w:proofErr w:type="spellEnd"/>
            <w:r w:rsidRPr="009C5DBF">
              <w:rPr>
                <w:spacing w:val="-6"/>
                <w:sz w:val="24"/>
                <w:szCs w:val="24"/>
              </w:rPr>
              <w:t xml:space="preserve"> </w:t>
            </w:r>
            <w:proofErr w:type="spellStart"/>
            <w:r w:rsidRPr="009C5DBF">
              <w:rPr>
                <w:spacing w:val="-6"/>
                <w:sz w:val="24"/>
                <w:szCs w:val="24"/>
              </w:rPr>
              <w:t>төменге</w:t>
            </w:r>
            <w:proofErr w:type="spellEnd"/>
            <w:r w:rsidRPr="009C5DBF">
              <w:rPr>
                <w:spacing w:val="-6"/>
                <w:sz w:val="24"/>
                <w:szCs w:val="24"/>
                <w:lang w:val="kk-KZ"/>
              </w:rPr>
              <w:t xml:space="preserve">» </w:t>
            </w:r>
            <w:proofErr w:type="spellStart"/>
            <w:r w:rsidRPr="009C5DBF">
              <w:rPr>
                <w:spacing w:val="-6"/>
                <w:sz w:val="24"/>
                <w:szCs w:val="24"/>
              </w:rPr>
              <w:t>қабылданатын</w:t>
            </w:r>
            <w:proofErr w:type="spellEnd"/>
            <w:r w:rsidRPr="009C5DBF">
              <w:rPr>
                <w:spacing w:val="-6"/>
                <w:sz w:val="24"/>
                <w:szCs w:val="24"/>
              </w:rPr>
              <w:t xml:space="preserve"> </w:t>
            </w:r>
            <w:proofErr w:type="spellStart"/>
            <w:r w:rsidRPr="009C5DBF">
              <w:rPr>
                <w:spacing w:val="-6"/>
                <w:sz w:val="24"/>
                <w:szCs w:val="24"/>
              </w:rPr>
              <w:t>басқару</w:t>
            </w:r>
            <w:proofErr w:type="spellEnd"/>
            <w:r w:rsidRPr="009C5DBF">
              <w:rPr>
                <w:spacing w:val="-6"/>
                <w:sz w:val="24"/>
                <w:szCs w:val="24"/>
              </w:rPr>
              <w:t xml:space="preserve"> </w:t>
            </w:r>
            <w:proofErr w:type="spellStart"/>
            <w:r w:rsidRPr="009C5DBF">
              <w:rPr>
                <w:spacing w:val="-6"/>
                <w:sz w:val="24"/>
                <w:szCs w:val="24"/>
              </w:rPr>
              <w:t>жүйесінің</w:t>
            </w:r>
            <w:proofErr w:type="spellEnd"/>
            <w:r w:rsidRPr="009C5DBF">
              <w:rPr>
                <w:spacing w:val="-6"/>
                <w:sz w:val="24"/>
                <w:szCs w:val="24"/>
              </w:rPr>
              <w:t xml:space="preserve"> </w:t>
            </w:r>
            <w:proofErr w:type="spellStart"/>
            <w:r w:rsidRPr="009C5DBF">
              <w:rPr>
                <w:spacing w:val="-6"/>
                <w:sz w:val="24"/>
                <w:szCs w:val="24"/>
              </w:rPr>
              <w:t>басымдығы</w:t>
            </w:r>
            <w:proofErr w:type="spellEnd"/>
            <w:r w:rsidRPr="009C5DBF">
              <w:rPr>
                <w:spacing w:val="-6"/>
                <w:sz w:val="24"/>
                <w:szCs w:val="24"/>
              </w:rPr>
              <w:t xml:space="preserve">. </w:t>
            </w:r>
            <w:r w:rsidRPr="009C5DBF">
              <w:rPr>
                <w:spacing w:val="-6"/>
                <w:sz w:val="24"/>
                <w:szCs w:val="24"/>
                <w:lang w:val="kk-KZ"/>
              </w:rPr>
              <w:lastRenderedPageBreak/>
              <w:t>ЖББ</w:t>
            </w:r>
            <w:r w:rsidRPr="009C5DBF">
              <w:rPr>
                <w:spacing w:val="-6"/>
                <w:sz w:val="24"/>
                <w:szCs w:val="24"/>
              </w:rPr>
              <w:t xml:space="preserve">-да </w:t>
            </w:r>
            <w:proofErr w:type="spellStart"/>
            <w:r w:rsidRPr="009C5DBF">
              <w:rPr>
                <w:spacing w:val="-6"/>
                <w:sz w:val="24"/>
                <w:szCs w:val="24"/>
              </w:rPr>
              <w:t>тиімсіз</w:t>
            </w:r>
            <w:proofErr w:type="spellEnd"/>
            <w:r w:rsidRPr="009C5DBF">
              <w:rPr>
                <w:spacing w:val="-6"/>
                <w:sz w:val="24"/>
                <w:szCs w:val="24"/>
              </w:rPr>
              <w:t xml:space="preserve"> </w:t>
            </w:r>
            <w:proofErr w:type="spellStart"/>
            <w:r w:rsidRPr="009C5DBF">
              <w:rPr>
                <w:spacing w:val="-6"/>
                <w:sz w:val="24"/>
                <w:szCs w:val="24"/>
              </w:rPr>
              <w:t>авторитарлық</w:t>
            </w:r>
            <w:proofErr w:type="spellEnd"/>
            <w:r w:rsidRPr="009C5DBF">
              <w:rPr>
                <w:spacing w:val="-6"/>
                <w:sz w:val="24"/>
                <w:szCs w:val="24"/>
              </w:rPr>
              <w:t xml:space="preserve"> </w:t>
            </w:r>
            <w:proofErr w:type="spellStart"/>
            <w:r w:rsidRPr="009C5DBF">
              <w:rPr>
                <w:spacing w:val="-6"/>
                <w:sz w:val="24"/>
                <w:szCs w:val="24"/>
              </w:rPr>
              <w:t>көшбасшылық</w:t>
            </w:r>
            <w:proofErr w:type="spellEnd"/>
            <w:r w:rsidRPr="009C5DBF">
              <w:rPr>
                <w:spacing w:val="-6"/>
                <w:sz w:val="24"/>
                <w:szCs w:val="24"/>
              </w:rPr>
              <w:t xml:space="preserve"> </w:t>
            </w:r>
            <w:proofErr w:type="spellStart"/>
            <w:r w:rsidRPr="009C5DBF">
              <w:rPr>
                <w:spacing w:val="-6"/>
                <w:sz w:val="24"/>
                <w:szCs w:val="24"/>
              </w:rPr>
              <w:t>стилінің</w:t>
            </w:r>
            <w:proofErr w:type="spellEnd"/>
            <w:r w:rsidRPr="009C5DBF">
              <w:rPr>
                <w:spacing w:val="-6"/>
                <w:sz w:val="24"/>
                <w:szCs w:val="24"/>
              </w:rPr>
              <w:t xml:space="preserve"> басым </w:t>
            </w:r>
            <w:proofErr w:type="spellStart"/>
            <w:r w:rsidRPr="009C5DBF">
              <w:rPr>
                <w:spacing w:val="-6"/>
                <w:sz w:val="24"/>
                <w:szCs w:val="24"/>
              </w:rPr>
              <w:t>болуы</w:t>
            </w:r>
            <w:proofErr w:type="spellEnd"/>
            <w:r w:rsidRPr="009C5DBF">
              <w:rPr>
                <w:spacing w:val="-6"/>
                <w:sz w:val="24"/>
                <w:szCs w:val="24"/>
              </w:rPr>
              <w:t xml:space="preserve">. </w:t>
            </w:r>
            <w:proofErr w:type="spellStart"/>
            <w:r w:rsidRPr="009C5DBF">
              <w:rPr>
                <w:spacing w:val="-6"/>
                <w:sz w:val="24"/>
                <w:szCs w:val="24"/>
              </w:rPr>
              <w:t>Жобалық</w:t>
            </w:r>
            <w:proofErr w:type="spellEnd"/>
            <w:r w:rsidRPr="009C5DBF">
              <w:rPr>
                <w:spacing w:val="-6"/>
                <w:sz w:val="24"/>
                <w:szCs w:val="24"/>
              </w:rPr>
              <w:t xml:space="preserve"> </w:t>
            </w:r>
            <w:proofErr w:type="spellStart"/>
            <w:r w:rsidRPr="009C5DBF">
              <w:rPr>
                <w:spacing w:val="-6"/>
                <w:sz w:val="24"/>
                <w:szCs w:val="24"/>
              </w:rPr>
              <w:t>басқаруға</w:t>
            </w:r>
            <w:proofErr w:type="spellEnd"/>
            <w:r w:rsidRPr="009C5DBF">
              <w:rPr>
                <w:spacing w:val="-6"/>
                <w:sz w:val="24"/>
                <w:szCs w:val="24"/>
              </w:rPr>
              <w:t xml:space="preserve"> </w:t>
            </w:r>
            <w:proofErr w:type="spellStart"/>
            <w:r w:rsidRPr="009C5DBF">
              <w:rPr>
                <w:spacing w:val="-6"/>
                <w:sz w:val="24"/>
                <w:szCs w:val="24"/>
              </w:rPr>
              <w:t>сәйкес</w:t>
            </w:r>
            <w:proofErr w:type="spellEnd"/>
            <w:r w:rsidRPr="009C5DBF">
              <w:rPr>
                <w:spacing w:val="-6"/>
                <w:sz w:val="24"/>
                <w:szCs w:val="24"/>
              </w:rPr>
              <w:t xml:space="preserve"> </w:t>
            </w:r>
            <w:proofErr w:type="spellStart"/>
            <w:r w:rsidRPr="009C5DBF">
              <w:rPr>
                <w:spacing w:val="-6"/>
                <w:sz w:val="24"/>
                <w:szCs w:val="24"/>
              </w:rPr>
              <w:t>келмейтін</w:t>
            </w:r>
            <w:proofErr w:type="spellEnd"/>
            <w:r w:rsidRPr="009C5DBF">
              <w:rPr>
                <w:spacing w:val="-6"/>
                <w:sz w:val="24"/>
                <w:szCs w:val="24"/>
              </w:rPr>
              <w:t xml:space="preserve"> </w:t>
            </w:r>
            <w:proofErr w:type="spellStart"/>
            <w:r w:rsidRPr="009C5DBF">
              <w:rPr>
                <w:spacing w:val="-6"/>
                <w:sz w:val="24"/>
                <w:szCs w:val="24"/>
              </w:rPr>
              <w:t>корпоративтік</w:t>
            </w:r>
            <w:proofErr w:type="spellEnd"/>
            <w:r w:rsidRPr="009C5DBF">
              <w:rPr>
                <w:spacing w:val="-6"/>
                <w:sz w:val="24"/>
                <w:szCs w:val="24"/>
              </w:rPr>
              <w:t xml:space="preserve"> </w:t>
            </w:r>
            <w:proofErr w:type="spellStart"/>
            <w:r w:rsidRPr="009C5DBF">
              <w:rPr>
                <w:spacing w:val="-6"/>
                <w:sz w:val="24"/>
                <w:szCs w:val="24"/>
              </w:rPr>
              <w:t>мәдениет</w:t>
            </w:r>
            <w:proofErr w:type="spellEnd"/>
            <w:r w:rsidRPr="009C5DBF">
              <w:rPr>
                <w:spacing w:val="-6"/>
                <w:sz w:val="24"/>
                <w:szCs w:val="24"/>
              </w:rPr>
              <w:t>.</w:t>
            </w:r>
          </w:p>
        </w:tc>
        <w:bookmarkEnd w:id="21"/>
      </w:tr>
      <w:tr w:rsidR="002D0352" w:rsidRPr="006579C1" w14:paraId="275C46AD" w14:textId="77777777" w:rsidTr="00F1463F">
        <w:tc>
          <w:tcPr>
            <w:tcW w:w="9589" w:type="dxa"/>
            <w:gridSpan w:val="2"/>
            <w:tcBorders>
              <w:top w:val="single" w:sz="4" w:space="0" w:color="auto"/>
              <w:left w:val="single" w:sz="4" w:space="0" w:color="auto"/>
              <w:bottom w:val="single" w:sz="4" w:space="0" w:color="auto"/>
              <w:right w:val="single" w:sz="4" w:space="0" w:color="auto"/>
            </w:tcBorders>
          </w:tcPr>
          <w:p w14:paraId="73F55F77" w14:textId="41AEEA61" w:rsidR="002D0352" w:rsidRPr="006579C1" w:rsidRDefault="002D0352" w:rsidP="00F1463F">
            <w:pPr>
              <w:ind w:firstLine="573"/>
              <w:rPr>
                <w:sz w:val="24"/>
                <w:szCs w:val="24"/>
              </w:rPr>
            </w:pPr>
            <w:proofErr w:type="spellStart"/>
            <w:r w:rsidRPr="006579C1">
              <w:rPr>
                <w:sz w:val="24"/>
                <w:szCs w:val="24"/>
              </w:rPr>
              <w:lastRenderedPageBreak/>
              <w:t>Ескерт</w:t>
            </w:r>
            <w:proofErr w:type="spellEnd"/>
            <w:r w:rsidR="00F1463F">
              <w:rPr>
                <w:sz w:val="24"/>
                <w:szCs w:val="24"/>
                <w:lang w:val="kk-KZ"/>
              </w:rPr>
              <w:t>у</w:t>
            </w:r>
            <w:r w:rsidR="006579C1" w:rsidRPr="006579C1">
              <w:rPr>
                <w:sz w:val="24"/>
                <w:szCs w:val="24"/>
                <w:lang w:val="kk-KZ"/>
              </w:rPr>
              <w:t xml:space="preserve"> </w:t>
            </w:r>
            <w:r w:rsidR="006579C1" w:rsidRPr="006579C1">
              <w:rPr>
                <w:sz w:val="24"/>
                <w:szCs w:val="24"/>
              </w:rPr>
              <w:t>–</w:t>
            </w:r>
            <w:r w:rsidR="006579C1" w:rsidRPr="006579C1">
              <w:rPr>
                <w:sz w:val="24"/>
                <w:szCs w:val="24"/>
                <w:lang w:val="kk-KZ"/>
              </w:rPr>
              <w:t xml:space="preserve"> Автормен</w:t>
            </w:r>
            <w:r w:rsidRPr="006579C1">
              <w:rPr>
                <w:sz w:val="24"/>
                <w:szCs w:val="24"/>
              </w:rPr>
              <w:t xml:space="preserve"> </w:t>
            </w:r>
            <w:proofErr w:type="spellStart"/>
            <w:r w:rsidRPr="006579C1">
              <w:rPr>
                <w:sz w:val="24"/>
                <w:szCs w:val="24"/>
              </w:rPr>
              <w:t>құрастырылған</w:t>
            </w:r>
            <w:proofErr w:type="spellEnd"/>
          </w:p>
        </w:tc>
      </w:tr>
    </w:tbl>
    <w:p w14:paraId="7F872CE5" w14:textId="77777777" w:rsidR="00F1463F" w:rsidRPr="00323B69" w:rsidRDefault="00F1463F" w:rsidP="00F1463F">
      <w:pPr>
        <w:ind w:firstLine="709"/>
        <w:jc w:val="both"/>
      </w:pPr>
      <w:proofErr w:type="spellStart"/>
      <w:r>
        <w:t>Осылайша</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жобалық</w:t>
      </w:r>
      <w:proofErr w:type="spellEnd"/>
      <w:r>
        <w:t xml:space="preserve"> менеджмент </w:t>
      </w:r>
      <w:proofErr w:type="spellStart"/>
      <w:r>
        <w:t>әдіснамасы</w:t>
      </w:r>
      <w:proofErr w:type="spellEnd"/>
      <w:r>
        <w:t xml:space="preserve"> </w:t>
      </w:r>
      <w:proofErr w:type="spellStart"/>
      <w:r>
        <w:t>негізінде</w:t>
      </w:r>
      <w:proofErr w:type="spellEnd"/>
      <w:r>
        <w:t xml:space="preserve"> </w:t>
      </w:r>
      <w:proofErr w:type="spellStart"/>
      <w:r>
        <w:t>бағдарламаларды</w:t>
      </w:r>
      <w:proofErr w:type="spellEnd"/>
      <w:r>
        <w:t xml:space="preserve">, </w:t>
      </w:r>
      <w:proofErr w:type="spellStart"/>
      <w:r>
        <w:t>ұлттық</w:t>
      </w:r>
      <w:proofErr w:type="spellEnd"/>
      <w:r>
        <w:t xml:space="preserve"> </w:t>
      </w:r>
      <w:proofErr w:type="spellStart"/>
      <w:r>
        <w:t>жобаларды</w:t>
      </w:r>
      <w:proofErr w:type="spellEnd"/>
      <w:r>
        <w:t xml:space="preserve">, басым </w:t>
      </w:r>
      <w:proofErr w:type="spellStart"/>
      <w:r>
        <w:t>шаралар</w:t>
      </w:r>
      <w:proofErr w:type="spellEnd"/>
      <w:r>
        <w:t xml:space="preserve"> мен </w:t>
      </w:r>
      <w:proofErr w:type="spellStart"/>
      <w:r>
        <w:t>жобаларды</w:t>
      </w:r>
      <w:proofErr w:type="spellEnd"/>
      <w:r>
        <w:t xml:space="preserve"> іске </w:t>
      </w:r>
      <w:proofErr w:type="spellStart"/>
      <w:r>
        <w:t>асыруға</w:t>
      </w:r>
      <w:proofErr w:type="spellEnd"/>
      <w:r>
        <w:t xml:space="preserve"> </w:t>
      </w:r>
      <w:r>
        <w:rPr>
          <w:lang w:val="kk-KZ"/>
        </w:rPr>
        <w:t>тәжірибелік</w:t>
      </w:r>
      <w:r>
        <w:t xml:space="preserve"> </w:t>
      </w:r>
      <w:proofErr w:type="spellStart"/>
      <w:r>
        <w:t>дайындығын</w:t>
      </w:r>
      <w:proofErr w:type="spellEnd"/>
      <w:r>
        <w:t xml:space="preserve"> </w:t>
      </w:r>
      <w:proofErr w:type="spellStart"/>
      <w:r>
        <w:t>талдау</w:t>
      </w:r>
      <w:proofErr w:type="spellEnd"/>
      <w:r>
        <w:t xml:space="preserve"> </w:t>
      </w:r>
      <w:proofErr w:type="spellStart"/>
      <w:r>
        <w:t>қажетті</w:t>
      </w:r>
      <w:proofErr w:type="spellEnd"/>
      <w:r>
        <w:t xml:space="preserve"> </w:t>
      </w:r>
      <w:proofErr w:type="spellStart"/>
      <w:r>
        <w:t>құзыреттердің</w:t>
      </w:r>
      <w:proofErr w:type="spellEnd"/>
      <w:r>
        <w:t xml:space="preserve"> </w:t>
      </w:r>
      <w:proofErr w:type="spellStart"/>
      <w:r>
        <w:t>жетіспеушілігінен</w:t>
      </w:r>
      <w:proofErr w:type="spellEnd"/>
      <w:r>
        <w:t xml:space="preserve"> және ҚР </w:t>
      </w:r>
      <w:proofErr w:type="spellStart"/>
      <w:r>
        <w:t>мемлекеттік</w:t>
      </w:r>
      <w:proofErr w:type="spellEnd"/>
      <w:r>
        <w:t xml:space="preserve"> </w:t>
      </w:r>
      <w:proofErr w:type="spellStart"/>
      <w:r>
        <w:t>органдарында</w:t>
      </w:r>
      <w:proofErr w:type="spellEnd"/>
      <w:r>
        <w:t xml:space="preserve"> </w:t>
      </w:r>
      <w:proofErr w:type="spellStart"/>
      <w:r>
        <w:t>дәстүрлі</w:t>
      </w:r>
      <w:proofErr w:type="spellEnd"/>
      <w:r>
        <w:t xml:space="preserve"> </w:t>
      </w:r>
      <w:proofErr w:type="spellStart"/>
      <w:r>
        <w:t>процестік</w:t>
      </w:r>
      <w:proofErr w:type="spellEnd"/>
      <w:r>
        <w:t xml:space="preserve"> </w:t>
      </w:r>
      <w:proofErr w:type="spellStart"/>
      <w:r>
        <w:t>басқарудың</w:t>
      </w:r>
      <w:proofErr w:type="spellEnd"/>
      <w:r>
        <w:t xml:space="preserve"> </w:t>
      </w:r>
      <w:proofErr w:type="spellStart"/>
      <w:r>
        <w:t>жобаларды</w:t>
      </w:r>
      <w:proofErr w:type="spellEnd"/>
      <w:r>
        <w:t xml:space="preserve"> </w:t>
      </w:r>
      <w:proofErr w:type="spellStart"/>
      <w:r>
        <w:t>басқаруға</w:t>
      </w:r>
      <w:proofErr w:type="spellEnd"/>
      <w:r>
        <w:t xml:space="preserve"> </w:t>
      </w:r>
      <w:proofErr w:type="spellStart"/>
      <w:r>
        <w:t>жарамсыздығы</w:t>
      </w:r>
      <w:proofErr w:type="spellEnd"/>
      <w:r>
        <w:t xml:space="preserve"> </w:t>
      </w:r>
      <w:r>
        <w:rPr>
          <w:lang w:val="kk-KZ"/>
        </w:rPr>
        <w:t>мәселесінен</w:t>
      </w:r>
      <w:r>
        <w:t xml:space="preserve"> </w:t>
      </w:r>
      <w:proofErr w:type="spellStart"/>
      <w:r>
        <w:t>көрінетін</w:t>
      </w:r>
      <w:proofErr w:type="spellEnd"/>
      <w:r>
        <w:t xml:space="preserve"> </w:t>
      </w:r>
      <w:proofErr w:type="spellStart"/>
      <w:r>
        <w:t>проблемалық</w:t>
      </w:r>
      <w:proofErr w:type="spellEnd"/>
      <w:r>
        <w:t xml:space="preserve"> </w:t>
      </w:r>
      <w:proofErr w:type="spellStart"/>
      <w:r>
        <w:t>өрісті</w:t>
      </w:r>
      <w:proofErr w:type="spellEnd"/>
      <w:r>
        <w:t xml:space="preserve"> </w:t>
      </w:r>
      <w:proofErr w:type="spellStart"/>
      <w:r>
        <w:t>анықтауға</w:t>
      </w:r>
      <w:proofErr w:type="spellEnd"/>
      <w:r>
        <w:t xml:space="preserve"> </w:t>
      </w:r>
      <w:proofErr w:type="spellStart"/>
      <w:r>
        <w:t>мүмкіндік</w:t>
      </w:r>
      <w:proofErr w:type="spellEnd"/>
      <w:r>
        <w:t xml:space="preserve"> </w:t>
      </w:r>
      <w:proofErr w:type="spellStart"/>
      <w:r>
        <w:t>берді</w:t>
      </w:r>
      <w:proofErr w:type="spellEnd"/>
      <w:r w:rsidRPr="00323B69">
        <w:t>.</w:t>
      </w:r>
    </w:p>
    <w:bookmarkEnd w:id="20"/>
    <w:p w14:paraId="30E07DBB" w14:textId="77777777" w:rsidR="00F1463F" w:rsidRDefault="00F1463F" w:rsidP="00F1463F">
      <w:pPr>
        <w:pStyle w:val="1fc"/>
        <w:ind w:firstLine="709"/>
        <w:jc w:val="both"/>
        <w:rPr>
          <w:rFonts w:ascii="Times New Roman" w:hAnsi="Times New Roman" w:cs="Times New Roman"/>
          <w:lang w:val="kk-KZ"/>
        </w:rPr>
      </w:pPr>
    </w:p>
    <w:p w14:paraId="0A2EFB9B" w14:textId="6CF46BA0" w:rsidR="008E26F6" w:rsidRPr="00F1463F" w:rsidRDefault="008E26F6" w:rsidP="00F1463F">
      <w:pPr>
        <w:pStyle w:val="1fc"/>
        <w:ind w:firstLine="709"/>
        <w:jc w:val="both"/>
        <w:rPr>
          <w:rFonts w:ascii="Times New Roman" w:hAnsi="Times New Roman" w:cs="Times New Roman"/>
          <w:b/>
          <w:lang w:val="kk-KZ"/>
        </w:rPr>
      </w:pPr>
      <w:r w:rsidRPr="00F1463F">
        <w:rPr>
          <w:rFonts w:ascii="Times New Roman" w:hAnsi="Times New Roman" w:cs="Times New Roman"/>
          <w:b/>
          <w:lang w:val="kk-KZ"/>
        </w:rPr>
        <w:t xml:space="preserve">Екінші </w:t>
      </w:r>
      <w:r w:rsidR="00F1463F">
        <w:rPr>
          <w:rFonts w:ascii="Times New Roman" w:hAnsi="Times New Roman" w:cs="Times New Roman"/>
          <w:b/>
          <w:lang w:val="kk-KZ"/>
        </w:rPr>
        <w:t>бөлім</w:t>
      </w:r>
      <w:r w:rsidRPr="00F1463F">
        <w:rPr>
          <w:rFonts w:ascii="Times New Roman" w:hAnsi="Times New Roman" w:cs="Times New Roman"/>
          <w:b/>
          <w:lang w:val="kk-KZ"/>
        </w:rPr>
        <w:t xml:space="preserve"> бойынша қорытындылар</w:t>
      </w:r>
      <w:r w:rsidR="00873A9B" w:rsidRPr="00F1463F">
        <w:rPr>
          <w:rFonts w:ascii="Times New Roman" w:hAnsi="Times New Roman" w:cs="Times New Roman"/>
          <w:b/>
          <w:lang w:val="kk-KZ"/>
        </w:rPr>
        <w:t>:</w:t>
      </w:r>
    </w:p>
    <w:p w14:paraId="66A14CDE" w14:textId="481E022D" w:rsidR="00A03C4F" w:rsidRPr="008B172B" w:rsidRDefault="008E26F6" w:rsidP="00F1463F">
      <w:pPr>
        <w:pStyle w:val="1fc"/>
        <w:ind w:firstLine="709"/>
        <w:jc w:val="both"/>
        <w:rPr>
          <w:rFonts w:ascii="Times New Roman" w:hAnsi="Times New Roman" w:cs="Times New Roman"/>
          <w:lang w:val="kk-KZ"/>
        </w:rPr>
      </w:pPr>
      <w:r w:rsidRPr="00F1463F">
        <w:rPr>
          <w:rFonts w:ascii="Times New Roman" w:hAnsi="Times New Roman" w:cs="Times New Roman"/>
          <w:lang w:val="kk-KZ"/>
        </w:rPr>
        <w:t>1</w:t>
      </w:r>
      <w:r w:rsidR="00F1463F">
        <w:rPr>
          <w:rFonts w:ascii="Times New Roman" w:hAnsi="Times New Roman" w:cs="Times New Roman"/>
          <w:lang w:val="kk-KZ"/>
        </w:rPr>
        <w:t>.</w:t>
      </w:r>
      <w:r w:rsidRPr="00F1463F">
        <w:rPr>
          <w:rFonts w:ascii="Times New Roman" w:hAnsi="Times New Roman" w:cs="Times New Roman"/>
          <w:lang w:val="kk-KZ"/>
        </w:rPr>
        <w:t xml:space="preserve"> Қазақстан Республикасында мемлекеттік органдарда </w:t>
      </w:r>
      <w:r w:rsidRPr="00873A9B">
        <w:rPr>
          <w:rFonts w:ascii="Times New Roman" w:hAnsi="Times New Roman" w:cs="Times New Roman"/>
          <w:lang w:val="kk-KZ"/>
        </w:rPr>
        <w:t>Ж</w:t>
      </w:r>
      <w:r w:rsidRPr="00F1463F">
        <w:rPr>
          <w:rFonts w:ascii="Times New Roman" w:hAnsi="Times New Roman" w:cs="Times New Roman"/>
          <w:lang w:val="kk-KZ"/>
        </w:rPr>
        <w:t xml:space="preserve">ББ элементтерін табысты енгізу үшін барлық қажетті алғышарттар бар. </w:t>
      </w:r>
      <w:r w:rsidRPr="008B172B">
        <w:rPr>
          <w:rFonts w:ascii="Times New Roman" w:hAnsi="Times New Roman" w:cs="Times New Roman"/>
          <w:lang w:val="kk-KZ"/>
        </w:rPr>
        <w:t xml:space="preserve">Мемлекеттің белсенді ұстанымы және ірі ұйымдардың басшылары арасында Жобаларды басқару әдістеріне деген қызығушылықтың артуы </w:t>
      </w:r>
      <w:r w:rsidRPr="00873A9B">
        <w:rPr>
          <w:rFonts w:ascii="Times New Roman" w:hAnsi="Times New Roman" w:cs="Times New Roman"/>
          <w:lang w:val="kk-KZ"/>
        </w:rPr>
        <w:t>Ж</w:t>
      </w:r>
      <w:r w:rsidRPr="008B172B">
        <w:rPr>
          <w:rFonts w:ascii="Times New Roman" w:hAnsi="Times New Roman" w:cs="Times New Roman"/>
          <w:lang w:val="kk-KZ"/>
        </w:rPr>
        <w:t>ББ-</w:t>
      </w:r>
      <w:r w:rsidRPr="00873A9B">
        <w:rPr>
          <w:rFonts w:ascii="Times New Roman" w:hAnsi="Times New Roman" w:cs="Times New Roman"/>
          <w:lang w:val="kk-KZ"/>
        </w:rPr>
        <w:t>д</w:t>
      </w:r>
      <w:r w:rsidRPr="008B172B">
        <w:rPr>
          <w:rFonts w:ascii="Times New Roman" w:hAnsi="Times New Roman" w:cs="Times New Roman"/>
          <w:lang w:val="kk-KZ"/>
        </w:rPr>
        <w:t>ың Қазақстан Республикасында одан әрі таралуына ықпал етеді. Заңнамалық және атқарушы билік, іскер топтар, жұртшылық және бұқаралық ақпарат құралдары тарапынан басқарудың жобалық нысандарын қолдау ҚР әлеуметтік-экономикалық дамуының басым бағыттарының бірі болып табылады</w:t>
      </w:r>
      <w:r w:rsidR="00A03C4F" w:rsidRPr="008B172B">
        <w:rPr>
          <w:rFonts w:ascii="Times New Roman" w:hAnsi="Times New Roman" w:cs="Times New Roman"/>
          <w:lang w:val="kk-KZ"/>
        </w:rPr>
        <w:t>.</w:t>
      </w:r>
    </w:p>
    <w:p w14:paraId="560C3491" w14:textId="20417C4D" w:rsidR="008E26F6" w:rsidRPr="008B172B" w:rsidRDefault="008E26F6" w:rsidP="00F1463F">
      <w:pPr>
        <w:pStyle w:val="1fc"/>
        <w:ind w:firstLine="709"/>
        <w:jc w:val="both"/>
        <w:rPr>
          <w:rFonts w:ascii="Times New Roman" w:hAnsi="Times New Roman" w:cs="Times New Roman"/>
          <w:lang w:val="kk-KZ"/>
        </w:rPr>
      </w:pPr>
      <w:r w:rsidRPr="008B172B">
        <w:rPr>
          <w:rFonts w:ascii="Times New Roman" w:hAnsi="Times New Roman" w:cs="Times New Roman"/>
          <w:lang w:val="kk-KZ"/>
        </w:rPr>
        <w:t>2</w:t>
      </w:r>
      <w:r w:rsidR="00F1463F">
        <w:rPr>
          <w:rFonts w:ascii="Times New Roman" w:hAnsi="Times New Roman" w:cs="Times New Roman"/>
          <w:lang w:val="kk-KZ"/>
        </w:rPr>
        <w:t>.</w:t>
      </w:r>
      <w:r w:rsidRPr="008B172B">
        <w:rPr>
          <w:rFonts w:ascii="Times New Roman" w:hAnsi="Times New Roman" w:cs="Times New Roman"/>
          <w:lang w:val="kk-KZ"/>
        </w:rPr>
        <w:t xml:space="preserve"> Қазақстан Республикасының мемлекеттік органдарында жобаға бағдарланған басқаруды енгізу</w:t>
      </w:r>
      <w:r w:rsidRPr="00873A9B">
        <w:rPr>
          <w:rFonts w:ascii="Times New Roman" w:hAnsi="Times New Roman" w:cs="Times New Roman"/>
          <w:lang w:val="kk-KZ"/>
        </w:rPr>
        <w:t xml:space="preserve"> </w:t>
      </w:r>
      <w:r w:rsidRPr="008B172B">
        <w:rPr>
          <w:rFonts w:ascii="Times New Roman" w:hAnsi="Times New Roman" w:cs="Times New Roman"/>
          <w:lang w:val="kk-KZ"/>
        </w:rPr>
        <w:t>-</w:t>
      </w:r>
      <w:r w:rsidRPr="00873A9B">
        <w:rPr>
          <w:rFonts w:ascii="Times New Roman" w:hAnsi="Times New Roman" w:cs="Times New Roman"/>
          <w:lang w:val="kk-KZ"/>
        </w:rPr>
        <w:t xml:space="preserve"> </w:t>
      </w:r>
      <w:r w:rsidRPr="008B172B">
        <w:rPr>
          <w:rFonts w:ascii="Times New Roman" w:hAnsi="Times New Roman" w:cs="Times New Roman"/>
          <w:lang w:val="kk-KZ"/>
        </w:rPr>
        <w:t xml:space="preserve">бюрократия, иерархия, орталықтандыру, ұйымдастыру мен мемлекеттік қызметтің тұрақтылығы қағидаттарына негізделген дәстүрлі мемлекеттік басқарудағы дағдарыстық құбылыстарды жоюға мүмкіндік беретін сөзсіз процесс. Мемлекеттік органдарда </w:t>
      </w:r>
      <w:r w:rsidRPr="00873A9B">
        <w:rPr>
          <w:rFonts w:ascii="Times New Roman" w:hAnsi="Times New Roman" w:cs="Times New Roman"/>
          <w:lang w:val="kk-KZ"/>
        </w:rPr>
        <w:t>Ж</w:t>
      </w:r>
      <w:r w:rsidRPr="008B172B">
        <w:rPr>
          <w:rFonts w:ascii="Times New Roman" w:hAnsi="Times New Roman" w:cs="Times New Roman"/>
          <w:lang w:val="kk-KZ"/>
        </w:rPr>
        <w:t>ББ енгізудің табысы біржақты емес. Жобаларды сәтсіз іске асыру жағдайлары жиі кездеседі. Кез-келген жобалардың сәттілігі таңдалған әдістер мен технологияларға және оларды пайдалану тәртібіне байланысты.</w:t>
      </w:r>
    </w:p>
    <w:p w14:paraId="2D497C43" w14:textId="720C2A7E" w:rsidR="008E26F6" w:rsidRPr="008B172B" w:rsidRDefault="008E26F6" w:rsidP="00F1463F">
      <w:pPr>
        <w:pStyle w:val="1fc"/>
        <w:ind w:firstLine="709"/>
        <w:jc w:val="both"/>
        <w:rPr>
          <w:rFonts w:ascii="Times New Roman" w:hAnsi="Times New Roman" w:cs="Times New Roman"/>
          <w:lang w:val="kk-KZ"/>
        </w:rPr>
      </w:pPr>
      <w:r w:rsidRPr="008B172B">
        <w:rPr>
          <w:rFonts w:ascii="Times New Roman" w:hAnsi="Times New Roman" w:cs="Times New Roman"/>
          <w:lang w:val="kk-KZ"/>
        </w:rPr>
        <w:t xml:space="preserve">Мемлекеттік органдарда </w:t>
      </w:r>
      <w:r w:rsidRPr="00873A9B">
        <w:rPr>
          <w:rFonts w:ascii="Times New Roman" w:hAnsi="Times New Roman" w:cs="Times New Roman"/>
          <w:lang w:val="kk-KZ"/>
        </w:rPr>
        <w:t>Ж</w:t>
      </w:r>
      <w:r w:rsidRPr="008B172B">
        <w:rPr>
          <w:rFonts w:ascii="Times New Roman" w:hAnsi="Times New Roman" w:cs="Times New Roman"/>
          <w:lang w:val="kk-KZ"/>
        </w:rPr>
        <w:t xml:space="preserve">ББ енгізу үшін бірқатар алғышарттардың болуына қарамастан, Қазақстанның мемлекеттік органдарында </w:t>
      </w:r>
      <w:r w:rsidRPr="00873A9B">
        <w:rPr>
          <w:rFonts w:ascii="Times New Roman" w:hAnsi="Times New Roman" w:cs="Times New Roman"/>
          <w:lang w:val="kk-KZ"/>
        </w:rPr>
        <w:t>Ж</w:t>
      </w:r>
      <w:r w:rsidRPr="008B172B">
        <w:rPr>
          <w:rFonts w:ascii="Times New Roman" w:hAnsi="Times New Roman" w:cs="Times New Roman"/>
          <w:lang w:val="kk-KZ"/>
        </w:rPr>
        <w:t xml:space="preserve">ББ әдістері мен технологияларын белсенді және кеңінен қолдану әлі байқалған жоқ. Мемлекеттік органдарда </w:t>
      </w:r>
      <w:r w:rsidR="0060172C" w:rsidRPr="00873A9B">
        <w:rPr>
          <w:rFonts w:ascii="Times New Roman" w:hAnsi="Times New Roman" w:cs="Times New Roman"/>
          <w:lang w:val="kk-KZ"/>
        </w:rPr>
        <w:t>Ж</w:t>
      </w:r>
      <w:r w:rsidRPr="008B172B">
        <w:rPr>
          <w:rFonts w:ascii="Times New Roman" w:hAnsi="Times New Roman" w:cs="Times New Roman"/>
          <w:lang w:val="kk-KZ"/>
        </w:rPr>
        <w:t>ББ-</w:t>
      </w:r>
      <w:r w:rsidR="0060172C" w:rsidRPr="00873A9B">
        <w:rPr>
          <w:rFonts w:ascii="Times New Roman" w:hAnsi="Times New Roman" w:cs="Times New Roman"/>
          <w:lang w:val="kk-KZ"/>
        </w:rPr>
        <w:t>д</w:t>
      </w:r>
      <w:r w:rsidRPr="008B172B">
        <w:rPr>
          <w:rFonts w:ascii="Times New Roman" w:hAnsi="Times New Roman" w:cs="Times New Roman"/>
          <w:lang w:val="kk-KZ"/>
        </w:rPr>
        <w:t xml:space="preserve">ың төмен танымалдылығының себептері жинақталған: </w:t>
      </w:r>
    </w:p>
    <w:p w14:paraId="7730EB28" w14:textId="72B2A7AB" w:rsidR="008E26F6" w:rsidRPr="008B172B" w:rsidRDefault="00C81841" w:rsidP="00F1463F">
      <w:pPr>
        <w:pStyle w:val="1fc"/>
        <w:ind w:firstLine="709"/>
        <w:jc w:val="both"/>
        <w:rPr>
          <w:rFonts w:ascii="Times New Roman" w:hAnsi="Times New Roman" w:cs="Times New Roman"/>
          <w:lang w:val="kk-KZ"/>
        </w:rPr>
      </w:pPr>
      <w:r>
        <w:rPr>
          <w:rFonts w:ascii="Times New Roman" w:hAnsi="Times New Roman" w:cs="Times New Roman"/>
          <w:lang w:val="kk-KZ"/>
        </w:rPr>
        <w:t>‒</w:t>
      </w:r>
      <w:r w:rsidR="008E26F6" w:rsidRPr="008B172B">
        <w:rPr>
          <w:rFonts w:ascii="Times New Roman" w:hAnsi="Times New Roman" w:cs="Times New Roman"/>
          <w:lang w:val="kk-KZ"/>
        </w:rPr>
        <w:t xml:space="preserve"> ҚР-да қабылданған жобалық менеджменттің халықаралық стандартының әмбебаптығы ұлттық менталитетті есепке алуда қиындықтар туғызады;</w:t>
      </w:r>
    </w:p>
    <w:p w14:paraId="2ABA4F0D" w14:textId="3F15B079" w:rsidR="008E26F6" w:rsidRPr="008B172B" w:rsidRDefault="00C81841" w:rsidP="00F1463F">
      <w:pPr>
        <w:pStyle w:val="1fc"/>
        <w:ind w:firstLine="709"/>
        <w:jc w:val="both"/>
        <w:rPr>
          <w:rFonts w:ascii="Times New Roman" w:hAnsi="Times New Roman" w:cs="Times New Roman"/>
          <w:lang w:val="kk-KZ"/>
        </w:rPr>
      </w:pPr>
      <w:r>
        <w:rPr>
          <w:rFonts w:ascii="Times New Roman" w:hAnsi="Times New Roman" w:cs="Times New Roman"/>
          <w:lang w:val="kk-KZ"/>
        </w:rPr>
        <w:t>‒</w:t>
      </w:r>
      <w:r w:rsidR="008E26F6" w:rsidRPr="008B172B">
        <w:rPr>
          <w:rFonts w:ascii="Times New Roman" w:hAnsi="Times New Roman" w:cs="Times New Roman"/>
          <w:lang w:val="kk-KZ"/>
        </w:rPr>
        <w:t xml:space="preserve"> </w:t>
      </w:r>
      <w:r w:rsidR="0060172C" w:rsidRPr="00873A9B">
        <w:rPr>
          <w:rFonts w:ascii="Times New Roman" w:hAnsi="Times New Roman" w:cs="Times New Roman"/>
          <w:lang w:val="kk-KZ"/>
        </w:rPr>
        <w:t>Ж</w:t>
      </w:r>
      <w:r w:rsidR="008E26F6" w:rsidRPr="008B172B">
        <w:rPr>
          <w:rFonts w:ascii="Times New Roman" w:hAnsi="Times New Roman" w:cs="Times New Roman"/>
          <w:lang w:val="kk-KZ"/>
        </w:rPr>
        <w:t>ББ-ны іс жүзінде қалай енгізу керектігін түсінбеу;</w:t>
      </w:r>
    </w:p>
    <w:p w14:paraId="48776064" w14:textId="6991A3AF" w:rsidR="008E26F6" w:rsidRPr="008B172B" w:rsidRDefault="00C81841" w:rsidP="00F1463F">
      <w:pPr>
        <w:pStyle w:val="1fc"/>
        <w:ind w:firstLine="709"/>
        <w:jc w:val="both"/>
        <w:rPr>
          <w:rFonts w:ascii="Times New Roman" w:hAnsi="Times New Roman" w:cs="Times New Roman"/>
          <w:lang w:val="kk-KZ"/>
        </w:rPr>
      </w:pPr>
      <w:r>
        <w:rPr>
          <w:rFonts w:ascii="Times New Roman" w:hAnsi="Times New Roman" w:cs="Times New Roman"/>
          <w:lang w:val="kk-KZ"/>
        </w:rPr>
        <w:t>‒</w:t>
      </w:r>
      <w:r w:rsidR="008E26F6" w:rsidRPr="008B172B">
        <w:rPr>
          <w:rFonts w:ascii="Times New Roman" w:hAnsi="Times New Roman" w:cs="Times New Roman"/>
          <w:lang w:val="kk-KZ"/>
        </w:rPr>
        <w:t xml:space="preserve"> мемлекеттік жобалардың қаржылық емес тиімділігін есепке алудағы қиындықтар;</w:t>
      </w:r>
    </w:p>
    <w:p w14:paraId="26B9BEC9" w14:textId="4F12052A" w:rsidR="008E26F6" w:rsidRPr="008B172B" w:rsidRDefault="00C81841" w:rsidP="00F1463F">
      <w:pPr>
        <w:pStyle w:val="1fc"/>
        <w:ind w:firstLine="709"/>
        <w:jc w:val="both"/>
        <w:rPr>
          <w:rFonts w:ascii="Times New Roman" w:hAnsi="Times New Roman" w:cs="Times New Roman"/>
          <w:lang w:val="kk-KZ"/>
        </w:rPr>
      </w:pPr>
      <w:r>
        <w:rPr>
          <w:rFonts w:ascii="Times New Roman" w:hAnsi="Times New Roman" w:cs="Times New Roman"/>
          <w:lang w:val="kk-KZ"/>
        </w:rPr>
        <w:t>‒</w:t>
      </w:r>
      <w:r w:rsidR="008E26F6" w:rsidRPr="008B172B">
        <w:rPr>
          <w:rFonts w:ascii="Times New Roman" w:hAnsi="Times New Roman" w:cs="Times New Roman"/>
          <w:lang w:val="kk-KZ"/>
        </w:rPr>
        <w:t xml:space="preserve"> нәтижелерді жоспарлаудағы қиындықтар.</w:t>
      </w:r>
    </w:p>
    <w:p w14:paraId="3ED8F26C" w14:textId="7D35DDE9" w:rsidR="008E26F6" w:rsidRPr="008B172B" w:rsidRDefault="008E26F6" w:rsidP="00F1463F">
      <w:pPr>
        <w:pStyle w:val="1fc"/>
        <w:ind w:firstLine="709"/>
        <w:jc w:val="both"/>
        <w:rPr>
          <w:rFonts w:ascii="Times New Roman" w:hAnsi="Times New Roman" w:cs="Times New Roman"/>
          <w:lang w:val="kk-KZ"/>
        </w:rPr>
      </w:pPr>
      <w:r w:rsidRPr="008B172B">
        <w:rPr>
          <w:rFonts w:ascii="Times New Roman" w:hAnsi="Times New Roman" w:cs="Times New Roman"/>
          <w:lang w:val="kk-KZ"/>
        </w:rPr>
        <w:t xml:space="preserve">Анықталған </w:t>
      </w:r>
      <w:r w:rsidR="0060172C" w:rsidRPr="00873A9B">
        <w:rPr>
          <w:rFonts w:ascii="Times New Roman" w:hAnsi="Times New Roman" w:cs="Times New Roman"/>
          <w:lang w:val="kk-KZ"/>
        </w:rPr>
        <w:t>мәселелерді</w:t>
      </w:r>
      <w:r w:rsidRPr="008B172B">
        <w:rPr>
          <w:rFonts w:ascii="Times New Roman" w:hAnsi="Times New Roman" w:cs="Times New Roman"/>
          <w:lang w:val="kk-KZ"/>
        </w:rPr>
        <w:t xml:space="preserve"> шешу мемлекеттік органдарда жобалық менеджменттің ұлттық моделін қалыптастыру болып табылады. Бұл модель мемлекеттік органдарда </w:t>
      </w:r>
      <w:r w:rsidR="0060172C" w:rsidRPr="00873A9B">
        <w:rPr>
          <w:rFonts w:ascii="Times New Roman" w:hAnsi="Times New Roman" w:cs="Times New Roman"/>
          <w:lang w:val="kk-KZ"/>
        </w:rPr>
        <w:t>Ж</w:t>
      </w:r>
      <w:r w:rsidRPr="008B172B">
        <w:rPr>
          <w:rFonts w:ascii="Times New Roman" w:hAnsi="Times New Roman" w:cs="Times New Roman"/>
          <w:lang w:val="kk-KZ"/>
        </w:rPr>
        <w:t>ББ әдістері мен технологияларын сәтті қолдану шарттарын жүйелеуге негізделген.</w:t>
      </w:r>
    </w:p>
    <w:p w14:paraId="23D8E510" w14:textId="4F613DEA" w:rsidR="008E26F6" w:rsidRPr="008B172B" w:rsidRDefault="008E26F6" w:rsidP="00F1463F">
      <w:pPr>
        <w:pStyle w:val="1fc"/>
        <w:ind w:firstLine="709"/>
        <w:jc w:val="both"/>
        <w:rPr>
          <w:rFonts w:ascii="Times New Roman" w:hAnsi="Times New Roman" w:cs="Times New Roman"/>
          <w:lang w:val="kk-KZ"/>
        </w:rPr>
      </w:pPr>
      <w:r w:rsidRPr="008B172B">
        <w:rPr>
          <w:rFonts w:ascii="Times New Roman" w:hAnsi="Times New Roman" w:cs="Times New Roman"/>
          <w:lang w:val="kk-KZ"/>
        </w:rPr>
        <w:lastRenderedPageBreak/>
        <w:t xml:space="preserve">Мемлекеттік органдарда </w:t>
      </w:r>
      <w:r w:rsidR="0060172C" w:rsidRPr="00873A9B">
        <w:rPr>
          <w:rFonts w:ascii="Times New Roman" w:hAnsi="Times New Roman" w:cs="Times New Roman"/>
          <w:lang w:val="kk-KZ"/>
        </w:rPr>
        <w:t>Ж</w:t>
      </w:r>
      <w:r w:rsidRPr="008B172B">
        <w:rPr>
          <w:rFonts w:ascii="Times New Roman" w:hAnsi="Times New Roman" w:cs="Times New Roman"/>
          <w:lang w:val="kk-KZ"/>
        </w:rPr>
        <w:t xml:space="preserve">ББ енгізу тұжырымдамасы </w:t>
      </w:r>
      <w:r w:rsidR="0060172C" w:rsidRPr="00873A9B">
        <w:rPr>
          <w:rFonts w:ascii="Times New Roman" w:hAnsi="Times New Roman" w:cs="Times New Roman"/>
          <w:lang w:val="kk-KZ"/>
        </w:rPr>
        <w:t>Ж</w:t>
      </w:r>
      <w:r w:rsidRPr="008B172B">
        <w:rPr>
          <w:rFonts w:ascii="Times New Roman" w:hAnsi="Times New Roman" w:cs="Times New Roman"/>
          <w:lang w:val="kk-KZ"/>
        </w:rPr>
        <w:t xml:space="preserve">ББ әдістері мен технологияларының корпоративтік мәдениет арқылы басқарудың ішкі ұйымымен өзара байланысын болжайды деген №1 Гипотеза дәлелденді. Бұл </w:t>
      </w:r>
      <w:r w:rsidR="0060172C" w:rsidRPr="00873A9B">
        <w:rPr>
          <w:rFonts w:ascii="Times New Roman" w:hAnsi="Times New Roman" w:cs="Times New Roman"/>
          <w:lang w:val="kk-KZ"/>
        </w:rPr>
        <w:t>ЖББ</w:t>
      </w:r>
      <w:r w:rsidRPr="008B172B">
        <w:rPr>
          <w:rFonts w:ascii="Times New Roman" w:hAnsi="Times New Roman" w:cs="Times New Roman"/>
          <w:lang w:val="kk-KZ"/>
        </w:rPr>
        <w:t xml:space="preserve"> тиімділігі факторлары мен корпоративтік мәдениет факторлары арасындағы корреляцияны растайды.</w:t>
      </w:r>
    </w:p>
    <w:p w14:paraId="52D869C2" w14:textId="70105C20" w:rsidR="008E26F6" w:rsidRPr="008B172B" w:rsidRDefault="008E26F6" w:rsidP="00F1463F">
      <w:pPr>
        <w:pStyle w:val="1fc"/>
        <w:ind w:firstLine="709"/>
        <w:jc w:val="both"/>
        <w:rPr>
          <w:rFonts w:ascii="Times New Roman" w:hAnsi="Times New Roman" w:cs="Times New Roman"/>
          <w:lang w:val="kk-KZ"/>
        </w:rPr>
      </w:pPr>
      <w:r w:rsidRPr="008B172B">
        <w:rPr>
          <w:rFonts w:ascii="Times New Roman" w:hAnsi="Times New Roman" w:cs="Times New Roman"/>
          <w:lang w:val="kk-KZ"/>
        </w:rPr>
        <w:t>Мемлекеттік органдарда тиімді жобалық-бағдарланған басқаруды айқындайтын К</w:t>
      </w:r>
      <w:r w:rsidR="0060172C" w:rsidRPr="00873A9B">
        <w:rPr>
          <w:rFonts w:ascii="Times New Roman" w:hAnsi="Times New Roman" w:cs="Times New Roman"/>
          <w:lang w:val="kk-KZ"/>
        </w:rPr>
        <w:t>М</w:t>
      </w:r>
      <w:r w:rsidRPr="008B172B">
        <w:rPr>
          <w:rFonts w:ascii="Times New Roman" w:hAnsi="Times New Roman" w:cs="Times New Roman"/>
          <w:lang w:val="kk-KZ"/>
        </w:rPr>
        <w:t xml:space="preserve"> факторларының және басқарудың ішкі ұйымының (№2 гипотеза) нақты оңтайлы мәндерінің жоқтығы дәлелденді. Факторлардың оңтайлы мәндері бар;</w:t>
      </w:r>
    </w:p>
    <w:p w14:paraId="30BD0FA1" w14:textId="3C1310E6" w:rsidR="00EE344F" w:rsidRPr="00873A9B" w:rsidRDefault="008E26F6" w:rsidP="00F1463F">
      <w:pPr>
        <w:pStyle w:val="1fc"/>
        <w:ind w:firstLine="709"/>
        <w:jc w:val="both"/>
        <w:rPr>
          <w:rFonts w:ascii="Times New Roman" w:hAnsi="Times New Roman" w:cs="Times New Roman"/>
          <w:lang w:val="kk-KZ"/>
        </w:rPr>
      </w:pPr>
      <w:r w:rsidRPr="008B172B">
        <w:rPr>
          <w:rFonts w:ascii="Times New Roman" w:hAnsi="Times New Roman" w:cs="Times New Roman"/>
          <w:lang w:val="kk-KZ"/>
        </w:rPr>
        <w:t>3</w:t>
      </w:r>
      <w:r w:rsidR="00F1463F">
        <w:rPr>
          <w:rFonts w:ascii="Times New Roman" w:hAnsi="Times New Roman" w:cs="Times New Roman"/>
          <w:lang w:val="kk-KZ"/>
        </w:rPr>
        <w:t>.</w:t>
      </w:r>
      <w:r w:rsidRPr="008B172B">
        <w:rPr>
          <w:rFonts w:ascii="Times New Roman" w:hAnsi="Times New Roman" w:cs="Times New Roman"/>
          <w:lang w:val="kk-KZ"/>
        </w:rPr>
        <w:t xml:space="preserve"> ҚР мемлекеттік органдарында </w:t>
      </w:r>
      <w:r w:rsidR="0060172C" w:rsidRPr="00873A9B">
        <w:rPr>
          <w:rFonts w:ascii="Times New Roman" w:hAnsi="Times New Roman" w:cs="Times New Roman"/>
          <w:lang w:val="kk-KZ"/>
        </w:rPr>
        <w:t>Ж</w:t>
      </w:r>
      <w:r w:rsidRPr="008B172B">
        <w:rPr>
          <w:rFonts w:ascii="Times New Roman" w:hAnsi="Times New Roman" w:cs="Times New Roman"/>
          <w:lang w:val="kk-KZ"/>
        </w:rPr>
        <w:t xml:space="preserve">ББ енгізуде түбегейлі кедергілер жоқ. </w:t>
      </w:r>
      <w:r w:rsidR="0060172C" w:rsidRPr="00873A9B">
        <w:rPr>
          <w:rFonts w:ascii="Times New Roman" w:hAnsi="Times New Roman" w:cs="Times New Roman"/>
          <w:lang w:val="kk-KZ"/>
        </w:rPr>
        <w:t>ЖББ</w:t>
      </w:r>
      <w:r w:rsidRPr="008B172B">
        <w:rPr>
          <w:rFonts w:ascii="Times New Roman" w:hAnsi="Times New Roman" w:cs="Times New Roman"/>
          <w:lang w:val="kk-KZ"/>
        </w:rPr>
        <w:t xml:space="preserve"> енгізу жобасының табысы Ж</w:t>
      </w:r>
      <w:r w:rsidR="0060172C" w:rsidRPr="00873A9B">
        <w:rPr>
          <w:rFonts w:ascii="Times New Roman" w:hAnsi="Times New Roman" w:cs="Times New Roman"/>
          <w:lang w:val="kk-KZ"/>
        </w:rPr>
        <w:t>Б</w:t>
      </w:r>
      <w:r w:rsidRPr="008B172B">
        <w:rPr>
          <w:rFonts w:ascii="Times New Roman" w:hAnsi="Times New Roman" w:cs="Times New Roman"/>
          <w:lang w:val="kk-KZ"/>
        </w:rPr>
        <w:t>Б ағымдағы жай-күйінің анықталған әлсіз жақтарын жоюдың толықтығымен, Қазақстан Республикасының мемлекеттік органдарында Ж</w:t>
      </w:r>
      <w:r w:rsidR="0060172C" w:rsidRPr="00873A9B">
        <w:rPr>
          <w:rFonts w:ascii="Times New Roman" w:hAnsi="Times New Roman" w:cs="Times New Roman"/>
          <w:lang w:val="kk-KZ"/>
        </w:rPr>
        <w:t>Б</w:t>
      </w:r>
      <w:r w:rsidRPr="008B172B">
        <w:rPr>
          <w:rFonts w:ascii="Times New Roman" w:hAnsi="Times New Roman" w:cs="Times New Roman"/>
          <w:lang w:val="kk-KZ"/>
        </w:rPr>
        <w:t>Б-</w:t>
      </w:r>
      <w:r w:rsidR="0060172C" w:rsidRPr="00873A9B">
        <w:rPr>
          <w:rFonts w:ascii="Times New Roman" w:hAnsi="Times New Roman" w:cs="Times New Roman"/>
          <w:lang w:val="kk-KZ"/>
        </w:rPr>
        <w:t>д</w:t>
      </w:r>
      <w:r w:rsidRPr="008B172B">
        <w:rPr>
          <w:rFonts w:ascii="Times New Roman" w:hAnsi="Times New Roman" w:cs="Times New Roman"/>
          <w:lang w:val="kk-KZ"/>
        </w:rPr>
        <w:t>ың сыртқы мүмкіндіктері мен күшті жақтарына сүйене отырып, анықталған қатерлерді жою бойынша ұсыныстарды әзірлеу сапасымен айқындалатын болады</w:t>
      </w:r>
      <w:r w:rsidR="00A03C4F" w:rsidRPr="008B172B">
        <w:rPr>
          <w:rFonts w:ascii="Times New Roman" w:hAnsi="Times New Roman" w:cs="Times New Roman"/>
          <w:lang w:val="kk-KZ"/>
        </w:rPr>
        <w:t>.</w:t>
      </w:r>
    </w:p>
    <w:bookmarkEnd w:id="19"/>
    <w:p w14:paraId="108164AF" w14:textId="77777777" w:rsidR="00D71E84" w:rsidRDefault="00D71E84" w:rsidP="00F1463F">
      <w:pPr>
        <w:pStyle w:val="affffb"/>
        <w:ind w:firstLine="709"/>
        <w:rPr>
          <w:lang w:val="kk-KZ"/>
        </w:rPr>
      </w:pPr>
    </w:p>
    <w:p w14:paraId="5A78829D" w14:textId="77777777" w:rsidR="00D71E84" w:rsidRDefault="00D71E84" w:rsidP="00F1463F">
      <w:pPr>
        <w:pStyle w:val="affffb"/>
        <w:ind w:firstLine="709"/>
        <w:rPr>
          <w:lang w:val="kk-KZ"/>
        </w:rPr>
      </w:pPr>
    </w:p>
    <w:p w14:paraId="6831661A" w14:textId="77777777" w:rsidR="00873A9B" w:rsidRPr="008B172B" w:rsidRDefault="00873A9B" w:rsidP="00F1463F">
      <w:pPr>
        <w:widowControl w:val="0"/>
        <w:autoSpaceDE w:val="0"/>
        <w:autoSpaceDN w:val="0"/>
        <w:adjustRightInd w:val="0"/>
        <w:ind w:firstLine="709"/>
        <w:jc w:val="both"/>
        <w:rPr>
          <w:lang w:val="kk-KZ"/>
        </w:rPr>
      </w:pPr>
    </w:p>
    <w:p w14:paraId="5377D7D0" w14:textId="77777777" w:rsidR="00873A9B" w:rsidRPr="008B172B" w:rsidRDefault="00873A9B" w:rsidP="00F1463F">
      <w:pPr>
        <w:widowControl w:val="0"/>
        <w:autoSpaceDE w:val="0"/>
        <w:autoSpaceDN w:val="0"/>
        <w:adjustRightInd w:val="0"/>
        <w:ind w:firstLine="709"/>
        <w:jc w:val="both"/>
        <w:rPr>
          <w:lang w:val="kk-KZ"/>
        </w:rPr>
      </w:pPr>
    </w:p>
    <w:p w14:paraId="6ECA7FAA" w14:textId="77777777" w:rsidR="00873A9B" w:rsidRPr="008B172B" w:rsidRDefault="00873A9B" w:rsidP="00F1463F">
      <w:pPr>
        <w:widowControl w:val="0"/>
        <w:autoSpaceDE w:val="0"/>
        <w:autoSpaceDN w:val="0"/>
        <w:adjustRightInd w:val="0"/>
        <w:ind w:firstLine="709"/>
        <w:jc w:val="both"/>
        <w:rPr>
          <w:lang w:val="kk-KZ"/>
        </w:rPr>
      </w:pPr>
    </w:p>
    <w:p w14:paraId="6AC5C7D7" w14:textId="77777777" w:rsidR="00873A9B" w:rsidRPr="008B172B" w:rsidRDefault="00873A9B" w:rsidP="00F1463F">
      <w:pPr>
        <w:widowControl w:val="0"/>
        <w:autoSpaceDE w:val="0"/>
        <w:autoSpaceDN w:val="0"/>
        <w:adjustRightInd w:val="0"/>
        <w:ind w:firstLine="709"/>
        <w:jc w:val="both"/>
        <w:rPr>
          <w:lang w:val="kk-KZ"/>
        </w:rPr>
      </w:pPr>
    </w:p>
    <w:p w14:paraId="00DF787C" w14:textId="77777777" w:rsidR="00873A9B" w:rsidRPr="008B172B" w:rsidRDefault="00873A9B" w:rsidP="00F1463F">
      <w:pPr>
        <w:widowControl w:val="0"/>
        <w:autoSpaceDE w:val="0"/>
        <w:autoSpaceDN w:val="0"/>
        <w:adjustRightInd w:val="0"/>
        <w:ind w:firstLine="709"/>
        <w:jc w:val="both"/>
        <w:rPr>
          <w:lang w:val="kk-KZ"/>
        </w:rPr>
      </w:pPr>
    </w:p>
    <w:p w14:paraId="4DB6E0CB" w14:textId="77777777" w:rsidR="00873A9B" w:rsidRPr="008B172B" w:rsidRDefault="00873A9B" w:rsidP="00F1463F">
      <w:pPr>
        <w:widowControl w:val="0"/>
        <w:autoSpaceDE w:val="0"/>
        <w:autoSpaceDN w:val="0"/>
        <w:adjustRightInd w:val="0"/>
        <w:ind w:firstLine="709"/>
        <w:jc w:val="both"/>
        <w:rPr>
          <w:lang w:val="kk-KZ"/>
        </w:rPr>
      </w:pPr>
    </w:p>
    <w:p w14:paraId="0C28030D" w14:textId="77777777" w:rsidR="00873A9B" w:rsidRPr="008B172B" w:rsidRDefault="00873A9B" w:rsidP="00F1463F">
      <w:pPr>
        <w:widowControl w:val="0"/>
        <w:autoSpaceDE w:val="0"/>
        <w:autoSpaceDN w:val="0"/>
        <w:adjustRightInd w:val="0"/>
        <w:ind w:firstLine="709"/>
        <w:jc w:val="both"/>
        <w:rPr>
          <w:lang w:val="kk-KZ"/>
        </w:rPr>
      </w:pPr>
    </w:p>
    <w:p w14:paraId="6F4D17F4" w14:textId="77777777" w:rsidR="00873A9B" w:rsidRPr="008B172B" w:rsidRDefault="00873A9B" w:rsidP="00F1463F">
      <w:pPr>
        <w:widowControl w:val="0"/>
        <w:autoSpaceDE w:val="0"/>
        <w:autoSpaceDN w:val="0"/>
        <w:adjustRightInd w:val="0"/>
        <w:ind w:firstLine="709"/>
        <w:jc w:val="both"/>
        <w:rPr>
          <w:lang w:val="kk-KZ"/>
        </w:rPr>
      </w:pPr>
    </w:p>
    <w:p w14:paraId="4DEE10C4" w14:textId="77777777" w:rsidR="00873A9B" w:rsidRPr="008B172B" w:rsidRDefault="00873A9B" w:rsidP="00F1463F">
      <w:pPr>
        <w:widowControl w:val="0"/>
        <w:autoSpaceDE w:val="0"/>
        <w:autoSpaceDN w:val="0"/>
        <w:adjustRightInd w:val="0"/>
        <w:ind w:firstLine="709"/>
        <w:jc w:val="both"/>
        <w:rPr>
          <w:lang w:val="kk-KZ"/>
        </w:rPr>
      </w:pPr>
    </w:p>
    <w:p w14:paraId="223C1E26" w14:textId="77777777" w:rsidR="00873A9B" w:rsidRPr="008B172B" w:rsidRDefault="00873A9B" w:rsidP="00D71E84">
      <w:pPr>
        <w:widowControl w:val="0"/>
        <w:autoSpaceDE w:val="0"/>
        <w:autoSpaceDN w:val="0"/>
        <w:adjustRightInd w:val="0"/>
        <w:ind w:firstLine="709"/>
        <w:jc w:val="both"/>
        <w:rPr>
          <w:lang w:val="kk-KZ"/>
        </w:rPr>
      </w:pPr>
    </w:p>
    <w:p w14:paraId="54C6F0AB" w14:textId="77777777" w:rsidR="00873A9B" w:rsidRPr="008B172B" w:rsidRDefault="00873A9B" w:rsidP="00D71E84">
      <w:pPr>
        <w:widowControl w:val="0"/>
        <w:autoSpaceDE w:val="0"/>
        <w:autoSpaceDN w:val="0"/>
        <w:adjustRightInd w:val="0"/>
        <w:ind w:firstLine="709"/>
        <w:jc w:val="both"/>
        <w:rPr>
          <w:lang w:val="kk-KZ"/>
        </w:rPr>
      </w:pPr>
    </w:p>
    <w:p w14:paraId="2D56161C" w14:textId="77777777" w:rsidR="00873A9B" w:rsidRPr="008B172B" w:rsidRDefault="00873A9B" w:rsidP="00D71E84">
      <w:pPr>
        <w:widowControl w:val="0"/>
        <w:autoSpaceDE w:val="0"/>
        <w:autoSpaceDN w:val="0"/>
        <w:adjustRightInd w:val="0"/>
        <w:ind w:firstLine="709"/>
        <w:jc w:val="both"/>
        <w:rPr>
          <w:lang w:val="kk-KZ"/>
        </w:rPr>
      </w:pPr>
    </w:p>
    <w:p w14:paraId="073279E8" w14:textId="77777777" w:rsidR="00873A9B" w:rsidRPr="008B172B" w:rsidRDefault="00873A9B" w:rsidP="00D71E84">
      <w:pPr>
        <w:widowControl w:val="0"/>
        <w:autoSpaceDE w:val="0"/>
        <w:autoSpaceDN w:val="0"/>
        <w:adjustRightInd w:val="0"/>
        <w:ind w:firstLine="709"/>
        <w:jc w:val="both"/>
        <w:rPr>
          <w:lang w:val="kk-KZ"/>
        </w:rPr>
      </w:pPr>
    </w:p>
    <w:p w14:paraId="376167A6" w14:textId="77777777" w:rsidR="00873A9B" w:rsidRPr="008B172B" w:rsidRDefault="00873A9B" w:rsidP="00D71E84">
      <w:pPr>
        <w:widowControl w:val="0"/>
        <w:autoSpaceDE w:val="0"/>
        <w:autoSpaceDN w:val="0"/>
        <w:adjustRightInd w:val="0"/>
        <w:ind w:firstLine="709"/>
        <w:jc w:val="both"/>
        <w:rPr>
          <w:lang w:val="kk-KZ"/>
        </w:rPr>
      </w:pPr>
    </w:p>
    <w:p w14:paraId="5029BFA1" w14:textId="77777777" w:rsidR="00873A9B" w:rsidRPr="008B172B" w:rsidRDefault="00873A9B" w:rsidP="00D71E84">
      <w:pPr>
        <w:widowControl w:val="0"/>
        <w:autoSpaceDE w:val="0"/>
        <w:autoSpaceDN w:val="0"/>
        <w:adjustRightInd w:val="0"/>
        <w:ind w:firstLine="709"/>
        <w:jc w:val="both"/>
        <w:rPr>
          <w:lang w:val="kk-KZ"/>
        </w:rPr>
      </w:pPr>
    </w:p>
    <w:p w14:paraId="382EF409" w14:textId="77777777" w:rsidR="00873A9B" w:rsidRPr="008B172B" w:rsidRDefault="00873A9B" w:rsidP="00D71E84">
      <w:pPr>
        <w:widowControl w:val="0"/>
        <w:autoSpaceDE w:val="0"/>
        <w:autoSpaceDN w:val="0"/>
        <w:adjustRightInd w:val="0"/>
        <w:ind w:firstLine="709"/>
        <w:jc w:val="both"/>
        <w:rPr>
          <w:lang w:val="kk-KZ"/>
        </w:rPr>
      </w:pPr>
    </w:p>
    <w:p w14:paraId="5A12C9C7" w14:textId="77777777" w:rsidR="00873A9B" w:rsidRPr="008B172B" w:rsidRDefault="00873A9B" w:rsidP="00D71E84">
      <w:pPr>
        <w:widowControl w:val="0"/>
        <w:autoSpaceDE w:val="0"/>
        <w:autoSpaceDN w:val="0"/>
        <w:adjustRightInd w:val="0"/>
        <w:ind w:firstLine="709"/>
        <w:jc w:val="both"/>
        <w:rPr>
          <w:lang w:val="kk-KZ"/>
        </w:rPr>
      </w:pPr>
    </w:p>
    <w:p w14:paraId="61050B91" w14:textId="77777777" w:rsidR="00873A9B" w:rsidRPr="008B172B" w:rsidRDefault="00873A9B" w:rsidP="00D71E84">
      <w:pPr>
        <w:widowControl w:val="0"/>
        <w:autoSpaceDE w:val="0"/>
        <w:autoSpaceDN w:val="0"/>
        <w:adjustRightInd w:val="0"/>
        <w:ind w:firstLine="709"/>
        <w:jc w:val="both"/>
        <w:rPr>
          <w:lang w:val="kk-KZ"/>
        </w:rPr>
      </w:pPr>
    </w:p>
    <w:p w14:paraId="38E18565" w14:textId="77777777" w:rsidR="00873A9B" w:rsidRPr="008B172B" w:rsidRDefault="00873A9B" w:rsidP="00D71E84">
      <w:pPr>
        <w:widowControl w:val="0"/>
        <w:autoSpaceDE w:val="0"/>
        <w:autoSpaceDN w:val="0"/>
        <w:adjustRightInd w:val="0"/>
        <w:ind w:firstLine="709"/>
        <w:jc w:val="both"/>
        <w:rPr>
          <w:lang w:val="kk-KZ"/>
        </w:rPr>
      </w:pPr>
    </w:p>
    <w:p w14:paraId="7DBFBA0B" w14:textId="77777777" w:rsidR="00873A9B" w:rsidRPr="008B172B" w:rsidRDefault="00873A9B" w:rsidP="00D71E84">
      <w:pPr>
        <w:widowControl w:val="0"/>
        <w:autoSpaceDE w:val="0"/>
        <w:autoSpaceDN w:val="0"/>
        <w:adjustRightInd w:val="0"/>
        <w:ind w:firstLine="709"/>
        <w:jc w:val="both"/>
        <w:rPr>
          <w:lang w:val="kk-KZ"/>
        </w:rPr>
      </w:pPr>
    </w:p>
    <w:p w14:paraId="278A296F" w14:textId="77777777" w:rsidR="00873A9B" w:rsidRPr="008B172B" w:rsidRDefault="00873A9B" w:rsidP="00D71E84">
      <w:pPr>
        <w:widowControl w:val="0"/>
        <w:autoSpaceDE w:val="0"/>
        <w:autoSpaceDN w:val="0"/>
        <w:adjustRightInd w:val="0"/>
        <w:ind w:firstLine="709"/>
        <w:jc w:val="both"/>
        <w:rPr>
          <w:lang w:val="kk-KZ"/>
        </w:rPr>
      </w:pPr>
    </w:p>
    <w:p w14:paraId="7660CBE7" w14:textId="77777777" w:rsidR="00873A9B" w:rsidRPr="008B172B" w:rsidRDefault="00873A9B" w:rsidP="00D71E84">
      <w:pPr>
        <w:widowControl w:val="0"/>
        <w:autoSpaceDE w:val="0"/>
        <w:autoSpaceDN w:val="0"/>
        <w:adjustRightInd w:val="0"/>
        <w:ind w:firstLine="709"/>
        <w:jc w:val="both"/>
        <w:rPr>
          <w:lang w:val="kk-KZ"/>
        </w:rPr>
      </w:pPr>
    </w:p>
    <w:p w14:paraId="693D452E" w14:textId="77777777" w:rsidR="00873A9B" w:rsidRPr="008B172B" w:rsidRDefault="00873A9B" w:rsidP="00D71E84">
      <w:pPr>
        <w:widowControl w:val="0"/>
        <w:autoSpaceDE w:val="0"/>
        <w:autoSpaceDN w:val="0"/>
        <w:adjustRightInd w:val="0"/>
        <w:ind w:firstLine="709"/>
        <w:jc w:val="both"/>
        <w:rPr>
          <w:lang w:val="kk-KZ"/>
        </w:rPr>
      </w:pPr>
    </w:p>
    <w:p w14:paraId="3A4006DB" w14:textId="77777777" w:rsidR="00873A9B" w:rsidRPr="008B172B" w:rsidRDefault="00873A9B" w:rsidP="00D71E84">
      <w:pPr>
        <w:widowControl w:val="0"/>
        <w:autoSpaceDE w:val="0"/>
        <w:autoSpaceDN w:val="0"/>
        <w:adjustRightInd w:val="0"/>
        <w:ind w:firstLine="709"/>
        <w:jc w:val="both"/>
        <w:rPr>
          <w:lang w:val="kk-KZ"/>
        </w:rPr>
      </w:pPr>
    </w:p>
    <w:p w14:paraId="3DFE61C3" w14:textId="77777777" w:rsidR="00873A9B" w:rsidRPr="008B172B" w:rsidRDefault="00873A9B" w:rsidP="00D71E84">
      <w:pPr>
        <w:widowControl w:val="0"/>
        <w:autoSpaceDE w:val="0"/>
        <w:autoSpaceDN w:val="0"/>
        <w:adjustRightInd w:val="0"/>
        <w:ind w:firstLine="709"/>
        <w:jc w:val="both"/>
        <w:rPr>
          <w:lang w:val="kk-KZ"/>
        </w:rPr>
      </w:pPr>
    </w:p>
    <w:p w14:paraId="0DEC007F" w14:textId="77777777" w:rsidR="00873A9B" w:rsidRPr="008B172B" w:rsidRDefault="00873A9B" w:rsidP="00D71E84">
      <w:pPr>
        <w:widowControl w:val="0"/>
        <w:autoSpaceDE w:val="0"/>
        <w:autoSpaceDN w:val="0"/>
        <w:adjustRightInd w:val="0"/>
        <w:ind w:firstLine="709"/>
        <w:jc w:val="both"/>
        <w:rPr>
          <w:lang w:val="kk-KZ"/>
        </w:rPr>
      </w:pPr>
    </w:p>
    <w:p w14:paraId="541B5A54" w14:textId="77777777" w:rsidR="00873A9B" w:rsidRPr="008B172B" w:rsidRDefault="00873A9B" w:rsidP="00D71E84">
      <w:pPr>
        <w:widowControl w:val="0"/>
        <w:autoSpaceDE w:val="0"/>
        <w:autoSpaceDN w:val="0"/>
        <w:adjustRightInd w:val="0"/>
        <w:ind w:firstLine="709"/>
        <w:jc w:val="both"/>
        <w:rPr>
          <w:lang w:val="kk-KZ"/>
        </w:rPr>
      </w:pPr>
    </w:p>
    <w:p w14:paraId="1D847078" w14:textId="77777777" w:rsidR="00873A9B" w:rsidRPr="008B172B" w:rsidRDefault="00873A9B" w:rsidP="00D71E84">
      <w:pPr>
        <w:widowControl w:val="0"/>
        <w:autoSpaceDE w:val="0"/>
        <w:autoSpaceDN w:val="0"/>
        <w:adjustRightInd w:val="0"/>
        <w:ind w:firstLine="709"/>
        <w:jc w:val="both"/>
        <w:rPr>
          <w:lang w:val="kk-KZ"/>
        </w:rPr>
      </w:pPr>
    </w:p>
    <w:p w14:paraId="0BC04ED4" w14:textId="77777777" w:rsidR="00873A9B" w:rsidRPr="008B172B" w:rsidRDefault="00873A9B" w:rsidP="00D71E84">
      <w:pPr>
        <w:widowControl w:val="0"/>
        <w:autoSpaceDE w:val="0"/>
        <w:autoSpaceDN w:val="0"/>
        <w:adjustRightInd w:val="0"/>
        <w:ind w:firstLine="709"/>
        <w:jc w:val="both"/>
        <w:rPr>
          <w:lang w:val="kk-KZ"/>
        </w:rPr>
      </w:pPr>
    </w:p>
    <w:p w14:paraId="7A907F19" w14:textId="77777777" w:rsidR="00873A9B" w:rsidRPr="008B172B" w:rsidRDefault="00873A9B" w:rsidP="00D71E84">
      <w:pPr>
        <w:widowControl w:val="0"/>
        <w:autoSpaceDE w:val="0"/>
        <w:autoSpaceDN w:val="0"/>
        <w:adjustRightInd w:val="0"/>
        <w:ind w:firstLine="709"/>
        <w:jc w:val="both"/>
        <w:rPr>
          <w:lang w:val="kk-KZ"/>
        </w:rPr>
      </w:pPr>
    </w:p>
    <w:p w14:paraId="4F0C332F" w14:textId="03D94FE3" w:rsidR="00D71E84" w:rsidRPr="00651CB5" w:rsidRDefault="002E67B7" w:rsidP="00D71E84">
      <w:pPr>
        <w:widowControl w:val="0"/>
        <w:autoSpaceDE w:val="0"/>
        <w:autoSpaceDN w:val="0"/>
        <w:adjustRightInd w:val="0"/>
        <w:ind w:firstLine="709"/>
        <w:jc w:val="both"/>
        <w:rPr>
          <w:b/>
          <w:bCs/>
          <w:lang w:val="kk-KZ"/>
        </w:rPr>
      </w:pPr>
      <w:r>
        <w:fldChar w:fldCharType="begin"/>
      </w:r>
      <w:r w:rsidRPr="002E67B7">
        <w:rPr>
          <w:lang w:val="kk-KZ"/>
        </w:rPr>
        <w:instrText xml:space="preserve"> HYPERLINK \l "_Toc8993388" </w:instrText>
      </w:r>
      <w:r>
        <w:fldChar w:fldCharType="separate"/>
      </w:r>
      <w:r w:rsidR="00D71E84" w:rsidRPr="00651CB5">
        <w:rPr>
          <w:b/>
          <w:bCs/>
          <w:lang w:val="kk-KZ"/>
        </w:rPr>
        <w:t xml:space="preserve">3 </w:t>
      </w:r>
      <w:r w:rsidR="00ED7630" w:rsidRPr="00753DF8">
        <w:rPr>
          <w:b/>
          <w:shd w:val="clear" w:color="auto" w:fill="FFFFFF"/>
          <w:lang w:val="kk-KZ"/>
        </w:rPr>
        <w:t xml:space="preserve">ҚАЗАҚСТАН РЕСПУБЛИКАСЫНЫҢ МЕМЛЕКЕТТІК ОРГАНДАРЫНДА ЖОБАЛЫҚ-БАҒДАРЛАНҒАН БАСҚАРУ </w:t>
      </w:r>
      <w:r w:rsidR="00ED7630">
        <w:rPr>
          <w:b/>
          <w:shd w:val="clear" w:color="auto" w:fill="FFFFFF"/>
          <w:lang w:val="kk-KZ"/>
        </w:rPr>
        <w:t>ЖҮЙЕСІН</w:t>
      </w:r>
      <w:r w:rsidR="00ED7630" w:rsidRPr="00753DF8">
        <w:rPr>
          <w:b/>
          <w:shd w:val="clear" w:color="auto" w:fill="FFFFFF"/>
          <w:lang w:val="kk-KZ"/>
        </w:rPr>
        <w:t xml:space="preserve"> </w:t>
      </w:r>
      <w:r w:rsidR="00ED7630">
        <w:rPr>
          <w:b/>
          <w:shd w:val="clear" w:color="auto" w:fill="FFFFFF"/>
          <w:lang w:val="kk-KZ"/>
        </w:rPr>
        <w:t>ДАМЫТУ ЖОЛДАРЫ</w:t>
      </w:r>
      <w:r w:rsidR="00D71E84" w:rsidRPr="00651CB5">
        <w:rPr>
          <w:b/>
          <w:bCs/>
          <w:lang w:val="kk-KZ"/>
        </w:rPr>
        <w:t xml:space="preserve"> </w:t>
      </w:r>
      <w:r>
        <w:rPr>
          <w:b/>
          <w:bCs/>
          <w:lang w:val="kk-KZ"/>
        </w:rPr>
        <w:fldChar w:fldCharType="end"/>
      </w:r>
    </w:p>
    <w:p w14:paraId="06ACE631" w14:textId="77777777" w:rsidR="00873A9B" w:rsidRPr="008B172B" w:rsidRDefault="00873A9B" w:rsidP="00D71E84">
      <w:pPr>
        <w:widowControl w:val="0"/>
        <w:autoSpaceDE w:val="0"/>
        <w:autoSpaceDN w:val="0"/>
        <w:adjustRightInd w:val="0"/>
        <w:ind w:firstLine="709"/>
        <w:jc w:val="both"/>
        <w:rPr>
          <w:lang w:val="kk-KZ"/>
        </w:rPr>
      </w:pPr>
    </w:p>
    <w:p w14:paraId="3537F9D0" w14:textId="508D7ADF" w:rsidR="00D71E84" w:rsidRDefault="002E67B7" w:rsidP="00D71E84">
      <w:pPr>
        <w:widowControl w:val="0"/>
        <w:autoSpaceDE w:val="0"/>
        <w:autoSpaceDN w:val="0"/>
        <w:adjustRightInd w:val="0"/>
        <w:ind w:firstLine="709"/>
        <w:jc w:val="both"/>
        <w:rPr>
          <w:b/>
          <w:bCs/>
          <w:lang w:val="kk-KZ"/>
        </w:rPr>
      </w:pPr>
      <w:r>
        <w:fldChar w:fldCharType="begin"/>
      </w:r>
      <w:r w:rsidRPr="002E67B7">
        <w:rPr>
          <w:lang w:val="kk-KZ"/>
        </w:rPr>
        <w:instrText xml:space="preserve"> HYPERLINK \l "_Toc8993389" </w:instrText>
      </w:r>
      <w:r>
        <w:fldChar w:fldCharType="separate"/>
      </w:r>
      <w:r w:rsidR="00D71E84" w:rsidRPr="00651CB5">
        <w:rPr>
          <w:b/>
          <w:bCs/>
          <w:lang w:val="kk-KZ"/>
        </w:rPr>
        <w:t>3.1 Қазақстан Республикасының мемлекеттік органдарында жобалық-бағдарланған басқару жүйесі</w:t>
      </w:r>
      <w:r w:rsidR="00ED7630">
        <w:rPr>
          <w:b/>
          <w:bCs/>
          <w:lang w:val="kk-KZ"/>
        </w:rPr>
        <w:t xml:space="preserve"> құрылымының ұтымды</w:t>
      </w:r>
      <w:r w:rsidR="00D71E84" w:rsidRPr="00651CB5">
        <w:rPr>
          <w:b/>
          <w:bCs/>
          <w:lang w:val="kk-KZ"/>
        </w:rPr>
        <w:t xml:space="preserve"> моделін әзірлеу</w:t>
      </w:r>
      <w:r>
        <w:rPr>
          <w:b/>
          <w:bCs/>
          <w:lang w:val="kk-KZ"/>
        </w:rPr>
        <w:fldChar w:fldCharType="end"/>
      </w:r>
    </w:p>
    <w:p w14:paraId="0F22AE0F" w14:textId="2340CB86" w:rsidR="00D71E84" w:rsidRPr="00651CB5" w:rsidRDefault="00D71E84" w:rsidP="00D71E84">
      <w:pPr>
        <w:widowControl w:val="0"/>
        <w:autoSpaceDE w:val="0"/>
        <w:autoSpaceDN w:val="0"/>
        <w:adjustRightInd w:val="0"/>
        <w:ind w:firstLine="709"/>
        <w:jc w:val="both"/>
        <w:rPr>
          <w:color w:val="000000" w:themeColor="text1"/>
          <w:lang w:val="kk-KZ"/>
        </w:rPr>
      </w:pPr>
      <w:r w:rsidRPr="00651CB5">
        <w:rPr>
          <w:color w:val="000000" w:themeColor="text1"/>
          <w:lang w:val="kk-KZ"/>
        </w:rPr>
        <w:t>Қазақстан Республикасының мемлекеттік органдарында жобалы</w:t>
      </w:r>
      <w:r>
        <w:rPr>
          <w:color w:val="000000" w:themeColor="text1"/>
          <w:lang w:val="kk-KZ"/>
        </w:rPr>
        <w:t>қ-</w:t>
      </w:r>
      <w:r w:rsidRPr="00651CB5">
        <w:rPr>
          <w:color w:val="000000" w:themeColor="text1"/>
          <w:lang w:val="kk-KZ"/>
        </w:rPr>
        <w:t>бағдарланған басқару тұжырымдамасы мыналарды қамтиды деп болжанады:</w:t>
      </w:r>
    </w:p>
    <w:p w14:paraId="407C24CE" w14:textId="67EF3C84" w:rsidR="00D71E84" w:rsidRPr="00651CB5" w:rsidRDefault="00C81841" w:rsidP="00D71E84">
      <w:pPr>
        <w:widowControl w:val="0"/>
        <w:autoSpaceDE w:val="0"/>
        <w:autoSpaceDN w:val="0"/>
        <w:adjustRightInd w:val="0"/>
        <w:ind w:firstLine="709"/>
        <w:jc w:val="both"/>
        <w:rPr>
          <w:color w:val="000000" w:themeColor="text1"/>
          <w:lang w:val="kk-KZ"/>
        </w:rPr>
      </w:pPr>
      <w:r>
        <w:rPr>
          <w:color w:val="000000" w:themeColor="text1"/>
          <w:lang w:val="kk-KZ"/>
        </w:rPr>
        <w:t>‒</w:t>
      </w:r>
      <w:r w:rsidR="00D71E84" w:rsidRPr="00651CB5">
        <w:rPr>
          <w:color w:val="000000" w:themeColor="text1"/>
          <w:lang w:val="kk-KZ"/>
        </w:rPr>
        <w:t xml:space="preserve"> Қазақстанның мемлекеттік органдарында жобалық-бағдарланған басқару жүйесі құрылымының авторлық моделі;</w:t>
      </w:r>
    </w:p>
    <w:p w14:paraId="759CC4E1" w14:textId="50E4CA24" w:rsidR="00D71E84" w:rsidRPr="00651CB5" w:rsidRDefault="00C81841" w:rsidP="00D71E84">
      <w:pPr>
        <w:widowControl w:val="0"/>
        <w:autoSpaceDE w:val="0"/>
        <w:autoSpaceDN w:val="0"/>
        <w:adjustRightInd w:val="0"/>
        <w:ind w:firstLine="709"/>
        <w:jc w:val="both"/>
        <w:rPr>
          <w:color w:val="000000" w:themeColor="text1"/>
          <w:lang w:val="kk-KZ"/>
        </w:rPr>
      </w:pPr>
      <w:r>
        <w:rPr>
          <w:color w:val="000000" w:themeColor="text1"/>
          <w:lang w:val="kk-KZ"/>
        </w:rPr>
        <w:t>‒</w:t>
      </w:r>
      <w:r w:rsidR="00D71E84">
        <w:rPr>
          <w:color w:val="000000" w:themeColor="text1"/>
          <w:lang w:val="kk-KZ"/>
        </w:rPr>
        <w:t xml:space="preserve"> </w:t>
      </w:r>
      <w:r w:rsidR="00D71E84" w:rsidRPr="00651CB5">
        <w:rPr>
          <w:color w:val="000000" w:themeColor="text1"/>
          <w:lang w:val="kk-KZ"/>
        </w:rPr>
        <w:t>жобалық-бағдарланған басқарудың тиімділігін арттыру бойынша ұсыныстардың толық негіздемесі;</w:t>
      </w:r>
    </w:p>
    <w:p w14:paraId="1A39E7F9" w14:textId="4B8C493A" w:rsidR="00D71E84" w:rsidRPr="00651CB5" w:rsidRDefault="00C81841" w:rsidP="00D71E84">
      <w:pPr>
        <w:widowControl w:val="0"/>
        <w:autoSpaceDE w:val="0"/>
        <w:autoSpaceDN w:val="0"/>
        <w:adjustRightInd w:val="0"/>
        <w:ind w:firstLine="709"/>
        <w:jc w:val="both"/>
        <w:rPr>
          <w:color w:val="000000" w:themeColor="text1"/>
          <w:lang w:val="kk-KZ"/>
        </w:rPr>
      </w:pPr>
      <w:r>
        <w:rPr>
          <w:color w:val="000000" w:themeColor="text1"/>
          <w:lang w:val="kk-KZ"/>
        </w:rPr>
        <w:t>‒</w:t>
      </w:r>
      <w:r w:rsidR="00D71E84" w:rsidRPr="00651CB5">
        <w:rPr>
          <w:color w:val="000000" w:themeColor="text1"/>
          <w:lang w:val="kk-KZ"/>
        </w:rPr>
        <w:t xml:space="preserve"> күтілетін нәтижелерді бағалай отырып, жобалы</w:t>
      </w:r>
      <w:r w:rsidR="00D71E84">
        <w:rPr>
          <w:color w:val="000000" w:themeColor="text1"/>
          <w:lang w:val="kk-KZ"/>
        </w:rPr>
        <w:t>қ-</w:t>
      </w:r>
      <w:r w:rsidR="00D71E84" w:rsidRPr="00651CB5">
        <w:rPr>
          <w:color w:val="000000" w:themeColor="text1"/>
          <w:lang w:val="kk-KZ"/>
        </w:rPr>
        <w:t>бағдарланған басқаруды енгізу жобасының мазмұны.</w:t>
      </w:r>
    </w:p>
    <w:p w14:paraId="594FD0F3" w14:textId="7A085B82" w:rsidR="00D71E84" w:rsidRPr="00651CB5" w:rsidRDefault="00D71E84" w:rsidP="00D71E84">
      <w:pPr>
        <w:widowControl w:val="0"/>
        <w:autoSpaceDE w:val="0"/>
        <w:autoSpaceDN w:val="0"/>
        <w:adjustRightInd w:val="0"/>
        <w:ind w:firstLine="709"/>
        <w:jc w:val="both"/>
        <w:rPr>
          <w:color w:val="000000" w:themeColor="text1"/>
          <w:lang w:val="kk-KZ"/>
        </w:rPr>
      </w:pPr>
      <w:r w:rsidRPr="00651CB5">
        <w:rPr>
          <w:color w:val="000000" w:themeColor="text1"/>
          <w:lang w:val="kk-KZ"/>
        </w:rPr>
        <w:t>Анықталған сыртқы және ішкі орта факторларының негізінде кросс-талдау жүргізілді, яғни зерттеу объектісінің күшті және әлсіз жақтарын сыртқы орта факторларымен салыстыру (3</w:t>
      </w:r>
      <w:r w:rsidR="005C69F2">
        <w:rPr>
          <w:color w:val="000000" w:themeColor="text1"/>
          <w:lang w:val="kk-KZ"/>
        </w:rPr>
        <w:t>6</w:t>
      </w:r>
      <w:r>
        <w:rPr>
          <w:color w:val="000000" w:themeColor="text1"/>
          <w:lang w:val="kk-KZ"/>
        </w:rPr>
        <w:t>-</w:t>
      </w:r>
      <w:r w:rsidRPr="00651CB5">
        <w:rPr>
          <w:color w:val="000000" w:themeColor="text1"/>
          <w:lang w:val="kk-KZ"/>
        </w:rPr>
        <w:t xml:space="preserve">кесте). Нәтижесінде </w:t>
      </w:r>
      <w:r>
        <w:rPr>
          <w:color w:val="000000" w:themeColor="text1"/>
          <w:lang w:val="kk-KZ"/>
        </w:rPr>
        <w:t>Ж</w:t>
      </w:r>
      <w:r w:rsidRPr="00651CB5">
        <w:rPr>
          <w:color w:val="000000" w:themeColor="text1"/>
          <w:lang w:val="kk-KZ"/>
        </w:rPr>
        <w:t>ББ моделінің мазмұнын құрайтын нақты бағыттар әзірленді.</w:t>
      </w:r>
    </w:p>
    <w:p w14:paraId="660FD41D" w14:textId="77777777" w:rsidR="00D71E84" w:rsidRPr="00651CB5" w:rsidRDefault="00D71E84" w:rsidP="00D71E84">
      <w:pPr>
        <w:pStyle w:val="01"/>
        <w:spacing w:line="240" w:lineRule="auto"/>
        <w:ind w:firstLine="709"/>
        <w:rPr>
          <w:szCs w:val="28"/>
          <w:lang w:val="kk-KZ"/>
        </w:rPr>
      </w:pPr>
    </w:p>
    <w:p w14:paraId="08495493" w14:textId="67A4B67F" w:rsidR="00D71E84" w:rsidRDefault="009D456E" w:rsidP="00D71E84">
      <w:pPr>
        <w:pStyle w:val="01"/>
        <w:spacing w:line="240" w:lineRule="auto"/>
        <w:rPr>
          <w:bCs w:val="0"/>
          <w:szCs w:val="28"/>
          <w:lang w:val="kk-KZ"/>
        </w:rPr>
      </w:pPr>
      <w:r w:rsidRPr="009D456E">
        <w:rPr>
          <w:bCs w:val="0"/>
          <w:szCs w:val="28"/>
          <w:lang w:val="kk-KZ"/>
        </w:rPr>
        <w:t>К</w:t>
      </w:r>
      <w:r w:rsidR="00D71E84" w:rsidRPr="009D456E">
        <w:rPr>
          <w:bCs w:val="0"/>
          <w:szCs w:val="28"/>
          <w:lang w:val="kk-KZ"/>
        </w:rPr>
        <w:t>есте</w:t>
      </w:r>
      <w:r w:rsidR="00F1463F">
        <w:rPr>
          <w:bCs w:val="0"/>
          <w:szCs w:val="28"/>
          <w:lang w:val="kk-KZ"/>
        </w:rPr>
        <w:t xml:space="preserve"> 3</w:t>
      </w:r>
      <w:r w:rsidR="005C69F2">
        <w:rPr>
          <w:bCs w:val="0"/>
          <w:szCs w:val="28"/>
          <w:lang w:val="kk-KZ"/>
        </w:rPr>
        <w:t>6</w:t>
      </w:r>
      <w:r w:rsidRPr="009D456E">
        <w:rPr>
          <w:bCs w:val="0"/>
          <w:szCs w:val="28"/>
          <w:lang w:val="kk-KZ"/>
        </w:rPr>
        <w:t xml:space="preserve"> </w:t>
      </w:r>
      <w:r w:rsidRPr="009D456E">
        <w:rPr>
          <w:sz w:val="24"/>
          <w:szCs w:val="24"/>
          <w:lang w:val="kk-KZ"/>
        </w:rPr>
        <w:t xml:space="preserve">– </w:t>
      </w:r>
      <w:r>
        <w:rPr>
          <w:bCs w:val="0"/>
          <w:szCs w:val="28"/>
          <w:lang w:val="kk-KZ"/>
        </w:rPr>
        <w:t xml:space="preserve">SWOT матрицасы </w:t>
      </w:r>
      <w:r w:rsidR="00D71E84" w:rsidRPr="009D456E">
        <w:rPr>
          <w:bCs w:val="0"/>
          <w:szCs w:val="28"/>
          <w:lang w:val="kk-KZ"/>
        </w:rPr>
        <w:t>кросс-талдау</w:t>
      </w:r>
    </w:p>
    <w:p w14:paraId="6BB6650D" w14:textId="77777777" w:rsidR="00873A9B" w:rsidRPr="00F1463F" w:rsidRDefault="00873A9B" w:rsidP="00D71E84">
      <w:pPr>
        <w:pStyle w:val="01"/>
        <w:spacing w:line="240" w:lineRule="auto"/>
        <w:rPr>
          <w:bCs w:val="0"/>
          <w:sz w:val="16"/>
          <w:szCs w:val="16"/>
          <w:lang w:val="kk-KZ"/>
        </w:rPr>
      </w:pPr>
    </w:p>
    <w:tbl>
      <w:tblPr>
        <w:tblStyle w:val="afa"/>
        <w:tblW w:w="9639" w:type="dxa"/>
        <w:tblInd w:w="108" w:type="dxa"/>
        <w:tblLayout w:type="fixed"/>
        <w:tblLook w:val="04A0" w:firstRow="1" w:lastRow="0" w:firstColumn="1" w:lastColumn="0" w:noHBand="0" w:noVBand="1"/>
      </w:tblPr>
      <w:tblGrid>
        <w:gridCol w:w="1163"/>
        <w:gridCol w:w="584"/>
        <w:gridCol w:w="585"/>
        <w:gridCol w:w="585"/>
        <w:gridCol w:w="585"/>
        <w:gridCol w:w="584"/>
        <w:gridCol w:w="585"/>
        <w:gridCol w:w="585"/>
        <w:gridCol w:w="585"/>
        <w:gridCol w:w="737"/>
        <w:gridCol w:w="737"/>
        <w:gridCol w:w="737"/>
        <w:gridCol w:w="737"/>
        <w:gridCol w:w="850"/>
      </w:tblGrid>
      <w:tr w:rsidR="00D71E84" w:rsidRPr="00323B69" w14:paraId="442D6B3D" w14:textId="77777777" w:rsidTr="009D456E">
        <w:tc>
          <w:tcPr>
            <w:tcW w:w="1163" w:type="dxa"/>
            <w:vMerge w:val="restart"/>
            <w:vAlign w:val="center"/>
          </w:tcPr>
          <w:p w14:paraId="003E3E6F" w14:textId="77777777" w:rsidR="00D71E84" w:rsidRPr="00323B69" w:rsidRDefault="00D71E84" w:rsidP="009649C9">
            <w:pPr>
              <w:ind w:left="-57" w:right="-57"/>
              <w:jc w:val="center"/>
              <w:rPr>
                <w:spacing w:val="20"/>
                <w:sz w:val="22"/>
                <w:szCs w:val="22"/>
              </w:rPr>
            </w:pPr>
            <w:r w:rsidRPr="00323B69">
              <w:rPr>
                <w:spacing w:val="20"/>
                <w:sz w:val="22"/>
                <w:szCs w:val="22"/>
                <w:lang w:val="en-US"/>
              </w:rPr>
              <w:t>SWOT</w:t>
            </w:r>
          </w:p>
        </w:tc>
        <w:tc>
          <w:tcPr>
            <w:tcW w:w="4678" w:type="dxa"/>
            <w:gridSpan w:val="8"/>
          </w:tcPr>
          <w:p w14:paraId="6EEDD02F" w14:textId="125606D7" w:rsidR="00D71E84" w:rsidRPr="00D71E84" w:rsidRDefault="00D71E84" w:rsidP="009649C9">
            <w:pPr>
              <w:ind w:left="-57" w:right="-57"/>
              <w:jc w:val="center"/>
              <w:rPr>
                <w:sz w:val="22"/>
                <w:szCs w:val="22"/>
                <w:lang w:val="kk-KZ"/>
              </w:rPr>
            </w:pPr>
            <w:r>
              <w:rPr>
                <w:sz w:val="22"/>
                <w:szCs w:val="22"/>
                <w:lang w:val="kk-KZ"/>
              </w:rPr>
              <w:t>Мүмкіндіктер</w:t>
            </w:r>
          </w:p>
        </w:tc>
        <w:tc>
          <w:tcPr>
            <w:tcW w:w="3798" w:type="dxa"/>
            <w:gridSpan w:val="5"/>
          </w:tcPr>
          <w:p w14:paraId="34588D31" w14:textId="029BE839" w:rsidR="00D71E84" w:rsidRPr="00D71E84" w:rsidRDefault="00D71E84" w:rsidP="009649C9">
            <w:pPr>
              <w:ind w:left="-57" w:right="-57"/>
              <w:jc w:val="center"/>
              <w:rPr>
                <w:sz w:val="22"/>
                <w:szCs w:val="22"/>
                <w:lang w:val="kk-KZ"/>
              </w:rPr>
            </w:pPr>
            <w:r>
              <w:rPr>
                <w:sz w:val="22"/>
                <w:szCs w:val="22"/>
                <w:lang w:val="kk-KZ"/>
              </w:rPr>
              <w:t>Қауіптер</w:t>
            </w:r>
          </w:p>
        </w:tc>
      </w:tr>
      <w:tr w:rsidR="00D71E84" w:rsidRPr="00323B69" w14:paraId="48C20BC8" w14:textId="77777777" w:rsidTr="009D456E">
        <w:trPr>
          <w:trHeight w:val="233"/>
        </w:trPr>
        <w:tc>
          <w:tcPr>
            <w:tcW w:w="1163" w:type="dxa"/>
            <w:vMerge/>
          </w:tcPr>
          <w:p w14:paraId="1D77E638" w14:textId="77777777" w:rsidR="00D71E84" w:rsidRPr="00323B69" w:rsidRDefault="00D71E84" w:rsidP="009649C9">
            <w:pPr>
              <w:ind w:left="-57" w:right="-57"/>
              <w:jc w:val="center"/>
              <w:rPr>
                <w:sz w:val="22"/>
                <w:szCs w:val="22"/>
              </w:rPr>
            </w:pPr>
          </w:p>
        </w:tc>
        <w:tc>
          <w:tcPr>
            <w:tcW w:w="584" w:type="dxa"/>
            <w:tcBorders>
              <w:bottom w:val="single" w:sz="4" w:space="0" w:color="auto"/>
            </w:tcBorders>
          </w:tcPr>
          <w:p w14:paraId="1BC7AAC4" w14:textId="77777777" w:rsidR="00D71E84" w:rsidRPr="00323B69" w:rsidRDefault="00D71E84" w:rsidP="009649C9">
            <w:pPr>
              <w:pStyle w:val="01"/>
              <w:spacing w:line="240" w:lineRule="auto"/>
              <w:ind w:left="-57" w:right="-57"/>
              <w:jc w:val="center"/>
              <w:rPr>
                <w:rFonts w:cs="Times New Roman"/>
                <w:spacing w:val="-4"/>
                <w:sz w:val="22"/>
              </w:rPr>
            </w:pPr>
            <w:r w:rsidRPr="00323B69">
              <w:rPr>
                <w:rFonts w:cs="Times New Roman"/>
                <w:spacing w:val="-4"/>
                <w:sz w:val="22"/>
              </w:rPr>
              <w:t>1</w:t>
            </w:r>
          </w:p>
        </w:tc>
        <w:tc>
          <w:tcPr>
            <w:tcW w:w="585" w:type="dxa"/>
            <w:tcBorders>
              <w:bottom w:val="single" w:sz="4" w:space="0" w:color="auto"/>
            </w:tcBorders>
          </w:tcPr>
          <w:p w14:paraId="55EEF26D" w14:textId="77777777" w:rsidR="00D71E84" w:rsidRPr="00323B69" w:rsidRDefault="00D71E84" w:rsidP="009649C9">
            <w:pPr>
              <w:ind w:left="-57" w:right="-57"/>
              <w:jc w:val="center"/>
              <w:rPr>
                <w:spacing w:val="-4"/>
                <w:sz w:val="22"/>
                <w:szCs w:val="22"/>
                <w:lang w:val="en-US"/>
              </w:rPr>
            </w:pPr>
            <w:r w:rsidRPr="00323B69">
              <w:rPr>
                <w:spacing w:val="-4"/>
                <w:sz w:val="22"/>
                <w:szCs w:val="22"/>
              </w:rPr>
              <w:t>2</w:t>
            </w:r>
          </w:p>
        </w:tc>
        <w:tc>
          <w:tcPr>
            <w:tcW w:w="585" w:type="dxa"/>
            <w:tcBorders>
              <w:bottom w:val="single" w:sz="4" w:space="0" w:color="auto"/>
            </w:tcBorders>
          </w:tcPr>
          <w:p w14:paraId="4AD7158A" w14:textId="77777777" w:rsidR="00D71E84" w:rsidRPr="00323B69" w:rsidRDefault="00D71E84" w:rsidP="009649C9">
            <w:pPr>
              <w:ind w:left="-57" w:right="-57"/>
              <w:jc w:val="center"/>
              <w:rPr>
                <w:spacing w:val="-4"/>
                <w:sz w:val="22"/>
                <w:szCs w:val="22"/>
              </w:rPr>
            </w:pPr>
            <w:r w:rsidRPr="00323B69">
              <w:rPr>
                <w:spacing w:val="-4"/>
                <w:sz w:val="22"/>
                <w:szCs w:val="22"/>
              </w:rPr>
              <w:t>3</w:t>
            </w:r>
          </w:p>
        </w:tc>
        <w:tc>
          <w:tcPr>
            <w:tcW w:w="585" w:type="dxa"/>
            <w:tcBorders>
              <w:bottom w:val="single" w:sz="4" w:space="0" w:color="auto"/>
            </w:tcBorders>
          </w:tcPr>
          <w:p w14:paraId="38623616" w14:textId="77777777" w:rsidR="00D71E84" w:rsidRPr="00323B69" w:rsidRDefault="00D71E84" w:rsidP="009649C9">
            <w:pPr>
              <w:ind w:left="-57" w:right="-57"/>
              <w:jc w:val="center"/>
              <w:rPr>
                <w:spacing w:val="-4"/>
                <w:sz w:val="22"/>
                <w:szCs w:val="22"/>
              </w:rPr>
            </w:pPr>
            <w:r w:rsidRPr="00323B69">
              <w:rPr>
                <w:spacing w:val="-4"/>
                <w:sz w:val="22"/>
                <w:szCs w:val="22"/>
              </w:rPr>
              <w:t>4</w:t>
            </w:r>
          </w:p>
        </w:tc>
        <w:tc>
          <w:tcPr>
            <w:tcW w:w="584" w:type="dxa"/>
            <w:tcBorders>
              <w:bottom w:val="single" w:sz="4" w:space="0" w:color="auto"/>
            </w:tcBorders>
          </w:tcPr>
          <w:p w14:paraId="2AC1B380" w14:textId="77777777" w:rsidR="00D71E84" w:rsidRPr="00323B69" w:rsidRDefault="00D71E84" w:rsidP="009649C9">
            <w:pPr>
              <w:ind w:left="-57" w:right="-57"/>
              <w:jc w:val="center"/>
              <w:rPr>
                <w:spacing w:val="-4"/>
                <w:sz w:val="22"/>
                <w:szCs w:val="22"/>
              </w:rPr>
            </w:pPr>
            <w:r w:rsidRPr="00323B69">
              <w:rPr>
                <w:spacing w:val="-4"/>
                <w:sz w:val="22"/>
                <w:szCs w:val="22"/>
              </w:rPr>
              <w:t>5</w:t>
            </w:r>
          </w:p>
        </w:tc>
        <w:tc>
          <w:tcPr>
            <w:tcW w:w="585" w:type="dxa"/>
            <w:tcBorders>
              <w:bottom w:val="single" w:sz="4" w:space="0" w:color="auto"/>
            </w:tcBorders>
          </w:tcPr>
          <w:p w14:paraId="640FF03E" w14:textId="77777777" w:rsidR="00D71E84" w:rsidRPr="00323B69" w:rsidRDefault="00D71E84" w:rsidP="009649C9">
            <w:pPr>
              <w:ind w:left="-57" w:right="-57"/>
              <w:jc w:val="center"/>
              <w:rPr>
                <w:spacing w:val="-4"/>
                <w:sz w:val="22"/>
                <w:szCs w:val="22"/>
              </w:rPr>
            </w:pPr>
            <w:r w:rsidRPr="00323B69">
              <w:rPr>
                <w:spacing w:val="-4"/>
                <w:sz w:val="22"/>
                <w:szCs w:val="22"/>
              </w:rPr>
              <w:t>6</w:t>
            </w:r>
          </w:p>
        </w:tc>
        <w:tc>
          <w:tcPr>
            <w:tcW w:w="585" w:type="dxa"/>
            <w:tcBorders>
              <w:bottom w:val="single" w:sz="4" w:space="0" w:color="auto"/>
            </w:tcBorders>
          </w:tcPr>
          <w:p w14:paraId="528063F2" w14:textId="77777777" w:rsidR="00D71E84" w:rsidRPr="00323B69" w:rsidRDefault="00D71E84" w:rsidP="009649C9">
            <w:pPr>
              <w:ind w:left="-57" w:right="-57"/>
              <w:jc w:val="center"/>
              <w:rPr>
                <w:spacing w:val="-4"/>
                <w:sz w:val="22"/>
                <w:szCs w:val="22"/>
              </w:rPr>
            </w:pPr>
            <w:r w:rsidRPr="00323B69">
              <w:rPr>
                <w:spacing w:val="-4"/>
                <w:sz w:val="22"/>
                <w:szCs w:val="22"/>
              </w:rPr>
              <w:t>7</w:t>
            </w:r>
          </w:p>
        </w:tc>
        <w:tc>
          <w:tcPr>
            <w:tcW w:w="585" w:type="dxa"/>
            <w:tcBorders>
              <w:bottom w:val="single" w:sz="4" w:space="0" w:color="auto"/>
            </w:tcBorders>
          </w:tcPr>
          <w:p w14:paraId="22872A8F" w14:textId="77777777" w:rsidR="00D71E84" w:rsidRPr="00323B69" w:rsidRDefault="00D71E84" w:rsidP="009649C9">
            <w:pPr>
              <w:ind w:left="-57" w:right="-57"/>
              <w:jc w:val="center"/>
              <w:rPr>
                <w:spacing w:val="-4"/>
                <w:sz w:val="22"/>
                <w:szCs w:val="22"/>
              </w:rPr>
            </w:pPr>
            <w:r w:rsidRPr="00323B69">
              <w:rPr>
                <w:spacing w:val="-4"/>
                <w:sz w:val="22"/>
                <w:szCs w:val="22"/>
              </w:rPr>
              <w:t>8</w:t>
            </w:r>
          </w:p>
        </w:tc>
        <w:tc>
          <w:tcPr>
            <w:tcW w:w="737" w:type="dxa"/>
            <w:tcBorders>
              <w:bottom w:val="single" w:sz="4" w:space="0" w:color="auto"/>
            </w:tcBorders>
          </w:tcPr>
          <w:p w14:paraId="36787C27"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1</w:t>
            </w:r>
          </w:p>
        </w:tc>
        <w:tc>
          <w:tcPr>
            <w:tcW w:w="737" w:type="dxa"/>
            <w:tcBorders>
              <w:bottom w:val="single" w:sz="4" w:space="0" w:color="auto"/>
            </w:tcBorders>
          </w:tcPr>
          <w:p w14:paraId="473FB398"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2</w:t>
            </w:r>
          </w:p>
        </w:tc>
        <w:tc>
          <w:tcPr>
            <w:tcW w:w="737" w:type="dxa"/>
            <w:tcBorders>
              <w:bottom w:val="single" w:sz="4" w:space="0" w:color="auto"/>
            </w:tcBorders>
          </w:tcPr>
          <w:p w14:paraId="71D9965F"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3</w:t>
            </w:r>
          </w:p>
        </w:tc>
        <w:tc>
          <w:tcPr>
            <w:tcW w:w="737" w:type="dxa"/>
            <w:tcBorders>
              <w:bottom w:val="single" w:sz="4" w:space="0" w:color="auto"/>
            </w:tcBorders>
          </w:tcPr>
          <w:p w14:paraId="436AB7A4"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4</w:t>
            </w:r>
          </w:p>
        </w:tc>
        <w:tc>
          <w:tcPr>
            <w:tcW w:w="850" w:type="dxa"/>
            <w:tcBorders>
              <w:bottom w:val="single" w:sz="4" w:space="0" w:color="auto"/>
            </w:tcBorders>
          </w:tcPr>
          <w:p w14:paraId="7013F59A" w14:textId="77777777" w:rsidR="00D71E84" w:rsidRPr="00323B69" w:rsidRDefault="00D71E84" w:rsidP="009649C9">
            <w:pPr>
              <w:ind w:left="-57" w:right="-57"/>
              <w:jc w:val="center"/>
              <w:rPr>
                <w:rFonts w:eastAsiaTheme="minorHAnsi"/>
                <w:bCs/>
                <w:iCs/>
                <w:color w:val="000000" w:themeColor="text1"/>
                <w:sz w:val="22"/>
                <w:szCs w:val="22"/>
                <w:lang w:eastAsia="en-US"/>
              </w:rPr>
            </w:pPr>
            <w:r w:rsidRPr="00323B69">
              <w:rPr>
                <w:sz w:val="22"/>
              </w:rPr>
              <w:t>5</w:t>
            </w:r>
          </w:p>
        </w:tc>
      </w:tr>
      <w:tr w:rsidR="00D71E84" w:rsidRPr="00323B69" w14:paraId="2F195414" w14:textId="77777777" w:rsidTr="009D456E">
        <w:tc>
          <w:tcPr>
            <w:tcW w:w="1163" w:type="dxa"/>
          </w:tcPr>
          <w:p w14:paraId="574AD4CB" w14:textId="2B429EF2" w:rsidR="00D71E84" w:rsidRPr="00D71E84" w:rsidRDefault="00D71E84" w:rsidP="009649C9">
            <w:pPr>
              <w:ind w:left="-57" w:right="-57"/>
              <w:jc w:val="center"/>
              <w:rPr>
                <w:sz w:val="22"/>
                <w:szCs w:val="22"/>
                <w:lang w:val="kk-KZ"/>
              </w:rPr>
            </w:pPr>
            <w:r>
              <w:rPr>
                <w:sz w:val="22"/>
                <w:szCs w:val="22"/>
                <w:lang w:val="kk-KZ"/>
              </w:rPr>
              <w:t>Күшті жақтары</w:t>
            </w:r>
          </w:p>
        </w:tc>
        <w:tc>
          <w:tcPr>
            <w:tcW w:w="4678" w:type="dxa"/>
            <w:gridSpan w:val="8"/>
            <w:tcBorders>
              <w:bottom w:val="single" w:sz="4" w:space="0" w:color="auto"/>
            </w:tcBorders>
            <w:shd w:val="clear" w:color="auto" w:fill="auto"/>
            <w:vAlign w:val="center"/>
          </w:tcPr>
          <w:p w14:paraId="6CD2411E" w14:textId="484B66F1" w:rsidR="00D71E84" w:rsidRPr="00D71E84" w:rsidRDefault="00D71E84" w:rsidP="00D71E84">
            <w:pPr>
              <w:ind w:left="-57" w:right="-57"/>
              <w:jc w:val="center"/>
              <w:rPr>
                <w:spacing w:val="-4"/>
                <w:sz w:val="22"/>
                <w:szCs w:val="22"/>
                <w:lang w:val="kk-KZ"/>
              </w:rPr>
            </w:pPr>
            <w:r w:rsidRPr="00323B69">
              <w:rPr>
                <w:spacing w:val="-4"/>
                <w:sz w:val="22"/>
                <w:szCs w:val="22"/>
                <w:lang w:val="en-US"/>
              </w:rPr>
              <w:t>SO</w:t>
            </w:r>
            <w:r>
              <w:rPr>
                <w:spacing w:val="-4"/>
                <w:sz w:val="22"/>
                <w:szCs w:val="22"/>
                <w:lang w:val="kk-KZ"/>
              </w:rPr>
              <w:t xml:space="preserve"> өрісі</w:t>
            </w:r>
          </w:p>
        </w:tc>
        <w:tc>
          <w:tcPr>
            <w:tcW w:w="3798" w:type="dxa"/>
            <w:gridSpan w:val="5"/>
            <w:tcBorders>
              <w:bottom w:val="single" w:sz="4" w:space="0" w:color="auto"/>
            </w:tcBorders>
            <w:shd w:val="clear" w:color="auto" w:fill="auto"/>
            <w:vAlign w:val="center"/>
          </w:tcPr>
          <w:p w14:paraId="5918FFC7" w14:textId="260CF157" w:rsidR="00D71E84" w:rsidRPr="00D71E84" w:rsidRDefault="00D71E84" w:rsidP="009649C9">
            <w:pPr>
              <w:jc w:val="center"/>
              <w:rPr>
                <w:sz w:val="22"/>
                <w:szCs w:val="22"/>
                <w:lang w:val="kk-KZ"/>
              </w:rPr>
            </w:pPr>
            <w:r w:rsidRPr="00323B69">
              <w:rPr>
                <w:sz w:val="22"/>
                <w:szCs w:val="22"/>
                <w:lang w:val="en-US"/>
              </w:rPr>
              <w:t>ST</w:t>
            </w:r>
            <w:r>
              <w:rPr>
                <w:sz w:val="22"/>
                <w:szCs w:val="22"/>
                <w:lang w:val="kk-KZ"/>
              </w:rPr>
              <w:t xml:space="preserve"> </w:t>
            </w:r>
            <w:r>
              <w:rPr>
                <w:spacing w:val="-4"/>
                <w:sz w:val="22"/>
                <w:szCs w:val="22"/>
                <w:lang w:val="kk-KZ"/>
              </w:rPr>
              <w:t>өрісі</w:t>
            </w:r>
          </w:p>
        </w:tc>
      </w:tr>
      <w:tr w:rsidR="00D71E84" w:rsidRPr="00323B69" w14:paraId="5F0B1CFD" w14:textId="77777777" w:rsidTr="009D456E">
        <w:tc>
          <w:tcPr>
            <w:tcW w:w="1163" w:type="dxa"/>
          </w:tcPr>
          <w:p w14:paraId="79BB547C" w14:textId="77777777" w:rsidR="00D71E84" w:rsidRPr="00323B69" w:rsidRDefault="00D71E84" w:rsidP="009649C9">
            <w:pPr>
              <w:pStyle w:val="01"/>
              <w:spacing w:line="240" w:lineRule="auto"/>
              <w:ind w:left="-57" w:right="-57"/>
              <w:jc w:val="center"/>
              <w:rPr>
                <w:rFonts w:cs="Times New Roman"/>
                <w:bCs w:val="0"/>
                <w:iCs w:val="0"/>
                <w:sz w:val="22"/>
                <w:lang w:val="en-US"/>
              </w:rPr>
            </w:pPr>
            <w:r w:rsidRPr="00323B69">
              <w:rPr>
                <w:rFonts w:cs="Times New Roman"/>
                <w:sz w:val="22"/>
                <w:lang w:val="en-US"/>
              </w:rPr>
              <w:t>1</w:t>
            </w:r>
          </w:p>
        </w:tc>
        <w:tc>
          <w:tcPr>
            <w:tcW w:w="584" w:type="dxa"/>
            <w:tcBorders>
              <w:bottom w:val="single" w:sz="4" w:space="0" w:color="auto"/>
            </w:tcBorders>
            <w:shd w:val="clear" w:color="auto" w:fill="auto"/>
            <w:vAlign w:val="center"/>
          </w:tcPr>
          <w:p w14:paraId="22A5155B"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323104B9"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1D8EFDAF"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11A6D933"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48E73CF6"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6A1A957D"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18E5BA5F"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402B9FCF" w14:textId="77777777" w:rsidR="00D71E84" w:rsidRPr="00323B69" w:rsidRDefault="00D71E84" w:rsidP="009649C9">
            <w:pPr>
              <w:ind w:left="-57" w:right="-57"/>
              <w:jc w:val="center"/>
              <w:rPr>
                <w:spacing w:val="-4"/>
                <w:sz w:val="22"/>
                <w:szCs w:val="22"/>
                <w:lang w:val="en-US"/>
              </w:rPr>
            </w:pPr>
          </w:p>
        </w:tc>
        <w:tc>
          <w:tcPr>
            <w:tcW w:w="1474" w:type="dxa"/>
            <w:gridSpan w:val="2"/>
            <w:vMerge w:val="restart"/>
            <w:shd w:val="clear" w:color="auto" w:fill="92D050"/>
            <w:vAlign w:val="center"/>
          </w:tcPr>
          <w:p w14:paraId="649EA51C" w14:textId="77777777" w:rsidR="00D71E84" w:rsidRPr="00323B69" w:rsidRDefault="00D71E84" w:rsidP="009649C9">
            <w:pPr>
              <w:ind w:left="-57" w:right="-57"/>
              <w:jc w:val="center"/>
              <w:rPr>
                <w:sz w:val="22"/>
                <w:szCs w:val="22"/>
              </w:rPr>
            </w:pPr>
            <w:r w:rsidRPr="00323B69">
              <w:rPr>
                <w:sz w:val="22"/>
                <w:szCs w:val="22"/>
                <w:lang w:val="en-US"/>
              </w:rPr>
              <w:t>ST1</w:t>
            </w:r>
          </w:p>
        </w:tc>
        <w:tc>
          <w:tcPr>
            <w:tcW w:w="737" w:type="dxa"/>
            <w:shd w:val="clear" w:color="auto" w:fill="auto"/>
            <w:vAlign w:val="center"/>
          </w:tcPr>
          <w:p w14:paraId="35310601" w14:textId="77777777" w:rsidR="00D71E84" w:rsidRPr="00323B69" w:rsidRDefault="00D71E84" w:rsidP="009649C9">
            <w:pPr>
              <w:ind w:left="-57" w:right="-57"/>
              <w:jc w:val="center"/>
              <w:rPr>
                <w:sz w:val="22"/>
                <w:szCs w:val="22"/>
              </w:rPr>
            </w:pPr>
          </w:p>
        </w:tc>
        <w:tc>
          <w:tcPr>
            <w:tcW w:w="737" w:type="dxa"/>
            <w:shd w:val="clear" w:color="auto" w:fill="auto"/>
            <w:vAlign w:val="center"/>
          </w:tcPr>
          <w:p w14:paraId="34C01E3E" w14:textId="77777777" w:rsidR="00D71E84" w:rsidRPr="00323B69" w:rsidRDefault="00D71E84" w:rsidP="009649C9">
            <w:pPr>
              <w:ind w:left="-57" w:right="-57"/>
              <w:jc w:val="center"/>
              <w:rPr>
                <w:sz w:val="22"/>
                <w:szCs w:val="22"/>
              </w:rPr>
            </w:pPr>
          </w:p>
        </w:tc>
        <w:tc>
          <w:tcPr>
            <w:tcW w:w="850" w:type="dxa"/>
            <w:tcBorders>
              <w:bottom w:val="single" w:sz="4" w:space="0" w:color="auto"/>
            </w:tcBorders>
            <w:shd w:val="clear" w:color="auto" w:fill="auto"/>
            <w:vAlign w:val="center"/>
          </w:tcPr>
          <w:p w14:paraId="49550E1C" w14:textId="77777777" w:rsidR="00D71E84" w:rsidRPr="00323B69" w:rsidRDefault="00D71E84" w:rsidP="009649C9">
            <w:pPr>
              <w:ind w:left="-57" w:right="-57"/>
              <w:jc w:val="center"/>
              <w:rPr>
                <w:sz w:val="22"/>
                <w:szCs w:val="22"/>
                <w:lang w:val="en-US"/>
              </w:rPr>
            </w:pPr>
          </w:p>
        </w:tc>
      </w:tr>
      <w:tr w:rsidR="00D71E84" w:rsidRPr="00323B69" w14:paraId="4CC792F2" w14:textId="77777777" w:rsidTr="009D456E">
        <w:tc>
          <w:tcPr>
            <w:tcW w:w="1163" w:type="dxa"/>
          </w:tcPr>
          <w:p w14:paraId="4864076D"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lang w:val="en-US"/>
              </w:rPr>
              <w:t>2</w:t>
            </w:r>
          </w:p>
        </w:tc>
        <w:tc>
          <w:tcPr>
            <w:tcW w:w="584" w:type="dxa"/>
            <w:shd w:val="clear" w:color="auto" w:fill="auto"/>
            <w:vAlign w:val="center"/>
          </w:tcPr>
          <w:p w14:paraId="407DC18E" w14:textId="77777777" w:rsidR="00D71E84" w:rsidRPr="00323B69" w:rsidRDefault="00D71E84" w:rsidP="009649C9">
            <w:pPr>
              <w:ind w:left="-57" w:right="-57"/>
              <w:jc w:val="center"/>
              <w:rPr>
                <w:spacing w:val="-4"/>
                <w:sz w:val="22"/>
                <w:szCs w:val="22"/>
                <w:lang w:val="en-US"/>
              </w:rPr>
            </w:pPr>
          </w:p>
        </w:tc>
        <w:tc>
          <w:tcPr>
            <w:tcW w:w="585" w:type="dxa"/>
            <w:tcBorders>
              <w:bottom w:val="single" w:sz="4" w:space="0" w:color="auto"/>
            </w:tcBorders>
            <w:shd w:val="clear" w:color="auto" w:fill="auto"/>
            <w:vAlign w:val="center"/>
          </w:tcPr>
          <w:p w14:paraId="33774013" w14:textId="77777777" w:rsidR="00D71E84" w:rsidRPr="00323B69" w:rsidRDefault="00D71E84" w:rsidP="009649C9">
            <w:pPr>
              <w:ind w:left="-57" w:right="-57"/>
              <w:jc w:val="center"/>
              <w:rPr>
                <w:spacing w:val="-4"/>
                <w:sz w:val="22"/>
                <w:szCs w:val="22"/>
                <w:lang w:val="en-US"/>
              </w:rPr>
            </w:pPr>
          </w:p>
        </w:tc>
        <w:tc>
          <w:tcPr>
            <w:tcW w:w="585" w:type="dxa"/>
            <w:tcBorders>
              <w:bottom w:val="single" w:sz="4" w:space="0" w:color="auto"/>
            </w:tcBorders>
            <w:shd w:val="clear" w:color="auto" w:fill="auto"/>
            <w:vAlign w:val="center"/>
          </w:tcPr>
          <w:p w14:paraId="00E1EA6E"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75EB230C"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58AC8031"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6CBEAE57"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6A3337F0"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49F5E79A" w14:textId="77777777" w:rsidR="00D71E84" w:rsidRPr="00323B69" w:rsidRDefault="00D71E84" w:rsidP="009649C9">
            <w:pPr>
              <w:ind w:left="-57" w:right="-57"/>
              <w:jc w:val="center"/>
              <w:rPr>
                <w:spacing w:val="-4"/>
                <w:sz w:val="22"/>
                <w:szCs w:val="22"/>
                <w:lang w:val="en-US"/>
              </w:rPr>
            </w:pPr>
          </w:p>
        </w:tc>
        <w:tc>
          <w:tcPr>
            <w:tcW w:w="1474" w:type="dxa"/>
            <w:gridSpan w:val="2"/>
            <w:vMerge/>
            <w:shd w:val="clear" w:color="auto" w:fill="92D050"/>
            <w:vAlign w:val="center"/>
          </w:tcPr>
          <w:p w14:paraId="79C2CA9F"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40E42122"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0AD7FA6F" w14:textId="77777777" w:rsidR="00D71E84" w:rsidRPr="00323B69" w:rsidRDefault="00D71E84" w:rsidP="009649C9">
            <w:pPr>
              <w:ind w:left="-57" w:right="-57"/>
              <w:jc w:val="center"/>
              <w:rPr>
                <w:sz w:val="22"/>
                <w:szCs w:val="22"/>
                <w:lang w:val="en-US"/>
              </w:rPr>
            </w:pPr>
          </w:p>
        </w:tc>
        <w:tc>
          <w:tcPr>
            <w:tcW w:w="850" w:type="dxa"/>
            <w:shd w:val="clear" w:color="auto" w:fill="92D050"/>
            <w:vAlign w:val="center"/>
          </w:tcPr>
          <w:p w14:paraId="1AAF2914" w14:textId="77777777" w:rsidR="00D71E84" w:rsidRPr="00323B69" w:rsidRDefault="00D71E84" w:rsidP="009649C9">
            <w:pPr>
              <w:ind w:left="-57" w:right="-57"/>
              <w:jc w:val="center"/>
              <w:rPr>
                <w:sz w:val="22"/>
                <w:szCs w:val="22"/>
              </w:rPr>
            </w:pPr>
            <w:r w:rsidRPr="00323B69">
              <w:rPr>
                <w:sz w:val="22"/>
                <w:szCs w:val="22"/>
                <w:lang w:val="en-US"/>
              </w:rPr>
              <w:t>ST</w:t>
            </w:r>
            <w:r w:rsidRPr="00323B69">
              <w:rPr>
                <w:sz w:val="22"/>
                <w:szCs w:val="22"/>
              </w:rPr>
              <w:t>4</w:t>
            </w:r>
          </w:p>
        </w:tc>
      </w:tr>
      <w:tr w:rsidR="00D71E84" w:rsidRPr="00323B69" w14:paraId="44A27F61" w14:textId="77777777" w:rsidTr="009D456E">
        <w:tc>
          <w:tcPr>
            <w:tcW w:w="1163" w:type="dxa"/>
          </w:tcPr>
          <w:p w14:paraId="1F5D2DF9"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3</w:t>
            </w:r>
          </w:p>
        </w:tc>
        <w:tc>
          <w:tcPr>
            <w:tcW w:w="584" w:type="dxa"/>
            <w:shd w:val="clear" w:color="auto" w:fill="auto"/>
            <w:vAlign w:val="center"/>
          </w:tcPr>
          <w:p w14:paraId="54B97E0D" w14:textId="77777777" w:rsidR="00D71E84" w:rsidRPr="00323B69" w:rsidRDefault="00D71E84" w:rsidP="009649C9">
            <w:pPr>
              <w:ind w:left="-57" w:right="-57"/>
              <w:jc w:val="center"/>
              <w:rPr>
                <w:spacing w:val="-4"/>
                <w:sz w:val="22"/>
                <w:szCs w:val="22"/>
                <w:lang w:val="en-US"/>
              </w:rPr>
            </w:pPr>
          </w:p>
        </w:tc>
        <w:tc>
          <w:tcPr>
            <w:tcW w:w="1170" w:type="dxa"/>
            <w:gridSpan w:val="2"/>
            <w:vMerge w:val="restart"/>
            <w:shd w:val="clear" w:color="auto" w:fill="CCC0D9" w:themeFill="accent4" w:themeFillTint="66"/>
            <w:vAlign w:val="center"/>
          </w:tcPr>
          <w:p w14:paraId="6B259555" w14:textId="77777777" w:rsidR="00D71E84" w:rsidRPr="00323B69" w:rsidRDefault="00D71E84" w:rsidP="009649C9">
            <w:pPr>
              <w:ind w:left="-57" w:right="-57"/>
              <w:jc w:val="center"/>
              <w:rPr>
                <w:spacing w:val="-4"/>
                <w:sz w:val="22"/>
                <w:szCs w:val="22"/>
                <w:lang w:val="en-US"/>
              </w:rPr>
            </w:pPr>
            <w:r w:rsidRPr="00323B69">
              <w:rPr>
                <w:spacing w:val="-4"/>
                <w:sz w:val="22"/>
                <w:szCs w:val="22"/>
                <w:lang w:val="en-US"/>
              </w:rPr>
              <w:t>SO1</w:t>
            </w:r>
          </w:p>
        </w:tc>
        <w:tc>
          <w:tcPr>
            <w:tcW w:w="585" w:type="dxa"/>
            <w:shd w:val="clear" w:color="auto" w:fill="auto"/>
            <w:vAlign w:val="center"/>
          </w:tcPr>
          <w:p w14:paraId="1BDECB34"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4D263DF7" w14:textId="77777777" w:rsidR="00D71E84" w:rsidRPr="00323B69" w:rsidRDefault="00D71E84" w:rsidP="009649C9">
            <w:pPr>
              <w:ind w:left="-57" w:right="-57"/>
              <w:jc w:val="center"/>
              <w:rPr>
                <w:spacing w:val="-4"/>
                <w:sz w:val="22"/>
                <w:szCs w:val="22"/>
                <w:lang w:val="en-US"/>
              </w:rPr>
            </w:pPr>
          </w:p>
        </w:tc>
        <w:tc>
          <w:tcPr>
            <w:tcW w:w="585" w:type="dxa"/>
            <w:tcBorders>
              <w:bottom w:val="single" w:sz="4" w:space="0" w:color="auto"/>
            </w:tcBorders>
            <w:shd w:val="clear" w:color="auto" w:fill="auto"/>
            <w:vAlign w:val="center"/>
          </w:tcPr>
          <w:p w14:paraId="4F240FC9"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357E70CE"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4EBA600F" w14:textId="77777777" w:rsidR="00D71E84" w:rsidRPr="00323B69" w:rsidRDefault="00D71E84" w:rsidP="009649C9">
            <w:pPr>
              <w:ind w:left="-57" w:right="-57"/>
              <w:jc w:val="center"/>
              <w:rPr>
                <w:spacing w:val="-4"/>
                <w:sz w:val="22"/>
                <w:szCs w:val="22"/>
                <w:lang w:val="en-US"/>
              </w:rPr>
            </w:pPr>
          </w:p>
        </w:tc>
        <w:tc>
          <w:tcPr>
            <w:tcW w:w="737" w:type="dxa"/>
            <w:tcBorders>
              <w:bottom w:val="single" w:sz="4" w:space="0" w:color="auto"/>
            </w:tcBorders>
            <w:shd w:val="clear" w:color="auto" w:fill="auto"/>
            <w:vAlign w:val="center"/>
          </w:tcPr>
          <w:p w14:paraId="5F03F564"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35E9E448"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68E767A9"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10809F81" w14:textId="77777777" w:rsidR="00D71E84" w:rsidRPr="00323B69" w:rsidRDefault="00D71E84" w:rsidP="009649C9">
            <w:pPr>
              <w:ind w:left="-57" w:right="-57"/>
              <w:jc w:val="center"/>
              <w:rPr>
                <w:sz w:val="22"/>
                <w:szCs w:val="22"/>
                <w:lang w:val="en-US"/>
              </w:rPr>
            </w:pPr>
          </w:p>
        </w:tc>
        <w:tc>
          <w:tcPr>
            <w:tcW w:w="850" w:type="dxa"/>
            <w:shd w:val="clear" w:color="auto" w:fill="auto"/>
            <w:vAlign w:val="center"/>
          </w:tcPr>
          <w:p w14:paraId="3173DAED" w14:textId="77777777" w:rsidR="00D71E84" w:rsidRPr="00323B69" w:rsidRDefault="00D71E84" w:rsidP="009649C9">
            <w:pPr>
              <w:ind w:left="-57" w:right="-57"/>
              <w:jc w:val="center"/>
              <w:rPr>
                <w:sz w:val="22"/>
                <w:szCs w:val="22"/>
                <w:lang w:val="en-US"/>
              </w:rPr>
            </w:pPr>
          </w:p>
        </w:tc>
      </w:tr>
      <w:tr w:rsidR="00D71E84" w:rsidRPr="00323B69" w14:paraId="5ACD099D" w14:textId="77777777" w:rsidTr="009D456E">
        <w:tc>
          <w:tcPr>
            <w:tcW w:w="1163" w:type="dxa"/>
          </w:tcPr>
          <w:p w14:paraId="28FD7871"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4</w:t>
            </w:r>
          </w:p>
        </w:tc>
        <w:tc>
          <w:tcPr>
            <w:tcW w:w="584" w:type="dxa"/>
            <w:shd w:val="clear" w:color="auto" w:fill="auto"/>
            <w:vAlign w:val="center"/>
          </w:tcPr>
          <w:p w14:paraId="1F02567A" w14:textId="77777777" w:rsidR="00D71E84" w:rsidRPr="00323B69" w:rsidRDefault="00D71E84" w:rsidP="009649C9">
            <w:pPr>
              <w:ind w:left="-57" w:right="-57"/>
              <w:jc w:val="center"/>
              <w:rPr>
                <w:spacing w:val="-4"/>
                <w:sz w:val="22"/>
                <w:szCs w:val="22"/>
                <w:lang w:val="en-US"/>
              </w:rPr>
            </w:pPr>
          </w:p>
        </w:tc>
        <w:tc>
          <w:tcPr>
            <w:tcW w:w="1170" w:type="dxa"/>
            <w:gridSpan w:val="2"/>
            <w:vMerge/>
            <w:shd w:val="clear" w:color="auto" w:fill="CCC0D9" w:themeFill="accent4" w:themeFillTint="66"/>
            <w:vAlign w:val="center"/>
          </w:tcPr>
          <w:p w14:paraId="37BC4E7A"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4E1B7516"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0E67B3DF"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3B6C348C" w14:textId="77777777" w:rsidR="00D71E84" w:rsidRPr="00323B69" w:rsidRDefault="00D71E84" w:rsidP="009649C9">
            <w:pPr>
              <w:ind w:left="-57" w:right="-57"/>
              <w:jc w:val="center"/>
              <w:rPr>
                <w:spacing w:val="-4"/>
                <w:sz w:val="22"/>
                <w:szCs w:val="22"/>
              </w:rPr>
            </w:pPr>
          </w:p>
        </w:tc>
        <w:tc>
          <w:tcPr>
            <w:tcW w:w="585" w:type="dxa"/>
            <w:tcBorders>
              <w:bottom w:val="single" w:sz="4" w:space="0" w:color="auto"/>
            </w:tcBorders>
            <w:shd w:val="clear" w:color="auto" w:fill="auto"/>
            <w:vAlign w:val="center"/>
          </w:tcPr>
          <w:p w14:paraId="4128C416"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53F7690A" w14:textId="77777777" w:rsidR="00D71E84" w:rsidRPr="00323B69" w:rsidRDefault="00D71E84" w:rsidP="009649C9">
            <w:pPr>
              <w:ind w:left="-57" w:right="-57"/>
              <w:jc w:val="center"/>
              <w:rPr>
                <w:spacing w:val="-4"/>
                <w:sz w:val="22"/>
                <w:szCs w:val="22"/>
              </w:rPr>
            </w:pPr>
          </w:p>
        </w:tc>
        <w:tc>
          <w:tcPr>
            <w:tcW w:w="737" w:type="dxa"/>
            <w:shd w:val="clear" w:color="auto" w:fill="92D050"/>
            <w:vAlign w:val="center"/>
          </w:tcPr>
          <w:p w14:paraId="558597CC" w14:textId="77777777" w:rsidR="00D71E84" w:rsidRPr="00323B69" w:rsidRDefault="00D71E84" w:rsidP="009649C9">
            <w:pPr>
              <w:ind w:left="-57" w:right="-57"/>
              <w:jc w:val="center"/>
              <w:rPr>
                <w:sz w:val="22"/>
                <w:szCs w:val="22"/>
              </w:rPr>
            </w:pPr>
            <w:r w:rsidRPr="00323B69">
              <w:rPr>
                <w:sz w:val="22"/>
                <w:szCs w:val="22"/>
                <w:lang w:val="en-US"/>
              </w:rPr>
              <w:t>ST2</w:t>
            </w:r>
          </w:p>
        </w:tc>
        <w:tc>
          <w:tcPr>
            <w:tcW w:w="737" w:type="dxa"/>
            <w:shd w:val="clear" w:color="auto" w:fill="auto"/>
            <w:vAlign w:val="center"/>
          </w:tcPr>
          <w:p w14:paraId="011D4DEC"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5C42FDEC" w14:textId="77777777" w:rsidR="00D71E84" w:rsidRPr="00323B69" w:rsidRDefault="00D71E84" w:rsidP="009649C9">
            <w:pPr>
              <w:ind w:left="-57" w:right="-57"/>
              <w:jc w:val="center"/>
              <w:rPr>
                <w:sz w:val="22"/>
                <w:szCs w:val="22"/>
                <w:lang w:val="en-US"/>
              </w:rPr>
            </w:pPr>
          </w:p>
        </w:tc>
        <w:tc>
          <w:tcPr>
            <w:tcW w:w="737" w:type="dxa"/>
            <w:tcBorders>
              <w:bottom w:val="single" w:sz="4" w:space="0" w:color="auto"/>
            </w:tcBorders>
            <w:shd w:val="clear" w:color="auto" w:fill="auto"/>
            <w:vAlign w:val="center"/>
          </w:tcPr>
          <w:p w14:paraId="11142081" w14:textId="77777777" w:rsidR="00D71E84" w:rsidRPr="00323B69" w:rsidRDefault="00D71E84" w:rsidP="009649C9">
            <w:pPr>
              <w:ind w:left="-57" w:right="-57"/>
              <w:jc w:val="center"/>
              <w:rPr>
                <w:sz w:val="22"/>
                <w:szCs w:val="22"/>
                <w:lang w:val="en-US"/>
              </w:rPr>
            </w:pPr>
          </w:p>
        </w:tc>
        <w:tc>
          <w:tcPr>
            <w:tcW w:w="850" w:type="dxa"/>
            <w:tcBorders>
              <w:bottom w:val="single" w:sz="4" w:space="0" w:color="auto"/>
            </w:tcBorders>
            <w:shd w:val="clear" w:color="auto" w:fill="auto"/>
            <w:vAlign w:val="center"/>
          </w:tcPr>
          <w:p w14:paraId="4C2FA4AB" w14:textId="77777777" w:rsidR="00D71E84" w:rsidRPr="00323B69" w:rsidRDefault="00D71E84" w:rsidP="009649C9">
            <w:pPr>
              <w:ind w:left="-57" w:right="-57"/>
              <w:jc w:val="center"/>
              <w:rPr>
                <w:sz w:val="22"/>
                <w:szCs w:val="22"/>
                <w:lang w:val="en-US"/>
              </w:rPr>
            </w:pPr>
          </w:p>
        </w:tc>
      </w:tr>
      <w:tr w:rsidR="00D71E84" w:rsidRPr="00323B69" w14:paraId="0F0B6D96" w14:textId="77777777" w:rsidTr="009D456E">
        <w:tc>
          <w:tcPr>
            <w:tcW w:w="1163" w:type="dxa"/>
          </w:tcPr>
          <w:p w14:paraId="06F6AF8B"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5</w:t>
            </w:r>
          </w:p>
        </w:tc>
        <w:tc>
          <w:tcPr>
            <w:tcW w:w="584" w:type="dxa"/>
            <w:shd w:val="clear" w:color="auto" w:fill="auto"/>
            <w:vAlign w:val="center"/>
          </w:tcPr>
          <w:p w14:paraId="40B9235D"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198E85A6"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0BA9E323"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0F7B612D"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0B4BBC50"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73840F0B" w14:textId="77777777" w:rsidR="00D71E84" w:rsidRPr="00323B69" w:rsidRDefault="00D71E84" w:rsidP="009649C9">
            <w:pPr>
              <w:ind w:left="-57" w:right="-57"/>
              <w:jc w:val="center"/>
              <w:rPr>
                <w:spacing w:val="-4"/>
                <w:sz w:val="22"/>
                <w:szCs w:val="22"/>
                <w:lang w:val="en-US"/>
              </w:rPr>
            </w:pPr>
          </w:p>
        </w:tc>
        <w:tc>
          <w:tcPr>
            <w:tcW w:w="585" w:type="dxa"/>
            <w:shd w:val="clear" w:color="auto" w:fill="CCC0D9" w:themeFill="accent4" w:themeFillTint="66"/>
            <w:vAlign w:val="center"/>
          </w:tcPr>
          <w:p w14:paraId="2C420BDD" w14:textId="77777777" w:rsidR="00D71E84" w:rsidRPr="00323B69" w:rsidRDefault="00D71E84" w:rsidP="009649C9">
            <w:pPr>
              <w:ind w:left="-57" w:right="-57"/>
              <w:jc w:val="center"/>
              <w:rPr>
                <w:spacing w:val="-4"/>
                <w:sz w:val="22"/>
                <w:szCs w:val="22"/>
              </w:rPr>
            </w:pPr>
            <w:r w:rsidRPr="00323B69">
              <w:rPr>
                <w:spacing w:val="-4"/>
                <w:sz w:val="22"/>
                <w:szCs w:val="22"/>
                <w:lang w:val="en-US"/>
              </w:rPr>
              <w:t>SO</w:t>
            </w:r>
            <w:r w:rsidRPr="00323B69">
              <w:rPr>
                <w:spacing w:val="-4"/>
                <w:sz w:val="22"/>
                <w:szCs w:val="22"/>
              </w:rPr>
              <w:t>3</w:t>
            </w:r>
          </w:p>
        </w:tc>
        <w:tc>
          <w:tcPr>
            <w:tcW w:w="585" w:type="dxa"/>
            <w:tcBorders>
              <w:bottom w:val="single" w:sz="4" w:space="0" w:color="auto"/>
            </w:tcBorders>
            <w:shd w:val="clear" w:color="auto" w:fill="auto"/>
            <w:vAlign w:val="center"/>
          </w:tcPr>
          <w:p w14:paraId="7CCDE24A" w14:textId="77777777" w:rsidR="00D71E84" w:rsidRPr="00323B69" w:rsidRDefault="00D71E84" w:rsidP="009649C9">
            <w:pPr>
              <w:ind w:left="-57" w:right="-57"/>
              <w:jc w:val="center"/>
              <w:rPr>
                <w:spacing w:val="-4"/>
                <w:sz w:val="22"/>
                <w:szCs w:val="22"/>
                <w:lang w:val="en-US"/>
              </w:rPr>
            </w:pPr>
          </w:p>
        </w:tc>
        <w:tc>
          <w:tcPr>
            <w:tcW w:w="737" w:type="dxa"/>
            <w:shd w:val="clear" w:color="auto" w:fill="auto"/>
            <w:vAlign w:val="center"/>
          </w:tcPr>
          <w:p w14:paraId="016F3C41"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23673766"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49C4F6DB"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243F1ABF" w14:textId="77777777" w:rsidR="00D71E84" w:rsidRPr="00323B69" w:rsidRDefault="00D71E84" w:rsidP="009649C9">
            <w:pPr>
              <w:ind w:left="-57" w:right="-57"/>
              <w:jc w:val="center"/>
              <w:rPr>
                <w:sz w:val="22"/>
                <w:szCs w:val="22"/>
              </w:rPr>
            </w:pPr>
          </w:p>
        </w:tc>
        <w:tc>
          <w:tcPr>
            <w:tcW w:w="850" w:type="dxa"/>
            <w:shd w:val="clear" w:color="auto" w:fill="auto"/>
            <w:vAlign w:val="center"/>
          </w:tcPr>
          <w:p w14:paraId="23F1D1D4" w14:textId="77777777" w:rsidR="00D71E84" w:rsidRPr="00323B69" w:rsidRDefault="00D71E84" w:rsidP="009649C9">
            <w:pPr>
              <w:ind w:left="-57" w:right="-57"/>
              <w:jc w:val="center"/>
              <w:rPr>
                <w:sz w:val="22"/>
                <w:szCs w:val="22"/>
                <w:lang w:val="en-US"/>
              </w:rPr>
            </w:pPr>
          </w:p>
        </w:tc>
      </w:tr>
      <w:tr w:rsidR="00D71E84" w:rsidRPr="00323B69" w14:paraId="1FE318E7" w14:textId="77777777" w:rsidTr="009D456E">
        <w:tc>
          <w:tcPr>
            <w:tcW w:w="1163" w:type="dxa"/>
          </w:tcPr>
          <w:p w14:paraId="4477D67A"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6</w:t>
            </w:r>
          </w:p>
        </w:tc>
        <w:tc>
          <w:tcPr>
            <w:tcW w:w="584" w:type="dxa"/>
            <w:shd w:val="clear" w:color="auto" w:fill="auto"/>
            <w:vAlign w:val="center"/>
          </w:tcPr>
          <w:p w14:paraId="446BEEFF"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7BBC7CF5"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0912B86C" w14:textId="77777777" w:rsidR="00D71E84" w:rsidRPr="00323B69" w:rsidRDefault="00D71E84" w:rsidP="009649C9">
            <w:pPr>
              <w:ind w:left="-57" w:right="-57"/>
              <w:jc w:val="center"/>
              <w:rPr>
                <w:spacing w:val="-4"/>
                <w:sz w:val="22"/>
                <w:szCs w:val="22"/>
                <w:lang w:val="en-US"/>
              </w:rPr>
            </w:pPr>
          </w:p>
        </w:tc>
        <w:tc>
          <w:tcPr>
            <w:tcW w:w="585" w:type="dxa"/>
            <w:tcBorders>
              <w:bottom w:val="single" w:sz="4" w:space="0" w:color="auto"/>
            </w:tcBorders>
            <w:shd w:val="clear" w:color="auto" w:fill="auto"/>
            <w:vAlign w:val="center"/>
          </w:tcPr>
          <w:p w14:paraId="2E39ACA0"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75A04219"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2014C054"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57232B1C" w14:textId="77777777" w:rsidR="00D71E84" w:rsidRPr="00323B69" w:rsidRDefault="00D71E84" w:rsidP="009649C9">
            <w:pPr>
              <w:ind w:left="-57" w:right="-57"/>
              <w:jc w:val="center"/>
              <w:rPr>
                <w:spacing w:val="-4"/>
                <w:sz w:val="22"/>
                <w:szCs w:val="22"/>
                <w:lang w:val="en-US"/>
              </w:rPr>
            </w:pPr>
          </w:p>
        </w:tc>
        <w:tc>
          <w:tcPr>
            <w:tcW w:w="585" w:type="dxa"/>
            <w:shd w:val="clear" w:color="auto" w:fill="CCC0D9" w:themeFill="accent4" w:themeFillTint="66"/>
            <w:vAlign w:val="center"/>
          </w:tcPr>
          <w:p w14:paraId="7B39ADC8" w14:textId="77777777" w:rsidR="00D71E84" w:rsidRPr="00323B69" w:rsidRDefault="00D71E84" w:rsidP="009649C9">
            <w:pPr>
              <w:ind w:left="-57" w:right="-57"/>
              <w:jc w:val="center"/>
              <w:rPr>
                <w:spacing w:val="-4"/>
                <w:sz w:val="22"/>
                <w:szCs w:val="22"/>
              </w:rPr>
            </w:pPr>
            <w:r w:rsidRPr="00323B69">
              <w:rPr>
                <w:spacing w:val="-4"/>
                <w:sz w:val="22"/>
                <w:szCs w:val="22"/>
                <w:lang w:val="en-US"/>
              </w:rPr>
              <w:t>SO</w:t>
            </w:r>
            <w:r w:rsidRPr="00323B69">
              <w:rPr>
                <w:spacing w:val="-4"/>
                <w:sz w:val="22"/>
                <w:szCs w:val="22"/>
              </w:rPr>
              <w:t>4</w:t>
            </w:r>
          </w:p>
        </w:tc>
        <w:tc>
          <w:tcPr>
            <w:tcW w:w="737" w:type="dxa"/>
            <w:tcBorders>
              <w:bottom w:val="single" w:sz="4" w:space="0" w:color="auto"/>
            </w:tcBorders>
            <w:shd w:val="clear" w:color="auto" w:fill="auto"/>
            <w:vAlign w:val="center"/>
          </w:tcPr>
          <w:p w14:paraId="6ECCBEF9" w14:textId="77777777" w:rsidR="00D71E84" w:rsidRPr="00323B69" w:rsidRDefault="00D71E84" w:rsidP="009649C9">
            <w:pPr>
              <w:ind w:left="-57" w:right="-57"/>
              <w:jc w:val="center"/>
              <w:rPr>
                <w:sz w:val="22"/>
                <w:szCs w:val="22"/>
                <w:lang w:val="en-US"/>
              </w:rPr>
            </w:pPr>
          </w:p>
        </w:tc>
        <w:tc>
          <w:tcPr>
            <w:tcW w:w="737" w:type="dxa"/>
            <w:tcBorders>
              <w:bottom w:val="single" w:sz="4" w:space="0" w:color="auto"/>
            </w:tcBorders>
            <w:shd w:val="clear" w:color="auto" w:fill="auto"/>
            <w:vAlign w:val="center"/>
          </w:tcPr>
          <w:p w14:paraId="3FC75742"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5D6B621B"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7B9F8B8F" w14:textId="77777777" w:rsidR="00D71E84" w:rsidRPr="00323B69" w:rsidRDefault="00D71E84" w:rsidP="009649C9">
            <w:pPr>
              <w:ind w:left="-57" w:right="-57"/>
              <w:jc w:val="center"/>
              <w:rPr>
                <w:sz w:val="22"/>
                <w:szCs w:val="22"/>
                <w:lang w:val="en-US"/>
              </w:rPr>
            </w:pPr>
          </w:p>
        </w:tc>
        <w:tc>
          <w:tcPr>
            <w:tcW w:w="850" w:type="dxa"/>
            <w:shd w:val="clear" w:color="auto" w:fill="auto"/>
            <w:vAlign w:val="center"/>
          </w:tcPr>
          <w:p w14:paraId="32B9E06A" w14:textId="77777777" w:rsidR="00D71E84" w:rsidRPr="00323B69" w:rsidRDefault="00D71E84" w:rsidP="009649C9">
            <w:pPr>
              <w:ind w:left="-57" w:right="-57"/>
              <w:jc w:val="center"/>
              <w:rPr>
                <w:sz w:val="22"/>
                <w:szCs w:val="22"/>
                <w:lang w:val="en-US"/>
              </w:rPr>
            </w:pPr>
          </w:p>
        </w:tc>
      </w:tr>
      <w:tr w:rsidR="00D71E84" w:rsidRPr="00323B69" w14:paraId="22DA3CF3" w14:textId="77777777" w:rsidTr="009D456E">
        <w:tc>
          <w:tcPr>
            <w:tcW w:w="1163" w:type="dxa"/>
          </w:tcPr>
          <w:p w14:paraId="663F19F3"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7</w:t>
            </w:r>
          </w:p>
        </w:tc>
        <w:tc>
          <w:tcPr>
            <w:tcW w:w="584" w:type="dxa"/>
            <w:shd w:val="clear" w:color="auto" w:fill="auto"/>
            <w:vAlign w:val="center"/>
          </w:tcPr>
          <w:p w14:paraId="1DD37CC9"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5566E803"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67DF8F62" w14:textId="77777777" w:rsidR="00D71E84" w:rsidRPr="00323B69" w:rsidRDefault="00D71E84" w:rsidP="009649C9">
            <w:pPr>
              <w:ind w:left="-57" w:right="-57"/>
              <w:jc w:val="center"/>
              <w:rPr>
                <w:spacing w:val="-4"/>
                <w:sz w:val="22"/>
                <w:szCs w:val="22"/>
                <w:lang w:val="en-US"/>
              </w:rPr>
            </w:pPr>
          </w:p>
        </w:tc>
        <w:tc>
          <w:tcPr>
            <w:tcW w:w="585" w:type="dxa"/>
            <w:shd w:val="clear" w:color="auto" w:fill="CCC0D9" w:themeFill="accent4" w:themeFillTint="66"/>
            <w:vAlign w:val="center"/>
          </w:tcPr>
          <w:p w14:paraId="068C89B5" w14:textId="77777777" w:rsidR="00D71E84" w:rsidRPr="00323B69" w:rsidRDefault="00D71E84" w:rsidP="009649C9">
            <w:pPr>
              <w:ind w:left="-57" w:right="-57"/>
              <w:jc w:val="center"/>
              <w:rPr>
                <w:spacing w:val="-4"/>
                <w:sz w:val="22"/>
                <w:szCs w:val="22"/>
              </w:rPr>
            </w:pPr>
            <w:r w:rsidRPr="00323B69">
              <w:rPr>
                <w:spacing w:val="-4"/>
                <w:sz w:val="22"/>
                <w:szCs w:val="22"/>
                <w:lang w:val="en-US"/>
              </w:rPr>
              <w:t>SO</w:t>
            </w:r>
            <w:r w:rsidRPr="00323B69">
              <w:rPr>
                <w:spacing w:val="-4"/>
                <w:sz w:val="22"/>
                <w:szCs w:val="22"/>
              </w:rPr>
              <w:t>2</w:t>
            </w:r>
          </w:p>
        </w:tc>
        <w:tc>
          <w:tcPr>
            <w:tcW w:w="584" w:type="dxa"/>
            <w:shd w:val="clear" w:color="auto" w:fill="auto"/>
            <w:vAlign w:val="center"/>
          </w:tcPr>
          <w:p w14:paraId="588B95D5"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7DFFE53E"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5D0A65B2"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72EC4656" w14:textId="77777777" w:rsidR="00D71E84" w:rsidRPr="00323B69" w:rsidRDefault="00D71E84" w:rsidP="009649C9">
            <w:pPr>
              <w:ind w:left="-57" w:right="-57"/>
              <w:jc w:val="center"/>
              <w:rPr>
                <w:spacing w:val="-4"/>
                <w:sz w:val="22"/>
                <w:szCs w:val="22"/>
                <w:lang w:val="en-US"/>
              </w:rPr>
            </w:pPr>
          </w:p>
        </w:tc>
        <w:tc>
          <w:tcPr>
            <w:tcW w:w="1474" w:type="dxa"/>
            <w:gridSpan w:val="2"/>
            <w:shd w:val="clear" w:color="auto" w:fill="92D050"/>
            <w:vAlign w:val="center"/>
          </w:tcPr>
          <w:p w14:paraId="6D5347ED" w14:textId="77777777" w:rsidR="00D71E84" w:rsidRPr="00323B69" w:rsidRDefault="00D71E84" w:rsidP="009649C9">
            <w:pPr>
              <w:ind w:left="-57" w:right="-57"/>
              <w:jc w:val="center"/>
              <w:rPr>
                <w:sz w:val="22"/>
                <w:szCs w:val="22"/>
                <w:lang w:val="en-US"/>
              </w:rPr>
            </w:pPr>
            <w:r w:rsidRPr="00323B69">
              <w:rPr>
                <w:sz w:val="22"/>
                <w:szCs w:val="22"/>
                <w:lang w:val="en-US"/>
              </w:rPr>
              <w:t>ST</w:t>
            </w:r>
            <w:r w:rsidRPr="00323B69">
              <w:rPr>
                <w:sz w:val="22"/>
                <w:szCs w:val="22"/>
              </w:rPr>
              <w:t>3</w:t>
            </w:r>
          </w:p>
        </w:tc>
        <w:tc>
          <w:tcPr>
            <w:tcW w:w="737" w:type="dxa"/>
            <w:shd w:val="clear" w:color="auto" w:fill="auto"/>
            <w:vAlign w:val="center"/>
          </w:tcPr>
          <w:p w14:paraId="2EFB4483"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78802157" w14:textId="77777777" w:rsidR="00D71E84" w:rsidRPr="00323B69" w:rsidRDefault="00D71E84" w:rsidP="009649C9">
            <w:pPr>
              <w:ind w:left="-57" w:right="-57"/>
              <w:jc w:val="center"/>
              <w:rPr>
                <w:sz w:val="22"/>
                <w:szCs w:val="22"/>
                <w:lang w:val="en-US"/>
              </w:rPr>
            </w:pPr>
          </w:p>
        </w:tc>
        <w:tc>
          <w:tcPr>
            <w:tcW w:w="850" w:type="dxa"/>
            <w:shd w:val="clear" w:color="auto" w:fill="auto"/>
            <w:vAlign w:val="center"/>
          </w:tcPr>
          <w:p w14:paraId="668BF8F2" w14:textId="77777777" w:rsidR="00D71E84" w:rsidRPr="00323B69" w:rsidRDefault="00D71E84" w:rsidP="009649C9">
            <w:pPr>
              <w:ind w:left="-57" w:right="-57"/>
              <w:jc w:val="center"/>
              <w:rPr>
                <w:sz w:val="22"/>
                <w:szCs w:val="22"/>
                <w:lang w:val="en-US"/>
              </w:rPr>
            </w:pPr>
          </w:p>
        </w:tc>
      </w:tr>
      <w:tr w:rsidR="00D71E84" w:rsidRPr="00323B69" w14:paraId="0D0B9BB1" w14:textId="77777777" w:rsidTr="009D456E">
        <w:tc>
          <w:tcPr>
            <w:tcW w:w="1163" w:type="dxa"/>
          </w:tcPr>
          <w:p w14:paraId="2960F25F" w14:textId="0A305AEC" w:rsidR="00D71E84" w:rsidRPr="00D71E84" w:rsidRDefault="00D71E84" w:rsidP="009649C9">
            <w:pPr>
              <w:pStyle w:val="01"/>
              <w:spacing w:line="240" w:lineRule="auto"/>
              <w:ind w:left="-57" w:right="-57"/>
              <w:jc w:val="center"/>
              <w:rPr>
                <w:rFonts w:cs="Times New Roman"/>
                <w:sz w:val="22"/>
                <w:lang w:val="kk-KZ"/>
              </w:rPr>
            </w:pPr>
            <w:r>
              <w:rPr>
                <w:rFonts w:cs="Times New Roman"/>
                <w:sz w:val="22"/>
                <w:lang w:val="kk-KZ"/>
              </w:rPr>
              <w:t>Әлсіз жақтары</w:t>
            </w:r>
          </w:p>
        </w:tc>
        <w:tc>
          <w:tcPr>
            <w:tcW w:w="4678" w:type="dxa"/>
            <w:gridSpan w:val="8"/>
            <w:tcBorders>
              <w:bottom w:val="single" w:sz="4" w:space="0" w:color="auto"/>
            </w:tcBorders>
            <w:shd w:val="clear" w:color="auto" w:fill="auto"/>
            <w:vAlign w:val="center"/>
          </w:tcPr>
          <w:p w14:paraId="073EF3EB" w14:textId="72C77A9B" w:rsidR="00D71E84" w:rsidRPr="00D71E84" w:rsidRDefault="00D71E84" w:rsidP="009649C9">
            <w:pPr>
              <w:ind w:left="-57" w:right="-57"/>
              <w:jc w:val="center"/>
              <w:rPr>
                <w:spacing w:val="-4"/>
                <w:sz w:val="22"/>
                <w:szCs w:val="22"/>
                <w:lang w:val="kk-KZ"/>
              </w:rPr>
            </w:pPr>
            <w:r w:rsidRPr="00323B69">
              <w:rPr>
                <w:spacing w:val="-4"/>
                <w:sz w:val="22"/>
                <w:szCs w:val="22"/>
                <w:lang w:val="en-US"/>
              </w:rPr>
              <w:t>WO</w:t>
            </w:r>
            <w:r>
              <w:rPr>
                <w:spacing w:val="-4"/>
                <w:sz w:val="22"/>
                <w:szCs w:val="22"/>
                <w:lang w:val="kk-KZ"/>
              </w:rPr>
              <w:t xml:space="preserve"> өрісі</w:t>
            </w:r>
          </w:p>
        </w:tc>
        <w:tc>
          <w:tcPr>
            <w:tcW w:w="3798" w:type="dxa"/>
            <w:gridSpan w:val="5"/>
            <w:tcBorders>
              <w:bottom w:val="single" w:sz="4" w:space="0" w:color="auto"/>
            </w:tcBorders>
            <w:shd w:val="clear" w:color="auto" w:fill="auto"/>
            <w:vAlign w:val="center"/>
          </w:tcPr>
          <w:p w14:paraId="152023D7" w14:textId="1F074CBA" w:rsidR="00D71E84" w:rsidRPr="00D71E84" w:rsidRDefault="00D71E84" w:rsidP="009649C9">
            <w:pPr>
              <w:jc w:val="center"/>
              <w:rPr>
                <w:sz w:val="22"/>
                <w:szCs w:val="22"/>
                <w:lang w:val="kk-KZ"/>
              </w:rPr>
            </w:pPr>
            <w:r w:rsidRPr="00323B69">
              <w:rPr>
                <w:sz w:val="22"/>
                <w:szCs w:val="22"/>
                <w:lang w:val="en-US"/>
              </w:rPr>
              <w:t>WT</w:t>
            </w:r>
            <w:r>
              <w:rPr>
                <w:sz w:val="22"/>
                <w:szCs w:val="22"/>
                <w:lang w:val="kk-KZ"/>
              </w:rPr>
              <w:t xml:space="preserve"> </w:t>
            </w:r>
            <w:r>
              <w:rPr>
                <w:spacing w:val="-4"/>
                <w:sz w:val="22"/>
                <w:szCs w:val="22"/>
                <w:lang w:val="kk-KZ"/>
              </w:rPr>
              <w:t>өрісі</w:t>
            </w:r>
          </w:p>
        </w:tc>
      </w:tr>
      <w:tr w:rsidR="00D71E84" w:rsidRPr="00323B69" w14:paraId="0E27D5FF" w14:textId="77777777" w:rsidTr="009D456E">
        <w:tc>
          <w:tcPr>
            <w:tcW w:w="1163" w:type="dxa"/>
          </w:tcPr>
          <w:p w14:paraId="11608BB4"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1</w:t>
            </w:r>
          </w:p>
        </w:tc>
        <w:tc>
          <w:tcPr>
            <w:tcW w:w="584" w:type="dxa"/>
            <w:tcBorders>
              <w:bottom w:val="single" w:sz="4" w:space="0" w:color="auto"/>
            </w:tcBorders>
            <w:shd w:val="clear" w:color="auto" w:fill="auto"/>
            <w:vAlign w:val="center"/>
          </w:tcPr>
          <w:p w14:paraId="3FDC26EC"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7BCDFDDA"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28909766"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4E0CD9A1" w14:textId="77777777" w:rsidR="00D71E84" w:rsidRPr="00323B69" w:rsidRDefault="00D71E84" w:rsidP="009649C9">
            <w:pPr>
              <w:ind w:left="-57" w:right="-57"/>
              <w:jc w:val="center"/>
              <w:rPr>
                <w:spacing w:val="-4"/>
                <w:sz w:val="22"/>
                <w:szCs w:val="22"/>
              </w:rPr>
            </w:pPr>
          </w:p>
        </w:tc>
        <w:tc>
          <w:tcPr>
            <w:tcW w:w="584" w:type="dxa"/>
            <w:shd w:val="clear" w:color="auto" w:fill="auto"/>
            <w:vAlign w:val="center"/>
          </w:tcPr>
          <w:p w14:paraId="5E05CA75"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1F34C399"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464076EF"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321F8B10" w14:textId="77777777" w:rsidR="00D71E84" w:rsidRPr="00323B69" w:rsidRDefault="00D71E84" w:rsidP="009649C9">
            <w:pPr>
              <w:ind w:left="-57" w:right="-57"/>
              <w:jc w:val="center"/>
              <w:rPr>
                <w:spacing w:val="-4"/>
                <w:sz w:val="22"/>
                <w:szCs w:val="22"/>
              </w:rPr>
            </w:pPr>
          </w:p>
        </w:tc>
        <w:tc>
          <w:tcPr>
            <w:tcW w:w="737" w:type="dxa"/>
            <w:shd w:val="clear" w:color="auto" w:fill="auto"/>
            <w:vAlign w:val="center"/>
          </w:tcPr>
          <w:p w14:paraId="7F26AF4A" w14:textId="77777777" w:rsidR="00D71E84" w:rsidRPr="00323B69" w:rsidRDefault="00D71E84" w:rsidP="009649C9">
            <w:pPr>
              <w:ind w:left="-57" w:right="-57"/>
              <w:jc w:val="center"/>
              <w:rPr>
                <w:sz w:val="22"/>
                <w:szCs w:val="22"/>
              </w:rPr>
            </w:pPr>
          </w:p>
        </w:tc>
        <w:tc>
          <w:tcPr>
            <w:tcW w:w="737" w:type="dxa"/>
            <w:shd w:val="clear" w:color="auto" w:fill="auto"/>
            <w:vAlign w:val="center"/>
          </w:tcPr>
          <w:p w14:paraId="0A1F98DB" w14:textId="77777777" w:rsidR="00D71E84" w:rsidRPr="00323B69" w:rsidRDefault="00D71E84" w:rsidP="009649C9">
            <w:pPr>
              <w:ind w:left="-57" w:right="-57"/>
              <w:jc w:val="center"/>
              <w:rPr>
                <w:sz w:val="22"/>
                <w:szCs w:val="22"/>
              </w:rPr>
            </w:pPr>
          </w:p>
        </w:tc>
        <w:tc>
          <w:tcPr>
            <w:tcW w:w="737" w:type="dxa"/>
            <w:shd w:val="clear" w:color="auto" w:fill="FBD4B4" w:themeFill="accent6" w:themeFillTint="66"/>
            <w:vAlign w:val="center"/>
          </w:tcPr>
          <w:p w14:paraId="7937BD7B" w14:textId="77777777" w:rsidR="00D71E84" w:rsidRPr="00323B69" w:rsidRDefault="00D71E84" w:rsidP="009649C9">
            <w:pPr>
              <w:ind w:left="-57" w:right="-57"/>
              <w:jc w:val="center"/>
              <w:rPr>
                <w:sz w:val="22"/>
                <w:szCs w:val="22"/>
              </w:rPr>
            </w:pPr>
            <w:r w:rsidRPr="00323B69">
              <w:rPr>
                <w:sz w:val="22"/>
                <w:szCs w:val="22"/>
                <w:lang w:val="en-US"/>
              </w:rPr>
              <w:t>WT</w:t>
            </w:r>
            <w:r w:rsidRPr="00323B69">
              <w:rPr>
                <w:sz w:val="22"/>
                <w:szCs w:val="22"/>
              </w:rPr>
              <w:t>1</w:t>
            </w:r>
          </w:p>
        </w:tc>
        <w:tc>
          <w:tcPr>
            <w:tcW w:w="737" w:type="dxa"/>
            <w:shd w:val="clear" w:color="auto" w:fill="FBD4B4" w:themeFill="accent6" w:themeFillTint="66"/>
            <w:vAlign w:val="center"/>
          </w:tcPr>
          <w:p w14:paraId="6A6D132A" w14:textId="77777777" w:rsidR="00D71E84" w:rsidRPr="00323B69" w:rsidRDefault="00D71E84" w:rsidP="009649C9">
            <w:pPr>
              <w:ind w:left="-57" w:right="-57"/>
              <w:jc w:val="center"/>
              <w:rPr>
                <w:sz w:val="22"/>
                <w:szCs w:val="22"/>
              </w:rPr>
            </w:pPr>
            <w:r w:rsidRPr="00323B69">
              <w:rPr>
                <w:sz w:val="22"/>
                <w:szCs w:val="22"/>
                <w:lang w:val="en-US"/>
              </w:rPr>
              <w:t>WT</w:t>
            </w:r>
            <w:r w:rsidRPr="00323B69">
              <w:rPr>
                <w:sz w:val="22"/>
                <w:szCs w:val="22"/>
              </w:rPr>
              <w:t>2</w:t>
            </w:r>
          </w:p>
        </w:tc>
        <w:tc>
          <w:tcPr>
            <w:tcW w:w="850" w:type="dxa"/>
            <w:shd w:val="clear" w:color="auto" w:fill="auto"/>
            <w:vAlign w:val="center"/>
          </w:tcPr>
          <w:p w14:paraId="75851948" w14:textId="77777777" w:rsidR="00D71E84" w:rsidRPr="00323B69" w:rsidRDefault="00D71E84" w:rsidP="009649C9">
            <w:pPr>
              <w:ind w:left="-57" w:right="-57"/>
              <w:jc w:val="center"/>
              <w:rPr>
                <w:sz w:val="22"/>
                <w:szCs w:val="22"/>
              </w:rPr>
            </w:pPr>
          </w:p>
        </w:tc>
      </w:tr>
      <w:tr w:rsidR="00D71E84" w:rsidRPr="00323B69" w14:paraId="251A919C" w14:textId="77777777" w:rsidTr="009D456E">
        <w:tc>
          <w:tcPr>
            <w:tcW w:w="1163" w:type="dxa"/>
          </w:tcPr>
          <w:p w14:paraId="29494E69"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2</w:t>
            </w:r>
          </w:p>
        </w:tc>
        <w:tc>
          <w:tcPr>
            <w:tcW w:w="584" w:type="dxa"/>
            <w:tcBorders>
              <w:bottom w:val="single" w:sz="4" w:space="0" w:color="auto"/>
            </w:tcBorders>
            <w:shd w:val="clear" w:color="auto" w:fill="B8CCE4" w:themeFill="accent1" w:themeFillTint="66"/>
            <w:vAlign w:val="center"/>
          </w:tcPr>
          <w:p w14:paraId="7C51E383" w14:textId="77777777" w:rsidR="00D71E84" w:rsidRPr="00323B69" w:rsidRDefault="00D71E84" w:rsidP="009649C9">
            <w:pPr>
              <w:ind w:left="-57" w:right="-57"/>
              <w:jc w:val="center"/>
              <w:rPr>
                <w:spacing w:val="-4"/>
                <w:sz w:val="22"/>
                <w:szCs w:val="22"/>
              </w:rPr>
            </w:pPr>
            <w:r w:rsidRPr="00323B69">
              <w:rPr>
                <w:spacing w:val="-4"/>
                <w:sz w:val="22"/>
                <w:szCs w:val="22"/>
                <w:lang w:val="en-US"/>
              </w:rPr>
              <w:t>WO</w:t>
            </w:r>
            <w:r w:rsidRPr="00323B69">
              <w:rPr>
                <w:spacing w:val="-4"/>
                <w:sz w:val="22"/>
                <w:szCs w:val="22"/>
              </w:rPr>
              <w:t>1</w:t>
            </w:r>
          </w:p>
        </w:tc>
        <w:tc>
          <w:tcPr>
            <w:tcW w:w="585" w:type="dxa"/>
            <w:shd w:val="clear" w:color="auto" w:fill="auto"/>
            <w:vAlign w:val="center"/>
          </w:tcPr>
          <w:p w14:paraId="6C9222D5"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3D4F242A"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202B308F" w14:textId="77777777" w:rsidR="00D71E84" w:rsidRPr="00323B69" w:rsidRDefault="00D71E84" w:rsidP="009649C9">
            <w:pPr>
              <w:ind w:left="-57" w:right="-57"/>
              <w:jc w:val="center"/>
              <w:rPr>
                <w:spacing w:val="-4"/>
                <w:sz w:val="22"/>
                <w:szCs w:val="22"/>
              </w:rPr>
            </w:pPr>
          </w:p>
        </w:tc>
        <w:tc>
          <w:tcPr>
            <w:tcW w:w="584" w:type="dxa"/>
            <w:shd w:val="clear" w:color="auto" w:fill="auto"/>
            <w:vAlign w:val="center"/>
          </w:tcPr>
          <w:p w14:paraId="33F29480"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7C37AEF7" w14:textId="77777777" w:rsidR="00D71E84" w:rsidRPr="00323B69" w:rsidRDefault="00D71E84" w:rsidP="009649C9">
            <w:pPr>
              <w:ind w:left="-57" w:right="-57"/>
              <w:jc w:val="center"/>
              <w:rPr>
                <w:spacing w:val="-4"/>
                <w:sz w:val="22"/>
                <w:szCs w:val="22"/>
              </w:rPr>
            </w:pPr>
          </w:p>
        </w:tc>
        <w:tc>
          <w:tcPr>
            <w:tcW w:w="585" w:type="dxa"/>
            <w:tcBorders>
              <w:bottom w:val="single" w:sz="4" w:space="0" w:color="auto"/>
            </w:tcBorders>
            <w:shd w:val="clear" w:color="auto" w:fill="auto"/>
            <w:vAlign w:val="center"/>
          </w:tcPr>
          <w:p w14:paraId="7F4029F8"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5B971331" w14:textId="77777777" w:rsidR="00D71E84" w:rsidRPr="00323B69" w:rsidRDefault="00D71E84" w:rsidP="009649C9">
            <w:pPr>
              <w:ind w:left="-57" w:right="-57"/>
              <w:jc w:val="center"/>
              <w:rPr>
                <w:spacing w:val="-4"/>
                <w:sz w:val="22"/>
                <w:szCs w:val="22"/>
              </w:rPr>
            </w:pPr>
          </w:p>
        </w:tc>
        <w:tc>
          <w:tcPr>
            <w:tcW w:w="737" w:type="dxa"/>
            <w:shd w:val="clear" w:color="auto" w:fill="auto"/>
            <w:vAlign w:val="center"/>
          </w:tcPr>
          <w:p w14:paraId="4DC821A1" w14:textId="77777777" w:rsidR="00D71E84" w:rsidRPr="00323B69" w:rsidRDefault="00D71E84" w:rsidP="009649C9">
            <w:pPr>
              <w:ind w:left="-57" w:right="-57"/>
              <w:jc w:val="center"/>
              <w:rPr>
                <w:sz w:val="22"/>
                <w:szCs w:val="22"/>
              </w:rPr>
            </w:pPr>
          </w:p>
        </w:tc>
        <w:tc>
          <w:tcPr>
            <w:tcW w:w="737" w:type="dxa"/>
            <w:shd w:val="clear" w:color="auto" w:fill="auto"/>
            <w:vAlign w:val="center"/>
          </w:tcPr>
          <w:p w14:paraId="11BF0DBC" w14:textId="77777777" w:rsidR="00D71E84" w:rsidRPr="00323B69" w:rsidRDefault="00D71E84" w:rsidP="009649C9">
            <w:pPr>
              <w:ind w:left="-57" w:right="-57"/>
              <w:jc w:val="center"/>
              <w:rPr>
                <w:sz w:val="22"/>
                <w:szCs w:val="22"/>
              </w:rPr>
            </w:pPr>
          </w:p>
        </w:tc>
        <w:tc>
          <w:tcPr>
            <w:tcW w:w="737" w:type="dxa"/>
            <w:shd w:val="clear" w:color="auto" w:fill="auto"/>
            <w:vAlign w:val="center"/>
          </w:tcPr>
          <w:p w14:paraId="697E9C84" w14:textId="77777777" w:rsidR="00D71E84" w:rsidRPr="00323B69" w:rsidRDefault="00D71E84" w:rsidP="009649C9">
            <w:pPr>
              <w:ind w:left="-57" w:right="-57"/>
              <w:jc w:val="center"/>
              <w:rPr>
                <w:sz w:val="22"/>
                <w:szCs w:val="22"/>
              </w:rPr>
            </w:pPr>
          </w:p>
        </w:tc>
        <w:tc>
          <w:tcPr>
            <w:tcW w:w="737" w:type="dxa"/>
            <w:shd w:val="clear" w:color="auto" w:fill="auto"/>
            <w:vAlign w:val="center"/>
          </w:tcPr>
          <w:p w14:paraId="39476F23" w14:textId="77777777" w:rsidR="00D71E84" w:rsidRPr="00323B69" w:rsidRDefault="00D71E84" w:rsidP="009649C9">
            <w:pPr>
              <w:ind w:left="-57" w:right="-57"/>
              <w:jc w:val="center"/>
              <w:rPr>
                <w:sz w:val="22"/>
                <w:szCs w:val="22"/>
              </w:rPr>
            </w:pPr>
          </w:p>
        </w:tc>
        <w:tc>
          <w:tcPr>
            <w:tcW w:w="850" w:type="dxa"/>
            <w:shd w:val="clear" w:color="auto" w:fill="auto"/>
            <w:vAlign w:val="center"/>
          </w:tcPr>
          <w:p w14:paraId="047F5CDF" w14:textId="77777777" w:rsidR="00D71E84" w:rsidRPr="00323B69" w:rsidRDefault="00D71E84" w:rsidP="009649C9">
            <w:pPr>
              <w:ind w:left="-57" w:right="-57"/>
              <w:jc w:val="center"/>
              <w:rPr>
                <w:sz w:val="22"/>
                <w:szCs w:val="22"/>
              </w:rPr>
            </w:pPr>
          </w:p>
        </w:tc>
      </w:tr>
      <w:tr w:rsidR="00D71E84" w:rsidRPr="00323B69" w14:paraId="272163BC" w14:textId="77777777" w:rsidTr="009D456E">
        <w:tc>
          <w:tcPr>
            <w:tcW w:w="1163" w:type="dxa"/>
          </w:tcPr>
          <w:p w14:paraId="0750C2CD"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3</w:t>
            </w:r>
          </w:p>
        </w:tc>
        <w:tc>
          <w:tcPr>
            <w:tcW w:w="584" w:type="dxa"/>
            <w:shd w:val="clear" w:color="auto" w:fill="auto"/>
            <w:vAlign w:val="center"/>
          </w:tcPr>
          <w:p w14:paraId="404DDDA2" w14:textId="77777777" w:rsidR="00D71E84" w:rsidRPr="00323B69" w:rsidRDefault="00D71E84" w:rsidP="009649C9">
            <w:pPr>
              <w:ind w:left="-57" w:right="-57"/>
              <w:jc w:val="center"/>
              <w:rPr>
                <w:spacing w:val="-4"/>
                <w:sz w:val="22"/>
                <w:szCs w:val="22"/>
              </w:rPr>
            </w:pPr>
          </w:p>
        </w:tc>
        <w:tc>
          <w:tcPr>
            <w:tcW w:w="585" w:type="dxa"/>
            <w:tcBorders>
              <w:bottom w:val="single" w:sz="4" w:space="0" w:color="auto"/>
            </w:tcBorders>
            <w:shd w:val="clear" w:color="auto" w:fill="auto"/>
            <w:vAlign w:val="center"/>
          </w:tcPr>
          <w:p w14:paraId="063C5B4F"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548795CD"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708ACAD6"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17946D21"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342B485B" w14:textId="77777777" w:rsidR="00D71E84" w:rsidRPr="00323B69" w:rsidRDefault="00D71E84" w:rsidP="009649C9">
            <w:pPr>
              <w:ind w:left="-57" w:right="-57"/>
              <w:jc w:val="center"/>
              <w:rPr>
                <w:spacing w:val="-4"/>
                <w:sz w:val="22"/>
                <w:szCs w:val="22"/>
                <w:lang w:val="en-US"/>
              </w:rPr>
            </w:pPr>
          </w:p>
        </w:tc>
        <w:tc>
          <w:tcPr>
            <w:tcW w:w="585" w:type="dxa"/>
            <w:shd w:val="clear" w:color="auto" w:fill="B8CCE4" w:themeFill="accent1" w:themeFillTint="66"/>
            <w:vAlign w:val="center"/>
          </w:tcPr>
          <w:p w14:paraId="7B839BD4" w14:textId="77777777" w:rsidR="00D71E84" w:rsidRPr="00323B69" w:rsidRDefault="00D71E84" w:rsidP="009649C9">
            <w:pPr>
              <w:ind w:left="-57" w:right="-57"/>
              <w:jc w:val="center"/>
              <w:rPr>
                <w:spacing w:val="-4"/>
                <w:sz w:val="22"/>
                <w:szCs w:val="22"/>
              </w:rPr>
            </w:pPr>
            <w:r w:rsidRPr="00323B69">
              <w:rPr>
                <w:spacing w:val="-4"/>
                <w:sz w:val="22"/>
                <w:szCs w:val="22"/>
                <w:lang w:val="en-US"/>
              </w:rPr>
              <w:t>WO</w:t>
            </w:r>
            <w:r w:rsidRPr="00323B69">
              <w:rPr>
                <w:spacing w:val="-4"/>
                <w:sz w:val="22"/>
                <w:szCs w:val="22"/>
              </w:rPr>
              <w:t>5</w:t>
            </w:r>
          </w:p>
        </w:tc>
        <w:tc>
          <w:tcPr>
            <w:tcW w:w="585" w:type="dxa"/>
            <w:shd w:val="clear" w:color="auto" w:fill="auto"/>
            <w:vAlign w:val="center"/>
          </w:tcPr>
          <w:p w14:paraId="02FE0CE1" w14:textId="77777777" w:rsidR="00D71E84" w:rsidRPr="00323B69" w:rsidRDefault="00D71E84" w:rsidP="009649C9">
            <w:pPr>
              <w:ind w:left="-57" w:right="-57"/>
              <w:jc w:val="center"/>
              <w:rPr>
                <w:spacing w:val="-4"/>
                <w:sz w:val="22"/>
                <w:szCs w:val="22"/>
                <w:lang w:val="en-US"/>
              </w:rPr>
            </w:pPr>
          </w:p>
        </w:tc>
        <w:tc>
          <w:tcPr>
            <w:tcW w:w="737" w:type="dxa"/>
            <w:shd w:val="clear" w:color="auto" w:fill="auto"/>
            <w:vAlign w:val="center"/>
          </w:tcPr>
          <w:p w14:paraId="6740C6C3" w14:textId="77777777" w:rsidR="00D71E84" w:rsidRPr="00323B69" w:rsidRDefault="00D71E84" w:rsidP="009649C9">
            <w:pPr>
              <w:ind w:left="-57" w:right="-57"/>
              <w:jc w:val="center"/>
              <w:rPr>
                <w:sz w:val="22"/>
                <w:szCs w:val="22"/>
              </w:rPr>
            </w:pPr>
          </w:p>
        </w:tc>
        <w:tc>
          <w:tcPr>
            <w:tcW w:w="737" w:type="dxa"/>
            <w:shd w:val="clear" w:color="auto" w:fill="auto"/>
            <w:vAlign w:val="center"/>
          </w:tcPr>
          <w:p w14:paraId="3B161B6E" w14:textId="77777777" w:rsidR="00D71E84" w:rsidRPr="00323B69" w:rsidRDefault="00D71E84" w:rsidP="009649C9">
            <w:pPr>
              <w:ind w:left="-57" w:right="-57"/>
              <w:jc w:val="center"/>
              <w:rPr>
                <w:sz w:val="22"/>
                <w:szCs w:val="22"/>
              </w:rPr>
            </w:pPr>
          </w:p>
        </w:tc>
        <w:tc>
          <w:tcPr>
            <w:tcW w:w="737" w:type="dxa"/>
            <w:tcBorders>
              <w:bottom w:val="single" w:sz="4" w:space="0" w:color="auto"/>
            </w:tcBorders>
            <w:shd w:val="clear" w:color="auto" w:fill="auto"/>
            <w:vAlign w:val="center"/>
          </w:tcPr>
          <w:p w14:paraId="5A272DB7" w14:textId="77777777" w:rsidR="00D71E84" w:rsidRPr="00323B69" w:rsidRDefault="00D71E84" w:rsidP="009649C9">
            <w:pPr>
              <w:ind w:left="-57" w:right="-57"/>
              <w:jc w:val="center"/>
              <w:rPr>
                <w:sz w:val="22"/>
                <w:szCs w:val="22"/>
              </w:rPr>
            </w:pPr>
          </w:p>
        </w:tc>
        <w:tc>
          <w:tcPr>
            <w:tcW w:w="737" w:type="dxa"/>
            <w:tcBorders>
              <w:bottom w:val="single" w:sz="4" w:space="0" w:color="auto"/>
            </w:tcBorders>
            <w:shd w:val="clear" w:color="auto" w:fill="auto"/>
            <w:vAlign w:val="center"/>
          </w:tcPr>
          <w:p w14:paraId="2C11AEC2" w14:textId="77777777" w:rsidR="00D71E84" w:rsidRPr="00323B69" w:rsidRDefault="00D71E84" w:rsidP="009649C9">
            <w:pPr>
              <w:ind w:left="-57" w:right="-57"/>
              <w:jc w:val="center"/>
              <w:rPr>
                <w:sz w:val="22"/>
                <w:szCs w:val="22"/>
              </w:rPr>
            </w:pPr>
          </w:p>
        </w:tc>
        <w:tc>
          <w:tcPr>
            <w:tcW w:w="850" w:type="dxa"/>
            <w:shd w:val="clear" w:color="auto" w:fill="auto"/>
            <w:vAlign w:val="center"/>
          </w:tcPr>
          <w:p w14:paraId="3D6A03D2" w14:textId="77777777" w:rsidR="00D71E84" w:rsidRPr="00323B69" w:rsidRDefault="00D71E84" w:rsidP="009649C9">
            <w:pPr>
              <w:ind w:left="-57" w:right="-57"/>
              <w:jc w:val="center"/>
              <w:rPr>
                <w:sz w:val="22"/>
                <w:szCs w:val="22"/>
              </w:rPr>
            </w:pPr>
          </w:p>
        </w:tc>
      </w:tr>
      <w:tr w:rsidR="00D71E84" w:rsidRPr="00323B69" w14:paraId="7DAAB927" w14:textId="77777777" w:rsidTr="009D456E">
        <w:tc>
          <w:tcPr>
            <w:tcW w:w="1163" w:type="dxa"/>
          </w:tcPr>
          <w:p w14:paraId="46FBF1F9"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4</w:t>
            </w:r>
          </w:p>
        </w:tc>
        <w:tc>
          <w:tcPr>
            <w:tcW w:w="584" w:type="dxa"/>
            <w:shd w:val="clear" w:color="auto" w:fill="auto"/>
            <w:vAlign w:val="center"/>
          </w:tcPr>
          <w:p w14:paraId="4A7EACA8"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78B282A4" w14:textId="77777777" w:rsidR="00D71E84" w:rsidRPr="00323B69" w:rsidRDefault="00D71E84" w:rsidP="009649C9">
            <w:pPr>
              <w:ind w:left="-57" w:right="-57"/>
              <w:jc w:val="center"/>
              <w:rPr>
                <w:spacing w:val="-4"/>
                <w:sz w:val="22"/>
                <w:szCs w:val="22"/>
                <w:lang w:val="en-US"/>
              </w:rPr>
            </w:pPr>
          </w:p>
        </w:tc>
        <w:tc>
          <w:tcPr>
            <w:tcW w:w="585" w:type="dxa"/>
            <w:tcBorders>
              <w:bottom w:val="single" w:sz="4" w:space="0" w:color="auto"/>
            </w:tcBorders>
            <w:shd w:val="clear" w:color="auto" w:fill="auto"/>
            <w:vAlign w:val="center"/>
          </w:tcPr>
          <w:p w14:paraId="734AD712"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1929B35F"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6FD2F14A"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0A7FA36A"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5DACD2FA"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4A26A6DF" w14:textId="77777777" w:rsidR="00D71E84" w:rsidRPr="00323B69" w:rsidRDefault="00D71E84" w:rsidP="009649C9">
            <w:pPr>
              <w:ind w:left="-57" w:right="-57"/>
              <w:jc w:val="center"/>
              <w:rPr>
                <w:spacing w:val="-4"/>
                <w:sz w:val="22"/>
                <w:szCs w:val="22"/>
                <w:lang w:val="en-US"/>
              </w:rPr>
            </w:pPr>
          </w:p>
        </w:tc>
        <w:tc>
          <w:tcPr>
            <w:tcW w:w="737" w:type="dxa"/>
            <w:tcBorders>
              <w:bottom w:val="single" w:sz="4" w:space="0" w:color="auto"/>
            </w:tcBorders>
            <w:shd w:val="clear" w:color="auto" w:fill="auto"/>
            <w:vAlign w:val="center"/>
          </w:tcPr>
          <w:p w14:paraId="47DCA1FC" w14:textId="77777777" w:rsidR="00D71E84" w:rsidRPr="00323B69" w:rsidRDefault="00D71E84" w:rsidP="009649C9">
            <w:pPr>
              <w:ind w:left="-57" w:right="-57"/>
              <w:jc w:val="center"/>
              <w:rPr>
                <w:sz w:val="22"/>
                <w:szCs w:val="22"/>
              </w:rPr>
            </w:pPr>
          </w:p>
        </w:tc>
        <w:tc>
          <w:tcPr>
            <w:tcW w:w="737" w:type="dxa"/>
            <w:tcBorders>
              <w:bottom w:val="single" w:sz="4" w:space="0" w:color="auto"/>
            </w:tcBorders>
            <w:shd w:val="clear" w:color="auto" w:fill="auto"/>
            <w:vAlign w:val="center"/>
          </w:tcPr>
          <w:p w14:paraId="763F2CBE" w14:textId="77777777" w:rsidR="00D71E84" w:rsidRPr="00323B69" w:rsidRDefault="00D71E84" w:rsidP="009649C9">
            <w:pPr>
              <w:ind w:left="-57" w:right="-57"/>
              <w:jc w:val="center"/>
              <w:rPr>
                <w:sz w:val="22"/>
                <w:szCs w:val="22"/>
              </w:rPr>
            </w:pPr>
          </w:p>
        </w:tc>
        <w:tc>
          <w:tcPr>
            <w:tcW w:w="1474" w:type="dxa"/>
            <w:gridSpan w:val="2"/>
            <w:tcBorders>
              <w:bottom w:val="single" w:sz="4" w:space="0" w:color="auto"/>
            </w:tcBorders>
            <w:shd w:val="clear" w:color="auto" w:fill="FBD4B4" w:themeFill="accent6" w:themeFillTint="66"/>
            <w:vAlign w:val="center"/>
          </w:tcPr>
          <w:p w14:paraId="70A459F3" w14:textId="77777777" w:rsidR="00D71E84" w:rsidRPr="00323B69" w:rsidRDefault="00D71E84" w:rsidP="009649C9">
            <w:pPr>
              <w:ind w:left="-57" w:right="-57"/>
              <w:jc w:val="center"/>
              <w:rPr>
                <w:sz w:val="22"/>
                <w:szCs w:val="22"/>
              </w:rPr>
            </w:pPr>
            <w:r w:rsidRPr="00323B69">
              <w:rPr>
                <w:sz w:val="22"/>
                <w:szCs w:val="22"/>
                <w:lang w:val="en-US"/>
              </w:rPr>
              <w:t>WT</w:t>
            </w:r>
            <w:r w:rsidRPr="00323B69">
              <w:rPr>
                <w:sz w:val="22"/>
                <w:szCs w:val="22"/>
              </w:rPr>
              <w:t>3</w:t>
            </w:r>
          </w:p>
        </w:tc>
        <w:tc>
          <w:tcPr>
            <w:tcW w:w="850" w:type="dxa"/>
            <w:tcBorders>
              <w:bottom w:val="single" w:sz="4" w:space="0" w:color="auto"/>
            </w:tcBorders>
            <w:shd w:val="clear" w:color="auto" w:fill="auto"/>
            <w:vAlign w:val="center"/>
          </w:tcPr>
          <w:p w14:paraId="6C1BB2E4" w14:textId="77777777" w:rsidR="00D71E84" w:rsidRPr="00323B69" w:rsidRDefault="00D71E84" w:rsidP="009649C9">
            <w:pPr>
              <w:ind w:left="-57" w:right="-57"/>
              <w:jc w:val="center"/>
              <w:rPr>
                <w:sz w:val="22"/>
                <w:szCs w:val="22"/>
              </w:rPr>
            </w:pPr>
          </w:p>
        </w:tc>
      </w:tr>
      <w:tr w:rsidR="00D71E84" w:rsidRPr="00323B69" w14:paraId="10FB75F6" w14:textId="77777777" w:rsidTr="009D456E">
        <w:tc>
          <w:tcPr>
            <w:tcW w:w="1163" w:type="dxa"/>
          </w:tcPr>
          <w:p w14:paraId="198E15C4"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5</w:t>
            </w:r>
          </w:p>
        </w:tc>
        <w:tc>
          <w:tcPr>
            <w:tcW w:w="584" w:type="dxa"/>
            <w:tcBorders>
              <w:bottom w:val="single" w:sz="4" w:space="0" w:color="auto"/>
            </w:tcBorders>
            <w:shd w:val="clear" w:color="auto" w:fill="auto"/>
            <w:vAlign w:val="center"/>
          </w:tcPr>
          <w:p w14:paraId="7AE5B8C5"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59EE6316" w14:textId="77777777" w:rsidR="00D71E84" w:rsidRPr="00323B69" w:rsidRDefault="00D71E84" w:rsidP="009649C9">
            <w:pPr>
              <w:ind w:left="-57" w:right="-57"/>
              <w:jc w:val="center"/>
              <w:rPr>
                <w:spacing w:val="-4"/>
                <w:sz w:val="22"/>
                <w:szCs w:val="22"/>
                <w:lang w:val="en-US"/>
              </w:rPr>
            </w:pPr>
          </w:p>
        </w:tc>
        <w:tc>
          <w:tcPr>
            <w:tcW w:w="585" w:type="dxa"/>
            <w:vMerge w:val="restart"/>
            <w:shd w:val="clear" w:color="auto" w:fill="B8CCE4" w:themeFill="accent1" w:themeFillTint="66"/>
            <w:vAlign w:val="center"/>
          </w:tcPr>
          <w:p w14:paraId="295C3735" w14:textId="77777777" w:rsidR="00D71E84" w:rsidRPr="00323B69" w:rsidRDefault="00D71E84" w:rsidP="009649C9">
            <w:pPr>
              <w:ind w:left="-57" w:right="-57"/>
              <w:jc w:val="center"/>
              <w:rPr>
                <w:spacing w:val="-4"/>
                <w:sz w:val="22"/>
                <w:szCs w:val="22"/>
                <w:lang w:val="en-US"/>
              </w:rPr>
            </w:pPr>
            <w:r w:rsidRPr="00323B69">
              <w:rPr>
                <w:spacing w:val="-4"/>
                <w:sz w:val="22"/>
                <w:szCs w:val="22"/>
                <w:lang w:val="en-US"/>
              </w:rPr>
              <w:t>WO</w:t>
            </w:r>
            <w:r w:rsidRPr="00323B69">
              <w:rPr>
                <w:spacing w:val="-4"/>
                <w:sz w:val="22"/>
                <w:szCs w:val="22"/>
              </w:rPr>
              <w:t>2</w:t>
            </w:r>
          </w:p>
        </w:tc>
        <w:tc>
          <w:tcPr>
            <w:tcW w:w="585" w:type="dxa"/>
            <w:shd w:val="clear" w:color="auto" w:fill="auto"/>
            <w:vAlign w:val="center"/>
          </w:tcPr>
          <w:p w14:paraId="51BEBB87"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1D2D0AA1"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63FD7B22"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0E69AD7B"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07311144" w14:textId="77777777" w:rsidR="00D71E84" w:rsidRPr="00323B69" w:rsidRDefault="00D71E84" w:rsidP="009649C9">
            <w:pPr>
              <w:ind w:left="-57" w:right="-57"/>
              <w:jc w:val="center"/>
              <w:rPr>
                <w:spacing w:val="-4"/>
                <w:sz w:val="22"/>
                <w:szCs w:val="22"/>
                <w:lang w:val="en-US"/>
              </w:rPr>
            </w:pPr>
          </w:p>
        </w:tc>
        <w:tc>
          <w:tcPr>
            <w:tcW w:w="737" w:type="dxa"/>
            <w:tcBorders>
              <w:bottom w:val="single" w:sz="4" w:space="0" w:color="auto"/>
            </w:tcBorders>
            <w:shd w:val="clear" w:color="auto" w:fill="auto"/>
            <w:vAlign w:val="center"/>
          </w:tcPr>
          <w:p w14:paraId="00701F6B" w14:textId="77777777" w:rsidR="00D71E84" w:rsidRPr="00323B69" w:rsidRDefault="00D71E84" w:rsidP="009649C9">
            <w:pPr>
              <w:ind w:left="-57" w:right="-57"/>
              <w:jc w:val="center"/>
              <w:rPr>
                <w:sz w:val="22"/>
                <w:szCs w:val="22"/>
              </w:rPr>
            </w:pPr>
          </w:p>
        </w:tc>
        <w:tc>
          <w:tcPr>
            <w:tcW w:w="737" w:type="dxa"/>
            <w:tcBorders>
              <w:bottom w:val="single" w:sz="4" w:space="0" w:color="auto"/>
            </w:tcBorders>
            <w:shd w:val="clear" w:color="auto" w:fill="auto"/>
            <w:vAlign w:val="center"/>
          </w:tcPr>
          <w:p w14:paraId="68720ACF" w14:textId="77777777" w:rsidR="00D71E84" w:rsidRPr="00323B69" w:rsidRDefault="00D71E84" w:rsidP="009649C9">
            <w:pPr>
              <w:ind w:left="-57" w:right="-57"/>
              <w:jc w:val="center"/>
              <w:rPr>
                <w:sz w:val="22"/>
                <w:szCs w:val="22"/>
              </w:rPr>
            </w:pPr>
          </w:p>
        </w:tc>
        <w:tc>
          <w:tcPr>
            <w:tcW w:w="737" w:type="dxa"/>
            <w:tcBorders>
              <w:bottom w:val="single" w:sz="4" w:space="0" w:color="auto"/>
            </w:tcBorders>
            <w:shd w:val="clear" w:color="auto" w:fill="auto"/>
            <w:vAlign w:val="center"/>
          </w:tcPr>
          <w:p w14:paraId="7A159737" w14:textId="77777777" w:rsidR="00D71E84" w:rsidRPr="00323B69" w:rsidRDefault="00D71E84" w:rsidP="009649C9">
            <w:pPr>
              <w:ind w:left="-57" w:right="-57"/>
              <w:jc w:val="center"/>
              <w:rPr>
                <w:sz w:val="22"/>
                <w:szCs w:val="22"/>
              </w:rPr>
            </w:pPr>
          </w:p>
        </w:tc>
        <w:tc>
          <w:tcPr>
            <w:tcW w:w="737" w:type="dxa"/>
            <w:shd w:val="clear" w:color="auto" w:fill="auto"/>
            <w:vAlign w:val="center"/>
          </w:tcPr>
          <w:p w14:paraId="2957137D" w14:textId="77777777" w:rsidR="00D71E84" w:rsidRPr="00323B69" w:rsidRDefault="00D71E84" w:rsidP="009649C9">
            <w:pPr>
              <w:ind w:left="-57" w:right="-57"/>
              <w:jc w:val="center"/>
              <w:rPr>
                <w:sz w:val="22"/>
                <w:szCs w:val="22"/>
              </w:rPr>
            </w:pPr>
          </w:p>
        </w:tc>
        <w:tc>
          <w:tcPr>
            <w:tcW w:w="850" w:type="dxa"/>
            <w:tcBorders>
              <w:bottom w:val="single" w:sz="4" w:space="0" w:color="auto"/>
            </w:tcBorders>
            <w:shd w:val="clear" w:color="auto" w:fill="auto"/>
            <w:vAlign w:val="center"/>
          </w:tcPr>
          <w:p w14:paraId="0C937BA7" w14:textId="77777777" w:rsidR="00D71E84" w:rsidRPr="00323B69" w:rsidRDefault="00D71E84" w:rsidP="009649C9">
            <w:pPr>
              <w:ind w:left="-57" w:right="-57"/>
              <w:jc w:val="center"/>
              <w:rPr>
                <w:sz w:val="22"/>
                <w:szCs w:val="22"/>
              </w:rPr>
            </w:pPr>
          </w:p>
        </w:tc>
      </w:tr>
      <w:tr w:rsidR="00D71E84" w:rsidRPr="00323B69" w14:paraId="2D81B7CC" w14:textId="77777777" w:rsidTr="009D456E">
        <w:tc>
          <w:tcPr>
            <w:tcW w:w="1163" w:type="dxa"/>
          </w:tcPr>
          <w:p w14:paraId="19E90C00"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6</w:t>
            </w:r>
          </w:p>
        </w:tc>
        <w:tc>
          <w:tcPr>
            <w:tcW w:w="584" w:type="dxa"/>
            <w:shd w:val="clear" w:color="auto" w:fill="auto"/>
            <w:vAlign w:val="center"/>
          </w:tcPr>
          <w:p w14:paraId="1C7E273B"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2EB3C3FF" w14:textId="77777777" w:rsidR="00D71E84" w:rsidRPr="00323B69" w:rsidRDefault="00D71E84" w:rsidP="009649C9">
            <w:pPr>
              <w:ind w:left="-57" w:right="-57"/>
              <w:jc w:val="center"/>
              <w:rPr>
                <w:spacing w:val="-4"/>
                <w:sz w:val="22"/>
                <w:szCs w:val="22"/>
                <w:lang w:val="en-US"/>
              </w:rPr>
            </w:pPr>
          </w:p>
        </w:tc>
        <w:tc>
          <w:tcPr>
            <w:tcW w:w="585" w:type="dxa"/>
            <w:vMerge/>
            <w:shd w:val="clear" w:color="auto" w:fill="B8CCE4" w:themeFill="accent1" w:themeFillTint="66"/>
            <w:vAlign w:val="center"/>
          </w:tcPr>
          <w:p w14:paraId="4172E501"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6FC82942" w14:textId="77777777" w:rsidR="00D71E84" w:rsidRPr="00323B69" w:rsidRDefault="00D71E84" w:rsidP="009649C9">
            <w:pPr>
              <w:ind w:left="-57" w:right="-57"/>
              <w:jc w:val="center"/>
              <w:rPr>
                <w:spacing w:val="-4"/>
                <w:sz w:val="22"/>
                <w:szCs w:val="22"/>
                <w:lang w:val="en-US"/>
              </w:rPr>
            </w:pPr>
          </w:p>
        </w:tc>
        <w:tc>
          <w:tcPr>
            <w:tcW w:w="584" w:type="dxa"/>
            <w:shd w:val="clear" w:color="auto" w:fill="auto"/>
            <w:vAlign w:val="center"/>
          </w:tcPr>
          <w:p w14:paraId="6CE3B745" w14:textId="77777777" w:rsidR="00D71E84" w:rsidRPr="00323B69" w:rsidRDefault="00D71E84" w:rsidP="009649C9">
            <w:pPr>
              <w:ind w:left="-57" w:right="-57"/>
              <w:jc w:val="center"/>
              <w:rPr>
                <w:spacing w:val="-4"/>
                <w:sz w:val="22"/>
                <w:szCs w:val="22"/>
                <w:lang w:val="en-US"/>
              </w:rPr>
            </w:pPr>
          </w:p>
        </w:tc>
        <w:tc>
          <w:tcPr>
            <w:tcW w:w="585" w:type="dxa"/>
            <w:tcBorders>
              <w:bottom w:val="single" w:sz="4" w:space="0" w:color="auto"/>
            </w:tcBorders>
            <w:shd w:val="clear" w:color="auto" w:fill="auto"/>
            <w:vAlign w:val="center"/>
          </w:tcPr>
          <w:p w14:paraId="76FABA4A"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0BC99C33"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507A18FB" w14:textId="77777777" w:rsidR="00D71E84" w:rsidRPr="00323B69" w:rsidRDefault="00D71E84" w:rsidP="009649C9">
            <w:pPr>
              <w:ind w:left="-57" w:right="-57"/>
              <w:jc w:val="center"/>
              <w:rPr>
                <w:spacing w:val="-4"/>
                <w:sz w:val="22"/>
                <w:szCs w:val="22"/>
                <w:lang w:val="en-US"/>
              </w:rPr>
            </w:pPr>
          </w:p>
        </w:tc>
        <w:tc>
          <w:tcPr>
            <w:tcW w:w="737" w:type="dxa"/>
            <w:tcBorders>
              <w:bottom w:val="single" w:sz="4" w:space="0" w:color="auto"/>
            </w:tcBorders>
            <w:shd w:val="clear" w:color="auto" w:fill="auto"/>
            <w:vAlign w:val="center"/>
          </w:tcPr>
          <w:p w14:paraId="771D47D2" w14:textId="77777777" w:rsidR="00D71E84" w:rsidRPr="00323B69" w:rsidRDefault="00D71E84" w:rsidP="009649C9">
            <w:pPr>
              <w:ind w:left="-57" w:right="-57"/>
              <w:jc w:val="center"/>
              <w:rPr>
                <w:sz w:val="22"/>
                <w:szCs w:val="22"/>
              </w:rPr>
            </w:pPr>
          </w:p>
        </w:tc>
        <w:tc>
          <w:tcPr>
            <w:tcW w:w="737" w:type="dxa"/>
            <w:shd w:val="clear" w:color="auto" w:fill="auto"/>
            <w:vAlign w:val="center"/>
          </w:tcPr>
          <w:p w14:paraId="3959400C" w14:textId="77777777" w:rsidR="00D71E84" w:rsidRPr="00323B69" w:rsidRDefault="00D71E84" w:rsidP="009649C9">
            <w:pPr>
              <w:ind w:left="-57" w:right="-57"/>
              <w:jc w:val="center"/>
              <w:rPr>
                <w:sz w:val="22"/>
                <w:szCs w:val="22"/>
              </w:rPr>
            </w:pPr>
          </w:p>
        </w:tc>
        <w:tc>
          <w:tcPr>
            <w:tcW w:w="737" w:type="dxa"/>
            <w:shd w:val="clear" w:color="auto" w:fill="auto"/>
            <w:vAlign w:val="center"/>
          </w:tcPr>
          <w:p w14:paraId="2FFAD078" w14:textId="77777777" w:rsidR="00D71E84" w:rsidRPr="00323B69" w:rsidRDefault="00D71E84" w:rsidP="009649C9">
            <w:pPr>
              <w:ind w:left="-57" w:right="-57"/>
              <w:jc w:val="center"/>
              <w:rPr>
                <w:sz w:val="22"/>
                <w:szCs w:val="22"/>
              </w:rPr>
            </w:pPr>
          </w:p>
        </w:tc>
        <w:tc>
          <w:tcPr>
            <w:tcW w:w="737" w:type="dxa"/>
            <w:tcBorders>
              <w:bottom w:val="single" w:sz="4" w:space="0" w:color="auto"/>
            </w:tcBorders>
            <w:shd w:val="clear" w:color="auto" w:fill="auto"/>
            <w:vAlign w:val="center"/>
          </w:tcPr>
          <w:p w14:paraId="441C69B4" w14:textId="77777777" w:rsidR="00D71E84" w:rsidRPr="00323B69" w:rsidRDefault="00D71E84" w:rsidP="009649C9">
            <w:pPr>
              <w:ind w:left="-57" w:right="-57"/>
              <w:jc w:val="center"/>
              <w:rPr>
                <w:sz w:val="22"/>
                <w:szCs w:val="22"/>
              </w:rPr>
            </w:pPr>
          </w:p>
        </w:tc>
        <w:tc>
          <w:tcPr>
            <w:tcW w:w="850" w:type="dxa"/>
            <w:shd w:val="clear" w:color="auto" w:fill="auto"/>
            <w:vAlign w:val="center"/>
          </w:tcPr>
          <w:p w14:paraId="110FFDA1" w14:textId="77777777" w:rsidR="00D71E84" w:rsidRPr="00323B69" w:rsidRDefault="00D71E84" w:rsidP="009649C9">
            <w:pPr>
              <w:ind w:left="-57" w:right="-57"/>
              <w:jc w:val="center"/>
              <w:rPr>
                <w:sz w:val="22"/>
                <w:szCs w:val="22"/>
              </w:rPr>
            </w:pPr>
          </w:p>
        </w:tc>
      </w:tr>
      <w:tr w:rsidR="00D71E84" w:rsidRPr="00323B69" w14:paraId="5AE4B05B" w14:textId="77777777" w:rsidTr="009D456E">
        <w:tc>
          <w:tcPr>
            <w:tcW w:w="1163" w:type="dxa"/>
          </w:tcPr>
          <w:p w14:paraId="6474CA53"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7</w:t>
            </w:r>
          </w:p>
        </w:tc>
        <w:tc>
          <w:tcPr>
            <w:tcW w:w="584" w:type="dxa"/>
            <w:shd w:val="clear" w:color="auto" w:fill="auto"/>
            <w:vAlign w:val="center"/>
          </w:tcPr>
          <w:p w14:paraId="6F82BB59"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055A4670"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734CE8F6"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689220FF" w14:textId="77777777" w:rsidR="00D71E84" w:rsidRPr="00323B69" w:rsidRDefault="00D71E84" w:rsidP="009649C9">
            <w:pPr>
              <w:ind w:left="-57" w:right="-57"/>
              <w:jc w:val="center"/>
              <w:rPr>
                <w:spacing w:val="-4"/>
                <w:sz w:val="22"/>
                <w:szCs w:val="22"/>
              </w:rPr>
            </w:pPr>
          </w:p>
        </w:tc>
        <w:tc>
          <w:tcPr>
            <w:tcW w:w="584" w:type="dxa"/>
            <w:shd w:val="clear" w:color="auto" w:fill="auto"/>
            <w:vAlign w:val="center"/>
          </w:tcPr>
          <w:p w14:paraId="4908CBC0" w14:textId="77777777" w:rsidR="00D71E84" w:rsidRPr="00323B69" w:rsidRDefault="00D71E84" w:rsidP="009649C9">
            <w:pPr>
              <w:ind w:left="-57" w:right="-57"/>
              <w:jc w:val="center"/>
              <w:rPr>
                <w:spacing w:val="-4"/>
                <w:sz w:val="22"/>
                <w:szCs w:val="22"/>
              </w:rPr>
            </w:pPr>
          </w:p>
        </w:tc>
        <w:tc>
          <w:tcPr>
            <w:tcW w:w="585" w:type="dxa"/>
            <w:shd w:val="clear" w:color="auto" w:fill="B8CCE4" w:themeFill="accent1" w:themeFillTint="66"/>
            <w:vAlign w:val="center"/>
          </w:tcPr>
          <w:p w14:paraId="717D5AEA" w14:textId="77777777" w:rsidR="00D71E84" w:rsidRPr="00323B69" w:rsidRDefault="00D71E84" w:rsidP="009649C9">
            <w:pPr>
              <w:ind w:left="-57" w:right="-57"/>
              <w:jc w:val="center"/>
              <w:rPr>
                <w:spacing w:val="-4"/>
                <w:sz w:val="22"/>
                <w:szCs w:val="22"/>
              </w:rPr>
            </w:pPr>
            <w:r w:rsidRPr="00323B69">
              <w:rPr>
                <w:spacing w:val="-4"/>
                <w:sz w:val="22"/>
                <w:szCs w:val="22"/>
                <w:lang w:val="en-US"/>
              </w:rPr>
              <w:t>WO</w:t>
            </w:r>
            <w:r w:rsidRPr="00323B69">
              <w:rPr>
                <w:spacing w:val="-4"/>
                <w:sz w:val="22"/>
                <w:szCs w:val="22"/>
              </w:rPr>
              <w:t>4</w:t>
            </w:r>
          </w:p>
        </w:tc>
        <w:tc>
          <w:tcPr>
            <w:tcW w:w="585" w:type="dxa"/>
            <w:shd w:val="clear" w:color="auto" w:fill="auto"/>
            <w:vAlign w:val="center"/>
          </w:tcPr>
          <w:p w14:paraId="7115BEDD"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6A4807DD" w14:textId="77777777" w:rsidR="00D71E84" w:rsidRPr="00323B69" w:rsidRDefault="00D71E84" w:rsidP="009649C9">
            <w:pPr>
              <w:ind w:left="-57" w:right="-57"/>
              <w:jc w:val="center"/>
              <w:rPr>
                <w:spacing w:val="-4"/>
                <w:sz w:val="22"/>
                <w:szCs w:val="22"/>
              </w:rPr>
            </w:pPr>
          </w:p>
        </w:tc>
        <w:tc>
          <w:tcPr>
            <w:tcW w:w="737" w:type="dxa"/>
            <w:shd w:val="clear" w:color="auto" w:fill="auto"/>
            <w:vAlign w:val="center"/>
          </w:tcPr>
          <w:p w14:paraId="6862928F"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289D59A8" w14:textId="77777777" w:rsidR="00D71E84" w:rsidRPr="00323B69" w:rsidRDefault="00D71E84" w:rsidP="009649C9">
            <w:pPr>
              <w:ind w:left="-57" w:right="-57"/>
              <w:jc w:val="center"/>
              <w:rPr>
                <w:sz w:val="22"/>
                <w:szCs w:val="22"/>
              </w:rPr>
            </w:pPr>
          </w:p>
        </w:tc>
        <w:tc>
          <w:tcPr>
            <w:tcW w:w="737" w:type="dxa"/>
            <w:shd w:val="clear" w:color="auto" w:fill="auto"/>
            <w:vAlign w:val="center"/>
          </w:tcPr>
          <w:p w14:paraId="3785567A" w14:textId="77777777" w:rsidR="00D71E84" w:rsidRPr="00323B69" w:rsidRDefault="00D71E84" w:rsidP="009649C9">
            <w:pPr>
              <w:ind w:left="-57" w:right="-57"/>
              <w:jc w:val="center"/>
              <w:rPr>
                <w:sz w:val="22"/>
                <w:szCs w:val="22"/>
              </w:rPr>
            </w:pPr>
          </w:p>
        </w:tc>
        <w:tc>
          <w:tcPr>
            <w:tcW w:w="737" w:type="dxa"/>
            <w:shd w:val="clear" w:color="auto" w:fill="auto"/>
            <w:vAlign w:val="center"/>
          </w:tcPr>
          <w:p w14:paraId="11535500" w14:textId="77777777" w:rsidR="00D71E84" w:rsidRPr="00323B69" w:rsidRDefault="00D71E84" w:rsidP="009649C9">
            <w:pPr>
              <w:ind w:left="-57" w:right="-57"/>
              <w:jc w:val="center"/>
              <w:rPr>
                <w:sz w:val="22"/>
                <w:szCs w:val="22"/>
              </w:rPr>
            </w:pPr>
          </w:p>
        </w:tc>
        <w:tc>
          <w:tcPr>
            <w:tcW w:w="850" w:type="dxa"/>
            <w:tcBorders>
              <w:bottom w:val="single" w:sz="4" w:space="0" w:color="auto"/>
            </w:tcBorders>
            <w:shd w:val="clear" w:color="auto" w:fill="auto"/>
            <w:vAlign w:val="center"/>
          </w:tcPr>
          <w:p w14:paraId="44F089D6" w14:textId="77777777" w:rsidR="00D71E84" w:rsidRPr="00323B69" w:rsidRDefault="00D71E84" w:rsidP="009649C9">
            <w:pPr>
              <w:ind w:left="-57" w:right="-57"/>
              <w:jc w:val="center"/>
              <w:rPr>
                <w:sz w:val="22"/>
                <w:szCs w:val="22"/>
              </w:rPr>
            </w:pPr>
          </w:p>
        </w:tc>
      </w:tr>
      <w:tr w:rsidR="00D71E84" w:rsidRPr="00323B69" w14:paraId="418B8EBA" w14:textId="77777777" w:rsidTr="009D456E">
        <w:tc>
          <w:tcPr>
            <w:tcW w:w="1163" w:type="dxa"/>
          </w:tcPr>
          <w:p w14:paraId="124E7631"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8</w:t>
            </w:r>
          </w:p>
        </w:tc>
        <w:tc>
          <w:tcPr>
            <w:tcW w:w="584" w:type="dxa"/>
            <w:shd w:val="clear" w:color="auto" w:fill="auto"/>
            <w:vAlign w:val="center"/>
          </w:tcPr>
          <w:p w14:paraId="6718F530"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438325E7" w14:textId="77777777" w:rsidR="00D71E84" w:rsidRPr="00323B69" w:rsidRDefault="00D71E84" w:rsidP="009649C9">
            <w:pPr>
              <w:ind w:left="-57" w:right="-57"/>
              <w:jc w:val="center"/>
              <w:rPr>
                <w:spacing w:val="-4"/>
                <w:sz w:val="22"/>
                <w:szCs w:val="22"/>
                <w:lang w:val="en-US"/>
              </w:rPr>
            </w:pPr>
          </w:p>
        </w:tc>
        <w:tc>
          <w:tcPr>
            <w:tcW w:w="585" w:type="dxa"/>
            <w:shd w:val="clear" w:color="auto" w:fill="auto"/>
            <w:vAlign w:val="center"/>
          </w:tcPr>
          <w:p w14:paraId="1951E53D"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75D41239" w14:textId="77777777" w:rsidR="00D71E84" w:rsidRPr="00323B69" w:rsidRDefault="00D71E84" w:rsidP="009649C9">
            <w:pPr>
              <w:ind w:left="-57" w:right="-57"/>
              <w:jc w:val="center"/>
              <w:rPr>
                <w:spacing w:val="-4"/>
                <w:sz w:val="22"/>
                <w:szCs w:val="22"/>
              </w:rPr>
            </w:pPr>
          </w:p>
        </w:tc>
        <w:tc>
          <w:tcPr>
            <w:tcW w:w="584" w:type="dxa"/>
            <w:tcBorders>
              <w:bottom w:val="single" w:sz="4" w:space="0" w:color="auto"/>
            </w:tcBorders>
            <w:shd w:val="clear" w:color="auto" w:fill="auto"/>
            <w:vAlign w:val="center"/>
          </w:tcPr>
          <w:p w14:paraId="63CC1655" w14:textId="77777777" w:rsidR="00D71E84" w:rsidRPr="00323B69" w:rsidRDefault="00D71E84" w:rsidP="009649C9">
            <w:pPr>
              <w:ind w:left="-57" w:right="-57"/>
              <w:jc w:val="center"/>
              <w:rPr>
                <w:spacing w:val="-4"/>
                <w:sz w:val="22"/>
                <w:szCs w:val="22"/>
              </w:rPr>
            </w:pPr>
          </w:p>
        </w:tc>
        <w:tc>
          <w:tcPr>
            <w:tcW w:w="585" w:type="dxa"/>
            <w:tcBorders>
              <w:bottom w:val="single" w:sz="4" w:space="0" w:color="auto"/>
            </w:tcBorders>
            <w:shd w:val="clear" w:color="auto" w:fill="auto"/>
            <w:vAlign w:val="center"/>
          </w:tcPr>
          <w:p w14:paraId="27819E03"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3297987B"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7CC173C8" w14:textId="77777777" w:rsidR="00D71E84" w:rsidRPr="00323B69" w:rsidRDefault="00D71E84" w:rsidP="009649C9">
            <w:pPr>
              <w:ind w:left="-57" w:right="-57"/>
              <w:jc w:val="center"/>
              <w:rPr>
                <w:spacing w:val="-4"/>
                <w:sz w:val="22"/>
                <w:szCs w:val="22"/>
              </w:rPr>
            </w:pPr>
          </w:p>
        </w:tc>
        <w:tc>
          <w:tcPr>
            <w:tcW w:w="737" w:type="dxa"/>
            <w:shd w:val="clear" w:color="auto" w:fill="auto"/>
            <w:vAlign w:val="center"/>
          </w:tcPr>
          <w:p w14:paraId="2483BC57"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6CDD12AB" w14:textId="77777777" w:rsidR="00D71E84" w:rsidRPr="00323B69" w:rsidRDefault="00D71E84" w:rsidP="009649C9">
            <w:pPr>
              <w:ind w:left="-57" w:right="-57"/>
              <w:jc w:val="center"/>
              <w:rPr>
                <w:sz w:val="22"/>
                <w:szCs w:val="22"/>
              </w:rPr>
            </w:pPr>
          </w:p>
        </w:tc>
        <w:tc>
          <w:tcPr>
            <w:tcW w:w="737" w:type="dxa"/>
            <w:shd w:val="clear" w:color="auto" w:fill="auto"/>
            <w:vAlign w:val="center"/>
          </w:tcPr>
          <w:p w14:paraId="78222BBE" w14:textId="77777777" w:rsidR="00D71E84" w:rsidRPr="00323B69" w:rsidRDefault="00D71E84" w:rsidP="009649C9">
            <w:pPr>
              <w:ind w:left="-57" w:right="-57"/>
              <w:jc w:val="center"/>
              <w:rPr>
                <w:sz w:val="22"/>
                <w:szCs w:val="22"/>
              </w:rPr>
            </w:pPr>
          </w:p>
        </w:tc>
        <w:tc>
          <w:tcPr>
            <w:tcW w:w="737" w:type="dxa"/>
            <w:tcBorders>
              <w:bottom w:val="single" w:sz="4" w:space="0" w:color="auto"/>
            </w:tcBorders>
            <w:shd w:val="clear" w:color="auto" w:fill="auto"/>
            <w:vAlign w:val="center"/>
          </w:tcPr>
          <w:p w14:paraId="51F52184" w14:textId="77777777" w:rsidR="00D71E84" w:rsidRPr="00323B69" w:rsidRDefault="00D71E84" w:rsidP="009649C9">
            <w:pPr>
              <w:ind w:left="-57" w:right="-57"/>
              <w:jc w:val="center"/>
              <w:rPr>
                <w:sz w:val="22"/>
                <w:szCs w:val="22"/>
                <w:lang w:val="en-US"/>
              </w:rPr>
            </w:pPr>
          </w:p>
        </w:tc>
        <w:tc>
          <w:tcPr>
            <w:tcW w:w="850" w:type="dxa"/>
            <w:shd w:val="clear" w:color="auto" w:fill="FBD4B4" w:themeFill="accent6" w:themeFillTint="66"/>
            <w:vAlign w:val="center"/>
          </w:tcPr>
          <w:p w14:paraId="4413AAC8" w14:textId="77777777" w:rsidR="00D71E84" w:rsidRPr="00323B69" w:rsidRDefault="00D71E84" w:rsidP="009649C9">
            <w:pPr>
              <w:ind w:left="-57" w:right="-57"/>
              <w:jc w:val="center"/>
              <w:rPr>
                <w:sz w:val="22"/>
                <w:szCs w:val="22"/>
              </w:rPr>
            </w:pPr>
            <w:r w:rsidRPr="00323B69">
              <w:rPr>
                <w:sz w:val="22"/>
                <w:szCs w:val="22"/>
                <w:lang w:val="en-US"/>
              </w:rPr>
              <w:t>WT4</w:t>
            </w:r>
          </w:p>
        </w:tc>
      </w:tr>
      <w:tr w:rsidR="00D71E84" w:rsidRPr="00323B69" w14:paraId="41A1685B" w14:textId="77777777" w:rsidTr="009D456E">
        <w:tc>
          <w:tcPr>
            <w:tcW w:w="1163" w:type="dxa"/>
          </w:tcPr>
          <w:p w14:paraId="21EF47C5" w14:textId="77777777" w:rsidR="00D71E84" w:rsidRPr="00323B69" w:rsidRDefault="00D71E84" w:rsidP="009649C9">
            <w:pPr>
              <w:pStyle w:val="01"/>
              <w:spacing w:line="240" w:lineRule="auto"/>
              <w:ind w:left="-57" w:right="-57"/>
              <w:jc w:val="center"/>
              <w:rPr>
                <w:rFonts w:cs="Times New Roman"/>
                <w:sz w:val="22"/>
              </w:rPr>
            </w:pPr>
            <w:r w:rsidRPr="00323B69">
              <w:rPr>
                <w:rFonts w:cs="Times New Roman"/>
                <w:sz w:val="22"/>
              </w:rPr>
              <w:t>9</w:t>
            </w:r>
          </w:p>
        </w:tc>
        <w:tc>
          <w:tcPr>
            <w:tcW w:w="584" w:type="dxa"/>
            <w:tcBorders>
              <w:bottom w:val="single" w:sz="4" w:space="0" w:color="auto"/>
            </w:tcBorders>
            <w:shd w:val="clear" w:color="auto" w:fill="auto"/>
            <w:vAlign w:val="center"/>
          </w:tcPr>
          <w:p w14:paraId="73A10E01" w14:textId="77777777" w:rsidR="00D71E84" w:rsidRPr="00323B69" w:rsidRDefault="00D71E84" w:rsidP="009649C9">
            <w:pPr>
              <w:ind w:left="-57" w:right="-57"/>
              <w:jc w:val="center"/>
              <w:rPr>
                <w:spacing w:val="-4"/>
                <w:sz w:val="22"/>
                <w:szCs w:val="22"/>
                <w:lang w:val="en-US"/>
              </w:rPr>
            </w:pPr>
          </w:p>
        </w:tc>
        <w:tc>
          <w:tcPr>
            <w:tcW w:w="585" w:type="dxa"/>
            <w:tcBorders>
              <w:bottom w:val="single" w:sz="4" w:space="0" w:color="auto"/>
            </w:tcBorders>
            <w:shd w:val="clear" w:color="auto" w:fill="auto"/>
            <w:vAlign w:val="center"/>
          </w:tcPr>
          <w:p w14:paraId="04A33A79" w14:textId="77777777" w:rsidR="00D71E84" w:rsidRPr="00323B69" w:rsidRDefault="00D71E84" w:rsidP="009649C9">
            <w:pPr>
              <w:ind w:left="-57" w:right="-57"/>
              <w:jc w:val="center"/>
              <w:rPr>
                <w:spacing w:val="-4"/>
                <w:sz w:val="22"/>
                <w:szCs w:val="22"/>
                <w:lang w:val="en-US"/>
              </w:rPr>
            </w:pPr>
          </w:p>
        </w:tc>
        <w:tc>
          <w:tcPr>
            <w:tcW w:w="585" w:type="dxa"/>
            <w:tcBorders>
              <w:bottom w:val="single" w:sz="4" w:space="0" w:color="auto"/>
            </w:tcBorders>
            <w:shd w:val="clear" w:color="auto" w:fill="auto"/>
            <w:vAlign w:val="center"/>
          </w:tcPr>
          <w:p w14:paraId="0506DC0C"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733472A7" w14:textId="77777777" w:rsidR="00D71E84" w:rsidRPr="00323B69" w:rsidRDefault="00D71E84" w:rsidP="009649C9">
            <w:pPr>
              <w:ind w:left="-57" w:right="-57"/>
              <w:jc w:val="center"/>
              <w:rPr>
                <w:spacing w:val="-4"/>
                <w:sz w:val="22"/>
                <w:szCs w:val="22"/>
              </w:rPr>
            </w:pPr>
          </w:p>
        </w:tc>
        <w:tc>
          <w:tcPr>
            <w:tcW w:w="1169" w:type="dxa"/>
            <w:gridSpan w:val="2"/>
            <w:shd w:val="clear" w:color="auto" w:fill="B8CCE4" w:themeFill="accent1" w:themeFillTint="66"/>
            <w:vAlign w:val="center"/>
          </w:tcPr>
          <w:p w14:paraId="3E1F56A5" w14:textId="77777777" w:rsidR="00D71E84" w:rsidRPr="00323B69" w:rsidRDefault="00D71E84" w:rsidP="009649C9">
            <w:pPr>
              <w:ind w:left="-57" w:right="-57"/>
              <w:jc w:val="center"/>
              <w:rPr>
                <w:spacing w:val="-4"/>
                <w:sz w:val="22"/>
                <w:szCs w:val="22"/>
              </w:rPr>
            </w:pPr>
            <w:r w:rsidRPr="00323B69">
              <w:rPr>
                <w:spacing w:val="-4"/>
                <w:sz w:val="22"/>
                <w:szCs w:val="22"/>
                <w:lang w:val="en-US"/>
              </w:rPr>
              <w:t>WO</w:t>
            </w:r>
            <w:r w:rsidRPr="00323B69">
              <w:rPr>
                <w:spacing w:val="-4"/>
                <w:sz w:val="22"/>
                <w:szCs w:val="22"/>
              </w:rPr>
              <w:t>3</w:t>
            </w:r>
          </w:p>
        </w:tc>
        <w:tc>
          <w:tcPr>
            <w:tcW w:w="585" w:type="dxa"/>
            <w:shd w:val="clear" w:color="auto" w:fill="auto"/>
            <w:vAlign w:val="center"/>
          </w:tcPr>
          <w:p w14:paraId="534BDA06" w14:textId="77777777" w:rsidR="00D71E84" w:rsidRPr="00323B69" w:rsidRDefault="00D71E84" w:rsidP="009649C9">
            <w:pPr>
              <w:ind w:left="-57" w:right="-57"/>
              <w:jc w:val="center"/>
              <w:rPr>
                <w:spacing w:val="-4"/>
                <w:sz w:val="22"/>
                <w:szCs w:val="22"/>
              </w:rPr>
            </w:pPr>
          </w:p>
        </w:tc>
        <w:tc>
          <w:tcPr>
            <w:tcW w:w="585" w:type="dxa"/>
            <w:shd w:val="clear" w:color="auto" w:fill="auto"/>
            <w:vAlign w:val="center"/>
          </w:tcPr>
          <w:p w14:paraId="1FF7E91B" w14:textId="77777777" w:rsidR="00D71E84" w:rsidRPr="00323B69" w:rsidRDefault="00D71E84" w:rsidP="009649C9">
            <w:pPr>
              <w:ind w:left="-57" w:right="-57"/>
              <w:jc w:val="center"/>
              <w:rPr>
                <w:spacing w:val="-4"/>
                <w:sz w:val="22"/>
                <w:szCs w:val="22"/>
              </w:rPr>
            </w:pPr>
          </w:p>
        </w:tc>
        <w:tc>
          <w:tcPr>
            <w:tcW w:w="737" w:type="dxa"/>
            <w:shd w:val="clear" w:color="auto" w:fill="auto"/>
            <w:vAlign w:val="center"/>
          </w:tcPr>
          <w:p w14:paraId="04B66AE2"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652F0ACF" w14:textId="77777777" w:rsidR="00D71E84" w:rsidRPr="00323B69" w:rsidRDefault="00D71E84" w:rsidP="009649C9">
            <w:pPr>
              <w:ind w:left="-57" w:right="-57"/>
              <w:jc w:val="center"/>
              <w:rPr>
                <w:sz w:val="22"/>
                <w:szCs w:val="22"/>
                <w:lang w:val="en-US"/>
              </w:rPr>
            </w:pPr>
          </w:p>
        </w:tc>
        <w:tc>
          <w:tcPr>
            <w:tcW w:w="737" w:type="dxa"/>
            <w:shd w:val="clear" w:color="auto" w:fill="auto"/>
            <w:vAlign w:val="center"/>
          </w:tcPr>
          <w:p w14:paraId="58BE9591" w14:textId="77777777" w:rsidR="00D71E84" w:rsidRPr="00323B69" w:rsidRDefault="00D71E84" w:rsidP="009649C9">
            <w:pPr>
              <w:ind w:left="-57" w:right="-57"/>
              <w:jc w:val="center"/>
              <w:rPr>
                <w:sz w:val="22"/>
                <w:szCs w:val="22"/>
              </w:rPr>
            </w:pPr>
          </w:p>
        </w:tc>
        <w:tc>
          <w:tcPr>
            <w:tcW w:w="737" w:type="dxa"/>
            <w:shd w:val="clear" w:color="auto" w:fill="FBD4B4" w:themeFill="accent6" w:themeFillTint="66"/>
            <w:vAlign w:val="center"/>
          </w:tcPr>
          <w:p w14:paraId="227CCADF" w14:textId="77777777" w:rsidR="00D71E84" w:rsidRPr="00323B69" w:rsidRDefault="00D71E84" w:rsidP="009649C9">
            <w:pPr>
              <w:ind w:left="-57" w:right="-57"/>
              <w:jc w:val="center"/>
              <w:rPr>
                <w:sz w:val="22"/>
                <w:szCs w:val="22"/>
              </w:rPr>
            </w:pPr>
            <w:r w:rsidRPr="00323B69">
              <w:rPr>
                <w:sz w:val="22"/>
                <w:szCs w:val="22"/>
                <w:lang w:val="en-US"/>
              </w:rPr>
              <w:t>WT</w:t>
            </w:r>
            <w:r w:rsidRPr="00323B69">
              <w:rPr>
                <w:sz w:val="22"/>
                <w:szCs w:val="22"/>
              </w:rPr>
              <w:t>5</w:t>
            </w:r>
          </w:p>
        </w:tc>
        <w:tc>
          <w:tcPr>
            <w:tcW w:w="850" w:type="dxa"/>
            <w:shd w:val="clear" w:color="auto" w:fill="auto"/>
            <w:vAlign w:val="center"/>
          </w:tcPr>
          <w:p w14:paraId="287F95C5" w14:textId="77777777" w:rsidR="00D71E84" w:rsidRPr="00323B69" w:rsidRDefault="00D71E84" w:rsidP="009649C9">
            <w:pPr>
              <w:ind w:left="-57" w:right="-57"/>
              <w:jc w:val="center"/>
              <w:rPr>
                <w:sz w:val="22"/>
                <w:szCs w:val="22"/>
              </w:rPr>
            </w:pPr>
          </w:p>
        </w:tc>
      </w:tr>
      <w:tr w:rsidR="00D71E84" w:rsidRPr="00873A9B" w14:paraId="28BC5FA1" w14:textId="77777777" w:rsidTr="009D456E">
        <w:tc>
          <w:tcPr>
            <w:tcW w:w="9639" w:type="dxa"/>
            <w:gridSpan w:val="14"/>
          </w:tcPr>
          <w:p w14:paraId="682D30F7" w14:textId="01C50A13" w:rsidR="00D71E84" w:rsidRPr="00873A9B" w:rsidRDefault="009D456E" w:rsidP="00F1463F">
            <w:pPr>
              <w:ind w:left="-57" w:right="-57" w:firstLine="709"/>
              <w:jc w:val="both"/>
              <w:rPr>
                <w:sz w:val="24"/>
                <w:szCs w:val="24"/>
              </w:rPr>
            </w:pPr>
            <w:proofErr w:type="spellStart"/>
            <w:r w:rsidRPr="00873A9B">
              <w:rPr>
                <w:sz w:val="24"/>
                <w:szCs w:val="24"/>
              </w:rPr>
              <w:t>Ескерт</w:t>
            </w:r>
            <w:proofErr w:type="spellEnd"/>
            <w:r w:rsidR="00F1463F">
              <w:rPr>
                <w:sz w:val="24"/>
                <w:szCs w:val="24"/>
                <w:lang w:val="kk-KZ"/>
              </w:rPr>
              <w:t>у</w:t>
            </w:r>
            <w:r w:rsidRPr="00873A9B">
              <w:rPr>
                <w:sz w:val="24"/>
                <w:szCs w:val="24"/>
              </w:rPr>
              <w:t xml:space="preserve"> –</w:t>
            </w:r>
            <w:r w:rsidR="00D71E84" w:rsidRPr="00873A9B">
              <w:rPr>
                <w:sz w:val="24"/>
                <w:szCs w:val="24"/>
              </w:rPr>
              <w:t xml:space="preserve"> </w:t>
            </w:r>
            <w:r w:rsidR="00C81841" w:rsidRPr="00873A9B">
              <w:rPr>
                <w:sz w:val="24"/>
                <w:szCs w:val="24"/>
              </w:rPr>
              <w:t>Кросс</w:t>
            </w:r>
            <w:r w:rsidR="00D71E84" w:rsidRPr="00873A9B">
              <w:rPr>
                <w:sz w:val="24"/>
                <w:szCs w:val="24"/>
              </w:rPr>
              <w:t>-</w:t>
            </w:r>
            <w:proofErr w:type="spellStart"/>
            <w:r w:rsidR="00D71E84" w:rsidRPr="00873A9B">
              <w:rPr>
                <w:sz w:val="24"/>
                <w:szCs w:val="24"/>
              </w:rPr>
              <w:t>талдау</w:t>
            </w:r>
            <w:proofErr w:type="spellEnd"/>
            <w:r w:rsidR="00D71E84" w:rsidRPr="00873A9B">
              <w:rPr>
                <w:sz w:val="24"/>
                <w:szCs w:val="24"/>
              </w:rPr>
              <w:t xml:space="preserve"> </w:t>
            </w:r>
            <w:proofErr w:type="spellStart"/>
            <w:r w:rsidR="00D71E84" w:rsidRPr="00873A9B">
              <w:rPr>
                <w:sz w:val="24"/>
                <w:szCs w:val="24"/>
              </w:rPr>
              <w:t>нәтижелері</w:t>
            </w:r>
            <w:proofErr w:type="spellEnd"/>
          </w:p>
        </w:tc>
      </w:tr>
    </w:tbl>
    <w:p w14:paraId="5DAD6C8B" w14:textId="77777777" w:rsidR="00D71E84" w:rsidRPr="00323B69" w:rsidRDefault="00D71E84" w:rsidP="00D71E84">
      <w:pPr>
        <w:widowControl w:val="0"/>
        <w:autoSpaceDE w:val="0"/>
        <w:autoSpaceDN w:val="0"/>
        <w:adjustRightInd w:val="0"/>
        <w:ind w:firstLine="709"/>
        <w:jc w:val="both"/>
        <w:rPr>
          <w:color w:val="000000" w:themeColor="text1"/>
          <w:lang w:val="en-US"/>
        </w:rPr>
      </w:pPr>
    </w:p>
    <w:p w14:paraId="6129EE28" w14:textId="29B0C6B6" w:rsidR="00D71E84" w:rsidRPr="00D53E7D" w:rsidRDefault="00D71E84" w:rsidP="00D71E84">
      <w:pPr>
        <w:widowControl w:val="0"/>
        <w:autoSpaceDE w:val="0"/>
        <w:autoSpaceDN w:val="0"/>
        <w:adjustRightInd w:val="0"/>
        <w:ind w:firstLine="709"/>
        <w:jc w:val="both"/>
        <w:rPr>
          <w:color w:val="000000" w:themeColor="text1"/>
          <w:lang w:val="en-US"/>
        </w:rPr>
      </w:pPr>
      <w:proofErr w:type="spellStart"/>
      <w:r w:rsidRPr="00D71E84">
        <w:rPr>
          <w:color w:val="000000" w:themeColor="text1"/>
        </w:rPr>
        <w:lastRenderedPageBreak/>
        <w:t>Белгілердің</w:t>
      </w:r>
      <w:proofErr w:type="spellEnd"/>
      <w:r w:rsidRPr="00D53E7D">
        <w:rPr>
          <w:color w:val="000000" w:themeColor="text1"/>
          <w:lang w:val="en-US"/>
        </w:rPr>
        <w:t xml:space="preserve"> </w:t>
      </w:r>
      <w:proofErr w:type="spellStart"/>
      <w:r w:rsidRPr="00D71E84">
        <w:rPr>
          <w:color w:val="000000" w:themeColor="text1"/>
        </w:rPr>
        <w:t>транскрипциясы</w:t>
      </w:r>
      <w:proofErr w:type="spellEnd"/>
      <w:r w:rsidRPr="00D53E7D">
        <w:rPr>
          <w:color w:val="000000" w:themeColor="text1"/>
          <w:lang w:val="en-US"/>
        </w:rPr>
        <w:t xml:space="preserve"> </w:t>
      </w:r>
      <w:r w:rsidR="008B47C1" w:rsidRPr="00D53E7D">
        <w:rPr>
          <w:color w:val="000000" w:themeColor="text1"/>
          <w:lang w:val="en-US"/>
        </w:rPr>
        <w:t>3</w:t>
      </w:r>
      <w:r w:rsidR="005C69F2">
        <w:rPr>
          <w:color w:val="000000" w:themeColor="text1"/>
          <w:lang w:val="kk-KZ"/>
        </w:rPr>
        <w:t>7</w:t>
      </w:r>
      <w:r w:rsidR="008B47C1">
        <w:rPr>
          <w:color w:val="000000" w:themeColor="text1"/>
          <w:lang w:val="kk-KZ"/>
        </w:rPr>
        <w:t>-</w:t>
      </w:r>
      <w:proofErr w:type="spellStart"/>
      <w:r w:rsidRPr="00D71E84">
        <w:rPr>
          <w:color w:val="000000" w:themeColor="text1"/>
        </w:rPr>
        <w:t>кестеде</w:t>
      </w:r>
      <w:proofErr w:type="spellEnd"/>
      <w:r w:rsidRPr="00D53E7D">
        <w:rPr>
          <w:color w:val="000000" w:themeColor="text1"/>
          <w:lang w:val="en-US"/>
        </w:rPr>
        <w:t xml:space="preserve"> </w:t>
      </w:r>
      <w:proofErr w:type="spellStart"/>
      <w:r w:rsidRPr="00D71E84">
        <w:rPr>
          <w:color w:val="000000" w:themeColor="text1"/>
        </w:rPr>
        <w:t>келтірілген</w:t>
      </w:r>
      <w:proofErr w:type="spellEnd"/>
      <w:r w:rsidRPr="00D53E7D">
        <w:rPr>
          <w:color w:val="000000" w:themeColor="text1"/>
          <w:lang w:val="en-US"/>
        </w:rPr>
        <w:t xml:space="preserve">. </w:t>
      </w:r>
    </w:p>
    <w:p w14:paraId="700F6696" w14:textId="77777777" w:rsidR="009D456E" w:rsidRDefault="009D456E" w:rsidP="00D71E84">
      <w:pPr>
        <w:widowControl w:val="0"/>
        <w:autoSpaceDE w:val="0"/>
        <w:autoSpaceDN w:val="0"/>
        <w:adjustRightInd w:val="0"/>
        <w:ind w:firstLine="709"/>
        <w:jc w:val="both"/>
        <w:rPr>
          <w:color w:val="000000" w:themeColor="text1"/>
          <w:lang w:val="kk-KZ"/>
        </w:rPr>
      </w:pPr>
    </w:p>
    <w:p w14:paraId="547F0F88" w14:textId="77777777" w:rsidR="00F1463F" w:rsidRPr="00F1463F" w:rsidRDefault="00F1463F" w:rsidP="00D71E84">
      <w:pPr>
        <w:widowControl w:val="0"/>
        <w:autoSpaceDE w:val="0"/>
        <w:autoSpaceDN w:val="0"/>
        <w:adjustRightInd w:val="0"/>
        <w:ind w:firstLine="709"/>
        <w:jc w:val="both"/>
        <w:rPr>
          <w:color w:val="000000" w:themeColor="text1"/>
          <w:lang w:val="kk-KZ"/>
        </w:rPr>
      </w:pPr>
    </w:p>
    <w:p w14:paraId="0DF020D3" w14:textId="62E87DBD" w:rsidR="00D71E84" w:rsidRDefault="009D456E" w:rsidP="00D71E84">
      <w:pPr>
        <w:pStyle w:val="01"/>
        <w:spacing w:line="240" w:lineRule="auto"/>
        <w:rPr>
          <w:bCs w:val="0"/>
          <w:szCs w:val="28"/>
          <w:lang w:val="kk-KZ"/>
        </w:rPr>
      </w:pPr>
      <w:r w:rsidRPr="00F1463F">
        <w:rPr>
          <w:bCs w:val="0"/>
          <w:szCs w:val="28"/>
          <w:lang w:val="kk-KZ"/>
        </w:rPr>
        <w:t>К</w:t>
      </w:r>
      <w:r w:rsidR="009649C9" w:rsidRPr="00F1463F">
        <w:rPr>
          <w:bCs w:val="0"/>
          <w:szCs w:val="28"/>
          <w:lang w:val="kk-KZ"/>
        </w:rPr>
        <w:t>есте</w:t>
      </w:r>
      <w:r w:rsidRPr="00F1463F">
        <w:rPr>
          <w:bCs w:val="0"/>
          <w:szCs w:val="28"/>
          <w:lang w:val="kk-KZ"/>
        </w:rPr>
        <w:t xml:space="preserve"> 3</w:t>
      </w:r>
      <w:r w:rsidR="005C69F2">
        <w:rPr>
          <w:bCs w:val="0"/>
          <w:szCs w:val="28"/>
          <w:lang w:val="kk-KZ"/>
        </w:rPr>
        <w:t>7</w:t>
      </w:r>
      <w:r w:rsidRPr="00F1463F">
        <w:rPr>
          <w:bCs w:val="0"/>
          <w:szCs w:val="28"/>
          <w:lang w:val="kk-KZ"/>
        </w:rPr>
        <w:t xml:space="preserve"> </w:t>
      </w:r>
      <w:r w:rsidRPr="00F1463F">
        <w:rPr>
          <w:sz w:val="24"/>
          <w:szCs w:val="24"/>
          <w:lang w:val="kk-KZ"/>
        </w:rPr>
        <w:t xml:space="preserve">– </w:t>
      </w:r>
      <w:r w:rsidR="009649C9" w:rsidRPr="00F1463F">
        <w:rPr>
          <w:bCs w:val="0"/>
          <w:szCs w:val="28"/>
          <w:lang w:val="kk-KZ"/>
        </w:rPr>
        <w:t>SWOT матрицасындағы белгілерді декодтау</w:t>
      </w:r>
    </w:p>
    <w:p w14:paraId="2983C014" w14:textId="77777777" w:rsidR="00F1463F" w:rsidRPr="00F1463F" w:rsidRDefault="00F1463F" w:rsidP="00F1463F">
      <w:pPr>
        <w:pStyle w:val="01"/>
        <w:spacing w:line="240" w:lineRule="auto"/>
        <w:jc w:val="right"/>
        <w:rPr>
          <w:bCs w:val="0"/>
          <w:sz w:val="16"/>
          <w:szCs w:val="16"/>
          <w:lang w:val="kk-KZ"/>
        </w:rPr>
      </w:pPr>
    </w:p>
    <w:tbl>
      <w:tblPr>
        <w:tblStyle w:val="afa"/>
        <w:tblW w:w="0" w:type="auto"/>
        <w:tblInd w:w="108" w:type="dxa"/>
        <w:tblLook w:val="04A0" w:firstRow="1" w:lastRow="0" w:firstColumn="1" w:lastColumn="0" w:noHBand="0" w:noVBand="1"/>
      </w:tblPr>
      <w:tblGrid>
        <w:gridCol w:w="1287"/>
        <w:gridCol w:w="3589"/>
        <w:gridCol w:w="1287"/>
        <w:gridCol w:w="3536"/>
      </w:tblGrid>
      <w:tr w:rsidR="00D71E84" w:rsidRPr="00F1463F" w14:paraId="26D0638A" w14:textId="77777777" w:rsidTr="00F1463F">
        <w:tc>
          <w:tcPr>
            <w:tcW w:w="1287" w:type="dxa"/>
            <w:tcBorders>
              <w:bottom w:val="single" w:sz="4" w:space="0" w:color="auto"/>
            </w:tcBorders>
            <w:shd w:val="clear" w:color="auto" w:fill="auto"/>
            <w:vAlign w:val="center"/>
          </w:tcPr>
          <w:p w14:paraId="5027F99F" w14:textId="787EE9B5" w:rsidR="00D71E84" w:rsidRPr="00F1463F" w:rsidRDefault="008B47C1" w:rsidP="00F1463F">
            <w:pPr>
              <w:spacing w:line="228" w:lineRule="auto"/>
              <w:jc w:val="center"/>
              <w:rPr>
                <w:sz w:val="24"/>
                <w:szCs w:val="24"/>
                <w:lang w:val="kk-KZ"/>
              </w:rPr>
            </w:pPr>
            <w:r w:rsidRPr="00F1463F">
              <w:rPr>
                <w:sz w:val="24"/>
                <w:szCs w:val="24"/>
                <w:lang w:val="kk-KZ"/>
              </w:rPr>
              <w:t>Белгіленуі</w:t>
            </w:r>
          </w:p>
        </w:tc>
        <w:tc>
          <w:tcPr>
            <w:tcW w:w="3589" w:type="dxa"/>
            <w:shd w:val="clear" w:color="auto" w:fill="auto"/>
            <w:vAlign w:val="center"/>
          </w:tcPr>
          <w:p w14:paraId="28A020BB" w14:textId="7AB053F2" w:rsidR="00D71E84" w:rsidRPr="00F1463F" w:rsidRDefault="009649C9" w:rsidP="00F1463F">
            <w:pPr>
              <w:pStyle w:val="01"/>
              <w:spacing w:line="228" w:lineRule="auto"/>
              <w:jc w:val="center"/>
              <w:rPr>
                <w:rFonts w:cs="Times New Roman"/>
                <w:bCs w:val="0"/>
                <w:sz w:val="24"/>
                <w:szCs w:val="24"/>
                <w:lang w:val="kk-KZ"/>
              </w:rPr>
            </w:pPr>
            <w:proofErr w:type="spellStart"/>
            <w:r w:rsidRPr="00F1463F">
              <w:rPr>
                <w:rFonts w:cs="Times New Roman"/>
                <w:bCs w:val="0"/>
                <w:sz w:val="24"/>
                <w:szCs w:val="24"/>
              </w:rPr>
              <w:t>Декодтау</w:t>
            </w:r>
            <w:proofErr w:type="spellEnd"/>
            <w:r w:rsidRPr="00F1463F">
              <w:rPr>
                <w:rFonts w:cs="Times New Roman"/>
                <w:bCs w:val="0"/>
                <w:sz w:val="24"/>
                <w:szCs w:val="24"/>
                <w:lang w:val="kk-KZ"/>
              </w:rPr>
              <w:t xml:space="preserve"> </w:t>
            </w:r>
          </w:p>
        </w:tc>
        <w:tc>
          <w:tcPr>
            <w:tcW w:w="1287" w:type="dxa"/>
            <w:shd w:val="clear" w:color="auto" w:fill="auto"/>
            <w:vAlign w:val="center"/>
          </w:tcPr>
          <w:p w14:paraId="221462DA" w14:textId="43469F19" w:rsidR="00D71E84" w:rsidRPr="00F1463F" w:rsidRDefault="009649C9" w:rsidP="00F1463F">
            <w:pPr>
              <w:spacing w:line="228" w:lineRule="auto"/>
              <w:jc w:val="center"/>
              <w:rPr>
                <w:sz w:val="24"/>
                <w:szCs w:val="24"/>
              </w:rPr>
            </w:pPr>
            <w:r w:rsidRPr="00F1463F">
              <w:rPr>
                <w:sz w:val="24"/>
                <w:szCs w:val="24"/>
                <w:lang w:val="kk-KZ"/>
              </w:rPr>
              <w:t>Белгіленуі</w:t>
            </w:r>
          </w:p>
        </w:tc>
        <w:tc>
          <w:tcPr>
            <w:tcW w:w="3536" w:type="dxa"/>
            <w:shd w:val="clear" w:color="auto" w:fill="auto"/>
            <w:vAlign w:val="center"/>
          </w:tcPr>
          <w:p w14:paraId="03211286" w14:textId="695DAD21" w:rsidR="00D71E84" w:rsidRPr="00F1463F" w:rsidRDefault="009649C9" w:rsidP="00F1463F">
            <w:pPr>
              <w:pStyle w:val="01"/>
              <w:spacing w:line="228" w:lineRule="auto"/>
              <w:jc w:val="center"/>
              <w:rPr>
                <w:rFonts w:cs="Times New Roman"/>
                <w:bCs w:val="0"/>
                <w:sz w:val="24"/>
                <w:szCs w:val="24"/>
                <w:lang w:val="kk-KZ"/>
              </w:rPr>
            </w:pPr>
            <w:proofErr w:type="spellStart"/>
            <w:r w:rsidRPr="00F1463F">
              <w:rPr>
                <w:rFonts w:cs="Times New Roman"/>
                <w:bCs w:val="0"/>
                <w:sz w:val="24"/>
                <w:szCs w:val="24"/>
              </w:rPr>
              <w:t>Декодтау</w:t>
            </w:r>
            <w:proofErr w:type="spellEnd"/>
            <w:r w:rsidRPr="00F1463F">
              <w:rPr>
                <w:rFonts w:cs="Times New Roman"/>
                <w:bCs w:val="0"/>
                <w:sz w:val="24"/>
                <w:szCs w:val="24"/>
                <w:lang w:val="kk-KZ"/>
              </w:rPr>
              <w:t xml:space="preserve"> </w:t>
            </w:r>
          </w:p>
        </w:tc>
      </w:tr>
      <w:tr w:rsidR="00F1463F" w:rsidRPr="00F1463F" w14:paraId="73BAC26A" w14:textId="77777777" w:rsidTr="00F1463F">
        <w:tc>
          <w:tcPr>
            <w:tcW w:w="1287" w:type="dxa"/>
            <w:tcBorders>
              <w:bottom w:val="single" w:sz="4" w:space="0" w:color="auto"/>
            </w:tcBorders>
            <w:shd w:val="clear" w:color="auto" w:fill="auto"/>
            <w:vAlign w:val="center"/>
          </w:tcPr>
          <w:p w14:paraId="50D1AACD" w14:textId="5EC14C86" w:rsidR="00F1463F" w:rsidRPr="00F1463F" w:rsidRDefault="00F1463F" w:rsidP="00F1463F">
            <w:pPr>
              <w:spacing w:line="228" w:lineRule="auto"/>
              <w:jc w:val="center"/>
              <w:rPr>
                <w:sz w:val="24"/>
                <w:szCs w:val="24"/>
                <w:lang w:val="kk-KZ"/>
              </w:rPr>
            </w:pPr>
            <w:r>
              <w:rPr>
                <w:sz w:val="24"/>
                <w:szCs w:val="24"/>
                <w:lang w:val="kk-KZ"/>
              </w:rPr>
              <w:t>1</w:t>
            </w:r>
          </w:p>
        </w:tc>
        <w:tc>
          <w:tcPr>
            <w:tcW w:w="3589" w:type="dxa"/>
            <w:shd w:val="clear" w:color="auto" w:fill="auto"/>
            <w:vAlign w:val="center"/>
          </w:tcPr>
          <w:p w14:paraId="1692609A" w14:textId="38A19FCD" w:rsidR="00F1463F" w:rsidRPr="00F1463F" w:rsidRDefault="00F1463F" w:rsidP="00F1463F">
            <w:pPr>
              <w:pStyle w:val="01"/>
              <w:spacing w:line="228" w:lineRule="auto"/>
              <w:jc w:val="center"/>
              <w:rPr>
                <w:rFonts w:cs="Times New Roman"/>
                <w:bCs w:val="0"/>
                <w:sz w:val="24"/>
                <w:szCs w:val="24"/>
                <w:lang w:val="kk-KZ"/>
              </w:rPr>
            </w:pPr>
            <w:r>
              <w:rPr>
                <w:rFonts w:cs="Times New Roman"/>
                <w:bCs w:val="0"/>
                <w:sz w:val="24"/>
                <w:szCs w:val="24"/>
                <w:lang w:val="kk-KZ"/>
              </w:rPr>
              <w:t>2</w:t>
            </w:r>
          </w:p>
        </w:tc>
        <w:tc>
          <w:tcPr>
            <w:tcW w:w="1287" w:type="dxa"/>
            <w:shd w:val="clear" w:color="auto" w:fill="auto"/>
            <w:vAlign w:val="center"/>
          </w:tcPr>
          <w:p w14:paraId="0890BD87" w14:textId="2B7C3D43" w:rsidR="00F1463F" w:rsidRPr="00F1463F" w:rsidRDefault="00F1463F" w:rsidP="00F1463F">
            <w:pPr>
              <w:spacing w:line="228" w:lineRule="auto"/>
              <w:jc w:val="center"/>
              <w:rPr>
                <w:sz w:val="24"/>
                <w:szCs w:val="24"/>
                <w:lang w:val="kk-KZ"/>
              </w:rPr>
            </w:pPr>
            <w:r>
              <w:rPr>
                <w:sz w:val="24"/>
                <w:szCs w:val="24"/>
                <w:lang w:val="kk-KZ"/>
              </w:rPr>
              <w:t>3</w:t>
            </w:r>
          </w:p>
        </w:tc>
        <w:tc>
          <w:tcPr>
            <w:tcW w:w="3536" w:type="dxa"/>
            <w:shd w:val="clear" w:color="auto" w:fill="auto"/>
            <w:vAlign w:val="center"/>
          </w:tcPr>
          <w:p w14:paraId="33C3A5C2" w14:textId="5846F93F" w:rsidR="00F1463F" w:rsidRPr="00F1463F" w:rsidRDefault="00F1463F" w:rsidP="00F1463F">
            <w:pPr>
              <w:pStyle w:val="01"/>
              <w:spacing w:line="228" w:lineRule="auto"/>
              <w:jc w:val="center"/>
              <w:rPr>
                <w:rFonts w:cs="Times New Roman"/>
                <w:bCs w:val="0"/>
                <w:sz w:val="24"/>
                <w:szCs w:val="24"/>
                <w:lang w:val="kk-KZ"/>
              </w:rPr>
            </w:pPr>
            <w:r>
              <w:rPr>
                <w:rFonts w:cs="Times New Roman"/>
                <w:bCs w:val="0"/>
                <w:sz w:val="24"/>
                <w:szCs w:val="24"/>
                <w:lang w:val="kk-KZ"/>
              </w:rPr>
              <w:t>4</w:t>
            </w:r>
          </w:p>
        </w:tc>
      </w:tr>
      <w:tr w:rsidR="00D71E84" w:rsidRPr="00F1463F" w14:paraId="58EE34BA" w14:textId="77777777" w:rsidTr="00C81841">
        <w:tc>
          <w:tcPr>
            <w:tcW w:w="1287" w:type="dxa"/>
            <w:tcBorders>
              <w:bottom w:val="single" w:sz="4" w:space="0" w:color="auto"/>
            </w:tcBorders>
            <w:shd w:val="clear" w:color="auto" w:fill="auto"/>
          </w:tcPr>
          <w:p w14:paraId="23877C34" w14:textId="77777777" w:rsidR="00D71E84" w:rsidRPr="00F1463F" w:rsidRDefault="00D71E84" w:rsidP="00F1463F">
            <w:pPr>
              <w:spacing w:line="228" w:lineRule="auto"/>
              <w:jc w:val="center"/>
              <w:rPr>
                <w:spacing w:val="20"/>
                <w:sz w:val="24"/>
                <w:szCs w:val="24"/>
                <w:lang w:val="en-US"/>
              </w:rPr>
            </w:pPr>
            <w:r w:rsidRPr="00F1463F">
              <w:rPr>
                <w:spacing w:val="20"/>
                <w:sz w:val="24"/>
                <w:szCs w:val="24"/>
                <w:lang w:val="en-US"/>
              </w:rPr>
              <w:t>SO1</w:t>
            </w:r>
          </w:p>
        </w:tc>
        <w:tc>
          <w:tcPr>
            <w:tcW w:w="3589" w:type="dxa"/>
          </w:tcPr>
          <w:p w14:paraId="1FB4A3EB" w14:textId="6AC4C346" w:rsidR="00D71E84" w:rsidRPr="00F1463F" w:rsidRDefault="009649C9" w:rsidP="00F1463F">
            <w:pPr>
              <w:spacing w:line="228" w:lineRule="auto"/>
              <w:ind w:left="-57" w:right="-57"/>
              <w:rPr>
                <w:sz w:val="24"/>
                <w:szCs w:val="24"/>
                <w:lang w:val="en-US"/>
              </w:rPr>
            </w:pPr>
            <w:r w:rsidRPr="00F1463F">
              <w:rPr>
                <w:sz w:val="24"/>
                <w:szCs w:val="24"/>
              </w:rPr>
              <w:t>А</w:t>
            </w:r>
            <w:r w:rsidRPr="00F1463F">
              <w:rPr>
                <w:sz w:val="24"/>
                <w:szCs w:val="24"/>
                <w:lang w:val="kk-KZ"/>
              </w:rPr>
              <w:t>Т</w:t>
            </w:r>
            <w:r w:rsidRPr="00F1463F">
              <w:rPr>
                <w:sz w:val="24"/>
                <w:szCs w:val="24"/>
                <w:lang w:val="en-US"/>
              </w:rPr>
              <w:t xml:space="preserve">, BSC, KPI, NPM, SCRUM </w:t>
            </w:r>
            <w:r w:rsidRPr="00F1463F">
              <w:rPr>
                <w:sz w:val="24"/>
                <w:szCs w:val="24"/>
              </w:rPr>
              <w:t>және</w:t>
            </w:r>
            <w:r w:rsidRPr="00F1463F">
              <w:rPr>
                <w:sz w:val="24"/>
                <w:szCs w:val="24"/>
                <w:lang w:val="en-US"/>
              </w:rPr>
              <w:t xml:space="preserve"> </w:t>
            </w:r>
            <w:proofErr w:type="spellStart"/>
            <w:r w:rsidRPr="00F1463F">
              <w:rPr>
                <w:sz w:val="24"/>
                <w:szCs w:val="24"/>
              </w:rPr>
              <w:t>жобалық</w:t>
            </w:r>
            <w:proofErr w:type="spellEnd"/>
            <w:r w:rsidRPr="00F1463F">
              <w:rPr>
                <w:sz w:val="24"/>
                <w:szCs w:val="24"/>
                <w:lang w:val="en-US"/>
              </w:rPr>
              <w:t xml:space="preserve"> </w:t>
            </w:r>
            <w:proofErr w:type="spellStart"/>
            <w:r w:rsidRPr="00F1463F">
              <w:rPr>
                <w:sz w:val="24"/>
                <w:szCs w:val="24"/>
              </w:rPr>
              <w:t>менеджменттің</w:t>
            </w:r>
            <w:proofErr w:type="spellEnd"/>
            <w:r w:rsidRPr="00F1463F">
              <w:rPr>
                <w:sz w:val="24"/>
                <w:szCs w:val="24"/>
                <w:lang w:val="en-US"/>
              </w:rPr>
              <w:t xml:space="preserve"> </w:t>
            </w:r>
            <w:proofErr w:type="spellStart"/>
            <w:r w:rsidRPr="00F1463F">
              <w:rPr>
                <w:sz w:val="24"/>
                <w:szCs w:val="24"/>
              </w:rPr>
              <w:t>басқа</w:t>
            </w:r>
            <w:proofErr w:type="spellEnd"/>
            <w:r w:rsidRPr="00F1463F">
              <w:rPr>
                <w:sz w:val="24"/>
                <w:szCs w:val="24"/>
                <w:lang w:val="en-US"/>
              </w:rPr>
              <w:t xml:space="preserve"> </w:t>
            </w:r>
            <w:r w:rsidRPr="00F1463F">
              <w:rPr>
                <w:sz w:val="24"/>
                <w:szCs w:val="24"/>
              </w:rPr>
              <w:t>да</w:t>
            </w:r>
            <w:r w:rsidRPr="00F1463F">
              <w:rPr>
                <w:sz w:val="24"/>
                <w:szCs w:val="24"/>
                <w:lang w:val="en-US"/>
              </w:rPr>
              <w:t xml:space="preserve"> </w:t>
            </w:r>
            <w:proofErr w:type="spellStart"/>
            <w:r w:rsidRPr="00F1463F">
              <w:rPr>
                <w:sz w:val="24"/>
                <w:szCs w:val="24"/>
              </w:rPr>
              <w:t>заманауи</w:t>
            </w:r>
            <w:proofErr w:type="spellEnd"/>
            <w:r w:rsidRPr="00F1463F">
              <w:rPr>
                <w:sz w:val="24"/>
                <w:szCs w:val="24"/>
                <w:lang w:val="en-US"/>
              </w:rPr>
              <w:t xml:space="preserve"> </w:t>
            </w:r>
            <w:proofErr w:type="spellStart"/>
            <w:r w:rsidRPr="00F1463F">
              <w:rPr>
                <w:sz w:val="24"/>
                <w:szCs w:val="24"/>
              </w:rPr>
              <w:t>технологиялары</w:t>
            </w:r>
            <w:proofErr w:type="spellEnd"/>
            <w:r w:rsidRPr="00F1463F">
              <w:rPr>
                <w:sz w:val="24"/>
                <w:szCs w:val="24"/>
                <w:lang w:val="en-US"/>
              </w:rPr>
              <w:t xml:space="preserve"> </w:t>
            </w:r>
            <w:r w:rsidRPr="00F1463F">
              <w:rPr>
                <w:sz w:val="24"/>
                <w:szCs w:val="24"/>
              </w:rPr>
              <w:t>мен</w:t>
            </w:r>
            <w:r w:rsidRPr="00F1463F">
              <w:rPr>
                <w:sz w:val="24"/>
                <w:szCs w:val="24"/>
                <w:lang w:val="en-US"/>
              </w:rPr>
              <w:t xml:space="preserve"> </w:t>
            </w:r>
            <w:proofErr w:type="spellStart"/>
            <w:r w:rsidRPr="00F1463F">
              <w:rPr>
                <w:sz w:val="24"/>
                <w:szCs w:val="24"/>
              </w:rPr>
              <w:t>құралдарын</w:t>
            </w:r>
            <w:proofErr w:type="spellEnd"/>
            <w:r w:rsidRPr="00F1463F">
              <w:rPr>
                <w:sz w:val="24"/>
                <w:szCs w:val="24"/>
                <w:lang w:val="en-US"/>
              </w:rPr>
              <w:t xml:space="preserve"> </w:t>
            </w:r>
            <w:proofErr w:type="spellStart"/>
            <w:r w:rsidRPr="00F1463F">
              <w:rPr>
                <w:sz w:val="24"/>
                <w:szCs w:val="24"/>
              </w:rPr>
              <w:t>пайдалану</w:t>
            </w:r>
            <w:proofErr w:type="spellEnd"/>
            <w:r w:rsidRPr="00F1463F">
              <w:rPr>
                <w:sz w:val="24"/>
                <w:szCs w:val="24"/>
                <w:lang w:val="en-US"/>
              </w:rPr>
              <w:t xml:space="preserve"> </w:t>
            </w:r>
            <w:proofErr w:type="spellStart"/>
            <w:r w:rsidRPr="00F1463F">
              <w:rPr>
                <w:sz w:val="24"/>
                <w:szCs w:val="24"/>
              </w:rPr>
              <w:t>мемлекеттік</w:t>
            </w:r>
            <w:proofErr w:type="spellEnd"/>
            <w:r w:rsidRPr="00F1463F">
              <w:rPr>
                <w:sz w:val="24"/>
                <w:szCs w:val="24"/>
                <w:lang w:val="en-US"/>
              </w:rPr>
              <w:t xml:space="preserve"> </w:t>
            </w:r>
            <w:proofErr w:type="spellStart"/>
            <w:r w:rsidRPr="00F1463F">
              <w:rPr>
                <w:sz w:val="24"/>
                <w:szCs w:val="24"/>
              </w:rPr>
              <w:t>органдар</w:t>
            </w:r>
            <w:proofErr w:type="spellEnd"/>
            <w:r w:rsidRPr="00F1463F">
              <w:rPr>
                <w:sz w:val="24"/>
                <w:szCs w:val="24"/>
                <w:lang w:val="en-US"/>
              </w:rPr>
              <w:t xml:space="preserve"> </w:t>
            </w:r>
            <w:proofErr w:type="spellStart"/>
            <w:r w:rsidRPr="00F1463F">
              <w:rPr>
                <w:sz w:val="24"/>
                <w:szCs w:val="24"/>
              </w:rPr>
              <w:t>жобаларының</w:t>
            </w:r>
            <w:proofErr w:type="spellEnd"/>
            <w:r w:rsidRPr="00F1463F">
              <w:rPr>
                <w:sz w:val="24"/>
                <w:szCs w:val="24"/>
                <w:lang w:val="en-US"/>
              </w:rPr>
              <w:t xml:space="preserve"> </w:t>
            </w:r>
            <w:proofErr w:type="spellStart"/>
            <w:r w:rsidRPr="00F1463F">
              <w:rPr>
                <w:sz w:val="24"/>
                <w:szCs w:val="24"/>
              </w:rPr>
              <w:t>тиімділігін</w:t>
            </w:r>
            <w:proofErr w:type="spellEnd"/>
            <w:r w:rsidRPr="00F1463F">
              <w:rPr>
                <w:sz w:val="24"/>
                <w:szCs w:val="24"/>
                <w:lang w:val="en-US"/>
              </w:rPr>
              <w:t xml:space="preserve"> </w:t>
            </w:r>
            <w:proofErr w:type="spellStart"/>
            <w:r w:rsidRPr="00F1463F">
              <w:rPr>
                <w:sz w:val="24"/>
                <w:szCs w:val="24"/>
              </w:rPr>
              <w:t>арттыруға</w:t>
            </w:r>
            <w:proofErr w:type="spellEnd"/>
            <w:r w:rsidRPr="00F1463F">
              <w:rPr>
                <w:sz w:val="24"/>
                <w:szCs w:val="24"/>
                <w:lang w:val="en-US"/>
              </w:rPr>
              <w:t xml:space="preserve"> </w:t>
            </w:r>
            <w:proofErr w:type="spellStart"/>
            <w:r w:rsidRPr="00F1463F">
              <w:rPr>
                <w:sz w:val="24"/>
                <w:szCs w:val="24"/>
              </w:rPr>
              <w:t>мүмкіндік</w:t>
            </w:r>
            <w:proofErr w:type="spellEnd"/>
            <w:r w:rsidRPr="00F1463F">
              <w:rPr>
                <w:sz w:val="24"/>
                <w:szCs w:val="24"/>
                <w:lang w:val="en-US"/>
              </w:rPr>
              <w:t xml:space="preserve"> </w:t>
            </w:r>
            <w:proofErr w:type="spellStart"/>
            <w:r w:rsidRPr="00F1463F">
              <w:rPr>
                <w:sz w:val="24"/>
                <w:szCs w:val="24"/>
              </w:rPr>
              <w:t>береді</w:t>
            </w:r>
            <w:proofErr w:type="spellEnd"/>
            <w:r w:rsidRPr="00F1463F">
              <w:rPr>
                <w:sz w:val="24"/>
                <w:szCs w:val="24"/>
                <w:lang w:val="en-US"/>
              </w:rPr>
              <w:t>.</w:t>
            </w:r>
          </w:p>
        </w:tc>
        <w:tc>
          <w:tcPr>
            <w:tcW w:w="1287" w:type="dxa"/>
            <w:tcBorders>
              <w:bottom w:val="single" w:sz="4" w:space="0" w:color="auto"/>
            </w:tcBorders>
            <w:shd w:val="clear" w:color="auto" w:fill="auto"/>
          </w:tcPr>
          <w:p w14:paraId="70013DB8" w14:textId="77777777" w:rsidR="00D71E84" w:rsidRPr="00F1463F" w:rsidRDefault="00D71E84" w:rsidP="00F1463F">
            <w:pPr>
              <w:spacing w:line="228" w:lineRule="auto"/>
              <w:jc w:val="center"/>
              <w:rPr>
                <w:spacing w:val="20"/>
                <w:sz w:val="24"/>
                <w:szCs w:val="24"/>
              </w:rPr>
            </w:pPr>
            <w:r w:rsidRPr="00F1463F">
              <w:rPr>
                <w:spacing w:val="20"/>
                <w:sz w:val="24"/>
                <w:szCs w:val="24"/>
                <w:lang w:val="en-US"/>
              </w:rPr>
              <w:t>ST</w:t>
            </w:r>
            <w:r w:rsidRPr="00F1463F">
              <w:rPr>
                <w:spacing w:val="20"/>
                <w:sz w:val="24"/>
                <w:szCs w:val="24"/>
              </w:rPr>
              <w:t>1</w:t>
            </w:r>
          </w:p>
        </w:tc>
        <w:tc>
          <w:tcPr>
            <w:tcW w:w="3536" w:type="dxa"/>
            <w:vAlign w:val="center"/>
          </w:tcPr>
          <w:p w14:paraId="7AA9A364" w14:textId="3902E19C" w:rsidR="00D71E84" w:rsidRPr="00F1463F" w:rsidRDefault="009649C9" w:rsidP="00F1463F">
            <w:pPr>
              <w:spacing w:line="228" w:lineRule="auto"/>
              <w:ind w:left="-57" w:right="-57"/>
              <w:rPr>
                <w:sz w:val="24"/>
                <w:szCs w:val="24"/>
              </w:rPr>
            </w:pPr>
            <w:proofErr w:type="spellStart"/>
            <w:r w:rsidRPr="00F1463F">
              <w:rPr>
                <w:spacing w:val="-4"/>
                <w:sz w:val="24"/>
                <w:szCs w:val="24"/>
              </w:rPr>
              <w:t>Экономикадағы</w:t>
            </w:r>
            <w:proofErr w:type="spellEnd"/>
            <w:r w:rsidRPr="00F1463F">
              <w:rPr>
                <w:spacing w:val="-4"/>
                <w:sz w:val="24"/>
                <w:szCs w:val="24"/>
              </w:rPr>
              <w:t xml:space="preserve"> </w:t>
            </w:r>
            <w:proofErr w:type="spellStart"/>
            <w:r w:rsidRPr="00F1463F">
              <w:rPr>
                <w:spacing w:val="-4"/>
                <w:sz w:val="24"/>
                <w:szCs w:val="24"/>
              </w:rPr>
              <w:t>тұрақсыздық</w:t>
            </w:r>
            <w:proofErr w:type="spellEnd"/>
            <w:r w:rsidRPr="00F1463F">
              <w:rPr>
                <w:spacing w:val="-4"/>
                <w:sz w:val="24"/>
                <w:szCs w:val="24"/>
              </w:rPr>
              <w:t xml:space="preserve"> пен </w:t>
            </w:r>
            <w:proofErr w:type="spellStart"/>
            <w:r w:rsidRPr="00F1463F">
              <w:rPr>
                <w:spacing w:val="-4"/>
                <w:sz w:val="24"/>
                <w:szCs w:val="24"/>
              </w:rPr>
              <w:t>дағдарыстық</w:t>
            </w:r>
            <w:proofErr w:type="spellEnd"/>
            <w:r w:rsidRPr="00F1463F">
              <w:rPr>
                <w:spacing w:val="-4"/>
                <w:sz w:val="24"/>
                <w:szCs w:val="24"/>
              </w:rPr>
              <w:t xml:space="preserve"> </w:t>
            </w:r>
            <w:proofErr w:type="spellStart"/>
            <w:r w:rsidRPr="00F1463F">
              <w:rPr>
                <w:spacing w:val="-4"/>
                <w:sz w:val="24"/>
                <w:szCs w:val="24"/>
              </w:rPr>
              <w:t>құбылыстар</w:t>
            </w:r>
            <w:proofErr w:type="spellEnd"/>
            <w:r w:rsidRPr="00F1463F">
              <w:rPr>
                <w:spacing w:val="-4"/>
                <w:sz w:val="24"/>
                <w:szCs w:val="24"/>
              </w:rPr>
              <w:t xml:space="preserve"> </w:t>
            </w:r>
            <w:proofErr w:type="spellStart"/>
            <w:r w:rsidRPr="00F1463F">
              <w:rPr>
                <w:spacing w:val="-4"/>
                <w:sz w:val="24"/>
                <w:szCs w:val="24"/>
              </w:rPr>
              <w:t>инвести</w:t>
            </w:r>
            <w:proofErr w:type="spellEnd"/>
            <w:r w:rsidR="00F1463F">
              <w:rPr>
                <w:spacing w:val="-4"/>
                <w:sz w:val="24"/>
                <w:szCs w:val="24"/>
                <w:lang w:val="kk-KZ"/>
              </w:rPr>
              <w:t xml:space="preserve"> </w:t>
            </w:r>
            <w:proofErr w:type="spellStart"/>
            <w:r w:rsidRPr="00F1463F">
              <w:rPr>
                <w:spacing w:val="-4"/>
                <w:sz w:val="24"/>
                <w:szCs w:val="24"/>
              </w:rPr>
              <w:t>циялардың</w:t>
            </w:r>
            <w:proofErr w:type="spellEnd"/>
            <w:r w:rsidRPr="00F1463F">
              <w:rPr>
                <w:spacing w:val="-4"/>
                <w:sz w:val="24"/>
                <w:szCs w:val="24"/>
              </w:rPr>
              <w:t xml:space="preserve"> және </w:t>
            </w:r>
            <w:proofErr w:type="spellStart"/>
            <w:r w:rsidRPr="00F1463F">
              <w:rPr>
                <w:spacing w:val="-4"/>
                <w:sz w:val="24"/>
                <w:szCs w:val="24"/>
              </w:rPr>
              <w:t>мемлекеттік</w:t>
            </w:r>
            <w:proofErr w:type="spellEnd"/>
            <w:r w:rsidRPr="00F1463F">
              <w:rPr>
                <w:spacing w:val="-4"/>
                <w:sz w:val="24"/>
                <w:szCs w:val="24"/>
              </w:rPr>
              <w:t xml:space="preserve"> </w:t>
            </w:r>
            <w:proofErr w:type="spellStart"/>
            <w:r w:rsidRPr="00F1463F">
              <w:rPr>
                <w:spacing w:val="-4"/>
                <w:sz w:val="24"/>
                <w:szCs w:val="24"/>
              </w:rPr>
              <w:t>органдардың</w:t>
            </w:r>
            <w:proofErr w:type="spellEnd"/>
            <w:r w:rsidRPr="00F1463F">
              <w:rPr>
                <w:spacing w:val="-4"/>
                <w:sz w:val="24"/>
                <w:szCs w:val="24"/>
              </w:rPr>
              <w:t xml:space="preserve"> </w:t>
            </w:r>
            <w:proofErr w:type="spellStart"/>
            <w:r w:rsidRPr="00F1463F">
              <w:rPr>
                <w:spacing w:val="-4"/>
                <w:sz w:val="24"/>
                <w:szCs w:val="24"/>
              </w:rPr>
              <w:t>құрылымы</w:t>
            </w:r>
            <w:proofErr w:type="spellEnd"/>
            <w:r w:rsidRPr="00F1463F">
              <w:rPr>
                <w:spacing w:val="-4"/>
                <w:sz w:val="24"/>
                <w:szCs w:val="24"/>
              </w:rPr>
              <w:t xml:space="preserve"> мен бас</w:t>
            </w:r>
            <w:r w:rsidR="00F1463F">
              <w:rPr>
                <w:spacing w:val="-4"/>
                <w:sz w:val="24"/>
                <w:szCs w:val="24"/>
                <w:lang w:val="kk-KZ"/>
              </w:rPr>
              <w:t xml:space="preserve"> </w:t>
            </w:r>
            <w:proofErr w:type="spellStart"/>
            <w:r w:rsidRPr="00F1463F">
              <w:rPr>
                <w:spacing w:val="-4"/>
                <w:sz w:val="24"/>
                <w:szCs w:val="24"/>
              </w:rPr>
              <w:t>қаруындағы</w:t>
            </w:r>
            <w:proofErr w:type="spellEnd"/>
            <w:r w:rsidRPr="00F1463F">
              <w:rPr>
                <w:spacing w:val="-4"/>
                <w:sz w:val="24"/>
                <w:szCs w:val="24"/>
              </w:rPr>
              <w:t xml:space="preserve"> </w:t>
            </w:r>
            <w:proofErr w:type="spellStart"/>
            <w:r w:rsidRPr="00F1463F">
              <w:rPr>
                <w:spacing w:val="-4"/>
                <w:sz w:val="24"/>
                <w:szCs w:val="24"/>
              </w:rPr>
              <w:t>өзгерістердің</w:t>
            </w:r>
            <w:proofErr w:type="spellEnd"/>
            <w:r w:rsidRPr="00F1463F">
              <w:rPr>
                <w:spacing w:val="-4"/>
                <w:sz w:val="24"/>
                <w:szCs w:val="24"/>
              </w:rPr>
              <w:t xml:space="preserve"> </w:t>
            </w:r>
            <w:proofErr w:type="spellStart"/>
            <w:r w:rsidRPr="00F1463F">
              <w:rPr>
                <w:spacing w:val="-4"/>
                <w:sz w:val="24"/>
                <w:szCs w:val="24"/>
              </w:rPr>
              <w:t>тәуе</w:t>
            </w:r>
            <w:proofErr w:type="spellEnd"/>
            <w:r w:rsidR="00F1463F">
              <w:rPr>
                <w:spacing w:val="-4"/>
                <w:sz w:val="24"/>
                <w:szCs w:val="24"/>
                <w:lang w:val="kk-KZ"/>
              </w:rPr>
              <w:t xml:space="preserve"> </w:t>
            </w:r>
            <w:proofErr w:type="spellStart"/>
            <w:r w:rsidRPr="00F1463F">
              <w:rPr>
                <w:spacing w:val="-4"/>
                <w:sz w:val="24"/>
                <w:szCs w:val="24"/>
              </w:rPr>
              <w:t>келділігін</w:t>
            </w:r>
            <w:proofErr w:type="spellEnd"/>
            <w:r w:rsidRPr="00F1463F">
              <w:rPr>
                <w:spacing w:val="-4"/>
                <w:sz w:val="24"/>
                <w:szCs w:val="24"/>
              </w:rPr>
              <w:t xml:space="preserve"> </w:t>
            </w:r>
            <w:proofErr w:type="spellStart"/>
            <w:r w:rsidRPr="00F1463F">
              <w:rPr>
                <w:spacing w:val="-4"/>
                <w:sz w:val="24"/>
                <w:szCs w:val="24"/>
              </w:rPr>
              <w:t>арттырады</w:t>
            </w:r>
            <w:proofErr w:type="spellEnd"/>
            <w:r w:rsidRPr="00F1463F">
              <w:rPr>
                <w:spacing w:val="-4"/>
                <w:sz w:val="24"/>
                <w:szCs w:val="24"/>
              </w:rPr>
              <w:t xml:space="preserve">. </w:t>
            </w:r>
            <w:proofErr w:type="spellStart"/>
            <w:r w:rsidRPr="00F1463F">
              <w:rPr>
                <w:spacing w:val="-4"/>
                <w:sz w:val="24"/>
                <w:szCs w:val="24"/>
              </w:rPr>
              <w:t>Мемлекеттік</w:t>
            </w:r>
            <w:proofErr w:type="spellEnd"/>
            <w:r w:rsidRPr="00F1463F">
              <w:rPr>
                <w:spacing w:val="-4"/>
                <w:sz w:val="24"/>
                <w:szCs w:val="24"/>
              </w:rPr>
              <w:t xml:space="preserve"> </w:t>
            </w:r>
            <w:proofErr w:type="spellStart"/>
            <w:r w:rsidRPr="00F1463F">
              <w:rPr>
                <w:spacing w:val="-4"/>
                <w:sz w:val="24"/>
                <w:szCs w:val="24"/>
              </w:rPr>
              <w:t>органдарда</w:t>
            </w:r>
            <w:proofErr w:type="spellEnd"/>
            <w:r w:rsidRPr="00F1463F">
              <w:rPr>
                <w:spacing w:val="-4"/>
                <w:sz w:val="24"/>
                <w:szCs w:val="24"/>
              </w:rPr>
              <w:t xml:space="preserve"> </w:t>
            </w:r>
            <w:r w:rsidRPr="00F1463F">
              <w:rPr>
                <w:spacing w:val="-4"/>
                <w:sz w:val="24"/>
                <w:szCs w:val="24"/>
                <w:lang w:val="kk-KZ"/>
              </w:rPr>
              <w:t>Ж</w:t>
            </w:r>
            <w:r w:rsidRPr="00F1463F">
              <w:rPr>
                <w:spacing w:val="-4"/>
                <w:sz w:val="24"/>
                <w:szCs w:val="24"/>
              </w:rPr>
              <w:t xml:space="preserve">ББ </w:t>
            </w:r>
            <w:proofErr w:type="spellStart"/>
            <w:r w:rsidRPr="00F1463F">
              <w:rPr>
                <w:spacing w:val="-4"/>
                <w:sz w:val="24"/>
                <w:szCs w:val="24"/>
              </w:rPr>
              <w:t>енгізу</w:t>
            </w:r>
            <w:proofErr w:type="spellEnd"/>
            <w:r w:rsidRPr="00F1463F">
              <w:rPr>
                <w:spacing w:val="-4"/>
                <w:sz w:val="24"/>
                <w:szCs w:val="24"/>
              </w:rPr>
              <w:t xml:space="preserve"> </w:t>
            </w:r>
            <w:proofErr w:type="spellStart"/>
            <w:r w:rsidRPr="00F1463F">
              <w:rPr>
                <w:spacing w:val="-4"/>
                <w:sz w:val="24"/>
                <w:szCs w:val="24"/>
              </w:rPr>
              <w:t>тұжырымдамасында</w:t>
            </w:r>
            <w:proofErr w:type="spellEnd"/>
            <w:r w:rsidRPr="00F1463F">
              <w:rPr>
                <w:spacing w:val="-4"/>
                <w:sz w:val="24"/>
                <w:szCs w:val="24"/>
              </w:rPr>
              <w:t xml:space="preserve"> бар</w:t>
            </w:r>
            <w:r w:rsidR="00F1463F">
              <w:rPr>
                <w:spacing w:val="-4"/>
                <w:sz w:val="24"/>
                <w:szCs w:val="24"/>
                <w:lang w:val="kk-KZ"/>
              </w:rPr>
              <w:t xml:space="preserve"> </w:t>
            </w:r>
            <w:proofErr w:type="spellStart"/>
            <w:r w:rsidRPr="00F1463F">
              <w:rPr>
                <w:spacing w:val="-4"/>
                <w:sz w:val="24"/>
                <w:szCs w:val="24"/>
              </w:rPr>
              <w:t>лық</w:t>
            </w:r>
            <w:proofErr w:type="spellEnd"/>
            <w:r w:rsidRPr="00F1463F">
              <w:rPr>
                <w:spacing w:val="-4"/>
                <w:sz w:val="24"/>
                <w:szCs w:val="24"/>
              </w:rPr>
              <w:t xml:space="preserve"> </w:t>
            </w:r>
            <w:proofErr w:type="spellStart"/>
            <w:r w:rsidRPr="00F1463F">
              <w:rPr>
                <w:spacing w:val="-4"/>
                <w:sz w:val="24"/>
                <w:szCs w:val="24"/>
              </w:rPr>
              <w:t>ықтимал</w:t>
            </w:r>
            <w:proofErr w:type="spellEnd"/>
            <w:r w:rsidRPr="00F1463F">
              <w:rPr>
                <w:spacing w:val="-4"/>
                <w:sz w:val="24"/>
                <w:szCs w:val="24"/>
              </w:rPr>
              <w:t xml:space="preserve"> </w:t>
            </w:r>
            <w:proofErr w:type="spellStart"/>
            <w:r w:rsidRPr="00F1463F">
              <w:rPr>
                <w:spacing w:val="-4"/>
                <w:sz w:val="24"/>
                <w:szCs w:val="24"/>
              </w:rPr>
              <w:t>тәуекелдерді</w:t>
            </w:r>
            <w:proofErr w:type="spellEnd"/>
            <w:r w:rsidRPr="00F1463F">
              <w:rPr>
                <w:spacing w:val="-4"/>
                <w:sz w:val="24"/>
                <w:szCs w:val="24"/>
              </w:rPr>
              <w:t xml:space="preserve"> </w:t>
            </w:r>
            <w:proofErr w:type="spellStart"/>
            <w:r w:rsidRPr="00F1463F">
              <w:rPr>
                <w:spacing w:val="-4"/>
                <w:sz w:val="24"/>
                <w:szCs w:val="24"/>
              </w:rPr>
              <w:t>ескеру</w:t>
            </w:r>
            <w:proofErr w:type="spellEnd"/>
            <w:r w:rsidRPr="00F1463F">
              <w:rPr>
                <w:spacing w:val="-4"/>
                <w:sz w:val="24"/>
                <w:szCs w:val="24"/>
              </w:rPr>
              <w:t xml:space="preserve"> </w:t>
            </w:r>
            <w:proofErr w:type="spellStart"/>
            <w:r w:rsidRPr="00F1463F">
              <w:rPr>
                <w:spacing w:val="-4"/>
                <w:sz w:val="24"/>
                <w:szCs w:val="24"/>
              </w:rPr>
              <w:t>қажет</w:t>
            </w:r>
            <w:proofErr w:type="spellEnd"/>
            <w:r w:rsidRPr="00F1463F">
              <w:rPr>
                <w:spacing w:val="-4"/>
                <w:sz w:val="24"/>
                <w:szCs w:val="24"/>
              </w:rPr>
              <w:t xml:space="preserve">. </w:t>
            </w:r>
            <w:proofErr w:type="spellStart"/>
            <w:r w:rsidRPr="00F1463F">
              <w:rPr>
                <w:spacing w:val="-4"/>
                <w:sz w:val="24"/>
                <w:szCs w:val="24"/>
              </w:rPr>
              <w:t>Scrum</w:t>
            </w:r>
            <w:proofErr w:type="spellEnd"/>
            <w:r w:rsidRPr="00F1463F">
              <w:rPr>
                <w:spacing w:val="-4"/>
                <w:sz w:val="24"/>
                <w:szCs w:val="24"/>
              </w:rPr>
              <w:t xml:space="preserve"> </w:t>
            </w:r>
            <w:proofErr w:type="spellStart"/>
            <w:r w:rsidRPr="00F1463F">
              <w:rPr>
                <w:spacing w:val="-4"/>
                <w:sz w:val="24"/>
                <w:szCs w:val="24"/>
              </w:rPr>
              <w:t>әдісін</w:t>
            </w:r>
            <w:proofErr w:type="spellEnd"/>
            <w:r w:rsidRPr="00F1463F">
              <w:rPr>
                <w:spacing w:val="-4"/>
                <w:sz w:val="24"/>
                <w:szCs w:val="24"/>
              </w:rPr>
              <w:t xml:space="preserve"> </w:t>
            </w:r>
            <w:proofErr w:type="spellStart"/>
            <w:r w:rsidRPr="00F1463F">
              <w:rPr>
                <w:spacing w:val="-4"/>
                <w:sz w:val="24"/>
                <w:szCs w:val="24"/>
              </w:rPr>
              <w:t>қолданыңыз</w:t>
            </w:r>
            <w:proofErr w:type="spellEnd"/>
            <w:r w:rsidRPr="00F1463F">
              <w:rPr>
                <w:spacing w:val="-4"/>
                <w:sz w:val="24"/>
                <w:szCs w:val="24"/>
              </w:rPr>
              <w:t>.</w:t>
            </w:r>
          </w:p>
        </w:tc>
      </w:tr>
      <w:tr w:rsidR="00D71E84" w:rsidRPr="00F1463F" w14:paraId="3B2E8FC9" w14:textId="77777777" w:rsidTr="00C81841">
        <w:tc>
          <w:tcPr>
            <w:tcW w:w="1287" w:type="dxa"/>
            <w:tcBorders>
              <w:bottom w:val="single" w:sz="4" w:space="0" w:color="auto"/>
            </w:tcBorders>
            <w:shd w:val="clear" w:color="auto" w:fill="auto"/>
            <w:vAlign w:val="center"/>
          </w:tcPr>
          <w:p w14:paraId="4569B815" w14:textId="77777777" w:rsidR="00D71E84" w:rsidRPr="00F1463F" w:rsidRDefault="00D71E84" w:rsidP="00F1463F">
            <w:pPr>
              <w:spacing w:line="228" w:lineRule="auto"/>
              <w:jc w:val="center"/>
              <w:rPr>
                <w:spacing w:val="20"/>
                <w:sz w:val="24"/>
                <w:szCs w:val="24"/>
                <w:lang w:val="en-US"/>
              </w:rPr>
            </w:pPr>
            <w:r w:rsidRPr="00F1463F">
              <w:rPr>
                <w:spacing w:val="20"/>
                <w:sz w:val="24"/>
                <w:szCs w:val="24"/>
                <w:lang w:val="en-US"/>
              </w:rPr>
              <w:t>SO2</w:t>
            </w:r>
          </w:p>
        </w:tc>
        <w:tc>
          <w:tcPr>
            <w:tcW w:w="3589" w:type="dxa"/>
            <w:vAlign w:val="center"/>
          </w:tcPr>
          <w:p w14:paraId="03C7E8C8" w14:textId="2E8A446F" w:rsidR="00D71E84" w:rsidRPr="00F1463F" w:rsidRDefault="009649C9" w:rsidP="00F1463F">
            <w:pPr>
              <w:spacing w:line="228" w:lineRule="auto"/>
              <w:ind w:left="-57" w:right="-57"/>
              <w:rPr>
                <w:sz w:val="24"/>
                <w:szCs w:val="24"/>
                <w:lang w:val="en-US"/>
              </w:rPr>
            </w:pPr>
            <w:proofErr w:type="spellStart"/>
            <w:r w:rsidRPr="00F1463F">
              <w:rPr>
                <w:sz w:val="24"/>
                <w:szCs w:val="24"/>
              </w:rPr>
              <w:t>Интернеттің</w:t>
            </w:r>
            <w:proofErr w:type="spellEnd"/>
            <w:r w:rsidRPr="00F1463F">
              <w:rPr>
                <w:sz w:val="24"/>
                <w:szCs w:val="24"/>
                <w:lang w:val="en-US"/>
              </w:rPr>
              <w:t xml:space="preserve"> </w:t>
            </w:r>
            <w:proofErr w:type="spellStart"/>
            <w:r w:rsidRPr="00F1463F">
              <w:rPr>
                <w:sz w:val="24"/>
                <w:szCs w:val="24"/>
              </w:rPr>
              <w:t>айтарлықтай</w:t>
            </w:r>
            <w:proofErr w:type="spellEnd"/>
            <w:r w:rsidRPr="00F1463F">
              <w:rPr>
                <w:sz w:val="24"/>
                <w:szCs w:val="24"/>
                <w:lang w:val="en-US"/>
              </w:rPr>
              <w:t xml:space="preserve"> </w:t>
            </w:r>
            <w:proofErr w:type="spellStart"/>
            <w:r w:rsidRPr="00F1463F">
              <w:rPr>
                <w:sz w:val="24"/>
                <w:szCs w:val="24"/>
              </w:rPr>
              <w:t>әсері</w:t>
            </w:r>
            <w:proofErr w:type="spellEnd"/>
            <w:r w:rsidRPr="00F1463F">
              <w:rPr>
                <w:sz w:val="24"/>
                <w:szCs w:val="24"/>
                <w:lang w:val="en-US"/>
              </w:rPr>
              <w:t xml:space="preserve"> </w:t>
            </w:r>
            <w:r w:rsidRPr="00F1463F">
              <w:rPr>
                <w:sz w:val="24"/>
                <w:szCs w:val="24"/>
              </w:rPr>
              <w:t>оны</w:t>
            </w:r>
            <w:r w:rsidRPr="00F1463F">
              <w:rPr>
                <w:sz w:val="24"/>
                <w:szCs w:val="24"/>
                <w:lang w:val="en-US"/>
              </w:rPr>
              <w:t xml:space="preserve"> </w:t>
            </w:r>
            <w:proofErr w:type="spellStart"/>
            <w:r w:rsidRPr="00F1463F">
              <w:rPr>
                <w:sz w:val="24"/>
                <w:szCs w:val="24"/>
              </w:rPr>
              <w:t>барлық</w:t>
            </w:r>
            <w:proofErr w:type="spellEnd"/>
            <w:r w:rsidRPr="00F1463F">
              <w:rPr>
                <w:sz w:val="24"/>
                <w:szCs w:val="24"/>
                <w:lang w:val="en-US"/>
              </w:rPr>
              <w:t xml:space="preserve"> </w:t>
            </w:r>
            <w:proofErr w:type="spellStart"/>
            <w:r w:rsidRPr="00F1463F">
              <w:rPr>
                <w:sz w:val="24"/>
                <w:szCs w:val="24"/>
              </w:rPr>
              <w:t>стейкхолдерлермен</w:t>
            </w:r>
            <w:proofErr w:type="spellEnd"/>
            <w:r w:rsidRPr="00F1463F">
              <w:rPr>
                <w:sz w:val="24"/>
                <w:szCs w:val="24"/>
                <w:lang w:val="en-US"/>
              </w:rPr>
              <w:t xml:space="preserve"> </w:t>
            </w:r>
            <w:proofErr w:type="spellStart"/>
            <w:r w:rsidRPr="00F1463F">
              <w:rPr>
                <w:sz w:val="24"/>
                <w:szCs w:val="24"/>
              </w:rPr>
              <w:t>байланыс</w:t>
            </w:r>
            <w:proofErr w:type="spellEnd"/>
            <w:r w:rsidRPr="00F1463F">
              <w:rPr>
                <w:sz w:val="24"/>
                <w:szCs w:val="24"/>
                <w:lang w:val="en-US"/>
              </w:rPr>
              <w:t xml:space="preserve"> </w:t>
            </w:r>
            <w:proofErr w:type="spellStart"/>
            <w:r w:rsidRPr="00F1463F">
              <w:rPr>
                <w:sz w:val="24"/>
                <w:szCs w:val="24"/>
              </w:rPr>
              <w:t>арнасы</w:t>
            </w:r>
            <w:proofErr w:type="spellEnd"/>
            <w:r w:rsidRPr="00F1463F">
              <w:rPr>
                <w:sz w:val="24"/>
                <w:szCs w:val="24"/>
                <w:lang w:val="en-US"/>
              </w:rPr>
              <w:t xml:space="preserve"> </w:t>
            </w:r>
            <w:proofErr w:type="spellStart"/>
            <w:r w:rsidRPr="00F1463F">
              <w:rPr>
                <w:sz w:val="24"/>
                <w:szCs w:val="24"/>
              </w:rPr>
              <w:t>ретінде</w:t>
            </w:r>
            <w:proofErr w:type="spellEnd"/>
            <w:r w:rsidRPr="00F1463F">
              <w:rPr>
                <w:sz w:val="24"/>
                <w:szCs w:val="24"/>
                <w:lang w:val="en-US"/>
              </w:rPr>
              <w:t xml:space="preserve"> </w:t>
            </w:r>
            <w:r w:rsidRPr="00F1463F">
              <w:rPr>
                <w:sz w:val="24"/>
                <w:szCs w:val="24"/>
              </w:rPr>
              <w:t>дамыту</w:t>
            </w:r>
            <w:r w:rsidRPr="00F1463F">
              <w:rPr>
                <w:sz w:val="24"/>
                <w:szCs w:val="24"/>
                <w:lang w:val="en-US"/>
              </w:rPr>
              <w:t xml:space="preserve">, </w:t>
            </w:r>
            <w:proofErr w:type="spellStart"/>
            <w:r w:rsidRPr="00F1463F">
              <w:rPr>
                <w:sz w:val="24"/>
                <w:szCs w:val="24"/>
              </w:rPr>
              <w:t>статистикалық</w:t>
            </w:r>
            <w:proofErr w:type="spellEnd"/>
            <w:r w:rsidRPr="00F1463F">
              <w:rPr>
                <w:sz w:val="24"/>
                <w:szCs w:val="24"/>
                <w:lang w:val="en-US"/>
              </w:rPr>
              <w:t xml:space="preserve"> </w:t>
            </w:r>
            <w:proofErr w:type="spellStart"/>
            <w:r w:rsidRPr="00F1463F">
              <w:rPr>
                <w:sz w:val="24"/>
                <w:szCs w:val="24"/>
              </w:rPr>
              <w:t>деректерді</w:t>
            </w:r>
            <w:proofErr w:type="spellEnd"/>
            <w:r w:rsidRPr="00F1463F">
              <w:rPr>
                <w:sz w:val="24"/>
                <w:szCs w:val="24"/>
                <w:lang w:val="en-US"/>
              </w:rPr>
              <w:t xml:space="preserve"> </w:t>
            </w:r>
            <w:proofErr w:type="spellStart"/>
            <w:r w:rsidRPr="00F1463F">
              <w:rPr>
                <w:sz w:val="24"/>
                <w:szCs w:val="24"/>
              </w:rPr>
              <w:t>жинау</w:t>
            </w:r>
            <w:proofErr w:type="spellEnd"/>
            <w:r w:rsidRPr="00F1463F">
              <w:rPr>
                <w:sz w:val="24"/>
                <w:szCs w:val="24"/>
                <w:lang w:val="en-US"/>
              </w:rPr>
              <w:t xml:space="preserve"> </w:t>
            </w:r>
            <w:r w:rsidRPr="00F1463F">
              <w:rPr>
                <w:sz w:val="24"/>
                <w:szCs w:val="24"/>
              </w:rPr>
              <w:t>және</w:t>
            </w:r>
            <w:r w:rsidRPr="00F1463F">
              <w:rPr>
                <w:sz w:val="24"/>
                <w:szCs w:val="24"/>
                <w:lang w:val="en-US"/>
              </w:rPr>
              <w:t xml:space="preserve"> </w:t>
            </w:r>
            <w:proofErr w:type="spellStart"/>
            <w:r w:rsidRPr="00F1463F">
              <w:rPr>
                <w:sz w:val="24"/>
                <w:szCs w:val="24"/>
              </w:rPr>
              <w:t>талдау</w:t>
            </w:r>
            <w:proofErr w:type="spellEnd"/>
            <w:r w:rsidRPr="00F1463F">
              <w:rPr>
                <w:sz w:val="24"/>
                <w:szCs w:val="24"/>
                <w:lang w:val="en-US"/>
              </w:rPr>
              <w:t xml:space="preserve"> </w:t>
            </w:r>
            <w:proofErr w:type="spellStart"/>
            <w:r w:rsidRPr="00F1463F">
              <w:rPr>
                <w:sz w:val="24"/>
                <w:szCs w:val="24"/>
              </w:rPr>
              <w:t>қажеттілігін</w:t>
            </w:r>
            <w:proofErr w:type="spellEnd"/>
            <w:r w:rsidRPr="00F1463F">
              <w:rPr>
                <w:sz w:val="24"/>
                <w:szCs w:val="24"/>
                <w:lang w:val="en-US"/>
              </w:rPr>
              <w:t xml:space="preserve"> </w:t>
            </w:r>
            <w:proofErr w:type="spellStart"/>
            <w:r w:rsidRPr="00F1463F">
              <w:rPr>
                <w:sz w:val="24"/>
                <w:szCs w:val="24"/>
              </w:rPr>
              <w:t>көрсетеді</w:t>
            </w:r>
            <w:proofErr w:type="spellEnd"/>
            <w:r w:rsidR="00D71E84" w:rsidRPr="00F1463F">
              <w:rPr>
                <w:sz w:val="24"/>
                <w:szCs w:val="24"/>
                <w:lang w:val="en-US"/>
              </w:rPr>
              <w:t>.</w:t>
            </w:r>
          </w:p>
        </w:tc>
        <w:tc>
          <w:tcPr>
            <w:tcW w:w="1287" w:type="dxa"/>
            <w:tcBorders>
              <w:bottom w:val="single" w:sz="4" w:space="0" w:color="auto"/>
            </w:tcBorders>
            <w:shd w:val="clear" w:color="auto" w:fill="auto"/>
            <w:vAlign w:val="center"/>
          </w:tcPr>
          <w:p w14:paraId="2739EA65" w14:textId="77777777" w:rsidR="00D71E84" w:rsidRPr="00F1463F" w:rsidRDefault="00D71E84" w:rsidP="00F1463F">
            <w:pPr>
              <w:spacing w:line="228" w:lineRule="auto"/>
              <w:jc w:val="center"/>
              <w:rPr>
                <w:spacing w:val="20"/>
                <w:sz w:val="24"/>
                <w:szCs w:val="24"/>
              </w:rPr>
            </w:pPr>
            <w:r w:rsidRPr="00F1463F">
              <w:rPr>
                <w:spacing w:val="20"/>
                <w:sz w:val="24"/>
                <w:szCs w:val="24"/>
                <w:lang w:val="en-US"/>
              </w:rPr>
              <w:t>ST</w:t>
            </w:r>
            <w:r w:rsidRPr="00F1463F">
              <w:rPr>
                <w:spacing w:val="20"/>
                <w:sz w:val="24"/>
                <w:szCs w:val="24"/>
              </w:rPr>
              <w:t>2</w:t>
            </w:r>
          </w:p>
        </w:tc>
        <w:tc>
          <w:tcPr>
            <w:tcW w:w="3536" w:type="dxa"/>
          </w:tcPr>
          <w:p w14:paraId="73E1DED5" w14:textId="6F2C3965" w:rsidR="00D71E84" w:rsidRPr="00F1463F" w:rsidRDefault="009649C9" w:rsidP="00F1463F">
            <w:pPr>
              <w:spacing w:line="228" w:lineRule="auto"/>
              <w:ind w:left="-57" w:right="-57"/>
              <w:rPr>
                <w:sz w:val="24"/>
                <w:szCs w:val="24"/>
              </w:rPr>
            </w:pPr>
            <w:proofErr w:type="spellStart"/>
            <w:r w:rsidRPr="00F1463F">
              <w:rPr>
                <w:sz w:val="24"/>
                <w:szCs w:val="24"/>
              </w:rPr>
              <w:t>Өзгерістерге</w:t>
            </w:r>
            <w:proofErr w:type="spellEnd"/>
            <w:r w:rsidRPr="00F1463F">
              <w:rPr>
                <w:sz w:val="24"/>
                <w:szCs w:val="24"/>
              </w:rPr>
              <w:t xml:space="preserve"> </w:t>
            </w:r>
            <w:proofErr w:type="spellStart"/>
            <w:r w:rsidRPr="00F1463F">
              <w:rPr>
                <w:sz w:val="24"/>
                <w:szCs w:val="24"/>
              </w:rPr>
              <w:t>дайын</w:t>
            </w:r>
            <w:proofErr w:type="spellEnd"/>
            <w:r w:rsidRPr="00F1463F">
              <w:rPr>
                <w:sz w:val="24"/>
                <w:szCs w:val="24"/>
              </w:rPr>
              <w:t xml:space="preserve"> </w:t>
            </w:r>
            <w:proofErr w:type="spellStart"/>
            <w:r w:rsidRPr="00F1463F">
              <w:rPr>
                <w:sz w:val="24"/>
                <w:szCs w:val="24"/>
              </w:rPr>
              <w:t>білікті</w:t>
            </w:r>
            <w:proofErr w:type="spellEnd"/>
            <w:r w:rsidRPr="00F1463F">
              <w:rPr>
                <w:sz w:val="24"/>
                <w:szCs w:val="24"/>
              </w:rPr>
              <w:t xml:space="preserve">, </w:t>
            </w:r>
            <w:proofErr w:type="spellStart"/>
            <w:r w:rsidRPr="00F1463F">
              <w:rPr>
                <w:sz w:val="24"/>
                <w:szCs w:val="24"/>
              </w:rPr>
              <w:t>адал</w:t>
            </w:r>
            <w:proofErr w:type="spellEnd"/>
            <w:r w:rsidRPr="00F1463F">
              <w:rPr>
                <w:sz w:val="24"/>
                <w:szCs w:val="24"/>
              </w:rPr>
              <w:t xml:space="preserve"> </w:t>
            </w:r>
            <w:proofErr w:type="spellStart"/>
            <w:r w:rsidRPr="00F1463F">
              <w:rPr>
                <w:sz w:val="24"/>
                <w:szCs w:val="24"/>
              </w:rPr>
              <w:t>қызметкерлердің</w:t>
            </w:r>
            <w:proofErr w:type="spellEnd"/>
            <w:r w:rsidRPr="00F1463F">
              <w:rPr>
                <w:sz w:val="24"/>
                <w:szCs w:val="24"/>
              </w:rPr>
              <w:t xml:space="preserve"> </w:t>
            </w:r>
            <w:proofErr w:type="spellStart"/>
            <w:r w:rsidRPr="00F1463F">
              <w:rPr>
                <w:sz w:val="24"/>
                <w:szCs w:val="24"/>
              </w:rPr>
              <w:t>болуы</w:t>
            </w:r>
            <w:proofErr w:type="spellEnd"/>
            <w:r w:rsidRPr="00F1463F">
              <w:rPr>
                <w:sz w:val="24"/>
                <w:szCs w:val="24"/>
              </w:rPr>
              <w:t xml:space="preserve"> </w:t>
            </w:r>
            <w:proofErr w:type="spellStart"/>
            <w:r w:rsidRPr="00F1463F">
              <w:rPr>
                <w:sz w:val="24"/>
                <w:szCs w:val="24"/>
              </w:rPr>
              <w:t>оқу</w:t>
            </w:r>
            <w:proofErr w:type="spellEnd"/>
            <w:r w:rsidRPr="00F1463F">
              <w:rPr>
                <w:sz w:val="24"/>
                <w:szCs w:val="24"/>
              </w:rPr>
              <w:t xml:space="preserve"> </w:t>
            </w:r>
            <w:proofErr w:type="spellStart"/>
            <w:r w:rsidRPr="00F1463F">
              <w:rPr>
                <w:sz w:val="24"/>
                <w:szCs w:val="24"/>
              </w:rPr>
              <w:t>процестерін</w:t>
            </w:r>
            <w:proofErr w:type="spellEnd"/>
            <w:r w:rsidRPr="00F1463F">
              <w:rPr>
                <w:sz w:val="24"/>
                <w:szCs w:val="24"/>
              </w:rPr>
              <w:t xml:space="preserve"> </w:t>
            </w:r>
            <w:proofErr w:type="spellStart"/>
            <w:r w:rsidRPr="00F1463F">
              <w:rPr>
                <w:sz w:val="24"/>
                <w:szCs w:val="24"/>
              </w:rPr>
              <w:t>жеңілдетеді</w:t>
            </w:r>
            <w:proofErr w:type="spellEnd"/>
            <w:r w:rsidRPr="00F1463F">
              <w:rPr>
                <w:sz w:val="24"/>
                <w:szCs w:val="24"/>
              </w:rPr>
              <w:t xml:space="preserve">. </w:t>
            </w:r>
            <w:proofErr w:type="spellStart"/>
            <w:r w:rsidRPr="00F1463F">
              <w:rPr>
                <w:sz w:val="24"/>
                <w:szCs w:val="24"/>
              </w:rPr>
              <w:t>Мемлекеттік</w:t>
            </w:r>
            <w:proofErr w:type="spellEnd"/>
            <w:r w:rsidRPr="00F1463F">
              <w:rPr>
                <w:sz w:val="24"/>
                <w:szCs w:val="24"/>
              </w:rPr>
              <w:t xml:space="preserve"> </w:t>
            </w:r>
            <w:proofErr w:type="spellStart"/>
            <w:r w:rsidRPr="00F1463F">
              <w:rPr>
                <w:sz w:val="24"/>
                <w:szCs w:val="24"/>
              </w:rPr>
              <w:t>қызметшілердің</w:t>
            </w:r>
            <w:proofErr w:type="spellEnd"/>
            <w:r w:rsidRPr="00F1463F">
              <w:rPr>
                <w:sz w:val="24"/>
                <w:szCs w:val="24"/>
              </w:rPr>
              <w:t xml:space="preserve"> </w:t>
            </w:r>
            <w:proofErr w:type="spellStart"/>
            <w:r w:rsidRPr="00F1463F">
              <w:rPr>
                <w:sz w:val="24"/>
                <w:szCs w:val="24"/>
              </w:rPr>
              <w:t>жобалық</w:t>
            </w:r>
            <w:proofErr w:type="spellEnd"/>
            <w:r w:rsidRPr="00F1463F">
              <w:rPr>
                <w:sz w:val="24"/>
                <w:szCs w:val="24"/>
              </w:rPr>
              <w:t xml:space="preserve"> </w:t>
            </w:r>
            <w:proofErr w:type="spellStart"/>
            <w:r w:rsidRPr="00F1463F">
              <w:rPr>
                <w:sz w:val="24"/>
                <w:szCs w:val="24"/>
              </w:rPr>
              <w:t>құзыреттерін</w:t>
            </w:r>
            <w:proofErr w:type="spellEnd"/>
            <w:r w:rsidRPr="00F1463F">
              <w:rPr>
                <w:sz w:val="24"/>
                <w:szCs w:val="24"/>
              </w:rPr>
              <w:t xml:space="preserve"> </w:t>
            </w:r>
            <w:proofErr w:type="spellStart"/>
            <w:r w:rsidRPr="00F1463F">
              <w:rPr>
                <w:sz w:val="24"/>
                <w:szCs w:val="24"/>
              </w:rPr>
              <w:t>арттыру</w:t>
            </w:r>
            <w:proofErr w:type="spellEnd"/>
            <w:r w:rsidRPr="00F1463F">
              <w:rPr>
                <w:sz w:val="24"/>
                <w:szCs w:val="24"/>
              </w:rPr>
              <w:t xml:space="preserve"> </w:t>
            </w:r>
            <w:proofErr w:type="spellStart"/>
            <w:r w:rsidRPr="00F1463F">
              <w:rPr>
                <w:sz w:val="24"/>
                <w:szCs w:val="24"/>
              </w:rPr>
              <w:t>қажет</w:t>
            </w:r>
            <w:proofErr w:type="spellEnd"/>
            <w:r w:rsidR="00D71E84" w:rsidRPr="00F1463F">
              <w:rPr>
                <w:sz w:val="24"/>
                <w:szCs w:val="24"/>
              </w:rPr>
              <w:t>.</w:t>
            </w:r>
          </w:p>
        </w:tc>
      </w:tr>
      <w:tr w:rsidR="00D71E84" w:rsidRPr="00F1463F" w14:paraId="5FB2B98F" w14:textId="77777777" w:rsidTr="00C81841">
        <w:tc>
          <w:tcPr>
            <w:tcW w:w="1287" w:type="dxa"/>
            <w:tcBorders>
              <w:bottom w:val="single" w:sz="4" w:space="0" w:color="auto"/>
            </w:tcBorders>
            <w:shd w:val="clear" w:color="auto" w:fill="auto"/>
            <w:vAlign w:val="center"/>
          </w:tcPr>
          <w:p w14:paraId="044ED5FC" w14:textId="77777777" w:rsidR="00D71E84" w:rsidRPr="00F1463F" w:rsidRDefault="00D71E84" w:rsidP="00F1463F">
            <w:pPr>
              <w:spacing w:line="228" w:lineRule="auto"/>
              <w:jc w:val="center"/>
              <w:rPr>
                <w:spacing w:val="20"/>
                <w:sz w:val="24"/>
                <w:szCs w:val="24"/>
              </w:rPr>
            </w:pPr>
            <w:r w:rsidRPr="00F1463F">
              <w:rPr>
                <w:spacing w:val="20"/>
                <w:sz w:val="24"/>
                <w:szCs w:val="24"/>
                <w:lang w:val="en-US"/>
              </w:rPr>
              <w:t>SO</w:t>
            </w:r>
            <w:r w:rsidRPr="00F1463F">
              <w:rPr>
                <w:spacing w:val="20"/>
                <w:sz w:val="24"/>
                <w:szCs w:val="24"/>
              </w:rPr>
              <w:t>3</w:t>
            </w:r>
          </w:p>
        </w:tc>
        <w:tc>
          <w:tcPr>
            <w:tcW w:w="3589" w:type="dxa"/>
            <w:vAlign w:val="center"/>
          </w:tcPr>
          <w:p w14:paraId="5F73CE5B" w14:textId="15B4BD94" w:rsidR="00D71E84" w:rsidRPr="00F1463F" w:rsidRDefault="009649C9" w:rsidP="00F1463F">
            <w:pPr>
              <w:spacing w:line="228" w:lineRule="auto"/>
              <w:ind w:left="-57" w:right="-57"/>
              <w:rPr>
                <w:sz w:val="24"/>
                <w:szCs w:val="24"/>
              </w:rPr>
            </w:pPr>
            <w:proofErr w:type="spellStart"/>
            <w:r w:rsidRPr="00F1463F">
              <w:rPr>
                <w:spacing w:val="-4"/>
                <w:sz w:val="24"/>
                <w:szCs w:val="24"/>
              </w:rPr>
              <w:t>Мемлекеттік</w:t>
            </w:r>
            <w:proofErr w:type="spellEnd"/>
            <w:r w:rsidRPr="00F1463F">
              <w:rPr>
                <w:spacing w:val="-4"/>
                <w:sz w:val="24"/>
                <w:szCs w:val="24"/>
              </w:rPr>
              <w:t xml:space="preserve"> </w:t>
            </w:r>
            <w:proofErr w:type="spellStart"/>
            <w:r w:rsidRPr="00F1463F">
              <w:rPr>
                <w:spacing w:val="-4"/>
                <w:sz w:val="24"/>
                <w:szCs w:val="24"/>
              </w:rPr>
              <w:t>қызметшілерді</w:t>
            </w:r>
            <w:proofErr w:type="spellEnd"/>
            <w:r w:rsidRPr="00F1463F">
              <w:rPr>
                <w:spacing w:val="-4"/>
                <w:sz w:val="24"/>
                <w:szCs w:val="24"/>
              </w:rPr>
              <w:t xml:space="preserve"> </w:t>
            </w:r>
            <w:proofErr w:type="spellStart"/>
            <w:r w:rsidRPr="00F1463F">
              <w:rPr>
                <w:spacing w:val="-4"/>
                <w:sz w:val="24"/>
                <w:szCs w:val="24"/>
              </w:rPr>
              <w:t>оқыту</w:t>
            </w:r>
            <w:proofErr w:type="spellEnd"/>
            <w:r w:rsidRPr="00F1463F">
              <w:rPr>
                <w:spacing w:val="-4"/>
                <w:sz w:val="24"/>
                <w:szCs w:val="24"/>
              </w:rPr>
              <w:t xml:space="preserve"> </w:t>
            </w:r>
            <w:proofErr w:type="spellStart"/>
            <w:r w:rsidRPr="00F1463F">
              <w:rPr>
                <w:spacing w:val="-4"/>
                <w:sz w:val="24"/>
                <w:szCs w:val="24"/>
              </w:rPr>
              <w:t>жүйесі</w:t>
            </w:r>
            <w:proofErr w:type="spellEnd"/>
            <w:r w:rsidRPr="00F1463F">
              <w:rPr>
                <w:spacing w:val="-4"/>
                <w:sz w:val="24"/>
                <w:szCs w:val="24"/>
              </w:rPr>
              <w:t xml:space="preserve"> </w:t>
            </w:r>
            <w:r w:rsidRPr="00F1463F">
              <w:rPr>
                <w:spacing w:val="-4"/>
                <w:sz w:val="24"/>
                <w:szCs w:val="24"/>
                <w:lang w:val="kk-KZ"/>
              </w:rPr>
              <w:t>Ж</w:t>
            </w:r>
            <w:r w:rsidRPr="00F1463F">
              <w:rPr>
                <w:spacing w:val="-4"/>
                <w:sz w:val="24"/>
                <w:szCs w:val="24"/>
              </w:rPr>
              <w:t xml:space="preserve">ББ </w:t>
            </w:r>
            <w:proofErr w:type="spellStart"/>
            <w:r w:rsidRPr="00F1463F">
              <w:rPr>
                <w:spacing w:val="-4"/>
                <w:sz w:val="24"/>
                <w:szCs w:val="24"/>
              </w:rPr>
              <w:t>ға</w:t>
            </w:r>
            <w:proofErr w:type="spellEnd"/>
            <w:r w:rsidRPr="00F1463F">
              <w:rPr>
                <w:spacing w:val="-4"/>
                <w:sz w:val="24"/>
                <w:szCs w:val="24"/>
              </w:rPr>
              <w:t xml:space="preserve"> </w:t>
            </w:r>
            <w:proofErr w:type="spellStart"/>
            <w:r w:rsidRPr="00F1463F">
              <w:rPr>
                <w:spacing w:val="-4"/>
                <w:sz w:val="24"/>
                <w:szCs w:val="24"/>
              </w:rPr>
              <w:t>кіріктірілуі</w:t>
            </w:r>
            <w:proofErr w:type="spellEnd"/>
            <w:r w:rsidRPr="00F1463F">
              <w:rPr>
                <w:spacing w:val="-4"/>
                <w:sz w:val="24"/>
                <w:szCs w:val="24"/>
              </w:rPr>
              <w:t xml:space="preserve"> </w:t>
            </w:r>
            <w:proofErr w:type="spellStart"/>
            <w:r w:rsidRPr="00F1463F">
              <w:rPr>
                <w:spacing w:val="-4"/>
                <w:sz w:val="24"/>
                <w:szCs w:val="24"/>
              </w:rPr>
              <w:t>тиіс</w:t>
            </w:r>
            <w:proofErr w:type="spellEnd"/>
          </w:p>
        </w:tc>
        <w:tc>
          <w:tcPr>
            <w:tcW w:w="1287" w:type="dxa"/>
            <w:tcBorders>
              <w:bottom w:val="single" w:sz="4" w:space="0" w:color="auto"/>
            </w:tcBorders>
            <w:shd w:val="clear" w:color="auto" w:fill="auto"/>
            <w:vAlign w:val="center"/>
          </w:tcPr>
          <w:p w14:paraId="78C06088" w14:textId="77777777" w:rsidR="00D71E84" w:rsidRPr="00F1463F" w:rsidRDefault="00D71E84" w:rsidP="00F1463F">
            <w:pPr>
              <w:spacing w:line="228" w:lineRule="auto"/>
              <w:jc w:val="center"/>
              <w:rPr>
                <w:spacing w:val="20"/>
                <w:sz w:val="24"/>
                <w:szCs w:val="24"/>
              </w:rPr>
            </w:pPr>
            <w:r w:rsidRPr="00F1463F">
              <w:rPr>
                <w:spacing w:val="20"/>
                <w:sz w:val="24"/>
                <w:szCs w:val="24"/>
                <w:lang w:val="en-US"/>
              </w:rPr>
              <w:t>ST</w:t>
            </w:r>
            <w:r w:rsidRPr="00F1463F">
              <w:rPr>
                <w:spacing w:val="20"/>
                <w:sz w:val="24"/>
                <w:szCs w:val="24"/>
              </w:rPr>
              <w:t>3</w:t>
            </w:r>
          </w:p>
        </w:tc>
        <w:tc>
          <w:tcPr>
            <w:tcW w:w="3536" w:type="dxa"/>
          </w:tcPr>
          <w:p w14:paraId="07443BB1" w14:textId="19DC2045" w:rsidR="00D71E84" w:rsidRPr="00F1463F" w:rsidRDefault="009649C9" w:rsidP="00F1463F">
            <w:pPr>
              <w:spacing w:line="228" w:lineRule="auto"/>
              <w:ind w:left="-57" w:right="-57"/>
              <w:rPr>
                <w:spacing w:val="-4"/>
                <w:sz w:val="24"/>
                <w:szCs w:val="24"/>
              </w:rPr>
            </w:pPr>
            <w:proofErr w:type="spellStart"/>
            <w:r w:rsidRPr="00F1463F">
              <w:rPr>
                <w:sz w:val="24"/>
                <w:szCs w:val="24"/>
              </w:rPr>
              <w:t>Шешім</w:t>
            </w:r>
            <w:proofErr w:type="spellEnd"/>
            <w:r w:rsidRPr="00F1463F">
              <w:rPr>
                <w:sz w:val="24"/>
                <w:szCs w:val="24"/>
              </w:rPr>
              <w:t xml:space="preserve"> </w:t>
            </w:r>
            <w:proofErr w:type="spellStart"/>
            <w:r w:rsidRPr="00F1463F">
              <w:rPr>
                <w:sz w:val="24"/>
                <w:szCs w:val="24"/>
              </w:rPr>
              <w:t>қабылдаудағы</w:t>
            </w:r>
            <w:proofErr w:type="spellEnd"/>
            <w:r w:rsidRPr="00F1463F">
              <w:rPr>
                <w:sz w:val="24"/>
                <w:szCs w:val="24"/>
              </w:rPr>
              <w:t xml:space="preserve"> </w:t>
            </w:r>
            <w:proofErr w:type="spellStart"/>
            <w:r w:rsidRPr="00F1463F">
              <w:rPr>
                <w:sz w:val="24"/>
                <w:szCs w:val="24"/>
              </w:rPr>
              <w:t>субъективтілік</w:t>
            </w:r>
            <w:proofErr w:type="spellEnd"/>
            <w:r w:rsidRPr="00F1463F">
              <w:rPr>
                <w:sz w:val="24"/>
                <w:szCs w:val="24"/>
              </w:rPr>
              <w:t xml:space="preserve"> </w:t>
            </w:r>
            <w:proofErr w:type="spellStart"/>
            <w:r w:rsidRPr="00F1463F">
              <w:rPr>
                <w:sz w:val="24"/>
                <w:szCs w:val="24"/>
              </w:rPr>
              <w:t>қате</w:t>
            </w:r>
            <w:proofErr w:type="spellEnd"/>
            <w:r w:rsidRPr="00F1463F">
              <w:rPr>
                <w:sz w:val="24"/>
                <w:szCs w:val="24"/>
              </w:rPr>
              <w:t xml:space="preserve"> </w:t>
            </w:r>
            <w:proofErr w:type="spellStart"/>
            <w:r w:rsidRPr="00F1463F">
              <w:rPr>
                <w:sz w:val="24"/>
                <w:szCs w:val="24"/>
              </w:rPr>
              <w:t>шешімдер</w:t>
            </w:r>
            <w:proofErr w:type="spellEnd"/>
            <w:r w:rsidRPr="00F1463F">
              <w:rPr>
                <w:sz w:val="24"/>
                <w:szCs w:val="24"/>
              </w:rPr>
              <w:t xml:space="preserve"> </w:t>
            </w:r>
            <w:proofErr w:type="spellStart"/>
            <w:r w:rsidRPr="00F1463F">
              <w:rPr>
                <w:sz w:val="24"/>
                <w:szCs w:val="24"/>
              </w:rPr>
              <w:t>қабылдау</w:t>
            </w:r>
            <w:proofErr w:type="spellEnd"/>
            <w:r w:rsidRPr="00F1463F">
              <w:rPr>
                <w:sz w:val="24"/>
                <w:szCs w:val="24"/>
              </w:rPr>
              <w:t xml:space="preserve"> </w:t>
            </w:r>
            <w:proofErr w:type="spellStart"/>
            <w:r w:rsidRPr="00F1463F">
              <w:rPr>
                <w:sz w:val="24"/>
                <w:szCs w:val="24"/>
              </w:rPr>
              <w:t>қаупін</w:t>
            </w:r>
            <w:proofErr w:type="spellEnd"/>
            <w:r w:rsidRPr="00F1463F">
              <w:rPr>
                <w:sz w:val="24"/>
                <w:szCs w:val="24"/>
              </w:rPr>
              <w:t xml:space="preserve"> </w:t>
            </w:r>
            <w:proofErr w:type="spellStart"/>
            <w:r w:rsidRPr="00F1463F">
              <w:rPr>
                <w:sz w:val="24"/>
                <w:szCs w:val="24"/>
              </w:rPr>
              <w:t>тудырады</w:t>
            </w:r>
            <w:proofErr w:type="spellEnd"/>
            <w:r w:rsidRPr="00F1463F">
              <w:rPr>
                <w:sz w:val="24"/>
                <w:szCs w:val="24"/>
              </w:rPr>
              <w:t xml:space="preserve">. </w:t>
            </w:r>
            <w:proofErr w:type="spellStart"/>
            <w:r w:rsidRPr="00F1463F">
              <w:rPr>
                <w:sz w:val="24"/>
                <w:szCs w:val="24"/>
              </w:rPr>
              <w:t>Сондықтан</w:t>
            </w:r>
            <w:proofErr w:type="spellEnd"/>
            <w:r w:rsidRPr="00F1463F">
              <w:rPr>
                <w:sz w:val="24"/>
                <w:szCs w:val="24"/>
              </w:rPr>
              <w:t xml:space="preserve"> </w:t>
            </w:r>
            <w:proofErr w:type="spellStart"/>
            <w:r w:rsidRPr="00F1463F">
              <w:rPr>
                <w:sz w:val="24"/>
                <w:szCs w:val="24"/>
              </w:rPr>
              <w:t>шешім</w:t>
            </w:r>
            <w:proofErr w:type="spellEnd"/>
            <w:r w:rsidRPr="00F1463F">
              <w:rPr>
                <w:sz w:val="24"/>
                <w:szCs w:val="24"/>
              </w:rPr>
              <w:t xml:space="preserve"> </w:t>
            </w:r>
            <w:proofErr w:type="spellStart"/>
            <w:r w:rsidRPr="00F1463F">
              <w:rPr>
                <w:sz w:val="24"/>
                <w:szCs w:val="24"/>
              </w:rPr>
              <w:t>қабылдауды</w:t>
            </w:r>
            <w:proofErr w:type="spellEnd"/>
            <w:r w:rsidRPr="00F1463F">
              <w:rPr>
                <w:sz w:val="24"/>
                <w:szCs w:val="24"/>
              </w:rPr>
              <w:t xml:space="preserve"> </w:t>
            </w:r>
            <w:proofErr w:type="spellStart"/>
            <w:r w:rsidRPr="00F1463F">
              <w:rPr>
                <w:sz w:val="24"/>
                <w:szCs w:val="24"/>
              </w:rPr>
              <w:t>неғұрлым</w:t>
            </w:r>
            <w:proofErr w:type="spellEnd"/>
            <w:r w:rsidRPr="00F1463F">
              <w:rPr>
                <w:sz w:val="24"/>
                <w:szCs w:val="24"/>
              </w:rPr>
              <w:t xml:space="preserve"> </w:t>
            </w:r>
            <w:proofErr w:type="spellStart"/>
            <w:r w:rsidRPr="00F1463F">
              <w:rPr>
                <w:sz w:val="24"/>
                <w:szCs w:val="24"/>
              </w:rPr>
              <w:t>негізделген</w:t>
            </w:r>
            <w:proofErr w:type="spellEnd"/>
            <w:r w:rsidRPr="00F1463F">
              <w:rPr>
                <w:sz w:val="24"/>
                <w:szCs w:val="24"/>
              </w:rPr>
              <w:t xml:space="preserve"> </w:t>
            </w:r>
            <w:proofErr w:type="spellStart"/>
            <w:r w:rsidRPr="00F1463F">
              <w:rPr>
                <w:sz w:val="24"/>
                <w:szCs w:val="24"/>
              </w:rPr>
              <w:t>етуге</w:t>
            </w:r>
            <w:proofErr w:type="spellEnd"/>
            <w:r w:rsidRPr="00F1463F">
              <w:rPr>
                <w:sz w:val="24"/>
                <w:szCs w:val="24"/>
              </w:rPr>
              <w:t xml:space="preserve"> </w:t>
            </w:r>
            <w:proofErr w:type="spellStart"/>
            <w:r w:rsidRPr="00F1463F">
              <w:rPr>
                <w:sz w:val="24"/>
                <w:szCs w:val="24"/>
              </w:rPr>
              <w:t>мүмкіндік</w:t>
            </w:r>
            <w:proofErr w:type="spellEnd"/>
            <w:r w:rsidRPr="00F1463F">
              <w:rPr>
                <w:sz w:val="24"/>
                <w:szCs w:val="24"/>
              </w:rPr>
              <w:t xml:space="preserve"> </w:t>
            </w:r>
            <w:proofErr w:type="spellStart"/>
            <w:r w:rsidRPr="00F1463F">
              <w:rPr>
                <w:sz w:val="24"/>
                <w:szCs w:val="24"/>
              </w:rPr>
              <w:t>беретін</w:t>
            </w:r>
            <w:proofErr w:type="spellEnd"/>
            <w:r w:rsidRPr="00F1463F">
              <w:rPr>
                <w:sz w:val="24"/>
                <w:szCs w:val="24"/>
              </w:rPr>
              <w:t xml:space="preserve"> </w:t>
            </w:r>
            <w:proofErr w:type="spellStart"/>
            <w:r w:rsidRPr="00F1463F">
              <w:rPr>
                <w:sz w:val="24"/>
                <w:szCs w:val="24"/>
              </w:rPr>
              <w:t>белгілі</w:t>
            </w:r>
            <w:proofErr w:type="spellEnd"/>
            <w:r w:rsidRPr="00F1463F">
              <w:rPr>
                <w:sz w:val="24"/>
                <w:szCs w:val="24"/>
              </w:rPr>
              <w:t xml:space="preserve"> </w:t>
            </w:r>
            <w:proofErr w:type="spellStart"/>
            <w:r w:rsidRPr="00F1463F">
              <w:rPr>
                <w:sz w:val="24"/>
                <w:szCs w:val="24"/>
              </w:rPr>
              <w:t>бір</w:t>
            </w:r>
            <w:proofErr w:type="spellEnd"/>
            <w:r w:rsidRPr="00F1463F">
              <w:rPr>
                <w:sz w:val="24"/>
                <w:szCs w:val="24"/>
              </w:rPr>
              <w:t xml:space="preserve"> </w:t>
            </w:r>
            <w:proofErr w:type="spellStart"/>
            <w:r w:rsidRPr="00F1463F">
              <w:rPr>
                <w:sz w:val="24"/>
                <w:szCs w:val="24"/>
              </w:rPr>
              <w:t>Ақпараттық</w:t>
            </w:r>
            <w:proofErr w:type="spellEnd"/>
            <w:r w:rsidRPr="00F1463F">
              <w:rPr>
                <w:sz w:val="24"/>
                <w:szCs w:val="24"/>
              </w:rPr>
              <w:t xml:space="preserve"> </w:t>
            </w:r>
            <w:proofErr w:type="spellStart"/>
            <w:r w:rsidRPr="00F1463F">
              <w:rPr>
                <w:sz w:val="24"/>
                <w:szCs w:val="24"/>
              </w:rPr>
              <w:t>жүйелерді</w:t>
            </w:r>
            <w:proofErr w:type="spellEnd"/>
            <w:r w:rsidRPr="00F1463F">
              <w:rPr>
                <w:sz w:val="24"/>
                <w:szCs w:val="24"/>
              </w:rPr>
              <w:t xml:space="preserve"> </w:t>
            </w:r>
            <w:proofErr w:type="spellStart"/>
            <w:r w:rsidRPr="00F1463F">
              <w:rPr>
                <w:sz w:val="24"/>
                <w:szCs w:val="24"/>
              </w:rPr>
              <w:t>тәжірибеге</w:t>
            </w:r>
            <w:proofErr w:type="spellEnd"/>
            <w:r w:rsidRPr="00F1463F">
              <w:rPr>
                <w:sz w:val="24"/>
                <w:szCs w:val="24"/>
              </w:rPr>
              <w:t xml:space="preserve"> </w:t>
            </w:r>
            <w:proofErr w:type="spellStart"/>
            <w:r w:rsidRPr="00F1463F">
              <w:rPr>
                <w:sz w:val="24"/>
                <w:szCs w:val="24"/>
              </w:rPr>
              <w:t>енгізу</w:t>
            </w:r>
            <w:proofErr w:type="spellEnd"/>
            <w:r w:rsidRPr="00F1463F">
              <w:rPr>
                <w:sz w:val="24"/>
                <w:szCs w:val="24"/>
              </w:rPr>
              <w:t xml:space="preserve"> </w:t>
            </w:r>
            <w:proofErr w:type="spellStart"/>
            <w:r w:rsidRPr="00F1463F">
              <w:rPr>
                <w:sz w:val="24"/>
                <w:szCs w:val="24"/>
              </w:rPr>
              <w:t>қажет</w:t>
            </w:r>
            <w:proofErr w:type="spellEnd"/>
            <w:r w:rsidRPr="00F1463F">
              <w:rPr>
                <w:sz w:val="24"/>
                <w:szCs w:val="24"/>
              </w:rPr>
              <w:t>. А</w:t>
            </w:r>
            <w:r w:rsidRPr="00F1463F">
              <w:rPr>
                <w:sz w:val="24"/>
                <w:szCs w:val="24"/>
                <w:lang w:val="kk-KZ"/>
              </w:rPr>
              <w:t>Т</w:t>
            </w:r>
            <w:r w:rsidRPr="00F1463F">
              <w:rPr>
                <w:sz w:val="24"/>
                <w:szCs w:val="24"/>
              </w:rPr>
              <w:t xml:space="preserve"> </w:t>
            </w:r>
            <w:proofErr w:type="spellStart"/>
            <w:r w:rsidRPr="00F1463F">
              <w:rPr>
                <w:sz w:val="24"/>
                <w:szCs w:val="24"/>
              </w:rPr>
              <w:t>қолдану</w:t>
            </w:r>
            <w:proofErr w:type="spellEnd"/>
            <w:r w:rsidRPr="00F1463F">
              <w:rPr>
                <w:sz w:val="24"/>
                <w:szCs w:val="24"/>
              </w:rPr>
              <w:t xml:space="preserve"> </w:t>
            </w:r>
            <w:proofErr w:type="spellStart"/>
            <w:r w:rsidRPr="00F1463F">
              <w:rPr>
                <w:sz w:val="24"/>
                <w:szCs w:val="24"/>
              </w:rPr>
              <w:t>шешім</w:t>
            </w:r>
            <w:proofErr w:type="spellEnd"/>
            <w:r w:rsidRPr="00F1463F">
              <w:rPr>
                <w:sz w:val="24"/>
                <w:szCs w:val="24"/>
              </w:rPr>
              <w:t xml:space="preserve"> </w:t>
            </w:r>
            <w:proofErr w:type="spellStart"/>
            <w:r w:rsidRPr="00F1463F">
              <w:rPr>
                <w:sz w:val="24"/>
                <w:szCs w:val="24"/>
              </w:rPr>
              <w:t>қабылдаудағы</w:t>
            </w:r>
            <w:proofErr w:type="spellEnd"/>
            <w:r w:rsidRPr="00F1463F">
              <w:rPr>
                <w:sz w:val="24"/>
                <w:szCs w:val="24"/>
              </w:rPr>
              <w:t xml:space="preserve"> </w:t>
            </w:r>
            <w:proofErr w:type="spellStart"/>
            <w:r w:rsidRPr="00F1463F">
              <w:rPr>
                <w:sz w:val="24"/>
                <w:szCs w:val="24"/>
              </w:rPr>
              <w:t>субъективті</w:t>
            </w:r>
            <w:proofErr w:type="spellEnd"/>
            <w:r w:rsidRPr="00F1463F">
              <w:rPr>
                <w:sz w:val="24"/>
                <w:szCs w:val="24"/>
              </w:rPr>
              <w:t xml:space="preserve"> </w:t>
            </w:r>
            <w:proofErr w:type="spellStart"/>
            <w:r w:rsidRPr="00F1463F">
              <w:rPr>
                <w:sz w:val="24"/>
                <w:szCs w:val="24"/>
              </w:rPr>
              <w:t>факторды</w:t>
            </w:r>
            <w:proofErr w:type="spellEnd"/>
            <w:r w:rsidRPr="00F1463F">
              <w:rPr>
                <w:sz w:val="24"/>
                <w:szCs w:val="24"/>
              </w:rPr>
              <w:t xml:space="preserve"> </w:t>
            </w:r>
            <w:proofErr w:type="spellStart"/>
            <w:r w:rsidRPr="00F1463F">
              <w:rPr>
                <w:sz w:val="24"/>
                <w:szCs w:val="24"/>
              </w:rPr>
              <w:t>азайтады</w:t>
            </w:r>
            <w:proofErr w:type="spellEnd"/>
            <w:r w:rsidRPr="00F1463F">
              <w:rPr>
                <w:sz w:val="24"/>
                <w:szCs w:val="24"/>
              </w:rPr>
              <w:t>.</w:t>
            </w:r>
          </w:p>
        </w:tc>
      </w:tr>
      <w:tr w:rsidR="00D71E84" w:rsidRPr="00F1463F" w14:paraId="4170E447" w14:textId="77777777" w:rsidTr="00C81841">
        <w:tc>
          <w:tcPr>
            <w:tcW w:w="1287" w:type="dxa"/>
            <w:tcBorders>
              <w:bottom w:val="single" w:sz="4" w:space="0" w:color="auto"/>
            </w:tcBorders>
            <w:shd w:val="clear" w:color="auto" w:fill="auto"/>
            <w:vAlign w:val="center"/>
          </w:tcPr>
          <w:p w14:paraId="66858EFE" w14:textId="77777777" w:rsidR="00D71E84" w:rsidRPr="00F1463F" w:rsidRDefault="00D71E84" w:rsidP="00F1463F">
            <w:pPr>
              <w:spacing w:line="228" w:lineRule="auto"/>
              <w:jc w:val="center"/>
              <w:rPr>
                <w:spacing w:val="20"/>
                <w:sz w:val="24"/>
                <w:szCs w:val="24"/>
              </w:rPr>
            </w:pPr>
            <w:r w:rsidRPr="00F1463F">
              <w:rPr>
                <w:spacing w:val="20"/>
                <w:sz w:val="24"/>
                <w:szCs w:val="24"/>
                <w:lang w:val="en-US"/>
              </w:rPr>
              <w:t>SO</w:t>
            </w:r>
            <w:r w:rsidRPr="00F1463F">
              <w:rPr>
                <w:spacing w:val="20"/>
                <w:sz w:val="24"/>
                <w:szCs w:val="24"/>
              </w:rPr>
              <w:t>4</w:t>
            </w:r>
          </w:p>
        </w:tc>
        <w:tc>
          <w:tcPr>
            <w:tcW w:w="3589" w:type="dxa"/>
            <w:vAlign w:val="center"/>
          </w:tcPr>
          <w:p w14:paraId="2CCBA3A1" w14:textId="4E0574BC" w:rsidR="00D71E84" w:rsidRPr="00F1463F" w:rsidRDefault="009649C9" w:rsidP="00F1463F">
            <w:pPr>
              <w:spacing w:line="228" w:lineRule="auto"/>
              <w:ind w:left="-57" w:right="-57"/>
              <w:rPr>
                <w:sz w:val="24"/>
                <w:szCs w:val="24"/>
              </w:rPr>
            </w:pPr>
            <w:proofErr w:type="spellStart"/>
            <w:r w:rsidRPr="00F1463F">
              <w:rPr>
                <w:sz w:val="24"/>
                <w:szCs w:val="24"/>
              </w:rPr>
              <w:t>Мемлекеттік</w:t>
            </w:r>
            <w:proofErr w:type="spellEnd"/>
            <w:r w:rsidRPr="00F1463F">
              <w:rPr>
                <w:sz w:val="24"/>
                <w:szCs w:val="24"/>
              </w:rPr>
              <w:t xml:space="preserve"> </w:t>
            </w:r>
            <w:proofErr w:type="spellStart"/>
            <w:r w:rsidRPr="00F1463F">
              <w:rPr>
                <w:sz w:val="24"/>
                <w:szCs w:val="24"/>
              </w:rPr>
              <w:t>органдардағы</w:t>
            </w:r>
            <w:proofErr w:type="spellEnd"/>
            <w:r w:rsidRPr="00F1463F">
              <w:rPr>
                <w:sz w:val="24"/>
                <w:szCs w:val="24"/>
              </w:rPr>
              <w:t xml:space="preserve"> </w:t>
            </w:r>
            <w:r w:rsidRPr="00F1463F">
              <w:rPr>
                <w:sz w:val="24"/>
                <w:szCs w:val="24"/>
                <w:lang w:val="kk-KZ"/>
              </w:rPr>
              <w:t>Ж</w:t>
            </w:r>
            <w:r w:rsidRPr="00F1463F">
              <w:rPr>
                <w:sz w:val="24"/>
                <w:szCs w:val="24"/>
              </w:rPr>
              <w:t xml:space="preserve">ББ </w:t>
            </w:r>
            <w:proofErr w:type="spellStart"/>
            <w:r w:rsidRPr="00F1463F">
              <w:rPr>
                <w:sz w:val="24"/>
                <w:szCs w:val="24"/>
              </w:rPr>
              <w:t>ұлттық</w:t>
            </w:r>
            <w:proofErr w:type="spellEnd"/>
            <w:r w:rsidRPr="00F1463F">
              <w:rPr>
                <w:sz w:val="24"/>
                <w:szCs w:val="24"/>
              </w:rPr>
              <w:t xml:space="preserve"> </w:t>
            </w:r>
            <w:proofErr w:type="spellStart"/>
            <w:r w:rsidRPr="00F1463F">
              <w:rPr>
                <w:sz w:val="24"/>
                <w:szCs w:val="24"/>
              </w:rPr>
              <w:t>жүйесі</w:t>
            </w:r>
            <w:proofErr w:type="spellEnd"/>
            <w:r w:rsidRPr="00F1463F">
              <w:rPr>
                <w:sz w:val="24"/>
                <w:szCs w:val="24"/>
              </w:rPr>
              <w:t xml:space="preserve"> </w:t>
            </w:r>
            <w:proofErr w:type="spellStart"/>
            <w:r w:rsidRPr="00F1463F">
              <w:rPr>
                <w:sz w:val="24"/>
                <w:szCs w:val="24"/>
              </w:rPr>
              <w:t>халықаралық</w:t>
            </w:r>
            <w:proofErr w:type="spellEnd"/>
            <w:r w:rsidRPr="00F1463F">
              <w:rPr>
                <w:sz w:val="24"/>
                <w:szCs w:val="24"/>
              </w:rPr>
              <w:t xml:space="preserve"> </w:t>
            </w:r>
            <w:proofErr w:type="spellStart"/>
            <w:r w:rsidRPr="00F1463F">
              <w:rPr>
                <w:sz w:val="24"/>
                <w:szCs w:val="24"/>
              </w:rPr>
              <w:t>стандарттар</w:t>
            </w:r>
            <w:proofErr w:type="spellEnd"/>
            <w:r w:rsidRPr="00F1463F">
              <w:rPr>
                <w:sz w:val="24"/>
                <w:szCs w:val="24"/>
              </w:rPr>
              <w:t xml:space="preserve"> мен </w:t>
            </w:r>
            <w:proofErr w:type="spellStart"/>
            <w:r w:rsidRPr="00F1463F">
              <w:rPr>
                <w:sz w:val="24"/>
                <w:szCs w:val="24"/>
              </w:rPr>
              <w:t>халықаралық</w:t>
            </w:r>
            <w:proofErr w:type="spellEnd"/>
            <w:r w:rsidRPr="00F1463F">
              <w:rPr>
                <w:sz w:val="24"/>
                <w:szCs w:val="24"/>
              </w:rPr>
              <w:t xml:space="preserve"> </w:t>
            </w:r>
            <w:proofErr w:type="spellStart"/>
            <w:r w:rsidRPr="00F1463F">
              <w:rPr>
                <w:sz w:val="24"/>
                <w:szCs w:val="24"/>
              </w:rPr>
              <w:t>тәжірибеге</w:t>
            </w:r>
            <w:proofErr w:type="spellEnd"/>
            <w:r w:rsidRPr="00F1463F">
              <w:rPr>
                <w:sz w:val="24"/>
                <w:szCs w:val="24"/>
              </w:rPr>
              <w:t xml:space="preserve"> </w:t>
            </w:r>
            <w:proofErr w:type="spellStart"/>
            <w:r w:rsidRPr="00F1463F">
              <w:rPr>
                <w:sz w:val="24"/>
                <w:szCs w:val="24"/>
              </w:rPr>
              <w:t>сүйенуі</w:t>
            </w:r>
            <w:proofErr w:type="spellEnd"/>
            <w:r w:rsidRPr="00F1463F">
              <w:rPr>
                <w:sz w:val="24"/>
                <w:szCs w:val="24"/>
              </w:rPr>
              <w:t xml:space="preserve"> </w:t>
            </w:r>
            <w:proofErr w:type="spellStart"/>
            <w:r w:rsidRPr="00F1463F">
              <w:rPr>
                <w:sz w:val="24"/>
                <w:szCs w:val="24"/>
              </w:rPr>
              <w:t>тиіс</w:t>
            </w:r>
            <w:proofErr w:type="spellEnd"/>
            <w:r w:rsidR="00D71E84" w:rsidRPr="00F1463F">
              <w:rPr>
                <w:sz w:val="24"/>
                <w:szCs w:val="24"/>
              </w:rPr>
              <w:t>.</w:t>
            </w:r>
          </w:p>
        </w:tc>
        <w:tc>
          <w:tcPr>
            <w:tcW w:w="1287" w:type="dxa"/>
            <w:tcBorders>
              <w:bottom w:val="single" w:sz="4" w:space="0" w:color="auto"/>
            </w:tcBorders>
            <w:shd w:val="clear" w:color="auto" w:fill="auto"/>
            <w:vAlign w:val="center"/>
          </w:tcPr>
          <w:p w14:paraId="1B512CE9" w14:textId="77777777" w:rsidR="00D71E84" w:rsidRPr="00F1463F" w:rsidRDefault="00D71E84" w:rsidP="00F1463F">
            <w:pPr>
              <w:spacing w:line="228" w:lineRule="auto"/>
              <w:jc w:val="center"/>
              <w:rPr>
                <w:spacing w:val="20"/>
                <w:sz w:val="24"/>
                <w:szCs w:val="24"/>
              </w:rPr>
            </w:pPr>
            <w:r w:rsidRPr="00F1463F">
              <w:rPr>
                <w:spacing w:val="20"/>
                <w:sz w:val="24"/>
                <w:szCs w:val="24"/>
                <w:lang w:val="en-US"/>
              </w:rPr>
              <w:t>ST</w:t>
            </w:r>
            <w:r w:rsidRPr="00F1463F">
              <w:rPr>
                <w:spacing w:val="20"/>
                <w:sz w:val="24"/>
                <w:szCs w:val="24"/>
              </w:rPr>
              <w:t>4</w:t>
            </w:r>
          </w:p>
        </w:tc>
        <w:tc>
          <w:tcPr>
            <w:tcW w:w="3536" w:type="dxa"/>
            <w:vAlign w:val="center"/>
          </w:tcPr>
          <w:p w14:paraId="14349CD2" w14:textId="438D1859" w:rsidR="00D71E84" w:rsidRPr="00F1463F" w:rsidRDefault="009649C9" w:rsidP="00F1463F">
            <w:pPr>
              <w:spacing w:line="228" w:lineRule="auto"/>
              <w:ind w:left="-57" w:right="-57"/>
              <w:rPr>
                <w:sz w:val="24"/>
                <w:szCs w:val="24"/>
              </w:rPr>
            </w:pPr>
            <w:proofErr w:type="spellStart"/>
            <w:r w:rsidRPr="00F1463F">
              <w:rPr>
                <w:spacing w:val="-4"/>
                <w:sz w:val="24"/>
                <w:szCs w:val="24"/>
              </w:rPr>
              <w:t>Мемлекеттік</w:t>
            </w:r>
            <w:proofErr w:type="spellEnd"/>
            <w:r w:rsidRPr="00F1463F">
              <w:rPr>
                <w:spacing w:val="-4"/>
                <w:sz w:val="24"/>
                <w:szCs w:val="24"/>
              </w:rPr>
              <w:t xml:space="preserve"> </w:t>
            </w:r>
            <w:proofErr w:type="spellStart"/>
            <w:r w:rsidRPr="00F1463F">
              <w:rPr>
                <w:spacing w:val="-4"/>
                <w:sz w:val="24"/>
                <w:szCs w:val="24"/>
              </w:rPr>
              <w:t>органдарда</w:t>
            </w:r>
            <w:proofErr w:type="spellEnd"/>
            <w:r w:rsidRPr="00F1463F">
              <w:rPr>
                <w:spacing w:val="-4"/>
                <w:sz w:val="24"/>
                <w:szCs w:val="24"/>
              </w:rPr>
              <w:t xml:space="preserve"> </w:t>
            </w:r>
            <w:r w:rsidRPr="00F1463F">
              <w:rPr>
                <w:spacing w:val="-4"/>
                <w:sz w:val="24"/>
                <w:szCs w:val="24"/>
                <w:lang w:val="kk-KZ"/>
              </w:rPr>
              <w:t>Ж</w:t>
            </w:r>
            <w:r w:rsidRPr="00F1463F">
              <w:rPr>
                <w:spacing w:val="-4"/>
                <w:sz w:val="24"/>
                <w:szCs w:val="24"/>
              </w:rPr>
              <w:t xml:space="preserve">ББ </w:t>
            </w:r>
            <w:proofErr w:type="spellStart"/>
            <w:r w:rsidRPr="00F1463F">
              <w:rPr>
                <w:spacing w:val="-4"/>
                <w:sz w:val="24"/>
                <w:szCs w:val="24"/>
              </w:rPr>
              <w:t>енгізу</w:t>
            </w:r>
            <w:proofErr w:type="spellEnd"/>
            <w:r w:rsidRPr="00F1463F">
              <w:rPr>
                <w:spacing w:val="-4"/>
                <w:sz w:val="24"/>
                <w:szCs w:val="24"/>
              </w:rPr>
              <w:t xml:space="preserve"> </w:t>
            </w:r>
            <w:proofErr w:type="spellStart"/>
            <w:r w:rsidRPr="00F1463F">
              <w:rPr>
                <w:spacing w:val="-4"/>
                <w:sz w:val="24"/>
                <w:szCs w:val="24"/>
              </w:rPr>
              <w:t>ұлттық</w:t>
            </w:r>
            <w:proofErr w:type="spellEnd"/>
            <w:r w:rsidRPr="00F1463F">
              <w:rPr>
                <w:spacing w:val="-4"/>
                <w:sz w:val="24"/>
                <w:szCs w:val="24"/>
              </w:rPr>
              <w:t xml:space="preserve"> </w:t>
            </w:r>
            <w:proofErr w:type="spellStart"/>
            <w:r w:rsidRPr="00F1463F">
              <w:rPr>
                <w:spacing w:val="-4"/>
                <w:sz w:val="24"/>
                <w:szCs w:val="24"/>
              </w:rPr>
              <w:t>нормативтік-құқықтық</w:t>
            </w:r>
            <w:proofErr w:type="spellEnd"/>
            <w:r w:rsidRPr="00F1463F">
              <w:rPr>
                <w:spacing w:val="-4"/>
                <w:sz w:val="24"/>
                <w:szCs w:val="24"/>
              </w:rPr>
              <w:t xml:space="preserve"> </w:t>
            </w:r>
            <w:proofErr w:type="spellStart"/>
            <w:r w:rsidRPr="00F1463F">
              <w:rPr>
                <w:spacing w:val="-4"/>
                <w:sz w:val="24"/>
                <w:szCs w:val="24"/>
              </w:rPr>
              <w:t>базаны</w:t>
            </w:r>
            <w:proofErr w:type="spellEnd"/>
            <w:r w:rsidRPr="00F1463F">
              <w:rPr>
                <w:spacing w:val="-4"/>
                <w:sz w:val="24"/>
                <w:szCs w:val="24"/>
              </w:rPr>
              <w:t xml:space="preserve"> </w:t>
            </w:r>
            <w:proofErr w:type="spellStart"/>
            <w:r w:rsidRPr="00F1463F">
              <w:rPr>
                <w:spacing w:val="-4"/>
                <w:sz w:val="24"/>
                <w:szCs w:val="24"/>
              </w:rPr>
              <w:t>дамытуды</w:t>
            </w:r>
            <w:proofErr w:type="spellEnd"/>
            <w:r w:rsidRPr="00F1463F">
              <w:rPr>
                <w:spacing w:val="-4"/>
                <w:sz w:val="24"/>
                <w:szCs w:val="24"/>
              </w:rPr>
              <w:t xml:space="preserve"> </w:t>
            </w:r>
            <w:proofErr w:type="spellStart"/>
            <w:r w:rsidRPr="00F1463F">
              <w:rPr>
                <w:spacing w:val="-4"/>
                <w:sz w:val="24"/>
                <w:szCs w:val="24"/>
              </w:rPr>
              <w:t>талап</w:t>
            </w:r>
            <w:proofErr w:type="spellEnd"/>
            <w:r w:rsidRPr="00F1463F">
              <w:rPr>
                <w:spacing w:val="-4"/>
                <w:sz w:val="24"/>
                <w:szCs w:val="24"/>
              </w:rPr>
              <w:t xml:space="preserve"> </w:t>
            </w:r>
            <w:proofErr w:type="spellStart"/>
            <w:r w:rsidRPr="00F1463F">
              <w:rPr>
                <w:spacing w:val="-4"/>
                <w:sz w:val="24"/>
                <w:szCs w:val="24"/>
              </w:rPr>
              <w:t>етеді</w:t>
            </w:r>
            <w:proofErr w:type="spellEnd"/>
            <w:r w:rsidRPr="00F1463F">
              <w:rPr>
                <w:spacing w:val="-4"/>
                <w:sz w:val="24"/>
                <w:szCs w:val="24"/>
              </w:rPr>
              <w:t>.</w:t>
            </w:r>
          </w:p>
        </w:tc>
      </w:tr>
      <w:tr w:rsidR="00D71E84" w:rsidRPr="00F1463F" w14:paraId="528A73EC" w14:textId="77777777" w:rsidTr="00C81841">
        <w:tc>
          <w:tcPr>
            <w:tcW w:w="1287" w:type="dxa"/>
            <w:tcBorders>
              <w:bottom w:val="nil"/>
            </w:tcBorders>
            <w:shd w:val="clear" w:color="auto" w:fill="auto"/>
            <w:vAlign w:val="center"/>
          </w:tcPr>
          <w:p w14:paraId="22F25648" w14:textId="77777777" w:rsidR="00D71E84" w:rsidRPr="00F1463F" w:rsidRDefault="00D71E84" w:rsidP="00F1463F">
            <w:pPr>
              <w:spacing w:line="228" w:lineRule="auto"/>
              <w:jc w:val="center"/>
              <w:rPr>
                <w:spacing w:val="20"/>
                <w:sz w:val="24"/>
                <w:szCs w:val="24"/>
              </w:rPr>
            </w:pPr>
            <w:r w:rsidRPr="00F1463F">
              <w:rPr>
                <w:spacing w:val="20"/>
                <w:sz w:val="24"/>
                <w:szCs w:val="24"/>
                <w:lang w:val="en-US"/>
              </w:rPr>
              <w:t>WO</w:t>
            </w:r>
            <w:r w:rsidRPr="00F1463F">
              <w:rPr>
                <w:spacing w:val="20"/>
                <w:sz w:val="24"/>
                <w:szCs w:val="24"/>
              </w:rPr>
              <w:t>1</w:t>
            </w:r>
          </w:p>
        </w:tc>
        <w:tc>
          <w:tcPr>
            <w:tcW w:w="3589" w:type="dxa"/>
            <w:tcBorders>
              <w:bottom w:val="nil"/>
            </w:tcBorders>
            <w:vAlign w:val="center"/>
          </w:tcPr>
          <w:p w14:paraId="017702A5" w14:textId="155B3175" w:rsidR="009649C9" w:rsidRPr="00F1463F" w:rsidRDefault="009649C9" w:rsidP="00F1463F">
            <w:pPr>
              <w:spacing w:line="228" w:lineRule="auto"/>
              <w:ind w:left="-57" w:right="-57"/>
              <w:rPr>
                <w:spacing w:val="-4"/>
                <w:sz w:val="24"/>
                <w:szCs w:val="24"/>
              </w:rPr>
            </w:pPr>
            <w:r w:rsidRPr="00F1463F">
              <w:rPr>
                <w:spacing w:val="-4"/>
                <w:sz w:val="24"/>
                <w:szCs w:val="24"/>
              </w:rPr>
              <w:t>ҚР-</w:t>
            </w:r>
            <w:proofErr w:type="spellStart"/>
            <w:r w:rsidRPr="00F1463F">
              <w:rPr>
                <w:spacing w:val="-4"/>
                <w:sz w:val="24"/>
                <w:szCs w:val="24"/>
              </w:rPr>
              <w:t>дағы</w:t>
            </w:r>
            <w:proofErr w:type="spellEnd"/>
            <w:r w:rsidRPr="00F1463F">
              <w:rPr>
                <w:spacing w:val="-4"/>
                <w:sz w:val="24"/>
                <w:szCs w:val="24"/>
              </w:rPr>
              <w:t xml:space="preserve"> бизнес-</w:t>
            </w:r>
            <w:proofErr w:type="spellStart"/>
            <w:r w:rsidRPr="00F1463F">
              <w:rPr>
                <w:spacing w:val="-4"/>
                <w:sz w:val="24"/>
                <w:szCs w:val="24"/>
              </w:rPr>
              <w:t>ахуалды</w:t>
            </w:r>
            <w:proofErr w:type="spellEnd"/>
            <w:r w:rsidRPr="00F1463F">
              <w:rPr>
                <w:spacing w:val="-4"/>
                <w:sz w:val="24"/>
                <w:szCs w:val="24"/>
              </w:rPr>
              <w:t xml:space="preserve"> </w:t>
            </w:r>
            <w:proofErr w:type="spellStart"/>
            <w:r w:rsidRPr="00F1463F">
              <w:rPr>
                <w:spacing w:val="-4"/>
                <w:sz w:val="24"/>
                <w:szCs w:val="24"/>
              </w:rPr>
              <w:t>жақсарту</w:t>
            </w:r>
            <w:proofErr w:type="spellEnd"/>
            <w:r w:rsidRPr="00F1463F">
              <w:rPr>
                <w:spacing w:val="-4"/>
                <w:sz w:val="24"/>
                <w:szCs w:val="24"/>
              </w:rPr>
              <w:t xml:space="preserve"> </w:t>
            </w:r>
            <w:proofErr w:type="spellStart"/>
            <w:r w:rsidRPr="00F1463F">
              <w:rPr>
                <w:spacing w:val="-4"/>
                <w:sz w:val="24"/>
                <w:szCs w:val="24"/>
              </w:rPr>
              <w:t>үрдісі</w:t>
            </w:r>
            <w:proofErr w:type="spellEnd"/>
            <w:r w:rsidRPr="00F1463F">
              <w:rPr>
                <w:spacing w:val="-4"/>
                <w:sz w:val="24"/>
                <w:szCs w:val="24"/>
              </w:rPr>
              <w:t xml:space="preserve"> ҚР-да МЖӘ дамыту үшін </w:t>
            </w:r>
            <w:proofErr w:type="spellStart"/>
            <w:r w:rsidRPr="00F1463F">
              <w:rPr>
                <w:spacing w:val="-4"/>
                <w:sz w:val="24"/>
                <w:szCs w:val="24"/>
              </w:rPr>
              <w:t>қолайлы</w:t>
            </w:r>
            <w:proofErr w:type="spellEnd"/>
            <w:r w:rsidRPr="00F1463F">
              <w:rPr>
                <w:spacing w:val="-4"/>
                <w:sz w:val="24"/>
                <w:szCs w:val="24"/>
              </w:rPr>
              <w:t xml:space="preserve"> </w:t>
            </w:r>
            <w:proofErr w:type="spellStart"/>
            <w:r w:rsidRPr="00F1463F">
              <w:rPr>
                <w:spacing w:val="-4"/>
                <w:sz w:val="24"/>
                <w:szCs w:val="24"/>
              </w:rPr>
              <w:t>мүмкіндіктер</w:t>
            </w:r>
            <w:proofErr w:type="spellEnd"/>
            <w:r w:rsidRPr="00F1463F">
              <w:rPr>
                <w:spacing w:val="-4"/>
                <w:sz w:val="24"/>
                <w:szCs w:val="24"/>
              </w:rPr>
              <w:t xml:space="preserve"> </w:t>
            </w:r>
            <w:proofErr w:type="spellStart"/>
            <w:r w:rsidRPr="00F1463F">
              <w:rPr>
                <w:spacing w:val="-4"/>
                <w:sz w:val="24"/>
                <w:szCs w:val="24"/>
              </w:rPr>
              <w:t>туғызады</w:t>
            </w:r>
            <w:proofErr w:type="spellEnd"/>
            <w:r w:rsidRPr="00F1463F">
              <w:rPr>
                <w:spacing w:val="-4"/>
                <w:sz w:val="24"/>
                <w:szCs w:val="24"/>
              </w:rPr>
              <w:t xml:space="preserve">. </w:t>
            </w:r>
            <w:proofErr w:type="spellStart"/>
            <w:r w:rsidRPr="00F1463F">
              <w:rPr>
                <w:spacing w:val="-4"/>
                <w:sz w:val="24"/>
                <w:szCs w:val="24"/>
              </w:rPr>
              <w:t>Бұл</w:t>
            </w:r>
            <w:proofErr w:type="spellEnd"/>
            <w:r w:rsidRPr="00F1463F">
              <w:rPr>
                <w:spacing w:val="-4"/>
                <w:sz w:val="24"/>
                <w:szCs w:val="24"/>
              </w:rPr>
              <w:t xml:space="preserve"> </w:t>
            </w:r>
            <w:proofErr w:type="spellStart"/>
            <w:r w:rsidRPr="00F1463F">
              <w:rPr>
                <w:spacing w:val="-4"/>
                <w:sz w:val="24"/>
                <w:szCs w:val="24"/>
              </w:rPr>
              <w:t>бағытты</w:t>
            </w:r>
            <w:proofErr w:type="spellEnd"/>
            <w:r w:rsidRPr="00F1463F">
              <w:rPr>
                <w:spacing w:val="-4"/>
                <w:sz w:val="24"/>
                <w:szCs w:val="24"/>
              </w:rPr>
              <w:t xml:space="preserve"> </w:t>
            </w:r>
            <w:r w:rsidRPr="00F1463F">
              <w:rPr>
                <w:spacing w:val="-4"/>
                <w:sz w:val="24"/>
                <w:szCs w:val="24"/>
                <w:lang w:val="kk-KZ"/>
              </w:rPr>
              <w:t>ЖББ</w:t>
            </w:r>
            <w:r w:rsidRPr="00F1463F">
              <w:rPr>
                <w:spacing w:val="-4"/>
                <w:sz w:val="24"/>
                <w:szCs w:val="24"/>
              </w:rPr>
              <w:t xml:space="preserve">-да </w:t>
            </w:r>
            <w:proofErr w:type="spellStart"/>
            <w:r w:rsidRPr="00F1463F">
              <w:rPr>
                <w:spacing w:val="-4"/>
                <w:sz w:val="24"/>
                <w:szCs w:val="24"/>
              </w:rPr>
              <w:t>дамытқан</w:t>
            </w:r>
            <w:proofErr w:type="spellEnd"/>
            <w:r w:rsidRPr="00F1463F">
              <w:rPr>
                <w:spacing w:val="-4"/>
                <w:sz w:val="24"/>
                <w:szCs w:val="24"/>
              </w:rPr>
              <w:t xml:space="preserve"> </w:t>
            </w:r>
            <w:proofErr w:type="spellStart"/>
            <w:r w:rsidRPr="00F1463F">
              <w:rPr>
                <w:spacing w:val="-4"/>
                <w:sz w:val="24"/>
                <w:szCs w:val="24"/>
              </w:rPr>
              <w:t>жөн</w:t>
            </w:r>
            <w:proofErr w:type="spellEnd"/>
            <w:r w:rsidRPr="00F1463F">
              <w:rPr>
                <w:spacing w:val="-4"/>
                <w:sz w:val="24"/>
                <w:szCs w:val="24"/>
              </w:rPr>
              <w:t xml:space="preserve">. </w:t>
            </w:r>
            <w:proofErr w:type="spellStart"/>
            <w:r w:rsidRPr="00F1463F">
              <w:rPr>
                <w:spacing w:val="-4"/>
                <w:sz w:val="24"/>
                <w:szCs w:val="24"/>
              </w:rPr>
              <w:t>Сыртқы</w:t>
            </w:r>
            <w:proofErr w:type="spellEnd"/>
            <w:r w:rsidRPr="00F1463F">
              <w:rPr>
                <w:spacing w:val="-4"/>
                <w:sz w:val="24"/>
                <w:szCs w:val="24"/>
              </w:rPr>
              <w:t xml:space="preserve"> </w:t>
            </w:r>
            <w:proofErr w:type="spellStart"/>
            <w:r w:rsidRPr="00F1463F">
              <w:rPr>
                <w:spacing w:val="-4"/>
                <w:sz w:val="24"/>
                <w:szCs w:val="24"/>
              </w:rPr>
              <w:t>стейкхолдерлерге</w:t>
            </w:r>
            <w:proofErr w:type="spellEnd"/>
            <w:r w:rsidRPr="00F1463F">
              <w:rPr>
                <w:spacing w:val="-4"/>
                <w:sz w:val="24"/>
                <w:szCs w:val="24"/>
              </w:rPr>
              <w:t xml:space="preserve"> </w:t>
            </w:r>
            <w:proofErr w:type="spellStart"/>
            <w:r w:rsidRPr="00F1463F">
              <w:rPr>
                <w:spacing w:val="-4"/>
                <w:sz w:val="24"/>
                <w:szCs w:val="24"/>
              </w:rPr>
              <w:t>жобаларды</w:t>
            </w:r>
            <w:proofErr w:type="spellEnd"/>
            <w:r w:rsidRPr="00F1463F">
              <w:rPr>
                <w:spacing w:val="-4"/>
                <w:sz w:val="24"/>
                <w:szCs w:val="24"/>
              </w:rPr>
              <w:t xml:space="preserve"> іске </w:t>
            </w:r>
            <w:proofErr w:type="spellStart"/>
            <w:r w:rsidRPr="00F1463F">
              <w:rPr>
                <w:spacing w:val="-4"/>
                <w:sz w:val="24"/>
                <w:szCs w:val="24"/>
              </w:rPr>
              <w:t>асыруға</w:t>
            </w:r>
            <w:proofErr w:type="spellEnd"/>
            <w:r w:rsidRPr="00F1463F">
              <w:rPr>
                <w:spacing w:val="-4"/>
                <w:sz w:val="24"/>
                <w:szCs w:val="24"/>
              </w:rPr>
              <w:t xml:space="preserve"> </w:t>
            </w:r>
            <w:proofErr w:type="spellStart"/>
            <w:r w:rsidRPr="00F1463F">
              <w:rPr>
                <w:spacing w:val="-4"/>
                <w:sz w:val="24"/>
                <w:szCs w:val="24"/>
              </w:rPr>
              <w:t>қатысуға</w:t>
            </w:r>
            <w:proofErr w:type="spellEnd"/>
            <w:r w:rsidRPr="00F1463F">
              <w:rPr>
                <w:spacing w:val="-4"/>
                <w:sz w:val="24"/>
                <w:szCs w:val="24"/>
              </w:rPr>
              <w:t xml:space="preserve"> және </w:t>
            </w:r>
            <w:proofErr w:type="spellStart"/>
            <w:r w:rsidRPr="00F1463F">
              <w:rPr>
                <w:spacing w:val="-4"/>
                <w:sz w:val="24"/>
                <w:szCs w:val="24"/>
              </w:rPr>
              <w:t>оларға</w:t>
            </w:r>
            <w:proofErr w:type="spellEnd"/>
            <w:r w:rsidRPr="00F1463F">
              <w:rPr>
                <w:spacing w:val="-4"/>
                <w:sz w:val="24"/>
                <w:szCs w:val="24"/>
              </w:rPr>
              <w:t xml:space="preserve"> </w:t>
            </w:r>
            <w:proofErr w:type="spellStart"/>
            <w:r w:rsidRPr="00F1463F">
              <w:rPr>
                <w:spacing w:val="-4"/>
                <w:sz w:val="24"/>
                <w:szCs w:val="24"/>
              </w:rPr>
              <w:t>тиісті</w:t>
            </w:r>
            <w:proofErr w:type="spellEnd"/>
            <w:r w:rsidRPr="00F1463F">
              <w:rPr>
                <w:spacing w:val="-4"/>
                <w:sz w:val="24"/>
                <w:szCs w:val="24"/>
              </w:rPr>
              <w:t xml:space="preserve"> </w:t>
            </w:r>
            <w:proofErr w:type="spellStart"/>
            <w:r w:rsidRPr="00F1463F">
              <w:rPr>
                <w:spacing w:val="-4"/>
                <w:sz w:val="24"/>
                <w:szCs w:val="24"/>
              </w:rPr>
              <w:t>жобалық</w:t>
            </w:r>
            <w:proofErr w:type="spellEnd"/>
            <w:r w:rsidRPr="00F1463F">
              <w:rPr>
                <w:spacing w:val="-4"/>
                <w:sz w:val="24"/>
                <w:szCs w:val="24"/>
              </w:rPr>
              <w:t xml:space="preserve"> </w:t>
            </w:r>
            <w:proofErr w:type="spellStart"/>
            <w:r w:rsidRPr="00F1463F">
              <w:rPr>
                <w:spacing w:val="-4"/>
                <w:sz w:val="24"/>
                <w:szCs w:val="24"/>
              </w:rPr>
              <w:t>рөлдерді</w:t>
            </w:r>
            <w:proofErr w:type="spellEnd"/>
            <w:r w:rsidRPr="00F1463F">
              <w:rPr>
                <w:spacing w:val="-4"/>
                <w:sz w:val="24"/>
                <w:szCs w:val="24"/>
              </w:rPr>
              <w:t xml:space="preserve"> </w:t>
            </w:r>
            <w:proofErr w:type="spellStart"/>
            <w:r w:rsidRPr="00F1463F">
              <w:rPr>
                <w:spacing w:val="-4"/>
                <w:sz w:val="24"/>
                <w:szCs w:val="24"/>
              </w:rPr>
              <w:t>бекітуге</w:t>
            </w:r>
            <w:proofErr w:type="spellEnd"/>
            <w:r w:rsidRPr="00F1463F">
              <w:rPr>
                <w:spacing w:val="-4"/>
                <w:sz w:val="24"/>
                <w:szCs w:val="24"/>
              </w:rPr>
              <w:t xml:space="preserve">, </w:t>
            </w:r>
            <w:r w:rsidRPr="00F1463F">
              <w:rPr>
                <w:spacing w:val="-4"/>
                <w:sz w:val="24"/>
                <w:szCs w:val="24"/>
                <w:lang w:val="kk-KZ"/>
              </w:rPr>
              <w:t>ЖБАЖ</w:t>
            </w:r>
            <w:r w:rsidRPr="00F1463F">
              <w:rPr>
                <w:spacing w:val="-4"/>
                <w:sz w:val="24"/>
                <w:szCs w:val="24"/>
              </w:rPr>
              <w:t xml:space="preserve"> </w:t>
            </w:r>
            <w:proofErr w:type="spellStart"/>
            <w:r w:rsidRPr="00F1463F">
              <w:rPr>
                <w:spacing w:val="-4"/>
                <w:sz w:val="24"/>
                <w:szCs w:val="24"/>
              </w:rPr>
              <w:t>сынақ</w:t>
            </w:r>
            <w:proofErr w:type="spellEnd"/>
            <w:r w:rsidRPr="00F1463F">
              <w:rPr>
                <w:spacing w:val="-4"/>
                <w:sz w:val="24"/>
                <w:szCs w:val="24"/>
              </w:rPr>
              <w:t xml:space="preserve"> </w:t>
            </w:r>
            <w:proofErr w:type="spellStart"/>
            <w:r w:rsidRPr="00F1463F">
              <w:rPr>
                <w:spacing w:val="-4"/>
                <w:sz w:val="24"/>
                <w:szCs w:val="24"/>
              </w:rPr>
              <w:t>сатысына</w:t>
            </w:r>
            <w:proofErr w:type="spellEnd"/>
            <w:r w:rsidRPr="00F1463F">
              <w:rPr>
                <w:spacing w:val="-4"/>
                <w:sz w:val="24"/>
                <w:szCs w:val="24"/>
              </w:rPr>
              <w:t xml:space="preserve"> </w:t>
            </w:r>
            <w:proofErr w:type="spellStart"/>
            <w:r w:rsidRPr="00F1463F">
              <w:rPr>
                <w:spacing w:val="-4"/>
                <w:sz w:val="24"/>
                <w:szCs w:val="24"/>
              </w:rPr>
              <w:t>кіруге</w:t>
            </w:r>
            <w:proofErr w:type="spellEnd"/>
            <w:r w:rsidRPr="00F1463F">
              <w:rPr>
                <w:spacing w:val="-4"/>
                <w:sz w:val="24"/>
                <w:szCs w:val="24"/>
              </w:rPr>
              <w:t xml:space="preserve"> </w:t>
            </w:r>
            <w:proofErr w:type="spellStart"/>
            <w:r w:rsidRPr="00F1463F">
              <w:rPr>
                <w:spacing w:val="-4"/>
                <w:sz w:val="24"/>
                <w:szCs w:val="24"/>
              </w:rPr>
              <w:t>мүмкіндік</w:t>
            </w:r>
            <w:proofErr w:type="spellEnd"/>
            <w:r w:rsidRPr="00F1463F">
              <w:rPr>
                <w:spacing w:val="-4"/>
                <w:sz w:val="24"/>
                <w:szCs w:val="24"/>
              </w:rPr>
              <w:t xml:space="preserve"> </w:t>
            </w:r>
            <w:proofErr w:type="spellStart"/>
            <w:r w:rsidRPr="00F1463F">
              <w:rPr>
                <w:spacing w:val="-4"/>
                <w:sz w:val="24"/>
                <w:szCs w:val="24"/>
              </w:rPr>
              <w:t>берген</w:t>
            </w:r>
            <w:proofErr w:type="spellEnd"/>
            <w:r w:rsidRPr="00F1463F">
              <w:rPr>
                <w:spacing w:val="-4"/>
                <w:sz w:val="24"/>
                <w:szCs w:val="24"/>
              </w:rPr>
              <w:t xml:space="preserve"> </w:t>
            </w:r>
            <w:proofErr w:type="spellStart"/>
            <w:r w:rsidRPr="00F1463F">
              <w:rPr>
                <w:spacing w:val="-4"/>
                <w:sz w:val="24"/>
                <w:szCs w:val="24"/>
              </w:rPr>
              <w:t>жөн</w:t>
            </w:r>
            <w:proofErr w:type="spellEnd"/>
            <w:r w:rsidRPr="00F1463F">
              <w:rPr>
                <w:spacing w:val="-4"/>
                <w:sz w:val="24"/>
                <w:szCs w:val="24"/>
              </w:rPr>
              <w:t>.</w:t>
            </w:r>
          </w:p>
          <w:p w14:paraId="7346E44A" w14:textId="4DAD31C2" w:rsidR="00D71E84" w:rsidRPr="00F1463F" w:rsidRDefault="009649C9" w:rsidP="00F1463F">
            <w:pPr>
              <w:spacing w:line="228" w:lineRule="auto"/>
              <w:ind w:left="-57" w:right="-57"/>
              <w:rPr>
                <w:spacing w:val="-4"/>
                <w:sz w:val="24"/>
                <w:szCs w:val="24"/>
              </w:rPr>
            </w:pPr>
            <w:proofErr w:type="spellStart"/>
            <w:r w:rsidRPr="00F1463F">
              <w:rPr>
                <w:spacing w:val="-4"/>
                <w:sz w:val="24"/>
                <w:szCs w:val="24"/>
              </w:rPr>
              <w:t>Мемлекеттік</w:t>
            </w:r>
            <w:proofErr w:type="spellEnd"/>
            <w:r w:rsidRPr="00F1463F">
              <w:rPr>
                <w:spacing w:val="-4"/>
                <w:sz w:val="24"/>
                <w:szCs w:val="24"/>
              </w:rPr>
              <w:t xml:space="preserve"> </w:t>
            </w:r>
            <w:proofErr w:type="spellStart"/>
            <w:r w:rsidRPr="00F1463F">
              <w:rPr>
                <w:spacing w:val="-4"/>
                <w:sz w:val="24"/>
                <w:szCs w:val="24"/>
              </w:rPr>
              <w:t>органдардың</w:t>
            </w:r>
            <w:proofErr w:type="spellEnd"/>
            <w:r w:rsidRPr="00F1463F">
              <w:rPr>
                <w:spacing w:val="-4"/>
                <w:sz w:val="24"/>
                <w:szCs w:val="24"/>
              </w:rPr>
              <w:t xml:space="preserve"> </w:t>
            </w:r>
            <w:proofErr w:type="spellStart"/>
            <w:r w:rsidRPr="00F1463F">
              <w:rPr>
                <w:spacing w:val="-4"/>
                <w:sz w:val="24"/>
                <w:szCs w:val="24"/>
              </w:rPr>
              <w:t>бизнеске</w:t>
            </w:r>
            <w:proofErr w:type="spellEnd"/>
            <w:r w:rsidRPr="00F1463F">
              <w:rPr>
                <w:spacing w:val="-4"/>
                <w:sz w:val="24"/>
                <w:szCs w:val="24"/>
              </w:rPr>
              <w:t xml:space="preserve"> </w:t>
            </w:r>
            <w:proofErr w:type="spellStart"/>
            <w:r w:rsidRPr="00F1463F">
              <w:rPr>
                <w:spacing w:val="-4"/>
                <w:sz w:val="24"/>
                <w:szCs w:val="24"/>
              </w:rPr>
              <w:t>жабылуы</w:t>
            </w:r>
            <w:proofErr w:type="spellEnd"/>
            <w:r w:rsidRPr="00F1463F">
              <w:rPr>
                <w:spacing w:val="-4"/>
                <w:sz w:val="24"/>
                <w:szCs w:val="24"/>
              </w:rPr>
              <w:t xml:space="preserve"> </w:t>
            </w:r>
            <w:proofErr w:type="spellStart"/>
            <w:r w:rsidRPr="00F1463F">
              <w:rPr>
                <w:spacing w:val="-4"/>
                <w:sz w:val="24"/>
                <w:szCs w:val="24"/>
              </w:rPr>
              <w:t>соңғысының</w:t>
            </w:r>
            <w:proofErr w:type="spellEnd"/>
            <w:r w:rsidRPr="00F1463F">
              <w:rPr>
                <w:spacing w:val="-4"/>
                <w:sz w:val="24"/>
                <w:szCs w:val="24"/>
              </w:rPr>
              <w:t xml:space="preserve"> МЖӘ </w:t>
            </w:r>
            <w:proofErr w:type="spellStart"/>
            <w:r w:rsidRPr="00F1463F">
              <w:rPr>
                <w:spacing w:val="-4"/>
                <w:sz w:val="24"/>
                <w:szCs w:val="24"/>
              </w:rPr>
              <w:t>перспективаларына</w:t>
            </w:r>
            <w:proofErr w:type="spellEnd"/>
            <w:r w:rsidRPr="00F1463F">
              <w:rPr>
                <w:spacing w:val="-4"/>
                <w:sz w:val="24"/>
                <w:szCs w:val="24"/>
              </w:rPr>
              <w:t xml:space="preserve"> </w:t>
            </w:r>
            <w:proofErr w:type="spellStart"/>
            <w:r w:rsidRPr="00F1463F">
              <w:rPr>
                <w:spacing w:val="-4"/>
                <w:sz w:val="24"/>
                <w:szCs w:val="24"/>
              </w:rPr>
              <w:t>деген</w:t>
            </w:r>
            <w:proofErr w:type="spellEnd"/>
            <w:r w:rsidRPr="00F1463F">
              <w:rPr>
                <w:spacing w:val="-4"/>
                <w:sz w:val="24"/>
                <w:szCs w:val="24"/>
              </w:rPr>
              <w:t xml:space="preserve"> </w:t>
            </w:r>
            <w:proofErr w:type="spellStart"/>
            <w:r w:rsidRPr="00F1463F">
              <w:rPr>
                <w:spacing w:val="-4"/>
                <w:sz w:val="24"/>
                <w:szCs w:val="24"/>
              </w:rPr>
              <w:t>сенімсіздігін</w:t>
            </w:r>
            <w:proofErr w:type="spellEnd"/>
            <w:r w:rsidRPr="00F1463F">
              <w:rPr>
                <w:spacing w:val="-4"/>
                <w:sz w:val="24"/>
                <w:szCs w:val="24"/>
              </w:rPr>
              <w:t xml:space="preserve"> </w:t>
            </w:r>
            <w:proofErr w:type="spellStart"/>
            <w:r w:rsidRPr="00F1463F">
              <w:rPr>
                <w:spacing w:val="-4"/>
                <w:sz w:val="24"/>
                <w:szCs w:val="24"/>
              </w:rPr>
              <w:t>тудырады</w:t>
            </w:r>
            <w:proofErr w:type="spellEnd"/>
            <w:r w:rsidRPr="00F1463F">
              <w:rPr>
                <w:spacing w:val="-4"/>
                <w:sz w:val="24"/>
                <w:szCs w:val="24"/>
              </w:rPr>
              <w:t xml:space="preserve">. </w:t>
            </w:r>
            <w:proofErr w:type="spellStart"/>
            <w:r w:rsidRPr="00F1463F">
              <w:rPr>
                <w:spacing w:val="-4"/>
                <w:sz w:val="24"/>
                <w:szCs w:val="24"/>
              </w:rPr>
              <w:t>Мемлекеттік</w:t>
            </w:r>
            <w:proofErr w:type="spellEnd"/>
            <w:r w:rsidRPr="00F1463F">
              <w:rPr>
                <w:spacing w:val="-4"/>
                <w:sz w:val="24"/>
                <w:szCs w:val="24"/>
              </w:rPr>
              <w:t xml:space="preserve"> </w:t>
            </w:r>
            <w:proofErr w:type="spellStart"/>
            <w:r w:rsidRPr="00F1463F">
              <w:rPr>
                <w:spacing w:val="-4"/>
                <w:sz w:val="24"/>
                <w:szCs w:val="24"/>
              </w:rPr>
              <w:t>органдар</w:t>
            </w:r>
            <w:proofErr w:type="spellEnd"/>
            <w:r w:rsidRPr="00F1463F">
              <w:rPr>
                <w:spacing w:val="-4"/>
                <w:sz w:val="24"/>
                <w:szCs w:val="24"/>
              </w:rPr>
              <w:t xml:space="preserve"> </w:t>
            </w:r>
            <w:proofErr w:type="spellStart"/>
            <w:r w:rsidRPr="00F1463F">
              <w:rPr>
                <w:spacing w:val="-4"/>
                <w:sz w:val="24"/>
                <w:szCs w:val="24"/>
              </w:rPr>
              <w:t>қызметінің</w:t>
            </w:r>
            <w:proofErr w:type="spellEnd"/>
            <w:r w:rsidRPr="00F1463F">
              <w:rPr>
                <w:spacing w:val="-4"/>
                <w:sz w:val="24"/>
                <w:szCs w:val="24"/>
              </w:rPr>
              <w:t xml:space="preserve"> </w:t>
            </w:r>
            <w:proofErr w:type="spellStart"/>
            <w:r w:rsidRPr="00F1463F">
              <w:rPr>
                <w:spacing w:val="-4"/>
                <w:sz w:val="24"/>
                <w:szCs w:val="24"/>
              </w:rPr>
              <w:t>ақпараттық</w:t>
            </w:r>
            <w:proofErr w:type="spellEnd"/>
            <w:r w:rsidRPr="00F1463F">
              <w:rPr>
                <w:spacing w:val="-4"/>
                <w:sz w:val="24"/>
                <w:szCs w:val="24"/>
              </w:rPr>
              <w:t xml:space="preserve"> </w:t>
            </w:r>
            <w:proofErr w:type="spellStart"/>
            <w:r w:rsidRPr="00F1463F">
              <w:rPr>
                <w:spacing w:val="-4"/>
                <w:sz w:val="24"/>
                <w:szCs w:val="24"/>
              </w:rPr>
              <w:t>ашықтығын</w:t>
            </w:r>
            <w:proofErr w:type="spellEnd"/>
            <w:r w:rsidRPr="00F1463F">
              <w:rPr>
                <w:spacing w:val="-4"/>
                <w:sz w:val="24"/>
                <w:szCs w:val="24"/>
              </w:rPr>
              <w:t xml:space="preserve"> </w:t>
            </w:r>
            <w:proofErr w:type="spellStart"/>
            <w:r w:rsidRPr="00F1463F">
              <w:rPr>
                <w:spacing w:val="-4"/>
                <w:sz w:val="24"/>
                <w:szCs w:val="24"/>
              </w:rPr>
              <w:t>арттыру</w:t>
            </w:r>
            <w:proofErr w:type="spellEnd"/>
            <w:r w:rsidRPr="00F1463F">
              <w:rPr>
                <w:spacing w:val="-4"/>
                <w:sz w:val="24"/>
                <w:szCs w:val="24"/>
              </w:rPr>
              <w:t xml:space="preserve"> </w:t>
            </w:r>
            <w:proofErr w:type="spellStart"/>
            <w:r w:rsidRPr="00F1463F">
              <w:rPr>
                <w:spacing w:val="-4"/>
                <w:sz w:val="24"/>
                <w:szCs w:val="24"/>
              </w:rPr>
              <w:t>қажет</w:t>
            </w:r>
            <w:proofErr w:type="spellEnd"/>
            <w:r w:rsidRPr="00F1463F">
              <w:rPr>
                <w:spacing w:val="-4"/>
                <w:sz w:val="24"/>
                <w:szCs w:val="24"/>
              </w:rPr>
              <w:t>.</w:t>
            </w:r>
          </w:p>
        </w:tc>
        <w:tc>
          <w:tcPr>
            <w:tcW w:w="1287" w:type="dxa"/>
            <w:tcBorders>
              <w:bottom w:val="nil"/>
            </w:tcBorders>
            <w:shd w:val="clear" w:color="auto" w:fill="auto"/>
            <w:vAlign w:val="center"/>
          </w:tcPr>
          <w:p w14:paraId="01B0D057" w14:textId="77777777" w:rsidR="00D71E84" w:rsidRPr="00F1463F" w:rsidRDefault="00D71E84" w:rsidP="00F1463F">
            <w:pPr>
              <w:spacing w:line="228" w:lineRule="auto"/>
              <w:jc w:val="center"/>
              <w:rPr>
                <w:spacing w:val="20"/>
                <w:sz w:val="24"/>
                <w:szCs w:val="24"/>
              </w:rPr>
            </w:pPr>
            <w:r w:rsidRPr="00F1463F">
              <w:rPr>
                <w:spacing w:val="20"/>
                <w:sz w:val="24"/>
                <w:szCs w:val="24"/>
                <w:lang w:val="en-US"/>
              </w:rPr>
              <w:t>WT1</w:t>
            </w:r>
          </w:p>
        </w:tc>
        <w:tc>
          <w:tcPr>
            <w:tcW w:w="3536" w:type="dxa"/>
            <w:tcBorders>
              <w:bottom w:val="nil"/>
            </w:tcBorders>
          </w:tcPr>
          <w:p w14:paraId="77354AFB" w14:textId="1B7BA04C" w:rsidR="00D71E84" w:rsidRPr="00F1463F" w:rsidRDefault="009649C9" w:rsidP="00F1463F">
            <w:pPr>
              <w:spacing w:line="228" w:lineRule="auto"/>
              <w:ind w:left="-57" w:right="-57"/>
              <w:rPr>
                <w:sz w:val="24"/>
                <w:szCs w:val="24"/>
              </w:rPr>
            </w:pPr>
            <w:proofErr w:type="spellStart"/>
            <w:r w:rsidRPr="00F1463F">
              <w:rPr>
                <w:sz w:val="24"/>
                <w:szCs w:val="24"/>
              </w:rPr>
              <w:t>Еңбек</w:t>
            </w:r>
            <w:proofErr w:type="spellEnd"/>
            <w:r w:rsidRPr="00F1463F">
              <w:rPr>
                <w:sz w:val="24"/>
                <w:szCs w:val="24"/>
              </w:rPr>
              <w:t xml:space="preserve"> </w:t>
            </w:r>
            <w:proofErr w:type="spellStart"/>
            <w:r w:rsidRPr="00F1463F">
              <w:rPr>
                <w:sz w:val="24"/>
                <w:szCs w:val="24"/>
              </w:rPr>
              <w:t>нарығындағы</w:t>
            </w:r>
            <w:proofErr w:type="spellEnd"/>
            <w:r w:rsidRPr="00F1463F">
              <w:rPr>
                <w:sz w:val="24"/>
                <w:szCs w:val="24"/>
              </w:rPr>
              <w:t xml:space="preserve"> </w:t>
            </w:r>
            <w:proofErr w:type="spellStart"/>
            <w:r w:rsidRPr="00F1463F">
              <w:rPr>
                <w:sz w:val="24"/>
                <w:szCs w:val="24"/>
              </w:rPr>
              <w:t>бәсекелес</w:t>
            </w:r>
            <w:proofErr w:type="spellEnd"/>
            <w:r w:rsidR="00F1463F">
              <w:rPr>
                <w:sz w:val="24"/>
                <w:szCs w:val="24"/>
                <w:lang w:val="kk-KZ"/>
              </w:rPr>
              <w:t xml:space="preserve"> </w:t>
            </w:r>
            <w:proofErr w:type="spellStart"/>
            <w:r w:rsidRPr="00F1463F">
              <w:rPr>
                <w:sz w:val="24"/>
                <w:szCs w:val="24"/>
              </w:rPr>
              <w:t>тіктің</w:t>
            </w:r>
            <w:proofErr w:type="spellEnd"/>
            <w:r w:rsidRPr="00F1463F">
              <w:rPr>
                <w:sz w:val="24"/>
                <w:szCs w:val="24"/>
              </w:rPr>
              <w:t xml:space="preserve"> </w:t>
            </w:r>
            <w:proofErr w:type="spellStart"/>
            <w:r w:rsidRPr="00F1463F">
              <w:rPr>
                <w:sz w:val="24"/>
                <w:szCs w:val="24"/>
              </w:rPr>
              <w:t>өсуі</w:t>
            </w:r>
            <w:proofErr w:type="spellEnd"/>
            <w:r w:rsidRPr="00F1463F">
              <w:rPr>
                <w:sz w:val="24"/>
                <w:szCs w:val="24"/>
              </w:rPr>
              <w:t xml:space="preserve"> және </w:t>
            </w:r>
            <w:proofErr w:type="spellStart"/>
            <w:r w:rsidRPr="00F1463F">
              <w:rPr>
                <w:sz w:val="24"/>
                <w:szCs w:val="24"/>
              </w:rPr>
              <w:t>қолданыстағы</w:t>
            </w:r>
            <w:proofErr w:type="spellEnd"/>
            <w:r w:rsidRPr="00F1463F">
              <w:rPr>
                <w:sz w:val="24"/>
                <w:szCs w:val="24"/>
              </w:rPr>
              <w:t xml:space="preserve"> және </w:t>
            </w:r>
            <w:proofErr w:type="spellStart"/>
            <w:r w:rsidRPr="00F1463F">
              <w:rPr>
                <w:sz w:val="24"/>
                <w:szCs w:val="24"/>
              </w:rPr>
              <w:t>әлеуетті</w:t>
            </w:r>
            <w:proofErr w:type="spellEnd"/>
            <w:r w:rsidRPr="00F1463F">
              <w:rPr>
                <w:sz w:val="24"/>
                <w:szCs w:val="24"/>
              </w:rPr>
              <w:t xml:space="preserve"> </w:t>
            </w:r>
            <w:proofErr w:type="spellStart"/>
            <w:r w:rsidRPr="00F1463F">
              <w:rPr>
                <w:sz w:val="24"/>
                <w:szCs w:val="24"/>
              </w:rPr>
              <w:t>мемлекеттік</w:t>
            </w:r>
            <w:proofErr w:type="spellEnd"/>
            <w:r w:rsidRPr="00F1463F">
              <w:rPr>
                <w:sz w:val="24"/>
                <w:szCs w:val="24"/>
              </w:rPr>
              <w:t xml:space="preserve"> </w:t>
            </w:r>
            <w:proofErr w:type="spellStart"/>
            <w:r w:rsidRPr="00F1463F">
              <w:rPr>
                <w:sz w:val="24"/>
                <w:szCs w:val="24"/>
              </w:rPr>
              <w:t>қыз</w:t>
            </w:r>
            <w:proofErr w:type="spellEnd"/>
            <w:r w:rsidR="00F1463F">
              <w:rPr>
                <w:sz w:val="24"/>
                <w:szCs w:val="24"/>
                <w:lang w:val="kk-KZ"/>
              </w:rPr>
              <w:t xml:space="preserve"> </w:t>
            </w:r>
            <w:proofErr w:type="spellStart"/>
            <w:r w:rsidRPr="00F1463F">
              <w:rPr>
                <w:sz w:val="24"/>
                <w:szCs w:val="24"/>
              </w:rPr>
              <w:t>метшілердің</w:t>
            </w:r>
            <w:proofErr w:type="spellEnd"/>
            <w:r w:rsidRPr="00F1463F">
              <w:rPr>
                <w:sz w:val="24"/>
                <w:szCs w:val="24"/>
              </w:rPr>
              <w:t xml:space="preserve"> </w:t>
            </w:r>
            <w:proofErr w:type="spellStart"/>
            <w:r w:rsidRPr="00F1463F">
              <w:rPr>
                <w:sz w:val="24"/>
                <w:szCs w:val="24"/>
              </w:rPr>
              <w:t>әлеуметтік</w:t>
            </w:r>
            <w:proofErr w:type="spellEnd"/>
            <w:r w:rsidRPr="00F1463F">
              <w:rPr>
                <w:sz w:val="24"/>
                <w:szCs w:val="24"/>
              </w:rPr>
              <w:t xml:space="preserve"> </w:t>
            </w:r>
            <w:proofErr w:type="spellStart"/>
            <w:r w:rsidRPr="00F1463F">
              <w:rPr>
                <w:sz w:val="24"/>
                <w:szCs w:val="24"/>
              </w:rPr>
              <w:t>сұра</w:t>
            </w:r>
            <w:proofErr w:type="spellEnd"/>
            <w:r w:rsidR="00F1463F">
              <w:rPr>
                <w:sz w:val="24"/>
                <w:szCs w:val="24"/>
                <w:lang w:val="kk-KZ"/>
              </w:rPr>
              <w:t xml:space="preserve"> </w:t>
            </w:r>
            <w:proofErr w:type="spellStart"/>
            <w:r w:rsidRPr="00F1463F">
              <w:rPr>
                <w:sz w:val="24"/>
                <w:szCs w:val="24"/>
              </w:rPr>
              <w:t>ныстарының</w:t>
            </w:r>
            <w:proofErr w:type="spellEnd"/>
            <w:r w:rsidRPr="00F1463F">
              <w:rPr>
                <w:sz w:val="24"/>
                <w:szCs w:val="24"/>
              </w:rPr>
              <w:t xml:space="preserve"> </w:t>
            </w:r>
            <w:proofErr w:type="spellStart"/>
            <w:r w:rsidRPr="00F1463F">
              <w:rPr>
                <w:sz w:val="24"/>
                <w:szCs w:val="24"/>
              </w:rPr>
              <w:t>өсуі</w:t>
            </w:r>
            <w:proofErr w:type="spellEnd"/>
            <w:r w:rsidRPr="00F1463F">
              <w:rPr>
                <w:sz w:val="24"/>
                <w:szCs w:val="24"/>
              </w:rPr>
              <w:t xml:space="preserve"> </w:t>
            </w:r>
            <w:proofErr w:type="spellStart"/>
            <w:r w:rsidRPr="00F1463F">
              <w:rPr>
                <w:sz w:val="24"/>
                <w:szCs w:val="24"/>
              </w:rPr>
              <w:t>ынталандыру</w:t>
            </w:r>
            <w:proofErr w:type="spellEnd"/>
            <w:r w:rsidRPr="00F1463F">
              <w:rPr>
                <w:sz w:val="24"/>
                <w:szCs w:val="24"/>
              </w:rPr>
              <w:t xml:space="preserve"> </w:t>
            </w:r>
            <w:proofErr w:type="spellStart"/>
            <w:r w:rsidRPr="00F1463F">
              <w:rPr>
                <w:sz w:val="24"/>
                <w:szCs w:val="24"/>
              </w:rPr>
              <w:t>жүйесіне</w:t>
            </w:r>
            <w:proofErr w:type="spellEnd"/>
            <w:r w:rsidRPr="00F1463F">
              <w:rPr>
                <w:sz w:val="24"/>
                <w:szCs w:val="24"/>
              </w:rPr>
              <w:t xml:space="preserve"> </w:t>
            </w:r>
            <w:proofErr w:type="spellStart"/>
            <w:r w:rsidRPr="00F1463F">
              <w:rPr>
                <w:sz w:val="24"/>
                <w:szCs w:val="24"/>
              </w:rPr>
              <w:t>неғұрлым</w:t>
            </w:r>
            <w:proofErr w:type="spellEnd"/>
            <w:r w:rsidRPr="00F1463F">
              <w:rPr>
                <w:sz w:val="24"/>
                <w:szCs w:val="24"/>
              </w:rPr>
              <w:t xml:space="preserve"> </w:t>
            </w:r>
            <w:proofErr w:type="spellStart"/>
            <w:r w:rsidRPr="00F1463F">
              <w:rPr>
                <w:sz w:val="24"/>
                <w:szCs w:val="24"/>
              </w:rPr>
              <w:t>ойласты</w:t>
            </w:r>
            <w:proofErr w:type="spellEnd"/>
            <w:r w:rsidR="00F1463F">
              <w:rPr>
                <w:sz w:val="24"/>
                <w:szCs w:val="24"/>
                <w:lang w:val="kk-KZ"/>
              </w:rPr>
              <w:t xml:space="preserve"> </w:t>
            </w:r>
            <w:proofErr w:type="spellStart"/>
            <w:r w:rsidRPr="00F1463F">
              <w:rPr>
                <w:sz w:val="24"/>
                <w:szCs w:val="24"/>
              </w:rPr>
              <w:t>рылған</w:t>
            </w:r>
            <w:proofErr w:type="spellEnd"/>
            <w:r w:rsidRPr="00F1463F">
              <w:rPr>
                <w:sz w:val="24"/>
                <w:szCs w:val="24"/>
              </w:rPr>
              <w:t xml:space="preserve"> және </w:t>
            </w:r>
            <w:proofErr w:type="spellStart"/>
            <w:r w:rsidRPr="00F1463F">
              <w:rPr>
                <w:sz w:val="24"/>
                <w:szCs w:val="24"/>
              </w:rPr>
              <w:t>кәсіби</w:t>
            </w:r>
            <w:proofErr w:type="spellEnd"/>
            <w:r w:rsidRPr="00F1463F">
              <w:rPr>
                <w:sz w:val="24"/>
                <w:szCs w:val="24"/>
              </w:rPr>
              <w:t xml:space="preserve"> </w:t>
            </w:r>
            <w:proofErr w:type="spellStart"/>
            <w:r w:rsidRPr="00F1463F">
              <w:rPr>
                <w:sz w:val="24"/>
                <w:szCs w:val="24"/>
              </w:rPr>
              <w:t>тұрғыдан</w:t>
            </w:r>
            <w:proofErr w:type="spellEnd"/>
            <w:r w:rsidRPr="00F1463F">
              <w:rPr>
                <w:sz w:val="24"/>
                <w:szCs w:val="24"/>
              </w:rPr>
              <w:t xml:space="preserve"> </w:t>
            </w:r>
            <w:proofErr w:type="spellStart"/>
            <w:r w:rsidRPr="00F1463F">
              <w:rPr>
                <w:sz w:val="24"/>
                <w:szCs w:val="24"/>
              </w:rPr>
              <w:t>қарауға</w:t>
            </w:r>
            <w:proofErr w:type="spellEnd"/>
            <w:r w:rsidRPr="00F1463F">
              <w:rPr>
                <w:sz w:val="24"/>
                <w:szCs w:val="24"/>
              </w:rPr>
              <w:t xml:space="preserve"> </w:t>
            </w:r>
            <w:proofErr w:type="spellStart"/>
            <w:r w:rsidRPr="00F1463F">
              <w:rPr>
                <w:sz w:val="24"/>
                <w:szCs w:val="24"/>
              </w:rPr>
              <w:t>мәжбүр</w:t>
            </w:r>
            <w:proofErr w:type="spellEnd"/>
            <w:r w:rsidRPr="00F1463F">
              <w:rPr>
                <w:sz w:val="24"/>
                <w:szCs w:val="24"/>
              </w:rPr>
              <w:t xml:space="preserve"> </w:t>
            </w:r>
            <w:proofErr w:type="spellStart"/>
            <w:r w:rsidRPr="00F1463F">
              <w:rPr>
                <w:sz w:val="24"/>
                <w:szCs w:val="24"/>
              </w:rPr>
              <w:t>етеді</w:t>
            </w:r>
            <w:proofErr w:type="spellEnd"/>
            <w:r w:rsidRPr="00F1463F">
              <w:rPr>
                <w:sz w:val="24"/>
                <w:szCs w:val="24"/>
              </w:rPr>
              <w:t xml:space="preserve">. </w:t>
            </w:r>
            <w:proofErr w:type="spellStart"/>
            <w:r w:rsidRPr="00F1463F">
              <w:rPr>
                <w:sz w:val="24"/>
                <w:szCs w:val="24"/>
              </w:rPr>
              <w:t>Ынталандыру</w:t>
            </w:r>
            <w:proofErr w:type="spellEnd"/>
            <w:r w:rsidRPr="00F1463F">
              <w:rPr>
                <w:sz w:val="24"/>
                <w:szCs w:val="24"/>
              </w:rPr>
              <w:t xml:space="preserve"> </w:t>
            </w:r>
            <w:proofErr w:type="spellStart"/>
            <w:r w:rsidRPr="00F1463F">
              <w:rPr>
                <w:sz w:val="24"/>
                <w:szCs w:val="24"/>
              </w:rPr>
              <w:t>жүйесіндегі</w:t>
            </w:r>
            <w:proofErr w:type="spellEnd"/>
            <w:r w:rsidRPr="00F1463F">
              <w:rPr>
                <w:sz w:val="24"/>
                <w:szCs w:val="24"/>
              </w:rPr>
              <w:t xml:space="preserve"> </w:t>
            </w:r>
            <w:proofErr w:type="spellStart"/>
            <w:r w:rsidRPr="00F1463F">
              <w:rPr>
                <w:sz w:val="24"/>
                <w:szCs w:val="24"/>
              </w:rPr>
              <w:t>мәсе</w:t>
            </w:r>
            <w:proofErr w:type="spellEnd"/>
            <w:r w:rsidR="00F1463F">
              <w:rPr>
                <w:sz w:val="24"/>
                <w:szCs w:val="24"/>
                <w:lang w:val="kk-KZ"/>
              </w:rPr>
              <w:t xml:space="preserve"> </w:t>
            </w:r>
            <w:proofErr w:type="spellStart"/>
            <w:r w:rsidRPr="00F1463F">
              <w:rPr>
                <w:sz w:val="24"/>
                <w:szCs w:val="24"/>
              </w:rPr>
              <w:t>лелерді</w:t>
            </w:r>
            <w:proofErr w:type="spellEnd"/>
            <w:r w:rsidRPr="00F1463F">
              <w:rPr>
                <w:sz w:val="24"/>
                <w:szCs w:val="24"/>
              </w:rPr>
              <w:t xml:space="preserve"> </w:t>
            </w:r>
            <w:proofErr w:type="spellStart"/>
            <w:r w:rsidRPr="00F1463F">
              <w:rPr>
                <w:sz w:val="24"/>
                <w:szCs w:val="24"/>
              </w:rPr>
              <w:t>шешпеу</w:t>
            </w:r>
            <w:proofErr w:type="spellEnd"/>
            <w:r w:rsidRPr="00F1463F">
              <w:rPr>
                <w:sz w:val="24"/>
                <w:szCs w:val="24"/>
              </w:rPr>
              <w:t xml:space="preserve"> </w:t>
            </w:r>
            <w:proofErr w:type="spellStart"/>
            <w:r w:rsidRPr="00F1463F">
              <w:rPr>
                <w:sz w:val="24"/>
                <w:szCs w:val="24"/>
              </w:rPr>
              <w:t>Кадрлық</w:t>
            </w:r>
            <w:proofErr w:type="spellEnd"/>
            <w:r w:rsidRPr="00F1463F">
              <w:rPr>
                <w:sz w:val="24"/>
                <w:szCs w:val="24"/>
              </w:rPr>
              <w:t xml:space="preserve"> </w:t>
            </w:r>
            <w:proofErr w:type="spellStart"/>
            <w:r w:rsidRPr="00F1463F">
              <w:rPr>
                <w:sz w:val="24"/>
                <w:szCs w:val="24"/>
              </w:rPr>
              <w:t>тәуе</w:t>
            </w:r>
            <w:proofErr w:type="spellEnd"/>
            <w:r w:rsidR="00F1463F">
              <w:rPr>
                <w:sz w:val="24"/>
                <w:szCs w:val="24"/>
                <w:lang w:val="kk-KZ"/>
              </w:rPr>
              <w:t xml:space="preserve"> </w:t>
            </w:r>
            <w:proofErr w:type="spellStart"/>
            <w:r w:rsidRPr="00F1463F">
              <w:rPr>
                <w:sz w:val="24"/>
                <w:szCs w:val="24"/>
              </w:rPr>
              <w:t>келдерді</w:t>
            </w:r>
            <w:proofErr w:type="spellEnd"/>
            <w:r w:rsidRPr="00F1463F">
              <w:rPr>
                <w:sz w:val="24"/>
                <w:szCs w:val="24"/>
              </w:rPr>
              <w:t xml:space="preserve"> </w:t>
            </w:r>
            <w:proofErr w:type="spellStart"/>
            <w:r w:rsidRPr="00F1463F">
              <w:rPr>
                <w:sz w:val="24"/>
                <w:szCs w:val="24"/>
              </w:rPr>
              <w:t>күшейтеді</w:t>
            </w:r>
            <w:proofErr w:type="spellEnd"/>
            <w:r w:rsidRPr="00F1463F">
              <w:rPr>
                <w:sz w:val="24"/>
                <w:szCs w:val="24"/>
              </w:rPr>
              <w:t xml:space="preserve">. </w:t>
            </w:r>
            <w:proofErr w:type="spellStart"/>
            <w:r w:rsidRPr="00F1463F">
              <w:rPr>
                <w:sz w:val="24"/>
                <w:szCs w:val="24"/>
              </w:rPr>
              <w:t>Мемлекеттік</w:t>
            </w:r>
            <w:proofErr w:type="spellEnd"/>
            <w:r w:rsidRPr="00F1463F">
              <w:rPr>
                <w:sz w:val="24"/>
                <w:szCs w:val="24"/>
              </w:rPr>
              <w:t xml:space="preserve"> </w:t>
            </w:r>
            <w:proofErr w:type="spellStart"/>
            <w:r w:rsidRPr="00F1463F">
              <w:rPr>
                <w:sz w:val="24"/>
                <w:szCs w:val="24"/>
              </w:rPr>
              <w:t>қызметшілер</w:t>
            </w:r>
            <w:proofErr w:type="spellEnd"/>
            <w:r w:rsidRPr="00F1463F">
              <w:rPr>
                <w:sz w:val="24"/>
                <w:szCs w:val="24"/>
              </w:rPr>
              <w:t xml:space="preserve"> </w:t>
            </w:r>
            <w:proofErr w:type="spellStart"/>
            <w:r w:rsidRPr="00F1463F">
              <w:rPr>
                <w:sz w:val="24"/>
                <w:szCs w:val="24"/>
              </w:rPr>
              <w:t>еңбек</w:t>
            </w:r>
            <w:proofErr w:type="spellEnd"/>
            <w:r w:rsidRPr="00F1463F">
              <w:rPr>
                <w:sz w:val="24"/>
                <w:szCs w:val="24"/>
              </w:rPr>
              <w:t xml:space="preserve"> </w:t>
            </w:r>
            <w:proofErr w:type="spellStart"/>
            <w:r w:rsidRPr="00F1463F">
              <w:rPr>
                <w:sz w:val="24"/>
                <w:szCs w:val="24"/>
              </w:rPr>
              <w:t>нарығында</w:t>
            </w:r>
            <w:proofErr w:type="spellEnd"/>
            <w:r w:rsidRPr="00F1463F">
              <w:rPr>
                <w:sz w:val="24"/>
                <w:szCs w:val="24"/>
              </w:rPr>
              <w:t xml:space="preserve"> </w:t>
            </w:r>
            <w:proofErr w:type="spellStart"/>
            <w:r w:rsidRPr="00F1463F">
              <w:rPr>
                <w:sz w:val="24"/>
                <w:szCs w:val="24"/>
              </w:rPr>
              <w:t>өздері</w:t>
            </w:r>
            <w:proofErr w:type="spellEnd"/>
            <w:r w:rsidRPr="00F1463F">
              <w:rPr>
                <w:sz w:val="24"/>
                <w:szCs w:val="24"/>
              </w:rPr>
              <w:t xml:space="preserve"> үшін </w:t>
            </w:r>
            <w:proofErr w:type="spellStart"/>
            <w:r w:rsidRPr="00F1463F">
              <w:rPr>
                <w:sz w:val="24"/>
                <w:szCs w:val="24"/>
              </w:rPr>
              <w:t>неғұрлым</w:t>
            </w:r>
            <w:proofErr w:type="spellEnd"/>
            <w:r w:rsidRPr="00F1463F">
              <w:rPr>
                <w:sz w:val="24"/>
                <w:szCs w:val="24"/>
              </w:rPr>
              <w:t xml:space="preserve"> </w:t>
            </w:r>
            <w:proofErr w:type="spellStart"/>
            <w:r w:rsidRPr="00F1463F">
              <w:rPr>
                <w:sz w:val="24"/>
                <w:szCs w:val="24"/>
              </w:rPr>
              <w:t>тиімді</w:t>
            </w:r>
            <w:proofErr w:type="spellEnd"/>
            <w:r w:rsidRPr="00F1463F">
              <w:rPr>
                <w:sz w:val="24"/>
                <w:szCs w:val="24"/>
              </w:rPr>
              <w:t xml:space="preserve"> </w:t>
            </w:r>
            <w:proofErr w:type="spellStart"/>
            <w:r w:rsidRPr="00F1463F">
              <w:rPr>
                <w:sz w:val="24"/>
                <w:szCs w:val="24"/>
              </w:rPr>
              <w:t>ұсыныстар</w:t>
            </w:r>
            <w:proofErr w:type="spellEnd"/>
            <w:r w:rsidRPr="00F1463F">
              <w:rPr>
                <w:sz w:val="24"/>
                <w:szCs w:val="24"/>
              </w:rPr>
              <w:t xml:space="preserve"> </w:t>
            </w:r>
            <w:proofErr w:type="spellStart"/>
            <w:r w:rsidRPr="00F1463F">
              <w:rPr>
                <w:sz w:val="24"/>
                <w:szCs w:val="24"/>
              </w:rPr>
              <w:t>іздеуге</w:t>
            </w:r>
            <w:proofErr w:type="spellEnd"/>
            <w:r w:rsidRPr="00F1463F">
              <w:rPr>
                <w:sz w:val="24"/>
                <w:szCs w:val="24"/>
              </w:rPr>
              <w:t xml:space="preserve"> </w:t>
            </w:r>
            <w:proofErr w:type="spellStart"/>
            <w:r w:rsidRPr="00F1463F">
              <w:rPr>
                <w:sz w:val="24"/>
                <w:szCs w:val="24"/>
              </w:rPr>
              <w:t>мәжбүр</w:t>
            </w:r>
            <w:proofErr w:type="spellEnd"/>
            <w:r w:rsidRPr="00F1463F">
              <w:rPr>
                <w:sz w:val="24"/>
                <w:szCs w:val="24"/>
              </w:rPr>
              <w:t xml:space="preserve"> </w:t>
            </w:r>
            <w:proofErr w:type="spellStart"/>
            <w:r w:rsidRPr="00F1463F">
              <w:rPr>
                <w:sz w:val="24"/>
                <w:szCs w:val="24"/>
              </w:rPr>
              <w:t>болады</w:t>
            </w:r>
            <w:proofErr w:type="spellEnd"/>
            <w:r w:rsidRPr="00F1463F">
              <w:rPr>
                <w:sz w:val="24"/>
                <w:szCs w:val="24"/>
              </w:rPr>
              <w:t xml:space="preserve">. </w:t>
            </w:r>
            <w:proofErr w:type="spellStart"/>
            <w:r w:rsidRPr="00F1463F">
              <w:rPr>
                <w:sz w:val="24"/>
                <w:szCs w:val="24"/>
              </w:rPr>
              <w:t>Сондықтан</w:t>
            </w:r>
            <w:proofErr w:type="spellEnd"/>
            <w:r w:rsidRPr="00F1463F">
              <w:rPr>
                <w:sz w:val="24"/>
                <w:szCs w:val="24"/>
              </w:rPr>
              <w:t xml:space="preserve"> </w:t>
            </w:r>
            <w:proofErr w:type="spellStart"/>
            <w:r w:rsidRPr="00F1463F">
              <w:rPr>
                <w:sz w:val="24"/>
                <w:szCs w:val="24"/>
              </w:rPr>
              <w:t>мемлекеттік</w:t>
            </w:r>
            <w:proofErr w:type="spellEnd"/>
            <w:r w:rsidRPr="00F1463F">
              <w:rPr>
                <w:sz w:val="24"/>
                <w:szCs w:val="24"/>
              </w:rPr>
              <w:t xml:space="preserve"> </w:t>
            </w:r>
            <w:proofErr w:type="spellStart"/>
            <w:r w:rsidRPr="00F1463F">
              <w:rPr>
                <w:sz w:val="24"/>
                <w:szCs w:val="24"/>
              </w:rPr>
              <w:t>органдарда</w:t>
            </w:r>
            <w:proofErr w:type="spellEnd"/>
            <w:r w:rsidRPr="00F1463F">
              <w:rPr>
                <w:sz w:val="24"/>
                <w:szCs w:val="24"/>
              </w:rPr>
              <w:t xml:space="preserve"> Ж</w:t>
            </w:r>
            <w:r w:rsidRPr="00F1463F">
              <w:rPr>
                <w:sz w:val="24"/>
                <w:szCs w:val="24"/>
                <w:lang w:val="kk-KZ"/>
              </w:rPr>
              <w:t>Б</w:t>
            </w:r>
            <w:r w:rsidRPr="00F1463F">
              <w:rPr>
                <w:sz w:val="24"/>
                <w:szCs w:val="24"/>
              </w:rPr>
              <w:t xml:space="preserve">Б </w:t>
            </w:r>
            <w:proofErr w:type="spellStart"/>
            <w:r w:rsidRPr="00F1463F">
              <w:rPr>
                <w:sz w:val="24"/>
                <w:szCs w:val="24"/>
              </w:rPr>
              <w:t>енгізу</w:t>
            </w:r>
            <w:proofErr w:type="spellEnd"/>
            <w:r w:rsidRPr="00F1463F">
              <w:rPr>
                <w:sz w:val="24"/>
                <w:szCs w:val="24"/>
              </w:rPr>
              <w:t xml:space="preserve"> </w:t>
            </w:r>
            <w:proofErr w:type="spellStart"/>
            <w:r w:rsidRPr="00F1463F">
              <w:rPr>
                <w:sz w:val="24"/>
                <w:szCs w:val="24"/>
              </w:rPr>
              <w:t>бағдар</w:t>
            </w:r>
            <w:proofErr w:type="spellEnd"/>
            <w:r w:rsidR="00F1463F">
              <w:rPr>
                <w:sz w:val="24"/>
                <w:szCs w:val="24"/>
                <w:lang w:val="kk-KZ"/>
              </w:rPr>
              <w:t xml:space="preserve"> </w:t>
            </w:r>
            <w:proofErr w:type="spellStart"/>
            <w:r w:rsidRPr="00F1463F">
              <w:rPr>
                <w:sz w:val="24"/>
                <w:szCs w:val="24"/>
              </w:rPr>
              <w:t>ламасына</w:t>
            </w:r>
            <w:proofErr w:type="spellEnd"/>
            <w:r w:rsidRPr="00F1463F">
              <w:rPr>
                <w:sz w:val="24"/>
                <w:szCs w:val="24"/>
              </w:rPr>
              <w:t xml:space="preserve"> </w:t>
            </w:r>
            <w:proofErr w:type="spellStart"/>
            <w:r w:rsidRPr="00F1463F">
              <w:rPr>
                <w:sz w:val="24"/>
                <w:szCs w:val="24"/>
              </w:rPr>
              <w:t>мемлекеттік</w:t>
            </w:r>
            <w:proofErr w:type="spellEnd"/>
            <w:r w:rsidRPr="00F1463F">
              <w:rPr>
                <w:sz w:val="24"/>
                <w:szCs w:val="24"/>
              </w:rPr>
              <w:t xml:space="preserve"> </w:t>
            </w:r>
            <w:proofErr w:type="spellStart"/>
            <w:r w:rsidRPr="00F1463F">
              <w:rPr>
                <w:sz w:val="24"/>
                <w:szCs w:val="24"/>
              </w:rPr>
              <w:t>қызмет</w:t>
            </w:r>
            <w:proofErr w:type="spellEnd"/>
            <w:r w:rsidR="00F1463F">
              <w:rPr>
                <w:sz w:val="24"/>
                <w:szCs w:val="24"/>
                <w:lang w:val="kk-KZ"/>
              </w:rPr>
              <w:t xml:space="preserve"> </w:t>
            </w:r>
            <w:proofErr w:type="spellStart"/>
            <w:r w:rsidRPr="00F1463F">
              <w:rPr>
                <w:sz w:val="24"/>
                <w:szCs w:val="24"/>
              </w:rPr>
              <w:lastRenderedPageBreak/>
              <w:t>шілерді</w:t>
            </w:r>
            <w:proofErr w:type="spellEnd"/>
            <w:r w:rsidRPr="00F1463F">
              <w:rPr>
                <w:sz w:val="24"/>
                <w:szCs w:val="24"/>
              </w:rPr>
              <w:t xml:space="preserve"> </w:t>
            </w:r>
            <w:proofErr w:type="spellStart"/>
            <w:r w:rsidRPr="00F1463F">
              <w:rPr>
                <w:sz w:val="24"/>
                <w:szCs w:val="24"/>
              </w:rPr>
              <w:t>ынталандыру</w:t>
            </w:r>
            <w:proofErr w:type="spellEnd"/>
            <w:r w:rsidRPr="00F1463F">
              <w:rPr>
                <w:sz w:val="24"/>
                <w:szCs w:val="24"/>
              </w:rPr>
              <w:t xml:space="preserve"> </w:t>
            </w:r>
            <w:proofErr w:type="spellStart"/>
            <w:r w:rsidRPr="00F1463F">
              <w:rPr>
                <w:sz w:val="24"/>
                <w:szCs w:val="24"/>
              </w:rPr>
              <w:t>жүйесін</w:t>
            </w:r>
            <w:proofErr w:type="spellEnd"/>
            <w:r w:rsidRPr="00F1463F">
              <w:rPr>
                <w:sz w:val="24"/>
                <w:szCs w:val="24"/>
              </w:rPr>
              <w:t xml:space="preserve"> Ж</w:t>
            </w:r>
            <w:r w:rsidRPr="00F1463F">
              <w:rPr>
                <w:sz w:val="24"/>
                <w:szCs w:val="24"/>
                <w:lang w:val="kk-KZ"/>
              </w:rPr>
              <w:t>Б</w:t>
            </w:r>
            <w:r w:rsidRPr="00F1463F">
              <w:rPr>
                <w:sz w:val="24"/>
                <w:szCs w:val="24"/>
              </w:rPr>
              <w:t>Б</w:t>
            </w:r>
            <w:r w:rsidRPr="00F1463F">
              <w:rPr>
                <w:sz w:val="24"/>
                <w:szCs w:val="24"/>
                <w:lang w:val="kk-KZ"/>
              </w:rPr>
              <w:t>-</w:t>
            </w:r>
            <w:proofErr w:type="spellStart"/>
            <w:r w:rsidRPr="00F1463F">
              <w:rPr>
                <w:sz w:val="24"/>
                <w:szCs w:val="24"/>
              </w:rPr>
              <w:t>ға</w:t>
            </w:r>
            <w:proofErr w:type="spellEnd"/>
            <w:r w:rsidRPr="00F1463F">
              <w:rPr>
                <w:sz w:val="24"/>
                <w:szCs w:val="24"/>
              </w:rPr>
              <w:t xml:space="preserve"> </w:t>
            </w:r>
            <w:proofErr w:type="spellStart"/>
            <w:r w:rsidRPr="00F1463F">
              <w:rPr>
                <w:sz w:val="24"/>
                <w:szCs w:val="24"/>
              </w:rPr>
              <w:t>сәйкес</w:t>
            </w:r>
            <w:proofErr w:type="spellEnd"/>
            <w:r w:rsidRPr="00F1463F">
              <w:rPr>
                <w:sz w:val="24"/>
                <w:szCs w:val="24"/>
              </w:rPr>
              <w:t xml:space="preserve"> </w:t>
            </w:r>
            <w:proofErr w:type="spellStart"/>
            <w:r w:rsidRPr="00F1463F">
              <w:rPr>
                <w:sz w:val="24"/>
                <w:szCs w:val="24"/>
              </w:rPr>
              <w:t>келтіру</w:t>
            </w:r>
            <w:proofErr w:type="spellEnd"/>
            <w:r w:rsidRPr="00F1463F">
              <w:rPr>
                <w:sz w:val="24"/>
                <w:szCs w:val="24"/>
              </w:rPr>
              <w:t xml:space="preserve"> </w:t>
            </w:r>
            <w:proofErr w:type="spellStart"/>
            <w:r w:rsidRPr="00F1463F">
              <w:rPr>
                <w:sz w:val="24"/>
                <w:szCs w:val="24"/>
              </w:rPr>
              <w:t>бойынша</w:t>
            </w:r>
            <w:proofErr w:type="spellEnd"/>
            <w:r w:rsidRPr="00F1463F">
              <w:rPr>
                <w:sz w:val="24"/>
                <w:szCs w:val="24"/>
              </w:rPr>
              <w:t xml:space="preserve"> </w:t>
            </w:r>
            <w:proofErr w:type="spellStart"/>
            <w:r w:rsidRPr="00F1463F">
              <w:rPr>
                <w:sz w:val="24"/>
                <w:szCs w:val="24"/>
              </w:rPr>
              <w:t>ұсыныстар</w:t>
            </w:r>
            <w:proofErr w:type="spellEnd"/>
            <w:r w:rsidRPr="00F1463F">
              <w:rPr>
                <w:sz w:val="24"/>
                <w:szCs w:val="24"/>
              </w:rPr>
              <w:t xml:space="preserve"> </w:t>
            </w:r>
            <w:proofErr w:type="spellStart"/>
            <w:r w:rsidRPr="00F1463F">
              <w:rPr>
                <w:sz w:val="24"/>
                <w:szCs w:val="24"/>
              </w:rPr>
              <w:t>енгізілуі</w:t>
            </w:r>
            <w:proofErr w:type="spellEnd"/>
            <w:r w:rsidRPr="00F1463F">
              <w:rPr>
                <w:sz w:val="24"/>
                <w:szCs w:val="24"/>
              </w:rPr>
              <w:t xml:space="preserve"> </w:t>
            </w:r>
            <w:proofErr w:type="spellStart"/>
            <w:r w:rsidRPr="00F1463F">
              <w:rPr>
                <w:sz w:val="24"/>
                <w:szCs w:val="24"/>
              </w:rPr>
              <w:t>тиіс</w:t>
            </w:r>
            <w:proofErr w:type="spellEnd"/>
            <w:r w:rsidR="00D71E84" w:rsidRPr="00F1463F">
              <w:rPr>
                <w:spacing w:val="-4"/>
                <w:sz w:val="24"/>
                <w:szCs w:val="24"/>
              </w:rPr>
              <w:t>.</w:t>
            </w:r>
          </w:p>
        </w:tc>
      </w:tr>
      <w:tr w:rsidR="00F1463F" w:rsidRPr="00F1463F" w14:paraId="09D50570" w14:textId="77777777" w:rsidTr="00F1463F">
        <w:tc>
          <w:tcPr>
            <w:tcW w:w="9699" w:type="dxa"/>
            <w:gridSpan w:val="4"/>
            <w:tcBorders>
              <w:top w:val="nil"/>
              <w:left w:val="nil"/>
              <w:right w:val="nil"/>
            </w:tcBorders>
            <w:shd w:val="clear" w:color="auto" w:fill="auto"/>
            <w:vAlign w:val="center"/>
          </w:tcPr>
          <w:p w14:paraId="502D65CC" w14:textId="272ACD42" w:rsidR="00F1463F" w:rsidRPr="00F1463F" w:rsidRDefault="00F1463F" w:rsidP="009649C9">
            <w:pPr>
              <w:ind w:left="-57" w:right="-57"/>
              <w:rPr>
                <w:sz w:val="28"/>
                <w:szCs w:val="28"/>
                <w:lang w:val="kk-KZ"/>
              </w:rPr>
            </w:pPr>
            <w:r w:rsidRPr="00F1463F">
              <w:rPr>
                <w:sz w:val="28"/>
                <w:szCs w:val="28"/>
                <w:lang w:val="kk-KZ"/>
              </w:rPr>
              <w:lastRenderedPageBreak/>
              <w:t>3</w:t>
            </w:r>
            <w:r w:rsidR="005C69F2">
              <w:rPr>
                <w:sz w:val="28"/>
                <w:szCs w:val="28"/>
                <w:lang w:val="kk-KZ"/>
              </w:rPr>
              <w:t>7</w:t>
            </w:r>
            <w:r w:rsidRPr="00F1463F">
              <w:rPr>
                <w:sz w:val="28"/>
                <w:szCs w:val="28"/>
                <w:lang w:val="kk-KZ"/>
              </w:rPr>
              <w:t>-кестенің жалғасы</w:t>
            </w:r>
          </w:p>
          <w:p w14:paraId="472FA4E0" w14:textId="77777777" w:rsidR="00F1463F" w:rsidRPr="00F1463F" w:rsidRDefault="00F1463F" w:rsidP="009649C9">
            <w:pPr>
              <w:ind w:left="-57" w:right="-57"/>
              <w:rPr>
                <w:sz w:val="16"/>
                <w:szCs w:val="16"/>
                <w:lang w:val="kk-KZ"/>
              </w:rPr>
            </w:pPr>
          </w:p>
        </w:tc>
      </w:tr>
      <w:tr w:rsidR="00F1463F" w:rsidRPr="00F1463F" w14:paraId="3287E5FE" w14:textId="77777777" w:rsidTr="00F1463F">
        <w:tc>
          <w:tcPr>
            <w:tcW w:w="1287" w:type="dxa"/>
            <w:shd w:val="clear" w:color="auto" w:fill="auto"/>
            <w:vAlign w:val="center"/>
          </w:tcPr>
          <w:p w14:paraId="4A825028" w14:textId="228F08E8" w:rsidR="00F1463F" w:rsidRPr="00F1463F" w:rsidRDefault="00F1463F" w:rsidP="00F1463F">
            <w:pPr>
              <w:jc w:val="center"/>
              <w:rPr>
                <w:spacing w:val="20"/>
                <w:sz w:val="24"/>
                <w:szCs w:val="24"/>
                <w:lang w:val="kk-KZ"/>
              </w:rPr>
            </w:pPr>
            <w:r>
              <w:rPr>
                <w:spacing w:val="20"/>
                <w:sz w:val="24"/>
                <w:szCs w:val="24"/>
                <w:lang w:val="kk-KZ"/>
              </w:rPr>
              <w:t>1</w:t>
            </w:r>
          </w:p>
        </w:tc>
        <w:tc>
          <w:tcPr>
            <w:tcW w:w="3589" w:type="dxa"/>
            <w:shd w:val="clear" w:color="auto" w:fill="auto"/>
            <w:vAlign w:val="center"/>
          </w:tcPr>
          <w:p w14:paraId="0449F171" w14:textId="645578A2" w:rsidR="00F1463F" w:rsidRPr="00F1463F" w:rsidRDefault="00F1463F" w:rsidP="00F1463F">
            <w:pPr>
              <w:ind w:left="-57" w:right="-57"/>
              <w:jc w:val="center"/>
              <w:rPr>
                <w:sz w:val="24"/>
                <w:szCs w:val="24"/>
                <w:lang w:val="kk-KZ"/>
              </w:rPr>
            </w:pPr>
            <w:r>
              <w:rPr>
                <w:sz w:val="24"/>
                <w:szCs w:val="24"/>
                <w:lang w:val="kk-KZ"/>
              </w:rPr>
              <w:t>2</w:t>
            </w:r>
          </w:p>
        </w:tc>
        <w:tc>
          <w:tcPr>
            <w:tcW w:w="1287" w:type="dxa"/>
            <w:shd w:val="clear" w:color="auto" w:fill="auto"/>
            <w:vAlign w:val="center"/>
          </w:tcPr>
          <w:p w14:paraId="23C0268A" w14:textId="3E01BC36" w:rsidR="00F1463F" w:rsidRPr="00F1463F" w:rsidRDefault="00F1463F" w:rsidP="00F1463F">
            <w:pPr>
              <w:jc w:val="center"/>
              <w:rPr>
                <w:spacing w:val="20"/>
                <w:sz w:val="24"/>
                <w:szCs w:val="24"/>
                <w:lang w:val="kk-KZ"/>
              </w:rPr>
            </w:pPr>
            <w:r>
              <w:rPr>
                <w:spacing w:val="20"/>
                <w:sz w:val="24"/>
                <w:szCs w:val="24"/>
                <w:lang w:val="kk-KZ"/>
              </w:rPr>
              <w:t>3</w:t>
            </w:r>
          </w:p>
        </w:tc>
        <w:tc>
          <w:tcPr>
            <w:tcW w:w="3536" w:type="dxa"/>
            <w:shd w:val="clear" w:color="auto" w:fill="auto"/>
          </w:tcPr>
          <w:p w14:paraId="1D932F3D" w14:textId="639E49E4" w:rsidR="00F1463F" w:rsidRPr="00F1463F" w:rsidRDefault="00F1463F" w:rsidP="00F1463F">
            <w:pPr>
              <w:ind w:left="-57" w:right="-57"/>
              <w:jc w:val="center"/>
              <w:rPr>
                <w:sz w:val="24"/>
                <w:szCs w:val="24"/>
                <w:lang w:val="kk-KZ"/>
              </w:rPr>
            </w:pPr>
            <w:r>
              <w:rPr>
                <w:sz w:val="24"/>
                <w:szCs w:val="24"/>
                <w:lang w:val="kk-KZ"/>
              </w:rPr>
              <w:t>4</w:t>
            </w:r>
          </w:p>
        </w:tc>
      </w:tr>
      <w:tr w:rsidR="00D71E84" w:rsidRPr="002E67B7" w14:paraId="69D29891" w14:textId="77777777" w:rsidTr="00C81841">
        <w:tc>
          <w:tcPr>
            <w:tcW w:w="1287" w:type="dxa"/>
            <w:shd w:val="clear" w:color="auto" w:fill="auto"/>
            <w:vAlign w:val="center"/>
          </w:tcPr>
          <w:p w14:paraId="248E1581" w14:textId="77777777" w:rsidR="00D71E84" w:rsidRPr="00F1463F" w:rsidRDefault="00D71E84" w:rsidP="009649C9">
            <w:pPr>
              <w:jc w:val="center"/>
              <w:rPr>
                <w:spacing w:val="20"/>
                <w:sz w:val="24"/>
                <w:szCs w:val="24"/>
                <w:lang w:val="en-US"/>
              </w:rPr>
            </w:pPr>
            <w:r w:rsidRPr="00F1463F">
              <w:rPr>
                <w:spacing w:val="20"/>
                <w:sz w:val="24"/>
                <w:szCs w:val="24"/>
                <w:lang w:val="en-US"/>
              </w:rPr>
              <w:t>WO2</w:t>
            </w:r>
          </w:p>
        </w:tc>
        <w:tc>
          <w:tcPr>
            <w:tcW w:w="3589" w:type="dxa"/>
            <w:vAlign w:val="center"/>
          </w:tcPr>
          <w:p w14:paraId="79DBB77F" w14:textId="648F8C82" w:rsidR="00D71E84" w:rsidRPr="00F1463F" w:rsidRDefault="007D6A0B" w:rsidP="009649C9">
            <w:pPr>
              <w:ind w:left="-57" w:right="-57"/>
              <w:rPr>
                <w:sz w:val="24"/>
                <w:szCs w:val="24"/>
                <w:lang w:val="en-US"/>
              </w:rPr>
            </w:pPr>
            <w:r w:rsidRPr="00F1463F">
              <w:rPr>
                <w:sz w:val="24"/>
                <w:szCs w:val="24"/>
                <w:lang w:val="kk-KZ"/>
              </w:rPr>
              <w:t>Ж</w:t>
            </w:r>
            <w:r w:rsidRPr="00F1463F">
              <w:rPr>
                <w:sz w:val="24"/>
                <w:szCs w:val="24"/>
              </w:rPr>
              <w:t>ББ</w:t>
            </w:r>
            <w:r w:rsidRPr="00F1463F">
              <w:rPr>
                <w:sz w:val="24"/>
                <w:szCs w:val="24"/>
                <w:lang w:val="en-US"/>
              </w:rPr>
              <w:t xml:space="preserve"> </w:t>
            </w:r>
            <w:proofErr w:type="spellStart"/>
            <w:r w:rsidRPr="00F1463F">
              <w:rPr>
                <w:sz w:val="24"/>
                <w:szCs w:val="24"/>
              </w:rPr>
              <w:t>саласында</w:t>
            </w:r>
            <w:proofErr w:type="spellEnd"/>
            <w:r w:rsidRPr="00F1463F">
              <w:rPr>
                <w:sz w:val="24"/>
                <w:szCs w:val="24"/>
                <w:lang w:val="en-US"/>
              </w:rPr>
              <w:t xml:space="preserve"> </w:t>
            </w:r>
            <w:r w:rsidRPr="00F1463F">
              <w:rPr>
                <w:sz w:val="24"/>
                <w:szCs w:val="24"/>
              </w:rPr>
              <w:t>ЛН</w:t>
            </w:r>
            <w:r w:rsidRPr="00F1463F">
              <w:rPr>
                <w:sz w:val="24"/>
                <w:szCs w:val="24"/>
                <w:lang w:val="kk-KZ"/>
              </w:rPr>
              <w:t>Қ</w:t>
            </w:r>
            <w:r w:rsidRPr="00F1463F">
              <w:rPr>
                <w:sz w:val="24"/>
                <w:szCs w:val="24"/>
                <w:lang w:val="en-US"/>
              </w:rPr>
              <w:t xml:space="preserve"> </w:t>
            </w:r>
            <w:proofErr w:type="spellStart"/>
            <w:r w:rsidRPr="00F1463F">
              <w:rPr>
                <w:sz w:val="24"/>
                <w:szCs w:val="24"/>
              </w:rPr>
              <w:t>әзірлеу</w:t>
            </w:r>
            <w:proofErr w:type="spellEnd"/>
            <w:r w:rsidRPr="00F1463F">
              <w:rPr>
                <w:sz w:val="24"/>
                <w:szCs w:val="24"/>
                <w:lang w:val="en-US"/>
              </w:rPr>
              <w:t xml:space="preserve"> </w:t>
            </w:r>
            <w:r w:rsidRPr="00F1463F">
              <w:rPr>
                <w:sz w:val="24"/>
                <w:szCs w:val="24"/>
              </w:rPr>
              <w:t>және</w:t>
            </w:r>
            <w:r w:rsidRPr="00F1463F">
              <w:rPr>
                <w:sz w:val="24"/>
                <w:szCs w:val="24"/>
                <w:lang w:val="en-US"/>
              </w:rPr>
              <w:t xml:space="preserve"> </w:t>
            </w:r>
            <w:proofErr w:type="spellStart"/>
            <w:r w:rsidRPr="00F1463F">
              <w:rPr>
                <w:sz w:val="24"/>
                <w:szCs w:val="24"/>
              </w:rPr>
              <w:t>енгізу</w:t>
            </w:r>
            <w:proofErr w:type="spellEnd"/>
            <w:r w:rsidRPr="00F1463F">
              <w:rPr>
                <w:sz w:val="24"/>
                <w:szCs w:val="24"/>
                <w:lang w:val="en-US"/>
              </w:rPr>
              <w:t xml:space="preserve"> </w:t>
            </w:r>
            <w:proofErr w:type="spellStart"/>
            <w:r w:rsidRPr="00F1463F">
              <w:rPr>
                <w:sz w:val="24"/>
                <w:szCs w:val="24"/>
              </w:rPr>
              <w:t>қажет</w:t>
            </w:r>
            <w:proofErr w:type="spellEnd"/>
            <w:r w:rsidRPr="00F1463F">
              <w:rPr>
                <w:sz w:val="24"/>
                <w:szCs w:val="24"/>
                <w:lang w:val="en-US"/>
              </w:rPr>
              <w:t xml:space="preserve">: SCRUM </w:t>
            </w:r>
            <w:proofErr w:type="spellStart"/>
            <w:r w:rsidRPr="00F1463F">
              <w:rPr>
                <w:sz w:val="24"/>
                <w:szCs w:val="24"/>
              </w:rPr>
              <w:t>қатысушыларының</w:t>
            </w:r>
            <w:proofErr w:type="spellEnd"/>
            <w:r w:rsidRPr="00F1463F">
              <w:rPr>
                <w:sz w:val="24"/>
                <w:szCs w:val="24"/>
                <w:lang w:val="en-US"/>
              </w:rPr>
              <w:t xml:space="preserve"> </w:t>
            </w:r>
            <w:proofErr w:type="spellStart"/>
            <w:r w:rsidRPr="00F1463F">
              <w:rPr>
                <w:sz w:val="24"/>
                <w:szCs w:val="24"/>
              </w:rPr>
              <w:t>еңбек</w:t>
            </w:r>
            <w:proofErr w:type="spellEnd"/>
            <w:r w:rsidRPr="00F1463F">
              <w:rPr>
                <w:sz w:val="24"/>
                <w:szCs w:val="24"/>
                <w:lang w:val="en-US"/>
              </w:rPr>
              <w:t xml:space="preserve"> </w:t>
            </w:r>
            <w:proofErr w:type="spellStart"/>
            <w:r w:rsidRPr="00F1463F">
              <w:rPr>
                <w:sz w:val="24"/>
                <w:szCs w:val="24"/>
              </w:rPr>
              <w:t>шығындарын</w:t>
            </w:r>
            <w:proofErr w:type="spellEnd"/>
            <w:r w:rsidRPr="00F1463F">
              <w:rPr>
                <w:sz w:val="24"/>
                <w:szCs w:val="24"/>
                <w:lang w:val="en-US"/>
              </w:rPr>
              <w:t xml:space="preserve"> </w:t>
            </w:r>
            <w:proofErr w:type="spellStart"/>
            <w:r w:rsidRPr="00F1463F">
              <w:rPr>
                <w:sz w:val="24"/>
                <w:szCs w:val="24"/>
              </w:rPr>
              <w:t>бағалау</w:t>
            </w:r>
            <w:proofErr w:type="spellEnd"/>
            <w:r w:rsidRPr="00F1463F">
              <w:rPr>
                <w:sz w:val="24"/>
                <w:szCs w:val="24"/>
                <w:lang w:val="en-US"/>
              </w:rPr>
              <w:t xml:space="preserve"> </w:t>
            </w:r>
            <w:proofErr w:type="spellStart"/>
            <w:r w:rsidRPr="00F1463F">
              <w:rPr>
                <w:sz w:val="24"/>
                <w:szCs w:val="24"/>
              </w:rPr>
              <w:t>нормалары</w:t>
            </w:r>
            <w:proofErr w:type="spellEnd"/>
            <w:r w:rsidRPr="00F1463F">
              <w:rPr>
                <w:sz w:val="24"/>
                <w:szCs w:val="24"/>
                <w:lang w:val="en-US"/>
              </w:rPr>
              <w:t>, SCRUM-</w:t>
            </w:r>
            <w:proofErr w:type="spellStart"/>
            <w:r w:rsidRPr="00F1463F">
              <w:rPr>
                <w:sz w:val="24"/>
                <w:szCs w:val="24"/>
              </w:rPr>
              <w:t>жобаларды</w:t>
            </w:r>
            <w:proofErr w:type="spellEnd"/>
            <w:r w:rsidRPr="00F1463F">
              <w:rPr>
                <w:sz w:val="24"/>
                <w:szCs w:val="24"/>
                <w:lang w:val="en-US"/>
              </w:rPr>
              <w:t xml:space="preserve"> </w:t>
            </w:r>
            <w:proofErr w:type="spellStart"/>
            <w:r w:rsidRPr="00F1463F">
              <w:rPr>
                <w:sz w:val="24"/>
                <w:szCs w:val="24"/>
              </w:rPr>
              <w:t>бюджеттеу</w:t>
            </w:r>
            <w:proofErr w:type="spellEnd"/>
            <w:r w:rsidRPr="00F1463F">
              <w:rPr>
                <w:sz w:val="24"/>
                <w:szCs w:val="24"/>
                <w:lang w:val="en-US"/>
              </w:rPr>
              <w:t xml:space="preserve"> </w:t>
            </w:r>
            <w:r w:rsidRPr="00F1463F">
              <w:rPr>
                <w:sz w:val="24"/>
                <w:szCs w:val="24"/>
              </w:rPr>
              <w:t>туралы</w:t>
            </w:r>
            <w:r w:rsidRPr="00F1463F">
              <w:rPr>
                <w:sz w:val="24"/>
                <w:szCs w:val="24"/>
                <w:lang w:val="en-US"/>
              </w:rPr>
              <w:t xml:space="preserve"> </w:t>
            </w:r>
            <w:proofErr w:type="spellStart"/>
            <w:r w:rsidRPr="00F1463F">
              <w:rPr>
                <w:sz w:val="24"/>
                <w:szCs w:val="24"/>
              </w:rPr>
              <w:t>ереже</w:t>
            </w:r>
            <w:proofErr w:type="spellEnd"/>
            <w:r w:rsidRPr="00F1463F">
              <w:rPr>
                <w:sz w:val="24"/>
                <w:szCs w:val="24"/>
                <w:lang w:val="en-US"/>
              </w:rPr>
              <w:t xml:space="preserve"> </w:t>
            </w:r>
            <w:r w:rsidRPr="00F1463F">
              <w:rPr>
                <w:sz w:val="24"/>
                <w:szCs w:val="24"/>
              </w:rPr>
              <w:t>және</w:t>
            </w:r>
            <w:r w:rsidRPr="00F1463F">
              <w:rPr>
                <w:sz w:val="24"/>
                <w:szCs w:val="24"/>
                <w:lang w:val="en-US"/>
              </w:rPr>
              <w:t xml:space="preserve"> </w:t>
            </w:r>
            <w:r w:rsidRPr="00F1463F">
              <w:rPr>
                <w:sz w:val="24"/>
                <w:szCs w:val="24"/>
              </w:rPr>
              <w:t>т</w:t>
            </w:r>
            <w:r w:rsidRPr="00F1463F">
              <w:rPr>
                <w:sz w:val="24"/>
                <w:szCs w:val="24"/>
                <w:lang w:val="en-US"/>
              </w:rPr>
              <w:t xml:space="preserve">. </w:t>
            </w:r>
            <w:r w:rsidRPr="00F1463F">
              <w:rPr>
                <w:sz w:val="24"/>
                <w:szCs w:val="24"/>
              </w:rPr>
              <w:t>б</w:t>
            </w:r>
            <w:r w:rsidRPr="00F1463F">
              <w:rPr>
                <w:sz w:val="24"/>
                <w:szCs w:val="24"/>
                <w:lang w:val="en-US"/>
              </w:rPr>
              <w:t>.</w:t>
            </w:r>
          </w:p>
        </w:tc>
        <w:tc>
          <w:tcPr>
            <w:tcW w:w="1287" w:type="dxa"/>
            <w:shd w:val="clear" w:color="auto" w:fill="auto"/>
            <w:vAlign w:val="center"/>
          </w:tcPr>
          <w:p w14:paraId="7D1B87D5" w14:textId="77777777" w:rsidR="00D71E84" w:rsidRPr="00F1463F" w:rsidRDefault="00D71E84" w:rsidP="009649C9">
            <w:pPr>
              <w:jc w:val="center"/>
              <w:rPr>
                <w:spacing w:val="20"/>
                <w:sz w:val="24"/>
                <w:szCs w:val="24"/>
                <w:lang w:val="en-US"/>
              </w:rPr>
            </w:pPr>
            <w:r w:rsidRPr="00F1463F">
              <w:rPr>
                <w:spacing w:val="20"/>
                <w:sz w:val="24"/>
                <w:szCs w:val="24"/>
                <w:lang w:val="en-US"/>
              </w:rPr>
              <w:t>WT2</w:t>
            </w:r>
          </w:p>
        </w:tc>
        <w:tc>
          <w:tcPr>
            <w:tcW w:w="3536" w:type="dxa"/>
          </w:tcPr>
          <w:p w14:paraId="2436EA98" w14:textId="516BF13D" w:rsidR="00D71E84" w:rsidRPr="00F1463F" w:rsidRDefault="007D6A0B" w:rsidP="009649C9">
            <w:pPr>
              <w:ind w:left="-57" w:right="-57"/>
              <w:rPr>
                <w:sz w:val="24"/>
                <w:szCs w:val="24"/>
                <w:lang w:val="en-US"/>
              </w:rPr>
            </w:pPr>
            <w:proofErr w:type="spellStart"/>
            <w:r w:rsidRPr="00F1463F">
              <w:rPr>
                <w:sz w:val="24"/>
                <w:szCs w:val="24"/>
              </w:rPr>
              <w:t>Мемлекеттік</w:t>
            </w:r>
            <w:proofErr w:type="spellEnd"/>
            <w:r w:rsidRPr="00F1463F">
              <w:rPr>
                <w:sz w:val="24"/>
                <w:szCs w:val="24"/>
                <w:lang w:val="en-US"/>
              </w:rPr>
              <w:t xml:space="preserve"> </w:t>
            </w:r>
            <w:proofErr w:type="spellStart"/>
            <w:r w:rsidRPr="00F1463F">
              <w:rPr>
                <w:sz w:val="24"/>
                <w:szCs w:val="24"/>
              </w:rPr>
              <w:t>қызметшілердің</w:t>
            </w:r>
            <w:proofErr w:type="spellEnd"/>
            <w:r w:rsidRPr="00F1463F">
              <w:rPr>
                <w:sz w:val="24"/>
                <w:szCs w:val="24"/>
                <w:lang w:val="en-US"/>
              </w:rPr>
              <w:t xml:space="preserve"> </w:t>
            </w:r>
            <w:proofErr w:type="spellStart"/>
            <w:r w:rsidRPr="00F1463F">
              <w:rPr>
                <w:sz w:val="24"/>
                <w:szCs w:val="24"/>
              </w:rPr>
              <w:t>жобалық</w:t>
            </w:r>
            <w:proofErr w:type="spellEnd"/>
            <w:r w:rsidRPr="00F1463F">
              <w:rPr>
                <w:sz w:val="24"/>
                <w:szCs w:val="24"/>
                <w:lang w:val="en-US"/>
              </w:rPr>
              <w:t xml:space="preserve"> </w:t>
            </w:r>
            <w:proofErr w:type="spellStart"/>
            <w:r w:rsidRPr="00F1463F">
              <w:rPr>
                <w:sz w:val="24"/>
                <w:szCs w:val="24"/>
              </w:rPr>
              <w:t>құзыреттерін</w:t>
            </w:r>
            <w:proofErr w:type="spellEnd"/>
            <w:r w:rsidRPr="00F1463F">
              <w:rPr>
                <w:sz w:val="24"/>
                <w:szCs w:val="24"/>
                <w:lang w:val="en-US"/>
              </w:rPr>
              <w:t xml:space="preserve"> </w:t>
            </w:r>
            <w:r w:rsidRPr="00F1463F">
              <w:rPr>
                <w:sz w:val="24"/>
                <w:szCs w:val="24"/>
              </w:rPr>
              <w:t>дамыту</w:t>
            </w:r>
            <w:r w:rsidRPr="00F1463F">
              <w:rPr>
                <w:sz w:val="24"/>
                <w:szCs w:val="24"/>
                <w:lang w:val="en-US"/>
              </w:rPr>
              <w:t xml:space="preserve"> </w:t>
            </w:r>
            <w:proofErr w:type="spellStart"/>
            <w:r w:rsidRPr="00F1463F">
              <w:rPr>
                <w:sz w:val="24"/>
                <w:szCs w:val="24"/>
              </w:rPr>
              <w:t>бағдарламасы</w:t>
            </w:r>
            <w:proofErr w:type="spellEnd"/>
            <w:r w:rsidR="00D71E84" w:rsidRPr="00F1463F">
              <w:rPr>
                <w:sz w:val="24"/>
                <w:szCs w:val="24"/>
                <w:lang w:val="en-US"/>
              </w:rPr>
              <w:t>.</w:t>
            </w:r>
          </w:p>
        </w:tc>
      </w:tr>
      <w:tr w:rsidR="00D71E84" w:rsidRPr="00323B69" w14:paraId="706FDFC5" w14:textId="77777777" w:rsidTr="00C81841">
        <w:tc>
          <w:tcPr>
            <w:tcW w:w="1287" w:type="dxa"/>
            <w:shd w:val="clear" w:color="auto" w:fill="auto"/>
            <w:vAlign w:val="center"/>
          </w:tcPr>
          <w:p w14:paraId="400E20F2" w14:textId="77777777" w:rsidR="00D71E84" w:rsidRPr="00323B69" w:rsidRDefault="00D71E84" w:rsidP="009649C9">
            <w:pPr>
              <w:jc w:val="center"/>
              <w:rPr>
                <w:spacing w:val="20"/>
                <w:sz w:val="22"/>
                <w:szCs w:val="22"/>
                <w:lang w:val="en-US"/>
              </w:rPr>
            </w:pPr>
            <w:r w:rsidRPr="00323B69">
              <w:rPr>
                <w:spacing w:val="20"/>
                <w:sz w:val="22"/>
                <w:szCs w:val="22"/>
                <w:lang w:val="en-US"/>
              </w:rPr>
              <w:t>WO3</w:t>
            </w:r>
          </w:p>
        </w:tc>
        <w:tc>
          <w:tcPr>
            <w:tcW w:w="3589" w:type="dxa"/>
            <w:vAlign w:val="center"/>
          </w:tcPr>
          <w:p w14:paraId="6406F35F" w14:textId="5826FF23" w:rsidR="007D6A0B" w:rsidRPr="007D6A0B" w:rsidRDefault="007D6A0B" w:rsidP="007D6A0B">
            <w:pPr>
              <w:ind w:left="-57" w:right="-57"/>
              <w:rPr>
                <w:sz w:val="22"/>
                <w:szCs w:val="22"/>
                <w:lang w:val="en-US"/>
              </w:rPr>
            </w:pPr>
            <w:r w:rsidRPr="007D6A0B">
              <w:rPr>
                <w:sz w:val="22"/>
                <w:szCs w:val="22"/>
              </w:rPr>
              <w:t>Мемлекет</w:t>
            </w:r>
            <w:r w:rsidRPr="007D6A0B">
              <w:rPr>
                <w:sz w:val="22"/>
                <w:szCs w:val="22"/>
                <w:lang w:val="en-US"/>
              </w:rPr>
              <w:t xml:space="preserve"> </w:t>
            </w:r>
            <w:proofErr w:type="spellStart"/>
            <w:r w:rsidRPr="007D6A0B">
              <w:rPr>
                <w:sz w:val="22"/>
                <w:szCs w:val="22"/>
              </w:rPr>
              <w:t>басшылығы</w:t>
            </w:r>
            <w:proofErr w:type="spellEnd"/>
            <w:r w:rsidRPr="007D6A0B">
              <w:rPr>
                <w:sz w:val="22"/>
                <w:szCs w:val="22"/>
                <w:lang w:val="en-US"/>
              </w:rPr>
              <w:t xml:space="preserve"> </w:t>
            </w:r>
            <w:r w:rsidRPr="007D6A0B">
              <w:rPr>
                <w:sz w:val="22"/>
                <w:szCs w:val="22"/>
              </w:rPr>
              <w:t>ҚР</w:t>
            </w:r>
            <w:r w:rsidRPr="007D6A0B">
              <w:rPr>
                <w:sz w:val="22"/>
                <w:szCs w:val="22"/>
                <w:lang w:val="en-US"/>
              </w:rPr>
              <w:t xml:space="preserve"> </w:t>
            </w:r>
            <w:proofErr w:type="spellStart"/>
            <w:r w:rsidRPr="007D6A0B">
              <w:rPr>
                <w:sz w:val="22"/>
                <w:szCs w:val="22"/>
              </w:rPr>
              <w:t>мемлекеттік</w:t>
            </w:r>
            <w:proofErr w:type="spellEnd"/>
            <w:r w:rsidRPr="007D6A0B">
              <w:rPr>
                <w:sz w:val="22"/>
                <w:szCs w:val="22"/>
                <w:lang w:val="en-US"/>
              </w:rPr>
              <w:t xml:space="preserve"> </w:t>
            </w:r>
            <w:proofErr w:type="spellStart"/>
            <w:r w:rsidRPr="007D6A0B">
              <w:rPr>
                <w:sz w:val="22"/>
                <w:szCs w:val="22"/>
              </w:rPr>
              <w:t>органдарында</w:t>
            </w:r>
            <w:proofErr w:type="spellEnd"/>
            <w:r w:rsidRPr="007D6A0B">
              <w:rPr>
                <w:sz w:val="22"/>
                <w:szCs w:val="22"/>
                <w:lang w:val="en-US"/>
              </w:rPr>
              <w:t xml:space="preserve"> </w:t>
            </w:r>
            <w:r>
              <w:rPr>
                <w:sz w:val="22"/>
                <w:szCs w:val="22"/>
                <w:lang w:val="kk-KZ"/>
              </w:rPr>
              <w:t>Ж</w:t>
            </w:r>
            <w:r w:rsidRPr="007D6A0B">
              <w:rPr>
                <w:sz w:val="22"/>
                <w:szCs w:val="22"/>
              </w:rPr>
              <w:t>ББ</w:t>
            </w:r>
            <w:r w:rsidRPr="007D6A0B">
              <w:rPr>
                <w:sz w:val="22"/>
                <w:szCs w:val="22"/>
                <w:lang w:val="en-US"/>
              </w:rPr>
              <w:t xml:space="preserve"> </w:t>
            </w:r>
            <w:r w:rsidRPr="007D6A0B">
              <w:rPr>
                <w:sz w:val="22"/>
                <w:szCs w:val="22"/>
              </w:rPr>
              <w:t>дамыту</w:t>
            </w:r>
            <w:r w:rsidRPr="007D6A0B">
              <w:rPr>
                <w:sz w:val="22"/>
                <w:szCs w:val="22"/>
                <w:lang w:val="en-US"/>
              </w:rPr>
              <w:t xml:space="preserve"> </w:t>
            </w:r>
            <w:r w:rsidRPr="007D6A0B">
              <w:rPr>
                <w:sz w:val="22"/>
                <w:szCs w:val="22"/>
              </w:rPr>
              <w:t>жөніндегі</w:t>
            </w:r>
            <w:r w:rsidRPr="007D6A0B">
              <w:rPr>
                <w:sz w:val="22"/>
                <w:szCs w:val="22"/>
                <w:lang w:val="en-US"/>
              </w:rPr>
              <w:t xml:space="preserve"> </w:t>
            </w:r>
            <w:proofErr w:type="spellStart"/>
            <w:r w:rsidRPr="007D6A0B">
              <w:rPr>
                <w:sz w:val="22"/>
                <w:szCs w:val="22"/>
              </w:rPr>
              <w:t>жоспарларға</w:t>
            </w:r>
            <w:proofErr w:type="spellEnd"/>
            <w:r w:rsidRPr="007D6A0B">
              <w:rPr>
                <w:sz w:val="22"/>
                <w:szCs w:val="22"/>
                <w:lang w:val="en-US"/>
              </w:rPr>
              <w:t xml:space="preserve"> </w:t>
            </w:r>
            <w:proofErr w:type="spellStart"/>
            <w:r w:rsidRPr="007D6A0B">
              <w:rPr>
                <w:sz w:val="22"/>
                <w:szCs w:val="22"/>
              </w:rPr>
              <w:t>бастамашылық</w:t>
            </w:r>
            <w:proofErr w:type="spellEnd"/>
            <w:r w:rsidRPr="007D6A0B">
              <w:rPr>
                <w:sz w:val="22"/>
                <w:szCs w:val="22"/>
                <w:lang w:val="en-US"/>
              </w:rPr>
              <w:t xml:space="preserve"> </w:t>
            </w:r>
            <w:proofErr w:type="spellStart"/>
            <w:r w:rsidRPr="007D6A0B">
              <w:rPr>
                <w:sz w:val="22"/>
                <w:szCs w:val="22"/>
              </w:rPr>
              <w:t>жасайды</w:t>
            </w:r>
            <w:proofErr w:type="spellEnd"/>
            <w:r w:rsidRPr="007D6A0B">
              <w:rPr>
                <w:sz w:val="22"/>
                <w:szCs w:val="22"/>
                <w:lang w:val="en-US"/>
              </w:rPr>
              <w:t xml:space="preserve"> </w:t>
            </w:r>
            <w:r w:rsidRPr="007D6A0B">
              <w:rPr>
                <w:sz w:val="22"/>
                <w:szCs w:val="22"/>
              </w:rPr>
              <w:t>және</w:t>
            </w:r>
            <w:r w:rsidRPr="007D6A0B">
              <w:rPr>
                <w:sz w:val="22"/>
                <w:szCs w:val="22"/>
                <w:lang w:val="en-US"/>
              </w:rPr>
              <w:t xml:space="preserve"> </w:t>
            </w:r>
            <w:proofErr w:type="spellStart"/>
            <w:r w:rsidRPr="007D6A0B">
              <w:rPr>
                <w:sz w:val="22"/>
                <w:szCs w:val="22"/>
              </w:rPr>
              <w:t>қолдайды</w:t>
            </w:r>
            <w:proofErr w:type="spellEnd"/>
            <w:r w:rsidRPr="007D6A0B">
              <w:rPr>
                <w:sz w:val="22"/>
                <w:szCs w:val="22"/>
                <w:lang w:val="en-US"/>
              </w:rPr>
              <w:t xml:space="preserve">. </w:t>
            </w:r>
            <w:proofErr w:type="spellStart"/>
            <w:r w:rsidRPr="007D6A0B">
              <w:rPr>
                <w:sz w:val="22"/>
                <w:szCs w:val="22"/>
              </w:rPr>
              <w:t>Бұл</w:t>
            </w:r>
            <w:proofErr w:type="spellEnd"/>
            <w:r w:rsidRPr="007D6A0B">
              <w:rPr>
                <w:sz w:val="22"/>
                <w:szCs w:val="22"/>
                <w:lang w:val="en-US"/>
              </w:rPr>
              <w:t xml:space="preserve"> </w:t>
            </w:r>
            <w:r>
              <w:rPr>
                <w:sz w:val="22"/>
                <w:szCs w:val="22"/>
                <w:lang w:val="kk-KZ"/>
              </w:rPr>
              <w:t>ЖББ</w:t>
            </w:r>
            <w:r w:rsidRPr="007D6A0B">
              <w:rPr>
                <w:sz w:val="22"/>
                <w:szCs w:val="22"/>
                <w:lang w:val="en-US"/>
              </w:rPr>
              <w:t>-</w:t>
            </w:r>
            <w:proofErr w:type="spellStart"/>
            <w:r w:rsidRPr="007D6A0B">
              <w:rPr>
                <w:sz w:val="22"/>
                <w:szCs w:val="22"/>
              </w:rPr>
              <w:t>ың</w:t>
            </w:r>
            <w:proofErr w:type="spellEnd"/>
            <w:r w:rsidRPr="007D6A0B">
              <w:rPr>
                <w:sz w:val="22"/>
                <w:szCs w:val="22"/>
                <w:lang w:val="en-US"/>
              </w:rPr>
              <w:t xml:space="preserve"> </w:t>
            </w:r>
            <w:proofErr w:type="spellStart"/>
            <w:r w:rsidRPr="007D6A0B">
              <w:rPr>
                <w:sz w:val="22"/>
                <w:szCs w:val="22"/>
              </w:rPr>
              <w:t>таралуын</w:t>
            </w:r>
            <w:proofErr w:type="spellEnd"/>
            <w:r w:rsidRPr="007D6A0B">
              <w:rPr>
                <w:sz w:val="22"/>
                <w:szCs w:val="22"/>
                <w:lang w:val="en-US"/>
              </w:rPr>
              <w:t xml:space="preserve"> </w:t>
            </w:r>
            <w:proofErr w:type="spellStart"/>
            <w:r w:rsidRPr="007D6A0B">
              <w:rPr>
                <w:sz w:val="22"/>
                <w:szCs w:val="22"/>
              </w:rPr>
              <w:t>қолдайды</w:t>
            </w:r>
            <w:proofErr w:type="spellEnd"/>
            <w:r w:rsidRPr="007D6A0B">
              <w:rPr>
                <w:sz w:val="22"/>
                <w:szCs w:val="22"/>
                <w:lang w:val="en-US"/>
              </w:rPr>
              <w:t xml:space="preserve">. </w:t>
            </w:r>
            <w:proofErr w:type="spellStart"/>
            <w:r w:rsidRPr="007D6A0B">
              <w:rPr>
                <w:sz w:val="22"/>
                <w:szCs w:val="22"/>
              </w:rPr>
              <w:t>Алайда</w:t>
            </w:r>
            <w:proofErr w:type="spellEnd"/>
            <w:r w:rsidRPr="007D6A0B">
              <w:rPr>
                <w:sz w:val="22"/>
                <w:szCs w:val="22"/>
                <w:lang w:val="en-US"/>
              </w:rPr>
              <w:t xml:space="preserve">, </w:t>
            </w:r>
            <w:r>
              <w:rPr>
                <w:sz w:val="22"/>
                <w:szCs w:val="22"/>
                <w:lang w:val="kk-KZ"/>
              </w:rPr>
              <w:t>Ж</w:t>
            </w:r>
            <w:r w:rsidRPr="007D6A0B">
              <w:rPr>
                <w:sz w:val="22"/>
                <w:szCs w:val="22"/>
              </w:rPr>
              <w:t>ББ</w:t>
            </w:r>
            <w:r w:rsidRPr="007D6A0B">
              <w:rPr>
                <w:sz w:val="22"/>
                <w:szCs w:val="22"/>
                <w:lang w:val="en-US"/>
              </w:rPr>
              <w:t xml:space="preserve"> </w:t>
            </w:r>
            <w:proofErr w:type="spellStart"/>
            <w:r w:rsidRPr="007D6A0B">
              <w:rPr>
                <w:sz w:val="22"/>
                <w:szCs w:val="22"/>
              </w:rPr>
              <w:t>тиімділігі</w:t>
            </w:r>
            <w:proofErr w:type="spellEnd"/>
            <w:r w:rsidRPr="007D6A0B">
              <w:rPr>
                <w:sz w:val="22"/>
                <w:szCs w:val="22"/>
                <w:lang w:val="en-US"/>
              </w:rPr>
              <w:t xml:space="preserve"> </w:t>
            </w:r>
            <w:proofErr w:type="spellStart"/>
            <w:r w:rsidRPr="007D6A0B">
              <w:rPr>
                <w:sz w:val="22"/>
                <w:szCs w:val="22"/>
              </w:rPr>
              <w:t>тиісті</w:t>
            </w:r>
            <w:proofErr w:type="spellEnd"/>
            <w:r w:rsidRPr="007D6A0B">
              <w:rPr>
                <w:sz w:val="22"/>
                <w:szCs w:val="22"/>
                <w:lang w:val="en-US"/>
              </w:rPr>
              <w:t xml:space="preserve"> </w:t>
            </w:r>
            <w:r w:rsidRPr="007D6A0B">
              <w:rPr>
                <w:sz w:val="22"/>
                <w:szCs w:val="22"/>
              </w:rPr>
              <w:t>К</w:t>
            </w:r>
            <w:r>
              <w:rPr>
                <w:sz w:val="22"/>
                <w:szCs w:val="22"/>
                <w:lang w:val="kk-KZ"/>
              </w:rPr>
              <w:t>М</w:t>
            </w:r>
            <w:r w:rsidRPr="007D6A0B">
              <w:rPr>
                <w:sz w:val="22"/>
                <w:szCs w:val="22"/>
                <w:lang w:val="en-US"/>
              </w:rPr>
              <w:t>-</w:t>
            </w:r>
            <w:r>
              <w:rPr>
                <w:sz w:val="22"/>
                <w:szCs w:val="22"/>
                <w:lang w:val="kk-KZ"/>
              </w:rPr>
              <w:t>п</w:t>
            </w:r>
            <w:r w:rsidRPr="007D6A0B">
              <w:rPr>
                <w:sz w:val="22"/>
                <w:szCs w:val="22"/>
              </w:rPr>
              <w:t>ен</w:t>
            </w:r>
            <w:r w:rsidRPr="007D6A0B">
              <w:rPr>
                <w:sz w:val="22"/>
                <w:szCs w:val="22"/>
                <w:lang w:val="en-US"/>
              </w:rPr>
              <w:t xml:space="preserve"> </w:t>
            </w:r>
            <w:proofErr w:type="spellStart"/>
            <w:r w:rsidRPr="007D6A0B">
              <w:rPr>
                <w:sz w:val="22"/>
                <w:szCs w:val="22"/>
              </w:rPr>
              <w:t>анықталады</w:t>
            </w:r>
            <w:proofErr w:type="spellEnd"/>
            <w:r w:rsidRPr="007D6A0B">
              <w:rPr>
                <w:sz w:val="22"/>
                <w:szCs w:val="22"/>
                <w:lang w:val="en-US"/>
              </w:rPr>
              <w:t xml:space="preserve">. </w:t>
            </w:r>
            <w:r w:rsidRPr="007D6A0B">
              <w:rPr>
                <w:sz w:val="22"/>
                <w:szCs w:val="22"/>
              </w:rPr>
              <w:t>К</w:t>
            </w:r>
            <w:r>
              <w:rPr>
                <w:sz w:val="22"/>
                <w:szCs w:val="22"/>
                <w:lang w:val="kk-KZ"/>
              </w:rPr>
              <w:t>М-ті</w:t>
            </w:r>
            <w:r w:rsidRPr="007D6A0B">
              <w:rPr>
                <w:sz w:val="22"/>
                <w:szCs w:val="22"/>
                <w:lang w:val="en-US"/>
              </w:rPr>
              <w:t xml:space="preserve"> </w:t>
            </w:r>
            <w:proofErr w:type="spellStart"/>
            <w:r w:rsidRPr="007D6A0B">
              <w:rPr>
                <w:sz w:val="22"/>
                <w:szCs w:val="22"/>
              </w:rPr>
              <w:t>басқару</w:t>
            </w:r>
            <w:proofErr w:type="spellEnd"/>
            <w:r w:rsidRPr="007D6A0B">
              <w:rPr>
                <w:sz w:val="22"/>
                <w:szCs w:val="22"/>
                <w:lang w:val="en-US"/>
              </w:rPr>
              <w:t xml:space="preserve"> </w:t>
            </w:r>
            <w:proofErr w:type="spellStart"/>
            <w:r w:rsidRPr="007D6A0B">
              <w:rPr>
                <w:sz w:val="22"/>
                <w:szCs w:val="22"/>
              </w:rPr>
              <w:t>бойынша</w:t>
            </w:r>
            <w:proofErr w:type="spellEnd"/>
            <w:r w:rsidRPr="007D6A0B">
              <w:rPr>
                <w:sz w:val="22"/>
                <w:szCs w:val="22"/>
                <w:lang w:val="en-US"/>
              </w:rPr>
              <w:t xml:space="preserve"> </w:t>
            </w:r>
            <w:proofErr w:type="spellStart"/>
            <w:r w:rsidRPr="007D6A0B">
              <w:rPr>
                <w:sz w:val="22"/>
                <w:szCs w:val="22"/>
              </w:rPr>
              <w:t>іс</w:t>
            </w:r>
            <w:proofErr w:type="spellEnd"/>
            <w:r w:rsidRPr="007D6A0B">
              <w:rPr>
                <w:sz w:val="22"/>
                <w:szCs w:val="22"/>
                <w:lang w:val="en-US"/>
              </w:rPr>
              <w:t>-</w:t>
            </w:r>
            <w:proofErr w:type="spellStart"/>
            <w:r w:rsidRPr="007D6A0B">
              <w:rPr>
                <w:sz w:val="22"/>
                <w:szCs w:val="22"/>
              </w:rPr>
              <w:t>шаралар</w:t>
            </w:r>
            <w:proofErr w:type="spellEnd"/>
            <w:r w:rsidRPr="007D6A0B">
              <w:rPr>
                <w:sz w:val="22"/>
                <w:szCs w:val="22"/>
                <w:lang w:val="en-US"/>
              </w:rPr>
              <w:t xml:space="preserve"> </w:t>
            </w:r>
            <w:proofErr w:type="spellStart"/>
            <w:r w:rsidRPr="007D6A0B">
              <w:rPr>
                <w:sz w:val="22"/>
                <w:szCs w:val="22"/>
              </w:rPr>
              <w:t>қажет</w:t>
            </w:r>
            <w:proofErr w:type="spellEnd"/>
            <w:r w:rsidRPr="007D6A0B">
              <w:rPr>
                <w:sz w:val="22"/>
                <w:szCs w:val="22"/>
                <w:lang w:val="en-US"/>
              </w:rPr>
              <w:t>-</w:t>
            </w:r>
            <w:r w:rsidRPr="007D6A0B">
              <w:rPr>
                <w:sz w:val="22"/>
                <w:szCs w:val="22"/>
              </w:rPr>
              <w:t>оны</w:t>
            </w:r>
            <w:r w:rsidRPr="007D6A0B">
              <w:rPr>
                <w:sz w:val="22"/>
                <w:szCs w:val="22"/>
                <w:lang w:val="en-US"/>
              </w:rPr>
              <w:t xml:space="preserve"> </w:t>
            </w:r>
            <w:r>
              <w:rPr>
                <w:sz w:val="22"/>
                <w:szCs w:val="22"/>
                <w:lang w:val="kk-KZ"/>
              </w:rPr>
              <w:t>ЖББ</w:t>
            </w:r>
            <w:r w:rsidRPr="007D6A0B">
              <w:rPr>
                <w:sz w:val="22"/>
                <w:szCs w:val="22"/>
                <w:lang w:val="en-US"/>
              </w:rPr>
              <w:t xml:space="preserve"> </w:t>
            </w:r>
            <w:r w:rsidRPr="007D6A0B">
              <w:rPr>
                <w:sz w:val="22"/>
                <w:szCs w:val="22"/>
              </w:rPr>
              <w:t>үшін</w:t>
            </w:r>
            <w:r w:rsidRPr="007D6A0B">
              <w:rPr>
                <w:sz w:val="22"/>
                <w:szCs w:val="22"/>
                <w:lang w:val="en-US"/>
              </w:rPr>
              <w:t xml:space="preserve"> </w:t>
            </w:r>
            <w:proofErr w:type="spellStart"/>
            <w:r w:rsidRPr="007D6A0B">
              <w:rPr>
                <w:sz w:val="22"/>
                <w:szCs w:val="22"/>
              </w:rPr>
              <w:t>оңтайлы</w:t>
            </w:r>
            <w:proofErr w:type="spellEnd"/>
            <w:r w:rsidRPr="007D6A0B">
              <w:rPr>
                <w:sz w:val="22"/>
                <w:szCs w:val="22"/>
                <w:lang w:val="en-US"/>
              </w:rPr>
              <w:t xml:space="preserve"> </w:t>
            </w:r>
            <w:proofErr w:type="spellStart"/>
            <w:r w:rsidRPr="007D6A0B">
              <w:rPr>
                <w:sz w:val="22"/>
                <w:szCs w:val="22"/>
              </w:rPr>
              <w:t>аймаққа</w:t>
            </w:r>
            <w:proofErr w:type="spellEnd"/>
            <w:r w:rsidRPr="007D6A0B">
              <w:rPr>
                <w:sz w:val="22"/>
                <w:szCs w:val="22"/>
                <w:lang w:val="en-US"/>
              </w:rPr>
              <w:t xml:space="preserve"> </w:t>
            </w:r>
            <w:proofErr w:type="spellStart"/>
            <w:r w:rsidRPr="007D6A0B">
              <w:rPr>
                <w:sz w:val="22"/>
                <w:szCs w:val="22"/>
              </w:rPr>
              <w:t>бағыттау</w:t>
            </w:r>
            <w:proofErr w:type="spellEnd"/>
            <w:r w:rsidRPr="007D6A0B">
              <w:rPr>
                <w:sz w:val="22"/>
                <w:szCs w:val="22"/>
                <w:lang w:val="en-US"/>
              </w:rPr>
              <w:t>.</w:t>
            </w:r>
          </w:p>
          <w:p w14:paraId="5D9C3714" w14:textId="79B37759" w:rsidR="00D71E84" w:rsidRPr="007D6A0B" w:rsidRDefault="007D6A0B" w:rsidP="007D6A0B">
            <w:pPr>
              <w:ind w:left="-57" w:right="-57"/>
              <w:rPr>
                <w:sz w:val="22"/>
                <w:szCs w:val="22"/>
                <w:lang w:val="en-US"/>
              </w:rPr>
            </w:pPr>
            <w:proofErr w:type="spellStart"/>
            <w:r w:rsidRPr="007D6A0B">
              <w:rPr>
                <w:sz w:val="22"/>
                <w:szCs w:val="22"/>
              </w:rPr>
              <w:t>Басқару</w:t>
            </w:r>
            <w:proofErr w:type="spellEnd"/>
            <w:r w:rsidRPr="007D6A0B">
              <w:rPr>
                <w:sz w:val="22"/>
                <w:szCs w:val="22"/>
                <w:lang w:val="en-US"/>
              </w:rPr>
              <w:t xml:space="preserve"> </w:t>
            </w:r>
            <w:proofErr w:type="spellStart"/>
            <w:r w:rsidRPr="007D6A0B">
              <w:rPr>
                <w:sz w:val="22"/>
                <w:szCs w:val="22"/>
              </w:rPr>
              <w:t>құрылымындағы</w:t>
            </w:r>
            <w:proofErr w:type="spellEnd"/>
            <w:r w:rsidRPr="007D6A0B">
              <w:rPr>
                <w:sz w:val="22"/>
                <w:szCs w:val="22"/>
                <w:lang w:val="en-US"/>
              </w:rPr>
              <w:t xml:space="preserve"> </w:t>
            </w:r>
            <w:proofErr w:type="spellStart"/>
            <w:r w:rsidRPr="007D6A0B">
              <w:rPr>
                <w:sz w:val="22"/>
                <w:szCs w:val="22"/>
              </w:rPr>
              <w:t>көлденең</w:t>
            </w:r>
            <w:proofErr w:type="spellEnd"/>
            <w:r w:rsidRPr="007D6A0B">
              <w:rPr>
                <w:sz w:val="22"/>
                <w:szCs w:val="22"/>
                <w:lang w:val="en-US"/>
              </w:rPr>
              <w:t xml:space="preserve"> </w:t>
            </w:r>
            <w:proofErr w:type="spellStart"/>
            <w:r w:rsidRPr="007D6A0B">
              <w:rPr>
                <w:sz w:val="22"/>
                <w:szCs w:val="22"/>
              </w:rPr>
              <w:t>байланыстарды</w:t>
            </w:r>
            <w:proofErr w:type="spellEnd"/>
            <w:r w:rsidRPr="007D6A0B">
              <w:rPr>
                <w:sz w:val="22"/>
                <w:szCs w:val="22"/>
                <w:lang w:val="en-US"/>
              </w:rPr>
              <w:t xml:space="preserve"> </w:t>
            </w:r>
            <w:proofErr w:type="spellStart"/>
            <w:r w:rsidRPr="007D6A0B">
              <w:rPr>
                <w:sz w:val="22"/>
                <w:szCs w:val="22"/>
              </w:rPr>
              <w:t>кеңейту</w:t>
            </w:r>
            <w:proofErr w:type="spellEnd"/>
            <w:r w:rsidRPr="007D6A0B">
              <w:rPr>
                <w:sz w:val="22"/>
                <w:szCs w:val="22"/>
                <w:lang w:val="en-US"/>
              </w:rPr>
              <w:t xml:space="preserve">, </w:t>
            </w:r>
            <w:proofErr w:type="spellStart"/>
            <w:r w:rsidRPr="007D6A0B">
              <w:rPr>
                <w:sz w:val="22"/>
                <w:szCs w:val="22"/>
              </w:rPr>
              <w:t>сондай</w:t>
            </w:r>
            <w:proofErr w:type="spellEnd"/>
            <w:r w:rsidRPr="007D6A0B">
              <w:rPr>
                <w:sz w:val="22"/>
                <w:szCs w:val="22"/>
                <w:lang w:val="en-US"/>
              </w:rPr>
              <w:t>-</w:t>
            </w:r>
            <w:proofErr w:type="spellStart"/>
            <w:r w:rsidRPr="007D6A0B">
              <w:rPr>
                <w:sz w:val="22"/>
                <w:szCs w:val="22"/>
              </w:rPr>
              <w:t>ақ</w:t>
            </w:r>
            <w:proofErr w:type="spellEnd"/>
            <w:r w:rsidRPr="007D6A0B">
              <w:rPr>
                <w:sz w:val="22"/>
                <w:szCs w:val="22"/>
                <w:lang w:val="en-US"/>
              </w:rPr>
              <w:t xml:space="preserve"> </w:t>
            </w:r>
            <w:proofErr w:type="spellStart"/>
            <w:r w:rsidRPr="007D6A0B">
              <w:rPr>
                <w:sz w:val="22"/>
                <w:szCs w:val="22"/>
              </w:rPr>
              <w:t>басқарудың</w:t>
            </w:r>
            <w:proofErr w:type="spellEnd"/>
            <w:r w:rsidRPr="007D6A0B">
              <w:rPr>
                <w:sz w:val="22"/>
                <w:szCs w:val="22"/>
                <w:lang w:val="en-US"/>
              </w:rPr>
              <w:t xml:space="preserve"> </w:t>
            </w:r>
            <w:proofErr w:type="spellStart"/>
            <w:r w:rsidRPr="007D6A0B">
              <w:rPr>
                <w:sz w:val="22"/>
                <w:szCs w:val="22"/>
              </w:rPr>
              <w:t>демократиялық</w:t>
            </w:r>
            <w:proofErr w:type="spellEnd"/>
            <w:r w:rsidRPr="007D6A0B">
              <w:rPr>
                <w:sz w:val="22"/>
                <w:szCs w:val="22"/>
                <w:lang w:val="en-US"/>
              </w:rPr>
              <w:t xml:space="preserve"> </w:t>
            </w:r>
            <w:r w:rsidRPr="007D6A0B">
              <w:rPr>
                <w:sz w:val="22"/>
                <w:szCs w:val="22"/>
              </w:rPr>
              <w:t>және</w:t>
            </w:r>
            <w:r w:rsidRPr="007D6A0B">
              <w:rPr>
                <w:sz w:val="22"/>
                <w:szCs w:val="22"/>
                <w:lang w:val="en-US"/>
              </w:rPr>
              <w:t xml:space="preserve"> </w:t>
            </w:r>
            <w:proofErr w:type="spellStart"/>
            <w:r w:rsidRPr="007D6A0B">
              <w:rPr>
                <w:sz w:val="22"/>
                <w:szCs w:val="22"/>
              </w:rPr>
              <w:t>сараптамалық</w:t>
            </w:r>
            <w:proofErr w:type="spellEnd"/>
            <w:r w:rsidRPr="007D6A0B">
              <w:rPr>
                <w:sz w:val="22"/>
                <w:szCs w:val="22"/>
                <w:lang w:val="en-US"/>
              </w:rPr>
              <w:t xml:space="preserve"> </w:t>
            </w:r>
            <w:proofErr w:type="spellStart"/>
            <w:r w:rsidRPr="007D6A0B">
              <w:rPr>
                <w:sz w:val="22"/>
                <w:szCs w:val="22"/>
              </w:rPr>
              <w:t>нысандарын</w:t>
            </w:r>
            <w:proofErr w:type="spellEnd"/>
            <w:r w:rsidRPr="007D6A0B">
              <w:rPr>
                <w:sz w:val="22"/>
                <w:szCs w:val="22"/>
                <w:lang w:val="en-US"/>
              </w:rPr>
              <w:t xml:space="preserve"> </w:t>
            </w:r>
            <w:r w:rsidRPr="007D6A0B">
              <w:rPr>
                <w:sz w:val="22"/>
                <w:szCs w:val="22"/>
              </w:rPr>
              <w:t>дамыту</w:t>
            </w:r>
            <w:r w:rsidRPr="007D6A0B">
              <w:rPr>
                <w:sz w:val="22"/>
                <w:szCs w:val="22"/>
                <w:lang w:val="en-US"/>
              </w:rPr>
              <w:t xml:space="preserve"> </w:t>
            </w:r>
            <w:proofErr w:type="spellStart"/>
            <w:r w:rsidRPr="007D6A0B">
              <w:rPr>
                <w:sz w:val="22"/>
                <w:szCs w:val="22"/>
              </w:rPr>
              <w:t>қажет</w:t>
            </w:r>
            <w:proofErr w:type="spellEnd"/>
            <w:r w:rsidRPr="007D6A0B">
              <w:rPr>
                <w:sz w:val="22"/>
                <w:szCs w:val="22"/>
                <w:lang w:val="en-US"/>
              </w:rPr>
              <w:t>.</w:t>
            </w:r>
          </w:p>
        </w:tc>
        <w:tc>
          <w:tcPr>
            <w:tcW w:w="1287" w:type="dxa"/>
            <w:shd w:val="clear" w:color="auto" w:fill="auto"/>
            <w:vAlign w:val="center"/>
          </w:tcPr>
          <w:p w14:paraId="4CF9E82F" w14:textId="77777777" w:rsidR="00D71E84" w:rsidRPr="00323B69" w:rsidRDefault="00D71E84" w:rsidP="009649C9">
            <w:pPr>
              <w:jc w:val="center"/>
              <w:rPr>
                <w:spacing w:val="20"/>
                <w:sz w:val="22"/>
                <w:szCs w:val="22"/>
              </w:rPr>
            </w:pPr>
            <w:r w:rsidRPr="00323B69">
              <w:rPr>
                <w:spacing w:val="20"/>
                <w:sz w:val="22"/>
                <w:szCs w:val="22"/>
                <w:lang w:val="en-US"/>
              </w:rPr>
              <w:t>WT3</w:t>
            </w:r>
          </w:p>
        </w:tc>
        <w:tc>
          <w:tcPr>
            <w:tcW w:w="3536" w:type="dxa"/>
          </w:tcPr>
          <w:p w14:paraId="2A4D3ED3" w14:textId="2681C0E6" w:rsidR="00D71E84" w:rsidRPr="00323B69" w:rsidRDefault="007D6A0B" w:rsidP="009649C9">
            <w:pPr>
              <w:ind w:left="-57" w:right="-57"/>
              <w:rPr>
                <w:sz w:val="22"/>
                <w:szCs w:val="22"/>
              </w:rPr>
            </w:pPr>
            <w:proofErr w:type="spellStart"/>
            <w:r w:rsidRPr="007D6A0B">
              <w:rPr>
                <w:sz w:val="22"/>
                <w:szCs w:val="22"/>
              </w:rPr>
              <w:t>Көптеген</w:t>
            </w:r>
            <w:proofErr w:type="spellEnd"/>
            <w:r w:rsidRPr="007D6A0B">
              <w:rPr>
                <w:sz w:val="22"/>
                <w:szCs w:val="22"/>
              </w:rPr>
              <w:t xml:space="preserve"> </w:t>
            </w:r>
            <w:proofErr w:type="spellStart"/>
            <w:r w:rsidRPr="007D6A0B">
              <w:rPr>
                <w:sz w:val="22"/>
                <w:szCs w:val="22"/>
              </w:rPr>
              <w:t>мемлекеттік</w:t>
            </w:r>
            <w:proofErr w:type="spellEnd"/>
            <w:r w:rsidRPr="007D6A0B">
              <w:rPr>
                <w:sz w:val="22"/>
                <w:szCs w:val="22"/>
              </w:rPr>
              <w:t xml:space="preserve"> </w:t>
            </w:r>
            <w:proofErr w:type="spellStart"/>
            <w:r w:rsidRPr="007D6A0B">
              <w:rPr>
                <w:sz w:val="22"/>
                <w:szCs w:val="22"/>
              </w:rPr>
              <w:t>қызметшілердің</w:t>
            </w:r>
            <w:proofErr w:type="spellEnd"/>
            <w:r w:rsidRPr="007D6A0B">
              <w:rPr>
                <w:sz w:val="22"/>
                <w:szCs w:val="22"/>
              </w:rPr>
              <w:t xml:space="preserve"> </w:t>
            </w:r>
            <w:proofErr w:type="spellStart"/>
            <w:r w:rsidRPr="007D6A0B">
              <w:rPr>
                <w:sz w:val="22"/>
                <w:szCs w:val="22"/>
              </w:rPr>
              <w:t>өзгерістерге</w:t>
            </w:r>
            <w:proofErr w:type="spellEnd"/>
            <w:r w:rsidRPr="007D6A0B">
              <w:rPr>
                <w:sz w:val="22"/>
                <w:szCs w:val="22"/>
              </w:rPr>
              <w:t xml:space="preserve"> </w:t>
            </w:r>
            <w:proofErr w:type="spellStart"/>
            <w:r w:rsidRPr="007D6A0B">
              <w:rPr>
                <w:sz w:val="22"/>
                <w:szCs w:val="22"/>
              </w:rPr>
              <w:t>ішкі</w:t>
            </w:r>
            <w:proofErr w:type="spellEnd"/>
            <w:r w:rsidRPr="007D6A0B">
              <w:rPr>
                <w:sz w:val="22"/>
                <w:szCs w:val="22"/>
              </w:rPr>
              <w:t xml:space="preserve"> </w:t>
            </w:r>
            <w:proofErr w:type="spellStart"/>
            <w:r w:rsidRPr="007D6A0B">
              <w:rPr>
                <w:sz w:val="22"/>
                <w:szCs w:val="22"/>
              </w:rPr>
              <w:t>дайындығы</w:t>
            </w:r>
            <w:proofErr w:type="spellEnd"/>
            <w:r w:rsidRPr="007D6A0B">
              <w:rPr>
                <w:sz w:val="22"/>
                <w:szCs w:val="22"/>
              </w:rPr>
              <w:t xml:space="preserve"> </w:t>
            </w:r>
            <w:proofErr w:type="spellStart"/>
            <w:r w:rsidRPr="007D6A0B">
              <w:rPr>
                <w:sz w:val="22"/>
                <w:szCs w:val="22"/>
              </w:rPr>
              <w:t>жоспарланған</w:t>
            </w:r>
            <w:proofErr w:type="spellEnd"/>
            <w:r w:rsidRPr="007D6A0B">
              <w:rPr>
                <w:sz w:val="22"/>
                <w:szCs w:val="22"/>
              </w:rPr>
              <w:t xml:space="preserve"> </w:t>
            </w:r>
            <w:proofErr w:type="spellStart"/>
            <w:r w:rsidRPr="007D6A0B">
              <w:rPr>
                <w:sz w:val="22"/>
                <w:szCs w:val="22"/>
              </w:rPr>
              <w:t>жоспарларды</w:t>
            </w:r>
            <w:proofErr w:type="spellEnd"/>
            <w:r w:rsidRPr="007D6A0B">
              <w:rPr>
                <w:sz w:val="22"/>
                <w:szCs w:val="22"/>
              </w:rPr>
              <w:t xml:space="preserve"> </w:t>
            </w:r>
            <w:proofErr w:type="spellStart"/>
            <w:r w:rsidRPr="007D6A0B">
              <w:rPr>
                <w:sz w:val="22"/>
                <w:szCs w:val="22"/>
              </w:rPr>
              <w:t>орындамау</w:t>
            </w:r>
            <w:proofErr w:type="spellEnd"/>
            <w:r w:rsidRPr="007D6A0B">
              <w:rPr>
                <w:sz w:val="22"/>
                <w:szCs w:val="22"/>
              </w:rPr>
              <w:t xml:space="preserve">, </w:t>
            </w:r>
            <w:proofErr w:type="spellStart"/>
            <w:r w:rsidRPr="007D6A0B">
              <w:rPr>
                <w:sz w:val="22"/>
                <w:szCs w:val="22"/>
              </w:rPr>
              <w:t>өзгерістерге</w:t>
            </w:r>
            <w:proofErr w:type="spellEnd"/>
            <w:r w:rsidRPr="007D6A0B">
              <w:rPr>
                <w:sz w:val="22"/>
                <w:szCs w:val="22"/>
              </w:rPr>
              <w:t xml:space="preserve"> </w:t>
            </w:r>
            <w:proofErr w:type="spellStart"/>
            <w:r w:rsidRPr="007D6A0B">
              <w:rPr>
                <w:sz w:val="22"/>
                <w:szCs w:val="22"/>
              </w:rPr>
              <w:t>қарсылықты</w:t>
            </w:r>
            <w:proofErr w:type="spellEnd"/>
            <w:r w:rsidRPr="007D6A0B">
              <w:rPr>
                <w:sz w:val="22"/>
                <w:szCs w:val="22"/>
              </w:rPr>
              <w:t xml:space="preserve"> </w:t>
            </w:r>
            <w:proofErr w:type="spellStart"/>
            <w:r w:rsidRPr="007D6A0B">
              <w:rPr>
                <w:sz w:val="22"/>
                <w:szCs w:val="22"/>
              </w:rPr>
              <w:t>күту</w:t>
            </w:r>
            <w:proofErr w:type="spellEnd"/>
            <w:r w:rsidRPr="007D6A0B">
              <w:rPr>
                <w:sz w:val="22"/>
                <w:szCs w:val="22"/>
              </w:rPr>
              <w:t xml:space="preserve"> </w:t>
            </w:r>
            <w:proofErr w:type="spellStart"/>
            <w:r w:rsidRPr="007D6A0B">
              <w:rPr>
                <w:sz w:val="22"/>
                <w:szCs w:val="22"/>
              </w:rPr>
              <w:t>қаупін</w:t>
            </w:r>
            <w:proofErr w:type="spellEnd"/>
            <w:r w:rsidRPr="007D6A0B">
              <w:rPr>
                <w:sz w:val="22"/>
                <w:szCs w:val="22"/>
              </w:rPr>
              <w:t xml:space="preserve"> </w:t>
            </w:r>
            <w:proofErr w:type="spellStart"/>
            <w:r w:rsidRPr="007D6A0B">
              <w:rPr>
                <w:sz w:val="22"/>
                <w:szCs w:val="22"/>
              </w:rPr>
              <w:t>тудырады</w:t>
            </w:r>
            <w:proofErr w:type="spellEnd"/>
            <w:r w:rsidRPr="007D6A0B">
              <w:rPr>
                <w:sz w:val="22"/>
                <w:szCs w:val="22"/>
              </w:rPr>
              <w:t xml:space="preserve">. </w:t>
            </w:r>
            <w:proofErr w:type="spellStart"/>
            <w:r w:rsidRPr="007D6A0B">
              <w:rPr>
                <w:sz w:val="22"/>
                <w:szCs w:val="22"/>
              </w:rPr>
              <w:t>Сондықтан</w:t>
            </w:r>
            <w:proofErr w:type="spellEnd"/>
            <w:r w:rsidRPr="007D6A0B">
              <w:rPr>
                <w:sz w:val="22"/>
                <w:szCs w:val="22"/>
              </w:rPr>
              <w:t xml:space="preserve"> </w:t>
            </w:r>
            <w:r>
              <w:rPr>
                <w:sz w:val="22"/>
                <w:szCs w:val="22"/>
                <w:lang w:val="kk-KZ"/>
              </w:rPr>
              <w:t>Ж</w:t>
            </w:r>
            <w:r w:rsidRPr="007D6A0B">
              <w:rPr>
                <w:sz w:val="22"/>
                <w:szCs w:val="22"/>
              </w:rPr>
              <w:t xml:space="preserve">ББ </w:t>
            </w:r>
            <w:proofErr w:type="spellStart"/>
            <w:r w:rsidRPr="007D6A0B">
              <w:rPr>
                <w:sz w:val="22"/>
                <w:szCs w:val="22"/>
              </w:rPr>
              <w:t>тұжырымдамасында</w:t>
            </w:r>
            <w:proofErr w:type="spellEnd"/>
            <w:r w:rsidRPr="007D6A0B">
              <w:rPr>
                <w:sz w:val="22"/>
                <w:szCs w:val="22"/>
              </w:rPr>
              <w:t xml:space="preserve"> </w:t>
            </w:r>
            <w:proofErr w:type="spellStart"/>
            <w:r w:rsidRPr="007D6A0B">
              <w:rPr>
                <w:sz w:val="22"/>
                <w:szCs w:val="22"/>
              </w:rPr>
              <w:t>өзгерістерді</w:t>
            </w:r>
            <w:proofErr w:type="spellEnd"/>
            <w:r w:rsidRPr="007D6A0B">
              <w:rPr>
                <w:sz w:val="22"/>
                <w:szCs w:val="22"/>
              </w:rPr>
              <w:t xml:space="preserve"> </w:t>
            </w:r>
            <w:proofErr w:type="spellStart"/>
            <w:r w:rsidRPr="007D6A0B">
              <w:rPr>
                <w:sz w:val="22"/>
                <w:szCs w:val="22"/>
              </w:rPr>
              <w:t>басқару</w:t>
            </w:r>
            <w:proofErr w:type="spellEnd"/>
            <w:r w:rsidRPr="007D6A0B">
              <w:rPr>
                <w:sz w:val="22"/>
                <w:szCs w:val="22"/>
              </w:rPr>
              <w:t xml:space="preserve"> жөніндегі іс-шаралар </w:t>
            </w:r>
            <w:proofErr w:type="spellStart"/>
            <w:r w:rsidRPr="007D6A0B">
              <w:rPr>
                <w:sz w:val="22"/>
                <w:szCs w:val="22"/>
              </w:rPr>
              <w:t>көзделуі</w:t>
            </w:r>
            <w:proofErr w:type="spellEnd"/>
            <w:r w:rsidRPr="007D6A0B">
              <w:rPr>
                <w:sz w:val="22"/>
                <w:szCs w:val="22"/>
              </w:rPr>
              <w:t xml:space="preserve"> </w:t>
            </w:r>
            <w:proofErr w:type="spellStart"/>
            <w:r w:rsidRPr="007D6A0B">
              <w:rPr>
                <w:sz w:val="22"/>
                <w:szCs w:val="22"/>
              </w:rPr>
              <w:t>тиіс</w:t>
            </w:r>
            <w:proofErr w:type="spellEnd"/>
            <w:r w:rsidRPr="007D6A0B">
              <w:rPr>
                <w:sz w:val="22"/>
                <w:szCs w:val="22"/>
              </w:rPr>
              <w:t>.</w:t>
            </w:r>
          </w:p>
        </w:tc>
      </w:tr>
      <w:tr w:rsidR="00D71E84" w:rsidRPr="00323B69" w14:paraId="37CBF003" w14:textId="77777777" w:rsidTr="00C81841">
        <w:tc>
          <w:tcPr>
            <w:tcW w:w="1287" w:type="dxa"/>
            <w:shd w:val="clear" w:color="auto" w:fill="auto"/>
            <w:vAlign w:val="center"/>
          </w:tcPr>
          <w:p w14:paraId="0EE86E79" w14:textId="77777777" w:rsidR="00D71E84" w:rsidRPr="00323B69" w:rsidRDefault="00D71E84" w:rsidP="009649C9">
            <w:pPr>
              <w:jc w:val="center"/>
              <w:rPr>
                <w:spacing w:val="20"/>
                <w:sz w:val="22"/>
                <w:szCs w:val="22"/>
                <w:lang w:val="en-US"/>
              </w:rPr>
            </w:pPr>
            <w:r w:rsidRPr="00323B69">
              <w:rPr>
                <w:spacing w:val="20"/>
                <w:sz w:val="22"/>
                <w:szCs w:val="22"/>
                <w:lang w:val="en-US"/>
              </w:rPr>
              <w:t>WO4</w:t>
            </w:r>
          </w:p>
        </w:tc>
        <w:tc>
          <w:tcPr>
            <w:tcW w:w="3589" w:type="dxa"/>
            <w:vAlign w:val="center"/>
          </w:tcPr>
          <w:p w14:paraId="05E2CCA3" w14:textId="2B52B12B" w:rsidR="00D71E84" w:rsidRPr="00323B69" w:rsidRDefault="007D6A0B" w:rsidP="009649C9">
            <w:pPr>
              <w:ind w:left="-57" w:right="-57"/>
              <w:rPr>
                <w:sz w:val="22"/>
                <w:szCs w:val="22"/>
              </w:rPr>
            </w:pPr>
            <w:proofErr w:type="spellStart"/>
            <w:r w:rsidRPr="007D6A0B">
              <w:rPr>
                <w:spacing w:val="-4"/>
                <w:sz w:val="22"/>
                <w:szCs w:val="22"/>
              </w:rPr>
              <w:t>Басқарудың</w:t>
            </w:r>
            <w:proofErr w:type="spellEnd"/>
            <w:r w:rsidRPr="007D6A0B">
              <w:rPr>
                <w:spacing w:val="-4"/>
                <w:sz w:val="22"/>
                <w:szCs w:val="22"/>
                <w:lang w:val="en-US"/>
              </w:rPr>
              <w:t xml:space="preserve"> </w:t>
            </w:r>
            <w:proofErr w:type="spellStart"/>
            <w:r w:rsidRPr="007D6A0B">
              <w:rPr>
                <w:spacing w:val="-4"/>
                <w:sz w:val="22"/>
                <w:szCs w:val="22"/>
              </w:rPr>
              <w:t>иерархиялық</w:t>
            </w:r>
            <w:proofErr w:type="spellEnd"/>
            <w:r w:rsidRPr="007D6A0B">
              <w:rPr>
                <w:spacing w:val="-4"/>
                <w:sz w:val="22"/>
                <w:szCs w:val="22"/>
                <w:lang w:val="en-US"/>
              </w:rPr>
              <w:t xml:space="preserve"> </w:t>
            </w:r>
            <w:proofErr w:type="spellStart"/>
            <w:r w:rsidRPr="007D6A0B">
              <w:rPr>
                <w:spacing w:val="-4"/>
                <w:sz w:val="22"/>
                <w:szCs w:val="22"/>
              </w:rPr>
              <w:t>құрылымы</w:t>
            </w:r>
            <w:proofErr w:type="spellEnd"/>
            <w:r w:rsidRPr="007D6A0B">
              <w:rPr>
                <w:spacing w:val="-4"/>
                <w:sz w:val="22"/>
                <w:szCs w:val="22"/>
                <w:lang w:val="en-US"/>
              </w:rPr>
              <w:t xml:space="preserve"> </w:t>
            </w:r>
            <w:proofErr w:type="spellStart"/>
            <w:r w:rsidRPr="007D6A0B">
              <w:rPr>
                <w:spacing w:val="-4"/>
                <w:sz w:val="22"/>
                <w:szCs w:val="22"/>
              </w:rPr>
              <w:t>жобалық</w:t>
            </w:r>
            <w:proofErr w:type="spellEnd"/>
            <w:r w:rsidRPr="007D6A0B">
              <w:rPr>
                <w:spacing w:val="-4"/>
                <w:sz w:val="22"/>
                <w:szCs w:val="22"/>
                <w:lang w:val="en-US"/>
              </w:rPr>
              <w:t xml:space="preserve"> </w:t>
            </w:r>
            <w:proofErr w:type="spellStart"/>
            <w:r w:rsidRPr="007D6A0B">
              <w:rPr>
                <w:spacing w:val="-4"/>
                <w:sz w:val="22"/>
                <w:szCs w:val="22"/>
              </w:rPr>
              <w:t>қызметке</w:t>
            </w:r>
            <w:proofErr w:type="spellEnd"/>
            <w:r w:rsidRPr="007D6A0B">
              <w:rPr>
                <w:spacing w:val="-4"/>
                <w:sz w:val="22"/>
                <w:szCs w:val="22"/>
                <w:lang w:val="en-US"/>
              </w:rPr>
              <w:t xml:space="preserve"> </w:t>
            </w:r>
            <w:r w:rsidRPr="007D6A0B">
              <w:rPr>
                <w:spacing w:val="-4"/>
                <w:sz w:val="22"/>
                <w:szCs w:val="22"/>
              </w:rPr>
              <w:t>аз</w:t>
            </w:r>
            <w:r w:rsidRPr="007D6A0B">
              <w:rPr>
                <w:spacing w:val="-4"/>
                <w:sz w:val="22"/>
                <w:szCs w:val="22"/>
                <w:lang w:val="en-US"/>
              </w:rPr>
              <w:t xml:space="preserve"> </w:t>
            </w:r>
            <w:proofErr w:type="spellStart"/>
            <w:r w:rsidRPr="007D6A0B">
              <w:rPr>
                <w:spacing w:val="-4"/>
                <w:sz w:val="22"/>
                <w:szCs w:val="22"/>
              </w:rPr>
              <w:t>бейімделген</w:t>
            </w:r>
            <w:proofErr w:type="spellEnd"/>
            <w:r w:rsidRPr="007D6A0B">
              <w:rPr>
                <w:spacing w:val="-4"/>
                <w:sz w:val="22"/>
                <w:szCs w:val="22"/>
                <w:lang w:val="en-US"/>
              </w:rPr>
              <w:t xml:space="preserve">. </w:t>
            </w:r>
            <w:proofErr w:type="spellStart"/>
            <w:r w:rsidRPr="007D6A0B">
              <w:rPr>
                <w:spacing w:val="-4"/>
                <w:sz w:val="22"/>
                <w:szCs w:val="22"/>
              </w:rPr>
              <w:t>Матрицалық</w:t>
            </w:r>
            <w:proofErr w:type="spellEnd"/>
            <w:r w:rsidRPr="007D6A0B">
              <w:rPr>
                <w:spacing w:val="-4"/>
                <w:sz w:val="22"/>
                <w:szCs w:val="22"/>
              </w:rPr>
              <w:t xml:space="preserve"> және </w:t>
            </w:r>
            <w:proofErr w:type="spellStart"/>
            <w:r w:rsidRPr="007D6A0B">
              <w:rPr>
                <w:spacing w:val="-4"/>
                <w:sz w:val="22"/>
                <w:szCs w:val="22"/>
              </w:rPr>
              <w:t>жобалық</w:t>
            </w:r>
            <w:proofErr w:type="spellEnd"/>
            <w:r w:rsidRPr="007D6A0B">
              <w:rPr>
                <w:spacing w:val="-4"/>
                <w:sz w:val="22"/>
                <w:szCs w:val="22"/>
              </w:rPr>
              <w:t xml:space="preserve"> </w:t>
            </w:r>
            <w:proofErr w:type="spellStart"/>
            <w:r w:rsidRPr="007D6A0B">
              <w:rPr>
                <w:spacing w:val="-4"/>
                <w:sz w:val="22"/>
                <w:szCs w:val="22"/>
              </w:rPr>
              <w:t>құрылымдардың</w:t>
            </w:r>
            <w:proofErr w:type="spellEnd"/>
            <w:r w:rsidRPr="007D6A0B">
              <w:rPr>
                <w:spacing w:val="-4"/>
                <w:sz w:val="22"/>
                <w:szCs w:val="22"/>
              </w:rPr>
              <w:t xml:space="preserve"> </w:t>
            </w:r>
            <w:proofErr w:type="spellStart"/>
            <w:r w:rsidRPr="007D6A0B">
              <w:rPr>
                <w:spacing w:val="-4"/>
                <w:sz w:val="22"/>
                <w:szCs w:val="22"/>
              </w:rPr>
              <w:t>элементтерін</w:t>
            </w:r>
            <w:proofErr w:type="spellEnd"/>
            <w:r w:rsidRPr="007D6A0B">
              <w:rPr>
                <w:spacing w:val="-4"/>
                <w:sz w:val="22"/>
                <w:szCs w:val="22"/>
              </w:rPr>
              <w:t xml:space="preserve"> </w:t>
            </w:r>
            <w:proofErr w:type="spellStart"/>
            <w:r w:rsidRPr="007D6A0B">
              <w:rPr>
                <w:spacing w:val="-4"/>
                <w:sz w:val="22"/>
                <w:szCs w:val="22"/>
              </w:rPr>
              <w:t>енгізумен</w:t>
            </w:r>
            <w:proofErr w:type="spellEnd"/>
            <w:r w:rsidRPr="007D6A0B">
              <w:rPr>
                <w:spacing w:val="-4"/>
                <w:sz w:val="22"/>
                <w:szCs w:val="22"/>
              </w:rPr>
              <w:t xml:space="preserve"> </w:t>
            </w:r>
            <w:proofErr w:type="spellStart"/>
            <w:r w:rsidRPr="007D6A0B">
              <w:rPr>
                <w:spacing w:val="-4"/>
                <w:sz w:val="22"/>
                <w:szCs w:val="22"/>
              </w:rPr>
              <w:t>өзгерістер</w:t>
            </w:r>
            <w:proofErr w:type="spellEnd"/>
            <w:r w:rsidRPr="007D6A0B">
              <w:rPr>
                <w:spacing w:val="-4"/>
                <w:sz w:val="22"/>
                <w:szCs w:val="22"/>
              </w:rPr>
              <w:t xml:space="preserve"> </w:t>
            </w:r>
            <w:proofErr w:type="spellStart"/>
            <w:r w:rsidRPr="007D6A0B">
              <w:rPr>
                <w:spacing w:val="-4"/>
                <w:sz w:val="22"/>
                <w:szCs w:val="22"/>
              </w:rPr>
              <w:t>қажет</w:t>
            </w:r>
            <w:proofErr w:type="spellEnd"/>
            <w:r w:rsidRPr="007D6A0B">
              <w:rPr>
                <w:spacing w:val="-4"/>
                <w:sz w:val="22"/>
                <w:szCs w:val="22"/>
              </w:rPr>
              <w:t>.</w:t>
            </w:r>
          </w:p>
        </w:tc>
        <w:tc>
          <w:tcPr>
            <w:tcW w:w="1287" w:type="dxa"/>
            <w:shd w:val="clear" w:color="auto" w:fill="auto"/>
            <w:vAlign w:val="center"/>
          </w:tcPr>
          <w:p w14:paraId="68D130ED" w14:textId="77777777" w:rsidR="00D71E84" w:rsidRPr="00323B69" w:rsidRDefault="00D71E84" w:rsidP="009649C9">
            <w:pPr>
              <w:jc w:val="center"/>
              <w:rPr>
                <w:spacing w:val="20"/>
                <w:sz w:val="22"/>
                <w:szCs w:val="22"/>
              </w:rPr>
            </w:pPr>
            <w:r w:rsidRPr="00323B69">
              <w:rPr>
                <w:spacing w:val="20"/>
                <w:sz w:val="22"/>
                <w:szCs w:val="22"/>
                <w:lang w:val="en-US"/>
              </w:rPr>
              <w:t>WT4</w:t>
            </w:r>
          </w:p>
        </w:tc>
        <w:tc>
          <w:tcPr>
            <w:tcW w:w="3536" w:type="dxa"/>
          </w:tcPr>
          <w:p w14:paraId="3C4ED847" w14:textId="3207A739" w:rsidR="00D71E84" w:rsidRPr="00323B69" w:rsidRDefault="007D6A0B" w:rsidP="009649C9">
            <w:pPr>
              <w:ind w:left="-57" w:right="-57"/>
              <w:rPr>
                <w:sz w:val="22"/>
                <w:szCs w:val="22"/>
              </w:rPr>
            </w:pPr>
            <w:r w:rsidRPr="007D6A0B">
              <w:rPr>
                <w:sz w:val="22"/>
                <w:szCs w:val="22"/>
              </w:rPr>
              <w:t xml:space="preserve">Процесс пен </w:t>
            </w:r>
            <w:proofErr w:type="spellStart"/>
            <w:r w:rsidRPr="007D6A0B">
              <w:rPr>
                <w:sz w:val="22"/>
                <w:szCs w:val="22"/>
              </w:rPr>
              <w:t>жобаны</w:t>
            </w:r>
            <w:proofErr w:type="spellEnd"/>
            <w:r w:rsidRPr="007D6A0B">
              <w:rPr>
                <w:sz w:val="22"/>
                <w:szCs w:val="22"/>
              </w:rPr>
              <w:t xml:space="preserve"> </w:t>
            </w:r>
            <w:proofErr w:type="spellStart"/>
            <w:r w:rsidRPr="007D6A0B">
              <w:rPr>
                <w:sz w:val="22"/>
                <w:szCs w:val="22"/>
              </w:rPr>
              <w:t>басқару</w:t>
            </w:r>
            <w:proofErr w:type="spellEnd"/>
            <w:r w:rsidRPr="007D6A0B">
              <w:rPr>
                <w:sz w:val="22"/>
                <w:szCs w:val="22"/>
              </w:rPr>
              <w:t xml:space="preserve"> </w:t>
            </w:r>
            <w:proofErr w:type="spellStart"/>
            <w:r w:rsidRPr="007D6A0B">
              <w:rPr>
                <w:sz w:val="22"/>
                <w:szCs w:val="22"/>
              </w:rPr>
              <w:t>ұтымды</w:t>
            </w:r>
            <w:proofErr w:type="spellEnd"/>
            <w:r w:rsidRPr="007D6A0B">
              <w:rPr>
                <w:sz w:val="22"/>
                <w:szCs w:val="22"/>
              </w:rPr>
              <w:t xml:space="preserve"> </w:t>
            </w:r>
            <w:proofErr w:type="spellStart"/>
            <w:r w:rsidRPr="007D6A0B">
              <w:rPr>
                <w:sz w:val="22"/>
                <w:szCs w:val="22"/>
              </w:rPr>
              <w:t>түрде</w:t>
            </w:r>
            <w:proofErr w:type="spellEnd"/>
            <w:r w:rsidRPr="007D6A0B">
              <w:rPr>
                <w:sz w:val="22"/>
                <w:szCs w:val="22"/>
              </w:rPr>
              <w:t xml:space="preserve"> </w:t>
            </w:r>
            <w:proofErr w:type="spellStart"/>
            <w:r w:rsidRPr="007D6A0B">
              <w:rPr>
                <w:sz w:val="22"/>
                <w:szCs w:val="22"/>
              </w:rPr>
              <w:t>біріктірілуі</w:t>
            </w:r>
            <w:proofErr w:type="spellEnd"/>
            <w:r w:rsidRPr="007D6A0B">
              <w:rPr>
                <w:sz w:val="22"/>
                <w:szCs w:val="22"/>
              </w:rPr>
              <w:t xml:space="preserve"> </w:t>
            </w:r>
            <w:proofErr w:type="spellStart"/>
            <w:r w:rsidRPr="007D6A0B">
              <w:rPr>
                <w:sz w:val="22"/>
                <w:szCs w:val="22"/>
              </w:rPr>
              <w:t>керек</w:t>
            </w:r>
            <w:proofErr w:type="spellEnd"/>
            <w:r w:rsidRPr="007D6A0B">
              <w:rPr>
                <w:sz w:val="22"/>
                <w:szCs w:val="22"/>
              </w:rPr>
              <w:t xml:space="preserve">. </w:t>
            </w:r>
            <w:r>
              <w:rPr>
                <w:sz w:val="22"/>
                <w:szCs w:val="22"/>
                <w:lang w:val="kk-KZ"/>
              </w:rPr>
              <w:t>ЖББ</w:t>
            </w:r>
            <w:r w:rsidRPr="007D6A0B">
              <w:rPr>
                <w:sz w:val="22"/>
                <w:szCs w:val="22"/>
              </w:rPr>
              <w:t xml:space="preserve">-да </w:t>
            </w:r>
            <w:proofErr w:type="spellStart"/>
            <w:r w:rsidRPr="007D6A0B">
              <w:rPr>
                <w:sz w:val="22"/>
                <w:szCs w:val="22"/>
              </w:rPr>
              <w:t>осындай</w:t>
            </w:r>
            <w:proofErr w:type="spellEnd"/>
            <w:r w:rsidRPr="007D6A0B">
              <w:rPr>
                <w:sz w:val="22"/>
                <w:szCs w:val="22"/>
              </w:rPr>
              <w:t xml:space="preserve"> </w:t>
            </w:r>
            <w:proofErr w:type="spellStart"/>
            <w:r w:rsidRPr="007D6A0B">
              <w:rPr>
                <w:sz w:val="22"/>
                <w:szCs w:val="22"/>
              </w:rPr>
              <w:t>комбинацияның</w:t>
            </w:r>
            <w:proofErr w:type="spellEnd"/>
            <w:r w:rsidRPr="007D6A0B">
              <w:rPr>
                <w:sz w:val="22"/>
                <w:szCs w:val="22"/>
              </w:rPr>
              <w:t xml:space="preserve"> моделі </w:t>
            </w:r>
            <w:proofErr w:type="spellStart"/>
            <w:r w:rsidRPr="007D6A0B">
              <w:rPr>
                <w:sz w:val="22"/>
                <w:szCs w:val="22"/>
              </w:rPr>
              <w:t>ұсынылуы</w:t>
            </w:r>
            <w:proofErr w:type="spellEnd"/>
            <w:r w:rsidRPr="007D6A0B">
              <w:rPr>
                <w:sz w:val="22"/>
                <w:szCs w:val="22"/>
              </w:rPr>
              <w:t xml:space="preserve"> </w:t>
            </w:r>
            <w:proofErr w:type="spellStart"/>
            <w:r w:rsidRPr="007D6A0B">
              <w:rPr>
                <w:sz w:val="22"/>
                <w:szCs w:val="22"/>
              </w:rPr>
              <w:t>керек</w:t>
            </w:r>
            <w:proofErr w:type="spellEnd"/>
            <w:r w:rsidRPr="007D6A0B">
              <w:rPr>
                <w:sz w:val="22"/>
                <w:szCs w:val="22"/>
              </w:rPr>
              <w:t>.</w:t>
            </w:r>
          </w:p>
        </w:tc>
      </w:tr>
      <w:tr w:rsidR="00D71E84" w:rsidRPr="00323B69" w14:paraId="2DB7BA00" w14:textId="77777777" w:rsidTr="00C81841">
        <w:tc>
          <w:tcPr>
            <w:tcW w:w="1287" w:type="dxa"/>
            <w:tcBorders>
              <w:bottom w:val="single" w:sz="4" w:space="0" w:color="auto"/>
            </w:tcBorders>
            <w:shd w:val="clear" w:color="auto" w:fill="auto"/>
          </w:tcPr>
          <w:p w14:paraId="25C3833A" w14:textId="77777777" w:rsidR="00D71E84" w:rsidRPr="00323B69" w:rsidRDefault="00D71E84" w:rsidP="009649C9">
            <w:pPr>
              <w:jc w:val="center"/>
              <w:rPr>
                <w:spacing w:val="20"/>
                <w:sz w:val="22"/>
                <w:szCs w:val="22"/>
              </w:rPr>
            </w:pPr>
            <w:r w:rsidRPr="00323B69">
              <w:rPr>
                <w:spacing w:val="20"/>
                <w:sz w:val="22"/>
                <w:szCs w:val="22"/>
                <w:lang w:val="en-US"/>
              </w:rPr>
              <w:t>WO</w:t>
            </w:r>
            <w:r w:rsidRPr="00323B69">
              <w:rPr>
                <w:spacing w:val="20"/>
                <w:sz w:val="22"/>
                <w:szCs w:val="22"/>
              </w:rPr>
              <w:t>5</w:t>
            </w:r>
          </w:p>
        </w:tc>
        <w:tc>
          <w:tcPr>
            <w:tcW w:w="3589" w:type="dxa"/>
            <w:tcBorders>
              <w:bottom w:val="single" w:sz="4" w:space="0" w:color="auto"/>
            </w:tcBorders>
            <w:vAlign w:val="center"/>
          </w:tcPr>
          <w:p w14:paraId="588DFD45" w14:textId="32D208B6" w:rsidR="00D71E84" w:rsidRPr="00323B69" w:rsidRDefault="007D6A0B" w:rsidP="009649C9">
            <w:pPr>
              <w:ind w:left="-57" w:right="-57"/>
              <w:rPr>
                <w:spacing w:val="-4"/>
                <w:sz w:val="22"/>
                <w:szCs w:val="22"/>
              </w:rPr>
            </w:pPr>
            <w:r w:rsidRPr="007D6A0B">
              <w:rPr>
                <w:spacing w:val="-4"/>
                <w:sz w:val="22"/>
                <w:szCs w:val="22"/>
              </w:rPr>
              <w:t xml:space="preserve">ҚР </w:t>
            </w:r>
            <w:proofErr w:type="spellStart"/>
            <w:r w:rsidRPr="007D6A0B">
              <w:rPr>
                <w:spacing w:val="-4"/>
                <w:sz w:val="22"/>
                <w:szCs w:val="22"/>
              </w:rPr>
              <w:t>оқу</w:t>
            </w:r>
            <w:proofErr w:type="spellEnd"/>
            <w:r w:rsidRPr="007D6A0B">
              <w:rPr>
                <w:spacing w:val="-4"/>
                <w:sz w:val="22"/>
                <w:szCs w:val="22"/>
              </w:rPr>
              <w:t xml:space="preserve"> </w:t>
            </w:r>
            <w:proofErr w:type="spellStart"/>
            <w:r w:rsidRPr="007D6A0B">
              <w:rPr>
                <w:spacing w:val="-4"/>
                <w:sz w:val="22"/>
                <w:szCs w:val="22"/>
              </w:rPr>
              <w:t>орталықтарын</w:t>
            </w:r>
            <w:proofErr w:type="spellEnd"/>
            <w:r w:rsidRPr="007D6A0B">
              <w:rPr>
                <w:spacing w:val="-4"/>
                <w:sz w:val="22"/>
                <w:szCs w:val="22"/>
              </w:rPr>
              <w:t xml:space="preserve"> </w:t>
            </w:r>
            <w:proofErr w:type="spellStart"/>
            <w:r w:rsidRPr="007D6A0B">
              <w:rPr>
                <w:spacing w:val="-4"/>
                <w:sz w:val="22"/>
                <w:szCs w:val="22"/>
              </w:rPr>
              <w:t>мемлекеттік</w:t>
            </w:r>
            <w:proofErr w:type="spellEnd"/>
            <w:r w:rsidRPr="007D6A0B">
              <w:rPr>
                <w:spacing w:val="-4"/>
                <w:sz w:val="22"/>
                <w:szCs w:val="22"/>
              </w:rPr>
              <w:t xml:space="preserve"> </w:t>
            </w:r>
            <w:proofErr w:type="spellStart"/>
            <w:r w:rsidRPr="007D6A0B">
              <w:rPr>
                <w:spacing w:val="-4"/>
                <w:sz w:val="22"/>
                <w:szCs w:val="22"/>
              </w:rPr>
              <w:t>органдар</w:t>
            </w:r>
            <w:proofErr w:type="spellEnd"/>
            <w:r w:rsidRPr="007D6A0B">
              <w:rPr>
                <w:spacing w:val="-4"/>
                <w:sz w:val="22"/>
                <w:szCs w:val="22"/>
              </w:rPr>
              <w:t xml:space="preserve"> үшін </w:t>
            </w:r>
            <w:r>
              <w:rPr>
                <w:spacing w:val="-4"/>
                <w:sz w:val="22"/>
                <w:szCs w:val="22"/>
                <w:lang w:val="kk-KZ"/>
              </w:rPr>
              <w:t>Ж</w:t>
            </w:r>
            <w:r w:rsidRPr="007D6A0B">
              <w:rPr>
                <w:spacing w:val="-4"/>
                <w:sz w:val="22"/>
                <w:szCs w:val="22"/>
              </w:rPr>
              <w:t xml:space="preserve">ББ </w:t>
            </w:r>
            <w:proofErr w:type="spellStart"/>
            <w:r w:rsidRPr="007D6A0B">
              <w:rPr>
                <w:spacing w:val="-4"/>
                <w:sz w:val="22"/>
                <w:szCs w:val="22"/>
              </w:rPr>
              <w:t>саласындағы</w:t>
            </w:r>
            <w:proofErr w:type="spellEnd"/>
            <w:r w:rsidRPr="007D6A0B">
              <w:rPr>
                <w:spacing w:val="-4"/>
                <w:sz w:val="22"/>
                <w:szCs w:val="22"/>
              </w:rPr>
              <w:t xml:space="preserve"> </w:t>
            </w:r>
            <w:proofErr w:type="spellStart"/>
            <w:r w:rsidRPr="007D6A0B">
              <w:rPr>
                <w:spacing w:val="-4"/>
                <w:sz w:val="22"/>
                <w:szCs w:val="22"/>
              </w:rPr>
              <w:t>мамандарды</w:t>
            </w:r>
            <w:proofErr w:type="spellEnd"/>
            <w:r w:rsidRPr="007D6A0B">
              <w:rPr>
                <w:spacing w:val="-4"/>
                <w:sz w:val="22"/>
                <w:szCs w:val="22"/>
              </w:rPr>
              <w:t xml:space="preserve"> </w:t>
            </w:r>
            <w:proofErr w:type="spellStart"/>
            <w:r w:rsidRPr="007D6A0B">
              <w:rPr>
                <w:spacing w:val="-4"/>
                <w:sz w:val="22"/>
                <w:szCs w:val="22"/>
              </w:rPr>
              <w:t>даярлауға</w:t>
            </w:r>
            <w:proofErr w:type="spellEnd"/>
            <w:r w:rsidRPr="007D6A0B">
              <w:rPr>
                <w:spacing w:val="-4"/>
                <w:sz w:val="22"/>
                <w:szCs w:val="22"/>
              </w:rPr>
              <w:t xml:space="preserve"> </w:t>
            </w:r>
            <w:proofErr w:type="spellStart"/>
            <w:r w:rsidRPr="007D6A0B">
              <w:rPr>
                <w:spacing w:val="-4"/>
                <w:sz w:val="22"/>
                <w:szCs w:val="22"/>
              </w:rPr>
              <w:t>қосу</w:t>
            </w:r>
            <w:proofErr w:type="spellEnd"/>
            <w:r w:rsidRPr="007D6A0B">
              <w:rPr>
                <w:spacing w:val="-4"/>
                <w:sz w:val="22"/>
                <w:szCs w:val="22"/>
              </w:rPr>
              <w:t xml:space="preserve"> </w:t>
            </w:r>
            <w:proofErr w:type="spellStart"/>
            <w:r w:rsidRPr="007D6A0B">
              <w:rPr>
                <w:spacing w:val="-4"/>
                <w:sz w:val="22"/>
                <w:szCs w:val="22"/>
              </w:rPr>
              <w:t>ұсынылады</w:t>
            </w:r>
            <w:proofErr w:type="spellEnd"/>
            <w:r w:rsidR="00D71E84" w:rsidRPr="00323B69">
              <w:rPr>
                <w:spacing w:val="-4"/>
                <w:sz w:val="22"/>
                <w:szCs w:val="22"/>
              </w:rPr>
              <w:t>.</w:t>
            </w:r>
          </w:p>
        </w:tc>
        <w:tc>
          <w:tcPr>
            <w:tcW w:w="1287" w:type="dxa"/>
            <w:tcBorders>
              <w:bottom w:val="single" w:sz="4" w:space="0" w:color="auto"/>
            </w:tcBorders>
            <w:shd w:val="clear" w:color="auto" w:fill="auto"/>
            <w:vAlign w:val="center"/>
          </w:tcPr>
          <w:p w14:paraId="5A3A188E" w14:textId="77777777" w:rsidR="00D71E84" w:rsidRPr="00323B69" w:rsidRDefault="00D71E84" w:rsidP="009649C9">
            <w:pPr>
              <w:jc w:val="center"/>
              <w:rPr>
                <w:spacing w:val="20"/>
                <w:sz w:val="22"/>
                <w:szCs w:val="22"/>
              </w:rPr>
            </w:pPr>
            <w:r w:rsidRPr="00323B69">
              <w:rPr>
                <w:spacing w:val="20"/>
                <w:sz w:val="22"/>
                <w:szCs w:val="22"/>
                <w:lang w:val="en-US"/>
              </w:rPr>
              <w:t>WT</w:t>
            </w:r>
            <w:r w:rsidRPr="00323B69">
              <w:rPr>
                <w:spacing w:val="20"/>
                <w:sz w:val="22"/>
                <w:szCs w:val="22"/>
              </w:rPr>
              <w:t>5</w:t>
            </w:r>
          </w:p>
        </w:tc>
        <w:tc>
          <w:tcPr>
            <w:tcW w:w="3536" w:type="dxa"/>
            <w:tcBorders>
              <w:bottom w:val="single" w:sz="4" w:space="0" w:color="auto"/>
            </w:tcBorders>
          </w:tcPr>
          <w:p w14:paraId="01CCED49" w14:textId="343EDDF0" w:rsidR="00D71E84" w:rsidRPr="00323B69" w:rsidRDefault="007D6A0B" w:rsidP="009649C9">
            <w:pPr>
              <w:ind w:left="-57" w:right="-57"/>
              <w:rPr>
                <w:sz w:val="22"/>
                <w:szCs w:val="22"/>
              </w:rPr>
            </w:pPr>
            <w:r w:rsidRPr="007D6A0B">
              <w:rPr>
                <w:sz w:val="22"/>
                <w:szCs w:val="22"/>
              </w:rPr>
              <w:t>К</w:t>
            </w:r>
            <w:r>
              <w:rPr>
                <w:sz w:val="22"/>
                <w:szCs w:val="22"/>
                <w:lang w:val="kk-KZ"/>
              </w:rPr>
              <w:t>М</w:t>
            </w:r>
            <w:r w:rsidRPr="007D6A0B">
              <w:rPr>
                <w:sz w:val="22"/>
                <w:szCs w:val="22"/>
              </w:rPr>
              <w:t>-</w:t>
            </w:r>
            <w:r>
              <w:rPr>
                <w:sz w:val="22"/>
                <w:szCs w:val="22"/>
                <w:lang w:val="kk-KZ"/>
              </w:rPr>
              <w:t>ті</w:t>
            </w:r>
            <w:r w:rsidRPr="007D6A0B">
              <w:rPr>
                <w:sz w:val="22"/>
                <w:szCs w:val="22"/>
              </w:rPr>
              <w:t xml:space="preserve">ң </w:t>
            </w:r>
            <w:proofErr w:type="spellStart"/>
            <w:r w:rsidRPr="007D6A0B">
              <w:rPr>
                <w:sz w:val="22"/>
                <w:szCs w:val="22"/>
              </w:rPr>
              <w:t>жобалық</w:t>
            </w:r>
            <w:proofErr w:type="spellEnd"/>
            <w:r w:rsidRPr="007D6A0B">
              <w:rPr>
                <w:sz w:val="22"/>
                <w:szCs w:val="22"/>
              </w:rPr>
              <w:t xml:space="preserve"> </w:t>
            </w:r>
            <w:proofErr w:type="spellStart"/>
            <w:r w:rsidRPr="007D6A0B">
              <w:rPr>
                <w:sz w:val="22"/>
                <w:szCs w:val="22"/>
              </w:rPr>
              <w:t>түрге</w:t>
            </w:r>
            <w:proofErr w:type="spellEnd"/>
            <w:r w:rsidRPr="007D6A0B">
              <w:rPr>
                <w:sz w:val="22"/>
                <w:szCs w:val="22"/>
              </w:rPr>
              <w:t xml:space="preserve"> </w:t>
            </w:r>
            <w:proofErr w:type="spellStart"/>
            <w:r w:rsidRPr="007D6A0B">
              <w:rPr>
                <w:sz w:val="22"/>
                <w:szCs w:val="22"/>
              </w:rPr>
              <w:t>сәйкес</w:t>
            </w:r>
            <w:proofErr w:type="spellEnd"/>
            <w:r w:rsidRPr="007D6A0B">
              <w:rPr>
                <w:sz w:val="22"/>
                <w:szCs w:val="22"/>
              </w:rPr>
              <w:t xml:space="preserve"> </w:t>
            </w:r>
            <w:proofErr w:type="spellStart"/>
            <w:r w:rsidRPr="007D6A0B">
              <w:rPr>
                <w:sz w:val="22"/>
                <w:szCs w:val="22"/>
              </w:rPr>
              <w:t>келмеуі</w:t>
            </w:r>
            <w:proofErr w:type="spellEnd"/>
            <w:r w:rsidRPr="007D6A0B">
              <w:rPr>
                <w:sz w:val="22"/>
                <w:szCs w:val="22"/>
              </w:rPr>
              <w:t xml:space="preserve"> </w:t>
            </w:r>
            <w:r>
              <w:rPr>
                <w:sz w:val="22"/>
                <w:szCs w:val="22"/>
                <w:lang w:val="kk-KZ"/>
              </w:rPr>
              <w:t>Ж</w:t>
            </w:r>
            <w:r w:rsidRPr="007D6A0B">
              <w:rPr>
                <w:sz w:val="22"/>
                <w:szCs w:val="22"/>
              </w:rPr>
              <w:t>ББ-</w:t>
            </w:r>
            <w:proofErr w:type="spellStart"/>
            <w:r w:rsidRPr="007D6A0B">
              <w:rPr>
                <w:sz w:val="22"/>
                <w:szCs w:val="22"/>
              </w:rPr>
              <w:t>ға</w:t>
            </w:r>
            <w:proofErr w:type="spellEnd"/>
            <w:r w:rsidRPr="007D6A0B">
              <w:rPr>
                <w:sz w:val="22"/>
                <w:szCs w:val="22"/>
              </w:rPr>
              <w:t xml:space="preserve"> </w:t>
            </w:r>
            <w:proofErr w:type="spellStart"/>
            <w:r w:rsidRPr="007D6A0B">
              <w:rPr>
                <w:sz w:val="22"/>
                <w:szCs w:val="22"/>
              </w:rPr>
              <w:t>қиындықтар</w:t>
            </w:r>
            <w:proofErr w:type="spellEnd"/>
            <w:r w:rsidRPr="007D6A0B">
              <w:rPr>
                <w:sz w:val="22"/>
                <w:szCs w:val="22"/>
              </w:rPr>
              <w:t xml:space="preserve"> </w:t>
            </w:r>
            <w:proofErr w:type="spellStart"/>
            <w:r w:rsidRPr="007D6A0B">
              <w:rPr>
                <w:sz w:val="22"/>
                <w:szCs w:val="22"/>
              </w:rPr>
              <w:t>туғызады</w:t>
            </w:r>
            <w:proofErr w:type="spellEnd"/>
            <w:r w:rsidRPr="007D6A0B">
              <w:rPr>
                <w:sz w:val="22"/>
                <w:szCs w:val="22"/>
              </w:rPr>
              <w:t xml:space="preserve">. </w:t>
            </w:r>
            <w:proofErr w:type="spellStart"/>
            <w:r w:rsidRPr="007D6A0B">
              <w:rPr>
                <w:sz w:val="22"/>
                <w:szCs w:val="22"/>
              </w:rPr>
              <w:t>Сондықтан</w:t>
            </w:r>
            <w:proofErr w:type="spellEnd"/>
            <w:r w:rsidRPr="007D6A0B">
              <w:rPr>
                <w:sz w:val="22"/>
                <w:szCs w:val="22"/>
              </w:rPr>
              <w:t xml:space="preserve"> </w:t>
            </w:r>
            <w:r>
              <w:rPr>
                <w:sz w:val="22"/>
                <w:szCs w:val="22"/>
                <w:lang w:val="kk-KZ"/>
              </w:rPr>
              <w:t>Ж</w:t>
            </w:r>
            <w:r w:rsidRPr="007D6A0B">
              <w:rPr>
                <w:sz w:val="22"/>
                <w:szCs w:val="22"/>
              </w:rPr>
              <w:t xml:space="preserve">ББ </w:t>
            </w:r>
            <w:proofErr w:type="spellStart"/>
            <w:r w:rsidRPr="007D6A0B">
              <w:rPr>
                <w:sz w:val="22"/>
                <w:szCs w:val="22"/>
              </w:rPr>
              <w:t>тұжырымдамасы</w:t>
            </w:r>
            <w:proofErr w:type="spellEnd"/>
            <w:r w:rsidRPr="007D6A0B">
              <w:rPr>
                <w:sz w:val="22"/>
                <w:szCs w:val="22"/>
              </w:rPr>
              <w:t xml:space="preserve"> К</w:t>
            </w:r>
            <w:r>
              <w:rPr>
                <w:sz w:val="22"/>
                <w:szCs w:val="22"/>
                <w:lang w:val="kk-KZ"/>
              </w:rPr>
              <w:t>М</w:t>
            </w:r>
            <w:r w:rsidRPr="007D6A0B">
              <w:rPr>
                <w:sz w:val="22"/>
                <w:szCs w:val="22"/>
              </w:rPr>
              <w:t xml:space="preserve"> </w:t>
            </w:r>
            <w:proofErr w:type="spellStart"/>
            <w:r w:rsidRPr="007D6A0B">
              <w:rPr>
                <w:sz w:val="22"/>
                <w:szCs w:val="22"/>
              </w:rPr>
              <w:t>оңтайландыру</w:t>
            </w:r>
            <w:proofErr w:type="spellEnd"/>
            <w:r w:rsidRPr="007D6A0B">
              <w:rPr>
                <w:sz w:val="22"/>
                <w:szCs w:val="22"/>
              </w:rPr>
              <w:t xml:space="preserve"> </w:t>
            </w:r>
            <w:proofErr w:type="spellStart"/>
            <w:r w:rsidRPr="007D6A0B">
              <w:rPr>
                <w:sz w:val="22"/>
                <w:szCs w:val="22"/>
              </w:rPr>
              <w:t>жобаларын</w:t>
            </w:r>
            <w:proofErr w:type="spellEnd"/>
            <w:r w:rsidRPr="007D6A0B">
              <w:rPr>
                <w:sz w:val="22"/>
                <w:szCs w:val="22"/>
              </w:rPr>
              <w:t xml:space="preserve"> </w:t>
            </w:r>
            <w:proofErr w:type="spellStart"/>
            <w:r w:rsidRPr="007D6A0B">
              <w:rPr>
                <w:sz w:val="22"/>
                <w:szCs w:val="22"/>
              </w:rPr>
              <w:t>қамтуы</w:t>
            </w:r>
            <w:proofErr w:type="spellEnd"/>
            <w:r w:rsidRPr="007D6A0B">
              <w:rPr>
                <w:sz w:val="22"/>
                <w:szCs w:val="22"/>
              </w:rPr>
              <w:t xml:space="preserve"> </w:t>
            </w:r>
            <w:proofErr w:type="spellStart"/>
            <w:r w:rsidRPr="007D6A0B">
              <w:rPr>
                <w:sz w:val="22"/>
                <w:szCs w:val="22"/>
              </w:rPr>
              <w:t>тиіс</w:t>
            </w:r>
            <w:proofErr w:type="spellEnd"/>
            <w:r w:rsidRPr="007D6A0B">
              <w:rPr>
                <w:sz w:val="22"/>
                <w:szCs w:val="22"/>
              </w:rPr>
              <w:t>.</w:t>
            </w:r>
          </w:p>
        </w:tc>
      </w:tr>
      <w:tr w:rsidR="00D71E84" w:rsidRPr="00323B69" w14:paraId="23E0BF78" w14:textId="77777777" w:rsidTr="00F1463F">
        <w:tc>
          <w:tcPr>
            <w:tcW w:w="9699" w:type="dxa"/>
            <w:gridSpan w:val="4"/>
            <w:shd w:val="clear" w:color="auto" w:fill="auto"/>
          </w:tcPr>
          <w:p w14:paraId="7C67597B" w14:textId="6D63A506" w:rsidR="00D71E84" w:rsidRPr="00323B69" w:rsidRDefault="009D456E" w:rsidP="00C81841">
            <w:pPr>
              <w:ind w:left="-57" w:right="-57" w:firstLine="709"/>
              <w:rPr>
                <w:sz w:val="22"/>
                <w:szCs w:val="22"/>
              </w:rPr>
            </w:pPr>
            <w:proofErr w:type="spellStart"/>
            <w:r>
              <w:rPr>
                <w:sz w:val="22"/>
                <w:szCs w:val="22"/>
              </w:rPr>
              <w:t>Ескерт</w:t>
            </w:r>
            <w:proofErr w:type="spellEnd"/>
            <w:r w:rsidR="00C81841">
              <w:rPr>
                <w:sz w:val="22"/>
                <w:szCs w:val="22"/>
                <w:lang w:val="kk-KZ"/>
              </w:rPr>
              <w:t>у</w:t>
            </w:r>
            <w:r>
              <w:rPr>
                <w:sz w:val="22"/>
                <w:szCs w:val="22"/>
              </w:rPr>
              <w:t xml:space="preserve"> </w:t>
            </w:r>
            <w:r w:rsidRPr="006579C1">
              <w:rPr>
                <w:sz w:val="24"/>
                <w:szCs w:val="24"/>
              </w:rPr>
              <w:t>–</w:t>
            </w:r>
            <w:r w:rsidR="007D6A0B" w:rsidRPr="007D6A0B">
              <w:rPr>
                <w:sz w:val="22"/>
                <w:szCs w:val="22"/>
              </w:rPr>
              <w:t xml:space="preserve"> </w:t>
            </w:r>
            <w:r w:rsidR="00C81841" w:rsidRPr="007D6A0B">
              <w:rPr>
                <w:sz w:val="22"/>
                <w:szCs w:val="22"/>
              </w:rPr>
              <w:t>Кросс</w:t>
            </w:r>
            <w:r w:rsidR="007D6A0B" w:rsidRPr="007D6A0B">
              <w:rPr>
                <w:sz w:val="22"/>
                <w:szCs w:val="22"/>
              </w:rPr>
              <w:t>-</w:t>
            </w:r>
            <w:proofErr w:type="spellStart"/>
            <w:r w:rsidR="007D6A0B" w:rsidRPr="007D6A0B">
              <w:rPr>
                <w:sz w:val="22"/>
                <w:szCs w:val="22"/>
              </w:rPr>
              <w:t>талдау</w:t>
            </w:r>
            <w:proofErr w:type="spellEnd"/>
            <w:r w:rsidR="007D6A0B" w:rsidRPr="007D6A0B">
              <w:rPr>
                <w:sz w:val="22"/>
                <w:szCs w:val="22"/>
              </w:rPr>
              <w:t xml:space="preserve"> </w:t>
            </w:r>
            <w:proofErr w:type="spellStart"/>
            <w:r w:rsidR="007D6A0B" w:rsidRPr="007D6A0B">
              <w:rPr>
                <w:sz w:val="22"/>
                <w:szCs w:val="22"/>
              </w:rPr>
              <w:t>нәтижелері</w:t>
            </w:r>
            <w:proofErr w:type="spellEnd"/>
          </w:p>
        </w:tc>
      </w:tr>
    </w:tbl>
    <w:p w14:paraId="001E14C5" w14:textId="77777777" w:rsidR="00D71E84" w:rsidRPr="00323B69" w:rsidRDefault="00D71E84" w:rsidP="00D71E84">
      <w:pPr>
        <w:ind w:firstLine="709"/>
        <w:jc w:val="both"/>
      </w:pPr>
    </w:p>
    <w:p w14:paraId="2F10A414" w14:textId="3D0A052B" w:rsidR="007D6A0B" w:rsidRDefault="007D6A0B" w:rsidP="007D6A0B">
      <w:pPr>
        <w:ind w:firstLine="709"/>
        <w:jc w:val="both"/>
      </w:pPr>
      <w:proofErr w:type="spellStart"/>
      <w:r>
        <w:t>Осылайша</w:t>
      </w:r>
      <w:proofErr w:type="spellEnd"/>
      <w:r>
        <w:t xml:space="preserve">, </w:t>
      </w:r>
      <w:proofErr w:type="spellStart"/>
      <w:r>
        <w:t>факторларды</w:t>
      </w:r>
      <w:proofErr w:type="spellEnd"/>
      <w:r>
        <w:t xml:space="preserve"> </w:t>
      </w:r>
      <w:proofErr w:type="spellStart"/>
      <w:r>
        <w:t>өзара</w:t>
      </w:r>
      <w:proofErr w:type="spellEnd"/>
      <w:r>
        <w:t xml:space="preserve"> </w:t>
      </w:r>
      <w:proofErr w:type="spellStart"/>
      <w:r>
        <w:t>салыстыру</w:t>
      </w:r>
      <w:proofErr w:type="spellEnd"/>
      <w:r>
        <w:t xml:space="preserve"> </w:t>
      </w:r>
      <w:proofErr w:type="spellStart"/>
      <w:r>
        <w:t>нәтижелері</w:t>
      </w:r>
      <w:proofErr w:type="spellEnd"/>
      <w:r>
        <w:t xml:space="preserve"> </w:t>
      </w:r>
      <w:proofErr w:type="spellStart"/>
      <w:r>
        <w:t>бойынша</w:t>
      </w:r>
      <w:proofErr w:type="spellEnd"/>
      <w:r>
        <w:t xml:space="preserve"> Қазақстан Республикасының </w:t>
      </w:r>
      <w:proofErr w:type="spellStart"/>
      <w:r>
        <w:t>мемлекеттік</w:t>
      </w:r>
      <w:proofErr w:type="spellEnd"/>
      <w:r>
        <w:t xml:space="preserve"> </w:t>
      </w:r>
      <w:proofErr w:type="spellStart"/>
      <w:r>
        <w:t>органдарында</w:t>
      </w:r>
      <w:proofErr w:type="spellEnd"/>
      <w:r>
        <w:t xml:space="preserve"> </w:t>
      </w:r>
      <w:proofErr w:type="spellStart"/>
      <w:r>
        <w:t>жоба</w:t>
      </w:r>
      <w:proofErr w:type="spellEnd"/>
      <w:r>
        <w:rPr>
          <w:lang w:val="kk-KZ"/>
        </w:rPr>
        <w:t>лық-</w:t>
      </w:r>
      <w:proofErr w:type="spellStart"/>
      <w:r>
        <w:t>бағдарланған</w:t>
      </w:r>
      <w:proofErr w:type="spellEnd"/>
      <w:r>
        <w:t xml:space="preserve"> </w:t>
      </w:r>
      <w:proofErr w:type="spellStart"/>
      <w:r>
        <w:t>басқару</w:t>
      </w:r>
      <w:proofErr w:type="spellEnd"/>
      <w:r>
        <w:t xml:space="preserve"> </w:t>
      </w:r>
      <w:proofErr w:type="spellStart"/>
      <w:r>
        <w:t>тұжырымдамасының</w:t>
      </w:r>
      <w:proofErr w:type="spellEnd"/>
      <w:r>
        <w:t xml:space="preserve"> </w:t>
      </w:r>
      <w:proofErr w:type="spellStart"/>
      <w:r>
        <w:t>мазмұнын</w:t>
      </w:r>
      <w:proofErr w:type="spellEnd"/>
      <w:r>
        <w:t xml:space="preserve"> </w:t>
      </w:r>
      <w:proofErr w:type="spellStart"/>
      <w:r>
        <w:t>құрайтын</w:t>
      </w:r>
      <w:proofErr w:type="spellEnd"/>
      <w:r>
        <w:t xml:space="preserve"> негізгі </w:t>
      </w:r>
      <w:proofErr w:type="spellStart"/>
      <w:r>
        <w:t>бағыттар</w:t>
      </w:r>
      <w:proofErr w:type="spellEnd"/>
      <w:r>
        <w:t xml:space="preserve"> </w:t>
      </w:r>
      <w:proofErr w:type="spellStart"/>
      <w:r>
        <w:t>бөлінді</w:t>
      </w:r>
      <w:proofErr w:type="spellEnd"/>
      <w:r>
        <w:t>:</w:t>
      </w:r>
    </w:p>
    <w:p w14:paraId="2C736CBB" w14:textId="36CAE431" w:rsidR="007D6A0B" w:rsidRDefault="007D6A0B" w:rsidP="007D6A0B">
      <w:pPr>
        <w:ind w:firstLine="709"/>
        <w:jc w:val="both"/>
      </w:pPr>
      <w:r>
        <w:t xml:space="preserve">1) </w:t>
      </w:r>
      <w:proofErr w:type="spellStart"/>
      <w:r>
        <w:t>халықаралық</w:t>
      </w:r>
      <w:proofErr w:type="spellEnd"/>
      <w:r>
        <w:t xml:space="preserve"> </w:t>
      </w:r>
      <w:proofErr w:type="spellStart"/>
      <w:r>
        <w:t>стандарттар</w:t>
      </w:r>
      <w:proofErr w:type="spellEnd"/>
      <w:r>
        <w:t xml:space="preserve"> мен </w:t>
      </w:r>
      <w:proofErr w:type="spellStart"/>
      <w:r>
        <w:t>халықаралық</w:t>
      </w:r>
      <w:proofErr w:type="spellEnd"/>
      <w:r>
        <w:t xml:space="preserve"> </w:t>
      </w:r>
      <w:r>
        <w:rPr>
          <w:lang w:val="kk-KZ"/>
        </w:rPr>
        <w:t>тәжірибені</w:t>
      </w:r>
      <w:r>
        <w:t xml:space="preserve"> </w:t>
      </w:r>
      <w:proofErr w:type="spellStart"/>
      <w:r>
        <w:t>ескере</w:t>
      </w:r>
      <w:proofErr w:type="spellEnd"/>
      <w:r>
        <w:t xml:space="preserve"> </w:t>
      </w:r>
      <w:proofErr w:type="spellStart"/>
      <w:r>
        <w:t>отырып</w:t>
      </w:r>
      <w:proofErr w:type="spellEnd"/>
      <w:r>
        <w:t xml:space="preserve">, </w:t>
      </w:r>
      <w:proofErr w:type="spellStart"/>
      <w:r>
        <w:t>ұлттық</w:t>
      </w:r>
      <w:proofErr w:type="spellEnd"/>
      <w:r>
        <w:t xml:space="preserve"> </w:t>
      </w:r>
      <w:proofErr w:type="spellStart"/>
      <w:r>
        <w:t>нормативтік-құқықтық</w:t>
      </w:r>
      <w:proofErr w:type="spellEnd"/>
      <w:r>
        <w:t xml:space="preserve"> </w:t>
      </w:r>
      <w:proofErr w:type="spellStart"/>
      <w:r>
        <w:t>базаны</w:t>
      </w:r>
      <w:proofErr w:type="spellEnd"/>
      <w:r>
        <w:t xml:space="preserve"> дамыту;</w:t>
      </w:r>
    </w:p>
    <w:p w14:paraId="631F1720" w14:textId="77777777" w:rsidR="007D6A0B" w:rsidRDefault="007D6A0B" w:rsidP="007D6A0B">
      <w:pPr>
        <w:ind w:firstLine="709"/>
        <w:jc w:val="both"/>
      </w:pPr>
      <w:r>
        <w:t xml:space="preserve">2) </w:t>
      </w:r>
      <w:proofErr w:type="spellStart"/>
      <w:r>
        <w:t>өзгерістерді</w:t>
      </w:r>
      <w:proofErr w:type="spellEnd"/>
      <w:r>
        <w:t xml:space="preserve"> </w:t>
      </w:r>
      <w:proofErr w:type="spellStart"/>
      <w:r>
        <w:t>басқару</w:t>
      </w:r>
      <w:proofErr w:type="spellEnd"/>
      <w:r>
        <w:t xml:space="preserve"> жөніндегі іс-шаралар, </w:t>
      </w:r>
      <w:proofErr w:type="spellStart"/>
      <w:r>
        <w:t>өзгерістерге</w:t>
      </w:r>
      <w:proofErr w:type="spellEnd"/>
      <w:r>
        <w:t xml:space="preserve"> </w:t>
      </w:r>
      <w:proofErr w:type="spellStart"/>
      <w:r>
        <w:t>қарсылықты</w:t>
      </w:r>
      <w:proofErr w:type="spellEnd"/>
      <w:r>
        <w:t xml:space="preserve"> </w:t>
      </w:r>
      <w:proofErr w:type="spellStart"/>
      <w:r>
        <w:t>төмендету</w:t>
      </w:r>
      <w:proofErr w:type="spellEnd"/>
      <w:r>
        <w:t>;</w:t>
      </w:r>
    </w:p>
    <w:p w14:paraId="3AC7149F" w14:textId="5C2E7894" w:rsidR="007D6A0B" w:rsidRDefault="007D6A0B" w:rsidP="007D6A0B">
      <w:pPr>
        <w:ind w:firstLine="709"/>
        <w:jc w:val="both"/>
      </w:pPr>
      <w:r>
        <w:t xml:space="preserve">3) </w:t>
      </w:r>
      <w:proofErr w:type="spellStart"/>
      <w:r>
        <w:t>мемлекеттік</w:t>
      </w:r>
      <w:proofErr w:type="spellEnd"/>
      <w:r>
        <w:t xml:space="preserve"> </w:t>
      </w:r>
      <w:proofErr w:type="spellStart"/>
      <w:r>
        <w:t>органның</w:t>
      </w:r>
      <w:proofErr w:type="spellEnd"/>
      <w:r>
        <w:t xml:space="preserve"> </w:t>
      </w:r>
      <w:proofErr w:type="spellStart"/>
      <w:r>
        <w:t>басқару</w:t>
      </w:r>
      <w:proofErr w:type="spellEnd"/>
      <w:r>
        <w:t xml:space="preserve"> </w:t>
      </w:r>
      <w:proofErr w:type="spellStart"/>
      <w:r>
        <w:t>құрылымын</w:t>
      </w:r>
      <w:proofErr w:type="spellEnd"/>
      <w:r>
        <w:t xml:space="preserve"> </w:t>
      </w:r>
      <w:proofErr w:type="spellStart"/>
      <w:r>
        <w:t>басқарудың</w:t>
      </w:r>
      <w:proofErr w:type="spellEnd"/>
      <w:r>
        <w:t xml:space="preserve"> </w:t>
      </w:r>
      <w:proofErr w:type="spellStart"/>
      <w:r>
        <w:t>жобалық</w:t>
      </w:r>
      <w:proofErr w:type="spellEnd"/>
      <w:r>
        <w:t xml:space="preserve"> </w:t>
      </w:r>
      <w:proofErr w:type="spellStart"/>
      <w:r>
        <w:t>нысандарына</w:t>
      </w:r>
      <w:proofErr w:type="spellEnd"/>
      <w:r>
        <w:t xml:space="preserve"> </w:t>
      </w:r>
      <w:proofErr w:type="spellStart"/>
      <w:r>
        <w:t>бейімдеу</w:t>
      </w:r>
      <w:proofErr w:type="spellEnd"/>
      <w:r>
        <w:t xml:space="preserve">. </w:t>
      </w:r>
      <w:proofErr w:type="spellStart"/>
      <w:r>
        <w:t>Жобалық</w:t>
      </w:r>
      <w:proofErr w:type="spellEnd"/>
      <w:r>
        <w:t xml:space="preserve"> және </w:t>
      </w:r>
      <w:proofErr w:type="spellStart"/>
      <w:r>
        <w:t>процестік</w:t>
      </w:r>
      <w:proofErr w:type="spellEnd"/>
      <w:r>
        <w:t xml:space="preserve"> </w:t>
      </w:r>
      <w:proofErr w:type="spellStart"/>
      <w:r>
        <w:t>басқарудың</w:t>
      </w:r>
      <w:proofErr w:type="spellEnd"/>
      <w:r>
        <w:t xml:space="preserve"> </w:t>
      </w:r>
      <w:r>
        <w:rPr>
          <w:lang w:val="kk-KZ"/>
        </w:rPr>
        <w:t>ұ</w:t>
      </w:r>
      <w:proofErr w:type="spellStart"/>
      <w:r>
        <w:t>тымды</w:t>
      </w:r>
      <w:proofErr w:type="spellEnd"/>
      <w:r>
        <w:t xml:space="preserve"> </w:t>
      </w:r>
      <w:proofErr w:type="spellStart"/>
      <w:r>
        <w:t>үйлесімі</w:t>
      </w:r>
      <w:proofErr w:type="spellEnd"/>
      <w:r>
        <w:t>;</w:t>
      </w:r>
    </w:p>
    <w:p w14:paraId="026EE41E" w14:textId="6088D427" w:rsidR="007D6A0B" w:rsidRDefault="007D6A0B" w:rsidP="007D6A0B">
      <w:pPr>
        <w:ind w:firstLine="709"/>
        <w:jc w:val="both"/>
      </w:pPr>
      <w:r>
        <w:t xml:space="preserve">4) </w:t>
      </w:r>
      <w:proofErr w:type="spellStart"/>
      <w:r>
        <w:t>мемлекеттік</w:t>
      </w:r>
      <w:proofErr w:type="spellEnd"/>
      <w:r>
        <w:t xml:space="preserve"> </w:t>
      </w:r>
      <w:proofErr w:type="spellStart"/>
      <w:r>
        <w:t>қызметшілерді</w:t>
      </w:r>
      <w:proofErr w:type="spellEnd"/>
      <w:r>
        <w:t xml:space="preserve"> </w:t>
      </w:r>
      <w:proofErr w:type="spellStart"/>
      <w:r>
        <w:t>ынталандыру</w:t>
      </w:r>
      <w:proofErr w:type="spellEnd"/>
      <w:r>
        <w:t xml:space="preserve"> </w:t>
      </w:r>
      <w:proofErr w:type="spellStart"/>
      <w:r>
        <w:t>жүйесін</w:t>
      </w:r>
      <w:proofErr w:type="spellEnd"/>
      <w:r>
        <w:t xml:space="preserve"> </w:t>
      </w:r>
      <w:r>
        <w:rPr>
          <w:lang w:val="kk-KZ"/>
        </w:rPr>
        <w:t>Ж</w:t>
      </w:r>
      <w:r>
        <w:t>ББ-</w:t>
      </w:r>
      <w:proofErr w:type="spellStart"/>
      <w:r>
        <w:t>ға</w:t>
      </w:r>
      <w:proofErr w:type="spellEnd"/>
      <w:r>
        <w:t xml:space="preserve"> </w:t>
      </w:r>
      <w:proofErr w:type="spellStart"/>
      <w:r>
        <w:t>сәйкес</w:t>
      </w:r>
      <w:proofErr w:type="spellEnd"/>
      <w:r>
        <w:t xml:space="preserve"> </w:t>
      </w:r>
      <w:proofErr w:type="spellStart"/>
      <w:r>
        <w:t>келтіру</w:t>
      </w:r>
      <w:proofErr w:type="spellEnd"/>
      <w:r>
        <w:t>;</w:t>
      </w:r>
    </w:p>
    <w:p w14:paraId="733209E5" w14:textId="0C6852A6" w:rsidR="007D6A0B" w:rsidRPr="00C81841" w:rsidRDefault="007D6A0B" w:rsidP="007D6A0B">
      <w:pPr>
        <w:ind w:firstLine="709"/>
        <w:jc w:val="both"/>
        <w:rPr>
          <w:lang w:val="kk-KZ"/>
        </w:rPr>
      </w:pPr>
      <w:r>
        <w:t xml:space="preserve">5) </w:t>
      </w:r>
      <w:proofErr w:type="spellStart"/>
      <w:r>
        <w:t>жобалау</w:t>
      </w:r>
      <w:proofErr w:type="spellEnd"/>
      <w:r>
        <w:t xml:space="preserve"> </w:t>
      </w:r>
      <w:proofErr w:type="spellStart"/>
      <w:r>
        <w:t>типі</w:t>
      </w:r>
      <w:proofErr w:type="spellEnd"/>
      <w:r>
        <w:t xml:space="preserve"> </w:t>
      </w:r>
      <w:proofErr w:type="spellStart"/>
      <w:r>
        <w:t>бағытында</w:t>
      </w:r>
      <w:proofErr w:type="spellEnd"/>
      <w:r>
        <w:t xml:space="preserve"> К</w:t>
      </w:r>
      <w:r>
        <w:rPr>
          <w:lang w:val="kk-KZ"/>
        </w:rPr>
        <w:t>М</w:t>
      </w:r>
      <w:r>
        <w:t xml:space="preserve"> дамыту</w:t>
      </w:r>
      <w:r w:rsidR="00C81841">
        <w:rPr>
          <w:lang w:val="kk-KZ"/>
        </w:rPr>
        <w:t>;</w:t>
      </w:r>
    </w:p>
    <w:p w14:paraId="61B27C78" w14:textId="47143B6A" w:rsidR="007D6A0B" w:rsidRDefault="007D6A0B" w:rsidP="007D6A0B">
      <w:pPr>
        <w:ind w:firstLine="709"/>
        <w:jc w:val="both"/>
      </w:pPr>
      <w:r w:rsidRPr="007000CA">
        <w:rPr>
          <w:lang w:val="kk-KZ"/>
        </w:rPr>
        <w:lastRenderedPageBreak/>
        <w:t xml:space="preserve">6) мемлекеттік қызметшілердің жобалау құзыреттерінің деңгейін арттыру жөніндегі ұсынымдар. </w:t>
      </w:r>
      <w:proofErr w:type="spellStart"/>
      <w:r>
        <w:t>Мемлекеттік</w:t>
      </w:r>
      <w:proofErr w:type="spellEnd"/>
      <w:r>
        <w:t xml:space="preserve"> </w:t>
      </w:r>
      <w:proofErr w:type="spellStart"/>
      <w:r>
        <w:t>қызметшілерді</w:t>
      </w:r>
      <w:proofErr w:type="spellEnd"/>
      <w:r>
        <w:t xml:space="preserve"> </w:t>
      </w:r>
      <w:proofErr w:type="spellStart"/>
      <w:r>
        <w:t>оқыту</w:t>
      </w:r>
      <w:proofErr w:type="spellEnd"/>
      <w:r>
        <w:t xml:space="preserve"> </w:t>
      </w:r>
      <w:proofErr w:type="spellStart"/>
      <w:r>
        <w:t>жүйесі</w:t>
      </w:r>
      <w:proofErr w:type="spellEnd"/>
      <w:r>
        <w:t xml:space="preserve"> </w:t>
      </w:r>
      <w:r>
        <w:rPr>
          <w:lang w:val="kk-KZ"/>
        </w:rPr>
        <w:t>Ж</w:t>
      </w:r>
      <w:r>
        <w:t>ББ</w:t>
      </w:r>
      <w:r>
        <w:rPr>
          <w:lang w:val="kk-KZ"/>
        </w:rPr>
        <w:t>-</w:t>
      </w:r>
      <w:proofErr w:type="spellStart"/>
      <w:r>
        <w:t>ға</w:t>
      </w:r>
      <w:proofErr w:type="spellEnd"/>
      <w:r>
        <w:t xml:space="preserve"> </w:t>
      </w:r>
      <w:proofErr w:type="spellStart"/>
      <w:r>
        <w:t>кіріктірілуі</w:t>
      </w:r>
      <w:proofErr w:type="spellEnd"/>
      <w:r>
        <w:t xml:space="preserve"> </w:t>
      </w:r>
      <w:proofErr w:type="spellStart"/>
      <w:r>
        <w:t>тиіс</w:t>
      </w:r>
      <w:proofErr w:type="spellEnd"/>
      <w:r>
        <w:t>;</w:t>
      </w:r>
    </w:p>
    <w:p w14:paraId="175DF61E" w14:textId="514B36D4" w:rsidR="007D6A0B" w:rsidRDefault="007D6A0B" w:rsidP="007D6A0B">
      <w:pPr>
        <w:ind w:firstLine="709"/>
        <w:jc w:val="both"/>
      </w:pPr>
      <w:r>
        <w:t>7) Ж</w:t>
      </w:r>
      <w:r w:rsidR="006D5E63">
        <w:rPr>
          <w:lang w:val="kk-KZ"/>
        </w:rPr>
        <w:t>Б</w:t>
      </w:r>
      <w:r>
        <w:t xml:space="preserve">Б-да </w:t>
      </w:r>
      <w:proofErr w:type="spellStart"/>
      <w:r>
        <w:t>ақпараттық</w:t>
      </w:r>
      <w:proofErr w:type="spellEnd"/>
      <w:r>
        <w:t xml:space="preserve"> және интернет-</w:t>
      </w:r>
      <w:proofErr w:type="spellStart"/>
      <w:r>
        <w:t>технологияларды</w:t>
      </w:r>
      <w:proofErr w:type="spellEnd"/>
      <w:r>
        <w:t xml:space="preserve">, BSC, KPI, NPM, SCRUM, SPPR </w:t>
      </w:r>
      <w:proofErr w:type="spellStart"/>
      <w:r>
        <w:t>пайдала</w:t>
      </w:r>
      <w:r w:rsidR="00C81841">
        <w:t>ну</w:t>
      </w:r>
      <w:proofErr w:type="spellEnd"/>
      <w:r w:rsidR="00C81841">
        <w:t xml:space="preserve">, </w:t>
      </w:r>
      <w:proofErr w:type="spellStart"/>
      <w:r w:rsidR="00C81841">
        <w:t>жобаларды</w:t>
      </w:r>
      <w:proofErr w:type="spellEnd"/>
      <w:r w:rsidR="00C81841">
        <w:t xml:space="preserve"> </w:t>
      </w:r>
      <w:proofErr w:type="spellStart"/>
      <w:r w:rsidR="00C81841">
        <w:t>бюджеттеу</w:t>
      </w:r>
      <w:proofErr w:type="spellEnd"/>
      <w:r w:rsidR="00C81841">
        <w:t xml:space="preserve"> және </w:t>
      </w:r>
      <w:proofErr w:type="spellStart"/>
      <w:r w:rsidR="00C81841">
        <w:t>т.</w:t>
      </w:r>
      <w:r>
        <w:t>б</w:t>
      </w:r>
      <w:proofErr w:type="spellEnd"/>
      <w:r>
        <w:t>.;</w:t>
      </w:r>
    </w:p>
    <w:p w14:paraId="0AB78D4E" w14:textId="77777777" w:rsidR="007D6A0B" w:rsidRDefault="007D6A0B" w:rsidP="007D6A0B">
      <w:pPr>
        <w:ind w:firstLine="709"/>
        <w:jc w:val="both"/>
      </w:pPr>
      <w:r>
        <w:t xml:space="preserve">8) </w:t>
      </w:r>
      <w:proofErr w:type="spellStart"/>
      <w:r>
        <w:t>мемлекет</w:t>
      </w:r>
      <w:proofErr w:type="spellEnd"/>
      <w:r>
        <w:t xml:space="preserve"> </w:t>
      </w:r>
      <w:proofErr w:type="spellStart"/>
      <w:r>
        <w:t>қатысатын</w:t>
      </w:r>
      <w:proofErr w:type="spellEnd"/>
      <w:r>
        <w:t xml:space="preserve"> </w:t>
      </w:r>
      <w:proofErr w:type="spellStart"/>
      <w:r>
        <w:t>жобалардың</w:t>
      </w:r>
      <w:proofErr w:type="spellEnd"/>
      <w:r>
        <w:t xml:space="preserve"> </w:t>
      </w:r>
      <w:proofErr w:type="spellStart"/>
      <w:r>
        <w:t>барлық</w:t>
      </w:r>
      <w:proofErr w:type="spellEnd"/>
      <w:r>
        <w:t xml:space="preserve"> </w:t>
      </w:r>
      <w:proofErr w:type="spellStart"/>
      <w:r>
        <w:t>стейкхолдерлері</w:t>
      </w:r>
      <w:proofErr w:type="spellEnd"/>
      <w:r>
        <w:t xml:space="preserve"> үшін </w:t>
      </w:r>
      <w:proofErr w:type="spellStart"/>
      <w:r>
        <w:t>мемлекеттік</w:t>
      </w:r>
      <w:proofErr w:type="spellEnd"/>
      <w:r>
        <w:t xml:space="preserve"> </w:t>
      </w:r>
      <w:proofErr w:type="spellStart"/>
      <w:r>
        <w:t>органдар</w:t>
      </w:r>
      <w:proofErr w:type="spellEnd"/>
      <w:r>
        <w:t xml:space="preserve"> </w:t>
      </w:r>
      <w:proofErr w:type="spellStart"/>
      <w:r>
        <w:t>қызметінің</w:t>
      </w:r>
      <w:proofErr w:type="spellEnd"/>
      <w:r>
        <w:t xml:space="preserve"> </w:t>
      </w:r>
      <w:proofErr w:type="spellStart"/>
      <w:r>
        <w:t>ақпараттық</w:t>
      </w:r>
      <w:proofErr w:type="spellEnd"/>
      <w:r>
        <w:t xml:space="preserve"> </w:t>
      </w:r>
      <w:proofErr w:type="spellStart"/>
      <w:r>
        <w:t>ашықтығын</w:t>
      </w:r>
      <w:proofErr w:type="spellEnd"/>
      <w:r>
        <w:t xml:space="preserve"> </w:t>
      </w:r>
      <w:proofErr w:type="spellStart"/>
      <w:r>
        <w:t>арттыру</w:t>
      </w:r>
      <w:proofErr w:type="spellEnd"/>
      <w:r>
        <w:t>.</w:t>
      </w:r>
    </w:p>
    <w:p w14:paraId="3EB4A9D9" w14:textId="77777777" w:rsidR="007D6A0B" w:rsidRDefault="007D6A0B" w:rsidP="007D6A0B">
      <w:pPr>
        <w:ind w:firstLine="709"/>
        <w:jc w:val="both"/>
      </w:pPr>
      <w:proofErr w:type="spellStart"/>
      <w:r>
        <w:t>Зерттеу</w:t>
      </w:r>
      <w:proofErr w:type="spellEnd"/>
      <w:r>
        <w:t xml:space="preserve"> </w:t>
      </w:r>
      <w:proofErr w:type="spellStart"/>
      <w:r>
        <w:t>нәтижелері</w:t>
      </w:r>
      <w:proofErr w:type="spellEnd"/>
      <w:r>
        <w:t xml:space="preserve"> </w:t>
      </w:r>
      <w:proofErr w:type="spellStart"/>
      <w:r>
        <w:t>Қазақстанның</w:t>
      </w:r>
      <w:proofErr w:type="spellEnd"/>
      <w:r>
        <w:t xml:space="preserve"> </w:t>
      </w:r>
      <w:proofErr w:type="spellStart"/>
      <w:r>
        <w:t>мемлекеттік</w:t>
      </w:r>
      <w:proofErr w:type="spellEnd"/>
      <w:r>
        <w:t xml:space="preserve"> </w:t>
      </w:r>
      <w:proofErr w:type="spellStart"/>
      <w:r>
        <w:t>органдарында</w:t>
      </w:r>
      <w:proofErr w:type="spellEnd"/>
      <w:r>
        <w:t xml:space="preserve"> </w:t>
      </w:r>
      <w:proofErr w:type="spellStart"/>
      <w:r>
        <w:t>жобалық-бағдарланған</w:t>
      </w:r>
      <w:proofErr w:type="spellEnd"/>
      <w:r>
        <w:t xml:space="preserve"> </w:t>
      </w:r>
      <w:proofErr w:type="spellStart"/>
      <w:r>
        <w:t>басқару</w:t>
      </w:r>
      <w:proofErr w:type="spellEnd"/>
      <w:r>
        <w:t xml:space="preserve"> </w:t>
      </w:r>
      <w:proofErr w:type="spellStart"/>
      <w:r>
        <w:t>жүйесі</w:t>
      </w:r>
      <w:proofErr w:type="spellEnd"/>
      <w:r>
        <w:t xml:space="preserve"> </w:t>
      </w:r>
      <w:proofErr w:type="spellStart"/>
      <w:r>
        <w:t>құрылымының</w:t>
      </w:r>
      <w:proofErr w:type="spellEnd"/>
      <w:r>
        <w:t xml:space="preserve"> моделі </w:t>
      </w:r>
      <w:proofErr w:type="spellStart"/>
      <w:r>
        <w:t>Тұжырымдамасы</w:t>
      </w:r>
      <w:proofErr w:type="spellEnd"/>
      <w:r>
        <w:t xml:space="preserve"> </w:t>
      </w:r>
      <w:proofErr w:type="spellStart"/>
      <w:r>
        <w:t>бойынша</w:t>
      </w:r>
      <w:proofErr w:type="spellEnd"/>
      <w:r>
        <w:t xml:space="preserve"> </w:t>
      </w:r>
      <w:proofErr w:type="spellStart"/>
      <w:r>
        <w:t>басқарушылық</w:t>
      </w:r>
      <w:proofErr w:type="spellEnd"/>
      <w:r>
        <w:t xml:space="preserve"> </w:t>
      </w:r>
      <w:proofErr w:type="spellStart"/>
      <w:r>
        <w:t>шешімдердің</w:t>
      </w:r>
      <w:proofErr w:type="spellEnd"/>
      <w:r>
        <w:t xml:space="preserve"> </w:t>
      </w:r>
      <w:proofErr w:type="spellStart"/>
      <w:r>
        <w:t>негізін</w:t>
      </w:r>
      <w:proofErr w:type="spellEnd"/>
      <w:r>
        <w:t xml:space="preserve"> </w:t>
      </w:r>
      <w:proofErr w:type="spellStart"/>
      <w:r>
        <w:t>қалады</w:t>
      </w:r>
      <w:proofErr w:type="spellEnd"/>
      <w:r>
        <w:t xml:space="preserve">. </w:t>
      </w:r>
      <w:proofErr w:type="spellStart"/>
      <w:r>
        <w:t>Бұл</w:t>
      </w:r>
      <w:proofErr w:type="spellEnd"/>
      <w:r>
        <w:t xml:space="preserve"> модель </w:t>
      </w:r>
      <w:proofErr w:type="spellStart"/>
      <w:r>
        <w:t>келесі</w:t>
      </w:r>
      <w:proofErr w:type="spellEnd"/>
      <w:r>
        <w:t xml:space="preserve"> </w:t>
      </w:r>
      <w:proofErr w:type="spellStart"/>
      <w:r>
        <w:t>компоненттерден</w:t>
      </w:r>
      <w:proofErr w:type="spellEnd"/>
      <w:r>
        <w:t xml:space="preserve"> </w:t>
      </w:r>
      <w:proofErr w:type="spellStart"/>
      <w:r>
        <w:t>құралған</w:t>
      </w:r>
      <w:proofErr w:type="spellEnd"/>
      <w:r>
        <w:t>:</w:t>
      </w:r>
    </w:p>
    <w:p w14:paraId="33E4D2BC" w14:textId="7F5FCD6F" w:rsidR="007D6A0B" w:rsidRDefault="00C81841" w:rsidP="007D6A0B">
      <w:pPr>
        <w:ind w:firstLine="709"/>
        <w:jc w:val="both"/>
      </w:pPr>
      <w:r>
        <w:t>‒</w:t>
      </w:r>
      <w:r w:rsidR="007D6A0B">
        <w:t xml:space="preserve"> </w:t>
      </w:r>
      <w:r w:rsidR="006D5E63">
        <w:rPr>
          <w:lang w:val="kk-KZ"/>
        </w:rPr>
        <w:t>«Қ</w:t>
      </w:r>
      <w:proofErr w:type="spellStart"/>
      <w:r w:rsidR="006D5E63">
        <w:t>алай</w:t>
      </w:r>
      <w:proofErr w:type="spellEnd"/>
      <w:r w:rsidR="006D5E63">
        <w:t>?</w:t>
      </w:r>
      <w:r w:rsidR="006D5E63">
        <w:rPr>
          <w:lang w:val="kk-KZ"/>
        </w:rPr>
        <w:t xml:space="preserve"> </w:t>
      </w:r>
      <w:r w:rsidR="006D5E63">
        <w:t xml:space="preserve">- </w:t>
      </w:r>
      <w:proofErr w:type="spellStart"/>
      <w:r w:rsidR="006D5E63">
        <w:t>Қалай</w:t>
      </w:r>
      <w:proofErr w:type="spellEnd"/>
      <w:r w:rsidR="006D5E63">
        <w:t>?»</w:t>
      </w:r>
      <w:r w:rsidR="006D5E63">
        <w:rPr>
          <w:lang w:val="kk-KZ"/>
        </w:rPr>
        <w:t xml:space="preserve"> мәселелік</w:t>
      </w:r>
      <w:r w:rsidR="007D6A0B">
        <w:t xml:space="preserve"> </w:t>
      </w:r>
      <w:proofErr w:type="spellStart"/>
      <w:r w:rsidR="007D6A0B">
        <w:t>жағдайды</w:t>
      </w:r>
      <w:proofErr w:type="spellEnd"/>
      <w:r w:rsidR="007D6A0B">
        <w:t xml:space="preserve"> </w:t>
      </w:r>
      <w:proofErr w:type="spellStart"/>
      <w:r w:rsidR="007D6A0B">
        <w:t>шешу</w:t>
      </w:r>
      <w:proofErr w:type="spellEnd"/>
      <w:r w:rsidR="007D6A0B">
        <w:t xml:space="preserve"> </w:t>
      </w:r>
      <w:proofErr w:type="spellStart"/>
      <w:r w:rsidR="007D6A0B">
        <w:t>схемалары</w:t>
      </w:r>
      <w:proofErr w:type="spellEnd"/>
      <w:r w:rsidR="007D6A0B">
        <w:t>;</w:t>
      </w:r>
    </w:p>
    <w:p w14:paraId="6C753529" w14:textId="07B61BEC" w:rsidR="007D6A0B" w:rsidRDefault="00C81841" w:rsidP="007D6A0B">
      <w:pPr>
        <w:ind w:firstLine="709"/>
        <w:jc w:val="both"/>
      </w:pPr>
      <w:r>
        <w:t>‒</w:t>
      </w:r>
      <w:r w:rsidR="007D6A0B">
        <w:t xml:space="preserve"> модель </w:t>
      </w:r>
      <w:proofErr w:type="spellStart"/>
      <w:r w:rsidR="007D6A0B">
        <w:t>параметрлері</w:t>
      </w:r>
      <w:proofErr w:type="spellEnd"/>
      <w:r w:rsidR="007D6A0B">
        <w:t>;</w:t>
      </w:r>
    </w:p>
    <w:p w14:paraId="67854EF1" w14:textId="41773AC0" w:rsidR="007D6A0B" w:rsidRDefault="00C81841" w:rsidP="007D6A0B">
      <w:pPr>
        <w:ind w:firstLine="709"/>
        <w:jc w:val="both"/>
      </w:pPr>
      <w:r>
        <w:t>‒</w:t>
      </w:r>
      <w:r w:rsidR="007D6A0B">
        <w:t xml:space="preserve"> </w:t>
      </w:r>
      <w:proofErr w:type="spellStart"/>
      <w:r w:rsidR="007D6A0B">
        <w:t>модельдің</w:t>
      </w:r>
      <w:proofErr w:type="spellEnd"/>
      <w:r w:rsidR="007D6A0B">
        <w:t xml:space="preserve"> </w:t>
      </w:r>
      <w:proofErr w:type="spellStart"/>
      <w:r w:rsidR="007D6A0B">
        <w:t>көрнекі</w:t>
      </w:r>
      <w:proofErr w:type="spellEnd"/>
      <w:r w:rsidR="007D6A0B">
        <w:t xml:space="preserve"> </w:t>
      </w:r>
      <w:proofErr w:type="spellStart"/>
      <w:r w:rsidR="007D6A0B">
        <w:t>тұжырымдамасы</w:t>
      </w:r>
      <w:proofErr w:type="spellEnd"/>
      <w:r w:rsidR="007D6A0B">
        <w:t>;</w:t>
      </w:r>
    </w:p>
    <w:p w14:paraId="003266DF" w14:textId="565F6127" w:rsidR="007D6A0B" w:rsidRDefault="00C81841" w:rsidP="007D6A0B">
      <w:pPr>
        <w:ind w:firstLine="709"/>
        <w:jc w:val="both"/>
      </w:pPr>
      <w:r>
        <w:t>‒</w:t>
      </w:r>
      <w:r w:rsidR="007D6A0B">
        <w:t xml:space="preserve"> </w:t>
      </w:r>
      <w:proofErr w:type="spellStart"/>
      <w:r w:rsidR="007D6A0B">
        <w:t>модельді</w:t>
      </w:r>
      <w:proofErr w:type="spellEnd"/>
      <w:r w:rsidR="007D6A0B">
        <w:t xml:space="preserve"> </w:t>
      </w:r>
      <w:proofErr w:type="spellStart"/>
      <w:r w:rsidR="007D6A0B">
        <w:t>өлшеу</w:t>
      </w:r>
      <w:proofErr w:type="spellEnd"/>
      <w:r w:rsidR="007D6A0B">
        <w:t xml:space="preserve"> </w:t>
      </w:r>
      <w:proofErr w:type="spellStart"/>
      <w:r w:rsidR="007D6A0B">
        <w:t>көрсеткіштері</w:t>
      </w:r>
      <w:proofErr w:type="spellEnd"/>
      <w:r w:rsidR="007D6A0B">
        <w:t>.</w:t>
      </w:r>
    </w:p>
    <w:p w14:paraId="28A11B08" w14:textId="47BA6C8B" w:rsidR="007D6A0B" w:rsidRDefault="007D6A0B" w:rsidP="007D6A0B">
      <w:pPr>
        <w:ind w:firstLine="709"/>
        <w:jc w:val="both"/>
      </w:pPr>
      <w:proofErr w:type="spellStart"/>
      <w:r>
        <w:t>Төменде</w:t>
      </w:r>
      <w:proofErr w:type="spellEnd"/>
      <w:r>
        <w:t xml:space="preserve"> </w:t>
      </w:r>
      <w:proofErr w:type="spellStart"/>
      <w:r>
        <w:t>келтірілген</w:t>
      </w:r>
      <w:proofErr w:type="spellEnd"/>
      <w:r>
        <w:t xml:space="preserve"> </w:t>
      </w:r>
      <w:proofErr w:type="spellStart"/>
      <w:r>
        <w:t>компоненттер</w:t>
      </w:r>
      <w:proofErr w:type="spellEnd"/>
      <w:r>
        <w:t xml:space="preserve"> </w:t>
      </w:r>
      <w:proofErr w:type="spellStart"/>
      <w:r>
        <w:t>егжей-тегжейлі</w:t>
      </w:r>
      <w:proofErr w:type="spellEnd"/>
      <w:r>
        <w:t xml:space="preserve"> </w:t>
      </w:r>
      <w:proofErr w:type="spellStart"/>
      <w:r>
        <w:t>қарастырылған</w:t>
      </w:r>
      <w:proofErr w:type="spellEnd"/>
      <w:r w:rsidR="00C81841">
        <w:rPr>
          <w:lang w:val="kk-KZ"/>
        </w:rPr>
        <w:t xml:space="preserve"> (</w:t>
      </w:r>
      <w:r w:rsidR="00916BEB">
        <w:rPr>
          <w:lang w:val="kk-KZ"/>
        </w:rPr>
        <w:t>30</w:t>
      </w:r>
      <w:r w:rsidR="00C81841">
        <w:rPr>
          <w:lang w:val="kk-KZ"/>
        </w:rPr>
        <w:t>-сурет)</w:t>
      </w:r>
      <w:r>
        <w:t>.</w:t>
      </w:r>
    </w:p>
    <w:p w14:paraId="3B0153C1" w14:textId="77777777" w:rsidR="00D71E84" w:rsidRPr="00323B69" w:rsidRDefault="00D71E84" w:rsidP="00D71E84">
      <w:pPr>
        <w:widowControl w:val="0"/>
        <w:autoSpaceDE w:val="0"/>
        <w:autoSpaceDN w:val="0"/>
        <w:adjustRightInd w:val="0"/>
        <w:jc w:val="center"/>
        <w:rPr>
          <w:sz w:val="24"/>
          <w:szCs w:val="24"/>
        </w:rPr>
      </w:pPr>
      <w:r w:rsidRPr="00323B69">
        <w:rPr>
          <w:noProof/>
          <w:sz w:val="24"/>
          <w:szCs w:val="24"/>
          <w:lang w:eastAsia="ru-RU"/>
        </w:rPr>
        <w:lastRenderedPageBreak/>
        <mc:AlternateContent>
          <mc:Choice Requires="wpc">
            <w:drawing>
              <wp:inline distT="0" distB="0" distL="0" distR="0" wp14:anchorId="6C994634" wp14:editId="57DFBF34">
                <wp:extent cx="6300470" cy="5734050"/>
                <wp:effectExtent l="0" t="0" r="0" b="0"/>
                <wp:docPr id="368" name="Полотно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03" name="Group 4"/>
                        <wpg:cNvGrpSpPr>
                          <a:grpSpLocks/>
                        </wpg:cNvGrpSpPr>
                        <wpg:grpSpPr bwMode="auto">
                          <a:xfrm>
                            <a:off x="57140" y="89122"/>
                            <a:ext cx="6103068" cy="5516993"/>
                            <a:chOff x="2427" y="8074"/>
                            <a:chExt cx="6975" cy="6423"/>
                          </a:xfrm>
                        </wpg:grpSpPr>
                        <wps:wsp>
                          <wps:cNvPr id="204" name="AutoShape 5"/>
                          <wps:cNvCnPr>
                            <a:cxnSpLocks noChangeShapeType="1"/>
                          </wps:cNvCnPr>
                          <wps:spPr bwMode="auto">
                            <a:xfrm>
                              <a:off x="4469" y="9192"/>
                              <a:ext cx="2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7"/>
                          <wps:cNvCnPr>
                            <a:cxnSpLocks noChangeShapeType="1"/>
                          </wps:cNvCnPr>
                          <wps:spPr bwMode="auto">
                            <a:xfrm flipH="1">
                              <a:off x="4469" y="9192"/>
                              <a:ext cx="0" cy="3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9"/>
                          <wps:cNvCnPr>
                            <a:cxnSpLocks noChangeShapeType="1"/>
                          </wps:cNvCnPr>
                          <wps:spPr bwMode="auto">
                            <a:xfrm>
                              <a:off x="4139" y="11371"/>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14"/>
                          <wps:cNvCnPr>
                            <a:cxnSpLocks noChangeShapeType="1"/>
                          </wps:cNvCnPr>
                          <wps:spPr bwMode="auto">
                            <a:xfrm flipV="1">
                              <a:off x="6030" y="8913"/>
                              <a:ext cx="393" cy="1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16"/>
                          <wps:cNvCnPr>
                            <a:cxnSpLocks noChangeShapeType="1"/>
                          </wps:cNvCnPr>
                          <wps:spPr bwMode="auto">
                            <a:xfrm>
                              <a:off x="6030" y="9257"/>
                              <a:ext cx="392" cy="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Text Box 23"/>
                          <wps:cNvSpPr txBox="1">
                            <a:spLocks noChangeArrowheads="1"/>
                          </wps:cNvSpPr>
                          <wps:spPr bwMode="auto">
                            <a:xfrm>
                              <a:off x="2427" y="9447"/>
                              <a:ext cx="1779" cy="1109"/>
                            </a:xfrm>
                            <a:prstGeom prst="rect">
                              <a:avLst/>
                            </a:prstGeom>
                            <a:solidFill>
                              <a:srgbClr val="FFFFFF"/>
                            </a:solidFill>
                            <a:ln w="9525">
                              <a:solidFill>
                                <a:srgbClr val="000000"/>
                              </a:solidFill>
                              <a:miter lim="800000"/>
                              <a:headEnd/>
                              <a:tailEnd/>
                            </a:ln>
                          </wps:spPr>
                          <wps:txbx>
                            <w:txbxContent>
                              <w:p w14:paraId="6CD7255C" w14:textId="230A879B" w:rsidR="00C81841" w:rsidRPr="00F1463F" w:rsidRDefault="00C81841" w:rsidP="00D71E84">
                                <w:pPr>
                                  <w:rPr>
                                    <w:bCs/>
                                    <w:i/>
                                    <w:sz w:val="20"/>
                                    <w:szCs w:val="20"/>
                                  </w:rPr>
                                </w:pPr>
                                <w:r w:rsidRPr="00F1463F">
                                  <w:rPr>
                                    <w:bCs/>
                                    <w:i/>
                                    <w:sz w:val="20"/>
                                    <w:szCs w:val="20"/>
                                  </w:rPr>
                                  <w:t>Мемлекеттің иннова</w:t>
                                </w:r>
                                <w:r>
                                  <w:rPr>
                                    <w:bCs/>
                                    <w:i/>
                                    <w:sz w:val="20"/>
                                    <w:szCs w:val="20"/>
                                    <w:lang w:val="kk-KZ"/>
                                  </w:rPr>
                                  <w:t xml:space="preserve"> </w:t>
                                </w:r>
                                <w:r w:rsidRPr="00F1463F">
                                  <w:rPr>
                                    <w:bCs/>
                                    <w:i/>
                                    <w:sz w:val="20"/>
                                    <w:szCs w:val="20"/>
                                  </w:rPr>
                                  <w:t>циялық дамуының стра</w:t>
                                </w:r>
                                <w:r>
                                  <w:rPr>
                                    <w:bCs/>
                                    <w:i/>
                                    <w:sz w:val="20"/>
                                    <w:szCs w:val="20"/>
                                    <w:lang w:val="kk-KZ"/>
                                  </w:rPr>
                                  <w:t xml:space="preserve"> </w:t>
                                </w:r>
                                <w:r w:rsidRPr="00F1463F">
                                  <w:rPr>
                                    <w:bCs/>
                                    <w:i/>
                                    <w:sz w:val="20"/>
                                    <w:szCs w:val="20"/>
                                  </w:rPr>
                                  <w:t>тегиялық жоспарларын орындамау тәуекелін барынша азайту</w:t>
                                </w:r>
                              </w:p>
                            </w:txbxContent>
                          </wps:txbx>
                          <wps:bodyPr rot="0" vert="horz" wrap="square" lIns="91440" tIns="45720" rIns="91440" bIns="45720" anchor="t" anchorCtr="0" upright="1">
                            <a:noAutofit/>
                          </wps:bodyPr>
                        </wps:wsp>
                        <wps:wsp>
                          <wps:cNvPr id="210" name="Text Box 24"/>
                          <wps:cNvSpPr txBox="1">
                            <a:spLocks noChangeArrowheads="1"/>
                          </wps:cNvSpPr>
                          <wps:spPr bwMode="auto">
                            <a:xfrm>
                              <a:off x="6406" y="8429"/>
                              <a:ext cx="2951" cy="304"/>
                            </a:xfrm>
                            <a:prstGeom prst="rect">
                              <a:avLst/>
                            </a:prstGeom>
                            <a:solidFill>
                              <a:srgbClr val="FFFFFF"/>
                            </a:solidFill>
                            <a:ln w="9525">
                              <a:solidFill>
                                <a:srgbClr val="000000"/>
                              </a:solidFill>
                              <a:miter lim="800000"/>
                              <a:headEnd/>
                              <a:tailEnd/>
                            </a:ln>
                          </wps:spPr>
                          <wps:txbx>
                            <w:txbxContent>
                              <w:p w14:paraId="51E4D576" w14:textId="134E5C1B" w:rsidR="00C81841" w:rsidRPr="006D5E63" w:rsidRDefault="00C81841" w:rsidP="00D71E84">
                                <w:pPr>
                                  <w:rPr>
                                    <w:sz w:val="20"/>
                                    <w:szCs w:val="20"/>
                                    <w:lang w:val="kk-KZ"/>
                                  </w:rPr>
                                </w:pPr>
                                <w:r>
                                  <w:rPr>
                                    <w:sz w:val="20"/>
                                    <w:szCs w:val="20"/>
                                    <w:lang w:val="kk-KZ"/>
                                  </w:rPr>
                                  <w:t>АТ енгізу</w:t>
                                </w:r>
                              </w:p>
                            </w:txbxContent>
                          </wps:txbx>
                          <wps:bodyPr rot="0" vert="horz" wrap="square" lIns="91440" tIns="45720" rIns="91440" bIns="45720" anchor="t" anchorCtr="0" upright="1">
                            <a:noAutofit/>
                          </wps:bodyPr>
                        </wps:wsp>
                        <wps:wsp>
                          <wps:cNvPr id="211" name="Text Box 25"/>
                          <wps:cNvSpPr txBox="1">
                            <a:spLocks noChangeArrowheads="1"/>
                          </wps:cNvSpPr>
                          <wps:spPr bwMode="auto">
                            <a:xfrm>
                              <a:off x="4755" y="8902"/>
                              <a:ext cx="1275" cy="710"/>
                            </a:xfrm>
                            <a:prstGeom prst="rect">
                              <a:avLst/>
                            </a:prstGeom>
                            <a:solidFill>
                              <a:srgbClr val="FFFFFF"/>
                            </a:solidFill>
                            <a:ln w="9525">
                              <a:solidFill>
                                <a:srgbClr val="000000"/>
                              </a:solidFill>
                              <a:miter lim="800000"/>
                              <a:headEnd/>
                              <a:tailEnd/>
                            </a:ln>
                          </wps:spPr>
                          <wps:txbx>
                            <w:txbxContent>
                              <w:p w14:paraId="2A130B9F" w14:textId="4EB2F624" w:rsidR="00C81841" w:rsidRPr="00EA0963" w:rsidRDefault="00C81841" w:rsidP="00D71E84">
                                <w:pPr>
                                  <w:jc w:val="center"/>
                                  <w:rPr>
                                    <w:sz w:val="22"/>
                                    <w:szCs w:val="22"/>
                                  </w:rPr>
                                </w:pPr>
                                <w:r w:rsidRPr="006D5E63">
                                  <w:rPr>
                                    <w:sz w:val="22"/>
                                    <w:szCs w:val="22"/>
                                  </w:rPr>
                                  <w:t>Объективті сыртқы қауіптерді азайту</w:t>
                                </w:r>
                              </w:p>
                            </w:txbxContent>
                          </wps:txbx>
                          <wps:bodyPr rot="0" vert="horz" wrap="square" lIns="91440" tIns="45720" rIns="91440" bIns="45720" anchor="t" anchorCtr="0" upright="1">
                            <a:noAutofit/>
                          </wps:bodyPr>
                        </wps:wsp>
                        <wps:wsp>
                          <wps:cNvPr id="212" name="Text Box 27"/>
                          <wps:cNvSpPr txBox="1">
                            <a:spLocks noChangeArrowheads="1"/>
                          </wps:cNvSpPr>
                          <wps:spPr bwMode="auto">
                            <a:xfrm>
                              <a:off x="6433" y="10189"/>
                              <a:ext cx="2935" cy="457"/>
                            </a:xfrm>
                            <a:prstGeom prst="rect">
                              <a:avLst/>
                            </a:prstGeom>
                            <a:solidFill>
                              <a:srgbClr val="FFFFFF"/>
                            </a:solidFill>
                            <a:ln w="9525">
                              <a:solidFill>
                                <a:srgbClr val="000000"/>
                              </a:solidFill>
                              <a:miter lim="800000"/>
                              <a:headEnd/>
                              <a:tailEnd/>
                            </a:ln>
                          </wps:spPr>
                          <wps:txbx>
                            <w:txbxContent>
                              <w:p w14:paraId="32F2E741" w14:textId="1F12F4AF" w:rsidR="00C81841" w:rsidRPr="004B16A7" w:rsidRDefault="00C81841" w:rsidP="00D71E84">
                                <w:pPr>
                                  <w:rPr>
                                    <w:sz w:val="20"/>
                                    <w:szCs w:val="20"/>
                                  </w:rPr>
                                </w:pPr>
                                <w:r>
                                  <w:rPr>
                                    <w:sz w:val="20"/>
                                    <w:szCs w:val="20"/>
                                    <w:lang w:val="kk-KZ"/>
                                  </w:rPr>
                                  <w:t>Ж</w:t>
                                </w:r>
                                <w:r w:rsidRPr="004B16A7">
                                  <w:rPr>
                                    <w:sz w:val="20"/>
                                    <w:szCs w:val="20"/>
                                  </w:rPr>
                                  <w:t>ББ сәйкес мемлекеттік қызметшілерді ынталандыру</w:t>
                                </w:r>
                              </w:p>
                            </w:txbxContent>
                          </wps:txbx>
                          <wps:bodyPr rot="0" vert="horz" wrap="square" lIns="91440" tIns="45720" rIns="91440" bIns="45720" anchor="t" anchorCtr="0" upright="1">
                            <a:noAutofit/>
                          </wps:bodyPr>
                        </wps:wsp>
                        <wps:wsp>
                          <wps:cNvPr id="213" name="Text Box 31"/>
                          <wps:cNvSpPr txBox="1">
                            <a:spLocks noChangeArrowheads="1"/>
                          </wps:cNvSpPr>
                          <wps:spPr bwMode="auto">
                            <a:xfrm>
                              <a:off x="6423" y="9621"/>
                              <a:ext cx="2924" cy="326"/>
                            </a:xfrm>
                            <a:prstGeom prst="rect">
                              <a:avLst/>
                            </a:prstGeom>
                            <a:solidFill>
                              <a:srgbClr val="FFFFFF"/>
                            </a:solidFill>
                            <a:ln w="9525">
                              <a:solidFill>
                                <a:srgbClr val="000000"/>
                              </a:solidFill>
                              <a:miter lim="800000"/>
                              <a:headEnd/>
                              <a:tailEnd/>
                            </a:ln>
                          </wps:spPr>
                          <wps:txbx>
                            <w:txbxContent>
                              <w:p w14:paraId="76ACBF9A" w14:textId="2B31B831" w:rsidR="00C81841" w:rsidRPr="004B16A7" w:rsidRDefault="00C81841" w:rsidP="00D71E84">
                                <w:pPr>
                                  <w:rPr>
                                    <w:lang w:val="kk-KZ"/>
                                  </w:rPr>
                                </w:pPr>
                                <w:r>
                                  <w:rPr>
                                    <w:color w:val="000000"/>
                                    <w:spacing w:val="-4"/>
                                    <w:sz w:val="20"/>
                                    <w:szCs w:val="20"/>
                                    <w:lang w:val="kk-KZ"/>
                                  </w:rPr>
                                  <w:t>Құзыреттердің сапасын арттыру</w:t>
                                </w:r>
                              </w:p>
                            </w:txbxContent>
                          </wps:txbx>
                          <wps:bodyPr rot="0" vert="horz" wrap="square" lIns="91440" tIns="45720" rIns="91440" bIns="45720" anchor="t" anchorCtr="0" upright="1">
                            <a:noAutofit/>
                          </wps:bodyPr>
                        </wps:wsp>
                        <wps:wsp>
                          <wps:cNvPr id="214" name="Text Box 34"/>
                          <wps:cNvSpPr txBox="1">
                            <a:spLocks noChangeArrowheads="1"/>
                          </wps:cNvSpPr>
                          <wps:spPr bwMode="auto">
                            <a:xfrm>
                              <a:off x="4206" y="8429"/>
                              <a:ext cx="160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C9CE" w14:textId="5A225E3C" w:rsidR="00C81841" w:rsidRPr="00F1463F" w:rsidRDefault="00C81841" w:rsidP="00D71E84">
                                <w:pPr>
                                  <w:jc w:val="center"/>
                                  <w:rPr>
                                    <w:bCs/>
                                    <w:i/>
                                    <w:sz w:val="24"/>
                                    <w:szCs w:val="24"/>
                                    <w:lang w:val="en-US"/>
                                  </w:rPr>
                                </w:pPr>
                                <w:r w:rsidRPr="00F1463F">
                                  <w:rPr>
                                    <w:bCs/>
                                    <w:i/>
                                    <w:sz w:val="24"/>
                                    <w:szCs w:val="24"/>
                                    <w:lang w:val="kk-KZ"/>
                                  </w:rPr>
                                  <w:t>Қалай</w:t>
                                </w:r>
                                <w:r w:rsidRPr="00F1463F">
                                  <w:rPr>
                                    <w:bCs/>
                                    <w:i/>
                                    <w:sz w:val="24"/>
                                    <w:szCs w:val="24"/>
                                    <w:lang w:val="en-US"/>
                                  </w:rPr>
                                  <w:t>?</w:t>
                                </w:r>
                              </w:p>
                            </w:txbxContent>
                          </wps:txbx>
                          <wps:bodyPr rot="0" vert="horz" wrap="square" lIns="91440" tIns="45720" rIns="91440" bIns="45720" anchor="t" anchorCtr="0" upright="1">
                            <a:noAutofit/>
                          </wps:bodyPr>
                        </wps:wsp>
                        <wps:wsp>
                          <wps:cNvPr id="217" name="Text Box 27"/>
                          <wps:cNvSpPr txBox="1">
                            <a:spLocks noChangeArrowheads="1"/>
                          </wps:cNvSpPr>
                          <wps:spPr bwMode="auto">
                            <a:xfrm>
                              <a:off x="6423" y="8774"/>
                              <a:ext cx="2934" cy="279"/>
                            </a:xfrm>
                            <a:prstGeom prst="rect">
                              <a:avLst/>
                            </a:prstGeom>
                            <a:solidFill>
                              <a:srgbClr val="FFFFFF"/>
                            </a:solidFill>
                            <a:ln w="9525">
                              <a:solidFill>
                                <a:srgbClr val="000000"/>
                              </a:solidFill>
                              <a:miter lim="800000"/>
                              <a:headEnd/>
                              <a:tailEnd/>
                            </a:ln>
                          </wps:spPr>
                          <wps:txbx>
                            <w:txbxContent>
                              <w:p w14:paraId="63F54B6A" w14:textId="118F8074" w:rsidR="00C81841" w:rsidRPr="006D5E63" w:rsidRDefault="00C81841" w:rsidP="00D71E84">
                                <w:pPr>
                                  <w:rPr>
                                    <w:sz w:val="20"/>
                                    <w:szCs w:val="20"/>
                                  </w:rPr>
                                </w:pPr>
                                <w:r w:rsidRPr="006D5E63">
                                  <w:rPr>
                                    <w:sz w:val="20"/>
                                    <w:szCs w:val="20"/>
                                  </w:rPr>
                                  <w:t>Нормативтік-құқықтық базаны дамыту</w:t>
                                </w:r>
                              </w:p>
                            </w:txbxContent>
                          </wps:txbx>
                          <wps:bodyPr rot="0" vert="horz" wrap="square" lIns="91440" tIns="45720" rIns="91440" bIns="45720" anchor="t" anchorCtr="0" upright="1">
                            <a:noAutofit/>
                          </wps:bodyPr>
                        </wps:wsp>
                        <wps:wsp>
                          <wps:cNvPr id="222" name="AutoShape 11"/>
                          <wps:cNvCnPr>
                            <a:cxnSpLocks noChangeShapeType="1"/>
                            <a:endCxn id="210" idx="1"/>
                          </wps:cNvCnPr>
                          <wps:spPr bwMode="auto">
                            <a:xfrm flipV="1">
                              <a:off x="6029" y="8581"/>
                              <a:ext cx="377" cy="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13"/>
                          <wps:cNvCnPr>
                            <a:cxnSpLocks noChangeShapeType="1"/>
                          </wps:cNvCnPr>
                          <wps:spPr bwMode="auto">
                            <a:xfrm>
                              <a:off x="4469" y="12620"/>
                              <a:ext cx="3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Text Box 28"/>
                          <wps:cNvSpPr txBox="1">
                            <a:spLocks noChangeArrowheads="1"/>
                          </wps:cNvSpPr>
                          <wps:spPr bwMode="auto">
                            <a:xfrm>
                              <a:off x="4794" y="12214"/>
                              <a:ext cx="1248" cy="973"/>
                            </a:xfrm>
                            <a:prstGeom prst="rect">
                              <a:avLst/>
                            </a:prstGeom>
                            <a:solidFill>
                              <a:srgbClr val="FFFFFF"/>
                            </a:solidFill>
                            <a:ln w="9525">
                              <a:solidFill>
                                <a:srgbClr val="000000"/>
                              </a:solidFill>
                              <a:miter lim="800000"/>
                              <a:headEnd/>
                              <a:tailEnd/>
                            </a:ln>
                          </wps:spPr>
                          <wps:txbx>
                            <w:txbxContent>
                              <w:p w14:paraId="43A27D66" w14:textId="46A69087" w:rsidR="00C81841" w:rsidRPr="00EA0963" w:rsidRDefault="00C81841" w:rsidP="00D71E84">
                                <w:pPr>
                                  <w:jc w:val="center"/>
                                  <w:rPr>
                                    <w:sz w:val="22"/>
                                    <w:szCs w:val="22"/>
                                  </w:rPr>
                                </w:pPr>
                                <w:r w:rsidRPr="006D5E63">
                                  <w:rPr>
                                    <w:sz w:val="22"/>
                                    <w:szCs w:val="22"/>
                                  </w:rPr>
                                  <w:t>Зерттеу объектісінің әлсіз жақтарын жою</w:t>
                                </w:r>
                              </w:p>
                            </w:txbxContent>
                          </wps:txbx>
                          <wps:bodyPr rot="0" vert="horz" wrap="square" lIns="91440" tIns="45720" rIns="91440" bIns="45720" anchor="t" anchorCtr="0" upright="1">
                            <a:noAutofit/>
                          </wps:bodyPr>
                        </wps:wsp>
                        <wps:wsp>
                          <wps:cNvPr id="324" name="Text Box 23"/>
                          <wps:cNvSpPr txBox="1">
                            <a:spLocks noChangeArrowheads="1"/>
                          </wps:cNvSpPr>
                          <wps:spPr bwMode="auto">
                            <a:xfrm>
                              <a:off x="2427" y="10819"/>
                              <a:ext cx="1779" cy="3252"/>
                            </a:xfrm>
                            <a:prstGeom prst="rect">
                              <a:avLst/>
                            </a:prstGeom>
                            <a:solidFill>
                              <a:srgbClr val="FFFFFF"/>
                            </a:solidFill>
                            <a:ln w="9525">
                              <a:solidFill>
                                <a:srgbClr val="000000"/>
                              </a:solidFill>
                              <a:miter lim="800000"/>
                              <a:headEnd/>
                              <a:tailEnd/>
                            </a:ln>
                          </wps:spPr>
                          <wps:txbx>
                            <w:txbxContent>
                              <w:p w14:paraId="5F96EC44" w14:textId="667A08F0" w:rsidR="00C81841" w:rsidRPr="00F1463F" w:rsidRDefault="00C81841" w:rsidP="006D5E63">
                                <w:pPr>
                                  <w:rPr>
                                    <w:bCs/>
                                    <w:i/>
                                    <w:spacing w:val="-4"/>
                                    <w:sz w:val="20"/>
                                    <w:szCs w:val="20"/>
                                  </w:rPr>
                                </w:pPr>
                                <w:r w:rsidRPr="00F1463F">
                                  <w:rPr>
                                    <w:bCs/>
                                    <w:i/>
                                    <w:spacing w:val="-4"/>
                                    <w:sz w:val="20"/>
                                    <w:szCs w:val="20"/>
                                  </w:rPr>
                                  <w:t xml:space="preserve">- </w:t>
                                </w:r>
                                <w:r w:rsidRPr="00F1463F">
                                  <w:rPr>
                                    <w:bCs/>
                                    <w:i/>
                                    <w:spacing w:val="-4"/>
                                    <w:sz w:val="20"/>
                                    <w:szCs w:val="20"/>
                                    <w:lang w:val="kk-KZ"/>
                                  </w:rPr>
                                  <w:t>м</w:t>
                                </w:r>
                                <w:r w:rsidRPr="00F1463F">
                                  <w:rPr>
                                    <w:bCs/>
                                    <w:i/>
                                    <w:spacing w:val="-4"/>
                                    <w:sz w:val="20"/>
                                    <w:szCs w:val="20"/>
                                  </w:rPr>
                                  <w:t>емлекеттік бағдарламалар мен бастамаларды орындаудың жоспарланған мерзімдері мен бюджеттерін қамтамасыз ету;</w:t>
                                </w:r>
                              </w:p>
                              <w:p w14:paraId="3BF2CCC3" w14:textId="65608315" w:rsidR="00C81841" w:rsidRPr="00F1463F" w:rsidRDefault="00C81841" w:rsidP="006D5E63">
                                <w:pPr>
                                  <w:rPr>
                                    <w:bCs/>
                                    <w:i/>
                                    <w:spacing w:val="-4"/>
                                    <w:sz w:val="20"/>
                                    <w:szCs w:val="20"/>
                                  </w:rPr>
                                </w:pPr>
                                <w:r w:rsidRPr="00F1463F">
                                  <w:rPr>
                                    <w:bCs/>
                                    <w:i/>
                                    <w:spacing w:val="-4"/>
                                    <w:sz w:val="20"/>
                                    <w:szCs w:val="20"/>
                                  </w:rPr>
                                  <w:t>- мемлекеттік органдарда жобаларды орындау сапасы бойынша берілген тиімділікті және талаптардың жоғарылаған деңгейін қамтамасыз ету;</w:t>
                                </w:r>
                              </w:p>
                              <w:p w14:paraId="34C1C1F3" w14:textId="1D081A02" w:rsidR="00C81841" w:rsidRPr="00F1463F" w:rsidRDefault="00C81841" w:rsidP="006D5E63">
                                <w:pPr>
                                  <w:rPr>
                                    <w:i/>
                                    <w:spacing w:val="-4"/>
                                    <w:sz w:val="20"/>
                                    <w:szCs w:val="20"/>
                                  </w:rPr>
                                </w:pPr>
                                <w:r w:rsidRPr="00F1463F">
                                  <w:rPr>
                                    <w:bCs/>
                                    <w:i/>
                                    <w:spacing w:val="-4"/>
                                    <w:sz w:val="20"/>
                                    <w:szCs w:val="20"/>
                                  </w:rPr>
                                  <w:t>- мемлекет тиімділігінің нысаналы</w:t>
                                </w:r>
                                <w:r w:rsidRPr="00F1463F">
                                  <w:rPr>
                                    <w:i/>
                                    <w:spacing w:val="-4"/>
                                    <w:sz w:val="20"/>
                                    <w:szCs w:val="20"/>
                                  </w:rPr>
                                  <w:t xml:space="preserve"> </w:t>
                                </w:r>
                                <w:r w:rsidRPr="00F1463F">
                                  <w:rPr>
                                    <w:bCs/>
                                    <w:i/>
                                    <w:spacing w:val="-4"/>
                                    <w:sz w:val="20"/>
                                    <w:szCs w:val="20"/>
                                  </w:rPr>
                                  <w:t>көрсеткіштері бойынша мемлекеттік жоспарларды орындау</w:t>
                                </w:r>
                              </w:p>
                            </w:txbxContent>
                          </wps:txbx>
                          <wps:bodyPr rot="0" vert="horz" wrap="square" lIns="91440" tIns="45720" rIns="91440" bIns="45720" anchor="t" anchorCtr="0" upright="1">
                            <a:noAutofit/>
                          </wps:bodyPr>
                        </wps:wsp>
                        <wps:wsp>
                          <wps:cNvPr id="327" name="AutoShape 9"/>
                          <wps:cNvCnPr>
                            <a:cxnSpLocks noChangeShapeType="1"/>
                          </wps:cNvCnPr>
                          <wps:spPr bwMode="auto">
                            <a:xfrm flipV="1">
                              <a:off x="6029" y="10381"/>
                              <a:ext cx="404" cy="18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34"/>
                          <wps:cNvSpPr txBox="1">
                            <a:spLocks noChangeArrowheads="1"/>
                          </wps:cNvSpPr>
                          <wps:spPr bwMode="auto">
                            <a:xfrm>
                              <a:off x="2427" y="8139"/>
                              <a:ext cx="249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D6B5F" w14:textId="46CB97AD" w:rsidR="00C81841" w:rsidRPr="00F1463F" w:rsidRDefault="00C81841" w:rsidP="00D71E84">
                                <w:pPr>
                                  <w:rPr>
                                    <w:bCs/>
                                    <w:i/>
                                    <w:sz w:val="24"/>
                                    <w:szCs w:val="24"/>
                                    <w:lang w:val="kk-KZ"/>
                                  </w:rPr>
                                </w:pPr>
                                <w:r w:rsidRPr="00F1463F">
                                  <w:rPr>
                                    <w:bCs/>
                                    <w:i/>
                                    <w:sz w:val="24"/>
                                    <w:szCs w:val="24"/>
                                    <w:lang w:val="kk-KZ"/>
                                  </w:rPr>
                                  <w:t>Мәселені шешу</w:t>
                                </w:r>
                              </w:p>
                            </w:txbxContent>
                          </wps:txbx>
                          <wps:bodyPr rot="0" vert="horz" wrap="square" lIns="91440" tIns="45720" rIns="91440" bIns="45720" anchor="t" anchorCtr="0" upright="1">
                            <a:noAutofit/>
                          </wps:bodyPr>
                        </wps:wsp>
                        <wps:wsp>
                          <wps:cNvPr id="346" name="Text Box 31"/>
                          <wps:cNvSpPr txBox="1">
                            <a:spLocks noChangeArrowheads="1"/>
                          </wps:cNvSpPr>
                          <wps:spPr bwMode="auto">
                            <a:xfrm>
                              <a:off x="6422" y="9103"/>
                              <a:ext cx="2935" cy="462"/>
                            </a:xfrm>
                            <a:prstGeom prst="rect">
                              <a:avLst/>
                            </a:prstGeom>
                            <a:solidFill>
                              <a:srgbClr val="FFFFFF"/>
                            </a:solidFill>
                            <a:ln w="9525">
                              <a:solidFill>
                                <a:srgbClr val="000000"/>
                              </a:solidFill>
                              <a:miter lim="800000"/>
                              <a:headEnd/>
                              <a:tailEnd/>
                            </a:ln>
                          </wps:spPr>
                          <wps:txbx>
                            <w:txbxContent>
                              <w:p w14:paraId="46FBE4A2" w14:textId="62E280D4" w:rsidR="00C81841" w:rsidRPr="006D5E63" w:rsidRDefault="00C81841" w:rsidP="00D71E84">
                                <w:pPr>
                                  <w:rPr>
                                    <w:sz w:val="20"/>
                                    <w:szCs w:val="20"/>
                                  </w:rPr>
                                </w:pPr>
                                <w:r w:rsidRPr="006D5E63">
                                  <w:rPr>
                                    <w:sz w:val="20"/>
                                    <w:szCs w:val="20"/>
                                  </w:rPr>
                                  <w:t>Мемлекеттік қызметшілерді ынталандыру жүйесін жетілдіру</w:t>
                                </w:r>
                              </w:p>
                            </w:txbxContent>
                          </wps:txbx>
                          <wps:bodyPr rot="0" vert="horz" wrap="square" lIns="91440" tIns="45720" rIns="91440" bIns="45720" anchor="t" anchorCtr="0" upright="1">
                            <a:noAutofit/>
                          </wps:bodyPr>
                        </wps:wsp>
                        <wps:wsp>
                          <wps:cNvPr id="347" name="Text Box 31"/>
                          <wps:cNvSpPr txBox="1">
                            <a:spLocks noChangeArrowheads="1"/>
                          </wps:cNvSpPr>
                          <wps:spPr bwMode="auto">
                            <a:xfrm>
                              <a:off x="6423" y="10696"/>
                              <a:ext cx="2945" cy="457"/>
                            </a:xfrm>
                            <a:prstGeom prst="rect">
                              <a:avLst/>
                            </a:prstGeom>
                            <a:solidFill>
                              <a:srgbClr val="FFFFFF"/>
                            </a:solidFill>
                            <a:ln w="9525">
                              <a:solidFill>
                                <a:srgbClr val="000000"/>
                              </a:solidFill>
                              <a:miter lim="800000"/>
                              <a:headEnd/>
                              <a:tailEnd/>
                            </a:ln>
                          </wps:spPr>
                          <wps:txbx>
                            <w:txbxContent>
                              <w:p w14:paraId="49E85730" w14:textId="5837ED55" w:rsidR="00C81841" w:rsidRPr="004B16A7" w:rsidRDefault="00C81841" w:rsidP="00D71E84">
                                <w:pPr>
                                  <w:rPr>
                                    <w:sz w:val="20"/>
                                    <w:szCs w:val="20"/>
                                  </w:rPr>
                                </w:pPr>
                                <w:r w:rsidRPr="004B16A7">
                                  <w:rPr>
                                    <w:sz w:val="20"/>
                                    <w:szCs w:val="20"/>
                                  </w:rPr>
                                  <w:t>Мемлекеттік органдар қызметінің ашықтығын арттыру</w:t>
                                </w:r>
                              </w:p>
                            </w:txbxContent>
                          </wps:txbx>
                          <wps:bodyPr rot="0" vert="horz" wrap="square" lIns="91440" tIns="45720" rIns="91440" bIns="45720" anchor="t" anchorCtr="0" upright="1">
                            <a:noAutofit/>
                          </wps:bodyPr>
                        </wps:wsp>
                        <wps:wsp>
                          <wps:cNvPr id="349" name="AutoShape 9"/>
                          <wps:cNvCnPr>
                            <a:cxnSpLocks noChangeShapeType="1"/>
                            <a:endCxn id="347" idx="1"/>
                          </wps:cNvCnPr>
                          <wps:spPr bwMode="auto">
                            <a:xfrm flipV="1">
                              <a:off x="6030" y="10925"/>
                              <a:ext cx="393" cy="1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9"/>
                          <wps:cNvCnPr>
                            <a:cxnSpLocks noChangeShapeType="1"/>
                            <a:endCxn id="351" idx="1"/>
                          </wps:cNvCnPr>
                          <wps:spPr bwMode="auto">
                            <a:xfrm flipV="1">
                              <a:off x="6042" y="11449"/>
                              <a:ext cx="380" cy="10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Text Box 31"/>
                          <wps:cNvSpPr txBox="1">
                            <a:spLocks noChangeArrowheads="1"/>
                          </wps:cNvSpPr>
                          <wps:spPr bwMode="auto">
                            <a:xfrm>
                              <a:off x="6422" y="11213"/>
                              <a:ext cx="2945" cy="473"/>
                            </a:xfrm>
                            <a:prstGeom prst="rect">
                              <a:avLst/>
                            </a:prstGeom>
                            <a:solidFill>
                              <a:srgbClr val="FFFFFF"/>
                            </a:solidFill>
                            <a:ln w="9525">
                              <a:solidFill>
                                <a:srgbClr val="000000"/>
                              </a:solidFill>
                              <a:miter lim="800000"/>
                              <a:headEnd/>
                              <a:tailEnd/>
                            </a:ln>
                          </wps:spPr>
                          <wps:txbx>
                            <w:txbxContent>
                              <w:p w14:paraId="63BCE28F" w14:textId="4877A3FB" w:rsidR="00C81841" w:rsidRPr="004B16A7" w:rsidRDefault="00C81841" w:rsidP="00D71E84">
                                <w:pPr>
                                  <w:rPr>
                                    <w:sz w:val="20"/>
                                    <w:szCs w:val="20"/>
                                  </w:rPr>
                                </w:pPr>
                                <w:r w:rsidRPr="004B16A7">
                                  <w:rPr>
                                    <w:sz w:val="20"/>
                                    <w:szCs w:val="20"/>
                                  </w:rPr>
                                  <w:t>Мемлекеттік қызметшілердің жобалық құзыреттерін дамыту</w:t>
                                </w:r>
                              </w:p>
                            </w:txbxContent>
                          </wps:txbx>
                          <wps:bodyPr rot="0" vert="horz" wrap="square" lIns="91440" tIns="45720" rIns="91440" bIns="45720" anchor="t" anchorCtr="0" upright="1">
                            <a:noAutofit/>
                          </wps:bodyPr>
                        </wps:wsp>
                        <wps:wsp>
                          <wps:cNvPr id="352" name="Text Box 34"/>
                          <wps:cNvSpPr txBox="1">
                            <a:spLocks noChangeArrowheads="1"/>
                          </wps:cNvSpPr>
                          <wps:spPr bwMode="auto">
                            <a:xfrm>
                              <a:off x="5342" y="8074"/>
                              <a:ext cx="1602"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F0446" w14:textId="2359E8C5" w:rsidR="00C81841" w:rsidRPr="00F1463F" w:rsidRDefault="00C81841" w:rsidP="00D71E84">
                                <w:pPr>
                                  <w:jc w:val="center"/>
                                  <w:rPr>
                                    <w:bCs/>
                                    <w:i/>
                                    <w:sz w:val="24"/>
                                    <w:szCs w:val="24"/>
                                    <w:lang w:val="en-US"/>
                                  </w:rPr>
                                </w:pPr>
                                <w:r w:rsidRPr="00F1463F">
                                  <w:rPr>
                                    <w:bCs/>
                                    <w:i/>
                                    <w:sz w:val="24"/>
                                    <w:szCs w:val="24"/>
                                    <w:lang w:val="kk-KZ"/>
                                  </w:rPr>
                                  <w:t>Қалай</w:t>
                                </w:r>
                                <w:r w:rsidRPr="00F1463F">
                                  <w:rPr>
                                    <w:bCs/>
                                    <w:i/>
                                    <w:sz w:val="24"/>
                                    <w:szCs w:val="24"/>
                                    <w:lang w:val="en-US"/>
                                  </w:rPr>
                                  <w:t>?</w:t>
                                </w:r>
                              </w:p>
                            </w:txbxContent>
                          </wps:txbx>
                          <wps:bodyPr rot="0" vert="horz" wrap="square" lIns="91440" tIns="45720" rIns="91440" bIns="45720" anchor="t" anchorCtr="0" upright="1">
                            <a:noAutofit/>
                          </wps:bodyPr>
                        </wps:wsp>
                        <wps:wsp>
                          <wps:cNvPr id="353" name="Text Box 31"/>
                          <wps:cNvSpPr txBox="1">
                            <a:spLocks noChangeArrowheads="1"/>
                          </wps:cNvSpPr>
                          <wps:spPr bwMode="auto">
                            <a:xfrm>
                              <a:off x="6425" y="12311"/>
                              <a:ext cx="2955" cy="319"/>
                            </a:xfrm>
                            <a:prstGeom prst="rect">
                              <a:avLst/>
                            </a:prstGeom>
                            <a:solidFill>
                              <a:srgbClr val="FFFFFF"/>
                            </a:solidFill>
                            <a:ln w="9525">
                              <a:solidFill>
                                <a:srgbClr val="000000"/>
                              </a:solidFill>
                              <a:miter lim="800000"/>
                              <a:headEnd/>
                              <a:tailEnd/>
                            </a:ln>
                          </wps:spPr>
                          <wps:txbx>
                            <w:txbxContent>
                              <w:p w14:paraId="07ED2D5D" w14:textId="0DA77757" w:rsidR="00C81841" w:rsidRPr="004B16A7" w:rsidRDefault="00C81841" w:rsidP="00D71E84">
                                <w:pPr>
                                  <w:rPr>
                                    <w:sz w:val="20"/>
                                    <w:szCs w:val="20"/>
                                  </w:rPr>
                                </w:pPr>
                                <w:r w:rsidRPr="004B16A7">
                                  <w:rPr>
                                    <w:sz w:val="20"/>
                                    <w:szCs w:val="20"/>
                                  </w:rPr>
                                  <w:t>Scrum жобаларын бюджеттеу</w:t>
                                </w:r>
                              </w:p>
                            </w:txbxContent>
                          </wps:txbx>
                          <wps:bodyPr rot="0" vert="horz" wrap="square" lIns="91440" tIns="45720" rIns="91440" bIns="45720" anchor="t" anchorCtr="0" upright="1">
                            <a:noAutofit/>
                          </wps:bodyPr>
                        </wps:wsp>
                        <wps:wsp>
                          <wps:cNvPr id="354" name="Text Box 31"/>
                          <wps:cNvSpPr txBox="1">
                            <a:spLocks noChangeArrowheads="1"/>
                          </wps:cNvSpPr>
                          <wps:spPr bwMode="auto">
                            <a:xfrm>
                              <a:off x="6422" y="12683"/>
                              <a:ext cx="2955" cy="314"/>
                            </a:xfrm>
                            <a:prstGeom prst="rect">
                              <a:avLst/>
                            </a:prstGeom>
                            <a:solidFill>
                              <a:srgbClr val="FFFFFF"/>
                            </a:solidFill>
                            <a:ln w="9525">
                              <a:solidFill>
                                <a:srgbClr val="000000"/>
                              </a:solidFill>
                              <a:miter lim="800000"/>
                              <a:headEnd/>
                              <a:tailEnd/>
                            </a:ln>
                          </wps:spPr>
                          <wps:txbx>
                            <w:txbxContent>
                              <w:p w14:paraId="4C31217D" w14:textId="70C13473" w:rsidR="00C81841" w:rsidRPr="004B16A7" w:rsidRDefault="00C81841" w:rsidP="00D71E84">
                                <w:pPr>
                                  <w:rPr>
                                    <w:sz w:val="20"/>
                                    <w:szCs w:val="20"/>
                                    <w:lang w:val="kk-KZ"/>
                                  </w:rPr>
                                </w:pPr>
                                <w:r w:rsidRPr="004B16A7">
                                  <w:rPr>
                                    <w:sz w:val="20"/>
                                    <w:szCs w:val="20"/>
                                  </w:rPr>
                                  <w:t xml:space="preserve">Жобаларды басқарудағы </w:t>
                                </w:r>
                                <w:r>
                                  <w:rPr>
                                    <w:sz w:val="20"/>
                                    <w:szCs w:val="20"/>
                                    <w:lang w:val="kk-KZ"/>
                                  </w:rPr>
                                  <w:t>АТ</w:t>
                                </w:r>
                              </w:p>
                            </w:txbxContent>
                          </wps:txbx>
                          <wps:bodyPr rot="0" vert="horz" wrap="square" lIns="91440" tIns="45720" rIns="91440" bIns="45720" anchor="t" anchorCtr="0" upright="1">
                            <a:noAutofit/>
                          </wps:bodyPr>
                        </wps:wsp>
                        <wps:wsp>
                          <wps:cNvPr id="355" name="Text Box 31"/>
                          <wps:cNvSpPr txBox="1">
                            <a:spLocks noChangeArrowheads="1"/>
                          </wps:cNvSpPr>
                          <wps:spPr bwMode="auto">
                            <a:xfrm>
                              <a:off x="6436" y="13060"/>
                              <a:ext cx="2955" cy="484"/>
                            </a:xfrm>
                            <a:prstGeom prst="rect">
                              <a:avLst/>
                            </a:prstGeom>
                            <a:solidFill>
                              <a:srgbClr val="FFFFFF"/>
                            </a:solidFill>
                            <a:ln w="9525">
                              <a:solidFill>
                                <a:srgbClr val="000000"/>
                              </a:solidFill>
                              <a:miter lim="800000"/>
                              <a:headEnd/>
                              <a:tailEnd/>
                            </a:ln>
                          </wps:spPr>
                          <wps:txbx>
                            <w:txbxContent>
                              <w:p w14:paraId="5D7AC8F6" w14:textId="3BEF44D8" w:rsidR="00C81841" w:rsidRPr="004B16A7" w:rsidRDefault="00C81841" w:rsidP="00D71E84">
                                <w:pPr>
                                  <w:rPr>
                                    <w:sz w:val="20"/>
                                    <w:szCs w:val="20"/>
                                  </w:rPr>
                                </w:pPr>
                                <w:r w:rsidRPr="004B16A7">
                                  <w:rPr>
                                    <w:sz w:val="20"/>
                                    <w:szCs w:val="20"/>
                                  </w:rPr>
                                  <w:t>Ұйымдастырушылық құрылымдарды жобалық басқаруға бейімдеу</w:t>
                                </w:r>
                              </w:p>
                            </w:txbxContent>
                          </wps:txbx>
                          <wps:bodyPr rot="0" vert="horz" wrap="square" lIns="91440" tIns="45720" rIns="91440" bIns="45720" anchor="t" anchorCtr="0" upright="1">
                            <a:noAutofit/>
                          </wps:bodyPr>
                        </wps:wsp>
                        <wps:wsp>
                          <wps:cNvPr id="356" name="Text Box 31"/>
                          <wps:cNvSpPr txBox="1">
                            <a:spLocks noChangeArrowheads="1"/>
                          </wps:cNvSpPr>
                          <wps:spPr bwMode="auto">
                            <a:xfrm>
                              <a:off x="6447" y="13615"/>
                              <a:ext cx="2955" cy="456"/>
                            </a:xfrm>
                            <a:prstGeom prst="rect">
                              <a:avLst/>
                            </a:prstGeom>
                            <a:solidFill>
                              <a:srgbClr val="FFFFFF"/>
                            </a:solidFill>
                            <a:ln w="9525">
                              <a:solidFill>
                                <a:srgbClr val="000000"/>
                              </a:solidFill>
                              <a:miter lim="800000"/>
                              <a:headEnd/>
                              <a:tailEnd/>
                            </a:ln>
                          </wps:spPr>
                          <wps:txbx>
                            <w:txbxContent>
                              <w:p w14:paraId="247C3677" w14:textId="67866A24" w:rsidR="00C81841" w:rsidRPr="004B16A7" w:rsidRDefault="00C81841" w:rsidP="00D71E84">
                                <w:pPr>
                                  <w:ind w:right="-113"/>
                                  <w:rPr>
                                    <w:spacing w:val="-4"/>
                                    <w:sz w:val="20"/>
                                    <w:szCs w:val="20"/>
                                  </w:rPr>
                                </w:pPr>
                                <w:r w:rsidRPr="004B16A7">
                                  <w:rPr>
                                    <w:spacing w:val="-4"/>
                                    <w:sz w:val="20"/>
                                    <w:szCs w:val="20"/>
                                  </w:rPr>
                                  <w:t>Процесс пен жобаны басқарудың үйлесімділік моделі</w:t>
                                </w:r>
                              </w:p>
                            </w:txbxContent>
                          </wps:txbx>
                          <wps:bodyPr rot="0" vert="horz" wrap="square" lIns="91440" tIns="45720" rIns="91440" bIns="45720" anchor="t" anchorCtr="0" upright="1">
                            <a:noAutofit/>
                          </wps:bodyPr>
                        </wps:wsp>
                        <wps:wsp>
                          <wps:cNvPr id="357" name="AutoShape 9"/>
                          <wps:cNvCnPr>
                            <a:cxnSpLocks noChangeShapeType="1"/>
                          </wps:cNvCnPr>
                          <wps:spPr bwMode="auto">
                            <a:xfrm flipV="1">
                              <a:off x="6029" y="12062"/>
                              <a:ext cx="377"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9"/>
                          <wps:cNvCnPr>
                            <a:cxnSpLocks noChangeShapeType="1"/>
                            <a:endCxn id="353" idx="1"/>
                          </wps:cNvCnPr>
                          <wps:spPr bwMode="auto">
                            <a:xfrm flipV="1">
                              <a:off x="6042" y="12471"/>
                              <a:ext cx="383" cy="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9"/>
                          <wps:cNvCnPr>
                            <a:cxnSpLocks noChangeShapeType="1"/>
                            <a:endCxn id="354" idx="1"/>
                          </wps:cNvCnPr>
                          <wps:spPr bwMode="auto">
                            <a:xfrm>
                              <a:off x="6042" y="12753"/>
                              <a:ext cx="380" cy="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utoShape 9"/>
                          <wps:cNvCnPr>
                            <a:cxnSpLocks noChangeShapeType="1"/>
                            <a:endCxn id="355" idx="1"/>
                          </wps:cNvCnPr>
                          <wps:spPr bwMode="auto">
                            <a:xfrm>
                              <a:off x="6030" y="12899"/>
                              <a:ext cx="406"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9"/>
                          <wps:cNvCnPr>
                            <a:cxnSpLocks noChangeShapeType="1"/>
                            <a:endCxn id="356" idx="1"/>
                          </wps:cNvCnPr>
                          <wps:spPr bwMode="auto">
                            <a:xfrm>
                              <a:off x="6018" y="12997"/>
                              <a:ext cx="429" cy="8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31"/>
                          <wps:cNvSpPr txBox="1">
                            <a:spLocks noChangeArrowheads="1"/>
                          </wps:cNvSpPr>
                          <wps:spPr bwMode="auto">
                            <a:xfrm>
                              <a:off x="6414" y="11754"/>
                              <a:ext cx="2955" cy="486"/>
                            </a:xfrm>
                            <a:prstGeom prst="rect">
                              <a:avLst/>
                            </a:prstGeom>
                            <a:solidFill>
                              <a:srgbClr val="FFFFFF"/>
                            </a:solidFill>
                            <a:ln w="9525">
                              <a:solidFill>
                                <a:srgbClr val="000000"/>
                              </a:solidFill>
                              <a:miter lim="800000"/>
                              <a:headEnd/>
                              <a:tailEnd/>
                            </a:ln>
                          </wps:spPr>
                          <wps:txbx>
                            <w:txbxContent>
                              <w:p w14:paraId="24127A0D" w14:textId="426D8224" w:rsidR="00C81841" w:rsidRPr="004B16A7" w:rsidRDefault="00C81841" w:rsidP="00D71E84">
                                <w:pPr>
                                  <w:rPr>
                                    <w:sz w:val="20"/>
                                    <w:szCs w:val="20"/>
                                  </w:rPr>
                                </w:pPr>
                                <w:r w:rsidRPr="004B16A7">
                                  <w:rPr>
                                    <w:sz w:val="20"/>
                                    <w:szCs w:val="20"/>
                                  </w:rPr>
                                  <w:t>Өзгерістерге қарсылықты төмендету жөніндегі шаралар</w:t>
                                </w:r>
                              </w:p>
                            </w:txbxContent>
                          </wps:txbx>
                          <wps:bodyPr rot="0" vert="horz" wrap="square" lIns="91440" tIns="45720" rIns="91440" bIns="45720" anchor="t" anchorCtr="0" upright="1">
                            <a:noAutofit/>
                          </wps:bodyPr>
                        </wps:wsp>
                        <wps:wsp>
                          <wps:cNvPr id="363" name="AutoShape 9"/>
                          <wps:cNvCnPr>
                            <a:cxnSpLocks noChangeShapeType="1"/>
                          </wps:cNvCnPr>
                          <wps:spPr bwMode="auto">
                            <a:xfrm>
                              <a:off x="6029" y="13127"/>
                              <a:ext cx="404" cy="1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Text Box 31"/>
                          <wps:cNvSpPr txBox="1">
                            <a:spLocks noChangeArrowheads="1"/>
                          </wps:cNvSpPr>
                          <wps:spPr bwMode="auto">
                            <a:xfrm>
                              <a:off x="6447" y="14156"/>
                              <a:ext cx="2955" cy="341"/>
                            </a:xfrm>
                            <a:prstGeom prst="rect">
                              <a:avLst/>
                            </a:prstGeom>
                            <a:solidFill>
                              <a:srgbClr val="FFFFFF"/>
                            </a:solidFill>
                            <a:ln w="9525">
                              <a:solidFill>
                                <a:srgbClr val="000000"/>
                              </a:solidFill>
                              <a:miter lim="800000"/>
                              <a:headEnd/>
                              <a:tailEnd/>
                            </a:ln>
                          </wps:spPr>
                          <wps:txbx>
                            <w:txbxContent>
                              <w:p w14:paraId="1E0AEFBD" w14:textId="01BD4F74" w:rsidR="00C81841" w:rsidRPr="004B16A7" w:rsidRDefault="00C81841" w:rsidP="00D71E84">
                                <w:pPr>
                                  <w:ind w:right="-57"/>
                                  <w:rPr>
                                    <w:spacing w:val="-6"/>
                                    <w:sz w:val="20"/>
                                    <w:szCs w:val="20"/>
                                  </w:rPr>
                                </w:pPr>
                                <w:r w:rsidRPr="004B16A7">
                                  <w:rPr>
                                    <w:spacing w:val="-6"/>
                                    <w:sz w:val="20"/>
                                    <w:szCs w:val="20"/>
                                  </w:rPr>
                                  <w:t>К</w:t>
                                </w:r>
                                <w:r>
                                  <w:rPr>
                                    <w:spacing w:val="-6"/>
                                    <w:sz w:val="20"/>
                                    <w:szCs w:val="20"/>
                                    <w:lang w:val="kk-KZ"/>
                                  </w:rPr>
                                  <w:t>М</w:t>
                                </w:r>
                                <w:r w:rsidRPr="004B16A7">
                                  <w:rPr>
                                    <w:spacing w:val="-6"/>
                                    <w:sz w:val="20"/>
                                    <w:szCs w:val="20"/>
                                  </w:rPr>
                                  <w:t>-</w:t>
                                </w:r>
                                <w:r>
                                  <w:rPr>
                                    <w:spacing w:val="-6"/>
                                    <w:sz w:val="20"/>
                                    <w:szCs w:val="20"/>
                                    <w:lang w:val="kk-KZ"/>
                                  </w:rPr>
                                  <w:t>ті</w:t>
                                </w:r>
                                <w:r w:rsidRPr="004B16A7">
                                  <w:rPr>
                                    <w:spacing w:val="-6"/>
                                    <w:sz w:val="20"/>
                                    <w:szCs w:val="20"/>
                                  </w:rPr>
                                  <w:t xml:space="preserve"> басқарудың жобалық түріне бейімдеу</w:t>
                                </w:r>
                              </w:p>
                            </w:txbxContent>
                          </wps:txbx>
                          <wps:bodyPr rot="0" vert="horz" wrap="square" lIns="91440" tIns="45720" rIns="91440" bIns="45720" anchor="t" anchorCtr="0" upright="1">
                            <a:noAutofit/>
                          </wps:bodyPr>
                        </wps:wsp>
                        <wps:wsp>
                          <wps:cNvPr id="366" name="AutoShape 16"/>
                          <wps:cNvCnPr>
                            <a:cxnSpLocks noChangeShapeType="1"/>
                          </wps:cNvCnPr>
                          <wps:spPr bwMode="auto">
                            <a:xfrm>
                              <a:off x="6029" y="9565"/>
                              <a:ext cx="407"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67" name="Conector recto de flecha 271"/>
                        <wps:cNvCnPr/>
                        <wps:spPr>
                          <a:xfrm>
                            <a:off x="798909" y="2214080"/>
                            <a:ext cx="730" cy="230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Text Box 23"/>
                        <wps:cNvSpPr txBox="1">
                          <a:spLocks noChangeArrowheads="1"/>
                        </wps:cNvSpPr>
                        <wps:spPr bwMode="auto">
                          <a:xfrm>
                            <a:off x="57365" y="513440"/>
                            <a:ext cx="1556385" cy="535981"/>
                          </a:xfrm>
                          <a:prstGeom prst="rect">
                            <a:avLst/>
                          </a:prstGeom>
                          <a:solidFill>
                            <a:srgbClr val="FFFFFF"/>
                          </a:solidFill>
                          <a:ln w="9525">
                            <a:solidFill>
                              <a:srgbClr val="000000"/>
                            </a:solidFill>
                            <a:miter lim="800000"/>
                            <a:headEnd/>
                            <a:tailEnd/>
                          </a:ln>
                        </wps:spPr>
                        <wps:txbx>
                          <w:txbxContent>
                            <w:p w14:paraId="0A811E68" w14:textId="47FC7144" w:rsidR="00C81841" w:rsidRPr="00F1463F" w:rsidRDefault="00C81841" w:rsidP="00D71E84">
                              <w:pPr>
                                <w:rPr>
                                  <w:bCs/>
                                  <w:i/>
                                  <w:sz w:val="20"/>
                                  <w:szCs w:val="20"/>
                                </w:rPr>
                              </w:pPr>
                              <w:r w:rsidRPr="00F1463F">
                                <w:rPr>
                                  <w:bCs/>
                                  <w:i/>
                                  <w:sz w:val="20"/>
                                  <w:szCs w:val="20"/>
                                </w:rPr>
                                <w:t>Мемлекеттің тұрақты инновациялық дамуын қамтамасыз ету</w:t>
                              </w:r>
                            </w:p>
                          </w:txbxContent>
                        </wps:txbx>
                        <wps:bodyPr rot="0" vert="horz" wrap="square" lIns="91440" tIns="45720" rIns="91440" bIns="45720" anchor="t" anchorCtr="0" upright="1">
                          <a:noAutofit/>
                        </wps:bodyPr>
                      </wps:wsp>
                      <wps:wsp>
                        <wps:cNvPr id="290" name="Conector recto de flecha 271"/>
                        <wps:cNvCnPr/>
                        <wps:spPr>
                          <a:xfrm>
                            <a:off x="854868" y="1037857"/>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C994634" id="_x0000_s1167" editas="canvas" style="width:496.1pt;height:451.5pt;mso-position-horizontal-relative:char;mso-position-vertical-relative:line" coordsize="63004,5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">
                <v:shape id="_x0000_s1168" type="#_x0000_t75" style="position:absolute;width:63004;height:57340;visibility:visible;mso-wrap-style:square">
                  <v:fill o:detectmouseclick="t"/>
                  <v:path o:connecttype="none"/>
                </v:shape>
                <v:group id="Group 4" o:spid="_x0000_s1169" style="position:absolute;left:571;top:891;width:61031;height:55170" coordorigin="2427,8074" coordsize="6975,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AutoShape 5" o:spid="_x0000_s1170" type="#_x0000_t32" style="position:absolute;left:4469;top:9192;width:2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nrxQAAANwAAAAPAAAAZHJzL2Rvd25yZXYueG1sRI9Ba8JA&#10;FITvhf6H5RW81Y0i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BToUnrxQAAANwAAAAP&#10;AAAAAAAAAAAAAAAAAAcCAABkcnMvZG93bnJldi54bWxQSwUGAAAAAAMAAwC3AAAA+QIAAAAA&#10;">
                    <v:stroke endarrow="block"/>
                  </v:shape>
                  <v:shape id="AutoShape 7" o:spid="_x0000_s1171" type="#_x0000_t32" style="position:absolute;left:4469;top:9192;width:0;height:34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"/>
                  <v:shape id="AutoShape 9" o:spid="_x0000_s1172" type="#_x0000_t32" style="position:absolute;left:4139;top:11371;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">
                    <v:stroke endarrow="block"/>
                  </v:shape>
                  <v:shape id="AutoShape 14" o:spid="_x0000_s1173" type="#_x0000_t32" style="position:absolute;left:6030;top:8913;width:393;height:1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">
                    <v:stroke endarrow="block"/>
                  </v:shape>
                  <v:shape id="AutoShape 16" o:spid="_x0000_s1174" type="#_x0000_t32" style="position:absolute;left:6030;top:9257;width:392;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Text Box 23" o:spid="_x0000_s1175" type="#_x0000_t202" style="position:absolute;left:2427;top:9447;width:1779;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6CD7255C" w14:textId="230A879B" w:rsidR="00C81841" w:rsidRPr="00F1463F" w:rsidRDefault="00C81841" w:rsidP="00D71E84">
                          <w:pPr>
                            <w:rPr>
                              <w:bCs/>
                              <w:i/>
                              <w:sz w:val="20"/>
                              <w:szCs w:val="20"/>
                            </w:rPr>
                          </w:pPr>
                          <w:r w:rsidRPr="00F1463F">
                            <w:rPr>
                              <w:bCs/>
                              <w:i/>
                              <w:sz w:val="20"/>
                              <w:szCs w:val="20"/>
                            </w:rPr>
                            <w:t>Мемлекеттің иннова</w:t>
                          </w:r>
                          <w:r>
                            <w:rPr>
                              <w:bCs/>
                              <w:i/>
                              <w:sz w:val="20"/>
                              <w:szCs w:val="20"/>
                              <w:lang w:val="kk-KZ"/>
                            </w:rPr>
                            <w:t xml:space="preserve"> </w:t>
                          </w:r>
                          <w:r w:rsidRPr="00F1463F">
                            <w:rPr>
                              <w:bCs/>
                              <w:i/>
                              <w:sz w:val="20"/>
                              <w:szCs w:val="20"/>
                            </w:rPr>
                            <w:t>циялық дамуының стра</w:t>
                          </w:r>
                          <w:r>
                            <w:rPr>
                              <w:bCs/>
                              <w:i/>
                              <w:sz w:val="20"/>
                              <w:szCs w:val="20"/>
                              <w:lang w:val="kk-KZ"/>
                            </w:rPr>
                            <w:t xml:space="preserve"> </w:t>
                          </w:r>
                          <w:r w:rsidRPr="00F1463F">
                            <w:rPr>
                              <w:bCs/>
                              <w:i/>
                              <w:sz w:val="20"/>
                              <w:szCs w:val="20"/>
                            </w:rPr>
                            <w:t>тегиялық жоспарларын орындамау тәуекелін барынша азайту</w:t>
                          </w:r>
                        </w:p>
                      </w:txbxContent>
                    </v:textbox>
                  </v:shape>
                  <v:shape id="Text Box 24" o:spid="_x0000_s1176" type="#_x0000_t202" style="position:absolute;left:6406;top:8429;width:295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51E4D576" w14:textId="134E5C1B" w:rsidR="00C81841" w:rsidRPr="006D5E63" w:rsidRDefault="00C81841" w:rsidP="00D71E84">
                          <w:pPr>
                            <w:rPr>
                              <w:sz w:val="20"/>
                              <w:szCs w:val="20"/>
                              <w:lang w:val="kk-KZ"/>
                            </w:rPr>
                          </w:pPr>
                          <w:r>
                            <w:rPr>
                              <w:sz w:val="20"/>
                              <w:szCs w:val="20"/>
                              <w:lang w:val="kk-KZ"/>
                            </w:rPr>
                            <w:t>АТ енгізу</w:t>
                          </w:r>
                        </w:p>
                      </w:txbxContent>
                    </v:textbox>
                  </v:shape>
                  <v:shape id="Text Box 25" o:spid="_x0000_s1177" type="#_x0000_t202" style="position:absolute;left:4755;top:8902;width:127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2A130B9F" w14:textId="4EB2F624" w:rsidR="00C81841" w:rsidRPr="00EA0963" w:rsidRDefault="00C81841" w:rsidP="00D71E84">
                          <w:pPr>
                            <w:jc w:val="center"/>
                            <w:rPr>
                              <w:sz w:val="22"/>
                              <w:szCs w:val="22"/>
                            </w:rPr>
                          </w:pPr>
                          <w:r w:rsidRPr="006D5E63">
                            <w:rPr>
                              <w:sz w:val="22"/>
                              <w:szCs w:val="22"/>
                            </w:rPr>
                            <w:t>Объективті сыртқы қауіптерді азайту</w:t>
                          </w:r>
                        </w:p>
                      </w:txbxContent>
                    </v:textbox>
                  </v:shape>
                  <v:shape id="Text Box 27" o:spid="_x0000_s1178" type="#_x0000_t202" style="position:absolute;left:6433;top:10189;width:293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32F2E741" w14:textId="1F12F4AF" w:rsidR="00C81841" w:rsidRPr="004B16A7" w:rsidRDefault="00C81841" w:rsidP="00D71E84">
                          <w:pPr>
                            <w:rPr>
                              <w:sz w:val="20"/>
                              <w:szCs w:val="20"/>
                            </w:rPr>
                          </w:pPr>
                          <w:r>
                            <w:rPr>
                              <w:sz w:val="20"/>
                              <w:szCs w:val="20"/>
                              <w:lang w:val="kk-KZ"/>
                            </w:rPr>
                            <w:t>Ж</w:t>
                          </w:r>
                          <w:r w:rsidRPr="004B16A7">
                            <w:rPr>
                              <w:sz w:val="20"/>
                              <w:szCs w:val="20"/>
                            </w:rPr>
                            <w:t>ББ сәйкес мемлекеттік қызметшілерді ынталандыру</w:t>
                          </w:r>
                        </w:p>
                      </w:txbxContent>
                    </v:textbox>
                  </v:shape>
                  <v:shape id="Text Box 31" o:spid="_x0000_s1179" type="#_x0000_t202" style="position:absolute;left:6423;top:9621;width:292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">
                    <v:textbox>
                      <w:txbxContent>
                        <w:p w14:paraId="76ACBF9A" w14:textId="2B31B831" w:rsidR="00C81841" w:rsidRPr="004B16A7" w:rsidRDefault="00C81841" w:rsidP="00D71E84">
                          <w:pPr>
                            <w:rPr>
                              <w:lang w:val="kk-KZ"/>
                            </w:rPr>
                          </w:pPr>
                          <w:r>
                            <w:rPr>
                              <w:color w:val="000000"/>
                              <w:spacing w:val="-4"/>
                              <w:sz w:val="20"/>
                              <w:szCs w:val="20"/>
                              <w:lang w:val="kk-KZ"/>
                            </w:rPr>
                            <w:t>Құзыреттердің сапасын арттыру</w:t>
                          </w:r>
                        </w:p>
                      </w:txbxContent>
                    </v:textbox>
                  </v:shape>
                  <v:shape id="Text Box 34" o:spid="_x0000_s1180" type="#_x0000_t202" style="position:absolute;left:4206;top:8429;width:160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607C9CE" w14:textId="5A225E3C" w:rsidR="00C81841" w:rsidRPr="00F1463F" w:rsidRDefault="00C81841" w:rsidP="00D71E84">
                          <w:pPr>
                            <w:jc w:val="center"/>
                            <w:rPr>
                              <w:bCs/>
                              <w:i/>
                              <w:sz w:val="24"/>
                              <w:szCs w:val="24"/>
                              <w:lang w:val="en-US"/>
                            </w:rPr>
                          </w:pPr>
                          <w:r w:rsidRPr="00F1463F">
                            <w:rPr>
                              <w:bCs/>
                              <w:i/>
                              <w:sz w:val="24"/>
                              <w:szCs w:val="24"/>
                              <w:lang w:val="kk-KZ"/>
                            </w:rPr>
                            <w:t>Қалай</w:t>
                          </w:r>
                          <w:r w:rsidRPr="00F1463F">
                            <w:rPr>
                              <w:bCs/>
                              <w:i/>
                              <w:sz w:val="24"/>
                              <w:szCs w:val="24"/>
                              <w:lang w:val="en-US"/>
                            </w:rPr>
                            <w:t>?</w:t>
                          </w:r>
                        </w:p>
                      </w:txbxContent>
                    </v:textbox>
                  </v:shape>
                  <v:shape id="Text Box 27" o:spid="_x0000_s1181" type="#_x0000_t202" style="position:absolute;left:6423;top:8774;width:293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3F54B6A" w14:textId="118F8074" w:rsidR="00C81841" w:rsidRPr="006D5E63" w:rsidRDefault="00C81841" w:rsidP="00D71E84">
                          <w:pPr>
                            <w:rPr>
                              <w:sz w:val="20"/>
                              <w:szCs w:val="20"/>
                            </w:rPr>
                          </w:pPr>
                          <w:r w:rsidRPr="006D5E63">
                            <w:rPr>
                              <w:sz w:val="20"/>
                              <w:szCs w:val="20"/>
                            </w:rPr>
                            <w:t>Нормативтік-құқықтық базаны дамыту</w:t>
                          </w:r>
                        </w:p>
                      </w:txbxContent>
                    </v:textbox>
                  </v:shape>
                  <v:shape id="AutoShape 11" o:spid="_x0000_s1182" type="#_x0000_t32" style="position:absolute;left:6029;top:8581;width:377;height: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">
                    <v:stroke endarrow="block"/>
                  </v:shape>
                  <v:shape id="AutoShape 13" o:spid="_x0000_s1183" type="#_x0000_t32" style="position:absolute;left:4469;top:12620;width: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shape id="Text Box 28" o:spid="_x0000_s1184" type="#_x0000_t202" style="position:absolute;left:4794;top:12214;width:124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">
                    <v:textbox>
                      <w:txbxContent>
                        <w:p w14:paraId="43A27D66" w14:textId="46A69087" w:rsidR="00C81841" w:rsidRPr="00EA0963" w:rsidRDefault="00C81841" w:rsidP="00D71E84">
                          <w:pPr>
                            <w:jc w:val="center"/>
                            <w:rPr>
                              <w:sz w:val="22"/>
                              <w:szCs w:val="22"/>
                            </w:rPr>
                          </w:pPr>
                          <w:r w:rsidRPr="006D5E63">
                            <w:rPr>
                              <w:sz w:val="22"/>
                              <w:szCs w:val="22"/>
                            </w:rPr>
                            <w:t>Зерттеу объектісінің әлсіз жақтарын жою</w:t>
                          </w:r>
                        </w:p>
                      </w:txbxContent>
                    </v:textbox>
                  </v:shape>
                  <v:shape id="Text Box 23" o:spid="_x0000_s1185" type="#_x0000_t202" style="position:absolute;left:2427;top:10819;width:1779;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">
                    <v:textbox>
                      <w:txbxContent>
                        <w:p w14:paraId="5F96EC44" w14:textId="667A08F0" w:rsidR="00C81841" w:rsidRPr="00F1463F" w:rsidRDefault="00C81841" w:rsidP="006D5E63">
                          <w:pPr>
                            <w:rPr>
                              <w:bCs/>
                              <w:i/>
                              <w:spacing w:val="-4"/>
                              <w:sz w:val="20"/>
                              <w:szCs w:val="20"/>
                            </w:rPr>
                          </w:pPr>
                          <w:r w:rsidRPr="00F1463F">
                            <w:rPr>
                              <w:bCs/>
                              <w:i/>
                              <w:spacing w:val="-4"/>
                              <w:sz w:val="20"/>
                              <w:szCs w:val="20"/>
                            </w:rPr>
                            <w:t xml:space="preserve">- </w:t>
                          </w:r>
                          <w:r w:rsidRPr="00F1463F">
                            <w:rPr>
                              <w:bCs/>
                              <w:i/>
                              <w:spacing w:val="-4"/>
                              <w:sz w:val="20"/>
                              <w:szCs w:val="20"/>
                              <w:lang w:val="kk-KZ"/>
                            </w:rPr>
                            <w:t>м</w:t>
                          </w:r>
                          <w:r w:rsidRPr="00F1463F">
                            <w:rPr>
                              <w:bCs/>
                              <w:i/>
                              <w:spacing w:val="-4"/>
                              <w:sz w:val="20"/>
                              <w:szCs w:val="20"/>
                            </w:rPr>
                            <w:t>емлекеттік бағдарламалар мен бастамаларды орындаудың жоспарланған мерзімдері мен бюджеттерін қамтамасыз ету;</w:t>
                          </w:r>
                        </w:p>
                        <w:p w14:paraId="3BF2CCC3" w14:textId="65608315" w:rsidR="00C81841" w:rsidRPr="00F1463F" w:rsidRDefault="00C81841" w:rsidP="006D5E63">
                          <w:pPr>
                            <w:rPr>
                              <w:bCs/>
                              <w:i/>
                              <w:spacing w:val="-4"/>
                              <w:sz w:val="20"/>
                              <w:szCs w:val="20"/>
                            </w:rPr>
                          </w:pPr>
                          <w:r w:rsidRPr="00F1463F">
                            <w:rPr>
                              <w:bCs/>
                              <w:i/>
                              <w:spacing w:val="-4"/>
                              <w:sz w:val="20"/>
                              <w:szCs w:val="20"/>
                            </w:rPr>
                            <w:t>- мемлекеттік органдарда жобаларды орындау сапасы бойынша берілген тиімділікті және талаптардың жоғарылаған деңгейін қамтамасыз ету;</w:t>
                          </w:r>
                        </w:p>
                        <w:p w14:paraId="34C1C1F3" w14:textId="1D081A02" w:rsidR="00C81841" w:rsidRPr="00F1463F" w:rsidRDefault="00C81841" w:rsidP="006D5E63">
                          <w:pPr>
                            <w:rPr>
                              <w:i/>
                              <w:spacing w:val="-4"/>
                              <w:sz w:val="20"/>
                              <w:szCs w:val="20"/>
                            </w:rPr>
                          </w:pPr>
                          <w:r w:rsidRPr="00F1463F">
                            <w:rPr>
                              <w:bCs/>
                              <w:i/>
                              <w:spacing w:val="-4"/>
                              <w:sz w:val="20"/>
                              <w:szCs w:val="20"/>
                            </w:rPr>
                            <w:t>- мемлекет тиімділігінің нысаналы</w:t>
                          </w:r>
                          <w:r w:rsidRPr="00F1463F">
                            <w:rPr>
                              <w:i/>
                              <w:spacing w:val="-4"/>
                              <w:sz w:val="20"/>
                              <w:szCs w:val="20"/>
                            </w:rPr>
                            <w:t xml:space="preserve"> </w:t>
                          </w:r>
                          <w:r w:rsidRPr="00F1463F">
                            <w:rPr>
                              <w:bCs/>
                              <w:i/>
                              <w:spacing w:val="-4"/>
                              <w:sz w:val="20"/>
                              <w:szCs w:val="20"/>
                            </w:rPr>
                            <w:t>көрсеткіштері бойынша мемлекеттік жоспарларды орындау</w:t>
                          </w:r>
                        </w:p>
                      </w:txbxContent>
                    </v:textbox>
                  </v:shape>
                  <v:shape id="AutoShape 9" o:spid="_x0000_s1186" type="#_x0000_t32" style="position:absolute;left:6029;top:10381;width:404;height:18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8iwwAAANwAAAAPAAAAZHJzL2Rvd25yZXYueG1sRI9BawIx&#10;FITvBf9DeIK3mlVpldUoVhCkl1IV9PjYPHeDm5dlk27Wf28KhR6HmfmGWW16W4uOWm8cK5iMMxDE&#10;hdOGSwXn0/51Ac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jzbPIsMAAADcAAAADwAA&#10;AAAAAAAAAAAAAAAHAgAAZHJzL2Rvd25yZXYueG1sUEsFBgAAAAADAAMAtwAAAPcCAAAAAA==&#10;">
                    <v:stroke endarrow="block"/>
                  </v:shape>
                  <v:shape id="Text Box 34" o:spid="_x0000_s1187" type="#_x0000_t202" style="position:absolute;left:2427;top:8139;width:2493;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42DD6B5F" w14:textId="46CB97AD" w:rsidR="00C81841" w:rsidRPr="00F1463F" w:rsidRDefault="00C81841" w:rsidP="00D71E84">
                          <w:pPr>
                            <w:rPr>
                              <w:bCs/>
                              <w:i/>
                              <w:sz w:val="24"/>
                              <w:szCs w:val="24"/>
                              <w:lang w:val="kk-KZ"/>
                            </w:rPr>
                          </w:pPr>
                          <w:r w:rsidRPr="00F1463F">
                            <w:rPr>
                              <w:bCs/>
                              <w:i/>
                              <w:sz w:val="24"/>
                              <w:szCs w:val="24"/>
                              <w:lang w:val="kk-KZ"/>
                            </w:rPr>
                            <w:t>Мәселені шешу</w:t>
                          </w:r>
                        </w:p>
                      </w:txbxContent>
                    </v:textbox>
                  </v:shape>
                  <v:shape id="Text Box 31" o:spid="_x0000_s1188" type="#_x0000_t202" style="position:absolute;left:6422;top:9103;width:293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46FBE4A2" w14:textId="62E280D4" w:rsidR="00C81841" w:rsidRPr="006D5E63" w:rsidRDefault="00C81841" w:rsidP="00D71E84">
                          <w:pPr>
                            <w:rPr>
                              <w:sz w:val="20"/>
                              <w:szCs w:val="20"/>
                            </w:rPr>
                          </w:pPr>
                          <w:r w:rsidRPr="006D5E63">
                            <w:rPr>
                              <w:sz w:val="20"/>
                              <w:szCs w:val="20"/>
                            </w:rPr>
                            <w:t>Мемлекеттік қызметшілерді ынталандыру жүйесін жетілдіру</w:t>
                          </w:r>
                        </w:p>
                      </w:txbxContent>
                    </v:textbox>
                  </v:shape>
                  <v:shape id="Text Box 31" o:spid="_x0000_s1189" type="#_x0000_t202" style="position:absolute;left:6423;top:10696;width:294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">
                    <v:textbox>
                      <w:txbxContent>
                        <w:p w14:paraId="49E85730" w14:textId="5837ED55" w:rsidR="00C81841" w:rsidRPr="004B16A7" w:rsidRDefault="00C81841" w:rsidP="00D71E84">
                          <w:pPr>
                            <w:rPr>
                              <w:sz w:val="20"/>
                              <w:szCs w:val="20"/>
                            </w:rPr>
                          </w:pPr>
                          <w:r w:rsidRPr="004B16A7">
                            <w:rPr>
                              <w:sz w:val="20"/>
                              <w:szCs w:val="20"/>
                            </w:rPr>
                            <w:t>Мемлекеттік органдар қызметінің ашықтығын арттыру</w:t>
                          </w:r>
                        </w:p>
                      </w:txbxContent>
                    </v:textbox>
                  </v:shape>
                  <v:shape id="AutoShape 9" o:spid="_x0000_s1190" type="#_x0000_t32" style="position:absolute;left:6030;top:10925;width:393;height:15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">
                    <v:stroke endarrow="block"/>
                  </v:shape>
                  <v:shape id="AutoShape 9" o:spid="_x0000_s1191" type="#_x0000_t32" style="position:absolute;left:6042;top:11449;width:380;height:1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">
                    <v:stroke endarrow="block"/>
                  </v:shape>
                  <v:shape id="Text Box 31" o:spid="_x0000_s1192" type="#_x0000_t202" style="position:absolute;left:6422;top:11213;width:294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">
                    <v:textbox>
                      <w:txbxContent>
                        <w:p w14:paraId="63BCE28F" w14:textId="4877A3FB" w:rsidR="00C81841" w:rsidRPr="004B16A7" w:rsidRDefault="00C81841" w:rsidP="00D71E84">
                          <w:pPr>
                            <w:rPr>
                              <w:sz w:val="20"/>
                              <w:szCs w:val="20"/>
                            </w:rPr>
                          </w:pPr>
                          <w:r w:rsidRPr="004B16A7">
                            <w:rPr>
                              <w:sz w:val="20"/>
                              <w:szCs w:val="20"/>
                            </w:rPr>
                            <w:t>Мемлекеттік қызметшілердің жобалық құзыреттерін дамыту</w:t>
                          </w:r>
                        </w:p>
                      </w:txbxContent>
                    </v:textbox>
                  </v:shape>
                  <v:shape id="Text Box 34" o:spid="_x0000_s1193" type="#_x0000_t202" style="position:absolute;left:5342;top:8074;width:1602;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6EAF0446" w14:textId="2359E8C5" w:rsidR="00C81841" w:rsidRPr="00F1463F" w:rsidRDefault="00C81841" w:rsidP="00D71E84">
                          <w:pPr>
                            <w:jc w:val="center"/>
                            <w:rPr>
                              <w:bCs/>
                              <w:i/>
                              <w:sz w:val="24"/>
                              <w:szCs w:val="24"/>
                              <w:lang w:val="en-US"/>
                            </w:rPr>
                          </w:pPr>
                          <w:r w:rsidRPr="00F1463F">
                            <w:rPr>
                              <w:bCs/>
                              <w:i/>
                              <w:sz w:val="24"/>
                              <w:szCs w:val="24"/>
                              <w:lang w:val="kk-KZ"/>
                            </w:rPr>
                            <w:t>Қалай</w:t>
                          </w:r>
                          <w:r w:rsidRPr="00F1463F">
                            <w:rPr>
                              <w:bCs/>
                              <w:i/>
                              <w:sz w:val="24"/>
                              <w:szCs w:val="24"/>
                              <w:lang w:val="en-US"/>
                            </w:rPr>
                            <w:t>?</w:t>
                          </w:r>
                        </w:p>
                      </w:txbxContent>
                    </v:textbox>
                  </v:shape>
                  <v:shape id="Text Box 31" o:spid="_x0000_s1194" type="#_x0000_t202" style="position:absolute;left:6425;top:12311;width:295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Ot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xCrcz8QjI5R8AAAD//wMAUEsBAi0AFAAGAAgAAAAhANvh9svuAAAAhQEAABMAAAAAAAAA&#10;AAAAAAAAAAAAAFtDb250ZW50X1R5cGVzXS54bWxQSwECLQAUAAYACAAAACEAWvQsW78AAAAVAQAA&#10;CwAAAAAAAAAAAAAAAAAfAQAAX3JlbHMvLnJlbHNQSwECLQAUAAYACAAAACEA53XjrcYAAADcAAAA&#10;DwAAAAAAAAAAAAAAAAAHAgAAZHJzL2Rvd25yZXYueG1sUEsFBgAAAAADAAMAtwAAAPoCAAAAAA==&#10;">
                    <v:textbox>
                      <w:txbxContent>
                        <w:p w14:paraId="07ED2D5D" w14:textId="0DA77757" w:rsidR="00C81841" w:rsidRPr="004B16A7" w:rsidRDefault="00C81841" w:rsidP="00D71E84">
                          <w:pPr>
                            <w:rPr>
                              <w:sz w:val="20"/>
                              <w:szCs w:val="20"/>
                            </w:rPr>
                          </w:pPr>
                          <w:r w:rsidRPr="004B16A7">
                            <w:rPr>
                              <w:sz w:val="20"/>
                              <w:szCs w:val="20"/>
                            </w:rPr>
                            <w:t>Scrum жобаларын бюджеттеу</w:t>
                          </w:r>
                        </w:p>
                      </w:txbxContent>
                    </v:textbox>
                  </v:shape>
                  <v:shape id="Text Box 31" o:spid="_x0000_s1195" type="#_x0000_t202" style="position:absolute;left:6422;top:12683;width:295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">
                    <v:textbox>
                      <w:txbxContent>
                        <w:p w14:paraId="4C31217D" w14:textId="70C13473" w:rsidR="00C81841" w:rsidRPr="004B16A7" w:rsidRDefault="00C81841" w:rsidP="00D71E84">
                          <w:pPr>
                            <w:rPr>
                              <w:sz w:val="20"/>
                              <w:szCs w:val="20"/>
                              <w:lang w:val="kk-KZ"/>
                            </w:rPr>
                          </w:pPr>
                          <w:r w:rsidRPr="004B16A7">
                            <w:rPr>
                              <w:sz w:val="20"/>
                              <w:szCs w:val="20"/>
                            </w:rPr>
                            <w:t xml:space="preserve">Жобаларды басқарудағы </w:t>
                          </w:r>
                          <w:r>
                            <w:rPr>
                              <w:sz w:val="20"/>
                              <w:szCs w:val="20"/>
                              <w:lang w:val="kk-KZ"/>
                            </w:rPr>
                            <w:t>АТ</w:t>
                          </w:r>
                        </w:p>
                      </w:txbxContent>
                    </v:textbox>
                  </v:shape>
                  <v:shape id="Text Box 31" o:spid="_x0000_s1196" type="#_x0000_t202" style="position:absolute;left:6436;top:13060;width:295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">
                    <v:textbox>
                      <w:txbxContent>
                        <w:p w14:paraId="5D7AC8F6" w14:textId="3BEF44D8" w:rsidR="00C81841" w:rsidRPr="004B16A7" w:rsidRDefault="00C81841" w:rsidP="00D71E84">
                          <w:pPr>
                            <w:rPr>
                              <w:sz w:val="20"/>
                              <w:szCs w:val="20"/>
                            </w:rPr>
                          </w:pPr>
                          <w:r w:rsidRPr="004B16A7">
                            <w:rPr>
                              <w:sz w:val="20"/>
                              <w:szCs w:val="20"/>
                            </w:rPr>
                            <w:t>Ұйымдастырушылық құрылымдарды жобалық басқаруға бейімдеу</w:t>
                          </w:r>
                        </w:p>
                      </w:txbxContent>
                    </v:textbox>
                  </v:shape>
                  <v:shape id="Text Box 31" o:spid="_x0000_s1197" type="#_x0000_t202" style="position:absolute;left:6447;top:13615;width:295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">
                    <v:textbox>
                      <w:txbxContent>
                        <w:p w14:paraId="247C3677" w14:textId="67866A24" w:rsidR="00C81841" w:rsidRPr="004B16A7" w:rsidRDefault="00C81841" w:rsidP="00D71E84">
                          <w:pPr>
                            <w:ind w:right="-113"/>
                            <w:rPr>
                              <w:spacing w:val="-4"/>
                              <w:sz w:val="20"/>
                              <w:szCs w:val="20"/>
                            </w:rPr>
                          </w:pPr>
                          <w:r w:rsidRPr="004B16A7">
                            <w:rPr>
                              <w:spacing w:val="-4"/>
                              <w:sz w:val="20"/>
                              <w:szCs w:val="20"/>
                            </w:rPr>
                            <w:t>Процесс пен жобаны басқарудың үйлесімділік моделі</w:t>
                          </w:r>
                        </w:p>
                      </w:txbxContent>
                    </v:textbox>
                  </v:shape>
                  <v:shape id="AutoShape 9" o:spid="_x0000_s1198" type="#_x0000_t32" style="position:absolute;left:6029;top:12062;width:377;height: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">
                    <v:stroke endarrow="block"/>
                  </v:shape>
                  <v:shape id="AutoShape 9" o:spid="_x0000_s1199" type="#_x0000_t32" style="position:absolute;left:6042;top:12471;width:383;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">
                    <v:stroke endarrow="block"/>
                  </v:shape>
                  <v:shape id="AutoShape 9" o:spid="_x0000_s1200" type="#_x0000_t32" style="position:absolute;left:6042;top:12753;width:380;height: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b1xgAAANwAAAAPAAAAZHJzL2Rvd25yZXYueG1sRI9Ba8JA&#10;FITvhf6H5RW81Y0W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2PLG9cYAAADcAAAA&#10;DwAAAAAAAAAAAAAAAAAHAgAAZHJzL2Rvd25yZXYueG1sUEsFBgAAAAADAAMAtwAAAPoCAAAAAA==&#10;">
                    <v:stroke endarrow="block"/>
                  </v:shape>
                  <v:shape id="AutoShape 9" o:spid="_x0000_s1201" type="#_x0000_t32" style="position:absolute;left:6030;top:12899;width:406;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XVwwAAANwAAAAPAAAAZHJzL2Rvd25yZXYueG1sRE/Pa8Iw&#10;FL4P/B/CE3abqR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h6Sl1cMAAADcAAAADwAA&#10;AAAAAAAAAAAAAAAHAgAAZHJzL2Rvd25yZXYueG1sUEsFBgAAAAADAAMAtwAAAPcCAAAAAA==&#10;">
                    <v:stroke endarrow="block"/>
                  </v:shape>
                  <v:shape id="AutoShape 9" o:spid="_x0000_s1202" type="#_x0000_t32" style="position:absolute;left:6018;top:12997;width:429;height: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BOxQAAANwAAAAPAAAAZHJzL2Rvd25yZXYueG1sRI9Ba8JA&#10;FITvgv9heUJvuomC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Do6ABOxQAAANwAAAAP&#10;AAAAAAAAAAAAAAAAAAcCAABkcnMvZG93bnJldi54bWxQSwUGAAAAAAMAAwC3AAAA+QIAAAAA&#10;">
                    <v:stroke endarrow="block"/>
                  </v:shape>
                  <v:shape id="Text Box 31" o:spid="_x0000_s1203" type="#_x0000_t202" style="position:absolute;left:6414;top:11754;width:295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24127A0D" w14:textId="426D8224" w:rsidR="00C81841" w:rsidRPr="004B16A7" w:rsidRDefault="00C81841" w:rsidP="00D71E84">
                          <w:pPr>
                            <w:rPr>
                              <w:sz w:val="20"/>
                              <w:szCs w:val="20"/>
                            </w:rPr>
                          </w:pPr>
                          <w:r w:rsidRPr="004B16A7">
                            <w:rPr>
                              <w:sz w:val="20"/>
                              <w:szCs w:val="20"/>
                            </w:rPr>
                            <w:t>Өзгерістерге қарсылықты төмендету жөніндегі шаралар</w:t>
                          </w:r>
                        </w:p>
                      </w:txbxContent>
                    </v:textbox>
                  </v:shape>
                  <v:shape id="AutoShape 9" o:spid="_x0000_s1204" type="#_x0000_t32" style="position:absolute;left:6029;top:13127;width:404;height:1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uixQAAANwAAAAPAAAAZHJzL2Rvd25yZXYueG1sRI9Ba8JA&#10;FITvQv/D8gq96UYF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B3djuixQAAANwAAAAP&#10;AAAAAAAAAAAAAAAAAAcCAABkcnMvZG93bnJldi54bWxQSwUGAAAAAAMAAwC3AAAA+QIAAAAA&#10;">
                    <v:stroke endarrow="block"/>
                  </v:shape>
                  <v:shape id="Text Box 31" o:spid="_x0000_s1205" type="#_x0000_t202" style="position:absolute;left:6447;top:14156;width:29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">
                    <v:textbox>
                      <w:txbxContent>
                        <w:p w14:paraId="1E0AEFBD" w14:textId="01BD4F74" w:rsidR="00C81841" w:rsidRPr="004B16A7" w:rsidRDefault="00C81841" w:rsidP="00D71E84">
                          <w:pPr>
                            <w:ind w:right="-57"/>
                            <w:rPr>
                              <w:spacing w:val="-6"/>
                              <w:sz w:val="20"/>
                              <w:szCs w:val="20"/>
                            </w:rPr>
                          </w:pPr>
                          <w:r w:rsidRPr="004B16A7">
                            <w:rPr>
                              <w:spacing w:val="-6"/>
                              <w:sz w:val="20"/>
                              <w:szCs w:val="20"/>
                            </w:rPr>
                            <w:t>К</w:t>
                          </w:r>
                          <w:r>
                            <w:rPr>
                              <w:spacing w:val="-6"/>
                              <w:sz w:val="20"/>
                              <w:szCs w:val="20"/>
                              <w:lang w:val="kk-KZ"/>
                            </w:rPr>
                            <w:t>М</w:t>
                          </w:r>
                          <w:r w:rsidRPr="004B16A7">
                            <w:rPr>
                              <w:spacing w:val="-6"/>
                              <w:sz w:val="20"/>
                              <w:szCs w:val="20"/>
                            </w:rPr>
                            <w:t>-</w:t>
                          </w:r>
                          <w:r>
                            <w:rPr>
                              <w:spacing w:val="-6"/>
                              <w:sz w:val="20"/>
                              <w:szCs w:val="20"/>
                              <w:lang w:val="kk-KZ"/>
                            </w:rPr>
                            <w:t>ті</w:t>
                          </w:r>
                          <w:r w:rsidRPr="004B16A7">
                            <w:rPr>
                              <w:spacing w:val="-6"/>
                              <w:sz w:val="20"/>
                              <w:szCs w:val="20"/>
                            </w:rPr>
                            <w:t xml:space="preserve"> басқарудың жобалық түріне бейімдеу</w:t>
                          </w:r>
                        </w:p>
                      </w:txbxContent>
                    </v:textbox>
                  </v:shape>
                  <v:shape id="AutoShape 16" o:spid="_x0000_s1206" type="#_x0000_t32" style="position:absolute;left:6029;top:9565;width:407;height: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g6xQAAANwAAAAPAAAAZHJzL2Rvd25yZXYueG1sRI9Ba8JA&#10;FITvgv9heUJvurGF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BnAZg6xQAAANwAAAAP&#10;AAAAAAAAAAAAAAAAAAcCAABkcnMvZG93bnJldi54bWxQSwUGAAAAAAMAAwC3AAAA+QIAAAAA&#10;">
                    <v:stroke endarrow="block"/>
                  </v:shape>
                </v:group>
                <v:shape id="Conector recto de flecha 271" o:spid="_x0000_s1207" type="#_x0000_t32" style="position:absolute;left:7989;top:22140;width:7;height:2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" strokecolor="black [3040]">
                  <v:stroke endarrow="block"/>
                </v:shape>
                <v:shape id="Text Box 23" o:spid="_x0000_s1208" type="#_x0000_t202" style="position:absolute;left:573;top:5134;width:15564;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0A811E68" w14:textId="47FC7144" w:rsidR="00C81841" w:rsidRPr="00F1463F" w:rsidRDefault="00C81841" w:rsidP="00D71E84">
                        <w:pPr>
                          <w:rPr>
                            <w:bCs/>
                            <w:i/>
                            <w:sz w:val="20"/>
                            <w:szCs w:val="20"/>
                          </w:rPr>
                        </w:pPr>
                        <w:r w:rsidRPr="00F1463F">
                          <w:rPr>
                            <w:bCs/>
                            <w:i/>
                            <w:sz w:val="20"/>
                            <w:szCs w:val="20"/>
                          </w:rPr>
                          <w:t>Мемлекеттің тұрақты инновациялық дамуын қамтамасыз ету</w:t>
                        </w:r>
                      </w:p>
                    </w:txbxContent>
                  </v:textbox>
                </v:shape>
                <v:shape id="Conector recto de flecha 271" o:spid="_x0000_s1209" type="#_x0000_t32" style="position:absolute;left:8548;top:10378;width:0;height:2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" strokecolor="black [3040]">
                  <v:stroke endarrow="block"/>
                </v:shape>
                <w10:anchorlock/>
              </v:group>
            </w:pict>
          </mc:Fallback>
        </mc:AlternateContent>
      </w:r>
    </w:p>
    <w:p w14:paraId="3CF6D547" w14:textId="5C52D8C2" w:rsidR="00D71E84" w:rsidRPr="009D456E" w:rsidRDefault="009D456E" w:rsidP="00D71E84">
      <w:pPr>
        <w:widowControl w:val="0"/>
        <w:autoSpaceDE w:val="0"/>
        <w:autoSpaceDN w:val="0"/>
        <w:adjustRightInd w:val="0"/>
        <w:jc w:val="center"/>
        <w:rPr>
          <w:color w:val="000000" w:themeColor="text1"/>
        </w:rPr>
      </w:pPr>
      <w:r w:rsidRPr="009D456E">
        <w:rPr>
          <w:color w:val="000000" w:themeColor="text1"/>
        </w:rPr>
        <w:t>С</w:t>
      </w:r>
      <w:r w:rsidR="004B16A7" w:rsidRPr="009D456E">
        <w:rPr>
          <w:color w:val="000000" w:themeColor="text1"/>
          <w:lang w:val="kk-KZ"/>
        </w:rPr>
        <w:t>урет</w:t>
      </w:r>
      <w:r w:rsidRPr="009D456E">
        <w:rPr>
          <w:color w:val="000000" w:themeColor="text1"/>
          <w:lang w:val="kk-KZ"/>
        </w:rPr>
        <w:t xml:space="preserve"> </w:t>
      </w:r>
      <w:r w:rsidR="00916BEB">
        <w:rPr>
          <w:color w:val="000000" w:themeColor="text1"/>
          <w:lang w:val="kk-KZ"/>
        </w:rPr>
        <w:t>30</w:t>
      </w:r>
      <w:r w:rsidR="00D71E84" w:rsidRPr="009D456E">
        <w:rPr>
          <w:color w:val="000000" w:themeColor="text1"/>
        </w:rPr>
        <w:t xml:space="preserve"> – </w:t>
      </w:r>
      <w:r w:rsidR="004B16A7" w:rsidRPr="009D456E">
        <w:rPr>
          <w:lang w:val="kk-KZ"/>
        </w:rPr>
        <w:t>«Қ</w:t>
      </w:r>
      <w:proofErr w:type="spellStart"/>
      <w:r w:rsidR="004B16A7" w:rsidRPr="009D456E">
        <w:t>алай</w:t>
      </w:r>
      <w:proofErr w:type="spellEnd"/>
      <w:r w:rsidR="004B16A7" w:rsidRPr="009D456E">
        <w:t>?</w:t>
      </w:r>
      <w:r w:rsidR="004B16A7" w:rsidRPr="009D456E">
        <w:rPr>
          <w:lang w:val="kk-KZ"/>
        </w:rPr>
        <w:t xml:space="preserve"> </w:t>
      </w:r>
      <w:r w:rsidR="004B16A7" w:rsidRPr="009D456E">
        <w:t xml:space="preserve">- </w:t>
      </w:r>
      <w:proofErr w:type="spellStart"/>
      <w:r w:rsidR="004B16A7" w:rsidRPr="009D456E">
        <w:t>Қалай</w:t>
      </w:r>
      <w:proofErr w:type="spellEnd"/>
      <w:r w:rsidR="004B16A7" w:rsidRPr="009D456E">
        <w:t>?»</w:t>
      </w:r>
      <w:r w:rsidR="004B16A7" w:rsidRPr="009D456E">
        <w:rPr>
          <w:lang w:val="kk-KZ"/>
        </w:rPr>
        <w:t xml:space="preserve"> мәселелік жағдайды шешу схемасы</w:t>
      </w:r>
    </w:p>
    <w:p w14:paraId="24D0ED20" w14:textId="77777777" w:rsidR="009D456E" w:rsidRPr="0035658E" w:rsidRDefault="009D456E" w:rsidP="00D71E84">
      <w:pPr>
        <w:widowControl w:val="0"/>
        <w:autoSpaceDE w:val="0"/>
        <w:autoSpaceDN w:val="0"/>
        <w:adjustRightInd w:val="0"/>
        <w:ind w:firstLine="709"/>
        <w:jc w:val="both"/>
        <w:rPr>
          <w:sz w:val="16"/>
          <w:szCs w:val="16"/>
        </w:rPr>
      </w:pPr>
    </w:p>
    <w:p w14:paraId="6460C72D" w14:textId="04529BDE" w:rsidR="00D71E84" w:rsidRPr="00323B69" w:rsidRDefault="009D456E" w:rsidP="00D71E84">
      <w:pPr>
        <w:widowControl w:val="0"/>
        <w:autoSpaceDE w:val="0"/>
        <w:autoSpaceDN w:val="0"/>
        <w:adjustRightInd w:val="0"/>
        <w:ind w:firstLine="709"/>
        <w:jc w:val="both"/>
        <w:rPr>
          <w:sz w:val="24"/>
          <w:szCs w:val="24"/>
        </w:rPr>
      </w:pPr>
      <w:proofErr w:type="spellStart"/>
      <w:r>
        <w:rPr>
          <w:sz w:val="24"/>
          <w:szCs w:val="24"/>
        </w:rPr>
        <w:t>Ескерт</w:t>
      </w:r>
      <w:proofErr w:type="spellEnd"/>
      <w:r w:rsidR="0035658E">
        <w:rPr>
          <w:sz w:val="24"/>
          <w:szCs w:val="24"/>
          <w:lang w:val="kk-KZ"/>
        </w:rPr>
        <w:t>у</w:t>
      </w:r>
      <w:r>
        <w:rPr>
          <w:sz w:val="24"/>
          <w:szCs w:val="24"/>
        </w:rPr>
        <w:t xml:space="preserve"> </w:t>
      </w:r>
      <w:r w:rsidRPr="006579C1">
        <w:rPr>
          <w:sz w:val="24"/>
          <w:szCs w:val="24"/>
        </w:rPr>
        <w:t>–</w:t>
      </w:r>
      <w:r>
        <w:rPr>
          <w:sz w:val="24"/>
          <w:szCs w:val="24"/>
        </w:rPr>
        <w:t xml:space="preserve"> Автор</w:t>
      </w:r>
      <w:r w:rsidR="004B16A7" w:rsidRPr="004B16A7">
        <w:rPr>
          <w:sz w:val="24"/>
          <w:szCs w:val="24"/>
        </w:rPr>
        <w:t xml:space="preserve"> </w:t>
      </w:r>
      <w:proofErr w:type="spellStart"/>
      <w:r>
        <w:rPr>
          <w:sz w:val="24"/>
          <w:szCs w:val="24"/>
        </w:rPr>
        <w:t>зерттеу</w:t>
      </w:r>
      <w:proofErr w:type="spellEnd"/>
      <w:r>
        <w:rPr>
          <w:sz w:val="24"/>
          <w:szCs w:val="24"/>
        </w:rPr>
        <w:t xml:space="preserve"> </w:t>
      </w:r>
      <w:proofErr w:type="spellStart"/>
      <w:r>
        <w:rPr>
          <w:sz w:val="24"/>
          <w:szCs w:val="24"/>
        </w:rPr>
        <w:t>нәтижелері</w:t>
      </w:r>
      <w:proofErr w:type="spellEnd"/>
      <w:r>
        <w:rPr>
          <w:sz w:val="24"/>
          <w:szCs w:val="24"/>
        </w:rPr>
        <w:t xml:space="preserve"> </w:t>
      </w:r>
      <w:proofErr w:type="spellStart"/>
      <w:r>
        <w:rPr>
          <w:sz w:val="24"/>
          <w:szCs w:val="24"/>
        </w:rPr>
        <w:t>бойынша</w:t>
      </w:r>
      <w:proofErr w:type="spellEnd"/>
      <w:r>
        <w:rPr>
          <w:sz w:val="24"/>
          <w:szCs w:val="24"/>
        </w:rPr>
        <w:t xml:space="preserve"> </w:t>
      </w:r>
      <w:proofErr w:type="spellStart"/>
      <w:r>
        <w:rPr>
          <w:sz w:val="24"/>
          <w:szCs w:val="24"/>
        </w:rPr>
        <w:t>жаса</w:t>
      </w:r>
      <w:r w:rsidR="004B16A7" w:rsidRPr="004B16A7">
        <w:rPr>
          <w:sz w:val="24"/>
          <w:szCs w:val="24"/>
        </w:rPr>
        <w:t>ды</w:t>
      </w:r>
      <w:proofErr w:type="spellEnd"/>
    </w:p>
    <w:p w14:paraId="35CF5325" w14:textId="159D112D" w:rsidR="0035658E" w:rsidRPr="0035658E" w:rsidRDefault="0035658E" w:rsidP="0035658E">
      <w:pPr>
        <w:ind w:firstLine="709"/>
        <w:jc w:val="both"/>
        <w:rPr>
          <w:lang w:val="kk-KZ"/>
        </w:rPr>
      </w:pPr>
      <w:r w:rsidRPr="00C81841">
        <w:rPr>
          <w:lang w:val="kk-KZ"/>
        </w:rPr>
        <w:t>Мәселелік</w:t>
      </w:r>
      <w:r w:rsidRPr="00C81841">
        <w:t xml:space="preserve"> </w:t>
      </w:r>
      <w:proofErr w:type="spellStart"/>
      <w:r w:rsidRPr="00C81841">
        <w:t>жағдайды</w:t>
      </w:r>
      <w:proofErr w:type="spellEnd"/>
      <w:r w:rsidRPr="00C81841">
        <w:t xml:space="preserve"> </w:t>
      </w:r>
      <w:proofErr w:type="spellStart"/>
      <w:r w:rsidRPr="00C81841">
        <w:t>шешу</w:t>
      </w:r>
      <w:proofErr w:type="spellEnd"/>
      <w:r w:rsidRPr="00C81841">
        <w:t xml:space="preserve"> </w:t>
      </w:r>
      <w:proofErr w:type="spellStart"/>
      <w:r w:rsidRPr="00C81841">
        <w:t>схемасы</w:t>
      </w:r>
      <w:proofErr w:type="spellEnd"/>
      <w:r w:rsidRPr="00C81841">
        <w:t xml:space="preserve"> </w:t>
      </w:r>
      <w:r w:rsidRPr="00C81841">
        <w:rPr>
          <w:lang w:val="kk-KZ"/>
        </w:rPr>
        <w:t>«Қ</w:t>
      </w:r>
      <w:proofErr w:type="spellStart"/>
      <w:r w:rsidRPr="00C81841">
        <w:t>алай</w:t>
      </w:r>
      <w:proofErr w:type="spellEnd"/>
      <w:r w:rsidRPr="00C81841">
        <w:t>?</w:t>
      </w:r>
      <w:r w:rsidRPr="00C81841">
        <w:rPr>
          <w:lang w:val="kk-KZ"/>
        </w:rPr>
        <w:t xml:space="preserve"> </w:t>
      </w:r>
      <w:r w:rsidRPr="00C81841">
        <w:t xml:space="preserve">- </w:t>
      </w:r>
      <w:proofErr w:type="spellStart"/>
      <w:r w:rsidRPr="00C81841">
        <w:t>Қалай</w:t>
      </w:r>
      <w:proofErr w:type="spellEnd"/>
      <w:r w:rsidRPr="00C81841">
        <w:t>?»</w:t>
      </w:r>
      <w:r w:rsidRPr="00C81841">
        <w:rPr>
          <w:lang w:val="kk-KZ"/>
        </w:rPr>
        <w:t xml:space="preserve"> [135</w:t>
      </w:r>
      <w:r w:rsidR="008277EA" w:rsidRPr="00C81841">
        <w:rPr>
          <w:lang w:val="kk-KZ"/>
        </w:rPr>
        <w:t xml:space="preserve">, р. </w:t>
      </w:r>
      <w:r w:rsidR="00C81841" w:rsidRPr="00C81841">
        <w:rPr>
          <w:lang w:val="kk-KZ"/>
        </w:rPr>
        <w:t>3</w:t>
      </w:r>
      <w:r w:rsidR="008277EA" w:rsidRPr="00C81841">
        <w:rPr>
          <w:lang w:val="kk-KZ"/>
        </w:rPr>
        <w:t>-2</w:t>
      </w:r>
      <w:r w:rsidR="00C81841" w:rsidRPr="00C81841">
        <w:rPr>
          <w:lang w:val="kk-KZ"/>
        </w:rPr>
        <w:t>38</w:t>
      </w:r>
      <w:r w:rsidRPr="00C81841">
        <w:rPr>
          <w:lang w:val="kk-KZ"/>
        </w:rPr>
        <w:t>] 29-</w:t>
      </w:r>
      <w:r w:rsidRPr="0035658E">
        <w:rPr>
          <w:lang w:val="kk-KZ"/>
        </w:rPr>
        <w:t xml:space="preserve">суретте көрсетілген. </w:t>
      </w:r>
    </w:p>
    <w:p w14:paraId="1B077C4B" w14:textId="7CD49BF4" w:rsidR="00D71E84" w:rsidRPr="0035658E" w:rsidRDefault="004B16A7" w:rsidP="00D71E84">
      <w:pPr>
        <w:ind w:firstLine="709"/>
        <w:jc w:val="both"/>
        <w:rPr>
          <w:lang w:val="kk-KZ"/>
        </w:rPr>
      </w:pPr>
      <w:r w:rsidRPr="0035658E">
        <w:rPr>
          <w:lang w:val="kk-KZ"/>
        </w:rPr>
        <w:t>Жүргізілген зерттеулер негізінде Қазақстанның мемлекеттік органдарында жобалық-бағдарланған басқару жүйесі құрылымының моделінің көрнекі тұжырымдамасы әзірленді (3</w:t>
      </w:r>
      <w:r w:rsidR="00916BEB">
        <w:rPr>
          <w:lang w:val="kk-KZ"/>
        </w:rPr>
        <w:t>1</w:t>
      </w:r>
      <w:r>
        <w:rPr>
          <w:lang w:val="kk-KZ"/>
        </w:rPr>
        <w:t>-</w:t>
      </w:r>
      <w:r w:rsidRPr="0035658E">
        <w:rPr>
          <w:lang w:val="kk-KZ"/>
        </w:rPr>
        <w:t>сурет)</w:t>
      </w:r>
      <w:r w:rsidR="00D71E84" w:rsidRPr="0035658E">
        <w:rPr>
          <w:lang w:val="kk-KZ"/>
        </w:rPr>
        <w:t>.</w:t>
      </w:r>
    </w:p>
    <w:p w14:paraId="0938154D" w14:textId="77777777" w:rsidR="00D71E84" w:rsidRPr="0035658E" w:rsidRDefault="00D71E84" w:rsidP="00D71E84">
      <w:pPr>
        <w:pStyle w:val="affff9"/>
        <w:widowControl w:val="0"/>
        <w:spacing w:line="240" w:lineRule="auto"/>
        <w:rPr>
          <w:rFonts w:cstheme="minorHAnsi"/>
          <w:lang w:val="kk-KZ"/>
        </w:rPr>
      </w:pPr>
    </w:p>
    <w:tbl>
      <w:tblPr>
        <w:tblStyle w:val="afa"/>
        <w:tblW w:w="0" w:type="auto"/>
        <w:tblLook w:val="04A0" w:firstRow="1" w:lastRow="0" w:firstColumn="1" w:lastColumn="0" w:noHBand="0" w:noVBand="1"/>
      </w:tblPr>
      <w:tblGrid>
        <w:gridCol w:w="1980"/>
        <w:gridCol w:w="7649"/>
      </w:tblGrid>
      <w:tr w:rsidR="00D71E84" w:rsidRPr="00323B69" w14:paraId="73F775B8" w14:textId="77777777" w:rsidTr="009649C9">
        <w:tc>
          <w:tcPr>
            <w:tcW w:w="1980" w:type="dxa"/>
            <w:tcBorders>
              <w:bottom w:val="single" w:sz="4" w:space="0" w:color="auto"/>
            </w:tcBorders>
            <w:shd w:val="clear" w:color="auto" w:fill="FABF8F" w:themeFill="accent6" w:themeFillTint="99"/>
          </w:tcPr>
          <w:p w14:paraId="4795EC76" w14:textId="60D0F9D4" w:rsidR="00D71E84" w:rsidRPr="00A834B0" w:rsidRDefault="00AC009B" w:rsidP="009649C9">
            <w:pPr>
              <w:pStyle w:val="affff9"/>
              <w:widowControl w:val="0"/>
              <w:spacing w:before="120" w:after="120" w:line="240" w:lineRule="auto"/>
              <w:ind w:firstLine="0"/>
              <w:jc w:val="center"/>
              <w:rPr>
                <w:rFonts w:cstheme="minorHAnsi"/>
                <w:b/>
                <w:bCs/>
                <w:sz w:val="24"/>
                <w:szCs w:val="24"/>
                <w:lang w:val="kk-KZ"/>
              </w:rPr>
            </w:pPr>
            <w:r>
              <w:rPr>
                <w:rFonts w:cstheme="minorHAnsi"/>
                <w:b/>
                <w:bCs/>
                <w:sz w:val="24"/>
                <w:szCs w:val="24"/>
                <w:lang w:val="kk-KZ"/>
              </w:rPr>
              <w:t>Өлшем көрсеткіші</w:t>
            </w:r>
          </w:p>
        </w:tc>
        <w:tc>
          <w:tcPr>
            <w:tcW w:w="7649" w:type="dxa"/>
            <w:shd w:val="clear" w:color="auto" w:fill="FABF8F" w:themeFill="accent6" w:themeFillTint="99"/>
          </w:tcPr>
          <w:p w14:paraId="5D9D3B44" w14:textId="483B7782" w:rsidR="00D71E84" w:rsidRPr="00323B69" w:rsidRDefault="00A834B0" w:rsidP="009649C9">
            <w:pPr>
              <w:pStyle w:val="affff9"/>
              <w:widowControl w:val="0"/>
              <w:spacing w:before="120" w:after="120" w:line="240" w:lineRule="auto"/>
              <w:ind w:firstLine="0"/>
              <w:jc w:val="center"/>
              <w:rPr>
                <w:rFonts w:cstheme="minorHAnsi"/>
                <w:b/>
                <w:bCs/>
                <w:sz w:val="24"/>
                <w:szCs w:val="24"/>
              </w:rPr>
            </w:pPr>
            <w:r w:rsidRPr="00323B69">
              <w:rPr>
                <w:rFonts w:cstheme="minorHAnsi"/>
                <w:noProof/>
                <w:sz w:val="24"/>
                <w:szCs w:val="24"/>
              </w:rPr>
              <mc:AlternateContent>
                <mc:Choice Requires="wps">
                  <w:drawing>
                    <wp:anchor distT="0" distB="0" distL="114300" distR="114300" simplePos="0" relativeHeight="251627008" behindDoc="0" locked="0" layoutInCell="1" allowOverlap="1" wp14:anchorId="2A201502" wp14:editId="7DDB5D9D">
                      <wp:simplePos x="0" y="0"/>
                      <wp:positionH relativeFrom="column">
                        <wp:posOffset>255270</wp:posOffset>
                      </wp:positionH>
                      <wp:positionV relativeFrom="paragraph">
                        <wp:posOffset>516890</wp:posOffset>
                      </wp:positionV>
                      <wp:extent cx="1972310" cy="393065"/>
                      <wp:effectExtent l="0" t="0" r="27940" b="26670"/>
                      <wp:wrapNone/>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393065"/>
                              </a:xfrm>
                              <a:prstGeom prst="rect">
                                <a:avLst/>
                              </a:prstGeom>
                              <a:solidFill>
                                <a:srgbClr val="FFC000"/>
                              </a:solidFill>
                              <a:ln w="9525">
                                <a:solidFill>
                                  <a:srgbClr val="000000"/>
                                </a:solidFill>
                                <a:miter lim="800000"/>
                                <a:headEnd/>
                                <a:tailEnd/>
                              </a:ln>
                            </wps:spPr>
                            <wps:txbx>
                              <w:txbxContent>
                                <w:p w14:paraId="1CCDBC3C" w14:textId="308540E4" w:rsidR="00C81841" w:rsidRPr="00A834B0" w:rsidRDefault="00C81841" w:rsidP="00D71E84">
                                  <w:pPr>
                                    <w:jc w:val="center"/>
                                    <w:rPr>
                                      <w:sz w:val="24"/>
                                      <w:szCs w:val="24"/>
                                    </w:rPr>
                                  </w:pPr>
                                  <w:r w:rsidRPr="00A834B0">
                                    <w:rPr>
                                      <w:sz w:val="24"/>
                                      <w:szCs w:val="24"/>
                                    </w:rPr>
                                    <w:t>Барлық стейкхолдерлердің қанағаттануы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01502" id="Надпись 192" o:spid="_x0000_s1210" type="#_x0000_t202" style="position:absolute;left:0;text-align:left;margin-left:20.1pt;margin-top:40.7pt;width:155.3pt;height:30.9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" fillcolor="#ffc000">
                      <v:textbox style="mso-fit-shape-to-text:t">
                        <w:txbxContent>
                          <w:p w14:paraId="1CCDBC3C" w14:textId="308540E4" w:rsidR="00C81841" w:rsidRPr="00A834B0" w:rsidRDefault="00C81841" w:rsidP="00D71E84">
                            <w:pPr>
                              <w:jc w:val="center"/>
                              <w:rPr>
                                <w:sz w:val="24"/>
                                <w:szCs w:val="24"/>
                              </w:rPr>
                            </w:pPr>
                            <w:r w:rsidRPr="00A834B0">
                              <w:rPr>
                                <w:sz w:val="24"/>
                                <w:szCs w:val="24"/>
                              </w:rPr>
                              <w:t>Барлық стейкхолдерлердің қанағаттануы</w:t>
                            </w:r>
                          </w:p>
                        </w:txbxContent>
                      </v:textbox>
                    </v:shape>
                  </w:pict>
                </mc:Fallback>
              </mc:AlternateContent>
            </w:r>
            <w:proofErr w:type="spellStart"/>
            <w:r w:rsidRPr="00A834B0">
              <w:rPr>
                <w:rFonts w:cstheme="minorHAnsi"/>
                <w:b/>
                <w:bCs/>
                <w:sz w:val="24"/>
                <w:szCs w:val="24"/>
              </w:rPr>
              <w:t>Себеп-салдарлық</w:t>
            </w:r>
            <w:proofErr w:type="spellEnd"/>
            <w:r w:rsidRPr="00A834B0">
              <w:rPr>
                <w:rFonts w:cstheme="minorHAnsi"/>
                <w:b/>
                <w:bCs/>
                <w:sz w:val="24"/>
                <w:szCs w:val="24"/>
              </w:rPr>
              <w:t xml:space="preserve"> </w:t>
            </w:r>
            <w:proofErr w:type="spellStart"/>
            <w:r w:rsidRPr="00A834B0">
              <w:rPr>
                <w:rFonts w:cstheme="minorHAnsi"/>
                <w:b/>
                <w:bCs/>
                <w:sz w:val="24"/>
                <w:szCs w:val="24"/>
              </w:rPr>
              <w:t>байланыс</w:t>
            </w:r>
            <w:proofErr w:type="spellEnd"/>
          </w:p>
        </w:tc>
      </w:tr>
      <w:tr w:rsidR="00D71E84" w:rsidRPr="00323B69" w14:paraId="1F66C2AA" w14:textId="77777777" w:rsidTr="009649C9">
        <w:tc>
          <w:tcPr>
            <w:tcW w:w="1980" w:type="dxa"/>
            <w:shd w:val="clear" w:color="auto" w:fill="D6E3BC" w:themeFill="accent3" w:themeFillTint="66"/>
            <w:vAlign w:val="center"/>
          </w:tcPr>
          <w:p w14:paraId="776C01C3" w14:textId="523F4152" w:rsidR="00D71E84" w:rsidRPr="00A834B0" w:rsidRDefault="00A834B0" w:rsidP="009649C9">
            <w:pPr>
              <w:pStyle w:val="affff9"/>
              <w:widowControl w:val="0"/>
              <w:spacing w:before="120" w:after="120" w:line="240" w:lineRule="auto"/>
              <w:ind w:firstLine="0"/>
              <w:jc w:val="center"/>
              <w:rPr>
                <w:rFonts w:cstheme="minorHAnsi"/>
                <w:sz w:val="24"/>
                <w:szCs w:val="24"/>
                <w:lang w:val="kk-KZ"/>
              </w:rPr>
            </w:pPr>
            <w:r>
              <w:rPr>
                <w:rFonts w:cstheme="minorHAnsi"/>
                <w:sz w:val="24"/>
                <w:szCs w:val="24"/>
                <w:lang w:val="kk-KZ"/>
              </w:rPr>
              <w:t>Тұрақты даму</w:t>
            </w:r>
          </w:p>
        </w:tc>
        <w:tc>
          <w:tcPr>
            <w:tcW w:w="7649" w:type="dxa"/>
          </w:tcPr>
          <w:p w14:paraId="058C81AA" w14:textId="355991CF" w:rsidR="00D71E84" w:rsidRPr="00323B69" w:rsidRDefault="00D71E84" w:rsidP="009649C9">
            <w:pPr>
              <w:pStyle w:val="affff9"/>
              <w:widowControl w:val="0"/>
              <w:spacing w:line="240" w:lineRule="auto"/>
              <w:ind w:firstLine="0"/>
              <w:jc w:val="center"/>
              <w:rPr>
                <w:rFonts w:cstheme="minorHAnsi"/>
                <w:sz w:val="24"/>
                <w:szCs w:val="24"/>
              </w:rPr>
            </w:pPr>
          </w:p>
          <w:p w14:paraId="7A5718EB" w14:textId="4F6BF286" w:rsidR="00D71E84" w:rsidRPr="00323B69" w:rsidRDefault="00A834B0"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41344" behindDoc="0" locked="0" layoutInCell="1" allowOverlap="1" wp14:anchorId="4E30CF04" wp14:editId="63A33C01">
                      <wp:simplePos x="0" y="0"/>
                      <wp:positionH relativeFrom="column">
                        <wp:posOffset>2225040</wp:posOffset>
                      </wp:positionH>
                      <wp:positionV relativeFrom="paragraph">
                        <wp:posOffset>76200</wp:posOffset>
                      </wp:positionV>
                      <wp:extent cx="333375" cy="200025"/>
                      <wp:effectExtent l="0" t="0" r="66675" b="47625"/>
                      <wp:wrapNone/>
                      <wp:docPr id="193" name="Прямая со стрелкой 272"/>
                      <wp:cNvGraphicFramePr/>
                      <a:graphic xmlns:a="http://schemas.openxmlformats.org/drawingml/2006/main">
                        <a:graphicData uri="http://schemas.microsoft.com/office/word/2010/wordprocessingShape">
                          <wps:wsp>
                            <wps:cNvCnPr/>
                            <wps:spPr>
                              <a:xfrm>
                                <a:off x="0" y="0"/>
                                <a:ext cx="333375" cy="2000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57B05" id="Прямая со стрелкой 272" o:spid="_x0000_s1026" type="#_x0000_t32" style="position:absolute;margin-left:175.2pt;margin-top:6pt;width:26.25pt;height:15.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" strokecolor="black [3040]" strokeweight="1.25pt">
                      <v:stroke endarrow="block"/>
                    </v:shape>
                  </w:pict>
                </mc:Fallback>
              </mc:AlternateContent>
            </w:r>
            <w:r w:rsidRPr="00323B69">
              <w:rPr>
                <w:rFonts w:cstheme="minorHAnsi"/>
                <w:noProof/>
                <w:sz w:val="24"/>
                <w:szCs w:val="24"/>
              </w:rPr>
              <mc:AlternateContent>
                <mc:Choice Requires="wps">
                  <w:drawing>
                    <wp:anchor distT="0" distB="0" distL="114300" distR="114300" simplePos="0" relativeHeight="251655680" behindDoc="0" locked="0" layoutInCell="1" allowOverlap="1" wp14:anchorId="4A2A1453" wp14:editId="0841E8D4">
                      <wp:simplePos x="0" y="0"/>
                      <wp:positionH relativeFrom="column">
                        <wp:posOffset>2546350</wp:posOffset>
                      </wp:positionH>
                      <wp:positionV relativeFrom="paragraph">
                        <wp:posOffset>57785</wp:posOffset>
                      </wp:positionV>
                      <wp:extent cx="1914525" cy="393065"/>
                      <wp:effectExtent l="0" t="0" r="28575" b="13970"/>
                      <wp:wrapNone/>
                      <wp:docPr id="343" name="Надпись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93065"/>
                              </a:xfrm>
                              <a:prstGeom prst="rect">
                                <a:avLst/>
                              </a:prstGeom>
                              <a:solidFill>
                                <a:srgbClr val="FFC000"/>
                              </a:solidFill>
                              <a:ln w="9525">
                                <a:solidFill>
                                  <a:srgbClr val="000000"/>
                                </a:solidFill>
                                <a:miter lim="800000"/>
                                <a:headEnd/>
                                <a:tailEnd/>
                              </a:ln>
                            </wps:spPr>
                            <wps:txbx>
                              <w:txbxContent>
                                <w:p w14:paraId="7375CB5A" w14:textId="32AC55E6" w:rsidR="00C81841" w:rsidRPr="00A834B0" w:rsidRDefault="00C81841" w:rsidP="00D71E84">
                                  <w:pPr>
                                    <w:jc w:val="center"/>
                                    <w:rPr>
                                      <w:b/>
                                      <w:bCs/>
                                      <w:sz w:val="24"/>
                                      <w:szCs w:val="24"/>
                                    </w:rPr>
                                  </w:pPr>
                                  <w:r w:rsidRPr="00A834B0">
                                    <w:rPr>
                                      <w:b/>
                                      <w:bCs/>
                                      <w:sz w:val="24"/>
                                      <w:szCs w:val="24"/>
                                    </w:rPr>
                                    <w:t>Мемлекеттің стратегиялық даму жоспарларын орындау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2A1453" id="Надпись 343" o:spid="_x0000_s1211" type="#_x0000_t202" style="position:absolute;left:0;text-align:left;margin-left:200.5pt;margin-top:4.55pt;width:150.75pt;height:30.9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" fillcolor="#ffc000">
                      <v:textbox style="mso-fit-shape-to-text:t">
                        <w:txbxContent>
                          <w:p w14:paraId="7375CB5A" w14:textId="32AC55E6" w:rsidR="00C81841" w:rsidRPr="00A834B0" w:rsidRDefault="00C81841" w:rsidP="00D71E84">
                            <w:pPr>
                              <w:jc w:val="center"/>
                              <w:rPr>
                                <w:b/>
                                <w:bCs/>
                                <w:sz w:val="24"/>
                                <w:szCs w:val="24"/>
                              </w:rPr>
                            </w:pPr>
                            <w:r w:rsidRPr="00A834B0">
                              <w:rPr>
                                <w:b/>
                                <w:bCs/>
                                <w:sz w:val="24"/>
                                <w:szCs w:val="24"/>
                              </w:rPr>
                              <w:t>Мемлекеттің стратегиялық даму жоспарларын орындау</w:t>
                            </w:r>
                          </w:p>
                        </w:txbxContent>
                      </v:textbox>
                    </v:shape>
                  </w:pict>
                </mc:Fallback>
              </mc:AlternateContent>
            </w:r>
          </w:p>
          <w:p w14:paraId="7A63D81E"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588096" behindDoc="0" locked="0" layoutInCell="1" allowOverlap="1" wp14:anchorId="6E815E5D" wp14:editId="638DC728">
                      <wp:simplePos x="0" y="0"/>
                      <wp:positionH relativeFrom="column">
                        <wp:posOffset>1170305</wp:posOffset>
                      </wp:positionH>
                      <wp:positionV relativeFrom="paragraph">
                        <wp:posOffset>113665</wp:posOffset>
                      </wp:positionV>
                      <wp:extent cx="0" cy="277200"/>
                      <wp:effectExtent l="76200" t="38100" r="57150" b="27940"/>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720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3AD98" id="Прямая со стрелкой 348" o:spid="_x0000_s1026" type="#_x0000_t32" style="position:absolute;margin-left:92.15pt;margin-top:8.95pt;width:0;height:21.85pt;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" strokeweight="1.25pt">
                      <v:stroke endarrow="block"/>
                    </v:shape>
                  </w:pict>
                </mc:Fallback>
              </mc:AlternateContent>
            </w:r>
          </w:p>
          <w:p w14:paraId="6366F4B4" w14:textId="55C62698" w:rsidR="00D71E84" w:rsidRPr="00323B69" w:rsidRDefault="004213C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53632" behindDoc="0" locked="0" layoutInCell="1" allowOverlap="1" wp14:anchorId="7DF36720" wp14:editId="511E47EF">
                      <wp:simplePos x="0" y="0"/>
                      <wp:positionH relativeFrom="column">
                        <wp:posOffset>235585</wp:posOffset>
                      </wp:positionH>
                      <wp:positionV relativeFrom="paragraph">
                        <wp:posOffset>85725</wp:posOffset>
                      </wp:positionV>
                      <wp:extent cx="1972310" cy="393065"/>
                      <wp:effectExtent l="0" t="0" r="27940" b="26670"/>
                      <wp:wrapNone/>
                      <wp:docPr id="342" name="Надпись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393065"/>
                              </a:xfrm>
                              <a:prstGeom prst="rect">
                                <a:avLst/>
                              </a:prstGeom>
                              <a:solidFill>
                                <a:srgbClr val="FFC000"/>
                              </a:solidFill>
                              <a:ln w="9525">
                                <a:solidFill>
                                  <a:srgbClr val="000000"/>
                                </a:solidFill>
                                <a:miter lim="800000"/>
                                <a:headEnd/>
                                <a:tailEnd/>
                              </a:ln>
                            </wps:spPr>
                            <wps:txbx>
                              <w:txbxContent>
                                <w:p w14:paraId="74894432" w14:textId="13E54739" w:rsidR="00C81841" w:rsidRPr="00A834B0" w:rsidRDefault="00C81841" w:rsidP="00D71E84">
                                  <w:pPr>
                                    <w:jc w:val="center"/>
                                    <w:rPr>
                                      <w:sz w:val="20"/>
                                      <w:szCs w:val="20"/>
                                    </w:rPr>
                                  </w:pPr>
                                  <w:r w:rsidRPr="00A834B0">
                                    <w:rPr>
                                      <w:sz w:val="20"/>
                                      <w:szCs w:val="20"/>
                                    </w:rPr>
                                    <w:t>Жобаларды және мемлекеттік бастамаларды орындау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F36720" id="Надпись 342" o:spid="_x0000_s1212" type="#_x0000_t202" style="position:absolute;left:0;text-align:left;margin-left:18.55pt;margin-top:6.75pt;width:155.3pt;height:30.9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" fillcolor="#ffc000">
                      <v:textbox style="mso-fit-shape-to-text:t">
                        <w:txbxContent>
                          <w:p w14:paraId="74894432" w14:textId="13E54739" w:rsidR="00C81841" w:rsidRPr="00A834B0" w:rsidRDefault="00C81841" w:rsidP="00D71E84">
                            <w:pPr>
                              <w:jc w:val="center"/>
                              <w:rPr>
                                <w:sz w:val="20"/>
                                <w:szCs w:val="20"/>
                              </w:rPr>
                            </w:pPr>
                            <w:r w:rsidRPr="00A834B0">
                              <w:rPr>
                                <w:sz w:val="20"/>
                                <w:szCs w:val="20"/>
                              </w:rPr>
                              <w:t>Жобаларды және мемлекеттік бастамаларды орындау</w:t>
                            </w:r>
                          </w:p>
                        </w:txbxContent>
                      </v:textbox>
                    </v:shape>
                  </w:pict>
                </mc:Fallback>
              </mc:AlternateContent>
            </w:r>
            <w:r w:rsidR="00D71E84" w:rsidRPr="00323B69">
              <w:rPr>
                <w:rFonts w:cstheme="minorHAnsi"/>
                <w:noProof/>
                <w:sz w:val="24"/>
                <w:szCs w:val="24"/>
              </w:rPr>
              <mc:AlternateContent>
                <mc:Choice Requires="wps">
                  <w:drawing>
                    <wp:anchor distT="0" distB="0" distL="114300" distR="114300" simplePos="0" relativeHeight="251657728" behindDoc="0" locked="0" layoutInCell="1" allowOverlap="1" wp14:anchorId="571BAE85" wp14:editId="11BA8613">
                      <wp:simplePos x="0" y="0"/>
                      <wp:positionH relativeFrom="column">
                        <wp:posOffset>2197100</wp:posOffset>
                      </wp:positionH>
                      <wp:positionV relativeFrom="paragraph">
                        <wp:posOffset>179070</wp:posOffset>
                      </wp:positionV>
                      <wp:extent cx="342900" cy="104775"/>
                      <wp:effectExtent l="0" t="38100" r="57150" b="28575"/>
                      <wp:wrapNone/>
                      <wp:docPr id="345" name="Прямая со стрелкой 345"/>
                      <wp:cNvGraphicFramePr/>
                      <a:graphic xmlns:a="http://schemas.openxmlformats.org/drawingml/2006/main">
                        <a:graphicData uri="http://schemas.microsoft.com/office/word/2010/wordprocessingShape">
                          <wps:wsp>
                            <wps:cNvCnPr/>
                            <wps:spPr>
                              <a:xfrm flipV="1">
                                <a:off x="0" y="0"/>
                                <a:ext cx="342900" cy="10477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ABE84" id="Прямая со стрелкой 345" o:spid="_x0000_s1026" type="#_x0000_t32" style="position:absolute;margin-left:173pt;margin-top:14.1pt;width:27pt;height:8.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" strokecolor="black [3040]" strokeweight="1.25pt">
                      <v:stroke endarrow="block"/>
                    </v:shape>
                  </w:pict>
                </mc:Fallback>
              </mc:AlternateContent>
            </w:r>
          </w:p>
          <w:p w14:paraId="7FC67654" w14:textId="77777777" w:rsidR="00D71E84" w:rsidRPr="00323B69" w:rsidRDefault="00D71E84" w:rsidP="009649C9">
            <w:pPr>
              <w:pStyle w:val="affff9"/>
              <w:widowControl w:val="0"/>
              <w:spacing w:line="240" w:lineRule="auto"/>
              <w:ind w:firstLine="0"/>
              <w:jc w:val="center"/>
              <w:rPr>
                <w:rFonts w:cstheme="minorHAnsi"/>
                <w:sz w:val="24"/>
                <w:szCs w:val="24"/>
              </w:rPr>
            </w:pPr>
          </w:p>
          <w:p w14:paraId="7BB665A7"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592192" behindDoc="0" locked="0" layoutInCell="1" allowOverlap="1" wp14:anchorId="04457C44" wp14:editId="3BB6501C">
                      <wp:simplePos x="0" y="0"/>
                      <wp:positionH relativeFrom="column">
                        <wp:posOffset>1142365</wp:posOffset>
                      </wp:positionH>
                      <wp:positionV relativeFrom="paragraph">
                        <wp:posOffset>127000</wp:posOffset>
                      </wp:positionV>
                      <wp:extent cx="45719" cy="147320"/>
                      <wp:effectExtent l="38100" t="38100" r="50165" b="2413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14732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E49F7" id="Прямая со стрелкой 194" o:spid="_x0000_s1026" type="#_x0000_t32" style="position:absolute;margin-left:89.95pt;margin-top:10pt;width:3.6pt;height:11.6pt;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" strokeweight="1.25pt">
                      <v:stroke endarrow="block"/>
                    </v:shape>
                  </w:pict>
                </mc:Fallback>
              </mc:AlternateContent>
            </w:r>
          </w:p>
        </w:tc>
      </w:tr>
      <w:tr w:rsidR="00D71E84" w:rsidRPr="00323B69" w14:paraId="37346C5A" w14:textId="77777777" w:rsidTr="009649C9">
        <w:tc>
          <w:tcPr>
            <w:tcW w:w="1980" w:type="dxa"/>
            <w:shd w:val="clear" w:color="auto" w:fill="D6E3BC" w:themeFill="accent3" w:themeFillTint="66"/>
            <w:vAlign w:val="center"/>
          </w:tcPr>
          <w:p w14:paraId="4446A523" w14:textId="0EA44E9F" w:rsidR="00D71E84" w:rsidRPr="00A834B0" w:rsidRDefault="00A834B0" w:rsidP="009649C9">
            <w:pPr>
              <w:pStyle w:val="affff9"/>
              <w:widowControl w:val="0"/>
              <w:spacing w:line="240" w:lineRule="auto"/>
              <w:ind w:firstLine="0"/>
              <w:jc w:val="center"/>
              <w:rPr>
                <w:rFonts w:cstheme="minorHAnsi"/>
                <w:sz w:val="24"/>
                <w:szCs w:val="24"/>
                <w:lang w:val="kk-KZ"/>
              </w:rPr>
            </w:pPr>
            <w:r>
              <w:rPr>
                <w:rFonts w:cstheme="minorHAnsi"/>
                <w:sz w:val="24"/>
                <w:szCs w:val="24"/>
                <w:lang w:val="kk-KZ"/>
              </w:rPr>
              <w:lastRenderedPageBreak/>
              <w:t>Қаржы</w:t>
            </w:r>
          </w:p>
        </w:tc>
        <w:tc>
          <w:tcPr>
            <w:tcW w:w="7649" w:type="dxa"/>
          </w:tcPr>
          <w:p w14:paraId="6539FE17" w14:textId="1CB1D967" w:rsidR="00D71E84" w:rsidRPr="00323B69" w:rsidRDefault="00A834B0"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71040" behindDoc="0" locked="0" layoutInCell="1" allowOverlap="1" wp14:anchorId="05A70BBF" wp14:editId="5C2C0767">
                      <wp:simplePos x="0" y="0"/>
                      <wp:positionH relativeFrom="column">
                        <wp:posOffset>2513965</wp:posOffset>
                      </wp:positionH>
                      <wp:positionV relativeFrom="paragraph">
                        <wp:posOffset>10160</wp:posOffset>
                      </wp:positionV>
                      <wp:extent cx="2165350" cy="444500"/>
                      <wp:effectExtent l="0" t="0" r="25400" b="12700"/>
                      <wp:wrapNone/>
                      <wp:docPr id="195"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444500"/>
                              </a:xfrm>
                              <a:prstGeom prst="rect">
                                <a:avLst/>
                              </a:prstGeom>
                              <a:solidFill>
                                <a:schemeClr val="accent2">
                                  <a:lumMod val="40000"/>
                                  <a:lumOff val="60000"/>
                                </a:schemeClr>
                              </a:solidFill>
                              <a:ln w="9525">
                                <a:solidFill>
                                  <a:srgbClr val="000000"/>
                                </a:solidFill>
                                <a:miter lim="800000"/>
                                <a:headEnd/>
                                <a:tailEnd/>
                              </a:ln>
                            </wps:spPr>
                            <wps:txbx>
                              <w:txbxContent>
                                <w:p w14:paraId="0F88AE7B" w14:textId="528338CF" w:rsidR="00C81841" w:rsidRPr="00A834B0" w:rsidRDefault="00C81841" w:rsidP="00D71E84">
                                  <w:pPr>
                                    <w:jc w:val="center"/>
                                    <w:rPr>
                                      <w:sz w:val="20"/>
                                      <w:szCs w:val="20"/>
                                    </w:rPr>
                                  </w:pPr>
                                  <w:r w:rsidRPr="00A834B0">
                                    <w:rPr>
                                      <w:sz w:val="20"/>
                                      <w:szCs w:val="20"/>
                                    </w:rPr>
                                    <w:t>Мемлекеттік жобалардың қазіргі заманғы тиімділігін қамтамасыз ету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70BBF" id="Надпись 108" o:spid="_x0000_s1213" type="#_x0000_t202" style="position:absolute;left:0;text-align:left;margin-left:197.95pt;margin-top:.8pt;width:170.5pt;height: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" fillcolor="#e5b8b7 [1301]">
                      <v:textbox>
                        <w:txbxContent>
                          <w:p w14:paraId="0F88AE7B" w14:textId="528338CF" w:rsidR="00C81841" w:rsidRPr="00A834B0" w:rsidRDefault="00C81841" w:rsidP="00D71E84">
                            <w:pPr>
                              <w:jc w:val="center"/>
                              <w:rPr>
                                <w:sz w:val="20"/>
                                <w:szCs w:val="20"/>
                              </w:rPr>
                            </w:pPr>
                            <w:r w:rsidRPr="00A834B0">
                              <w:rPr>
                                <w:sz w:val="20"/>
                                <w:szCs w:val="20"/>
                              </w:rPr>
                              <w:t>Мемлекеттік жобалардың қазіргі заманғы тиімділігін қамтамасыз ету</w:t>
                            </w:r>
                          </w:p>
                        </w:txbxContent>
                      </v:textbox>
                    </v:shape>
                  </w:pict>
                </mc:Fallback>
              </mc:AlternateContent>
            </w:r>
            <w:r w:rsidRPr="00323B69">
              <w:rPr>
                <w:rFonts w:cstheme="minorHAnsi"/>
                <w:noProof/>
                <w:sz w:val="24"/>
                <w:szCs w:val="24"/>
              </w:rPr>
              <mc:AlternateContent>
                <mc:Choice Requires="wps">
                  <w:drawing>
                    <wp:anchor distT="0" distB="0" distL="114300" distR="114300" simplePos="0" relativeHeight="251594240" behindDoc="0" locked="0" layoutInCell="1" allowOverlap="1" wp14:anchorId="12D46646" wp14:editId="2024F454">
                      <wp:simplePos x="0" y="0"/>
                      <wp:positionH relativeFrom="column">
                        <wp:posOffset>363220</wp:posOffset>
                      </wp:positionH>
                      <wp:positionV relativeFrom="paragraph">
                        <wp:posOffset>92075</wp:posOffset>
                      </wp:positionV>
                      <wp:extent cx="1847850" cy="247015"/>
                      <wp:effectExtent l="0" t="0" r="19050" b="26670"/>
                      <wp:wrapNone/>
                      <wp:docPr id="196"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015"/>
                              </a:xfrm>
                              <a:prstGeom prst="rect">
                                <a:avLst/>
                              </a:prstGeom>
                              <a:solidFill>
                                <a:schemeClr val="accent2">
                                  <a:lumMod val="40000"/>
                                  <a:lumOff val="60000"/>
                                </a:schemeClr>
                              </a:solidFill>
                              <a:ln w="9525">
                                <a:solidFill>
                                  <a:srgbClr val="000000"/>
                                </a:solidFill>
                                <a:miter lim="800000"/>
                                <a:headEnd/>
                                <a:tailEnd/>
                              </a:ln>
                            </wps:spPr>
                            <wps:txbx>
                              <w:txbxContent>
                                <w:p w14:paraId="03CCF0B2" w14:textId="07D2900C" w:rsidR="00C81841" w:rsidRPr="00A834B0" w:rsidRDefault="00C81841" w:rsidP="00D71E84">
                                  <w:pPr>
                                    <w:jc w:val="center"/>
                                    <w:rPr>
                                      <w:sz w:val="20"/>
                                      <w:szCs w:val="20"/>
                                    </w:rPr>
                                  </w:pPr>
                                  <w:r w:rsidRPr="00A834B0">
                                    <w:rPr>
                                      <w:sz w:val="20"/>
                                      <w:szCs w:val="20"/>
                                    </w:rPr>
                                    <w:t>Жобалар бюджеттерінің орындалуын қамтамасыз ету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D46646" id="_x0000_s1214" type="#_x0000_t202" style="position:absolute;left:0;text-align:left;margin-left:28.6pt;margin-top:7.25pt;width:145.5pt;height:19.45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" fillcolor="#e5b8b7 [1301]">
                      <v:textbox style="mso-fit-shape-to-text:t">
                        <w:txbxContent>
                          <w:p w14:paraId="03CCF0B2" w14:textId="07D2900C" w:rsidR="00C81841" w:rsidRPr="00A834B0" w:rsidRDefault="00C81841" w:rsidP="00D71E84">
                            <w:pPr>
                              <w:jc w:val="center"/>
                              <w:rPr>
                                <w:sz w:val="20"/>
                                <w:szCs w:val="20"/>
                              </w:rPr>
                            </w:pPr>
                            <w:r w:rsidRPr="00A834B0">
                              <w:rPr>
                                <w:sz w:val="20"/>
                                <w:szCs w:val="20"/>
                              </w:rPr>
                              <w:t>Жобалар бюджеттерінің орындалуын қамтамасыз ету</w:t>
                            </w:r>
                          </w:p>
                        </w:txbxContent>
                      </v:textbox>
                    </v:shape>
                  </w:pict>
                </mc:Fallback>
              </mc:AlternateContent>
            </w:r>
          </w:p>
          <w:p w14:paraId="7CD5920B" w14:textId="5BC2F253"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73088" behindDoc="0" locked="0" layoutInCell="1" allowOverlap="1" wp14:anchorId="143BAE10" wp14:editId="44BE024C">
                      <wp:simplePos x="0" y="0"/>
                      <wp:positionH relativeFrom="column">
                        <wp:posOffset>2211070</wp:posOffset>
                      </wp:positionH>
                      <wp:positionV relativeFrom="paragraph">
                        <wp:posOffset>97155</wp:posOffset>
                      </wp:positionV>
                      <wp:extent cx="291600" cy="0"/>
                      <wp:effectExtent l="38100" t="76200" r="0" b="95250"/>
                      <wp:wrapNone/>
                      <wp:docPr id="197"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6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971DF" id="Прямая со стрелкой 336" o:spid="_x0000_s1026" type="#_x0000_t32" style="position:absolute;margin-left:174.1pt;margin-top:7.65pt;width:22.95pt;height: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" strokeweight="1.25pt">
                      <v:stroke endarrow="block"/>
                    </v:shape>
                  </w:pict>
                </mc:Fallback>
              </mc:AlternateContent>
            </w:r>
          </w:p>
          <w:p w14:paraId="28509A19" w14:textId="633FA7AE"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598336" behindDoc="0" locked="0" layoutInCell="1" allowOverlap="1" wp14:anchorId="71C9997C" wp14:editId="486AF7E6">
                      <wp:simplePos x="0" y="0"/>
                      <wp:positionH relativeFrom="column">
                        <wp:posOffset>3656330</wp:posOffset>
                      </wp:positionH>
                      <wp:positionV relativeFrom="paragraph">
                        <wp:posOffset>94615</wp:posOffset>
                      </wp:positionV>
                      <wp:extent cx="0" cy="500380"/>
                      <wp:effectExtent l="76200" t="38100" r="57150" b="1397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0038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62F07" id="Прямая со стрелкой 215" o:spid="_x0000_s1026" type="#_x0000_t32" style="position:absolute;margin-left:287.9pt;margin-top:7.45pt;width:0;height:39.4pt;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" strokeweight="1.25pt">
                      <v:stroke endarrow="block"/>
                    </v:shape>
                  </w:pict>
                </mc:Fallback>
              </mc:AlternateContent>
            </w:r>
          </w:p>
        </w:tc>
      </w:tr>
      <w:tr w:rsidR="00D71E84" w:rsidRPr="00323B69" w14:paraId="430FF5C9" w14:textId="77777777" w:rsidTr="009649C9">
        <w:tc>
          <w:tcPr>
            <w:tcW w:w="1980" w:type="dxa"/>
            <w:shd w:val="clear" w:color="auto" w:fill="D6E3BC" w:themeFill="accent3" w:themeFillTint="66"/>
            <w:vAlign w:val="center"/>
          </w:tcPr>
          <w:p w14:paraId="712D862B" w14:textId="5F65C717" w:rsidR="00D71E84" w:rsidRPr="00A834B0" w:rsidRDefault="00A834B0" w:rsidP="009649C9">
            <w:pPr>
              <w:pStyle w:val="affff9"/>
              <w:widowControl w:val="0"/>
              <w:spacing w:line="240" w:lineRule="auto"/>
              <w:ind w:firstLine="0"/>
              <w:jc w:val="center"/>
              <w:rPr>
                <w:rFonts w:cstheme="minorHAnsi"/>
                <w:sz w:val="24"/>
                <w:szCs w:val="24"/>
                <w:lang w:val="kk-KZ"/>
              </w:rPr>
            </w:pPr>
            <w:r>
              <w:rPr>
                <w:rFonts w:cstheme="minorHAnsi"/>
                <w:sz w:val="24"/>
                <w:szCs w:val="24"/>
                <w:lang w:val="kk-KZ"/>
              </w:rPr>
              <w:t>Басқару жүйесі</w:t>
            </w:r>
          </w:p>
        </w:tc>
        <w:tc>
          <w:tcPr>
            <w:tcW w:w="7649" w:type="dxa"/>
          </w:tcPr>
          <w:p w14:paraId="7A8118C7"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29056" behindDoc="0" locked="0" layoutInCell="1" allowOverlap="1" wp14:anchorId="75B89B5D" wp14:editId="4AB507AC">
                      <wp:simplePos x="0" y="0"/>
                      <wp:positionH relativeFrom="column">
                        <wp:posOffset>18415</wp:posOffset>
                      </wp:positionH>
                      <wp:positionV relativeFrom="paragraph">
                        <wp:posOffset>81280</wp:posOffset>
                      </wp:positionV>
                      <wp:extent cx="2387600" cy="676275"/>
                      <wp:effectExtent l="0" t="0" r="12700" b="28575"/>
                      <wp:wrapNone/>
                      <wp:docPr id="218" name="Надпись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676275"/>
                              </a:xfrm>
                              <a:prstGeom prst="rect">
                                <a:avLst/>
                              </a:prstGeom>
                              <a:solidFill>
                                <a:schemeClr val="accent4">
                                  <a:lumMod val="40000"/>
                                  <a:lumOff val="60000"/>
                                </a:schemeClr>
                              </a:solidFill>
                              <a:ln w="9525">
                                <a:solidFill>
                                  <a:srgbClr val="000000"/>
                                </a:solidFill>
                                <a:miter lim="800000"/>
                                <a:headEnd/>
                                <a:tailEnd/>
                              </a:ln>
                            </wps:spPr>
                            <wps:txbx>
                              <w:txbxContent>
                                <w:p w14:paraId="2AB85B3E" w14:textId="3C3BEB24" w:rsidR="00C81841" w:rsidRPr="004213C4" w:rsidRDefault="00C81841" w:rsidP="00D71E84">
                                  <w:pPr>
                                    <w:jc w:val="center"/>
                                    <w:rPr>
                                      <w:sz w:val="20"/>
                                      <w:szCs w:val="20"/>
                                    </w:rPr>
                                  </w:pPr>
                                  <w:r w:rsidRPr="004213C4">
                                    <w:rPr>
                                      <w:sz w:val="20"/>
                                      <w:szCs w:val="20"/>
                                    </w:rPr>
                                    <w:t>Мемлекет қатысатын жобалардың барлық стейкхолдерлері үшін мемлекеттік органдар қызметінің ақпараттық ашықтығын арттыру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89B5D" id="Надпись 218" o:spid="_x0000_s1215" type="#_x0000_t202" style="position:absolute;left:0;text-align:left;margin-left:1.45pt;margin-top:6.4pt;width:188pt;height:53.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" fillcolor="#ccc0d9 [1303]">
                      <v:textbox>
                        <w:txbxContent>
                          <w:p w14:paraId="2AB85B3E" w14:textId="3C3BEB24" w:rsidR="00C81841" w:rsidRPr="004213C4" w:rsidRDefault="00C81841" w:rsidP="00D71E84">
                            <w:pPr>
                              <w:jc w:val="center"/>
                              <w:rPr>
                                <w:sz w:val="20"/>
                                <w:szCs w:val="20"/>
                              </w:rPr>
                            </w:pPr>
                            <w:r w:rsidRPr="004213C4">
                              <w:rPr>
                                <w:sz w:val="20"/>
                                <w:szCs w:val="20"/>
                              </w:rPr>
                              <w:t>Мемлекет қатысатын жобалардың барлық стейкхолдерлері үшін мемлекеттік органдар қызметінің ақпараттық ашықтығын арттыру</w:t>
                            </w:r>
                          </w:p>
                        </w:txbxContent>
                      </v:textbox>
                    </v:shape>
                  </w:pict>
                </mc:Fallback>
              </mc:AlternateContent>
            </w:r>
            <w:r w:rsidRPr="00323B69">
              <w:rPr>
                <w:rFonts w:cstheme="minorHAnsi"/>
                <w:noProof/>
                <w:sz w:val="24"/>
                <w:szCs w:val="24"/>
              </w:rPr>
              <mc:AlternateContent>
                <mc:Choice Requires="wps">
                  <w:drawing>
                    <wp:anchor distT="0" distB="0" distL="114300" distR="114300" simplePos="0" relativeHeight="251638272" behindDoc="0" locked="0" layoutInCell="1" allowOverlap="1" wp14:anchorId="4D134CE8" wp14:editId="1DF43883">
                      <wp:simplePos x="0" y="0"/>
                      <wp:positionH relativeFrom="column">
                        <wp:posOffset>2635250</wp:posOffset>
                      </wp:positionH>
                      <wp:positionV relativeFrom="paragraph">
                        <wp:posOffset>80645</wp:posOffset>
                      </wp:positionV>
                      <wp:extent cx="1995805" cy="676275"/>
                      <wp:effectExtent l="0" t="0" r="23495" b="28575"/>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676275"/>
                              </a:xfrm>
                              <a:prstGeom prst="rect">
                                <a:avLst/>
                              </a:prstGeom>
                              <a:solidFill>
                                <a:schemeClr val="accent4">
                                  <a:lumMod val="40000"/>
                                  <a:lumOff val="60000"/>
                                </a:schemeClr>
                              </a:solidFill>
                              <a:ln w="9525">
                                <a:solidFill>
                                  <a:srgbClr val="000000"/>
                                </a:solidFill>
                                <a:miter lim="800000"/>
                                <a:headEnd/>
                                <a:tailEnd/>
                              </a:ln>
                            </wps:spPr>
                            <wps:txbx>
                              <w:txbxContent>
                                <w:p w14:paraId="43220E5A" w14:textId="1DBA638A" w:rsidR="00C81841" w:rsidRPr="004213C4" w:rsidRDefault="00C81841" w:rsidP="00D71E84">
                                  <w:pPr>
                                    <w:jc w:val="center"/>
                                    <w:rPr>
                                      <w:sz w:val="20"/>
                                      <w:szCs w:val="20"/>
                                    </w:rPr>
                                  </w:pPr>
                                  <w:r w:rsidRPr="004213C4">
                                    <w:rPr>
                                      <w:sz w:val="20"/>
                                      <w:szCs w:val="20"/>
                                    </w:rPr>
                                    <w:t>Стратегиялық даму мақсаттарын орындамау тәуекелдерін қолайлы деңгейге дейін қысқарту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34CE8" id="Надпись 216" o:spid="_x0000_s1216" type="#_x0000_t202" style="position:absolute;left:0;text-align:left;margin-left:207.5pt;margin-top:6.35pt;width:157.15pt;height:5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" fillcolor="#ccc0d9 [1303]">
                      <v:textbox>
                        <w:txbxContent>
                          <w:p w14:paraId="43220E5A" w14:textId="1DBA638A" w:rsidR="00C81841" w:rsidRPr="004213C4" w:rsidRDefault="00C81841" w:rsidP="00D71E84">
                            <w:pPr>
                              <w:jc w:val="center"/>
                              <w:rPr>
                                <w:sz w:val="20"/>
                                <w:szCs w:val="20"/>
                              </w:rPr>
                            </w:pPr>
                            <w:r w:rsidRPr="004213C4">
                              <w:rPr>
                                <w:sz w:val="20"/>
                                <w:szCs w:val="20"/>
                              </w:rPr>
                              <w:t>Стратегиялық даму мақсаттарын орындамау тәуекелдерін қолайлы деңгейге дейін қысқарту</w:t>
                            </w:r>
                          </w:p>
                        </w:txbxContent>
                      </v:textbox>
                    </v:shape>
                  </w:pict>
                </mc:Fallback>
              </mc:AlternateContent>
            </w:r>
          </w:p>
          <w:p w14:paraId="45A07F8E" w14:textId="77777777" w:rsidR="00D71E84" w:rsidRPr="00323B69" w:rsidRDefault="00D71E84" w:rsidP="009649C9">
            <w:pPr>
              <w:pStyle w:val="affff9"/>
              <w:widowControl w:val="0"/>
              <w:spacing w:line="240" w:lineRule="auto"/>
              <w:ind w:firstLine="0"/>
              <w:jc w:val="center"/>
              <w:rPr>
                <w:rFonts w:cstheme="minorHAnsi"/>
                <w:sz w:val="24"/>
                <w:szCs w:val="24"/>
              </w:rPr>
            </w:pPr>
          </w:p>
          <w:p w14:paraId="394A4EC4"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596288" behindDoc="0" locked="0" layoutInCell="1" allowOverlap="1" wp14:anchorId="03EF2A9E" wp14:editId="3D28CA10">
                      <wp:simplePos x="0" y="0"/>
                      <wp:positionH relativeFrom="column">
                        <wp:posOffset>2292350</wp:posOffset>
                      </wp:positionH>
                      <wp:positionV relativeFrom="paragraph">
                        <wp:posOffset>73025</wp:posOffset>
                      </wp:positionV>
                      <wp:extent cx="324000" cy="0"/>
                      <wp:effectExtent l="0" t="76200" r="19050" b="9525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8F7A7" id="Прямая со стрелкой 219" o:spid="_x0000_s1026" type="#_x0000_t32" style="position:absolute;margin-left:180.5pt;margin-top:5.75pt;width:25.5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" strokeweight="1.25pt">
                      <v:stroke endarrow="block"/>
                    </v:shape>
                  </w:pict>
                </mc:Fallback>
              </mc:AlternateContent>
            </w:r>
          </w:p>
          <w:p w14:paraId="72BC896B" w14:textId="77777777" w:rsidR="00D71E84" w:rsidRPr="00323B69" w:rsidRDefault="00D71E84" w:rsidP="009649C9">
            <w:pPr>
              <w:pStyle w:val="affff9"/>
              <w:widowControl w:val="0"/>
              <w:spacing w:line="240" w:lineRule="auto"/>
              <w:ind w:firstLine="0"/>
              <w:jc w:val="center"/>
              <w:rPr>
                <w:rFonts w:cstheme="minorHAnsi"/>
                <w:sz w:val="24"/>
                <w:szCs w:val="24"/>
              </w:rPr>
            </w:pPr>
          </w:p>
          <w:p w14:paraId="45F0D45E" w14:textId="231D32E8"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07552" behindDoc="0" locked="0" layoutInCell="1" allowOverlap="1" wp14:anchorId="5EA86370" wp14:editId="60DCA4CC">
                      <wp:simplePos x="0" y="0"/>
                      <wp:positionH relativeFrom="column">
                        <wp:posOffset>1590675</wp:posOffset>
                      </wp:positionH>
                      <wp:positionV relativeFrom="paragraph">
                        <wp:posOffset>46355</wp:posOffset>
                      </wp:positionV>
                      <wp:extent cx="0" cy="243840"/>
                      <wp:effectExtent l="76200" t="38100" r="57150" b="2286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D05A9" id="Прямая со стрелкой 60" o:spid="_x0000_s1026" type="#_x0000_t32" style="position:absolute;margin-left:125.25pt;margin-top:3.65pt;width:0;height:19.2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">
                      <v:stroke endarrow="block"/>
                    </v:shape>
                  </w:pict>
                </mc:Fallback>
              </mc:AlternateContent>
            </w:r>
          </w:p>
        </w:tc>
      </w:tr>
      <w:tr w:rsidR="00D71E84" w:rsidRPr="00323B69" w14:paraId="0954AD89" w14:textId="77777777" w:rsidTr="009649C9">
        <w:tc>
          <w:tcPr>
            <w:tcW w:w="1980" w:type="dxa"/>
            <w:shd w:val="clear" w:color="auto" w:fill="D6E3BC" w:themeFill="accent3" w:themeFillTint="66"/>
            <w:vAlign w:val="center"/>
          </w:tcPr>
          <w:p w14:paraId="5654FF7A" w14:textId="057E005D" w:rsidR="00D71E84" w:rsidRPr="00A834B0" w:rsidRDefault="00A834B0" w:rsidP="009649C9">
            <w:pPr>
              <w:pStyle w:val="affff9"/>
              <w:widowControl w:val="0"/>
              <w:spacing w:line="240" w:lineRule="auto"/>
              <w:ind w:firstLine="0"/>
              <w:jc w:val="center"/>
              <w:rPr>
                <w:rFonts w:cstheme="minorHAnsi"/>
                <w:sz w:val="24"/>
                <w:szCs w:val="24"/>
                <w:lang w:val="kk-KZ"/>
              </w:rPr>
            </w:pPr>
            <w:r>
              <w:rPr>
                <w:rFonts w:cstheme="minorHAnsi"/>
                <w:sz w:val="24"/>
                <w:szCs w:val="24"/>
                <w:lang w:val="kk-KZ"/>
              </w:rPr>
              <w:t>ЖББ ақпарттық технологиялар</w:t>
            </w:r>
          </w:p>
        </w:tc>
        <w:tc>
          <w:tcPr>
            <w:tcW w:w="7649" w:type="dxa"/>
          </w:tcPr>
          <w:p w14:paraId="15D9D4E6" w14:textId="532B9D71"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22912" behindDoc="0" locked="0" layoutInCell="1" allowOverlap="1" wp14:anchorId="5F5F721F" wp14:editId="0BAB0FE9">
                      <wp:simplePos x="0" y="0"/>
                      <wp:positionH relativeFrom="column">
                        <wp:posOffset>274320</wp:posOffset>
                      </wp:positionH>
                      <wp:positionV relativeFrom="paragraph">
                        <wp:posOffset>126365</wp:posOffset>
                      </wp:positionV>
                      <wp:extent cx="4171950" cy="1352550"/>
                      <wp:effectExtent l="0" t="0" r="19050" b="1905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35255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6F9BA" id="Прямоугольник 221" o:spid="_x0000_s1026" style="position:absolute;margin-left:21.6pt;margin-top:9.95pt;width:328.5pt;height:10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" filled="f" strokeweight="1.5pt">
                      <v:stroke dashstyle="dash"/>
                    </v:rect>
                  </w:pict>
                </mc:Fallback>
              </mc:AlternateContent>
            </w:r>
          </w:p>
          <w:p w14:paraId="60C92C68" w14:textId="4B43DA22" w:rsidR="00D71E84" w:rsidRPr="00323B69" w:rsidRDefault="004213C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82304" behindDoc="0" locked="0" layoutInCell="1" allowOverlap="1" wp14:anchorId="7306BD98" wp14:editId="3C8E2367">
                      <wp:simplePos x="0" y="0"/>
                      <wp:positionH relativeFrom="column">
                        <wp:posOffset>2546985</wp:posOffset>
                      </wp:positionH>
                      <wp:positionV relativeFrom="paragraph">
                        <wp:posOffset>60325</wp:posOffset>
                      </wp:positionV>
                      <wp:extent cx="1914525" cy="539115"/>
                      <wp:effectExtent l="0" t="0" r="28575" b="2032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39115"/>
                              </a:xfrm>
                              <a:prstGeom prst="rect">
                                <a:avLst/>
                              </a:prstGeom>
                              <a:solidFill>
                                <a:schemeClr val="tx2">
                                  <a:lumMod val="20000"/>
                                  <a:lumOff val="80000"/>
                                </a:schemeClr>
                              </a:solidFill>
                              <a:ln w="9525">
                                <a:solidFill>
                                  <a:srgbClr val="000000"/>
                                </a:solidFill>
                                <a:miter lim="800000"/>
                                <a:headEnd/>
                                <a:tailEnd/>
                              </a:ln>
                            </wps:spPr>
                            <wps:txbx>
                              <w:txbxContent>
                                <w:p w14:paraId="2575F8E1" w14:textId="368DEFA7" w:rsidR="00C81841" w:rsidRPr="004213C4" w:rsidRDefault="00C81841" w:rsidP="00D71E84">
                                  <w:pPr>
                                    <w:jc w:val="center"/>
                                    <w:rPr>
                                      <w:sz w:val="20"/>
                                      <w:szCs w:val="20"/>
                                      <w:lang w:val="kk-KZ"/>
                                    </w:rPr>
                                  </w:pPr>
                                  <w:r>
                                    <w:rPr>
                                      <w:sz w:val="20"/>
                                      <w:szCs w:val="20"/>
                                      <w:lang w:val="kk-KZ"/>
                                    </w:rPr>
                                    <w:t>Жобаларды бюджеттеу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306BD98" id="Надпись 111" o:spid="_x0000_s1217" type="#_x0000_t202" style="position:absolute;left:0;text-align:left;margin-left:200.55pt;margin-top:4.75pt;width:150.75pt;height:42.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" fillcolor="#c6d9f1 [671]">
                      <v:textbox style="mso-fit-shape-to-text:t">
                        <w:txbxContent>
                          <w:p w14:paraId="2575F8E1" w14:textId="368DEFA7" w:rsidR="00C81841" w:rsidRPr="004213C4" w:rsidRDefault="00C81841" w:rsidP="00D71E84">
                            <w:pPr>
                              <w:jc w:val="center"/>
                              <w:rPr>
                                <w:sz w:val="20"/>
                                <w:szCs w:val="20"/>
                                <w:lang w:val="kk-KZ"/>
                              </w:rPr>
                            </w:pPr>
                            <w:r>
                              <w:rPr>
                                <w:sz w:val="20"/>
                                <w:szCs w:val="20"/>
                                <w:lang w:val="kk-KZ"/>
                              </w:rPr>
                              <w:t>Жобаларды бюджеттеу</w:t>
                            </w:r>
                          </w:p>
                        </w:txbxContent>
                      </v:textbox>
                    </v:shape>
                  </w:pict>
                </mc:Fallback>
              </mc:AlternateContent>
            </w:r>
            <w:r w:rsidR="00D71E84" w:rsidRPr="00323B69">
              <w:rPr>
                <w:rFonts w:cstheme="minorHAnsi"/>
                <w:noProof/>
                <w:sz w:val="24"/>
                <w:szCs w:val="24"/>
              </w:rPr>
              <mc:AlternateContent>
                <mc:Choice Requires="wps">
                  <w:drawing>
                    <wp:anchor distT="0" distB="0" distL="114300" distR="114300" simplePos="0" relativeHeight="251618816" behindDoc="0" locked="0" layoutInCell="1" allowOverlap="1" wp14:anchorId="1168C8C8" wp14:editId="33F10461">
                      <wp:simplePos x="0" y="0"/>
                      <wp:positionH relativeFrom="column">
                        <wp:posOffset>531495</wp:posOffset>
                      </wp:positionH>
                      <wp:positionV relativeFrom="paragraph">
                        <wp:posOffset>38100</wp:posOffset>
                      </wp:positionV>
                      <wp:extent cx="1152525" cy="539115"/>
                      <wp:effectExtent l="0" t="0" r="28575" b="20320"/>
                      <wp:wrapNone/>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39115"/>
                              </a:xfrm>
                              <a:prstGeom prst="rect">
                                <a:avLst/>
                              </a:prstGeom>
                              <a:solidFill>
                                <a:schemeClr val="tx2">
                                  <a:lumMod val="20000"/>
                                  <a:lumOff val="80000"/>
                                </a:schemeClr>
                              </a:solidFill>
                              <a:ln w="9525">
                                <a:solidFill>
                                  <a:srgbClr val="000000"/>
                                </a:solidFill>
                                <a:miter lim="800000"/>
                                <a:headEnd/>
                                <a:tailEnd/>
                              </a:ln>
                            </wps:spPr>
                            <wps:txbx>
                              <w:txbxContent>
                                <w:p w14:paraId="6AF88AB7" w14:textId="02DAF6D3" w:rsidR="00C81841" w:rsidRPr="004213C4" w:rsidRDefault="00C81841" w:rsidP="00D71E84">
                                  <w:pPr>
                                    <w:jc w:val="center"/>
                                    <w:rPr>
                                      <w:lang w:val="kk-KZ"/>
                                    </w:rPr>
                                  </w:pPr>
                                  <w:r>
                                    <w:rPr>
                                      <w:lang w:val="kk-KZ"/>
                                    </w:rPr>
                                    <w:t>ШҚҚЖ</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168C8C8" id="Надпись 223" o:spid="_x0000_s1218" type="#_x0000_t202" style="position:absolute;left:0;text-align:left;margin-left:41.85pt;margin-top:3pt;width:90.75pt;height:42.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" fillcolor="#c6d9f1 [671]">
                      <v:textbox style="mso-fit-shape-to-text:t">
                        <w:txbxContent>
                          <w:p w14:paraId="6AF88AB7" w14:textId="02DAF6D3" w:rsidR="00C81841" w:rsidRPr="004213C4" w:rsidRDefault="00C81841" w:rsidP="00D71E84">
                            <w:pPr>
                              <w:jc w:val="center"/>
                              <w:rPr>
                                <w:lang w:val="kk-KZ"/>
                              </w:rPr>
                            </w:pPr>
                            <w:r>
                              <w:rPr>
                                <w:lang w:val="kk-KZ"/>
                              </w:rPr>
                              <w:t>ШҚҚЖ</w:t>
                            </w:r>
                          </w:p>
                        </w:txbxContent>
                      </v:textbox>
                    </v:shape>
                  </w:pict>
                </mc:Fallback>
              </mc:AlternateContent>
            </w:r>
          </w:p>
          <w:p w14:paraId="20B97C1B" w14:textId="0AE3A81A" w:rsidR="00D71E84" w:rsidRPr="00323B69" w:rsidRDefault="004213C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24960" behindDoc="0" locked="0" layoutInCell="1" allowOverlap="1" wp14:anchorId="0DA8924B" wp14:editId="4041CE89">
                      <wp:simplePos x="0" y="0"/>
                      <wp:positionH relativeFrom="column">
                        <wp:posOffset>944880</wp:posOffset>
                      </wp:positionH>
                      <wp:positionV relativeFrom="paragraph">
                        <wp:posOffset>177800</wp:posOffset>
                      </wp:positionV>
                      <wp:extent cx="45719" cy="596900"/>
                      <wp:effectExtent l="57150" t="38100" r="50165" b="5080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96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EBB48" id="Прямая со стрелкой 322" o:spid="_x0000_s1026" type="#_x0000_t32" style="position:absolute;margin-left:74.4pt;margin-top:14pt;width:3.6pt;height:47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">
                      <v:stroke startarrow="block" endarrow="block"/>
                    </v:shape>
                  </w:pict>
                </mc:Fallback>
              </mc:AlternateContent>
            </w:r>
            <w:r w:rsidR="00D71E84" w:rsidRPr="00323B69">
              <w:rPr>
                <w:rFonts w:cstheme="minorHAnsi"/>
                <w:noProof/>
                <w:sz w:val="24"/>
                <w:szCs w:val="24"/>
              </w:rPr>
              <mc:AlternateContent>
                <mc:Choice Requires="wps">
                  <w:drawing>
                    <wp:anchor distT="0" distB="0" distL="114300" distR="114300" simplePos="0" relativeHeight="251666944" behindDoc="0" locked="0" layoutInCell="1" allowOverlap="1" wp14:anchorId="1EB2F972" wp14:editId="379D3AAE">
                      <wp:simplePos x="0" y="0"/>
                      <wp:positionH relativeFrom="column">
                        <wp:posOffset>3426460</wp:posOffset>
                      </wp:positionH>
                      <wp:positionV relativeFrom="paragraph">
                        <wp:posOffset>147320</wp:posOffset>
                      </wp:positionV>
                      <wp:extent cx="0" cy="622800"/>
                      <wp:effectExtent l="76200" t="38100" r="76200" b="63500"/>
                      <wp:wrapNone/>
                      <wp:docPr id="198"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2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A865F" id="Прямая со стрелкой 322" o:spid="_x0000_s1026" type="#_x0000_t32" style="position:absolute;margin-left:269.8pt;margin-top:11.6pt;width:0;height:49.0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">
                      <v:stroke startarrow="block" endarrow="block"/>
                    </v:shape>
                  </w:pict>
                </mc:Fallback>
              </mc:AlternateContent>
            </w:r>
            <w:r w:rsidR="00D71E84" w:rsidRPr="00323B69">
              <w:rPr>
                <w:rFonts w:cstheme="minorHAnsi"/>
                <w:noProof/>
                <w:sz w:val="24"/>
                <w:szCs w:val="24"/>
              </w:rPr>
              <mc:AlternateContent>
                <mc:Choice Requires="wps">
                  <w:drawing>
                    <wp:anchor distT="0" distB="0" distL="114300" distR="114300" simplePos="0" relativeHeight="251661824" behindDoc="0" locked="0" layoutInCell="1" allowOverlap="1" wp14:anchorId="673B80C5" wp14:editId="25E1080B">
                      <wp:simplePos x="0" y="0"/>
                      <wp:positionH relativeFrom="column">
                        <wp:posOffset>2876550</wp:posOffset>
                      </wp:positionH>
                      <wp:positionV relativeFrom="paragraph">
                        <wp:posOffset>103505</wp:posOffset>
                      </wp:positionV>
                      <wp:extent cx="0" cy="216000"/>
                      <wp:effectExtent l="76200" t="38100" r="57150" b="50800"/>
                      <wp:wrapNone/>
                      <wp:docPr id="200"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28B20" id="Прямая со стрелкой 321" o:spid="_x0000_s1026" type="#_x0000_t32" style="position:absolute;margin-left:226.5pt;margin-top:8.15pt;width:0;height:17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">
                      <v:stroke startarrow="block" endarrow="block"/>
                    </v:shape>
                  </w:pict>
                </mc:Fallback>
              </mc:AlternateContent>
            </w:r>
            <w:r w:rsidR="00D71E84" w:rsidRPr="00323B69">
              <w:rPr>
                <w:rFonts w:cstheme="minorHAnsi"/>
                <w:noProof/>
                <w:sz w:val="24"/>
                <w:szCs w:val="24"/>
              </w:rPr>
              <mc:AlternateContent>
                <mc:Choice Requires="wps">
                  <w:drawing>
                    <wp:anchor distT="0" distB="0" distL="114300" distR="114300" simplePos="0" relativeHeight="251620864" behindDoc="0" locked="0" layoutInCell="1" allowOverlap="1" wp14:anchorId="41958AA4" wp14:editId="44FE57E0">
                      <wp:simplePos x="0" y="0"/>
                      <wp:positionH relativeFrom="column">
                        <wp:posOffset>1591310</wp:posOffset>
                      </wp:positionH>
                      <wp:positionV relativeFrom="paragraph">
                        <wp:posOffset>108585</wp:posOffset>
                      </wp:positionV>
                      <wp:extent cx="0" cy="216000"/>
                      <wp:effectExtent l="76200" t="38100" r="57150" b="5080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E4F7B" id="Прямая со стрелкой 321" o:spid="_x0000_s1026" type="#_x0000_t32" style="position:absolute;margin-left:125.3pt;margin-top:8.55pt;width:0;height:17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">
                      <v:stroke startarrow="block" endarrow="block"/>
                    </v:shape>
                  </w:pict>
                </mc:Fallback>
              </mc:AlternateContent>
            </w:r>
          </w:p>
          <w:p w14:paraId="06DAE7FC" w14:textId="2235F423"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01408" behindDoc="0" locked="0" layoutInCell="1" allowOverlap="1" wp14:anchorId="5EAAEA83" wp14:editId="6C7E09F5">
                      <wp:simplePos x="0" y="0"/>
                      <wp:positionH relativeFrom="column">
                        <wp:posOffset>1421765</wp:posOffset>
                      </wp:positionH>
                      <wp:positionV relativeFrom="paragraph">
                        <wp:posOffset>148590</wp:posOffset>
                      </wp:positionV>
                      <wp:extent cx="1648460" cy="539115"/>
                      <wp:effectExtent l="0" t="0" r="27940" b="20320"/>
                      <wp:wrapNone/>
                      <wp:docPr id="325" name="Надпись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539115"/>
                              </a:xfrm>
                              <a:prstGeom prst="rect">
                                <a:avLst/>
                              </a:prstGeom>
                              <a:solidFill>
                                <a:srgbClr val="92D050"/>
                              </a:solidFill>
                              <a:ln w="9525">
                                <a:solidFill>
                                  <a:srgbClr val="000000"/>
                                </a:solidFill>
                                <a:miter lim="800000"/>
                                <a:headEnd/>
                                <a:tailEnd/>
                              </a:ln>
                            </wps:spPr>
                            <wps:txbx>
                              <w:txbxContent>
                                <w:p w14:paraId="68A86F8B" w14:textId="64F305AB" w:rsidR="00C81841" w:rsidRPr="004E65DD" w:rsidRDefault="00C81841" w:rsidP="00D71E84">
                                  <w:pPr>
                                    <w:jc w:val="center"/>
                                    <w:rPr>
                                      <w:sz w:val="24"/>
                                      <w:szCs w:val="24"/>
                                      <w:lang w:val="kk-KZ"/>
                                    </w:rPr>
                                  </w:pPr>
                                  <w:r>
                                    <w:rPr>
                                      <w:sz w:val="24"/>
                                      <w:szCs w:val="24"/>
                                      <w:lang w:val="kk-KZ"/>
                                    </w:rPr>
                                    <w:t>ЖББ АТ дамуы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AAEA83" id="Надпись 325" o:spid="_x0000_s1219" type="#_x0000_t202" style="position:absolute;left:0;text-align:left;margin-left:111.95pt;margin-top:11.7pt;width:129.8pt;height:42.45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" fillcolor="#92d050">
                      <v:textbox style="mso-fit-shape-to-text:t">
                        <w:txbxContent>
                          <w:p w14:paraId="68A86F8B" w14:textId="64F305AB" w:rsidR="00C81841" w:rsidRPr="004E65DD" w:rsidRDefault="00C81841" w:rsidP="00D71E84">
                            <w:pPr>
                              <w:jc w:val="center"/>
                              <w:rPr>
                                <w:sz w:val="24"/>
                                <w:szCs w:val="24"/>
                                <w:lang w:val="kk-KZ"/>
                              </w:rPr>
                            </w:pPr>
                            <w:r>
                              <w:rPr>
                                <w:sz w:val="24"/>
                                <w:szCs w:val="24"/>
                                <w:lang w:val="kk-KZ"/>
                              </w:rPr>
                              <w:t>ЖББ АТ дамуы</w:t>
                            </w:r>
                          </w:p>
                        </w:txbxContent>
                      </v:textbox>
                    </v:shape>
                  </w:pict>
                </mc:Fallback>
              </mc:AlternateContent>
            </w:r>
          </w:p>
          <w:p w14:paraId="17026FAA" w14:textId="77777777" w:rsidR="00D71E84" w:rsidRPr="00323B69" w:rsidRDefault="00D71E84" w:rsidP="009649C9">
            <w:pPr>
              <w:pStyle w:val="affff9"/>
              <w:widowControl w:val="0"/>
              <w:spacing w:line="240" w:lineRule="auto"/>
              <w:ind w:firstLine="0"/>
              <w:jc w:val="center"/>
              <w:rPr>
                <w:rFonts w:cstheme="minorHAnsi"/>
                <w:sz w:val="24"/>
                <w:szCs w:val="24"/>
              </w:rPr>
            </w:pPr>
          </w:p>
          <w:p w14:paraId="53827A50"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68992" behindDoc="0" locked="0" layoutInCell="1" allowOverlap="1" wp14:anchorId="616A7345" wp14:editId="3A50F730">
                      <wp:simplePos x="0" y="0"/>
                      <wp:positionH relativeFrom="column">
                        <wp:posOffset>2874645</wp:posOffset>
                      </wp:positionH>
                      <wp:positionV relativeFrom="paragraph">
                        <wp:posOffset>23495</wp:posOffset>
                      </wp:positionV>
                      <wp:extent cx="0" cy="219075"/>
                      <wp:effectExtent l="76200" t="38100" r="57150" b="47625"/>
                      <wp:wrapNone/>
                      <wp:docPr id="201"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3508C" id="Прямая со стрелкой 326" o:spid="_x0000_s1026" type="#_x0000_t32" style="position:absolute;margin-left:226.35pt;margin-top:1.85pt;width:0;height:1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">
                      <v:stroke startarrow="block" endarrow="block"/>
                    </v:shape>
                  </w:pict>
                </mc:Fallback>
              </mc:AlternateContent>
            </w:r>
            <w:r w:rsidRPr="00323B69">
              <w:rPr>
                <w:rFonts w:cstheme="minorHAnsi"/>
                <w:noProof/>
                <w:sz w:val="24"/>
                <w:szCs w:val="24"/>
              </w:rPr>
              <mc:AlternateContent>
                <mc:Choice Requires="wps">
                  <w:drawing>
                    <wp:anchor distT="0" distB="0" distL="114300" distR="114300" simplePos="0" relativeHeight="251609600" behindDoc="0" locked="0" layoutInCell="1" allowOverlap="1" wp14:anchorId="4556C405" wp14:editId="4F27B797">
                      <wp:simplePos x="0" y="0"/>
                      <wp:positionH relativeFrom="column">
                        <wp:posOffset>1574800</wp:posOffset>
                      </wp:positionH>
                      <wp:positionV relativeFrom="paragraph">
                        <wp:posOffset>31750</wp:posOffset>
                      </wp:positionV>
                      <wp:extent cx="0" cy="219075"/>
                      <wp:effectExtent l="76200" t="38100" r="57150" b="47625"/>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03242" id="Прямая со стрелкой 326" o:spid="_x0000_s1026" type="#_x0000_t32" style="position:absolute;margin-left:124pt;margin-top:2.5pt;width:0;height:1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">
                      <v:stroke startarrow="block" endarrow="block"/>
                    </v:shape>
                  </w:pict>
                </mc:Fallback>
              </mc:AlternateContent>
            </w:r>
          </w:p>
          <w:p w14:paraId="4F9B39AF"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03456" behindDoc="0" locked="0" layoutInCell="1" allowOverlap="1" wp14:anchorId="310AA769" wp14:editId="41BAFCD0">
                      <wp:simplePos x="0" y="0"/>
                      <wp:positionH relativeFrom="column">
                        <wp:posOffset>462280</wp:posOffset>
                      </wp:positionH>
                      <wp:positionV relativeFrom="paragraph">
                        <wp:posOffset>66675</wp:posOffset>
                      </wp:positionV>
                      <wp:extent cx="1673860" cy="393065"/>
                      <wp:effectExtent l="0" t="0" r="21590" b="20320"/>
                      <wp:wrapNone/>
                      <wp:docPr id="328" name="Надпись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393065"/>
                              </a:xfrm>
                              <a:prstGeom prst="rect">
                                <a:avLst/>
                              </a:prstGeom>
                              <a:solidFill>
                                <a:schemeClr val="tx2">
                                  <a:lumMod val="20000"/>
                                  <a:lumOff val="80000"/>
                                </a:schemeClr>
                              </a:solidFill>
                              <a:ln w="9525">
                                <a:solidFill>
                                  <a:srgbClr val="000000"/>
                                </a:solidFill>
                                <a:miter lim="800000"/>
                                <a:headEnd/>
                                <a:tailEnd/>
                              </a:ln>
                            </wps:spPr>
                            <wps:txbx>
                              <w:txbxContent>
                                <w:p w14:paraId="5307B09B" w14:textId="4A51753D" w:rsidR="00C81841" w:rsidRPr="00EA0101" w:rsidRDefault="00C81841" w:rsidP="00D71E84">
                                  <w:pPr>
                                    <w:jc w:val="center"/>
                                  </w:pPr>
                                  <w:r>
                                    <w:rPr>
                                      <w:lang w:val="en-US"/>
                                    </w:rPr>
                                    <w:t>BSC</w:t>
                                  </w:r>
                                  <w:r>
                                    <w:t xml:space="preserve"> </w:t>
                                  </w:r>
                                  <w:r>
                                    <w:rPr>
                                      <w:lang w:val="kk-KZ"/>
                                    </w:rPr>
                                    <w:t>және</w:t>
                                  </w:r>
                                  <w:r>
                                    <w:t xml:space="preserve"> </w:t>
                                  </w:r>
                                  <w:r>
                                    <w:rPr>
                                      <w:lang w:val="en-US"/>
                                    </w:rPr>
                                    <w:t>KPI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10AA769" id="Надпись 328" o:spid="_x0000_s1220" type="#_x0000_t202" style="position:absolute;left:0;text-align:left;margin-left:36.4pt;margin-top:5.25pt;width:131.8pt;height:30.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" fillcolor="#c6d9f1 [671]">
                      <v:textbox style="mso-fit-shape-to-text:t">
                        <w:txbxContent>
                          <w:p w14:paraId="5307B09B" w14:textId="4A51753D" w:rsidR="00C81841" w:rsidRPr="00EA0101" w:rsidRDefault="00C81841" w:rsidP="00D71E84">
                            <w:pPr>
                              <w:jc w:val="center"/>
                            </w:pPr>
                            <w:r>
                              <w:rPr>
                                <w:lang w:val="en-US"/>
                              </w:rPr>
                              <w:t>BSC</w:t>
                            </w:r>
                            <w:r>
                              <w:t xml:space="preserve"> </w:t>
                            </w:r>
                            <w:r>
                              <w:rPr>
                                <w:lang w:val="kk-KZ"/>
                              </w:rPr>
                              <w:t>және</w:t>
                            </w:r>
                            <w:r>
                              <w:t xml:space="preserve"> </w:t>
                            </w:r>
                            <w:r>
                              <w:rPr>
                                <w:lang w:val="en-US"/>
                              </w:rPr>
                              <w:t>KPI</w:t>
                            </w:r>
                          </w:p>
                        </w:txbxContent>
                      </v:textbox>
                    </v:shape>
                  </w:pict>
                </mc:Fallback>
              </mc:AlternateContent>
            </w:r>
            <w:r w:rsidRPr="00323B69">
              <w:rPr>
                <w:rFonts w:cstheme="minorHAnsi"/>
                <w:noProof/>
                <w:sz w:val="24"/>
                <w:szCs w:val="24"/>
              </w:rPr>
              <mc:AlternateContent>
                <mc:Choice Requires="wps">
                  <w:drawing>
                    <wp:anchor distT="0" distB="0" distL="114300" distR="114300" simplePos="0" relativeHeight="251605504" behindDoc="0" locked="0" layoutInCell="1" allowOverlap="1" wp14:anchorId="2735F96F" wp14:editId="3D81930D">
                      <wp:simplePos x="0" y="0"/>
                      <wp:positionH relativeFrom="column">
                        <wp:posOffset>2663825</wp:posOffset>
                      </wp:positionH>
                      <wp:positionV relativeFrom="paragraph">
                        <wp:posOffset>73660</wp:posOffset>
                      </wp:positionV>
                      <wp:extent cx="1600200" cy="539115"/>
                      <wp:effectExtent l="0" t="0" r="19050" b="20320"/>
                      <wp:wrapNone/>
                      <wp:docPr id="329" name="Надпись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39115"/>
                              </a:xfrm>
                              <a:prstGeom prst="rect">
                                <a:avLst/>
                              </a:prstGeom>
                              <a:solidFill>
                                <a:schemeClr val="tx2">
                                  <a:lumMod val="20000"/>
                                  <a:lumOff val="80000"/>
                                </a:schemeClr>
                              </a:solidFill>
                              <a:ln w="9525">
                                <a:solidFill>
                                  <a:srgbClr val="000000"/>
                                </a:solidFill>
                                <a:miter lim="800000"/>
                                <a:headEnd/>
                                <a:tailEnd/>
                              </a:ln>
                            </wps:spPr>
                            <wps:txbx>
                              <w:txbxContent>
                                <w:p w14:paraId="7EA0A8AC" w14:textId="77777777" w:rsidR="00C81841" w:rsidRPr="00EA0101" w:rsidRDefault="00C81841" w:rsidP="00D71E84">
                                  <w:pPr>
                                    <w:jc w:val="center"/>
                                  </w:pPr>
                                  <w:r>
                                    <w:rPr>
                                      <w:lang w:val="en-US"/>
                                    </w:rPr>
                                    <w:t>SCRUM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35F96F" id="Надпись 329" o:spid="_x0000_s1221" type="#_x0000_t202" style="position:absolute;left:0;text-align:left;margin-left:209.75pt;margin-top:5.8pt;width:126pt;height:42.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" fillcolor="#c6d9f1 [671]">
                      <v:textbox style="mso-fit-shape-to-text:t">
                        <w:txbxContent>
                          <w:p w14:paraId="7EA0A8AC" w14:textId="77777777" w:rsidR="00C81841" w:rsidRPr="00EA0101" w:rsidRDefault="00C81841" w:rsidP="00D71E84">
                            <w:pPr>
                              <w:jc w:val="center"/>
                            </w:pPr>
                            <w:r>
                              <w:rPr>
                                <w:lang w:val="en-US"/>
                              </w:rPr>
                              <w:t>SCRUM</w:t>
                            </w:r>
                          </w:p>
                        </w:txbxContent>
                      </v:textbox>
                    </v:shape>
                  </w:pict>
                </mc:Fallback>
              </mc:AlternateContent>
            </w:r>
            <w:r w:rsidRPr="00323B69">
              <w:rPr>
                <w:rFonts w:cstheme="minorHAnsi"/>
                <w:noProof/>
                <w:sz w:val="24"/>
                <w:szCs w:val="24"/>
              </w:rPr>
              <mc:AlternateContent>
                <mc:Choice Requires="wps">
                  <w:drawing>
                    <wp:anchor distT="0" distB="0" distL="114300" distR="114300" simplePos="0" relativeHeight="251611648" behindDoc="0" locked="0" layoutInCell="1" allowOverlap="1" wp14:anchorId="3908B340" wp14:editId="2EF32B3F">
                      <wp:simplePos x="0" y="0"/>
                      <wp:positionH relativeFrom="column">
                        <wp:posOffset>2134235</wp:posOffset>
                      </wp:positionH>
                      <wp:positionV relativeFrom="paragraph">
                        <wp:posOffset>175260</wp:posOffset>
                      </wp:positionV>
                      <wp:extent cx="523240" cy="635"/>
                      <wp:effectExtent l="38100" t="76200" r="29210" b="94615"/>
                      <wp:wrapNone/>
                      <wp:docPr id="330" name="Прямая со стрелкой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8B174" id="Прямая со стрелкой 330" o:spid="_x0000_s1026" type="#_x0000_t32" style="position:absolute;margin-left:168.05pt;margin-top:13.8pt;width:41.2pt;height:.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">
                      <v:stroke startarrow="block" endarrow="block"/>
                    </v:shape>
                  </w:pict>
                </mc:Fallback>
              </mc:AlternateContent>
            </w:r>
          </w:p>
          <w:p w14:paraId="1100DAA0" w14:textId="77777777" w:rsidR="00D71E84" w:rsidRPr="00323B69" w:rsidRDefault="00D71E84" w:rsidP="009649C9">
            <w:pPr>
              <w:pStyle w:val="affff9"/>
              <w:widowControl w:val="0"/>
              <w:spacing w:line="240" w:lineRule="auto"/>
              <w:ind w:firstLine="0"/>
              <w:jc w:val="center"/>
              <w:rPr>
                <w:rFonts w:cstheme="minorHAnsi"/>
                <w:sz w:val="24"/>
                <w:szCs w:val="24"/>
              </w:rPr>
            </w:pPr>
          </w:p>
          <w:p w14:paraId="68CFDCC0"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590144" behindDoc="0" locked="0" layoutInCell="1" allowOverlap="1" wp14:anchorId="06580EC9" wp14:editId="41CEDB57">
                      <wp:simplePos x="0" y="0"/>
                      <wp:positionH relativeFrom="column">
                        <wp:posOffset>956945</wp:posOffset>
                      </wp:positionH>
                      <wp:positionV relativeFrom="paragraph">
                        <wp:posOffset>78105</wp:posOffset>
                      </wp:positionV>
                      <wp:extent cx="635" cy="707390"/>
                      <wp:effectExtent l="76200" t="38100" r="75565" b="16510"/>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EFBD9" id="Прямая со стрелкой 331" o:spid="_x0000_s1026" type="#_x0000_t32" style="position:absolute;margin-left:75.35pt;margin-top:6.15pt;width:.05pt;height:55.7pt;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">
                      <v:stroke endarrow="block"/>
                    </v:shape>
                  </w:pict>
                </mc:Fallback>
              </mc:AlternateContent>
            </w:r>
          </w:p>
        </w:tc>
      </w:tr>
      <w:tr w:rsidR="00D71E84" w:rsidRPr="00323B69" w14:paraId="77666122" w14:textId="77777777" w:rsidTr="009649C9">
        <w:trPr>
          <w:trHeight w:val="2434"/>
        </w:trPr>
        <w:tc>
          <w:tcPr>
            <w:tcW w:w="1980" w:type="dxa"/>
            <w:shd w:val="clear" w:color="auto" w:fill="D6E3BC" w:themeFill="accent3" w:themeFillTint="66"/>
            <w:vAlign w:val="center"/>
          </w:tcPr>
          <w:p w14:paraId="109216F2" w14:textId="4A91EC50" w:rsidR="00D71E84" w:rsidRPr="00A834B0" w:rsidRDefault="00A834B0" w:rsidP="009649C9">
            <w:pPr>
              <w:pStyle w:val="affff9"/>
              <w:widowControl w:val="0"/>
              <w:spacing w:line="240" w:lineRule="auto"/>
              <w:ind w:firstLine="0"/>
              <w:jc w:val="center"/>
              <w:rPr>
                <w:rFonts w:cstheme="minorHAnsi"/>
                <w:sz w:val="24"/>
                <w:szCs w:val="24"/>
                <w:lang w:val="kk-KZ"/>
              </w:rPr>
            </w:pPr>
            <w:r>
              <w:rPr>
                <w:rFonts w:cstheme="minorHAnsi"/>
                <w:sz w:val="24"/>
                <w:szCs w:val="24"/>
                <w:lang w:val="kk-KZ"/>
              </w:rPr>
              <w:t>Басқару құрылымы және ұжым</w:t>
            </w:r>
          </w:p>
        </w:tc>
        <w:tc>
          <w:tcPr>
            <w:tcW w:w="7649" w:type="dxa"/>
          </w:tcPr>
          <w:p w14:paraId="4F8701E7"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15744" behindDoc="0" locked="0" layoutInCell="1" allowOverlap="1" wp14:anchorId="41D21EA6" wp14:editId="37C16F13">
                      <wp:simplePos x="0" y="0"/>
                      <wp:positionH relativeFrom="column">
                        <wp:posOffset>2026920</wp:posOffset>
                      </wp:positionH>
                      <wp:positionV relativeFrom="paragraph">
                        <wp:posOffset>105410</wp:posOffset>
                      </wp:positionV>
                      <wp:extent cx="2613025" cy="252730"/>
                      <wp:effectExtent l="0" t="0" r="15875" b="13970"/>
                      <wp:wrapNone/>
                      <wp:docPr id="332" name="Надпись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52730"/>
                              </a:xfrm>
                              <a:prstGeom prst="rect">
                                <a:avLst/>
                              </a:prstGeom>
                              <a:solidFill>
                                <a:schemeClr val="accent6">
                                  <a:lumMod val="20000"/>
                                  <a:lumOff val="80000"/>
                                </a:schemeClr>
                              </a:solidFill>
                              <a:ln w="9525">
                                <a:solidFill>
                                  <a:srgbClr val="000000"/>
                                </a:solidFill>
                                <a:miter lim="800000"/>
                                <a:headEnd/>
                                <a:tailEnd/>
                              </a:ln>
                            </wps:spPr>
                            <wps:txbx>
                              <w:txbxContent>
                                <w:p w14:paraId="1B625561" w14:textId="21DA4611" w:rsidR="00C81841" w:rsidRPr="004213C4" w:rsidRDefault="00C81841" w:rsidP="00D71E84">
                                  <w:pPr>
                                    <w:jc w:val="center"/>
                                    <w:rPr>
                                      <w:sz w:val="20"/>
                                      <w:szCs w:val="20"/>
                                    </w:rPr>
                                  </w:pPr>
                                  <w:r w:rsidRPr="004213C4">
                                    <w:rPr>
                                      <w:sz w:val="20"/>
                                      <w:szCs w:val="20"/>
                                    </w:rPr>
                                    <w:t>Қарсылықты жеңу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21EA6" id="Надпись 332" o:spid="_x0000_s1222" type="#_x0000_t202" style="position:absolute;left:0;text-align:left;margin-left:159.6pt;margin-top:8.3pt;width:205.75pt;height:19.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" fillcolor="#fde9d9 [665]">
                      <v:textbox>
                        <w:txbxContent>
                          <w:p w14:paraId="1B625561" w14:textId="21DA4611" w:rsidR="00C81841" w:rsidRPr="004213C4" w:rsidRDefault="00C81841" w:rsidP="00D71E84">
                            <w:pPr>
                              <w:jc w:val="center"/>
                              <w:rPr>
                                <w:sz w:val="20"/>
                                <w:szCs w:val="20"/>
                              </w:rPr>
                            </w:pPr>
                            <w:r w:rsidRPr="004213C4">
                              <w:rPr>
                                <w:sz w:val="20"/>
                                <w:szCs w:val="20"/>
                              </w:rPr>
                              <w:t>Қарсылықты жеңу</w:t>
                            </w:r>
                          </w:p>
                        </w:txbxContent>
                      </v:textbox>
                    </v:shape>
                  </w:pict>
                </mc:Fallback>
              </mc:AlternateContent>
            </w:r>
          </w:p>
          <w:p w14:paraId="0960D968"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36224" behindDoc="0" locked="0" layoutInCell="1" allowOverlap="1" wp14:anchorId="413200BC" wp14:editId="12CEF6E9">
                      <wp:simplePos x="0" y="0"/>
                      <wp:positionH relativeFrom="column">
                        <wp:posOffset>1743709</wp:posOffset>
                      </wp:positionH>
                      <wp:positionV relativeFrom="paragraph">
                        <wp:posOffset>82550</wp:posOffset>
                      </wp:positionV>
                      <wp:extent cx="287655" cy="223520"/>
                      <wp:effectExtent l="38100" t="0" r="17145" b="62230"/>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6CBD6" id="Прямая со стрелкой 333" o:spid="_x0000_s1026" type="#_x0000_t32" style="position:absolute;margin-left:137.3pt;margin-top:6.5pt;width:22.65pt;height:17.6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">
                      <v:stroke endarrow="block"/>
                    </v:shape>
                  </w:pict>
                </mc:Fallback>
              </mc:AlternateContent>
            </w:r>
            <w:r w:rsidRPr="00323B69">
              <w:rPr>
                <w:rFonts w:cstheme="minorHAnsi"/>
                <w:noProof/>
                <w:sz w:val="24"/>
                <w:szCs w:val="24"/>
              </w:rPr>
              <mc:AlternateContent>
                <mc:Choice Requires="wps">
                  <w:drawing>
                    <wp:anchor distT="0" distB="0" distL="114300" distR="114300" simplePos="0" relativeHeight="251613696" behindDoc="0" locked="0" layoutInCell="1" allowOverlap="1" wp14:anchorId="2A197EA6" wp14:editId="28E2F54E">
                      <wp:simplePos x="0" y="0"/>
                      <wp:positionH relativeFrom="column">
                        <wp:posOffset>127000</wp:posOffset>
                      </wp:positionH>
                      <wp:positionV relativeFrom="paragraph">
                        <wp:posOffset>187960</wp:posOffset>
                      </wp:positionV>
                      <wp:extent cx="1618615" cy="831215"/>
                      <wp:effectExtent l="12700" t="13970" r="6985" b="12065"/>
                      <wp:wrapNone/>
                      <wp:docPr id="334" name="Надпись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831215"/>
                              </a:xfrm>
                              <a:prstGeom prst="rect">
                                <a:avLst/>
                              </a:prstGeom>
                              <a:solidFill>
                                <a:schemeClr val="accent6">
                                  <a:lumMod val="60000"/>
                                  <a:lumOff val="40000"/>
                                </a:schemeClr>
                              </a:solidFill>
                              <a:ln w="9525">
                                <a:solidFill>
                                  <a:srgbClr val="000000"/>
                                </a:solidFill>
                                <a:miter lim="800000"/>
                                <a:headEnd/>
                                <a:tailEnd/>
                              </a:ln>
                            </wps:spPr>
                            <wps:txbx>
                              <w:txbxContent>
                                <w:p w14:paraId="0204D181" w14:textId="46B2CB80" w:rsidR="00C81841" w:rsidRPr="004213C4" w:rsidRDefault="00C81841" w:rsidP="00D71E84">
                                  <w:pPr>
                                    <w:jc w:val="center"/>
                                    <w:rPr>
                                      <w:sz w:val="20"/>
                                      <w:szCs w:val="20"/>
                                    </w:rPr>
                                  </w:pPr>
                                  <w:r w:rsidRPr="004213C4">
                                    <w:rPr>
                                      <w:sz w:val="20"/>
                                      <w:szCs w:val="20"/>
                                    </w:rPr>
                                    <w:t>Қ</w:t>
                                  </w:r>
                                  <w:r>
                                    <w:rPr>
                                      <w:sz w:val="20"/>
                                      <w:szCs w:val="20"/>
                                      <w:lang w:val="kk-KZ"/>
                                    </w:rPr>
                                    <w:t>ызығушылығы бар</w:t>
                                  </w:r>
                                  <w:r w:rsidRPr="004213C4">
                                    <w:rPr>
                                      <w:sz w:val="20"/>
                                      <w:szCs w:val="20"/>
                                    </w:rPr>
                                    <w:t>, құзыретті және адал қызметкерлер, бейімделген басқару құрылымы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197EA6" id="Надпись 334" o:spid="_x0000_s1223" type="#_x0000_t202" style="position:absolute;left:0;text-align:left;margin-left:10pt;margin-top:14.8pt;width:127.45pt;height:65.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" fillcolor="#fabf8f [1945]">
                      <v:textbox style="mso-fit-shape-to-text:t">
                        <w:txbxContent>
                          <w:p w14:paraId="0204D181" w14:textId="46B2CB80" w:rsidR="00C81841" w:rsidRPr="004213C4" w:rsidRDefault="00C81841" w:rsidP="00D71E84">
                            <w:pPr>
                              <w:jc w:val="center"/>
                              <w:rPr>
                                <w:sz w:val="20"/>
                                <w:szCs w:val="20"/>
                              </w:rPr>
                            </w:pPr>
                            <w:r w:rsidRPr="004213C4">
                              <w:rPr>
                                <w:sz w:val="20"/>
                                <w:szCs w:val="20"/>
                              </w:rPr>
                              <w:t>Қ</w:t>
                            </w:r>
                            <w:r>
                              <w:rPr>
                                <w:sz w:val="20"/>
                                <w:szCs w:val="20"/>
                                <w:lang w:val="kk-KZ"/>
                              </w:rPr>
                              <w:t>ызығушылығы бар</w:t>
                            </w:r>
                            <w:r w:rsidRPr="004213C4">
                              <w:rPr>
                                <w:sz w:val="20"/>
                                <w:szCs w:val="20"/>
                              </w:rPr>
                              <w:t>, құзыретті және адал қызметкерлер, бейімделген басқару құрылымы</w:t>
                            </w:r>
                          </w:p>
                        </w:txbxContent>
                      </v:textbox>
                    </v:shape>
                  </w:pict>
                </mc:Fallback>
              </mc:AlternateContent>
            </w:r>
          </w:p>
          <w:p w14:paraId="63812021" w14:textId="77777777"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32128" behindDoc="0" locked="0" layoutInCell="1" allowOverlap="1" wp14:anchorId="6ED811E0" wp14:editId="25E96EB4">
                      <wp:simplePos x="0" y="0"/>
                      <wp:positionH relativeFrom="column">
                        <wp:posOffset>2031365</wp:posOffset>
                      </wp:positionH>
                      <wp:positionV relativeFrom="paragraph">
                        <wp:posOffset>46355</wp:posOffset>
                      </wp:positionV>
                      <wp:extent cx="2623185" cy="254000"/>
                      <wp:effectExtent l="0" t="0" r="24765" b="12700"/>
                      <wp:wrapNone/>
                      <wp:docPr id="335" name="Надпись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54000"/>
                              </a:xfrm>
                              <a:prstGeom prst="rect">
                                <a:avLst/>
                              </a:prstGeom>
                              <a:solidFill>
                                <a:schemeClr val="accent6">
                                  <a:lumMod val="20000"/>
                                  <a:lumOff val="80000"/>
                                </a:schemeClr>
                              </a:solidFill>
                              <a:ln w="9525">
                                <a:solidFill>
                                  <a:srgbClr val="000000"/>
                                </a:solidFill>
                                <a:miter lim="800000"/>
                                <a:headEnd/>
                                <a:tailEnd/>
                              </a:ln>
                            </wps:spPr>
                            <wps:txbx>
                              <w:txbxContent>
                                <w:p w14:paraId="479AB7F5" w14:textId="07F9CC14" w:rsidR="00C81841" w:rsidRPr="004213C4" w:rsidRDefault="00C81841" w:rsidP="00D71E84">
                                  <w:pPr>
                                    <w:jc w:val="center"/>
                                    <w:rPr>
                                      <w:sz w:val="20"/>
                                      <w:szCs w:val="20"/>
                                    </w:rPr>
                                  </w:pPr>
                                  <w:r w:rsidRPr="004213C4">
                                    <w:rPr>
                                      <w:sz w:val="20"/>
                                      <w:szCs w:val="20"/>
                                    </w:rPr>
                                    <w:t xml:space="preserve">Басқару құрылымын </w:t>
                                  </w:r>
                                  <w:r>
                                    <w:rPr>
                                      <w:sz w:val="20"/>
                                      <w:szCs w:val="20"/>
                                      <w:lang w:val="kk-KZ"/>
                                    </w:rPr>
                                    <w:t>Ж</w:t>
                                  </w:r>
                                  <w:r w:rsidRPr="004213C4">
                                    <w:rPr>
                                      <w:sz w:val="20"/>
                                      <w:szCs w:val="20"/>
                                    </w:rPr>
                                    <w:t>ББ-ға бейімдеу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811E0" id="Надпись 335" o:spid="_x0000_s1224" type="#_x0000_t202" style="position:absolute;left:0;text-align:left;margin-left:159.95pt;margin-top:3.65pt;width:206.55pt;height:2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" fillcolor="#fde9d9 [665]">
                      <v:textbox>
                        <w:txbxContent>
                          <w:p w14:paraId="479AB7F5" w14:textId="07F9CC14" w:rsidR="00C81841" w:rsidRPr="004213C4" w:rsidRDefault="00C81841" w:rsidP="00D71E84">
                            <w:pPr>
                              <w:jc w:val="center"/>
                              <w:rPr>
                                <w:sz w:val="20"/>
                                <w:szCs w:val="20"/>
                              </w:rPr>
                            </w:pPr>
                            <w:r w:rsidRPr="004213C4">
                              <w:rPr>
                                <w:sz w:val="20"/>
                                <w:szCs w:val="20"/>
                              </w:rPr>
                              <w:t xml:space="preserve">Басқару құрылымын </w:t>
                            </w:r>
                            <w:r>
                              <w:rPr>
                                <w:sz w:val="20"/>
                                <w:szCs w:val="20"/>
                                <w:lang w:val="kk-KZ"/>
                              </w:rPr>
                              <w:t>Ж</w:t>
                            </w:r>
                            <w:r w:rsidRPr="004213C4">
                              <w:rPr>
                                <w:sz w:val="20"/>
                                <w:szCs w:val="20"/>
                              </w:rPr>
                              <w:t>ББ-ға бейімдеу</w:t>
                            </w:r>
                          </w:p>
                        </w:txbxContent>
                      </v:textbox>
                    </v:shape>
                  </w:pict>
                </mc:Fallback>
              </mc:AlternateContent>
            </w:r>
          </w:p>
          <w:p w14:paraId="6BBA786A" w14:textId="1E774140" w:rsidR="00D71E84" w:rsidRPr="00323B69" w:rsidRDefault="004213C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43392" behindDoc="0" locked="0" layoutInCell="1" allowOverlap="1" wp14:anchorId="1EB7D1AC" wp14:editId="0748C02B">
                      <wp:simplePos x="0" y="0"/>
                      <wp:positionH relativeFrom="column">
                        <wp:posOffset>2031365</wp:posOffset>
                      </wp:positionH>
                      <wp:positionV relativeFrom="paragraph">
                        <wp:posOffset>156845</wp:posOffset>
                      </wp:positionV>
                      <wp:extent cx="2623185" cy="273050"/>
                      <wp:effectExtent l="0" t="0" r="24765" b="12700"/>
                      <wp:wrapNone/>
                      <wp:docPr id="337" name="Надпись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73050"/>
                              </a:xfrm>
                              <a:prstGeom prst="rect">
                                <a:avLst/>
                              </a:prstGeom>
                              <a:solidFill>
                                <a:schemeClr val="accent6">
                                  <a:lumMod val="20000"/>
                                  <a:lumOff val="80000"/>
                                </a:schemeClr>
                              </a:solidFill>
                              <a:ln w="9525">
                                <a:solidFill>
                                  <a:srgbClr val="000000"/>
                                </a:solidFill>
                                <a:miter lim="800000"/>
                                <a:headEnd/>
                                <a:tailEnd/>
                              </a:ln>
                            </wps:spPr>
                            <wps:txbx>
                              <w:txbxContent>
                                <w:p w14:paraId="4FB36B34" w14:textId="774F945C" w:rsidR="00C81841" w:rsidRPr="004213C4" w:rsidRDefault="00C81841" w:rsidP="00D71E84">
                                  <w:pPr>
                                    <w:jc w:val="center"/>
                                    <w:rPr>
                                      <w:sz w:val="20"/>
                                      <w:szCs w:val="20"/>
                                      <w:lang w:val="en-US"/>
                                    </w:rPr>
                                  </w:pPr>
                                  <w:r w:rsidRPr="004213C4">
                                    <w:rPr>
                                      <w:sz w:val="20"/>
                                      <w:szCs w:val="20"/>
                                      <w:lang w:val="en-US"/>
                                    </w:rPr>
                                    <w:t>Жобалық KPI бойынша ынталандыру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7D1AC" id="Надпись 337" o:spid="_x0000_s1225" type="#_x0000_t202" style="position:absolute;left:0;text-align:left;margin-left:159.95pt;margin-top:12.35pt;width:206.55pt;height:2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" fillcolor="#fde9d9 [665]">
                      <v:textbox>
                        <w:txbxContent>
                          <w:p w14:paraId="4FB36B34" w14:textId="774F945C" w:rsidR="00C81841" w:rsidRPr="004213C4" w:rsidRDefault="00C81841" w:rsidP="00D71E84">
                            <w:pPr>
                              <w:jc w:val="center"/>
                              <w:rPr>
                                <w:sz w:val="20"/>
                                <w:szCs w:val="20"/>
                                <w:lang w:val="en-US"/>
                              </w:rPr>
                            </w:pPr>
                            <w:r w:rsidRPr="004213C4">
                              <w:rPr>
                                <w:sz w:val="20"/>
                                <w:szCs w:val="20"/>
                                <w:lang w:val="en-US"/>
                              </w:rPr>
                              <w:t>Жобалық KPI бойынша ынталандыру</w:t>
                            </w:r>
                          </w:p>
                        </w:txbxContent>
                      </v:textbox>
                    </v:shape>
                  </w:pict>
                </mc:Fallback>
              </mc:AlternateContent>
            </w:r>
            <w:r w:rsidR="00D71E84" w:rsidRPr="00323B69">
              <w:rPr>
                <w:rFonts w:cstheme="minorHAnsi"/>
                <w:noProof/>
                <w:sz w:val="24"/>
                <w:szCs w:val="24"/>
              </w:rPr>
              <mc:AlternateContent>
                <mc:Choice Requires="wps">
                  <w:drawing>
                    <wp:anchor distT="0" distB="0" distL="114300" distR="114300" simplePos="0" relativeHeight="251634176" behindDoc="0" locked="0" layoutInCell="1" allowOverlap="1" wp14:anchorId="724E6B30" wp14:editId="0D00DDC2">
                      <wp:simplePos x="0" y="0"/>
                      <wp:positionH relativeFrom="column">
                        <wp:posOffset>1742440</wp:posOffset>
                      </wp:positionH>
                      <wp:positionV relativeFrom="paragraph">
                        <wp:posOffset>35560</wp:posOffset>
                      </wp:positionV>
                      <wp:extent cx="290195" cy="46990"/>
                      <wp:effectExtent l="38100" t="38100" r="14605" b="86360"/>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50718" id="Прямая со стрелкой 336" o:spid="_x0000_s1026" type="#_x0000_t32" style="position:absolute;margin-left:137.2pt;margin-top:2.8pt;width:22.85pt;height:3.7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">
                      <v:stroke endarrow="block"/>
                    </v:shape>
                  </w:pict>
                </mc:Fallback>
              </mc:AlternateContent>
            </w:r>
          </w:p>
          <w:p w14:paraId="6BAA5FF5" w14:textId="6BAE72CE"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49536" behindDoc="0" locked="0" layoutInCell="1" allowOverlap="1" wp14:anchorId="6B43AA76" wp14:editId="75480E6D">
                      <wp:simplePos x="0" y="0"/>
                      <wp:positionH relativeFrom="column">
                        <wp:posOffset>1742440</wp:posOffset>
                      </wp:positionH>
                      <wp:positionV relativeFrom="paragraph">
                        <wp:posOffset>94615</wp:posOffset>
                      </wp:positionV>
                      <wp:extent cx="278130" cy="45719"/>
                      <wp:effectExtent l="19050" t="57150" r="26670" b="50165"/>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813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5D526" id="Прямая со стрелкой 339" o:spid="_x0000_s1026" type="#_x0000_t32" style="position:absolute;margin-left:137.2pt;margin-top:7.45pt;width:21.9pt;height:3.6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">
                      <v:stroke endarrow="block"/>
                    </v:shape>
                  </w:pict>
                </mc:Fallback>
              </mc:AlternateContent>
            </w:r>
          </w:p>
          <w:p w14:paraId="0230381D" w14:textId="7E67F568" w:rsidR="00D71E84" w:rsidRPr="00323B69" w:rsidRDefault="004E65DD"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51584" behindDoc="0" locked="0" layoutInCell="1" allowOverlap="1" wp14:anchorId="414E6C20" wp14:editId="685E5937">
                      <wp:simplePos x="0" y="0"/>
                      <wp:positionH relativeFrom="column">
                        <wp:posOffset>1745614</wp:posOffset>
                      </wp:positionH>
                      <wp:positionV relativeFrom="paragraph">
                        <wp:posOffset>136525</wp:posOffset>
                      </wp:positionV>
                      <wp:extent cx="290195" cy="101600"/>
                      <wp:effectExtent l="38100" t="38100" r="14605" b="31750"/>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0195"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63A4B" id="Прямая со стрелкой 340" o:spid="_x0000_s1026" type="#_x0000_t32" style="position:absolute;margin-left:137.45pt;margin-top:10.75pt;width:22.85pt;height:8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">
                      <v:stroke endarrow="block"/>
                    </v:shape>
                  </w:pict>
                </mc:Fallback>
              </mc:AlternateContent>
            </w:r>
            <w:r w:rsidR="00D71E84" w:rsidRPr="00323B69">
              <w:rPr>
                <w:rFonts w:cstheme="minorHAnsi"/>
                <w:noProof/>
                <w:sz w:val="24"/>
                <w:szCs w:val="24"/>
              </w:rPr>
              <mc:AlternateContent>
                <mc:Choice Requires="wps">
                  <w:drawing>
                    <wp:anchor distT="0" distB="0" distL="114300" distR="114300" simplePos="0" relativeHeight="251646464" behindDoc="0" locked="0" layoutInCell="1" allowOverlap="1" wp14:anchorId="00E969E1" wp14:editId="0691894C">
                      <wp:simplePos x="0" y="0"/>
                      <wp:positionH relativeFrom="column">
                        <wp:posOffset>2044065</wp:posOffset>
                      </wp:positionH>
                      <wp:positionV relativeFrom="paragraph">
                        <wp:posOffset>104775</wp:posOffset>
                      </wp:positionV>
                      <wp:extent cx="2623185" cy="260350"/>
                      <wp:effectExtent l="0" t="0" r="24765" b="25400"/>
                      <wp:wrapNone/>
                      <wp:docPr id="338" name="Надпись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60350"/>
                              </a:xfrm>
                              <a:prstGeom prst="rect">
                                <a:avLst/>
                              </a:prstGeom>
                              <a:solidFill>
                                <a:schemeClr val="accent6">
                                  <a:lumMod val="20000"/>
                                  <a:lumOff val="80000"/>
                                </a:schemeClr>
                              </a:solidFill>
                              <a:ln w="9525">
                                <a:solidFill>
                                  <a:srgbClr val="000000"/>
                                </a:solidFill>
                                <a:miter lim="800000"/>
                                <a:headEnd/>
                                <a:tailEnd/>
                              </a:ln>
                            </wps:spPr>
                            <wps:txbx>
                              <w:txbxContent>
                                <w:p w14:paraId="62963AD1" w14:textId="0A5F0C0C" w:rsidR="00C81841" w:rsidRPr="004213C4" w:rsidRDefault="00C81841" w:rsidP="00D71E84">
                                  <w:pPr>
                                    <w:jc w:val="center"/>
                                    <w:rPr>
                                      <w:sz w:val="20"/>
                                      <w:szCs w:val="20"/>
                                      <w:lang w:val="en-US"/>
                                    </w:rPr>
                                  </w:pPr>
                                  <w:r w:rsidRPr="004E65DD">
                                    <w:rPr>
                                      <w:sz w:val="20"/>
                                      <w:szCs w:val="20"/>
                                      <w:lang w:val="en-US"/>
                                    </w:rPr>
                                    <w:t xml:space="preserve">Корпоративтік мәдениетті </w:t>
                                  </w:r>
                                  <w:r>
                                    <w:rPr>
                                      <w:sz w:val="20"/>
                                      <w:szCs w:val="20"/>
                                      <w:lang w:val="kk-KZ"/>
                                    </w:rPr>
                                    <w:t>ЖББ</w:t>
                                  </w:r>
                                  <w:r w:rsidRPr="004E65DD">
                                    <w:rPr>
                                      <w:sz w:val="20"/>
                                      <w:szCs w:val="20"/>
                                      <w:lang w:val="en-US"/>
                                    </w:rPr>
                                    <w:t>-ға бейімдеу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969E1" id="Надпись 338" o:spid="_x0000_s1226" type="#_x0000_t202" style="position:absolute;left:0;text-align:left;margin-left:160.95pt;margin-top:8.25pt;width:206.55pt;height: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" fillcolor="#fde9d9 [665]">
                      <v:textbox>
                        <w:txbxContent>
                          <w:p w14:paraId="62963AD1" w14:textId="0A5F0C0C" w:rsidR="00C81841" w:rsidRPr="004213C4" w:rsidRDefault="00C81841" w:rsidP="00D71E84">
                            <w:pPr>
                              <w:jc w:val="center"/>
                              <w:rPr>
                                <w:sz w:val="20"/>
                                <w:szCs w:val="20"/>
                                <w:lang w:val="en-US"/>
                              </w:rPr>
                            </w:pPr>
                            <w:r w:rsidRPr="004E65DD">
                              <w:rPr>
                                <w:sz w:val="20"/>
                                <w:szCs w:val="20"/>
                                <w:lang w:val="en-US"/>
                              </w:rPr>
                              <w:t xml:space="preserve">Корпоративтік мәдениетті </w:t>
                            </w:r>
                            <w:r>
                              <w:rPr>
                                <w:sz w:val="20"/>
                                <w:szCs w:val="20"/>
                                <w:lang w:val="kk-KZ"/>
                              </w:rPr>
                              <w:t>ЖББ</w:t>
                            </w:r>
                            <w:r w:rsidRPr="004E65DD">
                              <w:rPr>
                                <w:sz w:val="20"/>
                                <w:szCs w:val="20"/>
                                <w:lang w:val="en-US"/>
                              </w:rPr>
                              <w:t>-ға бейімдеу</w:t>
                            </w:r>
                          </w:p>
                        </w:txbxContent>
                      </v:textbox>
                    </v:shape>
                  </w:pict>
                </mc:Fallback>
              </mc:AlternateContent>
            </w:r>
          </w:p>
          <w:p w14:paraId="0EE558A0" w14:textId="3FDE28A0" w:rsidR="00D71E84" w:rsidRPr="00323B69" w:rsidRDefault="004E65DD"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84352" behindDoc="0" locked="0" layoutInCell="1" allowOverlap="1" wp14:anchorId="2399A7E5" wp14:editId="184CD4D2">
                      <wp:simplePos x="0" y="0"/>
                      <wp:positionH relativeFrom="column">
                        <wp:posOffset>1758314</wp:posOffset>
                      </wp:positionH>
                      <wp:positionV relativeFrom="paragraph">
                        <wp:posOffset>151765</wp:posOffset>
                      </wp:positionV>
                      <wp:extent cx="277495" cy="196850"/>
                      <wp:effectExtent l="38100" t="38100" r="27305" b="31750"/>
                      <wp:wrapNone/>
                      <wp:docPr id="46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495"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CB17D" id="Прямая со стрелкой 469" o:spid="_x0000_s1026" type="#_x0000_t32" style="position:absolute;margin-left:138.45pt;margin-top:11.95pt;width:21.85pt;height:15.5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">
                      <v:stroke endarrow="block"/>
                    </v:shape>
                  </w:pict>
                </mc:Fallback>
              </mc:AlternateContent>
            </w:r>
            <w:r w:rsidR="00D71E84" w:rsidRPr="00323B69">
              <w:rPr>
                <w:rFonts w:cstheme="minorHAnsi"/>
                <w:noProof/>
                <w:sz w:val="24"/>
                <w:szCs w:val="24"/>
              </w:rPr>
              <mc:AlternateContent>
                <mc:Choice Requires="wps">
                  <w:drawing>
                    <wp:anchor distT="0" distB="0" distL="114300" distR="114300" simplePos="0" relativeHeight="251677184" behindDoc="0" locked="0" layoutInCell="1" allowOverlap="1" wp14:anchorId="4FB78F67" wp14:editId="568D3635">
                      <wp:simplePos x="0" y="0"/>
                      <wp:positionH relativeFrom="column">
                        <wp:posOffset>1059816</wp:posOffset>
                      </wp:positionH>
                      <wp:positionV relativeFrom="paragraph">
                        <wp:posOffset>149224</wp:posOffset>
                      </wp:positionV>
                      <wp:extent cx="0" cy="525600"/>
                      <wp:effectExtent l="76200" t="38100" r="57150" b="27305"/>
                      <wp:wrapNone/>
                      <wp:docPr id="105" name="Прямая со стрелкой 105"/>
                      <wp:cNvGraphicFramePr/>
                      <a:graphic xmlns:a="http://schemas.openxmlformats.org/drawingml/2006/main">
                        <a:graphicData uri="http://schemas.microsoft.com/office/word/2010/wordprocessingShape">
                          <wps:wsp>
                            <wps:cNvCnPr/>
                            <wps:spPr>
                              <a:xfrm flipV="1">
                                <a:off x="0" y="0"/>
                                <a:ext cx="0" cy="525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A5E15" id="Прямая со стрелкой 105" o:spid="_x0000_s1026" type="#_x0000_t32" style="position:absolute;margin-left:83.45pt;margin-top:11.75pt;width:0;height:41.4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" strokecolor="black [3213]" strokeweight="1.5pt">
                      <v:stroke endarrow="block"/>
                    </v:shape>
                  </w:pict>
                </mc:Fallback>
              </mc:AlternateContent>
            </w:r>
          </w:p>
          <w:p w14:paraId="0F85AC6D" w14:textId="703517C7" w:rsidR="00D71E84" w:rsidRPr="00323B69" w:rsidRDefault="004213C4" w:rsidP="009649C9">
            <w:pPr>
              <w:pStyle w:val="affff9"/>
              <w:widowControl w:val="0"/>
              <w:spacing w:line="240" w:lineRule="auto"/>
              <w:ind w:firstLine="0"/>
              <w:jc w:val="center"/>
              <w:rPr>
                <w:rFonts w:cstheme="minorHAnsi"/>
                <w:sz w:val="24"/>
                <w:szCs w:val="24"/>
              </w:rPr>
            </w:pPr>
            <w:r w:rsidRPr="00323B69">
              <w:rPr>
                <w:rFonts w:cstheme="minorHAnsi"/>
                <w:noProof/>
                <w:sz w:val="24"/>
                <w:szCs w:val="24"/>
              </w:rPr>
              <mc:AlternateContent>
                <mc:Choice Requires="wps">
                  <w:drawing>
                    <wp:anchor distT="0" distB="0" distL="114300" distR="114300" simplePos="0" relativeHeight="251680256" behindDoc="0" locked="0" layoutInCell="1" allowOverlap="1" wp14:anchorId="7504F4B7" wp14:editId="026578C2">
                      <wp:simplePos x="0" y="0"/>
                      <wp:positionH relativeFrom="column">
                        <wp:posOffset>2028825</wp:posOffset>
                      </wp:positionH>
                      <wp:positionV relativeFrom="paragraph">
                        <wp:posOffset>65405</wp:posOffset>
                      </wp:positionV>
                      <wp:extent cx="2623185" cy="238125"/>
                      <wp:effectExtent l="0" t="0" r="24765" b="28575"/>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38125"/>
                              </a:xfrm>
                              <a:prstGeom prst="rect">
                                <a:avLst/>
                              </a:prstGeom>
                              <a:solidFill>
                                <a:schemeClr val="accent6">
                                  <a:lumMod val="20000"/>
                                  <a:lumOff val="80000"/>
                                </a:schemeClr>
                              </a:solidFill>
                              <a:ln w="9525">
                                <a:solidFill>
                                  <a:srgbClr val="000000"/>
                                </a:solidFill>
                                <a:miter lim="800000"/>
                                <a:headEnd/>
                                <a:tailEnd/>
                              </a:ln>
                            </wps:spPr>
                            <wps:txbx>
                              <w:txbxContent>
                                <w:p w14:paraId="228AD547" w14:textId="58A3C2E5" w:rsidR="00C81841" w:rsidRPr="004E65DD" w:rsidRDefault="00C81841" w:rsidP="00D71E84">
                                  <w:pPr>
                                    <w:jc w:val="center"/>
                                    <w:rPr>
                                      <w:sz w:val="20"/>
                                      <w:szCs w:val="20"/>
                                      <w:lang w:val="en-US"/>
                                    </w:rPr>
                                  </w:pPr>
                                  <w:r w:rsidRPr="004E65DD">
                                    <w:rPr>
                                      <w:sz w:val="20"/>
                                      <w:szCs w:val="20"/>
                                      <w:lang w:val="en-US"/>
                                    </w:rPr>
                                    <w:t>Жобалық құзыреттерді дамыту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4F4B7" id="Надпись 107" o:spid="_x0000_s1227" type="#_x0000_t202" style="position:absolute;left:0;text-align:left;margin-left:159.75pt;margin-top:5.15pt;width:206.5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" fillcolor="#fde9d9 [665]">
                      <v:textbox>
                        <w:txbxContent>
                          <w:p w14:paraId="228AD547" w14:textId="58A3C2E5" w:rsidR="00C81841" w:rsidRPr="004E65DD" w:rsidRDefault="00C81841" w:rsidP="00D71E84">
                            <w:pPr>
                              <w:jc w:val="center"/>
                              <w:rPr>
                                <w:sz w:val="20"/>
                                <w:szCs w:val="20"/>
                                <w:lang w:val="en-US"/>
                              </w:rPr>
                            </w:pPr>
                            <w:r w:rsidRPr="004E65DD">
                              <w:rPr>
                                <w:sz w:val="20"/>
                                <w:szCs w:val="20"/>
                                <w:lang w:val="en-US"/>
                              </w:rPr>
                              <w:t>Жобалық құзыреттерді дамыту</w:t>
                            </w:r>
                          </w:p>
                        </w:txbxContent>
                      </v:textbox>
                    </v:shape>
                  </w:pict>
                </mc:Fallback>
              </mc:AlternateContent>
            </w:r>
          </w:p>
          <w:p w14:paraId="163481DB" w14:textId="77777777" w:rsidR="00D71E84" w:rsidRPr="00323B69" w:rsidRDefault="00D71E84" w:rsidP="009649C9">
            <w:pPr>
              <w:pStyle w:val="affff9"/>
              <w:widowControl w:val="0"/>
              <w:spacing w:line="240" w:lineRule="auto"/>
              <w:ind w:firstLine="0"/>
              <w:jc w:val="center"/>
              <w:rPr>
                <w:rFonts w:cstheme="minorHAnsi"/>
                <w:sz w:val="24"/>
                <w:szCs w:val="24"/>
              </w:rPr>
            </w:pPr>
          </w:p>
        </w:tc>
      </w:tr>
      <w:tr w:rsidR="00D71E84" w:rsidRPr="00323B69" w14:paraId="39A12B16" w14:textId="77777777" w:rsidTr="009649C9">
        <w:trPr>
          <w:trHeight w:val="779"/>
        </w:trPr>
        <w:tc>
          <w:tcPr>
            <w:tcW w:w="1980" w:type="dxa"/>
            <w:shd w:val="clear" w:color="auto" w:fill="D6E3BC" w:themeFill="accent3" w:themeFillTint="66"/>
            <w:vAlign w:val="center"/>
          </w:tcPr>
          <w:p w14:paraId="2DA9467F" w14:textId="58277DE0" w:rsidR="00D71E84" w:rsidRPr="00323B69" w:rsidRDefault="00D71E84" w:rsidP="009649C9">
            <w:pPr>
              <w:pStyle w:val="affff9"/>
              <w:widowControl w:val="0"/>
              <w:spacing w:line="240" w:lineRule="auto"/>
              <w:ind w:firstLine="0"/>
              <w:jc w:val="center"/>
              <w:rPr>
                <w:rFonts w:cstheme="minorHAnsi"/>
                <w:sz w:val="24"/>
                <w:szCs w:val="24"/>
              </w:rPr>
            </w:pPr>
            <w:r w:rsidRPr="00323B69">
              <w:rPr>
                <w:rFonts w:cstheme="minorHAnsi"/>
                <w:sz w:val="24"/>
                <w:szCs w:val="24"/>
              </w:rPr>
              <w:t>Норматив</w:t>
            </w:r>
            <w:r w:rsidR="00A834B0">
              <w:rPr>
                <w:rFonts w:cstheme="minorHAnsi"/>
                <w:sz w:val="24"/>
                <w:szCs w:val="24"/>
                <w:lang w:val="kk-KZ"/>
              </w:rPr>
              <w:t>ті</w:t>
            </w:r>
            <w:r w:rsidR="004E65DD">
              <w:rPr>
                <w:rFonts w:cstheme="minorHAnsi"/>
                <w:sz w:val="24"/>
                <w:szCs w:val="24"/>
                <w:lang w:val="kk-KZ"/>
              </w:rPr>
              <w:t>к</w:t>
            </w:r>
            <w:r w:rsidRPr="00323B69">
              <w:rPr>
                <w:rFonts w:cstheme="minorHAnsi"/>
                <w:sz w:val="24"/>
                <w:szCs w:val="24"/>
              </w:rPr>
              <w:t>-</w:t>
            </w:r>
            <w:r w:rsidR="00A834B0">
              <w:rPr>
                <w:rFonts w:cstheme="minorHAnsi"/>
                <w:sz w:val="24"/>
                <w:szCs w:val="24"/>
                <w:lang w:val="kk-KZ"/>
              </w:rPr>
              <w:t>құқықтық</w:t>
            </w:r>
            <w:r w:rsidRPr="00323B69">
              <w:rPr>
                <w:rFonts w:cstheme="minorHAnsi"/>
                <w:sz w:val="24"/>
                <w:szCs w:val="24"/>
              </w:rPr>
              <w:t xml:space="preserve"> база</w:t>
            </w:r>
          </w:p>
        </w:tc>
        <w:tc>
          <w:tcPr>
            <w:tcW w:w="7649" w:type="dxa"/>
          </w:tcPr>
          <w:p w14:paraId="52023467" w14:textId="77777777" w:rsidR="00D71E84" w:rsidRPr="00323B69" w:rsidRDefault="00D71E84" w:rsidP="009649C9">
            <w:pPr>
              <w:pStyle w:val="affff9"/>
              <w:widowControl w:val="0"/>
              <w:spacing w:line="240" w:lineRule="auto"/>
              <w:ind w:firstLine="0"/>
              <w:jc w:val="center"/>
              <w:rPr>
                <w:rFonts w:cstheme="minorHAnsi"/>
                <w:noProof/>
                <w:sz w:val="24"/>
                <w:szCs w:val="24"/>
              </w:rPr>
            </w:pPr>
            <w:r w:rsidRPr="00323B69">
              <w:rPr>
                <w:rFonts w:cstheme="minorHAnsi"/>
                <w:noProof/>
                <w:sz w:val="24"/>
                <w:szCs w:val="24"/>
              </w:rPr>
              <mc:AlternateContent>
                <mc:Choice Requires="wps">
                  <w:drawing>
                    <wp:anchor distT="0" distB="0" distL="114300" distR="114300" simplePos="0" relativeHeight="251675136" behindDoc="0" locked="0" layoutInCell="1" allowOverlap="1" wp14:anchorId="09904D3F" wp14:editId="09D6545D">
                      <wp:simplePos x="0" y="0"/>
                      <wp:positionH relativeFrom="column">
                        <wp:posOffset>184785</wp:posOffset>
                      </wp:positionH>
                      <wp:positionV relativeFrom="paragraph">
                        <wp:posOffset>139700</wp:posOffset>
                      </wp:positionV>
                      <wp:extent cx="4321175" cy="831215"/>
                      <wp:effectExtent l="0" t="0" r="22225" b="20320"/>
                      <wp:wrapNone/>
                      <wp:docPr id="285" name="Надпись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831215"/>
                              </a:xfrm>
                              <a:prstGeom prst="rect">
                                <a:avLst/>
                              </a:prstGeom>
                              <a:solidFill>
                                <a:srgbClr val="92D050"/>
                              </a:solidFill>
                              <a:ln w="9525">
                                <a:solidFill>
                                  <a:srgbClr val="000000"/>
                                </a:solidFill>
                                <a:miter lim="800000"/>
                                <a:headEnd/>
                                <a:tailEnd/>
                              </a:ln>
                            </wps:spPr>
                            <wps:txbx>
                              <w:txbxContent>
                                <w:p w14:paraId="761F39CF" w14:textId="0345CF51" w:rsidR="00C81841" w:rsidRPr="004E65DD" w:rsidRDefault="00C81841" w:rsidP="00D71E84">
                                  <w:pPr>
                                    <w:jc w:val="center"/>
                                    <w:rPr>
                                      <w:sz w:val="24"/>
                                      <w:szCs w:val="24"/>
                                    </w:rPr>
                                  </w:pPr>
                                  <w:r w:rsidRPr="004E65DD">
                                    <w:rPr>
                                      <w:sz w:val="24"/>
                                      <w:szCs w:val="24"/>
                                    </w:rPr>
                                    <w:t>Бейімделген нормативтік-құқықтық база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9904D3F" id="Надпись 285" o:spid="_x0000_s1228" type="#_x0000_t202" style="position:absolute;left:0;text-align:left;margin-left:14.55pt;margin-top:11pt;width:340.25pt;height:65.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" fillcolor="#92d050">
                      <v:textbox style="mso-fit-shape-to-text:t">
                        <w:txbxContent>
                          <w:p w14:paraId="761F39CF" w14:textId="0345CF51" w:rsidR="00C81841" w:rsidRPr="004E65DD" w:rsidRDefault="00C81841" w:rsidP="00D71E84">
                            <w:pPr>
                              <w:jc w:val="center"/>
                              <w:rPr>
                                <w:sz w:val="24"/>
                                <w:szCs w:val="24"/>
                              </w:rPr>
                            </w:pPr>
                            <w:r w:rsidRPr="004E65DD">
                              <w:rPr>
                                <w:sz w:val="24"/>
                                <w:szCs w:val="24"/>
                              </w:rPr>
                              <w:t>Бейімделген нормативтік-құқықтық база</w:t>
                            </w:r>
                          </w:p>
                        </w:txbxContent>
                      </v:textbox>
                    </v:shape>
                  </w:pict>
                </mc:Fallback>
              </mc:AlternateContent>
            </w:r>
          </w:p>
        </w:tc>
      </w:tr>
    </w:tbl>
    <w:p w14:paraId="76FEB265" w14:textId="77777777" w:rsidR="00D71E84" w:rsidRPr="00323B69" w:rsidRDefault="00D71E84" w:rsidP="00D71E84">
      <w:pPr>
        <w:pStyle w:val="affff9"/>
        <w:widowControl w:val="0"/>
        <w:spacing w:line="240" w:lineRule="auto"/>
        <w:ind w:firstLine="0"/>
        <w:jc w:val="center"/>
        <w:rPr>
          <w:rFonts w:cstheme="minorHAnsi"/>
          <w:sz w:val="16"/>
          <w:szCs w:val="16"/>
        </w:rPr>
      </w:pPr>
    </w:p>
    <w:p w14:paraId="043C39B8" w14:textId="76F0C75E" w:rsidR="00542CB3" w:rsidRPr="009D456E" w:rsidRDefault="009D456E" w:rsidP="009D456E">
      <w:pPr>
        <w:widowControl w:val="0"/>
        <w:autoSpaceDE w:val="0"/>
        <w:autoSpaceDN w:val="0"/>
        <w:adjustRightInd w:val="0"/>
        <w:jc w:val="center"/>
        <w:rPr>
          <w:color w:val="000000" w:themeColor="text1"/>
          <w:spacing w:val="-4"/>
        </w:rPr>
      </w:pPr>
      <w:r w:rsidRPr="009D456E">
        <w:rPr>
          <w:color w:val="000000" w:themeColor="text1"/>
          <w:spacing w:val="-4"/>
        </w:rPr>
        <w:t>С</w:t>
      </w:r>
      <w:r w:rsidR="00542CB3" w:rsidRPr="009D456E">
        <w:rPr>
          <w:color w:val="000000" w:themeColor="text1"/>
          <w:spacing w:val="-4"/>
        </w:rPr>
        <w:t>урет</w:t>
      </w:r>
      <w:r w:rsidRPr="009D456E">
        <w:rPr>
          <w:color w:val="000000" w:themeColor="text1"/>
          <w:spacing w:val="-4"/>
        </w:rPr>
        <w:t xml:space="preserve"> 3</w:t>
      </w:r>
      <w:r w:rsidR="00916BEB">
        <w:rPr>
          <w:color w:val="000000" w:themeColor="text1"/>
          <w:spacing w:val="-4"/>
          <w:lang w:val="kk-KZ"/>
        </w:rPr>
        <w:t>1</w:t>
      </w:r>
      <w:r w:rsidRPr="009D456E">
        <w:rPr>
          <w:color w:val="000000" w:themeColor="text1"/>
          <w:spacing w:val="-4"/>
        </w:rPr>
        <w:t xml:space="preserve"> </w:t>
      </w:r>
      <w:r w:rsidRPr="009D456E">
        <w:rPr>
          <w:sz w:val="24"/>
          <w:szCs w:val="24"/>
        </w:rPr>
        <w:t xml:space="preserve">– </w:t>
      </w:r>
      <w:proofErr w:type="spellStart"/>
      <w:r w:rsidR="00542CB3" w:rsidRPr="009D456E">
        <w:rPr>
          <w:color w:val="000000" w:themeColor="text1"/>
          <w:spacing w:val="-4"/>
        </w:rPr>
        <w:t>Қазақстанның</w:t>
      </w:r>
      <w:proofErr w:type="spellEnd"/>
      <w:r w:rsidR="00542CB3" w:rsidRPr="009D456E">
        <w:rPr>
          <w:color w:val="000000" w:themeColor="text1"/>
          <w:spacing w:val="-4"/>
        </w:rPr>
        <w:t xml:space="preserve"> </w:t>
      </w:r>
      <w:proofErr w:type="spellStart"/>
      <w:r w:rsidR="00542CB3" w:rsidRPr="009D456E">
        <w:rPr>
          <w:color w:val="000000" w:themeColor="text1"/>
          <w:spacing w:val="-4"/>
        </w:rPr>
        <w:t>мемлекеттік</w:t>
      </w:r>
      <w:proofErr w:type="spellEnd"/>
      <w:r w:rsidR="00542CB3" w:rsidRPr="009D456E">
        <w:rPr>
          <w:color w:val="000000" w:themeColor="text1"/>
          <w:spacing w:val="-4"/>
        </w:rPr>
        <w:t xml:space="preserve"> </w:t>
      </w:r>
      <w:proofErr w:type="spellStart"/>
      <w:r w:rsidR="00542CB3" w:rsidRPr="009D456E">
        <w:rPr>
          <w:color w:val="000000" w:themeColor="text1"/>
          <w:spacing w:val="-4"/>
        </w:rPr>
        <w:t>органдарында</w:t>
      </w:r>
      <w:proofErr w:type="spellEnd"/>
      <w:r w:rsidR="00542CB3" w:rsidRPr="009D456E">
        <w:rPr>
          <w:color w:val="000000" w:themeColor="text1"/>
          <w:spacing w:val="-4"/>
        </w:rPr>
        <w:t xml:space="preserve"> </w:t>
      </w:r>
      <w:proofErr w:type="spellStart"/>
      <w:r w:rsidR="00542CB3" w:rsidRPr="009D456E">
        <w:rPr>
          <w:color w:val="000000" w:themeColor="text1"/>
          <w:spacing w:val="-4"/>
        </w:rPr>
        <w:t>жобалық-бағдарланған</w:t>
      </w:r>
      <w:proofErr w:type="spellEnd"/>
      <w:r w:rsidR="00542CB3" w:rsidRPr="009D456E">
        <w:rPr>
          <w:color w:val="000000" w:themeColor="text1"/>
          <w:spacing w:val="-4"/>
        </w:rPr>
        <w:t xml:space="preserve"> </w:t>
      </w:r>
      <w:proofErr w:type="spellStart"/>
      <w:r w:rsidR="00542CB3" w:rsidRPr="009D456E">
        <w:rPr>
          <w:color w:val="000000" w:themeColor="text1"/>
          <w:spacing w:val="-4"/>
        </w:rPr>
        <w:t>басқару</w:t>
      </w:r>
      <w:proofErr w:type="spellEnd"/>
      <w:r w:rsidR="00542CB3" w:rsidRPr="009D456E">
        <w:rPr>
          <w:color w:val="000000" w:themeColor="text1"/>
          <w:spacing w:val="-4"/>
        </w:rPr>
        <w:t xml:space="preserve"> </w:t>
      </w:r>
      <w:proofErr w:type="spellStart"/>
      <w:r w:rsidR="00542CB3" w:rsidRPr="009D456E">
        <w:rPr>
          <w:color w:val="000000" w:themeColor="text1"/>
          <w:spacing w:val="-4"/>
        </w:rPr>
        <w:t>жүйесі</w:t>
      </w:r>
      <w:proofErr w:type="spellEnd"/>
      <w:r w:rsidR="00542CB3" w:rsidRPr="009D456E">
        <w:rPr>
          <w:color w:val="000000" w:themeColor="text1"/>
          <w:spacing w:val="-4"/>
        </w:rPr>
        <w:t xml:space="preserve"> </w:t>
      </w:r>
      <w:proofErr w:type="spellStart"/>
      <w:r w:rsidR="00542CB3" w:rsidRPr="009D456E">
        <w:rPr>
          <w:color w:val="000000" w:themeColor="text1"/>
          <w:spacing w:val="-4"/>
        </w:rPr>
        <w:t>құрылымы</w:t>
      </w:r>
      <w:proofErr w:type="spellEnd"/>
      <w:r w:rsidR="00542CB3" w:rsidRPr="009D456E">
        <w:rPr>
          <w:color w:val="000000" w:themeColor="text1"/>
          <w:spacing w:val="-4"/>
        </w:rPr>
        <w:t xml:space="preserve"> </w:t>
      </w:r>
      <w:proofErr w:type="spellStart"/>
      <w:r w:rsidR="00542CB3" w:rsidRPr="009D456E">
        <w:rPr>
          <w:color w:val="000000" w:themeColor="text1"/>
          <w:spacing w:val="-4"/>
        </w:rPr>
        <w:t>моделінің</w:t>
      </w:r>
      <w:proofErr w:type="spellEnd"/>
      <w:r w:rsidR="00542CB3" w:rsidRPr="009D456E">
        <w:rPr>
          <w:color w:val="000000" w:themeColor="text1"/>
          <w:spacing w:val="-4"/>
        </w:rPr>
        <w:t xml:space="preserve"> </w:t>
      </w:r>
      <w:proofErr w:type="spellStart"/>
      <w:r w:rsidR="00542CB3" w:rsidRPr="009D456E">
        <w:rPr>
          <w:color w:val="000000" w:themeColor="text1"/>
          <w:spacing w:val="-4"/>
        </w:rPr>
        <w:t>көрнекі</w:t>
      </w:r>
      <w:proofErr w:type="spellEnd"/>
      <w:r w:rsidR="00542CB3" w:rsidRPr="009D456E">
        <w:rPr>
          <w:color w:val="000000" w:themeColor="text1"/>
          <w:spacing w:val="-4"/>
        </w:rPr>
        <w:t xml:space="preserve"> </w:t>
      </w:r>
      <w:proofErr w:type="spellStart"/>
      <w:r w:rsidR="00542CB3" w:rsidRPr="009D456E">
        <w:rPr>
          <w:color w:val="000000" w:themeColor="text1"/>
          <w:spacing w:val="-4"/>
        </w:rPr>
        <w:t>тұжырымдамасы</w:t>
      </w:r>
      <w:proofErr w:type="spellEnd"/>
    </w:p>
    <w:p w14:paraId="5500F1F6" w14:textId="77777777" w:rsidR="009D456E" w:rsidRPr="0035658E" w:rsidRDefault="009D456E" w:rsidP="00D71E84">
      <w:pPr>
        <w:widowControl w:val="0"/>
        <w:autoSpaceDE w:val="0"/>
        <w:autoSpaceDN w:val="0"/>
        <w:adjustRightInd w:val="0"/>
        <w:ind w:firstLine="709"/>
        <w:jc w:val="both"/>
        <w:rPr>
          <w:sz w:val="16"/>
          <w:szCs w:val="16"/>
        </w:rPr>
      </w:pPr>
    </w:p>
    <w:p w14:paraId="676F9802" w14:textId="6023F241" w:rsidR="00D71E84" w:rsidRPr="00323B69" w:rsidRDefault="009D456E" w:rsidP="00D71E84">
      <w:pPr>
        <w:widowControl w:val="0"/>
        <w:autoSpaceDE w:val="0"/>
        <w:autoSpaceDN w:val="0"/>
        <w:adjustRightInd w:val="0"/>
        <w:ind w:firstLine="709"/>
        <w:jc w:val="both"/>
        <w:rPr>
          <w:sz w:val="24"/>
          <w:szCs w:val="24"/>
        </w:rPr>
      </w:pPr>
      <w:proofErr w:type="spellStart"/>
      <w:r>
        <w:rPr>
          <w:sz w:val="24"/>
          <w:szCs w:val="24"/>
        </w:rPr>
        <w:t>Ескерт</w:t>
      </w:r>
      <w:proofErr w:type="spellEnd"/>
      <w:r w:rsidR="0035658E">
        <w:rPr>
          <w:sz w:val="24"/>
          <w:szCs w:val="24"/>
          <w:lang w:val="kk-KZ"/>
        </w:rPr>
        <w:t>у</w:t>
      </w:r>
      <w:r>
        <w:rPr>
          <w:sz w:val="24"/>
          <w:szCs w:val="24"/>
        </w:rPr>
        <w:t xml:space="preserve"> </w:t>
      </w:r>
      <w:r w:rsidRPr="006579C1">
        <w:rPr>
          <w:sz w:val="24"/>
          <w:szCs w:val="24"/>
        </w:rPr>
        <w:t>–</w:t>
      </w:r>
      <w:r>
        <w:rPr>
          <w:sz w:val="24"/>
          <w:szCs w:val="24"/>
        </w:rPr>
        <w:t xml:space="preserve"> Автор</w:t>
      </w:r>
      <w:r w:rsidR="00542CB3" w:rsidRPr="00542CB3">
        <w:rPr>
          <w:sz w:val="24"/>
          <w:szCs w:val="24"/>
        </w:rPr>
        <w:t xml:space="preserve"> </w:t>
      </w:r>
      <w:proofErr w:type="spellStart"/>
      <w:r>
        <w:rPr>
          <w:sz w:val="24"/>
          <w:szCs w:val="24"/>
        </w:rPr>
        <w:t>зерттеу</w:t>
      </w:r>
      <w:proofErr w:type="spellEnd"/>
      <w:r>
        <w:rPr>
          <w:sz w:val="24"/>
          <w:szCs w:val="24"/>
        </w:rPr>
        <w:t xml:space="preserve"> </w:t>
      </w:r>
      <w:proofErr w:type="spellStart"/>
      <w:r>
        <w:rPr>
          <w:sz w:val="24"/>
          <w:szCs w:val="24"/>
        </w:rPr>
        <w:t>нәтижелері</w:t>
      </w:r>
      <w:proofErr w:type="spellEnd"/>
      <w:r>
        <w:rPr>
          <w:sz w:val="24"/>
          <w:szCs w:val="24"/>
        </w:rPr>
        <w:t xml:space="preserve"> </w:t>
      </w:r>
      <w:proofErr w:type="spellStart"/>
      <w:r>
        <w:rPr>
          <w:sz w:val="24"/>
          <w:szCs w:val="24"/>
        </w:rPr>
        <w:t>бойынша</w:t>
      </w:r>
      <w:proofErr w:type="spellEnd"/>
      <w:r>
        <w:rPr>
          <w:sz w:val="24"/>
          <w:szCs w:val="24"/>
        </w:rPr>
        <w:t xml:space="preserve"> </w:t>
      </w:r>
      <w:proofErr w:type="spellStart"/>
      <w:r>
        <w:rPr>
          <w:sz w:val="24"/>
          <w:szCs w:val="24"/>
        </w:rPr>
        <w:t>жаса</w:t>
      </w:r>
      <w:r w:rsidR="00542CB3" w:rsidRPr="00542CB3">
        <w:rPr>
          <w:sz w:val="24"/>
          <w:szCs w:val="24"/>
        </w:rPr>
        <w:t>ды</w:t>
      </w:r>
      <w:proofErr w:type="spellEnd"/>
    </w:p>
    <w:p w14:paraId="3F2769E1" w14:textId="77777777" w:rsidR="00D71E84" w:rsidRPr="00323B69" w:rsidRDefault="00D71E84" w:rsidP="00D71E84">
      <w:pPr>
        <w:pStyle w:val="34"/>
        <w:spacing w:after="0"/>
        <w:ind w:firstLine="709"/>
        <w:rPr>
          <w:color w:val="auto"/>
          <w:sz w:val="28"/>
        </w:rPr>
      </w:pPr>
    </w:p>
    <w:p w14:paraId="49BE35A2" w14:textId="1C81C4EF" w:rsidR="00542CB3" w:rsidRPr="00542CB3" w:rsidRDefault="00542CB3" w:rsidP="00542CB3">
      <w:pPr>
        <w:ind w:firstLine="709"/>
        <w:jc w:val="both"/>
        <w:rPr>
          <w:color w:val="000000" w:themeColor="text1"/>
        </w:rPr>
      </w:pPr>
      <w:proofErr w:type="spellStart"/>
      <w:r w:rsidRPr="00542CB3">
        <w:rPr>
          <w:color w:val="000000" w:themeColor="text1"/>
        </w:rPr>
        <w:t>Ұсынылған</w:t>
      </w:r>
      <w:proofErr w:type="spellEnd"/>
      <w:r w:rsidRPr="00542CB3">
        <w:rPr>
          <w:color w:val="000000" w:themeColor="text1"/>
        </w:rPr>
        <w:t xml:space="preserve"> модель </w:t>
      </w:r>
      <w:r>
        <w:rPr>
          <w:color w:val="000000" w:themeColor="text1"/>
          <w:lang w:val="kk-KZ"/>
        </w:rPr>
        <w:t>Ж</w:t>
      </w:r>
      <w:r w:rsidRPr="00542CB3">
        <w:rPr>
          <w:color w:val="000000" w:themeColor="text1"/>
        </w:rPr>
        <w:t xml:space="preserve">ББ </w:t>
      </w:r>
      <w:proofErr w:type="spellStart"/>
      <w:r w:rsidRPr="00542CB3">
        <w:rPr>
          <w:color w:val="000000" w:themeColor="text1"/>
        </w:rPr>
        <w:t>сапасы</w:t>
      </w:r>
      <w:proofErr w:type="spellEnd"/>
      <w:r w:rsidRPr="00542CB3">
        <w:rPr>
          <w:color w:val="000000" w:themeColor="text1"/>
        </w:rPr>
        <w:t xml:space="preserve"> мен </w:t>
      </w:r>
      <w:proofErr w:type="spellStart"/>
      <w:r w:rsidRPr="00542CB3">
        <w:rPr>
          <w:color w:val="000000" w:themeColor="text1"/>
        </w:rPr>
        <w:t>тиімділігі</w:t>
      </w:r>
      <w:proofErr w:type="spellEnd"/>
      <w:r w:rsidRPr="00542CB3">
        <w:rPr>
          <w:color w:val="000000" w:themeColor="text1"/>
        </w:rPr>
        <w:t xml:space="preserve"> </w:t>
      </w:r>
      <w:proofErr w:type="spellStart"/>
      <w:r w:rsidRPr="00542CB3">
        <w:rPr>
          <w:color w:val="000000" w:themeColor="text1"/>
        </w:rPr>
        <w:t>факторлардың</w:t>
      </w:r>
      <w:proofErr w:type="spellEnd"/>
      <w:r w:rsidRPr="00542CB3">
        <w:rPr>
          <w:color w:val="000000" w:themeColor="text1"/>
        </w:rPr>
        <w:t xml:space="preserve"> </w:t>
      </w:r>
      <w:proofErr w:type="spellStart"/>
      <w:r w:rsidRPr="00542CB3">
        <w:rPr>
          <w:color w:val="000000" w:themeColor="text1"/>
        </w:rPr>
        <w:t>үш</w:t>
      </w:r>
      <w:proofErr w:type="spellEnd"/>
      <w:r w:rsidRPr="00542CB3">
        <w:rPr>
          <w:color w:val="000000" w:themeColor="text1"/>
        </w:rPr>
        <w:t xml:space="preserve"> </w:t>
      </w:r>
      <w:proofErr w:type="spellStart"/>
      <w:r w:rsidRPr="00542CB3">
        <w:rPr>
          <w:color w:val="000000" w:themeColor="text1"/>
        </w:rPr>
        <w:t>үлкейтілген</w:t>
      </w:r>
      <w:proofErr w:type="spellEnd"/>
      <w:r w:rsidRPr="00542CB3">
        <w:rPr>
          <w:color w:val="000000" w:themeColor="text1"/>
        </w:rPr>
        <w:t xml:space="preserve"> </w:t>
      </w:r>
      <w:proofErr w:type="spellStart"/>
      <w:r w:rsidRPr="00542CB3">
        <w:rPr>
          <w:color w:val="000000" w:themeColor="text1"/>
        </w:rPr>
        <w:t>тобымен</w:t>
      </w:r>
      <w:proofErr w:type="spellEnd"/>
      <w:r w:rsidRPr="00542CB3">
        <w:rPr>
          <w:color w:val="000000" w:themeColor="text1"/>
        </w:rPr>
        <w:t xml:space="preserve"> </w:t>
      </w:r>
      <w:proofErr w:type="spellStart"/>
      <w:r w:rsidRPr="00542CB3">
        <w:rPr>
          <w:color w:val="000000" w:themeColor="text1"/>
        </w:rPr>
        <w:t>анықталатынын</w:t>
      </w:r>
      <w:proofErr w:type="spellEnd"/>
      <w:r w:rsidRPr="00542CB3">
        <w:rPr>
          <w:color w:val="000000" w:themeColor="text1"/>
        </w:rPr>
        <w:t xml:space="preserve"> </w:t>
      </w:r>
      <w:proofErr w:type="spellStart"/>
      <w:r w:rsidRPr="00542CB3">
        <w:rPr>
          <w:color w:val="000000" w:themeColor="text1"/>
        </w:rPr>
        <w:t>көрсетеді</w:t>
      </w:r>
      <w:proofErr w:type="spellEnd"/>
      <w:r w:rsidRPr="00542CB3">
        <w:rPr>
          <w:color w:val="000000" w:themeColor="text1"/>
        </w:rPr>
        <w:t>:</w:t>
      </w:r>
    </w:p>
    <w:p w14:paraId="211C7254" w14:textId="72F59E65" w:rsidR="00542CB3" w:rsidRPr="00542CB3" w:rsidRDefault="00C81841" w:rsidP="00542CB3">
      <w:pPr>
        <w:ind w:firstLine="709"/>
        <w:jc w:val="both"/>
        <w:rPr>
          <w:color w:val="000000" w:themeColor="text1"/>
        </w:rPr>
      </w:pPr>
      <w:r>
        <w:rPr>
          <w:color w:val="000000" w:themeColor="text1"/>
        </w:rPr>
        <w:t>‒</w:t>
      </w:r>
      <w:r w:rsidR="00542CB3" w:rsidRPr="00542CB3">
        <w:rPr>
          <w:color w:val="000000" w:themeColor="text1"/>
        </w:rPr>
        <w:t xml:space="preserve"> </w:t>
      </w:r>
      <w:r w:rsidR="00542CB3">
        <w:rPr>
          <w:color w:val="000000" w:themeColor="text1"/>
          <w:lang w:val="kk-KZ"/>
        </w:rPr>
        <w:t>Ж</w:t>
      </w:r>
      <w:r w:rsidR="00542CB3" w:rsidRPr="00542CB3">
        <w:rPr>
          <w:color w:val="000000" w:themeColor="text1"/>
        </w:rPr>
        <w:t>ББ-</w:t>
      </w:r>
      <w:proofErr w:type="spellStart"/>
      <w:r w:rsidR="00542CB3" w:rsidRPr="00542CB3">
        <w:rPr>
          <w:color w:val="000000" w:themeColor="text1"/>
        </w:rPr>
        <w:t>ға</w:t>
      </w:r>
      <w:proofErr w:type="spellEnd"/>
      <w:r w:rsidR="00542CB3" w:rsidRPr="00542CB3">
        <w:rPr>
          <w:color w:val="000000" w:themeColor="text1"/>
        </w:rPr>
        <w:t xml:space="preserve"> </w:t>
      </w:r>
      <w:proofErr w:type="spellStart"/>
      <w:r w:rsidR="00542CB3" w:rsidRPr="00542CB3">
        <w:rPr>
          <w:color w:val="000000" w:themeColor="text1"/>
        </w:rPr>
        <w:t>бейімделген</w:t>
      </w:r>
      <w:proofErr w:type="spellEnd"/>
      <w:r w:rsidR="00542CB3" w:rsidRPr="00542CB3">
        <w:rPr>
          <w:color w:val="000000" w:themeColor="text1"/>
        </w:rPr>
        <w:t xml:space="preserve"> </w:t>
      </w:r>
      <w:proofErr w:type="spellStart"/>
      <w:r w:rsidR="00542CB3" w:rsidRPr="00542CB3">
        <w:rPr>
          <w:color w:val="000000" w:themeColor="text1"/>
        </w:rPr>
        <w:t>нормативтік-құқықтық</w:t>
      </w:r>
      <w:proofErr w:type="spellEnd"/>
      <w:r w:rsidR="00542CB3" w:rsidRPr="00542CB3">
        <w:rPr>
          <w:color w:val="000000" w:themeColor="text1"/>
        </w:rPr>
        <w:t xml:space="preserve"> база;</w:t>
      </w:r>
    </w:p>
    <w:p w14:paraId="5B5AB843" w14:textId="1C9C233C" w:rsidR="00542CB3" w:rsidRPr="00542CB3" w:rsidRDefault="00C81841" w:rsidP="00542CB3">
      <w:pPr>
        <w:ind w:firstLine="709"/>
        <w:jc w:val="both"/>
        <w:rPr>
          <w:color w:val="000000" w:themeColor="text1"/>
        </w:rPr>
      </w:pPr>
      <w:r>
        <w:rPr>
          <w:color w:val="000000" w:themeColor="text1"/>
        </w:rPr>
        <w:t>‒</w:t>
      </w:r>
      <w:r w:rsidR="00542CB3" w:rsidRPr="00542CB3">
        <w:rPr>
          <w:color w:val="000000" w:themeColor="text1"/>
        </w:rPr>
        <w:t xml:space="preserve"> </w:t>
      </w:r>
      <w:proofErr w:type="spellStart"/>
      <w:r w:rsidR="00542CB3" w:rsidRPr="00542CB3">
        <w:rPr>
          <w:color w:val="000000" w:themeColor="text1"/>
        </w:rPr>
        <w:t>мемлекеттік</w:t>
      </w:r>
      <w:proofErr w:type="spellEnd"/>
      <w:r w:rsidR="00542CB3" w:rsidRPr="00542CB3">
        <w:rPr>
          <w:color w:val="000000" w:themeColor="text1"/>
        </w:rPr>
        <w:t xml:space="preserve"> </w:t>
      </w:r>
      <w:proofErr w:type="spellStart"/>
      <w:r w:rsidR="00542CB3" w:rsidRPr="00542CB3">
        <w:rPr>
          <w:color w:val="000000" w:themeColor="text1"/>
        </w:rPr>
        <w:t>органдар</w:t>
      </w:r>
      <w:proofErr w:type="spellEnd"/>
      <w:r w:rsidR="00542CB3" w:rsidRPr="00542CB3">
        <w:rPr>
          <w:color w:val="000000" w:themeColor="text1"/>
        </w:rPr>
        <w:t xml:space="preserve"> </w:t>
      </w:r>
      <w:proofErr w:type="spellStart"/>
      <w:r w:rsidR="00542CB3" w:rsidRPr="00542CB3">
        <w:rPr>
          <w:color w:val="000000" w:themeColor="text1"/>
        </w:rPr>
        <w:t>қызметінің</w:t>
      </w:r>
      <w:proofErr w:type="spellEnd"/>
      <w:r w:rsidR="00542CB3" w:rsidRPr="00542CB3">
        <w:rPr>
          <w:color w:val="000000" w:themeColor="text1"/>
        </w:rPr>
        <w:t xml:space="preserve"> </w:t>
      </w:r>
      <w:proofErr w:type="spellStart"/>
      <w:r w:rsidR="00542CB3" w:rsidRPr="00542CB3">
        <w:rPr>
          <w:color w:val="000000" w:themeColor="text1"/>
        </w:rPr>
        <w:t>ақпараттық</w:t>
      </w:r>
      <w:proofErr w:type="spellEnd"/>
      <w:r w:rsidR="00542CB3" w:rsidRPr="00542CB3">
        <w:rPr>
          <w:color w:val="000000" w:themeColor="text1"/>
        </w:rPr>
        <w:t xml:space="preserve"> </w:t>
      </w:r>
      <w:proofErr w:type="spellStart"/>
      <w:r w:rsidR="00542CB3" w:rsidRPr="00542CB3">
        <w:rPr>
          <w:color w:val="000000" w:themeColor="text1"/>
        </w:rPr>
        <w:t>ашықтығы</w:t>
      </w:r>
      <w:proofErr w:type="spellEnd"/>
      <w:r w:rsidR="00542CB3" w:rsidRPr="00542CB3">
        <w:rPr>
          <w:color w:val="000000" w:themeColor="text1"/>
        </w:rPr>
        <w:t>.</w:t>
      </w:r>
    </w:p>
    <w:p w14:paraId="425BC193" w14:textId="076A4C0A" w:rsidR="00542CB3" w:rsidRPr="00542CB3" w:rsidRDefault="00C81841" w:rsidP="00542CB3">
      <w:pPr>
        <w:ind w:firstLine="709"/>
        <w:jc w:val="both"/>
        <w:rPr>
          <w:color w:val="000000" w:themeColor="text1"/>
        </w:rPr>
      </w:pPr>
      <w:r>
        <w:rPr>
          <w:color w:val="000000" w:themeColor="text1"/>
        </w:rPr>
        <w:t>‒</w:t>
      </w:r>
      <w:r w:rsidR="00542CB3" w:rsidRPr="00542CB3">
        <w:rPr>
          <w:color w:val="000000" w:themeColor="text1"/>
        </w:rPr>
        <w:t xml:space="preserve"> </w:t>
      </w:r>
      <w:proofErr w:type="spellStart"/>
      <w:r w:rsidR="00542CB3" w:rsidRPr="00542CB3">
        <w:rPr>
          <w:color w:val="000000" w:themeColor="text1"/>
        </w:rPr>
        <w:t>адами</w:t>
      </w:r>
      <w:proofErr w:type="spellEnd"/>
      <w:r w:rsidR="00542CB3" w:rsidRPr="00542CB3">
        <w:rPr>
          <w:color w:val="000000" w:themeColor="text1"/>
        </w:rPr>
        <w:t xml:space="preserve"> </w:t>
      </w:r>
      <w:proofErr w:type="spellStart"/>
      <w:r w:rsidR="00542CB3" w:rsidRPr="00542CB3">
        <w:rPr>
          <w:color w:val="000000" w:themeColor="text1"/>
        </w:rPr>
        <w:t>капиталдың</w:t>
      </w:r>
      <w:proofErr w:type="spellEnd"/>
      <w:r w:rsidR="00542CB3" w:rsidRPr="00542CB3">
        <w:rPr>
          <w:color w:val="000000" w:themeColor="text1"/>
        </w:rPr>
        <w:t xml:space="preserve"> </w:t>
      </w:r>
      <w:proofErr w:type="spellStart"/>
      <w:r w:rsidR="00542CB3" w:rsidRPr="00542CB3">
        <w:rPr>
          <w:color w:val="000000" w:themeColor="text1"/>
        </w:rPr>
        <w:t>сапасы</w:t>
      </w:r>
      <w:proofErr w:type="spellEnd"/>
      <w:r w:rsidR="00542CB3" w:rsidRPr="00542CB3">
        <w:rPr>
          <w:color w:val="000000" w:themeColor="text1"/>
        </w:rPr>
        <w:t>;</w:t>
      </w:r>
    </w:p>
    <w:p w14:paraId="551DF912" w14:textId="0C9C487E" w:rsidR="00542CB3" w:rsidRPr="00542CB3" w:rsidRDefault="00C81841" w:rsidP="00542CB3">
      <w:pPr>
        <w:ind w:firstLine="709"/>
        <w:jc w:val="both"/>
        <w:rPr>
          <w:color w:val="000000" w:themeColor="text1"/>
        </w:rPr>
      </w:pPr>
      <w:r>
        <w:rPr>
          <w:color w:val="000000" w:themeColor="text1"/>
        </w:rPr>
        <w:t>‒</w:t>
      </w:r>
      <w:r w:rsidR="00542CB3" w:rsidRPr="00542CB3">
        <w:rPr>
          <w:color w:val="000000" w:themeColor="text1"/>
        </w:rPr>
        <w:t xml:space="preserve"> </w:t>
      </w:r>
      <w:proofErr w:type="spellStart"/>
      <w:r w:rsidR="00542CB3" w:rsidRPr="00542CB3">
        <w:rPr>
          <w:color w:val="000000" w:themeColor="text1"/>
        </w:rPr>
        <w:t>бейімделген</w:t>
      </w:r>
      <w:proofErr w:type="spellEnd"/>
      <w:r w:rsidR="00542CB3" w:rsidRPr="00542CB3">
        <w:rPr>
          <w:color w:val="000000" w:themeColor="text1"/>
        </w:rPr>
        <w:t xml:space="preserve"> </w:t>
      </w:r>
      <w:proofErr w:type="spellStart"/>
      <w:r w:rsidR="00542CB3" w:rsidRPr="00542CB3">
        <w:rPr>
          <w:color w:val="000000" w:themeColor="text1"/>
        </w:rPr>
        <w:t>басқару</w:t>
      </w:r>
      <w:proofErr w:type="spellEnd"/>
      <w:r w:rsidR="00542CB3" w:rsidRPr="00542CB3">
        <w:rPr>
          <w:color w:val="000000" w:themeColor="text1"/>
        </w:rPr>
        <w:t xml:space="preserve"> </w:t>
      </w:r>
      <w:proofErr w:type="spellStart"/>
      <w:r w:rsidR="00542CB3" w:rsidRPr="00542CB3">
        <w:rPr>
          <w:color w:val="000000" w:themeColor="text1"/>
        </w:rPr>
        <w:t>құрылымы</w:t>
      </w:r>
      <w:proofErr w:type="spellEnd"/>
      <w:r w:rsidR="00542CB3" w:rsidRPr="00542CB3">
        <w:rPr>
          <w:color w:val="000000" w:themeColor="text1"/>
        </w:rPr>
        <w:t>;</w:t>
      </w:r>
    </w:p>
    <w:p w14:paraId="79E90B1E" w14:textId="25E8EDA8" w:rsidR="00542CB3" w:rsidRPr="00542CB3" w:rsidRDefault="00C81841" w:rsidP="00542CB3">
      <w:pPr>
        <w:ind w:firstLine="709"/>
        <w:jc w:val="both"/>
        <w:rPr>
          <w:color w:val="000000" w:themeColor="text1"/>
        </w:rPr>
      </w:pPr>
      <w:r>
        <w:rPr>
          <w:color w:val="000000" w:themeColor="text1"/>
        </w:rPr>
        <w:t>‒</w:t>
      </w:r>
      <w:r w:rsidR="00542CB3" w:rsidRPr="00542CB3">
        <w:rPr>
          <w:color w:val="000000" w:themeColor="text1"/>
        </w:rPr>
        <w:t xml:space="preserve"> АТ-</w:t>
      </w:r>
      <w:r w:rsidR="00542CB3">
        <w:rPr>
          <w:color w:val="000000" w:themeColor="text1"/>
          <w:lang w:val="kk-KZ"/>
        </w:rPr>
        <w:t>д</w:t>
      </w:r>
      <w:proofErr w:type="spellStart"/>
      <w:r w:rsidR="00542CB3" w:rsidRPr="00542CB3">
        <w:rPr>
          <w:color w:val="000000" w:themeColor="text1"/>
        </w:rPr>
        <w:t>ың</w:t>
      </w:r>
      <w:proofErr w:type="spellEnd"/>
      <w:r w:rsidR="00542CB3" w:rsidRPr="00542CB3">
        <w:rPr>
          <w:color w:val="000000" w:themeColor="text1"/>
        </w:rPr>
        <w:t xml:space="preserve"> </w:t>
      </w:r>
      <w:proofErr w:type="spellStart"/>
      <w:r w:rsidR="00542CB3" w:rsidRPr="00542CB3">
        <w:rPr>
          <w:color w:val="000000" w:themeColor="text1"/>
        </w:rPr>
        <w:t>болуы</w:t>
      </w:r>
      <w:proofErr w:type="spellEnd"/>
      <w:r w:rsidR="00542CB3" w:rsidRPr="00542CB3">
        <w:rPr>
          <w:color w:val="000000" w:themeColor="text1"/>
        </w:rPr>
        <w:t>.</w:t>
      </w:r>
    </w:p>
    <w:p w14:paraId="7964FDE3" w14:textId="1965DD46" w:rsidR="00D71E84" w:rsidRDefault="00542CB3" w:rsidP="00542CB3">
      <w:pPr>
        <w:ind w:firstLine="709"/>
        <w:jc w:val="both"/>
        <w:rPr>
          <w:color w:val="000000" w:themeColor="text1"/>
          <w:lang w:val="kk-KZ"/>
        </w:rPr>
      </w:pPr>
      <w:r w:rsidRPr="00542CB3">
        <w:rPr>
          <w:color w:val="000000" w:themeColor="text1"/>
        </w:rPr>
        <w:t xml:space="preserve">Осы </w:t>
      </w:r>
      <w:proofErr w:type="spellStart"/>
      <w:r w:rsidRPr="00542CB3">
        <w:rPr>
          <w:color w:val="000000" w:themeColor="text1"/>
        </w:rPr>
        <w:t>факторларды</w:t>
      </w:r>
      <w:proofErr w:type="spellEnd"/>
      <w:r w:rsidRPr="00542CB3">
        <w:rPr>
          <w:color w:val="000000" w:themeColor="text1"/>
        </w:rPr>
        <w:t xml:space="preserve"> </w:t>
      </w:r>
      <w:proofErr w:type="spellStart"/>
      <w:r w:rsidRPr="00542CB3">
        <w:rPr>
          <w:color w:val="000000" w:themeColor="text1"/>
        </w:rPr>
        <w:t>басқару</w:t>
      </w:r>
      <w:proofErr w:type="spellEnd"/>
      <w:r w:rsidRPr="00542CB3">
        <w:rPr>
          <w:color w:val="000000" w:themeColor="text1"/>
        </w:rPr>
        <w:t xml:space="preserve"> </w:t>
      </w:r>
      <w:proofErr w:type="spellStart"/>
      <w:r w:rsidRPr="00542CB3">
        <w:rPr>
          <w:color w:val="000000" w:themeColor="text1"/>
        </w:rPr>
        <w:t>жиынтықта</w:t>
      </w:r>
      <w:proofErr w:type="spellEnd"/>
      <w:r w:rsidRPr="00542CB3">
        <w:rPr>
          <w:color w:val="000000" w:themeColor="text1"/>
        </w:rPr>
        <w:t xml:space="preserve"> </w:t>
      </w:r>
      <w:proofErr w:type="spellStart"/>
      <w:r w:rsidRPr="00542CB3">
        <w:rPr>
          <w:color w:val="000000" w:themeColor="text1"/>
        </w:rPr>
        <w:t>мемлекеттің</w:t>
      </w:r>
      <w:proofErr w:type="spellEnd"/>
      <w:r w:rsidRPr="00542CB3">
        <w:rPr>
          <w:color w:val="000000" w:themeColor="text1"/>
        </w:rPr>
        <w:t xml:space="preserve"> </w:t>
      </w:r>
      <w:proofErr w:type="spellStart"/>
      <w:r w:rsidRPr="00542CB3">
        <w:rPr>
          <w:color w:val="000000" w:themeColor="text1"/>
        </w:rPr>
        <w:t>тұрақты</w:t>
      </w:r>
      <w:proofErr w:type="spellEnd"/>
      <w:r w:rsidRPr="00542CB3">
        <w:rPr>
          <w:color w:val="000000" w:themeColor="text1"/>
        </w:rPr>
        <w:t xml:space="preserve"> </w:t>
      </w:r>
      <w:proofErr w:type="spellStart"/>
      <w:r w:rsidRPr="00542CB3">
        <w:rPr>
          <w:color w:val="000000" w:themeColor="text1"/>
        </w:rPr>
        <w:t>инновациялық</w:t>
      </w:r>
      <w:proofErr w:type="spellEnd"/>
      <w:r w:rsidRPr="00542CB3">
        <w:rPr>
          <w:color w:val="000000" w:themeColor="text1"/>
        </w:rPr>
        <w:t xml:space="preserve"> </w:t>
      </w:r>
      <w:proofErr w:type="spellStart"/>
      <w:r w:rsidRPr="00542CB3">
        <w:rPr>
          <w:color w:val="000000" w:themeColor="text1"/>
        </w:rPr>
        <w:t>дамуын</w:t>
      </w:r>
      <w:proofErr w:type="spellEnd"/>
      <w:r w:rsidRPr="00542CB3">
        <w:rPr>
          <w:color w:val="000000" w:themeColor="text1"/>
        </w:rPr>
        <w:t xml:space="preserve"> </w:t>
      </w:r>
      <w:proofErr w:type="spellStart"/>
      <w:r w:rsidRPr="00542CB3">
        <w:rPr>
          <w:color w:val="000000" w:themeColor="text1"/>
        </w:rPr>
        <w:t>қамтамасыз</w:t>
      </w:r>
      <w:proofErr w:type="spellEnd"/>
      <w:r w:rsidRPr="00542CB3">
        <w:rPr>
          <w:color w:val="000000" w:themeColor="text1"/>
        </w:rPr>
        <w:t xml:space="preserve"> </w:t>
      </w:r>
      <w:proofErr w:type="spellStart"/>
      <w:r w:rsidRPr="00542CB3">
        <w:rPr>
          <w:color w:val="000000" w:themeColor="text1"/>
        </w:rPr>
        <w:t>етуге</w:t>
      </w:r>
      <w:proofErr w:type="spellEnd"/>
      <w:r w:rsidRPr="00542CB3">
        <w:rPr>
          <w:color w:val="000000" w:themeColor="text1"/>
        </w:rPr>
        <w:t xml:space="preserve"> </w:t>
      </w:r>
      <w:proofErr w:type="spellStart"/>
      <w:r w:rsidRPr="00542CB3">
        <w:rPr>
          <w:color w:val="000000" w:themeColor="text1"/>
        </w:rPr>
        <w:t>бағытталған</w:t>
      </w:r>
      <w:proofErr w:type="spellEnd"/>
      <w:r w:rsidRPr="00542CB3">
        <w:rPr>
          <w:color w:val="000000" w:themeColor="text1"/>
        </w:rPr>
        <w:t xml:space="preserve"> (3</w:t>
      </w:r>
      <w:r w:rsidR="00916BEB">
        <w:rPr>
          <w:color w:val="000000" w:themeColor="text1"/>
          <w:lang w:val="kk-KZ"/>
        </w:rPr>
        <w:t>2</w:t>
      </w:r>
      <w:r>
        <w:rPr>
          <w:color w:val="000000" w:themeColor="text1"/>
          <w:lang w:val="kk-KZ"/>
        </w:rPr>
        <w:t>-</w:t>
      </w:r>
      <w:proofErr w:type="spellStart"/>
      <w:r w:rsidRPr="00542CB3">
        <w:rPr>
          <w:color w:val="000000" w:themeColor="text1"/>
        </w:rPr>
        <w:t>сурет</w:t>
      </w:r>
      <w:proofErr w:type="spellEnd"/>
      <w:r w:rsidRPr="00542CB3">
        <w:rPr>
          <w:color w:val="000000" w:themeColor="text1"/>
        </w:rPr>
        <w:t>)</w:t>
      </w:r>
      <w:r w:rsidR="00D71E84" w:rsidRPr="00323B69">
        <w:rPr>
          <w:color w:val="000000" w:themeColor="text1"/>
        </w:rPr>
        <w:t>.</w:t>
      </w:r>
    </w:p>
    <w:p w14:paraId="1C513698" w14:textId="77777777" w:rsidR="0035658E" w:rsidRPr="0035658E" w:rsidRDefault="0035658E" w:rsidP="00542CB3">
      <w:pPr>
        <w:ind w:firstLine="709"/>
        <w:jc w:val="both"/>
        <w:rPr>
          <w:color w:val="000000" w:themeColor="text1"/>
          <w:lang w:val="kk-KZ"/>
        </w:rPr>
      </w:pPr>
    </w:p>
    <w:p w14:paraId="326CF875" w14:textId="77777777" w:rsidR="00D71E84" w:rsidRPr="00323B69" w:rsidRDefault="00D71E84" w:rsidP="00D71E84">
      <w:pPr>
        <w:jc w:val="center"/>
        <w:rPr>
          <w:color w:val="000000" w:themeColor="text1"/>
        </w:rPr>
      </w:pPr>
      <w:r w:rsidRPr="00323B69">
        <w:rPr>
          <w:noProof/>
          <w:color w:val="000000" w:themeColor="text1"/>
          <w:lang w:eastAsia="ru-RU"/>
        </w:rPr>
        <w:lastRenderedPageBreak/>
        <mc:AlternateContent>
          <mc:Choice Requires="wpc">
            <w:drawing>
              <wp:inline distT="0" distB="0" distL="0" distR="0" wp14:anchorId="3789C2A4" wp14:editId="7E6F3BDD">
                <wp:extent cx="5890895" cy="3225800"/>
                <wp:effectExtent l="0" t="0" r="14605" b="0"/>
                <wp:docPr id="291" name="Полотно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93" name="Надпись 2"/>
                        <wps:cNvSpPr txBox="1">
                          <a:spLocks noChangeArrowheads="1"/>
                        </wps:cNvSpPr>
                        <wps:spPr bwMode="auto">
                          <a:xfrm>
                            <a:off x="2050501" y="1443651"/>
                            <a:ext cx="1744344" cy="802004"/>
                          </a:xfrm>
                          <a:prstGeom prst="rect">
                            <a:avLst/>
                          </a:prstGeom>
                          <a:solidFill>
                            <a:srgbClr val="FFFFFF"/>
                          </a:solidFill>
                          <a:ln w="9525">
                            <a:solidFill>
                              <a:srgbClr val="000000"/>
                            </a:solidFill>
                            <a:miter lim="800000"/>
                            <a:headEnd/>
                            <a:tailEnd/>
                          </a:ln>
                        </wps:spPr>
                        <wps:txbx>
                          <w:txbxContent>
                            <w:p w14:paraId="53740A21" w14:textId="0F82A9B2" w:rsidR="00C81841" w:rsidRPr="0035658E" w:rsidRDefault="00C81841" w:rsidP="00D71E84">
                              <w:pPr>
                                <w:jc w:val="center"/>
                                <w:rPr>
                                  <w:bCs/>
                                  <w:i/>
                                  <w:sz w:val="24"/>
                                  <w:szCs w:val="24"/>
                                </w:rPr>
                              </w:pPr>
                              <w:r w:rsidRPr="0035658E">
                                <w:rPr>
                                  <w:bCs/>
                                  <w:i/>
                                  <w:sz w:val="24"/>
                                  <w:szCs w:val="24"/>
                                </w:rPr>
                                <w:t>Мемлекеттік билік органдарының тұрақты инновациялық дамуы</w:t>
                              </w:r>
                            </w:p>
                          </w:txbxContent>
                        </wps:txbx>
                        <wps:bodyPr rot="0" vert="horz" wrap="square" lIns="91440" tIns="45720" rIns="91440" bIns="45720" anchor="t" anchorCtr="0">
                          <a:spAutoFit/>
                        </wps:bodyPr>
                      </wps:wsp>
                      <wps:wsp>
                        <wps:cNvPr id="294" name="Надпись 2"/>
                        <wps:cNvSpPr txBox="1">
                          <a:spLocks noChangeArrowheads="1"/>
                        </wps:cNvSpPr>
                        <wps:spPr bwMode="auto">
                          <a:xfrm>
                            <a:off x="2202476" y="75226"/>
                            <a:ext cx="1649094" cy="831214"/>
                          </a:xfrm>
                          <a:prstGeom prst="rect">
                            <a:avLst/>
                          </a:prstGeom>
                          <a:solidFill>
                            <a:srgbClr val="FFFFFF"/>
                          </a:solidFill>
                          <a:ln w="9525">
                            <a:solidFill>
                              <a:srgbClr val="000000"/>
                            </a:solidFill>
                            <a:miter lim="800000"/>
                            <a:headEnd/>
                            <a:tailEnd/>
                          </a:ln>
                        </wps:spPr>
                        <wps:txbx>
                          <w:txbxContent>
                            <w:p w14:paraId="2A5A0A3C" w14:textId="07F65A05" w:rsidR="00C81841" w:rsidRPr="004E65DD" w:rsidRDefault="00C81841" w:rsidP="00542CB3">
                              <w:pPr>
                                <w:jc w:val="center"/>
                                <w:rPr>
                                  <w:sz w:val="24"/>
                                  <w:szCs w:val="24"/>
                                </w:rPr>
                              </w:pPr>
                              <w:r>
                                <w:rPr>
                                  <w:sz w:val="24"/>
                                  <w:szCs w:val="24"/>
                                  <w:lang w:val="kk-KZ"/>
                                </w:rPr>
                                <w:t>ЖББ-ға б</w:t>
                              </w:r>
                              <w:r w:rsidRPr="004E65DD">
                                <w:rPr>
                                  <w:sz w:val="24"/>
                                  <w:szCs w:val="24"/>
                                </w:rPr>
                                <w:t>ейімделген нормативтік-құқықтық база</w:t>
                              </w:r>
                            </w:p>
                            <w:p w14:paraId="3E5CB781" w14:textId="43C2FC68" w:rsidR="00C81841" w:rsidRPr="00D44D3A" w:rsidRDefault="00C81841" w:rsidP="00D71E84">
                              <w:pPr>
                                <w:jc w:val="center"/>
                              </w:pPr>
                            </w:p>
                          </w:txbxContent>
                        </wps:txbx>
                        <wps:bodyPr rot="0" vert="horz" wrap="square" lIns="91440" tIns="45720" rIns="91440" bIns="45720" anchor="t" anchorCtr="0">
                          <a:spAutoFit/>
                        </wps:bodyPr>
                      </wps:wsp>
                      <wps:wsp>
                        <wps:cNvPr id="297" name="Надпись 2"/>
                        <wps:cNvSpPr txBox="1">
                          <a:spLocks noChangeArrowheads="1"/>
                        </wps:cNvSpPr>
                        <wps:spPr bwMode="auto">
                          <a:xfrm>
                            <a:off x="4241801" y="1117956"/>
                            <a:ext cx="1649094" cy="802004"/>
                          </a:xfrm>
                          <a:prstGeom prst="rect">
                            <a:avLst/>
                          </a:prstGeom>
                          <a:solidFill>
                            <a:srgbClr val="FFFFFF"/>
                          </a:solidFill>
                          <a:ln w="9525">
                            <a:solidFill>
                              <a:srgbClr val="000000"/>
                            </a:solidFill>
                            <a:miter lim="800000"/>
                            <a:headEnd/>
                            <a:tailEnd/>
                          </a:ln>
                        </wps:spPr>
                        <wps:txbx>
                          <w:txbxContent>
                            <w:p w14:paraId="2F0096A9" w14:textId="6EC22784" w:rsidR="00C81841" w:rsidRPr="00542CB3" w:rsidRDefault="00C81841" w:rsidP="00D71E84">
                              <w:pPr>
                                <w:jc w:val="center"/>
                                <w:rPr>
                                  <w:sz w:val="24"/>
                                  <w:szCs w:val="24"/>
                                </w:rPr>
                              </w:pPr>
                              <w:r w:rsidRPr="00542CB3">
                                <w:rPr>
                                  <w:sz w:val="24"/>
                                  <w:szCs w:val="24"/>
                                </w:rPr>
                                <w:t>Мемлекеттік органдар қызметінің ақпараттық ашықтығы</w:t>
                              </w:r>
                            </w:p>
                          </w:txbxContent>
                        </wps:txbx>
                        <wps:bodyPr rot="0" vert="horz" wrap="square" lIns="91440" tIns="45720" rIns="91440" bIns="45720" anchor="t" anchorCtr="0">
                          <a:spAutoFit/>
                        </wps:bodyPr>
                      </wps:wsp>
                      <wps:wsp>
                        <wps:cNvPr id="298" name="Надпись 2"/>
                        <wps:cNvSpPr txBox="1">
                          <a:spLocks noChangeArrowheads="1"/>
                        </wps:cNvSpPr>
                        <wps:spPr bwMode="auto">
                          <a:xfrm>
                            <a:off x="3993602" y="2535851"/>
                            <a:ext cx="1649094" cy="626744"/>
                          </a:xfrm>
                          <a:prstGeom prst="rect">
                            <a:avLst/>
                          </a:prstGeom>
                          <a:solidFill>
                            <a:srgbClr val="FFFFFF"/>
                          </a:solidFill>
                          <a:ln w="9525">
                            <a:solidFill>
                              <a:srgbClr val="000000"/>
                            </a:solidFill>
                            <a:miter lim="800000"/>
                            <a:headEnd/>
                            <a:tailEnd/>
                          </a:ln>
                        </wps:spPr>
                        <wps:txbx>
                          <w:txbxContent>
                            <w:p w14:paraId="5FC531C6" w14:textId="0B14D15E" w:rsidR="00C81841" w:rsidRPr="00542CB3" w:rsidRDefault="00C81841" w:rsidP="00D71E84">
                              <w:pPr>
                                <w:jc w:val="center"/>
                                <w:rPr>
                                  <w:sz w:val="24"/>
                                  <w:szCs w:val="24"/>
                                </w:rPr>
                              </w:pPr>
                              <w:r w:rsidRPr="00542CB3">
                                <w:rPr>
                                  <w:sz w:val="24"/>
                                  <w:szCs w:val="24"/>
                                </w:rPr>
                                <w:t>Мемлекеттік органдағы адами капиталдың сапасы</w:t>
                              </w:r>
                            </w:p>
                          </w:txbxContent>
                        </wps:txbx>
                        <wps:bodyPr rot="0" vert="horz" wrap="square" lIns="91440" tIns="45720" rIns="91440" bIns="45720" anchor="t" anchorCtr="0">
                          <a:spAutoFit/>
                        </wps:bodyPr>
                      </wps:wsp>
                      <wps:wsp>
                        <wps:cNvPr id="299" name="Надпись 2"/>
                        <wps:cNvSpPr txBox="1">
                          <a:spLocks noChangeArrowheads="1"/>
                        </wps:cNvSpPr>
                        <wps:spPr bwMode="auto">
                          <a:xfrm>
                            <a:off x="180002" y="2597532"/>
                            <a:ext cx="1649094" cy="451484"/>
                          </a:xfrm>
                          <a:prstGeom prst="rect">
                            <a:avLst/>
                          </a:prstGeom>
                          <a:solidFill>
                            <a:srgbClr val="FFFFFF"/>
                          </a:solidFill>
                          <a:ln w="9525">
                            <a:solidFill>
                              <a:srgbClr val="000000"/>
                            </a:solidFill>
                            <a:miter lim="800000"/>
                            <a:headEnd/>
                            <a:tailEnd/>
                          </a:ln>
                        </wps:spPr>
                        <wps:txbx>
                          <w:txbxContent>
                            <w:p w14:paraId="2129EC6B" w14:textId="2D205E8F" w:rsidR="00C81841" w:rsidRPr="00542CB3" w:rsidRDefault="00C81841" w:rsidP="00D71E84">
                              <w:pPr>
                                <w:jc w:val="center"/>
                                <w:rPr>
                                  <w:sz w:val="24"/>
                                  <w:szCs w:val="24"/>
                                </w:rPr>
                              </w:pPr>
                              <w:r>
                                <w:rPr>
                                  <w:sz w:val="24"/>
                                  <w:szCs w:val="24"/>
                                  <w:lang w:val="kk-KZ"/>
                                </w:rPr>
                                <w:t>Ж</w:t>
                              </w:r>
                              <w:r w:rsidRPr="00542CB3">
                                <w:rPr>
                                  <w:sz w:val="24"/>
                                  <w:szCs w:val="24"/>
                                </w:rPr>
                                <w:t>ББ бейімделген басқару құрылымы</w:t>
                              </w:r>
                            </w:p>
                          </w:txbxContent>
                        </wps:txbx>
                        <wps:bodyPr rot="0" vert="horz" wrap="square" lIns="91440" tIns="45720" rIns="91440" bIns="45720" anchor="t" anchorCtr="0">
                          <a:spAutoFit/>
                        </wps:bodyPr>
                      </wps:wsp>
                      <wps:wsp>
                        <wps:cNvPr id="300" name="Надпись 2"/>
                        <wps:cNvSpPr txBox="1">
                          <a:spLocks noChangeArrowheads="1"/>
                        </wps:cNvSpPr>
                        <wps:spPr bwMode="auto">
                          <a:xfrm>
                            <a:off x="5028" y="1292620"/>
                            <a:ext cx="1649094" cy="276224"/>
                          </a:xfrm>
                          <a:prstGeom prst="rect">
                            <a:avLst/>
                          </a:prstGeom>
                          <a:solidFill>
                            <a:srgbClr val="FFFFFF"/>
                          </a:solidFill>
                          <a:ln w="9525">
                            <a:solidFill>
                              <a:srgbClr val="000000"/>
                            </a:solidFill>
                            <a:miter lim="800000"/>
                            <a:headEnd/>
                            <a:tailEnd/>
                          </a:ln>
                        </wps:spPr>
                        <wps:txbx>
                          <w:txbxContent>
                            <w:p w14:paraId="4D953218" w14:textId="2729A09E" w:rsidR="00C81841" w:rsidRPr="00542CB3" w:rsidRDefault="00C81841" w:rsidP="00D71E84">
                              <w:pPr>
                                <w:jc w:val="center"/>
                                <w:rPr>
                                  <w:sz w:val="24"/>
                                  <w:szCs w:val="24"/>
                                  <w:lang w:val="kk-KZ"/>
                                </w:rPr>
                              </w:pPr>
                              <w:r w:rsidRPr="00542CB3">
                                <w:rPr>
                                  <w:sz w:val="24"/>
                                  <w:szCs w:val="24"/>
                                  <w:lang w:val="kk-KZ"/>
                                </w:rPr>
                                <w:t>ЖББ АТ болуы</w:t>
                              </w:r>
                            </w:p>
                          </w:txbxContent>
                        </wps:txbx>
                        <wps:bodyPr rot="0" vert="horz" wrap="square" lIns="91440" tIns="45720" rIns="91440" bIns="45720" anchor="t" anchorCtr="0">
                          <a:spAutoFit/>
                        </wps:bodyPr>
                      </wps:wsp>
                      <wps:wsp>
                        <wps:cNvPr id="301" name="Стрелка: вправо 301"/>
                        <wps:cNvSpPr/>
                        <wps:spPr>
                          <a:xfrm rot="2432225">
                            <a:off x="3999919" y="589051"/>
                            <a:ext cx="791810" cy="1883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8C98F9" w14:textId="77777777" w:rsidR="00C81841" w:rsidRDefault="00C81841" w:rsidP="00592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Стрелка: вправо 303"/>
                        <wps:cNvSpPr/>
                        <wps:spPr>
                          <a:xfrm rot="8373874">
                            <a:off x="4615721" y="2112509"/>
                            <a:ext cx="624686" cy="2059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Стрелка: вправо 304"/>
                        <wps:cNvSpPr/>
                        <wps:spPr>
                          <a:xfrm rot="13585378">
                            <a:off x="589966" y="1901964"/>
                            <a:ext cx="663706" cy="2517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Стрелка: вправо 308"/>
                        <wps:cNvSpPr/>
                        <wps:spPr>
                          <a:xfrm rot="20000617">
                            <a:off x="1025154" y="621295"/>
                            <a:ext cx="795953" cy="22417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Прямая со стрелкой 309"/>
                        <wps:cNvCnPr/>
                        <wps:spPr>
                          <a:xfrm>
                            <a:off x="1660047" y="1419071"/>
                            <a:ext cx="396379" cy="21932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0" name="Прямая со стрелкой 310"/>
                        <wps:cNvCnPr/>
                        <wps:spPr>
                          <a:xfrm flipV="1">
                            <a:off x="3784600" y="1662565"/>
                            <a:ext cx="457201" cy="74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1" name="Прямая со стрелкой 311"/>
                        <wps:cNvCnPr/>
                        <wps:spPr>
                          <a:xfrm>
                            <a:off x="3746500" y="2245655"/>
                            <a:ext cx="342900" cy="2625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2" name="Прямая со стрелкой 312"/>
                        <wps:cNvCnPr/>
                        <wps:spPr>
                          <a:xfrm flipH="1">
                            <a:off x="1701800" y="2210643"/>
                            <a:ext cx="348702" cy="40555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4" name="Прямая со стрелкой 314"/>
                        <wps:cNvCnPr/>
                        <wps:spPr>
                          <a:xfrm flipH="1" flipV="1">
                            <a:off x="2933701" y="912790"/>
                            <a:ext cx="8022" cy="49911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6" name="Стрелка: вправо 316"/>
                        <wps:cNvSpPr/>
                        <wps:spPr>
                          <a:xfrm rot="10800000">
                            <a:off x="2454275" y="2723016"/>
                            <a:ext cx="962183" cy="20849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789C2A4" id="Полотно 291" o:spid="_x0000_s1229" editas="canvas" style="width:463.85pt;height:254pt;mso-position-horizontal-relative:char;mso-position-vertical-relative:line" coordsize="58908,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">
                <v:shape id="_x0000_s1230" type="#_x0000_t75" style="position:absolute;width:58908;height:32258;visibility:visible;mso-wrap-style:square" filled="t">
                  <v:fill o:detectmouseclick="t"/>
                  <v:path o:connecttype="none"/>
                </v:shape>
                <v:shape id="Надпись 2" o:spid="_x0000_s1231" type="#_x0000_t202" style="position:absolute;left:20505;top:14436;width:17443;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">
                  <v:textbox style="mso-fit-shape-to-text:t">
                    <w:txbxContent>
                      <w:p w14:paraId="53740A21" w14:textId="0F82A9B2" w:rsidR="00C81841" w:rsidRPr="0035658E" w:rsidRDefault="00C81841" w:rsidP="00D71E84">
                        <w:pPr>
                          <w:jc w:val="center"/>
                          <w:rPr>
                            <w:bCs/>
                            <w:i/>
                            <w:sz w:val="24"/>
                            <w:szCs w:val="24"/>
                          </w:rPr>
                        </w:pPr>
                        <w:r w:rsidRPr="0035658E">
                          <w:rPr>
                            <w:bCs/>
                            <w:i/>
                            <w:sz w:val="24"/>
                            <w:szCs w:val="24"/>
                          </w:rPr>
                          <w:t>Мемлекеттік билік органдарының тұрақты инновациялық дамуы</w:t>
                        </w:r>
                      </w:p>
                    </w:txbxContent>
                  </v:textbox>
                </v:shape>
                <v:shape id="Надпись 2" o:spid="_x0000_s1232" type="#_x0000_t202" style="position:absolute;left:22024;top:752;width:16491;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">
                  <v:textbox style="mso-fit-shape-to-text:t">
                    <w:txbxContent>
                      <w:p w14:paraId="2A5A0A3C" w14:textId="07F65A05" w:rsidR="00C81841" w:rsidRPr="004E65DD" w:rsidRDefault="00C81841" w:rsidP="00542CB3">
                        <w:pPr>
                          <w:jc w:val="center"/>
                          <w:rPr>
                            <w:sz w:val="24"/>
                            <w:szCs w:val="24"/>
                          </w:rPr>
                        </w:pPr>
                        <w:r>
                          <w:rPr>
                            <w:sz w:val="24"/>
                            <w:szCs w:val="24"/>
                            <w:lang w:val="kk-KZ"/>
                          </w:rPr>
                          <w:t>ЖББ-ға б</w:t>
                        </w:r>
                        <w:r w:rsidRPr="004E65DD">
                          <w:rPr>
                            <w:sz w:val="24"/>
                            <w:szCs w:val="24"/>
                          </w:rPr>
                          <w:t>ейімделген нормативтік-құқықтық база</w:t>
                        </w:r>
                      </w:p>
                      <w:p w14:paraId="3E5CB781" w14:textId="43C2FC68" w:rsidR="00C81841" w:rsidRPr="00D44D3A" w:rsidRDefault="00C81841" w:rsidP="00D71E84">
                        <w:pPr>
                          <w:jc w:val="center"/>
                        </w:pPr>
                      </w:p>
                    </w:txbxContent>
                  </v:textbox>
                </v:shape>
                <v:shape id="Надпись 2" o:spid="_x0000_s1233" type="#_x0000_t202" style="position:absolute;left:42418;top:11179;width:16490;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">
                  <v:textbox style="mso-fit-shape-to-text:t">
                    <w:txbxContent>
                      <w:p w14:paraId="2F0096A9" w14:textId="6EC22784" w:rsidR="00C81841" w:rsidRPr="00542CB3" w:rsidRDefault="00C81841" w:rsidP="00D71E84">
                        <w:pPr>
                          <w:jc w:val="center"/>
                          <w:rPr>
                            <w:sz w:val="24"/>
                            <w:szCs w:val="24"/>
                          </w:rPr>
                        </w:pPr>
                        <w:r w:rsidRPr="00542CB3">
                          <w:rPr>
                            <w:sz w:val="24"/>
                            <w:szCs w:val="24"/>
                          </w:rPr>
                          <w:t>Мемлекеттік органдар қызметінің ақпараттық ашықтығы</w:t>
                        </w:r>
                      </w:p>
                    </w:txbxContent>
                  </v:textbox>
                </v:shape>
                <v:shape id="Надпись 2" o:spid="_x0000_s1234" type="#_x0000_t202" style="position:absolute;left:39936;top:25358;width:16490;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">
                  <v:textbox style="mso-fit-shape-to-text:t">
                    <w:txbxContent>
                      <w:p w14:paraId="5FC531C6" w14:textId="0B14D15E" w:rsidR="00C81841" w:rsidRPr="00542CB3" w:rsidRDefault="00C81841" w:rsidP="00D71E84">
                        <w:pPr>
                          <w:jc w:val="center"/>
                          <w:rPr>
                            <w:sz w:val="24"/>
                            <w:szCs w:val="24"/>
                          </w:rPr>
                        </w:pPr>
                        <w:r w:rsidRPr="00542CB3">
                          <w:rPr>
                            <w:sz w:val="24"/>
                            <w:szCs w:val="24"/>
                          </w:rPr>
                          <w:t>Мемлекеттік органдағы адами капиталдың сапасы</w:t>
                        </w:r>
                      </w:p>
                    </w:txbxContent>
                  </v:textbox>
                </v:shape>
                <v:shape id="Надпись 2" o:spid="_x0000_s1235" type="#_x0000_t202" style="position:absolute;left:1800;top:25975;width:1649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">
                  <v:textbox style="mso-fit-shape-to-text:t">
                    <w:txbxContent>
                      <w:p w14:paraId="2129EC6B" w14:textId="2D205E8F" w:rsidR="00C81841" w:rsidRPr="00542CB3" w:rsidRDefault="00C81841" w:rsidP="00D71E84">
                        <w:pPr>
                          <w:jc w:val="center"/>
                          <w:rPr>
                            <w:sz w:val="24"/>
                            <w:szCs w:val="24"/>
                          </w:rPr>
                        </w:pPr>
                        <w:r>
                          <w:rPr>
                            <w:sz w:val="24"/>
                            <w:szCs w:val="24"/>
                            <w:lang w:val="kk-KZ"/>
                          </w:rPr>
                          <w:t>Ж</w:t>
                        </w:r>
                        <w:r w:rsidRPr="00542CB3">
                          <w:rPr>
                            <w:sz w:val="24"/>
                            <w:szCs w:val="24"/>
                          </w:rPr>
                          <w:t>ББ бейімделген басқару құрылымы</w:t>
                        </w:r>
                      </w:p>
                    </w:txbxContent>
                  </v:textbox>
                </v:shape>
                <v:shape id="Надпись 2" o:spid="_x0000_s1236" type="#_x0000_t202" style="position:absolute;left:50;top:12926;width:1649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">
                  <v:textbox style="mso-fit-shape-to-text:t">
                    <w:txbxContent>
                      <w:p w14:paraId="4D953218" w14:textId="2729A09E" w:rsidR="00C81841" w:rsidRPr="00542CB3" w:rsidRDefault="00C81841" w:rsidP="00D71E84">
                        <w:pPr>
                          <w:jc w:val="center"/>
                          <w:rPr>
                            <w:sz w:val="24"/>
                            <w:szCs w:val="24"/>
                            <w:lang w:val="kk-KZ"/>
                          </w:rPr>
                        </w:pPr>
                        <w:r w:rsidRPr="00542CB3">
                          <w:rPr>
                            <w:sz w:val="24"/>
                            <w:szCs w:val="24"/>
                            <w:lang w:val="kk-KZ"/>
                          </w:rPr>
                          <w:t>ЖББ АТ болуы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1" o:spid="_x0000_s1237" type="#_x0000_t13" style="position:absolute;left:39999;top:5890;width:7918;height:1883;rotation:26566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" adj="19031" fillcolor="#4f81bd [3204]" strokecolor="#243f60 [1604]" strokeweight="2pt">
                  <v:textbox>
                    <w:txbxContent>
                      <w:p w14:paraId="758C98F9" w14:textId="77777777" w:rsidR="00C81841" w:rsidRDefault="00C81841" w:rsidP="005927A3">
                        <w:pPr>
                          <w:jc w:val="center"/>
                        </w:pPr>
                      </w:p>
                    </w:txbxContent>
                  </v:textbox>
                </v:shape>
                <v:shape id="Стрелка: вправо 303" o:spid="_x0000_s1238" type="#_x0000_t13" style="position:absolute;left:46157;top:21125;width:6247;height:2059;rotation:91465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" adj="18040" fillcolor="#4f81bd [3204]" strokecolor="#243f60 [1604]" strokeweight="2pt"/>
                <v:shape id="Стрелка: вправо 304" o:spid="_x0000_s1239" type="#_x0000_t13" style="position:absolute;left:5899;top:19020;width:6637;height:2518;rotation:-87541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" adj="17503" fillcolor="#4f81bd [3204]" strokecolor="#243f60 [1604]" strokeweight="2pt"/>
                <v:shape id="Стрелка: вправо 308" o:spid="_x0000_s1240" type="#_x0000_t13" style="position:absolute;left:10251;top:6212;width:7960;height:2242;rotation:-17469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" adj="18558" fillcolor="#4f81bd [3204]" strokecolor="#243f60 [1604]" strokeweight="2pt"/>
                <v:shape id="Прямая со стрелкой 309" o:spid="_x0000_s1241" type="#_x0000_t32" style="position:absolute;left:16600;top:14190;width:3964;height:2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" strokecolor="black [3040]">
                  <v:stroke startarrow="block" endarrow="block"/>
                </v:shape>
                <v:shape id="Прямая со стрелкой 310" o:spid="_x0000_s1242" type="#_x0000_t32" style="position:absolute;left:37846;top:16625;width:4572;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" strokecolor="black [3040]">
                  <v:stroke startarrow="block" endarrow="block"/>
                </v:shape>
                <v:shape id="Прямая со стрелкой 311" o:spid="_x0000_s1243" type="#_x0000_t32" style="position:absolute;left:37465;top:22456;width:3429;height:2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" strokecolor="black [3040]">
                  <v:stroke startarrow="block" endarrow="block"/>
                </v:shape>
                <v:shape id="Прямая со стрелкой 312" o:spid="_x0000_s1244" type="#_x0000_t32" style="position:absolute;left:17018;top:22106;width:3487;height:4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" strokecolor="black [3040]">
                  <v:stroke startarrow="block" endarrow="block"/>
                </v:shape>
                <v:shape id="Прямая со стрелкой 314" o:spid="_x0000_s1245" type="#_x0000_t32" style="position:absolute;left:29337;top:9127;width:80;height:49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" strokecolor="black [3040]">
                  <v:stroke startarrow="block" endarrow="block"/>
                </v:shape>
                <v:shape id="Стрелка: вправо 316" o:spid="_x0000_s1246" type="#_x0000_t13" style="position:absolute;left:24542;top:27230;width:9622;height:20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" adj="19260" fillcolor="#4f81bd [3204]" strokecolor="#243f60 [1604]" strokeweight="2pt"/>
                <w10:anchorlock/>
              </v:group>
            </w:pict>
          </mc:Fallback>
        </mc:AlternateContent>
      </w:r>
    </w:p>
    <w:p w14:paraId="1875358D" w14:textId="77777777" w:rsidR="007C2CD1" w:rsidRPr="0035658E" w:rsidRDefault="007C2CD1" w:rsidP="009D456E">
      <w:pPr>
        <w:widowControl w:val="0"/>
        <w:autoSpaceDE w:val="0"/>
        <w:autoSpaceDN w:val="0"/>
        <w:adjustRightInd w:val="0"/>
        <w:ind w:firstLine="709"/>
        <w:jc w:val="center"/>
        <w:rPr>
          <w:color w:val="000000" w:themeColor="text1"/>
          <w:spacing w:val="-4"/>
          <w:sz w:val="16"/>
          <w:szCs w:val="16"/>
        </w:rPr>
      </w:pPr>
    </w:p>
    <w:p w14:paraId="74C38CDB" w14:textId="6D7A9875" w:rsidR="005927A3" w:rsidRPr="009D456E" w:rsidRDefault="009D456E" w:rsidP="0035658E">
      <w:pPr>
        <w:widowControl w:val="0"/>
        <w:autoSpaceDE w:val="0"/>
        <w:autoSpaceDN w:val="0"/>
        <w:adjustRightInd w:val="0"/>
        <w:jc w:val="center"/>
        <w:rPr>
          <w:color w:val="000000" w:themeColor="text1"/>
          <w:spacing w:val="-4"/>
        </w:rPr>
      </w:pPr>
      <w:r>
        <w:rPr>
          <w:color w:val="000000" w:themeColor="text1"/>
          <w:spacing w:val="-4"/>
        </w:rPr>
        <w:t>С</w:t>
      </w:r>
      <w:r w:rsidR="005927A3" w:rsidRPr="009D456E">
        <w:rPr>
          <w:color w:val="000000" w:themeColor="text1"/>
          <w:spacing w:val="-4"/>
        </w:rPr>
        <w:t>урет</w:t>
      </w:r>
      <w:r>
        <w:rPr>
          <w:color w:val="000000" w:themeColor="text1"/>
          <w:spacing w:val="-4"/>
        </w:rPr>
        <w:t xml:space="preserve"> 3</w:t>
      </w:r>
      <w:r w:rsidR="00916BEB">
        <w:rPr>
          <w:color w:val="000000" w:themeColor="text1"/>
          <w:spacing w:val="-4"/>
          <w:lang w:val="kk-KZ"/>
        </w:rPr>
        <w:t>2</w:t>
      </w:r>
      <w:r w:rsidR="005927A3" w:rsidRPr="009D456E">
        <w:rPr>
          <w:color w:val="000000" w:themeColor="text1"/>
          <w:spacing w:val="-4"/>
          <w:lang w:val="kk-KZ"/>
        </w:rPr>
        <w:t xml:space="preserve"> </w:t>
      </w:r>
      <w:r w:rsidR="0035658E">
        <w:rPr>
          <w:color w:val="000000" w:themeColor="text1"/>
          <w:spacing w:val="-4"/>
        </w:rPr>
        <w:t>‒</w:t>
      </w:r>
      <w:r w:rsidR="005927A3" w:rsidRPr="009D456E">
        <w:rPr>
          <w:color w:val="000000" w:themeColor="text1"/>
          <w:spacing w:val="-4"/>
          <w:lang w:val="kk-KZ"/>
        </w:rPr>
        <w:t xml:space="preserve"> Ж</w:t>
      </w:r>
      <w:r w:rsidR="005927A3" w:rsidRPr="009D456E">
        <w:rPr>
          <w:color w:val="000000" w:themeColor="text1"/>
          <w:spacing w:val="-4"/>
        </w:rPr>
        <w:t xml:space="preserve">ББ </w:t>
      </w:r>
      <w:proofErr w:type="spellStart"/>
      <w:r w:rsidR="005927A3" w:rsidRPr="009D456E">
        <w:rPr>
          <w:color w:val="000000" w:themeColor="text1"/>
          <w:spacing w:val="-4"/>
        </w:rPr>
        <w:t>тұжырымдамасындағы</w:t>
      </w:r>
      <w:proofErr w:type="spellEnd"/>
      <w:r w:rsidR="005927A3" w:rsidRPr="009D456E">
        <w:rPr>
          <w:color w:val="000000" w:themeColor="text1"/>
          <w:spacing w:val="-4"/>
        </w:rPr>
        <w:t xml:space="preserve"> </w:t>
      </w:r>
      <w:proofErr w:type="spellStart"/>
      <w:r w:rsidR="005927A3" w:rsidRPr="009D456E">
        <w:rPr>
          <w:color w:val="000000" w:themeColor="text1"/>
          <w:spacing w:val="-4"/>
        </w:rPr>
        <w:t>мемлекеттік</w:t>
      </w:r>
      <w:proofErr w:type="spellEnd"/>
      <w:r w:rsidR="005927A3" w:rsidRPr="009D456E">
        <w:rPr>
          <w:color w:val="000000" w:themeColor="text1"/>
          <w:spacing w:val="-4"/>
        </w:rPr>
        <w:t xml:space="preserve"> </w:t>
      </w:r>
      <w:proofErr w:type="spellStart"/>
      <w:r w:rsidR="005927A3" w:rsidRPr="009D456E">
        <w:rPr>
          <w:color w:val="000000" w:themeColor="text1"/>
          <w:spacing w:val="-4"/>
        </w:rPr>
        <w:t>билік</w:t>
      </w:r>
      <w:proofErr w:type="spellEnd"/>
      <w:r w:rsidR="005927A3" w:rsidRPr="009D456E">
        <w:rPr>
          <w:color w:val="000000" w:themeColor="text1"/>
          <w:spacing w:val="-4"/>
        </w:rPr>
        <w:t xml:space="preserve"> </w:t>
      </w:r>
      <w:proofErr w:type="spellStart"/>
      <w:r w:rsidR="005927A3" w:rsidRPr="009D456E">
        <w:rPr>
          <w:color w:val="000000" w:themeColor="text1"/>
          <w:spacing w:val="-4"/>
        </w:rPr>
        <w:t>органдарының</w:t>
      </w:r>
      <w:proofErr w:type="spellEnd"/>
      <w:r w:rsidR="005927A3" w:rsidRPr="009D456E">
        <w:rPr>
          <w:color w:val="000000" w:themeColor="text1"/>
          <w:spacing w:val="-4"/>
        </w:rPr>
        <w:t xml:space="preserve"> </w:t>
      </w:r>
      <w:proofErr w:type="spellStart"/>
      <w:r w:rsidR="005927A3" w:rsidRPr="009D456E">
        <w:rPr>
          <w:color w:val="000000" w:themeColor="text1"/>
          <w:spacing w:val="-4"/>
        </w:rPr>
        <w:t>тұрақты</w:t>
      </w:r>
      <w:proofErr w:type="spellEnd"/>
      <w:r w:rsidR="005927A3" w:rsidRPr="009D456E">
        <w:rPr>
          <w:color w:val="000000" w:themeColor="text1"/>
          <w:spacing w:val="-4"/>
        </w:rPr>
        <w:t xml:space="preserve"> </w:t>
      </w:r>
      <w:proofErr w:type="spellStart"/>
      <w:r w:rsidR="005927A3" w:rsidRPr="009D456E">
        <w:rPr>
          <w:color w:val="000000" w:themeColor="text1"/>
          <w:spacing w:val="-4"/>
        </w:rPr>
        <w:t>инновациялық</w:t>
      </w:r>
      <w:proofErr w:type="spellEnd"/>
      <w:r w:rsidR="005927A3" w:rsidRPr="009D456E">
        <w:rPr>
          <w:color w:val="000000" w:themeColor="text1"/>
          <w:spacing w:val="-4"/>
        </w:rPr>
        <w:t xml:space="preserve"> </w:t>
      </w:r>
      <w:proofErr w:type="spellStart"/>
      <w:r w:rsidR="005927A3" w:rsidRPr="009D456E">
        <w:rPr>
          <w:color w:val="000000" w:themeColor="text1"/>
          <w:spacing w:val="-4"/>
        </w:rPr>
        <w:t>дамуы</w:t>
      </w:r>
      <w:proofErr w:type="spellEnd"/>
      <w:r w:rsidR="005927A3" w:rsidRPr="009D456E">
        <w:rPr>
          <w:color w:val="000000" w:themeColor="text1"/>
          <w:spacing w:val="-4"/>
        </w:rPr>
        <w:t xml:space="preserve"> (</w:t>
      </w:r>
      <w:r w:rsidR="005927A3" w:rsidRPr="009D456E">
        <w:rPr>
          <w:color w:val="000000" w:themeColor="text1"/>
          <w:spacing w:val="-4"/>
          <w:lang w:val="kk-KZ"/>
        </w:rPr>
        <w:t>Ж</w:t>
      </w:r>
      <w:r w:rsidR="005927A3" w:rsidRPr="009D456E">
        <w:rPr>
          <w:color w:val="000000" w:themeColor="text1"/>
          <w:spacing w:val="-4"/>
        </w:rPr>
        <w:t xml:space="preserve">ББ </w:t>
      </w:r>
      <w:proofErr w:type="spellStart"/>
      <w:r w:rsidR="005927A3" w:rsidRPr="009D456E">
        <w:rPr>
          <w:color w:val="000000" w:themeColor="text1"/>
          <w:spacing w:val="-4"/>
        </w:rPr>
        <w:t>жетілдіру</w:t>
      </w:r>
      <w:proofErr w:type="spellEnd"/>
      <w:r w:rsidR="005927A3" w:rsidRPr="009D456E">
        <w:rPr>
          <w:color w:val="000000" w:themeColor="text1"/>
          <w:spacing w:val="-4"/>
        </w:rPr>
        <w:t xml:space="preserve"> </w:t>
      </w:r>
      <w:proofErr w:type="spellStart"/>
      <w:r w:rsidR="005927A3" w:rsidRPr="009D456E">
        <w:rPr>
          <w:color w:val="000000" w:themeColor="text1"/>
          <w:spacing w:val="-4"/>
        </w:rPr>
        <w:t>циклі</w:t>
      </w:r>
      <w:proofErr w:type="spellEnd"/>
      <w:r w:rsidR="005927A3" w:rsidRPr="009D456E">
        <w:rPr>
          <w:color w:val="000000" w:themeColor="text1"/>
          <w:spacing w:val="-4"/>
        </w:rPr>
        <w:t>)</w:t>
      </w:r>
    </w:p>
    <w:p w14:paraId="1D255239" w14:textId="77777777" w:rsidR="009D456E" w:rsidRPr="0035658E" w:rsidRDefault="009D456E" w:rsidP="00D71E84">
      <w:pPr>
        <w:ind w:firstLine="709"/>
        <w:jc w:val="both"/>
        <w:rPr>
          <w:sz w:val="16"/>
          <w:szCs w:val="16"/>
        </w:rPr>
      </w:pPr>
    </w:p>
    <w:p w14:paraId="1D1FFF08" w14:textId="513C53CB" w:rsidR="00D71E84" w:rsidRDefault="009D456E" w:rsidP="00D71E84">
      <w:pPr>
        <w:ind w:firstLine="709"/>
        <w:jc w:val="both"/>
        <w:rPr>
          <w:sz w:val="24"/>
          <w:szCs w:val="24"/>
        </w:rPr>
      </w:pPr>
      <w:proofErr w:type="spellStart"/>
      <w:r>
        <w:rPr>
          <w:sz w:val="24"/>
          <w:szCs w:val="24"/>
        </w:rPr>
        <w:t>Ескерт</w:t>
      </w:r>
      <w:proofErr w:type="spellEnd"/>
      <w:r w:rsidR="0035658E">
        <w:rPr>
          <w:sz w:val="24"/>
          <w:szCs w:val="24"/>
          <w:lang w:val="kk-KZ"/>
        </w:rPr>
        <w:t>у</w:t>
      </w:r>
      <w:r>
        <w:rPr>
          <w:sz w:val="24"/>
          <w:szCs w:val="24"/>
        </w:rPr>
        <w:t xml:space="preserve"> </w:t>
      </w:r>
      <w:r w:rsidRPr="006579C1">
        <w:rPr>
          <w:sz w:val="24"/>
          <w:szCs w:val="24"/>
        </w:rPr>
        <w:t>–</w:t>
      </w:r>
      <w:r>
        <w:rPr>
          <w:sz w:val="24"/>
          <w:szCs w:val="24"/>
        </w:rPr>
        <w:t xml:space="preserve"> А</w:t>
      </w:r>
      <w:r w:rsidR="005927A3" w:rsidRPr="005927A3">
        <w:rPr>
          <w:sz w:val="24"/>
          <w:szCs w:val="24"/>
        </w:rPr>
        <w:t xml:space="preserve">втор </w:t>
      </w:r>
      <w:proofErr w:type="spellStart"/>
      <w:r w:rsidR="005927A3" w:rsidRPr="005927A3">
        <w:rPr>
          <w:sz w:val="24"/>
          <w:szCs w:val="24"/>
        </w:rPr>
        <w:t>ұсынған</w:t>
      </w:r>
      <w:proofErr w:type="spellEnd"/>
    </w:p>
    <w:p w14:paraId="4A6CE4C9" w14:textId="77777777" w:rsidR="005927A3" w:rsidRPr="00323B69" w:rsidRDefault="005927A3" w:rsidP="00D71E84">
      <w:pPr>
        <w:ind w:firstLine="709"/>
        <w:jc w:val="both"/>
        <w:rPr>
          <w:color w:val="000000" w:themeColor="text1"/>
        </w:rPr>
      </w:pPr>
    </w:p>
    <w:p w14:paraId="0C53EBDF" w14:textId="13CA1CA3" w:rsidR="005927A3" w:rsidRPr="005927A3" w:rsidRDefault="005927A3" w:rsidP="005927A3">
      <w:pPr>
        <w:ind w:firstLine="709"/>
        <w:jc w:val="both"/>
        <w:rPr>
          <w:color w:val="000000" w:themeColor="text1"/>
        </w:rPr>
      </w:pPr>
      <w:proofErr w:type="spellStart"/>
      <w:r w:rsidRPr="005927A3">
        <w:rPr>
          <w:color w:val="000000" w:themeColor="text1"/>
        </w:rPr>
        <w:t>Ұсынылған</w:t>
      </w:r>
      <w:proofErr w:type="spellEnd"/>
      <w:r w:rsidRPr="005927A3">
        <w:rPr>
          <w:color w:val="000000" w:themeColor="text1"/>
        </w:rPr>
        <w:t xml:space="preserve"> </w:t>
      </w:r>
      <w:proofErr w:type="spellStart"/>
      <w:r w:rsidRPr="005927A3">
        <w:rPr>
          <w:color w:val="000000" w:themeColor="text1"/>
        </w:rPr>
        <w:t>модельге</w:t>
      </w:r>
      <w:proofErr w:type="spellEnd"/>
      <w:r w:rsidRPr="005927A3">
        <w:rPr>
          <w:color w:val="000000" w:themeColor="text1"/>
        </w:rPr>
        <w:t xml:space="preserve"> </w:t>
      </w:r>
      <w:proofErr w:type="spellStart"/>
      <w:r w:rsidRPr="005927A3">
        <w:rPr>
          <w:color w:val="000000" w:themeColor="text1"/>
        </w:rPr>
        <w:t>сәйкес</w:t>
      </w:r>
      <w:proofErr w:type="spellEnd"/>
      <w:r w:rsidRPr="005927A3">
        <w:rPr>
          <w:color w:val="000000" w:themeColor="text1"/>
        </w:rPr>
        <w:t xml:space="preserve">, </w:t>
      </w:r>
      <w:r>
        <w:rPr>
          <w:color w:val="000000" w:themeColor="text1"/>
          <w:lang w:val="kk-KZ"/>
        </w:rPr>
        <w:t>ЖББ</w:t>
      </w:r>
      <w:r w:rsidRPr="005927A3">
        <w:rPr>
          <w:color w:val="000000" w:themeColor="text1"/>
        </w:rPr>
        <w:t xml:space="preserve"> </w:t>
      </w:r>
      <w:proofErr w:type="spellStart"/>
      <w:r w:rsidRPr="005927A3">
        <w:rPr>
          <w:color w:val="000000" w:themeColor="text1"/>
        </w:rPr>
        <w:t>тұжырымдамасында</w:t>
      </w:r>
      <w:proofErr w:type="spellEnd"/>
      <w:r w:rsidRPr="005927A3">
        <w:rPr>
          <w:color w:val="000000" w:themeColor="text1"/>
        </w:rPr>
        <w:t xml:space="preserve"> </w:t>
      </w:r>
      <w:proofErr w:type="spellStart"/>
      <w:r w:rsidRPr="005927A3">
        <w:rPr>
          <w:color w:val="000000" w:themeColor="text1"/>
        </w:rPr>
        <w:t>мемлекеттік</w:t>
      </w:r>
      <w:proofErr w:type="spellEnd"/>
      <w:r w:rsidRPr="005927A3">
        <w:rPr>
          <w:color w:val="000000" w:themeColor="text1"/>
        </w:rPr>
        <w:t xml:space="preserve"> </w:t>
      </w:r>
      <w:proofErr w:type="spellStart"/>
      <w:r w:rsidRPr="005927A3">
        <w:rPr>
          <w:color w:val="000000" w:themeColor="text1"/>
        </w:rPr>
        <w:t>органдардың</w:t>
      </w:r>
      <w:proofErr w:type="spellEnd"/>
      <w:r w:rsidRPr="005927A3">
        <w:rPr>
          <w:color w:val="000000" w:themeColor="text1"/>
        </w:rPr>
        <w:t xml:space="preserve"> </w:t>
      </w:r>
      <w:proofErr w:type="spellStart"/>
      <w:r w:rsidRPr="005927A3">
        <w:rPr>
          <w:color w:val="000000" w:themeColor="text1"/>
        </w:rPr>
        <w:t>тұрақты</w:t>
      </w:r>
      <w:proofErr w:type="spellEnd"/>
      <w:r w:rsidRPr="005927A3">
        <w:rPr>
          <w:color w:val="000000" w:themeColor="text1"/>
        </w:rPr>
        <w:t xml:space="preserve"> </w:t>
      </w:r>
      <w:proofErr w:type="spellStart"/>
      <w:r w:rsidRPr="005927A3">
        <w:rPr>
          <w:color w:val="000000" w:themeColor="text1"/>
        </w:rPr>
        <w:t>инновациялық</w:t>
      </w:r>
      <w:proofErr w:type="spellEnd"/>
      <w:r w:rsidRPr="005927A3">
        <w:rPr>
          <w:color w:val="000000" w:themeColor="text1"/>
        </w:rPr>
        <w:t xml:space="preserve"> </w:t>
      </w:r>
      <w:proofErr w:type="spellStart"/>
      <w:r w:rsidRPr="005927A3">
        <w:rPr>
          <w:color w:val="000000" w:themeColor="text1"/>
        </w:rPr>
        <w:t>дамуы</w:t>
      </w:r>
      <w:proofErr w:type="spellEnd"/>
      <w:r w:rsidRPr="005927A3">
        <w:rPr>
          <w:color w:val="000000" w:themeColor="text1"/>
        </w:rPr>
        <w:t xml:space="preserve"> </w:t>
      </w:r>
      <w:proofErr w:type="spellStart"/>
      <w:r w:rsidRPr="005927A3">
        <w:rPr>
          <w:color w:val="000000" w:themeColor="text1"/>
        </w:rPr>
        <w:t>циклдік</w:t>
      </w:r>
      <w:proofErr w:type="spellEnd"/>
      <w:r w:rsidRPr="005927A3">
        <w:rPr>
          <w:color w:val="000000" w:themeColor="text1"/>
        </w:rPr>
        <w:t xml:space="preserve"> </w:t>
      </w:r>
      <w:proofErr w:type="spellStart"/>
      <w:r w:rsidRPr="005927A3">
        <w:rPr>
          <w:color w:val="000000" w:themeColor="text1"/>
        </w:rPr>
        <w:t>түрде</w:t>
      </w:r>
      <w:proofErr w:type="spellEnd"/>
      <w:r w:rsidRPr="005927A3">
        <w:rPr>
          <w:color w:val="000000" w:themeColor="text1"/>
        </w:rPr>
        <w:t xml:space="preserve"> </w:t>
      </w:r>
      <w:proofErr w:type="spellStart"/>
      <w:r w:rsidRPr="005927A3">
        <w:rPr>
          <w:color w:val="000000" w:themeColor="text1"/>
        </w:rPr>
        <w:t>жүреді</w:t>
      </w:r>
      <w:proofErr w:type="spellEnd"/>
      <w:r w:rsidRPr="005927A3">
        <w:rPr>
          <w:color w:val="000000" w:themeColor="text1"/>
        </w:rPr>
        <w:t xml:space="preserve">. </w:t>
      </w:r>
      <w:proofErr w:type="spellStart"/>
      <w:r w:rsidRPr="005927A3">
        <w:rPr>
          <w:color w:val="000000" w:themeColor="text1"/>
        </w:rPr>
        <w:t>Нормативтік-құқықтық</w:t>
      </w:r>
      <w:proofErr w:type="spellEnd"/>
      <w:r w:rsidRPr="005927A3">
        <w:rPr>
          <w:color w:val="000000" w:themeColor="text1"/>
        </w:rPr>
        <w:t xml:space="preserve"> база </w:t>
      </w:r>
      <w:proofErr w:type="spellStart"/>
      <w:r w:rsidRPr="005927A3">
        <w:rPr>
          <w:color w:val="000000" w:themeColor="text1"/>
        </w:rPr>
        <w:t>негізінде</w:t>
      </w:r>
      <w:proofErr w:type="spellEnd"/>
      <w:r w:rsidRPr="005927A3">
        <w:rPr>
          <w:color w:val="000000" w:themeColor="text1"/>
        </w:rPr>
        <w:t xml:space="preserve"> </w:t>
      </w:r>
      <w:proofErr w:type="spellStart"/>
      <w:r w:rsidRPr="005927A3">
        <w:rPr>
          <w:color w:val="000000" w:themeColor="text1"/>
        </w:rPr>
        <w:t>мемлекеттік</w:t>
      </w:r>
      <w:proofErr w:type="spellEnd"/>
      <w:r w:rsidRPr="005927A3">
        <w:rPr>
          <w:color w:val="000000" w:themeColor="text1"/>
        </w:rPr>
        <w:t xml:space="preserve"> </w:t>
      </w:r>
      <w:proofErr w:type="spellStart"/>
      <w:r w:rsidRPr="005927A3">
        <w:rPr>
          <w:color w:val="000000" w:themeColor="text1"/>
        </w:rPr>
        <w:t>органдар</w:t>
      </w:r>
      <w:proofErr w:type="spellEnd"/>
      <w:r w:rsidRPr="005927A3">
        <w:rPr>
          <w:color w:val="000000" w:themeColor="text1"/>
        </w:rPr>
        <w:t xml:space="preserve"> </w:t>
      </w:r>
      <w:proofErr w:type="spellStart"/>
      <w:r w:rsidRPr="005927A3">
        <w:rPr>
          <w:color w:val="000000" w:themeColor="text1"/>
        </w:rPr>
        <w:t>қызметінің</w:t>
      </w:r>
      <w:proofErr w:type="spellEnd"/>
      <w:r w:rsidRPr="005927A3">
        <w:rPr>
          <w:color w:val="000000" w:themeColor="text1"/>
        </w:rPr>
        <w:t xml:space="preserve"> </w:t>
      </w:r>
      <w:proofErr w:type="spellStart"/>
      <w:r w:rsidRPr="005927A3">
        <w:rPr>
          <w:color w:val="000000" w:themeColor="text1"/>
        </w:rPr>
        <w:t>ақпараттық</w:t>
      </w:r>
      <w:proofErr w:type="spellEnd"/>
      <w:r w:rsidRPr="005927A3">
        <w:rPr>
          <w:color w:val="000000" w:themeColor="text1"/>
        </w:rPr>
        <w:t xml:space="preserve"> </w:t>
      </w:r>
      <w:proofErr w:type="spellStart"/>
      <w:r w:rsidRPr="005927A3">
        <w:rPr>
          <w:color w:val="000000" w:themeColor="text1"/>
        </w:rPr>
        <w:t>ашықтығы</w:t>
      </w:r>
      <w:proofErr w:type="spellEnd"/>
      <w:r w:rsidRPr="005927A3">
        <w:rPr>
          <w:color w:val="000000" w:themeColor="text1"/>
        </w:rPr>
        <w:t xml:space="preserve"> </w:t>
      </w:r>
      <w:proofErr w:type="spellStart"/>
      <w:r w:rsidRPr="005927A3">
        <w:rPr>
          <w:color w:val="000000" w:themeColor="text1"/>
        </w:rPr>
        <w:t>қамтамасыз</w:t>
      </w:r>
      <w:proofErr w:type="spellEnd"/>
      <w:r w:rsidRPr="005927A3">
        <w:rPr>
          <w:color w:val="000000" w:themeColor="text1"/>
        </w:rPr>
        <w:t xml:space="preserve"> </w:t>
      </w:r>
      <w:proofErr w:type="spellStart"/>
      <w:r w:rsidRPr="005927A3">
        <w:rPr>
          <w:color w:val="000000" w:themeColor="text1"/>
        </w:rPr>
        <w:t>етіледі</w:t>
      </w:r>
      <w:proofErr w:type="spellEnd"/>
      <w:r w:rsidRPr="005927A3">
        <w:rPr>
          <w:color w:val="000000" w:themeColor="text1"/>
        </w:rPr>
        <w:t xml:space="preserve">. </w:t>
      </w:r>
      <w:proofErr w:type="spellStart"/>
      <w:r w:rsidRPr="005927A3">
        <w:rPr>
          <w:color w:val="000000" w:themeColor="text1"/>
        </w:rPr>
        <w:t>Жиынтықта</w:t>
      </w:r>
      <w:proofErr w:type="spellEnd"/>
      <w:r w:rsidRPr="005927A3">
        <w:rPr>
          <w:color w:val="000000" w:themeColor="text1"/>
        </w:rPr>
        <w:t xml:space="preserve"> </w:t>
      </w:r>
      <w:proofErr w:type="spellStart"/>
      <w:r w:rsidRPr="005927A3">
        <w:rPr>
          <w:color w:val="000000" w:themeColor="text1"/>
        </w:rPr>
        <w:t>аталғандар</w:t>
      </w:r>
      <w:proofErr w:type="spellEnd"/>
      <w:r w:rsidRPr="005927A3">
        <w:rPr>
          <w:color w:val="000000" w:themeColor="text1"/>
        </w:rPr>
        <w:t xml:space="preserve"> </w:t>
      </w:r>
      <w:proofErr w:type="spellStart"/>
      <w:r w:rsidRPr="005927A3">
        <w:rPr>
          <w:color w:val="000000" w:themeColor="text1"/>
        </w:rPr>
        <w:t>оқыту</w:t>
      </w:r>
      <w:proofErr w:type="spellEnd"/>
      <w:r w:rsidRPr="005927A3">
        <w:rPr>
          <w:color w:val="000000" w:themeColor="text1"/>
        </w:rPr>
        <w:t xml:space="preserve">, </w:t>
      </w:r>
      <w:proofErr w:type="spellStart"/>
      <w:r w:rsidRPr="005927A3">
        <w:rPr>
          <w:color w:val="000000" w:themeColor="text1"/>
        </w:rPr>
        <w:t>ынталандыру</w:t>
      </w:r>
      <w:proofErr w:type="spellEnd"/>
      <w:r w:rsidRPr="005927A3">
        <w:rPr>
          <w:color w:val="000000" w:themeColor="text1"/>
        </w:rPr>
        <w:t xml:space="preserve">, </w:t>
      </w:r>
      <w:proofErr w:type="spellStart"/>
      <w:r w:rsidRPr="005927A3">
        <w:rPr>
          <w:color w:val="000000" w:themeColor="text1"/>
        </w:rPr>
        <w:t>іріктеу</w:t>
      </w:r>
      <w:proofErr w:type="spellEnd"/>
      <w:r w:rsidRPr="005927A3">
        <w:rPr>
          <w:color w:val="000000" w:themeColor="text1"/>
        </w:rPr>
        <w:t xml:space="preserve"> </w:t>
      </w:r>
      <w:proofErr w:type="spellStart"/>
      <w:r w:rsidRPr="005927A3">
        <w:rPr>
          <w:color w:val="000000" w:themeColor="text1"/>
        </w:rPr>
        <w:t>арқылы</w:t>
      </w:r>
      <w:proofErr w:type="spellEnd"/>
      <w:r w:rsidRPr="005927A3">
        <w:rPr>
          <w:color w:val="000000" w:themeColor="text1"/>
        </w:rPr>
        <w:t xml:space="preserve"> </w:t>
      </w:r>
      <w:proofErr w:type="spellStart"/>
      <w:r w:rsidRPr="005927A3">
        <w:rPr>
          <w:color w:val="000000" w:themeColor="text1"/>
        </w:rPr>
        <w:t>адами</w:t>
      </w:r>
      <w:proofErr w:type="spellEnd"/>
      <w:r w:rsidRPr="005927A3">
        <w:rPr>
          <w:color w:val="000000" w:themeColor="text1"/>
        </w:rPr>
        <w:t xml:space="preserve"> </w:t>
      </w:r>
      <w:proofErr w:type="spellStart"/>
      <w:r w:rsidRPr="005927A3">
        <w:rPr>
          <w:color w:val="000000" w:themeColor="text1"/>
        </w:rPr>
        <w:t>капиталдың</w:t>
      </w:r>
      <w:proofErr w:type="spellEnd"/>
      <w:r w:rsidRPr="005927A3">
        <w:rPr>
          <w:color w:val="000000" w:themeColor="text1"/>
        </w:rPr>
        <w:t xml:space="preserve"> </w:t>
      </w:r>
      <w:proofErr w:type="spellStart"/>
      <w:r w:rsidRPr="005927A3">
        <w:rPr>
          <w:color w:val="000000" w:themeColor="text1"/>
        </w:rPr>
        <w:t>сапасын</w:t>
      </w:r>
      <w:proofErr w:type="spellEnd"/>
      <w:r w:rsidRPr="005927A3">
        <w:rPr>
          <w:color w:val="000000" w:themeColor="text1"/>
        </w:rPr>
        <w:t xml:space="preserve"> </w:t>
      </w:r>
      <w:proofErr w:type="spellStart"/>
      <w:r w:rsidRPr="005927A3">
        <w:rPr>
          <w:color w:val="000000" w:themeColor="text1"/>
        </w:rPr>
        <w:t>арттыру</w:t>
      </w:r>
      <w:proofErr w:type="spellEnd"/>
      <w:r w:rsidRPr="005927A3">
        <w:rPr>
          <w:color w:val="000000" w:themeColor="text1"/>
        </w:rPr>
        <w:t xml:space="preserve"> </w:t>
      </w:r>
      <w:proofErr w:type="spellStart"/>
      <w:r w:rsidRPr="005927A3">
        <w:rPr>
          <w:color w:val="000000" w:themeColor="text1"/>
        </w:rPr>
        <w:t>бойынша</w:t>
      </w:r>
      <w:proofErr w:type="spellEnd"/>
      <w:r w:rsidRPr="005927A3">
        <w:rPr>
          <w:color w:val="000000" w:themeColor="text1"/>
        </w:rPr>
        <w:t xml:space="preserve"> </w:t>
      </w:r>
      <w:proofErr w:type="spellStart"/>
      <w:r w:rsidRPr="005927A3">
        <w:rPr>
          <w:color w:val="000000" w:themeColor="text1"/>
        </w:rPr>
        <w:t>жобаларды</w:t>
      </w:r>
      <w:proofErr w:type="spellEnd"/>
      <w:r w:rsidRPr="005927A3">
        <w:rPr>
          <w:color w:val="000000" w:themeColor="text1"/>
        </w:rPr>
        <w:t xml:space="preserve"> </w:t>
      </w:r>
      <w:proofErr w:type="spellStart"/>
      <w:r w:rsidRPr="005927A3">
        <w:rPr>
          <w:color w:val="000000" w:themeColor="text1"/>
        </w:rPr>
        <w:t>орындау</w:t>
      </w:r>
      <w:proofErr w:type="spellEnd"/>
      <w:r w:rsidRPr="005927A3">
        <w:rPr>
          <w:color w:val="000000" w:themeColor="text1"/>
        </w:rPr>
        <w:t xml:space="preserve"> үшін </w:t>
      </w:r>
      <w:proofErr w:type="spellStart"/>
      <w:r w:rsidRPr="005927A3">
        <w:rPr>
          <w:color w:val="000000" w:themeColor="text1"/>
        </w:rPr>
        <w:t>қажет</w:t>
      </w:r>
      <w:proofErr w:type="spellEnd"/>
      <w:r w:rsidRPr="005927A3">
        <w:rPr>
          <w:color w:val="000000" w:themeColor="text1"/>
        </w:rPr>
        <w:t xml:space="preserve">. Адами </w:t>
      </w:r>
      <w:proofErr w:type="spellStart"/>
      <w:r w:rsidRPr="005927A3">
        <w:rPr>
          <w:color w:val="000000" w:themeColor="text1"/>
        </w:rPr>
        <w:t>капиталдың</w:t>
      </w:r>
      <w:proofErr w:type="spellEnd"/>
      <w:r w:rsidRPr="005927A3">
        <w:rPr>
          <w:color w:val="000000" w:themeColor="text1"/>
        </w:rPr>
        <w:t xml:space="preserve"> </w:t>
      </w:r>
      <w:proofErr w:type="spellStart"/>
      <w:r w:rsidRPr="005927A3">
        <w:rPr>
          <w:color w:val="000000" w:themeColor="text1"/>
        </w:rPr>
        <w:t>құзыреттері</w:t>
      </w:r>
      <w:proofErr w:type="spellEnd"/>
      <w:r w:rsidRPr="005927A3">
        <w:rPr>
          <w:color w:val="000000" w:themeColor="text1"/>
        </w:rPr>
        <w:t xml:space="preserve"> </w:t>
      </w:r>
      <w:r>
        <w:rPr>
          <w:color w:val="000000" w:themeColor="text1"/>
          <w:lang w:val="kk-KZ"/>
        </w:rPr>
        <w:t>Ж</w:t>
      </w:r>
      <w:r w:rsidRPr="005927A3">
        <w:rPr>
          <w:color w:val="000000" w:themeColor="text1"/>
        </w:rPr>
        <w:t>ББ-</w:t>
      </w:r>
      <w:proofErr w:type="spellStart"/>
      <w:r w:rsidRPr="005927A3">
        <w:rPr>
          <w:color w:val="000000" w:themeColor="text1"/>
        </w:rPr>
        <w:t>ға</w:t>
      </w:r>
      <w:proofErr w:type="spellEnd"/>
      <w:r w:rsidRPr="005927A3">
        <w:rPr>
          <w:color w:val="000000" w:themeColor="text1"/>
        </w:rPr>
        <w:t xml:space="preserve"> </w:t>
      </w:r>
      <w:proofErr w:type="spellStart"/>
      <w:r w:rsidRPr="005927A3">
        <w:rPr>
          <w:color w:val="000000" w:themeColor="text1"/>
        </w:rPr>
        <w:t>бейімделген</w:t>
      </w:r>
      <w:proofErr w:type="spellEnd"/>
      <w:r w:rsidRPr="005927A3">
        <w:rPr>
          <w:color w:val="000000" w:themeColor="text1"/>
        </w:rPr>
        <w:t xml:space="preserve"> </w:t>
      </w:r>
      <w:proofErr w:type="spellStart"/>
      <w:r w:rsidRPr="005927A3">
        <w:rPr>
          <w:color w:val="000000" w:themeColor="text1"/>
        </w:rPr>
        <w:t>басқару</w:t>
      </w:r>
      <w:proofErr w:type="spellEnd"/>
      <w:r w:rsidRPr="005927A3">
        <w:rPr>
          <w:color w:val="000000" w:themeColor="text1"/>
        </w:rPr>
        <w:t xml:space="preserve"> </w:t>
      </w:r>
      <w:proofErr w:type="spellStart"/>
      <w:r w:rsidRPr="005927A3">
        <w:rPr>
          <w:color w:val="000000" w:themeColor="text1"/>
        </w:rPr>
        <w:t>құрылымында</w:t>
      </w:r>
      <w:proofErr w:type="spellEnd"/>
      <w:r w:rsidRPr="005927A3">
        <w:rPr>
          <w:color w:val="000000" w:themeColor="text1"/>
        </w:rPr>
        <w:t xml:space="preserve"> </w:t>
      </w:r>
      <w:r>
        <w:rPr>
          <w:color w:val="000000" w:themeColor="text1"/>
          <w:lang w:val="kk-KZ"/>
        </w:rPr>
        <w:t>Ж</w:t>
      </w:r>
      <w:r w:rsidRPr="005927A3">
        <w:rPr>
          <w:color w:val="000000" w:themeColor="text1"/>
        </w:rPr>
        <w:t xml:space="preserve">ББ </w:t>
      </w:r>
      <w:proofErr w:type="spellStart"/>
      <w:r w:rsidRPr="005927A3">
        <w:rPr>
          <w:color w:val="000000" w:themeColor="text1"/>
        </w:rPr>
        <w:t>заманауи</w:t>
      </w:r>
      <w:proofErr w:type="spellEnd"/>
      <w:r w:rsidRPr="005927A3">
        <w:rPr>
          <w:color w:val="000000" w:themeColor="text1"/>
        </w:rPr>
        <w:t xml:space="preserve"> </w:t>
      </w:r>
      <w:proofErr w:type="spellStart"/>
      <w:r w:rsidRPr="005927A3">
        <w:rPr>
          <w:color w:val="000000" w:themeColor="text1"/>
        </w:rPr>
        <w:t>ақпараттық</w:t>
      </w:r>
      <w:proofErr w:type="spellEnd"/>
      <w:r w:rsidRPr="005927A3">
        <w:rPr>
          <w:color w:val="000000" w:themeColor="text1"/>
        </w:rPr>
        <w:t xml:space="preserve"> </w:t>
      </w:r>
      <w:proofErr w:type="spellStart"/>
      <w:r w:rsidRPr="005927A3">
        <w:rPr>
          <w:color w:val="000000" w:themeColor="text1"/>
        </w:rPr>
        <w:t>технологияларын</w:t>
      </w:r>
      <w:proofErr w:type="spellEnd"/>
      <w:r w:rsidRPr="005927A3">
        <w:rPr>
          <w:color w:val="000000" w:themeColor="text1"/>
        </w:rPr>
        <w:t xml:space="preserve"> </w:t>
      </w:r>
      <w:proofErr w:type="spellStart"/>
      <w:r w:rsidRPr="005927A3">
        <w:rPr>
          <w:color w:val="000000" w:themeColor="text1"/>
        </w:rPr>
        <w:t>енгізу</w:t>
      </w:r>
      <w:proofErr w:type="spellEnd"/>
      <w:r w:rsidRPr="005927A3">
        <w:rPr>
          <w:color w:val="000000" w:themeColor="text1"/>
        </w:rPr>
        <w:t xml:space="preserve"> </w:t>
      </w:r>
      <w:proofErr w:type="spellStart"/>
      <w:r w:rsidRPr="005927A3">
        <w:rPr>
          <w:color w:val="000000" w:themeColor="text1"/>
        </w:rPr>
        <w:t>жағдайында</w:t>
      </w:r>
      <w:proofErr w:type="spellEnd"/>
      <w:r w:rsidRPr="005927A3">
        <w:rPr>
          <w:color w:val="000000" w:themeColor="text1"/>
        </w:rPr>
        <w:t xml:space="preserve"> </w:t>
      </w:r>
      <w:proofErr w:type="spellStart"/>
      <w:r w:rsidRPr="005927A3">
        <w:rPr>
          <w:color w:val="000000" w:themeColor="text1"/>
        </w:rPr>
        <w:t>ғана</w:t>
      </w:r>
      <w:proofErr w:type="spellEnd"/>
      <w:r w:rsidRPr="005927A3">
        <w:rPr>
          <w:color w:val="000000" w:themeColor="text1"/>
        </w:rPr>
        <w:t xml:space="preserve"> </w:t>
      </w:r>
      <w:proofErr w:type="spellStart"/>
      <w:r w:rsidRPr="005927A3">
        <w:rPr>
          <w:color w:val="000000" w:themeColor="text1"/>
        </w:rPr>
        <w:t>толық</w:t>
      </w:r>
      <w:proofErr w:type="spellEnd"/>
      <w:r w:rsidRPr="005927A3">
        <w:rPr>
          <w:color w:val="000000" w:themeColor="text1"/>
        </w:rPr>
        <w:t xml:space="preserve"> </w:t>
      </w:r>
      <w:proofErr w:type="spellStart"/>
      <w:r w:rsidRPr="005927A3">
        <w:rPr>
          <w:color w:val="000000" w:themeColor="text1"/>
        </w:rPr>
        <w:t>көлемде</w:t>
      </w:r>
      <w:proofErr w:type="spellEnd"/>
      <w:r w:rsidRPr="005927A3">
        <w:rPr>
          <w:color w:val="000000" w:themeColor="text1"/>
        </w:rPr>
        <w:t xml:space="preserve"> іске </w:t>
      </w:r>
      <w:proofErr w:type="spellStart"/>
      <w:r w:rsidRPr="005927A3">
        <w:rPr>
          <w:color w:val="000000" w:themeColor="text1"/>
        </w:rPr>
        <w:t>асырылуы</w:t>
      </w:r>
      <w:proofErr w:type="spellEnd"/>
      <w:r w:rsidRPr="005927A3">
        <w:rPr>
          <w:color w:val="000000" w:themeColor="text1"/>
        </w:rPr>
        <w:t xml:space="preserve"> </w:t>
      </w:r>
      <w:proofErr w:type="spellStart"/>
      <w:r w:rsidRPr="005927A3">
        <w:rPr>
          <w:color w:val="000000" w:themeColor="text1"/>
        </w:rPr>
        <w:t>мүмкін</w:t>
      </w:r>
      <w:proofErr w:type="spellEnd"/>
      <w:r w:rsidRPr="005927A3">
        <w:rPr>
          <w:color w:val="000000" w:themeColor="text1"/>
        </w:rPr>
        <w:t xml:space="preserve">. Осы </w:t>
      </w:r>
      <w:proofErr w:type="spellStart"/>
      <w:r w:rsidRPr="005927A3">
        <w:rPr>
          <w:color w:val="000000" w:themeColor="text1"/>
        </w:rPr>
        <w:t>кезеңдерді</w:t>
      </w:r>
      <w:proofErr w:type="spellEnd"/>
      <w:r w:rsidRPr="005927A3">
        <w:rPr>
          <w:color w:val="000000" w:themeColor="text1"/>
        </w:rPr>
        <w:t xml:space="preserve"> </w:t>
      </w:r>
      <w:proofErr w:type="spellStart"/>
      <w:r w:rsidRPr="005927A3">
        <w:rPr>
          <w:color w:val="000000" w:themeColor="text1"/>
        </w:rPr>
        <w:t>жүзеге</w:t>
      </w:r>
      <w:proofErr w:type="spellEnd"/>
      <w:r w:rsidRPr="005927A3">
        <w:rPr>
          <w:color w:val="000000" w:themeColor="text1"/>
        </w:rPr>
        <w:t xml:space="preserve"> асыру </w:t>
      </w:r>
      <w:proofErr w:type="spellStart"/>
      <w:r w:rsidRPr="005927A3">
        <w:rPr>
          <w:color w:val="000000" w:themeColor="text1"/>
        </w:rPr>
        <w:t>нәтижелері</w:t>
      </w:r>
      <w:proofErr w:type="spellEnd"/>
      <w:r w:rsidRPr="005927A3">
        <w:rPr>
          <w:color w:val="000000" w:themeColor="text1"/>
        </w:rPr>
        <w:t xml:space="preserve"> </w:t>
      </w:r>
      <w:proofErr w:type="spellStart"/>
      <w:r w:rsidRPr="005927A3">
        <w:rPr>
          <w:color w:val="000000" w:themeColor="text1"/>
        </w:rPr>
        <w:t>бойынша</w:t>
      </w:r>
      <w:proofErr w:type="spellEnd"/>
      <w:r w:rsidRPr="005927A3">
        <w:rPr>
          <w:color w:val="000000" w:themeColor="text1"/>
        </w:rPr>
        <w:t xml:space="preserve"> </w:t>
      </w:r>
      <w:proofErr w:type="spellStart"/>
      <w:r w:rsidRPr="005927A3">
        <w:rPr>
          <w:color w:val="000000" w:themeColor="text1"/>
        </w:rPr>
        <w:t>нормативтік-құқықтық</w:t>
      </w:r>
      <w:proofErr w:type="spellEnd"/>
      <w:r w:rsidRPr="005927A3">
        <w:rPr>
          <w:color w:val="000000" w:themeColor="text1"/>
        </w:rPr>
        <w:t xml:space="preserve"> </w:t>
      </w:r>
      <w:proofErr w:type="spellStart"/>
      <w:r w:rsidRPr="005927A3">
        <w:rPr>
          <w:color w:val="000000" w:themeColor="text1"/>
        </w:rPr>
        <w:t>базаны</w:t>
      </w:r>
      <w:proofErr w:type="spellEnd"/>
      <w:r w:rsidRPr="005927A3">
        <w:rPr>
          <w:color w:val="000000" w:themeColor="text1"/>
        </w:rPr>
        <w:t xml:space="preserve"> жаңа </w:t>
      </w:r>
      <w:proofErr w:type="spellStart"/>
      <w:r w:rsidRPr="005927A3">
        <w:rPr>
          <w:color w:val="000000" w:themeColor="text1"/>
        </w:rPr>
        <w:t>бейімдеу</w:t>
      </w:r>
      <w:proofErr w:type="spellEnd"/>
      <w:r w:rsidRPr="005927A3">
        <w:rPr>
          <w:color w:val="000000" w:themeColor="text1"/>
        </w:rPr>
        <w:t xml:space="preserve"> </w:t>
      </w:r>
      <w:proofErr w:type="spellStart"/>
      <w:r w:rsidRPr="005927A3">
        <w:rPr>
          <w:color w:val="000000" w:themeColor="text1"/>
        </w:rPr>
        <w:t>қажет</w:t>
      </w:r>
      <w:proofErr w:type="spellEnd"/>
      <w:r w:rsidRPr="005927A3">
        <w:rPr>
          <w:color w:val="000000" w:themeColor="text1"/>
        </w:rPr>
        <w:t xml:space="preserve"> </w:t>
      </w:r>
      <w:proofErr w:type="spellStart"/>
      <w:r w:rsidRPr="005927A3">
        <w:rPr>
          <w:color w:val="000000" w:themeColor="text1"/>
        </w:rPr>
        <w:t>болуы</w:t>
      </w:r>
      <w:proofErr w:type="spellEnd"/>
      <w:r w:rsidRPr="005927A3">
        <w:rPr>
          <w:color w:val="000000" w:themeColor="text1"/>
        </w:rPr>
        <w:t xml:space="preserve"> </w:t>
      </w:r>
      <w:proofErr w:type="spellStart"/>
      <w:r w:rsidRPr="005927A3">
        <w:rPr>
          <w:color w:val="000000" w:themeColor="text1"/>
        </w:rPr>
        <w:t>мүмкін</w:t>
      </w:r>
      <w:proofErr w:type="spellEnd"/>
      <w:r>
        <w:rPr>
          <w:color w:val="000000" w:themeColor="text1"/>
          <w:lang w:val="kk-KZ"/>
        </w:rPr>
        <w:t xml:space="preserve"> </w:t>
      </w:r>
      <w:r w:rsidRPr="005927A3">
        <w:rPr>
          <w:color w:val="000000" w:themeColor="text1"/>
        </w:rPr>
        <w:t xml:space="preserve">және цикл </w:t>
      </w:r>
      <w:proofErr w:type="spellStart"/>
      <w:r w:rsidRPr="005927A3">
        <w:rPr>
          <w:color w:val="000000" w:themeColor="text1"/>
        </w:rPr>
        <w:t>қайталанады</w:t>
      </w:r>
      <w:proofErr w:type="spellEnd"/>
      <w:r w:rsidRPr="005927A3">
        <w:rPr>
          <w:color w:val="000000" w:themeColor="text1"/>
        </w:rPr>
        <w:t>.</w:t>
      </w:r>
    </w:p>
    <w:p w14:paraId="401E0A36" w14:textId="0AF09C1A" w:rsidR="00D71E84" w:rsidRPr="00323B69" w:rsidRDefault="005927A3" w:rsidP="005927A3">
      <w:pPr>
        <w:ind w:firstLine="709"/>
        <w:jc w:val="both"/>
        <w:rPr>
          <w:color w:val="000000" w:themeColor="text1"/>
        </w:rPr>
      </w:pPr>
      <w:proofErr w:type="spellStart"/>
      <w:r w:rsidRPr="005927A3">
        <w:rPr>
          <w:color w:val="000000" w:themeColor="text1"/>
        </w:rPr>
        <w:t>Жоғарыда</w:t>
      </w:r>
      <w:proofErr w:type="spellEnd"/>
      <w:r w:rsidRPr="005927A3">
        <w:rPr>
          <w:color w:val="000000" w:themeColor="text1"/>
        </w:rPr>
        <w:t xml:space="preserve"> </w:t>
      </w:r>
      <w:proofErr w:type="spellStart"/>
      <w:r w:rsidRPr="005927A3">
        <w:rPr>
          <w:color w:val="000000" w:themeColor="text1"/>
        </w:rPr>
        <w:t>келтірілген</w:t>
      </w:r>
      <w:proofErr w:type="spellEnd"/>
      <w:r w:rsidRPr="005927A3">
        <w:rPr>
          <w:color w:val="000000" w:themeColor="text1"/>
        </w:rPr>
        <w:t xml:space="preserve"> кешенді </w:t>
      </w:r>
      <w:proofErr w:type="spellStart"/>
      <w:r w:rsidRPr="005927A3">
        <w:rPr>
          <w:color w:val="000000" w:themeColor="text1"/>
        </w:rPr>
        <w:t>зерттеу</w:t>
      </w:r>
      <w:proofErr w:type="spellEnd"/>
      <w:r w:rsidRPr="005927A3">
        <w:rPr>
          <w:color w:val="000000" w:themeColor="text1"/>
        </w:rPr>
        <w:t xml:space="preserve"> </w:t>
      </w:r>
      <w:proofErr w:type="spellStart"/>
      <w:r w:rsidRPr="005927A3">
        <w:rPr>
          <w:color w:val="000000" w:themeColor="text1"/>
        </w:rPr>
        <w:t>нәтижелері</w:t>
      </w:r>
      <w:proofErr w:type="spellEnd"/>
      <w:r w:rsidRPr="005927A3">
        <w:rPr>
          <w:color w:val="000000" w:themeColor="text1"/>
        </w:rPr>
        <w:t xml:space="preserve"> </w:t>
      </w:r>
      <w:proofErr w:type="spellStart"/>
      <w:r w:rsidRPr="005927A3">
        <w:rPr>
          <w:color w:val="000000" w:themeColor="text1"/>
        </w:rPr>
        <w:t>негізінде</w:t>
      </w:r>
      <w:proofErr w:type="spellEnd"/>
      <w:r w:rsidRPr="005927A3">
        <w:rPr>
          <w:color w:val="000000" w:themeColor="text1"/>
        </w:rPr>
        <w:t xml:space="preserve"> </w:t>
      </w:r>
      <w:proofErr w:type="spellStart"/>
      <w:r w:rsidRPr="005927A3">
        <w:rPr>
          <w:color w:val="000000" w:themeColor="text1"/>
        </w:rPr>
        <w:t>Қазақстанның</w:t>
      </w:r>
      <w:proofErr w:type="spellEnd"/>
      <w:r w:rsidRPr="005927A3">
        <w:rPr>
          <w:color w:val="000000" w:themeColor="text1"/>
        </w:rPr>
        <w:t xml:space="preserve"> </w:t>
      </w:r>
      <w:proofErr w:type="spellStart"/>
      <w:r w:rsidRPr="005927A3">
        <w:rPr>
          <w:color w:val="000000" w:themeColor="text1"/>
        </w:rPr>
        <w:t>мемлекеттік</w:t>
      </w:r>
      <w:proofErr w:type="spellEnd"/>
      <w:r w:rsidRPr="005927A3">
        <w:rPr>
          <w:color w:val="000000" w:themeColor="text1"/>
        </w:rPr>
        <w:t xml:space="preserve"> </w:t>
      </w:r>
      <w:proofErr w:type="spellStart"/>
      <w:r w:rsidRPr="005927A3">
        <w:rPr>
          <w:color w:val="000000" w:themeColor="text1"/>
        </w:rPr>
        <w:t>органдарында</w:t>
      </w:r>
      <w:proofErr w:type="spellEnd"/>
      <w:r w:rsidRPr="005927A3">
        <w:rPr>
          <w:color w:val="000000" w:themeColor="text1"/>
        </w:rPr>
        <w:t xml:space="preserve"> </w:t>
      </w:r>
      <w:proofErr w:type="spellStart"/>
      <w:r w:rsidRPr="005927A3">
        <w:rPr>
          <w:color w:val="000000" w:themeColor="text1"/>
        </w:rPr>
        <w:t>жобалық-бағдарланған</w:t>
      </w:r>
      <w:proofErr w:type="spellEnd"/>
      <w:r w:rsidRPr="005927A3">
        <w:rPr>
          <w:color w:val="000000" w:themeColor="text1"/>
        </w:rPr>
        <w:t xml:space="preserve"> </w:t>
      </w:r>
      <w:proofErr w:type="spellStart"/>
      <w:r w:rsidRPr="005927A3">
        <w:rPr>
          <w:color w:val="000000" w:themeColor="text1"/>
        </w:rPr>
        <w:t>басқару</w:t>
      </w:r>
      <w:proofErr w:type="spellEnd"/>
      <w:r w:rsidRPr="005927A3">
        <w:rPr>
          <w:color w:val="000000" w:themeColor="text1"/>
        </w:rPr>
        <w:t xml:space="preserve"> </w:t>
      </w:r>
      <w:proofErr w:type="spellStart"/>
      <w:r w:rsidRPr="005927A3">
        <w:rPr>
          <w:color w:val="000000" w:themeColor="text1"/>
        </w:rPr>
        <w:t>жүйесі</w:t>
      </w:r>
      <w:proofErr w:type="spellEnd"/>
      <w:r w:rsidRPr="005927A3">
        <w:rPr>
          <w:color w:val="000000" w:themeColor="text1"/>
        </w:rPr>
        <w:t xml:space="preserve"> </w:t>
      </w:r>
      <w:proofErr w:type="spellStart"/>
      <w:r w:rsidRPr="005927A3">
        <w:rPr>
          <w:color w:val="000000" w:themeColor="text1"/>
        </w:rPr>
        <w:t>құрылымының</w:t>
      </w:r>
      <w:proofErr w:type="spellEnd"/>
      <w:r w:rsidRPr="005927A3">
        <w:rPr>
          <w:color w:val="000000" w:themeColor="text1"/>
        </w:rPr>
        <w:t xml:space="preserve"> </w:t>
      </w:r>
      <w:proofErr w:type="spellStart"/>
      <w:r w:rsidRPr="005927A3">
        <w:rPr>
          <w:color w:val="000000" w:themeColor="text1"/>
        </w:rPr>
        <w:t>авторлық</w:t>
      </w:r>
      <w:proofErr w:type="spellEnd"/>
      <w:r w:rsidRPr="005927A3">
        <w:rPr>
          <w:color w:val="000000" w:themeColor="text1"/>
        </w:rPr>
        <w:t xml:space="preserve"> </w:t>
      </w:r>
      <w:proofErr w:type="spellStart"/>
      <w:r w:rsidRPr="005927A3">
        <w:rPr>
          <w:color w:val="000000" w:themeColor="text1"/>
        </w:rPr>
        <w:t>моделінің</w:t>
      </w:r>
      <w:proofErr w:type="spellEnd"/>
      <w:r w:rsidRPr="005927A3">
        <w:rPr>
          <w:color w:val="000000" w:themeColor="text1"/>
        </w:rPr>
        <w:t xml:space="preserve"> </w:t>
      </w:r>
      <w:proofErr w:type="spellStart"/>
      <w:r w:rsidRPr="005927A3">
        <w:rPr>
          <w:color w:val="000000" w:themeColor="text1"/>
        </w:rPr>
        <w:t>тұжырымдамасы</w:t>
      </w:r>
      <w:proofErr w:type="spellEnd"/>
      <w:r w:rsidRPr="005927A3">
        <w:rPr>
          <w:color w:val="000000" w:themeColor="text1"/>
        </w:rPr>
        <w:t xml:space="preserve"> </w:t>
      </w:r>
      <w:proofErr w:type="spellStart"/>
      <w:r w:rsidRPr="005927A3">
        <w:rPr>
          <w:color w:val="000000" w:themeColor="text1"/>
        </w:rPr>
        <w:t>тұжырымдалған</w:t>
      </w:r>
      <w:proofErr w:type="spellEnd"/>
      <w:r w:rsidRPr="005927A3">
        <w:rPr>
          <w:color w:val="000000" w:themeColor="text1"/>
        </w:rPr>
        <w:t xml:space="preserve">. </w:t>
      </w:r>
      <w:proofErr w:type="spellStart"/>
      <w:r w:rsidRPr="005927A3">
        <w:rPr>
          <w:color w:val="000000" w:themeColor="text1"/>
        </w:rPr>
        <w:t>Сипаттама</w:t>
      </w:r>
      <w:proofErr w:type="spellEnd"/>
      <w:r w:rsidRPr="005927A3">
        <w:rPr>
          <w:color w:val="000000" w:themeColor="text1"/>
        </w:rPr>
        <w:t xml:space="preserve"> 3</w:t>
      </w:r>
      <w:r w:rsidR="005C69F2">
        <w:rPr>
          <w:color w:val="000000" w:themeColor="text1"/>
          <w:lang w:val="kk-KZ"/>
        </w:rPr>
        <w:t>8</w:t>
      </w:r>
      <w:r>
        <w:rPr>
          <w:color w:val="000000" w:themeColor="text1"/>
          <w:lang w:val="kk-KZ"/>
        </w:rPr>
        <w:t>-</w:t>
      </w:r>
      <w:proofErr w:type="spellStart"/>
      <w:r w:rsidRPr="005927A3">
        <w:rPr>
          <w:color w:val="000000" w:themeColor="text1"/>
        </w:rPr>
        <w:t>кестеде</w:t>
      </w:r>
      <w:proofErr w:type="spellEnd"/>
      <w:r w:rsidRPr="005927A3">
        <w:rPr>
          <w:color w:val="000000" w:themeColor="text1"/>
        </w:rPr>
        <w:t xml:space="preserve"> </w:t>
      </w:r>
      <w:proofErr w:type="spellStart"/>
      <w:r w:rsidRPr="005927A3">
        <w:rPr>
          <w:color w:val="000000" w:themeColor="text1"/>
        </w:rPr>
        <w:t>келтірілген</w:t>
      </w:r>
      <w:proofErr w:type="spellEnd"/>
      <w:r w:rsidR="00D71E84" w:rsidRPr="00323B69">
        <w:rPr>
          <w:color w:val="000000" w:themeColor="text1"/>
        </w:rPr>
        <w:t>.</w:t>
      </w:r>
    </w:p>
    <w:p w14:paraId="06A05664" w14:textId="1C406654" w:rsidR="00D71E84" w:rsidRDefault="009D456E" w:rsidP="00D71E84">
      <w:pPr>
        <w:jc w:val="both"/>
        <w:rPr>
          <w:bCs/>
          <w:color w:val="000000" w:themeColor="text1"/>
        </w:rPr>
      </w:pPr>
      <w:proofErr w:type="spellStart"/>
      <w:r w:rsidRPr="009D456E">
        <w:rPr>
          <w:bCs/>
          <w:color w:val="000000" w:themeColor="text1"/>
        </w:rPr>
        <w:t>К</w:t>
      </w:r>
      <w:r w:rsidR="005927A3" w:rsidRPr="009D456E">
        <w:rPr>
          <w:bCs/>
          <w:color w:val="000000" w:themeColor="text1"/>
        </w:rPr>
        <w:t>есте</w:t>
      </w:r>
      <w:proofErr w:type="spellEnd"/>
      <w:r w:rsidRPr="009D456E">
        <w:rPr>
          <w:bCs/>
          <w:color w:val="000000" w:themeColor="text1"/>
        </w:rPr>
        <w:t xml:space="preserve"> 3</w:t>
      </w:r>
      <w:r w:rsidR="005C69F2">
        <w:rPr>
          <w:bCs/>
          <w:color w:val="000000" w:themeColor="text1"/>
          <w:lang w:val="kk-KZ"/>
        </w:rPr>
        <w:t>8</w:t>
      </w:r>
      <w:r w:rsidR="005927A3" w:rsidRPr="009D456E">
        <w:rPr>
          <w:bCs/>
          <w:color w:val="000000" w:themeColor="text1"/>
          <w:lang w:val="kk-KZ"/>
        </w:rPr>
        <w:t xml:space="preserve"> </w:t>
      </w:r>
      <w:r w:rsidRPr="009D456E">
        <w:rPr>
          <w:sz w:val="24"/>
          <w:szCs w:val="24"/>
        </w:rPr>
        <w:t>–</w:t>
      </w:r>
      <w:r w:rsidR="005927A3" w:rsidRPr="009D456E">
        <w:rPr>
          <w:bCs/>
          <w:color w:val="000000" w:themeColor="text1"/>
          <w:lang w:val="kk-KZ"/>
        </w:rPr>
        <w:t xml:space="preserve"> </w:t>
      </w:r>
      <w:proofErr w:type="spellStart"/>
      <w:r w:rsidR="005927A3" w:rsidRPr="009D456E">
        <w:rPr>
          <w:bCs/>
          <w:color w:val="000000" w:themeColor="text1"/>
        </w:rPr>
        <w:t>Қазақстанның</w:t>
      </w:r>
      <w:proofErr w:type="spellEnd"/>
      <w:r w:rsidR="005927A3" w:rsidRPr="009D456E">
        <w:rPr>
          <w:bCs/>
          <w:color w:val="000000" w:themeColor="text1"/>
        </w:rPr>
        <w:t xml:space="preserve"> </w:t>
      </w:r>
      <w:proofErr w:type="spellStart"/>
      <w:r w:rsidR="005927A3" w:rsidRPr="009D456E">
        <w:rPr>
          <w:bCs/>
          <w:color w:val="000000" w:themeColor="text1"/>
        </w:rPr>
        <w:t>мемлекеттік</w:t>
      </w:r>
      <w:proofErr w:type="spellEnd"/>
      <w:r w:rsidR="005927A3" w:rsidRPr="009D456E">
        <w:rPr>
          <w:bCs/>
          <w:color w:val="000000" w:themeColor="text1"/>
        </w:rPr>
        <w:t xml:space="preserve"> </w:t>
      </w:r>
      <w:proofErr w:type="spellStart"/>
      <w:r w:rsidR="005927A3" w:rsidRPr="009D456E">
        <w:rPr>
          <w:bCs/>
          <w:color w:val="000000" w:themeColor="text1"/>
        </w:rPr>
        <w:t>органдарында</w:t>
      </w:r>
      <w:proofErr w:type="spellEnd"/>
      <w:r w:rsidR="005927A3" w:rsidRPr="009D456E">
        <w:rPr>
          <w:bCs/>
          <w:color w:val="000000" w:themeColor="text1"/>
        </w:rPr>
        <w:t xml:space="preserve"> </w:t>
      </w:r>
      <w:proofErr w:type="spellStart"/>
      <w:r w:rsidR="005927A3" w:rsidRPr="009D456E">
        <w:rPr>
          <w:bCs/>
          <w:color w:val="000000" w:themeColor="text1"/>
        </w:rPr>
        <w:t>жобалық-бағдарланған</w:t>
      </w:r>
      <w:proofErr w:type="spellEnd"/>
      <w:r w:rsidR="005927A3" w:rsidRPr="009D456E">
        <w:rPr>
          <w:bCs/>
          <w:color w:val="000000" w:themeColor="text1"/>
        </w:rPr>
        <w:t xml:space="preserve"> </w:t>
      </w:r>
      <w:proofErr w:type="spellStart"/>
      <w:r w:rsidR="005927A3" w:rsidRPr="009D456E">
        <w:rPr>
          <w:bCs/>
          <w:color w:val="000000" w:themeColor="text1"/>
        </w:rPr>
        <w:t>басқару</w:t>
      </w:r>
      <w:proofErr w:type="spellEnd"/>
      <w:r w:rsidR="005927A3" w:rsidRPr="009D456E">
        <w:rPr>
          <w:bCs/>
          <w:color w:val="000000" w:themeColor="text1"/>
        </w:rPr>
        <w:t xml:space="preserve"> </w:t>
      </w:r>
      <w:proofErr w:type="spellStart"/>
      <w:r w:rsidR="005927A3" w:rsidRPr="009D456E">
        <w:rPr>
          <w:bCs/>
          <w:color w:val="000000" w:themeColor="text1"/>
        </w:rPr>
        <w:t>жүйесі</w:t>
      </w:r>
      <w:proofErr w:type="spellEnd"/>
      <w:r w:rsidR="005927A3" w:rsidRPr="009D456E">
        <w:rPr>
          <w:bCs/>
          <w:color w:val="000000" w:themeColor="text1"/>
        </w:rPr>
        <w:t xml:space="preserve"> </w:t>
      </w:r>
      <w:proofErr w:type="spellStart"/>
      <w:r w:rsidR="005927A3" w:rsidRPr="009D456E">
        <w:rPr>
          <w:bCs/>
          <w:color w:val="000000" w:themeColor="text1"/>
        </w:rPr>
        <w:t>құрылымы</w:t>
      </w:r>
      <w:proofErr w:type="spellEnd"/>
      <w:r w:rsidR="005927A3" w:rsidRPr="009D456E">
        <w:rPr>
          <w:bCs/>
          <w:color w:val="000000" w:themeColor="text1"/>
        </w:rPr>
        <w:t xml:space="preserve"> </w:t>
      </w:r>
      <w:proofErr w:type="spellStart"/>
      <w:r w:rsidR="005927A3" w:rsidRPr="009D456E">
        <w:rPr>
          <w:bCs/>
          <w:color w:val="000000" w:themeColor="text1"/>
        </w:rPr>
        <w:t>моделінің</w:t>
      </w:r>
      <w:proofErr w:type="spellEnd"/>
      <w:r w:rsidR="005927A3" w:rsidRPr="009D456E">
        <w:rPr>
          <w:bCs/>
          <w:color w:val="000000" w:themeColor="text1"/>
        </w:rPr>
        <w:t xml:space="preserve"> </w:t>
      </w:r>
      <w:proofErr w:type="spellStart"/>
      <w:r w:rsidR="005927A3" w:rsidRPr="009D456E">
        <w:rPr>
          <w:bCs/>
          <w:color w:val="000000" w:themeColor="text1"/>
        </w:rPr>
        <w:t>параметрлері</w:t>
      </w:r>
      <w:proofErr w:type="spellEnd"/>
    </w:p>
    <w:p w14:paraId="4735F5FA" w14:textId="77777777" w:rsidR="007C2CD1" w:rsidRPr="0035658E" w:rsidRDefault="007C2CD1" w:rsidP="0035658E">
      <w:pPr>
        <w:jc w:val="right"/>
        <w:rPr>
          <w:bCs/>
          <w:color w:val="000000" w:themeColor="text1"/>
          <w:sz w:val="16"/>
          <w:szCs w:val="16"/>
        </w:rPr>
      </w:pPr>
    </w:p>
    <w:tbl>
      <w:tblPr>
        <w:tblStyle w:val="afa"/>
        <w:tblW w:w="0" w:type="auto"/>
        <w:tblInd w:w="108" w:type="dxa"/>
        <w:tblLook w:val="04A0" w:firstRow="1" w:lastRow="0" w:firstColumn="1" w:lastColumn="0" w:noHBand="0" w:noVBand="1"/>
      </w:tblPr>
      <w:tblGrid>
        <w:gridCol w:w="1859"/>
        <w:gridCol w:w="7780"/>
      </w:tblGrid>
      <w:tr w:rsidR="00D71E84" w:rsidRPr="0035658E" w14:paraId="02D0CBB5" w14:textId="77777777" w:rsidTr="0035658E">
        <w:tc>
          <w:tcPr>
            <w:tcW w:w="1859" w:type="dxa"/>
          </w:tcPr>
          <w:p w14:paraId="501EDEAB" w14:textId="77777777" w:rsidR="00D71E84" w:rsidRPr="0035658E" w:rsidRDefault="00D71E84" w:rsidP="009649C9">
            <w:pPr>
              <w:jc w:val="center"/>
              <w:rPr>
                <w:color w:val="000000" w:themeColor="text1"/>
                <w:sz w:val="24"/>
                <w:szCs w:val="24"/>
              </w:rPr>
            </w:pPr>
            <w:r w:rsidRPr="0035658E">
              <w:rPr>
                <w:color w:val="000000" w:themeColor="text1"/>
                <w:sz w:val="24"/>
                <w:szCs w:val="24"/>
              </w:rPr>
              <w:t>Параметр</w:t>
            </w:r>
          </w:p>
        </w:tc>
        <w:tc>
          <w:tcPr>
            <w:tcW w:w="7780" w:type="dxa"/>
          </w:tcPr>
          <w:p w14:paraId="4B5123A2" w14:textId="5D270151" w:rsidR="00D71E84" w:rsidRPr="0035658E" w:rsidRDefault="005927A3" w:rsidP="009649C9">
            <w:pPr>
              <w:jc w:val="center"/>
              <w:rPr>
                <w:color w:val="000000" w:themeColor="text1"/>
                <w:sz w:val="24"/>
                <w:szCs w:val="24"/>
                <w:lang w:val="kk-KZ"/>
              </w:rPr>
            </w:pPr>
            <w:r w:rsidRPr="0035658E">
              <w:rPr>
                <w:color w:val="000000" w:themeColor="text1"/>
                <w:sz w:val="24"/>
                <w:szCs w:val="24"/>
                <w:lang w:val="kk-KZ"/>
              </w:rPr>
              <w:t>Сипаты</w:t>
            </w:r>
          </w:p>
        </w:tc>
      </w:tr>
      <w:tr w:rsidR="00D71E84" w:rsidRPr="002E67B7" w14:paraId="0FF4B09F" w14:textId="77777777" w:rsidTr="0035658E">
        <w:tc>
          <w:tcPr>
            <w:tcW w:w="1859" w:type="dxa"/>
          </w:tcPr>
          <w:p w14:paraId="1F2387AB" w14:textId="7BB57EB8" w:rsidR="00D71E84" w:rsidRPr="0035658E" w:rsidRDefault="005927A3" w:rsidP="009649C9">
            <w:pPr>
              <w:rPr>
                <w:color w:val="000000" w:themeColor="text1"/>
                <w:sz w:val="24"/>
                <w:szCs w:val="24"/>
                <w:lang w:val="kk-KZ"/>
              </w:rPr>
            </w:pPr>
            <w:r w:rsidRPr="0035658E">
              <w:rPr>
                <w:color w:val="000000" w:themeColor="text1"/>
                <w:sz w:val="24"/>
                <w:szCs w:val="24"/>
                <w:lang w:val="kk-KZ"/>
              </w:rPr>
              <w:t>Мақсаты</w:t>
            </w:r>
          </w:p>
        </w:tc>
        <w:tc>
          <w:tcPr>
            <w:tcW w:w="7780" w:type="dxa"/>
          </w:tcPr>
          <w:p w14:paraId="31186558" w14:textId="1C250E72" w:rsidR="00D71E84" w:rsidRPr="0035658E" w:rsidRDefault="005927A3" w:rsidP="009649C9">
            <w:pPr>
              <w:ind w:firstLine="284"/>
              <w:jc w:val="both"/>
              <w:rPr>
                <w:sz w:val="24"/>
                <w:szCs w:val="24"/>
                <w:lang w:val="kk-KZ"/>
              </w:rPr>
            </w:pPr>
            <w:r w:rsidRPr="0035658E">
              <w:rPr>
                <w:sz w:val="24"/>
                <w:szCs w:val="24"/>
                <w:lang w:val="kk-KZ"/>
              </w:rPr>
              <w:t>Мемлекеттің инновациялық орнықты дамуының стратегиялық жоспарларын орындамау тәуекелін барынша азайтуды қамтамасыз ету</w:t>
            </w:r>
            <w:r w:rsidR="00D71E84" w:rsidRPr="0035658E">
              <w:rPr>
                <w:sz w:val="24"/>
                <w:szCs w:val="24"/>
                <w:lang w:val="kk-KZ"/>
              </w:rPr>
              <w:t>.</w:t>
            </w:r>
          </w:p>
        </w:tc>
      </w:tr>
      <w:tr w:rsidR="00D71E84" w:rsidRPr="0035658E" w14:paraId="43F8FE11" w14:textId="77777777" w:rsidTr="0035658E">
        <w:tc>
          <w:tcPr>
            <w:tcW w:w="1859" w:type="dxa"/>
          </w:tcPr>
          <w:p w14:paraId="39287A76" w14:textId="7A6D02A7" w:rsidR="00D71E84" w:rsidRPr="0035658E" w:rsidRDefault="005927A3" w:rsidP="009649C9">
            <w:pPr>
              <w:rPr>
                <w:color w:val="000000" w:themeColor="text1"/>
                <w:sz w:val="24"/>
                <w:szCs w:val="24"/>
              </w:rPr>
            </w:pPr>
            <w:proofErr w:type="spellStart"/>
            <w:r w:rsidRPr="0035658E">
              <w:rPr>
                <w:color w:val="000000" w:themeColor="text1"/>
                <w:sz w:val="24"/>
                <w:szCs w:val="24"/>
              </w:rPr>
              <w:t>Мазмұнға</w:t>
            </w:r>
            <w:proofErr w:type="spellEnd"/>
            <w:r w:rsidRPr="0035658E">
              <w:rPr>
                <w:color w:val="000000" w:themeColor="text1"/>
                <w:sz w:val="24"/>
                <w:szCs w:val="24"/>
              </w:rPr>
              <w:t xml:space="preserve"> </w:t>
            </w:r>
            <w:proofErr w:type="spellStart"/>
            <w:r w:rsidRPr="0035658E">
              <w:rPr>
                <w:color w:val="000000" w:themeColor="text1"/>
                <w:sz w:val="24"/>
                <w:szCs w:val="24"/>
              </w:rPr>
              <w:t>қойылатын</w:t>
            </w:r>
            <w:proofErr w:type="spellEnd"/>
            <w:r w:rsidRPr="0035658E">
              <w:rPr>
                <w:color w:val="000000" w:themeColor="text1"/>
                <w:sz w:val="24"/>
                <w:szCs w:val="24"/>
              </w:rPr>
              <w:t xml:space="preserve"> </w:t>
            </w:r>
            <w:proofErr w:type="spellStart"/>
            <w:r w:rsidRPr="0035658E">
              <w:rPr>
                <w:color w:val="000000" w:themeColor="text1"/>
                <w:sz w:val="24"/>
                <w:szCs w:val="24"/>
              </w:rPr>
              <w:t>талаптар</w:t>
            </w:r>
            <w:proofErr w:type="spellEnd"/>
          </w:p>
        </w:tc>
        <w:tc>
          <w:tcPr>
            <w:tcW w:w="7780" w:type="dxa"/>
          </w:tcPr>
          <w:p w14:paraId="60EECB45" w14:textId="6D4D24C0" w:rsidR="00D71E84" w:rsidRPr="0035658E" w:rsidRDefault="005927A3" w:rsidP="009649C9">
            <w:pPr>
              <w:ind w:firstLine="284"/>
              <w:jc w:val="both"/>
              <w:rPr>
                <w:color w:val="000000" w:themeColor="text1"/>
                <w:sz w:val="24"/>
                <w:szCs w:val="24"/>
              </w:rPr>
            </w:pPr>
            <w:proofErr w:type="spellStart"/>
            <w:r w:rsidRPr="0035658E">
              <w:rPr>
                <w:color w:val="000000" w:themeColor="text1"/>
                <w:sz w:val="24"/>
                <w:szCs w:val="24"/>
              </w:rPr>
              <w:t>Модельді</w:t>
            </w:r>
            <w:proofErr w:type="spellEnd"/>
            <w:r w:rsidRPr="0035658E">
              <w:rPr>
                <w:color w:val="000000" w:themeColor="text1"/>
                <w:sz w:val="24"/>
                <w:szCs w:val="24"/>
              </w:rPr>
              <w:t xml:space="preserve"> </w:t>
            </w:r>
            <w:proofErr w:type="spellStart"/>
            <w:r w:rsidRPr="0035658E">
              <w:rPr>
                <w:color w:val="000000" w:themeColor="text1"/>
                <w:sz w:val="24"/>
                <w:szCs w:val="24"/>
              </w:rPr>
              <w:t>енгізу</w:t>
            </w:r>
            <w:proofErr w:type="spellEnd"/>
            <w:r w:rsidRPr="0035658E">
              <w:rPr>
                <w:color w:val="000000" w:themeColor="text1"/>
                <w:sz w:val="24"/>
                <w:szCs w:val="24"/>
              </w:rPr>
              <w:t xml:space="preserve"> </w:t>
            </w:r>
            <w:proofErr w:type="spellStart"/>
            <w:r w:rsidRPr="0035658E">
              <w:rPr>
                <w:color w:val="000000" w:themeColor="text1"/>
                <w:sz w:val="24"/>
                <w:szCs w:val="24"/>
              </w:rPr>
              <w:t>бағдарламасы</w:t>
            </w:r>
            <w:proofErr w:type="spellEnd"/>
            <w:r w:rsidRPr="0035658E">
              <w:rPr>
                <w:color w:val="000000" w:themeColor="text1"/>
                <w:sz w:val="24"/>
                <w:szCs w:val="24"/>
              </w:rPr>
              <w:t xml:space="preserve"> </w:t>
            </w:r>
            <w:proofErr w:type="spellStart"/>
            <w:r w:rsidRPr="0035658E">
              <w:rPr>
                <w:color w:val="000000" w:themeColor="text1"/>
                <w:sz w:val="24"/>
                <w:szCs w:val="24"/>
              </w:rPr>
              <w:t>әрбір</w:t>
            </w:r>
            <w:proofErr w:type="spellEnd"/>
            <w:r w:rsidRPr="0035658E">
              <w:rPr>
                <w:color w:val="000000" w:themeColor="text1"/>
                <w:sz w:val="24"/>
                <w:szCs w:val="24"/>
              </w:rPr>
              <w:t xml:space="preserve"> </w:t>
            </w:r>
            <w:proofErr w:type="spellStart"/>
            <w:r w:rsidRPr="0035658E">
              <w:rPr>
                <w:color w:val="000000" w:themeColor="text1"/>
                <w:sz w:val="24"/>
                <w:szCs w:val="24"/>
              </w:rPr>
              <w:t>жоба</w:t>
            </w:r>
            <w:proofErr w:type="spellEnd"/>
            <w:r w:rsidRPr="0035658E">
              <w:rPr>
                <w:color w:val="000000" w:themeColor="text1"/>
                <w:sz w:val="24"/>
                <w:szCs w:val="24"/>
              </w:rPr>
              <w:t xml:space="preserve"> </w:t>
            </w:r>
            <w:proofErr w:type="spellStart"/>
            <w:r w:rsidRPr="0035658E">
              <w:rPr>
                <w:color w:val="000000" w:themeColor="text1"/>
                <w:sz w:val="24"/>
                <w:szCs w:val="24"/>
              </w:rPr>
              <w:t>бойынша</w:t>
            </w:r>
            <w:proofErr w:type="spellEnd"/>
            <w:r w:rsidRPr="0035658E">
              <w:rPr>
                <w:color w:val="000000" w:themeColor="text1"/>
                <w:sz w:val="24"/>
                <w:szCs w:val="24"/>
              </w:rPr>
              <w:t xml:space="preserve"> </w:t>
            </w:r>
            <w:proofErr w:type="spellStart"/>
            <w:r w:rsidRPr="0035658E">
              <w:rPr>
                <w:color w:val="000000" w:themeColor="text1"/>
                <w:sz w:val="24"/>
                <w:szCs w:val="24"/>
              </w:rPr>
              <w:t>нәтижелерді</w:t>
            </w:r>
            <w:proofErr w:type="spellEnd"/>
            <w:r w:rsidRPr="0035658E">
              <w:rPr>
                <w:color w:val="000000" w:themeColor="text1"/>
                <w:sz w:val="24"/>
                <w:szCs w:val="24"/>
              </w:rPr>
              <w:t xml:space="preserve"> </w:t>
            </w:r>
            <w:proofErr w:type="spellStart"/>
            <w:r w:rsidRPr="0035658E">
              <w:rPr>
                <w:color w:val="000000" w:themeColor="text1"/>
                <w:sz w:val="24"/>
                <w:szCs w:val="24"/>
              </w:rPr>
              <w:t>күте</w:t>
            </w:r>
            <w:proofErr w:type="spellEnd"/>
            <w:r w:rsidRPr="0035658E">
              <w:rPr>
                <w:color w:val="000000" w:themeColor="text1"/>
                <w:sz w:val="24"/>
                <w:szCs w:val="24"/>
              </w:rPr>
              <w:t xml:space="preserve"> </w:t>
            </w:r>
            <w:proofErr w:type="spellStart"/>
            <w:r w:rsidRPr="0035658E">
              <w:rPr>
                <w:color w:val="000000" w:themeColor="text1"/>
                <w:sz w:val="24"/>
                <w:szCs w:val="24"/>
              </w:rPr>
              <w:t>отырып</w:t>
            </w:r>
            <w:proofErr w:type="spellEnd"/>
            <w:r w:rsidRPr="0035658E">
              <w:rPr>
                <w:color w:val="000000" w:themeColor="text1"/>
                <w:sz w:val="24"/>
                <w:szCs w:val="24"/>
              </w:rPr>
              <w:t xml:space="preserve"> </w:t>
            </w:r>
            <w:proofErr w:type="spellStart"/>
            <w:r w:rsidRPr="0035658E">
              <w:rPr>
                <w:color w:val="000000" w:themeColor="text1"/>
                <w:sz w:val="24"/>
                <w:szCs w:val="24"/>
              </w:rPr>
              <w:t>негізделген</w:t>
            </w:r>
            <w:proofErr w:type="spellEnd"/>
            <w:r w:rsidRPr="0035658E">
              <w:rPr>
                <w:color w:val="000000" w:themeColor="text1"/>
                <w:sz w:val="24"/>
                <w:szCs w:val="24"/>
              </w:rPr>
              <w:t xml:space="preserve"> </w:t>
            </w:r>
            <w:proofErr w:type="spellStart"/>
            <w:r w:rsidRPr="0035658E">
              <w:rPr>
                <w:color w:val="000000" w:themeColor="text1"/>
                <w:sz w:val="24"/>
                <w:szCs w:val="24"/>
              </w:rPr>
              <w:t>дәйектілікпен</w:t>
            </w:r>
            <w:proofErr w:type="spellEnd"/>
            <w:r w:rsidRPr="0035658E">
              <w:rPr>
                <w:color w:val="000000" w:themeColor="text1"/>
                <w:sz w:val="24"/>
                <w:szCs w:val="24"/>
              </w:rPr>
              <w:t xml:space="preserve"> іске </w:t>
            </w:r>
            <w:proofErr w:type="spellStart"/>
            <w:r w:rsidRPr="0035658E">
              <w:rPr>
                <w:color w:val="000000" w:themeColor="text1"/>
                <w:sz w:val="24"/>
                <w:szCs w:val="24"/>
              </w:rPr>
              <w:t>асырылатын</w:t>
            </w:r>
            <w:proofErr w:type="spellEnd"/>
            <w:r w:rsidRPr="0035658E">
              <w:rPr>
                <w:color w:val="000000" w:themeColor="text1"/>
                <w:sz w:val="24"/>
                <w:szCs w:val="24"/>
              </w:rPr>
              <w:t xml:space="preserve"> </w:t>
            </w:r>
            <w:proofErr w:type="spellStart"/>
            <w:r w:rsidRPr="0035658E">
              <w:rPr>
                <w:color w:val="000000" w:themeColor="text1"/>
                <w:sz w:val="24"/>
                <w:szCs w:val="24"/>
              </w:rPr>
              <w:t>жекелеген</w:t>
            </w:r>
            <w:proofErr w:type="spellEnd"/>
            <w:r w:rsidRPr="0035658E">
              <w:rPr>
                <w:color w:val="000000" w:themeColor="text1"/>
                <w:sz w:val="24"/>
                <w:szCs w:val="24"/>
              </w:rPr>
              <w:t xml:space="preserve"> </w:t>
            </w:r>
            <w:proofErr w:type="spellStart"/>
            <w:r w:rsidRPr="0035658E">
              <w:rPr>
                <w:color w:val="000000" w:themeColor="text1"/>
                <w:sz w:val="24"/>
                <w:szCs w:val="24"/>
              </w:rPr>
              <w:t>жобалардан</w:t>
            </w:r>
            <w:proofErr w:type="spellEnd"/>
            <w:r w:rsidRPr="0035658E">
              <w:rPr>
                <w:color w:val="000000" w:themeColor="text1"/>
                <w:sz w:val="24"/>
                <w:szCs w:val="24"/>
              </w:rPr>
              <w:t xml:space="preserve"> </w:t>
            </w:r>
            <w:proofErr w:type="spellStart"/>
            <w:r w:rsidRPr="0035658E">
              <w:rPr>
                <w:color w:val="000000" w:themeColor="text1"/>
                <w:sz w:val="24"/>
                <w:szCs w:val="24"/>
              </w:rPr>
              <w:t>тұруы</w:t>
            </w:r>
            <w:proofErr w:type="spellEnd"/>
            <w:r w:rsidRPr="0035658E">
              <w:rPr>
                <w:color w:val="000000" w:themeColor="text1"/>
                <w:sz w:val="24"/>
                <w:szCs w:val="24"/>
              </w:rPr>
              <w:t xml:space="preserve"> </w:t>
            </w:r>
            <w:proofErr w:type="spellStart"/>
            <w:r w:rsidRPr="0035658E">
              <w:rPr>
                <w:color w:val="000000" w:themeColor="text1"/>
                <w:sz w:val="24"/>
                <w:szCs w:val="24"/>
              </w:rPr>
              <w:t>тиіс</w:t>
            </w:r>
            <w:proofErr w:type="spellEnd"/>
            <w:r w:rsidR="00D71E84" w:rsidRPr="0035658E">
              <w:rPr>
                <w:color w:val="000000" w:themeColor="text1"/>
                <w:sz w:val="24"/>
                <w:szCs w:val="24"/>
              </w:rPr>
              <w:t>.</w:t>
            </w:r>
          </w:p>
        </w:tc>
      </w:tr>
      <w:tr w:rsidR="00D71E84" w:rsidRPr="0035658E" w14:paraId="31066175" w14:textId="77777777" w:rsidTr="0035658E">
        <w:tc>
          <w:tcPr>
            <w:tcW w:w="1859" w:type="dxa"/>
          </w:tcPr>
          <w:p w14:paraId="4237B083" w14:textId="5A0E8FF6" w:rsidR="00D71E84" w:rsidRPr="0035658E" w:rsidRDefault="005927A3" w:rsidP="009649C9">
            <w:pPr>
              <w:jc w:val="both"/>
              <w:rPr>
                <w:color w:val="000000" w:themeColor="text1"/>
                <w:sz w:val="24"/>
                <w:szCs w:val="24"/>
                <w:lang w:val="kk-KZ"/>
              </w:rPr>
            </w:pPr>
            <w:r w:rsidRPr="0035658E">
              <w:rPr>
                <w:color w:val="000000" w:themeColor="text1"/>
                <w:sz w:val="24"/>
                <w:szCs w:val="24"/>
                <w:lang w:val="kk-KZ"/>
              </w:rPr>
              <w:t>Енгізу мерзімдері</w:t>
            </w:r>
          </w:p>
        </w:tc>
        <w:tc>
          <w:tcPr>
            <w:tcW w:w="7780" w:type="dxa"/>
          </w:tcPr>
          <w:p w14:paraId="6D7B5F5D" w14:textId="04F8F1CA" w:rsidR="00D71E84" w:rsidRPr="0035658E" w:rsidRDefault="00D71E84" w:rsidP="009649C9">
            <w:pPr>
              <w:ind w:firstLine="284"/>
              <w:jc w:val="both"/>
              <w:rPr>
                <w:color w:val="000000" w:themeColor="text1"/>
                <w:sz w:val="24"/>
                <w:szCs w:val="24"/>
              </w:rPr>
            </w:pPr>
            <w:r w:rsidRPr="0035658E">
              <w:rPr>
                <w:color w:val="000000" w:themeColor="text1"/>
                <w:sz w:val="24"/>
                <w:szCs w:val="24"/>
              </w:rPr>
              <w:t>8 квартал</w:t>
            </w:r>
          </w:p>
        </w:tc>
      </w:tr>
      <w:tr w:rsidR="00D71E84" w:rsidRPr="002E67B7" w14:paraId="53C171B7" w14:textId="77777777" w:rsidTr="0035658E">
        <w:tc>
          <w:tcPr>
            <w:tcW w:w="1859" w:type="dxa"/>
          </w:tcPr>
          <w:p w14:paraId="5CD583EB" w14:textId="58B36A6B" w:rsidR="00D71E84" w:rsidRPr="0035658E" w:rsidRDefault="005927A3" w:rsidP="009649C9">
            <w:pPr>
              <w:jc w:val="both"/>
              <w:rPr>
                <w:color w:val="000000" w:themeColor="text1"/>
                <w:sz w:val="24"/>
                <w:szCs w:val="24"/>
                <w:lang w:val="kk-KZ"/>
              </w:rPr>
            </w:pPr>
            <w:r w:rsidRPr="0035658E">
              <w:rPr>
                <w:color w:val="000000" w:themeColor="text1"/>
                <w:sz w:val="24"/>
                <w:szCs w:val="24"/>
                <w:lang w:val="kk-KZ"/>
              </w:rPr>
              <w:lastRenderedPageBreak/>
              <w:t>Тапсырмалар</w:t>
            </w:r>
          </w:p>
        </w:tc>
        <w:tc>
          <w:tcPr>
            <w:tcW w:w="7780" w:type="dxa"/>
          </w:tcPr>
          <w:p w14:paraId="3AEA9542" w14:textId="1C6138B1" w:rsidR="005927A3" w:rsidRPr="0035658E" w:rsidRDefault="005927A3" w:rsidP="005927A3">
            <w:pPr>
              <w:ind w:firstLine="284"/>
              <w:jc w:val="both"/>
              <w:rPr>
                <w:color w:val="000000" w:themeColor="text1"/>
                <w:sz w:val="24"/>
                <w:szCs w:val="24"/>
                <w:lang w:val="kk-KZ"/>
              </w:rPr>
            </w:pPr>
            <w:r w:rsidRPr="0035658E">
              <w:rPr>
                <w:color w:val="000000" w:themeColor="text1"/>
                <w:sz w:val="24"/>
                <w:szCs w:val="24"/>
                <w:lang w:val="kk-KZ"/>
              </w:rPr>
              <w:t>Тапсырмалар «шешім ағашынан» тұжырымдалған (жоғарыдан қараңыз):</w:t>
            </w:r>
          </w:p>
          <w:p w14:paraId="546CC8F0" w14:textId="23A3F8EA" w:rsidR="005927A3" w:rsidRPr="0035658E" w:rsidRDefault="005927A3" w:rsidP="005927A3">
            <w:pPr>
              <w:ind w:firstLine="284"/>
              <w:jc w:val="both"/>
              <w:rPr>
                <w:color w:val="000000" w:themeColor="text1"/>
                <w:sz w:val="24"/>
                <w:szCs w:val="24"/>
                <w:lang w:val="kk-KZ"/>
              </w:rPr>
            </w:pPr>
            <w:r w:rsidRPr="0035658E">
              <w:rPr>
                <w:color w:val="000000" w:themeColor="text1"/>
                <w:sz w:val="24"/>
                <w:szCs w:val="24"/>
                <w:lang w:val="kk-KZ"/>
              </w:rPr>
              <w:t>- мемлекеттік бағдарламалар мен бастамаларды орындаудың жоспарланған мерзімдері мен бюджеттерін қамтамасыз ету;</w:t>
            </w:r>
          </w:p>
          <w:p w14:paraId="6C656F5C" w14:textId="77777777" w:rsidR="005927A3" w:rsidRPr="0035658E" w:rsidRDefault="005927A3" w:rsidP="005927A3">
            <w:pPr>
              <w:ind w:firstLine="284"/>
              <w:jc w:val="both"/>
              <w:rPr>
                <w:color w:val="000000" w:themeColor="text1"/>
                <w:sz w:val="24"/>
                <w:szCs w:val="24"/>
                <w:lang w:val="kk-KZ"/>
              </w:rPr>
            </w:pPr>
            <w:r w:rsidRPr="0035658E">
              <w:rPr>
                <w:color w:val="000000" w:themeColor="text1"/>
                <w:sz w:val="24"/>
                <w:szCs w:val="24"/>
                <w:lang w:val="kk-KZ"/>
              </w:rPr>
              <w:t>- мемлекеттік органдарда жобаларды орындау сапасы бойынша берілген тиімділікті және талаптардың жоғарылаған деңгейін қамтамасыз ету;</w:t>
            </w:r>
          </w:p>
          <w:p w14:paraId="3AE3E47D" w14:textId="0A6E03E7" w:rsidR="00D71E84" w:rsidRPr="0035658E" w:rsidRDefault="005927A3" w:rsidP="005927A3">
            <w:pPr>
              <w:ind w:firstLine="284"/>
              <w:jc w:val="both"/>
              <w:rPr>
                <w:color w:val="000000" w:themeColor="text1"/>
                <w:sz w:val="24"/>
                <w:szCs w:val="24"/>
                <w:lang w:val="kk-KZ"/>
              </w:rPr>
            </w:pPr>
            <w:r w:rsidRPr="0035658E">
              <w:rPr>
                <w:color w:val="000000" w:themeColor="text1"/>
                <w:sz w:val="24"/>
                <w:szCs w:val="24"/>
                <w:lang w:val="kk-KZ"/>
              </w:rPr>
              <w:t>- мемлекет тиімділігінің нысаналы көрсеткіштері бойынша мемлекеттік жоспарларды орындау</w:t>
            </w:r>
            <w:r w:rsidR="00D71E84" w:rsidRPr="0035658E">
              <w:rPr>
                <w:color w:val="000000" w:themeColor="text1"/>
                <w:sz w:val="24"/>
                <w:szCs w:val="24"/>
                <w:lang w:val="kk-KZ"/>
              </w:rPr>
              <w:t>.</w:t>
            </w:r>
          </w:p>
        </w:tc>
      </w:tr>
      <w:tr w:rsidR="00D71E84" w:rsidRPr="0035658E" w14:paraId="479DB0C3" w14:textId="77777777" w:rsidTr="0035658E">
        <w:tc>
          <w:tcPr>
            <w:tcW w:w="1859" w:type="dxa"/>
          </w:tcPr>
          <w:p w14:paraId="3F345F4F" w14:textId="189DCE47" w:rsidR="00D71E84" w:rsidRPr="0035658E" w:rsidRDefault="005927A3" w:rsidP="009649C9">
            <w:pPr>
              <w:jc w:val="both"/>
              <w:rPr>
                <w:color w:val="000000" w:themeColor="text1"/>
                <w:sz w:val="24"/>
                <w:szCs w:val="24"/>
              </w:rPr>
            </w:pPr>
            <w:r w:rsidRPr="0035658E">
              <w:rPr>
                <w:color w:val="000000" w:themeColor="text1"/>
                <w:sz w:val="24"/>
                <w:szCs w:val="24"/>
                <w:lang w:val="kk-KZ"/>
              </w:rPr>
              <w:t xml:space="preserve">Мақсатты </w:t>
            </w:r>
            <w:r w:rsidR="00D71E84" w:rsidRPr="0035658E">
              <w:rPr>
                <w:color w:val="000000" w:themeColor="text1"/>
                <w:sz w:val="24"/>
                <w:szCs w:val="24"/>
              </w:rPr>
              <w:t>аудитория</w:t>
            </w:r>
          </w:p>
        </w:tc>
        <w:tc>
          <w:tcPr>
            <w:tcW w:w="7780" w:type="dxa"/>
          </w:tcPr>
          <w:p w14:paraId="57392DC5" w14:textId="7DDADAC6" w:rsidR="00D71E84" w:rsidRPr="0035658E" w:rsidRDefault="005927A3" w:rsidP="009649C9">
            <w:pPr>
              <w:ind w:firstLine="284"/>
              <w:jc w:val="both"/>
              <w:rPr>
                <w:color w:val="000000" w:themeColor="text1"/>
                <w:sz w:val="24"/>
                <w:szCs w:val="24"/>
              </w:rPr>
            </w:pPr>
            <w:proofErr w:type="spellStart"/>
            <w:r w:rsidRPr="0035658E">
              <w:rPr>
                <w:sz w:val="24"/>
                <w:szCs w:val="24"/>
              </w:rPr>
              <w:t>Мемлекеттік</w:t>
            </w:r>
            <w:proofErr w:type="spellEnd"/>
            <w:r w:rsidRPr="0035658E">
              <w:rPr>
                <w:sz w:val="24"/>
                <w:szCs w:val="24"/>
              </w:rPr>
              <w:t xml:space="preserve"> </w:t>
            </w:r>
            <w:proofErr w:type="spellStart"/>
            <w:r w:rsidRPr="0035658E">
              <w:rPr>
                <w:sz w:val="24"/>
                <w:szCs w:val="24"/>
              </w:rPr>
              <w:t>органдардың</w:t>
            </w:r>
            <w:proofErr w:type="spellEnd"/>
            <w:r w:rsidRPr="0035658E">
              <w:rPr>
                <w:sz w:val="24"/>
                <w:szCs w:val="24"/>
              </w:rPr>
              <w:t xml:space="preserve"> </w:t>
            </w:r>
            <w:proofErr w:type="spellStart"/>
            <w:r w:rsidRPr="0035658E">
              <w:rPr>
                <w:sz w:val="24"/>
                <w:szCs w:val="24"/>
              </w:rPr>
              <w:t>стейкхолдерлері</w:t>
            </w:r>
            <w:proofErr w:type="spellEnd"/>
            <w:r w:rsidR="00D71E84" w:rsidRPr="0035658E">
              <w:rPr>
                <w:sz w:val="24"/>
                <w:szCs w:val="24"/>
              </w:rPr>
              <w:t>.</w:t>
            </w:r>
          </w:p>
        </w:tc>
      </w:tr>
      <w:tr w:rsidR="00D71E84" w:rsidRPr="0035658E" w14:paraId="455B86DD" w14:textId="77777777" w:rsidTr="0035658E">
        <w:tc>
          <w:tcPr>
            <w:tcW w:w="1859" w:type="dxa"/>
          </w:tcPr>
          <w:p w14:paraId="73D2061C" w14:textId="35689D07" w:rsidR="00D71E84" w:rsidRPr="0035658E" w:rsidRDefault="005927A3" w:rsidP="009649C9">
            <w:pPr>
              <w:jc w:val="both"/>
              <w:rPr>
                <w:color w:val="000000" w:themeColor="text1"/>
                <w:sz w:val="24"/>
                <w:szCs w:val="24"/>
                <w:lang w:val="kk-KZ"/>
              </w:rPr>
            </w:pPr>
            <w:r w:rsidRPr="0035658E">
              <w:rPr>
                <w:color w:val="000000" w:themeColor="text1"/>
                <w:sz w:val="24"/>
                <w:szCs w:val="24"/>
                <w:lang w:val="kk-KZ"/>
              </w:rPr>
              <w:t>Мазмұны</w:t>
            </w:r>
          </w:p>
        </w:tc>
        <w:tc>
          <w:tcPr>
            <w:tcW w:w="7780" w:type="dxa"/>
          </w:tcPr>
          <w:p w14:paraId="28EF805A" w14:textId="15C12069" w:rsidR="00AC009B" w:rsidRPr="0035658E" w:rsidRDefault="00AC009B" w:rsidP="00AC009B">
            <w:pPr>
              <w:ind w:firstLine="284"/>
              <w:jc w:val="both"/>
              <w:rPr>
                <w:sz w:val="24"/>
                <w:szCs w:val="24"/>
                <w:lang w:val="kk-KZ"/>
              </w:rPr>
            </w:pPr>
            <w:r w:rsidRPr="0035658E">
              <w:rPr>
                <w:sz w:val="24"/>
                <w:szCs w:val="24"/>
                <w:lang w:val="kk-KZ"/>
              </w:rPr>
              <w:t>Жеке жобаларды қамтитын тұжырымдама бағдарламасы (факторларды өзара салыстыру нәтижелеріне сәйкес):</w:t>
            </w:r>
          </w:p>
          <w:p w14:paraId="071BC8E7" w14:textId="5186AADC" w:rsidR="00AC009B" w:rsidRPr="0035658E" w:rsidRDefault="00AC009B" w:rsidP="00AC009B">
            <w:pPr>
              <w:ind w:firstLine="284"/>
              <w:jc w:val="both"/>
              <w:rPr>
                <w:sz w:val="24"/>
                <w:szCs w:val="24"/>
                <w:lang w:val="kk-KZ"/>
              </w:rPr>
            </w:pPr>
            <w:r w:rsidRPr="0035658E">
              <w:rPr>
                <w:sz w:val="24"/>
                <w:szCs w:val="24"/>
                <w:lang w:val="kk-KZ"/>
              </w:rPr>
              <w:t>1) халықаралық стандарттар мен халықаралық тәжірибені ескере отырып, ұлттық нормативтік-құқықтық базаны дамыту жобасы.</w:t>
            </w:r>
          </w:p>
          <w:p w14:paraId="4FF6EEFA" w14:textId="77777777" w:rsidR="00AC009B" w:rsidRPr="0035658E" w:rsidRDefault="00AC009B" w:rsidP="00AC009B">
            <w:pPr>
              <w:ind w:firstLine="284"/>
              <w:jc w:val="both"/>
              <w:rPr>
                <w:sz w:val="24"/>
                <w:szCs w:val="24"/>
                <w:lang w:val="kk-KZ"/>
              </w:rPr>
            </w:pPr>
            <w:r w:rsidRPr="0035658E">
              <w:rPr>
                <w:sz w:val="24"/>
                <w:szCs w:val="24"/>
                <w:lang w:val="kk-KZ"/>
              </w:rPr>
              <w:t>2) өзгерістерді басқару жобасы, өзгерістерге қарсылықты азайту.</w:t>
            </w:r>
          </w:p>
          <w:p w14:paraId="4F3ADB57" w14:textId="6750EE4D" w:rsidR="00AC009B" w:rsidRPr="0035658E" w:rsidRDefault="00AC009B" w:rsidP="00AC009B">
            <w:pPr>
              <w:ind w:firstLine="284"/>
              <w:jc w:val="both"/>
              <w:rPr>
                <w:sz w:val="24"/>
                <w:szCs w:val="24"/>
                <w:lang w:val="kk-KZ"/>
              </w:rPr>
            </w:pPr>
            <w:r w:rsidRPr="0035658E">
              <w:rPr>
                <w:sz w:val="24"/>
                <w:szCs w:val="24"/>
                <w:lang w:val="kk-KZ"/>
              </w:rPr>
              <w:t>3) мемлекеттік органның басқару құрылымын басқарудың жобалық нысандарына бейімдеу жобасы. Жобалық және процестік басқарудың ұтымды үйлесімі.</w:t>
            </w:r>
          </w:p>
          <w:p w14:paraId="1FFD6F60" w14:textId="0FAB73B8" w:rsidR="00AC009B" w:rsidRPr="0035658E" w:rsidRDefault="00AC009B" w:rsidP="00AC009B">
            <w:pPr>
              <w:ind w:firstLine="284"/>
              <w:jc w:val="both"/>
              <w:rPr>
                <w:sz w:val="24"/>
                <w:szCs w:val="24"/>
                <w:lang w:val="kk-KZ"/>
              </w:rPr>
            </w:pPr>
            <w:r w:rsidRPr="0035658E">
              <w:rPr>
                <w:sz w:val="24"/>
                <w:szCs w:val="24"/>
                <w:lang w:val="kk-KZ"/>
              </w:rPr>
              <w:t>4) ЖББ сәйкес мемлекеттік қызметшілерді ынталандыру жүйесін келтіру жобасы.</w:t>
            </w:r>
          </w:p>
          <w:p w14:paraId="58A67663" w14:textId="22EA85B8" w:rsidR="00AC009B" w:rsidRPr="0035658E" w:rsidRDefault="00AC009B" w:rsidP="00AC009B">
            <w:pPr>
              <w:ind w:firstLine="284"/>
              <w:jc w:val="both"/>
              <w:rPr>
                <w:sz w:val="24"/>
                <w:szCs w:val="24"/>
                <w:lang w:val="kk-KZ"/>
              </w:rPr>
            </w:pPr>
            <w:r w:rsidRPr="0035658E">
              <w:rPr>
                <w:sz w:val="24"/>
                <w:szCs w:val="24"/>
                <w:lang w:val="kk-KZ"/>
              </w:rPr>
              <w:t>5) жобалық үлгідегі бағытта КМ дамыту жобасы.</w:t>
            </w:r>
          </w:p>
          <w:p w14:paraId="05189CDE" w14:textId="1A18B3CB" w:rsidR="00AC009B" w:rsidRPr="0035658E" w:rsidRDefault="00AC009B" w:rsidP="00AC009B">
            <w:pPr>
              <w:ind w:firstLine="284"/>
              <w:jc w:val="both"/>
              <w:rPr>
                <w:sz w:val="24"/>
                <w:szCs w:val="24"/>
                <w:lang w:val="kk-KZ"/>
              </w:rPr>
            </w:pPr>
            <w:r w:rsidRPr="0035658E">
              <w:rPr>
                <w:sz w:val="24"/>
                <w:szCs w:val="24"/>
                <w:lang w:val="kk-KZ"/>
              </w:rPr>
              <w:t>6) мемлекеттік қызметшілердің жобалық құзыреттерін дамыту жобасы.</w:t>
            </w:r>
          </w:p>
          <w:p w14:paraId="1C46AF84" w14:textId="1C85FE8B" w:rsidR="00AC009B" w:rsidRPr="0035658E" w:rsidRDefault="00AC009B" w:rsidP="00AC009B">
            <w:pPr>
              <w:ind w:firstLine="284"/>
              <w:jc w:val="both"/>
              <w:rPr>
                <w:sz w:val="24"/>
                <w:szCs w:val="24"/>
              </w:rPr>
            </w:pPr>
            <w:r w:rsidRPr="0035658E">
              <w:rPr>
                <w:sz w:val="24"/>
                <w:szCs w:val="24"/>
              </w:rPr>
              <w:t xml:space="preserve">7) </w:t>
            </w:r>
            <w:r w:rsidRPr="0035658E">
              <w:rPr>
                <w:sz w:val="24"/>
                <w:szCs w:val="24"/>
                <w:lang w:val="kk-KZ"/>
              </w:rPr>
              <w:t>ЖББ</w:t>
            </w:r>
            <w:r w:rsidRPr="0035658E">
              <w:rPr>
                <w:sz w:val="24"/>
                <w:szCs w:val="24"/>
              </w:rPr>
              <w:t xml:space="preserve">-да </w:t>
            </w:r>
            <w:r w:rsidRPr="0035658E">
              <w:rPr>
                <w:sz w:val="24"/>
                <w:szCs w:val="24"/>
                <w:lang w:val="kk-KZ"/>
              </w:rPr>
              <w:t>АТ</w:t>
            </w:r>
            <w:r w:rsidRPr="0035658E">
              <w:rPr>
                <w:sz w:val="24"/>
                <w:szCs w:val="24"/>
              </w:rPr>
              <w:t xml:space="preserve"> </w:t>
            </w:r>
            <w:proofErr w:type="spellStart"/>
            <w:r w:rsidRPr="0035658E">
              <w:rPr>
                <w:sz w:val="24"/>
                <w:szCs w:val="24"/>
              </w:rPr>
              <w:t>енгізу</w:t>
            </w:r>
            <w:proofErr w:type="spellEnd"/>
            <w:r w:rsidRPr="0035658E">
              <w:rPr>
                <w:sz w:val="24"/>
                <w:szCs w:val="24"/>
              </w:rPr>
              <w:t xml:space="preserve"> </w:t>
            </w:r>
            <w:proofErr w:type="spellStart"/>
            <w:r w:rsidRPr="0035658E">
              <w:rPr>
                <w:sz w:val="24"/>
                <w:szCs w:val="24"/>
              </w:rPr>
              <w:t>жобасы</w:t>
            </w:r>
            <w:proofErr w:type="spellEnd"/>
            <w:r w:rsidRPr="0035658E">
              <w:rPr>
                <w:sz w:val="24"/>
                <w:szCs w:val="24"/>
              </w:rPr>
              <w:t>.</w:t>
            </w:r>
          </w:p>
          <w:p w14:paraId="5EC81DA3" w14:textId="77777777" w:rsidR="00AC009B" w:rsidRPr="0035658E" w:rsidRDefault="00AC009B" w:rsidP="00AC009B">
            <w:pPr>
              <w:ind w:firstLine="284"/>
              <w:jc w:val="both"/>
              <w:rPr>
                <w:sz w:val="24"/>
                <w:szCs w:val="24"/>
              </w:rPr>
            </w:pPr>
            <w:r w:rsidRPr="0035658E">
              <w:rPr>
                <w:sz w:val="24"/>
                <w:szCs w:val="24"/>
              </w:rPr>
              <w:t xml:space="preserve">8) </w:t>
            </w:r>
            <w:proofErr w:type="spellStart"/>
            <w:r w:rsidRPr="0035658E">
              <w:rPr>
                <w:sz w:val="24"/>
                <w:szCs w:val="24"/>
              </w:rPr>
              <w:t>мемлекет</w:t>
            </w:r>
            <w:proofErr w:type="spellEnd"/>
            <w:r w:rsidRPr="0035658E">
              <w:rPr>
                <w:sz w:val="24"/>
                <w:szCs w:val="24"/>
              </w:rPr>
              <w:t xml:space="preserve"> </w:t>
            </w:r>
            <w:proofErr w:type="spellStart"/>
            <w:r w:rsidRPr="0035658E">
              <w:rPr>
                <w:sz w:val="24"/>
                <w:szCs w:val="24"/>
              </w:rPr>
              <w:t>қатысатын</w:t>
            </w:r>
            <w:proofErr w:type="spellEnd"/>
            <w:r w:rsidRPr="0035658E">
              <w:rPr>
                <w:sz w:val="24"/>
                <w:szCs w:val="24"/>
              </w:rPr>
              <w:t xml:space="preserve"> </w:t>
            </w:r>
            <w:proofErr w:type="spellStart"/>
            <w:r w:rsidRPr="0035658E">
              <w:rPr>
                <w:sz w:val="24"/>
                <w:szCs w:val="24"/>
              </w:rPr>
              <w:t>жобалардың</w:t>
            </w:r>
            <w:proofErr w:type="spellEnd"/>
            <w:r w:rsidRPr="0035658E">
              <w:rPr>
                <w:sz w:val="24"/>
                <w:szCs w:val="24"/>
              </w:rPr>
              <w:t xml:space="preserve"> </w:t>
            </w:r>
            <w:proofErr w:type="spellStart"/>
            <w:r w:rsidRPr="0035658E">
              <w:rPr>
                <w:sz w:val="24"/>
                <w:szCs w:val="24"/>
              </w:rPr>
              <w:t>барлық</w:t>
            </w:r>
            <w:proofErr w:type="spellEnd"/>
            <w:r w:rsidRPr="0035658E">
              <w:rPr>
                <w:sz w:val="24"/>
                <w:szCs w:val="24"/>
              </w:rPr>
              <w:t xml:space="preserve"> </w:t>
            </w:r>
            <w:proofErr w:type="spellStart"/>
            <w:r w:rsidRPr="0035658E">
              <w:rPr>
                <w:sz w:val="24"/>
                <w:szCs w:val="24"/>
              </w:rPr>
              <w:t>стейкхолдерлері</w:t>
            </w:r>
            <w:proofErr w:type="spellEnd"/>
            <w:r w:rsidRPr="0035658E">
              <w:rPr>
                <w:sz w:val="24"/>
                <w:szCs w:val="24"/>
              </w:rPr>
              <w:t xml:space="preserve"> үшін </w:t>
            </w:r>
            <w:proofErr w:type="spellStart"/>
            <w:r w:rsidRPr="0035658E">
              <w:rPr>
                <w:sz w:val="24"/>
                <w:szCs w:val="24"/>
              </w:rPr>
              <w:t>мемлекеттік</w:t>
            </w:r>
            <w:proofErr w:type="spellEnd"/>
            <w:r w:rsidRPr="0035658E">
              <w:rPr>
                <w:sz w:val="24"/>
                <w:szCs w:val="24"/>
              </w:rPr>
              <w:t xml:space="preserve"> </w:t>
            </w:r>
            <w:proofErr w:type="spellStart"/>
            <w:r w:rsidRPr="0035658E">
              <w:rPr>
                <w:sz w:val="24"/>
                <w:szCs w:val="24"/>
              </w:rPr>
              <w:t>органдар</w:t>
            </w:r>
            <w:proofErr w:type="spellEnd"/>
            <w:r w:rsidRPr="0035658E">
              <w:rPr>
                <w:sz w:val="24"/>
                <w:szCs w:val="24"/>
              </w:rPr>
              <w:t xml:space="preserve"> </w:t>
            </w:r>
            <w:proofErr w:type="spellStart"/>
            <w:r w:rsidRPr="0035658E">
              <w:rPr>
                <w:sz w:val="24"/>
                <w:szCs w:val="24"/>
              </w:rPr>
              <w:t>қызметінің</w:t>
            </w:r>
            <w:proofErr w:type="spellEnd"/>
            <w:r w:rsidRPr="0035658E">
              <w:rPr>
                <w:sz w:val="24"/>
                <w:szCs w:val="24"/>
              </w:rPr>
              <w:t xml:space="preserve"> </w:t>
            </w:r>
            <w:proofErr w:type="spellStart"/>
            <w:r w:rsidRPr="0035658E">
              <w:rPr>
                <w:sz w:val="24"/>
                <w:szCs w:val="24"/>
              </w:rPr>
              <w:t>ақпараттық</w:t>
            </w:r>
            <w:proofErr w:type="spellEnd"/>
            <w:r w:rsidRPr="0035658E">
              <w:rPr>
                <w:sz w:val="24"/>
                <w:szCs w:val="24"/>
              </w:rPr>
              <w:t xml:space="preserve"> </w:t>
            </w:r>
            <w:proofErr w:type="spellStart"/>
            <w:r w:rsidRPr="0035658E">
              <w:rPr>
                <w:sz w:val="24"/>
                <w:szCs w:val="24"/>
              </w:rPr>
              <w:t>ашықтығын</w:t>
            </w:r>
            <w:proofErr w:type="spellEnd"/>
            <w:r w:rsidRPr="0035658E">
              <w:rPr>
                <w:sz w:val="24"/>
                <w:szCs w:val="24"/>
              </w:rPr>
              <w:t xml:space="preserve"> </w:t>
            </w:r>
            <w:proofErr w:type="spellStart"/>
            <w:r w:rsidRPr="0035658E">
              <w:rPr>
                <w:sz w:val="24"/>
                <w:szCs w:val="24"/>
              </w:rPr>
              <w:t>арттыру</w:t>
            </w:r>
            <w:proofErr w:type="spellEnd"/>
            <w:r w:rsidRPr="0035658E">
              <w:rPr>
                <w:sz w:val="24"/>
                <w:szCs w:val="24"/>
              </w:rPr>
              <w:t xml:space="preserve"> </w:t>
            </w:r>
            <w:proofErr w:type="spellStart"/>
            <w:r w:rsidRPr="0035658E">
              <w:rPr>
                <w:sz w:val="24"/>
                <w:szCs w:val="24"/>
              </w:rPr>
              <w:t>жобасы</w:t>
            </w:r>
            <w:proofErr w:type="spellEnd"/>
            <w:r w:rsidRPr="0035658E">
              <w:rPr>
                <w:sz w:val="24"/>
                <w:szCs w:val="24"/>
              </w:rPr>
              <w:t>.</w:t>
            </w:r>
          </w:p>
          <w:p w14:paraId="4F608858" w14:textId="3E25E961" w:rsidR="00D71E84" w:rsidRPr="0035658E" w:rsidRDefault="00AC009B" w:rsidP="00AC009B">
            <w:pPr>
              <w:ind w:firstLine="284"/>
              <w:jc w:val="both"/>
              <w:rPr>
                <w:sz w:val="24"/>
                <w:szCs w:val="24"/>
              </w:rPr>
            </w:pPr>
            <w:proofErr w:type="spellStart"/>
            <w:r w:rsidRPr="0035658E">
              <w:rPr>
                <w:sz w:val="24"/>
                <w:szCs w:val="24"/>
              </w:rPr>
              <w:t>Модельді</w:t>
            </w:r>
            <w:proofErr w:type="spellEnd"/>
            <w:r w:rsidRPr="0035658E">
              <w:rPr>
                <w:sz w:val="24"/>
                <w:szCs w:val="24"/>
              </w:rPr>
              <w:t xml:space="preserve"> </w:t>
            </w:r>
            <w:proofErr w:type="spellStart"/>
            <w:r w:rsidRPr="0035658E">
              <w:rPr>
                <w:sz w:val="24"/>
                <w:szCs w:val="24"/>
              </w:rPr>
              <w:t>енгізу</w:t>
            </w:r>
            <w:proofErr w:type="spellEnd"/>
            <w:r w:rsidRPr="0035658E">
              <w:rPr>
                <w:sz w:val="24"/>
                <w:szCs w:val="24"/>
              </w:rPr>
              <w:t xml:space="preserve"> </w:t>
            </w:r>
            <w:proofErr w:type="spellStart"/>
            <w:r w:rsidRPr="0035658E">
              <w:rPr>
                <w:sz w:val="24"/>
                <w:szCs w:val="24"/>
              </w:rPr>
              <w:t>бағдарламасында</w:t>
            </w:r>
            <w:proofErr w:type="spellEnd"/>
            <w:r w:rsidRPr="0035658E">
              <w:rPr>
                <w:sz w:val="24"/>
                <w:szCs w:val="24"/>
              </w:rPr>
              <w:t xml:space="preserve"> осы </w:t>
            </w:r>
            <w:proofErr w:type="spellStart"/>
            <w:r w:rsidRPr="0035658E">
              <w:rPr>
                <w:sz w:val="24"/>
                <w:szCs w:val="24"/>
              </w:rPr>
              <w:t>жобалардың</w:t>
            </w:r>
            <w:proofErr w:type="spellEnd"/>
            <w:r w:rsidRPr="0035658E">
              <w:rPr>
                <w:sz w:val="24"/>
                <w:szCs w:val="24"/>
              </w:rPr>
              <w:t xml:space="preserve"> </w:t>
            </w:r>
            <w:proofErr w:type="spellStart"/>
            <w:r w:rsidRPr="0035658E">
              <w:rPr>
                <w:sz w:val="24"/>
                <w:szCs w:val="24"/>
              </w:rPr>
              <w:t>мазмұнын</w:t>
            </w:r>
            <w:proofErr w:type="spellEnd"/>
            <w:r w:rsidRPr="0035658E">
              <w:rPr>
                <w:sz w:val="24"/>
                <w:szCs w:val="24"/>
              </w:rPr>
              <w:t xml:space="preserve"> және </w:t>
            </w:r>
            <w:proofErr w:type="spellStart"/>
            <w:r w:rsidRPr="0035658E">
              <w:rPr>
                <w:sz w:val="24"/>
                <w:szCs w:val="24"/>
              </w:rPr>
              <w:t>оларды</w:t>
            </w:r>
            <w:proofErr w:type="spellEnd"/>
            <w:r w:rsidRPr="0035658E">
              <w:rPr>
                <w:sz w:val="24"/>
                <w:szCs w:val="24"/>
              </w:rPr>
              <w:t xml:space="preserve"> іске </w:t>
            </w:r>
            <w:proofErr w:type="spellStart"/>
            <w:r w:rsidRPr="0035658E">
              <w:rPr>
                <w:sz w:val="24"/>
                <w:szCs w:val="24"/>
              </w:rPr>
              <w:t>асырудың</w:t>
            </w:r>
            <w:proofErr w:type="spellEnd"/>
            <w:r w:rsidRPr="0035658E">
              <w:rPr>
                <w:sz w:val="24"/>
                <w:szCs w:val="24"/>
              </w:rPr>
              <w:t xml:space="preserve"> </w:t>
            </w:r>
            <w:proofErr w:type="spellStart"/>
            <w:r w:rsidRPr="0035658E">
              <w:rPr>
                <w:sz w:val="24"/>
                <w:szCs w:val="24"/>
              </w:rPr>
              <w:t>дәйектілігін</w:t>
            </w:r>
            <w:proofErr w:type="spellEnd"/>
            <w:r w:rsidRPr="0035658E">
              <w:rPr>
                <w:sz w:val="24"/>
                <w:szCs w:val="24"/>
              </w:rPr>
              <w:t xml:space="preserve"> </w:t>
            </w:r>
            <w:proofErr w:type="spellStart"/>
            <w:r w:rsidRPr="0035658E">
              <w:rPr>
                <w:sz w:val="24"/>
                <w:szCs w:val="24"/>
              </w:rPr>
              <w:t>негіздеу</w:t>
            </w:r>
            <w:proofErr w:type="spellEnd"/>
            <w:r w:rsidRPr="0035658E">
              <w:rPr>
                <w:sz w:val="24"/>
                <w:szCs w:val="24"/>
              </w:rPr>
              <w:t xml:space="preserve"> </w:t>
            </w:r>
            <w:proofErr w:type="spellStart"/>
            <w:r w:rsidRPr="0035658E">
              <w:rPr>
                <w:sz w:val="24"/>
                <w:szCs w:val="24"/>
              </w:rPr>
              <w:t>қажет</w:t>
            </w:r>
            <w:proofErr w:type="spellEnd"/>
            <w:r w:rsidR="00D71E84" w:rsidRPr="0035658E">
              <w:rPr>
                <w:sz w:val="24"/>
                <w:szCs w:val="24"/>
              </w:rPr>
              <w:t>.</w:t>
            </w:r>
          </w:p>
        </w:tc>
      </w:tr>
      <w:tr w:rsidR="00D71E84" w:rsidRPr="0035658E" w14:paraId="4D61F6AD" w14:textId="77777777" w:rsidTr="0035658E">
        <w:tc>
          <w:tcPr>
            <w:tcW w:w="9639" w:type="dxa"/>
            <w:gridSpan w:val="2"/>
          </w:tcPr>
          <w:p w14:paraId="63519F87" w14:textId="72E53FE1" w:rsidR="00D71E84" w:rsidRPr="0035658E" w:rsidRDefault="00AC009B" w:rsidP="0035658E">
            <w:pPr>
              <w:ind w:firstLine="709"/>
              <w:jc w:val="both"/>
              <w:rPr>
                <w:color w:val="000000" w:themeColor="text1"/>
                <w:sz w:val="24"/>
                <w:szCs w:val="24"/>
              </w:rPr>
            </w:pPr>
            <w:proofErr w:type="spellStart"/>
            <w:r w:rsidRPr="0035658E">
              <w:rPr>
                <w:color w:val="000000" w:themeColor="text1"/>
                <w:sz w:val="24"/>
                <w:szCs w:val="24"/>
              </w:rPr>
              <w:t>Ескерт</w:t>
            </w:r>
            <w:proofErr w:type="spellEnd"/>
            <w:r w:rsidR="0035658E">
              <w:rPr>
                <w:color w:val="000000" w:themeColor="text1"/>
                <w:sz w:val="24"/>
                <w:szCs w:val="24"/>
                <w:lang w:val="kk-KZ"/>
              </w:rPr>
              <w:t>у</w:t>
            </w:r>
            <w:r w:rsidR="007C2CD1" w:rsidRPr="0035658E">
              <w:rPr>
                <w:color w:val="000000" w:themeColor="text1"/>
                <w:sz w:val="24"/>
                <w:szCs w:val="24"/>
                <w:lang w:val="kk-KZ"/>
              </w:rPr>
              <w:t xml:space="preserve"> -</w:t>
            </w:r>
            <w:r w:rsidRPr="0035658E">
              <w:rPr>
                <w:color w:val="000000" w:themeColor="text1"/>
                <w:sz w:val="24"/>
                <w:szCs w:val="24"/>
              </w:rPr>
              <w:t xml:space="preserve"> </w:t>
            </w:r>
            <w:proofErr w:type="spellStart"/>
            <w:r w:rsidR="0035658E" w:rsidRPr="0035658E">
              <w:rPr>
                <w:color w:val="000000" w:themeColor="text1"/>
                <w:sz w:val="24"/>
                <w:szCs w:val="24"/>
              </w:rPr>
              <w:t>Сарапшылар</w:t>
            </w:r>
            <w:proofErr w:type="spellEnd"/>
            <w:r w:rsidR="0035658E" w:rsidRPr="0035658E">
              <w:rPr>
                <w:color w:val="000000" w:themeColor="text1"/>
                <w:sz w:val="24"/>
                <w:szCs w:val="24"/>
              </w:rPr>
              <w:t xml:space="preserve"> </w:t>
            </w:r>
            <w:proofErr w:type="spellStart"/>
            <w:r w:rsidRPr="0035658E">
              <w:rPr>
                <w:color w:val="000000" w:themeColor="text1"/>
                <w:sz w:val="24"/>
                <w:szCs w:val="24"/>
              </w:rPr>
              <w:t>тобында</w:t>
            </w:r>
            <w:proofErr w:type="spellEnd"/>
            <w:r w:rsidRPr="0035658E">
              <w:rPr>
                <w:color w:val="000000" w:themeColor="text1"/>
                <w:sz w:val="24"/>
                <w:szCs w:val="24"/>
              </w:rPr>
              <w:t xml:space="preserve"> </w:t>
            </w:r>
            <w:proofErr w:type="spellStart"/>
            <w:r w:rsidRPr="0035658E">
              <w:rPr>
                <w:color w:val="000000" w:themeColor="text1"/>
                <w:sz w:val="24"/>
                <w:szCs w:val="24"/>
              </w:rPr>
              <w:t>талқылау</w:t>
            </w:r>
            <w:proofErr w:type="spellEnd"/>
            <w:r w:rsidRPr="0035658E">
              <w:rPr>
                <w:color w:val="000000" w:themeColor="text1"/>
                <w:sz w:val="24"/>
                <w:szCs w:val="24"/>
              </w:rPr>
              <w:t xml:space="preserve"> </w:t>
            </w:r>
            <w:proofErr w:type="spellStart"/>
            <w:r w:rsidRPr="0035658E">
              <w:rPr>
                <w:color w:val="000000" w:themeColor="text1"/>
                <w:sz w:val="24"/>
                <w:szCs w:val="24"/>
              </w:rPr>
              <w:t>нәтижелері</w:t>
            </w:r>
            <w:proofErr w:type="spellEnd"/>
            <w:r w:rsidRPr="0035658E">
              <w:rPr>
                <w:color w:val="000000" w:themeColor="text1"/>
                <w:sz w:val="24"/>
                <w:szCs w:val="24"/>
              </w:rPr>
              <w:t xml:space="preserve"> </w:t>
            </w:r>
            <w:proofErr w:type="spellStart"/>
            <w:r w:rsidRPr="0035658E">
              <w:rPr>
                <w:color w:val="000000" w:themeColor="text1"/>
                <w:sz w:val="24"/>
                <w:szCs w:val="24"/>
              </w:rPr>
              <w:t>бойынша</w:t>
            </w:r>
            <w:proofErr w:type="spellEnd"/>
            <w:r w:rsidRPr="0035658E">
              <w:rPr>
                <w:color w:val="000000" w:themeColor="text1"/>
                <w:sz w:val="24"/>
                <w:szCs w:val="24"/>
              </w:rPr>
              <w:t xml:space="preserve"> </w:t>
            </w:r>
            <w:proofErr w:type="spellStart"/>
            <w:r w:rsidRPr="0035658E">
              <w:rPr>
                <w:color w:val="000000" w:themeColor="text1"/>
                <w:sz w:val="24"/>
                <w:szCs w:val="24"/>
              </w:rPr>
              <w:t>жасалды</w:t>
            </w:r>
            <w:proofErr w:type="spellEnd"/>
          </w:p>
        </w:tc>
      </w:tr>
    </w:tbl>
    <w:p w14:paraId="4241359F" w14:textId="77777777" w:rsidR="00D71E84" w:rsidRPr="00323B69" w:rsidRDefault="00D71E84" w:rsidP="00D71E84">
      <w:pPr>
        <w:ind w:firstLine="709"/>
        <w:jc w:val="both"/>
      </w:pPr>
    </w:p>
    <w:p w14:paraId="5AB2E861" w14:textId="1B68D202" w:rsidR="00D71E84" w:rsidRPr="00323B69" w:rsidRDefault="00AC009B" w:rsidP="00D71E84">
      <w:pPr>
        <w:pStyle w:val="34"/>
        <w:spacing w:after="0"/>
        <w:ind w:firstLine="709"/>
        <w:rPr>
          <w:rFonts w:cstheme="minorHAnsi"/>
          <w:sz w:val="28"/>
        </w:rPr>
      </w:pPr>
      <w:proofErr w:type="spellStart"/>
      <w:r w:rsidRPr="00AC009B">
        <w:rPr>
          <w:color w:val="auto"/>
          <w:sz w:val="28"/>
        </w:rPr>
        <w:t>Ұсынылған</w:t>
      </w:r>
      <w:proofErr w:type="spellEnd"/>
      <w:r w:rsidRPr="00AC009B">
        <w:rPr>
          <w:color w:val="auto"/>
          <w:sz w:val="28"/>
        </w:rPr>
        <w:t xml:space="preserve"> модель </w:t>
      </w:r>
      <w:proofErr w:type="spellStart"/>
      <w:r w:rsidRPr="00AC009B">
        <w:rPr>
          <w:color w:val="auto"/>
          <w:sz w:val="28"/>
        </w:rPr>
        <w:t>тұжырымдамасы</w:t>
      </w:r>
      <w:proofErr w:type="spellEnd"/>
      <w:r w:rsidRPr="00AC009B">
        <w:rPr>
          <w:color w:val="auto"/>
          <w:sz w:val="28"/>
        </w:rPr>
        <w:t xml:space="preserve"> </w:t>
      </w:r>
      <w:proofErr w:type="spellStart"/>
      <w:r w:rsidRPr="00AC009B">
        <w:rPr>
          <w:color w:val="auto"/>
          <w:sz w:val="28"/>
        </w:rPr>
        <w:t>өлшемдерде</w:t>
      </w:r>
      <w:proofErr w:type="spellEnd"/>
      <w:r w:rsidRPr="00AC009B">
        <w:rPr>
          <w:color w:val="auto"/>
          <w:sz w:val="28"/>
        </w:rPr>
        <w:t xml:space="preserve"> </w:t>
      </w:r>
      <w:proofErr w:type="spellStart"/>
      <w:r w:rsidRPr="00AC009B">
        <w:rPr>
          <w:color w:val="auto"/>
          <w:sz w:val="28"/>
        </w:rPr>
        <w:t>көрінеді</w:t>
      </w:r>
      <w:proofErr w:type="spellEnd"/>
      <w:r w:rsidRPr="00AC009B">
        <w:rPr>
          <w:color w:val="auto"/>
          <w:sz w:val="28"/>
        </w:rPr>
        <w:t xml:space="preserve">. </w:t>
      </w:r>
      <w:r w:rsidR="005C69F2">
        <w:rPr>
          <w:color w:val="auto"/>
          <w:sz w:val="28"/>
          <w:lang w:val="kk-KZ"/>
        </w:rPr>
        <w:t>39</w:t>
      </w:r>
      <w:r>
        <w:rPr>
          <w:color w:val="auto"/>
          <w:sz w:val="28"/>
          <w:lang w:val="kk-KZ"/>
        </w:rPr>
        <w:t>-к</w:t>
      </w:r>
      <w:proofErr w:type="spellStart"/>
      <w:r w:rsidRPr="00AC009B">
        <w:rPr>
          <w:color w:val="auto"/>
          <w:sz w:val="28"/>
        </w:rPr>
        <w:t>естеде</w:t>
      </w:r>
      <w:proofErr w:type="spellEnd"/>
      <w:r w:rsidRPr="00AC009B">
        <w:rPr>
          <w:color w:val="auto"/>
          <w:sz w:val="28"/>
        </w:rPr>
        <w:t xml:space="preserve"> </w:t>
      </w:r>
      <w:proofErr w:type="spellStart"/>
      <w:r w:rsidRPr="00AC009B">
        <w:rPr>
          <w:color w:val="auto"/>
          <w:sz w:val="28"/>
        </w:rPr>
        <w:t>өлшеу</w:t>
      </w:r>
      <w:proofErr w:type="spellEnd"/>
      <w:r w:rsidRPr="00AC009B">
        <w:rPr>
          <w:color w:val="auto"/>
          <w:sz w:val="28"/>
        </w:rPr>
        <w:t xml:space="preserve"> </w:t>
      </w:r>
      <w:proofErr w:type="spellStart"/>
      <w:r w:rsidRPr="00AC009B">
        <w:rPr>
          <w:color w:val="auto"/>
          <w:sz w:val="28"/>
        </w:rPr>
        <w:t>көрсеткіштері</w:t>
      </w:r>
      <w:proofErr w:type="spellEnd"/>
      <w:r w:rsidRPr="00AC009B">
        <w:rPr>
          <w:color w:val="auto"/>
          <w:sz w:val="28"/>
        </w:rPr>
        <w:t xml:space="preserve"> </w:t>
      </w:r>
      <w:proofErr w:type="spellStart"/>
      <w:r w:rsidRPr="00AC009B">
        <w:rPr>
          <w:color w:val="auto"/>
          <w:sz w:val="28"/>
        </w:rPr>
        <w:t>ұсынылған</w:t>
      </w:r>
      <w:proofErr w:type="spellEnd"/>
      <w:r w:rsidRPr="00AC009B">
        <w:rPr>
          <w:color w:val="auto"/>
          <w:sz w:val="28"/>
        </w:rPr>
        <w:t xml:space="preserve"> (</w:t>
      </w:r>
      <w:proofErr w:type="spellStart"/>
      <w:r w:rsidRPr="00AC009B">
        <w:rPr>
          <w:color w:val="auto"/>
          <w:sz w:val="28"/>
        </w:rPr>
        <w:t>сарапшылар</w:t>
      </w:r>
      <w:proofErr w:type="spellEnd"/>
      <w:r w:rsidRPr="00AC009B">
        <w:rPr>
          <w:color w:val="auto"/>
          <w:sz w:val="28"/>
        </w:rPr>
        <w:t xml:space="preserve"> </w:t>
      </w:r>
      <w:proofErr w:type="spellStart"/>
      <w:r w:rsidRPr="00AC009B">
        <w:rPr>
          <w:color w:val="auto"/>
          <w:sz w:val="28"/>
        </w:rPr>
        <w:t>тобымен</w:t>
      </w:r>
      <w:proofErr w:type="spellEnd"/>
      <w:r w:rsidRPr="00AC009B">
        <w:rPr>
          <w:color w:val="auto"/>
          <w:sz w:val="28"/>
        </w:rPr>
        <w:t xml:space="preserve"> </w:t>
      </w:r>
      <w:proofErr w:type="spellStart"/>
      <w:r w:rsidRPr="00AC009B">
        <w:rPr>
          <w:color w:val="auto"/>
          <w:sz w:val="28"/>
        </w:rPr>
        <w:t>талқылау</w:t>
      </w:r>
      <w:proofErr w:type="spellEnd"/>
      <w:r w:rsidRPr="00AC009B">
        <w:rPr>
          <w:color w:val="auto"/>
          <w:sz w:val="28"/>
        </w:rPr>
        <w:t xml:space="preserve"> </w:t>
      </w:r>
      <w:proofErr w:type="spellStart"/>
      <w:r w:rsidRPr="00AC009B">
        <w:rPr>
          <w:color w:val="auto"/>
          <w:sz w:val="28"/>
        </w:rPr>
        <w:t>нәтижесінде</w:t>
      </w:r>
      <w:proofErr w:type="spellEnd"/>
      <w:r w:rsidRPr="00AC009B">
        <w:rPr>
          <w:color w:val="auto"/>
          <w:sz w:val="28"/>
        </w:rPr>
        <w:t xml:space="preserve"> </w:t>
      </w:r>
      <w:proofErr w:type="spellStart"/>
      <w:r w:rsidRPr="00AC009B">
        <w:rPr>
          <w:color w:val="auto"/>
          <w:sz w:val="28"/>
        </w:rPr>
        <w:t>жасалған</w:t>
      </w:r>
      <w:proofErr w:type="spellEnd"/>
      <w:r w:rsidRPr="00AC009B">
        <w:rPr>
          <w:color w:val="auto"/>
          <w:sz w:val="28"/>
        </w:rPr>
        <w:t>)</w:t>
      </w:r>
      <w:r w:rsidR="00D71E84" w:rsidRPr="00323B69">
        <w:rPr>
          <w:rFonts w:cstheme="minorHAnsi"/>
          <w:sz w:val="28"/>
        </w:rPr>
        <w:t>.</w:t>
      </w:r>
    </w:p>
    <w:p w14:paraId="1C89C65B" w14:textId="77777777" w:rsidR="00D71E84" w:rsidRDefault="00D71E84" w:rsidP="00D71E84">
      <w:pPr>
        <w:rPr>
          <w:lang w:val="kk-KZ"/>
        </w:rPr>
      </w:pPr>
    </w:p>
    <w:p w14:paraId="7E745332" w14:textId="77777777" w:rsidR="00F12789" w:rsidRDefault="00F12789" w:rsidP="00D71E84">
      <w:pPr>
        <w:rPr>
          <w:lang w:val="kk-KZ"/>
        </w:rPr>
      </w:pPr>
    </w:p>
    <w:p w14:paraId="4FA8A90A" w14:textId="77777777" w:rsidR="00F12789" w:rsidRDefault="00F12789" w:rsidP="00D71E84">
      <w:pPr>
        <w:rPr>
          <w:lang w:val="kk-KZ"/>
        </w:rPr>
      </w:pPr>
    </w:p>
    <w:p w14:paraId="5FD0874F" w14:textId="77777777" w:rsidR="0035658E" w:rsidRDefault="0035658E" w:rsidP="00D71E84">
      <w:pPr>
        <w:rPr>
          <w:lang w:val="kk-KZ"/>
        </w:rPr>
      </w:pPr>
    </w:p>
    <w:p w14:paraId="6C8B40DC" w14:textId="559B06CA" w:rsidR="00D71E84" w:rsidRPr="0035658E" w:rsidRDefault="009D456E" w:rsidP="0035658E">
      <w:pPr>
        <w:widowControl w:val="0"/>
        <w:autoSpaceDE w:val="0"/>
        <w:autoSpaceDN w:val="0"/>
        <w:adjustRightInd w:val="0"/>
        <w:jc w:val="both"/>
        <w:rPr>
          <w:color w:val="000000" w:themeColor="text1"/>
          <w:spacing w:val="-4"/>
          <w:lang w:val="kk-KZ"/>
        </w:rPr>
      </w:pPr>
      <w:r w:rsidRPr="0035658E">
        <w:rPr>
          <w:color w:val="000000" w:themeColor="text1"/>
          <w:spacing w:val="-4"/>
          <w:lang w:val="kk-KZ"/>
        </w:rPr>
        <w:t xml:space="preserve">Кесте </w:t>
      </w:r>
      <w:r w:rsidR="005C69F2">
        <w:rPr>
          <w:color w:val="000000" w:themeColor="text1"/>
          <w:spacing w:val="-4"/>
          <w:lang w:val="kk-KZ"/>
        </w:rPr>
        <w:t>39</w:t>
      </w:r>
      <w:r w:rsidR="00D30B25" w:rsidRPr="0035658E">
        <w:rPr>
          <w:color w:val="000000" w:themeColor="text1"/>
          <w:spacing w:val="-4"/>
          <w:lang w:val="kk-KZ"/>
        </w:rPr>
        <w:t xml:space="preserve"> –</w:t>
      </w:r>
      <w:r w:rsidRPr="0035658E">
        <w:rPr>
          <w:color w:val="000000" w:themeColor="text1"/>
          <w:spacing w:val="-4"/>
          <w:lang w:val="kk-KZ"/>
        </w:rPr>
        <w:t xml:space="preserve"> </w:t>
      </w:r>
      <w:r w:rsidR="00D30B25" w:rsidRPr="0035658E">
        <w:rPr>
          <w:color w:val="000000" w:themeColor="text1"/>
          <w:spacing w:val="-4"/>
          <w:lang w:val="kk-KZ"/>
        </w:rPr>
        <w:t>Қазақстанның мемлекеттік органдарында жобалық-бағдарланған басқару жүйесі құрылымының моделін өлшеу метрикасы</w:t>
      </w:r>
    </w:p>
    <w:p w14:paraId="7E41C06D" w14:textId="77777777" w:rsidR="009D456E" w:rsidRPr="0035658E" w:rsidRDefault="009D456E" w:rsidP="0035658E">
      <w:pPr>
        <w:widowControl w:val="0"/>
        <w:autoSpaceDE w:val="0"/>
        <w:autoSpaceDN w:val="0"/>
        <w:adjustRightInd w:val="0"/>
        <w:jc w:val="right"/>
        <w:rPr>
          <w:rFonts w:asciiTheme="minorHAnsi" w:hAnsiTheme="minorHAnsi"/>
          <w:b/>
          <w:color w:val="000000" w:themeColor="text1"/>
          <w:sz w:val="16"/>
          <w:szCs w:val="16"/>
          <w:lang w:val="kk-KZ"/>
        </w:rPr>
      </w:pPr>
    </w:p>
    <w:tbl>
      <w:tblPr>
        <w:tblStyle w:val="afa"/>
        <w:tblW w:w="9639" w:type="dxa"/>
        <w:tblInd w:w="108" w:type="dxa"/>
        <w:tblLook w:val="04A0" w:firstRow="1" w:lastRow="0" w:firstColumn="1" w:lastColumn="0" w:noHBand="0" w:noVBand="1"/>
      </w:tblPr>
      <w:tblGrid>
        <w:gridCol w:w="1696"/>
        <w:gridCol w:w="1964"/>
        <w:gridCol w:w="36"/>
        <w:gridCol w:w="1963"/>
        <w:gridCol w:w="33"/>
        <w:gridCol w:w="1901"/>
        <w:gridCol w:w="2046"/>
      </w:tblGrid>
      <w:tr w:rsidR="00D71E84" w:rsidRPr="00323B69" w14:paraId="2BF1196D" w14:textId="77777777" w:rsidTr="0035658E">
        <w:tc>
          <w:tcPr>
            <w:tcW w:w="1696" w:type="dxa"/>
            <w:vAlign w:val="center"/>
          </w:tcPr>
          <w:p w14:paraId="354433C8" w14:textId="512616A7" w:rsidR="00D71E84" w:rsidRPr="00D30B25" w:rsidRDefault="00D30B25" w:rsidP="0035658E">
            <w:pPr>
              <w:pStyle w:val="affff9"/>
              <w:widowControl w:val="0"/>
              <w:spacing w:line="240" w:lineRule="auto"/>
              <w:ind w:left="-57" w:right="-57" w:firstLine="0"/>
              <w:jc w:val="center"/>
              <w:rPr>
                <w:spacing w:val="-4"/>
                <w:sz w:val="22"/>
                <w:szCs w:val="22"/>
                <w:lang w:val="kk-KZ"/>
              </w:rPr>
            </w:pPr>
            <w:r>
              <w:rPr>
                <w:spacing w:val="-4"/>
                <w:sz w:val="22"/>
                <w:szCs w:val="22"/>
                <w:lang w:val="kk-KZ"/>
              </w:rPr>
              <w:t>Өлшем көрсеткіші</w:t>
            </w:r>
          </w:p>
        </w:tc>
        <w:tc>
          <w:tcPr>
            <w:tcW w:w="2000" w:type="dxa"/>
            <w:gridSpan w:val="2"/>
            <w:vAlign w:val="center"/>
          </w:tcPr>
          <w:p w14:paraId="14833CE0" w14:textId="18B30CD5" w:rsidR="00D71E84" w:rsidRPr="00D30B25" w:rsidRDefault="00D30B25" w:rsidP="0035658E">
            <w:pPr>
              <w:pStyle w:val="affff9"/>
              <w:widowControl w:val="0"/>
              <w:spacing w:line="240" w:lineRule="auto"/>
              <w:ind w:left="-57" w:right="-57" w:firstLine="0"/>
              <w:jc w:val="center"/>
              <w:rPr>
                <w:spacing w:val="-4"/>
                <w:sz w:val="22"/>
                <w:szCs w:val="22"/>
                <w:lang w:val="kk-KZ"/>
              </w:rPr>
            </w:pPr>
            <w:r>
              <w:rPr>
                <w:spacing w:val="-4"/>
                <w:sz w:val="22"/>
                <w:szCs w:val="22"/>
                <w:lang w:val="kk-KZ"/>
              </w:rPr>
              <w:t>Ұмтылуы</w:t>
            </w:r>
          </w:p>
        </w:tc>
        <w:tc>
          <w:tcPr>
            <w:tcW w:w="1996" w:type="dxa"/>
            <w:gridSpan w:val="2"/>
            <w:vAlign w:val="center"/>
          </w:tcPr>
          <w:p w14:paraId="09C32037" w14:textId="41BEAF0A" w:rsidR="00D71E84" w:rsidRPr="00D30B25" w:rsidRDefault="00D30B25" w:rsidP="0035658E">
            <w:pPr>
              <w:pStyle w:val="affff9"/>
              <w:widowControl w:val="0"/>
              <w:spacing w:line="240" w:lineRule="auto"/>
              <w:ind w:left="-57" w:right="-57" w:firstLine="0"/>
              <w:jc w:val="center"/>
              <w:rPr>
                <w:spacing w:val="-4"/>
                <w:sz w:val="22"/>
                <w:szCs w:val="22"/>
                <w:lang w:val="kk-KZ"/>
              </w:rPr>
            </w:pPr>
            <w:r>
              <w:rPr>
                <w:spacing w:val="-4"/>
                <w:sz w:val="22"/>
                <w:szCs w:val="22"/>
                <w:lang w:val="kk-KZ"/>
              </w:rPr>
              <w:t>Көрсеткіштер</w:t>
            </w:r>
          </w:p>
        </w:tc>
        <w:tc>
          <w:tcPr>
            <w:tcW w:w="1901" w:type="dxa"/>
            <w:vAlign w:val="center"/>
          </w:tcPr>
          <w:p w14:paraId="1DB7925C" w14:textId="0845F1F0" w:rsidR="00D71E84" w:rsidRPr="00D30B25" w:rsidRDefault="00D30B25" w:rsidP="0035658E">
            <w:pPr>
              <w:pStyle w:val="affff9"/>
              <w:widowControl w:val="0"/>
              <w:spacing w:line="240" w:lineRule="auto"/>
              <w:ind w:left="-57" w:right="-57" w:firstLine="0"/>
              <w:jc w:val="center"/>
              <w:rPr>
                <w:spacing w:val="-4"/>
                <w:sz w:val="22"/>
                <w:szCs w:val="22"/>
                <w:lang w:val="kk-KZ"/>
              </w:rPr>
            </w:pPr>
            <w:r>
              <w:rPr>
                <w:spacing w:val="-4"/>
                <w:sz w:val="22"/>
                <w:szCs w:val="22"/>
                <w:lang w:val="kk-KZ"/>
              </w:rPr>
              <w:t>Мақсаттар</w:t>
            </w:r>
          </w:p>
        </w:tc>
        <w:tc>
          <w:tcPr>
            <w:tcW w:w="2046" w:type="dxa"/>
            <w:vAlign w:val="center"/>
          </w:tcPr>
          <w:p w14:paraId="267685A0" w14:textId="6D6E1BD3" w:rsidR="00D71E84" w:rsidRPr="00D30B25" w:rsidRDefault="00D30B25" w:rsidP="0035658E">
            <w:pPr>
              <w:pStyle w:val="affff9"/>
              <w:widowControl w:val="0"/>
              <w:spacing w:line="240" w:lineRule="auto"/>
              <w:ind w:left="-57" w:right="-57" w:firstLine="0"/>
              <w:jc w:val="center"/>
              <w:rPr>
                <w:spacing w:val="-4"/>
                <w:sz w:val="22"/>
                <w:szCs w:val="22"/>
                <w:lang w:val="kk-KZ"/>
              </w:rPr>
            </w:pPr>
            <w:r>
              <w:rPr>
                <w:spacing w:val="-4"/>
                <w:sz w:val="22"/>
                <w:szCs w:val="22"/>
                <w:lang w:val="kk-KZ"/>
              </w:rPr>
              <w:t>Бастамалар</w:t>
            </w:r>
          </w:p>
        </w:tc>
      </w:tr>
      <w:tr w:rsidR="00D71E84" w:rsidRPr="00323B69" w14:paraId="3ECC905D" w14:textId="77777777" w:rsidTr="007C2CD1">
        <w:tc>
          <w:tcPr>
            <w:tcW w:w="1696" w:type="dxa"/>
            <w:vMerge w:val="restart"/>
            <w:tcBorders>
              <w:top w:val="single" w:sz="4" w:space="0" w:color="auto"/>
              <w:left w:val="single" w:sz="4" w:space="0" w:color="auto"/>
              <w:right w:val="single" w:sz="4" w:space="0" w:color="auto"/>
            </w:tcBorders>
            <w:vAlign w:val="center"/>
            <w:hideMark/>
          </w:tcPr>
          <w:p w14:paraId="5B693D51" w14:textId="77693012" w:rsidR="00D71E84" w:rsidRPr="00D30B25" w:rsidRDefault="00D30B25" w:rsidP="009649C9">
            <w:pPr>
              <w:pStyle w:val="affff9"/>
              <w:widowControl w:val="0"/>
              <w:spacing w:line="240" w:lineRule="auto"/>
              <w:ind w:left="-57" w:right="-57" w:firstLine="0"/>
              <w:jc w:val="left"/>
              <w:rPr>
                <w:spacing w:val="-4"/>
                <w:sz w:val="22"/>
                <w:szCs w:val="22"/>
                <w:lang w:val="kk-KZ"/>
              </w:rPr>
            </w:pPr>
            <w:r>
              <w:rPr>
                <w:rFonts w:cstheme="minorHAnsi"/>
                <w:spacing w:val="-4"/>
                <w:sz w:val="22"/>
                <w:szCs w:val="22"/>
                <w:lang w:val="kk-KZ"/>
              </w:rPr>
              <w:t>Тұрақты даму</w:t>
            </w:r>
          </w:p>
        </w:tc>
        <w:tc>
          <w:tcPr>
            <w:tcW w:w="2000" w:type="dxa"/>
            <w:gridSpan w:val="2"/>
            <w:tcBorders>
              <w:top w:val="single" w:sz="4" w:space="0" w:color="auto"/>
              <w:left w:val="single" w:sz="4" w:space="0" w:color="auto"/>
              <w:bottom w:val="single" w:sz="4" w:space="0" w:color="auto"/>
              <w:right w:val="single" w:sz="4" w:space="0" w:color="auto"/>
            </w:tcBorders>
            <w:vAlign w:val="center"/>
            <w:hideMark/>
          </w:tcPr>
          <w:p w14:paraId="6F623AA5" w14:textId="3B7F7BC2"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Дамудың</w:t>
            </w:r>
            <w:proofErr w:type="spellEnd"/>
            <w:r w:rsidRPr="00FE6D72">
              <w:rPr>
                <w:spacing w:val="-4"/>
                <w:sz w:val="22"/>
                <w:szCs w:val="22"/>
              </w:rPr>
              <w:t xml:space="preserve"> </w:t>
            </w:r>
            <w:proofErr w:type="spellStart"/>
            <w:r w:rsidRPr="00FE6D72">
              <w:rPr>
                <w:spacing w:val="-4"/>
                <w:sz w:val="22"/>
                <w:szCs w:val="22"/>
              </w:rPr>
              <w:t>стратегиялық</w:t>
            </w:r>
            <w:proofErr w:type="spellEnd"/>
            <w:r w:rsidRPr="00FE6D72">
              <w:rPr>
                <w:spacing w:val="-4"/>
                <w:sz w:val="22"/>
                <w:szCs w:val="22"/>
              </w:rPr>
              <w:t xml:space="preserve"> </w:t>
            </w:r>
            <w:proofErr w:type="spellStart"/>
            <w:r w:rsidRPr="00FE6D72">
              <w:rPr>
                <w:spacing w:val="-4"/>
                <w:sz w:val="22"/>
                <w:szCs w:val="22"/>
              </w:rPr>
              <w:t>мақсаттарын</w:t>
            </w:r>
            <w:proofErr w:type="spellEnd"/>
            <w:r w:rsidRPr="00FE6D72">
              <w:rPr>
                <w:spacing w:val="-4"/>
                <w:sz w:val="22"/>
                <w:szCs w:val="22"/>
              </w:rPr>
              <w:t xml:space="preserve"> </w:t>
            </w:r>
            <w:proofErr w:type="spellStart"/>
            <w:r w:rsidRPr="00FE6D72">
              <w:rPr>
                <w:spacing w:val="-4"/>
                <w:sz w:val="22"/>
                <w:szCs w:val="22"/>
              </w:rPr>
              <w:t>орындау</w:t>
            </w:r>
            <w:proofErr w:type="spellEnd"/>
          </w:p>
        </w:tc>
        <w:tc>
          <w:tcPr>
            <w:tcW w:w="1996" w:type="dxa"/>
            <w:gridSpan w:val="2"/>
            <w:tcBorders>
              <w:top w:val="single" w:sz="4" w:space="0" w:color="auto"/>
              <w:left w:val="single" w:sz="4" w:space="0" w:color="auto"/>
              <w:bottom w:val="single" w:sz="4" w:space="0" w:color="auto"/>
              <w:right w:val="single" w:sz="4" w:space="0" w:color="auto"/>
            </w:tcBorders>
            <w:vAlign w:val="center"/>
          </w:tcPr>
          <w:p w14:paraId="2670AD33" w14:textId="38523AA1"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Сәйкестік</w:t>
            </w:r>
            <w:proofErr w:type="spellEnd"/>
            <w:r w:rsidRPr="00FE6D72">
              <w:rPr>
                <w:spacing w:val="-4"/>
                <w:sz w:val="22"/>
                <w:szCs w:val="22"/>
              </w:rPr>
              <w:t xml:space="preserve"> </w:t>
            </w:r>
            <w:proofErr w:type="spellStart"/>
            <w:r w:rsidRPr="00FE6D72">
              <w:rPr>
                <w:spacing w:val="-4"/>
                <w:sz w:val="22"/>
                <w:szCs w:val="22"/>
              </w:rPr>
              <w:t>дәрежесі</w:t>
            </w:r>
            <w:proofErr w:type="spellEnd"/>
          </w:p>
        </w:tc>
        <w:tc>
          <w:tcPr>
            <w:tcW w:w="1901" w:type="dxa"/>
            <w:tcBorders>
              <w:top w:val="single" w:sz="4" w:space="0" w:color="auto"/>
              <w:left w:val="single" w:sz="4" w:space="0" w:color="auto"/>
              <w:bottom w:val="single" w:sz="4" w:space="0" w:color="auto"/>
              <w:right w:val="single" w:sz="4" w:space="0" w:color="auto"/>
            </w:tcBorders>
            <w:vAlign w:val="center"/>
          </w:tcPr>
          <w:p w14:paraId="4BB14EAD" w14:textId="62797995" w:rsidR="00D71E84" w:rsidRPr="00FE6D72" w:rsidRDefault="00D71E84" w:rsidP="009649C9">
            <w:pPr>
              <w:pStyle w:val="affff9"/>
              <w:widowControl w:val="0"/>
              <w:spacing w:line="240" w:lineRule="auto"/>
              <w:ind w:left="-57" w:right="-57" w:firstLine="0"/>
              <w:jc w:val="left"/>
              <w:rPr>
                <w:spacing w:val="-4"/>
                <w:sz w:val="22"/>
                <w:szCs w:val="22"/>
                <w:lang w:val="kk-KZ"/>
              </w:rPr>
            </w:pPr>
            <w:r w:rsidRPr="00323B69">
              <w:rPr>
                <w:spacing w:val="-4"/>
                <w:sz w:val="22"/>
                <w:szCs w:val="22"/>
              </w:rPr>
              <w:t>90 %</w:t>
            </w:r>
            <w:r w:rsidR="00FE6D72">
              <w:rPr>
                <w:spacing w:val="-4"/>
                <w:sz w:val="22"/>
                <w:szCs w:val="22"/>
                <w:lang w:val="kk-KZ"/>
              </w:rPr>
              <w:t xml:space="preserve"> кем емес</w:t>
            </w:r>
          </w:p>
        </w:tc>
        <w:tc>
          <w:tcPr>
            <w:tcW w:w="2046" w:type="dxa"/>
            <w:vMerge w:val="restart"/>
            <w:tcBorders>
              <w:top w:val="single" w:sz="4" w:space="0" w:color="auto"/>
              <w:left w:val="single" w:sz="4" w:space="0" w:color="auto"/>
              <w:right w:val="single" w:sz="4" w:space="0" w:color="auto"/>
            </w:tcBorders>
            <w:vAlign w:val="center"/>
          </w:tcPr>
          <w:p w14:paraId="6C2411D2" w14:textId="360EE8F3"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Стратегиялық</w:t>
            </w:r>
            <w:proofErr w:type="spellEnd"/>
            <w:r w:rsidRPr="00FE6D72">
              <w:rPr>
                <w:spacing w:val="-4"/>
                <w:sz w:val="22"/>
                <w:szCs w:val="22"/>
              </w:rPr>
              <w:t xml:space="preserve"> даму </w:t>
            </w:r>
            <w:proofErr w:type="spellStart"/>
            <w:r w:rsidRPr="00FE6D72">
              <w:rPr>
                <w:spacing w:val="-4"/>
                <w:sz w:val="22"/>
                <w:szCs w:val="22"/>
              </w:rPr>
              <w:t>бағдарламалары</w:t>
            </w:r>
            <w:proofErr w:type="spellEnd"/>
          </w:p>
        </w:tc>
      </w:tr>
      <w:tr w:rsidR="00D71E84" w:rsidRPr="00323B69" w14:paraId="2A4628E7" w14:textId="77777777" w:rsidTr="007C2CD1">
        <w:tc>
          <w:tcPr>
            <w:tcW w:w="1696" w:type="dxa"/>
            <w:vMerge/>
            <w:tcBorders>
              <w:left w:val="single" w:sz="4" w:space="0" w:color="auto"/>
              <w:bottom w:val="single" w:sz="4" w:space="0" w:color="auto"/>
              <w:right w:val="single" w:sz="4" w:space="0" w:color="auto"/>
            </w:tcBorders>
            <w:vAlign w:val="center"/>
          </w:tcPr>
          <w:p w14:paraId="48CB08FD" w14:textId="77777777" w:rsidR="00D71E84" w:rsidRPr="00323B69" w:rsidRDefault="00D71E84" w:rsidP="009649C9">
            <w:pPr>
              <w:pStyle w:val="affff9"/>
              <w:widowControl w:val="0"/>
              <w:spacing w:line="240" w:lineRule="auto"/>
              <w:ind w:left="-57" w:right="-57" w:firstLine="0"/>
              <w:jc w:val="left"/>
              <w:rPr>
                <w:rFonts w:cstheme="minorHAnsi"/>
                <w:spacing w:val="-4"/>
                <w:sz w:val="22"/>
                <w:szCs w:val="22"/>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14:paraId="3024BD82" w14:textId="32CBACA3"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Стейкхолдерлердің</w:t>
            </w:r>
            <w:proofErr w:type="spellEnd"/>
            <w:r w:rsidRPr="00FE6D72">
              <w:rPr>
                <w:spacing w:val="-4"/>
                <w:sz w:val="22"/>
                <w:szCs w:val="22"/>
              </w:rPr>
              <w:t xml:space="preserve"> </w:t>
            </w:r>
            <w:proofErr w:type="spellStart"/>
            <w:r w:rsidRPr="00FE6D72">
              <w:rPr>
                <w:spacing w:val="-4"/>
                <w:sz w:val="22"/>
                <w:szCs w:val="22"/>
              </w:rPr>
              <w:t>қанағаттануы</w:t>
            </w:r>
            <w:proofErr w:type="spellEnd"/>
          </w:p>
        </w:tc>
        <w:tc>
          <w:tcPr>
            <w:tcW w:w="1996" w:type="dxa"/>
            <w:gridSpan w:val="2"/>
            <w:tcBorders>
              <w:top w:val="single" w:sz="4" w:space="0" w:color="auto"/>
              <w:left w:val="single" w:sz="4" w:space="0" w:color="auto"/>
              <w:bottom w:val="single" w:sz="4" w:space="0" w:color="auto"/>
              <w:right w:val="single" w:sz="4" w:space="0" w:color="auto"/>
            </w:tcBorders>
            <w:vAlign w:val="center"/>
          </w:tcPr>
          <w:p w14:paraId="0C86F7C6" w14:textId="418C70B0"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Стейкхолдерлердің</w:t>
            </w:r>
            <w:proofErr w:type="spellEnd"/>
            <w:r w:rsidRPr="00FE6D72">
              <w:rPr>
                <w:spacing w:val="-4"/>
                <w:sz w:val="22"/>
                <w:szCs w:val="22"/>
              </w:rPr>
              <w:t xml:space="preserve"> </w:t>
            </w:r>
            <w:proofErr w:type="spellStart"/>
            <w:r w:rsidRPr="00FE6D72">
              <w:rPr>
                <w:spacing w:val="-4"/>
                <w:sz w:val="22"/>
                <w:szCs w:val="22"/>
              </w:rPr>
              <w:t>қанағаттануы</w:t>
            </w:r>
            <w:proofErr w:type="spellEnd"/>
          </w:p>
        </w:tc>
        <w:tc>
          <w:tcPr>
            <w:tcW w:w="1901" w:type="dxa"/>
            <w:tcBorders>
              <w:top w:val="single" w:sz="4" w:space="0" w:color="auto"/>
              <w:left w:val="single" w:sz="4" w:space="0" w:color="auto"/>
              <w:bottom w:val="single" w:sz="4" w:space="0" w:color="auto"/>
              <w:right w:val="single" w:sz="4" w:space="0" w:color="auto"/>
            </w:tcBorders>
            <w:vAlign w:val="center"/>
          </w:tcPr>
          <w:p w14:paraId="30DC2EB6" w14:textId="6F1DD222" w:rsidR="00D71E84" w:rsidRPr="00FE6D72" w:rsidRDefault="00D71E84" w:rsidP="009649C9">
            <w:pPr>
              <w:pStyle w:val="affff9"/>
              <w:widowControl w:val="0"/>
              <w:spacing w:line="240" w:lineRule="auto"/>
              <w:ind w:left="-57" w:right="-57" w:firstLine="0"/>
              <w:jc w:val="left"/>
              <w:rPr>
                <w:spacing w:val="-4"/>
                <w:sz w:val="22"/>
                <w:szCs w:val="22"/>
                <w:lang w:val="kk-KZ"/>
              </w:rPr>
            </w:pPr>
            <w:r w:rsidRPr="00323B69">
              <w:rPr>
                <w:spacing w:val="-4"/>
                <w:sz w:val="22"/>
                <w:szCs w:val="22"/>
              </w:rPr>
              <w:t>90 %</w:t>
            </w:r>
            <w:r w:rsidR="00FE6D72">
              <w:rPr>
                <w:spacing w:val="-4"/>
                <w:sz w:val="22"/>
                <w:szCs w:val="22"/>
                <w:lang w:val="kk-KZ"/>
              </w:rPr>
              <w:t xml:space="preserve"> кем емес</w:t>
            </w:r>
          </w:p>
        </w:tc>
        <w:tc>
          <w:tcPr>
            <w:tcW w:w="2046" w:type="dxa"/>
            <w:vMerge/>
            <w:tcBorders>
              <w:left w:val="single" w:sz="4" w:space="0" w:color="auto"/>
              <w:bottom w:val="single" w:sz="4" w:space="0" w:color="auto"/>
              <w:right w:val="single" w:sz="4" w:space="0" w:color="auto"/>
            </w:tcBorders>
            <w:vAlign w:val="center"/>
          </w:tcPr>
          <w:p w14:paraId="09F8D669" w14:textId="77777777" w:rsidR="00D71E84" w:rsidRPr="00323B69" w:rsidRDefault="00D71E84" w:rsidP="009649C9">
            <w:pPr>
              <w:pStyle w:val="affff9"/>
              <w:widowControl w:val="0"/>
              <w:spacing w:line="240" w:lineRule="auto"/>
              <w:ind w:left="-57" w:right="-57" w:firstLine="0"/>
              <w:jc w:val="left"/>
              <w:rPr>
                <w:spacing w:val="-4"/>
                <w:sz w:val="22"/>
                <w:szCs w:val="22"/>
              </w:rPr>
            </w:pPr>
          </w:p>
        </w:tc>
      </w:tr>
      <w:tr w:rsidR="00D71E84" w:rsidRPr="00323B69" w14:paraId="6F3E630A" w14:textId="77777777" w:rsidTr="007C2CD1">
        <w:tc>
          <w:tcPr>
            <w:tcW w:w="1696" w:type="dxa"/>
            <w:vAlign w:val="center"/>
          </w:tcPr>
          <w:p w14:paraId="609BE694" w14:textId="3AA0CA02" w:rsidR="00D71E84" w:rsidRPr="00D30B25" w:rsidRDefault="00D30B25" w:rsidP="009649C9">
            <w:pPr>
              <w:pStyle w:val="affff9"/>
              <w:widowControl w:val="0"/>
              <w:spacing w:line="240" w:lineRule="auto"/>
              <w:ind w:left="-57" w:right="-57" w:firstLine="0"/>
              <w:jc w:val="left"/>
              <w:rPr>
                <w:spacing w:val="-4"/>
                <w:sz w:val="22"/>
                <w:szCs w:val="22"/>
                <w:lang w:val="kk-KZ"/>
              </w:rPr>
            </w:pPr>
            <w:r>
              <w:rPr>
                <w:spacing w:val="-4"/>
                <w:sz w:val="22"/>
                <w:szCs w:val="22"/>
                <w:lang w:val="kk-KZ"/>
              </w:rPr>
              <w:t>Қаржы</w:t>
            </w:r>
          </w:p>
        </w:tc>
        <w:tc>
          <w:tcPr>
            <w:tcW w:w="2000" w:type="dxa"/>
            <w:gridSpan w:val="2"/>
            <w:vAlign w:val="center"/>
          </w:tcPr>
          <w:p w14:paraId="57E9B29A" w14:textId="2AA93244" w:rsidR="00D71E84" w:rsidRPr="00FE6D72" w:rsidRDefault="00FE6D72" w:rsidP="009649C9">
            <w:pPr>
              <w:pStyle w:val="affff9"/>
              <w:widowControl w:val="0"/>
              <w:spacing w:line="240" w:lineRule="auto"/>
              <w:ind w:left="-57" w:right="-57" w:firstLine="0"/>
              <w:jc w:val="left"/>
              <w:rPr>
                <w:spacing w:val="-4"/>
                <w:sz w:val="22"/>
                <w:szCs w:val="22"/>
                <w:lang w:val="kk-KZ"/>
              </w:rPr>
            </w:pPr>
            <w:r w:rsidRPr="00FE6D72">
              <w:rPr>
                <w:spacing w:val="-4"/>
                <w:sz w:val="22"/>
                <w:szCs w:val="22"/>
                <w:lang w:val="kk-KZ"/>
              </w:rPr>
              <w:t xml:space="preserve">Жобалар </w:t>
            </w:r>
          </w:p>
        </w:tc>
        <w:tc>
          <w:tcPr>
            <w:tcW w:w="1996" w:type="dxa"/>
            <w:gridSpan w:val="2"/>
            <w:vAlign w:val="center"/>
          </w:tcPr>
          <w:p w14:paraId="3B759AEF" w14:textId="743C4D21" w:rsidR="00D71E84" w:rsidRPr="00FE6D72" w:rsidRDefault="00FE6D72" w:rsidP="009649C9">
            <w:pPr>
              <w:pStyle w:val="affff9"/>
              <w:widowControl w:val="0"/>
              <w:spacing w:line="240" w:lineRule="auto"/>
              <w:ind w:left="-57" w:right="-57" w:firstLine="0"/>
              <w:jc w:val="left"/>
              <w:rPr>
                <w:spacing w:val="-4"/>
                <w:sz w:val="22"/>
                <w:szCs w:val="22"/>
                <w:lang w:val="kk-KZ"/>
              </w:rPr>
            </w:pPr>
            <w:r w:rsidRPr="00FE6D72">
              <w:rPr>
                <w:spacing w:val="-4"/>
                <w:sz w:val="22"/>
                <w:szCs w:val="22"/>
                <w:lang w:val="kk-KZ"/>
              </w:rPr>
              <w:t xml:space="preserve">NPV, ROI, </w:t>
            </w:r>
          </w:p>
        </w:tc>
        <w:tc>
          <w:tcPr>
            <w:tcW w:w="1901" w:type="dxa"/>
            <w:vAlign w:val="center"/>
          </w:tcPr>
          <w:p w14:paraId="29C58643" w14:textId="601055AA"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Ауытқу</w:t>
            </w:r>
            <w:proofErr w:type="spellEnd"/>
            <w:r w:rsidRPr="00FE6D72">
              <w:rPr>
                <w:spacing w:val="-4"/>
                <w:sz w:val="22"/>
                <w:szCs w:val="22"/>
              </w:rPr>
              <w:t xml:space="preserve"> 10 % </w:t>
            </w:r>
          </w:p>
        </w:tc>
        <w:tc>
          <w:tcPr>
            <w:tcW w:w="2046" w:type="dxa"/>
            <w:vAlign w:val="center"/>
          </w:tcPr>
          <w:p w14:paraId="19BC7E1A" w14:textId="4EB39E06" w:rsidR="00D71E84" w:rsidRPr="00FE6D72" w:rsidRDefault="00FE6D72" w:rsidP="009649C9">
            <w:pPr>
              <w:ind w:left="-57" w:right="-57"/>
              <w:rPr>
                <w:spacing w:val="-4"/>
                <w:sz w:val="22"/>
                <w:szCs w:val="22"/>
                <w:lang w:val="kk-KZ"/>
              </w:rPr>
            </w:pPr>
            <w:r>
              <w:rPr>
                <w:spacing w:val="-4"/>
                <w:sz w:val="22"/>
                <w:szCs w:val="22"/>
                <w:lang w:val="kk-KZ"/>
              </w:rPr>
              <w:t>Жоба бюджеттері</w:t>
            </w:r>
          </w:p>
        </w:tc>
      </w:tr>
      <w:tr w:rsidR="007C2CD1" w:rsidRPr="007C2CD1" w14:paraId="3CCE639A" w14:textId="77777777" w:rsidTr="007C2CD1">
        <w:tc>
          <w:tcPr>
            <w:tcW w:w="1696" w:type="dxa"/>
            <w:vAlign w:val="center"/>
          </w:tcPr>
          <w:p w14:paraId="30FA5AAC" w14:textId="77777777" w:rsidR="007C2CD1" w:rsidRDefault="007C2CD1" w:rsidP="009649C9">
            <w:pPr>
              <w:pStyle w:val="affff9"/>
              <w:widowControl w:val="0"/>
              <w:spacing w:line="240" w:lineRule="auto"/>
              <w:ind w:left="-57" w:right="-57" w:firstLine="0"/>
              <w:jc w:val="left"/>
              <w:rPr>
                <w:spacing w:val="-4"/>
                <w:sz w:val="22"/>
                <w:szCs w:val="22"/>
                <w:lang w:val="kk-KZ"/>
              </w:rPr>
            </w:pPr>
          </w:p>
        </w:tc>
        <w:tc>
          <w:tcPr>
            <w:tcW w:w="2000" w:type="dxa"/>
            <w:gridSpan w:val="2"/>
            <w:vAlign w:val="center"/>
          </w:tcPr>
          <w:p w14:paraId="0F7556D3" w14:textId="37FA2C3A" w:rsidR="007C2CD1" w:rsidRPr="00FE6D72" w:rsidRDefault="007C2CD1" w:rsidP="009649C9">
            <w:pPr>
              <w:pStyle w:val="affff9"/>
              <w:widowControl w:val="0"/>
              <w:spacing w:line="240" w:lineRule="auto"/>
              <w:ind w:left="-57" w:right="-57" w:firstLine="0"/>
              <w:jc w:val="left"/>
              <w:rPr>
                <w:spacing w:val="-4"/>
                <w:sz w:val="22"/>
                <w:szCs w:val="22"/>
                <w:lang w:val="kk-KZ"/>
              </w:rPr>
            </w:pPr>
            <w:r w:rsidRPr="00FE6D72">
              <w:rPr>
                <w:spacing w:val="-4"/>
                <w:sz w:val="22"/>
                <w:szCs w:val="22"/>
                <w:lang w:val="kk-KZ"/>
              </w:rPr>
              <w:t>бюджеттерінің оның ішінде тиімділік критерийлері бойынша орындалуын қамтамасыз ету</w:t>
            </w:r>
          </w:p>
        </w:tc>
        <w:tc>
          <w:tcPr>
            <w:tcW w:w="1996" w:type="dxa"/>
            <w:gridSpan w:val="2"/>
            <w:vAlign w:val="center"/>
          </w:tcPr>
          <w:p w14:paraId="23908411" w14:textId="4867D144" w:rsidR="007C2CD1" w:rsidRPr="00FE6D72" w:rsidRDefault="007C2CD1" w:rsidP="007C2CD1">
            <w:pPr>
              <w:pStyle w:val="affff9"/>
              <w:widowControl w:val="0"/>
              <w:spacing w:line="240" w:lineRule="auto"/>
              <w:ind w:right="-57" w:firstLine="0"/>
              <w:jc w:val="left"/>
              <w:rPr>
                <w:spacing w:val="-4"/>
                <w:sz w:val="22"/>
                <w:szCs w:val="22"/>
                <w:lang w:val="kk-KZ"/>
              </w:rPr>
            </w:pPr>
            <w:r w:rsidRPr="00FE6D72">
              <w:rPr>
                <w:spacing w:val="-4"/>
                <w:sz w:val="22"/>
                <w:szCs w:val="22"/>
                <w:lang w:val="kk-KZ"/>
              </w:rPr>
              <w:t>жоспар/факт қатынасы және т. б. қаржылық көрсеткіштер</w:t>
            </w:r>
          </w:p>
        </w:tc>
        <w:tc>
          <w:tcPr>
            <w:tcW w:w="1901" w:type="dxa"/>
            <w:vAlign w:val="center"/>
          </w:tcPr>
          <w:p w14:paraId="7A27487A" w14:textId="6DB333EC" w:rsidR="007C2CD1" w:rsidRPr="007C2CD1" w:rsidRDefault="007C2CD1" w:rsidP="007C2CD1">
            <w:pPr>
              <w:pStyle w:val="affff9"/>
              <w:widowControl w:val="0"/>
              <w:spacing w:line="240" w:lineRule="auto"/>
              <w:ind w:right="-57" w:firstLine="0"/>
              <w:jc w:val="left"/>
              <w:rPr>
                <w:spacing w:val="-4"/>
                <w:sz w:val="22"/>
                <w:szCs w:val="22"/>
                <w:lang w:val="kk-KZ"/>
              </w:rPr>
            </w:pPr>
            <w:proofErr w:type="spellStart"/>
            <w:r w:rsidRPr="00FE6D72">
              <w:rPr>
                <w:spacing w:val="-4"/>
                <w:sz w:val="22"/>
                <w:szCs w:val="22"/>
              </w:rPr>
              <w:t>аспайды</w:t>
            </w:r>
            <w:proofErr w:type="spellEnd"/>
          </w:p>
        </w:tc>
        <w:tc>
          <w:tcPr>
            <w:tcW w:w="2046" w:type="dxa"/>
            <w:vAlign w:val="center"/>
          </w:tcPr>
          <w:p w14:paraId="50147B63" w14:textId="77777777" w:rsidR="007C2CD1" w:rsidRDefault="007C2CD1" w:rsidP="009649C9">
            <w:pPr>
              <w:ind w:left="-57" w:right="-57"/>
              <w:rPr>
                <w:spacing w:val="-4"/>
                <w:sz w:val="22"/>
                <w:szCs w:val="22"/>
                <w:lang w:val="kk-KZ"/>
              </w:rPr>
            </w:pPr>
          </w:p>
        </w:tc>
      </w:tr>
      <w:tr w:rsidR="00D71E84" w:rsidRPr="00323B69" w14:paraId="0EBC2D29" w14:textId="77777777" w:rsidTr="007C2CD1">
        <w:tc>
          <w:tcPr>
            <w:tcW w:w="1696" w:type="dxa"/>
            <w:vAlign w:val="center"/>
          </w:tcPr>
          <w:p w14:paraId="476A6E4B" w14:textId="2A5D7ECB" w:rsidR="00D71E84" w:rsidRPr="00D30B25" w:rsidRDefault="00D30B25" w:rsidP="009649C9">
            <w:pPr>
              <w:pStyle w:val="affff9"/>
              <w:widowControl w:val="0"/>
              <w:spacing w:line="240" w:lineRule="auto"/>
              <w:ind w:left="-57" w:right="-57" w:firstLine="0"/>
              <w:jc w:val="left"/>
              <w:rPr>
                <w:spacing w:val="-4"/>
                <w:sz w:val="22"/>
                <w:szCs w:val="22"/>
                <w:lang w:val="kk-KZ"/>
              </w:rPr>
            </w:pPr>
            <w:r>
              <w:rPr>
                <w:spacing w:val="-4"/>
                <w:sz w:val="22"/>
                <w:szCs w:val="22"/>
                <w:lang w:val="kk-KZ"/>
              </w:rPr>
              <w:t>Басқару жүйесі</w:t>
            </w:r>
          </w:p>
        </w:tc>
        <w:tc>
          <w:tcPr>
            <w:tcW w:w="2000" w:type="dxa"/>
            <w:gridSpan w:val="2"/>
            <w:vAlign w:val="center"/>
          </w:tcPr>
          <w:p w14:paraId="5916103B" w14:textId="27F6CD5F" w:rsidR="00D71E84" w:rsidRPr="00FE6D72" w:rsidRDefault="00FE6D72" w:rsidP="009649C9">
            <w:pPr>
              <w:pStyle w:val="affff9"/>
              <w:widowControl w:val="0"/>
              <w:spacing w:line="240" w:lineRule="auto"/>
              <w:ind w:left="-57" w:right="-57" w:firstLine="0"/>
              <w:jc w:val="left"/>
              <w:rPr>
                <w:spacing w:val="-4"/>
                <w:sz w:val="22"/>
                <w:szCs w:val="22"/>
                <w:lang w:val="kk-KZ"/>
              </w:rPr>
            </w:pPr>
            <w:r w:rsidRPr="00FE6D72">
              <w:rPr>
                <w:spacing w:val="-4"/>
                <w:sz w:val="22"/>
                <w:szCs w:val="22"/>
                <w:lang w:val="kk-KZ"/>
              </w:rPr>
              <w:t>Тәуекелдердің берілген деңгейін қамтамасыз ету</w:t>
            </w:r>
          </w:p>
        </w:tc>
        <w:tc>
          <w:tcPr>
            <w:tcW w:w="1996" w:type="dxa"/>
            <w:gridSpan w:val="2"/>
            <w:vAlign w:val="center"/>
          </w:tcPr>
          <w:p w14:paraId="3E79913C" w14:textId="00C678D0"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Зиян</w:t>
            </w:r>
            <w:proofErr w:type="spellEnd"/>
            <w:r w:rsidRPr="00FE6D72">
              <w:rPr>
                <w:spacing w:val="-4"/>
                <w:sz w:val="22"/>
                <w:szCs w:val="22"/>
              </w:rPr>
              <w:t xml:space="preserve"> және </w:t>
            </w:r>
            <w:proofErr w:type="spellStart"/>
            <w:r w:rsidRPr="00FE6D72">
              <w:rPr>
                <w:spacing w:val="-4"/>
                <w:sz w:val="22"/>
                <w:szCs w:val="22"/>
              </w:rPr>
              <w:t>тәуекелдердің</w:t>
            </w:r>
            <w:proofErr w:type="spellEnd"/>
            <w:r w:rsidRPr="00FE6D72">
              <w:rPr>
                <w:spacing w:val="-4"/>
                <w:sz w:val="22"/>
                <w:szCs w:val="22"/>
              </w:rPr>
              <w:t xml:space="preserve"> </w:t>
            </w:r>
            <w:proofErr w:type="spellStart"/>
            <w:r w:rsidRPr="00FE6D72">
              <w:rPr>
                <w:spacing w:val="-4"/>
                <w:sz w:val="22"/>
                <w:szCs w:val="22"/>
              </w:rPr>
              <w:t>ықтималдығы</w:t>
            </w:r>
            <w:proofErr w:type="spellEnd"/>
          </w:p>
        </w:tc>
        <w:tc>
          <w:tcPr>
            <w:tcW w:w="1901" w:type="dxa"/>
            <w:vAlign w:val="center"/>
          </w:tcPr>
          <w:p w14:paraId="58C5708E" w14:textId="1FFB8B2A"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Сарапшылардың</w:t>
            </w:r>
            <w:proofErr w:type="spellEnd"/>
            <w:r w:rsidRPr="00FE6D72">
              <w:rPr>
                <w:spacing w:val="-4"/>
                <w:sz w:val="22"/>
                <w:szCs w:val="22"/>
              </w:rPr>
              <w:t xml:space="preserve"> </w:t>
            </w:r>
            <w:proofErr w:type="spellStart"/>
            <w:r w:rsidRPr="00FE6D72">
              <w:rPr>
                <w:spacing w:val="-4"/>
                <w:sz w:val="22"/>
                <w:szCs w:val="22"/>
              </w:rPr>
              <w:t>пікірінше</w:t>
            </w:r>
            <w:proofErr w:type="spellEnd"/>
            <w:r w:rsidRPr="00FE6D72">
              <w:rPr>
                <w:spacing w:val="-4"/>
                <w:sz w:val="22"/>
                <w:szCs w:val="22"/>
              </w:rPr>
              <w:t xml:space="preserve"> </w:t>
            </w:r>
            <w:proofErr w:type="spellStart"/>
            <w:r w:rsidRPr="00FE6D72">
              <w:rPr>
                <w:spacing w:val="-4"/>
                <w:sz w:val="22"/>
                <w:szCs w:val="22"/>
              </w:rPr>
              <w:t>қолайлы</w:t>
            </w:r>
            <w:proofErr w:type="spellEnd"/>
            <w:r w:rsidRPr="00FE6D72">
              <w:rPr>
                <w:spacing w:val="-4"/>
                <w:sz w:val="22"/>
                <w:szCs w:val="22"/>
              </w:rPr>
              <w:t xml:space="preserve"> </w:t>
            </w:r>
            <w:proofErr w:type="spellStart"/>
            <w:r w:rsidRPr="00FE6D72">
              <w:rPr>
                <w:spacing w:val="-4"/>
                <w:sz w:val="22"/>
                <w:szCs w:val="22"/>
              </w:rPr>
              <w:t>деңгей</w:t>
            </w:r>
            <w:proofErr w:type="spellEnd"/>
          </w:p>
        </w:tc>
        <w:tc>
          <w:tcPr>
            <w:tcW w:w="2046" w:type="dxa"/>
            <w:vAlign w:val="center"/>
          </w:tcPr>
          <w:p w14:paraId="297BD58C" w14:textId="44B6D7C4" w:rsidR="00D71E84" w:rsidRPr="00323B69" w:rsidRDefault="00FE6D72" w:rsidP="009649C9">
            <w:pPr>
              <w:ind w:left="-57" w:right="-57"/>
              <w:rPr>
                <w:spacing w:val="-4"/>
                <w:sz w:val="22"/>
                <w:szCs w:val="22"/>
              </w:rPr>
            </w:pPr>
            <w:proofErr w:type="spellStart"/>
            <w:r w:rsidRPr="00FE6D72">
              <w:rPr>
                <w:spacing w:val="-4"/>
                <w:sz w:val="22"/>
                <w:szCs w:val="22"/>
              </w:rPr>
              <w:t>Тәуекелдерді</w:t>
            </w:r>
            <w:proofErr w:type="spellEnd"/>
            <w:r w:rsidRPr="00FE6D72">
              <w:rPr>
                <w:spacing w:val="-4"/>
                <w:sz w:val="22"/>
                <w:szCs w:val="22"/>
              </w:rPr>
              <w:t xml:space="preserve"> </w:t>
            </w:r>
            <w:proofErr w:type="spellStart"/>
            <w:r w:rsidRPr="00FE6D72">
              <w:rPr>
                <w:spacing w:val="-4"/>
                <w:sz w:val="22"/>
                <w:szCs w:val="22"/>
              </w:rPr>
              <w:t>үнемі</w:t>
            </w:r>
            <w:proofErr w:type="spellEnd"/>
            <w:r w:rsidRPr="00FE6D72">
              <w:rPr>
                <w:spacing w:val="-4"/>
                <w:sz w:val="22"/>
                <w:szCs w:val="22"/>
              </w:rPr>
              <w:t xml:space="preserve"> </w:t>
            </w:r>
            <w:proofErr w:type="spellStart"/>
            <w:r w:rsidRPr="00FE6D72">
              <w:rPr>
                <w:spacing w:val="-4"/>
                <w:sz w:val="22"/>
                <w:szCs w:val="22"/>
              </w:rPr>
              <w:t>талдау</w:t>
            </w:r>
            <w:proofErr w:type="spellEnd"/>
          </w:p>
        </w:tc>
      </w:tr>
      <w:tr w:rsidR="00FE6D72" w:rsidRPr="00323B69" w14:paraId="4297251E" w14:textId="77777777" w:rsidTr="007C2CD1">
        <w:tc>
          <w:tcPr>
            <w:tcW w:w="1696" w:type="dxa"/>
            <w:vAlign w:val="center"/>
          </w:tcPr>
          <w:p w14:paraId="641D3471" w14:textId="5357C1B4" w:rsidR="00FE6D72" w:rsidRPr="00D30B25" w:rsidRDefault="00FE6D72" w:rsidP="00FE6D72">
            <w:pPr>
              <w:pStyle w:val="affff9"/>
              <w:widowControl w:val="0"/>
              <w:spacing w:line="240" w:lineRule="auto"/>
              <w:ind w:left="-57" w:right="-57" w:firstLine="0"/>
              <w:jc w:val="left"/>
              <w:rPr>
                <w:spacing w:val="-4"/>
                <w:sz w:val="22"/>
                <w:szCs w:val="22"/>
                <w:lang w:val="kk-KZ"/>
              </w:rPr>
            </w:pPr>
            <w:r>
              <w:rPr>
                <w:spacing w:val="-4"/>
                <w:sz w:val="22"/>
                <w:szCs w:val="22"/>
                <w:lang w:val="kk-KZ"/>
              </w:rPr>
              <w:t>Ақпараттық технологиялар</w:t>
            </w:r>
          </w:p>
        </w:tc>
        <w:tc>
          <w:tcPr>
            <w:tcW w:w="2000" w:type="dxa"/>
            <w:gridSpan w:val="2"/>
            <w:vAlign w:val="center"/>
          </w:tcPr>
          <w:p w14:paraId="4F71B5E1" w14:textId="6C3AD978" w:rsidR="00FE6D72" w:rsidRPr="00FE6D72" w:rsidRDefault="00FE6D72" w:rsidP="00FE6D72">
            <w:pPr>
              <w:pStyle w:val="affff9"/>
              <w:widowControl w:val="0"/>
              <w:spacing w:line="240" w:lineRule="auto"/>
              <w:ind w:left="-57" w:right="-57" w:firstLine="0"/>
              <w:jc w:val="left"/>
              <w:rPr>
                <w:spacing w:val="-4"/>
                <w:sz w:val="22"/>
                <w:szCs w:val="22"/>
                <w:lang w:val="kk-KZ"/>
              </w:rPr>
            </w:pPr>
            <w:r>
              <w:rPr>
                <w:spacing w:val="-4"/>
                <w:sz w:val="22"/>
                <w:szCs w:val="22"/>
                <w:lang w:val="kk-KZ"/>
              </w:rPr>
              <w:t>АТ енгізу</w:t>
            </w:r>
          </w:p>
        </w:tc>
        <w:tc>
          <w:tcPr>
            <w:tcW w:w="1996" w:type="dxa"/>
            <w:gridSpan w:val="2"/>
            <w:vAlign w:val="center"/>
          </w:tcPr>
          <w:p w14:paraId="585B68FB" w14:textId="1695ED58" w:rsidR="00FE6D72" w:rsidRPr="00FE6D72" w:rsidRDefault="00FE6D72" w:rsidP="00FE6D72">
            <w:pPr>
              <w:pStyle w:val="affff9"/>
              <w:widowControl w:val="0"/>
              <w:spacing w:line="240" w:lineRule="auto"/>
              <w:ind w:left="-57" w:right="-57" w:firstLine="0"/>
              <w:jc w:val="left"/>
              <w:rPr>
                <w:spacing w:val="-4"/>
                <w:sz w:val="22"/>
                <w:szCs w:val="22"/>
                <w:lang w:val="kk-KZ"/>
              </w:rPr>
            </w:pPr>
            <w:r>
              <w:rPr>
                <w:spacing w:val="-4"/>
                <w:sz w:val="22"/>
                <w:szCs w:val="22"/>
                <w:lang w:val="kk-KZ"/>
              </w:rPr>
              <w:t>ЖББ</w:t>
            </w:r>
            <w:r w:rsidRPr="00FE6D72">
              <w:rPr>
                <w:spacing w:val="-4"/>
                <w:sz w:val="22"/>
                <w:szCs w:val="22"/>
                <w:lang w:val="kk-KZ"/>
              </w:rPr>
              <w:t xml:space="preserve"> процестері мен жобаларының заманауи ақпараттық технологиялармен қамтамасыз етілу деңгейі</w:t>
            </w:r>
          </w:p>
        </w:tc>
        <w:tc>
          <w:tcPr>
            <w:tcW w:w="1901" w:type="dxa"/>
          </w:tcPr>
          <w:p w14:paraId="31653FC6" w14:textId="77777777" w:rsidR="00FE6D72" w:rsidRPr="00651CB5" w:rsidRDefault="00FE6D72" w:rsidP="00FE6D72">
            <w:pPr>
              <w:pStyle w:val="affff9"/>
              <w:widowControl w:val="0"/>
              <w:spacing w:line="240" w:lineRule="auto"/>
              <w:ind w:left="-57" w:right="-57" w:firstLine="0"/>
              <w:jc w:val="left"/>
              <w:rPr>
                <w:spacing w:val="-4"/>
                <w:sz w:val="22"/>
                <w:szCs w:val="22"/>
                <w:lang w:val="kk-KZ"/>
              </w:rPr>
            </w:pPr>
          </w:p>
          <w:p w14:paraId="52B25B5C" w14:textId="77777777" w:rsidR="00FE6D72" w:rsidRPr="00651CB5" w:rsidRDefault="00FE6D72" w:rsidP="00FE6D72">
            <w:pPr>
              <w:pStyle w:val="affff9"/>
              <w:widowControl w:val="0"/>
              <w:spacing w:line="240" w:lineRule="auto"/>
              <w:ind w:left="-57" w:right="-57" w:firstLine="0"/>
              <w:jc w:val="left"/>
              <w:rPr>
                <w:spacing w:val="-4"/>
                <w:sz w:val="22"/>
                <w:szCs w:val="22"/>
                <w:lang w:val="kk-KZ"/>
              </w:rPr>
            </w:pPr>
          </w:p>
          <w:p w14:paraId="66D59587" w14:textId="77777777" w:rsidR="00FE6D72" w:rsidRPr="00651CB5" w:rsidRDefault="00FE6D72" w:rsidP="00FE6D72">
            <w:pPr>
              <w:pStyle w:val="affff9"/>
              <w:widowControl w:val="0"/>
              <w:spacing w:line="240" w:lineRule="auto"/>
              <w:ind w:left="-57" w:right="-57" w:firstLine="0"/>
              <w:jc w:val="left"/>
              <w:rPr>
                <w:spacing w:val="-4"/>
                <w:sz w:val="22"/>
                <w:szCs w:val="22"/>
                <w:lang w:val="kk-KZ"/>
              </w:rPr>
            </w:pPr>
          </w:p>
          <w:p w14:paraId="45D742C5" w14:textId="1F67A946" w:rsidR="00FE6D72" w:rsidRPr="00323B69" w:rsidRDefault="00FE6D72" w:rsidP="00FE6D72">
            <w:pPr>
              <w:pStyle w:val="affff9"/>
              <w:widowControl w:val="0"/>
              <w:spacing w:line="240" w:lineRule="auto"/>
              <w:ind w:left="-57" w:right="-57" w:firstLine="0"/>
              <w:jc w:val="left"/>
              <w:rPr>
                <w:spacing w:val="-4"/>
                <w:sz w:val="22"/>
                <w:szCs w:val="22"/>
              </w:rPr>
            </w:pPr>
            <w:r w:rsidRPr="00A24F07">
              <w:rPr>
                <w:spacing w:val="-4"/>
                <w:sz w:val="22"/>
                <w:szCs w:val="22"/>
              </w:rPr>
              <w:t>90 %</w:t>
            </w:r>
            <w:r w:rsidRPr="00A24F07">
              <w:rPr>
                <w:spacing w:val="-4"/>
                <w:sz w:val="22"/>
                <w:szCs w:val="22"/>
                <w:lang w:val="kk-KZ"/>
              </w:rPr>
              <w:t xml:space="preserve"> кем емес</w:t>
            </w:r>
          </w:p>
        </w:tc>
        <w:tc>
          <w:tcPr>
            <w:tcW w:w="2046" w:type="dxa"/>
            <w:vAlign w:val="center"/>
          </w:tcPr>
          <w:p w14:paraId="6E295462" w14:textId="585D021E" w:rsidR="00FE6D72" w:rsidRPr="00323B69" w:rsidRDefault="00FE6D72" w:rsidP="00FE6D72">
            <w:pPr>
              <w:pStyle w:val="affff9"/>
              <w:widowControl w:val="0"/>
              <w:spacing w:line="240" w:lineRule="auto"/>
              <w:ind w:left="-57" w:right="-57" w:firstLine="0"/>
              <w:jc w:val="left"/>
              <w:rPr>
                <w:spacing w:val="-4"/>
                <w:sz w:val="22"/>
                <w:szCs w:val="22"/>
              </w:rPr>
            </w:pPr>
            <w:proofErr w:type="spellStart"/>
            <w:r w:rsidRPr="00FE6D72">
              <w:rPr>
                <w:spacing w:val="-4"/>
                <w:sz w:val="22"/>
                <w:szCs w:val="22"/>
              </w:rPr>
              <w:t>Ақпараттық</w:t>
            </w:r>
            <w:proofErr w:type="spellEnd"/>
            <w:r w:rsidRPr="00FE6D72">
              <w:rPr>
                <w:spacing w:val="-4"/>
                <w:sz w:val="22"/>
                <w:szCs w:val="22"/>
              </w:rPr>
              <w:t xml:space="preserve"> </w:t>
            </w:r>
            <w:proofErr w:type="spellStart"/>
            <w:r w:rsidRPr="00FE6D72">
              <w:rPr>
                <w:spacing w:val="-4"/>
                <w:sz w:val="22"/>
                <w:szCs w:val="22"/>
              </w:rPr>
              <w:t>қамтамасыз</w:t>
            </w:r>
            <w:proofErr w:type="spellEnd"/>
            <w:r w:rsidRPr="00FE6D72">
              <w:rPr>
                <w:spacing w:val="-4"/>
                <w:sz w:val="22"/>
                <w:szCs w:val="22"/>
              </w:rPr>
              <w:t xml:space="preserve"> </w:t>
            </w:r>
            <w:proofErr w:type="spellStart"/>
            <w:r w:rsidRPr="00FE6D72">
              <w:rPr>
                <w:spacing w:val="-4"/>
                <w:sz w:val="22"/>
                <w:szCs w:val="22"/>
              </w:rPr>
              <w:t>ету</w:t>
            </w:r>
            <w:proofErr w:type="spellEnd"/>
            <w:r w:rsidRPr="00FE6D72">
              <w:rPr>
                <w:spacing w:val="-4"/>
                <w:sz w:val="22"/>
                <w:szCs w:val="22"/>
              </w:rPr>
              <w:t xml:space="preserve"> </w:t>
            </w:r>
            <w:proofErr w:type="spellStart"/>
            <w:r w:rsidRPr="00FE6D72">
              <w:rPr>
                <w:spacing w:val="-4"/>
                <w:sz w:val="22"/>
                <w:szCs w:val="22"/>
              </w:rPr>
              <w:t>жобалары</w:t>
            </w:r>
            <w:proofErr w:type="spellEnd"/>
          </w:p>
        </w:tc>
      </w:tr>
      <w:tr w:rsidR="00FE6D72" w:rsidRPr="00323B69" w14:paraId="137E05E4" w14:textId="77777777" w:rsidTr="007C2CD1">
        <w:trPr>
          <w:trHeight w:val="516"/>
        </w:trPr>
        <w:tc>
          <w:tcPr>
            <w:tcW w:w="1696" w:type="dxa"/>
            <w:vAlign w:val="center"/>
          </w:tcPr>
          <w:p w14:paraId="3B77D0EE" w14:textId="0DF623FC" w:rsidR="00FE6D72" w:rsidRPr="00FE6D72" w:rsidRDefault="00FE6D72" w:rsidP="00FE6D72">
            <w:pPr>
              <w:pStyle w:val="affff9"/>
              <w:widowControl w:val="0"/>
              <w:spacing w:line="240" w:lineRule="auto"/>
              <w:ind w:left="-57" w:right="-57" w:firstLine="0"/>
              <w:jc w:val="left"/>
              <w:rPr>
                <w:spacing w:val="-4"/>
                <w:sz w:val="22"/>
                <w:szCs w:val="22"/>
                <w:lang w:val="kk-KZ"/>
              </w:rPr>
            </w:pPr>
            <w:r>
              <w:rPr>
                <w:spacing w:val="-4"/>
                <w:sz w:val="22"/>
                <w:szCs w:val="22"/>
                <w:lang w:val="kk-KZ"/>
              </w:rPr>
              <w:t>Басқару құрылымы және ұжым</w:t>
            </w:r>
          </w:p>
        </w:tc>
        <w:tc>
          <w:tcPr>
            <w:tcW w:w="2000" w:type="dxa"/>
            <w:gridSpan w:val="2"/>
            <w:vAlign w:val="center"/>
          </w:tcPr>
          <w:p w14:paraId="7E971CEA" w14:textId="49A7785D" w:rsidR="00FE6D72" w:rsidRPr="00FE6D72" w:rsidRDefault="00FE6D72" w:rsidP="00FE6D72">
            <w:pPr>
              <w:pStyle w:val="affff9"/>
              <w:widowControl w:val="0"/>
              <w:spacing w:line="240" w:lineRule="auto"/>
              <w:ind w:left="-57" w:right="-57" w:firstLine="0"/>
              <w:jc w:val="left"/>
              <w:rPr>
                <w:spacing w:val="-4"/>
                <w:sz w:val="22"/>
                <w:szCs w:val="22"/>
                <w:lang w:val="kk-KZ"/>
              </w:rPr>
            </w:pPr>
            <w:r w:rsidRPr="00FE6D72">
              <w:rPr>
                <w:spacing w:val="-4"/>
                <w:sz w:val="22"/>
                <w:szCs w:val="22"/>
                <w:lang w:val="kk-KZ"/>
              </w:rPr>
              <w:t>Клиенттердің қанағаттануы (оның ішінде ішкі) жобалар</w:t>
            </w:r>
          </w:p>
        </w:tc>
        <w:tc>
          <w:tcPr>
            <w:tcW w:w="1996" w:type="dxa"/>
            <w:gridSpan w:val="2"/>
            <w:vAlign w:val="center"/>
          </w:tcPr>
          <w:p w14:paraId="063D30C7" w14:textId="45F2DD78" w:rsidR="00FE6D72" w:rsidRPr="00FE6D72" w:rsidRDefault="00FE6D72" w:rsidP="00FE6D72">
            <w:pPr>
              <w:pStyle w:val="affff9"/>
              <w:widowControl w:val="0"/>
              <w:spacing w:line="240" w:lineRule="auto"/>
              <w:ind w:left="-57" w:right="-57" w:firstLine="0"/>
              <w:jc w:val="left"/>
              <w:rPr>
                <w:spacing w:val="-4"/>
                <w:sz w:val="22"/>
                <w:szCs w:val="22"/>
                <w:lang w:val="kk-KZ"/>
              </w:rPr>
            </w:pPr>
            <w:r w:rsidRPr="00FE6D72">
              <w:rPr>
                <w:spacing w:val="-4"/>
                <w:sz w:val="22"/>
                <w:szCs w:val="22"/>
                <w:lang w:val="kk-KZ"/>
              </w:rPr>
              <w:t>Клиенттердің (оның ішінде ішкі) және қызметкерлердің қанағаттануы</w:t>
            </w:r>
          </w:p>
        </w:tc>
        <w:tc>
          <w:tcPr>
            <w:tcW w:w="1901" w:type="dxa"/>
          </w:tcPr>
          <w:p w14:paraId="7BEB7693" w14:textId="77777777" w:rsidR="00FE6D72" w:rsidRPr="00FE6D72" w:rsidRDefault="00FE6D72" w:rsidP="00FE6D72">
            <w:pPr>
              <w:pStyle w:val="affff9"/>
              <w:widowControl w:val="0"/>
              <w:spacing w:line="240" w:lineRule="auto"/>
              <w:ind w:left="-57" w:right="-57" w:firstLine="0"/>
              <w:jc w:val="left"/>
              <w:rPr>
                <w:spacing w:val="-4"/>
                <w:sz w:val="22"/>
                <w:szCs w:val="22"/>
                <w:lang w:val="kk-KZ"/>
              </w:rPr>
            </w:pPr>
          </w:p>
          <w:p w14:paraId="53DFD455" w14:textId="77777777" w:rsidR="00FE6D72" w:rsidRPr="00FE6D72" w:rsidRDefault="00FE6D72" w:rsidP="00FE6D72">
            <w:pPr>
              <w:pStyle w:val="affff9"/>
              <w:widowControl w:val="0"/>
              <w:spacing w:line="240" w:lineRule="auto"/>
              <w:ind w:left="-57" w:right="-57" w:firstLine="0"/>
              <w:jc w:val="left"/>
              <w:rPr>
                <w:spacing w:val="-4"/>
                <w:sz w:val="22"/>
                <w:szCs w:val="22"/>
                <w:lang w:val="kk-KZ"/>
              </w:rPr>
            </w:pPr>
          </w:p>
          <w:p w14:paraId="7484E7D4" w14:textId="1330D81F" w:rsidR="00FE6D72" w:rsidRPr="00323B69" w:rsidRDefault="00FE6D72" w:rsidP="00FE6D72">
            <w:pPr>
              <w:pStyle w:val="affff9"/>
              <w:widowControl w:val="0"/>
              <w:spacing w:line="240" w:lineRule="auto"/>
              <w:ind w:left="-57" w:right="-57" w:firstLine="0"/>
              <w:jc w:val="left"/>
              <w:rPr>
                <w:spacing w:val="-4"/>
                <w:sz w:val="22"/>
                <w:szCs w:val="22"/>
              </w:rPr>
            </w:pPr>
            <w:r w:rsidRPr="00A24F07">
              <w:rPr>
                <w:spacing w:val="-4"/>
                <w:sz w:val="22"/>
                <w:szCs w:val="22"/>
              </w:rPr>
              <w:t>90 %</w:t>
            </w:r>
            <w:r w:rsidRPr="00A24F07">
              <w:rPr>
                <w:spacing w:val="-4"/>
                <w:sz w:val="22"/>
                <w:szCs w:val="22"/>
                <w:lang w:val="kk-KZ"/>
              </w:rPr>
              <w:t xml:space="preserve"> кем емес</w:t>
            </w:r>
          </w:p>
        </w:tc>
        <w:tc>
          <w:tcPr>
            <w:tcW w:w="2046" w:type="dxa"/>
            <w:vAlign w:val="center"/>
          </w:tcPr>
          <w:p w14:paraId="29BEB04B" w14:textId="62E17F33" w:rsidR="00FE6D72" w:rsidRPr="00323B69" w:rsidRDefault="00FE6D72" w:rsidP="00FE6D72">
            <w:pPr>
              <w:pStyle w:val="affff9"/>
              <w:widowControl w:val="0"/>
              <w:spacing w:line="240" w:lineRule="auto"/>
              <w:ind w:left="-57" w:right="-57" w:firstLine="0"/>
              <w:jc w:val="left"/>
              <w:rPr>
                <w:spacing w:val="-4"/>
                <w:sz w:val="22"/>
                <w:szCs w:val="22"/>
              </w:rPr>
            </w:pPr>
            <w:r>
              <w:rPr>
                <w:spacing w:val="-4"/>
                <w:sz w:val="22"/>
                <w:szCs w:val="22"/>
                <w:lang w:val="kk-KZ"/>
              </w:rPr>
              <w:t>ЛНА</w:t>
            </w:r>
            <w:r w:rsidRPr="00FE6D72">
              <w:rPr>
                <w:spacing w:val="-4"/>
                <w:sz w:val="22"/>
                <w:szCs w:val="22"/>
              </w:rPr>
              <w:t xml:space="preserve">: </w:t>
            </w:r>
            <w:proofErr w:type="spellStart"/>
            <w:r w:rsidRPr="00FE6D72">
              <w:rPr>
                <w:spacing w:val="-4"/>
                <w:sz w:val="22"/>
                <w:szCs w:val="22"/>
              </w:rPr>
              <w:t>ынталандыру</w:t>
            </w:r>
            <w:proofErr w:type="spellEnd"/>
            <w:r w:rsidRPr="00FE6D72">
              <w:rPr>
                <w:spacing w:val="-4"/>
                <w:sz w:val="22"/>
                <w:szCs w:val="22"/>
              </w:rPr>
              <w:t xml:space="preserve"> туралы </w:t>
            </w:r>
            <w:proofErr w:type="spellStart"/>
            <w:r w:rsidRPr="00FE6D72">
              <w:rPr>
                <w:spacing w:val="-4"/>
                <w:sz w:val="22"/>
                <w:szCs w:val="22"/>
              </w:rPr>
              <w:t>ереже</w:t>
            </w:r>
            <w:proofErr w:type="spellEnd"/>
            <w:r w:rsidRPr="00FE6D72">
              <w:rPr>
                <w:spacing w:val="-4"/>
                <w:sz w:val="22"/>
                <w:szCs w:val="22"/>
              </w:rPr>
              <w:t xml:space="preserve">, </w:t>
            </w:r>
            <w:proofErr w:type="spellStart"/>
            <w:r w:rsidRPr="00FE6D72">
              <w:rPr>
                <w:spacing w:val="-4"/>
                <w:sz w:val="22"/>
                <w:szCs w:val="22"/>
              </w:rPr>
              <w:t>оқыту</w:t>
            </w:r>
            <w:proofErr w:type="spellEnd"/>
            <w:r w:rsidRPr="00FE6D72">
              <w:rPr>
                <w:spacing w:val="-4"/>
                <w:sz w:val="22"/>
                <w:szCs w:val="22"/>
              </w:rPr>
              <w:t xml:space="preserve"> туралы </w:t>
            </w:r>
            <w:proofErr w:type="spellStart"/>
            <w:r w:rsidRPr="00FE6D72">
              <w:rPr>
                <w:spacing w:val="-4"/>
                <w:sz w:val="22"/>
                <w:szCs w:val="22"/>
              </w:rPr>
              <w:t>ереже</w:t>
            </w:r>
            <w:proofErr w:type="spellEnd"/>
            <w:r w:rsidRPr="00FE6D72">
              <w:rPr>
                <w:spacing w:val="-4"/>
                <w:sz w:val="22"/>
                <w:szCs w:val="22"/>
              </w:rPr>
              <w:t xml:space="preserve">, </w:t>
            </w:r>
            <w:proofErr w:type="spellStart"/>
            <w:r w:rsidRPr="00FE6D72">
              <w:rPr>
                <w:spacing w:val="-4"/>
                <w:sz w:val="22"/>
                <w:szCs w:val="22"/>
              </w:rPr>
              <w:t>процестердің</w:t>
            </w:r>
            <w:proofErr w:type="spellEnd"/>
            <w:r w:rsidRPr="00FE6D72">
              <w:rPr>
                <w:spacing w:val="-4"/>
                <w:sz w:val="22"/>
                <w:szCs w:val="22"/>
              </w:rPr>
              <w:t xml:space="preserve"> </w:t>
            </w:r>
            <w:proofErr w:type="spellStart"/>
            <w:r w:rsidRPr="00FE6D72">
              <w:rPr>
                <w:spacing w:val="-4"/>
                <w:sz w:val="22"/>
                <w:szCs w:val="22"/>
              </w:rPr>
              <w:t>ережелері</w:t>
            </w:r>
            <w:proofErr w:type="spellEnd"/>
            <w:r w:rsidRPr="00FE6D72">
              <w:rPr>
                <w:spacing w:val="-4"/>
                <w:sz w:val="22"/>
                <w:szCs w:val="22"/>
              </w:rPr>
              <w:t xml:space="preserve"> және т. б</w:t>
            </w:r>
            <w:r w:rsidRPr="00323B69">
              <w:rPr>
                <w:spacing w:val="-4"/>
                <w:sz w:val="22"/>
                <w:szCs w:val="22"/>
              </w:rPr>
              <w:t>.</w:t>
            </w:r>
          </w:p>
        </w:tc>
      </w:tr>
      <w:tr w:rsidR="00D71E84" w:rsidRPr="00323B69" w14:paraId="2C50AA52" w14:textId="77777777" w:rsidTr="007C2CD1">
        <w:trPr>
          <w:trHeight w:val="1265"/>
        </w:trPr>
        <w:tc>
          <w:tcPr>
            <w:tcW w:w="1696" w:type="dxa"/>
            <w:vAlign w:val="center"/>
          </w:tcPr>
          <w:p w14:paraId="4C456D1F" w14:textId="2546FE31" w:rsidR="00D71E84" w:rsidRPr="00323B69" w:rsidRDefault="00D71E84" w:rsidP="009649C9">
            <w:pPr>
              <w:pStyle w:val="affff9"/>
              <w:widowControl w:val="0"/>
              <w:spacing w:line="240" w:lineRule="auto"/>
              <w:ind w:left="-57" w:right="-57" w:firstLine="0"/>
              <w:jc w:val="left"/>
              <w:rPr>
                <w:spacing w:val="-4"/>
                <w:sz w:val="22"/>
                <w:szCs w:val="22"/>
              </w:rPr>
            </w:pPr>
            <w:r w:rsidRPr="00323B69">
              <w:rPr>
                <w:spacing w:val="-4"/>
                <w:sz w:val="22"/>
                <w:szCs w:val="22"/>
              </w:rPr>
              <w:t>Норматив</w:t>
            </w:r>
            <w:r w:rsidR="00FE6D72">
              <w:rPr>
                <w:spacing w:val="-4"/>
                <w:sz w:val="22"/>
                <w:szCs w:val="22"/>
                <w:lang w:val="kk-KZ"/>
              </w:rPr>
              <w:t>тік</w:t>
            </w:r>
            <w:r w:rsidRPr="00323B69">
              <w:rPr>
                <w:spacing w:val="-4"/>
                <w:sz w:val="22"/>
                <w:szCs w:val="22"/>
              </w:rPr>
              <w:t>-</w:t>
            </w:r>
            <w:r w:rsidR="00FE6D72">
              <w:rPr>
                <w:spacing w:val="-4"/>
                <w:sz w:val="22"/>
                <w:szCs w:val="22"/>
                <w:lang w:val="kk-KZ"/>
              </w:rPr>
              <w:t>құқықтық</w:t>
            </w:r>
            <w:r w:rsidRPr="00323B69">
              <w:rPr>
                <w:spacing w:val="-4"/>
                <w:sz w:val="22"/>
                <w:szCs w:val="22"/>
              </w:rPr>
              <w:t xml:space="preserve"> база</w:t>
            </w:r>
          </w:p>
        </w:tc>
        <w:tc>
          <w:tcPr>
            <w:tcW w:w="1964" w:type="dxa"/>
            <w:vAlign w:val="center"/>
          </w:tcPr>
          <w:p w14:paraId="1E782909" w14:textId="21E0DD19" w:rsidR="00D71E84" w:rsidRPr="00FE6D72" w:rsidRDefault="00FE6D72" w:rsidP="009649C9">
            <w:pPr>
              <w:pStyle w:val="affff9"/>
              <w:widowControl w:val="0"/>
              <w:spacing w:line="240" w:lineRule="auto"/>
              <w:ind w:left="-57" w:right="-57" w:firstLine="0"/>
              <w:jc w:val="left"/>
              <w:rPr>
                <w:spacing w:val="-4"/>
                <w:sz w:val="22"/>
                <w:szCs w:val="22"/>
                <w:lang w:val="kk-KZ"/>
              </w:rPr>
            </w:pPr>
            <w:r>
              <w:rPr>
                <w:spacing w:val="-4"/>
                <w:sz w:val="22"/>
                <w:szCs w:val="22"/>
                <w:lang w:val="kk-KZ"/>
              </w:rPr>
              <w:t>ЖББ бейімделу</w:t>
            </w:r>
          </w:p>
        </w:tc>
        <w:tc>
          <w:tcPr>
            <w:tcW w:w="1999" w:type="dxa"/>
            <w:gridSpan w:val="2"/>
            <w:vAlign w:val="center"/>
          </w:tcPr>
          <w:p w14:paraId="02CB11E5" w14:textId="041017B6" w:rsidR="00D71E84" w:rsidRPr="00FE6D72" w:rsidRDefault="00FE6D72" w:rsidP="009649C9">
            <w:pPr>
              <w:pStyle w:val="affff9"/>
              <w:widowControl w:val="0"/>
              <w:spacing w:line="240" w:lineRule="auto"/>
              <w:ind w:left="-57" w:right="-57" w:firstLine="0"/>
              <w:jc w:val="left"/>
              <w:rPr>
                <w:spacing w:val="-4"/>
                <w:sz w:val="22"/>
                <w:szCs w:val="22"/>
                <w:lang w:val="kk-KZ"/>
              </w:rPr>
            </w:pPr>
            <w:r>
              <w:rPr>
                <w:spacing w:val="-4"/>
                <w:sz w:val="22"/>
                <w:szCs w:val="22"/>
                <w:lang w:val="kk-KZ"/>
              </w:rPr>
              <w:t>ЖББ</w:t>
            </w:r>
            <w:r w:rsidRPr="00FE6D72">
              <w:rPr>
                <w:spacing w:val="-4"/>
                <w:sz w:val="22"/>
                <w:szCs w:val="22"/>
                <w:lang w:val="kk-KZ"/>
              </w:rPr>
              <w:t>-</w:t>
            </w:r>
            <w:r>
              <w:rPr>
                <w:spacing w:val="-4"/>
                <w:sz w:val="22"/>
                <w:szCs w:val="22"/>
                <w:lang w:val="kk-KZ"/>
              </w:rPr>
              <w:t>д</w:t>
            </w:r>
            <w:r w:rsidRPr="00FE6D72">
              <w:rPr>
                <w:spacing w:val="-4"/>
                <w:sz w:val="22"/>
                <w:szCs w:val="22"/>
                <w:lang w:val="kk-KZ"/>
              </w:rPr>
              <w:t>ы дамытуда нормативтік-құқықтық шектеулер мен кедергілердің болуы</w:t>
            </w:r>
          </w:p>
        </w:tc>
        <w:tc>
          <w:tcPr>
            <w:tcW w:w="1934" w:type="dxa"/>
            <w:gridSpan w:val="2"/>
            <w:vAlign w:val="center"/>
          </w:tcPr>
          <w:p w14:paraId="437A2694" w14:textId="5B4EFD46"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Маңызды</w:t>
            </w:r>
            <w:proofErr w:type="spellEnd"/>
            <w:r w:rsidRPr="00FE6D72">
              <w:rPr>
                <w:spacing w:val="-4"/>
                <w:sz w:val="22"/>
                <w:szCs w:val="22"/>
              </w:rPr>
              <w:t xml:space="preserve"> </w:t>
            </w:r>
            <w:proofErr w:type="spellStart"/>
            <w:r w:rsidRPr="00FE6D72">
              <w:rPr>
                <w:spacing w:val="-4"/>
                <w:sz w:val="22"/>
                <w:szCs w:val="22"/>
              </w:rPr>
              <w:t>шектеулердің</w:t>
            </w:r>
            <w:proofErr w:type="spellEnd"/>
            <w:r w:rsidRPr="00FE6D72">
              <w:rPr>
                <w:spacing w:val="-4"/>
                <w:sz w:val="22"/>
                <w:szCs w:val="22"/>
              </w:rPr>
              <w:t xml:space="preserve"> </w:t>
            </w:r>
            <w:proofErr w:type="spellStart"/>
            <w:r w:rsidRPr="00FE6D72">
              <w:rPr>
                <w:spacing w:val="-4"/>
                <w:sz w:val="22"/>
                <w:szCs w:val="22"/>
              </w:rPr>
              <w:t>болмауы</w:t>
            </w:r>
            <w:proofErr w:type="spellEnd"/>
          </w:p>
        </w:tc>
        <w:tc>
          <w:tcPr>
            <w:tcW w:w="2046" w:type="dxa"/>
            <w:vAlign w:val="center"/>
          </w:tcPr>
          <w:p w14:paraId="4026D1F0" w14:textId="2C6A9197" w:rsidR="00D71E84" w:rsidRPr="00323B69" w:rsidRDefault="00FE6D72" w:rsidP="009649C9">
            <w:pPr>
              <w:pStyle w:val="affff9"/>
              <w:widowControl w:val="0"/>
              <w:spacing w:line="240" w:lineRule="auto"/>
              <w:ind w:left="-57" w:right="-57" w:firstLine="0"/>
              <w:jc w:val="left"/>
              <w:rPr>
                <w:spacing w:val="-4"/>
                <w:sz w:val="22"/>
                <w:szCs w:val="22"/>
              </w:rPr>
            </w:pPr>
            <w:proofErr w:type="spellStart"/>
            <w:r w:rsidRPr="00FE6D72">
              <w:rPr>
                <w:spacing w:val="-4"/>
                <w:sz w:val="22"/>
                <w:szCs w:val="22"/>
              </w:rPr>
              <w:t>Заңнамалық</w:t>
            </w:r>
            <w:proofErr w:type="spellEnd"/>
            <w:r w:rsidRPr="00FE6D72">
              <w:rPr>
                <w:spacing w:val="-4"/>
                <w:sz w:val="22"/>
                <w:szCs w:val="22"/>
              </w:rPr>
              <w:t xml:space="preserve"> </w:t>
            </w:r>
            <w:proofErr w:type="spellStart"/>
            <w:r w:rsidRPr="00FE6D72">
              <w:rPr>
                <w:spacing w:val="-4"/>
                <w:sz w:val="22"/>
                <w:szCs w:val="22"/>
              </w:rPr>
              <w:t>бастамалар</w:t>
            </w:r>
            <w:proofErr w:type="spellEnd"/>
          </w:p>
        </w:tc>
      </w:tr>
      <w:tr w:rsidR="00D71E84" w:rsidRPr="00323B69" w14:paraId="5D672220" w14:textId="77777777" w:rsidTr="009D456E">
        <w:tc>
          <w:tcPr>
            <w:tcW w:w="9639" w:type="dxa"/>
            <w:gridSpan w:val="7"/>
            <w:tcBorders>
              <w:top w:val="single" w:sz="4" w:space="0" w:color="auto"/>
              <w:left w:val="single" w:sz="4" w:space="0" w:color="auto"/>
              <w:bottom w:val="single" w:sz="4" w:space="0" w:color="auto"/>
              <w:right w:val="single" w:sz="4" w:space="0" w:color="auto"/>
            </w:tcBorders>
            <w:vAlign w:val="center"/>
          </w:tcPr>
          <w:p w14:paraId="2DA2E63B" w14:textId="1564E372" w:rsidR="00D71E84" w:rsidRPr="00323B69" w:rsidRDefault="009D456E" w:rsidP="00F12789">
            <w:pPr>
              <w:pStyle w:val="affff9"/>
              <w:widowControl w:val="0"/>
              <w:spacing w:line="240" w:lineRule="auto"/>
              <w:ind w:left="-57" w:right="-57"/>
              <w:rPr>
                <w:sz w:val="22"/>
                <w:szCs w:val="22"/>
              </w:rPr>
            </w:pPr>
            <w:proofErr w:type="spellStart"/>
            <w:r>
              <w:rPr>
                <w:sz w:val="22"/>
                <w:szCs w:val="22"/>
              </w:rPr>
              <w:t>Ескерт</w:t>
            </w:r>
            <w:proofErr w:type="spellEnd"/>
            <w:r w:rsidR="00F12789">
              <w:rPr>
                <w:sz w:val="22"/>
                <w:szCs w:val="22"/>
                <w:lang w:val="kk-KZ"/>
              </w:rPr>
              <w:t>у</w:t>
            </w:r>
            <w:r>
              <w:rPr>
                <w:sz w:val="22"/>
                <w:szCs w:val="22"/>
              </w:rPr>
              <w:t xml:space="preserve"> </w:t>
            </w:r>
            <w:r w:rsidRPr="006579C1">
              <w:rPr>
                <w:sz w:val="24"/>
                <w:szCs w:val="24"/>
              </w:rPr>
              <w:t>–</w:t>
            </w:r>
            <w:r w:rsidR="00FE6D72" w:rsidRPr="00FE6D72">
              <w:rPr>
                <w:sz w:val="22"/>
                <w:szCs w:val="22"/>
              </w:rPr>
              <w:t xml:space="preserve"> </w:t>
            </w:r>
            <w:proofErr w:type="spellStart"/>
            <w:r w:rsidR="00F12789" w:rsidRPr="00FE6D72">
              <w:rPr>
                <w:sz w:val="22"/>
                <w:szCs w:val="22"/>
              </w:rPr>
              <w:t>Сарапшылармен</w:t>
            </w:r>
            <w:proofErr w:type="spellEnd"/>
            <w:r w:rsidR="00F12789" w:rsidRPr="00FE6D72">
              <w:rPr>
                <w:sz w:val="22"/>
                <w:szCs w:val="22"/>
              </w:rPr>
              <w:t xml:space="preserve"> </w:t>
            </w:r>
            <w:proofErr w:type="spellStart"/>
            <w:r w:rsidR="00FE6D72" w:rsidRPr="00FE6D72">
              <w:rPr>
                <w:sz w:val="22"/>
                <w:szCs w:val="22"/>
              </w:rPr>
              <w:t>талқылау</w:t>
            </w:r>
            <w:proofErr w:type="spellEnd"/>
            <w:r w:rsidR="00FE6D72" w:rsidRPr="00FE6D72">
              <w:rPr>
                <w:sz w:val="22"/>
                <w:szCs w:val="22"/>
              </w:rPr>
              <w:t xml:space="preserve"> </w:t>
            </w:r>
            <w:proofErr w:type="spellStart"/>
            <w:r w:rsidR="00FE6D72" w:rsidRPr="00FE6D72">
              <w:rPr>
                <w:sz w:val="22"/>
                <w:szCs w:val="22"/>
              </w:rPr>
              <w:t>нәтижелері</w:t>
            </w:r>
            <w:proofErr w:type="spellEnd"/>
            <w:r w:rsidR="00FE6D72" w:rsidRPr="00FE6D72">
              <w:rPr>
                <w:sz w:val="22"/>
                <w:szCs w:val="22"/>
              </w:rPr>
              <w:t xml:space="preserve"> </w:t>
            </w:r>
            <w:proofErr w:type="spellStart"/>
            <w:r w:rsidR="00FE6D72" w:rsidRPr="00FE6D72">
              <w:rPr>
                <w:sz w:val="22"/>
                <w:szCs w:val="22"/>
              </w:rPr>
              <w:t>бойынша</w:t>
            </w:r>
            <w:proofErr w:type="spellEnd"/>
            <w:r w:rsidR="00FE6D72" w:rsidRPr="00FE6D72">
              <w:rPr>
                <w:sz w:val="22"/>
                <w:szCs w:val="22"/>
              </w:rPr>
              <w:t xml:space="preserve"> </w:t>
            </w:r>
            <w:proofErr w:type="spellStart"/>
            <w:r w:rsidR="00FE6D72" w:rsidRPr="00FE6D72">
              <w:rPr>
                <w:sz w:val="22"/>
                <w:szCs w:val="22"/>
              </w:rPr>
              <w:t>жасалды</w:t>
            </w:r>
            <w:proofErr w:type="spellEnd"/>
          </w:p>
        </w:tc>
      </w:tr>
    </w:tbl>
    <w:p w14:paraId="58950468" w14:textId="77777777" w:rsidR="00D71E84" w:rsidRPr="00323B69" w:rsidRDefault="00D71E84" w:rsidP="00D71E84">
      <w:pPr>
        <w:pStyle w:val="34"/>
        <w:spacing w:after="0"/>
        <w:ind w:firstLine="709"/>
        <w:rPr>
          <w:spacing w:val="-2"/>
          <w:sz w:val="28"/>
        </w:rPr>
      </w:pPr>
    </w:p>
    <w:p w14:paraId="67D7015D" w14:textId="31A5EAA9" w:rsidR="00D71E84" w:rsidRPr="00323B69" w:rsidRDefault="00FE6D72" w:rsidP="0035658E">
      <w:pPr>
        <w:ind w:firstLine="709"/>
        <w:jc w:val="both"/>
        <w:rPr>
          <w:color w:val="000000" w:themeColor="text1"/>
        </w:rPr>
      </w:pPr>
      <w:proofErr w:type="spellStart"/>
      <w:r w:rsidRPr="00FE6D72">
        <w:rPr>
          <w:color w:val="000000" w:themeColor="text1"/>
        </w:rPr>
        <w:t>Модельді</w:t>
      </w:r>
      <w:proofErr w:type="spellEnd"/>
      <w:r w:rsidRPr="00FE6D72">
        <w:rPr>
          <w:color w:val="000000" w:themeColor="text1"/>
        </w:rPr>
        <w:t xml:space="preserve"> </w:t>
      </w:r>
      <w:proofErr w:type="spellStart"/>
      <w:r w:rsidRPr="00FE6D72">
        <w:rPr>
          <w:color w:val="000000" w:themeColor="text1"/>
        </w:rPr>
        <w:t>енгізу</w:t>
      </w:r>
      <w:proofErr w:type="spellEnd"/>
      <w:r w:rsidRPr="00FE6D72">
        <w:rPr>
          <w:color w:val="000000" w:themeColor="text1"/>
        </w:rPr>
        <w:t xml:space="preserve"> </w:t>
      </w:r>
      <w:proofErr w:type="spellStart"/>
      <w:r w:rsidRPr="00FE6D72">
        <w:rPr>
          <w:color w:val="000000" w:themeColor="text1"/>
        </w:rPr>
        <w:t>бағдарламасының</w:t>
      </w:r>
      <w:proofErr w:type="spellEnd"/>
      <w:r w:rsidRPr="00FE6D72">
        <w:rPr>
          <w:color w:val="000000" w:themeColor="text1"/>
        </w:rPr>
        <w:t xml:space="preserve"> </w:t>
      </w:r>
      <w:proofErr w:type="spellStart"/>
      <w:r w:rsidRPr="00FE6D72">
        <w:rPr>
          <w:color w:val="000000" w:themeColor="text1"/>
        </w:rPr>
        <w:t>тиімділігін</w:t>
      </w:r>
      <w:proofErr w:type="spellEnd"/>
      <w:r w:rsidRPr="00FE6D72">
        <w:rPr>
          <w:color w:val="000000" w:themeColor="text1"/>
        </w:rPr>
        <w:t xml:space="preserve"> </w:t>
      </w:r>
      <w:proofErr w:type="spellStart"/>
      <w:r w:rsidRPr="00FE6D72">
        <w:rPr>
          <w:color w:val="000000" w:themeColor="text1"/>
        </w:rPr>
        <w:t>бағалау</w:t>
      </w:r>
      <w:proofErr w:type="spellEnd"/>
      <w:r w:rsidRPr="00FE6D72">
        <w:rPr>
          <w:color w:val="000000" w:themeColor="text1"/>
        </w:rPr>
        <w:t xml:space="preserve"> үшін </w:t>
      </w:r>
      <w:r w:rsidR="001C7EB9">
        <w:rPr>
          <w:color w:val="000000" w:themeColor="text1"/>
          <w:lang w:val="kk-KZ"/>
        </w:rPr>
        <w:t xml:space="preserve">осы </w:t>
      </w:r>
      <w:r w:rsidRPr="00FE6D72">
        <w:rPr>
          <w:color w:val="000000" w:themeColor="text1"/>
        </w:rPr>
        <w:t xml:space="preserve">арнайы </w:t>
      </w:r>
      <w:proofErr w:type="spellStart"/>
      <w:r w:rsidRPr="00FE6D72">
        <w:rPr>
          <w:color w:val="000000" w:themeColor="text1"/>
        </w:rPr>
        <w:t>көрсеткіштерді</w:t>
      </w:r>
      <w:proofErr w:type="spellEnd"/>
      <w:r w:rsidRPr="00FE6D72">
        <w:rPr>
          <w:color w:val="000000" w:themeColor="text1"/>
        </w:rPr>
        <w:t xml:space="preserve"> </w:t>
      </w:r>
      <w:proofErr w:type="spellStart"/>
      <w:r w:rsidRPr="00FE6D72">
        <w:rPr>
          <w:color w:val="000000" w:themeColor="text1"/>
        </w:rPr>
        <w:t>пайдалануға</w:t>
      </w:r>
      <w:proofErr w:type="spellEnd"/>
      <w:r w:rsidRPr="00FE6D72">
        <w:rPr>
          <w:color w:val="000000" w:themeColor="text1"/>
        </w:rPr>
        <w:t xml:space="preserve"> </w:t>
      </w:r>
      <w:proofErr w:type="spellStart"/>
      <w:r w:rsidRPr="00FE6D72">
        <w:rPr>
          <w:color w:val="000000" w:themeColor="text1"/>
        </w:rPr>
        <w:t>болады</w:t>
      </w:r>
      <w:proofErr w:type="spellEnd"/>
      <w:r w:rsidR="00D71E84" w:rsidRPr="00323B69">
        <w:rPr>
          <w:color w:val="000000" w:themeColor="text1"/>
        </w:rPr>
        <w:t>.</w:t>
      </w:r>
    </w:p>
    <w:p w14:paraId="72133772" w14:textId="43FF6780" w:rsidR="00F61533" w:rsidRPr="004A651B" w:rsidRDefault="001C7EB9" w:rsidP="0035658E">
      <w:pPr>
        <w:pStyle w:val="affffb"/>
        <w:ind w:firstLine="709"/>
        <w:jc w:val="both"/>
        <w:rPr>
          <w:b/>
          <w:noProof/>
          <w:lang w:val="kk-KZ"/>
        </w:rPr>
      </w:pPr>
      <w:proofErr w:type="spellStart"/>
      <w:r w:rsidRPr="001C7EB9">
        <w:t>Осылайша</w:t>
      </w:r>
      <w:proofErr w:type="spellEnd"/>
      <w:r w:rsidRPr="001C7EB9">
        <w:t xml:space="preserve">, </w:t>
      </w:r>
      <w:proofErr w:type="spellStart"/>
      <w:r w:rsidRPr="001C7EB9">
        <w:t>факторларды</w:t>
      </w:r>
      <w:proofErr w:type="spellEnd"/>
      <w:r w:rsidRPr="001C7EB9">
        <w:t xml:space="preserve"> </w:t>
      </w:r>
      <w:proofErr w:type="spellStart"/>
      <w:r w:rsidRPr="001C7EB9">
        <w:t>өзара</w:t>
      </w:r>
      <w:proofErr w:type="spellEnd"/>
      <w:r w:rsidRPr="001C7EB9">
        <w:t xml:space="preserve"> </w:t>
      </w:r>
      <w:proofErr w:type="spellStart"/>
      <w:r w:rsidRPr="001C7EB9">
        <w:t>салыстыру</w:t>
      </w:r>
      <w:proofErr w:type="spellEnd"/>
      <w:r w:rsidRPr="001C7EB9">
        <w:t xml:space="preserve"> </w:t>
      </w:r>
      <w:proofErr w:type="spellStart"/>
      <w:r w:rsidRPr="001C7EB9">
        <w:t>нәтижелері</w:t>
      </w:r>
      <w:proofErr w:type="spellEnd"/>
      <w:r w:rsidRPr="001C7EB9">
        <w:t xml:space="preserve"> </w:t>
      </w:r>
      <w:proofErr w:type="spellStart"/>
      <w:r w:rsidRPr="001C7EB9">
        <w:t>негізінде</w:t>
      </w:r>
      <w:proofErr w:type="spellEnd"/>
      <w:r w:rsidRPr="001C7EB9">
        <w:t xml:space="preserve"> </w:t>
      </w:r>
      <w:proofErr w:type="spellStart"/>
      <w:r w:rsidRPr="001C7EB9">
        <w:t>Қазақстанның</w:t>
      </w:r>
      <w:proofErr w:type="spellEnd"/>
      <w:r w:rsidRPr="001C7EB9">
        <w:t xml:space="preserve"> </w:t>
      </w:r>
      <w:proofErr w:type="spellStart"/>
      <w:r w:rsidRPr="001C7EB9">
        <w:t>мемлекеттік</w:t>
      </w:r>
      <w:proofErr w:type="spellEnd"/>
      <w:r w:rsidRPr="001C7EB9">
        <w:t xml:space="preserve"> </w:t>
      </w:r>
      <w:proofErr w:type="spellStart"/>
      <w:r w:rsidRPr="001C7EB9">
        <w:t>органдарында</w:t>
      </w:r>
      <w:proofErr w:type="spellEnd"/>
      <w:r w:rsidRPr="001C7EB9">
        <w:t xml:space="preserve"> </w:t>
      </w:r>
      <w:proofErr w:type="spellStart"/>
      <w:r w:rsidRPr="001C7EB9">
        <w:t>жобалық-бағдарланған</w:t>
      </w:r>
      <w:proofErr w:type="spellEnd"/>
      <w:r w:rsidRPr="001C7EB9">
        <w:t xml:space="preserve"> </w:t>
      </w:r>
      <w:proofErr w:type="spellStart"/>
      <w:r w:rsidRPr="001C7EB9">
        <w:t>басқару</w:t>
      </w:r>
      <w:proofErr w:type="spellEnd"/>
      <w:r w:rsidRPr="001C7EB9">
        <w:t xml:space="preserve"> </w:t>
      </w:r>
      <w:proofErr w:type="spellStart"/>
      <w:r w:rsidRPr="001C7EB9">
        <w:t>жүйесі</w:t>
      </w:r>
      <w:proofErr w:type="spellEnd"/>
      <w:r w:rsidRPr="001C7EB9">
        <w:t xml:space="preserve"> </w:t>
      </w:r>
      <w:proofErr w:type="spellStart"/>
      <w:r w:rsidRPr="001C7EB9">
        <w:t>құрылымының</w:t>
      </w:r>
      <w:proofErr w:type="spellEnd"/>
      <w:r w:rsidRPr="001C7EB9">
        <w:t xml:space="preserve"> моделі </w:t>
      </w:r>
      <w:proofErr w:type="spellStart"/>
      <w:r w:rsidRPr="001C7EB9">
        <w:t>тұжырымдамасының</w:t>
      </w:r>
      <w:proofErr w:type="spellEnd"/>
      <w:r w:rsidRPr="001C7EB9">
        <w:t xml:space="preserve"> </w:t>
      </w:r>
      <w:proofErr w:type="spellStart"/>
      <w:r w:rsidRPr="001C7EB9">
        <w:t>мазмұны</w:t>
      </w:r>
      <w:proofErr w:type="spellEnd"/>
      <w:r w:rsidRPr="001C7EB9">
        <w:t xml:space="preserve"> </w:t>
      </w:r>
      <w:proofErr w:type="spellStart"/>
      <w:r w:rsidRPr="001C7EB9">
        <w:t>негізделген</w:t>
      </w:r>
      <w:proofErr w:type="spellEnd"/>
      <w:r w:rsidRPr="001C7EB9">
        <w:t xml:space="preserve">. Модель </w:t>
      </w:r>
      <w:proofErr w:type="spellStart"/>
      <w:r w:rsidRPr="001C7EB9">
        <w:t>персоналды</w:t>
      </w:r>
      <w:proofErr w:type="spellEnd"/>
      <w:r w:rsidRPr="001C7EB9">
        <w:t xml:space="preserve"> </w:t>
      </w:r>
      <w:proofErr w:type="spellStart"/>
      <w:r w:rsidRPr="001C7EB9">
        <w:t>басқару</w:t>
      </w:r>
      <w:proofErr w:type="spellEnd"/>
      <w:r w:rsidRPr="001C7EB9">
        <w:t xml:space="preserve"> </w:t>
      </w:r>
      <w:proofErr w:type="spellStart"/>
      <w:r w:rsidRPr="001C7EB9">
        <w:t>жүйесіндегі</w:t>
      </w:r>
      <w:proofErr w:type="spellEnd"/>
      <w:r w:rsidRPr="001C7EB9">
        <w:t xml:space="preserve">, </w:t>
      </w:r>
      <w:proofErr w:type="spellStart"/>
      <w:r w:rsidRPr="001C7EB9">
        <w:t>ұйымдық</w:t>
      </w:r>
      <w:proofErr w:type="spellEnd"/>
      <w:r w:rsidRPr="001C7EB9">
        <w:t xml:space="preserve"> </w:t>
      </w:r>
      <w:proofErr w:type="spellStart"/>
      <w:r w:rsidRPr="001C7EB9">
        <w:t>құрылымдағы</w:t>
      </w:r>
      <w:proofErr w:type="spellEnd"/>
      <w:r w:rsidRPr="001C7EB9">
        <w:t xml:space="preserve"> </w:t>
      </w:r>
      <w:proofErr w:type="spellStart"/>
      <w:r w:rsidRPr="001C7EB9">
        <w:t>өзгерістер</w:t>
      </w:r>
      <w:proofErr w:type="spellEnd"/>
      <w:r w:rsidRPr="001C7EB9">
        <w:t xml:space="preserve"> </w:t>
      </w:r>
      <w:proofErr w:type="spellStart"/>
      <w:r w:rsidRPr="001C7EB9">
        <w:t>кешенін</w:t>
      </w:r>
      <w:proofErr w:type="spellEnd"/>
      <w:r w:rsidRPr="001C7EB9">
        <w:t xml:space="preserve">, </w:t>
      </w:r>
      <w:r>
        <w:rPr>
          <w:lang w:val="kk-KZ"/>
        </w:rPr>
        <w:t>АТ</w:t>
      </w:r>
      <w:r w:rsidRPr="001C7EB9">
        <w:t xml:space="preserve"> </w:t>
      </w:r>
      <w:proofErr w:type="spellStart"/>
      <w:r w:rsidRPr="001C7EB9">
        <w:t>басқаруды</w:t>
      </w:r>
      <w:proofErr w:type="spellEnd"/>
      <w:r w:rsidRPr="001C7EB9">
        <w:t xml:space="preserve"> </w:t>
      </w:r>
      <w:proofErr w:type="spellStart"/>
      <w:r w:rsidRPr="001C7EB9">
        <w:t>енгізуді</w:t>
      </w:r>
      <w:proofErr w:type="spellEnd"/>
      <w:r w:rsidRPr="001C7EB9">
        <w:t xml:space="preserve">, </w:t>
      </w:r>
      <w:proofErr w:type="spellStart"/>
      <w:r w:rsidRPr="001C7EB9">
        <w:t>нормативтік-құқықтық</w:t>
      </w:r>
      <w:proofErr w:type="spellEnd"/>
      <w:r w:rsidRPr="001C7EB9">
        <w:t xml:space="preserve"> </w:t>
      </w:r>
      <w:proofErr w:type="spellStart"/>
      <w:r w:rsidRPr="001C7EB9">
        <w:t>базаны</w:t>
      </w:r>
      <w:proofErr w:type="spellEnd"/>
      <w:r w:rsidRPr="001C7EB9">
        <w:t xml:space="preserve"> </w:t>
      </w:r>
      <w:proofErr w:type="spellStart"/>
      <w:r w:rsidRPr="001C7EB9">
        <w:t>өзектендіруді</w:t>
      </w:r>
      <w:proofErr w:type="spellEnd"/>
      <w:r w:rsidRPr="001C7EB9">
        <w:t xml:space="preserve"> </w:t>
      </w:r>
      <w:proofErr w:type="spellStart"/>
      <w:r w:rsidRPr="001C7EB9">
        <w:t>көздейді</w:t>
      </w:r>
      <w:proofErr w:type="spellEnd"/>
      <w:r w:rsidRPr="001C7EB9">
        <w:t xml:space="preserve">. </w:t>
      </w:r>
      <w:proofErr w:type="spellStart"/>
      <w:r w:rsidRPr="001C7EB9">
        <w:t>Модельді</w:t>
      </w:r>
      <w:proofErr w:type="spellEnd"/>
      <w:r w:rsidRPr="001C7EB9">
        <w:t xml:space="preserve"> іске асыру </w:t>
      </w:r>
      <w:proofErr w:type="spellStart"/>
      <w:r w:rsidRPr="001C7EB9">
        <w:t>мемлекеттің</w:t>
      </w:r>
      <w:proofErr w:type="spellEnd"/>
      <w:r w:rsidRPr="001C7EB9">
        <w:t xml:space="preserve"> </w:t>
      </w:r>
      <w:proofErr w:type="spellStart"/>
      <w:r w:rsidRPr="001C7EB9">
        <w:t>орнықты</w:t>
      </w:r>
      <w:proofErr w:type="spellEnd"/>
      <w:r w:rsidRPr="001C7EB9">
        <w:t xml:space="preserve"> және </w:t>
      </w:r>
      <w:proofErr w:type="spellStart"/>
      <w:r w:rsidRPr="001C7EB9">
        <w:t>инновациялық</w:t>
      </w:r>
      <w:proofErr w:type="spellEnd"/>
      <w:r w:rsidRPr="001C7EB9">
        <w:t xml:space="preserve"> </w:t>
      </w:r>
      <w:proofErr w:type="spellStart"/>
      <w:r w:rsidRPr="001C7EB9">
        <w:t>дамуының</w:t>
      </w:r>
      <w:proofErr w:type="spellEnd"/>
      <w:r w:rsidRPr="001C7EB9">
        <w:t xml:space="preserve"> </w:t>
      </w:r>
      <w:proofErr w:type="spellStart"/>
      <w:r w:rsidRPr="001C7EB9">
        <w:t>стратегиялық</w:t>
      </w:r>
      <w:proofErr w:type="spellEnd"/>
      <w:r w:rsidRPr="001C7EB9">
        <w:t xml:space="preserve"> </w:t>
      </w:r>
      <w:proofErr w:type="spellStart"/>
      <w:r w:rsidRPr="001C7EB9">
        <w:t>маңызды</w:t>
      </w:r>
      <w:proofErr w:type="spellEnd"/>
      <w:r w:rsidRPr="001C7EB9">
        <w:t xml:space="preserve"> </w:t>
      </w:r>
      <w:proofErr w:type="spellStart"/>
      <w:r w:rsidRPr="001C7EB9">
        <w:t>жоспарларын</w:t>
      </w:r>
      <w:proofErr w:type="spellEnd"/>
      <w:r w:rsidRPr="001C7EB9">
        <w:t xml:space="preserve"> іске </w:t>
      </w:r>
      <w:proofErr w:type="spellStart"/>
      <w:r w:rsidRPr="001C7EB9">
        <w:t>асыруға</w:t>
      </w:r>
      <w:proofErr w:type="spellEnd"/>
      <w:r w:rsidRPr="001C7EB9">
        <w:t xml:space="preserve"> </w:t>
      </w:r>
      <w:proofErr w:type="spellStart"/>
      <w:r w:rsidRPr="001C7EB9">
        <w:t>мүмкіндік</w:t>
      </w:r>
      <w:proofErr w:type="spellEnd"/>
      <w:r w:rsidRPr="001C7EB9">
        <w:t xml:space="preserve"> </w:t>
      </w:r>
      <w:proofErr w:type="spellStart"/>
      <w:r w:rsidRPr="001C7EB9">
        <w:t>береді</w:t>
      </w:r>
      <w:proofErr w:type="spellEnd"/>
    </w:p>
    <w:p w14:paraId="6642FEC8" w14:textId="77777777" w:rsidR="00F61533" w:rsidRPr="00F61533" w:rsidRDefault="00F61533" w:rsidP="0035658E">
      <w:pPr>
        <w:pStyle w:val="affffb"/>
        <w:ind w:firstLine="709"/>
        <w:jc w:val="both"/>
        <w:rPr>
          <w:b/>
          <w:noProof/>
          <w:lang w:val="kk-KZ"/>
        </w:rPr>
      </w:pPr>
    </w:p>
    <w:p w14:paraId="23D74E9B" w14:textId="72DD1467" w:rsidR="00184E44" w:rsidRPr="00651CB5" w:rsidRDefault="00184E44" w:rsidP="0035658E">
      <w:pPr>
        <w:pStyle w:val="1e"/>
        <w:widowControl/>
        <w:spacing w:before="0" w:after="0"/>
        <w:ind w:firstLine="709"/>
        <w:jc w:val="both"/>
        <w:outlineLvl w:val="1"/>
        <w:rPr>
          <w:rFonts w:ascii="Times New Roman" w:hAnsi="Times New Roman"/>
          <w:lang w:val="kk-KZ"/>
        </w:rPr>
      </w:pPr>
      <w:bookmarkStart w:id="22" w:name="_Toc69367121"/>
      <w:r w:rsidRPr="00651CB5">
        <w:rPr>
          <w:rFonts w:ascii="Times New Roman" w:hAnsi="Times New Roman"/>
          <w:lang w:val="kk-KZ"/>
        </w:rPr>
        <w:t xml:space="preserve">3.2 </w:t>
      </w:r>
      <w:bookmarkEnd w:id="22"/>
      <w:r w:rsidR="00651CB5" w:rsidRPr="00651CB5">
        <w:rPr>
          <w:rFonts w:ascii="Times New Roman" w:hAnsi="Times New Roman"/>
          <w:lang w:val="kk-KZ"/>
        </w:rPr>
        <w:t>Жобалық-бағдарланған басқаруды енгізу бағдарламасы</w:t>
      </w:r>
      <w:r w:rsidR="00651CB5">
        <w:rPr>
          <w:rFonts w:ascii="Times New Roman" w:hAnsi="Times New Roman"/>
          <w:lang w:val="kk-KZ"/>
        </w:rPr>
        <w:t xml:space="preserve"> </w:t>
      </w:r>
      <w:r w:rsidR="00651CB5" w:rsidRPr="00651CB5">
        <w:rPr>
          <w:rFonts w:ascii="Times New Roman" w:hAnsi="Times New Roman"/>
          <w:lang w:val="kk-KZ"/>
        </w:rPr>
        <w:t>кезеңдерінің мазмұны және күтілетін нәтижелер</w:t>
      </w:r>
    </w:p>
    <w:p w14:paraId="1FD3FB08" w14:textId="77777777" w:rsidR="00651CB5" w:rsidRPr="00651CB5" w:rsidRDefault="00651CB5" w:rsidP="0035658E">
      <w:pPr>
        <w:ind w:firstLine="709"/>
        <w:jc w:val="both"/>
        <w:rPr>
          <w:color w:val="000000"/>
          <w:lang w:val="kk-KZ"/>
        </w:rPr>
      </w:pPr>
      <w:r w:rsidRPr="00651CB5">
        <w:rPr>
          <w:color w:val="000000"/>
          <w:lang w:val="kk-KZ"/>
        </w:rPr>
        <w:t>Жоғарыда көрсетілгендей, Қазақстанның мемлекеттік органдарында жобалық-бағдарланған басқару жүйесі құрылымының моделі бірқатар жобаларды орындауды көздейді:</w:t>
      </w:r>
    </w:p>
    <w:p w14:paraId="225233E1" w14:textId="08D0B939" w:rsidR="00651CB5" w:rsidRPr="00651CB5" w:rsidRDefault="00651CB5" w:rsidP="0035658E">
      <w:pPr>
        <w:ind w:firstLine="709"/>
        <w:jc w:val="both"/>
        <w:rPr>
          <w:color w:val="000000"/>
          <w:lang w:val="kk-KZ"/>
        </w:rPr>
      </w:pPr>
      <w:bookmarkStart w:id="23" w:name="_Hlk117606471"/>
      <w:r w:rsidRPr="00651CB5">
        <w:rPr>
          <w:color w:val="000000"/>
          <w:lang w:val="kk-KZ"/>
        </w:rPr>
        <w:t xml:space="preserve">1) халықаралық стандарттар мен халықаралық </w:t>
      </w:r>
      <w:r>
        <w:rPr>
          <w:color w:val="000000"/>
          <w:lang w:val="kk-KZ"/>
        </w:rPr>
        <w:t>тәжірибені</w:t>
      </w:r>
      <w:r w:rsidRPr="00651CB5">
        <w:rPr>
          <w:color w:val="000000"/>
          <w:lang w:val="kk-KZ"/>
        </w:rPr>
        <w:t xml:space="preserve"> ескере отырып, ұлттық нормативтік-құқықтық базаны дамыту жобасы</w:t>
      </w:r>
      <w:r w:rsidR="00F12789">
        <w:rPr>
          <w:color w:val="000000"/>
          <w:lang w:val="kk-KZ"/>
        </w:rPr>
        <w:t>;</w:t>
      </w:r>
    </w:p>
    <w:p w14:paraId="469D0DA3" w14:textId="258F5713" w:rsidR="00651CB5" w:rsidRPr="00651CB5" w:rsidRDefault="00651CB5" w:rsidP="0035658E">
      <w:pPr>
        <w:ind w:firstLine="709"/>
        <w:jc w:val="both"/>
        <w:rPr>
          <w:color w:val="000000"/>
          <w:lang w:val="kk-KZ"/>
        </w:rPr>
      </w:pPr>
      <w:r w:rsidRPr="00651CB5">
        <w:rPr>
          <w:color w:val="000000"/>
          <w:lang w:val="kk-KZ"/>
        </w:rPr>
        <w:t>2) өзгерістерді басқару, өзгерістерге қарсылықты төмендету</w:t>
      </w:r>
      <w:r w:rsidR="00AB409C" w:rsidRPr="00AB409C">
        <w:rPr>
          <w:color w:val="000000"/>
          <w:lang w:val="kk-KZ"/>
        </w:rPr>
        <w:t xml:space="preserve"> </w:t>
      </w:r>
      <w:r w:rsidR="00AB409C" w:rsidRPr="00651CB5">
        <w:rPr>
          <w:color w:val="000000"/>
          <w:lang w:val="kk-KZ"/>
        </w:rPr>
        <w:t>жобасы</w:t>
      </w:r>
      <w:r w:rsidR="00F12789">
        <w:rPr>
          <w:color w:val="000000"/>
          <w:lang w:val="kk-KZ"/>
        </w:rPr>
        <w:t>;</w:t>
      </w:r>
    </w:p>
    <w:p w14:paraId="12210A52" w14:textId="7AF5E763" w:rsidR="00651CB5" w:rsidRPr="00651CB5" w:rsidRDefault="00651CB5" w:rsidP="0035658E">
      <w:pPr>
        <w:ind w:firstLine="709"/>
        <w:jc w:val="both"/>
        <w:rPr>
          <w:color w:val="000000"/>
          <w:lang w:val="kk-KZ"/>
        </w:rPr>
      </w:pPr>
      <w:r w:rsidRPr="00651CB5">
        <w:rPr>
          <w:color w:val="000000"/>
          <w:lang w:val="kk-KZ"/>
        </w:rPr>
        <w:t>3)</w:t>
      </w:r>
      <w:r>
        <w:rPr>
          <w:color w:val="000000"/>
          <w:lang w:val="kk-KZ"/>
        </w:rPr>
        <w:t xml:space="preserve"> </w:t>
      </w:r>
      <w:r w:rsidRPr="00651CB5">
        <w:rPr>
          <w:color w:val="000000"/>
          <w:lang w:val="kk-KZ"/>
        </w:rPr>
        <w:t xml:space="preserve">мемлекеттік органның басқару құрылымын басқарудың жобалық нысандарына бейімдеу жобасы. Жобалық және процестік басқарудың </w:t>
      </w:r>
      <w:r>
        <w:rPr>
          <w:color w:val="000000"/>
          <w:lang w:val="kk-KZ"/>
        </w:rPr>
        <w:t>ұ</w:t>
      </w:r>
      <w:r w:rsidRPr="00651CB5">
        <w:rPr>
          <w:color w:val="000000"/>
          <w:lang w:val="kk-KZ"/>
        </w:rPr>
        <w:t>тымды үйлесімі</w:t>
      </w:r>
      <w:r w:rsidR="00F12789">
        <w:rPr>
          <w:color w:val="000000"/>
          <w:lang w:val="kk-KZ"/>
        </w:rPr>
        <w:t>;</w:t>
      </w:r>
    </w:p>
    <w:p w14:paraId="1895B90B" w14:textId="037AB86D" w:rsidR="00651CB5" w:rsidRPr="00651CB5" w:rsidRDefault="00651CB5" w:rsidP="0035658E">
      <w:pPr>
        <w:ind w:firstLine="709"/>
        <w:jc w:val="both"/>
        <w:rPr>
          <w:color w:val="000000"/>
          <w:lang w:val="kk-KZ"/>
        </w:rPr>
      </w:pPr>
      <w:r w:rsidRPr="00651CB5">
        <w:rPr>
          <w:color w:val="000000"/>
          <w:lang w:val="kk-KZ"/>
        </w:rPr>
        <w:t>4) жобалық үлгідегі бағытта К</w:t>
      </w:r>
      <w:r>
        <w:rPr>
          <w:color w:val="000000"/>
          <w:lang w:val="kk-KZ"/>
        </w:rPr>
        <w:t>М</w:t>
      </w:r>
      <w:r w:rsidRPr="00651CB5">
        <w:rPr>
          <w:color w:val="000000"/>
          <w:lang w:val="kk-KZ"/>
        </w:rPr>
        <w:t xml:space="preserve"> дамыту жобасы</w:t>
      </w:r>
      <w:r w:rsidR="00F12789">
        <w:rPr>
          <w:color w:val="000000"/>
          <w:lang w:val="kk-KZ"/>
        </w:rPr>
        <w:t>;</w:t>
      </w:r>
    </w:p>
    <w:p w14:paraId="42E898E3" w14:textId="6201BD9D" w:rsidR="00651CB5" w:rsidRPr="00651CB5" w:rsidRDefault="00651CB5" w:rsidP="0035658E">
      <w:pPr>
        <w:ind w:firstLine="709"/>
        <w:jc w:val="both"/>
        <w:rPr>
          <w:color w:val="000000"/>
          <w:lang w:val="kk-KZ"/>
        </w:rPr>
      </w:pPr>
      <w:r w:rsidRPr="00651CB5">
        <w:rPr>
          <w:color w:val="000000"/>
          <w:lang w:val="kk-KZ"/>
        </w:rPr>
        <w:lastRenderedPageBreak/>
        <w:t>5) мемлекеттік қызметшілердің жобалық құзыреттерін дамыту жобасы</w:t>
      </w:r>
      <w:r w:rsidR="00F12789">
        <w:rPr>
          <w:color w:val="000000"/>
          <w:lang w:val="kk-KZ"/>
        </w:rPr>
        <w:t>;</w:t>
      </w:r>
    </w:p>
    <w:p w14:paraId="703E17A6" w14:textId="20AA9896" w:rsidR="00651CB5" w:rsidRPr="00651CB5" w:rsidRDefault="00651CB5" w:rsidP="0035658E">
      <w:pPr>
        <w:ind w:firstLine="709"/>
        <w:jc w:val="both"/>
        <w:rPr>
          <w:color w:val="000000"/>
          <w:lang w:val="kk-KZ"/>
        </w:rPr>
      </w:pPr>
      <w:r w:rsidRPr="00651CB5">
        <w:rPr>
          <w:color w:val="000000"/>
          <w:lang w:val="kk-KZ"/>
        </w:rPr>
        <w:t>6)</w:t>
      </w:r>
      <w:r>
        <w:rPr>
          <w:color w:val="000000"/>
          <w:lang w:val="kk-KZ"/>
        </w:rPr>
        <w:t xml:space="preserve"> </w:t>
      </w:r>
      <w:r w:rsidRPr="00651CB5">
        <w:rPr>
          <w:color w:val="000000"/>
          <w:lang w:val="kk-KZ"/>
        </w:rPr>
        <w:t xml:space="preserve">мемлекеттік қызметшілерді ынталандыру жүйесін </w:t>
      </w:r>
      <w:r>
        <w:rPr>
          <w:color w:val="000000"/>
          <w:lang w:val="kk-KZ"/>
        </w:rPr>
        <w:t>Ж</w:t>
      </w:r>
      <w:r w:rsidRPr="00651CB5">
        <w:rPr>
          <w:color w:val="000000"/>
          <w:lang w:val="kk-KZ"/>
        </w:rPr>
        <w:t>ББ-ға сәйкес келтіру жобасы</w:t>
      </w:r>
      <w:r w:rsidR="00F12789">
        <w:rPr>
          <w:color w:val="000000"/>
          <w:lang w:val="kk-KZ"/>
        </w:rPr>
        <w:t>;</w:t>
      </w:r>
    </w:p>
    <w:p w14:paraId="191E3DAF" w14:textId="33124743" w:rsidR="00651CB5" w:rsidRPr="00F12789" w:rsidRDefault="00651CB5" w:rsidP="0035658E">
      <w:pPr>
        <w:ind w:firstLine="709"/>
        <w:jc w:val="both"/>
        <w:rPr>
          <w:color w:val="000000"/>
          <w:lang w:val="kk-KZ"/>
        </w:rPr>
      </w:pPr>
      <w:r w:rsidRPr="00651CB5">
        <w:rPr>
          <w:color w:val="000000"/>
        </w:rPr>
        <w:t>7)</w:t>
      </w:r>
      <w:r>
        <w:rPr>
          <w:color w:val="000000"/>
          <w:lang w:val="kk-KZ"/>
        </w:rPr>
        <w:t xml:space="preserve"> ЖББ</w:t>
      </w:r>
      <w:r w:rsidRPr="00651CB5">
        <w:rPr>
          <w:color w:val="000000"/>
        </w:rPr>
        <w:t xml:space="preserve">-да </w:t>
      </w:r>
      <w:proofErr w:type="spellStart"/>
      <w:r w:rsidRPr="00651CB5">
        <w:rPr>
          <w:color w:val="000000"/>
        </w:rPr>
        <w:t>ақпараттық</w:t>
      </w:r>
      <w:proofErr w:type="spellEnd"/>
      <w:r w:rsidRPr="00651CB5">
        <w:rPr>
          <w:color w:val="000000"/>
        </w:rPr>
        <w:t xml:space="preserve"> </w:t>
      </w:r>
      <w:proofErr w:type="spellStart"/>
      <w:r w:rsidRPr="00651CB5">
        <w:rPr>
          <w:color w:val="000000"/>
        </w:rPr>
        <w:t>технологияларды</w:t>
      </w:r>
      <w:proofErr w:type="spellEnd"/>
      <w:r w:rsidRPr="00651CB5">
        <w:rPr>
          <w:color w:val="000000"/>
        </w:rPr>
        <w:t xml:space="preserve"> </w:t>
      </w:r>
      <w:proofErr w:type="spellStart"/>
      <w:r w:rsidRPr="00651CB5">
        <w:rPr>
          <w:color w:val="000000"/>
        </w:rPr>
        <w:t>енгізу</w:t>
      </w:r>
      <w:proofErr w:type="spellEnd"/>
      <w:r w:rsidRPr="00651CB5">
        <w:rPr>
          <w:color w:val="000000"/>
        </w:rPr>
        <w:t xml:space="preserve"> </w:t>
      </w:r>
      <w:proofErr w:type="spellStart"/>
      <w:r w:rsidRPr="00651CB5">
        <w:rPr>
          <w:color w:val="000000"/>
        </w:rPr>
        <w:t>жобасы</w:t>
      </w:r>
      <w:proofErr w:type="spellEnd"/>
      <w:r w:rsidR="00F12789">
        <w:rPr>
          <w:color w:val="000000"/>
          <w:lang w:val="kk-KZ"/>
        </w:rPr>
        <w:t>;</w:t>
      </w:r>
    </w:p>
    <w:p w14:paraId="38311826" w14:textId="77777777" w:rsidR="00651CB5" w:rsidRPr="007000CA" w:rsidRDefault="00651CB5" w:rsidP="0035658E">
      <w:pPr>
        <w:ind w:firstLine="709"/>
        <w:jc w:val="both"/>
        <w:rPr>
          <w:color w:val="000000"/>
          <w:lang w:val="kk-KZ"/>
        </w:rPr>
      </w:pPr>
      <w:r w:rsidRPr="007000CA">
        <w:rPr>
          <w:color w:val="000000"/>
          <w:lang w:val="kk-KZ"/>
        </w:rPr>
        <w:t>8) мемлекет қатысатын жобалардың барлық стейкхолдерлері үшін мемлекеттік органдар қызметінің ақпараттық ашықтығын арттыру жобасы</w:t>
      </w:r>
      <w:bookmarkEnd w:id="23"/>
      <w:r w:rsidRPr="007000CA">
        <w:rPr>
          <w:color w:val="000000"/>
          <w:lang w:val="kk-KZ"/>
        </w:rPr>
        <w:t>.</w:t>
      </w:r>
    </w:p>
    <w:p w14:paraId="4E783EC6" w14:textId="0FA1F6DC" w:rsidR="00651CB5" w:rsidRPr="007000CA" w:rsidRDefault="00651CB5" w:rsidP="0035658E">
      <w:pPr>
        <w:ind w:firstLine="709"/>
        <w:jc w:val="both"/>
        <w:rPr>
          <w:color w:val="000000"/>
          <w:lang w:val="kk-KZ"/>
        </w:rPr>
      </w:pPr>
      <w:r w:rsidRPr="007000CA">
        <w:rPr>
          <w:color w:val="000000"/>
          <w:lang w:val="kk-KZ"/>
        </w:rPr>
        <w:t xml:space="preserve">Жобалар жиынтығында мемлекеттік органда </w:t>
      </w:r>
      <w:r>
        <w:rPr>
          <w:color w:val="000000"/>
          <w:lang w:val="kk-KZ"/>
        </w:rPr>
        <w:t>Ж</w:t>
      </w:r>
      <w:r w:rsidRPr="007000CA">
        <w:rPr>
          <w:color w:val="000000"/>
          <w:lang w:val="kk-KZ"/>
        </w:rPr>
        <w:t>ББ тиімділігін арттыру бағдарламасын қалыптастырады.</w:t>
      </w:r>
    </w:p>
    <w:p w14:paraId="6755F711" w14:textId="760D0B04" w:rsidR="00184E44" w:rsidRPr="007000CA" w:rsidRDefault="00651CB5" w:rsidP="0035658E">
      <w:pPr>
        <w:ind w:firstLine="709"/>
        <w:jc w:val="both"/>
        <w:rPr>
          <w:color w:val="000000"/>
          <w:lang w:val="kk-KZ"/>
        </w:rPr>
      </w:pPr>
      <w:r w:rsidRPr="007000CA">
        <w:rPr>
          <w:color w:val="000000"/>
          <w:lang w:val="kk-KZ"/>
        </w:rPr>
        <w:t>Әрі қарай, әр жоба үшін Гант диаграммасы, жауапкершілікті бөлу матрицасы және егжей-тегжейлі мазмұны ашылады</w:t>
      </w:r>
      <w:r w:rsidR="00184E44" w:rsidRPr="007000CA">
        <w:rPr>
          <w:color w:val="000000"/>
          <w:lang w:val="kk-KZ"/>
        </w:rPr>
        <w:t>.</w:t>
      </w:r>
    </w:p>
    <w:p w14:paraId="67F42D00" w14:textId="1539063B" w:rsidR="00184E44" w:rsidRPr="007000CA" w:rsidRDefault="00184E44" w:rsidP="0035658E">
      <w:pPr>
        <w:ind w:firstLine="709"/>
        <w:jc w:val="both"/>
        <w:rPr>
          <w:bCs/>
          <w:i/>
          <w:lang w:val="kk-KZ"/>
        </w:rPr>
      </w:pPr>
      <w:r w:rsidRPr="007000CA">
        <w:rPr>
          <w:bCs/>
          <w:i/>
          <w:lang w:val="kk-KZ"/>
        </w:rPr>
        <w:t xml:space="preserve">1. </w:t>
      </w:r>
      <w:r w:rsidR="00651CB5" w:rsidRPr="009D456E">
        <w:rPr>
          <w:bCs/>
          <w:i/>
          <w:color w:val="000000"/>
          <w:lang w:val="kk-KZ"/>
        </w:rPr>
        <w:t>Халықаралық стандарттар мен халықаралық тәжірибені ескере отырып, ұлттық нормативтік-құқықтық базаны дамыту жобасы</w:t>
      </w:r>
    </w:p>
    <w:p w14:paraId="1D6F536F" w14:textId="180DEFEE" w:rsidR="00184E44" w:rsidRPr="00323B69" w:rsidRDefault="00651CB5" w:rsidP="0035658E">
      <w:pPr>
        <w:widowControl w:val="0"/>
        <w:ind w:firstLine="709"/>
        <w:jc w:val="both"/>
      </w:pPr>
      <w:proofErr w:type="spellStart"/>
      <w:r w:rsidRPr="00651CB5">
        <w:t>Жобаны</w:t>
      </w:r>
      <w:proofErr w:type="spellEnd"/>
      <w:r w:rsidRPr="00651CB5">
        <w:t xml:space="preserve"> </w:t>
      </w:r>
      <w:proofErr w:type="spellStart"/>
      <w:r w:rsidRPr="00651CB5">
        <w:t>шартты</w:t>
      </w:r>
      <w:proofErr w:type="spellEnd"/>
      <w:r w:rsidRPr="00651CB5">
        <w:t xml:space="preserve"> </w:t>
      </w:r>
      <w:proofErr w:type="spellStart"/>
      <w:r w:rsidRPr="00651CB5">
        <w:t>түрде</w:t>
      </w:r>
      <w:proofErr w:type="spellEnd"/>
      <w:r w:rsidRPr="00651CB5">
        <w:t xml:space="preserve"> </w:t>
      </w:r>
      <w:r>
        <w:rPr>
          <w:lang w:val="kk-KZ"/>
        </w:rPr>
        <w:t>«</w:t>
      </w:r>
      <w:r w:rsidRPr="00651CB5">
        <w:t>1</w:t>
      </w:r>
      <w:r>
        <w:rPr>
          <w:lang w:val="kk-KZ"/>
        </w:rPr>
        <w:t>»</w:t>
      </w:r>
      <w:r w:rsidRPr="00651CB5">
        <w:t xml:space="preserve"> деп </w:t>
      </w:r>
      <w:proofErr w:type="spellStart"/>
      <w:r w:rsidRPr="00651CB5">
        <w:t>атайық</w:t>
      </w:r>
      <w:proofErr w:type="spellEnd"/>
      <w:r w:rsidRPr="00651CB5">
        <w:t xml:space="preserve">. </w:t>
      </w:r>
      <w:proofErr w:type="spellStart"/>
      <w:r w:rsidRPr="00651CB5">
        <w:t>Жоба</w:t>
      </w:r>
      <w:proofErr w:type="spellEnd"/>
      <w:r w:rsidRPr="00651CB5">
        <w:t xml:space="preserve"> туралы негізгі </w:t>
      </w:r>
      <w:proofErr w:type="spellStart"/>
      <w:r w:rsidRPr="00651CB5">
        <w:t>мәліметтер</w:t>
      </w:r>
      <w:proofErr w:type="spellEnd"/>
      <w:r w:rsidRPr="00651CB5">
        <w:t xml:space="preserve"> 4</w:t>
      </w:r>
      <w:r w:rsidR="005C69F2">
        <w:rPr>
          <w:lang w:val="kk-KZ"/>
        </w:rPr>
        <w:t>0</w:t>
      </w:r>
      <w:r>
        <w:rPr>
          <w:lang w:val="kk-KZ"/>
        </w:rPr>
        <w:t>-</w:t>
      </w:r>
      <w:proofErr w:type="spellStart"/>
      <w:r w:rsidRPr="00651CB5">
        <w:t>кестеде</w:t>
      </w:r>
      <w:proofErr w:type="spellEnd"/>
      <w:r w:rsidRPr="00651CB5">
        <w:t xml:space="preserve"> </w:t>
      </w:r>
      <w:proofErr w:type="spellStart"/>
      <w:r w:rsidRPr="00651CB5">
        <w:t>келтірілген</w:t>
      </w:r>
      <w:proofErr w:type="spellEnd"/>
      <w:r w:rsidRPr="00651CB5">
        <w:t xml:space="preserve">. </w:t>
      </w:r>
    </w:p>
    <w:p w14:paraId="52E09B85" w14:textId="77777777" w:rsidR="00184E44" w:rsidRPr="00323B69" w:rsidRDefault="00184E44" w:rsidP="0035658E">
      <w:pPr>
        <w:pStyle w:val="affff9"/>
        <w:widowControl w:val="0"/>
        <w:spacing w:line="240" w:lineRule="auto"/>
      </w:pPr>
    </w:p>
    <w:p w14:paraId="0DBB2120" w14:textId="77A52AB3" w:rsidR="00184E44" w:rsidRDefault="009D456E" w:rsidP="00651CB5">
      <w:pPr>
        <w:jc w:val="both"/>
        <w:rPr>
          <w:spacing w:val="-4"/>
          <w:lang w:val="kk-KZ"/>
        </w:rPr>
      </w:pPr>
      <w:r w:rsidRPr="009D456E">
        <w:rPr>
          <w:spacing w:val="-4"/>
        </w:rPr>
        <w:t>К</w:t>
      </w:r>
      <w:r w:rsidRPr="009D456E">
        <w:rPr>
          <w:spacing w:val="-4"/>
          <w:lang w:val="kk-KZ"/>
        </w:rPr>
        <w:t xml:space="preserve">есте </w:t>
      </w:r>
      <w:r w:rsidR="00184E44" w:rsidRPr="009D456E">
        <w:rPr>
          <w:spacing w:val="-4"/>
          <w:lang w:val="kk-KZ"/>
        </w:rPr>
        <w:t>4</w:t>
      </w:r>
      <w:r w:rsidR="005C69F2">
        <w:rPr>
          <w:spacing w:val="-4"/>
          <w:lang w:val="kk-KZ"/>
        </w:rPr>
        <w:t>0</w:t>
      </w:r>
      <w:r w:rsidR="00651CB5" w:rsidRPr="009D456E">
        <w:rPr>
          <w:spacing w:val="-4"/>
          <w:lang w:val="kk-KZ"/>
        </w:rPr>
        <w:t xml:space="preserve"> </w:t>
      </w:r>
      <w:r w:rsidR="00184E44" w:rsidRPr="009D456E">
        <w:rPr>
          <w:spacing w:val="-4"/>
          <w:lang w:val="kk-KZ"/>
        </w:rPr>
        <w:t>– «1»</w:t>
      </w:r>
      <w:r w:rsidR="00651CB5" w:rsidRPr="009D456E">
        <w:rPr>
          <w:spacing w:val="-4"/>
          <w:lang w:val="kk-KZ"/>
        </w:rPr>
        <w:t xml:space="preserve"> жоба туралы жалпы ақпарат</w:t>
      </w:r>
      <w:r w:rsidR="00184E44" w:rsidRPr="009D456E">
        <w:rPr>
          <w:spacing w:val="-4"/>
          <w:lang w:val="kk-KZ"/>
        </w:rPr>
        <w:t xml:space="preserve"> (</w:t>
      </w:r>
      <w:r w:rsidR="00651CB5" w:rsidRPr="009D456E">
        <w:rPr>
          <w:bCs/>
          <w:color w:val="000000"/>
          <w:lang w:val="kk-KZ"/>
        </w:rPr>
        <w:t>Халықаралық стандарттар мен халықаралық тәжірибені ескере отырып, ұлттық нормативтік-құқықтық базаны дамыту жобасы</w:t>
      </w:r>
      <w:r w:rsidR="00184E44" w:rsidRPr="009D456E">
        <w:rPr>
          <w:spacing w:val="-4"/>
          <w:lang w:val="kk-KZ"/>
        </w:rPr>
        <w:t>)</w:t>
      </w:r>
    </w:p>
    <w:p w14:paraId="67056A99" w14:textId="77777777" w:rsidR="009D456E" w:rsidRPr="0035658E" w:rsidRDefault="009D456E" w:rsidP="00651CB5">
      <w:pPr>
        <w:jc w:val="both"/>
        <w:rPr>
          <w:spacing w:val="-4"/>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7374"/>
      </w:tblGrid>
      <w:tr w:rsidR="00184E44" w:rsidRPr="00323B69" w14:paraId="71899A59" w14:textId="77777777" w:rsidTr="0035658E">
        <w:trPr>
          <w:trHeight w:val="497"/>
        </w:trPr>
        <w:tc>
          <w:tcPr>
            <w:tcW w:w="2265" w:type="dxa"/>
            <w:tcBorders>
              <w:top w:val="single" w:sz="4" w:space="0" w:color="auto"/>
              <w:left w:val="single" w:sz="4" w:space="0" w:color="auto"/>
              <w:bottom w:val="single" w:sz="4" w:space="0" w:color="auto"/>
              <w:right w:val="single" w:sz="4" w:space="0" w:color="auto"/>
            </w:tcBorders>
            <w:vAlign w:val="center"/>
          </w:tcPr>
          <w:p w14:paraId="5EF27A00" w14:textId="205B1B27" w:rsidR="00184E44" w:rsidRPr="0035658E" w:rsidRDefault="001909D9" w:rsidP="00651CB5">
            <w:pPr>
              <w:widowControl w:val="0"/>
              <w:jc w:val="center"/>
              <w:rPr>
                <w:sz w:val="24"/>
                <w:szCs w:val="24"/>
                <w:lang w:val="kk-KZ"/>
              </w:rPr>
            </w:pPr>
            <w:bookmarkStart w:id="24" w:name="_Hlk41924862"/>
            <w:bookmarkStart w:id="25" w:name="_Hlk117606095"/>
            <w:r w:rsidRPr="0035658E">
              <w:rPr>
                <w:sz w:val="24"/>
                <w:szCs w:val="24"/>
                <w:lang w:val="kk-KZ"/>
              </w:rPr>
              <w:t>Көрсеткіш</w:t>
            </w:r>
          </w:p>
        </w:tc>
        <w:tc>
          <w:tcPr>
            <w:tcW w:w="7374" w:type="dxa"/>
            <w:tcBorders>
              <w:top w:val="single" w:sz="4" w:space="0" w:color="auto"/>
              <w:left w:val="single" w:sz="4" w:space="0" w:color="auto"/>
              <w:bottom w:val="single" w:sz="4" w:space="0" w:color="auto"/>
              <w:right w:val="single" w:sz="4" w:space="0" w:color="auto"/>
            </w:tcBorders>
            <w:vAlign w:val="center"/>
          </w:tcPr>
          <w:p w14:paraId="173F46BE" w14:textId="623C79B1" w:rsidR="00184E44" w:rsidRPr="0035658E" w:rsidRDefault="001909D9" w:rsidP="00651CB5">
            <w:pPr>
              <w:widowControl w:val="0"/>
              <w:jc w:val="center"/>
              <w:rPr>
                <w:sz w:val="24"/>
                <w:szCs w:val="24"/>
                <w:lang w:val="kk-KZ"/>
              </w:rPr>
            </w:pPr>
            <w:r w:rsidRPr="0035658E">
              <w:rPr>
                <w:sz w:val="24"/>
                <w:szCs w:val="24"/>
                <w:lang w:val="kk-KZ"/>
              </w:rPr>
              <w:t>Сипаттамасы</w:t>
            </w:r>
          </w:p>
        </w:tc>
      </w:tr>
      <w:tr w:rsidR="0035658E" w:rsidRPr="00323B69" w14:paraId="1FECA1E5" w14:textId="77777777" w:rsidTr="009D456E">
        <w:tc>
          <w:tcPr>
            <w:tcW w:w="2265" w:type="dxa"/>
            <w:tcBorders>
              <w:top w:val="single" w:sz="4" w:space="0" w:color="auto"/>
              <w:left w:val="single" w:sz="4" w:space="0" w:color="auto"/>
              <w:bottom w:val="single" w:sz="4" w:space="0" w:color="auto"/>
              <w:right w:val="single" w:sz="4" w:space="0" w:color="auto"/>
            </w:tcBorders>
            <w:vAlign w:val="center"/>
          </w:tcPr>
          <w:p w14:paraId="268B68B3" w14:textId="540BA2A2" w:rsidR="0035658E" w:rsidRPr="0035658E" w:rsidRDefault="0035658E" w:rsidP="00651CB5">
            <w:pPr>
              <w:widowControl w:val="0"/>
              <w:jc w:val="center"/>
              <w:rPr>
                <w:sz w:val="24"/>
                <w:szCs w:val="24"/>
                <w:lang w:val="kk-KZ"/>
              </w:rPr>
            </w:pPr>
            <w:r>
              <w:rPr>
                <w:sz w:val="24"/>
                <w:szCs w:val="24"/>
                <w:lang w:val="kk-KZ"/>
              </w:rPr>
              <w:t>1</w:t>
            </w:r>
          </w:p>
        </w:tc>
        <w:tc>
          <w:tcPr>
            <w:tcW w:w="7374" w:type="dxa"/>
            <w:tcBorders>
              <w:top w:val="single" w:sz="4" w:space="0" w:color="auto"/>
              <w:left w:val="single" w:sz="4" w:space="0" w:color="auto"/>
              <w:bottom w:val="single" w:sz="4" w:space="0" w:color="auto"/>
              <w:right w:val="single" w:sz="4" w:space="0" w:color="auto"/>
            </w:tcBorders>
            <w:vAlign w:val="center"/>
          </w:tcPr>
          <w:p w14:paraId="4D3C5DF0" w14:textId="5D6B15E3" w:rsidR="0035658E" w:rsidRPr="0035658E" w:rsidRDefault="0035658E" w:rsidP="00651CB5">
            <w:pPr>
              <w:widowControl w:val="0"/>
              <w:jc w:val="center"/>
              <w:rPr>
                <w:sz w:val="24"/>
                <w:szCs w:val="24"/>
                <w:lang w:val="kk-KZ"/>
              </w:rPr>
            </w:pPr>
            <w:r>
              <w:rPr>
                <w:sz w:val="24"/>
                <w:szCs w:val="24"/>
                <w:lang w:val="kk-KZ"/>
              </w:rPr>
              <w:t>2</w:t>
            </w:r>
          </w:p>
        </w:tc>
      </w:tr>
      <w:tr w:rsidR="00184E44" w:rsidRPr="002E67B7" w14:paraId="5F789FB1" w14:textId="77777777" w:rsidTr="009D456E">
        <w:tc>
          <w:tcPr>
            <w:tcW w:w="2265" w:type="dxa"/>
            <w:tcBorders>
              <w:top w:val="single" w:sz="4" w:space="0" w:color="auto"/>
              <w:left w:val="single" w:sz="4" w:space="0" w:color="auto"/>
              <w:bottom w:val="single" w:sz="4" w:space="0" w:color="auto"/>
              <w:right w:val="single" w:sz="4" w:space="0" w:color="auto"/>
            </w:tcBorders>
          </w:tcPr>
          <w:p w14:paraId="46F3326E" w14:textId="209BE0A4" w:rsidR="00184E44" w:rsidRPr="0035658E" w:rsidRDefault="001909D9" w:rsidP="00651CB5">
            <w:pPr>
              <w:rPr>
                <w:sz w:val="24"/>
                <w:szCs w:val="24"/>
                <w:lang w:val="kk-KZ"/>
              </w:rPr>
            </w:pPr>
            <w:r w:rsidRPr="0035658E">
              <w:rPr>
                <w:sz w:val="24"/>
                <w:szCs w:val="24"/>
                <w:lang w:val="kk-KZ"/>
              </w:rPr>
              <w:t>Жоба аты</w:t>
            </w:r>
          </w:p>
        </w:tc>
        <w:tc>
          <w:tcPr>
            <w:tcW w:w="7374" w:type="dxa"/>
            <w:tcBorders>
              <w:top w:val="single" w:sz="4" w:space="0" w:color="auto"/>
              <w:left w:val="single" w:sz="4" w:space="0" w:color="auto"/>
              <w:bottom w:val="single" w:sz="4" w:space="0" w:color="auto"/>
              <w:right w:val="single" w:sz="4" w:space="0" w:color="auto"/>
            </w:tcBorders>
          </w:tcPr>
          <w:p w14:paraId="7AE28797" w14:textId="79768C25" w:rsidR="00184E44" w:rsidRPr="0035658E" w:rsidRDefault="00184E44" w:rsidP="00651CB5">
            <w:pPr>
              <w:ind w:firstLine="37"/>
              <w:rPr>
                <w:sz w:val="24"/>
                <w:szCs w:val="24"/>
                <w:lang w:val="kk-KZ"/>
              </w:rPr>
            </w:pPr>
            <w:r w:rsidRPr="0035658E">
              <w:rPr>
                <w:sz w:val="24"/>
                <w:szCs w:val="24"/>
                <w:lang w:val="kk-KZ"/>
              </w:rPr>
              <w:t>«</w:t>
            </w:r>
            <w:r w:rsidR="001909D9" w:rsidRPr="0035658E">
              <w:rPr>
                <w:sz w:val="24"/>
                <w:szCs w:val="24"/>
                <w:lang w:val="kk-KZ"/>
              </w:rPr>
              <w:t>Халықаралық стандарттар мен халықаралық тәжірибені ескере отырып, ұлттық нормативтік-құқықтық базаны дамыту жобасы</w:t>
            </w:r>
            <w:r w:rsidRPr="0035658E">
              <w:rPr>
                <w:sz w:val="24"/>
                <w:szCs w:val="24"/>
                <w:lang w:val="kk-KZ"/>
              </w:rPr>
              <w:t>»</w:t>
            </w:r>
          </w:p>
        </w:tc>
      </w:tr>
      <w:tr w:rsidR="00184E44" w:rsidRPr="00323B69" w14:paraId="3AAE7238" w14:textId="77777777" w:rsidTr="009D456E">
        <w:tc>
          <w:tcPr>
            <w:tcW w:w="2265" w:type="dxa"/>
            <w:tcBorders>
              <w:top w:val="single" w:sz="4" w:space="0" w:color="auto"/>
              <w:left w:val="single" w:sz="4" w:space="0" w:color="auto"/>
              <w:bottom w:val="single" w:sz="4" w:space="0" w:color="auto"/>
              <w:right w:val="single" w:sz="4" w:space="0" w:color="auto"/>
            </w:tcBorders>
            <w:hideMark/>
          </w:tcPr>
          <w:p w14:paraId="3193429C" w14:textId="5AB20D1C" w:rsidR="00184E44" w:rsidRPr="0035658E" w:rsidRDefault="001909D9" w:rsidP="00651CB5">
            <w:pPr>
              <w:rPr>
                <w:sz w:val="24"/>
                <w:szCs w:val="24"/>
                <w:lang w:val="kk-KZ"/>
              </w:rPr>
            </w:pPr>
            <w:bookmarkStart w:id="26" w:name="_Hlk12967704"/>
            <w:r w:rsidRPr="0035658E">
              <w:rPr>
                <w:sz w:val="24"/>
                <w:szCs w:val="24"/>
                <w:lang w:val="kk-KZ"/>
              </w:rPr>
              <w:t>Бастамашы</w:t>
            </w:r>
          </w:p>
        </w:tc>
        <w:tc>
          <w:tcPr>
            <w:tcW w:w="7374" w:type="dxa"/>
            <w:tcBorders>
              <w:top w:val="single" w:sz="4" w:space="0" w:color="auto"/>
              <w:left w:val="single" w:sz="4" w:space="0" w:color="auto"/>
              <w:bottom w:val="single" w:sz="4" w:space="0" w:color="auto"/>
              <w:right w:val="single" w:sz="4" w:space="0" w:color="auto"/>
            </w:tcBorders>
            <w:hideMark/>
          </w:tcPr>
          <w:p w14:paraId="796F376E" w14:textId="52D32CDA" w:rsidR="00184E44" w:rsidRPr="0035658E" w:rsidRDefault="001909D9" w:rsidP="00651CB5">
            <w:pPr>
              <w:ind w:firstLine="37"/>
              <w:rPr>
                <w:sz w:val="24"/>
                <w:szCs w:val="24"/>
              </w:rPr>
            </w:pPr>
            <w:r w:rsidRPr="0035658E">
              <w:rPr>
                <w:sz w:val="24"/>
                <w:szCs w:val="24"/>
                <w:lang w:val="kk-KZ"/>
              </w:rPr>
              <w:t xml:space="preserve">Мемлекеттік </w:t>
            </w:r>
            <w:r w:rsidR="00184E44" w:rsidRPr="0035658E">
              <w:rPr>
                <w:sz w:val="24"/>
                <w:szCs w:val="24"/>
              </w:rPr>
              <w:t>орган</w:t>
            </w:r>
          </w:p>
        </w:tc>
      </w:tr>
      <w:tr w:rsidR="00184E44" w:rsidRPr="00323B69" w14:paraId="18FFA07F" w14:textId="77777777" w:rsidTr="009D456E">
        <w:tc>
          <w:tcPr>
            <w:tcW w:w="2265" w:type="dxa"/>
            <w:tcBorders>
              <w:top w:val="single" w:sz="4" w:space="0" w:color="auto"/>
              <w:left w:val="single" w:sz="4" w:space="0" w:color="auto"/>
              <w:bottom w:val="single" w:sz="4" w:space="0" w:color="auto"/>
              <w:right w:val="single" w:sz="4" w:space="0" w:color="auto"/>
            </w:tcBorders>
          </w:tcPr>
          <w:p w14:paraId="5160A08A" w14:textId="1DA0C74B" w:rsidR="00184E44" w:rsidRPr="0035658E" w:rsidRDefault="001909D9" w:rsidP="00651CB5">
            <w:pPr>
              <w:rPr>
                <w:sz w:val="24"/>
                <w:szCs w:val="24"/>
                <w:lang w:val="kk-KZ"/>
              </w:rPr>
            </w:pPr>
            <w:r w:rsidRPr="0035658E">
              <w:rPr>
                <w:sz w:val="24"/>
                <w:szCs w:val="24"/>
                <w:lang w:val="kk-KZ"/>
              </w:rPr>
              <w:t>Шығындар</w:t>
            </w:r>
          </w:p>
        </w:tc>
        <w:tc>
          <w:tcPr>
            <w:tcW w:w="7374" w:type="dxa"/>
            <w:tcBorders>
              <w:top w:val="single" w:sz="4" w:space="0" w:color="auto"/>
              <w:left w:val="single" w:sz="4" w:space="0" w:color="auto"/>
              <w:bottom w:val="single" w:sz="4" w:space="0" w:color="auto"/>
              <w:right w:val="single" w:sz="4" w:space="0" w:color="auto"/>
            </w:tcBorders>
          </w:tcPr>
          <w:p w14:paraId="1D2A6CCB" w14:textId="77777777" w:rsidR="001909D9" w:rsidRPr="0035658E" w:rsidRDefault="001909D9" w:rsidP="001909D9">
            <w:pPr>
              <w:ind w:firstLine="37"/>
              <w:rPr>
                <w:sz w:val="24"/>
                <w:szCs w:val="24"/>
                <w:lang w:val="kk-KZ"/>
              </w:rPr>
            </w:pPr>
            <w:r w:rsidRPr="0035658E">
              <w:rPr>
                <w:sz w:val="24"/>
                <w:szCs w:val="24"/>
                <w:lang w:val="kk-KZ"/>
              </w:rPr>
              <w:t>Шығындар келесі компоненттерден тұрады:</w:t>
            </w:r>
          </w:p>
          <w:p w14:paraId="7F9C6136" w14:textId="77777777" w:rsidR="001909D9" w:rsidRPr="0035658E" w:rsidRDefault="001909D9" w:rsidP="001909D9">
            <w:pPr>
              <w:ind w:firstLine="37"/>
              <w:rPr>
                <w:sz w:val="24"/>
                <w:szCs w:val="24"/>
                <w:lang w:val="kk-KZ"/>
              </w:rPr>
            </w:pPr>
            <w:r w:rsidRPr="0035658E">
              <w:rPr>
                <w:sz w:val="24"/>
                <w:szCs w:val="24"/>
                <w:lang w:val="kk-KZ"/>
              </w:rPr>
              <w:t>- бастамашыл топқа еңбекақы төлеу;</w:t>
            </w:r>
          </w:p>
          <w:p w14:paraId="2D4A6109" w14:textId="77777777" w:rsidR="001909D9" w:rsidRPr="0035658E" w:rsidRDefault="001909D9" w:rsidP="001909D9">
            <w:pPr>
              <w:ind w:firstLine="37"/>
              <w:rPr>
                <w:sz w:val="24"/>
                <w:szCs w:val="24"/>
              </w:rPr>
            </w:pPr>
            <w:r w:rsidRPr="0035658E">
              <w:rPr>
                <w:sz w:val="24"/>
                <w:szCs w:val="24"/>
              </w:rPr>
              <w:t xml:space="preserve">- </w:t>
            </w:r>
            <w:proofErr w:type="spellStart"/>
            <w:r w:rsidRPr="0035658E">
              <w:rPr>
                <w:sz w:val="24"/>
                <w:szCs w:val="24"/>
              </w:rPr>
              <w:t>мамандардың</w:t>
            </w:r>
            <w:proofErr w:type="spellEnd"/>
            <w:r w:rsidRPr="0035658E">
              <w:rPr>
                <w:sz w:val="24"/>
                <w:szCs w:val="24"/>
              </w:rPr>
              <w:t xml:space="preserve"> </w:t>
            </w:r>
            <w:proofErr w:type="spellStart"/>
            <w:r w:rsidRPr="0035658E">
              <w:rPr>
                <w:sz w:val="24"/>
                <w:szCs w:val="24"/>
              </w:rPr>
              <w:t>пікір</w:t>
            </w:r>
            <w:proofErr w:type="spellEnd"/>
            <w:r w:rsidRPr="0035658E">
              <w:rPr>
                <w:sz w:val="24"/>
                <w:szCs w:val="24"/>
              </w:rPr>
              <w:t xml:space="preserve"> </w:t>
            </w:r>
            <w:proofErr w:type="spellStart"/>
            <w:r w:rsidRPr="0035658E">
              <w:rPr>
                <w:sz w:val="24"/>
                <w:szCs w:val="24"/>
              </w:rPr>
              <w:t>статистикасын</w:t>
            </w:r>
            <w:proofErr w:type="spellEnd"/>
            <w:r w:rsidRPr="0035658E">
              <w:rPr>
                <w:sz w:val="24"/>
                <w:szCs w:val="24"/>
              </w:rPr>
              <w:t xml:space="preserve"> </w:t>
            </w:r>
            <w:proofErr w:type="spellStart"/>
            <w:r w:rsidRPr="0035658E">
              <w:rPr>
                <w:sz w:val="24"/>
                <w:szCs w:val="24"/>
              </w:rPr>
              <w:t>талдау</w:t>
            </w:r>
            <w:proofErr w:type="spellEnd"/>
            <w:r w:rsidRPr="0035658E">
              <w:rPr>
                <w:sz w:val="24"/>
                <w:szCs w:val="24"/>
              </w:rPr>
              <w:t>;</w:t>
            </w:r>
          </w:p>
          <w:p w14:paraId="5532CD6D" w14:textId="19795909" w:rsidR="00184E44" w:rsidRPr="0035658E" w:rsidRDefault="001909D9" w:rsidP="001909D9">
            <w:pPr>
              <w:ind w:firstLine="37"/>
              <w:rPr>
                <w:sz w:val="24"/>
                <w:szCs w:val="24"/>
              </w:rPr>
            </w:pPr>
            <w:r w:rsidRPr="0035658E">
              <w:rPr>
                <w:sz w:val="24"/>
                <w:szCs w:val="24"/>
              </w:rPr>
              <w:t xml:space="preserve">- </w:t>
            </w:r>
            <w:proofErr w:type="spellStart"/>
            <w:r w:rsidRPr="0035658E">
              <w:rPr>
                <w:sz w:val="24"/>
                <w:szCs w:val="24"/>
              </w:rPr>
              <w:t>мемлекеттік</w:t>
            </w:r>
            <w:proofErr w:type="spellEnd"/>
            <w:r w:rsidRPr="0035658E">
              <w:rPr>
                <w:sz w:val="24"/>
                <w:szCs w:val="24"/>
              </w:rPr>
              <w:t xml:space="preserve"> </w:t>
            </w:r>
            <w:proofErr w:type="spellStart"/>
            <w:r w:rsidRPr="0035658E">
              <w:rPr>
                <w:sz w:val="24"/>
                <w:szCs w:val="24"/>
              </w:rPr>
              <w:t>органдардағы</w:t>
            </w:r>
            <w:proofErr w:type="spellEnd"/>
            <w:r w:rsidRPr="0035658E">
              <w:rPr>
                <w:sz w:val="24"/>
                <w:szCs w:val="24"/>
              </w:rPr>
              <w:t xml:space="preserve"> </w:t>
            </w:r>
            <w:proofErr w:type="spellStart"/>
            <w:r w:rsidRPr="0035658E">
              <w:rPr>
                <w:sz w:val="24"/>
                <w:szCs w:val="24"/>
              </w:rPr>
              <w:t>жобалар</w:t>
            </w:r>
            <w:proofErr w:type="spellEnd"/>
            <w:r w:rsidRPr="0035658E">
              <w:rPr>
                <w:sz w:val="24"/>
                <w:szCs w:val="24"/>
              </w:rPr>
              <w:t xml:space="preserve"> </w:t>
            </w:r>
            <w:proofErr w:type="spellStart"/>
            <w:r w:rsidRPr="0035658E">
              <w:rPr>
                <w:sz w:val="24"/>
                <w:szCs w:val="24"/>
              </w:rPr>
              <w:t>статистикасын</w:t>
            </w:r>
            <w:proofErr w:type="spellEnd"/>
            <w:r w:rsidRPr="0035658E">
              <w:rPr>
                <w:sz w:val="24"/>
                <w:szCs w:val="24"/>
              </w:rPr>
              <w:t xml:space="preserve"> </w:t>
            </w:r>
            <w:proofErr w:type="spellStart"/>
            <w:r w:rsidRPr="0035658E">
              <w:rPr>
                <w:sz w:val="24"/>
                <w:szCs w:val="24"/>
              </w:rPr>
              <w:t>талдау</w:t>
            </w:r>
            <w:proofErr w:type="spellEnd"/>
            <w:r w:rsidR="00184E44" w:rsidRPr="0035658E">
              <w:rPr>
                <w:sz w:val="24"/>
                <w:szCs w:val="24"/>
              </w:rPr>
              <w:t>.</w:t>
            </w:r>
          </w:p>
        </w:tc>
      </w:tr>
      <w:tr w:rsidR="00184E44" w:rsidRPr="00323B69" w14:paraId="4579D04B" w14:textId="77777777" w:rsidTr="009D456E">
        <w:tc>
          <w:tcPr>
            <w:tcW w:w="2265" w:type="dxa"/>
            <w:tcBorders>
              <w:top w:val="single" w:sz="4" w:space="0" w:color="auto"/>
              <w:left w:val="single" w:sz="4" w:space="0" w:color="auto"/>
              <w:bottom w:val="single" w:sz="4" w:space="0" w:color="auto"/>
              <w:right w:val="single" w:sz="4" w:space="0" w:color="auto"/>
            </w:tcBorders>
          </w:tcPr>
          <w:p w14:paraId="21BCF012" w14:textId="7A298CC5" w:rsidR="00184E44" w:rsidRPr="0035658E" w:rsidRDefault="001909D9" w:rsidP="00651CB5">
            <w:pPr>
              <w:rPr>
                <w:sz w:val="24"/>
                <w:szCs w:val="24"/>
                <w:lang w:val="kk-KZ"/>
              </w:rPr>
            </w:pPr>
            <w:r w:rsidRPr="0035658E">
              <w:rPr>
                <w:sz w:val="24"/>
                <w:szCs w:val="24"/>
                <w:lang w:val="kk-KZ"/>
              </w:rPr>
              <w:t xml:space="preserve">Қаржылық </w:t>
            </w:r>
            <w:r w:rsidR="00184E44" w:rsidRPr="0035658E">
              <w:rPr>
                <w:sz w:val="24"/>
                <w:szCs w:val="24"/>
              </w:rPr>
              <w:t>ресурс</w:t>
            </w:r>
            <w:r w:rsidRPr="0035658E">
              <w:rPr>
                <w:sz w:val="24"/>
                <w:szCs w:val="24"/>
                <w:lang w:val="kk-KZ"/>
              </w:rPr>
              <w:t>тар</w:t>
            </w:r>
          </w:p>
        </w:tc>
        <w:tc>
          <w:tcPr>
            <w:tcW w:w="7374" w:type="dxa"/>
            <w:tcBorders>
              <w:top w:val="single" w:sz="4" w:space="0" w:color="auto"/>
              <w:left w:val="single" w:sz="4" w:space="0" w:color="auto"/>
              <w:bottom w:val="single" w:sz="4" w:space="0" w:color="auto"/>
              <w:right w:val="single" w:sz="4" w:space="0" w:color="auto"/>
            </w:tcBorders>
          </w:tcPr>
          <w:p w14:paraId="6852A466" w14:textId="66A48D6E" w:rsidR="00184E44" w:rsidRPr="0035658E" w:rsidRDefault="001909D9" w:rsidP="00651CB5">
            <w:pPr>
              <w:ind w:firstLine="37"/>
              <w:rPr>
                <w:sz w:val="24"/>
                <w:szCs w:val="24"/>
              </w:rPr>
            </w:pPr>
            <w:r w:rsidRPr="0035658E">
              <w:rPr>
                <w:sz w:val="24"/>
                <w:szCs w:val="24"/>
                <w:lang w:val="kk-KZ"/>
              </w:rPr>
              <w:t xml:space="preserve">Мемлекеттік </w:t>
            </w:r>
            <w:r w:rsidRPr="0035658E">
              <w:rPr>
                <w:sz w:val="24"/>
                <w:szCs w:val="24"/>
              </w:rPr>
              <w:t xml:space="preserve">орган </w:t>
            </w:r>
            <w:r w:rsidRPr="0035658E">
              <w:rPr>
                <w:sz w:val="24"/>
                <w:szCs w:val="24"/>
                <w:lang w:val="kk-KZ"/>
              </w:rPr>
              <w:t>б</w:t>
            </w:r>
            <w:proofErr w:type="spellStart"/>
            <w:r w:rsidR="00184E44" w:rsidRPr="0035658E">
              <w:rPr>
                <w:sz w:val="24"/>
                <w:szCs w:val="24"/>
              </w:rPr>
              <w:t>юджет</w:t>
            </w:r>
            <w:proofErr w:type="spellEnd"/>
            <w:r w:rsidRPr="0035658E">
              <w:rPr>
                <w:sz w:val="24"/>
                <w:szCs w:val="24"/>
                <w:lang w:val="kk-KZ"/>
              </w:rPr>
              <w:t>і</w:t>
            </w:r>
          </w:p>
        </w:tc>
      </w:tr>
      <w:bookmarkEnd w:id="24"/>
      <w:bookmarkEnd w:id="26"/>
      <w:tr w:rsidR="00184E44" w:rsidRPr="002E67B7" w14:paraId="213DEAD0" w14:textId="77777777" w:rsidTr="009D456E">
        <w:tc>
          <w:tcPr>
            <w:tcW w:w="2265" w:type="dxa"/>
            <w:tcBorders>
              <w:top w:val="single" w:sz="4" w:space="0" w:color="auto"/>
              <w:left w:val="single" w:sz="4" w:space="0" w:color="auto"/>
              <w:bottom w:val="single" w:sz="4" w:space="0" w:color="auto"/>
              <w:right w:val="single" w:sz="4" w:space="0" w:color="auto"/>
            </w:tcBorders>
          </w:tcPr>
          <w:p w14:paraId="6D38B505" w14:textId="76D3240C" w:rsidR="00184E44" w:rsidRPr="0035658E" w:rsidRDefault="001909D9" w:rsidP="00651CB5">
            <w:pPr>
              <w:rPr>
                <w:sz w:val="24"/>
                <w:szCs w:val="24"/>
                <w:lang w:val="kk-KZ"/>
              </w:rPr>
            </w:pPr>
            <w:r w:rsidRPr="0035658E">
              <w:rPr>
                <w:sz w:val="24"/>
                <w:szCs w:val="24"/>
                <w:lang w:val="kk-KZ"/>
              </w:rPr>
              <w:t>Мерзім бойынша талаптар</w:t>
            </w:r>
          </w:p>
        </w:tc>
        <w:tc>
          <w:tcPr>
            <w:tcW w:w="7374" w:type="dxa"/>
            <w:tcBorders>
              <w:top w:val="single" w:sz="4" w:space="0" w:color="auto"/>
              <w:left w:val="single" w:sz="4" w:space="0" w:color="auto"/>
              <w:bottom w:val="single" w:sz="4" w:space="0" w:color="auto"/>
              <w:right w:val="single" w:sz="4" w:space="0" w:color="auto"/>
            </w:tcBorders>
          </w:tcPr>
          <w:p w14:paraId="3385709C" w14:textId="56C9AE4B" w:rsidR="00184E44" w:rsidRPr="0035658E" w:rsidRDefault="001909D9" w:rsidP="00651CB5">
            <w:pPr>
              <w:ind w:firstLine="37"/>
              <w:rPr>
                <w:sz w:val="24"/>
                <w:szCs w:val="24"/>
                <w:lang w:val="kk-KZ"/>
              </w:rPr>
            </w:pPr>
            <w:r w:rsidRPr="0035658E">
              <w:rPr>
                <w:sz w:val="24"/>
                <w:szCs w:val="24"/>
                <w:lang w:val="kk-KZ"/>
              </w:rPr>
              <w:t>Бағдарламаны іске асырудың алғашқы екі тоқсаны. Сондай-ақ Бағдарламаны іске асыру барысы бойынша тұрақты орындау</w:t>
            </w:r>
            <w:r w:rsidR="00184E44" w:rsidRPr="0035658E">
              <w:rPr>
                <w:sz w:val="24"/>
                <w:szCs w:val="24"/>
                <w:lang w:val="kk-KZ"/>
              </w:rPr>
              <w:t>.</w:t>
            </w:r>
          </w:p>
        </w:tc>
      </w:tr>
      <w:tr w:rsidR="00184E44" w:rsidRPr="002E67B7" w14:paraId="56C368F8" w14:textId="77777777" w:rsidTr="0035658E">
        <w:tc>
          <w:tcPr>
            <w:tcW w:w="2265" w:type="dxa"/>
            <w:tcBorders>
              <w:top w:val="single" w:sz="4" w:space="0" w:color="auto"/>
              <w:left w:val="single" w:sz="4" w:space="0" w:color="auto"/>
              <w:bottom w:val="nil"/>
              <w:right w:val="single" w:sz="4" w:space="0" w:color="auto"/>
            </w:tcBorders>
          </w:tcPr>
          <w:p w14:paraId="5F65F4BE" w14:textId="7BC658D4" w:rsidR="00184E44" w:rsidRPr="0035658E" w:rsidRDefault="00184E44" w:rsidP="00651CB5">
            <w:pPr>
              <w:rPr>
                <w:sz w:val="24"/>
                <w:szCs w:val="24"/>
                <w:lang w:val="kk-KZ"/>
              </w:rPr>
            </w:pPr>
            <w:r w:rsidRPr="0035658E">
              <w:rPr>
                <w:sz w:val="24"/>
                <w:szCs w:val="24"/>
              </w:rPr>
              <w:t>Стратеги</w:t>
            </w:r>
            <w:r w:rsidR="001909D9" w:rsidRPr="0035658E">
              <w:rPr>
                <w:sz w:val="24"/>
                <w:szCs w:val="24"/>
                <w:lang w:val="kk-KZ"/>
              </w:rPr>
              <w:t>ялық мақсат</w:t>
            </w:r>
          </w:p>
        </w:tc>
        <w:tc>
          <w:tcPr>
            <w:tcW w:w="7374" w:type="dxa"/>
            <w:tcBorders>
              <w:top w:val="single" w:sz="4" w:space="0" w:color="auto"/>
              <w:left w:val="single" w:sz="4" w:space="0" w:color="auto"/>
              <w:bottom w:val="nil"/>
              <w:right w:val="single" w:sz="4" w:space="0" w:color="auto"/>
            </w:tcBorders>
          </w:tcPr>
          <w:p w14:paraId="656B0C4A" w14:textId="7A7E972A" w:rsidR="00184E44" w:rsidRPr="0035658E" w:rsidRDefault="001909D9" w:rsidP="00651CB5">
            <w:pPr>
              <w:ind w:firstLine="37"/>
              <w:rPr>
                <w:sz w:val="24"/>
                <w:szCs w:val="24"/>
                <w:lang w:val="kk-KZ"/>
              </w:rPr>
            </w:pPr>
            <w:r w:rsidRPr="0035658E">
              <w:rPr>
                <w:sz w:val="24"/>
                <w:szCs w:val="24"/>
                <w:lang w:val="kk-KZ"/>
              </w:rPr>
              <w:t>ЖББ тұжырымдамасының қалған жобаларын іске асыру үшін бастапқы жағдайларды қамтамасыз ету</w:t>
            </w:r>
            <w:r w:rsidR="00184E44" w:rsidRPr="0035658E">
              <w:rPr>
                <w:sz w:val="24"/>
                <w:szCs w:val="24"/>
                <w:lang w:val="kk-KZ"/>
              </w:rPr>
              <w:t>.</w:t>
            </w:r>
          </w:p>
        </w:tc>
      </w:tr>
      <w:tr w:rsidR="0035658E" w:rsidRPr="00DD5487" w14:paraId="67CEE5E7" w14:textId="77777777" w:rsidTr="0035658E">
        <w:tc>
          <w:tcPr>
            <w:tcW w:w="9639" w:type="dxa"/>
            <w:gridSpan w:val="2"/>
            <w:tcBorders>
              <w:top w:val="nil"/>
              <w:left w:val="nil"/>
              <w:bottom w:val="single" w:sz="4" w:space="0" w:color="auto"/>
              <w:right w:val="nil"/>
            </w:tcBorders>
          </w:tcPr>
          <w:p w14:paraId="6FE1EEDB" w14:textId="25EEA4A1" w:rsidR="0035658E" w:rsidRPr="0035658E" w:rsidRDefault="0035658E" w:rsidP="0035658E">
            <w:pPr>
              <w:ind w:hanging="94"/>
              <w:jc w:val="both"/>
              <w:rPr>
                <w:lang w:val="kk-KZ"/>
              </w:rPr>
            </w:pPr>
            <w:r w:rsidRPr="0035658E">
              <w:rPr>
                <w:lang w:val="kk-KZ"/>
              </w:rPr>
              <w:t>4</w:t>
            </w:r>
            <w:r w:rsidR="005C69F2">
              <w:rPr>
                <w:lang w:val="kk-KZ"/>
              </w:rPr>
              <w:t>0</w:t>
            </w:r>
            <w:r w:rsidRPr="0035658E">
              <w:rPr>
                <w:lang w:val="kk-KZ"/>
              </w:rPr>
              <w:t>-кестенің жалғасы</w:t>
            </w:r>
          </w:p>
          <w:p w14:paraId="1C399326" w14:textId="77777777" w:rsidR="0035658E" w:rsidRPr="0035658E" w:rsidRDefault="0035658E" w:rsidP="0035658E">
            <w:pPr>
              <w:ind w:hanging="94"/>
              <w:jc w:val="both"/>
              <w:rPr>
                <w:sz w:val="16"/>
                <w:szCs w:val="16"/>
                <w:lang w:val="kk-KZ"/>
              </w:rPr>
            </w:pPr>
          </w:p>
        </w:tc>
      </w:tr>
      <w:tr w:rsidR="0035658E" w:rsidRPr="00DD5487" w14:paraId="2F6155AA" w14:textId="77777777" w:rsidTr="009D456E">
        <w:tc>
          <w:tcPr>
            <w:tcW w:w="2265" w:type="dxa"/>
            <w:tcBorders>
              <w:top w:val="single" w:sz="4" w:space="0" w:color="auto"/>
              <w:left w:val="single" w:sz="4" w:space="0" w:color="auto"/>
              <w:bottom w:val="single" w:sz="4" w:space="0" w:color="auto"/>
              <w:right w:val="single" w:sz="4" w:space="0" w:color="auto"/>
            </w:tcBorders>
          </w:tcPr>
          <w:p w14:paraId="141A9E5B" w14:textId="4420301A" w:rsidR="0035658E" w:rsidRPr="0035658E" w:rsidRDefault="0035658E" w:rsidP="0035658E">
            <w:pPr>
              <w:jc w:val="center"/>
              <w:rPr>
                <w:sz w:val="24"/>
                <w:szCs w:val="24"/>
                <w:lang w:val="kk-KZ"/>
              </w:rPr>
            </w:pPr>
            <w:r>
              <w:rPr>
                <w:sz w:val="24"/>
                <w:szCs w:val="24"/>
                <w:lang w:val="kk-KZ"/>
              </w:rPr>
              <w:t>1</w:t>
            </w:r>
          </w:p>
        </w:tc>
        <w:tc>
          <w:tcPr>
            <w:tcW w:w="7374" w:type="dxa"/>
            <w:tcBorders>
              <w:top w:val="single" w:sz="4" w:space="0" w:color="auto"/>
              <w:left w:val="single" w:sz="4" w:space="0" w:color="auto"/>
              <w:bottom w:val="single" w:sz="4" w:space="0" w:color="auto"/>
              <w:right w:val="single" w:sz="4" w:space="0" w:color="auto"/>
            </w:tcBorders>
          </w:tcPr>
          <w:p w14:paraId="5C39C5AD" w14:textId="21E22B04" w:rsidR="0035658E" w:rsidRPr="0035658E" w:rsidRDefault="0035658E" w:rsidP="0035658E">
            <w:pPr>
              <w:ind w:firstLine="37"/>
              <w:jc w:val="center"/>
              <w:rPr>
                <w:sz w:val="24"/>
                <w:szCs w:val="24"/>
                <w:lang w:val="kk-KZ"/>
              </w:rPr>
            </w:pPr>
            <w:r>
              <w:rPr>
                <w:sz w:val="24"/>
                <w:szCs w:val="24"/>
                <w:lang w:val="kk-KZ"/>
              </w:rPr>
              <w:t>2</w:t>
            </w:r>
          </w:p>
        </w:tc>
      </w:tr>
      <w:tr w:rsidR="00184E44" w:rsidRPr="002E67B7" w14:paraId="18218AD9" w14:textId="77777777" w:rsidTr="009D456E">
        <w:tc>
          <w:tcPr>
            <w:tcW w:w="2265" w:type="dxa"/>
            <w:tcBorders>
              <w:top w:val="single" w:sz="4" w:space="0" w:color="auto"/>
              <w:left w:val="single" w:sz="4" w:space="0" w:color="auto"/>
              <w:bottom w:val="single" w:sz="4" w:space="0" w:color="auto"/>
              <w:right w:val="single" w:sz="4" w:space="0" w:color="auto"/>
            </w:tcBorders>
          </w:tcPr>
          <w:p w14:paraId="219ED620" w14:textId="16415566" w:rsidR="00184E44" w:rsidRPr="0035658E" w:rsidRDefault="00184E44" w:rsidP="00651CB5">
            <w:pPr>
              <w:rPr>
                <w:sz w:val="24"/>
                <w:szCs w:val="24"/>
                <w:lang w:val="kk-KZ"/>
              </w:rPr>
            </w:pPr>
            <w:r w:rsidRPr="0035658E">
              <w:rPr>
                <w:sz w:val="24"/>
                <w:szCs w:val="24"/>
              </w:rPr>
              <w:t>Стратеги</w:t>
            </w:r>
            <w:r w:rsidR="001909D9" w:rsidRPr="0035658E">
              <w:rPr>
                <w:sz w:val="24"/>
                <w:szCs w:val="24"/>
                <w:lang w:val="kk-KZ"/>
              </w:rPr>
              <w:t>ялық тапсырмалар</w:t>
            </w:r>
          </w:p>
        </w:tc>
        <w:tc>
          <w:tcPr>
            <w:tcW w:w="7374" w:type="dxa"/>
            <w:tcBorders>
              <w:top w:val="single" w:sz="4" w:space="0" w:color="auto"/>
              <w:left w:val="single" w:sz="4" w:space="0" w:color="auto"/>
              <w:bottom w:val="single" w:sz="4" w:space="0" w:color="auto"/>
              <w:right w:val="single" w:sz="4" w:space="0" w:color="auto"/>
            </w:tcBorders>
          </w:tcPr>
          <w:p w14:paraId="26C9967E" w14:textId="77777777" w:rsidR="001909D9" w:rsidRPr="0035658E" w:rsidRDefault="001909D9" w:rsidP="001909D9">
            <w:pPr>
              <w:ind w:firstLine="37"/>
              <w:rPr>
                <w:sz w:val="24"/>
                <w:szCs w:val="24"/>
                <w:lang w:val="kk-KZ"/>
              </w:rPr>
            </w:pPr>
            <w:r w:rsidRPr="0035658E">
              <w:rPr>
                <w:sz w:val="24"/>
                <w:szCs w:val="24"/>
                <w:lang w:val="kk-KZ"/>
              </w:rPr>
              <w:t>1) сыртқы қауіптерді азайту.</w:t>
            </w:r>
          </w:p>
          <w:p w14:paraId="5FCB5FA8" w14:textId="1E9F19D8" w:rsidR="00184E44" w:rsidRPr="0035658E" w:rsidRDefault="001909D9" w:rsidP="001909D9">
            <w:pPr>
              <w:ind w:firstLine="37"/>
              <w:rPr>
                <w:sz w:val="24"/>
                <w:szCs w:val="24"/>
                <w:lang w:val="kk-KZ"/>
              </w:rPr>
            </w:pPr>
            <w:r w:rsidRPr="0035658E">
              <w:rPr>
                <w:sz w:val="24"/>
                <w:szCs w:val="24"/>
                <w:lang w:val="kk-KZ"/>
              </w:rPr>
              <w:t>2) ықтимал теріс салдарларды жою үшін жағдайларды қамтамасыз ету.</w:t>
            </w:r>
          </w:p>
        </w:tc>
      </w:tr>
      <w:tr w:rsidR="00184E44" w:rsidRPr="002E67B7" w14:paraId="3BB9868E" w14:textId="77777777" w:rsidTr="009D456E">
        <w:tc>
          <w:tcPr>
            <w:tcW w:w="2265" w:type="dxa"/>
            <w:tcBorders>
              <w:top w:val="single" w:sz="4" w:space="0" w:color="auto"/>
              <w:left w:val="single" w:sz="4" w:space="0" w:color="auto"/>
              <w:bottom w:val="single" w:sz="4" w:space="0" w:color="auto"/>
              <w:right w:val="single" w:sz="4" w:space="0" w:color="auto"/>
            </w:tcBorders>
          </w:tcPr>
          <w:p w14:paraId="59D86000" w14:textId="703C4024" w:rsidR="00184E44" w:rsidRPr="0035658E" w:rsidRDefault="001909D9" w:rsidP="00651CB5">
            <w:pPr>
              <w:rPr>
                <w:sz w:val="24"/>
                <w:szCs w:val="24"/>
                <w:lang w:val="kk-KZ"/>
              </w:rPr>
            </w:pPr>
            <w:r w:rsidRPr="0035658E">
              <w:rPr>
                <w:sz w:val="24"/>
                <w:szCs w:val="24"/>
                <w:lang w:val="kk-KZ"/>
              </w:rPr>
              <w:t>Жоба өнімдері</w:t>
            </w:r>
          </w:p>
        </w:tc>
        <w:tc>
          <w:tcPr>
            <w:tcW w:w="7374" w:type="dxa"/>
            <w:tcBorders>
              <w:top w:val="single" w:sz="4" w:space="0" w:color="auto"/>
              <w:left w:val="single" w:sz="4" w:space="0" w:color="auto"/>
              <w:bottom w:val="single" w:sz="4" w:space="0" w:color="auto"/>
              <w:right w:val="single" w:sz="4" w:space="0" w:color="auto"/>
            </w:tcBorders>
          </w:tcPr>
          <w:p w14:paraId="20E105DA" w14:textId="5393ECE6" w:rsidR="001909D9" w:rsidRPr="0035658E" w:rsidRDefault="001909D9" w:rsidP="001909D9">
            <w:pPr>
              <w:ind w:firstLine="37"/>
              <w:rPr>
                <w:sz w:val="24"/>
                <w:szCs w:val="24"/>
                <w:lang w:val="kk-KZ"/>
              </w:rPr>
            </w:pPr>
            <w:r w:rsidRPr="0035658E">
              <w:rPr>
                <w:sz w:val="24"/>
                <w:szCs w:val="24"/>
                <w:lang w:val="kk-KZ"/>
              </w:rPr>
              <w:t xml:space="preserve">1) мемлекеттік органдарда </w:t>
            </w:r>
            <w:r w:rsidR="00D04914" w:rsidRPr="0035658E">
              <w:rPr>
                <w:sz w:val="24"/>
                <w:szCs w:val="24"/>
                <w:lang w:val="kk-KZ"/>
              </w:rPr>
              <w:t>Ж</w:t>
            </w:r>
            <w:r w:rsidRPr="0035658E">
              <w:rPr>
                <w:sz w:val="24"/>
                <w:szCs w:val="24"/>
                <w:lang w:val="kk-KZ"/>
              </w:rPr>
              <w:t>ББ дамыту үшін қажетті заңнамалық, ұйымдастырушылық және институционалдық бастамалар.</w:t>
            </w:r>
          </w:p>
          <w:p w14:paraId="44383797" w14:textId="2EF1B748" w:rsidR="00184E44" w:rsidRPr="0035658E" w:rsidRDefault="001909D9" w:rsidP="001909D9">
            <w:pPr>
              <w:ind w:firstLine="37"/>
              <w:rPr>
                <w:sz w:val="24"/>
                <w:szCs w:val="24"/>
                <w:lang w:val="kk-KZ"/>
              </w:rPr>
            </w:pPr>
            <w:r w:rsidRPr="0035658E">
              <w:rPr>
                <w:sz w:val="24"/>
                <w:szCs w:val="24"/>
                <w:lang w:val="kk-KZ"/>
              </w:rPr>
              <w:t xml:space="preserve">2) </w:t>
            </w:r>
            <w:r w:rsidR="00D04914" w:rsidRPr="0035658E">
              <w:rPr>
                <w:sz w:val="24"/>
                <w:szCs w:val="24"/>
                <w:lang w:val="kk-KZ"/>
              </w:rPr>
              <w:t>ЖББ</w:t>
            </w:r>
            <w:r w:rsidRPr="0035658E">
              <w:rPr>
                <w:sz w:val="24"/>
                <w:szCs w:val="24"/>
                <w:lang w:val="kk-KZ"/>
              </w:rPr>
              <w:t xml:space="preserve">-ғы шарттық процесс бойынша </w:t>
            </w:r>
            <w:r w:rsidR="00D04914" w:rsidRPr="0035658E">
              <w:rPr>
                <w:sz w:val="24"/>
                <w:szCs w:val="24"/>
                <w:lang w:val="kk-KZ"/>
              </w:rPr>
              <w:t>т</w:t>
            </w:r>
            <w:r w:rsidRPr="0035658E">
              <w:rPr>
                <w:sz w:val="24"/>
                <w:szCs w:val="24"/>
                <w:lang w:val="kk-KZ"/>
              </w:rPr>
              <w:t>рансакциялық шығындарды төмендету</w:t>
            </w:r>
            <w:r w:rsidR="00184E44" w:rsidRPr="0035658E">
              <w:rPr>
                <w:sz w:val="24"/>
                <w:szCs w:val="24"/>
                <w:lang w:val="kk-KZ"/>
              </w:rPr>
              <w:t>.</w:t>
            </w:r>
          </w:p>
        </w:tc>
      </w:tr>
      <w:tr w:rsidR="00184E44" w:rsidRPr="00323B69" w14:paraId="248815B3" w14:textId="77777777" w:rsidTr="009D456E">
        <w:tc>
          <w:tcPr>
            <w:tcW w:w="2265" w:type="dxa"/>
            <w:tcBorders>
              <w:top w:val="single" w:sz="4" w:space="0" w:color="auto"/>
              <w:left w:val="single" w:sz="4" w:space="0" w:color="auto"/>
              <w:bottom w:val="single" w:sz="4" w:space="0" w:color="auto"/>
              <w:right w:val="single" w:sz="4" w:space="0" w:color="auto"/>
            </w:tcBorders>
          </w:tcPr>
          <w:p w14:paraId="576BC23D" w14:textId="7C98FC8F" w:rsidR="00184E44" w:rsidRPr="0035658E" w:rsidRDefault="00D04914" w:rsidP="00651CB5">
            <w:pPr>
              <w:rPr>
                <w:spacing w:val="-4"/>
                <w:sz w:val="24"/>
                <w:szCs w:val="24"/>
              </w:rPr>
            </w:pPr>
            <w:proofErr w:type="spellStart"/>
            <w:r w:rsidRPr="0035658E">
              <w:rPr>
                <w:sz w:val="24"/>
                <w:szCs w:val="24"/>
              </w:rPr>
              <w:t>Жобаның</w:t>
            </w:r>
            <w:proofErr w:type="spellEnd"/>
            <w:r w:rsidRPr="0035658E">
              <w:rPr>
                <w:sz w:val="24"/>
                <w:szCs w:val="24"/>
              </w:rPr>
              <w:t xml:space="preserve"> </w:t>
            </w:r>
            <w:proofErr w:type="spellStart"/>
            <w:r w:rsidRPr="0035658E">
              <w:rPr>
                <w:sz w:val="24"/>
                <w:szCs w:val="24"/>
              </w:rPr>
              <w:t>болжам</w:t>
            </w:r>
            <w:proofErr w:type="spellEnd"/>
            <w:r w:rsidR="0035658E">
              <w:rPr>
                <w:sz w:val="24"/>
                <w:szCs w:val="24"/>
                <w:lang w:val="kk-KZ"/>
              </w:rPr>
              <w:t xml:space="preserve"> </w:t>
            </w:r>
            <w:proofErr w:type="spellStart"/>
            <w:r w:rsidRPr="0035658E">
              <w:rPr>
                <w:sz w:val="24"/>
                <w:szCs w:val="24"/>
              </w:rPr>
              <w:t>ды</w:t>
            </w:r>
            <w:proofErr w:type="spellEnd"/>
            <w:r w:rsidRPr="0035658E">
              <w:rPr>
                <w:sz w:val="24"/>
                <w:szCs w:val="24"/>
              </w:rPr>
              <w:t xml:space="preserve"> </w:t>
            </w:r>
            <w:proofErr w:type="spellStart"/>
            <w:r w:rsidRPr="0035658E">
              <w:rPr>
                <w:sz w:val="24"/>
                <w:szCs w:val="24"/>
              </w:rPr>
              <w:t>клиенттері</w:t>
            </w:r>
            <w:proofErr w:type="spellEnd"/>
          </w:p>
        </w:tc>
        <w:tc>
          <w:tcPr>
            <w:tcW w:w="7374" w:type="dxa"/>
            <w:tcBorders>
              <w:top w:val="single" w:sz="4" w:space="0" w:color="auto"/>
              <w:left w:val="single" w:sz="4" w:space="0" w:color="auto"/>
              <w:bottom w:val="single" w:sz="4" w:space="0" w:color="auto"/>
              <w:right w:val="single" w:sz="4" w:space="0" w:color="auto"/>
            </w:tcBorders>
          </w:tcPr>
          <w:p w14:paraId="5C077108" w14:textId="6F682C76" w:rsidR="00184E44" w:rsidRPr="0035658E" w:rsidRDefault="00D04914" w:rsidP="00651CB5">
            <w:pPr>
              <w:ind w:firstLine="37"/>
              <w:rPr>
                <w:sz w:val="24"/>
                <w:szCs w:val="24"/>
              </w:rPr>
            </w:pPr>
            <w:r w:rsidRPr="0035658E">
              <w:rPr>
                <w:sz w:val="24"/>
                <w:szCs w:val="24"/>
                <w:lang w:val="kk-KZ"/>
              </w:rPr>
              <w:t xml:space="preserve">Мемлекеттік </w:t>
            </w:r>
            <w:r w:rsidRPr="0035658E">
              <w:rPr>
                <w:sz w:val="24"/>
                <w:szCs w:val="24"/>
              </w:rPr>
              <w:t>орган</w:t>
            </w:r>
            <w:r w:rsidRPr="0035658E">
              <w:rPr>
                <w:sz w:val="24"/>
                <w:szCs w:val="24"/>
                <w:lang w:val="kk-KZ"/>
              </w:rPr>
              <w:t>дардың ЖББ с</w:t>
            </w:r>
            <w:proofErr w:type="spellStart"/>
            <w:r w:rsidR="00184E44" w:rsidRPr="0035658E">
              <w:rPr>
                <w:sz w:val="24"/>
                <w:szCs w:val="24"/>
              </w:rPr>
              <w:t>тейкхолдер</w:t>
            </w:r>
            <w:proofErr w:type="spellEnd"/>
            <w:r w:rsidRPr="0035658E">
              <w:rPr>
                <w:sz w:val="24"/>
                <w:szCs w:val="24"/>
                <w:lang w:val="kk-KZ"/>
              </w:rPr>
              <w:t>лері.</w:t>
            </w:r>
          </w:p>
        </w:tc>
      </w:tr>
      <w:tr w:rsidR="00184E44" w:rsidRPr="00323B69" w14:paraId="4F3FBEB4" w14:textId="77777777" w:rsidTr="009D456E">
        <w:tc>
          <w:tcPr>
            <w:tcW w:w="2265" w:type="dxa"/>
            <w:tcBorders>
              <w:top w:val="single" w:sz="4" w:space="0" w:color="auto"/>
              <w:left w:val="single" w:sz="4" w:space="0" w:color="auto"/>
              <w:bottom w:val="single" w:sz="4" w:space="0" w:color="auto"/>
              <w:right w:val="single" w:sz="4" w:space="0" w:color="auto"/>
            </w:tcBorders>
          </w:tcPr>
          <w:p w14:paraId="13B54D0C" w14:textId="59297B85" w:rsidR="00184E44" w:rsidRPr="0035658E" w:rsidRDefault="00D04914" w:rsidP="00651CB5">
            <w:pPr>
              <w:rPr>
                <w:sz w:val="24"/>
                <w:szCs w:val="24"/>
              </w:rPr>
            </w:pPr>
            <w:proofErr w:type="spellStart"/>
            <w:r w:rsidRPr="0035658E">
              <w:rPr>
                <w:sz w:val="24"/>
                <w:szCs w:val="24"/>
              </w:rPr>
              <w:t>Жобаның</w:t>
            </w:r>
            <w:proofErr w:type="spellEnd"/>
            <w:r w:rsidRPr="0035658E">
              <w:rPr>
                <w:sz w:val="24"/>
                <w:szCs w:val="24"/>
              </w:rPr>
              <w:t xml:space="preserve"> </w:t>
            </w:r>
            <w:proofErr w:type="spellStart"/>
            <w:r w:rsidRPr="0035658E">
              <w:rPr>
                <w:sz w:val="24"/>
                <w:szCs w:val="24"/>
              </w:rPr>
              <w:t>басымдықтары</w:t>
            </w:r>
            <w:proofErr w:type="spellEnd"/>
          </w:p>
        </w:tc>
        <w:tc>
          <w:tcPr>
            <w:tcW w:w="7374" w:type="dxa"/>
            <w:tcBorders>
              <w:top w:val="single" w:sz="4" w:space="0" w:color="auto"/>
              <w:left w:val="single" w:sz="4" w:space="0" w:color="auto"/>
              <w:bottom w:val="single" w:sz="4" w:space="0" w:color="auto"/>
              <w:right w:val="single" w:sz="4" w:space="0" w:color="auto"/>
            </w:tcBorders>
          </w:tcPr>
          <w:p w14:paraId="23784D8C" w14:textId="77777777" w:rsidR="00D04914" w:rsidRPr="0035658E" w:rsidRDefault="00D04914" w:rsidP="00D04914">
            <w:pPr>
              <w:ind w:firstLine="37"/>
              <w:rPr>
                <w:sz w:val="24"/>
                <w:szCs w:val="24"/>
              </w:rPr>
            </w:pPr>
            <w:proofErr w:type="spellStart"/>
            <w:r w:rsidRPr="0035658E">
              <w:rPr>
                <w:sz w:val="24"/>
                <w:szCs w:val="24"/>
              </w:rPr>
              <w:t>Жобаны</w:t>
            </w:r>
            <w:proofErr w:type="spellEnd"/>
            <w:r w:rsidRPr="0035658E">
              <w:rPr>
                <w:sz w:val="24"/>
                <w:szCs w:val="24"/>
              </w:rPr>
              <w:t xml:space="preserve"> </w:t>
            </w:r>
            <w:proofErr w:type="spellStart"/>
            <w:r w:rsidRPr="0035658E">
              <w:rPr>
                <w:sz w:val="24"/>
                <w:szCs w:val="24"/>
              </w:rPr>
              <w:t>белгіленген</w:t>
            </w:r>
            <w:proofErr w:type="spellEnd"/>
            <w:r w:rsidRPr="0035658E">
              <w:rPr>
                <w:sz w:val="24"/>
                <w:szCs w:val="24"/>
              </w:rPr>
              <w:t xml:space="preserve"> </w:t>
            </w:r>
            <w:proofErr w:type="spellStart"/>
            <w:r w:rsidRPr="0035658E">
              <w:rPr>
                <w:sz w:val="24"/>
                <w:szCs w:val="24"/>
              </w:rPr>
              <w:t>бюджетке</w:t>
            </w:r>
            <w:proofErr w:type="spellEnd"/>
            <w:r w:rsidRPr="0035658E">
              <w:rPr>
                <w:sz w:val="24"/>
                <w:szCs w:val="24"/>
              </w:rPr>
              <w:t xml:space="preserve"> </w:t>
            </w:r>
            <w:proofErr w:type="spellStart"/>
            <w:r w:rsidRPr="0035658E">
              <w:rPr>
                <w:sz w:val="24"/>
                <w:szCs w:val="24"/>
              </w:rPr>
              <w:t>сәйкес</w:t>
            </w:r>
            <w:proofErr w:type="spellEnd"/>
            <w:r w:rsidRPr="0035658E">
              <w:rPr>
                <w:sz w:val="24"/>
                <w:szCs w:val="24"/>
              </w:rPr>
              <w:t xml:space="preserve"> </w:t>
            </w:r>
            <w:proofErr w:type="spellStart"/>
            <w:r w:rsidRPr="0035658E">
              <w:rPr>
                <w:sz w:val="24"/>
                <w:szCs w:val="24"/>
              </w:rPr>
              <w:t>жүргізу</w:t>
            </w:r>
            <w:proofErr w:type="spellEnd"/>
            <w:r w:rsidRPr="0035658E">
              <w:rPr>
                <w:sz w:val="24"/>
                <w:szCs w:val="24"/>
              </w:rPr>
              <w:t>.</w:t>
            </w:r>
          </w:p>
          <w:p w14:paraId="5B470961" w14:textId="13DBFB64" w:rsidR="00184E44" w:rsidRPr="0035658E" w:rsidRDefault="00D04914" w:rsidP="00D04914">
            <w:pPr>
              <w:ind w:firstLine="37"/>
              <w:rPr>
                <w:sz w:val="24"/>
                <w:szCs w:val="24"/>
                <w:lang w:val="kk-KZ"/>
              </w:rPr>
            </w:pPr>
            <w:proofErr w:type="spellStart"/>
            <w:r w:rsidRPr="0035658E">
              <w:rPr>
                <w:sz w:val="24"/>
                <w:szCs w:val="24"/>
              </w:rPr>
              <w:t>Жобаны</w:t>
            </w:r>
            <w:proofErr w:type="spellEnd"/>
            <w:r w:rsidRPr="0035658E">
              <w:rPr>
                <w:sz w:val="24"/>
                <w:szCs w:val="24"/>
              </w:rPr>
              <w:t xml:space="preserve"> </w:t>
            </w:r>
            <w:proofErr w:type="spellStart"/>
            <w:r w:rsidRPr="0035658E">
              <w:rPr>
                <w:sz w:val="24"/>
                <w:szCs w:val="24"/>
              </w:rPr>
              <w:t>жобаның</w:t>
            </w:r>
            <w:proofErr w:type="spellEnd"/>
            <w:r w:rsidRPr="0035658E">
              <w:rPr>
                <w:sz w:val="24"/>
                <w:szCs w:val="24"/>
              </w:rPr>
              <w:t xml:space="preserve"> </w:t>
            </w:r>
            <w:proofErr w:type="spellStart"/>
            <w:r w:rsidRPr="0035658E">
              <w:rPr>
                <w:sz w:val="24"/>
                <w:szCs w:val="24"/>
              </w:rPr>
              <w:t>белгіленген</w:t>
            </w:r>
            <w:proofErr w:type="spellEnd"/>
            <w:r w:rsidRPr="0035658E">
              <w:rPr>
                <w:sz w:val="24"/>
                <w:szCs w:val="24"/>
              </w:rPr>
              <w:t xml:space="preserve"> </w:t>
            </w:r>
            <w:proofErr w:type="spellStart"/>
            <w:r w:rsidRPr="0035658E">
              <w:rPr>
                <w:sz w:val="24"/>
                <w:szCs w:val="24"/>
              </w:rPr>
              <w:t>кестесіне</w:t>
            </w:r>
            <w:proofErr w:type="spellEnd"/>
            <w:r w:rsidRPr="0035658E">
              <w:rPr>
                <w:sz w:val="24"/>
                <w:szCs w:val="24"/>
              </w:rPr>
              <w:t xml:space="preserve"> </w:t>
            </w:r>
            <w:proofErr w:type="spellStart"/>
            <w:r w:rsidRPr="0035658E">
              <w:rPr>
                <w:sz w:val="24"/>
                <w:szCs w:val="24"/>
              </w:rPr>
              <w:t>сәйкес</w:t>
            </w:r>
            <w:proofErr w:type="spellEnd"/>
            <w:r w:rsidRPr="0035658E">
              <w:rPr>
                <w:sz w:val="24"/>
                <w:szCs w:val="24"/>
              </w:rPr>
              <w:t xml:space="preserve"> </w:t>
            </w:r>
            <w:proofErr w:type="spellStart"/>
            <w:r w:rsidRPr="0035658E">
              <w:rPr>
                <w:sz w:val="24"/>
                <w:szCs w:val="24"/>
              </w:rPr>
              <w:t>жүргізу</w:t>
            </w:r>
            <w:proofErr w:type="spellEnd"/>
            <w:r w:rsidRPr="0035658E">
              <w:rPr>
                <w:sz w:val="24"/>
                <w:szCs w:val="24"/>
                <w:lang w:val="kk-KZ"/>
              </w:rPr>
              <w:t>.</w:t>
            </w:r>
          </w:p>
        </w:tc>
      </w:tr>
      <w:tr w:rsidR="00184E44" w:rsidRPr="002E67B7" w14:paraId="7A3DC139" w14:textId="77777777" w:rsidTr="009D456E">
        <w:tc>
          <w:tcPr>
            <w:tcW w:w="2265" w:type="dxa"/>
            <w:tcBorders>
              <w:top w:val="single" w:sz="4" w:space="0" w:color="auto"/>
              <w:left w:val="single" w:sz="4" w:space="0" w:color="auto"/>
              <w:bottom w:val="single" w:sz="4" w:space="0" w:color="auto"/>
              <w:right w:val="single" w:sz="4" w:space="0" w:color="auto"/>
            </w:tcBorders>
          </w:tcPr>
          <w:p w14:paraId="5B83F1E1" w14:textId="37960B28" w:rsidR="00184E44" w:rsidRPr="0035658E" w:rsidRDefault="00D04914" w:rsidP="00651CB5">
            <w:pPr>
              <w:rPr>
                <w:sz w:val="24"/>
                <w:szCs w:val="24"/>
                <w:lang w:val="kk-KZ"/>
              </w:rPr>
            </w:pPr>
            <w:r w:rsidRPr="0035658E">
              <w:rPr>
                <w:sz w:val="24"/>
                <w:szCs w:val="24"/>
                <w:lang w:val="kk-KZ"/>
              </w:rPr>
              <w:lastRenderedPageBreak/>
              <w:t>Жоба қатысушылары</w:t>
            </w:r>
          </w:p>
        </w:tc>
        <w:tc>
          <w:tcPr>
            <w:tcW w:w="7374" w:type="dxa"/>
            <w:tcBorders>
              <w:top w:val="single" w:sz="4" w:space="0" w:color="auto"/>
              <w:left w:val="single" w:sz="4" w:space="0" w:color="auto"/>
              <w:bottom w:val="single" w:sz="4" w:space="0" w:color="auto"/>
              <w:right w:val="single" w:sz="4" w:space="0" w:color="auto"/>
            </w:tcBorders>
          </w:tcPr>
          <w:p w14:paraId="6FE3338E" w14:textId="5FCFF010" w:rsidR="00184E44" w:rsidRPr="0035658E" w:rsidRDefault="00D04914" w:rsidP="00651CB5">
            <w:pPr>
              <w:ind w:firstLine="37"/>
              <w:rPr>
                <w:sz w:val="24"/>
                <w:szCs w:val="24"/>
                <w:lang w:val="kk-KZ"/>
              </w:rPr>
            </w:pPr>
            <w:r w:rsidRPr="0035658E">
              <w:rPr>
                <w:sz w:val="24"/>
                <w:szCs w:val="24"/>
                <w:lang w:val="kk-KZ"/>
              </w:rPr>
              <w:t>Мемлекеттік органда бекітілген тәжірибелі менеджерлер тобы</w:t>
            </w:r>
            <w:r w:rsidR="00184E44" w:rsidRPr="0035658E">
              <w:rPr>
                <w:sz w:val="24"/>
                <w:szCs w:val="24"/>
                <w:lang w:val="kk-KZ"/>
              </w:rPr>
              <w:t>.</w:t>
            </w:r>
          </w:p>
        </w:tc>
      </w:tr>
      <w:tr w:rsidR="00184E44" w:rsidRPr="00323B69" w14:paraId="34F9ED15" w14:textId="77777777" w:rsidTr="009D456E">
        <w:tc>
          <w:tcPr>
            <w:tcW w:w="9639" w:type="dxa"/>
            <w:gridSpan w:val="2"/>
            <w:tcBorders>
              <w:top w:val="single" w:sz="4" w:space="0" w:color="auto"/>
              <w:left w:val="single" w:sz="4" w:space="0" w:color="auto"/>
              <w:bottom w:val="single" w:sz="4" w:space="0" w:color="auto"/>
              <w:right w:val="single" w:sz="4" w:space="0" w:color="auto"/>
            </w:tcBorders>
          </w:tcPr>
          <w:p w14:paraId="2E2AA49D" w14:textId="424E4F2D" w:rsidR="00184E44" w:rsidRPr="0035658E" w:rsidRDefault="009D456E" w:rsidP="00F12789">
            <w:pPr>
              <w:ind w:firstLine="601"/>
              <w:rPr>
                <w:sz w:val="24"/>
                <w:szCs w:val="24"/>
              </w:rPr>
            </w:pPr>
            <w:proofErr w:type="spellStart"/>
            <w:r w:rsidRPr="0035658E">
              <w:rPr>
                <w:sz w:val="24"/>
                <w:szCs w:val="24"/>
              </w:rPr>
              <w:t>Ескерт</w:t>
            </w:r>
            <w:proofErr w:type="spellEnd"/>
            <w:r w:rsidR="00F12789">
              <w:rPr>
                <w:sz w:val="24"/>
                <w:szCs w:val="24"/>
                <w:lang w:val="kk-KZ"/>
              </w:rPr>
              <w:t>у</w:t>
            </w:r>
            <w:r w:rsidRPr="0035658E">
              <w:rPr>
                <w:sz w:val="24"/>
                <w:szCs w:val="24"/>
              </w:rPr>
              <w:t xml:space="preserve"> –</w:t>
            </w:r>
            <w:r w:rsidR="00D04914" w:rsidRPr="0035658E">
              <w:rPr>
                <w:sz w:val="24"/>
                <w:szCs w:val="24"/>
              </w:rPr>
              <w:t xml:space="preserve"> </w:t>
            </w:r>
            <w:r w:rsidRPr="0035658E">
              <w:rPr>
                <w:sz w:val="24"/>
                <w:szCs w:val="24"/>
              </w:rPr>
              <w:t>А</w:t>
            </w:r>
            <w:r w:rsidR="00D04914" w:rsidRPr="0035658E">
              <w:rPr>
                <w:sz w:val="24"/>
                <w:szCs w:val="24"/>
              </w:rPr>
              <w:t xml:space="preserve">втор </w:t>
            </w:r>
            <w:proofErr w:type="spellStart"/>
            <w:r w:rsidR="00D04914" w:rsidRPr="0035658E">
              <w:rPr>
                <w:sz w:val="24"/>
                <w:szCs w:val="24"/>
              </w:rPr>
              <w:t>жасаған</w:t>
            </w:r>
            <w:proofErr w:type="spellEnd"/>
          </w:p>
        </w:tc>
      </w:tr>
      <w:bookmarkEnd w:id="25"/>
    </w:tbl>
    <w:p w14:paraId="7309147E" w14:textId="77777777" w:rsidR="00184E44" w:rsidRPr="00323B69" w:rsidRDefault="00184E44" w:rsidP="00184E44">
      <w:pPr>
        <w:pStyle w:val="affff9"/>
        <w:widowControl w:val="0"/>
        <w:spacing w:line="240" w:lineRule="auto"/>
      </w:pPr>
    </w:p>
    <w:p w14:paraId="3E642C1F" w14:textId="46BB2DD6" w:rsidR="00184E44" w:rsidRPr="00323B69" w:rsidRDefault="00D04914" w:rsidP="00184E44">
      <w:pPr>
        <w:widowControl w:val="0"/>
        <w:ind w:firstLine="709"/>
        <w:jc w:val="both"/>
      </w:pPr>
      <w:proofErr w:type="spellStart"/>
      <w:r w:rsidRPr="00D04914">
        <w:t>Мемлекеттік</w:t>
      </w:r>
      <w:proofErr w:type="spellEnd"/>
      <w:r w:rsidRPr="00D04914">
        <w:t xml:space="preserve"> орган </w:t>
      </w:r>
      <w:proofErr w:type="spellStart"/>
      <w:r w:rsidRPr="00D04914">
        <w:t>шеңберінде</w:t>
      </w:r>
      <w:proofErr w:type="spellEnd"/>
      <w:r w:rsidRPr="00D04914">
        <w:t xml:space="preserve"> </w:t>
      </w:r>
      <w:r>
        <w:rPr>
          <w:lang w:val="kk-KZ"/>
        </w:rPr>
        <w:t>«</w:t>
      </w:r>
      <w:r w:rsidRPr="00D04914">
        <w:t>1</w:t>
      </w:r>
      <w:r>
        <w:rPr>
          <w:lang w:val="kk-KZ"/>
        </w:rPr>
        <w:t>»</w:t>
      </w:r>
      <w:r w:rsidRPr="00D04914">
        <w:t xml:space="preserve"> жобасын іске асыру </w:t>
      </w:r>
      <w:proofErr w:type="spellStart"/>
      <w:r w:rsidRPr="00D04914">
        <w:t>кестесі</w:t>
      </w:r>
      <w:proofErr w:type="spellEnd"/>
      <w:r w:rsidRPr="00D04914">
        <w:t xml:space="preserve"> </w:t>
      </w:r>
      <w:proofErr w:type="spellStart"/>
      <w:r w:rsidRPr="00D04914">
        <w:t>әзірленді</w:t>
      </w:r>
      <w:proofErr w:type="spellEnd"/>
      <w:r w:rsidRPr="00D04914">
        <w:t xml:space="preserve">. </w:t>
      </w:r>
      <w:proofErr w:type="spellStart"/>
      <w:r w:rsidRPr="00D04914">
        <w:t>Қорытындысы</w:t>
      </w:r>
      <w:proofErr w:type="spellEnd"/>
      <w:r w:rsidRPr="00D04914">
        <w:t xml:space="preserve"> </w:t>
      </w:r>
      <w:proofErr w:type="spellStart"/>
      <w:r w:rsidRPr="00D04914">
        <w:t>бойынша</w:t>
      </w:r>
      <w:proofErr w:type="spellEnd"/>
      <w:r w:rsidRPr="00D04914">
        <w:t xml:space="preserve"> </w:t>
      </w:r>
      <w:proofErr w:type="spellStart"/>
      <w:r w:rsidRPr="00D04914">
        <w:t>заңнамалық</w:t>
      </w:r>
      <w:proofErr w:type="spellEnd"/>
      <w:r w:rsidRPr="00D04914">
        <w:t xml:space="preserve"> </w:t>
      </w:r>
      <w:proofErr w:type="spellStart"/>
      <w:r w:rsidRPr="00D04914">
        <w:t>бастама</w:t>
      </w:r>
      <w:proofErr w:type="spellEnd"/>
      <w:r w:rsidRPr="00D04914">
        <w:t xml:space="preserve"> </w:t>
      </w:r>
      <w:proofErr w:type="spellStart"/>
      <w:r w:rsidRPr="00D04914">
        <w:t>немесе</w:t>
      </w:r>
      <w:proofErr w:type="spellEnd"/>
      <w:r w:rsidRPr="00D04914">
        <w:t xml:space="preserve"> </w:t>
      </w:r>
      <w:proofErr w:type="spellStart"/>
      <w:r w:rsidRPr="00D04914">
        <w:t>нормативтік</w:t>
      </w:r>
      <w:proofErr w:type="spellEnd"/>
      <w:r w:rsidRPr="00D04914">
        <w:t xml:space="preserve"> </w:t>
      </w:r>
      <w:proofErr w:type="spellStart"/>
      <w:r w:rsidRPr="00D04914">
        <w:t>ұсыныс</w:t>
      </w:r>
      <w:proofErr w:type="spellEnd"/>
      <w:r w:rsidRPr="00D04914">
        <w:t xml:space="preserve"> </w:t>
      </w:r>
      <w:proofErr w:type="spellStart"/>
      <w:r w:rsidRPr="00D04914">
        <w:t>қалыптастырылады</w:t>
      </w:r>
      <w:proofErr w:type="spellEnd"/>
      <w:r w:rsidRPr="00D04914">
        <w:t xml:space="preserve">, </w:t>
      </w:r>
      <w:proofErr w:type="spellStart"/>
      <w:r w:rsidRPr="00D04914">
        <w:t>олар</w:t>
      </w:r>
      <w:proofErr w:type="spellEnd"/>
      <w:r w:rsidRPr="00D04914">
        <w:t xml:space="preserve"> </w:t>
      </w:r>
      <w:proofErr w:type="spellStart"/>
      <w:r w:rsidRPr="00D04914">
        <w:t>бұдан</w:t>
      </w:r>
      <w:proofErr w:type="spellEnd"/>
      <w:r w:rsidRPr="00D04914">
        <w:t xml:space="preserve"> </w:t>
      </w:r>
      <w:proofErr w:type="spellStart"/>
      <w:r w:rsidRPr="00D04914">
        <w:t>әрі</w:t>
      </w:r>
      <w:proofErr w:type="spellEnd"/>
      <w:r w:rsidRPr="00D04914">
        <w:t xml:space="preserve"> </w:t>
      </w:r>
      <w:proofErr w:type="spellStart"/>
      <w:r w:rsidRPr="00D04914">
        <w:t>заң</w:t>
      </w:r>
      <w:proofErr w:type="spellEnd"/>
      <w:r w:rsidRPr="00D04914">
        <w:t xml:space="preserve"> </w:t>
      </w:r>
      <w:proofErr w:type="spellStart"/>
      <w:r w:rsidRPr="00D04914">
        <w:t>шығарушы</w:t>
      </w:r>
      <w:proofErr w:type="spellEnd"/>
      <w:r w:rsidRPr="00D04914">
        <w:t xml:space="preserve"> </w:t>
      </w:r>
      <w:proofErr w:type="spellStart"/>
      <w:r w:rsidRPr="00D04914">
        <w:t>органға</w:t>
      </w:r>
      <w:proofErr w:type="spellEnd"/>
      <w:r w:rsidRPr="00D04914">
        <w:t xml:space="preserve"> (</w:t>
      </w:r>
      <w:proofErr w:type="spellStart"/>
      <w:r w:rsidRPr="00D04914">
        <w:t>егер</w:t>
      </w:r>
      <w:proofErr w:type="spellEnd"/>
      <w:r w:rsidRPr="00D04914">
        <w:t xml:space="preserve"> </w:t>
      </w:r>
      <w:proofErr w:type="spellStart"/>
      <w:r w:rsidRPr="00D04914">
        <w:t>олардың</w:t>
      </w:r>
      <w:proofErr w:type="spellEnd"/>
      <w:r w:rsidRPr="00D04914">
        <w:t xml:space="preserve"> </w:t>
      </w:r>
      <w:proofErr w:type="spellStart"/>
      <w:r w:rsidRPr="00D04914">
        <w:t>деңгейі</w:t>
      </w:r>
      <w:proofErr w:type="spellEnd"/>
      <w:r w:rsidRPr="00D04914">
        <w:t xml:space="preserve"> – </w:t>
      </w:r>
      <w:proofErr w:type="spellStart"/>
      <w:r w:rsidRPr="00D04914">
        <w:t>мемлекет</w:t>
      </w:r>
      <w:proofErr w:type="spellEnd"/>
      <w:r w:rsidRPr="00D04914">
        <w:t xml:space="preserve"> </w:t>
      </w:r>
      <w:proofErr w:type="spellStart"/>
      <w:r w:rsidRPr="00D04914">
        <w:t>немесе</w:t>
      </w:r>
      <w:proofErr w:type="spellEnd"/>
      <w:r w:rsidRPr="00D04914">
        <w:t xml:space="preserve"> </w:t>
      </w:r>
      <w:proofErr w:type="spellStart"/>
      <w:r w:rsidRPr="00D04914">
        <w:t>өңір</w:t>
      </w:r>
      <w:proofErr w:type="spellEnd"/>
      <w:r w:rsidRPr="00D04914">
        <w:t xml:space="preserve"> </w:t>
      </w:r>
      <w:proofErr w:type="spellStart"/>
      <w:r w:rsidRPr="00D04914">
        <w:t>болса</w:t>
      </w:r>
      <w:proofErr w:type="spellEnd"/>
      <w:r w:rsidRPr="00D04914">
        <w:t xml:space="preserve">) не </w:t>
      </w:r>
      <w:proofErr w:type="spellStart"/>
      <w:r w:rsidRPr="00D04914">
        <w:t>мемлекеттік</w:t>
      </w:r>
      <w:proofErr w:type="spellEnd"/>
      <w:r w:rsidRPr="00D04914">
        <w:t xml:space="preserve"> </w:t>
      </w:r>
      <w:proofErr w:type="spellStart"/>
      <w:r w:rsidRPr="00D04914">
        <w:t>органның</w:t>
      </w:r>
      <w:proofErr w:type="spellEnd"/>
      <w:r w:rsidRPr="00D04914">
        <w:t xml:space="preserve"> жоғары </w:t>
      </w:r>
      <w:proofErr w:type="spellStart"/>
      <w:r w:rsidRPr="00D04914">
        <w:t>басшылығына</w:t>
      </w:r>
      <w:proofErr w:type="spellEnd"/>
      <w:r w:rsidRPr="00D04914">
        <w:t xml:space="preserve"> (</w:t>
      </w:r>
      <w:proofErr w:type="spellStart"/>
      <w:r w:rsidRPr="00D04914">
        <w:t>егер</w:t>
      </w:r>
      <w:proofErr w:type="spellEnd"/>
      <w:r w:rsidRPr="00D04914">
        <w:t xml:space="preserve"> </w:t>
      </w:r>
      <w:proofErr w:type="spellStart"/>
      <w:r w:rsidRPr="00D04914">
        <w:t>олардың</w:t>
      </w:r>
      <w:proofErr w:type="spellEnd"/>
      <w:r w:rsidRPr="00D04914">
        <w:t xml:space="preserve"> </w:t>
      </w:r>
      <w:proofErr w:type="spellStart"/>
      <w:r w:rsidRPr="00D04914">
        <w:t>деңгейі</w:t>
      </w:r>
      <w:proofErr w:type="spellEnd"/>
      <w:r w:rsidRPr="00D04914">
        <w:t xml:space="preserve"> – </w:t>
      </w:r>
      <w:proofErr w:type="spellStart"/>
      <w:r w:rsidRPr="00D04914">
        <w:t>жеке</w:t>
      </w:r>
      <w:proofErr w:type="spellEnd"/>
      <w:r w:rsidRPr="00D04914">
        <w:t xml:space="preserve"> </w:t>
      </w:r>
      <w:proofErr w:type="spellStart"/>
      <w:r w:rsidRPr="00D04914">
        <w:t>Мемлекеттік</w:t>
      </w:r>
      <w:proofErr w:type="spellEnd"/>
      <w:r w:rsidRPr="00D04914">
        <w:t xml:space="preserve"> орган </w:t>
      </w:r>
      <w:proofErr w:type="spellStart"/>
      <w:r w:rsidRPr="00D04914">
        <w:t>болса</w:t>
      </w:r>
      <w:proofErr w:type="spellEnd"/>
      <w:r w:rsidRPr="00D04914">
        <w:t xml:space="preserve">) </w:t>
      </w:r>
      <w:proofErr w:type="spellStart"/>
      <w:r w:rsidRPr="00D04914">
        <w:t>жіберіледі</w:t>
      </w:r>
      <w:proofErr w:type="spellEnd"/>
      <w:r w:rsidRPr="00D04914">
        <w:t>. 4</w:t>
      </w:r>
      <w:r w:rsidR="005C69F2">
        <w:rPr>
          <w:lang w:val="kk-KZ"/>
        </w:rPr>
        <w:t>1</w:t>
      </w:r>
      <w:r>
        <w:rPr>
          <w:lang w:val="kk-KZ"/>
        </w:rPr>
        <w:t>-к</w:t>
      </w:r>
      <w:proofErr w:type="spellStart"/>
      <w:r w:rsidRPr="00D04914">
        <w:t>естеде</w:t>
      </w:r>
      <w:proofErr w:type="spellEnd"/>
      <w:r w:rsidRPr="00D04914">
        <w:t xml:space="preserve"> </w:t>
      </w:r>
      <w:proofErr w:type="spellStart"/>
      <w:r w:rsidRPr="00D04914">
        <w:t>жоба</w:t>
      </w:r>
      <w:proofErr w:type="spellEnd"/>
      <w:r w:rsidRPr="00D04914">
        <w:t xml:space="preserve"> </w:t>
      </w:r>
      <w:proofErr w:type="spellStart"/>
      <w:r w:rsidRPr="00D04914">
        <w:t>мерзімдері</w:t>
      </w:r>
      <w:proofErr w:type="spellEnd"/>
      <w:r w:rsidRPr="00D04914">
        <w:t xml:space="preserve"> </w:t>
      </w:r>
      <w:proofErr w:type="spellStart"/>
      <w:r w:rsidRPr="00D04914">
        <w:t>көрсетілген</w:t>
      </w:r>
      <w:proofErr w:type="spellEnd"/>
      <w:r w:rsidRPr="00D04914">
        <w:t xml:space="preserve"> </w:t>
      </w:r>
      <w:proofErr w:type="spellStart"/>
      <w:r w:rsidRPr="00D04914">
        <w:t>Гант</w:t>
      </w:r>
      <w:proofErr w:type="spellEnd"/>
      <w:r w:rsidRPr="00D04914">
        <w:t xml:space="preserve"> </w:t>
      </w:r>
      <w:proofErr w:type="spellStart"/>
      <w:r w:rsidRPr="00D04914">
        <w:t>диаграммасы</w:t>
      </w:r>
      <w:proofErr w:type="spellEnd"/>
      <w:r w:rsidRPr="00D04914">
        <w:t xml:space="preserve"> </w:t>
      </w:r>
      <w:proofErr w:type="spellStart"/>
      <w:r w:rsidRPr="00D04914">
        <w:t>форматында</w:t>
      </w:r>
      <w:proofErr w:type="spellEnd"/>
      <w:r w:rsidRPr="00D04914">
        <w:t xml:space="preserve"> </w:t>
      </w:r>
      <w:proofErr w:type="spellStart"/>
      <w:r w:rsidRPr="00D04914">
        <w:t>ұсынылған</w:t>
      </w:r>
      <w:proofErr w:type="spellEnd"/>
      <w:r w:rsidR="00184E44" w:rsidRPr="00323B69">
        <w:t xml:space="preserve">. </w:t>
      </w:r>
    </w:p>
    <w:p w14:paraId="23FD6EF7" w14:textId="77777777" w:rsidR="00184E44" w:rsidRPr="00323B69" w:rsidRDefault="00184E44" w:rsidP="00184E44">
      <w:pPr>
        <w:rPr>
          <w:spacing w:val="-4"/>
        </w:rPr>
      </w:pPr>
    </w:p>
    <w:p w14:paraId="4C96BB11" w14:textId="7171BAB4" w:rsidR="00184E44" w:rsidRPr="001A4187" w:rsidRDefault="001A4187" w:rsidP="00184E44">
      <w:pPr>
        <w:pStyle w:val="01"/>
        <w:spacing w:line="240" w:lineRule="auto"/>
        <w:jc w:val="left"/>
        <w:rPr>
          <w:szCs w:val="28"/>
        </w:rPr>
      </w:pPr>
      <w:proofErr w:type="spellStart"/>
      <w:r w:rsidRPr="001A4187">
        <w:rPr>
          <w:szCs w:val="28"/>
        </w:rPr>
        <w:t>Кесте</w:t>
      </w:r>
      <w:proofErr w:type="spellEnd"/>
      <w:r w:rsidRPr="001A4187">
        <w:rPr>
          <w:szCs w:val="28"/>
        </w:rPr>
        <w:t xml:space="preserve"> 4</w:t>
      </w:r>
      <w:r w:rsidR="005C69F2">
        <w:rPr>
          <w:szCs w:val="28"/>
          <w:lang w:val="kk-KZ"/>
        </w:rPr>
        <w:t>1</w:t>
      </w:r>
      <w:r w:rsidR="00D04914" w:rsidRPr="001A4187">
        <w:rPr>
          <w:szCs w:val="28"/>
        </w:rPr>
        <w:t xml:space="preserve"> – </w:t>
      </w:r>
      <w:r w:rsidR="00D04914" w:rsidRPr="001A4187">
        <w:rPr>
          <w:szCs w:val="28"/>
          <w:lang w:val="kk-KZ"/>
        </w:rPr>
        <w:t>«</w:t>
      </w:r>
      <w:r w:rsidR="00D04914" w:rsidRPr="001A4187">
        <w:rPr>
          <w:szCs w:val="28"/>
        </w:rPr>
        <w:t>1</w:t>
      </w:r>
      <w:r w:rsidR="00D04914" w:rsidRPr="001A4187">
        <w:rPr>
          <w:szCs w:val="28"/>
          <w:lang w:val="kk-KZ"/>
        </w:rPr>
        <w:t xml:space="preserve">» </w:t>
      </w:r>
      <w:proofErr w:type="spellStart"/>
      <w:r w:rsidR="00D04914" w:rsidRPr="001A4187">
        <w:rPr>
          <w:szCs w:val="28"/>
        </w:rPr>
        <w:t>жоба</w:t>
      </w:r>
      <w:proofErr w:type="spellEnd"/>
      <w:r w:rsidR="00D04914" w:rsidRPr="001A4187">
        <w:rPr>
          <w:szCs w:val="28"/>
          <w:lang w:val="kk-KZ"/>
        </w:rPr>
        <w:t>ны</w:t>
      </w:r>
      <w:r w:rsidR="00D04914" w:rsidRPr="001A4187">
        <w:rPr>
          <w:szCs w:val="28"/>
        </w:rPr>
        <w:t xml:space="preserve"> іске асыру </w:t>
      </w:r>
      <w:proofErr w:type="spellStart"/>
      <w:r w:rsidR="00D04914" w:rsidRPr="001A4187">
        <w:rPr>
          <w:szCs w:val="28"/>
        </w:rPr>
        <w:t>жоспарының</w:t>
      </w:r>
      <w:proofErr w:type="spellEnd"/>
      <w:r w:rsidR="00D04914" w:rsidRPr="001A4187">
        <w:rPr>
          <w:szCs w:val="28"/>
        </w:rPr>
        <w:t xml:space="preserve"> </w:t>
      </w:r>
      <w:proofErr w:type="spellStart"/>
      <w:r w:rsidR="00D04914" w:rsidRPr="001A4187">
        <w:rPr>
          <w:szCs w:val="28"/>
        </w:rPr>
        <w:t>Гант</w:t>
      </w:r>
      <w:proofErr w:type="spellEnd"/>
      <w:r w:rsidR="00D04914" w:rsidRPr="001A4187">
        <w:rPr>
          <w:szCs w:val="28"/>
        </w:rPr>
        <w:t xml:space="preserve"> </w:t>
      </w:r>
      <w:proofErr w:type="spellStart"/>
      <w:r w:rsidR="00D04914" w:rsidRPr="001A4187">
        <w:rPr>
          <w:szCs w:val="28"/>
        </w:rPr>
        <w:t>диаграммасы</w:t>
      </w:r>
      <w:proofErr w:type="spellEnd"/>
    </w:p>
    <w:p w14:paraId="089B3699" w14:textId="77777777" w:rsidR="001A4187" w:rsidRPr="0035658E" w:rsidRDefault="001A4187" w:rsidP="0035658E">
      <w:pPr>
        <w:pStyle w:val="01"/>
        <w:spacing w:line="240" w:lineRule="auto"/>
        <w:jc w:val="right"/>
        <w:rPr>
          <w:b/>
          <w:sz w:val="16"/>
          <w:szCs w:val="16"/>
        </w:rPr>
      </w:pPr>
    </w:p>
    <w:tbl>
      <w:tblPr>
        <w:tblStyle w:val="afa"/>
        <w:tblW w:w="9597" w:type="dxa"/>
        <w:tblInd w:w="150" w:type="dxa"/>
        <w:tblLayout w:type="fixed"/>
        <w:tblLook w:val="04A0" w:firstRow="1" w:lastRow="0" w:firstColumn="1" w:lastColumn="0" w:noHBand="0" w:noVBand="1"/>
      </w:tblPr>
      <w:tblGrid>
        <w:gridCol w:w="5794"/>
        <w:gridCol w:w="472"/>
        <w:gridCol w:w="472"/>
        <w:gridCol w:w="472"/>
        <w:gridCol w:w="473"/>
        <w:gridCol w:w="472"/>
        <w:gridCol w:w="472"/>
        <w:gridCol w:w="472"/>
        <w:gridCol w:w="498"/>
      </w:tblGrid>
      <w:tr w:rsidR="0035658E" w:rsidRPr="0035658E" w14:paraId="4A63AD3B" w14:textId="77777777" w:rsidTr="0035658E">
        <w:tc>
          <w:tcPr>
            <w:tcW w:w="5794" w:type="dxa"/>
            <w:vMerge w:val="restart"/>
            <w:vAlign w:val="center"/>
          </w:tcPr>
          <w:p w14:paraId="2A703243" w14:textId="22023B0B" w:rsidR="0035658E" w:rsidRPr="0035658E" w:rsidRDefault="0035658E" w:rsidP="00651CB5">
            <w:pPr>
              <w:pStyle w:val="34"/>
              <w:spacing w:after="0"/>
              <w:ind w:left="-57" w:right="-57" w:firstLine="0"/>
              <w:jc w:val="center"/>
              <w:rPr>
                <w:color w:val="auto"/>
                <w:spacing w:val="-2"/>
                <w:sz w:val="24"/>
                <w:szCs w:val="24"/>
                <w:lang w:val="kk-KZ"/>
              </w:rPr>
            </w:pPr>
            <w:r w:rsidRPr="0035658E">
              <w:rPr>
                <w:color w:val="auto"/>
                <w:spacing w:val="-2"/>
                <w:sz w:val="24"/>
                <w:szCs w:val="24"/>
                <w:lang w:val="kk-KZ"/>
              </w:rPr>
              <w:t>Іс-шара</w:t>
            </w:r>
          </w:p>
        </w:tc>
        <w:tc>
          <w:tcPr>
            <w:tcW w:w="3803" w:type="dxa"/>
            <w:gridSpan w:val="8"/>
          </w:tcPr>
          <w:p w14:paraId="2D44FB26" w14:textId="0B5D9E0A" w:rsidR="0035658E" w:rsidRPr="0035658E" w:rsidRDefault="0035658E" w:rsidP="00651CB5">
            <w:pPr>
              <w:pStyle w:val="34"/>
              <w:spacing w:after="0"/>
              <w:ind w:left="-57" w:right="-57" w:firstLine="0"/>
              <w:jc w:val="center"/>
              <w:rPr>
                <w:color w:val="auto"/>
                <w:spacing w:val="-2"/>
                <w:sz w:val="24"/>
                <w:szCs w:val="24"/>
                <w:lang w:val="kk-KZ"/>
              </w:rPr>
            </w:pPr>
            <w:r w:rsidRPr="0035658E">
              <w:rPr>
                <w:color w:val="auto"/>
                <w:spacing w:val="-2"/>
                <w:sz w:val="24"/>
                <w:szCs w:val="24"/>
                <w:lang w:val="kk-KZ"/>
              </w:rPr>
              <w:t>Мерзімдері</w:t>
            </w:r>
            <w:r w:rsidRPr="0035658E">
              <w:rPr>
                <w:color w:val="auto"/>
                <w:spacing w:val="-2"/>
                <w:sz w:val="24"/>
                <w:szCs w:val="24"/>
              </w:rPr>
              <w:t xml:space="preserve">, </w:t>
            </w:r>
            <w:proofErr w:type="spellStart"/>
            <w:r w:rsidRPr="0035658E">
              <w:rPr>
                <w:color w:val="auto"/>
                <w:spacing w:val="-2"/>
                <w:sz w:val="24"/>
                <w:szCs w:val="24"/>
              </w:rPr>
              <w:t>тоқсандар</w:t>
            </w:r>
            <w:proofErr w:type="spellEnd"/>
          </w:p>
        </w:tc>
      </w:tr>
      <w:tr w:rsidR="0035658E" w:rsidRPr="0035658E" w14:paraId="76CC8696" w14:textId="77777777" w:rsidTr="0035658E">
        <w:tc>
          <w:tcPr>
            <w:tcW w:w="5794" w:type="dxa"/>
            <w:vMerge/>
          </w:tcPr>
          <w:p w14:paraId="3DCCDEFF" w14:textId="77777777" w:rsidR="0035658E" w:rsidRPr="0035658E" w:rsidRDefault="0035658E" w:rsidP="00651CB5">
            <w:pPr>
              <w:pStyle w:val="34"/>
              <w:spacing w:after="0" w:line="360" w:lineRule="auto"/>
              <w:ind w:left="-57" w:right="-57" w:firstLine="0"/>
              <w:jc w:val="center"/>
              <w:rPr>
                <w:color w:val="auto"/>
                <w:spacing w:val="-2"/>
                <w:sz w:val="24"/>
                <w:szCs w:val="24"/>
              </w:rPr>
            </w:pPr>
          </w:p>
        </w:tc>
        <w:tc>
          <w:tcPr>
            <w:tcW w:w="472" w:type="dxa"/>
            <w:tcBorders>
              <w:bottom w:val="single" w:sz="4" w:space="0" w:color="auto"/>
            </w:tcBorders>
          </w:tcPr>
          <w:p w14:paraId="7793B4AD"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1</w:t>
            </w:r>
          </w:p>
        </w:tc>
        <w:tc>
          <w:tcPr>
            <w:tcW w:w="472" w:type="dxa"/>
            <w:tcBorders>
              <w:bottom w:val="single" w:sz="4" w:space="0" w:color="auto"/>
            </w:tcBorders>
          </w:tcPr>
          <w:p w14:paraId="78873B18"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2</w:t>
            </w:r>
          </w:p>
        </w:tc>
        <w:tc>
          <w:tcPr>
            <w:tcW w:w="472" w:type="dxa"/>
            <w:tcBorders>
              <w:bottom w:val="single" w:sz="4" w:space="0" w:color="auto"/>
            </w:tcBorders>
          </w:tcPr>
          <w:p w14:paraId="76F2F76F"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3</w:t>
            </w:r>
          </w:p>
        </w:tc>
        <w:tc>
          <w:tcPr>
            <w:tcW w:w="473" w:type="dxa"/>
            <w:tcBorders>
              <w:bottom w:val="single" w:sz="4" w:space="0" w:color="auto"/>
            </w:tcBorders>
          </w:tcPr>
          <w:p w14:paraId="620B56EE"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4</w:t>
            </w:r>
          </w:p>
        </w:tc>
        <w:tc>
          <w:tcPr>
            <w:tcW w:w="472" w:type="dxa"/>
            <w:tcBorders>
              <w:bottom w:val="single" w:sz="4" w:space="0" w:color="auto"/>
            </w:tcBorders>
          </w:tcPr>
          <w:p w14:paraId="6812E12B"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5</w:t>
            </w:r>
          </w:p>
        </w:tc>
        <w:tc>
          <w:tcPr>
            <w:tcW w:w="472" w:type="dxa"/>
          </w:tcPr>
          <w:p w14:paraId="3755205D"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6</w:t>
            </w:r>
          </w:p>
        </w:tc>
        <w:tc>
          <w:tcPr>
            <w:tcW w:w="472" w:type="dxa"/>
          </w:tcPr>
          <w:p w14:paraId="57C75F48"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7</w:t>
            </w:r>
          </w:p>
        </w:tc>
        <w:tc>
          <w:tcPr>
            <w:tcW w:w="498" w:type="dxa"/>
          </w:tcPr>
          <w:p w14:paraId="169F42A6"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8</w:t>
            </w:r>
          </w:p>
        </w:tc>
      </w:tr>
      <w:tr w:rsidR="0035658E" w:rsidRPr="0035658E" w14:paraId="5B99DDC0" w14:textId="77777777" w:rsidTr="0035658E">
        <w:tc>
          <w:tcPr>
            <w:tcW w:w="5794" w:type="dxa"/>
          </w:tcPr>
          <w:p w14:paraId="76ECD18C" w14:textId="4D531DBC" w:rsidR="0035658E" w:rsidRPr="0035658E" w:rsidRDefault="0035658E" w:rsidP="00651CB5">
            <w:pPr>
              <w:pStyle w:val="34"/>
              <w:spacing w:after="0"/>
              <w:ind w:left="-57" w:right="-57" w:firstLine="0"/>
              <w:jc w:val="left"/>
              <w:rPr>
                <w:color w:val="auto"/>
                <w:spacing w:val="-2"/>
                <w:sz w:val="24"/>
                <w:szCs w:val="24"/>
              </w:rPr>
            </w:pPr>
            <w:proofErr w:type="spellStart"/>
            <w:r w:rsidRPr="0035658E">
              <w:rPr>
                <w:color w:val="auto"/>
                <w:spacing w:val="-2"/>
                <w:sz w:val="24"/>
                <w:szCs w:val="24"/>
              </w:rPr>
              <w:t>Мемлекеттік</w:t>
            </w:r>
            <w:proofErr w:type="spellEnd"/>
            <w:r w:rsidRPr="0035658E">
              <w:rPr>
                <w:color w:val="auto"/>
                <w:spacing w:val="-2"/>
                <w:sz w:val="24"/>
                <w:szCs w:val="24"/>
              </w:rPr>
              <w:t xml:space="preserve"> </w:t>
            </w:r>
            <w:proofErr w:type="spellStart"/>
            <w:r w:rsidRPr="0035658E">
              <w:rPr>
                <w:color w:val="auto"/>
                <w:spacing w:val="-2"/>
                <w:sz w:val="24"/>
                <w:szCs w:val="24"/>
              </w:rPr>
              <w:t>органдар</w:t>
            </w:r>
            <w:proofErr w:type="spellEnd"/>
            <w:r w:rsidRPr="0035658E">
              <w:rPr>
                <w:color w:val="auto"/>
                <w:spacing w:val="-2"/>
                <w:sz w:val="24"/>
                <w:szCs w:val="24"/>
              </w:rPr>
              <w:t xml:space="preserve"> </w:t>
            </w:r>
            <w:proofErr w:type="spellStart"/>
            <w:r w:rsidRPr="0035658E">
              <w:rPr>
                <w:color w:val="auto"/>
                <w:spacing w:val="-2"/>
                <w:sz w:val="24"/>
                <w:szCs w:val="24"/>
              </w:rPr>
              <w:t>ұжымдарындағы</w:t>
            </w:r>
            <w:proofErr w:type="spellEnd"/>
            <w:r w:rsidRPr="0035658E">
              <w:rPr>
                <w:color w:val="auto"/>
                <w:spacing w:val="-2"/>
                <w:sz w:val="24"/>
                <w:szCs w:val="24"/>
              </w:rPr>
              <w:t xml:space="preserve"> </w:t>
            </w:r>
            <w:proofErr w:type="spellStart"/>
            <w:r w:rsidRPr="0035658E">
              <w:rPr>
                <w:color w:val="auto"/>
                <w:spacing w:val="-2"/>
                <w:sz w:val="24"/>
                <w:szCs w:val="24"/>
              </w:rPr>
              <w:t>өзгерістерді</w:t>
            </w:r>
            <w:proofErr w:type="spellEnd"/>
            <w:r w:rsidRPr="0035658E">
              <w:rPr>
                <w:color w:val="auto"/>
                <w:spacing w:val="-2"/>
                <w:sz w:val="24"/>
                <w:szCs w:val="24"/>
              </w:rPr>
              <w:t xml:space="preserve"> </w:t>
            </w:r>
            <w:proofErr w:type="spellStart"/>
            <w:r w:rsidRPr="0035658E">
              <w:rPr>
                <w:color w:val="auto"/>
                <w:spacing w:val="-2"/>
                <w:sz w:val="24"/>
                <w:szCs w:val="24"/>
              </w:rPr>
              <w:t>талқылау</w:t>
            </w:r>
            <w:proofErr w:type="spellEnd"/>
          </w:p>
        </w:tc>
        <w:tc>
          <w:tcPr>
            <w:tcW w:w="472" w:type="dxa"/>
            <w:tcBorders>
              <w:bottom w:val="single" w:sz="4" w:space="0" w:color="auto"/>
            </w:tcBorders>
            <w:shd w:val="clear" w:color="auto" w:fill="92D050"/>
          </w:tcPr>
          <w:p w14:paraId="762FECC7"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279B977D"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170F605E" w14:textId="77777777" w:rsidR="0035658E" w:rsidRPr="0035658E" w:rsidRDefault="0035658E" w:rsidP="00651CB5">
            <w:pPr>
              <w:pStyle w:val="34"/>
              <w:spacing w:after="0"/>
              <w:ind w:left="-57" w:right="-57" w:firstLine="0"/>
              <w:jc w:val="center"/>
              <w:rPr>
                <w:color w:val="auto"/>
                <w:spacing w:val="-2"/>
                <w:sz w:val="24"/>
                <w:szCs w:val="24"/>
              </w:rPr>
            </w:pPr>
          </w:p>
        </w:tc>
        <w:tc>
          <w:tcPr>
            <w:tcW w:w="473" w:type="dxa"/>
            <w:tcBorders>
              <w:bottom w:val="single" w:sz="4" w:space="0" w:color="auto"/>
            </w:tcBorders>
            <w:shd w:val="clear" w:color="auto" w:fill="auto"/>
          </w:tcPr>
          <w:p w14:paraId="43F0B457"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04433E4F"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22BA01DE"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54E658B8" w14:textId="77777777" w:rsidR="0035658E" w:rsidRPr="0035658E" w:rsidRDefault="0035658E" w:rsidP="00651CB5">
            <w:pPr>
              <w:pStyle w:val="34"/>
              <w:spacing w:after="0"/>
              <w:ind w:left="-57" w:right="-57" w:firstLine="0"/>
              <w:jc w:val="center"/>
              <w:rPr>
                <w:color w:val="auto"/>
                <w:spacing w:val="-2"/>
                <w:sz w:val="24"/>
                <w:szCs w:val="24"/>
              </w:rPr>
            </w:pPr>
          </w:p>
        </w:tc>
        <w:tc>
          <w:tcPr>
            <w:tcW w:w="498" w:type="dxa"/>
          </w:tcPr>
          <w:p w14:paraId="23E67817"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6EBA934A" w14:textId="77777777" w:rsidTr="0035658E">
        <w:tc>
          <w:tcPr>
            <w:tcW w:w="5794" w:type="dxa"/>
          </w:tcPr>
          <w:p w14:paraId="0EC80F8A" w14:textId="038D305A" w:rsidR="0035658E" w:rsidRPr="0035658E" w:rsidRDefault="0035658E" w:rsidP="00651CB5">
            <w:pPr>
              <w:pStyle w:val="34"/>
              <w:spacing w:after="0"/>
              <w:ind w:left="-57" w:right="-57" w:firstLine="0"/>
              <w:jc w:val="left"/>
              <w:rPr>
                <w:color w:val="auto"/>
                <w:spacing w:val="-2"/>
                <w:sz w:val="24"/>
                <w:szCs w:val="24"/>
              </w:rPr>
            </w:pPr>
            <w:proofErr w:type="spellStart"/>
            <w:r w:rsidRPr="0035658E">
              <w:rPr>
                <w:color w:val="auto"/>
                <w:spacing w:val="-2"/>
                <w:sz w:val="24"/>
                <w:szCs w:val="24"/>
              </w:rPr>
              <w:t>Сараптамалық</w:t>
            </w:r>
            <w:proofErr w:type="spellEnd"/>
            <w:r w:rsidRPr="0035658E">
              <w:rPr>
                <w:color w:val="auto"/>
                <w:spacing w:val="-2"/>
                <w:sz w:val="24"/>
                <w:szCs w:val="24"/>
              </w:rPr>
              <w:t xml:space="preserve"> </w:t>
            </w:r>
            <w:proofErr w:type="spellStart"/>
            <w:r w:rsidRPr="0035658E">
              <w:rPr>
                <w:color w:val="auto"/>
                <w:spacing w:val="-2"/>
                <w:sz w:val="24"/>
                <w:szCs w:val="24"/>
              </w:rPr>
              <w:t>топты</w:t>
            </w:r>
            <w:proofErr w:type="spellEnd"/>
            <w:r w:rsidRPr="0035658E">
              <w:rPr>
                <w:color w:val="auto"/>
                <w:spacing w:val="-2"/>
                <w:sz w:val="24"/>
                <w:szCs w:val="24"/>
              </w:rPr>
              <w:t xml:space="preserve"> </w:t>
            </w:r>
            <w:proofErr w:type="spellStart"/>
            <w:r w:rsidRPr="0035658E">
              <w:rPr>
                <w:color w:val="auto"/>
                <w:spacing w:val="-2"/>
                <w:sz w:val="24"/>
                <w:szCs w:val="24"/>
              </w:rPr>
              <w:t>қалыптастыру</w:t>
            </w:r>
            <w:proofErr w:type="spellEnd"/>
          </w:p>
        </w:tc>
        <w:tc>
          <w:tcPr>
            <w:tcW w:w="472" w:type="dxa"/>
            <w:tcBorders>
              <w:bottom w:val="single" w:sz="4" w:space="0" w:color="auto"/>
            </w:tcBorders>
            <w:shd w:val="clear" w:color="auto" w:fill="92D050"/>
          </w:tcPr>
          <w:p w14:paraId="2C08CF24"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68FF5FC8"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280A7557" w14:textId="77777777" w:rsidR="0035658E" w:rsidRPr="0035658E" w:rsidRDefault="0035658E" w:rsidP="00651CB5">
            <w:pPr>
              <w:pStyle w:val="34"/>
              <w:spacing w:after="0"/>
              <w:ind w:left="-57" w:right="-57" w:firstLine="0"/>
              <w:jc w:val="center"/>
              <w:rPr>
                <w:color w:val="auto"/>
                <w:spacing w:val="-2"/>
                <w:sz w:val="24"/>
                <w:szCs w:val="24"/>
              </w:rPr>
            </w:pPr>
          </w:p>
        </w:tc>
        <w:tc>
          <w:tcPr>
            <w:tcW w:w="473" w:type="dxa"/>
            <w:tcBorders>
              <w:bottom w:val="single" w:sz="4" w:space="0" w:color="auto"/>
            </w:tcBorders>
            <w:shd w:val="clear" w:color="auto" w:fill="auto"/>
          </w:tcPr>
          <w:p w14:paraId="344463D9"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3EB73C1F"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168A4542"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518FC034" w14:textId="77777777" w:rsidR="0035658E" w:rsidRPr="0035658E" w:rsidRDefault="0035658E" w:rsidP="00651CB5">
            <w:pPr>
              <w:pStyle w:val="34"/>
              <w:spacing w:after="0"/>
              <w:ind w:left="-57" w:right="-57" w:firstLine="0"/>
              <w:jc w:val="center"/>
              <w:rPr>
                <w:color w:val="auto"/>
                <w:spacing w:val="-2"/>
                <w:sz w:val="24"/>
                <w:szCs w:val="24"/>
              </w:rPr>
            </w:pPr>
          </w:p>
        </w:tc>
        <w:tc>
          <w:tcPr>
            <w:tcW w:w="498" w:type="dxa"/>
          </w:tcPr>
          <w:p w14:paraId="12CD72D2"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10DC95D8" w14:textId="77777777" w:rsidTr="0035658E">
        <w:tc>
          <w:tcPr>
            <w:tcW w:w="5794" w:type="dxa"/>
          </w:tcPr>
          <w:p w14:paraId="610E3172" w14:textId="0B3CD877" w:rsidR="0035658E" w:rsidRPr="0035658E" w:rsidRDefault="0035658E" w:rsidP="00651CB5">
            <w:pPr>
              <w:pStyle w:val="34"/>
              <w:spacing w:after="0"/>
              <w:ind w:left="-57" w:right="-57" w:firstLine="0"/>
              <w:jc w:val="left"/>
              <w:rPr>
                <w:color w:val="auto"/>
                <w:spacing w:val="-2"/>
                <w:sz w:val="24"/>
                <w:szCs w:val="24"/>
              </w:rPr>
            </w:pPr>
            <w:proofErr w:type="spellStart"/>
            <w:r w:rsidRPr="0035658E">
              <w:rPr>
                <w:color w:val="auto"/>
                <w:spacing w:val="-2"/>
                <w:sz w:val="24"/>
                <w:szCs w:val="24"/>
              </w:rPr>
              <w:t>Сараптама</w:t>
            </w:r>
            <w:proofErr w:type="spellEnd"/>
            <w:r w:rsidRPr="0035658E">
              <w:rPr>
                <w:color w:val="auto"/>
                <w:spacing w:val="-2"/>
                <w:sz w:val="24"/>
                <w:szCs w:val="24"/>
              </w:rPr>
              <w:t xml:space="preserve"> </w:t>
            </w:r>
            <w:proofErr w:type="spellStart"/>
            <w:r w:rsidRPr="0035658E">
              <w:rPr>
                <w:color w:val="auto"/>
                <w:spacing w:val="-2"/>
                <w:sz w:val="24"/>
                <w:szCs w:val="24"/>
              </w:rPr>
              <w:t>тобы</w:t>
            </w:r>
            <w:proofErr w:type="spellEnd"/>
            <w:r w:rsidRPr="0035658E">
              <w:rPr>
                <w:color w:val="auto"/>
                <w:spacing w:val="-2"/>
                <w:sz w:val="24"/>
                <w:szCs w:val="24"/>
              </w:rPr>
              <w:t xml:space="preserve"> </w:t>
            </w:r>
            <w:proofErr w:type="spellStart"/>
            <w:r w:rsidRPr="0035658E">
              <w:rPr>
                <w:color w:val="auto"/>
                <w:spacing w:val="-2"/>
                <w:sz w:val="24"/>
                <w:szCs w:val="24"/>
              </w:rPr>
              <w:t>қызметінің</w:t>
            </w:r>
            <w:proofErr w:type="spellEnd"/>
            <w:r w:rsidRPr="0035658E">
              <w:rPr>
                <w:color w:val="auto"/>
                <w:spacing w:val="-2"/>
                <w:sz w:val="24"/>
                <w:szCs w:val="24"/>
              </w:rPr>
              <w:t xml:space="preserve"> </w:t>
            </w:r>
            <w:proofErr w:type="spellStart"/>
            <w:r w:rsidRPr="0035658E">
              <w:rPr>
                <w:color w:val="auto"/>
                <w:spacing w:val="-2"/>
                <w:sz w:val="24"/>
                <w:szCs w:val="24"/>
              </w:rPr>
              <w:t>тәртібін</w:t>
            </w:r>
            <w:proofErr w:type="spellEnd"/>
            <w:r w:rsidRPr="0035658E">
              <w:rPr>
                <w:color w:val="auto"/>
                <w:spacing w:val="-2"/>
                <w:sz w:val="24"/>
                <w:szCs w:val="24"/>
              </w:rPr>
              <w:t xml:space="preserve"> бекіту</w:t>
            </w:r>
          </w:p>
        </w:tc>
        <w:tc>
          <w:tcPr>
            <w:tcW w:w="472" w:type="dxa"/>
            <w:tcBorders>
              <w:bottom w:val="single" w:sz="4" w:space="0" w:color="auto"/>
            </w:tcBorders>
            <w:shd w:val="clear" w:color="auto" w:fill="92D050"/>
          </w:tcPr>
          <w:p w14:paraId="788BD19B"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26F5166E"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236A3BD3" w14:textId="77777777" w:rsidR="0035658E" w:rsidRPr="0035658E" w:rsidRDefault="0035658E" w:rsidP="00651CB5">
            <w:pPr>
              <w:pStyle w:val="34"/>
              <w:spacing w:after="0"/>
              <w:ind w:left="-57" w:right="-57" w:firstLine="0"/>
              <w:jc w:val="center"/>
              <w:rPr>
                <w:color w:val="auto"/>
                <w:spacing w:val="-2"/>
                <w:sz w:val="24"/>
                <w:szCs w:val="24"/>
              </w:rPr>
            </w:pPr>
          </w:p>
        </w:tc>
        <w:tc>
          <w:tcPr>
            <w:tcW w:w="473" w:type="dxa"/>
            <w:tcBorders>
              <w:bottom w:val="single" w:sz="4" w:space="0" w:color="auto"/>
            </w:tcBorders>
            <w:shd w:val="clear" w:color="auto" w:fill="auto"/>
          </w:tcPr>
          <w:p w14:paraId="3D85DA87"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531D54D1"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274BC5B8"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20ECFDFC" w14:textId="77777777" w:rsidR="0035658E" w:rsidRPr="0035658E" w:rsidRDefault="0035658E" w:rsidP="00651CB5">
            <w:pPr>
              <w:pStyle w:val="34"/>
              <w:spacing w:after="0"/>
              <w:ind w:left="-57" w:right="-57" w:firstLine="0"/>
              <w:jc w:val="center"/>
              <w:rPr>
                <w:color w:val="auto"/>
                <w:spacing w:val="-2"/>
                <w:sz w:val="24"/>
                <w:szCs w:val="24"/>
              </w:rPr>
            </w:pPr>
          </w:p>
        </w:tc>
        <w:tc>
          <w:tcPr>
            <w:tcW w:w="498" w:type="dxa"/>
          </w:tcPr>
          <w:p w14:paraId="3ED873BB"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46D748BA" w14:textId="77777777" w:rsidTr="0035658E">
        <w:tc>
          <w:tcPr>
            <w:tcW w:w="5794" w:type="dxa"/>
          </w:tcPr>
          <w:p w14:paraId="6BC4310B" w14:textId="29BD5C38" w:rsidR="0035658E" w:rsidRPr="0035658E" w:rsidRDefault="0035658E" w:rsidP="00651CB5">
            <w:pPr>
              <w:pStyle w:val="34"/>
              <w:spacing w:after="0"/>
              <w:ind w:left="-57" w:right="-57" w:firstLine="0"/>
              <w:jc w:val="left"/>
              <w:rPr>
                <w:color w:val="auto"/>
                <w:spacing w:val="-2"/>
                <w:sz w:val="24"/>
                <w:szCs w:val="24"/>
              </w:rPr>
            </w:pPr>
            <w:proofErr w:type="spellStart"/>
            <w:r w:rsidRPr="0035658E">
              <w:rPr>
                <w:color w:val="auto"/>
                <w:spacing w:val="-2"/>
                <w:sz w:val="24"/>
                <w:szCs w:val="24"/>
              </w:rPr>
              <w:t>Заңнамалық</w:t>
            </w:r>
            <w:proofErr w:type="spellEnd"/>
            <w:r w:rsidRPr="0035658E">
              <w:rPr>
                <w:color w:val="auto"/>
                <w:spacing w:val="-2"/>
                <w:sz w:val="24"/>
                <w:szCs w:val="24"/>
              </w:rPr>
              <w:t xml:space="preserve"> </w:t>
            </w:r>
            <w:proofErr w:type="spellStart"/>
            <w:r w:rsidRPr="0035658E">
              <w:rPr>
                <w:color w:val="auto"/>
                <w:spacing w:val="-2"/>
                <w:sz w:val="24"/>
                <w:szCs w:val="24"/>
              </w:rPr>
              <w:t>бастаманы</w:t>
            </w:r>
            <w:proofErr w:type="spellEnd"/>
            <w:r w:rsidRPr="0035658E">
              <w:rPr>
                <w:color w:val="auto"/>
                <w:spacing w:val="-2"/>
                <w:sz w:val="24"/>
                <w:szCs w:val="24"/>
              </w:rPr>
              <w:t xml:space="preserve"> </w:t>
            </w:r>
            <w:proofErr w:type="spellStart"/>
            <w:r w:rsidRPr="0035658E">
              <w:rPr>
                <w:color w:val="auto"/>
                <w:spacing w:val="-2"/>
                <w:sz w:val="24"/>
                <w:szCs w:val="24"/>
              </w:rPr>
              <w:t>немесе</w:t>
            </w:r>
            <w:proofErr w:type="spellEnd"/>
            <w:r w:rsidRPr="0035658E">
              <w:rPr>
                <w:color w:val="auto"/>
                <w:spacing w:val="-2"/>
                <w:sz w:val="24"/>
                <w:szCs w:val="24"/>
              </w:rPr>
              <w:t xml:space="preserve"> </w:t>
            </w:r>
            <w:proofErr w:type="spellStart"/>
            <w:r w:rsidRPr="0035658E">
              <w:rPr>
                <w:color w:val="auto"/>
                <w:spacing w:val="-2"/>
                <w:sz w:val="24"/>
                <w:szCs w:val="24"/>
              </w:rPr>
              <w:t>нормативтік</w:t>
            </w:r>
            <w:proofErr w:type="spellEnd"/>
            <w:r w:rsidRPr="0035658E">
              <w:rPr>
                <w:color w:val="auto"/>
                <w:spacing w:val="-2"/>
                <w:sz w:val="24"/>
                <w:szCs w:val="24"/>
              </w:rPr>
              <w:t xml:space="preserve"> </w:t>
            </w:r>
            <w:proofErr w:type="spellStart"/>
            <w:r w:rsidRPr="0035658E">
              <w:rPr>
                <w:color w:val="auto"/>
                <w:spacing w:val="-2"/>
                <w:sz w:val="24"/>
                <w:szCs w:val="24"/>
              </w:rPr>
              <w:t>ұсынысты</w:t>
            </w:r>
            <w:proofErr w:type="spellEnd"/>
            <w:r w:rsidRPr="0035658E">
              <w:rPr>
                <w:color w:val="auto"/>
                <w:spacing w:val="-2"/>
                <w:sz w:val="24"/>
                <w:szCs w:val="24"/>
              </w:rPr>
              <w:t xml:space="preserve"> </w:t>
            </w:r>
            <w:proofErr w:type="spellStart"/>
            <w:r w:rsidRPr="0035658E">
              <w:rPr>
                <w:color w:val="auto"/>
                <w:spacing w:val="-2"/>
                <w:sz w:val="24"/>
                <w:szCs w:val="24"/>
              </w:rPr>
              <w:t>қалыптастыру</w:t>
            </w:r>
            <w:proofErr w:type="spellEnd"/>
          </w:p>
        </w:tc>
        <w:tc>
          <w:tcPr>
            <w:tcW w:w="472" w:type="dxa"/>
            <w:tcBorders>
              <w:bottom w:val="single" w:sz="4" w:space="0" w:color="auto"/>
            </w:tcBorders>
            <w:shd w:val="clear" w:color="auto" w:fill="92D050"/>
          </w:tcPr>
          <w:p w14:paraId="609A5FB7"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1D56DEE7"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28B1FB38" w14:textId="77777777" w:rsidR="0035658E" w:rsidRPr="0035658E" w:rsidRDefault="0035658E" w:rsidP="00651CB5">
            <w:pPr>
              <w:pStyle w:val="34"/>
              <w:spacing w:after="0"/>
              <w:ind w:left="-57" w:right="-57" w:firstLine="0"/>
              <w:jc w:val="center"/>
              <w:rPr>
                <w:color w:val="auto"/>
                <w:spacing w:val="-2"/>
                <w:sz w:val="24"/>
                <w:szCs w:val="24"/>
              </w:rPr>
            </w:pPr>
          </w:p>
        </w:tc>
        <w:tc>
          <w:tcPr>
            <w:tcW w:w="473" w:type="dxa"/>
            <w:tcBorders>
              <w:bottom w:val="single" w:sz="4" w:space="0" w:color="auto"/>
            </w:tcBorders>
            <w:shd w:val="clear" w:color="auto" w:fill="auto"/>
          </w:tcPr>
          <w:p w14:paraId="4EFF48C4"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32977499"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7760F2E9"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5D53D2F9" w14:textId="77777777" w:rsidR="0035658E" w:rsidRPr="0035658E" w:rsidRDefault="0035658E" w:rsidP="00651CB5">
            <w:pPr>
              <w:pStyle w:val="34"/>
              <w:spacing w:after="0"/>
              <w:ind w:left="-57" w:right="-57" w:firstLine="0"/>
              <w:jc w:val="center"/>
              <w:rPr>
                <w:color w:val="auto"/>
                <w:spacing w:val="-2"/>
                <w:sz w:val="24"/>
                <w:szCs w:val="24"/>
              </w:rPr>
            </w:pPr>
          </w:p>
        </w:tc>
        <w:tc>
          <w:tcPr>
            <w:tcW w:w="498" w:type="dxa"/>
          </w:tcPr>
          <w:p w14:paraId="73D17DE2"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1602B136" w14:textId="77777777" w:rsidTr="0035658E">
        <w:tc>
          <w:tcPr>
            <w:tcW w:w="5794" w:type="dxa"/>
          </w:tcPr>
          <w:p w14:paraId="3BE5E521" w14:textId="6770E17D" w:rsidR="0035658E" w:rsidRPr="0035658E" w:rsidRDefault="0035658E" w:rsidP="00651CB5">
            <w:pPr>
              <w:pStyle w:val="34"/>
              <w:spacing w:after="0"/>
              <w:ind w:left="-57" w:right="-57" w:firstLine="0"/>
              <w:jc w:val="left"/>
              <w:rPr>
                <w:color w:val="auto"/>
                <w:spacing w:val="-2"/>
                <w:sz w:val="24"/>
                <w:szCs w:val="24"/>
              </w:rPr>
            </w:pPr>
            <w:proofErr w:type="spellStart"/>
            <w:r w:rsidRPr="0035658E">
              <w:rPr>
                <w:color w:val="auto"/>
                <w:spacing w:val="-2"/>
                <w:sz w:val="24"/>
                <w:szCs w:val="24"/>
              </w:rPr>
              <w:t>Заңнамалық</w:t>
            </w:r>
            <w:proofErr w:type="spellEnd"/>
            <w:r w:rsidRPr="0035658E">
              <w:rPr>
                <w:color w:val="auto"/>
                <w:spacing w:val="-2"/>
                <w:sz w:val="24"/>
                <w:szCs w:val="24"/>
              </w:rPr>
              <w:t xml:space="preserve"> </w:t>
            </w:r>
            <w:proofErr w:type="spellStart"/>
            <w:r w:rsidRPr="0035658E">
              <w:rPr>
                <w:color w:val="auto"/>
                <w:spacing w:val="-2"/>
                <w:sz w:val="24"/>
                <w:szCs w:val="24"/>
              </w:rPr>
              <w:t>бастаманы</w:t>
            </w:r>
            <w:proofErr w:type="spellEnd"/>
            <w:r w:rsidRPr="0035658E">
              <w:rPr>
                <w:color w:val="auto"/>
                <w:spacing w:val="-2"/>
                <w:sz w:val="24"/>
                <w:szCs w:val="24"/>
              </w:rPr>
              <w:t xml:space="preserve"> </w:t>
            </w:r>
            <w:proofErr w:type="spellStart"/>
            <w:r w:rsidRPr="0035658E">
              <w:rPr>
                <w:color w:val="auto"/>
                <w:spacing w:val="-2"/>
                <w:sz w:val="24"/>
                <w:szCs w:val="24"/>
              </w:rPr>
              <w:t>немесе</w:t>
            </w:r>
            <w:proofErr w:type="spellEnd"/>
            <w:r w:rsidRPr="0035658E">
              <w:rPr>
                <w:color w:val="auto"/>
                <w:spacing w:val="-2"/>
                <w:sz w:val="24"/>
                <w:szCs w:val="24"/>
              </w:rPr>
              <w:t xml:space="preserve"> </w:t>
            </w:r>
            <w:proofErr w:type="spellStart"/>
            <w:r w:rsidRPr="0035658E">
              <w:rPr>
                <w:color w:val="auto"/>
                <w:spacing w:val="-2"/>
                <w:sz w:val="24"/>
                <w:szCs w:val="24"/>
              </w:rPr>
              <w:t>нормативтік</w:t>
            </w:r>
            <w:proofErr w:type="spellEnd"/>
            <w:r w:rsidRPr="0035658E">
              <w:rPr>
                <w:color w:val="auto"/>
                <w:spacing w:val="-2"/>
                <w:sz w:val="24"/>
                <w:szCs w:val="24"/>
              </w:rPr>
              <w:t xml:space="preserve"> </w:t>
            </w:r>
            <w:proofErr w:type="spellStart"/>
            <w:r w:rsidRPr="0035658E">
              <w:rPr>
                <w:color w:val="auto"/>
                <w:spacing w:val="-2"/>
                <w:sz w:val="24"/>
                <w:szCs w:val="24"/>
              </w:rPr>
              <w:t>ұсынысты</w:t>
            </w:r>
            <w:proofErr w:type="spellEnd"/>
            <w:r w:rsidRPr="0035658E">
              <w:rPr>
                <w:color w:val="auto"/>
                <w:spacing w:val="-2"/>
                <w:sz w:val="24"/>
                <w:szCs w:val="24"/>
              </w:rPr>
              <w:t xml:space="preserve"> </w:t>
            </w:r>
            <w:proofErr w:type="spellStart"/>
            <w:r w:rsidRPr="0035658E">
              <w:rPr>
                <w:color w:val="auto"/>
                <w:spacing w:val="-2"/>
                <w:sz w:val="24"/>
                <w:szCs w:val="24"/>
              </w:rPr>
              <w:t>заң</w:t>
            </w:r>
            <w:proofErr w:type="spellEnd"/>
            <w:r w:rsidRPr="0035658E">
              <w:rPr>
                <w:color w:val="auto"/>
                <w:spacing w:val="-2"/>
                <w:sz w:val="24"/>
                <w:szCs w:val="24"/>
              </w:rPr>
              <w:t xml:space="preserve"> </w:t>
            </w:r>
            <w:proofErr w:type="spellStart"/>
            <w:r w:rsidRPr="0035658E">
              <w:rPr>
                <w:color w:val="auto"/>
                <w:spacing w:val="-2"/>
                <w:sz w:val="24"/>
                <w:szCs w:val="24"/>
              </w:rPr>
              <w:t>шығарушы</w:t>
            </w:r>
            <w:proofErr w:type="spellEnd"/>
            <w:r w:rsidRPr="0035658E">
              <w:rPr>
                <w:color w:val="auto"/>
                <w:spacing w:val="-2"/>
                <w:sz w:val="24"/>
                <w:szCs w:val="24"/>
              </w:rPr>
              <w:t xml:space="preserve"> </w:t>
            </w:r>
            <w:proofErr w:type="spellStart"/>
            <w:r w:rsidRPr="0035658E">
              <w:rPr>
                <w:color w:val="auto"/>
                <w:spacing w:val="-2"/>
                <w:sz w:val="24"/>
                <w:szCs w:val="24"/>
              </w:rPr>
              <w:t>органға</w:t>
            </w:r>
            <w:proofErr w:type="spellEnd"/>
            <w:r w:rsidRPr="0035658E">
              <w:rPr>
                <w:color w:val="auto"/>
                <w:spacing w:val="-2"/>
                <w:sz w:val="24"/>
                <w:szCs w:val="24"/>
              </w:rPr>
              <w:t xml:space="preserve"> не </w:t>
            </w:r>
            <w:proofErr w:type="spellStart"/>
            <w:r w:rsidRPr="0035658E">
              <w:rPr>
                <w:color w:val="auto"/>
                <w:spacing w:val="-2"/>
                <w:sz w:val="24"/>
                <w:szCs w:val="24"/>
              </w:rPr>
              <w:t>мемлекеттік</w:t>
            </w:r>
            <w:proofErr w:type="spellEnd"/>
            <w:r w:rsidRPr="0035658E">
              <w:rPr>
                <w:color w:val="auto"/>
                <w:spacing w:val="-2"/>
                <w:sz w:val="24"/>
                <w:szCs w:val="24"/>
              </w:rPr>
              <w:t xml:space="preserve"> </w:t>
            </w:r>
            <w:proofErr w:type="spellStart"/>
            <w:r w:rsidRPr="0035658E">
              <w:rPr>
                <w:color w:val="auto"/>
                <w:spacing w:val="-2"/>
                <w:sz w:val="24"/>
                <w:szCs w:val="24"/>
              </w:rPr>
              <w:t>органның</w:t>
            </w:r>
            <w:proofErr w:type="spellEnd"/>
            <w:r w:rsidRPr="0035658E">
              <w:rPr>
                <w:color w:val="auto"/>
                <w:spacing w:val="-2"/>
                <w:sz w:val="24"/>
                <w:szCs w:val="24"/>
              </w:rPr>
              <w:t xml:space="preserve"> жоғары </w:t>
            </w:r>
            <w:proofErr w:type="spellStart"/>
            <w:r w:rsidRPr="0035658E">
              <w:rPr>
                <w:color w:val="auto"/>
                <w:spacing w:val="-2"/>
                <w:sz w:val="24"/>
                <w:szCs w:val="24"/>
              </w:rPr>
              <w:t>басшылығына</w:t>
            </w:r>
            <w:proofErr w:type="spellEnd"/>
            <w:r w:rsidRPr="0035658E">
              <w:rPr>
                <w:color w:val="auto"/>
                <w:spacing w:val="-2"/>
                <w:sz w:val="24"/>
                <w:szCs w:val="24"/>
              </w:rPr>
              <w:t xml:space="preserve"> </w:t>
            </w:r>
            <w:proofErr w:type="spellStart"/>
            <w:r w:rsidRPr="0035658E">
              <w:rPr>
                <w:color w:val="auto"/>
                <w:spacing w:val="-2"/>
                <w:sz w:val="24"/>
                <w:szCs w:val="24"/>
              </w:rPr>
              <w:t>мемлекеттік</w:t>
            </w:r>
            <w:proofErr w:type="spellEnd"/>
            <w:r w:rsidRPr="0035658E">
              <w:rPr>
                <w:color w:val="auto"/>
                <w:spacing w:val="-2"/>
                <w:sz w:val="24"/>
                <w:szCs w:val="24"/>
              </w:rPr>
              <w:t xml:space="preserve"> орган </w:t>
            </w:r>
            <w:proofErr w:type="spellStart"/>
            <w:r w:rsidRPr="0035658E">
              <w:rPr>
                <w:color w:val="auto"/>
                <w:spacing w:val="-2"/>
                <w:sz w:val="24"/>
                <w:szCs w:val="24"/>
              </w:rPr>
              <w:t>шеңберінде</w:t>
            </w:r>
            <w:proofErr w:type="spellEnd"/>
            <w:r w:rsidRPr="0035658E">
              <w:rPr>
                <w:color w:val="auto"/>
                <w:spacing w:val="-2"/>
                <w:sz w:val="24"/>
                <w:szCs w:val="24"/>
              </w:rPr>
              <w:t xml:space="preserve"> ЛНА </w:t>
            </w:r>
            <w:proofErr w:type="spellStart"/>
            <w:r w:rsidRPr="0035658E">
              <w:rPr>
                <w:color w:val="auto"/>
                <w:spacing w:val="-2"/>
                <w:sz w:val="24"/>
                <w:szCs w:val="24"/>
              </w:rPr>
              <w:t>ретінде</w:t>
            </w:r>
            <w:proofErr w:type="spellEnd"/>
            <w:r w:rsidRPr="0035658E">
              <w:rPr>
                <w:color w:val="auto"/>
                <w:spacing w:val="-2"/>
                <w:sz w:val="24"/>
                <w:szCs w:val="24"/>
              </w:rPr>
              <w:t xml:space="preserve"> </w:t>
            </w:r>
            <w:proofErr w:type="spellStart"/>
            <w:r w:rsidRPr="0035658E">
              <w:rPr>
                <w:color w:val="auto"/>
                <w:spacing w:val="-2"/>
                <w:sz w:val="24"/>
                <w:szCs w:val="24"/>
              </w:rPr>
              <w:t>енгізу</w:t>
            </w:r>
            <w:proofErr w:type="spellEnd"/>
            <w:r w:rsidRPr="0035658E">
              <w:rPr>
                <w:color w:val="auto"/>
                <w:spacing w:val="-2"/>
                <w:sz w:val="24"/>
                <w:szCs w:val="24"/>
              </w:rPr>
              <w:t xml:space="preserve"> үшін </w:t>
            </w:r>
            <w:proofErr w:type="spellStart"/>
            <w:r w:rsidRPr="0035658E">
              <w:rPr>
                <w:color w:val="auto"/>
                <w:spacing w:val="-2"/>
                <w:sz w:val="24"/>
                <w:szCs w:val="24"/>
              </w:rPr>
              <w:t>жолдау</w:t>
            </w:r>
            <w:proofErr w:type="spellEnd"/>
          </w:p>
        </w:tc>
        <w:tc>
          <w:tcPr>
            <w:tcW w:w="472" w:type="dxa"/>
            <w:shd w:val="clear" w:color="auto" w:fill="auto"/>
          </w:tcPr>
          <w:p w14:paraId="7D93FE9F"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92D050"/>
          </w:tcPr>
          <w:p w14:paraId="319C1F96"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4D7480DA" w14:textId="77777777" w:rsidR="0035658E" w:rsidRPr="0035658E" w:rsidRDefault="0035658E" w:rsidP="00651CB5">
            <w:pPr>
              <w:pStyle w:val="34"/>
              <w:spacing w:after="0"/>
              <w:ind w:left="-57" w:right="-57" w:firstLine="0"/>
              <w:jc w:val="center"/>
              <w:rPr>
                <w:color w:val="auto"/>
                <w:spacing w:val="-2"/>
                <w:sz w:val="24"/>
                <w:szCs w:val="24"/>
              </w:rPr>
            </w:pPr>
          </w:p>
        </w:tc>
        <w:tc>
          <w:tcPr>
            <w:tcW w:w="473" w:type="dxa"/>
            <w:tcBorders>
              <w:bottom w:val="single" w:sz="4" w:space="0" w:color="auto"/>
            </w:tcBorders>
            <w:shd w:val="clear" w:color="auto" w:fill="auto"/>
          </w:tcPr>
          <w:p w14:paraId="0980105A"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Borders>
              <w:bottom w:val="single" w:sz="4" w:space="0" w:color="auto"/>
            </w:tcBorders>
            <w:shd w:val="clear" w:color="auto" w:fill="auto"/>
          </w:tcPr>
          <w:p w14:paraId="1100086B"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494F9B6E"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0E0AAB66" w14:textId="77777777" w:rsidR="0035658E" w:rsidRPr="0035658E" w:rsidRDefault="0035658E" w:rsidP="00651CB5">
            <w:pPr>
              <w:pStyle w:val="34"/>
              <w:spacing w:after="0"/>
              <w:ind w:left="-57" w:right="-57" w:firstLine="0"/>
              <w:jc w:val="center"/>
              <w:rPr>
                <w:color w:val="auto"/>
                <w:spacing w:val="-2"/>
                <w:sz w:val="24"/>
                <w:szCs w:val="24"/>
              </w:rPr>
            </w:pPr>
          </w:p>
        </w:tc>
        <w:tc>
          <w:tcPr>
            <w:tcW w:w="498" w:type="dxa"/>
          </w:tcPr>
          <w:p w14:paraId="4A5E12C3"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2073C6F7" w14:textId="77777777" w:rsidTr="0035658E">
        <w:tc>
          <w:tcPr>
            <w:tcW w:w="5794" w:type="dxa"/>
          </w:tcPr>
          <w:p w14:paraId="5EBD5D88" w14:textId="6FA8B4AA" w:rsidR="0035658E" w:rsidRPr="0035658E" w:rsidRDefault="0035658E" w:rsidP="00651CB5">
            <w:pPr>
              <w:pStyle w:val="34"/>
              <w:spacing w:after="0"/>
              <w:ind w:left="-57" w:right="-57" w:firstLine="0"/>
              <w:jc w:val="left"/>
              <w:rPr>
                <w:sz w:val="24"/>
                <w:szCs w:val="24"/>
                <w:lang w:val="kk-KZ"/>
              </w:rPr>
            </w:pPr>
            <w:r w:rsidRPr="0035658E">
              <w:rPr>
                <w:sz w:val="24"/>
                <w:szCs w:val="24"/>
                <w:lang w:val="kk-KZ"/>
              </w:rPr>
              <w:t>Нәтижелерді бағалау</w:t>
            </w:r>
          </w:p>
        </w:tc>
        <w:tc>
          <w:tcPr>
            <w:tcW w:w="472" w:type="dxa"/>
            <w:shd w:val="clear" w:color="auto" w:fill="auto"/>
          </w:tcPr>
          <w:p w14:paraId="21BA128F"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shd w:val="clear" w:color="auto" w:fill="92D050"/>
          </w:tcPr>
          <w:p w14:paraId="7A66CC3E"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shd w:val="clear" w:color="auto" w:fill="auto"/>
          </w:tcPr>
          <w:p w14:paraId="54B64DA0" w14:textId="77777777" w:rsidR="0035658E" w:rsidRPr="0035658E" w:rsidRDefault="0035658E" w:rsidP="00651CB5">
            <w:pPr>
              <w:pStyle w:val="34"/>
              <w:spacing w:after="0"/>
              <w:ind w:left="-57" w:right="-57" w:firstLine="0"/>
              <w:jc w:val="center"/>
              <w:rPr>
                <w:color w:val="auto"/>
                <w:spacing w:val="-2"/>
                <w:sz w:val="24"/>
                <w:szCs w:val="24"/>
              </w:rPr>
            </w:pPr>
          </w:p>
        </w:tc>
        <w:tc>
          <w:tcPr>
            <w:tcW w:w="473" w:type="dxa"/>
            <w:shd w:val="clear" w:color="auto" w:fill="auto"/>
          </w:tcPr>
          <w:p w14:paraId="70CCCA90"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shd w:val="clear" w:color="auto" w:fill="auto"/>
          </w:tcPr>
          <w:p w14:paraId="7B83F58A"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106F9976" w14:textId="77777777" w:rsidR="0035658E" w:rsidRPr="0035658E" w:rsidRDefault="0035658E" w:rsidP="00651CB5">
            <w:pPr>
              <w:pStyle w:val="34"/>
              <w:spacing w:after="0"/>
              <w:ind w:left="-57" w:right="-57" w:firstLine="0"/>
              <w:jc w:val="center"/>
              <w:rPr>
                <w:color w:val="auto"/>
                <w:spacing w:val="-2"/>
                <w:sz w:val="24"/>
                <w:szCs w:val="24"/>
              </w:rPr>
            </w:pPr>
          </w:p>
        </w:tc>
        <w:tc>
          <w:tcPr>
            <w:tcW w:w="472" w:type="dxa"/>
          </w:tcPr>
          <w:p w14:paraId="245EEDC1" w14:textId="77777777" w:rsidR="0035658E" w:rsidRPr="0035658E" w:rsidRDefault="0035658E" w:rsidP="00651CB5">
            <w:pPr>
              <w:pStyle w:val="34"/>
              <w:spacing w:after="0"/>
              <w:ind w:left="-57" w:right="-57" w:firstLine="0"/>
              <w:jc w:val="center"/>
              <w:rPr>
                <w:color w:val="auto"/>
                <w:spacing w:val="-2"/>
                <w:sz w:val="24"/>
                <w:szCs w:val="24"/>
              </w:rPr>
            </w:pPr>
          </w:p>
        </w:tc>
        <w:tc>
          <w:tcPr>
            <w:tcW w:w="498" w:type="dxa"/>
          </w:tcPr>
          <w:p w14:paraId="68D3CD31" w14:textId="77777777" w:rsidR="0035658E" w:rsidRPr="0035658E" w:rsidRDefault="0035658E" w:rsidP="00651CB5">
            <w:pPr>
              <w:pStyle w:val="34"/>
              <w:spacing w:after="0"/>
              <w:ind w:left="-57" w:right="-57" w:firstLine="0"/>
              <w:jc w:val="center"/>
              <w:rPr>
                <w:color w:val="auto"/>
                <w:spacing w:val="-2"/>
                <w:sz w:val="24"/>
                <w:szCs w:val="24"/>
              </w:rPr>
            </w:pPr>
          </w:p>
        </w:tc>
      </w:tr>
      <w:tr w:rsidR="00184E44" w:rsidRPr="0035658E" w14:paraId="0DF4F650" w14:textId="77777777" w:rsidTr="0035658E">
        <w:tc>
          <w:tcPr>
            <w:tcW w:w="9597" w:type="dxa"/>
            <w:gridSpan w:val="9"/>
          </w:tcPr>
          <w:p w14:paraId="14A4B65E" w14:textId="6773CA37" w:rsidR="00184E44" w:rsidRPr="0035658E" w:rsidRDefault="001A4187" w:rsidP="0035658E">
            <w:pPr>
              <w:pStyle w:val="34"/>
              <w:spacing w:after="0"/>
              <w:ind w:left="-57" w:right="-57" w:firstLine="658"/>
              <w:jc w:val="left"/>
              <w:rPr>
                <w:color w:val="auto"/>
                <w:spacing w:val="-4"/>
                <w:sz w:val="24"/>
                <w:szCs w:val="24"/>
              </w:rPr>
            </w:pPr>
            <w:proofErr w:type="spellStart"/>
            <w:r w:rsidRPr="0035658E">
              <w:rPr>
                <w:color w:val="auto"/>
                <w:spacing w:val="-4"/>
                <w:sz w:val="24"/>
                <w:szCs w:val="24"/>
              </w:rPr>
              <w:t>Ескерт</w:t>
            </w:r>
            <w:proofErr w:type="spellEnd"/>
            <w:r w:rsidR="0035658E" w:rsidRPr="0035658E">
              <w:rPr>
                <w:color w:val="auto"/>
                <w:spacing w:val="-4"/>
                <w:sz w:val="24"/>
                <w:szCs w:val="24"/>
                <w:lang w:val="kk-KZ"/>
              </w:rPr>
              <w:t>у</w:t>
            </w:r>
            <w:r w:rsidRPr="0035658E">
              <w:rPr>
                <w:color w:val="auto"/>
                <w:spacing w:val="-4"/>
                <w:sz w:val="24"/>
                <w:szCs w:val="24"/>
              </w:rPr>
              <w:t xml:space="preserve"> </w:t>
            </w:r>
            <w:r w:rsidRPr="0035658E">
              <w:rPr>
                <w:sz w:val="24"/>
                <w:szCs w:val="24"/>
              </w:rPr>
              <w:t>–</w:t>
            </w:r>
            <w:r w:rsidR="00AB409C" w:rsidRPr="0035658E">
              <w:rPr>
                <w:color w:val="auto"/>
                <w:spacing w:val="-4"/>
                <w:sz w:val="24"/>
                <w:szCs w:val="24"/>
              </w:rPr>
              <w:t xml:space="preserve"> </w:t>
            </w:r>
            <w:r w:rsidRPr="0035658E">
              <w:rPr>
                <w:color w:val="auto"/>
                <w:spacing w:val="-4"/>
                <w:sz w:val="24"/>
                <w:szCs w:val="24"/>
              </w:rPr>
              <w:t>А</w:t>
            </w:r>
            <w:r w:rsidR="00AB409C" w:rsidRPr="0035658E">
              <w:rPr>
                <w:color w:val="auto"/>
                <w:spacing w:val="-4"/>
                <w:sz w:val="24"/>
                <w:szCs w:val="24"/>
              </w:rPr>
              <w:t xml:space="preserve">втор </w:t>
            </w:r>
            <w:proofErr w:type="spellStart"/>
            <w:r w:rsidR="00AB409C" w:rsidRPr="0035658E">
              <w:rPr>
                <w:color w:val="auto"/>
                <w:spacing w:val="-4"/>
                <w:sz w:val="24"/>
                <w:szCs w:val="24"/>
              </w:rPr>
              <w:t>жасаған</w:t>
            </w:r>
            <w:proofErr w:type="spellEnd"/>
          </w:p>
        </w:tc>
      </w:tr>
    </w:tbl>
    <w:p w14:paraId="099A1D74" w14:textId="77777777" w:rsidR="00184E44" w:rsidRPr="00323B69" w:rsidRDefault="00184E44" w:rsidP="00184E44">
      <w:pPr>
        <w:pStyle w:val="34"/>
        <w:spacing w:after="0"/>
        <w:ind w:firstLine="709"/>
        <w:rPr>
          <w:color w:val="auto"/>
          <w:sz w:val="28"/>
        </w:rPr>
      </w:pPr>
    </w:p>
    <w:p w14:paraId="755FAB81" w14:textId="77777777" w:rsidR="00AB409C" w:rsidRDefault="00AB409C" w:rsidP="00AB409C">
      <w:pPr>
        <w:ind w:firstLine="709"/>
        <w:jc w:val="both"/>
      </w:pPr>
      <w:proofErr w:type="spellStart"/>
      <w:r>
        <w:t>Бақылау</w:t>
      </w:r>
      <w:proofErr w:type="spellEnd"/>
      <w:r>
        <w:t xml:space="preserve"> </w:t>
      </w:r>
      <w:proofErr w:type="spellStart"/>
      <w:r>
        <w:t>нүктелері</w:t>
      </w:r>
      <w:proofErr w:type="spellEnd"/>
      <w:r>
        <w:t xml:space="preserve"> </w:t>
      </w:r>
      <w:proofErr w:type="spellStart"/>
      <w:r>
        <w:t>әр</w:t>
      </w:r>
      <w:proofErr w:type="spellEnd"/>
      <w:r>
        <w:t xml:space="preserve"> </w:t>
      </w:r>
      <w:proofErr w:type="spellStart"/>
      <w:r>
        <w:t>кезеңнен</w:t>
      </w:r>
      <w:proofErr w:type="spellEnd"/>
      <w:r>
        <w:t xml:space="preserve"> </w:t>
      </w:r>
      <w:proofErr w:type="spellStart"/>
      <w:r>
        <w:t>кейін</w:t>
      </w:r>
      <w:proofErr w:type="spellEnd"/>
      <w:r>
        <w:t xml:space="preserve"> </w:t>
      </w:r>
      <w:proofErr w:type="spellStart"/>
      <w:r>
        <w:t>қол</w:t>
      </w:r>
      <w:proofErr w:type="spellEnd"/>
      <w:r>
        <w:t xml:space="preserve"> </w:t>
      </w:r>
      <w:proofErr w:type="spellStart"/>
      <w:r>
        <w:t>жеткізілген</w:t>
      </w:r>
      <w:proofErr w:type="spellEnd"/>
      <w:r>
        <w:t xml:space="preserve"> </w:t>
      </w:r>
      <w:proofErr w:type="spellStart"/>
      <w:r>
        <w:t>нәтижелер</w:t>
      </w:r>
      <w:proofErr w:type="spellEnd"/>
      <w:r>
        <w:t xml:space="preserve"> туралы </w:t>
      </w:r>
      <w:proofErr w:type="spellStart"/>
      <w:r>
        <w:t>есептер</w:t>
      </w:r>
      <w:proofErr w:type="spellEnd"/>
      <w:r>
        <w:t xml:space="preserve"> </w:t>
      </w:r>
      <w:proofErr w:type="spellStart"/>
      <w:r>
        <w:t>болуы</w:t>
      </w:r>
      <w:proofErr w:type="spellEnd"/>
      <w:r>
        <w:t xml:space="preserve"> </w:t>
      </w:r>
      <w:proofErr w:type="spellStart"/>
      <w:r>
        <w:t>мүмкін</w:t>
      </w:r>
      <w:proofErr w:type="spellEnd"/>
      <w:r>
        <w:t>.</w:t>
      </w:r>
    </w:p>
    <w:p w14:paraId="7243787C" w14:textId="77777777" w:rsidR="00AB409C" w:rsidRDefault="00AB409C" w:rsidP="00AB409C">
      <w:pPr>
        <w:ind w:firstLine="709"/>
        <w:jc w:val="both"/>
      </w:pPr>
      <w:proofErr w:type="spellStart"/>
      <w:r>
        <w:t>Жекелеген</w:t>
      </w:r>
      <w:proofErr w:type="spellEnd"/>
      <w:r>
        <w:t xml:space="preserve"> </w:t>
      </w:r>
      <w:proofErr w:type="spellStart"/>
      <w:r>
        <w:t>мемлекеттік</w:t>
      </w:r>
      <w:proofErr w:type="spellEnd"/>
      <w:r>
        <w:t xml:space="preserve"> </w:t>
      </w:r>
      <w:proofErr w:type="spellStart"/>
      <w:r>
        <w:t>органдар</w:t>
      </w:r>
      <w:proofErr w:type="spellEnd"/>
      <w:r>
        <w:t xml:space="preserve"> </w:t>
      </w:r>
      <w:proofErr w:type="spellStart"/>
      <w:r>
        <w:t>шеңберінде</w:t>
      </w:r>
      <w:proofErr w:type="spellEnd"/>
      <w:r>
        <w:t>:</w:t>
      </w:r>
    </w:p>
    <w:p w14:paraId="21721A5F" w14:textId="29DC2A42" w:rsidR="00AB409C" w:rsidRDefault="00F12789" w:rsidP="00AB409C">
      <w:pPr>
        <w:ind w:firstLine="709"/>
        <w:jc w:val="both"/>
      </w:pPr>
      <w:r>
        <w:t>‒</w:t>
      </w:r>
      <w:r w:rsidR="00AB409C">
        <w:t xml:space="preserve"> </w:t>
      </w:r>
      <w:proofErr w:type="spellStart"/>
      <w:r w:rsidR="00AB409C">
        <w:t>есеп</w:t>
      </w:r>
      <w:proofErr w:type="spellEnd"/>
      <w:r w:rsidR="00AB409C">
        <w:t xml:space="preserve"> беру </w:t>
      </w:r>
      <w:proofErr w:type="spellStart"/>
      <w:r w:rsidR="00AB409C">
        <w:t>формаларының</w:t>
      </w:r>
      <w:proofErr w:type="spellEnd"/>
      <w:r w:rsidR="00AB409C">
        <w:t xml:space="preserve"> </w:t>
      </w:r>
      <w:proofErr w:type="spellStart"/>
      <w:r w:rsidR="00AB409C">
        <w:t>шаблондары</w:t>
      </w:r>
      <w:proofErr w:type="spellEnd"/>
      <w:r w:rsidR="00AB409C">
        <w:t>;</w:t>
      </w:r>
    </w:p>
    <w:p w14:paraId="316A6297" w14:textId="0FF476C4" w:rsidR="00AB409C" w:rsidRDefault="00F12789" w:rsidP="00AB409C">
      <w:pPr>
        <w:ind w:firstLine="709"/>
        <w:jc w:val="both"/>
      </w:pPr>
      <w:r>
        <w:t>‒</w:t>
      </w:r>
      <w:r w:rsidR="00AB409C">
        <w:t xml:space="preserve"> </w:t>
      </w:r>
      <w:proofErr w:type="spellStart"/>
      <w:r w:rsidR="00AB409C">
        <w:t>процестер</w:t>
      </w:r>
      <w:proofErr w:type="spellEnd"/>
      <w:r w:rsidR="00AB409C">
        <w:t xml:space="preserve"> мен </w:t>
      </w:r>
      <w:proofErr w:type="spellStart"/>
      <w:r w:rsidR="00AB409C">
        <w:t>жобалардың</w:t>
      </w:r>
      <w:proofErr w:type="spellEnd"/>
      <w:r w:rsidR="00AB409C">
        <w:t xml:space="preserve"> </w:t>
      </w:r>
      <w:proofErr w:type="spellStart"/>
      <w:r w:rsidR="00AB409C">
        <w:t>формальды</w:t>
      </w:r>
      <w:proofErr w:type="spellEnd"/>
      <w:r w:rsidR="00AB409C">
        <w:t xml:space="preserve"> </w:t>
      </w:r>
      <w:proofErr w:type="spellStart"/>
      <w:r w:rsidR="00AB409C">
        <w:t>алгоритмдері</w:t>
      </w:r>
      <w:proofErr w:type="spellEnd"/>
      <w:r w:rsidR="00AB409C">
        <w:t>;</w:t>
      </w:r>
    </w:p>
    <w:p w14:paraId="5954F78C" w14:textId="46913935" w:rsidR="00AB409C" w:rsidRDefault="00F12789" w:rsidP="00AB409C">
      <w:pPr>
        <w:ind w:firstLine="709"/>
        <w:jc w:val="both"/>
      </w:pPr>
      <w:r>
        <w:t>‒</w:t>
      </w:r>
      <w:r w:rsidR="00AB409C">
        <w:t xml:space="preserve"> </w:t>
      </w:r>
      <w:proofErr w:type="spellStart"/>
      <w:r w:rsidR="00AB409C">
        <w:t>процестер</w:t>
      </w:r>
      <w:proofErr w:type="spellEnd"/>
      <w:r w:rsidR="00AB409C">
        <w:t xml:space="preserve"> мен </w:t>
      </w:r>
      <w:proofErr w:type="spellStart"/>
      <w:r w:rsidR="00AB409C">
        <w:t>жобалар</w:t>
      </w:r>
      <w:proofErr w:type="spellEnd"/>
      <w:r w:rsidR="00AB409C">
        <w:t xml:space="preserve"> </w:t>
      </w:r>
      <w:proofErr w:type="spellStart"/>
      <w:r w:rsidR="00AB409C">
        <w:t>тиімділігінің</w:t>
      </w:r>
      <w:proofErr w:type="spellEnd"/>
      <w:r w:rsidR="00AB409C">
        <w:t xml:space="preserve"> </w:t>
      </w:r>
      <w:proofErr w:type="spellStart"/>
      <w:r w:rsidR="00AB409C">
        <w:t>бекітілген</w:t>
      </w:r>
      <w:proofErr w:type="spellEnd"/>
      <w:r w:rsidR="00AB409C">
        <w:t xml:space="preserve"> </w:t>
      </w:r>
      <w:proofErr w:type="spellStart"/>
      <w:r w:rsidR="00AB409C">
        <w:t>көрсеткіштері</w:t>
      </w:r>
      <w:proofErr w:type="spellEnd"/>
      <w:r w:rsidR="00AB409C">
        <w:t>;</w:t>
      </w:r>
    </w:p>
    <w:p w14:paraId="7A81F275" w14:textId="2DDAEA64" w:rsidR="00184E44" w:rsidRPr="00323B69" w:rsidRDefault="00F12789" w:rsidP="00AB409C">
      <w:pPr>
        <w:ind w:firstLine="709"/>
        <w:jc w:val="both"/>
      </w:pPr>
      <w:r>
        <w:t>‒</w:t>
      </w:r>
      <w:r w:rsidR="00AB409C">
        <w:t xml:space="preserve"> </w:t>
      </w:r>
      <w:proofErr w:type="spellStart"/>
      <w:r w:rsidR="00AB409C">
        <w:t>процестер</w:t>
      </w:r>
      <w:proofErr w:type="spellEnd"/>
      <w:r w:rsidR="00AB409C">
        <w:t xml:space="preserve"> мен </w:t>
      </w:r>
      <w:proofErr w:type="spellStart"/>
      <w:r w:rsidR="00AB409C">
        <w:t>жобалардың</w:t>
      </w:r>
      <w:proofErr w:type="spellEnd"/>
      <w:r w:rsidR="00AB409C">
        <w:t xml:space="preserve"> </w:t>
      </w:r>
      <w:proofErr w:type="spellStart"/>
      <w:r w:rsidR="00AB409C">
        <w:t>тиімділік</w:t>
      </w:r>
      <w:proofErr w:type="spellEnd"/>
      <w:r w:rsidR="00AB409C">
        <w:t xml:space="preserve"> </w:t>
      </w:r>
      <w:proofErr w:type="spellStart"/>
      <w:r w:rsidR="00AB409C">
        <w:t>көрсеткіштерін</w:t>
      </w:r>
      <w:proofErr w:type="spellEnd"/>
      <w:r w:rsidR="00AB409C">
        <w:t xml:space="preserve"> </w:t>
      </w:r>
      <w:proofErr w:type="spellStart"/>
      <w:r w:rsidR="00AB409C">
        <w:t>бағалау</w:t>
      </w:r>
      <w:proofErr w:type="spellEnd"/>
      <w:r w:rsidR="00AB409C">
        <w:t xml:space="preserve"> </w:t>
      </w:r>
      <w:proofErr w:type="spellStart"/>
      <w:r w:rsidR="00AB409C">
        <w:t>бойынша</w:t>
      </w:r>
      <w:proofErr w:type="spellEnd"/>
      <w:r w:rsidR="00AB409C">
        <w:t xml:space="preserve"> </w:t>
      </w:r>
      <w:proofErr w:type="spellStart"/>
      <w:r w:rsidR="00AB409C">
        <w:t>бекітілген</w:t>
      </w:r>
      <w:proofErr w:type="spellEnd"/>
      <w:r w:rsidR="00AB409C">
        <w:t xml:space="preserve"> </w:t>
      </w:r>
      <w:proofErr w:type="spellStart"/>
      <w:r w:rsidR="00AB409C">
        <w:t>әдістемелік</w:t>
      </w:r>
      <w:proofErr w:type="spellEnd"/>
      <w:r w:rsidR="00AB409C">
        <w:t xml:space="preserve"> ұсынымдар</w:t>
      </w:r>
      <w:r w:rsidR="00184E44" w:rsidRPr="00323B69">
        <w:t>.</w:t>
      </w:r>
    </w:p>
    <w:p w14:paraId="2862FB0F" w14:textId="0489A27C" w:rsidR="00184E44" w:rsidRPr="001A4187" w:rsidRDefault="00184E44" w:rsidP="00184E44">
      <w:pPr>
        <w:ind w:firstLine="709"/>
        <w:jc w:val="both"/>
        <w:rPr>
          <w:bCs/>
          <w:i/>
        </w:rPr>
      </w:pPr>
      <w:r w:rsidRPr="001A4187">
        <w:rPr>
          <w:bCs/>
          <w:i/>
        </w:rPr>
        <w:t xml:space="preserve">2. </w:t>
      </w:r>
      <w:proofErr w:type="spellStart"/>
      <w:r w:rsidR="00AB409C" w:rsidRPr="001A4187">
        <w:rPr>
          <w:bCs/>
          <w:i/>
        </w:rPr>
        <w:t>Өзгерістерді</w:t>
      </w:r>
      <w:proofErr w:type="spellEnd"/>
      <w:r w:rsidR="00AB409C" w:rsidRPr="001A4187">
        <w:rPr>
          <w:bCs/>
          <w:i/>
        </w:rPr>
        <w:t xml:space="preserve"> </w:t>
      </w:r>
      <w:proofErr w:type="spellStart"/>
      <w:r w:rsidR="00AB409C" w:rsidRPr="001A4187">
        <w:rPr>
          <w:bCs/>
          <w:i/>
        </w:rPr>
        <w:t>басқару</w:t>
      </w:r>
      <w:proofErr w:type="spellEnd"/>
      <w:r w:rsidR="00AB409C" w:rsidRPr="001A4187">
        <w:rPr>
          <w:bCs/>
          <w:i/>
        </w:rPr>
        <w:t xml:space="preserve">, </w:t>
      </w:r>
      <w:proofErr w:type="spellStart"/>
      <w:r w:rsidR="00AB409C" w:rsidRPr="001A4187">
        <w:rPr>
          <w:bCs/>
          <w:i/>
        </w:rPr>
        <w:t>өзгерістерге</w:t>
      </w:r>
      <w:proofErr w:type="spellEnd"/>
      <w:r w:rsidR="00AB409C" w:rsidRPr="001A4187">
        <w:rPr>
          <w:bCs/>
          <w:i/>
        </w:rPr>
        <w:t xml:space="preserve"> </w:t>
      </w:r>
      <w:proofErr w:type="spellStart"/>
      <w:r w:rsidR="00AB409C" w:rsidRPr="001A4187">
        <w:rPr>
          <w:bCs/>
          <w:i/>
        </w:rPr>
        <w:t>төзімділікті</w:t>
      </w:r>
      <w:proofErr w:type="spellEnd"/>
      <w:r w:rsidR="00AB409C" w:rsidRPr="001A4187">
        <w:rPr>
          <w:bCs/>
          <w:i/>
        </w:rPr>
        <w:t xml:space="preserve"> </w:t>
      </w:r>
      <w:proofErr w:type="spellStart"/>
      <w:r w:rsidR="00AB409C" w:rsidRPr="001A4187">
        <w:rPr>
          <w:bCs/>
          <w:i/>
        </w:rPr>
        <w:t>төмендету</w:t>
      </w:r>
      <w:proofErr w:type="spellEnd"/>
      <w:r w:rsidR="00AB409C" w:rsidRPr="001A4187">
        <w:rPr>
          <w:bCs/>
          <w:i/>
        </w:rPr>
        <w:t xml:space="preserve"> </w:t>
      </w:r>
      <w:proofErr w:type="spellStart"/>
      <w:r w:rsidR="00AB409C" w:rsidRPr="001A4187">
        <w:rPr>
          <w:bCs/>
          <w:i/>
        </w:rPr>
        <w:t>жобасы</w:t>
      </w:r>
      <w:proofErr w:type="spellEnd"/>
    </w:p>
    <w:p w14:paraId="78463088" w14:textId="34BDC918" w:rsidR="00184E44" w:rsidRPr="00323B69" w:rsidRDefault="00AB409C" w:rsidP="00184E44">
      <w:pPr>
        <w:widowControl w:val="0"/>
        <w:ind w:firstLine="709"/>
        <w:jc w:val="both"/>
      </w:pPr>
      <w:proofErr w:type="spellStart"/>
      <w:r w:rsidRPr="00651CB5">
        <w:t>Жобаны</w:t>
      </w:r>
      <w:proofErr w:type="spellEnd"/>
      <w:r w:rsidRPr="00651CB5">
        <w:t xml:space="preserve"> </w:t>
      </w:r>
      <w:proofErr w:type="spellStart"/>
      <w:r w:rsidRPr="00651CB5">
        <w:t>шартты</w:t>
      </w:r>
      <w:proofErr w:type="spellEnd"/>
      <w:r w:rsidRPr="00651CB5">
        <w:t xml:space="preserve"> </w:t>
      </w:r>
      <w:proofErr w:type="spellStart"/>
      <w:r w:rsidRPr="00651CB5">
        <w:t>түрде</w:t>
      </w:r>
      <w:proofErr w:type="spellEnd"/>
      <w:r w:rsidRPr="00651CB5">
        <w:t xml:space="preserve"> </w:t>
      </w:r>
      <w:r>
        <w:rPr>
          <w:lang w:val="kk-KZ"/>
        </w:rPr>
        <w:t>«2»</w:t>
      </w:r>
      <w:r w:rsidRPr="00651CB5">
        <w:t xml:space="preserve"> деп </w:t>
      </w:r>
      <w:proofErr w:type="spellStart"/>
      <w:r w:rsidRPr="00651CB5">
        <w:t>атайық</w:t>
      </w:r>
      <w:proofErr w:type="spellEnd"/>
      <w:r w:rsidRPr="00651CB5">
        <w:t xml:space="preserve">. </w:t>
      </w:r>
      <w:proofErr w:type="spellStart"/>
      <w:r w:rsidRPr="00651CB5">
        <w:t>Жоба</w:t>
      </w:r>
      <w:proofErr w:type="spellEnd"/>
      <w:r w:rsidRPr="00651CB5">
        <w:t xml:space="preserve"> туралы негізгі </w:t>
      </w:r>
      <w:proofErr w:type="spellStart"/>
      <w:r w:rsidRPr="00651CB5">
        <w:t>мәліметтер</w:t>
      </w:r>
      <w:proofErr w:type="spellEnd"/>
      <w:r w:rsidRPr="00651CB5">
        <w:t xml:space="preserve"> 4</w:t>
      </w:r>
      <w:r w:rsidR="005C69F2">
        <w:rPr>
          <w:lang w:val="kk-KZ"/>
        </w:rPr>
        <w:t>2</w:t>
      </w:r>
      <w:r>
        <w:rPr>
          <w:lang w:val="kk-KZ"/>
        </w:rPr>
        <w:t>-</w:t>
      </w:r>
      <w:proofErr w:type="spellStart"/>
      <w:r w:rsidRPr="00651CB5">
        <w:t>кестеде</w:t>
      </w:r>
      <w:proofErr w:type="spellEnd"/>
      <w:r w:rsidRPr="00651CB5">
        <w:t xml:space="preserve"> </w:t>
      </w:r>
      <w:proofErr w:type="spellStart"/>
      <w:r w:rsidRPr="00651CB5">
        <w:t>келтірілген</w:t>
      </w:r>
      <w:proofErr w:type="spellEnd"/>
      <w:r w:rsidR="00184E44" w:rsidRPr="00323B69">
        <w:t>.</w:t>
      </w:r>
    </w:p>
    <w:p w14:paraId="37C0D98D" w14:textId="77777777" w:rsidR="00184E44" w:rsidRPr="00323B69" w:rsidRDefault="00184E44" w:rsidP="00184E44">
      <w:pPr>
        <w:pStyle w:val="affff9"/>
        <w:widowControl w:val="0"/>
        <w:spacing w:line="240" w:lineRule="auto"/>
      </w:pPr>
    </w:p>
    <w:p w14:paraId="7C66D1B5" w14:textId="5A450A9A" w:rsidR="00184E44" w:rsidRDefault="001A4187" w:rsidP="008C68B5">
      <w:pPr>
        <w:jc w:val="both"/>
        <w:rPr>
          <w:bCs/>
          <w:spacing w:val="-4"/>
          <w:lang w:val="kk-KZ"/>
        </w:rPr>
      </w:pPr>
      <w:r w:rsidRPr="001A4187">
        <w:rPr>
          <w:spacing w:val="-4"/>
        </w:rPr>
        <w:t>К</w:t>
      </w:r>
      <w:r w:rsidRPr="001A4187">
        <w:rPr>
          <w:spacing w:val="-4"/>
          <w:lang w:val="kk-KZ"/>
        </w:rPr>
        <w:t xml:space="preserve">есте </w:t>
      </w:r>
      <w:r w:rsidR="001909D9" w:rsidRPr="001A4187">
        <w:rPr>
          <w:spacing w:val="-4"/>
          <w:lang w:val="kk-KZ"/>
        </w:rPr>
        <w:t>4</w:t>
      </w:r>
      <w:r w:rsidR="005C69F2">
        <w:rPr>
          <w:spacing w:val="-4"/>
          <w:lang w:val="kk-KZ"/>
        </w:rPr>
        <w:t>2</w:t>
      </w:r>
      <w:r w:rsidR="001909D9" w:rsidRPr="001A4187">
        <w:rPr>
          <w:spacing w:val="-4"/>
          <w:lang w:val="kk-KZ"/>
        </w:rPr>
        <w:t xml:space="preserve"> – «2» жоба туралы жалпы ақпарат </w:t>
      </w:r>
      <w:r w:rsidR="00184E44" w:rsidRPr="001A4187">
        <w:rPr>
          <w:spacing w:val="-4"/>
          <w:lang w:val="kk-KZ"/>
        </w:rPr>
        <w:t>(</w:t>
      </w:r>
      <w:r w:rsidR="008C68B5" w:rsidRPr="001A4187">
        <w:rPr>
          <w:bCs/>
          <w:lang w:val="kk-KZ"/>
        </w:rPr>
        <w:t>Өзгерістерді басқару, өзгерістерге төзімділікті төмендету жобасы</w:t>
      </w:r>
      <w:r w:rsidR="00184E44" w:rsidRPr="001A4187">
        <w:rPr>
          <w:bCs/>
          <w:spacing w:val="-4"/>
          <w:lang w:val="kk-KZ"/>
        </w:rPr>
        <w:t>)</w:t>
      </w:r>
    </w:p>
    <w:p w14:paraId="7B166268" w14:textId="77777777" w:rsidR="001A4187" w:rsidRPr="0035658E" w:rsidRDefault="001A4187" w:rsidP="008C68B5">
      <w:pPr>
        <w:jc w:val="both"/>
        <w:rPr>
          <w:bCs/>
          <w:spacing w:val="-4"/>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7268"/>
      </w:tblGrid>
      <w:tr w:rsidR="008C68B5" w:rsidRPr="0035658E" w14:paraId="1C7AB060" w14:textId="77777777" w:rsidTr="007C2CD1">
        <w:tc>
          <w:tcPr>
            <w:tcW w:w="2253" w:type="dxa"/>
            <w:tcBorders>
              <w:top w:val="single" w:sz="4" w:space="0" w:color="auto"/>
              <w:left w:val="single" w:sz="4" w:space="0" w:color="auto"/>
              <w:bottom w:val="single" w:sz="4" w:space="0" w:color="auto"/>
              <w:right w:val="single" w:sz="4" w:space="0" w:color="auto"/>
            </w:tcBorders>
            <w:vAlign w:val="center"/>
          </w:tcPr>
          <w:p w14:paraId="0F8804A4" w14:textId="5B3B6AA6" w:rsidR="008C68B5" w:rsidRPr="0035658E" w:rsidRDefault="008C68B5" w:rsidP="008C68B5">
            <w:pPr>
              <w:widowControl w:val="0"/>
              <w:jc w:val="center"/>
              <w:rPr>
                <w:sz w:val="24"/>
                <w:szCs w:val="24"/>
              </w:rPr>
            </w:pPr>
            <w:r w:rsidRPr="0035658E">
              <w:rPr>
                <w:sz w:val="24"/>
                <w:szCs w:val="24"/>
                <w:lang w:val="kk-KZ"/>
              </w:rPr>
              <w:t>Көрсеткіш</w:t>
            </w:r>
          </w:p>
        </w:tc>
        <w:tc>
          <w:tcPr>
            <w:tcW w:w="7268" w:type="dxa"/>
            <w:tcBorders>
              <w:top w:val="single" w:sz="4" w:space="0" w:color="auto"/>
              <w:left w:val="single" w:sz="4" w:space="0" w:color="auto"/>
              <w:bottom w:val="single" w:sz="4" w:space="0" w:color="auto"/>
              <w:right w:val="single" w:sz="4" w:space="0" w:color="auto"/>
            </w:tcBorders>
            <w:vAlign w:val="center"/>
          </w:tcPr>
          <w:p w14:paraId="7026D307" w14:textId="2A6A19A7" w:rsidR="008C68B5" w:rsidRPr="0035658E" w:rsidRDefault="008C68B5" w:rsidP="008C68B5">
            <w:pPr>
              <w:widowControl w:val="0"/>
              <w:jc w:val="center"/>
              <w:rPr>
                <w:sz w:val="24"/>
                <w:szCs w:val="24"/>
              </w:rPr>
            </w:pPr>
            <w:r w:rsidRPr="0035658E">
              <w:rPr>
                <w:sz w:val="24"/>
                <w:szCs w:val="24"/>
                <w:lang w:val="kk-KZ"/>
              </w:rPr>
              <w:t>Сипаттамасы</w:t>
            </w:r>
          </w:p>
        </w:tc>
      </w:tr>
      <w:tr w:rsidR="008C68B5" w:rsidRPr="0035658E" w14:paraId="238FB0FD" w14:textId="77777777" w:rsidTr="007C2CD1">
        <w:tc>
          <w:tcPr>
            <w:tcW w:w="2253" w:type="dxa"/>
            <w:tcBorders>
              <w:top w:val="single" w:sz="4" w:space="0" w:color="auto"/>
              <w:left w:val="single" w:sz="4" w:space="0" w:color="auto"/>
              <w:bottom w:val="single" w:sz="4" w:space="0" w:color="auto"/>
              <w:right w:val="single" w:sz="4" w:space="0" w:color="auto"/>
            </w:tcBorders>
          </w:tcPr>
          <w:p w14:paraId="29CD1E08" w14:textId="32CC26DE" w:rsidR="008C68B5" w:rsidRPr="0035658E" w:rsidRDefault="008C68B5" w:rsidP="008C68B5">
            <w:pPr>
              <w:rPr>
                <w:sz w:val="24"/>
                <w:szCs w:val="24"/>
              </w:rPr>
            </w:pPr>
            <w:r w:rsidRPr="0035658E">
              <w:rPr>
                <w:sz w:val="24"/>
                <w:szCs w:val="24"/>
                <w:lang w:val="kk-KZ"/>
              </w:rPr>
              <w:t>Жоба аты</w:t>
            </w:r>
          </w:p>
        </w:tc>
        <w:tc>
          <w:tcPr>
            <w:tcW w:w="7268" w:type="dxa"/>
            <w:tcBorders>
              <w:top w:val="single" w:sz="4" w:space="0" w:color="auto"/>
              <w:left w:val="single" w:sz="4" w:space="0" w:color="auto"/>
              <w:bottom w:val="single" w:sz="4" w:space="0" w:color="auto"/>
              <w:right w:val="single" w:sz="4" w:space="0" w:color="auto"/>
            </w:tcBorders>
          </w:tcPr>
          <w:p w14:paraId="3D05D380" w14:textId="4935A609" w:rsidR="008C68B5" w:rsidRPr="0035658E" w:rsidRDefault="008C68B5" w:rsidP="008C68B5">
            <w:pPr>
              <w:ind w:firstLine="37"/>
              <w:rPr>
                <w:sz w:val="24"/>
                <w:szCs w:val="24"/>
              </w:rPr>
            </w:pPr>
            <w:r w:rsidRPr="0035658E">
              <w:rPr>
                <w:sz w:val="24"/>
                <w:szCs w:val="24"/>
              </w:rPr>
              <w:t>«</w:t>
            </w:r>
            <w:proofErr w:type="spellStart"/>
            <w:r w:rsidR="00D50769" w:rsidRPr="0035658E">
              <w:rPr>
                <w:sz w:val="24"/>
                <w:szCs w:val="24"/>
              </w:rPr>
              <w:t>Өзгерістерді</w:t>
            </w:r>
            <w:proofErr w:type="spellEnd"/>
            <w:r w:rsidR="00D50769" w:rsidRPr="0035658E">
              <w:rPr>
                <w:sz w:val="24"/>
                <w:szCs w:val="24"/>
              </w:rPr>
              <w:t xml:space="preserve"> </w:t>
            </w:r>
            <w:proofErr w:type="spellStart"/>
            <w:r w:rsidR="00D50769" w:rsidRPr="0035658E">
              <w:rPr>
                <w:sz w:val="24"/>
                <w:szCs w:val="24"/>
              </w:rPr>
              <w:t>басқару</w:t>
            </w:r>
            <w:proofErr w:type="spellEnd"/>
            <w:r w:rsidR="00D50769" w:rsidRPr="0035658E">
              <w:rPr>
                <w:sz w:val="24"/>
                <w:szCs w:val="24"/>
              </w:rPr>
              <w:t xml:space="preserve">, </w:t>
            </w:r>
            <w:proofErr w:type="spellStart"/>
            <w:r w:rsidR="00D50769" w:rsidRPr="0035658E">
              <w:rPr>
                <w:sz w:val="24"/>
                <w:szCs w:val="24"/>
              </w:rPr>
              <w:t>өзгерістерге</w:t>
            </w:r>
            <w:proofErr w:type="spellEnd"/>
            <w:r w:rsidR="00D50769" w:rsidRPr="0035658E">
              <w:rPr>
                <w:sz w:val="24"/>
                <w:szCs w:val="24"/>
              </w:rPr>
              <w:t xml:space="preserve"> </w:t>
            </w:r>
            <w:proofErr w:type="spellStart"/>
            <w:r w:rsidR="00D50769" w:rsidRPr="0035658E">
              <w:rPr>
                <w:sz w:val="24"/>
                <w:szCs w:val="24"/>
              </w:rPr>
              <w:t>төзімділікті</w:t>
            </w:r>
            <w:proofErr w:type="spellEnd"/>
            <w:r w:rsidR="00D50769" w:rsidRPr="0035658E">
              <w:rPr>
                <w:sz w:val="24"/>
                <w:szCs w:val="24"/>
              </w:rPr>
              <w:t xml:space="preserve"> </w:t>
            </w:r>
            <w:proofErr w:type="spellStart"/>
            <w:r w:rsidR="00D50769" w:rsidRPr="0035658E">
              <w:rPr>
                <w:sz w:val="24"/>
                <w:szCs w:val="24"/>
              </w:rPr>
              <w:t>төмендету</w:t>
            </w:r>
            <w:proofErr w:type="spellEnd"/>
            <w:r w:rsidR="00D50769" w:rsidRPr="0035658E">
              <w:rPr>
                <w:sz w:val="24"/>
                <w:szCs w:val="24"/>
              </w:rPr>
              <w:t xml:space="preserve"> </w:t>
            </w:r>
            <w:proofErr w:type="spellStart"/>
            <w:r w:rsidR="00D50769" w:rsidRPr="0035658E">
              <w:rPr>
                <w:sz w:val="24"/>
                <w:szCs w:val="24"/>
              </w:rPr>
              <w:t>жобасы</w:t>
            </w:r>
            <w:proofErr w:type="spellEnd"/>
            <w:r w:rsidRPr="0035658E">
              <w:rPr>
                <w:sz w:val="24"/>
                <w:szCs w:val="24"/>
              </w:rPr>
              <w:t>»</w:t>
            </w:r>
          </w:p>
        </w:tc>
      </w:tr>
      <w:tr w:rsidR="008C68B5" w:rsidRPr="0035658E" w14:paraId="2A3B84C3" w14:textId="77777777" w:rsidTr="007C2CD1">
        <w:tc>
          <w:tcPr>
            <w:tcW w:w="2253" w:type="dxa"/>
            <w:tcBorders>
              <w:top w:val="single" w:sz="4" w:space="0" w:color="auto"/>
              <w:left w:val="single" w:sz="4" w:space="0" w:color="auto"/>
              <w:bottom w:val="single" w:sz="4" w:space="0" w:color="auto"/>
              <w:right w:val="single" w:sz="4" w:space="0" w:color="auto"/>
            </w:tcBorders>
            <w:hideMark/>
          </w:tcPr>
          <w:p w14:paraId="5A85AB6E" w14:textId="43E95468" w:rsidR="008C68B5" w:rsidRPr="0035658E" w:rsidRDefault="008C68B5" w:rsidP="008C68B5">
            <w:pPr>
              <w:rPr>
                <w:sz w:val="24"/>
                <w:szCs w:val="24"/>
              </w:rPr>
            </w:pPr>
            <w:r w:rsidRPr="0035658E">
              <w:rPr>
                <w:sz w:val="24"/>
                <w:szCs w:val="24"/>
                <w:lang w:val="kk-KZ"/>
              </w:rPr>
              <w:t>Бастамашы</w:t>
            </w:r>
          </w:p>
        </w:tc>
        <w:tc>
          <w:tcPr>
            <w:tcW w:w="7268" w:type="dxa"/>
            <w:tcBorders>
              <w:top w:val="single" w:sz="4" w:space="0" w:color="auto"/>
              <w:left w:val="single" w:sz="4" w:space="0" w:color="auto"/>
              <w:bottom w:val="single" w:sz="4" w:space="0" w:color="auto"/>
              <w:right w:val="single" w:sz="4" w:space="0" w:color="auto"/>
            </w:tcBorders>
            <w:hideMark/>
          </w:tcPr>
          <w:p w14:paraId="550E8CC7" w14:textId="48F290ED" w:rsidR="008C68B5" w:rsidRPr="0035658E" w:rsidRDefault="00D50769" w:rsidP="008C68B5">
            <w:pPr>
              <w:ind w:firstLine="37"/>
              <w:rPr>
                <w:sz w:val="24"/>
                <w:szCs w:val="24"/>
                <w:lang w:val="kk-KZ"/>
              </w:rPr>
            </w:pPr>
            <w:proofErr w:type="spellStart"/>
            <w:r w:rsidRPr="0035658E">
              <w:rPr>
                <w:sz w:val="24"/>
                <w:szCs w:val="24"/>
              </w:rPr>
              <w:t>Мемлекеттік</w:t>
            </w:r>
            <w:proofErr w:type="spellEnd"/>
            <w:r w:rsidRPr="0035658E">
              <w:rPr>
                <w:sz w:val="24"/>
                <w:szCs w:val="24"/>
              </w:rPr>
              <w:t xml:space="preserve"> орган</w:t>
            </w:r>
          </w:p>
        </w:tc>
      </w:tr>
      <w:tr w:rsidR="008C68B5" w:rsidRPr="0035658E" w14:paraId="59432C9D" w14:textId="77777777" w:rsidTr="007C2CD1">
        <w:tc>
          <w:tcPr>
            <w:tcW w:w="2253" w:type="dxa"/>
            <w:tcBorders>
              <w:top w:val="single" w:sz="4" w:space="0" w:color="auto"/>
              <w:left w:val="single" w:sz="4" w:space="0" w:color="auto"/>
              <w:bottom w:val="single" w:sz="4" w:space="0" w:color="auto"/>
              <w:right w:val="single" w:sz="4" w:space="0" w:color="auto"/>
            </w:tcBorders>
          </w:tcPr>
          <w:p w14:paraId="4860F7D8" w14:textId="6E048E1D" w:rsidR="008C68B5" w:rsidRPr="0035658E" w:rsidRDefault="008C68B5" w:rsidP="008C68B5">
            <w:pPr>
              <w:rPr>
                <w:sz w:val="24"/>
                <w:szCs w:val="24"/>
              </w:rPr>
            </w:pPr>
            <w:r w:rsidRPr="0035658E">
              <w:rPr>
                <w:sz w:val="24"/>
                <w:szCs w:val="24"/>
                <w:lang w:val="kk-KZ"/>
              </w:rPr>
              <w:t>Шығындар</w:t>
            </w:r>
          </w:p>
        </w:tc>
        <w:tc>
          <w:tcPr>
            <w:tcW w:w="7268" w:type="dxa"/>
            <w:tcBorders>
              <w:top w:val="single" w:sz="4" w:space="0" w:color="auto"/>
              <w:left w:val="single" w:sz="4" w:space="0" w:color="auto"/>
              <w:bottom w:val="single" w:sz="4" w:space="0" w:color="auto"/>
              <w:right w:val="single" w:sz="4" w:space="0" w:color="auto"/>
            </w:tcBorders>
          </w:tcPr>
          <w:p w14:paraId="4CD019D7" w14:textId="77777777" w:rsidR="00D50769" w:rsidRPr="0035658E" w:rsidRDefault="00D50769" w:rsidP="00D50769">
            <w:pPr>
              <w:ind w:firstLine="37"/>
              <w:rPr>
                <w:sz w:val="24"/>
                <w:szCs w:val="24"/>
              </w:rPr>
            </w:pPr>
            <w:proofErr w:type="spellStart"/>
            <w:r w:rsidRPr="0035658E">
              <w:rPr>
                <w:sz w:val="24"/>
                <w:szCs w:val="24"/>
              </w:rPr>
              <w:t>Шығындар</w:t>
            </w:r>
            <w:proofErr w:type="spellEnd"/>
            <w:r w:rsidRPr="0035658E">
              <w:rPr>
                <w:sz w:val="24"/>
                <w:szCs w:val="24"/>
              </w:rPr>
              <w:t xml:space="preserve"> </w:t>
            </w:r>
            <w:proofErr w:type="spellStart"/>
            <w:r w:rsidRPr="0035658E">
              <w:rPr>
                <w:sz w:val="24"/>
                <w:szCs w:val="24"/>
              </w:rPr>
              <w:t>келесі</w:t>
            </w:r>
            <w:proofErr w:type="spellEnd"/>
            <w:r w:rsidRPr="0035658E">
              <w:rPr>
                <w:sz w:val="24"/>
                <w:szCs w:val="24"/>
              </w:rPr>
              <w:t xml:space="preserve"> </w:t>
            </w:r>
            <w:proofErr w:type="spellStart"/>
            <w:r w:rsidRPr="0035658E">
              <w:rPr>
                <w:sz w:val="24"/>
                <w:szCs w:val="24"/>
              </w:rPr>
              <w:t>компоненттерден</w:t>
            </w:r>
            <w:proofErr w:type="spellEnd"/>
            <w:r w:rsidRPr="0035658E">
              <w:rPr>
                <w:sz w:val="24"/>
                <w:szCs w:val="24"/>
              </w:rPr>
              <w:t xml:space="preserve"> </w:t>
            </w:r>
            <w:proofErr w:type="spellStart"/>
            <w:r w:rsidRPr="0035658E">
              <w:rPr>
                <w:sz w:val="24"/>
                <w:szCs w:val="24"/>
              </w:rPr>
              <w:t>тұрады</w:t>
            </w:r>
            <w:proofErr w:type="spellEnd"/>
            <w:r w:rsidRPr="0035658E">
              <w:rPr>
                <w:sz w:val="24"/>
                <w:szCs w:val="24"/>
              </w:rPr>
              <w:t>:</w:t>
            </w:r>
          </w:p>
          <w:p w14:paraId="667C182E" w14:textId="77777777" w:rsidR="00D50769" w:rsidRPr="0035658E" w:rsidRDefault="00D50769" w:rsidP="00D50769">
            <w:pPr>
              <w:ind w:firstLine="37"/>
              <w:rPr>
                <w:sz w:val="24"/>
                <w:szCs w:val="24"/>
              </w:rPr>
            </w:pPr>
            <w:r w:rsidRPr="0035658E">
              <w:rPr>
                <w:sz w:val="24"/>
                <w:szCs w:val="24"/>
              </w:rPr>
              <w:lastRenderedPageBreak/>
              <w:t xml:space="preserve">- </w:t>
            </w:r>
            <w:proofErr w:type="spellStart"/>
            <w:r w:rsidRPr="0035658E">
              <w:rPr>
                <w:sz w:val="24"/>
                <w:szCs w:val="24"/>
              </w:rPr>
              <w:t>жобалық</w:t>
            </w:r>
            <w:proofErr w:type="spellEnd"/>
            <w:r w:rsidRPr="0035658E">
              <w:rPr>
                <w:sz w:val="24"/>
                <w:szCs w:val="24"/>
              </w:rPr>
              <w:t xml:space="preserve"> </w:t>
            </w:r>
            <w:proofErr w:type="spellStart"/>
            <w:r w:rsidRPr="0035658E">
              <w:rPr>
                <w:sz w:val="24"/>
                <w:szCs w:val="24"/>
              </w:rPr>
              <w:t>топқа</w:t>
            </w:r>
            <w:proofErr w:type="spellEnd"/>
            <w:r w:rsidRPr="0035658E">
              <w:rPr>
                <w:sz w:val="24"/>
                <w:szCs w:val="24"/>
              </w:rPr>
              <w:t xml:space="preserve"> </w:t>
            </w:r>
            <w:proofErr w:type="spellStart"/>
            <w:r w:rsidRPr="0035658E">
              <w:rPr>
                <w:sz w:val="24"/>
                <w:szCs w:val="24"/>
              </w:rPr>
              <w:t>еңбекақы</w:t>
            </w:r>
            <w:proofErr w:type="spellEnd"/>
            <w:r w:rsidRPr="0035658E">
              <w:rPr>
                <w:sz w:val="24"/>
                <w:szCs w:val="24"/>
              </w:rPr>
              <w:t xml:space="preserve"> </w:t>
            </w:r>
            <w:proofErr w:type="spellStart"/>
            <w:r w:rsidRPr="0035658E">
              <w:rPr>
                <w:sz w:val="24"/>
                <w:szCs w:val="24"/>
              </w:rPr>
              <w:t>төлеу</w:t>
            </w:r>
            <w:proofErr w:type="spellEnd"/>
            <w:r w:rsidRPr="0035658E">
              <w:rPr>
                <w:sz w:val="24"/>
                <w:szCs w:val="24"/>
              </w:rPr>
              <w:t>;</w:t>
            </w:r>
          </w:p>
          <w:p w14:paraId="41B89D10" w14:textId="77777777" w:rsidR="00D50769" w:rsidRPr="0035658E" w:rsidRDefault="00D50769" w:rsidP="00D50769">
            <w:pPr>
              <w:ind w:firstLine="37"/>
              <w:rPr>
                <w:sz w:val="24"/>
                <w:szCs w:val="24"/>
              </w:rPr>
            </w:pPr>
            <w:r w:rsidRPr="0035658E">
              <w:rPr>
                <w:sz w:val="24"/>
                <w:szCs w:val="24"/>
              </w:rPr>
              <w:t xml:space="preserve">- </w:t>
            </w:r>
            <w:proofErr w:type="spellStart"/>
            <w:r w:rsidRPr="0035658E">
              <w:rPr>
                <w:sz w:val="24"/>
                <w:szCs w:val="24"/>
              </w:rPr>
              <w:t>персоналды</w:t>
            </w:r>
            <w:proofErr w:type="spellEnd"/>
            <w:r w:rsidRPr="0035658E">
              <w:rPr>
                <w:sz w:val="24"/>
                <w:szCs w:val="24"/>
              </w:rPr>
              <w:t xml:space="preserve"> </w:t>
            </w:r>
            <w:proofErr w:type="spellStart"/>
            <w:r w:rsidRPr="0035658E">
              <w:rPr>
                <w:sz w:val="24"/>
                <w:szCs w:val="24"/>
              </w:rPr>
              <w:t>сауалнамалауға</w:t>
            </w:r>
            <w:proofErr w:type="spellEnd"/>
            <w:r w:rsidRPr="0035658E">
              <w:rPr>
                <w:sz w:val="24"/>
                <w:szCs w:val="24"/>
              </w:rPr>
              <w:t xml:space="preserve"> арналған </w:t>
            </w:r>
            <w:proofErr w:type="spellStart"/>
            <w:r w:rsidRPr="0035658E">
              <w:rPr>
                <w:sz w:val="24"/>
                <w:szCs w:val="24"/>
              </w:rPr>
              <w:t>шығыстар</w:t>
            </w:r>
            <w:proofErr w:type="spellEnd"/>
            <w:r w:rsidRPr="0035658E">
              <w:rPr>
                <w:sz w:val="24"/>
                <w:szCs w:val="24"/>
              </w:rPr>
              <w:t>;</w:t>
            </w:r>
          </w:p>
          <w:p w14:paraId="1D9431B2" w14:textId="626E4E6B" w:rsidR="008C68B5" w:rsidRPr="0035658E" w:rsidRDefault="00D50769" w:rsidP="00D50769">
            <w:pPr>
              <w:ind w:firstLine="37"/>
              <w:rPr>
                <w:sz w:val="24"/>
                <w:szCs w:val="24"/>
              </w:rPr>
            </w:pPr>
            <w:r w:rsidRPr="0035658E">
              <w:rPr>
                <w:sz w:val="24"/>
                <w:szCs w:val="24"/>
              </w:rPr>
              <w:t xml:space="preserve">- </w:t>
            </w:r>
            <w:proofErr w:type="spellStart"/>
            <w:r w:rsidRPr="0035658E">
              <w:rPr>
                <w:sz w:val="24"/>
                <w:szCs w:val="24"/>
              </w:rPr>
              <w:t>өзгерістерді</w:t>
            </w:r>
            <w:proofErr w:type="spellEnd"/>
            <w:r w:rsidRPr="0035658E">
              <w:rPr>
                <w:sz w:val="24"/>
                <w:szCs w:val="24"/>
              </w:rPr>
              <w:t xml:space="preserve"> </w:t>
            </w:r>
            <w:proofErr w:type="spellStart"/>
            <w:r w:rsidRPr="0035658E">
              <w:rPr>
                <w:sz w:val="24"/>
                <w:szCs w:val="24"/>
              </w:rPr>
              <w:t>ынталандыру</w:t>
            </w:r>
            <w:proofErr w:type="spellEnd"/>
            <w:r w:rsidRPr="0035658E">
              <w:rPr>
                <w:sz w:val="24"/>
                <w:szCs w:val="24"/>
              </w:rPr>
              <w:t xml:space="preserve"> </w:t>
            </w:r>
            <w:proofErr w:type="spellStart"/>
            <w:r w:rsidRPr="0035658E">
              <w:rPr>
                <w:sz w:val="24"/>
                <w:szCs w:val="24"/>
              </w:rPr>
              <w:t>шығындары</w:t>
            </w:r>
            <w:proofErr w:type="spellEnd"/>
          </w:p>
        </w:tc>
      </w:tr>
      <w:tr w:rsidR="008C68B5" w:rsidRPr="0035658E" w14:paraId="5D570BE2" w14:textId="77777777" w:rsidTr="007C2CD1">
        <w:tc>
          <w:tcPr>
            <w:tcW w:w="2253" w:type="dxa"/>
            <w:tcBorders>
              <w:top w:val="single" w:sz="4" w:space="0" w:color="auto"/>
              <w:left w:val="single" w:sz="4" w:space="0" w:color="auto"/>
              <w:bottom w:val="single" w:sz="4" w:space="0" w:color="auto"/>
              <w:right w:val="single" w:sz="4" w:space="0" w:color="auto"/>
            </w:tcBorders>
          </w:tcPr>
          <w:p w14:paraId="011370A9" w14:textId="30662312" w:rsidR="008C68B5" w:rsidRPr="0035658E" w:rsidRDefault="008C68B5" w:rsidP="008C68B5">
            <w:pPr>
              <w:rPr>
                <w:sz w:val="24"/>
                <w:szCs w:val="24"/>
              </w:rPr>
            </w:pPr>
            <w:r w:rsidRPr="0035658E">
              <w:rPr>
                <w:sz w:val="24"/>
                <w:szCs w:val="24"/>
                <w:lang w:val="kk-KZ"/>
              </w:rPr>
              <w:lastRenderedPageBreak/>
              <w:t xml:space="preserve">Қаржылық </w:t>
            </w:r>
            <w:r w:rsidRPr="0035658E">
              <w:rPr>
                <w:sz w:val="24"/>
                <w:szCs w:val="24"/>
              </w:rPr>
              <w:t>ресурс</w:t>
            </w:r>
            <w:r w:rsidRPr="0035658E">
              <w:rPr>
                <w:sz w:val="24"/>
                <w:szCs w:val="24"/>
                <w:lang w:val="kk-KZ"/>
              </w:rPr>
              <w:t>тар</w:t>
            </w:r>
          </w:p>
        </w:tc>
        <w:tc>
          <w:tcPr>
            <w:tcW w:w="7268" w:type="dxa"/>
            <w:tcBorders>
              <w:top w:val="single" w:sz="4" w:space="0" w:color="auto"/>
              <w:left w:val="single" w:sz="4" w:space="0" w:color="auto"/>
              <w:bottom w:val="single" w:sz="4" w:space="0" w:color="auto"/>
              <w:right w:val="single" w:sz="4" w:space="0" w:color="auto"/>
            </w:tcBorders>
          </w:tcPr>
          <w:p w14:paraId="61D5ACE7" w14:textId="2021EE56" w:rsidR="008C68B5" w:rsidRPr="0035658E" w:rsidRDefault="00D50769" w:rsidP="008C68B5">
            <w:pPr>
              <w:ind w:firstLine="37"/>
              <w:rPr>
                <w:sz w:val="24"/>
                <w:szCs w:val="24"/>
              </w:rPr>
            </w:pPr>
            <w:proofErr w:type="spellStart"/>
            <w:r w:rsidRPr="0035658E">
              <w:rPr>
                <w:sz w:val="24"/>
                <w:szCs w:val="24"/>
              </w:rPr>
              <w:t>Мемлекеттік</w:t>
            </w:r>
            <w:proofErr w:type="spellEnd"/>
            <w:r w:rsidRPr="0035658E">
              <w:rPr>
                <w:sz w:val="24"/>
                <w:szCs w:val="24"/>
              </w:rPr>
              <w:t xml:space="preserve"> орган </w:t>
            </w:r>
            <w:proofErr w:type="spellStart"/>
            <w:r w:rsidRPr="0035658E">
              <w:rPr>
                <w:sz w:val="24"/>
                <w:szCs w:val="24"/>
              </w:rPr>
              <w:t>бюджеті</w:t>
            </w:r>
            <w:proofErr w:type="spellEnd"/>
          </w:p>
        </w:tc>
      </w:tr>
      <w:tr w:rsidR="008C68B5" w:rsidRPr="0035658E" w14:paraId="2647B8F4" w14:textId="77777777" w:rsidTr="007C2CD1">
        <w:tc>
          <w:tcPr>
            <w:tcW w:w="2253" w:type="dxa"/>
            <w:tcBorders>
              <w:top w:val="single" w:sz="4" w:space="0" w:color="auto"/>
              <w:left w:val="single" w:sz="4" w:space="0" w:color="auto"/>
              <w:bottom w:val="single" w:sz="4" w:space="0" w:color="auto"/>
              <w:right w:val="single" w:sz="4" w:space="0" w:color="auto"/>
            </w:tcBorders>
          </w:tcPr>
          <w:p w14:paraId="6F6FCCF8" w14:textId="4291DD6C" w:rsidR="008C68B5" w:rsidRPr="0035658E" w:rsidRDefault="008C68B5" w:rsidP="008C68B5">
            <w:pPr>
              <w:rPr>
                <w:sz w:val="24"/>
                <w:szCs w:val="24"/>
              </w:rPr>
            </w:pPr>
            <w:r w:rsidRPr="0035658E">
              <w:rPr>
                <w:sz w:val="24"/>
                <w:szCs w:val="24"/>
                <w:lang w:val="kk-KZ"/>
              </w:rPr>
              <w:t>Мерзім бойынша талаптар</w:t>
            </w:r>
          </w:p>
        </w:tc>
        <w:tc>
          <w:tcPr>
            <w:tcW w:w="7268" w:type="dxa"/>
            <w:tcBorders>
              <w:top w:val="single" w:sz="4" w:space="0" w:color="auto"/>
              <w:left w:val="single" w:sz="4" w:space="0" w:color="auto"/>
              <w:bottom w:val="single" w:sz="4" w:space="0" w:color="auto"/>
              <w:right w:val="single" w:sz="4" w:space="0" w:color="auto"/>
            </w:tcBorders>
          </w:tcPr>
          <w:p w14:paraId="2F172734" w14:textId="3BA09C73" w:rsidR="008C68B5" w:rsidRPr="0035658E" w:rsidRDefault="00D50769" w:rsidP="008C68B5">
            <w:pPr>
              <w:ind w:firstLine="37"/>
              <w:rPr>
                <w:sz w:val="24"/>
                <w:szCs w:val="24"/>
              </w:rPr>
            </w:pPr>
            <w:r w:rsidRPr="0035658E">
              <w:rPr>
                <w:sz w:val="24"/>
                <w:szCs w:val="24"/>
              </w:rPr>
              <w:t xml:space="preserve">Бағдарламаны іске </w:t>
            </w:r>
            <w:proofErr w:type="spellStart"/>
            <w:r w:rsidRPr="0035658E">
              <w:rPr>
                <w:sz w:val="24"/>
                <w:szCs w:val="24"/>
              </w:rPr>
              <w:t>асырудың</w:t>
            </w:r>
            <w:proofErr w:type="spellEnd"/>
            <w:r w:rsidRPr="0035658E">
              <w:rPr>
                <w:sz w:val="24"/>
                <w:szCs w:val="24"/>
              </w:rPr>
              <w:t xml:space="preserve"> 1-ші және 2-ші </w:t>
            </w:r>
            <w:proofErr w:type="spellStart"/>
            <w:r w:rsidRPr="0035658E">
              <w:rPr>
                <w:sz w:val="24"/>
                <w:szCs w:val="24"/>
              </w:rPr>
              <w:t>тоқсандары</w:t>
            </w:r>
            <w:proofErr w:type="spellEnd"/>
            <w:r w:rsidR="008C68B5" w:rsidRPr="0035658E">
              <w:rPr>
                <w:sz w:val="24"/>
                <w:szCs w:val="24"/>
              </w:rPr>
              <w:t>.</w:t>
            </w:r>
          </w:p>
        </w:tc>
      </w:tr>
      <w:tr w:rsidR="008C68B5" w:rsidRPr="0035658E" w14:paraId="4060249D" w14:textId="77777777" w:rsidTr="007C2CD1">
        <w:tc>
          <w:tcPr>
            <w:tcW w:w="2253" w:type="dxa"/>
            <w:tcBorders>
              <w:top w:val="single" w:sz="4" w:space="0" w:color="auto"/>
              <w:left w:val="single" w:sz="4" w:space="0" w:color="auto"/>
              <w:bottom w:val="single" w:sz="4" w:space="0" w:color="auto"/>
              <w:right w:val="single" w:sz="4" w:space="0" w:color="auto"/>
            </w:tcBorders>
          </w:tcPr>
          <w:p w14:paraId="288F31EC" w14:textId="19097273" w:rsidR="008C68B5" w:rsidRPr="0035658E" w:rsidRDefault="008C68B5" w:rsidP="008C68B5">
            <w:pPr>
              <w:rPr>
                <w:sz w:val="24"/>
                <w:szCs w:val="24"/>
              </w:rPr>
            </w:pPr>
            <w:r w:rsidRPr="0035658E">
              <w:rPr>
                <w:sz w:val="24"/>
                <w:szCs w:val="24"/>
              </w:rPr>
              <w:t>Стратеги</w:t>
            </w:r>
            <w:r w:rsidRPr="0035658E">
              <w:rPr>
                <w:sz w:val="24"/>
                <w:szCs w:val="24"/>
                <w:lang w:val="kk-KZ"/>
              </w:rPr>
              <w:t>ялық мақсат</w:t>
            </w:r>
          </w:p>
        </w:tc>
        <w:tc>
          <w:tcPr>
            <w:tcW w:w="7268" w:type="dxa"/>
            <w:tcBorders>
              <w:top w:val="single" w:sz="4" w:space="0" w:color="auto"/>
              <w:left w:val="single" w:sz="4" w:space="0" w:color="auto"/>
              <w:bottom w:val="single" w:sz="4" w:space="0" w:color="auto"/>
              <w:right w:val="single" w:sz="4" w:space="0" w:color="auto"/>
            </w:tcBorders>
          </w:tcPr>
          <w:p w14:paraId="187AF6F0" w14:textId="2AA4F14C" w:rsidR="008C68B5" w:rsidRPr="0035658E" w:rsidRDefault="00D50769" w:rsidP="008C68B5">
            <w:pPr>
              <w:ind w:firstLine="37"/>
              <w:rPr>
                <w:sz w:val="24"/>
                <w:szCs w:val="24"/>
              </w:rPr>
            </w:pPr>
            <w:r w:rsidRPr="0035658E">
              <w:rPr>
                <w:sz w:val="24"/>
                <w:szCs w:val="24"/>
              </w:rPr>
              <w:t xml:space="preserve">Бағдарламаның </w:t>
            </w:r>
            <w:proofErr w:type="spellStart"/>
            <w:r w:rsidRPr="0035658E">
              <w:rPr>
                <w:sz w:val="24"/>
                <w:szCs w:val="24"/>
              </w:rPr>
              <w:t>қалған</w:t>
            </w:r>
            <w:proofErr w:type="spellEnd"/>
            <w:r w:rsidRPr="0035658E">
              <w:rPr>
                <w:sz w:val="24"/>
                <w:szCs w:val="24"/>
              </w:rPr>
              <w:t xml:space="preserve"> </w:t>
            </w:r>
            <w:proofErr w:type="spellStart"/>
            <w:r w:rsidRPr="0035658E">
              <w:rPr>
                <w:sz w:val="24"/>
                <w:szCs w:val="24"/>
              </w:rPr>
              <w:t>жобаларын</w:t>
            </w:r>
            <w:proofErr w:type="spellEnd"/>
            <w:r w:rsidRPr="0035658E">
              <w:rPr>
                <w:sz w:val="24"/>
                <w:szCs w:val="24"/>
              </w:rPr>
              <w:t xml:space="preserve"> </w:t>
            </w:r>
            <w:proofErr w:type="spellStart"/>
            <w:r w:rsidRPr="0035658E">
              <w:rPr>
                <w:sz w:val="24"/>
                <w:szCs w:val="24"/>
              </w:rPr>
              <w:t>орындауды</w:t>
            </w:r>
            <w:proofErr w:type="spellEnd"/>
            <w:r w:rsidRPr="0035658E">
              <w:rPr>
                <w:sz w:val="24"/>
                <w:szCs w:val="24"/>
              </w:rPr>
              <w:t xml:space="preserve"> </w:t>
            </w:r>
            <w:proofErr w:type="spellStart"/>
            <w:r w:rsidRPr="0035658E">
              <w:rPr>
                <w:sz w:val="24"/>
                <w:szCs w:val="24"/>
              </w:rPr>
              <w:t>жеңілдету</w:t>
            </w:r>
            <w:proofErr w:type="spellEnd"/>
          </w:p>
        </w:tc>
      </w:tr>
      <w:tr w:rsidR="008C68B5" w:rsidRPr="0035658E" w14:paraId="54D1941F" w14:textId="77777777" w:rsidTr="007C2CD1">
        <w:tc>
          <w:tcPr>
            <w:tcW w:w="2253" w:type="dxa"/>
            <w:tcBorders>
              <w:top w:val="single" w:sz="4" w:space="0" w:color="auto"/>
              <w:left w:val="single" w:sz="4" w:space="0" w:color="auto"/>
              <w:bottom w:val="single" w:sz="4" w:space="0" w:color="auto"/>
              <w:right w:val="single" w:sz="4" w:space="0" w:color="auto"/>
            </w:tcBorders>
          </w:tcPr>
          <w:p w14:paraId="43696331" w14:textId="59635279" w:rsidR="008C68B5" w:rsidRPr="0035658E" w:rsidRDefault="008C68B5" w:rsidP="008C68B5">
            <w:pPr>
              <w:rPr>
                <w:sz w:val="24"/>
                <w:szCs w:val="24"/>
              </w:rPr>
            </w:pPr>
            <w:r w:rsidRPr="0035658E">
              <w:rPr>
                <w:sz w:val="24"/>
                <w:szCs w:val="24"/>
              </w:rPr>
              <w:t>Стратеги</w:t>
            </w:r>
            <w:r w:rsidRPr="0035658E">
              <w:rPr>
                <w:sz w:val="24"/>
                <w:szCs w:val="24"/>
                <w:lang w:val="kk-KZ"/>
              </w:rPr>
              <w:t>ялық тапсырмалар</w:t>
            </w:r>
          </w:p>
        </w:tc>
        <w:tc>
          <w:tcPr>
            <w:tcW w:w="7268" w:type="dxa"/>
            <w:tcBorders>
              <w:top w:val="single" w:sz="4" w:space="0" w:color="auto"/>
              <w:left w:val="single" w:sz="4" w:space="0" w:color="auto"/>
              <w:bottom w:val="single" w:sz="4" w:space="0" w:color="auto"/>
              <w:right w:val="single" w:sz="4" w:space="0" w:color="auto"/>
            </w:tcBorders>
          </w:tcPr>
          <w:p w14:paraId="31CBEE0D" w14:textId="77777777" w:rsidR="00D50769" w:rsidRPr="0035658E" w:rsidRDefault="00D50769" w:rsidP="00D50769">
            <w:pPr>
              <w:ind w:firstLine="37"/>
              <w:rPr>
                <w:sz w:val="24"/>
                <w:szCs w:val="24"/>
              </w:rPr>
            </w:pPr>
            <w:r w:rsidRPr="0035658E">
              <w:rPr>
                <w:sz w:val="24"/>
                <w:szCs w:val="24"/>
              </w:rPr>
              <w:t xml:space="preserve">1) персонал </w:t>
            </w:r>
            <w:proofErr w:type="spellStart"/>
            <w:r w:rsidRPr="0035658E">
              <w:rPr>
                <w:sz w:val="24"/>
                <w:szCs w:val="24"/>
              </w:rPr>
              <w:t>тарапынан</w:t>
            </w:r>
            <w:proofErr w:type="spellEnd"/>
            <w:r w:rsidRPr="0035658E">
              <w:rPr>
                <w:sz w:val="24"/>
                <w:szCs w:val="24"/>
              </w:rPr>
              <w:t xml:space="preserve"> </w:t>
            </w:r>
            <w:proofErr w:type="spellStart"/>
            <w:r w:rsidRPr="0035658E">
              <w:rPr>
                <w:sz w:val="24"/>
                <w:szCs w:val="24"/>
              </w:rPr>
              <w:t>өзгерістерге</w:t>
            </w:r>
            <w:proofErr w:type="spellEnd"/>
            <w:r w:rsidRPr="0035658E">
              <w:rPr>
                <w:sz w:val="24"/>
                <w:szCs w:val="24"/>
              </w:rPr>
              <w:t xml:space="preserve"> </w:t>
            </w:r>
            <w:proofErr w:type="spellStart"/>
            <w:r w:rsidRPr="0035658E">
              <w:rPr>
                <w:sz w:val="24"/>
                <w:szCs w:val="24"/>
              </w:rPr>
              <w:t>қарсылықты</w:t>
            </w:r>
            <w:proofErr w:type="spellEnd"/>
            <w:r w:rsidRPr="0035658E">
              <w:rPr>
                <w:sz w:val="24"/>
                <w:szCs w:val="24"/>
              </w:rPr>
              <w:t xml:space="preserve"> </w:t>
            </w:r>
            <w:proofErr w:type="spellStart"/>
            <w:r w:rsidRPr="0035658E">
              <w:rPr>
                <w:sz w:val="24"/>
                <w:szCs w:val="24"/>
              </w:rPr>
              <w:t>төмендету</w:t>
            </w:r>
            <w:proofErr w:type="spellEnd"/>
            <w:r w:rsidRPr="0035658E">
              <w:rPr>
                <w:sz w:val="24"/>
                <w:szCs w:val="24"/>
              </w:rPr>
              <w:t>.</w:t>
            </w:r>
          </w:p>
          <w:p w14:paraId="0921128E" w14:textId="7778487A" w:rsidR="008C68B5" w:rsidRPr="0035658E" w:rsidRDefault="00D50769" w:rsidP="00D50769">
            <w:pPr>
              <w:ind w:firstLine="37"/>
              <w:rPr>
                <w:sz w:val="24"/>
                <w:szCs w:val="24"/>
              </w:rPr>
            </w:pPr>
            <w:r w:rsidRPr="0035658E">
              <w:rPr>
                <w:sz w:val="24"/>
                <w:szCs w:val="24"/>
              </w:rPr>
              <w:t xml:space="preserve">2) </w:t>
            </w:r>
            <w:proofErr w:type="spellStart"/>
            <w:r w:rsidRPr="0035658E">
              <w:rPr>
                <w:sz w:val="24"/>
                <w:szCs w:val="24"/>
              </w:rPr>
              <w:t>өзгерістер</w:t>
            </w:r>
            <w:proofErr w:type="spellEnd"/>
            <w:r w:rsidRPr="0035658E">
              <w:rPr>
                <w:sz w:val="24"/>
                <w:szCs w:val="24"/>
              </w:rPr>
              <w:t xml:space="preserve"> </w:t>
            </w:r>
            <w:proofErr w:type="spellStart"/>
            <w:r w:rsidRPr="0035658E">
              <w:rPr>
                <w:sz w:val="24"/>
                <w:szCs w:val="24"/>
              </w:rPr>
              <w:t>жобаларының</w:t>
            </w:r>
            <w:proofErr w:type="spellEnd"/>
            <w:r w:rsidRPr="0035658E">
              <w:rPr>
                <w:sz w:val="24"/>
                <w:szCs w:val="24"/>
              </w:rPr>
              <w:t xml:space="preserve"> </w:t>
            </w:r>
            <w:proofErr w:type="spellStart"/>
            <w:r w:rsidRPr="0035658E">
              <w:rPr>
                <w:sz w:val="24"/>
                <w:szCs w:val="24"/>
              </w:rPr>
              <w:t>мақсаттары</w:t>
            </w:r>
            <w:proofErr w:type="spellEnd"/>
            <w:r w:rsidRPr="0035658E">
              <w:rPr>
                <w:sz w:val="24"/>
                <w:szCs w:val="24"/>
              </w:rPr>
              <w:t xml:space="preserve"> мен </w:t>
            </w:r>
            <w:proofErr w:type="spellStart"/>
            <w:r w:rsidRPr="0035658E">
              <w:rPr>
                <w:sz w:val="24"/>
                <w:szCs w:val="24"/>
              </w:rPr>
              <w:t>мазмұнын</w:t>
            </w:r>
            <w:proofErr w:type="spellEnd"/>
            <w:r w:rsidRPr="0035658E">
              <w:rPr>
                <w:sz w:val="24"/>
                <w:szCs w:val="24"/>
              </w:rPr>
              <w:t xml:space="preserve"> </w:t>
            </w:r>
            <w:proofErr w:type="spellStart"/>
            <w:r w:rsidRPr="0035658E">
              <w:rPr>
                <w:sz w:val="24"/>
                <w:szCs w:val="24"/>
              </w:rPr>
              <w:t>стейкхолдерлерге</w:t>
            </w:r>
            <w:proofErr w:type="spellEnd"/>
            <w:r w:rsidRPr="0035658E">
              <w:rPr>
                <w:sz w:val="24"/>
                <w:szCs w:val="24"/>
              </w:rPr>
              <w:t xml:space="preserve"> </w:t>
            </w:r>
            <w:proofErr w:type="spellStart"/>
            <w:r w:rsidRPr="0035658E">
              <w:rPr>
                <w:sz w:val="24"/>
                <w:szCs w:val="24"/>
              </w:rPr>
              <w:t>жеткізу</w:t>
            </w:r>
            <w:proofErr w:type="spellEnd"/>
            <w:r w:rsidR="008C68B5" w:rsidRPr="0035658E">
              <w:rPr>
                <w:sz w:val="24"/>
                <w:szCs w:val="24"/>
              </w:rPr>
              <w:t>.</w:t>
            </w:r>
          </w:p>
        </w:tc>
      </w:tr>
      <w:tr w:rsidR="008C68B5" w:rsidRPr="0035658E" w14:paraId="0A3479EF" w14:textId="77777777" w:rsidTr="007C2CD1">
        <w:tc>
          <w:tcPr>
            <w:tcW w:w="2253" w:type="dxa"/>
            <w:tcBorders>
              <w:top w:val="single" w:sz="4" w:space="0" w:color="auto"/>
              <w:left w:val="single" w:sz="4" w:space="0" w:color="auto"/>
              <w:bottom w:val="single" w:sz="4" w:space="0" w:color="auto"/>
              <w:right w:val="single" w:sz="4" w:space="0" w:color="auto"/>
            </w:tcBorders>
          </w:tcPr>
          <w:p w14:paraId="072C4E7E" w14:textId="4BA5D569" w:rsidR="008C68B5" w:rsidRPr="0035658E" w:rsidRDefault="008C68B5" w:rsidP="008C68B5">
            <w:pPr>
              <w:rPr>
                <w:sz w:val="24"/>
                <w:szCs w:val="24"/>
              </w:rPr>
            </w:pPr>
            <w:r w:rsidRPr="0035658E">
              <w:rPr>
                <w:sz w:val="24"/>
                <w:szCs w:val="24"/>
                <w:lang w:val="kk-KZ"/>
              </w:rPr>
              <w:t>Жоба өнімдері</w:t>
            </w:r>
          </w:p>
        </w:tc>
        <w:tc>
          <w:tcPr>
            <w:tcW w:w="7268" w:type="dxa"/>
            <w:tcBorders>
              <w:top w:val="single" w:sz="4" w:space="0" w:color="auto"/>
              <w:left w:val="single" w:sz="4" w:space="0" w:color="auto"/>
              <w:bottom w:val="single" w:sz="4" w:space="0" w:color="auto"/>
              <w:right w:val="single" w:sz="4" w:space="0" w:color="auto"/>
            </w:tcBorders>
          </w:tcPr>
          <w:p w14:paraId="1CA8AB0B" w14:textId="77777777" w:rsidR="00D50769" w:rsidRPr="0035658E" w:rsidRDefault="00D50769" w:rsidP="00D50769">
            <w:pPr>
              <w:ind w:firstLine="37"/>
              <w:rPr>
                <w:sz w:val="24"/>
                <w:szCs w:val="24"/>
              </w:rPr>
            </w:pPr>
            <w:r w:rsidRPr="0035658E">
              <w:rPr>
                <w:sz w:val="24"/>
                <w:szCs w:val="24"/>
              </w:rPr>
              <w:t xml:space="preserve">1) </w:t>
            </w:r>
            <w:proofErr w:type="spellStart"/>
            <w:r w:rsidRPr="0035658E">
              <w:rPr>
                <w:sz w:val="24"/>
                <w:szCs w:val="24"/>
              </w:rPr>
              <w:t>өзгерістерге</w:t>
            </w:r>
            <w:proofErr w:type="spellEnd"/>
            <w:r w:rsidRPr="0035658E">
              <w:rPr>
                <w:sz w:val="24"/>
                <w:szCs w:val="24"/>
              </w:rPr>
              <w:t xml:space="preserve"> </w:t>
            </w:r>
            <w:proofErr w:type="spellStart"/>
            <w:r w:rsidRPr="0035658E">
              <w:rPr>
                <w:sz w:val="24"/>
                <w:szCs w:val="24"/>
              </w:rPr>
              <w:t>дайын</w:t>
            </w:r>
            <w:proofErr w:type="spellEnd"/>
            <w:r w:rsidRPr="0035658E">
              <w:rPr>
                <w:sz w:val="24"/>
                <w:szCs w:val="24"/>
              </w:rPr>
              <w:t xml:space="preserve"> және </w:t>
            </w:r>
            <w:proofErr w:type="spellStart"/>
            <w:r w:rsidRPr="0035658E">
              <w:rPr>
                <w:sz w:val="24"/>
                <w:szCs w:val="24"/>
              </w:rPr>
              <w:t>қарсылыққа</w:t>
            </w:r>
            <w:proofErr w:type="spellEnd"/>
            <w:r w:rsidRPr="0035658E">
              <w:rPr>
                <w:sz w:val="24"/>
                <w:szCs w:val="24"/>
              </w:rPr>
              <w:t xml:space="preserve"> </w:t>
            </w:r>
            <w:proofErr w:type="spellStart"/>
            <w:r w:rsidRPr="0035658E">
              <w:rPr>
                <w:sz w:val="24"/>
                <w:szCs w:val="24"/>
              </w:rPr>
              <w:t>бейім</w:t>
            </w:r>
            <w:proofErr w:type="spellEnd"/>
            <w:r w:rsidRPr="0035658E">
              <w:rPr>
                <w:sz w:val="24"/>
                <w:szCs w:val="24"/>
              </w:rPr>
              <w:t xml:space="preserve"> </w:t>
            </w:r>
            <w:proofErr w:type="spellStart"/>
            <w:r w:rsidRPr="0035658E">
              <w:rPr>
                <w:sz w:val="24"/>
                <w:szCs w:val="24"/>
              </w:rPr>
              <w:t>емес</w:t>
            </w:r>
            <w:proofErr w:type="spellEnd"/>
            <w:r w:rsidRPr="0035658E">
              <w:rPr>
                <w:sz w:val="24"/>
                <w:szCs w:val="24"/>
              </w:rPr>
              <w:t xml:space="preserve"> </w:t>
            </w:r>
            <w:proofErr w:type="spellStart"/>
            <w:r w:rsidRPr="0035658E">
              <w:rPr>
                <w:sz w:val="24"/>
                <w:szCs w:val="24"/>
              </w:rPr>
              <w:t>мемлекеттік</w:t>
            </w:r>
            <w:proofErr w:type="spellEnd"/>
            <w:r w:rsidRPr="0035658E">
              <w:rPr>
                <w:sz w:val="24"/>
                <w:szCs w:val="24"/>
              </w:rPr>
              <w:t xml:space="preserve"> </w:t>
            </w:r>
            <w:proofErr w:type="spellStart"/>
            <w:r w:rsidRPr="0035658E">
              <w:rPr>
                <w:sz w:val="24"/>
                <w:szCs w:val="24"/>
              </w:rPr>
              <w:t>органдардың</w:t>
            </w:r>
            <w:proofErr w:type="spellEnd"/>
            <w:r w:rsidRPr="0035658E">
              <w:rPr>
                <w:sz w:val="24"/>
                <w:szCs w:val="24"/>
              </w:rPr>
              <w:t xml:space="preserve"> персоналы.</w:t>
            </w:r>
          </w:p>
          <w:p w14:paraId="31544DAB" w14:textId="0DB6855D" w:rsidR="008C68B5" w:rsidRPr="0035658E" w:rsidRDefault="00D50769" w:rsidP="00D50769">
            <w:pPr>
              <w:ind w:firstLine="37"/>
              <w:rPr>
                <w:sz w:val="24"/>
                <w:szCs w:val="24"/>
              </w:rPr>
            </w:pPr>
            <w:r w:rsidRPr="0035658E">
              <w:rPr>
                <w:sz w:val="24"/>
                <w:szCs w:val="24"/>
              </w:rPr>
              <w:t xml:space="preserve">2) </w:t>
            </w:r>
            <w:proofErr w:type="spellStart"/>
            <w:r w:rsidRPr="0035658E">
              <w:rPr>
                <w:sz w:val="24"/>
                <w:szCs w:val="24"/>
              </w:rPr>
              <w:t>өзгерістерге</w:t>
            </w:r>
            <w:proofErr w:type="spellEnd"/>
            <w:r w:rsidRPr="0035658E">
              <w:rPr>
                <w:sz w:val="24"/>
                <w:szCs w:val="24"/>
              </w:rPr>
              <w:t xml:space="preserve"> техникалық және </w:t>
            </w:r>
            <w:proofErr w:type="spellStart"/>
            <w:r w:rsidRPr="0035658E">
              <w:rPr>
                <w:sz w:val="24"/>
                <w:szCs w:val="24"/>
              </w:rPr>
              <w:t>ұйымдастырушылық</w:t>
            </w:r>
            <w:proofErr w:type="spellEnd"/>
            <w:r w:rsidRPr="0035658E">
              <w:rPr>
                <w:sz w:val="24"/>
                <w:szCs w:val="24"/>
              </w:rPr>
              <w:t xml:space="preserve"> </w:t>
            </w:r>
            <w:proofErr w:type="spellStart"/>
            <w:r w:rsidRPr="0035658E">
              <w:rPr>
                <w:sz w:val="24"/>
                <w:szCs w:val="24"/>
              </w:rPr>
              <w:t>дайындық</w:t>
            </w:r>
            <w:proofErr w:type="spellEnd"/>
            <w:r w:rsidR="008C68B5" w:rsidRPr="0035658E">
              <w:rPr>
                <w:sz w:val="24"/>
                <w:szCs w:val="24"/>
              </w:rPr>
              <w:t>.</w:t>
            </w:r>
          </w:p>
        </w:tc>
      </w:tr>
      <w:tr w:rsidR="008C68B5" w:rsidRPr="0035658E" w14:paraId="7E7ECD42" w14:textId="77777777" w:rsidTr="007C2CD1">
        <w:tc>
          <w:tcPr>
            <w:tcW w:w="2253" w:type="dxa"/>
            <w:tcBorders>
              <w:top w:val="single" w:sz="4" w:space="0" w:color="auto"/>
              <w:left w:val="single" w:sz="4" w:space="0" w:color="auto"/>
              <w:bottom w:val="single" w:sz="4" w:space="0" w:color="auto"/>
              <w:right w:val="single" w:sz="4" w:space="0" w:color="auto"/>
            </w:tcBorders>
          </w:tcPr>
          <w:p w14:paraId="1A366D04" w14:textId="3AC21C9D" w:rsidR="008C68B5" w:rsidRPr="0035658E" w:rsidRDefault="008C68B5" w:rsidP="008C68B5">
            <w:pPr>
              <w:rPr>
                <w:spacing w:val="-4"/>
                <w:sz w:val="24"/>
                <w:szCs w:val="24"/>
              </w:rPr>
            </w:pPr>
            <w:proofErr w:type="spellStart"/>
            <w:r w:rsidRPr="0035658E">
              <w:rPr>
                <w:sz w:val="24"/>
                <w:szCs w:val="24"/>
              </w:rPr>
              <w:t>Жобаның</w:t>
            </w:r>
            <w:proofErr w:type="spellEnd"/>
            <w:r w:rsidRPr="0035658E">
              <w:rPr>
                <w:sz w:val="24"/>
                <w:szCs w:val="24"/>
              </w:rPr>
              <w:t xml:space="preserve"> </w:t>
            </w:r>
            <w:proofErr w:type="spellStart"/>
            <w:r w:rsidRPr="0035658E">
              <w:rPr>
                <w:sz w:val="24"/>
                <w:szCs w:val="24"/>
              </w:rPr>
              <w:t>болжам</w:t>
            </w:r>
            <w:proofErr w:type="spellEnd"/>
            <w:r w:rsidR="0035658E">
              <w:rPr>
                <w:sz w:val="24"/>
                <w:szCs w:val="24"/>
                <w:lang w:val="kk-KZ"/>
              </w:rPr>
              <w:t xml:space="preserve"> </w:t>
            </w:r>
            <w:proofErr w:type="spellStart"/>
            <w:r w:rsidRPr="0035658E">
              <w:rPr>
                <w:sz w:val="24"/>
                <w:szCs w:val="24"/>
              </w:rPr>
              <w:t>ды</w:t>
            </w:r>
            <w:proofErr w:type="spellEnd"/>
            <w:r w:rsidRPr="0035658E">
              <w:rPr>
                <w:sz w:val="24"/>
                <w:szCs w:val="24"/>
              </w:rPr>
              <w:t xml:space="preserve"> </w:t>
            </w:r>
            <w:proofErr w:type="spellStart"/>
            <w:r w:rsidRPr="0035658E">
              <w:rPr>
                <w:sz w:val="24"/>
                <w:szCs w:val="24"/>
              </w:rPr>
              <w:t>клиенттері</w:t>
            </w:r>
            <w:proofErr w:type="spellEnd"/>
          </w:p>
        </w:tc>
        <w:tc>
          <w:tcPr>
            <w:tcW w:w="7268" w:type="dxa"/>
            <w:tcBorders>
              <w:top w:val="single" w:sz="4" w:space="0" w:color="auto"/>
              <w:left w:val="single" w:sz="4" w:space="0" w:color="auto"/>
              <w:bottom w:val="single" w:sz="4" w:space="0" w:color="auto"/>
              <w:right w:val="single" w:sz="4" w:space="0" w:color="auto"/>
            </w:tcBorders>
          </w:tcPr>
          <w:p w14:paraId="3500E5DB" w14:textId="795536A0" w:rsidR="008C68B5" w:rsidRPr="0035658E" w:rsidRDefault="00D50769" w:rsidP="008C68B5">
            <w:pPr>
              <w:ind w:firstLine="37"/>
              <w:rPr>
                <w:sz w:val="24"/>
                <w:szCs w:val="24"/>
              </w:rPr>
            </w:pPr>
            <w:proofErr w:type="spellStart"/>
            <w:r w:rsidRPr="0035658E">
              <w:rPr>
                <w:sz w:val="24"/>
                <w:szCs w:val="24"/>
              </w:rPr>
              <w:t>Мемлекеттік</w:t>
            </w:r>
            <w:proofErr w:type="spellEnd"/>
            <w:r w:rsidRPr="0035658E">
              <w:rPr>
                <w:sz w:val="24"/>
                <w:szCs w:val="24"/>
              </w:rPr>
              <w:t xml:space="preserve"> </w:t>
            </w:r>
            <w:proofErr w:type="spellStart"/>
            <w:r w:rsidRPr="0035658E">
              <w:rPr>
                <w:sz w:val="24"/>
                <w:szCs w:val="24"/>
              </w:rPr>
              <w:t>органдардың</w:t>
            </w:r>
            <w:proofErr w:type="spellEnd"/>
            <w:r w:rsidRPr="0035658E">
              <w:rPr>
                <w:sz w:val="24"/>
                <w:szCs w:val="24"/>
              </w:rPr>
              <w:t xml:space="preserve"> </w:t>
            </w:r>
            <w:proofErr w:type="spellStart"/>
            <w:r w:rsidRPr="0035658E">
              <w:rPr>
                <w:sz w:val="24"/>
                <w:szCs w:val="24"/>
              </w:rPr>
              <w:t>жобаларына</w:t>
            </w:r>
            <w:proofErr w:type="spellEnd"/>
            <w:r w:rsidRPr="0035658E">
              <w:rPr>
                <w:sz w:val="24"/>
                <w:szCs w:val="24"/>
              </w:rPr>
              <w:t xml:space="preserve"> </w:t>
            </w:r>
            <w:proofErr w:type="spellStart"/>
            <w:r w:rsidRPr="0035658E">
              <w:rPr>
                <w:sz w:val="24"/>
                <w:szCs w:val="24"/>
              </w:rPr>
              <w:t>тапсырыс</w:t>
            </w:r>
            <w:proofErr w:type="spellEnd"/>
            <w:r w:rsidRPr="0035658E">
              <w:rPr>
                <w:sz w:val="24"/>
                <w:szCs w:val="24"/>
              </w:rPr>
              <w:t xml:space="preserve"> </w:t>
            </w:r>
            <w:proofErr w:type="spellStart"/>
            <w:r w:rsidRPr="0035658E">
              <w:rPr>
                <w:sz w:val="24"/>
                <w:szCs w:val="24"/>
              </w:rPr>
              <w:t>берушілер</w:t>
            </w:r>
            <w:proofErr w:type="spellEnd"/>
            <w:r w:rsidR="008C68B5" w:rsidRPr="0035658E">
              <w:rPr>
                <w:sz w:val="24"/>
                <w:szCs w:val="24"/>
              </w:rPr>
              <w:t>.</w:t>
            </w:r>
          </w:p>
        </w:tc>
      </w:tr>
      <w:tr w:rsidR="008C68B5" w:rsidRPr="0035658E" w14:paraId="05695770" w14:textId="77777777" w:rsidTr="007C2CD1">
        <w:tc>
          <w:tcPr>
            <w:tcW w:w="2253" w:type="dxa"/>
            <w:tcBorders>
              <w:top w:val="single" w:sz="4" w:space="0" w:color="auto"/>
              <w:left w:val="single" w:sz="4" w:space="0" w:color="auto"/>
              <w:bottom w:val="single" w:sz="4" w:space="0" w:color="auto"/>
              <w:right w:val="single" w:sz="4" w:space="0" w:color="auto"/>
            </w:tcBorders>
          </w:tcPr>
          <w:p w14:paraId="619560D9" w14:textId="0014DB23" w:rsidR="008C68B5" w:rsidRPr="0035658E" w:rsidRDefault="008C68B5" w:rsidP="008C68B5">
            <w:pPr>
              <w:rPr>
                <w:sz w:val="24"/>
                <w:szCs w:val="24"/>
              </w:rPr>
            </w:pPr>
            <w:proofErr w:type="spellStart"/>
            <w:r w:rsidRPr="0035658E">
              <w:rPr>
                <w:sz w:val="24"/>
                <w:szCs w:val="24"/>
              </w:rPr>
              <w:t>Жобаның</w:t>
            </w:r>
            <w:proofErr w:type="spellEnd"/>
            <w:r w:rsidRPr="0035658E">
              <w:rPr>
                <w:sz w:val="24"/>
                <w:szCs w:val="24"/>
              </w:rPr>
              <w:t xml:space="preserve"> </w:t>
            </w:r>
            <w:proofErr w:type="spellStart"/>
            <w:r w:rsidRPr="0035658E">
              <w:rPr>
                <w:sz w:val="24"/>
                <w:szCs w:val="24"/>
              </w:rPr>
              <w:t>басымдықтары</w:t>
            </w:r>
            <w:proofErr w:type="spellEnd"/>
          </w:p>
        </w:tc>
        <w:tc>
          <w:tcPr>
            <w:tcW w:w="7268" w:type="dxa"/>
            <w:tcBorders>
              <w:top w:val="single" w:sz="4" w:space="0" w:color="auto"/>
              <w:left w:val="single" w:sz="4" w:space="0" w:color="auto"/>
              <w:bottom w:val="single" w:sz="4" w:space="0" w:color="auto"/>
              <w:right w:val="single" w:sz="4" w:space="0" w:color="auto"/>
            </w:tcBorders>
          </w:tcPr>
          <w:p w14:paraId="07021B4A" w14:textId="77777777" w:rsidR="00D50769" w:rsidRPr="0035658E" w:rsidRDefault="00D50769" w:rsidP="00D50769">
            <w:pPr>
              <w:ind w:firstLine="37"/>
              <w:rPr>
                <w:sz w:val="24"/>
                <w:szCs w:val="24"/>
              </w:rPr>
            </w:pPr>
            <w:proofErr w:type="spellStart"/>
            <w:r w:rsidRPr="0035658E">
              <w:rPr>
                <w:sz w:val="24"/>
                <w:szCs w:val="24"/>
              </w:rPr>
              <w:t>Жобаны</w:t>
            </w:r>
            <w:proofErr w:type="spellEnd"/>
            <w:r w:rsidRPr="0035658E">
              <w:rPr>
                <w:sz w:val="24"/>
                <w:szCs w:val="24"/>
              </w:rPr>
              <w:t xml:space="preserve"> </w:t>
            </w:r>
            <w:proofErr w:type="spellStart"/>
            <w:r w:rsidRPr="0035658E">
              <w:rPr>
                <w:sz w:val="24"/>
                <w:szCs w:val="24"/>
              </w:rPr>
              <w:t>белгіленген</w:t>
            </w:r>
            <w:proofErr w:type="spellEnd"/>
            <w:r w:rsidRPr="0035658E">
              <w:rPr>
                <w:sz w:val="24"/>
                <w:szCs w:val="24"/>
              </w:rPr>
              <w:t xml:space="preserve"> </w:t>
            </w:r>
            <w:proofErr w:type="spellStart"/>
            <w:r w:rsidRPr="0035658E">
              <w:rPr>
                <w:sz w:val="24"/>
                <w:szCs w:val="24"/>
              </w:rPr>
              <w:t>бюджетке</w:t>
            </w:r>
            <w:proofErr w:type="spellEnd"/>
            <w:r w:rsidRPr="0035658E">
              <w:rPr>
                <w:sz w:val="24"/>
                <w:szCs w:val="24"/>
              </w:rPr>
              <w:t xml:space="preserve"> </w:t>
            </w:r>
            <w:proofErr w:type="spellStart"/>
            <w:r w:rsidRPr="0035658E">
              <w:rPr>
                <w:sz w:val="24"/>
                <w:szCs w:val="24"/>
              </w:rPr>
              <w:t>сәйкес</w:t>
            </w:r>
            <w:proofErr w:type="spellEnd"/>
            <w:r w:rsidRPr="0035658E">
              <w:rPr>
                <w:sz w:val="24"/>
                <w:szCs w:val="24"/>
              </w:rPr>
              <w:t xml:space="preserve"> </w:t>
            </w:r>
            <w:proofErr w:type="spellStart"/>
            <w:r w:rsidRPr="0035658E">
              <w:rPr>
                <w:sz w:val="24"/>
                <w:szCs w:val="24"/>
              </w:rPr>
              <w:t>жүргізу</w:t>
            </w:r>
            <w:proofErr w:type="spellEnd"/>
            <w:r w:rsidRPr="0035658E">
              <w:rPr>
                <w:sz w:val="24"/>
                <w:szCs w:val="24"/>
              </w:rPr>
              <w:t>.</w:t>
            </w:r>
          </w:p>
          <w:p w14:paraId="40B1F0A2" w14:textId="30735786" w:rsidR="008C68B5" w:rsidRPr="0035658E" w:rsidRDefault="00D50769" w:rsidP="00D50769">
            <w:pPr>
              <w:ind w:firstLine="37"/>
              <w:rPr>
                <w:sz w:val="24"/>
                <w:szCs w:val="24"/>
                <w:lang w:val="kk-KZ"/>
              </w:rPr>
            </w:pPr>
            <w:proofErr w:type="spellStart"/>
            <w:r w:rsidRPr="0035658E">
              <w:rPr>
                <w:sz w:val="24"/>
                <w:szCs w:val="24"/>
              </w:rPr>
              <w:t>Жобаны</w:t>
            </w:r>
            <w:proofErr w:type="spellEnd"/>
            <w:r w:rsidRPr="0035658E">
              <w:rPr>
                <w:sz w:val="24"/>
                <w:szCs w:val="24"/>
              </w:rPr>
              <w:t xml:space="preserve"> </w:t>
            </w:r>
            <w:proofErr w:type="spellStart"/>
            <w:r w:rsidRPr="0035658E">
              <w:rPr>
                <w:sz w:val="24"/>
                <w:szCs w:val="24"/>
              </w:rPr>
              <w:t>жобаның</w:t>
            </w:r>
            <w:proofErr w:type="spellEnd"/>
            <w:r w:rsidRPr="0035658E">
              <w:rPr>
                <w:sz w:val="24"/>
                <w:szCs w:val="24"/>
              </w:rPr>
              <w:t xml:space="preserve"> </w:t>
            </w:r>
            <w:proofErr w:type="spellStart"/>
            <w:r w:rsidRPr="0035658E">
              <w:rPr>
                <w:sz w:val="24"/>
                <w:szCs w:val="24"/>
              </w:rPr>
              <w:t>белгіленген</w:t>
            </w:r>
            <w:proofErr w:type="spellEnd"/>
            <w:r w:rsidRPr="0035658E">
              <w:rPr>
                <w:sz w:val="24"/>
                <w:szCs w:val="24"/>
              </w:rPr>
              <w:t xml:space="preserve"> </w:t>
            </w:r>
            <w:proofErr w:type="spellStart"/>
            <w:r w:rsidRPr="0035658E">
              <w:rPr>
                <w:sz w:val="24"/>
                <w:szCs w:val="24"/>
              </w:rPr>
              <w:t>кестесіне</w:t>
            </w:r>
            <w:proofErr w:type="spellEnd"/>
            <w:r w:rsidRPr="0035658E">
              <w:rPr>
                <w:sz w:val="24"/>
                <w:szCs w:val="24"/>
              </w:rPr>
              <w:t xml:space="preserve"> </w:t>
            </w:r>
            <w:proofErr w:type="spellStart"/>
            <w:r w:rsidRPr="0035658E">
              <w:rPr>
                <w:sz w:val="24"/>
                <w:szCs w:val="24"/>
              </w:rPr>
              <w:t>сәйкес</w:t>
            </w:r>
            <w:proofErr w:type="spellEnd"/>
            <w:r w:rsidRPr="0035658E">
              <w:rPr>
                <w:sz w:val="24"/>
                <w:szCs w:val="24"/>
              </w:rPr>
              <w:t xml:space="preserve"> </w:t>
            </w:r>
            <w:proofErr w:type="spellStart"/>
            <w:r w:rsidRPr="0035658E">
              <w:rPr>
                <w:sz w:val="24"/>
                <w:szCs w:val="24"/>
              </w:rPr>
              <w:t>жүргізу</w:t>
            </w:r>
            <w:proofErr w:type="spellEnd"/>
            <w:r w:rsidRPr="0035658E">
              <w:rPr>
                <w:sz w:val="24"/>
                <w:szCs w:val="24"/>
                <w:lang w:val="kk-KZ"/>
              </w:rPr>
              <w:t>.</w:t>
            </w:r>
          </w:p>
        </w:tc>
      </w:tr>
      <w:tr w:rsidR="008C68B5" w:rsidRPr="0035658E" w14:paraId="2EFD494F" w14:textId="77777777" w:rsidTr="007C2CD1">
        <w:tc>
          <w:tcPr>
            <w:tcW w:w="2253" w:type="dxa"/>
            <w:tcBorders>
              <w:top w:val="single" w:sz="4" w:space="0" w:color="auto"/>
              <w:left w:val="single" w:sz="4" w:space="0" w:color="auto"/>
              <w:bottom w:val="single" w:sz="4" w:space="0" w:color="auto"/>
              <w:right w:val="single" w:sz="4" w:space="0" w:color="auto"/>
            </w:tcBorders>
          </w:tcPr>
          <w:p w14:paraId="354C1C56" w14:textId="43D09664" w:rsidR="008C68B5" w:rsidRPr="0035658E" w:rsidRDefault="008C68B5" w:rsidP="008C68B5">
            <w:pPr>
              <w:rPr>
                <w:sz w:val="24"/>
                <w:szCs w:val="24"/>
              </w:rPr>
            </w:pPr>
            <w:r w:rsidRPr="0035658E">
              <w:rPr>
                <w:sz w:val="24"/>
                <w:szCs w:val="24"/>
                <w:lang w:val="kk-KZ"/>
              </w:rPr>
              <w:t>Жоба қатысушы</w:t>
            </w:r>
            <w:r w:rsidR="0035658E">
              <w:rPr>
                <w:sz w:val="24"/>
                <w:szCs w:val="24"/>
                <w:lang w:val="kk-KZ"/>
              </w:rPr>
              <w:t xml:space="preserve"> </w:t>
            </w:r>
            <w:r w:rsidRPr="0035658E">
              <w:rPr>
                <w:sz w:val="24"/>
                <w:szCs w:val="24"/>
                <w:lang w:val="kk-KZ"/>
              </w:rPr>
              <w:t>лары</w:t>
            </w:r>
          </w:p>
        </w:tc>
        <w:tc>
          <w:tcPr>
            <w:tcW w:w="7268" w:type="dxa"/>
            <w:tcBorders>
              <w:top w:val="single" w:sz="4" w:space="0" w:color="auto"/>
              <w:left w:val="single" w:sz="4" w:space="0" w:color="auto"/>
              <w:bottom w:val="single" w:sz="4" w:space="0" w:color="auto"/>
              <w:right w:val="single" w:sz="4" w:space="0" w:color="auto"/>
            </w:tcBorders>
          </w:tcPr>
          <w:p w14:paraId="43E7CF02" w14:textId="0A59E73D" w:rsidR="008C68B5" w:rsidRPr="0035658E" w:rsidRDefault="00D50769" w:rsidP="008C68B5">
            <w:pPr>
              <w:ind w:firstLine="37"/>
              <w:rPr>
                <w:sz w:val="24"/>
                <w:szCs w:val="24"/>
              </w:rPr>
            </w:pPr>
            <w:proofErr w:type="spellStart"/>
            <w:r w:rsidRPr="0035658E">
              <w:rPr>
                <w:sz w:val="24"/>
                <w:szCs w:val="24"/>
              </w:rPr>
              <w:t>Мемлекеттік</w:t>
            </w:r>
            <w:proofErr w:type="spellEnd"/>
            <w:r w:rsidRPr="0035658E">
              <w:rPr>
                <w:sz w:val="24"/>
                <w:szCs w:val="24"/>
              </w:rPr>
              <w:t xml:space="preserve"> </w:t>
            </w:r>
            <w:proofErr w:type="spellStart"/>
            <w:r w:rsidRPr="0035658E">
              <w:rPr>
                <w:sz w:val="24"/>
                <w:szCs w:val="24"/>
              </w:rPr>
              <w:t>органда</w:t>
            </w:r>
            <w:proofErr w:type="spellEnd"/>
            <w:r w:rsidRPr="0035658E">
              <w:rPr>
                <w:sz w:val="24"/>
                <w:szCs w:val="24"/>
              </w:rPr>
              <w:t xml:space="preserve"> </w:t>
            </w:r>
            <w:proofErr w:type="spellStart"/>
            <w:r w:rsidRPr="0035658E">
              <w:rPr>
                <w:sz w:val="24"/>
                <w:szCs w:val="24"/>
              </w:rPr>
              <w:t>бекітілген</w:t>
            </w:r>
            <w:proofErr w:type="spellEnd"/>
            <w:r w:rsidRPr="0035658E">
              <w:rPr>
                <w:sz w:val="24"/>
                <w:szCs w:val="24"/>
              </w:rPr>
              <w:t xml:space="preserve"> </w:t>
            </w:r>
            <w:proofErr w:type="spellStart"/>
            <w:r w:rsidRPr="0035658E">
              <w:rPr>
                <w:sz w:val="24"/>
                <w:szCs w:val="24"/>
              </w:rPr>
              <w:t>тәжірибелі</w:t>
            </w:r>
            <w:proofErr w:type="spellEnd"/>
            <w:r w:rsidRPr="0035658E">
              <w:rPr>
                <w:sz w:val="24"/>
                <w:szCs w:val="24"/>
              </w:rPr>
              <w:t xml:space="preserve"> </w:t>
            </w:r>
            <w:proofErr w:type="spellStart"/>
            <w:r w:rsidRPr="0035658E">
              <w:rPr>
                <w:sz w:val="24"/>
                <w:szCs w:val="24"/>
              </w:rPr>
              <w:t>менеджерлер</w:t>
            </w:r>
            <w:proofErr w:type="spellEnd"/>
            <w:r w:rsidRPr="0035658E">
              <w:rPr>
                <w:sz w:val="24"/>
                <w:szCs w:val="24"/>
              </w:rPr>
              <w:t xml:space="preserve"> </w:t>
            </w:r>
            <w:proofErr w:type="spellStart"/>
            <w:r w:rsidRPr="0035658E">
              <w:rPr>
                <w:sz w:val="24"/>
                <w:szCs w:val="24"/>
              </w:rPr>
              <w:t>тобы</w:t>
            </w:r>
            <w:proofErr w:type="spellEnd"/>
            <w:r w:rsidR="008C68B5" w:rsidRPr="0035658E">
              <w:rPr>
                <w:sz w:val="24"/>
                <w:szCs w:val="24"/>
              </w:rPr>
              <w:t>.</w:t>
            </w:r>
          </w:p>
        </w:tc>
      </w:tr>
      <w:tr w:rsidR="00184E44" w:rsidRPr="0035658E" w14:paraId="745F2A72" w14:textId="77777777" w:rsidTr="007C2CD1">
        <w:tc>
          <w:tcPr>
            <w:tcW w:w="9521" w:type="dxa"/>
            <w:gridSpan w:val="2"/>
            <w:tcBorders>
              <w:top w:val="single" w:sz="4" w:space="0" w:color="auto"/>
              <w:left w:val="single" w:sz="4" w:space="0" w:color="auto"/>
              <w:bottom w:val="single" w:sz="4" w:space="0" w:color="auto"/>
              <w:right w:val="single" w:sz="4" w:space="0" w:color="auto"/>
            </w:tcBorders>
          </w:tcPr>
          <w:p w14:paraId="45F21D69" w14:textId="3B065DB3" w:rsidR="00184E44" w:rsidRPr="0035658E" w:rsidRDefault="008C68B5" w:rsidP="0035658E">
            <w:pPr>
              <w:ind w:firstLine="601"/>
              <w:rPr>
                <w:sz w:val="24"/>
                <w:szCs w:val="24"/>
              </w:rPr>
            </w:pPr>
            <w:proofErr w:type="spellStart"/>
            <w:r w:rsidRPr="0035658E">
              <w:rPr>
                <w:sz w:val="24"/>
                <w:szCs w:val="24"/>
              </w:rPr>
              <w:t>Ескерту</w:t>
            </w:r>
            <w:proofErr w:type="spellEnd"/>
            <w:r w:rsidRPr="0035658E">
              <w:rPr>
                <w:sz w:val="24"/>
                <w:szCs w:val="24"/>
              </w:rPr>
              <w:t xml:space="preserve"> </w:t>
            </w:r>
            <w:r w:rsidR="0035658E">
              <w:rPr>
                <w:sz w:val="24"/>
                <w:szCs w:val="24"/>
                <w:lang w:val="kk-KZ"/>
              </w:rPr>
              <w:t xml:space="preserve">– </w:t>
            </w:r>
            <w:r w:rsidR="0035658E" w:rsidRPr="0035658E">
              <w:rPr>
                <w:sz w:val="24"/>
                <w:szCs w:val="24"/>
              </w:rPr>
              <w:t xml:space="preserve">Автор </w:t>
            </w:r>
            <w:proofErr w:type="spellStart"/>
            <w:r w:rsidRPr="0035658E">
              <w:rPr>
                <w:sz w:val="24"/>
                <w:szCs w:val="24"/>
              </w:rPr>
              <w:t>жасаған</w:t>
            </w:r>
            <w:proofErr w:type="spellEnd"/>
          </w:p>
        </w:tc>
      </w:tr>
    </w:tbl>
    <w:p w14:paraId="01EC4770" w14:textId="77777777" w:rsidR="00184E44" w:rsidRPr="00323B69" w:rsidRDefault="00184E44" w:rsidP="00184E44">
      <w:pPr>
        <w:pStyle w:val="affff9"/>
        <w:widowControl w:val="0"/>
        <w:spacing w:line="240" w:lineRule="auto"/>
      </w:pPr>
    </w:p>
    <w:p w14:paraId="22F10873" w14:textId="1A16EE0A" w:rsidR="00D04914" w:rsidRDefault="001A4187" w:rsidP="00D04914">
      <w:pPr>
        <w:pStyle w:val="01"/>
        <w:spacing w:line="240" w:lineRule="auto"/>
        <w:jc w:val="left"/>
        <w:rPr>
          <w:szCs w:val="28"/>
        </w:rPr>
      </w:pPr>
      <w:proofErr w:type="spellStart"/>
      <w:r w:rsidRPr="001A4187">
        <w:rPr>
          <w:szCs w:val="28"/>
        </w:rPr>
        <w:t>Кесте</w:t>
      </w:r>
      <w:proofErr w:type="spellEnd"/>
      <w:r w:rsidRPr="001A4187">
        <w:rPr>
          <w:szCs w:val="28"/>
        </w:rPr>
        <w:t xml:space="preserve"> </w:t>
      </w:r>
      <w:r w:rsidR="00D04914" w:rsidRPr="001A4187">
        <w:rPr>
          <w:szCs w:val="28"/>
        </w:rPr>
        <w:t>4</w:t>
      </w:r>
      <w:r w:rsidR="005C69F2">
        <w:rPr>
          <w:szCs w:val="28"/>
          <w:lang w:val="kk-KZ"/>
        </w:rPr>
        <w:t>3</w:t>
      </w:r>
      <w:r w:rsidR="00D04914" w:rsidRPr="001A4187">
        <w:rPr>
          <w:szCs w:val="28"/>
        </w:rPr>
        <w:t xml:space="preserve"> – </w:t>
      </w:r>
      <w:r w:rsidR="00D04914" w:rsidRPr="001A4187">
        <w:rPr>
          <w:szCs w:val="28"/>
          <w:lang w:val="kk-KZ"/>
        </w:rPr>
        <w:t xml:space="preserve">«2» </w:t>
      </w:r>
      <w:proofErr w:type="spellStart"/>
      <w:r w:rsidR="00D04914" w:rsidRPr="001A4187">
        <w:rPr>
          <w:szCs w:val="28"/>
        </w:rPr>
        <w:t>жоба</w:t>
      </w:r>
      <w:proofErr w:type="spellEnd"/>
      <w:r w:rsidR="00D04914" w:rsidRPr="001A4187">
        <w:rPr>
          <w:szCs w:val="28"/>
          <w:lang w:val="kk-KZ"/>
        </w:rPr>
        <w:t>ны</w:t>
      </w:r>
      <w:r w:rsidR="00D04914" w:rsidRPr="001A4187">
        <w:rPr>
          <w:szCs w:val="28"/>
        </w:rPr>
        <w:t xml:space="preserve"> іске асыру </w:t>
      </w:r>
      <w:proofErr w:type="spellStart"/>
      <w:r w:rsidR="00D04914" w:rsidRPr="001A4187">
        <w:rPr>
          <w:szCs w:val="28"/>
        </w:rPr>
        <w:t>жоспарының</w:t>
      </w:r>
      <w:proofErr w:type="spellEnd"/>
      <w:r w:rsidR="00D04914" w:rsidRPr="001A4187">
        <w:rPr>
          <w:szCs w:val="28"/>
        </w:rPr>
        <w:t xml:space="preserve"> </w:t>
      </w:r>
      <w:proofErr w:type="spellStart"/>
      <w:r w:rsidR="00D04914" w:rsidRPr="001A4187">
        <w:rPr>
          <w:szCs w:val="28"/>
        </w:rPr>
        <w:t>Гант</w:t>
      </w:r>
      <w:proofErr w:type="spellEnd"/>
      <w:r w:rsidR="00D04914" w:rsidRPr="001A4187">
        <w:rPr>
          <w:szCs w:val="28"/>
        </w:rPr>
        <w:t xml:space="preserve"> </w:t>
      </w:r>
      <w:proofErr w:type="spellStart"/>
      <w:r w:rsidR="00D04914" w:rsidRPr="001A4187">
        <w:rPr>
          <w:szCs w:val="28"/>
        </w:rPr>
        <w:t>диаграммасы</w:t>
      </w:r>
      <w:proofErr w:type="spellEnd"/>
    </w:p>
    <w:p w14:paraId="72FE0536" w14:textId="77777777" w:rsidR="001A4187" w:rsidRPr="0035658E" w:rsidRDefault="001A4187" w:rsidP="00D04914">
      <w:pPr>
        <w:pStyle w:val="01"/>
        <w:spacing w:line="240" w:lineRule="auto"/>
        <w:jc w:val="left"/>
        <w:rPr>
          <w:sz w:val="16"/>
          <w:szCs w:val="16"/>
        </w:rPr>
      </w:pPr>
    </w:p>
    <w:tbl>
      <w:tblPr>
        <w:tblStyle w:val="afa"/>
        <w:tblW w:w="9639" w:type="dxa"/>
        <w:tblInd w:w="108" w:type="dxa"/>
        <w:tblLayout w:type="fixed"/>
        <w:tblLook w:val="04A0" w:firstRow="1" w:lastRow="0" w:firstColumn="1" w:lastColumn="0" w:noHBand="0" w:noVBand="1"/>
      </w:tblPr>
      <w:tblGrid>
        <w:gridCol w:w="5841"/>
        <w:gridCol w:w="460"/>
        <w:gridCol w:w="461"/>
        <w:gridCol w:w="460"/>
        <w:gridCol w:w="461"/>
        <w:gridCol w:w="461"/>
        <w:gridCol w:w="460"/>
        <w:gridCol w:w="461"/>
        <w:gridCol w:w="574"/>
      </w:tblGrid>
      <w:tr w:rsidR="0035658E" w:rsidRPr="0035658E" w14:paraId="33964678" w14:textId="77777777" w:rsidTr="00623340">
        <w:tc>
          <w:tcPr>
            <w:tcW w:w="5841" w:type="dxa"/>
            <w:vMerge w:val="restart"/>
            <w:vAlign w:val="center"/>
          </w:tcPr>
          <w:p w14:paraId="4B51797C" w14:textId="6ABFB1D1" w:rsidR="0035658E" w:rsidRPr="0035658E" w:rsidRDefault="0035658E" w:rsidP="00651CB5">
            <w:pPr>
              <w:pStyle w:val="34"/>
              <w:spacing w:after="0"/>
              <w:ind w:left="-57" w:right="-57" w:firstLine="0"/>
              <w:jc w:val="center"/>
              <w:rPr>
                <w:color w:val="auto"/>
                <w:spacing w:val="-2"/>
                <w:sz w:val="24"/>
                <w:szCs w:val="24"/>
              </w:rPr>
            </w:pPr>
            <w:proofErr w:type="spellStart"/>
            <w:r w:rsidRPr="0035658E">
              <w:rPr>
                <w:color w:val="auto"/>
                <w:spacing w:val="-2"/>
                <w:sz w:val="24"/>
                <w:szCs w:val="24"/>
              </w:rPr>
              <w:t>Іс</w:t>
            </w:r>
            <w:proofErr w:type="spellEnd"/>
            <w:r w:rsidRPr="0035658E">
              <w:rPr>
                <w:color w:val="auto"/>
                <w:spacing w:val="-2"/>
                <w:sz w:val="24"/>
                <w:szCs w:val="24"/>
              </w:rPr>
              <w:t>-шара</w:t>
            </w:r>
          </w:p>
        </w:tc>
        <w:tc>
          <w:tcPr>
            <w:tcW w:w="3798" w:type="dxa"/>
            <w:gridSpan w:val="8"/>
            <w:vAlign w:val="center"/>
          </w:tcPr>
          <w:p w14:paraId="0FAE7A4B" w14:textId="1D6B19B5" w:rsidR="0035658E" w:rsidRPr="0035658E" w:rsidRDefault="0035658E" w:rsidP="00651CB5">
            <w:pPr>
              <w:pStyle w:val="34"/>
              <w:spacing w:after="0"/>
              <w:ind w:left="-57" w:right="-57" w:firstLine="0"/>
              <w:jc w:val="center"/>
              <w:rPr>
                <w:color w:val="auto"/>
                <w:spacing w:val="-2"/>
                <w:sz w:val="24"/>
                <w:szCs w:val="24"/>
              </w:rPr>
            </w:pPr>
            <w:proofErr w:type="spellStart"/>
            <w:r w:rsidRPr="0035658E">
              <w:rPr>
                <w:color w:val="auto"/>
                <w:spacing w:val="-2"/>
                <w:sz w:val="24"/>
                <w:szCs w:val="24"/>
              </w:rPr>
              <w:t>Мерзімдері</w:t>
            </w:r>
            <w:proofErr w:type="spellEnd"/>
            <w:r w:rsidRPr="0035658E">
              <w:rPr>
                <w:color w:val="auto"/>
                <w:spacing w:val="-2"/>
                <w:sz w:val="24"/>
                <w:szCs w:val="24"/>
              </w:rPr>
              <w:t xml:space="preserve">, </w:t>
            </w:r>
            <w:proofErr w:type="spellStart"/>
            <w:r w:rsidRPr="0035658E">
              <w:rPr>
                <w:color w:val="auto"/>
                <w:spacing w:val="-2"/>
                <w:sz w:val="24"/>
                <w:szCs w:val="24"/>
              </w:rPr>
              <w:t>тоқсандар</w:t>
            </w:r>
            <w:proofErr w:type="spellEnd"/>
          </w:p>
        </w:tc>
      </w:tr>
      <w:tr w:rsidR="0035658E" w:rsidRPr="0035658E" w14:paraId="7ED04386" w14:textId="77777777" w:rsidTr="00623340">
        <w:tc>
          <w:tcPr>
            <w:tcW w:w="5841" w:type="dxa"/>
            <w:vMerge/>
            <w:vAlign w:val="center"/>
          </w:tcPr>
          <w:p w14:paraId="34D933A9"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Borders>
              <w:bottom w:val="single" w:sz="4" w:space="0" w:color="auto"/>
            </w:tcBorders>
            <w:vAlign w:val="center"/>
          </w:tcPr>
          <w:p w14:paraId="0B9FBB5B"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1</w:t>
            </w:r>
          </w:p>
        </w:tc>
        <w:tc>
          <w:tcPr>
            <w:tcW w:w="461" w:type="dxa"/>
            <w:tcBorders>
              <w:bottom w:val="single" w:sz="4" w:space="0" w:color="auto"/>
            </w:tcBorders>
            <w:vAlign w:val="center"/>
          </w:tcPr>
          <w:p w14:paraId="09E34730"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2</w:t>
            </w:r>
          </w:p>
        </w:tc>
        <w:tc>
          <w:tcPr>
            <w:tcW w:w="460" w:type="dxa"/>
            <w:tcBorders>
              <w:bottom w:val="single" w:sz="4" w:space="0" w:color="auto"/>
            </w:tcBorders>
            <w:vAlign w:val="center"/>
          </w:tcPr>
          <w:p w14:paraId="6F2EA798"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3</w:t>
            </w:r>
          </w:p>
        </w:tc>
        <w:tc>
          <w:tcPr>
            <w:tcW w:w="461" w:type="dxa"/>
            <w:tcBorders>
              <w:bottom w:val="single" w:sz="4" w:space="0" w:color="auto"/>
            </w:tcBorders>
            <w:vAlign w:val="center"/>
          </w:tcPr>
          <w:p w14:paraId="6BE06408"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4</w:t>
            </w:r>
          </w:p>
        </w:tc>
        <w:tc>
          <w:tcPr>
            <w:tcW w:w="461" w:type="dxa"/>
            <w:tcBorders>
              <w:bottom w:val="single" w:sz="4" w:space="0" w:color="auto"/>
            </w:tcBorders>
            <w:vAlign w:val="center"/>
          </w:tcPr>
          <w:p w14:paraId="1A6A83D0"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5</w:t>
            </w:r>
          </w:p>
        </w:tc>
        <w:tc>
          <w:tcPr>
            <w:tcW w:w="460" w:type="dxa"/>
            <w:vAlign w:val="center"/>
          </w:tcPr>
          <w:p w14:paraId="034F949D"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6</w:t>
            </w:r>
          </w:p>
        </w:tc>
        <w:tc>
          <w:tcPr>
            <w:tcW w:w="461" w:type="dxa"/>
            <w:vAlign w:val="center"/>
          </w:tcPr>
          <w:p w14:paraId="1F04FA8B"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7</w:t>
            </w:r>
          </w:p>
        </w:tc>
        <w:tc>
          <w:tcPr>
            <w:tcW w:w="574" w:type="dxa"/>
            <w:vAlign w:val="center"/>
          </w:tcPr>
          <w:p w14:paraId="1D0C601F" w14:textId="77777777" w:rsidR="0035658E" w:rsidRPr="0035658E" w:rsidRDefault="0035658E" w:rsidP="00651CB5">
            <w:pPr>
              <w:pStyle w:val="34"/>
              <w:spacing w:after="0"/>
              <w:ind w:left="-57" w:right="-57" w:firstLine="0"/>
              <w:jc w:val="center"/>
              <w:rPr>
                <w:color w:val="auto"/>
                <w:spacing w:val="-2"/>
                <w:sz w:val="24"/>
                <w:szCs w:val="24"/>
              </w:rPr>
            </w:pPr>
            <w:r w:rsidRPr="0035658E">
              <w:rPr>
                <w:color w:val="auto"/>
                <w:spacing w:val="-2"/>
                <w:sz w:val="24"/>
                <w:szCs w:val="24"/>
              </w:rPr>
              <w:t>8</w:t>
            </w:r>
          </w:p>
        </w:tc>
      </w:tr>
      <w:tr w:rsidR="0035658E" w:rsidRPr="0035658E" w14:paraId="05155477" w14:textId="77777777" w:rsidTr="00623340">
        <w:tc>
          <w:tcPr>
            <w:tcW w:w="5841" w:type="dxa"/>
          </w:tcPr>
          <w:p w14:paraId="2ED332AD" w14:textId="6FDE0401" w:rsidR="0035658E" w:rsidRPr="0035658E" w:rsidRDefault="0035658E" w:rsidP="00651CB5">
            <w:pPr>
              <w:pStyle w:val="34"/>
              <w:spacing w:after="0"/>
              <w:ind w:left="-57" w:right="-57" w:firstLine="0"/>
              <w:jc w:val="left"/>
              <w:rPr>
                <w:color w:val="auto"/>
                <w:spacing w:val="-2"/>
                <w:sz w:val="24"/>
                <w:szCs w:val="24"/>
              </w:rPr>
            </w:pPr>
            <w:proofErr w:type="spellStart"/>
            <w:r w:rsidRPr="0035658E">
              <w:rPr>
                <w:color w:val="auto"/>
                <w:spacing w:val="-2"/>
                <w:sz w:val="24"/>
                <w:szCs w:val="24"/>
              </w:rPr>
              <w:t>Шығындарды</w:t>
            </w:r>
            <w:proofErr w:type="spellEnd"/>
            <w:r w:rsidRPr="0035658E">
              <w:rPr>
                <w:color w:val="auto"/>
                <w:spacing w:val="-2"/>
                <w:sz w:val="24"/>
                <w:szCs w:val="24"/>
              </w:rPr>
              <w:t xml:space="preserve"> </w:t>
            </w:r>
            <w:proofErr w:type="spellStart"/>
            <w:r w:rsidRPr="0035658E">
              <w:rPr>
                <w:color w:val="auto"/>
                <w:spacing w:val="-2"/>
                <w:sz w:val="24"/>
                <w:szCs w:val="24"/>
              </w:rPr>
              <w:t>есептеу</w:t>
            </w:r>
            <w:proofErr w:type="spellEnd"/>
            <w:r w:rsidRPr="0035658E">
              <w:rPr>
                <w:color w:val="auto"/>
                <w:spacing w:val="-2"/>
                <w:sz w:val="24"/>
                <w:szCs w:val="24"/>
              </w:rPr>
              <w:t xml:space="preserve">, </w:t>
            </w:r>
            <w:proofErr w:type="spellStart"/>
            <w:r w:rsidRPr="0035658E">
              <w:rPr>
                <w:color w:val="auto"/>
                <w:spacing w:val="-2"/>
                <w:sz w:val="24"/>
                <w:szCs w:val="24"/>
              </w:rPr>
              <w:t>жауапты</w:t>
            </w:r>
            <w:proofErr w:type="spellEnd"/>
            <w:r w:rsidRPr="0035658E">
              <w:rPr>
                <w:color w:val="auto"/>
                <w:spacing w:val="-2"/>
                <w:sz w:val="24"/>
                <w:szCs w:val="24"/>
              </w:rPr>
              <w:t xml:space="preserve"> және </w:t>
            </w:r>
            <w:proofErr w:type="spellStart"/>
            <w:r w:rsidRPr="0035658E">
              <w:rPr>
                <w:color w:val="auto"/>
                <w:spacing w:val="-2"/>
                <w:sz w:val="24"/>
                <w:szCs w:val="24"/>
              </w:rPr>
              <w:t>орындаушыларды</w:t>
            </w:r>
            <w:proofErr w:type="spellEnd"/>
            <w:r w:rsidRPr="0035658E">
              <w:rPr>
                <w:color w:val="auto"/>
                <w:spacing w:val="-2"/>
                <w:sz w:val="24"/>
                <w:szCs w:val="24"/>
              </w:rPr>
              <w:t xml:space="preserve"> </w:t>
            </w:r>
            <w:proofErr w:type="spellStart"/>
            <w:r w:rsidRPr="0035658E">
              <w:rPr>
                <w:color w:val="auto"/>
                <w:spacing w:val="-2"/>
                <w:sz w:val="24"/>
                <w:szCs w:val="24"/>
              </w:rPr>
              <w:t>тағайындау</w:t>
            </w:r>
            <w:proofErr w:type="spellEnd"/>
          </w:p>
        </w:tc>
        <w:tc>
          <w:tcPr>
            <w:tcW w:w="460" w:type="dxa"/>
            <w:tcBorders>
              <w:bottom w:val="single" w:sz="4" w:space="0" w:color="auto"/>
            </w:tcBorders>
            <w:shd w:val="clear" w:color="auto" w:fill="92D050"/>
          </w:tcPr>
          <w:p w14:paraId="774BDC3A"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344CA4EB"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7B5F8AFB"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B63C78E"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5DEB5C8A"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Pr>
          <w:p w14:paraId="2949FEB0"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Pr>
          <w:p w14:paraId="16BC76A3" w14:textId="77777777" w:rsidR="0035658E" w:rsidRPr="0035658E" w:rsidRDefault="0035658E" w:rsidP="00651CB5">
            <w:pPr>
              <w:pStyle w:val="34"/>
              <w:spacing w:after="0"/>
              <w:ind w:left="-57" w:right="-57" w:firstLine="0"/>
              <w:jc w:val="center"/>
              <w:rPr>
                <w:color w:val="auto"/>
                <w:spacing w:val="-2"/>
                <w:sz w:val="24"/>
                <w:szCs w:val="24"/>
              </w:rPr>
            </w:pPr>
          </w:p>
        </w:tc>
        <w:tc>
          <w:tcPr>
            <w:tcW w:w="574" w:type="dxa"/>
          </w:tcPr>
          <w:p w14:paraId="572016BE"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2CB75986" w14:textId="77777777" w:rsidTr="00623340">
        <w:tc>
          <w:tcPr>
            <w:tcW w:w="5841" w:type="dxa"/>
          </w:tcPr>
          <w:p w14:paraId="635B0E25" w14:textId="0C3F3EDA" w:rsidR="0035658E" w:rsidRPr="0035658E" w:rsidRDefault="0035658E" w:rsidP="00651CB5">
            <w:pPr>
              <w:pStyle w:val="34"/>
              <w:spacing w:after="0"/>
              <w:ind w:left="-57" w:right="-57" w:firstLine="0"/>
              <w:jc w:val="left"/>
              <w:rPr>
                <w:color w:val="auto"/>
                <w:spacing w:val="-2"/>
                <w:sz w:val="24"/>
                <w:szCs w:val="24"/>
              </w:rPr>
            </w:pPr>
            <w:r w:rsidRPr="0035658E">
              <w:rPr>
                <w:color w:val="auto"/>
                <w:spacing w:val="-2"/>
                <w:sz w:val="24"/>
                <w:szCs w:val="24"/>
              </w:rPr>
              <w:t xml:space="preserve">Жұмыс </w:t>
            </w:r>
            <w:proofErr w:type="spellStart"/>
            <w:r w:rsidRPr="0035658E">
              <w:rPr>
                <w:color w:val="auto"/>
                <w:spacing w:val="-2"/>
                <w:sz w:val="24"/>
                <w:szCs w:val="24"/>
              </w:rPr>
              <w:t>ұжымдарындағы</w:t>
            </w:r>
            <w:proofErr w:type="spellEnd"/>
            <w:r w:rsidRPr="0035658E">
              <w:rPr>
                <w:color w:val="auto"/>
                <w:spacing w:val="-2"/>
                <w:sz w:val="24"/>
                <w:szCs w:val="24"/>
              </w:rPr>
              <w:t xml:space="preserve"> </w:t>
            </w:r>
            <w:proofErr w:type="spellStart"/>
            <w:r w:rsidRPr="0035658E">
              <w:rPr>
                <w:color w:val="auto"/>
                <w:spacing w:val="-2"/>
                <w:sz w:val="24"/>
                <w:szCs w:val="24"/>
              </w:rPr>
              <w:t>өзгерістерге</w:t>
            </w:r>
            <w:proofErr w:type="spellEnd"/>
            <w:r w:rsidRPr="0035658E">
              <w:rPr>
                <w:color w:val="auto"/>
                <w:spacing w:val="-2"/>
                <w:sz w:val="24"/>
                <w:szCs w:val="24"/>
              </w:rPr>
              <w:t xml:space="preserve"> </w:t>
            </w:r>
            <w:proofErr w:type="spellStart"/>
            <w:r w:rsidRPr="0035658E">
              <w:rPr>
                <w:color w:val="auto"/>
                <w:spacing w:val="-2"/>
                <w:sz w:val="24"/>
                <w:szCs w:val="24"/>
              </w:rPr>
              <w:t>дайындықты</w:t>
            </w:r>
            <w:proofErr w:type="spellEnd"/>
            <w:r w:rsidRPr="0035658E">
              <w:rPr>
                <w:color w:val="auto"/>
                <w:spacing w:val="-2"/>
                <w:sz w:val="24"/>
                <w:szCs w:val="24"/>
              </w:rPr>
              <w:t xml:space="preserve"> </w:t>
            </w:r>
            <w:proofErr w:type="spellStart"/>
            <w:r w:rsidRPr="0035658E">
              <w:rPr>
                <w:color w:val="auto"/>
                <w:spacing w:val="-2"/>
                <w:sz w:val="24"/>
                <w:szCs w:val="24"/>
              </w:rPr>
              <w:t>бағалау</w:t>
            </w:r>
            <w:proofErr w:type="spellEnd"/>
          </w:p>
        </w:tc>
        <w:tc>
          <w:tcPr>
            <w:tcW w:w="460" w:type="dxa"/>
            <w:tcBorders>
              <w:bottom w:val="single" w:sz="4" w:space="0" w:color="auto"/>
            </w:tcBorders>
            <w:shd w:val="clear" w:color="auto" w:fill="92D050"/>
          </w:tcPr>
          <w:p w14:paraId="373A81A6"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5A8C9FD6"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5FDCA91C"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2F50853E"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3F146ED8"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Pr>
          <w:p w14:paraId="0DED2DB6"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Pr>
          <w:p w14:paraId="5EFF5F67" w14:textId="77777777" w:rsidR="0035658E" w:rsidRPr="0035658E" w:rsidRDefault="0035658E" w:rsidP="00651CB5">
            <w:pPr>
              <w:pStyle w:val="34"/>
              <w:spacing w:after="0"/>
              <w:ind w:left="-57" w:right="-57" w:firstLine="0"/>
              <w:jc w:val="center"/>
              <w:rPr>
                <w:color w:val="auto"/>
                <w:spacing w:val="-2"/>
                <w:sz w:val="24"/>
                <w:szCs w:val="24"/>
              </w:rPr>
            </w:pPr>
          </w:p>
        </w:tc>
        <w:tc>
          <w:tcPr>
            <w:tcW w:w="574" w:type="dxa"/>
          </w:tcPr>
          <w:p w14:paraId="05FBECC8"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44A64F7E" w14:textId="77777777" w:rsidTr="00623340">
        <w:tc>
          <w:tcPr>
            <w:tcW w:w="5841" w:type="dxa"/>
          </w:tcPr>
          <w:p w14:paraId="3571C0E4" w14:textId="6985ADA8" w:rsidR="0035658E" w:rsidRPr="0035658E" w:rsidRDefault="0035658E" w:rsidP="00651CB5">
            <w:pPr>
              <w:pStyle w:val="34"/>
              <w:spacing w:after="0"/>
              <w:ind w:left="-57" w:right="-57" w:firstLine="0"/>
              <w:jc w:val="left"/>
              <w:rPr>
                <w:color w:val="auto"/>
                <w:spacing w:val="-2"/>
                <w:sz w:val="24"/>
                <w:szCs w:val="24"/>
              </w:rPr>
            </w:pPr>
            <w:proofErr w:type="spellStart"/>
            <w:r w:rsidRPr="0035658E">
              <w:rPr>
                <w:color w:val="auto"/>
                <w:spacing w:val="-2"/>
                <w:sz w:val="24"/>
                <w:szCs w:val="24"/>
              </w:rPr>
              <w:t>Ұжымдардағы</w:t>
            </w:r>
            <w:proofErr w:type="spellEnd"/>
            <w:r w:rsidRPr="0035658E">
              <w:rPr>
                <w:color w:val="auto"/>
                <w:spacing w:val="-2"/>
                <w:sz w:val="24"/>
                <w:szCs w:val="24"/>
              </w:rPr>
              <w:t xml:space="preserve"> </w:t>
            </w:r>
            <w:proofErr w:type="spellStart"/>
            <w:r w:rsidRPr="0035658E">
              <w:rPr>
                <w:color w:val="auto"/>
                <w:spacing w:val="-2"/>
                <w:sz w:val="24"/>
                <w:szCs w:val="24"/>
              </w:rPr>
              <w:t>өзгерістерді</w:t>
            </w:r>
            <w:proofErr w:type="spellEnd"/>
            <w:r w:rsidRPr="0035658E">
              <w:rPr>
                <w:color w:val="auto"/>
                <w:spacing w:val="-2"/>
                <w:sz w:val="24"/>
                <w:szCs w:val="24"/>
              </w:rPr>
              <w:t xml:space="preserve"> </w:t>
            </w:r>
            <w:proofErr w:type="spellStart"/>
            <w:r w:rsidRPr="0035658E">
              <w:rPr>
                <w:color w:val="auto"/>
                <w:spacing w:val="-2"/>
                <w:sz w:val="24"/>
                <w:szCs w:val="24"/>
              </w:rPr>
              <w:t>талқылау</w:t>
            </w:r>
            <w:proofErr w:type="spellEnd"/>
            <w:r w:rsidRPr="0035658E">
              <w:rPr>
                <w:color w:val="auto"/>
                <w:spacing w:val="-2"/>
                <w:sz w:val="24"/>
                <w:szCs w:val="24"/>
              </w:rPr>
              <w:t xml:space="preserve">, </w:t>
            </w:r>
            <w:r w:rsidRPr="0035658E">
              <w:rPr>
                <w:color w:val="auto"/>
                <w:spacing w:val="-2"/>
                <w:sz w:val="24"/>
                <w:szCs w:val="24"/>
                <w:lang w:val="kk-KZ"/>
              </w:rPr>
              <w:t>мәселелік</w:t>
            </w:r>
            <w:r w:rsidRPr="0035658E">
              <w:rPr>
                <w:color w:val="auto"/>
                <w:spacing w:val="-2"/>
                <w:sz w:val="24"/>
                <w:szCs w:val="24"/>
              </w:rPr>
              <w:t xml:space="preserve"> </w:t>
            </w:r>
            <w:proofErr w:type="spellStart"/>
            <w:r w:rsidRPr="0035658E">
              <w:rPr>
                <w:color w:val="auto"/>
                <w:spacing w:val="-2"/>
                <w:sz w:val="24"/>
                <w:szCs w:val="24"/>
              </w:rPr>
              <w:t>нүктелерді</w:t>
            </w:r>
            <w:proofErr w:type="spellEnd"/>
            <w:r w:rsidRPr="0035658E">
              <w:rPr>
                <w:color w:val="auto"/>
                <w:spacing w:val="-2"/>
                <w:sz w:val="24"/>
                <w:szCs w:val="24"/>
              </w:rPr>
              <w:t xml:space="preserve"> </w:t>
            </w:r>
            <w:proofErr w:type="spellStart"/>
            <w:r w:rsidRPr="0035658E">
              <w:rPr>
                <w:color w:val="auto"/>
                <w:spacing w:val="-2"/>
                <w:sz w:val="24"/>
                <w:szCs w:val="24"/>
              </w:rPr>
              <w:t>анықтау</w:t>
            </w:r>
            <w:proofErr w:type="spellEnd"/>
          </w:p>
        </w:tc>
        <w:tc>
          <w:tcPr>
            <w:tcW w:w="460" w:type="dxa"/>
            <w:shd w:val="clear" w:color="auto" w:fill="92D050"/>
          </w:tcPr>
          <w:p w14:paraId="6801BCB9"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tcPr>
          <w:p w14:paraId="25B1F381"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shd w:val="clear" w:color="auto" w:fill="auto"/>
          </w:tcPr>
          <w:p w14:paraId="36D75DBA"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shd w:val="clear" w:color="auto" w:fill="auto"/>
          </w:tcPr>
          <w:p w14:paraId="7F337571"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shd w:val="clear" w:color="auto" w:fill="auto"/>
          </w:tcPr>
          <w:p w14:paraId="742D7E30"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Pr>
          <w:p w14:paraId="104EE74F"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Pr>
          <w:p w14:paraId="3E0C7C85" w14:textId="77777777" w:rsidR="0035658E" w:rsidRPr="0035658E" w:rsidRDefault="0035658E" w:rsidP="00651CB5">
            <w:pPr>
              <w:pStyle w:val="34"/>
              <w:spacing w:after="0"/>
              <w:ind w:left="-57" w:right="-57" w:firstLine="0"/>
              <w:jc w:val="center"/>
              <w:rPr>
                <w:color w:val="auto"/>
                <w:spacing w:val="-2"/>
                <w:sz w:val="24"/>
                <w:szCs w:val="24"/>
              </w:rPr>
            </w:pPr>
          </w:p>
        </w:tc>
        <w:tc>
          <w:tcPr>
            <w:tcW w:w="574" w:type="dxa"/>
          </w:tcPr>
          <w:p w14:paraId="0011C45A"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7020FD1D" w14:textId="77777777" w:rsidTr="00623340">
        <w:tc>
          <w:tcPr>
            <w:tcW w:w="5841" w:type="dxa"/>
          </w:tcPr>
          <w:p w14:paraId="4957933C" w14:textId="1C5CB478" w:rsidR="0035658E" w:rsidRPr="0035658E" w:rsidRDefault="0035658E" w:rsidP="00651CB5">
            <w:pPr>
              <w:pStyle w:val="34"/>
              <w:spacing w:after="0"/>
              <w:ind w:left="-57" w:right="-57" w:firstLine="0"/>
              <w:jc w:val="left"/>
              <w:rPr>
                <w:color w:val="auto"/>
                <w:spacing w:val="-2"/>
                <w:sz w:val="24"/>
                <w:szCs w:val="24"/>
              </w:rPr>
            </w:pPr>
            <w:proofErr w:type="spellStart"/>
            <w:r w:rsidRPr="0035658E">
              <w:rPr>
                <w:color w:val="auto"/>
                <w:spacing w:val="-2"/>
                <w:sz w:val="24"/>
                <w:szCs w:val="24"/>
              </w:rPr>
              <w:t>Өзгерістерге</w:t>
            </w:r>
            <w:proofErr w:type="spellEnd"/>
            <w:r w:rsidRPr="0035658E">
              <w:rPr>
                <w:color w:val="auto"/>
                <w:spacing w:val="-2"/>
                <w:sz w:val="24"/>
                <w:szCs w:val="24"/>
              </w:rPr>
              <w:t xml:space="preserve"> </w:t>
            </w:r>
            <w:proofErr w:type="spellStart"/>
            <w:r w:rsidRPr="0035658E">
              <w:rPr>
                <w:color w:val="auto"/>
                <w:spacing w:val="-2"/>
                <w:sz w:val="24"/>
                <w:szCs w:val="24"/>
              </w:rPr>
              <w:t>қарсылықты</w:t>
            </w:r>
            <w:proofErr w:type="spellEnd"/>
            <w:r w:rsidRPr="0035658E">
              <w:rPr>
                <w:color w:val="auto"/>
                <w:spacing w:val="-2"/>
                <w:sz w:val="24"/>
                <w:szCs w:val="24"/>
              </w:rPr>
              <w:t xml:space="preserve"> </w:t>
            </w:r>
            <w:proofErr w:type="spellStart"/>
            <w:r w:rsidRPr="0035658E">
              <w:rPr>
                <w:color w:val="auto"/>
                <w:spacing w:val="-2"/>
                <w:sz w:val="24"/>
                <w:szCs w:val="24"/>
              </w:rPr>
              <w:t>төмендету</w:t>
            </w:r>
            <w:proofErr w:type="spellEnd"/>
            <w:r w:rsidRPr="0035658E">
              <w:rPr>
                <w:color w:val="auto"/>
                <w:spacing w:val="-2"/>
                <w:sz w:val="24"/>
                <w:szCs w:val="24"/>
              </w:rPr>
              <w:t xml:space="preserve"> </w:t>
            </w:r>
            <w:proofErr w:type="spellStart"/>
            <w:r w:rsidRPr="0035658E">
              <w:rPr>
                <w:color w:val="auto"/>
                <w:spacing w:val="-2"/>
                <w:sz w:val="24"/>
                <w:szCs w:val="24"/>
              </w:rPr>
              <w:t>бойынша</w:t>
            </w:r>
            <w:proofErr w:type="spellEnd"/>
            <w:r w:rsidRPr="0035658E">
              <w:rPr>
                <w:color w:val="auto"/>
                <w:spacing w:val="-2"/>
                <w:sz w:val="24"/>
                <w:szCs w:val="24"/>
              </w:rPr>
              <w:t xml:space="preserve"> </w:t>
            </w:r>
            <w:proofErr w:type="spellStart"/>
            <w:r w:rsidRPr="0035658E">
              <w:rPr>
                <w:color w:val="auto"/>
                <w:spacing w:val="-2"/>
                <w:sz w:val="24"/>
                <w:szCs w:val="24"/>
              </w:rPr>
              <w:t>шаралар</w:t>
            </w:r>
            <w:proofErr w:type="spellEnd"/>
            <w:r w:rsidRPr="0035658E">
              <w:rPr>
                <w:color w:val="auto"/>
                <w:spacing w:val="-2"/>
                <w:sz w:val="24"/>
                <w:szCs w:val="24"/>
              </w:rPr>
              <w:t xml:space="preserve"> </w:t>
            </w:r>
            <w:proofErr w:type="spellStart"/>
            <w:r w:rsidRPr="0035658E">
              <w:rPr>
                <w:color w:val="auto"/>
                <w:spacing w:val="-2"/>
                <w:sz w:val="24"/>
                <w:szCs w:val="24"/>
              </w:rPr>
              <w:t>қабылдау</w:t>
            </w:r>
            <w:proofErr w:type="spellEnd"/>
          </w:p>
        </w:tc>
        <w:tc>
          <w:tcPr>
            <w:tcW w:w="460" w:type="dxa"/>
            <w:tcBorders>
              <w:bottom w:val="single" w:sz="4" w:space="0" w:color="auto"/>
            </w:tcBorders>
            <w:shd w:val="clear" w:color="auto" w:fill="auto"/>
          </w:tcPr>
          <w:p w14:paraId="3FB840F6"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1AA0E0E1"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28DFE477"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304C8312"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024D1B37"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Pr>
          <w:p w14:paraId="6319C001"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Pr>
          <w:p w14:paraId="6DE7DAF4" w14:textId="77777777" w:rsidR="0035658E" w:rsidRPr="0035658E" w:rsidRDefault="0035658E" w:rsidP="00651CB5">
            <w:pPr>
              <w:pStyle w:val="34"/>
              <w:spacing w:after="0"/>
              <w:ind w:left="-57" w:right="-57" w:firstLine="0"/>
              <w:jc w:val="center"/>
              <w:rPr>
                <w:color w:val="auto"/>
                <w:spacing w:val="-2"/>
                <w:sz w:val="24"/>
                <w:szCs w:val="24"/>
              </w:rPr>
            </w:pPr>
          </w:p>
        </w:tc>
        <w:tc>
          <w:tcPr>
            <w:tcW w:w="574" w:type="dxa"/>
          </w:tcPr>
          <w:p w14:paraId="72C7A565" w14:textId="77777777" w:rsidR="0035658E" w:rsidRPr="0035658E" w:rsidRDefault="0035658E" w:rsidP="00651CB5">
            <w:pPr>
              <w:pStyle w:val="34"/>
              <w:spacing w:after="0"/>
              <w:ind w:left="-57" w:right="-57" w:firstLine="0"/>
              <w:jc w:val="center"/>
              <w:rPr>
                <w:color w:val="auto"/>
                <w:spacing w:val="-2"/>
                <w:sz w:val="24"/>
                <w:szCs w:val="24"/>
              </w:rPr>
            </w:pPr>
          </w:p>
        </w:tc>
      </w:tr>
      <w:tr w:rsidR="0035658E" w:rsidRPr="0035658E" w14:paraId="38B6102F" w14:textId="77777777" w:rsidTr="00623340">
        <w:tc>
          <w:tcPr>
            <w:tcW w:w="5841" w:type="dxa"/>
          </w:tcPr>
          <w:p w14:paraId="28BD5DDC" w14:textId="5A9E4F7E" w:rsidR="0035658E" w:rsidRPr="0035658E" w:rsidRDefault="0035658E" w:rsidP="00651CB5">
            <w:pPr>
              <w:pStyle w:val="34"/>
              <w:spacing w:after="0"/>
              <w:ind w:left="-57" w:right="-57" w:firstLine="0"/>
              <w:jc w:val="left"/>
              <w:rPr>
                <w:sz w:val="24"/>
                <w:szCs w:val="24"/>
              </w:rPr>
            </w:pPr>
            <w:proofErr w:type="spellStart"/>
            <w:r w:rsidRPr="0035658E">
              <w:rPr>
                <w:sz w:val="24"/>
                <w:szCs w:val="24"/>
              </w:rPr>
              <w:t>Нәтижелерді</w:t>
            </w:r>
            <w:proofErr w:type="spellEnd"/>
            <w:r w:rsidRPr="0035658E">
              <w:rPr>
                <w:sz w:val="24"/>
                <w:szCs w:val="24"/>
              </w:rPr>
              <w:t xml:space="preserve"> </w:t>
            </w:r>
            <w:proofErr w:type="spellStart"/>
            <w:r w:rsidRPr="0035658E">
              <w:rPr>
                <w:sz w:val="24"/>
                <w:szCs w:val="24"/>
              </w:rPr>
              <w:t>бағалау</w:t>
            </w:r>
            <w:proofErr w:type="spellEnd"/>
          </w:p>
        </w:tc>
        <w:tc>
          <w:tcPr>
            <w:tcW w:w="460" w:type="dxa"/>
            <w:shd w:val="clear" w:color="auto" w:fill="auto"/>
          </w:tcPr>
          <w:p w14:paraId="03C69332"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shd w:val="clear" w:color="auto" w:fill="92D050"/>
          </w:tcPr>
          <w:p w14:paraId="7409A992"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shd w:val="clear" w:color="auto" w:fill="auto"/>
          </w:tcPr>
          <w:p w14:paraId="31BB4006"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shd w:val="clear" w:color="auto" w:fill="auto"/>
          </w:tcPr>
          <w:p w14:paraId="7793F4ED"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shd w:val="clear" w:color="auto" w:fill="auto"/>
          </w:tcPr>
          <w:p w14:paraId="022824A2" w14:textId="77777777" w:rsidR="0035658E" w:rsidRPr="0035658E" w:rsidRDefault="0035658E" w:rsidP="00651CB5">
            <w:pPr>
              <w:pStyle w:val="34"/>
              <w:spacing w:after="0"/>
              <w:ind w:left="-57" w:right="-57" w:firstLine="0"/>
              <w:jc w:val="center"/>
              <w:rPr>
                <w:color w:val="auto"/>
                <w:spacing w:val="-2"/>
                <w:sz w:val="24"/>
                <w:szCs w:val="24"/>
              </w:rPr>
            </w:pPr>
          </w:p>
        </w:tc>
        <w:tc>
          <w:tcPr>
            <w:tcW w:w="460" w:type="dxa"/>
          </w:tcPr>
          <w:p w14:paraId="59120A21" w14:textId="77777777" w:rsidR="0035658E" w:rsidRPr="0035658E" w:rsidRDefault="0035658E" w:rsidP="00651CB5">
            <w:pPr>
              <w:pStyle w:val="34"/>
              <w:spacing w:after="0"/>
              <w:ind w:left="-57" w:right="-57" w:firstLine="0"/>
              <w:jc w:val="center"/>
              <w:rPr>
                <w:color w:val="auto"/>
                <w:spacing w:val="-2"/>
                <w:sz w:val="24"/>
                <w:szCs w:val="24"/>
              </w:rPr>
            </w:pPr>
          </w:p>
        </w:tc>
        <w:tc>
          <w:tcPr>
            <w:tcW w:w="461" w:type="dxa"/>
          </w:tcPr>
          <w:p w14:paraId="241B856F" w14:textId="77777777" w:rsidR="0035658E" w:rsidRPr="0035658E" w:rsidRDefault="0035658E" w:rsidP="00651CB5">
            <w:pPr>
              <w:pStyle w:val="34"/>
              <w:spacing w:after="0"/>
              <w:ind w:left="-57" w:right="-57" w:firstLine="0"/>
              <w:jc w:val="center"/>
              <w:rPr>
                <w:color w:val="auto"/>
                <w:spacing w:val="-2"/>
                <w:sz w:val="24"/>
                <w:szCs w:val="24"/>
              </w:rPr>
            </w:pPr>
          </w:p>
        </w:tc>
        <w:tc>
          <w:tcPr>
            <w:tcW w:w="574" w:type="dxa"/>
          </w:tcPr>
          <w:p w14:paraId="4EDABDF4" w14:textId="77777777" w:rsidR="0035658E" w:rsidRPr="0035658E" w:rsidRDefault="0035658E" w:rsidP="00651CB5">
            <w:pPr>
              <w:pStyle w:val="34"/>
              <w:spacing w:after="0"/>
              <w:ind w:left="-57" w:right="-57" w:firstLine="0"/>
              <w:jc w:val="center"/>
              <w:rPr>
                <w:color w:val="auto"/>
                <w:spacing w:val="-2"/>
                <w:sz w:val="24"/>
                <w:szCs w:val="24"/>
              </w:rPr>
            </w:pPr>
          </w:p>
        </w:tc>
      </w:tr>
      <w:tr w:rsidR="00184E44" w:rsidRPr="0035658E" w14:paraId="44D67442" w14:textId="77777777" w:rsidTr="001A4187">
        <w:tc>
          <w:tcPr>
            <w:tcW w:w="9639" w:type="dxa"/>
            <w:gridSpan w:val="9"/>
          </w:tcPr>
          <w:p w14:paraId="3B97AD0C" w14:textId="7F80F1C3" w:rsidR="00184E44" w:rsidRPr="0035658E" w:rsidRDefault="001A4187" w:rsidP="0035658E">
            <w:pPr>
              <w:pStyle w:val="34"/>
              <w:spacing w:after="0"/>
              <w:ind w:left="-57" w:right="-57" w:firstLine="709"/>
              <w:rPr>
                <w:color w:val="auto"/>
                <w:spacing w:val="-2"/>
                <w:sz w:val="24"/>
                <w:szCs w:val="24"/>
              </w:rPr>
            </w:pPr>
            <w:proofErr w:type="spellStart"/>
            <w:r w:rsidRPr="0035658E">
              <w:rPr>
                <w:sz w:val="24"/>
                <w:szCs w:val="24"/>
              </w:rPr>
              <w:t>Ескерт</w:t>
            </w:r>
            <w:proofErr w:type="spellEnd"/>
            <w:r w:rsidR="0035658E" w:rsidRPr="0035658E">
              <w:rPr>
                <w:sz w:val="24"/>
                <w:szCs w:val="24"/>
                <w:lang w:val="kk-KZ"/>
              </w:rPr>
              <w:t>у</w:t>
            </w:r>
            <w:r w:rsidRPr="0035658E">
              <w:rPr>
                <w:sz w:val="24"/>
                <w:szCs w:val="24"/>
              </w:rPr>
              <w:t xml:space="preserve"> –</w:t>
            </w:r>
            <w:r w:rsidR="00D50769" w:rsidRPr="0035658E">
              <w:rPr>
                <w:sz w:val="24"/>
                <w:szCs w:val="24"/>
              </w:rPr>
              <w:t xml:space="preserve"> </w:t>
            </w:r>
            <w:r w:rsidR="0035658E" w:rsidRPr="0035658E">
              <w:rPr>
                <w:sz w:val="24"/>
                <w:szCs w:val="24"/>
              </w:rPr>
              <w:t xml:space="preserve">Автор </w:t>
            </w:r>
            <w:proofErr w:type="spellStart"/>
            <w:r w:rsidR="00D50769" w:rsidRPr="0035658E">
              <w:rPr>
                <w:sz w:val="24"/>
                <w:szCs w:val="24"/>
              </w:rPr>
              <w:t>жасаған</w:t>
            </w:r>
            <w:proofErr w:type="spellEnd"/>
          </w:p>
        </w:tc>
      </w:tr>
    </w:tbl>
    <w:p w14:paraId="300EEC0F" w14:textId="09DB024F" w:rsidR="0035658E" w:rsidRDefault="0035658E" w:rsidP="0035658E">
      <w:pPr>
        <w:widowControl w:val="0"/>
        <w:ind w:firstLine="709"/>
        <w:jc w:val="both"/>
      </w:pPr>
      <w:r>
        <w:rPr>
          <w:lang w:val="kk-KZ"/>
        </w:rPr>
        <w:t>«</w:t>
      </w:r>
      <w:r w:rsidRPr="00D50769">
        <w:t>2</w:t>
      </w:r>
      <w:r>
        <w:rPr>
          <w:lang w:val="kk-KZ"/>
        </w:rPr>
        <w:t>»</w:t>
      </w:r>
      <w:r w:rsidRPr="00D50769">
        <w:t xml:space="preserve"> </w:t>
      </w:r>
      <w:proofErr w:type="spellStart"/>
      <w:r w:rsidRPr="00D50769">
        <w:t>жоба</w:t>
      </w:r>
      <w:proofErr w:type="spellEnd"/>
      <w:r>
        <w:rPr>
          <w:lang w:val="kk-KZ"/>
        </w:rPr>
        <w:t>ны</w:t>
      </w:r>
      <w:r w:rsidRPr="00D50769">
        <w:t xml:space="preserve"> іске асыру </w:t>
      </w:r>
      <w:proofErr w:type="spellStart"/>
      <w:r w:rsidRPr="00D50769">
        <w:t>кестесі</w:t>
      </w:r>
      <w:proofErr w:type="spellEnd"/>
      <w:r w:rsidRPr="00D50769">
        <w:t xml:space="preserve"> </w:t>
      </w:r>
      <w:proofErr w:type="spellStart"/>
      <w:r w:rsidRPr="00D50769">
        <w:t>әзірленді</w:t>
      </w:r>
      <w:proofErr w:type="spellEnd"/>
      <w:r w:rsidRPr="00D50769">
        <w:t>. 4</w:t>
      </w:r>
      <w:r w:rsidR="005C69F2">
        <w:rPr>
          <w:lang w:val="kk-KZ"/>
        </w:rPr>
        <w:t>3</w:t>
      </w:r>
      <w:r>
        <w:rPr>
          <w:lang w:val="kk-KZ"/>
        </w:rPr>
        <w:t>-к</w:t>
      </w:r>
      <w:proofErr w:type="spellStart"/>
      <w:r w:rsidRPr="00D50769">
        <w:t>естеде</w:t>
      </w:r>
      <w:proofErr w:type="spellEnd"/>
      <w:r>
        <w:rPr>
          <w:lang w:val="kk-KZ"/>
        </w:rPr>
        <w:t xml:space="preserve"> ол </w:t>
      </w:r>
      <w:proofErr w:type="spellStart"/>
      <w:r w:rsidRPr="00D50769">
        <w:t>мерзімдері</w:t>
      </w:r>
      <w:proofErr w:type="spellEnd"/>
      <w:r w:rsidRPr="00D50769">
        <w:t xml:space="preserve"> </w:t>
      </w:r>
      <w:proofErr w:type="spellStart"/>
      <w:r w:rsidRPr="00D50769">
        <w:t>көрсетілген</w:t>
      </w:r>
      <w:proofErr w:type="spellEnd"/>
      <w:r w:rsidRPr="00D50769">
        <w:t xml:space="preserve"> </w:t>
      </w:r>
      <w:proofErr w:type="spellStart"/>
      <w:r w:rsidRPr="00D50769">
        <w:t>Гант</w:t>
      </w:r>
      <w:proofErr w:type="spellEnd"/>
      <w:r w:rsidRPr="00D50769">
        <w:t xml:space="preserve"> </w:t>
      </w:r>
      <w:proofErr w:type="spellStart"/>
      <w:r w:rsidRPr="00D50769">
        <w:t>диаграммасы</w:t>
      </w:r>
      <w:proofErr w:type="spellEnd"/>
      <w:r w:rsidRPr="00D50769">
        <w:t xml:space="preserve"> </w:t>
      </w:r>
      <w:proofErr w:type="spellStart"/>
      <w:r w:rsidRPr="00D50769">
        <w:t>форматында</w:t>
      </w:r>
      <w:proofErr w:type="spellEnd"/>
      <w:r w:rsidRPr="00D50769">
        <w:t xml:space="preserve"> </w:t>
      </w:r>
      <w:proofErr w:type="spellStart"/>
      <w:r w:rsidRPr="00D50769">
        <w:t>ұсынылған</w:t>
      </w:r>
      <w:proofErr w:type="spellEnd"/>
      <w:r w:rsidRPr="00323B69">
        <w:t>.</w:t>
      </w:r>
    </w:p>
    <w:p w14:paraId="400BAEE1" w14:textId="02C5C593" w:rsidR="00184E44" w:rsidRPr="00323B69" w:rsidRDefault="00C41D7C" w:rsidP="00184E44">
      <w:pPr>
        <w:autoSpaceDE w:val="0"/>
        <w:autoSpaceDN w:val="0"/>
        <w:adjustRightInd w:val="0"/>
        <w:ind w:firstLine="709"/>
        <w:jc w:val="both"/>
        <w:rPr>
          <w:color w:val="000000" w:themeColor="text1"/>
        </w:rPr>
      </w:pPr>
      <w:r w:rsidRPr="00C41D7C">
        <w:rPr>
          <w:color w:val="000000" w:themeColor="text1"/>
        </w:rPr>
        <w:t xml:space="preserve">Кешенді </w:t>
      </w:r>
      <w:proofErr w:type="spellStart"/>
      <w:r w:rsidRPr="00C41D7C">
        <w:rPr>
          <w:color w:val="000000" w:themeColor="text1"/>
        </w:rPr>
        <w:t>зерттеудің</w:t>
      </w:r>
      <w:proofErr w:type="spellEnd"/>
      <w:r w:rsidRPr="00C41D7C">
        <w:rPr>
          <w:color w:val="000000" w:themeColor="text1"/>
        </w:rPr>
        <w:t xml:space="preserve"> </w:t>
      </w:r>
      <w:proofErr w:type="spellStart"/>
      <w:r w:rsidRPr="00C41D7C">
        <w:rPr>
          <w:color w:val="000000" w:themeColor="text1"/>
        </w:rPr>
        <w:t>жоғарыда</w:t>
      </w:r>
      <w:proofErr w:type="spellEnd"/>
      <w:r w:rsidRPr="00C41D7C">
        <w:rPr>
          <w:color w:val="000000" w:themeColor="text1"/>
        </w:rPr>
        <w:t xml:space="preserve"> </w:t>
      </w:r>
      <w:proofErr w:type="spellStart"/>
      <w:r w:rsidRPr="00C41D7C">
        <w:rPr>
          <w:color w:val="000000" w:themeColor="text1"/>
        </w:rPr>
        <w:t>келтірілген</w:t>
      </w:r>
      <w:proofErr w:type="spellEnd"/>
      <w:r w:rsidRPr="00C41D7C">
        <w:rPr>
          <w:color w:val="000000" w:themeColor="text1"/>
        </w:rPr>
        <w:t xml:space="preserve"> </w:t>
      </w:r>
      <w:proofErr w:type="spellStart"/>
      <w:r w:rsidRPr="00C41D7C">
        <w:rPr>
          <w:color w:val="000000" w:themeColor="text1"/>
        </w:rPr>
        <w:t>нәтижелері</w:t>
      </w:r>
      <w:proofErr w:type="spellEnd"/>
      <w:r w:rsidRPr="00C41D7C">
        <w:rPr>
          <w:color w:val="000000" w:themeColor="text1"/>
        </w:rPr>
        <w:t xml:space="preserve"> </w:t>
      </w:r>
      <w:proofErr w:type="spellStart"/>
      <w:r w:rsidRPr="00C41D7C">
        <w:rPr>
          <w:color w:val="000000" w:themeColor="text1"/>
        </w:rPr>
        <w:t>негізінде</w:t>
      </w:r>
      <w:proofErr w:type="spellEnd"/>
      <w:r w:rsidRPr="00C41D7C">
        <w:rPr>
          <w:color w:val="000000" w:themeColor="text1"/>
        </w:rPr>
        <w:t xml:space="preserve"> </w:t>
      </w:r>
      <w:proofErr w:type="spellStart"/>
      <w:r w:rsidRPr="00C41D7C">
        <w:rPr>
          <w:color w:val="000000" w:themeColor="text1"/>
        </w:rPr>
        <w:t>өзгерістердің</w:t>
      </w:r>
      <w:proofErr w:type="spellEnd"/>
      <w:r w:rsidRPr="00C41D7C">
        <w:rPr>
          <w:color w:val="000000" w:themeColor="text1"/>
        </w:rPr>
        <w:t xml:space="preserve"> </w:t>
      </w:r>
      <w:proofErr w:type="spellStart"/>
      <w:r w:rsidRPr="00C41D7C">
        <w:rPr>
          <w:color w:val="000000" w:themeColor="text1"/>
        </w:rPr>
        <w:t>басқарушылық</w:t>
      </w:r>
      <w:proofErr w:type="spellEnd"/>
      <w:r w:rsidRPr="00C41D7C">
        <w:rPr>
          <w:color w:val="000000" w:themeColor="text1"/>
        </w:rPr>
        <w:t xml:space="preserve"> </w:t>
      </w:r>
      <w:proofErr w:type="spellStart"/>
      <w:r w:rsidRPr="00C41D7C">
        <w:rPr>
          <w:color w:val="000000" w:themeColor="text1"/>
        </w:rPr>
        <w:t>моделінің</w:t>
      </w:r>
      <w:proofErr w:type="spellEnd"/>
      <w:r w:rsidRPr="00C41D7C">
        <w:rPr>
          <w:color w:val="000000" w:themeColor="text1"/>
        </w:rPr>
        <w:t xml:space="preserve"> </w:t>
      </w:r>
      <w:proofErr w:type="spellStart"/>
      <w:r w:rsidRPr="00C41D7C">
        <w:rPr>
          <w:color w:val="000000" w:themeColor="text1"/>
        </w:rPr>
        <w:t>тұжырымдамасы</w:t>
      </w:r>
      <w:proofErr w:type="spellEnd"/>
      <w:r w:rsidRPr="00C41D7C">
        <w:rPr>
          <w:color w:val="000000" w:themeColor="text1"/>
        </w:rPr>
        <w:t xml:space="preserve"> </w:t>
      </w:r>
      <w:proofErr w:type="spellStart"/>
      <w:r w:rsidRPr="00C41D7C">
        <w:rPr>
          <w:color w:val="000000" w:themeColor="text1"/>
        </w:rPr>
        <w:t>тұжырымдалған</w:t>
      </w:r>
      <w:proofErr w:type="spellEnd"/>
      <w:r w:rsidRPr="00C41D7C">
        <w:rPr>
          <w:color w:val="000000" w:themeColor="text1"/>
        </w:rPr>
        <w:t xml:space="preserve">. </w:t>
      </w:r>
      <w:proofErr w:type="spellStart"/>
      <w:r w:rsidRPr="00C41D7C">
        <w:rPr>
          <w:color w:val="000000" w:themeColor="text1"/>
        </w:rPr>
        <w:t>Тұжырымдаманың</w:t>
      </w:r>
      <w:proofErr w:type="spellEnd"/>
      <w:r w:rsidRPr="00C41D7C">
        <w:rPr>
          <w:color w:val="000000" w:themeColor="text1"/>
        </w:rPr>
        <w:t xml:space="preserve"> </w:t>
      </w:r>
      <w:proofErr w:type="spellStart"/>
      <w:r w:rsidRPr="00C41D7C">
        <w:rPr>
          <w:color w:val="000000" w:themeColor="text1"/>
        </w:rPr>
        <w:t>сипаттамасы</w:t>
      </w:r>
      <w:proofErr w:type="spellEnd"/>
      <w:r w:rsidRPr="00C41D7C">
        <w:rPr>
          <w:color w:val="000000" w:themeColor="text1"/>
        </w:rPr>
        <w:t xml:space="preserve"> 4</w:t>
      </w:r>
      <w:r w:rsidR="005C69F2">
        <w:rPr>
          <w:color w:val="000000" w:themeColor="text1"/>
          <w:lang w:val="kk-KZ"/>
        </w:rPr>
        <w:t>4</w:t>
      </w:r>
      <w:r>
        <w:rPr>
          <w:color w:val="000000" w:themeColor="text1"/>
          <w:lang w:val="kk-KZ"/>
        </w:rPr>
        <w:t>-</w:t>
      </w:r>
      <w:proofErr w:type="spellStart"/>
      <w:r w:rsidRPr="00C41D7C">
        <w:rPr>
          <w:color w:val="000000" w:themeColor="text1"/>
        </w:rPr>
        <w:t>кестеде</w:t>
      </w:r>
      <w:proofErr w:type="spellEnd"/>
      <w:r w:rsidRPr="00C41D7C">
        <w:rPr>
          <w:color w:val="000000" w:themeColor="text1"/>
        </w:rPr>
        <w:t xml:space="preserve"> </w:t>
      </w:r>
      <w:proofErr w:type="spellStart"/>
      <w:r w:rsidRPr="00C41D7C">
        <w:rPr>
          <w:color w:val="000000" w:themeColor="text1"/>
        </w:rPr>
        <w:t>келтірілген</w:t>
      </w:r>
      <w:proofErr w:type="spellEnd"/>
      <w:r>
        <w:rPr>
          <w:color w:val="000000" w:themeColor="text1"/>
          <w:lang w:val="kk-KZ"/>
        </w:rPr>
        <w:t xml:space="preserve"> </w:t>
      </w:r>
      <w:proofErr w:type="spellStart"/>
      <w:r w:rsidRPr="00C41D7C">
        <w:rPr>
          <w:color w:val="000000" w:themeColor="text1"/>
        </w:rPr>
        <w:t>Бекхард</w:t>
      </w:r>
      <w:proofErr w:type="spellEnd"/>
      <w:r w:rsidRPr="00C41D7C">
        <w:rPr>
          <w:color w:val="000000" w:themeColor="text1"/>
        </w:rPr>
        <w:t xml:space="preserve"> </w:t>
      </w:r>
      <w:proofErr w:type="spellStart"/>
      <w:r w:rsidRPr="00C41D7C">
        <w:rPr>
          <w:color w:val="000000" w:themeColor="text1"/>
        </w:rPr>
        <w:t>түрлендірулерінің</w:t>
      </w:r>
      <w:proofErr w:type="spellEnd"/>
      <w:r w:rsidRPr="00C41D7C">
        <w:rPr>
          <w:color w:val="000000" w:themeColor="text1"/>
        </w:rPr>
        <w:t xml:space="preserve"> моделі </w:t>
      </w:r>
      <w:proofErr w:type="spellStart"/>
      <w:r w:rsidRPr="00C41D7C">
        <w:rPr>
          <w:color w:val="000000" w:themeColor="text1"/>
        </w:rPr>
        <w:t>негізге</w:t>
      </w:r>
      <w:proofErr w:type="spellEnd"/>
      <w:r w:rsidRPr="00C41D7C">
        <w:rPr>
          <w:color w:val="000000" w:themeColor="text1"/>
        </w:rPr>
        <w:t xml:space="preserve"> алынды [</w:t>
      </w:r>
      <w:r w:rsidR="007C2CD1">
        <w:rPr>
          <w:color w:val="000000" w:themeColor="text1"/>
          <w:lang w:val="kk-KZ"/>
        </w:rPr>
        <w:t>13</w:t>
      </w:r>
      <w:r w:rsidR="00765AC8">
        <w:rPr>
          <w:color w:val="000000" w:themeColor="text1"/>
          <w:lang w:val="kk-KZ"/>
        </w:rPr>
        <w:t>6</w:t>
      </w:r>
      <w:r w:rsidRPr="00C41D7C">
        <w:rPr>
          <w:color w:val="000000" w:themeColor="text1"/>
        </w:rPr>
        <w:t>] (1.2</w:t>
      </w:r>
      <w:r>
        <w:rPr>
          <w:color w:val="000000" w:themeColor="text1"/>
          <w:lang w:val="kk-KZ"/>
        </w:rPr>
        <w:t xml:space="preserve"> </w:t>
      </w:r>
      <w:proofErr w:type="spellStart"/>
      <w:r w:rsidRPr="00C41D7C">
        <w:rPr>
          <w:color w:val="000000" w:themeColor="text1"/>
        </w:rPr>
        <w:t>бөлімді</w:t>
      </w:r>
      <w:proofErr w:type="spellEnd"/>
      <w:r w:rsidRPr="00C41D7C">
        <w:rPr>
          <w:color w:val="000000" w:themeColor="text1"/>
        </w:rPr>
        <w:t xml:space="preserve"> </w:t>
      </w:r>
      <w:proofErr w:type="spellStart"/>
      <w:r w:rsidRPr="00C41D7C">
        <w:rPr>
          <w:color w:val="000000" w:themeColor="text1"/>
        </w:rPr>
        <w:t>қараңыз</w:t>
      </w:r>
      <w:proofErr w:type="spellEnd"/>
      <w:r w:rsidRPr="00C41D7C">
        <w:rPr>
          <w:color w:val="000000" w:themeColor="text1"/>
        </w:rPr>
        <w:t>)</w:t>
      </w:r>
      <w:r w:rsidR="00184E44" w:rsidRPr="00323B69">
        <w:t>.</w:t>
      </w:r>
    </w:p>
    <w:p w14:paraId="1B40D212" w14:textId="77777777" w:rsidR="00184E44" w:rsidRPr="00323B69" w:rsidRDefault="00184E44" w:rsidP="00184E44">
      <w:pPr>
        <w:ind w:firstLine="709"/>
        <w:jc w:val="both"/>
        <w:rPr>
          <w:color w:val="000000" w:themeColor="text1"/>
        </w:rPr>
      </w:pPr>
    </w:p>
    <w:p w14:paraId="20C7B856" w14:textId="4AB8F60C" w:rsidR="00184E44" w:rsidRDefault="001A4187" w:rsidP="00184E44">
      <w:pPr>
        <w:pStyle w:val="34"/>
        <w:widowControl w:val="0"/>
        <w:spacing w:after="0"/>
        <w:ind w:firstLine="0"/>
        <w:rPr>
          <w:bCs/>
          <w:sz w:val="28"/>
        </w:rPr>
      </w:pPr>
      <w:proofErr w:type="spellStart"/>
      <w:r>
        <w:rPr>
          <w:bCs/>
          <w:sz w:val="28"/>
        </w:rPr>
        <w:t>К</w:t>
      </w:r>
      <w:r w:rsidRPr="001A4187">
        <w:rPr>
          <w:bCs/>
          <w:sz w:val="28"/>
        </w:rPr>
        <w:t>есте</w:t>
      </w:r>
      <w:proofErr w:type="spellEnd"/>
      <w:r w:rsidRPr="001A4187">
        <w:rPr>
          <w:bCs/>
          <w:sz w:val="28"/>
        </w:rPr>
        <w:t xml:space="preserve"> </w:t>
      </w:r>
      <w:r w:rsidR="00C41D7C" w:rsidRPr="001A4187">
        <w:rPr>
          <w:bCs/>
          <w:sz w:val="28"/>
        </w:rPr>
        <w:t>4</w:t>
      </w:r>
      <w:r w:rsidR="005C69F2">
        <w:rPr>
          <w:bCs/>
          <w:sz w:val="28"/>
          <w:lang w:val="kk-KZ"/>
        </w:rPr>
        <w:t>4</w:t>
      </w:r>
      <w:r>
        <w:rPr>
          <w:bCs/>
          <w:sz w:val="28"/>
        </w:rPr>
        <w:t xml:space="preserve"> </w:t>
      </w:r>
      <w:r w:rsidRPr="006579C1">
        <w:rPr>
          <w:sz w:val="24"/>
          <w:szCs w:val="24"/>
        </w:rPr>
        <w:t>–</w:t>
      </w:r>
      <w:r w:rsidR="00C41D7C" w:rsidRPr="001A4187">
        <w:rPr>
          <w:bCs/>
          <w:sz w:val="28"/>
          <w:lang w:val="kk-KZ"/>
        </w:rPr>
        <w:t xml:space="preserve"> </w:t>
      </w:r>
      <w:proofErr w:type="spellStart"/>
      <w:r w:rsidR="00C41D7C" w:rsidRPr="001A4187">
        <w:rPr>
          <w:bCs/>
          <w:sz w:val="28"/>
        </w:rPr>
        <w:t>Бекхард</w:t>
      </w:r>
      <w:proofErr w:type="spellEnd"/>
      <w:r w:rsidR="00C41D7C" w:rsidRPr="001A4187">
        <w:rPr>
          <w:bCs/>
          <w:sz w:val="28"/>
        </w:rPr>
        <w:t xml:space="preserve"> </w:t>
      </w:r>
      <w:proofErr w:type="spellStart"/>
      <w:r w:rsidR="00C41D7C" w:rsidRPr="001A4187">
        <w:rPr>
          <w:bCs/>
          <w:sz w:val="28"/>
        </w:rPr>
        <w:t>бойынша</w:t>
      </w:r>
      <w:proofErr w:type="spellEnd"/>
      <w:r w:rsidR="00C41D7C" w:rsidRPr="001A4187">
        <w:rPr>
          <w:bCs/>
          <w:sz w:val="28"/>
        </w:rPr>
        <w:t xml:space="preserve"> </w:t>
      </w:r>
      <w:proofErr w:type="spellStart"/>
      <w:r w:rsidR="00C41D7C" w:rsidRPr="001A4187">
        <w:rPr>
          <w:bCs/>
          <w:sz w:val="28"/>
        </w:rPr>
        <w:t>мемлекеттік</w:t>
      </w:r>
      <w:proofErr w:type="spellEnd"/>
      <w:r w:rsidR="00C41D7C" w:rsidRPr="001A4187">
        <w:rPr>
          <w:bCs/>
          <w:sz w:val="28"/>
        </w:rPr>
        <w:t xml:space="preserve"> </w:t>
      </w:r>
      <w:proofErr w:type="spellStart"/>
      <w:r w:rsidR="00C41D7C" w:rsidRPr="001A4187">
        <w:rPr>
          <w:bCs/>
          <w:sz w:val="28"/>
        </w:rPr>
        <w:t>органдағы</w:t>
      </w:r>
      <w:proofErr w:type="spellEnd"/>
      <w:r w:rsidR="00C41D7C" w:rsidRPr="001A4187">
        <w:rPr>
          <w:bCs/>
          <w:sz w:val="28"/>
        </w:rPr>
        <w:t xml:space="preserve"> </w:t>
      </w:r>
      <w:proofErr w:type="spellStart"/>
      <w:r w:rsidR="00C41D7C" w:rsidRPr="001A4187">
        <w:rPr>
          <w:bCs/>
          <w:sz w:val="28"/>
        </w:rPr>
        <w:t>өзгерістер</w:t>
      </w:r>
      <w:proofErr w:type="spellEnd"/>
      <w:r w:rsidR="00C41D7C" w:rsidRPr="001A4187">
        <w:rPr>
          <w:bCs/>
          <w:sz w:val="28"/>
        </w:rPr>
        <w:t xml:space="preserve"> моделі</w:t>
      </w:r>
    </w:p>
    <w:p w14:paraId="60B13D29" w14:textId="77777777" w:rsidR="001A4187" w:rsidRPr="002D3227" w:rsidRDefault="001A4187" w:rsidP="002D3227">
      <w:pPr>
        <w:pStyle w:val="34"/>
        <w:widowControl w:val="0"/>
        <w:spacing w:after="0"/>
        <w:ind w:firstLine="0"/>
        <w:jc w:val="right"/>
        <w:rPr>
          <w:bCs/>
          <w:sz w:val="16"/>
          <w:szCs w:val="16"/>
        </w:rPr>
      </w:pPr>
    </w:p>
    <w:tbl>
      <w:tblPr>
        <w:tblStyle w:val="afa"/>
        <w:tblW w:w="0" w:type="auto"/>
        <w:tblInd w:w="108" w:type="dxa"/>
        <w:tblLook w:val="04A0" w:firstRow="1" w:lastRow="0" w:firstColumn="1" w:lastColumn="0" w:noHBand="0" w:noVBand="1"/>
      </w:tblPr>
      <w:tblGrid>
        <w:gridCol w:w="2283"/>
        <w:gridCol w:w="7238"/>
      </w:tblGrid>
      <w:tr w:rsidR="008C68B5" w:rsidRPr="00323B69" w14:paraId="2CF99230" w14:textId="77777777" w:rsidTr="007C2CD1">
        <w:tc>
          <w:tcPr>
            <w:tcW w:w="2283" w:type="dxa"/>
            <w:tcBorders>
              <w:top w:val="single" w:sz="4" w:space="0" w:color="auto"/>
              <w:left w:val="single" w:sz="4" w:space="0" w:color="auto"/>
              <w:bottom w:val="single" w:sz="4" w:space="0" w:color="auto"/>
              <w:right w:val="single" w:sz="4" w:space="0" w:color="auto"/>
            </w:tcBorders>
            <w:vAlign w:val="center"/>
            <w:hideMark/>
          </w:tcPr>
          <w:p w14:paraId="28F76CC6" w14:textId="06D6B8B2" w:rsidR="008C68B5" w:rsidRPr="00323B69" w:rsidRDefault="008C68B5" w:rsidP="002D3227">
            <w:pPr>
              <w:pStyle w:val="34"/>
              <w:spacing w:after="0" w:line="228" w:lineRule="auto"/>
              <w:ind w:firstLine="0"/>
              <w:jc w:val="center"/>
              <w:rPr>
                <w:sz w:val="22"/>
                <w:szCs w:val="22"/>
              </w:rPr>
            </w:pPr>
            <w:r>
              <w:rPr>
                <w:sz w:val="22"/>
                <w:szCs w:val="22"/>
                <w:lang w:val="kk-KZ"/>
              </w:rPr>
              <w:t>Көрсеткіш</w:t>
            </w:r>
          </w:p>
        </w:tc>
        <w:tc>
          <w:tcPr>
            <w:tcW w:w="7238" w:type="dxa"/>
            <w:tcBorders>
              <w:top w:val="single" w:sz="4" w:space="0" w:color="auto"/>
              <w:left w:val="single" w:sz="4" w:space="0" w:color="auto"/>
              <w:bottom w:val="single" w:sz="4" w:space="0" w:color="auto"/>
              <w:right w:val="single" w:sz="4" w:space="0" w:color="auto"/>
            </w:tcBorders>
            <w:vAlign w:val="center"/>
            <w:hideMark/>
          </w:tcPr>
          <w:p w14:paraId="37149DE1" w14:textId="7F3675EA" w:rsidR="008C68B5" w:rsidRPr="00323B69" w:rsidRDefault="008C68B5" w:rsidP="002D3227">
            <w:pPr>
              <w:pStyle w:val="34"/>
              <w:spacing w:after="0" w:line="228" w:lineRule="auto"/>
              <w:ind w:firstLine="0"/>
              <w:jc w:val="center"/>
              <w:rPr>
                <w:sz w:val="22"/>
                <w:szCs w:val="22"/>
              </w:rPr>
            </w:pPr>
            <w:r>
              <w:rPr>
                <w:sz w:val="22"/>
                <w:szCs w:val="22"/>
                <w:lang w:val="kk-KZ"/>
              </w:rPr>
              <w:t>Сипаттамасы</w:t>
            </w:r>
          </w:p>
        </w:tc>
      </w:tr>
      <w:tr w:rsidR="00184E44" w:rsidRPr="002E67B7" w14:paraId="1E69C9DC" w14:textId="77777777" w:rsidTr="007C2CD1">
        <w:tc>
          <w:tcPr>
            <w:tcW w:w="2283" w:type="dxa"/>
            <w:tcBorders>
              <w:top w:val="single" w:sz="4" w:space="0" w:color="auto"/>
              <w:left w:val="single" w:sz="4" w:space="0" w:color="auto"/>
              <w:bottom w:val="single" w:sz="4" w:space="0" w:color="auto"/>
              <w:right w:val="single" w:sz="4" w:space="0" w:color="auto"/>
            </w:tcBorders>
            <w:hideMark/>
          </w:tcPr>
          <w:p w14:paraId="7D69FFEB" w14:textId="6F2304E6" w:rsidR="00184E44" w:rsidRPr="00C41D7C" w:rsidRDefault="00C41D7C" w:rsidP="002D3227">
            <w:pPr>
              <w:pStyle w:val="34"/>
              <w:spacing w:after="0" w:line="228" w:lineRule="auto"/>
              <w:ind w:firstLine="0"/>
              <w:jc w:val="left"/>
              <w:rPr>
                <w:sz w:val="22"/>
                <w:szCs w:val="22"/>
                <w:lang w:val="kk-KZ"/>
              </w:rPr>
            </w:pPr>
            <w:r>
              <w:rPr>
                <w:sz w:val="22"/>
                <w:szCs w:val="22"/>
                <w:lang w:val="kk-KZ"/>
              </w:rPr>
              <w:t>Өзгерістер мақсаты</w:t>
            </w:r>
          </w:p>
        </w:tc>
        <w:tc>
          <w:tcPr>
            <w:tcW w:w="7238" w:type="dxa"/>
            <w:tcBorders>
              <w:top w:val="single" w:sz="4" w:space="0" w:color="auto"/>
              <w:left w:val="single" w:sz="4" w:space="0" w:color="auto"/>
              <w:bottom w:val="single" w:sz="4" w:space="0" w:color="auto"/>
              <w:right w:val="single" w:sz="4" w:space="0" w:color="auto"/>
            </w:tcBorders>
            <w:hideMark/>
          </w:tcPr>
          <w:p w14:paraId="668BDB52" w14:textId="2DD3C97F" w:rsidR="00184E44" w:rsidRPr="00C41D7C" w:rsidRDefault="00C41D7C" w:rsidP="002D3227">
            <w:pPr>
              <w:widowControl w:val="0"/>
              <w:tabs>
                <w:tab w:val="left" w:pos="9090"/>
              </w:tabs>
              <w:autoSpaceDE w:val="0"/>
              <w:autoSpaceDN w:val="0"/>
              <w:adjustRightInd w:val="0"/>
              <w:spacing w:line="228" w:lineRule="auto"/>
              <w:jc w:val="both"/>
              <w:rPr>
                <w:sz w:val="22"/>
                <w:szCs w:val="22"/>
                <w:lang w:val="kk-KZ"/>
              </w:rPr>
            </w:pPr>
            <w:r w:rsidRPr="00C41D7C">
              <w:rPr>
                <w:color w:val="000000"/>
                <w:sz w:val="22"/>
                <w:szCs w:val="22"/>
                <w:lang w:val="kk-KZ"/>
              </w:rPr>
              <w:t>Қазақстан Республикасының мемлекеттік органдарында жоба</w:t>
            </w:r>
            <w:r>
              <w:rPr>
                <w:color w:val="000000"/>
                <w:sz w:val="22"/>
                <w:szCs w:val="22"/>
                <w:lang w:val="kk-KZ"/>
              </w:rPr>
              <w:t>лық-</w:t>
            </w:r>
            <w:r w:rsidRPr="00C41D7C">
              <w:rPr>
                <w:color w:val="000000"/>
                <w:sz w:val="22"/>
                <w:szCs w:val="22"/>
                <w:lang w:val="kk-KZ"/>
              </w:rPr>
              <w:t>бағдарланған басқару тұжырымдамасын енгізу</w:t>
            </w:r>
          </w:p>
        </w:tc>
      </w:tr>
      <w:tr w:rsidR="00184E44" w:rsidRPr="002E67B7" w14:paraId="3EE2B787" w14:textId="77777777" w:rsidTr="007C2CD1">
        <w:tc>
          <w:tcPr>
            <w:tcW w:w="2283" w:type="dxa"/>
            <w:tcBorders>
              <w:top w:val="single" w:sz="4" w:space="0" w:color="auto"/>
              <w:left w:val="single" w:sz="4" w:space="0" w:color="auto"/>
              <w:bottom w:val="single" w:sz="4" w:space="0" w:color="auto"/>
              <w:right w:val="single" w:sz="4" w:space="0" w:color="auto"/>
            </w:tcBorders>
          </w:tcPr>
          <w:p w14:paraId="5B71B411" w14:textId="70077EE5" w:rsidR="00184E44" w:rsidRPr="00C41D7C" w:rsidRDefault="00C41D7C" w:rsidP="002D3227">
            <w:pPr>
              <w:pStyle w:val="34"/>
              <w:spacing w:after="0" w:line="228" w:lineRule="auto"/>
              <w:ind w:firstLine="0"/>
              <w:jc w:val="left"/>
              <w:rPr>
                <w:sz w:val="22"/>
                <w:szCs w:val="22"/>
                <w:lang w:val="kk-KZ"/>
              </w:rPr>
            </w:pPr>
            <w:r>
              <w:rPr>
                <w:sz w:val="22"/>
                <w:szCs w:val="22"/>
                <w:lang w:val="kk-KZ"/>
              </w:rPr>
              <w:t xml:space="preserve">Өзгерістер </w:t>
            </w:r>
            <w:r>
              <w:rPr>
                <w:sz w:val="22"/>
                <w:szCs w:val="22"/>
                <w:lang w:val="kk-KZ"/>
              </w:rPr>
              <w:lastRenderedPageBreak/>
              <w:t>тапсырмалары</w:t>
            </w:r>
          </w:p>
        </w:tc>
        <w:tc>
          <w:tcPr>
            <w:tcW w:w="7238" w:type="dxa"/>
            <w:tcBorders>
              <w:top w:val="single" w:sz="4" w:space="0" w:color="auto"/>
              <w:left w:val="single" w:sz="4" w:space="0" w:color="auto"/>
              <w:bottom w:val="single" w:sz="4" w:space="0" w:color="auto"/>
              <w:right w:val="single" w:sz="4" w:space="0" w:color="auto"/>
            </w:tcBorders>
          </w:tcPr>
          <w:p w14:paraId="6E9DD665" w14:textId="77777777" w:rsidR="00C41D7C" w:rsidRPr="00C41D7C" w:rsidRDefault="00C41D7C" w:rsidP="002D3227">
            <w:pPr>
              <w:widowControl w:val="0"/>
              <w:tabs>
                <w:tab w:val="left" w:pos="9090"/>
              </w:tabs>
              <w:autoSpaceDE w:val="0"/>
              <w:autoSpaceDN w:val="0"/>
              <w:adjustRightInd w:val="0"/>
              <w:spacing w:line="228" w:lineRule="auto"/>
              <w:jc w:val="both"/>
              <w:rPr>
                <w:color w:val="000000"/>
                <w:sz w:val="22"/>
                <w:szCs w:val="22"/>
                <w:lang w:val="kk-KZ"/>
              </w:rPr>
            </w:pPr>
            <w:r w:rsidRPr="00C41D7C">
              <w:rPr>
                <w:color w:val="000000"/>
                <w:sz w:val="22"/>
                <w:szCs w:val="22"/>
                <w:lang w:val="kk-KZ"/>
              </w:rPr>
              <w:lastRenderedPageBreak/>
              <w:t>- өзгерістерге дайындықтың жоғары деңгейін қамтамасыз ету;</w:t>
            </w:r>
          </w:p>
          <w:p w14:paraId="46E79F9A" w14:textId="3836DA4D" w:rsidR="00184E44" w:rsidRPr="00C41D7C" w:rsidRDefault="00C41D7C" w:rsidP="002D3227">
            <w:pPr>
              <w:widowControl w:val="0"/>
              <w:tabs>
                <w:tab w:val="left" w:pos="9090"/>
              </w:tabs>
              <w:autoSpaceDE w:val="0"/>
              <w:autoSpaceDN w:val="0"/>
              <w:adjustRightInd w:val="0"/>
              <w:spacing w:line="228" w:lineRule="auto"/>
              <w:jc w:val="both"/>
              <w:rPr>
                <w:color w:val="000000"/>
                <w:sz w:val="22"/>
                <w:szCs w:val="22"/>
                <w:lang w:val="kk-KZ"/>
              </w:rPr>
            </w:pPr>
            <w:r w:rsidRPr="00C41D7C">
              <w:rPr>
                <w:color w:val="000000"/>
                <w:sz w:val="22"/>
                <w:szCs w:val="22"/>
                <w:lang w:val="kk-KZ"/>
              </w:rPr>
              <w:lastRenderedPageBreak/>
              <w:t>- өзгерістерге ашық қарсы тұру жағдайларын болдырмау</w:t>
            </w:r>
            <w:r w:rsidR="00184E44" w:rsidRPr="00C41D7C">
              <w:rPr>
                <w:color w:val="000000"/>
                <w:sz w:val="22"/>
                <w:szCs w:val="22"/>
                <w:lang w:val="kk-KZ"/>
              </w:rPr>
              <w:t>.</w:t>
            </w:r>
          </w:p>
        </w:tc>
      </w:tr>
      <w:tr w:rsidR="00184E44" w:rsidRPr="002E67B7" w14:paraId="56B33901" w14:textId="77777777" w:rsidTr="007C2CD1">
        <w:tc>
          <w:tcPr>
            <w:tcW w:w="2283" w:type="dxa"/>
            <w:tcBorders>
              <w:top w:val="single" w:sz="4" w:space="0" w:color="auto"/>
              <w:left w:val="single" w:sz="4" w:space="0" w:color="auto"/>
              <w:bottom w:val="single" w:sz="4" w:space="0" w:color="auto"/>
              <w:right w:val="single" w:sz="4" w:space="0" w:color="auto"/>
            </w:tcBorders>
            <w:hideMark/>
          </w:tcPr>
          <w:p w14:paraId="1AA7950E" w14:textId="71F56593" w:rsidR="00184E44" w:rsidRPr="00C41D7C" w:rsidRDefault="00C41D7C" w:rsidP="002D3227">
            <w:pPr>
              <w:pStyle w:val="34"/>
              <w:spacing w:after="0" w:line="228" w:lineRule="auto"/>
              <w:ind w:firstLine="0"/>
              <w:jc w:val="left"/>
              <w:rPr>
                <w:sz w:val="22"/>
                <w:szCs w:val="22"/>
                <w:lang w:val="kk-KZ"/>
              </w:rPr>
            </w:pPr>
            <w:r>
              <w:rPr>
                <w:sz w:val="22"/>
                <w:szCs w:val="22"/>
                <w:lang w:val="kk-KZ"/>
              </w:rPr>
              <w:lastRenderedPageBreak/>
              <w:t>Өзгерістер себептері</w:t>
            </w:r>
          </w:p>
        </w:tc>
        <w:tc>
          <w:tcPr>
            <w:tcW w:w="7238" w:type="dxa"/>
            <w:tcBorders>
              <w:top w:val="single" w:sz="4" w:space="0" w:color="auto"/>
              <w:left w:val="single" w:sz="4" w:space="0" w:color="auto"/>
              <w:bottom w:val="single" w:sz="4" w:space="0" w:color="auto"/>
              <w:right w:val="single" w:sz="4" w:space="0" w:color="auto"/>
            </w:tcBorders>
            <w:hideMark/>
          </w:tcPr>
          <w:p w14:paraId="6C0D1B28" w14:textId="77777777" w:rsidR="00C41D7C" w:rsidRPr="00C41D7C" w:rsidRDefault="00C41D7C" w:rsidP="002D3227">
            <w:pPr>
              <w:pStyle w:val="1fc"/>
              <w:spacing w:line="228" w:lineRule="auto"/>
              <w:jc w:val="both"/>
              <w:rPr>
                <w:rFonts w:ascii="Times New Roman" w:hAnsi="Times New Roman" w:cs="Times New Roman"/>
                <w:sz w:val="22"/>
                <w:szCs w:val="22"/>
                <w:lang w:val="kk-KZ"/>
              </w:rPr>
            </w:pPr>
            <w:r w:rsidRPr="00C41D7C">
              <w:rPr>
                <w:rFonts w:ascii="Times New Roman" w:hAnsi="Times New Roman" w:cs="Times New Roman"/>
                <w:sz w:val="22"/>
                <w:szCs w:val="22"/>
                <w:lang w:val="kk-KZ"/>
              </w:rPr>
              <w:t>Сыртқы: экономикадағы дағдарыстық құбылыстарға, қызметкерлердің әлеуметтік сұраныстарының өсуіне және еңбек нарығындағы бәсекелестіктің өсуіне байланысты қауіптер.</w:t>
            </w:r>
          </w:p>
          <w:p w14:paraId="7536E9C6" w14:textId="35A8AAAD" w:rsidR="00184E44" w:rsidRPr="00C41D7C" w:rsidRDefault="00C41D7C" w:rsidP="002D3227">
            <w:pPr>
              <w:pStyle w:val="1fc"/>
              <w:spacing w:line="228" w:lineRule="auto"/>
              <w:jc w:val="both"/>
              <w:rPr>
                <w:lang w:val="kk-KZ"/>
              </w:rPr>
            </w:pPr>
            <w:r w:rsidRPr="00C41D7C">
              <w:rPr>
                <w:rFonts w:ascii="Times New Roman" w:hAnsi="Times New Roman" w:cs="Times New Roman"/>
                <w:sz w:val="22"/>
                <w:szCs w:val="22"/>
                <w:lang w:val="kk-KZ"/>
              </w:rPr>
              <w:t>Ішкі: стратегиялық даму жоспарларын орындамау қаупін арттыратын әлсіз жақтар</w:t>
            </w:r>
            <w:r w:rsidR="00184E44" w:rsidRPr="00C41D7C">
              <w:rPr>
                <w:rFonts w:ascii="Times New Roman" w:hAnsi="Times New Roman" w:cs="Times New Roman"/>
                <w:sz w:val="22"/>
                <w:szCs w:val="22"/>
                <w:lang w:val="kk-KZ"/>
              </w:rPr>
              <w:t>.</w:t>
            </w:r>
          </w:p>
        </w:tc>
      </w:tr>
      <w:tr w:rsidR="00184E44" w:rsidRPr="002E67B7" w14:paraId="0E0FB8FB" w14:textId="77777777" w:rsidTr="002D3227">
        <w:tc>
          <w:tcPr>
            <w:tcW w:w="2283" w:type="dxa"/>
            <w:tcBorders>
              <w:top w:val="single" w:sz="4" w:space="0" w:color="auto"/>
              <w:left w:val="single" w:sz="4" w:space="0" w:color="auto"/>
              <w:bottom w:val="single" w:sz="4" w:space="0" w:color="auto"/>
              <w:right w:val="single" w:sz="4" w:space="0" w:color="auto"/>
            </w:tcBorders>
            <w:hideMark/>
          </w:tcPr>
          <w:p w14:paraId="349EC0BE" w14:textId="1C1FED02" w:rsidR="00184E44" w:rsidRPr="00C41D7C" w:rsidRDefault="00C41D7C" w:rsidP="002D3227">
            <w:pPr>
              <w:pStyle w:val="34"/>
              <w:spacing w:after="0" w:line="228" w:lineRule="auto"/>
              <w:ind w:firstLine="0"/>
              <w:jc w:val="left"/>
              <w:rPr>
                <w:sz w:val="22"/>
                <w:szCs w:val="22"/>
                <w:lang w:val="kk-KZ"/>
              </w:rPr>
            </w:pPr>
            <w:r>
              <w:rPr>
                <w:sz w:val="22"/>
                <w:szCs w:val="22"/>
                <w:lang w:val="kk-KZ"/>
              </w:rPr>
              <w:t>Келешекке көзқарас</w:t>
            </w:r>
          </w:p>
        </w:tc>
        <w:tc>
          <w:tcPr>
            <w:tcW w:w="7238" w:type="dxa"/>
            <w:tcBorders>
              <w:top w:val="single" w:sz="4" w:space="0" w:color="auto"/>
              <w:left w:val="single" w:sz="4" w:space="0" w:color="auto"/>
              <w:bottom w:val="single" w:sz="4" w:space="0" w:color="auto"/>
              <w:right w:val="single" w:sz="4" w:space="0" w:color="auto"/>
            </w:tcBorders>
            <w:hideMark/>
          </w:tcPr>
          <w:p w14:paraId="1BF6C550" w14:textId="36E1D1A9" w:rsidR="00C41D7C" w:rsidRPr="00D23434" w:rsidRDefault="00D23434" w:rsidP="002D3227">
            <w:pPr>
              <w:pStyle w:val="34"/>
              <w:spacing w:after="0" w:line="228" w:lineRule="auto"/>
              <w:ind w:firstLine="0"/>
              <w:rPr>
                <w:sz w:val="22"/>
                <w:szCs w:val="22"/>
                <w:lang w:val="kk-KZ"/>
              </w:rPr>
            </w:pPr>
            <w:r>
              <w:rPr>
                <w:sz w:val="22"/>
                <w:szCs w:val="22"/>
                <w:lang w:val="kk-KZ"/>
              </w:rPr>
              <w:t>Келешекке көзқарас</w:t>
            </w:r>
            <w:r w:rsidR="00C41D7C" w:rsidRPr="00D23434">
              <w:rPr>
                <w:sz w:val="22"/>
                <w:szCs w:val="22"/>
                <w:lang w:val="kk-KZ"/>
              </w:rPr>
              <w:t xml:space="preserve"> (ұйымның болашақ күйінің стратегиялық көрінісі): </w:t>
            </w:r>
          </w:p>
          <w:p w14:paraId="64FC5D69" w14:textId="676D70CD" w:rsidR="00C41D7C" w:rsidRPr="00AD2993" w:rsidRDefault="00C41D7C" w:rsidP="002D3227">
            <w:pPr>
              <w:pStyle w:val="34"/>
              <w:spacing w:after="0" w:line="228" w:lineRule="auto"/>
              <w:ind w:firstLine="0"/>
              <w:rPr>
                <w:sz w:val="22"/>
                <w:szCs w:val="22"/>
                <w:lang w:val="kk-KZ"/>
              </w:rPr>
            </w:pPr>
            <w:r w:rsidRPr="00AD2993">
              <w:rPr>
                <w:sz w:val="22"/>
                <w:szCs w:val="22"/>
                <w:lang w:val="kk-KZ"/>
              </w:rPr>
              <w:t>- кестеге және бюджетке сәйкес жобаларды орындау;</w:t>
            </w:r>
          </w:p>
          <w:p w14:paraId="209BA4D8" w14:textId="6C8D50D8" w:rsidR="00184E44" w:rsidRPr="00C41D7C" w:rsidRDefault="00C41D7C" w:rsidP="002D3227">
            <w:pPr>
              <w:pStyle w:val="34"/>
              <w:spacing w:after="0" w:line="228" w:lineRule="auto"/>
              <w:ind w:firstLine="0"/>
              <w:rPr>
                <w:lang w:val="kk-KZ"/>
              </w:rPr>
            </w:pPr>
            <w:r w:rsidRPr="00AD2993">
              <w:rPr>
                <w:sz w:val="22"/>
                <w:szCs w:val="22"/>
                <w:lang w:val="kk-KZ"/>
              </w:rPr>
              <w:t>- мемлекеттік жобалардың сапасы мен тиімділігінің өскен деңгейін қамтамасыз ету</w:t>
            </w:r>
            <w:r w:rsidR="00184E44" w:rsidRPr="00AD2993">
              <w:rPr>
                <w:sz w:val="22"/>
                <w:szCs w:val="22"/>
                <w:lang w:val="kk-KZ"/>
              </w:rPr>
              <w:t>.</w:t>
            </w:r>
          </w:p>
        </w:tc>
      </w:tr>
      <w:tr w:rsidR="00184E44" w:rsidRPr="00323B69" w14:paraId="71A8B047" w14:textId="77777777" w:rsidTr="002D3227">
        <w:tc>
          <w:tcPr>
            <w:tcW w:w="2283" w:type="dxa"/>
          </w:tcPr>
          <w:p w14:paraId="0C3825BE" w14:textId="607D6071" w:rsidR="00184E44" w:rsidRPr="00323B69" w:rsidRDefault="00C41D7C" w:rsidP="002D3227">
            <w:pPr>
              <w:pStyle w:val="34"/>
              <w:spacing w:after="0" w:line="228" w:lineRule="auto"/>
              <w:ind w:firstLine="0"/>
              <w:jc w:val="left"/>
              <w:rPr>
                <w:b/>
                <w:bCs/>
                <w:sz w:val="22"/>
                <w:szCs w:val="22"/>
              </w:rPr>
            </w:pPr>
            <w:proofErr w:type="spellStart"/>
            <w:r w:rsidRPr="00C41D7C">
              <w:rPr>
                <w:sz w:val="22"/>
                <w:szCs w:val="22"/>
              </w:rPr>
              <w:t>Ресурстар</w:t>
            </w:r>
            <w:proofErr w:type="spellEnd"/>
            <w:r w:rsidRPr="00C41D7C">
              <w:rPr>
                <w:sz w:val="22"/>
                <w:szCs w:val="22"/>
              </w:rPr>
              <w:t xml:space="preserve"> (</w:t>
            </w:r>
            <w:proofErr w:type="spellStart"/>
            <w:r w:rsidRPr="00C41D7C">
              <w:rPr>
                <w:sz w:val="22"/>
                <w:szCs w:val="22"/>
              </w:rPr>
              <w:t>қаржылық</w:t>
            </w:r>
            <w:proofErr w:type="spellEnd"/>
            <w:r w:rsidRPr="00C41D7C">
              <w:rPr>
                <w:sz w:val="22"/>
                <w:szCs w:val="22"/>
              </w:rPr>
              <w:t xml:space="preserve">, </w:t>
            </w:r>
            <w:proofErr w:type="spellStart"/>
            <w:r w:rsidRPr="00C41D7C">
              <w:rPr>
                <w:sz w:val="22"/>
                <w:szCs w:val="22"/>
              </w:rPr>
              <w:t>уақыт</w:t>
            </w:r>
            <w:proofErr w:type="spellEnd"/>
            <w:r>
              <w:rPr>
                <w:sz w:val="22"/>
                <w:szCs w:val="22"/>
                <w:lang w:val="kk-KZ"/>
              </w:rPr>
              <w:t>тық</w:t>
            </w:r>
            <w:r w:rsidRPr="00C41D7C">
              <w:rPr>
                <w:sz w:val="22"/>
                <w:szCs w:val="22"/>
              </w:rPr>
              <w:t xml:space="preserve">, </w:t>
            </w:r>
            <w:proofErr w:type="spellStart"/>
            <w:r w:rsidRPr="00C41D7C">
              <w:rPr>
                <w:sz w:val="22"/>
                <w:szCs w:val="22"/>
              </w:rPr>
              <w:t>адами</w:t>
            </w:r>
            <w:proofErr w:type="spellEnd"/>
            <w:r w:rsidRPr="00C41D7C">
              <w:rPr>
                <w:sz w:val="22"/>
                <w:szCs w:val="22"/>
              </w:rPr>
              <w:t>)</w:t>
            </w:r>
          </w:p>
        </w:tc>
        <w:tc>
          <w:tcPr>
            <w:tcW w:w="7238" w:type="dxa"/>
          </w:tcPr>
          <w:p w14:paraId="6479A6C2" w14:textId="77777777" w:rsidR="00D23434" w:rsidRPr="00D23434" w:rsidRDefault="00D23434" w:rsidP="002D3227">
            <w:pPr>
              <w:pStyle w:val="1fc"/>
              <w:spacing w:line="228" w:lineRule="auto"/>
              <w:rPr>
                <w:rFonts w:ascii="Times New Roman" w:hAnsi="Times New Roman" w:cs="Times New Roman"/>
                <w:sz w:val="22"/>
                <w:szCs w:val="22"/>
              </w:rPr>
            </w:pPr>
            <w:proofErr w:type="spellStart"/>
            <w:r w:rsidRPr="00D23434">
              <w:rPr>
                <w:rFonts w:ascii="Times New Roman" w:hAnsi="Times New Roman" w:cs="Times New Roman"/>
                <w:sz w:val="22"/>
                <w:szCs w:val="22"/>
              </w:rPr>
              <w:t>Қаржылық</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оқыту</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ынталандыру</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ақпараттық</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технологияларды</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енгізу</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шығындары</w:t>
            </w:r>
            <w:proofErr w:type="spellEnd"/>
            <w:r w:rsidRPr="00D23434">
              <w:rPr>
                <w:rFonts w:ascii="Times New Roman" w:hAnsi="Times New Roman" w:cs="Times New Roman"/>
                <w:sz w:val="22"/>
                <w:szCs w:val="22"/>
              </w:rPr>
              <w:t>.</w:t>
            </w:r>
          </w:p>
          <w:p w14:paraId="29FF4C00" w14:textId="77777777" w:rsidR="00D23434" w:rsidRPr="00D23434" w:rsidRDefault="00D23434" w:rsidP="002D3227">
            <w:pPr>
              <w:pStyle w:val="1fc"/>
              <w:spacing w:line="228" w:lineRule="auto"/>
              <w:rPr>
                <w:rFonts w:ascii="Times New Roman" w:hAnsi="Times New Roman" w:cs="Times New Roman"/>
                <w:sz w:val="22"/>
                <w:szCs w:val="22"/>
              </w:rPr>
            </w:pPr>
            <w:proofErr w:type="spellStart"/>
            <w:r w:rsidRPr="00D23434">
              <w:rPr>
                <w:rFonts w:ascii="Times New Roman" w:hAnsi="Times New Roman" w:cs="Times New Roman"/>
                <w:sz w:val="22"/>
                <w:szCs w:val="22"/>
              </w:rPr>
              <w:t>Уақытша</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ұсыныстарды</w:t>
            </w:r>
            <w:proofErr w:type="spellEnd"/>
            <w:r w:rsidRPr="00D23434">
              <w:rPr>
                <w:rFonts w:ascii="Times New Roman" w:hAnsi="Times New Roman" w:cs="Times New Roman"/>
                <w:sz w:val="22"/>
                <w:szCs w:val="22"/>
              </w:rPr>
              <w:t xml:space="preserve"> іске асыру үшін 8 </w:t>
            </w:r>
            <w:proofErr w:type="spellStart"/>
            <w:r w:rsidRPr="00D23434">
              <w:rPr>
                <w:rFonts w:ascii="Times New Roman" w:hAnsi="Times New Roman" w:cs="Times New Roman"/>
                <w:sz w:val="22"/>
                <w:szCs w:val="22"/>
              </w:rPr>
              <w:t>тоқсан</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қажет</w:t>
            </w:r>
            <w:proofErr w:type="spellEnd"/>
            <w:r w:rsidRPr="00D23434">
              <w:rPr>
                <w:rFonts w:ascii="Times New Roman" w:hAnsi="Times New Roman" w:cs="Times New Roman"/>
                <w:sz w:val="22"/>
                <w:szCs w:val="22"/>
              </w:rPr>
              <w:t>.</w:t>
            </w:r>
          </w:p>
          <w:p w14:paraId="61B4D6FE" w14:textId="42136894" w:rsidR="00184E44" w:rsidRPr="00323B69" w:rsidRDefault="00D23434" w:rsidP="002D3227">
            <w:pPr>
              <w:pStyle w:val="1fc"/>
              <w:spacing w:line="228" w:lineRule="auto"/>
              <w:rPr>
                <w:b/>
                <w:bCs/>
              </w:rPr>
            </w:pPr>
            <w:r w:rsidRPr="00D23434">
              <w:rPr>
                <w:rFonts w:ascii="Times New Roman" w:hAnsi="Times New Roman" w:cs="Times New Roman"/>
                <w:sz w:val="22"/>
                <w:szCs w:val="22"/>
              </w:rPr>
              <w:t xml:space="preserve">Адам: </w:t>
            </w:r>
            <w:proofErr w:type="spellStart"/>
            <w:r w:rsidRPr="00D23434">
              <w:rPr>
                <w:rFonts w:ascii="Times New Roman" w:hAnsi="Times New Roman" w:cs="Times New Roman"/>
                <w:sz w:val="22"/>
                <w:szCs w:val="22"/>
              </w:rPr>
              <w:t>қосымша</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адам</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шығындары</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қажет</w:t>
            </w:r>
            <w:proofErr w:type="spellEnd"/>
            <w:r w:rsidRPr="00D23434">
              <w:rPr>
                <w:rFonts w:ascii="Times New Roman" w:hAnsi="Times New Roman" w:cs="Times New Roman"/>
                <w:sz w:val="22"/>
                <w:szCs w:val="22"/>
              </w:rPr>
              <w:t xml:space="preserve"> </w:t>
            </w:r>
            <w:proofErr w:type="spellStart"/>
            <w:r w:rsidRPr="00D23434">
              <w:rPr>
                <w:rFonts w:ascii="Times New Roman" w:hAnsi="Times New Roman" w:cs="Times New Roman"/>
                <w:sz w:val="22"/>
                <w:szCs w:val="22"/>
              </w:rPr>
              <w:t>емес</w:t>
            </w:r>
            <w:proofErr w:type="spellEnd"/>
            <w:r w:rsidR="00184E44" w:rsidRPr="00D23434">
              <w:rPr>
                <w:rFonts w:ascii="Times New Roman" w:hAnsi="Times New Roman" w:cs="Times New Roman"/>
                <w:sz w:val="22"/>
                <w:szCs w:val="22"/>
              </w:rPr>
              <w:t>.</w:t>
            </w:r>
          </w:p>
        </w:tc>
      </w:tr>
      <w:tr w:rsidR="00184E44" w:rsidRPr="002E67B7" w14:paraId="25373237" w14:textId="77777777" w:rsidTr="002D3227">
        <w:tc>
          <w:tcPr>
            <w:tcW w:w="2283" w:type="dxa"/>
          </w:tcPr>
          <w:p w14:paraId="6F7F841C" w14:textId="56F1DDC1" w:rsidR="00184E44" w:rsidRPr="00C41D7C" w:rsidRDefault="00C41D7C" w:rsidP="002D3227">
            <w:pPr>
              <w:pStyle w:val="34"/>
              <w:spacing w:after="0" w:line="228" w:lineRule="auto"/>
              <w:ind w:firstLine="0"/>
              <w:jc w:val="left"/>
              <w:rPr>
                <w:sz w:val="22"/>
                <w:szCs w:val="22"/>
                <w:lang w:val="kk-KZ"/>
              </w:rPr>
            </w:pPr>
            <w:r w:rsidRPr="00C41D7C">
              <w:rPr>
                <w:sz w:val="22"/>
                <w:szCs w:val="22"/>
                <w:lang w:val="kk-KZ"/>
              </w:rPr>
              <w:t>Өзгерістер жоспарының болуы</w:t>
            </w:r>
          </w:p>
        </w:tc>
        <w:tc>
          <w:tcPr>
            <w:tcW w:w="7238" w:type="dxa"/>
          </w:tcPr>
          <w:p w14:paraId="09FC0ACE" w14:textId="5FD74D5E" w:rsidR="00184E44" w:rsidRPr="00D23434" w:rsidRDefault="00D23434" w:rsidP="002D3227">
            <w:pPr>
              <w:pStyle w:val="34"/>
              <w:spacing w:after="0" w:line="228" w:lineRule="auto"/>
              <w:ind w:firstLine="0"/>
              <w:rPr>
                <w:sz w:val="22"/>
                <w:szCs w:val="22"/>
                <w:lang w:val="kk-KZ"/>
              </w:rPr>
            </w:pPr>
            <w:r w:rsidRPr="00D23434">
              <w:rPr>
                <w:sz w:val="22"/>
                <w:szCs w:val="22"/>
                <w:lang w:val="kk-KZ"/>
              </w:rPr>
              <w:t>8 тоқсанға есептелген өзгерістерді енгізу жоспары әзірленді (төменде қараңыз)</w:t>
            </w:r>
            <w:r w:rsidR="00184E44" w:rsidRPr="00D23434">
              <w:rPr>
                <w:sz w:val="22"/>
                <w:szCs w:val="22"/>
                <w:lang w:val="kk-KZ"/>
              </w:rPr>
              <w:t>.</w:t>
            </w:r>
          </w:p>
        </w:tc>
      </w:tr>
      <w:tr w:rsidR="00184E44" w:rsidRPr="002E67B7" w14:paraId="4F12D1B0" w14:textId="77777777" w:rsidTr="002D3227">
        <w:tc>
          <w:tcPr>
            <w:tcW w:w="2283" w:type="dxa"/>
          </w:tcPr>
          <w:p w14:paraId="518E365B" w14:textId="00480556" w:rsidR="00184E44" w:rsidRPr="00C41D7C" w:rsidRDefault="00C41D7C" w:rsidP="002D3227">
            <w:pPr>
              <w:pStyle w:val="34"/>
              <w:spacing w:after="0" w:line="228" w:lineRule="auto"/>
              <w:ind w:firstLine="0"/>
              <w:jc w:val="left"/>
              <w:rPr>
                <w:b/>
                <w:bCs/>
                <w:sz w:val="22"/>
                <w:szCs w:val="22"/>
                <w:lang w:val="kk-KZ"/>
              </w:rPr>
            </w:pPr>
            <w:r>
              <w:rPr>
                <w:sz w:val="22"/>
                <w:szCs w:val="22"/>
                <w:lang w:val="kk-KZ"/>
              </w:rPr>
              <w:t>Өзгерістер с</w:t>
            </w:r>
            <w:proofErr w:type="spellStart"/>
            <w:r w:rsidR="00184E44" w:rsidRPr="00323B69">
              <w:rPr>
                <w:sz w:val="22"/>
                <w:szCs w:val="22"/>
              </w:rPr>
              <w:t>тратегия</w:t>
            </w:r>
            <w:proofErr w:type="spellEnd"/>
            <w:r>
              <w:rPr>
                <w:sz w:val="22"/>
                <w:szCs w:val="22"/>
                <w:lang w:val="kk-KZ"/>
              </w:rPr>
              <w:t>сы</w:t>
            </w:r>
          </w:p>
        </w:tc>
        <w:tc>
          <w:tcPr>
            <w:tcW w:w="7238" w:type="dxa"/>
          </w:tcPr>
          <w:p w14:paraId="0A519187" w14:textId="5EECB6E4" w:rsidR="00D23434" w:rsidRPr="00D23434"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D23434">
              <w:rPr>
                <w:color w:val="000000"/>
                <w:sz w:val="22"/>
                <w:szCs w:val="22"/>
                <w:lang w:val="kk-KZ"/>
              </w:rPr>
              <w:t xml:space="preserve">Жоғарыда көрсетілген көзқарасқа сәйкес стратегия – тиімсіз шығындарды, транзакциялық шығындарды азайту стратегиясы. </w:t>
            </w:r>
            <w:r>
              <w:rPr>
                <w:color w:val="000000"/>
                <w:sz w:val="22"/>
                <w:szCs w:val="22"/>
                <w:lang w:val="kk-KZ"/>
              </w:rPr>
              <w:t>Ж</w:t>
            </w:r>
            <w:r w:rsidRPr="00D23434">
              <w:rPr>
                <w:color w:val="000000"/>
                <w:sz w:val="22"/>
                <w:szCs w:val="22"/>
                <w:lang w:val="kk-KZ"/>
              </w:rPr>
              <w:t>ББ тұжырымдамасы мемлекеттік органның стратегиясымен және стратегиялық қажеттіліктерімен толық интеграциялануы тиіс.</w:t>
            </w:r>
          </w:p>
          <w:p w14:paraId="76489346" w14:textId="386783FA" w:rsidR="00D23434" w:rsidRPr="00D23434"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D23434">
              <w:rPr>
                <w:color w:val="000000"/>
                <w:sz w:val="22"/>
                <w:szCs w:val="22"/>
                <w:lang w:val="kk-KZ"/>
              </w:rPr>
              <w:t xml:space="preserve">Таңдалған стратегия үшін қызметкерлердің ұйымшыл болуы, өзгеретін жағдайларда икемділігі, </w:t>
            </w:r>
            <w:r>
              <w:rPr>
                <w:color w:val="000000"/>
                <w:sz w:val="22"/>
                <w:szCs w:val="22"/>
                <w:lang w:val="kk-KZ"/>
              </w:rPr>
              <w:t>мәселелік</w:t>
            </w:r>
            <w:r w:rsidRPr="00D23434">
              <w:rPr>
                <w:color w:val="000000"/>
                <w:sz w:val="22"/>
                <w:szCs w:val="22"/>
                <w:lang w:val="kk-KZ"/>
              </w:rPr>
              <w:t xml:space="preserve"> бағдарлануы және басқалармен тығыз жұмыс істеуі маңызды.</w:t>
            </w:r>
          </w:p>
          <w:p w14:paraId="30DAA5AE" w14:textId="5946DD36" w:rsidR="00184E44" w:rsidRPr="00D23434"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D23434">
              <w:rPr>
                <w:color w:val="000000"/>
                <w:sz w:val="22"/>
                <w:szCs w:val="22"/>
                <w:lang w:val="kk-KZ"/>
              </w:rPr>
              <w:t>Сыйақылар: әділ және бейтарап. Бағалау: нақты белгіленген критерийлерге негізделген</w:t>
            </w:r>
            <w:r w:rsidR="00184E44" w:rsidRPr="00D23434">
              <w:rPr>
                <w:color w:val="000000"/>
                <w:sz w:val="22"/>
                <w:szCs w:val="22"/>
                <w:lang w:val="kk-KZ"/>
              </w:rPr>
              <w:t>.</w:t>
            </w:r>
          </w:p>
        </w:tc>
      </w:tr>
      <w:tr w:rsidR="00184E44" w:rsidRPr="002E67B7" w14:paraId="1F8D0866" w14:textId="77777777" w:rsidTr="002D3227">
        <w:tc>
          <w:tcPr>
            <w:tcW w:w="2283" w:type="dxa"/>
          </w:tcPr>
          <w:p w14:paraId="20031FBC" w14:textId="2559C1C4" w:rsidR="00184E44" w:rsidRPr="00C41D7C" w:rsidRDefault="00C41D7C" w:rsidP="002D3227">
            <w:pPr>
              <w:pStyle w:val="34"/>
              <w:spacing w:after="0" w:line="228" w:lineRule="auto"/>
              <w:ind w:firstLine="0"/>
              <w:jc w:val="left"/>
              <w:rPr>
                <w:sz w:val="22"/>
                <w:szCs w:val="22"/>
                <w:lang w:val="kk-KZ"/>
              </w:rPr>
            </w:pPr>
            <w:r>
              <w:rPr>
                <w:sz w:val="22"/>
                <w:szCs w:val="22"/>
                <w:lang w:val="kk-KZ"/>
              </w:rPr>
              <w:t>Мазмұны</w:t>
            </w:r>
          </w:p>
        </w:tc>
        <w:tc>
          <w:tcPr>
            <w:tcW w:w="7238" w:type="dxa"/>
          </w:tcPr>
          <w:p w14:paraId="32E53E1F" w14:textId="6F776F16" w:rsidR="00184E44" w:rsidRPr="00D23434" w:rsidRDefault="00D23434" w:rsidP="002D3227">
            <w:pPr>
              <w:spacing w:line="228" w:lineRule="auto"/>
              <w:jc w:val="both"/>
              <w:rPr>
                <w:color w:val="000000"/>
                <w:sz w:val="22"/>
                <w:szCs w:val="22"/>
                <w:lang w:val="kk-KZ"/>
              </w:rPr>
            </w:pPr>
            <w:r w:rsidRPr="00D23434">
              <w:rPr>
                <w:sz w:val="22"/>
                <w:szCs w:val="22"/>
                <w:lang w:val="kk-KZ"/>
              </w:rPr>
              <w:t>Жеке жобаларды қамтитын тұжырымдама бағдарламасы (факторларды өзара салыстыру нәтижелеріне сәйкес (8 жоба)</w:t>
            </w:r>
            <w:r w:rsidR="00184E44" w:rsidRPr="00D23434">
              <w:rPr>
                <w:sz w:val="22"/>
                <w:szCs w:val="22"/>
                <w:lang w:val="kk-KZ"/>
              </w:rPr>
              <w:t>.</w:t>
            </w:r>
          </w:p>
        </w:tc>
      </w:tr>
      <w:tr w:rsidR="00184E44" w:rsidRPr="002E67B7" w14:paraId="1D766E09" w14:textId="77777777" w:rsidTr="002D3227">
        <w:tc>
          <w:tcPr>
            <w:tcW w:w="2283" w:type="dxa"/>
          </w:tcPr>
          <w:p w14:paraId="0088026E" w14:textId="2BFD7B70" w:rsidR="00184E44" w:rsidRPr="00C41D7C" w:rsidRDefault="00C41D7C" w:rsidP="002D3227">
            <w:pPr>
              <w:pStyle w:val="34"/>
              <w:spacing w:after="0" w:line="228" w:lineRule="auto"/>
              <w:ind w:firstLine="0"/>
              <w:jc w:val="left"/>
              <w:rPr>
                <w:sz w:val="22"/>
                <w:szCs w:val="22"/>
                <w:lang w:val="kk-KZ"/>
              </w:rPr>
            </w:pPr>
            <w:r>
              <w:rPr>
                <w:color w:val="000000" w:themeColor="text1"/>
                <w:sz w:val="22"/>
                <w:szCs w:val="22"/>
                <w:lang w:val="kk-KZ"/>
              </w:rPr>
              <w:t xml:space="preserve">Мақсатты </w:t>
            </w:r>
            <w:proofErr w:type="spellStart"/>
            <w:r w:rsidR="00184E44" w:rsidRPr="00323B69">
              <w:rPr>
                <w:color w:val="000000" w:themeColor="text1"/>
                <w:sz w:val="22"/>
                <w:szCs w:val="22"/>
              </w:rPr>
              <w:t>аудитори</w:t>
            </w:r>
            <w:proofErr w:type="spellEnd"/>
            <w:r>
              <w:rPr>
                <w:color w:val="000000" w:themeColor="text1"/>
                <w:sz w:val="22"/>
                <w:szCs w:val="22"/>
                <w:lang w:val="kk-KZ"/>
              </w:rPr>
              <w:t>я</w:t>
            </w:r>
          </w:p>
        </w:tc>
        <w:tc>
          <w:tcPr>
            <w:tcW w:w="7238" w:type="dxa"/>
          </w:tcPr>
          <w:p w14:paraId="7CD1F379" w14:textId="6B3E55AB" w:rsidR="00184E44" w:rsidRPr="00D23434"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D23434">
              <w:rPr>
                <w:spacing w:val="-2"/>
                <w:sz w:val="22"/>
                <w:szCs w:val="22"/>
                <w:lang w:val="kk-KZ"/>
              </w:rPr>
              <w:t>ҚР мемлекеттік органдарының барлық стейкхолдерлері.</w:t>
            </w:r>
          </w:p>
        </w:tc>
      </w:tr>
      <w:tr w:rsidR="00184E44" w:rsidRPr="002E67B7" w14:paraId="682D876B" w14:textId="77777777" w:rsidTr="002D3227">
        <w:tc>
          <w:tcPr>
            <w:tcW w:w="2283" w:type="dxa"/>
            <w:tcBorders>
              <w:top w:val="single" w:sz="4" w:space="0" w:color="auto"/>
              <w:left w:val="single" w:sz="4" w:space="0" w:color="auto"/>
              <w:bottom w:val="single" w:sz="4" w:space="0" w:color="auto"/>
              <w:right w:val="single" w:sz="4" w:space="0" w:color="auto"/>
            </w:tcBorders>
            <w:hideMark/>
          </w:tcPr>
          <w:p w14:paraId="0E10F490" w14:textId="7C5B9F35" w:rsidR="00184E44" w:rsidRPr="00B75CC8" w:rsidRDefault="00C41D7C" w:rsidP="002D3227">
            <w:pPr>
              <w:pStyle w:val="34"/>
              <w:spacing w:after="0" w:line="228" w:lineRule="auto"/>
              <w:ind w:firstLine="0"/>
              <w:jc w:val="left"/>
              <w:rPr>
                <w:sz w:val="22"/>
                <w:szCs w:val="22"/>
                <w:lang w:val="kk-KZ"/>
              </w:rPr>
            </w:pPr>
            <w:r w:rsidRPr="00B75CC8">
              <w:rPr>
                <w:sz w:val="22"/>
                <w:szCs w:val="22"/>
                <w:lang w:val="kk-KZ"/>
              </w:rPr>
              <w:t>Персоналдың қарсылығын төмендету жөніндегі іс-шаралар</w:t>
            </w:r>
          </w:p>
        </w:tc>
        <w:tc>
          <w:tcPr>
            <w:tcW w:w="7238" w:type="dxa"/>
            <w:tcBorders>
              <w:top w:val="single" w:sz="4" w:space="0" w:color="auto"/>
              <w:left w:val="single" w:sz="4" w:space="0" w:color="auto"/>
              <w:bottom w:val="single" w:sz="4" w:space="0" w:color="auto"/>
              <w:right w:val="single" w:sz="4" w:space="0" w:color="auto"/>
            </w:tcBorders>
            <w:hideMark/>
          </w:tcPr>
          <w:p w14:paraId="433E244F" w14:textId="77777777" w:rsidR="00D2343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Қызметкерлерді мақсаттар, көзқарастар және өзгерістер жоспары туралы хабардар ету.</w:t>
            </w:r>
          </w:p>
          <w:p w14:paraId="4203D64C" w14:textId="77777777" w:rsidR="00D2343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Қызметкерлермен негізгі ойларды келісу.</w:t>
            </w:r>
          </w:p>
          <w:p w14:paraId="2840F528" w14:textId="77777777" w:rsidR="00D2343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Жекелеген кезеңдер мен іс-шараларға жауаптыларды бекіту.</w:t>
            </w:r>
          </w:p>
          <w:p w14:paraId="5F09C750" w14:textId="77777777" w:rsidR="00D2343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Қызметкерлер арасындағы міндеттерді бөлу.</w:t>
            </w:r>
          </w:p>
          <w:p w14:paraId="1530225B" w14:textId="77777777" w:rsidR="00D2343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Өзгерістер қолданылғанға дейін және инновация енгізілгеннен кейін ұжым (команда) қызметінің нәтижелерін салыстыратын кеңестер.</w:t>
            </w:r>
          </w:p>
          <w:p w14:paraId="72A2ABD0" w14:textId="77777777" w:rsidR="00D2343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Қызметкерлерге жалақысын көтеру мүмкіндігін түсіндіру.</w:t>
            </w:r>
          </w:p>
          <w:p w14:paraId="65A63196" w14:textId="77777777" w:rsidR="00D2343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Өзгерістерді енгізу кезінде мүмкін болатын сәтсіздіктерге басшылықтың сындарлы реакциясы.</w:t>
            </w:r>
          </w:p>
          <w:p w14:paraId="33C93E68" w14:textId="77777777" w:rsidR="00D2343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Жетістіктерді ынталандыру, тіпті кішігірім.</w:t>
            </w:r>
          </w:p>
          <w:p w14:paraId="0999B125" w14:textId="4A6BD95F" w:rsidR="00184E44" w:rsidRPr="00755CE0" w:rsidRDefault="00D23434" w:rsidP="002D3227">
            <w:pPr>
              <w:widowControl w:val="0"/>
              <w:tabs>
                <w:tab w:val="left" w:pos="9090"/>
              </w:tabs>
              <w:autoSpaceDE w:val="0"/>
              <w:autoSpaceDN w:val="0"/>
              <w:adjustRightInd w:val="0"/>
              <w:spacing w:line="228" w:lineRule="auto"/>
              <w:jc w:val="both"/>
              <w:rPr>
                <w:color w:val="000000"/>
                <w:sz w:val="22"/>
                <w:szCs w:val="22"/>
                <w:lang w:val="kk-KZ"/>
              </w:rPr>
            </w:pPr>
            <w:r w:rsidRPr="00755CE0">
              <w:rPr>
                <w:color w:val="000000"/>
                <w:sz w:val="22"/>
                <w:szCs w:val="22"/>
                <w:lang w:val="kk-KZ"/>
              </w:rPr>
              <w:t>Іске асыру кестесін сақтау, өйткені процестің шамадан тыс созылуы қызметкерлерді өзгеріс үшін жасалып жатқан сияқты сезінуі мүмкін</w:t>
            </w:r>
            <w:r w:rsidR="00184E44" w:rsidRPr="00755CE0">
              <w:rPr>
                <w:color w:val="000000"/>
                <w:sz w:val="22"/>
                <w:szCs w:val="22"/>
                <w:lang w:val="kk-KZ"/>
              </w:rPr>
              <w:t>.</w:t>
            </w:r>
          </w:p>
        </w:tc>
      </w:tr>
      <w:tr w:rsidR="00184E44" w:rsidRPr="00323B69" w14:paraId="64B815F2" w14:textId="77777777" w:rsidTr="00B75CC8">
        <w:tc>
          <w:tcPr>
            <w:tcW w:w="9521" w:type="dxa"/>
            <w:gridSpan w:val="2"/>
            <w:tcBorders>
              <w:top w:val="single" w:sz="4" w:space="0" w:color="auto"/>
              <w:left w:val="single" w:sz="4" w:space="0" w:color="auto"/>
              <w:bottom w:val="single" w:sz="4" w:space="0" w:color="auto"/>
              <w:right w:val="single" w:sz="4" w:space="0" w:color="auto"/>
            </w:tcBorders>
          </w:tcPr>
          <w:p w14:paraId="35B10FCE" w14:textId="32DE590D" w:rsidR="00184E44" w:rsidRPr="00323B69" w:rsidRDefault="008C68B5" w:rsidP="002D3227">
            <w:pPr>
              <w:pStyle w:val="34"/>
              <w:spacing w:after="0" w:line="228" w:lineRule="auto"/>
              <w:jc w:val="left"/>
              <w:rPr>
                <w:sz w:val="22"/>
                <w:szCs w:val="22"/>
              </w:rPr>
            </w:pPr>
            <w:proofErr w:type="spellStart"/>
            <w:r>
              <w:rPr>
                <w:sz w:val="22"/>
                <w:szCs w:val="22"/>
              </w:rPr>
              <w:t>Ескерт</w:t>
            </w:r>
            <w:proofErr w:type="spellEnd"/>
            <w:r w:rsidR="002D3227">
              <w:rPr>
                <w:sz w:val="22"/>
                <w:szCs w:val="22"/>
                <w:lang w:val="kk-KZ"/>
              </w:rPr>
              <w:t>у</w:t>
            </w:r>
            <w:r w:rsidR="00B75CC8">
              <w:rPr>
                <w:sz w:val="22"/>
                <w:szCs w:val="22"/>
                <w:lang w:val="kk-KZ"/>
              </w:rPr>
              <w:t xml:space="preserve"> - А</w:t>
            </w:r>
            <w:r>
              <w:rPr>
                <w:sz w:val="22"/>
                <w:szCs w:val="22"/>
              </w:rPr>
              <w:t xml:space="preserve">втор </w:t>
            </w:r>
            <w:proofErr w:type="spellStart"/>
            <w:r>
              <w:rPr>
                <w:sz w:val="22"/>
                <w:szCs w:val="22"/>
              </w:rPr>
              <w:t>жасаған</w:t>
            </w:r>
            <w:proofErr w:type="spellEnd"/>
          </w:p>
        </w:tc>
      </w:tr>
    </w:tbl>
    <w:p w14:paraId="052EC307" w14:textId="77777777" w:rsidR="00184E44" w:rsidRPr="00323B69" w:rsidRDefault="00184E44" w:rsidP="00184E44"/>
    <w:p w14:paraId="6DFC9C69" w14:textId="2441A496" w:rsidR="00184E44" w:rsidRPr="00323B69" w:rsidRDefault="00D23434" w:rsidP="002D3227">
      <w:pPr>
        <w:widowControl w:val="0"/>
        <w:ind w:firstLine="709"/>
        <w:jc w:val="both"/>
      </w:pPr>
      <w:proofErr w:type="spellStart"/>
      <w:r w:rsidRPr="00D23434">
        <w:t>Өзгерістерді</w:t>
      </w:r>
      <w:proofErr w:type="spellEnd"/>
      <w:r w:rsidRPr="00D23434">
        <w:t xml:space="preserve"> </w:t>
      </w:r>
      <w:proofErr w:type="spellStart"/>
      <w:r w:rsidRPr="00D23434">
        <w:t>енгізу</w:t>
      </w:r>
      <w:proofErr w:type="spellEnd"/>
      <w:r w:rsidRPr="00D23434">
        <w:t xml:space="preserve"> </w:t>
      </w:r>
      <w:proofErr w:type="spellStart"/>
      <w:r w:rsidRPr="00D23434">
        <w:t>олардың</w:t>
      </w:r>
      <w:proofErr w:type="spellEnd"/>
      <w:r w:rsidRPr="00D23434">
        <w:t xml:space="preserve"> </w:t>
      </w:r>
      <w:proofErr w:type="spellStart"/>
      <w:r w:rsidRPr="00D23434">
        <w:t>тиімділігін</w:t>
      </w:r>
      <w:proofErr w:type="spellEnd"/>
      <w:r w:rsidRPr="00D23434">
        <w:t xml:space="preserve"> </w:t>
      </w:r>
      <w:proofErr w:type="spellStart"/>
      <w:r w:rsidRPr="00D23434">
        <w:t>бақылау</w:t>
      </w:r>
      <w:proofErr w:type="spellEnd"/>
      <w:r w:rsidRPr="00D23434">
        <w:t xml:space="preserve"> </w:t>
      </w:r>
      <w:proofErr w:type="spellStart"/>
      <w:r w:rsidRPr="00D23434">
        <w:t>жағдайында</w:t>
      </w:r>
      <w:proofErr w:type="spellEnd"/>
      <w:r w:rsidRPr="00D23434">
        <w:t xml:space="preserve"> </w:t>
      </w:r>
      <w:proofErr w:type="spellStart"/>
      <w:r w:rsidRPr="00D23434">
        <w:t>кезең-кезеңмен</w:t>
      </w:r>
      <w:proofErr w:type="spellEnd"/>
      <w:r w:rsidRPr="00D23434">
        <w:t xml:space="preserve">, </w:t>
      </w:r>
      <w:proofErr w:type="spellStart"/>
      <w:r w:rsidRPr="00D23434">
        <w:t>басқарылатын</w:t>
      </w:r>
      <w:proofErr w:type="spellEnd"/>
      <w:r w:rsidRPr="00D23434">
        <w:t xml:space="preserve"> </w:t>
      </w:r>
      <w:proofErr w:type="spellStart"/>
      <w:r w:rsidRPr="00D23434">
        <w:t>түрде</w:t>
      </w:r>
      <w:proofErr w:type="spellEnd"/>
      <w:r w:rsidRPr="00D23434">
        <w:t xml:space="preserve"> </w:t>
      </w:r>
      <w:proofErr w:type="spellStart"/>
      <w:r w:rsidRPr="00D23434">
        <w:t>жүргізілуі</w:t>
      </w:r>
      <w:proofErr w:type="spellEnd"/>
      <w:r w:rsidRPr="00D23434">
        <w:t xml:space="preserve"> </w:t>
      </w:r>
      <w:proofErr w:type="spellStart"/>
      <w:r w:rsidRPr="00D23434">
        <w:t>тиіс</w:t>
      </w:r>
      <w:proofErr w:type="spellEnd"/>
      <w:r w:rsidR="00184E44" w:rsidRPr="00323B69">
        <w:t>.</w:t>
      </w:r>
    </w:p>
    <w:p w14:paraId="762E9913" w14:textId="00DC176A" w:rsidR="00184E44" w:rsidRPr="001A4187" w:rsidRDefault="00184E44" w:rsidP="002D3227">
      <w:pPr>
        <w:ind w:firstLine="709"/>
        <w:jc w:val="both"/>
        <w:rPr>
          <w:bCs/>
          <w:i/>
          <w:lang w:val="kk-KZ"/>
        </w:rPr>
      </w:pPr>
      <w:r w:rsidRPr="001A4187">
        <w:rPr>
          <w:bCs/>
          <w:i/>
        </w:rPr>
        <w:t xml:space="preserve">3. </w:t>
      </w:r>
      <w:r w:rsidR="007C5519" w:rsidRPr="001A4187">
        <w:rPr>
          <w:bCs/>
          <w:i/>
          <w:color w:val="000000"/>
          <w:lang w:val="kk-KZ"/>
        </w:rPr>
        <w:t>Мемлекеттік органның басқару құрылымын басқарудың жобалық нысандарына бейімдеу жобасы. Жобалық және процестік басқарудың ұтымды үйлесімі</w:t>
      </w:r>
    </w:p>
    <w:p w14:paraId="74B36509" w14:textId="0BFF6B12" w:rsidR="00184E44" w:rsidRPr="00AD2993" w:rsidRDefault="00D97603" w:rsidP="002D3227">
      <w:pPr>
        <w:widowControl w:val="0"/>
        <w:ind w:firstLine="709"/>
        <w:jc w:val="both"/>
        <w:rPr>
          <w:lang w:val="kk-KZ"/>
        </w:rPr>
      </w:pPr>
      <w:r w:rsidRPr="00AD2993">
        <w:rPr>
          <w:lang w:val="kk-KZ"/>
        </w:rPr>
        <w:t xml:space="preserve">Жобаны шартты түрде </w:t>
      </w:r>
      <w:r>
        <w:rPr>
          <w:lang w:val="kk-KZ"/>
        </w:rPr>
        <w:t>«3»</w:t>
      </w:r>
      <w:r w:rsidRPr="00AD2993">
        <w:rPr>
          <w:lang w:val="kk-KZ"/>
        </w:rPr>
        <w:t xml:space="preserve"> деп атайық. Жоба туралы негізгі мәліметтер 4</w:t>
      </w:r>
      <w:r w:rsidR="005C69F2">
        <w:rPr>
          <w:lang w:val="kk-KZ"/>
        </w:rPr>
        <w:t>5</w:t>
      </w:r>
      <w:r>
        <w:rPr>
          <w:lang w:val="kk-KZ"/>
        </w:rPr>
        <w:t>-</w:t>
      </w:r>
      <w:r w:rsidRPr="00AD2993">
        <w:rPr>
          <w:lang w:val="kk-KZ"/>
        </w:rPr>
        <w:t>кестеде келтірілген</w:t>
      </w:r>
      <w:r w:rsidR="00184E44" w:rsidRPr="00AD2993">
        <w:rPr>
          <w:lang w:val="kk-KZ"/>
        </w:rPr>
        <w:t>.</w:t>
      </w:r>
    </w:p>
    <w:p w14:paraId="21380348" w14:textId="77777777" w:rsidR="00184E44" w:rsidRPr="00AD2993" w:rsidRDefault="00184E44" w:rsidP="00184E44">
      <w:pPr>
        <w:pStyle w:val="affff9"/>
        <w:widowControl w:val="0"/>
        <w:spacing w:line="240" w:lineRule="auto"/>
        <w:rPr>
          <w:lang w:val="kk-KZ"/>
        </w:rPr>
      </w:pPr>
    </w:p>
    <w:p w14:paraId="7CE2A21E" w14:textId="60CA9436" w:rsidR="00184E44" w:rsidRDefault="001A4187" w:rsidP="001A4187">
      <w:pPr>
        <w:jc w:val="both"/>
        <w:rPr>
          <w:bCs/>
          <w:spacing w:val="-4"/>
          <w:lang w:val="kk-KZ"/>
        </w:rPr>
      </w:pPr>
      <w:r w:rsidRPr="001A4187">
        <w:rPr>
          <w:spacing w:val="-4"/>
          <w:lang w:val="kk-KZ"/>
        </w:rPr>
        <w:t xml:space="preserve">Кесте </w:t>
      </w:r>
      <w:r w:rsidR="001909D9" w:rsidRPr="001A4187">
        <w:rPr>
          <w:spacing w:val="-4"/>
          <w:lang w:val="kk-KZ"/>
        </w:rPr>
        <w:t>4</w:t>
      </w:r>
      <w:r w:rsidR="005C69F2">
        <w:rPr>
          <w:spacing w:val="-4"/>
          <w:lang w:val="kk-KZ"/>
        </w:rPr>
        <w:t>5</w:t>
      </w:r>
      <w:r w:rsidR="001909D9" w:rsidRPr="001A4187">
        <w:rPr>
          <w:spacing w:val="-4"/>
          <w:lang w:val="kk-KZ"/>
        </w:rPr>
        <w:t xml:space="preserve"> – «3» жоба туралы жалпы ақпарат</w:t>
      </w:r>
      <w:r w:rsidR="00184E44" w:rsidRPr="001A4187">
        <w:rPr>
          <w:spacing w:val="-4"/>
          <w:lang w:val="kk-KZ"/>
        </w:rPr>
        <w:t xml:space="preserve"> (</w:t>
      </w:r>
      <w:r w:rsidR="007C5519" w:rsidRPr="001A4187">
        <w:rPr>
          <w:bCs/>
          <w:color w:val="000000"/>
          <w:lang w:val="kk-KZ"/>
        </w:rPr>
        <w:t>Мемлекеттік органның басқару құрылымын басқарудың жобалық нысандарына бейімдеу жобасы. Жобалық және процестік басқарудың ұтымды үйлесімі</w:t>
      </w:r>
      <w:r w:rsidR="00184E44" w:rsidRPr="001A4187">
        <w:rPr>
          <w:bCs/>
          <w:spacing w:val="-4"/>
          <w:lang w:val="kk-KZ"/>
        </w:rPr>
        <w:t>)</w:t>
      </w:r>
    </w:p>
    <w:p w14:paraId="2618FCA2" w14:textId="77777777" w:rsidR="001A4187" w:rsidRPr="002D3227" w:rsidRDefault="001A4187" w:rsidP="001A4187">
      <w:pPr>
        <w:jc w:val="both"/>
        <w:rPr>
          <w:bCs/>
          <w:spacing w:val="-4"/>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7385"/>
      </w:tblGrid>
      <w:tr w:rsidR="008C68B5" w:rsidRPr="002D3227" w14:paraId="35ECD701" w14:textId="77777777" w:rsidTr="00F12789">
        <w:tc>
          <w:tcPr>
            <w:tcW w:w="2254" w:type="dxa"/>
            <w:tcBorders>
              <w:top w:val="single" w:sz="4" w:space="0" w:color="auto"/>
              <w:left w:val="single" w:sz="4" w:space="0" w:color="auto"/>
              <w:bottom w:val="single" w:sz="4" w:space="0" w:color="auto"/>
              <w:right w:val="single" w:sz="4" w:space="0" w:color="auto"/>
            </w:tcBorders>
            <w:vAlign w:val="center"/>
          </w:tcPr>
          <w:p w14:paraId="1D72453F" w14:textId="660817F5" w:rsidR="008C68B5" w:rsidRPr="002D3227" w:rsidRDefault="008C68B5" w:rsidP="008C68B5">
            <w:pPr>
              <w:widowControl w:val="0"/>
              <w:jc w:val="center"/>
              <w:rPr>
                <w:sz w:val="24"/>
                <w:szCs w:val="24"/>
              </w:rPr>
            </w:pPr>
            <w:r w:rsidRPr="002D3227">
              <w:rPr>
                <w:sz w:val="24"/>
                <w:szCs w:val="24"/>
                <w:lang w:val="kk-KZ"/>
              </w:rPr>
              <w:lastRenderedPageBreak/>
              <w:t>Көрсеткіш</w:t>
            </w:r>
          </w:p>
        </w:tc>
        <w:tc>
          <w:tcPr>
            <w:tcW w:w="7385" w:type="dxa"/>
            <w:tcBorders>
              <w:top w:val="single" w:sz="4" w:space="0" w:color="auto"/>
              <w:left w:val="single" w:sz="4" w:space="0" w:color="auto"/>
              <w:bottom w:val="single" w:sz="4" w:space="0" w:color="auto"/>
              <w:right w:val="single" w:sz="4" w:space="0" w:color="auto"/>
            </w:tcBorders>
            <w:vAlign w:val="center"/>
          </w:tcPr>
          <w:p w14:paraId="43D74E8A" w14:textId="19B4E32C" w:rsidR="008C68B5" w:rsidRPr="002D3227" w:rsidRDefault="008C68B5" w:rsidP="008C68B5">
            <w:pPr>
              <w:widowControl w:val="0"/>
              <w:jc w:val="center"/>
              <w:rPr>
                <w:sz w:val="24"/>
                <w:szCs w:val="24"/>
              </w:rPr>
            </w:pPr>
            <w:r w:rsidRPr="002D3227">
              <w:rPr>
                <w:sz w:val="24"/>
                <w:szCs w:val="24"/>
                <w:lang w:val="kk-KZ"/>
              </w:rPr>
              <w:t>Сипаттамасы</w:t>
            </w:r>
          </w:p>
        </w:tc>
      </w:tr>
      <w:tr w:rsidR="00184E44" w:rsidRPr="002D3227" w14:paraId="5EB9F69B" w14:textId="77777777" w:rsidTr="00F12789">
        <w:tc>
          <w:tcPr>
            <w:tcW w:w="2254" w:type="dxa"/>
            <w:tcBorders>
              <w:top w:val="single" w:sz="4" w:space="0" w:color="auto"/>
              <w:left w:val="single" w:sz="4" w:space="0" w:color="auto"/>
              <w:bottom w:val="single" w:sz="4" w:space="0" w:color="auto"/>
              <w:right w:val="single" w:sz="4" w:space="0" w:color="auto"/>
            </w:tcBorders>
          </w:tcPr>
          <w:p w14:paraId="5A011728" w14:textId="5BA8EDDA" w:rsidR="00184E44" w:rsidRPr="002D3227" w:rsidRDefault="00C51A3B" w:rsidP="00651CB5">
            <w:pPr>
              <w:rPr>
                <w:sz w:val="24"/>
                <w:szCs w:val="24"/>
                <w:lang w:val="kk-KZ"/>
              </w:rPr>
            </w:pPr>
            <w:r w:rsidRPr="002D3227">
              <w:rPr>
                <w:sz w:val="24"/>
                <w:szCs w:val="24"/>
                <w:lang w:val="kk-KZ"/>
              </w:rPr>
              <w:t>Жоба аты</w:t>
            </w:r>
          </w:p>
        </w:tc>
        <w:tc>
          <w:tcPr>
            <w:tcW w:w="7385" w:type="dxa"/>
            <w:tcBorders>
              <w:top w:val="single" w:sz="4" w:space="0" w:color="auto"/>
              <w:left w:val="single" w:sz="4" w:space="0" w:color="auto"/>
              <w:bottom w:val="single" w:sz="4" w:space="0" w:color="auto"/>
              <w:right w:val="single" w:sz="4" w:space="0" w:color="auto"/>
            </w:tcBorders>
          </w:tcPr>
          <w:p w14:paraId="76E2328B" w14:textId="5785EEEC" w:rsidR="00184E44" w:rsidRPr="002D3227" w:rsidRDefault="00184E44" w:rsidP="00651CB5">
            <w:pPr>
              <w:ind w:firstLine="37"/>
              <w:rPr>
                <w:sz w:val="24"/>
                <w:szCs w:val="24"/>
              </w:rPr>
            </w:pPr>
            <w:r w:rsidRPr="002D3227">
              <w:rPr>
                <w:sz w:val="24"/>
                <w:szCs w:val="24"/>
                <w:lang w:val="kk-KZ"/>
              </w:rPr>
              <w:t>«</w:t>
            </w:r>
            <w:r w:rsidR="007C5519" w:rsidRPr="002D3227">
              <w:rPr>
                <w:sz w:val="24"/>
                <w:szCs w:val="24"/>
                <w:lang w:val="kk-KZ"/>
              </w:rPr>
              <w:t xml:space="preserve">Мемлекеттік органның басқару құрылымын басқарудың жобалық нысандарына бейімдеу жобасы. </w:t>
            </w:r>
            <w:proofErr w:type="spellStart"/>
            <w:r w:rsidR="007C5519" w:rsidRPr="002D3227">
              <w:rPr>
                <w:sz w:val="24"/>
                <w:szCs w:val="24"/>
              </w:rPr>
              <w:t>Жобалық</w:t>
            </w:r>
            <w:proofErr w:type="spellEnd"/>
            <w:r w:rsidR="007C5519" w:rsidRPr="002D3227">
              <w:rPr>
                <w:sz w:val="24"/>
                <w:szCs w:val="24"/>
              </w:rPr>
              <w:t xml:space="preserve"> және </w:t>
            </w:r>
            <w:proofErr w:type="spellStart"/>
            <w:r w:rsidR="007C5519" w:rsidRPr="002D3227">
              <w:rPr>
                <w:sz w:val="24"/>
                <w:szCs w:val="24"/>
              </w:rPr>
              <w:t>процестік</w:t>
            </w:r>
            <w:proofErr w:type="spellEnd"/>
            <w:r w:rsidR="007C5519" w:rsidRPr="002D3227">
              <w:rPr>
                <w:sz w:val="24"/>
                <w:szCs w:val="24"/>
              </w:rPr>
              <w:t xml:space="preserve"> </w:t>
            </w:r>
            <w:proofErr w:type="spellStart"/>
            <w:r w:rsidR="007C5519" w:rsidRPr="002D3227">
              <w:rPr>
                <w:sz w:val="24"/>
                <w:szCs w:val="24"/>
              </w:rPr>
              <w:t>басқарудың</w:t>
            </w:r>
            <w:proofErr w:type="spellEnd"/>
            <w:r w:rsidR="007C5519" w:rsidRPr="002D3227">
              <w:rPr>
                <w:sz w:val="24"/>
                <w:szCs w:val="24"/>
              </w:rPr>
              <w:t xml:space="preserve"> </w:t>
            </w:r>
            <w:proofErr w:type="spellStart"/>
            <w:r w:rsidR="007C5519" w:rsidRPr="002D3227">
              <w:rPr>
                <w:sz w:val="24"/>
                <w:szCs w:val="24"/>
              </w:rPr>
              <w:t>ұтымды</w:t>
            </w:r>
            <w:proofErr w:type="spellEnd"/>
            <w:r w:rsidR="007C5519" w:rsidRPr="002D3227">
              <w:rPr>
                <w:sz w:val="24"/>
                <w:szCs w:val="24"/>
              </w:rPr>
              <w:t xml:space="preserve"> </w:t>
            </w:r>
            <w:proofErr w:type="spellStart"/>
            <w:r w:rsidR="007C5519" w:rsidRPr="002D3227">
              <w:rPr>
                <w:sz w:val="24"/>
                <w:szCs w:val="24"/>
              </w:rPr>
              <w:t>үйлесімі</w:t>
            </w:r>
            <w:proofErr w:type="spellEnd"/>
            <w:r w:rsidRPr="002D3227">
              <w:rPr>
                <w:sz w:val="24"/>
                <w:szCs w:val="24"/>
              </w:rPr>
              <w:t>»</w:t>
            </w:r>
          </w:p>
        </w:tc>
      </w:tr>
      <w:tr w:rsidR="007C5519" w:rsidRPr="002D3227" w14:paraId="5A68A116" w14:textId="77777777" w:rsidTr="00F12789">
        <w:tc>
          <w:tcPr>
            <w:tcW w:w="2254" w:type="dxa"/>
            <w:tcBorders>
              <w:top w:val="single" w:sz="4" w:space="0" w:color="auto"/>
              <w:left w:val="single" w:sz="4" w:space="0" w:color="auto"/>
              <w:bottom w:val="single" w:sz="4" w:space="0" w:color="auto"/>
              <w:right w:val="single" w:sz="4" w:space="0" w:color="auto"/>
            </w:tcBorders>
            <w:hideMark/>
          </w:tcPr>
          <w:p w14:paraId="1F3678BE" w14:textId="51B79D7A" w:rsidR="007C5519" w:rsidRPr="002D3227" w:rsidRDefault="007C5519" w:rsidP="007C5519">
            <w:pPr>
              <w:rPr>
                <w:sz w:val="24"/>
                <w:szCs w:val="24"/>
              </w:rPr>
            </w:pPr>
            <w:r w:rsidRPr="002D3227">
              <w:rPr>
                <w:sz w:val="24"/>
                <w:szCs w:val="24"/>
                <w:lang w:val="kk-KZ"/>
              </w:rPr>
              <w:t>Бастамашы</w:t>
            </w:r>
          </w:p>
        </w:tc>
        <w:tc>
          <w:tcPr>
            <w:tcW w:w="7385" w:type="dxa"/>
            <w:tcBorders>
              <w:top w:val="single" w:sz="4" w:space="0" w:color="auto"/>
              <w:left w:val="single" w:sz="4" w:space="0" w:color="auto"/>
              <w:bottom w:val="single" w:sz="4" w:space="0" w:color="auto"/>
              <w:right w:val="single" w:sz="4" w:space="0" w:color="auto"/>
            </w:tcBorders>
            <w:hideMark/>
          </w:tcPr>
          <w:p w14:paraId="07C2E219" w14:textId="74EBFB01" w:rsidR="007C5519" w:rsidRPr="002D3227" w:rsidRDefault="007C5519" w:rsidP="007C5519">
            <w:pPr>
              <w:ind w:firstLine="37"/>
              <w:rPr>
                <w:sz w:val="24"/>
                <w:szCs w:val="24"/>
              </w:rPr>
            </w:pPr>
            <w:proofErr w:type="spellStart"/>
            <w:r w:rsidRPr="002D3227">
              <w:rPr>
                <w:sz w:val="24"/>
                <w:szCs w:val="24"/>
              </w:rPr>
              <w:t>Мемлекеттік</w:t>
            </w:r>
            <w:proofErr w:type="spellEnd"/>
            <w:r w:rsidRPr="002D3227">
              <w:rPr>
                <w:sz w:val="24"/>
                <w:szCs w:val="24"/>
              </w:rPr>
              <w:t xml:space="preserve"> орган</w:t>
            </w:r>
          </w:p>
        </w:tc>
      </w:tr>
      <w:tr w:rsidR="007C5519" w:rsidRPr="002D3227" w14:paraId="2C09ECBC" w14:textId="77777777" w:rsidTr="00F12789">
        <w:tc>
          <w:tcPr>
            <w:tcW w:w="2254" w:type="dxa"/>
            <w:tcBorders>
              <w:top w:val="single" w:sz="4" w:space="0" w:color="auto"/>
              <w:left w:val="single" w:sz="4" w:space="0" w:color="auto"/>
              <w:bottom w:val="single" w:sz="4" w:space="0" w:color="auto"/>
              <w:right w:val="single" w:sz="4" w:space="0" w:color="auto"/>
            </w:tcBorders>
          </w:tcPr>
          <w:p w14:paraId="7AF8B82F" w14:textId="6ED51D53" w:rsidR="007C5519" w:rsidRPr="002D3227" w:rsidRDefault="007C5519" w:rsidP="007C5519">
            <w:pPr>
              <w:rPr>
                <w:sz w:val="24"/>
                <w:szCs w:val="24"/>
              </w:rPr>
            </w:pPr>
            <w:r w:rsidRPr="002D3227">
              <w:rPr>
                <w:sz w:val="24"/>
                <w:szCs w:val="24"/>
                <w:lang w:val="kk-KZ"/>
              </w:rPr>
              <w:t>Шығындар</w:t>
            </w:r>
          </w:p>
        </w:tc>
        <w:tc>
          <w:tcPr>
            <w:tcW w:w="7385" w:type="dxa"/>
            <w:tcBorders>
              <w:top w:val="single" w:sz="4" w:space="0" w:color="auto"/>
              <w:left w:val="single" w:sz="4" w:space="0" w:color="auto"/>
              <w:bottom w:val="single" w:sz="4" w:space="0" w:color="auto"/>
              <w:right w:val="single" w:sz="4" w:space="0" w:color="auto"/>
            </w:tcBorders>
          </w:tcPr>
          <w:p w14:paraId="04A11DFA" w14:textId="77777777" w:rsidR="007C5519" w:rsidRPr="002D3227" w:rsidRDefault="007C5519" w:rsidP="007C5519">
            <w:pPr>
              <w:ind w:firstLine="37"/>
              <w:rPr>
                <w:sz w:val="24"/>
                <w:szCs w:val="24"/>
              </w:rPr>
            </w:pPr>
            <w:proofErr w:type="spellStart"/>
            <w:r w:rsidRPr="002D3227">
              <w:rPr>
                <w:sz w:val="24"/>
                <w:szCs w:val="24"/>
              </w:rPr>
              <w:t>Шығындар</w:t>
            </w:r>
            <w:proofErr w:type="spellEnd"/>
            <w:r w:rsidRPr="002D3227">
              <w:rPr>
                <w:sz w:val="24"/>
                <w:szCs w:val="24"/>
              </w:rPr>
              <w:t xml:space="preserve"> </w:t>
            </w:r>
            <w:proofErr w:type="spellStart"/>
            <w:r w:rsidRPr="002D3227">
              <w:rPr>
                <w:sz w:val="24"/>
                <w:szCs w:val="24"/>
              </w:rPr>
              <w:t>келесі</w:t>
            </w:r>
            <w:proofErr w:type="spellEnd"/>
            <w:r w:rsidRPr="002D3227">
              <w:rPr>
                <w:sz w:val="24"/>
                <w:szCs w:val="24"/>
              </w:rPr>
              <w:t xml:space="preserve"> </w:t>
            </w:r>
            <w:proofErr w:type="spellStart"/>
            <w:r w:rsidRPr="002D3227">
              <w:rPr>
                <w:sz w:val="24"/>
                <w:szCs w:val="24"/>
              </w:rPr>
              <w:t>компоненттерден</w:t>
            </w:r>
            <w:proofErr w:type="spellEnd"/>
            <w:r w:rsidRPr="002D3227">
              <w:rPr>
                <w:sz w:val="24"/>
                <w:szCs w:val="24"/>
              </w:rPr>
              <w:t xml:space="preserve"> </w:t>
            </w:r>
            <w:proofErr w:type="spellStart"/>
            <w:r w:rsidRPr="002D3227">
              <w:rPr>
                <w:sz w:val="24"/>
                <w:szCs w:val="24"/>
              </w:rPr>
              <w:t>тұрады</w:t>
            </w:r>
            <w:proofErr w:type="spellEnd"/>
            <w:r w:rsidRPr="002D3227">
              <w:rPr>
                <w:sz w:val="24"/>
                <w:szCs w:val="24"/>
              </w:rPr>
              <w:t>:</w:t>
            </w:r>
          </w:p>
          <w:p w14:paraId="3407B1B9" w14:textId="77777777" w:rsidR="007C5519" w:rsidRPr="002D3227" w:rsidRDefault="007C5519" w:rsidP="007C5519">
            <w:pPr>
              <w:ind w:firstLine="37"/>
              <w:rPr>
                <w:sz w:val="24"/>
                <w:szCs w:val="24"/>
              </w:rPr>
            </w:pPr>
            <w:r w:rsidRPr="002D3227">
              <w:rPr>
                <w:sz w:val="24"/>
                <w:szCs w:val="24"/>
              </w:rPr>
              <w:t xml:space="preserve">- </w:t>
            </w:r>
            <w:proofErr w:type="spellStart"/>
            <w:r w:rsidRPr="002D3227">
              <w:rPr>
                <w:sz w:val="24"/>
                <w:szCs w:val="24"/>
              </w:rPr>
              <w:t>жобалық</w:t>
            </w:r>
            <w:proofErr w:type="spellEnd"/>
            <w:r w:rsidRPr="002D3227">
              <w:rPr>
                <w:sz w:val="24"/>
                <w:szCs w:val="24"/>
              </w:rPr>
              <w:t xml:space="preserve"> </w:t>
            </w:r>
            <w:proofErr w:type="spellStart"/>
            <w:r w:rsidRPr="002D3227">
              <w:rPr>
                <w:sz w:val="24"/>
                <w:szCs w:val="24"/>
              </w:rPr>
              <w:t>топқа</w:t>
            </w:r>
            <w:proofErr w:type="spellEnd"/>
            <w:r w:rsidRPr="002D3227">
              <w:rPr>
                <w:sz w:val="24"/>
                <w:szCs w:val="24"/>
              </w:rPr>
              <w:t xml:space="preserve"> </w:t>
            </w:r>
            <w:proofErr w:type="spellStart"/>
            <w:r w:rsidRPr="002D3227">
              <w:rPr>
                <w:sz w:val="24"/>
                <w:szCs w:val="24"/>
              </w:rPr>
              <w:t>еңбекақы</w:t>
            </w:r>
            <w:proofErr w:type="spellEnd"/>
            <w:r w:rsidRPr="002D3227">
              <w:rPr>
                <w:sz w:val="24"/>
                <w:szCs w:val="24"/>
              </w:rPr>
              <w:t xml:space="preserve"> </w:t>
            </w:r>
            <w:proofErr w:type="spellStart"/>
            <w:r w:rsidRPr="002D3227">
              <w:rPr>
                <w:sz w:val="24"/>
                <w:szCs w:val="24"/>
              </w:rPr>
              <w:t>төлеу</w:t>
            </w:r>
            <w:proofErr w:type="spellEnd"/>
            <w:r w:rsidRPr="002D3227">
              <w:rPr>
                <w:sz w:val="24"/>
                <w:szCs w:val="24"/>
              </w:rPr>
              <w:t>;</w:t>
            </w:r>
          </w:p>
          <w:p w14:paraId="2639DF00" w14:textId="580F98FF" w:rsidR="007C5519" w:rsidRPr="002D3227" w:rsidRDefault="007C5519" w:rsidP="007C5519">
            <w:pPr>
              <w:ind w:firstLine="37"/>
              <w:rPr>
                <w:sz w:val="24"/>
                <w:szCs w:val="24"/>
              </w:rPr>
            </w:pPr>
            <w:r w:rsidRPr="002D3227">
              <w:rPr>
                <w:sz w:val="24"/>
                <w:szCs w:val="24"/>
              </w:rPr>
              <w:t>- PMO-</w:t>
            </w:r>
            <w:proofErr w:type="spellStart"/>
            <w:r w:rsidRPr="002D3227">
              <w:rPr>
                <w:sz w:val="24"/>
                <w:szCs w:val="24"/>
              </w:rPr>
              <w:t>ғы</w:t>
            </w:r>
            <w:proofErr w:type="spellEnd"/>
            <w:r w:rsidRPr="002D3227">
              <w:rPr>
                <w:sz w:val="24"/>
                <w:szCs w:val="24"/>
              </w:rPr>
              <w:t xml:space="preserve"> </w:t>
            </w:r>
            <w:proofErr w:type="spellStart"/>
            <w:r w:rsidRPr="002D3227">
              <w:rPr>
                <w:sz w:val="24"/>
                <w:szCs w:val="24"/>
              </w:rPr>
              <w:t>еңбек</w:t>
            </w:r>
            <w:proofErr w:type="spellEnd"/>
            <w:r w:rsidRPr="002D3227">
              <w:rPr>
                <w:sz w:val="24"/>
                <w:szCs w:val="24"/>
              </w:rPr>
              <w:t xml:space="preserve"> </w:t>
            </w:r>
            <w:proofErr w:type="spellStart"/>
            <w:r w:rsidRPr="002D3227">
              <w:rPr>
                <w:sz w:val="24"/>
                <w:szCs w:val="24"/>
              </w:rPr>
              <w:t>шығындары</w:t>
            </w:r>
            <w:proofErr w:type="spellEnd"/>
            <w:r w:rsidRPr="002D3227">
              <w:rPr>
                <w:sz w:val="24"/>
                <w:szCs w:val="24"/>
              </w:rPr>
              <w:t>;</w:t>
            </w:r>
          </w:p>
          <w:p w14:paraId="1B4B1FA6" w14:textId="152CBFD8" w:rsidR="007C5519" w:rsidRPr="002D3227" w:rsidRDefault="007C5519" w:rsidP="007C5519">
            <w:pPr>
              <w:ind w:firstLine="37"/>
              <w:rPr>
                <w:sz w:val="24"/>
                <w:szCs w:val="24"/>
              </w:rPr>
            </w:pPr>
            <w:r w:rsidRPr="002D3227">
              <w:rPr>
                <w:sz w:val="24"/>
                <w:szCs w:val="24"/>
              </w:rPr>
              <w:t xml:space="preserve">- </w:t>
            </w:r>
            <w:proofErr w:type="spellStart"/>
            <w:r w:rsidRPr="002D3227">
              <w:rPr>
                <w:sz w:val="24"/>
                <w:szCs w:val="24"/>
              </w:rPr>
              <w:t>жобалау</w:t>
            </w:r>
            <w:proofErr w:type="spellEnd"/>
            <w:r w:rsidRPr="002D3227">
              <w:rPr>
                <w:sz w:val="24"/>
                <w:szCs w:val="24"/>
              </w:rPr>
              <w:t xml:space="preserve"> </w:t>
            </w:r>
            <w:proofErr w:type="spellStart"/>
            <w:r w:rsidRPr="002D3227">
              <w:rPr>
                <w:sz w:val="24"/>
                <w:szCs w:val="24"/>
              </w:rPr>
              <w:t>комитетінің</w:t>
            </w:r>
            <w:proofErr w:type="spellEnd"/>
            <w:r w:rsidRPr="002D3227">
              <w:rPr>
                <w:sz w:val="24"/>
                <w:szCs w:val="24"/>
              </w:rPr>
              <w:t xml:space="preserve"> </w:t>
            </w:r>
            <w:proofErr w:type="spellStart"/>
            <w:r w:rsidRPr="002D3227">
              <w:rPr>
                <w:sz w:val="24"/>
                <w:szCs w:val="24"/>
              </w:rPr>
              <w:t>сарапшыларына</w:t>
            </w:r>
            <w:proofErr w:type="spellEnd"/>
            <w:r w:rsidRPr="002D3227">
              <w:rPr>
                <w:sz w:val="24"/>
                <w:szCs w:val="24"/>
              </w:rPr>
              <w:t xml:space="preserve"> </w:t>
            </w:r>
            <w:proofErr w:type="spellStart"/>
            <w:r w:rsidRPr="002D3227">
              <w:rPr>
                <w:sz w:val="24"/>
                <w:szCs w:val="24"/>
              </w:rPr>
              <w:t>еңбекақы</w:t>
            </w:r>
            <w:proofErr w:type="spellEnd"/>
            <w:r w:rsidRPr="002D3227">
              <w:rPr>
                <w:sz w:val="24"/>
                <w:szCs w:val="24"/>
              </w:rPr>
              <w:t xml:space="preserve"> </w:t>
            </w:r>
            <w:proofErr w:type="spellStart"/>
            <w:r w:rsidRPr="002D3227">
              <w:rPr>
                <w:sz w:val="24"/>
                <w:szCs w:val="24"/>
              </w:rPr>
              <w:t>төлеу</w:t>
            </w:r>
            <w:proofErr w:type="spellEnd"/>
            <w:r w:rsidRPr="002D3227">
              <w:rPr>
                <w:sz w:val="24"/>
                <w:szCs w:val="24"/>
              </w:rPr>
              <w:t>.</w:t>
            </w:r>
          </w:p>
        </w:tc>
      </w:tr>
      <w:tr w:rsidR="007C5519" w:rsidRPr="002D3227" w14:paraId="0F5A78EC" w14:textId="77777777" w:rsidTr="00F12789">
        <w:tc>
          <w:tcPr>
            <w:tcW w:w="2254" w:type="dxa"/>
            <w:tcBorders>
              <w:top w:val="single" w:sz="4" w:space="0" w:color="auto"/>
              <w:left w:val="single" w:sz="4" w:space="0" w:color="auto"/>
              <w:bottom w:val="single" w:sz="4" w:space="0" w:color="auto"/>
              <w:right w:val="single" w:sz="4" w:space="0" w:color="auto"/>
            </w:tcBorders>
          </w:tcPr>
          <w:p w14:paraId="13CBC270" w14:textId="35734F50" w:rsidR="007C5519" w:rsidRPr="002D3227" w:rsidRDefault="007C5519" w:rsidP="007C5519">
            <w:pPr>
              <w:rPr>
                <w:sz w:val="24"/>
                <w:szCs w:val="24"/>
              </w:rPr>
            </w:pPr>
            <w:r w:rsidRPr="002D3227">
              <w:rPr>
                <w:sz w:val="24"/>
                <w:szCs w:val="24"/>
                <w:lang w:val="kk-KZ"/>
              </w:rPr>
              <w:t xml:space="preserve">Қаржылық </w:t>
            </w:r>
            <w:r w:rsidRPr="002D3227">
              <w:rPr>
                <w:sz w:val="24"/>
                <w:szCs w:val="24"/>
              </w:rPr>
              <w:t>ресурс</w:t>
            </w:r>
            <w:r w:rsidRPr="002D3227">
              <w:rPr>
                <w:sz w:val="24"/>
                <w:szCs w:val="24"/>
                <w:lang w:val="kk-KZ"/>
              </w:rPr>
              <w:t>тар</w:t>
            </w:r>
          </w:p>
        </w:tc>
        <w:tc>
          <w:tcPr>
            <w:tcW w:w="7385" w:type="dxa"/>
            <w:tcBorders>
              <w:top w:val="single" w:sz="4" w:space="0" w:color="auto"/>
              <w:left w:val="single" w:sz="4" w:space="0" w:color="auto"/>
              <w:bottom w:val="single" w:sz="4" w:space="0" w:color="auto"/>
              <w:right w:val="single" w:sz="4" w:space="0" w:color="auto"/>
            </w:tcBorders>
          </w:tcPr>
          <w:p w14:paraId="0AEF09DF" w14:textId="1C92982B" w:rsidR="007C5519" w:rsidRPr="002D3227" w:rsidRDefault="007C5519" w:rsidP="007C5519">
            <w:pPr>
              <w:ind w:firstLine="37"/>
              <w:rPr>
                <w:sz w:val="24"/>
                <w:szCs w:val="24"/>
              </w:rPr>
            </w:pPr>
            <w:proofErr w:type="spellStart"/>
            <w:r w:rsidRPr="002D3227">
              <w:rPr>
                <w:sz w:val="24"/>
                <w:szCs w:val="24"/>
              </w:rPr>
              <w:t>Мемлекеттік</w:t>
            </w:r>
            <w:proofErr w:type="spellEnd"/>
            <w:r w:rsidRPr="002D3227">
              <w:rPr>
                <w:sz w:val="24"/>
                <w:szCs w:val="24"/>
              </w:rPr>
              <w:t xml:space="preserve"> орган </w:t>
            </w:r>
            <w:proofErr w:type="spellStart"/>
            <w:r w:rsidRPr="002D3227">
              <w:rPr>
                <w:sz w:val="24"/>
                <w:szCs w:val="24"/>
              </w:rPr>
              <w:t>бюджеті</w:t>
            </w:r>
            <w:proofErr w:type="spellEnd"/>
          </w:p>
        </w:tc>
      </w:tr>
      <w:tr w:rsidR="007C5519" w:rsidRPr="002D3227" w14:paraId="4BF36F08" w14:textId="77777777" w:rsidTr="00F12789">
        <w:tc>
          <w:tcPr>
            <w:tcW w:w="2254" w:type="dxa"/>
            <w:tcBorders>
              <w:top w:val="single" w:sz="4" w:space="0" w:color="auto"/>
              <w:left w:val="single" w:sz="4" w:space="0" w:color="auto"/>
              <w:bottom w:val="single" w:sz="4" w:space="0" w:color="auto"/>
              <w:right w:val="single" w:sz="4" w:space="0" w:color="auto"/>
            </w:tcBorders>
          </w:tcPr>
          <w:p w14:paraId="1CDD9F19" w14:textId="28EFCCEF" w:rsidR="007C5519" w:rsidRPr="002D3227" w:rsidRDefault="007C5519" w:rsidP="007C5519">
            <w:pPr>
              <w:rPr>
                <w:sz w:val="24"/>
                <w:szCs w:val="24"/>
              </w:rPr>
            </w:pPr>
            <w:r w:rsidRPr="002D3227">
              <w:rPr>
                <w:sz w:val="24"/>
                <w:szCs w:val="24"/>
                <w:lang w:val="kk-KZ"/>
              </w:rPr>
              <w:t>Мерзім бойынша талаптар</w:t>
            </w:r>
          </w:p>
        </w:tc>
        <w:tc>
          <w:tcPr>
            <w:tcW w:w="7385" w:type="dxa"/>
            <w:tcBorders>
              <w:top w:val="single" w:sz="4" w:space="0" w:color="auto"/>
              <w:left w:val="single" w:sz="4" w:space="0" w:color="auto"/>
              <w:bottom w:val="single" w:sz="4" w:space="0" w:color="auto"/>
              <w:right w:val="single" w:sz="4" w:space="0" w:color="auto"/>
            </w:tcBorders>
          </w:tcPr>
          <w:p w14:paraId="7D2D3FBF" w14:textId="668635FB" w:rsidR="007C5519" w:rsidRPr="002D3227" w:rsidRDefault="007C5519" w:rsidP="007C5519">
            <w:pPr>
              <w:ind w:firstLine="37"/>
              <w:rPr>
                <w:sz w:val="24"/>
                <w:szCs w:val="24"/>
              </w:rPr>
            </w:pPr>
            <w:r w:rsidRPr="002D3227">
              <w:rPr>
                <w:sz w:val="24"/>
                <w:szCs w:val="24"/>
              </w:rPr>
              <w:t xml:space="preserve">Бағдарламаны іске </w:t>
            </w:r>
            <w:proofErr w:type="spellStart"/>
            <w:r w:rsidRPr="002D3227">
              <w:rPr>
                <w:sz w:val="24"/>
                <w:szCs w:val="24"/>
              </w:rPr>
              <w:t>асырудың</w:t>
            </w:r>
            <w:proofErr w:type="spellEnd"/>
            <w:r w:rsidRPr="002D3227">
              <w:rPr>
                <w:sz w:val="24"/>
                <w:szCs w:val="24"/>
              </w:rPr>
              <w:t xml:space="preserve"> 2-ші және 3-ші </w:t>
            </w:r>
            <w:proofErr w:type="spellStart"/>
            <w:r w:rsidRPr="002D3227">
              <w:rPr>
                <w:sz w:val="24"/>
                <w:szCs w:val="24"/>
              </w:rPr>
              <w:t>тоқсандары</w:t>
            </w:r>
            <w:proofErr w:type="spellEnd"/>
            <w:r w:rsidRPr="002D3227">
              <w:rPr>
                <w:sz w:val="24"/>
                <w:szCs w:val="24"/>
              </w:rPr>
              <w:t>.</w:t>
            </w:r>
          </w:p>
        </w:tc>
      </w:tr>
      <w:tr w:rsidR="007C5519" w:rsidRPr="002D3227" w14:paraId="4628CF69" w14:textId="77777777" w:rsidTr="00F12789">
        <w:tc>
          <w:tcPr>
            <w:tcW w:w="2254" w:type="dxa"/>
            <w:tcBorders>
              <w:top w:val="single" w:sz="4" w:space="0" w:color="auto"/>
              <w:left w:val="single" w:sz="4" w:space="0" w:color="auto"/>
              <w:bottom w:val="single" w:sz="4" w:space="0" w:color="auto"/>
              <w:right w:val="single" w:sz="4" w:space="0" w:color="auto"/>
            </w:tcBorders>
          </w:tcPr>
          <w:p w14:paraId="54F76E6E" w14:textId="1183F807" w:rsidR="007C5519" w:rsidRPr="002D3227" w:rsidRDefault="007C5519" w:rsidP="007C5519">
            <w:pPr>
              <w:rPr>
                <w:sz w:val="24"/>
                <w:szCs w:val="24"/>
              </w:rPr>
            </w:pPr>
            <w:r w:rsidRPr="002D3227">
              <w:rPr>
                <w:sz w:val="24"/>
                <w:szCs w:val="24"/>
              </w:rPr>
              <w:t>Стратеги</w:t>
            </w:r>
            <w:r w:rsidRPr="002D3227">
              <w:rPr>
                <w:sz w:val="24"/>
                <w:szCs w:val="24"/>
                <w:lang w:val="kk-KZ"/>
              </w:rPr>
              <w:t>ялық мақсат</w:t>
            </w:r>
          </w:p>
        </w:tc>
        <w:tc>
          <w:tcPr>
            <w:tcW w:w="7385" w:type="dxa"/>
            <w:tcBorders>
              <w:top w:val="single" w:sz="4" w:space="0" w:color="auto"/>
              <w:left w:val="single" w:sz="4" w:space="0" w:color="auto"/>
              <w:bottom w:val="single" w:sz="4" w:space="0" w:color="auto"/>
              <w:right w:val="single" w:sz="4" w:space="0" w:color="auto"/>
            </w:tcBorders>
          </w:tcPr>
          <w:p w14:paraId="33545AB6" w14:textId="12DF42FD" w:rsidR="007C5519" w:rsidRPr="002D3227" w:rsidRDefault="007C5519" w:rsidP="007C5519">
            <w:pPr>
              <w:ind w:firstLine="37"/>
              <w:rPr>
                <w:sz w:val="24"/>
                <w:szCs w:val="24"/>
              </w:rPr>
            </w:pPr>
            <w:proofErr w:type="spellStart"/>
            <w:r w:rsidRPr="002D3227">
              <w:rPr>
                <w:sz w:val="24"/>
                <w:szCs w:val="24"/>
              </w:rPr>
              <w:t>Процестік</w:t>
            </w:r>
            <w:proofErr w:type="spellEnd"/>
            <w:r w:rsidRPr="002D3227">
              <w:rPr>
                <w:sz w:val="24"/>
                <w:szCs w:val="24"/>
              </w:rPr>
              <w:t xml:space="preserve"> және </w:t>
            </w:r>
            <w:proofErr w:type="spellStart"/>
            <w:r w:rsidRPr="002D3227">
              <w:rPr>
                <w:sz w:val="24"/>
                <w:szCs w:val="24"/>
              </w:rPr>
              <w:t>жобалық</w:t>
            </w:r>
            <w:proofErr w:type="spellEnd"/>
            <w:r w:rsidRPr="002D3227">
              <w:rPr>
                <w:sz w:val="24"/>
                <w:szCs w:val="24"/>
              </w:rPr>
              <w:t xml:space="preserve"> </w:t>
            </w:r>
            <w:proofErr w:type="spellStart"/>
            <w:r w:rsidRPr="002D3227">
              <w:rPr>
                <w:sz w:val="24"/>
                <w:szCs w:val="24"/>
              </w:rPr>
              <w:t>басқарудың</w:t>
            </w:r>
            <w:proofErr w:type="spellEnd"/>
            <w:r w:rsidRPr="002D3227">
              <w:rPr>
                <w:sz w:val="24"/>
                <w:szCs w:val="24"/>
              </w:rPr>
              <w:t xml:space="preserve"> </w:t>
            </w:r>
            <w:proofErr w:type="spellStart"/>
            <w:r w:rsidRPr="002D3227">
              <w:rPr>
                <w:sz w:val="24"/>
                <w:szCs w:val="24"/>
              </w:rPr>
              <w:t>ұтымды</w:t>
            </w:r>
            <w:proofErr w:type="spellEnd"/>
            <w:r w:rsidRPr="002D3227">
              <w:rPr>
                <w:sz w:val="24"/>
                <w:szCs w:val="24"/>
              </w:rPr>
              <w:t xml:space="preserve"> </w:t>
            </w:r>
            <w:proofErr w:type="spellStart"/>
            <w:r w:rsidRPr="002D3227">
              <w:rPr>
                <w:sz w:val="24"/>
                <w:szCs w:val="24"/>
              </w:rPr>
              <w:t>үйлесімін</w:t>
            </w:r>
            <w:proofErr w:type="spellEnd"/>
            <w:r w:rsidRPr="002D3227">
              <w:rPr>
                <w:sz w:val="24"/>
                <w:szCs w:val="24"/>
              </w:rPr>
              <w:t xml:space="preserve"> </w:t>
            </w:r>
            <w:proofErr w:type="spellStart"/>
            <w:r w:rsidRPr="002D3227">
              <w:rPr>
                <w:sz w:val="24"/>
                <w:szCs w:val="24"/>
              </w:rPr>
              <w:t>қамтамасыз</w:t>
            </w:r>
            <w:proofErr w:type="spellEnd"/>
            <w:r w:rsidRPr="002D3227">
              <w:rPr>
                <w:sz w:val="24"/>
                <w:szCs w:val="24"/>
              </w:rPr>
              <w:t xml:space="preserve"> </w:t>
            </w:r>
            <w:proofErr w:type="spellStart"/>
            <w:r w:rsidRPr="002D3227">
              <w:rPr>
                <w:sz w:val="24"/>
                <w:szCs w:val="24"/>
              </w:rPr>
              <w:t>ету</w:t>
            </w:r>
            <w:proofErr w:type="spellEnd"/>
          </w:p>
        </w:tc>
      </w:tr>
      <w:tr w:rsidR="007C5519" w:rsidRPr="002E67B7" w14:paraId="27EE13EC" w14:textId="77777777" w:rsidTr="00F12789">
        <w:tc>
          <w:tcPr>
            <w:tcW w:w="2254" w:type="dxa"/>
            <w:tcBorders>
              <w:top w:val="single" w:sz="4" w:space="0" w:color="auto"/>
              <w:left w:val="single" w:sz="4" w:space="0" w:color="auto"/>
              <w:bottom w:val="single" w:sz="4" w:space="0" w:color="auto"/>
              <w:right w:val="single" w:sz="4" w:space="0" w:color="auto"/>
            </w:tcBorders>
          </w:tcPr>
          <w:p w14:paraId="26A9BA13" w14:textId="30254AC8" w:rsidR="007C5519" w:rsidRPr="002D3227" w:rsidRDefault="007C5519" w:rsidP="007C5519">
            <w:pPr>
              <w:rPr>
                <w:sz w:val="24"/>
                <w:szCs w:val="24"/>
              </w:rPr>
            </w:pPr>
            <w:r w:rsidRPr="002D3227">
              <w:rPr>
                <w:sz w:val="24"/>
                <w:szCs w:val="24"/>
              </w:rPr>
              <w:t>Стратеги</w:t>
            </w:r>
            <w:r w:rsidRPr="002D3227">
              <w:rPr>
                <w:sz w:val="24"/>
                <w:szCs w:val="24"/>
                <w:lang w:val="kk-KZ"/>
              </w:rPr>
              <w:t>ялық тапсырмалар</w:t>
            </w:r>
          </w:p>
        </w:tc>
        <w:tc>
          <w:tcPr>
            <w:tcW w:w="7385" w:type="dxa"/>
            <w:tcBorders>
              <w:top w:val="single" w:sz="4" w:space="0" w:color="auto"/>
              <w:left w:val="single" w:sz="4" w:space="0" w:color="auto"/>
              <w:bottom w:val="single" w:sz="4" w:space="0" w:color="auto"/>
              <w:right w:val="single" w:sz="4" w:space="0" w:color="auto"/>
            </w:tcBorders>
          </w:tcPr>
          <w:p w14:paraId="0AAD03DA" w14:textId="1BBE22D7" w:rsidR="007C5519" w:rsidRPr="00F12789" w:rsidRDefault="007C5519" w:rsidP="007C5519">
            <w:pPr>
              <w:ind w:firstLine="37"/>
              <w:rPr>
                <w:sz w:val="24"/>
                <w:szCs w:val="24"/>
                <w:lang w:val="kk-KZ"/>
              </w:rPr>
            </w:pPr>
            <w:r w:rsidRPr="002D3227">
              <w:rPr>
                <w:sz w:val="24"/>
                <w:szCs w:val="24"/>
              </w:rPr>
              <w:t xml:space="preserve">1) </w:t>
            </w:r>
            <w:proofErr w:type="spellStart"/>
            <w:r w:rsidRPr="002D3227">
              <w:rPr>
                <w:sz w:val="24"/>
                <w:szCs w:val="24"/>
              </w:rPr>
              <w:t>әрбір</w:t>
            </w:r>
            <w:proofErr w:type="spellEnd"/>
            <w:r w:rsidRPr="002D3227">
              <w:rPr>
                <w:sz w:val="24"/>
                <w:szCs w:val="24"/>
              </w:rPr>
              <w:t xml:space="preserve"> </w:t>
            </w:r>
            <w:proofErr w:type="spellStart"/>
            <w:r w:rsidRPr="002D3227">
              <w:rPr>
                <w:sz w:val="24"/>
                <w:szCs w:val="24"/>
              </w:rPr>
              <w:t>жоба</w:t>
            </w:r>
            <w:proofErr w:type="spellEnd"/>
            <w:r w:rsidRPr="002D3227">
              <w:rPr>
                <w:sz w:val="24"/>
                <w:szCs w:val="24"/>
              </w:rPr>
              <w:t xml:space="preserve"> үшін </w:t>
            </w:r>
            <w:proofErr w:type="spellStart"/>
            <w:r w:rsidRPr="002D3227">
              <w:rPr>
                <w:sz w:val="24"/>
                <w:szCs w:val="24"/>
              </w:rPr>
              <w:t>барлық</w:t>
            </w:r>
            <w:proofErr w:type="spellEnd"/>
            <w:r w:rsidRPr="002D3227">
              <w:rPr>
                <w:sz w:val="24"/>
                <w:szCs w:val="24"/>
              </w:rPr>
              <w:t xml:space="preserve"> </w:t>
            </w:r>
            <w:proofErr w:type="spellStart"/>
            <w:r w:rsidRPr="002D3227">
              <w:rPr>
                <w:sz w:val="24"/>
                <w:szCs w:val="24"/>
              </w:rPr>
              <w:t>процестер</w:t>
            </w:r>
            <w:proofErr w:type="spellEnd"/>
            <w:r w:rsidRPr="002D3227">
              <w:rPr>
                <w:sz w:val="24"/>
                <w:szCs w:val="24"/>
              </w:rPr>
              <w:t xml:space="preserve"> мен </w:t>
            </w:r>
            <w:proofErr w:type="spellStart"/>
            <w:r w:rsidRPr="002D3227">
              <w:rPr>
                <w:sz w:val="24"/>
                <w:szCs w:val="24"/>
              </w:rPr>
              <w:t>рәсімдерді</w:t>
            </w:r>
            <w:proofErr w:type="spellEnd"/>
            <w:r w:rsidRPr="002D3227">
              <w:rPr>
                <w:sz w:val="24"/>
                <w:szCs w:val="24"/>
              </w:rPr>
              <w:t xml:space="preserve"> іске </w:t>
            </w:r>
            <w:proofErr w:type="spellStart"/>
            <w:r w:rsidRPr="002D3227">
              <w:rPr>
                <w:sz w:val="24"/>
                <w:szCs w:val="24"/>
              </w:rPr>
              <w:t>асыруды</w:t>
            </w:r>
            <w:proofErr w:type="spellEnd"/>
            <w:r w:rsidRPr="002D3227">
              <w:rPr>
                <w:sz w:val="24"/>
                <w:szCs w:val="24"/>
              </w:rPr>
              <w:t xml:space="preserve"> </w:t>
            </w:r>
            <w:proofErr w:type="spellStart"/>
            <w:r w:rsidRPr="002D3227">
              <w:rPr>
                <w:sz w:val="24"/>
                <w:szCs w:val="24"/>
              </w:rPr>
              <w:t>қамтамасыз</w:t>
            </w:r>
            <w:proofErr w:type="spellEnd"/>
            <w:r w:rsidRPr="002D3227">
              <w:rPr>
                <w:sz w:val="24"/>
                <w:szCs w:val="24"/>
              </w:rPr>
              <w:t xml:space="preserve"> </w:t>
            </w:r>
            <w:proofErr w:type="spellStart"/>
            <w:r w:rsidRPr="002D3227">
              <w:rPr>
                <w:sz w:val="24"/>
                <w:szCs w:val="24"/>
              </w:rPr>
              <w:t>ету</w:t>
            </w:r>
            <w:proofErr w:type="spellEnd"/>
            <w:r w:rsidR="00F12789">
              <w:rPr>
                <w:sz w:val="24"/>
                <w:szCs w:val="24"/>
                <w:lang w:val="kk-KZ"/>
              </w:rPr>
              <w:t>;</w:t>
            </w:r>
          </w:p>
          <w:p w14:paraId="2A798927" w14:textId="2EA7498A" w:rsidR="007C5519" w:rsidRPr="00F12789" w:rsidRDefault="007C5519" w:rsidP="007C5519">
            <w:pPr>
              <w:ind w:firstLine="37"/>
              <w:rPr>
                <w:sz w:val="24"/>
                <w:szCs w:val="24"/>
                <w:lang w:val="kk-KZ"/>
              </w:rPr>
            </w:pPr>
            <w:r w:rsidRPr="00F12789">
              <w:rPr>
                <w:sz w:val="24"/>
                <w:szCs w:val="24"/>
                <w:lang w:val="kk-KZ"/>
              </w:rPr>
              <w:t>2) жобаларды тиімді бақылауды қамтамасыз ету</w:t>
            </w:r>
            <w:r w:rsidR="00F12789">
              <w:rPr>
                <w:sz w:val="24"/>
                <w:szCs w:val="24"/>
                <w:lang w:val="kk-KZ"/>
              </w:rPr>
              <w:t>;</w:t>
            </w:r>
          </w:p>
          <w:p w14:paraId="138F7789" w14:textId="0626A67B" w:rsidR="007C5519" w:rsidRPr="00F12789" w:rsidRDefault="007C5519" w:rsidP="007C5519">
            <w:pPr>
              <w:ind w:firstLine="37"/>
              <w:rPr>
                <w:sz w:val="24"/>
                <w:szCs w:val="24"/>
                <w:lang w:val="kk-KZ"/>
              </w:rPr>
            </w:pPr>
            <w:r w:rsidRPr="00F12789">
              <w:rPr>
                <w:sz w:val="24"/>
                <w:szCs w:val="24"/>
                <w:lang w:val="kk-KZ"/>
              </w:rPr>
              <w:t>3) жобаларды жоспарлаудың жоғары сапасын қамтамасыз ету</w:t>
            </w:r>
            <w:r w:rsidR="00F12789">
              <w:rPr>
                <w:sz w:val="24"/>
                <w:szCs w:val="24"/>
                <w:lang w:val="kk-KZ"/>
              </w:rPr>
              <w:t>;</w:t>
            </w:r>
          </w:p>
          <w:p w14:paraId="17475E01" w14:textId="392A757D" w:rsidR="007C5519" w:rsidRPr="007000CA" w:rsidRDefault="007C5519" w:rsidP="007C5519">
            <w:pPr>
              <w:ind w:firstLine="37"/>
              <w:rPr>
                <w:sz w:val="24"/>
                <w:szCs w:val="24"/>
                <w:lang w:val="kk-KZ"/>
              </w:rPr>
            </w:pPr>
            <w:r w:rsidRPr="007000CA">
              <w:rPr>
                <w:sz w:val="24"/>
                <w:szCs w:val="24"/>
                <w:lang w:val="kk-KZ"/>
              </w:rPr>
              <w:t xml:space="preserve">4) </w:t>
            </w:r>
            <w:r w:rsidRPr="002D3227">
              <w:rPr>
                <w:sz w:val="24"/>
                <w:szCs w:val="24"/>
                <w:lang w:val="kk-KZ"/>
              </w:rPr>
              <w:t>ШҚҚЖ</w:t>
            </w:r>
            <w:r w:rsidRPr="007000CA">
              <w:rPr>
                <w:sz w:val="24"/>
                <w:szCs w:val="24"/>
                <w:lang w:val="kk-KZ"/>
              </w:rPr>
              <w:t xml:space="preserve"> үшін барлық жобалар бойынша деректер базасын жүргізуді қамтамасыз ету</w:t>
            </w:r>
          </w:p>
        </w:tc>
      </w:tr>
      <w:tr w:rsidR="007C5519" w:rsidRPr="002D3227" w14:paraId="133B22C7" w14:textId="77777777" w:rsidTr="00F12789">
        <w:tc>
          <w:tcPr>
            <w:tcW w:w="2254" w:type="dxa"/>
            <w:tcBorders>
              <w:top w:val="single" w:sz="4" w:space="0" w:color="auto"/>
              <w:left w:val="single" w:sz="4" w:space="0" w:color="auto"/>
              <w:bottom w:val="single" w:sz="4" w:space="0" w:color="auto"/>
              <w:right w:val="single" w:sz="4" w:space="0" w:color="auto"/>
            </w:tcBorders>
          </w:tcPr>
          <w:p w14:paraId="7BF177AC" w14:textId="5C687664" w:rsidR="007C5519" w:rsidRPr="002D3227" w:rsidRDefault="007C5519" w:rsidP="007C5519">
            <w:pPr>
              <w:rPr>
                <w:sz w:val="24"/>
                <w:szCs w:val="24"/>
              </w:rPr>
            </w:pPr>
            <w:r w:rsidRPr="002D3227">
              <w:rPr>
                <w:sz w:val="24"/>
                <w:szCs w:val="24"/>
                <w:lang w:val="kk-KZ"/>
              </w:rPr>
              <w:t>Жоба өнімдері</w:t>
            </w:r>
          </w:p>
        </w:tc>
        <w:tc>
          <w:tcPr>
            <w:tcW w:w="7385" w:type="dxa"/>
            <w:tcBorders>
              <w:top w:val="single" w:sz="4" w:space="0" w:color="auto"/>
              <w:left w:val="single" w:sz="4" w:space="0" w:color="auto"/>
              <w:bottom w:val="single" w:sz="4" w:space="0" w:color="auto"/>
              <w:right w:val="single" w:sz="4" w:space="0" w:color="auto"/>
            </w:tcBorders>
          </w:tcPr>
          <w:p w14:paraId="73FFF94C" w14:textId="4B867C12" w:rsidR="007C5519" w:rsidRPr="002D3227" w:rsidRDefault="007C5519" w:rsidP="007C5519">
            <w:pPr>
              <w:ind w:firstLine="37"/>
              <w:rPr>
                <w:sz w:val="24"/>
                <w:szCs w:val="24"/>
              </w:rPr>
            </w:pPr>
            <w:r w:rsidRPr="002D3227">
              <w:rPr>
                <w:sz w:val="24"/>
                <w:szCs w:val="24"/>
              </w:rPr>
              <w:t>1</w:t>
            </w:r>
            <w:r w:rsidR="00F12789">
              <w:rPr>
                <w:sz w:val="24"/>
                <w:szCs w:val="24"/>
                <w:lang w:val="kk-KZ"/>
              </w:rPr>
              <w:t>.</w:t>
            </w:r>
            <w:r w:rsidRPr="002D3227">
              <w:rPr>
                <w:sz w:val="24"/>
                <w:szCs w:val="24"/>
              </w:rPr>
              <w:t xml:space="preserve"> </w:t>
            </w:r>
            <w:r w:rsidRPr="002D3227">
              <w:rPr>
                <w:sz w:val="24"/>
                <w:szCs w:val="24"/>
                <w:lang w:val="kk-KZ"/>
              </w:rPr>
              <w:t>Ж</w:t>
            </w:r>
            <w:r w:rsidRPr="002D3227">
              <w:rPr>
                <w:sz w:val="24"/>
                <w:szCs w:val="24"/>
              </w:rPr>
              <w:t>ББ-</w:t>
            </w:r>
            <w:proofErr w:type="spellStart"/>
            <w:r w:rsidRPr="002D3227">
              <w:rPr>
                <w:sz w:val="24"/>
                <w:szCs w:val="24"/>
              </w:rPr>
              <w:t>ға</w:t>
            </w:r>
            <w:proofErr w:type="spellEnd"/>
            <w:r w:rsidRPr="002D3227">
              <w:rPr>
                <w:sz w:val="24"/>
                <w:szCs w:val="24"/>
              </w:rPr>
              <w:t xml:space="preserve"> </w:t>
            </w:r>
            <w:proofErr w:type="spellStart"/>
            <w:r w:rsidRPr="002D3227">
              <w:rPr>
                <w:sz w:val="24"/>
                <w:szCs w:val="24"/>
              </w:rPr>
              <w:t>бейімделген</w:t>
            </w:r>
            <w:proofErr w:type="spellEnd"/>
            <w:r w:rsidRPr="002D3227">
              <w:rPr>
                <w:sz w:val="24"/>
                <w:szCs w:val="24"/>
              </w:rPr>
              <w:t xml:space="preserve"> </w:t>
            </w:r>
            <w:r w:rsidRPr="002D3227">
              <w:rPr>
                <w:sz w:val="24"/>
                <w:szCs w:val="24"/>
                <w:lang w:val="kk-KZ"/>
              </w:rPr>
              <w:t>ұ</w:t>
            </w:r>
            <w:proofErr w:type="spellStart"/>
            <w:r w:rsidRPr="002D3227">
              <w:rPr>
                <w:sz w:val="24"/>
                <w:szCs w:val="24"/>
              </w:rPr>
              <w:t>йымдық</w:t>
            </w:r>
            <w:proofErr w:type="spellEnd"/>
            <w:r w:rsidRPr="002D3227">
              <w:rPr>
                <w:sz w:val="24"/>
                <w:szCs w:val="24"/>
              </w:rPr>
              <w:t xml:space="preserve"> </w:t>
            </w:r>
            <w:proofErr w:type="spellStart"/>
            <w:r w:rsidRPr="002D3227">
              <w:rPr>
                <w:sz w:val="24"/>
                <w:szCs w:val="24"/>
              </w:rPr>
              <w:t>құрылым</w:t>
            </w:r>
            <w:proofErr w:type="spellEnd"/>
            <w:r w:rsidRPr="002D3227">
              <w:rPr>
                <w:sz w:val="24"/>
                <w:szCs w:val="24"/>
              </w:rPr>
              <w:t>.</w:t>
            </w:r>
          </w:p>
          <w:p w14:paraId="172F78D4" w14:textId="56902B39" w:rsidR="007C5519" w:rsidRPr="002D3227" w:rsidRDefault="007C5519" w:rsidP="00F12789">
            <w:pPr>
              <w:ind w:firstLine="37"/>
              <w:rPr>
                <w:sz w:val="24"/>
                <w:szCs w:val="24"/>
              </w:rPr>
            </w:pPr>
            <w:r w:rsidRPr="002D3227">
              <w:rPr>
                <w:sz w:val="24"/>
                <w:szCs w:val="24"/>
              </w:rPr>
              <w:t>2</w:t>
            </w:r>
            <w:r w:rsidR="00F12789">
              <w:rPr>
                <w:sz w:val="24"/>
                <w:szCs w:val="24"/>
                <w:lang w:val="kk-KZ"/>
              </w:rPr>
              <w:t>.</w:t>
            </w:r>
            <w:r w:rsidRPr="002D3227">
              <w:rPr>
                <w:sz w:val="24"/>
                <w:szCs w:val="24"/>
              </w:rPr>
              <w:t xml:space="preserve"> </w:t>
            </w:r>
            <w:r w:rsidRPr="002D3227">
              <w:rPr>
                <w:sz w:val="24"/>
                <w:szCs w:val="24"/>
                <w:lang w:val="kk-KZ"/>
              </w:rPr>
              <w:t>ШҚҚЖ</w:t>
            </w:r>
            <w:r w:rsidRPr="002D3227">
              <w:rPr>
                <w:sz w:val="24"/>
                <w:szCs w:val="24"/>
              </w:rPr>
              <w:t xml:space="preserve"> </w:t>
            </w:r>
            <w:proofErr w:type="spellStart"/>
            <w:r w:rsidRPr="002D3227">
              <w:rPr>
                <w:sz w:val="24"/>
                <w:szCs w:val="24"/>
              </w:rPr>
              <w:t>элементі</w:t>
            </w:r>
            <w:proofErr w:type="spellEnd"/>
            <w:r w:rsidRPr="002D3227">
              <w:rPr>
                <w:sz w:val="24"/>
                <w:szCs w:val="24"/>
              </w:rPr>
              <w:t xml:space="preserve"> </w:t>
            </w:r>
            <w:proofErr w:type="spellStart"/>
            <w:r w:rsidRPr="002D3227">
              <w:rPr>
                <w:sz w:val="24"/>
                <w:szCs w:val="24"/>
              </w:rPr>
              <w:t>ретінде</w:t>
            </w:r>
            <w:proofErr w:type="spellEnd"/>
            <w:r w:rsidRPr="002D3227">
              <w:rPr>
                <w:sz w:val="24"/>
                <w:szCs w:val="24"/>
              </w:rPr>
              <w:t xml:space="preserve"> </w:t>
            </w:r>
            <w:proofErr w:type="spellStart"/>
            <w:r w:rsidRPr="002D3227">
              <w:rPr>
                <w:sz w:val="24"/>
                <w:szCs w:val="24"/>
              </w:rPr>
              <w:t>сараптамалық</w:t>
            </w:r>
            <w:proofErr w:type="spellEnd"/>
            <w:r w:rsidRPr="002D3227">
              <w:rPr>
                <w:sz w:val="24"/>
                <w:szCs w:val="24"/>
              </w:rPr>
              <w:t xml:space="preserve"> </w:t>
            </w:r>
            <w:proofErr w:type="spellStart"/>
            <w:r w:rsidRPr="002D3227">
              <w:rPr>
                <w:sz w:val="24"/>
                <w:szCs w:val="24"/>
              </w:rPr>
              <w:t>кеңес</w:t>
            </w:r>
            <w:proofErr w:type="spellEnd"/>
            <w:r w:rsidRPr="002D3227">
              <w:rPr>
                <w:sz w:val="24"/>
                <w:szCs w:val="24"/>
              </w:rPr>
              <w:t>.</w:t>
            </w:r>
          </w:p>
        </w:tc>
      </w:tr>
      <w:tr w:rsidR="007C5519" w:rsidRPr="002D3227" w14:paraId="7FCD6F88" w14:textId="77777777" w:rsidTr="00F12789">
        <w:tc>
          <w:tcPr>
            <w:tcW w:w="2254" w:type="dxa"/>
            <w:tcBorders>
              <w:top w:val="single" w:sz="4" w:space="0" w:color="auto"/>
              <w:left w:val="single" w:sz="4" w:space="0" w:color="auto"/>
              <w:bottom w:val="single" w:sz="4" w:space="0" w:color="auto"/>
              <w:right w:val="single" w:sz="4" w:space="0" w:color="auto"/>
            </w:tcBorders>
          </w:tcPr>
          <w:p w14:paraId="5EB1E3E3" w14:textId="3AAC31F4" w:rsidR="007C5519" w:rsidRPr="002D3227" w:rsidRDefault="007C5519" w:rsidP="007C5519">
            <w:pPr>
              <w:rPr>
                <w:spacing w:val="-4"/>
                <w:sz w:val="24"/>
                <w:szCs w:val="24"/>
              </w:rPr>
            </w:pP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болжам</w:t>
            </w:r>
            <w:proofErr w:type="spellEnd"/>
            <w:r w:rsidR="002D3227">
              <w:rPr>
                <w:sz w:val="24"/>
                <w:szCs w:val="24"/>
                <w:lang w:val="kk-KZ"/>
              </w:rPr>
              <w:t xml:space="preserve"> </w:t>
            </w:r>
            <w:proofErr w:type="spellStart"/>
            <w:r w:rsidRPr="002D3227">
              <w:rPr>
                <w:sz w:val="24"/>
                <w:szCs w:val="24"/>
              </w:rPr>
              <w:t>ды</w:t>
            </w:r>
            <w:proofErr w:type="spellEnd"/>
            <w:r w:rsidRPr="002D3227">
              <w:rPr>
                <w:sz w:val="24"/>
                <w:szCs w:val="24"/>
              </w:rPr>
              <w:t xml:space="preserve"> </w:t>
            </w:r>
            <w:proofErr w:type="spellStart"/>
            <w:r w:rsidRPr="002D3227">
              <w:rPr>
                <w:sz w:val="24"/>
                <w:szCs w:val="24"/>
              </w:rPr>
              <w:t>клиенттері</w:t>
            </w:r>
            <w:proofErr w:type="spellEnd"/>
          </w:p>
        </w:tc>
        <w:tc>
          <w:tcPr>
            <w:tcW w:w="7385" w:type="dxa"/>
            <w:tcBorders>
              <w:top w:val="single" w:sz="4" w:space="0" w:color="auto"/>
              <w:left w:val="single" w:sz="4" w:space="0" w:color="auto"/>
              <w:bottom w:val="single" w:sz="4" w:space="0" w:color="auto"/>
              <w:right w:val="single" w:sz="4" w:space="0" w:color="auto"/>
            </w:tcBorders>
          </w:tcPr>
          <w:p w14:paraId="69807320" w14:textId="67AA5EB0" w:rsidR="007C5519" w:rsidRPr="002D3227" w:rsidRDefault="007C5519" w:rsidP="007C5519">
            <w:pPr>
              <w:ind w:firstLine="37"/>
              <w:rPr>
                <w:sz w:val="24"/>
                <w:szCs w:val="24"/>
              </w:rPr>
            </w:pPr>
            <w:proofErr w:type="spellStart"/>
            <w:r w:rsidRPr="002D3227">
              <w:rPr>
                <w:sz w:val="24"/>
                <w:szCs w:val="24"/>
              </w:rPr>
              <w:t>Мемлекеттік</w:t>
            </w:r>
            <w:proofErr w:type="spellEnd"/>
            <w:r w:rsidRPr="002D3227">
              <w:rPr>
                <w:sz w:val="24"/>
                <w:szCs w:val="24"/>
              </w:rPr>
              <w:t xml:space="preserve"> </w:t>
            </w:r>
            <w:proofErr w:type="spellStart"/>
            <w:r w:rsidRPr="002D3227">
              <w:rPr>
                <w:sz w:val="24"/>
                <w:szCs w:val="24"/>
              </w:rPr>
              <w:t>органдардың</w:t>
            </w:r>
            <w:proofErr w:type="spellEnd"/>
            <w:r w:rsidRPr="002D3227">
              <w:rPr>
                <w:sz w:val="24"/>
                <w:szCs w:val="24"/>
              </w:rPr>
              <w:t xml:space="preserve"> </w:t>
            </w:r>
            <w:proofErr w:type="spellStart"/>
            <w:r w:rsidRPr="002D3227">
              <w:rPr>
                <w:sz w:val="24"/>
                <w:szCs w:val="24"/>
              </w:rPr>
              <w:t>жобаларына</w:t>
            </w:r>
            <w:proofErr w:type="spellEnd"/>
            <w:r w:rsidRPr="002D3227">
              <w:rPr>
                <w:sz w:val="24"/>
                <w:szCs w:val="24"/>
              </w:rPr>
              <w:t xml:space="preserve"> </w:t>
            </w:r>
            <w:proofErr w:type="spellStart"/>
            <w:r w:rsidRPr="002D3227">
              <w:rPr>
                <w:sz w:val="24"/>
                <w:szCs w:val="24"/>
              </w:rPr>
              <w:t>тапсырыс</w:t>
            </w:r>
            <w:proofErr w:type="spellEnd"/>
            <w:r w:rsidRPr="002D3227">
              <w:rPr>
                <w:sz w:val="24"/>
                <w:szCs w:val="24"/>
              </w:rPr>
              <w:t xml:space="preserve"> </w:t>
            </w:r>
            <w:proofErr w:type="spellStart"/>
            <w:r w:rsidRPr="002D3227">
              <w:rPr>
                <w:sz w:val="24"/>
                <w:szCs w:val="24"/>
              </w:rPr>
              <w:t>берушілер</w:t>
            </w:r>
            <w:proofErr w:type="spellEnd"/>
            <w:r w:rsidRPr="002D3227">
              <w:rPr>
                <w:sz w:val="24"/>
                <w:szCs w:val="24"/>
              </w:rPr>
              <w:t>.</w:t>
            </w:r>
          </w:p>
        </w:tc>
      </w:tr>
      <w:tr w:rsidR="007C5519" w:rsidRPr="002D3227" w14:paraId="0E16A4DF" w14:textId="77777777" w:rsidTr="00F12789">
        <w:tc>
          <w:tcPr>
            <w:tcW w:w="2254" w:type="dxa"/>
            <w:tcBorders>
              <w:top w:val="single" w:sz="4" w:space="0" w:color="auto"/>
              <w:left w:val="single" w:sz="4" w:space="0" w:color="auto"/>
              <w:bottom w:val="single" w:sz="4" w:space="0" w:color="auto"/>
              <w:right w:val="single" w:sz="4" w:space="0" w:color="auto"/>
            </w:tcBorders>
          </w:tcPr>
          <w:p w14:paraId="073CBD9B" w14:textId="69C280F4" w:rsidR="007C5519" w:rsidRPr="002D3227" w:rsidRDefault="007C5519" w:rsidP="007C5519">
            <w:pPr>
              <w:rPr>
                <w:sz w:val="24"/>
                <w:szCs w:val="24"/>
              </w:rPr>
            </w:pP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басымдықтары</w:t>
            </w:r>
            <w:proofErr w:type="spellEnd"/>
          </w:p>
        </w:tc>
        <w:tc>
          <w:tcPr>
            <w:tcW w:w="7385" w:type="dxa"/>
            <w:tcBorders>
              <w:top w:val="single" w:sz="4" w:space="0" w:color="auto"/>
              <w:left w:val="single" w:sz="4" w:space="0" w:color="auto"/>
              <w:bottom w:val="single" w:sz="4" w:space="0" w:color="auto"/>
              <w:right w:val="single" w:sz="4" w:space="0" w:color="auto"/>
            </w:tcBorders>
          </w:tcPr>
          <w:p w14:paraId="09412E73" w14:textId="77777777" w:rsidR="007C5519" w:rsidRPr="002D3227" w:rsidRDefault="007C5519" w:rsidP="007C5519">
            <w:pPr>
              <w:ind w:firstLine="37"/>
              <w:rPr>
                <w:sz w:val="24"/>
                <w:szCs w:val="24"/>
              </w:rPr>
            </w:pPr>
            <w:proofErr w:type="spellStart"/>
            <w:r w:rsidRPr="002D3227">
              <w:rPr>
                <w:sz w:val="24"/>
                <w:szCs w:val="24"/>
              </w:rPr>
              <w:t>Жобаны</w:t>
            </w:r>
            <w:proofErr w:type="spellEnd"/>
            <w:r w:rsidRPr="002D3227">
              <w:rPr>
                <w:sz w:val="24"/>
                <w:szCs w:val="24"/>
              </w:rPr>
              <w:t xml:space="preserve"> </w:t>
            </w:r>
            <w:proofErr w:type="spellStart"/>
            <w:r w:rsidRPr="002D3227">
              <w:rPr>
                <w:sz w:val="24"/>
                <w:szCs w:val="24"/>
              </w:rPr>
              <w:t>белгіленген</w:t>
            </w:r>
            <w:proofErr w:type="spellEnd"/>
            <w:r w:rsidRPr="002D3227">
              <w:rPr>
                <w:sz w:val="24"/>
                <w:szCs w:val="24"/>
              </w:rPr>
              <w:t xml:space="preserve"> </w:t>
            </w:r>
            <w:proofErr w:type="spellStart"/>
            <w:r w:rsidRPr="002D3227">
              <w:rPr>
                <w:sz w:val="24"/>
                <w:szCs w:val="24"/>
              </w:rPr>
              <w:t>бюджетке</w:t>
            </w:r>
            <w:proofErr w:type="spellEnd"/>
            <w:r w:rsidRPr="002D3227">
              <w:rPr>
                <w:sz w:val="24"/>
                <w:szCs w:val="24"/>
              </w:rPr>
              <w:t xml:space="preserve"> </w:t>
            </w:r>
            <w:proofErr w:type="spellStart"/>
            <w:r w:rsidRPr="002D3227">
              <w:rPr>
                <w:sz w:val="24"/>
                <w:szCs w:val="24"/>
              </w:rPr>
              <w:t>сәйкес</w:t>
            </w:r>
            <w:proofErr w:type="spellEnd"/>
            <w:r w:rsidRPr="002D3227">
              <w:rPr>
                <w:sz w:val="24"/>
                <w:szCs w:val="24"/>
              </w:rPr>
              <w:t xml:space="preserve"> </w:t>
            </w:r>
            <w:proofErr w:type="spellStart"/>
            <w:r w:rsidRPr="002D3227">
              <w:rPr>
                <w:sz w:val="24"/>
                <w:szCs w:val="24"/>
              </w:rPr>
              <w:t>жүргізу</w:t>
            </w:r>
            <w:proofErr w:type="spellEnd"/>
            <w:r w:rsidRPr="002D3227">
              <w:rPr>
                <w:sz w:val="24"/>
                <w:szCs w:val="24"/>
              </w:rPr>
              <w:t>.</w:t>
            </w:r>
          </w:p>
          <w:p w14:paraId="533E0A1C" w14:textId="1D766A90" w:rsidR="007C5519" w:rsidRPr="002D3227" w:rsidRDefault="007C5519" w:rsidP="007C5519">
            <w:pPr>
              <w:ind w:firstLine="37"/>
              <w:rPr>
                <w:sz w:val="24"/>
                <w:szCs w:val="24"/>
                <w:lang w:val="kk-KZ"/>
              </w:rPr>
            </w:pPr>
            <w:proofErr w:type="spellStart"/>
            <w:r w:rsidRPr="002D3227">
              <w:rPr>
                <w:sz w:val="24"/>
                <w:szCs w:val="24"/>
              </w:rPr>
              <w:t>Жобаны</w:t>
            </w:r>
            <w:proofErr w:type="spellEnd"/>
            <w:r w:rsidRPr="002D3227">
              <w:rPr>
                <w:sz w:val="24"/>
                <w:szCs w:val="24"/>
              </w:rPr>
              <w:t xml:space="preserve"> </w:t>
            </w: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белгіленген</w:t>
            </w:r>
            <w:proofErr w:type="spellEnd"/>
            <w:r w:rsidRPr="002D3227">
              <w:rPr>
                <w:sz w:val="24"/>
                <w:szCs w:val="24"/>
              </w:rPr>
              <w:t xml:space="preserve"> </w:t>
            </w:r>
            <w:proofErr w:type="spellStart"/>
            <w:r w:rsidRPr="002D3227">
              <w:rPr>
                <w:sz w:val="24"/>
                <w:szCs w:val="24"/>
              </w:rPr>
              <w:t>кестесіне</w:t>
            </w:r>
            <w:proofErr w:type="spellEnd"/>
            <w:r w:rsidRPr="002D3227">
              <w:rPr>
                <w:sz w:val="24"/>
                <w:szCs w:val="24"/>
              </w:rPr>
              <w:t xml:space="preserve"> </w:t>
            </w:r>
            <w:proofErr w:type="spellStart"/>
            <w:r w:rsidRPr="002D3227">
              <w:rPr>
                <w:sz w:val="24"/>
                <w:szCs w:val="24"/>
              </w:rPr>
              <w:t>сәйкес</w:t>
            </w:r>
            <w:proofErr w:type="spellEnd"/>
            <w:r w:rsidRPr="002D3227">
              <w:rPr>
                <w:sz w:val="24"/>
                <w:szCs w:val="24"/>
              </w:rPr>
              <w:t xml:space="preserve"> </w:t>
            </w:r>
            <w:proofErr w:type="spellStart"/>
            <w:r w:rsidRPr="002D3227">
              <w:rPr>
                <w:sz w:val="24"/>
                <w:szCs w:val="24"/>
              </w:rPr>
              <w:t>жүргізу</w:t>
            </w:r>
            <w:proofErr w:type="spellEnd"/>
            <w:r w:rsidRPr="002D3227">
              <w:rPr>
                <w:sz w:val="24"/>
                <w:szCs w:val="24"/>
                <w:lang w:val="kk-KZ"/>
              </w:rPr>
              <w:t>.</w:t>
            </w:r>
          </w:p>
        </w:tc>
      </w:tr>
      <w:tr w:rsidR="007C5519" w:rsidRPr="002D3227" w14:paraId="52ABC0EC" w14:textId="77777777" w:rsidTr="00F12789">
        <w:tc>
          <w:tcPr>
            <w:tcW w:w="2254" w:type="dxa"/>
            <w:tcBorders>
              <w:top w:val="single" w:sz="4" w:space="0" w:color="auto"/>
              <w:left w:val="single" w:sz="4" w:space="0" w:color="auto"/>
              <w:bottom w:val="single" w:sz="4" w:space="0" w:color="auto"/>
              <w:right w:val="single" w:sz="4" w:space="0" w:color="auto"/>
            </w:tcBorders>
          </w:tcPr>
          <w:p w14:paraId="15BFCA8B" w14:textId="787D4EE1" w:rsidR="007C5519" w:rsidRPr="002D3227" w:rsidRDefault="007C5519" w:rsidP="007C5519">
            <w:pPr>
              <w:rPr>
                <w:sz w:val="24"/>
                <w:szCs w:val="24"/>
              </w:rPr>
            </w:pPr>
            <w:r w:rsidRPr="002D3227">
              <w:rPr>
                <w:sz w:val="24"/>
                <w:szCs w:val="24"/>
                <w:lang w:val="kk-KZ"/>
              </w:rPr>
              <w:t>Жоба қатысушылары</w:t>
            </w:r>
          </w:p>
        </w:tc>
        <w:tc>
          <w:tcPr>
            <w:tcW w:w="7385" w:type="dxa"/>
            <w:tcBorders>
              <w:top w:val="single" w:sz="4" w:space="0" w:color="auto"/>
              <w:left w:val="single" w:sz="4" w:space="0" w:color="auto"/>
              <w:bottom w:val="single" w:sz="4" w:space="0" w:color="auto"/>
              <w:right w:val="single" w:sz="4" w:space="0" w:color="auto"/>
            </w:tcBorders>
          </w:tcPr>
          <w:p w14:paraId="79C9ED91" w14:textId="55FD2C1E" w:rsidR="007C5519" w:rsidRPr="002D3227" w:rsidRDefault="007C5519" w:rsidP="007C5519">
            <w:pPr>
              <w:ind w:firstLine="37"/>
              <w:rPr>
                <w:sz w:val="24"/>
                <w:szCs w:val="24"/>
              </w:rPr>
            </w:pPr>
            <w:proofErr w:type="spellStart"/>
            <w:r w:rsidRPr="002D3227">
              <w:rPr>
                <w:sz w:val="24"/>
                <w:szCs w:val="24"/>
              </w:rPr>
              <w:t>Мемлекеттік</w:t>
            </w:r>
            <w:proofErr w:type="spellEnd"/>
            <w:r w:rsidRPr="002D3227">
              <w:rPr>
                <w:sz w:val="24"/>
                <w:szCs w:val="24"/>
              </w:rPr>
              <w:t xml:space="preserve"> </w:t>
            </w:r>
            <w:proofErr w:type="spellStart"/>
            <w:r w:rsidRPr="002D3227">
              <w:rPr>
                <w:sz w:val="24"/>
                <w:szCs w:val="24"/>
              </w:rPr>
              <w:t>органда</w:t>
            </w:r>
            <w:proofErr w:type="spellEnd"/>
            <w:r w:rsidRPr="002D3227">
              <w:rPr>
                <w:sz w:val="24"/>
                <w:szCs w:val="24"/>
              </w:rPr>
              <w:t xml:space="preserve"> </w:t>
            </w:r>
            <w:proofErr w:type="spellStart"/>
            <w:r w:rsidRPr="002D3227">
              <w:rPr>
                <w:sz w:val="24"/>
                <w:szCs w:val="24"/>
              </w:rPr>
              <w:t>бекітілген</w:t>
            </w:r>
            <w:proofErr w:type="spellEnd"/>
            <w:r w:rsidRPr="002D3227">
              <w:rPr>
                <w:sz w:val="24"/>
                <w:szCs w:val="24"/>
              </w:rPr>
              <w:t xml:space="preserve"> </w:t>
            </w:r>
            <w:proofErr w:type="spellStart"/>
            <w:r w:rsidRPr="002D3227">
              <w:rPr>
                <w:sz w:val="24"/>
                <w:szCs w:val="24"/>
              </w:rPr>
              <w:t>тәжірибелі</w:t>
            </w:r>
            <w:proofErr w:type="spellEnd"/>
            <w:r w:rsidRPr="002D3227">
              <w:rPr>
                <w:sz w:val="24"/>
                <w:szCs w:val="24"/>
              </w:rPr>
              <w:t xml:space="preserve"> </w:t>
            </w:r>
            <w:proofErr w:type="spellStart"/>
            <w:r w:rsidRPr="002D3227">
              <w:rPr>
                <w:sz w:val="24"/>
                <w:szCs w:val="24"/>
              </w:rPr>
              <w:t>менеджерлер</w:t>
            </w:r>
            <w:proofErr w:type="spellEnd"/>
            <w:r w:rsidRPr="002D3227">
              <w:rPr>
                <w:sz w:val="24"/>
                <w:szCs w:val="24"/>
              </w:rPr>
              <w:t xml:space="preserve"> </w:t>
            </w:r>
            <w:proofErr w:type="spellStart"/>
            <w:r w:rsidRPr="002D3227">
              <w:rPr>
                <w:sz w:val="24"/>
                <w:szCs w:val="24"/>
              </w:rPr>
              <w:t>тобы</w:t>
            </w:r>
            <w:proofErr w:type="spellEnd"/>
            <w:r w:rsidRPr="002D3227">
              <w:rPr>
                <w:sz w:val="24"/>
                <w:szCs w:val="24"/>
              </w:rPr>
              <w:t>.</w:t>
            </w:r>
          </w:p>
        </w:tc>
      </w:tr>
      <w:tr w:rsidR="00184E44" w:rsidRPr="002D3227" w14:paraId="18791EF1" w14:textId="77777777" w:rsidTr="00F12789">
        <w:tc>
          <w:tcPr>
            <w:tcW w:w="9639" w:type="dxa"/>
            <w:gridSpan w:val="2"/>
            <w:tcBorders>
              <w:top w:val="single" w:sz="4" w:space="0" w:color="auto"/>
              <w:left w:val="single" w:sz="4" w:space="0" w:color="auto"/>
              <w:bottom w:val="single" w:sz="4" w:space="0" w:color="auto"/>
              <w:right w:val="single" w:sz="4" w:space="0" w:color="auto"/>
            </w:tcBorders>
          </w:tcPr>
          <w:p w14:paraId="2214F148" w14:textId="47D6C6C6" w:rsidR="00184E44" w:rsidRPr="002D3227" w:rsidRDefault="001A4187" w:rsidP="002D3227">
            <w:pPr>
              <w:ind w:firstLine="601"/>
              <w:rPr>
                <w:sz w:val="24"/>
                <w:szCs w:val="24"/>
              </w:rPr>
            </w:pPr>
            <w:proofErr w:type="spellStart"/>
            <w:r w:rsidRPr="002D3227">
              <w:rPr>
                <w:sz w:val="24"/>
                <w:szCs w:val="24"/>
              </w:rPr>
              <w:t>Ескерт</w:t>
            </w:r>
            <w:proofErr w:type="spellEnd"/>
            <w:r w:rsidR="002D3227">
              <w:rPr>
                <w:sz w:val="24"/>
                <w:szCs w:val="24"/>
                <w:lang w:val="kk-KZ"/>
              </w:rPr>
              <w:t>у</w:t>
            </w:r>
            <w:r w:rsidRPr="002D3227">
              <w:rPr>
                <w:sz w:val="24"/>
                <w:szCs w:val="24"/>
              </w:rPr>
              <w:t xml:space="preserve"> –</w:t>
            </w:r>
            <w:r w:rsidR="008C68B5" w:rsidRPr="002D3227">
              <w:rPr>
                <w:sz w:val="24"/>
                <w:szCs w:val="24"/>
              </w:rPr>
              <w:t xml:space="preserve"> </w:t>
            </w:r>
            <w:r w:rsidR="00B75CC8" w:rsidRPr="002D3227">
              <w:rPr>
                <w:sz w:val="24"/>
                <w:szCs w:val="24"/>
                <w:lang w:val="kk-KZ"/>
              </w:rPr>
              <w:t>А</w:t>
            </w:r>
            <w:r w:rsidR="008C68B5" w:rsidRPr="002D3227">
              <w:rPr>
                <w:sz w:val="24"/>
                <w:szCs w:val="24"/>
              </w:rPr>
              <w:t xml:space="preserve">втор </w:t>
            </w:r>
            <w:proofErr w:type="spellStart"/>
            <w:r w:rsidR="008C68B5" w:rsidRPr="002D3227">
              <w:rPr>
                <w:sz w:val="24"/>
                <w:szCs w:val="24"/>
              </w:rPr>
              <w:t>жасаған</w:t>
            </w:r>
            <w:proofErr w:type="spellEnd"/>
          </w:p>
        </w:tc>
      </w:tr>
    </w:tbl>
    <w:p w14:paraId="79A4B779" w14:textId="77777777" w:rsidR="00184E44" w:rsidRPr="00323B69" w:rsidRDefault="00184E44" w:rsidP="00184E44">
      <w:pPr>
        <w:pStyle w:val="affff9"/>
        <w:widowControl w:val="0"/>
        <w:spacing w:line="240" w:lineRule="auto"/>
      </w:pPr>
    </w:p>
    <w:p w14:paraId="3F1F9870" w14:textId="0B7BBA51" w:rsidR="00184E44" w:rsidRPr="00323B69" w:rsidRDefault="007C5519" w:rsidP="00184E44">
      <w:pPr>
        <w:widowControl w:val="0"/>
        <w:ind w:firstLine="709"/>
        <w:jc w:val="both"/>
      </w:pPr>
      <w:r>
        <w:rPr>
          <w:lang w:val="kk-KZ"/>
        </w:rPr>
        <w:t>«</w:t>
      </w:r>
      <w:r w:rsidRPr="007C5519">
        <w:t>3</w:t>
      </w:r>
      <w:r>
        <w:rPr>
          <w:lang w:val="kk-KZ"/>
        </w:rPr>
        <w:t>»</w:t>
      </w:r>
      <w:r w:rsidRPr="007C5519">
        <w:t xml:space="preserve"> жобасын іске асыру </w:t>
      </w:r>
      <w:proofErr w:type="spellStart"/>
      <w:r w:rsidRPr="007C5519">
        <w:t>кестесі</w:t>
      </w:r>
      <w:proofErr w:type="spellEnd"/>
      <w:r w:rsidRPr="007C5519">
        <w:t xml:space="preserve"> </w:t>
      </w:r>
      <w:proofErr w:type="spellStart"/>
      <w:r w:rsidRPr="007C5519">
        <w:t>әзірленді</w:t>
      </w:r>
      <w:proofErr w:type="spellEnd"/>
      <w:r w:rsidRPr="007C5519">
        <w:t>. 4</w:t>
      </w:r>
      <w:r w:rsidR="005C69F2">
        <w:rPr>
          <w:lang w:val="kk-KZ"/>
        </w:rPr>
        <w:t>6</w:t>
      </w:r>
      <w:r>
        <w:rPr>
          <w:lang w:val="kk-KZ"/>
        </w:rPr>
        <w:t>-к</w:t>
      </w:r>
      <w:proofErr w:type="spellStart"/>
      <w:r w:rsidRPr="007C5519">
        <w:t>естеде</w:t>
      </w:r>
      <w:proofErr w:type="spellEnd"/>
      <w:r>
        <w:rPr>
          <w:lang w:val="kk-KZ"/>
        </w:rPr>
        <w:t xml:space="preserve"> </w:t>
      </w:r>
      <w:proofErr w:type="spellStart"/>
      <w:r w:rsidRPr="007C5519">
        <w:t>ол</w:t>
      </w:r>
      <w:proofErr w:type="spellEnd"/>
      <w:r w:rsidRPr="007C5519">
        <w:t xml:space="preserve"> </w:t>
      </w:r>
      <w:proofErr w:type="spellStart"/>
      <w:r w:rsidRPr="007C5519">
        <w:t>мерзімдері</w:t>
      </w:r>
      <w:proofErr w:type="spellEnd"/>
      <w:r w:rsidRPr="007C5519">
        <w:t xml:space="preserve"> </w:t>
      </w:r>
      <w:proofErr w:type="spellStart"/>
      <w:r w:rsidRPr="007C5519">
        <w:t>көрсетілген</w:t>
      </w:r>
      <w:proofErr w:type="spellEnd"/>
      <w:r w:rsidRPr="007C5519">
        <w:t xml:space="preserve"> </w:t>
      </w:r>
      <w:proofErr w:type="spellStart"/>
      <w:r w:rsidRPr="007C5519">
        <w:t>Гант</w:t>
      </w:r>
      <w:proofErr w:type="spellEnd"/>
      <w:r w:rsidRPr="007C5519">
        <w:t xml:space="preserve"> </w:t>
      </w:r>
      <w:proofErr w:type="spellStart"/>
      <w:r w:rsidRPr="007C5519">
        <w:t>диаграммасы</w:t>
      </w:r>
      <w:proofErr w:type="spellEnd"/>
      <w:r w:rsidRPr="007C5519">
        <w:t xml:space="preserve"> </w:t>
      </w:r>
      <w:proofErr w:type="spellStart"/>
      <w:r w:rsidRPr="007C5519">
        <w:t>форматында</w:t>
      </w:r>
      <w:proofErr w:type="spellEnd"/>
      <w:r w:rsidRPr="007C5519">
        <w:t xml:space="preserve"> </w:t>
      </w:r>
      <w:proofErr w:type="spellStart"/>
      <w:r w:rsidRPr="007C5519">
        <w:t>ұсынылған</w:t>
      </w:r>
      <w:proofErr w:type="spellEnd"/>
      <w:r w:rsidR="00184E44" w:rsidRPr="00323B69">
        <w:t>.</w:t>
      </w:r>
    </w:p>
    <w:p w14:paraId="41125DAA" w14:textId="48391784" w:rsidR="002D3227" w:rsidRPr="00C95B3A" w:rsidRDefault="002D3227" w:rsidP="002D3227">
      <w:pPr>
        <w:ind w:firstLine="709"/>
        <w:jc w:val="both"/>
        <w:rPr>
          <w:color w:val="000000"/>
        </w:rPr>
      </w:pPr>
      <w:proofErr w:type="spellStart"/>
      <w:r w:rsidRPr="00C95B3A">
        <w:rPr>
          <w:color w:val="000000"/>
        </w:rPr>
        <w:t>Жоба</w:t>
      </w:r>
      <w:proofErr w:type="spellEnd"/>
      <w:r w:rsidRPr="00C95B3A">
        <w:rPr>
          <w:color w:val="000000"/>
        </w:rPr>
        <w:t xml:space="preserve"> штат </w:t>
      </w:r>
      <w:r>
        <w:rPr>
          <w:color w:val="000000"/>
          <w:lang w:val="kk-KZ"/>
        </w:rPr>
        <w:t>4</w:t>
      </w:r>
      <w:r w:rsidR="005C69F2">
        <w:rPr>
          <w:color w:val="000000"/>
          <w:lang w:val="kk-KZ"/>
        </w:rPr>
        <w:t>6</w:t>
      </w:r>
      <w:r>
        <w:rPr>
          <w:color w:val="000000"/>
          <w:lang w:val="kk-KZ"/>
        </w:rPr>
        <w:t>-</w:t>
      </w:r>
      <w:proofErr w:type="spellStart"/>
      <w:r w:rsidRPr="00C95B3A">
        <w:rPr>
          <w:color w:val="000000"/>
        </w:rPr>
        <w:t>кестесін</w:t>
      </w:r>
      <w:proofErr w:type="spellEnd"/>
      <w:r w:rsidRPr="00C95B3A">
        <w:rPr>
          <w:color w:val="000000"/>
        </w:rPr>
        <w:t xml:space="preserve"> </w:t>
      </w:r>
      <w:proofErr w:type="spellStart"/>
      <w:r w:rsidRPr="00C95B3A">
        <w:rPr>
          <w:color w:val="000000"/>
        </w:rPr>
        <w:t>өзгертуді</w:t>
      </w:r>
      <w:proofErr w:type="spellEnd"/>
      <w:r w:rsidRPr="00C95B3A">
        <w:rPr>
          <w:color w:val="000000"/>
        </w:rPr>
        <w:t xml:space="preserve"> және жаңа </w:t>
      </w:r>
      <w:proofErr w:type="spellStart"/>
      <w:r w:rsidRPr="00C95B3A">
        <w:rPr>
          <w:color w:val="000000"/>
        </w:rPr>
        <w:t>лауазымдарды</w:t>
      </w:r>
      <w:proofErr w:type="spellEnd"/>
      <w:r w:rsidRPr="00C95B3A">
        <w:rPr>
          <w:color w:val="000000"/>
        </w:rPr>
        <w:t xml:space="preserve"> </w:t>
      </w:r>
      <w:proofErr w:type="spellStart"/>
      <w:r w:rsidRPr="00C95B3A">
        <w:rPr>
          <w:color w:val="000000"/>
        </w:rPr>
        <w:t>ашуды</w:t>
      </w:r>
      <w:proofErr w:type="spellEnd"/>
      <w:r w:rsidRPr="00C95B3A">
        <w:rPr>
          <w:color w:val="000000"/>
        </w:rPr>
        <w:t xml:space="preserve"> </w:t>
      </w:r>
      <w:proofErr w:type="spellStart"/>
      <w:r w:rsidRPr="00C95B3A">
        <w:rPr>
          <w:color w:val="000000"/>
        </w:rPr>
        <w:t>талап</w:t>
      </w:r>
      <w:proofErr w:type="spellEnd"/>
      <w:r w:rsidRPr="00C95B3A">
        <w:rPr>
          <w:color w:val="000000"/>
        </w:rPr>
        <w:t xml:space="preserve"> </w:t>
      </w:r>
      <w:proofErr w:type="spellStart"/>
      <w:r w:rsidRPr="00C95B3A">
        <w:rPr>
          <w:color w:val="000000"/>
        </w:rPr>
        <w:t>етуі</w:t>
      </w:r>
      <w:proofErr w:type="spellEnd"/>
      <w:r w:rsidRPr="00C95B3A">
        <w:rPr>
          <w:color w:val="000000"/>
        </w:rPr>
        <w:t xml:space="preserve"> </w:t>
      </w:r>
      <w:proofErr w:type="spellStart"/>
      <w:r w:rsidRPr="00C95B3A">
        <w:rPr>
          <w:color w:val="000000"/>
        </w:rPr>
        <w:t>мүмкін</w:t>
      </w:r>
      <w:proofErr w:type="spellEnd"/>
      <w:r w:rsidRPr="00C95B3A">
        <w:rPr>
          <w:color w:val="000000"/>
        </w:rPr>
        <w:t xml:space="preserve">: </w:t>
      </w:r>
      <w:proofErr w:type="spellStart"/>
      <w:r w:rsidRPr="00C95B3A">
        <w:rPr>
          <w:color w:val="000000"/>
        </w:rPr>
        <w:t>Функционалды</w:t>
      </w:r>
      <w:proofErr w:type="spellEnd"/>
      <w:r w:rsidRPr="00C95B3A">
        <w:rPr>
          <w:color w:val="000000"/>
        </w:rPr>
        <w:t xml:space="preserve"> және </w:t>
      </w:r>
      <w:proofErr w:type="spellStart"/>
      <w:r w:rsidRPr="00C95B3A">
        <w:rPr>
          <w:color w:val="000000"/>
        </w:rPr>
        <w:t>жауапты</w:t>
      </w:r>
      <w:proofErr w:type="spellEnd"/>
      <w:r w:rsidRPr="00C95B3A">
        <w:rPr>
          <w:color w:val="000000"/>
        </w:rPr>
        <w:t xml:space="preserve"> </w:t>
      </w:r>
      <w:proofErr w:type="spellStart"/>
      <w:r w:rsidRPr="00C95B3A">
        <w:rPr>
          <w:color w:val="000000"/>
        </w:rPr>
        <w:t>менеджерлер</w:t>
      </w:r>
      <w:proofErr w:type="spellEnd"/>
      <w:r w:rsidRPr="00C95B3A">
        <w:rPr>
          <w:color w:val="000000"/>
        </w:rPr>
        <w:t xml:space="preserve">. </w:t>
      </w:r>
      <w:proofErr w:type="spellStart"/>
      <w:r w:rsidRPr="00C95B3A">
        <w:rPr>
          <w:color w:val="000000"/>
        </w:rPr>
        <w:t>Алайда</w:t>
      </w:r>
      <w:proofErr w:type="spellEnd"/>
      <w:r w:rsidRPr="00C95B3A">
        <w:rPr>
          <w:color w:val="000000"/>
        </w:rPr>
        <w:t xml:space="preserve">, </w:t>
      </w:r>
      <w:proofErr w:type="spellStart"/>
      <w:r w:rsidRPr="00C95B3A">
        <w:rPr>
          <w:color w:val="000000"/>
        </w:rPr>
        <w:t>іс</w:t>
      </w:r>
      <w:proofErr w:type="spellEnd"/>
      <w:r w:rsidRPr="00C95B3A">
        <w:rPr>
          <w:color w:val="000000"/>
        </w:rPr>
        <w:t xml:space="preserve"> </w:t>
      </w:r>
      <w:proofErr w:type="spellStart"/>
      <w:r w:rsidRPr="00C95B3A">
        <w:rPr>
          <w:color w:val="000000"/>
        </w:rPr>
        <w:t>жүзінде</w:t>
      </w:r>
      <w:proofErr w:type="spellEnd"/>
      <w:r w:rsidRPr="00C95B3A">
        <w:rPr>
          <w:color w:val="000000"/>
        </w:rPr>
        <w:t xml:space="preserve"> </w:t>
      </w:r>
      <w:proofErr w:type="spellStart"/>
      <w:r w:rsidRPr="00C95B3A">
        <w:rPr>
          <w:color w:val="000000"/>
        </w:rPr>
        <w:t>лауазымдар</w:t>
      </w:r>
      <w:proofErr w:type="spellEnd"/>
      <w:r w:rsidRPr="00C95B3A">
        <w:rPr>
          <w:color w:val="000000"/>
        </w:rPr>
        <w:t xml:space="preserve"> </w:t>
      </w:r>
      <w:proofErr w:type="spellStart"/>
      <w:r w:rsidRPr="00C95B3A">
        <w:rPr>
          <w:color w:val="000000"/>
        </w:rPr>
        <w:t>ішкі</w:t>
      </w:r>
      <w:proofErr w:type="spellEnd"/>
      <w:r w:rsidRPr="00C95B3A">
        <w:rPr>
          <w:color w:val="000000"/>
        </w:rPr>
        <w:t xml:space="preserve"> </w:t>
      </w:r>
      <w:proofErr w:type="spellStart"/>
      <w:r w:rsidRPr="00C95B3A">
        <w:rPr>
          <w:color w:val="000000"/>
        </w:rPr>
        <w:t>көлденең</w:t>
      </w:r>
      <w:proofErr w:type="spellEnd"/>
      <w:r w:rsidRPr="00C95B3A">
        <w:rPr>
          <w:color w:val="000000"/>
        </w:rPr>
        <w:t xml:space="preserve"> </w:t>
      </w:r>
      <w:proofErr w:type="spellStart"/>
      <w:r w:rsidRPr="00C95B3A">
        <w:rPr>
          <w:color w:val="000000"/>
        </w:rPr>
        <w:t>қозғалыстар</w:t>
      </w:r>
      <w:proofErr w:type="spellEnd"/>
      <w:r w:rsidRPr="00C95B3A">
        <w:rPr>
          <w:color w:val="000000"/>
        </w:rPr>
        <w:t xml:space="preserve"> </w:t>
      </w:r>
      <w:proofErr w:type="spellStart"/>
      <w:r w:rsidRPr="00C95B3A">
        <w:rPr>
          <w:color w:val="000000"/>
        </w:rPr>
        <w:t>арқылы</w:t>
      </w:r>
      <w:proofErr w:type="spellEnd"/>
      <w:r w:rsidRPr="00C95B3A">
        <w:rPr>
          <w:color w:val="000000"/>
        </w:rPr>
        <w:t xml:space="preserve"> </w:t>
      </w:r>
      <w:proofErr w:type="spellStart"/>
      <w:r w:rsidRPr="00C95B3A">
        <w:rPr>
          <w:color w:val="000000"/>
        </w:rPr>
        <w:t>толтырылатын</w:t>
      </w:r>
      <w:proofErr w:type="spellEnd"/>
      <w:r w:rsidRPr="00C95B3A">
        <w:rPr>
          <w:color w:val="000000"/>
        </w:rPr>
        <w:t xml:space="preserve"> жағдай </w:t>
      </w:r>
      <w:proofErr w:type="spellStart"/>
      <w:r w:rsidRPr="00C95B3A">
        <w:rPr>
          <w:color w:val="000000"/>
        </w:rPr>
        <w:t>жоққа</w:t>
      </w:r>
      <w:proofErr w:type="spellEnd"/>
      <w:r w:rsidRPr="00C95B3A">
        <w:rPr>
          <w:color w:val="000000"/>
        </w:rPr>
        <w:t xml:space="preserve"> </w:t>
      </w:r>
      <w:proofErr w:type="spellStart"/>
      <w:r w:rsidRPr="00C95B3A">
        <w:rPr>
          <w:color w:val="000000"/>
        </w:rPr>
        <w:t>шығарылмайды</w:t>
      </w:r>
      <w:proofErr w:type="spellEnd"/>
      <w:r w:rsidRPr="00C95B3A">
        <w:rPr>
          <w:color w:val="000000"/>
        </w:rPr>
        <w:t>.</w:t>
      </w:r>
    </w:p>
    <w:p w14:paraId="37CBE0EE" w14:textId="53B97266" w:rsidR="00D04914" w:rsidRDefault="001A4187" w:rsidP="00D04914">
      <w:pPr>
        <w:pStyle w:val="01"/>
        <w:spacing w:line="240" w:lineRule="auto"/>
        <w:jc w:val="left"/>
        <w:rPr>
          <w:szCs w:val="28"/>
          <w:lang w:val="kk-KZ"/>
        </w:rPr>
      </w:pPr>
      <w:proofErr w:type="spellStart"/>
      <w:r>
        <w:rPr>
          <w:szCs w:val="28"/>
        </w:rPr>
        <w:t>К</w:t>
      </w:r>
      <w:r w:rsidRPr="001A4187">
        <w:rPr>
          <w:szCs w:val="28"/>
        </w:rPr>
        <w:t>есте</w:t>
      </w:r>
      <w:proofErr w:type="spellEnd"/>
      <w:r w:rsidRPr="001A4187">
        <w:rPr>
          <w:szCs w:val="28"/>
        </w:rPr>
        <w:t xml:space="preserve"> </w:t>
      </w:r>
      <w:r w:rsidR="00D04914" w:rsidRPr="001A4187">
        <w:rPr>
          <w:szCs w:val="28"/>
        </w:rPr>
        <w:t>4</w:t>
      </w:r>
      <w:r w:rsidR="005C69F2">
        <w:rPr>
          <w:szCs w:val="28"/>
          <w:lang w:val="kk-KZ"/>
        </w:rPr>
        <w:t>6</w:t>
      </w:r>
      <w:r w:rsidR="00D04914" w:rsidRPr="001A4187">
        <w:rPr>
          <w:szCs w:val="28"/>
        </w:rPr>
        <w:t xml:space="preserve"> – </w:t>
      </w:r>
      <w:r w:rsidR="00D04914" w:rsidRPr="001A4187">
        <w:rPr>
          <w:szCs w:val="28"/>
          <w:lang w:val="kk-KZ"/>
        </w:rPr>
        <w:t xml:space="preserve">«3» </w:t>
      </w:r>
      <w:proofErr w:type="spellStart"/>
      <w:r w:rsidR="00D04914" w:rsidRPr="001A4187">
        <w:rPr>
          <w:szCs w:val="28"/>
        </w:rPr>
        <w:t>жоба</w:t>
      </w:r>
      <w:proofErr w:type="spellEnd"/>
      <w:r w:rsidR="00D04914" w:rsidRPr="001A4187">
        <w:rPr>
          <w:szCs w:val="28"/>
          <w:lang w:val="kk-KZ"/>
        </w:rPr>
        <w:t>ны</w:t>
      </w:r>
      <w:r w:rsidR="00D04914" w:rsidRPr="001A4187">
        <w:rPr>
          <w:szCs w:val="28"/>
        </w:rPr>
        <w:t xml:space="preserve"> іске асыру </w:t>
      </w:r>
      <w:proofErr w:type="spellStart"/>
      <w:r w:rsidR="00D04914" w:rsidRPr="001A4187">
        <w:rPr>
          <w:szCs w:val="28"/>
        </w:rPr>
        <w:t>жоспарының</w:t>
      </w:r>
      <w:proofErr w:type="spellEnd"/>
      <w:r w:rsidR="00D04914" w:rsidRPr="001A4187">
        <w:rPr>
          <w:szCs w:val="28"/>
        </w:rPr>
        <w:t xml:space="preserve"> </w:t>
      </w:r>
      <w:proofErr w:type="spellStart"/>
      <w:r w:rsidR="00D04914" w:rsidRPr="001A4187">
        <w:rPr>
          <w:szCs w:val="28"/>
        </w:rPr>
        <w:t>Гант</w:t>
      </w:r>
      <w:proofErr w:type="spellEnd"/>
      <w:r w:rsidR="00D04914" w:rsidRPr="001A4187">
        <w:rPr>
          <w:szCs w:val="28"/>
        </w:rPr>
        <w:t xml:space="preserve"> </w:t>
      </w:r>
      <w:proofErr w:type="spellStart"/>
      <w:r w:rsidR="00D04914" w:rsidRPr="001A4187">
        <w:rPr>
          <w:szCs w:val="28"/>
        </w:rPr>
        <w:t>диаграммасы</w:t>
      </w:r>
      <w:proofErr w:type="spellEnd"/>
    </w:p>
    <w:p w14:paraId="281F4D5D" w14:textId="77777777" w:rsidR="002D3227" w:rsidRPr="002D3227" w:rsidRDefault="002D3227" w:rsidP="00D04914">
      <w:pPr>
        <w:pStyle w:val="01"/>
        <w:spacing w:line="240" w:lineRule="auto"/>
        <w:jc w:val="left"/>
        <w:rPr>
          <w:sz w:val="16"/>
          <w:szCs w:val="16"/>
          <w:lang w:val="kk-KZ"/>
        </w:rPr>
      </w:pPr>
    </w:p>
    <w:tbl>
      <w:tblPr>
        <w:tblStyle w:val="afa"/>
        <w:tblW w:w="9639" w:type="dxa"/>
        <w:tblInd w:w="108" w:type="dxa"/>
        <w:tblLayout w:type="fixed"/>
        <w:tblLook w:val="04A0" w:firstRow="1" w:lastRow="0" w:firstColumn="1" w:lastColumn="0" w:noHBand="0" w:noVBand="1"/>
      </w:tblPr>
      <w:tblGrid>
        <w:gridCol w:w="5841"/>
        <w:gridCol w:w="460"/>
        <w:gridCol w:w="461"/>
        <w:gridCol w:w="460"/>
        <w:gridCol w:w="461"/>
        <w:gridCol w:w="461"/>
        <w:gridCol w:w="460"/>
        <w:gridCol w:w="461"/>
        <w:gridCol w:w="574"/>
      </w:tblGrid>
      <w:tr w:rsidR="002D3227" w:rsidRPr="002D3227" w14:paraId="0DCC6786" w14:textId="77777777" w:rsidTr="00623340">
        <w:tc>
          <w:tcPr>
            <w:tcW w:w="5841" w:type="dxa"/>
            <w:vMerge w:val="restart"/>
            <w:vAlign w:val="center"/>
          </w:tcPr>
          <w:p w14:paraId="516A1BEC" w14:textId="6EA13F0B" w:rsidR="002D3227" w:rsidRPr="002D3227" w:rsidRDefault="002D3227" w:rsidP="00651CB5">
            <w:pPr>
              <w:pStyle w:val="34"/>
              <w:spacing w:after="0"/>
              <w:ind w:left="-57" w:right="-57" w:firstLine="0"/>
              <w:jc w:val="center"/>
              <w:rPr>
                <w:color w:val="auto"/>
                <w:spacing w:val="-2"/>
                <w:sz w:val="24"/>
                <w:szCs w:val="24"/>
              </w:rPr>
            </w:pPr>
            <w:proofErr w:type="spellStart"/>
            <w:r w:rsidRPr="002D3227">
              <w:rPr>
                <w:color w:val="auto"/>
                <w:spacing w:val="-2"/>
                <w:sz w:val="24"/>
                <w:szCs w:val="24"/>
              </w:rPr>
              <w:t>Іс</w:t>
            </w:r>
            <w:proofErr w:type="spellEnd"/>
            <w:r w:rsidRPr="002D3227">
              <w:rPr>
                <w:color w:val="auto"/>
                <w:spacing w:val="-2"/>
                <w:sz w:val="24"/>
                <w:szCs w:val="24"/>
              </w:rPr>
              <w:t>-шара</w:t>
            </w:r>
          </w:p>
        </w:tc>
        <w:tc>
          <w:tcPr>
            <w:tcW w:w="3798" w:type="dxa"/>
            <w:gridSpan w:val="8"/>
            <w:vAlign w:val="center"/>
          </w:tcPr>
          <w:p w14:paraId="6EBE18DA" w14:textId="386177F2" w:rsidR="002D3227" w:rsidRPr="002D3227" w:rsidRDefault="002D3227" w:rsidP="00651CB5">
            <w:pPr>
              <w:pStyle w:val="34"/>
              <w:spacing w:after="0"/>
              <w:ind w:left="-57" w:right="-57" w:firstLine="0"/>
              <w:jc w:val="center"/>
              <w:rPr>
                <w:color w:val="auto"/>
                <w:spacing w:val="-2"/>
                <w:sz w:val="24"/>
                <w:szCs w:val="24"/>
              </w:rPr>
            </w:pPr>
            <w:proofErr w:type="spellStart"/>
            <w:r w:rsidRPr="002D3227">
              <w:rPr>
                <w:color w:val="auto"/>
                <w:spacing w:val="-2"/>
                <w:sz w:val="24"/>
                <w:szCs w:val="24"/>
              </w:rPr>
              <w:t>Мерзімдері</w:t>
            </w:r>
            <w:proofErr w:type="spellEnd"/>
            <w:r w:rsidRPr="002D3227">
              <w:rPr>
                <w:color w:val="auto"/>
                <w:spacing w:val="-2"/>
                <w:sz w:val="24"/>
                <w:szCs w:val="24"/>
              </w:rPr>
              <w:t xml:space="preserve">, </w:t>
            </w:r>
            <w:proofErr w:type="spellStart"/>
            <w:r w:rsidRPr="002D3227">
              <w:rPr>
                <w:color w:val="auto"/>
                <w:spacing w:val="-2"/>
                <w:sz w:val="24"/>
                <w:szCs w:val="24"/>
              </w:rPr>
              <w:t>тоқсандар</w:t>
            </w:r>
            <w:proofErr w:type="spellEnd"/>
          </w:p>
        </w:tc>
      </w:tr>
      <w:tr w:rsidR="002D3227" w:rsidRPr="002D3227" w14:paraId="16D61927" w14:textId="77777777" w:rsidTr="00623340">
        <w:tc>
          <w:tcPr>
            <w:tcW w:w="5841" w:type="dxa"/>
            <w:vMerge/>
            <w:vAlign w:val="center"/>
          </w:tcPr>
          <w:p w14:paraId="68F165AF"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vAlign w:val="center"/>
          </w:tcPr>
          <w:p w14:paraId="0FD6EBAE"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1</w:t>
            </w:r>
          </w:p>
        </w:tc>
        <w:tc>
          <w:tcPr>
            <w:tcW w:w="461" w:type="dxa"/>
            <w:tcBorders>
              <w:bottom w:val="single" w:sz="4" w:space="0" w:color="auto"/>
            </w:tcBorders>
            <w:vAlign w:val="center"/>
          </w:tcPr>
          <w:p w14:paraId="431C246A"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2</w:t>
            </w:r>
          </w:p>
        </w:tc>
        <w:tc>
          <w:tcPr>
            <w:tcW w:w="460" w:type="dxa"/>
            <w:tcBorders>
              <w:bottom w:val="single" w:sz="4" w:space="0" w:color="auto"/>
            </w:tcBorders>
            <w:vAlign w:val="center"/>
          </w:tcPr>
          <w:p w14:paraId="29ADC4CF"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3</w:t>
            </w:r>
          </w:p>
        </w:tc>
        <w:tc>
          <w:tcPr>
            <w:tcW w:w="461" w:type="dxa"/>
            <w:tcBorders>
              <w:bottom w:val="single" w:sz="4" w:space="0" w:color="auto"/>
            </w:tcBorders>
            <w:vAlign w:val="center"/>
          </w:tcPr>
          <w:p w14:paraId="0A640BEC"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4</w:t>
            </w:r>
          </w:p>
        </w:tc>
        <w:tc>
          <w:tcPr>
            <w:tcW w:w="461" w:type="dxa"/>
            <w:tcBorders>
              <w:bottom w:val="single" w:sz="4" w:space="0" w:color="auto"/>
            </w:tcBorders>
            <w:vAlign w:val="center"/>
          </w:tcPr>
          <w:p w14:paraId="3B2A2497"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5</w:t>
            </w:r>
          </w:p>
        </w:tc>
        <w:tc>
          <w:tcPr>
            <w:tcW w:w="460" w:type="dxa"/>
            <w:vAlign w:val="center"/>
          </w:tcPr>
          <w:p w14:paraId="5ACA961C"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6</w:t>
            </w:r>
          </w:p>
        </w:tc>
        <w:tc>
          <w:tcPr>
            <w:tcW w:w="461" w:type="dxa"/>
            <w:vAlign w:val="center"/>
          </w:tcPr>
          <w:p w14:paraId="28EDA789"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7</w:t>
            </w:r>
          </w:p>
        </w:tc>
        <w:tc>
          <w:tcPr>
            <w:tcW w:w="574" w:type="dxa"/>
            <w:vAlign w:val="center"/>
          </w:tcPr>
          <w:p w14:paraId="4040F3CF"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8</w:t>
            </w:r>
          </w:p>
        </w:tc>
      </w:tr>
      <w:tr w:rsidR="002D3227" w:rsidRPr="002D3227" w14:paraId="473D381E" w14:textId="77777777" w:rsidTr="00623340">
        <w:tc>
          <w:tcPr>
            <w:tcW w:w="5841" w:type="dxa"/>
          </w:tcPr>
          <w:p w14:paraId="5A34A788" w14:textId="3E970416"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Шығындарды</w:t>
            </w:r>
            <w:proofErr w:type="spellEnd"/>
            <w:r w:rsidRPr="002D3227">
              <w:rPr>
                <w:color w:val="auto"/>
                <w:spacing w:val="-2"/>
                <w:sz w:val="24"/>
                <w:szCs w:val="24"/>
              </w:rPr>
              <w:t xml:space="preserve"> </w:t>
            </w:r>
            <w:proofErr w:type="spellStart"/>
            <w:r w:rsidRPr="002D3227">
              <w:rPr>
                <w:color w:val="auto"/>
                <w:spacing w:val="-2"/>
                <w:sz w:val="24"/>
                <w:szCs w:val="24"/>
              </w:rPr>
              <w:t>есептеу</w:t>
            </w:r>
            <w:proofErr w:type="spellEnd"/>
            <w:r w:rsidRPr="002D3227">
              <w:rPr>
                <w:color w:val="auto"/>
                <w:spacing w:val="-2"/>
                <w:sz w:val="24"/>
                <w:szCs w:val="24"/>
              </w:rPr>
              <w:t xml:space="preserve">, </w:t>
            </w:r>
            <w:proofErr w:type="spellStart"/>
            <w:r w:rsidRPr="002D3227">
              <w:rPr>
                <w:color w:val="auto"/>
                <w:spacing w:val="-2"/>
                <w:sz w:val="24"/>
                <w:szCs w:val="24"/>
              </w:rPr>
              <w:t>жауапты</w:t>
            </w:r>
            <w:proofErr w:type="spellEnd"/>
            <w:r w:rsidRPr="002D3227">
              <w:rPr>
                <w:color w:val="auto"/>
                <w:spacing w:val="-2"/>
                <w:sz w:val="24"/>
                <w:szCs w:val="24"/>
              </w:rPr>
              <w:t xml:space="preserve"> және </w:t>
            </w:r>
            <w:proofErr w:type="spellStart"/>
            <w:r w:rsidRPr="002D3227">
              <w:rPr>
                <w:color w:val="auto"/>
                <w:spacing w:val="-2"/>
                <w:sz w:val="24"/>
                <w:szCs w:val="24"/>
              </w:rPr>
              <w:t>орындаушыларды</w:t>
            </w:r>
            <w:proofErr w:type="spellEnd"/>
            <w:r w:rsidRPr="002D3227">
              <w:rPr>
                <w:color w:val="auto"/>
                <w:spacing w:val="-2"/>
                <w:sz w:val="24"/>
                <w:szCs w:val="24"/>
              </w:rPr>
              <w:t xml:space="preserve"> </w:t>
            </w:r>
            <w:proofErr w:type="spellStart"/>
            <w:r w:rsidRPr="002D3227">
              <w:rPr>
                <w:color w:val="auto"/>
                <w:spacing w:val="-2"/>
                <w:sz w:val="24"/>
                <w:szCs w:val="24"/>
              </w:rPr>
              <w:t>тағайындау</w:t>
            </w:r>
            <w:proofErr w:type="spellEnd"/>
          </w:p>
        </w:tc>
        <w:tc>
          <w:tcPr>
            <w:tcW w:w="460" w:type="dxa"/>
            <w:tcBorders>
              <w:bottom w:val="single" w:sz="4" w:space="0" w:color="auto"/>
            </w:tcBorders>
            <w:shd w:val="clear" w:color="auto" w:fill="auto"/>
          </w:tcPr>
          <w:p w14:paraId="310BE6E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30A6AF65"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05A3905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6EE5C4A7"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7FB63373"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0BE0BB7E"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478575DD"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660775C0"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5BEA5489" w14:textId="77777777" w:rsidTr="00623340">
        <w:tc>
          <w:tcPr>
            <w:tcW w:w="5841" w:type="dxa"/>
          </w:tcPr>
          <w:p w14:paraId="6BE98019" w14:textId="37808EEA"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Ұжымдарда</w:t>
            </w:r>
            <w:proofErr w:type="spellEnd"/>
            <w:r w:rsidRPr="002D3227">
              <w:rPr>
                <w:color w:val="auto"/>
                <w:spacing w:val="-2"/>
                <w:sz w:val="24"/>
                <w:szCs w:val="24"/>
              </w:rPr>
              <w:t xml:space="preserve"> </w:t>
            </w:r>
            <w:proofErr w:type="spellStart"/>
            <w:r w:rsidRPr="002D3227">
              <w:rPr>
                <w:color w:val="auto"/>
                <w:spacing w:val="-2"/>
                <w:sz w:val="24"/>
                <w:szCs w:val="24"/>
              </w:rPr>
              <w:t>талқылау</w:t>
            </w:r>
            <w:proofErr w:type="spellEnd"/>
          </w:p>
        </w:tc>
        <w:tc>
          <w:tcPr>
            <w:tcW w:w="460" w:type="dxa"/>
            <w:tcBorders>
              <w:bottom w:val="single" w:sz="4" w:space="0" w:color="auto"/>
            </w:tcBorders>
            <w:shd w:val="clear" w:color="auto" w:fill="auto"/>
          </w:tcPr>
          <w:p w14:paraId="77E43637"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0900D4FE"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7FF7D53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61BC4B24"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0F9B9719"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5F004696"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28A0E4A6"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3F708D52"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67E8CB5A" w14:textId="77777777" w:rsidTr="00623340">
        <w:tc>
          <w:tcPr>
            <w:tcW w:w="5841" w:type="dxa"/>
          </w:tcPr>
          <w:p w14:paraId="42A47818" w14:textId="5C0BAE06" w:rsidR="002D3227" w:rsidRPr="002D3227" w:rsidRDefault="002D3227" w:rsidP="00651CB5">
            <w:pPr>
              <w:pStyle w:val="34"/>
              <w:spacing w:after="0"/>
              <w:ind w:left="-57" w:right="-57" w:firstLine="0"/>
              <w:jc w:val="left"/>
              <w:rPr>
                <w:color w:val="auto"/>
                <w:spacing w:val="-2"/>
                <w:sz w:val="24"/>
                <w:szCs w:val="24"/>
              </w:rPr>
            </w:pPr>
            <w:r w:rsidRPr="002D3227">
              <w:rPr>
                <w:color w:val="auto"/>
                <w:spacing w:val="-2"/>
                <w:sz w:val="24"/>
                <w:szCs w:val="24"/>
              </w:rPr>
              <w:t xml:space="preserve">PMO-да </w:t>
            </w:r>
            <w:proofErr w:type="spellStart"/>
            <w:r w:rsidRPr="002D3227">
              <w:rPr>
                <w:color w:val="auto"/>
                <w:spacing w:val="-2"/>
                <w:sz w:val="24"/>
                <w:szCs w:val="24"/>
              </w:rPr>
              <w:t>лауазымдық</w:t>
            </w:r>
            <w:proofErr w:type="spellEnd"/>
            <w:r w:rsidRPr="002D3227">
              <w:rPr>
                <w:color w:val="auto"/>
                <w:spacing w:val="-2"/>
                <w:sz w:val="24"/>
                <w:szCs w:val="24"/>
              </w:rPr>
              <w:t xml:space="preserve"> </w:t>
            </w:r>
            <w:proofErr w:type="spellStart"/>
            <w:r w:rsidRPr="002D3227">
              <w:rPr>
                <w:color w:val="auto"/>
                <w:spacing w:val="-2"/>
                <w:sz w:val="24"/>
                <w:szCs w:val="24"/>
              </w:rPr>
              <w:t>нұсқаулықтарды</w:t>
            </w:r>
            <w:proofErr w:type="spellEnd"/>
            <w:r w:rsidRPr="002D3227">
              <w:rPr>
                <w:color w:val="auto"/>
                <w:spacing w:val="-2"/>
                <w:sz w:val="24"/>
                <w:szCs w:val="24"/>
              </w:rPr>
              <w:t xml:space="preserve"> </w:t>
            </w:r>
            <w:proofErr w:type="spellStart"/>
            <w:r w:rsidRPr="002D3227">
              <w:rPr>
                <w:color w:val="auto"/>
                <w:spacing w:val="-2"/>
                <w:sz w:val="24"/>
                <w:szCs w:val="24"/>
              </w:rPr>
              <w:t>әзірлеу</w:t>
            </w:r>
            <w:proofErr w:type="spellEnd"/>
            <w:r w:rsidRPr="002D3227">
              <w:rPr>
                <w:color w:val="auto"/>
                <w:spacing w:val="-2"/>
                <w:sz w:val="24"/>
                <w:szCs w:val="24"/>
              </w:rPr>
              <w:t xml:space="preserve"> және бекіту</w:t>
            </w:r>
          </w:p>
        </w:tc>
        <w:tc>
          <w:tcPr>
            <w:tcW w:w="460" w:type="dxa"/>
            <w:tcBorders>
              <w:bottom w:val="single" w:sz="4" w:space="0" w:color="auto"/>
            </w:tcBorders>
            <w:shd w:val="clear" w:color="auto" w:fill="auto"/>
          </w:tcPr>
          <w:p w14:paraId="3A9FFCD9"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26B3D94A"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5CA3B829"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0FDCD34A"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25A281EB"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665EEB83"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627DE3F1"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129E8F36"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303CEDEC" w14:textId="77777777" w:rsidTr="00623340">
        <w:tc>
          <w:tcPr>
            <w:tcW w:w="5841" w:type="dxa"/>
          </w:tcPr>
          <w:p w14:paraId="4A80BC5D" w14:textId="353DB754" w:rsidR="002D3227" w:rsidRPr="002D3227" w:rsidRDefault="002D3227" w:rsidP="00651CB5">
            <w:pPr>
              <w:pStyle w:val="34"/>
              <w:spacing w:after="0"/>
              <w:ind w:left="-57" w:right="-57" w:firstLine="0"/>
              <w:jc w:val="left"/>
              <w:rPr>
                <w:color w:val="auto"/>
                <w:spacing w:val="-2"/>
                <w:sz w:val="24"/>
                <w:szCs w:val="24"/>
              </w:rPr>
            </w:pPr>
            <w:r w:rsidRPr="002D3227">
              <w:rPr>
                <w:color w:val="auto"/>
                <w:spacing w:val="-2"/>
                <w:sz w:val="24"/>
                <w:szCs w:val="24"/>
                <w:lang w:val="kk-KZ"/>
              </w:rPr>
              <w:t>ЛНА</w:t>
            </w:r>
            <w:r w:rsidRPr="002D3227">
              <w:rPr>
                <w:color w:val="auto"/>
                <w:spacing w:val="-2"/>
                <w:sz w:val="24"/>
                <w:szCs w:val="24"/>
              </w:rPr>
              <w:t xml:space="preserve"> </w:t>
            </w:r>
            <w:proofErr w:type="spellStart"/>
            <w:r w:rsidRPr="002D3227">
              <w:rPr>
                <w:color w:val="auto"/>
                <w:spacing w:val="-2"/>
                <w:sz w:val="24"/>
                <w:szCs w:val="24"/>
              </w:rPr>
              <w:t>өзгерістері</w:t>
            </w:r>
            <w:proofErr w:type="spellEnd"/>
            <w:r w:rsidRPr="002D3227">
              <w:rPr>
                <w:color w:val="auto"/>
                <w:spacing w:val="-2"/>
                <w:sz w:val="24"/>
                <w:szCs w:val="24"/>
              </w:rPr>
              <w:t xml:space="preserve">, </w:t>
            </w:r>
            <w:proofErr w:type="spellStart"/>
            <w:r w:rsidRPr="002D3227">
              <w:rPr>
                <w:color w:val="auto"/>
                <w:spacing w:val="-2"/>
                <w:sz w:val="24"/>
                <w:szCs w:val="24"/>
              </w:rPr>
              <w:t>штаттық</w:t>
            </w:r>
            <w:proofErr w:type="spellEnd"/>
            <w:r w:rsidRPr="002D3227">
              <w:rPr>
                <w:color w:val="auto"/>
                <w:spacing w:val="-2"/>
                <w:sz w:val="24"/>
                <w:szCs w:val="24"/>
              </w:rPr>
              <w:t xml:space="preserve"> </w:t>
            </w:r>
            <w:proofErr w:type="spellStart"/>
            <w:r w:rsidRPr="002D3227">
              <w:rPr>
                <w:color w:val="auto"/>
                <w:spacing w:val="-2"/>
                <w:sz w:val="24"/>
                <w:szCs w:val="24"/>
              </w:rPr>
              <w:t>кестелер</w:t>
            </w:r>
            <w:proofErr w:type="spellEnd"/>
            <w:r w:rsidRPr="002D3227">
              <w:rPr>
                <w:color w:val="auto"/>
                <w:spacing w:val="-2"/>
                <w:sz w:val="24"/>
                <w:szCs w:val="24"/>
              </w:rPr>
              <w:t xml:space="preserve">, PMO </w:t>
            </w:r>
            <w:proofErr w:type="spellStart"/>
            <w:r w:rsidRPr="002D3227">
              <w:rPr>
                <w:color w:val="auto"/>
                <w:spacing w:val="-2"/>
                <w:sz w:val="24"/>
                <w:szCs w:val="24"/>
              </w:rPr>
              <w:t>қалыптастыру</w:t>
            </w:r>
            <w:proofErr w:type="spellEnd"/>
          </w:p>
        </w:tc>
        <w:tc>
          <w:tcPr>
            <w:tcW w:w="460" w:type="dxa"/>
            <w:shd w:val="clear" w:color="auto" w:fill="auto"/>
          </w:tcPr>
          <w:p w14:paraId="47C725F5"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3E08109B"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92D050"/>
          </w:tcPr>
          <w:p w14:paraId="5671D3AA"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67D1F3ED"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7C87BCC3"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7E6173B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7BA1C68A"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084A94D9"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72013ADA" w14:textId="77777777" w:rsidTr="00623340">
        <w:tc>
          <w:tcPr>
            <w:tcW w:w="5841" w:type="dxa"/>
          </w:tcPr>
          <w:p w14:paraId="511E8EE5" w14:textId="3AF1C4BF" w:rsidR="002D3227" w:rsidRPr="002D3227" w:rsidRDefault="002D3227" w:rsidP="00651CB5">
            <w:pPr>
              <w:pStyle w:val="34"/>
              <w:spacing w:after="0"/>
              <w:ind w:left="-57" w:right="-57" w:firstLine="0"/>
              <w:jc w:val="left"/>
              <w:rPr>
                <w:sz w:val="24"/>
                <w:szCs w:val="24"/>
              </w:rPr>
            </w:pPr>
            <w:proofErr w:type="spellStart"/>
            <w:r w:rsidRPr="002D3227">
              <w:rPr>
                <w:sz w:val="24"/>
                <w:szCs w:val="24"/>
              </w:rPr>
              <w:t>Нәтижелерді</w:t>
            </w:r>
            <w:proofErr w:type="spellEnd"/>
            <w:r w:rsidRPr="002D3227">
              <w:rPr>
                <w:sz w:val="24"/>
                <w:szCs w:val="24"/>
                <w:lang w:val="kk-KZ"/>
              </w:rPr>
              <w:t xml:space="preserve"> және тиімділікті</w:t>
            </w:r>
            <w:r w:rsidRPr="002D3227">
              <w:rPr>
                <w:sz w:val="24"/>
                <w:szCs w:val="24"/>
              </w:rPr>
              <w:t xml:space="preserve"> </w:t>
            </w:r>
            <w:proofErr w:type="spellStart"/>
            <w:r w:rsidRPr="002D3227">
              <w:rPr>
                <w:sz w:val="24"/>
                <w:szCs w:val="24"/>
              </w:rPr>
              <w:t>бағалау</w:t>
            </w:r>
            <w:proofErr w:type="spellEnd"/>
          </w:p>
        </w:tc>
        <w:tc>
          <w:tcPr>
            <w:tcW w:w="460" w:type="dxa"/>
            <w:shd w:val="clear" w:color="auto" w:fill="auto"/>
          </w:tcPr>
          <w:p w14:paraId="1C5CBA37"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2C608D59"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92D050"/>
          </w:tcPr>
          <w:p w14:paraId="0F1B601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2842BE4E"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238B8FA7"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3C12C0ED"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368013F9"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6A8B030F" w14:textId="77777777" w:rsidR="002D3227" w:rsidRPr="002D3227" w:rsidRDefault="002D3227" w:rsidP="00651CB5">
            <w:pPr>
              <w:pStyle w:val="34"/>
              <w:spacing w:after="0"/>
              <w:ind w:left="-57" w:right="-57" w:firstLine="0"/>
              <w:jc w:val="center"/>
              <w:rPr>
                <w:color w:val="auto"/>
                <w:spacing w:val="-2"/>
                <w:sz w:val="24"/>
                <w:szCs w:val="24"/>
              </w:rPr>
            </w:pPr>
          </w:p>
        </w:tc>
      </w:tr>
      <w:tr w:rsidR="00184E44" w:rsidRPr="002D3227" w14:paraId="6F686BA2" w14:textId="77777777" w:rsidTr="001A4187">
        <w:tc>
          <w:tcPr>
            <w:tcW w:w="9639" w:type="dxa"/>
            <w:gridSpan w:val="9"/>
          </w:tcPr>
          <w:p w14:paraId="343BA652" w14:textId="317D1F1C" w:rsidR="00184E44" w:rsidRPr="002D3227" w:rsidRDefault="001A4187" w:rsidP="002D3227">
            <w:pPr>
              <w:pStyle w:val="34"/>
              <w:spacing w:after="0"/>
              <w:ind w:left="-57" w:right="-57" w:firstLine="709"/>
              <w:rPr>
                <w:color w:val="auto"/>
                <w:spacing w:val="-2"/>
                <w:sz w:val="24"/>
                <w:szCs w:val="24"/>
              </w:rPr>
            </w:pPr>
            <w:proofErr w:type="spellStart"/>
            <w:r w:rsidRPr="002D3227">
              <w:rPr>
                <w:color w:val="auto"/>
                <w:spacing w:val="-2"/>
                <w:sz w:val="24"/>
                <w:szCs w:val="24"/>
              </w:rPr>
              <w:t>Ескерт</w:t>
            </w:r>
            <w:proofErr w:type="spellEnd"/>
            <w:r w:rsidR="002D3227" w:rsidRPr="002D3227">
              <w:rPr>
                <w:color w:val="auto"/>
                <w:spacing w:val="-2"/>
                <w:sz w:val="24"/>
                <w:szCs w:val="24"/>
                <w:lang w:val="kk-KZ"/>
              </w:rPr>
              <w:t>у</w:t>
            </w:r>
            <w:r w:rsidRPr="002D3227">
              <w:rPr>
                <w:color w:val="auto"/>
                <w:spacing w:val="-2"/>
                <w:sz w:val="24"/>
                <w:szCs w:val="24"/>
              </w:rPr>
              <w:t xml:space="preserve"> </w:t>
            </w:r>
            <w:r w:rsidRPr="002D3227">
              <w:rPr>
                <w:sz w:val="24"/>
                <w:szCs w:val="24"/>
              </w:rPr>
              <w:t>–</w:t>
            </w:r>
            <w:r w:rsidR="007C5519" w:rsidRPr="002D3227">
              <w:rPr>
                <w:color w:val="auto"/>
                <w:spacing w:val="-2"/>
                <w:sz w:val="24"/>
                <w:szCs w:val="24"/>
              </w:rPr>
              <w:t xml:space="preserve"> </w:t>
            </w:r>
            <w:r w:rsidR="00B75CC8" w:rsidRPr="002D3227">
              <w:rPr>
                <w:color w:val="auto"/>
                <w:spacing w:val="-2"/>
                <w:sz w:val="24"/>
                <w:szCs w:val="24"/>
                <w:lang w:val="kk-KZ"/>
              </w:rPr>
              <w:t>А</w:t>
            </w:r>
            <w:r w:rsidR="007C5519" w:rsidRPr="002D3227">
              <w:rPr>
                <w:color w:val="auto"/>
                <w:spacing w:val="-2"/>
                <w:sz w:val="24"/>
                <w:szCs w:val="24"/>
              </w:rPr>
              <w:t xml:space="preserve">втор </w:t>
            </w:r>
            <w:proofErr w:type="spellStart"/>
            <w:r w:rsidR="007C5519" w:rsidRPr="002D3227">
              <w:rPr>
                <w:color w:val="auto"/>
                <w:spacing w:val="-2"/>
                <w:sz w:val="24"/>
                <w:szCs w:val="24"/>
              </w:rPr>
              <w:t>ұсынған</w:t>
            </w:r>
            <w:proofErr w:type="spellEnd"/>
          </w:p>
        </w:tc>
      </w:tr>
    </w:tbl>
    <w:p w14:paraId="13F60982" w14:textId="77777777" w:rsidR="00184E44" w:rsidRPr="00323B69" w:rsidRDefault="00184E44" w:rsidP="00184E44">
      <w:pPr>
        <w:pStyle w:val="34"/>
        <w:spacing w:after="0"/>
        <w:ind w:firstLine="709"/>
        <w:rPr>
          <w:sz w:val="28"/>
        </w:rPr>
      </w:pPr>
    </w:p>
    <w:p w14:paraId="47DCEB44" w14:textId="11A34A81" w:rsidR="00184E44" w:rsidRDefault="00C95B3A" w:rsidP="00C95B3A">
      <w:pPr>
        <w:ind w:firstLine="709"/>
        <w:jc w:val="both"/>
        <w:rPr>
          <w:lang w:val="kk-KZ"/>
        </w:rPr>
      </w:pPr>
      <w:proofErr w:type="spellStart"/>
      <w:r w:rsidRPr="00C95B3A">
        <w:rPr>
          <w:color w:val="000000"/>
        </w:rPr>
        <w:lastRenderedPageBreak/>
        <w:t>Зерттеу</w:t>
      </w:r>
      <w:proofErr w:type="spellEnd"/>
      <w:r w:rsidRPr="00C95B3A">
        <w:rPr>
          <w:color w:val="000000"/>
        </w:rPr>
        <w:t xml:space="preserve"> </w:t>
      </w:r>
      <w:proofErr w:type="spellStart"/>
      <w:r w:rsidRPr="00C95B3A">
        <w:rPr>
          <w:color w:val="000000"/>
        </w:rPr>
        <w:t>нәтижелері</w:t>
      </w:r>
      <w:proofErr w:type="spellEnd"/>
      <w:r w:rsidRPr="00C95B3A">
        <w:rPr>
          <w:color w:val="000000"/>
        </w:rPr>
        <w:t xml:space="preserve"> </w:t>
      </w:r>
      <w:proofErr w:type="spellStart"/>
      <w:r w:rsidRPr="00C95B3A">
        <w:rPr>
          <w:color w:val="000000"/>
        </w:rPr>
        <w:t>көрсеткендей</w:t>
      </w:r>
      <w:proofErr w:type="spellEnd"/>
      <w:r w:rsidRPr="00C95B3A">
        <w:rPr>
          <w:color w:val="000000"/>
        </w:rPr>
        <w:t xml:space="preserve">, </w:t>
      </w:r>
      <w:proofErr w:type="spellStart"/>
      <w:r w:rsidRPr="00C95B3A">
        <w:rPr>
          <w:color w:val="000000"/>
        </w:rPr>
        <w:t>ұйымдастырудағы</w:t>
      </w:r>
      <w:proofErr w:type="spellEnd"/>
      <w:r w:rsidRPr="00C95B3A">
        <w:rPr>
          <w:color w:val="000000"/>
        </w:rPr>
        <w:t xml:space="preserve"> </w:t>
      </w:r>
      <w:proofErr w:type="spellStart"/>
      <w:r w:rsidRPr="00C95B3A">
        <w:rPr>
          <w:color w:val="000000"/>
        </w:rPr>
        <w:t>басты</w:t>
      </w:r>
      <w:proofErr w:type="spellEnd"/>
      <w:r w:rsidRPr="00C95B3A">
        <w:rPr>
          <w:color w:val="000000"/>
        </w:rPr>
        <w:t xml:space="preserve"> </w:t>
      </w:r>
      <w:proofErr w:type="spellStart"/>
      <w:r w:rsidRPr="00C95B3A">
        <w:rPr>
          <w:color w:val="000000"/>
        </w:rPr>
        <w:t>мәселе</w:t>
      </w:r>
      <w:proofErr w:type="spellEnd"/>
      <w:r w:rsidRPr="00C95B3A">
        <w:rPr>
          <w:color w:val="000000"/>
        </w:rPr>
        <w:t xml:space="preserve"> – </w:t>
      </w:r>
      <w:proofErr w:type="spellStart"/>
      <w:r w:rsidRPr="00C95B3A">
        <w:rPr>
          <w:color w:val="000000"/>
        </w:rPr>
        <w:t>жобалық</w:t>
      </w:r>
      <w:proofErr w:type="spellEnd"/>
      <w:r w:rsidRPr="00C95B3A">
        <w:rPr>
          <w:color w:val="000000"/>
        </w:rPr>
        <w:t xml:space="preserve"> және </w:t>
      </w:r>
      <w:proofErr w:type="spellStart"/>
      <w:r w:rsidRPr="00C95B3A">
        <w:rPr>
          <w:color w:val="000000"/>
        </w:rPr>
        <w:t>процестік</w:t>
      </w:r>
      <w:proofErr w:type="spellEnd"/>
      <w:r w:rsidRPr="00C95B3A">
        <w:rPr>
          <w:color w:val="000000"/>
        </w:rPr>
        <w:t xml:space="preserve"> </w:t>
      </w:r>
      <w:proofErr w:type="spellStart"/>
      <w:r w:rsidRPr="00C95B3A">
        <w:rPr>
          <w:color w:val="000000"/>
        </w:rPr>
        <w:t>басқарудың</w:t>
      </w:r>
      <w:proofErr w:type="spellEnd"/>
      <w:r w:rsidRPr="00C95B3A">
        <w:rPr>
          <w:color w:val="000000"/>
        </w:rPr>
        <w:t xml:space="preserve"> </w:t>
      </w:r>
      <w:proofErr w:type="spellStart"/>
      <w:r w:rsidRPr="00C95B3A">
        <w:rPr>
          <w:color w:val="000000"/>
        </w:rPr>
        <w:t>үйлесімін</w:t>
      </w:r>
      <w:proofErr w:type="spellEnd"/>
      <w:r w:rsidRPr="00C95B3A">
        <w:rPr>
          <w:color w:val="000000"/>
        </w:rPr>
        <w:t xml:space="preserve"> </w:t>
      </w:r>
      <w:proofErr w:type="spellStart"/>
      <w:r w:rsidRPr="00C95B3A">
        <w:rPr>
          <w:color w:val="000000"/>
        </w:rPr>
        <w:t>рационализациялау</w:t>
      </w:r>
      <w:proofErr w:type="spellEnd"/>
      <w:r w:rsidRPr="00C95B3A">
        <w:rPr>
          <w:color w:val="000000"/>
        </w:rPr>
        <w:t xml:space="preserve">. </w:t>
      </w:r>
      <w:proofErr w:type="spellStart"/>
      <w:r w:rsidRPr="00C95B3A">
        <w:rPr>
          <w:color w:val="000000"/>
        </w:rPr>
        <w:t>Мәселені</w:t>
      </w:r>
      <w:proofErr w:type="spellEnd"/>
      <w:r w:rsidRPr="00C95B3A">
        <w:rPr>
          <w:color w:val="000000"/>
        </w:rPr>
        <w:t xml:space="preserve"> </w:t>
      </w:r>
      <w:proofErr w:type="spellStart"/>
      <w:r w:rsidRPr="00C95B3A">
        <w:rPr>
          <w:color w:val="000000"/>
        </w:rPr>
        <w:t>шешу</w:t>
      </w:r>
      <w:proofErr w:type="spellEnd"/>
      <w:r w:rsidRPr="00C95B3A">
        <w:rPr>
          <w:color w:val="000000"/>
        </w:rPr>
        <w:t xml:space="preserve"> </w:t>
      </w:r>
      <w:proofErr w:type="spellStart"/>
      <w:r w:rsidRPr="00C95B3A">
        <w:rPr>
          <w:color w:val="000000"/>
        </w:rPr>
        <w:t>жобаларды</w:t>
      </w:r>
      <w:proofErr w:type="spellEnd"/>
      <w:r w:rsidRPr="00C95B3A">
        <w:rPr>
          <w:color w:val="000000"/>
        </w:rPr>
        <w:t xml:space="preserve"> </w:t>
      </w:r>
      <w:proofErr w:type="spellStart"/>
      <w:r w:rsidRPr="00C95B3A">
        <w:rPr>
          <w:color w:val="000000"/>
        </w:rPr>
        <w:t>мемлекеттік</w:t>
      </w:r>
      <w:proofErr w:type="spellEnd"/>
      <w:r w:rsidRPr="00C95B3A">
        <w:rPr>
          <w:color w:val="000000"/>
        </w:rPr>
        <w:t xml:space="preserve"> </w:t>
      </w:r>
      <w:proofErr w:type="spellStart"/>
      <w:r w:rsidRPr="00C95B3A">
        <w:rPr>
          <w:color w:val="000000"/>
        </w:rPr>
        <w:t>органның</w:t>
      </w:r>
      <w:proofErr w:type="spellEnd"/>
      <w:r w:rsidRPr="00C95B3A">
        <w:rPr>
          <w:color w:val="000000"/>
        </w:rPr>
        <w:t xml:space="preserve"> </w:t>
      </w:r>
      <w:proofErr w:type="spellStart"/>
      <w:r w:rsidRPr="00C95B3A">
        <w:rPr>
          <w:color w:val="000000"/>
        </w:rPr>
        <w:t>процестеріне</w:t>
      </w:r>
      <w:proofErr w:type="spellEnd"/>
      <w:r w:rsidRPr="00C95B3A">
        <w:rPr>
          <w:color w:val="000000"/>
        </w:rPr>
        <w:t xml:space="preserve"> </w:t>
      </w:r>
      <w:proofErr w:type="spellStart"/>
      <w:r w:rsidRPr="00C95B3A">
        <w:rPr>
          <w:color w:val="000000"/>
        </w:rPr>
        <w:t>біріктіруде</w:t>
      </w:r>
      <w:proofErr w:type="spellEnd"/>
      <w:r w:rsidRPr="00C95B3A">
        <w:rPr>
          <w:color w:val="000000"/>
        </w:rPr>
        <w:t xml:space="preserve"> </w:t>
      </w:r>
      <w:proofErr w:type="spellStart"/>
      <w:r w:rsidRPr="00C95B3A">
        <w:rPr>
          <w:color w:val="000000"/>
        </w:rPr>
        <w:t>көрінеді</w:t>
      </w:r>
      <w:proofErr w:type="spellEnd"/>
      <w:r w:rsidRPr="00C95B3A">
        <w:rPr>
          <w:color w:val="000000"/>
        </w:rPr>
        <w:t xml:space="preserve"> (3</w:t>
      </w:r>
      <w:r w:rsidR="00916BEB">
        <w:rPr>
          <w:color w:val="000000"/>
          <w:lang w:val="kk-KZ"/>
        </w:rPr>
        <w:t>3</w:t>
      </w:r>
      <w:r>
        <w:rPr>
          <w:color w:val="000000"/>
          <w:lang w:val="kk-KZ"/>
        </w:rPr>
        <w:t>-</w:t>
      </w:r>
      <w:proofErr w:type="spellStart"/>
      <w:r w:rsidRPr="00C95B3A">
        <w:rPr>
          <w:color w:val="000000"/>
        </w:rPr>
        <w:t>сурет</w:t>
      </w:r>
      <w:proofErr w:type="spellEnd"/>
      <w:r w:rsidRPr="00C95B3A">
        <w:rPr>
          <w:color w:val="000000"/>
        </w:rPr>
        <w:t>)</w:t>
      </w:r>
      <w:r w:rsidR="00184E44" w:rsidRPr="00323B69">
        <w:t>.</w:t>
      </w:r>
    </w:p>
    <w:p w14:paraId="6F8BB6D8" w14:textId="77777777" w:rsidR="002D3227" w:rsidRPr="002D3227" w:rsidRDefault="002D3227" w:rsidP="00C95B3A">
      <w:pPr>
        <w:ind w:firstLine="709"/>
        <w:jc w:val="both"/>
        <w:rPr>
          <w:lang w:val="kk-KZ"/>
        </w:rPr>
      </w:pPr>
    </w:p>
    <w:p w14:paraId="1004BD4D" w14:textId="2750B9C5" w:rsidR="00184E44" w:rsidRPr="00323B69" w:rsidRDefault="00840033" w:rsidP="002D3227">
      <w:pPr>
        <w:spacing w:line="228" w:lineRule="auto"/>
        <w:jc w:val="center"/>
        <w:rPr>
          <w:sz w:val="24"/>
          <w:szCs w:val="24"/>
        </w:rPr>
      </w:pPr>
      <w:r w:rsidRPr="00323B69">
        <w:rPr>
          <w:noProof/>
          <w:sz w:val="24"/>
          <w:szCs w:val="24"/>
          <w:lang w:eastAsia="ru-RU"/>
        </w:rPr>
        <mc:AlternateContent>
          <mc:Choice Requires="wpc">
            <w:drawing>
              <wp:inline distT="0" distB="0" distL="0" distR="0" wp14:anchorId="5EF38F29" wp14:editId="23E3A709">
                <wp:extent cx="6124575" cy="4114800"/>
                <wp:effectExtent l="0" t="0" r="9525" b="0"/>
                <wp:docPr id="380" name="Полотно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4"/>
                        <wps:cNvSpPr>
                          <a:spLocks noChangeArrowheads="1"/>
                        </wps:cNvSpPr>
                        <wps:spPr bwMode="auto">
                          <a:xfrm>
                            <a:off x="108585" y="783252"/>
                            <a:ext cx="5958840" cy="2816779"/>
                          </a:xfrm>
                          <a:prstGeom prst="rect">
                            <a:avLst/>
                          </a:prstGeom>
                          <a:solidFill>
                            <a:srgbClr val="FFFFFF"/>
                          </a:solidFill>
                          <a:ln w="22225">
                            <a:solidFill>
                              <a:schemeClr val="tx1"/>
                            </a:solidFill>
                            <a:miter lim="800000"/>
                            <a:headEnd/>
                            <a:tailEnd/>
                          </a:ln>
                        </wps:spPr>
                        <wps:bodyPr rot="0" vert="horz" wrap="square" lIns="91440" tIns="45720" rIns="91440" bIns="45720" anchor="t" anchorCtr="0" upright="1">
                          <a:noAutofit/>
                        </wps:bodyPr>
                      </wps:wsp>
                      <wps:wsp>
                        <wps:cNvPr id="295" name="Text Box 6"/>
                        <wps:cNvSpPr txBox="1">
                          <a:spLocks noChangeArrowheads="1"/>
                        </wps:cNvSpPr>
                        <wps:spPr bwMode="auto">
                          <a:xfrm>
                            <a:off x="231141" y="2181848"/>
                            <a:ext cx="1219834" cy="261619"/>
                          </a:xfrm>
                          <a:prstGeom prst="rect">
                            <a:avLst/>
                          </a:prstGeom>
                          <a:solidFill>
                            <a:srgbClr val="FFFFFF"/>
                          </a:solidFill>
                          <a:ln w="9525">
                            <a:solidFill>
                              <a:srgbClr val="000000"/>
                            </a:solidFill>
                            <a:miter lim="800000"/>
                            <a:headEnd/>
                            <a:tailEnd/>
                          </a:ln>
                        </wps:spPr>
                        <wps:txbx>
                          <w:txbxContent>
                            <w:p w14:paraId="2DFFFD2E" w14:textId="422567B4" w:rsidR="00C81841" w:rsidRPr="003F46C6" w:rsidRDefault="00C81841" w:rsidP="00840033">
                              <w:pPr>
                                <w:jc w:val="center"/>
                                <w:rPr>
                                  <w:sz w:val="22"/>
                                  <w:szCs w:val="22"/>
                                </w:rPr>
                              </w:pPr>
                              <w:r>
                                <w:rPr>
                                  <w:sz w:val="22"/>
                                  <w:szCs w:val="22"/>
                                  <w:lang w:val="kk-KZ"/>
                                </w:rPr>
                                <w:t>1 жоба басшысы</w:t>
                              </w:r>
                            </w:p>
                          </w:txbxContent>
                        </wps:txbx>
                        <wps:bodyPr rot="0" vert="horz" wrap="square" lIns="91440" tIns="45720" rIns="91440" bIns="45720" anchor="t" anchorCtr="0" upright="1">
                          <a:spAutoFit/>
                        </wps:bodyPr>
                      </wps:wsp>
                      <wps:wsp>
                        <wps:cNvPr id="296" name="AutoShape 12"/>
                        <wps:cNvCnPr>
                          <a:cxnSpLocks noChangeShapeType="1"/>
                        </wps:cNvCnPr>
                        <wps:spPr bwMode="auto">
                          <a:xfrm>
                            <a:off x="3082290" y="236659"/>
                            <a:ext cx="0" cy="548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13"/>
                        <wps:cNvSpPr txBox="1">
                          <a:spLocks noChangeArrowheads="1"/>
                        </wps:cNvSpPr>
                        <wps:spPr bwMode="auto">
                          <a:xfrm>
                            <a:off x="1845310" y="402689"/>
                            <a:ext cx="2428875" cy="261620"/>
                          </a:xfrm>
                          <a:prstGeom prst="rect">
                            <a:avLst/>
                          </a:prstGeom>
                          <a:solidFill>
                            <a:srgbClr val="FFFFFF"/>
                          </a:solidFill>
                          <a:ln w="9525">
                            <a:solidFill>
                              <a:srgbClr val="000000"/>
                            </a:solidFill>
                            <a:miter lim="800000"/>
                            <a:headEnd/>
                            <a:tailEnd/>
                          </a:ln>
                        </wps:spPr>
                        <wps:txbx>
                          <w:txbxContent>
                            <w:p w14:paraId="50A08DB3" w14:textId="23563410" w:rsidR="00C81841" w:rsidRPr="00EA164A" w:rsidRDefault="00C81841" w:rsidP="00840033">
                              <w:pPr>
                                <w:jc w:val="center"/>
                                <w:rPr>
                                  <w:sz w:val="22"/>
                                  <w:szCs w:val="22"/>
                                  <w:lang w:val="es-ES"/>
                                </w:rPr>
                              </w:pPr>
                              <w:r w:rsidRPr="00D62692">
                                <w:rPr>
                                  <w:sz w:val="22"/>
                                  <w:szCs w:val="22"/>
                                </w:rPr>
                                <w:t>Жобалық кеңсе бастығы (PMO)</w:t>
                              </w:r>
                            </w:p>
                          </w:txbxContent>
                        </wps:txbx>
                        <wps:bodyPr rot="0" vert="horz" wrap="square" lIns="91440" tIns="45720" rIns="91440" bIns="45720" anchor="t" anchorCtr="0" upright="1">
                          <a:spAutoFit/>
                        </wps:bodyPr>
                      </wps:wsp>
                      <wps:wsp>
                        <wps:cNvPr id="305" name="Cuadro de texto 2"/>
                        <wps:cNvSpPr txBox="1">
                          <a:spLocks noChangeArrowheads="1"/>
                        </wps:cNvSpPr>
                        <wps:spPr bwMode="auto">
                          <a:xfrm>
                            <a:off x="1537336" y="35999"/>
                            <a:ext cx="2987039" cy="261619"/>
                          </a:xfrm>
                          <a:prstGeom prst="rect">
                            <a:avLst/>
                          </a:prstGeom>
                          <a:solidFill>
                            <a:srgbClr val="FFFFFF"/>
                          </a:solidFill>
                          <a:ln w="9525">
                            <a:solidFill>
                              <a:srgbClr val="000000"/>
                            </a:solidFill>
                            <a:miter lim="800000"/>
                            <a:headEnd/>
                            <a:tailEnd/>
                          </a:ln>
                        </wps:spPr>
                        <wps:txbx>
                          <w:txbxContent>
                            <w:p w14:paraId="3A68EA83" w14:textId="73103547" w:rsidR="00C81841" w:rsidRPr="00AD0403" w:rsidRDefault="00C81841" w:rsidP="00840033">
                              <w:pPr>
                                <w:jc w:val="center"/>
                                <w:rPr>
                                  <w:sz w:val="22"/>
                                  <w:szCs w:val="22"/>
                                </w:rPr>
                              </w:pPr>
                              <w:r w:rsidRPr="00D62692">
                                <w:rPr>
                                  <w:sz w:val="22"/>
                                  <w:szCs w:val="22"/>
                                </w:rPr>
                                <w:t>Бағдарламаны үйлестіретін басшы</w:t>
                              </w:r>
                            </w:p>
                          </w:txbxContent>
                        </wps:txbx>
                        <wps:bodyPr rot="0" vert="horz" wrap="square" lIns="91440" tIns="45720" rIns="91440" bIns="45720" anchor="t" anchorCtr="0" upright="1">
                          <a:spAutoFit/>
                        </wps:bodyPr>
                      </wps:wsp>
                      <wps:wsp>
                        <wps:cNvPr id="306" name="Text Box 9"/>
                        <wps:cNvSpPr txBox="1">
                          <a:spLocks noChangeArrowheads="1"/>
                        </wps:cNvSpPr>
                        <wps:spPr bwMode="auto">
                          <a:xfrm>
                            <a:off x="1537336" y="849185"/>
                            <a:ext cx="1062989" cy="539114"/>
                          </a:xfrm>
                          <a:prstGeom prst="rect">
                            <a:avLst/>
                          </a:prstGeom>
                          <a:solidFill>
                            <a:srgbClr val="FFFFFF"/>
                          </a:solidFill>
                          <a:ln w="9525">
                            <a:solidFill>
                              <a:srgbClr val="000000"/>
                            </a:solidFill>
                            <a:miter lim="800000"/>
                            <a:headEnd/>
                            <a:tailEnd/>
                          </a:ln>
                        </wps:spPr>
                        <wps:txbx>
                          <w:txbxContent>
                            <w:p w14:paraId="65F97F4D" w14:textId="5A726C34" w:rsidR="00C81841" w:rsidRPr="0089421F" w:rsidRDefault="00C81841" w:rsidP="00840033">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rPr>
                                <w:t>т</w:t>
                              </w:r>
                              <w:r>
                                <w:rPr>
                                  <w:spacing w:val="-4"/>
                                  <w:sz w:val="20"/>
                                  <w:szCs w:val="20"/>
                                  <w:lang w:val="kk-KZ"/>
                                </w:rPr>
                                <w:t>ің</w:t>
                              </w:r>
                              <w:r w:rsidRPr="0089421F">
                                <w:rPr>
                                  <w:spacing w:val="-4"/>
                                  <w:sz w:val="20"/>
                                  <w:szCs w:val="20"/>
                                </w:rPr>
                                <w:t xml:space="preserve"> </w:t>
                              </w:r>
                              <w:r>
                                <w:rPr>
                                  <w:spacing w:val="-4"/>
                                  <w:sz w:val="20"/>
                                  <w:szCs w:val="20"/>
                                  <w:lang w:val="kk-KZ"/>
                                </w:rPr>
                                <w:t>ф</w:t>
                              </w:r>
                              <w:r w:rsidRPr="0089421F">
                                <w:rPr>
                                  <w:spacing w:val="-4"/>
                                  <w:sz w:val="20"/>
                                  <w:szCs w:val="20"/>
                                </w:rPr>
                                <w:t>ункционал</w:t>
                              </w:r>
                              <w:r>
                                <w:rPr>
                                  <w:spacing w:val="-4"/>
                                  <w:sz w:val="20"/>
                                  <w:szCs w:val="20"/>
                                  <w:lang w:val="kk-KZ"/>
                                </w:rPr>
                                <w:t>ды</w:t>
                              </w:r>
                              <w:r w:rsidRPr="0089421F">
                                <w:rPr>
                                  <w:spacing w:val="-4"/>
                                  <w:sz w:val="20"/>
                                  <w:szCs w:val="20"/>
                                </w:rPr>
                                <w:t xml:space="preserve"> менеджер</w:t>
                              </w:r>
                              <w:r>
                                <w:rPr>
                                  <w:spacing w:val="-4"/>
                                  <w:sz w:val="20"/>
                                  <w:szCs w:val="20"/>
                                  <w:lang w:val="kk-KZ"/>
                                </w:rPr>
                                <w:t>і</w:t>
                              </w:r>
                              <w:r w:rsidRPr="0089421F">
                                <w:rPr>
                                  <w:spacing w:val="-4"/>
                                  <w:sz w:val="20"/>
                                  <w:szCs w:val="20"/>
                                </w:rPr>
                                <w:t xml:space="preserve"> </w:t>
                              </w:r>
                            </w:p>
                          </w:txbxContent>
                        </wps:txbx>
                        <wps:bodyPr rot="0" vert="horz" wrap="square" lIns="91440" tIns="45720" rIns="91440" bIns="45720" anchor="t" anchorCtr="0" upright="1">
                          <a:spAutoFit/>
                        </wps:bodyPr>
                      </wps:wsp>
                      <wps:wsp>
                        <wps:cNvPr id="313" name="Text Box 10"/>
                        <wps:cNvSpPr txBox="1">
                          <a:spLocks noChangeArrowheads="1"/>
                        </wps:cNvSpPr>
                        <wps:spPr bwMode="auto">
                          <a:xfrm>
                            <a:off x="4867275" y="848308"/>
                            <a:ext cx="1062989" cy="539114"/>
                          </a:xfrm>
                          <a:prstGeom prst="rect">
                            <a:avLst/>
                          </a:prstGeom>
                          <a:solidFill>
                            <a:srgbClr val="FFFFFF"/>
                          </a:solidFill>
                          <a:ln w="9525">
                            <a:solidFill>
                              <a:srgbClr val="000000"/>
                            </a:solidFill>
                            <a:miter lim="800000"/>
                            <a:headEnd/>
                            <a:tailEnd/>
                          </a:ln>
                        </wps:spPr>
                        <wps:txbx>
                          <w:txbxContent>
                            <w:p w14:paraId="2F959367" w14:textId="427EF0C6" w:rsidR="00C81841" w:rsidRPr="0089421F" w:rsidRDefault="00C81841" w:rsidP="00840033">
                              <w:pPr>
                                <w:ind w:left="-57" w:right="-57"/>
                                <w:jc w:val="center"/>
                                <w:rPr>
                                  <w:spacing w:val="-4"/>
                                  <w:sz w:val="20"/>
                                  <w:szCs w:val="20"/>
                                </w:rPr>
                              </w:pPr>
                              <w:r>
                                <w:rPr>
                                  <w:spacing w:val="-4"/>
                                  <w:sz w:val="20"/>
                                  <w:szCs w:val="20"/>
                                  <w:lang w:val="kk-KZ"/>
                                </w:rPr>
                                <w:t>«</w:t>
                              </w:r>
                              <w:r w:rsidRPr="0089421F">
                                <w:rPr>
                                  <w:spacing w:val="-4"/>
                                  <w:sz w:val="20"/>
                                  <w:szCs w:val="20"/>
                                </w:rPr>
                                <w:t xml:space="preserve">№ </w:t>
                              </w:r>
                              <w:r>
                                <w:rPr>
                                  <w:spacing w:val="-4"/>
                                  <w:sz w:val="20"/>
                                  <w:szCs w:val="20"/>
                                  <w:lang w:val="kk-KZ"/>
                                </w:rPr>
                                <w:t>М</w:t>
                              </w:r>
                              <w:r>
                                <w:rPr>
                                  <w:spacing w:val="-4"/>
                                  <w:sz w:val="20"/>
                                  <w:szCs w:val="20"/>
                                </w:rPr>
                                <w:t xml:space="preserve"> </w:t>
                              </w:r>
                              <w:r w:rsidRPr="0089421F">
                                <w:rPr>
                                  <w:spacing w:val="-4"/>
                                  <w:sz w:val="20"/>
                                  <w:szCs w:val="20"/>
                                </w:rPr>
                                <w:t>процес</w:t>
                              </w:r>
                              <w:r>
                                <w:rPr>
                                  <w:spacing w:val="-4"/>
                                  <w:sz w:val="20"/>
                                  <w:szCs w:val="20"/>
                                </w:rPr>
                                <w:t>т</w:t>
                              </w:r>
                              <w:r>
                                <w:rPr>
                                  <w:spacing w:val="-4"/>
                                  <w:sz w:val="20"/>
                                  <w:szCs w:val="20"/>
                                  <w:lang w:val="kk-KZ"/>
                                </w:rPr>
                                <w:t>ің»</w:t>
                              </w:r>
                              <w:r w:rsidRPr="0089421F">
                                <w:rPr>
                                  <w:spacing w:val="-4"/>
                                  <w:sz w:val="20"/>
                                  <w:szCs w:val="20"/>
                                </w:rPr>
                                <w:t xml:space="preserve"> </w:t>
                              </w:r>
                              <w:r>
                                <w:rPr>
                                  <w:spacing w:val="-4"/>
                                  <w:sz w:val="20"/>
                                  <w:szCs w:val="20"/>
                                  <w:lang w:val="kk-KZ"/>
                                </w:rPr>
                                <w:t>ф</w:t>
                              </w:r>
                              <w:r w:rsidRPr="0089421F">
                                <w:rPr>
                                  <w:spacing w:val="-4"/>
                                  <w:sz w:val="20"/>
                                  <w:szCs w:val="20"/>
                                </w:rPr>
                                <w:t>ункционал</w:t>
                              </w:r>
                              <w:r>
                                <w:rPr>
                                  <w:spacing w:val="-4"/>
                                  <w:sz w:val="20"/>
                                  <w:szCs w:val="20"/>
                                  <w:lang w:val="kk-KZ"/>
                                </w:rPr>
                                <w:t>ды</w:t>
                              </w:r>
                              <w:r w:rsidRPr="0089421F">
                                <w:rPr>
                                  <w:spacing w:val="-4"/>
                                  <w:sz w:val="20"/>
                                  <w:szCs w:val="20"/>
                                </w:rPr>
                                <w:t xml:space="preserve"> менеджер</w:t>
                              </w:r>
                              <w:r>
                                <w:rPr>
                                  <w:spacing w:val="-4"/>
                                  <w:sz w:val="20"/>
                                  <w:szCs w:val="20"/>
                                  <w:lang w:val="kk-KZ"/>
                                </w:rPr>
                                <w:t>і</w:t>
                              </w:r>
                            </w:p>
                          </w:txbxContent>
                        </wps:txbx>
                        <wps:bodyPr rot="0" vert="horz" wrap="square" lIns="91440" tIns="45720" rIns="91440" bIns="45720" anchor="t" anchorCtr="0" upright="1">
                          <a:spAutoFit/>
                        </wps:bodyPr>
                      </wps:wsp>
                      <wps:wsp>
                        <wps:cNvPr id="315" name="Text Box 6"/>
                        <wps:cNvSpPr txBox="1">
                          <a:spLocks noChangeArrowheads="1"/>
                        </wps:cNvSpPr>
                        <wps:spPr bwMode="auto">
                          <a:xfrm>
                            <a:off x="231141" y="2690935"/>
                            <a:ext cx="1219834" cy="261619"/>
                          </a:xfrm>
                          <a:prstGeom prst="rect">
                            <a:avLst/>
                          </a:prstGeom>
                          <a:solidFill>
                            <a:srgbClr val="FFFFFF"/>
                          </a:solidFill>
                          <a:ln w="9525">
                            <a:solidFill>
                              <a:srgbClr val="000000"/>
                            </a:solidFill>
                            <a:miter lim="800000"/>
                            <a:headEnd/>
                            <a:tailEnd/>
                          </a:ln>
                        </wps:spPr>
                        <wps:txbx>
                          <w:txbxContent>
                            <w:p w14:paraId="18449583" w14:textId="0D0D7F18" w:rsidR="00C81841" w:rsidRPr="003F46C6" w:rsidRDefault="00C81841" w:rsidP="00D62692">
                              <w:pPr>
                                <w:jc w:val="center"/>
                                <w:rPr>
                                  <w:sz w:val="22"/>
                                  <w:szCs w:val="22"/>
                                </w:rPr>
                              </w:pPr>
                              <w:r>
                                <w:rPr>
                                  <w:sz w:val="22"/>
                                  <w:szCs w:val="22"/>
                                  <w:lang w:val="kk-KZ"/>
                                </w:rPr>
                                <w:t>2 жоба басшысы</w:t>
                              </w:r>
                            </w:p>
                          </w:txbxContent>
                        </wps:txbx>
                        <wps:bodyPr rot="0" vert="horz" wrap="square" lIns="91440" tIns="45720" rIns="91440" bIns="45720" anchor="t" anchorCtr="0" upright="1">
                          <a:spAutoFit/>
                        </wps:bodyPr>
                      </wps:wsp>
                      <wps:wsp>
                        <wps:cNvPr id="317" name="Text Box 6"/>
                        <wps:cNvSpPr txBox="1">
                          <a:spLocks noChangeArrowheads="1"/>
                        </wps:cNvSpPr>
                        <wps:spPr bwMode="auto">
                          <a:xfrm>
                            <a:off x="237491" y="3159691"/>
                            <a:ext cx="1219834" cy="261619"/>
                          </a:xfrm>
                          <a:prstGeom prst="rect">
                            <a:avLst/>
                          </a:prstGeom>
                          <a:solidFill>
                            <a:srgbClr val="FFFFFF"/>
                          </a:solidFill>
                          <a:ln w="9525">
                            <a:solidFill>
                              <a:srgbClr val="000000"/>
                            </a:solidFill>
                            <a:miter lim="800000"/>
                            <a:headEnd/>
                            <a:tailEnd/>
                          </a:ln>
                        </wps:spPr>
                        <wps:txbx>
                          <w:txbxContent>
                            <w:p w14:paraId="1A2873D2" w14:textId="3437D85D" w:rsidR="00C81841" w:rsidRPr="003F46C6" w:rsidRDefault="00C81841" w:rsidP="00D62692">
                              <w:pPr>
                                <w:jc w:val="center"/>
                                <w:rPr>
                                  <w:sz w:val="22"/>
                                  <w:szCs w:val="22"/>
                                </w:rPr>
                              </w:pPr>
                              <w:r>
                                <w:rPr>
                                  <w:sz w:val="22"/>
                                  <w:szCs w:val="22"/>
                                  <w:lang w:val="en-US"/>
                                </w:rPr>
                                <w:t>N</w:t>
                              </w:r>
                              <w:r>
                                <w:rPr>
                                  <w:sz w:val="22"/>
                                  <w:szCs w:val="22"/>
                                  <w:lang w:val="kk-KZ"/>
                                </w:rPr>
                                <w:t xml:space="preserve"> жоба басшысы</w:t>
                              </w:r>
                            </w:p>
                          </w:txbxContent>
                        </wps:txbx>
                        <wps:bodyPr rot="0" vert="horz" wrap="square" lIns="91440" tIns="45720" rIns="91440" bIns="45720" anchor="t" anchorCtr="0" upright="1">
                          <a:spAutoFit/>
                        </wps:bodyPr>
                      </wps:wsp>
                      <wps:wsp>
                        <wps:cNvPr id="318" name="Прямая соединительная линия 318"/>
                        <wps:cNvCnPr/>
                        <wps:spPr>
                          <a:xfrm>
                            <a:off x="2105025" y="1399979"/>
                            <a:ext cx="9525" cy="1759712"/>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319" name="Прямая соединительная линия 319"/>
                        <wps:cNvCnPr/>
                        <wps:spPr>
                          <a:xfrm>
                            <a:off x="3228975" y="1409358"/>
                            <a:ext cx="9525" cy="1750333"/>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114" name="Прямая соединительная линия 114"/>
                        <wps:cNvCnPr/>
                        <wps:spPr>
                          <a:xfrm>
                            <a:off x="4371975" y="1388305"/>
                            <a:ext cx="9525" cy="1771386"/>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344" name="Прямая соединительная линия 344"/>
                        <wps:cNvCnPr/>
                        <wps:spPr>
                          <a:xfrm>
                            <a:off x="5419725" y="1409355"/>
                            <a:ext cx="28575" cy="1763133"/>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365" name="Text Box 11"/>
                        <wps:cNvSpPr txBox="1">
                          <a:spLocks noChangeArrowheads="1"/>
                        </wps:cNvSpPr>
                        <wps:spPr bwMode="auto">
                          <a:xfrm>
                            <a:off x="1741725" y="2209152"/>
                            <a:ext cx="4229101" cy="261620"/>
                          </a:xfrm>
                          <a:prstGeom prst="rect">
                            <a:avLst/>
                          </a:prstGeom>
                          <a:solidFill>
                            <a:srgbClr val="FFFFFF"/>
                          </a:solidFill>
                          <a:ln w="9525">
                            <a:solidFill>
                              <a:srgbClr val="000000"/>
                            </a:solidFill>
                            <a:miter lim="800000"/>
                            <a:headEnd/>
                            <a:tailEnd/>
                          </a:ln>
                        </wps:spPr>
                        <wps:txbx>
                          <w:txbxContent>
                            <w:p w14:paraId="1CEFFFBB" w14:textId="04599AEB" w:rsidR="00C81841" w:rsidRPr="003F46C6" w:rsidRDefault="00C81841" w:rsidP="00840033">
                              <w:pPr>
                                <w:jc w:val="center"/>
                                <w:rPr>
                                  <w:sz w:val="22"/>
                                  <w:szCs w:val="22"/>
                                  <w:lang w:val="en-US"/>
                                </w:rPr>
                              </w:pPr>
                              <w:r w:rsidRPr="00D62692">
                                <w:rPr>
                                  <w:sz w:val="22"/>
                                  <w:szCs w:val="22"/>
                                </w:rPr>
                                <w:t>Жобаның ішкі құрылымы</w:t>
                              </w:r>
                            </w:p>
                          </w:txbxContent>
                        </wps:txbx>
                        <wps:bodyPr rot="0" vert="horz" wrap="square" lIns="91440" tIns="45720" rIns="91440" bIns="45720" anchor="t" anchorCtr="0" upright="1">
                          <a:spAutoFit/>
                        </wps:bodyPr>
                      </wps:wsp>
                      <wps:wsp>
                        <wps:cNvPr id="369" name="Text Box 11"/>
                        <wps:cNvSpPr txBox="1">
                          <a:spLocks noChangeArrowheads="1"/>
                        </wps:cNvSpPr>
                        <wps:spPr bwMode="auto">
                          <a:xfrm>
                            <a:off x="1732200" y="2690934"/>
                            <a:ext cx="4248152" cy="261620"/>
                          </a:xfrm>
                          <a:prstGeom prst="rect">
                            <a:avLst/>
                          </a:prstGeom>
                          <a:solidFill>
                            <a:srgbClr val="FFFFFF"/>
                          </a:solidFill>
                          <a:ln w="9525">
                            <a:solidFill>
                              <a:srgbClr val="000000"/>
                            </a:solidFill>
                            <a:miter lim="800000"/>
                            <a:headEnd/>
                            <a:tailEnd/>
                          </a:ln>
                        </wps:spPr>
                        <wps:txbx>
                          <w:txbxContent>
                            <w:p w14:paraId="3E326481" w14:textId="1958D6D4" w:rsidR="00C81841" w:rsidRPr="003F46C6" w:rsidRDefault="00C81841" w:rsidP="00840033">
                              <w:pPr>
                                <w:jc w:val="center"/>
                                <w:rPr>
                                  <w:sz w:val="22"/>
                                  <w:szCs w:val="22"/>
                                  <w:lang w:val="en-US"/>
                                </w:rPr>
                              </w:pPr>
                              <w:r w:rsidRPr="00D62692">
                                <w:rPr>
                                  <w:sz w:val="22"/>
                                  <w:szCs w:val="22"/>
                                </w:rPr>
                                <w:t>Жобаның ішкі құрылымы</w:t>
                              </w:r>
                            </w:p>
                          </w:txbxContent>
                        </wps:txbx>
                        <wps:bodyPr rot="0" vert="horz" wrap="square" lIns="91440" tIns="45720" rIns="91440" bIns="45720" anchor="t" anchorCtr="0" upright="1">
                          <a:spAutoFit/>
                        </wps:bodyPr>
                      </wps:wsp>
                      <wps:wsp>
                        <wps:cNvPr id="370" name="Text Box 11"/>
                        <wps:cNvSpPr txBox="1">
                          <a:spLocks noChangeArrowheads="1"/>
                        </wps:cNvSpPr>
                        <wps:spPr bwMode="auto">
                          <a:xfrm>
                            <a:off x="1741725" y="3159691"/>
                            <a:ext cx="4238627" cy="261620"/>
                          </a:xfrm>
                          <a:prstGeom prst="rect">
                            <a:avLst/>
                          </a:prstGeom>
                          <a:solidFill>
                            <a:srgbClr val="FFFFFF"/>
                          </a:solidFill>
                          <a:ln w="9525">
                            <a:solidFill>
                              <a:srgbClr val="000000"/>
                            </a:solidFill>
                            <a:miter lim="800000"/>
                            <a:headEnd/>
                            <a:tailEnd/>
                          </a:ln>
                        </wps:spPr>
                        <wps:txbx>
                          <w:txbxContent>
                            <w:p w14:paraId="2E466BDA" w14:textId="34814595" w:rsidR="00C81841" w:rsidRPr="003F46C6" w:rsidRDefault="00C81841" w:rsidP="00840033">
                              <w:pPr>
                                <w:jc w:val="center"/>
                                <w:rPr>
                                  <w:sz w:val="22"/>
                                  <w:szCs w:val="22"/>
                                  <w:lang w:val="en-US"/>
                                </w:rPr>
                              </w:pPr>
                              <w:r w:rsidRPr="00D62692">
                                <w:rPr>
                                  <w:sz w:val="22"/>
                                  <w:szCs w:val="22"/>
                                </w:rPr>
                                <w:t>Жобаның ішкі құрылымы</w:t>
                              </w:r>
                            </w:p>
                          </w:txbxContent>
                        </wps:txbx>
                        <wps:bodyPr rot="0" vert="horz" wrap="square" lIns="91440" tIns="45720" rIns="91440" bIns="45720" anchor="t" anchorCtr="0" upright="1">
                          <a:spAutoFit/>
                        </wps:bodyPr>
                      </wps:wsp>
                      <wps:wsp>
                        <wps:cNvPr id="371" name="Прямая соединительная линия 371"/>
                        <wps:cNvCnPr/>
                        <wps:spPr>
                          <a:xfrm>
                            <a:off x="1457325" y="2333429"/>
                            <a:ext cx="28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2" name="Прямая соединительная линия 372"/>
                        <wps:cNvCnPr/>
                        <wps:spPr>
                          <a:xfrm>
                            <a:off x="1457325" y="2819204"/>
                            <a:ext cx="28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Прямая соединительная линия 373"/>
                        <wps:cNvCnPr/>
                        <wps:spPr>
                          <a:xfrm>
                            <a:off x="1457325" y="3285929"/>
                            <a:ext cx="28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4" name="Text Box 9"/>
                        <wps:cNvSpPr txBox="1">
                          <a:spLocks noChangeArrowheads="1"/>
                        </wps:cNvSpPr>
                        <wps:spPr bwMode="auto">
                          <a:xfrm>
                            <a:off x="2699386" y="849363"/>
                            <a:ext cx="1052829" cy="539114"/>
                          </a:xfrm>
                          <a:prstGeom prst="rect">
                            <a:avLst/>
                          </a:prstGeom>
                          <a:solidFill>
                            <a:srgbClr val="FFFFFF"/>
                          </a:solidFill>
                          <a:ln w="9525">
                            <a:solidFill>
                              <a:srgbClr val="000000"/>
                            </a:solidFill>
                            <a:miter lim="800000"/>
                            <a:headEnd/>
                            <a:tailEnd/>
                          </a:ln>
                        </wps:spPr>
                        <wps:txbx>
                          <w:txbxContent>
                            <w:p w14:paraId="5EA44C81" w14:textId="4EC1ABB0" w:rsidR="00C81841" w:rsidRPr="0089421F" w:rsidRDefault="00C81841" w:rsidP="00840033">
                              <w:pPr>
                                <w:ind w:left="-57" w:right="-57"/>
                                <w:jc w:val="center"/>
                                <w:rPr>
                                  <w:spacing w:val="-4"/>
                                  <w:sz w:val="20"/>
                                  <w:szCs w:val="20"/>
                                </w:rPr>
                              </w:pPr>
                              <w:r w:rsidRPr="0089421F">
                                <w:rPr>
                                  <w:spacing w:val="-4"/>
                                  <w:sz w:val="20"/>
                                  <w:szCs w:val="20"/>
                                </w:rPr>
                                <w:t xml:space="preserve">№ </w:t>
                              </w:r>
                              <w:r>
                                <w:rPr>
                                  <w:spacing w:val="-4"/>
                                  <w:sz w:val="20"/>
                                  <w:szCs w:val="20"/>
                                  <w:lang w:val="kk-KZ"/>
                                </w:rPr>
                                <w:t>2</w:t>
                              </w:r>
                              <w:r>
                                <w:rPr>
                                  <w:spacing w:val="-4"/>
                                  <w:sz w:val="20"/>
                                  <w:szCs w:val="20"/>
                                </w:rPr>
                                <w:t xml:space="preserve"> </w:t>
                              </w:r>
                              <w:r w:rsidRPr="0089421F">
                                <w:rPr>
                                  <w:spacing w:val="-4"/>
                                  <w:sz w:val="20"/>
                                  <w:szCs w:val="20"/>
                                </w:rPr>
                                <w:t>процес</w:t>
                              </w:r>
                              <w:r>
                                <w:rPr>
                                  <w:spacing w:val="-4"/>
                                  <w:sz w:val="20"/>
                                  <w:szCs w:val="20"/>
                                </w:rPr>
                                <w:t>т</w:t>
                              </w:r>
                              <w:r>
                                <w:rPr>
                                  <w:spacing w:val="-4"/>
                                  <w:sz w:val="20"/>
                                  <w:szCs w:val="20"/>
                                  <w:lang w:val="kk-KZ"/>
                                </w:rPr>
                                <w:t>ің</w:t>
                              </w:r>
                              <w:r w:rsidRPr="0089421F">
                                <w:rPr>
                                  <w:spacing w:val="-4"/>
                                  <w:sz w:val="20"/>
                                  <w:szCs w:val="20"/>
                                </w:rPr>
                                <w:t xml:space="preserve"> </w:t>
                              </w:r>
                              <w:r>
                                <w:rPr>
                                  <w:spacing w:val="-4"/>
                                  <w:sz w:val="20"/>
                                  <w:szCs w:val="20"/>
                                  <w:lang w:val="kk-KZ"/>
                                </w:rPr>
                                <w:t>ф</w:t>
                              </w:r>
                              <w:r w:rsidRPr="0089421F">
                                <w:rPr>
                                  <w:spacing w:val="-4"/>
                                  <w:sz w:val="20"/>
                                  <w:szCs w:val="20"/>
                                </w:rPr>
                                <w:t>ункционал</w:t>
                              </w:r>
                              <w:r>
                                <w:rPr>
                                  <w:spacing w:val="-4"/>
                                  <w:sz w:val="20"/>
                                  <w:szCs w:val="20"/>
                                  <w:lang w:val="kk-KZ"/>
                                </w:rPr>
                                <w:t>ды</w:t>
                              </w:r>
                              <w:r w:rsidRPr="0089421F">
                                <w:rPr>
                                  <w:spacing w:val="-4"/>
                                  <w:sz w:val="20"/>
                                  <w:szCs w:val="20"/>
                                </w:rPr>
                                <w:t xml:space="preserve"> менеджер</w:t>
                              </w:r>
                              <w:r>
                                <w:rPr>
                                  <w:spacing w:val="-4"/>
                                  <w:sz w:val="20"/>
                                  <w:szCs w:val="20"/>
                                  <w:lang w:val="kk-KZ"/>
                                </w:rPr>
                                <w:t>і</w:t>
                              </w:r>
                            </w:p>
                          </w:txbxContent>
                        </wps:txbx>
                        <wps:bodyPr rot="0" vert="horz" wrap="square" lIns="91440" tIns="45720" rIns="91440" bIns="45720" anchor="t" anchorCtr="0" upright="1">
                          <a:spAutoFit/>
                        </wps:bodyPr>
                      </wps:wsp>
                      <wps:wsp>
                        <wps:cNvPr id="375" name="Прямая соединительная линия 375"/>
                        <wps:cNvCnPr/>
                        <wps:spPr>
                          <a:xfrm>
                            <a:off x="428625" y="3847904"/>
                            <a:ext cx="10668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376" name="Прямая соединительная линия 376"/>
                        <wps:cNvCnPr/>
                        <wps:spPr>
                          <a:xfrm>
                            <a:off x="428625" y="3999445"/>
                            <a:ext cx="10668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7" name="Text Box 11"/>
                        <wps:cNvSpPr txBox="1">
                          <a:spLocks noChangeArrowheads="1"/>
                        </wps:cNvSpPr>
                        <wps:spPr bwMode="auto">
                          <a:xfrm>
                            <a:off x="1657349" y="3693189"/>
                            <a:ext cx="4248784" cy="422274"/>
                          </a:xfrm>
                          <a:prstGeom prst="rect">
                            <a:avLst/>
                          </a:prstGeom>
                          <a:solidFill>
                            <a:srgbClr val="FFFFFF"/>
                          </a:solidFill>
                          <a:ln w="9525">
                            <a:noFill/>
                            <a:miter lim="800000"/>
                            <a:headEnd/>
                            <a:tailEnd/>
                          </a:ln>
                        </wps:spPr>
                        <wps:txbx>
                          <w:txbxContent>
                            <w:p w14:paraId="6017E78C" w14:textId="1E8BA403" w:rsidR="00C81841" w:rsidRPr="0060674C" w:rsidRDefault="00C81841" w:rsidP="00840033">
                              <w:pPr>
                                <w:rPr>
                                  <w:sz w:val="22"/>
                                  <w:szCs w:val="22"/>
                                  <w:lang w:val="kk-KZ"/>
                                </w:rPr>
                              </w:pPr>
                              <w:r>
                                <w:rPr>
                                  <w:sz w:val="22"/>
                                  <w:szCs w:val="22"/>
                                </w:rPr>
                                <w:t>Функционал</w:t>
                              </w:r>
                              <w:r>
                                <w:rPr>
                                  <w:sz w:val="22"/>
                                  <w:szCs w:val="22"/>
                                  <w:lang w:val="kk-KZ"/>
                                </w:rPr>
                                <w:t>ды байланыс</w:t>
                              </w:r>
                            </w:p>
                            <w:p w14:paraId="101ADB46" w14:textId="6E760B45" w:rsidR="00C81841" w:rsidRPr="0060674C" w:rsidRDefault="00C81841" w:rsidP="00840033">
                              <w:pPr>
                                <w:rPr>
                                  <w:sz w:val="22"/>
                                  <w:szCs w:val="22"/>
                                  <w:lang w:val="kk-KZ"/>
                                </w:rPr>
                              </w:pPr>
                              <w:r>
                                <w:rPr>
                                  <w:sz w:val="22"/>
                                  <w:szCs w:val="22"/>
                                  <w:lang w:val="kk-KZ"/>
                                </w:rPr>
                                <w:t>Сызықтық байланыс</w:t>
                              </w:r>
                            </w:p>
                          </w:txbxContent>
                        </wps:txbx>
                        <wps:bodyPr rot="0" vert="horz" wrap="square" lIns="91440" tIns="45720" rIns="91440" bIns="45720" anchor="t" anchorCtr="0" upright="1">
                          <a:spAutoFit/>
                        </wps:bodyPr>
                      </wps:wsp>
                      <wps:wsp>
                        <wps:cNvPr id="381" name="Text Box 9"/>
                        <wps:cNvSpPr txBox="1">
                          <a:spLocks noChangeArrowheads="1"/>
                        </wps:cNvSpPr>
                        <wps:spPr bwMode="auto">
                          <a:xfrm>
                            <a:off x="1537336" y="1453092"/>
                            <a:ext cx="1062989" cy="685164"/>
                          </a:xfrm>
                          <a:prstGeom prst="rect">
                            <a:avLst/>
                          </a:prstGeom>
                          <a:solidFill>
                            <a:srgbClr val="FFFFFF"/>
                          </a:solidFill>
                          <a:ln w="9525">
                            <a:solidFill>
                              <a:srgbClr val="000000"/>
                            </a:solidFill>
                            <a:miter lim="800000"/>
                            <a:headEnd/>
                            <a:tailEnd/>
                          </a:ln>
                        </wps:spPr>
                        <wps:txbx>
                          <w:txbxContent>
                            <w:p w14:paraId="715AD81B" w14:textId="7975DEA0" w:rsidR="00C81841" w:rsidRPr="0089421F" w:rsidRDefault="00C81841" w:rsidP="00840033">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lang w:val="kk-KZ"/>
                                </w:rPr>
                                <w:t>с процедурадаларының жауапты менеджерлері</w:t>
                              </w:r>
                            </w:p>
                          </w:txbxContent>
                        </wps:txbx>
                        <wps:bodyPr rot="0" vert="horz" wrap="square" lIns="91440" tIns="45720" rIns="91440" bIns="45720" anchor="t" anchorCtr="0" upright="1">
                          <a:spAutoFit/>
                        </wps:bodyPr>
                      </wps:wsp>
                      <wps:wsp>
                        <wps:cNvPr id="384" name="Text Box 9"/>
                        <wps:cNvSpPr txBox="1">
                          <a:spLocks noChangeArrowheads="1"/>
                        </wps:cNvSpPr>
                        <wps:spPr bwMode="auto">
                          <a:xfrm>
                            <a:off x="2689226" y="1453092"/>
                            <a:ext cx="1062989" cy="685164"/>
                          </a:xfrm>
                          <a:prstGeom prst="rect">
                            <a:avLst/>
                          </a:prstGeom>
                          <a:solidFill>
                            <a:srgbClr val="FFFFFF"/>
                          </a:solidFill>
                          <a:ln w="9525">
                            <a:solidFill>
                              <a:srgbClr val="000000"/>
                            </a:solidFill>
                            <a:miter lim="800000"/>
                            <a:headEnd/>
                            <a:tailEnd/>
                          </a:ln>
                        </wps:spPr>
                        <wps:txbx>
                          <w:txbxContent>
                            <w:p w14:paraId="45216F2E" w14:textId="5BD9AFB5" w:rsidR="00C81841" w:rsidRPr="0089421F" w:rsidRDefault="00C81841" w:rsidP="00D62692">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lang w:val="kk-KZ"/>
                                </w:rPr>
                                <w:t>с процедурадаларының жауапты менеджерлері</w:t>
                              </w:r>
                            </w:p>
                          </w:txbxContent>
                        </wps:txbx>
                        <wps:bodyPr rot="0" vert="horz" wrap="square" lIns="91440" tIns="45720" rIns="91440" bIns="45720" anchor="t" anchorCtr="0" upright="1">
                          <a:spAutoFit/>
                        </wps:bodyPr>
                      </wps:wsp>
                      <wps:wsp>
                        <wps:cNvPr id="385" name="Text Box 9"/>
                        <wps:cNvSpPr txBox="1">
                          <a:spLocks noChangeArrowheads="1"/>
                        </wps:cNvSpPr>
                        <wps:spPr bwMode="auto">
                          <a:xfrm>
                            <a:off x="4876165" y="1453092"/>
                            <a:ext cx="1062989" cy="685164"/>
                          </a:xfrm>
                          <a:prstGeom prst="rect">
                            <a:avLst/>
                          </a:prstGeom>
                          <a:solidFill>
                            <a:srgbClr val="FFFFFF"/>
                          </a:solidFill>
                          <a:ln w="9525">
                            <a:solidFill>
                              <a:srgbClr val="000000"/>
                            </a:solidFill>
                            <a:miter lim="800000"/>
                            <a:headEnd/>
                            <a:tailEnd/>
                          </a:ln>
                        </wps:spPr>
                        <wps:txbx>
                          <w:txbxContent>
                            <w:p w14:paraId="2EB31CCA" w14:textId="2D99D9BD" w:rsidR="00C81841" w:rsidRPr="0089421F" w:rsidRDefault="00C81841" w:rsidP="00D62692">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lang w:val="kk-KZ"/>
                                </w:rPr>
                                <w:t>с процедурадаларының жауапты менеджерлері</w:t>
                              </w:r>
                            </w:p>
                          </w:txbxContent>
                        </wps:txbx>
                        <wps:bodyPr rot="0" vert="horz" wrap="square" lIns="91440" tIns="45720" rIns="91440" bIns="45720" anchor="t" anchorCtr="0" upright="1">
                          <a:spAutoFit/>
                        </wps:bodyPr>
                      </wps:wsp>
                      <wps:wsp>
                        <wps:cNvPr id="386" name="Text Box 9"/>
                        <wps:cNvSpPr txBox="1">
                          <a:spLocks noChangeArrowheads="1"/>
                        </wps:cNvSpPr>
                        <wps:spPr bwMode="auto">
                          <a:xfrm>
                            <a:off x="3800475" y="1453092"/>
                            <a:ext cx="1062989" cy="685164"/>
                          </a:xfrm>
                          <a:prstGeom prst="rect">
                            <a:avLst/>
                          </a:prstGeom>
                          <a:solidFill>
                            <a:srgbClr val="FFFFFF"/>
                          </a:solidFill>
                          <a:ln w="9525">
                            <a:solidFill>
                              <a:srgbClr val="000000"/>
                            </a:solidFill>
                            <a:miter lim="800000"/>
                            <a:headEnd/>
                            <a:tailEnd/>
                          </a:ln>
                        </wps:spPr>
                        <wps:txbx>
                          <w:txbxContent>
                            <w:p w14:paraId="28644C7F" w14:textId="588917D3" w:rsidR="00C81841" w:rsidRPr="0089421F" w:rsidRDefault="00C81841" w:rsidP="00D62692">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lang w:val="kk-KZ"/>
                                </w:rPr>
                                <w:t>с процедурадаларының жауапты менеджерлері</w:t>
                              </w:r>
                              <w:r w:rsidRPr="0089421F">
                                <w:rPr>
                                  <w:spacing w:val="-4"/>
                                  <w:sz w:val="20"/>
                                  <w:szCs w:val="20"/>
                                </w:rPr>
                                <w:t xml:space="preserve"> </w:t>
                              </w:r>
                            </w:p>
                          </w:txbxContent>
                        </wps:txbx>
                        <wps:bodyPr rot="0" vert="horz" wrap="square" lIns="91440" tIns="45720" rIns="91440" bIns="45720" anchor="t" anchorCtr="0" upright="1">
                          <a:spAutoFit/>
                        </wps:bodyPr>
                      </wps:wsp>
                      <wps:wsp>
                        <wps:cNvPr id="387" name="Text Box 9"/>
                        <wps:cNvSpPr txBox="1">
                          <a:spLocks noChangeArrowheads="1"/>
                        </wps:cNvSpPr>
                        <wps:spPr bwMode="auto">
                          <a:xfrm>
                            <a:off x="3790315" y="848308"/>
                            <a:ext cx="1052829" cy="539114"/>
                          </a:xfrm>
                          <a:prstGeom prst="rect">
                            <a:avLst/>
                          </a:prstGeom>
                          <a:solidFill>
                            <a:srgbClr val="FFFFFF"/>
                          </a:solidFill>
                          <a:ln w="9525">
                            <a:solidFill>
                              <a:srgbClr val="000000"/>
                            </a:solidFill>
                            <a:miter lim="800000"/>
                            <a:headEnd/>
                            <a:tailEnd/>
                          </a:ln>
                        </wps:spPr>
                        <wps:txbx>
                          <w:txbxContent>
                            <w:p w14:paraId="2AD7792F" w14:textId="2CF59100" w:rsidR="00C81841" w:rsidRPr="0089421F" w:rsidRDefault="00C81841" w:rsidP="00D62692">
                              <w:pPr>
                                <w:ind w:left="-57" w:right="-57"/>
                                <w:jc w:val="center"/>
                                <w:rPr>
                                  <w:spacing w:val="-4"/>
                                  <w:sz w:val="20"/>
                                  <w:szCs w:val="20"/>
                                </w:rPr>
                              </w:pPr>
                              <w:r w:rsidRPr="0089421F">
                                <w:rPr>
                                  <w:spacing w:val="-4"/>
                                  <w:sz w:val="20"/>
                                  <w:szCs w:val="20"/>
                                </w:rPr>
                                <w:t xml:space="preserve">№ </w:t>
                              </w:r>
                              <w:r>
                                <w:rPr>
                                  <w:spacing w:val="-4"/>
                                  <w:sz w:val="20"/>
                                  <w:szCs w:val="20"/>
                                  <w:lang w:val="kk-KZ"/>
                                </w:rPr>
                                <w:t>2</w:t>
                              </w:r>
                              <w:r>
                                <w:rPr>
                                  <w:spacing w:val="-4"/>
                                  <w:sz w:val="20"/>
                                  <w:szCs w:val="20"/>
                                </w:rPr>
                                <w:t xml:space="preserve"> </w:t>
                              </w:r>
                              <w:r w:rsidRPr="0089421F">
                                <w:rPr>
                                  <w:spacing w:val="-4"/>
                                  <w:sz w:val="20"/>
                                  <w:szCs w:val="20"/>
                                </w:rPr>
                                <w:t>процес</w:t>
                              </w:r>
                              <w:r>
                                <w:rPr>
                                  <w:spacing w:val="-4"/>
                                  <w:sz w:val="20"/>
                                  <w:szCs w:val="20"/>
                                </w:rPr>
                                <w:t>т</w:t>
                              </w:r>
                              <w:r>
                                <w:rPr>
                                  <w:spacing w:val="-4"/>
                                  <w:sz w:val="20"/>
                                  <w:szCs w:val="20"/>
                                  <w:lang w:val="kk-KZ"/>
                                </w:rPr>
                                <w:t>ің</w:t>
                              </w:r>
                              <w:r w:rsidRPr="0089421F">
                                <w:rPr>
                                  <w:spacing w:val="-4"/>
                                  <w:sz w:val="20"/>
                                  <w:szCs w:val="20"/>
                                </w:rPr>
                                <w:t xml:space="preserve"> </w:t>
                              </w:r>
                              <w:r>
                                <w:rPr>
                                  <w:spacing w:val="-4"/>
                                  <w:sz w:val="20"/>
                                  <w:szCs w:val="20"/>
                                  <w:lang w:val="kk-KZ"/>
                                </w:rPr>
                                <w:t>ф</w:t>
                              </w:r>
                              <w:r w:rsidRPr="0089421F">
                                <w:rPr>
                                  <w:spacing w:val="-4"/>
                                  <w:sz w:val="20"/>
                                  <w:szCs w:val="20"/>
                                </w:rPr>
                                <w:t>ункционал</w:t>
                              </w:r>
                              <w:r>
                                <w:rPr>
                                  <w:spacing w:val="-4"/>
                                  <w:sz w:val="20"/>
                                  <w:szCs w:val="20"/>
                                  <w:lang w:val="kk-KZ"/>
                                </w:rPr>
                                <w:t>ды</w:t>
                              </w:r>
                              <w:r w:rsidRPr="0089421F">
                                <w:rPr>
                                  <w:spacing w:val="-4"/>
                                  <w:sz w:val="20"/>
                                  <w:szCs w:val="20"/>
                                </w:rPr>
                                <w:t xml:space="preserve"> менеджер</w:t>
                              </w:r>
                              <w:r>
                                <w:rPr>
                                  <w:spacing w:val="-4"/>
                                  <w:sz w:val="20"/>
                                  <w:szCs w:val="20"/>
                                  <w:lang w:val="kk-KZ"/>
                                </w:rPr>
                                <w:t>і</w:t>
                              </w:r>
                            </w:p>
                          </w:txbxContent>
                        </wps:txbx>
                        <wps:bodyPr rot="0" vert="horz" wrap="square" lIns="91440" tIns="45720" rIns="91440" bIns="45720" anchor="t" anchorCtr="0" upright="1">
                          <a:spAutoFit/>
                        </wps:bodyPr>
                      </wps:wsp>
                    </wpc:wpc>
                  </a:graphicData>
                </a:graphic>
              </wp:inline>
            </w:drawing>
          </mc:Choice>
          <mc:Fallback>
            <w:pict>
              <v:group w14:anchorId="5EF38F29" id="Полотно 380" o:spid="_x0000_s1247" editas="canvas" style="width:482.25pt;height:324pt;mso-position-horizontal-relative:char;mso-position-vertical-relative:line" coordsize="61245,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">
                <v:shape id="_x0000_s1248" type="#_x0000_t75" style="position:absolute;width:61245;height:41148;visibility:visible;mso-wrap-style:square">
                  <v:fill o:detectmouseclick="t"/>
                  <v:path o:connecttype="none"/>
                </v:shape>
                <v:rect id="Rectangle 4" o:spid="_x0000_s1249" style="position:absolute;left:1085;top:7832;width:59589;height:2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" strokecolor="black [3213]" strokeweight="1.75pt"/>
                <v:shape id="Text Box 6" o:spid="_x0000_s1250" type="#_x0000_t202" style="position:absolute;left:2311;top:21818;width:1219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">
                  <v:textbox style="mso-fit-shape-to-text:t">
                    <w:txbxContent>
                      <w:p w14:paraId="2DFFFD2E" w14:textId="422567B4" w:rsidR="00C81841" w:rsidRPr="003F46C6" w:rsidRDefault="00C81841" w:rsidP="00840033">
                        <w:pPr>
                          <w:jc w:val="center"/>
                          <w:rPr>
                            <w:sz w:val="22"/>
                            <w:szCs w:val="22"/>
                          </w:rPr>
                        </w:pPr>
                        <w:r>
                          <w:rPr>
                            <w:sz w:val="22"/>
                            <w:szCs w:val="22"/>
                            <w:lang w:val="kk-KZ"/>
                          </w:rPr>
                          <w:t>1 жоба басшысы</w:t>
                        </w:r>
                      </w:p>
                    </w:txbxContent>
                  </v:textbox>
                </v:shape>
                <v:shape id="AutoShape 12" o:spid="_x0000_s1251" type="#_x0000_t32" style="position:absolute;left:30822;top:2366;width:0;height:5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"/>
                <v:shape id="Text Box 13" o:spid="_x0000_s1252" type="#_x0000_t202" style="position:absolute;left:18453;top:4026;width:24288;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">
                  <v:textbox style="mso-fit-shape-to-text:t">
                    <w:txbxContent>
                      <w:p w14:paraId="50A08DB3" w14:textId="23563410" w:rsidR="00C81841" w:rsidRPr="00EA164A" w:rsidRDefault="00C81841" w:rsidP="00840033">
                        <w:pPr>
                          <w:jc w:val="center"/>
                          <w:rPr>
                            <w:sz w:val="22"/>
                            <w:szCs w:val="22"/>
                            <w:lang w:val="es-ES"/>
                          </w:rPr>
                        </w:pPr>
                        <w:r w:rsidRPr="00D62692">
                          <w:rPr>
                            <w:sz w:val="22"/>
                            <w:szCs w:val="22"/>
                          </w:rPr>
                          <w:t>Жобалық кеңсе бастығы (PMO)</w:t>
                        </w:r>
                      </w:p>
                    </w:txbxContent>
                  </v:textbox>
                </v:shape>
                <v:shape id="Cuadro de texto 2" o:spid="_x0000_s1253" type="#_x0000_t202" style="position:absolute;left:15373;top:359;width:2987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">
                  <v:textbox style="mso-fit-shape-to-text:t">
                    <w:txbxContent>
                      <w:p w14:paraId="3A68EA83" w14:textId="73103547" w:rsidR="00C81841" w:rsidRPr="00AD0403" w:rsidRDefault="00C81841" w:rsidP="00840033">
                        <w:pPr>
                          <w:jc w:val="center"/>
                          <w:rPr>
                            <w:sz w:val="22"/>
                            <w:szCs w:val="22"/>
                          </w:rPr>
                        </w:pPr>
                        <w:r w:rsidRPr="00D62692">
                          <w:rPr>
                            <w:sz w:val="22"/>
                            <w:szCs w:val="22"/>
                          </w:rPr>
                          <w:t>Бағдарламаны үйлестіретін басшы</w:t>
                        </w:r>
                      </w:p>
                    </w:txbxContent>
                  </v:textbox>
                </v:shape>
                <v:shape id="Text Box 9" o:spid="_x0000_s1254" type="#_x0000_t202" style="position:absolute;left:15373;top:8491;width:1063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">
                  <v:textbox style="mso-fit-shape-to-text:t">
                    <w:txbxContent>
                      <w:p w14:paraId="65F97F4D" w14:textId="5A726C34" w:rsidR="00C81841" w:rsidRPr="0089421F" w:rsidRDefault="00C81841" w:rsidP="00840033">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rPr>
                          <w:t>т</w:t>
                        </w:r>
                        <w:r>
                          <w:rPr>
                            <w:spacing w:val="-4"/>
                            <w:sz w:val="20"/>
                            <w:szCs w:val="20"/>
                            <w:lang w:val="kk-KZ"/>
                          </w:rPr>
                          <w:t>ің</w:t>
                        </w:r>
                        <w:r w:rsidRPr="0089421F">
                          <w:rPr>
                            <w:spacing w:val="-4"/>
                            <w:sz w:val="20"/>
                            <w:szCs w:val="20"/>
                          </w:rPr>
                          <w:t xml:space="preserve"> </w:t>
                        </w:r>
                        <w:r>
                          <w:rPr>
                            <w:spacing w:val="-4"/>
                            <w:sz w:val="20"/>
                            <w:szCs w:val="20"/>
                            <w:lang w:val="kk-KZ"/>
                          </w:rPr>
                          <w:t>ф</w:t>
                        </w:r>
                        <w:r w:rsidRPr="0089421F">
                          <w:rPr>
                            <w:spacing w:val="-4"/>
                            <w:sz w:val="20"/>
                            <w:szCs w:val="20"/>
                          </w:rPr>
                          <w:t>ункционал</w:t>
                        </w:r>
                        <w:r>
                          <w:rPr>
                            <w:spacing w:val="-4"/>
                            <w:sz w:val="20"/>
                            <w:szCs w:val="20"/>
                            <w:lang w:val="kk-KZ"/>
                          </w:rPr>
                          <w:t>ды</w:t>
                        </w:r>
                        <w:r w:rsidRPr="0089421F">
                          <w:rPr>
                            <w:spacing w:val="-4"/>
                            <w:sz w:val="20"/>
                            <w:szCs w:val="20"/>
                          </w:rPr>
                          <w:t xml:space="preserve"> менеджер</w:t>
                        </w:r>
                        <w:r>
                          <w:rPr>
                            <w:spacing w:val="-4"/>
                            <w:sz w:val="20"/>
                            <w:szCs w:val="20"/>
                            <w:lang w:val="kk-KZ"/>
                          </w:rPr>
                          <w:t>і</w:t>
                        </w:r>
                        <w:r w:rsidRPr="0089421F">
                          <w:rPr>
                            <w:spacing w:val="-4"/>
                            <w:sz w:val="20"/>
                            <w:szCs w:val="20"/>
                          </w:rPr>
                          <w:t xml:space="preserve"> </w:t>
                        </w:r>
                      </w:p>
                    </w:txbxContent>
                  </v:textbox>
                </v:shape>
                <v:shape id="Text Box 10" o:spid="_x0000_s1255" type="#_x0000_t202" style="position:absolute;left:48672;top:8483;width:1063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">
                  <v:textbox style="mso-fit-shape-to-text:t">
                    <w:txbxContent>
                      <w:p w14:paraId="2F959367" w14:textId="427EF0C6" w:rsidR="00C81841" w:rsidRPr="0089421F" w:rsidRDefault="00C81841" w:rsidP="00840033">
                        <w:pPr>
                          <w:ind w:left="-57" w:right="-57"/>
                          <w:jc w:val="center"/>
                          <w:rPr>
                            <w:spacing w:val="-4"/>
                            <w:sz w:val="20"/>
                            <w:szCs w:val="20"/>
                          </w:rPr>
                        </w:pPr>
                        <w:r>
                          <w:rPr>
                            <w:spacing w:val="-4"/>
                            <w:sz w:val="20"/>
                            <w:szCs w:val="20"/>
                            <w:lang w:val="kk-KZ"/>
                          </w:rPr>
                          <w:t>«</w:t>
                        </w:r>
                        <w:r w:rsidRPr="0089421F">
                          <w:rPr>
                            <w:spacing w:val="-4"/>
                            <w:sz w:val="20"/>
                            <w:szCs w:val="20"/>
                          </w:rPr>
                          <w:t xml:space="preserve">№ </w:t>
                        </w:r>
                        <w:r>
                          <w:rPr>
                            <w:spacing w:val="-4"/>
                            <w:sz w:val="20"/>
                            <w:szCs w:val="20"/>
                            <w:lang w:val="kk-KZ"/>
                          </w:rPr>
                          <w:t>М</w:t>
                        </w:r>
                        <w:r>
                          <w:rPr>
                            <w:spacing w:val="-4"/>
                            <w:sz w:val="20"/>
                            <w:szCs w:val="20"/>
                          </w:rPr>
                          <w:t xml:space="preserve"> </w:t>
                        </w:r>
                        <w:r w:rsidRPr="0089421F">
                          <w:rPr>
                            <w:spacing w:val="-4"/>
                            <w:sz w:val="20"/>
                            <w:szCs w:val="20"/>
                          </w:rPr>
                          <w:t>процес</w:t>
                        </w:r>
                        <w:r>
                          <w:rPr>
                            <w:spacing w:val="-4"/>
                            <w:sz w:val="20"/>
                            <w:szCs w:val="20"/>
                          </w:rPr>
                          <w:t>т</w:t>
                        </w:r>
                        <w:r>
                          <w:rPr>
                            <w:spacing w:val="-4"/>
                            <w:sz w:val="20"/>
                            <w:szCs w:val="20"/>
                            <w:lang w:val="kk-KZ"/>
                          </w:rPr>
                          <w:t>ің»</w:t>
                        </w:r>
                        <w:r w:rsidRPr="0089421F">
                          <w:rPr>
                            <w:spacing w:val="-4"/>
                            <w:sz w:val="20"/>
                            <w:szCs w:val="20"/>
                          </w:rPr>
                          <w:t xml:space="preserve"> </w:t>
                        </w:r>
                        <w:r>
                          <w:rPr>
                            <w:spacing w:val="-4"/>
                            <w:sz w:val="20"/>
                            <w:szCs w:val="20"/>
                            <w:lang w:val="kk-KZ"/>
                          </w:rPr>
                          <w:t>ф</w:t>
                        </w:r>
                        <w:r w:rsidRPr="0089421F">
                          <w:rPr>
                            <w:spacing w:val="-4"/>
                            <w:sz w:val="20"/>
                            <w:szCs w:val="20"/>
                          </w:rPr>
                          <w:t>ункционал</w:t>
                        </w:r>
                        <w:r>
                          <w:rPr>
                            <w:spacing w:val="-4"/>
                            <w:sz w:val="20"/>
                            <w:szCs w:val="20"/>
                            <w:lang w:val="kk-KZ"/>
                          </w:rPr>
                          <w:t>ды</w:t>
                        </w:r>
                        <w:r w:rsidRPr="0089421F">
                          <w:rPr>
                            <w:spacing w:val="-4"/>
                            <w:sz w:val="20"/>
                            <w:szCs w:val="20"/>
                          </w:rPr>
                          <w:t xml:space="preserve"> менеджер</w:t>
                        </w:r>
                        <w:r>
                          <w:rPr>
                            <w:spacing w:val="-4"/>
                            <w:sz w:val="20"/>
                            <w:szCs w:val="20"/>
                            <w:lang w:val="kk-KZ"/>
                          </w:rPr>
                          <w:t>і</w:t>
                        </w:r>
                      </w:p>
                    </w:txbxContent>
                  </v:textbox>
                </v:shape>
                <v:shape id="Text Box 6" o:spid="_x0000_s1256" type="#_x0000_t202" style="position:absolute;left:2311;top:26909;width:1219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">
                  <v:textbox style="mso-fit-shape-to-text:t">
                    <w:txbxContent>
                      <w:p w14:paraId="18449583" w14:textId="0D0D7F18" w:rsidR="00C81841" w:rsidRPr="003F46C6" w:rsidRDefault="00C81841" w:rsidP="00D62692">
                        <w:pPr>
                          <w:jc w:val="center"/>
                          <w:rPr>
                            <w:sz w:val="22"/>
                            <w:szCs w:val="22"/>
                          </w:rPr>
                        </w:pPr>
                        <w:r>
                          <w:rPr>
                            <w:sz w:val="22"/>
                            <w:szCs w:val="22"/>
                            <w:lang w:val="kk-KZ"/>
                          </w:rPr>
                          <w:t>2 жоба басшысы</w:t>
                        </w:r>
                      </w:p>
                    </w:txbxContent>
                  </v:textbox>
                </v:shape>
                <v:shape id="Text Box 6" o:spid="_x0000_s1257" type="#_x0000_t202" style="position:absolute;left:2374;top:31596;width:1219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">
                  <v:textbox style="mso-fit-shape-to-text:t">
                    <w:txbxContent>
                      <w:p w14:paraId="1A2873D2" w14:textId="3437D85D" w:rsidR="00C81841" w:rsidRPr="003F46C6" w:rsidRDefault="00C81841" w:rsidP="00D62692">
                        <w:pPr>
                          <w:jc w:val="center"/>
                          <w:rPr>
                            <w:sz w:val="22"/>
                            <w:szCs w:val="22"/>
                          </w:rPr>
                        </w:pPr>
                        <w:r>
                          <w:rPr>
                            <w:sz w:val="22"/>
                            <w:szCs w:val="22"/>
                            <w:lang w:val="en-US"/>
                          </w:rPr>
                          <w:t>N</w:t>
                        </w:r>
                        <w:r>
                          <w:rPr>
                            <w:sz w:val="22"/>
                            <w:szCs w:val="22"/>
                            <w:lang w:val="kk-KZ"/>
                          </w:rPr>
                          <w:t xml:space="preserve"> жоба басшысы</w:t>
                        </w:r>
                      </w:p>
                    </w:txbxContent>
                  </v:textbox>
                </v:shape>
                <v:line id="Прямая соединительная линия 318" o:spid="_x0000_s1258" style="position:absolute;visibility:visible;mso-wrap-style:square" from="21050,13999" to="21145,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" strokecolor="black [3040]" strokeweight="1pt">
                  <v:stroke dashstyle="dash"/>
                </v:line>
                <v:line id="Прямая соединительная линия 319" o:spid="_x0000_s1259" style="position:absolute;visibility:visible;mso-wrap-style:square" from="32289,14093" to="32385,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" strokecolor="black [3040]" strokeweight="1pt">
                  <v:stroke dashstyle="dash"/>
                </v:line>
                <v:line id="Прямая соединительная линия 114" o:spid="_x0000_s1260" style="position:absolute;visibility:visible;mso-wrap-style:square" from="43719,13883" to="43815,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" strokecolor="black [3040]" strokeweight="1pt">
                  <v:stroke dashstyle="dash"/>
                </v:line>
                <v:line id="Прямая соединительная линия 344" o:spid="_x0000_s1261" style="position:absolute;visibility:visible;mso-wrap-style:square" from="54197,14093" to="54483,3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" strokecolor="black [3040]" strokeweight="1pt">
                  <v:stroke dashstyle="dash"/>
                </v:line>
                <v:shape id="Text Box 11" o:spid="_x0000_s1262" type="#_x0000_t202" style="position:absolute;left:17417;top:22091;width:4229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">
                  <v:textbox style="mso-fit-shape-to-text:t">
                    <w:txbxContent>
                      <w:p w14:paraId="1CEFFFBB" w14:textId="04599AEB" w:rsidR="00C81841" w:rsidRPr="003F46C6" w:rsidRDefault="00C81841" w:rsidP="00840033">
                        <w:pPr>
                          <w:jc w:val="center"/>
                          <w:rPr>
                            <w:sz w:val="22"/>
                            <w:szCs w:val="22"/>
                            <w:lang w:val="en-US"/>
                          </w:rPr>
                        </w:pPr>
                        <w:r w:rsidRPr="00D62692">
                          <w:rPr>
                            <w:sz w:val="22"/>
                            <w:szCs w:val="22"/>
                          </w:rPr>
                          <w:t>Жобаның ішкі құрылымы</w:t>
                        </w:r>
                      </w:p>
                    </w:txbxContent>
                  </v:textbox>
                </v:shape>
                <v:shape id="Text Box 11" o:spid="_x0000_s1263" type="#_x0000_t202" style="position:absolute;left:17322;top:26909;width:424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">
                  <v:textbox style="mso-fit-shape-to-text:t">
                    <w:txbxContent>
                      <w:p w14:paraId="3E326481" w14:textId="1958D6D4" w:rsidR="00C81841" w:rsidRPr="003F46C6" w:rsidRDefault="00C81841" w:rsidP="00840033">
                        <w:pPr>
                          <w:jc w:val="center"/>
                          <w:rPr>
                            <w:sz w:val="22"/>
                            <w:szCs w:val="22"/>
                            <w:lang w:val="en-US"/>
                          </w:rPr>
                        </w:pPr>
                        <w:r w:rsidRPr="00D62692">
                          <w:rPr>
                            <w:sz w:val="22"/>
                            <w:szCs w:val="22"/>
                          </w:rPr>
                          <w:t>Жобаның ішкі құрылымы</w:t>
                        </w:r>
                      </w:p>
                    </w:txbxContent>
                  </v:textbox>
                </v:shape>
                <v:shape id="Text Box 11" o:spid="_x0000_s1264" type="#_x0000_t202" style="position:absolute;left:17417;top:31596;width:4238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">
                  <v:textbox style="mso-fit-shape-to-text:t">
                    <w:txbxContent>
                      <w:p w14:paraId="2E466BDA" w14:textId="34814595" w:rsidR="00C81841" w:rsidRPr="003F46C6" w:rsidRDefault="00C81841" w:rsidP="00840033">
                        <w:pPr>
                          <w:jc w:val="center"/>
                          <w:rPr>
                            <w:sz w:val="22"/>
                            <w:szCs w:val="22"/>
                            <w:lang w:val="en-US"/>
                          </w:rPr>
                        </w:pPr>
                        <w:r w:rsidRPr="00D62692">
                          <w:rPr>
                            <w:sz w:val="22"/>
                            <w:szCs w:val="22"/>
                          </w:rPr>
                          <w:t>Жобаның ішкі құрылымы</w:t>
                        </w:r>
                      </w:p>
                    </w:txbxContent>
                  </v:textbox>
                </v:shape>
                <v:line id="Прямая соединительная линия 371" o:spid="_x0000_s1265" style="position:absolute;visibility:visible;mso-wrap-style:square" from="14573,23334" to="17417,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" strokecolor="black [3040]"/>
                <v:line id="Прямая соединительная линия 372" o:spid="_x0000_s1266" style="position:absolute;visibility:visible;mso-wrap-style:square" from="14573,28192" to="17417,2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" strokecolor="black [3040]"/>
                <v:line id="Прямая соединительная линия 373" o:spid="_x0000_s1267" style="position:absolute;visibility:visible;mso-wrap-style:square" from="14573,32859" to="17417,3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" strokecolor="black [3040]"/>
                <v:shape id="Text Box 9" o:spid="_x0000_s1268" type="#_x0000_t202" style="position:absolute;left:26993;top:8493;width:10529;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">
                  <v:textbox style="mso-fit-shape-to-text:t">
                    <w:txbxContent>
                      <w:p w14:paraId="5EA44C81" w14:textId="4EC1ABB0" w:rsidR="00C81841" w:rsidRPr="0089421F" w:rsidRDefault="00C81841" w:rsidP="00840033">
                        <w:pPr>
                          <w:ind w:left="-57" w:right="-57"/>
                          <w:jc w:val="center"/>
                          <w:rPr>
                            <w:spacing w:val="-4"/>
                            <w:sz w:val="20"/>
                            <w:szCs w:val="20"/>
                          </w:rPr>
                        </w:pPr>
                        <w:r w:rsidRPr="0089421F">
                          <w:rPr>
                            <w:spacing w:val="-4"/>
                            <w:sz w:val="20"/>
                            <w:szCs w:val="20"/>
                          </w:rPr>
                          <w:t xml:space="preserve">№ </w:t>
                        </w:r>
                        <w:r>
                          <w:rPr>
                            <w:spacing w:val="-4"/>
                            <w:sz w:val="20"/>
                            <w:szCs w:val="20"/>
                            <w:lang w:val="kk-KZ"/>
                          </w:rPr>
                          <w:t>2</w:t>
                        </w:r>
                        <w:r>
                          <w:rPr>
                            <w:spacing w:val="-4"/>
                            <w:sz w:val="20"/>
                            <w:szCs w:val="20"/>
                          </w:rPr>
                          <w:t xml:space="preserve"> </w:t>
                        </w:r>
                        <w:r w:rsidRPr="0089421F">
                          <w:rPr>
                            <w:spacing w:val="-4"/>
                            <w:sz w:val="20"/>
                            <w:szCs w:val="20"/>
                          </w:rPr>
                          <w:t>процес</w:t>
                        </w:r>
                        <w:r>
                          <w:rPr>
                            <w:spacing w:val="-4"/>
                            <w:sz w:val="20"/>
                            <w:szCs w:val="20"/>
                          </w:rPr>
                          <w:t>т</w:t>
                        </w:r>
                        <w:r>
                          <w:rPr>
                            <w:spacing w:val="-4"/>
                            <w:sz w:val="20"/>
                            <w:szCs w:val="20"/>
                            <w:lang w:val="kk-KZ"/>
                          </w:rPr>
                          <w:t>ің</w:t>
                        </w:r>
                        <w:r w:rsidRPr="0089421F">
                          <w:rPr>
                            <w:spacing w:val="-4"/>
                            <w:sz w:val="20"/>
                            <w:szCs w:val="20"/>
                          </w:rPr>
                          <w:t xml:space="preserve"> </w:t>
                        </w:r>
                        <w:r>
                          <w:rPr>
                            <w:spacing w:val="-4"/>
                            <w:sz w:val="20"/>
                            <w:szCs w:val="20"/>
                            <w:lang w:val="kk-KZ"/>
                          </w:rPr>
                          <w:t>ф</w:t>
                        </w:r>
                        <w:r w:rsidRPr="0089421F">
                          <w:rPr>
                            <w:spacing w:val="-4"/>
                            <w:sz w:val="20"/>
                            <w:szCs w:val="20"/>
                          </w:rPr>
                          <w:t>ункционал</w:t>
                        </w:r>
                        <w:r>
                          <w:rPr>
                            <w:spacing w:val="-4"/>
                            <w:sz w:val="20"/>
                            <w:szCs w:val="20"/>
                            <w:lang w:val="kk-KZ"/>
                          </w:rPr>
                          <w:t>ды</w:t>
                        </w:r>
                        <w:r w:rsidRPr="0089421F">
                          <w:rPr>
                            <w:spacing w:val="-4"/>
                            <w:sz w:val="20"/>
                            <w:szCs w:val="20"/>
                          </w:rPr>
                          <w:t xml:space="preserve"> менеджер</w:t>
                        </w:r>
                        <w:r>
                          <w:rPr>
                            <w:spacing w:val="-4"/>
                            <w:sz w:val="20"/>
                            <w:szCs w:val="20"/>
                            <w:lang w:val="kk-KZ"/>
                          </w:rPr>
                          <w:t>і</w:t>
                        </w:r>
                      </w:p>
                    </w:txbxContent>
                  </v:textbox>
                </v:shape>
                <v:line id="Прямая соединительная линия 375" o:spid="_x0000_s1269" style="position:absolute;visibility:visible;mso-wrap-style:square" from="4286,38479" to="14954,3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" strokecolor="black [3040]" strokeweight="1pt">
                  <v:stroke dashstyle="dash"/>
                </v:line>
                <v:line id="Прямая соединительная линия 376" o:spid="_x0000_s1270" style="position:absolute;visibility:visible;mso-wrap-style:square" from="4286,39994" to="14954,3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" strokecolor="black [3040]"/>
                <v:shape id="Text Box 11" o:spid="_x0000_s1271" type="#_x0000_t202" style="position:absolute;left:16573;top:36931;width:42488;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" stroked="f">
                  <v:textbox style="mso-fit-shape-to-text:t">
                    <w:txbxContent>
                      <w:p w14:paraId="6017E78C" w14:textId="1E8BA403" w:rsidR="00C81841" w:rsidRPr="0060674C" w:rsidRDefault="00C81841" w:rsidP="00840033">
                        <w:pPr>
                          <w:rPr>
                            <w:sz w:val="22"/>
                            <w:szCs w:val="22"/>
                            <w:lang w:val="kk-KZ"/>
                          </w:rPr>
                        </w:pPr>
                        <w:r>
                          <w:rPr>
                            <w:sz w:val="22"/>
                            <w:szCs w:val="22"/>
                          </w:rPr>
                          <w:t>Функционал</w:t>
                        </w:r>
                        <w:r>
                          <w:rPr>
                            <w:sz w:val="22"/>
                            <w:szCs w:val="22"/>
                            <w:lang w:val="kk-KZ"/>
                          </w:rPr>
                          <w:t>ды байланыс</w:t>
                        </w:r>
                      </w:p>
                      <w:p w14:paraId="101ADB46" w14:textId="6E760B45" w:rsidR="00C81841" w:rsidRPr="0060674C" w:rsidRDefault="00C81841" w:rsidP="00840033">
                        <w:pPr>
                          <w:rPr>
                            <w:sz w:val="22"/>
                            <w:szCs w:val="22"/>
                            <w:lang w:val="kk-KZ"/>
                          </w:rPr>
                        </w:pPr>
                        <w:r>
                          <w:rPr>
                            <w:sz w:val="22"/>
                            <w:szCs w:val="22"/>
                            <w:lang w:val="kk-KZ"/>
                          </w:rPr>
                          <w:t>Сызықтық байланыс</w:t>
                        </w:r>
                      </w:p>
                    </w:txbxContent>
                  </v:textbox>
                </v:shape>
                <v:shape id="Text Box 9" o:spid="_x0000_s1272" type="#_x0000_t202" style="position:absolute;left:15373;top:14530;width:1063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">
                  <v:textbox style="mso-fit-shape-to-text:t">
                    <w:txbxContent>
                      <w:p w14:paraId="715AD81B" w14:textId="7975DEA0" w:rsidR="00C81841" w:rsidRPr="0089421F" w:rsidRDefault="00C81841" w:rsidP="00840033">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lang w:val="kk-KZ"/>
                          </w:rPr>
                          <w:t>с процедурадаларының жауапты менеджерлері</w:t>
                        </w:r>
                      </w:p>
                    </w:txbxContent>
                  </v:textbox>
                </v:shape>
                <v:shape id="Text Box 9" o:spid="_x0000_s1273" type="#_x0000_t202" style="position:absolute;left:26892;top:14530;width:1063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">
                  <v:textbox style="mso-fit-shape-to-text:t">
                    <w:txbxContent>
                      <w:p w14:paraId="45216F2E" w14:textId="5BD9AFB5" w:rsidR="00C81841" w:rsidRPr="0089421F" w:rsidRDefault="00C81841" w:rsidP="00D62692">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lang w:val="kk-KZ"/>
                          </w:rPr>
                          <w:t>с процедурадаларының жауапты менеджерлері</w:t>
                        </w:r>
                      </w:p>
                    </w:txbxContent>
                  </v:textbox>
                </v:shape>
                <v:shape id="Text Box 9" o:spid="_x0000_s1274" type="#_x0000_t202" style="position:absolute;left:48761;top:14530;width:1063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">
                  <v:textbox style="mso-fit-shape-to-text:t">
                    <w:txbxContent>
                      <w:p w14:paraId="2EB31CCA" w14:textId="2D99D9BD" w:rsidR="00C81841" w:rsidRPr="0089421F" w:rsidRDefault="00C81841" w:rsidP="00D62692">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lang w:val="kk-KZ"/>
                          </w:rPr>
                          <w:t>с процедурадаларының жауапты менеджерлері</w:t>
                        </w:r>
                      </w:p>
                    </w:txbxContent>
                  </v:textbox>
                </v:shape>
                <v:shape id="Text Box 9" o:spid="_x0000_s1275" type="#_x0000_t202" style="position:absolute;left:38004;top:14530;width:1063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">
                  <v:textbox style="mso-fit-shape-to-text:t">
                    <w:txbxContent>
                      <w:p w14:paraId="28644C7F" w14:textId="588917D3" w:rsidR="00C81841" w:rsidRPr="0089421F" w:rsidRDefault="00C81841" w:rsidP="00D62692">
                        <w:pPr>
                          <w:ind w:left="-57" w:right="-57"/>
                          <w:jc w:val="center"/>
                          <w:rPr>
                            <w:spacing w:val="-4"/>
                            <w:sz w:val="20"/>
                            <w:szCs w:val="20"/>
                          </w:rPr>
                        </w:pPr>
                        <w:r w:rsidRPr="0089421F">
                          <w:rPr>
                            <w:spacing w:val="-4"/>
                            <w:sz w:val="20"/>
                            <w:szCs w:val="20"/>
                          </w:rPr>
                          <w:t>№ 1</w:t>
                        </w:r>
                        <w:r>
                          <w:rPr>
                            <w:spacing w:val="-4"/>
                            <w:sz w:val="20"/>
                            <w:szCs w:val="20"/>
                          </w:rPr>
                          <w:t xml:space="preserve"> </w:t>
                        </w:r>
                        <w:r w:rsidRPr="0089421F">
                          <w:rPr>
                            <w:spacing w:val="-4"/>
                            <w:sz w:val="20"/>
                            <w:szCs w:val="20"/>
                          </w:rPr>
                          <w:t>процес</w:t>
                        </w:r>
                        <w:r>
                          <w:rPr>
                            <w:spacing w:val="-4"/>
                            <w:sz w:val="20"/>
                            <w:szCs w:val="20"/>
                            <w:lang w:val="kk-KZ"/>
                          </w:rPr>
                          <w:t>с процедурадаларының жауапты менеджерлері</w:t>
                        </w:r>
                        <w:r w:rsidRPr="0089421F">
                          <w:rPr>
                            <w:spacing w:val="-4"/>
                            <w:sz w:val="20"/>
                            <w:szCs w:val="20"/>
                          </w:rPr>
                          <w:t xml:space="preserve"> </w:t>
                        </w:r>
                      </w:p>
                    </w:txbxContent>
                  </v:textbox>
                </v:shape>
                <v:shape id="Text Box 9" o:spid="_x0000_s1276" type="#_x0000_t202" style="position:absolute;left:37903;top:8483;width:1052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">
                  <v:textbox style="mso-fit-shape-to-text:t">
                    <w:txbxContent>
                      <w:p w14:paraId="2AD7792F" w14:textId="2CF59100" w:rsidR="00C81841" w:rsidRPr="0089421F" w:rsidRDefault="00C81841" w:rsidP="00D62692">
                        <w:pPr>
                          <w:ind w:left="-57" w:right="-57"/>
                          <w:jc w:val="center"/>
                          <w:rPr>
                            <w:spacing w:val="-4"/>
                            <w:sz w:val="20"/>
                            <w:szCs w:val="20"/>
                          </w:rPr>
                        </w:pPr>
                        <w:r w:rsidRPr="0089421F">
                          <w:rPr>
                            <w:spacing w:val="-4"/>
                            <w:sz w:val="20"/>
                            <w:szCs w:val="20"/>
                          </w:rPr>
                          <w:t xml:space="preserve">№ </w:t>
                        </w:r>
                        <w:r>
                          <w:rPr>
                            <w:spacing w:val="-4"/>
                            <w:sz w:val="20"/>
                            <w:szCs w:val="20"/>
                            <w:lang w:val="kk-KZ"/>
                          </w:rPr>
                          <w:t>2</w:t>
                        </w:r>
                        <w:r>
                          <w:rPr>
                            <w:spacing w:val="-4"/>
                            <w:sz w:val="20"/>
                            <w:szCs w:val="20"/>
                          </w:rPr>
                          <w:t xml:space="preserve"> </w:t>
                        </w:r>
                        <w:r w:rsidRPr="0089421F">
                          <w:rPr>
                            <w:spacing w:val="-4"/>
                            <w:sz w:val="20"/>
                            <w:szCs w:val="20"/>
                          </w:rPr>
                          <w:t>процес</w:t>
                        </w:r>
                        <w:r>
                          <w:rPr>
                            <w:spacing w:val="-4"/>
                            <w:sz w:val="20"/>
                            <w:szCs w:val="20"/>
                          </w:rPr>
                          <w:t>т</w:t>
                        </w:r>
                        <w:r>
                          <w:rPr>
                            <w:spacing w:val="-4"/>
                            <w:sz w:val="20"/>
                            <w:szCs w:val="20"/>
                            <w:lang w:val="kk-KZ"/>
                          </w:rPr>
                          <w:t>ің</w:t>
                        </w:r>
                        <w:r w:rsidRPr="0089421F">
                          <w:rPr>
                            <w:spacing w:val="-4"/>
                            <w:sz w:val="20"/>
                            <w:szCs w:val="20"/>
                          </w:rPr>
                          <w:t xml:space="preserve"> </w:t>
                        </w:r>
                        <w:r>
                          <w:rPr>
                            <w:spacing w:val="-4"/>
                            <w:sz w:val="20"/>
                            <w:szCs w:val="20"/>
                            <w:lang w:val="kk-KZ"/>
                          </w:rPr>
                          <w:t>ф</w:t>
                        </w:r>
                        <w:r w:rsidRPr="0089421F">
                          <w:rPr>
                            <w:spacing w:val="-4"/>
                            <w:sz w:val="20"/>
                            <w:szCs w:val="20"/>
                          </w:rPr>
                          <w:t>ункционал</w:t>
                        </w:r>
                        <w:r>
                          <w:rPr>
                            <w:spacing w:val="-4"/>
                            <w:sz w:val="20"/>
                            <w:szCs w:val="20"/>
                            <w:lang w:val="kk-KZ"/>
                          </w:rPr>
                          <w:t>ды</w:t>
                        </w:r>
                        <w:r w:rsidRPr="0089421F">
                          <w:rPr>
                            <w:spacing w:val="-4"/>
                            <w:sz w:val="20"/>
                            <w:szCs w:val="20"/>
                          </w:rPr>
                          <w:t xml:space="preserve"> менеджер</w:t>
                        </w:r>
                        <w:r>
                          <w:rPr>
                            <w:spacing w:val="-4"/>
                            <w:sz w:val="20"/>
                            <w:szCs w:val="20"/>
                            <w:lang w:val="kk-KZ"/>
                          </w:rPr>
                          <w:t>і</w:t>
                        </w:r>
                      </w:p>
                    </w:txbxContent>
                  </v:textbox>
                </v:shape>
                <w10:anchorlock/>
              </v:group>
            </w:pict>
          </mc:Fallback>
        </mc:AlternateContent>
      </w:r>
    </w:p>
    <w:p w14:paraId="5C4385BB" w14:textId="77777777" w:rsidR="002D3227" w:rsidRPr="002D3227" w:rsidRDefault="002D3227" w:rsidP="002D3227">
      <w:pPr>
        <w:spacing w:line="228" w:lineRule="auto"/>
        <w:jc w:val="center"/>
        <w:rPr>
          <w:sz w:val="16"/>
          <w:szCs w:val="16"/>
          <w:lang w:val="kk-KZ"/>
        </w:rPr>
      </w:pPr>
    </w:p>
    <w:p w14:paraId="20DEF07E" w14:textId="5AC68A12" w:rsidR="00184E44" w:rsidRPr="002D3227" w:rsidRDefault="001A4187" w:rsidP="002D3227">
      <w:pPr>
        <w:spacing w:line="228" w:lineRule="auto"/>
        <w:jc w:val="center"/>
        <w:rPr>
          <w:lang w:val="kk-KZ"/>
        </w:rPr>
      </w:pPr>
      <w:r w:rsidRPr="002D3227">
        <w:rPr>
          <w:lang w:val="kk-KZ"/>
        </w:rPr>
        <w:t>Сурет 3</w:t>
      </w:r>
      <w:r w:rsidR="00916BEB">
        <w:rPr>
          <w:lang w:val="kk-KZ"/>
        </w:rPr>
        <w:t>3</w:t>
      </w:r>
      <w:r w:rsidRPr="002D3227">
        <w:rPr>
          <w:lang w:val="kk-KZ"/>
        </w:rPr>
        <w:t xml:space="preserve"> </w:t>
      </w:r>
      <w:r w:rsidRPr="002D3227">
        <w:rPr>
          <w:sz w:val="24"/>
          <w:szCs w:val="24"/>
          <w:lang w:val="kk-KZ"/>
        </w:rPr>
        <w:t xml:space="preserve">– </w:t>
      </w:r>
      <w:r w:rsidR="00F12789" w:rsidRPr="002D3227">
        <w:rPr>
          <w:lang w:val="kk-KZ"/>
        </w:rPr>
        <w:t xml:space="preserve">Жобалық </w:t>
      </w:r>
      <w:r w:rsidR="0065592B" w:rsidRPr="002D3227">
        <w:rPr>
          <w:lang w:val="kk-KZ"/>
        </w:rPr>
        <w:t>кеңсенің ұйымдық құрылымы (процестік және жобалық басқарудың байланысы)</w:t>
      </w:r>
    </w:p>
    <w:p w14:paraId="4B22D466" w14:textId="77777777" w:rsidR="001A4187" w:rsidRPr="002D3227" w:rsidRDefault="001A4187" w:rsidP="002D3227">
      <w:pPr>
        <w:spacing w:line="228" w:lineRule="auto"/>
        <w:ind w:firstLine="709"/>
        <w:jc w:val="both"/>
        <w:rPr>
          <w:sz w:val="16"/>
          <w:szCs w:val="16"/>
          <w:lang w:val="kk-KZ"/>
        </w:rPr>
      </w:pPr>
    </w:p>
    <w:p w14:paraId="1CA2D185" w14:textId="19DBC6B1" w:rsidR="00184E44" w:rsidRPr="002D3227" w:rsidRDefault="001A4187" w:rsidP="00184E44">
      <w:pPr>
        <w:ind w:firstLine="709"/>
        <w:jc w:val="both"/>
        <w:rPr>
          <w:sz w:val="24"/>
          <w:szCs w:val="24"/>
          <w:lang w:val="kk-KZ"/>
        </w:rPr>
      </w:pPr>
      <w:r w:rsidRPr="002D3227">
        <w:rPr>
          <w:sz w:val="24"/>
          <w:szCs w:val="24"/>
          <w:lang w:val="kk-KZ"/>
        </w:rPr>
        <w:t>Ескерт</w:t>
      </w:r>
      <w:r w:rsidR="002D3227">
        <w:rPr>
          <w:sz w:val="24"/>
          <w:szCs w:val="24"/>
          <w:lang w:val="kk-KZ"/>
        </w:rPr>
        <w:t>у</w:t>
      </w:r>
      <w:r w:rsidRPr="002D3227">
        <w:rPr>
          <w:sz w:val="24"/>
          <w:szCs w:val="24"/>
          <w:lang w:val="kk-KZ"/>
        </w:rPr>
        <w:t xml:space="preserve"> –</w:t>
      </w:r>
      <w:r w:rsidR="0065592B" w:rsidRPr="002D3227">
        <w:rPr>
          <w:sz w:val="24"/>
          <w:szCs w:val="24"/>
          <w:lang w:val="kk-KZ"/>
        </w:rPr>
        <w:t xml:space="preserve"> </w:t>
      </w:r>
      <w:r w:rsidRPr="002D3227">
        <w:rPr>
          <w:sz w:val="24"/>
          <w:szCs w:val="24"/>
          <w:lang w:val="kk-KZ"/>
        </w:rPr>
        <w:t>А</w:t>
      </w:r>
      <w:r w:rsidR="0065592B" w:rsidRPr="002D3227">
        <w:rPr>
          <w:sz w:val="24"/>
          <w:szCs w:val="24"/>
          <w:lang w:val="kk-KZ"/>
        </w:rPr>
        <w:t>втор ұсынған</w:t>
      </w:r>
    </w:p>
    <w:p w14:paraId="78DDE2E0" w14:textId="77777777" w:rsidR="002D3227" w:rsidRDefault="002D3227" w:rsidP="002D3227">
      <w:pPr>
        <w:ind w:firstLine="709"/>
        <w:jc w:val="both"/>
        <w:rPr>
          <w:lang w:val="kk-KZ"/>
        </w:rPr>
      </w:pPr>
    </w:p>
    <w:p w14:paraId="2B2175F4" w14:textId="77777777" w:rsidR="002D3227" w:rsidRPr="002D3227" w:rsidRDefault="002D3227" w:rsidP="002D3227">
      <w:pPr>
        <w:ind w:firstLine="709"/>
        <w:jc w:val="both"/>
        <w:rPr>
          <w:lang w:val="kk-KZ"/>
        </w:rPr>
      </w:pPr>
      <w:r w:rsidRPr="002D3227">
        <w:rPr>
          <w:lang w:val="kk-KZ"/>
        </w:rPr>
        <w:t>Мұндай басқару құрылымында барлық процестер мен процедуралар орындалады және нақты жауапты және Орындаушыға тағайындалады.</w:t>
      </w:r>
    </w:p>
    <w:p w14:paraId="3DB6D84C" w14:textId="35301864" w:rsidR="002D3227" w:rsidRPr="008B172B" w:rsidRDefault="002D3227" w:rsidP="002D3227">
      <w:pPr>
        <w:ind w:firstLine="709"/>
        <w:jc w:val="both"/>
        <w:rPr>
          <w:lang w:val="kk-KZ"/>
        </w:rPr>
      </w:pPr>
      <w:r w:rsidRPr="00B576F8">
        <w:rPr>
          <w:lang w:val="kk-KZ"/>
        </w:rPr>
        <w:t xml:space="preserve">Мемлекеттік органдардағы жобалар процестерінің құрылымы </w:t>
      </w:r>
      <w:r w:rsidR="00B576F8">
        <w:rPr>
          <w:lang w:val="kk-KZ"/>
        </w:rPr>
        <w:t>(</w:t>
      </w:r>
      <w:r w:rsidR="00B576F8" w:rsidRPr="00B576F8">
        <w:rPr>
          <w:lang w:val="kk-KZ"/>
        </w:rPr>
        <w:t>Қ</w:t>
      </w:r>
      <w:r w:rsidRPr="00B576F8">
        <w:rPr>
          <w:lang w:val="kk-KZ"/>
        </w:rPr>
        <w:t>осымша</w:t>
      </w:r>
      <w:r w:rsidR="00B576F8">
        <w:rPr>
          <w:lang w:val="kk-KZ"/>
        </w:rPr>
        <w:t xml:space="preserve"> В)</w:t>
      </w:r>
      <w:r w:rsidRPr="00B576F8">
        <w:rPr>
          <w:lang w:val="kk-KZ"/>
        </w:rPr>
        <w:t xml:space="preserve">да ұсынылған: жобаны бастау, жоспарлау, іске асыру (орындау, бақылау, есепке алу және талдау) және аяқтау. </w:t>
      </w:r>
      <w:r w:rsidRPr="008B172B">
        <w:rPr>
          <w:lang w:val="kk-KZ"/>
        </w:rPr>
        <w:t xml:space="preserve">Әрбір процесс белгілі бір жоба үшін жеке қалыптасатын процедуралардан тұрады. Мысалы, </w:t>
      </w:r>
      <w:r>
        <w:rPr>
          <w:lang w:val="kk-KZ"/>
        </w:rPr>
        <w:t>«</w:t>
      </w:r>
      <w:r w:rsidRPr="008B172B">
        <w:rPr>
          <w:lang w:val="kk-KZ"/>
        </w:rPr>
        <w:t>бастау</w:t>
      </w:r>
      <w:r>
        <w:rPr>
          <w:lang w:val="kk-KZ"/>
        </w:rPr>
        <w:t>»</w:t>
      </w:r>
      <w:r w:rsidRPr="008B172B">
        <w:rPr>
          <w:lang w:val="kk-KZ"/>
        </w:rPr>
        <w:t xml:space="preserve"> процесі үшін процедуралар мүмкін:</w:t>
      </w:r>
    </w:p>
    <w:p w14:paraId="2A94C077" w14:textId="698448B6" w:rsidR="002D3227" w:rsidRPr="008B172B" w:rsidRDefault="00F12789" w:rsidP="002D3227">
      <w:pPr>
        <w:ind w:firstLine="709"/>
        <w:jc w:val="both"/>
        <w:rPr>
          <w:lang w:val="kk-KZ"/>
        </w:rPr>
      </w:pPr>
      <w:r>
        <w:rPr>
          <w:lang w:val="kk-KZ"/>
        </w:rPr>
        <w:t>‒</w:t>
      </w:r>
      <w:r w:rsidR="002D3227" w:rsidRPr="008B172B">
        <w:rPr>
          <w:lang w:val="kk-KZ"/>
        </w:rPr>
        <w:t xml:space="preserve"> жоба тұжырымдамасын әзірлеу;</w:t>
      </w:r>
    </w:p>
    <w:p w14:paraId="27A85B71" w14:textId="2CD854D3" w:rsidR="002D3227" w:rsidRPr="008B172B" w:rsidRDefault="00F12789" w:rsidP="002D3227">
      <w:pPr>
        <w:ind w:firstLine="709"/>
        <w:jc w:val="both"/>
        <w:rPr>
          <w:lang w:val="kk-KZ"/>
        </w:rPr>
      </w:pPr>
      <w:r>
        <w:rPr>
          <w:lang w:val="kk-KZ"/>
        </w:rPr>
        <w:t>‒</w:t>
      </w:r>
      <w:r w:rsidR="002D3227" w:rsidRPr="008B172B">
        <w:rPr>
          <w:lang w:val="kk-KZ"/>
        </w:rPr>
        <w:t xml:space="preserve"> тұжырымдаманы қарау және бекіту;</w:t>
      </w:r>
    </w:p>
    <w:p w14:paraId="00C8B919" w14:textId="2AB34DEE" w:rsidR="002D3227" w:rsidRDefault="00F12789" w:rsidP="002D3227">
      <w:pPr>
        <w:ind w:firstLine="709"/>
        <w:jc w:val="both"/>
      </w:pPr>
      <w:r>
        <w:t>‒</w:t>
      </w:r>
      <w:r w:rsidR="002D3227">
        <w:t xml:space="preserve"> </w:t>
      </w:r>
      <w:proofErr w:type="spellStart"/>
      <w:r w:rsidR="002D3227">
        <w:t>жобаны</w:t>
      </w:r>
      <w:proofErr w:type="spellEnd"/>
      <w:r w:rsidR="002D3227">
        <w:t xml:space="preserve"> </w:t>
      </w:r>
      <w:proofErr w:type="spellStart"/>
      <w:r w:rsidR="002D3227">
        <w:t>бастау</w:t>
      </w:r>
      <w:proofErr w:type="spellEnd"/>
      <w:r w:rsidR="002D3227">
        <w:t xml:space="preserve"> туралы </w:t>
      </w:r>
      <w:proofErr w:type="spellStart"/>
      <w:r w:rsidR="002D3227">
        <w:t>шешім</w:t>
      </w:r>
      <w:proofErr w:type="spellEnd"/>
      <w:r w:rsidR="002D3227">
        <w:t xml:space="preserve"> </w:t>
      </w:r>
      <w:proofErr w:type="spellStart"/>
      <w:r w:rsidR="002D3227">
        <w:t>қабылдау</w:t>
      </w:r>
      <w:proofErr w:type="spellEnd"/>
      <w:r w:rsidR="002D3227">
        <w:t>.</w:t>
      </w:r>
    </w:p>
    <w:p w14:paraId="2F71ACA7" w14:textId="77777777" w:rsidR="002D3227" w:rsidRPr="00323B69" w:rsidRDefault="002D3227" w:rsidP="002D3227">
      <w:pPr>
        <w:ind w:firstLine="709"/>
        <w:jc w:val="both"/>
      </w:pPr>
      <w:proofErr w:type="spellStart"/>
      <w:r>
        <w:t>Әр</w:t>
      </w:r>
      <w:proofErr w:type="spellEnd"/>
      <w:r>
        <w:t xml:space="preserve"> процесс және </w:t>
      </w:r>
      <w:proofErr w:type="spellStart"/>
      <w:r>
        <w:t>әр</w:t>
      </w:r>
      <w:proofErr w:type="spellEnd"/>
      <w:r>
        <w:t xml:space="preserve"> процедура үшін </w:t>
      </w:r>
      <w:proofErr w:type="spellStart"/>
      <w:r>
        <w:t>жауапты</w:t>
      </w:r>
      <w:proofErr w:type="spellEnd"/>
      <w:r>
        <w:t xml:space="preserve"> </w:t>
      </w:r>
      <w:proofErr w:type="spellStart"/>
      <w:r>
        <w:t>адам</w:t>
      </w:r>
      <w:proofErr w:type="spellEnd"/>
      <w:r>
        <w:t xml:space="preserve"> </w:t>
      </w:r>
      <w:proofErr w:type="spellStart"/>
      <w:r>
        <w:t>тағайындалады</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бір</w:t>
      </w:r>
      <w:proofErr w:type="spellEnd"/>
      <w:r>
        <w:t xml:space="preserve"> </w:t>
      </w:r>
      <w:proofErr w:type="spellStart"/>
      <w:r>
        <w:t>адам</w:t>
      </w:r>
      <w:proofErr w:type="spellEnd"/>
      <w:r>
        <w:t xml:space="preserve"> </w:t>
      </w:r>
      <w:proofErr w:type="spellStart"/>
      <w:r>
        <w:t>бірнеше</w:t>
      </w:r>
      <w:proofErr w:type="spellEnd"/>
      <w:r>
        <w:t xml:space="preserve"> </w:t>
      </w:r>
      <w:proofErr w:type="spellStart"/>
      <w:r>
        <w:t>процедураларға</w:t>
      </w:r>
      <w:proofErr w:type="spellEnd"/>
      <w:r>
        <w:t xml:space="preserve"> </w:t>
      </w:r>
      <w:proofErr w:type="spellStart"/>
      <w:r>
        <w:t>жауапты</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Мұндай</w:t>
      </w:r>
      <w:proofErr w:type="spellEnd"/>
      <w:r>
        <w:t xml:space="preserve"> </w:t>
      </w:r>
      <w:proofErr w:type="spellStart"/>
      <w:r>
        <w:t>жүйе</w:t>
      </w:r>
      <w:proofErr w:type="spellEnd"/>
      <w:r>
        <w:t xml:space="preserve"> </w:t>
      </w:r>
      <w:proofErr w:type="spellStart"/>
      <w:r>
        <w:t>әр</w:t>
      </w:r>
      <w:proofErr w:type="spellEnd"/>
      <w:r>
        <w:t xml:space="preserve"> </w:t>
      </w:r>
      <w:proofErr w:type="spellStart"/>
      <w:r>
        <w:t>жоба</w:t>
      </w:r>
      <w:proofErr w:type="spellEnd"/>
      <w:r>
        <w:t xml:space="preserve"> үшін </w:t>
      </w:r>
      <w:proofErr w:type="spellStart"/>
      <w:r>
        <w:t>барлық</w:t>
      </w:r>
      <w:proofErr w:type="spellEnd"/>
      <w:r>
        <w:t xml:space="preserve"> </w:t>
      </w:r>
      <w:proofErr w:type="spellStart"/>
      <w:r>
        <w:t>процестер</w:t>
      </w:r>
      <w:proofErr w:type="spellEnd"/>
      <w:r>
        <w:t xml:space="preserve"> мен </w:t>
      </w:r>
      <w:proofErr w:type="spellStart"/>
      <w:r>
        <w:t>процедураларды</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мүмкіндік</w:t>
      </w:r>
      <w:proofErr w:type="spellEnd"/>
      <w:r>
        <w:t xml:space="preserve"> </w:t>
      </w:r>
      <w:proofErr w:type="spellStart"/>
      <w:r>
        <w:t>береді</w:t>
      </w:r>
      <w:proofErr w:type="spellEnd"/>
      <w:r w:rsidRPr="00323B69">
        <w:t>.</w:t>
      </w:r>
    </w:p>
    <w:p w14:paraId="2D4C8F05" w14:textId="6E552A94" w:rsidR="00184E44" w:rsidRPr="002D3227" w:rsidRDefault="00DE587C" w:rsidP="00184E44">
      <w:pPr>
        <w:ind w:firstLine="709"/>
        <w:jc w:val="both"/>
        <w:rPr>
          <w:lang w:val="kk-KZ"/>
        </w:rPr>
      </w:pPr>
      <w:r w:rsidRPr="002D3227">
        <w:rPr>
          <w:lang w:val="kk-KZ"/>
        </w:rPr>
        <w:lastRenderedPageBreak/>
        <w:t xml:space="preserve">Мемлекеттік органның </w:t>
      </w:r>
      <w:r>
        <w:rPr>
          <w:lang w:val="kk-KZ"/>
        </w:rPr>
        <w:t>ЛНА</w:t>
      </w:r>
      <w:r w:rsidRPr="002D3227">
        <w:rPr>
          <w:lang w:val="kk-KZ"/>
        </w:rPr>
        <w:t xml:space="preserve"> жауапкершілікті бөлу матрицалары бекітілуі тиіс</w:t>
      </w:r>
      <w:r w:rsidR="00184E44" w:rsidRPr="002D3227">
        <w:rPr>
          <w:lang w:val="kk-KZ"/>
        </w:rPr>
        <w:t>.</w:t>
      </w:r>
    </w:p>
    <w:p w14:paraId="6D177307" w14:textId="1A67C3F1" w:rsidR="00184E44" w:rsidRPr="008B172B" w:rsidRDefault="00DE587C" w:rsidP="00184E44">
      <w:pPr>
        <w:ind w:firstLine="709"/>
        <w:jc w:val="both"/>
        <w:rPr>
          <w:lang w:val="kk-KZ"/>
        </w:rPr>
      </w:pPr>
      <w:r w:rsidRPr="008B172B">
        <w:rPr>
          <w:lang w:val="kk-KZ"/>
        </w:rPr>
        <w:t>Ұсынылған құрылым процестік және жобалық басқаруды ұтымды үйлестіруге мүмкіндік береді және әрбір жоба үшін барлық процестер мен рәсімдердің іске асырылуын қамтамасыз етеді</w:t>
      </w:r>
      <w:r w:rsidR="00184E44" w:rsidRPr="008B172B">
        <w:rPr>
          <w:lang w:val="kk-KZ"/>
        </w:rPr>
        <w:t>.</w:t>
      </w:r>
    </w:p>
    <w:p w14:paraId="6C6120C5" w14:textId="78E5E9BC" w:rsidR="00DE587C" w:rsidRDefault="00DE587C" w:rsidP="00DE587C">
      <w:pPr>
        <w:ind w:firstLine="709"/>
        <w:jc w:val="both"/>
        <w:rPr>
          <w:lang w:val="kk-KZ"/>
        </w:rPr>
      </w:pPr>
      <w:bookmarkStart w:id="27" w:name="_Hlk45813484"/>
      <w:r w:rsidRPr="008B172B">
        <w:rPr>
          <w:lang w:val="kk-KZ"/>
        </w:rPr>
        <w:t xml:space="preserve">Жобалардың сапасын арттыру мақсатында мемлекеттік органның басқару құрылымында жобалау комитетін – топ-менеджментке бағынатын алқалы шешімдер қабылдау органын ұйымдастыру ұсынылады. Жобалау комитетінің құрамына құзыретті сарапшылар кіреді. Сондай-ақ, жобалау комитеті жобалауды бақылауға қатысады. Бастамалар бойынша мәліметтер базасын жүргізу сонымен қатар жобалық тәжірибені жинақтауға мүмкіндік береді, бұл </w:t>
      </w:r>
      <w:r>
        <w:rPr>
          <w:lang w:val="kk-KZ"/>
        </w:rPr>
        <w:t>ШҚҚЖ</w:t>
      </w:r>
      <w:r w:rsidRPr="008B172B">
        <w:rPr>
          <w:lang w:val="kk-KZ"/>
        </w:rPr>
        <w:t xml:space="preserve"> үшін маңызды.</w:t>
      </w:r>
    </w:p>
    <w:p w14:paraId="6BC0D5E4" w14:textId="77777777" w:rsidR="002D3227" w:rsidRPr="002D3227" w:rsidRDefault="002D3227" w:rsidP="00DE587C">
      <w:pPr>
        <w:ind w:firstLine="709"/>
        <w:jc w:val="both"/>
        <w:rPr>
          <w:lang w:val="kk-KZ"/>
        </w:rPr>
      </w:pPr>
    </w:p>
    <w:bookmarkEnd w:id="27"/>
    <w:p w14:paraId="784603A8" w14:textId="77777777" w:rsidR="00184E44" w:rsidRPr="00323B69" w:rsidRDefault="00184E44" w:rsidP="00184E44">
      <w:pPr>
        <w:jc w:val="center"/>
      </w:pPr>
      <w:r w:rsidRPr="00323B69">
        <w:rPr>
          <w:noProof/>
          <w:lang w:eastAsia="ru-RU"/>
        </w:rPr>
        <mc:AlternateContent>
          <mc:Choice Requires="wpc">
            <w:drawing>
              <wp:inline distT="0" distB="0" distL="0" distR="0" wp14:anchorId="5DD84DE8" wp14:editId="06AA074F">
                <wp:extent cx="6143625" cy="3268691"/>
                <wp:effectExtent l="0" t="0" r="9525" b="27305"/>
                <wp:docPr id="390" name="Полотно 3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9" name="Прямая со стрелкой 179"/>
                        <wps:cNvCnPr/>
                        <wps:spPr>
                          <a:xfrm>
                            <a:off x="3028313" y="2773593"/>
                            <a:ext cx="0" cy="256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Надпись 2"/>
                        <wps:cNvSpPr txBox="1">
                          <a:spLocks noChangeArrowheads="1"/>
                        </wps:cNvSpPr>
                        <wps:spPr bwMode="auto">
                          <a:xfrm>
                            <a:off x="2305050" y="36010"/>
                            <a:ext cx="1456689" cy="247014"/>
                          </a:xfrm>
                          <a:prstGeom prst="rect">
                            <a:avLst/>
                          </a:prstGeom>
                          <a:solidFill>
                            <a:srgbClr val="FFFFFF"/>
                          </a:solidFill>
                          <a:ln w="9525">
                            <a:solidFill>
                              <a:srgbClr val="000000"/>
                            </a:solidFill>
                            <a:miter lim="800000"/>
                            <a:headEnd/>
                            <a:tailEnd/>
                          </a:ln>
                        </wps:spPr>
                        <wps:txbx>
                          <w:txbxContent>
                            <w:p w14:paraId="5264BEE1" w14:textId="5BD5D802" w:rsidR="00C81841" w:rsidRPr="00DE587C" w:rsidRDefault="00C81841" w:rsidP="00184E44">
                              <w:pPr>
                                <w:jc w:val="center"/>
                                <w:rPr>
                                  <w:sz w:val="20"/>
                                  <w:szCs w:val="20"/>
                                  <w:lang w:val="kk-KZ"/>
                                </w:rPr>
                              </w:pPr>
                              <w:r>
                                <w:rPr>
                                  <w:sz w:val="20"/>
                                  <w:szCs w:val="20"/>
                                  <w:lang w:val="kk-KZ"/>
                                </w:rPr>
                                <w:t>Жоба бастамашысы</w:t>
                              </w:r>
                            </w:p>
                          </w:txbxContent>
                        </wps:txbx>
                        <wps:bodyPr rot="0" vert="horz" wrap="square" lIns="91440" tIns="45720" rIns="91440" bIns="45720" anchor="t" anchorCtr="0">
                          <a:spAutoFit/>
                        </wps:bodyPr>
                      </wps:wsp>
                      <wps:wsp>
                        <wps:cNvPr id="162" name="Надпись 2"/>
                        <wps:cNvSpPr txBox="1">
                          <a:spLocks noChangeArrowheads="1"/>
                        </wps:cNvSpPr>
                        <wps:spPr bwMode="auto">
                          <a:xfrm>
                            <a:off x="1666875" y="1079183"/>
                            <a:ext cx="2552064" cy="247014"/>
                          </a:xfrm>
                          <a:prstGeom prst="rect">
                            <a:avLst/>
                          </a:prstGeom>
                          <a:solidFill>
                            <a:srgbClr val="FFFFFF"/>
                          </a:solidFill>
                          <a:ln w="9525">
                            <a:solidFill>
                              <a:srgbClr val="000000"/>
                            </a:solidFill>
                            <a:miter lim="800000"/>
                            <a:headEnd/>
                            <a:tailEnd/>
                          </a:ln>
                        </wps:spPr>
                        <wps:txbx>
                          <w:txbxContent>
                            <w:p w14:paraId="38127904" w14:textId="69C2C5CC" w:rsidR="00C81841" w:rsidRPr="00DE587C" w:rsidRDefault="00C81841" w:rsidP="00184E44">
                              <w:pPr>
                                <w:jc w:val="center"/>
                                <w:rPr>
                                  <w:sz w:val="20"/>
                                  <w:szCs w:val="20"/>
                                </w:rPr>
                              </w:pPr>
                              <w:r>
                                <w:rPr>
                                  <w:sz w:val="20"/>
                                  <w:szCs w:val="20"/>
                                  <w:lang w:val="kk-KZ"/>
                                </w:rPr>
                                <w:t>Жауапты</w:t>
                              </w:r>
                              <w:r w:rsidRPr="00DE587C">
                                <w:rPr>
                                  <w:sz w:val="20"/>
                                  <w:szCs w:val="20"/>
                                </w:rPr>
                                <w:t xml:space="preserve"> департамент</w:t>
                              </w:r>
                            </w:p>
                          </w:txbxContent>
                        </wps:txbx>
                        <wps:bodyPr rot="0" vert="horz" wrap="square" lIns="91440" tIns="45720" rIns="91440" bIns="45720" anchor="t" anchorCtr="0">
                          <a:spAutoFit/>
                        </wps:bodyPr>
                      </wps:wsp>
                      <wps:wsp>
                        <wps:cNvPr id="163" name="Надпись 2"/>
                        <wps:cNvSpPr txBox="1">
                          <a:spLocks noChangeArrowheads="1"/>
                        </wps:cNvSpPr>
                        <wps:spPr bwMode="auto">
                          <a:xfrm>
                            <a:off x="1514476" y="1593763"/>
                            <a:ext cx="2703829" cy="247014"/>
                          </a:xfrm>
                          <a:prstGeom prst="rect">
                            <a:avLst/>
                          </a:prstGeom>
                          <a:solidFill>
                            <a:srgbClr val="FFFFFF"/>
                          </a:solidFill>
                          <a:ln w="9525">
                            <a:solidFill>
                              <a:srgbClr val="000000"/>
                            </a:solidFill>
                            <a:miter lim="800000"/>
                            <a:headEnd/>
                            <a:tailEnd/>
                          </a:ln>
                        </wps:spPr>
                        <wps:txbx>
                          <w:txbxContent>
                            <w:p w14:paraId="5DC92397" w14:textId="0D3D7DDB" w:rsidR="00C81841" w:rsidRPr="00DE587C" w:rsidRDefault="00C81841" w:rsidP="00184E44">
                              <w:pPr>
                                <w:jc w:val="center"/>
                                <w:rPr>
                                  <w:sz w:val="20"/>
                                  <w:szCs w:val="20"/>
                                </w:rPr>
                              </w:pPr>
                              <w:r w:rsidRPr="00DE587C">
                                <w:rPr>
                                  <w:sz w:val="20"/>
                                  <w:szCs w:val="20"/>
                                </w:rPr>
                                <w:t>Жауапты бөлімшенің басшысы</w:t>
                              </w:r>
                            </w:p>
                          </w:txbxContent>
                        </wps:txbx>
                        <wps:bodyPr rot="0" vert="horz" wrap="square" lIns="91440" tIns="45720" rIns="91440" bIns="45720" anchor="t" anchorCtr="0">
                          <a:spAutoFit/>
                        </wps:bodyPr>
                      </wps:wsp>
                      <wps:wsp>
                        <wps:cNvPr id="164" name="Надпись 2"/>
                        <wps:cNvSpPr txBox="1">
                          <a:spLocks noChangeArrowheads="1"/>
                        </wps:cNvSpPr>
                        <wps:spPr bwMode="auto">
                          <a:xfrm>
                            <a:off x="2094527" y="295551"/>
                            <a:ext cx="961389" cy="247014"/>
                          </a:xfrm>
                          <a:prstGeom prst="rect">
                            <a:avLst/>
                          </a:prstGeom>
                          <a:solidFill>
                            <a:srgbClr val="FFFFFF"/>
                          </a:solidFill>
                          <a:ln w="9525">
                            <a:noFill/>
                            <a:miter lim="800000"/>
                            <a:headEnd/>
                            <a:tailEnd/>
                          </a:ln>
                        </wps:spPr>
                        <wps:txbx>
                          <w:txbxContent>
                            <w:p w14:paraId="7CE12931" w14:textId="4B2A969A" w:rsidR="00C81841" w:rsidRPr="00DE587C" w:rsidRDefault="00C81841" w:rsidP="00184E44">
                              <w:pPr>
                                <w:jc w:val="center"/>
                                <w:rPr>
                                  <w:i/>
                                  <w:iCs/>
                                  <w:sz w:val="20"/>
                                  <w:szCs w:val="20"/>
                                  <w:lang w:val="kk-KZ"/>
                                </w:rPr>
                              </w:pPr>
                              <w:r>
                                <w:rPr>
                                  <w:i/>
                                  <w:iCs/>
                                  <w:sz w:val="20"/>
                                  <w:szCs w:val="20"/>
                                  <w:lang w:val="kk-KZ"/>
                                </w:rPr>
                                <w:t>бастама</w:t>
                              </w:r>
                            </w:p>
                          </w:txbxContent>
                        </wps:txbx>
                        <wps:bodyPr rot="0" vert="horz" wrap="square" lIns="91440" tIns="45720" rIns="91440" bIns="45720" anchor="t" anchorCtr="0">
                          <a:spAutoFit/>
                        </wps:bodyPr>
                      </wps:wsp>
                      <wps:wsp>
                        <wps:cNvPr id="165" name="Прямая со стрелкой 165"/>
                        <wps:cNvCnPr/>
                        <wps:spPr>
                          <a:xfrm>
                            <a:off x="3037838" y="283120"/>
                            <a:ext cx="0" cy="256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Прямая со стрелкой 166"/>
                        <wps:cNvCnPr/>
                        <wps:spPr>
                          <a:xfrm>
                            <a:off x="3028950" y="1326238"/>
                            <a:ext cx="0" cy="256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Надпись 2"/>
                        <wps:cNvSpPr txBox="1">
                          <a:spLocks noChangeArrowheads="1"/>
                        </wps:cNvSpPr>
                        <wps:spPr bwMode="auto">
                          <a:xfrm>
                            <a:off x="3028949" y="1346758"/>
                            <a:ext cx="2858134" cy="247014"/>
                          </a:xfrm>
                          <a:prstGeom prst="rect">
                            <a:avLst/>
                          </a:prstGeom>
                          <a:noFill/>
                          <a:ln w="9525">
                            <a:noFill/>
                            <a:miter lim="800000"/>
                            <a:headEnd/>
                            <a:tailEnd/>
                          </a:ln>
                        </wps:spPr>
                        <wps:txbx>
                          <w:txbxContent>
                            <w:p w14:paraId="536CF9AE" w14:textId="433CB642" w:rsidR="00C81841" w:rsidRPr="00DE587C" w:rsidRDefault="00C81841" w:rsidP="00184E44">
                              <w:pPr>
                                <w:jc w:val="center"/>
                                <w:rPr>
                                  <w:i/>
                                  <w:iCs/>
                                  <w:sz w:val="20"/>
                                  <w:szCs w:val="20"/>
                                </w:rPr>
                              </w:pPr>
                              <w:r w:rsidRPr="00DE587C">
                                <w:rPr>
                                  <w:i/>
                                  <w:iCs/>
                                  <w:sz w:val="20"/>
                                  <w:szCs w:val="20"/>
                                </w:rPr>
                                <w:t>Техникалық тапсырма және жобалық ұсыныс</w:t>
                              </w:r>
                            </w:p>
                          </w:txbxContent>
                        </wps:txbx>
                        <wps:bodyPr rot="0" vert="horz" wrap="square" lIns="91440" tIns="45720" rIns="91440" bIns="45720" anchor="t" anchorCtr="0">
                          <a:spAutoFit/>
                        </wps:bodyPr>
                      </wps:wsp>
                      <wps:wsp>
                        <wps:cNvPr id="168" name="Прямая со стрелкой 168"/>
                        <wps:cNvCnPr/>
                        <wps:spPr>
                          <a:xfrm>
                            <a:off x="3028949" y="1840837"/>
                            <a:ext cx="0" cy="256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Надпись 2"/>
                        <wps:cNvSpPr txBox="1">
                          <a:spLocks noChangeArrowheads="1"/>
                        </wps:cNvSpPr>
                        <wps:spPr bwMode="auto">
                          <a:xfrm>
                            <a:off x="1343019" y="1851329"/>
                            <a:ext cx="1848484" cy="247014"/>
                          </a:xfrm>
                          <a:prstGeom prst="rect">
                            <a:avLst/>
                          </a:prstGeom>
                          <a:noFill/>
                          <a:ln w="9525">
                            <a:noFill/>
                            <a:miter lim="800000"/>
                            <a:headEnd/>
                            <a:tailEnd/>
                          </a:ln>
                        </wps:spPr>
                        <wps:txbx>
                          <w:txbxContent>
                            <w:p w14:paraId="7E1B17FB" w14:textId="6744AC5A" w:rsidR="00C81841" w:rsidRPr="00E06C97" w:rsidRDefault="00C81841" w:rsidP="00184E44">
                              <w:pPr>
                                <w:jc w:val="center"/>
                                <w:rPr>
                                  <w:i/>
                                  <w:iCs/>
                                  <w:sz w:val="20"/>
                                  <w:szCs w:val="20"/>
                                  <w:lang w:val="kk-KZ"/>
                                </w:rPr>
                              </w:pPr>
                              <w:r>
                                <w:rPr>
                                  <w:i/>
                                  <w:iCs/>
                                  <w:sz w:val="20"/>
                                  <w:szCs w:val="20"/>
                                  <w:lang w:val="kk-KZ"/>
                                </w:rPr>
                                <w:t>Орындау туралы шешім</w:t>
                              </w:r>
                            </w:p>
                          </w:txbxContent>
                        </wps:txbx>
                        <wps:bodyPr rot="0" vert="horz" wrap="square" lIns="91440" tIns="45720" rIns="91440" bIns="45720" anchor="t" anchorCtr="0">
                          <a:spAutoFit/>
                        </wps:bodyPr>
                      </wps:wsp>
                      <wps:wsp>
                        <wps:cNvPr id="170" name="Прямая со стрелкой 170"/>
                        <wps:cNvCnPr/>
                        <wps:spPr>
                          <a:xfrm flipH="1">
                            <a:off x="1094741" y="657588"/>
                            <a:ext cx="9997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Надпись 2"/>
                        <wps:cNvSpPr txBox="1">
                          <a:spLocks noChangeArrowheads="1"/>
                        </wps:cNvSpPr>
                        <wps:spPr bwMode="auto">
                          <a:xfrm>
                            <a:off x="970916" y="118437"/>
                            <a:ext cx="1210309" cy="743584"/>
                          </a:xfrm>
                          <a:prstGeom prst="rect">
                            <a:avLst/>
                          </a:prstGeom>
                          <a:noFill/>
                          <a:ln w="9525">
                            <a:noFill/>
                            <a:miter lim="800000"/>
                            <a:headEnd/>
                            <a:tailEnd/>
                          </a:ln>
                        </wps:spPr>
                        <wps:txbx>
                          <w:txbxContent>
                            <w:p w14:paraId="2C885A3A" w14:textId="0D84A231" w:rsidR="00C81841" w:rsidRPr="00DE587C" w:rsidRDefault="00C81841" w:rsidP="00184E44">
                              <w:pPr>
                                <w:jc w:val="center"/>
                                <w:rPr>
                                  <w:i/>
                                  <w:iCs/>
                                  <w:sz w:val="20"/>
                                  <w:szCs w:val="20"/>
                                </w:rPr>
                              </w:pPr>
                              <w:r w:rsidRPr="00DE587C">
                                <w:rPr>
                                  <w:i/>
                                  <w:iCs/>
                                  <w:sz w:val="20"/>
                                  <w:szCs w:val="20"/>
                                </w:rPr>
                                <w:t>Теріс сараптамалық пікір</w:t>
                              </w:r>
                            </w:p>
                            <w:p w14:paraId="3897C816" w14:textId="77777777" w:rsidR="00C81841" w:rsidRDefault="00C81841"/>
                          </w:txbxContent>
                        </wps:txbx>
                        <wps:bodyPr rot="0" vert="horz" wrap="square" lIns="91440" tIns="45720" rIns="91440" bIns="45720" anchor="t" anchorCtr="0">
                          <a:spAutoFit/>
                        </wps:bodyPr>
                      </wps:wsp>
                      <wps:wsp>
                        <wps:cNvPr id="172" name="Надпись 2"/>
                        <wps:cNvSpPr txBox="1">
                          <a:spLocks noChangeArrowheads="1"/>
                        </wps:cNvSpPr>
                        <wps:spPr bwMode="auto">
                          <a:xfrm>
                            <a:off x="0" y="431140"/>
                            <a:ext cx="1095374" cy="648002"/>
                          </a:xfrm>
                          <a:prstGeom prst="rect">
                            <a:avLst/>
                          </a:prstGeom>
                          <a:solidFill>
                            <a:srgbClr val="FFFFFF"/>
                          </a:solidFill>
                          <a:ln w="9525">
                            <a:solidFill>
                              <a:srgbClr val="000000"/>
                            </a:solidFill>
                            <a:miter lim="800000"/>
                            <a:headEnd/>
                            <a:tailEnd/>
                          </a:ln>
                        </wps:spPr>
                        <wps:txbx>
                          <w:txbxContent>
                            <w:p w14:paraId="271A5767" w14:textId="77777777" w:rsidR="00C81841" w:rsidRDefault="00C81841" w:rsidP="00184E44">
                              <w:pPr>
                                <w:jc w:val="center"/>
                                <w:rPr>
                                  <w:sz w:val="20"/>
                                  <w:szCs w:val="20"/>
                                </w:rPr>
                              </w:pPr>
                            </w:p>
                            <w:p w14:paraId="6A7899E7" w14:textId="0D203192" w:rsidR="00C81841" w:rsidRPr="00DE587C" w:rsidRDefault="00C81841" w:rsidP="00184E44">
                              <w:pPr>
                                <w:jc w:val="center"/>
                                <w:rPr>
                                  <w:sz w:val="20"/>
                                  <w:szCs w:val="20"/>
                                  <w:lang w:val="kk-KZ"/>
                                </w:rPr>
                              </w:pPr>
                              <w:r w:rsidRPr="00DE587C">
                                <w:rPr>
                                  <w:sz w:val="20"/>
                                  <w:szCs w:val="20"/>
                                </w:rPr>
                                <w:t>Құжаттама тобы (ДБ-да тіркеу</w:t>
                              </w:r>
                              <w:r>
                                <w:rPr>
                                  <w:sz w:val="20"/>
                                  <w:szCs w:val="20"/>
                                  <w:lang w:val="kk-KZ"/>
                                </w:rPr>
                                <w:t>)</w:t>
                              </w:r>
                            </w:p>
                          </w:txbxContent>
                        </wps:txbx>
                        <wps:bodyPr rot="0" vert="horz" wrap="square" lIns="91440" tIns="45720" rIns="91440" bIns="45720" anchor="t" anchorCtr="0">
                          <a:noAutofit/>
                        </wps:bodyPr>
                      </wps:wsp>
                      <wps:wsp>
                        <wps:cNvPr id="173" name="Надпись 2"/>
                        <wps:cNvSpPr txBox="1">
                          <a:spLocks noChangeArrowheads="1"/>
                        </wps:cNvSpPr>
                        <wps:spPr bwMode="auto">
                          <a:xfrm>
                            <a:off x="2189141" y="2098334"/>
                            <a:ext cx="1638299" cy="247014"/>
                          </a:xfrm>
                          <a:prstGeom prst="rect">
                            <a:avLst/>
                          </a:prstGeom>
                          <a:solidFill>
                            <a:srgbClr val="FFFFFF"/>
                          </a:solidFill>
                          <a:ln w="9525">
                            <a:solidFill>
                              <a:srgbClr val="000000"/>
                            </a:solidFill>
                            <a:miter lim="800000"/>
                            <a:headEnd/>
                            <a:tailEnd/>
                          </a:ln>
                        </wps:spPr>
                        <wps:txbx>
                          <w:txbxContent>
                            <w:p w14:paraId="5326D893" w14:textId="6208A2F0" w:rsidR="00C81841" w:rsidRPr="00E06C97" w:rsidRDefault="00C81841" w:rsidP="00184E44">
                              <w:pPr>
                                <w:jc w:val="center"/>
                                <w:rPr>
                                  <w:sz w:val="20"/>
                                  <w:szCs w:val="20"/>
                                  <w:lang w:val="kk-KZ"/>
                                </w:rPr>
                              </w:pPr>
                              <w:r>
                                <w:rPr>
                                  <w:sz w:val="20"/>
                                  <w:szCs w:val="20"/>
                                  <w:lang w:val="kk-KZ"/>
                                </w:rPr>
                                <w:t>Қатысушы бөлімшелер</w:t>
                              </w:r>
                            </w:p>
                          </w:txbxContent>
                        </wps:txbx>
                        <wps:bodyPr rot="0" vert="horz" wrap="square" lIns="91440" tIns="45720" rIns="91440" bIns="45720" anchor="t" anchorCtr="0">
                          <a:spAutoFit/>
                        </wps:bodyPr>
                      </wps:wsp>
                      <wps:wsp>
                        <wps:cNvPr id="174" name="Надпись 2"/>
                        <wps:cNvSpPr txBox="1">
                          <a:spLocks noChangeArrowheads="1"/>
                        </wps:cNvSpPr>
                        <wps:spPr bwMode="auto">
                          <a:xfrm>
                            <a:off x="1401445" y="2568859"/>
                            <a:ext cx="3150869" cy="247014"/>
                          </a:xfrm>
                          <a:prstGeom prst="rect">
                            <a:avLst/>
                          </a:prstGeom>
                          <a:solidFill>
                            <a:srgbClr val="FFFFFF"/>
                          </a:solidFill>
                          <a:ln w="9525">
                            <a:solidFill>
                              <a:srgbClr val="000000"/>
                            </a:solidFill>
                            <a:miter lim="800000"/>
                            <a:headEnd/>
                            <a:tailEnd/>
                          </a:ln>
                        </wps:spPr>
                        <wps:txbx>
                          <w:txbxContent>
                            <w:p w14:paraId="43CBE970" w14:textId="0D509B88" w:rsidR="00C81841" w:rsidRPr="00E06C97" w:rsidRDefault="00C81841" w:rsidP="00184E44">
                              <w:pPr>
                                <w:jc w:val="center"/>
                                <w:rPr>
                                  <w:sz w:val="20"/>
                                  <w:szCs w:val="20"/>
                                  <w:lang w:val="kk-KZ"/>
                                </w:rPr>
                              </w:pPr>
                              <w:r>
                                <w:rPr>
                                  <w:sz w:val="20"/>
                                  <w:szCs w:val="20"/>
                                  <w:lang w:val="kk-KZ"/>
                                </w:rPr>
                                <w:t>Мемлекеттік органның топ басшылығы</w:t>
                              </w:r>
                            </w:p>
                          </w:txbxContent>
                        </wps:txbx>
                        <wps:bodyPr rot="0" vert="horz" wrap="square" lIns="91440" tIns="45720" rIns="91440" bIns="45720" anchor="t" anchorCtr="0">
                          <a:spAutoFit/>
                        </wps:bodyPr>
                      </wps:wsp>
                      <wps:wsp>
                        <wps:cNvPr id="175" name="Прямая со стрелкой 175"/>
                        <wps:cNvCnPr/>
                        <wps:spPr>
                          <a:xfrm>
                            <a:off x="3028313" y="2326609"/>
                            <a:ext cx="0" cy="256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Надпись 2"/>
                        <wps:cNvSpPr txBox="1">
                          <a:spLocks noChangeArrowheads="1"/>
                        </wps:cNvSpPr>
                        <wps:spPr bwMode="auto">
                          <a:xfrm>
                            <a:off x="1934206" y="2355094"/>
                            <a:ext cx="1257299" cy="247014"/>
                          </a:xfrm>
                          <a:prstGeom prst="rect">
                            <a:avLst/>
                          </a:prstGeom>
                          <a:noFill/>
                          <a:ln w="9525">
                            <a:noFill/>
                            <a:miter lim="800000"/>
                            <a:headEnd/>
                            <a:tailEnd/>
                          </a:ln>
                        </wps:spPr>
                        <wps:txbx>
                          <w:txbxContent>
                            <w:p w14:paraId="756F35F9" w14:textId="48A88728" w:rsidR="00C81841" w:rsidRPr="00E06C97" w:rsidRDefault="00C81841" w:rsidP="00184E44">
                              <w:pPr>
                                <w:jc w:val="center"/>
                                <w:rPr>
                                  <w:i/>
                                  <w:iCs/>
                                  <w:sz w:val="20"/>
                                  <w:szCs w:val="20"/>
                                  <w:lang w:val="kk-KZ"/>
                                </w:rPr>
                              </w:pPr>
                              <w:r>
                                <w:rPr>
                                  <w:i/>
                                  <w:iCs/>
                                  <w:sz w:val="20"/>
                                  <w:szCs w:val="20"/>
                                  <w:lang w:val="kk-KZ"/>
                                </w:rPr>
                                <w:t xml:space="preserve">Келістіру </w:t>
                              </w:r>
                            </w:p>
                          </w:txbxContent>
                        </wps:txbx>
                        <wps:bodyPr rot="0" vert="horz" wrap="square" lIns="91440" tIns="45720" rIns="91440" bIns="45720" anchor="t" anchorCtr="0">
                          <a:spAutoFit/>
                        </wps:bodyPr>
                      </wps:wsp>
                      <wps:wsp>
                        <wps:cNvPr id="180" name="Надпись 2"/>
                        <wps:cNvSpPr txBox="1">
                          <a:spLocks noChangeArrowheads="1"/>
                        </wps:cNvSpPr>
                        <wps:spPr bwMode="auto">
                          <a:xfrm>
                            <a:off x="1724023" y="3002035"/>
                            <a:ext cx="2552064" cy="247014"/>
                          </a:xfrm>
                          <a:prstGeom prst="rect">
                            <a:avLst/>
                          </a:prstGeom>
                          <a:solidFill>
                            <a:srgbClr val="FFFFFF"/>
                          </a:solidFill>
                          <a:ln w="9525">
                            <a:solidFill>
                              <a:srgbClr val="000000"/>
                            </a:solidFill>
                            <a:miter lim="800000"/>
                            <a:headEnd/>
                            <a:tailEnd/>
                          </a:ln>
                        </wps:spPr>
                        <wps:txbx>
                          <w:txbxContent>
                            <w:p w14:paraId="4E76D567" w14:textId="449154A3" w:rsidR="00C81841" w:rsidRPr="00DE587C" w:rsidRDefault="00C81841" w:rsidP="00184E44">
                              <w:pPr>
                                <w:jc w:val="center"/>
                                <w:rPr>
                                  <w:sz w:val="20"/>
                                  <w:szCs w:val="20"/>
                                </w:rPr>
                              </w:pPr>
                              <w:r>
                                <w:rPr>
                                  <w:sz w:val="20"/>
                                  <w:szCs w:val="20"/>
                                  <w:lang w:val="kk-KZ"/>
                                </w:rPr>
                                <w:t>Жауапты</w:t>
                              </w:r>
                              <w:r w:rsidRPr="00DE587C">
                                <w:rPr>
                                  <w:sz w:val="20"/>
                                  <w:szCs w:val="20"/>
                                </w:rPr>
                                <w:t xml:space="preserve"> департамент</w:t>
                              </w:r>
                            </w:p>
                          </w:txbxContent>
                        </wps:txbx>
                        <wps:bodyPr rot="0" vert="horz" wrap="square" lIns="91440" tIns="45720" rIns="91440" bIns="45720" anchor="t" anchorCtr="0">
                          <a:spAutoFit/>
                        </wps:bodyPr>
                      </wps:wsp>
                      <wps:wsp>
                        <wps:cNvPr id="181" name="Надпись 2"/>
                        <wps:cNvSpPr txBox="1">
                          <a:spLocks noChangeArrowheads="1"/>
                        </wps:cNvSpPr>
                        <wps:spPr bwMode="auto">
                          <a:xfrm>
                            <a:off x="2856863" y="2783605"/>
                            <a:ext cx="1533524" cy="247014"/>
                          </a:xfrm>
                          <a:prstGeom prst="rect">
                            <a:avLst/>
                          </a:prstGeom>
                          <a:noFill/>
                          <a:ln w="9525">
                            <a:noFill/>
                            <a:miter lim="800000"/>
                            <a:headEnd/>
                            <a:tailEnd/>
                          </a:ln>
                        </wps:spPr>
                        <wps:txbx>
                          <w:txbxContent>
                            <w:p w14:paraId="6A4B45EE" w14:textId="01DAF176" w:rsidR="00C81841" w:rsidRPr="00E06C97" w:rsidRDefault="00C81841" w:rsidP="00184E44">
                              <w:pPr>
                                <w:jc w:val="center"/>
                                <w:rPr>
                                  <w:i/>
                                  <w:iCs/>
                                  <w:sz w:val="20"/>
                                  <w:szCs w:val="20"/>
                                  <w:lang w:val="kk-KZ"/>
                                </w:rPr>
                              </w:pPr>
                              <w:r>
                                <w:rPr>
                                  <w:i/>
                                  <w:iCs/>
                                  <w:sz w:val="20"/>
                                  <w:szCs w:val="20"/>
                                  <w:lang w:val="kk-KZ"/>
                                </w:rPr>
                                <w:t>Бекіту</w:t>
                              </w:r>
                            </w:p>
                          </w:txbxContent>
                        </wps:txbx>
                        <wps:bodyPr rot="0" vert="horz" wrap="square" lIns="91440" tIns="45720" rIns="91440" bIns="45720" anchor="t" anchorCtr="0">
                          <a:spAutoFit/>
                        </wps:bodyPr>
                      </wps:wsp>
                      <wps:wsp>
                        <wps:cNvPr id="182" name="Надпись 2"/>
                        <wps:cNvSpPr txBox="1">
                          <a:spLocks noChangeArrowheads="1"/>
                        </wps:cNvSpPr>
                        <wps:spPr bwMode="auto">
                          <a:xfrm>
                            <a:off x="2105025" y="542301"/>
                            <a:ext cx="1875154" cy="247014"/>
                          </a:xfrm>
                          <a:prstGeom prst="rect">
                            <a:avLst/>
                          </a:prstGeom>
                          <a:solidFill>
                            <a:srgbClr val="FFFFFF"/>
                          </a:solidFill>
                          <a:ln w="9525">
                            <a:solidFill>
                              <a:srgbClr val="000000"/>
                            </a:solidFill>
                            <a:miter lim="800000"/>
                            <a:headEnd/>
                            <a:tailEnd/>
                          </a:ln>
                        </wps:spPr>
                        <wps:txbx>
                          <w:txbxContent>
                            <w:p w14:paraId="32EA0AAB" w14:textId="0E38C7FD" w:rsidR="00C81841" w:rsidRPr="00DE587C" w:rsidRDefault="00C81841" w:rsidP="00184E44">
                              <w:pPr>
                                <w:jc w:val="center"/>
                                <w:rPr>
                                  <w:sz w:val="20"/>
                                  <w:szCs w:val="20"/>
                                  <w:lang w:val="kk-KZ"/>
                                </w:rPr>
                              </w:pPr>
                              <w:r>
                                <w:rPr>
                                  <w:sz w:val="20"/>
                                  <w:szCs w:val="20"/>
                                  <w:lang w:val="kk-KZ"/>
                                </w:rPr>
                                <w:t>Жоба</w:t>
                              </w:r>
                              <w:r w:rsidRPr="00DE587C">
                                <w:rPr>
                                  <w:sz w:val="20"/>
                                  <w:szCs w:val="20"/>
                                </w:rPr>
                                <w:t xml:space="preserve"> комитет</w:t>
                              </w:r>
                              <w:r>
                                <w:rPr>
                                  <w:sz w:val="20"/>
                                  <w:szCs w:val="20"/>
                                  <w:lang w:val="kk-KZ"/>
                                </w:rPr>
                                <w:t>і</w:t>
                              </w:r>
                            </w:p>
                          </w:txbxContent>
                        </wps:txbx>
                        <wps:bodyPr rot="0" vert="horz" wrap="square" lIns="91440" tIns="45720" rIns="91440" bIns="45720" anchor="t" anchorCtr="0">
                          <a:spAutoFit/>
                        </wps:bodyPr>
                      </wps:wsp>
                      <wps:wsp>
                        <wps:cNvPr id="183" name="Надпись 2"/>
                        <wps:cNvSpPr txBox="1">
                          <a:spLocks noChangeArrowheads="1"/>
                        </wps:cNvSpPr>
                        <wps:spPr bwMode="auto">
                          <a:xfrm>
                            <a:off x="970915" y="788902"/>
                            <a:ext cx="2220594" cy="247014"/>
                          </a:xfrm>
                          <a:prstGeom prst="rect">
                            <a:avLst/>
                          </a:prstGeom>
                          <a:noFill/>
                          <a:ln w="9525">
                            <a:noFill/>
                            <a:miter lim="800000"/>
                            <a:headEnd/>
                            <a:tailEnd/>
                          </a:ln>
                        </wps:spPr>
                        <wps:txbx>
                          <w:txbxContent>
                            <w:p w14:paraId="6798DA49" w14:textId="6FFB096A" w:rsidR="00C81841" w:rsidRPr="00DE587C" w:rsidRDefault="00C81841" w:rsidP="00184E44">
                              <w:pPr>
                                <w:jc w:val="center"/>
                                <w:rPr>
                                  <w:i/>
                                  <w:iCs/>
                                  <w:sz w:val="20"/>
                                  <w:szCs w:val="20"/>
                                  <w:lang w:val="kk-KZ"/>
                                </w:rPr>
                              </w:pPr>
                              <w:r>
                                <w:rPr>
                                  <w:i/>
                                  <w:iCs/>
                                  <w:sz w:val="20"/>
                                  <w:szCs w:val="20"/>
                                  <w:lang w:val="kk-KZ"/>
                                </w:rPr>
                                <w:t>Оң сараптамалық пікір</w:t>
                              </w:r>
                            </w:p>
                          </w:txbxContent>
                        </wps:txbx>
                        <wps:bodyPr rot="0" vert="horz" wrap="square" lIns="91440" tIns="45720" rIns="91440" bIns="45720" anchor="t" anchorCtr="0">
                          <a:spAutoFit/>
                        </wps:bodyPr>
                      </wps:wsp>
                      <wps:wsp>
                        <wps:cNvPr id="184" name="Прямая со стрелкой 184"/>
                        <wps:cNvCnPr/>
                        <wps:spPr>
                          <a:xfrm>
                            <a:off x="3037838" y="789248"/>
                            <a:ext cx="0" cy="256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Надпись 2"/>
                        <wps:cNvSpPr txBox="1">
                          <a:spLocks noChangeArrowheads="1"/>
                        </wps:cNvSpPr>
                        <wps:spPr bwMode="auto">
                          <a:xfrm>
                            <a:off x="583864" y="1335718"/>
                            <a:ext cx="1770379" cy="247014"/>
                          </a:xfrm>
                          <a:prstGeom prst="rect">
                            <a:avLst/>
                          </a:prstGeom>
                          <a:noFill/>
                          <a:ln w="9525">
                            <a:noFill/>
                            <a:miter lim="800000"/>
                            <a:headEnd/>
                            <a:tailEnd/>
                          </a:ln>
                        </wps:spPr>
                        <wps:txbx>
                          <w:txbxContent>
                            <w:p w14:paraId="55B50D49" w14:textId="63336F78" w:rsidR="00C81841" w:rsidRPr="00DE587C" w:rsidRDefault="00C81841" w:rsidP="00184E44">
                              <w:pPr>
                                <w:jc w:val="center"/>
                                <w:rPr>
                                  <w:i/>
                                  <w:iCs/>
                                  <w:sz w:val="20"/>
                                  <w:szCs w:val="20"/>
                                  <w:lang w:val="kk-KZ"/>
                                </w:rPr>
                              </w:pPr>
                              <w:r>
                                <w:rPr>
                                  <w:i/>
                                  <w:iCs/>
                                  <w:sz w:val="20"/>
                                  <w:szCs w:val="20"/>
                                  <w:lang w:val="kk-KZ"/>
                                </w:rPr>
                                <w:t>Бас тарту туралы шешім</w:t>
                              </w:r>
                            </w:p>
                          </w:txbxContent>
                        </wps:txbx>
                        <wps:bodyPr rot="0" vert="horz" wrap="square" lIns="91440" tIns="45720" rIns="91440" bIns="45720" anchor="t" anchorCtr="0">
                          <a:spAutoFit/>
                        </wps:bodyPr>
                      </wps:wsp>
                      <wps:wsp>
                        <wps:cNvPr id="186" name="Прямая со стрелкой 186"/>
                        <wps:cNvCnPr>
                          <a:stCxn id="163" idx="1"/>
                        </wps:cNvCnPr>
                        <wps:spPr>
                          <a:xfrm flipH="1" flipV="1">
                            <a:off x="600075" y="1714546"/>
                            <a:ext cx="914401" cy="27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 name="Прямая со стрелкой 187"/>
                        <wps:cNvCnPr/>
                        <wps:spPr>
                          <a:xfrm flipV="1">
                            <a:off x="600075" y="1116137"/>
                            <a:ext cx="0" cy="5984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 name="Надпись 2"/>
                        <wps:cNvSpPr txBox="1">
                          <a:spLocks noChangeArrowheads="1"/>
                        </wps:cNvSpPr>
                        <wps:spPr bwMode="auto">
                          <a:xfrm>
                            <a:off x="4599939" y="410178"/>
                            <a:ext cx="1299211" cy="539114"/>
                          </a:xfrm>
                          <a:prstGeom prst="rect">
                            <a:avLst/>
                          </a:prstGeom>
                          <a:solidFill>
                            <a:srgbClr val="FFFFFF"/>
                          </a:solidFill>
                          <a:ln w="9525">
                            <a:noFill/>
                            <a:miter lim="800000"/>
                            <a:headEnd/>
                            <a:tailEnd/>
                          </a:ln>
                        </wps:spPr>
                        <wps:txbx>
                          <w:txbxContent>
                            <w:p w14:paraId="2352F3E8" w14:textId="10CB75CB" w:rsidR="00C81841" w:rsidRPr="00DE587C" w:rsidRDefault="00C81841" w:rsidP="00184E44">
                              <w:pPr>
                                <w:jc w:val="center"/>
                                <w:rPr>
                                  <w:i/>
                                  <w:iCs/>
                                  <w:sz w:val="20"/>
                                  <w:szCs w:val="20"/>
                                </w:rPr>
                              </w:pPr>
                              <w:r w:rsidRPr="00DE587C">
                                <w:rPr>
                                  <w:i/>
                                  <w:iCs/>
                                  <w:sz w:val="20"/>
                                  <w:szCs w:val="20"/>
                                </w:rPr>
                                <w:t xml:space="preserve">1.1 </w:t>
                              </w:r>
                              <w:r w:rsidRPr="00E06C97">
                                <w:rPr>
                                  <w:i/>
                                  <w:iCs/>
                                  <w:sz w:val="20"/>
                                  <w:szCs w:val="20"/>
                                </w:rPr>
                                <w:t>Жоба тұжырымдамасын әзірлеу</w:t>
                              </w:r>
                            </w:p>
                          </w:txbxContent>
                        </wps:txbx>
                        <wps:bodyPr rot="0" vert="horz" wrap="square" lIns="91440" tIns="45720" rIns="91440" bIns="45720" anchor="t" anchorCtr="0">
                          <a:spAutoFit/>
                        </wps:bodyPr>
                      </wps:wsp>
                      <wps:wsp>
                        <wps:cNvPr id="189" name="Правая фигурная скобка 189"/>
                        <wps:cNvSpPr/>
                        <wps:spPr>
                          <a:xfrm>
                            <a:off x="4189726" y="35999"/>
                            <a:ext cx="438150" cy="128987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Правая фигурная скобка 190"/>
                        <wps:cNvSpPr/>
                        <wps:spPr>
                          <a:xfrm>
                            <a:off x="4266564" y="1595035"/>
                            <a:ext cx="438150" cy="76014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Надпись 2"/>
                        <wps:cNvSpPr txBox="1">
                          <a:spLocks noChangeArrowheads="1"/>
                        </wps:cNvSpPr>
                        <wps:spPr bwMode="auto">
                          <a:xfrm>
                            <a:off x="4704714" y="1701214"/>
                            <a:ext cx="1359536" cy="539114"/>
                          </a:xfrm>
                          <a:prstGeom prst="rect">
                            <a:avLst/>
                          </a:prstGeom>
                          <a:solidFill>
                            <a:srgbClr val="FFFFFF"/>
                          </a:solidFill>
                          <a:ln w="9525">
                            <a:noFill/>
                            <a:miter lim="800000"/>
                            <a:headEnd/>
                            <a:tailEnd/>
                          </a:ln>
                        </wps:spPr>
                        <wps:txbx>
                          <w:txbxContent>
                            <w:p w14:paraId="506E498F" w14:textId="24F4D0B6" w:rsidR="00C81841" w:rsidRPr="00DE587C" w:rsidRDefault="00C81841" w:rsidP="00184E44">
                              <w:pPr>
                                <w:jc w:val="center"/>
                                <w:rPr>
                                  <w:i/>
                                  <w:iCs/>
                                  <w:sz w:val="20"/>
                                  <w:szCs w:val="20"/>
                                </w:rPr>
                              </w:pPr>
                              <w:r w:rsidRPr="00DE587C">
                                <w:rPr>
                                  <w:i/>
                                  <w:iCs/>
                                  <w:sz w:val="20"/>
                                  <w:szCs w:val="20"/>
                                </w:rPr>
                                <w:t xml:space="preserve">1.2 </w:t>
                              </w:r>
                              <w:r w:rsidRPr="00E06C97">
                                <w:rPr>
                                  <w:i/>
                                  <w:iCs/>
                                  <w:sz w:val="20"/>
                                  <w:szCs w:val="20"/>
                                </w:rPr>
                                <w:t>Тұжырымдаманы қарау және бекіту</w:t>
                              </w:r>
                            </w:p>
                          </w:txbxContent>
                        </wps:txbx>
                        <wps:bodyPr rot="0" vert="horz" wrap="square" lIns="91440" tIns="45720" rIns="91440" bIns="45720" anchor="t" anchorCtr="0">
                          <a:spAutoFit/>
                        </wps:bodyPr>
                      </wps:wsp>
                      <wps:wsp>
                        <wps:cNvPr id="388" name="Правая фигурная скобка 388"/>
                        <wps:cNvSpPr/>
                        <wps:spPr>
                          <a:xfrm>
                            <a:off x="4627876" y="2568957"/>
                            <a:ext cx="438150" cy="70017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Надпись 2"/>
                        <wps:cNvSpPr txBox="1">
                          <a:spLocks noChangeArrowheads="1"/>
                        </wps:cNvSpPr>
                        <wps:spPr bwMode="auto">
                          <a:xfrm>
                            <a:off x="4990464" y="2583071"/>
                            <a:ext cx="1074419" cy="685164"/>
                          </a:xfrm>
                          <a:prstGeom prst="rect">
                            <a:avLst/>
                          </a:prstGeom>
                          <a:noFill/>
                          <a:ln w="9525">
                            <a:noFill/>
                            <a:miter lim="800000"/>
                            <a:headEnd/>
                            <a:tailEnd/>
                          </a:ln>
                        </wps:spPr>
                        <wps:txbx>
                          <w:txbxContent>
                            <w:p w14:paraId="162C787D" w14:textId="55AF8CBA" w:rsidR="00C81841" w:rsidRPr="00DE587C" w:rsidRDefault="00C81841" w:rsidP="00184E44">
                              <w:pPr>
                                <w:jc w:val="center"/>
                                <w:rPr>
                                  <w:i/>
                                  <w:iCs/>
                                  <w:sz w:val="20"/>
                                  <w:szCs w:val="20"/>
                                </w:rPr>
                              </w:pPr>
                              <w:r w:rsidRPr="00DE587C">
                                <w:rPr>
                                  <w:i/>
                                  <w:iCs/>
                                  <w:sz w:val="20"/>
                                  <w:szCs w:val="20"/>
                                </w:rPr>
                                <w:t xml:space="preserve">1.3 </w:t>
                              </w:r>
                              <w:r w:rsidRPr="00E06C97">
                                <w:rPr>
                                  <w:i/>
                                  <w:iCs/>
                                  <w:sz w:val="20"/>
                                  <w:szCs w:val="20"/>
                                </w:rPr>
                                <w:t>Жобаны бастау туралы шешім қабылдау</w:t>
                              </w:r>
                            </w:p>
                          </w:txbxContent>
                        </wps:txbx>
                        <wps:bodyPr rot="0" vert="horz" wrap="square" lIns="91440" tIns="45720" rIns="91440" bIns="45720" anchor="t" anchorCtr="0">
                          <a:spAutoFit/>
                        </wps:bodyPr>
                      </wps:wsp>
                    </wpc:wpc>
                  </a:graphicData>
                </a:graphic>
              </wp:inline>
            </w:drawing>
          </mc:Choice>
          <mc:Fallback>
            <w:pict>
              <v:group w14:anchorId="5DD84DE8" id="Полотно 390" o:spid="_x0000_s1277" editas="canvas" style="width:483.75pt;height:257.4pt;mso-position-horizontal-relative:char;mso-position-vertical-relative:line" coordsize="61436,3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">
                <v:shape id="_x0000_s1278" type="#_x0000_t75" style="position:absolute;width:61436;height:32683;visibility:visible;mso-wrap-style:square" filled="t">
                  <v:fill o:detectmouseclick="t"/>
                  <v:path o:connecttype="none"/>
                </v:shape>
                <v:shape id="Прямая со стрелкой 179" o:spid="_x0000_s1279" type="#_x0000_t32" style="position:absolute;left:30283;top:27735;width: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" strokecolor="black [3040]">
                  <v:stroke endarrow="block"/>
                </v:shape>
                <v:shape id="Надпись 2" o:spid="_x0000_s1280" type="#_x0000_t202" style="position:absolute;left:23050;top:360;width:1456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">
                  <v:textbox style="mso-fit-shape-to-text:t">
                    <w:txbxContent>
                      <w:p w14:paraId="5264BEE1" w14:textId="5BD5D802" w:rsidR="00C81841" w:rsidRPr="00DE587C" w:rsidRDefault="00C81841" w:rsidP="00184E44">
                        <w:pPr>
                          <w:jc w:val="center"/>
                          <w:rPr>
                            <w:sz w:val="20"/>
                            <w:szCs w:val="20"/>
                            <w:lang w:val="kk-KZ"/>
                          </w:rPr>
                        </w:pPr>
                        <w:r>
                          <w:rPr>
                            <w:sz w:val="20"/>
                            <w:szCs w:val="20"/>
                            <w:lang w:val="kk-KZ"/>
                          </w:rPr>
                          <w:t>Жоба бастамашысы</w:t>
                        </w:r>
                      </w:p>
                    </w:txbxContent>
                  </v:textbox>
                </v:shape>
                <v:shape id="Надпись 2" o:spid="_x0000_s1281" type="#_x0000_t202" style="position:absolute;left:16668;top:10791;width:2552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">
                  <v:textbox style="mso-fit-shape-to-text:t">
                    <w:txbxContent>
                      <w:p w14:paraId="38127904" w14:textId="69C2C5CC" w:rsidR="00C81841" w:rsidRPr="00DE587C" w:rsidRDefault="00C81841" w:rsidP="00184E44">
                        <w:pPr>
                          <w:jc w:val="center"/>
                          <w:rPr>
                            <w:sz w:val="20"/>
                            <w:szCs w:val="20"/>
                          </w:rPr>
                        </w:pPr>
                        <w:r>
                          <w:rPr>
                            <w:sz w:val="20"/>
                            <w:szCs w:val="20"/>
                            <w:lang w:val="kk-KZ"/>
                          </w:rPr>
                          <w:t>Жауапты</w:t>
                        </w:r>
                        <w:r w:rsidRPr="00DE587C">
                          <w:rPr>
                            <w:sz w:val="20"/>
                            <w:szCs w:val="20"/>
                          </w:rPr>
                          <w:t xml:space="preserve"> департамент</w:t>
                        </w:r>
                      </w:p>
                    </w:txbxContent>
                  </v:textbox>
                </v:shape>
                <v:shape id="Надпись 2" o:spid="_x0000_s1282" type="#_x0000_t202" style="position:absolute;left:15144;top:15937;width:2703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">
                  <v:textbox style="mso-fit-shape-to-text:t">
                    <w:txbxContent>
                      <w:p w14:paraId="5DC92397" w14:textId="0D3D7DDB" w:rsidR="00C81841" w:rsidRPr="00DE587C" w:rsidRDefault="00C81841" w:rsidP="00184E44">
                        <w:pPr>
                          <w:jc w:val="center"/>
                          <w:rPr>
                            <w:sz w:val="20"/>
                            <w:szCs w:val="20"/>
                          </w:rPr>
                        </w:pPr>
                        <w:r w:rsidRPr="00DE587C">
                          <w:rPr>
                            <w:sz w:val="20"/>
                            <w:szCs w:val="20"/>
                          </w:rPr>
                          <w:t>Жауапты бөлімшенің басшысы</w:t>
                        </w:r>
                      </w:p>
                    </w:txbxContent>
                  </v:textbox>
                </v:shape>
                <v:shape id="Надпись 2" o:spid="_x0000_s1283" type="#_x0000_t202" style="position:absolute;left:20945;top:2955;width:961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" stroked="f">
                  <v:textbox style="mso-fit-shape-to-text:t">
                    <w:txbxContent>
                      <w:p w14:paraId="7CE12931" w14:textId="4B2A969A" w:rsidR="00C81841" w:rsidRPr="00DE587C" w:rsidRDefault="00C81841" w:rsidP="00184E44">
                        <w:pPr>
                          <w:jc w:val="center"/>
                          <w:rPr>
                            <w:i/>
                            <w:iCs/>
                            <w:sz w:val="20"/>
                            <w:szCs w:val="20"/>
                            <w:lang w:val="kk-KZ"/>
                          </w:rPr>
                        </w:pPr>
                        <w:r>
                          <w:rPr>
                            <w:i/>
                            <w:iCs/>
                            <w:sz w:val="20"/>
                            <w:szCs w:val="20"/>
                            <w:lang w:val="kk-KZ"/>
                          </w:rPr>
                          <w:t>бастама</w:t>
                        </w:r>
                      </w:p>
                    </w:txbxContent>
                  </v:textbox>
                </v:shape>
                <v:shape id="Прямая со стрелкой 165" o:spid="_x0000_s1284" type="#_x0000_t32" style="position:absolute;left:30378;top:2831;width: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" strokecolor="black [3040]">
                  <v:stroke endarrow="block"/>
                </v:shape>
                <v:shape id="Прямая со стрелкой 166" o:spid="_x0000_s1285" type="#_x0000_t32" style="position:absolute;left:30289;top:13262;width: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" strokecolor="black [3040]">
                  <v:stroke endarrow="block"/>
                </v:shape>
                <v:shape id="Надпись 2" o:spid="_x0000_s1286" type="#_x0000_t202" style="position:absolute;left:30289;top:13467;width:2858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" filled="f" stroked="f">
                  <v:textbox style="mso-fit-shape-to-text:t">
                    <w:txbxContent>
                      <w:p w14:paraId="536CF9AE" w14:textId="433CB642" w:rsidR="00C81841" w:rsidRPr="00DE587C" w:rsidRDefault="00C81841" w:rsidP="00184E44">
                        <w:pPr>
                          <w:jc w:val="center"/>
                          <w:rPr>
                            <w:i/>
                            <w:iCs/>
                            <w:sz w:val="20"/>
                            <w:szCs w:val="20"/>
                          </w:rPr>
                        </w:pPr>
                        <w:r w:rsidRPr="00DE587C">
                          <w:rPr>
                            <w:i/>
                            <w:iCs/>
                            <w:sz w:val="20"/>
                            <w:szCs w:val="20"/>
                          </w:rPr>
                          <w:t>Техникалық тапсырма және жобалық ұсыныс</w:t>
                        </w:r>
                      </w:p>
                    </w:txbxContent>
                  </v:textbox>
                </v:shape>
                <v:shape id="Прямая со стрелкой 168" o:spid="_x0000_s1287" type="#_x0000_t32" style="position:absolute;left:30289;top:18408;width: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" strokecolor="black [3040]">
                  <v:stroke endarrow="block"/>
                </v:shape>
                <v:shape id="Надпись 2" o:spid="_x0000_s1288" type="#_x0000_t202" style="position:absolute;left:13430;top:18513;width:1848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7E1B17FB" w14:textId="6744AC5A" w:rsidR="00C81841" w:rsidRPr="00E06C97" w:rsidRDefault="00C81841" w:rsidP="00184E44">
                        <w:pPr>
                          <w:jc w:val="center"/>
                          <w:rPr>
                            <w:i/>
                            <w:iCs/>
                            <w:sz w:val="20"/>
                            <w:szCs w:val="20"/>
                            <w:lang w:val="kk-KZ"/>
                          </w:rPr>
                        </w:pPr>
                        <w:r>
                          <w:rPr>
                            <w:i/>
                            <w:iCs/>
                            <w:sz w:val="20"/>
                            <w:szCs w:val="20"/>
                            <w:lang w:val="kk-KZ"/>
                          </w:rPr>
                          <w:t>Орындау туралы шешім</w:t>
                        </w:r>
                      </w:p>
                    </w:txbxContent>
                  </v:textbox>
                </v:shape>
                <v:shape id="Прямая со стрелкой 170" o:spid="_x0000_s1289" type="#_x0000_t32" style="position:absolute;left:10947;top:6575;width:99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" strokecolor="black [3040]">
                  <v:stroke endarrow="block"/>
                </v:shape>
                <v:shape id="Надпись 2" o:spid="_x0000_s1290" type="#_x0000_t202" style="position:absolute;left:9709;top:1184;width:12103;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" filled="f" stroked="f">
                  <v:textbox style="mso-fit-shape-to-text:t">
                    <w:txbxContent>
                      <w:p w14:paraId="2C885A3A" w14:textId="0D84A231" w:rsidR="00C81841" w:rsidRPr="00DE587C" w:rsidRDefault="00C81841" w:rsidP="00184E44">
                        <w:pPr>
                          <w:jc w:val="center"/>
                          <w:rPr>
                            <w:i/>
                            <w:iCs/>
                            <w:sz w:val="20"/>
                            <w:szCs w:val="20"/>
                          </w:rPr>
                        </w:pPr>
                        <w:r w:rsidRPr="00DE587C">
                          <w:rPr>
                            <w:i/>
                            <w:iCs/>
                            <w:sz w:val="20"/>
                            <w:szCs w:val="20"/>
                          </w:rPr>
                          <w:t>Теріс сараптамалық пікір</w:t>
                        </w:r>
                      </w:p>
                      <w:p w14:paraId="3897C816" w14:textId="77777777" w:rsidR="00C81841" w:rsidRDefault="00C81841"/>
                    </w:txbxContent>
                  </v:textbox>
                </v:shape>
                <v:shape id="Надпись 2" o:spid="_x0000_s1291" type="#_x0000_t202" style="position:absolute;top:4311;width:10953;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14:paraId="271A5767" w14:textId="77777777" w:rsidR="00C81841" w:rsidRDefault="00C81841" w:rsidP="00184E44">
                        <w:pPr>
                          <w:jc w:val="center"/>
                          <w:rPr>
                            <w:sz w:val="20"/>
                            <w:szCs w:val="20"/>
                          </w:rPr>
                        </w:pPr>
                      </w:p>
                      <w:p w14:paraId="6A7899E7" w14:textId="0D203192" w:rsidR="00C81841" w:rsidRPr="00DE587C" w:rsidRDefault="00C81841" w:rsidP="00184E44">
                        <w:pPr>
                          <w:jc w:val="center"/>
                          <w:rPr>
                            <w:sz w:val="20"/>
                            <w:szCs w:val="20"/>
                            <w:lang w:val="kk-KZ"/>
                          </w:rPr>
                        </w:pPr>
                        <w:r w:rsidRPr="00DE587C">
                          <w:rPr>
                            <w:sz w:val="20"/>
                            <w:szCs w:val="20"/>
                          </w:rPr>
                          <w:t>Құжаттама тобы (ДБ-да тіркеу</w:t>
                        </w:r>
                        <w:r>
                          <w:rPr>
                            <w:sz w:val="20"/>
                            <w:szCs w:val="20"/>
                            <w:lang w:val="kk-KZ"/>
                          </w:rPr>
                          <w:t>)</w:t>
                        </w:r>
                      </w:p>
                    </w:txbxContent>
                  </v:textbox>
                </v:shape>
                <v:shape id="Надпись 2" o:spid="_x0000_s1292" type="#_x0000_t202" style="position:absolute;left:21891;top:20983;width:1638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">
                  <v:textbox style="mso-fit-shape-to-text:t">
                    <w:txbxContent>
                      <w:p w14:paraId="5326D893" w14:textId="6208A2F0" w:rsidR="00C81841" w:rsidRPr="00E06C97" w:rsidRDefault="00C81841" w:rsidP="00184E44">
                        <w:pPr>
                          <w:jc w:val="center"/>
                          <w:rPr>
                            <w:sz w:val="20"/>
                            <w:szCs w:val="20"/>
                            <w:lang w:val="kk-KZ"/>
                          </w:rPr>
                        </w:pPr>
                        <w:r>
                          <w:rPr>
                            <w:sz w:val="20"/>
                            <w:szCs w:val="20"/>
                            <w:lang w:val="kk-KZ"/>
                          </w:rPr>
                          <w:t>Қатысушы бөлімшелер</w:t>
                        </w:r>
                      </w:p>
                    </w:txbxContent>
                  </v:textbox>
                </v:shape>
                <v:shape id="Надпись 2" o:spid="_x0000_s1293" type="#_x0000_t202" style="position:absolute;left:14014;top:25688;width:315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">
                  <v:textbox style="mso-fit-shape-to-text:t">
                    <w:txbxContent>
                      <w:p w14:paraId="43CBE970" w14:textId="0D509B88" w:rsidR="00C81841" w:rsidRPr="00E06C97" w:rsidRDefault="00C81841" w:rsidP="00184E44">
                        <w:pPr>
                          <w:jc w:val="center"/>
                          <w:rPr>
                            <w:sz w:val="20"/>
                            <w:szCs w:val="20"/>
                            <w:lang w:val="kk-KZ"/>
                          </w:rPr>
                        </w:pPr>
                        <w:r>
                          <w:rPr>
                            <w:sz w:val="20"/>
                            <w:szCs w:val="20"/>
                            <w:lang w:val="kk-KZ"/>
                          </w:rPr>
                          <w:t>Мемлекеттік органның топ басшылығы</w:t>
                        </w:r>
                      </w:p>
                    </w:txbxContent>
                  </v:textbox>
                </v:shape>
                <v:shape id="Прямая со стрелкой 175" o:spid="_x0000_s1294" type="#_x0000_t32" style="position:absolute;left:30283;top:23266;width: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" strokecolor="black [3040]">
                  <v:stroke endarrow="block"/>
                </v:shape>
                <v:shape id="Надпись 2" o:spid="_x0000_s1295" type="#_x0000_t202" style="position:absolute;left:19342;top:23550;width:12573;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756F35F9" w14:textId="48A88728" w:rsidR="00C81841" w:rsidRPr="00E06C97" w:rsidRDefault="00C81841" w:rsidP="00184E44">
                        <w:pPr>
                          <w:jc w:val="center"/>
                          <w:rPr>
                            <w:i/>
                            <w:iCs/>
                            <w:sz w:val="20"/>
                            <w:szCs w:val="20"/>
                            <w:lang w:val="kk-KZ"/>
                          </w:rPr>
                        </w:pPr>
                        <w:r>
                          <w:rPr>
                            <w:i/>
                            <w:iCs/>
                            <w:sz w:val="20"/>
                            <w:szCs w:val="20"/>
                            <w:lang w:val="kk-KZ"/>
                          </w:rPr>
                          <w:t xml:space="preserve">Келістіру </w:t>
                        </w:r>
                      </w:p>
                    </w:txbxContent>
                  </v:textbox>
                </v:shape>
                <v:shape id="Надпись 2" o:spid="_x0000_s1296" type="#_x0000_t202" style="position:absolute;left:17240;top:30020;width:2552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">
                  <v:textbox style="mso-fit-shape-to-text:t">
                    <w:txbxContent>
                      <w:p w14:paraId="4E76D567" w14:textId="449154A3" w:rsidR="00C81841" w:rsidRPr="00DE587C" w:rsidRDefault="00C81841" w:rsidP="00184E44">
                        <w:pPr>
                          <w:jc w:val="center"/>
                          <w:rPr>
                            <w:sz w:val="20"/>
                            <w:szCs w:val="20"/>
                          </w:rPr>
                        </w:pPr>
                        <w:r>
                          <w:rPr>
                            <w:sz w:val="20"/>
                            <w:szCs w:val="20"/>
                            <w:lang w:val="kk-KZ"/>
                          </w:rPr>
                          <w:t>Жауапты</w:t>
                        </w:r>
                        <w:r w:rsidRPr="00DE587C">
                          <w:rPr>
                            <w:sz w:val="20"/>
                            <w:szCs w:val="20"/>
                          </w:rPr>
                          <w:t xml:space="preserve"> департамент</w:t>
                        </w:r>
                      </w:p>
                    </w:txbxContent>
                  </v:textbox>
                </v:shape>
                <v:shape id="Надпись 2" o:spid="_x0000_s1297" type="#_x0000_t202" style="position:absolute;left:28568;top:27836;width:1533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6A4B45EE" w14:textId="01DAF176" w:rsidR="00C81841" w:rsidRPr="00E06C97" w:rsidRDefault="00C81841" w:rsidP="00184E44">
                        <w:pPr>
                          <w:jc w:val="center"/>
                          <w:rPr>
                            <w:i/>
                            <w:iCs/>
                            <w:sz w:val="20"/>
                            <w:szCs w:val="20"/>
                            <w:lang w:val="kk-KZ"/>
                          </w:rPr>
                        </w:pPr>
                        <w:r>
                          <w:rPr>
                            <w:i/>
                            <w:iCs/>
                            <w:sz w:val="20"/>
                            <w:szCs w:val="20"/>
                            <w:lang w:val="kk-KZ"/>
                          </w:rPr>
                          <w:t>Бекіту</w:t>
                        </w:r>
                      </w:p>
                    </w:txbxContent>
                  </v:textbox>
                </v:shape>
                <v:shape id="Надпись 2" o:spid="_x0000_s1298" type="#_x0000_t202" style="position:absolute;left:21050;top:5423;width:1875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">
                  <v:textbox style="mso-fit-shape-to-text:t">
                    <w:txbxContent>
                      <w:p w14:paraId="32EA0AAB" w14:textId="0E38C7FD" w:rsidR="00C81841" w:rsidRPr="00DE587C" w:rsidRDefault="00C81841" w:rsidP="00184E44">
                        <w:pPr>
                          <w:jc w:val="center"/>
                          <w:rPr>
                            <w:sz w:val="20"/>
                            <w:szCs w:val="20"/>
                            <w:lang w:val="kk-KZ"/>
                          </w:rPr>
                        </w:pPr>
                        <w:r>
                          <w:rPr>
                            <w:sz w:val="20"/>
                            <w:szCs w:val="20"/>
                            <w:lang w:val="kk-KZ"/>
                          </w:rPr>
                          <w:t>Жоба</w:t>
                        </w:r>
                        <w:r w:rsidRPr="00DE587C">
                          <w:rPr>
                            <w:sz w:val="20"/>
                            <w:szCs w:val="20"/>
                          </w:rPr>
                          <w:t xml:space="preserve"> комитет</w:t>
                        </w:r>
                        <w:r>
                          <w:rPr>
                            <w:sz w:val="20"/>
                            <w:szCs w:val="20"/>
                            <w:lang w:val="kk-KZ"/>
                          </w:rPr>
                          <w:t>і</w:t>
                        </w:r>
                      </w:p>
                    </w:txbxContent>
                  </v:textbox>
                </v:shape>
                <v:shape id="Надпись 2" o:spid="_x0000_s1299" type="#_x0000_t202" style="position:absolute;left:9709;top:7889;width:2220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UwAAAANwAAAAPAAAAZHJzL2Rvd25yZXYueG1sRE9Na8JA&#10;EL0L/Q/LFHrTjS0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A9Uv1MAAAADcAAAADwAAAAAA&#10;AAAAAAAAAAAHAgAAZHJzL2Rvd25yZXYueG1sUEsFBgAAAAADAAMAtwAAAPQCAAAAAA==&#10;" filled="f" stroked="f">
                  <v:textbox style="mso-fit-shape-to-text:t">
                    <w:txbxContent>
                      <w:p w14:paraId="6798DA49" w14:textId="6FFB096A" w:rsidR="00C81841" w:rsidRPr="00DE587C" w:rsidRDefault="00C81841" w:rsidP="00184E44">
                        <w:pPr>
                          <w:jc w:val="center"/>
                          <w:rPr>
                            <w:i/>
                            <w:iCs/>
                            <w:sz w:val="20"/>
                            <w:szCs w:val="20"/>
                            <w:lang w:val="kk-KZ"/>
                          </w:rPr>
                        </w:pPr>
                        <w:r>
                          <w:rPr>
                            <w:i/>
                            <w:iCs/>
                            <w:sz w:val="20"/>
                            <w:szCs w:val="20"/>
                            <w:lang w:val="kk-KZ"/>
                          </w:rPr>
                          <w:t>Оң сараптамалық пікір</w:t>
                        </w:r>
                      </w:p>
                    </w:txbxContent>
                  </v:textbox>
                </v:shape>
                <v:shape id="Прямая со стрелкой 184" o:spid="_x0000_s1300" type="#_x0000_t32" style="position:absolute;left:30378;top:7892;width: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" strokecolor="black [3040]">
                  <v:stroke endarrow="block"/>
                </v:shape>
                <v:shape id="Надпись 2" o:spid="_x0000_s1301" type="#_x0000_t202" style="position:absolute;left:5838;top:13357;width:1770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" filled="f" stroked="f">
                  <v:textbox style="mso-fit-shape-to-text:t">
                    <w:txbxContent>
                      <w:p w14:paraId="55B50D49" w14:textId="63336F78" w:rsidR="00C81841" w:rsidRPr="00DE587C" w:rsidRDefault="00C81841" w:rsidP="00184E44">
                        <w:pPr>
                          <w:jc w:val="center"/>
                          <w:rPr>
                            <w:i/>
                            <w:iCs/>
                            <w:sz w:val="20"/>
                            <w:szCs w:val="20"/>
                            <w:lang w:val="kk-KZ"/>
                          </w:rPr>
                        </w:pPr>
                        <w:r>
                          <w:rPr>
                            <w:i/>
                            <w:iCs/>
                            <w:sz w:val="20"/>
                            <w:szCs w:val="20"/>
                            <w:lang w:val="kk-KZ"/>
                          </w:rPr>
                          <w:t>Бас тарту туралы шешім</w:t>
                        </w:r>
                      </w:p>
                    </w:txbxContent>
                  </v:textbox>
                </v:shape>
                <v:shape id="Прямая со стрелкой 186" o:spid="_x0000_s1302" type="#_x0000_t32" style="position:absolute;left:6000;top:17145;width:9144;height: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" strokecolor="black [3040]">
                  <v:stroke endarrow="block"/>
                </v:shape>
                <v:shape id="Прямая со стрелкой 187" o:spid="_x0000_s1303" type="#_x0000_t32" style="position:absolute;left:6000;top:11161;width:0;height:5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" strokecolor="black [3040]">
                  <v:stroke endarrow="block"/>
                </v:shape>
                <v:shape id="Надпись 2" o:spid="_x0000_s1304" type="#_x0000_t202" style="position:absolute;left:45999;top:4101;width:12992;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" stroked="f">
                  <v:textbox style="mso-fit-shape-to-text:t">
                    <w:txbxContent>
                      <w:p w14:paraId="2352F3E8" w14:textId="10CB75CB" w:rsidR="00C81841" w:rsidRPr="00DE587C" w:rsidRDefault="00C81841" w:rsidP="00184E44">
                        <w:pPr>
                          <w:jc w:val="center"/>
                          <w:rPr>
                            <w:i/>
                            <w:iCs/>
                            <w:sz w:val="20"/>
                            <w:szCs w:val="20"/>
                          </w:rPr>
                        </w:pPr>
                        <w:r w:rsidRPr="00DE587C">
                          <w:rPr>
                            <w:i/>
                            <w:iCs/>
                            <w:sz w:val="20"/>
                            <w:szCs w:val="20"/>
                          </w:rPr>
                          <w:t xml:space="preserve">1.1 </w:t>
                        </w:r>
                        <w:r w:rsidRPr="00E06C97">
                          <w:rPr>
                            <w:i/>
                            <w:iCs/>
                            <w:sz w:val="20"/>
                            <w:szCs w:val="20"/>
                          </w:rPr>
                          <w:t>Жоба тұжырымдамасын әзірлеу</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89" o:spid="_x0000_s1305" type="#_x0000_t88" style="position:absolute;left:41897;top:359;width:4381;height:12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" adj="611" strokecolor="black [3040]"/>
                <v:shape id="Правая фигурная скобка 190" o:spid="_x0000_s1306" type="#_x0000_t88" style="position:absolute;left:42665;top:15950;width:4382;height:7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" adj="1037" strokecolor="black [3040]"/>
                <v:shape id="Надпись 2" o:spid="_x0000_s1307" type="#_x0000_t202" style="position:absolute;left:47047;top:17012;width:1359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" stroked="f">
                  <v:textbox style="mso-fit-shape-to-text:t">
                    <w:txbxContent>
                      <w:p w14:paraId="506E498F" w14:textId="24F4D0B6" w:rsidR="00C81841" w:rsidRPr="00DE587C" w:rsidRDefault="00C81841" w:rsidP="00184E44">
                        <w:pPr>
                          <w:jc w:val="center"/>
                          <w:rPr>
                            <w:i/>
                            <w:iCs/>
                            <w:sz w:val="20"/>
                            <w:szCs w:val="20"/>
                          </w:rPr>
                        </w:pPr>
                        <w:r w:rsidRPr="00DE587C">
                          <w:rPr>
                            <w:i/>
                            <w:iCs/>
                            <w:sz w:val="20"/>
                            <w:szCs w:val="20"/>
                          </w:rPr>
                          <w:t xml:space="preserve">1.2 </w:t>
                        </w:r>
                        <w:r w:rsidRPr="00E06C97">
                          <w:rPr>
                            <w:i/>
                            <w:iCs/>
                            <w:sz w:val="20"/>
                            <w:szCs w:val="20"/>
                          </w:rPr>
                          <w:t>Тұжырымдаманы қарау және бекіту</w:t>
                        </w:r>
                      </w:p>
                    </w:txbxContent>
                  </v:textbox>
                </v:shape>
                <v:shape id="Правая фигурная скобка 388" o:spid="_x0000_s1308" type="#_x0000_t88" style="position:absolute;left:46278;top:25689;width:4382;height:7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" adj="1126" strokecolor="black [3040]"/>
                <v:shape id="Надпись 2" o:spid="_x0000_s1309" type="#_x0000_t202" style="position:absolute;left:49904;top:25830;width:10744;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fwwAAANwAAAAPAAAAZHJzL2Rvd25yZXYueG1sRI9Ba8JA&#10;FITvgv9heUJvutFS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z/l238MAAADcAAAADwAA&#10;AAAAAAAAAAAAAAAHAgAAZHJzL2Rvd25yZXYueG1sUEsFBgAAAAADAAMAtwAAAPcCAAAAAA==&#10;" filled="f" stroked="f">
                  <v:textbox style="mso-fit-shape-to-text:t">
                    <w:txbxContent>
                      <w:p w14:paraId="162C787D" w14:textId="55AF8CBA" w:rsidR="00C81841" w:rsidRPr="00DE587C" w:rsidRDefault="00C81841" w:rsidP="00184E44">
                        <w:pPr>
                          <w:jc w:val="center"/>
                          <w:rPr>
                            <w:i/>
                            <w:iCs/>
                            <w:sz w:val="20"/>
                            <w:szCs w:val="20"/>
                          </w:rPr>
                        </w:pPr>
                        <w:r w:rsidRPr="00DE587C">
                          <w:rPr>
                            <w:i/>
                            <w:iCs/>
                            <w:sz w:val="20"/>
                            <w:szCs w:val="20"/>
                          </w:rPr>
                          <w:t xml:space="preserve">1.3 </w:t>
                        </w:r>
                        <w:r w:rsidRPr="00E06C97">
                          <w:rPr>
                            <w:i/>
                            <w:iCs/>
                            <w:sz w:val="20"/>
                            <w:szCs w:val="20"/>
                          </w:rPr>
                          <w:t>Жобаны бастау туралы шешім қабылдау</w:t>
                        </w:r>
                      </w:p>
                    </w:txbxContent>
                  </v:textbox>
                </v:shape>
                <w10:anchorlock/>
              </v:group>
            </w:pict>
          </mc:Fallback>
        </mc:AlternateContent>
      </w:r>
    </w:p>
    <w:p w14:paraId="02D7C83F" w14:textId="77777777" w:rsidR="002D3227" w:rsidRPr="002D3227" w:rsidRDefault="002D3227" w:rsidP="00184E44">
      <w:pPr>
        <w:jc w:val="center"/>
        <w:rPr>
          <w:bCs/>
          <w:sz w:val="16"/>
          <w:szCs w:val="16"/>
          <w:lang w:val="kk-KZ"/>
        </w:rPr>
      </w:pPr>
    </w:p>
    <w:p w14:paraId="31072A89" w14:textId="543F77B7" w:rsidR="00184E44" w:rsidRPr="002D3227" w:rsidRDefault="001A4187" w:rsidP="00184E44">
      <w:pPr>
        <w:jc w:val="center"/>
        <w:rPr>
          <w:bCs/>
          <w:lang w:val="kk-KZ"/>
        </w:rPr>
      </w:pPr>
      <w:r w:rsidRPr="002D3227">
        <w:rPr>
          <w:bCs/>
          <w:lang w:val="kk-KZ"/>
        </w:rPr>
        <w:t>Сурет 3</w:t>
      </w:r>
      <w:r w:rsidR="00916BEB">
        <w:rPr>
          <w:bCs/>
          <w:lang w:val="kk-KZ"/>
        </w:rPr>
        <w:t>4</w:t>
      </w:r>
      <w:r w:rsidR="0096749A" w:rsidRPr="002D3227">
        <w:rPr>
          <w:bCs/>
          <w:lang w:val="kk-KZ"/>
        </w:rPr>
        <w:t xml:space="preserve"> – </w:t>
      </w:r>
      <w:r w:rsidR="0096749A" w:rsidRPr="001A4187">
        <w:rPr>
          <w:bCs/>
          <w:lang w:val="kk-KZ"/>
        </w:rPr>
        <w:t>«</w:t>
      </w:r>
      <w:r w:rsidR="002D3227" w:rsidRPr="002D3227">
        <w:rPr>
          <w:bCs/>
          <w:lang w:val="kk-KZ"/>
        </w:rPr>
        <w:t xml:space="preserve">Жобаны </w:t>
      </w:r>
      <w:r w:rsidR="0096749A" w:rsidRPr="002D3227">
        <w:rPr>
          <w:bCs/>
          <w:lang w:val="kk-KZ"/>
        </w:rPr>
        <w:t>бастау</w:t>
      </w:r>
      <w:r w:rsidR="0096749A" w:rsidRPr="001A4187">
        <w:rPr>
          <w:bCs/>
          <w:lang w:val="kk-KZ"/>
        </w:rPr>
        <w:t>»</w:t>
      </w:r>
      <w:r w:rsidR="0096749A" w:rsidRPr="002D3227">
        <w:rPr>
          <w:bCs/>
          <w:lang w:val="kk-KZ"/>
        </w:rPr>
        <w:t xml:space="preserve"> процесінің сызбасы</w:t>
      </w:r>
    </w:p>
    <w:p w14:paraId="205B47C3" w14:textId="77777777" w:rsidR="001A4187" w:rsidRPr="002D3227" w:rsidRDefault="001A4187" w:rsidP="00184E44">
      <w:pPr>
        <w:ind w:firstLine="709"/>
        <w:jc w:val="both"/>
        <w:rPr>
          <w:sz w:val="16"/>
          <w:szCs w:val="16"/>
          <w:lang w:val="kk-KZ"/>
        </w:rPr>
      </w:pPr>
    </w:p>
    <w:p w14:paraId="06558B7D" w14:textId="00A631F9" w:rsidR="00184E44" w:rsidRPr="002D3227" w:rsidRDefault="001A4187" w:rsidP="00184E44">
      <w:pPr>
        <w:ind w:firstLine="709"/>
        <w:jc w:val="both"/>
        <w:rPr>
          <w:sz w:val="24"/>
          <w:szCs w:val="24"/>
          <w:lang w:val="kk-KZ"/>
        </w:rPr>
      </w:pPr>
      <w:r w:rsidRPr="002D3227">
        <w:rPr>
          <w:sz w:val="24"/>
          <w:szCs w:val="24"/>
          <w:lang w:val="kk-KZ"/>
        </w:rPr>
        <w:t>Ескерт</w:t>
      </w:r>
      <w:r w:rsidR="002D3227">
        <w:rPr>
          <w:sz w:val="24"/>
          <w:szCs w:val="24"/>
          <w:lang w:val="kk-KZ"/>
        </w:rPr>
        <w:t>у</w:t>
      </w:r>
      <w:r w:rsidRPr="002D3227">
        <w:rPr>
          <w:sz w:val="24"/>
          <w:szCs w:val="24"/>
          <w:lang w:val="kk-KZ"/>
        </w:rPr>
        <w:t xml:space="preserve"> –</w:t>
      </w:r>
      <w:r w:rsidR="0096749A" w:rsidRPr="002D3227">
        <w:rPr>
          <w:sz w:val="24"/>
          <w:szCs w:val="24"/>
          <w:lang w:val="kk-KZ"/>
        </w:rPr>
        <w:t xml:space="preserve"> </w:t>
      </w:r>
      <w:r w:rsidR="00B75CC8">
        <w:rPr>
          <w:sz w:val="24"/>
          <w:szCs w:val="24"/>
          <w:lang w:val="kk-KZ"/>
        </w:rPr>
        <w:t>А</w:t>
      </w:r>
      <w:r w:rsidR="0096749A" w:rsidRPr="002D3227">
        <w:rPr>
          <w:sz w:val="24"/>
          <w:szCs w:val="24"/>
          <w:lang w:val="kk-KZ"/>
        </w:rPr>
        <w:t>втордың ұсынысы</w:t>
      </w:r>
    </w:p>
    <w:p w14:paraId="7A14AB94" w14:textId="3EED4005" w:rsidR="002D3227" w:rsidRPr="002D3227" w:rsidRDefault="00F12789" w:rsidP="002D3227">
      <w:pPr>
        <w:ind w:firstLine="709"/>
        <w:jc w:val="both"/>
        <w:rPr>
          <w:lang w:val="kk-KZ"/>
        </w:rPr>
      </w:pPr>
      <w:bookmarkStart w:id="28" w:name="_Hlk45814747"/>
      <w:r w:rsidRPr="002D3227">
        <w:rPr>
          <w:lang w:val="kk-KZ"/>
        </w:rPr>
        <w:t>3</w:t>
      </w:r>
      <w:r w:rsidR="00916BEB">
        <w:rPr>
          <w:lang w:val="kk-KZ"/>
        </w:rPr>
        <w:t>4</w:t>
      </w:r>
      <w:r>
        <w:rPr>
          <w:lang w:val="kk-KZ"/>
        </w:rPr>
        <w:t>-</w:t>
      </w:r>
      <w:r w:rsidRPr="002D3227">
        <w:rPr>
          <w:lang w:val="kk-KZ"/>
        </w:rPr>
        <w:t>суретті</w:t>
      </w:r>
      <w:r>
        <w:rPr>
          <w:lang w:val="kk-KZ"/>
        </w:rPr>
        <w:t>,</w:t>
      </w:r>
      <w:r w:rsidRPr="002D3227">
        <w:rPr>
          <w:lang w:val="kk-KZ"/>
        </w:rPr>
        <w:t xml:space="preserve"> о</w:t>
      </w:r>
      <w:r w:rsidR="002D3227" w:rsidRPr="002D3227">
        <w:rPr>
          <w:lang w:val="kk-KZ"/>
        </w:rPr>
        <w:t xml:space="preserve">сыған байланысты </w:t>
      </w:r>
      <w:r w:rsidR="002D3227">
        <w:rPr>
          <w:lang w:val="kk-KZ"/>
        </w:rPr>
        <w:t>«Бастамалау»</w:t>
      </w:r>
      <w:r w:rsidR="002D3227" w:rsidRPr="002D3227">
        <w:rPr>
          <w:lang w:val="kk-KZ"/>
        </w:rPr>
        <w:t xml:space="preserve"> процесінің схемасы келесідей болады.</w:t>
      </w:r>
    </w:p>
    <w:p w14:paraId="060747A7" w14:textId="77777777" w:rsidR="002D3227" w:rsidRPr="008B172B" w:rsidRDefault="002D3227" w:rsidP="002D3227">
      <w:pPr>
        <w:ind w:firstLine="709"/>
        <w:jc w:val="both"/>
        <w:rPr>
          <w:lang w:val="kk-KZ"/>
        </w:rPr>
      </w:pPr>
      <w:r w:rsidRPr="008B172B">
        <w:rPr>
          <w:lang w:val="kk-KZ"/>
        </w:rPr>
        <w:t>Жобалау комитетінің шешімдерінің Мемлекеттік орган үшін заңды күші жоқ. Олар ұсыныс сипатына ие. Сондықтан жобаны бекіту тек комитет деңгейінде ғана емес, жауапты департамент деңгейінде де болуы мүмкін.</w:t>
      </w:r>
    </w:p>
    <w:p w14:paraId="1AD4FB60" w14:textId="42850886" w:rsidR="00184E44" w:rsidRPr="002D3227" w:rsidRDefault="0096749A" w:rsidP="00184E44">
      <w:pPr>
        <w:widowControl w:val="0"/>
        <w:ind w:firstLine="709"/>
        <w:jc w:val="both"/>
        <w:rPr>
          <w:lang w:val="kk-KZ"/>
        </w:rPr>
      </w:pPr>
      <w:r w:rsidRPr="002D3227">
        <w:rPr>
          <w:lang w:val="kk-KZ"/>
        </w:rPr>
        <w:t>Диссерта</w:t>
      </w:r>
      <w:r>
        <w:rPr>
          <w:lang w:val="kk-KZ"/>
        </w:rPr>
        <w:t>нт</w:t>
      </w:r>
      <w:r w:rsidRPr="002D3227">
        <w:rPr>
          <w:lang w:val="kk-KZ"/>
        </w:rPr>
        <w:t xml:space="preserve"> </w:t>
      </w:r>
      <w:r>
        <w:rPr>
          <w:lang w:val="kk-KZ"/>
        </w:rPr>
        <w:t>«Ж</w:t>
      </w:r>
      <w:r w:rsidRPr="002D3227">
        <w:rPr>
          <w:lang w:val="kk-KZ"/>
        </w:rPr>
        <w:t>обаларды басқаруд</w:t>
      </w:r>
      <w:r w:rsidR="009E0443">
        <w:rPr>
          <w:lang w:val="kk-KZ"/>
        </w:rPr>
        <w:t>а</w:t>
      </w:r>
      <w:r w:rsidRPr="002D3227">
        <w:rPr>
          <w:lang w:val="kk-KZ"/>
        </w:rPr>
        <w:t xml:space="preserve"> </w:t>
      </w:r>
      <w:r>
        <w:rPr>
          <w:lang w:val="kk-KZ"/>
        </w:rPr>
        <w:t>т</w:t>
      </w:r>
      <w:r w:rsidRPr="002D3227">
        <w:rPr>
          <w:lang w:val="kk-KZ"/>
        </w:rPr>
        <w:t>әжірибені талдау және жетілдіру</w:t>
      </w:r>
      <w:r>
        <w:rPr>
          <w:lang w:val="kk-KZ"/>
        </w:rPr>
        <w:t>»</w:t>
      </w:r>
      <w:r w:rsidRPr="002D3227">
        <w:rPr>
          <w:lang w:val="kk-KZ"/>
        </w:rPr>
        <w:t xml:space="preserve"> процесінің моделін ұсынды (3</w:t>
      </w:r>
      <w:r w:rsidR="00916BEB">
        <w:rPr>
          <w:lang w:val="kk-KZ"/>
        </w:rPr>
        <w:t>5</w:t>
      </w:r>
      <w:r>
        <w:rPr>
          <w:lang w:val="kk-KZ"/>
        </w:rPr>
        <w:t>-</w:t>
      </w:r>
      <w:r w:rsidRPr="002D3227">
        <w:rPr>
          <w:lang w:val="kk-KZ"/>
        </w:rPr>
        <w:t>сурет)</w:t>
      </w:r>
      <w:r w:rsidR="00184E44" w:rsidRPr="002D3227">
        <w:rPr>
          <w:lang w:val="kk-KZ"/>
        </w:rPr>
        <w:t>.</w:t>
      </w:r>
    </w:p>
    <w:p w14:paraId="77BC57DB" w14:textId="77777777" w:rsidR="00184E44" w:rsidRPr="002D3227" w:rsidRDefault="00184E44" w:rsidP="00184E44">
      <w:pPr>
        <w:widowControl w:val="0"/>
        <w:ind w:firstLine="709"/>
        <w:jc w:val="both"/>
        <w:rPr>
          <w:lang w:val="kk-KZ"/>
        </w:rPr>
      </w:pPr>
    </w:p>
    <w:bookmarkEnd w:id="28"/>
    <w:p w14:paraId="0F835F6D" w14:textId="77777777" w:rsidR="00184E44" w:rsidRPr="00323B69" w:rsidRDefault="00184E44" w:rsidP="00184E44">
      <w:pPr>
        <w:widowControl w:val="0"/>
        <w:jc w:val="center"/>
      </w:pPr>
      <w:r w:rsidRPr="00323B69">
        <w:rPr>
          <w:noProof/>
          <w:lang w:eastAsia="ru-RU"/>
        </w:rPr>
        <w:lastRenderedPageBreak/>
        <mc:AlternateContent>
          <mc:Choice Requires="wps">
            <w:drawing>
              <wp:anchor distT="0" distB="0" distL="114299" distR="114299" simplePos="0" relativeHeight="251730432" behindDoc="0" locked="0" layoutInCell="1" allowOverlap="1" wp14:anchorId="603D0965" wp14:editId="60E55AA8">
                <wp:simplePos x="0" y="0"/>
                <wp:positionH relativeFrom="column">
                  <wp:posOffset>3052445</wp:posOffset>
                </wp:positionH>
                <wp:positionV relativeFrom="paragraph">
                  <wp:posOffset>3793490</wp:posOffset>
                </wp:positionV>
                <wp:extent cx="0" cy="136525"/>
                <wp:effectExtent l="76200" t="0" r="57150" b="53975"/>
                <wp:wrapNone/>
                <wp:docPr id="391" name="Прямая со стрелкой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4D925" id="Прямая со стрелкой 391" o:spid="_x0000_s1026" type="#_x0000_t32" style="position:absolute;margin-left:240.35pt;margin-top:298.7pt;width:0;height:10.75pt;z-index:25173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">
                <v:stroke endarrow="block"/>
              </v:shape>
            </w:pict>
          </mc:Fallback>
        </mc:AlternateContent>
      </w:r>
      <w:r w:rsidRPr="00323B69">
        <w:rPr>
          <w:noProof/>
          <w:lang w:eastAsia="ru-RU"/>
        </w:rPr>
        <mc:AlternateContent>
          <mc:Choice Requires="wps">
            <w:drawing>
              <wp:anchor distT="0" distB="0" distL="114299" distR="114299" simplePos="0" relativeHeight="251728384" behindDoc="0" locked="0" layoutInCell="1" allowOverlap="1" wp14:anchorId="776F1496" wp14:editId="59D3BC2A">
                <wp:simplePos x="0" y="0"/>
                <wp:positionH relativeFrom="column">
                  <wp:posOffset>3042920</wp:posOffset>
                </wp:positionH>
                <wp:positionV relativeFrom="paragraph">
                  <wp:posOffset>3412490</wp:posOffset>
                </wp:positionV>
                <wp:extent cx="0" cy="136525"/>
                <wp:effectExtent l="76200" t="0" r="57150" b="53975"/>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91564" id="Прямая со стрелкой 392" o:spid="_x0000_s1026" type="#_x0000_t32" style="position:absolute;margin-left:239.6pt;margin-top:268.7pt;width:0;height:10.75pt;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">
                <v:stroke endarrow="block"/>
              </v:shape>
            </w:pict>
          </mc:Fallback>
        </mc:AlternateContent>
      </w:r>
      <w:r w:rsidRPr="00323B69">
        <w:rPr>
          <w:noProof/>
          <w:lang w:eastAsia="ru-RU"/>
        </w:rPr>
        <mc:AlternateContent>
          <mc:Choice Requires="wps">
            <w:drawing>
              <wp:anchor distT="0" distB="0" distL="114299" distR="114299" simplePos="0" relativeHeight="251686400" behindDoc="0" locked="0" layoutInCell="1" allowOverlap="1" wp14:anchorId="6CAEE09A" wp14:editId="2AE68EFF">
                <wp:simplePos x="0" y="0"/>
                <wp:positionH relativeFrom="column">
                  <wp:posOffset>3036570</wp:posOffset>
                </wp:positionH>
                <wp:positionV relativeFrom="paragraph">
                  <wp:posOffset>3046095</wp:posOffset>
                </wp:positionV>
                <wp:extent cx="0" cy="175895"/>
                <wp:effectExtent l="76200" t="0" r="57150" b="52705"/>
                <wp:wrapNone/>
                <wp:docPr id="395"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636D6" id="Прямая со стрелкой 395" o:spid="_x0000_s1026" type="#_x0000_t32" style="position:absolute;margin-left:239.1pt;margin-top:239.85pt;width:0;height:13.85pt;flip:x;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">
                <v:stroke endarrow="block"/>
              </v:shape>
            </w:pict>
          </mc:Fallback>
        </mc:AlternateContent>
      </w:r>
      <w:r w:rsidRPr="00323B69">
        <w:rPr>
          <w:noProof/>
          <w:lang w:eastAsia="ru-RU"/>
        </w:rPr>
        <mc:AlternateContent>
          <mc:Choice Requires="wps">
            <w:drawing>
              <wp:anchor distT="4294967295" distB="4294967295" distL="114300" distR="114300" simplePos="0" relativeHeight="251716096" behindDoc="0" locked="0" layoutInCell="1" allowOverlap="1" wp14:anchorId="607802B5" wp14:editId="6A088A27">
                <wp:simplePos x="0" y="0"/>
                <wp:positionH relativeFrom="column">
                  <wp:posOffset>529590</wp:posOffset>
                </wp:positionH>
                <wp:positionV relativeFrom="paragraph">
                  <wp:posOffset>2817494</wp:posOffset>
                </wp:positionV>
                <wp:extent cx="1580400" cy="0"/>
                <wp:effectExtent l="0" t="0" r="0" b="0"/>
                <wp:wrapNone/>
                <wp:docPr id="396"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09563" id="Прямая со стрелкой 396" o:spid="_x0000_s1026" type="#_x0000_t32" style="position:absolute;margin-left:41.7pt;margin-top:221.85pt;width:124.45pt;height:0;flip:x;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"/>
            </w:pict>
          </mc:Fallback>
        </mc:AlternateContent>
      </w:r>
      <w:r w:rsidRPr="00323B69">
        <w:rPr>
          <w:noProof/>
          <w:lang w:eastAsia="ru-RU"/>
        </w:rPr>
        <mc:AlternateContent>
          <mc:Choice Requires="wps">
            <w:drawing>
              <wp:anchor distT="0" distB="0" distL="114300" distR="114300" simplePos="0" relativeHeight="251726336" behindDoc="0" locked="0" layoutInCell="1" allowOverlap="1" wp14:anchorId="4182CFA7" wp14:editId="64A8D8E0">
                <wp:simplePos x="0" y="0"/>
                <wp:positionH relativeFrom="column">
                  <wp:posOffset>2485384</wp:posOffset>
                </wp:positionH>
                <wp:positionV relativeFrom="paragraph">
                  <wp:posOffset>2602865</wp:posOffset>
                </wp:positionV>
                <wp:extent cx="1207135" cy="405765"/>
                <wp:effectExtent l="0" t="0" r="0" b="0"/>
                <wp:wrapNone/>
                <wp:docPr id="398" name="Надпись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FE307" w14:textId="12C2B573" w:rsidR="00C81841" w:rsidRPr="009E0443" w:rsidRDefault="00C81841" w:rsidP="00184E44">
                            <w:pPr>
                              <w:pStyle w:val="affff9"/>
                              <w:spacing w:line="240" w:lineRule="auto"/>
                              <w:ind w:left="-57" w:right="-57" w:firstLine="0"/>
                              <w:jc w:val="center"/>
                              <w:rPr>
                                <w:spacing w:val="-4"/>
                                <w:sz w:val="20"/>
                                <w:szCs w:val="20"/>
                                <w:lang w:val="kk-KZ"/>
                              </w:rPr>
                            </w:pPr>
                            <w:r w:rsidRPr="009E0443">
                              <w:rPr>
                                <w:spacing w:val="-4"/>
                                <w:sz w:val="20"/>
                                <w:szCs w:val="20"/>
                              </w:rPr>
                              <w:t>Іс-шара</w:t>
                            </w:r>
                            <w:r>
                              <w:rPr>
                                <w:spacing w:val="-4"/>
                                <w:sz w:val="20"/>
                                <w:szCs w:val="20"/>
                                <w:lang w:val="kk-KZ"/>
                              </w:rPr>
                              <w:t>(лар)</w:t>
                            </w:r>
                            <w:r w:rsidRPr="009E0443">
                              <w:rPr>
                                <w:spacing w:val="-4"/>
                                <w:sz w:val="20"/>
                                <w:szCs w:val="20"/>
                              </w:rPr>
                              <w:t xml:space="preserve"> таңдалды</w:t>
                            </w:r>
                            <w:r>
                              <w:rPr>
                                <w:spacing w:val="-4"/>
                                <w:sz w:val="20"/>
                                <w:szCs w:val="20"/>
                                <w:lang w:val="kk-KZ"/>
                              </w:rPr>
                              <w:t xml:space="preserve"> ма?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2CFA7" id="Надпись 398" o:spid="_x0000_s1310" type="#_x0000_t202" style="position:absolute;left:0;text-align:left;margin-left:195.7pt;margin-top:204.95pt;width:95.05pt;height:31.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" filled="f" stroked="f">
                <v:textbox>
                  <w:txbxContent>
                    <w:p w14:paraId="684FE307" w14:textId="12C2B573" w:rsidR="00C81841" w:rsidRPr="009E0443" w:rsidRDefault="00C81841" w:rsidP="00184E44">
                      <w:pPr>
                        <w:pStyle w:val="affff9"/>
                        <w:spacing w:line="240" w:lineRule="auto"/>
                        <w:ind w:left="-57" w:right="-57" w:firstLine="0"/>
                        <w:jc w:val="center"/>
                        <w:rPr>
                          <w:spacing w:val="-4"/>
                          <w:sz w:val="20"/>
                          <w:szCs w:val="20"/>
                          <w:lang w:val="kk-KZ"/>
                        </w:rPr>
                      </w:pPr>
                      <w:r w:rsidRPr="009E0443">
                        <w:rPr>
                          <w:spacing w:val="-4"/>
                          <w:sz w:val="20"/>
                          <w:szCs w:val="20"/>
                        </w:rPr>
                        <w:t>Іс-шара</w:t>
                      </w:r>
                      <w:r>
                        <w:rPr>
                          <w:spacing w:val="-4"/>
                          <w:sz w:val="20"/>
                          <w:szCs w:val="20"/>
                          <w:lang w:val="kk-KZ"/>
                        </w:rPr>
                        <w:t>(лар)</w:t>
                      </w:r>
                      <w:r w:rsidRPr="009E0443">
                        <w:rPr>
                          <w:spacing w:val="-4"/>
                          <w:sz w:val="20"/>
                          <w:szCs w:val="20"/>
                        </w:rPr>
                        <w:t xml:space="preserve"> таңдалды</w:t>
                      </w:r>
                      <w:r>
                        <w:rPr>
                          <w:spacing w:val="-4"/>
                          <w:sz w:val="20"/>
                          <w:szCs w:val="20"/>
                          <w:lang w:val="kk-KZ"/>
                        </w:rPr>
                        <w:t xml:space="preserve"> ма?</w:t>
                      </w:r>
                    </w:p>
                  </w:txbxContent>
                </v:textbox>
              </v:shape>
            </w:pict>
          </mc:Fallback>
        </mc:AlternateContent>
      </w:r>
      <w:r w:rsidRPr="00323B69">
        <w:rPr>
          <w:noProof/>
          <w:lang w:eastAsia="ru-RU"/>
        </w:rPr>
        <mc:AlternateContent>
          <mc:Choice Requires="wps">
            <w:drawing>
              <wp:anchor distT="0" distB="0" distL="114299" distR="114299" simplePos="0" relativeHeight="251721216" behindDoc="0" locked="0" layoutInCell="1" allowOverlap="1" wp14:anchorId="0A373913" wp14:editId="3C94F9FE">
                <wp:simplePos x="0" y="0"/>
                <wp:positionH relativeFrom="column">
                  <wp:posOffset>3052445</wp:posOffset>
                </wp:positionH>
                <wp:positionV relativeFrom="paragraph">
                  <wp:posOffset>2388235</wp:posOffset>
                </wp:positionV>
                <wp:extent cx="0" cy="172720"/>
                <wp:effectExtent l="76200" t="0" r="57150" b="55880"/>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A29C7" id="Прямая со стрелкой 400" o:spid="_x0000_s1026" type="#_x0000_t32" style="position:absolute;margin-left:240.35pt;margin-top:188.05pt;width:0;height:13.6pt;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">
                <v:stroke endarrow="block"/>
              </v:shape>
            </w:pict>
          </mc:Fallback>
        </mc:AlternateContent>
      </w:r>
      <w:r w:rsidRPr="00323B69">
        <w:rPr>
          <w:noProof/>
          <w:lang w:eastAsia="ru-RU"/>
        </w:rPr>
        <mc:AlternateContent>
          <mc:Choice Requires="wps">
            <w:drawing>
              <wp:anchor distT="0" distB="0" distL="114300" distR="114300" simplePos="0" relativeHeight="251723264" behindDoc="0" locked="0" layoutInCell="1" allowOverlap="1" wp14:anchorId="119DA508" wp14:editId="3A475F57">
                <wp:simplePos x="0" y="0"/>
                <wp:positionH relativeFrom="column">
                  <wp:posOffset>2100580</wp:posOffset>
                </wp:positionH>
                <wp:positionV relativeFrom="paragraph">
                  <wp:posOffset>2558415</wp:posOffset>
                </wp:positionV>
                <wp:extent cx="1866900" cy="491490"/>
                <wp:effectExtent l="38100" t="19050" r="19050" b="41910"/>
                <wp:wrapNone/>
                <wp:docPr id="399" name="Ромб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914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2770A" id="_x0000_t4" coordsize="21600,21600" o:spt="4" path="m10800,l,10800,10800,21600,21600,10800xe">
                <v:stroke joinstyle="miter"/>
                <v:path gradientshapeok="t" o:connecttype="rect" textboxrect="5400,5400,16200,16200"/>
              </v:shapetype>
              <v:shape id="Ромб 399" o:spid="_x0000_s1026" type="#_x0000_t4" style="position:absolute;margin-left:165.4pt;margin-top:201.45pt;width:147pt;height:38.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"/>
            </w:pict>
          </mc:Fallback>
        </mc:AlternateContent>
      </w:r>
      <w:r w:rsidRPr="00323B69">
        <w:rPr>
          <w:noProof/>
          <w:lang w:eastAsia="ru-RU"/>
        </w:rPr>
        <mc:AlternateContent>
          <mc:Choice Requires="wps">
            <w:drawing>
              <wp:anchor distT="0" distB="0" distL="114300" distR="114300" simplePos="0" relativeHeight="251719168" behindDoc="0" locked="0" layoutInCell="1" allowOverlap="1" wp14:anchorId="53A40819" wp14:editId="5F214CD1">
                <wp:simplePos x="0" y="0"/>
                <wp:positionH relativeFrom="column">
                  <wp:posOffset>1678939</wp:posOffset>
                </wp:positionH>
                <wp:positionV relativeFrom="paragraph">
                  <wp:posOffset>2398487</wp:posOffset>
                </wp:positionV>
                <wp:extent cx="504825" cy="247015"/>
                <wp:effectExtent l="0" t="0" r="0" b="1270"/>
                <wp:wrapNone/>
                <wp:docPr id="397" name="Надпись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015"/>
                        </a:xfrm>
                        <a:prstGeom prst="rect">
                          <a:avLst/>
                        </a:prstGeom>
                        <a:noFill/>
                        <a:ln w="9525">
                          <a:noFill/>
                          <a:miter lim="800000"/>
                          <a:headEnd/>
                          <a:tailEnd/>
                        </a:ln>
                      </wps:spPr>
                      <wps:txbx>
                        <w:txbxContent>
                          <w:p w14:paraId="406AE9F1" w14:textId="7C529B73" w:rsidR="00C81841" w:rsidRPr="009E0443" w:rsidRDefault="00C81841" w:rsidP="00184E44">
                            <w:pPr>
                              <w:pStyle w:val="affff9"/>
                              <w:spacing w:line="240" w:lineRule="auto"/>
                              <w:ind w:left="-57" w:right="-57" w:firstLine="0"/>
                              <w:jc w:val="center"/>
                              <w:rPr>
                                <w:lang w:val="kk-KZ"/>
                              </w:rPr>
                            </w:pPr>
                            <w:r>
                              <w:rPr>
                                <w:spacing w:val="-4"/>
                                <w:sz w:val="20"/>
                                <w:szCs w:val="20"/>
                                <w:lang w:val="kk-KZ"/>
                              </w:rPr>
                              <w:t>Жоқ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A40819" id="Надпись 397" o:spid="_x0000_s1311" type="#_x0000_t202" style="position:absolute;left:0;text-align:left;margin-left:132.2pt;margin-top:188.85pt;width:39.75pt;height:19.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" filled="f" stroked="f">
                <v:textbox style="mso-fit-shape-to-text:t">
                  <w:txbxContent>
                    <w:p w14:paraId="406AE9F1" w14:textId="7C529B73" w:rsidR="00C81841" w:rsidRPr="009E0443" w:rsidRDefault="00C81841" w:rsidP="00184E44">
                      <w:pPr>
                        <w:pStyle w:val="affff9"/>
                        <w:spacing w:line="240" w:lineRule="auto"/>
                        <w:ind w:left="-57" w:right="-57" w:firstLine="0"/>
                        <w:jc w:val="center"/>
                        <w:rPr>
                          <w:lang w:val="kk-KZ"/>
                        </w:rPr>
                      </w:pPr>
                      <w:r>
                        <w:rPr>
                          <w:spacing w:val="-4"/>
                          <w:sz w:val="20"/>
                          <w:szCs w:val="20"/>
                          <w:lang w:val="kk-KZ"/>
                        </w:rPr>
                        <w:t>Жоқ</w:t>
                      </w:r>
                    </w:p>
                  </w:txbxContent>
                </v:textbox>
              </v:shape>
            </w:pict>
          </mc:Fallback>
        </mc:AlternateContent>
      </w:r>
      <w:r w:rsidRPr="00323B69">
        <w:rPr>
          <w:noProof/>
          <w:lang w:eastAsia="ru-RU"/>
        </w:rPr>
        <mc:AlternateContent>
          <mc:Choice Requires="wps">
            <w:drawing>
              <wp:anchor distT="0" distB="0" distL="114299" distR="114299" simplePos="0" relativeHeight="251714048" behindDoc="0" locked="0" layoutInCell="1" allowOverlap="1" wp14:anchorId="25CCE026" wp14:editId="1B8CE151">
                <wp:simplePos x="0" y="0"/>
                <wp:positionH relativeFrom="column">
                  <wp:posOffset>528955</wp:posOffset>
                </wp:positionH>
                <wp:positionV relativeFrom="paragraph">
                  <wp:posOffset>1298710</wp:posOffset>
                </wp:positionV>
                <wp:extent cx="0" cy="1584000"/>
                <wp:effectExtent l="0" t="0" r="38100" b="16510"/>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8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C446F" id="Прямая со стрелкой 394" o:spid="_x0000_s1026" type="#_x0000_t32" style="position:absolute;margin-left:41.65pt;margin-top:102.25pt;width:0;height:124.7pt;flip:x y;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"/>
            </w:pict>
          </mc:Fallback>
        </mc:AlternateContent>
      </w:r>
      <w:r w:rsidRPr="00323B69">
        <w:rPr>
          <w:noProof/>
          <w:lang w:eastAsia="ru-RU"/>
        </w:rPr>
        <mc:AlternateContent>
          <mc:Choice Requires="wps">
            <w:drawing>
              <wp:anchor distT="4294967295" distB="4294967295" distL="114300" distR="114300" simplePos="0" relativeHeight="251712000" behindDoc="0" locked="0" layoutInCell="1" allowOverlap="1" wp14:anchorId="3CCC1823" wp14:editId="06ACAFC7">
                <wp:simplePos x="0" y="0"/>
                <wp:positionH relativeFrom="column">
                  <wp:posOffset>529590</wp:posOffset>
                </wp:positionH>
                <wp:positionV relativeFrom="paragraph">
                  <wp:posOffset>1312544</wp:posOffset>
                </wp:positionV>
                <wp:extent cx="2523600" cy="0"/>
                <wp:effectExtent l="0" t="76200" r="10160" b="95250"/>
                <wp:wrapNone/>
                <wp:docPr id="393" name="Прямая со стрелкой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3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D3DE1" id="Прямая со стрелкой 393" o:spid="_x0000_s1026" type="#_x0000_t32" style="position:absolute;margin-left:41.7pt;margin-top:103.35pt;width:198.7pt;height:0;flip:y;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">
                <v:stroke endarrow="block"/>
              </v:shape>
            </w:pict>
          </mc:Fallback>
        </mc:AlternateContent>
      </w:r>
      <w:r w:rsidRPr="00323B69">
        <w:rPr>
          <w:noProof/>
          <w:lang w:eastAsia="ru-RU"/>
        </w:rPr>
        <mc:AlternateContent>
          <mc:Choice Requires="wpc">
            <w:drawing>
              <wp:inline distT="0" distB="0" distL="0" distR="0" wp14:anchorId="71167672" wp14:editId="29E0267B">
                <wp:extent cx="5734050" cy="4471373"/>
                <wp:effectExtent l="0" t="0" r="0" b="5715"/>
                <wp:docPr id="136" name="Полотно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02" name="Прямая со стрелкой 402"/>
                        <wps:cNvCnPr/>
                        <wps:spPr>
                          <a:xfrm>
                            <a:off x="2867025" y="304163"/>
                            <a:ext cx="0" cy="16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5" name="Прямая со стрелкой 405"/>
                        <wps:cNvCnPr/>
                        <wps:spPr>
                          <a:xfrm>
                            <a:off x="2865121" y="658548"/>
                            <a:ext cx="0" cy="16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1" name="Надпись 219"/>
                        <wps:cNvSpPr txBox="1">
                          <a:spLocks noChangeArrowheads="1"/>
                        </wps:cNvSpPr>
                        <wps:spPr bwMode="auto">
                          <a:xfrm>
                            <a:off x="1960031" y="57137"/>
                            <a:ext cx="1849754" cy="247014"/>
                          </a:xfrm>
                          <a:prstGeom prst="rect">
                            <a:avLst/>
                          </a:prstGeom>
                          <a:solidFill>
                            <a:srgbClr val="FFFFFF"/>
                          </a:solidFill>
                          <a:ln w="9525">
                            <a:solidFill>
                              <a:srgbClr val="000000"/>
                            </a:solidFill>
                            <a:miter lim="800000"/>
                            <a:headEnd/>
                            <a:tailEnd/>
                          </a:ln>
                        </wps:spPr>
                        <wps:txbx>
                          <w:txbxContent>
                            <w:p w14:paraId="1A48F135" w14:textId="5CBA98D2" w:rsidR="00C81841" w:rsidRPr="0096749A" w:rsidRDefault="00C81841" w:rsidP="00184E44">
                              <w:pPr>
                                <w:jc w:val="center"/>
                                <w:rPr>
                                  <w:sz w:val="20"/>
                                  <w:szCs w:val="20"/>
                                </w:rPr>
                              </w:pPr>
                              <w:r w:rsidRPr="0096749A">
                                <w:rPr>
                                  <w:spacing w:val="-4"/>
                                  <w:sz w:val="20"/>
                                  <w:szCs w:val="20"/>
                                </w:rPr>
                                <w:t>Тәжірибені құжаттау</w:t>
                              </w:r>
                            </w:p>
                          </w:txbxContent>
                        </wps:txbx>
                        <wps:bodyPr rot="0" vert="horz" wrap="square" lIns="91440" tIns="45720" rIns="91440" bIns="45720" anchor="t" anchorCtr="0" upright="1">
                          <a:spAutoFit/>
                        </wps:bodyPr>
                      </wps:wsp>
                      <wps:wsp>
                        <wps:cNvPr id="403" name="Надпись 219"/>
                        <wps:cNvSpPr txBox="1">
                          <a:spLocks noChangeArrowheads="1"/>
                        </wps:cNvSpPr>
                        <wps:spPr bwMode="auto">
                          <a:xfrm>
                            <a:off x="1950721" y="439752"/>
                            <a:ext cx="1849754" cy="247014"/>
                          </a:xfrm>
                          <a:prstGeom prst="rect">
                            <a:avLst/>
                          </a:prstGeom>
                          <a:solidFill>
                            <a:srgbClr val="FFFFFF"/>
                          </a:solidFill>
                          <a:ln w="9525">
                            <a:solidFill>
                              <a:srgbClr val="000000"/>
                            </a:solidFill>
                            <a:miter lim="800000"/>
                            <a:headEnd/>
                            <a:tailEnd/>
                          </a:ln>
                        </wps:spPr>
                        <wps:txbx>
                          <w:txbxContent>
                            <w:p w14:paraId="5220B757" w14:textId="07A8A34A" w:rsidR="00C81841" w:rsidRPr="0096749A" w:rsidRDefault="00C81841" w:rsidP="00184E44">
                              <w:pPr>
                                <w:jc w:val="center"/>
                                <w:rPr>
                                  <w:sz w:val="20"/>
                                  <w:szCs w:val="20"/>
                                </w:rPr>
                              </w:pPr>
                              <w:r w:rsidRPr="0096749A">
                                <w:rPr>
                                  <w:spacing w:val="-4"/>
                                  <w:sz w:val="20"/>
                                  <w:szCs w:val="20"/>
                                </w:rPr>
                                <w:t>Жоба тәжірибесін талдау</w:t>
                              </w:r>
                            </w:p>
                          </w:txbxContent>
                        </wps:txbx>
                        <wps:bodyPr rot="0" vert="horz" wrap="square" lIns="91440" tIns="45720" rIns="91440" bIns="45720" anchor="t" anchorCtr="0" upright="1">
                          <a:spAutoFit/>
                        </wps:bodyPr>
                      </wps:wsp>
                      <wps:wsp>
                        <wps:cNvPr id="404" name="Надпись 219"/>
                        <wps:cNvSpPr txBox="1">
                          <a:spLocks noChangeArrowheads="1"/>
                        </wps:cNvSpPr>
                        <wps:spPr bwMode="auto">
                          <a:xfrm>
                            <a:off x="1314451" y="817971"/>
                            <a:ext cx="3152774" cy="393064"/>
                          </a:xfrm>
                          <a:prstGeom prst="rect">
                            <a:avLst/>
                          </a:prstGeom>
                          <a:solidFill>
                            <a:srgbClr val="FFFFFF"/>
                          </a:solidFill>
                          <a:ln w="9525">
                            <a:solidFill>
                              <a:srgbClr val="000000"/>
                            </a:solidFill>
                            <a:miter lim="800000"/>
                            <a:headEnd/>
                            <a:tailEnd/>
                          </a:ln>
                        </wps:spPr>
                        <wps:txbx>
                          <w:txbxContent>
                            <w:p w14:paraId="7940F338" w14:textId="7E8DD3E7" w:rsidR="00C81841" w:rsidRPr="0096749A" w:rsidRDefault="00C81841" w:rsidP="00184E44">
                              <w:pPr>
                                <w:jc w:val="center"/>
                                <w:rPr>
                                  <w:sz w:val="20"/>
                                  <w:szCs w:val="20"/>
                                </w:rPr>
                              </w:pPr>
                              <w:r>
                                <w:rPr>
                                  <w:spacing w:val="-4"/>
                                  <w:sz w:val="20"/>
                                  <w:szCs w:val="20"/>
                                  <w:lang w:val="kk-KZ"/>
                                </w:rPr>
                                <w:t>Мәселелерді</w:t>
                              </w:r>
                              <w:r w:rsidRPr="009E0443">
                                <w:rPr>
                                  <w:spacing w:val="-4"/>
                                  <w:sz w:val="20"/>
                                  <w:szCs w:val="20"/>
                                </w:rPr>
                                <w:t xml:space="preserve"> анықтау (жетілдіру бағыттары), оларды саралау</w:t>
                              </w:r>
                            </w:p>
                          </w:txbxContent>
                        </wps:txbx>
                        <wps:bodyPr rot="0" vert="horz" wrap="square" lIns="91440" tIns="45720" rIns="91440" bIns="45720" anchor="t" anchorCtr="0" upright="1">
                          <a:spAutoFit/>
                        </wps:bodyPr>
                      </wps:wsp>
                      <wps:wsp>
                        <wps:cNvPr id="406" name="Надпись 307"/>
                        <wps:cNvSpPr txBox="1">
                          <a:spLocks noChangeArrowheads="1"/>
                        </wps:cNvSpPr>
                        <wps:spPr bwMode="auto">
                          <a:xfrm>
                            <a:off x="895350" y="1438392"/>
                            <a:ext cx="3895089" cy="393064"/>
                          </a:xfrm>
                          <a:prstGeom prst="rect">
                            <a:avLst/>
                          </a:prstGeom>
                          <a:solidFill>
                            <a:srgbClr val="FFFFFF"/>
                          </a:solidFill>
                          <a:ln w="9525">
                            <a:solidFill>
                              <a:srgbClr val="000000"/>
                            </a:solidFill>
                            <a:miter lim="800000"/>
                            <a:headEnd/>
                            <a:tailEnd/>
                          </a:ln>
                        </wps:spPr>
                        <wps:txbx>
                          <w:txbxContent>
                            <w:p w14:paraId="104ACC75" w14:textId="7CC25439" w:rsidR="00C81841" w:rsidRPr="0096749A" w:rsidRDefault="00C81841" w:rsidP="00184E44">
                              <w:pPr>
                                <w:jc w:val="center"/>
                                <w:rPr>
                                  <w:sz w:val="20"/>
                                  <w:szCs w:val="20"/>
                                </w:rPr>
                              </w:pPr>
                              <w:r w:rsidRPr="009E0443">
                                <w:rPr>
                                  <w:spacing w:val="-4"/>
                                  <w:sz w:val="20"/>
                                  <w:szCs w:val="20"/>
                                </w:rPr>
                                <w:t>PM сапасын арттыру бойынша іс-шараларды әзірлеу (ең маңыздыларынан бастап анықталған бағыттарға сәйкес)</w:t>
                              </w:r>
                            </w:p>
                          </w:txbxContent>
                        </wps:txbx>
                        <wps:bodyPr rot="0" vert="horz" wrap="square" lIns="91440" tIns="45720" rIns="91440" bIns="45720" anchor="t" anchorCtr="0" upright="1">
                          <a:spAutoFit/>
                        </wps:bodyPr>
                      </wps:wsp>
                      <wps:wsp>
                        <wps:cNvPr id="407" name="Прямая со стрелкой 407"/>
                        <wps:cNvCnPr/>
                        <wps:spPr>
                          <a:xfrm>
                            <a:off x="2857500" y="1212268"/>
                            <a:ext cx="0" cy="237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8" name="Надпись 305"/>
                        <wps:cNvSpPr txBox="1">
                          <a:spLocks noChangeArrowheads="1"/>
                        </wps:cNvSpPr>
                        <wps:spPr bwMode="auto">
                          <a:xfrm>
                            <a:off x="1377950" y="1999966"/>
                            <a:ext cx="3009899" cy="393064"/>
                          </a:xfrm>
                          <a:prstGeom prst="rect">
                            <a:avLst/>
                          </a:prstGeom>
                          <a:solidFill>
                            <a:srgbClr val="FFFFFF"/>
                          </a:solidFill>
                          <a:ln w="9525">
                            <a:solidFill>
                              <a:srgbClr val="000000"/>
                            </a:solidFill>
                            <a:miter lim="800000"/>
                            <a:headEnd/>
                            <a:tailEnd/>
                          </a:ln>
                        </wps:spPr>
                        <wps:txbx>
                          <w:txbxContent>
                            <w:p w14:paraId="2BE3CBB9" w14:textId="3D7139AD" w:rsidR="00C81841" w:rsidRPr="0096749A" w:rsidRDefault="00C81841" w:rsidP="00184E44">
                              <w:pPr>
                                <w:jc w:val="center"/>
                                <w:rPr>
                                  <w:sz w:val="20"/>
                                  <w:szCs w:val="20"/>
                                </w:rPr>
                              </w:pPr>
                              <w:r w:rsidRPr="009E0443">
                                <w:rPr>
                                  <w:spacing w:val="-4"/>
                                  <w:sz w:val="20"/>
                                  <w:szCs w:val="20"/>
                                </w:rPr>
                                <w:t>Ұсынылған іс-шараларды іске асыруға арналған шығындарды экономикалық бағалау</w:t>
                              </w:r>
                            </w:p>
                          </w:txbxContent>
                        </wps:txbx>
                        <wps:bodyPr rot="0" vert="horz" wrap="square" lIns="91440" tIns="45720" rIns="91440" bIns="45720" anchor="t" anchorCtr="0" upright="1">
                          <a:spAutoFit/>
                        </wps:bodyPr>
                      </wps:wsp>
                      <wps:wsp>
                        <wps:cNvPr id="409" name="Прямая со стрелкой 409"/>
                        <wps:cNvCnPr/>
                        <wps:spPr>
                          <a:xfrm>
                            <a:off x="2867025" y="1831682"/>
                            <a:ext cx="0" cy="16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0" name="Надпись 129"/>
                        <wps:cNvSpPr txBox="1">
                          <a:spLocks noChangeArrowheads="1"/>
                        </wps:cNvSpPr>
                        <wps:spPr bwMode="auto">
                          <a:xfrm>
                            <a:off x="2981956" y="2949455"/>
                            <a:ext cx="504824" cy="247014"/>
                          </a:xfrm>
                          <a:prstGeom prst="rect">
                            <a:avLst/>
                          </a:prstGeom>
                          <a:noFill/>
                          <a:ln w="9525">
                            <a:noFill/>
                            <a:miter lim="800000"/>
                            <a:headEnd/>
                            <a:tailEnd/>
                          </a:ln>
                        </wps:spPr>
                        <wps:txbx>
                          <w:txbxContent>
                            <w:p w14:paraId="161B0AC0" w14:textId="3248EA6B" w:rsidR="00C81841" w:rsidRPr="009E0443" w:rsidRDefault="00C81841" w:rsidP="00184E44">
                              <w:pPr>
                                <w:jc w:val="center"/>
                                <w:rPr>
                                  <w:sz w:val="20"/>
                                  <w:szCs w:val="20"/>
                                  <w:lang w:val="kk-KZ"/>
                                </w:rPr>
                              </w:pPr>
                              <w:r>
                                <w:rPr>
                                  <w:spacing w:val="-4"/>
                                  <w:sz w:val="20"/>
                                  <w:szCs w:val="20"/>
                                  <w:lang w:val="kk-KZ"/>
                                </w:rPr>
                                <w:t>Иә</w:t>
                              </w:r>
                            </w:p>
                          </w:txbxContent>
                        </wps:txbx>
                        <wps:bodyPr rot="0" vert="horz" wrap="square" lIns="91440" tIns="45720" rIns="91440" bIns="45720" anchor="t" anchorCtr="0" upright="1">
                          <a:spAutoFit/>
                        </wps:bodyPr>
                      </wps:wsp>
                      <wps:wsp>
                        <wps:cNvPr id="411" name="Надпись 127"/>
                        <wps:cNvSpPr txBox="1">
                          <a:spLocks noChangeArrowheads="1"/>
                        </wps:cNvSpPr>
                        <wps:spPr bwMode="auto">
                          <a:xfrm>
                            <a:off x="1955801" y="3553565"/>
                            <a:ext cx="1844674" cy="247014"/>
                          </a:xfrm>
                          <a:prstGeom prst="rect">
                            <a:avLst/>
                          </a:prstGeom>
                          <a:solidFill>
                            <a:srgbClr val="FFFFFF"/>
                          </a:solidFill>
                          <a:ln w="9525">
                            <a:solidFill>
                              <a:srgbClr val="000000"/>
                            </a:solidFill>
                            <a:miter lim="800000"/>
                            <a:headEnd/>
                            <a:tailEnd/>
                          </a:ln>
                        </wps:spPr>
                        <wps:txbx>
                          <w:txbxContent>
                            <w:p w14:paraId="6A20A193" w14:textId="5787A1CB" w:rsidR="00C81841" w:rsidRPr="009E0443" w:rsidRDefault="00C81841" w:rsidP="00184E44">
                              <w:pPr>
                                <w:jc w:val="center"/>
                                <w:rPr>
                                  <w:sz w:val="20"/>
                                  <w:szCs w:val="20"/>
                                  <w:lang w:val="kk-KZ"/>
                                </w:rPr>
                              </w:pPr>
                              <w:r>
                                <w:rPr>
                                  <w:spacing w:val="-4"/>
                                  <w:sz w:val="20"/>
                                  <w:szCs w:val="20"/>
                                  <w:lang w:val="kk-KZ"/>
                                </w:rPr>
                                <w:t>Іс-шараны жүзеге асыру</w:t>
                              </w:r>
                            </w:p>
                          </w:txbxContent>
                        </wps:txbx>
                        <wps:bodyPr rot="0" vert="horz" wrap="square" lIns="91440" tIns="45720" rIns="91440" bIns="45720" anchor="t" anchorCtr="0" upright="1">
                          <a:spAutoFit/>
                        </wps:bodyPr>
                      </wps:wsp>
                      <wps:wsp>
                        <wps:cNvPr id="412" name="Надпись 135"/>
                        <wps:cNvSpPr txBox="1">
                          <a:spLocks noChangeArrowheads="1"/>
                        </wps:cNvSpPr>
                        <wps:spPr bwMode="auto">
                          <a:xfrm>
                            <a:off x="1800224" y="3915247"/>
                            <a:ext cx="2181224" cy="247014"/>
                          </a:xfrm>
                          <a:prstGeom prst="rect">
                            <a:avLst/>
                          </a:prstGeom>
                          <a:solidFill>
                            <a:srgbClr val="FFFFFF"/>
                          </a:solidFill>
                          <a:ln w="9525">
                            <a:solidFill>
                              <a:srgbClr val="000000"/>
                            </a:solidFill>
                            <a:miter lim="800000"/>
                            <a:headEnd/>
                            <a:tailEnd/>
                          </a:ln>
                        </wps:spPr>
                        <wps:txbx>
                          <w:txbxContent>
                            <w:p w14:paraId="30DC3D14" w14:textId="60964A0B" w:rsidR="00C81841" w:rsidRPr="0096749A" w:rsidRDefault="00C81841" w:rsidP="00184E44">
                              <w:pPr>
                                <w:jc w:val="center"/>
                                <w:rPr>
                                  <w:sz w:val="20"/>
                                  <w:szCs w:val="20"/>
                                </w:rPr>
                              </w:pPr>
                              <w:r w:rsidRPr="009E0443">
                                <w:rPr>
                                  <w:spacing w:val="-4"/>
                                  <w:sz w:val="20"/>
                                  <w:szCs w:val="20"/>
                                </w:rPr>
                                <w:t>Шығындар тиімділігін бақылау</w:t>
                              </w:r>
                            </w:p>
                          </w:txbxContent>
                        </wps:txbx>
                        <wps:bodyPr rot="0" vert="horz" wrap="square" lIns="91440" tIns="45720" rIns="91440" bIns="45720" anchor="t" anchorCtr="0" upright="1">
                          <a:spAutoFit/>
                        </wps:bodyPr>
                      </wps:wsp>
                      <wps:wsp>
                        <wps:cNvPr id="413" name="Надпись 219"/>
                        <wps:cNvSpPr txBox="1">
                          <a:spLocks noChangeArrowheads="1"/>
                        </wps:cNvSpPr>
                        <wps:spPr bwMode="auto">
                          <a:xfrm>
                            <a:off x="3771900" y="57135"/>
                            <a:ext cx="1849754" cy="247014"/>
                          </a:xfrm>
                          <a:prstGeom prst="rect">
                            <a:avLst/>
                          </a:prstGeom>
                          <a:noFill/>
                          <a:ln w="9525">
                            <a:noFill/>
                            <a:miter lim="800000"/>
                            <a:headEnd/>
                            <a:tailEnd/>
                          </a:ln>
                        </wps:spPr>
                        <wps:txbx>
                          <w:txbxContent>
                            <w:p w14:paraId="43E67882" w14:textId="6D991361" w:rsidR="00C81841" w:rsidRPr="0096749A" w:rsidRDefault="00C81841" w:rsidP="00184E44">
                              <w:pPr>
                                <w:jc w:val="center"/>
                                <w:rPr>
                                  <w:i/>
                                  <w:iCs/>
                                  <w:sz w:val="20"/>
                                  <w:szCs w:val="20"/>
                                </w:rPr>
                              </w:pPr>
                              <w:r w:rsidRPr="0096749A">
                                <w:rPr>
                                  <w:i/>
                                  <w:iCs/>
                                  <w:spacing w:val="-4"/>
                                  <w:sz w:val="20"/>
                                  <w:szCs w:val="20"/>
                                </w:rPr>
                                <w:t>Құжаттама тобы</w:t>
                              </w:r>
                            </w:p>
                          </w:txbxContent>
                        </wps:txbx>
                        <wps:bodyPr rot="0" vert="horz" wrap="square" lIns="91440" tIns="45720" rIns="91440" bIns="45720" anchor="t" anchorCtr="0" upright="1">
                          <a:spAutoFit/>
                        </wps:bodyPr>
                      </wps:wsp>
                      <wps:wsp>
                        <wps:cNvPr id="414" name="Надпись 219"/>
                        <wps:cNvSpPr txBox="1">
                          <a:spLocks noChangeArrowheads="1"/>
                        </wps:cNvSpPr>
                        <wps:spPr bwMode="auto">
                          <a:xfrm>
                            <a:off x="3809785" y="411491"/>
                            <a:ext cx="1849754" cy="247014"/>
                          </a:xfrm>
                          <a:prstGeom prst="rect">
                            <a:avLst/>
                          </a:prstGeom>
                          <a:noFill/>
                          <a:ln w="9525">
                            <a:noFill/>
                            <a:miter lim="800000"/>
                            <a:headEnd/>
                            <a:tailEnd/>
                          </a:ln>
                        </wps:spPr>
                        <wps:txbx>
                          <w:txbxContent>
                            <w:p w14:paraId="3F113CBB" w14:textId="1A8EA011" w:rsidR="00C81841" w:rsidRPr="0096749A" w:rsidRDefault="00C81841" w:rsidP="00184E44">
                              <w:pPr>
                                <w:jc w:val="center"/>
                                <w:rPr>
                                  <w:i/>
                                  <w:iCs/>
                                  <w:sz w:val="20"/>
                                  <w:szCs w:val="20"/>
                                </w:rPr>
                              </w:pPr>
                              <w:r w:rsidRPr="0096749A">
                                <w:rPr>
                                  <w:i/>
                                  <w:iCs/>
                                  <w:spacing w:val="-4"/>
                                  <w:sz w:val="20"/>
                                  <w:szCs w:val="20"/>
                                </w:rPr>
                                <w:t>Тәуекелдерді басқару тобы</w:t>
                              </w:r>
                            </w:p>
                          </w:txbxContent>
                        </wps:txbx>
                        <wps:bodyPr rot="0" vert="horz" wrap="square" lIns="91440" tIns="45720" rIns="91440" bIns="45720" anchor="t" anchorCtr="0" upright="1">
                          <a:spAutoFit/>
                        </wps:bodyPr>
                      </wps:wsp>
                      <wps:wsp>
                        <wps:cNvPr id="415" name="Надпись 219"/>
                        <wps:cNvSpPr txBox="1">
                          <a:spLocks noChangeArrowheads="1"/>
                        </wps:cNvSpPr>
                        <wps:spPr bwMode="auto">
                          <a:xfrm>
                            <a:off x="4465319" y="808553"/>
                            <a:ext cx="1257934" cy="539114"/>
                          </a:xfrm>
                          <a:prstGeom prst="rect">
                            <a:avLst/>
                          </a:prstGeom>
                          <a:noFill/>
                          <a:ln w="9525">
                            <a:noFill/>
                            <a:miter lim="800000"/>
                            <a:headEnd/>
                            <a:tailEnd/>
                          </a:ln>
                        </wps:spPr>
                        <wps:txbx>
                          <w:txbxContent>
                            <w:p w14:paraId="4B765733" w14:textId="77777777" w:rsidR="00C81841" w:rsidRPr="0096749A" w:rsidRDefault="00C81841" w:rsidP="009E0443">
                              <w:pPr>
                                <w:jc w:val="center"/>
                                <w:rPr>
                                  <w:i/>
                                  <w:iCs/>
                                  <w:sz w:val="20"/>
                                  <w:szCs w:val="20"/>
                                </w:rPr>
                              </w:pPr>
                              <w:r w:rsidRPr="0096749A">
                                <w:rPr>
                                  <w:i/>
                                  <w:iCs/>
                                  <w:spacing w:val="-4"/>
                                  <w:sz w:val="20"/>
                                  <w:szCs w:val="20"/>
                                </w:rPr>
                                <w:t>Тәуекелдерді басқару тобы</w:t>
                              </w:r>
                            </w:p>
                            <w:p w14:paraId="0C92955D" w14:textId="5454921D" w:rsidR="00C81841" w:rsidRPr="0096749A" w:rsidRDefault="00C81841" w:rsidP="00184E44">
                              <w:pPr>
                                <w:jc w:val="center"/>
                                <w:rPr>
                                  <w:i/>
                                  <w:iCs/>
                                  <w:sz w:val="20"/>
                                  <w:szCs w:val="20"/>
                                </w:rPr>
                              </w:pPr>
                            </w:p>
                          </w:txbxContent>
                        </wps:txbx>
                        <wps:bodyPr rot="0" vert="horz" wrap="square" lIns="91440" tIns="45720" rIns="91440" bIns="45720" anchor="t" anchorCtr="0" upright="1">
                          <a:spAutoFit/>
                        </wps:bodyPr>
                      </wps:wsp>
                      <wps:wsp>
                        <wps:cNvPr id="128" name="Надпись 219"/>
                        <wps:cNvSpPr txBox="1">
                          <a:spLocks noChangeArrowheads="1"/>
                        </wps:cNvSpPr>
                        <wps:spPr bwMode="auto">
                          <a:xfrm>
                            <a:off x="4711066" y="1393049"/>
                            <a:ext cx="1022984" cy="539114"/>
                          </a:xfrm>
                          <a:prstGeom prst="rect">
                            <a:avLst/>
                          </a:prstGeom>
                          <a:noFill/>
                          <a:ln w="9525">
                            <a:noFill/>
                            <a:miter lim="800000"/>
                            <a:headEnd/>
                            <a:tailEnd/>
                          </a:ln>
                        </wps:spPr>
                        <wps:txbx>
                          <w:txbxContent>
                            <w:p w14:paraId="0254E91C" w14:textId="77777777" w:rsidR="00C81841" w:rsidRPr="0096749A" w:rsidRDefault="00C81841" w:rsidP="009E0443">
                              <w:pPr>
                                <w:jc w:val="center"/>
                                <w:rPr>
                                  <w:i/>
                                  <w:iCs/>
                                  <w:sz w:val="20"/>
                                  <w:szCs w:val="20"/>
                                </w:rPr>
                              </w:pPr>
                              <w:r w:rsidRPr="0096749A">
                                <w:rPr>
                                  <w:i/>
                                  <w:iCs/>
                                  <w:spacing w:val="-4"/>
                                  <w:sz w:val="20"/>
                                  <w:szCs w:val="20"/>
                                </w:rPr>
                                <w:t>Тәуекелдерді басқару тобы</w:t>
                              </w:r>
                            </w:p>
                            <w:p w14:paraId="29E5D1D3" w14:textId="15FC1240" w:rsidR="00C81841" w:rsidRPr="0096749A" w:rsidRDefault="00C81841" w:rsidP="00184E44">
                              <w:pPr>
                                <w:jc w:val="center"/>
                                <w:rPr>
                                  <w:i/>
                                  <w:iCs/>
                                  <w:sz w:val="20"/>
                                  <w:szCs w:val="20"/>
                                </w:rPr>
                              </w:pPr>
                            </w:p>
                          </w:txbxContent>
                        </wps:txbx>
                        <wps:bodyPr rot="0" vert="horz" wrap="square" lIns="91440" tIns="45720" rIns="91440" bIns="45720" anchor="t" anchorCtr="0" upright="1">
                          <a:spAutoFit/>
                        </wps:bodyPr>
                      </wps:wsp>
                      <wps:wsp>
                        <wps:cNvPr id="129" name="Надпись 219"/>
                        <wps:cNvSpPr txBox="1">
                          <a:spLocks noChangeArrowheads="1"/>
                        </wps:cNvSpPr>
                        <wps:spPr bwMode="auto">
                          <a:xfrm>
                            <a:off x="4314189" y="2010182"/>
                            <a:ext cx="1257934" cy="393064"/>
                          </a:xfrm>
                          <a:prstGeom prst="rect">
                            <a:avLst/>
                          </a:prstGeom>
                          <a:noFill/>
                          <a:ln w="9525">
                            <a:noFill/>
                            <a:miter lim="800000"/>
                            <a:headEnd/>
                            <a:tailEnd/>
                          </a:ln>
                        </wps:spPr>
                        <wps:txbx>
                          <w:txbxContent>
                            <w:p w14:paraId="10EA0613" w14:textId="1BC41D37" w:rsidR="00C81841" w:rsidRPr="0096749A" w:rsidRDefault="00C81841" w:rsidP="009E0443">
                              <w:pPr>
                                <w:jc w:val="center"/>
                                <w:rPr>
                                  <w:i/>
                                  <w:iCs/>
                                  <w:sz w:val="20"/>
                                  <w:szCs w:val="20"/>
                                </w:rPr>
                              </w:pPr>
                              <w:r w:rsidRPr="0096749A">
                                <w:rPr>
                                  <w:i/>
                                  <w:iCs/>
                                  <w:spacing w:val="-4"/>
                                  <w:sz w:val="20"/>
                                  <w:szCs w:val="20"/>
                                </w:rPr>
                                <w:t>Тәуекелдерді басқару тобы</w:t>
                              </w:r>
                            </w:p>
                          </w:txbxContent>
                        </wps:txbx>
                        <wps:bodyPr rot="0" vert="horz" wrap="square" lIns="91440" tIns="45720" rIns="91440" bIns="45720" anchor="t" anchorCtr="0" upright="1">
                          <a:spAutoFit/>
                        </wps:bodyPr>
                      </wps:wsp>
                      <wps:wsp>
                        <wps:cNvPr id="130" name="Надпись 219"/>
                        <wps:cNvSpPr txBox="1">
                          <a:spLocks noChangeArrowheads="1"/>
                        </wps:cNvSpPr>
                        <wps:spPr bwMode="auto">
                          <a:xfrm>
                            <a:off x="3857623" y="2538611"/>
                            <a:ext cx="1257934" cy="247014"/>
                          </a:xfrm>
                          <a:prstGeom prst="rect">
                            <a:avLst/>
                          </a:prstGeom>
                          <a:noFill/>
                          <a:ln w="9525">
                            <a:noFill/>
                            <a:miter lim="800000"/>
                            <a:headEnd/>
                            <a:tailEnd/>
                          </a:ln>
                        </wps:spPr>
                        <wps:txbx>
                          <w:txbxContent>
                            <w:p w14:paraId="4642F215" w14:textId="0741BE4A" w:rsidR="00C81841" w:rsidRPr="0096749A" w:rsidRDefault="00C81841" w:rsidP="009E0443">
                              <w:pPr>
                                <w:jc w:val="center"/>
                                <w:rPr>
                                  <w:i/>
                                  <w:iCs/>
                                  <w:sz w:val="20"/>
                                  <w:szCs w:val="20"/>
                                </w:rPr>
                              </w:pPr>
                              <w:r>
                                <w:rPr>
                                  <w:i/>
                                  <w:iCs/>
                                  <w:spacing w:val="-4"/>
                                  <w:sz w:val="20"/>
                                  <w:szCs w:val="20"/>
                                  <w:lang w:val="kk-KZ"/>
                                </w:rPr>
                                <w:t>Жобалық</w:t>
                              </w:r>
                              <w:r w:rsidRPr="0096749A">
                                <w:rPr>
                                  <w:i/>
                                  <w:iCs/>
                                  <w:spacing w:val="-4"/>
                                  <w:sz w:val="20"/>
                                  <w:szCs w:val="20"/>
                                </w:rPr>
                                <w:t xml:space="preserve"> комитет</w:t>
                              </w:r>
                            </w:p>
                          </w:txbxContent>
                        </wps:txbx>
                        <wps:bodyPr rot="0" vert="horz" wrap="square" lIns="91440" tIns="45720" rIns="91440" bIns="45720" anchor="t" anchorCtr="0" upright="1">
                          <a:spAutoFit/>
                        </wps:bodyPr>
                      </wps:wsp>
                      <wps:wsp>
                        <wps:cNvPr id="131" name="Надпись 127"/>
                        <wps:cNvSpPr txBox="1">
                          <a:spLocks noChangeArrowheads="1"/>
                        </wps:cNvSpPr>
                        <wps:spPr bwMode="auto">
                          <a:xfrm>
                            <a:off x="1956222" y="3179540"/>
                            <a:ext cx="1844674" cy="247014"/>
                          </a:xfrm>
                          <a:prstGeom prst="rect">
                            <a:avLst/>
                          </a:prstGeom>
                          <a:solidFill>
                            <a:srgbClr val="FFFFFF"/>
                          </a:solidFill>
                          <a:ln w="9525">
                            <a:solidFill>
                              <a:srgbClr val="000000"/>
                            </a:solidFill>
                            <a:miter lim="800000"/>
                            <a:headEnd/>
                            <a:tailEnd/>
                          </a:ln>
                        </wps:spPr>
                        <wps:txbx>
                          <w:txbxContent>
                            <w:p w14:paraId="76ABDF1F" w14:textId="40F93154" w:rsidR="00C81841" w:rsidRPr="0096749A" w:rsidRDefault="00C81841" w:rsidP="00184E44">
                              <w:pPr>
                                <w:jc w:val="center"/>
                                <w:rPr>
                                  <w:sz w:val="20"/>
                                  <w:szCs w:val="20"/>
                                </w:rPr>
                              </w:pPr>
                              <w:r w:rsidRPr="009E0443">
                                <w:rPr>
                                  <w:spacing w:val="-4"/>
                                  <w:sz w:val="20"/>
                                  <w:szCs w:val="20"/>
                                </w:rPr>
                                <w:t>Топ-менеджердің бекітуі</w:t>
                              </w:r>
                            </w:p>
                          </w:txbxContent>
                        </wps:txbx>
                        <wps:bodyPr rot="0" vert="horz" wrap="square" lIns="91440" tIns="45720" rIns="91440" bIns="45720" anchor="t" anchorCtr="0" upright="1">
                          <a:spAutoFit/>
                        </wps:bodyPr>
                      </wps:wsp>
                      <wps:wsp>
                        <wps:cNvPr id="132" name="Надпись 219"/>
                        <wps:cNvSpPr txBox="1">
                          <a:spLocks noChangeArrowheads="1"/>
                        </wps:cNvSpPr>
                        <wps:spPr bwMode="auto">
                          <a:xfrm>
                            <a:off x="3857623" y="3363436"/>
                            <a:ext cx="1717674" cy="247014"/>
                          </a:xfrm>
                          <a:prstGeom prst="rect">
                            <a:avLst/>
                          </a:prstGeom>
                          <a:noFill/>
                          <a:ln w="9525">
                            <a:noFill/>
                            <a:miter lim="800000"/>
                            <a:headEnd/>
                            <a:tailEnd/>
                          </a:ln>
                        </wps:spPr>
                        <wps:txbx>
                          <w:txbxContent>
                            <w:p w14:paraId="011EE908" w14:textId="67486591" w:rsidR="00C81841" w:rsidRPr="0096749A" w:rsidRDefault="00C81841" w:rsidP="00184E44">
                              <w:pPr>
                                <w:jc w:val="center"/>
                                <w:rPr>
                                  <w:i/>
                                  <w:iCs/>
                                  <w:sz w:val="20"/>
                                  <w:szCs w:val="20"/>
                                </w:rPr>
                              </w:pPr>
                              <w:r w:rsidRPr="009E0443">
                                <w:rPr>
                                  <w:i/>
                                  <w:iCs/>
                                  <w:spacing w:val="-4"/>
                                  <w:sz w:val="20"/>
                                  <w:szCs w:val="20"/>
                                </w:rPr>
                                <w:t>Кестеге сәйкес бөлімшелер</w:t>
                              </w:r>
                            </w:p>
                          </w:txbxContent>
                        </wps:txbx>
                        <wps:bodyPr rot="0" vert="horz" wrap="square" lIns="91440" tIns="45720" rIns="91440" bIns="45720" anchor="t" anchorCtr="0" upright="1">
                          <a:spAutoFit/>
                        </wps:bodyPr>
                      </wps:wsp>
                      <wps:wsp>
                        <wps:cNvPr id="133" name="Надпись 219"/>
                        <wps:cNvSpPr txBox="1">
                          <a:spLocks noChangeArrowheads="1"/>
                        </wps:cNvSpPr>
                        <wps:spPr bwMode="auto">
                          <a:xfrm>
                            <a:off x="4218929" y="3756715"/>
                            <a:ext cx="1257934" cy="393064"/>
                          </a:xfrm>
                          <a:prstGeom prst="rect">
                            <a:avLst/>
                          </a:prstGeom>
                          <a:noFill/>
                          <a:ln w="9525">
                            <a:noFill/>
                            <a:miter lim="800000"/>
                            <a:headEnd/>
                            <a:tailEnd/>
                          </a:ln>
                        </wps:spPr>
                        <wps:txbx>
                          <w:txbxContent>
                            <w:p w14:paraId="0AE65126" w14:textId="4CF506F5" w:rsidR="00C81841" w:rsidRPr="0096749A" w:rsidRDefault="00C81841" w:rsidP="00184E44">
                              <w:pPr>
                                <w:jc w:val="center"/>
                                <w:rPr>
                                  <w:i/>
                                  <w:iCs/>
                                  <w:sz w:val="20"/>
                                  <w:szCs w:val="20"/>
                                </w:rPr>
                              </w:pPr>
                              <w:r w:rsidRPr="009E0443">
                                <w:rPr>
                                  <w:i/>
                                  <w:iCs/>
                                  <w:spacing w:val="-4"/>
                                  <w:sz w:val="20"/>
                                  <w:szCs w:val="20"/>
                                </w:rPr>
                                <w:t>Бақылау және аудит тобы</w:t>
                              </w:r>
                            </w:p>
                          </w:txbxContent>
                        </wps:txbx>
                        <wps:bodyPr rot="0" vert="horz" wrap="square" lIns="91440" tIns="45720" rIns="91440" bIns="45720" anchor="t" anchorCtr="0" upright="1">
                          <a:spAutoFit/>
                        </wps:bodyPr>
                      </wps:wsp>
                    </wpc:wpc>
                  </a:graphicData>
                </a:graphic>
              </wp:inline>
            </w:drawing>
          </mc:Choice>
          <mc:Fallback>
            <w:pict>
              <v:group w14:anchorId="71167672" id="Полотно 136" o:spid="_x0000_s1312" editas="canvas" style="width:451.5pt;height:352.1pt;mso-position-horizontal-relative:char;mso-position-vertical-relative:line" coordsize="57340,4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">
                <v:shape id="_x0000_s1313" type="#_x0000_t75" style="position:absolute;width:57340;height:44710;visibility:visible;mso-wrap-style:square" filled="t">
                  <v:fill o:detectmouseclick="t"/>
                  <v:path o:connecttype="none"/>
                </v:shape>
                <v:shape id="Прямая со стрелкой 402" o:spid="_x0000_s1314" type="#_x0000_t32" style="position:absolute;left:28670;top:3041;width:0;height:1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" strokecolor="black [3040]">
                  <v:stroke endarrow="block"/>
                </v:shape>
                <v:shape id="Прямая со стрелкой 405" o:spid="_x0000_s1315" type="#_x0000_t32" style="position:absolute;left:28651;top:6585;width:0;height:1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" strokecolor="black [3040]">
                  <v:stroke endarrow="block"/>
                </v:shape>
                <v:shape id="Надпись 219" o:spid="_x0000_s1316" type="#_x0000_t202" style="position:absolute;left:19600;top:571;width:1849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">
                  <v:textbox style="mso-fit-shape-to-text:t">
                    <w:txbxContent>
                      <w:p w14:paraId="1A48F135" w14:textId="5CBA98D2" w:rsidR="00C81841" w:rsidRPr="0096749A" w:rsidRDefault="00C81841" w:rsidP="00184E44">
                        <w:pPr>
                          <w:jc w:val="center"/>
                          <w:rPr>
                            <w:sz w:val="20"/>
                            <w:szCs w:val="20"/>
                          </w:rPr>
                        </w:pPr>
                        <w:r w:rsidRPr="0096749A">
                          <w:rPr>
                            <w:spacing w:val="-4"/>
                            <w:sz w:val="20"/>
                            <w:szCs w:val="20"/>
                          </w:rPr>
                          <w:t>Тәжірибені құжаттау</w:t>
                        </w:r>
                      </w:p>
                    </w:txbxContent>
                  </v:textbox>
                </v:shape>
                <v:shape id="Надпись 219" o:spid="_x0000_s1317" type="#_x0000_t202" style="position:absolute;left:19507;top:4397;width:1849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">
                  <v:textbox style="mso-fit-shape-to-text:t">
                    <w:txbxContent>
                      <w:p w14:paraId="5220B757" w14:textId="07A8A34A" w:rsidR="00C81841" w:rsidRPr="0096749A" w:rsidRDefault="00C81841" w:rsidP="00184E44">
                        <w:pPr>
                          <w:jc w:val="center"/>
                          <w:rPr>
                            <w:sz w:val="20"/>
                            <w:szCs w:val="20"/>
                          </w:rPr>
                        </w:pPr>
                        <w:r w:rsidRPr="0096749A">
                          <w:rPr>
                            <w:spacing w:val="-4"/>
                            <w:sz w:val="20"/>
                            <w:szCs w:val="20"/>
                          </w:rPr>
                          <w:t>Жоба тәжірибесін талдау</w:t>
                        </w:r>
                      </w:p>
                    </w:txbxContent>
                  </v:textbox>
                </v:shape>
                <v:shape id="Надпись 219" o:spid="_x0000_s1318" type="#_x0000_t202" style="position:absolute;left:13144;top:8179;width:3152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">
                  <v:textbox style="mso-fit-shape-to-text:t">
                    <w:txbxContent>
                      <w:p w14:paraId="7940F338" w14:textId="7E8DD3E7" w:rsidR="00C81841" w:rsidRPr="0096749A" w:rsidRDefault="00C81841" w:rsidP="00184E44">
                        <w:pPr>
                          <w:jc w:val="center"/>
                          <w:rPr>
                            <w:sz w:val="20"/>
                            <w:szCs w:val="20"/>
                          </w:rPr>
                        </w:pPr>
                        <w:r>
                          <w:rPr>
                            <w:spacing w:val="-4"/>
                            <w:sz w:val="20"/>
                            <w:szCs w:val="20"/>
                            <w:lang w:val="kk-KZ"/>
                          </w:rPr>
                          <w:t>Мәселелерді</w:t>
                        </w:r>
                        <w:r w:rsidRPr="009E0443">
                          <w:rPr>
                            <w:spacing w:val="-4"/>
                            <w:sz w:val="20"/>
                            <w:szCs w:val="20"/>
                          </w:rPr>
                          <w:t xml:space="preserve"> анықтау (жетілдіру бағыттары), оларды саралау</w:t>
                        </w:r>
                      </w:p>
                    </w:txbxContent>
                  </v:textbox>
                </v:shape>
                <v:shape id="Надпись 307" o:spid="_x0000_s1319" type="#_x0000_t202" style="position:absolute;left:8953;top:14383;width:3895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">
                  <v:textbox style="mso-fit-shape-to-text:t">
                    <w:txbxContent>
                      <w:p w14:paraId="104ACC75" w14:textId="7CC25439" w:rsidR="00C81841" w:rsidRPr="0096749A" w:rsidRDefault="00C81841" w:rsidP="00184E44">
                        <w:pPr>
                          <w:jc w:val="center"/>
                          <w:rPr>
                            <w:sz w:val="20"/>
                            <w:szCs w:val="20"/>
                          </w:rPr>
                        </w:pPr>
                        <w:r w:rsidRPr="009E0443">
                          <w:rPr>
                            <w:spacing w:val="-4"/>
                            <w:sz w:val="20"/>
                            <w:szCs w:val="20"/>
                          </w:rPr>
                          <w:t>PM сапасын арттыру бойынша іс-шараларды әзірлеу (ең маңыздыларынан бастап анықталған бағыттарға сәйкес)</w:t>
                        </w:r>
                      </w:p>
                    </w:txbxContent>
                  </v:textbox>
                </v:shape>
                <v:shape id="Прямая со стрелкой 407" o:spid="_x0000_s1320" type="#_x0000_t32" style="position:absolute;left:28575;top:12122;width:0;height: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" strokecolor="black [3040]">
                  <v:stroke endarrow="block"/>
                </v:shape>
                <v:shape id="Надпись 305" o:spid="_x0000_s1321" type="#_x0000_t202" style="position:absolute;left:13779;top:19999;width:3009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">
                  <v:textbox style="mso-fit-shape-to-text:t">
                    <w:txbxContent>
                      <w:p w14:paraId="2BE3CBB9" w14:textId="3D7139AD" w:rsidR="00C81841" w:rsidRPr="0096749A" w:rsidRDefault="00C81841" w:rsidP="00184E44">
                        <w:pPr>
                          <w:jc w:val="center"/>
                          <w:rPr>
                            <w:sz w:val="20"/>
                            <w:szCs w:val="20"/>
                          </w:rPr>
                        </w:pPr>
                        <w:r w:rsidRPr="009E0443">
                          <w:rPr>
                            <w:spacing w:val="-4"/>
                            <w:sz w:val="20"/>
                            <w:szCs w:val="20"/>
                          </w:rPr>
                          <w:t>Ұсынылған іс-шараларды іске асыруға арналған шығындарды экономикалық бағалау</w:t>
                        </w:r>
                      </w:p>
                    </w:txbxContent>
                  </v:textbox>
                </v:shape>
                <v:shape id="Прямая со стрелкой 409" o:spid="_x0000_s1322" type="#_x0000_t32" style="position:absolute;left:28670;top:18316;width:0;height:1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" strokecolor="black [3040]">
                  <v:stroke endarrow="block"/>
                </v:shape>
                <v:shape id="Надпись 129" o:spid="_x0000_s1323" type="#_x0000_t202" style="position:absolute;left:29819;top:29494;width:504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14:paraId="161B0AC0" w14:textId="3248EA6B" w:rsidR="00C81841" w:rsidRPr="009E0443" w:rsidRDefault="00C81841" w:rsidP="00184E44">
                        <w:pPr>
                          <w:jc w:val="center"/>
                          <w:rPr>
                            <w:sz w:val="20"/>
                            <w:szCs w:val="20"/>
                            <w:lang w:val="kk-KZ"/>
                          </w:rPr>
                        </w:pPr>
                        <w:r>
                          <w:rPr>
                            <w:spacing w:val="-4"/>
                            <w:sz w:val="20"/>
                            <w:szCs w:val="20"/>
                            <w:lang w:val="kk-KZ"/>
                          </w:rPr>
                          <w:t>Иә</w:t>
                        </w:r>
                      </w:p>
                    </w:txbxContent>
                  </v:textbox>
                </v:shape>
                <v:shape id="Надпись 127" o:spid="_x0000_s1324" type="#_x0000_t202" style="position:absolute;left:19558;top:35535;width:184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">
                  <v:textbox style="mso-fit-shape-to-text:t">
                    <w:txbxContent>
                      <w:p w14:paraId="6A20A193" w14:textId="5787A1CB" w:rsidR="00C81841" w:rsidRPr="009E0443" w:rsidRDefault="00C81841" w:rsidP="00184E44">
                        <w:pPr>
                          <w:jc w:val="center"/>
                          <w:rPr>
                            <w:sz w:val="20"/>
                            <w:szCs w:val="20"/>
                            <w:lang w:val="kk-KZ"/>
                          </w:rPr>
                        </w:pPr>
                        <w:r>
                          <w:rPr>
                            <w:spacing w:val="-4"/>
                            <w:sz w:val="20"/>
                            <w:szCs w:val="20"/>
                            <w:lang w:val="kk-KZ"/>
                          </w:rPr>
                          <w:t>Іс-шараны жүзеге асыру</w:t>
                        </w:r>
                      </w:p>
                    </w:txbxContent>
                  </v:textbox>
                </v:shape>
                <v:shape id="Надпись 135" o:spid="_x0000_s1325" type="#_x0000_t202" style="position:absolute;left:18002;top:39152;width:2181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">
                  <v:textbox style="mso-fit-shape-to-text:t">
                    <w:txbxContent>
                      <w:p w14:paraId="30DC3D14" w14:textId="60964A0B" w:rsidR="00C81841" w:rsidRPr="0096749A" w:rsidRDefault="00C81841" w:rsidP="00184E44">
                        <w:pPr>
                          <w:jc w:val="center"/>
                          <w:rPr>
                            <w:sz w:val="20"/>
                            <w:szCs w:val="20"/>
                          </w:rPr>
                        </w:pPr>
                        <w:r w:rsidRPr="009E0443">
                          <w:rPr>
                            <w:spacing w:val="-4"/>
                            <w:sz w:val="20"/>
                            <w:szCs w:val="20"/>
                          </w:rPr>
                          <w:t>Шығындар тиімділігін бақылау</w:t>
                        </w:r>
                      </w:p>
                    </w:txbxContent>
                  </v:textbox>
                </v:shape>
                <v:shape id="Надпись 219" o:spid="_x0000_s1326" type="#_x0000_t202" style="position:absolute;left:37719;top:571;width:1849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" filled="f" stroked="f">
                  <v:textbox style="mso-fit-shape-to-text:t">
                    <w:txbxContent>
                      <w:p w14:paraId="43E67882" w14:textId="6D991361" w:rsidR="00C81841" w:rsidRPr="0096749A" w:rsidRDefault="00C81841" w:rsidP="00184E44">
                        <w:pPr>
                          <w:jc w:val="center"/>
                          <w:rPr>
                            <w:i/>
                            <w:iCs/>
                            <w:sz w:val="20"/>
                            <w:szCs w:val="20"/>
                          </w:rPr>
                        </w:pPr>
                        <w:r w:rsidRPr="0096749A">
                          <w:rPr>
                            <w:i/>
                            <w:iCs/>
                            <w:spacing w:val="-4"/>
                            <w:sz w:val="20"/>
                            <w:szCs w:val="20"/>
                          </w:rPr>
                          <w:t>Құжаттама тобы</w:t>
                        </w:r>
                      </w:p>
                    </w:txbxContent>
                  </v:textbox>
                </v:shape>
                <v:shape id="Надпись 219" o:spid="_x0000_s1327" type="#_x0000_t202" style="position:absolute;left:38097;top:4114;width:1849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3F113CBB" w14:textId="1A8EA011" w:rsidR="00C81841" w:rsidRPr="0096749A" w:rsidRDefault="00C81841" w:rsidP="00184E44">
                        <w:pPr>
                          <w:jc w:val="center"/>
                          <w:rPr>
                            <w:i/>
                            <w:iCs/>
                            <w:sz w:val="20"/>
                            <w:szCs w:val="20"/>
                          </w:rPr>
                        </w:pPr>
                        <w:r w:rsidRPr="0096749A">
                          <w:rPr>
                            <w:i/>
                            <w:iCs/>
                            <w:spacing w:val="-4"/>
                            <w:sz w:val="20"/>
                            <w:szCs w:val="20"/>
                          </w:rPr>
                          <w:t>Тәуекелдерді басқару тобы</w:t>
                        </w:r>
                      </w:p>
                    </w:txbxContent>
                  </v:textbox>
                </v:shape>
                <v:shape id="Надпись 219" o:spid="_x0000_s1328" type="#_x0000_t202" style="position:absolute;left:44653;top:8085;width:12579;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14:paraId="4B765733" w14:textId="77777777" w:rsidR="00C81841" w:rsidRPr="0096749A" w:rsidRDefault="00C81841" w:rsidP="009E0443">
                        <w:pPr>
                          <w:jc w:val="center"/>
                          <w:rPr>
                            <w:i/>
                            <w:iCs/>
                            <w:sz w:val="20"/>
                            <w:szCs w:val="20"/>
                          </w:rPr>
                        </w:pPr>
                        <w:r w:rsidRPr="0096749A">
                          <w:rPr>
                            <w:i/>
                            <w:iCs/>
                            <w:spacing w:val="-4"/>
                            <w:sz w:val="20"/>
                            <w:szCs w:val="20"/>
                          </w:rPr>
                          <w:t>Тәуекелдерді басқару тобы</w:t>
                        </w:r>
                      </w:p>
                      <w:p w14:paraId="0C92955D" w14:textId="5454921D" w:rsidR="00C81841" w:rsidRPr="0096749A" w:rsidRDefault="00C81841" w:rsidP="00184E44">
                        <w:pPr>
                          <w:jc w:val="center"/>
                          <w:rPr>
                            <w:i/>
                            <w:iCs/>
                            <w:sz w:val="20"/>
                            <w:szCs w:val="20"/>
                          </w:rPr>
                        </w:pPr>
                      </w:p>
                    </w:txbxContent>
                  </v:textbox>
                </v:shape>
                <v:shape id="Надпись 219" o:spid="_x0000_s1329" type="#_x0000_t202" style="position:absolute;left:47110;top:13930;width:1023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14:paraId="0254E91C" w14:textId="77777777" w:rsidR="00C81841" w:rsidRPr="0096749A" w:rsidRDefault="00C81841" w:rsidP="009E0443">
                        <w:pPr>
                          <w:jc w:val="center"/>
                          <w:rPr>
                            <w:i/>
                            <w:iCs/>
                            <w:sz w:val="20"/>
                            <w:szCs w:val="20"/>
                          </w:rPr>
                        </w:pPr>
                        <w:r w:rsidRPr="0096749A">
                          <w:rPr>
                            <w:i/>
                            <w:iCs/>
                            <w:spacing w:val="-4"/>
                            <w:sz w:val="20"/>
                            <w:szCs w:val="20"/>
                          </w:rPr>
                          <w:t>Тәуекелдерді басқару тобы</w:t>
                        </w:r>
                      </w:p>
                      <w:p w14:paraId="29E5D1D3" w14:textId="15FC1240" w:rsidR="00C81841" w:rsidRPr="0096749A" w:rsidRDefault="00C81841" w:rsidP="00184E44">
                        <w:pPr>
                          <w:jc w:val="center"/>
                          <w:rPr>
                            <w:i/>
                            <w:iCs/>
                            <w:sz w:val="20"/>
                            <w:szCs w:val="20"/>
                          </w:rPr>
                        </w:pPr>
                      </w:p>
                    </w:txbxContent>
                  </v:textbox>
                </v:shape>
                <v:shape id="Надпись 219" o:spid="_x0000_s1330" type="#_x0000_t202" style="position:absolute;left:43141;top:20101;width:12580;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10EA0613" w14:textId="1BC41D37" w:rsidR="00C81841" w:rsidRPr="0096749A" w:rsidRDefault="00C81841" w:rsidP="009E0443">
                        <w:pPr>
                          <w:jc w:val="center"/>
                          <w:rPr>
                            <w:i/>
                            <w:iCs/>
                            <w:sz w:val="20"/>
                            <w:szCs w:val="20"/>
                          </w:rPr>
                        </w:pPr>
                        <w:r w:rsidRPr="0096749A">
                          <w:rPr>
                            <w:i/>
                            <w:iCs/>
                            <w:spacing w:val="-4"/>
                            <w:sz w:val="20"/>
                            <w:szCs w:val="20"/>
                          </w:rPr>
                          <w:t>Тәуекелдерді басқару тобы</w:t>
                        </w:r>
                      </w:p>
                    </w:txbxContent>
                  </v:textbox>
                </v:shape>
                <v:shape id="Надпись 219" o:spid="_x0000_s1331" type="#_x0000_t202" style="position:absolute;left:38576;top:25386;width:1257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4642F215" w14:textId="0741BE4A" w:rsidR="00C81841" w:rsidRPr="0096749A" w:rsidRDefault="00C81841" w:rsidP="009E0443">
                        <w:pPr>
                          <w:jc w:val="center"/>
                          <w:rPr>
                            <w:i/>
                            <w:iCs/>
                            <w:sz w:val="20"/>
                            <w:szCs w:val="20"/>
                          </w:rPr>
                        </w:pPr>
                        <w:r>
                          <w:rPr>
                            <w:i/>
                            <w:iCs/>
                            <w:spacing w:val="-4"/>
                            <w:sz w:val="20"/>
                            <w:szCs w:val="20"/>
                            <w:lang w:val="kk-KZ"/>
                          </w:rPr>
                          <w:t>Жобалық</w:t>
                        </w:r>
                        <w:r w:rsidRPr="0096749A">
                          <w:rPr>
                            <w:i/>
                            <w:iCs/>
                            <w:spacing w:val="-4"/>
                            <w:sz w:val="20"/>
                            <w:szCs w:val="20"/>
                          </w:rPr>
                          <w:t xml:space="preserve"> комитет</w:t>
                        </w:r>
                      </w:p>
                    </w:txbxContent>
                  </v:textbox>
                </v:shape>
                <v:shape id="Надпись 127" o:spid="_x0000_s1332" type="#_x0000_t202" style="position:absolute;left:19562;top:31795;width:184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">
                  <v:textbox style="mso-fit-shape-to-text:t">
                    <w:txbxContent>
                      <w:p w14:paraId="76ABDF1F" w14:textId="40F93154" w:rsidR="00C81841" w:rsidRPr="0096749A" w:rsidRDefault="00C81841" w:rsidP="00184E44">
                        <w:pPr>
                          <w:jc w:val="center"/>
                          <w:rPr>
                            <w:sz w:val="20"/>
                            <w:szCs w:val="20"/>
                          </w:rPr>
                        </w:pPr>
                        <w:r w:rsidRPr="009E0443">
                          <w:rPr>
                            <w:spacing w:val="-4"/>
                            <w:sz w:val="20"/>
                            <w:szCs w:val="20"/>
                          </w:rPr>
                          <w:t>Топ-менеджердің бекітуі</w:t>
                        </w:r>
                      </w:p>
                    </w:txbxContent>
                  </v:textbox>
                </v:shape>
                <v:shape id="Надпись 219" o:spid="_x0000_s1333" type="#_x0000_t202" style="position:absolute;left:38576;top:33634;width:1717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011EE908" w14:textId="67486591" w:rsidR="00C81841" w:rsidRPr="0096749A" w:rsidRDefault="00C81841" w:rsidP="00184E44">
                        <w:pPr>
                          <w:jc w:val="center"/>
                          <w:rPr>
                            <w:i/>
                            <w:iCs/>
                            <w:sz w:val="20"/>
                            <w:szCs w:val="20"/>
                          </w:rPr>
                        </w:pPr>
                        <w:r w:rsidRPr="009E0443">
                          <w:rPr>
                            <w:i/>
                            <w:iCs/>
                            <w:spacing w:val="-4"/>
                            <w:sz w:val="20"/>
                            <w:szCs w:val="20"/>
                          </w:rPr>
                          <w:t>Кестеге сәйкес бөлімшелер</w:t>
                        </w:r>
                      </w:p>
                    </w:txbxContent>
                  </v:textbox>
                </v:shape>
                <v:shape id="Надпись 219" o:spid="_x0000_s1334" type="#_x0000_t202" style="position:absolute;left:42189;top:37567;width:1257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14:paraId="0AE65126" w14:textId="4CF506F5" w:rsidR="00C81841" w:rsidRPr="0096749A" w:rsidRDefault="00C81841" w:rsidP="00184E44">
                        <w:pPr>
                          <w:jc w:val="center"/>
                          <w:rPr>
                            <w:i/>
                            <w:iCs/>
                            <w:sz w:val="20"/>
                            <w:szCs w:val="20"/>
                          </w:rPr>
                        </w:pPr>
                        <w:r w:rsidRPr="009E0443">
                          <w:rPr>
                            <w:i/>
                            <w:iCs/>
                            <w:spacing w:val="-4"/>
                            <w:sz w:val="20"/>
                            <w:szCs w:val="20"/>
                          </w:rPr>
                          <w:t>Бақылау және аудит тобы</w:t>
                        </w:r>
                      </w:p>
                    </w:txbxContent>
                  </v:textbox>
                </v:shape>
                <w10:anchorlock/>
              </v:group>
            </w:pict>
          </mc:Fallback>
        </mc:AlternateContent>
      </w:r>
    </w:p>
    <w:p w14:paraId="3DF09D9B" w14:textId="44674B3C" w:rsidR="00184E44" w:rsidRPr="001A4187" w:rsidRDefault="001A4187" w:rsidP="00184E44">
      <w:pPr>
        <w:pStyle w:val="affff9"/>
        <w:spacing w:line="228" w:lineRule="auto"/>
        <w:ind w:left="-57" w:right="-57" w:firstLine="0"/>
        <w:jc w:val="center"/>
        <w:rPr>
          <w:bCs/>
        </w:rPr>
      </w:pPr>
      <w:r w:rsidRPr="001A4187">
        <w:rPr>
          <w:bCs/>
          <w:lang w:val="kk-KZ"/>
        </w:rPr>
        <w:t>Сурет</w:t>
      </w:r>
      <w:r w:rsidRPr="001A4187">
        <w:rPr>
          <w:bCs/>
          <w:noProof/>
          <w:lang w:eastAsia="ru-RU"/>
        </w:rPr>
        <w:t xml:space="preserve"> </w:t>
      </w:r>
      <w:r w:rsidR="00184E44" w:rsidRPr="001A4187">
        <w:rPr>
          <w:bCs/>
          <w:noProof/>
          <w:lang w:eastAsia="ru-RU"/>
        </w:rPr>
        <mc:AlternateContent>
          <mc:Choice Requires="wps">
            <w:drawing>
              <wp:anchor distT="0" distB="0" distL="114300" distR="114300" simplePos="0" relativeHeight="251659776" behindDoc="0" locked="0" layoutInCell="1" allowOverlap="1" wp14:anchorId="55A049C4" wp14:editId="17311793">
                <wp:simplePos x="0" y="0"/>
                <wp:positionH relativeFrom="column">
                  <wp:posOffset>237490</wp:posOffset>
                </wp:positionH>
                <wp:positionV relativeFrom="paragraph">
                  <wp:posOffset>6508750</wp:posOffset>
                </wp:positionV>
                <wp:extent cx="1844675" cy="247015"/>
                <wp:effectExtent l="0" t="0" r="22225" b="2032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47015"/>
                        </a:xfrm>
                        <a:prstGeom prst="rect">
                          <a:avLst/>
                        </a:prstGeom>
                        <a:solidFill>
                          <a:srgbClr val="FFFFFF"/>
                        </a:solidFill>
                        <a:ln w="9525">
                          <a:solidFill>
                            <a:srgbClr val="000000"/>
                          </a:solidFill>
                          <a:miter lim="800000"/>
                          <a:headEnd/>
                          <a:tailEnd/>
                        </a:ln>
                      </wps:spPr>
                      <wps:txbx>
                        <w:txbxContent>
                          <w:p w14:paraId="31CA6863" w14:textId="77777777" w:rsidR="00C81841" w:rsidRPr="00CE6F84" w:rsidRDefault="00C81841" w:rsidP="00184E44">
                            <w:pPr>
                              <w:pStyle w:val="affff9"/>
                              <w:spacing w:line="240" w:lineRule="auto"/>
                              <w:ind w:left="-57" w:right="-57" w:firstLine="0"/>
                              <w:jc w:val="center"/>
                            </w:pPr>
                            <w:r w:rsidRPr="00CE6F84">
                              <w:rPr>
                                <w:rFonts w:hint="eastAsia"/>
                                <w:spacing w:val="-4"/>
                                <w:sz w:val="20"/>
                                <w:szCs w:val="20"/>
                              </w:rPr>
                              <w:t>Контроль</w:t>
                            </w:r>
                            <w:r w:rsidRPr="00CE6F84">
                              <w:rPr>
                                <w:spacing w:val="-4"/>
                                <w:sz w:val="20"/>
                                <w:szCs w:val="20"/>
                              </w:rPr>
                              <w:t xml:space="preserve"> </w:t>
                            </w:r>
                            <w:r w:rsidRPr="00CE6F84">
                              <w:rPr>
                                <w:rFonts w:hint="eastAsia"/>
                                <w:spacing w:val="-4"/>
                                <w:sz w:val="20"/>
                                <w:szCs w:val="20"/>
                              </w:rPr>
                              <w:t>эффективности</w:t>
                            </w:r>
                            <w:r w:rsidRPr="00CE6F84">
                              <w:rPr>
                                <w:spacing w:val="-4"/>
                                <w:sz w:val="20"/>
                                <w:szCs w:val="20"/>
                              </w:rPr>
                              <w:t xml:space="preserve"> </w:t>
                            </w:r>
                            <w:r w:rsidRPr="00CE6F84">
                              <w:rPr>
                                <w:rFonts w:hint="eastAsia"/>
                                <w:spacing w:val="-4"/>
                                <w:sz w:val="20"/>
                                <w:szCs w:val="20"/>
                              </w:rPr>
                              <w:t>затрат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A049C4" id="Надпись 134" o:spid="_x0000_s1335" type="#_x0000_t202" style="position:absolute;left:0;text-align:left;margin-left:18.7pt;margin-top:512.5pt;width:145.25pt;height:19.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">
                <v:textbox style="mso-fit-shape-to-text:t">
                  <w:txbxContent>
                    <w:p w14:paraId="31CA6863" w14:textId="77777777" w:rsidR="00C81841" w:rsidRPr="00CE6F84" w:rsidRDefault="00C81841" w:rsidP="00184E44">
                      <w:pPr>
                        <w:pStyle w:val="affff9"/>
                        <w:spacing w:line="240" w:lineRule="auto"/>
                        <w:ind w:left="-57" w:right="-57" w:firstLine="0"/>
                        <w:jc w:val="center"/>
                      </w:pPr>
                      <w:r w:rsidRPr="00CE6F84">
                        <w:rPr>
                          <w:rFonts w:hint="eastAsia"/>
                          <w:spacing w:val="-4"/>
                          <w:sz w:val="20"/>
                          <w:szCs w:val="20"/>
                        </w:rPr>
                        <w:t>Контроль</w:t>
                      </w:r>
                      <w:r w:rsidRPr="00CE6F84">
                        <w:rPr>
                          <w:spacing w:val="-4"/>
                          <w:sz w:val="20"/>
                          <w:szCs w:val="20"/>
                        </w:rPr>
                        <w:t xml:space="preserve"> </w:t>
                      </w:r>
                      <w:r w:rsidRPr="00CE6F84">
                        <w:rPr>
                          <w:rFonts w:hint="eastAsia"/>
                          <w:spacing w:val="-4"/>
                          <w:sz w:val="20"/>
                          <w:szCs w:val="20"/>
                        </w:rPr>
                        <w:t>эффективности</w:t>
                      </w:r>
                      <w:r w:rsidRPr="00CE6F84">
                        <w:rPr>
                          <w:spacing w:val="-4"/>
                          <w:sz w:val="20"/>
                          <w:szCs w:val="20"/>
                        </w:rPr>
                        <w:t xml:space="preserve"> </w:t>
                      </w:r>
                      <w:r w:rsidRPr="00CE6F84">
                        <w:rPr>
                          <w:rFonts w:hint="eastAsia"/>
                          <w:spacing w:val="-4"/>
                          <w:sz w:val="20"/>
                          <w:szCs w:val="20"/>
                        </w:rPr>
                        <w:t>затрат</w:t>
                      </w:r>
                    </w:p>
                  </w:txbxContent>
                </v:textbox>
              </v:shape>
            </w:pict>
          </mc:Fallback>
        </mc:AlternateContent>
      </w:r>
      <w:r w:rsidR="00184E44" w:rsidRPr="001A4187">
        <w:rPr>
          <w:bCs/>
          <w:noProof/>
          <w:lang w:eastAsia="ru-RU"/>
        </w:rPr>
        <mc:AlternateContent>
          <mc:Choice Requires="wps">
            <w:drawing>
              <wp:anchor distT="0" distB="0" distL="114299" distR="114299" simplePos="0" relativeHeight="251663872" behindDoc="0" locked="0" layoutInCell="1" allowOverlap="1" wp14:anchorId="469F11E6" wp14:editId="5162228A">
                <wp:simplePos x="0" y="0"/>
                <wp:positionH relativeFrom="column">
                  <wp:posOffset>1138554</wp:posOffset>
                </wp:positionH>
                <wp:positionV relativeFrom="paragraph">
                  <wp:posOffset>5354955</wp:posOffset>
                </wp:positionV>
                <wp:extent cx="0" cy="277495"/>
                <wp:effectExtent l="76200" t="0" r="57150" b="6540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97305" id="Прямая со стрелкой 135" o:spid="_x0000_s1026" type="#_x0000_t32" style="position:absolute;margin-left:89.65pt;margin-top:421.65pt;width:0;height:21.8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">
                <v:stroke endarrow="block"/>
              </v:shape>
            </w:pict>
          </mc:Fallback>
        </mc:AlternateContent>
      </w:r>
      <w:r w:rsidR="00184E44" w:rsidRPr="001A4187">
        <w:rPr>
          <w:bCs/>
        </w:rPr>
        <w:t>3</w:t>
      </w:r>
      <w:r w:rsidR="00916BEB">
        <w:rPr>
          <w:bCs/>
          <w:lang w:val="kk-KZ"/>
        </w:rPr>
        <w:t>5</w:t>
      </w:r>
      <w:r w:rsidR="00184E44" w:rsidRPr="001A4187">
        <w:rPr>
          <w:bCs/>
        </w:rPr>
        <w:t xml:space="preserve"> – «</w:t>
      </w:r>
      <w:r w:rsidR="009E0443" w:rsidRPr="001A4187">
        <w:rPr>
          <w:bCs/>
          <w:lang w:val="kk-KZ"/>
        </w:rPr>
        <w:t>Ж</w:t>
      </w:r>
      <w:proofErr w:type="spellStart"/>
      <w:r w:rsidR="009E0443" w:rsidRPr="001A4187">
        <w:rPr>
          <w:bCs/>
        </w:rPr>
        <w:t>обаларды</w:t>
      </w:r>
      <w:proofErr w:type="spellEnd"/>
      <w:r w:rsidR="009E0443" w:rsidRPr="001A4187">
        <w:rPr>
          <w:bCs/>
        </w:rPr>
        <w:t xml:space="preserve"> </w:t>
      </w:r>
      <w:proofErr w:type="spellStart"/>
      <w:r w:rsidR="009E0443" w:rsidRPr="001A4187">
        <w:rPr>
          <w:bCs/>
        </w:rPr>
        <w:t>басқаруд</w:t>
      </w:r>
      <w:proofErr w:type="spellEnd"/>
      <w:r w:rsidR="009E0443" w:rsidRPr="001A4187">
        <w:rPr>
          <w:bCs/>
          <w:lang w:val="kk-KZ"/>
        </w:rPr>
        <w:t>а</w:t>
      </w:r>
      <w:r w:rsidR="009E0443" w:rsidRPr="001A4187">
        <w:rPr>
          <w:bCs/>
        </w:rPr>
        <w:t xml:space="preserve"> </w:t>
      </w:r>
      <w:r w:rsidR="009E0443" w:rsidRPr="001A4187">
        <w:rPr>
          <w:bCs/>
          <w:lang w:val="kk-KZ"/>
        </w:rPr>
        <w:t>т</w:t>
      </w:r>
      <w:proofErr w:type="spellStart"/>
      <w:r w:rsidR="009E0443" w:rsidRPr="001A4187">
        <w:rPr>
          <w:bCs/>
        </w:rPr>
        <w:t>әжірибені</w:t>
      </w:r>
      <w:proofErr w:type="spellEnd"/>
      <w:r w:rsidR="009E0443" w:rsidRPr="001A4187">
        <w:rPr>
          <w:bCs/>
        </w:rPr>
        <w:t xml:space="preserve"> </w:t>
      </w:r>
      <w:proofErr w:type="spellStart"/>
      <w:r w:rsidR="009E0443" w:rsidRPr="001A4187">
        <w:rPr>
          <w:bCs/>
        </w:rPr>
        <w:t>талдау</w:t>
      </w:r>
      <w:proofErr w:type="spellEnd"/>
      <w:r w:rsidR="009E0443" w:rsidRPr="001A4187">
        <w:rPr>
          <w:bCs/>
        </w:rPr>
        <w:t xml:space="preserve"> және </w:t>
      </w:r>
      <w:proofErr w:type="spellStart"/>
      <w:r w:rsidR="009E0443" w:rsidRPr="001A4187">
        <w:rPr>
          <w:bCs/>
        </w:rPr>
        <w:t>жетілдіру</w:t>
      </w:r>
      <w:proofErr w:type="spellEnd"/>
      <w:r w:rsidR="00184E44" w:rsidRPr="001A4187">
        <w:rPr>
          <w:bCs/>
        </w:rPr>
        <w:t>»</w:t>
      </w:r>
      <w:r w:rsidR="009E0443" w:rsidRPr="001A4187">
        <w:rPr>
          <w:bCs/>
        </w:rPr>
        <w:t xml:space="preserve"> процесс </w:t>
      </w:r>
      <w:r w:rsidR="009E0443" w:rsidRPr="001A4187">
        <w:rPr>
          <w:bCs/>
          <w:lang w:val="kk-KZ"/>
        </w:rPr>
        <w:t>м</w:t>
      </w:r>
      <w:r w:rsidR="009E0443" w:rsidRPr="001A4187">
        <w:rPr>
          <w:bCs/>
        </w:rPr>
        <w:t>одел</w:t>
      </w:r>
      <w:r w:rsidR="009E0443" w:rsidRPr="001A4187">
        <w:rPr>
          <w:bCs/>
          <w:lang w:val="kk-KZ"/>
        </w:rPr>
        <w:t>і</w:t>
      </w:r>
      <w:r w:rsidR="009E0443" w:rsidRPr="001A4187">
        <w:rPr>
          <w:bCs/>
        </w:rPr>
        <w:t xml:space="preserve"> </w:t>
      </w:r>
    </w:p>
    <w:p w14:paraId="0BDCC9C2" w14:textId="77777777" w:rsidR="001A4187" w:rsidRPr="002D3227" w:rsidRDefault="001A4187" w:rsidP="009E0443">
      <w:pPr>
        <w:ind w:firstLine="708"/>
        <w:rPr>
          <w:sz w:val="16"/>
          <w:szCs w:val="16"/>
        </w:rPr>
      </w:pPr>
    </w:p>
    <w:p w14:paraId="5F23CCB6" w14:textId="085BC91B" w:rsidR="009E0443" w:rsidRPr="009E0443" w:rsidRDefault="009E0443" w:rsidP="009E0443">
      <w:pPr>
        <w:ind w:firstLine="708"/>
        <w:rPr>
          <w:sz w:val="24"/>
          <w:szCs w:val="24"/>
        </w:rPr>
      </w:pPr>
      <w:proofErr w:type="spellStart"/>
      <w:r w:rsidRPr="009E0443">
        <w:rPr>
          <w:sz w:val="24"/>
          <w:szCs w:val="24"/>
        </w:rPr>
        <w:t>Ескерт</w:t>
      </w:r>
      <w:proofErr w:type="spellEnd"/>
      <w:r w:rsidR="002D3227">
        <w:rPr>
          <w:sz w:val="24"/>
          <w:szCs w:val="24"/>
          <w:lang w:val="kk-KZ"/>
        </w:rPr>
        <w:t>у</w:t>
      </w:r>
      <w:r w:rsidR="00B75CC8">
        <w:rPr>
          <w:sz w:val="24"/>
          <w:szCs w:val="24"/>
          <w:lang w:val="kk-KZ"/>
        </w:rPr>
        <w:t xml:space="preserve"> -</w:t>
      </w:r>
      <w:r w:rsidRPr="009E0443">
        <w:rPr>
          <w:sz w:val="24"/>
          <w:szCs w:val="24"/>
        </w:rPr>
        <w:t xml:space="preserve"> </w:t>
      </w:r>
      <w:r w:rsidR="00B75CC8">
        <w:rPr>
          <w:sz w:val="24"/>
          <w:szCs w:val="24"/>
          <w:lang w:val="kk-KZ"/>
        </w:rPr>
        <w:t>А</w:t>
      </w:r>
      <w:proofErr w:type="spellStart"/>
      <w:r w:rsidRPr="009E0443">
        <w:rPr>
          <w:sz w:val="24"/>
          <w:szCs w:val="24"/>
        </w:rPr>
        <w:t>втордың</w:t>
      </w:r>
      <w:proofErr w:type="spellEnd"/>
      <w:r w:rsidRPr="009E0443">
        <w:rPr>
          <w:sz w:val="24"/>
          <w:szCs w:val="24"/>
        </w:rPr>
        <w:t xml:space="preserve"> </w:t>
      </w:r>
      <w:proofErr w:type="spellStart"/>
      <w:r w:rsidRPr="009E0443">
        <w:rPr>
          <w:sz w:val="24"/>
          <w:szCs w:val="24"/>
        </w:rPr>
        <w:t>ұсынысы</w:t>
      </w:r>
      <w:proofErr w:type="spellEnd"/>
    </w:p>
    <w:p w14:paraId="443ECF26" w14:textId="77777777" w:rsidR="002D3227" w:rsidRDefault="002D3227" w:rsidP="00184E44">
      <w:pPr>
        <w:widowControl w:val="0"/>
        <w:ind w:firstLine="709"/>
        <w:jc w:val="both"/>
        <w:rPr>
          <w:bCs/>
          <w:lang w:val="kk-KZ"/>
        </w:rPr>
      </w:pPr>
    </w:p>
    <w:p w14:paraId="3CA65935" w14:textId="5B02E934" w:rsidR="00184E44" w:rsidRPr="00323B69" w:rsidRDefault="009E0443" w:rsidP="00184E44">
      <w:pPr>
        <w:widowControl w:val="0"/>
        <w:ind w:firstLine="709"/>
        <w:jc w:val="both"/>
        <w:rPr>
          <w:bCs/>
        </w:rPr>
      </w:pPr>
      <w:r w:rsidRPr="009E0443">
        <w:rPr>
          <w:bCs/>
        </w:rPr>
        <w:t xml:space="preserve">Процесс </w:t>
      </w:r>
      <w:proofErr w:type="spellStart"/>
      <w:r w:rsidRPr="009E0443">
        <w:rPr>
          <w:bCs/>
        </w:rPr>
        <w:t>алгоритміне</w:t>
      </w:r>
      <w:proofErr w:type="spellEnd"/>
      <w:r w:rsidRPr="009E0443">
        <w:rPr>
          <w:bCs/>
        </w:rPr>
        <w:t xml:space="preserve"> </w:t>
      </w:r>
      <w:proofErr w:type="spellStart"/>
      <w:r w:rsidRPr="009E0443">
        <w:rPr>
          <w:bCs/>
        </w:rPr>
        <w:t>оның</w:t>
      </w:r>
      <w:proofErr w:type="spellEnd"/>
      <w:r w:rsidRPr="009E0443">
        <w:rPr>
          <w:bCs/>
        </w:rPr>
        <w:t xml:space="preserve"> </w:t>
      </w:r>
      <w:proofErr w:type="spellStart"/>
      <w:r w:rsidRPr="009E0443">
        <w:rPr>
          <w:bCs/>
        </w:rPr>
        <w:t>жеке</w:t>
      </w:r>
      <w:proofErr w:type="spellEnd"/>
      <w:r w:rsidRPr="009E0443">
        <w:rPr>
          <w:bCs/>
        </w:rPr>
        <w:t xml:space="preserve"> </w:t>
      </w:r>
      <w:proofErr w:type="spellStart"/>
      <w:r w:rsidRPr="009E0443">
        <w:rPr>
          <w:bCs/>
        </w:rPr>
        <w:t>процедуралары</w:t>
      </w:r>
      <w:proofErr w:type="spellEnd"/>
      <w:r w:rsidRPr="009E0443">
        <w:rPr>
          <w:bCs/>
        </w:rPr>
        <w:t xml:space="preserve"> </w:t>
      </w:r>
      <w:proofErr w:type="spellStart"/>
      <w:r w:rsidRPr="009E0443">
        <w:rPr>
          <w:bCs/>
        </w:rPr>
        <w:t>кіреді</w:t>
      </w:r>
      <w:proofErr w:type="spellEnd"/>
      <w:r w:rsidRPr="009E0443">
        <w:rPr>
          <w:bCs/>
        </w:rPr>
        <w:t xml:space="preserve">. </w:t>
      </w:r>
      <w:proofErr w:type="spellStart"/>
      <w:r w:rsidRPr="009E0443">
        <w:rPr>
          <w:bCs/>
        </w:rPr>
        <w:t>Бұл</w:t>
      </w:r>
      <w:proofErr w:type="spellEnd"/>
      <w:r w:rsidRPr="009E0443">
        <w:rPr>
          <w:bCs/>
        </w:rPr>
        <w:t xml:space="preserve"> </w:t>
      </w:r>
      <w:proofErr w:type="spellStart"/>
      <w:r w:rsidRPr="009E0443">
        <w:rPr>
          <w:bCs/>
        </w:rPr>
        <w:t>модельді</w:t>
      </w:r>
      <w:proofErr w:type="spellEnd"/>
      <w:r w:rsidRPr="009E0443">
        <w:rPr>
          <w:bCs/>
        </w:rPr>
        <w:t xml:space="preserve"> ҚР </w:t>
      </w:r>
      <w:proofErr w:type="spellStart"/>
      <w:r w:rsidRPr="009E0443">
        <w:rPr>
          <w:bCs/>
        </w:rPr>
        <w:t>Мемлекеттік</w:t>
      </w:r>
      <w:proofErr w:type="spellEnd"/>
      <w:r w:rsidRPr="009E0443">
        <w:rPr>
          <w:bCs/>
        </w:rPr>
        <w:t xml:space="preserve"> </w:t>
      </w:r>
      <w:proofErr w:type="spellStart"/>
      <w:r w:rsidRPr="009E0443">
        <w:rPr>
          <w:bCs/>
        </w:rPr>
        <w:t>органдары</w:t>
      </w:r>
      <w:proofErr w:type="spellEnd"/>
      <w:r w:rsidRPr="009E0443">
        <w:rPr>
          <w:bCs/>
        </w:rPr>
        <w:t xml:space="preserve"> </w:t>
      </w:r>
      <w:r>
        <w:rPr>
          <w:bCs/>
          <w:lang w:val="kk-KZ"/>
        </w:rPr>
        <w:t>тәжірибелік</w:t>
      </w:r>
      <w:r w:rsidRPr="009E0443">
        <w:rPr>
          <w:bCs/>
        </w:rPr>
        <w:t xml:space="preserve"> іске асыру үшін </w:t>
      </w:r>
      <w:proofErr w:type="spellStart"/>
      <w:r w:rsidRPr="009E0443">
        <w:rPr>
          <w:bCs/>
        </w:rPr>
        <w:t>негізге</w:t>
      </w:r>
      <w:proofErr w:type="spellEnd"/>
      <w:r w:rsidRPr="009E0443">
        <w:rPr>
          <w:bCs/>
        </w:rPr>
        <w:t xml:space="preserve"> ала </w:t>
      </w:r>
      <w:proofErr w:type="spellStart"/>
      <w:r w:rsidRPr="009E0443">
        <w:rPr>
          <w:bCs/>
        </w:rPr>
        <w:t>алады</w:t>
      </w:r>
      <w:proofErr w:type="spellEnd"/>
      <w:r w:rsidR="00184E44" w:rsidRPr="00323B69">
        <w:rPr>
          <w:bCs/>
        </w:rPr>
        <w:t>.</w:t>
      </w:r>
    </w:p>
    <w:p w14:paraId="2C868297" w14:textId="413D6C5A" w:rsidR="009E0443" w:rsidRPr="009E0443" w:rsidRDefault="009E0443" w:rsidP="009E0443">
      <w:pPr>
        <w:ind w:firstLine="709"/>
        <w:jc w:val="both"/>
        <w:rPr>
          <w:bCs/>
        </w:rPr>
      </w:pPr>
      <w:proofErr w:type="spellStart"/>
      <w:r w:rsidRPr="009E0443">
        <w:rPr>
          <w:bCs/>
        </w:rPr>
        <w:t>Сондай-ақ</w:t>
      </w:r>
      <w:proofErr w:type="spellEnd"/>
      <w:r w:rsidRPr="009E0443">
        <w:rPr>
          <w:bCs/>
        </w:rPr>
        <w:t xml:space="preserve">, </w:t>
      </w:r>
      <w:r>
        <w:rPr>
          <w:bCs/>
          <w:lang w:val="kk-KZ"/>
        </w:rPr>
        <w:t>«</w:t>
      </w:r>
      <w:proofErr w:type="spellStart"/>
      <w:r w:rsidRPr="009E0443">
        <w:rPr>
          <w:bCs/>
        </w:rPr>
        <w:t>бастама</w:t>
      </w:r>
      <w:proofErr w:type="spellEnd"/>
      <w:r>
        <w:rPr>
          <w:bCs/>
          <w:lang w:val="kk-KZ"/>
        </w:rPr>
        <w:t>лау»</w:t>
      </w:r>
      <w:r w:rsidRPr="009E0443">
        <w:rPr>
          <w:bCs/>
        </w:rPr>
        <w:t xml:space="preserve"> </w:t>
      </w:r>
      <w:proofErr w:type="spellStart"/>
      <w:r w:rsidRPr="009E0443">
        <w:rPr>
          <w:bCs/>
        </w:rPr>
        <w:t>процесінің</w:t>
      </w:r>
      <w:proofErr w:type="spellEnd"/>
      <w:r w:rsidRPr="009E0443">
        <w:rPr>
          <w:bCs/>
        </w:rPr>
        <w:t xml:space="preserve"> </w:t>
      </w:r>
      <w:proofErr w:type="spellStart"/>
      <w:r w:rsidRPr="009E0443">
        <w:rPr>
          <w:bCs/>
        </w:rPr>
        <w:t>құрамында</w:t>
      </w:r>
      <w:proofErr w:type="spellEnd"/>
      <w:r w:rsidRPr="009E0443">
        <w:rPr>
          <w:bCs/>
        </w:rPr>
        <w:t xml:space="preserve"> </w:t>
      </w:r>
      <w:r>
        <w:rPr>
          <w:bCs/>
          <w:lang w:val="kk-KZ"/>
        </w:rPr>
        <w:t>«</w:t>
      </w:r>
      <w:proofErr w:type="spellStart"/>
      <w:r w:rsidRPr="009E0443">
        <w:rPr>
          <w:bCs/>
        </w:rPr>
        <w:t>жоба</w:t>
      </w:r>
      <w:proofErr w:type="spellEnd"/>
      <w:r w:rsidRPr="009E0443">
        <w:rPr>
          <w:bCs/>
        </w:rPr>
        <w:t xml:space="preserve"> тұжырымдамасын </w:t>
      </w:r>
      <w:proofErr w:type="spellStart"/>
      <w:r w:rsidRPr="009E0443">
        <w:rPr>
          <w:bCs/>
        </w:rPr>
        <w:t>әзірлеу</w:t>
      </w:r>
      <w:proofErr w:type="spellEnd"/>
      <w:r w:rsidR="00597ED7">
        <w:rPr>
          <w:bCs/>
          <w:lang w:val="kk-KZ"/>
        </w:rPr>
        <w:t>»</w:t>
      </w:r>
      <w:r w:rsidRPr="009E0443">
        <w:rPr>
          <w:bCs/>
        </w:rPr>
        <w:t xml:space="preserve"> </w:t>
      </w:r>
      <w:proofErr w:type="spellStart"/>
      <w:r w:rsidRPr="009E0443">
        <w:rPr>
          <w:bCs/>
        </w:rPr>
        <w:t>рәсімінің</w:t>
      </w:r>
      <w:proofErr w:type="spellEnd"/>
      <w:r w:rsidRPr="009E0443">
        <w:rPr>
          <w:bCs/>
        </w:rPr>
        <w:t xml:space="preserve"> </w:t>
      </w:r>
      <w:proofErr w:type="spellStart"/>
      <w:r w:rsidRPr="009E0443">
        <w:rPr>
          <w:bCs/>
        </w:rPr>
        <w:t>алгоритмі</w:t>
      </w:r>
      <w:proofErr w:type="spellEnd"/>
      <w:r w:rsidRPr="009E0443">
        <w:rPr>
          <w:bCs/>
        </w:rPr>
        <w:t xml:space="preserve"> </w:t>
      </w:r>
      <w:proofErr w:type="spellStart"/>
      <w:r w:rsidRPr="009E0443">
        <w:rPr>
          <w:bCs/>
        </w:rPr>
        <w:t>әзірленді</w:t>
      </w:r>
      <w:proofErr w:type="spellEnd"/>
      <w:r w:rsidRPr="009E0443">
        <w:rPr>
          <w:bCs/>
        </w:rPr>
        <w:t xml:space="preserve"> (</w:t>
      </w:r>
      <w:proofErr w:type="spellStart"/>
      <w:r w:rsidR="00B576F8" w:rsidRPr="009E0443">
        <w:rPr>
          <w:bCs/>
        </w:rPr>
        <w:t>Қосымша</w:t>
      </w:r>
      <w:proofErr w:type="spellEnd"/>
      <w:r w:rsidR="00B576F8">
        <w:rPr>
          <w:bCs/>
          <w:lang w:val="kk-KZ"/>
        </w:rPr>
        <w:t xml:space="preserve"> К)</w:t>
      </w:r>
      <w:r w:rsidR="00B576F8" w:rsidRPr="009E0443">
        <w:rPr>
          <w:bCs/>
        </w:rPr>
        <w:t xml:space="preserve"> </w:t>
      </w:r>
      <w:proofErr w:type="spellStart"/>
      <w:r w:rsidRPr="009E0443">
        <w:rPr>
          <w:bCs/>
        </w:rPr>
        <w:t>қараңыз</w:t>
      </w:r>
      <w:proofErr w:type="spellEnd"/>
      <w:r w:rsidRPr="009E0443">
        <w:rPr>
          <w:bCs/>
        </w:rPr>
        <w:t xml:space="preserve">. </w:t>
      </w:r>
      <w:proofErr w:type="spellStart"/>
      <w:r w:rsidRPr="009E0443">
        <w:rPr>
          <w:bCs/>
        </w:rPr>
        <w:t>Бұл</w:t>
      </w:r>
      <w:proofErr w:type="spellEnd"/>
      <w:r w:rsidRPr="009E0443">
        <w:rPr>
          <w:bCs/>
        </w:rPr>
        <w:t xml:space="preserve"> </w:t>
      </w:r>
      <w:proofErr w:type="spellStart"/>
      <w:r w:rsidRPr="009E0443">
        <w:rPr>
          <w:bCs/>
        </w:rPr>
        <w:t>рәсімді</w:t>
      </w:r>
      <w:proofErr w:type="spellEnd"/>
      <w:r w:rsidRPr="009E0443">
        <w:rPr>
          <w:bCs/>
        </w:rPr>
        <w:t xml:space="preserve"> </w:t>
      </w:r>
      <w:proofErr w:type="spellStart"/>
      <w:r w:rsidRPr="009E0443">
        <w:rPr>
          <w:bCs/>
        </w:rPr>
        <w:t>енгізу</w:t>
      </w:r>
      <w:proofErr w:type="spellEnd"/>
      <w:r w:rsidRPr="009E0443">
        <w:rPr>
          <w:bCs/>
        </w:rPr>
        <w:t xml:space="preserve"> іске асыру үшін </w:t>
      </w:r>
      <w:proofErr w:type="spellStart"/>
      <w:r w:rsidRPr="009E0443">
        <w:rPr>
          <w:bCs/>
        </w:rPr>
        <w:t>жобаларды</w:t>
      </w:r>
      <w:proofErr w:type="spellEnd"/>
      <w:r w:rsidRPr="009E0443">
        <w:rPr>
          <w:bCs/>
        </w:rPr>
        <w:t xml:space="preserve"> </w:t>
      </w:r>
      <w:proofErr w:type="spellStart"/>
      <w:r w:rsidRPr="009E0443">
        <w:rPr>
          <w:bCs/>
        </w:rPr>
        <w:t>дұрыс</w:t>
      </w:r>
      <w:proofErr w:type="spellEnd"/>
      <w:r w:rsidRPr="009E0443">
        <w:rPr>
          <w:bCs/>
        </w:rPr>
        <w:t xml:space="preserve"> </w:t>
      </w:r>
      <w:proofErr w:type="spellStart"/>
      <w:r w:rsidRPr="009E0443">
        <w:rPr>
          <w:bCs/>
        </w:rPr>
        <w:t>іріктеуге</w:t>
      </w:r>
      <w:proofErr w:type="spellEnd"/>
      <w:r w:rsidRPr="009E0443">
        <w:rPr>
          <w:bCs/>
        </w:rPr>
        <w:t xml:space="preserve"> </w:t>
      </w:r>
      <w:proofErr w:type="spellStart"/>
      <w:r w:rsidRPr="009E0443">
        <w:rPr>
          <w:bCs/>
        </w:rPr>
        <w:t>ықпал</w:t>
      </w:r>
      <w:proofErr w:type="spellEnd"/>
      <w:r w:rsidRPr="009E0443">
        <w:rPr>
          <w:bCs/>
        </w:rPr>
        <w:t xml:space="preserve"> </w:t>
      </w:r>
      <w:proofErr w:type="spellStart"/>
      <w:r w:rsidRPr="009E0443">
        <w:rPr>
          <w:bCs/>
        </w:rPr>
        <w:t>етеді</w:t>
      </w:r>
      <w:proofErr w:type="spellEnd"/>
      <w:r w:rsidRPr="009E0443">
        <w:rPr>
          <w:bCs/>
        </w:rPr>
        <w:t xml:space="preserve">, </w:t>
      </w:r>
      <w:proofErr w:type="spellStart"/>
      <w:r w:rsidRPr="009E0443">
        <w:rPr>
          <w:bCs/>
        </w:rPr>
        <w:t>көрінеу</w:t>
      </w:r>
      <w:proofErr w:type="spellEnd"/>
      <w:r w:rsidRPr="009E0443">
        <w:rPr>
          <w:bCs/>
        </w:rPr>
        <w:t xml:space="preserve"> </w:t>
      </w:r>
      <w:proofErr w:type="spellStart"/>
      <w:r w:rsidRPr="009E0443">
        <w:rPr>
          <w:bCs/>
        </w:rPr>
        <w:t>тиімсіз</w:t>
      </w:r>
      <w:proofErr w:type="spellEnd"/>
      <w:r w:rsidRPr="009E0443">
        <w:rPr>
          <w:bCs/>
        </w:rPr>
        <w:t xml:space="preserve"> </w:t>
      </w:r>
      <w:proofErr w:type="spellStart"/>
      <w:r w:rsidRPr="009E0443">
        <w:rPr>
          <w:bCs/>
        </w:rPr>
        <w:t>жобаларды</w:t>
      </w:r>
      <w:proofErr w:type="spellEnd"/>
      <w:r w:rsidRPr="009E0443">
        <w:rPr>
          <w:bCs/>
        </w:rPr>
        <w:t xml:space="preserve"> іске </w:t>
      </w:r>
      <w:proofErr w:type="spellStart"/>
      <w:r w:rsidRPr="009E0443">
        <w:rPr>
          <w:bCs/>
        </w:rPr>
        <w:t>асыруға</w:t>
      </w:r>
      <w:proofErr w:type="spellEnd"/>
      <w:r w:rsidRPr="009E0443">
        <w:rPr>
          <w:bCs/>
        </w:rPr>
        <w:t xml:space="preserve"> </w:t>
      </w:r>
      <w:proofErr w:type="spellStart"/>
      <w:r w:rsidRPr="009E0443">
        <w:rPr>
          <w:bCs/>
        </w:rPr>
        <w:t>шығу</w:t>
      </w:r>
      <w:proofErr w:type="spellEnd"/>
      <w:r w:rsidRPr="009E0443">
        <w:rPr>
          <w:bCs/>
        </w:rPr>
        <w:t xml:space="preserve"> </w:t>
      </w:r>
      <w:proofErr w:type="spellStart"/>
      <w:r w:rsidRPr="009E0443">
        <w:rPr>
          <w:bCs/>
        </w:rPr>
        <w:t>қаупін</w:t>
      </w:r>
      <w:proofErr w:type="spellEnd"/>
      <w:r w:rsidRPr="009E0443">
        <w:rPr>
          <w:bCs/>
        </w:rPr>
        <w:t xml:space="preserve"> </w:t>
      </w:r>
      <w:proofErr w:type="spellStart"/>
      <w:r w:rsidRPr="009E0443">
        <w:rPr>
          <w:bCs/>
        </w:rPr>
        <w:t>азайтады</w:t>
      </w:r>
      <w:proofErr w:type="spellEnd"/>
      <w:r w:rsidRPr="009E0443">
        <w:rPr>
          <w:bCs/>
        </w:rPr>
        <w:t xml:space="preserve"> деп </w:t>
      </w:r>
      <w:proofErr w:type="spellStart"/>
      <w:r w:rsidRPr="009E0443">
        <w:rPr>
          <w:bCs/>
        </w:rPr>
        <w:t>болжанады</w:t>
      </w:r>
      <w:proofErr w:type="spellEnd"/>
      <w:r w:rsidRPr="009E0443">
        <w:rPr>
          <w:bCs/>
        </w:rPr>
        <w:t>.</w:t>
      </w:r>
    </w:p>
    <w:p w14:paraId="5CF72B8E" w14:textId="2267DA81" w:rsidR="00184E44" w:rsidRPr="00323B69" w:rsidRDefault="009E0443" w:rsidP="009E0443">
      <w:pPr>
        <w:ind w:firstLine="709"/>
        <w:jc w:val="both"/>
        <w:rPr>
          <w:bCs/>
        </w:rPr>
      </w:pPr>
      <w:proofErr w:type="spellStart"/>
      <w:r w:rsidRPr="009E0443">
        <w:rPr>
          <w:bCs/>
        </w:rPr>
        <w:t>Бұл</w:t>
      </w:r>
      <w:proofErr w:type="spellEnd"/>
      <w:r w:rsidRPr="009E0443">
        <w:rPr>
          <w:bCs/>
        </w:rPr>
        <w:t xml:space="preserve"> </w:t>
      </w:r>
      <w:proofErr w:type="spellStart"/>
      <w:r w:rsidRPr="009E0443">
        <w:rPr>
          <w:bCs/>
        </w:rPr>
        <w:t>модельді</w:t>
      </w:r>
      <w:proofErr w:type="spellEnd"/>
      <w:r w:rsidRPr="009E0443">
        <w:rPr>
          <w:bCs/>
        </w:rPr>
        <w:t xml:space="preserve"> </w:t>
      </w:r>
      <w:proofErr w:type="spellStart"/>
      <w:r w:rsidRPr="009E0443">
        <w:rPr>
          <w:bCs/>
        </w:rPr>
        <w:t>жобаларды</w:t>
      </w:r>
      <w:proofErr w:type="spellEnd"/>
      <w:r w:rsidRPr="009E0443">
        <w:rPr>
          <w:bCs/>
        </w:rPr>
        <w:t xml:space="preserve"> </w:t>
      </w:r>
      <w:proofErr w:type="spellStart"/>
      <w:r w:rsidRPr="009E0443">
        <w:rPr>
          <w:bCs/>
        </w:rPr>
        <w:t>басқару</w:t>
      </w:r>
      <w:proofErr w:type="spellEnd"/>
      <w:r w:rsidRPr="009E0443">
        <w:rPr>
          <w:bCs/>
        </w:rPr>
        <w:t xml:space="preserve"> </w:t>
      </w:r>
      <w:proofErr w:type="spellStart"/>
      <w:r w:rsidRPr="009E0443">
        <w:rPr>
          <w:bCs/>
        </w:rPr>
        <w:t>жүйесін</w:t>
      </w:r>
      <w:proofErr w:type="spellEnd"/>
      <w:r w:rsidRPr="009E0443">
        <w:rPr>
          <w:bCs/>
        </w:rPr>
        <w:t xml:space="preserve"> дамыту үшін </w:t>
      </w:r>
      <w:proofErr w:type="spellStart"/>
      <w:r w:rsidRPr="009E0443">
        <w:rPr>
          <w:bCs/>
        </w:rPr>
        <w:t>ғана</w:t>
      </w:r>
      <w:proofErr w:type="spellEnd"/>
      <w:r w:rsidRPr="009E0443">
        <w:rPr>
          <w:bCs/>
        </w:rPr>
        <w:t xml:space="preserve"> </w:t>
      </w:r>
      <w:proofErr w:type="spellStart"/>
      <w:r w:rsidRPr="009E0443">
        <w:rPr>
          <w:bCs/>
        </w:rPr>
        <w:t>емес</w:t>
      </w:r>
      <w:proofErr w:type="spellEnd"/>
      <w:r w:rsidRPr="009E0443">
        <w:rPr>
          <w:bCs/>
        </w:rPr>
        <w:t xml:space="preserve">, </w:t>
      </w:r>
      <w:proofErr w:type="spellStart"/>
      <w:r w:rsidRPr="009E0443">
        <w:rPr>
          <w:bCs/>
        </w:rPr>
        <w:t>сонымен</w:t>
      </w:r>
      <w:proofErr w:type="spellEnd"/>
      <w:r w:rsidRPr="009E0443">
        <w:rPr>
          <w:bCs/>
        </w:rPr>
        <w:t xml:space="preserve"> </w:t>
      </w:r>
      <w:proofErr w:type="spellStart"/>
      <w:r w:rsidRPr="009E0443">
        <w:rPr>
          <w:bCs/>
        </w:rPr>
        <w:t>қатар</w:t>
      </w:r>
      <w:proofErr w:type="spellEnd"/>
      <w:r w:rsidRPr="009E0443">
        <w:rPr>
          <w:bCs/>
        </w:rPr>
        <w:t xml:space="preserve"> </w:t>
      </w:r>
      <w:proofErr w:type="spellStart"/>
      <w:r w:rsidRPr="009E0443">
        <w:rPr>
          <w:bCs/>
        </w:rPr>
        <w:t>ағымдағы</w:t>
      </w:r>
      <w:proofErr w:type="spellEnd"/>
      <w:r w:rsidRPr="009E0443">
        <w:rPr>
          <w:bCs/>
        </w:rPr>
        <w:t xml:space="preserve"> </w:t>
      </w:r>
      <w:proofErr w:type="spellStart"/>
      <w:r w:rsidRPr="009E0443">
        <w:rPr>
          <w:bCs/>
        </w:rPr>
        <w:t>жағдайды</w:t>
      </w:r>
      <w:proofErr w:type="spellEnd"/>
      <w:r w:rsidRPr="009E0443">
        <w:rPr>
          <w:bCs/>
        </w:rPr>
        <w:t xml:space="preserve"> </w:t>
      </w:r>
      <w:proofErr w:type="spellStart"/>
      <w:r w:rsidRPr="009E0443">
        <w:rPr>
          <w:bCs/>
        </w:rPr>
        <w:t>диагностикалау</w:t>
      </w:r>
      <w:proofErr w:type="spellEnd"/>
      <w:r w:rsidRPr="009E0443">
        <w:rPr>
          <w:bCs/>
        </w:rPr>
        <w:t xml:space="preserve"> үшін де </w:t>
      </w:r>
      <w:proofErr w:type="spellStart"/>
      <w:r w:rsidRPr="009E0443">
        <w:rPr>
          <w:bCs/>
        </w:rPr>
        <w:t>қолдануға</w:t>
      </w:r>
      <w:proofErr w:type="spellEnd"/>
      <w:r w:rsidRPr="009E0443">
        <w:rPr>
          <w:bCs/>
        </w:rPr>
        <w:t xml:space="preserve"> </w:t>
      </w:r>
      <w:proofErr w:type="spellStart"/>
      <w:r w:rsidRPr="009E0443">
        <w:rPr>
          <w:bCs/>
        </w:rPr>
        <w:t>болады</w:t>
      </w:r>
      <w:proofErr w:type="spellEnd"/>
      <w:r w:rsidRPr="009E0443">
        <w:rPr>
          <w:bCs/>
        </w:rPr>
        <w:t xml:space="preserve">. </w:t>
      </w:r>
      <w:proofErr w:type="spellStart"/>
      <w:r w:rsidRPr="009E0443">
        <w:rPr>
          <w:bCs/>
        </w:rPr>
        <w:t>Ол</w:t>
      </w:r>
      <w:proofErr w:type="spellEnd"/>
      <w:r w:rsidRPr="009E0443">
        <w:rPr>
          <w:bCs/>
        </w:rPr>
        <w:t xml:space="preserve"> үшін </w:t>
      </w:r>
      <w:proofErr w:type="spellStart"/>
      <w:r w:rsidRPr="009E0443">
        <w:rPr>
          <w:bCs/>
        </w:rPr>
        <w:t>модельді</w:t>
      </w:r>
      <w:proofErr w:type="spellEnd"/>
      <w:r w:rsidRPr="009E0443">
        <w:rPr>
          <w:bCs/>
        </w:rPr>
        <w:t xml:space="preserve"> </w:t>
      </w:r>
      <w:proofErr w:type="spellStart"/>
      <w:r w:rsidRPr="009E0443">
        <w:rPr>
          <w:bCs/>
        </w:rPr>
        <w:t>әр</w:t>
      </w:r>
      <w:proofErr w:type="spellEnd"/>
      <w:r w:rsidRPr="009E0443">
        <w:rPr>
          <w:bCs/>
        </w:rPr>
        <w:t xml:space="preserve"> </w:t>
      </w:r>
      <w:proofErr w:type="spellStart"/>
      <w:r w:rsidRPr="009E0443">
        <w:rPr>
          <w:bCs/>
        </w:rPr>
        <w:t>процестің</w:t>
      </w:r>
      <w:proofErr w:type="spellEnd"/>
      <w:r w:rsidRPr="009E0443">
        <w:rPr>
          <w:bCs/>
        </w:rPr>
        <w:t xml:space="preserve"> (</w:t>
      </w:r>
      <w:proofErr w:type="spellStart"/>
      <w:r w:rsidRPr="009E0443">
        <w:rPr>
          <w:bCs/>
        </w:rPr>
        <w:t>процедураның</w:t>
      </w:r>
      <w:proofErr w:type="spellEnd"/>
      <w:r w:rsidRPr="009E0443">
        <w:rPr>
          <w:bCs/>
        </w:rPr>
        <w:t>)</w:t>
      </w:r>
      <w:r w:rsidR="00597ED7">
        <w:rPr>
          <w:bCs/>
          <w:lang w:val="kk-KZ"/>
        </w:rPr>
        <w:t xml:space="preserve"> </w:t>
      </w:r>
      <w:proofErr w:type="spellStart"/>
      <w:r w:rsidRPr="009E0443">
        <w:rPr>
          <w:bCs/>
        </w:rPr>
        <w:t>тиімділігін</w:t>
      </w:r>
      <w:proofErr w:type="spellEnd"/>
      <w:r w:rsidRPr="009E0443">
        <w:rPr>
          <w:bCs/>
        </w:rPr>
        <w:t xml:space="preserve"> </w:t>
      </w:r>
      <w:proofErr w:type="spellStart"/>
      <w:r w:rsidRPr="009E0443">
        <w:rPr>
          <w:bCs/>
        </w:rPr>
        <w:t>талдаумен</w:t>
      </w:r>
      <w:proofErr w:type="spellEnd"/>
      <w:r w:rsidRPr="009E0443">
        <w:rPr>
          <w:bCs/>
        </w:rPr>
        <w:t xml:space="preserve"> </w:t>
      </w:r>
      <w:proofErr w:type="spellStart"/>
      <w:r w:rsidRPr="009E0443">
        <w:rPr>
          <w:bCs/>
        </w:rPr>
        <w:t>толықтыру</w:t>
      </w:r>
      <w:proofErr w:type="spellEnd"/>
      <w:r w:rsidRPr="009E0443">
        <w:rPr>
          <w:bCs/>
        </w:rPr>
        <w:t xml:space="preserve"> </w:t>
      </w:r>
      <w:proofErr w:type="spellStart"/>
      <w:r w:rsidRPr="009E0443">
        <w:rPr>
          <w:bCs/>
        </w:rPr>
        <w:t>қажет</w:t>
      </w:r>
      <w:proofErr w:type="spellEnd"/>
      <w:r w:rsidR="00184E44" w:rsidRPr="00323B69">
        <w:rPr>
          <w:bCs/>
        </w:rPr>
        <w:t>.</w:t>
      </w:r>
    </w:p>
    <w:p w14:paraId="14F6CA3F" w14:textId="2D750F84" w:rsidR="00184E44" w:rsidRPr="00B75CC8" w:rsidRDefault="00184E44" w:rsidP="00184E44">
      <w:pPr>
        <w:ind w:firstLine="709"/>
        <w:jc w:val="both"/>
        <w:rPr>
          <w:bCs/>
          <w:i/>
          <w:iCs/>
        </w:rPr>
      </w:pPr>
      <w:r w:rsidRPr="00B75CC8">
        <w:rPr>
          <w:bCs/>
          <w:i/>
          <w:iCs/>
        </w:rPr>
        <w:t xml:space="preserve">4. </w:t>
      </w:r>
      <w:proofErr w:type="spellStart"/>
      <w:r w:rsidR="00597ED7" w:rsidRPr="00B75CC8">
        <w:rPr>
          <w:bCs/>
          <w:i/>
          <w:iCs/>
        </w:rPr>
        <w:t>Жобалық</w:t>
      </w:r>
      <w:proofErr w:type="spellEnd"/>
      <w:r w:rsidR="00597ED7" w:rsidRPr="00B75CC8">
        <w:rPr>
          <w:bCs/>
          <w:i/>
          <w:iCs/>
        </w:rPr>
        <w:t xml:space="preserve"> </w:t>
      </w:r>
      <w:proofErr w:type="spellStart"/>
      <w:r w:rsidR="00597ED7" w:rsidRPr="00B75CC8">
        <w:rPr>
          <w:bCs/>
          <w:i/>
          <w:iCs/>
        </w:rPr>
        <w:t>типтегі</w:t>
      </w:r>
      <w:proofErr w:type="spellEnd"/>
      <w:r w:rsidR="00597ED7" w:rsidRPr="00B75CC8">
        <w:rPr>
          <w:bCs/>
          <w:i/>
          <w:iCs/>
        </w:rPr>
        <w:t xml:space="preserve"> </w:t>
      </w:r>
      <w:proofErr w:type="spellStart"/>
      <w:r w:rsidR="00597ED7" w:rsidRPr="00B75CC8">
        <w:rPr>
          <w:bCs/>
          <w:i/>
          <w:iCs/>
        </w:rPr>
        <w:t>бағытта</w:t>
      </w:r>
      <w:proofErr w:type="spellEnd"/>
      <w:r w:rsidR="00597ED7" w:rsidRPr="00B75CC8">
        <w:rPr>
          <w:bCs/>
          <w:i/>
          <w:iCs/>
        </w:rPr>
        <w:t xml:space="preserve"> </w:t>
      </w:r>
      <w:proofErr w:type="spellStart"/>
      <w:r w:rsidR="00597ED7" w:rsidRPr="00B75CC8">
        <w:rPr>
          <w:bCs/>
          <w:i/>
          <w:iCs/>
        </w:rPr>
        <w:t>корпоративтік</w:t>
      </w:r>
      <w:proofErr w:type="spellEnd"/>
      <w:r w:rsidR="00597ED7" w:rsidRPr="00B75CC8">
        <w:rPr>
          <w:bCs/>
          <w:i/>
          <w:iCs/>
        </w:rPr>
        <w:t xml:space="preserve"> </w:t>
      </w:r>
      <w:proofErr w:type="spellStart"/>
      <w:r w:rsidR="00597ED7" w:rsidRPr="00B75CC8">
        <w:rPr>
          <w:bCs/>
          <w:i/>
          <w:iCs/>
        </w:rPr>
        <w:t>мәдениетті</w:t>
      </w:r>
      <w:proofErr w:type="spellEnd"/>
      <w:r w:rsidR="00597ED7" w:rsidRPr="00B75CC8">
        <w:rPr>
          <w:bCs/>
          <w:i/>
          <w:iCs/>
        </w:rPr>
        <w:t xml:space="preserve"> дамыту </w:t>
      </w:r>
      <w:proofErr w:type="spellStart"/>
      <w:r w:rsidR="00597ED7" w:rsidRPr="00B75CC8">
        <w:rPr>
          <w:bCs/>
          <w:i/>
          <w:iCs/>
        </w:rPr>
        <w:t>жобасы</w:t>
      </w:r>
      <w:proofErr w:type="spellEnd"/>
    </w:p>
    <w:p w14:paraId="5AB997F8" w14:textId="547487A8" w:rsidR="00184E44" w:rsidRPr="00323B69" w:rsidRDefault="00D97603" w:rsidP="00184E44">
      <w:pPr>
        <w:widowControl w:val="0"/>
        <w:ind w:firstLine="709"/>
        <w:jc w:val="both"/>
      </w:pPr>
      <w:proofErr w:type="spellStart"/>
      <w:r w:rsidRPr="00651CB5">
        <w:t>Жобаны</w:t>
      </w:r>
      <w:proofErr w:type="spellEnd"/>
      <w:r w:rsidRPr="00651CB5">
        <w:t xml:space="preserve"> </w:t>
      </w:r>
      <w:proofErr w:type="spellStart"/>
      <w:r w:rsidRPr="00651CB5">
        <w:t>шартты</w:t>
      </w:r>
      <w:proofErr w:type="spellEnd"/>
      <w:r w:rsidRPr="00651CB5">
        <w:t xml:space="preserve"> </w:t>
      </w:r>
      <w:proofErr w:type="spellStart"/>
      <w:r w:rsidRPr="00651CB5">
        <w:t>түрде</w:t>
      </w:r>
      <w:proofErr w:type="spellEnd"/>
      <w:r w:rsidRPr="00651CB5">
        <w:t xml:space="preserve"> </w:t>
      </w:r>
      <w:r>
        <w:rPr>
          <w:lang w:val="kk-KZ"/>
        </w:rPr>
        <w:t>«4»</w:t>
      </w:r>
      <w:r w:rsidRPr="00651CB5">
        <w:t xml:space="preserve"> деп </w:t>
      </w:r>
      <w:proofErr w:type="spellStart"/>
      <w:r w:rsidRPr="00651CB5">
        <w:t>атайық</w:t>
      </w:r>
      <w:proofErr w:type="spellEnd"/>
      <w:r w:rsidRPr="00651CB5">
        <w:t xml:space="preserve">. </w:t>
      </w:r>
      <w:proofErr w:type="spellStart"/>
      <w:r w:rsidRPr="00651CB5">
        <w:t>Жоба</w:t>
      </w:r>
      <w:proofErr w:type="spellEnd"/>
      <w:r w:rsidRPr="00651CB5">
        <w:t xml:space="preserve"> туралы негізгі </w:t>
      </w:r>
      <w:proofErr w:type="spellStart"/>
      <w:r w:rsidRPr="00651CB5">
        <w:t>мәліметтер</w:t>
      </w:r>
      <w:proofErr w:type="spellEnd"/>
      <w:r w:rsidRPr="00651CB5">
        <w:t xml:space="preserve"> 4</w:t>
      </w:r>
      <w:r w:rsidR="005C69F2">
        <w:rPr>
          <w:lang w:val="kk-KZ"/>
        </w:rPr>
        <w:t>7</w:t>
      </w:r>
      <w:r>
        <w:rPr>
          <w:lang w:val="kk-KZ"/>
        </w:rPr>
        <w:t>-</w:t>
      </w:r>
      <w:proofErr w:type="spellStart"/>
      <w:r w:rsidRPr="00651CB5">
        <w:t>кестеде</w:t>
      </w:r>
      <w:proofErr w:type="spellEnd"/>
      <w:r w:rsidRPr="00651CB5">
        <w:t xml:space="preserve"> </w:t>
      </w:r>
      <w:proofErr w:type="spellStart"/>
      <w:r w:rsidRPr="00651CB5">
        <w:t>келтірілген</w:t>
      </w:r>
      <w:proofErr w:type="spellEnd"/>
      <w:r w:rsidR="00184E44" w:rsidRPr="00323B69">
        <w:t>.</w:t>
      </w:r>
    </w:p>
    <w:p w14:paraId="1D07F111" w14:textId="77777777" w:rsidR="00184E44" w:rsidRPr="00323B69" w:rsidRDefault="00184E44" w:rsidP="00184E44">
      <w:pPr>
        <w:pStyle w:val="affff9"/>
        <w:widowControl w:val="0"/>
        <w:spacing w:line="240" w:lineRule="auto"/>
      </w:pPr>
    </w:p>
    <w:p w14:paraId="54B7E933" w14:textId="2EBA9649" w:rsidR="00184E44" w:rsidRDefault="001A4187" w:rsidP="001A4187">
      <w:pPr>
        <w:jc w:val="both"/>
        <w:rPr>
          <w:bCs/>
          <w:spacing w:val="-4"/>
          <w:lang w:val="kk-KZ"/>
        </w:rPr>
      </w:pPr>
      <w:r w:rsidRPr="001A4187">
        <w:rPr>
          <w:spacing w:val="-4"/>
        </w:rPr>
        <w:t>К</w:t>
      </w:r>
      <w:r w:rsidRPr="001A4187">
        <w:rPr>
          <w:spacing w:val="-4"/>
          <w:lang w:val="kk-KZ"/>
        </w:rPr>
        <w:t xml:space="preserve">есте </w:t>
      </w:r>
      <w:r w:rsidR="001909D9" w:rsidRPr="001A4187">
        <w:rPr>
          <w:spacing w:val="-4"/>
          <w:lang w:val="kk-KZ"/>
        </w:rPr>
        <w:t>4</w:t>
      </w:r>
      <w:r w:rsidR="005C69F2">
        <w:rPr>
          <w:spacing w:val="-4"/>
          <w:lang w:val="kk-KZ"/>
        </w:rPr>
        <w:t>7</w:t>
      </w:r>
      <w:r w:rsidR="001909D9" w:rsidRPr="001A4187">
        <w:rPr>
          <w:spacing w:val="-4"/>
          <w:lang w:val="kk-KZ"/>
        </w:rPr>
        <w:t xml:space="preserve"> – «4» жоба туралы жалпы ақпарат</w:t>
      </w:r>
      <w:r w:rsidR="00184E44" w:rsidRPr="001A4187">
        <w:rPr>
          <w:spacing w:val="-4"/>
          <w:lang w:val="kk-KZ"/>
        </w:rPr>
        <w:t xml:space="preserve"> (</w:t>
      </w:r>
      <w:r w:rsidR="00597ED7" w:rsidRPr="001A4187">
        <w:rPr>
          <w:bCs/>
          <w:lang w:val="kk-KZ"/>
        </w:rPr>
        <w:t>Жобалық типтегі бағытта корпоративтік мәдениетті дамыту жобасы</w:t>
      </w:r>
      <w:r w:rsidR="00184E44" w:rsidRPr="001A4187">
        <w:rPr>
          <w:bCs/>
          <w:spacing w:val="-4"/>
          <w:lang w:val="kk-KZ"/>
        </w:rPr>
        <w:t>)</w:t>
      </w:r>
    </w:p>
    <w:p w14:paraId="1AB51BAC" w14:textId="77777777" w:rsidR="001A4187" w:rsidRPr="002D3227" w:rsidRDefault="001A4187" w:rsidP="001A4187">
      <w:pPr>
        <w:jc w:val="both"/>
        <w:rPr>
          <w:bCs/>
          <w:spacing w:val="-4"/>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7374"/>
      </w:tblGrid>
      <w:tr w:rsidR="008C68B5" w:rsidRPr="00323B69" w14:paraId="7FDF101D" w14:textId="77777777" w:rsidTr="001A4187">
        <w:tc>
          <w:tcPr>
            <w:tcW w:w="2265" w:type="dxa"/>
            <w:tcBorders>
              <w:top w:val="single" w:sz="4" w:space="0" w:color="auto"/>
              <w:left w:val="single" w:sz="4" w:space="0" w:color="auto"/>
              <w:bottom w:val="single" w:sz="4" w:space="0" w:color="auto"/>
              <w:right w:val="single" w:sz="4" w:space="0" w:color="auto"/>
            </w:tcBorders>
            <w:vAlign w:val="center"/>
          </w:tcPr>
          <w:p w14:paraId="2E7A2311" w14:textId="1303D7FC" w:rsidR="008C68B5" w:rsidRPr="00323B69" w:rsidRDefault="008C68B5" w:rsidP="008C68B5">
            <w:pPr>
              <w:widowControl w:val="0"/>
              <w:jc w:val="center"/>
              <w:rPr>
                <w:sz w:val="22"/>
                <w:szCs w:val="22"/>
              </w:rPr>
            </w:pPr>
            <w:r>
              <w:rPr>
                <w:sz w:val="22"/>
                <w:szCs w:val="22"/>
                <w:lang w:val="kk-KZ"/>
              </w:rPr>
              <w:t>Көрсеткіш</w:t>
            </w:r>
          </w:p>
        </w:tc>
        <w:tc>
          <w:tcPr>
            <w:tcW w:w="7374" w:type="dxa"/>
            <w:tcBorders>
              <w:top w:val="single" w:sz="4" w:space="0" w:color="auto"/>
              <w:left w:val="single" w:sz="4" w:space="0" w:color="auto"/>
              <w:bottom w:val="single" w:sz="4" w:space="0" w:color="auto"/>
              <w:right w:val="single" w:sz="4" w:space="0" w:color="auto"/>
            </w:tcBorders>
            <w:vAlign w:val="center"/>
          </w:tcPr>
          <w:p w14:paraId="1EA01F57" w14:textId="25AC4EC9" w:rsidR="008C68B5" w:rsidRPr="00323B69" w:rsidRDefault="008C68B5" w:rsidP="008C68B5">
            <w:pPr>
              <w:widowControl w:val="0"/>
              <w:jc w:val="center"/>
              <w:rPr>
                <w:sz w:val="22"/>
                <w:szCs w:val="22"/>
              </w:rPr>
            </w:pPr>
            <w:r>
              <w:rPr>
                <w:sz w:val="22"/>
                <w:szCs w:val="22"/>
                <w:lang w:val="kk-KZ"/>
              </w:rPr>
              <w:t>Сипаттамасы</w:t>
            </w:r>
          </w:p>
        </w:tc>
      </w:tr>
      <w:tr w:rsidR="008C68B5" w:rsidRPr="00323B69" w14:paraId="5CB2AF67" w14:textId="77777777" w:rsidTr="001A4187">
        <w:tc>
          <w:tcPr>
            <w:tcW w:w="2265" w:type="dxa"/>
            <w:tcBorders>
              <w:top w:val="single" w:sz="4" w:space="0" w:color="auto"/>
              <w:left w:val="single" w:sz="4" w:space="0" w:color="auto"/>
              <w:bottom w:val="single" w:sz="4" w:space="0" w:color="auto"/>
              <w:right w:val="single" w:sz="4" w:space="0" w:color="auto"/>
            </w:tcBorders>
          </w:tcPr>
          <w:p w14:paraId="2B7A1BA0" w14:textId="4E8D7216" w:rsidR="008C68B5" w:rsidRPr="00323B69" w:rsidRDefault="008C68B5" w:rsidP="008C68B5">
            <w:pPr>
              <w:rPr>
                <w:sz w:val="22"/>
                <w:szCs w:val="22"/>
              </w:rPr>
            </w:pPr>
            <w:r>
              <w:rPr>
                <w:sz w:val="22"/>
                <w:szCs w:val="22"/>
                <w:lang w:val="kk-KZ"/>
              </w:rPr>
              <w:lastRenderedPageBreak/>
              <w:t>Жоба аты</w:t>
            </w:r>
          </w:p>
        </w:tc>
        <w:tc>
          <w:tcPr>
            <w:tcW w:w="7374" w:type="dxa"/>
            <w:tcBorders>
              <w:top w:val="single" w:sz="4" w:space="0" w:color="auto"/>
              <w:left w:val="single" w:sz="4" w:space="0" w:color="auto"/>
              <w:bottom w:val="single" w:sz="4" w:space="0" w:color="auto"/>
              <w:right w:val="single" w:sz="4" w:space="0" w:color="auto"/>
            </w:tcBorders>
          </w:tcPr>
          <w:p w14:paraId="0682A2F8" w14:textId="4DAFD440" w:rsidR="008C68B5" w:rsidRPr="00323B69" w:rsidRDefault="008C68B5" w:rsidP="008C68B5">
            <w:pPr>
              <w:ind w:firstLine="37"/>
              <w:rPr>
                <w:sz w:val="22"/>
                <w:szCs w:val="22"/>
              </w:rPr>
            </w:pPr>
            <w:r w:rsidRPr="00323B69">
              <w:rPr>
                <w:sz w:val="22"/>
                <w:szCs w:val="22"/>
              </w:rPr>
              <w:t>«</w:t>
            </w:r>
            <w:proofErr w:type="spellStart"/>
            <w:r w:rsidR="00597ED7" w:rsidRPr="00597ED7">
              <w:rPr>
                <w:sz w:val="22"/>
                <w:szCs w:val="22"/>
              </w:rPr>
              <w:t>Жобалық</w:t>
            </w:r>
            <w:proofErr w:type="spellEnd"/>
            <w:r w:rsidR="00597ED7" w:rsidRPr="00597ED7">
              <w:rPr>
                <w:sz w:val="22"/>
                <w:szCs w:val="22"/>
              </w:rPr>
              <w:t xml:space="preserve"> </w:t>
            </w:r>
            <w:proofErr w:type="spellStart"/>
            <w:r w:rsidR="00597ED7" w:rsidRPr="00597ED7">
              <w:rPr>
                <w:sz w:val="22"/>
                <w:szCs w:val="22"/>
              </w:rPr>
              <w:t>типтегі</w:t>
            </w:r>
            <w:proofErr w:type="spellEnd"/>
            <w:r w:rsidR="00597ED7" w:rsidRPr="00597ED7">
              <w:rPr>
                <w:sz w:val="22"/>
                <w:szCs w:val="22"/>
              </w:rPr>
              <w:t xml:space="preserve"> </w:t>
            </w:r>
            <w:proofErr w:type="spellStart"/>
            <w:r w:rsidR="00597ED7" w:rsidRPr="00597ED7">
              <w:rPr>
                <w:sz w:val="22"/>
                <w:szCs w:val="22"/>
              </w:rPr>
              <w:t>бағытта</w:t>
            </w:r>
            <w:proofErr w:type="spellEnd"/>
            <w:r w:rsidR="00597ED7" w:rsidRPr="00597ED7">
              <w:rPr>
                <w:sz w:val="22"/>
                <w:szCs w:val="22"/>
              </w:rPr>
              <w:t xml:space="preserve"> </w:t>
            </w:r>
            <w:proofErr w:type="spellStart"/>
            <w:r w:rsidR="00597ED7" w:rsidRPr="00597ED7">
              <w:rPr>
                <w:sz w:val="22"/>
                <w:szCs w:val="22"/>
              </w:rPr>
              <w:t>корпоративтік</w:t>
            </w:r>
            <w:proofErr w:type="spellEnd"/>
            <w:r w:rsidR="00597ED7" w:rsidRPr="00597ED7">
              <w:rPr>
                <w:sz w:val="22"/>
                <w:szCs w:val="22"/>
              </w:rPr>
              <w:t xml:space="preserve"> </w:t>
            </w:r>
            <w:proofErr w:type="spellStart"/>
            <w:r w:rsidR="00597ED7" w:rsidRPr="00597ED7">
              <w:rPr>
                <w:sz w:val="22"/>
                <w:szCs w:val="22"/>
              </w:rPr>
              <w:t>мәдениетті</w:t>
            </w:r>
            <w:proofErr w:type="spellEnd"/>
            <w:r w:rsidR="00597ED7" w:rsidRPr="00597ED7">
              <w:rPr>
                <w:sz w:val="22"/>
                <w:szCs w:val="22"/>
              </w:rPr>
              <w:t xml:space="preserve"> дамыту </w:t>
            </w:r>
            <w:proofErr w:type="spellStart"/>
            <w:r w:rsidR="00597ED7" w:rsidRPr="00597ED7">
              <w:rPr>
                <w:sz w:val="22"/>
                <w:szCs w:val="22"/>
              </w:rPr>
              <w:t>жобасы</w:t>
            </w:r>
            <w:proofErr w:type="spellEnd"/>
            <w:r w:rsidRPr="00323B69">
              <w:rPr>
                <w:sz w:val="22"/>
                <w:szCs w:val="22"/>
              </w:rPr>
              <w:t>»</w:t>
            </w:r>
          </w:p>
        </w:tc>
      </w:tr>
      <w:tr w:rsidR="008C68B5" w:rsidRPr="00323B69" w14:paraId="02ECBB5B" w14:textId="77777777" w:rsidTr="001A4187">
        <w:tc>
          <w:tcPr>
            <w:tcW w:w="2265" w:type="dxa"/>
            <w:tcBorders>
              <w:top w:val="single" w:sz="4" w:space="0" w:color="auto"/>
              <w:left w:val="single" w:sz="4" w:space="0" w:color="auto"/>
              <w:bottom w:val="single" w:sz="4" w:space="0" w:color="auto"/>
              <w:right w:val="single" w:sz="4" w:space="0" w:color="auto"/>
            </w:tcBorders>
            <w:hideMark/>
          </w:tcPr>
          <w:p w14:paraId="4DFFDBCF" w14:textId="7C1FE2CD" w:rsidR="008C68B5" w:rsidRPr="00323B69" w:rsidRDefault="008C68B5" w:rsidP="008C68B5">
            <w:pPr>
              <w:rPr>
                <w:sz w:val="22"/>
                <w:szCs w:val="22"/>
              </w:rPr>
            </w:pPr>
            <w:r>
              <w:rPr>
                <w:sz w:val="22"/>
                <w:szCs w:val="22"/>
                <w:lang w:val="kk-KZ"/>
              </w:rPr>
              <w:t>Бастамашы</w:t>
            </w:r>
          </w:p>
        </w:tc>
        <w:tc>
          <w:tcPr>
            <w:tcW w:w="7374" w:type="dxa"/>
            <w:tcBorders>
              <w:top w:val="single" w:sz="4" w:space="0" w:color="auto"/>
              <w:left w:val="single" w:sz="4" w:space="0" w:color="auto"/>
              <w:bottom w:val="single" w:sz="4" w:space="0" w:color="auto"/>
              <w:right w:val="single" w:sz="4" w:space="0" w:color="auto"/>
            </w:tcBorders>
            <w:hideMark/>
          </w:tcPr>
          <w:p w14:paraId="6BA0626C" w14:textId="2916BC30" w:rsidR="008C68B5" w:rsidRPr="00323B69" w:rsidRDefault="00D50769" w:rsidP="008C68B5">
            <w:pPr>
              <w:ind w:firstLine="37"/>
              <w:rPr>
                <w:sz w:val="22"/>
                <w:szCs w:val="22"/>
              </w:rPr>
            </w:pPr>
            <w:proofErr w:type="spellStart"/>
            <w:r>
              <w:rPr>
                <w:sz w:val="22"/>
                <w:szCs w:val="22"/>
              </w:rPr>
              <w:t>Мемлекеттік</w:t>
            </w:r>
            <w:proofErr w:type="spellEnd"/>
            <w:r>
              <w:rPr>
                <w:sz w:val="22"/>
                <w:szCs w:val="22"/>
              </w:rPr>
              <w:t xml:space="preserve"> орган</w:t>
            </w:r>
          </w:p>
        </w:tc>
      </w:tr>
      <w:tr w:rsidR="008C68B5" w:rsidRPr="00323B69" w14:paraId="6A996315" w14:textId="77777777" w:rsidTr="001A4187">
        <w:tc>
          <w:tcPr>
            <w:tcW w:w="2265" w:type="dxa"/>
            <w:tcBorders>
              <w:top w:val="single" w:sz="4" w:space="0" w:color="auto"/>
              <w:left w:val="single" w:sz="4" w:space="0" w:color="auto"/>
              <w:bottom w:val="single" w:sz="4" w:space="0" w:color="auto"/>
              <w:right w:val="single" w:sz="4" w:space="0" w:color="auto"/>
            </w:tcBorders>
          </w:tcPr>
          <w:p w14:paraId="4EDC37BF" w14:textId="11BA055D" w:rsidR="008C68B5" w:rsidRPr="00323B69" w:rsidRDefault="008C68B5" w:rsidP="008C68B5">
            <w:pPr>
              <w:rPr>
                <w:sz w:val="22"/>
                <w:szCs w:val="22"/>
              </w:rPr>
            </w:pPr>
            <w:r>
              <w:rPr>
                <w:sz w:val="22"/>
                <w:szCs w:val="22"/>
                <w:lang w:val="kk-KZ"/>
              </w:rPr>
              <w:t>Шығындар</w:t>
            </w:r>
          </w:p>
        </w:tc>
        <w:tc>
          <w:tcPr>
            <w:tcW w:w="7374" w:type="dxa"/>
            <w:tcBorders>
              <w:top w:val="single" w:sz="4" w:space="0" w:color="auto"/>
              <w:left w:val="single" w:sz="4" w:space="0" w:color="auto"/>
              <w:bottom w:val="single" w:sz="4" w:space="0" w:color="auto"/>
              <w:right w:val="single" w:sz="4" w:space="0" w:color="auto"/>
            </w:tcBorders>
          </w:tcPr>
          <w:p w14:paraId="6378BCFE" w14:textId="77777777" w:rsidR="00597ED7" w:rsidRPr="00597ED7" w:rsidRDefault="00597ED7" w:rsidP="00597ED7">
            <w:pPr>
              <w:ind w:firstLine="37"/>
              <w:rPr>
                <w:sz w:val="22"/>
                <w:szCs w:val="22"/>
              </w:rPr>
            </w:pPr>
            <w:proofErr w:type="spellStart"/>
            <w:r w:rsidRPr="00597ED7">
              <w:rPr>
                <w:sz w:val="22"/>
                <w:szCs w:val="22"/>
              </w:rPr>
              <w:t>Шығындар</w:t>
            </w:r>
            <w:proofErr w:type="spellEnd"/>
            <w:r w:rsidRPr="00597ED7">
              <w:rPr>
                <w:sz w:val="22"/>
                <w:szCs w:val="22"/>
              </w:rPr>
              <w:t xml:space="preserve"> </w:t>
            </w:r>
            <w:proofErr w:type="spellStart"/>
            <w:r w:rsidRPr="00597ED7">
              <w:rPr>
                <w:sz w:val="22"/>
                <w:szCs w:val="22"/>
              </w:rPr>
              <w:t>келесі</w:t>
            </w:r>
            <w:proofErr w:type="spellEnd"/>
            <w:r w:rsidRPr="00597ED7">
              <w:rPr>
                <w:sz w:val="22"/>
                <w:szCs w:val="22"/>
              </w:rPr>
              <w:t xml:space="preserve"> </w:t>
            </w:r>
            <w:proofErr w:type="spellStart"/>
            <w:r w:rsidRPr="00597ED7">
              <w:rPr>
                <w:sz w:val="22"/>
                <w:szCs w:val="22"/>
              </w:rPr>
              <w:t>компоненттерден</w:t>
            </w:r>
            <w:proofErr w:type="spellEnd"/>
            <w:r w:rsidRPr="00597ED7">
              <w:rPr>
                <w:sz w:val="22"/>
                <w:szCs w:val="22"/>
              </w:rPr>
              <w:t xml:space="preserve"> </w:t>
            </w:r>
            <w:proofErr w:type="spellStart"/>
            <w:r w:rsidRPr="00597ED7">
              <w:rPr>
                <w:sz w:val="22"/>
                <w:szCs w:val="22"/>
              </w:rPr>
              <w:t>тұрады</w:t>
            </w:r>
            <w:proofErr w:type="spellEnd"/>
            <w:r w:rsidRPr="00597ED7">
              <w:rPr>
                <w:sz w:val="22"/>
                <w:szCs w:val="22"/>
              </w:rPr>
              <w:t>:</w:t>
            </w:r>
          </w:p>
          <w:p w14:paraId="29F743AD" w14:textId="77777777" w:rsidR="00597ED7" w:rsidRPr="00597ED7" w:rsidRDefault="00597ED7" w:rsidP="00597ED7">
            <w:pPr>
              <w:ind w:firstLine="37"/>
              <w:rPr>
                <w:sz w:val="22"/>
                <w:szCs w:val="22"/>
              </w:rPr>
            </w:pPr>
            <w:r w:rsidRPr="00597ED7">
              <w:rPr>
                <w:sz w:val="22"/>
                <w:szCs w:val="22"/>
              </w:rPr>
              <w:t xml:space="preserve">- </w:t>
            </w:r>
            <w:proofErr w:type="spellStart"/>
            <w:r w:rsidRPr="00597ED7">
              <w:rPr>
                <w:sz w:val="22"/>
                <w:szCs w:val="22"/>
              </w:rPr>
              <w:t>жобалық</w:t>
            </w:r>
            <w:proofErr w:type="spellEnd"/>
            <w:r w:rsidRPr="00597ED7">
              <w:rPr>
                <w:sz w:val="22"/>
                <w:szCs w:val="22"/>
              </w:rPr>
              <w:t xml:space="preserve"> </w:t>
            </w:r>
            <w:proofErr w:type="spellStart"/>
            <w:r w:rsidRPr="00597ED7">
              <w:rPr>
                <w:sz w:val="22"/>
                <w:szCs w:val="22"/>
              </w:rPr>
              <w:t>топқа</w:t>
            </w:r>
            <w:proofErr w:type="spellEnd"/>
            <w:r w:rsidRPr="00597ED7">
              <w:rPr>
                <w:sz w:val="22"/>
                <w:szCs w:val="22"/>
              </w:rPr>
              <w:t xml:space="preserve"> </w:t>
            </w:r>
            <w:proofErr w:type="spellStart"/>
            <w:r w:rsidRPr="00597ED7">
              <w:rPr>
                <w:sz w:val="22"/>
                <w:szCs w:val="22"/>
              </w:rPr>
              <w:t>еңбекақы</w:t>
            </w:r>
            <w:proofErr w:type="spellEnd"/>
            <w:r w:rsidRPr="00597ED7">
              <w:rPr>
                <w:sz w:val="22"/>
                <w:szCs w:val="22"/>
              </w:rPr>
              <w:t xml:space="preserve"> </w:t>
            </w:r>
            <w:proofErr w:type="spellStart"/>
            <w:r w:rsidRPr="00597ED7">
              <w:rPr>
                <w:sz w:val="22"/>
                <w:szCs w:val="22"/>
              </w:rPr>
              <w:t>төлеу</w:t>
            </w:r>
            <w:proofErr w:type="spellEnd"/>
            <w:r w:rsidRPr="00597ED7">
              <w:rPr>
                <w:sz w:val="22"/>
                <w:szCs w:val="22"/>
              </w:rPr>
              <w:t>;</w:t>
            </w:r>
          </w:p>
          <w:p w14:paraId="57517243" w14:textId="1523A6DF" w:rsidR="008C68B5" w:rsidRPr="00323B69" w:rsidRDefault="00597ED7" w:rsidP="00597ED7">
            <w:pPr>
              <w:ind w:firstLine="37"/>
              <w:rPr>
                <w:sz w:val="22"/>
                <w:szCs w:val="22"/>
              </w:rPr>
            </w:pPr>
            <w:r w:rsidRPr="00597ED7">
              <w:rPr>
                <w:sz w:val="22"/>
                <w:szCs w:val="22"/>
              </w:rPr>
              <w:t>- К</w:t>
            </w:r>
            <w:r>
              <w:rPr>
                <w:sz w:val="22"/>
                <w:szCs w:val="22"/>
                <w:lang w:val="kk-KZ"/>
              </w:rPr>
              <w:t>М</w:t>
            </w:r>
            <w:r w:rsidRPr="00597ED7">
              <w:rPr>
                <w:sz w:val="22"/>
                <w:szCs w:val="22"/>
              </w:rPr>
              <w:t xml:space="preserve"> </w:t>
            </w:r>
            <w:proofErr w:type="spellStart"/>
            <w:r w:rsidRPr="00597ED7">
              <w:rPr>
                <w:sz w:val="22"/>
                <w:szCs w:val="22"/>
              </w:rPr>
              <w:t>қалыптастыру</w:t>
            </w:r>
            <w:proofErr w:type="spellEnd"/>
            <w:r w:rsidRPr="00597ED7">
              <w:rPr>
                <w:sz w:val="22"/>
                <w:szCs w:val="22"/>
              </w:rPr>
              <w:t xml:space="preserve"> жөніндегі </w:t>
            </w:r>
            <w:proofErr w:type="spellStart"/>
            <w:r w:rsidRPr="00597ED7">
              <w:rPr>
                <w:sz w:val="22"/>
                <w:szCs w:val="22"/>
              </w:rPr>
              <w:t>іс-шараларға</w:t>
            </w:r>
            <w:proofErr w:type="spellEnd"/>
            <w:r w:rsidRPr="00597ED7">
              <w:rPr>
                <w:sz w:val="22"/>
                <w:szCs w:val="22"/>
              </w:rPr>
              <w:t xml:space="preserve"> арналған </w:t>
            </w:r>
            <w:proofErr w:type="spellStart"/>
            <w:r w:rsidRPr="00597ED7">
              <w:rPr>
                <w:sz w:val="22"/>
                <w:szCs w:val="22"/>
              </w:rPr>
              <w:t>шығыстар</w:t>
            </w:r>
            <w:proofErr w:type="spellEnd"/>
            <w:r w:rsidR="008C68B5" w:rsidRPr="00323B69">
              <w:rPr>
                <w:sz w:val="22"/>
                <w:szCs w:val="22"/>
              </w:rPr>
              <w:t>.</w:t>
            </w:r>
          </w:p>
        </w:tc>
      </w:tr>
      <w:tr w:rsidR="008C68B5" w:rsidRPr="00323B69" w14:paraId="60551B12" w14:textId="77777777" w:rsidTr="001A4187">
        <w:tc>
          <w:tcPr>
            <w:tcW w:w="2265" w:type="dxa"/>
            <w:tcBorders>
              <w:top w:val="single" w:sz="4" w:space="0" w:color="auto"/>
              <w:left w:val="single" w:sz="4" w:space="0" w:color="auto"/>
              <w:bottom w:val="single" w:sz="4" w:space="0" w:color="auto"/>
              <w:right w:val="single" w:sz="4" w:space="0" w:color="auto"/>
            </w:tcBorders>
          </w:tcPr>
          <w:p w14:paraId="197B084E" w14:textId="636483A2" w:rsidR="008C68B5" w:rsidRPr="00323B69" w:rsidRDefault="008C68B5" w:rsidP="008C68B5">
            <w:pPr>
              <w:rPr>
                <w:sz w:val="22"/>
                <w:szCs w:val="22"/>
              </w:rPr>
            </w:pPr>
            <w:r>
              <w:rPr>
                <w:sz w:val="22"/>
                <w:szCs w:val="22"/>
                <w:lang w:val="kk-KZ"/>
              </w:rPr>
              <w:t xml:space="preserve">Қаржылық </w:t>
            </w:r>
            <w:r w:rsidRPr="00323B69">
              <w:rPr>
                <w:sz w:val="22"/>
                <w:szCs w:val="22"/>
              </w:rPr>
              <w:t>ресурс</w:t>
            </w:r>
            <w:r>
              <w:rPr>
                <w:sz w:val="22"/>
                <w:szCs w:val="22"/>
                <w:lang w:val="kk-KZ"/>
              </w:rPr>
              <w:t>тар</w:t>
            </w:r>
          </w:p>
        </w:tc>
        <w:tc>
          <w:tcPr>
            <w:tcW w:w="7374" w:type="dxa"/>
            <w:tcBorders>
              <w:top w:val="single" w:sz="4" w:space="0" w:color="auto"/>
              <w:left w:val="single" w:sz="4" w:space="0" w:color="auto"/>
              <w:bottom w:val="single" w:sz="4" w:space="0" w:color="auto"/>
              <w:right w:val="single" w:sz="4" w:space="0" w:color="auto"/>
            </w:tcBorders>
          </w:tcPr>
          <w:p w14:paraId="1FFA4C7D" w14:textId="5C8BFA75" w:rsidR="008C68B5" w:rsidRPr="00323B69" w:rsidRDefault="00D50769" w:rsidP="008C68B5">
            <w:pPr>
              <w:ind w:firstLine="37"/>
              <w:rPr>
                <w:sz w:val="22"/>
                <w:szCs w:val="22"/>
              </w:rPr>
            </w:pPr>
            <w:proofErr w:type="spellStart"/>
            <w:r>
              <w:rPr>
                <w:sz w:val="22"/>
                <w:szCs w:val="22"/>
              </w:rPr>
              <w:t>Мемлекеттік</w:t>
            </w:r>
            <w:proofErr w:type="spellEnd"/>
            <w:r>
              <w:rPr>
                <w:sz w:val="22"/>
                <w:szCs w:val="22"/>
              </w:rPr>
              <w:t xml:space="preserve"> орган </w:t>
            </w:r>
            <w:proofErr w:type="spellStart"/>
            <w:r>
              <w:rPr>
                <w:sz w:val="22"/>
                <w:szCs w:val="22"/>
              </w:rPr>
              <w:t>бюджеті</w:t>
            </w:r>
            <w:proofErr w:type="spellEnd"/>
          </w:p>
        </w:tc>
      </w:tr>
      <w:tr w:rsidR="008C68B5" w:rsidRPr="00323B69" w14:paraId="0DD475D6" w14:textId="77777777" w:rsidTr="001A4187">
        <w:tc>
          <w:tcPr>
            <w:tcW w:w="2265" w:type="dxa"/>
            <w:tcBorders>
              <w:top w:val="single" w:sz="4" w:space="0" w:color="auto"/>
              <w:left w:val="single" w:sz="4" w:space="0" w:color="auto"/>
              <w:bottom w:val="single" w:sz="4" w:space="0" w:color="auto"/>
              <w:right w:val="single" w:sz="4" w:space="0" w:color="auto"/>
            </w:tcBorders>
          </w:tcPr>
          <w:p w14:paraId="3BFC5C34" w14:textId="7600133A" w:rsidR="008C68B5" w:rsidRPr="00323B69" w:rsidRDefault="008C68B5" w:rsidP="008C68B5">
            <w:pPr>
              <w:rPr>
                <w:sz w:val="22"/>
                <w:szCs w:val="22"/>
              </w:rPr>
            </w:pPr>
            <w:r>
              <w:rPr>
                <w:sz w:val="22"/>
                <w:szCs w:val="22"/>
                <w:lang w:val="kk-KZ"/>
              </w:rPr>
              <w:t>Мерзім бойынша талаптар</w:t>
            </w:r>
          </w:p>
        </w:tc>
        <w:tc>
          <w:tcPr>
            <w:tcW w:w="7374" w:type="dxa"/>
            <w:tcBorders>
              <w:top w:val="single" w:sz="4" w:space="0" w:color="auto"/>
              <w:left w:val="single" w:sz="4" w:space="0" w:color="auto"/>
              <w:bottom w:val="single" w:sz="4" w:space="0" w:color="auto"/>
              <w:right w:val="single" w:sz="4" w:space="0" w:color="auto"/>
            </w:tcBorders>
          </w:tcPr>
          <w:p w14:paraId="5B6A087C" w14:textId="2C5B8AE3" w:rsidR="008C68B5" w:rsidRPr="00323B69" w:rsidRDefault="00597ED7" w:rsidP="008C68B5">
            <w:pPr>
              <w:ind w:firstLine="37"/>
              <w:rPr>
                <w:sz w:val="22"/>
                <w:szCs w:val="22"/>
              </w:rPr>
            </w:pPr>
            <w:r w:rsidRPr="00597ED7">
              <w:rPr>
                <w:sz w:val="22"/>
                <w:szCs w:val="22"/>
              </w:rPr>
              <w:t xml:space="preserve">Бағдарламаны іске </w:t>
            </w:r>
            <w:proofErr w:type="spellStart"/>
            <w:r w:rsidRPr="00597ED7">
              <w:rPr>
                <w:sz w:val="22"/>
                <w:szCs w:val="22"/>
              </w:rPr>
              <w:t>асырудың</w:t>
            </w:r>
            <w:proofErr w:type="spellEnd"/>
            <w:r w:rsidRPr="00597ED7">
              <w:rPr>
                <w:sz w:val="22"/>
                <w:szCs w:val="22"/>
              </w:rPr>
              <w:t xml:space="preserve"> 4-5-ші </w:t>
            </w:r>
            <w:proofErr w:type="spellStart"/>
            <w:r w:rsidRPr="00597ED7">
              <w:rPr>
                <w:sz w:val="22"/>
                <w:szCs w:val="22"/>
              </w:rPr>
              <w:t>тоқсандары</w:t>
            </w:r>
            <w:proofErr w:type="spellEnd"/>
            <w:r w:rsidR="008C68B5" w:rsidRPr="00323B69">
              <w:rPr>
                <w:sz w:val="22"/>
                <w:szCs w:val="22"/>
              </w:rPr>
              <w:t>.</w:t>
            </w:r>
          </w:p>
        </w:tc>
      </w:tr>
      <w:tr w:rsidR="008C68B5" w:rsidRPr="00323B69" w14:paraId="126AA9C8" w14:textId="77777777" w:rsidTr="001A4187">
        <w:tc>
          <w:tcPr>
            <w:tcW w:w="2265" w:type="dxa"/>
            <w:tcBorders>
              <w:top w:val="single" w:sz="4" w:space="0" w:color="auto"/>
              <w:left w:val="single" w:sz="4" w:space="0" w:color="auto"/>
              <w:bottom w:val="single" w:sz="4" w:space="0" w:color="auto"/>
              <w:right w:val="single" w:sz="4" w:space="0" w:color="auto"/>
            </w:tcBorders>
          </w:tcPr>
          <w:p w14:paraId="2AB93EBA" w14:textId="0C7F79BB" w:rsidR="008C68B5" w:rsidRPr="00323B69" w:rsidRDefault="008C68B5" w:rsidP="008C68B5">
            <w:pPr>
              <w:rPr>
                <w:sz w:val="22"/>
                <w:szCs w:val="22"/>
              </w:rPr>
            </w:pPr>
            <w:r w:rsidRPr="00323B69">
              <w:rPr>
                <w:sz w:val="22"/>
                <w:szCs w:val="22"/>
              </w:rPr>
              <w:t>Стратеги</w:t>
            </w:r>
            <w:r>
              <w:rPr>
                <w:sz w:val="22"/>
                <w:szCs w:val="22"/>
                <w:lang w:val="kk-KZ"/>
              </w:rPr>
              <w:t>ялық мақсат</w:t>
            </w:r>
          </w:p>
        </w:tc>
        <w:tc>
          <w:tcPr>
            <w:tcW w:w="7374" w:type="dxa"/>
            <w:tcBorders>
              <w:top w:val="single" w:sz="4" w:space="0" w:color="auto"/>
              <w:left w:val="single" w:sz="4" w:space="0" w:color="auto"/>
              <w:bottom w:val="single" w:sz="4" w:space="0" w:color="auto"/>
              <w:right w:val="single" w:sz="4" w:space="0" w:color="auto"/>
            </w:tcBorders>
          </w:tcPr>
          <w:p w14:paraId="1FA830F3" w14:textId="7463572D" w:rsidR="008C68B5" w:rsidRPr="00323B69" w:rsidRDefault="00597ED7" w:rsidP="008C68B5">
            <w:pPr>
              <w:ind w:firstLine="37"/>
              <w:rPr>
                <w:sz w:val="22"/>
                <w:szCs w:val="22"/>
              </w:rPr>
            </w:pPr>
            <w:proofErr w:type="spellStart"/>
            <w:r w:rsidRPr="00597ED7">
              <w:rPr>
                <w:sz w:val="22"/>
                <w:szCs w:val="22"/>
              </w:rPr>
              <w:t>Қызметкерлердің</w:t>
            </w:r>
            <w:proofErr w:type="spellEnd"/>
            <w:r w:rsidRPr="00597ED7">
              <w:rPr>
                <w:sz w:val="22"/>
                <w:szCs w:val="22"/>
              </w:rPr>
              <w:t xml:space="preserve"> </w:t>
            </w:r>
            <w:proofErr w:type="spellStart"/>
            <w:r w:rsidRPr="00597ED7">
              <w:rPr>
                <w:sz w:val="22"/>
                <w:szCs w:val="22"/>
              </w:rPr>
              <w:t>қатысуын</w:t>
            </w:r>
            <w:proofErr w:type="spellEnd"/>
            <w:r w:rsidRPr="00597ED7">
              <w:rPr>
                <w:sz w:val="22"/>
                <w:szCs w:val="22"/>
              </w:rPr>
              <w:t xml:space="preserve"> </w:t>
            </w:r>
            <w:proofErr w:type="spellStart"/>
            <w:r w:rsidRPr="00597ED7">
              <w:rPr>
                <w:sz w:val="22"/>
                <w:szCs w:val="22"/>
              </w:rPr>
              <w:t>қамтамасыз</w:t>
            </w:r>
            <w:proofErr w:type="spellEnd"/>
            <w:r w:rsidRPr="00597ED7">
              <w:rPr>
                <w:sz w:val="22"/>
                <w:szCs w:val="22"/>
              </w:rPr>
              <w:t xml:space="preserve"> </w:t>
            </w:r>
            <w:proofErr w:type="spellStart"/>
            <w:r w:rsidRPr="00597ED7">
              <w:rPr>
                <w:sz w:val="22"/>
                <w:szCs w:val="22"/>
              </w:rPr>
              <w:t>ету</w:t>
            </w:r>
            <w:proofErr w:type="spellEnd"/>
          </w:p>
        </w:tc>
      </w:tr>
      <w:tr w:rsidR="008C68B5" w:rsidRPr="00323B69" w14:paraId="67F55444" w14:textId="77777777" w:rsidTr="001A4187">
        <w:tc>
          <w:tcPr>
            <w:tcW w:w="2265" w:type="dxa"/>
            <w:tcBorders>
              <w:top w:val="single" w:sz="4" w:space="0" w:color="auto"/>
              <w:left w:val="single" w:sz="4" w:space="0" w:color="auto"/>
              <w:bottom w:val="single" w:sz="4" w:space="0" w:color="auto"/>
              <w:right w:val="single" w:sz="4" w:space="0" w:color="auto"/>
            </w:tcBorders>
          </w:tcPr>
          <w:p w14:paraId="2100066B" w14:textId="37C8C3D1" w:rsidR="008C68B5" w:rsidRPr="00323B69" w:rsidRDefault="008C68B5" w:rsidP="008C68B5">
            <w:pPr>
              <w:jc w:val="center"/>
              <w:rPr>
                <w:sz w:val="22"/>
                <w:szCs w:val="22"/>
              </w:rPr>
            </w:pPr>
            <w:r w:rsidRPr="00323B69">
              <w:rPr>
                <w:sz w:val="22"/>
                <w:szCs w:val="22"/>
              </w:rPr>
              <w:t>Стратеги</w:t>
            </w:r>
            <w:r>
              <w:rPr>
                <w:sz w:val="22"/>
                <w:szCs w:val="22"/>
                <w:lang w:val="kk-KZ"/>
              </w:rPr>
              <w:t>ялық тапсырмалар</w:t>
            </w:r>
          </w:p>
        </w:tc>
        <w:tc>
          <w:tcPr>
            <w:tcW w:w="7374" w:type="dxa"/>
            <w:tcBorders>
              <w:top w:val="single" w:sz="4" w:space="0" w:color="auto"/>
              <w:left w:val="single" w:sz="4" w:space="0" w:color="auto"/>
              <w:bottom w:val="single" w:sz="4" w:space="0" w:color="auto"/>
              <w:right w:val="single" w:sz="4" w:space="0" w:color="auto"/>
            </w:tcBorders>
          </w:tcPr>
          <w:p w14:paraId="754D8FFB" w14:textId="77777777" w:rsidR="00597ED7" w:rsidRPr="00597ED7" w:rsidRDefault="00597ED7" w:rsidP="00597ED7">
            <w:pPr>
              <w:rPr>
                <w:sz w:val="22"/>
                <w:szCs w:val="22"/>
              </w:rPr>
            </w:pPr>
            <w:r w:rsidRPr="00597ED7">
              <w:rPr>
                <w:sz w:val="22"/>
                <w:szCs w:val="22"/>
              </w:rPr>
              <w:t xml:space="preserve">1) </w:t>
            </w:r>
            <w:proofErr w:type="spellStart"/>
            <w:r w:rsidRPr="00597ED7">
              <w:rPr>
                <w:sz w:val="22"/>
                <w:szCs w:val="22"/>
              </w:rPr>
              <w:t>қызметкерлердің</w:t>
            </w:r>
            <w:proofErr w:type="spellEnd"/>
            <w:r w:rsidRPr="00597ED7">
              <w:rPr>
                <w:sz w:val="22"/>
                <w:szCs w:val="22"/>
              </w:rPr>
              <w:t xml:space="preserve"> </w:t>
            </w:r>
            <w:proofErr w:type="spellStart"/>
            <w:r w:rsidRPr="00597ED7">
              <w:rPr>
                <w:sz w:val="22"/>
                <w:szCs w:val="22"/>
              </w:rPr>
              <w:t>адалдығын</w:t>
            </w:r>
            <w:proofErr w:type="spellEnd"/>
            <w:r w:rsidRPr="00597ED7">
              <w:rPr>
                <w:sz w:val="22"/>
                <w:szCs w:val="22"/>
              </w:rPr>
              <w:t xml:space="preserve"> </w:t>
            </w:r>
            <w:proofErr w:type="spellStart"/>
            <w:r w:rsidRPr="00597ED7">
              <w:rPr>
                <w:sz w:val="22"/>
                <w:szCs w:val="22"/>
              </w:rPr>
              <w:t>қамтамасыз</w:t>
            </w:r>
            <w:proofErr w:type="spellEnd"/>
            <w:r w:rsidRPr="00597ED7">
              <w:rPr>
                <w:sz w:val="22"/>
                <w:szCs w:val="22"/>
              </w:rPr>
              <w:t xml:space="preserve"> </w:t>
            </w:r>
            <w:proofErr w:type="spellStart"/>
            <w:r w:rsidRPr="00597ED7">
              <w:rPr>
                <w:sz w:val="22"/>
                <w:szCs w:val="22"/>
              </w:rPr>
              <w:t>ету</w:t>
            </w:r>
            <w:proofErr w:type="spellEnd"/>
            <w:r w:rsidRPr="00597ED7">
              <w:rPr>
                <w:sz w:val="22"/>
                <w:szCs w:val="22"/>
              </w:rPr>
              <w:t>.</w:t>
            </w:r>
          </w:p>
          <w:p w14:paraId="2490F435" w14:textId="3B99793C" w:rsidR="008C68B5" w:rsidRPr="00323B69" w:rsidRDefault="00597ED7" w:rsidP="00597ED7">
            <w:pPr>
              <w:rPr>
                <w:sz w:val="22"/>
                <w:szCs w:val="22"/>
              </w:rPr>
            </w:pPr>
            <w:r w:rsidRPr="00597ED7">
              <w:rPr>
                <w:sz w:val="22"/>
                <w:szCs w:val="22"/>
              </w:rPr>
              <w:t xml:space="preserve">2) </w:t>
            </w:r>
            <w:proofErr w:type="spellStart"/>
            <w:r w:rsidRPr="00597ED7">
              <w:rPr>
                <w:sz w:val="22"/>
                <w:szCs w:val="22"/>
              </w:rPr>
              <w:t>қызметкерлерді</w:t>
            </w:r>
            <w:proofErr w:type="spellEnd"/>
            <w:r w:rsidRPr="00597ED7">
              <w:rPr>
                <w:sz w:val="22"/>
                <w:szCs w:val="22"/>
              </w:rPr>
              <w:t xml:space="preserve"> </w:t>
            </w:r>
            <w:proofErr w:type="spellStart"/>
            <w:r w:rsidRPr="00597ED7">
              <w:rPr>
                <w:sz w:val="22"/>
                <w:szCs w:val="22"/>
              </w:rPr>
              <w:t>өз</w:t>
            </w:r>
            <w:proofErr w:type="spellEnd"/>
            <w:r w:rsidRPr="00597ED7">
              <w:rPr>
                <w:sz w:val="22"/>
                <w:szCs w:val="22"/>
              </w:rPr>
              <w:t xml:space="preserve"> </w:t>
            </w:r>
            <w:proofErr w:type="spellStart"/>
            <w:r w:rsidRPr="00597ED7">
              <w:rPr>
                <w:sz w:val="22"/>
                <w:szCs w:val="22"/>
              </w:rPr>
              <w:t>құзыреттерін</w:t>
            </w:r>
            <w:proofErr w:type="spellEnd"/>
            <w:r w:rsidRPr="00597ED7">
              <w:rPr>
                <w:sz w:val="22"/>
                <w:szCs w:val="22"/>
              </w:rPr>
              <w:t xml:space="preserve"> іске </w:t>
            </w:r>
            <w:proofErr w:type="spellStart"/>
            <w:r w:rsidRPr="00597ED7">
              <w:rPr>
                <w:sz w:val="22"/>
                <w:szCs w:val="22"/>
              </w:rPr>
              <w:t>асыруға</w:t>
            </w:r>
            <w:proofErr w:type="spellEnd"/>
            <w:r w:rsidRPr="00597ED7">
              <w:rPr>
                <w:sz w:val="22"/>
                <w:szCs w:val="22"/>
              </w:rPr>
              <w:t xml:space="preserve"> </w:t>
            </w:r>
            <w:proofErr w:type="spellStart"/>
            <w:r w:rsidRPr="00597ED7">
              <w:rPr>
                <w:sz w:val="22"/>
                <w:szCs w:val="22"/>
              </w:rPr>
              <w:t>ынталандыру</w:t>
            </w:r>
            <w:proofErr w:type="spellEnd"/>
            <w:r w:rsidR="008C68B5" w:rsidRPr="00323B69">
              <w:rPr>
                <w:sz w:val="22"/>
                <w:szCs w:val="22"/>
              </w:rPr>
              <w:t>.</w:t>
            </w:r>
          </w:p>
        </w:tc>
      </w:tr>
      <w:tr w:rsidR="008C68B5" w:rsidRPr="00323B69" w14:paraId="30D2FE7B" w14:textId="77777777" w:rsidTr="001A4187">
        <w:tc>
          <w:tcPr>
            <w:tcW w:w="2265" w:type="dxa"/>
            <w:tcBorders>
              <w:top w:val="single" w:sz="4" w:space="0" w:color="auto"/>
              <w:left w:val="single" w:sz="4" w:space="0" w:color="auto"/>
              <w:bottom w:val="single" w:sz="4" w:space="0" w:color="auto"/>
              <w:right w:val="single" w:sz="4" w:space="0" w:color="auto"/>
            </w:tcBorders>
          </w:tcPr>
          <w:p w14:paraId="49AEABB0" w14:textId="0A1EABA8" w:rsidR="008C68B5" w:rsidRPr="00323B69" w:rsidRDefault="008C68B5" w:rsidP="008C68B5">
            <w:pPr>
              <w:rPr>
                <w:sz w:val="22"/>
                <w:szCs w:val="22"/>
              </w:rPr>
            </w:pPr>
            <w:r>
              <w:rPr>
                <w:sz w:val="22"/>
                <w:szCs w:val="22"/>
                <w:lang w:val="kk-KZ"/>
              </w:rPr>
              <w:t>Жоба өнімдері</w:t>
            </w:r>
          </w:p>
        </w:tc>
        <w:tc>
          <w:tcPr>
            <w:tcW w:w="7374" w:type="dxa"/>
            <w:tcBorders>
              <w:top w:val="single" w:sz="4" w:space="0" w:color="auto"/>
              <w:left w:val="single" w:sz="4" w:space="0" w:color="auto"/>
              <w:bottom w:val="single" w:sz="4" w:space="0" w:color="auto"/>
              <w:right w:val="single" w:sz="4" w:space="0" w:color="auto"/>
            </w:tcBorders>
          </w:tcPr>
          <w:p w14:paraId="4CFD69DC" w14:textId="2B5235D3" w:rsidR="008C68B5" w:rsidRPr="00323B69" w:rsidRDefault="00597ED7" w:rsidP="008C68B5">
            <w:pPr>
              <w:ind w:firstLine="37"/>
              <w:rPr>
                <w:sz w:val="22"/>
                <w:szCs w:val="22"/>
              </w:rPr>
            </w:pPr>
            <w:proofErr w:type="spellStart"/>
            <w:r w:rsidRPr="00597ED7">
              <w:rPr>
                <w:sz w:val="22"/>
                <w:szCs w:val="22"/>
              </w:rPr>
              <w:t>Ынталы</w:t>
            </w:r>
            <w:proofErr w:type="spellEnd"/>
            <w:r w:rsidRPr="00597ED7">
              <w:rPr>
                <w:sz w:val="22"/>
                <w:szCs w:val="22"/>
              </w:rPr>
              <w:t xml:space="preserve">, </w:t>
            </w:r>
            <w:proofErr w:type="spellStart"/>
            <w:r w:rsidRPr="00597ED7">
              <w:rPr>
                <w:sz w:val="22"/>
                <w:szCs w:val="22"/>
              </w:rPr>
              <w:t>адал</w:t>
            </w:r>
            <w:proofErr w:type="spellEnd"/>
            <w:r w:rsidRPr="00597ED7">
              <w:rPr>
                <w:sz w:val="22"/>
                <w:szCs w:val="22"/>
              </w:rPr>
              <w:t xml:space="preserve">, </w:t>
            </w:r>
            <w:proofErr w:type="spellStart"/>
            <w:r w:rsidRPr="00597ED7">
              <w:rPr>
                <w:sz w:val="22"/>
                <w:szCs w:val="22"/>
              </w:rPr>
              <w:t>қатысатын</w:t>
            </w:r>
            <w:proofErr w:type="spellEnd"/>
            <w:r w:rsidRPr="00597ED7">
              <w:rPr>
                <w:sz w:val="22"/>
                <w:szCs w:val="22"/>
              </w:rPr>
              <w:t xml:space="preserve"> </w:t>
            </w:r>
            <w:proofErr w:type="spellStart"/>
            <w:r w:rsidRPr="00597ED7">
              <w:rPr>
                <w:sz w:val="22"/>
                <w:szCs w:val="22"/>
              </w:rPr>
              <w:t>қызметкерлер</w:t>
            </w:r>
            <w:proofErr w:type="spellEnd"/>
            <w:r w:rsidR="008C68B5" w:rsidRPr="00323B69">
              <w:rPr>
                <w:sz w:val="22"/>
                <w:szCs w:val="22"/>
              </w:rPr>
              <w:t>.</w:t>
            </w:r>
          </w:p>
        </w:tc>
      </w:tr>
      <w:tr w:rsidR="008C68B5" w:rsidRPr="00323B69" w14:paraId="7581AA4A" w14:textId="77777777" w:rsidTr="001A4187">
        <w:tc>
          <w:tcPr>
            <w:tcW w:w="2265" w:type="dxa"/>
            <w:tcBorders>
              <w:top w:val="single" w:sz="4" w:space="0" w:color="auto"/>
              <w:left w:val="single" w:sz="4" w:space="0" w:color="auto"/>
              <w:bottom w:val="single" w:sz="4" w:space="0" w:color="auto"/>
              <w:right w:val="single" w:sz="4" w:space="0" w:color="auto"/>
            </w:tcBorders>
          </w:tcPr>
          <w:p w14:paraId="29797B31" w14:textId="40598836" w:rsidR="008C68B5" w:rsidRPr="00323B69" w:rsidRDefault="008C68B5" w:rsidP="008C68B5">
            <w:pPr>
              <w:rPr>
                <w:spacing w:val="-4"/>
                <w:sz w:val="22"/>
                <w:szCs w:val="22"/>
              </w:rPr>
            </w:pPr>
            <w:proofErr w:type="spellStart"/>
            <w:r w:rsidRPr="00D04914">
              <w:rPr>
                <w:sz w:val="22"/>
                <w:szCs w:val="22"/>
              </w:rPr>
              <w:t>Жобаның</w:t>
            </w:r>
            <w:proofErr w:type="spellEnd"/>
            <w:r w:rsidRPr="00D04914">
              <w:rPr>
                <w:sz w:val="22"/>
                <w:szCs w:val="22"/>
              </w:rPr>
              <w:t xml:space="preserve"> </w:t>
            </w:r>
            <w:proofErr w:type="spellStart"/>
            <w:r w:rsidRPr="00D04914">
              <w:rPr>
                <w:sz w:val="22"/>
                <w:szCs w:val="22"/>
              </w:rPr>
              <w:t>болжамды</w:t>
            </w:r>
            <w:proofErr w:type="spellEnd"/>
            <w:r w:rsidRPr="00D04914">
              <w:rPr>
                <w:sz w:val="22"/>
                <w:szCs w:val="22"/>
              </w:rPr>
              <w:t xml:space="preserve"> </w:t>
            </w:r>
            <w:proofErr w:type="spellStart"/>
            <w:r w:rsidRPr="00D04914">
              <w:rPr>
                <w:sz w:val="22"/>
                <w:szCs w:val="22"/>
              </w:rPr>
              <w:t>клиенттері</w:t>
            </w:r>
            <w:proofErr w:type="spellEnd"/>
          </w:p>
        </w:tc>
        <w:tc>
          <w:tcPr>
            <w:tcW w:w="7374" w:type="dxa"/>
            <w:tcBorders>
              <w:top w:val="single" w:sz="4" w:space="0" w:color="auto"/>
              <w:left w:val="single" w:sz="4" w:space="0" w:color="auto"/>
              <w:bottom w:val="single" w:sz="4" w:space="0" w:color="auto"/>
              <w:right w:val="single" w:sz="4" w:space="0" w:color="auto"/>
            </w:tcBorders>
          </w:tcPr>
          <w:p w14:paraId="3477DDB8" w14:textId="7F9A4B49" w:rsidR="008C68B5" w:rsidRPr="00323B69" w:rsidRDefault="00597ED7" w:rsidP="008C68B5">
            <w:pPr>
              <w:ind w:firstLine="37"/>
              <w:rPr>
                <w:sz w:val="22"/>
                <w:szCs w:val="22"/>
              </w:rPr>
            </w:pPr>
            <w:proofErr w:type="spellStart"/>
            <w:r w:rsidRPr="00597ED7">
              <w:rPr>
                <w:sz w:val="22"/>
                <w:szCs w:val="22"/>
              </w:rPr>
              <w:t>Мемлекеттік</w:t>
            </w:r>
            <w:proofErr w:type="spellEnd"/>
            <w:r w:rsidRPr="00597ED7">
              <w:rPr>
                <w:sz w:val="22"/>
                <w:szCs w:val="22"/>
              </w:rPr>
              <w:t xml:space="preserve"> </w:t>
            </w:r>
            <w:proofErr w:type="spellStart"/>
            <w:r w:rsidRPr="00597ED7">
              <w:rPr>
                <w:sz w:val="22"/>
                <w:szCs w:val="22"/>
              </w:rPr>
              <w:t>органдардың</w:t>
            </w:r>
            <w:proofErr w:type="spellEnd"/>
            <w:r w:rsidRPr="00597ED7">
              <w:rPr>
                <w:sz w:val="22"/>
                <w:szCs w:val="22"/>
              </w:rPr>
              <w:t xml:space="preserve"> </w:t>
            </w:r>
            <w:proofErr w:type="spellStart"/>
            <w:r w:rsidRPr="00597ED7">
              <w:rPr>
                <w:sz w:val="22"/>
                <w:szCs w:val="22"/>
              </w:rPr>
              <w:t>жобаларына</w:t>
            </w:r>
            <w:proofErr w:type="spellEnd"/>
            <w:r w:rsidRPr="00597ED7">
              <w:rPr>
                <w:sz w:val="22"/>
                <w:szCs w:val="22"/>
              </w:rPr>
              <w:t xml:space="preserve"> </w:t>
            </w:r>
            <w:proofErr w:type="spellStart"/>
            <w:r w:rsidRPr="00597ED7">
              <w:rPr>
                <w:sz w:val="22"/>
                <w:szCs w:val="22"/>
              </w:rPr>
              <w:t>тапсырыс</w:t>
            </w:r>
            <w:proofErr w:type="spellEnd"/>
            <w:r w:rsidRPr="00597ED7">
              <w:rPr>
                <w:sz w:val="22"/>
                <w:szCs w:val="22"/>
              </w:rPr>
              <w:t xml:space="preserve"> </w:t>
            </w:r>
            <w:proofErr w:type="spellStart"/>
            <w:r w:rsidRPr="00597ED7">
              <w:rPr>
                <w:sz w:val="22"/>
                <w:szCs w:val="22"/>
              </w:rPr>
              <w:t>берушілер</w:t>
            </w:r>
            <w:proofErr w:type="spellEnd"/>
            <w:r w:rsidR="008C68B5" w:rsidRPr="00323B69">
              <w:rPr>
                <w:sz w:val="22"/>
                <w:szCs w:val="22"/>
              </w:rPr>
              <w:t>.</w:t>
            </w:r>
          </w:p>
        </w:tc>
      </w:tr>
      <w:tr w:rsidR="008C68B5" w:rsidRPr="00323B69" w14:paraId="21BFFF44" w14:textId="77777777" w:rsidTr="001A4187">
        <w:tc>
          <w:tcPr>
            <w:tcW w:w="2265" w:type="dxa"/>
            <w:tcBorders>
              <w:top w:val="single" w:sz="4" w:space="0" w:color="auto"/>
              <w:left w:val="single" w:sz="4" w:space="0" w:color="auto"/>
              <w:bottom w:val="single" w:sz="4" w:space="0" w:color="auto"/>
              <w:right w:val="single" w:sz="4" w:space="0" w:color="auto"/>
            </w:tcBorders>
          </w:tcPr>
          <w:p w14:paraId="0A6EDFE8" w14:textId="2641E305" w:rsidR="008C68B5" w:rsidRPr="00323B69" w:rsidRDefault="008C68B5" w:rsidP="008C68B5">
            <w:pPr>
              <w:rPr>
                <w:sz w:val="22"/>
                <w:szCs w:val="22"/>
              </w:rPr>
            </w:pPr>
            <w:proofErr w:type="spellStart"/>
            <w:r w:rsidRPr="00D04914">
              <w:rPr>
                <w:sz w:val="22"/>
                <w:szCs w:val="22"/>
              </w:rPr>
              <w:t>Жобаның</w:t>
            </w:r>
            <w:proofErr w:type="spellEnd"/>
            <w:r w:rsidRPr="00D04914">
              <w:rPr>
                <w:sz w:val="22"/>
                <w:szCs w:val="22"/>
              </w:rPr>
              <w:t xml:space="preserve"> </w:t>
            </w:r>
            <w:proofErr w:type="spellStart"/>
            <w:r w:rsidRPr="00D04914">
              <w:rPr>
                <w:sz w:val="22"/>
                <w:szCs w:val="22"/>
              </w:rPr>
              <w:t>басымдықтары</w:t>
            </w:r>
            <w:proofErr w:type="spellEnd"/>
          </w:p>
        </w:tc>
        <w:tc>
          <w:tcPr>
            <w:tcW w:w="7374" w:type="dxa"/>
            <w:tcBorders>
              <w:top w:val="single" w:sz="4" w:space="0" w:color="auto"/>
              <w:left w:val="single" w:sz="4" w:space="0" w:color="auto"/>
              <w:bottom w:val="single" w:sz="4" w:space="0" w:color="auto"/>
              <w:right w:val="single" w:sz="4" w:space="0" w:color="auto"/>
            </w:tcBorders>
          </w:tcPr>
          <w:p w14:paraId="16010BD2" w14:textId="77777777" w:rsidR="00597ED7" w:rsidRPr="00597ED7" w:rsidRDefault="00597ED7" w:rsidP="00597ED7">
            <w:pPr>
              <w:ind w:firstLine="37"/>
              <w:rPr>
                <w:sz w:val="22"/>
                <w:szCs w:val="22"/>
              </w:rPr>
            </w:pPr>
            <w:proofErr w:type="spellStart"/>
            <w:r w:rsidRPr="00597ED7">
              <w:rPr>
                <w:sz w:val="22"/>
                <w:szCs w:val="22"/>
              </w:rPr>
              <w:t>Жобаны</w:t>
            </w:r>
            <w:proofErr w:type="spellEnd"/>
            <w:r w:rsidRPr="00597ED7">
              <w:rPr>
                <w:sz w:val="22"/>
                <w:szCs w:val="22"/>
              </w:rPr>
              <w:t xml:space="preserve"> </w:t>
            </w:r>
            <w:proofErr w:type="spellStart"/>
            <w:r w:rsidRPr="00597ED7">
              <w:rPr>
                <w:sz w:val="22"/>
                <w:szCs w:val="22"/>
              </w:rPr>
              <w:t>белгіленген</w:t>
            </w:r>
            <w:proofErr w:type="spellEnd"/>
            <w:r w:rsidRPr="00597ED7">
              <w:rPr>
                <w:sz w:val="22"/>
                <w:szCs w:val="22"/>
              </w:rPr>
              <w:t xml:space="preserve"> </w:t>
            </w:r>
            <w:proofErr w:type="spellStart"/>
            <w:r w:rsidRPr="00597ED7">
              <w:rPr>
                <w:sz w:val="22"/>
                <w:szCs w:val="22"/>
              </w:rPr>
              <w:t>бюджетке</w:t>
            </w:r>
            <w:proofErr w:type="spellEnd"/>
            <w:r w:rsidRPr="00597ED7">
              <w:rPr>
                <w:sz w:val="22"/>
                <w:szCs w:val="22"/>
              </w:rPr>
              <w:t xml:space="preserve"> </w:t>
            </w:r>
            <w:proofErr w:type="spellStart"/>
            <w:r w:rsidRPr="00597ED7">
              <w:rPr>
                <w:sz w:val="22"/>
                <w:szCs w:val="22"/>
              </w:rPr>
              <w:t>сәйкес</w:t>
            </w:r>
            <w:proofErr w:type="spellEnd"/>
            <w:r w:rsidRPr="00597ED7">
              <w:rPr>
                <w:sz w:val="22"/>
                <w:szCs w:val="22"/>
              </w:rPr>
              <w:t xml:space="preserve"> </w:t>
            </w:r>
            <w:proofErr w:type="spellStart"/>
            <w:r w:rsidRPr="00597ED7">
              <w:rPr>
                <w:sz w:val="22"/>
                <w:szCs w:val="22"/>
              </w:rPr>
              <w:t>жүргізу</w:t>
            </w:r>
            <w:proofErr w:type="spellEnd"/>
            <w:r w:rsidRPr="00597ED7">
              <w:rPr>
                <w:sz w:val="22"/>
                <w:szCs w:val="22"/>
              </w:rPr>
              <w:t>.</w:t>
            </w:r>
          </w:p>
          <w:p w14:paraId="7599A0F0" w14:textId="48775F29" w:rsidR="008C68B5" w:rsidRPr="00597ED7" w:rsidRDefault="00597ED7" w:rsidP="00597ED7">
            <w:pPr>
              <w:ind w:firstLine="37"/>
              <w:rPr>
                <w:sz w:val="22"/>
                <w:szCs w:val="22"/>
                <w:lang w:val="kk-KZ"/>
              </w:rPr>
            </w:pPr>
            <w:proofErr w:type="spellStart"/>
            <w:r w:rsidRPr="00597ED7">
              <w:rPr>
                <w:sz w:val="22"/>
                <w:szCs w:val="22"/>
              </w:rPr>
              <w:t>Жобаны</w:t>
            </w:r>
            <w:proofErr w:type="spellEnd"/>
            <w:r w:rsidRPr="00597ED7">
              <w:rPr>
                <w:sz w:val="22"/>
                <w:szCs w:val="22"/>
              </w:rPr>
              <w:t xml:space="preserve"> </w:t>
            </w:r>
            <w:proofErr w:type="spellStart"/>
            <w:r w:rsidRPr="00597ED7">
              <w:rPr>
                <w:sz w:val="22"/>
                <w:szCs w:val="22"/>
              </w:rPr>
              <w:t>жобаның</w:t>
            </w:r>
            <w:proofErr w:type="spellEnd"/>
            <w:r w:rsidRPr="00597ED7">
              <w:rPr>
                <w:sz w:val="22"/>
                <w:szCs w:val="22"/>
              </w:rPr>
              <w:t xml:space="preserve"> </w:t>
            </w:r>
            <w:proofErr w:type="spellStart"/>
            <w:r w:rsidRPr="00597ED7">
              <w:rPr>
                <w:sz w:val="22"/>
                <w:szCs w:val="22"/>
              </w:rPr>
              <w:t>белгіленген</w:t>
            </w:r>
            <w:proofErr w:type="spellEnd"/>
            <w:r w:rsidRPr="00597ED7">
              <w:rPr>
                <w:sz w:val="22"/>
                <w:szCs w:val="22"/>
              </w:rPr>
              <w:t xml:space="preserve"> </w:t>
            </w:r>
            <w:proofErr w:type="spellStart"/>
            <w:r w:rsidRPr="00597ED7">
              <w:rPr>
                <w:sz w:val="22"/>
                <w:szCs w:val="22"/>
              </w:rPr>
              <w:t>кестесіне</w:t>
            </w:r>
            <w:proofErr w:type="spellEnd"/>
            <w:r w:rsidRPr="00597ED7">
              <w:rPr>
                <w:sz w:val="22"/>
                <w:szCs w:val="22"/>
              </w:rPr>
              <w:t xml:space="preserve"> </w:t>
            </w:r>
            <w:proofErr w:type="spellStart"/>
            <w:r w:rsidRPr="00597ED7">
              <w:rPr>
                <w:sz w:val="22"/>
                <w:szCs w:val="22"/>
              </w:rPr>
              <w:t>сәйкес</w:t>
            </w:r>
            <w:proofErr w:type="spellEnd"/>
            <w:r w:rsidRPr="00597ED7">
              <w:rPr>
                <w:sz w:val="22"/>
                <w:szCs w:val="22"/>
              </w:rPr>
              <w:t xml:space="preserve"> </w:t>
            </w:r>
            <w:proofErr w:type="spellStart"/>
            <w:r w:rsidRPr="00597ED7">
              <w:rPr>
                <w:sz w:val="22"/>
                <w:szCs w:val="22"/>
              </w:rPr>
              <w:t>жүргізу</w:t>
            </w:r>
            <w:proofErr w:type="spellEnd"/>
            <w:r>
              <w:rPr>
                <w:sz w:val="22"/>
                <w:szCs w:val="22"/>
                <w:lang w:val="kk-KZ"/>
              </w:rPr>
              <w:t>.</w:t>
            </w:r>
          </w:p>
        </w:tc>
      </w:tr>
      <w:tr w:rsidR="008C68B5" w:rsidRPr="00323B69" w14:paraId="50E95927" w14:textId="77777777" w:rsidTr="001A4187">
        <w:tc>
          <w:tcPr>
            <w:tcW w:w="2265" w:type="dxa"/>
            <w:tcBorders>
              <w:top w:val="single" w:sz="4" w:space="0" w:color="auto"/>
              <w:left w:val="single" w:sz="4" w:space="0" w:color="auto"/>
              <w:bottom w:val="single" w:sz="4" w:space="0" w:color="auto"/>
              <w:right w:val="single" w:sz="4" w:space="0" w:color="auto"/>
            </w:tcBorders>
          </w:tcPr>
          <w:p w14:paraId="5DB092B7" w14:textId="7E7DD5F1" w:rsidR="008C68B5" w:rsidRPr="00323B69" w:rsidRDefault="008C68B5" w:rsidP="008C68B5">
            <w:pPr>
              <w:rPr>
                <w:sz w:val="22"/>
                <w:szCs w:val="22"/>
              </w:rPr>
            </w:pPr>
            <w:r>
              <w:rPr>
                <w:sz w:val="22"/>
                <w:szCs w:val="22"/>
                <w:lang w:val="kk-KZ"/>
              </w:rPr>
              <w:t>Жоба қатысушылары</w:t>
            </w:r>
          </w:p>
        </w:tc>
        <w:tc>
          <w:tcPr>
            <w:tcW w:w="7374" w:type="dxa"/>
            <w:tcBorders>
              <w:top w:val="single" w:sz="4" w:space="0" w:color="auto"/>
              <w:left w:val="single" w:sz="4" w:space="0" w:color="auto"/>
              <w:bottom w:val="single" w:sz="4" w:space="0" w:color="auto"/>
              <w:right w:val="single" w:sz="4" w:space="0" w:color="auto"/>
            </w:tcBorders>
          </w:tcPr>
          <w:p w14:paraId="59F96D77" w14:textId="36BB2CCA" w:rsidR="008C68B5" w:rsidRPr="00323B69" w:rsidRDefault="00597ED7" w:rsidP="008C68B5">
            <w:pPr>
              <w:ind w:firstLine="37"/>
              <w:rPr>
                <w:sz w:val="22"/>
                <w:szCs w:val="22"/>
              </w:rPr>
            </w:pPr>
            <w:proofErr w:type="spellStart"/>
            <w:r w:rsidRPr="00597ED7">
              <w:rPr>
                <w:sz w:val="22"/>
                <w:szCs w:val="22"/>
              </w:rPr>
              <w:t>Мемлекеттік</w:t>
            </w:r>
            <w:proofErr w:type="spellEnd"/>
            <w:r w:rsidRPr="00597ED7">
              <w:rPr>
                <w:sz w:val="22"/>
                <w:szCs w:val="22"/>
              </w:rPr>
              <w:t xml:space="preserve"> </w:t>
            </w:r>
            <w:proofErr w:type="spellStart"/>
            <w:r w:rsidRPr="00597ED7">
              <w:rPr>
                <w:sz w:val="22"/>
                <w:szCs w:val="22"/>
              </w:rPr>
              <w:t>органда</w:t>
            </w:r>
            <w:proofErr w:type="spellEnd"/>
            <w:r w:rsidRPr="00597ED7">
              <w:rPr>
                <w:sz w:val="22"/>
                <w:szCs w:val="22"/>
              </w:rPr>
              <w:t xml:space="preserve"> </w:t>
            </w:r>
            <w:proofErr w:type="spellStart"/>
            <w:r w:rsidRPr="00597ED7">
              <w:rPr>
                <w:sz w:val="22"/>
                <w:szCs w:val="22"/>
              </w:rPr>
              <w:t>бекітілген</w:t>
            </w:r>
            <w:proofErr w:type="spellEnd"/>
            <w:r w:rsidRPr="00597ED7">
              <w:rPr>
                <w:sz w:val="22"/>
                <w:szCs w:val="22"/>
              </w:rPr>
              <w:t xml:space="preserve"> </w:t>
            </w:r>
            <w:proofErr w:type="spellStart"/>
            <w:r w:rsidRPr="00597ED7">
              <w:rPr>
                <w:sz w:val="22"/>
                <w:szCs w:val="22"/>
              </w:rPr>
              <w:t>тәжірибелі</w:t>
            </w:r>
            <w:proofErr w:type="spellEnd"/>
            <w:r w:rsidRPr="00597ED7">
              <w:rPr>
                <w:sz w:val="22"/>
                <w:szCs w:val="22"/>
              </w:rPr>
              <w:t xml:space="preserve"> </w:t>
            </w:r>
            <w:proofErr w:type="spellStart"/>
            <w:r w:rsidRPr="00597ED7">
              <w:rPr>
                <w:sz w:val="22"/>
                <w:szCs w:val="22"/>
              </w:rPr>
              <w:t>менеджерлер</w:t>
            </w:r>
            <w:proofErr w:type="spellEnd"/>
            <w:r w:rsidRPr="00597ED7">
              <w:rPr>
                <w:sz w:val="22"/>
                <w:szCs w:val="22"/>
              </w:rPr>
              <w:t xml:space="preserve"> </w:t>
            </w:r>
            <w:proofErr w:type="spellStart"/>
            <w:r w:rsidRPr="00597ED7">
              <w:rPr>
                <w:sz w:val="22"/>
                <w:szCs w:val="22"/>
              </w:rPr>
              <w:t>тобы</w:t>
            </w:r>
            <w:proofErr w:type="spellEnd"/>
            <w:r w:rsidRPr="00597ED7">
              <w:rPr>
                <w:sz w:val="22"/>
                <w:szCs w:val="22"/>
              </w:rPr>
              <w:t>.</w:t>
            </w:r>
          </w:p>
        </w:tc>
      </w:tr>
      <w:tr w:rsidR="00184E44" w:rsidRPr="00323B69" w14:paraId="6D57BC13" w14:textId="77777777" w:rsidTr="001A4187">
        <w:tc>
          <w:tcPr>
            <w:tcW w:w="9639" w:type="dxa"/>
            <w:gridSpan w:val="2"/>
            <w:tcBorders>
              <w:top w:val="single" w:sz="4" w:space="0" w:color="auto"/>
              <w:left w:val="single" w:sz="4" w:space="0" w:color="auto"/>
              <w:bottom w:val="single" w:sz="4" w:space="0" w:color="auto"/>
              <w:right w:val="single" w:sz="4" w:space="0" w:color="auto"/>
            </w:tcBorders>
          </w:tcPr>
          <w:p w14:paraId="230E0EBA" w14:textId="18272E06" w:rsidR="00184E44" w:rsidRPr="00323B69" w:rsidRDefault="001A4187" w:rsidP="002D3227">
            <w:pPr>
              <w:ind w:firstLine="601"/>
              <w:rPr>
                <w:sz w:val="22"/>
                <w:szCs w:val="22"/>
              </w:rPr>
            </w:pPr>
            <w:proofErr w:type="spellStart"/>
            <w:r>
              <w:rPr>
                <w:sz w:val="22"/>
                <w:szCs w:val="22"/>
              </w:rPr>
              <w:t>Ескерт</w:t>
            </w:r>
            <w:proofErr w:type="spellEnd"/>
            <w:r w:rsidR="002D3227">
              <w:rPr>
                <w:sz w:val="22"/>
                <w:szCs w:val="22"/>
                <w:lang w:val="kk-KZ"/>
              </w:rPr>
              <w:t>у</w:t>
            </w:r>
            <w:r>
              <w:rPr>
                <w:sz w:val="22"/>
                <w:szCs w:val="22"/>
              </w:rPr>
              <w:t xml:space="preserve"> </w:t>
            </w:r>
            <w:r w:rsidRPr="006579C1">
              <w:rPr>
                <w:sz w:val="24"/>
                <w:szCs w:val="24"/>
              </w:rPr>
              <w:t>–</w:t>
            </w:r>
            <w:r w:rsidR="008C68B5">
              <w:rPr>
                <w:sz w:val="22"/>
                <w:szCs w:val="22"/>
              </w:rPr>
              <w:t xml:space="preserve"> </w:t>
            </w:r>
            <w:r w:rsidR="00B75CC8">
              <w:rPr>
                <w:sz w:val="22"/>
                <w:szCs w:val="22"/>
                <w:lang w:val="kk-KZ"/>
              </w:rPr>
              <w:t>А</w:t>
            </w:r>
            <w:r w:rsidR="008C68B5">
              <w:rPr>
                <w:sz w:val="22"/>
                <w:szCs w:val="22"/>
              </w:rPr>
              <w:t xml:space="preserve">втор </w:t>
            </w:r>
            <w:proofErr w:type="spellStart"/>
            <w:r w:rsidR="008C68B5">
              <w:rPr>
                <w:sz w:val="22"/>
                <w:szCs w:val="22"/>
              </w:rPr>
              <w:t>жасаған</w:t>
            </w:r>
            <w:proofErr w:type="spellEnd"/>
          </w:p>
        </w:tc>
      </w:tr>
    </w:tbl>
    <w:p w14:paraId="59D7222E" w14:textId="77777777" w:rsidR="00184E44" w:rsidRPr="00323B69" w:rsidRDefault="00184E44" w:rsidP="00184E44">
      <w:pPr>
        <w:pStyle w:val="affff9"/>
        <w:widowControl w:val="0"/>
        <w:spacing w:line="240" w:lineRule="auto"/>
      </w:pPr>
    </w:p>
    <w:p w14:paraId="1D78EE70" w14:textId="332A786C" w:rsidR="00597ED7" w:rsidRDefault="00597ED7" w:rsidP="002D3227">
      <w:pPr>
        <w:pStyle w:val="affff9"/>
        <w:spacing w:line="240" w:lineRule="auto"/>
      </w:pPr>
      <w:r>
        <w:rPr>
          <w:lang w:val="kk-KZ"/>
        </w:rPr>
        <w:t>«</w:t>
      </w:r>
      <w:r>
        <w:t>4</w:t>
      </w:r>
      <w:r>
        <w:rPr>
          <w:lang w:val="kk-KZ"/>
        </w:rPr>
        <w:t>»</w:t>
      </w:r>
      <w:r>
        <w:t xml:space="preserve"> </w:t>
      </w:r>
      <w:proofErr w:type="spellStart"/>
      <w:r>
        <w:t>жоба</w:t>
      </w:r>
      <w:proofErr w:type="spellEnd"/>
      <w:r>
        <w:rPr>
          <w:lang w:val="kk-KZ"/>
        </w:rPr>
        <w:t>ны</w:t>
      </w:r>
      <w:r>
        <w:t xml:space="preserve"> іске асыру </w:t>
      </w:r>
      <w:proofErr w:type="spellStart"/>
      <w:r>
        <w:t>кестесі</w:t>
      </w:r>
      <w:proofErr w:type="spellEnd"/>
      <w:r>
        <w:t xml:space="preserve"> </w:t>
      </w:r>
      <w:proofErr w:type="spellStart"/>
      <w:r>
        <w:t>әзірленді</w:t>
      </w:r>
      <w:proofErr w:type="spellEnd"/>
      <w:r>
        <w:t>. 4</w:t>
      </w:r>
      <w:r w:rsidR="005C69F2">
        <w:rPr>
          <w:lang w:val="kk-KZ"/>
        </w:rPr>
        <w:t>8</w:t>
      </w:r>
      <w:r>
        <w:rPr>
          <w:lang w:val="kk-KZ"/>
        </w:rPr>
        <w:t>-к</w:t>
      </w:r>
      <w:proofErr w:type="spellStart"/>
      <w:r>
        <w:t>естеде</w:t>
      </w:r>
      <w:proofErr w:type="spellEnd"/>
      <w:r>
        <w:t xml:space="preserve"> </w:t>
      </w:r>
      <w:proofErr w:type="spellStart"/>
      <w:r>
        <w:t>ол</w:t>
      </w:r>
      <w:proofErr w:type="spellEnd"/>
      <w:r>
        <w:t xml:space="preserve"> </w:t>
      </w:r>
      <w:proofErr w:type="spellStart"/>
      <w:r>
        <w:t>мерзімдері</w:t>
      </w:r>
      <w:proofErr w:type="spellEnd"/>
      <w:r>
        <w:t xml:space="preserve"> </w:t>
      </w:r>
      <w:proofErr w:type="spellStart"/>
      <w:r>
        <w:t>көрсетілген</w:t>
      </w:r>
      <w:proofErr w:type="spellEnd"/>
      <w:r>
        <w:t xml:space="preserve"> </w:t>
      </w:r>
      <w:proofErr w:type="spellStart"/>
      <w:r>
        <w:t>Гант</w:t>
      </w:r>
      <w:proofErr w:type="spellEnd"/>
      <w:r>
        <w:t xml:space="preserve"> </w:t>
      </w:r>
      <w:proofErr w:type="spellStart"/>
      <w:r>
        <w:t>диаграммасы</w:t>
      </w:r>
      <w:proofErr w:type="spellEnd"/>
      <w:r>
        <w:t xml:space="preserve"> </w:t>
      </w:r>
      <w:proofErr w:type="spellStart"/>
      <w:r>
        <w:t>форматында</w:t>
      </w:r>
      <w:proofErr w:type="spellEnd"/>
      <w:r>
        <w:t xml:space="preserve"> </w:t>
      </w:r>
      <w:proofErr w:type="spellStart"/>
      <w:r>
        <w:t>ұсынылған</w:t>
      </w:r>
      <w:proofErr w:type="spellEnd"/>
      <w:r>
        <w:t>.</w:t>
      </w:r>
    </w:p>
    <w:p w14:paraId="488D7BD0" w14:textId="77777777" w:rsidR="001A4187" w:rsidRPr="00323B69" w:rsidRDefault="001A4187" w:rsidP="001A4187">
      <w:pPr>
        <w:pStyle w:val="affff9"/>
        <w:spacing w:line="240" w:lineRule="auto"/>
        <w:ind w:firstLine="567"/>
      </w:pPr>
    </w:p>
    <w:p w14:paraId="22562836" w14:textId="5540CB5F" w:rsidR="00D04914" w:rsidRDefault="001A4187" w:rsidP="00D04914">
      <w:pPr>
        <w:pStyle w:val="01"/>
        <w:spacing w:line="240" w:lineRule="auto"/>
        <w:jc w:val="left"/>
        <w:rPr>
          <w:szCs w:val="28"/>
        </w:rPr>
      </w:pPr>
      <w:proofErr w:type="spellStart"/>
      <w:r w:rsidRPr="001A4187">
        <w:rPr>
          <w:szCs w:val="28"/>
        </w:rPr>
        <w:t>Кесте</w:t>
      </w:r>
      <w:proofErr w:type="spellEnd"/>
      <w:r w:rsidRPr="001A4187">
        <w:rPr>
          <w:szCs w:val="28"/>
        </w:rPr>
        <w:t xml:space="preserve"> </w:t>
      </w:r>
      <w:r w:rsidR="00D04914" w:rsidRPr="001A4187">
        <w:rPr>
          <w:szCs w:val="28"/>
        </w:rPr>
        <w:t>4</w:t>
      </w:r>
      <w:r w:rsidR="005C69F2">
        <w:rPr>
          <w:szCs w:val="28"/>
          <w:lang w:val="kk-KZ"/>
        </w:rPr>
        <w:t>8</w:t>
      </w:r>
      <w:r w:rsidR="00D04914" w:rsidRPr="001A4187">
        <w:rPr>
          <w:szCs w:val="28"/>
        </w:rPr>
        <w:t xml:space="preserve"> – </w:t>
      </w:r>
      <w:r w:rsidR="00D04914" w:rsidRPr="001A4187">
        <w:rPr>
          <w:szCs w:val="28"/>
          <w:lang w:val="kk-KZ"/>
        </w:rPr>
        <w:t xml:space="preserve">«4» </w:t>
      </w:r>
      <w:proofErr w:type="spellStart"/>
      <w:r w:rsidR="00D04914" w:rsidRPr="001A4187">
        <w:rPr>
          <w:szCs w:val="28"/>
        </w:rPr>
        <w:t>жоба</w:t>
      </w:r>
      <w:proofErr w:type="spellEnd"/>
      <w:r w:rsidR="00D04914" w:rsidRPr="001A4187">
        <w:rPr>
          <w:szCs w:val="28"/>
          <w:lang w:val="kk-KZ"/>
        </w:rPr>
        <w:t>ны</w:t>
      </w:r>
      <w:r w:rsidR="00D04914" w:rsidRPr="001A4187">
        <w:rPr>
          <w:szCs w:val="28"/>
        </w:rPr>
        <w:t xml:space="preserve"> іске асыру </w:t>
      </w:r>
      <w:proofErr w:type="spellStart"/>
      <w:r w:rsidR="00D04914" w:rsidRPr="001A4187">
        <w:rPr>
          <w:szCs w:val="28"/>
        </w:rPr>
        <w:t>жоспарының</w:t>
      </w:r>
      <w:proofErr w:type="spellEnd"/>
      <w:r w:rsidR="00D04914" w:rsidRPr="001A4187">
        <w:rPr>
          <w:szCs w:val="28"/>
        </w:rPr>
        <w:t xml:space="preserve"> </w:t>
      </w:r>
      <w:proofErr w:type="spellStart"/>
      <w:r w:rsidR="00D04914" w:rsidRPr="001A4187">
        <w:rPr>
          <w:szCs w:val="28"/>
        </w:rPr>
        <w:t>Гант</w:t>
      </w:r>
      <w:proofErr w:type="spellEnd"/>
      <w:r w:rsidR="00D04914" w:rsidRPr="001A4187">
        <w:rPr>
          <w:szCs w:val="28"/>
        </w:rPr>
        <w:t xml:space="preserve"> </w:t>
      </w:r>
      <w:proofErr w:type="spellStart"/>
      <w:r w:rsidR="00D04914" w:rsidRPr="001A4187">
        <w:rPr>
          <w:szCs w:val="28"/>
        </w:rPr>
        <w:t>диаграммасы</w:t>
      </w:r>
      <w:proofErr w:type="spellEnd"/>
    </w:p>
    <w:p w14:paraId="11F59029" w14:textId="77777777" w:rsidR="001A4187" w:rsidRPr="002D3227" w:rsidRDefault="001A4187" w:rsidP="00D04914">
      <w:pPr>
        <w:pStyle w:val="01"/>
        <w:spacing w:line="240" w:lineRule="auto"/>
        <w:jc w:val="left"/>
        <w:rPr>
          <w:sz w:val="16"/>
          <w:szCs w:val="16"/>
        </w:rPr>
      </w:pPr>
    </w:p>
    <w:tbl>
      <w:tblPr>
        <w:tblStyle w:val="afa"/>
        <w:tblW w:w="9639" w:type="dxa"/>
        <w:tblInd w:w="108" w:type="dxa"/>
        <w:tblLayout w:type="fixed"/>
        <w:tblLook w:val="04A0" w:firstRow="1" w:lastRow="0" w:firstColumn="1" w:lastColumn="0" w:noHBand="0" w:noVBand="1"/>
      </w:tblPr>
      <w:tblGrid>
        <w:gridCol w:w="5841"/>
        <w:gridCol w:w="460"/>
        <w:gridCol w:w="461"/>
        <w:gridCol w:w="460"/>
        <w:gridCol w:w="461"/>
        <w:gridCol w:w="461"/>
        <w:gridCol w:w="460"/>
        <w:gridCol w:w="461"/>
        <w:gridCol w:w="574"/>
      </w:tblGrid>
      <w:tr w:rsidR="002D3227" w:rsidRPr="002D3227" w14:paraId="43205452" w14:textId="77777777" w:rsidTr="00623340">
        <w:tc>
          <w:tcPr>
            <w:tcW w:w="5841" w:type="dxa"/>
            <w:vMerge w:val="restart"/>
            <w:vAlign w:val="center"/>
          </w:tcPr>
          <w:p w14:paraId="0E26359F" w14:textId="042586EB" w:rsidR="002D3227" w:rsidRPr="002D3227" w:rsidRDefault="002D3227" w:rsidP="00651CB5">
            <w:pPr>
              <w:pStyle w:val="34"/>
              <w:spacing w:after="0"/>
              <w:ind w:left="-57" w:right="-57" w:firstLine="0"/>
              <w:jc w:val="center"/>
              <w:rPr>
                <w:color w:val="auto"/>
                <w:spacing w:val="-2"/>
                <w:sz w:val="24"/>
                <w:szCs w:val="24"/>
              </w:rPr>
            </w:pPr>
            <w:proofErr w:type="spellStart"/>
            <w:r w:rsidRPr="002D3227">
              <w:rPr>
                <w:color w:val="auto"/>
                <w:spacing w:val="-2"/>
                <w:sz w:val="24"/>
                <w:szCs w:val="24"/>
              </w:rPr>
              <w:t>Іс</w:t>
            </w:r>
            <w:proofErr w:type="spellEnd"/>
            <w:r w:rsidRPr="002D3227">
              <w:rPr>
                <w:color w:val="auto"/>
                <w:spacing w:val="-2"/>
                <w:sz w:val="24"/>
                <w:szCs w:val="24"/>
              </w:rPr>
              <w:t>-шара</w:t>
            </w:r>
          </w:p>
        </w:tc>
        <w:tc>
          <w:tcPr>
            <w:tcW w:w="3798" w:type="dxa"/>
            <w:gridSpan w:val="8"/>
          </w:tcPr>
          <w:p w14:paraId="6AE3E04A" w14:textId="45DC5660" w:rsidR="002D3227" w:rsidRPr="002D3227" w:rsidRDefault="002D3227" w:rsidP="00651CB5">
            <w:pPr>
              <w:pStyle w:val="34"/>
              <w:spacing w:after="0"/>
              <w:ind w:left="-57" w:right="-57" w:firstLine="0"/>
              <w:jc w:val="center"/>
              <w:rPr>
                <w:color w:val="auto"/>
                <w:spacing w:val="-2"/>
                <w:sz w:val="24"/>
                <w:szCs w:val="24"/>
              </w:rPr>
            </w:pPr>
            <w:proofErr w:type="spellStart"/>
            <w:r w:rsidRPr="002D3227">
              <w:rPr>
                <w:color w:val="auto"/>
                <w:spacing w:val="-2"/>
                <w:sz w:val="24"/>
                <w:szCs w:val="24"/>
              </w:rPr>
              <w:t>Мерзімдері</w:t>
            </w:r>
            <w:proofErr w:type="spellEnd"/>
            <w:r w:rsidRPr="002D3227">
              <w:rPr>
                <w:color w:val="auto"/>
                <w:spacing w:val="-2"/>
                <w:sz w:val="24"/>
                <w:szCs w:val="24"/>
              </w:rPr>
              <w:t xml:space="preserve">, </w:t>
            </w:r>
            <w:proofErr w:type="spellStart"/>
            <w:r w:rsidRPr="002D3227">
              <w:rPr>
                <w:color w:val="auto"/>
                <w:spacing w:val="-2"/>
                <w:sz w:val="24"/>
                <w:szCs w:val="24"/>
              </w:rPr>
              <w:t>тоқсандар</w:t>
            </w:r>
            <w:proofErr w:type="spellEnd"/>
          </w:p>
        </w:tc>
      </w:tr>
      <w:tr w:rsidR="002D3227" w:rsidRPr="002D3227" w14:paraId="43DF843B" w14:textId="77777777" w:rsidTr="00623340">
        <w:tc>
          <w:tcPr>
            <w:tcW w:w="5841" w:type="dxa"/>
            <w:vMerge/>
          </w:tcPr>
          <w:p w14:paraId="6A0A3DBF"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tcPr>
          <w:p w14:paraId="25EFCAD7"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1</w:t>
            </w:r>
          </w:p>
        </w:tc>
        <w:tc>
          <w:tcPr>
            <w:tcW w:w="461" w:type="dxa"/>
            <w:tcBorders>
              <w:bottom w:val="single" w:sz="4" w:space="0" w:color="auto"/>
            </w:tcBorders>
          </w:tcPr>
          <w:p w14:paraId="7B4556A5"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2</w:t>
            </w:r>
          </w:p>
        </w:tc>
        <w:tc>
          <w:tcPr>
            <w:tcW w:w="460" w:type="dxa"/>
            <w:tcBorders>
              <w:bottom w:val="single" w:sz="4" w:space="0" w:color="auto"/>
            </w:tcBorders>
          </w:tcPr>
          <w:p w14:paraId="2E19EF27"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3</w:t>
            </w:r>
          </w:p>
        </w:tc>
        <w:tc>
          <w:tcPr>
            <w:tcW w:w="461" w:type="dxa"/>
            <w:tcBorders>
              <w:bottom w:val="single" w:sz="4" w:space="0" w:color="auto"/>
            </w:tcBorders>
          </w:tcPr>
          <w:p w14:paraId="33F884B5"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4</w:t>
            </w:r>
          </w:p>
        </w:tc>
        <w:tc>
          <w:tcPr>
            <w:tcW w:w="461" w:type="dxa"/>
            <w:tcBorders>
              <w:bottom w:val="single" w:sz="4" w:space="0" w:color="auto"/>
            </w:tcBorders>
          </w:tcPr>
          <w:p w14:paraId="6007EFEA"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5</w:t>
            </w:r>
          </w:p>
        </w:tc>
        <w:tc>
          <w:tcPr>
            <w:tcW w:w="460" w:type="dxa"/>
          </w:tcPr>
          <w:p w14:paraId="2B8BCDE2"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6</w:t>
            </w:r>
          </w:p>
        </w:tc>
        <w:tc>
          <w:tcPr>
            <w:tcW w:w="461" w:type="dxa"/>
          </w:tcPr>
          <w:p w14:paraId="2D6623D4"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7</w:t>
            </w:r>
          </w:p>
        </w:tc>
        <w:tc>
          <w:tcPr>
            <w:tcW w:w="574" w:type="dxa"/>
          </w:tcPr>
          <w:p w14:paraId="427955DB"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8</w:t>
            </w:r>
          </w:p>
        </w:tc>
      </w:tr>
      <w:tr w:rsidR="002D3227" w:rsidRPr="002D3227" w14:paraId="70270D22" w14:textId="77777777" w:rsidTr="00623340">
        <w:tc>
          <w:tcPr>
            <w:tcW w:w="5841" w:type="dxa"/>
          </w:tcPr>
          <w:p w14:paraId="752000E0" w14:textId="04C436CA"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Шығындарды</w:t>
            </w:r>
            <w:proofErr w:type="spellEnd"/>
            <w:r w:rsidRPr="002D3227">
              <w:rPr>
                <w:color w:val="auto"/>
                <w:spacing w:val="-2"/>
                <w:sz w:val="24"/>
                <w:szCs w:val="24"/>
              </w:rPr>
              <w:t xml:space="preserve"> </w:t>
            </w:r>
            <w:proofErr w:type="spellStart"/>
            <w:r w:rsidRPr="002D3227">
              <w:rPr>
                <w:color w:val="auto"/>
                <w:spacing w:val="-2"/>
                <w:sz w:val="24"/>
                <w:szCs w:val="24"/>
              </w:rPr>
              <w:t>есептеу</w:t>
            </w:r>
            <w:proofErr w:type="spellEnd"/>
            <w:r w:rsidRPr="002D3227">
              <w:rPr>
                <w:color w:val="auto"/>
                <w:spacing w:val="-2"/>
                <w:sz w:val="24"/>
                <w:szCs w:val="24"/>
              </w:rPr>
              <w:t xml:space="preserve">, </w:t>
            </w:r>
            <w:proofErr w:type="spellStart"/>
            <w:r w:rsidRPr="002D3227">
              <w:rPr>
                <w:color w:val="auto"/>
                <w:spacing w:val="-2"/>
                <w:sz w:val="24"/>
                <w:szCs w:val="24"/>
              </w:rPr>
              <w:t>жауапты</w:t>
            </w:r>
            <w:proofErr w:type="spellEnd"/>
            <w:r w:rsidRPr="002D3227">
              <w:rPr>
                <w:color w:val="auto"/>
                <w:spacing w:val="-2"/>
                <w:sz w:val="24"/>
                <w:szCs w:val="24"/>
              </w:rPr>
              <w:t xml:space="preserve"> және </w:t>
            </w:r>
            <w:proofErr w:type="spellStart"/>
            <w:r w:rsidRPr="002D3227">
              <w:rPr>
                <w:color w:val="auto"/>
                <w:spacing w:val="-2"/>
                <w:sz w:val="24"/>
                <w:szCs w:val="24"/>
              </w:rPr>
              <w:t>орындаушыларды</w:t>
            </w:r>
            <w:proofErr w:type="spellEnd"/>
            <w:r w:rsidRPr="002D3227">
              <w:rPr>
                <w:color w:val="auto"/>
                <w:spacing w:val="-2"/>
                <w:sz w:val="24"/>
                <w:szCs w:val="24"/>
              </w:rPr>
              <w:t xml:space="preserve"> </w:t>
            </w:r>
            <w:proofErr w:type="spellStart"/>
            <w:r w:rsidRPr="002D3227">
              <w:rPr>
                <w:color w:val="auto"/>
                <w:spacing w:val="-2"/>
                <w:sz w:val="24"/>
                <w:szCs w:val="24"/>
              </w:rPr>
              <w:t>тағайындау</w:t>
            </w:r>
            <w:proofErr w:type="spellEnd"/>
          </w:p>
        </w:tc>
        <w:tc>
          <w:tcPr>
            <w:tcW w:w="460" w:type="dxa"/>
            <w:tcBorders>
              <w:bottom w:val="single" w:sz="4" w:space="0" w:color="auto"/>
            </w:tcBorders>
            <w:shd w:val="clear" w:color="auto" w:fill="auto"/>
          </w:tcPr>
          <w:p w14:paraId="67CE837D"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789744D3"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5E383A80"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2E29376A"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7E3F9B18"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692DF3C2"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22ED460D"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03A51BC5"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166F5078" w14:textId="77777777" w:rsidTr="00623340">
        <w:tc>
          <w:tcPr>
            <w:tcW w:w="5841" w:type="dxa"/>
          </w:tcPr>
          <w:p w14:paraId="37531D3A" w14:textId="4C25FE0D"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Ұжымдарда</w:t>
            </w:r>
            <w:proofErr w:type="spellEnd"/>
            <w:r w:rsidRPr="002D3227">
              <w:rPr>
                <w:color w:val="auto"/>
                <w:spacing w:val="-2"/>
                <w:sz w:val="24"/>
                <w:szCs w:val="24"/>
              </w:rPr>
              <w:t xml:space="preserve"> </w:t>
            </w:r>
            <w:proofErr w:type="spellStart"/>
            <w:r w:rsidRPr="002D3227">
              <w:rPr>
                <w:color w:val="auto"/>
                <w:spacing w:val="-2"/>
                <w:sz w:val="24"/>
                <w:szCs w:val="24"/>
              </w:rPr>
              <w:t>талқылау</w:t>
            </w:r>
            <w:proofErr w:type="spellEnd"/>
          </w:p>
        </w:tc>
        <w:tc>
          <w:tcPr>
            <w:tcW w:w="460" w:type="dxa"/>
            <w:tcBorders>
              <w:bottom w:val="single" w:sz="4" w:space="0" w:color="auto"/>
            </w:tcBorders>
            <w:shd w:val="clear" w:color="auto" w:fill="auto"/>
          </w:tcPr>
          <w:p w14:paraId="0A950959"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294558E"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5FA2E13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06A77A91"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6215AFE4"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7509A5E7"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0E2E7439"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272D785D"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65D57EBF" w14:textId="77777777" w:rsidTr="00623340">
        <w:tc>
          <w:tcPr>
            <w:tcW w:w="5841" w:type="dxa"/>
          </w:tcPr>
          <w:p w14:paraId="7FBE9A89" w14:textId="0F9C607D"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Ұжымдар</w:t>
            </w:r>
            <w:proofErr w:type="spellEnd"/>
            <w:r w:rsidRPr="002D3227">
              <w:rPr>
                <w:color w:val="auto"/>
                <w:spacing w:val="-2"/>
                <w:sz w:val="24"/>
                <w:szCs w:val="24"/>
              </w:rPr>
              <w:t xml:space="preserve"> мен </w:t>
            </w:r>
            <w:proofErr w:type="spellStart"/>
            <w:r w:rsidRPr="002D3227">
              <w:rPr>
                <w:color w:val="auto"/>
                <w:spacing w:val="-2"/>
                <w:sz w:val="24"/>
                <w:szCs w:val="24"/>
              </w:rPr>
              <w:t>командалардағы</w:t>
            </w:r>
            <w:proofErr w:type="spellEnd"/>
            <w:r w:rsidRPr="002D3227">
              <w:rPr>
                <w:color w:val="auto"/>
                <w:spacing w:val="-2"/>
                <w:sz w:val="24"/>
                <w:szCs w:val="24"/>
              </w:rPr>
              <w:t xml:space="preserve"> К</w:t>
            </w:r>
            <w:r w:rsidRPr="002D3227">
              <w:rPr>
                <w:color w:val="auto"/>
                <w:spacing w:val="-2"/>
                <w:sz w:val="24"/>
                <w:szCs w:val="24"/>
                <w:lang w:val="kk-KZ"/>
              </w:rPr>
              <w:t>М</w:t>
            </w:r>
            <w:r w:rsidRPr="002D3227">
              <w:rPr>
                <w:color w:val="auto"/>
                <w:spacing w:val="-2"/>
                <w:sz w:val="24"/>
                <w:szCs w:val="24"/>
              </w:rPr>
              <w:t xml:space="preserve"> </w:t>
            </w:r>
            <w:proofErr w:type="spellStart"/>
            <w:r w:rsidRPr="002D3227">
              <w:rPr>
                <w:color w:val="auto"/>
                <w:spacing w:val="-2"/>
                <w:sz w:val="24"/>
                <w:szCs w:val="24"/>
              </w:rPr>
              <w:t>талдау</w:t>
            </w:r>
            <w:proofErr w:type="spellEnd"/>
          </w:p>
        </w:tc>
        <w:tc>
          <w:tcPr>
            <w:tcW w:w="460" w:type="dxa"/>
            <w:tcBorders>
              <w:bottom w:val="single" w:sz="4" w:space="0" w:color="auto"/>
            </w:tcBorders>
            <w:shd w:val="clear" w:color="auto" w:fill="auto"/>
          </w:tcPr>
          <w:p w14:paraId="4E3B654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57A9BAE6"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2573DC6D"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68DC1763"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5E7A3057"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109D71B8"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032059D8"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0B235737"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1D2F8349" w14:textId="77777777" w:rsidTr="00623340">
        <w:tc>
          <w:tcPr>
            <w:tcW w:w="5841" w:type="dxa"/>
          </w:tcPr>
          <w:p w14:paraId="3699A008" w14:textId="13833795" w:rsidR="002D3227" w:rsidRPr="002D3227" w:rsidRDefault="002D3227" w:rsidP="00651CB5">
            <w:pPr>
              <w:pStyle w:val="34"/>
              <w:spacing w:after="0"/>
              <w:ind w:left="-57" w:right="-57" w:firstLine="0"/>
              <w:jc w:val="left"/>
              <w:rPr>
                <w:color w:val="auto"/>
                <w:spacing w:val="-2"/>
                <w:sz w:val="24"/>
                <w:szCs w:val="24"/>
              </w:rPr>
            </w:pPr>
            <w:r w:rsidRPr="002D3227">
              <w:rPr>
                <w:color w:val="auto"/>
                <w:spacing w:val="-2"/>
                <w:sz w:val="24"/>
                <w:szCs w:val="24"/>
              </w:rPr>
              <w:t>К</w:t>
            </w:r>
            <w:r w:rsidRPr="002D3227">
              <w:rPr>
                <w:color w:val="auto"/>
                <w:spacing w:val="-2"/>
                <w:sz w:val="24"/>
                <w:szCs w:val="24"/>
                <w:lang w:val="kk-KZ"/>
              </w:rPr>
              <w:t>М</w:t>
            </w:r>
            <w:r w:rsidRPr="002D3227">
              <w:rPr>
                <w:color w:val="auto"/>
                <w:spacing w:val="-2"/>
                <w:sz w:val="24"/>
                <w:szCs w:val="24"/>
              </w:rPr>
              <w:t xml:space="preserve"> </w:t>
            </w:r>
            <w:proofErr w:type="spellStart"/>
            <w:r w:rsidRPr="002D3227">
              <w:rPr>
                <w:color w:val="auto"/>
                <w:spacing w:val="-2"/>
                <w:sz w:val="24"/>
                <w:szCs w:val="24"/>
              </w:rPr>
              <w:t>оңтайландыру</w:t>
            </w:r>
            <w:proofErr w:type="spellEnd"/>
            <w:r w:rsidRPr="002D3227">
              <w:rPr>
                <w:color w:val="auto"/>
                <w:spacing w:val="-2"/>
                <w:sz w:val="24"/>
                <w:szCs w:val="24"/>
              </w:rPr>
              <w:t xml:space="preserve"> </w:t>
            </w:r>
            <w:r w:rsidRPr="002D3227">
              <w:rPr>
                <w:color w:val="auto"/>
                <w:spacing w:val="-2"/>
                <w:sz w:val="24"/>
                <w:szCs w:val="24"/>
                <w:lang w:val="kk-KZ"/>
              </w:rPr>
              <w:t>бейіндерін</w:t>
            </w:r>
            <w:r w:rsidRPr="002D3227">
              <w:rPr>
                <w:color w:val="auto"/>
                <w:spacing w:val="-2"/>
                <w:sz w:val="24"/>
                <w:szCs w:val="24"/>
              </w:rPr>
              <w:t xml:space="preserve"> </w:t>
            </w:r>
            <w:proofErr w:type="spellStart"/>
            <w:r w:rsidRPr="002D3227">
              <w:rPr>
                <w:color w:val="auto"/>
                <w:spacing w:val="-2"/>
                <w:sz w:val="24"/>
                <w:szCs w:val="24"/>
              </w:rPr>
              <w:t>құру</w:t>
            </w:r>
            <w:proofErr w:type="spellEnd"/>
          </w:p>
        </w:tc>
        <w:tc>
          <w:tcPr>
            <w:tcW w:w="460" w:type="dxa"/>
            <w:tcBorders>
              <w:bottom w:val="single" w:sz="4" w:space="0" w:color="auto"/>
            </w:tcBorders>
            <w:shd w:val="clear" w:color="auto" w:fill="auto"/>
          </w:tcPr>
          <w:p w14:paraId="3E9D2806"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2E155535"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0372A2B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5FD9968E"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3971AF63"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59622EB9"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26A74D2B"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7B483BEA"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522D935E" w14:textId="77777777" w:rsidTr="00623340">
        <w:tc>
          <w:tcPr>
            <w:tcW w:w="5841" w:type="dxa"/>
          </w:tcPr>
          <w:p w14:paraId="31590ACA" w14:textId="1CB2B43E"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Берілген</w:t>
            </w:r>
            <w:proofErr w:type="spellEnd"/>
            <w:r w:rsidRPr="002D3227">
              <w:rPr>
                <w:color w:val="auto"/>
                <w:spacing w:val="-2"/>
                <w:sz w:val="24"/>
                <w:szCs w:val="24"/>
              </w:rPr>
              <w:t xml:space="preserve"> </w:t>
            </w:r>
            <w:proofErr w:type="spellStart"/>
            <w:r w:rsidRPr="002D3227">
              <w:rPr>
                <w:color w:val="auto"/>
                <w:spacing w:val="-2"/>
                <w:sz w:val="24"/>
                <w:szCs w:val="24"/>
              </w:rPr>
              <w:t>векторда</w:t>
            </w:r>
            <w:proofErr w:type="spellEnd"/>
            <w:r w:rsidRPr="002D3227">
              <w:rPr>
                <w:color w:val="auto"/>
                <w:spacing w:val="-2"/>
                <w:sz w:val="24"/>
                <w:szCs w:val="24"/>
              </w:rPr>
              <w:t xml:space="preserve"> К</w:t>
            </w:r>
            <w:r w:rsidRPr="002D3227">
              <w:rPr>
                <w:color w:val="auto"/>
                <w:spacing w:val="-2"/>
                <w:sz w:val="24"/>
                <w:szCs w:val="24"/>
                <w:lang w:val="kk-KZ"/>
              </w:rPr>
              <w:t>М</w:t>
            </w:r>
            <w:r w:rsidRPr="002D3227">
              <w:rPr>
                <w:color w:val="auto"/>
                <w:spacing w:val="-2"/>
                <w:sz w:val="24"/>
                <w:szCs w:val="24"/>
              </w:rPr>
              <w:t xml:space="preserve"> </w:t>
            </w:r>
            <w:proofErr w:type="spellStart"/>
            <w:r w:rsidRPr="002D3227">
              <w:rPr>
                <w:color w:val="auto"/>
                <w:spacing w:val="-2"/>
                <w:sz w:val="24"/>
                <w:szCs w:val="24"/>
              </w:rPr>
              <w:t>дамуын</w:t>
            </w:r>
            <w:proofErr w:type="spellEnd"/>
            <w:r w:rsidRPr="002D3227">
              <w:rPr>
                <w:color w:val="auto"/>
                <w:spacing w:val="-2"/>
                <w:sz w:val="24"/>
                <w:szCs w:val="24"/>
              </w:rPr>
              <w:t xml:space="preserve"> </w:t>
            </w:r>
            <w:proofErr w:type="spellStart"/>
            <w:r w:rsidRPr="002D3227">
              <w:rPr>
                <w:color w:val="auto"/>
                <w:spacing w:val="-2"/>
                <w:sz w:val="24"/>
                <w:szCs w:val="24"/>
              </w:rPr>
              <w:t>ынталандыру</w:t>
            </w:r>
            <w:proofErr w:type="spellEnd"/>
            <w:r w:rsidRPr="002D3227">
              <w:rPr>
                <w:color w:val="auto"/>
                <w:spacing w:val="-2"/>
                <w:sz w:val="24"/>
                <w:szCs w:val="24"/>
              </w:rPr>
              <w:t xml:space="preserve"> жөніндегі </w:t>
            </w:r>
            <w:proofErr w:type="spellStart"/>
            <w:r w:rsidRPr="002D3227">
              <w:rPr>
                <w:color w:val="auto"/>
                <w:spacing w:val="-2"/>
                <w:sz w:val="24"/>
                <w:szCs w:val="24"/>
              </w:rPr>
              <w:t>іс-шараларды</w:t>
            </w:r>
            <w:proofErr w:type="spellEnd"/>
            <w:r w:rsidRPr="002D3227">
              <w:rPr>
                <w:color w:val="auto"/>
                <w:spacing w:val="-2"/>
                <w:sz w:val="24"/>
                <w:szCs w:val="24"/>
              </w:rPr>
              <w:t xml:space="preserve"> </w:t>
            </w:r>
            <w:proofErr w:type="spellStart"/>
            <w:r w:rsidRPr="002D3227">
              <w:rPr>
                <w:color w:val="auto"/>
                <w:spacing w:val="-2"/>
                <w:sz w:val="24"/>
                <w:szCs w:val="24"/>
              </w:rPr>
              <w:t>әзірлеу</w:t>
            </w:r>
            <w:proofErr w:type="spellEnd"/>
            <w:r w:rsidRPr="002D3227">
              <w:rPr>
                <w:color w:val="auto"/>
                <w:spacing w:val="-2"/>
                <w:sz w:val="24"/>
                <w:szCs w:val="24"/>
              </w:rPr>
              <w:t xml:space="preserve"> және </w:t>
            </w:r>
            <w:proofErr w:type="spellStart"/>
            <w:r w:rsidRPr="002D3227">
              <w:rPr>
                <w:color w:val="auto"/>
                <w:spacing w:val="-2"/>
                <w:sz w:val="24"/>
                <w:szCs w:val="24"/>
              </w:rPr>
              <w:t>енгізу</w:t>
            </w:r>
            <w:proofErr w:type="spellEnd"/>
          </w:p>
        </w:tc>
        <w:tc>
          <w:tcPr>
            <w:tcW w:w="460" w:type="dxa"/>
            <w:shd w:val="clear" w:color="auto" w:fill="auto"/>
          </w:tcPr>
          <w:p w14:paraId="3FFFC4F8"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523432E9"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auto"/>
          </w:tcPr>
          <w:p w14:paraId="37920629"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780333D9"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2DE90DAF"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60BEC42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11789E69"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5B61CE20"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5CCBF558" w14:textId="77777777" w:rsidTr="00623340">
        <w:tc>
          <w:tcPr>
            <w:tcW w:w="5841" w:type="dxa"/>
          </w:tcPr>
          <w:p w14:paraId="4A384B6E" w14:textId="25083FD4" w:rsidR="002D3227" w:rsidRPr="002D3227" w:rsidRDefault="002D3227" w:rsidP="00651CB5">
            <w:pPr>
              <w:pStyle w:val="34"/>
              <w:spacing w:after="0"/>
              <w:ind w:left="-57" w:right="-57" w:firstLine="0"/>
              <w:jc w:val="left"/>
              <w:rPr>
                <w:sz w:val="24"/>
                <w:szCs w:val="24"/>
              </w:rPr>
            </w:pPr>
            <w:proofErr w:type="spellStart"/>
            <w:r w:rsidRPr="002D3227">
              <w:rPr>
                <w:sz w:val="24"/>
                <w:szCs w:val="24"/>
              </w:rPr>
              <w:t>Нәтижелер</w:t>
            </w:r>
            <w:proofErr w:type="spellEnd"/>
            <w:r w:rsidRPr="002D3227">
              <w:rPr>
                <w:sz w:val="24"/>
                <w:szCs w:val="24"/>
                <w:lang w:val="kk-KZ"/>
              </w:rPr>
              <w:t xml:space="preserve"> мен тиімділігін</w:t>
            </w:r>
            <w:r w:rsidRPr="002D3227">
              <w:rPr>
                <w:sz w:val="24"/>
                <w:szCs w:val="24"/>
              </w:rPr>
              <w:t xml:space="preserve"> </w:t>
            </w:r>
            <w:proofErr w:type="spellStart"/>
            <w:r w:rsidRPr="002D3227">
              <w:rPr>
                <w:sz w:val="24"/>
                <w:szCs w:val="24"/>
              </w:rPr>
              <w:t>бағалау</w:t>
            </w:r>
            <w:proofErr w:type="spellEnd"/>
          </w:p>
        </w:tc>
        <w:tc>
          <w:tcPr>
            <w:tcW w:w="460" w:type="dxa"/>
            <w:shd w:val="clear" w:color="auto" w:fill="auto"/>
          </w:tcPr>
          <w:p w14:paraId="6CB28D9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18EF5A90"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auto"/>
          </w:tcPr>
          <w:p w14:paraId="3172057A"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7E48F7E0"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92D050"/>
          </w:tcPr>
          <w:p w14:paraId="505A556B"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Pr>
          <w:p w14:paraId="348BCC41"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7227A00B"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7533BC4E" w14:textId="77777777" w:rsidR="002D3227" w:rsidRPr="002D3227" w:rsidRDefault="002D3227" w:rsidP="00651CB5">
            <w:pPr>
              <w:pStyle w:val="34"/>
              <w:spacing w:after="0"/>
              <w:ind w:left="-57" w:right="-57" w:firstLine="0"/>
              <w:jc w:val="center"/>
              <w:rPr>
                <w:color w:val="auto"/>
                <w:spacing w:val="-2"/>
                <w:sz w:val="24"/>
                <w:szCs w:val="24"/>
              </w:rPr>
            </w:pPr>
          </w:p>
        </w:tc>
      </w:tr>
      <w:tr w:rsidR="00597ED7" w:rsidRPr="002D3227" w14:paraId="0E00E199" w14:textId="77777777" w:rsidTr="001A4187">
        <w:tc>
          <w:tcPr>
            <w:tcW w:w="9639" w:type="dxa"/>
            <w:gridSpan w:val="9"/>
          </w:tcPr>
          <w:p w14:paraId="1790184C" w14:textId="114B0240" w:rsidR="00597ED7" w:rsidRPr="002D3227" w:rsidRDefault="001A4187" w:rsidP="002D3227">
            <w:pPr>
              <w:pStyle w:val="34"/>
              <w:spacing w:after="0"/>
              <w:ind w:left="-57" w:right="-57" w:firstLine="663"/>
              <w:rPr>
                <w:color w:val="auto"/>
                <w:spacing w:val="-2"/>
                <w:sz w:val="24"/>
                <w:szCs w:val="24"/>
                <w:lang w:val="kk-KZ"/>
              </w:rPr>
            </w:pPr>
            <w:proofErr w:type="spellStart"/>
            <w:r w:rsidRPr="002D3227">
              <w:rPr>
                <w:sz w:val="24"/>
                <w:szCs w:val="24"/>
              </w:rPr>
              <w:t>Ескерт</w:t>
            </w:r>
            <w:proofErr w:type="spellEnd"/>
            <w:r w:rsidR="002D3227">
              <w:rPr>
                <w:sz w:val="24"/>
                <w:szCs w:val="24"/>
                <w:lang w:val="kk-KZ"/>
              </w:rPr>
              <w:t>у</w:t>
            </w:r>
            <w:r w:rsidRPr="002D3227">
              <w:rPr>
                <w:sz w:val="24"/>
                <w:szCs w:val="24"/>
              </w:rPr>
              <w:t xml:space="preserve"> –</w:t>
            </w:r>
            <w:r w:rsidR="00597ED7" w:rsidRPr="002D3227">
              <w:rPr>
                <w:sz w:val="24"/>
                <w:szCs w:val="24"/>
              </w:rPr>
              <w:t xml:space="preserve"> </w:t>
            </w:r>
            <w:r w:rsidRPr="002D3227">
              <w:rPr>
                <w:sz w:val="24"/>
                <w:szCs w:val="24"/>
              </w:rPr>
              <w:t>А</w:t>
            </w:r>
            <w:r w:rsidR="00597ED7" w:rsidRPr="002D3227">
              <w:rPr>
                <w:sz w:val="24"/>
                <w:szCs w:val="24"/>
              </w:rPr>
              <w:t>втор</w:t>
            </w:r>
            <w:r w:rsidR="00597ED7" w:rsidRPr="002D3227">
              <w:rPr>
                <w:sz w:val="24"/>
                <w:szCs w:val="24"/>
                <w:lang w:val="kk-KZ"/>
              </w:rPr>
              <w:t>мен ұсынылған</w:t>
            </w:r>
          </w:p>
        </w:tc>
      </w:tr>
    </w:tbl>
    <w:p w14:paraId="52DB50B8" w14:textId="77777777" w:rsidR="00184E44" w:rsidRPr="00323B69" w:rsidRDefault="00184E44" w:rsidP="00184E44">
      <w:pPr>
        <w:pStyle w:val="34"/>
        <w:spacing w:after="0"/>
        <w:ind w:firstLine="709"/>
        <w:rPr>
          <w:sz w:val="28"/>
        </w:rPr>
      </w:pPr>
    </w:p>
    <w:p w14:paraId="10EB010C" w14:textId="77777777" w:rsidR="002D3227" w:rsidRDefault="002D3227" w:rsidP="002D3227">
      <w:pPr>
        <w:pStyle w:val="affff9"/>
        <w:spacing w:line="240" w:lineRule="auto"/>
      </w:pPr>
      <w:r>
        <w:t xml:space="preserve">ҚР </w:t>
      </w:r>
      <w:proofErr w:type="spellStart"/>
      <w:r>
        <w:t>мемлекеттік</w:t>
      </w:r>
      <w:proofErr w:type="spellEnd"/>
      <w:r>
        <w:t xml:space="preserve"> </w:t>
      </w:r>
      <w:proofErr w:type="spellStart"/>
      <w:r>
        <w:t>органдарында</w:t>
      </w:r>
      <w:proofErr w:type="spellEnd"/>
      <w:r>
        <w:t xml:space="preserve"> </w:t>
      </w:r>
      <w:r>
        <w:rPr>
          <w:lang w:val="kk-KZ"/>
        </w:rPr>
        <w:t>Ж</w:t>
      </w:r>
      <w:r>
        <w:t xml:space="preserve">ББ </w:t>
      </w:r>
      <w:proofErr w:type="spellStart"/>
      <w:r>
        <w:t>тиімділігін</w:t>
      </w:r>
      <w:proofErr w:type="spellEnd"/>
      <w:r>
        <w:t xml:space="preserve"> </w:t>
      </w:r>
      <w:proofErr w:type="spellStart"/>
      <w:r>
        <w:t>модельдеу</w:t>
      </w:r>
      <w:proofErr w:type="spellEnd"/>
      <w:r>
        <w:t xml:space="preserve"> </w:t>
      </w:r>
      <w:proofErr w:type="spellStart"/>
      <w:r>
        <w:t>нәтижелерінен</w:t>
      </w:r>
      <w:proofErr w:type="spellEnd"/>
      <w:r>
        <w:t xml:space="preserve"> (2.2</w:t>
      </w:r>
      <w:r>
        <w:rPr>
          <w:lang w:val="kk-KZ"/>
        </w:rPr>
        <w:t xml:space="preserve"> бөлімді</w:t>
      </w:r>
      <w:r>
        <w:t xml:space="preserve"> </w:t>
      </w:r>
      <w:proofErr w:type="spellStart"/>
      <w:r>
        <w:t>қараңыз</w:t>
      </w:r>
      <w:proofErr w:type="spellEnd"/>
      <w:r>
        <w:t xml:space="preserve">) </w:t>
      </w:r>
      <w:r>
        <w:rPr>
          <w:lang w:val="kk-KZ"/>
        </w:rPr>
        <w:t>келесі мәселелер</w:t>
      </w:r>
      <w:r>
        <w:t xml:space="preserve"> </w:t>
      </w:r>
      <w:proofErr w:type="spellStart"/>
      <w:r>
        <w:t>анықталды</w:t>
      </w:r>
      <w:proofErr w:type="spellEnd"/>
      <w:r>
        <w:t>:</w:t>
      </w:r>
    </w:p>
    <w:p w14:paraId="2293DB6A" w14:textId="5662FF83" w:rsidR="002D3227" w:rsidRDefault="00F12789" w:rsidP="002D3227">
      <w:pPr>
        <w:pStyle w:val="affff9"/>
        <w:spacing w:line="240" w:lineRule="auto"/>
      </w:pPr>
      <w:r>
        <w:t>‒</w:t>
      </w:r>
      <w:r w:rsidR="002D3227">
        <w:t xml:space="preserve"> </w:t>
      </w:r>
      <w:r w:rsidR="002D3227">
        <w:rPr>
          <w:lang w:val="kk-KZ"/>
        </w:rPr>
        <w:t>бейіннің</w:t>
      </w:r>
      <w:r w:rsidR="002D3227">
        <w:t xml:space="preserve"> </w:t>
      </w:r>
      <w:proofErr w:type="spellStart"/>
      <w:r w:rsidR="002D3227">
        <w:t>жобаға</w:t>
      </w:r>
      <w:proofErr w:type="spellEnd"/>
      <w:r w:rsidR="002D3227">
        <w:t xml:space="preserve"> </w:t>
      </w:r>
      <w:proofErr w:type="spellStart"/>
      <w:r w:rsidR="002D3227">
        <w:t>сәйкес</w:t>
      </w:r>
      <w:proofErr w:type="spellEnd"/>
      <w:r w:rsidR="002D3227">
        <w:t xml:space="preserve"> </w:t>
      </w:r>
      <w:proofErr w:type="spellStart"/>
      <w:r w:rsidR="002D3227">
        <w:t>келмеуі</w:t>
      </w:r>
      <w:proofErr w:type="spellEnd"/>
      <w:r w:rsidR="002D3227">
        <w:t xml:space="preserve">, </w:t>
      </w:r>
      <w:proofErr w:type="spellStart"/>
      <w:r w:rsidR="002D3227">
        <w:t>бұл</w:t>
      </w:r>
      <w:proofErr w:type="spellEnd"/>
      <w:r w:rsidR="002D3227">
        <w:t xml:space="preserve"> </w:t>
      </w:r>
      <w:proofErr w:type="spellStart"/>
      <w:r w:rsidR="002D3227">
        <w:t>жобалық</w:t>
      </w:r>
      <w:proofErr w:type="spellEnd"/>
      <w:r w:rsidR="002D3227">
        <w:t xml:space="preserve"> </w:t>
      </w:r>
      <w:proofErr w:type="spellStart"/>
      <w:r w:rsidR="002D3227">
        <w:t>кеңседе</w:t>
      </w:r>
      <w:proofErr w:type="spellEnd"/>
      <w:r w:rsidR="002D3227">
        <w:t xml:space="preserve"> </w:t>
      </w:r>
      <w:proofErr w:type="spellStart"/>
      <w:r w:rsidR="002D3227">
        <w:t>шешім</w:t>
      </w:r>
      <w:proofErr w:type="spellEnd"/>
      <w:r w:rsidR="002D3227">
        <w:t xml:space="preserve"> </w:t>
      </w:r>
      <w:proofErr w:type="spellStart"/>
      <w:r w:rsidR="002D3227">
        <w:t>қабылдауды</w:t>
      </w:r>
      <w:proofErr w:type="spellEnd"/>
      <w:r w:rsidR="002D3227">
        <w:t xml:space="preserve"> </w:t>
      </w:r>
      <w:proofErr w:type="spellStart"/>
      <w:r w:rsidR="002D3227">
        <w:t>қиындатады</w:t>
      </w:r>
      <w:proofErr w:type="spellEnd"/>
      <w:r w:rsidR="002D3227">
        <w:t>;</w:t>
      </w:r>
    </w:p>
    <w:p w14:paraId="1D5531E0" w14:textId="773F9005" w:rsidR="002D3227" w:rsidRDefault="00F12789" w:rsidP="002D3227">
      <w:pPr>
        <w:pStyle w:val="affff9"/>
        <w:spacing w:line="240" w:lineRule="auto"/>
      </w:pPr>
      <w:r>
        <w:t>‒</w:t>
      </w:r>
      <w:r w:rsidR="002D3227">
        <w:t xml:space="preserve"> </w:t>
      </w:r>
      <w:proofErr w:type="spellStart"/>
      <w:r w:rsidR="002D3227">
        <w:t>басқару</w:t>
      </w:r>
      <w:proofErr w:type="spellEnd"/>
      <w:r w:rsidR="002D3227">
        <w:t xml:space="preserve"> </w:t>
      </w:r>
      <w:proofErr w:type="spellStart"/>
      <w:r w:rsidR="002D3227">
        <w:t>құрылымдарының</w:t>
      </w:r>
      <w:proofErr w:type="spellEnd"/>
      <w:r w:rsidR="002D3227">
        <w:t xml:space="preserve"> </w:t>
      </w:r>
      <w:proofErr w:type="spellStart"/>
      <w:r w:rsidR="002D3227">
        <w:t>икемділігінің</w:t>
      </w:r>
      <w:proofErr w:type="spellEnd"/>
      <w:r w:rsidR="002D3227">
        <w:t xml:space="preserve"> </w:t>
      </w:r>
      <w:proofErr w:type="spellStart"/>
      <w:r w:rsidR="002D3227">
        <w:t>жеткіліксіздігі</w:t>
      </w:r>
      <w:proofErr w:type="spellEnd"/>
      <w:r w:rsidR="002D3227">
        <w:t xml:space="preserve">, </w:t>
      </w:r>
      <w:proofErr w:type="spellStart"/>
      <w:r w:rsidR="002D3227">
        <w:t>бұл</w:t>
      </w:r>
      <w:proofErr w:type="spellEnd"/>
      <w:r w:rsidR="002D3227">
        <w:t xml:space="preserve"> </w:t>
      </w:r>
      <w:proofErr w:type="spellStart"/>
      <w:r w:rsidR="002D3227">
        <w:t>жобалық</w:t>
      </w:r>
      <w:proofErr w:type="spellEnd"/>
      <w:r w:rsidR="002D3227">
        <w:t xml:space="preserve"> </w:t>
      </w:r>
      <w:proofErr w:type="spellStart"/>
      <w:r w:rsidR="002D3227">
        <w:t>кеңседе</w:t>
      </w:r>
      <w:proofErr w:type="spellEnd"/>
      <w:r w:rsidR="002D3227">
        <w:t xml:space="preserve"> ақпарат беру </w:t>
      </w:r>
      <w:proofErr w:type="spellStart"/>
      <w:r w:rsidR="002D3227">
        <w:t>рәсімдерін</w:t>
      </w:r>
      <w:proofErr w:type="spellEnd"/>
      <w:r w:rsidR="002D3227">
        <w:t xml:space="preserve"> </w:t>
      </w:r>
      <w:proofErr w:type="spellStart"/>
      <w:r w:rsidR="002D3227">
        <w:t>баяулатады</w:t>
      </w:r>
      <w:proofErr w:type="spellEnd"/>
      <w:r w:rsidR="002D3227">
        <w:t xml:space="preserve">, </w:t>
      </w:r>
      <w:proofErr w:type="spellStart"/>
      <w:r w:rsidR="002D3227">
        <w:t>жоспарлардың</w:t>
      </w:r>
      <w:proofErr w:type="spellEnd"/>
      <w:r w:rsidR="002D3227">
        <w:t xml:space="preserve"> </w:t>
      </w:r>
      <w:proofErr w:type="spellStart"/>
      <w:r w:rsidR="002D3227">
        <w:t>сақталуына</w:t>
      </w:r>
      <w:proofErr w:type="spellEnd"/>
      <w:r w:rsidR="002D3227">
        <w:t xml:space="preserve"> </w:t>
      </w:r>
      <w:proofErr w:type="spellStart"/>
      <w:r w:rsidR="002D3227">
        <w:t>теріс</w:t>
      </w:r>
      <w:proofErr w:type="spellEnd"/>
      <w:r w:rsidR="002D3227">
        <w:t xml:space="preserve"> </w:t>
      </w:r>
      <w:proofErr w:type="spellStart"/>
      <w:r w:rsidR="002D3227">
        <w:t>әсер</w:t>
      </w:r>
      <w:proofErr w:type="spellEnd"/>
      <w:r w:rsidR="002D3227">
        <w:t xml:space="preserve"> </w:t>
      </w:r>
      <w:proofErr w:type="spellStart"/>
      <w:r w:rsidR="002D3227">
        <w:t>етеді</w:t>
      </w:r>
      <w:proofErr w:type="spellEnd"/>
      <w:r w:rsidR="002D3227" w:rsidRPr="00323B69">
        <w:t>.</w:t>
      </w:r>
    </w:p>
    <w:p w14:paraId="42B48E24" w14:textId="1ED5C19A" w:rsidR="00184E44" w:rsidRPr="008B172B" w:rsidRDefault="00A80B43" w:rsidP="00184E44">
      <w:pPr>
        <w:pStyle w:val="affff9"/>
        <w:spacing w:line="240" w:lineRule="auto"/>
        <w:rPr>
          <w:lang w:val="kk-KZ"/>
        </w:rPr>
      </w:pPr>
      <w:r w:rsidRPr="002D3227">
        <w:rPr>
          <w:lang w:val="kk-KZ"/>
        </w:rPr>
        <w:t xml:space="preserve">Жұмыстың аналитикалық бөлігінде корпоративтік мәдениет векторлары мен басқару құрылымының </w:t>
      </w:r>
      <w:r>
        <w:rPr>
          <w:lang w:val="kk-KZ"/>
        </w:rPr>
        <w:t>ЖББ</w:t>
      </w:r>
      <w:r w:rsidRPr="002D3227">
        <w:rPr>
          <w:lang w:val="kk-KZ"/>
        </w:rPr>
        <w:t xml:space="preserve"> үшін оңтайлы мәндері анықталған. </w:t>
      </w:r>
      <w:r w:rsidRPr="008B172B">
        <w:rPr>
          <w:lang w:val="kk-KZ"/>
        </w:rPr>
        <w:t xml:space="preserve">2.2 </w:t>
      </w:r>
      <w:r>
        <w:rPr>
          <w:lang w:val="kk-KZ"/>
        </w:rPr>
        <w:t>б</w:t>
      </w:r>
      <w:r w:rsidRPr="008B172B">
        <w:rPr>
          <w:lang w:val="kk-KZ"/>
        </w:rPr>
        <w:t>өлім</w:t>
      </w:r>
      <w:r>
        <w:rPr>
          <w:lang w:val="kk-KZ"/>
        </w:rPr>
        <w:t>де</w:t>
      </w:r>
      <w:r w:rsidRPr="008B172B">
        <w:rPr>
          <w:lang w:val="kk-KZ"/>
        </w:rPr>
        <w:t xml:space="preserve"> ұсынылған нәтижелер бойынша мемлекеттік органдарда PM тиімділігін талдау мемлекеттік органдарда PM тиімділігіне әсер ететін факторларды оңтайландыру </w:t>
      </w:r>
      <w:r>
        <w:rPr>
          <w:lang w:val="kk-KZ"/>
        </w:rPr>
        <w:t>бейінің</w:t>
      </w:r>
      <w:r w:rsidRPr="008B172B">
        <w:rPr>
          <w:lang w:val="kk-KZ"/>
        </w:rPr>
        <w:t xml:space="preserve"> жасауға болады (3</w:t>
      </w:r>
      <w:r w:rsidR="00916BEB">
        <w:rPr>
          <w:lang w:val="kk-KZ"/>
        </w:rPr>
        <w:t>6</w:t>
      </w:r>
      <w:r>
        <w:rPr>
          <w:lang w:val="kk-KZ"/>
        </w:rPr>
        <w:t>-</w:t>
      </w:r>
      <w:r w:rsidRPr="008B172B">
        <w:rPr>
          <w:lang w:val="kk-KZ"/>
        </w:rPr>
        <w:t>сурет)</w:t>
      </w:r>
      <w:r w:rsidR="00184E44" w:rsidRPr="008B172B">
        <w:rPr>
          <w:lang w:val="kk-KZ"/>
        </w:rPr>
        <w:t>.</w:t>
      </w:r>
    </w:p>
    <w:p w14:paraId="23BDD91D" w14:textId="77777777" w:rsidR="00184E44" w:rsidRPr="008B172B" w:rsidRDefault="00184E44" w:rsidP="00184E44">
      <w:pPr>
        <w:pStyle w:val="affff9"/>
        <w:spacing w:line="240" w:lineRule="auto"/>
        <w:rPr>
          <w:lang w:val="kk-KZ"/>
        </w:rPr>
      </w:pPr>
    </w:p>
    <w:p w14:paraId="453F05CD" w14:textId="77777777" w:rsidR="00184E44" w:rsidRPr="00323B69" w:rsidRDefault="00184E44" w:rsidP="00184E44">
      <w:pPr>
        <w:pStyle w:val="affff9"/>
        <w:spacing w:line="240" w:lineRule="auto"/>
        <w:ind w:firstLine="0"/>
        <w:jc w:val="center"/>
      </w:pPr>
      <w:r w:rsidRPr="00323B69">
        <w:rPr>
          <w:noProof/>
          <w:lang w:eastAsia="ru-RU"/>
        </w:rPr>
        <w:lastRenderedPageBreak/>
        <mc:AlternateContent>
          <mc:Choice Requires="wps">
            <w:drawing>
              <wp:anchor distT="0" distB="0" distL="114300" distR="114300" simplePos="0" relativeHeight="251701760" behindDoc="0" locked="0" layoutInCell="1" allowOverlap="1" wp14:anchorId="13FD17BC" wp14:editId="3CD3F48E">
                <wp:simplePos x="0" y="0"/>
                <wp:positionH relativeFrom="column">
                  <wp:posOffset>3425190</wp:posOffset>
                </wp:positionH>
                <wp:positionV relativeFrom="paragraph">
                  <wp:posOffset>1541780</wp:posOffset>
                </wp:positionV>
                <wp:extent cx="133350" cy="123825"/>
                <wp:effectExtent l="0" t="38100" r="57150" b="28575"/>
                <wp:wrapNone/>
                <wp:docPr id="253" name="Прямая со стрелкой 253"/>
                <wp:cNvGraphicFramePr/>
                <a:graphic xmlns:a="http://schemas.openxmlformats.org/drawingml/2006/main">
                  <a:graphicData uri="http://schemas.microsoft.com/office/word/2010/wordprocessingShape">
                    <wps:wsp>
                      <wps:cNvCnPr/>
                      <wps:spPr>
                        <a:xfrm flipV="1">
                          <a:off x="0" y="0"/>
                          <a:ext cx="133350" cy="123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6777E" id="Прямая со стрелкой 253" o:spid="_x0000_s1026" type="#_x0000_t32" style="position:absolute;margin-left:269.7pt;margin-top:121.4pt;width:10.5pt;height:9.7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706880" behindDoc="0" locked="0" layoutInCell="1" allowOverlap="1" wp14:anchorId="3F370AF2" wp14:editId="2A59BF0F">
                <wp:simplePos x="0" y="0"/>
                <wp:positionH relativeFrom="column">
                  <wp:posOffset>2938780</wp:posOffset>
                </wp:positionH>
                <wp:positionV relativeFrom="paragraph">
                  <wp:posOffset>1720215</wp:posOffset>
                </wp:positionV>
                <wp:extent cx="123825" cy="107315"/>
                <wp:effectExtent l="38100" t="0" r="28575" b="64135"/>
                <wp:wrapNone/>
                <wp:docPr id="255" name="Прямая со стрелкой 255"/>
                <wp:cNvGraphicFramePr/>
                <a:graphic xmlns:a="http://schemas.openxmlformats.org/drawingml/2006/main">
                  <a:graphicData uri="http://schemas.microsoft.com/office/word/2010/wordprocessingShape">
                    <wps:wsp>
                      <wps:cNvCnPr/>
                      <wps:spPr>
                        <a:xfrm flipH="1">
                          <a:off x="0" y="0"/>
                          <a:ext cx="123825" cy="107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9F2D1" id="Прямая со стрелкой 255" o:spid="_x0000_s1026" type="#_x0000_t32" style="position:absolute;margin-left:231.4pt;margin-top:135.45pt;width:9.75pt;height:8.4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708928" behindDoc="0" locked="0" layoutInCell="1" allowOverlap="1" wp14:anchorId="01A01883" wp14:editId="50036343">
                <wp:simplePos x="0" y="0"/>
                <wp:positionH relativeFrom="column">
                  <wp:posOffset>3300730</wp:posOffset>
                </wp:positionH>
                <wp:positionV relativeFrom="paragraph">
                  <wp:posOffset>2056765</wp:posOffset>
                </wp:positionV>
                <wp:extent cx="66675" cy="107315"/>
                <wp:effectExtent l="19050" t="0" r="47625" b="64135"/>
                <wp:wrapNone/>
                <wp:docPr id="78" name="Прямая со стрелкой 78"/>
                <wp:cNvGraphicFramePr/>
                <a:graphic xmlns:a="http://schemas.openxmlformats.org/drawingml/2006/main">
                  <a:graphicData uri="http://schemas.microsoft.com/office/word/2010/wordprocessingShape">
                    <wps:wsp>
                      <wps:cNvCnPr/>
                      <wps:spPr>
                        <a:xfrm>
                          <a:off x="0" y="0"/>
                          <a:ext cx="66675" cy="107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DEEA8" id="Прямая со стрелкой 78" o:spid="_x0000_s1026" type="#_x0000_t32" style="position:absolute;margin-left:259.9pt;margin-top:161.95pt;width:5.25pt;height:8.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703808" behindDoc="0" locked="0" layoutInCell="1" allowOverlap="1" wp14:anchorId="237DCF5A" wp14:editId="2D03DFC0">
                <wp:simplePos x="0" y="0"/>
                <wp:positionH relativeFrom="column">
                  <wp:posOffset>2406015</wp:posOffset>
                </wp:positionH>
                <wp:positionV relativeFrom="paragraph">
                  <wp:posOffset>1506220</wp:posOffset>
                </wp:positionV>
                <wp:extent cx="171450" cy="45719"/>
                <wp:effectExtent l="38100" t="57150" r="19050" b="50165"/>
                <wp:wrapNone/>
                <wp:docPr id="254" name="Прямая со стрелкой 254"/>
                <wp:cNvGraphicFramePr/>
                <a:graphic xmlns:a="http://schemas.openxmlformats.org/drawingml/2006/main">
                  <a:graphicData uri="http://schemas.microsoft.com/office/word/2010/wordprocessingShape">
                    <wps:wsp>
                      <wps:cNvCnPr/>
                      <wps:spPr>
                        <a:xfrm flipH="1" flipV="1">
                          <a:off x="0" y="0"/>
                          <a:ext cx="17145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ECC11" id="Прямая со стрелкой 254" o:spid="_x0000_s1026" type="#_x0000_t32" style="position:absolute;margin-left:189.45pt;margin-top:118.6pt;width:13.5pt;height:3.6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699712" behindDoc="0" locked="0" layoutInCell="1" allowOverlap="1" wp14:anchorId="07A79CC8" wp14:editId="08AB9D7F">
                <wp:simplePos x="0" y="0"/>
                <wp:positionH relativeFrom="column">
                  <wp:posOffset>2979420</wp:posOffset>
                </wp:positionH>
                <wp:positionV relativeFrom="paragraph">
                  <wp:posOffset>1075055</wp:posOffset>
                </wp:positionV>
                <wp:extent cx="45719" cy="228600"/>
                <wp:effectExtent l="38100" t="38100" r="50165" b="19050"/>
                <wp:wrapNone/>
                <wp:docPr id="470" name="Прямая со стрелкой 470"/>
                <wp:cNvGraphicFramePr/>
                <a:graphic xmlns:a="http://schemas.openxmlformats.org/drawingml/2006/main">
                  <a:graphicData uri="http://schemas.microsoft.com/office/word/2010/wordprocessingShape">
                    <wps:wsp>
                      <wps:cNvCnPr/>
                      <wps:spPr>
                        <a:xfrm flipV="1">
                          <a:off x="0" y="0"/>
                          <a:ext cx="45719"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A70CF" id="Прямая со стрелкой 470" o:spid="_x0000_s1026" type="#_x0000_t32" style="position:absolute;margin-left:234.6pt;margin-top:84.65pt;width:3.6pt;height:18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697664" behindDoc="0" locked="0" layoutInCell="1" allowOverlap="1" wp14:anchorId="7286F18A" wp14:editId="3AC5D552">
                <wp:simplePos x="0" y="0"/>
                <wp:positionH relativeFrom="column">
                  <wp:posOffset>1958340</wp:posOffset>
                </wp:positionH>
                <wp:positionV relativeFrom="paragraph">
                  <wp:posOffset>1430020</wp:posOffset>
                </wp:positionV>
                <wp:extent cx="333375" cy="45719"/>
                <wp:effectExtent l="0" t="38100" r="28575" b="88265"/>
                <wp:wrapNone/>
                <wp:docPr id="471" name="Прямая со стрелкой 471"/>
                <wp:cNvGraphicFramePr/>
                <a:graphic xmlns:a="http://schemas.openxmlformats.org/drawingml/2006/main">
                  <a:graphicData uri="http://schemas.microsoft.com/office/word/2010/wordprocessingShape">
                    <wps:wsp>
                      <wps:cNvCnPr/>
                      <wps:spPr>
                        <a:xfrm>
                          <a:off x="0" y="0"/>
                          <a:ext cx="3333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5A4FC" id="Прямая со стрелкой 471" o:spid="_x0000_s1026" type="#_x0000_t32" style="position:absolute;margin-left:154.2pt;margin-top:112.6pt;width:26.25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695616" behindDoc="0" locked="0" layoutInCell="1" allowOverlap="1" wp14:anchorId="5057EC02" wp14:editId="52958FDE">
                <wp:simplePos x="0" y="0"/>
                <wp:positionH relativeFrom="column">
                  <wp:posOffset>2691765</wp:posOffset>
                </wp:positionH>
                <wp:positionV relativeFrom="paragraph">
                  <wp:posOffset>1942465</wp:posOffset>
                </wp:positionV>
                <wp:extent cx="142875" cy="266700"/>
                <wp:effectExtent l="0" t="38100" r="47625" b="19050"/>
                <wp:wrapNone/>
                <wp:docPr id="472" name="Прямая со стрелкой 472"/>
                <wp:cNvGraphicFramePr/>
                <a:graphic xmlns:a="http://schemas.openxmlformats.org/drawingml/2006/main">
                  <a:graphicData uri="http://schemas.microsoft.com/office/word/2010/wordprocessingShape">
                    <wps:wsp>
                      <wps:cNvCnPr/>
                      <wps:spPr>
                        <a:xfrm flipV="1">
                          <a:off x="0" y="0"/>
                          <a:ext cx="142875"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0431C" id="Прямая со стрелкой 472" o:spid="_x0000_s1026" type="#_x0000_t32" style="position:absolute;margin-left:211.95pt;margin-top:152.95pt;width:11.25pt;height:21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693568" behindDoc="0" locked="0" layoutInCell="1" allowOverlap="1" wp14:anchorId="73D79199" wp14:editId="4EBD12C3">
                <wp:simplePos x="0" y="0"/>
                <wp:positionH relativeFrom="column">
                  <wp:posOffset>3387090</wp:posOffset>
                </wp:positionH>
                <wp:positionV relativeFrom="paragraph">
                  <wp:posOffset>2227580</wp:posOffset>
                </wp:positionV>
                <wp:extent cx="190500" cy="314325"/>
                <wp:effectExtent l="38100" t="38100" r="19050" b="28575"/>
                <wp:wrapNone/>
                <wp:docPr id="473" name="Прямая со стрелкой 473"/>
                <wp:cNvGraphicFramePr/>
                <a:graphic xmlns:a="http://schemas.openxmlformats.org/drawingml/2006/main">
                  <a:graphicData uri="http://schemas.microsoft.com/office/word/2010/wordprocessingShape">
                    <wps:wsp>
                      <wps:cNvCnPr/>
                      <wps:spPr>
                        <a:xfrm flipH="1" flipV="1">
                          <a:off x="0" y="0"/>
                          <a:ext cx="19050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769B1" id="Прямая со стрелкой 473" o:spid="_x0000_s1026" type="#_x0000_t32" style="position:absolute;margin-left:266.7pt;margin-top:175.4pt;width:15pt;height:24.75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691520" behindDoc="0" locked="0" layoutInCell="1" allowOverlap="1" wp14:anchorId="11DFAEF2" wp14:editId="468597E2">
                <wp:simplePos x="0" y="0"/>
                <wp:positionH relativeFrom="column">
                  <wp:posOffset>3768089</wp:posOffset>
                </wp:positionH>
                <wp:positionV relativeFrom="paragraph">
                  <wp:posOffset>1428116</wp:posOffset>
                </wp:positionV>
                <wp:extent cx="314325" cy="76200"/>
                <wp:effectExtent l="38100" t="0" r="28575" b="76200"/>
                <wp:wrapNone/>
                <wp:docPr id="474" name="Прямая со стрелкой 474"/>
                <wp:cNvGraphicFramePr/>
                <a:graphic xmlns:a="http://schemas.openxmlformats.org/drawingml/2006/main">
                  <a:graphicData uri="http://schemas.microsoft.com/office/word/2010/wordprocessingShape">
                    <wps:wsp>
                      <wps:cNvCnPr/>
                      <wps:spPr>
                        <a:xfrm flipH="1">
                          <a:off x="0" y="0"/>
                          <a:ext cx="314325"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EB74A" id="Прямая со стрелкой 474" o:spid="_x0000_s1026" type="#_x0000_t32" style="position:absolute;margin-left:296.7pt;margin-top:112.45pt;width:24.75pt;height:6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" strokecolor="black [3213]">
                <v:stroke endarrow="block"/>
              </v:shape>
            </w:pict>
          </mc:Fallback>
        </mc:AlternateContent>
      </w:r>
      <w:r w:rsidRPr="00323B69">
        <w:rPr>
          <w:noProof/>
          <w:lang w:eastAsia="ru-RU"/>
        </w:rPr>
        <mc:AlternateContent>
          <mc:Choice Requires="wps">
            <w:drawing>
              <wp:anchor distT="0" distB="0" distL="114300" distR="114300" simplePos="0" relativeHeight="251688448" behindDoc="0" locked="0" layoutInCell="1" allowOverlap="1" wp14:anchorId="3E8B482A" wp14:editId="0E20992A">
                <wp:simplePos x="0" y="0"/>
                <wp:positionH relativeFrom="column">
                  <wp:posOffset>3025140</wp:posOffset>
                </wp:positionH>
                <wp:positionV relativeFrom="paragraph">
                  <wp:posOffset>599440</wp:posOffset>
                </wp:positionV>
                <wp:extent cx="0" cy="381600"/>
                <wp:effectExtent l="76200" t="0" r="95250" b="57150"/>
                <wp:wrapNone/>
                <wp:docPr id="475" name="Прямая со стрелкой 475"/>
                <wp:cNvGraphicFramePr/>
                <a:graphic xmlns:a="http://schemas.openxmlformats.org/drawingml/2006/main">
                  <a:graphicData uri="http://schemas.microsoft.com/office/word/2010/wordprocessingShape">
                    <wps:wsp>
                      <wps:cNvCnPr/>
                      <wps:spPr>
                        <a:xfrm>
                          <a:off x="0" y="0"/>
                          <a:ext cx="0" cy="381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F2AE8" id="Прямая со стрелкой 475" o:spid="_x0000_s1026" type="#_x0000_t32" style="position:absolute;margin-left:238.2pt;margin-top:47.2pt;width:0;height:30.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" strokecolor="black [3213]">
                <v:stroke endarrow="block"/>
              </v:shape>
            </w:pict>
          </mc:Fallback>
        </mc:AlternateContent>
      </w:r>
      <w:r w:rsidRPr="00323B69">
        <w:rPr>
          <w:noProof/>
          <w:lang w:eastAsia="ru-RU"/>
        </w:rPr>
        <w:drawing>
          <wp:inline distT="0" distB="0" distL="0" distR="0" wp14:anchorId="6FC46CBA" wp14:editId="13A08E7E">
            <wp:extent cx="5438775" cy="3514725"/>
            <wp:effectExtent l="0" t="0" r="0" b="0"/>
            <wp:docPr id="476" name="Диаграмма 476">
              <a:extLst xmlns:a="http://schemas.openxmlformats.org/drawingml/2006/main">
                <a:ext uri="{FF2B5EF4-FFF2-40B4-BE49-F238E27FC236}">
                  <a16:creationId xmlns:a16="http://schemas.microsoft.com/office/drawing/2014/main" id="{2D19F590-3E16-4BA9-91E3-A32873776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6712F9" w14:textId="77777777" w:rsidR="002D3227" w:rsidRPr="002D3227" w:rsidRDefault="002D3227" w:rsidP="00184E44">
      <w:pPr>
        <w:pStyle w:val="affff9"/>
        <w:spacing w:line="240" w:lineRule="auto"/>
        <w:ind w:firstLine="0"/>
        <w:jc w:val="center"/>
        <w:rPr>
          <w:bCs/>
          <w:sz w:val="16"/>
          <w:szCs w:val="16"/>
          <w:lang w:val="kk-KZ"/>
        </w:rPr>
      </w:pPr>
    </w:p>
    <w:p w14:paraId="1DCE6244" w14:textId="2D09C32B" w:rsidR="00184E44" w:rsidRPr="002D3227" w:rsidRDefault="001A4187" w:rsidP="00184E44">
      <w:pPr>
        <w:pStyle w:val="affff9"/>
        <w:spacing w:line="240" w:lineRule="auto"/>
        <w:ind w:firstLine="0"/>
        <w:jc w:val="center"/>
        <w:rPr>
          <w:bCs/>
          <w:lang w:val="kk-KZ"/>
        </w:rPr>
      </w:pPr>
      <w:r w:rsidRPr="002D3227">
        <w:rPr>
          <w:bCs/>
          <w:lang w:val="kk-KZ"/>
        </w:rPr>
        <w:t xml:space="preserve">Сурет </w:t>
      </w:r>
      <w:r w:rsidR="00A80B43" w:rsidRPr="002D3227">
        <w:rPr>
          <w:bCs/>
          <w:lang w:val="kk-KZ"/>
        </w:rPr>
        <w:t>3</w:t>
      </w:r>
      <w:r w:rsidR="00916BEB">
        <w:rPr>
          <w:bCs/>
          <w:lang w:val="kk-KZ"/>
        </w:rPr>
        <w:t>6</w:t>
      </w:r>
      <w:r w:rsidRPr="002D3227">
        <w:rPr>
          <w:bCs/>
          <w:lang w:val="kk-KZ"/>
        </w:rPr>
        <w:t xml:space="preserve"> </w:t>
      </w:r>
      <w:r w:rsidRPr="002D3227">
        <w:rPr>
          <w:sz w:val="24"/>
          <w:szCs w:val="24"/>
          <w:lang w:val="kk-KZ"/>
        </w:rPr>
        <w:t>–</w:t>
      </w:r>
      <w:r w:rsidR="00A80B43" w:rsidRPr="001A4187">
        <w:rPr>
          <w:bCs/>
          <w:lang w:val="kk-KZ"/>
        </w:rPr>
        <w:t xml:space="preserve"> </w:t>
      </w:r>
      <w:r w:rsidR="00916BEB" w:rsidRPr="002D3227">
        <w:rPr>
          <w:bCs/>
          <w:lang w:val="kk-KZ"/>
        </w:rPr>
        <w:t xml:space="preserve">Мемлекеттік </w:t>
      </w:r>
      <w:r w:rsidR="00A80B43" w:rsidRPr="002D3227">
        <w:rPr>
          <w:bCs/>
          <w:lang w:val="kk-KZ"/>
        </w:rPr>
        <w:t>органдарда PM тиімділігіне әсер ететін факторларды оңтайландыру бейіні</w:t>
      </w:r>
    </w:p>
    <w:p w14:paraId="42C74FCF" w14:textId="77777777" w:rsidR="001A4187" w:rsidRPr="002D3227" w:rsidRDefault="001A4187" w:rsidP="00184E44">
      <w:pPr>
        <w:pStyle w:val="affff9"/>
        <w:spacing w:line="240" w:lineRule="auto"/>
        <w:rPr>
          <w:sz w:val="16"/>
          <w:szCs w:val="16"/>
          <w:lang w:val="kk-KZ"/>
        </w:rPr>
      </w:pPr>
    </w:p>
    <w:p w14:paraId="119C878C" w14:textId="3F2492BE" w:rsidR="00184E44" w:rsidRPr="008B172B" w:rsidRDefault="001A4187" w:rsidP="00184E44">
      <w:pPr>
        <w:pStyle w:val="affff9"/>
        <w:spacing w:line="240" w:lineRule="auto"/>
        <w:rPr>
          <w:sz w:val="24"/>
          <w:szCs w:val="24"/>
          <w:lang w:val="kk-KZ"/>
        </w:rPr>
      </w:pPr>
      <w:r w:rsidRPr="008B172B">
        <w:rPr>
          <w:sz w:val="24"/>
          <w:szCs w:val="24"/>
          <w:lang w:val="kk-KZ"/>
        </w:rPr>
        <w:t>Ескерт</w:t>
      </w:r>
      <w:r w:rsidR="002D3227">
        <w:rPr>
          <w:sz w:val="24"/>
          <w:szCs w:val="24"/>
          <w:lang w:val="kk-KZ"/>
        </w:rPr>
        <w:t>у</w:t>
      </w:r>
      <w:r w:rsidRPr="008B172B">
        <w:rPr>
          <w:sz w:val="24"/>
          <w:szCs w:val="24"/>
          <w:lang w:val="kk-KZ"/>
        </w:rPr>
        <w:t>е –</w:t>
      </w:r>
      <w:r w:rsidR="008C68B5" w:rsidRPr="008B172B">
        <w:rPr>
          <w:sz w:val="24"/>
          <w:szCs w:val="24"/>
          <w:lang w:val="kk-KZ"/>
        </w:rPr>
        <w:t xml:space="preserve"> </w:t>
      </w:r>
      <w:r w:rsidR="00B75CC8">
        <w:rPr>
          <w:sz w:val="24"/>
          <w:szCs w:val="24"/>
          <w:lang w:val="kk-KZ"/>
        </w:rPr>
        <w:t>А</w:t>
      </w:r>
      <w:r w:rsidR="008C68B5" w:rsidRPr="008B172B">
        <w:rPr>
          <w:sz w:val="24"/>
          <w:szCs w:val="24"/>
          <w:lang w:val="kk-KZ"/>
        </w:rPr>
        <w:t>втор жасаған</w:t>
      </w:r>
    </w:p>
    <w:p w14:paraId="791E5C69" w14:textId="77777777" w:rsidR="002D3227" w:rsidRDefault="002D3227" w:rsidP="00A80B43">
      <w:pPr>
        <w:pStyle w:val="affff9"/>
        <w:spacing w:line="240" w:lineRule="auto"/>
        <w:rPr>
          <w:lang w:val="kk-KZ"/>
        </w:rPr>
      </w:pPr>
    </w:p>
    <w:p w14:paraId="63684C5D" w14:textId="75EA16D3" w:rsidR="00A80B43" w:rsidRPr="008B172B" w:rsidRDefault="00A80B43" w:rsidP="00A80B43">
      <w:pPr>
        <w:pStyle w:val="affff9"/>
        <w:spacing w:line="240" w:lineRule="auto"/>
        <w:rPr>
          <w:lang w:val="kk-KZ"/>
        </w:rPr>
      </w:pPr>
      <w:r w:rsidRPr="002D3227">
        <w:rPr>
          <w:lang w:val="kk-KZ"/>
        </w:rPr>
        <w:t xml:space="preserve">Сары түс оңтайлы аймақты көрсетеді. </w:t>
      </w:r>
      <w:r w:rsidRPr="008B172B">
        <w:rPr>
          <w:lang w:val="kk-KZ"/>
        </w:rPr>
        <w:t>Көрсеткілер-оңтайландыру бағытындағы факторлардың векторлары</w:t>
      </w:r>
      <w:r w:rsidR="00F12789">
        <w:rPr>
          <w:lang w:val="kk-KZ"/>
        </w:rPr>
        <w:t>:</w:t>
      </w:r>
    </w:p>
    <w:p w14:paraId="334677C2" w14:textId="69AC31F7" w:rsidR="00A80B43" w:rsidRPr="008B172B" w:rsidRDefault="00F12789" w:rsidP="00A80B43">
      <w:pPr>
        <w:pStyle w:val="affff9"/>
        <w:spacing w:line="240" w:lineRule="auto"/>
        <w:rPr>
          <w:lang w:val="kk-KZ"/>
        </w:rPr>
      </w:pPr>
      <w:r>
        <w:rPr>
          <w:lang w:val="kk-KZ"/>
        </w:rPr>
        <w:t xml:space="preserve">‒ </w:t>
      </w:r>
      <w:r w:rsidR="00A80B43" w:rsidRPr="008B172B">
        <w:rPr>
          <w:lang w:val="kk-KZ"/>
        </w:rPr>
        <w:t>X1</w:t>
      </w:r>
      <w:r>
        <w:rPr>
          <w:lang w:val="kk-KZ"/>
        </w:rPr>
        <w:t xml:space="preserve"> </w:t>
      </w:r>
      <w:r w:rsidR="00A80B43" w:rsidRPr="008B172B">
        <w:rPr>
          <w:lang w:val="kk-KZ"/>
        </w:rPr>
        <w:t>-</w:t>
      </w:r>
      <w:r>
        <w:rPr>
          <w:lang w:val="kk-KZ"/>
        </w:rPr>
        <w:t xml:space="preserve"> </w:t>
      </w:r>
      <w:r w:rsidR="00A80B43" w:rsidRPr="008B172B">
        <w:rPr>
          <w:lang w:val="kk-KZ"/>
        </w:rPr>
        <w:t>құрылымдағы уақытша элементтердің үлесі (уақытша элементтердің уақытша және тұрақты қосындыға қатынасы). Ол бірлікке неғұрлым жақын болса, соғұрлым икемділік 4 болады</w:t>
      </w:r>
      <w:r>
        <w:rPr>
          <w:lang w:val="kk-KZ"/>
        </w:rPr>
        <w:t>;</w:t>
      </w:r>
    </w:p>
    <w:p w14:paraId="316D28F7" w14:textId="5B01890C" w:rsidR="00A80B43" w:rsidRPr="008B172B" w:rsidRDefault="00F12789" w:rsidP="00A80B43">
      <w:pPr>
        <w:pStyle w:val="affff9"/>
        <w:spacing w:line="240" w:lineRule="auto"/>
        <w:rPr>
          <w:lang w:val="kk-KZ"/>
        </w:rPr>
      </w:pPr>
      <w:r>
        <w:rPr>
          <w:lang w:val="kk-KZ"/>
        </w:rPr>
        <w:t xml:space="preserve">‒ </w:t>
      </w:r>
      <w:r w:rsidR="00A80B43" w:rsidRPr="008B172B">
        <w:rPr>
          <w:lang w:val="kk-KZ"/>
        </w:rPr>
        <w:t>Х2</w:t>
      </w:r>
      <w:r>
        <w:rPr>
          <w:lang w:val="kk-KZ"/>
        </w:rPr>
        <w:t xml:space="preserve"> </w:t>
      </w:r>
      <w:r w:rsidR="00A80B43" w:rsidRPr="008B172B">
        <w:rPr>
          <w:lang w:val="kk-KZ"/>
        </w:rPr>
        <w:t>-</w:t>
      </w:r>
      <w:r>
        <w:rPr>
          <w:lang w:val="kk-KZ"/>
        </w:rPr>
        <w:t xml:space="preserve"> </w:t>
      </w:r>
      <w:r w:rsidR="00A80B43" w:rsidRPr="008B172B">
        <w:rPr>
          <w:lang w:val="kk-KZ"/>
        </w:rPr>
        <w:t>бөлімшелер, жобалық кеңселер деңгейінде қабылданатын шешімдердің үлесі. Шешім қабылдау процесін орталықсыздандыру деңгейі. Көрсеткіш бірлікке неғұрлым жақын болса, жүйенің икемділігі соғұрлым жоғары болады;</w:t>
      </w:r>
    </w:p>
    <w:p w14:paraId="43C95D41" w14:textId="76AFA62D" w:rsidR="00A80B43" w:rsidRPr="001A4187" w:rsidRDefault="00F12789" w:rsidP="00A80B43">
      <w:pPr>
        <w:pStyle w:val="affff9"/>
        <w:spacing w:line="240" w:lineRule="auto"/>
      </w:pPr>
      <w:r>
        <w:rPr>
          <w:lang w:val="kk-KZ"/>
        </w:rPr>
        <w:t xml:space="preserve">‒ </w:t>
      </w:r>
      <w:r w:rsidR="00A80B43" w:rsidRPr="001A4187">
        <w:t>Х4</w:t>
      </w:r>
      <w:r>
        <w:rPr>
          <w:lang w:val="kk-KZ"/>
        </w:rPr>
        <w:t xml:space="preserve"> </w:t>
      </w:r>
      <w:r w:rsidR="00A80B43" w:rsidRPr="001A4187">
        <w:t>-</w:t>
      </w:r>
      <w:r>
        <w:rPr>
          <w:lang w:val="kk-KZ"/>
        </w:rPr>
        <w:t xml:space="preserve"> </w:t>
      </w:r>
      <w:proofErr w:type="spellStart"/>
      <w:r w:rsidR="00A80B43" w:rsidRPr="001A4187">
        <w:t>адхократиялық</w:t>
      </w:r>
      <w:proofErr w:type="spellEnd"/>
      <w:r w:rsidR="00A80B43" w:rsidRPr="001A4187">
        <w:t xml:space="preserve"> К</w:t>
      </w:r>
      <w:r w:rsidR="00A80B43" w:rsidRPr="001A4187">
        <w:rPr>
          <w:lang w:val="kk-KZ"/>
        </w:rPr>
        <w:t>М</w:t>
      </w:r>
      <w:r w:rsidR="00A80B43" w:rsidRPr="001A4187">
        <w:t xml:space="preserve"> </w:t>
      </w:r>
      <w:proofErr w:type="spellStart"/>
      <w:r w:rsidR="00A80B43" w:rsidRPr="001A4187">
        <w:t>үлесі</w:t>
      </w:r>
      <w:proofErr w:type="spellEnd"/>
      <w:r w:rsidR="00A80B43" w:rsidRPr="001A4187">
        <w:t xml:space="preserve">, </w:t>
      </w:r>
      <w:proofErr w:type="spellStart"/>
      <w:r w:rsidR="00A80B43" w:rsidRPr="001A4187">
        <w:t>бірл</w:t>
      </w:r>
      <w:proofErr w:type="spellEnd"/>
      <w:r w:rsidR="00A80B43" w:rsidRPr="001A4187">
        <w:rPr>
          <w:lang w:val="kk-KZ"/>
        </w:rPr>
        <w:t>ік</w:t>
      </w:r>
      <w:r w:rsidR="00A80B43" w:rsidRPr="001A4187">
        <w:t>;</w:t>
      </w:r>
    </w:p>
    <w:p w14:paraId="1F0B5212" w14:textId="1413B057" w:rsidR="00A80B43" w:rsidRPr="001A4187" w:rsidRDefault="00F12789" w:rsidP="00A80B43">
      <w:pPr>
        <w:pStyle w:val="affff9"/>
        <w:spacing w:line="240" w:lineRule="auto"/>
      </w:pPr>
      <w:r>
        <w:rPr>
          <w:lang w:val="kk-KZ"/>
        </w:rPr>
        <w:t xml:space="preserve">‒ </w:t>
      </w:r>
      <w:r w:rsidR="00A80B43" w:rsidRPr="001A4187">
        <w:t>Х5</w:t>
      </w:r>
      <w:r>
        <w:rPr>
          <w:lang w:val="kk-KZ"/>
        </w:rPr>
        <w:t xml:space="preserve"> </w:t>
      </w:r>
      <w:r w:rsidR="00A80B43" w:rsidRPr="001A4187">
        <w:t>-</w:t>
      </w:r>
      <w:r>
        <w:rPr>
          <w:lang w:val="kk-KZ"/>
        </w:rPr>
        <w:t xml:space="preserve"> </w:t>
      </w:r>
      <w:proofErr w:type="spellStart"/>
      <w:r w:rsidR="00A80B43" w:rsidRPr="001A4187">
        <w:t>бюрократиялық</w:t>
      </w:r>
      <w:proofErr w:type="spellEnd"/>
      <w:r w:rsidR="00A80B43" w:rsidRPr="001A4187">
        <w:t xml:space="preserve"> К</w:t>
      </w:r>
      <w:r w:rsidR="00A80B43" w:rsidRPr="001A4187">
        <w:rPr>
          <w:lang w:val="kk-KZ"/>
        </w:rPr>
        <w:t>М</w:t>
      </w:r>
      <w:r w:rsidR="00A80B43" w:rsidRPr="001A4187">
        <w:t xml:space="preserve"> </w:t>
      </w:r>
      <w:proofErr w:type="spellStart"/>
      <w:r w:rsidR="00A80B43" w:rsidRPr="001A4187">
        <w:t>үлесі</w:t>
      </w:r>
      <w:proofErr w:type="spellEnd"/>
      <w:r w:rsidR="00A80B43" w:rsidRPr="001A4187">
        <w:t xml:space="preserve">, </w:t>
      </w:r>
      <w:proofErr w:type="spellStart"/>
      <w:r w:rsidR="00A80B43" w:rsidRPr="001A4187">
        <w:t>бірл</w:t>
      </w:r>
      <w:proofErr w:type="spellEnd"/>
      <w:r w:rsidR="00A80B43" w:rsidRPr="001A4187">
        <w:rPr>
          <w:lang w:val="kk-KZ"/>
        </w:rPr>
        <w:t>ік</w:t>
      </w:r>
      <w:r w:rsidR="00A80B43" w:rsidRPr="001A4187">
        <w:t>;</w:t>
      </w:r>
    </w:p>
    <w:p w14:paraId="59A88E0B" w14:textId="613337EE" w:rsidR="00184E44" w:rsidRPr="001A4187" w:rsidRDefault="00F12789" w:rsidP="00A80B43">
      <w:pPr>
        <w:pStyle w:val="affff9"/>
        <w:spacing w:line="240" w:lineRule="auto"/>
      </w:pPr>
      <w:r>
        <w:t>‒</w:t>
      </w:r>
      <w:r>
        <w:rPr>
          <w:lang w:val="kk-KZ"/>
        </w:rPr>
        <w:t xml:space="preserve"> </w:t>
      </w:r>
      <w:r w:rsidR="00A80B43" w:rsidRPr="001A4187">
        <w:t>Х6</w:t>
      </w:r>
      <w:r>
        <w:rPr>
          <w:lang w:val="kk-KZ"/>
        </w:rPr>
        <w:t xml:space="preserve"> </w:t>
      </w:r>
      <w:r w:rsidR="00A80B43" w:rsidRPr="001A4187">
        <w:t>-</w:t>
      </w:r>
      <w:r>
        <w:rPr>
          <w:lang w:val="kk-KZ"/>
        </w:rPr>
        <w:t xml:space="preserve"> </w:t>
      </w:r>
      <w:proofErr w:type="spellStart"/>
      <w:r w:rsidR="00A80B43" w:rsidRPr="001A4187">
        <w:t>нарықтық</w:t>
      </w:r>
      <w:proofErr w:type="spellEnd"/>
      <w:r w:rsidR="00A80B43" w:rsidRPr="001A4187">
        <w:t xml:space="preserve"> К</w:t>
      </w:r>
      <w:r w:rsidR="00A80B43" w:rsidRPr="001A4187">
        <w:rPr>
          <w:lang w:val="kk-KZ"/>
        </w:rPr>
        <w:t>М</w:t>
      </w:r>
      <w:r w:rsidR="00A80B43" w:rsidRPr="001A4187">
        <w:t xml:space="preserve"> </w:t>
      </w:r>
      <w:proofErr w:type="spellStart"/>
      <w:r w:rsidR="00A80B43" w:rsidRPr="001A4187">
        <w:t>үлесі</w:t>
      </w:r>
      <w:proofErr w:type="spellEnd"/>
      <w:r w:rsidR="00A80B43" w:rsidRPr="001A4187">
        <w:t xml:space="preserve">, </w:t>
      </w:r>
      <w:proofErr w:type="spellStart"/>
      <w:r w:rsidR="00A80B43" w:rsidRPr="001A4187">
        <w:t>бірлік</w:t>
      </w:r>
      <w:proofErr w:type="spellEnd"/>
      <w:r w:rsidR="00A80B43" w:rsidRPr="001A4187">
        <w:t>.</w:t>
      </w:r>
    </w:p>
    <w:p w14:paraId="4F684B77" w14:textId="56B7C525" w:rsidR="00A80B43" w:rsidRDefault="00A80B43" w:rsidP="00A80B43">
      <w:pPr>
        <w:pStyle w:val="affff9"/>
        <w:spacing w:line="240" w:lineRule="auto"/>
      </w:pPr>
      <w:proofErr w:type="spellStart"/>
      <w:r>
        <w:t>Зерттеудің</w:t>
      </w:r>
      <w:proofErr w:type="spellEnd"/>
      <w:r>
        <w:t xml:space="preserve"> </w:t>
      </w:r>
      <w:proofErr w:type="spellStart"/>
      <w:r>
        <w:t>аналитикалық</w:t>
      </w:r>
      <w:proofErr w:type="spellEnd"/>
      <w:r>
        <w:t xml:space="preserve"> </w:t>
      </w:r>
      <w:proofErr w:type="spellStart"/>
      <w:r>
        <w:t>бөлігінде</w:t>
      </w:r>
      <w:proofErr w:type="spellEnd"/>
      <w:r>
        <w:t xml:space="preserve"> </w:t>
      </w:r>
      <w:proofErr w:type="spellStart"/>
      <w:r>
        <w:t>ұсынылған</w:t>
      </w:r>
      <w:proofErr w:type="spellEnd"/>
      <w:r>
        <w:t xml:space="preserve"> </w:t>
      </w:r>
      <w:proofErr w:type="spellStart"/>
      <w:r>
        <w:t>нәтижелер</w:t>
      </w:r>
      <w:proofErr w:type="spellEnd"/>
      <w:r>
        <w:t xml:space="preserve"> </w:t>
      </w:r>
      <w:proofErr w:type="spellStart"/>
      <w:r>
        <w:t>факторлардың</w:t>
      </w:r>
      <w:proofErr w:type="spellEnd"/>
      <w:r>
        <w:t xml:space="preserve"> </w:t>
      </w:r>
      <w:proofErr w:type="spellStart"/>
      <w:r>
        <w:t>әсер</w:t>
      </w:r>
      <w:proofErr w:type="spellEnd"/>
      <w:r>
        <w:t xml:space="preserve"> </w:t>
      </w:r>
      <w:proofErr w:type="spellStart"/>
      <w:r>
        <w:t>ету</w:t>
      </w:r>
      <w:proofErr w:type="spellEnd"/>
      <w:r>
        <w:t xml:space="preserve"> </w:t>
      </w:r>
      <w:proofErr w:type="spellStart"/>
      <w:r>
        <w:t>моделінде</w:t>
      </w:r>
      <w:proofErr w:type="spellEnd"/>
      <w:r>
        <w:t xml:space="preserve"> </w:t>
      </w:r>
      <w:proofErr w:type="spellStart"/>
      <w:r>
        <w:t>кландық</w:t>
      </w:r>
      <w:proofErr w:type="spellEnd"/>
      <w:r>
        <w:t xml:space="preserve"> </w:t>
      </w:r>
      <w:proofErr w:type="spellStart"/>
      <w:r>
        <w:t>мәдениетті</w:t>
      </w:r>
      <w:proofErr w:type="spellEnd"/>
      <w:r>
        <w:t xml:space="preserve"> </w:t>
      </w:r>
      <w:proofErr w:type="spellStart"/>
      <w:r>
        <w:t>елемеуге</w:t>
      </w:r>
      <w:proofErr w:type="spellEnd"/>
      <w:r>
        <w:t xml:space="preserve"> </w:t>
      </w:r>
      <w:proofErr w:type="spellStart"/>
      <w:r>
        <w:t>болатындығын</w:t>
      </w:r>
      <w:proofErr w:type="spellEnd"/>
      <w:r>
        <w:t xml:space="preserve"> </w:t>
      </w:r>
      <w:proofErr w:type="spellStart"/>
      <w:r>
        <w:t>көрсетеді</w:t>
      </w:r>
      <w:proofErr w:type="spellEnd"/>
      <w:r>
        <w:t>.</w:t>
      </w:r>
    </w:p>
    <w:p w14:paraId="6F23F3C3" w14:textId="20BAD51A" w:rsidR="00A80B43" w:rsidRDefault="00A80B43" w:rsidP="00A80B43">
      <w:pPr>
        <w:pStyle w:val="affff9"/>
        <w:spacing w:line="240" w:lineRule="auto"/>
      </w:pPr>
      <w:proofErr w:type="spellStart"/>
      <w:r>
        <w:t>Осылайша</w:t>
      </w:r>
      <w:proofErr w:type="spellEnd"/>
      <w:r>
        <w:t xml:space="preserve">, </w:t>
      </w:r>
      <w:proofErr w:type="spellStart"/>
      <w:r>
        <w:t>әзірленген</w:t>
      </w:r>
      <w:proofErr w:type="spellEnd"/>
      <w:r>
        <w:t xml:space="preserve"> </w:t>
      </w:r>
      <w:r>
        <w:rPr>
          <w:lang w:val="kk-KZ"/>
        </w:rPr>
        <w:t>бейін</w:t>
      </w:r>
      <w:proofErr w:type="spellStart"/>
      <w:r>
        <w:t>ді</w:t>
      </w:r>
      <w:proofErr w:type="spellEnd"/>
      <w:r>
        <w:t xml:space="preserve"> </w:t>
      </w:r>
      <w:proofErr w:type="spellStart"/>
      <w:r>
        <w:t>мемлекеттік</w:t>
      </w:r>
      <w:proofErr w:type="spellEnd"/>
      <w:r>
        <w:t xml:space="preserve"> </w:t>
      </w:r>
      <w:proofErr w:type="spellStart"/>
      <w:r>
        <w:t>органдарда</w:t>
      </w:r>
      <w:proofErr w:type="spellEnd"/>
      <w:r>
        <w:t xml:space="preserve"> PM </w:t>
      </w:r>
      <w:proofErr w:type="spellStart"/>
      <w:r>
        <w:t>оңтайландыру</w:t>
      </w:r>
      <w:proofErr w:type="spellEnd"/>
      <w:r>
        <w:t xml:space="preserve"> моделі </w:t>
      </w:r>
      <w:proofErr w:type="spellStart"/>
      <w:r>
        <w:t>ретінде</w:t>
      </w:r>
      <w:proofErr w:type="spellEnd"/>
      <w:r>
        <w:t xml:space="preserve"> </w:t>
      </w:r>
      <w:proofErr w:type="spellStart"/>
      <w:r>
        <w:t>қарастыруға</w:t>
      </w:r>
      <w:proofErr w:type="spellEnd"/>
      <w:r>
        <w:t xml:space="preserve"> </w:t>
      </w:r>
      <w:proofErr w:type="spellStart"/>
      <w:r>
        <w:t>болады</w:t>
      </w:r>
      <w:proofErr w:type="spellEnd"/>
      <w:r>
        <w:t>.</w:t>
      </w:r>
    </w:p>
    <w:p w14:paraId="514B7062" w14:textId="77777777" w:rsidR="00A80B43" w:rsidRDefault="00A80B43" w:rsidP="00A80B43">
      <w:pPr>
        <w:pStyle w:val="affff9"/>
        <w:spacing w:line="240" w:lineRule="auto"/>
      </w:pPr>
      <w:proofErr w:type="spellStart"/>
      <w:r>
        <w:t>Топты</w:t>
      </w:r>
      <w:proofErr w:type="spellEnd"/>
      <w:r>
        <w:t xml:space="preserve"> </w:t>
      </w:r>
      <w:proofErr w:type="spellStart"/>
      <w:r>
        <w:t>біріктіру</w:t>
      </w:r>
      <w:proofErr w:type="spellEnd"/>
      <w:r>
        <w:t xml:space="preserve"> үшін </w:t>
      </w:r>
      <w:proofErr w:type="spellStart"/>
      <w:r>
        <w:t>келесі</w:t>
      </w:r>
      <w:proofErr w:type="spellEnd"/>
      <w:r>
        <w:t xml:space="preserve"> іс-шаралар </w:t>
      </w:r>
      <w:proofErr w:type="spellStart"/>
      <w:r>
        <w:t>ұсынылады</w:t>
      </w:r>
      <w:proofErr w:type="spellEnd"/>
      <w:r>
        <w:t>:</w:t>
      </w:r>
    </w:p>
    <w:p w14:paraId="562332D9" w14:textId="0C2B00AB" w:rsidR="00A80B43" w:rsidRDefault="00F12789" w:rsidP="00A80B43">
      <w:pPr>
        <w:pStyle w:val="affff9"/>
        <w:spacing w:line="240" w:lineRule="auto"/>
      </w:pPr>
      <w:r>
        <w:t>‒</w:t>
      </w:r>
      <w:r w:rsidR="00A80B43">
        <w:t xml:space="preserve"> </w:t>
      </w:r>
      <w:proofErr w:type="spellStart"/>
      <w:r w:rsidR="00A80B43">
        <w:t>стратегиялық</w:t>
      </w:r>
      <w:proofErr w:type="spellEnd"/>
      <w:r w:rsidR="00A80B43">
        <w:t xml:space="preserve"> </w:t>
      </w:r>
      <w:proofErr w:type="spellStart"/>
      <w:r w:rsidR="00A80B43">
        <w:t>шешімдерді</w:t>
      </w:r>
      <w:proofErr w:type="spellEnd"/>
      <w:r w:rsidR="00A80B43">
        <w:t xml:space="preserve"> </w:t>
      </w:r>
      <w:proofErr w:type="spellStart"/>
      <w:r w:rsidR="00A80B43">
        <w:t>бірлесіп</w:t>
      </w:r>
      <w:proofErr w:type="spellEnd"/>
      <w:r w:rsidR="00A80B43">
        <w:t xml:space="preserve"> </w:t>
      </w:r>
      <w:proofErr w:type="spellStart"/>
      <w:r w:rsidR="00A80B43">
        <w:t>талқылау</w:t>
      </w:r>
      <w:proofErr w:type="spellEnd"/>
      <w:r w:rsidR="00A80B43">
        <w:t>;</w:t>
      </w:r>
    </w:p>
    <w:p w14:paraId="1F62811B" w14:textId="77162FE1" w:rsidR="00A80B43" w:rsidRDefault="00F12789" w:rsidP="00A80B43">
      <w:pPr>
        <w:pStyle w:val="affff9"/>
        <w:spacing w:line="240" w:lineRule="auto"/>
      </w:pPr>
      <w:r>
        <w:t>‒</w:t>
      </w:r>
      <w:r w:rsidR="00A80B43">
        <w:t xml:space="preserve"> </w:t>
      </w:r>
      <w:proofErr w:type="spellStart"/>
      <w:r w:rsidR="00A80B43">
        <w:t>шешім</w:t>
      </w:r>
      <w:proofErr w:type="spellEnd"/>
      <w:r w:rsidR="00A80B43">
        <w:t xml:space="preserve"> </w:t>
      </w:r>
      <w:proofErr w:type="spellStart"/>
      <w:r w:rsidR="00A80B43">
        <w:t>қабылдауға</w:t>
      </w:r>
      <w:proofErr w:type="spellEnd"/>
      <w:r w:rsidR="00A80B43">
        <w:t xml:space="preserve"> </w:t>
      </w:r>
      <w:proofErr w:type="spellStart"/>
      <w:r w:rsidR="00A80B43">
        <w:t>оларды</w:t>
      </w:r>
      <w:proofErr w:type="spellEnd"/>
      <w:r w:rsidR="00A80B43">
        <w:t xml:space="preserve"> </w:t>
      </w:r>
      <w:proofErr w:type="spellStart"/>
      <w:r w:rsidR="00A80B43">
        <w:t>орындайтындар</w:t>
      </w:r>
      <w:proofErr w:type="spellEnd"/>
      <w:r w:rsidR="00A80B43">
        <w:t xml:space="preserve"> </w:t>
      </w:r>
      <w:proofErr w:type="spellStart"/>
      <w:r w:rsidR="00A80B43">
        <w:t>міндетті</w:t>
      </w:r>
      <w:proofErr w:type="spellEnd"/>
      <w:r w:rsidR="00A80B43">
        <w:t xml:space="preserve"> </w:t>
      </w:r>
      <w:proofErr w:type="spellStart"/>
      <w:r w:rsidR="00A80B43">
        <w:t>түрде</w:t>
      </w:r>
      <w:proofErr w:type="spellEnd"/>
      <w:r w:rsidR="00A80B43">
        <w:t xml:space="preserve"> </w:t>
      </w:r>
      <w:proofErr w:type="spellStart"/>
      <w:r w:rsidR="00A80B43">
        <w:t>қатысуы</w:t>
      </w:r>
      <w:proofErr w:type="spellEnd"/>
      <w:r w:rsidR="00A80B43">
        <w:t xml:space="preserve"> </w:t>
      </w:r>
      <w:proofErr w:type="spellStart"/>
      <w:r w:rsidR="00A80B43">
        <w:t>керек</w:t>
      </w:r>
      <w:proofErr w:type="spellEnd"/>
      <w:r w:rsidR="00A80B43">
        <w:t xml:space="preserve">. </w:t>
      </w:r>
      <w:proofErr w:type="spellStart"/>
      <w:r w:rsidR="00A80B43">
        <w:t>Бұл</w:t>
      </w:r>
      <w:proofErr w:type="spellEnd"/>
      <w:r w:rsidR="00A80B43">
        <w:t xml:space="preserve"> </w:t>
      </w:r>
      <w:proofErr w:type="spellStart"/>
      <w:r w:rsidR="00A80B43">
        <w:t>шешімдерді</w:t>
      </w:r>
      <w:proofErr w:type="spellEnd"/>
      <w:r w:rsidR="00A80B43">
        <w:t xml:space="preserve"> іске асыру үшін </w:t>
      </w:r>
      <w:proofErr w:type="spellStart"/>
      <w:r w:rsidR="00A80B43">
        <w:t>жауапкершілікті</w:t>
      </w:r>
      <w:proofErr w:type="spellEnd"/>
      <w:r w:rsidR="00A80B43">
        <w:t xml:space="preserve"> </w:t>
      </w:r>
      <w:proofErr w:type="spellStart"/>
      <w:r w:rsidR="00A80B43">
        <w:t>арттыруы</w:t>
      </w:r>
      <w:proofErr w:type="spellEnd"/>
      <w:r w:rsidR="00A80B43">
        <w:t xml:space="preserve"> </w:t>
      </w:r>
      <w:proofErr w:type="spellStart"/>
      <w:r w:rsidR="00A80B43">
        <w:t>керек</w:t>
      </w:r>
      <w:proofErr w:type="spellEnd"/>
    </w:p>
    <w:p w14:paraId="20FFAD38" w14:textId="590498AA" w:rsidR="00A80B43" w:rsidRDefault="00F12789" w:rsidP="00A80B43">
      <w:pPr>
        <w:pStyle w:val="affff9"/>
        <w:spacing w:line="240" w:lineRule="auto"/>
      </w:pPr>
      <w:r>
        <w:t>‒</w:t>
      </w:r>
      <w:r w:rsidR="00A80B43">
        <w:t xml:space="preserve"> </w:t>
      </w:r>
      <w:proofErr w:type="spellStart"/>
      <w:r w:rsidR="00A80B43">
        <w:t>компанияның</w:t>
      </w:r>
      <w:proofErr w:type="spellEnd"/>
      <w:r w:rsidR="00A80B43">
        <w:t xml:space="preserve"> </w:t>
      </w:r>
      <w:proofErr w:type="spellStart"/>
      <w:r w:rsidR="00A80B43">
        <w:t>миссиясы</w:t>
      </w:r>
      <w:proofErr w:type="spellEnd"/>
      <w:r w:rsidR="00A80B43">
        <w:t xml:space="preserve"> мен </w:t>
      </w:r>
      <w:proofErr w:type="spellStart"/>
      <w:r w:rsidR="00A80B43">
        <w:t>мақсаттарын</w:t>
      </w:r>
      <w:proofErr w:type="spellEnd"/>
      <w:r w:rsidR="00A80B43">
        <w:t xml:space="preserve"> </w:t>
      </w:r>
      <w:proofErr w:type="spellStart"/>
      <w:r w:rsidR="00A80B43">
        <w:t>әрбір</w:t>
      </w:r>
      <w:proofErr w:type="spellEnd"/>
      <w:r w:rsidR="00A80B43">
        <w:t xml:space="preserve"> </w:t>
      </w:r>
      <w:proofErr w:type="spellStart"/>
      <w:r w:rsidR="00A80B43">
        <w:t>қызметкерге</w:t>
      </w:r>
      <w:proofErr w:type="spellEnd"/>
      <w:r w:rsidR="00A80B43">
        <w:t xml:space="preserve"> </w:t>
      </w:r>
      <w:proofErr w:type="spellStart"/>
      <w:r w:rsidR="00A80B43">
        <w:t>жеткізу</w:t>
      </w:r>
      <w:proofErr w:type="spellEnd"/>
      <w:r w:rsidR="00A80B43">
        <w:t>;</w:t>
      </w:r>
    </w:p>
    <w:p w14:paraId="0BA510F8" w14:textId="5D87EC76" w:rsidR="00A80B43" w:rsidRDefault="00F12789" w:rsidP="00A80B43">
      <w:pPr>
        <w:pStyle w:val="affff9"/>
        <w:spacing w:line="240" w:lineRule="auto"/>
      </w:pPr>
      <w:r>
        <w:t>‒</w:t>
      </w:r>
      <w:r w:rsidR="00A80B43">
        <w:t xml:space="preserve"> </w:t>
      </w:r>
      <w:proofErr w:type="spellStart"/>
      <w:r w:rsidR="00A80B43">
        <w:t>басқарушылық</w:t>
      </w:r>
      <w:proofErr w:type="spellEnd"/>
      <w:r w:rsidR="00A80B43">
        <w:t xml:space="preserve"> </w:t>
      </w:r>
      <w:proofErr w:type="spellStart"/>
      <w:r w:rsidR="00A80B43">
        <w:t>шешімдердің</w:t>
      </w:r>
      <w:proofErr w:type="spellEnd"/>
      <w:r w:rsidR="00A80B43">
        <w:t xml:space="preserve"> </w:t>
      </w:r>
      <w:proofErr w:type="spellStart"/>
      <w:r w:rsidR="00A80B43">
        <w:t>ашықтығы</w:t>
      </w:r>
      <w:proofErr w:type="spellEnd"/>
      <w:r w:rsidR="00A80B43">
        <w:t xml:space="preserve"> </w:t>
      </w:r>
      <w:proofErr w:type="spellStart"/>
      <w:r w:rsidR="00A80B43">
        <w:t>қағидатын</w:t>
      </w:r>
      <w:proofErr w:type="spellEnd"/>
      <w:r w:rsidR="00A80B43">
        <w:t xml:space="preserve"> </w:t>
      </w:r>
      <w:proofErr w:type="spellStart"/>
      <w:r w:rsidR="00A80B43">
        <w:t>пайдалану</w:t>
      </w:r>
      <w:proofErr w:type="spellEnd"/>
      <w:r w:rsidR="00A80B43">
        <w:t>;</w:t>
      </w:r>
    </w:p>
    <w:p w14:paraId="5688A27B" w14:textId="5E041BA7" w:rsidR="00A80B43" w:rsidRDefault="00F12789" w:rsidP="00A80B43">
      <w:pPr>
        <w:pStyle w:val="affff9"/>
        <w:spacing w:line="240" w:lineRule="auto"/>
      </w:pPr>
      <w:r>
        <w:lastRenderedPageBreak/>
        <w:t>‒</w:t>
      </w:r>
      <w:r w:rsidR="00A80B43">
        <w:t xml:space="preserve"> </w:t>
      </w:r>
      <w:proofErr w:type="spellStart"/>
      <w:r w:rsidR="00A80B43">
        <w:t>командада</w:t>
      </w:r>
      <w:proofErr w:type="spellEnd"/>
      <w:r w:rsidR="00A80B43">
        <w:t xml:space="preserve"> </w:t>
      </w:r>
      <w:proofErr w:type="spellStart"/>
      <w:r w:rsidR="00A80B43">
        <w:t>өзара</w:t>
      </w:r>
      <w:proofErr w:type="spellEnd"/>
      <w:r w:rsidR="00A80B43">
        <w:t xml:space="preserve"> </w:t>
      </w:r>
      <w:proofErr w:type="spellStart"/>
      <w:r w:rsidR="00A80B43">
        <w:t>есеп</w:t>
      </w:r>
      <w:proofErr w:type="spellEnd"/>
      <w:r w:rsidR="00A80B43">
        <w:t xml:space="preserve"> беру </w:t>
      </w:r>
      <w:proofErr w:type="spellStart"/>
      <w:r w:rsidR="00A80B43">
        <w:t>қағидатын</w:t>
      </w:r>
      <w:proofErr w:type="spellEnd"/>
      <w:r w:rsidR="00A80B43">
        <w:t xml:space="preserve"> </w:t>
      </w:r>
      <w:proofErr w:type="spellStart"/>
      <w:r w:rsidR="00A80B43">
        <w:t>тәрбиелеу</w:t>
      </w:r>
      <w:proofErr w:type="spellEnd"/>
      <w:r w:rsidR="00A80B43">
        <w:t>;</w:t>
      </w:r>
    </w:p>
    <w:p w14:paraId="52CE1EDA" w14:textId="16F72CA2" w:rsidR="00A80B43" w:rsidRDefault="00F12789" w:rsidP="00A80B43">
      <w:pPr>
        <w:pStyle w:val="affff9"/>
        <w:spacing w:line="240" w:lineRule="auto"/>
      </w:pPr>
      <w:r>
        <w:t>‒</w:t>
      </w:r>
      <w:r w:rsidR="00A80B43">
        <w:t xml:space="preserve"> </w:t>
      </w:r>
      <w:proofErr w:type="spellStart"/>
      <w:r w:rsidR="00A80B43">
        <w:t>реттелетін</w:t>
      </w:r>
      <w:proofErr w:type="spellEnd"/>
      <w:r w:rsidR="00A80B43">
        <w:t xml:space="preserve"> </w:t>
      </w:r>
      <w:proofErr w:type="spellStart"/>
      <w:r w:rsidR="00A80B43">
        <w:t>мінез-құлық</w:t>
      </w:r>
      <w:proofErr w:type="spellEnd"/>
      <w:r w:rsidR="00A80B43">
        <w:t xml:space="preserve"> </w:t>
      </w:r>
      <w:proofErr w:type="spellStart"/>
      <w:r w:rsidR="00A80B43">
        <w:t>ережелері</w:t>
      </w:r>
      <w:proofErr w:type="spellEnd"/>
      <w:r w:rsidR="00A80B43">
        <w:t xml:space="preserve"> және </w:t>
      </w:r>
      <w:proofErr w:type="spellStart"/>
      <w:r w:rsidR="00A80B43">
        <w:t>қарым-қатынас</w:t>
      </w:r>
      <w:proofErr w:type="spellEnd"/>
      <w:r w:rsidR="00A80B43">
        <w:t xml:space="preserve"> </w:t>
      </w:r>
      <w:proofErr w:type="spellStart"/>
      <w:r w:rsidR="00A80B43">
        <w:t>этикасы</w:t>
      </w:r>
      <w:proofErr w:type="spellEnd"/>
      <w:r w:rsidR="00A80B43">
        <w:t>;</w:t>
      </w:r>
    </w:p>
    <w:p w14:paraId="488266B0" w14:textId="4C17E75A" w:rsidR="00A80B43" w:rsidRDefault="00F12789" w:rsidP="00A80B43">
      <w:pPr>
        <w:pStyle w:val="affff9"/>
        <w:spacing w:line="240" w:lineRule="auto"/>
      </w:pPr>
      <w:r>
        <w:t>‒</w:t>
      </w:r>
      <w:r w:rsidR="00A80B43">
        <w:t xml:space="preserve"> бірлескен </w:t>
      </w:r>
      <w:proofErr w:type="spellStart"/>
      <w:r w:rsidR="00A80B43">
        <w:t>оқыту</w:t>
      </w:r>
      <w:proofErr w:type="spellEnd"/>
      <w:r w:rsidR="00A80B43">
        <w:t>;</w:t>
      </w:r>
    </w:p>
    <w:p w14:paraId="4DAA5171" w14:textId="1983D96B" w:rsidR="00A80B43" w:rsidRDefault="00F12789" w:rsidP="00A80B43">
      <w:pPr>
        <w:pStyle w:val="affff9"/>
        <w:spacing w:line="240" w:lineRule="auto"/>
      </w:pPr>
      <w:r>
        <w:t>‒</w:t>
      </w:r>
      <w:r w:rsidR="00A80B43">
        <w:t xml:space="preserve"> бірлескен </w:t>
      </w:r>
      <w:proofErr w:type="spellStart"/>
      <w:r w:rsidR="00A80B43">
        <w:t>мәдени</w:t>
      </w:r>
      <w:proofErr w:type="spellEnd"/>
      <w:r w:rsidR="00A80B43">
        <w:t xml:space="preserve"> және </w:t>
      </w:r>
      <w:proofErr w:type="spellStart"/>
      <w:r w:rsidR="00A80B43">
        <w:t>спорттық</w:t>
      </w:r>
      <w:proofErr w:type="spellEnd"/>
      <w:r w:rsidR="00A80B43">
        <w:t xml:space="preserve"> іс-шаралар;</w:t>
      </w:r>
    </w:p>
    <w:p w14:paraId="1A033E49" w14:textId="01D0569E" w:rsidR="00A80B43" w:rsidRDefault="00F12789" w:rsidP="00A80B43">
      <w:pPr>
        <w:pStyle w:val="affff9"/>
        <w:spacing w:line="240" w:lineRule="auto"/>
      </w:pPr>
      <w:r>
        <w:t>‒</w:t>
      </w:r>
      <w:r w:rsidR="00A80B43">
        <w:t xml:space="preserve"> топ </w:t>
      </w:r>
      <w:proofErr w:type="spellStart"/>
      <w:r w:rsidR="00A80B43">
        <w:t>қызметінің</w:t>
      </w:r>
      <w:proofErr w:type="spellEnd"/>
      <w:r w:rsidR="00A80B43">
        <w:t xml:space="preserve"> </w:t>
      </w:r>
      <w:proofErr w:type="spellStart"/>
      <w:r w:rsidR="00A80B43">
        <w:t>нәтижелерін</w:t>
      </w:r>
      <w:proofErr w:type="spellEnd"/>
      <w:r w:rsidR="00A80B43">
        <w:t xml:space="preserve"> </w:t>
      </w:r>
      <w:proofErr w:type="spellStart"/>
      <w:r w:rsidR="00A80B43">
        <w:t>таныстыру</w:t>
      </w:r>
      <w:proofErr w:type="spellEnd"/>
      <w:r w:rsidR="00A80B43">
        <w:t>;</w:t>
      </w:r>
    </w:p>
    <w:p w14:paraId="09792F05" w14:textId="424119DD" w:rsidR="00A80B43" w:rsidRDefault="00F12789" w:rsidP="00A80B43">
      <w:pPr>
        <w:pStyle w:val="affff9"/>
        <w:spacing w:line="240" w:lineRule="auto"/>
      </w:pPr>
      <w:r>
        <w:t>‒</w:t>
      </w:r>
      <w:r w:rsidR="00A80B43">
        <w:t xml:space="preserve"> </w:t>
      </w:r>
      <w:proofErr w:type="spellStart"/>
      <w:r w:rsidR="00A80B43">
        <w:t>табыстарды</w:t>
      </w:r>
      <w:proofErr w:type="spellEnd"/>
      <w:r w:rsidR="00A80B43">
        <w:t xml:space="preserve"> тану және </w:t>
      </w:r>
      <w:proofErr w:type="spellStart"/>
      <w:r w:rsidR="00A80B43">
        <w:t>көтермелеу</w:t>
      </w:r>
      <w:proofErr w:type="spellEnd"/>
      <w:r w:rsidR="00A80B43">
        <w:t>;</w:t>
      </w:r>
    </w:p>
    <w:p w14:paraId="1C80432B" w14:textId="069413EB" w:rsidR="00A80B43" w:rsidRDefault="00F12789" w:rsidP="00A80B43">
      <w:pPr>
        <w:pStyle w:val="affff9"/>
        <w:spacing w:line="240" w:lineRule="auto"/>
      </w:pPr>
      <w:r>
        <w:t>‒</w:t>
      </w:r>
      <w:r w:rsidR="00A80B43">
        <w:t xml:space="preserve"> топ </w:t>
      </w:r>
      <w:proofErr w:type="spellStart"/>
      <w:r w:rsidR="00A80B43">
        <w:t>мүшелерінің</w:t>
      </w:r>
      <w:proofErr w:type="spellEnd"/>
      <w:r w:rsidR="00A80B43">
        <w:t xml:space="preserve"> </w:t>
      </w:r>
      <w:proofErr w:type="spellStart"/>
      <w:r w:rsidR="00A80B43">
        <w:t>мінез-құлқы</w:t>
      </w:r>
      <w:proofErr w:type="spellEnd"/>
      <w:r w:rsidR="00A80B43">
        <w:t xml:space="preserve"> мен </w:t>
      </w:r>
      <w:proofErr w:type="spellStart"/>
      <w:r w:rsidR="00A80B43">
        <w:t>әріптестерінің</w:t>
      </w:r>
      <w:proofErr w:type="spellEnd"/>
      <w:r w:rsidR="00A80B43">
        <w:t xml:space="preserve"> </w:t>
      </w:r>
      <w:proofErr w:type="spellStart"/>
      <w:r w:rsidR="00A80B43">
        <w:t>жұмысы</w:t>
      </w:r>
      <w:proofErr w:type="spellEnd"/>
      <w:r w:rsidR="00A80B43">
        <w:t xml:space="preserve"> туралы </w:t>
      </w:r>
      <w:r w:rsidR="00A80B43">
        <w:rPr>
          <w:lang w:val="kk-KZ"/>
        </w:rPr>
        <w:t>к</w:t>
      </w:r>
      <w:proofErr w:type="spellStart"/>
      <w:r w:rsidR="00A80B43">
        <w:t>ері</w:t>
      </w:r>
      <w:proofErr w:type="spellEnd"/>
      <w:r w:rsidR="00A80B43">
        <w:t xml:space="preserve"> </w:t>
      </w:r>
      <w:proofErr w:type="spellStart"/>
      <w:r w:rsidR="00A80B43">
        <w:t>байланыс</w:t>
      </w:r>
      <w:proofErr w:type="spellEnd"/>
      <w:r w:rsidR="00A80B43">
        <w:t>.</w:t>
      </w:r>
    </w:p>
    <w:p w14:paraId="164F30EC" w14:textId="77777777" w:rsidR="00A80B43" w:rsidRDefault="00A80B43" w:rsidP="00A80B43">
      <w:pPr>
        <w:widowControl w:val="0"/>
        <w:ind w:firstLine="709"/>
        <w:jc w:val="both"/>
      </w:pPr>
      <w:proofErr w:type="spellStart"/>
      <w:r>
        <w:t>Ұсынылған</w:t>
      </w:r>
      <w:proofErr w:type="spellEnd"/>
      <w:r>
        <w:t xml:space="preserve"> іс-шаралар </w:t>
      </w:r>
      <w:proofErr w:type="spellStart"/>
      <w:r>
        <w:t>ішкі</w:t>
      </w:r>
      <w:proofErr w:type="spellEnd"/>
      <w:r>
        <w:t xml:space="preserve"> </w:t>
      </w:r>
      <w:proofErr w:type="spellStart"/>
      <w:r>
        <w:t>қақтығыстарды</w:t>
      </w:r>
      <w:proofErr w:type="spellEnd"/>
      <w:r>
        <w:t xml:space="preserve"> </w:t>
      </w:r>
      <w:proofErr w:type="spellStart"/>
      <w:r>
        <w:t>тегістеуге</w:t>
      </w:r>
      <w:proofErr w:type="spellEnd"/>
      <w:r>
        <w:t xml:space="preserve">, </w:t>
      </w:r>
      <w:proofErr w:type="spellStart"/>
      <w:r>
        <w:t>қолайлы</w:t>
      </w:r>
      <w:proofErr w:type="spellEnd"/>
      <w:r>
        <w:t xml:space="preserve"> жұмыс </w:t>
      </w:r>
      <w:proofErr w:type="spellStart"/>
      <w:r>
        <w:t>атмосферасын</w:t>
      </w:r>
      <w:proofErr w:type="spellEnd"/>
      <w:r>
        <w:t xml:space="preserve">, </w:t>
      </w:r>
      <w:proofErr w:type="spellStart"/>
      <w:r>
        <w:t>сондай-ақ</w:t>
      </w:r>
      <w:proofErr w:type="spellEnd"/>
      <w:r>
        <w:t xml:space="preserve"> </w:t>
      </w:r>
      <w:proofErr w:type="spellStart"/>
      <w:r>
        <w:t>команданың</w:t>
      </w:r>
      <w:proofErr w:type="spellEnd"/>
      <w:r>
        <w:t xml:space="preserve"> </w:t>
      </w:r>
      <w:proofErr w:type="spellStart"/>
      <w:r>
        <w:t>бірлігін</w:t>
      </w:r>
      <w:proofErr w:type="spellEnd"/>
      <w:r>
        <w:t xml:space="preserve"> </w:t>
      </w:r>
      <w:proofErr w:type="spellStart"/>
      <w:r>
        <w:t>қамтамасыз</w:t>
      </w:r>
      <w:proofErr w:type="spellEnd"/>
      <w:r>
        <w:t xml:space="preserve"> </w:t>
      </w:r>
      <w:proofErr w:type="spellStart"/>
      <w:r>
        <w:t>етуге</w:t>
      </w:r>
      <w:proofErr w:type="spellEnd"/>
      <w:r>
        <w:t xml:space="preserve"> арналған.</w:t>
      </w:r>
    </w:p>
    <w:p w14:paraId="77148CAC" w14:textId="77777777" w:rsidR="00A80B43" w:rsidRDefault="00A80B43" w:rsidP="00A80B43">
      <w:pPr>
        <w:widowControl w:val="0"/>
        <w:ind w:firstLine="709"/>
        <w:jc w:val="both"/>
      </w:pPr>
      <w:proofErr w:type="spellStart"/>
      <w:r>
        <w:t>Зерттеу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қорытынды</w:t>
      </w:r>
      <w:proofErr w:type="spellEnd"/>
      <w:r>
        <w:t xml:space="preserve"> </w:t>
      </w:r>
      <w:proofErr w:type="spellStart"/>
      <w:r>
        <w:t>жасауға</w:t>
      </w:r>
      <w:proofErr w:type="spellEnd"/>
      <w:r>
        <w:t xml:space="preserve"> </w:t>
      </w:r>
      <w:proofErr w:type="spellStart"/>
      <w:r>
        <w:t>болады</w:t>
      </w:r>
      <w:proofErr w:type="spellEnd"/>
      <w:r>
        <w:t>:</w:t>
      </w:r>
    </w:p>
    <w:p w14:paraId="6A659280" w14:textId="3F3CBECB" w:rsidR="00A80B43" w:rsidRDefault="00F12789" w:rsidP="00A80B43">
      <w:pPr>
        <w:widowControl w:val="0"/>
        <w:ind w:firstLine="709"/>
        <w:jc w:val="both"/>
      </w:pPr>
      <w:r>
        <w:t>‒</w:t>
      </w:r>
      <w:r w:rsidR="00A80B43">
        <w:t xml:space="preserve"> </w:t>
      </w:r>
      <w:proofErr w:type="spellStart"/>
      <w:r w:rsidR="00A80B43">
        <w:t>мемлекеттік</w:t>
      </w:r>
      <w:proofErr w:type="spellEnd"/>
      <w:r w:rsidR="00A80B43">
        <w:t xml:space="preserve"> </w:t>
      </w:r>
      <w:proofErr w:type="spellStart"/>
      <w:r w:rsidR="00A80B43">
        <w:t>органдарда</w:t>
      </w:r>
      <w:proofErr w:type="spellEnd"/>
      <w:r w:rsidR="00A80B43">
        <w:t xml:space="preserve"> </w:t>
      </w:r>
      <w:r w:rsidR="00C30C32">
        <w:rPr>
          <w:lang w:val="kk-KZ"/>
        </w:rPr>
        <w:t>Ж</w:t>
      </w:r>
      <w:r w:rsidR="00A80B43">
        <w:t xml:space="preserve">ББ </w:t>
      </w:r>
      <w:proofErr w:type="spellStart"/>
      <w:r w:rsidR="00A80B43">
        <w:t>енгізу</w:t>
      </w:r>
      <w:proofErr w:type="spellEnd"/>
      <w:r w:rsidR="00A80B43">
        <w:t xml:space="preserve"> </w:t>
      </w:r>
      <w:proofErr w:type="spellStart"/>
      <w:r w:rsidR="00A80B43">
        <w:t>тұжырымдамасы</w:t>
      </w:r>
      <w:proofErr w:type="spellEnd"/>
      <w:r w:rsidR="00A80B43">
        <w:t xml:space="preserve"> </w:t>
      </w:r>
      <w:r w:rsidR="00C30C32">
        <w:rPr>
          <w:lang w:val="kk-KZ"/>
        </w:rPr>
        <w:t>Ж</w:t>
      </w:r>
      <w:r w:rsidR="00A80B43">
        <w:t xml:space="preserve">ББ </w:t>
      </w:r>
      <w:proofErr w:type="spellStart"/>
      <w:r w:rsidR="00A80B43">
        <w:t>әдістері</w:t>
      </w:r>
      <w:proofErr w:type="spellEnd"/>
      <w:r w:rsidR="00A80B43">
        <w:t xml:space="preserve"> мен </w:t>
      </w:r>
      <w:proofErr w:type="spellStart"/>
      <w:r w:rsidR="00A80B43">
        <w:t>технологияларының</w:t>
      </w:r>
      <w:proofErr w:type="spellEnd"/>
      <w:r w:rsidR="00A80B43">
        <w:t xml:space="preserve"> </w:t>
      </w:r>
      <w:proofErr w:type="spellStart"/>
      <w:r w:rsidR="00A80B43">
        <w:t>корпоративтік</w:t>
      </w:r>
      <w:proofErr w:type="spellEnd"/>
      <w:r w:rsidR="00A80B43">
        <w:t xml:space="preserve"> </w:t>
      </w:r>
      <w:proofErr w:type="spellStart"/>
      <w:r w:rsidR="00A80B43">
        <w:t>мәдениет</w:t>
      </w:r>
      <w:proofErr w:type="spellEnd"/>
      <w:r w:rsidR="00A80B43">
        <w:t xml:space="preserve"> </w:t>
      </w:r>
      <w:proofErr w:type="spellStart"/>
      <w:r w:rsidR="00A80B43">
        <w:t>арқылы</w:t>
      </w:r>
      <w:proofErr w:type="spellEnd"/>
      <w:r w:rsidR="00A80B43">
        <w:t xml:space="preserve"> </w:t>
      </w:r>
      <w:proofErr w:type="spellStart"/>
      <w:r w:rsidR="00A80B43">
        <w:t>басқарудың</w:t>
      </w:r>
      <w:proofErr w:type="spellEnd"/>
      <w:r w:rsidR="00A80B43">
        <w:t xml:space="preserve"> </w:t>
      </w:r>
      <w:proofErr w:type="spellStart"/>
      <w:r w:rsidR="00A80B43">
        <w:t>ішкі</w:t>
      </w:r>
      <w:proofErr w:type="spellEnd"/>
      <w:r w:rsidR="00A80B43">
        <w:t xml:space="preserve"> </w:t>
      </w:r>
      <w:proofErr w:type="spellStart"/>
      <w:r w:rsidR="00A80B43">
        <w:t>ұйымымен</w:t>
      </w:r>
      <w:proofErr w:type="spellEnd"/>
      <w:r w:rsidR="00A80B43">
        <w:t xml:space="preserve"> </w:t>
      </w:r>
      <w:proofErr w:type="spellStart"/>
      <w:r w:rsidR="00A80B43">
        <w:t>өзара</w:t>
      </w:r>
      <w:proofErr w:type="spellEnd"/>
      <w:r w:rsidR="00A80B43">
        <w:t xml:space="preserve"> </w:t>
      </w:r>
      <w:proofErr w:type="spellStart"/>
      <w:r w:rsidR="00A80B43">
        <w:t>байланысын</w:t>
      </w:r>
      <w:proofErr w:type="spellEnd"/>
      <w:r w:rsidR="00A80B43">
        <w:t xml:space="preserve"> </w:t>
      </w:r>
      <w:proofErr w:type="spellStart"/>
      <w:r w:rsidR="00A80B43">
        <w:t>болжайды</w:t>
      </w:r>
      <w:proofErr w:type="spellEnd"/>
      <w:r w:rsidR="00A80B43">
        <w:t xml:space="preserve"> </w:t>
      </w:r>
      <w:proofErr w:type="spellStart"/>
      <w:r w:rsidR="00A80B43">
        <w:t>деген</w:t>
      </w:r>
      <w:proofErr w:type="spellEnd"/>
      <w:r w:rsidR="00A80B43">
        <w:t xml:space="preserve"> гипотеза </w:t>
      </w:r>
      <w:proofErr w:type="spellStart"/>
      <w:r w:rsidR="00A80B43">
        <w:t>дәлелденді</w:t>
      </w:r>
      <w:proofErr w:type="spellEnd"/>
      <w:r w:rsidR="00A80B43">
        <w:t xml:space="preserve"> (№1 гипотеза). </w:t>
      </w:r>
      <w:proofErr w:type="spellStart"/>
      <w:r w:rsidR="00A80B43">
        <w:t>Бұл</w:t>
      </w:r>
      <w:proofErr w:type="spellEnd"/>
      <w:r w:rsidR="00A80B43">
        <w:t xml:space="preserve"> </w:t>
      </w:r>
      <w:r w:rsidR="00C30C32">
        <w:rPr>
          <w:lang w:val="kk-KZ"/>
        </w:rPr>
        <w:t>ЖББ</w:t>
      </w:r>
      <w:r w:rsidR="00A80B43">
        <w:t xml:space="preserve"> </w:t>
      </w:r>
      <w:proofErr w:type="spellStart"/>
      <w:r w:rsidR="00A80B43">
        <w:t>тиімділік</w:t>
      </w:r>
      <w:proofErr w:type="spellEnd"/>
      <w:r w:rsidR="00A80B43">
        <w:t xml:space="preserve"> </w:t>
      </w:r>
      <w:proofErr w:type="spellStart"/>
      <w:r w:rsidR="00A80B43">
        <w:t>факторлары</w:t>
      </w:r>
      <w:proofErr w:type="spellEnd"/>
      <w:r w:rsidR="00A80B43">
        <w:t xml:space="preserve"> мен </w:t>
      </w:r>
      <w:proofErr w:type="spellStart"/>
      <w:r w:rsidR="00A80B43">
        <w:t>корпоративтік</w:t>
      </w:r>
      <w:proofErr w:type="spellEnd"/>
      <w:r w:rsidR="00A80B43">
        <w:t xml:space="preserve"> </w:t>
      </w:r>
      <w:proofErr w:type="spellStart"/>
      <w:r w:rsidR="00A80B43">
        <w:t>мәдениет</w:t>
      </w:r>
      <w:proofErr w:type="spellEnd"/>
      <w:r w:rsidR="00A80B43">
        <w:t xml:space="preserve"> </w:t>
      </w:r>
      <w:proofErr w:type="spellStart"/>
      <w:r w:rsidR="00A80B43">
        <w:t>факторлары</w:t>
      </w:r>
      <w:proofErr w:type="spellEnd"/>
      <w:r w:rsidR="00A80B43">
        <w:t xml:space="preserve"> </w:t>
      </w:r>
      <w:proofErr w:type="spellStart"/>
      <w:r w:rsidR="00A80B43">
        <w:t>арасындағы</w:t>
      </w:r>
      <w:proofErr w:type="spellEnd"/>
      <w:r w:rsidR="00A80B43">
        <w:t xml:space="preserve"> </w:t>
      </w:r>
      <w:proofErr w:type="spellStart"/>
      <w:r w:rsidR="00A80B43">
        <w:t>корреляцияны</w:t>
      </w:r>
      <w:proofErr w:type="spellEnd"/>
      <w:r w:rsidR="00A80B43">
        <w:t xml:space="preserve"> </w:t>
      </w:r>
      <w:proofErr w:type="spellStart"/>
      <w:r w:rsidR="00A80B43">
        <w:t>растайды</w:t>
      </w:r>
      <w:proofErr w:type="spellEnd"/>
      <w:r w:rsidR="00A80B43">
        <w:t>;</w:t>
      </w:r>
    </w:p>
    <w:p w14:paraId="55B2279E" w14:textId="2516A1ED" w:rsidR="00A80B43" w:rsidRDefault="00F12789" w:rsidP="00A80B43">
      <w:pPr>
        <w:widowControl w:val="0"/>
        <w:ind w:firstLine="709"/>
        <w:jc w:val="both"/>
      </w:pPr>
      <w:r>
        <w:t>‒</w:t>
      </w:r>
      <w:r w:rsidR="00A80B43">
        <w:t xml:space="preserve"> </w:t>
      </w:r>
      <w:proofErr w:type="spellStart"/>
      <w:r w:rsidR="00A80B43">
        <w:t>мемлекеттік</w:t>
      </w:r>
      <w:proofErr w:type="spellEnd"/>
      <w:r w:rsidR="00A80B43">
        <w:t xml:space="preserve"> </w:t>
      </w:r>
      <w:proofErr w:type="spellStart"/>
      <w:r w:rsidR="00A80B43">
        <w:t>органдарда</w:t>
      </w:r>
      <w:proofErr w:type="spellEnd"/>
      <w:r w:rsidR="00A80B43">
        <w:t xml:space="preserve"> </w:t>
      </w:r>
      <w:proofErr w:type="spellStart"/>
      <w:r w:rsidR="00A80B43">
        <w:t>тиімді</w:t>
      </w:r>
      <w:proofErr w:type="spellEnd"/>
      <w:r w:rsidR="00A80B43">
        <w:t xml:space="preserve"> </w:t>
      </w:r>
      <w:proofErr w:type="spellStart"/>
      <w:r w:rsidR="00A80B43">
        <w:t>жобалық-бағдарланған</w:t>
      </w:r>
      <w:proofErr w:type="spellEnd"/>
      <w:r w:rsidR="00A80B43">
        <w:t xml:space="preserve"> </w:t>
      </w:r>
      <w:proofErr w:type="spellStart"/>
      <w:r w:rsidR="00A80B43">
        <w:t>басқаруды</w:t>
      </w:r>
      <w:proofErr w:type="spellEnd"/>
      <w:r w:rsidR="00A80B43">
        <w:t xml:space="preserve"> </w:t>
      </w:r>
      <w:proofErr w:type="spellStart"/>
      <w:r w:rsidR="00A80B43">
        <w:t>айқындайтын</w:t>
      </w:r>
      <w:proofErr w:type="spellEnd"/>
      <w:r w:rsidR="00A80B43">
        <w:t xml:space="preserve"> К</w:t>
      </w:r>
      <w:r w:rsidR="00C30C32">
        <w:rPr>
          <w:lang w:val="kk-KZ"/>
        </w:rPr>
        <w:t>М</w:t>
      </w:r>
      <w:r w:rsidR="00A80B43">
        <w:t xml:space="preserve"> </w:t>
      </w:r>
      <w:proofErr w:type="spellStart"/>
      <w:r w:rsidR="00A80B43">
        <w:t>факторларының</w:t>
      </w:r>
      <w:proofErr w:type="spellEnd"/>
      <w:r w:rsidR="00A80B43">
        <w:t xml:space="preserve"> және </w:t>
      </w:r>
      <w:proofErr w:type="spellStart"/>
      <w:r w:rsidR="00A80B43">
        <w:t>басқарудың</w:t>
      </w:r>
      <w:proofErr w:type="spellEnd"/>
      <w:r w:rsidR="00A80B43">
        <w:t xml:space="preserve"> </w:t>
      </w:r>
      <w:proofErr w:type="spellStart"/>
      <w:r w:rsidR="00A80B43">
        <w:t>ішкі</w:t>
      </w:r>
      <w:proofErr w:type="spellEnd"/>
      <w:r w:rsidR="00A80B43">
        <w:t xml:space="preserve"> </w:t>
      </w:r>
      <w:proofErr w:type="spellStart"/>
      <w:r w:rsidR="00A80B43">
        <w:t>ұйымының</w:t>
      </w:r>
      <w:proofErr w:type="spellEnd"/>
      <w:r w:rsidR="00A80B43">
        <w:t xml:space="preserve"> </w:t>
      </w:r>
      <w:proofErr w:type="spellStart"/>
      <w:r w:rsidR="00A80B43">
        <w:t>нақты</w:t>
      </w:r>
      <w:proofErr w:type="spellEnd"/>
      <w:r w:rsidR="00A80B43">
        <w:t xml:space="preserve"> </w:t>
      </w:r>
      <w:proofErr w:type="spellStart"/>
      <w:r w:rsidR="00A80B43">
        <w:t>оңтайлы</w:t>
      </w:r>
      <w:proofErr w:type="spellEnd"/>
      <w:r w:rsidR="00A80B43">
        <w:t xml:space="preserve"> </w:t>
      </w:r>
      <w:proofErr w:type="spellStart"/>
      <w:r w:rsidR="00A80B43">
        <w:t>мәндерінің</w:t>
      </w:r>
      <w:proofErr w:type="spellEnd"/>
      <w:r w:rsidR="00A80B43">
        <w:t xml:space="preserve"> </w:t>
      </w:r>
      <w:proofErr w:type="spellStart"/>
      <w:r w:rsidR="00A80B43">
        <w:t>жоқтығы</w:t>
      </w:r>
      <w:proofErr w:type="spellEnd"/>
      <w:r w:rsidR="00A80B43">
        <w:t xml:space="preserve"> </w:t>
      </w:r>
      <w:proofErr w:type="spellStart"/>
      <w:r w:rsidR="00A80B43">
        <w:t>дәлелденді</w:t>
      </w:r>
      <w:proofErr w:type="spellEnd"/>
      <w:r w:rsidR="00A80B43">
        <w:t xml:space="preserve">. </w:t>
      </w:r>
      <w:proofErr w:type="spellStart"/>
      <w:r w:rsidR="00A80B43">
        <w:t>Факторлардың</w:t>
      </w:r>
      <w:proofErr w:type="spellEnd"/>
      <w:r w:rsidR="00A80B43">
        <w:t xml:space="preserve"> </w:t>
      </w:r>
      <w:proofErr w:type="spellStart"/>
      <w:r w:rsidR="00A80B43">
        <w:t>оңтайлы</w:t>
      </w:r>
      <w:proofErr w:type="spellEnd"/>
      <w:r w:rsidR="00A80B43">
        <w:t xml:space="preserve"> </w:t>
      </w:r>
      <w:proofErr w:type="spellStart"/>
      <w:r w:rsidR="00A80B43">
        <w:t>мәндерінің</w:t>
      </w:r>
      <w:proofErr w:type="spellEnd"/>
      <w:r w:rsidR="00A80B43">
        <w:t xml:space="preserve"> </w:t>
      </w:r>
      <w:proofErr w:type="spellStart"/>
      <w:r w:rsidR="00A80B43">
        <w:t>аймағы</w:t>
      </w:r>
      <w:proofErr w:type="spellEnd"/>
      <w:r w:rsidR="00A80B43">
        <w:t xml:space="preserve"> бар (гипотеза №2);</w:t>
      </w:r>
    </w:p>
    <w:p w14:paraId="79DB4A49" w14:textId="1B96C1D8" w:rsidR="00184E44" w:rsidRPr="00323B69" w:rsidRDefault="00F12789" w:rsidP="00A80B43">
      <w:pPr>
        <w:widowControl w:val="0"/>
        <w:ind w:firstLine="709"/>
        <w:jc w:val="both"/>
      </w:pPr>
      <w:r>
        <w:t>‒</w:t>
      </w:r>
      <w:r w:rsidR="00A80B43">
        <w:t xml:space="preserve"> </w:t>
      </w:r>
      <w:proofErr w:type="spellStart"/>
      <w:r w:rsidR="00A80B43">
        <w:t>панельдік</w:t>
      </w:r>
      <w:proofErr w:type="spellEnd"/>
      <w:r w:rsidR="00A80B43">
        <w:t xml:space="preserve"> регрессия </w:t>
      </w:r>
      <w:proofErr w:type="spellStart"/>
      <w:r w:rsidR="00A80B43">
        <w:t>әдісінің</w:t>
      </w:r>
      <w:proofErr w:type="spellEnd"/>
      <w:r w:rsidR="00A80B43">
        <w:t xml:space="preserve"> </w:t>
      </w:r>
      <w:proofErr w:type="spellStart"/>
      <w:r w:rsidR="00A80B43">
        <w:t>көмегімен</w:t>
      </w:r>
      <w:proofErr w:type="spellEnd"/>
      <w:r w:rsidR="00A80B43">
        <w:t xml:space="preserve"> Қазақстан Республикасының </w:t>
      </w:r>
      <w:proofErr w:type="spellStart"/>
      <w:r w:rsidR="00A80B43">
        <w:t>мемлекеттік</w:t>
      </w:r>
      <w:proofErr w:type="spellEnd"/>
      <w:r w:rsidR="00A80B43">
        <w:t xml:space="preserve"> </w:t>
      </w:r>
      <w:proofErr w:type="spellStart"/>
      <w:r w:rsidR="00A80B43">
        <w:t>билік</w:t>
      </w:r>
      <w:proofErr w:type="spellEnd"/>
      <w:r w:rsidR="00A80B43">
        <w:t xml:space="preserve"> </w:t>
      </w:r>
      <w:proofErr w:type="spellStart"/>
      <w:r w:rsidR="00A80B43">
        <w:t>органдарында</w:t>
      </w:r>
      <w:proofErr w:type="spellEnd"/>
      <w:r w:rsidR="00A80B43">
        <w:t xml:space="preserve"> </w:t>
      </w:r>
      <w:proofErr w:type="spellStart"/>
      <w:r w:rsidR="00A80B43">
        <w:t>жобалық-бағдарланған</w:t>
      </w:r>
      <w:proofErr w:type="spellEnd"/>
      <w:r w:rsidR="00A80B43">
        <w:t xml:space="preserve"> </w:t>
      </w:r>
      <w:proofErr w:type="spellStart"/>
      <w:r w:rsidR="00A80B43">
        <w:t>басқарудың</w:t>
      </w:r>
      <w:proofErr w:type="spellEnd"/>
      <w:r w:rsidR="00A80B43">
        <w:t xml:space="preserve"> </w:t>
      </w:r>
      <w:proofErr w:type="spellStart"/>
      <w:r w:rsidR="00A80B43">
        <w:t>тиімділік</w:t>
      </w:r>
      <w:proofErr w:type="spellEnd"/>
      <w:r w:rsidR="00A80B43">
        <w:t xml:space="preserve"> </w:t>
      </w:r>
      <w:proofErr w:type="spellStart"/>
      <w:r w:rsidR="00A80B43">
        <w:t>факторларының</w:t>
      </w:r>
      <w:proofErr w:type="spellEnd"/>
      <w:r w:rsidR="00A80B43">
        <w:t xml:space="preserve"> </w:t>
      </w:r>
      <w:proofErr w:type="spellStart"/>
      <w:r w:rsidR="00A80B43">
        <w:t>бейіні</w:t>
      </w:r>
      <w:proofErr w:type="spellEnd"/>
      <w:r w:rsidR="00A80B43">
        <w:t xml:space="preserve"> </w:t>
      </w:r>
      <w:proofErr w:type="spellStart"/>
      <w:r w:rsidR="00A80B43">
        <w:t>әзірленді</w:t>
      </w:r>
      <w:proofErr w:type="spellEnd"/>
      <w:r w:rsidR="00A80B43">
        <w:t xml:space="preserve">. </w:t>
      </w:r>
      <w:proofErr w:type="spellStart"/>
      <w:r w:rsidR="00A80B43">
        <w:t>Яғни</w:t>
      </w:r>
      <w:proofErr w:type="spellEnd"/>
      <w:r w:rsidR="00A80B43">
        <w:t xml:space="preserve">, </w:t>
      </w:r>
      <w:proofErr w:type="spellStart"/>
      <w:r w:rsidR="00A80B43">
        <w:t>ұлттық</w:t>
      </w:r>
      <w:proofErr w:type="spellEnd"/>
      <w:r w:rsidR="00A80B43">
        <w:t xml:space="preserve"> </w:t>
      </w:r>
      <w:proofErr w:type="spellStart"/>
      <w:r w:rsidR="00A80B43">
        <w:t>проблематиканы</w:t>
      </w:r>
      <w:proofErr w:type="spellEnd"/>
      <w:r w:rsidR="00A80B43">
        <w:t xml:space="preserve"> </w:t>
      </w:r>
      <w:proofErr w:type="spellStart"/>
      <w:r w:rsidR="00A80B43">
        <w:t>есепке</w:t>
      </w:r>
      <w:proofErr w:type="spellEnd"/>
      <w:r w:rsidR="00A80B43">
        <w:t xml:space="preserve"> </w:t>
      </w:r>
      <w:proofErr w:type="spellStart"/>
      <w:r w:rsidR="00A80B43">
        <w:t>алу</w:t>
      </w:r>
      <w:proofErr w:type="spellEnd"/>
      <w:r w:rsidR="00A80B43">
        <w:t xml:space="preserve"> ҚР </w:t>
      </w:r>
      <w:proofErr w:type="spellStart"/>
      <w:r w:rsidR="00A80B43">
        <w:t>мемлекеттік</w:t>
      </w:r>
      <w:proofErr w:type="spellEnd"/>
      <w:r w:rsidR="00A80B43">
        <w:t xml:space="preserve"> </w:t>
      </w:r>
      <w:proofErr w:type="spellStart"/>
      <w:r w:rsidR="00A80B43">
        <w:t>органдарының</w:t>
      </w:r>
      <w:proofErr w:type="spellEnd"/>
      <w:r w:rsidR="00A80B43">
        <w:t xml:space="preserve"> </w:t>
      </w:r>
      <w:proofErr w:type="spellStart"/>
      <w:r w:rsidR="00A80B43">
        <w:t>қызметіне</w:t>
      </w:r>
      <w:proofErr w:type="spellEnd"/>
      <w:r w:rsidR="00A80B43">
        <w:t xml:space="preserve"> </w:t>
      </w:r>
      <w:r w:rsidR="00C30C32">
        <w:rPr>
          <w:lang w:val="kk-KZ"/>
        </w:rPr>
        <w:t>Ж</w:t>
      </w:r>
      <w:r w:rsidR="00A80B43">
        <w:t xml:space="preserve">ББ </w:t>
      </w:r>
      <w:proofErr w:type="spellStart"/>
      <w:r w:rsidR="00A80B43">
        <w:t>енгізудің</w:t>
      </w:r>
      <w:proofErr w:type="spellEnd"/>
      <w:r w:rsidR="00A80B43">
        <w:t xml:space="preserve"> </w:t>
      </w:r>
      <w:proofErr w:type="spellStart"/>
      <w:r w:rsidR="00A80B43">
        <w:t>тиімділігін</w:t>
      </w:r>
      <w:proofErr w:type="spellEnd"/>
      <w:r w:rsidR="00A80B43">
        <w:t xml:space="preserve"> </w:t>
      </w:r>
      <w:proofErr w:type="spellStart"/>
      <w:r w:rsidR="00A80B43">
        <w:t>арттырады</w:t>
      </w:r>
      <w:proofErr w:type="spellEnd"/>
      <w:r w:rsidR="00A80B43">
        <w:t xml:space="preserve"> (№3 гипотеза). Профиль </w:t>
      </w:r>
      <w:proofErr w:type="spellStart"/>
      <w:r w:rsidR="00A80B43">
        <w:t>ұлттық</w:t>
      </w:r>
      <w:proofErr w:type="spellEnd"/>
      <w:r w:rsidR="00A80B43">
        <w:t xml:space="preserve"> </w:t>
      </w:r>
      <w:proofErr w:type="spellStart"/>
      <w:r w:rsidR="00A80B43">
        <w:t>компаниялардың</w:t>
      </w:r>
      <w:proofErr w:type="spellEnd"/>
      <w:r w:rsidR="00A80B43">
        <w:t xml:space="preserve"> </w:t>
      </w:r>
      <w:proofErr w:type="spellStart"/>
      <w:r w:rsidR="00A80B43">
        <w:t>материалдары</w:t>
      </w:r>
      <w:proofErr w:type="spellEnd"/>
      <w:r w:rsidR="00A80B43">
        <w:t xml:space="preserve"> </w:t>
      </w:r>
      <w:proofErr w:type="spellStart"/>
      <w:r w:rsidR="00A80B43">
        <w:t>бойынша</w:t>
      </w:r>
      <w:proofErr w:type="spellEnd"/>
      <w:r w:rsidR="00A80B43">
        <w:t xml:space="preserve"> </w:t>
      </w:r>
      <w:proofErr w:type="spellStart"/>
      <w:r w:rsidR="00A80B43">
        <w:t>құрастырылған</w:t>
      </w:r>
      <w:proofErr w:type="spellEnd"/>
      <w:r w:rsidR="00A80B43">
        <w:t xml:space="preserve">. </w:t>
      </w:r>
      <w:proofErr w:type="spellStart"/>
      <w:r w:rsidR="00A80B43">
        <w:t>Бұл</w:t>
      </w:r>
      <w:proofErr w:type="spellEnd"/>
      <w:r w:rsidR="00A80B43">
        <w:t xml:space="preserve"> </w:t>
      </w:r>
      <w:proofErr w:type="spellStart"/>
      <w:r w:rsidR="00A80B43">
        <w:t>бейінді</w:t>
      </w:r>
      <w:proofErr w:type="spellEnd"/>
      <w:r w:rsidR="00A80B43">
        <w:t xml:space="preserve"> </w:t>
      </w:r>
      <w:proofErr w:type="spellStart"/>
      <w:r w:rsidR="00A80B43">
        <w:t>мемлекеттік</w:t>
      </w:r>
      <w:proofErr w:type="spellEnd"/>
      <w:r w:rsidR="00A80B43">
        <w:t xml:space="preserve"> </w:t>
      </w:r>
      <w:proofErr w:type="spellStart"/>
      <w:r w:rsidR="00A80B43">
        <w:t>органдарда</w:t>
      </w:r>
      <w:proofErr w:type="spellEnd"/>
      <w:r w:rsidR="00A80B43">
        <w:t xml:space="preserve"> </w:t>
      </w:r>
      <w:r w:rsidR="00C30C32">
        <w:rPr>
          <w:lang w:val="kk-KZ"/>
        </w:rPr>
        <w:t>Ж</w:t>
      </w:r>
      <w:r w:rsidR="00A80B43">
        <w:t xml:space="preserve">ББ </w:t>
      </w:r>
      <w:proofErr w:type="spellStart"/>
      <w:r w:rsidR="00A80B43">
        <w:t>тиімділігін</w:t>
      </w:r>
      <w:proofErr w:type="spellEnd"/>
      <w:r w:rsidR="00A80B43">
        <w:t xml:space="preserve"> </w:t>
      </w:r>
      <w:proofErr w:type="spellStart"/>
      <w:r w:rsidR="00A80B43">
        <w:t>арттыру</w:t>
      </w:r>
      <w:proofErr w:type="spellEnd"/>
      <w:r w:rsidR="00A80B43">
        <w:t xml:space="preserve"> </w:t>
      </w:r>
      <w:proofErr w:type="spellStart"/>
      <w:r w:rsidR="00A80B43">
        <w:t>мақсатында</w:t>
      </w:r>
      <w:proofErr w:type="spellEnd"/>
      <w:r w:rsidR="00A80B43">
        <w:t xml:space="preserve"> </w:t>
      </w:r>
      <w:proofErr w:type="spellStart"/>
      <w:r w:rsidR="00A80B43">
        <w:t>корпоративтік</w:t>
      </w:r>
      <w:proofErr w:type="spellEnd"/>
      <w:r w:rsidR="00A80B43">
        <w:t xml:space="preserve"> </w:t>
      </w:r>
      <w:proofErr w:type="spellStart"/>
      <w:r w:rsidR="00A80B43">
        <w:t>мәдениеттегі</w:t>
      </w:r>
      <w:proofErr w:type="spellEnd"/>
      <w:r w:rsidR="00A80B43">
        <w:t xml:space="preserve"> </w:t>
      </w:r>
      <w:proofErr w:type="spellStart"/>
      <w:r w:rsidR="00A80B43">
        <w:t>өзгерістер</w:t>
      </w:r>
      <w:proofErr w:type="spellEnd"/>
      <w:r w:rsidR="00A80B43">
        <w:t xml:space="preserve"> </w:t>
      </w:r>
      <w:proofErr w:type="spellStart"/>
      <w:r w:rsidR="00A80B43">
        <w:t>векторларын</w:t>
      </w:r>
      <w:proofErr w:type="spellEnd"/>
      <w:r w:rsidR="00A80B43">
        <w:t xml:space="preserve"> және </w:t>
      </w:r>
      <w:proofErr w:type="spellStart"/>
      <w:r w:rsidR="00A80B43">
        <w:t>басқаруды</w:t>
      </w:r>
      <w:proofErr w:type="spellEnd"/>
      <w:r w:rsidR="00A80B43">
        <w:t xml:space="preserve"> </w:t>
      </w:r>
      <w:proofErr w:type="spellStart"/>
      <w:r w:rsidR="00A80B43">
        <w:t>ішкі</w:t>
      </w:r>
      <w:proofErr w:type="spellEnd"/>
      <w:r w:rsidR="00A80B43">
        <w:t xml:space="preserve"> </w:t>
      </w:r>
      <w:proofErr w:type="spellStart"/>
      <w:r w:rsidR="00A80B43">
        <w:t>ұйымдастыруды</w:t>
      </w:r>
      <w:proofErr w:type="spellEnd"/>
      <w:r w:rsidR="00A80B43">
        <w:t xml:space="preserve"> </w:t>
      </w:r>
      <w:proofErr w:type="spellStart"/>
      <w:r w:rsidR="00A80B43">
        <w:t>анықтау</w:t>
      </w:r>
      <w:proofErr w:type="spellEnd"/>
      <w:r w:rsidR="00A80B43">
        <w:t xml:space="preserve"> үшін </w:t>
      </w:r>
      <w:proofErr w:type="spellStart"/>
      <w:r w:rsidR="00A80B43">
        <w:t>пайдалануға</w:t>
      </w:r>
      <w:proofErr w:type="spellEnd"/>
      <w:r w:rsidR="00A80B43">
        <w:t xml:space="preserve"> </w:t>
      </w:r>
      <w:proofErr w:type="spellStart"/>
      <w:r w:rsidR="00A80B43">
        <w:t>болады</w:t>
      </w:r>
      <w:proofErr w:type="spellEnd"/>
      <w:r w:rsidR="00184E44" w:rsidRPr="00323B69">
        <w:t>.</w:t>
      </w:r>
    </w:p>
    <w:p w14:paraId="46F1100F" w14:textId="58F90B8E" w:rsidR="00184E44" w:rsidRPr="001A4187" w:rsidRDefault="00184E44" w:rsidP="00184E44">
      <w:pPr>
        <w:ind w:firstLine="709"/>
        <w:jc w:val="both"/>
        <w:rPr>
          <w:bCs/>
          <w:i/>
        </w:rPr>
      </w:pPr>
      <w:r w:rsidRPr="001A4187">
        <w:rPr>
          <w:bCs/>
          <w:i/>
        </w:rPr>
        <w:t xml:space="preserve">5. </w:t>
      </w:r>
      <w:proofErr w:type="spellStart"/>
      <w:r w:rsidR="00C30C32" w:rsidRPr="001A4187">
        <w:rPr>
          <w:bCs/>
          <w:i/>
        </w:rPr>
        <w:t>Мемлекеттік</w:t>
      </w:r>
      <w:proofErr w:type="spellEnd"/>
      <w:r w:rsidR="00C30C32" w:rsidRPr="001A4187">
        <w:rPr>
          <w:bCs/>
          <w:i/>
        </w:rPr>
        <w:t xml:space="preserve"> </w:t>
      </w:r>
      <w:proofErr w:type="spellStart"/>
      <w:r w:rsidR="00C30C32" w:rsidRPr="001A4187">
        <w:rPr>
          <w:bCs/>
          <w:i/>
        </w:rPr>
        <w:t>қызметшілердің</w:t>
      </w:r>
      <w:proofErr w:type="spellEnd"/>
      <w:r w:rsidR="00C30C32" w:rsidRPr="001A4187">
        <w:rPr>
          <w:bCs/>
          <w:i/>
        </w:rPr>
        <w:t xml:space="preserve"> </w:t>
      </w:r>
      <w:proofErr w:type="spellStart"/>
      <w:r w:rsidR="00C30C32" w:rsidRPr="001A4187">
        <w:rPr>
          <w:bCs/>
          <w:i/>
        </w:rPr>
        <w:t>жобалық</w:t>
      </w:r>
      <w:proofErr w:type="spellEnd"/>
      <w:r w:rsidR="00C30C32" w:rsidRPr="001A4187">
        <w:rPr>
          <w:bCs/>
          <w:i/>
        </w:rPr>
        <w:t xml:space="preserve"> </w:t>
      </w:r>
      <w:proofErr w:type="spellStart"/>
      <w:r w:rsidR="00C30C32" w:rsidRPr="001A4187">
        <w:rPr>
          <w:bCs/>
          <w:i/>
        </w:rPr>
        <w:t>құзыреттерін</w:t>
      </w:r>
      <w:proofErr w:type="spellEnd"/>
      <w:r w:rsidR="00C30C32" w:rsidRPr="001A4187">
        <w:rPr>
          <w:bCs/>
          <w:i/>
        </w:rPr>
        <w:t xml:space="preserve"> дамыту </w:t>
      </w:r>
      <w:proofErr w:type="spellStart"/>
      <w:r w:rsidR="00C30C32" w:rsidRPr="001A4187">
        <w:rPr>
          <w:bCs/>
          <w:i/>
        </w:rPr>
        <w:t>жобасы</w:t>
      </w:r>
      <w:proofErr w:type="spellEnd"/>
    </w:p>
    <w:p w14:paraId="2901E1CC" w14:textId="69903CD5" w:rsidR="00184E44" w:rsidRPr="00323B69" w:rsidRDefault="00D97603" w:rsidP="00184E44">
      <w:pPr>
        <w:widowControl w:val="0"/>
        <w:ind w:firstLine="709"/>
        <w:jc w:val="both"/>
      </w:pPr>
      <w:proofErr w:type="spellStart"/>
      <w:r w:rsidRPr="00651CB5">
        <w:t>Жобаны</w:t>
      </w:r>
      <w:proofErr w:type="spellEnd"/>
      <w:r w:rsidRPr="00651CB5">
        <w:t xml:space="preserve"> </w:t>
      </w:r>
      <w:proofErr w:type="spellStart"/>
      <w:r w:rsidRPr="00651CB5">
        <w:t>шартты</w:t>
      </w:r>
      <w:proofErr w:type="spellEnd"/>
      <w:r w:rsidRPr="00651CB5">
        <w:t xml:space="preserve"> </w:t>
      </w:r>
      <w:proofErr w:type="spellStart"/>
      <w:r w:rsidRPr="00651CB5">
        <w:t>түрде</w:t>
      </w:r>
      <w:proofErr w:type="spellEnd"/>
      <w:r w:rsidRPr="00651CB5">
        <w:t xml:space="preserve"> </w:t>
      </w:r>
      <w:r>
        <w:rPr>
          <w:lang w:val="kk-KZ"/>
        </w:rPr>
        <w:t>«5»</w:t>
      </w:r>
      <w:r w:rsidRPr="00651CB5">
        <w:t xml:space="preserve"> деп </w:t>
      </w:r>
      <w:proofErr w:type="spellStart"/>
      <w:r w:rsidRPr="00651CB5">
        <w:t>атайық</w:t>
      </w:r>
      <w:proofErr w:type="spellEnd"/>
      <w:r w:rsidRPr="00651CB5">
        <w:t xml:space="preserve">. </w:t>
      </w:r>
      <w:proofErr w:type="spellStart"/>
      <w:r w:rsidRPr="00651CB5">
        <w:t>Жоба</w:t>
      </w:r>
      <w:proofErr w:type="spellEnd"/>
      <w:r w:rsidRPr="00651CB5">
        <w:t xml:space="preserve"> туралы негізгі </w:t>
      </w:r>
      <w:proofErr w:type="spellStart"/>
      <w:r w:rsidRPr="00651CB5">
        <w:t>мәліметтер</w:t>
      </w:r>
      <w:proofErr w:type="spellEnd"/>
      <w:r w:rsidRPr="00651CB5">
        <w:t xml:space="preserve"> </w:t>
      </w:r>
      <w:r w:rsidR="00610BCE">
        <w:rPr>
          <w:lang w:val="kk-KZ"/>
        </w:rPr>
        <w:t>49</w:t>
      </w:r>
      <w:r>
        <w:rPr>
          <w:lang w:val="kk-KZ"/>
        </w:rPr>
        <w:t>-</w:t>
      </w:r>
      <w:proofErr w:type="spellStart"/>
      <w:r w:rsidRPr="00651CB5">
        <w:t>кестеде</w:t>
      </w:r>
      <w:proofErr w:type="spellEnd"/>
      <w:r w:rsidRPr="00651CB5">
        <w:t xml:space="preserve"> </w:t>
      </w:r>
      <w:proofErr w:type="spellStart"/>
      <w:r w:rsidRPr="00651CB5">
        <w:t>келтірілген</w:t>
      </w:r>
      <w:proofErr w:type="spellEnd"/>
      <w:r w:rsidR="00184E44" w:rsidRPr="00323B69">
        <w:t>.</w:t>
      </w:r>
    </w:p>
    <w:p w14:paraId="5E44FCE8" w14:textId="3BC4CF58" w:rsidR="00184E44" w:rsidRDefault="00184E44" w:rsidP="008E0E29">
      <w:pPr>
        <w:pStyle w:val="1fc"/>
        <w:jc w:val="both"/>
        <w:rPr>
          <w:rFonts w:ascii="Times New Roman" w:hAnsi="Times New Roman" w:cs="Times New Roman"/>
          <w:spacing w:val="-4"/>
        </w:rPr>
      </w:pPr>
      <w:r w:rsidRPr="00323B69">
        <w:br w:type="page"/>
      </w:r>
      <w:r w:rsidR="001A4187" w:rsidRPr="001A4187">
        <w:rPr>
          <w:rFonts w:ascii="Times New Roman" w:hAnsi="Times New Roman" w:cs="Times New Roman"/>
          <w:spacing w:val="-4"/>
        </w:rPr>
        <w:lastRenderedPageBreak/>
        <w:t>К</w:t>
      </w:r>
      <w:r w:rsidR="001A4187" w:rsidRPr="001A4187">
        <w:rPr>
          <w:rFonts w:ascii="Times New Roman" w:hAnsi="Times New Roman" w:cs="Times New Roman"/>
          <w:spacing w:val="-4"/>
          <w:lang w:val="kk-KZ"/>
        </w:rPr>
        <w:t xml:space="preserve">есте </w:t>
      </w:r>
      <w:r w:rsidR="005C69F2">
        <w:rPr>
          <w:rFonts w:ascii="Times New Roman" w:hAnsi="Times New Roman" w:cs="Times New Roman"/>
          <w:spacing w:val="-4"/>
          <w:lang w:val="kk-KZ"/>
        </w:rPr>
        <w:t>49</w:t>
      </w:r>
      <w:r w:rsidR="001909D9" w:rsidRPr="001A4187">
        <w:rPr>
          <w:rFonts w:ascii="Times New Roman" w:hAnsi="Times New Roman" w:cs="Times New Roman"/>
          <w:spacing w:val="-4"/>
          <w:lang w:val="kk-KZ"/>
        </w:rPr>
        <w:t xml:space="preserve"> </w:t>
      </w:r>
      <w:r w:rsidR="001909D9" w:rsidRPr="001A4187">
        <w:rPr>
          <w:rFonts w:ascii="Times New Roman" w:hAnsi="Times New Roman" w:cs="Times New Roman"/>
          <w:spacing w:val="-4"/>
        </w:rPr>
        <w:t>– «</w:t>
      </w:r>
      <w:r w:rsidR="001909D9" w:rsidRPr="001A4187">
        <w:rPr>
          <w:rFonts w:ascii="Times New Roman" w:hAnsi="Times New Roman" w:cs="Times New Roman"/>
          <w:spacing w:val="-4"/>
          <w:lang w:val="kk-KZ"/>
        </w:rPr>
        <w:t>5</w:t>
      </w:r>
      <w:r w:rsidR="001909D9" w:rsidRPr="001A4187">
        <w:rPr>
          <w:rFonts w:ascii="Times New Roman" w:hAnsi="Times New Roman" w:cs="Times New Roman"/>
          <w:spacing w:val="-4"/>
        </w:rPr>
        <w:t>»</w:t>
      </w:r>
      <w:r w:rsidR="001909D9" w:rsidRPr="001A4187">
        <w:rPr>
          <w:rFonts w:ascii="Times New Roman" w:hAnsi="Times New Roman" w:cs="Times New Roman"/>
          <w:spacing w:val="-4"/>
          <w:lang w:val="kk-KZ"/>
        </w:rPr>
        <w:t xml:space="preserve"> жоба туралы жалпы ақпарат</w:t>
      </w:r>
      <w:r w:rsidR="001909D9" w:rsidRPr="001A4187">
        <w:rPr>
          <w:rFonts w:ascii="Times New Roman" w:hAnsi="Times New Roman" w:cs="Times New Roman"/>
          <w:spacing w:val="-4"/>
        </w:rPr>
        <w:t xml:space="preserve"> </w:t>
      </w:r>
      <w:r w:rsidRPr="001A4187">
        <w:rPr>
          <w:rFonts w:ascii="Times New Roman" w:hAnsi="Times New Roman" w:cs="Times New Roman"/>
          <w:spacing w:val="-4"/>
        </w:rPr>
        <w:t>(</w:t>
      </w:r>
      <w:proofErr w:type="spellStart"/>
      <w:r w:rsidR="00C30C32" w:rsidRPr="001A4187">
        <w:rPr>
          <w:rFonts w:ascii="Times New Roman" w:hAnsi="Times New Roman" w:cs="Times New Roman"/>
        </w:rPr>
        <w:t>Мемлекеттік</w:t>
      </w:r>
      <w:proofErr w:type="spellEnd"/>
      <w:r w:rsidR="00C30C32" w:rsidRPr="001A4187">
        <w:rPr>
          <w:rFonts w:ascii="Times New Roman" w:hAnsi="Times New Roman" w:cs="Times New Roman"/>
        </w:rPr>
        <w:t xml:space="preserve"> </w:t>
      </w:r>
      <w:proofErr w:type="spellStart"/>
      <w:r w:rsidR="00C30C32" w:rsidRPr="001A4187">
        <w:rPr>
          <w:rFonts w:ascii="Times New Roman" w:hAnsi="Times New Roman" w:cs="Times New Roman"/>
        </w:rPr>
        <w:t>қызметшілердің</w:t>
      </w:r>
      <w:proofErr w:type="spellEnd"/>
      <w:r w:rsidR="00C30C32" w:rsidRPr="001A4187">
        <w:rPr>
          <w:rFonts w:ascii="Times New Roman" w:hAnsi="Times New Roman" w:cs="Times New Roman"/>
        </w:rPr>
        <w:t xml:space="preserve"> </w:t>
      </w:r>
      <w:proofErr w:type="spellStart"/>
      <w:r w:rsidR="00C30C32" w:rsidRPr="001A4187">
        <w:rPr>
          <w:rFonts w:ascii="Times New Roman" w:hAnsi="Times New Roman" w:cs="Times New Roman"/>
        </w:rPr>
        <w:t>жобалық</w:t>
      </w:r>
      <w:proofErr w:type="spellEnd"/>
      <w:r w:rsidR="00C30C32" w:rsidRPr="001A4187">
        <w:rPr>
          <w:rFonts w:ascii="Times New Roman" w:hAnsi="Times New Roman" w:cs="Times New Roman"/>
        </w:rPr>
        <w:t xml:space="preserve"> </w:t>
      </w:r>
      <w:proofErr w:type="spellStart"/>
      <w:r w:rsidR="00C30C32" w:rsidRPr="001A4187">
        <w:rPr>
          <w:rFonts w:ascii="Times New Roman" w:hAnsi="Times New Roman" w:cs="Times New Roman"/>
        </w:rPr>
        <w:t>құзыреттерін</w:t>
      </w:r>
      <w:proofErr w:type="spellEnd"/>
      <w:r w:rsidR="00C30C32" w:rsidRPr="001A4187">
        <w:rPr>
          <w:rFonts w:ascii="Times New Roman" w:hAnsi="Times New Roman" w:cs="Times New Roman"/>
        </w:rPr>
        <w:t xml:space="preserve"> дамыту </w:t>
      </w:r>
      <w:proofErr w:type="spellStart"/>
      <w:r w:rsidR="00C30C32" w:rsidRPr="001A4187">
        <w:rPr>
          <w:rFonts w:ascii="Times New Roman" w:hAnsi="Times New Roman" w:cs="Times New Roman"/>
        </w:rPr>
        <w:t>жобасы</w:t>
      </w:r>
      <w:proofErr w:type="spellEnd"/>
      <w:r w:rsidRPr="001A4187">
        <w:rPr>
          <w:rFonts w:ascii="Times New Roman" w:hAnsi="Times New Roman" w:cs="Times New Roman"/>
          <w:spacing w:val="-4"/>
        </w:rPr>
        <w:t>)</w:t>
      </w:r>
    </w:p>
    <w:p w14:paraId="53E752EF" w14:textId="77777777" w:rsidR="001A4187" w:rsidRPr="002D3227" w:rsidRDefault="001A4187" w:rsidP="001A4187">
      <w:pPr>
        <w:pStyle w:val="1fc"/>
        <w:rPr>
          <w:rFonts w:ascii="Times New Roman" w:hAnsi="Times New Roman" w:cs="Times New Roman"/>
          <w:spacing w:val="-4"/>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364"/>
      </w:tblGrid>
      <w:tr w:rsidR="008C68B5" w:rsidRPr="002D3227" w14:paraId="4DCD23DE" w14:textId="77777777" w:rsidTr="002D3227">
        <w:tc>
          <w:tcPr>
            <w:tcW w:w="2155" w:type="dxa"/>
            <w:tcBorders>
              <w:top w:val="single" w:sz="4" w:space="0" w:color="auto"/>
              <w:left w:val="single" w:sz="4" w:space="0" w:color="auto"/>
              <w:bottom w:val="single" w:sz="4" w:space="0" w:color="auto"/>
              <w:right w:val="single" w:sz="4" w:space="0" w:color="auto"/>
            </w:tcBorders>
            <w:vAlign w:val="center"/>
          </w:tcPr>
          <w:p w14:paraId="17A745C6" w14:textId="408175AA" w:rsidR="008C68B5" w:rsidRPr="002D3227" w:rsidRDefault="008C68B5" w:rsidP="008C68B5">
            <w:pPr>
              <w:widowControl w:val="0"/>
              <w:jc w:val="center"/>
              <w:rPr>
                <w:sz w:val="24"/>
                <w:szCs w:val="24"/>
              </w:rPr>
            </w:pPr>
            <w:r w:rsidRPr="002D3227">
              <w:rPr>
                <w:sz w:val="24"/>
                <w:szCs w:val="24"/>
                <w:lang w:val="kk-KZ"/>
              </w:rPr>
              <w:t>Көрсеткіш</w:t>
            </w:r>
          </w:p>
        </w:tc>
        <w:tc>
          <w:tcPr>
            <w:tcW w:w="7364" w:type="dxa"/>
            <w:tcBorders>
              <w:top w:val="single" w:sz="4" w:space="0" w:color="auto"/>
              <w:left w:val="single" w:sz="4" w:space="0" w:color="auto"/>
              <w:bottom w:val="single" w:sz="4" w:space="0" w:color="auto"/>
              <w:right w:val="single" w:sz="4" w:space="0" w:color="auto"/>
            </w:tcBorders>
            <w:vAlign w:val="center"/>
          </w:tcPr>
          <w:p w14:paraId="072C6937" w14:textId="2A42BBF5" w:rsidR="008C68B5" w:rsidRPr="002D3227" w:rsidRDefault="008C68B5" w:rsidP="008C68B5">
            <w:pPr>
              <w:widowControl w:val="0"/>
              <w:jc w:val="center"/>
              <w:rPr>
                <w:sz w:val="24"/>
                <w:szCs w:val="24"/>
              </w:rPr>
            </w:pPr>
            <w:r w:rsidRPr="002D3227">
              <w:rPr>
                <w:sz w:val="24"/>
                <w:szCs w:val="24"/>
                <w:lang w:val="kk-KZ"/>
              </w:rPr>
              <w:t>Сипаттамасы</w:t>
            </w:r>
          </w:p>
        </w:tc>
      </w:tr>
      <w:tr w:rsidR="008C68B5" w:rsidRPr="002D3227" w14:paraId="6185282E" w14:textId="77777777" w:rsidTr="002D3227">
        <w:tc>
          <w:tcPr>
            <w:tcW w:w="2155" w:type="dxa"/>
            <w:tcBorders>
              <w:top w:val="single" w:sz="4" w:space="0" w:color="auto"/>
              <w:left w:val="single" w:sz="4" w:space="0" w:color="auto"/>
              <w:bottom w:val="single" w:sz="4" w:space="0" w:color="auto"/>
              <w:right w:val="single" w:sz="4" w:space="0" w:color="auto"/>
            </w:tcBorders>
          </w:tcPr>
          <w:p w14:paraId="51E5E107" w14:textId="2DA366DD" w:rsidR="008C68B5" w:rsidRPr="002D3227" w:rsidRDefault="008C68B5" w:rsidP="008C68B5">
            <w:pPr>
              <w:rPr>
                <w:sz w:val="24"/>
                <w:szCs w:val="24"/>
              </w:rPr>
            </w:pPr>
            <w:r w:rsidRPr="002D3227">
              <w:rPr>
                <w:sz w:val="24"/>
                <w:szCs w:val="24"/>
                <w:lang w:val="kk-KZ"/>
              </w:rPr>
              <w:t>Жоба аты</w:t>
            </w:r>
          </w:p>
        </w:tc>
        <w:tc>
          <w:tcPr>
            <w:tcW w:w="7364" w:type="dxa"/>
            <w:tcBorders>
              <w:top w:val="single" w:sz="4" w:space="0" w:color="auto"/>
              <w:left w:val="single" w:sz="4" w:space="0" w:color="auto"/>
              <w:bottom w:val="single" w:sz="4" w:space="0" w:color="auto"/>
              <w:right w:val="single" w:sz="4" w:space="0" w:color="auto"/>
            </w:tcBorders>
          </w:tcPr>
          <w:p w14:paraId="7AF69A2A" w14:textId="48EB067A" w:rsidR="008C68B5" w:rsidRPr="002D3227" w:rsidRDefault="008C68B5" w:rsidP="008C68B5">
            <w:pPr>
              <w:ind w:firstLine="37"/>
              <w:rPr>
                <w:sz w:val="24"/>
                <w:szCs w:val="24"/>
              </w:rPr>
            </w:pPr>
            <w:r w:rsidRPr="002D3227">
              <w:rPr>
                <w:sz w:val="24"/>
                <w:szCs w:val="24"/>
              </w:rPr>
              <w:t>«</w:t>
            </w:r>
            <w:proofErr w:type="spellStart"/>
            <w:r w:rsidR="00C30C32" w:rsidRPr="002D3227">
              <w:rPr>
                <w:sz w:val="24"/>
                <w:szCs w:val="24"/>
              </w:rPr>
              <w:t>Мемлекеттік</w:t>
            </w:r>
            <w:proofErr w:type="spellEnd"/>
            <w:r w:rsidR="00C30C32" w:rsidRPr="002D3227">
              <w:rPr>
                <w:sz w:val="24"/>
                <w:szCs w:val="24"/>
              </w:rPr>
              <w:t xml:space="preserve"> </w:t>
            </w:r>
            <w:proofErr w:type="spellStart"/>
            <w:r w:rsidR="00C30C32" w:rsidRPr="002D3227">
              <w:rPr>
                <w:sz w:val="24"/>
                <w:szCs w:val="24"/>
              </w:rPr>
              <w:t>қызметшілердің</w:t>
            </w:r>
            <w:proofErr w:type="spellEnd"/>
            <w:r w:rsidR="00C30C32" w:rsidRPr="002D3227">
              <w:rPr>
                <w:sz w:val="24"/>
                <w:szCs w:val="24"/>
              </w:rPr>
              <w:t xml:space="preserve"> </w:t>
            </w:r>
            <w:proofErr w:type="spellStart"/>
            <w:r w:rsidR="00C30C32" w:rsidRPr="002D3227">
              <w:rPr>
                <w:sz w:val="24"/>
                <w:szCs w:val="24"/>
              </w:rPr>
              <w:t>жобалық</w:t>
            </w:r>
            <w:proofErr w:type="spellEnd"/>
            <w:r w:rsidR="00C30C32" w:rsidRPr="002D3227">
              <w:rPr>
                <w:sz w:val="24"/>
                <w:szCs w:val="24"/>
              </w:rPr>
              <w:t xml:space="preserve"> </w:t>
            </w:r>
            <w:proofErr w:type="spellStart"/>
            <w:r w:rsidR="00C30C32" w:rsidRPr="002D3227">
              <w:rPr>
                <w:sz w:val="24"/>
                <w:szCs w:val="24"/>
              </w:rPr>
              <w:t>құзыреттерін</w:t>
            </w:r>
            <w:proofErr w:type="spellEnd"/>
            <w:r w:rsidR="00C30C32" w:rsidRPr="002D3227">
              <w:rPr>
                <w:sz w:val="24"/>
                <w:szCs w:val="24"/>
              </w:rPr>
              <w:t xml:space="preserve"> дамыту </w:t>
            </w:r>
            <w:proofErr w:type="spellStart"/>
            <w:r w:rsidR="00C30C32" w:rsidRPr="002D3227">
              <w:rPr>
                <w:sz w:val="24"/>
                <w:szCs w:val="24"/>
              </w:rPr>
              <w:t>жобасы</w:t>
            </w:r>
            <w:proofErr w:type="spellEnd"/>
            <w:r w:rsidRPr="002D3227">
              <w:rPr>
                <w:sz w:val="24"/>
                <w:szCs w:val="24"/>
              </w:rPr>
              <w:t>»</w:t>
            </w:r>
          </w:p>
        </w:tc>
      </w:tr>
      <w:tr w:rsidR="008C68B5" w:rsidRPr="002D3227" w14:paraId="4BAB0F36" w14:textId="77777777" w:rsidTr="002D3227">
        <w:tc>
          <w:tcPr>
            <w:tcW w:w="2155" w:type="dxa"/>
            <w:tcBorders>
              <w:top w:val="single" w:sz="4" w:space="0" w:color="auto"/>
              <w:left w:val="single" w:sz="4" w:space="0" w:color="auto"/>
              <w:bottom w:val="single" w:sz="4" w:space="0" w:color="auto"/>
              <w:right w:val="single" w:sz="4" w:space="0" w:color="auto"/>
            </w:tcBorders>
            <w:hideMark/>
          </w:tcPr>
          <w:p w14:paraId="4C634E58" w14:textId="5DB53C3D" w:rsidR="008C68B5" w:rsidRPr="002D3227" w:rsidRDefault="008C68B5" w:rsidP="008C68B5">
            <w:pPr>
              <w:rPr>
                <w:sz w:val="24"/>
                <w:szCs w:val="24"/>
              </w:rPr>
            </w:pPr>
            <w:r w:rsidRPr="002D3227">
              <w:rPr>
                <w:sz w:val="24"/>
                <w:szCs w:val="24"/>
                <w:lang w:val="kk-KZ"/>
              </w:rPr>
              <w:t>Бастамашы</w:t>
            </w:r>
          </w:p>
        </w:tc>
        <w:tc>
          <w:tcPr>
            <w:tcW w:w="7364" w:type="dxa"/>
            <w:tcBorders>
              <w:top w:val="single" w:sz="4" w:space="0" w:color="auto"/>
              <w:left w:val="single" w:sz="4" w:space="0" w:color="auto"/>
              <w:bottom w:val="single" w:sz="4" w:space="0" w:color="auto"/>
              <w:right w:val="single" w:sz="4" w:space="0" w:color="auto"/>
            </w:tcBorders>
            <w:hideMark/>
          </w:tcPr>
          <w:p w14:paraId="18C15373" w14:textId="35A7EA04" w:rsidR="008C68B5" w:rsidRPr="002D3227" w:rsidRDefault="00D50769" w:rsidP="008C68B5">
            <w:pPr>
              <w:ind w:firstLine="37"/>
              <w:rPr>
                <w:sz w:val="24"/>
                <w:szCs w:val="24"/>
              </w:rPr>
            </w:pPr>
            <w:proofErr w:type="spellStart"/>
            <w:r w:rsidRPr="002D3227">
              <w:rPr>
                <w:sz w:val="24"/>
                <w:szCs w:val="24"/>
              </w:rPr>
              <w:t>Мемлекеттік</w:t>
            </w:r>
            <w:proofErr w:type="spellEnd"/>
            <w:r w:rsidRPr="002D3227">
              <w:rPr>
                <w:sz w:val="24"/>
                <w:szCs w:val="24"/>
              </w:rPr>
              <w:t xml:space="preserve"> орган</w:t>
            </w:r>
          </w:p>
        </w:tc>
      </w:tr>
      <w:tr w:rsidR="008C68B5" w:rsidRPr="002D3227" w14:paraId="2774FFE3" w14:textId="77777777" w:rsidTr="002D3227">
        <w:tc>
          <w:tcPr>
            <w:tcW w:w="2155" w:type="dxa"/>
            <w:tcBorders>
              <w:top w:val="single" w:sz="4" w:space="0" w:color="auto"/>
              <w:left w:val="single" w:sz="4" w:space="0" w:color="auto"/>
              <w:bottom w:val="single" w:sz="4" w:space="0" w:color="auto"/>
              <w:right w:val="single" w:sz="4" w:space="0" w:color="auto"/>
            </w:tcBorders>
          </w:tcPr>
          <w:p w14:paraId="7C735970" w14:textId="5AB22F88" w:rsidR="008C68B5" w:rsidRPr="002D3227" w:rsidRDefault="008C68B5" w:rsidP="008C68B5">
            <w:pPr>
              <w:rPr>
                <w:sz w:val="24"/>
                <w:szCs w:val="24"/>
              </w:rPr>
            </w:pPr>
            <w:r w:rsidRPr="002D3227">
              <w:rPr>
                <w:sz w:val="24"/>
                <w:szCs w:val="24"/>
                <w:lang w:val="kk-KZ"/>
              </w:rPr>
              <w:t>Шығындар</w:t>
            </w:r>
          </w:p>
        </w:tc>
        <w:tc>
          <w:tcPr>
            <w:tcW w:w="7364" w:type="dxa"/>
            <w:tcBorders>
              <w:top w:val="single" w:sz="4" w:space="0" w:color="auto"/>
              <w:left w:val="single" w:sz="4" w:space="0" w:color="auto"/>
              <w:bottom w:val="single" w:sz="4" w:space="0" w:color="auto"/>
              <w:right w:val="single" w:sz="4" w:space="0" w:color="auto"/>
            </w:tcBorders>
          </w:tcPr>
          <w:p w14:paraId="703B212F" w14:textId="7F1D6628" w:rsidR="008C68B5" w:rsidRPr="002D3227" w:rsidRDefault="00D50769" w:rsidP="008C68B5">
            <w:pPr>
              <w:ind w:firstLine="37"/>
              <w:rPr>
                <w:sz w:val="24"/>
                <w:szCs w:val="24"/>
              </w:rPr>
            </w:pPr>
            <w:proofErr w:type="spellStart"/>
            <w:r w:rsidRPr="002D3227">
              <w:rPr>
                <w:sz w:val="24"/>
                <w:szCs w:val="24"/>
              </w:rPr>
              <w:t>Мемлекеттік</w:t>
            </w:r>
            <w:proofErr w:type="spellEnd"/>
            <w:r w:rsidRPr="002D3227">
              <w:rPr>
                <w:sz w:val="24"/>
                <w:szCs w:val="24"/>
              </w:rPr>
              <w:t xml:space="preserve"> орган </w:t>
            </w:r>
            <w:proofErr w:type="spellStart"/>
            <w:r w:rsidRPr="002D3227">
              <w:rPr>
                <w:sz w:val="24"/>
                <w:szCs w:val="24"/>
              </w:rPr>
              <w:t>бюджеті</w:t>
            </w:r>
            <w:proofErr w:type="spellEnd"/>
          </w:p>
        </w:tc>
      </w:tr>
      <w:tr w:rsidR="008C68B5" w:rsidRPr="002D3227" w14:paraId="6D2FB8C9" w14:textId="77777777" w:rsidTr="002D3227">
        <w:tc>
          <w:tcPr>
            <w:tcW w:w="2155" w:type="dxa"/>
            <w:tcBorders>
              <w:top w:val="single" w:sz="4" w:space="0" w:color="auto"/>
              <w:left w:val="single" w:sz="4" w:space="0" w:color="auto"/>
              <w:bottom w:val="single" w:sz="4" w:space="0" w:color="auto"/>
              <w:right w:val="single" w:sz="4" w:space="0" w:color="auto"/>
            </w:tcBorders>
          </w:tcPr>
          <w:p w14:paraId="4E896C06" w14:textId="3BAF3417" w:rsidR="008C68B5" w:rsidRPr="002D3227" w:rsidRDefault="008C68B5" w:rsidP="008C68B5">
            <w:pPr>
              <w:rPr>
                <w:sz w:val="24"/>
                <w:szCs w:val="24"/>
              </w:rPr>
            </w:pPr>
            <w:r w:rsidRPr="002D3227">
              <w:rPr>
                <w:sz w:val="24"/>
                <w:szCs w:val="24"/>
                <w:lang w:val="kk-KZ"/>
              </w:rPr>
              <w:t xml:space="preserve">Қаржылық </w:t>
            </w:r>
            <w:r w:rsidRPr="002D3227">
              <w:rPr>
                <w:sz w:val="24"/>
                <w:szCs w:val="24"/>
              </w:rPr>
              <w:t>ресурс</w:t>
            </w:r>
            <w:r w:rsidRPr="002D3227">
              <w:rPr>
                <w:sz w:val="24"/>
                <w:szCs w:val="24"/>
                <w:lang w:val="kk-KZ"/>
              </w:rPr>
              <w:t>тар</w:t>
            </w:r>
          </w:p>
        </w:tc>
        <w:tc>
          <w:tcPr>
            <w:tcW w:w="7364" w:type="dxa"/>
            <w:tcBorders>
              <w:top w:val="single" w:sz="4" w:space="0" w:color="auto"/>
              <w:left w:val="single" w:sz="4" w:space="0" w:color="auto"/>
              <w:bottom w:val="single" w:sz="4" w:space="0" w:color="auto"/>
              <w:right w:val="single" w:sz="4" w:space="0" w:color="auto"/>
            </w:tcBorders>
          </w:tcPr>
          <w:p w14:paraId="2406CB22" w14:textId="77777777" w:rsidR="00C30C32" w:rsidRPr="002D3227" w:rsidRDefault="00C30C32" w:rsidP="00C30C32">
            <w:pPr>
              <w:ind w:firstLine="37"/>
              <w:rPr>
                <w:sz w:val="24"/>
                <w:szCs w:val="24"/>
              </w:rPr>
            </w:pPr>
            <w:proofErr w:type="spellStart"/>
            <w:r w:rsidRPr="002D3227">
              <w:rPr>
                <w:sz w:val="24"/>
                <w:szCs w:val="24"/>
              </w:rPr>
              <w:t>Шығындар</w:t>
            </w:r>
            <w:proofErr w:type="spellEnd"/>
            <w:r w:rsidRPr="002D3227">
              <w:rPr>
                <w:sz w:val="24"/>
                <w:szCs w:val="24"/>
              </w:rPr>
              <w:t xml:space="preserve"> </w:t>
            </w:r>
            <w:proofErr w:type="spellStart"/>
            <w:r w:rsidRPr="002D3227">
              <w:rPr>
                <w:sz w:val="24"/>
                <w:szCs w:val="24"/>
              </w:rPr>
              <w:t>келесі</w:t>
            </w:r>
            <w:proofErr w:type="spellEnd"/>
            <w:r w:rsidRPr="002D3227">
              <w:rPr>
                <w:sz w:val="24"/>
                <w:szCs w:val="24"/>
              </w:rPr>
              <w:t xml:space="preserve"> </w:t>
            </w:r>
            <w:proofErr w:type="spellStart"/>
            <w:r w:rsidRPr="002D3227">
              <w:rPr>
                <w:sz w:val="24"/>
                <w:szCs w:val="24"/>
              </w:rPr>
              <w:t>компоненттерден</w:t>
            </w:r>
            <w:proofErr w:type="spellEnd"/>
            <w:r w:rsidRPr="002D3227">
              <w:rPr>
                <w:sz w:val="24"/>
                <w:szCs w:val="24"/>
              </w:rPr>
              <w:t xml:space="preserve"> </w:t>
            </w:r>
            <w:proofErr w:type="spellStart"/>
            <w:r w:rsidRPr="002D3227">
              <w:rPr>
                <w:sz w:val="24"/>
                <w:szCs w:val="24"/>
              </w:rPr>
              <w:t>тұрады</w:t>
            </w:r>
            <w:proofErr w:type="spellEnd"/>
            <w:r w:rsidRPr="002D3227">
              <w:rPr>
                <w:sz w:val="24"/>
                <w:szCs w:val="24"/>
              </w:rPr>
              <w:t>:</w:t>
            </w:r>
          </w:p>
          <w:p w14:paraId="33AB8FEC" w14:textId="77777777" w:rsidR="00C30C32" w:rsidRPr="002D3227" w:rsidRDefault="00C30C32" w:rsidP="00C30C32">
            <w:pPr>
              <w:ind w:firstLine="37"/>
              <w:rPr>
                <w:sz w:val="24"/>
                <w:szCs w:val="24"/>
              </w:rPr>
            </w:pPr>
            <w:r w:rsidRPr="002D3227">
              <w:rPr>
                <w:sz w:val="24"/>
                <w:szCs w:val="24"/>
              </w:rPr>
              <w:t xml:space="preserve">- </w:t>
            </w:r>
            <w:proofErr w:type="spellStart"/>
            <w:r w:rsidRPr="002D3227">
              <w:rPr>
                <w:sz w:val="24"/>
                <w:szCs w:val="24"/>
              </w:rPr>
              <w:t>жобалық</w:t>
            </w:r>
            <w:proofErr w:type="spellEnd"/>
            <w:r w:rsidRPr="002D3227">
              <w:rPr>
                <w:sz w:val="24"/>
                <w:szCs w:val="24"/>
              </w:rPr>
              <w:t xml:space="preserve"> </w:t>
            </w:r>
            <w:proofErr w:type="spellStart"/>
            <w:r w:rsidRPr="002D3227">
              <w:rPr>
                <w:sz w:val="24"/>
                <w:szCs w:val="24"/>
              </w:rPr>
              <w:t>топқа</w:t>
            </w:r>
            <w:proofErr w:type="spellEnd"/>
            <w:r w:rsidRPr="002D3227">
              <w:rPr>
                <w:sz w:val="24"/>
                <w:szCs w:val="24"/>
              </w:rPr>
              <w:t xml:space="preserve"> </w:t>
            </w:r>
            <w:proofErr w:type="spellStart"/>
            <w:r w:rsidRPr="002D3227">
              <w:rPr>
                <w:sz w:val="24"/>
                <w:szCs w:val="24"/>
              </w:rPr>
              <w:t>еңбекақы</w:t>
            </w:r>
            <w:proofErr w:type="spellEnd"/>
            <w:r w:rsidRPr="002D3227">
              <w:rPr>
                <w:sz w:val="24"/>
                <w:szCs w:val="24"/>
              </w:rPr>
              <w:t xml:space="preserve"> </w:t>
            </w:r>
            <w:proofErr w:type="spellStart"/>
            <w:r w:rsidRPr="002D3227">
              <w:rPr>
                <w:sz w:val="24"/>
                <w:szCs w:val="24"/>
              </w:rPr>
              <w:t>төлеу</w:t>
            </w:r>
            <w:proofErr w:type="spellEnd"/>
            <w:r w:rsidRPr="002D3227">
              <w:rPr>
                <w:sz w:val="24"/>
                <w:szCs w:val="24"/>
              </w:rPr>
              <w:t>;</w:t>
            </w:r>
          </w:p>
          <w:p w14:paraId="57BD2FE4" w14:textId="77777777" w:rsidR="00C30C32" w:rsidRPr="002D3227" w:rsidRDefault="00C30C32" w:rsidP="00C30C32">
            <w:pPr>
              <w:ind w:firstLine="37"/>
              <w:rPr>
                <w:sz w:val="24"/>
                <w:szCs w:val="24"/>
              </w:rPr>
            </w:pPr>
            <w:r w:rsidRPr="002D3227">
              <w:rPr>
                <w:sz w:val="24"/>
                <w:szCs w:val="24"/>
              </w:rPr>
              <w:t xml:space="preserve">- </w:t>
            </w:r>
            <w:proofErr w:type="spellStart"/>
            <w:r w:rsidRPr="002D3227">
              <w:rPr>
                <w:sz w:val="24"/>
                <w:szCs w:val="24"/>
              </w:rPr>
              <w:t>құзыреттерді</w:t>
            </w:r>
            <w:proofErr w:type="spellEnd"/>
            <w:r w:rsidRPr="002D3227">
              <w:rPr>
                <w:sz w:val="24"/>
                <w:szCs w:val="24"/>
              </w:rPr>
              <w:t xml:space="preserve"> </w:t>
            </w:r>
            <w:proofErr w:type="spellStart"/>
            <w:r w:rsidRPr="002D3227">
              <w:rPr>
                <w:sz w:val="24"/>
                <w:szCs w:val="24"/>
              </w:rPr>
              <w:t>талдау</w:t>
            </w:r>
            <w:proofErr w:type="spellEnd"/>
            <w:r w:rsidRPr="002D3227">
              <w:rPr>
                <w:sz w:val="24"/>
                <w:szCs w:val="24"/>
              </w:rPr>
              <w:t>;</w:t>
            </w:r>
          </w:p>
          <w:p w14:paraId="57EE5495" w14:textId="0FE331E5" w:rsidR="008C68B5" w:rsidRPr="002D3227" w:rsidRDefault="00C30C32" w:rsidP="00C30C32">
            <w:pPr>
              <w:ind w:firstLine="37"/>
              <w:rPr>
                <w:sz w:val="24"/>
                <w:szCs w:val="24"/>
              </w:rPr>
            </w:pPr>
            <w:r w:rsidRPr="002D3227">
              <w:rPr>
                <w:sz w:val="24"/>
                <w:szCs w:val="24"/>
              </w:rPr>
              <w:t xml:space="preserve">- </w:t>
            </w:r>
            <w:proofErr w:type="spellStart"/>
            <w:r w:rsidRPr="002D3227">
              <w:rPr>
                <w:sz w:val="24"/>
                <w:szCs w:val="24"/>
              </w:rPr>
              <w:t>қызметкерлерді</w:t>
            </w:r>
            <w:proofErr w:type="spellEnd"/>
            <w:r w:rsidRPr="002D3227">
              <w:rPr>
                <w:sz w:val="24"/>
                <w:szCs w:val="24"/>
              </w:rPr>
              <w:t xml:space="preserve"> </w:t>
            </w:r>
            <w:proofErr w:type="spellStart"/>
            <w:r w:rsidRPr="002D3227">
              <w:rPr>
                <w:sz w:val="24"/>
                <w:szCs w:val="24"/>
              </w:rPr>
              <w:t>оқыту</w:t>
            </w:r>
            <w:proofErr w:type="spellEnd"/>
            <w:r w:rsidR="008C68B5" w:rsidRPr="002D3227">
              <w:rPr>
                <w:sz w:val="24"/>
                <w:szCs w:val="24"/>
              </w:rPr>
              <w:t>.</w:t>
            </w:r>
          </w:p>
        </w:tc>
      </w:tr>
      <w:tr w:rsidR="008C68B5" w:rsidRPr="002D3227" w14:paraId="36B0D7C4" w14:textId="77777777" w:rsidTr="002D3227">
        <w:tc>
          <w:tcPr>
            <w:tcW w:w="2155" w:type="dxa"/>
            <w:tcBorders>
              <w:top w:val="single" w:sz="4" w:space="0" w:color="auto"/>
              <w:left w:val="single" w:sz="4" w:space="0" w:color="auto"/>
              <w:bottom w:val="single" w:sz="4" w:space="0" w:color="auto"/>
              <w:right w:val="single" w:sz="4" w:space="0" w:color="auto"/>
            </w:tcBorders>
          </w:tcPr>
          <w:p w14:paraId="5AD0DCFF" w14:textId="5B7B5F79" w:rsidR="008C68B5" w:rsidRPr="002D3227" w:rsidRDefault="008C68B5" w:rsidP="008C68B5">
            <w:pPr>
              <w:rPr>
                <w:sz w:val="24"/>
                <w:szCs w:val="24"/>
              </w:rPr>
            </w:pPr>
            <w:r w:rsidRPr="002D3227">
              <w:rPr>
                <w:sz w:val="24"/>
                <w:szCs w:val="24"/>
                <w:lang w:val="kk-KZ"/>
              </w:rPr>
              <w:t>Мерзім бойынша талаптар</w:t>
            </w:r>
          </w:p>
        </w:tc>
        <w:tc>
          <w:tcPr>
            <w:tcW w:w="7364" w:type="dxa"/>
            <w:tcBorders>
              <w:top w:val="single" w:sz="4" w:space="0" w:color="auto"/>
              <w:left w:val="single" w:sz="4" w:space="0" w:color="auto"/>
              <w:bottom w:val="single" w:sz="4" w:space="0" w:color="auto"/>
              <w:right w:val="single" w:sz="4" w:space="0" w:color="auto"/>
            </w:tcBorders>
          </w:tcPr>
          <w:p w14:paraId="19BB04B8" w14:textId="1270FE02" w:rsidR="008C68B5" w:rsidRPr="002D3227" w:rsidRDefault="00C30C32" w:rsidP="008C68B5">
            <w:pPr>
              <w:ind w:firstLine="37"/>
              <w:rPr>
                <w:sz w:val="24"/>
                <w:szCs w:val="24"/>
              </w:rPr>
            </w:pPr>
            <w:r w:rsidRPr="002D3227">
              <w:rPr>
                <w:sz w:val="24"/>
                <w:szCs w:val="24"/>
              </w:rPr>
              <w:t xml:space="preserve">Бағдарламаны іске </w:t>
            </w:r>
            <w:proofErr w:type="spellStart"/>
            <w:r w:rsidRPr="002D3227">
              <w:rPr>
                <w:sz w:val="24"/>
                <w:szCs w:val="24"/>
              </w:rPr>
              <w:t>асырудың</w:t>
            </w:r>
            <w:proofErr w:type="spellEnd"/>
            <w:r w:rsidRPr="002D3227">
              <w:rPr>
                <w:sz w:val="24"/>
                <w:szCs w:val="24"/>
              </w:rPr>
              <w:t xml:space="preserve"> 4-6-шы </w:t>
            </w:r>
            <w:proofErr w:type="spellStart"/>
            <w:r w:rsidRPr="002D3227">
              <w:rPr>
                <w:sz w:val="24"/>
                <w:szCs w:val="24"/>
              </w:rPr>
              <w:t>тоқсандары</w:t>
            </w:r>
            <w:proofErr w:type="spellEnd"/>
            <w:r w:rsidR="008C68B5" w:rsidRPr="002D3227">
              <w:rPr>
                <w:sz w:val="24"/>
                <w:szCs w:val="24"/>
              </w:rPr>
              <w:t>.</w:t>
            </w:r>
          </w:p>
        </w:tc>
      </w:tr>
      <w:tr w:rsidR="008C68B5" w:rsidRPr="002D3227" w14:paraId="72EE0EE3" w14:textId="77777777" w:rsidTr="002D3227">
        <w:tc>
          <w:tcPr>
            <w:tcW w:w="2155" w:type="dxa"/>
            <w:tcBorders>
              <w:top w:val="single" w:sz="4" w:space="0" w:color="auto"/>
              <w:left w:val="single" w:sz="4" w:space="0" w:color="auto"/>
              <w:bottom w:val="single" w:sz="4" w:space="0" w:color="auto"/>
              <w:right w:val="single" w:sz="4" w:space="0" w:color="auto"/>
            </w:tcBorders>
          </w:tcPr>
          <w:p w14:paraId="39525AA3" w14:textId="5BC5A637" w:rsidR="008C68B5" w:rsidRPr="002D3227" w:rsidRDefault="008C68B5" w:rsidP="008C68B5">
            <w:pPr>
              <w:rPr>
                <w:sz w:val="24"/>
                <w:szCs w:val="24"/>
              </w:rPr>
            </w:pPr>
            <w:r w:rsidRPr="002D3227">
              <w:rPr>
                <w:sz w:val="24"/>
                <w:szCs w:val="24"/>
              </w:rPr>
              <w:t>Стратеги</w:t>
            </w:r>
            <w:r w:rsidRPr="002D3227">
              <w:rPr>
                <w:sz w:val="24"/>
                <w:szCs w:val="24"/>
                <w:lang w:val="kk-KZ"/>
              </w:rPr>
              <w:t>ялық мақсат</w:t>
            </w:r>
          </w:p>
        </w:tc>
        <w:tc>
          <w:tcPr>
            <w:tcW w:w="7364" w:type="dxa"/>
            <w:tcBorders>
              <w:top w:val="single" w:sz="4" w:space="0" w:color="auto"/>
              <w:left w:val="single" w:sz="4" w:space="0" w:color="auto"/>
              <w:bottom w:val="single" w:sz="4" w:space="0" w:color="auto"/>
              <w:right w:val="single" w:sz="4" w:space="0" w:color="auto"/>
            </w:tcBorders>
          </w:tcPr>
          <w:p w14:paraId="276BF04A" w14:textId="41A325C3" w:rsidR="008C68B5" w:rsidRPr="002D3227" w:rsidRDefault="00C30C32" w:rsidP="008C68B5">
            <w:pPr>
              <w:ind w:firstLine="37"/>
              <w:rPr>
                <w:sz w:val="24"/>
                <w:szCs w:val="24"/>
              </w:rPr>
            </w:pPr>
            <w:proofErr w:type="spellStart"/>
            <w:r w:rsidRPr="002D3227">
              <w:rPr>
                <w:sz w:val="24"/>
                <w:szCs w:val="24"/>
              </w:rPr>
              <w:t>Қызметкерлердің</w:t>
            </w:r>
            <w:proofErr w:type="spellEnd"/>
            <w:r w:rsidRPr="002D3227">
              <w:rPr>
                <w:sz w:val="24"/>
                <w:szCs w:val="24"/>
              </w:rPr>
              <w:t xml:space="preserve"> </w:t>
            </w:r>
            <w:proofErr w:type="spellStart"/>
            <w:r w:rsidRPr="002D3227">
              <w:rPr>
                <w:sz w:val="24"/>
                <w:szCs w:val="24"/>
              </w:rPr>
              <w:t>қатысуын</w:t>
            </w:r>
            <w:proofErr w:type="spellEnd"/>
            <w:r w:rsidRPr="002D3227">
              <w:rPr>
                <w:sz w:val="24"/>
                <w:szCs w:val="24"/>
              </w:rPr>
              <w:t xml:space="preserve"> және </w:t>
            </w:r>
            <w:proofErr w:type="spellStart"/>
            <w:r w:rsidRPr="002D3227">
              <w:rPr>
                <w:sz w:val="24"/>
                <w:szCs w:val="24"/>
              </w:rPr>
              <w:t>жобалар</w:t>
            </w:r>
            <w:proofErr w:type="spellEnd"/>
            <w:r w:rsidRPr="002D3227">
              <w:rPr>
                <w:sz w:val="24"/>
                <w:szCs w:val="24"/>
              </w:rPr>
              <w:t xml:space="preserve"> </w:t>
            </w:r>
            <w:proofErr w:type="spellStart"/>
            <w:r w:rsidRPr="002D3227">
              <w:rPr>
                <w:sz w:val="24"/>
                <w:szCs w:val="24"/>
              </w:rPr>
              <w:t>сапасының</w:t>
            </w:r>
            <w:proofErr w:type="spellEnd"/>
            <w:r w:rsidRPr="002D3227">
              <w:rPr>
                <w:sz w:val="24"/>
                <w:szCs w:val="24"/>
              </w:rPr>
              <w:t xml:space="preserve"> жоғары </w:t>
            </w:r>
            <w:proofErr w:type="spellStart"/>
            <w:r w:rsidRPr="002D3227">
              <w:rPr>
                <w:sz w:val="24"/>
                <w:szCs w:val="24"/>
              </w:rPr>
              <w:t>деңгейін</w:t>
            </w:r>
            <w:proofErr w:type="spellEnd"/>
            <w:r w:rsidRPr="002D3227">
              <w:rPr>
                <w:sz w:val="24"/>
                <w:szCs w:val="24"/>
              </w:rPr>
              <w:t xml:space="preserve"> </w:t>
            </w:r>
            <w:proofErr w:type="spellStart"/>
            <w:r w:rsidRPr="002D3227">
              <w:rPr>
                <w:sz w:val="24"/>
                <w:szCs w:val="24"/>
              </w:rPr>
              <w:t>қамтамасыз</w:t>
            </w:r>
            <w:proofErr w:type="spellEnd"/>
            <w:r w:rsidRPr="002D3227">
              <w:rPr>
                <w:sz w:val="24"/>
                <w:szCs w:val="24"/>
              </w:rPr>
              <w:t xml:space="preserve"> </w:t>
            </w:r>
            <w:proofErr w:type="spellStart"/>
            <w:r w:rsidRPr="002D3227">
              <w:rPr>
                <w:sz w:val="24"/>
                <w:szCs w:val="24"/>
              </w:rPr>
              <w:t>ету</w:t>
            </w:r>
            <w:proofErr w:type="spellEnd"/>
          </w:p>
        </w:tc>
      </w:tr>
      <w:tr w:rsidR="008C68B5" w:rsidRPr="002D3227" w14:paraId="65FF3AE9" w14:textId="77777777" w:rsidTr="002D3227">
        <w:tc>
          <w:tcPr>
            <w:tcW w:w="2155" w:type="dxa"/>
            <w:tcBorders>
              <w:top w:val="single" w:sz="4" w:space="0" w:color="auto"/>
              <w:left w:val="single" w:sz="4" w:space="0" w:color="auto"/>
              <w:bottom w:val="single" w:sz="4" w:space="0" w:color="auto"/>
              <w:right w:val="single" w:sz="4" w:space="0" w:color="auto"/>
            </w:tcBorders>
          </w:tcPr>
          <w:p w14:paraId="31BE09A9" w14:textId="698F3D58" w:rsidR="008C68B5" w:rsidRPr="002D3227" w:rsidRDefault="008C68B5" w:rsidP="008C68B5">
            <w:pPr>
              <w:rPr>
                <w:sz w:val="24"/>
                <w:szCs w:val="24"/>
              </w:rPr>
            </w:pPr>
            <w:r w:rsidRPr="002D3227">
              <w:rPr>
                <w:sz w:val="24"/>
                <w:szCs w:val="24"/>
              </w:rPr>
              <w:t>Стратеги</w:t>
            </w:r>
            <w:r w:rsidRPr="002D3227">
              <w:rPr>
                <w:sz w:val="24"/>
                <w:szCs w:val="24"/>
                <w:lang w:val="kk-KZ"/>
              </w:rPr>
              <w:t>ялық тапсырмалар</w:t>
            </w:r>
          </w:p>
        </w:tc>
        <w:tc>
          <w:tcPr>
            <w:tcW w:w="7364" w:type="dxa"/>
            <w:tcBorders>
              <w:top w:val="single" w:sz="4" w:space="0" w:color="auto"/>
              <w:left w:val="single" w:sz="4" w:space="0" w:color="auto"/>
              <w:bottom w:val="single" w:sz="4" w:space="0" w:color="auto"/>
              <w:right w:val="single" w:sz="4" w:space="0" w:color="auto"/>
            </w:tcBorders>
          </w:tcPr>
          <w:p w14:paraId="0784A24B" w14:textId="77777777" w:rsidR="00C30C32" w:rsidRPr="002D3227" w:rsidRDefault="00C30C32" w:rsidP="00C30C32">
            <w:pPr>
              <w:rPr>
                <w:sz w:val="24"/>
                <w:szCs w:val="24"/>
              </w:rPr>
            </w:pPr>
            <w:r w:rsidRPr="002D3227">
              <w:rPr>
                <w:sz w:val="24"/>
                <w:szCs w:val="24"/>
              </w:rPr>
              <w:t xml:space="preserve">1) </w:t>
            </w:r>
            <w:proofErr w:type="spellStart"/>
            <w:r w:rsidRPr="002D3227">
              <w:rPr>
                <w:sz w:val="24"/>
                <w:szCs w:val="24"/>
              </w:rPr>
              <w:t>қызметкерлердің</w:t>
            </w:r>
            <w:proofErr w:type="spellEnd"/>
            <w:r w:rsidRPr="002D3227">
              <w:rPr>
                <w:sz w:val="24"/>
                <w:szCs w:val="24"/>
              </w:rPr>
              <w:t xml:space="preserve"> </w:t>
            </w:r>
            <w:proofErr w:type="spellStart"/>
            <w:r w:rsidRPr="002D3227">
              <w:rPr>
                <w:sz w:val="24"/>
                <w:szCs w:val="24"/>
              </w:rPr>
              <w:t>адалдығын</w:t>
            </w:r>
            <w:proofErr w:type="spellEnd"/>
            <w:r w:rsidRPr="002D3227">
              <w:rPr>
                <w:sz w:val="24"/>
                <w:szCs w:val="24"/>
              </w:rPr>
              <w:t xml:space="preserve"> </w:t>
            </w:r>
            <w:proofErr w:type="spellStart"/>
            <w:r w:rsidRPr="002D3227">
              <w:rPr>
                <w:sz w:val="24"/>
                <w:szCs w:val="24"/>
              </w:rPr>
              <w:t>қамтамасыз</w:t>
            </w:r>
            <w:proofErr w:type="spellEnd"/>
            <w:r w:rsidRPr="002D3227">
              <w:rPr>
                <w:sz w:val="24"/>
                <w:szCs w:val="24"/>
              </w:rPr>
              <w:t xml:space="preserve"> </w:t>
            </w:r>
            <w:proofErr w:type="spellStart"/>
            <w:r w:rsidRPr="002D3227">
              <w:rPr>
                <w:sz w:val="24"/>
                <w:szCs w:val="24"/>
              </w:rPr>
              <w:t>ету</w:t>
            </w:r>
            <w:proofErr w:type="spellEnd"/>
            <w:r w:rsidRPr="002D3227">
              <w:rPr>
                <w:sz w:val="24"/>
                <w:szCs w:val="24"/>
              </w:rPr>
              <w:t>.</w:t>
            </w:r>
          </w:p>
          <w:p w14:paraId="31ECD6F5" w14:textId="0652D85D" w:rsidR="008C68B5" w:rsidRPr="002D3227" w:rsidRDefault="00C30C32" w:rsidP="00C30C32">
            <w:pPr>
              <w:rPr>
                <w:sz w:val="24"/>
                <w:szCs w:val="24"/>
              </w:rPr>
            </w:pPr>
            <w:r w:rsidRPr="002D3227">
              <w:rPr>
                <w:sz w:val="24"/>
                <w:szCs w:val="24"/>
              </w:rPr>
              <w:t xml:space="preserve">2) </w:t>
            </w:r>
            <w:proofErr w:type="spellStart"/>
            <w:r w:rsidRPr="002D3227">
              <w:rPr>
                <w:sz w:val="24"/>
                <w:szCs w:val="24"/>
              </w:rPr>
              <w:t>қызметкерлердің</w:t>
            </w:r>
            <w:proofErr w:type="spellEnd"/>
            <w:r w:rsidRPr="002D3227">
              <w:rPr>
                <w:sz w:val="24"/>
                <w:szCs w:val="24"/>
              </w:rPr>
              <w:t xml:space="preserve"> </w:t>
            </w:r>
            <w:proofErr w:type="spellStart"/>
            <w:r w:rsidRPr="002D3227">
              <w:rPr>
                <w:sz w:val="24"/>
                <w:szCs w:val="24"/>
              </w:rPr>
              <w:t>жобалық</w:t>
            </w:r>
            <w:proofErr w:type="spellEnd"/>
            <w:r w:rsidRPr="002D3227">
              <w:rPr>
                <w:sz w:val="24"/>
                <w:szCs w:val="24"/>
              </w:rPr>
              <w:t xml:space="preserve"> </w:t>
            </w:r>
            <w:proofErr w:type="spellStart"/>
            <w:r w:rsidRPr="002D3227">
              <w:rPr>
                <w:sz w:val="24"/>
                <w:szCs w:val="24"/>
              </w:rPr>
              <w:t>құзыреттерін</w:t>
            </w:r>
            <w:proofErr w:type="spellEnd"/>
            <w:r w:rsidRPr="002D3227">
              <w:rPr>
                <w:sz w:val="24"/>
                <w:szCs w:val="24"/>
              </w:rPr>
              <w:t xml:space="preserve"> дамыту.</w:t>
            </w:r>
          </w:p>
        </w:tc>
      </w:tr>
      <w:tr w:rsidR="008C68B5" w:rsidRPr="002D3227" w14:paraId="787F2FE1" w14:textId="77777777" w:rsidTr="002D3227">
        <w:tc>
          <w:tcPr>
            <w:tcW w:w="2155" w:type="dxa"/>
            <w:tcBorders>
              <w:top w:val="single" w:sz="4" w:space="0" w:color="auto"/>
              <w:left w:val="single" w:sz="4" w:space="0" w:color="auto"/>
              <w:bottom w:val="single" w:sz="4" w:space="0" w:color="auto"/>
              <w:right w:val="single" w:sz="4" w:space="0" w:color="auto"/>
            </w:tcBorders>
          </w:tcPr>
          <w:p w14:paraId="0B83E88B" w14:textId="77B30722" w:rsidR="008C68B5" w:rsidRPr="002D3227" w:rsidRDefault="008C68B5" w:rsidP="008C68B5">
            <w:pPr>
              <w:rPr>
                <w:sz w:val="24"/>
                <w:szCs w:val="24"/>
              </w:rPr>
            </w:pPr>
            <w:r w:rsidRPr="002D3227">
              <w:rPr>
                <w:sz w:val="24"/>
                <w:szCs w:val="24"/>
                <w:lang w:val="kk-KZ"/>
              </w:rPr>
              <w:t>Жоба өнімдері</w:t>
            </w:r>
          </w:p>
        </w:tc>
        <w:tc>
          <w:tcPr>
            <w:tcW w:w="7364" w:type="dxa"/>
            <w:tcBorders>
              <w:top w:val="single" w:sz="4" w:space="0" w:color="auto"/>
              <w:left w:val="single" w:sz="4" w:space="0" w:color="auto"/>
              <w:bottom w:val="single" w:sz="4" w:space="0" w:color="auto"/>
              <w:right w:val="single" w:sz="4" w:space="0" w:color="auto"/>
            </w:tcBorders>
          </w:tcPr>
          <w:p w14:paraId="5E7CE58D" w14:textId="2A69891A" w:rsidR="008C68B5" w:rsidRPr="002D3227" w:rsidRDefault="00C30C32" w:rsidP="008C68B5">
            <w:pPr>
              <w:ind w:firstLine="37"/>
              <w:rPr>
                <w:sz w:val="24"/>
                <w:szCs w:val="24"/>
              </w:rPr>
            </w:pPr>
            <w:r w:rsidRPr="002D3227">
              <w:rPr>
                <w:sz w:val="24"/>
                <w:szCs w:val="24"/>
              </w:rPr>
              <w:t>Қ</w:t>
            </w:r>
            <w:r w:rsidRPr="002D3227">
              <w:rPr>
                <w:sz w:val="24"/>
                <w:szCs w:val="24"/>
                <w:lang w:val="kk-KZ"/>
              </w:rPr>
              <w:t>ызығушылығы бар</w:t>
            </w:r>
            <w:r w:rsidRPr="002D3227">
              <w:rPr>
                <w:sz w:val="24"/>
                <w:szCs w:val="24"/>
              </w:rPr>
              <w:t xml:space="preserve"> және </w:t>
            </w:r>
            <w:proofErr w:type="spellStart"/>
            <w:r w:rsidRPr="002D3227">
              <w:rPr>
                <w:sz w:val="24"/>
                <w:szCs w:val="24"/>
              </w:rPr>
              <w:t>құзыретті</w:t>
            </w:r>
            <w:proofErr w:type="spellEnd"/>
            <w:r w:rsidRPr="002D3227">
              <w:rPr>
                <w:sz w:val="24"/>
                <w:szCs w:val="24"/>
              </w:rPr>
              <w:t xml:space="preserve"> </w:t>
            </w:r>
            <w:proofErr w:type="spellStart"/>
            <w:r w:rsidRPr="002D3227">
              <w:rPr>
                <w:sz w:val="24"/>
                <w:szCs w:val="24"/>
              </w:rPr>
              <w:t>қызметкерлер</w:t>
            </w:r>
            <w:proofErr w:type="spellEnd"/>
            <w:r w:rsidRPr="002D3227">
              <w:rPr>
                <w:sz w:val="24"/>
                <w:szCs w:val="24"/>
              </w:rPr>
              <w:t>.</w:t>
            </w:r>
          </w:p>
        </w:tc>
      </w:tr>
      <w:tr w:rsidR="008C68B5" w:rsidRPr="002D3227" w14:paraId="447C7220" w14:textId="77777777" w:rsidTr="002D3227">
        <w:tc>
          <w:tcPr>
            <w:tcW w:w="2155" w:type="dxa"/>
            <w:tcBorders>
              <w:top w:val="single" w:sz="4" w:space="0" w:color="auto"/>
              <w:left w:val="single" w:sz="4" w:space="0" w:color="auto"/>
              <w:bottom w:val="single" w:sz="4" w:space="0" w:color="auto"/>
              <w:right w:val="single" w:sz="4" w:space="0" w:color="auto"/>
            </w:tcBorders>
          </w:tcPr>
          <w:p w14:paraId="425CCCE4" w14:textId="7EC449FD" w:rsidR="008C68B5" w:rsidRPr="002D3227" w:rsidRDefault="008C68B5" w:rsidP="008C68B5">
            <w:pPr>
              <w:rPr>
                <w:spacing w:val="-4"/>
                <w:sz w:val="24"/>
                <w:szCs w:val="24"/>
              </w:rPr>
            </w:pP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болжамды</w:t>
            </w:r>
            <w:proofErr w:type="spellEnd"/>
            <w:r w:rsidRPr="002D3227">
              <w:rPr>
                <w:sz w:val="24"/>
                <w:szCs w:val="24"/>
              </w:rPr>
              <w:t xml:space="preserve"> </w:t>
            </w:r>
            <w:proofErr w:type="spellStart"/>
            <w:r w:rsidRPr="002D3227">
              <w:rPr>
                <w:sz w:val="24"/>
                <w:szCs w:val="24"/>
              </w:rPr>
              <w:t>клиенттері</w:t>
            </w:r>
            <w:proofErr w:type="spellEnd"/>
          </w:p>
        </w:tc>
        <w:tc>
          <w:tcPr>
            <w:tcW w:w="7364" w:type="dxa"/>
            <w:tcBorders>
              <w:top w:val="single" w:sz="4" w:space="0" w:color="auto"/>
              <w:left w:val="single" w:sz="4" w:space="0" w:color="auto"/>
              <w:bottom w:val="single" w:sz="4" w:space="0" w:color="auto"/>
              <w:right w:val="single" w:sz="4" w:space="0" w:color="auto"/>
            </w:tcBorders>
          </w:tcPr>
          <w:p w14:paraId="7D2D0DEF" w14:textId="77587226" w:rsidR="008C68B5" w:rsidRPr="002D3227" w:rsidRDefault="00C30C32" w:rsidP="008C68B5">
            <w:pPr>
              <w:ind w:firstLine="37"/>
              <w:rPr>
                <w:sz w:val="24"/>
                <w:szCs w:val="24"/>
              </w:rPr>
            </w:pPr>
            <w:proofErr w:type="spellStart"/>
            <w:r w:rsidRPr="002D3227">
              <w:rPr>
                <w:sz w:val="24"/>
                <w:szCs w:val="24"/>
              </w:rPr>
              <w:t>Мемлекеттік</w:t>
            </w:r>
            <w:proofErr w:type="spellEnd"/>
            <w:r w:rsidRPr="002D3227">
              <w:rPr>
                <w:sz w:val="24"/>
                <w:szCs w:val="24"/>
              </w:rPr>
              <w:t xml:space="preserve"> </w:t>
            </w:r>
            <w:proofErr w:type="spellStart"/>
            <w:r w:rsidRPr="002D3227">
              <w:rPr>
                <w:sz w:val="24"/>
                <w:szCs w:val="24"/>
              </w:rPr>
              <w:t>органдардың</w:t>
            </w:r>
            <w:proofErr w:type="spellEnd"/>
            <w:r w:rsidRPr="002D3227">
              <w:rPr>
                <w:sz w:val="24"/>
                <w:szCs w:val="24"/>
              </w:rPr>
              <w:t xml:space="preserve"> </w:t>
            </w:r>
            <w:proofErr w:type="spellStart"/>
            <w:r w:rsidRPr="002D3227">
              <w:rPr>
                <w:sz w:val="24"/>
                <w:szCs w:val="24"/>
              </w:rPr>
              <w:t>жобаларына</w:t>
            </w:r>
            <w:proofErr w:type="spellEnd"/>
            <w:r w:rsidRPr="002D3227">
              <w:rPr>
                <w:sz w:val="24"/>
                <w:szCs w:val="24"/>
              </w:rPr>
              <w:t xml:space="preserve"> </w:t>
            </w:r>
            <w:proofErr w:type="spellStart"/>
            <w:r w:rsidRPr="002D3227">
              <w:rPr>
                <w:sz w:val="24"/>
                <w:szCs w:val="24"/>
              </w:rPr>
              <w:t>тапсырыс</w:t>
            </w:r>
            <w:proofErr w:type="spellEnd"/>
            <w:r w:rsidRPr="002D3227">
              <w:rPr>
                <w:sz w:val="24"/>
                <w:szCs w:val="24"/>
              </w:rPr>
              <w:t xml:space="preserve"> </w:t>
            </w:r>
            <w:proofErr w:type="spellStart"/>
            <w:r w:rsidRPr="002D3227">
              <w:rPr>
                <w:sz w:val="24"/>
                <w:szCs w:val="24"/>
              </w:rPr>
              <w:t>берушілер</w:t>
            </w:r>
            <w:proofErr w:type="spellEnd"/>
            <w:r w:rsidR="008C68B5" w:rsidRPr="002D3227">
              <w:rPr>
                <w:sz w:val="24"/>
                <w:szCs w:val="24"/>
              </w:rPr>
              <w:t>.</w:t>
            </w:r>
          </w:p>
        </w:tc>
      </w:tr>
      <w:tr w:rsidR="008C68B5" w:rsidRPr="002D3227" w14:paraId="4F833072" w14:textId="77777777" w:rsidTr="002D3227">
        <w:tc>
          <w:tcPr>
            <w:tcW w:w="2155" w:type="dxa"/>
            <w:tcBorders>
              <w:top w:val="single" w:sz="4" w:space="0" w:color="auto"/>
              <w:left w:val="single" w:sz="4" w:space="0" w:color="auto"/>
              <w:bottom w:val="single" w:sz="4" w:space="0" w:color="auto"/>
              <w:right w:val="single" w:sz="4" w:space="0" w:color="auto"/>
            </w:tcBorders>
          </w:tcPr>
          <w:p w14:paraId="75330978" w14:textId="7668052B" w:rsidR="008C68B5" w:rsidRPr="002D3227" w:rsidRDefault="008C68B5" w:rsidP="008C68B5">
            <w:pPr>
              <w:rPr>
                <w:sz w:val="24"/>
                <w:szCs w:val="24"/>
              </w:rPr>
            </w:pP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басымдықтары</w:t>
            </w:r>
            <w:proofErr w:type="spellEnd"/>
          </w:p>
        </w:tc>
        <w:tc>
          <w:tcPr>
            <w:tcW w:w="7364" w:type="dxa"/>
            <w:tcBorders>
              <w:top w:val="single" w:sz="4" w:space="0" w:color="auto"/>
              <w:left w:val="single" w:sz="4" w:space="0" w:color="auto"/>
              <w:bottom w:val="single" w:sz="4" w:space="0" w:color="auto"/>
              <w:right w:val="single" w:sz="4" w:space="0" w:color="auto"/>
            </w:tcBorders>
          </w:tcPr>
          <w:p w14:paraId="0494BB6B" w14:textId="77777777" w:rsidR="00C30C32" w:rsidRPr="002D3227" w:rsidRDefault="00C30C32" w:rsidP="00C30C32">
            <w:pPr>
              <w:ind w:firstLine="37"/>
              <w:rPr>
                <w:sz w:val="24"/>
                <w:szCs w:val="24"/>
              </w:rPr>
            </w:pPr>
            <w:proofErr w:type="spellStart"/>
            <w:r w:rsidRPr="002D3227">
              <w:rPr>
                <w:sz w:val="24"/>
                <w:szCs w:val="24"/>
              </w:rPr>
              <w:t>Жобаны</w:t>
            </w:r>
            <w:proofErr w:type="spellEnd"/>
            <w:r w:rsidRPr="002D3227">
              <w:rPr>
                <w:sz w:val="24"/>
                <w:szCs w:val="24"/>
              </w:rPr>
              <w:t xml:space="preserve"> </w:t>
            </w:r>
            <w:proofErr w:type="spellStart"/>
            <w:r w:rsidRPr="002D3227">
              <w:rPr>
                <w:sz w:val="24"/>
                <w:szCs w:val="24"/>
              </w:rPr>
              <w:t>белгіленген</w:t>
            </w:r>
            <w:proofErr w:type="spellEnd"/>
            <w:r w:rsidRPr="002D3227">
              <w:rPr>
                <w:sz w:val="24"/>
                <w:szCs w:val="24"/>
              </w:rPr>
              <w:t xml:space="preserve"> </w:t>
            </w:r>
            <w:proofErr w:type="spellStart"/>
            <w:r w:rsidRPr="002D3227">
              <w:rPr>
                <w:sz w:val="24"/>
                <w:szCs w:val="24"/>
              </w:rPr>
              <w:t>бюджетке</w:t>
            </w:r>
            <w:proofErr w:type="spellEnd"/>
            <w:r w:rsidRPr="002D3227">
              <w:rPr>
                <w:sz w:val="24"/>
                <w:szCs w:val="24"/>
              </w:rPr>
              <w:t xml:space="preserve"> </w:t>
            </w:r>
            <w:proofErr w:type="spellStart"/>
            <w:r w:rsidRPr="002D3227">
              <w:rPr>
                <w:sz w:val="24"/>
                <w:szCs w:val="24"/>
              </w:rPr>
              <w:t>сәйкес</w:t>
            </w:r>
            <w:proofErr w:type="spellEnd"/>
            <w:r w:rsidRPr="002D3227">
              <w:rPr>
                <w:sz w:val="24"/>
                <w:szCs w:val="24"/>
              </w:rPr>
              <w:t xml:space="preserve"> </w:t>
            </w:r>
            <w:proofErr w:type="spellStart"/>
            <w:r w:rsidRPr="002D3227">
              <w:rPr>
                <w:sz w:val="24"/>
                <w:szCs w:val="24"/>
              </w:rPr>
              <w:t>жүргізу</w:t>
            </w:r>
            <w:proofErr w:type="spellEnd"/>
            <w:r w:rsidRPr="002D3227">
              <w:rPr>
                <w:sz w:val="24"/>
                <w:szCs w:val="24"/>
              </w:rPr>
              <w:t>.</w:t>
            </w:r>
          </w:p>
          <w:p w14:paraId="741E7534" w14:textId="2331738D" w:rsidR="008C68B5" w:rsidRPr="002D3227" w:rsidRDefault="00C30C32" w:rsidP="00C30C32">
            <w:pPr>
              <w:ind w:firstLine="37"/>
              <w:rPr>
                <w:sz w:val="24"/>
                <w:szCs w:val="24"/>
                <w:lang w:val="kk-KZ"/>
              </w:rPr>
            </w:pPr>
            <w:proofErr w:type="spellStart"/>
            <w:r w:rsidRPr="002D3227">
              <w:rPr>
                <w:sz w:val="24"/>
                <w:szCs w:val="24"/>
              </w:rPr>
              <w:t>Жобаны</w:t>
            </w:r>
            <w:proofErr w:type="spellEnd"/>
            <w:r w:rsidRPr="002D3227">
              <w:rPr>
                <w:sz w:val="24"/>
                <w:szCs w:val="24"/>
              </w:rPr>
              <w:t xml:space="preserve"> </w:t>
            </w: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белгіленген</w:t>
            </w:r>
            <w:proofErr w:type="spellEnd"/>
            <w:r w:rsidRPr="002D3227">
              <w:rPr>
                <w:sz w:val="24"/>
                <w:szCs w:val="24"/>
              </w:rPr>
              <w:t xml:space="preserve"> </w:t>
            </w:r>
            <w:proofErr w:type="spellStart"/>
            <w:r w:rsidRPr="002D3227">
              <w:rPr>
                <w:sz w:val="24"/>
                <w:szCs w:val="24"/>
              </w:rPr>
              <w:t>кестесіне</w:t>
            </w:r>
            <w:proofErr w:type="spellEnd"/>
            <w:r w:rsidRPr="002D3227">
              <w:rPr>
                <w:sz w:val="24"/>
                <w:szCs w:val="24"/>
              </w:rPr>
              <w:t xml:space="preserve"> </w:t>
            </w:r>
            <w:proofErr w:type="spellStart"/>
            <w:r w:rsidRPr="002D3227">
              <w:rPr>
                <w:sz w:val="24"/>
                <w:szCs w:val="24"/>
              </w:rPr>
              <w:t>сәйкес</w:t>
            </w:r>
            <w:proofErr w:type="spellEnd"/>
            <w:r w:rsidRPr="002D3227">
              <w:rPr>
                <w:sz w:val="24"/>
                <w:szCs w:val="24"/>
              </w:rPr>
              <w:t xml:space="preserve"> </w:t>
            </w:r>
            <w:proofErr w:type="spellStart"/>
            <w:r w:rsidRPr="002D3227">
              <w:rPr>
                <w:sz w:val="24"/>
                <w:szCs w:val="24"/>
              </w:rPr>
              <w:t>жүргізу</w:t>
            </w:r>
            <w:proofErr w:type="spellEnd"/>
            <w:r w:rsidRPr="002D3227">
              <w:rPr>
                <w:sz w:val="24"/>
                <w:szCs w:val="24"/>
                <w:lang w:val="kk-KZ"/>
              </w:rPr>
              <w:t>.</w:t>
            </w:r>
          </w:p>
        </w:tc>
      </w:tr>
      <w:tr w:rsidR="008C68B5" w:rsidRPr="002D3227" w14:paraId="6A85B12D" w14:textId="77777777" w:rsidTr="002D3227">
        <w:tc>
          <w:tcPr>
            <w:tcW w:w="2155" w:type="dxa"/>
            <w:tcBorders>
              <w:top w:val="single" w:sz="4" w:space="0" w:color="auto"/>
              <w:left w:val="single" w:sz="4" w:space="0" w:color="auto"/>
              <w:bottom w:val="single" w:sz="4" w:space="0" w:color="auto"/>
              <w:right w:val="single" w:sz="4" w:space="0" w:color="auto"/>
            </w:tcBorders>
          </w:tcPr>
          <w:p w14:paraId="76E65642" w14:textId="53E37904" w:rsidR="008C68B5" w:rsidRPr="002D3227" w:rsidRDefault="008C68B5" w:rsidP="008C68B5">
            <w:pPr>
              <w:rPr>
                <w:sz w:val="24"/>
                <w:szCs w:val="24"/>
              </w:rPr>
            </w:pPr>
            <w:r w:rsidRPr="002D3227">
              <w:rPr>
                <w:sz w:val="24"/>
                <w:szCs w:val="24"/>
                <w:lang w:val="kk-KZ"/>
              </w:rPr>
              <w:t>Жоба қатысушылары</w:t>
            </w:r>
          </w:p>
        </w:tc>
        <w:tc>
          <w:tcPr>
            <w:tcW w:w="7364" w:type="dxa"/>
            <w:tcBorders>
              <w:top w:val="single" w:sz="4" w:space="0" w:color="auto"/>
              <w:left w:val="single" w:sz="4" w:space="0" w:color="auto"/>
              <w:bottom w:val="single" w:sz="4" w:space="0" w:color="auto"/>
              <w:right w:val="single" w:sz="4" w:space="0" w:color="auto"/>
            </w:tcBorders>
          </w:tcPr>
          <w:p w14:paraId="7D8821CD" w14:textId="37555BF6" w:rsidR="008C68B5" w:rsidRPr="002D3227" w:rsidRDefault="00C30C32" w:rsidP="008C68B5">
            <w:pPr>
              <w:ind w:firstLine="37"/>
              <w:rPr>
                <w:sz w:val="24"/>
                <w:szCs w:val="24"/>
              </w:rPr>
            </w:pPr>
            <w:proofErr w:type="spellStart"/>
            <w:r w:rsidRPr="002D3227">
              <w:rPr>
                <w:sz w:val="24"/>
                <w:szCs w:val="24"/>
              </w:rPr>
              <w:t>Мемлекеттік</w:t>
            </w:r>
            <w:proofErr w:type="spellEnd"/>
            <w:r w:rsidRPr="002D3227">
              <w:rPr>
                <w:sz w:val="24"/>
                <w:szCs w:val="24"/>
              </w:rPr>
              <w:t xml:space="preserve"> </w:t>
            </w:r>
            <w:proofErr w:type="spellStart"/>
            <w:r w:rsidRPr="002D3227">
              <w:rPr>
                <w:sz w:val="24"/>
                <w:szCs w:val="24"/>
              </w:rPr>
              <w:t>органда</w:t>
            </w:r>
            <w:proofErr w:type="spellEnd"/>
            <w:r w:rsidRPr="002D3227">
              <w:rPr>
                <w:sz w:val="24"/>
                <w:szCs w:val="24"/>
              </w:rPr>
              <w:t xml:space="preserve"> </w:t>
            </w:r>
            <w:proofErr w:type="spellStart"/>
            <w:r w:rsidRPr="002D3227">
              <w:rPr>
                <w:sz w:val="24"/>
                <w:szCs w:val="24"/>
              </w:rPr>
              <w:t>бекітілген</w:t>
            </w:r>
            <w:proofErr w:type="spellEnd"/>
            <w:r w:rsidRPr="002D3227">
              <w:rPr>
                <w:sz w:val="24"/>
                <w:szCs w:val="24"/>
              </w:rPr>
              <w:t xml:space="preserve"> </w:t>
            </w:r>
            <w:proofErr w:type="spellStart"/>
            <w:r w:rsidRPr="002D3227">
              <w:rPr>
                <w:sz w:val="24"/>
                <w:szCs w:val="24"/>
              </w:rPr>
              <w:t>тәжірибелі</w:t>
            </w:r>
            <w:proofErr w:type="spellEnd"/>
            <w:r w:rsidRPr="002D3227">
              <w:rPr>
                <w:sz w:val="24"/>
                <w:szCs w:val="24"/>
              </w:rPr>
              <w:t xml:space="preserve"> </w:t>
            </w:r>
            <w:proofErr w:type="spellStart"/>
            <w:r w:rsidRPr="002D3227">
              <w:rPr>
                <w:sz w:val="24"/>
                <w:szCs w:val="24"/>
              </w:rPr>
              <w:t>менеджерлер</w:t>
            </w:r>
            <w:proofErr w:type="spellEnd"/>
            <w:r w:rsidRPr="002D3227">
              <w:rPr>
                <w:sz w:val="24"/>
                <w:szCs w:val="24"/>
              </w:rPr>
              <w:t xml:space="preserve"> </w:t>
            </w:r>
            <w:proofErr w:type="spellStart"/>
            <w:r w:rsidRPr="002D3227">
              <w:rPr>
                <w:sz w:val="24"/>
                <w:szCs w:val="24"/>
              </w:rPr>
              <w:t>тобы</w:t>
            </w:r>
            <w:proofErr w:type="spellEnd"/>
            <w:r w:rsidR="008C68B5" w:rsidRPr="002D3227">
              <w:rPr>
                <w:sz w:val="24"/>
                <w:szCs w:val="24"/>
              </w:rPr>
              <w:t>.</w:t>
            </w:r>
          </w:p>
        </w:tc>
      </w:tr>
      <w:tr w:rsidR="00184E44" w:rsidRPr="002D3227" w14:paraId="4485F923" w14:textId="77777777" w:rsidTr="002D3227">
        <w:tc>
          <w:tcPr>
            <w:tcW w:w="9519" w:type="dxa"/>
            <w:gridSpan w:val="2"/>
            <w:tcBorders>
              <w:top w:val="single" w:sz="4" w:space="0" w:color="auto"/>
              <w:left w:val="single" w:sz="4" w:space="0" w:color="auto"/>
              <w:bottom w:val="single" w:sz="4" w:space="0" w:color="auto"/>
              <w:right w:val="single" w:sz="4" w:space="0" w:color="auto"/>
            </w:tcBorders>
          </w:tcPr>
          <w:p w14:paraId="25EB075B" w14:textId="3937F0FF" w:rsidR="00184E44" w:rsidRPr="002D3227" w:rsidRDefault="001A4187" w:rsidP="002D3227">
            <w:pPr>
              <w:ind w:firstLine="709"/>
              <w:rPr>
                <w:sz w:val="24"/>
                <w:szCs w:val="24"/>
              </w:rPr>
            </w:pPr>
            <w:proofErr w:type="spellStart"/>
            <w:r w:rsidRPr="002D3227">
              <w:rPr>
                <w:sz w:val="24"/>
                <w:szCs w:val="24"/>
              </w:rPr>
              <w:t>Ескерт</w:t>
            </w:r>
            <w:proofErr w:type="spellEnd"/>
            <w:r w:rsidR="002D3227" w:rsidRPr="002D3227">
              <w:rPr>
                <w:sz w:val="24"/>
                <w:szCs w:val="24"/>
                <w:lang w:val="kk-KZ"/>
              </w:rPr>
              <w:t>у</w:t>
            </w:r>
            <w:r w:rsidRPr="002D3227">
              <w:rPr>
                <w:sz w:val="24"/>
                <w:szCs w:val="24"/>
              </w:rPr>
              <w:t xml:space="preserve"> – А</w:t>
            </w:r>
            <w:r w:rsidR="008C68B5" w:rsidRPr="002D3227">
              <w:rPr>
                <w:sz w:val="24"/>
                <w:szCs w:val="24"/>
              </w:rPr>
              <w:t xml:space="preserve">втор </w:t>
            </w:r>
            <w:proofErr w:type="spellStart"/>
            <w:r w:rsidR="008C68B5" w:rsidRPr="002D3227">
              <w:rPr>
                <w:sz w:val="24"/>
                <w:szCs w:val="24"/>
              </w:rPr>
              <w:t>жасаған</w:t>
            </w:r>
            <w:proofErr w:type="spellEnd"/>
          </w:p>
        </w:tc>
      </w:tr>
    </w:tbl>
    <w:p w14:paraId="62B38DB4" w14:textId="77777777" w:rsidR="00184E44" w:rsidRPr="00323B69" w:rsidRDefault="00184E44" w:rsidP="00184E44">
      <w:pPr>
        <w:pStyle w:val="affff9"/>
        <w:widowControl w:val="0"/>
        <w:spacing w:line="240" w:lineRule="auto"/>
      </w:pPr>
    </w:p>
    <w:p w14:paraId="1D501200" w14:textId="46AE0EA3" w:rsidR="00184E44" w:rsidRPr="00323B69" w:rsidRDefault="00C30C32" w:rsidP="00184E44">
      <w:pPr>
        <w:widowControl w:val="0"/>
        <w:ind w:firstLine="709"/>
        <w:jc w:val="both"/>
      </w:pPr>
      <w:r>
        <w:rPr>
          <w:lang w:val="kk-KZ"/>
        </w:rPr>
        <w:t>«</w:t>
      </w:r>
      <w:r w:rsidRPr="00C30C32">
        <w:t>5</w:t>
      </w:r>
      <w:r>
        <w:rPr>
          <w:lang w:val="kk-KZ"/>
        </w:rPr>
        <w:t>»</w:t>
      </w:r>
      <w:r w:rsidRPr="00C30C32">
        <w:t xml:space="preserve"> жобасын іске асыру </w:t>
      </w:r>
      <w:proofErr w:type="spellStart"/>
      <w:r w:rsidRPr="00C30C32">
        <w:t>кестесі</w:t>
      </w:r>
      <w:proofErr w:type="spellEnd"/>
      <w:r w:rsidRPr="00C30C32">
        <w:t xml:space="preserve"> </w:t>
      </w:r>
      <w:proofErr w:type="spellStart"/>
      <w:r w:rsidRPr="00C30C32">
        <w:t>әзірленді</w:t>
      </w:r>
      <w:proofErr w:type="spellEnd"/>
      <w:r w:rsidRPr="00C30C32">
        <w:t>. 5</w:t>
      </w:r>
      <w:r w:rsidR="00610BCE">
        <w:rPr>
          <w:lang w:val="kk-KZ"/>
        </w:rPr>
        <w:t>0</w:t>
      </w:r>
      <w:r>
        <w:rPr>
          <w:lang w:val="kk-KZ"/>
        </w:rPr>
        <w:t>-к</w:t>
      </w:r>
      <w:proofErr w:type="spellStart"/>
      <w:r w:rsidRPr="00C30C32">
        <w:t>естеде</w:t>
      </w:r>
      <w:proofErr w:type="spellEnd"/>
      <w:r>
        <w:rPr>
          <w:lang w:val="kk-KZ"/>
        </w:rPr>
        <w:t xml:space="preserve"> </w:t>
      </w:r>
      <w:proofErr w:type="spellStart"/>
      <w:r w:rsidRPr="00C30C32">
        <w:t>ол</w:t>
      </w:r>
      <w:proofErr w:type="spellEnd"/>
      <w:r w:rsidRPr="00C30C32">
        <w:t xml:space="preserve"> </w:t>
      </w:r>
      <w:proofErr w:type="spellStart"/>
      <w:r w:rsidRPr="00C30C32">
        <w:t>мерзімдері</w:t>
      </w:r>
      <w:proofErr w:type="spellEnd"/>
      <w:r w:rsidRPr="00C30C32">
        <w:t xml:space="preserve"> </w:t>
      </w:r>
      <w:proofErr w:type="spellStart"/>
      <w:r w:rsidRPr="00C30C32">
        <w:t>көрсетілген</w:t>
      </w:r>
      <w:proofErr w:type="spellEnd"/>
      <w:r w:rsidRPr="00C30C32">
        <w:t xml:space="preserve"> </w:t>
      </w:r>
      <w:proofErr w:type="spellStart"/>
      <w:r w:rsidRPr="00C30C32">
        <w:t>Гант</w:t>
      </w:r>
      <w:proofErr w:type="spellEnd"/>
      <w:r w:rsidRPr="00C30C32">
        <w:t xml:space="preserve"> </w:t>
      </w:r>
      <w:proofErr w:type="spellStart"/>
      <w:r w:rsidRPr="00C30C32">
        <w:t>диаграммасы</w:t>
      </w:r>
      <w:proofErr w:type="spellEnd"/>
      <w:r w:rsidRPr="00C30C32">
        <w:t xml:space="preserve"> </w:t>
      </w:r>
      <w:proofErr w:type="spellStart"/>
      <w:r w:rsidRPr="00C30C32">
        <w:t>форматында</w:t>
      </w:r>
      <w:proofErr w:type="spellEnd"/>
      <w:r w:rsidRPr="00C30C32">
        <w:t xml:space="preserve"> </w:t>
      </w:r>
      <w:proofErr w:type="spellStart"/>
      <w:r w:rsidRPr="00C30C32">
        <w:t>ұсынылған</w:t>
      </w:r>
      <w:proofErr w:type="spellEnd"/>
      <w:r w:rsidR="00184E44" w:rsidRPr="00323B69">
        <w:t>.</w:t>
      </w:r>
    </w:p>
    <w:p w14:paraId="23CF5B26" w14:textId="77777777" w:rsidR="00184E44" w:rsidRPr="00323B69" w:rsidRDefault="00184E44" w:rsidP="00184E44">
      <w:pPr>
        <w:widowControl w:val="0"/>
        <w:ind w:firstLine="709"/>
        <w:jc w:val="both"/>
      </w:pPr>
    </w:p>
    <w:p w14:paraId="09DAF7BE" w14:textId="73E8B3D0" w:rsidR="00D04914" w:rsidRDefault="001A4187" w:rsidP="00D04914">
      <w:pPr>
        <w:pStyle w:val="01"/>
        <w:spacing w:line="240" w:lineRule="auto"/>
        <w:jc w:val="left"/>
        <w:rPr>
          <w:szCs w:val="28"/>
        </w:rPr>
      </w:pPr>
      <w:proofErr w:type="spellStart"/>
      <w:r w:rsidRPr="001A4187">
        <w:rPr>
          <w:szCs w:val="28"/>
        </w:rPr>
        <w:t>Кесте</w:t>
      </w:r>
      <w:proofErr w:type="spellEnd"/>
      <w:r w:rsidRPr="001A4187">
        <w:rPr>
          <w:szCs w:val="28"/>
          <w:lang w:val="kk-KZ"/>
        </w:rPr>
        <w:t xml:space="preserve"> </w:t>
      </w:r>
      <w:r w:rsidR="00D04914" w:rsidRPr="001A4187">
        <w:rPr>
          <w:szCs w:val="28"/>
          <w:lang w:val="kk-KZ"/>
        </w:rPr>
        <w:t>5</w:t>
      </w:r>
      <w:r w:rsidR="00610BCE">
        <w:rPr>
          <w:szCs w:val="28"/>
          <w:lang w:val="kk-KZ"/>
        </w:rPr>
        <w:t>0</w:t>
      </w:r>
      <w:r w:rsidR="00D04914" w:rsidRPr="001A4187">
        <w:rPr>
          <w:szCs w:val="28"/>
        </w:rPr>
        <w:t xml:space="preserve"> – </w:t>
      </w:r>
      <w:r w:rsidR="00D04914" w:rsidRPr="001A4187">
        <w:rPr>
          <w:szCs w:val="28"/>
          <w:lang w:val="kk-KZ"/>
        </w:rPr>
        <w:t xml:space="preserve">«5» </w:t>
      </w:r>
      <w:proofErr w:type="spellStart"/>
      <w:r w:rsidR="00D04914" w:rsidRPr="001A4187">
        <w:rPr>
          <w:szCs w:val="28"/>
        </w:rPr>
        <w:t>жоба</w:t>
      </w:r>
      <w:proofErr w:type="spellEnd"/>
      <w:r w:rsidR="00D04914" w:rsidRPr="001A4187">
        <w:rPr>
          <w:szCs w:val="28"/>
          <w:lang w:val="kk-KZ"/>
        </w:rPr>
        <w:t>ны</w:t>
      </w:r>
      <w:r w:rsidR="00D04914" w:rsidRPr="001A4187">
        <w:rPr>
          <w:szCs w:val="28"/>
        </w:rPr>
        <w:t xml:space="preserve"> іске асыру </w:t>
      </w:r>
      <w:proofErr w:type="spellStart"/>
      <w:r w:rsidR="00D04914" w:rsidRPr="001A4187">
        <w:rPr>
          <w:szCs w:val="28"/>
        </w:rPr>
        <w:t>жоспарының</w:t>
      </w:r>
      <w:proofErr w:type="spellEnd"/>
      <w:r w:rsidR="00D04914" w:rsidRPr="001A4187">
        <w:rPr>
          <w:szCs w:val="28"/>
        </w:rPr>
        <w:t xml:space="preserve"> </w:t>
      </w:r>
      <w:proofErr w:type="spellStart"/>
      <w:r w:rsidR="00D04914" w:rsidRPr="001A4187">
        <w:rPr>
          <w:szCs w:val="28"/>
        </w:rPr>
        <w:t>Гант</w:t>
      </w:r>
      <w:proofErr w:type="spellEnd"/>
      <w:r w:rsidR="00D04914" w:rsidRPr="001A4187">
        <w:rPr>
          <w:szCs w:val="28"/>
        </w:rPr>
        <w:t xml:space="preserve"> </w:t>
      </w:r>
      <w:proofErr w:type="spellStart"/>
      <w:r w:rsidR="00D04914" w:rsidRPr="001A4187">
        <w:rPr>
          <w:szCs w:val="28"/>
        </w:rPr>
        <w:t>диаграммасы</w:t>
      </w:r>
      <w:proofErr w:type="spellEnd"/>
    </w:p>
    <w:p w14:paraId="60CA334A" w14:textId="77777777" w:rsidR="001A4187" w:rsidRPr="002D3227" w:rsidRDefault="001A4187" w:rsidP="00D04914">
      <w:pPr>
        <w:pStyle w:val="01"/>
        <w:spacing w:line="240" w:lineRule="auto"/>
        <w:jc w:val="left"/>
        <w:rPr>
          <w:sz w:val="16"/>
          <w:szCs w:val="16"/>
        </w:rPr>
      </w:pPr>
    </w:p>
    <w:tbl>
      <w:tblPr>
        <w:tblStyle w:val="afa"/>
        <w:tblW w:w="9639" w:type="dxa"/>
        <w:tblInd w:w="108" w:type="dxa"/>
        <w:tblLayout w:type="fixed"/>
        <w:tblLook w:val="04A0" w:firstRow="1" w:lastRow="0" w:firstColumn="1" w:lastColumn="0" w:noHBand="0" w:noVBand="1"/>
      </w:tblPr>
      <w:tblGrid>
        <w:gridCol w:w="5841"/>
        <w:gridCol w:w="460"/>
        <w:gridCol w:w="461"/>
        <w:gridCol w:w="460"/>
        <w:gridCol w:w="461"/>
        <w:gridCol w:w="461"/>
        <w:gridCol w:w="460"/>
        <w:gridCol w:w="461"/>
        <w:gridCol w:w="574"/>
      </w:tblGrid>
      <w:tr w:rsidR="002D3227" w:rsidRPr="002D3227" w14:paraId="7678F5F9" w14:textId="77777777" w:rsidTr="00623340">
        <w:tc>
          <w:tcPr>
            <w:tcW w:w="5841" w:type="dxa"/>
            <w:vMerge w:val="restart"/>
            <w:vAlign w:val="center"/>
          </w:tcPr>
          <w:p w14:paraId="6EDACF47" w14:textId="06C6F93E" w:rsidR="002D3227" w:rsidRPr="002D3227" w:rsidRDefault="002D3227" w:rsidP="00651CB5">
            <w:pPr>
              <w:pStyle w:val="34"/>
              <w:spacing w:after="0"/>
              <w:ind w:left="-57" w:right="-57" w:firstLine="0"/>
              <w:jc w:val="center"/>
              <w:rPr>
                <w:color w:val="auto"/>
                <w:spacing w:val="-2"/>
                <w:sz w:val="24"/>
                <w:szCs w:val="24"/>
              </w:rPr>
            </w:pPr>
            <w:proofErr w:type="spellStart"/>
            <w:r w:rsidRPr="002D3227">
              <w:rPr>
                <w:color w:val="auto"/>
                <w:spacing w:val="-2"/>
                <w:sz w:val="24"/>
                <w:szCs w:val="24"/>
              </w:rPr>
              <w:t>Іс</w:t>
            </w:r>
            <w:proofErr w:type="spellEnd"/>
            <w:r w:rsidRPr="002D3227">
              <w:rPr>
                <w:color w:val="auto"/>
                <w:spacing w:val="-2"/>
                <w:sz w:val="24"/>
                <w:szCs w:val="24"/>
              </w:rPr>
              <w:t>-шара</w:t>
            </w:r>
          </w:p>
        </w:tc>
        <w:tc>
          <w:tcPr>
            <w:tcW w:w="3798" w:type="dxa"/>
            <w:gridSpan w:val="8"/>
          </w:tcPr>
          <w:p w14:paraId="5B4EBB6C" w14:textId="2EC8CC46" w:rsidR="002D3227" w:rsidRPr="002D3227" w:rsidRDefault="002D3227" w:rsidP="00651CB5">
            <w:pPr>
              <w:pStyle w:val="34"/>
              <w:spacing w:after="0"/>
              <w:ind w:left="-57" w:right="-57" w:firstLine="0"/>
              <w:jc w:val="center"/>
              <w:rPr>
                <w:color w:val="auto"/>
                <w:spacing w:val="-2"/>
                <w:sz w:val="24"/>
                <w:szCs w:val="24"/>
              </w:rPr>
            </w:pPr>
            <w:proofErr w:type="spellStart"/>
            <w:r w:rsidRPr="002D3227">
              <w:rPr>
                <w:color w:val="auto"/>
                <w:spacing w:val="-2"/>
                <w:sz w:val="24"/>
                <w:szCs w:val="24"/>
              </w:rPr>
              <w:t>Мерзімдері</w:t>
            </w:r>
            <w:proofErr w:type="spellEnd"/>
            <w:r w:rsidRPr="002D3227">
              <w:rPr>
                <w:color w:val="auto"/>
                <w:spacing w:val="-2"/>
                <w:sz w:val="24"/>
                <w:szCs w:val="24"/>
              </w:rPr>
              <w:t xml:space="preserve">, </w:t>
            </w:r>
            <w:proofErr w:type="spellStart"/>
            <w:r w:rsidRPr="002D3227">
              <w:rPr>
                <w:color w:val="auto"/>
                <w:spacing w:val="-2"/>
                <w:sz w:val="24"/>
                <w:szCs w:val="24"/>
              </w:rPr>
              <w:t>тоқсандар</w:t>
            </w:r>
            <w:proofErr w:type="spellEnd"/>
          </w:p>
        </w:tc>
      </w:tr>
      <w:tr w:rsidR="002D3227" w:rsidRPr="002D3227" w14:paraId="3F317289" w14:textId="77777777" w:rsidTr="00623340">
        <w:tc>
          <w:tcPr>
            <w:tcW w:w="5841" w:type="dxa"/>
            <w:vMerge/>
          </w:tcPr>
          <w:p w14:paraId="0F6EC602"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tcPr>
          <w:p w14:paraId="27AEE609"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1</w:t>
            </w:r>
          </w:p>
        </w:tc>
        <w:tc>
          <w:tcPr>
            <w:tcW w:w="461" w:type="dxa"/>
            <w:tcBorders>
              <w:bottom w:val="single" w:sz="4" w:space="0" w:color="auto"/>
            </w:tcBorders>
          </w:tcPr>
          <w:p w14:paraId="7BBBC0A8"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2</w:t>
            </w:r>
          </w:p>
        </w:tc>
        <w:tc>
          <w:tcPr>
            <w:tcW w:w="460" w:type="dxa"/>
            <w:tcBorders>
              <w:bottom w:val="single" w:sz="4" w:space="0" w:color="auto"/>
            </w:tcBorders>
          </w:tcPr>
          <w:p w14:paraId="6CDAE19E"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3</w:t>
            </w:r>
          </w:p>
        </w:tc>
        <w:tc>
          <w:tcPr>
            <w:tcW w:w="461" w:type="dxa"/>
            <w:tcBorders>
              <w:bottom w:val="single" w:sz="4" w:space="0" w:color="auto"/>
            </w:tcBorders>
          </w:tcPr>
          <w:p w14:paraId="240E5C84"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4</w:t>
            </w:r>
          </w:p>
        </w:tc>
        <w:tc>
          <w:tcPr>
            <w:tcW w:w="461" w:type="dxa"/>
            <w:tcBorders>
              <w:bottom w:val="single" w:sz="4" w:space="0" w:color="auto"/>
            </w:tcBorders>
          </w:tcPr>
          <w:p w14:paraId="56000001"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5</w:t>
            </w:r>
          </w:p>
        </w:tc>
        <w:tc>
          <w:tcPr>
            <w:tcW w:w="460" w:type="dxa"/>
            <w:tcBorders>
              <w:bottom w:val="single" w:sz="4" w:space="0" w:color="auto"/>
            </w:tcBorders>
          </w:tcPr>
          <w:p w14:paraId="590D0E36"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6</w:t>
            </w:r>
          </w:p>
        </w:tc>
        <w:tc>
          <w:tcPr>
            <w:tcW w:w="461" w:type="dxa"/>
          </w:tcPr>
          <w:p w14:paraId="64E72460"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7</w:t>
            </w:r>
          </w:p>
        </w:tc>
        <w:tc>
          <w:tcPr>
            <w:tcW w:w="574" w:type="dxa"/>
          </w:tcPr>
          <w:p w14:paraId="126B7342"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8</w:t>
            </w:r>
          </w:p>
        </w:tc>
      </w:tr>
      <w:tr w:rsidR="002D3227" w:rsidRPr="002D3227" w14:paraId="63217CF5" w14:textId="77777777" w:rsidTr="00623340">
        <w:tc>
          <w:tcPr>
            <w:tcW w:w="5841" w:type="dxa"/>
          </w:tcPr>
          <w:p w14:paraId="149634A7" w14:textId="655465A1"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Шығындарды</w:t>
            </w:r>
            <w:proofErr w:type="spellEnd"/>
            <w:r w:rsidRPr="002D3227">
              <w:rPr>
                <w:color w:val="auto"/>
                <w:spacing w:val="-2"/>
                <w:sz w:val="24"/>
                <w:szCs w:val="24"/>
              </w:rPr>
              <w:t xml:space="preserve"> </w:t>
            </w:r>
            <w:proofErr w:type="spellStart"/>
            <w:r w:rsidRPr="002D3227">
              <w:rPr>
                <w:color w:val="auto"/>
                <w:spacing w:val="-2"/>
                <w:sz w:val="24"/>
                <w:szCs w:val="24"/>
              </w:rPr>
              <w:t>есептеу</w:t>
            </w:r>
            <w:proofErr w:type="spellEnd"/>
            <w:r w:rsidRPr="002D3227">
              <w:rPr>
                <w:color w:val="auto"/>
                <w:spacing w:val="-2"/>
                <w:sz w:val="24"/>
                <w:szCs w:val="24"/>
              </w:rPr>
              <w:t xml:space="preserve">, </w:t>
            </w:r>
            <w:proofErr w:type="spellStart"/>
            <w:r w:rsidRPr="002D3227">
              <w:rPr>
                <w:color w:val="auto"/>
                <w:spacing w:val="-2"/>
                <w:sz w:val="24"/>
                <w:szCs w:val="24"/>
              </w:rPr>
              <w:t>жауапты</w:t>
            </w:r>
            <w:proofErr w:type="spellEnd"/>
            <w:r w:rsidRPr="002D3227">
              <w:rPr>
                <w:color w:val="auto"/>
                <w:spacing w:val="-2"/>
                <w:sz w:val="24"/>
                <w:szCs w:val="24"/>
              </w:rPr>
              <w:t xml:space="preserve"> және </w:t>
            </w:r>
            <w:proofErr w:type="spellStart"/>
            <w:r w:rsidRPr="002D3227">
              <w:rPr>
                <w:color w:val="auto"/>
                <w:spacing w:val="-2"/>
                <w:sz w:val="24"/>
                <w:szCs w:val="24"/>
              </w:rPr>
              <w:t>орындаушыларды</w:t>
            </w:r>
            <w:proofErr w:type="spellEnd"/>
            <w:r w:rsidRPr="002D3227">
              <w:rPr>
                <w:color w:val="auto"/>
                <w:spacing w:val="-2"/>
                <w:sz w:val="24"/>
                <w:szCs w:val="24"/>
              </w:rPr>
              <w:t xml:space="preserve"> </w:t>
            </w:r>
            <w:proofErr w:type="spellStart"/>
            <w:r w:rsidRPr="002D3227">
              <w:rPr>
                <w:color w:val="auto"/>
                <w:spacing w:val="-2"/>
                <w:sz w:val="24"/>
                <w:szCs w:val="24"/>
              </w:rPr>
              <w:t>тағайындау</w:t>
            </w:r>
            <w:proofErr w:type="spellEnd"/>
          </w:p>
        </w:tc>
        <w:tc>
          <w:tcPr>
            <w:tcW w:w="460" w:type="dxa"/>
            <w:tcBorders>
              <w:bottom w:val="single" w:sz="4" w:space="0" w:color="auto"/>
            </w:tcBorders>
            <w:shd w:val="clear" w:color="auto" w:fill="auto"/>
          </w:tcPr>
          <w:p w14:paraId="616EAA35"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6D848E4A"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1153A153"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5060AB1E"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2791800E"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auto"/>
          </w:tcPr>
          <w:p w14:paraId="13EA70F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23FD0322"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3C6E00CD"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7101217D" w14:textId="77777777" w:rsidTr="00623340">
        <w:tc>
          <w:tcPr>
            <w:tcW w:w="5841" w:type="dxa"/>
          </w:tcPr>
          <w:p w14:paraId="69819AD8" w14:textId="3E3E5804"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Ұжымдарда</w:t>
            </w:r>
            <w:proofErr w:type="spellEnd"/>
            <w:r w:rsidRPr="002D3227">
              <w:rPr>
                <w:color w:val="auto"/>
                <w:spacing w:val="-2"/>
                <w:sz w:val="24"/>
                <w:szCs w:val="24"/>
              </w:rPr>
              <w:t xml:space="preserve"> </w:t>
            </w:r>
            <w:proofErr w:type="spellStart"/>
            <w:r w:rsidRPr="002D3227">
              <w:rPr>
                <w:color w:val="auto"/>
                <w:spacing w:val="-2"/>
                <w:sz w:val="24"/>
                <w:szCs w:val="24"/>
              </w:rPr>
              <w:t>талқылау</w:t>
            </w:r>
            <w:proofErr w:type="spellEnd"/>
          </w:p>
        </w:tc>
        <w:tc>
          <w:tcPr>
            <w:tcW w:w="460" w:type="dxa"/>
            <w:tcBorders>
              <w:bottom w:val="single" w:sz="4" w:space="0" w:color="auto"/>
            </w:tcBorders>
            <w:shd w:val="clear" w:color="auto" w:fill="auto"/>
          </w:tcPr>
          <w:p w14:paraId="2C1E4D60"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218B2DD9"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736AACB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5E716609"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3F645AE2"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auto"/>
          </w:tcPr>
          <w:p w14:paraId="07FF745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6E1FA23E"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4EA026E6"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505EA044" w14:textId="77777777" w:rsidTr="00623340">
        <w:tc>
          <w:tcPr>
            <w:tcW w:w="5841" w:type="dxa"/>
          </w:tcPr>
          <w:p w14:paraId="58F25943" w14:textId="48FF9F23"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Қызметкерлердің</w:t>
            </w:r>
            <w:proofErr w:type="spellEnd"/>
            <w:r w:rsidRPr="002D3227">
              <w:rPr>
                <w:color w:val="auto"/>
                <w:spacing w:val="-2"/>
                <w:sz w:val="24"/>
                <w:szCs w:val="24"/>
              </w:rPr>
              <w:t xml:space="preserve"> </w:t>
            </w:r>
            <w:proofErr w:type="spellStart"/>
            <w:r w:rsidRPr="002D3227">
              <w:rPr>
                <w:color w:val="auto"/>
                <w:spacing w:val="-2"/>
                <w:sz w:val="24"/>
                <w:szCs w:val="24"/>
              </w:rPr>
              <w:t>құзыреттерін</w:t>
            </w:r>
            <w:proofErr w:type="spellEnd"/>
            <w:r w:rsidRPr="002D3227">
              <w:rPr>
                <w:color w:val="auto"/>
                <w:spacing w:val="-2"/>
                <w:sz w:val="24"/>
                <w:szCs w:val="24"/>
              </w:rPr>
              <w:t xml:space="preserve"> </w:t>
            </w:r>
            <w:proofErr w:type="spellStart"/>
            <w:r w:rsidRPr="002D3227">
              <w:rPr>
                <w:color w:val="auto"/>
                <w:spacing w:val="-2"/>
                <w:sz w:val="24"/>
                <w:szCs w:val="24"/>
              </w:rPr>
              <w:t>талдау</w:t>
            </w:r>
            <w:proofErr w:type="spellEnd"/>
          </w:p>
        </w:tc>
        <w:tc>
          <w:tcPr>
            <w:tcW w:w="460" w:type="dxa"/>
            <w:tcBorders>
              <w:bottom w:val="single" w:sz="4" w:space="0" w:color="auto"/>
            </w:tcBorders>
            <w:shd w:val="clear" w:color="auto" w:fill="auto"/>
          </w:tcPr>
          <w:p w14:paraId="645745FD"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0324F546"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3BE2234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6D70DC2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DBB725B"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auto"/>
          </w:tcPr>
          <w:p w14:paraId="3B1ED5F7"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29033475"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7B002A2B"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747DD40D" w14:textId="77777777" w:rsidTr="00623340">
        <w:tc>
          <w:tcPr>
            <w:tcW w:w="5841" w:type="dxa"/>
          </w:tcPr>
          <w:p w14:paraId="369B4ED2" w14:textId="181A3AF1"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Құзыреттілікті</w:t>
            </w:r>
            <w:proofErr w:type="spellEnd"/>
            <w:r w:rsidRPr="002D3227">
              <w:rPr>
                <w:color w:val="auto"/>
                <w:spacing w:val="-2"/>
                <w:sz w:val="24"/>
                <w:szCs w:val="24"/>
              </w:rPr>
              <w:t xml:space="preserve"> дамыту </w:t>
            </w:r>
            <w:proofErr w:type="spellStart"/>
            <w:r w:rsidRPr="002D3227">
              <w:rPr>
                <w:color w:val="auto"/>
                <w:spacing w:val="-2"/>
                <w:sz w:val="24"/>
                <w:szCs w:val="24"/>
              </w:rPr>
              <w:t>кестесін</w:t>
            </w:r>
            <w:proofErr w:type="spellEnd"/>
            <w:r w:rsidRPr="002D3227">
              <w:rPr>
                <w:color w:val="auto"/>
                <w:spacing w:val="-2"/>
                <w:sz w:val="24"/>
                <w:szCs w:val="24"/>
              </w:rPr>
              <w:t xml:space="preserve"> </w:t>
            </w:r>
            <w:proofErr w:type="spellStart"/>
            <w:r w:rsidRPr="002D3227">
              <w:rPr>
                <w:color w:val="auto"/>
                <w:spacing w:val="-2"/>
                <w:sz w:val="24"/>
                <w:szCs w:val="24"/>
              </w:rPr>
              <w:t>құру</w:t>
            </w:r>
            <w:proofErr w:type="spellEnd"/>
          </w:p>
        </w:tc>
        <w:tc>
          <w:tcPr>
            <w:tcW w:w="460" w:type="dxa"/>
            <w:tcBorders>
              <w:bottom w:val="single" w:sz="4" w:space="0" w:color="auto"/>
            </w:tcBorders>
            <w:shd w:val="clear" w:color="auto" w:fill="auto"/>
          </w:tcPr>
          <w:p w14:paraId="7F2BA594"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487C100F"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5A80DB80"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C71A55A"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4EE13E18"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3217F4BD"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5C14BE37"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22D22FBB"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46587FE4" w14:textId="77777777" w:rsidTr="00623340">
        <w:tc>
          <w:tcPr>
            <w:tcW w:w="5841" w:type="dxa"/>
          </w:tcPr>
          <w:p w14:paraId="2BE8C12A" w14:textId="68442265"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Нәтижелерді</w:t>
            </w:r>
            <w:proofErr w:type="spellEnd"/>
            <w:r w:rsidRPr="002D3227">
              <w:rPr>
                <w:color w:val="auto"/>
                <w:spacing w:val="-2"/>
                <w:sz w:val="24"/>
                <w:szCs w:val="24"/>
              </w:rPr>
              <w:t xml:space="preserve"> </w:t>
            </w:r>
            <w:proofErr w:type="spellStart"/>
            <w:r w:rsidRPr="002D3227">
              <w:rPr>
                <w:color w:val="auto"/>
                <w:spacing w:val="-2"/>
                <w:sz w:val="24"/>
                <w:szCs w:val="24"/>
              </w:rPr>
              <w:t>бағалай</w:t>
            </w:r>
            <w:proofErr w:type="spellEnd"/>
            <w:r w:rsidRPr="002D3227">
              <w:rPr>
                <w:color w:val="auto"/>
                <w:spacing w:val="-2"/>
                <w:sz w:val="24"/>
                <w:szCs w:val="24"/>
              </w:rPr>
              <w:t xml:space="preserve"> </w:t>
            </w:r>
            <w:proofErr w:type="spellStart"/>
            <w:r w:rsidRPr="002D3227">
              <w:rPr>
                <w:color w:val="auto"/>
                <w:spacing w:val="-2"/>
                <w:sz w:val="24"/>
                <w:szCs w:val="24"/>
              </w:rPr>
              <w:t>отырып</w:t>
            </w:r>
            <w:proofErr w:type="spellEnd"/>
            <w:r w:rsidRPr="002D3227">
              <w:rPr>
                <w:color w:val="auto"/>
                <w:spacing w:val="-2"/>
                <w:sz w:val="24"/>
                <w:szCs w:val="24"/>
              </w:rPr>
              <w:t xml:space="preserve">, </w:t>
            </w:r>
            <w:proofErr w:type="spellStart"/>
            <w:r w:rsidRPr="002D3227">
              <w:rPr>
                <w:color w:val="auto"/>
                <w:spacing w:val="-2"/>
                <w:sz w:val="24"/>
                <w:szCs w:val="24"/>
              </w:rPr>
              <w:t>құзыреттерді</w:t>
            </w:r>
            <w:proofErr w:type="spellEnd"/>
            <w:r w:rsidRPr="002D3227">
              <w:rPr>
                <w:color w:val="auto"/>
                <w:spacing w:val="-2"/>
                <w:sz w:val="24"/>
                <w:szCs w:val="24"/>
              </w:rPr>
              <w:t xml:space="preserve"> дамыту жөніндегі </w:t>
            </w:r>
            <w:proofErr w:type="spellStart"/>
            <w:r w:rsidRPr="002D3227">
              <w:rPr>
                <w:color w:val="auto"/>
                <w:spacing w:val="-2"/>
                <w:sz w:val="24"/>
                <w:szCs w:val="24"/>
              </w:rPr>
              <w:t>іс-шараларды</w:t>
            </w:r>
            <w:proofErr w:type="spellEnd"/>
            <w:r w:rsidRPr="002D3227">
              <w:rPr>
                <w:color w:val="auto"/>
                <w:spacing w:val="-2"/>
                <w:sz w:val="24"/>
                <w:szCs w:val="24"/>
              </w:rPr>
              <w:t xml:space="preserve"> </w:t>
            </w:r>
            <w:proofErr w:type="spellStart"/>
            <w:r w:rsidRPr="002D3227">
              <w:rPr>
                <w:color w:val="auto"/>
                <w:spacing w:val="-2"/>
                <w:sz w:val="24"/>
                <w:szCs w:val="24"/>
              </w:rPr>
              <w:t>әзірлеу</w:t>
            </w:r>
            <w:proofErr w:type="spellEnd"/>
            <w:r w:rsidRPr="002D3227">
              <w:rPr>
                <w:color w:val="auto"/>
                <w:spacing w:val="-2"/>
                <w:sz w:val="24"/>
                <w:szCs w:val="24"/>
              </w:rPr>
              <w:t xml:space="preserve"> және </w:t>
            </w:r>
            <w:proofErr w:type="spellStart"/>
            <w:r w:rsidRPr="002D3227">
              <w:rPr>
                <w:color w:val="auto"/>
                <w:spacing w:val="-2"/>
                <w:sz w:val="24"/>
                <w:szCs w:val="24"/>
              </w:rPr>
              <w:t>енгізу</w:t>
            </w:r>
            <w:proofErr w:type="spellEnd"/>
          </w:p>
        </w:tc>
        <w:tc>
          <w:tcPr>
            <w:tcW w:w="460" w:type="dxa"/>
            <w:shd w:val="clear" w:color="auto" w:fill="auto"/>
          </w:tcPr>
          <w:p w14:paraId="1B473656"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5FC3F10"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auto"/>
          </w:tcPr>
          <w:p w14:paraId="090BF6A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2B02DE41"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92D050"/>
          </w:tcPr>
          <w:p w14:paraId="28153F2D"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92D050"/>
          </w:tcPr>
          <w:p w14:paraId="522579D6"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02BFF471"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19114388"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1B691DC5" w14:textId="77777777" w:rsidTr="00623340">
        <w:tc>
          <w:tcPr>
            <w:tcW w:w="5841" w:type="dxa"/>
          </w:tcPr>
          <w:p w14:paraId="4768046C" w14:textId="3E8D858A" w:rsidR="002D3227" w:rsidRPr="002D3227" w:rsidRDefault="002D3227" w:rsidP="00651CB5">
            <w:pPr>
              <w:pStyle w:val="34"/>
              <w:spacing w:after="0"/>
              <w:ind w:left="-57" w:right="-57" w:firstLine="0"/>
              <w:jc w:val="left"/>
              <w:rPr>
                <w:sz w:val="24"/>
                <w:szCs w:val="24"/>
              </w:rPr>
            </w:pPr>
            <w:proofErr w:type="spellStart"/>
            <w:r w:rsidRPr="002D3227">
              <w:rPr>
                <w:sz w:val="24"/>
                <w:szCs w:val="24"/>
              </w:rPr>
              <w:t>Нәтижелер</w:t>
            </w:r>
            <w:proofErr w:type="spellEnd"/>
            <w:r w:rsidRPr="002D3227">
              <w:rPr>
                <w:sz w:val="24"/>
                <w:szCs w:val="24"/>
                <w:lang w:val="kk-KZ"/>
              </w:rPr>
              <w:t xml:space="preserve"> мен тиімділігін</w:t>
            </w:r>
            <w:r w:rsidRPr="002D3227">
              <w:rPr>
                <w:sz w:val="24"/>
                <w:szCs w:val="24"/>
              </w:rPr>
              <w:t xml:space="preserve"> </w:t>
            </w:r>
            <w:proofErr w:type="spellStart"/>
            <w:r w:rsidRPr="002D3227">
              <w:rPr>
                <w:sz w:val="24"/>
                <w:szCs w:val="24"/>
              </w:rPr>
              <w:t>бағалау</w:t>
            </w:r>
            <w:proofErr w:type="spellEnd"/>
          </w:p>
        </w:tc>
        <w:tc>
          <w:tcPr>
            <w:tcW w:w="460" w:type="dxa"/>
            <w:shd w:val="clear" w:color="auto" w:fill="auto"/>
          </w:tcPr>
          <w:p w14:paraId="7C7E8995"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1D711DFB"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auto"/>
          </w:tcPr>
          <w:p w14:paraId="1797DB9C"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37D0B6B4"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5CFDF8B9"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shd w:val="clear" w:color="auto" w:fill="92D050"/>
          </w:tcPr>
          <w:p w14:paraId="163BA92D"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Pr>
          <w:p w14:paraId="09D5E045" w14:textId="77777777" w:rsidR="002D3227" w:rsidRPr="002D3227" w:rsidRDefault="002D3227" w:rsidP="00651CB5">
            <w:pPr>
              <w:pStyle w:val="34"/>
              <w:spacing w:after="0"/>
              <w:ind w:left="-57" w:right="-57" w:firstLine="0"/>
              <w:jc w:val="center"/>
              <w:rPr>
                <w:color w:val="auto"/>
                <w:spacing w:val="-2"/>
                <w:sz w:val="24"/>
                <w:szCs w:val="24"/>
              </w:rPr>
            </w:pPr>
          </w:p>
        </w:tc>
        <w:tc>
          <w:tcPr>
            <w:tcW w:w="574" w:type="dxa"/>
          </w:tcPr>
          <w:p w14:paraId="6D095E07" w14:textId="77777777" w:rsidR="002D3227" w:rsidRPr="002D3227" w:rsidRDefault="002D3227" w:rsidP="00651CB5">
            <w:pPr>
              <w:pStyle w:val="34"/>
              <w:spacing w:after="0"/>
              <w:ind w:left="-57" w:right="-57" w:firstLine="0"/>
              <w:jc w:val="center"/>
              <w:rPr>
                <w:color w:val="auto"/>
                <w:spacing w:val="-2"/>
                <w:sz w:val="24"/>
                <w:szCs w:val="24"/>
              </w:rPr>
            </w:pPr>
          </w:p>
        </w:tc>
      </w:tr>
      <w:tr w:rsidR="00184E44" w:rsidRPr="002D3227" w14:paraId="00647654" w14:textId="77777777" w:rsidTr="001A4187">
        <w:tc>
          <w:tcPr>
            <w:tcW w:w="9639" w:type="dxa"/>
            <w:gridSpan w:val="9"/>
          </w:tcPr>
          <w:p w14:paraId="2AA7BF59" w14:textId="7ADE2EB5" w:rsidR="00184E44" w:rsidRPr="002D3227" w:rsidRDefault="001A4187" w:rsidP="00F12789">
            <w:pPr>
              <w:pStyle w:val="34"/>
              <w:spacing w:after="0"/>
              <w:ind w:left="-57" w:right="-57" w:firstLine="709"/>
              <w:rPr>
                <w:color w:val="auto"/>
                <w:spacing w:val="-2"/>
                <w:sz w:val="24"/>
                <w:szCs w:val="24"/>
              </w:rPr>
            </w:pPr>
            <w:proofErr w:type="spellStart"/>
            <w:r w:rsidRPr="002D3227">
              <w:rPr>
                <w:sz w:val="24"/>
                <w:szCs w:val="24"/>
              </w:rPr>
              <w:t>Ескерт</w:t>
            </w:r>
            <w:proofErr w:type="spellEnd"/>
            <w:r w:rsidR="00F12789">
              <w:rPr>
                <w:sz w:val="24"/>
                <w:szCs w:val="24"/>
                <w:lang w:val="kk-KZ"/>
              </w:rPr>
              <w:t>у</w:t>
            </w:r>
            <w:r w:rsidRPr="002D3227">
              <w:rPr>
                <w:sz w:val="24"/>
                <w:szCs w:val="24"/>
              </w:rPr>
              <w:t xml:space="preserve"> –</w:t>
            </w:r>
            <w:r w:rsidR="00C30C32" w:rsidRPr="002D3227">
              <w:rPr>
                <w:sz w:val="24"/>
                <w:szCs w:val="24"/>
              </w:rPr>
              <w:t xml:space="preserve"> </w:t>
            </w:r>
            <w:r w:rsidRPr="002D3227">
              <w:rPr>
                <w:sz w:val="24"/>
                <w:szCs w:val="24"/>
              </w:rPr>
              <w:t>А</w:t>
            </w:r>
            <w:r w:rsidR="00C30C32" w:rsidRPr="002D3227">
              <w:rPr>
                <w:sz w:val="24"/>
                <w:szCs w:val="24"/>
              </w:rPr>
              <w:t>втор</w:t>
            </w:r>
            <w:r w:rsidR="00C30C32" w:rsidRPr="002D3227">
              <w:rPr>
                <w:sz w:val="24"/>
                <w:szCs w:val="24"/>
                <w:lang w:val="kk-KZ"/>
              </w:rPr>
              <w:t>мен ұсынылған</w:t>
            </w:r>
          </w:p>
        </w:tc>
      </w:tr>
    </w:tbl>
    <w:p w14:paraId="291C2273" w14:textId="77777777" w:rsidR="00184E44" w:rsidRPr="00323B69" w:rsidRDefault="00184E44" w:rsidP="00184E44">
      <w:pPr>
        <w:pStyle w:val="34"/>
        <w:spacing w:after="0"/>
        <w:ind w:firstLine="709"/>
        <w:rPr>
          <w:sz w:val="28"/>
        </w:rPr>
      </w:pPr>
    </w:p>
    <w:p w14:paraId="49517075" w14:textId="6496968B" w:rsidR="00A7279B" w:rsidRDefault="00A7279B" w:rsidP="00A7279B">
      <w:pPr>
        <w:ind w:firstLine="709"/>
        <w:jc w:val="both"/>
      </w:pPr>
      <w:proofErr w:type="spellStart"/>
      <w:r>
        <w:t>Жобалық</w:t>
      </w:r>
      <w:proofErr w:type="spellEnd"/>
      <w:r>
        <w:t xml:space="preserve"> </w:t>
      </w:r>
      <w:proofErr w:type="spellStart"/>
      <w:r>
        <w:t>қызметті</w:t>
      </w:r>
      <w:proofErr w:type="spellEnd"/>
      <w:r>
        <w:t xml:space="preserve"> </w:t>
      </w:r>
      <w:proofErr w:type="spellStart"/>
      <w:r>
        <w:t>енгізу</w:t>
      </w:r>
      <w:proofErr w:type="spellEnd"/>
      <w:r>
        <w:t xml:space="preserve"> </w:t>
      </w:r>
      <w:proofErr w:type="spellStart"/>
      <w:r>
        <w:t>кезеңінде</w:t>
      </w:r>
      <w:proofErr w:type="spellEnd"/>
      <w:r>
        <w:t xml:space="preserve"> </w:t>
      </w:r>
      <w:proofErr w:type="spellStart"/>
      <w:r>
        <w:t>туындайтын</w:t>
      </w:r>
      <w:proofErr w:type="spellEnd"/>
      <w:r>
        <w:t xml:space="preserve"> </w:t>
      </w:r>
      <w:proofErr w:type="spellStart"/>
      <w:r>
        <w:t>маңызды</w:t>
      </w:r>
      <w:proofErr w:type="spellEnd"/>
      <w:r>
        <w:t xml:space="preserve"> </w:t>
      </w:r>
      <w:proofErr w:type="spellStart"/>
      <w:r>
        <w:t>функциялардың</w:t>
      </w:r>
      <w:proofErr w:type="spellEnd"/>
      <w:r>
        <w:t xml:space="preserve"> </w:t>
      </w:r>
      <w:proofErr w:type="spellStart"/>
      <w:r>
        <w:t>бірі</w:t>
      </w:r>
      <w:proofErr w:type="spellEnd"/>
      <w:r>
        <w:rPr>
          <w:lang w:val="kk-KZ"/>
        </w:rPr>
        <w:t xml:space="preserve"> </w:t>
      </w:r>
      <w:r>
        <w:t>-</w:t>
      </w:r>
      <w:r>
        <w:rPr>
          <w:lang w:val="kk-KZ"/>
        </w:rPr>
        <w:t xml:space="preserve"> </w:t>
      </w:r>
      <w:proofErr w:type="spellStart"/>
      <w:r>
        <w:t>адам</w:t>
      </w:r>
      <w:proofErr w:type="spellEnd"/>
      <w:r>
        <w:t xml:space="preserve"> </w:t>
      </w:r>
      <w:proofErr w:type="spellStart"/>
      <w:r>
        <w:t>ресурстарын</w:t>
      </w:r>
      <w:proofErr w:type="spellEnd"/>
      <w:r>
        <w:t xml:space="preserve"> </w:t>
      </w:r>
      <w:proofErr w:type="spellStart"/>
      <w:r>
        <w:t>басқару</w:t>
      </w:r>
      <w:proofErr w:type="spellEnd"/>
      <w:r>
        <w:t xml:space="preserve">. </w:t>
      </w:r>
      <w:proofErr w:type="spellStart"/>
      <w:r>
        <w:t>Персоналды</w:t>
      </w:r>
      <w:proofErr w:type="spellEnd"/>
      <w:r>
        <w:t xml:space="preserve"> дамыту - </w:t>
      </w:r>
      <w:proofErr w:type="spellStart"/>
      <w:r>
        <w:t>әрбір</w:t>
      </w:r>
      <w:proofErr w:type="spellEnd"/>
      <w:r>
        <w:t xml:space="preserve"> </w:t>
      </w:r>
      <w:proofErr w:type="spellStart"/>
      <w:r>
        <w:t>ұйым</w:t>
      </w:r>
      <w:proofErr w:type="spellEnd"/>
      <w:r>
        <w:t xml:space="preserve"> </w:t>
      </w:r>
      <w:proofErr w:type="spellStart"/>
      <w:r>
        <w:t>қызметінің</w:t>
      </w:r>
      <w:proofErr w:type="spellEnd"/>
      <w:r>
        <w:t xml:space="preserve"> </w:t>
      </w:r>
      <w:proofErr w:type="spellStart"/>
      <w:r>
        <w:t>негізі</w:t>
      </w:r>
      <w:proofErr w:type="spellEnd"/>
      <w:r>
        <w:t xml:space="preserve">. </w:t>
      </w:r>
      <w:proofErr w:type="spellStart"/>
      <w:r>
        <w:t>Жобалар</w:t>
      </w:r>
      <w:proofErr w:type="spellEnd"/>
      <w:r>
        <w:t xml:space="preserve"> </w:t>
      </w:r>
      <w:proofErr w:type="spellStart"/>
      <w:r>
        <w:t>бойынша</w:t>
      </w:r>
      <w:proofErr w:type="spellEnd"/>
      <w:r>
        <w:t xml:space="preserve"> </w:t>
      </w:r>
      <w:proofErr w:type="spellStart"/>
      <w:r>
        <w:t>мамандардың</w:t>
      </w:r>
      <w:proofErr w:type="spellEnd"/>
      <w:r>
        <w:t xml:space="preserve"> </w:t>
      </w:r>
      <w:proofErr w:type="spellStart"/>
      <w:r>
        <w:t>жұмысы</w:t>
      </w:r>
      <w:proofErr w:type="spellEnd"/>
      <w:r>
        <w:t xml:space="preserve"> </w:t>
      </w:r>
      <w:proofErr w:type="spellStart"/>
      <w:r>
        <w:t>бүкіл</w:t>
      </w:r>
      <w:proofErr w:type="spellEnd"/>
      <w:r>
        <w:t xml:space="preserve"> </w:t>
      </w:r>
      <w:proofErr w:type="spellStart"/>
      <w:r>
        <w:t>ұйымды</w:t>
      </w:r>
      <w:proofErr w:type="spellEnd"/>
      <w:r>
        <w:t xml:space="preserve"> да, </w:t>
      </w:r>
      <w:proofErr w:type="spellStart"/>
      <w:r>
        <w:t>жеке</w:t>
      </w:r>
      <w:proofErr w:type="spellEnd"/>
      <w:r>
        <w:t xml:space="preserve"> </w:t>
      </w:r>
      <w:proofErr w:type="spellStart"/>
      <w:r>
        <w:t>қызметкерді</w:t>
      </w:r>
      <w:proofErr w:type="spellEnd"/>
      <w:r>
        <w:t xml:space="preserve"> де </w:t>
      </w:r>
      <w:proofErr w:type="spellStart"/>
      <w:r>
        <w:t>дамытуға</w:t>
      </w:r>
      <w:proofErr w:type="spellEnd"/>
      <w:r>
        <w:t xml:space="preserve"> </w:t>
      </w:r>
      <w:proofErr w:type="spellStart"/>
      <w:r>
        <w:t>мүмкіндік</w:t>
      </w:r>
      <w:proofErr w:type="spellEnd"/>
      <w:r>
        <w:t xml:space="preserve"> </w:t>
      </w:r>
      <w:proofErr w:type="spellStart"/>
      <w:r>
        <w:t>береді</w:t>
      </w:r>
      <w:proofErr w:type="spellEnd"/>
      <w:r>
        <w:t xml:space="preserve">. </w:t>
      </w:r>
      <w:proofErr w:type="spellStart"/>
      <w:r>
        <w:t>Жобаны</w:t>
      </w:r>
      <w:proofErr w:type="spellEnd"/>
      <w:r>
        <w:t xml:space="preserve"> </w:t>
      </w:r>
      <w:proofErr w:type="spellStart"/>
      <w:r>
        <w:t>өмірлік</w:t>
      </w:r>
      <w:proofErr w:type="spellEnd"/>
      <w:r>
        <w:t xml:space="preserve"> </w:t>
      </w:r>
      <w:proofErr w:type="spellStart"/>
      <w:r>
        <w:lastRenderedPageBreak/>
        <w:t>циклі</w:t>
      </w:r>
      <w:proofErr w:type="spellEnd"/>
      <w:r>
        <w:t xml:space="preserve"> </w:t>
      </w:r>
      <w:proofErr w:type="spellStart"/>
      <w:r>
        <w:t>бойы</w:t>
      </w:r>
      <w:proofErr w:type="spellEnd"/>
      <w:r>
        <w:t xml:space="preserve"> </w:t>
      </w:r>
      <w:proofErr w:type="spellStart"/>
      <w:r>
        <w:t>жүзеге</w:t>
      </w:r>
      <w:proofErr w:type="spellEnd"/>
      <w:r>
        <w:t xml:space="preserve"> асыру үшін </w:t>
      </w:r>
      <w:proofErr w:type="spellStart"/>
      <w:r>
        <w:t>әр</w:t>
      </w:r>
      <w:proofErr w:type="spellEnd"/>
      <w:r>
        <w:t xml:space="preserve"> </w:t>
      </w:r>
      <w:proofErr w:type="spellStart"/>
      <w:r>
        <w:t>түрлі</w:t>
      </w:r>
      <w:proofErr w:type="spellEnd"/>
      <w:r>
        <w:t xml:space="preserve"> </w:t>
      </w:r>
      <w:proofErr w:type="spellStart"/>
      <w:r>
        <w:t>біліктілігі</w:t>
      </w:r>
      <w:proofErr w:type="spellEnd"/>
      <w:r>
        <w:t xml:space="preserve"> бар </w:t>
      </w:r>
      <w:proofErr w:type="spellStart"/>
      <w:r>
        <w:t>әр</w:t>
      </w:r>
      <w:proofErr w:type="spellEnd"/>
      <w:r>
        <w:t xml:space="preserve"> </w:t>
      </w:r>
      <w:proofErr w:type="spellStart"/>
      <w:r>
        <w:t>түрлі</w:t>
      </w:r>
      <w:proofErr w:type="spellEnd"/>
      <w:r>
        <w:t xml:space="preserve"> </w:t>
      </w:r>
      <w:proofErr w:type="spellStart"/>
      <w:r>
        <w:t>мамандар</w:t>
      </w:r>
      <w:proofErr w:type="spellEnd"/>
      <w:r>
        <w:t xml:space="preserve"> </w:t>
      </w:r>
      <w:proofErr w:type="spellStart"/>
      <w:r>
        <w:t>тартылады</w:t>
      </w:r>
      <w:proofErr w:type="spellEnd"/>
      <w:r>
        <w:t xml:space="preserve">, </w:t>
      </w:r>
      <w:proofErr w:type="spellStart"/>
      <w:r>
        <w:t>олардың</w:t>
      </w:r>
      <w:proofErr w:type="spellEnd"/>
      <w:r>
        <w:t xml:space="preserve"> </w:t>
      </w:r>
      <w:proofErr w:type="spellStart"/>
      <w:r>
        <w:t>құрамы</w:t>
      </w:r>
      <w:proofErr w:type="spellEnd"/>
      <w:r>
        <w:t xml:space="preserve"> мен саны </w:t>
      </w:r>
      <w:proofErr w:type="spellStart"/>
      <w:r>
        <w:t>жобаны</w:t>
      </w:r>
      <w:proofErr w:type="spellEnd"/>
      <w:r>
        <w:t xml:space="preserve"> </w:t>
      </w:r>
      <w:proofErr w:type="spellStart"/>
      <w:r>
        <w:t>жүзеге</w:t>
      </w:r>
      <w:proofErr w:type="spellEnd"/>
      <w:r>
        <w:t xml:space="preserve"> асыру </w:t>
      </w:r>
      <w:proofErr w:type="spellStart"/>
      <w:r>
        <w:t>барысында</w:t>
      </w:r>
      <w:proofErr w:type="spellEnd"/>
      <w:r>
        <w:t xml:space="preserve"> </w:t>
      </w:r>
      <w:proofErr w:type="spellStart"/>
      <w:r>
        <w:t>өзгереді</w:t>
      </w:r>
      <w:proofErr w:type="spellEnd"/>
      <w:r>
        <w:t xml:space="preserve">. </w:t>
      </w:r>
      <w:proofErr w:type="spellStart"/>
      <w:r>
        <w:t>Мамандар</w:t>
      </w:r>
      <w:proofErr w:type="spellEnd"/>
      <w:r>
        <w:t xml:space="preserve"> </w:t>
      </w:r>
      <w:proofErr w:type="spellStart"/>
      <w:r>
        <w:t>жобалау</w:t>
      </w:r>
      <w:proofErr w:type="spellEnd"/>
      <w:r>
        <w:t xml:space="preserve"> </w:t>
      </w:r>
      <w:proofErr w:type="spellStart"/>
      <w:r>
        <w:t>қызметі</w:t>
      </w:r>
      <w:proofErr w:type="spellEnd"/>
      <w:r>
        <w:t xml:space="preserve"> </w:t>
      </w:r>
      <w:proofErr w:type="spellStart"/>
      <w:r>
        <w:t>саласында</w:t>
      </w:r>
      <w:proofErr w:type="spellEnd"/>
      <w:r>
        <w:t xml:space="preserve"> </w:t>
      </w:r>
      <w:proofErr w:type="spellStart"/>
      <w:r>
        <w:t>базалық</w:t>
      </w:r>
      <w:proofErr w:type="spellEnd"/>
      <w:r>
        <w:t xml:space="preserve"> </w:t>
      </w:r>
      <w:proofErr w:type="spellStart"/>
      <w:r>
        <w:t>құзыреттерге</w:t>
      </w:r>
      <w:proofErr w:type="spellEnd"/>
      <w:r>
        <w:t xml:space="preserve"> </w:t>
      </w:r>
      <w:proofErr w:type="spellStart"/>
      <w:r>
        <w:t>ие</w:t>
      </w:r>
      <w:proofErr w:type="spellEnd"/>
      <w:r>
        <w:t xml:space="preserve"> </w:t>
      </w:r>
      <w:proofErr w:type="spellStart"/>
      <w:r>
        <w:t>болуы</w:t>
      </w:r>
      <w:proofErr w:type="spellEnd"/>
      <w:r>
        <w:t xml:space="preserve"> </w:t>
      </w:r>
      <w:proofErr w:type="spellStart"/>
      <w:r>
        <w:t>тиіс</w:t>
      </w:r>
      <w:proofErr w:type="spellEnd"/>
      <w:r>
        <w:t>.</w:t>
      </w:r>
    </w:p>
    <w:p w14:paraId="54541DE2" w14:textId="190655CB" w:rsidR="00A7279B" w:rsidRDefault="00A7279B" w:rsidP="00A7279B">
      <w:pPr>
        <w:ind w:firstLine="709"/>
        <w:jc w:val="both"/>
      </w:pPr>
      <w:proofErr w:type="spellStart"/>
      <w:r>
        <w:t>Осылайша</w:t>
      </w:r>
      <w:proofErr w:type="spellEnd"/>
      <w:r>
        <w:t xml:space="preserve">, </w:t>
      </w:r>
      <w:proofErr w:type="spellStart"/>
      <w:r>
        <w:t>теориялық</w:t>
      </w:r>
      <w:proofErr w:type="spellEnd"/>
      <w:r>
        <w:t xml:space="preserve"> </w:t>
      </w:r>
      <w:proofErr w:type="spellStart"/>
      <w:r>
        <w:t>зерттеулер</w:t>
      </w:r>
      <w:proofErr w:type="spellEnd"/>
      <w:r>
        <w:t xml:space="preserve"> </w:t>
      </w:r>
      <w:r>
        <w:rPr>
          <w:lang w:val="kk-KZ"/>
        </w:rPr>
        <w:t xml:space="preserve">ЖББ </w:t>
      </w:r>
      <w:proofErr w:type="spellStart"/>
      <w:r>
        <w:t>тиімділігі</w:t>
      </w:r>
      <w:proofErr w:type="spellEnd"/>
      <w:r>
        <w:t xml:space="preserve"> </w:t>
      </w:r>
      <w:proofErr w:type="spellStart"/>
      <w:r>
        <w:t>негізінен</w:t>
      </w:r>
      <w:proofErr w:type="spellEnd"/>
      <w:r>
        <w:t xml:space="preserve"> </w:t>
      </w:r>
      <w:proofErr w:type="spellStart"/>
      <w:r>
        <w:t>адам</w:t>
      </w:r>
      <w:proofErr w:type="spellEnd"/>
      <w:r>
        <w:t xml:space="preserve"> факторы мен </w:t>
      </w:r>
      <w:proofErr w:type="spellStart"/>
      <w:r>
        <w:t>басқару</w:t>
      </w:r>
      <w:proofErr w:type="spellEnd"/>
      <w:r>
        <w:t xml:space="preserve"> </w:t>
      </w:r>
      <w:proofErr w:type="spellStart"/>
      <w:r>
        <w:t>құрылымымен</w:t>
      </w:r>
      <w:proofErr w:type="spellEnd"/>
      <w:r>
        <w:t xml:space="preserve"> </w:t>
      </w:r>
      <w:proofErr w:type="spellStart"/>
      <w:r>
        <w:t>анықталатынын</w:t>
      </w:r>
      <w:proofErr w:type="spellEnd"/>
      <w:r>
        <w:t xml:space="preserve"> </w:t>
      </w:r>
      <w:proofErr w:type="spellStart"/>
      <w:r>
        <w:t>көрсетті</w:t>
      </w:r>
      <w:proofErr w:type="spellEnd"/>
      <w:r>
        <w:t>.</w:t>
      </w:r>
    </w:p>
    <w:p w14:paraId="0F6B2BBB" w14:textId="1C2CC7DB" w:rsidR="00184E44" w:rsidRPr="00323B69" w:rsidRDefault="00A7279B" w:rsidP="00A7279B">
      <w:pPr>
        <w:ind w:firstLine="709"/>
        <w:jc w:val="both"/>
      </w:pPr>
      <w:r>
        <w:t xml:space="preserve">Осы жұмыс </w:t>
      </w:r>
      <w:proofErr w:type="spellStart"/>
      <w:r>
        <w:t>аясында</w:t>
      </w:r>
      <w:proofErr w:type="spellEnd"/>
      <w:r>
        <w:t xml:space="preserve"> автор </w:t>
      </w:r>
      <w:proofErr w:type="spellStart"/>
      <w:r>
        <w:t>оқытуды</w:t>
      </w:r>
      <w:proofErr w:type="spellEnd"/>
      <w:r>
        <w:t xml:space="preserve"> </w:t>
      </w:r>
      <w:proofErr w:type="spellStart"/>
      <w:r>
        <w:t>ұйымдастыру</w:t>
      </w:r>
      <w:proofErr w:type="spellEnd"/>
      <w:r>
        <w:t xml:space="preserve"> </w:t>
      </w:r>
      <w:proofErr w:type="spellStart"/>
      <w:r>
        <w:t>схемасын</w:t>
      </w:r>
      <w:proofErr w:type="spellEnd"/>
      <w:r>
        <w:t xml:space="preserve"> </w:t>
      </w:r>
      <w:proofErr w:type="spellStart"/>
      <w:r>
        <w:t>ұсынды</w:t>
      </w:r>
      <w:proofErr w:type="spellEnd"/>
      <w:r>
        <w:t xml:space="preserve"> (3</w:t>
      </w:r>
      <w:r w:rsidR="00916BEB">
        <w:rPr>
          <w:lang w:val="kk-KZ"/>
        </w:rPr>
        <w:t>7</w:t>
      </w:r>
      <w:r>
        <w:rPr>
          <w:lang w:val="kk-KZ"/>
        </w:rPr>
        <w:t>-</w:t>
      </w:r>
      <w:proofErr w:type="spellStart"/>
      <w:r>
        <w:t>сурет</w:t>
      </w:r>
      <w:proofErr w:type="spellEnd"/>
      <w:r>
        <w:t>)</w:t>
      </w:r>
      <w:r w:rsidR="00184E44" w:rsidRPr="00323B69">
        <w:t>.</w:t>
      </w:r>
    </w:p>
    <w:p w14:paraId="1D7950C5" w14:textId="77777777" w:rsidR="00184E44" w:rsidRPr="00323B69" w:rsidRDefault="00184E44" w:rsidP="00184E44">
      <w:pPr>
        <w:ind w:firstLine="709"/>
        <w:jc w:val="both"/>
        <w:rPr>
          <w:sz w:val="22"/>
          <w:szCs w:val="22"/>
        </w:rPr>
      </w:pPr>
    </w:p>
    <w:p w14:paraId="521C5302" w14:textId="77777777" w:rsidR="00184E44" w:rsidRPr="00323B69" w:rsidRDefault="00184E44" w:rsidP="00184E44">
      <w:pPr>
        <w:jc w:val="center"/>
        <w:rPr>
          <w:sz w:val="24"/>
          <w:szCs w:val="24"/>
        </w:rPr>
      </w:pPr>
      <w:r w:rsidRPr="00323B69">
        <w:rPr>
          <w:noProof/>
          <w:sz w:val="24"/>
          <w:szCs w:val="24"/>
          <w:lang w:eastAsia="ru-RU"/>
        </w:rPr>
        <mc:AlternateContent>
          <mc:Choice Requires="wpc">
            <w:drawing>
              <wp:inline distT="0" distB="0" distL="0" distR="0" wp14:anchorId="5FF61ECF" wp14:editId="11872E06">
                <wp:extent cx="6300470" cy="3524251"/>
                <wp:effectExtent l="0" t="0" r="0" b="0"/>
                <wp:docPr id="446" name="Полотно 4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9" name="Text Box 4"/>
                        <wps:cNvSpPr txBox="1">
                          <a:spLocks noChangeArrowheads="1"/>
                        </wps:cNvSpPr>
                        <wps:spPr bwMode="auto">
                          <a:xfrm>
                            <a:off x="86301" y="51401"/>
                            <a:ext cx="1040129" cy="393064"/>
                          </a:xfrm>
                          <a:prstGeom prst="rect">
                            <a:avLst/>
                          </a:prstGeom>
                          <a:solidFill>
                            <a:srgbClr val="FFFFFF"/>
                          </a:solidFill>
                          <a:ln w="9525">
                            <a:solidFill>
                              <a:srgbClr val="000000"/>
                            </a:solidFill>
                            <a:miter lim="800000"/>
                            <a:headEnd/>
                            <a:tailEnd/>
                          </a:ln>
                        </wps:spPr>
                        <wps:txbx>
                          <w:txbxContent>
                            <w:p w14:paraId="2E5B11D9" w14:textId="4B632C7B" w:rsidR="00C81841" w:rsidRPr="00A7279B" w:rsidRDefault="00C81841" w:rsidP="00184E44">
                              <w:pPr>
                                <w:jc w:val="center"/>
                                <w:rPr>
                                  <w:sz w:val="20"/>
                                  <w:szCs w:val="20"/>
                                  <w:lang w:val="kk-KZ"/>
                                </w:rPr>
                              </w:pPr>
                              <w:r>
                                <w:rPr>
                                  <w:sz w:val="20"/>
                                  <w:szCs w:val="20"/>
                                  <w:lang w:val="kk-KZ"/>
                                </w:rPr>
                                <w:t>Ақпаратты бағалау</w:t>
                              </w:r>
                            </w:p>
                          </w:txbxContent>
                        </wps:txbx>
                        <wps:bodyPr rot="0" vert="horz" wrap="square" lIns="91440" tIns="45720" rIns="91440" bIns="45720" anchor="t" anchorCtr="0" upright="1">
                          <a:spAutoFit/>
                        </wps:bodyPr>
                      </wps:wsp>
                      <wps:wsp>
                        <wps:cNvPr id="307" name="Text Box 5"/>
                        <wps:cNvSpPr txBox="1">
                          <a:spLocks noChangeArrowheads="1"/>
                        </wps:cNvSpPr>
                        <wps:spPr bwMode="auto">
                          <a:xfrm>
                            <a:off x="86301" y="518708"/>
                            <a:ext cx="1040129" cy="516889"/>
                          </a:xfrm>
                          <a:prstGeom prst="rect">
                            <a:avLst/>
                          </a:prstGeom>
                          <a:solidFill>
                            <a:srgbClr val="FFFFFF"/>
                          </a:solidFill>
                          <a:ln w="9525">
                            <a:solidFill>
                              <a:srgbClr val="000000"/>
                            </a:solidFill>
                            <a:miter lim="800000"/>
                            <a:headEnd/>
                            <a:tailEnd/>
                          </a:ln>
                        </wps:spPr>
                        <wps:txbx>
                          <w:txbxContent>
                            <w:p w14:paraId="025628B1" w14:textId="13196828" w:rsidR="00C81841" w:rsidRPr="00A7279B" w:rsidRDefault="00C81841" w:rsidP="00184E44">
                              <w:pPr>
                                <w:ind w:left="-57" w:right="-57"/>
                                <w:jc w:val="center"/>
                                <w:rPr>
                                  <w:sz w:val="19"/>
                                  <w:szCs w:val="19"/>
                                </w:rPr>
                              </w:pPr>
                              <w:r w:rsidRPr="00A7279B">
                                <w:rPr>
                                  <w:sz w:val="19"/>
                                  <w:szCs w:val="19"/>
                                </w:rPr>
                                <w:t>Қызметкерлердің сауалнамалары мен тестілеуі</w:t>
                              </w:r>
                            </w:p>
                          </w:txbxContent>
                        </wps:txbx>
                        <wps:bodyPr rot="0" vert="horz" wrap="square" lIns="91440" tIns="45720" rIns="91440" bIns="45720" anchor="t" anchorCtr="0" upright="1">
                          <a:spAutoFit/>
                        </wps:bodyPr>
                      </wps:wsp>
                      <wps:wsp>
                        <wps:cNvPr id="378" name="Text Box 6"/>
                        <wps:cNvSpPr txBox="1">
                          <a:spLocks noChangeArrowheads="1"/>
                        </wps:cNvSpPr>
                        <wps:spPr bwMode="auto">
                          <a:xfrm>
                            <a:off x="86301" y="1745627"/>
                            <a:ext cx="1040129" cy="685164"/>
                          </a:xfrm>
                          <a:prstGeom prst="rect">
                            <a:avLst/>
                          </a:prstGeom>
                          <a:solidFill>
                            <a:srgbClr val="FFFFFF"/>
                          </a:solidFill>
                          <a:ln w="9525">
                            <a:solidFill>
                              <a:srgbClr val="000000"/>
                            </a:solidFill>
                            <a:miter lim="800000"/>
                            <a:headEnd/>
                            <a:tailEnd/>
                          </a:ln>
                        </wps:spPr>
                        <wps:txbx>
                          <w:txbxContent>
                            <w:p w14:paraId="14D1382D" w14:textId="10797482" w:rsidR="00C81841" w:rsidRPr="00A7279B" w:rsidRDefault="00C81841" w:rsidP="00184E44">
                              <w:pPr>
                                <w:jc w:val="center"/>
                                <w:rPr>
                                  <w:sz w:val="20"/>
                                  <w:szCs w:val="20"/>
                                </w:rPr>
                              </w:pPr>
                              <w:r w:rsidRPr="00A7279B">
                                <w:rPr>
                                  <w:sz w:val="20"/>
                                  <w:szCs w:val="20"/>
                                </w:rPr>
                                <w:t>Оқыту және дамыту бюджетін жоспарлау</w:t>
                              </w:r>
                            </w:p>
                          </w:txbxContent>
                        </wps:txbx>
                        <wps:bodyPr rot="0" vert="horz" wrap="square" lIns="91440" tIns="45720" rIns="91440" bIns="45720" anchor="t" anchorCtr="0" upright="1">
                          <a:spAutoFit/>
                        </wps:bodyPr>
                      </wps:wsp>
                      <wps:wsp>
                        <wps:cNvPr id="379" name="AutoShape 7"/>
                        <wps:cNvCnPr>
                          <a:cxnSpLocks noChangeShapeType="1"/>
                        </wps:cNvCnPr>
                        <wps:spPr bwMode="auto">
                          <a:xfrm>
                            <a:off x="1252214" y="335205"/>
                            <a:ext cx="600" cy="1751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8"/>
                        <wps:cNvCnPr>
                          <a:cxnSpLocks noChangeShapeType="1"/>
                        </wps:cNvCnPr>
                        <wps:spPr bwMode="auto">
                          <a:xfrm>
                            <a:off x="1126413" y="334605"/>
                            <a:ext cx="125801"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9"/>
                        <wps:cNvCnPr>
                          <a:cxnSpLocks noChangeShapeType="1"/>
                        </wps:cNvCnPr>
                        <wps:spPr bwMode="auto">
                          <a:xfrm>
                            <a:off x="1126413" y="875013"/>
                            <a:ext cx="2782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10"/>
                        <wps:cNvCnPr>
                          <a:cxnSpLocks noChangeShapeType="1"/>
                        </wps:cNvCnPr>
                        <wps:spPr bwMode="auto">
                          <a:xfrm>
                            <a:off x="1126413" y="1454722"/>
                            <a:ext cx="125801"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Text Box 11"/>
                        <wps:cNvSpPr txBox="1">
                          <a:spLocks noChangeArrowheads="1"/>
                        </wps:cNvSpPr>
                        <wps:spPr bwMode="auto">
                          <a:xfrm>
                            <a:off x="1404616" y="609609"/>
                            <a:ext cx="1040129" cy="516889"/>
                          </a:xfrm>
                          <a:prstGeom prst="rect">
                            <a:avLst/>
                          </a:prstGeom>
                          <a:solidFill>
                            <a:srgbClr val="FFFFFF"/>
                          </a:solidFill>
                          <a:ln w="9525">
                            <a:solidFill>
                              <a:srgbClr val="000000"/>
                            </a:solidFill>
                            <a:miter lim="800000"/>
                            <a:headEnd/>
                            <a:tailEnd/>
                          </a:ln>
                        </wps:spPr>
                        <wps:txbx>
                          <w:txbxContent>
                            <w:p w14:paraId="6C404292" w14:textId="30BBC22F" w:rsidR="00C81841" w:rsidRPr="00A7279B" w:rsidRDefault="00C81841" w:rsidP="00184E44">
                              <w:pPr>
                                <w:jc w:val="center"/>
                                <w:rPr>
                                  <w:sz w:val="19"/>
                                  <w:szCs w:val="19"/>
                                </w:rPr>
                              </w:pPr>
                              <w:r w:rsidRPr="00A7279B">
                                <w:rPr>
                                  <w:sz w:val="19"/>
                                  <w:szCs w:val="19"/>
                                </w:rPr>
                                <w:t>Оқу</w:t>
                              </w:r>
                              <w:r w:rsidRPr="00A7279B">
                                <w:rPr>
                                  <w:sz w:val="19"/>
                                  <w:szCs w:val="19"/>
                                  <w:lang w:val="kk-KZ"/>
                                </w:rPr>
                                <w:t xml:space="preserve"> </w:t>
                              </w:r>
                              <w:r w:rsidRPr="00A7279B">
                                <w:rPr>
                                  <w:sz w:val="19"/>
                                  <w:szCs w:val="19"/>
                                </w:rPr>
                                <w:t>қажеттіліктерін анықтау</w:t>
                              </w:r>
                            </w:p>
                          </w:txbxContent>
                        </wps:txbx>
                        <wps:bodyPr rot="0" vert="horz" wrap="square" lIns="91440" tIns="45720" rIns="91440" bIns="45720" anchor="t" anchorCtr="0" upright="1">
                          <a:spAutoFit/>
                        </wps:bodyPr>
                      </wps:wsp>
                      <wps:wsp>
                        <wps:cNvPr id="420" name="Text Box 12"/>
                        <wps:cNvSpPr txBox="1">
                          <a:spLocks noChangeArrowheads="1"/>
                        </wps:cNvSpPr>
                        <wps:spPr bwMode="auto">
                          <a:xfrm>
                            <a:off x="2640929" y="609609"/>
                            <a:ext cx="916304" cy="539114"/>
                          </a:xfrm>
                          <a:prstGeom prst="rect">
                            <a:avLst/>
                          </a:prstGeom>
                          <a:solidFill>
                            <a:srgbClr val="FFFFFF"/>
                          </a:solidFill>
                          <a:ln w="9525">
                            <a:solidFill>
                              <a:srgbClr val="000000"/>
                            </a:solidFill>
                            <a:miter lim="800000"/>
                            <a:headEnd/>
                            <a:tailEnd/>
                          </a:ln>
                        </wps:spPr>
                        <wps:txbx>
                          <w:txbxContent>
                            <w:p w14:paraId="4DF47246" w14:textId="4E2DA8B3" w:rsidR="00C81841" w:rsidRPr="00A7279B" w:rsidRDefault="00C81841" w:rsidP="00184E44">
                              <w:pPr>
                                <w:jc w:val="center"/>
                                <w:rPr>
                                  <w:sz w:val="20"/>
                                  <w:szCs w:val="20"/>
                                </w:rPr>
                              </w:pPr>
                              <w:r w:rsidRPr="00A7279B">
                                <w:rPr>
                                  <w:sz w:val="20"/>
                                  <w:szCs w:val="20"/>
                                </w:rPr>
                                <w:t>Оқу мақсаттарын анықтау</w:t>
                              </w:r>
                            </w:p>
                          </w:txbxContent>
                        </wps:txbx>
                        <wps:bodyPr rot="0" vert="horz" wrap="square" lIns="91440" tIns="45720" rIns="91440" bIns="45720" anchor="t" anchorCtr="0" upright="1">
                          <a:spAutoFit/>
                        </wps:bodyPr>
                      </wps:wsp>
                      <wps:wsp>
                        <wps:cNvPr id="421" name="AutoShape 13"/>
                        <wps:cNvCnPr>
                          <a:cxnSpLocks noChangeShapeType="1"/>
                        </wps:cNvCnPr>
                        <wps:spPr bwMode="auto">
                          <a:xfrm>
                            <a:off x="2444727" y="878814"/>
                            <a:ext cx="1962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AutoShape 14"/>
                        <wps:cNvCnPr>
                          <a:cxnSpLocks noChangeShapeType="1"/>
                        </wps:cNvCnPr>
                        <wps:spPr bwMode="auto">
                          <a:xfrm>
                            <a:off x="3557240" y="885814"/>
                            <a:ext cx="1962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Text Box 15"/>
                        <wps:cNvSpPr txBox="1">
                          <a:spLocks noChangeArrowheads="1"/>
                        </wps:cNvSpPr>
                        <wps:spPr bwMode="auto">
                          <a:xfrm>
                            <a:off x="3753442" y="617809"/>
                            <a:ext cx="1460499" cy="530914"/>
                          </a:xfrm>
                          <a:prstGeom prst="rect">
                            <a:avLst/>
                          </a:prstGeom>
                          <a:solidFill>
                            <a:srgbClr val="FFFFFF"/>
                          </a:solidFill>
                          <a:ln w="9525">
                            <a:solidFill>
                              <a:srgbClr val="000000"/>
                            </a:solidFill>
                            <a:miter lim="800000"/>
                            <a:headEnd/>
                            <a:tailEnd/>
                          </a:ln>
                        </wps:spPr>
                        <wps:txbx>
                          <w:txbxContent>
                            <w:p w14:paraId="22C75A6F" w14:textId="11E6DC83" w:rsidR="00C81841" w:rsidRPr="00A7279B" w:rsidRDefault="00C81841" w:rsidP="00184E44">
                              <w:pPr>
                                <w:jc w:val="center"/>
                                <w:rPr>
                                  <w:sz w:val="18"/>
                                  <w:szCs w:val="18"/>
                                </w:rPr>
                              </w:pPr>
                              <w:r w:rsidRPr="00A7279B">
                                <w:rPr>
                                  <w:sz w:val="18"/>
                                  <w:szCs w:val="18"/>
                                </w:rPr>
                                <w:t xml:space="preserve">Оқыту әдістерін, формаларын және </w:t>
                              </w:r>
                              <w:r w:rsidRPr="00A7279B">
                                <w:rPr>
                                  <w:color w:val="FF0000"/>
                                  <w:sz w:val="18"/>
                                  <w:szCs w:val="18"/>
                                </w:rPr>
                                <w:t>технологияларын</w:t>
                              </w:r>
                              <w:r w:rsidRPr="00A7279B">
                                <w:rPr>
                                  <w:sz w:val="18"/>
                                  <w:szCs w:val="18"/>
                                </w:rPr>
                                <w:t xml:space="preserve"> таңдау</w:t>
                              </w:r>
                            </w:p>
                          </w:txbxContent>
                        </wps:txbx>
                        <wps:bodyPr rot="0" vert="horz" wrap="square" lIns="91440" tIns="45720" rIns="91440" bIns="45720" anchor="t" anchorCtr="0" upright="1">
                          <a:noAutofit/>
                        </wps:bodyPr>
                      </wps:wsp>
                      <wps:wsp>
                        <wps:cNvPr id="424" name="AutoShape 16"/>
                        <wps:cNvCnPr>
                          <a:cxnSpLocks noChangeShapeType="1"/>
                        </wps:cNvCnPr>
                        <wps:spPr bwMode="auto">
                          <a:xfrm>
                            <a:off x="4422149" y="1156918"/>
                            <a:ext cx="1900" cy="232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AutoShape 17"/>
                        <wps:cNvCnPr>
                          <a:cxnSpLocks noChangeShapeType="1"/>
                        </wps:cNvCnPr>
                        <wps:spPr bwMode="auto">
                          <a:xfrm>
                            <a:off x="3872843" y="1384921"/>
                            <a:ext cx="1085912" cy="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18"/>
                        <wps:cNvCnPr>
                          <a:cxnSpLocks noChangeShapeType="1"/>
                        </wps:cNvCnPr>
                        <wps:spPr bwMode="auto">
                          <a:xfrm>
                            <a:off x="4956855" y="1384921"/>
                            <a:ext cx="1900" cy="262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AutoShape 19"/>
                        <wps:cNvCnPr>
                          <a:cxnSpLocks noChangeShapeType="1"/>
                        </wps:cNvCnPr>
                        <wps:spPr bwMode="auto">
                          <a:xfrm>
                            <a:off x="3872843" y="1389321"/>
                            <a:ext cx="700" cy="252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Text Box 20"/>
                        <wps:cNvSpPr txBox="1">
                          <a:spLocks noChangeArrowheads="1"/>
                        </wps:cNvSpPr>
                        <wps:spPr bwMode="auto">
                          <a:xfrm>
                            <a:off x="3086100" y="1647825"/>
                            <a:ext cx="1071875" cy="539114"/>
                          </a:xfrm>
                          <a:prstGeom prst="rect">
                            <a:avLst/>
                          </a:prstGeom>
                          <a:solidFill>
                            <a:srgbClr val="FFFFFF"/>
                          </a:solidFill>
                          <a:ln w="9525">
                            <a:solidFill>
                              <a:srgbClr val="000000"/>
                            </a:solidFill>
                            <a:miter lim="800000"/>
                            <a:headEnd/>
                            <a:tailEnd/>
                          </a:ln>
                        </wps:spPr>
                        <wps:txbx>
                          <w:txbxContent>
                            <w:p w14:paraId="726BC981" w14:textId="7A80C102" w:rsidR="00C81841" w:rsidRPr="00A7279B" w:rsidRDefault="00C81841" w:rsidP="00184E44">
                              <w:pPr>
                                <w:jc w:val="center"/>
                                <w:rPr>
                                  <w:sz w:val="20"/>
                                  <w:szCs w:val="20"/>
                                </w:rPr>
                              </w:pPr>
                              <w:r w:rsidRPr="0004334C">
                                <w:rPr>
                                  <w:sz w:val="20"/>
                                  <w:szCs w:val="20"/>
                                </w:rPr>
                                <w:t>Бағалау критерийлерін анықтау</w:t>
                              </w:r>
                            </w:p>
                          </w:txbxContent>
                        </wps:txbx>
                        <wps:bodyPr rot="0" vert="horz" wrap="square" lIns="91440" tIns="45720" rIns="91440" bIns="45720" anchor="t" anchorCtr="0" upright="1">
                          <a:spAutoFit/>
                        </wps:bodyPr>
                      </wps:wsp>
                      <wps:wsp>
                        <wps:cNvPr id="429" name="Text Box 21"/>
                        <wps:cNvSpPr txBox="1">
                          <a:spLocks noChangeArrowheads="1"/>
                        </wps:cNvSpPr>
                        <wps:spPr bwMode="auto">
                          <a:xfrm>
                            <a:off x="4262747" y="1647825"/>
                            <a:ext cx="1137919" cy="794384"/>
                          </a:xfrm>
                          <a:prstGeom prst="rect">
                            <a:avLst/>
                          </a:prstGeom>
                          <a:solidFill>
                            <a:srgbClr val="FFFFFF"/>
                          </a:solidFill>
                          <a:ln w="9525">
                            <a:solidFill>
                              <a:srgbClr val="000000"/>
                            </a:solidFill>
                            <a:miter lim="800000"/>
                            <a:headEnd/>
                            <a:tailEnd/>
                          </a:ln>
                        </wps:spPr>
                        <wps:txbx>
                          <w:txbxContent>
                            <w:p w14:paraId="1F89BCEE" w14:textId="73B05F38" w:rsidR="00C81841" w:rsidRPr="0004334C" w:rsidRDefault="00C81841" w:rsidP="00184E44">
                              <w:pPr>
                                <w:jc w:val="center"/>
                                <w:rPr>
                                  <w:sz w:val="19"/>
                                  <w:szCs w:val="19"/>
                                </w:rPr>
                              </w:pPr>
                              <w:r w:rsidRPr="0004334C">
                                <w:rPr>
                                  <w:sz w:val="19"/>
                                  <w:szCs w:val="19"/>
                                </w:rPr>
                                <w:t>Бағдарламаларды, оқыту және біліктілікті арттыру курстарын таңдау</w:t>
                              </w:r>
                            </w:p>
                          </w:txbxContent>
                        </wps:txbx>
                        <wps:bodyPr rot="0" vert="horz" wrap="square" lIns="91440" tIns="45720" rIns="91440" bIns="45720" anchor="t" anchorCtr="0" upright="1">
                          <a:spAutoFit/>
                        </wps:bodyPr>
                      </wps:wsp>
                      <wps:wsp>
                        <wps:cNvPr id="430" name="Text Box 22"/>
                        <wps:cNvSpPr txBox="1">
                          <a:spLocks noChangeArrowheads="1"/>
                        </wps:cNvSpPr>
                        <wps:spPr bwMode="auto">
                          <a:xfrm>
                            <a:off x="4374548" y="2649836"/>
                            <a:ext cx="977899" cy="393064"/>
                          </a:xfrm>
                          <a:prstGeom prst="rect">
                            <a:avLst/>
                          </a:prstGeom>
                          <a:solidFill>
                            <a:srgbClr val="FFFFFF"/>
                          </a:solidFill>
                          <a:ln w="9525">
                            <a:solidFill>
                              <a:srgbClr val="000000"/>
                            </a:solidFill>
                            <a:miter lim="800000"/>
                            <a:headEnd/>
                            <a:tailEnd/>
                          </a:ln>
                        </wps:spPr>
                        <wps:txbx>
                          <w:txbxContent>
                            <w:p w14:paraId="63AEA942" w14:textId="1B7B51B3" w:rsidR="00C81841" w:rsidRPr="00A7279B" w:rsidRDefault="00C81841" w:rsidP="00184E44">
                              <w:pPr>
                                <w:jc w:val="center"/>
                                <w:rPr>
                                  <w:sz w:val="20"/>
                                  <w:szCs w:val="20"/>
                                </w:rPr>
                              </w:pPr>
                              <w:r w:rsidRPr="0004334C">
                                <w:rPr>
                                  <w:sz w:val="20"/>
                                  <w:szCs w:val="20"/>
                                </w:rPr>
                                <w:t>Оқытуды ұйымдастыру</w:t>
                              </w:r>
                            </w:p>
                          </w:txbxContent>
                        </wps:txbx>
                        <wps:bodyPr rot="0" vert="horz" wrap="square" lIns="91440" tIns="45720" rIns="91440" bIns="45720" anchor="t" anchorCtr="0" upright="1">
                          <a:spAutoFit/>
                        </wps:bodyPr>
                      </wps:wsp>
                      <wps:wsp>
                        <wps:cNvPr id="431" name="AutoShape 23"/>
                        <wps:cNvCnPr>
                          <a:cxnSpLocks noChangeShapeType="1"/>
                        </wps:cNvCnPr>
                        <wps:spPr bwMode="auto">
                          <a:xfrm>
                            <a:off x="4827954" y="2479038"/>
                            <a:ext cx="1900" cy="161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Text Box 24"/>
                        <wps:cNvSpPr txBox="1">
                          <a:spLocks noChangeArrowheads="1"/>
                        </wps:cNvSpPr>
                        <wps:spPr bwMode="auto">
                          <a:xfrm>
                            <a:off x="3241036" y="2510137"/>
                            <a:ext cx="916305" cy="701040"/>
                          </a:xfrm>
                          <a:prstGeom prst="rect">
                            <a:avLst/>
                          </a:prstGeom>
                          <a:solidFill>
                            <a:srgbClr val="FFFFFF"/>
                          </a:solidFill>
                          <a:ln w="25400">
                            <a:solidFill>
                              <a:srgbClr val="C00000"/>
                            </a:solidFill>
                            <a:prstDash val="sysDot"/>
                            <a:miter lim="800000"/>
                            <a:headEnd/>
                            <a:tailEnd/>
                          </a:ln>
                        </wps:spPr>
                        <wps:txbx>
                          <w:txbxContent>
                            <w:p w14:paraId="23C5CDAD" w14:textId="77DD8DFD" w:rsidR="00C81841" w:rsidRPr="00A7279B" w:rsidRDefault="00C81841" w:rsidP="00184E44">
                              <w:pPr>
                                <w:ind w:left="-57" w:right="-57"/>
                                <w:jc w:val="center"/>
                                <w:rPr>
                                  <w:sz w:val="20"/>
                                  <w:szCs w:val="20"/>
                                </w:rPr>
                              </w:pPr>
                              <w:r w:rsidRPr="0004334C">
                                <w:rPr>
                                  <w:sz w:val="20"/>
                                  <w:szCs w:val="20"/>
                                </w:rPr>
                                <w:t>Оқытудан кейінгі құзыреттілікті бағалау</w:t>
                              </w:r>
                            </w:p>
                          </w:txbxContent>
                        </wps:txbx>
                        <wps:bodyPr rot="0" vert="horz" wrap="square" lIns="91440" tIns="45720" rIns="91440" bIns="45720" anchor="t" anchorCtr="0" upright="1">
                          <a:spAutoFit/>
                        </wps:bodyPr>
                      </wps:wsp>
                      <wps:wsp>
                        <wps:cNvPr id="433" name="AutoShape 25"/>
                        <wps:cNvCnPr>
                          <a:cxnSpLocks noChangeShapeType="1"/>
                        </wps:cNvCnPr>
                        <wps:spPr bwMode="auto">
                          <a:xfrm>
                            <a:off x="3693741" y="2174233"/>
                            <a:ext cx="5800" cy="32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AutoShape 26"/>
                        <wps:cNvCnPr>
                          <a:cxnSpLocks noChangeShapeType="1"/>
                        </wps:cNvCnPr>
                        <wps:spPr bwMode="auto">
                          <a:xfrm flipH="1">
                            <a:off x="4170046" y="2846744"/>
                            <a:ext cx="204502" cy="1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Text Box 27"/>
                        <wps:cNvSpPr txBox="1">
                          <a:spLocks noChangeArrowheads="1"/>
                        </wps:cNvSpPr>
                        <wps:spPr bwMode="auto">
                          <a:xfrm>
                            <a:off x="1898021" y="2594638"/>
                            <a:ext cx="1123314" cy="539114"/>
                          </a:xfrm>
                          <a:prstGeom prst="rect">
                            <a:avLst/>
                          </a:prstGeom>
                          <a:solidFill>
                            <a:srgbClr val="FFFFFF"/>
                          </a:solidFill>
                          <a:ln w="9525">
                            <a:solidFill>
                              <a:srgbClr val="000000"/>
                            </a:solidFill>
                            <a:miter lim="800000"/>
                            <a:headEnd/>
                            <a:tailEnd/>
                          </a:ln>
                        </wps:spPr>
                        <wps:txbx>
                          <w:txbxContent>
                            <w:p w14:paraId="47EF7B26" w14:textId="6D0197A7" w:rsidR="00C81841" w:rsidRPr="00A7279B" w:rsidRDefault="00C81841" w:rsidP="00184E44">
                              <w:pPr>
                                <w:jc w:val="center"/>
                                <w:rPr>
                                  <w:sz w:val="20"/>
                                  <w:szCs w:val="20"/>
                                </w:rPr>
                              </w:pPr>
                              <w:r w:rsidRPr="0004334C">
                                <w:rPr>
                                  <w:sz w:val="20"/>
                                  <w:szCs w:val="20"/>
                                </w:rPr>
                                <w:t>Оқыту тиімділігін бағалау</w:t>
                              </w:r>
                            </w:p>
                          </w:txbxContent>
                        </wps:txbx>
                        <wps:bodyPr rot="0" vert="horz" wrap="square" lIns="91440" tIns="45720" rIns="91440" bIns="45720" anchor="t" anchorCtr="0" upright="1">
                          <a:spAutoFit/>
                        </wps:bodyPr>
                      </wps:wsp>
                      <wps:wsp>
                        <wps:cNvPr id="436" name="AutoShape 28"/>
                        <wps:cNvCnPr>
                          <a:cxnSpLocks noChangeShapeType="1"/>
                        </wps:cNvCnPr>
                        <wps:spPr bwMode="auto">
                          <a:xfrm flipH="1">
                            <a:off x="3023834" y="2852444"/>
                            <a:ext cx="217202" cy="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Text Box 29"/>
                        <wps:cNvSpPr txBox="1">
                          <a:spLocks noChangeArrowheads="1"/>
                        </wps:cNvSpPr>
                        <wps:spPr bwMode="auto">
                          <a:xfrm>
                            <a:off x="86301" y="1129617"/>
                            <a:ext cx="1040130" cy="511175"/>
                          </a:xfrm>
                          <a:prstGeom prst="rect">
                            <a:avLst/>
                          </a:prstGeom>
                          <a:solidFill>
                            <a:srgbClr val="FFFFFF"/>
                          </a:solidFill>
                          <a:ln w="25400">
                            <a:solidFill>
                              <a:srgbClr val="C00000"/>
                            </a:solidFill>
                            <a:prstDash val="sysDot"/>
                            <a:miter lim="800000"/>
                            <a:headEnd/>
                            <a:tailEnd/>
                          </a:ln>
                        </wps:spPr>
                        <wps:txbx>
                          <w:txbxContent>
                            <w:p w14:paraId="3F5A9D9D" w14:textId="0CE76FB2" w:rsidR="00C81841" w:rsidRPr="00A7279B" w:rsidRDefault="00C81841" w:rsidP="00184E44">
                              <w:pPr>
                                <w:jc w:val="center"/>
                                <w:rPr>
                                  <w:sz w:val="18"/>
                                  <w:szCs w:val="18"/>
                                  <w:lang w:val="kk-KZ"/>
                                </w:rPr>
                              </w:pPr>
                              <w:r w:rsidRPr="00A7279B">
                                <w:rPr>
                                  <w:sz w:val="18"/>
                                  <w:szCs w:val="18"/>
                                </w:rPr>
                                <w:t>Оқытуға дейінгі құзыреттерді бағалау</w:t>
                              </w:r>
                            </w:p>
                          </w:txbxContent>
                        </wps:txbx>
                        <wps:bodyPr rot="0" vert="horz" wrap="square" lIns="91440" tIns="45720" rIns="91440" bIns="45720" anchor="t" anchorCtr="0" upright="1">
                          <a:spAutoFit/>
                        </wps:bodyPr>
                      </wps:wsp>
                      <wps:wsp>
                        <wps:cNvPr id="438" name="AutoShape 30"/>
                        <wps:cNvCnPr>
                          <a:cxnSpLocks noChangeShapeType="1"/>
                        </wps:cNvCnPr>
                        <wps:spPr bwMode="auto">
                          <a:xfrm>
                            <a:off x="1126413" y="2085932"/>
                            <a:ext cx="125801"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Text Box 31"/>
                        <wps:cNvSpPr txBox="1">
                          <a:spLocks noChangeArrowheads="1"/>
                        </wps:cNvSpPr>
                        <wps:spPr bwMode="auto">
                          <a:xfrm>
                            <a:off x="329504" y="2686639"/>
                            <a:ext cx="1124584" cy="539114"/>
                          </a:xfrm>
                          <a:prstGeom prst="rect">
                            <a:avLst/>
                          </a:prstGeom>
                          <a:solidFill>
                            <a:srgbClr val="FFFFFF"/>
                          </a:solidFill>
                          <a:ln w="9525">
                            <a:solidFill>
                              <a:srgbClr val="000000"/>
                            </a:solidFill>
                            <a:miter lim="800000"/>
                            <a:headEnd/>
                            <a:tailEnd/>
                          </a:ln>
                        </wps:spPr>
                        <wps:txbx>
                          <w:txbxContent>
                            <w:p w14:paraId="24A248D3" w14:textId="21B5176A" w:rsidR="00C81841" w:rsidRPr="00A7279B" w:rsidRDefault="00C81841" w:rsidP="00184E44">
                              <w:pPr>
                                <w:jc w:val="center"/>
                                <w:rPr>
                                  <w:sz w:val="20"/>
                                  <w:szCs w:val="20"/>
                                </w:rPr>
                              </w:pPr>
                              <w:r w:rsidRPr="0004334C">
                                <w:rPr>
                                  <w:sz w:val="20"/>
                                  <w:szCs w:val="20"/>
                                </w:rPr>
                                <w:t>Оқу бағдарламасын түзету</w:t>
                              </w:r>
                            </w:p>
                          </w:txbxContent>
                        </wps:txbx>
                        <wps:bodyPr rot="0" vert="horz" wrap="square" lIns="91440" tIns="45720" rIns="91440" bIns="45720" anchor="t" anchorCtr="0" upright="1">
                          <a:spAutoFit/>
                        </wps:bodyPr>
                      </wps:wsp>
                      <wps:wsp>
                        <wps:cNvPr id="440" name="AutoShape 32"/>
                        <wps:cNvCnPr>
                          <a:cxnSpLocks noChangeShapeType="1"/>
                        </wps:cNvCnPr>
                        <wps:spPr bwMode="auto">
                          <a:xfrm flipH="1">
                            <a:off x="1458516" y="2886744"/>
                            <a:ext cx="41720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33"/>
                        <wps:cNvCnPr>
                          <a:cxnSpLocks noChangeShapeType="1"/>
                        </wps:cNvCnPr>
                        <wps:spPr bwMode="auto">
                          <a:xfrm>
                            <a:off x="876310" y="2430737"/>
                            <a:ext cx="600" cy="252104"/>
                          </a:xfrm>
                          <a:prstGeom prst="straightConnector1">
                            <a:avLst/>
                          </a:prstGeom>
                          <a:noFill/>
                          <a:ln w="25400">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442" name="AutoShape 34"/>
                        <wps:cNvCnPr>
                          <a:cxnSpLocks noChangeShapeType="1"/>
                        </wps:cNvCnPr>
                        <wps:spPr bwMode="auto">
                          <a:xfrm flipH="1">
                            <a:off x="889010" y="3225850"/>
                            <a:ext cx="2500" cy="2032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35"/>
                        <wps:cNvCnPr>
                          <a:cxnSpLocks noChangeShapeType="1"/>
                        </wps:cNvCnPr>
                        <wps:spPr bwMode="auto">
                          <a:xfrm>
                            <a:off x="891510" y="3429053"/>
                            <a:ext cx="4726353"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36"/>
                        <wps:cNvCnPr>
                          <a:cxnSpLocks noChangeShapeType="1"/>
                        </wps:cNvCnPr>
                        <wps:spPr bwMode="auto">
                          <a:xfrm flipH="1">
                            <a:off x="5400660" y="2080232"/>
                            <a:ext cx="217202" cy="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AutoShape 37"/>
                        <wps:cNvCnPr>
                          <a:cxnSpLocks noChangeShapeType="1"/>
                        </wps:cNvCnPr>
                        <wps:spPr bwMode="auto">
                          <a:xfrm>
                            <a:off x="5617862" y="2080232"/>
                            <a:ext cx="0" cy="13494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FF61ECF" id="Полотно 446" o:spid="_x0000_s1336" editas="canvas" style="width:496.1pt;height:277.5pt;mso-position-horizontal-relative:char;mso-position-vertical-relative:line" coordsize="63004,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">
                <v:shape id="_x0000_s1337" type="#_x0000_t75" style="position:absolute;width:63004;height:35242;visibility:visible;mso-wrap-style:square">
                  <v:fill o:detectmouseclick="t"/>
                  <v:path o:connecttype="none"/>
                </v:shape>
                <v:shape id="Text Box 4" o:spid="_x0000_s1338" type="#_x0000_t202" style="position:absolute;left:863;top:514;width:1040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">
                  <v:textbox style="mso-fit-shape-to-text:t">
                    <w:txbxContent>
                      <w:p w14:paraId="2E5B11D9" w14:textId="4B632C7B" w:rsidR="00C81841" w:rsidRPr="00A7279B" w:rsidRDefault="00C81841" w:rsidP="00184E44">
                        <w:pPr>
                          <w:jc w:val="center"/>
                          <w:rPr>
                            <w:sz w:val="20"/>
                            <w:szCs w:val="20"/>
                            <w:lang w:val="kk-KZ"/>
                          </w:rPr>
                        </w:pPr>
                        <w:r>
                          <w:rPr>
                            <w:sz w:val="20"/>
                            <w:szCs w:val="20"/>
                            <w:lang w:val="kk-KZ"/>
                          </w:rPr>
                          <w:t>Ақпаратты бағалау</w:t>
                        </w:r>
                      </w:p>
                    </w:txbxContent>
                  </v:textbox>
                </v:shape>
                <v:shape id="Text Box 5" o:spid="_x0000_s1339" type="#_x0000_t202" style="position:absolute;left:863;top:5187;width:10401;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14:paraId="025628B1" w14:textId="13196828" w:rsidR="00C81841" w:rsidRPr="00A7279B" w:rsidRDefault="00C81841" w:rsidP="00184E44">
                        <w:pPr>
                          <w:ind w:left="-57" w:right="-57"/>
                          <w:jc w:val="center"/>
                          <w:rPr>
                            <w:sz w:val="19"/>
                            <w:szCs w:val="19"/>
                          </w:rPr>
                        </w:pPr>
                        <w:r w:rsidRPr="00A7279B">
                          <w:rPr>
                            <w:sz w:val="19"/>
                            <w:szCs w:val="19"/>
                          </w:rPr>
                          <w:t>Қызметкерлердің сауалнамалары мен тестілеуі</w:t>
                        </w:r>
                      </w:p>
                    </w:txbxContent>
                  </v:textbox>
                </v:shape>
                <v:shape id="Text Box 6" o:spid="_x0000_s1340" type="#_x0000_t202" style="position:absolute;left:863;top:17456;width:1040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">
                  <v:textbox style="mso-fit-shape-to-text:t">
                    <w:txbxContent>
                      <w:p w14:paraId="14D1382D" w14:textId="10797482" w:rsidR="00C81841" w:rsidRPr="00A7279B" w:rsidRDefault="00C81841" w:rsidP="00184E44">
                        <w:pPr>
                          <w:jc w:val="center"/>
                          <w:rPr>
                            <w:sz w:val="20"/>
                            <w:szCs w:val="20"/>
                          </w:rPr>
                        </w:pPr>
                        <w:r w:rsidRPr="00A7279B">
                          <w:rPr>
                            <w:sz w:val="20"/>
                            <w:szCs w:val="20"/>
                          </w:rPr>
                          <w:t>Оқыту және дамыту бюджетін жоспарлау</w:t>
                        </w:r>
                      </w:p>
                    </w:txbxContent>
                  </v:textbox>
                </v:shape>
                <v:shape id="AutoShape 7" o:spid="_x0000_s1341" type="#_x0000_t32" style="position:absolute;left:12522;top:3352;width:6;height:17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L6QNsLHAAAA3AAA&#10;AA8AAAAAAAAAAAAAAAAABwIAAGRycy9kb3ducmV2LnhtbFBLBQYAAAAAAwADALcAAAD7AgAAAAA=&#10;"/>
                <v:shape id="AutoShape 8" o:spid="_x0000_s1342" type="#_x0000_t32" style="position:absolute;left:11264;top:3346;width:125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AutoShape 9" o:spid="_x0000_s1343" type="#_x0000_t32" style="position:absolute;left:11264;top:8750;width:27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">
                  <v:stroke endarrow="block"/>
                </v:shape>
                <v:shape id="AutoShape 10" o:spid="_x0000_s1344" type="#_x0000_t32" style="position:absolute;left:11264;top:14547;width:125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ucwwAAANwAAAAPAAAAZHJzL2Rvd25yZXYueG1sRE/Pa8Iw&#10;FL4P/B/CE7yMmVa2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zKm7nMMAAADcAAAADwAA&#10;AAAAAAAAAAAAAAAHAgAAZHJzL2Rvd25yZXYueG1sUEsFBgAAAAADAAMAtwAAAPcCAAAAAA==&#10;"/>
                <v:shape id="Text Box 11" o:spid="_x0000_s1345" type="#_x0000_t202" style="position:absolute;left:14046;top:6096;width:10401;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">
                  <v:textbox style="mso-fit-shape-to-text:t">
                    <w:txbxContent>
                      <w:p w14:paraId="6C404292" w14:textId="30BBC22F" w:rsidR="00C81841" w:rsidRPr="00A7279B" w:rsidRDefault="00C81841" w:rsidP="00184E44">
                        <w:pPr>
                          <w:jc w:val="center"/>
                          <w:rPr>
                            <w:sz w:val="19"/>
                            <w:szCs w:val="19"/>
                          </w:rPr>
                        </w:pPr>
                        <w:r w:rsidRPr="00A7279B">
                          <w:rPr>
                            <w:sz w:val="19"/>
                            <w:szCs w:val="19"/>
                          </w:rPr>
                          <w:t>Оқу</w:t>
                        </w:r>
                        <w:r w:rsidRPr="00A7279B">
                          <w:rPr>
                            <w:sz w:val="19"/>
                            <w:szCs w:val="19"/>
                            <w:lang w:val="kk-KZ"/>
                          </w:rPr>
                          <w:t xml:space="preserve"> </w:t>
                        </w:r>
                        <w:r w:rsidRPr="00A7279B">
                          <w:rPr>
                            <w:sz w:val="19"/>
                            <w:szCs w:val="19"/>
                          </w:rPr>
                          <w:t>қажеттіліктерін анықтау</w:t>
                        </w:r>
                      </w:p>
                    </w:txbxContent>
                  </v:textbox>
                </v:shape>
                <v:shape id="Text Box 12" o:spid="_x0000_s1346" type="#_x0000_t202" style="position:absolute;left:26409;top:6096;width:916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">
                  <v:textbox style="mso-fit-shape-to-text:t">
                    <w:txbxContent>
                      <w:p w14:paraId="4DF47246" w14:textId="4E2DA8B3" w:rsidR="00C81841" w:rsidRPr="00A7279B" w:rsidRDefault="00C81841" w:rsidP="00184E44">
                        <w:pPr>
                          <w:jc w:val="center"/>
                          <w:rPr>
                            <w:sz w:val="20"/>
                            <w:szCs w:val="20"/>
                          </w:rPr>
                        </w:pPr>
                        <w:r w:rsidRPr="00A7279B">
                          <w:rPr>
                            <w:sz w:val="20"/>
                            <w:szCs w:val="20"/>
                          </w:rPr>
                          <w:t>Оқу мақсаттарын анықтау</w:t>
                        </w:r>
                      </w:p>
                    </w:txbxContent>
                  </v:textbox>
                </v:shape>
                <v:shape id="AutoShape 13" o:spid="_x0000_s1347" type="#_x0000_t32" style="position:absolute;left:24447;top:8788;width:19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xQAAANwAAAAPAAAAZHJzL2Rvd25yZXYueG1sRI9Ba8JA&#10;FITvgv9heYI33URE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C+KHTrxQAAANwAAAAP&#10;AAAAAAAAAAAAAAAAAAcCAABkcnMvZG93bnJldi54bWxQSwUGAAAAAAMAAwC3AAAA+QIAAAAA&#10;">
                  <v:stroke endarrow="block"/>
                </v:shape>
                <v:shape id="AutoShape 14" o:spid="_x0000_s1348" type="#_x0000_t32" style="position:absolute;left:35572;top:8858;width:19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cxQAAANwAAAAPAAAAZHJzL2Rvd25yZXYueG1sRI9Ba8JA&#10;FITvgv9heUJvujGU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BO+uqcxQAAANwAAAAP&#10;AAAAAAAAAAAAAAAAAAcCAABkcnMvZG93bnJldi54bWxQSwUGAAAAAAMAAwC3AAAA+QIAAAAA&#10;">
                  <v:stroke endarrow="block"/>
                </v:shape>
                <v:shape id="Text Box 15" o:spid="_x0000_s1349" type="#_x0000_t202" style="position:absolute;left:37534;top:6178;width:14605;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22C75A6F" w14:textId="11E6DC83" w:rsidR="00C81841" w:rsidRPr="00A7279B" w:rsidRDefault="00C81841" w:rsidP="00184E44">
                        <w:pPr>
                          <w:jc w:val="center"/>
                          <w:rPr>
                            <w:sz w:val="18"/>
                            <w:szCs w:val="18"/>
                          </w:rPr>
                        </w:pPr>
                        <w:r w:rsidRPr="00A7279B">
                          <w:rPr>
                            <w:sz w:val="18"/>
                            <w:szCs w:val="18"/>
                          </w:rPr>
                          <w:t xml:space="preserve">Оқыту әдістерін, формаларын және </w:t>
                        </w:r>
                        <w:r w:rsidRPr="00A7279B">
                          <w:rPr>
                            <w:color w:val="FF0000"/>
                            <w:sz w:val="18"/>
                            <w:szCs w:val="18"/>
                          </w:rPr>
                          <w:t>технологияларын</w:t>
                        </w:r>
                        <w:r w:rsidRPr="00A7279B">
                          <w:rPr>
                            <w:sz w:val="18"/>
                            <w:szCs w:val="18"/>
                          </w:rPr>
                          <w:t xml:space="preserve"> таңдау</w:t>
                        </w:r>
                      </w:p>
                    </w:txbxContent>
                  </v:textbox>
                </v:shape>
                <v:shape id="AutoShape 16" o:spid="_x0000_s1350" type="#_x0000_t32" style="position:absolute;left:44221;top:11569;width:19;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dzxgAAANwAAAAPAAAAZHJzL2Rvd25yZXYueG1sRI9Pa8JA&#10;FMTvBb/D8oTe6kaR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rl/Xc8YAAADcAAAA&#10;DwAAAAAAAAAAAAAAAAAHAgAAZHJzL2Rvd25yZXYueG1sUEsFBgAAAAADAAMAtwAAAPoCAAAAAA==&#10;">
                  <v:stroke endarrow="block"/>
                </v:shape>
                <v:shape id="AutoShape 17" o:spid="_x0000_s1351" type="#_x0000_t32" style="position:absolute;left:38728;top:13849;width:10859;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6/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7MTev8YAAADcAAAA&#10;DwAAAAAAAAAAAAAAAAAHAgAAZHJzL2Rvd25yZXYueG1sUEsFBgAAAAADAAMAtwAAAPoCAAAAAA==&#10;"/>
                <v:shape id="AutoShape 18" o:spid="_x0000_s1352" type="#_x0000_t32" style="position:absolute;left:49568;top:13849;width:19;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yfxQAAANwAAAAPAAAAZHJzL2Rvd25yZXYueG1sRI9BawIx&#10;FITvQv9DeAVvmlVE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AxweyfxQAAANwAAAAP&#10;AAAAAAAAAAAAAAAAAAcCAABkcnMvZG93bnJldi54bWxQSwUGAAAAAAMAAwC3AAAA+QIAAAAA&#10;">
                  <v:stroke endarrow="block"/>
                </v:shape>
                <v:shape id="AutoShape 19" o:spid="_x0000_s1353" type="#_x0000_t32" style="position:absolute;left:38728;top:13893;width:7;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kExQAAANwAAAAPAAAAZHJzL2Rvd25yZXYueG1sRI9BawIx&#10;FITvBf9DeIK3mlWK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BejUkExQAAANwAAAAP&#10;AAAAAAAAAAAAAAAAAAcCAABkcnMvZG93bnJldi54bWxQSwUGAAAAAAMAAwC3AAAA+QIAAAAA&#10;">
                  <v:stroke endarrow="block"/>
                </v:shape>
                <v:shape id="Text Box 20" o:spid="_x0000_s1354" type="#_x0000_t202" style="position:absolute;left:30861;top:16478;width:1071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">
                  <v:textbox style="mso-fit-shape-to-text:t">
                    <w:txbxContent>
                      <w:p w14:paraId="726BC981" w14:textId="7A80C102" w:rsidR="00C81841" w:rsidRPr="00A7279B" w:rsidRDefault="00C81841" w:rsidP="00184E44">
                        <w:pPr>
                          <w:jc w:val="center"/>
                          <w:rPr>
                            <w:sz w:val="20"/>
                            <w:szCs w:val="20"/>
                          </w:rPr>
                        </w:pPr>
                        <w:r w:rsidRPr="0004334C">
                          <w:rPr>
                            <w:sz w:val="20"/>
                            <w:szCs w:val="20"/>
                          </w:rPr>
                          <w:t>Бағалау критерийлерін анықтау</w:t>
                        </w:r>
                      </w:p>
                    </w:txbxContent>
                  </v:textbox>
                </v:shape>
                <v:shape id="Text Box 21" o:spid="_x0000_s1355" type="#_x0000_t202" style="position:absolute;left:42627;top:16478;width:11379;height: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">
                  <v:textbox style="mso-fit-shape-to-text:t">
                    <w:txbxContent>
                      <w:p w14:paraId="1F89BCEE" w14:textId="73B05F38" w:rsidR="00C81841" w:rsidRPr="0004334C" w:rsidRDefault="00C81841" w:rsidP="00184E44">
                        <w:pPr>
                          <w:jc w:val="center"/>
                          <w:rPr>
                            <w:sz w:val="19"/>
                            <w:szCs w:val="19"/>
                          </w:rPr>
                        </w:pPr>
                        <w:r w:rsidRPr="0004334C">
                          <w:rPr>
                            <w:sz w:val="19"/>
                            <w:szCs w:val="19"/>
                          </w:rPr>
                          <w:t>Бағдарламаларды, оқыту және біліктілікті арттыру курстарын таңдау</w:t>
                        </w:r>
                      </w:p>
                    </w:txbxContent>
                  </v:textbox>
                </v:shape>
                <v:shape id="Text Box 22" o:spid="_x0000_s1356" type="#_x0000_t202" style="position:absolute;left:43745;top:26498;width:977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">
                  <v:textbox style="mso-fit-shape-to-text:t">
                    <w:txbxContent>
                      <w:p w14:paraId="63AEA942" w14:textId="1B7B51B3" w:rsidR="00C81841" w:rsidRPr="00A7279B" w:rsidRDefault="00C81841" w:rsidP="00184E44">
                        <w:pPr>
                          <w:jc w:val="center"/>
                          <w:rPr>
                            <w:sz w:val="20"/>
                            <w:szCs w:val="20"/>
                          </w:rPr>
                        </w:pPr>
                        <w:r w:rsidRPr="0004334C">
                          <w:rPr>
                            <w:sz w:val="20"/>
                            <w:szCs w:val="20"/>
                          </w:rPr>
                          <w:t>Оқытуды ұйымдастыру</w:t>
                        </w:r>
                      </w:p>
                    </w:txbxContent>
                  </v:textbox>
                </v:shape>
                <v:shape id="AutoShape 23" o:spid="_x0000_s1357" type="#_x0000_t32" style="position:absolute;left:48279;top:24790;width:19;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">
                  <v:stroke endarrow="block"/>
                </v:shape>
                <v:shape id="Text Box 24" o:spid="_x0000_s1358" type="#_x0000_t202" style="position:absolute;left:32410;top:25101;width:9163;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" strokecolor="#c00000" strokeweight="2pt">
                  <v:stroke dashstyle="1 1"/>
                  <v:textbox style="mso-fit-shape-to-text:t">
                    <w:txbxContent>
                      <w:p w14:paraId="23C5CDAD" w14:textId="77DD8DFD" w:rsidR="00C81841" w:rsidRPr="00A7279B" w:rsidRDefault="00C81841" w:rsidP="00184E44">
                        <w:pPr>
                          <w:ind w:left="-57" w:right="-57"/>
                          <w:jc w:val="center"/>
                          <w:rPr>
                            <w:sz w:val="20"/>
                            <w:szCs w:val="20"/>
                          </w:rPr>
                        </w:pPr>
                        <w:r w:rsidRPr="0004334C">
                          <w:rPr>
                            <w:sz w:val="20"/>
                            <w:szCs w:val="20"/>
                          </w:rPr>
                          <w:t>Оқытудан кейінгі құзыреттілікті бағалау</w:t>
                        </w:r>
                      </w:p>
                    </w:txbxContent>
                  </v:textbox>
                </v:shape>
                <v:shape id="AutoShape 25" o:spid="_x0000_s1359" type="#_x0000_t32" style="position:absolute;left:36937;top:21742;width:58;height:3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">
                  <v:stroke endarrow="block"/>
                </v:shape>
                <v:shape id="AutoShape 26" o:spid="_x0000_s1360" type="#_x0000_t32" style="position:absolute;left:41700;top:28467;width:2045;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">
                  <v:stroke endarrow="block"/>
                </v:shape>
                <v:shape id="Text Box 27" o:spid="_x0000_s1361" type="#_x0000_t202" style="position:absolute;left:18980;top:25946;width:1123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">
                  <v:textbox style="mso-fit-shape-to-text:t">
                    <w:txbxContent>
                      <w:p w14:paraId="47EF7B26" w14:textId="6D0197A7" w:rsidR="00C81841" w:rsidRPr="00A7279B" w:rsidRDefault="00C81841" w:rsidP="00184E44">
                        <w:pPr>
                          <w:jc w:val="center"/>
                          <w:rPr>
                            <w:sz w:val="20"/>
                            <w:szCs w:val="20"/>
                          </w:rPr>
                        </w:pPr>
                        <w:r w:rsidRPr="0004334C">
                          <w:rPr>
                            <w:sz w:val="20"/>
                            <w:szCs w:val="20"/>
                          </w:rPr>
                          <w:t>Оқыту тиімділігін бағалау</w:t>
                        </w:r>
                      </w:p>
                    </w:txbxContent>
                  </v:textbox>
                </v:shape>
                <v:shape id="AutoShape 28" o:spid="_x0000_s1362" type="#_x0000_t32" style="position:absolute;left:30238;top:28524;width:2172;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">
                  <v:stroke endarrow="block"/>
                </v:shape>
                <v:shape id="Text Box 29" o:spid="_x0000_s1363" type="#_x0000_t202" style="position:absolute;left:863;top:11296;width:10401;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" strokecolor="#c00000" strokeweight="2pt">
                  <v:stroke dashstyle="1 1"/>
                  <v:textbox style="mso-fit-shape-to-text:t">
                    <w:txbxContent>
                      <w:p w14:paraId="3F5A9D9D" w14:textId="0CE76FB2" w:rsidR="00C81841" w:rsidRPr="00A7279B" w:rsidRDefault="00C81841" w:rsidP="00184E44">
                        <w:pPr>
                          <w:jc w:val="center"/>
                          <w:rPr>
                            <w:sz w:val="18"/>
                            <w:szCs w:val="18"/>
                            <w:lang w:val="kk-KZ"/>
                          </w:rPr>
                        </w:pPr>
                        <w:r w:rsidRPr="00A7279B">
                          <w:rPr>
                            <w:sz w:val="18"/>
                            <w:szCs w:val="18"/>
                          </w:rPr>
                          <w:t>Оқытуға дейінгі құзыреттерді бағалау</w:t>
                        </w:r>
                      </w:p>
                    </w:txbxContent>
                  </v:textbox>
                </v:shape>
                <v:shape id="AutoShape 30" o:spid="_x0000_s1364" type="#_x0000_t32" style="position:absolute;left:11264;top:20859;width:125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"/>
                <v:shape id="Text Box 31" o:spid="_x0000_s1365" type="#_x0000_t202" style="position:absolute;left:3295;top:26866;width:1124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">
                  <v:textbox style="mso-fit-shape-to-text:t">
                    <w:txbxContent>
                      <w:p w14:paraId="24A248D3" w14:textId="21B5176A" w:rsidR="00C81841" w:rsidRPr="00A7279B" w:rsidRDefault="00C81841" w:rsidP="00184E44">
                        <w:pPr>
                          <w:jc w:val="center"/>
                          <w:rPr>
                            <w:sz w:val="20"/>
                            <w:szCs w:val="20"/>
                          </w:rPr>
                        </w:pPr>
                        <w:r w:rsidRPr="0004334C">
                          <w:rPr>
                            <w:sz w:val="20"/>
                            <w:szCs w:val="20"/>
                          </w:rPr>
                          <w:t>Оқу бағдарламасын түзету</w:t>
                        </w:r>
                      </w:p>
                    </w:txbxContent>
                  </v:textbox>
                </v:shape>
                <v:shape id="AutoShape 32" o:spid="_x0000_s1366" type="#_x0000_t32" style="position:absolute;left:14585;top:28867;width:417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">
                  <v:stroke endarrow="block"/>
                </v:shape>
                <v:shape id="AutoShape 33" o:spid="_x0000_s1367" type="#_x0000_t32" style="position:absolute;left:8763;top:24307;width:6;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" strokecolor="#c00000" strokeweight="2pt">
                  <v:stroke startarrow="block"/>
                </v:shape>
                <v:shape id="AutoShape 34" o:spid="_x0000_s1368" type="#_x0000_t32" style="position:absolute;left:8890;top:32258;width:25;height:2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"/>
                <v:shape id="AutoShape 35" o:spid="_x0000_s1369" type="#_x0000_t32" style="position:absolute;left:8915;top:34290;width:472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"/>
                <v:shape id="AutoShape 36" o:spid="_x0000_s1370" type="#_x0000_t32" style="position:absolute;left:54006;top:20802;width:2172;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">
                  <v:stroke endarrow="block"/>
                </v:shape>
                <v:shape id="AutoShape 37" o:spid="_x0000_s1371" type="#_x0000_t32" style="position:absolute;left:56178;top:20802;width:0;height:13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sf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AxGzsfxQAAANwAAAAP&#10;AAAAAAAAAAAAAAAAAAcCAABkcnMvZG93bnJldi54bWxQSwUGAAAAAAMAAwC3AAAA+QIAAAAA&#10;"/>
                <w10:anchorlock/>
              </v:group>
            </w:pict>
          </mc:Fallback>
        </mc:AlternateContent>
      </w:r>
    </w:p>
    <w:p w14:paraId="28599847" w14:textId="77777777" w:rsidR="009A6AE9" w:rsidRPr="002D3227" w:rsidRDefault="009A6AE9" w:rsidP="00184E44">
      <w:pPr>
        <w:widowControl w:val="0"/>
        <w:jc w:val="center"/>
        <w:rPr>
          <w:bCs/>
          <w:sz w:val="16"/>
          <w:szCs w:val="16"/>
        </w:rPr>
      </w:pPr>
    </w:p>
    <w:p w14:paraId="5CB8FA11" w14:textId="590FBFE1" w:rsidR="00F12789" w:rsidRDefault="00F12789" w:rsidP="00F12789">
      <w:pPr>
        <w:widowControl w:val="0"/>
        <w:ind w:firstLine="709"/>
        <w:jc w:val="both"/>
        <w:rPr>
          <w:bCs/>
          <w:lang w:val="kk-KZ"/>
        </w:rPr>
      </w:pPr>
      <w:r>
        <w:rPr>
          <w:sz w:val="24"/>
          <w:szCs w:val="24"/>
        </w:rPr>
        <w:t>‒</w:t>
      </w:r>
      <w:r>
        <w:rPr>
          <w:sz w:val="24"/>
          <w:szCs w:val="24"/>
          <w:lang w:val="kk-KZ"/>
        </w:rPr>
        <w:t xml:space="preserve"> </w:t>
      </w:r>
      <w:proofErr w:type="spellStart"/>
      <w:r w:rsidRPr="0004334C">
        <w:rPr>
          <w:sz w:val="24"/>
          <w:szCs w:val="24"/>
        </w:rPr>
        <w:t>қызыл</w:t>
      </w:r>
      <w:proofErr w:type="spellEnd"/>
      <w:r w:rsidRPr="0004334C">
        <w:rPr>
          <w:sz w:val="24"/>
          <w:szCs w:val="24"/>
        </w:rPr>
        <w:t xml:space="preserve"> </w:t>
      </w:r>
      <w:proofErr w:type="spellStart"/>
      <w:r w:rsidRPr="0004334C">
        <w:rPr>
          <w:sz w:val="24"/>
          <w:szCs w:val="24"/>
        </w:rPr>
        <w:t>түспен</w:t>
      </w:r>
      <w:proofErr w:type="spellEnd"/>
      <w:r w:rsidRPr="0004334C">
        <w:rPr>
          <w:sz w:val="24"/>
          <w:szCs w:val="24"/>
        </w:rPr>
        <w:t xml:space="preserve"> </w:t>
      </w:r>
      <w:proofErr w:type="spellStart"/>
      <w:r w:rsidRPr="0004334C">
        <w:rPr>
          <w:sz w:val="24"/>
          <w:szCs w:val="24"/>
        </w:rPr>
        <w:t>өзгертулер</w:t>
      </w:r>
      <w:proofErr w:type="spellEnd"/>
      <w:r w:rsidRPr="0004334C">
        <w:rPr>
          <w:sz w:val="24"/>
          <w:szCs w:val="24"/>
        </w:rPr>
        <w:t xml:space="preserve"> </w:t>
      </w:r>
      <w:proofErr w:type="spellStart"/>
      <w:r w:rsidRPr="0004334C">
        <w:rPr>
          <w:sz w:val="24"/>
          <w:szCs w:val="24"/>
        </w:rPr>
        <w:t>бөлектелген</w:t>
      </w:r>
      <w:proofErr w:type="spellEnd"/>
      <w:r w:rsidRPr="0004334C">
        <w:rPr>
          <w:sz w:val="24"/>
          <w:szCs w:val="24"/>
        </w:rPr>
        <w:t xml:space="preserve"> – </w:t>
      </w:r>
      <w:proofErr w:type="spellStart"/>
      <w:r w:rsidRPr="0004334C">
        <w:rPr>
          <w:sz w:val="24"/>
          <w:szCs w:val="24"/>
        </w:rPr>
        <w:t>қолданыстағы</w:t>
      </w:r>
      <w:proofErr w:type="spellEnd"/>
      <w:r w:rsidRPr="0004334C">
        <w:rPr>
          <w:sz w:val="24"/>
          <w:szCs w:val="24"/>
        </w:rPr>
        <w:t xml:space="preserve"> </w:t>
      </w:r>
      <w:proofErr w:type="spellStart"/>
      <w:r w:rsidRPr="0004334C">
        <w:rPr>
          <w:sz w:val="24"/>
          <w:szCs w:val="24"/>
        </w:rPr>
        <w:t>жүйеде</w:t>
      </w:r>
      <w:proofErr w:type="spellEnd"/>
      <w:r w:rsidRPr="0004334C">
        <w:rPr>
          <w:sz w:val="24"/>
          <w:szCs w:val="24"/>
        </w:rPr>
        <w:t xml:space="preserve"> </w:t>
      </w:r>
      <w:proofErr w:type="spellStart"/>
      <w:r w:rsidRPr="0004334C">
        <w:rPr>
          <w:sz w:val="24"/>
          <w:szCs w:val="24"/>
        </w:rPr>
        <w:t>жоқ</w:t>
      </w:r>
      <w:proofErr w:type="spellEnd"/>
      <w:r w:rsidRPr="0004334C">
        <w:rPr>
          <w:sz w:val="24"/>
          <w:szCs w:val="24"/>
        </w:rPr>
        <w:t xml:space="preserve"> </w:t>
      </w:r>
      <w:proofErr w:type="spellStart"/>
      <w:r w:rsidRPr="0004334C">
        <w:rPr>
          <w:sz w:val="24"/>
          <w:szCs w:val="24"/>
        </w:rPr>
        <w:t>тармақтар</w:t>
      </w:r>
      <w:proofErr w:type="spellEnd"/>
    </w:p>
    <w:p w14:paraId="3F5E4859" w14:textId="77777777" w:rsidR="00F12789" w:rsidRPr="00F12789" w:rsidRDefault="00F12789" w:rsidP="00184E44">
      <w:pPr>
        <w:widowControl w:val="0"/>
        <w:jc w:val="center"/>
        <w:rPr>
          <w:bCs/>
          <w:sz w:val="16"/>
          <w:szCs w:val="16"/>
          <w:lang w:val="kk-KZ"/>
        </w:rPr>
      </w:pPr>
    </w:p>
    <w:p w14:paraId="23A94B78" w14:textId="59CAB293" w:rsidR="00184E44" w:rsidRPr="00F12789" w:rsidRDefault="001A4187" w:rsidP="00184E44">
      <w:pPr>
        <w:widowControl w:val="0"/>
        <w:jc w:val="center"/>
        <w:rPr>
          <w:bCs/>
          <w:lang w:val="kk-KZ"/>
        </w:rPr>
      </w:pPr>
      <w:r w:rsidRPr="00F12789">
        <w:rPr>
          <w:bCs/>
          <w:lang w:val="kk-KZ"/>
        </w:rPr>
        <w:t xml:space="preserve">Сурет </w:t>
      </w:r>
      <w:r w:rsidR="0004334C" w:rsidRPr="00F12789">
        <w:rPr>
          <w:bCs/>
          <w:lang w:val="kk-KZ"/>
        </w:rPr>
        <w:t>3</w:t>
      </w:r>
      <w:r w:rsidR="00916BEB">
        <w:rPr>
          <w:bCs/>
          <w:lang w:val="kk-KZ"/>
        </w:rPr>
        <w:t>7</w:t>
      </w:r>
      <w:r w:rsidRPr="00F12789">
        <w:rPr>
          <w:bCs/>
          <w:lang w:val="kk-KZ"/>
        </w:rPr>
        <w:t xml:space="preserve"> </w:t>
      </w:r>
      <w:r w:rsidRPr="00F12789">
        <w:rPr>
          <w:sz w:val="24"/>
          <w:szCs w:val="24"/>
          <w:lang w:val="kk-KZ"/>
        </w:rPr>
        <w:t xml:space="preserve">– </w:t>
      </w:r>
      <w:r w:rsidR="00916BEB" w:rsidRPr="00F12789">
        <w:rPr>
          <w:bCs/>
          <w:lang w:val="kk-KZ"/>
        </w:rPr>
        <w:t xml:space="preserve">Оқытуды </w:t>
      </w:r>
      <w:r w:rsidR="0004334C" w:rsidRPr="00F12789">
        <w:rPr>
          <w:bCs/>
          <w:lang w:val="kk-KZ"/>
        </w:rPr>
        <w:t>ұйымдастыру схемасы</w:t>
      </w:r>
    </w:p>
    <w:p w14:paraId="29F2D8FA" w14:textId="77777777" w:rsidR="001A4187" w:rsidRPr="00F12789" w:rsidRDefault="001A4187" w:rsidP="00184E44">
      <w:pPr>
        <w:ind w:firstLine="709"/>
        <w:jc w:val="both"/>
        <w:rPr>
          <w:sz w:val="16"/>
          <w:szCs w:val="16"/>
          <w:lang w:val="kk-KZ"/>
        </w:rPr>
      </w:pPr>
    </w:p>
    <w:p w14:paraId="30C108F8" w14:textId="7D19AAC3" w:rsidR="00184E44" w:rsidRPr="00F12789" w:rsidRDefault="001A4187" w:rsidP="00184E44">
      <w:pPr>
        <w:ind w:firstLine="709"/>
        <w:jc w:val="both"/>
        <w:rPr>
          <w:sz w:val="24"/>
          <w:szCs w:val="24"/>
          <w:lang w:val="kk-KZ"/>
        </w:rPr>
      </w:pPr>
      <w:r w:rsidRPr="00F12789">
        <w:rPr>
          <w:sz w:val="24"/>
          <w:szCs w:val="24"/>
          <w:lang w:val="kk-KZ"/>
        </w:rPr>
        <w:t>Ескерт</w:t>
      </w:r>
      <w:r w:rsidR="002D3227">
        <w:rPr>
          <w:sz w:val="24"/>
          <w:szCs w:val="24"/>
          <w:lang w:val="kk-KZ"/>
        </w:rPr>
        <w:t>у</w:t>
      </w:r>
      <w:r w:rsidRPr="00F12789">
        <w:rPr>
          <w:sz w:val="24"/>
          <w:szCs w:val="24"/>
          <w:lang w:val="kk-KZ"/>
        </w:rPr>
        <w:t xml:space="preserve"> –</w:t>
      </w:r>
      <w:r w:rsidR="0004334C" w:rsidRPr="00F12789">
        <w:rPr>
          <w:sz w:val="24"/>
          <w:szCs w:val="24"/>
          <w:lang w:val="kk-KZ"/>
        </w:rPr>
        <w:t xml:space="preserve"> </w:t>
      </w:r>
      <w:r w:rsidRPr="00F12789">
        <w:rPr>
          <w:sz w:val="24"/>
          <w:szCs w:val="24"/>
          <w:lang w:val="kk-KZ"/>
        </w:rPr>
        <w:t>А</w:t>
      </w:r>
      <w:r w:rsidR="00F12789" w:rsidRPr="00F12789">
        <w:rPr>
          <w:sz w:val="24"/>
          <w:szCs w:val="24"/>
          <w:lang w:val="kk-KZ"/>
        </w:rPr>
        <w:t xml:space="preserve">втор ұсынған </w:t>
      </w:r>
    </w:p>
    <w:p w14:paraId="7881EBC8" w14:textId="77777777" w:rsidR="00184E44" w:rsidRPr="00F12789" w:rsidRDefault="00184E44" w:rsidP="00184E44">
      <w:pPr>
        <w:ind w:firstLine="709"/>
        <w:jc w:val="both"/>
        <w:rPr>
          <w:lang w:val="kk-KZ"/>
        </w:rPr>
      </w:pPr>
    </w:p>
    <w:p w14:paraId="22843798" w14:textId="77777777" w:rsidR="0004334C" w:rsidRPr="007000CA" w:rsidRDefault="0004334C" w:rsidP="0004334C">
      <w:pPr>
        <w:ind w:firstLine="709"/>
        <w:jc w:val="both"/>
        <w:rPr>
          <w:lang w:val="kk-KZ"/>
        </w:rPr>
      </w:pPr>
      <w:r w:rsidRPr="007000CA">
        <w:rPr>
          <w:lang w:val="kk-KZ"/>
        </w:rPr>
        <w:t>Ұсынылған схема жабық, цикл түрінде топологиясы бар, PDCA үздіксіз жетілдіру циклінің принципі бойынша құрылған.</w:t>
      </w:r>
    </w:p>
    <w:p w14:paraId="45557A7D" w14:textId="77777777" w:rsidR="0004334C" w:rsidRPr="007000CA" w:rsidRDefault="0004334C" w:rsidP="0004334C">
      <w:pPr>
        <w:ind w:firstLine="709"/>
        <w:jc w:val="both"/>
        <w:rPr>
          <w:lang w:val="kk-KZ"/>
        </w:rPr>
      </w:pPr>
      <w:r w:rsidRPr="007000CA">
        <w:rPr>
          <w:lang w:val="kk-KZ"/>
        </w:rPr>
        <w:t>Осы схема бойынша оқытуды іске асыру оқытудан кері байланысты ұйымдастыруға, оқыту мен дамытуға арналған бюджетті бақылауда ұстауға, қажет болған жағдайда бюджетті түзетуге мүмкіндік береді.</w:t>
      </w:r>
    </w:p>
    <w:p w14:paraId="7B48F70E" w14:textId="77777777" w:rsidR="0004334C" w:rsidRPr="007000CA" w:rsidRDefault="0004334C" w:rsidP="0004334C">
      <w:pPr>
        <w:ind w:firstLine="709"/>
        <w:jc w:val="both"/>
        <w:rPr>
          <w:lang w:val="kk-KZ"/>
        </w:rPr>
      </w:pPr>
      <w:r w:rsidRPr="007000CA">
        <w:rPr>
          <w:lang w:val="kk-KZ"/>
        </w:rPr>
        <w:t>Бизнес-процестерді ресімдеуді бекітетін құжаттар:</w:t>
      </w:r>
    </w:p>
    <w:p w14:paraId="393AD8A3" w14:textId="5700AF29" w:rsidR="0004334C" w:rsidRPr="007000CA" w:rsidRDefault="00F12789" w:rsidP="0004334C">
      <w:pPr>
        <w:ind w:firstLine="709"/>
        <w:jc w:val="both"/>
        <w:rPr>
          <w:lang w:val="kk-KZ"/>
        </w:rPr>
      </w:pPr>
      <w:r w:rsidRPr="007000CA">
        <w:rPr>
          <w:lang w:val="kk-KZ"/>
        </w:rPr>
        <w:t>‒</w:t>
      </w:r>
      <w:r w:rsidR="0004334C" w:rsidRPr="007000CA">
        <w:rPr>
          <w:lang w:val="kk-KZ"/>
        </w:rPr>
        <w:t xml:space="preserve"> білімді басқарудың ішкі стандарты;</w:t>
      </w:r>
    </w:p>
    <w:p w14:paraId="2195A522" w14:textId="27488AE6" w:rsidR="0004334C" w:rsidRPr="007000CA" w:rsidRDefault="00F12789" w:rsidP="0004334C">
      <w:pPr>
        <w:ind w:firstLine="709"/>
        <w:jc w:val="both"/>
        <w:rPr>
          <w:lang w:val="kk-KZ"/>
        </w:rPr>
      </w:pPr>
      <w:r w:rsidRPr="007000CA">
        <w:rPr>
          <w:lang w:val="kk-KZ"/>
        </w:rPr>
        <w:t>‒</w:t>
      </w:r>
      <w:r w:rsidR="0004334C" w:rsidRPr="007000CA">
        <w:rPr>
          <w:lang w:val="kk-KZ"/>
        </w:rPr>
        <w:t xml:space="preserve"> оқыту шығындарын басқару регламенті;</w:t>
      </w:r>
    </w:p>
    <w:p w14:paraId="04ECBA82" w14:textId="5968A68F" w:rsidR="0004334C" w:rsidRPr="007000CA" w:rsidRDefault="00F12789" w:rsidP="0004334C">
      <w:pPr>
        <w:ind w:firstLine="709"/>
        <w:jc w:val="both"/>
        <w:rPr>
          <w:lang w:val="kk-KZ"/>
        </w:rPr>
      </w:pPr>
      <w:r w:rsidRPr="007000CA">
        <w:rPr>
          <w:lang w:val="kk-KZ"/>
        </w:rPr>
        <w:t>‒</w:t>
      </w:r>
      <w:r w:rsidR="0004334C" w:rsidRPr="007000CA">
        <w:rPr>
          <w:lang w:val="kk-KZ"/>
        </w:rPr>
        <w:t xml:space="preserve"> лауазымдар құзыретінің профильдері.</w:t>
      </w:r>
    </w:p>
    <w:p w14:paraId="08BBC6B3" w14:textId="22FE743D" w:rsidR="0004334C" w:rsidRPr="007000CA" w:rsidRDefault="0004334C" w:rsidP="0004334C">
      <w:pPr>
        <w:ind w:firstLine="709"/>
        <w:jc w:val="both"/>
        <w:rPr>
          <w:lang w:val="kk-KZ"/>
        </w:rPr>
      </w:pPr>
      <w:r w:rsidRPr="007000CA">
        <w:rPr>
          <w:lang w:val="kk-KZ"/>
        </w:rPr>
        <w:t>Жобалық тәсілді негізге алған жөн. Яғни, оқыту</w:t>
      </w:r>
      <w:r>
        <w:rPr>
          <w:lang w:val="kk-KZ"/>
        </w:rPr>
        <w:t xml:space="preserve"> </w:t>
      </w:r>
      <w:r w:rsidRPr="007000CA">
        <w:rPr>
          <w:lang w:val="kk-KZ"/>
        </w:rPr>
        <w:t>-</w:t>
      </w:r>
      <w:r>
        <w:rPr>
          <w:lang w:val="kk-KZ"/>
        </w:rPr>
        <w:t xml:space="preserve"> </w:t>
      </w:r>
      <w:r w:rsidRPr="007000CA">
        <w:rPr>
          <w:lang w:val="kk-KZ"/>
        </w:rPr>
        <w:t xml:space="preserve">бұл шектеулі бюджеті бар жоба. Тәуекел компонентін ескере отырып, жобаның қаржылық есебі жасалады. Егер есептеу </w:t>
      </w:r>
      <w:r>
        <w:rPr>
          <w:lang w:val="kk-KZ"/>
        </w:rPr>
        <w:t>о</w:t>
      </w:r>
      <w:r w:rsidRPr="007000CA">
        <w:rPr>
          <w:lang w:val="kk-KZ"/>
        </w:rPr>
        <w:t>қу шығындарының өсуі еңбек өнімділігінің өсуінен озбайтынын көрсетсе, онда жобаны үнемді деп санауға болады.</w:t>
      </w:r>
    </w:p>
    <w:p w14:paraId="1D2F0224" w14:textId="26380722" w:rsidR="00184E44" w:rsidRDefault="0004334C" w:rsidP="0004334C">
      <w:pPr>
        <w:ind w:firstLine="709"/>
        <w:jc w:val="both"/>
        <w:rPr>
          <w:lang w:val="kk-KZ"/>
        </w:rPr>
      </w:pPr>
      <w:proofErr w:type="spellStart"/>
      <w:r>
        <w:lastRenderedPageBreak/>
        <w:t>Жобаларды</w:t>
      </w:r>
      <w:proofErr w:type="spellEnd"/>
      <w:r>
        <w:t xml:space="preserve"> </w:t>
      </w:r>
      <w:proofErr w:type="spellStart"/>
      <w:r>
        <w:t>басқаруда</w:t>
      </w:r>
      <w:proofErr w:type="spellEnd"/>
      <w:r>
        <w:t xml:space="preserve"> команда</w:t>
      </w:r>
      <w:r>
        <w:rPr>
          <w:lang w:val="kk-KZ"/>
        </w:rPr>
        <w:t>ны</w:t>
      </w:r>
      <w:r>
        <w:t xml:space="preserve"> </w:t>
      </w:r>
      <w:proofErr w:type="spellStart"/>
      <w:r>
        <w:t>құру</w:t>
      </w:r>
      <w:proofErr w:type="spellEnd"/>
      <w:r>
        <w:rPr>
          <w:lang w:val="kk-KZ"/>
        </w:rPr>
        <w:t>дың</w:t>
      </w:r>
      <w:r>
        <w:t xml:space="preserve"> </w:t>
      </w:r>
      <w:proofErr w:type="spellStart"/>
      <w:r>
        <w:t>инж</w:t>
      </w:r>
      <w:proofErr w:type="spellEnd"/>
      <w:r>
        <w:rPr>
          <w:lang w:val="kk-KZ"/>
        </w:rPr>
        <w:t>и</w:t>
      </w:r>
      <w:r>
        <w:t>н</w:t>
      </w:r>
      <w:r>
        <w:rPr>
          <w:lang w:val="kk-KZ"/>
        </w:rPr>
        <w:t>и</w:t>
      </w:r>
      <w:proofErr w:type="spellStart"/>
      <w:r>
        <w:t>ри</w:t>
      </w:r>
      <w:proofErr w:type="spellEnd"/>
      <w:r>
        <w:rPr>
          <w:lang w:val="kk-KZ"/>
        </w:rPr>
        <w:t>нг</w:t>
      </w:r>
      <w:r>
        <w:t xml:space="preserve"> </w:t>
      </w:r>
      <w:proofErr w:type="spellStart"/>
      <w:r>
        <w:t>процесі</w:t>
      </w:r>
      <w:proofErr w:type="spellEnd"/>
      <w:r>
        <w:rPr>
          <w:lang w:val="kk-KZ"/>
        </w:rPr>
        <w:t>не</w:t>
      </w:r>
      <w:r>
        <w:t xml:space="preserve"> </w:t>
      </w:r>
      <w:proofErr w:type="spellStart"/>
      <w:r>
        <w:t>бөлек</w:t>
      </w:r>
      <w:proofErr w:type="spellEnd"/>
      <w:r>
        <w:t xml:space="preserve"> </w:t>
      </w:r>
      <w:proofErr w:type="spellStart"/>
      <w:r>
        <w:t>назар</w:t>
      </w:r>
      <w:proofErr w:type="spellEnd"/>
      <w:r>
        <w:t xml:space="preserve"> </w:t>
      </w:r>
      <w:proofErr w:type="spellStart"/>
      <w:r>
        <w:t>аудару</w:t>
      </w:r>
      <w:proofErr w:type="spellEnd"/>
      <w:r>
        <w:t xml:space="preserve"> </w:t>
      </w:r>
      <w:proofErr w:type="spellStart"/>
      <w:r>
        <w:t>керек</w:t>
      </w:r>
      <w:proofErr w:type="spellEnd"/>
      <w:r>
        <w:t xml:space="preserve">. Команда </w:t>
      </w:r>
      <w:proofErr w:type="spellStart"/>
      <w:r>
        <w:t>құру</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рәсім</w:t>
      </w:r>
      <w:proofErr w:type="spellEnd"/>
      <w:r>
        <w:t xml:space="preserve"> </w:t>
      </w:r>
      <w:proofErr w:type="spellStart"/>
      <w:r>
        <w:t>емес</w:t>
      </w:r>
      <w:proofErr w:type="spellEnd"/>
      <w:r>
        <w:t xml:space="preserve">. </w:t>
      </w:r>
      <w:proofErr w:type="spellStart"/>
      <w:r>
        <w:t>Сондықтан</w:t>
      </w:r>
      <w:proofErr w:type="spellEnd"/>
      <w:r>
        <w:t xml:space="preserve"> </w:t>
      </w:r>
      <w:proofErr w:type="spellStart"/>
      <w:r>
        <w:t>бұл</w:t>
      </w:r>
      <w:proofErr w:type="spellEnd"/>
      <w:r>
        <w:t xml:space="preserve"> </w:t>
      </w:r>
      <w:proofErr w:type="spellStart"/>
      <w:r>
        <w:t>процесті</w:t>
      </w:r>
      <w:proofErr w:type="spellEnd"/>
      <w:r>
        <w:t xml:space="preserve"> </w:t>
      </w:r>
      <w:proofErr w:type="spellStart"/>
      <w:r>
        <w:t>рәсімдеген</w:t>
      </w:r>
      <w:proofErr w:type="spellEnd"/>
      <w:r>
        <w:t xml:space="preserve"> </w:t>
      </w:r>
      <w:proofErr w:type="spellStart"/>
      <w:r>
        <w:t>жөн</w:t>
      </w:r>
      <w:proofErr w:type="spellEnd"/>
      <w:r>
        <w:t xml:space="preserve">. Автор ҚР </w:t>
      </w:r>
      <w:proofErr w:type="spellStart"/>
      <w:r>
        <w:t>мемлекеттік</w:t>
      </w:r>
      <w:proofErr w:type="spellEnd"/>
      <w:r>
        <w:t xml:space="preserve"> </w:t>
      </w:r>
      <w:proofErr w:type="spellStart"/>
      <w:r>
        <w:t>органдарында</w:t>
      </w:r>
      <w:proofErr w:type="spellEnd"/>
      <w:r>
        <w:t xml:space="preserve"> </w:t>
      </w:r>
      <w:proofErr w:type="spellStart"/>
      <w:r>
        <w:t>команданы</w:t>
      </w:r>
      <w:proofErr w:type="spellEnd"/>
      <w:r>
        <w:t xml:space="preserve"> </w:t>
      </w:r>
      <w:proofErr w:type="spellStart"/>
      <w:r>
        <w:t>қалыптастырудың</w:t>
      </w:r>
      <w:proofErr w:type="spellEnd"/>
      <w:r>
        <w:t xml:space="preserve"> </w:t>
      </w:r>
      <w:proofErr w:type="spellStart"/>
      <w:r>
        <w:t>шартты</w:t>
      </w:r>
      <w:proofErr w:type="spellEnd"/>
      <w:r>
        <w:t xml:space="preserve"> </w:t>
      </w:r>
      <w:proofErr w:type="spellStart"/>
      <w:r>
        <w:t>графикалық</w:t>
      </w:r>
      <w:proofErr w:type="spellEnd"/>
      <w:r>
        <w:t xml:space="preserve"> </w:t>
      </w:r>
      <w:proofErr w:type="spellStart"/>
      <w:r>
        <w:t>моделін</w:t>
      </w:r>
      <w:proofErr w:type="spellEnd"/>
      <w:r>
        <w:t xml:space="preserve"> </w:t>
      </w:r>
      <w:proofErr w:type="spellStart"/>
      <w:r>
        <w:t>жасады</w:t>
      </w:r>
      <w:proofErr w:type="spellEnd"/>
      <w:r>
        <w:t xml:space="preserve"> (3</w:t>
      </w:r>
      <w:r w:rsidR="00916BEB">
        <w:rPr>
          <w:lang w:val="kk-KZ"/>
        </w:rPr>
        <w:t>8</w:t>
      </w:r>
      <w:r>
        <w:rPr>
          <w:lang w:val="kk-KZ"/>
        </w:rPr>
        <w:t>-</w:t>
      </w:r>
      <w:proofErr w:type="spellStart"/>
      <w:r>
        <w:t>сурет</w:t>
      </w:r>
      <w:proofErr w:type="spellEnd"/>
      <w:r>
        <w:t>)</w:t>
      </w:r>
      <w:r w:rsidR="00184E44" w:rsidRPr="00323B69">
        <w:t>.</w:t>
      </w:r>
    </w:p>
    <w:p w14:paraId="2363DF47" w14:textId="77777777" w:rsidR="002D3227" w:rsidRPr="002D3227" w:rsidRDefault="002D3227" w:rsidP="0004334C">
      <w:pPr>
        <w:ind w:firstLine="709"/>
        <w:jc w:val="both"/>
        <w:rPr>
          <w:lang w:val="kk-KZ"/>
        </w:rPr>
      </w:pPr>
    </w:p>
    <w:p w14:paraId="2F71D780" w14:textId="77777777" w:rsidR="00184E44" w:rsidRPr="00323B69" w:rsidRDefault="00184E44" w:rsidP="00184E44">
      <w:pPr>
        <w:pStyle w:val="34"/>
        <w:spacing w:after="0"/>
        <w:ind w:firstLine="0"/>
        <w:jc w:val="center"/>
        <w:rPr>
          <w:color w:val="auto"/>
          <w:sz w:val="28"/>
        </w:rPr>
      </w:pPr>
      <w:r w:rsidRPr="00323B69">
        <w:rPr>
          <w:noProof/>
          <w:color w:val="auto"/>
          <w:sz w:val="28"/>
          <w:lang w:eastAsia="ru-RU"/>
        </w:rPr>
        <mc:AlternateContent>
          <mc:Choice Requires="wpc">
            <w:drawing>
              <wp:inline distT="0" distB="0" distL="0" distR="0" wp14:anchorId="6F0B194E" wp14:editId="09FD6324">
                <wp:extent cx="5619750" cy="4848225"/>
                <wp:effectExtent l="0" t="0" r="0" b="0"/>
                <wp:docPr id="477" name="Полотно 4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06" name="Group 6"/>
                        <wpg:cNvGrpSpPr>
                          <a:grpSpLocks/>
                        </wpg:cNvGrpSpPr>
                        <wpg:grpSpPr bwMode="auto">
                          <a:xfrm>
                            <a:off x="180000" y="180000"/>
                            <a:ext cx="5151756" cy="4559940"/>
                            <a:chOff x="0" y="0"/>
                            <a:chExt cx="5888" cy="5211"/>
                          </a:xfrm>
                        </wpg:grpSpPr>
                        <wps:wsp>
                          <wps:cNvPr id="507" name="Text Box 9"/>
                          <wps:cNvSpPr txBox="1">
                            <a:spLocks noChangeArrowheads="1"/>
                          </wps:cNvSpPr>
                          <wps:spPr bwMode="auto">
                            <a:xfrm>
                              <a:off x="4267" y="863"/>
                              <a:ext cx="1621" cy="299"/>
                            </a:xfrm>
                            <a:prstGeom prst="rect">
                              <a:avLst/>
                            </a:prstGeom>
                            <a:solidFill>
                              <a:srgbClr val="FFFFFF"/>
                            </a:solidFill>
                            <a:ln w="9525">
                              <a:solidFill>
                                <a:srgbClr val="000000"/>
                              </a:solidFill>
                              <a:miter lim="800000"/>
                              <a:headEnd/>
                              <a:tailEnd/>
                            </a:ln>
                          </wps:spPr>
                          <wps:txbx>
                            <w:txbxContent>
                              <w:p w14:paraId="5C8D6BC2" w14:textId="0F181841" w:rsidR="00C81841" w:rsidRPr="0004334C" w:rsidRDefault="00C81841" w:rsidP="00184E44">
                                <w:pPr>
                                  <w:jc w:val="center"/>
                                  <w:rPr>
                                    <w:sz w:val="22"/>
                                    <w:szCs w:val="22"/>
                                    <w:lang w:val="kk-KZ"/>
                                  </w:rPr>
                                </w:pPr>
                                <w:r>
                                  <w:rPr>
                                    <w:sz w:val="22"/>
                                    <w:szCs w:val="22"/>
                                    <w:lang w:val="en-US"/>
                                  </w:rPr>
                                  <w:t>KPI</w:t>
                                </w:r>
                                <w:r>
                                  <w:rPr>
                                    <w:sz w:val="22"/>
                                    <w:szCs w:val="22"/>
                                    <w:lang w:val="kk-KZ"/>
                                  </w:rPr>
                                  <w:t xml:space="preserve"> жүйесі</w:t>
                                </w:r>
                              </w:p>
                            </w:txbxContent>
                          </wps:txbx>
                          <wps:bodyPr rot="0" vert="horz" wrap="square" lIns="91440" tIns="45720" rIns="91440" bIns="45720" anchor="t" anchorCtr="0" upright="1">
                            <a:spAutoFit/>
                          </wps:bodyPr>
                        </wps:wsp>
                        <wps:wsp>
                          <wps:cNvPr id="508" name="Text Box 10"/>
                          <wps:cNvSpPr txBox="1">
                            <a:spLocks noChangeArrowheads="1"/>
                          </wps:cNvSpPr>
                          <wps:spPr bwMode="auto">
                            <a:xfrm>
                              <a:off x="1072" y="1505"/>
                              <a:ext cx="2867" cy="666"/>
                            </a:xfrm>
                            <a:prstGeom prst="rect">
                              <a:avLst/>
                            </a:prstGeom>
                            <a:solidFill>
                              <a:srgbClr val="FFFFFF"/>
                            </a:solidFill>
                            <a:ln w="9525">
                              <a:solidFill>
                                <a:srgbClr val="000000"/>
                              </a:solidFill>
                              <a:miter lim="800000"/>
                              <a:headEnd/>
                              <a:tailEnd/>
                            </a:ln>
                          </wps:spPr>
                          <wps:txbx>
                            <w:txbxContent>
                              <w:p w14:paraId="1B71F368" w14:textId="7130DEA6" w:rsidR="00C81841" w:rsidRDefault="00C81841" w:rsidP="00184E44">
                                <w:pPr>
                                  <w:jc w:val="center"/>
                                  <w:rPr>
                                    <w:sz w:val="22"/>
                                    <w:szCs w:val="22"/>
                                  </w:rPr>
                                </w:pPr>
                                <w:r w:rsidRPr="0004334C">
                                  <w:rPr>
                                    <w:sz w:val="22"/>
                                    <w:szCs w:val="22"/>
                                  </w:rPr>
                                  <w:t>Командаға үміткерлердің құзыреттілік портреттерін құру (360 градус әдісі. немесе т. б.)</w:t>
                                </w:r>
                              </w:p>
                            </w:txbxContent>
                          </wps:txbx>
                          <wps:bodyPr rot="0" vert="horz" wrap="square" lIns="91440" tIns="45720" rIns="91440" bIns="45720" anchor="t" anchorCtr="0" upright="1">
                            <a:spAutoFit/>
                          </wps:bodyPr>
                        </wps:wsp>
                        <wps:wsp>
                          <wps:cNvPr id="509" name="Text Box 11"/>
                          <wps:cNvSpPr txBox="1">
                            <a:spLocks noChangeArrowheads="1"/>
                          </wps:cNvSpPr>
                          <wps:spPr bwMode="auto">
                            <a:xfrm>
                              <a:off x="1071" y="2353"/>
                              <a:ext cx="2868" cy="483"/>
                            </a:xfrm>
                            <a:prstGeom prst="rect">
                              <a:avLst/>
                            </a:prstGeom>
                            <a:solidFill>
                              <a:srgbClr val="FFFFFF"/>
                            </a:solidFill>
                            <a:ln w="9525">
                              <a:solidFill>
                                <a:srgbClr val="000000"/>
                              </a:solidFill>
                              <a:miter lim="800000"/>
                              <a:headEnd/>
                              <a:tailEnd/>
                            </a:ln>
                          </wps:spPr>
                          <wps:txbx>
                            <w:txbxContent>
                              <w:p w14:paraId="24FD3884" w14:textId="60D4D2AF" w:rsidR="00C81841" w:rsidRDefault="00C81841" w:rsidP="00184E44">
                                <w:pPr>
                                  <w:jc w:val="center"/>
                                  <w:rPr>
                                    <w:sz w:val="22"/>
                                    <w:szCs w:val="22"/>
                                  </w:rPr>
                                </w:pPr>
                                <w:r w:rsidRPr="0004334C">
                                  <w:rPr>
                                    <w:sz w:val="22"/>
                                    <w:szCs w:val="22"/>
                                  </w:rPr>
                                  <w:t xml:space="preserve">Команданы дамыту </w:t>
                                </w:r>
                                <w:r>
                                  <w:rPr>
                                    <w:sz w:val="22"/>
                                    <w:szCs w:val="22"/>
                                  </w:rPr>
                                  <w:t>–</w:t>
                                </w:r>
                                <w:r w:rsidRPr="0004334C">
                                  <w:rPr>
                                    <w:sz w:val="22"/>
                                    <w:szCs w:val="22"/>
                                  </w:rPr>
                                  <w:t xml:space="preserve"> </w:t>
                                </w:r>
                                <w:r>
                                  <w:rPr>
                                    <w:sz w:val="22"/>
                                    <w:szCs w:val="22"/>
                                    <w:lang w:val="kk-KZ"/>
                                  </w:rPr>
                                  <w:t>«</w:t>
                                </w:r>
                                <w:r w:rsidRPr="0004334C">
                                  <w:rPr>
                                    <w:sz w:val="22"/>
                                    <w:szCs w:val="22"/>
                                  </w:rPr>
                                  <w:t>әлсіз</w:t>
                                </w:r>
                                <w:r>
                                  <w:rPr>
                                    <w:sz w:val="22"/>
                                    <w:szCs w:val="22"/>
                                    <w:lang w:val="kk-KZ"/>
                                  </w:rPr>
                                  <w:t>»</w:t>
                                </w:r>
                                <w:r w:rsidRPr="0004334C">
                                  <w:rPr>
                                    <w:sz w:val="22"/>
                                    <w:szCs w:val="22"/>
                                  </w:rPr>
                                  <w:t xml:space="preserve"> құзыреттерді күшейту</w:t>
                                </w:r>
                              </w:p>
                            </w:txbxContent>
                          </wps:txbx>
                          <wps:bodyPr rot="0" vert="horz" wrap="square" lIns="91440" tIns="45720" rIns="91440" bIns="45720" anchor="t" anchorCtr="0" upright="1">
                            <a:spAutoFit/>
                          </wps:bodyPr>
                        </wps:wsp>
                        <wps:wsp>
                          <wps:cNvPr id="510" name="Text Box 12"/>
                          <wps:cNvSpPr txBox="1">
                            <a:spLocks noChangeArrowheads="1"/>
                          </wps:cNvSpPr>
                          <wps:spPr bwMode="auto">
                            <a:xfrm>
                              <a:off x="1093" y="3025"/>
                              <a:ext cx="2868" cy="483"/>
                            </a:xfrm>
                            <a:prstGeom prst="rect">
                              <a:avLst/>
                            </a:prstGeom>
                            <a:solidFill>
                              <a:srgbClr val="FFFFFF"/>
                            </a:solidFill>
                            <a:ln w="9525">
                              <a:solidFill>
                                <a:srgbClr val="000000"/>
                              </a:solidFill>
                              <a:miter lim="800000"/>
                              <a:headEnd/>
                              <a:tailEnd/>
                            </a:ln>
                          </wps:spPr>
                          <wps:txbx>
                            <w:txbxContent>
                              <w:p w14:paraId="1034D387" w14:textId="3E8FE230" w:rsidR="00C81841" w:rsidRDefault="00C81841" w:rsidP="00184E44">
                                <w:pPr>
                                  <w:jc w:val="center"/>
                                  <w:rPr>
                                    <w:sz w:val="22"/>
                                    <w:szCs w:val="22"/>
                                  </w:rPr>
                                </w:pPr>
                                <w:r w:rsidRPr="00E55117">
                                  <w:rPr>
                                    <w:sz w:val="22"/>
                                    <w:szCs w:val="22"/>
                                  </w:rPr>
                                  <w:t>Команданың нақты жағдайда жұмыс істеуі</w:t>
                                </w:r>
                              </w:p>
                            </w:txbxContent>
                          </wps:txbx>
                          <wps:bodyPr rot="0" vert="horz" wrap="square" lIns="91440" tIns="45720" rIns="91440" bIns="45720" anchor="t" anchorCtr="0" upright="1">
                            <a:spAutoFit/>
                          </wps:bodyPr>
                        </wps:wsp>
                        <wps:wsp>
                          <wps:cNvPr id="511" name="AutoShape 13"/>
                          <wps:cNvSpPr>
                            <a:spLocks noChangeArrowheads="1"/>
                          </wps:cNvSpPr>
                          <wps:spPr bwMode="auto">
                            <a:xfrm>
                              <a:off x="936" y="3703"/>
                              <a:ext cx="3200" cy="78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 name="Text Box 14"/>
                          <wps:cNvSpPr txBox="1">
                            <a:spLocks noChangeArrowheads="1"/>
                          </wps:cNvSpPr>
                          <wps:spPr bwMode="auto">
                            <a:xfrm>
                              <a:off x="1094" y="3948"/>
                              <a:ext cx="286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80A9" w14:textId="5731F4AA" w:rsidR="00C81841" w:rsidRDefault="00C81841" w:rsidP="00184E44">
                                <w:pPr>
                                  <w:jc w:val="center"/>
                                  <w:rPr>
                                    <w:sz w:val="22"/>
                                    <w:szCs w:val="22"/>
                                  </w:rPr>
                                </w:pPr>
                                <w:r w:rsidRPr="00E55117">
                                  <w:rPr>
                                    <w:sz w:val="22"/>
                                    <w:szCs w:val="22"/>
                                  </w:rPr>
                                  <w:t>Теріс факторлар анықталды</w:t>
                                </w:r>
                                <w:r>
                                  <w:rPr>
                                    <w:sz w:val="22"/>
                                    <w:szCs w:val="22"/>
                                    <w:lang w:val="kk-KZ"/>
                                  </w:rPr>
                                  <w:t xml:space="preserve"> ма</w:t>
                                </w:r>
                                <w:r>
                                  <w:rPr>
                                    <w:sz w:val="22"/>
                                    <w:szCs w:val="22"/>
                                    <w:lang w:val="en-US"/>
                                  </w:rPr>
                                  <w:t>?</w:t>
                                </w:r>
                              </w:p>
                            </w:txbxContent>
                          </wps:txbx>
                          <wps:bodyPr rot="0" vert="horz" wrap="square" lIns="91440" tIns="45720" rIns="91440" bIns="45720" anchor="t" anchorCtr="0" upright="1">
                            <a:spAutoFit/>
                          </wps:bodyPr>
                        </wps:wsp>
                        <wps:wsp>
                          <wps:cNvPr id="513" name="Text Box 15"/>
                          <wps:cNvSpPr txBox="1">
                            <a:spLocks noChangeArrowheads="1"/>
                          </wps:cNvSpPr>
                          <wps:spPr bwMode="auto">
                            <a:xfrm>
                              <a:off x="3227" y="3616"/>
                              <a:ext cx="172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61E5" w14:textId="588A74E1" w:rsidR="00C81841" w:rsidRPr="00E55117" w:rsidRDefault="00C81841" w:rsidP="00184E44">
                                <w:pPr>
                                  <w:jc w:val="center"/>
                                  <w:rPr>
                                    <w:sz w:val="22"/>
                                    <w:szCs w:val="22"/>
                                    <w:lang w:val="kk-KZ"/>
                                  </w:rPr>
                                </w:pPr>
                                <w:r>
                                  <w:rPr>
                                    <w:sz w:val="22"/>
                                    <w:szCs w:val="22"/>
                                    <w:lang w:val="kk-KZ"/>
                                  </w:rPr>
                                  <w:t xml:space="preserve">Бақылау </w:t>
                                </w:r>
                              </w:p>
                            </w:txbxContent>
                          </wps:txbx>
                          <wps:bodyPr rot="0" vert="horz" wrap="square" lIns="91440" tIns="45720" rIns="91440" bIns="45720" anchor="t" anchorCtr="0" upright="1">
                            <a:spAutoFit/>
                          </wps:bodyPr>
                        </wps:wsp>
                        <wps:wsp>
                          <wps:cNvPr id="514" name="Text Box 16"/>
                          <wps:cNvSpPr txBox="1">
                            <a:spLocks noChangeArrowheads="1"/>
                          </wps:cNvSpPr>
                          <wps:spPr bwMode="auto">
                            <a:xfrm>
                              <a:off x="604" y="3703"/>
                              <a:ext cx="68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0DC0A" w14:textId="0D83B137" w:rsidR="00C81841" w:rsidRPr="00E55117" w:rsidRDefault="00C81841" w:rsidP="00184E44">
                                <w:pPr>
                                  <w:jc w:val="center"/>
                                  <w:rPr>
                                    <w:sz w:val="22"/>
                                    <w:szCs w:val="22"/>
                                    <w:lang w:val="kk-KZ"/>
                                  </w:rPr>
                                </w:pPr>
                                <w:r>
                                  <w:rPr>
                                    <w:sz w:val="22"/>
                                    <w:szCs w:val="22"/>
                                    <w:lang w:val="kk-KZ"/>
                                  </w:rPr>
                                  <w:t>Иә</w:t>
                                </w:r>
                              </w:p>
                            </w:txbxContent>
                          </wps:txbx>
                          <wps:bodyPr rot="0" vert="horz" wrap="square" lIns="91440" tIns="45720" rIns="91440" bIns="45720" anchor="t" anchorCtr="0" upright="1">
                            <a:spAutoFit/>
                          </wps:bodyPr>
                        </wps:wsp>
                        <wps:wsp>
                          <wps:cNvPr id="515" name="Text Box 17"/>
                          <wps:cNvSpPr txBox="1">
                            <a:spLocks noChangeArrowheads="1"/>
                          </wps:cNvSpPr>
                          <wps:spPr bwMode="auto">
                            <a:xfrm>
                              <a:off x="2591" y="4464"/>
                              <a:ext cx="82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A7083" w14:textId="7DE0DDCA" w:rsidR="00C81841" w:rsidRPr="00E55117" w:rsidRDefault="00C81841" w:rsidP="00184E44">
                                <w:pPr>
                                  <w:jc w:val="center"/>
                                  <w:rPr>
                                    <w:sz w:val="22"/>
                                    <w:szCs w:val="22"/>
                                    <w:lang w:val="kk-KZ"/>
                                  </w:rPr>
                                </w:pPr>
                                <w:r>
                                  <w:rPr>
                                    <w:sz w:val="22"/>
                                    <w:szCs w:val="22"/>
                                    <w:lang w:val="kk-KZ"/>
                                  </w:rPr>
                                  <w:t>Жоқ</w:t>
                                </w:r>
                              </w:p>
                            </w:txbxContent>
                          </wps:txbx>
                          <wps:bodyPr rot="0" vert="horz" wrap="square" lIns="91440" tIns="45720" rIns="91440" bIns="45720" anchor="t" anchorCtr="0" upright="1">
                            <a:spAutoFit/>
                          </wps:bodyPr>
                        </wps:wsp>
                        <wps:wsp>
                          <wps:cNvPr id="516" name="AutoShape 18"/>
                          <wps:cNvCnPr>
                            <a:cxnSpLocks noChangeShapeType="1"/>
                          </wps:cNvCnPr>
                          <wps:spPr bwMode="auto">
                            <a:xfrm>
                              <a:off x="2525" y="468"/>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AutoShape 19"/>
                          <wps:cNvCnPr>
                            <a:cxnSpLocks noChangeShapeType="1"/>
                          </wps:cNvCnPr>
                          <wps:spPr bwMode="auto">
                            <a:xfrm>
                              <a:off x="2525" y="1249"/>
                              <a:ext cx="0"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AutoShape 20"/>
                          <wps:cNvCnPr>
                            <a:cxnSpLocks noChangeShapeType="1"/>
                          </wps:cNvCnPr>
                          <wps:spPr bwMode="auto">
                            <a:xfrm>
                              <a:off x="2525" y="2156"/>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AutoShape 21"/>
                          <wps:cNvCnPr>
                            <a:cxnSpLocks noChangeShapeType="1"/>
                          </wps:cNvCnPr>
                          <wps:spPr bwMode="auto">
                            <a:xfrm>
                              <a:off x="2525" y="2836"/>
                              <a:ext cx="0"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AutoShape 22"/>
                          <wps:cNvCnPr>
                            <a:cxnSpLocks noChangeShapeType="1"/>
                          </wps:cNvCnPr>
                          <wps:spPr bwMode="auto">
                            <a:xfrm>
                              <a:off x="2525" y="350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AutoShape 23"/>
                          <wps:cNvCnPr>
                            <a:cxnSpLocks noChangeShapeType="1"/>
                          </wps:cNvCnPr>
                          <wps:spPr bwMode="auto">
                            <a:xfrm>
                              <a:off x="2525" y="4488"/>
                              <a:ext cx="0"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24"/>
                          <wps:cNvSpPr txBox="1">
                            <a:spLocks noChangeArrowheads="1"/>
                          </wps:cNvSpPr>
                          <wps:spPr bwMode="auto">
                            <a:xfrm>
                              <a:off x="620" y="4740"/>
                              <a:ext cx="4725" cy="471"/>
                            </a:xfrm>
                            <a:prstGeom prst="rect">
                              <a:avLst/>
                            </a:prstGeom>
                            <a:solidFill>
                              <a:srgbClr val="FFFFFF"/>
                            </a:solidFill>
                            <a:ln w="9525">
                              <a:solidFill>
                                <a:srgbClr val="000000"/>
                              </a:solidFill>
                              <a:miter lim="800000"/>
                              <a:headEnd/>
                              <a:tailEnd/>
                            </a:ln>
                          </wps:spPr>
                          <wps:txbx>
                            <w:txbxContent>
                              <w:p w14:paraId="1DC060AE" w14:textId="1AE88DAA" w:rsidR="00C81841" w:rsidRDefault="00C81841" w:rsidP="00184E44">
                                <w:pPr>
                                  <w:jc w:val="center"/>
                                  <w:rPr>
                                    <w:sz w:val="22"/>
                                    <w:szCs w:val="22"/>
                                  </w:rPr>
                                </w:pPr>
                                <w:r w:rsidRPr="00E55117">
                                  <w:rPr>
                                    <w:sz w:val="22"/>
                                    <w:szCs w:val="22"/>
                                  </w:rPr>
                                  <w:t>Өзгерістердің мақсаты орындалды. Алынған білімді жүйелеу және талдау – компанияның табысының негізгі факторлары</w:t>
                                </w:r>
                              </w:p>
                            </w:txbxContent>
                          </wps:txbx>
                          <wps:bodyPr rot="0" vert="horz" wrap="square" lIns="91440" tIns="45720" rIns="91440" bIns="45720" anchor="t" anchorCtr="0" upright="1">
                            <a:noAutofit/>
                          </wps:bodyPr>
                        </wps:wsp>
                        <wps:wsp>
                          <wps:cNvPr id="523" name="AutoShape 25"/>
                          <wps:cNvCnPr>
                            <a:cxnSpLocks noChangeShapeType="1"/>
                          </wps:cNvCnPr>
                          <wps:spPr bwMode="auto">
                            <a:xfrm flipH="1">
                              <a:off x="479" y="4095"/>
                              <a:ext cx="4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26"/>
                          <wps:cNvCnPr>
                            <a:cxnSpLocks noChangeShapeType="1"/>
                          </wps:cNvCnPr>
                          <wps:spPr bwMode="auto">
                            <a:xfrm flipH="1" flipV="1">
                              <a:off x="456" y="1004"/>
                              <a:ext cx="23" cy="30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27"/>
                          <wps:cNvCnPr>
                            <a:cxnSpLocks noChangeShapeType="1"/>
                          </wps:cNvCnPr>
                          <wps:spPr bwMode="auto">
                            <a:xfrm>
                              <a:off x="456" y="1004"/>
                              <a:ext cx="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AutoShape 28"/>
                          <wps:cNvCnPr>
                            <a:cxnSpLocks noChangeShapeType="1"/>
                          </wps:cNvCnPr>
                          <wps:spPr bwMode="auto">
                            <a:xfrm>
                              <a:off x="457" y="1853"/>
                              <a:ext cx="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AutoShape 29"/>
                          <wps:cNvCnPr>
                            <a:cxnSpLocks noChangeShapeType="1"/>
                          </wps:cNvCnPr>
                          <wps:spPr bwMode="auto">
                            <a:xfrm>
                              <a:off x="479" y="2615"/>
                              <a:ext cx="6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Text Box 30"/>
                          <wps:cNvSpPr txBox="1">
                            <a:spLocks noChangeArrowheads="1"/>
                          </wps:cNvSpPr>
                          <wps:spPr bwMode="auto">
                            <a:xfrm>
                              <a:off x="0" y="950"/>
                              <a:ext cx="390" cy="3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87552" w14:textId="270F64D0" w:rsidR="00C81841" w:rsidRDefault="00C81841" w:rsidP="00184E44">
                                <w:pPr>
                                  <w:jc w:val="center"/>
                                  <w:rPr>
                                    <w:sz w:val="22"/>
                                    <w:szCs w:val="22"/>
                                  </w:rPr>
                                </w:pPr>
                                <w:r w:rsidRPr="00E55117">
                                  <w:rPr>
                                    <w:sz w:val="22"/>
                                    <w:szCs w:val="22"/>
                                  </w:rPr>
                                  <w:t>Түзету</w:t>
                                </w:r>
                              </w:p>
                            </w:txbxContent>
                          </wps:txbx>
                          <wps:bodyPr rot="0" vert="vert270" wrap="square" lIns="91440" tIns="45720" rIns="91440" bIns="45720" anchor="t" anchorCtr="0" upright="1">
                            <a:noAutofit/>
                          </wps:bodyPr>
                        </wps:wsp>
                        <wps:wsp>
                          <wps:cNvPr id="529" name="AutoShape 31"/>
                          <wps:cNvCnPr>
                            <a:cxnSpLocks noChangeShapeType="1"/>
                          </wps:cNvCnPr>
                          <wps:spPr bwMode="auto">
                            <a:xfrm>
                              <a:off x="3939" y="996"/>
                              <a:ext cx="3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AutoShape 32"/>
                          <wps:cNvCnPr>
                            <a:cxnSpLocks noChangeShapeType="1"/>
                            <a:endCxn id="507" idx="2"/>
                          </wps:cNvCnPr>
                          <wps:spPr bwMode="auto">
                            <a:xfrm flipV="1">
                              <a:off x="5073" y="1162"/>
                              <a:ext cx="4" cy="2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33"/>
                          <wps:cNvCnPr>
                            <a:cxnSpLocks noChangeShapeType="1"/>
                          </wps:cNvCnPr>
                          <wps:spPr bwMode="auto">
                            <a:xfrm flipH="1">
                              <a:off x="3961" y="3279"/>
                              <a:ext cx="11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Text Box 7"/>
                          <wps:cNvSpPr txBox="1">
                            <a:spLocks noChangeArrowheads="1"/>
                          </wps:cNvSpPr>
                          <wps:spPr bwMode="auto">
                            <a:xfrm>
                              <a:off x="1160" y="0"/>
                              <a:ext cx="2620" cy="483"/>
                            </a:xfrm>
                            <a:prstGeom prst="rect">
                              <a:avLst/>
                            </a:prstGeom>
                            <a:solidFill>
                              <a:srgbClr val="FFFFFF"/>
                            </a:solidFill>
                            <a:ln w="9525">
                              <a:solidFill>
                                <a:srgbClr val="000000"/>
                              </a:solidFill>
                              <a:miter lim="800000"/>
                              <a:headEnd/>
                              <a:tailEnd/>
                            </a:ln>
                          </wps:spPr>
                          <wps:txbx>
                            <w:txbxContent>
                              <w:p w14:paraId="13644F37" w14:textId="0DEC36BD" w:rsidR="00C81841" w:rsidRDefault="00C81841" w:rsidP="00184E44">
                                <w:pPr>
                                  <w:jc w:val="center"/>
                                  <w:rPr>
                                    <w:sz w:val="22"/>
                                    <w:szCs w:val="22"/>
                                  </w:rPr>
                                </w:pPr>
                                <w:r w:rsidRPr="0004334C">
                                  <w:rPr>
                                    <w:sz w:val="22"/>
                                    <w:szCs w:val="22"/>
                                  </w:rPr>
                                  <w:t>Бастапқы деректер – ұйым мен бөлімшенің сұраулары</w:t>
                                </w:r>
                              </w:p>
                            </w:txbxContent>
                          </wps:txbx>
                          <wps:bodyPr rot="0" vert="horz" wrap="square" lIns="91440" tIns="45720" rIns="91440" bIns="45720" anchor="t" anchorCtr="0" upright="1">
                            <a:spAutoFit/>
                          </wps:bodyPr>
                        </wps:wsp>
                        <wps:wsp>
                          <wps:cNvPr id="533" name="Text Box 8"/>
                          <wps:cNvSpPr txBox="1">
                            <a:spLocks noChangeArrowheads="1"/>
                          </wps:cNvSpPr>
                          <wps:spPr bwMode="auto">
                            <a:xfrm>
                              <a:off x="1072" y="678"/>
                              <a:ext cx="2867" cy="666"/>
                            </a:xfrm>
                            <a:prstGeom prst="rect">
                              <a:avLst/>
                            </a:prstGeom>
                            <a:solidFill>
                              <a:srgbClr val="FFFFFF"/>
                            </a:solidFill>
                            <a:ln w="9525">
                              <a:solidFill>
                                <a:srgbClr val="000000"/>
                              </a:solidFill>
                              <a:miter lim="800000"/>
                              <a:headEnd/>
                              <a:tailEnd/>
                            </a:ln>
                          </wps:spPr>
                          <wps:txbx>
                            <w:txbxContent>
                              <w:p w14:paraId="49804C8D" w14:textId="4F5ACEBF" w:rsidR="00C81841" w:rsidRDefault="00C81841" w:rsidP="00184E44">
                                <w:pPr>
                                  <w:jc w:val="center"/>
                                  <w:rPr>
                                    <w:sz w:val="22"/>
                                    <w:szCs w:val="22"/>
                                  </w:rPr>
                                </w:pPr>
                                <w:r w:rsidRPr="0004334C">
                                  <w:rPr>
                                    <w:sz w:val="22"/>
                                    <w:szCs w:val="22"/>
                                  </w:rPr>
                                  <w:t xml:space="preserve">Сарапшылардың жұмысы-команданың идеалды құзыреттілік </w:t>
                                </w:r>
                                <w:r>
                                  <w:rPr>
                                    <w:sz w:val="22"/>
                                    <w:szCs w:val="22"/>
                                    <w:lang w:val="kk-KZ"/>
                                  </w:rPr>
                                  <w:t>бейінің</w:t>
                                </w:r>
                                <w:r w:rsidRPr="0004334C">
                                  <w:rPr>
                                    <w:sz w:val="22"/>
                                    <w:szCs w:val="22"/>
                                  </w:rPr>
                                  <w:t xml:space="preserve"> құру</w:t>
                                </w:r>
                              </w:p>
                            </w:txbxContent>
                          </wps:txbx>
                          <wps:bodyPr rot="0" vert="horz" wrap="square" lIns="91440" tIns="45720" rIns="91440" bIns="45720" anchor="t" anchorCtr="0" upright="1">
                            <a:spAutoFit/>
                          </wps:bodyPr>
                        </wps:wsp>
                      </wpg:wgp>
                    </wpc:wpc>
                  </a:graphicData>
                </a:graphic>
              </wp:inline>
            </w:drawing>
          </mc:Choice>
          <mc:Fallback>
            <w:pict>
              <v:group w14:anchorId="6F0B194E" id="Полотно 477" o:spid="_x0000_s1372" editas="canvas" style="width:442.5pt;height:381.75pt;mso-position-horizontal-relative:char;mso-position-vertical-relative:line" coordsize="56197,4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">
                <v:shape id="_x0000_s1373" type="#_x0000_t75" style="position:absolute;width:56197;height:48482;visibility:visible;mso-wrap-style:square">
                  <v:fill o:detectmouseclick="t"/>
                  <v:path o:connecttype="none"/>
                </v:shape>
                <v:group id="Group 6" o:spid="_x0000_s1374" style="position:absolute;left:1800;top:1800;width:51517;height:45599" coordsize="5888,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Text Box 9" o:spid="_x0000_s1375" type="#_x0000_t202" style="position:absolute;left:4267;top:863;width:162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">
                    <v:textbox style="mso-fit-shape-to-text:t">
                      <w:txbxContent>
                        <w:p w14:paraId="5C8D6BC2" w14:textId="0F181841" w:rsidR="00C81841" w:rsidRPr="0004334C" w:rsidRDefault="00C81841" w:rsidP="00184E44">
                          <w:pPr>
                            <w:jc w:val="center"/>
                            <w:rPr>
                              <w:sz w:val="22"/>
                              <w:szCs w:val="22"/>
                              <w:lang w:val="kk-KZ"/>
                            </w:rPr>
                          </w:pPr>
                          <w:r>
                            <w:rPr>
                              <w:sz w:val="22"/>
                              <w:szCs w:val="22"/>
                              <w:lang w:val="en-US"/>
                            </w:rPr>
                            <w:t>KPI</w:t>
                          </w:r>
                          <w:r>
                            <w:rPr>
                              <w:sz w:val="22"/>
                              <w:szCs w:val="22"/>
                              <w:lang w:val="kk-KZ"/>
                            </w:rPr>
                            <w:t xml:space="preserve"> жүйесі</w:t>
                          </w:r>
                        </w:p>
                      </w:txbxContent>
                    </v:textbox>
                  </v:shape>
                  <v:shape id="Text Box 10" o:spid="_x0000_s1376" type="#_x0000_t202" style="position:absolute;left:1072;top:1505;width:28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">
                    <v:textbox style="mso-fit-shape-to-text:t">
                      <w:txbxContent>
                        <w:p w14:paraId="1B71F368" w14:textId="7130DEA6" w:rsidR="00C81841" w:rsidRDefault="00C81841" w:rsidP="00184E44">
                          <w:pPr>
                            <w:jc w:val="center"/>
                            <w:rPr>
                              <w:sz w:val="22"/>
                              <w:szCs w:val="22"/>
                            </w:rPr>
                          </w:pPr>
                          <w:r w:rsidRPr="0004334C">
                            <w:rPr>
                              <w:sz w:val="22"/>
                              <w:szCs w:val="22"/>
                            </w:rPr>
                            <w:t>Командаға үміткерлердің құзыреттілік портреттерін құру (360 градус әдісі. немесе т. б.)</w:t>
                          </w:r>
                        </w:p>
                      </w:txbxContent>
                    </v:textbox>
                  </v:shape>
                  <v:shape id="Text Box 11" o:spid="_x0000_s1377" type="#_x0000_t202" style="position:absolute;left:1071;top:2353;width:286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">
                    <v:textbox style="mso-fit-shape-to-text:t">
                      <w:txbxContent>
                        <w:p w14:paraId="24FD3884" w14:textId="60D4D2AF" w:rsidR="00C81841" w:rsidRDefault="00C81841" w:rsidP="00184E44">
                          <w:pPr>
                            <w:jc w:val="center"/>
                            <w:rPr>
                              <w:sz w:val="22"/>
                              <w:szCs w:val="22"/>
                            </w:rPr>
                          </w:pPr>
                          <w:r w:rsidRPr="0004334C">
                            <w:rPr>
                              <w:sz w:val="22"/>
                              <w:szCs w:val="22"/>
                            </w:rPr>
                            <w:t xml:space="preserve">Команданы дамыту </w:t>
                          </w:r>
                          <w:r>
                            <w:rPr>
                              <w:sz w:val="22"/>
                              <w:szCs w:val="22"/>
                            </w:rPr>
                            <w:t>–</w:t>
                          </w:r>
                          <w:r w:rsidRPr="0004334C">
                            <w:rPr>
                              <w:sz w:val="22"/>
                              <w:szCs w:val="22"/>
                            </w:rPr>
                            <w:t xml:space="preserve"> </w:t>
                          </w:r>
                          <w:r>
                            <w:rPr>
                              <w:sz w:val="22"/>
                              <w:szCs w:val="22"/>
                              <w:lang w:val="kk-KZ"/>
                            </w:rPr>
                            <w:t>«</w:t>
                          </w:r>
                          <w:r w:rsidRPr="0004334C">
                            <w:rPr>
                              <w:sz w:val="22"/>
                              <w:szCs w:val="22"/>
                            </w:rPr>
                            <w:t>әлсіз</w:t>
                          </w:r>
                          <w:r>
                            <w:rPr>
                              <w:sz w:val="22"/>
                              <w:szCs w:val="22"/>
                              <w:lang w:val="kk-KZ"/>
                            </w:rPr>
                            <w:t>»</w:t>
                          </w:r>
                          <w:r w:rsidRPr="0004334C">
                            <w:rPr>
                              <w:sz w:val="22"/>
                              <w:szCs w:val="22"/>
                            </w:rPr>
                            <w:t xml:space="preserve"> құзыреттерді күшейту</w:t>
                          </w:r>
                        </w:p>
                      </w:txbxContent>
                    </v:textbox>
                  </v:shape>
                  <v:shape id="Text Box 12" o:spid="_x0000_s1378" type="#_x0000_t202" style="position:absolute;left:1093;top:3025;width:286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">
                    <v:textbox style="mso-fit-shape-to-text:t">
                      <w:txbxContent>
                        <w:p w14:paraId="1034D387" w14:textId="3E8FE230" w:rsidR="00C81841" w:rsidRDefault="00C81841" w:rsidP="00184E44">
                          <w:pPr>
                            <w:jc w:val="center"/>
                            <w:rPr>
                              <w:sz w:val="22"/>
                              <w:szCs w:val="22"/>
                            </w:rPr>
                          </w:pPr>
                          <w:r w:rsidRPr="00E55117">
                            <w:rPr>
                              <w:sz w:val="22"/>
                              <w:szCs w:val="22"/>
                            </w:rPr>
                            <w:t>Команданың нақты жағдайда жұмыс істеуі</w:t>
                          </w:r>
                        </w:p>
                      </w:txbxContent>
                    </v:textbox>
                  </v:shape>
                  <v:shape id="AutoShape 13" o:spid="_x0000_s1379" type="#_x0000_t4" style="position:absolute;left:936;top:3703;width:320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"/>
                  <v:shape id="Text Box 14" o:spid="_x0000_s1380" type="#_x0000_t202" style="position:absolute;left:1094;top:3948;width:286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" filled="f" stroked="f">
                    <v:textbox style="mso-fit-shape-to-text:t">
                      <w:txbxContent>
                        <w:p w14:paraId="027A80A9" w14:textId="5731F4AA" w:rsidR="00C81841" w:rsidRDefault="00C81841" w:rsidP="00184E44">
                          <w:pPr>
                            <w:jc w:val="center"/>
                            <w:rPr>
                              <w:sz w:val="22"/>
                              <w:szCs w:val="22"/>
                            </w:rPr>
                          </w:pPr>
                          <w:r w:rsidRPr="00E55117">
                            <w:rPr>
                              <w:sz w:val="22"/>
                              <w:szCs w:val="22"/>
                            </w:rPr>
                            <w:t>Теріс факторлар анықталды</w:t>
                          </w:r>
                          <w:r>
                            <w:rPr>
                              <w:sz w:val="22"/>
                              <w:szCs w:val="22"/>
                              <w:lang w:val="kk-KZ"/>
                            </w:rPr>
                            <w:t xml:space="preserve"> ма</w:t>
                          </w:r>
                          <w:r>
                            <w:rPr>
                              <w:sz w:val="22"/>
                              <w:szCs w:val="22"/>
                              <w:lang w:val="en-US"/>
                            </w:rPr>
                            <w:t>?</w:t>
                          </w:r>
                        </w:p>
                      </w:txbxContent>
                    </v:textbox>
                  </v:shape>
                  <v:shape id="Text Box 15" o:spid="_x0000_s1381" type="#_x0000_t202" style="position:absolute;left:3227;top:3616;width:17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14:paraId="005461E5" w14:textId="588A74E1" w:rsidR="00C81841" w:rsidRPr="00E55117" w:rsidRDefault="00C81841" w:rsidP="00184E44">
                          <w:pPr>
                            <w:jc w:val="center"/>
                            <w:rPr>
                              <w:sz w:val="22"/>
                              <w:szCs w:val="22"/>
                              <w:lang w:val="kk-KZ"/>
                            </w:rPr>
                          </w:pPr>
                          <w:r>
                            <w:rPr>
                              <w:sz w:val="22"/>
                              <w:szCs w:val="22"/>
                              <w:lang w:val="kk-KZ"/>
                            </w:rPr>
                            <w:t xml:space="preserve">Бақылау </w:t>
                          </w:r>
                        </w:p>
                      </w:txbxContent>
                    </v:textbox>
                  </v:shape>
                  <v:shape id="Text Box 16" o:spid="_x0000_s1382" type="#_x0000_t202" style="position:absolute;left:604;top:3703;width:68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wgAAANwAAAAPAAAAZHJzL2Rvd25yZXYueG1sRI9Pa8JA&#10;FMTvhX6H5Qne6ial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B/uY4+wgAAANwAAAAPAAAA&#10;AAAAAAAAAAAAAAcCAABkcnMvZG93bnJldi54bWxQSwUGAAAAAAMAAwC3AAAA9gIAAAAA&#10;" filled="f" stroked="f">
                    <v:textbox style="mso-fit-shape-to-text:t">
                      <w:txbxContent>
                        <w:p w14:paraId="6450DC0A" w14:textId="0D83B137" w:rsidR="00C81841" w:rsidRPr="00E55117" w:rsidRDefault="00C81841" w:rsidP="00184E44">
                          <w:pPr>
                            <w:jc w:val="center"/>
                            <w:rPr>
                              <w:sz w:val="22"/>
                              <w:szCs w:val="22"/>
                              <w:lang w:val="kk-KZ"/>
                            </w:rPr>
                          </w:pPr>
                          <w:r>
                            <w:rPr>
                              <w:sz w:val="22"/>
                              <w:szCs w:val="22"/>
                              <w:lang w:val="kk-KZ"/>
                            </w:rPr>
                            <w:t>Иә</w:t>
                          </w:r>
                        </w:p>
                      </w:txbxContent>
                    </v:textbox>
                  </v:shape>
                  <v:shape id="Text Box 17" o:spid="_x0000_s1383" type="#_x0000_t202" style="position:absolute;left:2591;top:4464;width:8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14:paraId="2EFA7083" w14:textId="7DE0DDCA" w:rsidR="00C81841" w:rsidRPr="00E55117" w:rsidRDefault="00C81841" w:rsidP="00184E44">
                          <w:pPr>
                            <w:jc w:val="center"/>
                            <w:rPr>
                              <w:sz w:val="22"/>
                              <w:szCs w:val="22"/>
                              <w:lang w:val="kk-KZ"/>
                            </w:rPr>
                          </w:pPr>
                          <w:r>
                            <w:rPr>
                              <w:sz w:val="22"/>
                              <w:szCs w:val="22"/>
                              <w:lang w:val="kk-KZ"/>
                            </w:rPr>
                            <w:t>Жоқ</w:t>
                          </w:r>
                        </w:p>
                      </w:txbxContent>
                    </v:textbox>
                  </v:shape>
                  <v:shape id="AutoShape 18" o:spid="_x0000_s1384" type="#_x0000_t32" style="position:absolute;left:2525;top:468;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">
                    <v:stroke endarrow="block"/>
                  </v:shape>
                  <v:shape id="AutoShape 19" o:spid="_x0000_s1385" type="#_x0000_t32" style="position:absolute;left:2525;top:1249;width:0;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wkxgAAANwAAAAPAAAAZHJzL2Rvd25yZXYueG1sRI9Pa8JA&#10;FMTvBb/D8oTe6iYFW4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5gCMJMYAAADcAAAA&#10;DwAAAAAAAAAAAAAAAAAHAgAAZHJzL2Rvd25yZXYueG1sUEsFBgAAAAADAAMAtwAAAPoCAAAAAA==&#10;">
                    <v:stroke endarrow="block"/>
                  </v:shape>
                  <v:shape id="AutoShape 20" o:spid="_x0000_s1386" type="#_x0000_t32" style="position:absolute;left:2525;top:2156;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">
                    <v:stroke endarrow="block"/>
                  </v:shape>
                  <v:shape id="AutoShape 21" o:spid="_x0000_s1387" type="#_x0000_t32" style="position:absolute;left:2525;top:2836;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">
                    <v:stroke endarrow="block"/>
                  </v:shape>
                  <v:shape id="AutoShape 22" o:spid="_x0000_s1388" type="#_x0000_t32" style="position:absolute;left:2525;top:3509;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7twgAAANwAAAAPAAAAZHJzL2Rvd25yZXYueG1sRE9Ni8Iw&#10;EL0v+B/CCN7WVEF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Cnhd7twgAAANwAAAAPAAAA&#10;AAAAAAAAAAAAAAcCAABkcnMvZG93bnJldi54bWxQSwUGAAAAAAMAAwC3AAAA9gIAAAAA&#10;">
                    <v:stroke endarrow="block"/>
                  </v:shape>
                  <v:shape id="AutoShape 23" o:spid="_x0000_s1389" type="#_x0000_t32" style="position:absolute;left:2525;top:4488;width:0;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t2xQAAANwAAAAPAAAAZHJzL2Rvd25yZXYueG1sRI9Ba8JA&#10;FITvgv9heYI33URQ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DIyXt2xQAAANwAAAAP&#10;AAAAAAAAAAAAAAAAAAcCAABkcnMvZG93bnJldi54bWxQSwUGAAAAAAMAAwC3AAAA+QIAAAAA&#10;">
                    <v:stroke endarrow="block"/>
                  </v:shape>
                  <v:shape id="Text Box 24" o:spid="_x0000_s1390" type="#_x0000_t202" style="position:absolute;left:620;top:4740;width:472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p w14:paraId="1DC060AE" w14:textId="1AE88DAA" w:rsidR="00C81841" w:rsidRDefault="00C81841" w:rsidP="00184E44">
                          <w:pPr>
                            <w:jc w:val="center"/>
                            <w:rPr>
                              <w:sz w:val="22"/>
                              <w:szCs w:val="22"/>
                            </w:rPr>
                          </w:pPr>
                          <w:r w:rsidRPr="00E55117">
                            <w:rPr>
                              <w:sz w:val="22"/>
                              <w:szCs w:val="22"/>
                            </w:rPr>
                            <w:t>Өзгерістердің мақсаты орындалды. Алынған білімді жүйелеу және талдау – компанияның табысының негізгі факторлары</w:t>
                          </w:r>
                        </w:p>
                      </w:txbxContent>
                    </v:textbox>
                  </v:shape>
                  <v:shape id="AutoShape 25" o:spid="_x0000_s1391" type="#_x0000_t32" style="position:absolute;left:479;top:4095;width:4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mxQAAANwAAAAPAAAAZHJzL2Rvd25yZXYueG1sRI9BawIx&#10;FITvhf6H8ApeimZXqc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CKYWymxQAAANwAAAAP&#10;AAAAAAAAAAAAAAAAAAcCAABkcnMvZG93bnJldi54bWxQSwUGAAAAAAMAAwC3AAAA+QIAAAAA&#10;"/>
                  <v:shape id="AutoShape 26" o:spid="_x0000_s1392" type="#_x0000_t32" style="position:absolute;left:456;top:1004;width:23;height:30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"/>
                  <v:shape id="AutoShape 27" o:spid="_x0000_s1393" type="#_x0000_t32" style="position:absolute;left:456;top:1004;width: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11xgAAANwAAAAPAAAAZHJzL2Rvd25yZXYueG1sRI9Pa8JA&#10;FMTvBb/D8oTe6kbB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t/J9dcYAAADcAAAA&#10;DwAAAAAAAAAAAAAAAAAHAgAAZHJzL2Rvd25yZXYueG1sUEsFBgAAAAADAAMAtwAAAPoCAAAAAA==&#10;">
                    <v:stroke endarrow="block"/>
                  </v:shape>
                  <v:shape id="AutoShape 28" o:spid="_x0000_s1394" type="#_x0000_t32" style="position:absolute;left:457;top:1853;width: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MCxQAAANwAAAAPAAAAZHJzL2Rvd25yZXYueG1sRI9BawIx&#10;FITvQv9DeAVvmlVQ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BHIOMCxQAAANwAAAAP&#10;AAAAAAAAAAAAAAAAAAcCAABkcnMvZG93bnJldi54bWxQSwUGAAAAAAMAAwC3AAAA+QIAAAAA&#10;">
                    <v:stroke endarrow="block"/>
                  </v:shape>
                  <v:shape id="AutoShape 29" o:spid="_x0000_s1395" type="#_x0000_t32" style="position:absolute;left:479;top:2615;width:6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aZxQAAANwAAAAPAAAAZHJzL2Rvd25yZXYueG1sRI9BawIx&#10;FITvBf9DeIK3mlWo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AobEaZxQAAANwAAAAP&#10;AAAAAAAAAAAAAAAAAAcCAABkcnMvZG93bnJldi54bWxQSwUGAAAAAAMAAwC3AAAA+QIAAAAA&#10;">
                    <v:stroke endarrow="block"/>
                  </v:shape>
                  <v:shape id="Text Box 30" o:spid="_x0000_s1396" type="#_x0000_t202" style="position:absolute;top:950;width:39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" stroked="f">
                    <v:textbox style="layout-flow:vertical;mso-layout-flow-alt:bottom-to-top">
                      <w:txbxContent>
                        <w:p w14:paraId="40387552" w14:textId="270F64D0" w:rsidR="00C81841" w:rsidRDefault="00C81841" w:rsidP="00184E44">
                          <w:pPr>
                            <w:jc w:val="center"/>
                            <w:rPr>
                              <w:sz w:val="22"/>
                              <w:szCs w:val="22"/>
                            </w:rPr>
                          </w:pPr>
                          <w:r w:rsidRPr="00E55117">
                            <w:rPr>
                              <w:sz w:val="22"/>
                              <w:szCs w:val="22"/>
                            </w:rPr>
                            <w:t>Түзету</w:t>
                          </w:r>
                        </w:p>
                      </w:txbxContent>
                    </v:textbox>
                  </v:shape>
                  <v:shape id="AutoShape 31" o:spid="_x0000_s1397" type="#_x0000_t32" style="position:absolute;left:3939;top:996;width: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dwxgAAANwAAAAPAAAAZHJzL2Rvd25yZXYueG1sRI9Pa8JA&#10;FMTvBb/D8oTe6kah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Nr93cMYAAADcAAAA&#10;DwAAAAAAAAAAAAAAAAAHAgAAZHJzL2Rvd25yZXYueG1sUEsFBgAAAAADAAMAtwAAAPoCAAAAAA==&#10;">
                    <v:stroke endarrow="block"/>
                  </v:shape>
                  <v:shape id="AutoShape 32" o:spid="_x0000_s1398" type="#_x0000_t32" style="position:absolute;left:5073;top:1162;width:4;height:2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MwgAAANwAAAAPAAAAZHJzL2Rvd25yZXYueG1sRE/Pa8Iw&#10;FL4L+x/CG+wimnai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D/amQMwgAAANwAAAAPAAAA&#10;AAAAAAAAAAAAAAcCAABkcnMvZG93bnJldi54bWxQSwUGAAAAAAMAAwC3AAAA9gIAAAAA&#10;"/>
                  <v:shape id="AutoShape 33" o:spid="_x0000_s1399" type="#_x0000_t32" style="position:absolute;left:3961;top:3279;width:11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">
                    <v:stroke endarrow="block"/>
                  </v:shape>
                  <v:shape id="Text Box 7" o:spid="_x0000_s1400" type="#_x0000_t202" style="position:absolute;left:1160;width:262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">
                    <v:textbox style="mso-fit-shape-to-text:t">
                      <w:txbxContent>
                        <w:p w14:paraId="13644F37" w14:textId="0DEC36BD" w:rsidR="00C81841" w:rsidRDefault="00C81841" w:rsidP="00184E44">
                          <w:pPr>
                            <w:jc w:val="center"/>
                            <w:rPr>
                              <w:sz w:val="22"/>
                              <w:szCs w:val="22"/>
                            </w:rPr>
                          </w:pPr>
                          <w:r w:rsidRPr="0004334C">
                            <w:rPr>
                              <w:sz w:val="22"/>
                              <w:szCs w:val="22"/>
                            </w:rPr>
                            <w:t>Бастапқы деректер – ұйым мен бөлімшенің сұраулары</w:t>
                          </w:r>
                        </w:p>
                      </w:txbxContent>
                    </v:textbox>
                  </v:shape>
                  <v:shape id="Text Box 8" o:spid="_x0000_s1401" type="#_x0000_t202" style="position:absolute;left:1072;top:678;width:28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">
                    <v:textbox style="mso-fit-shape-to-text:t">
                      <w:txbxContent>
                        <w:p w14:paraId="49804C8D" w14:textId="4F5ACEBF" w:rsidR="00C81841" w:rsidRDefault="00C81841" w:rsidP="00184E44">
                          <w:pPr>
                            <w:jc w:val="center"/>
                            <w:rPr>
                              <w:sz w:val="22"/>
                              <w:szCs w:val="22"/>
                            </w:rPr>
                          </w:pPr>
                          <w:r w:rsidRPr="0004334C">
                            <w:rPr>
                              <w:sz w:val="22"/>
                              <w:szCs w:val="22"/>
                            </w:rPr>
                            <w:t xml:space="preserve">Сарапшылардың жұмысы-команданың идеалды құзыреттілік </w:t>
                          </w:r>
                          <w:r>
                            <w:rPr>
                              <w:sz w:val="22"/>
                              <w:szCs w:val="22"/>
                              <w:lang w:val="kk-KZ"/>
                            </w:rPr>
                            <w:t>бейінің</w:t>
                          </w:r>
                          <w:r w:rsidRPr="0004334C">
                            <w:rPr>
                              <w:sz w:val="22"/>
                              <w:szCs w:val="22"/>
                            </w:rPr>
                            <w:t xml:space="preserve"> құру</w:t>
                          </w:r>
                        </w:p>
                      </w:txbxContent>
                    </v:textbox>
                  </v:shape>
                </v:group>
                <w10:anchorlock/>
              </v:group>
            </w:pict>
          </mc:Fallback>
        </mc:AlternateContent>
      </w:r>
    </w:p>
    <w:p w14:paraId="1D97F3E2" w14:textId="77777777" w:rsidR="009A6AE9" w:rsidRPr="002D3227" w:rsidRDefault="009A6AE9" w:rsidP="00184E44">
      <w:pPr>
        <w:ind w:firstLine="709"/>
        <w:jc w:val="both"/>
        <w:rPr>
          <w:b/>
          <w:bCs/>
          <w:sz w:val="16"/>
          <w:szCs w:val="16"/>
        </w:rPr>
      </w:pPr>
    </w:p>
    <w:p w14:paraId="5EA77AA8" w14:textId="655FC44F" w:rsidR="00E55117" w:rsidRPr="009A6AE9" w:rsidRDefault="009A6AE9" w:rsidP="002D3227">
      <w:pPr>
        <w:jc w:val="center"/>
        <w:rPr>
          <w:bCs/>
        </w:rPr>
      </w:pPr>
      <w:r w:rsidRPr="009A6AE9">
        <w:rPr>
          <w:bCs/>
        </w:rPr>
        <w:t xml:space="preserve">Сурет </w:t>
      </w:r>
      <w:r w:rsidR="00E55117" w:rsidRPr="009A6AE9">
        <w:rPr>
          <w:bCs/>
        </w:rPr>
        <w:t>3</w:t>
      </w:r>
      <w:r w:rsidR="00916BEB">
        <w:rPr>
          <w:bCs/>
          <w:lang w:val="kk-KZ"/>
        </w:rPr>
        <w:t>8</w:t>
      </w:r>
      <w:r w:rsidRPr="009A6AE9">
        <w:rPr>
          <w:bCs/>
        </w:rPr>
        <w:t xml:space="preserve"> </w:t>
      </w:r>
      <w:r w:rsidRPr="009A6AE9">
        <w:rPr>
          <w:sz w:val="24"/>
          <w:szCs w:val="24"/>
        </w:rPr>
        <w:t>–</w:t>
      </w:r>
      <w:r w:rsidR="00E55117" w:rsidRPr="009A6AE9">
        <w:rPr>
          <w:bCs/>
          <w:lang w:val="kk-KZ"/>
        </w:rPr>
        <w:t xml:space="preserve"> </w:t>
      </w:r>
      <w:proofErr w:type="spellStart"/>
      <w:r w:rsidR="002D3227" w:rsidRPr="009A6AE9">
        <w:rPr>
          <w:bCs/>
        </w:rPr>
        <w:t>Жоба</w:t>
      </w:r>
      <w:proofErr w:type="spellEnd"/>
      <w:r w:rsidR="002D3227" w:rsidRPr="009A6AE9">
        <w:rPr>
          <w:bCs/>
        </w:rPr>
        <w:t xml:space="preserve"> </w:t>
      </w:r>
      <w:proofErr w:type="spellStart"/>
      <w:r w:rsidR="00E55117" w:rsidRPr="009A6AE9">
        <w:rPr>
          <w:bCs/>
        </w:rPr>
        <w:t>командасын</w:t>
      </w:r>
      <w:proofErr w:type="spellEnd"/>
      <w:r w:rsidR="00E55117" w:rsidRPr="009A6AE9">
        <w:rPr>
          <w:bCs/>
        </w:rPr>
        <w:t xml:space="preserve"> </w:t>
      </w:r>
      <w:proofErr w:type="spellStart"/>
      <w:r w:rsidR="00E55117" w:rsidRPr="009A6AE9">
        <w:rPr>
          <w:bCs/>
        </w:rPr>
        <w:t>қалыптастырудың</w:t>
      </w:r>
      <w:proofErr w:type="spellEnd"/>
      <w:r w:rsidR="00E55117" w:rsidRPr="009A6AE9">
        <w:rPr>
          <w:bCs/>
        </w:rPr>
        <w:t xml:space="preserve"> </w:t>
      </w:r>
      <w:proofErr w:type="spellStart"/>
      <w:r w:rsidR="00E55117" w:rsidRPr="009A6AE9">
        <w:rPr>
          <w:bCs/>
        </w:rPr>
        <w:t>формальды</w:t>
      </w:r>
      <w:proofErr w:type="spellEnd"/>
      <w:r w:rsidR="00E55117" w:rsidRPr="009A6AE9">
        <w:rPr>
          <w:bCs/>
        </w:rPr>
        <w:t xml:space="preserve"> моделі</w:t>
      </w:r>
    </w:p>
    <w:p w14:paraId="7E8D4522" w14:textId="77777777" w:rsidR="009A6AE9" w:rsidRPr="002D3227" w:rsidRDefault="009A6AE9" w:rsidP="00184E44">
      <w:pPr>
        <w:ind w:firstLine="709"/>
        <w:jc w:val="both"/>
        <w:rPr>
          <w:sz w:val="16"/>
          <w:szCs w:val="16"/>
          <w:lang w:val="kk-KZ"/>
        </w:rPr>
      </w:pPr>
    </w:p>
    <w:p w14:paraId="6ABF0126" w14:textId="763D4DEC" w:rsidR="00184E44" w:rsidRPr="00E55117" w:rsidRDefault="009A6AE9" w:rsidP="00184E44">
      <w:pPr>
        <w:ind w:firstLine="709"/>
        <w:jc w:val="both"/>
        <w:rPr>
          <w:sz w:val="24"/>
          <w:szCs w:val="24"/>
          <w:lang w:val="kk-KZ"/>
        </w:rPr>
      </w:pPr>
      <w:r>
        <w:rPr>
          <w:sz w:val="24"/>
          <w:szCs w:val="24"/>
          <w:lang w:val="kk-KZ"/>
        </w:rPr>
        <w:t>Ескерт</w:t>
      </w:r>
      <w:r w:rsidR="002D3227">
        <w:rPr>
          <w:sz w:val="24"/>
          <w:szCs w:val="24"/>
          <w:lang w:val="kk-KZ"/>
        </w:rPr>
        <w:t>у</w:t>
      </w:r>
      <w:r>
        <w:rPr>
          <w:sz w:val="24"/>
          <w:szCs w:val="24"/>
          <w:lang w:val="kk-KZ"/>
        </w:rPr>
        <w:t xml:space="preserve"> </w:t>
      </w:r>
      <w:r w:rsidRPr="00EB1C10">
        <w:rPr>
          <w:sz w:val="24"/>
          <w:szCs w:val="24"/>
          <w:lang w:val="kk-KZ"/>
        </w:rPr>
        <w:t>–</w:t>
      </w:r>
      <w:r w:rsidR="00E55117">
        <w:rPr>
          <w:sz w:val="24"/>
          <w:szCs w:val="24"/>
          <w:lang w:val="kk-KZ"/>
        </w:rPr>
        <w:t xml:space="preserve"> </w:t>
      </w:r>
      <w:r>
        <w:rPr>
          <w:sz w:val="24"/>
          <w:szCs w:val="24"/>
          <w:lang w:val="kk-KZ"/>
        </w:rPr>
        <w:t>А</w:t>
      </w:r>
      <w:r w:rsidR="00E55117">
        <w:rPr>
          <w:sz w:val="24"/>
          <w:szCs w:val="24"/>
          <w:lang w:val="kk-KZ"/>
        </w:rPr>
        <w:t>втормен әзірленген</w:t>
      </w:r>
    </w:p>
    <w:p w14:paraId="3C9BF5C2" w14:textId="77777777" w:rsidR="00184E44" w:rsidRPr="00EB1C10" w:rsidRDefault="00184E44" w:rsidP="002D3227">
      <w:pPr>
        <w:pStyle w:val="34"/>
        <w:spacing w:after="0"/>
        <w:ind w:firstLine="709"/>
        <w:rPr>
          <w:color w:val="auto"/>
          <w:sz w:val="28"/>
          <w:lang w:val="kk-KZ"/>
        </w:rPr>
      </w:pPr>
    </w:p>
    <w:p w14:paraId="208ABE94" w14:textId="178AE85B" w:rsidR="00E55117" w:rsidRPr="00EB1C10" w:rsidRDefault="00E55117" w:rsidP="002D3227">
      <w:pPr>
        <w:pStyle w:val="34"/>
        <w:spacing w:after="0"/>
        <w:ind w:firstLine="709"/>
        <w:rPr>
          <w:color w:val="auto"/>
          <w:sz w:val="28"/>
          <w:lang w:val="kk-KZ"/>
        </w:rPr>
      </w:pPr>
      <w:r w:rsidRPr="00EB1C10">
        <w:rPr>
          <w:color w:val="auto"/>
          <w:sz w:val="28"/>
          <w:lang w:val="kk-KZ"/>
        </w:rPr>
        <w:t>Модельді рәсімдеу қажет болған жағдайда оны бірнеше рет қайталауға мүмкіндік береді. Модельдің артықшылығы - ол икемді-кіріс параметрлері өзгерген кезде түзетулерге мүмкіндік береді. Бұл модельді жеке бөлімшелерде де жүзеге асыру ұсынылады.</w:t>
      </w:r>
    </w:p>
    <w:p w14:paraId="353D6A4B" w14:textId="048253F9" w:rsidR="00184E44" w:rsidRPr="00EB1C10" w:rsidRDefault="00E55117" w:rsidP="002D3227">
      <w:pPr>
        <w:pStyle w:val="34"/>
        <w:spacing w:after="0"/>
        <w:ind w:firstLine="709"/>
        <w:rPr>
          <w:color w:val="auto"/>
          <w:sz w:val="28"/>
          <w:lang w:val="kk-KZ"/>
        </w:rPr>
      </w:pPr>
      <w:r w:rsidRPr="00EB1C10">
        <w:rPr>
          <w:color w:val="auto"/>
          <w:sz w:val="28"/>
          <w:lang w:val="kk-KZ"/>
        </w:rPr>
        <w:t xml:space="preserve">Төменде модельге ауызша сипаттама берілген: әзірленген модельдің бастапқы деректері ұйым мен бөлімшенің сұраныстары болып табылады (процестер, қызметкерлердің жұмыс ерекшеліктері, даму жоспарлары, командалар мен олардың құрамына қажеттіліктер). Әрі қарай, сараптамалық топ жұмысқа қосылады, ол алдымен қажетті құзыреттердің тізімін жасайды, содан кейін бағалау әдісімен командалардың қажетті (идеалды) құзыреттілік </w:t>
      </w:r>
      <w:r>
        <w:rPr>
          <w:color w:val="auto"/>
          <w:sz w:val="28"/>
          <w:lang w:val="kk-KZ"/>
        </w:rPr>
        <w:t>бейіндерін</w:t>
      </w:r>
      <w:r w:rsidRPr="00EB1C10">
        <w:rPr>
          <w:color w:val="auto"/>
          <w:sz w:val="28"/>
          <w:lang w:val="kk-KZ"/>
        </w:rPr>
        <w:t xml:space="preserve"> қалыптастырады. Сарапшылар әзірлеген құзыреттілік </w:t>
      </w:r>
      <w:r>
        <w:rPr>
          <w:color w:val="auto"/>
          <w:sz w:val="28"/>
          <w:lang w:val="kk-KZ"/>
        </w:rPr>
        <w:t>бейіндерін</w:t>
      </w:r>
      <w:r w:rsidRPr="00EB1C10">
        <w:rPr>
          <w:color w:val="auto"/>
          <w:sz w:val="28"/>
          <w:lang w:val="kk-KZ"/>
        </w:rPr>
        <w:t xml:space="preserve"> ескере отырып, ағымдағы құзыреттерді анықтау жүргізіледі (мысалы, 360 </w:t>
      </w:r>
      <w:r w:rsidRPr="00EB1C10">
        <w:rPr>
          <w:color w:val="auto"/>
          <w:sz w:val="28"/>
          <w:lang w:val="kk-KZ"/>
        </w:rPr>
        <w:lastRenderedPageBreak/>
        <w:t>градус әдістері.). Осы жұмыстың нәтижелері бойынша барлық болжамды топ мүшелерінің ағымдағы құзыреттілік портреттері алынады. Әрі қарай техникалық жұмыс – нұсқаларды таңдау мәселесін шешу (комбинаторлық оңтайландыру). Оңтайландыру шарттары әртүрлі болуы мүмкін. Бұл икемділік-дамыған модельдің артықшылығы. Нәтижесінде команданың бастапқы құрамы алынады</w:t>
      </w:r>
      <w:r w:rsidR="00184E44" w:rsidRPr="00EB1C10">
        <w:rPr>
          <w:color w:val="auto"/>
          <w:sz w:val="28"/>
          <w:lang w:val="kk-KZ"/>
        </w:rPr>
        <w:t>.</w:t>
      </w:r>
    </w:p>
    <w:p w14:paraId="4E9AEA8C" w14:textId="3591CC5D" w:rsidR="00B962E8" w:rsidRPr="00EB1C10" w:rsidRDefault="00B962E8" w:rsidP="002D3227">
      <w:pPr>
        <w:pStyle w:val="34"/>
        <w:spacing w:after="0"/>
        <w:ind w:firstLine="709"/>
        <w:rPr>
          <w:color w:val="auto"/>
          <w:sz w:val="28"/>
          <w:lang w:val="kk-KZ"/>
        </w:rPr>
      </w:pPr>
      <w:r w:rsidRPr="00EB1C10">
        <w:rPr>
          <w:color w:val="auto"/>
          <w:sz w:val="28"/>
          <w:lang w:val="kk-KZ"/>
        </w:rPr>
        <w:t xml:space="preserve">Топ жұмысының тиімділігі барлық қызметкерлердің іс-әрекеттерін үйлестіруге және </w:t>
      </w:r>
      <w:r w:rsidR="00BF3D9D" w:rsidRPr="00EB1C10">
        <w:rPr>
          <w:color w:val="auto"/>
          <w:sz w:val="28"/>
          <w:lang w:val="kk-KZ"/>
        </w:rPr>
        <w:t>б</w:t>
      </w:r>
      <w:r w:rsidRPr="00EB1C10">
        <w:rPr>
          <w:color w:val="auto"/>
          <w:sz w:val="28"/>
          <w:lang w:val="kk-KZ"/>
        </w:rPr>
        <w:t>асшылардың кері байланысты ұйымдастыру қабілетіне тікелей байланысты. Сондықтан, менеджерлерді оқыту бағдарламасында тармақты қосу ұсынылады: менеджерлердің бағыныштылармен кері байланыс ұйымдастыру қабілетін жетілдіру, бұл ішкі жанжалдарды тегістеуі керек.</w:t>
      </w:r>
    </w:p>
    <w:p w14:paraId="2824EE9A" w14:textId="27E872E5" w:rsidR="00B962E8" w:rsidRPr="00EB1C10" w:rsidRDefault="00B962E8" w:rsidP="002D3227">
      <w:pPr>
        <w:pStyle w:val="34"/>
        <w:spacing w:after="0"/>
        <w:ind w:firstLine="709"/>
        <w:rPr>
          <w:color w:val="auto"/>
          <w:sz w:val="28"/>
          <w:lang w:val="kk-KZ"/>
        </w:rPr>
      </w:pPr>
      <w:r w:rsidRPr="00EB1C10">
        <w:rPr>
          <w:color w:val="auto"/>
          <w:sz w:val="28"/>
          <w:lang w:val="kk-KZ"/>
        </w:rPr>
        <w:t xml:space="preserve">Егер команданың бастапқы құрамы іс жүзінде талап етілгеннен артта қалса, онда артта қалған құзыреттерді күшейтуге болады – команданы дамыту. Ол үшін әртүрлі әдістер мен технологиялар бар: тренингтер, коучинг, қашықтықтан оқыту, семинарлар және оқытудың басқа түрлері, іс-әрекетті оқыту, командалық рухты нығайту жөніндегі іс-шаралар және т.б. </w:t>
      </w:r>
      <w:r w:rsidR="00BF3D9D">
        <w:rPr>
          <w:color w:val="auto"/>
          <w:sz w:val="28"/>
          <w:lang w:val="kk-KZ"/>
        </w:rPr>
        <w:t>«Ә</w:t>
      </w:r>
      <w:r w:rsidRPr="00EB1C10">
        <w:rPr>
          <w:color w:val="auto"/>
          <w:sz w:val="28"/>
          <w:lang w:val="kk-KZ"/>
        </w:rPr>
        <w:t>лсіз құзыреттерді</w:t>
      </w:r>
      <w:r w:rsidR="00BF3D9D">
        <w:rPr>
          <w:color w:val="auto"/>
          <w:sz w:val="28"/>
          <w:lang w:val="kk-KZ"/>
        </w:rPr>
        <w:t>»</w:t>
      </w:r>
      <w:r w:rsidRPr="00EB1C10">
        <w:rPr>
          <w:color w:val="auto"/>
          <w:sz w:val="28"/>
          <w:lang w:val="kk-KZ"/>
        </w:rPr>
        <w:t xml:space="preserve"> дамыту командаларды қалыптастыру жөніндегі ұсынымдар жоспарына енгізілуі тиіс.</w:t>
      </w:r>
    </w:p>
    <w:p w14:paraId="2BE25972" w14:textId="28E34B79" w:rsidR="00B962E8" w:rsidRPr="00EB1C10" w:rsidRDefault="00B962E8" w:rsidP="002D3227">
      <w:pPr>
        <w:pStyle w:val="34"/>
        <w:spacing w:after="0"/>
        <w:ind w:firstLine="709"/>
        <w:rPr>
          <w:color w:val="auto"/>
          <w:sz w:val="28"/>
          <w:lang w:val="kk-KZ"/>
        </w:rPr>
      </w:pPr>
      <w:r w:rsidRPr="00EB1C10">
        <w:rPr>
          <w:color w:val="auto"/>
          <w:sz w:val="28"/>
          <w:lang w:val="kk-KZ"/>
        </w:rPr>
        <w:t xml:space="preserve">Командаларды дамыту әдістері мен технологияларын таңдаудың негізгі шарттары: </w:t>
      </w:r>
    </w:p>
    <w:p w14:paraId="258E398A" w14:textId="5C1DC0D9" w:rsidR="00B962E8" w:rsidRPr="00EB1C10" w:rsidRDefault="00F12789" w:rsidP="002D3227">
      <w:pPr>
        <w:pStyle w:val="34"/>
        <w:spacing w:after="0"/>
        <w:ind w:firstLine="709"/>
        <w:rPr>
          <w:color w:val="auto"/>
          <w:sz w:val="28"/>
          <w:lang w:val="kk-KZ"/>
        </w:rPr>
      </w:pPr>
      <w:r>
        <w:rPr>
          <w:color w:val="auto"/>
          <w:sz w:val="28"/>
          <w:lang w:val="kk-KZ"/>
        </w:rPr>
        <w:t>‒</w:t>
      </w:r>
      <w:r w:rsidR="00B962E8" w:rsidRPr="00EB1C10">
        <w:rPr>
          <w:color w:val="auto"/>
          <w:sz w:val="28"/>
          <w:lang w:val="kk-KZ"/>
        </w:rPr>
        <w:t xml:space="preserve"> қойылған міндеттерді шешуді қамтамасыз ету (құзыреттерді дамыту);</w:t>
      </w:r>
    </w:p>
    <w:p w14:paraId="5C4235C7" w14:textId="4260AAC2" w:rsidR="00B962E8" w:rsidRPr="00EB1C10" w:rsidRDefault="00F12789" w:rsidP="002D3227">
      <w:pPr>
        <w:pStyle w:val="34"/>
        <w:spacing w:after="0"/>
        <w:ind w:firstLine="709"/>
        <w:rPr>
          <w:color w:val="auto"/>
          <w:sz w:val="28"/>
          <w:lang w:val="kk-KZ"/>
        </w:rPr>
      </w:pPr>
      <w:r>
        <w:rPr>
          <w:color w:val="auto"/>
          <w:sz w:val="28"/>
          <w:lang w:val="kk-KZ"/>
        </w:rPr>
        <w:t>‒</w:t>
      </w:r>
      <w:r w:rsidR="00B962E8" w:rsidRPr="00EB1C10">
        <w:rPr>
          <w:color w:val="auto"/>
          <w:sz w:val="28"/>
          <w:lang w:val="kk-KZ"/>
        </w:rPr>
        <w:t xml:space="preserve"> рентабельділік (инвестициялардың қайтарымы). </w:t>
      </w:r>
    </w:p>
    <w:p w14:paraId="7315FA8B" w14:textId="59C82141" w:rsidR="00B962E8" w:rsidRPr="00EB1C10" w:rsidRDefault="00B962E8" w:rsidP="002D3227">
      <w:pPr>
        <w:pStyle w:val="34"/>
        <w:spacing w:after="0"/>
        <w:ind w:firstLine="709"/>
        <w:rPr>
          <w:color w:val="auto"/>
          <w:sz w:val="28"/>
          <w:lang w:val="kk-KZ"/>
        </w:rPr>
      </w:pPr>
      <w:r w:rsidRPr="00EB1C10">
        <w:rPr>
          <w:color w:val="auto"/>
          <w:sz w:val="28"/>
          <w:lang w:val="kk-KZ"/>
        </w:rPr>
        <w:t>Барлық процестер бақылауда болуы керек. Бақылау мақсаттары:</w:t>
      </w:r>
    </w:p>
    <w:p w14:paraId="2D398BE0" w14:textId="030B3361" w:rsidR="00B962E8" w:rsidRPr="00EB1C10" w:rsidRDefault="00F12789" w:rsidP="002D3227">
      <w:pPr>
        <w:pStyle w:val="34"/>
        <w:spacing w:after="0"/>
        <w:ind w:firstLine="709"/>
        <w:rPr>
          <w:color w:val="auto"/>
          <w:sz w:val="28"/>
          <w:lang w:val="kk-KZ"/>
        </w:rPr>
      </w:pPr>
      <w:r>
        <w:rPr>
          <w:color w:val="auto"/>
          <w:sz w:val="28"/>
          <w:lang w:val="kk-KZ"/>
        </w:rPr>
        <w:t>‒</w:t>
      </w:r>
      <w:r w:rsidR="00B962E8" w:rsidRPr="00EB1C10">
        <w:rPr>
          <w:color w:val="auto"/>
          <w:sz w:val="28"/>
          <w:lang w:val="kk-KZ"/>
        </w:rPr>
        <w:t xml:space="preserve"> қабылданатын шешімдердің тиімділігі туралы ақпарат алу және жүйелеу;</w:t>
      </w:r>
    </w:p>
    <w:p w14:paraId="13B7E113" w14:textId="339DDE35" w:rsidR="00B962E8" w:rsidRPr="00EB1C10" w:rsidRDefault="00F12789" w:rsidP="002D3227">
      <w:pPr>
        <w:pStyle w:val="34"/>
        <w:spacing w:after="0"/>
        <w:ind w:firstLine="709"/>
        <w:rPr>
          <w:color w:val="auto"/>
          <w:sz w:val="28"/>
          <w:lang w:val="kk-KZ"/>
        </w:rPr>
      </w:pPr>
      <w:r>
        <w:rPr>
          <w:color w:val="auto"/>
          <w:sz w:val="28"/>
          <w:lang w:val="kk-KZ"/>
        </w:rPr>
        <w:t>‒</w:t>
      </w:r>
      <w:r w:rsidR="00B962E8" w:rsidRPr="00EB1C10">
        <w:rPr>
          <w:color w:val="auto"/>
          <w:sz w:val="28"/>
          <w:lang w:val="kk-KZ"/>
        </w:rPr>
        <w:t xml:space="preserve"> модельді талдау үшін бақылау нәтижелерін пайдалану;</w:t>
      </w:r>
    </w:p>
    <w:p w14:paraId="1042616F" w14:textId="3E379047" w:rsidR="00B962E8" w:rsidRPr="00B962E8" w:rsidRDefault="00F12789" w:rsidP="002D3227">
      <w:pPr>
        <w:pStyle w:val="34"/>
        <w:spacing w:after="0"/>
        <w:ind w:firstLine="709"/>
        <w:rPr>
          <w:color w:val="auto"/>
          <w:sz w:val="28"/>
        </w:rPr>
      </w:pPr>
      <w:r>
        <w:rPr>
          <w:color w:val="auto"/>
          <w:sz w:val="28"/>
          <w:lang w:val="kk-KZ"/>
        </w:rPr>
        <w:t>‒</w:t>
      </w:r>
      <w:r w:rsidR="00B962E8" w:rsidRPr="00B962E8">
        <w:rPr>
          <w:color w:val="auto"/>
          <w:sz w:val="28"/>
        </w:rPr>
        <w:t xml:space="preserve"> </w:t>
      </w:r>
      <w:proofErr w:type="spellStart"/>
      <w:r w:rsidR="00B962E8" w:rsidRPr="00B962E8">
        <w:rPr>
          <w:color w:val="auto"/>
          <w:sz w:val="28"/>
        </w:rPr>
        <w:t>қажет</w:t>
      </w:r>
      <w:proofErr w:type="spellEnd"/>
      <w:r w:rsidR="00B962E8" w:rsidRPr="00B962E8">
        <w:rPr>
          <w:color w:val="auto"/>
          <w:sz w:val="28"/>
        </w:rPr>
        <w:t xml:space="preserve"> </w:t>
      </w:r>
      <w:proofErr w:type="spellStart"/>
      <w:r w:rsidR="00B962E8" w:rsidRPr="00B962E8">
        <w:rPr>
          <w:color w:val="auto"/>
          <w:sz w:val="28"/>
        </w:rPr>
        <w:t>болған</w:t>
      </w:r>
      <w:proofErr w:type="spellEnd"/>
      <w:r w:rsidR="00B962E8" w:rsidRPr="00B962E8">
        <w:rPr>
          <w:color w:val="auto"/>
          <w:sz w:val="28"/>
        </w:rPr>
        <w:t xml:space="preserve"> </w:t>
      </w:r>
      <w:proofErr w:type="spellStart"/>
      <w:r w:rsidR="00B962E8" w:rsidRPr="00B962E8">
        <w:rPr>
          <w:color w:val="auto"/>
          <w:sz w:val="28"/>
        </w:rPr>
        <w:t>жағдайда</w:t>
      </w:r>
      <w:proofErr w:type="spellEnd"/>
      <w:r w:rsidR="00B962E8" w:rsidRPr="00B962E8">
        <w:rPr>
          <w:color w:val="auto"/>
          <w:sz w:val="28"/>
        </w:rPr>
        <w:t xml:space="preserve"> </w:t>
      </w:r>
      <w:proofErr w:type="spellStart"/>
      <w:r w:rsidR="00B962E8" w:rsidRPr="00B962E8">
        <w:rPr>
          <w:color w:val="auto"/>
          <w:sz w:val="28"/>
        </w:rPr>
        <w:t>модельді</w:t>
      </w:r>
      <w:proofErr w:type="spellEnd"/>
      <w:r w:rsidR="00B962E8" w:rsidRPr="00B962E8">
        <w:rPr>
          <w:color w:val="auto"/>
          <w:sz w:val="28"/>
        </w:rPr>
        <w:t xml:space="preserve"> </w:t>
      </w:r>
      <w:proofErr w:type="spellStart"/>
      <w:r w:rsidR="00B962E8" w:rsidRPr="00B962E8">
        <w:rPr>
          <w:color w:val="auto"/>
          <w:sz w:val="28"/>
        </w:rPr>
        <w:t>түзету</w:t>
      </w:r>
      <w:proofErr w:type="spellEnd"/>
      <w:r w:rsidR="00B962E8" w:rsidRPr="00B962E8">
        <w:rPr>
          <w:color w:val="auto"/>
          <w:sz w:val="28"/>
        </w:rPr>
        <w:t>.</w:t>
      </w:r>
    </w:p>
    <w:p w14:paraId="5DA09665" w14:textId="0348C0B3" w:rsidR="00B962E8" w:rsidRPr="00B962E8" w:rsidRDefault="00B962E8" w:rsidP="002D3227">
      <w:pPr>
        <w:pStyle w:val="34"/>
        <w:spacing w:after="0"/>
        <w:ind w:firstLine="709"/>
        <w:rPr>
          <w:color w:val="auto"/>
          <w:sz w:val="28"/>
        </w:rPr>
      </w:pPr>
      <w:r w:rsidRPr="00B962E8">
        <w:rPr>
          <w:color w:val="auto"/>
          <w:sz w:val="28"/>
        </w:rPr>
        <w:t xml:space="preserve">Идеал </w:t>
      </w:r>
      <w:r w:rsidR="00BF3D9D">
        <w:rPr>
          <w:color w:val="auto"/>
          <w:sz w:val="28"/>
          <w:lang w:val="kk-KZ"/>
        </w:rPr>
        <w:t>бейін</w:t>
      </w:r>
      <w:r w:rsidRPr="00B962E8">
        <w:rPr>
          <w:color w:val="auto"/>
          <w:sz w:val="28"/>
        </w:rPr>
        <w:t xml:space="preserve">дер туралы </w:t>
      </w:r>
      <w:proofErr w:type="spellStart"/>
      <w:r w:rsidRPr="00B962E8">
        <w:rPr>
          <w:color w:val="auto"/>
          <w:sz w:val="28"/>
        </w:rPr>
        <w:t>мәліметтер</w:t>
      </w:r>
      <w:proofErr w:type="spellEnd"/>
      <w:r w:rsidRPr="00B962E8">
        <w:rPr>
          <w:color w:val="auto"/>
          <w:sz w:val="28"/>
        </w:rPr>
        <w:t xml:space="preserve"> KPI </w:t>
      </w:r>
      <w:proofErr w:type="spellStart"/>
      <w:r w:rsidRPr="00B962E8">
        <w:rPr>
          <w:color w:val="auto"/>
          <w:sz w:val="28"/>
        </w:rPr>
        <w:t>көрсеткіштерін</w:t>
      </w:r>
      <w:proofErr w:type="spellEnd"/>
      <w:r w:rsidRPr="00B962E8">
        <w:rPr>
          <w:color w:val="auto"/>
          <w:sz w:val="28"/>
        </w:rPr>
        <w:t xml:space="preserve"> </w:t>
      </w:r>
      <w:proofErr w:type="spellStart"/>
      <w:r w:rsidRPr="00B962E8">
        <w:rPr>
          <w:color w:val="auto"/>
          <w:sz w:val="28"/>
        </w:rPr>
        <w:t>қалыптастыру</w:t>
      </w:r>
      <w:proofErr w:type="spellEnd"/>
      <w:r w:rsidRPr="00B962E8">
        <w:rPr>
          <w:color w:val="auto"/>
          <w:sz w:val="28"/>
        </w:rPr>
        <w:t xml:space="preserve"> үшін де </w:t>
      </w:r>
      <w:proofErr w:type="spellStart"/>
      <w:r w:rsidRPr="00B962E8">
        <w:rPr>
          <w:color w:val="auto"/>
          <w:sz w:val="28"/>
        </w:rPr>
        <w:t>қолданылады</w:t>
      </w:r>
      <w:proofErr w:type="spellEnd"/>
      <w:r w:rsidRPr="00B962E8">
        <w:rPr>
          <w:color w:val="auto"/>
          <w:sz w:val="28"/>
        </w:rPr>
        <w:t xml:space="preserve">. Негізгі </w:t>
      </w:r>
      <w:proofErr w:type="spellStart"/>
      <w:r w:rsidRPr="00B962E8">
        <w:rPr>
          <w:color w:val="auto"/>
          <w:sz w:val="28"/>
        </w:rPr>
        <w:t>құзыреттер</w:t>
      </w:r>
      <w:proofErr w:type="spellEnd"/>
      <w:r w:rsidRPr="00B962E8">
        <w:rPr>
          <w:color w:val="auto"/>
          <w:sz w:val="28"/>
        </w:rPr>
        <w:t xml:space="preserve"> үшін KPI </w:t>
      </w:r>
      <w:proofErr w:type="spellStart"/>
      <w:r w:rsidRPr="00B962E8">
        <w:rPr>
          <w:color w:val="auto"/>
          <w:sz w:val="28"/>
        </w:rPr>
        <w:t>ең</w:t>
      </w:r>
      <w:proofErr w:type="spellEnd"/>
      <w:r w:rsidRPr="00B962E8">
        <w:rPr>
          <w:color w:val="auto"/>
          <w:sz w:val="28"/>
        </w:rPr>
        <w:t xml:space="preserve"> жоғары </w:t>
      </w:r>
      <w:proofErr w:type="spellStart"/>
      <w:r w:rsidRPr="00B962E8">
        <w:rPr>
          <w:color w:val="auto"/>
          <w:sz w:val="28"/>
        </w:rPr>
        <w:t>бағалануы</w:t>
      </w:r>
      <w:proofErr w:type="spellEnd"/>
      <w:r w:rsidRPr="00B962E8">
        <w:rPr>
          <w:color w:val="auto"/>
          <w:sz w:val="28"/>
        </w:rPr>
        <w:t xml:space="preserve"> </w:t>
      </w:r>
      <w:proofErr w:type="spellStart"/>
      <w:r w:rsidRPr="00B962E8">
        <w:rPr>
          <w:color w:val="auto"/>
          <w:sz w:val="28"/>
        </w:rPr>
        <w:t>керек</w:t>
      </w:r>
      <w:proofErr w:type="spellEnd"/>
      <w:r w:rsidR="00BF3D9D">
        <w:rPr>
          <w:color w:val="auto"/>
          <w:sz w:val="28"/>
          <w:lang w:val="kk-KZ"/>
        </w:rPr>
        <w:t xml:space="preserve"> </w:t>
      </w:r>
      <w:r w:rsidRPr="00B962E8">
        <w:rPr>
          <w:color w:val="auto"/>
          <w:sz w:val="28"/>
        </w:rPr>
        <w:t>-</w:t>
      </w:r>
      <w:r w:rsidR="00BF3D9D">
        <w:rPr>
          <w:color w:val="auto"/>
          <w:sz w:val="28"/>
          <w:lang w:val="kk-KZ"/>
        </w:rPr>
        <w:t xml:space="preserve"> </w:t>
      </w:r>
      <w:proofErr w:type="spellStart"/>
      <w:r w:rsidRPr="00B962E8">
        <w:rPr>
          <w:color w:val="auto"/>
          <w:sz w:val="28"/>
        </w:rPr>
        <w:t>олар</w:t>
      </w:r>
      <w:proofErr w:type="spellEnd"/>
      <w:r w:rsidRPr="00B962E8">
        <w:rPr>
          <w:color w:val="auto"/>
          <w:sz w:val="28"/>
        </w:rPr>
        <w:t xml:space="preserve"> үшін KPI </w:t>
      </w:r>
      <w:proofErr w:type="spellStart"/>
      <w:r w:rsidRPr="00B962E8">
        <w:rPr>
          <w:color w:val="auto"/>
          <w:sz w:val="28"/>
        </w:rPr>
        <w:t>салмақ</w:t>
      </w:r>
      <w:proofErr w:type="spellEnd"/>
      <w:r w:rsidRPr="00B962E8">
        <w:rPr>
          <w:color w:val="auto"/>
          <w:sz w:val="28"/>
        </w:rPr>
        <w:t xml:space="preserve"> </w:t>
      </w:r>
      <w:proofErr w:type="spellStart"/>
      <w:r w:rsidRPr="00B962E8">
        <w:rPr>
          <w:color w:val="auto"/>
          <w:sz w:val="28"/>
        </w:rPr>
        <w:t>коэффициенті</w:t>
      </w:r>
      <w:proofErr w:type="spellEnd"/>
      <w:r w:rsidRPr="00B962E8">
        <w:rPr>
          <w:color w:val="auto"/>
          <w:sz w:val="28"/>
        </w:rPr>
        <w:t xml:space="preserve"> </w:t>
      </w:r>
      <w:proofErr w:type="spellStart"/>
      <w:r w:rsidRPr="00B962E8">
        <w:rPr>
          <w:color w:val="auto"/>
          <w:sz w:val="28"/>
        </w:rPr>
        <w:t>басқаларға</w:t>
      </w:r>
      <w:proofErr w:type="spellEnd"/>
      <w:r w:rsidRPr="00B962E8">
        <w:rPr>
          <w:color w:val="auto"/>
          <w:sz w:val="28"/>
        </w:rPr>
        <w:t xml:space="preserve"> </w:t>
      </w:r>
      <w:proofErr w:type="spellStart"/>
      <w:r w:rsidRPr="00B962E8">
        <w:rPr>
          <w:color w:val="auto"/>
          <w:sz w:val="28"/>
        </w:rPr>
        <w:t>қарағанда</w:t>
      </w:r>
      <w:proofErr w:type="spellEnd"/>
      <w:r w:rsidRPr="00B962E8">
        <w:rPr>
          <w:color w:val="auto"/>
          <w:sz w:val="28"/>
        </w:rPr>
        <w:t xml:space="preserve"> жоғары </w:t>
      </w:r>
      <w:proofErr w:type="spellStart"/>
      <w:r w:rsidRPr="00B962E8">
        <w:rPr>
          <w:color w:val="auto"/>
          <w:sz w:val="28"/>
        </w:rPr>
        <w:t>болуы</w:t>
      </w:r>
      <w:proofErr w:type="spellEnd"/>
      <w:r w:rsidRPr="00B962E8">
        <w:rPr>
          <w:color w:val="auto"/>
          <w:sz w:val="28"/>
        </w:rPr>
        <w:t xml:space="preserve"> </w:t>
      </w:r>
      <w:proofErr w:type="spellStart"/>
      <w:r w:rsidRPr="00B962E8">
        <w:rPr>
          <w:color w:val="auto"/>
          <w:sz w:val="28"/>
        </w:rPr>
        <w:t>керек</w:t>
      </w:r>
      <w:proofErr w:type="spellEnd"/>
      <w:r w:rsidRPr="00B962E8">
        <w:rPr>
          <w:color w:val="auto"/>
          <w:sz w:val="28"/>
        </w:rPr>
        <w:t>.</w:t>
      </w:r>
    </w:p>
    <w:p w14:paraId="64E4F3BB" w14:textId="6B585622" w:rsidR="00184E44" w:rsidRPr="00323B69" w:rsidRDefault="00B962E8" w:rsidP="002D3227">
      <w:pPr>
        <w:pStyle w:val="34"/>
        <w:spacing w:after="0"/>
        <w:ind w:firstLine="709"/>
        <w:rPr>
          <w:color w:val="auto"/>
          <w:sz w:val="28"/>
        </w:rPr>
      </w:pPr>
      <w:proofErr w:type="spellStart"/>
      <w:r w:rsidRPr="00B962E8">
        <w:rPr>
          <w:color w:val="auto"/>
          <w:sz w:val="28"/>
        </w:rPr>
        <w:t>Модельді</w:t>
      </w:r>
      <w:proofErr w:type="spellEnd"/>
      <w:r w:rsidRPr="00B962E8">
        <w:rPr>
          <w:color w:val="auto"/>
          <w:sz w:val="28"/>
        </w:rPr>
        <w:t xml:space="preserve"> </w:t>
      </w:r>
      <w:proofErr w:type="spellStart"/>
      <w:r w:rsidRPr="00B962E8">
        <w:rPr>
          <w:color w:val="auto"/>
          <w:sz w:val="28"/>
        </w:rPr>
        <w:t>қолданудың</w:t>
      </w:r>
      <w:proofErr w:type="spellEnd"/>
      <w:r w:rsidRPr="00B962E8">
        <w:rPr>
          <w:color w:val="auto"/>
          <w:sz w:val="28"/>
        </w:rPr>
        <w:t xml:space="preserve"> </w:t>
      </w:r>
      <w:proofErr w:type="spellStart"/>
      <w:r w:rsidRPr="00B962E8">
        <w:rPr>
          <w:color w:val="auto"/>
          <w:sz w:val="28"/>
        </w:rPr>
        <w:t>сәттілігі</w:t>
      </w:r>
      <w:proofErr w:type="spellEnd"/>
      <w:r w:rsidRPr="00B962E8">
        <w:rPr>
          <w:color w:val="auto"/>
          <w:sz w:val="28"/>
        </w:rPr>
        <w:t xml:space="preserve"> туралы </w:t>
      </w:r>
      <w:proofErr w:type="spellStart"/>
      <w:r w:rsidRPr="00B962E8">
        <w:rPr>
          <w:color w:val="auto"/>
          <w:sz w:val="28"/>
        </w:rPr>
        <w:t>айтуға</w:t>
      </w:r>
      <w:proofErr w:type="spellEnd"/>
      <w:r w:rsidRPr="00B962E8">
        <w:rPr>
          <w:color w:val="auto"/>
          <w:sz w:val="28"/>
        </w:rPr>
        <w:t xml:space="preserve"> </w:t>
      </w:r>
      <w:proofErr w:type="spellStart"/>
      <w:r w:rsidRPr="00B962E8">
        <w:rPr>
          <w:color w:val="auto"/>
          <w:sz w:val="28"/>
        </w:rPr>
        <w:t>болады</w:t>
      </w:r>
      <w:proofErr w:type="spellEnd"/>
      <w:r w:rsidRPr="00B962E8">
        <w:rPr>
          <w:color w:val="auto"/>
          <w:sz w:val="28"/>
        </w:rPr>
        <w:t xml:space="preserve">, </w:t>
      </w:r>
      <w:proofErr w:type="spellStart"/>
      <w:r w:rsidRPr="00B962E8">
        <w:rPr>
          <w:color w:val="auto"/>
          <w:sz w:val="28"/>
        </w:rPr>
        <w:t>егер</w:t>
      </w:r>
      <w:proofErr w:type="spellEnd"/>
      <w:r w:rsidRPr="00B962E8">
        <w:rPr>
          <w:color w:val="auto"/>
          <w:sz w:val="28"/>
        </w:rPr>
        <w:t xml:space="preserve"> оны </w:t>
      </w:r>
      <w:proofErr w:type="spellStart"/>
      <w:r w:rsidRPr="00B962E8">
        <w:rPr>
          <w:color w:val="auto"/>
          <w:sz w:val="28"/>
        </w:rPr>
        <w:t>орындау</w:t>
      </w:r>
      <w:proofErr w:type="spellEnd"/>
      <w:r w:rsidRPr="00B962E8">
        <w:rPr>
          <w:color w:val="auto"/>
          <w:sz w:val="28"/>
        </w:rPr>
        <w:t xml:space="preserve"> </w:t>
      </w:r>
      <w:proofErr w:type="spellStart"/>
      <w:r w:rsidRPr="00B962E8">
        <w:rPr>
          <w:color w:val="auto"/>
          <w:sz w:val="28"/>
        </w:rPr>
        <w:t>нәтижелері</w:t>
      </w:r>
      <w:proofErr w:type="spellEnd"/>
      <w:r w:rsidRPr="00B962E8">
        <w:rPr>
          <w:color w:val="auto"/>
          <w:sz w:val="28"/>
        </w:rPr>
        <w:t xml:space="preserve"> </w:t>
      </w:r>
      <w:proofErr w:type="spellStart"/>
      <w:r w:rsidRPr="00B962E8">
        <w:rPr>
          <w:color w:val="auto"/>
          <w:sz w:val="28"/>
        </w:rPr>
        <w:t>бойынша</w:t>
      </w:r>
      <w:proofErr w:type="spellEnd"/>
      <w:r w:rsidRPr="00B962E8">
        <w:rPr>
          <w:color w:val="auto"/>
          <w:sz w:val="28"/>
        </w:rPr>
        <w:t xml:space="preserve"> </w:t>
      </w:r>
      <w:proofErr w:type="spellStart"/>
      <w:r w:rsidRPr="00B962E8">
        <w:rPr>
          <w:color w:val="auto"/>
          <w:sz w:val="28"/>
        </w:rPr>
        <w:t>бастапқыда</w:t>
      </w:r>
      <w:proofErr w:type="spellEnd"/>
      <w:r w:rsidRPr="00B962E8">
        <w:rPr>
          <w:color w:val="auto"/>
          <w:sz w:val="28"/>
        </w:rPr>
        <w:t xml:space="preserve"> </w:t>
      </w:r>
      <w:proofErr w:type="spellStart"/>
      <w:r w:rsidRPr="00B962E8">
        <w:rPr>
          <w:color w:val="auto"/>
          <w:sz w:val="28"/>
        </w:rPr>
        <w:t>берілген</w:t>
      </w:r>
      <w:proofErr w:type="spellEnd"/>
      <w:r w:rsidRPr="00B962E8">
        <w:rPr>
          <w:color w:val="auto"/>
          <w:sz w:val="28"/>
        </w:rPr>
        <w:t xml:space="preserve"> </w:t>
      </w:r>
      <w:proofErr w:type="spellStart"/>
      <w:r w:rsidRPr="00B962E8">
        <w:rPr>
          <w:color w:val="auto"/>
          <w:sz w:val="28"/>
        </w:rPr>
        <w:t>мақсаттар</w:t>
      </w:r>
      <w:proofErr w:type="spellEnd"/>
      <w:r w:rsidRPr="00B962E8">
        <w:rPr>
          <w:color w:val="auto"/>
          <w:sz w:val="28"/>
        </w:rPr>
        <w:t xml:space="preserve"> </w:t>
      </w:r>
      <w:proofErr w:type="spellStart"/>
      <w:r w:rsidRPr="00B962E8">
        <w:rPr>
          <w:color w:val="auto"/>
          <w:sz w:val="28"/>
        </w:rPr>
        <w:t>шешілсе</w:t>
      </w:r>
      <w:proofErr w:type="spellEnd"/>
      <w:r w:rsidR="00184E44" w:rsidRPr="00323B69">
        <w:rPr>
          <w:color w:val="auto"/>
          <w:sz w:val="28"/>
        </w:rPr>
        <w:t>.</w:t>
      </w:r>
    </w:p>
    <w:p w14:paraId="16E8445D" w14:textId="6C1081F4" w:rsidR="00184E44" w:rsidRPr="009A6AE9" w:rsidRDefault="00184E44" w:rsidP="002D3227">
      <w:pPr>
        <w:ind w:firstLine="709"/>
        <w:jc w:val="both"/>
        <w:rPr>
          <w:bCs/>
          <w:i/>
        </w:rPr>
      </w:pPr>
      <w:r w:rsidRPr="009A6AE9">
        <w:rPr>
          <w:bCs/>
          <w:i/>
        </w:rPr>
        <w:t xml:space="preserve">6. </w:t>
      </w:r>
      <w:proofErr w:type="spellStart"/>
      <w:r w:rsidR="00BF3D9D" w:rsidRPr="009A6AE9">
        <w:rPr>
          <w:bCs/>
          <w:i/>
        </w:rPr>
        <w:t>Мемлекеттік</w:t>
      </w:r>
      <w:proofErr w:type="spellEnd"/>
      <w:r w:rsidR="00BF3D9D" w:rsidRPr="009A6AE9">
        <w:rPr>
          <w:bCs/>
          <w:i/>
        </w:rPr>
        <w:t xml:space="preserve"> </w:t>
      </w:r>
      <w:proofErr w:type="spellStart"/>
      <w:r w:rsidR="00BF3D9D" w:rsidRPr="009A6AE9">
        <w:rPr>
          <w:bCs/>
          <w:i/>
        </w:rPr>
        <w:t>қызметшілерді</w:t>
      </w:r>
      <w:proofErr w:type="spellEnd"/>
      <w:r w:rsidR="00BF3D9D" w:rsidRPr="009A6AE9">
        <w:rPr>
          <w:bCs/>
          <w:i/>
        </w:rPr>
        <w:t xml:space="preserve"> </w:t>
      </w:r>
      <w:proofErr w:type="spellStart"/>
      <w:r w:rsidR="00BF3D9D" w:rsidRPr="009A6AE9">
        <w:rPr>
          <w:bCs/>
          <w:i/>
        </w:rPr>
        <w:t>ынталандыру</w:t>
      </w:r>
      <w:proofErr w:type="spellEnd"/>
      <w:r w:rsidR="00BF3D9D" w:rsidRPr="009A6AE9">
        <w:rPr>
          <w:bCs/>
          <w:i/>
        </w:rPr>
        <w:t xml:space="preserve"> </w:t>
      </w:r>
      <w:proofErr w:type="spellStart"/>
      <w:r w:rsidR="00BF3D9D" w:rsidRPr="009A6AE9">
        <w:rPr>
          <w:bCs/>
          <w:i/>
        </w:rPr>
        <w:t>жүйесін</w:t>
      </w:r>
      <w:proofErr w:type="spellEnd"/>
      <w:r w:rsidR="00BF3D9D" w:rsidRPr="009A6AE9">
        <w:rPr>
          <w:bCs/>
          <w:i/>
        </w:rPr>
        <w:t xml:space="preserve"> </w:t>
      </w:r>
      <w:r w:rsidR="00BF3D9D" w:rsidRPr="009A6AE9">
        <w:rPr>
          <w:bCs/>
          <w:i/>
          <w:lang w:val="kk-KZ"/>
        </w:rPr>
        <w:t>Ж</w:t>
      </w:r>
      <w:r w:rsidR="00BF3D9D" w:rsidRPr="009A6AE9">
        <w:rPr>
          <w:bCs/>
          <w:i/>
        </w:rPr>
        <w:t xml:space="preserve">ББ </w:t>
      </w:r>
      <w:proofErr w:type="spellStart"/>
      <w:r w:rsidR="00BF3D9D" w:rsidRPr="009A6AE9">
        <w:rPr>
          <w:bCs/>
          <w:i/>
        </w:rPr>
        <w:t>сәйкес</w:t>
      </w:r>
      <w:proofErr w:type="spellEnd"/>
      <w:r w:rsidR="00BF3D9D" w:rsidRPr="009A6AE9">
        <w:rPr>
          <w:bCs/>
          <w:i/>
        </w:rPr>
        <w:t xml:space="preserve"> </w:t>
      </w:r>
      <w:proofErr w:type="spellStart"/>
      <w:r w:rsidR="00BF3D9D" w:rsidRPr="009A6AE9">
        <w:rPr>
          <w:bCs/>
          <w:i/>
        </w:rPr>
        <w:t>келтіру</w:t>
      </w:r>
      <w:proofErr w:type="spellEnd"/>
      <w:r w:rsidR="00BF3D9D" w:rsidRPr="009A6AE9">
        <w:rPr>
          <w:bCs/>
          <w:i/>
        </w:rPr>
        <w:t xml:space="preserve"> </w:t>
      </w:r>
      <w:proofErr w:type="spellStart"/>
      <w:r w:rsidR="00BF3D9D" w:rsidRPr="009A6AE9">
        <w:rPr>
          <w:bCs/>
          <w:i/>
        </w:rPr>
        <w:t>жобасы</w:t>
      </w:r>
      <w:proofErr w:type="spellEnd"/>
    </w:p>
    <w:p w14:paraId="67935636" w14:textId="2B9AF0DC" w:rsidR="00184E44" w:rsidRPr="00323B69" w:rsidRDefault="00D97603" w:rsidP="002D3227">
      <w:pPr>
        <w:widowControl w:val="0"/>
        <w:ind w:firstLine="709"/>
        <w:jc w:val="both"/>
      </w:pPr>
      <w:proofErr w:type="spellStart"/>
      <w:r w:rsidRPr="00651CB5">
        <w:t>Жобаны</w:t>
      </w:r>
      <w:proofErr w:type="spellEnd"/>
      <w:r w:rsidRPr="00651CB5">
        <w:t xml:space="preserve"> </w:t>
      </w:r>
      <w:proofErr w:type="spellStart"/>
      <w:r w:rsidRPr="00651CB5">
        <w:t>шартты</w:t>
      </w:r>
      <w:proofErr w:type="spellEnd"/>
      <w:r w:rsidRPr="00651CB5">
        <w:t xml:space="preserve"> </w:t>
      </w:r>
      <w:proofErr w:type="spellStart"/>
      <w:r w:rsidRPr="00651CB5">
        <w:t>түрде</w:t>
      </w:r>
      <w:proofErr w:type="spellEnd"/>
      <w:r w:rsidRPr="00651CB5">
        <w:t xml:space="preserve"> </w:t>
      </w:r>
      <w:r>
        <w:rPr>
          <w:lang w:val="kk-KZ"/>
        </w:rPr>
        <w:t>«</w:t>
      </w:r>
      <w:r w:rsidR="00977A66">
        <w:rPr>
          <w:lang w:val="kk-KZ"/>
        </w:rPr>
        <w:t>6</w:t>
      </w:r>
      <w:r>
        <w:rPr>
          <w:lang w:val="kk-KZ"/>
        </w:rPr>
        <w:t>»</w:t>
      </w:r>
      <w:r w:rsidRPr="00651CB5">
        <w:t xml:space="preserve"> деп </w:t>
      </w:r>
      <w:proofErr w:type="spellStart"/>
      <w:r w:rsidRPr="00651CB5">
        <w:t>атайық</w:t>
      </w:r>
      <w:proofErr w:type="spellEnd"/>
      <w:r w:rsidRPr="00651CB5">
        <w:t xml:space="preserve">. </w:t>
      </w:r>
      <w:proofErr w:type="spellStart"/>
      <w:r w:rsidRPr="00651CB5">
        <w:t>Жоба</w:t>
      </w:r>
      <w:proofErr w:type="spellEnd"/>
      <w:r w:rsidRPr="00651CB5">
        <w:t xml:space="preserve"> туралы негізгі </w:t>
      </w:r>
      <w:proofErr w:type="spellStart"/>
      <w:r w:rsidRPr="00651CB5">
        <w:t>мәліметтер</w:t>
      </w:r>
      <w:proofErr w:type="spellEnd"/>
      <w:r w:rsidRPr="00651CB5">
        <w:t xml:space="preserve"> </w:t>
      </w:r>
      <w:r w:rsidR="00977A66">
        <w:rPr>
          <w:lang w:val="kk-KZ"/>
        </w:rPr>
        <w:t>5</w:t>
      </w:r>
      <w:r w:rsidR="00610BCE">
        <w:rPr>
          <w:lang w:val="kk-KZ"/>
        </w:rPr>
        <w:t>1</w:t>
      </w:r>
      <w:r>
        <w:rPr>
          <w:lang w:val="kk-KZ"/>
        </w:rPr>
        <w:t>-</w:t>
      </w:r>
      <w:proofErr w:type="spellStart"/>
      <w:r w:rsidRPr="00651CB5">
        <w:t>кестеде</w:t>
      </w:r>
      <w:proofErr w:type="spellEnd"/>
      <w:r w:rsidRPr="00651CB5">
        <w:t xml:space="preserve"> </w:t>
      </w:r>
      <w:proofErr w:type="spellStart"/>
      <w:r w:rsidRPr="00651CB5">
        <w:t>келтірілген</w:t>
      </w:r>
      <w:proofErr w:type="spellEnd"/>
      <w:r w:rsidR="00184E44" w:rsidRPr="00323B69">
        <w:t>.</w:t>
      </w:r>
    </w:p>
    <w:p w14:paraId="1A5F38D3" w14:textId="77777777" w:rsidR="00184E44" w:rsidRPr="00323B69" w:rsidRDefault="00184E44" w:rsidP="00184E44">
      <w:pPr>
        <w:pStyle w:val="affff9"/>
        <w:widowControl w:val="0"/>
        <w:spacing w:line="240" w:lineRule="auto"/>
      </w:pPr>
    </w:p>
    <w:p w14:paraId="5213BD02" w14:textId="60515EF5" w:rsidR="00184E44" w:rsidRDefault="009A6AE9" w:rsidP="009A6AE9">
      <w:pPr>
        <w:jc w:val="both"/>
        <w:rPr>
          <w:bCs/>
          <w:spacing w:val="-4"/>
          <w:lang w:val="kk-KZ"/>
        </w:rPr>
      </w:pPr>
      <w:r w:rsidRPr="009A6AE9">
        <w:rPr>
          <w:spacing w:val="-4"/>
        </w:rPr>
        <w:t>К</w:t>
      </w:r>
      <w:r w:rsidRPr="009A6AE9">
        <w:rPr>
          <w:spacing w:val="-4"/>
          <w:lang w:val="kk-KZ"/>
        </w:rPr>
        <w:t xml:space="preserve">есте </w:t>
      </w:r>
      <w:r w:rsidR="001909D9" w:rsidRPr="009A6AE9">
        <w:rPr>
          <w:spacing w:val="-4"/>
          <w:lang w:val="kk-KZ"/>
        </w:rPr>
        <w:t>5</w:t>
      </w:r>
      <w:r w:rsidR="00610BCE">
        <w:rPr>
          <w:spacing w:val="-4"/>
          <w:lang w:val="kk-KZ"/>
        </w:rPr>
        <w:t>1</w:t>
      </w:r>
      <w:r w:rsidR="001909D9" w:rsidRPr="009A6AE9">
        <w:rPr>
          <w:spacing w:val="-4"/>
          <w:lang w:val="kk-KZ"/>
        </w:rPr>
        <w:t xml:space="preserve"> – «6» жоба туралы жалпы ақпарат</w:t>
      </w:r>
      <w:r w:rsidR="00184E44" w:rsidRPr="009A6AE9">
        <w:rPr>
          <w:spacing w:val="-4"/>
          <w:lang w:val="kk-KZ"/>
        </w:rPr>
        <w:t xml:space="preserve"> (</w:t>
      </w:r>
      <w:r w:rsidR="00BF3D9D" w:rsidRPr="009A6AE9">
        <w:rPr>
          <w:bCs/>
          <w:lang w:val="kk-KZ"/>
        </w:rPr>
        <w:t>Мемлекеттік қызметшілерді ынталандыру жүйесін ЖББ сәйкес келтіру жобасы</w:t>
      </w:r>
      <w:r w:rsidR="00184E44" w:rsidRPr="009A6AE9">
        <w:rPr>
          <w:bCs/>
          <w:spacing w:val="-4"/>
          <w:lang w:val="kk-KZ"/>
        </w:rPr>
        <w:t>)</w:t>
      </w:r>
    </w:p>
    <w:p w14:paraId="2292BCE8" w14:textId="77777777" w:rsidR="002D3227" w:rsidRPr="002D3227" w:rsidRDefault="002D3227" w:rsidP="009A6AE9">
      <w:pPr>
        <w:jc w:val="both"/>
        <w:rPr>
          <w:bCs/>
          <w:spacing w:val="-4"/>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7267"/>
      </w:tblGrid>
      <w:tr w:rsidR="008C68B5" w:rsidRPr="002D3227" w14:paraId="51CB4957" w14:textId="77777777" w:rsidTr="00B75CC8">
        <w:tc>
          <w:tcPr>
            <w:tcW w:w="2254" w:type="dxa"/>
            <w:tcBorders>
              <w:top w:val="single" w:sz="4" w:space="0" w:color="auto"/>
              <w:left w:val="single" w:sz="4" w:space="0" w:color="auto"/>
              <w:bottom w:val="single" w:sz="4" w:space="0" w:color="auto"/>
              <w:right w:val="single" w:sz="4" w:space="0" w:color="auto"/>
            </w:tcBorders>
            <w:vAlign w:val="center"/>
          </w:tcPr>
          <w:p w14:paraId="5A46E512" w14:textId="2DD1D0A5" w:rsidR="008C68B5" w:rsidRPr="002D3227" w:rsidRDefault="008C68B5" w:rsidP="008C68B5">
            <w:pPr>
              <w:widowControl w:val="0"/>
              <w:jc w:val="center"/>
              <w:rPr>
                <w:sz w:val="24"/>
                <w:szCs w:val="24"/>
              </w:rPr>
            </w:pPr>
            <w:r w:rsidRPr="002D3227">
              <w:rPr>
                <w:sz w:val="24"/>
                <w:szCs w:val="24"/>
                <w:lang w:val="kk-KZ"/>
              </w:rPr>
              <w:t>Көрсеткіш</w:t>
            </w:r>
          </w:p>
        </w:tc>
        <w:tc>
          <w:tcPr>
            <w:tcW w:w="7267" w:type="dxa"/>
            <w:tcBorders>
              <w:top w:val="single" w:sz="4" w:space="0" w:color="auto"/>
              <w:left w:val="single" w:sz="4" w:space="0" w:color="auto"/>
              <w:bottom w:val="single" w:sz="4" w:space="0" w:color="auto"/>
              <w:right w:val="single" w:sz="4" w:space="0" w:color="auto"/>
            </w:tcBorders>
            <w:vAlign w:val="center"/>
          </w:tcPr>
          <w:p w14:paraId="6CCEBA3B" w14:textId="1AF56C95" w:rsidR="008C68B5" w:rsidRPr="002D3227" w:rsidRDefault="008C68B5" w:rsidP="008C68B5">
            <w:pPr>
              <w:widowControl w:val="0"/>
              <w:jc w:val="center"/>
              <w:rPr>
                <w:sz w:val="24"/>
                <w:szCs w:val="24"/>
              </w:rPr>
            </w:pPr>
            <w:r w:rsidRPr="002D3227">
              <w:rPr>
                <w:sz w:val="24"/>
                <w:szCs w:val="24"/>
                <w:lang w:val="kk-KZ"/>
              </w:rPr>
              <w:t>Сипаттамасы</w:t>
            </w:r>
          </w:p>
        </w:tc>
      </w:tr>
      <w:tr w:rsidR="00B75CC8" w:rsidRPr="002D3227" w14:paraId="6EAC3AFE" w14:textId="77777777" w:rsidTr="00B75CC8">
        <w:tc>
          <w:tcPr>
            <w:tcW w:w="2254" w:type="dxa"/>
            <w:tcBorders>
              <w:top w:val="single" w:sz="4" w:space="0" w:color="auto"/>
              <w:left w:val="single" w:sz="4" w:space="0" w:color="auto"/>
              <w:bottom w:val="single" w:sz="4" w:space="0" w:color="auto"/>
              <w:right w:val="single" w:sz="4" w:space="0" w:color="auto"/>
            </w:tcBorders>
            <w:vAlign w:val="center"/>
          </w:tcPr>
          <w:p w14:paraId="5A9BE0A6" w14:textId="606016DC" w:rsidR="00B75CC8" w:rsidRPr="002D3227" w:rsidRDefault="00B75CC8" w:rsidP="008C68B5">
            <w:pPr>
              <w:widowControl w:val="0"/>
              <w:jc w:val="center"/>
              <w:rPr>
                <w:sz w:val="24"/>
                <w:szCs w:val="24"/>
                <w:lang w:val="kk-KZ"/>
              </w:rPr>
            </w:pPr>
            <w:r w:rsidRPr="002D3227">
              <w:rPr>
                <w:sz w:val="24"/>
                <w:szCs w:val="24"/>
                <w:lang w:val="kk-KZ"/>
              </w:rPr>
              <w:t>1</w:t>
            </w:r>
          </w:p>
        </w:tc>
        <w:tc>
          <w:tcPr>
            <w:tcW w:w="7267" w:type="dxa"/>
            <w:tcBorders>
              <w:top w:val="single" w:sz="4" w:space="0" w:color="auto"/>
              <w:left w:val="single" w:sz="4" w:space="0" w:color="auto"/>
              <w:bottom w:val="single" w:sz="4" w:space="0" w:color="auto"/>
              <w:right w:val="single" w:sz="4" w:space="0" w:color="auto"/>
            </w:tcBorders>
            <w:vAlign w:val="center"/>
          </w:tcPr>
          <w:p w14:paraId="29063857" w14:textId="6159E809" w:rsidR="00B75CC8" w:rsidRPr="002D3227" w:rsidRDefault="00B75CC8" w:rsidP="008C68B5">
            <w:pPr>
              <w:widowControl w:val="0"/>
              <w:jc w:val="center"/>
              <w:rPr>
                <w:sz w:val="24"/>
                <w:szCs w:val="24"/>
                <w:lang w:val="kk-KZ"/>
              </w:rPr>
            </w:pPr>
            <w:r w:rsidRPr="002D3227">
              <w:rPr>
                <w:sz w:val="24"/>
                <w:szCs w:val="24"/>
                <w:lang w:val="kk-KZ"/>
              </w:rPr>
              <w:t>2</w:t>
            </w:r>
          </w:p>
        </w:tc>
      </w:tr>
      <w:tr w:rsidR="00BF3D9D" w:rsidRPr="002D3227" w14:paraId="018B9C8C" w14:textId="77777777" w:rsidTr="002D3227">
        <w:tc>
          <w:tcPr>
            <w:tcW w:w="2254" w:type="dxa"/>
            <w:tcBorders>
              <w:top w:val="single" w:sz="4" w:space="0" w:color="auto"/>
              <w:left w:val="single" w:sz="4" w:space="0" w:color="auto"/>
              <w:bottom w:val="nil"/>
              <w:right w:val="single" w:sz="4" w:space="0" w:color="auto"/>
            </w:tcBorders>
          </w:tcPr>
          <w:p w14:paraId="7EC97B9F" w14:textId="53598FF1" w:rsidR="00BF3D9D" w:rsidRPr="002D3227" w:rsidRDefault="00BF3D9D" w:rsidP="00BF3D9D">
            <w:pPr>
              <w:rPr>
                <w:sz w:val="24"/>
                <w:szCs w:val="24"/>
              </w:rPr>
            </w:pPr>
            <w:r w:rsidRPr="002D3227">
              <w:rPr>
                <w:sz w:val="24"/>
                <w:szCs w:val="24"/>
                <w:lang w:val="kk-KZ"/>
              </w:rPr>
              <w:t>Жоба аты</w:t>
            </w:r>
          </w:p>
        </w:tc>
        <w:tc>
          <w:tcPr>
            <w:tcW w:w="7267" w:type="dxa"/>
            <w:tcBorders>
              <w:top w:val="single" w:sz="4" w:space="0" w:color="auto"/>
              <w:left w:val="single" w:sz="4" w:space="0" w:color="auto"/>
              <w:bottom w:val="nil"/>
              <w:right w:val="single" w:sz="4" w:space="0" w:color="auto"/>
            </w:tcBorders>
          </w:tcPr>
          <w:p w14:paraId="12988DFB" w14:textId="3C0E71A1" w:rsidR="00BF3D9D" w:rsidRPr="002D3227" w:rsidRDefault="00BF3D9D" w:rsidP="00BF3D9D">
            <w:pPr>
              <w:ind w:firstLine="37"/>
              <w:rPr>
                <w:sz w:val="24"/>
                <w:szCs w:val="24"/>
              </w:rPr>
            </w:pPr>
            <w:r w:rsidRPr="002D3227">
              <w:rPr>
                <w:sz w:val="24"/>
                <w:szCs w:val="24"/>
              </w:rPr>
              <w:t>«</w:t>
            </w:r>
            <w:proofErr w:type="spellStart"/>
            <w:r w:rsidRPr="002D3227">
              <w:rPr>
                <w:sz w:val="24"/>
                <w:szCs w:val="24"/>
              </w:rPr>
              <w:t>Мемлекеттік</w:t>
            </w:r>
            <w:proofErr w:type="spellEnd"/>
            <w:r w:rsidRPr="002D3227">
              <w:rPr>
                <w:sz w:val="24"/>
                <w:szCs w:val="24"/>
              </w:rPr>
              <w:t xml:space="preserve"> </w:t>
            </w:r>
            <w:proofErr w:type="spellStart"/>
            <w:r w:rsidRPr="002D3227">
              <w:rPr>
                <w:sz w:val="24"/>
                <w:szCs w:val="24"/>
              </w:rPr>
              <w:t>қызметшілерді</w:t>
            </w:r>
            <w:proofErr w:type="spellEnd"/>
            <w:r w:rsidRPr="002D3227">
              <w:rPr>
                <w:sz w:val="24"/>
                <w:szCs w:val="24"/>
              </w:rPr>
              <w:t xml:space="preserve"> </w:t>
            </w:r>
            <w:proofErr w:type="spellStart"/>
            <w:r w:rsidRPr="002D3227">
              <w:rPr>
                <w:sz w:val="24"/>
                <w:szCs w:val="24"/>
              </w:rPr>
              <w:t>ынталандыру</w:t>
            </w:r>
            <w:proofErr w:type="spellEnd"/>
            <w:r w:rsidRPr="002D3227">
              <w:rPr>
                <w:sz w:val="24"/>
                <w:szCs w:val="24"/>
              </w:rPr>
              <w:t xml:space="preserve"> </w:t>
            </w:r>
            <w:proofErr w:type="spellStart"/>
            <w:r w:rsidRPr="002D3227">
              <w:rPr>
                <w:sz w:val="24"/>
                <w:szCs w:val="24"/>
              </w:rPr>
              <w:t>жүйесін</w:t>
            </w:r>
            <w:proofErr w:type="spellEnd"/>
            <w:r w:rsidRPr="002D3227">
              <w:rPr>
                <w:sz w:val="24"/>
                <w:szCs w:val="24"/>
              </w:rPr>
              <w:t xml:space="preserve"> ЖББ </w:t>
            </w:r>
            <w:proofErr w:type="spellStart"/>
            <w:r w:rsidRPr="002D3227">
              <w:rPr>
                <w:sz w:val="24"/>
                <w:szCs w:val="24"/>
              </w:rPr>
              <w:t>сәйкес</w:t>
            </w:r>
            <w:proofErr w:type="spellEnd"/>
            <w:r w:rsidRPr="002D3227">
              <w:rPr>
                <w:sz w:val="24"/>
                <w:szCs w:val="24"/>
              </w:rPr>
              <w:t xml:space="preserve"> </w:t>
            </w:r>
            <w:proofErr w:type="spellStart"/>
            <w:r w:rsidRPr="002D3227">
              <w:rPr>
                <w:sz w:val="24"/>
                <w:szCs w:val="24"/>
              </w:rPr>
              <w:t>келтіру</w:t>
            </w:r>
            <w:proofErr w:type="spellEnd"/>
            <w:r w:rsidRPr="002D3227">
              <w:rPr>
                <w:sz w:val="24"/>
                <w:szCs w:val="24"/>
              </w:rPr>
              <w:t xml:space="preserve"> </w:t>
            </w:r>
            <w:proofErr w:type="spellStart"/>
            <w:r w:rsidRPr="002D3227">
              <w:rPr>
                <w:sz w:val="24"/>
                <w:szCs w:val="24"/>
              </w:rPr>
              <w:t>жобасы</w:t>
            </w:r>
            <w:proofErr w:type="spellEnd"/>
            <w:r w:rsidRPr="002D3227">
              <w:rPr>
                <w:sz w:val="24"/>
                <w:szCs w:val="24"/>
              </w:rPr>
              <w:t>»</w:t>
            </w:r>
          </w:p>
        </w:tc>
      </w:tr>
      <w:tr w:rsidR="002D3227" w:rsidRPr="002D3227" w14:paraId="528AB4F2" w14:textId="77777777" w:rsidTr="002D3227">
        <w:tc>
          <w:tcPr>
            <w:tcW w:w="9521" w:type="dxa"/>
            <w:gridSpan w:val="2"/>
            <w:tcBorders>
              <w:top w:val="nil"/>
              <w:left w:val="nil"/>
              <w:bottom w:val="single" w:sz="4" w:space="0" w:color="auto"/>
              <w:right w:val="nil"/>
            </w:tcBorders>
          </w:tcPr>
          <w:p w14:paraId="41C6383E" w14:textId="7352F98F" w:rsidR="002D3227" w:rsidRPr="002D3227" w:rsidRDefault="002D3227" w:rsidP="002D3227">
            <w:pPr>
              <w:ind w:hanging="108"/>
              <w:jc w:val="both"/>
              <w:rPr>
                <w:lang w:val="kk-KZ"/>
              </w:rPr>
            </w:pPr>
            <w:r w:rsidRPr="002D3227">
              <w:rPr>
                <w:lang w:val="kk-KZ"/>
              </w:rPr>
              <w:lastRenderedPageBreak/>
              <w:t>5</w:t>
            </w:r>
            <w:r w:rsidR="00610BCE">
              <w:rPr>
                <w:lang w:val="kk-KZ"/>
              </w:rPr>
              <w:t>1</w:t>
            </w:r>
            <w:r w:rsidRPr="002D3227">
              <w:rPr>
                <w:lang w:val="kk-KZ"/>
              </w:rPr>
              <w:t>-кестенің жалғасы</w:t>
            </w:r>
          </w:p>
          <w:p w14:paraId="0B04CF20" w14:textId="77777777" w:rsidR="002D3227" w:rsidRPr="002D3227" w:rsidRDefault="002D3227" w:rsidP="002D3227">
            <w:pPr>
              <w:ind w:hanging="108"/>
              <w:jc w:val="both"/>
              <w:rPr>
                <w:sz w:val="16"/>
                <w:szCs w:val="16"/>
                <w:lang w:val="kk-KZ"/>
              </w:rPr>
            </w:pPr>
          </w:p>
        </w:tc>
      </w:tr>
      <w:tr w:rsidR="002D3227" w:rsidRPr="002D3227" w14:paraId="0967DD86" w14:textId="77777777" w:rsidTr="00B75CC8">
        <w:tc>
          <w:tcPr>
            <w:tcW w:w="2254" w:type="dxa"/>
            <w:tcBorders>
              <w:top w:val="single" w:sz="4" w:space="0" w:color="auto"/>
              <w:left w:val="single" w:sz="4" w:space="0" w:color="auto"/>
              <w:bottom w:val="single" w:sz="4" w:space="0" w:color="auto"/>
              <w:right w:val="single" w:sz="4" w:space="0" w:color="auto"/>
            </w:tcBorders>
          </w:tcPr>
          <w:p w14:paraId="4EC8EDD0" w14:textId="70AA12A7" w:rsidR="002D3227" w:rsidRPr="002D3227" w:rsidRDefault="002D3227" w:rsidP="002D3227">
            <w:pPr>
              <w:jc w:val="center"/>
              <w:rPr>
                <w:sz w:val="24"/>
                <w:szCs w:val="24"/>
                <w:lang w:val="kk-KZ"/>
              </w:rPr>
            </w:pPr>
            <w:r>
              <w:rPr>
                <w:sz w:val="24"/>
                <w:szCs w:val="24"/>
                <w:lang w:val="kk-KZ"/>
              </w:rPr>
              <w:t>1</w:t>
            </w:r>
          </w:p>
        </w:tc>
        <w:tc>
          <w:tcPr>
            <w:tcW w:w="7267" w:type="dxa"/>
            <w:tcBorders>
              <w:top w:val="single" w:sz="4" w:space="0" w:color="auto"/>
              <w:left w:val="single" w:sz="4" w:space="0" w:color="auto"/>
              <w:bottom w:val="single" w:sz="4" w:space="0" w:color="auto"/>
              <w:right w:val="single" w:sz="4" w:space="0" w:color="auto"/>
            </w:tcBorders>
          </w:tcPr>
          <w:p w14:paraId="0D5823F3" w14:textId="479A7A9E" w:rsidR="002D3227" w:rsidRPr="002D3227" w:rsidRDefault="002D3227" w:rsidP="002D3227">
            <w:pPr>
              <w:ind w:firstLine="37"/>
              <w:jc w:val="center"/>
              <w:rPr>
                <w:sz w:val="24"/>
                <w:szCs w:val="24"/>
                <w:lang w:val="kk-KZ"/>
              </w:rPr>
            </w:pPr>
            <w:r>
              <w:rPr>
                <w:sz w:val="24"/>
                <w:szCs w:val="24"/>
                <w:lang w:val="kk-KZ"/>
              </w:rPr>
              <w:t>2</w:t>
            </w:r>
          </w:p>
        </w:tc>
      </w:tr>
      <w:tr w:rsidR="00BF3D9D" w:rsidRPr="002D3227" w14:paraId="02DCF277" w14:textId="77777777" w:rsidTr="00B75CC8">
        <w:tc>
          <w:tcPr>
            <w:tcW w:w="2254" w:type="dxa"/>
            <w:tcBorders>
              <w:top w:val="single" w:sz="4" w:space="0" w:color="auto"/>
              <w:left w:val="single" w:sz="4" w:space="0" w:color="auto"/>
              <w:bottom w:val="single" w:sz="4" w:space="0" w:color="auto"/>
              <w:right w:val="single" w:sz="4" w:space="0" w:color="auto"/>
            </w:tcBorders>
            <w:hideMark/>
          </w:tcPr>
          <w:p w14:paraId="64014979" w14:textId="04E9282C" w:rsidR="00BF3D9D" w:rsidRPr="002D3227" w:rsidRDefault="00BF3D9D" w:rsidP="00BF3D9D">
            <w:pPr>
              <w:rPr>
                <w:sz w:val="24"/>
                <w:szCs w:val="24"/>
              </w:rPr>
            </w:pPr>
            <w:r w:rsidRPr="002D3227">
              <w:rPr>
                <w:sz w:val="24"/>
                <w:szCs w:val="24"/>
                <w:lang w:val="kk-KZ"/>
              </w:rPr>
              <w:t>Бастамашы</w:t>
            </w:r>
          </w:p>
        </w:tc>
        <w:tc>
          <w:tcPr>
            <w:tcW w:w="7267" w:type="dxa"/>
            <w:tcBorders>
              <w:top w:val="single" w:sz="4" w:space="0" w:color="auto"/>
              <w:left w:val="single" w:sz="4" w:space="0" w:color="auto"/>
              <w:bottom w:val="single" w:sz="4" w:space="0" w:color="auto"/>
              <w:right w:val="single" w:sz="4" w:space="0" w:color="auto"/>
            </w:tcBorders>
            <w:hideMark/>
          </w:tcPr>
          <w:p w14:paraId="206CA404" w14:textId="1B71FDC2" w:rsidR="00BF3D9D" w:rsidRPr="002D3227" w:rsidRDefault="00BF3D9D" w:rsidP="00BF3D9D">
            <w:pPr>
              <w:ind w:firstLine="37"/>
              <w:rPr>
                <w:sz w:val="24"/>
                <w:szCs w:val="24"/>
              </w:rPr>
            </w:pPr>
            <w:proofErr w:type="spellStart"/>
            <w:r w:rsidRPr="002D3227">
              <w:rPr>
                <w:sz w:val="24"/>
                <w:szCs w:val="24"/>
              </w:rPr>
              <w:t>Мемлекеттік</w:t>
            </w:r>
            <w:proofErr w:type="spellEnd"/>
            <w:r w:rsidRPr="002D3227">
              <w:rPr>
                <w:sz w:val="24"/>
                <w:szCs w:val="24"/>
              </w:rPr>
              <w:t xml:space="preserve"> орган</w:t>
            </w:r>
          </w:p>
        </w:tc>
      </w:tr>
      <w:tr w:rsidR="00BF3D9D" w:rsidRPr="002D3227" w14:paraId="74B7FDC0" w14:textId="77777777" w:rsidTr="00B75CC8">
        <w:tc>
          <w:tcPr>
            <w:tcW w:w="2254" w:type="dxa"/>
            <w:tcBorders>
              <w:top w:val="single" w:sz="4" w:space="0" w:color="auto"/>
              <w:left w:val="single" w:sz="4" w:space="0" w:color="auto"/>
              <w:bottom w:val="single" w:sz="4" w:space="0" w:color="auto"/>
              <w:right w:val="single" w:sz="4" w:space="0" w:color="auto"/>
            </w:tcBorders>
          </w:tcPr>
          <w:p w14:paraId="714E7DDE" w14:textId="234B6E02" w:rsidR="00BF3D9D" w:rsidRPr="002D3227" w:rsidRDefault="00BF3D9D" w:rsidP="00BF3D9D">
            <w:pPr>
              <w:rPr>
                <w:sz w:val="24"/>
                <w:szCs w:val="24"/>
              </w:rPr>
            </w:pPr>
            <w:r w:rsidRPr="002D3227">
              <w:rPr>
                <w:sz w:val="24"/>
                <w:szCs w:val="24"/>
                <w:lang w:val="kk-KZ"/>
              </w:rPr>
              <w:t>Шығындар</w:t>
            </w:r>
          </w:p>
        </w:tc>
        <w:tc>
          <w:tcPr>
            <w:tcW w:w="7267" w:type="dxa"/>
            <w:tcBorders>
              <w:top w:val="single" w:sz="4" w:space="0" w:color="auto"/>
              <w:left w:val="single" w:sz="4" w:space="0" w:color="auto"/>
              <w:bottom w:val="single" w:sz="4" w:space="0" w:color="auto"/>
              <w:right w:val="single" w:sz="4" w:space="0" w:color="auto"/>
            </w:tcBorders>
          </w:tcPr>
          <w:p w14:paraId="39676E96" w14:textId="77777777" w:rsidR="00BF3D9D" w:rsidRPr="002D3227" w:rsidRDefault="00BF3D9D" w:rsidP="00BF3D9D">
            <w:pPr>
              <w:ind w:firstLine="37"/>
              <w:rPr>
                <w:sz w:val="24"/>
                <w:szCs w:val="24"/>
              </w:rPr>
            </w:pPr>
            <w:proofErr w:type="spellStart"/>
            <w:r w:rsidRPr="002D3227">
              <w:rPr>
                <w:sz w:val="24"/>
                <w:szCs w:val="24"/>
              </w:rPr>
              <w:t>Шығындар</w:t>
            </w:r>
            <w:proofErr w:type="spellEnd"/>
            <w:r w:rsidRPr="002D3227">
              <w:rPr>
                <w:sz w:val="24"/>
                <w:szCs w:val="24"/>
              </w:rPr>
              <w:t xml:space="preserve"> </w:t>
            </w:r>
            <w:proofErr w:type="spellStart"/>
            <w:r w:rsidRPr="002D3227">
              <w:rPr>
                <w:sz w:val="24"/>
                <w:szCs w:val="24"/>
              </w:rPr>
              <w:t>келесі</w:t>
            </w:r>
            <w:proofErr w:type="spellEnd"/>
            <w:r w:rsidRPr="002D3227">
              <w:rPr>
                <w:sz w:val="24"/>
                <w:szCs w:val="24"/>
              </w:rPr>
              <w:t xml:space="preserve"> </w:t>
            </w:r>
            <w:proofErr w:type="spellStart"/>
            <w:r w:rsidRPr="002D3227">
              <w:rPr>
                <w:sz w:val="24"/>
                <w:szCs w:val="24"/>
              </w:rPr>
              <w:t>компоненттерден</w:t>
            </w:r>
            <w:proofErr w:type="spellEnd"/>
            <w:r w:rsidRPr="002D3227">
              <w:rPr>
                <w:sz w:val="24"/>
                <w:szCs w:val="24"/>
              </w:rPr>
              <w:t xml:space="preserve"> </w:t>
            </w:r>
            <w:proofErr w:type="spellStart"/>
            <w:r w:rsidRPr="002D3227">
              <w:rPr>
                <w:sz w:val="24"/>
                <w:szCs w:val="24"/>
              </w:rPr>
              <w:t>тұрады</w:t>
            </w:r>
            <w:proofErr w:type="spellEnd"/>
            <w:r w:rsidRPr="002D3227">
              <w:rPr>
                <w:sz w:val="24"/>
                <w:szCs w:val="24"/>
              </w:rPr>
              <w:t>:</w:t>
            </w:r>
          </w:p>
          <w:p w14:paraId="500A32E1" w14:textId="77777777" w:rsidR="00BF3D9D" w:rsidRPr="002D3227" w:rsidRDefault="00BF3D9D" w:rsidP="00BF3D9D">
            <w:pPr>
              <w:ind w:firstLine="37"/>
              <w:rPr>
                <w:sz w:val="24"/>
                <w:szCs w:val="24"/>
              </w:rPr>
            </w:pPr>
            <w:r w:rsidRPr="002D3227">
              <w:rPr>
                <w:sz w:val="24"/>
                <w:szCs w:val="24"/>
              </w:rPr>
              <w:t xml:space="preserve">- </w:t>
            </w:r>
            <w:proofErr w:type="spellStart"/>
            <w:r w:rsidRPr="002D3227">
              <w:rPr>
                <w:sz w:val="24"/>
                <w:szCs w:val="24"/>
              </w:rPr>
              <w:t>жобалық</w:t>
            </w:r>
            <w:proofErr w:type="spellEnd"/>
            <w:r w:rsidRPr="002D3227">
              <w:rPr>
                <w:sz w:val="24"/>
                <w:szCs w:val="24"/>
              </w:rPr>
              <w:t xml:space="preserve"> </w:t>
            </w:r>
            <w:proofErr w:type="spellStart"/>
            <w:r w:rsidRPr="002D3227">
              <w:rPr>
                <w:sz w:val="24"/>
                <w:szCs w:val="24"/>
              </w:rPr>
              <w:t>топқа</w:t>
            </w:r>
            <w:proofErr w:type="spellEnd"/>
            <w:r w:rsidRPr="002D3227">
              <w:rPr>
                <w:sz w:val="24"/>
                <w:szCs w:val="24"/>
              </w:rPr>
              <w:t xml:space="preserve"> </w:t>
            </w:r>
            <w:proofErr w:type="spellStart"/>
            <w:r w:rsidRPr="002D3227">
              <w:rPr>
                <w:sz w:val="24"/>
                <w:szCs w:val="24"/>
              </w:rPr>
              <w:t>еңбекақы</w:t>
            </w:r>
            <w:proofErr w:type="spellEnd"/>
            <w:r w:rsidRPr="002D3227">
              <w:rPr>
                <w:sz w:val="24"/>
                <w:szCs w:val="24"/>
              </w:rPr>
              <w:t xml:space="preserve"> </w:t>
            </w:r>
            <w:proofErr w:type="spellStart"/>
            <w:r w:rsidRPr="002D3227">
              <w:rPr>
                <w:sz w:val="24"/>
                <w:szCs w:val="24"/>
              </w:rPr>
              <w:t>төлеу</w:t>
            </w:r>
            <w:proofErr w:type="spellEnd"/>
            <w:r w:rsidRPr="002D3227">
              <w:rPr>
                <w:sz w:val="24"/>
                <w:szCs w:val="24"/>
              </w:rPr>
              <w:t>;</w:t>
            </w:r>
          </w:p>
          <w:p w14:paraId="4C5F07B8" w14:textId="324EB908" w:rsidR="00BF3D9D" w:rsidRPr="002D3227" w:rsidRDefault="00BF3D9D" w:rsidP="00BF3D9D">
            <w:pPr>
              <w:ind w:firstLine="37"/>
              <w:rPr>
                <w:sz w:val="24"/>
                <w:szCs w:val="24"/>
              </w:rPr>
            </w:pPr>
            <w:r w:rsidRPr="002D3227">
              <w:rPr>
                <w:sz w:val="24"/>
                <w:szCs w:val="24"/>
              </w:rPr>
              <w:t xml:space="preserve">- KPI </w:t>
            </w:r>
            <w:proofErr w:type="spellStart"/>
            <w:r w:rsidRPr="002D3227">
              <w:rPr>
                <w:sz w:val="24"/>
                <w:szCs w:val="24"/>
              </w:rPr>
              <w:t>шығындары</w:t>
            </w:r>
            <w:proofErr w:type="spellEnd"/>
            <w:r w:rsidRPr="002D3227">
              <w:rPr>
                <w:sz w:val="24"/>
                <w:szCs w:val="24"/>
              </w:rPr>
              <w:t>.</w:t>
            </w:r>
          </w:p>
        </w:tc>
      </w:tr>
      <w:tr w:rsidR="00BF3D9D" w:rsidRPr="002D3227" w14:paraId="3BAB0A50" w14:textId="77777777" w:rsidTr="00B75CC8">
        <w:tc>
          <w:tcPr>
            <w:tcW w:w="2254" w:type="dxa"/>
            <w:tcBorders>
              <w:top w:val="single" w:sz="4" w:space="0" w:color="auto"/>
              <w:left w:val="single" w:sz="4" w:space="0" w:color="auto"/>
              <w:bottom w:val="single" w:sz="4" w:space="0" w:color="auto"/>
              <w:right w:val="single" w:sz="4" w:space="0" w:color="auto"/>
            </w:tcBorders>
          </w:tcPr>
          <w:p w14:paraId="518E9BC5" w14:textId="574DE2C4" w:rsidR="00BF3D9D" w:rsidRPr="002D3227" w:rsidRDefault="00BF3D9D" w:rsidP="00BF3D9D">
            <w:pPr>
              <w:rPr>
                <w:sz w:val="24"/>
                <w:szCs w:val="24"/>
              </w:rPr>
            </w:pPr>
            <w:r w:rsidRPr="002D3227">
              <w:rPr>
                <w:sz w:val="24"/>
                <w:szCs w:val="24"/>
                <w:lang w:val="kk-KZ"/>
              </w:rPr>
              <w:t xml:space="preserve">Қаржылық </w:t>
            </w:r>
            <w:r w:rsidRPr="002D3227">
              <w:rPr>
                <w:sz w:val="24"/>
                <w:szCs w:val="24"/>
              </w:rPr>
              <w:t>ресурс</w:t>
            </w:r>
            <w:r w:rsidRPr="002D3227">
              <w:rPr>
                <w:sz w:val="24"/>
                <w:szCs w:val="24"/>
                <w:lang w:val="kk-KZ"/>
              </w:rPr>
              <w:t>тар</w:t>
            </w:r>
          </w:p>
        </w:tc>
        <w:tc>
          <w:tcPr>
            <w:tcW w:w="7267" w:type="dxa"/>
            <w:tcBorders>
              <w:top w:val="single" w:sz="4" w:space="0" w:color="auto"/>
              <w:left w:val="single" w:sz="4" w:space="0" w:color="auto"/>
              <w:bottom w:val="single" w:sz="4" w:space="0" w:color="auto"/>
              <w:right w:val="single" w:sz="4" w:space="0" w:color="auto"/>
            </w:tcBorders>
          </w:tcPr>
          <w:p w14:paraId="66FAB97E" w14:textId="5BCDCC1F" w:rsidR="00BF3D9D" w:rsidRPr="002D3227" w:rsidRDefault="00BF3D9D" w:rsidP="00BF3D9D">
            <w:pPr>
              <w:ind w:firstLine="37"/>
              <w:rPr>
                <w:sz w:val="24"/>
                <w:szCs w:val="24"/>
              </w:rPr>
            </w:pPr>
            <w:proofErr w:type="spellStart"/>
            <w:r w:rsidRPr="002D3227">
              <w:rPr>
                <w:sz w:val="24"/>
                <w:szCs w:val="24"/>
              </w:rPr>
              <w:t>Мемлекеттік</w:t>
            </w:r>
            <w:proofErr w:type="spellEnd"/>
            <w:r w:rsidRPr="002D3227">
              <w:rPr>
                <w:sz w:val="24"/>
                <w:szCs w:val="24"/>
              </w:rPr>
              <w:t xml:space="preserve"> орган </w:t>
            </w:r>
            <w:proofErr w:type="spellStart"/>
            <w:r w:rsidRPr="002D3227">
              <w:rPr>
                <w:sz w:val="24"/>
                <w:szCs w:val="24"/>
              </w:rPr>
              <w:t>бюджеті</w:t>
            </w:r>
            <w:proofErr w:type="spellEnd"/>
          </w:p>
        </w:tc>
      </w:tr>
      <w:tr w:rsidR="00BF3D9D" w:rsidRPr="002D3227" w14:paraId="25250C38" w14:textId="77777777" w:rsidTr="00B75CC8">
        <w:tc>
          <w:tcPr>
            <w:tcW w:w="2254" w:type="dxa"/>
            <w:tcBorders>
              <w:top w:val="single" w:sz="4" w:space="0" w:color="auto"/>
              <w:left w:val="single" w:sz="4" w:space="0" w:color="auto"/>
              <w:bottom w:val="single" w:sz="4" w:space="0" w:color="auto"/>
              <w:right w:val="single" w:sz="4" w:space="0" w:color="auto"/>
            </w:tcBorders>
          </w:tcPr>
          <w:p w14:paraId="2BB77C5A" w14:textId="69234FEC" w:rsidR="00BF3D9D" w:rsidRPr="002D3227" w:rsidRDefault="00BF3D9D" w:rsidP="00BF3D9D">
            <w:pPr>
              <w:rPr>
                <w:sz w:val="24"/>
                <w:szCs w:val="24"/>
              </w:rPr>
            </w:pPr>
            <w:r w:rsidRPr="002D3227">
              <w:rPr>
                <w:sz w:val="24"/>
                <w:szCs w:val="24"/>
                <w:lang w:val="kk-KZ"/>
              </w:rPr>
              <w:t>Мерзім бойынша талаптар</w:t>
            </w:r>
          </w:p>
        </w:tc>
        <w:tc>
          <w:tcPr>
            <w:tcW w:w="7267" w:type="dxa"/>
            <w:tcBorders>
              <w:top w:val="single" w:sz="4" w:space="0" w:color="auto"/>
              <w:left w:val="single" w:sz="4" w:space="0" w:color="auto"/>
              <w:bottom w:val="single" w:sz="4" w:space="0" w:color="auto"/>
              <w:right w:val="single" w:sz="4" w:space="0" w:color="auto"/>
            </w:tcBorders>
          </w:tcPr>
          <w:p w14:paraId="392A41A4" w14:textId="1910F452" w:rsidR="00BF3D9D" w:rsidRPr="002D3227" w:rsidRDefault="00BF3D9D" w:rsidP="00BF3D9D">
            <w:pPr>
              <w:ind w:firstLine="37"/>
              <w:rPr>
                <w:sz w:val="24"/>
                <w:szCs w:val="24"/>
              </w:rPr>
            </w:pPr>
            <w:r w:rsidRPr="002D3227">
              <w:rPr>
                <w:sz w:val="24"/>
                <w:szCs w:val="24"/>
              </w:rPr>
              <w:t xml:space="preserve">Бағдарламаны іске </w:t>
            </w:r>
            <w:proofErr w:type="spellStart"/>
            <w:r w:rsidRPr="002D3227">
              <w:rPr>
                <w:sz w:val="24"/>
                <w:szCs w:val="24"/>
              </w:rPr>
              <w:t>асырудың</w:t>
            </w:r>
            <w:proofErr w:type="spellEnd"/>
            <w:r w:rsidRPr="002D3227">
              <w:rPr>
                <w:sz w:val="24"/>
                <w:szCs w:val="24"/>
              </w:rPr>
              <w:t xml:space="preserve"> 3-5-ші </w:t>
            </w:r>
            <w:proofErr w:type="spellStart"/>
            <w:r w:rsidRPr="002D3227">
              <w:rPr>
                <w:sz w:val="24"/>
                <w:szCs w:val="24"/>
              </w:rPr>
              <w:t>тоқсандары</w:t>
            </w:r>
            <w:proofErr w:type="spellEnd"/>
            <w:r w:rsidRPr="002D3227">
              <w:rPr>
                <w:sz w:val="24"/>
                <w:szCs w:val="24"/>
              </w:rPr>
              <w:t>.</w:t>
            </w:r>
          </w:p>
        </w:tc>
      </w:tr>
      <w:tr w:rsidR="00BF3D9D" w:rsidRPr="002D3227" w14:paraId="69628C8E" w14:textId="77777777" w:rsidTr="00B75CC8">
        <w:tc>
          <w:tcPr>
            <w:tcW w:w="2254" w:type="dxa"/>
            <w:tcBorders>
              <w:top w:val="single" w:sz="4" w:space="0" w:color="auto"/>
              <w:left w:val="single" w:sz="4" w:space="0" w:color="auto"/>
              <w:bottom w:val="single" w:sz="4" w:space="0" w:color="auto"/>
              <w:right w:val="single" w:sz="4" w:space="0" w:color="auto"/>
            </w:tcBorders>
          </w:tcPr>
          <w:p w14:paraId="19527971" w14:textId="372129EE" w:rsidR="00BF3D9D" w:rsidRPr="002D3227" w:rsidRDefault="00BF3D9D" w:rsidP="00BF3D9D">
            <w:pPr>
              <w:rPr>
                <w:sz w:val="24"/>
                <w:szCs w:val="24"/>
              </w:rPr>
            </w:pPr>
            <w:r w:rsidRPr="002D3227">
              <w:rPr>
                <w:sz w:val="24"/>
                <w:szCs w:val="24"/>
              </w:rPr>
              <w:t>Стратеги</w:t>
            </w:r>
            <w:r w:rsidRPr="002D3227">
              <w:rPr>
                <w:sz w:val="24"/>
                <w:szCs w:val="24"/>
                <w:lang w:val="kk-KZ"/>
              </w:rPr>
              <w:t>ялық мақсат</w:t>
            </w:r>
          </w:p>
        </w:tc>
        <w:tc>
          <w:tcPr>
            <w:tcW w:w="7267" w:type="dxa"/>
            <w:tcBorders>
              <w:top w:val="single" w:sz="4" w:space="0" w:color="auto"/>
              <w:left w:val="single" w:sz="4" w:space="0" w:color="auto"/>
              <w:bottom w:val="single" w:sz="4" w:space="0" w:color="auto"/>
              <w:right w:val="single" w:sz="4" w:space="0" w:color="auto"/>
            </w:tcBorders>
          </w:tcPr>
          <w:p w14:paraId="0C09A744" w14:textId="3C1C47D1" w:rsidR="00BF3D9D" w:rsidRPr="002D3227" w:rsidRDefault="00BF3D9D" w:rsidP="00BF3D9D">
            <w:pPr>
              <w:ind w:firstLine="37"/>
              <w:rPr>
                <w:sz w:val="24"/>
                <w:szCs w:val="24"/>
              </w:rPr>
            </w:pPr>
            <w:proofErr w:type="spellStart"/>
            <w:r w:rsidRPr="002D3227">
              <w:rPr>
                <w:sz w:val="24"/>
                <w:szCs w:val="24"/>
              </w:rPr>
              <w:t>Қызметкерлердің</w:t>
            </w:r>
            <w:proofErr w:type="spellEnd"/>
            <w:r w:rsidRPr="002D3227">
              <w:rPr>
                <w:sz w:val="24"/>
                <w:szCs w:val="24"/>
              </w:rPr>
              <w:t xml:space="preserve"> </w:t>
            </w:r>
            <w:proofErr w:type="spellStart"/>
            <w:r w:rsidRPr="002D3227">
              <w:rPr>
                <w:sz w:val="24"/>
                <w:szCs w:val="24"/>
              </w:rPr>
              <w:t>қатысуын</w:t>
            </w:r>
            <w:proofErr w:type="spellEnd"/>
            <w:r w:rsidRPr="002D3227">
              <w:rPr>
                <w:sz w:val="24"/>
                <w:szCs w:val="24"/>
              </w:rPr>
              <w:t xml:space="preserve"> </w:t>
            </w:r>
            <w:proofErr w:type="spellStart"/>
            <w:r w:rsidRPr="002D3227">
              <w:rPr>
                <w:sz w:val="24"/>
                <w:szCs w:val="24"/>
              </w:rPr>
              <w:t>қамтамасыз</w:t>
            </w:r>
            <w:proofErr w:type="spellEnd"/>
            <w:r w:rsidRPr="002D3227">
              <w:rPr>
                <w:sz w:val="24"/>
                <w:szCs w:val="24"/>
              </w:rPr>
              <w:t xml:space="preserve"> </w:t>
            </w:r>
            <w:proofErr w:type="spellStart"/>
            <w:r w:rsidRPr="002D3227">
              <w:rPr>
                <w:sz w:val="24"/>
                <w:szCs w:val="24"/>
              </w:rPr>
              <w:t>ету</w:t>
            </w:r>
            <w:proofErr w:type="spellEnd"/>
          </w:p>
        </w:tc>
      </w:tr>
      <w:tr w:rsidR="00BF3D9D" w:rsidRPr="002D3227" w14:paraId="3629436A" w14:textId="77777777" w:rsidTr="00B75CC8">
        <w:tc>
          <w:tcPr>
            <w:tcW w:w="2254" w:type="dxa"/>
            <w:tcBorders>
              <w:top w:val="single" w:sz="4" w:space="0" w:color="auto"/>
              <w:left w:val="single" w:sz="4" w:space="0" w:color="auto"/>
              <w:bottom w:val="single" w:sz="4" w:space="0" w:color="auto"/>
              <w:right w:val="single" w:sz="4" w:space="0" w:color="auto"/>
            </w:tcBorders>
          </w:tcPr>
          <w:p w14:paraId="04B70DEA" w14:textId="4D0B2E4B" w:rsidR="00BF3D9D" w:rsidRPr="002D3227" w:rsidRDefault="00BF3D9D" w:rsidP="00BF3D9D">
            <w:pPr>
              <w:rPr>
                <w:sz w:val="24"/>
                <w:szCs w:val="24"/>
              </w:rPr>
            </w:pPr>
            <w:r w:rsidRPr="002D3227">
              <w:rPr>
                <w:sz w:val="24"/>
                <w:szCs w:val="24"/>
              </w:rPr>
              <w:t>Стратеги</w:t>
            </w:r>
            <w:r w:rsidRPr="002D3227">
              <w:rPr>
                <w:sz w:val="24"/>
                <w:szCs w:val="24"/>
                <w:lang w:val="kk-KZ"/>
              </w:rPr>
              <w:t>ялық тапсырмалар</w:t>
            </w:r>
          </w:p>
        </w:tc>
        <w:tc>
          <w:tcPr>
            <w:tcW w:w="7267" w:type="dxa"/>
            <w:tcBorders>
              <w:top w:val="single" w:sz="4" w:space="0" w:color="auto"/>
              <w:left w:val="single" w:sz="4" w:space="0" w:color="auto"/>
              <w:bottom w:val="single" w:sz="4" w:space="0" w:color="auto"/>
              <w:right w:val="single" w:sz="4" w:space="0" w:color="auto"/>
            </w:tcBorders>
          </w:tcPr>
          <w:p w14:paraId="50B7D0B8" w14:textId="77777777" w:rsidR="00BF3D9D" w:rsidRPr="002D3227" w:rsidRDefault="00BF3D9D" w:rsidP="00BF3D9D">
            <w:pPr>
              <w:rPr>
                <w:sz w:val="24"/>
                <w:szCs w:val="24"/>
              </w:rPr>
            </w:pPr>
            <w:r w:rsidRPr="002D3227">
              <w:rPr>
                <w:sz w:val="24"/>
                <w:szCs w:val="24"/>
              </w:rPr>
              <w:t xml:space="preserve">1) </w:t>
            </w:r>
            <w:proofErr w:type="spellStart"/>
            <w:r w:rsidRPr="002D3227">
              <w:rPr>
                <w:sz w:val="24"/>
                <w:szCs w:val="24"/>
              </w:rPr>
              <w:t>қызметкерлердің</w:t>
            </w:r>
            <w:proofErr w:type="spellEnd"/>
            <w:r w:rsidRPr="002D3227">
              <w:rPr>
                <w:sz w:val="24"/>
                <w:szCs w:val="24"/>
              </w:rPr>
              <w:t xml:space="preserve"> </w:t>
            </w:r>
            <w:proofErr w:type="spellStart"/>
            <w:r w:rsidRPr="002D3227">
              <w:rPr>
                <w:sz w:val="24"/>
                <w:szCs w:val="24"/>
              </w:rPr>
              <w:t>адалдығын</w:t>
            </w:r>
            <w:proofErr w:type="spellEnd"/>
            <w:r w:rsidRPr="002D3227">
              <w:rPr>
                <w:sz w:val="24"/>
                <w:szCs w:val="24"/>
              </w:rPr>
              <w:t xml:space="preserve"> </w:t>
            </w:r>
            <w:proofErr w:type="spellStart"/>
            <w:r w:rsidRPr="002D3227">
              <w:rPr>
                <w:sz w:val="24"/>
                <w:szCs w:val="24"/>
              </w:rPr>
              <w:t>қамтамасыз</w:t>
            </w:r>
            <w:proofErr w:type="spellEnd"/>
            <w:r w:rsidRPr="002D3227">
              <w:rPr>
                <w:sz w:val="24"/>
                <w:szCs w:val="24"/>
              </w:rPr>
              <w:t xml:space="preserve"> </w:t>
            </w:r>
            <w:proofErr w:type="spellStart"/>
            <w:r w:rsidRPr="002D3227">
              <w:rPr>
                <w:sz w:val="24"/>
                <w:szCs w:val="24"/>
              </w:rPr>
              <w:t>ету</w:t>
            </w:r>
            <w:proofErr w:type="spellEnd"/>
            <w:r w:rsidRPr="002D3227">
              <w:rPr>
                <w:sz w:val="24"/>
                <w:szCs w:val="24"/>
              </w:rPr>
              <w:t>.</w:t>
            </w:r>
          </w:p>
          <w:p w14:paraId="1C710067" w14:textId="36CF0381" w:rsidR="00BF3D9D" w:rsidRPr="002D3227" w:rsidRDefault="00BF3D9D" w:rsidP="00BF3D9D">
            <w:pPr>
              <w:rPr>
                <w:sz w:val="24"/>
                <w:szCs w:val="24"/>
              </w:rPr>
            </w:pPr>
            <w:r w:rsidRPr="002D3227">
              <w:rPr>
                <w:sz w:val="24"/>
                <w:szCs w:val="24"/>
              </w:rPr>
              <w:t xml:space="preserve">2) </w:t>
            </w:r>
            <w:proofErr w:type="spellStart"/>
            <w:r w:rsidRPr="002D3227">
              <w:rPr>
                <w:sz w:val="24"/>
                <w:szCs w:val="24"/>
              </w:rPr>
              <w:t>қызметкерлерді</w:t>
            </w:r>
            <w:proofErr w:type="spellEnd"/>
            <w:r w:rsidRPr="002D3227">
              <w:rPr>
                <w:sz w:val="24"/>
                <w:szCs w:val="24"/>
              </w:rPr>
              <w:t xml:space="preserve"> </w:t>
            </w:r>
            <w:proofErr w:type="spellStart"/>
            <w:r w:rsidRPr="002D3227">
              <w:rPr>
                <w:sz w:val="24"/>
                <w:szCs w:val="24"/>
              </w:rPr>
              <w:t>өз</w:t>
            </w:r>
            <w:proofErr w:type="spellEnd"/>
            <w:r w:rsidRPr="002D3227">
              <w:rPr>
                <w:sz w:val="24"/>
                <w:szCs w:val="24"/>
              </w:rPr>
              <w:t xml:space="preserve"> </w:t>
            </w:r>
            <w:proofErr w:type="spellStart"/>
            <w:r w:rsidRPr="002D3227">
              <w:rPr>
                <w:sz w:val="24"/>
                <w:szCs w:val="24"/>
              </w:rPr>
              <w:t>құзыреттерін</w:t>
            </w:r>
            <w:proofErr w:type="spellEnd"/>
            <w:r w:rsidRPr="002D3227">
              <w:rPr>
                <w:sz w:val="24"/>
                <w:szCs w:val="24"/>
              </w:rPr>
              <w:t xml:space="preserve"> іске </w:t>
            </w:r>
            <w:proofErr w:type="spellStart"/>
            <w:r w:rsidRPr="002D3227">
              <w:rPr>
                <w:sz w:val="24"/>
                <w:szCs w:val="24"/>
              </w:rPr>
              <w:t>асыруға</w:t>
            </w:r>
            <w:proofErr w:type="spellEnd"/>
            <w:r w:rsidRPr="002D3227">
              <w:rPr>
                <w:sz w:val="24"/>
                <w:szCs w:val="24"/>
              </w:rPr>
              <w:t xml:space="preserve"> </w:t>
            </w:r>
            <w:proofErr w:type="spellStart"/>
            <w:r w:rsidRPr="002D3227">
              <w:rPr>
                <w:sz w:val="24"/>
                <w:szCs w:val="24"/>
              </w:rPr>
              <w:t>ынталандыру</w:t>
            </w:r>
            <w:proofErr w:type="spellEnd"/>
            <w:r w:rsidRPr="002D3227">
              <w:rPr>
                <w:sz w:val="24"/>
                <w:szCs w:val="24"/>
              </w:rPr>
              <w:t>.</w:t>
            </w:r>
          </w:p>
        </w:tc>
      </w:tr>
      <w:tr w:rsidR="00BF3D9D" w:rsidRPr="002D3227" w14:paraId="5D7582B3" w14:textId="77777777" w:rsidTr="00B75CC8">
        <w:tc>
          <w:tcPr>
            <w:tcW w:w="2254" w:type="dxa"/>
            <w:tcBorders>
              <w:top w:val="single" w:sz="4" w:space="0" w:color="auto"/>
              <w:left w:val="single" w:sz="4" w:space="0" w:color="auto"/>
              <w:bottom w:val="single" w:sz="4" w:space="0" w:color="auto"/>
              <w:right w:val="single" w:sz="4" w:space="0" w:color="auto"/>
            </w:tcBorders>
          </w:tcPr>
          <w:p w14:paraId="5114DC67" w14:textId="48285C49" w:rsidR="00BF3D9D" w:rsidRPr="002D3227" w:rsidRDefault="00BF3D9D" w:rsidP="00BF3D9D">
            <w:pPr>
              <w:rPr>
                <w:sz w:val="24"/>
                <w:szCs w:val="24"/>
              </w:rPr>
            </w:pPr>
            <w:r w:rsidRPr="002D3227">
              <w:rPr>
                <w:sz w:val="24"/>
                <w:szCs w:val="24"/>
                <w:lang w:val="kk-KZ"/>
              </w:rPr>
              <w:t>Жоба өнімдері</w:t>
            </w:r>
          </w:p>
        </w:tc>
        <w:tc>
          <w:tcPr>
            <w:tcW w:w="7267" w:type="dxa"/>
            <w:tcBorders>
              <w:top w:val="single" w:sz="4" w:space="0" w:color="auto"/>
              <w:left w:val="single" w:sz="4" w:space="0" w:color="auto"/>
              <w:bottom w:val="single" w:sz="4" w:space="0" w:color="auto"/>
              <w:right w:val="single" w:sz="4" w:space="0" w:color="auto"/>
            </w:tcBorders>
          </w:tcPr>
          <w:p w14:paraId="3E480616" w14:textId="09CF7B80" w:rsidR="00BF3D9D" w:rsidRPr="002D3227" w:rsidRDefault="00BF3D9D" w:rsidP="00BF3D9D">
            <w:pPr>
              <w:ind w:firstLine="37"/>
              <w:rPr>
                <w:sz w:val="24"/>
                <w:szCs w:val="24"/>
              </w:rPr>
            </w:pPr>
            <w:r w:rsidRPr="002D3227">
              <w:rPr>
                <w:sz w:val="24"/>
                <w:szCs w:val="24"/>
              </w:rPr>
              <w:t xml:space="preserve">1) </w:t>
            </w:r>
            <w:proofErr w:type="spellStart"/>
            <w:r w:rsidRPr="002D3227">
              <w:rPr>
                <w:sz w:val="24"/>
                <w:szCs w:val="24"/>
              </w:rPr>
              <w:t>ынталы</w:t>
            </w:r>
            <w:proofErr w:type="spellEnd"/>
            <w:r w:rsidRPr="002D3227">
              <w:rPr>
                <w:sz w:val="24"/>
                <w:szCs w:val="24"/>
              </w:rPr>
              <w:t xml:space="preserve">, </w:t>
            </w:r>
            <w:proofErr w:type="spellStart"/>
            <w:r w:rsidRPr="002D3227">
              <w:rPr>
                <w:sz w:val="24"/>
                <w:szCs w:val="24"/>
              </w:rPr>
              <w:t>адал</w:t>
            </w:r>
            <w:proofErr w:type="spellEnd"/>
            <w:r w:rsidRPr="002D3227">
              <w:rPr>
                <w:sz w:val="24"/>
                <w:szCs w:val="24"/>
              </w:rPr>
              <w:t xml:space="preserve">, </w:t>
            </w:r>
            <w:r w:rsidRPr="002D3227">
              <w:rPr>
                <w:sz w:val="24"/>
                <w:szCs w:val="24"/>
                <w:lang w:val="kk-KZ"/>
              </w:rPr>
              <w:t>қызығушылығы бар</w:t>
            </w:r>
            <w:r w:rsidRPr="002D3227">
              <w:rPr>
                <w:sz w:val="24"/>
                <w:szCs w:val="24"/>
              </w:rPr>
              <w:t xml:space="preserve"> персонал.</w:t>
            </w:r>
          </w:p>
          <w:p w14:paraId="5D27DDD1" w14:textId="6C1E4D63" w:rsidR="00BF3D9D" w:rsidRPr="002D3227" w:rsidRDefault="00BF3D9D" w:rsidP="00BF3D9D">
            <w:pPr>
              <w:ind w:firstLine="37"/>
              <w:rPr>
                <w:sz w:val="24"/>
                <w:szCs w:val="24"/>
              </w:rPr>
            </w:pPr>
            <w:r w:rsidRPr="002D3227">
              <w:rPr>
                <w:sz w:val="24"/>
                <w:szCs w:val="24"/>
              </w:rPr>
              <w:t xml:space="preserve">2) KPI </w:t>
            </w:r>
            <w:proofErr w:type="spellStart"/>
            <w:r w:rsidRPr="002D3227">
              <w:rPr>
                <w:sz w:val="24"/>
                <w:szCs w:val="24"/>
              </w:rPr>
              <w:t>арқылы</w:t>
            </w:r>
            <w:proofErr w:type="spellEnd"/>
            <w:r w:rsidRPr="002D3227">
              <w:rPr>
                <w:sz w:val="24"/>
                <w:szCs w:val="24"/>
              </w:rPr>
              <w:t xml:space="preserve"> </w:t>
            </w:r>
            <w:proofErr w:type="spellStart"/>
            <w:r w:rsidRPr="002D3227">
              <w:rPr>
                <w:sz w:val="24"/>
                <w:szCs w:val="24"/>
              </w:rPr>
              <w:t>мақсаттар</w:t>
            </w:r>
            <w:proofErr w:type="spellEnd"/>
            <w:r w:rsidRPr="002D3227">
              <w:rPr>
                <w:sz w:val="24"/>
                <w:szCs w:val="24"/>
              </w:rPr>
              <w:t xml:space="preserve"> </w:t>
            </w:r>
            <w:proofErr w:type="spellStart"/>
            <w:r w:rsidRPr="002D3227">
              <w:rPr>
                <w:sz w:val="24"/>
                <w:szCs w:val="24"/>
              </w:rPr>
              <w:t>бойынша</w:t>
            </w:r>
            <w:proofErr w:type="spellEnd"/>
            <w:r w:rsidRPr="002D3227">
              <w:rPr>
                <w:sz w:val="24"/>
                <w:szCs w:val="24"/>
              </w:rPr>
              <w:t xml:space="preserve"> </w:t>
            </w:r>
            <w:proofErr w:type="spellStart"/>
            <w:r w:rsidRPr="002D3227">
              <w:rPr>
                <w:sz w:val="24"/>
                <w:szCs w:val="24"/>
              </w:rPr>
              <w:t>басқару</w:t>
            </w:r>
            <w:proofErr w:type="spellEnd"/>
            <w:r w:rsidRPr="002D3227">
              <w:rPr>
                <w:sz w:val="24"/>
                <w:szCs w:val="24"/>
              </w:rPr>
              <w:t xml:space="preserve"> </w:t>
            </w:r>
            <w:proofErr w:type="spellStart"/>
            <w:r w:rsidRPr="002D3227">
              <w:rPr>
                <w:sz w:val="24"/>
                <w:szCs w:val="24"/>
              </w:rPr>
              <w:t>мүмкіндігі</w:t>
            </w:r>
            <w:proofErr w:type="spellEnd"/>
            <w:r w:rsidRPr="002D3227">
              <w:rPr>
                <w:sz w:val="24"/>
                <w:szCs w:val="24"/>
              </w:rPr>
              <w:t xml:space="preserve"> (</w:t>
            </w:r>
            <w:proofErr w:type="spellStart"/>
            <w:r w:rsidRPr="002D3227">
              <w:rPr>
                <w:sz w:val="24"/>
                <w:szCs w:val="24"/>
              </w:rPr>
              <w:t>ұйымның</w:t>
            </w:r>
            <w:proofErr w:type="spellEnd"/>
            <w:r w:rsidRPr="002D3227">
              <w:rPr>
                <w:sz w:val="24"/>
                <w:szCs w:val="24"/>
              </w:rPr>
              <w:t xml:space="preserve"> </w:t>
            </w:r>
            <w:proofErr w:type="spellStart"/>
            <w:r w:rsidRPr="002D3227">
              <w:rPr>
                <w:sz w:val="24"/>
                <w:szCs w:val="24"/>
              </w:rPr>
              <w:t>мақсаттарын</w:t>
            </w:r>
            <w:proofErr w:type="spellEnd"/>
            <w:r w:rsidRPr="002D3227">
              <w:rPr>
                <w:sz w:val="24"/>
                <w:szCs w:val="24"/>
              </w:rPr>
              <w:t xml:space="preserve"> </w:t>
            </w:r>
            <w:proofErr w:type="spellStart"/>
            <w:r w:rsidRPr="002D3227">
              <w:rPr>
                <w:sz w:val="24"/>
                <w:szCs w:val="24"/>
              </w:rPr>
              <w:t>қызметкердің</w:t>
            </w:r>
            <w:proofErr w:type="spellEnd"/>
            <w:r w:rsidRPr="002D3227">
              <w:rPr>
                <w:sz w:val="24"/>
                <w:szCs w:val="24"/>
              </w:rPr>
              <w:t xml:space="preserve"> </w:t>
            </w:r>
            <w:proofErr w:type="spellStart"/>
            <w:r w:rsidRPr="002D3227">
              <w:rPr>
                <w:sz w:val="24"/>
                <w:szCs w:val="24"/>
              </w:rPr>
              <w:t>уәждерімен</w:t>
            </w:r>
            <w:proofErr w:type="spellEnd"/>
            <w:r w:rsidRPr="002D3227">
              <w:rPr>
                <w:sz w:val="24"/>
                <w:szCs w:val="24"/>
              </w:rPr>
              <w:t xml:space="preserve"> </w:t>
            </w:r>
            <w:proofErr w:type="spellStart"/>
            <w:r w:rsidRPr="002D3227">
              <w:rPr>
                <w:sz w:val="24"/>
                <w:szCs w:val="24"/>
              </w:rPr>
              <w:t>үндестіру</w:t>
            </w:r>
            <w:proofErr w:type="spellEnd"/>
            <w:r w:rsidRPr="002D3227">
              <w:rPr>
                <w:sz w:val="24"/>
                <w:szCs w:val="24"/>
              </w:rPr>
              <w:t>).</w:t>
            </w:r>
          </w:p>
        </w:tc>
      </w:tr>
      <w:tr w:rsidR="00BF3D9D" w:rsidRPr="002D3227" w14:paraId="3FAFE925" w14:textId="77777777" w:rsidTr="00B75CC8">
        <w:tc>
          <w:tcPr>
            <w:tcW w:w="2254" w:type="dxa"/>
            <w:tcBorders>
              <w:top w:val="single" w:sz="4" w:space="0" w:color="auto"/>
              <w:left w:val="single" w:sz="4" w:space="0" w:color="auto"/>
              <w:bottom w:val="single" w:sz="4" w:space="0" w:color="auto"/>
              <w:right w:val="single" w:sz="4" w:space="0" w:color="auto"/>
            </w:tcBorders>
          </w:tcPr>
          <w:p w14:paraId="0023FCD3" w14:textId="721A6350" w:rsidR="00BF3D9D" w:rsidRPr="002D3227" w:rsidRDefault="00BF3D9D" w:rsidP="00BF3D9D">
            <w:pPr>
              <w:rPr>
                <w:spacing w:val="-4"/>
                <w:sz w:val="24"/>
                <w:szCs w:val="24"/>
              </w:rPr>
            </w:pP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болжам</w:t>
            </w:r>
            <w:proofErr w:type="spellEnd"/>
            <w:r w:rsidR="002D3227">
              <w:rPr>
                <w:sz w:val="24"/>
                <w:szCs w:val="24"/>
                <w:lang w:val="kk-KZ"/>
              </w:rPr>
              <w:t xml:space="preserve"> </w:t>
            </w:r>
            <w:proofErr w:type="spellStart"/>
            <w:r w:rsidRPr="002D3227">
              <w:rPr>
                <w:sz w:val="24"/>
                <w:szCs w:val="24"/>
              </w:rPr>
              <w:t>ды</w:t>
            </w:r>
            <w:proofErr w:type="spellEnd"/>
            <w:r w:rsidRPr="002D3227">
              <w:rPr>
                <w:sz w:val="24"/>
                <w:szCs w:val="24"/>
              </w:rPr>
              <w:t xml:space="preserve"> </w:t>
            </w:r>
            <w:proofErr w:type="spellStart"/>
            <w:r w:rsidRPr="002D3227">
              <w:rPr>
                <w:sz w:val="24"/>
                <w:szCs w:val="24"/>
              </w:rPr>
              <w:t>клиенттері</w:t>
            </w:r>
            <w:proofErr w:type="spellEnd"/>
          </w:p>
        </w:tc>
        <w:tc>
          <w:tcPr>
            <w:tcW w:w="7267" w:type="dxa"/>
            <w:tcBorders>
              <w:top w:val="single" w:sz="4" w:space="0" w:color="auto"/>
              <w:left w:val="single" w:sz="4" w:space="0" w:color="auto"/>
              <w:bottom w:val="single" w:sz="4" w:space="0" w:color="auto"/>
              <w:right w:val="single" w:sz="4" w:space="0" w:color="auto"/>
            </w:tcBorders>
          </w:tcPr>
          <w:p w14:paraId="7FA6DE6D" w14:textId="101F5BCB" w:rsidR="00BF3D9D" w:rsidRPr="002D3227" w:rsidRDefault="00BF3D9D" w:rsidP="00BF3D9D">
            <w:pPr>
              <w:ind w:firstLine="37"/>
              <w:rPr>
                <w:sz w:val="24"/>
                <w:szCs w:val="24"/>
              </w:rPr>
            </w:pPr>
            <w:proofErr w:type="spellStart"/>
            <w:r w:rsidRPr="002D3227">
              <w:rPr>
                <w:sz w:val="24"/>
                <w:szCs w:val="24"/>
              </w:rPr>
              <w:t>Мемлекеттік</w:t>
            </w:r>
            <w:proofErr w:type="spellEnd"/>
            <w:r w:rsidRPr="002D3227">
              <w:rPr>
                <w:sz w:val="24"/>
                <w:szCs w:val="24"/>
              </w:rPr>
              <w:t xml:space="preserve"> </w:t>
            </w:r>
            <w:proofErr w:type="spellStart"/>
            <w:r w:rsidRPr="002D3227">
              <w:rPr>
                <w:sz w:val="24"/>
                <w:szCs w:val="24"/>
              </w:rPr>
              <w:t>органдардың</w:t>
            </w:r>
            <w:proofErr w:type="spellEnd"/>
            <w:r w:rsidRPr="002D3227">
              <w:rPr>
                <w:sz w:val="24"/>
                <w:szCs w:val="24"/>
              </w:rPr>
              <w:t xml:space="preserve"> </w:t>
            </w:r>
            <w:proofErr w:type="spellStart"/>
            <w:r w:rsidRPr="002D3227">
              <w:rPr>
                <w:sz w:val="24"/>
                <w:szCs w:val="24"/>
              </w:rPr>
              <w:t>жобаларына</w:t>
            </w:r>
            <w:proofErr w:type="spellEnd"/>
            <w:r w:rsidRPr="002D3227">
              <w:rPr>
                <w:sz w:val="24"/>
                <w:szCs w:val="24"/>
              </w:rPr>
              <w:t xml:space="preserve"> </w:t>
            </w:r>
            <w:proofErr w:type="spellStart"/>
            <w:r w:rsidRPr="002D3227">
              <w:rPr>
                <w:sz w:val="24"/>
                <w:szCs w:val="24"/>
              </w:rPr>
              <w:t>тапсырыс</w:t>
            </w:r>
            <w:proofErr w:type="spellEnd"/>
            <w:r w:rsidRPr="002D3227">
              <w:rPr>
                <w:sz w:val="24"/>
                <w:szCs w:val="24"/>
              </w:rPr>
              <w:t xml:space="preserve"> </w:t>
            </w:r>
            <w:proofErr w:type="spellStart"/>
            <w:r w:rsidRPr="002D3227">
              <w:rPr>
                <w:sz w:val="24"/>
                <w:szCs w:val="24"/>
              </w:rPr>
              <w:t>берушілер</w:t>
            </w:r>
            <w:proofErr w:type="spellEnd"/>
            <w:r w:rsidRPr="002D3227">
              <w:rPr>
                <w:sz w:val="24"/>
                <w:szCs w:val="24"/>
              </w:rPr>
              <w:t>.</w:t>
            </w:r>
          </w:p>
        </w:tc>
      </w:tr>
      <w:tr w:rsidR="00BF3D9D" w:rsidRPr="002D3227" w14:paraId="0C3B081E" w14:textId="77777777" w:rsidTr="00B75CC8">
        <w:tc>
          <w:tcPr>
            <w:tcW w:w="2254" w:type="dxa"/>
            <w:tcBorders>
              <w:top w:val="single" w:sz="4" w:space="0" w:color="auto"/>
              <w:left w:val="single" w:sz="4" w:space="0" w:color="auto"/>
              <w:bottom w:val="single" w:sz="4" w:space="0" w:color="auto"/>
              <w:right w:val="single" w:sz="4" w:space="0" w:color="auto"/>
            </w:tcBorders>
          </w:tcPr>
          <w:p w14:paraId="5A9007BB" w14:textId="5B8FED13" w:rsidR="00BF3D9D" w:rsidRPr="002D3227" w:rsidRDefault="00BF3D9D" w:rsidP="00BF3D9D">
            <w:pPr>
              <w:rPr>
                <w:sz w:val="24"/>
                <w:szCs w:val="24"/>
              </w:rPr>
            </w:pP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басымдықтары</w:t>
            </w:r>
            <w:proofErr w:type="spellEnd"/>
          </w:p>
        </w:tc>
        <w:tc>
          <w:tcPr>
            <w:tcW w:w="7267" w:type="dxa"/>
            <w:tcBorders>
              <w:top w:val="single" w:sz="4" w:space="0" w:color="auto"/>
              <w:left w:val="single" w:sz="4" w:space="0" w:color="auto"/>
              <w:bottom w:val="single" w:sz="4" w:space="0" w:color="auto"/>
              <w:right w:val="single" w:sz="4" w:space="0" w:color="auto"/>
            </w:tcBorders>
          </w:tcPr>
          <w:p w14:paraId="15AE00CB" w14:textId="77777777" w:rsidR="00BF3D9D" w:rsidRPr="002D3227" w:rsidRDefault="00BF3D9D" w:rsidP="00BF3D9D">
            <w:pPr>
              <w:ind w:firstLine="37"/>
              <w:rPr>
                <w:sz w:val="24"/>
                <w:szCs w:val="24"/>
              </w:rPr>
            </w:pPr>
            <w:proofErr w:type="spellStart"/>
            <w:r w:rsidRPr="002D3227">
              <w:rPr>
                <w:sz w:val="24"/>
                <w:szCs w:val="24"/>
              </w:rPr>
              <w:t>Жобаны</w:t>
            </w:r>
            <w:proofErr w:type="spellEnd"/>
            <w:r w:rsidRPr="002D3227">
              <w:rPr>
                <w:sz w:val="24"/>
                <w:szCs w:val="24"/>
              </w:rPr>
              <w:t xml:space="preserve"> </w:t>
            </w:r>
            <w:proofErr w:type="spellStart"/>
            <w:r w:rsidRPr="002D3227">
              <w:rPr>
                <w:sz w:val="24"/>
                <w:szCs w:val="24"/>
              </w:rPr>
              <w:t>белгіленген</w:t>
            </w:r>
            <w:proofErr w:type="spellEnd"/>
            <w:r w:rsidRPr="002D3227">
              <w:rPr>
                <w:sz w:val="24"/>
                <w:szCs w:val="24"/>
              </w:rPr>
              <w:t xml:space="preserve"> </w:t>
            </w:r>
            <w:proofErr w:type="spellStart"/>
            <w:r w:rsidRPr="002D3227">
              <w:rPr>
                <w:sz w:val="24"/>
                <w:szCs w:val="24"/>
              </w:rPr>
              <w:t>бюджетке</w:t>
            </w:r>
            <w:proofErr w:type="spellEnd"/>
            <w:r w:rsidRPr="002D3227">
              <w:rPr>
                <w:sz w:val="24"/>
                <w:szCs w:val="24"/>
              </w:rPr>
              <w:t xml:space="preserve"> </w:t>
            </w:r>
            <w:proofErr w:type="spellStart"/>
            <w:r w:rsidRPr="002D3227">
              <w:rPr>
                <w:sz w:val="24"/>
                <w:szCs w:val="24"/>
              </w:rPr>
              <w:t>сәйкес</w:t>
            </w:r>
            <w:proofErr w:type="spellEnd"/>
            <w:r w:rsidRPr="002D3227">
              <w:rPr>
                <w:sz w:val="24"/>
                <w:szCs w:val="24"/>
              </w:rPr>
              <w:t xml:space="preserve"> </w:t>
            </w:r>
            <w:proofErr w:type="spellStart"/>
            <w:r w:rsidRPr="002D3227">
              <w:rPr>
                <w:sz w:val="24"/>
                <w:szCs w:val="24"/>
              </w:rPr>
              <w:t>жүргізу</w:t>
            </w:r>
            <w:proofErr w:type="spellEnd"/>
            <w:r w:rsidRPr="002D3227">
              <w:rPr>
                <w:sz w:val="24"/>
                <w:szCs w:val="24"/>
              </w:rPr>
              <w:t>.</w:t>
            </w:r>
          </w:p>
          <w:p w14:paraId="36E1B720" w14:textId="4F612DC2" w:rsidR="00BF3D9D" w:rsidRPr="002D3227" w:rsidRDefault="00BF3D9D" w:rsidP="00BF3D9D">
            <w:pPr>
              <w:ind w:firstLine="37"/>
              <w:rPr>
                <w:sz w:val="24"/>
                <w:szCs w:val="24"/>
              </w:rPr>
            </w:pPr>
            <w:proofErr w:type="spellStart"/>
            <w:r w:rsidRPr="002D3227">
              <w:rPr>
                <w:sz w:val="24"/>
                <w:szCs w:val="24"/>
              </w:rPr>
              <w:t>Жобаны</w:t>
            </w:r>
            <w:proofErr w:type="spellEnd"/>
            <w:r w:rsidRPr="002D3227">
              <w:rPr>
                <w:sz w:val="24"/>
                <w:szCs w:val="24"/>
              </w:rPr>
              <w:t xml:space="preserve"> </w:t>
            </w:r>
            <w:proofErr w:type="spellStart"/>
            <w:r w:rsidRPr="002D3227">
              <w:rPr>
                <w:sz w:val="24"/>
                <w:szCs w:val="24"/>
              </w:rPr>
              <w:t>жобаның</w:t>
            </w:r>
            <w:proofErr w:type="spellEnd"/>
            <w:r w:rsidRPr="002D3227">
              <w:rPr>
                <w:sz w:val="24"/>
                <w:szCs w:val="24"/>
              </w:rPr>
              <w:t xml:space="preserve"> </w:t>
            </w:r>
            <w:proofErr w:type="spellStart"/>
            <w:r w:rsidRPr="002D3227">
              <w:rPr>
                <w:sz w:val="24"/>
                <w:szCs w:val="24"/>
              </w:rPr>
              <w:t>белгіленген</w:t>
            </w:r>
            <w:proofErr w:type="spellEnd"/>
            <w:r w:rsidRPr="002D3227">
              <w:rPr>
                <w:sz w:val="24"/>
                <w:szCs w:val="24"/>
              </w:rPr>
              <w:t xml:space="preserve"> </w:t>
            </w:r>
            <w:proofErr w:type="spellStart"/>
            <w:r w:rsidRPr="002D3227">
              <w:rPr>
                <w:sz w:val="24"/>
                <w:szCs w:val="24"/>
              </w:rPr>
              <w:t>кестесіне</w:t>
            </w:r>
            <w:proofErr w:type="spellEnd"/>
            <w:r w:rsidRPr="002D3227">
              <w:rPr>
                <w:sz w:val="24"/>
                <w:szCs w:val="24"/>
              </w:rPr>
              <w:t xml:space="preserve"> </w:t>
            </w:r>
            <w:proofErr w:type="spellStart"/>
            <w:r w:rsidRPr="002D3227">
              <w:rPr>
                <w:sz w:val="24"/>
                <w:szCs w:val="24"/>
              </w:rPr>
              <w:t>сәйкес</w:t>
            </w:r>
            <w:proofErr w:type="spellEnd"/>
            <w:r w:rsidRPr="002D3227">
              <w:rPr>
                <w:sz w:val="24"/>
                <w:szCs w:val="24"/>
              </w:rPr>
              <w:t xml:space="preserve"> </w:t>
            </w:r>
            <w:proofErr w:type="spellStart"/>
            <w:r w:rsidRPr="002D3227">
              <w:rPr>
                <w:sz w:val="24"/>
                <w:szCs w:val="24"/>
              </w:rPr>
              <w:t>жүргізу</w:t>
            </w:r>
            <w:proofErr w:type="spellEnd"/>
            <w:r w:rsidRPr="002D3227">
              <w:rPr>
                <w:sz w:val="24"/>
                <w:szCs w:val="24"/>
                <w:lang w:val="kk-KZ"/>
              </w:rPr>
              <w:t>.</w:t>
            </w:r>
          </w:p>
        </w:tc>
      </w:tr>
      <w:tr w:rsidR="00BF3D9D" w:rsidRPr="002D3227" w14:paraId="6AE50406" w14:textId="77777777" w:rsidTr="00B75CC8">
        <w:tc>
          <w:tcPr>
            <w:tcW w:w="2254" w:type="dxa"/>
            <w:tcBorders>
              <w:top w:val="single" w:sz="4" w:space="0" w:color="auto"/>
              <w:left w:val="single" w:sz="4" w:space="0" w:color="auto"/>
              <w:bottom w:val="single" w:sz="4" w:space="0" w:color="auto"/>
              <w:right w:val="single" w:sz="4" w:space="0" w:color="auto"/>
            </w:tcBorders>
          </w:tcPr>
          <w:p w14:paraId="4FB310EF" w14:textId="3E14E041" w:rsidR="00BF3D9D" w:rsidRPr="002D3227" w:rsidRDefault="00BF3D9D" w:rsidP="00BF3D9D">
            <w:pPr>
              <w:rPr>
                <w:sz w:val="24"/>
                <w:szCs w:val="24"/>
              </w:rPr>
            </w:pPr>
            <w:r w:rsidRPr="002D3227">
              <w:rPr>
                <w:sz w:val="24"/>
                <w:szCs w:val="24"/>
                <w:lang w:val="kk-KZ"/>
              </w:rPr>
              <w:t>Жоба қатысушылары</w:t>
            </w:r>
          </w:p>
        </w:tc>
        <w:tc>
          <w:tcPr>
            <w:tcW w:w="7267" w:type="dxa"/>
            <w:tcBorders>
              <w:top w:val="single" w:sz="4" w:space="0" w:color="auto"/>
              <w:left w:val="single" w:sz="4" w:space="0" w:color="auto"/>
              <w:bottom w:val="single" w:sz="4" w:space="0" w:color="auto"/>
              <w:right w:val="single" w:sz="4" w:space="0" w:color="auto"/>
            </w:tcBorders>
          </w:tcPr>
          <w:p w14:paraId="239D76D8" w14:textId="6D99890C" w:rsidR="00BF3D9D" w:rsidRPr="002D3227" w:rsidRDefault="00BF3D9D" w:rsidP="00BF3D9D">
            <w:pPr>
              <w:ind w:firstLine="37"/>
              <w:rPr>
                <w:sz w:val="24"/>
                <w:szCs w:val="24"/>
              </w:rPr>
            </w:pPr>
            <w:proofErr w:type="spellStart"/>
            <w:r w:rsidRPr="002D3227">
              <w:rPr>
                <w:sz w:val="24"/>
                <w:szCs w:val="24"/>
              </w:rPr>
              <w:t>Мемлекеттік</w:t>
            </w:r>
            <w:proofErr w:type="spellEnd"/>
            <w:r w:rsidRPr="002D3227">
              <w:rPr>
                <w:sz w:val="24"/>
                <w:szCs w:val="24"/>
              </w:rPr>
              <w:t xml:space="preserve"> </w:t>
            </w:r>
            <w:proofErr w:type="spellStart"/>
            <w:r w:rsidRPr="002D3227">
              <w:rPr>
                <w:sz w:val="24"/>
                <w:szCs w:val="24"/>
              </w:rPr>
              <w:t>органда</w:t>
            </w:r>
            <w:proofErr w:type="spellEnd"/>
            <w:r w:rsidRPr="002D3227">
              <w:rPr>
                <w:sz w:val="24"/>
                <w:szCs w:val="24"/>
              </w:rPr>
              <w:t xml:space="preserve"> </w:t>
            </w:r>
            <w:proofErr w:type="spellStart"/>
            <w:r w:rsidRPr="002D3227">
              <w:rPr>
                <w:sz w:val="24"/>
                <w:szCs w:val="24"/>
              </w:rPr>
              <w:t>бекітілген</w:t>
            </w:r>
            <w:proofErr w:type="spellEnd"/>
            <w:r w:rsidRPr="002D3227">
              <w:rPr>
                <w:sz w:val="24"/>
                <w:szCs w:val="24"/>
              </w:rPr>
              <w:t xml:space="preserve"> </w:t>
            </w:r>
            <w:proofErr w:type="spellStart"/>
            <w:r w:rsidRPr="002D3227">
              <w:rPr>
                <w:sz w:val="24"/>
                <w:szCs w:val="24"/>
              </w:rPr>
              <w:t>тәжірибелі</w:t>
            </w:r>
            <w:proofErr w:type="spellEnd"/>
            <w:r w:rsidRPr="002D3227">
              <w:rPr>
                <w:sz w:val="24"/>
                <w:szCs w:val="24"/>
              </w:rPr>
              <w:t xml:space="preserve"> </w:t>
            </w:r>
            <w:proofErr w:type="spellStart"/>
            <w:r w:rsidRPr="002D3227">
              <w:rPr>
                <w:sz w:val="24"/>
                <w:szCs w:val="24"/>
              </w:rPr>
              <w:t>менеджерлер</w:t>
            </w:r>
            <w:proofErr w:type="spellEnd"/>
            <w:r w:rsidRPr="002D3227">
              <w:rPr>
                <w:sz w:val="24"/>
                <w:szCs w:val="24"/>
              </w:rPr>
              <w:t xml:space="preserve"> </w:t>
            </w:r>
            <w:proofErr w:type="spellStart"/>
            <w:r w:rsidRPr="002D3227">
              <w:rPr>
                <w:sz w:val="24"/>
                <w:szCs w:val="24"/>
              </w:rPr>
              <w:t>тобы</w:t>
            </w:r>
            <w:proofErr w:type="spellEnd"/>
            <w:r w:rsidRPr="002D3227">
              <w:rPr>
                <w:sz w:val="24"/>
                <w:szCs w:val="24"/>
              </w:rPr>
              <w:t>.</w:t>
            </w:r>
          </w:p>
        </w:tc>
      </w:tr>
      <w:tr w:rsidR="00184E44" w:rsidRPr="002D3227" w14:paraId="79FF76BA" w14:textId="77777777" w:rsidTr="00B75CC8">
        <w:tc>
          <w:tcPr>
            <w:tcW w:w="9521" w:type="dxa"/>
            <w:gridSpan w:val="2"/>
            <w:tcBorders>
              <w:top w:val="single" w:sz="4" w:space="0" w:color="auto"/>
              <w:left w:val="single" w:sz="4" w:space="0" w:color="auto"/>
              <w:bottom w:val="single" w:sz="4" w:space="0" w:color="auto"/>
              <w:right w:val="single" w:sz="4" w:space="0" w:color="auto"/>
            </w:tcBorders>
          </w:tcPr>
          <w:p w14:paraId="6ED845ED" w14:textId="0AFCDC3F" w:rsidR="00184E44" w:rsidRPr="002D3227" w:rsidRDefault="009A6AE9" w:rsidP="002D3227">
            <w:pPr>
              <w:ind w:firstLine="601"/>
              <w:rPr>
                <w:sz w:val="24"/>
                <w:szCs w:val="24"/>
              </w:rPr>
            </w:pPr>
            <w:proofErr w:type="spellStart"/>
            <w:r w:rsidRPr="002D3227">
              <w:rPr>
                <w:sz w:val="24"/>
                <w:szCs w:val="24"/>
              </w:rPr>
              <w:t>Ескерт</w:t>
            </w:r>
            <w:proofErr w:type="spellEnd"/>
            <w:r w:rsidR="002D3227">
              <w:rPr>
                <w:sz w:val="24"/>
                <w:szCs w:val="24"/>
                <w:lang w:val="kk-KZ"/>
              </w:rPr>
              <w:t>у</w:t>
            </w:r>
            <w:r w:rsidRPr="002D3227">
              <w:rPr>
                <w:sz w:val="24"/>
                <w:szCs w:val="24"/>
              </w:rPr>
              <w:t xml:space="preserve"> –</w:t>
            </w:r>
            <w:r w:rsidR="008C68B5" w:rsidRPr="002D3227">
              <w:rPr>
                <w:sz w:val="24"/>
                <w:szCs w:val="24"/>
              </w:rPr>
              <w:t xml:space="preserve"> </w:t>
            </w:r>
            <w:r w:rsidRPr="002D3227">
              <w:rPr>
                <w:sz w:val="24"/>
                <w:szCs w:val="24"/>
              </w:rPr>
              <w:t>А</w:t>
            </w:r>
            <w:r w:rsidR="008C68B5" w:rsidRPr="002D3227">
              <w:rPr>
                <w:sz w:val="24"/>
                <w:szCs w:val="24"/>
              </w:rPr>
              <w:t xml:space="preserve">втор </w:t>
            </w:r>
            <w:proofErr w:type="spellStart"/>
            <w:r w:rsidR="008C68B5" w:rsidRPr="002D3227">
              <w:rPr>
                <w:sz w:val="24"/>
                <w:szCs w:val="24"/>
              </w:rPr>
              <w:t>жасаған</w:t>
            </w:r>
            <w:proofErr w:type="spellEnd"/>
          </w:p>
        </w:tc>
      </w:tr>
    </w:tbl>
    <w:p w14:paraId="587AB17C" w14:textId="77777777" w:rsidR="00184E44" w:rsidRPr="00323B69" w:rsidRDefault="00184E44" w:rsidP="00184E44">
      <w:pPr>
        <w:pStyle w:val="affff9"/>
        <w:widowControl w:val="0"/>
        <w:spacing w:line="240" w:lineRule="auto"/>
      </w:pPr>
    </w:p>
    <w:p w14:paraId="5B6CFCAB" w14:textId="16795FD6" w:rsidR="00BF3D9D" w:rsidRPr="00BF3D9D" w:rsidRDefault="00BF3D9D" w:rsidP="00BF3D9D">
      <w:pPr>
        <w:ind w:firstLine="709"/>
        <w:jc w:val="both"/>
        <w:rPr>
          <w:spacing w:val="-2"/>
        </w:rPr>
      </w:pPr>
      <w:r>
        <w:rPr>
          <w:spacing w:val="-2"/>
          <w:lang w:val="kk-KZ"/>
        </w:rPr>
        <w:t>«</w:t>
      </w:r>
      <w:r w:rsidRPr="00BF3D9D">
        <w:rPr>
          <w:spacing w:val="-2"/>
        </w:rPr>
        <w:t>6</w:t>
      </w:r>
      <w:r>
        <w:rPr>
          <w:spacing w:val="-2"/>
          <w:lang w:val="kk-KZ"/>
        </w:rPr>
        <w:t>»</w:t>
      </w:r>
      <w:r w:rsidRPr="00BF3D9D">
        <w:rPr>
          <w:spacing w:val="-2"/>
        </w:rPr>
        <w:t xml:space="preserve"> </w:t>
      </w:r>
      <w:proofErr w:type="spellStart"/>
      <w:r w:rsidRPr="00BF3D9D">
        <w:rPr>
          <w:spacing w:val="-2"/>
        </w:rPr>
        <w:t>жоба</w:t>
      </w:r>
      <w:proofErr w:type="spellEnd"/>
      <w:r>
        <w:rPr>
          <w:spacing w:val="-2"/>
          <w:lang w:val="kk-KZ"/>
        </w:rPr>
        <w:t>ны</w:t>
      </w:r>
      <w:r w:rsidRPr="00BF3D9D">
        <w:rPr>
          <w:spacing w:val="-2"/>
        </w:rPr>
        <w:t xml:space="preserve"> іске асыру </w:t>
      </w:r>
      <w:proofErr w:type="spellStart"/>
      <w:r w:rsidRPr="00BF3D9D">
        <w:rPr>
          <w:spacing w:val="-2"/>
        </w:rPr>
        <w:t>кестесі</w:t>
      </w:r>
      <w:proofErr w:type="spellEnd"/>
      <w:r w:rsidRPr="00BF3D9D">
        <w:rPr>
          <w:spacing w:val="-2"/>
        </w:rPr>
        <w:t xml:space="preserve"> </w:t>
      </w:r>
      <w:proofErr w:type="spellStart"/>
      <w:r w:rsidRPr="00BF3D9D">
        <w:rPr>
          <w:spacing w:val="-2"/>
        </w:rPr>
        <w:t>әзірленді</w:t>
      </w:r>
      <w:proofErr w:type="spellEnd"/>
      <w:r w:rsidRPr="00BF3D9D">
        <w:rPr>
          <w:spacing w:val="-2"/>
        </w:rPr>
        <w:t>. 5</w:t>
      </w:r>
      <w:r w:rsidR="00610BCE">
        <w:rPr>
          <w:spacing w:val="-2"/>
          <w:lang w:val="kk-KZ"/>
        </w:rPr>
        <w:t>2</w:t>
      </w:r>
      <w:r>
        <w:rPr>
          <w:spacing w:val="-2"/>
          <w:lang w:val="kk-KZ"/>
        </w:rPr>
        <w:t>-к</w:t>
      </w:r>
      <w:proofErr w:type="spellStart"/>
      <w:r w:rsidRPr="00BF3D9D">
        <w:rPr>
          <w:spacing w:val="-2"/>
        </w:rPr>
        <w:t>естеде</w:t>
      </w:r>
      <w:proofErr w:type="spellEnd"/>
      <w:r w:rsidRPr="00BF3D9D">
        <w:rPr>
          <w:spacing w:val="-2"/>
        </w:rPr>
        <w:t xml:space="preserve"> </w:t>
      </w:r>
      <w:proofErr w:type="spellStart"/>
      <w:r w:rsidRPr="00BF3D9D">
        <w:rPr>
          <w:spacing w:val="-2"/>
        </w:rPr>
        <w:t>ол</w:t>
      </w:r>
      <w:proofErr w:type="spellEnd"/>
      <w:r w:rsidRPr="00BF3D9D">
        <w:rPr>
          <w:spacing w:val="-2"/>
        </w:rPr>
        <w:t xml:space="preserve"> </w:t>
      </w:r>
      <w:proofErr w:type="spellStart"/>
      <w:r w:rsidRPr="00BF3D9D">
        <w:rPr>
          <w:spacing w:val="-2"/>
        </w:rPr>
        <w:t>мерзімдері</w:t>
      </w:r>
      <w:proofErr w:type="spellEnd"/>
      <w:r w:rsidRPr="00BF3D9D">
        <w:rPr>
          <w:spacing w:val="-2"/>
        </w:rPr>
        <w:t xml:space="preserve"> </w:t>
      </w:r>
      <w:proofErr w:type="spellStart"/>
      <w:r w:rsidRPr="00BF3D9D">
        <w:rPr>
          <w:spacing w:val="-2"/>
        </w:rPr>
        <w:t>көрсетілген</w:t>
      </w:r>
      <w:proofErr w:type="spellEnd"/>
      <w:r w:rsidRPr="00BF3D9D">
        <w:rPr>
          <w:spacing w:val="-2"/>
        </w:rPr>
        <w:t xml:space="preserve"> </w:t>
      </w:r>
      <w:proofErr w:type="spellStart"/>
      <w:r w:rsidRPr="00BF3D9D">
        <w:rPr>
          <w:spacing w:val="-2"/>
        </w:rPr>
        <w:t>Гант</w:t>
      </w:r>
      <w:proofErr w:type="spellEnd"/>
      <w:r w:rsidRPr="00BF3D9D">
        <w:rPr>
          <w:spacing w:val="-2"/>
        </w:rPr>
        <w:t xml:space="preserve"> </w:t>
      </w:r>
      <w:proofErr w:type="spellStart"/>
      <w:r w:rsidRPr="00BF3D9D">
        <w:rPr>
          <w:spacing w:val="-2"/>
        </w:rPr>
        <w:t>диаграммасы</w:t>
      </w:r>
      <w:proofErr w:type="spellEnd"/>
      <w:r w:rsidRPr="00BF3D9D">
        <w:rPr>
          <w:spacing w:val="-2"/>
        </w:rPr>
        <w:t xml:space="preserve"> </w:t>
      </w:r>
      <w:proofErr w:type="spellStart"/>
      <w:r w:rsidRPr="00BF3D9D">
        <w:rPr>
          <w:spacing w:val="-2"/>
        </w:rPr>
        <w:t>форматында</w:t>
      </w:r>
      <w:proofErr w:type="spellEnd"/>
      <w:r w:rsidRPr="00BF3D9D">
        <w:rPr>
          <w:spacing w:val="-2"/>
        </w:rPr>
        <w:t xml:space="preserve"> </w:t>
      </w:r>
      <w:proofErr w:type="spellStart"/>
      <w:r w:rsidRPr="00BF3D9D">
        <w:rPr>
          <w:spacing w:val="-2"/>
        </w:rPr>
        <w:t>ұсынылған</w:t>
      </w:r>
      <w:proofErr w:type="spellEnd"/>
      <w:r w:rsidRPr="00BF3D9D">
        <w:rPr>
          <w:spacing w:val="-2"/>
        </w:rPr>
        <w:t>.</w:t>
      </w:r>
    </w:p>
    <w:p w14:paraId="3BEFC523" w14:textId="4A6E6597" w:rsidR="00184E44" w:rsidRPr="00BF3D9D" w:rsidRDefault="00BF3D9D" w:rsidP="00BF3D9D">
      <w:pPr>
        <w:ind w:firstLine="709"/>
        <w:jc w:val="both"/>
        <w:rPr>
          <w:spacing w:val="-2"/>
        </w:rPr>
      </w:pPr>
      <w:r w:rsidRPr="00BF3D9D">
        <w:rPr>
          <w:spacing w:val="-2"/>
        </w:rPr>
        <w:t xml:space="preserve">KPI </w:t>
      </w:r>
      <w:proofErr w:type="spellStart"/>
      <w:r w:rsidRPr="00BF3D9D">
        <w:rPr>
          <w:spacing w:val="-2"/>
        </w:rPr>
        <w:t>енгізу</w:t>
      </w:r>
      <w:proofErr w:type="spellEnd"/>
      <w:r w:rsidRPr="00BF3D9D">
        <w:rPr>
          <w:spacing w:val="-2"/>
        </w:rPr>
        <w:t xml:space="preserve"> </w:t>
      </w:r>
      <w:proofErr w:type="spellStart"/>
      <w:r w:rsidRPr="00BF3D9D">
        <w:rPr>
          <w:spacing w:val="-2"/>
        </w:rPr>
        <w:t>кезінде</w:t>
      </w:r>
      <w:proofErr w:type="spellEnd"/>
      <w:r w:rsidRPr="00BF3D9D">
        <w:rPr>
          <w:spacing w:val="-2"/>
        </w:rPr>
        <w:t xml:space="preserve"> </w:t>
      </w:r>
      <w:proofErr w:type="spellStart"/>
      <w:r w:rsidRPr="00BF3D9D">
        <w:rPr>
          <w:spacing w:val="-2"/>
        </w:rPr>
        <w:t>қызметкерлер</w:t>
      </w:r>
      <w:proofErr w:type="spellEnd"/>
      <w:r w:rsidRPr="00BF3D9D">
        <w:rPr>
          <w:spacing w:val="-2"/>
        </w:rPr>
        <w:t xml:space="preserve"> осы </w:t>
      </w:r>
      <w:proofErr w:type="spellStart"/>
      <w:r w:rsidRPr="00BF3D9D">
        <w:rPr>
          <w:spacing w:val="-2"/>
        </w:rPr>
        <w:t>әдістің</w:t>
      </w:r>
      <w:proofErr w:type="spellEnd"/>
      <w:r w:rsidRPr="00BF3D9D">
        <w:rPr>
          <w:spacing w:val="-2"/>
        </w:rPr>
        <w:t xml:space="preserve"> </w:t>
      </w:r>
      <w:proofErr w:type="spellStart"/>
      <w:r w:rsidRPr="00BF3D9D">
        <w:rPr>
          <w:spacing w:val="-2"/>
        </w:rPr>
        <w:t>болашағын</w:t>
      </w:r>
      <w:proofErr w:type="spellEnd"/>
      <w:r w:rsidRPr="00BF3D9D">
        <w:rPr>
          <w:spacing w:val="-2"/>
        </w:rPr>
        <w:t xml:space="preserve"> </w:t>
      </w:r>
      <w:proofErr w:type="spellStart"/>
      <w:r w:rsidRPr="00BF3D9D">
        <w:rPr>
          <w:spacing w:val="-2"/>
        </w:rPr>
        <w:t>бағалауы</w:t>
      </w:r>
      <w:proofErr w:type="spellEnd"/>
      <w:r w:rsidRPr="00BF3D9D">
        <w:rPr>
          <w:spacing w:val="-2"/>
        </w:rPr>
        <w:t xml:space="preserve"> үшін KPI </w:t>
      </w:r>
      <w:proofErr w:type="spellStart"/>
      <w:r w:rsidRPr="00BF3D9D">
        <w:rPr>
          <w:spacing w:val="-2"/>
        </w:rPr>
        <w:t>бойынша</w:t>
      </w:r>
      <w:proofErr w:type="spellEnd"/>
      <w:r w:rsidRPr="00BF3D9D">
        <w:rPr>
          <w:spacing w:val="-2"/>
        </w:rPr>
        <w:t xml:space="preserve"> </w:t>
      </w:r>
      <w:proofErr w:type="spellStart"/>
      <w:r w:rsidRPr="00BF3D9D">
        <w:rPr>
          <w:spacing w:val="-2"/>
        </w:rPr>
        <w:t>виртуалды</w:t>
      </w:r>
      <w:proofErr w:type="spellEnd"/>
      <w:r w:rsidRPr="00BF3D9D">
        <w:rPr>
          <w:spacing w:val="-2"/>
        </w:rPr>
        <w:t xml:space="preserve"> </w:t>
      </w:r>
      <w:proofErr w:type="spellStart"/>
      <w:r w:rsidRPr="00BF3D9D">
        <w:rPr>
          <w:spacing w:val="-2"/>
        </w:rPr>
        <w:t>жалақыны</w:t>
      </w:r>
      <w:proofErr w:type="spellEnd"/>
      <w:r w:rsidRPr="00BF3D9D">
        <w:rPr>
          <w:spacing w:val="-2"/>
        </w:rPr>
        <w:t xml:space="preserve"> </w:t>
      </w:r>
      <w:proofErr w:type="spellStart"/>
      <w:r w:rsidRPr="00BF3D9D">
        <w:rPr>
          <w:spacing w:val="-2"/>
        </w:rPr>
        <w:t>есептеу</w:t>
      </w:r>
      <w:proofErr w:type="spellEnd"/>
      <w:r w:rsidRPr="00BF3D9D">
        <w:rPr>
          <w:spacing w:val="-2"/>
        </w:rPr>
        <w:t xml:space="preserve"> </w:t>
      </w:r>
      <w:proofErr w:type="spellStart"/>
      <w:r w:rsidRPr="00BF3D9D">
        <w:rPr>
          <w:spacing w:val="-2"/>
        </w:rPr>
        <w:t>кезеңін</w:t>
      </w:r>
      <w:proofErr w:type="spellEnd"/>
      <w:r w:rsidRPr="00BF3D9D">
        <w:rPr>
          <w:spacing w:val="-2"/>
        </w:rPr>
        <w:t xml:space="preserve"> </w:t>
      </w:r>
      <w:proofErr w:type="spellStart"/>
      <w:r w:rsidRPr="00BF3D9D">
        <w:rPr>
          <w:spacing w:val="-2"/>
        </w:rPr>
        <w:t>алдын</w:t>
      </w:r>
      <w:proofErr w:type="spellEnd"/>
      <w:r w:rsidRPr="00BF3D9D">
        <w:rPr>
          <w:spacing w:val="-2"/>
        </w:rPr>
        <w:t xml:space="preserve"> ала </w:t>
      </w:r>
      <w:proofErr w:type="spellStart"/>
      <w:r w:rsidRPr="00BF3D9D">
        <w:rPr>
          <w:spacing w:val="-2"/>
        </w:rPr>
        <w:t>енгізу</w:t>
      </w:r>
      <w:proofErr w:type="spellEnd"/>
      <w:r w:rsidRPr="00BF3D9D">
        <w:rPr>
          <w:spacing w:val="-2"/>
        </w:rPr>
        <w:t xml:space="preserve"> </w:t>
      </w:r>
      <w:proofErr w:type="spellStart"/>
      <w:r w:rsidRPr="00BF3D9D">
        <w:rPr>
          <w:spacing w:val="-2"/>
        </w:rPr>
        <w:t>ұсынылады</w:t>
      </w:r>
      <w:proofErr w:type="spellEnd"/>
      <w:r w:rsidRPr="00BF3D9D">
        <w:rPr>
          <w:spacing w:val="-2"/>
        </w:rPr>
        <w:t xml:space="preserve">. </w:t>
      </w:r>
      <w:proofErr w:type="spellStart"/>
      <w:r w:rsidRPr="00BF3D9D">
        <w:rPr>
          <w:spacing w:val="-2"/>
        </w:rPr>
        <w:t>Сондай</w:t>
      </w:r>
      <w:proofErr w:type="spellEnd"/>
      <w:r>
        <w:rPr>
          <w:spacing w:val="-2"/>
          <w:lang w:val="kk-KZ"/>
        </w:rPr>
        <w:t>-</w:t>
      </w:r>
      <w:proofErr w:type="spellStart"/>
      <w:r w:rsidRPr="00BF3D9D">
        <w:rPr>
          <w:spacing w:val="-2"/>
        </w:rPr>
        <w:t>ақ</w:t>
      </w:r>
      <w:proofErr w:type="spellEnd"/>
      <w:r w:rsidRPr="00BF3D9D">
        <w:rPr>
          <w:spacing w:val="-2"/>
        </w:rPr>
        <w:t xml:space="preserve"> </w:t>
      </w:r>
      <w:proofErr w:type="spellStart"/>
      <w:r w:rsidRPr="00BF3D9D">
        <w:rPr>
          <w:spacing w:val="-2"/>
        </w:rPr>
        <w:t>бұл</w:t>
      </w:r>
      <w:proofErr w:type="spellEnd"/>
      <w:r w:rsidRPr="00BF3D9D">
        <w:rPr>
          <w:spacing w:val="-2"/>
        </w:rPr>
        <w:t xml:space="preserve"> </w:t>
      </w:r>
      <w:proofErr w:type="spellStart"/>
      <w:r w:rsidRPr="00BF3D9D">
        <w:rPr>
          <w:spacing w:val="-2"/>
        </w:rPr>
        <w:t>кезең</w:t>
      </w:r>
      <w:proofErr w:type="spellEnd"/>
      <w:r w:rsidRPr="00BF3D9D">
        <w:rPr>
          <w:spacing w:val="-2"/>
        </w:rPr>
        <w:t xml:space="preserve"> KPI</w:t>
      </w:r>
      <w:r>
        <w:rPr>
          <w:spacing w:val="-2"/>
          <w:lang w:val="kk-KZ"/>
        </w:rPr>
        <w:t>-</w:t>
      </w:r>
      <w:proofErr w:type="spellStart"/>
      <w:r w:rsidRPr="00BF3D9D">
        <w:rPr>
          <w:spacing w:val="-2"/>
        </w:rPr>
        <w:t>ді</w:t>
      </w:r>
      <w:proofErr w:type="spellEnd"/>
      <w:r w:rsidRPr="00BF3D9D">
        <w:rPr>
          <w:spacing w:val="-2"/>
        </w:rPr>
        <w:t xml:space="preserve"> </w:t>
      </w:r>
      <w:proofErr w:type="spellStart"/>
      <w:r w:rsidRPr="00BF3D9D">
        <w:rPr>
          <w:spacing w:val="-2"/>
        </w:rPr>
        <w:t>түзету</w:t>
      </w:r>
      <w:proofErr w:type="spellEnd"/>
      <w:r w:rsidRPr="00BF3D9D">
        <w:rPr>
          <w:spacing w:val="-2"/>
        </w:rPr>
        <w:t xml:space="preserve"> үшін </w:t>
      </w:r>
      <w:proofErr w:type="spellStart"/>
      <w:r w:rsidRPr="00BF3D9D">
        <w:rPr>
          <w:spacing w:val="-2"/>
        </w:rPr>
        <w:t>қажет</w:t>
      </w:r>
      <w:proofErr w:type="spellEnd"/>
      <w:r w:rsidR="00184E44" w:rsidRPr="00BF3D9D">
        <w:rPr>
          <w:spacing w:val="-2"/>
        </w:rPr>
        <w:t>.</w:t>
      </w:r>
    </w:p>
    <w:p w14:paraId="786AA940" w14:textId="77777777" w:rsidR="00184E44" w:rsidRPr="00323B69" w:rsidRDefault="00184E44" w:rsidP="00184E44">
      <w:pPr>
        <w:pStyle w:val="34"/>
        <w:spacing w:after="0"/>
        <w:ind w:firstLine="709"/>
        <w:rPr>
          <w:sz w:val="28"/>
        </w:rPr>
      </w:pPr>
    </w:p>
    <w:p w14:paraId="2EEBFEC7" w14:textId="57572387" w:rsidR="00184E44" w:rsidRDefault="009A6AE9" w:rsidP="00184E44">
      <w:pPr>
        <w:pStyle w:val="01"/>
        <w:spacing w:line="240" w:lineRule="auto"/>
        <w:jc w:val="left"/>
        <w:rPr>
          <w:szCs w:val="28"/>
        </w:rPr>
      </w:pPr>
      <w:proofErr w:type="spellStart"/>
      <w:r w:rsidRPr="009A6AE9">
        <w:rPr>
          <w:szCs w:val="28"/>
        </w:rPr>
        <w:t>Кесте</w:t>
      </w:r>
      <w:proofErr w:type="spellEnd"/>
      <w:r w:rsidRPr="009A6AE9">
        <w:rPr>
          <w:szCs w:val="28"/>
          <w:lang w:val="kk-KZ"/>
        </w:rPr>
        <w:t xml:space="preserve"> </w:t>
      </w:r>
      <w:r w:rsidR="00D04914" w:rsidRPr="009A6AE9">
        <w:rPr>
          <w:szCs w:val="28"/>
          <w:lang w:val="kk-KZ"/>
        </w:rPr>
        <w:t>53</w:t>
      </w:r>
      <w:r w:rsidR="00D04914" w:rsidRPr="009A6AE9">
        <w:rPr>
          <w:szCs w:val="28"/>
        </w:rPr>
        <w:t xml:space="preserve"> – </w:t>
      </w:r>
      <w:r w:rsidR="00D04914" w:rsidRPr="009A6AE9">
        <w:rPr>
          <w:szCs w:val="28"/>
          <w:lang w:val="kk-KZ"/>
        </w:rPr>
        <w:t xml:space="preserve">«6» </w:t>
      </w:r>
      <w:proofErr w:type="spellStart"/>
      <w:r w:rsidR="00D04914" w:rsidRPr="009A6AE9">
        <w:rPr>
          <w:szCs w:val="28"/>
        </w:rPr>
        <w:t>жоба</w:t>
      </w:r>
      <w:proofErr w:type="spellEnd"/>
      <w:r w:rsidR="00D04914" w:rsidRPr="009A6AE9">
        <w:rPr>
          <w:szCs w:val="28"/>
          <w:lang w:val="kk-KZ"/>
        </w:rPr>
        <w:t>ны</w:t>
      </w:r>
      <w:r w:rsidR="00D04914" w:rsidRPr="009A6AE9">
        <w:rPr>
          <w:szCs w:val="28"/>
        </w:rPr>
        <w:t xml:space="preserve"> іске асыру </w:t>
      </w:r>
      <w:proofErr w:type="spellStart"/>
      <w:r w:rsidR="00D04914" w:rsidRPr="009A6AE9">
        <w:rPr>
          <w:szCs w:val="28"/>
        </w:rPr>
        <w:t>жоспарының</w:t>
      </w:r>
      <w:proofErr w:type="spellEnd"/>
      <w:r w:rsidR="00D04914" w:rsidRPr="009A6AE9">
        <w:rPr>
          <w:szCs w:val="28"/>
        </w:rPr>
        <w:t xml:space="preserve"> </w:t>
      </w:r>
      <w:proofErr w:type="spellStart"/>
      <w:r w:rsidR="00D04914" w:rsidRPr="009A6AE9">
        <w:rPr>
          <w:szCs w:val="28"/>
        </w:rPr>
        <w:t>Гант</w:t>
      </w:r>
      <w:proofErr w:type="spellEnd"/>
      <w:r w:rsidR="00D04914" w:rsidRPr="009A6AE9">
        <w:rPr>
          <w:szCs w:val="28"/>
        </w:rPr>
        <w:t xml:space="preserve"> </w:t>
      </w:r>
      <w:proofErr w:type="spellStart"/>
      <w:r w:rsidR="00D04914" w:rsidRPr="009A6AE9">
        <w:rPr>
          <w:szCs w:val="28"/>
        </w:rPr>
        <w:t>диаграммасы</w:t>
      </w:r>
      <w:proofErr w:type="spellEnd"/>
    </w:p>
    <w:p w14:paraId="4554C55D" w14:textId="77777777" w:rsidR="007000CA" w:rsidRPr="007000CA" w:rsidRDefault="007000CA" w:rsidP="00184E44">
      <w:pPr>
        <w:pStyle w:val="01"/>
        <w:spacing w:line="240" w:lineRule="auto"/>
        <w:jc w:val="left"/>
        <w:rPr>
          <w:sz w:val="16"/>
          <w:szCs w:val="16"/>
        </w:rPr>
      </w:pPr>
    </w:p>
    <w:tbl>
      <w:tblPr>
        <w:tblStyle w:val="afa"/>
        <w:tblW w:w="9659" w:type="dxa"/>
        <w:tblInd w:w="108" w:type="dxa"/>
        <w:tblLayout w:type="fixed"/>
        <w:tblLook w:val="04A0" w:firstRow="1" w:lastRow="0" w:firstColumn="1" w:lastColumn="0" w:noHBand="0" w:noVBand="1"/>
      </w:tblPr>
      <w:tblGrid>
        <w:gridCol w:w="5474"/>
        <w:gridCol w:w="460"/>
        <w:gridCol w:w="461"/>
        <w:gridCol w:w="590"/>
        <w:gridCol w:w="560"/>
        <w:gridCol w:w="476"/>
        <w:gridCol w:w="448"/>
        <w:gridCol w:w="588"/>
        <w:gridCol w:w="602"/>
      </w:tblGrid>
      <w:tr w:rsidR="002D3227" w:rsidRPr="002D3227" w14:paraId="5E22CA3E" w14:textId="77777777" w:rsidTr="00610BCE">
        <w:trPr>
          <w:trHeight w:val="223"/>
        </w:trPr>
        <w:tc>
          <w:tcPr>
            <w:tcW w:w="5474" w:type="dxa"/>
            <w:vMerge w:val="restart"/>
            <w:vAlign w:val="center"/>
          </w:tcPr>
          <w:p w14:paraId="5F97FA4D" w14:textId="255F3DE3" w:rsidR="002D3227" w:rsidRPr="002D3227" w:rsidRDefault="00610BCE" w:rsidP="00651CB5">
            <w:pPr>
              <w:pStyle w:val="34"/>
              <w:spacing w:after="0"/>
              <w:ind w:left="-57" w:right="-57" w:firstLine="0"/>
              <w:jc w:val="center"/>
              <w:rPr>
                <w:color w:val="auto"/>
                <w:spacing w:val="-2"/>
                <w:sz w:val="24"/>
                <w:szCs w:val="24"/>
              </w:rPr>
            </w:pPr>
            <w:r>
              <w:rPr>
                <w:b/>
                <w:sz w:val="16"/>
                <w:szCs w:val="16"/>
                <w:lang w:val="kk-KZ"/>
              </w:rPr>
              <w:t>2</w:t>
            </w:r>
            <w:proofErr w:type="spellStart"/>
            <w:r w:rsidR="002D3227" w:rsidRPr="002D3227">
              <w:rPr>
                <w:color w:val="auto"/>
                <w:spacing w:val="-2"/>
                <w:sz w:val="24"/>
                <w:szCs w:val="24"/>
              </w:rPr>
              <w:t>Іс</w:t>
            </w:r>
            <w:proofErr w:type="spellEnd"/>
            <w:r w:rsidR="002D3227" w:rsidRPr="002D3227">
              <w:rPr>
                <w:color w:val="auto"/>
                <w:spacing w:val="-2"/>
                <w:sz w:val="24"/>
                <w:szCs w:val="24"/>
              </w:rPr>
              <w:t>-шара</w:t>
            </w:r>
          </w:p>
        </w:tc>
        <w:tc>
          <w:tcPr>
            <w:tcW w:w="4185" w:type="dxa"/>
            <w:gridSpan w:val="8"/>
          </w:tcPr>
          <w:p w14:paraId="646A53EE" w14:textId="1666FF43" w:rsidR="002D3227" w:rsidRPr="002D3227" w:rsidRDefault="002D3227" w:rsidP="00651CB5">
            <w:pPr>
              <w:pStyle w:val="34"/>
              <w:spacing w:after="0"/>
              <w:ind w:left="-57" w:right="-57" w:firstLine="0"/>
              <w:jc w:val="center"/>
              <w:rPr>
                <w:color w:val="auto"/>
                <w:spacing w:val="-2"/>
                <w:sz w:val="24"/>
                <w:szCs w:val="24"/>
              </w:rPr>
            </w:pPr>
            <w:proofErr w:type="spellStart"/>
            <w:r w:rsidRPr="002D3227">
              <w:rPr>
                <w:color w:val="auto"/>
                <w:spacing w:val="-2"/>
                <w:sz w:val="24"/>
                <w:szCs w:val="24"/>
              </w:rPr>
              <w:t>Мерзімдері</w:t>
            </w:r>
            <w:proofErr w:type="spellEnd"/>
            <w:r w:rsidRPr="002D3227">
              <w:rPr>
                <w:color w:val="auto"/>
                <w:spacing w:val="-2"/>
                <w:sz w:val="24"/>
                <w:szCs w:val="24"/>
              </w:rPr>
              <w:t xml:space="preserve">, </w:t>
            </w:r>
            <w:proofErr w:type="spellStart"/>
            <w:r w:rsidRPr="002D3227">
              <w:rPr>
                <w:color w:val="auto"/>
                <w:spacing w:val="-2"/>
                <w:sz w:val="24"/>
                <w:szCs w:val="24"/>
              </w:rPr>
              <w:t>тоқсандар</w:t>
            </w:r>
            <w:proofErr w:type="spellEnd"/>
          </w:p>
        </w:tc>
      </w:tr>
      <w:tr w:rsidR="002D3227" w:rsidRPr="002D3227" w14:paraId="5183084F" w14:textId="77777777" w:rsidTr="00610BCE">
        <w:trPr>
          <w:trHeight w:val="130"/>
        </w:trPr>
        <w:tc>
          <w:tcPr>
            <w:tcW w:w="5474" w:type="dxa"/>
            <w:vMerge/>
          </w:tcPr>
          <w:p w14:paraId="0E90BA2E" w14:textId="77777777" w:rsidR="002D3227" w:rsidRPr="002D3227" w:rsidRDefault="002D3227" w:rsidP="00651CB5">
            <w:pPr>
              <w:pStyle w:val="34"/>
              <w:spacing w:after="0"/>
              <w:ind w:left="-57" w:right="-57" w:firstLine="0"/>
              <w:jc w:val="center"/>
              <w:rPr>
                <w:color w:val="auto"/>
                <w:spacing w:val="-2"/>
                <w:sz w:val="24"/>
                <w:szCs w:val="24"/>
              </w:rPr>
            </w:pPr>
          </w:p>
        </w:tc>
        <w:tc>
          <w:tcPr>
            <w:tcW w:w="460" w:type="dxa"/>
            <w:tcBorders>
              <w:bottom w:val="single" w:sz="4" w:space="0" w:color="auto"/>
            </w:tcBorders>
          </w:tcPr>
          <w:p w14:paraId="61431FFF"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1</w:t>
            </w:r>
          </w:p>
        </w:tc>
        <w:tc>
          <w:tcPr>
            <w:tcW w:w="461" w:type="dxa"/>
            <w:tcBorders>
              <w:bottom w:val="single" w:sz="4" w:space="0" w:color="auto"/>
            </w:tcBorders>
          </w:tcPr>
          <w:p w14:paraId="672F56B2"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2</w:t>
            </w:r>
          </w:p>
        </w:tc>
        <w:tc>
          <w:tcPr>
            <w:tcW w:w="590" w:type="dxa"/>
            <w:tcBorders>
              <w:bottom w:val="single" w:sz="4" w:space="0" w:color="auto"/>
            </w:tcBorders>
          </w:tcPr>
          <w:p w14:paraId="1E1DDB6F"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3</w:t>
            </w:r>
          </w:p>
        </w:tc>
        <w:tc>
          <w:tcPr>
            <w:tcW w:w="560" w:type="dxa"/>
            <w:tcBorders>
              <w:bottom w:val="single" w:sz="4" w:space="0" w:color="auto"/>
            </w:tcBorders>
          </w:tcPr>
          <w:p w14:paraId="7A77F2F5"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4</w:t>
            </w:r>
          </w:p>
        </w:tc>
        <w:tc>
          <w:tcPr>
            <w:tcW w:w="476" w:type="dxa"/>
            <w:tcBorders>
              <w:bottom w:val="single" w:sz="4" w:space="0" w:color="auto"/>
            </w:tcBorders>
          </w:tcPr>
          <w:p w14:paraId="66B0A5B3"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5</w:t>
            </w:r>
          </w:p>
        </w:tc>
        <w:tc>
          <w:tcPr>
            <w:tcW w:w="448" w:type="dxa"/>
          </w:tcPr>
          <w:p w14:paraId="21D1B83E"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6</w:t>
            </w:r>
          </w:p>
        </w:tc>
        <w:tc>
          <w:tcPr>
            <w:tcW w:w="588" w:type="dxa"/>
          </w:tcPr>
          <w:p w14:paraId="0595F1CD"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7</w:t>
            </w:r>
          </w:p>
        </w:tc>
        <w:tc>
          <w:tcPr>
            <w:tcW w:w="602" w:type="dxa"/>
          </w:tcPr>
          <w:p w14:paraId="6469FFB1" w14:textId="77777777" w:rsidR="002D3227" w:rsidRPr="002D3227" w:rsidRDefault="002D3227" w:rsidP="00651CB5">
            <w:pPr>
              <w:pStyle w:val="34"/>
              <w:spacing w:after="0"/>
              <w:ind w:left="-57" w:right="-57" w:firstLine="0"/>
              <w:jc w:val="center"/>
              <w:rPr>
                <w:color w:val="auto"/>
                <w:spacing w:val="-2"/>
                <w:sz w:val="24"/>
                <w:szCs w:val="24"/>
              </w:rPr>
            </w:pPr>
            <w:r w:rsidRPr="002D3227">
              <w:rPr>
                <w:color w:val="auto"/>
                <w:spacing w:val="-2"/>
                <w:sz w:val="24"/>
                <w:szCs w:val="24"/>
              </w:rPr>
              <w:t>8</w:t>
            </w:r>
          </w:p>
        </w:tc>
      </w:tr>
      <w:tr w:rsidR="002D3227" w:rsidRPr="002D3227" w14:paraId="521624BA" w14:textId="77777777" w:rsidTr="00623340">
        <w:tc>
          <w:tcPr>
            <w:tcW w:w="5474" w:type="dxa"/>
          </w:tcPr>
          <w:p w14:paraId="53DA2298" w14:textId="74B03561"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Шығындарды</w:t>
            </w:r>
            <w:proofErr w:type="spellEnd"/>
            <w:r w:rsidRPr="002D3227">
              <w:rPr>
                <w:color w:val="auto"/>
                <w:spacing w:val="-2"/>
                <w:sz w:val="24"/>
                <w:szCs w:val="24"/>
              </w:rPr>
              <w:t xml:space="preserve"> </w:t>
            </w:r>
            <w:proofErr w:type="spellStart"/>
            <w:r w:rsidRPr="002D3227">
              <w:rPr>
                <w:color w:val="auto"/>
                <w:spacing w:val="-2"/>
                <w:sz w:val="24"/>
                <w:szCs w:val="24"/>
              </w:rPr>
              <w:t>есептеу</w:t>
            </w:r>
            <w:proofErr w:type="spellEnd"/>
            <w:r w:rsidRPr="002D3227">
              <w:rPr>
                <w:color w:val="auto"/>
                <w:spacing w:val="-2"/>
                <w:sz w:val="24"/>
                <w:szCs w:val="24"/>
              </w:rPr>
              <w:t xml:space="preserve">, </w:t>
            </w:r>
            <w:proofErr w:type="spellStart"/>
            <w:r w:rsidRPr="002D3227">
              <w:rPr>
                <w:color w:val="auto"/>
                <w:spacing w:val="-2"/>
                <w:sz w:val="24"/>
                <w:szCs w:val="24"/>
              </w:rPr>
              <w:t>жауапты</w:t>
            </w:r>
            <w:proofErr w:type="spellEnd"/>
            <w:r w:rsidRPr="002D3227">
              <w:rPr>
                <w:color w:val="auto"/>
                <w:spacing w:val="-2"/>
                <w:sz w:val="24"/>
                <w:szCs w:val="24"/>
              </w:rPr>
              <w:t xml:space="preserve"> және </w:t>
            </w:r>
            <w:proofErr w:type="spellStart"/>
            <w:r w:rsidRPr="002D3227">
              <w:rPr>
                <w:color w:val="auto"/>
                <w:spacing w:val="-2"/>
                <w:sz w:val="24"/>
                <w:szCs w:val="24"/>
              </w:rPr>
              <w:t>орындаушыларды</w:t>
            </w:r>
            <w:proofErr w:type="spellEnd"/>
            <w:r w:rsidRPr="002D3227">
              <w:rPr>
                <w:color w:val="auto"/>
                <w:spacing w:val="-2"/>
                <w:sz w:val="24"/>
                <w:szCs w:val="24"/>
              </w:rPr>
              <w:t xml:space="preserve"> </w:t>
            </w:r>
            <w:proofErr w:type="spellStart"/>
            <w:r w:rsidRPr="002D3227">
              <w:rPr>
                <w:color w:val="auto"/>
                <w:spacing w:val="-2"/>
                <w:sz w:val="24"/>
                <w:szCs w:val="24"/>
              </w:rPr>
              <w:t>тағайындау</w:t>
            </w:r>
            <w:proofErr w:type="spellEnd"/>
          </w:p>
        </w:tc>
        <w:tc>
          <w:tcPr>
            <w:tcW w:w="460" w:type="dxa"/>
            <w:tcBorders>
              <w:bottom w:val="single" w:sz="4" w:space="0" w:color="auto"/>
            </w:tcBorders>
            <w:shd w:val="clear" w:color="auto" w:fill="auto"/>
          </w:tcPr>
          <w:p w14:paraId="726E094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0267678E" w14:textId="77777777" w:rsidR="002D3227" w:rsidRPr="002D3227" w:rsidRDefault="002D3227" w:rsidP="00651CB5">
            <w:pPr>
              <w:pStyle w:val="34"/>
              <w:spacing w:after="0"/>
              <w:ind w:left="-57" w:right="-57" w:firstLine="0"/>
              <w:jc w:val="center"/>
              <w:rPr>
                <w:color w:val="auto"/>
                <w:spacing w:val="-2"/>
                <w:sz w:val="24"/>
                <w:szCs w:val="24"/>
              </w:rPr>
            </w:pPr>
          </w:p>
        </w:tc>
        <w:tc>
          <w:tcPr>
            <w:tcW w:w="590" w:type="dxa"/>
            <w:tcBorders>
              <w:bottom w:val="single" w:sz="4" w:space="0" w:color="auto"/>
            </w:tcBorders>
            <w:shd w:val="clear" w:color="auto" w:fill="92D050"/>
          </w:tcPr>
          <w:p w14:paraId="53FC55E0" w14:textId="77777777" w:rsidR="002D3227" w:rsidRPr="002D3227" w:rsidRDefault="002D3227" w:rsidP="00651CB5">
            <w:pPr>
              <w:pStyle w:val="34"/>
              <w:spacing w:after="0"/>
              <w:ind w:left="-57" w:right="-57" w:firstLine="0"/>
              <w:jc w:val="center"/>
              <w:rPr>
                <w:color w:val="auto"/>
                <w:spacing w:val="-2"/>
                <w:sz w:val="24"/>
                <w:szCs w:val="24"/>
              </w:rPr>
            </w:pPr>
          </w:p>
        </w:tc>
        <w:tc>
          <w:tcPr>
            <w:tcW w:w="560" w:type="dxa"/>
            <w:tcBorders>
              <w:bottom w:val="single" w:sz="4" w:space="0" w:color="auto"/>
            </w:tcBorders>
            <w:shd w:val="clear" w:color="auto" w:fill="auto"/>
          </w:tcPr>
          <w:p w14:paraId="1277616D" w14:textId="77777777" w:rsidR="002D3227" w:rsidRPr="002D3227" w:rsidRDefault="002D3227" w:rsidP="00651CB5">
            <w:pPr>
              <w:pStyle w:val="34"/>
              <w:spacing w:after="0"/>
              <w:ind w:left="-57" w:right="-57" w:firstLine="0"/>
              <w:jc w:val="center"/>
              <w:rPr>
                <w:color w:val="auto"/>
                <w:spacing w:val="-2"/>
                <w:sz w:val="24"/>
                <w:szCs w:val="24"/>
              </w:rPr>
            </w:pPr>
          </w:p>
        </w:tc>
        <w:tc>
          <w:tcPr>
            <w:tcW w:w="476" w:type="dxa"/>
            <w:tcBorders>
              <w:bottom w:val="single" w:sz="4" w:space="0" w:color="auto"/>
            </w:tcBorders>
            <w:shd w:val="clear" w:color="auto" w:fill="auto"/>
          </w:tcPr>
          <w:p w14:paraId="08E13E0F" w14:textId="77777777" w:rsidR="002D3227" w:rsidRPr="002D3227" w:rsidRDefault="002D3227" w:rsidP="00651CB5">
            <w:pPr>
              <w:pStyle w:val="34"/>
              <w:spacing w:after="0"/>
              <w:ind w:left="-57" w:right="-57" w:firstLine="0"/>
              <w:jc w:val="center"/>
              <w:rPr>
                <w:color w:val="auto"/>
                <w:spacing w:val="-2"/>
                <w:sz w:val="24"/>
                <w:szCs w:val="24"/>
              </w:rPr>
            </w:pPr>
          </w:p>
        </w:tc>
        <w:tc>
          <w:tcPr>
            <w:tcW w:w="448" w:type="dxa"/>
          </w:tcPr>
          <w:p w14:paraId="4416866A" w14:textId="77777777" w:rsidR="002D3227" w:rsidRPr="002D3227" w:rsidRDefault="002D3227" w:rsidP="00651CB5">
            <w:pPr>
              <w:pStyle w:val="34"/>
              <w:spacing w:after="0"/>
              <w:ind w:left="-57" w:right="-57" w:firstLine="0"/>
              <w:jc w:val="center"/>
              <w:rPr>
                <w:color w:val="auto"/>
                <w:spacing w:val="-2"/>
                <w:sz w:val="24"/>
                <w:szCs w:val="24"/>
              </w:rPr>
            </w:pPr>
          </w:p>
        </w:tc>
        <w:tc>
          <w:tcPr>
            <w:tcW w:w="588" w:type="dxa"/>
          </w:tcPr>
          <w:p w14:paraId="2F2F567E" w14:textId="77777777" w:rsidR="002D3227" w:rsidRPr="002D3227" w:rsidRDefault="002D3227" w:rsidP="00651CB5">
            <w:pPr>
              <w:pStyle w:val="34"/>
              <w:spacing w:after="0"/>
              <w:ind w:left="-57" w:right="-57" w:firstLine="0"/>
              <w:jc w:val="center"/>
              <w:rPr>
                <w:color w:val="auto"/>
                <w:spacing w:val="-2"/>
                <w:sz w:val="24"/>
                <w:szCs w:val="24"/>
              </w:rPr>
            </w:pPr>
          </w:p>
        </w:tc>
        <w:tc>
          <w:tcPr>
            <w:tcW w:w="602" w:type="dxa"/>
          </w:tcPr>
          <w:p w14:paraId="4615EC46"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0888AE40" w14:textId="77777777" w:rsidTr="00623340">
        <w:tc>
          <w:tcPr>
            <w:tcW w:w="5474" w:type="dxa"/>
          </w:tcPr>
          <w:p w14:paraId="2CF4FF93" w14:textId="290C12CA"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Ұжымдарда</w:t>
            </w:r>
            <w:proofErr w:type="spellEnd"/>
            <w:r w:rsidRPr="002D3227">
              <w:rPr>
                <w:color w:val="auto"/>
                <w:spacing w:val="-2"/>
                <w:sz w:val="24"/>
                <w:szCs w:val="24"/>
              </w:rPr>
              <w:t xml:space="preserve"> </w:t>
            </w:r>
            <w:proofErr w:type="spellStart"/>
            <w:r w:rsidRPr="002D3227">
              <w:rPr>
                <w:color w:val="auto"/>
                <w:spacing w:val="-2"/>
                <w:sz w:val="24"/>
                <w:szCs w:val="24"/>
              </w:rPr>
              <w:t>талқылау</w:t>
            </w:r>
            <w:proofErr w:type="spellEnd"/>
          </w:p>
        </w:tc>
        <w:tc>
          <w:tcPr>
            <w:tcW w:w="460" w:type="dxa"/>
            <w:tcBorders>
              <w:bottom w:val="single" w:sz="4" w:space="0" w:color="auto"/>
            </w:tcBorders>
            <w:shd w:val="clear" w:color="auto" w:fill="auto"/>
          </w:tcPr>
          <w:p w14:paraId="4DFD8331"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19ED202" w14:textId="77777777" w:rsidR="002D3227" w:rsidRPr="002D3227" w:rsidRDefault="002D3227" w:rsidP="00651CB5">
            <w:pPr>
              <w:pStyle w:val="34"/>
              <w:spacing w:after="0"/>
              <w:ind w:left="-57" w:right="-57" w:firstLine="0"/>
              <w:jc w:val="center"/>
              <w:rPr>
                <w:color w:val="auto"/>
                <w:spacing w:val="-2"/>
                <w:sz w:val="24"/>
                <w:szCs w:val="24"/>
              </w:rPr>
            </w:pPr>
          </w:p>
        </w:tc>
        <w:tc>
          <w:tcPr>
            <w:tcW w:w="590" w:type="dxa"/>
            <w:tcBorders>
              <w:bottom w:val="single" w:sz="4" w:space="0" w:color="auto"/>
            </w:tcBorders>
            <w:shd w:val="clear" w:color="auto" w:fill="92D050"/>
          </w:tcPr>
          <w:p w14:paraId="14EB5D16" w14:textId="77777777" w:rsidR="002D3227" w:rsidRPr="002D3227" w:rsidRDefault="002D3227" w:rsidP="00651CB5">
            <w:pPr>
              <w:pStyle w:val="34"/>
              <w:spacing w:after="0"/>
              <w:ind w:left="-57" w:right="-57" w:firstLine="0"/>
              <w:jc w:val="center"/>
              <w:rPr>
                <w:color w:val="auto"/>
                <w:spacing w:val="-2"/>
                <w:sz w:val="24"/>
                <w:szCs w:val="24"/>
              </w:rPr>
            </w:pPr>
          </w:p>
        </w:tc>
        <w:tc>
          <w:tcPr>
            <w:tcW w:w="560" w:type="dxa"/>
            <w:tcBorders>
              <w:bottom w:val="single" w:sz="4" w:space="0" w:color="auto"/>
            </w:tcBorders>
            <w:shd w:val="clear" w:color="auto" w:fill="auto"/>
          </w:tcPr>
          <w:p w14:paraId="245EDDF9" w14:textId="77777777" w:rsidR="002D3227" w:rsidRPr="002D3227" w:rsidRDefault="002D3227" w:rsidP="00651CB5">
            <w:pPr>
              <w:pStyle w:val="34"/>
              <w:spacing w:after="0"/>
              <w:ind w:left="-57" w:right="-57" w:firstLine="0"/>
              <w:jc w:val="center"/>
              <w:rPr>
                <w:color w:val="auto"/>
                <w:spacing w:val="-2"/>
                <w:sz w:val="24"/>
                <w:szCs w:val="24"/>
              </w:rPr>
            </w:pPr>
          </w:p>
        </w:tc>
        <w:tc>
          <w:tcPr>
            <w:tcW w:w="476" w:type="dxa"/>
            <w:tcBorders>
              <w:bottom w:val="single" w:sz="4" w:space="0" w:color="auto"/>
            </w:tcBorders>
            <w:shd w:val="clear" w:color="auto" w:fill="auto"/>
          </w:tcPr>
          <w:p w14:paraId="66767026" w14:textId="77777777" w:rsidR="002D3227" w:rsidRPr="002D3227" w:rsidRDefault="002D3227" w:rsidP="00651CB5">
            <w:pPr>
              <w:pStyle w:val="34"/>
              <w:spacing w:after="0"/>
              <w:ind w:left="-57" w:right="-57" w:firstLine="0"/>
              <w:jc w:val="center"/>
              <w:rPr>
                <w:color w:val="auto"/>
                <w:spacing w:val="-2"/>
                <w:sz w:val="24"/>
                <w:szCs w:val="24"/>
              </w:rPr>
            </w:pPr>
          </w:p>
        </w:tc>
        <w:tc>
          <w:tcPr>
            <w:tcW w:w="448" w:type="dxa"/>
          </w:tcPr>
          <w:p w14:paraId="68B941B6" w14:textId="77777777" w:rsidR="002D3227" w:rsidRPr="002D3227" w:rsidRDefault="002D3227" w:rsidP="00651CB5">
            <w:pPr>
              <w:pStyle w:val="34"/>
              <w:spacing w:after="0"/>
              <w:ind w:left="-57" w:right="-57" w:firstLine="0"/>
              <w:jc w:val="center"/>
              <w:rPr>
                <w:color w:val="auto"/>
                <w:spacing w:val="-2"/>
                <w:sz w:val="24"/>
                <w:szCs w:val="24"/>
              </w:rPr>
            </w:pPr>
          </w:p>
        </w:tc>
        <w:tc>
          <w:tcPr>
            <w:tcW w:w="588" w:type="dxa"/>
          </w:tcPr>
          <w:p w14:paraId="261AD024" w14:textId="77777777" w:rsidR="002D3227" w:rsidRPr="002D3227" w:rsidRDefault="002D3227" w:rsidP="00651CB5">
            <w:pPr>
              <w:pStyle w:val="34"/>
              <w:spacing w:after="0"/>
              <w:ind w:left="-57" w:right="-57" w:firstLine="0"/>
              <w:jc w:val="center"/>
              <w:rPr>
                <w:color w:val="auto"/>
                <w:spacing w:val="-2"/>
                <w:sz w:val="24"/>
                <w:szCs w:val="24"/>
              </w:rPr>
            </w:pPr>
          </w:p>
        </w:tc>
        <w:tc>
          <w:tcPr>
            <w:tcW w:w="602" w:type="dxa"/>
          </w:tcPr>
          <w:p w14:paraId="6DAFB391"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69B36BF4" w14:textId="77777777" w:rsidTr="00623340">
        <w:tc>
          <w:tcPr>
            <w:tcW w:w="5474" w:type="dxa"/>
          </w:tcPr>
          <w:p w14:paraId="3029640D" w14:textId="72000FB7" w:rsidR="002D3227" w:rsidRPr="002D3227" w:rsidRDefault="002D3227" w:rsidP="00651CB5">
            <w:pPr>
              <w:pStyle w:val="34"/>
              <w:spacing w:after="0"/>
              <w:ind w:left="-57" w:right="-57" w:firstLine="0"/>
              <w:jc w:val="left"/>
              <w:rPr>
                <w:color w:val="auto"/>
                <w:spacing w:val="-2"/>
                <w:sz w:val="24"/>
                <w:szCs w:val="24"/>
              </w:rPr>
            </w:pPr>
            <w:r w:rsidRPr="002D3227">
              <w:rPr>
                <w:color w:val="auto"/>
                <w:spacing w:val="-2"/>
                <w:sz w:val="24"/>
                <w:szCs w:val="24"/>
              </w:rPr>
              <w:t xml:space="preserve">ЛНА-да </w:t>
            </w:r>
            <w:proofErr w:type="spellStart"/>
            <w:r w:rsidRPr="002D3227">
              <w:rPr>
                <w:color w:val="auto"/>
                <w:spacing w:val="-2"/>
                <w:sz w:val="24"/>
                <w:szCs w:val="24"/>
              </w:rPr>
              <w:t>құжаттық</w:t>
            </w:r>
            <w:proofErr w:type="spellEnd"/>
            <w:r w:rsidRPr="002D3227">
              <w:rPr>
                <w:color w:val="auto"/>
                <w:spacing w:val="-2"/>
                <w:sz w:val="24"/>
                <w:szCs w:val="24"/>
              </w:rPr>
              <w:t xml:space="preserve"> </w:t>
            </w:r>
            <w:proofErr w:type="spellStart"/>
            <w:r w:rsidRPr="002D3227">
              <w:rPr>
                <w:color w:val="auto"/>
                <w:spacing w:val="-2"/>
                <w:sz w:val="24"/>
                <w:szCs w:val="24"/>
              </w:rPr>
              <w:t>рәсімдеу</w:t>
            </w:r>
            <w:proofErr w:type="spellEnd"/>
          </w:p>
        </w:tc>
        <w:tc>
          <w:tcPr>
            <w:tcW w:w="460" w:type="dxa"/>
            <w:tcBorders>
              <w:bottom w:val="single" w:sz="4" w:space="0" w:color="auto"/>
            </w:tcBorders>
            <w:shd w:val="clear" w:color="auto" w:fill="auto"/>
          </w:tcPr>
          <w:p w14:paraId="3EF021C3"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D4C03EB" w14:textId="77777777" w:rsidR="002D3227" w:rsidRPr="002D3227" w:rsidRDefault="002D3227" w:rsidP="00651CB5">
            <w:pPr>
              <w:pStyle w:val="34"/>
              <w:spacing w:after="0"/>
              <w:ind w:left="-57" w:right="-57" w:firstLine="0"/>
              <w:jc w:val="center"/>
              <w:rPr>
                <w:color w:val="auto"/>
                <w:spacing w:val="-2"/>
                <w:sz w:val="24"/>
                <w:szCs w:val="24"/>
              </w:rPr>
            </w:pPr>
          </w:p>
        </w:tc>
        <w:tc>
          <w:tcPr>
            <w:tcW w:w="590" w:type="dxa"/>
            <w:tcBorders>
              <w:bottom w:val="single" w:sz="4" w:space="0" w:color="auto"/>
            </w:tcBorders>
            <w:shd w:val="clear" w:color="auto" w:fill="92D050"/>
          </w:tcPr>
          <w:p w14:paraId="083F0C31" w14:textId="77777777" w:rsidR="002D3227" w:rsidRPr="002D3227" w:rsidRDefault="002D3227" w:rsidP="00651CB5">
            <w:pPr>
              <w:pStyle w:val="34"/>
              <w:spacing w:after="0"/>
              <w:ind w:left="-57" w:right="-57" w:firstLine="0"/>
              <w:jc w:val="center"/>
              <w:rPr>
                <w:color w:val="auto"/>
                <w:spacing w:val="-2"/>
                <w:sz w:val="24"/>
                <w:szCs w:val="24"/>
              </w:rPr>
            </w:pPr>
          </w:p>
        </w:tc>
        <w:tc>
          <w:tcPr>
            <w:tcW w:w="560" w:type="dxa"/>
            <w:tcBorders>
              <w:bottom w:val="single" w:sz="4" w:space="0" w:color="auto"/>
            </w:tcBorders>
            <w:shd w:val="clear" w:color="auto" w:fill="auto"/>
          </w:tcPr>
          <w:p w14:paraId="75C361A7" w14:textId="77777777" w:rsidR="002D3227" w:rsidRPr="002D3227" w:rsidRDefault="002D3227" w:rsidP="00651CB5">
            <w:pPr>
              <w:pStyle w:val="34"/>
              <w:spacing w:after="0"/>
              <w:ind w:left="-57" w:right="-57" w:firstLine="0"/>
              <w:jc w:val="center"/>
              <w:rPr>
                <w:color w:val="auto"/>
                <w:spacing w:val="-2"/>
                <w:sz w:val="24"/>
                <w:szCs w:val="24"/>
              </w:rPr>
            </w:pPr>
          </w:p>
        </w:tc>
        <w:tc>
          <w:tcPr>
            <w:tcW w:w="476" w:type="dxa"/>
            <w:tcBorders>
              <w:bottom w:val="single" w:sz="4" w:space="0" w:color="auto"/>
            </w:tcBorders>
            <w:shd w:val="clear" w:color="auto" w:fill="auto"/>
          </w:tcPr>
          <w:p w14:paraId="63864A2A" w14:textId="77777777" w:rsidR="002D3227" w:rsidRPr="002D3227" w:rsidRDefault="002D3227" w:rsidP="00651CB5">
            <w:pPr>
              <w:pStyle w:val="34"/>
              <w:spacing w:after="0"/>
              <w:ind w:left="-57" w:right="-57" w:firstLine="0"/>
              <w:jc w:val="center"/>
              <w:rPr>
                <w:color w:val="auto"/>
                <w:spacing w:val="-2"/>
                <w:sz w:val="24"/>
                <w:szCs w:val="24"/>
              </w:rPr>
            </w:pPr>
          </w:p>
        </w:tc>
        <w:tc>
          <w:tcPr>
            <w:tcW w:w="448" w:type="dxa"/>
          </w:tcPr>
          <w:p w14:paraId="31D808E5" w14:textId="77777777" w:rsidR="002D3227" w:rsidRPr="002D3227" w:rsidRDefault="002D3227" w:rsidP="00651CB5">
            <w:pPr>
              <w:pStyle w:val="34"/>
              <w:spacing w:after="0"/>
              <w:ind w:left="-57" w:right="-57" w:firstLine="0"/>
              <w:jc w:val="center"/>
              <w:rPr>
                <w:color w:val="auto"/>
                <w:spacing w:val="-2"/>
                <w:sz w:val="24"/>
                <w:szCs w:val="24"/>
              </w:rPr>
            </w:pPr>
          </w:p>
        </w:tc>
        <w:tc>
          <w:tcPr>
            <w:tcW w:w="588" w:type="dxa"/>
          </w:tcPr>
          <w:p w14:paraId="47DA18A6" w14:textId="77777777" w:rsidR="002D3227" w:rsidRPr="002D3227" w:rsidRDefault="002D3227" w:rsidP="00651CB5">
            <w:pPr>
              <w:pStyle w:val="34"/>
              <w:spacing w:after="0"/>
              <w:ind w:left="-57" w:right="-57" w:firstLine="0"/>
              <w:jc w:val="center"/>
              <w:rPr>
                <w:color w:val="auto"/>
                <w:spacing w:val="-2"/>
                <w:sz w:val="24"/>
                <w:szCs w:val="24"/>
              </w:rPr>
            </w:pPr>
          </w:p>
        </w:tc>
        <w:tc>
          <w:tcPr>
            <w:tcW w:w="602" w:type="dxa"/>
          </w:tcPr>
          <w:p w14:paraId="14F081E2"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0952ACA4" w14:textId="77777777" w:rsidTr="00623340">
        <w:tc>
          <w:tcPr>
            <w:tcW w:w="5474" w:type="dxa"/>
          </w:tcPr>
          <w:p w14:paraId="1D2528E8" w14:textId="535EE252"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Виртуалды</w:t>
            </w:r>
            <w:proofErr w:type="spellEnd"/>
            <w:r w:rsidRPr="002D3227">
              <w:rPr>
                <w:color w:val="auto"/>
                <w:spacing w:val="-2"/>
                <w:sz w:val="24"/>
                <w:szCs w:val="24"/>
              </w:rPr>
              <w:t xml:space="preserve"> KPI </w:t>
            </w:r>
            <w:proofErr w:type="spellStart"/>
            <w:r w:rsidRPr="002D3227">
              <w:rPr>
                <w:color w:val="auto"/>
                <w:spacing w:val="-2"/>
                <w:sz w:val="24"/>
                <w:szCs w:val="24"/>
              </w:rPr>
              <w:t>тәжірибесі</w:t>
            </w:r>
            <w:proofErr w:type="spellEnd"/>
          </w:p>
        </w:tc>
        <w:tc>
          <w:tcPr>
            <w:tcW w:w="460" w:type="dxa"/>
            <w:tcBorders>
              <w:bottom w:val="single" w:sz="4" w:space="0" w:color="auto"/>
            </w:tcBorders>
            <w:shd w:val="clear" w:color="auto" w:fill="auto"/>
          </w:tcPr>
          <w:p w14:paraId="359F0D65"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31D1AF9D" w14:textId="77777777" w:rsidR="002D3227" w:rsidRPr="002D3227" w:rsidRDefault="002D3227" w:rsidP="00651CB5">
            <w:pPr>
              <w:pStyle w:val="34"/>
              <w:spacing w:after="0"/>
              <w:ind w:left="-57" w:right="-57" w:firstLine="0"/>
              <w:jc w:val="center"/>
              <w:rPr>
                <w:color w:val="auto"/>
                <w:spacing w:val="-2"/>
                <w:sz w:val="24"/>
                <w:szCs w:val="24"/>
              </w:rPr>
            </w:pPr>
          </w:p>
        </w:tc>
        <w:tc>
          <w:tcPr>
            <w:tcW w:w="590" w:type="dxa"/>
            <w:tcBorders>
              <w:bottom w:val="single" w:sz="4" w:space="0" w:color="auto"/>
            </w:tcBorders>
            <w:shd w:val="clear" w:color="auto" w:fill="92D050"/>
          </w:tcPr>
          <w:p w14:paraId="544ADE4B" w14:textId="77777777" w:rsidR="002D3227" w:rsidRPr="002D3227" w:rsidRDefault="002D3227" w:rsidP="00651CB5">
            <w:pPr>
              <w:pStyle w:val="34"/>
              <w:spacing w:after="0"/>
              <w:ind w:left="-57" w:right="-57" w:firstLine="0"/>
              <w:jc w:val="center"/>
              <w:rPr>
                <w:color w:val="auto"/>
                <w:spacing w:val="-2"/>
                <w:sz w:val="24"/>
                <w:szCs w:val="24"/>
              </w:rPr>
            </w:pPr>
          </w:p>
        </w:tc>
        <w:tc>
          <w:tcPr>
            <w:tcW w:w="560" w:type="dxa"/>
            <w:tcBorders>
              <w:bottom w:val="single" w:sz="4" w:space="0" w:color="auto"/>
            </w:tcBorders>
            <w:shd w:val="clear" w:color="auto" w:fill="92D050"/>
          </w:tcPr>
          <w:p w14:paraId="573ECF4B" w14:textId="77777777" w:rsidR="002D3227" w:rsidRPr="002D3227" w:rsidRDefault="002D3227" w:rsidP="00651CB5">
            <w:pPr>
              <w:pStyle w:val="34"/>
              <w:spacing w:after="0"/>
              <w:ind w:left="-57" w:right="-57" w:firstLine="0"/>
              <w:jc w:val="center"/>
              <w:rPr>
                <w:color w:val="auto"/>
                <w:spacing w:val="-2"/>
                <w:sz w:val="24"/>
                <w:szCs w:val="24"/>
              </w:rPr>
            </w:pPr>
          </w:p>
        </w:tc>
        <w:tc>
          <w:tcPr>
            <w:tcW w:w="476" w:type="dxa"/>
            <w:tcBorders>
              <w:bottom w:val="single" w:sz="4" w:space="0" w:color="auto"/>
            </w:tcBorders>
            <w:shd w:val="clear" w:color="auto" w:fill="auto"/>
          </w:tcPr>
          <w:p w14:paraId="1FA3473D" w14:textId="77777777" w:rsidR="002D3227" w:rsidRPr="002D3227" w:rsidRDefault="002D3227" w:rsidP="00651CB5">
            <w:pPr>
              <w:pStyle w:val="34"/>
              <w:spacing w:after="0"/>
              <w:ind w:left="-57" w:right="-57" w:firstLine="0"/>
              <w:jc w:val="center"/>
              <w:rPr>
                <w:color w:val="auto"/>
                <w:spacing w:val="-2"/>
                <w:sz w:val="24"/>
                <w:szCs w:val="24"/>
              </w:rPr>
            </w:pPr>
          </w:p>
        </w:tc>
        <w:tc>
          <w:tcPr>
            <w:tcW w:w="448" w:type="dxa"/>
          </w:tcPr>
          <w:p w14:paraId="55F0C494" w14:textId="77777777" w:rsidR="002D3227" w:rsidRPr="002D3227" w:rsidRDefault="002D3227" w:rsidP="00651CB5">
            <w:pPr>
              <w:pStyle w:val="34"/>
              <w:spacing w:after="0"/>
              <w:ind w:left="-57" w:right="-57" w:firstLine="0"/>
              <w:jc w:val="center"/>
              <w:rPr>
                <w:color w:val="auto"/>
                <w:spacing w:val="-2"/>
                <w:sz w:val="24"/>
                <w:szCs w:val="24"/>
              </w:rPr>
            </w:pPr>
          </w:p>
        </w:tc>
        <w:tc>
          <w:tcPr>
            <w:tcW w:w="588" w:type="dxa"/>
          </w:tcPr>
          <w:p w14:paraId="10B23E4E" w14:textId="77777777" w:rsidR="002D3227" w:rsidRPr="002D3227" w:rsidRDefault="002D3227" w:rsidP="00651CB5">
            <w:pPr>
              <w:pStyle w:val="34"/>
              <w:spacing w:after="0"/>
              <w:ind w:left="-57" w:right="-57" w:firstLine="0"/>
              <w:jc w:val="center"/>
              <w:rPr>
                <w:color w:val="auto"/>
                <w:spacing w:val="-2"/>
                <w:sz w:val="24"/>
                <w:szCs w:val="24"/>
              </w:rPr>
            </w:pPr>
          </w:p>
        </w:tc>
        <w:tc>
          <w:tcPr>
            <w:tcW w:w="602" w:type="dxa"/>
          </w:tcPr>
          <w:p w14:paraId="210CF654"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3EF0B0A0" w14:textId="77777777" w:rsidTr="00623340">
        <w:tc>
          <w:tcPr>
            <w:tcW w:w="5474" w:type="dxa"/>
          </w:tcPr>
          <w:p w14:paraId="2F509E87" w14:textId="351B0DF7" w:rsidR="002D3227" w:rsidRPr="002D3227" w:rsidRDefault="002D3227" w:rsidP="00651CB5">
            <w:pPr>
              <w:pStyle w:val="34"/>
              <w:spacing w:after="0"/>
              <w:ind w:left="-57" w:right="-57" w:firstLine="0"/>
              <w:jc w:val="left"/>
              <w:rPr>
                <w:color w:val="auto"/>
                <w:spacing w:val="-2"/>
                <w:sz w:val="24"/>
                <w:szCs w:val="24"/>
              </w:rPr>
            </w:pPr>
            <w:proofErr w:type="spellStart"/>
            <w:r w:rsidRPr="002D3227">
              <w:rPr>
                <w:color w:val="auto"/>
                <w:spacing w:val="-2"/>
                <w:sz w:val="24"/>
                <w:szCs w:val="24"/>
              </w:rPr>
              <w:t>Мүмкін</w:t>
            </w:r>
            <w:proofErr w:type="spellEnd"/>
            <w:r w:rsidRPr="002D3227">
              <w:rPr>
                <w:color w:val="auto"/>
                <w:spacing w:val="-2"/>
                <w:sz w:val="24"/>
                <w:szCs w:val="24"/>
              </w:rPr>
              <w:t xml:space="preserve"> KPI </w:t>
            </w:r>
            <w:proofErr w:type="spellStart"/>
            <w:r w:rsidRPr="002D3227">
              <w:rPr>
                <w:color w:val="auto"/>
                <w:spacing w:val="-2"/>
                <w:sz w:val="24"/>
                <w:szCs w:val="24"/>
              </w:rPr>
              <w:t>түзету</w:t>
            </w:r>
            <w:proofErr w:type="spellEnd"/>
          </w:p>
        </w:tc>
        <w:tc>
          <w:tcPr>
            <w:tcW w:w="460" w:type="dxa"/>
            <w:shd w:val="clear" w:color="auto" w:fill="auto"/>
          </w:tcPr>
          <w:p w14:paraId="42DE6022"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681ACFF1" w14:textId="77777777" w:rsidR="002D3227" w:rsidRPr="002D3227" w:rsidRDefault="002D3227" w:rsidP="00651CB5">
            <w:pPr>
              <w:pStyle w:val="34"/>
              <w:spacing w:after="0"/>
              <w:ind w:left="-57" w:right="-57" w:firstLine="0"/>
              <w:jc w:val="center"/>
              <w:rPr>
                <w:color w:val="auto"/>
                <w:spacing w:val="-2"/>
                <w:sz w:val="24"/>
                <w:szCs w:val="24"/>
              </w:rPr>
            </w:pPr>
          </w:p>
        </w:tc>
        <w:tc>
          <w:tcPr>
            <w:tcW w:w="590" w:type="dxa"/>
            <w:shd w:val="clear" w:color="auto" w:fill="auto"/>
          </w:tcPr>
          <w:p w14:paraId="67A8375A" w14:textId="77777777" w:rsidR="002D3227" w:rsidRPr="002D3227" w:rsidRDefault="002D3227" w:rsidP="00651CB5">
            <w:pPr>
              <w:pStyle w:val="34"/>
              <w:spacing w:after="0"/>
              <w:ind w:left="-57" w:right="-57" w:firstLine="0"/>
              <w:jc w:val="center"/>
              <w:rPr>
                <w:color w:val="auto"/>
                <w:spacing w:val="-2"/>
                <w:sz w:val="24"/>
                <w:szCs w:val="24"/>
              </w:rPr>
            </w:pPr>
          </w:p>
        </w:tc>
        <w:tc>
          <w:tcPr>
            <w:tcW w:w="560" w:type="dxa"/>
            <w:shd w:val="clear" w:color="auto" w:fill="92D050"/>
          </w:tcPr>
          <w:p w14:paraId="3B6059A1" w14:textId="77777777" w:rsidR="002D3227" w:rsidRPr="002D3227" w:rsidRDefault="002D3227" w:rsidP="00651CB5">
            <w:pPr>
              <w:pStyle w:val="34"/>
              <w:spacing w:after="0"/>
              <w:ind w:left="-57" w:right="-57" w:firstLine="0"/>
              <w:jc w:val="center"/>
              <w:rPr>
                <w:color w:val="auto"/>
                <w:spacing w:val="-2"/>
                <w:sz w:val="24"/>
                <w:szCs w:val="24"/>
              </w:rPr>
            </w:pPr>
          </w:p>
        </w:tc>
        <w:tc>
          <w:tcPr>
            <w:tcW w:w="476" w:type="dxa"/>
            <w:tcBorders>
              <w:bottom w:val="single" w:sz="4" w:space="0" w:color="auto"/>
            </w:tcBorders>
            <w:shd w:val="clear" w:color="auto" w:fill="auto"/>
          </w:tcPr>
          <w:p w14:paraId="7A5B3879" w14:textId="77777777" w:rsidR="002D3227" w:rsidRPr="002D3227" w:rsidRDefault="002D3227" w:rsidP="00651CB5">
            <w:pPr>
              <w:pStyle w:val="34"/>
              <w:spacing w:after="0"/>
              <w:ind w:left="-57" w:right="-57" w:firstLine="0"/>
              <w:jc w:val="center"/>
              <w:rPr>
                <w:color w:val="auto"/>
                <w:spacing w:val="-2"/>
                <w:sz w:val="24"/>
                <w:szCs w:val="24"/>
              </w:rPr>
            </w:pPr>
          </w:p>
        </w:tc>
        <w:tc>
          <w:tcPr>
            <w:tcW w:w="448" w:type="dxa"/>
          </w:tcPr>
          <w:p w14:paraId="189262A2" w14:textId="77777777" w:rsidR="002D3227" w:rsidRPr="002D3227" w:rsidRDefault="002D3227" w:rsidP="00651CB5">
            <w:pPr>
              <w:pStyle w:val="34"/>
              <w:spacing w:after="0"/>
              <w:ind w:left="-57" w:right="-57" w:firstLine="0"/>
              <w:jc w:val="center"/>
              <w:rPr>
                <w:color w:val="auto"/>
                <w:spacing w:val="-2"/>
                <w:sz w:val="24"/>
                <w:szCs w:val="24"/>
              </w:rPr>
            </w:pPr>
          </w:p>
        </w:tc>
        <w:tc>
          <w:tcPr>
            <w:tcW w:w="588" w:type="dxa"/>
          </w:tcPr>
          <w:p w14:paraId="42DEB140" w14:textId="77777777" w:rsidR="002D3227" w:rsidRPr="002D3227" w:rsidRDefault="002D3227" w:rsidP="00651CB5">
            <w:pPr>
              <w:pStyle w:val="34"/>
              <w:spacing w:after="0"/>
              <w:ind w:left="-57" w:right="-57" w:firstLine="0"/>
              <w:jc w:val="center"/>
              <w:rPr>
                <w:color w:val="auto"/>
                <w:spacing w:val="-2"/>
                <w:sz w:val="24"/>
                <w:szCs w:val="24"/>
              </w:rPr>
            </w:pPr>
          </w:p>
        </w:tc>
        <w:tc>
          <w:tcPr>
            <w:tcW w:w="602" w:type="dxa"/>
          </w:tcPr>
          <w:p w14:paraId="7442BA44"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03E48EA1" w14:textId="77777777" w:rsidTr="00623340">
        <w:tc>
          <w:tcPr>
            <w:tcW w:w="5474" w:type="dxa"/>
          </w:tcPr>
          <w:p w14:paraId="58C0CF94" w14:textId="12F04CA7" w:rsidR="002D3227" w:rsidRPr="002D3227" w:rsidRDefault="002D3227" w:rsidP="00651CB5">
            <w:pPr>
              <w:pStyle w:val="34"/>
              <w:spacing w:after="0"/>
              <w:ind w:left="-57" w:right="-57" w:firstLine="0"/>
              <w:jc w:val="left"/>
              <w:rPr>
                <w:color w:val="auto"/>
                <w:spacing w:val="-2"/>
                <w:sz w:val="24"/>
                <w:szCs w:val="24"/>
              </w:rPr>
            </w:pPr>
            <w:r w:rsidRPr="002D3227">
              <w:rPr>
                <w:color w:val="auto"/>
                <w:spacing w:val="-2"/>
                <w:sz w:val="24"/>
                <w:szCs w:val="24"/>
              </w:rPr>
              <w:t>KPI-</w:t>
            </w:r>
            <w:proofErr w:type="spellStart"/>
            <w:r w:rsidRPr="002D3227">
              <w:rPr>
                <w:color w:val="auto"/>
                <w:spacing w:val="-2"/>
                <w:sz w:val="24"/>
                <w:szCs w:val="24"/>
              </w:rPr>
              <w:t>ді</w:t>
            </w:r>
            <w:proofErr w:type="spellEnd"/>
            <w:r w:rsidRPr="002D3227">
              <w:rPr>
                <w:color w:val="auto"/>
                <w:spacing w:val="-2"/>
                <w:sz w:val="24"/>
                <w:szCs w:val="24"/>
              </w:rPr>
              <w:t xml:space="preserve"> </w:t>
            </w:r>
            <w:proofErr w:type="spellStart"/>
            <w:r w:rsidRPr="002D3227">
              <w:rPr>
                <w:color w:val="auto"/>
                <w:spacing w:val="-2"/>
                <w:sz w:val="24"/>
                <w:szCs w:val="24"/>
              </w:rPr>
              <w:t>түпкілікті</w:t>
            </w:r>
            <w:proofErr w:type="spellEnd"/>
            <w:r w:rsidRPr="002D3227">
              <w:rPr>
                <w:color w:val="auto"/>
                <w:spacing w:val="-2"/>
                <w:sz w:val="24"/>
                <w:szCs w:val="24"/>
              </w:rPr>
              <w:t xml:space="preserve"> </w:t>
            </w:r>
            <w:proofErr w:type="spellStart"/>
            <w:r w:rsidRPr="002D3227">
              <w:rPr>
                <w:color w:val="auto"/>
                <w:spacing w:val="-2"/>
                <w:sz w:val="24"/>
                <w:szCs w:val="24"/>
              </w:rPr>
              <w:t>енгізу</w:t>
            </w:r>
            <w:proofErr w:type="spellEnd"/>
          </w:p>
        </w:tc>
        <w:tc>
          <w:tcPr>
            <w:tcW w:w="460" w:type="dxa"/>
            <w:shd w:val="clear" w:color="auto" w:fill="auto"/>
          </w:tcPr>
          <w:p w14:paraId="77E8428B"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244DD046" w14:textId="77777777" w:rsidR="002D3227" w:rsidRPr="002D3227" w:rsidRDefault="002D3227" w:rsidP="00651CB5">
            <w:pPr>
              <w:pStyle w:val="34"/>
              <w:spacing w:after="0"/>
              <w:ind w:left="-57" w:right="-57" w:firstLine="0"/>
              <w:jc w:val="center"/>
              <w:rPr>
                <w:color w:val="auto"/>
                <w:spacing w:val="-2"/>
                <w:sz w:val="24"/>
                <w:szCs w:val="24"/>
              </w:rPr>
            </w:pPr>
          </w:p>
        </w:tc>
        <w:tc>
          <w:tcPr>
            <w:tcW w:w="590" w:type="dxa"/>
            <w:shd w:val="clear" w:color="auto" w:fill="auto"/>
          </w:tcPr>
          <w:p w14:paraId="583BD7FB" w14:textId="77777777" w:rsidR="002D3227" w:rsidRPr="002D3227" w:rsidRDefault="002D3227" w:rsidP="00651CB5">
            <w:pPr>
              <w:pStyle w:val="34"/>
              <w:spacing w:after="0"/>
              <w:ind w:left="-57" w:right="-57" w:firstLine="0"/>
              <w:jc w:val="center"/>
              <w:rPr>
                <w:color w:val="auto"/>
                <w:spacing w:val="-2"/>
                <w:sz w:val="24"/>
                <w:szCs w:val="24"/>
              </w:rPr>
            </w:pPr>
          </w:p>
        </w:tc>
        <w:tc>
          <w:tcPr>
            <w:tcW w:w="560" w:type="dxa"/>
            <w:shd w:val="clear" w:color="auto" w:fill="auto"/>
          </w:tcPr>
          <w:p w14:paraId="0AD9AE20" w14:textId="77777777" w:rsidR="002D3227" w:rsidRPr="002D3227" w:rsidRDefault="002D3227" w:rsidP="00651CB5">
            <w:pPr>
              <w:pStyle w:val="34"/>
              <w:spacing w:after="0"/>
              <w:ind w:left="-57" w:right="-57" w:firstLine="0"/>
              <w:jc w:val="center"/>
              <w:rPr>
                <w:color w:val="auto"/>
                <w:spacing w:val="-2"/>
                <w:sz w:val="24"/>
                <w:szCs w:val="24"/>
              </w:rPr>
            </w:pPr>
          </w:p>
        </w:tc>
        <w:tc>
          <w:tcPr>
            <w:tcW w:w="476" w:type="dxa"/>
            <w:shd w:val="clear" w:color="auto" w:fill="92D050"/>
          </w:tcPr>
          <w:p w14:paraId="5BF9B15A" w14:textId="77777777" w:rsidR="002D3227" w:rsidRPr="002D3227" w:rsidRDefault="002D3227" w:rsidP="00651CB5">
            <w:pPr>
              <w:pStyle w:val="34"/>
              <w:spacing w:after="0"/>
              <w:ind w:left="-57" w:right="-57" w:firstLine="0"/>
              <w:jc w:val="center"/>
              <w:rPr>
                <w:color w:val="auto"/>
                <w:spacing w:val="-2"/>
                <w:sz w:val="24"/>
                <w:szCs w:val="24"/>
              </w:rPr>
            </w:pPr>
          </w:p>
        </w:tc>
        <w:tc>
          <w:tcPr>
            <w:tcW w:w="448" w:type="dxa"/>
          </w:tcPr>
          <w:p w14:paraId="1515BE96" w14:textId="77777777" w:rsidR="002D3227" w:rsidRPr="002D3227" w:rsidRDefault="002D3227" w:rsidP="00651CB5">
            <w:pPr>
              <w:pStyle w:val="34"/>
              <w:spacing w:after="0"/>
              <w:ind w:left="-57" w:right="-57" w:firstLine="0"/>
              <w:jc w:val="center"/>
              <w:rPr>
                <w:color w:val="auto"/>
                <w:spacing w:val="-2"/>
                <w:sz w:val="24"/>
                <w:szCs w:val="24"/>
              </w:rPr>
            </w:pPr>
          </w:p>
        </w:tc>
        <w:tc>
          <w:tcPr>
            <w:tcW w:w="588" w:type="dxa"/>
          </w:tcPr>
          <w:p w14:paraId="7E3D41C0" w14:textId="77777777" w:rsidR="002D3227" w:rsidRPr="002D3227" w:rsidRDefault="002D3227" w:rsidP="00651CB5">
            <w:pPr>
              <w:pStyle w:val="34"/>
              <w:spacing w:after="0"/>
              <w:ind w:left="-57" w:right="-57" w:firstLine="0"/>
              <w:jc w:val="center"/>
              <w:rPr>
                <w:color w:val="auto"/>
                <w:spacing w:val="-2"/>
                <w:sz w:val="24"/>
                <w:szCs w:val="24"/>
              </w:rPr>
            </w:pPr>
          </w:p>
        </w:tc>
        <w:tc>
          <w:tcPr>
            <w:tcW w:w="602" w:type="dxa"/>
          </w:tcPr>
          <w:p w14:paraId="0F106AF9"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4404BA7F" w14:textId="77777777" w:rsidTr="00623340">
        <w:tc>
          <w:tcPr>
            <w:tcW w:w="5474" w:type="dxa"/>
          </w:tcPr>
          <w:p w14:paraId="2B5C23D8" w14:textId="6353A1D7" w:rsidR="002D3227" w:rsidRPr="002D3227" w:rsidRDefault="002D3227" w:rsidP="00651CB5">
            <w:pPr>
              <w:pStyle w:val="34"/>
              <w:spacing w:after="0"/>
              <w:ind w:left="-57" w:right="-57" w:firstLine="0"/>
              <w:jc w:val="left"/>
              <w:rPr>
                <w:sz w:val="24"/>
                <w:szCs w:val="24"/>
              </w:rPr>
            </w:pPr>
            <w:proofErr w:type="spellStart"/>
            <w:r w:rsidRPr="002D3227">
              <w:rPr>
                <w:sz w:val="24"/>
                <w:szCs w:val="24"/>
              </w:rPr>
              <w:t>Нәтижелер</w:t>
            </w:r>
            <w:proofErr w:type="spellEnd"/>
            <w:r w:rsidRPr="002D3227">
              <w:rPr>
                <w:sz w:val="24"/>
                <w:szCs w:val="24"/>
                <w:lang w:val="kk-KZ"/>
              </w:rPr>
              <w:t xml:space="preserve"> мен тиімділгін </w:t>
            </w:r>
            <w:proofErr w:type="spellStart"/>
            <w:r w:rsidRPr="002D3227">
              <w:rPr>
                <w:sz w:val="24"/>
                <w:szCs w:val="24"/>
              </w:rPr>
              <w:t>бағалау</w:t>
            </w:r>
            <w:proofErr w:type="spellEnd"/>
          </w:p>
        </w:tc>
        <w:tc>
          <w:tcPr>
            <w:tcW w:w="460" w:type="dxa"/>
            <w:shd w:val="clear" w:color="auto" w:fill="auto"/>
          </w:tcPr>
          <w:p w14:paraId="08D7E8DE" w14:textId="77777777" w:rsidR="002D3227" w:rsidRPr="002D3227" w:rsidRDefault="002D3227" w:rsidP="00651CB5">
            <w:pPr>
              <w:pStyle w:val="34"/>
              <w:spacing w:after="0"/>
              <w:ind w:left="-57" w:right="-57" w:firstLine="0"/>
              <w:jc w:val="center"/>
              <w:rPr>
                <w:color w:val="auto"/>
                <w:spacing w:val="-2"/>
                <w:sz w:val="24"/>
                <w:szCs w:val="24"/>
              </w:rPr>
            </w:pPr>
          </w:p>
        </w:tc>
        <w:tc>
          <w:tcPr>
            <w:tcW w:w="461" w:type="dxa"/>
            <w:shd w:val="clear" w:color="auto" w:fill="auto"/>
          </w:tcPr>
          <w:p w14:paraId="5E0D467E" w14:textId="77777777" w:rsidR="002D3227" w:rsidRPr="002D3227" w:rsidRDefault="002D3227" w:rsidP="00651CB5">
            <w:pPr>
              <w:pStyle w:val="34"/>
              <w:spacing w:after="0"/>
              <w:ind w:left="-57" w:right="-57" w:firstLine="0"/>
              <w:jc w:val="center"/>
              <w:rPr>
                <w:color w:val="auto"/>
                <w:spacing w:val="-2"/>
                <w:sz w:val="24"/>
                <w:szCs w:val="24"/>
              </w:rPr>
            </w:pPr>
          </w:p>
        </w:tc>
        <w:tc>
          <w:tcPr>
            <w:tcW w:w="590" w:type="dxa"/>
            <w:shd w:val="clear" w:color="auto" w:fill="auto"/>
          </w:tcPr>
          <w:p w14:paraId="3E56324E" w14:textId="77777777" w:rsidR="002D3227" w:rsidRPr="002D3227" w:rsidRDefault="002D3227" w:rsidP="00651CB5">
            <w:pPr>
              <w:pStyle w:val="34"/>
              <w:spacing w:after="0"/>
              <w:ind w:left="-57" w:right="-57" w:firstLine="0"/>
              <w:jc w:val="center"/>
              <w:rPr>
                <w:color w:val="auto"/>
                <w:spacing w:val="-2"/>
                <w:sz w:val="24"/>
                <w:szCs w:val="24"/>
              </w:rPr>
            </w:pPr>
          </w:p>
        </w:tc>
        <w:tc>
          <w:tcPr>
            <w:tcW w:w="560" w:type="dxa"/>
            <w:shd w:val="clear" w:color="auto" w:fill="auto"/>
          </w:tcPr>
          <w:p w14:paraId="0BD4AEB5" w14:textId="77777777" w:rsidR="002D3227" w:rsidRPr="002D3227" w:rsidRDefault="002D3227" w:rsidP="00651CB5">
            <w:pPr>
              <w:pStyle w:val="34"/>
              <w:spacing w:after="0"/>
              <w:ind w:left="-57" w:right="-57" w:firstLine="0"/>
              <w:jc w:val="center"/>
              <w:rPr>
                <w:color w:val="auto"/>
                <w:spacing w:val="-2"/>
                <w:sz w:val="24"/>
                <w:szCs w:val="24"/>
              </w:rPr>
            </w:pPr>
          </w:p>
        </w:tc>
        <w:tc>
          <w:tcPr>
            <w:tcW w:w="476" w:type="dxa"/>
            <w:shd w:val="clear" w:color="auto" w:fill="92D050"/>
          </w:tcPr>
          <w:p w14:paraId="793F1D75" w14:textId="77777777" w:rsidR="002D3227" w:rsidRPr="002D3227" w:rsidRDefault="002D3227" w:rsidP="00651CB5">
            <w:pPr>
              <w:pStyle w:val="34"/>
              <w:spacing w:after="0"/>
              <w:ind w:left="-57" w:right="-57" w:firstLine="0"/>
              <w:jc w:val="center"/>
              <w:rPr>
                <w:color w:val="auto"/>
                <w:spacing w:val="-2"/>
                <w:sz w:val="24"/>
                <w:szCs w:val="24"/>
              </w:rPr>
            </w:pPr>
          </w:p>
        </w:tc>
        <w:tc>
          <w:tcPr>
            <w:tcW w:w="448" w:type="dxa"/>
          </w:tcPr>
          <w:p w14:paraId="055A0B31" w14:textId="77777777" w:rsidR="002D3227" w:rsidRPr="002D3227" w:rsidRDefault="002D3227" w:rsidP="00651CB5">
            <w:pPr>
              <w:pStyle w:val="34"/>
              <w:spacing w:after="0"/>
              <w:ind w:left="-57" w:right="-57" w:firstLine="0"/>
              <w:jc w:val="center"/>
              <w:rPr>
                <w:color w:val="auto"/>
                <w:spacing w:val="-2"/>
                <w:sz w:val="24"/>
                <w:szCs w:val="24"/>
              </w:rPr>
            </w:pPr>
          </w:p>
        </w:tc>
        <w:tc>
          <w:tcPr>
            <w:tcW w:w="588" w:type="dxa"/>
          </w:tcPr>
          <w:p w14:paraId="6A6C09AD" w14:textId="77777777" w:rsidR="002D3227" w:rsidRPr="002D3227" w:rsidRDefault="002D3227" w:rsidP="00651CB5">
            <w:pPr>
              <w:pStyle w:val="34"/>
              <w:spacing w:after="0"/>
              <w:ind w:left="-57" w:right="-57" w:firstLine="0"/>
              <w:jc w:val="center"/>
              <w:rPr>
                <w:color w:val="auto"/>
                <w:spacing w:val="-2"/>
                <w:sz w:val="24"/>
                <w:szCs w:val="24"/>
              </w:rPr>
            </w:pPr>
          </w:p>
        </w:tc>
        <w:tc>
          <w:tcPr>
            <w:tcW w:w="602" w:type="dxa"/>
          </w:tcPr>
          <w:p w14:paraId="4DBC1880" w14:textId="77777777" w:rsidR="002D3227" w:rsidRPr="002D3227" w:rsidRDefault="002D3227" w:rsidP="00651CB5">
            <w:pPr>
              <w:pStyle w:val="34"/>
              <w:spacing w:after="0"/>
              <w:ind w:left="-57" w:right="-57" w:firstLine="0"/>
              <w:jc w:val="center"/>
              <w:rPr>
                <w:color w:val="auto"/>
                <w:spacing w:val="-2"/>
                <w:sz w:val="24"/>
                <w:szCs w:val="24"/>
              </w:rPr>
            </w:pPr>
          </w:p>
        </w:tc>
      </w:tr>
      <w:tr w:rsidR="002D3227" w:rsidRPr="002D3227" w14:paraId="5A0488B6" w14:textId="424AED28" w:rsidTr="002D3227">
        <w:tc>
          <w:tcPr>
            <w:tcW w:w="9659" w:type="dxa"/>
            <w:gridSpan w:val="9"/>
          </w:tcPr>
          <w:p w14:paraId="4F78FB1C" w14:textId="7091BF3C" w:rsidR="002D3227" w:rsidRPr="002D3227" w:rsidRDefault="002D3227" w:rsidP="00623340">
            <w:pPr>
              <w:pStyle w:val="34"/>
              <w:spacing w:after="0"/>
              <w:ind w:left="292" w:right="-57" w:firstLine="309"/>
              <w:rPr>
                <w:color w:val="auto"/>
                <w:spacing w:val="-2"/>
                <w:sz w:val="24"/>
                <w:szCs w:val="24"/>
              </w:rPr>
            </w:pPr>
            <w:proofErr w:type="spellStart"/>
            <w:r w:rsidRPr="002D3227">
              <w:rPr>
                <w:sz w:val="24"/>
                <w:szCs w:val="24"/>
              </w:rPr>
              <w:t>Ескерт</w:t>
            </w:r>
            <w:proofErr w:type="spellEnd"/>
            <w:r>
              <w:rPr>
                <w:sz w:val="24"/>
                <w:szCs w:val="24"/>
                <w:lang w:val="kk-KZ"/>
              </w:rPr>
              <w:t>у</w:t>
            </w:r>
            <w:r w:rsidRPr="002D3227">
              <w:rPr>
                <w:sz w:val="24"/>
                <w:szCs w:val="24"/>
              </w:rPr>
              <w:t xml:space="preserve"> – Автор</w:t>
            </w:r>
            <w:r w:rsidRPr="002D3227">
              <w:rPr>
                <w:sz w:val="24"/>
                <w:szCs w:val="24"/>
                <w:lang w:val="kk-KZ"/>
              </w:rPr>
              <w:t>мен ұсынылған</w:t>
            </w:r>
          </w:p>
        </w:tc>
      </w:tr>
    </w:tbl>
    <w:p w14:paraId="7AFD857B" w14:textId="77777777" w:rsidR="00184E44" w:rsidRPr="00323B69" w:rsidRDefault="00184E44" w:rsidP="00184E44">
      <w:pPr>
        <w:pStyle w:val="34"/>
        <w:spacing w:after="0"/>
        <w:ind w:firstLine="709"/>
        <w:rPr>
          <w:sz w:val="28"/>
        </w:rPr>
      </w:pPr>
    </w:p>
    <w:p w14:paraId="27786772" w14:textId="77777777" w:rsidR="00D249CB" w:rsidRPr="00D249CB" w:rsidRDefault="00D249CB" w:rsidP="00D249CB">
      <w:pPr>
        <w:ind w:firstLine="709"/>
        <w:jc w:val="both"/>
        <w:rPr>
          <w:spacing w:val="-2"/>
        </w:rPr>
      </w:pPr>
      <w:proofErr w:type="spellStart"/>
      <w:r w:rsidRPr="00D249CB">
        <w:rPr>
          <w:spacing w:val="-2"/>
        </w:rPr>
        <w:t>Еңбекақы</w:t>
      </w:r>
      <w:proofErr w:type="spellEnd"/>
      <w:r w:rsidRPr="00D249CB">
        <w:rPr>
          <w:spacing w:val="-2"/>
        </w:rPr>
        <w:t xml:space="preserve"> </w:t>
      </w:r>
      <w:proofErr w:type="spellStart"/>
      <w:r w:rsidRPr="00D249CB">
        <w:rPr>
          <w:spacing w:val="-2"/>
        </w:rPr>
        <w:t>төлеуді</w:t>
      </w:r>
      <w:proofErr w:type="spellEnd"/>
      <w:r w:rsidRPr="00D249CB">
        <w:rPr>
          <w:spacing w:val="-2"/>
        </w:rPr>
        <w:t xml:space="preserve"> </w:t>
      </w:r>
      <w:proofErr w:type="spellStart"/>
      <w:r w:rsidRPr="00D249CB">
        <w:rPr>
          <w:spacing w:val="-2"/>
        </w:rPr>
        <w:t>қалыптастырудың</w:t>
      </w:r>
      <w:proofErr w:type="spellEnd"/>
      <w:r w:rsidRPr="00D249CB">
        <w:rPr>
          <w:spacing w:val="-2"/>
        </w:rPr>
        <w:t xml:space="preserve"> жаңа </w:t>
      </w:r>
      <w:proofErr w:type="spellStart"/>
      <w:r w:rsidRPr="00D249CB">
        <w:rPr>
          <w:spacing w:val="-2"/>
        </w:rPr>
        <w:t>тәртібі</w:t>
      </w:r>
      <w:proofErr w:type="spellEnd"/>
      <w:r w:rsidRPr="00D249CB">
        <w:rPr>
          <w:spacing w:val="-2"/>
        </w:rPr>
        <w:t xml:space="preserve"> </w:t>
      </w:r>
      <w:proofErr w:type="spellStart"/>
      <w:r w:rsidRPr="00D249CB">
        <w:rPr>
          <w:spacing w:val="-2"/>
        </w:rPr>
        <w:t>құжатпен</w:t>
      </w:r>
      <w:proofErr w:type="spellEnd"/>
      <w:r w:rsidRPr="00D249CB">
        <w:rPr>
          <w:spacing w:val="-2"/>
        </w:rPr>
        <w:t xml:space="preserve"> </w:t>
      </w:r>
      <w:proofErr w:type="spellStart"/>
      <w:r w:rsidRPr="00D249CB">
        <w:rPr>
          <w:spacing w:val="-2"/>
        </w:rPr>
        <w:t>ресімделуі</w:t>
      </w:r>
      <w:proofErr w:type="spellEnd"/>
      <w:r w:rsidRPr="00D249CB">
        <w:rPr>
          <w:spacing w:val="-2"/>
        </w:rPr>
        <w:t xml:space="preserve"> </w:t>
      </w:r>
      <w:proofErr w:type="spellStart"/>
      <w:r w:rsidRPr="00D249CB">
        <w:rPr>
          <w:spacing w:val="-2"/>
        </w:rPr>
        <w:t>тиіс</w:t>
      </w:r>
      <w:proofErr w:type="spellEnd"/>
      <w:r w:rsidRPr="00D249CB">
        <w:rPr>
          <w:spacing w:val="-2"/>
        </w:rPr>
        <w:t xml:space="preserve"> (</w:t>
      </w:r>
      <w:proofErr w:type="spellStart"/>
      <w:r w:rsidRPr="00D249CB">
        <w:rPr>
          <w:spacing w:val="-2"/>
        </w:rPr>
        <w:t>ынталандыру</w:t>
      </w:r>
      <w:proofErr w:type="spellEnd"/>
      <w:r w:rsidRPr="00D249CB">
        <w:rPr>
          <w:spacing w:val="-2"/>
        </w:rPr>
        <w:t xml:space="preserve"> туралы </w:t>
      </w:r>
      <w:proofErr w:type="spellStart"/>
      <w:r w:rsidRPr="00D249CB">
        <w:rPr>
          <w:spacing w:val="-2"/>
        </w:rPr>
        <w:t>ережеде</w:t>
      </w:r>
      <w:proofErr w:type="spellEnd"/>
      <w:r w:rsidRPr="00D249CB">
        <w:rPr>
          <w:spacing w:val="-2"/>
        </w:rPr>
        <w:t xml:space="preserve">). </w:t>
      </w:r>
      <w:proofErr w:type="spellStart"/>
      <w:r w:rsidRPr="00D249CB">
        <w:rPr>
          <w:spacing w:val="-2"/>
        </w:rPr>
        <w:t>Бұл</w:t>
      </w:r>
      <w:proofErr w:type="spellEnd"/>
      <w:r w:rsidRPr="00D249CB">
        <w:rPr>
          <w:spacing w:val="-2"/>
        </w:rPr>
        <w:t xml:space="preserve"> </w:t>
      </w:r>
      <w:proofErr w:type="spellStart"/>
      <w:r w:rsidRPr="00D249CB">
        <w:rPr>
          <w:spacing w:val="-2"/>
        </w:rPr>
        <w:t>қажетсіз</w:t>
      </w:r>
      <w:proofErr w:type="spellEnd"/>
      <w:r w:rsidRPr="00D249CB">
        <w:rPr>
          <w:spacing w:val="-2"/>
        </w:rPr>
        <w:t xml:space="preserve"> </w:t>
      </w:r>
      <w:proofErr w:type="spellStart"/>
      <w:r w:rsidRPr="00D249CB">
        <w:rPr>
          <w:spacing w:val="-2"/>
        </w:rPr>
        <w:t>қауесеттердің</w:t>
      </w:r>
      <w:proofErr w:type="spellEnd"/>
      <w:r w:rsidRPr="00D249CB">
        <w:rPr>
          <w:spacing w:val="-2"/>
        </w:rPr>
        <w:t xml:space="preserve"> </w:t>
      </w:r>
      <w:proofErr w:type="spellStart"/>
      <w:r w:rsidRPr="00D249CB">
        <w:rPr>
          <w:spacing w:val="-2"/>
        </w:rPr>
        <w:t>пайда</w:t>
      </w:r>
      <w:proofErr w:type="spellEnd"/>
      <w:r w:rsidRPr="00D249CB">
        <w:rPr>
          <w:spacing w:val="-2"/>
        </w:rPr>
        <w:t xml:space="preserve"> </w:t>
      </w:r>
      <w:proofErr w:type="spellStart"/>
      <w:r w:rsidRPr="00D249CB">
        <w:rPr>
          <w:spacing w:val="-2"/>
        </w:rPr>
        <w:t>болуын</w:t>
      </w:r>
      <w:proofErr w:type="spellEnd"/>
      <w:r w:rsidRPr="00D249CB">
        <w:rPr>
          <w:spacing w:val="-2"/>
        </w:rPr>
        <w:t xml:space="preserve"> және KPI </w:t>
      </w:r>
      <w:proofErr w:type="spellStart"/>
      <w:r w:rsidRPr="00D249CB">
        <w:rPr>
          <w:spacing w:val="-2"/>
        </w:rPr>
        <w:t>жүйесінің</w:t>
      </w:r>
      <w:proofErr w:type="spellEnd"/>
      <w:r w:rsidRPr="00D249CB">
        <w:rPr>
          <w:spacing w:val="-2"/>
        </w:rPr>
        <w:t xml:space="preserve"> </w:t>
      </w:r>
      <w:proofErr w:type="spellStart"/>
      <w:r w:rsidRPr="00D249CB">
        <w:rPr>
          <w:spacing w:val="-2"/>
        </w:rPr>
        <w:t>мәнін</w:t>
      </w:r>
      <w:proofErr w:type="spellEnd"/>
      <w:r w:rsidRPr="00D249CB">
        <w:rPr>
          <w:spacing w:val="-2"/>
        </w:rPr>
        <w:t xml:space="preserve"> </w:t>
      </w:r>
      <w:proofErr w:type="spellStart"/>
      <w:r w:rsidRPr="00D249CB">
        <w:rPr>
          <w:spacing w:val="-2"/>
        </w:rPr>
        <w:t>қате</w:t>
      </w:r>
      <w:proofErr w:type="spellEnd"/>
      <w:r w:rsidRPr="00D249CB">
        <w:rPr>
          <w:spacing w:val="-2"/>
        </w:rPr>
        <w:t xml:space="preserve"> </w:t>
      </w:r>
      <w:proofErr w:type="spellStart"/>
      <w:r w:rsidRPr="00D249CB">
        <w:rPr>
          <w:spacing w:val="-2"/>
        </w:rPr>
        <w:t>түсіндіруді</w:t>
      </w:r>
      <w:proofErr w:type="spellEnd"/>
      <w:r w:rsidRPr="00D249CB">
        <w:rPr>
          <w:spacing w:val="-2"/>
        </w:rPr>
        <w:t xml:space="preserve"> </w:t>
      </w:r>
      <w:proofErr w:type="spellStart"/>
      <w:r w:rsidRPr="00D249CB">
        <w:rPr>
          <w:spacing w:val="-2"/>
        </w:rPr>
        <w:t>болдырмайды</w:t>
      </w:r>
      <w:proofErr w:type="spellEnd"/>
      <w:r w:rsidRPr="00D249CB">
        <w:rPr>
          <w:spacing w:val="-2"/>
        </w:rPr>
        <w:t xml:space="preserve">. </w:t>
      </w:r>
      <w:proofErr w:type="spellStart"/>
      <w:r w:rsidRPr="00D249CB">
        <w:rPr>
          <w:spacing w:val="-2"/>
        </w:rPr>
        <w:t>Сонымен</w:t>
      </w:r>
      <w:proofErr w:type="spellEnd"/>
      <w:r w:rsidRPr="00D249CB">
        <w:rPr>
          <w:spacing w:val="-2"/>
        </w:rPr>
        <w:t xml:space="preserve"> </w:t>
      </w:r>
      <w:proofErr w:type="spellStart"/>
      <w:r w:rsidRPr="00D249CB">
        <w:rPr>
          <w:spacing w:val="-2"/>
        </w:rPr>
        <w:t>қатар</w:t>
      </w:r>
      <w:proofErr w:type="spellEnd"/>
      <w:r w:rsidRPr="00D249CB">
        <w:rPr>
          <w:spacing w:val="-2"/>
        </w:rPr>
        <w:t xml:space="preserve">, </w:t>
      </w:r>
      <w:proofErr w:type="spellStart"/>
      <w:r w:rsidRPr="00D249CB">
        <w:rPr>
          <w:spacing w:val="-2"/>
        </w:rPr>
        <w:t>құжат</w:t>
      </w:r>
      <w:proofErr w:type="spellEnd"/>
      <w:r w:rsidRPr="00D249CB">
        <w:rPr>
          <w:spacing w:val="-2"/>
        </w:rPr>
        <w:t xml:space="preserve"> </w:t>
      </w:r>
      <w:proofErr w:type="spellStart"/>
      <w:r w:rsidRPr="00D249CB">
        <w:rPr>
          <w:spacing w:val="-2"/>
        </w:rPr>
        <w:lastRenderedPageBreak/>
        <w:t>қызметкерлерді</w:t>
      </w:r>
      <w:proofErr w:type="spellEnd"/>
      <w:r w:rsidRPr="00D249CB">
        <w:rPr>
          <w:spacing w:val="-2"/>
        </w:rPr>
        <w:t xml:space="preserve"> </w:t>
      </w:r>
      <w:proofErr w:type="spellStart"/>
      <w:r w:rsidRPr="00D249CB">
        <w:rPr>
          <w:spacing w:val="-2"/>
        </w:rPr>
        <w:t>ынталандыру</w:t>
      </w:r>
      <w:proofErr w:type="spellEnd"/>
      <w:r w:rsidRPr="00D249CB">
        <w:rPr>
          <w:spacing w:val="-2"/>
        </w:rPr>
        <w:t xml:space="preserve"> </w:t>
      </w:r>
      <w:proofErr w:type="spellStart"/>
      <w:r w:rsidRPr="00D249CB">
        <w:rPr>
          <w:spacing w:val="-2"/>
        </w:rPr>
        <w:t>жүйесінің</w:t>
      </w:r>
      <w:proofErr w:type="spellEnd"/>
      <w:r w:rsidRPr="00D249CB">
        <w:rPr>
          <w:spacing w:val="-2"/>
        </w:rPr>
        <w:t xml:space="preserve"> </w:t>
      </w:r>
      <w:proofErr w:type="spellStart"/>
      <w:r w:rsidRPr="00D249CB">
        <w:rPr>
          <w:spacing w:val="-2"/>
        </w:rPr>
        <w:t>ашықтығын</w:t>
      </w:r>
      <w:proofErr w:type="spellEnd"/>
      <w:r w:rsidRPr="00D249CB">
        <w:rPr>
          <w:spacing w:val="-2"/>
        </w:rPr>
        <w:t xml:space="preserve"> </w:t>
      </w:r>
      <w:proofErr w:type="spellStart"/>
      <w:r w:rsidRPr="00D249CB">
        <w:rPr>
          <w:spacing w:val="-2"/>
        </w:rPr>
        <w:t>арттыруға</w:t>
      </w:r>
      <w:proofErr w:type="spellEnd"/>
      <w:r w:rsidRPr="00D249CB">
        <w:rPr>
          <w:spacing w:val="-2"/>
        </w:rPr>
        <w:t xml:space="preserve"> арналған. Осы </w:t>
      </w:r>
      <w:proofErr w:type="spellStart"/>
      <w:r w:rsidRPr="00D249CB">
        <w:rPr>
          <w:spacing w:val="-2"/>
        </w:rPr>
        <w:t>құжатқа</w:t>
      </w:r>
      <w:proofErr w:type="spellEnd"/>
      <w:r w:rsidRPr="00D249CB">
        <w:rPr>
          <w:spacing w:val="-2"/>
        </w:rPr>
        <w:t xml:space="preserve"> </w:t>
      </w:r>
      <w:proofErr w:type="spellStart"/>
      <w:r w:rsidRPr="00D249CB">
        <w:rPr>
          <w:spacing w:val="-2"/>
        </w:rPr>
        <w:t>сүйене</w:t>
      </w:r>
      <w:proofErr w:type="spellEnd"/>
      <w:r w:rsidRPr="00D249CB">
        <w:rPr>
          <w:spacing w:val="-2"/>
        </w:rPr>
        <w:t xml:space="preserve"> </w:t>
      </w:r>
      <w:proofErr w:type="spellStart"/>
      <w:r w:rsidRPr="00D249CB">
        <w:rPr>
          <w:spacing w:val="-2"/>
        </w:rPr>
        <w:t>отырып</w:t>
      </w:r>
      <w:proofErr w:type="spellEnd"/>
      <w:r w:rsidRPr="00D249CB">
        <w:rPr>
          <w:spacing w:val="-2"/>
        </w:rPr>
        <w:t xml:space="preserve">, </w:t>
      </w:r>
      <w:proofErr w:type="spellStart"/>
      <w:r w:rsidRPr="00D249CB">
        <w:rPr>
          <w:spacing w:val="-2"/>
        </w:rPr>
        <w:t>қызметкер</w:t>
      </w:r>
      <w:proofErr w:type="spellEnd"/>
      <w:r w:rsidRPr="00D249CB">
        <w:rPr>
          <w:spacing w:val="-2"/>
        </w:rPr>
        <w:t xml:space="preserve"> </w:t>
      </w:r>
      <w:proofErr w:type="spellStart"/>
      <w:r w:rsidRPr="00D249CB">
        <w:rPr>
          <w:spacing w:val="-2"/>
        </w:rPr>
        <w:t>әрқашан</w:t>
      </w:r>
      <w:proofErr w:type="spellEnd"/>
      <w:r w:rsidRPr="00D249CB">
        <w:rPr>
          <w:spacing w:val="-2"/>
        </w:rPr>
        <w:t xml:space="preserve"> </w:t>
      </w:r>
      <w:proofErr w:type="spellStart"/>
      <w:r w:rsidRPr="00D249CB">
        <w:rPr>
          <w:spacing w:val="-2"/>
        </w:rPr>
        <w:t>сыйақы</w:t>
      </w:r>
      <w:proofErr w:type="spellEnd"/>
      <w:r w:rsidRPr="00D249CB">
        <w:rPr>
          <w:spacing w:val="-2"/>
        </w:rPr>
        <w:t xml:space="preserve"> </w:t>
      </w:r>
      <w:proofErr w:type="spellStart"/>
      <w:r w:rsidRPr="00D249CB">
        <w:rPr>
          <w:spacing w:val="-2"/>
        </w:rPr>
        <w:t>мөлшерін</w:t>
      </w:r>
      <w:proofErr w:type="spellEnd"/>
      <w:r w:rsidRPr="00D249CB">
        <w:rPr>
          <w:spacing w:val="-2"/>
        </w:rPr>
        <w:t xml:space="preserve"> </w:t>
      </w:r>
      <w:proofErr w:type="spellStart"/>
      <w:r w:rsidRPr="00D249CB">
        <w:rPr>
          <w:spacing w:val="-2"/>
        </w:rPr>
        <w:t>есептей</w:t>
      </w:r>
      <w:proofErr w:type="spellEnd"/>
      <w:r w:rsidRPr="00D249CB">
        <w:rPr>
          <w:spacing w:val="-2"/>
        </w:rPr>
        <w:t xml:space="preserve"> </w:t>
      </w:r>
      <w:proofErr w:type="spellStart"/>
      <w:r w:rsidRPr="00D249CB">
        <w:rPr>
          <w:spacing w:val="-2"/>
        </w:rPr>
        <w:t>алады</w:t>
      </w:r>
      <w:proofErr w:type="spellEnd"/>
      <w:r w:rsidRPr="00D249CB">
        <w:rPr>
          <w:spacing w:val="-2"/>
        </w:rPr>
        <w:t xml:space="preserve"> және </w:t>
      </w:r>
      <w:proofErr w:type="spellStart"/>
      <w:r w:rsidRPr="00D249CB">
        <w:rPr>
          <w:spacing w:val="-2"/>
        </w:rPr>
        <w:t>болашақ</w:t>
      </w:r>
      <w:proofErr w:type="spellEnd"/>
      <w:r w:rsidRPr="00D249CB">
        <w:rPr>
          <w:spacing w:val="-2"/>
        </w:rPr>
        <w:t xml:space="preserve"> </w:t>
      </w:r>
      <w:proofErr w:type="spellStart"/>
      <w:r w:rsidRPr="00D249CB">
        <w:rPr>
          <w:spacing w:val="-2"/>
        </w:rPr>
        <w:t>табысын</w:t>
      </w:r>
      <w:proofErr w:type="spellEnd"/>
      <w:r w:rsidRPr="00D249CB">
        <w:rPr>
          <w:spacing w:val="-2"/>
        </w:rPr>
        <w:t xml:space="preserve"> </w:t>
      </w:r>
      <w:proofErr w:type="spellStart"/>
      <w:r w:rsidRPr="00D249CB">
        <w:rPr>
          <w:spacing w:val="-2"/>
        </w:rPr>
        <w:t>жоспарлай</w:t>
      </w:r>
      <w:proofErr w:type="spellEnd"/>
      <w:r w:rsidRPr="00D249CB">
        <w:rPr>
          <w:spacing w:val="-2"/>
        </w:rPr>
        <w:t xml:space="preserve"> </w:t>
      </w:r>
      <w:proofErr w:type="spellStart"/>
      <w:r w:rsidRPr="00D249CB">
        <w:rPr>
          <w:spacing w:val="-2"/>
        </w:rPr>
        <w:t>алады</w:t>
      </w:r>
      <w:proofErr w:type="spellEnd"/>
      <w:r w:rsidRPr="00D249CB">
        <w:rPr>
          <w:spacing w:val="-2"/>
        </w:rPr>
        <w:t>.</w:t>
      </w:r>
    </w:p>
    <w:p w14:paraId="512552D6" w14:textId="77777777" w:rsidR="00D249CB" w:rsidRPr="00D249CB" w:rsidRDefault="00D249CB" w:rsidP="00D249CB">
      <w:pPr>
        <w:ind w:firstLine="709"/>
        <w:jc w:val="both"/>
        <w:rPr>
          <w:spacing w:val="-2"/>
        </w:rPr>
      </w:pPr>
      <w:r w:rsidRPr="00D249CB">
        <w:rPr>
          <w:spacing w:val="-2"/>
        </w:rPr>
        <w:t xml:space="preserve">KPI </w:t>
      </w:r>
      <w:proofErr w:type="spellStart"/>
      <w:r w:rsidRPr="00D249CB">
        <w:rPr>
          <w:spacing w:val="-2"/>
        </w:rPr>
        <w:t>көрсеткіштері</w:t>
      </w:r>
      <w:proofErr w:type="spellEnd"/>
      <w:r w:rsidRPr="00D249CB">
        <w:rPr>
          <w:spacing w:val="-2"/>
        </w:rPr>
        <w:t xml:space="preserve"> </w:t>
      </w:r>
      <w:proofErr w:type="spellStart"/>
      <w:r w:rsidRPr="00D249CB">
        <w:rPr>
          <w:spacing w:val="-2"/>
        </w:rPr>
        <w:t>мемлекеттік</w:t>
      </w:r>
      <w:proofErr w:type="spellEnd"/>
      <w:r w:rsidRPr="00D249CB">
        <w:rPr>
          <w:spacing w:val="-2"/>
        </w:rPr>
        <w:t xml:space="preserve"> </w:t>
      </w:r>
      <w:proofErr w:type="spellStart"/>
      <w:r w:rsidRPr="00D249CB">
        <w:rPr>
          <w:spacing w:val="-2"/>
        </w:rPr>
        <w:t>органның</w:t>
      </w:r>
      <w:proofErr w:type="spellEnd"/>
      <w:r w:rsidRPr="00D249CB">
        <w:rPr>
          <w:spacing w:val="-2"/>
        </w:rPr>
        <w:t xml:space="preserve"> </w:t>
      </w:r>
      <w:proofErr w:type="spellStart"/>
      <w:r w:rsidRPr="00D249CB">
        <w:rPr>
          <w:spacing w:val="-2"/>
        </w:rPr>
        <w:t>стратегиялық</w:t>
      </w:r>
      <w:proofErr w:type="spellEnd"/>
      <w:r w:rsidRPr="00D249CB">
        <w:rPr>
          <w:spacing w:val="-2"/>
        </w:rPr>
        <w:t xml:space="preserve"> </w:t>
      </w:r>
      <w:proofErr w:type="spellStart"/>
      <w:r w:rsidRPr="00D249CB">
        <w:rPr>
          <w:spacing w:val="-2"/>
        </w:rPr>
        <w:t>мақсаттарына</w:t>
      </w:r>
      <w:proofErr w:type="spellEnd"/>
      <w:r w:rsidRPr="00D249CB">
        <w:rPr>
          <w:spacing w:val="-2"/>
        </w:rPr>
        <w:t xml:space="preserve"> </w:t>
      </w:r>
      <w:proofErr w:type="spellStart"/>
      <w:r w:rsidRPr="00D249CB">
        <w:rPr>
          <w:spacing w:val="-2"/>
        </w:rPr>
        <w:t>сәйкес</w:t>
      </w:r>
      <w:proofErr w:type="spellEnd"/>
      <w:r w:rsidRPr="00D249CB">
        <w:rPr>
          <w:spacing w:val="-2"/>
        </w:rPr>
        <w:t xml:space="preserve"> </w:t>
      </w:r>
      <w:proofErr w:type="spellStart"/>
      <w:r w:rsidRPr="00D249CB">
        <w:rPr>
          <w:spacing w:val="-2"/>
        </w:rPr>
        <w:t>келуі</w:t>
      </w:r>
      <w:proofErr w:type="spellEnd"/>
      <w:r w:rsidRPr="00D249CB">
        <w:rPr>
          <w:spacing w:val="-2"/>
        </w:rPr>
        <w:t xml:space="preserve"> </w:t>
      </w:r>
      <w:proofErr w:type="spellStart"/>
      <w:r w:rsidRPr="00D249CB">
        <w:rPr>
          <w:spacing w:val="-2"/>
        </w:rPr>
        <w:t>тиіс</w:t>
      </w:r>
      <w:proofErr w:type="spellEnd"/>
      <w:r w:rsidRPr="00D249CB">
        <w:rPr>
          <w:spacing w:val="-2"/>
        </w:rPr>
        <w:t>.</w:t>
      </w:r>
    </w:p>
    <w:p w14:paraId="6D73D4A3" w14:textId="5F29ADB6" w:rsidR="00184E44" w:rsidRPr="00323B69" w:rsidRDefault="00D249CB" w:rsidP="00D249CB">
      <w:pPr>
        <w:ind w:firstLine="709"/>
        <w:jc w:val="both"/>
      </w:pPr>
      <w:r w:rsidRPr="00D249CB">
        <w:rPr>
          <w:spacing w:val="-2"/>
        </w:rPr>
        <w:t xml:space="preserve">KPI </w:t>
      </w:r>
      <w:proofErr w:type="spellStart"/>
      <w:r w:rsidRPr="00D249CB">
        <w:rPr>
          <w:spacing w:val="-2"/>
        </w:rPr>
        <w:t>жүйесі</w:t>
      </w:r>
      <w:proofErr w:type="spellEnd"/>
      <w:r w:rsidRPr="00D249CB">
        <w:rPr>
          <w:spacing w:val="-2"/>
        </w:rPr>
        <w:t xml:space="preserve"> </w:t>
      </w:r>
      <w:proofErr w:type="spellStart"/>
      <w:r w:rsidRPr="00D249CB">
        <w:rPr>
          <w:spacing w:val="-2"/>
        </w:rPr>
        <w:t>әр</w:t>
      </w:r>
      <w:proofErr w:type="spellEnd"/>
      <w:r w:rsidRPr="00D249CB">
        <w:rPr>
          <w:spacing w:val="-2"/>
        </w:rPr>
        <w:t xml:space="preserve"> </w:t>
      </w:r>
      <w:proofErr w:type="spellStart"/>
      <w:r w:rsidRPr="00D249CB">
        <w:rPr>
          <w:spacing w:val="-2"/>
        </w:rPr>
        <w:t>лауазым</w:t>
      </w:r>
      <w:proofErr w:type="spellEnd"/>
      <w:r w:rsidRPr="00D249CB">
        <w:rPr>
          <w:spacing w:val="-2"/>
        </w:rPr>
        <w:t xml:space="preserve"> үшін </w:t>
      </w:r>
      <w:proofErr w:type="spellStart"/>
      <w:r w:rsidRPr="00D249CB">
        <w:rPr>
          <w:spacing w:val="-2"/>
        </w:rPr>
        <w:t>жеке</w:t>
      </w:r>
      <w:proofErr w:type="spellEnd"/>
      <w:r w:rsidRPr="00D249CB">
        <w:rPr>
          <w:spacing w:val="-2"/>
        </w:rPr>
        <w:t xml:space="preserve"> </w:t>
      </w:r>
      <w:proofErr w:type="spellStart"/>
      <w:r w:rsidRPr="00D249CB">
        <w:rPr>
          <w:spacing w:val="-2"/>
        </w:rPr>
        <w:t>болып</w:t>
      </w:r>
      <w:proofErr w:type="spellEnd"/>
      <w:r w:rsidRPr="00D249CB">
        <w:rPr>
          <w:spacing w:val="-2"/>
        </w:rPr>
        <w:t xml:space="preserve"> </w:t>
      </w:r>
      <w:proofErr w:type="spellStart"/>
      <w:r w:rsidRPr="00D249CB">
        <w:rPr>
          <w:spacing w:val="-2"/>
        </w:rPr>
        <w:t>табылады</w:t>
      </w:r>
      <w:proofErr w:type="spellEnd"/>
      <w:r w:rsidRPr="00D249CB">
        <w:rPr>
          <w:spacing w:val="-2"/>
        </w:rPr>
        <w:t xml:space="preserve">. </w:t>
      </w:r>
      <w:proofErr w:type="spellStart"/>
      <w:r w:rsidRPr="00D249CB">
        <w:rPr>
          <w:spacing w:val="-2"/>
        </w:rPr>
        <w:t>Барлық</w:t>
      </w:r>
      <w:proofErr w:type="spellEnd"/>
      <w:r w:rsidRPr="00D249CB">
        <w:rPr>
          <w:spacing w:val="-2"/>
        </w:rPr>
        <w:t xml:space="preserve"> </w:t>
      </w:r>
      <w:proofErr w:type="spellStart"/>
      <w:r w:rsidRPr="00D249CB">
        <w:rPr>
          <w:spacing w:val="-2"/>
        </w:rPr>
        <w:t>лауазымдар</w:t>
      </w:r>
      <w:proofErr w:type="spellEnd"/>
      <w:r w:rsidRPr="00D249CB">
        <w:rPr>
          <w:spacing w:val="-2"/>
        </w:rPr>
        <w:t xml:space="preserve"> үшін KPI-</w:t>
      </w:r>
      <w:proofErr w:type="spellStart"/>
      <w:r w:rsidRPr="00D249CB">
        <w:rPr>
          <w:spacing w:val="-2"/>
        </w:rPr>
        <w:t>ді</w:t>
      </w:r>
      <w:proofErr w:type="spellEnd"/>
      <w:r w:rsidRPr="00D249CB">
        <w:rPr>
          <w:spacing w:val="-2"/>
        </w:rPr>
        <w:t xml:space="preserve"> </w:t>
      </w:r>
      <w:proofErr w:type="spellStart"/>
      <w:r w:rsidRPr="00D249CB">
        <w:rPr>
          <w:spacing w:val="-2"/>
        </w:rPr>
        <w:t>бояудың</w:t>
      </w:r>
      <w:proofErr w:type="spellEnd"/>
      <w:r w:rsidRPr="00D249CB">
        <w:rPr>
          <w:spacing w:val="-2"/>
        </w:rPr>
        <w:t xml:space="preserve"> </w:t>
      </w:r>
      <w:proofErr w:type="spellStart"/>
      <w:r w:rsidRPr="00D249CB">
        <w:rPr>
          <w:spacing w:val="-2"/>
        </w:rPr>
        <w:t>қажеті</w:t>
      </w:r>
      <w:proofErr w:type="spellEnd"/>
      <w:r w:rsidRPr="00D249CB">
        <w:rPr>
          <w:spacing w:val="-2"/>
        </w:rPr>
        <w:t xml:space="preserve"> </w:t>
      </w:r>
      <w:proofErr w:type="spellStart"/>
      <w:r w:rsidRPr="00D249CB">
        <w:rPr>
          <w:spacing w:val="-2"/>
        </w:rPr>
        <w:t>жоқ</w:t>
      </w:r>
      <w:proofErr w:type="spellEnd"/>
      <w:r>
        <w:rPr>
          <w:spacing w:val="-2"/>
          <w:lang w:val="kk-KZ"/>
        </w:rPr>
        <w:t xml:space="preserve"> </w:t>
      </w:r>
      <w:r w:rsidRPr="00D249CB">
        <w:rPr>
          <w:spacing w:val="-2"/>
        </w:rPr>
        <w:t>-</w:t>
      </w:r>
      <w:r>
        <w:rPr>
          <w:spacing w:val="-2"/>
          <w:lang w:val="kk-KZ"/>
        </w:rPr>
        <w:t xml:space="preserve"> </w:t>
      </w:r>
      <w:proofErr w:type="spellStart"/>
      <w:r w:rsidRPr="00D249CB">
        <w:rPr>
          <w:spacing w:val="-2"/>
        </w:rPr>
        <w:t>бұл</w:t>
      </w:r>
      <w:proofErr w:type="spellEnd"/>
      <w:r w:rsidRPr="00D249CB">
        <w:rPr>
          <w:spacing w:val="-2"/>
        </w:rPr>
        <w:t xml:space="preserve"> жұмыс</w:t>
      </w:r>
      <w:r>
        <w:rPr>
          <w:spacing w:val="-2"/>
          <w:lang w:val="kk-KZ"/>
        </w:rPr>
        <w:t>,</w:t>
      </w:r>
      <w:r w:rsidRPr="00D249CB">
        <w:rPr>
          <w:spacing w:val="-2"/>
        </w:rPr>
        <w:t xml:space="preserve"> жұмыс </w:t>
      </w:r>
      <w:proofErr w:type="spellStart"/>
      <w:r w:rsidRPr="00D249CB">
        <w:rPr>
          <w:spacing w:val="-2"/>
        </w:rPr>
        <w:t>кестесіне</w:t>
      </w:r>
      <w:proofErr w:type="spellEnd"/>
      <w:r w:rsidRPr="00D249CB">
        <w:rPr>
          <w:spacing w:val="-2"/>
        </w:rPr>
        <w:t xml:space="preserve"> </w:t>
      </w:r>
      <w:proofErr w:type="spellStart"/>
      <w:r w:rsidRPr="00D249CB">
        <w:rPr>
          <w:spacing w:val="-2"/>
        </w:rPr>
        <w:t>сәйкес</w:t>
      </w:r>
      <w:proofErr w:type="spellEnd"/>
      <w:r w:rsidRPr="00D249CB">
        <w:rPr>
          <w:spacing w:val="-2"/>
        </w:rPr>
        <w:t xml:space="preserve"> HR </w:t>
      </w:r>
      <w:proofErr w:type="spellStart"/>
      <w:r w:rsidRPr="00D249CB">
        <w:rPr>
          <w:spacing w:val="-2"/>
        </w:rPr>
        <w:t>менеджеріне</w:t>
      </w:r>
      <w:proofErr w:type="spellEnd"/>
      <w:r w:rsidRPr="00D249CB">
        <w:rPr>
          <w:spacing w:val="-2"/>
        </w:rPr>
        <w:t xml:space="preserve"> </w:t>
      </w:r>
      <w:proofErr w:type="spellStart"/>
      <w:r w:rsidRPr="00D249CB">
        <w:rPr>
          <w:spacing w:val="-2"/>
        </w:rPr>
        <w:t>жүктеледі</w:t>
      </w:r>
      <w:proofErr w:type="spellEnd"/>
      <w:r w:rsidRPr="00D249CB">
        <w:rPr>
          <w:spacing w:val="-2"/>
        </w:rPr>
        <w:t xml:space="preserve">. </w:t>
      </w:r>
      <w:proofErr w:type="spellStart"/>
      <w:r w:rsidRPr="00D249CB">
        <w:rPr>
          <w:spacing w:val="-2"/>
        </w:rPr>
        <w:t>Алайда</w:t>
      </w:r>
      <w:proofErr w:type="spellEnd"/>
      <w:r w:rsidRPr="00D249CB">
        <w:rPr>
          <w:spacing w:val="-2"/>
        </w:rPr>
        <w:t xml:space="preserve">, </w:t>
      </w:r>
      <w:proofErr w:type="spellStart"/>
      <w:r w:rsidRPr="00D249CB">
        <w:rPr>
          <w:spacing w:val="-2"/>
        </w:rPr>
        <w:t>барлық</w:t>
      </w:r>
      <w:proofErr w:type="spellEnd"/>
      <w:r w:rsidRPr="00D249CB">
        <w:rPr>
          <w:spacing w:val="-2"/>
        </w:rPr>
        <w:t xml:space="preserve"> </w:t>
      </w:r>
      <w:proofErr w:type="spellStart"/>
      <w:r w:rsidRPr="00D249CB">
        <w:rPr>
          <w:spacing w:val="-2"/>
        </w:rPr>
        <w:t>лауазымдар</w:t>
      </w:r>
      <w:proofErr w:type="spellEnd"/>
      <w:r w:rsidRPr="00D249CB">
        <w:rPr>
          <w:spacing w:val="-2"/>
        </w:rPr>
        <w:t xml:space="preserve"> үшін KPI </w:t>
      </w:r>
      <w:proofErr w:type="spellStart"/>
      <w:r w:rsidRPr="00D249CB">
        <w:rPr>
          <w:spacing w:val="-2"/>
        </w:rPr>
        <w:t>негізінде</w:t>
      </w:r>
      <w:proofErr w:type="spellEnd"/>
      <w:r w:rsidRPr="00D249CB">
        <w:rPr>
          <w:spacing w:val="-2"/>
        </w:rPr>
        <w:t xml:space="preserve"> </w:t>
      </w:r>
      <w:proofErr w:type="spellStart"/>
      <w:r w:rsidRPr="00D249CB">
        <w:rPr>
          <w:spacing w:val="-2"/>
        </w:rPr>
        <w:t>жалақыны</w:t>
      </w:r>
      <w:proofErr w:type="spellEnd"/>
      <w:r w:rsidRPr="00D249CB">
        <w:rPr>
          <w:spacing w:val="-2"/>
        </w:rPr>
        <w:t xml:space="preserve"> </w:t>
      </w:r>
      <w:proofErr w:type="spellStart"/>
      <w:r w:rsidRPr="00D249CB">
        <w:rPr>
          <w:spacing w:val="-2"/>
        </w:rPr>
        <w:t>қалыптастыру</w:t>
      </w:r>
      <w:proofErr w:type="spellEnd"/>
      <w:r w:rsidRPr="00D249CB">
        <w:rPr>
          <w:spacing w:val="-2"/>
        </w:rPr>
        <w:t xml:space="preserve"> </w:t>
      </w:r>
      <w:r>
        <w:rPr>
          <w:spacing w:val="-2"/>
          <w:lang w:val="kk-KZ"/>
        </w:rPr>
        <w:t>қағидасы</w:t>
      </w:r>
      <w:r w:rsidRPr="00D249CB">
        <w:rPr>
          <w:spacing w:val="-2"/>
        </w:rPr>
        <w:t xml:space="preserve"> </w:t>
      </w:r>
      <w:proofErr w:type="spellStart"/>
      <w:r w:rsidRPr="00D249CB">
        <w:rPr>
          <w:spacing w:val="-2"/>
        </w:rPr>
        <w:t>бірдей</w:t>
      </w:r>
      <w:proofErr w:type="spellEnd"/>
      <w:r w:rsidRPr="00D249CB">
        <w:rPr>
          <w:spacing w:val="-2"/>
        </w:rPr>
        <w:t xml:space="preserve">: </w:t>
      </w:r>
      <w:proofErr w:type="spellStart"/>
      <w:r w:rsidRPr="00D249CB">
        <w:rPr>
          <w:spacing w:val="-2"/>
        </w:rPr>
        <w:t>қызметкердің</w:t>
      </w:r>
      <w:proofErr w:type="spellEnd"/>
      <w:r w:rsidRPr="00D249CB">
        <w:rPr>
          <w:spacing w:val="-2"/>
        </w:rPr>
        <w:t xml:space="preserve"> </w:t>
      </w:r>
      <w:proofErr w:type="spellStart"/>
      <w:r w:rsidRPr="00D249CB">
        <w:rPr>
          <w:spacing w:val="-2"/>
        </w:rPr>
        <w:t>мақсатқа</w:t>
      </w:r>
      <w:proofErr w:type="spellEnd"/>
      <w:r w:rsidRPr="00D249CB">
        <w:rPr>
          <w:spacing w:val="-2"/>
        </w:rPr>
        <w:t xml:space="preserve"> </w:t>
      </w:r>
      <w:proofErr w:type="spellStart"/>
      <w:r w:rsidRPr="00D249CB">
        <w:rPr>
          <w:spacing w:val="-2"/>
        </w:rPr>
        <w:t>жетудегі</w:t>
      </w:r>
      <w:proofErr w:type="spellEnd"/>
      <w:r w:rsidRPr="00D249CB">
        <w:rPr>
          <w:spacing w:val="-2"/>
        </w:rPr>
        <w:t xml:space="preserve"> қызметін </w:t>
      </w:r>
      <w:proofErr w:type="spellStart"/>
      <w:r w:rsidRPr="00D249CB">
        <w:rPr>
          <w:spacing w:val="-2"/>
        </w:rPr>
        <w:t>бағалау</w:t>
      </w:r>
      <w:proofErr w:type="spellEnd"/>
      <w:r w:rsidRPr="00D249CB">
        <w:rPr>
          <w:spacing w:val="-2"/>
        </w:rPr>
        <w:t xml:space="preserve"> </w:t>
      </w:r>
      <w:proofErr w:type="spellStart"/>
      <w:r w:rsidRPr="00D249CB">
        <w:rPr>
          <w:spacing w:val="-2"/>
        </w:rPr>
        <w:t>нәтижелері</w:t>
      </w:r>
      <w:proofErr w:type="spellEnd"/>
      <w:r w:rsidRPr="00D249CB">
        <w:rPr>
          <w:spacing w:val="-2"/>
        </w:rPr>
        <w:t xml:space="preserve"> </w:t>
      </w:r>
      <w:proofErr w:type="spellStart"/>
      <w:r w:rsidRPr="00D249CB">
        <w:rPr>
          <w:spacing w:val="-2"/>
        </w:rPr>
        <w:t>бойынша</w:t>
      </w:r>
      <w:proofErr w:type="spellEnd"/>
      <w:r w:rsidRPr="00D249CB">
        <w:rPr>
          <w:spacing w:val="-2"/>
        </w:rPr>
        <w:t xml:space="preserve"> (KPI </w:t>
      </w:r>
      <w:proofErr w:type="spellStart"/>
      <w:r w:rsidRPr="00D249CB">
        <w:rPr>
          <w:spacing w:val="-2"/>
        </w:rPr>
        <w:t>орындау</w:t>
      </w:r>
      <w:proofErr w:type="spellEnd"/>
      <w:r w:rsidRPr="00D249CB">
        <w:rPr>
          <w:spacing w:val="-2"/>
        </w:rPr>
        <w:t xml:space="preserve">) </w:t>
      </w:r>
      <w:proofErr w:type="spellStart"/>
      <w:r w:rsidRPr="00D249CB">
        <w:rPr>
          <w:spacing w:val="-2"/>
        </w:rPr>
        <w:t>сыйлықақы</w:t>
      </w:r>
      <w:proofErr w:type="spellEnd"/>
      <w:r w:rsidRPr="00D249CB">
        <w:rPr>
          <w:spacing w:val="-2"/>
        </w:rPr>
        <w:t xml:space="preserve"> беру </w:t>
      </w:r>
      <w:proofErr w:type="spellStart"/>
      <w:r w:rsidRPr="00D249CB">
        <w:rPr>
          <w:spacing w:val="-2"/>
        </w:rPr>
        <w:t>қажет</w:t>
      </w:r>
      <w:proofErr w:type="spellEnd"/>
      <w:r w:rsidRPr="00D249CB">
        <w:rPr>
          <w:spacing w:val="-2"/>
        </w:rPr>
        <w:t xml:space="preserve">. </w:t>
      </w:r>
      <w:proofErr w:type="spellStart"/>
      <w:r w:rsidRPr="00D249CB">
        <w:rPr>
          <w:spacing w:val="-2"/>
        </w:rPr>
        <w:t>Ол</w:t>
      </w:r>
      <w:proofErr w:type="spellEnd"/>
      <w:r w:rsidRPr="00D249CB">
        <w:rPr>
          <w:spacing w:val="-2"/>
        </w:rPr>
        <w:t xml:space="preserve"> үшін KPI </w:t>
      </w:r>
      <w:proofErr w:type="spellStart"/>
      <w:r w:rsidRPr="00D249CB">
        <w:rPr>
          <w:spacing w:val="-2"/>
        </w:rPr>
        <w:t>жетістігі</w:t>
      </w:r>
      <w:proofErr w:type="spellEnd"/>
      <w:r w:rsidRPr="00D249CB">
        <w:rPr>
          <w:spacing w:val="-2"/>
        </w:rPr>
        <w:t xml:space="preserve"> үшін </w:t>
      </w:r>
      <w:proofErr w:type="spellStart"/>
      <w:r w:rsidRPr="00D249CB">
        <w:rPr>
          <w:spacing w:val="-2"/>
        </w:rPr>
        <w:t>сыйлықақының</w:t>
      </w:r>
      <w:proofErr w:type="spellEnd"/>
      <w:r w:rsidRPr="00D249CB">
        <w:rPr>
          <w:spacing w:val="-2"/>
        </w:rPr>
        <w:t xml:space="preserve"> </w:t>
      </w:r>
      <w:proofErr w:type="spellStart"/>
      <w:r w:rsidRPr="00D249CB">
        <w:rPr>
          <w:spacing w:val="-2"/>
        </w:rPr>
        <w:t>типтік</w:t>
      </w:r>
      <w:proofErr w:type="spellEnd"/>
      <w:r w:rsidRPr="00D249CB">
        <w:rPr>
          <w:spacing w:val="-2"/>
        </w:rPr>
        <w:t xml:space="preserve"> </w:t>
      </w:r>
      <w:r w:rsidR="00623340" w:rsidRPr="00D249CB">
        <w:rPr>
          <w:spacing w:val="-2"/>
        </w:rPr>
        <w:t xml:space="preserve">(5) </w:t>
      </w:r>
      <w:proofErr w:type="spellStart"/>
      <w:r w:rsidRPr="00D249CB">
        <w:rPr>
          <w:spacing w:val="-2"/>
        </w:rPr>
        <w:t>формуласын</w:t>
      </w:r>
      <w:proofErr w:type="spellEnd"/>
      <w:r w:rsidRPr="00D249CB">
        <w:rPr>
          <w:spacing w:val="-2"/>
        </w:rPr>
        <w:t xml:space="preserve"> </w:t>
      </w:r>
      <w:proofErr w:type="spellStart"/>
      <w:r w:rsidRPr="00D249CB">
        <w:rPr>
          <w:spacing w:val="-2"/>
        </w:rPr>
        <w:t>пайдалануға</w:t>
      </w:r>
      <w:proofErr w:type="spellEnd"/>
      <w:r w:rsidRPr="00D249CB">
        <w:rPr>
          <w:spacing w:val="-2"/>
        </w:rPr>
        <w:t xml:space="preserve"> </w:t>
      </w:r>
      <w:proofErr w:type="spellStart"/>
      <w:r w:rsidRPr="00D249CB">
        <w:rPr>
          <w:spacing w:val="-2"/>
        </w:rPr>
        <w:t>болады</w:t>
      </w:r>
      <w:proofErr w:type="spellEnd"/>
      <w:r w:rsidR="00184E44" w:rsidRPr="00323B69">
        <w:t>:</w:t>
      </w:r>
    </w:p>
    <w:p w14:paraId="0FB1674E" w14:textId="77777777" w:rsidR="00184E44" w:rsidRPr="00323B69" w:rsidRDefault="00184E44" w:rsidP="00184E44">
      <w:pPr>
        <w:ind w:firstLine="709"/>
        <w:jc w:val="both"/>
        <w:rPr>
          <w:sz w:val="24"/>
          <w:szCs w:val="24"/>
        </w:rPr>
      </w:pPr>
    </w:p>
    <w:p w14:paraId="23D4D901" w14:textId="55156B55" w:rsidR="00184E44" w:rsidRPr="00323B69" w:rsidRDefault="00D249CB" w:rsidP="00184E44">
      <w:pPr>
        <w:widowControl w:val="0"/>
        <w:autoSpaceDE w:val="0"/>
        <w:autoSpaceDN w:val="0"/>
        <w:adjustRightInd w:val="0"/>
        <w:ind w:firstLine="709"/>
        <w:jc w:val="right"/>
      </w:pPr>
      <w:r>
        <w:rPr>
          <w:lang w:val="kk-KZ"/>
        </w:rPr>
        <w:t>Барлық жалақы</w:t>
      </w:r>
      <w:r w:rsidR="00184E44" w:rsidRPr="00323B69">
        <w:t xml:space="preserve"> = </w:t>
      </w:r>
      <w:r>
        <w:rPr>
          <w:lang w:val="kk-KZ"/>
        </w:rPr>
        <w:t>Жалақы</w:t>
      </w:r>
      <w:r w:rsidR="00184E44" w:rsidRPr="00323B69">
        <w:t xml:space="preserve"> + </w:t>
      </w:r>
      <w:r>
        <w:rPr>
          <w:lang w:val="kk-KZ"/>
        </w:rPr>
        <w:t>Өб</w:t>
      </w:r>
      <w:r w:rsidRPr="00323B69">
        <w:t xml:space="preserve">,  </w:t>
      </w:r>
      <w:r w:rsidR="00184E44" w:rsidRPr="00323B69">
        <w:t xml:space="preserve">                                                     (5)</w:t>
      </w:r>
    </w:p>
    <w:p w14:paraId="3795C1A6" w14:textId="77777777" w:rsidR="00184E44" w:rsidRPr="00323B69" w:rsidRDefault="00184E44" w:rsidP="00184E44">
      <w:pPr>
        <w:ind w:firstLine="709"/>
        <w:jc w:val="both"/>
        <w:rPr>
          <w:sz w:val="24"/>
          <w:szCs w:val="24"/>
        </w:rPr>
      </w:pPr>
    </w:p>
    <w:p w14:paraId="0732BF52" w14:textId="094D68DA" w:rsidR="00184E44" w:rsidRPr="00323B69" w:rsidRDefault="00D249CB" w:rsidP="00184E44">
      <w:pPr>
        <w:widowControl w:val="0"/>
        <w:autoSpaceDE w:val="0"/>
        <w:autoSpaceDN w:val="0"/>
        <w:adjustRightInd w:val="0"/>
        <w:jc w:val="both"/>
      </w:pPr>
      <w:r>
        <w:rPr>
          <w:lang w:val="kk-KZ"/>
        </w:rPr>
        <w:t>мұнда</w:t>
      </w:r>
      <w:r w:rsidR="00184E44" w:rsidRPr="00323B69">
        <w:t xml:space="preserve"> </w:t>
      </w:r>
      <w:r>
        <w:rPr>
          <w:lang w:val="kk-KZ"/>
        </w:rPr>
        <w:t>Жалақы</w:t>
      </w:r>
      <w:r w:rsidR="00184E44" w:rsidRPr="00323B69">
        <w:t xml:space="preserve"> – </w:t>
      </w:r>
      <w:proofErr w:type="spellStart"/>
      <w:r w:rsidRPr="00D249CB">
        <w:t>жалақының</w:t>
      </w:r>
      <w:proofErr w:type="spellEnd"/>
      <w:r w:rsidRPr="00D249CB">
        <w:t xml:space="preserve"> </w:t>
      </w:r>
      <w:proofErr w:type="spellStart"/>
      <w:r w:rsidRPr="00D249CB">
        <w:t>тұрақты</w:t>
      </w:r>
      <w:proofErr w:type="spellEnd"/>
      <w:r w:rsidRPr="00D249CB">
        <w:t xml:space="preserve"> </w:t>
      </w:r>
      <w:proofErr w:type="spellStart"/>
      <w:r w:rsidRPr="00D249CB">
        <w:t>бөлігі</w:t>
      </w:r>
      <w:proofErr w:type="spellEnd"/>
      <w:r w:rsidR="00184E44" w:rsidRPr="00323B69">
        <w:t>;</w:t>
      </w:r>
    </w:p>
    <w:p w14:paraId="40E2613D" w14:textId="79BC2A57" w:rsidR="00184E44" w:rsidRPr="00AD2993" w:rsidRDefault="00623340" w:rsidP="00184E44">
      <w:pPr>
        <w:widowControl w:val="0"/>
        <w:autoSpaceDE w:val="0"/>
        <w:autoSpaceDN w:val="0"/>
        <w:adjustRightInd w:val="0"/>
        <w:ind w:firstLine="709"/>
        <w:jc w:val="both"/>
        <w:rPr>
          <w:lang w:val="kk-KZ"/>
        </w:rPr>
      </w:pPr>
      <w:r>
        <w:rPr>
          <w:lang w:val="kk-KZ"/>
        </w:rPr>
        <w:t xml:space="preserve"> </w:t>
      </w:r>
      <w:r w:rsidR="00D249CB">
        <w:rPr>
          <w:lang w:val="kk-KZ"/>
        </w:rPr>
        <w:t xml:space="preserve"> Өб</w:t>
      </w:r>
      <w:r w:rsidR="00184E44" w:rsidRPr="00AD2993">
        <w:rPr>
          <w:lang w:val="kk-KZ"/>
        </w:rPr>
        <w:t xml:space="preserve"> – </w:t>
      </w:r>
      <w:r w:rsidR="00D249CB" w:rsidRPr="00AD2993">
        <w:rPr>
          <w:lang w:val="kk-KZ"/>
        </w:rPr>
        <w:t>жалақының өзгермелі бөлігі</w:t>
      </w:r>
      <w:r w:rsidR="00184E44" w:rsidRPr="00AD2993">
        <w:rPr>
          <w:lang w:val="kk-KZ"/>
        </w:rPr>
        <w:t xml:space="preserve">, </w:t>
      </w:r>
    </w:p>
    <w:p w14:paraId="47B940B2" w14:textId="77777777" w:rsidR="00184E44" w:rsidRPr="00AD2993" w:rsidRDefault="00184E44" w:rsidP="00184E44">
      <w:pPr>
        <w:ind w:firstLine="709"/>
        <w:jc w:val="both"/>
        <w:rPr>
          <w:sz w:val="24"/>
          <w:szCs w:val="24"/>
          <w:lang w:val="kk-KZ"/>
        </w:rPr>
      </w:pPr>
    </w:p>
    <w:p w14:paraId="28F3B6D8" w14:textId="3C10E3C7" w:rsidR="00184E44" w:rsidRPr="00AD2993" w:rsidRDefault="00D249CB" w:rsidP="00184E44">
      <w:pPr>
        <w:widowControl w:val="0"/>
        <w:autoSpaceDE w:val="0"/>
        <w:autoSpaceDN w:val="0"/>
        <w:adjustRightInd w:val="0"/>
        <w:ind w:firstLine="709"/>
        <w:jc w:val="right"/>
        <w:rPr>
          <w:lang w:val="kk-KZ"/>
        </w:rPr>
      </w:pPr>
      <w:r>
        <w:rPr>
          <w:lang w:val="kk-KZ"/>
        </w:rPr>
        <w:t>Өб</w:t>
      </w:r>
      <w:r w:rsidR="00184E44" w:rsidRPr="00AD2993">
        <w:rPr>
          <w:lang w:val="kk-KZ"/>
        </w:rPr>
        <w:t xml:space="preserve"> = </w:t>
      </w:r>
      <w:r w:rsidR="00402E5D">
        <w:rPr>
          <w:lang w:val="kk-KZ"/>
        </w:rPr>
        <w:t>АБжс</w:t>
      </w:r>
      <w:r w:rsidR="00184E44" w:rsidRPr="00AD2993">
        <w:rPr>
          <w:lang w:val="kk-KZ"/>
        </w:rPr>
        <w:t xml:space="preserve"> × К,                                                            (6)</w:t>
      </w:r>
    </w:p>
    <w:p w14:paraId="28BA4F91" w14:textId="77777777" w:rsidR="00184E44" w:rsidRPr="00AD2993" w:rsidRDefault="00184E44" w:rsidP="00184E44">
      <w:pPr>
        <w:ind w:firstLine="709"/>
        <w:jc w:val="both"/>
        <w:rPr>
          <w:sz w:val="24"/>
          <w:szCs w:val="24"/>
          <w:lang w:val="kk-KZ"/>
        </w:rPr>
      </w:pPr>
    </w:p>
    <w:p w14:paraId="0E8B3204" w14:textId="56D64A28" w:rsidR="00184E44" w:rsidRPr="00AD2993" w:rsidRDefault="00D249CB" w:rsidP="00184E44">
      <w:pPr>
        <w:widowControl w:val="0"/>
        <w:autoSpaceDE w:val="0"/>
        <w:autoSpaceDN w:val="0"/>
        <w:adjustRightInd w:val="0"/>
        <w:jc w:val="both"/>
        <w:rPr>
          <w:lang w:val="kk-KZ"/>
        </w:rPr>
      </w:pPr>
      <w:r>
        <w:rPr>
          <w:lang w:val="kk-KZ"/>
        </w:rPr>
        <w:t>мұнда</w:t>
      </w:r>
      <w:r w:rsidR="00184E44" w:rsidRPr="00AD2993">
        <w:rPr>
          <w:lang w:val="kk-KZ"/>
        </w:rPr>
        <w:t xml:space="preserve"> </w:t>
      </w:r>
      <w:r w:rsidR="00402E5D">
        <w:rPr>
          <w:lang w:val="kk-KZ"/>
        </w:rPr>
        <w:t>АБжс</w:t>
      </w:r>
      <w:r w:rsidR="00184E44" w:rsidRPr="00AD2993">
        <w:rPr>
          <w:lang w:val="kk-KZ"/>
        </w:rPr>
        <w:t xml:space="preserve"> – </w:t>
      </w:r>
      <w:r w:rsidRPr="00AD2993">
        <w:rPr>
          <w:lang w:val="kk-KZ"/>
        </w:rPr>
        <w:t>ауыспалы бөліктің жоспарлы сомасы (жалақының 50%)</w:t>
      </w:r>
      <w:r w:rsidR="00184E44" w:rsidRPr="00AD2993">
        <w:rPr>
          <w:lang w:val="kk-KZ"/>
        </w:rPr>
        <w:t>;</w:t>
      </w:r>
    </w:p>
    <w:p w14:paraId="0D0A69BF" w14:textId="747926F3" w:rsidR="00184E44" w:rsidRPr="00323B69" w:rsidRDefault="00D249CB" w:rsidP="00184E44">
      <w:pPr>
        <w:widowControl w:val="0"/>
        <w:autoSpaceDE w:val="0"/>
        <w:autoSpaceDN w:val="0"/>
        <w:adjustRightInd w:val="0"/>
        <w:ind w:firstLine="709"/>
        <w:jc w:val="both"/>
      </w:pPr>
      <w:r>
        <w:rPr>
          <w:lang w:val="kk-KZ"/>
        </w:rPr>
        <w:t xml:space="preserve">  </w:t>
      </w:r>
      <w:r w:rsidR="00184E44" w:rsidRPr="00323B69">
        <w:t xml:space="preserve">К – </w:t>
      </w:r>
      <w:r w:rsidR="00402E5D" w:rsidRPr="00402E5D">
        <w:t xml:space="preserve">KPI </w:t>
      </w:r>
      <w:proofErr w:type="spellStart"/>
      <w:r w:rsidR="00402E5D" w:rsidRPr="00402E5D">
        <w:t>ескеретін</w:t>
      </w:r>
      <w:proofErr w:type="spellEnd"/>
      <w:r w:rsidR="00402E5D" w:rsidRPr="00402E5D">
        <w:t xml:space="preserve"> коэффициент</w:t>
      </w:r>
      <w:r w:rsidR="00184E44" w:rsidRPr="00323B69">
        <w:t>.</w:t>
      </w:r>
    </w:p>
    <w:p w14:paraId="638770E4" w14:textId="77777777" w:rsidR="00184E44" w:rsidRPr="00323B69" w:rsidRDefault="00184E44" w:rsidP="00184E44">
      <w:pPr>
        <w:ind w:firstLine="709"/>
        <w:jc w:val="both"/>
        <w:rPr>
          <w:sz w:val="24"/>
          <w:szCs w:val="24"/>
        </w:rPr>
      </w:pPr>
    </w:p>
    <w:p w14:paraId="5E02D6FC" w14:textId="77777777" w:rsidR="00184E44" w:rsidRPr="00323B69" w:rsidRDefault="00184E44" w:rsidP="00184E44">
      <w:pPr>
        <w:pStyle w:val="34"/>
        <w:widowControl w:val="0"/>
        <w:spacing w:after="0"/>
        <w:ind w:firstLine="709"/>
        <w:rPr>
          <w:color w:val="auto"/>
          <w:sz w:val="28"/>
        </w:rPr>
      </w:pPr>
      <m:oMathPara>
        <m:oMathParaPr>
          <m:jc m:val="right"/>
        </m:oMathParaPr>
        <m:oMath>
          <m:r>
            <w:rPr>
              <w:rFonts w:ascii="Cambria Math" w:hAnsi="Cambria Math"/>
              <w:color w:val="auto"/>
              <w:sz w:val="28"/>
            </w:rPr>
            <m:t>К=</m:t>
          </m:r>
          <m:nary>
            <m:naryPr>
              <m:chr m:val="∑"/>
              <m:limLoc m:val="undOvr"/>
              <m:ctrlPr>
                <w:rPr>
                  <w:rFonts w:ascii="Cambria Math" w:hAnsi="Cambria Math"/>
                  <w:i/>
                  <w:color w:val="auto"/>
                  <w:sz w:val="28"/>
                </w:rPr>
              </m:ctrlPr>
            </m:naryPr>
            <m:sub>
              <m:r>
                <w:rPr>
                  <w:rFonts w:ascii="Cambria Math" w:hAnsi="Cambria Math"/>
                  <w:color w:val="auto"/>
                  <w:sz w:val="28"/>
                </w:rPr>
                <m:t>i=1</m:t>
              </m:r>
            </m:sub>
            <m:sup>
              <m:r>
                <w:rPr>
                  <w:rFonts w:ascii="Cambria Math" w:hAnsi="Cambria Math"/>
                  <w:color w:val="auto"/>
                  <w:sz w:val="28"/>
                  <w:lang w:val="en-US"/>
                </w:rPr>
                <m:t>n</m:t>
              </m:r>
            </m:sup>
            <m:e>
              <m:sSub>
                <m:sSubPr>
                  <m:ctrlPr>
                    <w:rPr>
                      <w:rFonts w:ascii="Cambria Math" w:hAnsi="Cambria Math"/>
                      <w:i/>
                      <w:color w:val="auto"/>
                      <w:sz w:val="28"/>
                    </w:rPr>
                  </m:ctrlPr>
                </m:sSubPr>
                <m:e>
                  <m:r>
                    <w:rPr>
                      <w:rFonts w:ascii="Cambria Math" w:hAnsi="Cambria Math"/>
                      <w:color w:val="auto"/>
                      <w:sz w:val="28"/>
                    </w:rPr>
                    <m:t>B</m:t>
                  </m:r>
                </m:e>
                <m:sub>
                  <m:r>
                    <w:rPr>
                      <w:rFonts w:ascii="Cambria Math" w:hAnsi="Cambria Math"/>
                      <w:color w:val="auto"/>
                      <w:sz w:val="28"/>
                    </w:rPr>
                    <m:t>i</m:t>
                  </m:r>
                </m:sub>
              </m:sSub>
              <m:r>
                <w:rPr>
                  <w:rFonts w:ascii="Cambria Math" w:hAnsi="Cambria Math"/>
                  <w:color w:val="auto"/>
                  <w:sz w:val="28"/>
                </w:rPr>
                <m:t>×</m:t>
              </m:r>
              <m:sSub>
                <m:sSubPr>
                  <m:ctrlPr>
                    <w:rPr>
                      <w:rFonts w:ascii="Cambria Math" w:hAnsi="Cambria Math"/>
                      <w:i/>
                      <w:color w:val="auto"/>
                      <w:sz w:val="28"/>
                    </w:rPr>
                  </m:ctrlPr>
                </m:sSubPr>
                <m:e>
                  <m:r>
                    <w:rPr>
                      <w:rFonts w:ascii="Cambria Math" w:hAnsi="Cambria Math"/>
                      <w:color w:val="auto"/>
                      <w:sz w:val="28"/>
                    </w:rPr>
                    <m:t>K</m:t>
                  </m:r>
                </m:e>
                <m:sub>
                  <m:r>
                    <w:rPr>
                      <w:rFonts w:ascii="Cambria Math" w:hAnsi="Cambria Math"/>
                      <w:color w:val="auto"/>
                      <w:sz w:val="28"/>
                    </w:rPr>
                    <m:t>i</m:t>
                  </m:r>
                </m:sub>
              </m:sSub>
              <m:r>
                <w:rPr>
                  <w:rFonts w:ascii="Cambria Math" w:hAnsi="Cambria Math"/>
                  <w:color w:val="auto"/>
                  <w:sz w:val="28"/>
                </w:rPr>
                <m:t>,                                                                  (7)</m:t>
              </m:r>
            </m:e>
          </m:nary>
        </m:oMath>
      </m:oMathPara>
    </w:p>
    <w:p w14:paraId="2DFE5A90" w14:textId="77777777" w:rsidR="00184E44" w:rsidRPr="00323B69" w:rsidRDefault="00184E44" w:rsidP="00184E44">
      <w:pPr>
        <w:ind w:firstLine="709"/>
        <w:jc w:val="both"/>
        <w:rPr>
          <w:sz w:val="24"/>
          <w:szCs w:val="24"/>
        </w:rPr>
      </w:pPr>
    </w:p>
    <w:p w14:paraId="11E51810" w14:textId="4822A793" w:rsidR="00184E44" w:rsidRPr="00323B69" w:rsidRDefault="00402E5D" w:rsidP="00184E44">
      <w:pPr>
        <w:widowControl w:val="0"/>
        <w:autoSpaceDE w:val="0"/>
        <w:autoSpaceDN w:val="0"/>
        <w:adjustRightInd w:val="0"/>
        <w:jc w:val="both"/>
      </w:pPr>
      <w:r>
        <w:rPr>
          <w:lang w:val="kk-KZ"/>
        </w:rPr>
        <w:t xml:space="preserve">мұнда </w:t>
      </w:r>
      <w:r w:rsidR="00184E44" w:rsidRPr="00323B69">
        <w:rPr>
          <w:lang w:val="en-US"/>
        </w:rPr>
        <w:t>n</w:t>
      </w:r>
      <w:r w:rsidR="00184E44" w:rsidRPr="00323B69">
        <w:t xml:space="preserve"> –</w:t>
      </w:r>
      <w:r>
        <w:rPr>
          <w:lang w:val="kk-KZ"/>
        </w:rPr>
        <w:t xml:space="preserve"> </w:t>
      </w:r>
      <w:r w:rsidR="00184E44" w:rsidRPr="00323B69">
        <w:rPr>
          <w:lang w:val="en-US"/>
        </w:rPr>
        <w:t>KPI</w:t>
      </w:r>
      <w:r>
        <w:rPr>
          <w:lang w:val="kk-KZ"/>
        </w:rPr>
        <w:t xml:space="preserve"> саны</w:t>
      </w:r>
      <w:r w:rsidR="00184E44" w:rsidRPr="00323B69">
        <w:t>;</w:t>
      </w:r>
    </w:p>
    <w:p w14:paraId="1CD8D7CF" w14:textId="748382B9" w:rsidR="00184E44" w:rsidRPr="00323B69" w:rsidRDefault="00184E44" w:rsidP="00623340">
      <w:pPr>
        <w:widowControl w:val="0"/>
        <w:autoSpaceDE w:val="0"/>
        <w:autoSpaceDN w:val="0"/>
        <w:adjustRightInd w:val="0"/>
        <w:ind w:firstLine="840"/>
        <w:jc w:val="both"/>
      </w:pPr>
      <w:r w:rsidRPr="00323B69">
        <w:rPr>
          <w:lang w:val="en-US"/>
        </w:rPr>
        <w:t>B</w:t>
      </w:r>
      <w:r w:rsidRPr="00323B69">
        <w:rPr>
          <w:vertAlign w:val="subscript"/>
          <w:lang w:val="en-US"/>
        </w:rPr>
        <w:t>i</w:t>
      </w:r>
      <w:r w:rsidRPr="00323B69">
        <w:t xml:space="preserve"> –</w:t>
      </w:r>
      <w:r w:rsidR="00402E5D">
        <w:rPr>
          <w:lang w:val="kk-KZ"/>
        </w:rPr>
        <w:t xml:space="preserve"> </w:t>
      </w:r>
      <w:proofErr w:type="spellStart"/>
      <w:r w:rsidRPr="00323B69">
        <w:rPr>
          <w:lang w:val="en-US"/>
        </w:rPr>
        <w:t>i</w:t>
      </w:r>
      <w:proofErr w:type="spellEnd"/>
      <w:r w:rsidRPr="00323B69">
        <w:t>-</w:t>
      </w:r>
      <w:r w:rsidR="00402E5D">
        <w:rPr>
          <w:lang w:val="kk-KZ"/>
        </w:rPr>
        <w:t xml:space="preserve">дік </w:t>
      </w:r>
      <w:r w:rsidR="00402E5D" w:rsidRPr="00402E5D">
        <w:rPr>
          <w:lang w:val="kk-KZ"/>
        </w:rPr>
        <w:t>KPI салмақ коэффициенттері</w:t>
      </w:r>
      <w:r w:rsidRPr="00323B69">
        <w:t>;</w:t>
      </w:r>
    </w:p>
    <w:p w14:paraId="45DBEA4E" w14:textId="743AE89E" w:rsidR="00184E44" w:rsidRPr="00AD2993" w:rsidRDefault="00184E44" w:rsidP="00623340">
      <w:pPr>
        <w:autoSpaceDE w:val="0"/>
        <w:autoSpaceDN w:val="0"/>
        <w:adjustRightInd w:val="0"/>
        <w:ind w:firstLine="840"/>
        <w:jc w:val="both"/>
        <w:rPr>
          <w:lang w:val="kk-KZ"/>
        </w:rPr>
      </w:pPr>
      <w:r w:rsidRPr="00AD2993">
        <w:rPr>
          <w:lang w:val="kk-KZ"/>
        </w:rPr>
        <w:t>К</w:t>
      </w:r>
      <w:r w:rsidRPr="00AD2993">
        <w:rPr>
          <w:vertAlign w:val="subscript"/>
          <w:lang w:val="kk-KZ"/>
        </w:rPr>
        <w:t>i</w:t>
      </w:r>
      <w:r w:rsidRPr="00AD2993">
        <w:rPr>
          <w:lang w:val="kk-KZ"/>
        </w:rPr>
        <w:t xml:space="preserve"> – </w:t>
      </w:r>
      <w:r w:rsidR="00402E5D" w:rsidRPr="00AD2993">
        <w:rPr>
          <w:lang w:val="kk-KZ"/>
        </w:rPr>
        <w:t>қызметкердің KPI орындау дәрежесіне байланысты түзету коэффициенттері</w:t>
      </w:r>
      <w:r w:rsidRPr="00AD2993">
        <w:rPr>
          <w:lang w:val="kk-KZ"/>
        </w:rPr>
        <w:t>.</w:t>
      </w:r>
    </w:p>
    <w:p w14:paraId="62E55565" w14:textId="77777777" w:rsidR="00402E5D" w:rsidRPr="00AD2993" w:rsidRDefault="00402E5D" w:rsidP="00623340">
      <w:pPr>
        <w:ind w:firstLine="709"/>
        <w:jc w:val="both"/>
        <w:rPr>
          <w:spacing w:val="-2"/>
          <w:lang w:val="kk-KZ"/>
        </w:rPr>
      </w:pPr>
      <w:r w:rsidRPr="00AD2993">
        <w:rPr>
          <w:spacing w:val="-2"/>
          <w:lang w:val="kk-KZ"/>
        </w:rPr>
        <w:t>Осылайша, KPI жүйесін құзыреттер бойынша еңбекақы төлеу тәсіліне біріктіру ұсынылады, бұл қызметкерлерді дамытуға, өз құзыреттерін жақсартуға және оларды жұмыс істейтін ұйымның игілігі үшін қолдануға ынталандырады.</w:t>
      </w:r>
    </w:p>
    <w:p w14:paraId="1309E2EE" w14:textId="12FAE784" w:rsidR="00402E5D" w:rsidRPr="00AD2993" w:rsidRDefault="00402E5D" w:rsidP="00623340">
      <w:pPr>
        <w:ind w:firstLine="709"/>
        <w:jc w:val="both"/>
        <w:rPr>
          <w:spacing w:val="-2"/>
          <w:lang w:val="kk-KZ"/>
        </w:rPr>
      </w:pPr>
      <w:r w:rsidRPr="00AD2993">
        <w:rPr>
          <w:spacing w:val="-2"/>
          <w:lang w:val="kk-KZ"/>
        </w:rPr>
        <w:t xml:space="preserve">Әзірленіп жатқан ұсыныстардың бірі – KPI ынталандыру жүйесін оны жобалардағы топтық жұмысқа байланыстыру үшін қайта қарау. KPI жүйесі мен топтық жұмыс өзара байланысты болуы керек. </w:t>
      </w:r>
      <w:r>
        <w:rPr>
          <w:spacing w:val="-2"/>
          <w:lang w:val="kk-KZ"/>
        </w:rPr>
        <w:t>Осыған байланысты</w:t>
      </w:r>
      <w:r w:rsidRPr="00AD2993">
        <w:rPr>
          <w:spacing w:val="-2"/>
          <w:lang w:val="kk-KZ"/>
        </w:rPr>
        <w:t xml:space="preserve"> KPI талаптары бар:</w:t>
      </w:r>
    </w:p>
    <w:p w14:paraId="7D5372C3" w14:textId="015315BE" w:rsidR="00402E5D" w:rsidRPr="00AD2993" w:rsidRDefault="00F12789" w:rsidP="00623340">
      <w:pPr>
        <w:ind w:firstLine="709"/>
        <w:jc w:val="both"/>
        <w:rPr>
          <w:spacing w:val="-2"/>
          <w:lang w:val="kk-KZ"/>
        </w:rPr>
      </w:pPr>
      <w:r>
        <w:rPr>
          <w:spacing w:val="-2"/>
          <w:lang w:val="kk-KZ"/>
        </w:rPr>
        <w:t>1.</w:t>
      </w:r>
      <w:r w:rsidR="00402E5D" w:rsidRPr="00AD2993">
        <w:rPr>
          <w:spacing w:val="-2"/>
          <w:lang w:val="kk-KZ"/>
        </w:rPr>
        <w:t xml:space="preserve"> KPI көрсеткіштері </w:t>
      </w:r>
      <w:r w:rsidR="00402E5D">
        <w:rPr>
          <w:spacing w:val="-2"/>
          <w:lang w:val="kk-KZ"/>
        </w:rPr>
        <w:t>ж</w:t>
      </w:r>
      <w:r w:rsidR="00402E5D" w:rsidRPr="00AD2993">
        <w:rPr>
          <w:spacing w:val="-2"/>
          <w:lang w:val="kk-KZ"/>
        </w:rPr>
        <w:t>еке және топтық жұмысты бағалауы керек</w:t>
      </w:r>
      <w:r>
        <w:rPr>
          <w:spacing w:val="-2"/>
          <w:lang w:val="kk-KZ"/>
        </w:rPr>
        <w:t>.</w:t>
      </w:r>
    </w:p>
    <w:p w14:paraId="0566ACC9" w14:textId="1F1D72E9" w:rsidR="00402E5D" w:rsidRPr="00AD2993" w:rsidRDefault="00F12789" w:rsidP="00623340">
      <w:pPr>
        <w:ind w:firstLine="709"/>
        <w:jc w:val="both"/>
        <w:rPr>
          <w:spacing w:val="-2"/>
          <w:lang w:val="kk-KZ"/>
        </w:rPr>
      </w:pPr>
      <w:r>
        <w:rPr>
          <w:spacing w:val="-2"/>
          <w:lang w:val="kk-KZ"/>
        </w:rPr>
        <w:t>2.</w:t>
      </w:r>
      <w:r w:rsidR="00402E5D" w:rsidRPr="00AD2993">
        <w:rPr>
          <w:spacing w:val="-2"/>
          <w:lang w:val="kk-KZ"/>
        </w:rPr>
        <w:t xml:space="preserve"> KPI жүйесі құзыреттерді дамытуды ынталандыруы тиіс</w:t>
      </w:r>
      <w:r>
        <w:rPr>
          <w:spacing w:val="-2"/>
          <w:lang w:val="kk-KZ"/>
        </w:rPr>
        <w:t>.</w:t>
      </w:r>
    </w:p>
    <w:p w14:paraId="4EFF5DEE" w14:textId="49EBB2F6" w:rsidR="00402E5D" w:rsidRPr="00AD2993" w:rsidRDefault="00F12789" w:rsidP="00623340">
      <w:pPr>
        <w:ind w:firstLine="709"/>
        <w:jc w:val="both"/>
        <w:rPr>
          <w:spacing w:val="-2"/>
          <w:lang w:val="kk-KZ"/>
        </w:rPr>
      </w:pPr>
      <w:r>
        <w:rPr>
          <w:spacing w:val="-2"/>
          <w:lang w:val="kk-KZ"/>
        </w:rPr>
        <w:t>3.</w:t>
      </w:r>
      <w:r w:rsidR="00402E5D" w:rsidRPr="00AD2993">
        <w:rPr>
          <w:spacing w:val="-2"/>
          <w:lang w:val="kk-KZ"/>
        </w:rPr>
        <w:t xml:space="preserve"> KPI коэффициенттерін оңай есептеуге болады, оларды өлшеу керек</w:t>
      </w:r>
      <w:r>
        <w:rPr>
          <w:spacing w:val="-2"/>
          <w:lang w:val="kk-KZ"/>
        </w:rPr>
        <w:t>.</w:t>
      </w:r>
    </w:p>
    <w:p w14:paraId="35C3552B" w14:textId="3A732126" w:rsidR="00402E5D" w:rsidRPr="00AD2993" w:rsidRDefault="00F12789" w:rsidP="00623340">
      <w:pPr>
        <w:ind w:firstLine="709"/>
        <w:jc w:val="both"/>
        <w:rPr>
          <w:spacing w:val="-2"/>
          <w:lang w:val="kk-KZ"/>
        </w:rPr>
      </w:pPr>
      <w:r>
        <w:rPr>
          <w:spacing w:val="-2"/>
          <w:lang w:val="kk-KZ"/>
        </w:rPr>
        <w:t>4.</w:t>
      </w:r>
      <w:r w:rsidR="00402E5D" w:rsidRPr="00AD2993">
        <w:rPr>
          <w:spacing w:val="-2"/>
          <w:lang w:val="kk-KZ"/>
        </w:rPr>
        <w:t xml:space="preserve"> </w:t>
      </w:r>
      <w:r w:rsidRPr="00AD2993">
        <w:rPr>
          <w:spacing w:val="-2"/>
          <w:lang w:val="kk-KZ"/>
        </w:rPr>
        <w:t xml:space="preserve">Әрбір </w:t>
      </w:r>
      <w:r w:rsidR="00402E5D" w:rsidRPr="00AD2993">
        <w:rPr>
          <w:spacing w:val="-2"/>
          <w:lang w:val="kk-KZ"/>
        </w:rPr>
        <w:t>жеке қызметкердің өз KPI-ге әсер ету мүмкіндігі болуы тиіс</w:t>
      </w:r>
      <w:r>
        <w:rPr>
          <w:spacing w:val="-2"/>
          <w:lang w:val="kk-KZ"/>
        </w:rPr>
        <w:t>.</w:t>
      </w:r>
    </w:p>
    <w:p w14:paraId="21A72711" w14:textId="35501C23" w:rsidR="00402E5D" w:rsidRPr="00AD2993" w:rsidRDefault="00F12789" w:rsidP="00623340">
      <w:pPr>
        <w:ind w:firstLine="709"/>
        <w:jc w:val="both"/>
        <w:rPr>
          <w:spacing w:val="-2"/>
          <w:lang w:val="kk-KZ"/>
        </w:rPr>
      </w:pPr>
      <w:r>
        <w:rPr>
          <w:spacing w:val="-2"/>
          <w:lang w:val="kk-KZ"/>
        </w:rPr>
        <w:t>5.</w:t>
      </w:r>
      <w:r w:rsidR="00402E5D" w:rsidRPr="00AD2993">
        <w:rPr>
          <w:spacing w:val="-2"/>
          <w:lang w:val="kk-KZ"/>
        </w:rPr>
        <w:t xml:space="preserve"> </w:t>
      </w:r>
      <w:r w:rsidRPr="00AD2993">
        <w:rPr>
          <w:spacing w:val="-2"/>
          <w:lang w:val="kk-KZ"/>
        </w:rPr>
        <w:t xml:space="preserve">Көрсеткіштер </w:t>
      </w:r>
      <w:r w:rsidR="00402E5D" w:rsidRPr="00AD2993">
        <w:rPr>
          <w:spacing w:val="-2"/>
          <w:lang w:val="kk-KZ"/>
        </w:rPr>
        <w:t>саны тым көп болмауы керек (әр құзырет үшін 1-3).</w:t>
      </w:r>
    </w:p>
    <w:p w14:paraId="249285DA" w14:textId="240D4A28" w:rsidR="00402E5D" w:rsidRPr="00AD2993" w:rsidRDefault="00402E5D" w:rsidP="00623340">
      <w:pPr>
        <w:ind w:firstLine="709"/>
        <w:jc w:val="both"/>
        <w:rPr>
          <w:spacing w:val="-2"/>
          <w:lang w:val="kk-KZ"/>
        </w:rPr>
      </w:pPr>
      <w:r w:rsidRPr="00AD2993">
        <w:rPr>
          <w:spacing w:val="-2"/>
          <w:lang w:val="kk-KZ"/>
        </w:rPr>
        <w:t>KPI негізгі құзыреттерді бағалауы керек (2.3</w:t>
      </w:r>
      <w:r>
        <w:rPr>
          <w:spacing w:val="-2"/>
          <w:lang w:val="kk-KZ"/>
        </w:rPr>
        <w:t xml:space="preserve"> </w:t>
      </w:r>
      <w:r w:rsidRPr="00AD2993">
        <w:rPr>
          <w:spacing w:val="-2"/>
          <w:lang w:val="kk-KZ"/>
        </w:rPr>
        <w:t>бөлімді қараңыз).</w:t>
      </w:r>
    </w:p>
    <w:p w14:paraId="2425CB66" w14:textId="2CE29BA7" w:rsidR="00402E5D" w:rsidRPr="00AD2993" w:rsidRDefault="00402E5D" w:rsidP="00623340">
      <w:pPr>
        <w:ind w:firstLine="709"/>
        <w:jc w:val="both"/>
        <w:rPr>
          <w:spacing w:val="-2"/>
          <w:lang w:val="kk-KZ"/>
        </w:rPr>
      </w:pPr>
      <w:r w:rsidRPr="00AD2993">
        <w:rPr>
          <w:spacing w:val="-2"/>
          <w:lang w:val="kk-KZ"/>
        </w:rPr>
        <w:t xml:space="preserve">Мысалы, құзыреттілік үшін </w:t>
      </w:r>
      <w:r>
        <w:rPr>
          <w:spacing w:val="-2"/>
          <w:lang w:val="kk-KZ"/>
        </w:rPr>
        <w:t>«</w:t>
      </w:r>
      <w:r w:rsidRPr="00AD2993">
        <w:rPr>
          <w:spacing w:val="-2"/>
          <w:lang w:val="kk-KZ"/>
        </w:rPr>
        <w:t>тұжырымдамалық ойлау</w:t>
      </w:r>
      <w:r>
        <w:rPr>
          <w:spacing w:val="-2"/>
          <w:lang w:val="kk-KZ"/>
        </w:rPr>
        <w:t>»</w:t>
      </w:r>
      <w:r w:rsidRPr="00AD2993">
        <w:rPr>
          <w:spacing w:val="-2"/>
          <w:lang w:val="kk-KZ"/>
        </w:rPr>
        <w:t>:</w:t>
      </w:r>
    </w:p>
    <w:p w14:paraId="58F8BB4E" w14:textId="30F319E5" w:rsidR="00402E5D" w:rsidRPr="00AD2993" w:rsidRDefault="00F12789" w:rsidP="00623340">
      <w:pPr>
        <w:ind w:firstLine="709"/>
        <w:jc w:val="both"/>
        <w:rPr>
          <w:spacing w:val="-2"/>
          <w:lang w:val="kk-KZ"/>
        </w:rPr>
      </w:pPr>
      <w:r>
        <w:rPr>
          <w:spacing w:val="-2"/>
          <w:lang w:val="kk-KZ"/>
        </w:rPr>
        <w:lastRenderedPageBreak/>
        <w:t>‒</w:t>
      </w:r>
      <w:r w:rsidR="00402E5D" w:rsidRPr="00AD2993">
        <w:rPr>
          <w:spacing w:val="-2"/>
          <w:lang w:val="kk-KZ"/>
        </w:rPr>
        <w:t xml:space="preserve"> жоспарларды орындау;</w:t>
      </w:r>
    </w:p>
    <w:p w14:paraId="59368277" w14:textId="09AA12CF" w:rsidR="00402E5D" w:rsidRPr="00AD2993" w:rsidRDefault="00F12789" w:rsidP="00623340">
      <w:pPr>
        <w:ind w:firstLine="709"/>
        <w:jc w:val="both"/>
        <w:rPr>
          <w:spacing w:val="-2"/>
          <w:lang w:val="kk-KZ"/>
        </w:rPr>
      </w:pPr>
      <w:r>
        <w:rPr>
          <w:spacing w:val="-2"/>
          <w:lang w:val="kk-KZ"/>
        </w:rPr>
        <w:t>‒</w:t>
      </w:r>
      <w:r w:rsidR="00402E5D" w:rsidRPr="00AD2993">
        <w:rPr>
          <w:spacing w:val="-2"/>
          <w:lang w:val="kk-KZ"/>
        </w:rPr>
        <w:t xml:space="preserve"> тапсырмаларды, жоспарларды нақтылау деңгейі.</w:t>
      </w:r>
    </w:p>
    <w:p w14:paraId="1B37F4FC" w14:textId="428C6D4B" w:rsidR="00402E5D" w:rsidRPr="00AD2993" w:rsidRDefault="00402E5D" w:rsidP="00623340">
      <w:pPr>
        <w:ind w:firstLine="709"/>
        <w:jc w:val="both"/>
        <w:rPr>
          <w:spacing w:val="-2"/>
          <w:lang w:val="kk-KZ"/>
        </w:rPr>
      </w:pPr>
      <w:r>
        <w:rPr>
          <w:spacing w:val="-2"/>
          <w:lang w:val="kk-KZ"/>
        </w:rPr>
        <w:t>«</w:t>
      </w:r>
      <w:r w:rsidRPr="00AD2993">
        <w:rPr>
          <w:spacing w:val="-2"/>
          <w:lang w:val="kk-KZ"/>
        </w:rPr>
        <w:t xml:space="preserve">Тапсырыс берушіге </w:t>
      </w:r>
      <w:r>
        <w:rPr>
          <w:spacing w:val="-2"/>
          <w:lang w:val="kk-KZ"/>
        </w:rPr>
        <w:t>қ</w:t>
      </w:r>
      <w:r w:rsidRPr="00AD2993">
        <w:rPr>
          <w:spacing w:val="-2"/>
          <w:lang w:val="kk-KZ"/>
        </w:rPr>
        <w:t>ызмет көрсетуге бағдарлану</w:t>
      </w:r>
      <w:r>
        <w:rPr>
          <w:spacing w:val="-2"/>
          <w:lang w:val="kk-KZ"/>
        </w:rPr>
        <w:t>»</w:t>
      </w:r>
      <w:r w:rsidRPr="00AD2993">
        <w:rPr>
          <w:spacing w:val="-2"/>
          <w:lang w:val="kk-KZ"/>
        </w:rPr>
        <w:t xml:space="preserve"> құзыреті үшін:</w:t>
      </w:r>
    </w:p>
    <w:p w14:paraId="4CBE34A6" w14:textId="0A0B4575" w:rsidR="00402E5D" w:rsidRPr="00AD2993" w:rsidRDefault="00F12789" w:rsidP="00623340">
      <w:pPr>
        <w:ind w:firstLine="709"/>
        <w:jc w:val="both"/>
        <w:rPr>
          <w:spacing w:val="-2"/>
          <w:lang w:val="kk-KZ"/>
        </w:rPr>
      </w:pPr>
      <w:r>
        <w:rPr>
          <w:spacing w:val="-2"/>
          <w:lang w:val="kk-KZ"/>
        </w:rPr>
        <w:t>‒</w:t>
      </w:r>
      <w:r w:rsidR="00402E5D" w:rsidRPr="00AD2993">
        <w:rPr>
          <w:spacing w:val="-2"/>
          <w:lang w:val="kk-KZ"/>
        </w:rPr>
        <w:t xml:space="preserve"> </w:t>
      </w:r>
      <w:r w:rsidR="00402E5D">
        <w:rPr>
          <w:spacing w:val="-2"/>
          <w:lang w:val="kk-KZ"/>
        </w:rPr>
        <w:t>т</w:t>
      </w:r>
      <w:r w:rsidR="00402E5D" w:rsidRPr="00AD2993">
        <w:rPr>
          <w:spacing w:val="-2"/>
          <w:lang w:val="kk-KZ"/>
        </w:rPr>
        <w:t>апсырыс берушінің қанағаттануы (</w:t>
      </w:r>
      <w:r w:rsidR="00402E5D">
        <w:rPr>
          <w:spacing w:val="-2"/>
          <w:lang w:val="kk-KZ"/>
        </w:rPr>
        <w:t>п</w:t>
      </w:r>
      <w:r w:rsidR="00402E5D" w:rsidRPr="00AD2993">
        <w:rPr>
          <w:spacing w:val="-2"/>
          <w:lang w:val="kk-KZ"/>
        </w:rPr>
        <w:t>ікірлер, шағымдар бойынша);</w:t>
      </w:r>
    </w:p>
    <w:p w14:paraId="37F69A9F" w14:textId="202D5CB4" w:rsidR="00402E5D" w:rsidRPr="00AD2993" w:rsidRDefault="00F12789" w:rsidP="00623340">
      <w:pPr>
        <w:ind w:firstLine="709"/>
        <w:jc w:val="both"/>
        <w:rPr>
          <w:spacing w:val="-2"/>
          <w:lang w:val="kk-KZ"/>
        </w:rPr>
      </w:pPr>
      <w:r>
        <w:rPr>
          <w:spacing w:val="-2"/>
          <w:lang w:val="kk-KZ"/>
        </w:rPr>
        <w:t>‒</w:t>
      </w:r>
      <w:r w:rsidR="00402E5D" w:rsidRPr="00AD2993">
        <w:rPr>
          <w:spacing w:val="-2"/>
          <w:lang w:val="kk-KZ"/>
        </w:rPr>
        <w:t xml:space="preserve"> QFD модельдерінің дұрыстығы (</w:t>
      </w:r>
      <w:r w:rsidR="00402E5D">
        <w:rPr>
          <w:spacing w:val="-2"/>
          <w:lang w:val="kk-KZ"/>
        </w:rPr>
        <w:t>бастамалау</w:t>
      </w:r>
      <w:r w:rsidR="00402E5D" w:rsidRPr="00AD2993">
        <w:rPr>
          <w:spacing w:val="-2"/>
          <w:lang w:val="kk-KZ"/>
        </w:rPr>
        <w:t xml:space="preserve"> кезеңінде көрінеді).</w:t>
      </w:r>
    </w:p>
    <w:p w14:paraId="0A96A932" w14:textId="2D83AC32" w:rsidR="00402E5D" w:rsidRPr="00AD2993" w:rsidRDefault="00402E5D" w:rsidP="00623340">
      <w:pPr>
        <w:ind w:firstLine="709"/>
        <w:jc w:val="both"/>
        <w:rPr>
          <w:spacing w:val="-2"/>
          <w:lang w:val="kk-KZ"/>
        </w:rPr>
      </w:pPr>
      <w:r w:rsidRPr="00AD2993">
        <w:rPr>
          <w:spacing w:val="-2"/>
          <w:lang w:val="kk-KZ"/>
        </w:rPr>
        <w:t>Ұсынылған жалақы жүйесінде жалақы командалық құзыреттілікке тікелей байланысты.</w:t>
      </w:r>
    </w:p>
    <w:p w14:paraId="50E59810" w14:textId="2F71D5BA" w:rsidR="00402E5D" w:rsidRPr="00AD2993" w:rsidRDefault="00402E5D" w:rsidP="00623340">
      <w:pPr>
        <w:ind w:firstLine="709"/>
        <w:jc w:val="both"/>
        <w:rPr>
          <w:spacing w:val="-2"/>
          <w:lang w:val="kk-KZ"/>
        </w:rPr>
      </w:pPr>
      <w:r w:rsidRPr="00AD2993">
        <w:rPr>
          <w:spacing w:val="-2"/>
          <w:lang w:val="kk-KZ"/>
        </w:rPr>
        <w:t>KPI негізінде ынталандыру жүйесін сәтті енгізудің бірқатар артықшылықтары бар:</w:t>
      </w:r>
    </w:p>
    <w:p w14:paraId="130780CC" w14:textId="45549885" w:rsidR="00402E5D" w:rsidRPr="00AD2993" w:rsidRDefault="00F12789" w:rsidP="00623340">
      <w:pPr>
        <w:ind w:firstLine="709"/>
        <w:jc w:val="both"/>
        <w:rPr>
          <w:spacing w:val="-2"/>
          <w:lang w:val="kk-KZ"/>
        </w:rPr>
      </w:pPr>
      <w:r>
        <w:rPr>
          <w:spacing w:val="-2"/>
          <w:lang w:val="kk-KZ"/>
        </w:rPr>
        <w:t>‒</w:t>
      </w:r>
      <w:r w:rsidR="00402E5D" w:rsidRPr="00AD2993">
        <w:rPr>
          <w:spacing w:val="-2"/>
          <w:lang w:val="kk-KZ"/>
        </w:rPr>
        <w:t xml:space="preserve"> нәтижелі жұмысшылардың жалақысы өсуде;</w:t>
      </w:r>
    </w:p>
    <w:p w14:paraId="21E4C390" w14:textId="21097C4A" w:rsidR="00402E5D" w:rsidRPr="00AD2993" w:rsidRDefault="00F12789" w:rsidP="00623340">
      <w:pPr>
        <w:ind w:firstLine="709"/>
        <w:jc w:val="both"/>
        <w:rPr>
          <w:spacing w:val="-2"/>
          <w:lang w:val="kk-KZ"/>
        </w:rPr>
      </w:pPr>
      <w:r>
        <w:rPr>
          <w:spacing w:val="-2"/>
          <w:lang w:val="kk-KZ"/>
        </w:rPr>
        <w:t>‒</w:t>
      </w:r>
      <w:r w:rsidR="00402E5D" w:rsidRPr="00AD2993">
        <w:rPr>
          <w:spacing w:val="-2"/>
          <w:lang w:val="kk-KZ"/>
        </w:rPr>
        <w:t xml:space="preserve"> барлық қызметкерлер тиімді жұмыс істеуге ынталандырылады;</w:t>
      </w:r>
    </w:p>
    <w:p w14:paraId="602F40A7" w14:textId="7248BB9B" w:rsidR="00402E5D" w:rsidRPr="00AD2993" w:rsidRDefault="00F12789" w:rsidP="00623340">
      <w:pPr>
        <w:ind w:firstLine="709"/>
        <w:jc w:val="both"/>
        <w:rPr>
          <w:spacing w:val="-2"/>
          <w:lang w:val="kk-KZ"/>
        </w:rPr>
      </w:pPr>
      <w:r>
        <w:rPr>
          <w:spacing w:val="-2"/>
          <w:lang w:val="kk-KZ"/>
        </w:rPr>
        <w:t>‒</w:t>
      </w:r>
      <w:r w:rsidR="00402E5D" w:rsidRPr="00AD2993">
        <w:rPr>
          <w:spacing w:val="-2"/>
          <w:lang w:val="kk-KZ"/>
        </w:rPr>
        <w:t xml:space="preserve"> әділетсіз теңдестіру жүйесі жоғалады;</w:t>
      </w:r>
    </w:p>
    <w:p w14:paraId="0FD0429A" w14:textId="4729B9B4" w:rsidR="00402E5D" w:rsidRPr="00AD2993" w:rsidRDefault="00F12789" w:rsidP="00623340">
      <w:pPr>
        <w:ind w:firstLine="709"/>
        <w:jc w:val="both"/>
        <w:rPr>
          <w:spacing w:val="-2"/>
          <w:lang w:val="kk-KZ"/>
        </w:rPr>
      </w:pPr>
      <w:r>
        <w:rPr>
          <w:spacing w:val="-2"/>
          <w:lang w:val="kk-KZ"/>
        </w:rPr>
        <w:t>‒</w:t>
      </w:r>
      <w:r w:rsidR="00402E5D" w:rsidRPr="00AD2993">
        <w:rPr>
          <w:spacing w:val="-2"/>
          <w:lang w:val="kk-KZ"/>
        </w:rPr>
        <w:t xml:space="preserve"> қызметкерлерді ынталандыру жобаның мақсаттарына қол жеткізумен тікелей байланысты.</w:t>
      </w:r>
    </w:p>
    <w:p w14:paraId="4397D20E" w14:textId="3C4BF8C7" w:rsidR="00402E5D" w:rsidRPr="00AD2993" w:rsidRDefault="00402E5D" w:rsidP="00623340">
      <w:pPr>
        <w:ind w:firstLine="709"/>
        <w:jc w:val="both"/>
        <w:rPr>
          <w:spacing w:val="-2"/>
          <w:lang w:val="kk-KZ"/>
        </w:rPr>
      </w:pPr>
      <w:r w:rsidRPr="00AD2993">
        <w:rPr>
          <w:spacing w:val="-2"/>
          <w:lang w:val="kk-KZ"/>
        </w:rPr>
        <w:t>KPI негізіндегі жалақыны қалыптастыру жүйесі икемді. Өзгермелі жағдайда көрсеткіштерді алып тастауға және қосуға, мақсатты мәндердің өлшемін, олардың арасындағы салмақты өзгертуге болады. Бұл персоналды басқару жүйесіне әлеуметтік-еңбек қатынастарын тиімдірек ұйымдастыруға, ал мемлекеттік органға әлдеқайда серпінді және басқарылатын болуға мүмкіндік береді.</w:t>
      </w:r>
    </w:p>
    <w:p w14:paraId="0EADAB53" w14:textId="469B69B8" w:rsidR="00184E44" w:rsidRPr="00AD2993" w:rsidRDefault="00402E5D" w:rsidP="00623340">
      <w:pPr>
        <w:ind w:firstLine="709"/>
        <w:jc w:val="both"/>
        <w:rPr>
          <w:spacing w:val="-2"/>
          <w:lang w:val="kk-KZ"/>
        </w:rPr>
      </w:pPr>
      <w:r w:rsidRPr="00AD2993">
        <w:rPr>
          <w:spacing w:val="-2"/>
          <w:lang w:val="kk-KZ"/>
        </w:rPr>
        <w:t xml:space="preserve">KPI енгізу </w:t>
      </w:r>
      <w:r w:rsidR="008E168B">
        <w:rPr>
          <w:spacing w:val="-2"/>
          <w:lang w:val="kk-KZ"/>
        </w:rPr>
        <w:t>ЕТҚ</w:t>
      </w:r>
      <w:r w:rsidRPr="00AD2993">
        <w:rPr>
          <w:spacing w:val="-2"/>
          <w:lang w:val="kk-KZ"/>
        </w:rPr>
        <w:t xml:space="preserve">-ны көбейтуді қамтиды. Тиімділікті есептеу </w:t>
      </w:r>
      <w:r w:rsidR="008E168B" w:rsidRPr="00AD2993">
        <w:rPr>
          <w:spacing w:val="-2"/>
          <w:lang w:val="kk-KZ"/>
        </w:rPr>
        <w:t>3.3</w:t>
      </w:r>
      <w:r w:rsidR="008E168B">
        <w:rPr>
          <w:spacing w:val="-2"/>
          <w:lang w:val="kk-KZ"/>
        </w:rPr>
        <w:t xml:space="preserve"> </w:t>
      </w:r>
      <w:r w:rsidRPr="00AD2993">
        <w:rPr>
          <w:spacing w:val="-2"/>
          <w:lang w:val="kk-KZ"/>
        </w:rPr>
        <w:t>бөлімде берілген.</w:t>
      </w:r>
    </w:p>
    <w:p w14:paraId="02661CE7" w14:textId="18BAD4A6" w:rsidR="00184E44" w:rsidRPr="009A6AE9" w:rsidRDefault="00184E44" w:rsidP="00184E44">
      <w:pPr>
        <w:ind w:firstLine="709"/>
        <w:jc w:val="both"/>
        <w:rPr>
          <w:bCs/>
          <w:i/>
          <w:lang w:val="kk-KZ"/>
        </w:rPr>
      </w:pPr>
      <w:r w:rsidRPr="009A6AE9">
        <w:rPr>
          <w:bCs/>
          <w:i/>
          <w:lang w:val="kk-KZ"/>
        </w:rPr>
        <w:t xml:space="preserve">7. </w:t>
      </w:r>
      <w:r w:rsidR="008E168B" w:rsidRPr="009A6AE9">
        <w:rPr>
          <w:bCs/>
          <w:i/>
          <w:lang w:val="kk-KZ"/>
        </w:rPr>
        <w:t>ЖББ ақпараттық технологияларды енгізу жобасы</w:t>
      </w:r>
    </w:p>
    <w:p w14:paraId="226F8962" w14:textId="2A972B2B" w:rsidR="00184E44" w:rsidRPr="00323B69" w:rsidRDefault="00977A66" w:rsidP="00184E44">
      <w:pPr>
        <w:widowControl w:val="0"/>
        <w:ind w:firstLine="709"/>
        <w:jc w:val="both"/>
      </w:pPr>
      <w:proofErr w:type="spellStart"/>
      <w:r w:rsidRPr="00651CB5">
        <w:t>Жобаны</w:t>
      </w:r>
      <w:proofErr w:type="spellEnd"/>
      <w:r w:rsidRPr="00651CB5">
        <w:t xml:space="preserve"> </w:t>
      </w:r>
      <w:proofErr w:type="spellStart"/>
      <w:r w:rsidRPr="00651CB5">
        <w:t>шартты</w:t>
      </w:r>
      <w:proofErr w:type="spellEnd"/>
      <w:r w:rsidRPr="00651CB5">
        <w:t xml:space="preserve"> </w:t>
      </w:r>
      <w:proofErr w:type="spellStart"/>
      <w:r w:rsidRPr="00651CB5">
        <w:t>түрде</w:t>
      </w:r>
      <w:proofErr w:type="spellEnd"/>
      <w:r w:rsidRPr="00651CB5">
        <w:t xml:space="preserve"> </w:t>
      </w:r>
      <w:r>
        <w:rPr>
          <w:lang w:val="kk-KZ"/>
        </w:rPr>
        <w:t>«7»</w:t>
      </w:r>
      <w:r w:rsidRPr="00651CB5">
        <w:t xml:space="preserve"> деп </w:t>
      </w:r>
      <w:proofErr w:type="spellStart"/>
      <w:r w:rsidRPr="00651CB5">
        <w:t>атайық</w:t>
      </w:r>
      <w:proofErr w:type="spellEnd"/>
      <w:r w:rsidRPr="00651CB5">
        <w:t xml:space="preserve">. </w:t>
      </w:r>
      <w:proofErr w:type="spellStart"/>
      <w:r w:rsidRPr="00651CB5">
        <w:t>Жоба</w:t>
      </w:r>
      <w:proofErr w:type="spellEnd"/>
      <w:r w:rsidRPr="00651CB5">
        <w:t xml:space="preserve"> туралы негізгі </w:t>
      </w:r>
      <w:proofErr w:type="spellStart"/>
      <w:r w:rsidRPr="00651CB5">
        <w:t>мәліметтер</w:t>
      </w:r>
      <w:proofErr w:type="spellEnd"/>
      <w:r w:rsidRPr="00651CB5">
        <w:t xml:space="preserve"> </w:t>
      </w:r>
      <w:r>
        <w:rPr>
          <w:lang w:val="kk-KZ"/>
        </w:rPr>
        <w:t>54-</w:t>
      </w:r>
      <w:proofErr w:type="spellStart"/>
      <w:r w:rsidRPr="00651CB5">
        <w:t>кестеде</w:t>
      </w:r>
      <w:proofErr w:type="spellEnd"/>
      <w:r w:rsidRPr="00651CB5">
        <w:t xml:space="preserve"> </w:t>
      </w:r>
      <w:proofErr w:type="spellStart"/>
      <w:r w:rsidRPr="00651CB5">
        <w:t>келтірілген</w:t>
      </w:r>
      <w:proofErr w:type="spellEnd"/>
      <w:r w:rsidR="00184E44" w:rsidRPr="00323B69">
        <w:t>.</w:t>
      </w:r>
    </w:p>
    <w:p w14:paraId="2BF648AD" w14:textId="77777777" w:rsidR="00184E44" w:rsidRPr="009A6AE9" w:rsidRDefault="00184E44" w:rsidP="009A6AE9">
      <w:pPr>
        <w:pStyle w:val="affff9"/>
        <w:widowControl w:val="0"/>
        <w:spacing w:line="240" w:lineRule="auto"/>
        <w:rPr>
          <w:sz w:val="24"/>
          <w:szCs w:val="24"/>
        </w:rPr>
      </w:pPr>
    </w:p>
    <w:p w14:paraId="224ED7B0" w14:textId="42333070" w:rsidR="00184E44" w:rsidRDefault="009A6AE9" w:rsidP="009A6AE9">
      <w:pPr>
        <w:jc w:val="both"/>
        <w:rPr>
          <w:bCs/>
          <w:spacing w:val="-4"/>
          <w:lang w:val="kk-KZ"/>
        </w:rPr>
      </w:pPr>
      <w:r w:rsidRPr="009A6AE9">
        <w:rPr>
          <w:spacing w:val="-4"/>
        </w:rPr>
        <w:t>К</w:t>
      </w:r>
      <w:r w:rsidRPr="009A6AE9">
        <w:rPr>
          <w:spacing w:val="-4"/>
          <w:lang w:val="kk-KZ"/>
        </w:rPr>
        <w:t xml:space="preserve">есте </w:t>
      </w:r>
      <w:r w:rsidR="001909D9" w:rsidRPr="009A6AE9">
        <w:rPr>
          <w:spacing w:val="-4"/>
          <w:lang w:val="kk-KZ"/>
        </w:rPr>
        <w:t>5</w:t>
      </w:r>
      <w:r w:rsidR="00610BCE">
        <w:rPr>
          <w:spacing w:val="-4"/>
          <w:lang w:val="kk-KZ"/>
        </w:rPr>
        <w:t>3</w:t>
      </w:r>
      <w:r w:rsidR="001909D9" w:rsidRPr="009A6AE9">
        <w:rPr>
          <w:spacing w:val="-4"/>
          <w:lang w:val="kk-KZ"/>
        </w:rPr>
        <w:t xml:space="preserve"> – «7» жоба туралы жалпы ақпарат</w:t>
      </w:r>
      <w:r w:rsidR="00184E44" w:rsidRPr="009A6AE9">
        <w:rPr>
          <w:spacing w:val="-4"/>
          <w:lang w:val="kk-KZ"/>
        </w:rPr>
        <w:t xml:space="preserve"> (</w:t>
      </w:r>
      <w:r w:rsidR="008E168B" w:rsidRPr="009A6AE9">
        <w:rPr>
          <w:bCs/>
          <w:lang w:val="kk-KZ"/>
        </w:rPr>
        <w:t>ЖББ ақпараттық технологияларды енгізу жобасы</w:t>
      </w:r>
      <w:r w:rsidR="00184E44" w:rsidRPr="009A6AE9">
        <w:rPr>
          <w:bCs/>
          <w:spacing w:val="-4"/>
          <w:lang w:val="kk-KZ"/>
        </w:rPr>
        <w:t>)</w:t>
      </w:r>
    </w:p>
    <w:p w14:paraId="4B9CF063" w14:textId="77777777" w:rsidR="009A6AE9" w:rsidRPr="00623340" w:rsidRDefault="009A6AE9" w:rsidP="009A6AE9">
      <w:pPr>
        <w:jc w:val="both"/>
        <w:rPr>
          <w:bCs/>
          <w:spacing w:val="-4"/>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7342"/>
      </w:tblGrid>
      <w:tr w:rsidR="008C68B5" w:rsidRPr="00623340" w14:paraId="32BD36CA" w14:textId="77777777" w:rsidTr="007000CA">
        <w:trPr>
          <w:trHeight w:val="474"/>
        </w:trPr>
        <w:tc>
          <w:tcPr>
            <w:tcW w:w="2297" w:type="dxa"/>
            <w:tcBorders>
              <w:top w:val="single" w:sz="4" w:space="0" w:color="auto"/>
              <w:left w:val="single" w:sz="4" w:space="0" w:color="auto"/>
              <w:bottom w:val="single" w:sz="4" w:space="0" w:color="auto"/>
              <w:right w:val="single" w:sz="4" w:space="0" w:color="auto"/>
            </w:tcBorders>
            <w:vAlign w:val="center"/>
          </w:tcPr>
          <w:p w14:paraId="45B52F50" w14:textId="3EC01081" w:rsidR="008C68B5" w:rsidRPr="00623340" w:rsidRDefault="008C68B5" w:rsidP="008C68B5">
            <w:pPr>
              <w:widowControl w:val="0"/>
              <w:jc w:val="center"/>
              <w:rPr>
                <w:sz w:val="24"/>
                <w:szCs w:val="24"/>
              </w:rPr>
            </w:pPr>
            <w:r w:rsidRPr="00623340">
              <w:rPr>
                <w:sz w:val="24"/>
                <w:szCs w:val="24"/>
                <w:lang w:val="kk-KZ"/>
              </w:rPr>
              <w:t>Көрсеткіш</w:t>
            </w:r>
          </w:p>
        </w:tc>
        <w:tc>
          <w:tcPr>
            <w:tcW w:w="7342" w:type="dxa"/>
            <w:tcBorders>
              <w:top w:val="single" w:sz="4" w:space="0" w:color="auto"/>
              <w:left w:val="single" w:sz="4" w:space="0" w:color="auto"/>
              <w:bottom w:val="single" w:sz="4" w:space="0" w:color="auto"/>
              <w:right w:val="single" w:sz="4" w:space="0" w:color="auto"/>
            </w:tcBorders>
            <w:vAlign w:val="center"/>
          </w:tcPr>
          <w:p w14:paraId="52E4E8A0" w14:textId="3A9A0FF9" w:rsidR="008C68B5" w:rsidRPr="00623340" w:rsidRDefault="008C68B5" w:rsidP="008C68B5">
            <w:pPr>
              <w:widowControl w:val="0"/>
              <w:jc w:val="center"/>
              <w:rPr>
                <w:sz w:val="24"/>
                <w:szCs w:val="24"/>
              </w:rPr>
            </w:pPr>
            <w:r w:rsidRPr="00623340">
              <w:rPr>
                <w:sz w:val="24"/>
                <w:szCs w:val="24"/>
                <w:lang w:val="kk-KZ"/>
              </w:rPr>
              <w:t>Сипаттамасы</w:t>
            </w:r>
          </w:p>
        </w:tc>
      </w:tr>
      <w:tr w:rsidR="00623340" w:rsidRPr="00623340" w14:paraId="5BD2C7A3" w14:textId="77777777" w:rsidTr="009A6AE9">
        <w:tc>
          <w:tcPr>
            <w:tcW w:w="2297" w:type="dxa"/>
            <w:tcBorders>
              <w:top w:val="single" w:sz="4" w:space="0" w:color="auto"/>
              <w:left w:val="single" w:sz="4" w:space="0" w:color="auto"/>
              <w:bottom w:val="single" w:sz="4" w:space="0" w:color="auto"/>
              <w:right w:val="single" w:sz="4" w:space="0" w:color="auto"/>
            </w:tcBorders>
            <w:vAlign w:val="center"/>
          </w:tcPr>
          <w:p w14:paraId="1E77C936" w14:textId="4041A1F0" w:rsidR="00623340" w:rsidRPr="00623340" w:rsidRDefault="00623340" w:rsidP="008C68B5">
            <w:pPr>
              <w:widowControl w:val="0"/>
              <w:jc w:val="center"/>
              <w:rPr>
                <w:sz w:val="24"/>
                <w:szCs w:val="24"/>
                <w:lang w:val="kk-KZ"/>
              </w:rPr>
            </w:pPr>
            <w:r>
              <w:rPr>
                <w:sz w:val="24"/>
                <w:szCs w:val="24"/>
                <w:lang w:val="kk-KZ"/>
              </w:rPr>
              <w:t>1</w:t>
            </w:r>
          </w:p>
        </w:tc>
        <w:tc>
          <w:tcPr>
            <w:tcW w:w="7342" w:type="dxa"/>
            <w:tcBorders>
              <w:top w:val="single" w:sz="4" w:space="0" w:color="auto"/>
              <w:left w:val="single" w:sz="4" w:space="0" w:color="auto"/>
              <w:bottom w:val="single" w:sz="4" w:space="0" w:color="auto"/>
              <w:right w:val="single" w:sz="4" w:space="0" w:color="auto"/>
            </w:tcBorders>
            <w:vAlign w:val="center"/>
          </w:tcPr>
          <w:p w14:paraId="746EDAF4" w14:textId="30EE5958" w:rsidR="00623340" w:rsidRPr="00623340" w:rsidRDefault="00623340" w:rsidP="008C68B5">
            <w:pPr>
              <w:widowControl w:val="0"/>
              <w:jc w:val="center"/>
              <w:rPr>
                <w:sz w:val="24"/>
                <w:szCs w:val="24"/>
                <w:lang w:val="kk-KZ"/>
              </w:rPr>
            </w:pPr>
            <w:r>
              <w:rPr>
                <w:sz w:val="24"/>
                <w:szCs w:val="24"/>
                <w:lang w:val="kk-KZ"/>
              </w:rPr>
              <w:t>2</w:t>
            </w:r>
          </w:p>
        </w:tc>
      </w:tr>
      <w:tr w:rsidR="008C68B5" w:rsidRPr="00623340" w14:paraId="4F04E804" w14:textId="77777777" w:rsidTr="009A6AE9">
        <w:tc>
          <w:tcPr>
            <w:tcW w:w="2297" w:type="dxa"/>
            <w:tcBorders>
              <w:top w:val="single" w:sz="4" w:space="0" w:color="auto"/>
              <w:left w:val="single" w:sz="4" w:space="0" w:color="auto"/>
              <w:bottom w:val="single" w:sz="4" w:space="0" w:color="auto"/>
              <w:right w:val="single" w:sz="4" w:space="0" w:color="auto"/>
            </w:tcBorders>
          </w:tcPr>
          <w:p w14:paraId="1FEBB61B" w14:textId="4EABEEF0" w:rsidR="008C68B5" w:rsidRPr="00623340" w:rsidRDefault="008C68B5" w:rsidP="008C68B5">
            <w:pPr>
              <w:rPr>
                <w:sz w:val="24"/>
                <w:szCs w:val="24"/>
              </w:rPr>
            </w:pPr>
            <w:r w:rsidRPr="00623340">
              <w:rPr>
                <w:sz w:val="24"/>
                <w:szCs w:val="24"/>
                <w:lang w:val="kk-KZ"/>
              </w:rPr>
              <w:t>Жоба аты</w:t>
            </w:r>
          </w:p>
        </w:tc>
        <w:tc>
          <w:tcPr>
            <w:tcW w:w="7342" w:type="dxa"/>
            <w:tcBorders>
              <w:top w:val="single" w:sz="4" w:space="0" w:color="auto"/>
              <w:left w:val="single" w:sz="4" w:space="0" w:color="auto"/>
              <w:bottom w:val="single" w:sz="4" w:space="0" w:color="auto"/>
              <w:right w:val="single" w:sz="4" w:space="0" w:color="auto"/>
            </w:tcBorders>
          </w:tcPr>
          <w:p w14:paraId="30B5F1AB" w14:textId="6157F06D" w:rsidR="008C68B5" w:rsidRPr="00623340" w:rsidRDefault="008C68B5" w:rsidP="008C68B5">
            <w:pPr>
              <w:ind w:firstLine="37"/>
              <w:rPr>
                <w:sz w:val="24"/>
                <w:szCs w:val="24"/>
              </w:rPr>
            </w:pPr>
            <w:r w:rsidRPr="00623340">
              <w:rPr>
                <w:sz w:val="24"/>
                <w:szCs w:val="24"/>
              </w:rPr>
              <w:t>«</w:t>
            </w:r>
            <w:r w:rsidR="008E168B" w:rsidRPr="00623340">
              <w:rPr>
                <w:sz w:val="24"/>
                <w:szCs w:val="24"/>
              </w:rPr>
              <w:t xml:space="preserve">ЖББ </w:t>
            </w:r>
            <w:proofErr w:type="spellStart"/>
            <w:r w:rsidR="008E168B" w:rsidRPr="00623340">
              <w:rPr>
                <w:sz w:val="24"/>
                <w:szCs w:val="24"/>
              </w:rPr>
              <w:t>ақпараттық</w:t>
            </w:r>
            <w:proofErr w:type="spellEnd"/>
            <w:r w:rsidR="008E168B" w:rsidRPr="00623340">
              <w:rPr>
                <w:sz w:val="24"/>
                <w:szCs w:val="24"/>
              </w:rPr>
              <w:t xml:space="preserve"> </w:t>
            </w:r>
            <w:proofErr w:type="spellStart"/>
            <w:r w:rsidR="008E168B" w:rsidRPr="00623340">
              <w:rPr>
                <w:sz w:val="24"/>
                <w:szCs w:val="24"/>
              </w:rPr>
              <w:t>технологияларды</w:t>
            </w:r>
            <w:proofErr w:type="spellEnd"/>
            <w:r w:rsidR="008E168B" w:rsidRPr="00623340">
              <w:rPr>
                <w:sz w:val="24"/>
                <w:szCs w:val="24"/>
              </w:rPr>
              <w:t xml:space="preserve"> </w:t>
            </w:r>
            <w:proofErr w:type="spellStart"/>
            <w:r w:rsidR="008E168B" w:rsidRPr="00623340">
              <w:rPr>
                <w:sz w:val="24"/>
                <w:szCs w:val="24"/>
              </w:rPr>
              <w:t>енгізу</w:t>
            </w:r>
            <w:proofErr w:type="spellEnd"/>
            <w:r w:rsidR="008E168B" w:rsidRPr="00623340">
              <w:rPr>
                <w:sz w:val="24"/>
                <w:szCs w:val="24"/>
              </w:rPr>
              <w:t xml:space="preserve"> </w:t>
            </w:r>
            <w:proofErr w:type="spellStart"/>
            <w:r w:rsidR="008E168B" w:rsidRPr="00623340">
              <w:rPr>
                <w:sz w:val="24"/>
                <w:szCs w:val="24"/>
              </w:rPr>
              <w:t>жобасы</w:t>
            </w:r>
            <w:proofErr w:type="spellEnd"/>
            <w:r w:rsidRPr="00623340">
              <w:rPr>
                <w:sz w:val="24"/>
                <w:szCs w:val="24"/>
              </w:rPr>
              <w:t>»</w:t>
            </w:r>
          </w:p>
        </w:tc>
      </w:tr>
      <w:tr w:rsidR="008C68B5" w:rsidRPr="00623340" w14:paraId="415B2AAA" w14:textId="77777777" w:rsidTr="009A6AE9">
        <w:tc>
          <w:tcPr>
            <w:tcW w:w="2297" w:type="dxa"/>
            <w:tcBorders>
              <w:top w:val="single" w:sz="4" w:space="0" w:color="auto"/>
              <w:left w:val="single" w:sz="4" w:space="0" w:color="auto"/>
              <w:bottom w:val="single" w:sz="4" w:space="0" w:color="auto"/>
              <w:right w:val="single" w:sz="4" w:space="0" w:color="auto"/>
            </w:tcBorders>
            <w:hideMark/>
          </w:tcPr>
          <w:p w14:paraId="0A45B274" w14:textId="03130BBC" w:rsidR="008C68B5" w:rsidRPr="00623340" w:rsidRDefault="008C68B5" w:rsidP="008C68B5">
            <w:pPr>
              <w:rPr>
                <w:sz w:val="24"/>
                <w:szCs w:val="24"/>
              </w:rPr>
            </w:pPr>
            <w:r w:rsidRPr="00623340">
              <w:rPr>
                <w:sz w:val="24"/>
                <w:szCs w:val="24"/>
                <w:lang w:val="kk-KZ"/>
              </w:rPr>
              <w:t>Бастамашы</w:t>
            </w:r>
          </w:p>
        </w:tc>
        <w:tc>
          <w:tcPr>
            <w:tcW w:w="7342" w:type="dxa"/>
            <w:tcBorders>
              <w:top w:val="single" w:sz="4" w:space="0" w:color="auto"/>
              <w:left w:val="single" w:sz="4" w:space="0" w:color="auto"/>
              <w:bottom w:val="single" w:sz="4" w:space="0" w:color="auto"/>
              <w:right w:val="single" w:sz="4" w:space="0" w:color="auto"/>
            </w:tcBorders>
            <w:hideMark/>
          </w:tcPr>
          <w:p w14:paraId="2EDBCD2E" w14:textId="26AA985F" w:rsidR="008C68B5" w:rsidRPr="00623340" w:rsidRDefault="00D50769" w:rsidP="008C68B5">
            <w:pPr>
              <w:ind w:firstLine="37"/>
              <w:rPr>
                <w:sz w:val="24"/>
                <w:szCs w:val="24"/>
              </w:rPr>
            </w:pPr>
            <w:proofErr w:type="spellStart"/>
            <w:r w:rsidRPr="00623340">
              <w:rPr>
                <w:sz w:val="24"/>
                <w:szCs w:val="24"/>
              </w:rPr>
              <w:t>Мемлекеттік</w:t>
            </w:r>
            <w:proofErr w:type="spellEnd"/>
            <w:r w:rsidRPr="00623340">
              <w:rPr>
                <w:sz w:val="24"/>
                <w:szCs w:val="24"/>
              </w:rPr>
              <w:t xml:space="preserve"> орган</w:t>
            </w:r>
          </w:p>
        </w:tc>
      </w:tr>
      <w:tr w:rsidR="008C68B5" w:rsidRPr="00623340" w14:paraId="49881033" w14:textId="77777777" w:rsidTr="009A6AE9">
        <w:tc>
          <w:tcPr>
            <w:tcW w:w="2297" w:type="dxa"/>
            <w:tcBorders>
              <w:top w:val="single" w:sz="4" w:space="0" w:color="auto"/>
              <w:left w:val="single" w:sz="4" w:space="0" w:color="auto"/>
              <w:bottom w:val="single" w:sz="4" w:space="0" w:color="auto"/>
              <w:right w:val="single" w:sz="4" w:space="0" w:color="auto"/>
            </w:tcBorders>
          </w:tcPr>
          <w:p w14:paraId="61808423" w14:textId="354A84F9" w:rsidR="008C68B5" w:rsidRPr="00623340" w:rsidRDefault="008C68B5" w:rsidP="008C68B5">
            <w:pPr>
              <w:rPr>
                <w:sz w:val="24"/>
                <w:szCs w:val="24"/>
              </w:rPr>
            </w:pPr>
            <w:r w:rsidRPr="00623340">
              <w:rPr>
                <w:sz w:val="24"/>
                <w:szCs w:val="24"/>
                <w:lang w:val="kk-KZ"/>
              </w:rPr>
              <w:t>Шығындар</w:t>
            </w:r>
          </w:p>
        </w:tc>
        <w:tc>
          <w:tcPr>
            <w:tcW w:w="7342" w:type="dxa"/>
            <w:tcBorders>
              <w:top w:val="single" w:sz="4" w:space="0" w:color="auto"/>
              <w:left w:val="single" w:sz="4" w:space="0" w:color="auto"/>
              <w:bottom w:val="single" w:sz="4" w:space="0" w:color="auto"/>
              <w:right w:val="single" w:sz="4" w:space="0" w:color="auto"/>
            </w:tcBorders>
          </w:tcPr>
          <w:p w14:paraId="45BD6C71" w14:textId="77777777" w:rsidR="008E168B" w:rsidRPr="00623340" w:rsidRDefault="008E168B" w:rsidP="008E168B">
            <w:pPr>
              <w:ind w:firstLine="37"/>
              <w:rPr>
                <w:sz w:val="24"/>
                <w:szCs w:val="24"/>
              </w:rPr>
            </w:pPr>
            <w:proofErr w:type="spellStart"/>
            <w:r w:rsidRPr="00623340">
              <w:rPr>
                <w:sz w:val="24"/>
                <w:szCs w:val="24"/>
              </w:rPr>
              <w:t>Шығындар</w:t>
            </w:r>
            <w:proofErr w:type="spellEnd"/>
            <w:r w:rsidRPr="00623340">
              <w:rPr>
                <w:sz w:val="24"/>
                <w:szCs w:val="24"/>
              </w:rPr>
              <w:t xml:space="preserve"> </w:t>
            </w:r>
            <w:proofErr w:type="spellStart"/>
            <w:r w:rsidRPr="00623340">
              <w:rPr>
                <w:sz w:val="24"/>
                <w:szCs w:val="24"/>
              </w:rPr>
              <w:t>келесі</w:t>
            </w:r>
            <w:proofErr w:type="spellEnd"/>
            <w:r w:rsidRPr="00623340">
              <w:rPr>
                <w:sz w:val="24"/>
                <w:szCs w:val="24"/>
              </w:rPr>
              <w:t xml:space="preserve"> </w:t>
            </w:r>
            <w:proofErr w:type="spellStart"/>
            <w:r w:rsidRPr="00623340">
              <w:rPr>
                <w:sz w:val="24"/>
                <w:szCs w:val="24"/>
              </w:rPr>
              <w:t>компоненттерден</w:t>
            </w:r>
            <w:proofErr w:type="spellEnd"/>
            <w:r w:rsidRPr="00623340">
              <w:rPr>
                <w:sz w:val="24"/>
                <w:szCs w:val="24"/>
              </w:rPr>
              <w:t xml:space="preserve"> </w:t>
            </w:r>
            <w:proofErr w:type="spellStart"/>
            <w:r w:rsidRPr="00623340">
              <w:rPr>
                <w:sz w:val="24"/>
                <w:szCs w:val="24"/>
              </w:rPr>
              <w:t>тұрады</w:t>
            </w:r>
            <w:proofErr w:type="spellEnd"/>
            <w:r w:rsidRPr="00623340">
              <w:rPr>
                <w:sz w:val="24"/>
                <w:szCs w:val="24"/>
              </w:rPr>
              <w:t>:</w:t>
            </w:r>
          </w:p>
          <w:p w14:paraId="0EF5F84E" w14:textId="77777777" w:rsidR="008E168B" w:rsidRPr="00623340" w:rsidRDefault="008E168B" w:rsidP="008E168B">
            <w:pPr>
              <w:ind w:firstLine="37"/>
              <w:rPr>
                <w:sz w:val="24"/>
                <w:szCs w:val="24"/>
              </w:rPr>
            </w:pPr>
            <w:r w:rsidRPr="00623340">
              <w:rPr>
                <w:sz w:val="24"/>
                <w:szCs w:val="24"/>
              </w:rPr>
              <w:t xml:space="preserve">- </w:t>
            </w:r>
            <w:proofErr w:type="spellStart"/>
            <w:r w:rsidRPr="00623340">
              <w:rPr>
                <w:sz w:val="24"/>
                <w:szCs w:val="24"/>
              </w:rPr>
              <w:t>жобалық</w:t>
            </w:r>
            <w:proofErr w:type="spellEnd"/>
            <w:r w:rsidRPr="00623340">
              <w:rPr>
                <w:sz w:val="24"/>
                <w:szCs w:val="24"/>
              </w:rPr>
              <w:t xml:space="preserve"> </w:t>
            </w:r>
            <w:proofErr w:type="spellStart"/>
            <w:r w:rsidRPr="00623340">
              <w:rPr>
                <w:sz w:val="24"/>
                <w:szCs w:val="24"/>
              </w:rPr>
              <w:t>топқа</w:t>
            </w:r>
            <w:proofErr w:type="spellEnd"/>
            <w:r w:rsidRPr="00623340">
              <w:rPr>
                <w:sz w:val="24"/>
                <w:szCs w:val="24"/>
              </w:rPr>
              <w:t xml:space="preserve"> </w:t>
            </w:r>
            <w:proofErr w:type="spellStart"/>
            <w:r w:rsidRPr="00623340">
              <w:rPr>
                <w:sz w:val="24"/>
                <w:szCs w:val="24"/>
              </w:rPr>
              <w:t>еңбекақы</w:t>
            </w:r>
            <w:proofErr w:type="spellEnd"/>
            <w:r w:rsidRPr="00623340">
              <w:rPr>
                <w:sz w:val="24"/>
                <w:szCs w:val="24"/>
              </w:rPr>
              <w:t xml:space="preserve"> </w:t>
            </w:r>
            <w:proofErr w:type="spellStart"/>
            <w:r w:rsidRPr="00623340">
              <w:rPr>
                <w:sz w:val="24"/>
                <w:szCs w:val="24"/>
              </w:rPr>
              <w:t>төлеу</w:t>
            </w:r>
            <w:proofErr w:type="spellEnd"/>
            <w:r w:rsidRPr="00623340">
              <w:rPr>
                <w:sz w:val="24"/>
                <w:szCs w:val="24"/>
              </w:rPr>
              <w:t>;</w:t>
            </w:r>
          </w:p>
          <w:p w14:paraId="0D43863B" w14:textId="179D0F84" w:rsidR="008E168B" w:rsidRPr="00623340" w:rsidRDefault="008E168B" w:rsidP="008E168B">
            <w:pPr>
              <w:ind w:firstLine="37"/>
              <w:rPr>
                <w:sz w:val="24"/>
                <w:szCs w:val="24"/>
              </w:rPr>
            </w:pPr>
            <w:r w:rsidRPr="00623340">
              <w:rPr>
                <w:sz w:val="24"/>
                <w:szCs w:val="24"/>
              </w:rPr>
              <w:t xml:space="preserve">- </w:t>
            </w:r>
            <w:proofErr w:type="spellStart"/>
            <w:r w:rsidRPr="00623340">
              <w:rPr>
                <w:sz w:val="24"/>
                <w:szCs w:val="24"/>
              </w:rPr>
              <w:t>жабдықтар</w:t>
            </w:r>
            <w:proofErr w:type="spellEnd"/>
            <w:r w:rsidRPr="00623340">
              <w:rPr>
                <w:sz w:val="24"/>
                <w:szCs w:val="24"/>
                <w:lang w:val="kk-KZ"/>
              </w:rPr>
              <w:t xml:space="preserve"> мен БҚ</w:t>
            </w:r>
            <w:r w:rsidRPr="00623340">
              <w:rPr>
                <w:sz w:val="24"/>
                <w:szCs w:val="24"/>
              </w:rPr>
              <w:t xml:space="preserve"> </w:t>
            </w:r>
            <w:proofErr w:type="spellStart"/>
            <w:r w:rsidRPr="00623340">
              <w:rPr>
                <w:sz w:val="24"/>
                <w:szCs w:val="24"/>
              </w:rPr>
              <w:t>таңдау</w:t>
            </w:r>
            <w:proofErr w:type="spellEnd"/>
            <w:r w:rsidRPr="00623340">
              <w:rPr>
                <w:sz w:val="24"/>
                <w:szCs w:val="24"/>
              </w:rPr>
              <w:t xml:space="preserve"> және </w:t>
            </w:r>
            <w:proofErr w:type="spellStart"/>
            <w:r w:rsidRPr="00623340">
              <w:rPr>
                <w:sz w:val="24"/>
                <w:szCs w:val="24"/>
              </w:rPr>
              <w:t>сатып</w:t>
            </w:r>
            <w:proofErr w:type="spellEnd"/>
            <w:r w:rsidRPr="00623340">
              <w:rPr>
                <w:sz w:val="24"/>
                <w:szCs w:val="24"/>
              </w:rPr>
              <w:t xml:space="preserve"> </w:t>
            </w:r>
            <w:proofErr w:type="spellStart"/>
            <w:r w:rsidRPr="00623340">
              <w:rPr>
                <w:sz w:val="24"/>
                <w:szCs w:val="24"/>
              </w:rPr>
              <w:t>алу</w:t>
            </w:r>
            <w:proofErr w:type="spellEnd"/>
            <w:r w:rsidRPr="00623340">
              <w:rPr>
                <w:sz w:val="24"/>
                <w:szCs w:val="24"/>
              </w:rPr>
              <w:t>;</w:t>
            </w:r>
          </w:p>
          <w:p w14:paraId="72813A41" w14:textId="77777777" w:rsidR="008E168B" w:rsidRPr="00623340" w:rsidRDefault="008E168B" w:rsidP="008E168B">
            <w:pPr>
              <w:ind w:firstLine="37"/>
              <w:rPr>
                <w:sz w:val="24"/>
                <w:szCs w:val="24"/>
              </w:rPr>
            </w:pPr>
            <w:r w:rsidRPr="00623340">
              <w:rPr>
                <w:sz w:val="24"/>
                <w:szCs w:val="24"/>
              </w:rPr>
              <w:t xml:space="preserve">- </w:t>
            </w:r>
            <w:proofErr w:type="spellStart"/>
            <w:r w:rsidRPr="00623340">
              <w:rPr>
                <w:sz w:val="24"/>
                <w:szCs w:val="24"/>
              </w:rPr>
              <w:t>қызметкерлерді</w:t>
            </w:r>
            <w:proofErr w:type="spellEnd"/>
            <w:r w:rsidRPr="00623340">
              <w:rPr>
                <w:sz w:val="24"/>
                <w:szCs w:val="24"/>
              </w:rPr>
              <w:t xml:space="preserve"> </w:t>
            </w:r>
            <w:proofErr w:type="spellStart"/>
            <w:r w:rsidRPr="00623340">
              <w:rPr>
                <w:sz w:val="24"/>
                <w:szCs w:val="24"/>
              </w:rPr>
              <w:t>оқыту</w:t>
            </w:r>
            <w:proofErr w:type="spellEnd"/>
            <w:r w:rsidRPr="00623340">
              <w:rPr>
                <w:sz w:val="24"/>
                <w:szCs w:val="24"/>
              </w:rPr>
              <w:t>;</w:t>
            </w:r>
          </w:p>
          <w:p w14:paraId="312DEA73" w14:textId="62A4D1FD" w:rsidR="008C68B5" w:rsidRPr="00623340" w:rsidRDefault="008E168B" w:rsidP="008E168B">
            <w:pPr>
              <w:ind w:firstLine="37"/>
              <w:rPr>
                <w:sz w:val="24"/>
                <w:szCs w:val="24"/>
              </w:rPr>
            </w:pPr>
            <w:r w:rsidRPr="00623340">
              <w:rPr>
                <w:sz w:val="24"/>
                <w:szCs w:val="24"/>
              </w:rPr>
              <w:t xml:space="preserve">- жаңа АТ </w:t>
            </w:r>
            <w:proofErr w:type="spellStart"/>
            <w:r w:rsidRPr="00623340">
              <w:rPr>
                <w:sz w:val="24"/>
                <w:szCs w:val="24"/>
              </w:rPr>
              <w:t>мамандарын</w:t>
            </w:r>
            <w:proofErr w:type="spellEnd"/>
            <w:r w:rsidRPr="00623340">
              <w:rPr>
                <w:sz w:val="24"/>
                <w:szCs w:val="24"/>
              </w:rPr>
              <w:t xml:space="preserve"> </w:t>
            </w:r>
            <w:proofErr w:type="spellStart"/>
            <w:r w:rsidRPr="00623340">
              <w:rPr>
                <w:sz w:val="24"/>
                <w:szCs w:val="24"/>
              </w:rPr>
              <w:t>жалдау</w:t>
            </w:r>
            <w:proofErr w:type="spellEnd"/>
            <w:r w:rsidRPr="00623340">
              <w:rPr>
                <w:sz w:val="24"/>
                <w:szCs w:val="24"/>
              </w:rPr>
              <w:t xml:space="preserve"> </w:t>
            </w:r>
            <w:proofErr w:type="spellStart"/>
            <w:r w:rsidRPr="00623340">
              <w:rPr>
                <w:sz w:val="24"/>
                <w:szCs w:val="24"/>
              </w:rPr>
              <w:t>мүмкіндігі</w:t>
            </w:r>
            <w:proofErr w:type="spellEnd"/>
            <w:r w:rsidR="008C68B5" w:rsidRPr="00623340">
              <w:rPr>
                <w:sz w:val="24"/>
                <w:szCs w:val="24"/>
              </w:rPr>
              <w:t>.</w:t>
            </w:r>
          </w:p>
        </w:tc>
      </w:tr>
      <w:tr w:rsidR="008C68B5" w:rsidRPr="00623340" w14:paraId="31001D9D" w14:textId="77777777" w:rsidTr="009A6AE9">
        <w:tc>
          <w:tcPr>
            <w:tcW w:w="2297" w:type="dxa"/>
            <w:tcBorders>
              <w:top w:val="single" w:sz="4" w:space="0" w:color="auto"/>
              <w:left w:val="single" w:sz="4" w:space="0" w:color="auto"/>
              <w:bottom w:val="single" w:sz="4" w:space="0" w:color="auto"/>
              <w:right w:val="single" w:sz="4" w:space="0" w:color="auto"/>
            </w:tcBorders>
          </w:tcPr>
          <w:p w14:paraId="03E246E1" w14:textId="41808D7A" w:rsidR="008C68B5" w:rsidRPr="00623340" w:rsidRDefault="008C68B5" w:rsidP="008C68B5">
            <w:pPr>
              <w:rPr>
                <w:sz w:val="24"/>
                <w:szCs w:val="24"/>
              </w:rPr>
            </w:pPr>
            <w:r w:rsidRPr="00623340">
              <w:rPr>
                <w:sz w:val="24"/>
                <w:szCs w:val="24"/>
                <w:lang w:val="kk-KZ"/>
              </w:rPr>
              <w:t xml:space="preserve">Қаржылық </w:t>
            </w:r>
            <w:r w:rsidRPr="00623340">
              <w:rPr>
                <w:sz w:val="24"/>
                <w:szCs w:val="24"/>
              </w:rPr>
              <w:t>ресурс</w:t>
            </w:r>
            <w:r w:rsidRPr="00623340">
              <w:rPr>
                <w:sz w:val="24"/>
                <w:szCs w:val="24"/>
                <w:lang w:val="kk-KZ"/>
              </w:rPr>
              <w:t>тар</w:t>
            </w:r>
          </w:p>
        </w:tc>
        <w:tc>
          <w:tcPr>
            <w:tcW w:w="7342" w:type="dxa"/>
            <w:tcBorders>
              <w:top w:val="single" w:sz="4" w:space="0" w:color="auto"/>
              <w:left w:val="single" w:sz="4" w:space="0" w:color="auto"/>
              <w:bottom w:val="single" w:sz="4" w:space="0" w:color="auto"/>
              <w:right w:val="single" w:sz="4" w:space="0" w:color="auto"/>
            </w:tcBorders>
          </w:tcPr>
          <w:p w14:paraId="1AC5CAC1" w14:textId="425A1BE7" w:rsidR="008C68B5" w:rsidRPr="00623340" w:rsidRDefault="00D50769" w:rsidP="008C68B5">
            <w:pPr>
              <w:ind w:firstLine="37"/>
              <w:rPr>
                <w:sz w:val="24"/>
                <w:szCs w:val="24"/>
              </w:rPr>
            </w:pPr>
            <w:proofErr w:type="spellStart"/>
            <w:r w:rsidRPr="00623340">
              <w:rPr>
                <w:sz w:val="24"/>
                <w:szCs w:val="24"/>
              </w:rPr>
              <w:t>Мемлекеттік</w:t>
            </w:r>
            <w:proofErr w:type="spellEnd"/>
            <w:r w:rsidRPr="00623340">
              <w:rPr>
                <w:sz w:val="24"/>
                <w:szCs w:val="24"/>
              </w:rPr>
              <w:t xml:space="preserve"> орган </w:t>
            </w:r>
            <w:proofErr w:type="spellStart"/>
            <w:r w:rsidRPr="00623340">
              <w:rPr>
                <w:sz w:val="24"/>
                <w:szCs w:val="24"/>
              </w:rPr>
              <w:t>бюджеті</w:t>
            </w:r>
            <w:proofErr w:type="spellEnd"/>
          </w:p>
        </w:tc>
      </w:tr>
      <w:tr w:rsidR="008C68B5" w:rsidRPr="00623340" w14:paraId="015D6777" w14:textId="77777777" w:rsidTr="009A6AE9">
        <w:tc>
          <w:tcPr>
            <w:tcW w:w="2297" w:type="dxa"/>
            <w:tcBorders>
              <w:top w:val="single" w:sz="4" w:space="0" w:color="auto"/>
              <w:left w:val="single" w:sz="4" w:space="0" w:color="auto"/>
              <w:bottom w:val="single" w:sz="4" w:space="0" w:color="auto"/>
              <w:right w:val="single" w:sz="4" w:space="0" w:color="auto"/>
            </w:tcBorders>
          </w:tcPr>
          <w:p w14:paraId="6C7CDF28" w14:textId="1CBC9DF3" w:rsidR="008C68B5" w:rsidRPr="00623340" w:rsidRDefault="008C68B5" w:rsidP="008C68B5">
            <w:pPr>
              <w:rPr>
                <w:sz w:val="24"/>
                <w:szCs w:val="24"/>
              </w:rPr>
            </w:pPr>
            <w:r w:rsidRPr="00623340">
              <w:rPr>
                <w:sz w:val="24"/>
                <w:szCs w:val="24"/>
                <w:lang w:val="kk-KZ"/>
              </w:rPr>
              <w:t>Мерзім бойынша талаптар</w:t>
            </w:r>
          </w:p>
        </w:tc>
        <w:tc>
          <w:tcPr>
            <w:tcW w:w="7342" w:type="dxa"/>
            <w:tcBorders>
              <w:top w:val="single" w:sz="4" w:space="0" w:color="auto"/>
              <w:left w:val="single" w:sz="4" w:space="0" w:color="auto"/>
              <w:bottom w:val="single" w:sz="4" w:space="0" w:color="auto"/>
              <w:right w:val="single" w:sz="4" w:space="0" w:color="auto"/>
            </w:tcBorders>
          </w:tcPr>
          <w:p w14:paraId="0D89FA8B" w14:textId="23369253" w:rsidR="008C68B5" w:rsidRPr="00623340" w:rsidRDefault="008E168B" w:rsidP="008C68B5">
            <w:pPr>
              <w:ind w:firstLine="37"/>
              <w:rPr>
                <w:sz w:val="24"/>
                <w:szCs w:val="24"/>
              </w:rPr>
            </w:pPr>
            <w:r w:rsidRPr="00623340">
              <w:rPr>
                <w:sz w:val="24"/>
                <w:szCs w:val="24"/>
              </w:rPr>
              <w:t xml:space="preserve">Бағдарламаны іске </w:t>
            </w:r>
            <w:proofErr w:type="spellStart"/>
            <w:r w:rsidRPr="00623340">
              <w:rPr>
                <w:sz w:val="24"/>
                <w:szCs w:val="24"/>
              </w:rPr>
              <w:t>асырудың</w:t>
            </w:r>
            <w:proofErr w:type="spellEnd"/>
            <w:r w:rsidRPr="00623340">
              <w:rPr>
                <w:sz w:val="24"/>
                <w:szCs w:val="24"/>
              </w:rPr>
              <w:t xml:space="preserve"> 4-7-ші </w:t>
            </w:r>
            <w:proofErr w:type="spellStart"/>
            <w:r w:rsidRPr="00623340">
              <w:rPr>
                <w:sz w:val="24"/>
                <w:szCs w:val="24"/>
              </w:rPr>
              <w:t>тоқсандары</w:t>
            </w:r>
            <w:proofErr w:type="spellEnd"/>
            <w:r w:rsidR="008C68B5" w:rsidRPr="00623340">
              <w:rPr>
                <w:sz w:val="24"/>
                <w:szCs w:val="24"/>
              </w:rPr>
              <w:t>.</w:t>
            </w:r>
          </w:p>
        </w:tc>
      </w:tr>
      <w:tr w:rsidR="008C68B5" w:rsidRPr="00623340" w14:paraId="712DF593" w14:textId="77777777" w:rsidTr="009A6AE9">
        <w:tc>
          <w:tcPr>
            <w:tcW w:w="2297" w:type="dxa"/>
            <w:tcBorders>
              <w:top w:val="single" w:sz="4" w:space="0" w:color="auto"/>
              <w:left w:val="single" w:sz="4" w:space="0" w:color="auto"/>
              <w:bottom w:val="single" w:sz="4" w:space="0" w:color="auto"/>
              <w:right w:val="single" w:sz="4" w:space="0" w:color="auto"/>
            </w:tcBorders>
          </w:tcPr>
          <w:p w14:paraId="7756DFD9" w14:textId="395B0B45" w:rsidR="008C68B5" w:rsidRPr="00623340" w:rsidRDefault="008C68B5" w:rsidP="008C68B5">
            <w:pPr>
              <w:rPr>
                <w:sz w:val="24"/>
                <w:szCs w:val="24"/>
              </w:rPr>
            </w:pPr>
            <w:r w:rsidRPr="00623340">
              <w:rPr>
                <w:sz w:val="24"/>
                <w:szCs w:val="24"/>
              </w:rPr>
              <w:t>Стратеги</w:t>
            </w:r>
            <w:r w:rsidRPr="00623340">
              <w:rPr>
                <w:sz w:val="24"/>
                <w:szCs w:val="24"/>
                <w:lang w:val="kk-KZ"/>
              </w:rPr>
              <w:t>ялық мақсат</w:t>
            </w:r>
          </w:p>
        </w:tc>
        <w:tc>
          <w:tcPr>
            <w:tcW w:w="7342" w:type="dxa"/>
            <w:tcBorders>
              <w:top w:val="single" w:sz="4" w:space="0" w:color="auto"/>
              <w:left w:val="single" w:sz="4" w:space="0" w:color="auto"/>
              <w:bottom w:val="single" w:sz="4" w:space="0" w:color="auto"/>
              <w:right w:val="single" w:sz="4" w:space="0" w:color="auto"/>
            </w:tcBorders>
          </w:tcPr>
          <w:p w14:paraId="5AD67AB2" w14:textId="4C5FB604" w:rsidR="008C68B5" w:rsidRPr="00623340" w:rsidRDefault="008E168B" w:rsidP="008C68B5">
            <w:pPr>
              <w:ind w:firstLine="37"/>
              <w:rPr>
                <w:sz w:val="24"/>
                <w:szCs w:val="24"/>
              </w:rPr>
            </w:pPr>
            <w:proofErr w:type="spellStart"/>
            <w:r w:rsidRPr="00623340">
              <w:rPr>
                <w:sz w:val="24"/>
                <w:szCs w:val="24"/>
              </w:rPr>
              <w:t>Жобалардың</w:t>
            </w:r>
            <w:proofErr w:type="spellEnd"/>
            <w:r w:rsidRPr="00623340">
              <w:rPr>
                <w:sz w:val="24"/>
                <w:szCs w:val="24"/>
              </w:rPr>
              <w:t xml:space="preserve"> </w:t>
            </w:r>
            <w:proofErr w:type="spellStart"/>
            <w:r w:rsidRPr="00623340">
              <w:rPr>
                <w:sz w:val="24"/>
                <w:szCs w:val="24"/>
              </w:rPr>
              <w:t>сапалы</w:t>
            </w:r>
            <w:proofErr w:type="spellEnd"/>
            <w:r w:rsidRPr="00623340">
              <w:rPr>
                <w:sz w:val="24"/>
                <w:szCs w:val="24"/>
              </w:rPr>
              <w:t xml:space="preserve"> және </w:t>
            </w:r>
            <w:proofErr w:type="spellStart"/>
            <w:r w:rsidRPr="00623340">
              <w:rPr>
                <w:sz w:val="24"/>
                <w:szCs w:val="24"/>
              </w:rPr>
              <w:t>тиімді</w:t>
            </w:r>
            <w:proofErr w:type="spellEnd"/>
            <w:r w:rsidRPr="00623340">
              <w:rPr>
                <w:sz w:val="24"/>
                <w:szCs w:val="24"/>
              </w:rPr>
              <w:t xml:space="preserve"> </w:t>
            </w:r>
            <w:proofErr w:type="spellStart"/>
            <w:r w:rsidRPr="00623340">
              <w:rPr>
                <w:sz w:val="24"/>
                <w:szCs w:val="24"/>
              </w:rPr>
              <w:t>орындалуын</w:t>
            </w:r>
            <w:proofErr w:type="spellEnd"/>
            <w:r w:rsidRPr="00623340">
              <w:rPr>
                <w:sz w:val="24"/>
                <w:szCs w:val="24"/>
              </w:rPr>
              <w:t xml:space="preserve"> </w:t>
            </w:r>
            <w:proofErr w:type="spellStart"/>
            <w:r w:rsidRPr="00623340">
              <w:rPr>
                <w:sz w:val="24"/>
                <w:szCs w:val="24"/>
              </w:rPr>
              <w:t>қамтамасыз</w:t>
            </w:r>
            <w:proofErr w:type="spellEnd"/>
            <w:r w:rsidRPr="00623340">
              <w:rPr>
                <w:sz w:val="24"/>
                <w:szCs w:val="24"/>
              </w:rPr>
              <w:t xml:space="preserve"> </w:t>
            </w:r>
            <w:proofErr w:type="spellStart"/>
            <w:r w:rsidRPr="00623340">
              <w:rPr>
                <w:sz w:val="24"/>
                <w:szCs w:val="24"/>
              </w:rPr>
              <w:t>ету</w:t>
            </w:r>
            <w:proofErr w:type="spellEnd"/>
            <w:r w:rsidR="008C68B5" w:rsidRPr="00623340">
              <w:rPr>
                <w:sz w:val="24"/>
                <w:szCs w:val="24"/>
              </w:rPr>
              <w:t>.</w:t>
            </w:r>
          </w:p>
        </w:tc>
      </w:tr>
      <w:tr w:rsidR="008C68B5" w:rsidRPr="00623340" w14:paraId="5B398C88" w14:textId="77777777" w:rsidTr="009A6AE9">
        <w:tc>
          <w:tcPr>
            <w:tcW w:w="2297" w:type="dxa"/>
            <w:tcBorders>
              <w:top w:val="single" w:sz="4" w:space="0" w:color="auto"/>
              <w:left w:val="single" w:sz="4" w:space="0" w:color="auto"/>
              <w:bottom w:val="single" w:sz="4" w:space="0" w:color="auto"/>
              <w:right w:val="single" w:sz="4" w:space="0" w:color="auto"/>
            </w:tcBorders>
          </w:tcPr>
          <w:p w14:paraId="0B32EC5C" w14:textId="55CD062E" w:rsidR="008C68B5" w:rsidRPr="00623340" w:rsidRDefault="008C68B5" w:rsidP="008C68B5">
            <w:pPr>
              <w:rPr>
                <w:sz w:val="24"/>
                <w:szCs w:val="24"/>
              </w:rPr>
            </w:pPr>
            <w:r w:rsidRPr="00623340">
              <w:rPr>
                <w:sz w:val="24"/>
                <w:szCs w:val="24"/>
              </w:rPr>
              <w:t>Стратеги</w:t>
            </w:r>
            <w:r w:rsidRPr="00623340">
              <w:rPr>
                <w:sz w:val="24"/>
                <w:szCs w:val="24"/>
                <w:lang w:val="kk-KZ"/>
              </w:rPr>
              <w:t>ялық тапсырмалар</w:t>
            </w:r>
          </w:p>
        </w:tc>
        <w:tc>
          <w:tcPr>
            <w:tcW w:w="7342" w:type="dxa"/>
            <w:tcBorders>
              <w:top w:val="single" w:sz="4" w:space="0" w:color="auto"/>
              <w:left w:val="single" w:sz="4" w:space="0" w:color="auto"/>
              <w:bottom w:val="single" w:sz="4" w:space="0" w:color="auto"/>
              <w:right w:val="single" w:sz="4" w:space="0" w:color="auto"/>
            </w:tcBorders>
          </w:tcPr>
          <w:p w14:paraId="3BA244E3" w14:textId="6A809F8C" w:rsidR="008C68B5" w:rsidRPr="00623340" w:rsidRDefault="008E168B" w:rsidP="008C68B5">
            <w:pPr>
              <w:ind w:firstLine="37"/>
              <w:rPr>
                <w:sz w:val="24"/>
                <w:szCs w:val="24"/>
              </w:rPr>
            </w:pPr>
            <w:proofErr w:type="spellStart"/>
            <w:r w:rsidRPr="00623340">
              <w:rPr>
                <w:sz w:val="24"/>
                <w:szCs w:val="24"/>
              </w:rPr>
              <w:t>Енгізілген</w:t>
            </w:r>
            <w:proofErr w:type="spellEnd"/>
            <w:r w:rsidRPr="00623340">
              <w:rPr>
                <w:sz w:val="24"/>
                <w:szCs w:val="24"/>
              </w:rPr>
              <w:t xml:space="preserve"> </w:t>
            </w:r>
            <w:proofErr w:type="spellStart"/>
            <w:r w:rsidRPr="00623340">
              <w:rPr>
                <w:sz w:val="24"/>
                <w:szCs w:val="24"/>
              </w:rPr>
              <w:t>ақпараттық</w:t>
            </w:r>
            <w:proofErr w:type="spellEnd"/>
            <w:r w:rsidRPr="00623340">
              <w:rPr>
                <w:sz w:val="24"/>
                <w:szCs w:val="24"/>
              </w:rPr>
              <w:t xml:space="preserve"> </w:t>
            </w:r>
            <w:proofErr w:type="spellStart"/>
            <w:r w:rsidRPr="00623340">
              <w:rPr>
                <w:sz w:val="24"/>
                <w:szCs w:val="24"/>
              </w:rPr>
              <w:t>технологиялар</w:t>
            </w:r>
            <w:proofErr w:type="spellEnd"/>
            <w:r w:rsidRPr="00623340">
              <w:rPr>
                <w:sz w:val="24"/>
                <w:szCs w:val="24"/>
              </w:rPr>
              <w:t xml:space="preserve">, </w:t>
            </w:r>
            <w:r w:rsidRPr="00623340">
              <w:rPr>
                <w:sz w:val="24"/>
                <w:szCs w:val="24"/>
                <w:lang w:val="kk-KZ"/>
              </w:rPr>
              <w:t>ШҚҚЖ</w:t>
            </w:r>
            <w:r w:rsidRPr="00623340">
              <w:rPr>
                <w:sz w:val="24"/>
                <w:szCs w:val="24"/>
              </w:rPr>
              <w:t xml:space="preserve">, </w:t>
            </w:r>
            <w:proofErr w:type="spellStart"/>
            <w:r w:rsidRPr="00623340">
              <w:rPr>
                <w:sz w:val="24"/>
                <w:szCs w:val="24"/>
              </w:rPr>
              <w:t>жобаларды</w:t>
            </w:r>
            <w:proofErr w:type="spellEnd"/>
            <w:r w:rsidRPr="00623340">
              <w:rPr>
                <w:sz w:val="24"/>
                <w:szCs w:val="24"/>
              </w:rPr>
              <w:t xml:space="preserve"> </w:t>
            </w:r>
            <w:proofErr w:type="spellStart"/>
            <w:r w:rsidRPr="00623340">
              <w:rPr>
                <w:sz w:val="24"/>
                <w:szCs w:val="24"/>
              </w:rPr>
              <w:t>бюджеттеу</w:t>
            </w:r>
            <w:proofErr w:type="spellEnd"/>
            <w:r w:rsidRPr="00623340">
              <w:rPr>
                <w:sz w:val="24"/>
                <w:szCs w:val="24"/>
              </w:rPr>
              <w:t xml:space="preserve"> </w:t>
            </w:r>
            <w:proofErr w:type="spellStart"/>
            <w:r w:rsidRPr="00623340">
              <w:rPr>
                <w:sz w:val="24"/>
                <w:szCs w:val="24"/>
              </w:rPr>
              <w:t>жүйесі</w:t>
            </w:r>
            <w:proofErr w:type="spellEnd"/>
            <w:r w:rsidR="008C68B5" w:rsidRPr="00623340">
              <w:rPr>
                <w:sz w:val="24"/>
                <w:szCs w:val="24"/>
              </w:rPr>
              <w:t>.</w:t>
            </w:r>
          </w:p>
        </w:tc>
      </w:tr>
      <w:tr w:rsidR="00C30C32" w:rsidRPr="00623340" w14:paraId="58EFE782" w14:textId="77777777" w:rsidTr="00623340">
        <w:tc>
          <w:tcPr>
            <w:tcW w:w="2297" w:type="dxa"/>
            <w:tcBorders>
              <w:top w:val="single" w:sz="4" w:space="0" w:color="auto"/>
              <w:left w:val="single" w:sz="4" w:space="0" w:color="auto"/>
              <w:bottom w:val="nil"/>
              <w:right w:val="single" w:sz="4" w:space="0" w:color="auto"/>
            </w:tcBorders>
          </w:tcPr>
          <w:p w14:paraId="49D135F7" w14:textId="16709D4F" w:rsidR="00C30C32" w:rsidRPr="00623340" w:rsidRDefault="00C30C32" w:rsidP="00C30C32">
            <w:pPr>
              <w:rPr>
                <w:spacing w:val="-4"/>
                <w:sz w:val="24"/>
                <w:szCs w:val="24"/>
              </w:rPr>
            </w:pPr>
            <w:r w:rsidRPr="00623340">
              <w:rPr>
                <w:sz w:val="24"/>
                <w:szCs w:val="24"/>
                <w:lang w:val="kk-KZ"/>
              </w:rPr>
              <w:lastRenderedPageBreak/>
              <w:t>Жоба өнімдері</w:t>
            </w:r>
          </w:p>
        </w:tc>
        <w:tc>
          <w:tcPr>
            <w:tcW w:w="7342" w:type="dxa"/>
            <w:tcBorders>
              <w:top w:val="single" w:sz="4" w:space="0" w:color="auto"/>
              <w:left w:val="single" w:sz="4" w:space="0" w:color="auto"/>
              <w:bottom w:val="nil"/>
              <w:right w:val="single" w:sz="4" w:space="0" w:color="auto"/>
            </w:tcBorders>
          </w:tcPr>
          <w:p w14:paraId="7A102888" w14:textId="400402C7" w:rsidR="00C30C32" w:rsidRPr="00623340" w:rsidRDefault="00C30C32" w:rsidP="00C30C32">
            <w:pPr>
              <w:ind w:firstLine="37"/>
              <w:rPr>
                <w:sz w:val="24"/>
                <w:szCs w:val="24"/>
              </w:rPr>
            </w:pPr>
            <w:proofErr w:type="spellStart"/>
            <w:r w:rsidRPr="00623340">
              <w:rPr>
                <w:sz w:val="24"/>
                <w:szCs w:val="24"/>
              </w:rPr>
              <w:t>Мемлекеттік</w:t>
            </w:r>
            <w:proofErr w:type="spellEnd"/>
            <w:r w:rsidRPr="00623340">
              <w:rPr>
                <w:sz w:val="24"/>
                <w:szCs w:val="24"/>
              </w:rPr>
              <w:t xml:space="preserve"> </w:t>
            </w:r>
            <w:proofErr w:type="spellStart"/>
            <w:r w:rsidRPr="00623340">
              <w:rPr>
                <w:sz w:val="24"/>
                <w:szCs w:val="24"/>
              </w:rPr>
              <w:t>органдардың</w:t>
            </w:r>
            <w:proofErr w:type="spellEnd"/>
            <w:r w:rsidRPr="00623340">
              <w:rPr>
                <w:sz w:val="24"/>
                <w:szCs w:val="24"/>
              </w:rPr>
              <w:t xml:space="preserve"> </w:t>
            </w:r>
            <w:proofErr w:type="spellStart"/>
            <w:r w:rsidRPr="00623340">
              <w:rPr>
                <w:sz w:val="24"/>
                <w:szCs w:val="24"/>
              </w:rPr>
              <w:t>жобаларына</w:t>
            </w:r>
            <w:proofErr w:type="spellEnd"/>
            <w:r w:rsidRPr="00623340">
              <w:rPr>
                <w:sz w:val="24"/>
                <w:szCs w:val="24"/>
              </w:rPr>
              <w:t xml:space="preserve"> </w:t>
            </w:r>
            <w:proofErr w:type="spellStart"/>
            <w:r w:rsidRPr="00623340">
              <w:rPr>
                <w:sz w:val="24"/>
                <w:szCs w:val="24"/>
              </w:rPr>
              <w:t>тапсырыс</w:t>
            </w:r>
            <w:proofErr w:type="spellEnd"/>
            <w:r w:rsidRPr="00623340">
              <w:rPr>
                <w:sz w:val="24"/>
                <w:szCs w:val="24"/>
              </w:rPr>
              <w:t xml:space="preserve"> </w:t>
            </w:r>
            <w:proofErr w:type="spellStart"/>
            <w:r w:rsidRPr="00623340">
              <w:rPr>
                <w:sz w:val="24"/>
                <w:szCs w:val="24"/>
              </w:rPr>
              <w:t>берушілер</w:t>
            </w:r>
            <w:proofErr w:type="spellEnd"/>
            <w:r w:rsidRPr="00623340">
              <w:rPr>
                <w:sz w:val="24"/>
                <w:szCs w:val="24"/>
              </w:rPr>
              <w:t>.</w:t>
            </w:r>
          </w:p>
        </w:tc>
      </w:tr>
      <w:tr w:rsidR="00623340" w:rsidRPr="00623340" w14:paraId="2F5ACC5C" w14:textId="77777777" w:rsidTr="00623340">
        <w:tc>
          <w:tcPr>
            <w:tcW w:w="9639" w:type="dxa"/>
            <w:gridSpan w:val="2"/>
            <w:tcBorders>
              <w:top w:val="nil"/>
              <w:left w:val="nil"/>
              <w:bottom w:val="single" w:sz="4" w:space="0" w:color="auto"/>
              <w:right w:val="nil"/>
            </w:tcBorders>
          </w:tcPr>
          <w:p w14:paraId="0FD4B638" w14:textId="6DE549FB" w:rsidR="00623340" w:rsidRPr="00623340" w:rsidRDefault="00623340" w:rsidP="00623340">
            <w:pPr>
              <w:ind w:hanging="94"/>
              <w:rPr>
                <w:lang w:val="kk-KZ"/>
              </w:rPr>
            </w:pPr>
            <w:r w:rsidRPr="00623340">
              <w:rPr>
                <w:lang w:val="kk-KZ"/>
              </w:rPr>
              <w:t>5</w:t>
            </w:r>
            <w:r w:rsidR="00610BCE">
              <w:rPr>
                <w:lang w:val="kk-KZ"/>
              </w:rPr>
              <w:t>3</w:t>
            </w:r>
            <w:r w:rsidRPr="00623340">
              <w:rPr>
                <w:lang w:val="kk-KZ"/>
              </w:rPr>
              <w:t>-кестенің жалғасы</w:t>
            </w:r>
          </w:p>
          <w:p w14:paraId="4985DC21" w14:textId="77777777" w:rsidR="00623340" w:rsidRPr="00623340" w:rsidRDefault="00623340" w:rsidP="00623340">
            <w:pPr>
              <w:ind w:hanging="94"/>
              <w:rPr>
                <w:sz w:val="16"/>
                <w:szCs w:val="16"/>
                <w:lang w:val="kk-KZ"/>
              </w:rPr>
            </w:pPr>
          </w:p>
        </w:tc>
      </w:tr>
      <w:tr w:rsidR="00623340" w:rsidRPr="00623340" w14:paraId="16E370A3" w14:textId="77777777" w:rsidTr="009A6AE9">
        <w:tc>
          <w:tcPr>
            <w:tcW w:w="2297" w:type="dxa"/>
            <w:tcBorders>
              <w:top w:val="single" w:sz="4" w:space="0" w:color="auto"/>
              <w:left w:val="single" w:sz="4" w:space="0" w:color="auto"/>
              <w:bottom w:val="single" w:sz="4" w:space="0" w:color="auto"/>
              <w:right w:val="single" w:sz="4" w:space="0" w:color="auto"/>
            </w:tcBorders>
          </w:tcPr>
          <w:p w14:paraId="1DFA4A4D" w14:textId="2E64E645" w:rsidR="00623340" w:rsidRPr="00623340" w:rsidRDefault="00623340" w:rsidP="00623340">
            <w:pPr>
              <w:jc w:val="center"/>
              <w:rPr>
                <w:sz w:val="24"/>
                <w:szCs w:val="24"/>
                <w:lang w:val="kk-KZ"/>
              </w:rPr>
            </w:pPr>
            <w:r>
              <w:rPr>
                <w:sz w:val="24"/>
                <w:szCs w:val="24"/>
                <w:lang w:val="kk-KZ"/>
              </w:rPr>
              <w:t>1</w:t>
            </w:r>
          </w:p>
        </w:tc>
        <w:tc>
          <w:tcPr>
            <w:tcW w:w="7342" w:type="dxa"/>
            <w:tcBorders>
              <w:top w:val="single" w:sz="4" w:space="0" w:color="auto"/>
              <w:left w:val="single" w:sz="4" w:space="0" w:color="auto"/>
              <w:bottom w:val="single" w:sz="4" w:space="0" w:color="auto"/>
              <w:right w:val="single" w:sz="4" w:space="0" w:color="auto"/>
            </w:tcBorders>
          </w:tcPr>
          <w:p w14:paraId="260131E2" w14:textId="6FE2C2B9" w:rsidR="00623340" w:rsidRPr="00623340" w:rsidRDefault="00623340" w:rsidP="00623340">
            <w:pPr>
              <w:ind w:firstLine="37"/>
              <w:jc w:val="center"/>
              <w:rPr>
                <w:sz w:val="24"/>
                <w:szCs w:val="24"/>
                <w:lang w:val="kk-KZ"/>
              </w:rPr>
            </w:pPr>
            <w:r>
              <w:rPr>
                <w:sz w:val="24"/>
                <w:szCs w:val="24"/>
                <w:lang w:val="kk-KZ"/>
              </w:rPr>
              <w:t>2</w:t>
            </w:r>
          </w:p>
        </w:tc>
      </w:tr>
      <w:tr w:rsidR="00C30C32" w:rsidRPr="00623340" w14:paraId="2E648CEE" w14:textId="77777777" w:rsidTr="009A6AE9">
        <w:tc>
          <w:tcPr>
            <w:tcW w:w="2297" w:type="dxa"/>
            <w:tcBorders>
              <w:top w:val="single" w:sz="4" w:space="0" w:color="auto"/>
              <w:left w:val="single" w:sz="4" w:space="0" w:color="auto"/>
              <w:bottom w:val="single" w:sz="4" w:space="0" w:color="auto"/>
              <w:right w:val="single" w:sz="4" w:space="0" w:color="auto"/>
            </w:tcBorders>
          </w:tcPr>
          <w:p w14:paraId="06915B0B" w14:textId="3A2EC872" w:rsidR="00C30C32" w:rsidRPr="00623340" w:rsidRDefault="00C30C32" w:rsidP="00C30C32">
            <w:pPr>
              <w:rPr>
                <w:sz w:val="24"/>
                <w:szCs w:val="24"/>
              </w:rPr>
            </w:pPr>
            <w:proofErr w:type="spellStart"/>
            <w:r w:rsidRPr="00623340">
              <w:rPr>
                <w:sz w:val="24"/>
                <w:szCs w:val="24"/>
              </w:rPr>
              <w:t>Жобаның</w:t>
            </w:r>
            <w:proofErr w:type="spellEnd"/>
            <w:r w:rsidRPr="00623340">
              <w:rPr>
                <w:sz w:val="24"/>
                <w:szCs w:val="24"/>
              </w:rPr>
              <w:t xml:space="preserve"> </w:t>
            </w:r>
            <w:proofErr w:type="spellStart"/>
            <w:r w:rsidRPr="00623340">
              <w:rPr>
                <w:sz w:val="24"/>
                <w:szCs w:val="24"/>
              </w:rPr>
              <w:t>болжам</w:t>
            </w:r>
            <w:proofErr w:type="spellEnd"/>
            <w:r w:rsidR="00623340">
              <w:rPr>
                <w:sz w:val="24"/>
                <w:szCs w:val="24"/>
                <w:lang w:val="kk-KZ"/>
              </w:rPr>
              <w:t xml:space="preserve"> </w:t>
            </w:r>
            <w:proofErr w:type="spellStart"/>
            <w:r w:rsidRPr="00623340">
              <w:rPr>
                <w:sz w:val="24"/>
                <w:szCs w:val="24"/>
              </w:rPr>
              <w:t>ды</w:t>
            </w:r>
            <w:proofErr w:type="spellEnd"/>
            <w:r w:rsidRPr="00623340">
              <w:rPr>
                <w:sz w:val="24"/>
                <w:szCs w:val="24"/>
              </w:rPr>
              <w:t xml:space="preserve"> </w:t>
            </w:r>
            <w:proofErr w:type="spellStart"/>
            <w:r w:rsidRPr="00623340">
              <w:rPr>
                <w:sz w:val="24"/>
                <w:szCs w:val="24"/>
              </w:rPr>
              <w:t>клиенттері</w:t>
            </w:r>
            <w:proofErr w:type="spellEnd"/>
          </w:p>
        </w:tc>
        <w:tc>
          <w:tcPr>
            <w:tcW w:w="7342" w:type="dxa"/>
            <w:tcBorders>
              <w:top w:val="single" w:sz="4" w:space="0" w:color="auto"/>
              <w:left w:val="single" w:sz="4" w:space="0" w:color="auto"/>
              <w:bottom w:val="single" w:sz="4" w:space="0" w:color="auto"/>
              <w:right w:val="single" w:sz="4" w:space="0" w:color="auto"/>
            </w:tcBorders>
          </w:tcPr>
          <w:p w14:paraId="04AEA40E" w14:textId="77777777" w:rsidR="00C30C32" w:rsidRPr="00623340" w:rsidRDefault="00C30C32" w:rsidP="00C30C32">
            <w:pPr>
              <w:ind w:firstLine="37"/>
              <w:rPr>
                <w:sz w:val="24"/>
                <w:szCs w:val="24"/>
              </w:rPr>
            </w:pPr>
            <w:proofErr w:type="spellStart"/>
            <w:r w:rsidRPr="00623340">
              <w:rPr>
                <w:sz w:val="24"/>
                <w:szCs w:val="24"/>
              </w:rPr>
              <w:t>Жобаны</w:t>
            </w:r>
            <w:proofErr w:type="spellEnd"/>
            <w:r w:rsidRPr="00623340">
              <w:rPr>
                <w:sz w:val="24"/>
                <w:szCs w:val="24"/>
              </w:rPr>
              <w:t xml:space="preserve"> </w:t>
            </w:r>
            <w:proofErr w:type="spellStart"/>
            <w:r w:rsidRPr="00623340">
              <w:rPr>
                <w:sz w:val="24"/>
                <w:szCs w:val="24"/>
              </w:rPr>
              <w:t>белгіленген</w:t>
            </w:r>
            <w:proofErr w:type="spellEnd"/>
            <w:r w:rsidRPr="00623340">
              <w:rPr>
                <w:sz w:val="24"/>
                <w:szCs w:val="24"/>
              </w:rPr>
              <w:t xml:space="preserve"> </w:t>
            </w:r>
            <w:proofErr w:type="spellStart"/>
            <w:r w:rsidRPr="00623340">
              <w:rPr>
                <w:sz w:val="24"/>
                <w:szCs w:val="24"/>
              </w:rPr>
              <w:t>бюджетке</w:t>
            </w:r>
            <w:proofErr w:type="spellEnd"/>
            <w:r w:rsidRPr="00623340">
              <w:rPr>
                <w:sz w:val="24"/>
                <w:szCs w:val="24"/>
              </w:rPr>
              <w:t xml:space="preserve"> </w:t>
            </w:r>
            <w:proofErr w:type="spellStart"/>
            <w:r w:rsidRPr="00623340">
              <w:rPr>
                <w:sz w:val="24"/>
                <w:szCs w:val="24"/>
              </w:rPr>
              <w:t>сәйкес</w:t>
            </w:r>
            <w:proofErr w:type="spellEnd"/>
            <w:r w:rsidRPr="00623340">
              <w:rPr>
                <w:sz w:val="24"/>
                <w:szCs w:val="24"/>
              </w:rPr>
              <w:t xml:space="preserve"> </w:t>
            </w:r>
            <w:proofErr w:type="spellStart"/>
            <w:r w:rsidRPr="00623340">
              <w:rPr>
                <w:sz w:val="24"/>
                <w:szCs w:val="24"/>
              </w:rPr>
              <w:t>жүргізу</w:t>
            </w:r>
            <w:proofErr w:type="spellEnd"/>
            <w:r w:rsidRPr="00623340">
              <w:rPr>
                <w:sz w:val="24"/>
                <w:szCs w:val="24"/>
              </w:rPr>
              <w:t>.</w:t>
            </w:r>
          </w:p>
          <w:p w14:paraId="6EE04FDC" w14:textId="3AD85FD0" w:rsidR="00C30C32" w:rsidRPr="00623340" w:rsidRDefault="00C30C32" w:rsidP="00C30C32">
            <w:pPr>
              <w:ind w:firstLine="37"/>
              <w:rPr>
                <w:sz w:val="24"/>
                <w:szCs w:val="24"/>
              </w:rPr>
            </w:pPr>
            <w:proofErr w:type="spellStart"/>
            <w:r w:rsidRPr="00623340">
              <w:rPr>
                <w:sz w:val="24"/>
                <w:szCs w:val="24"/>
              </w:rPr>
              <w:t>Жобаны</w:t>
            </w:r>
            <w:proofErr w:type="spellEnd"/>
            <w:r w:rsidRPr="00623340">
              <w:rPr>
                <w:sz w:val="24"/>
                <w:szCs w:val="24"/>
              </w:rPr>
              <w:t xml:space="preserve"> </w:t>
            </w:r>
            <w:proofErr w:type="spellStart"/>
            <w:r w:rsidRPr="00623340">
              <w:rPr>
                <w:sz w:val="24"/>
                <w:szCs w:val="24"/>
              </w:rPr>
              <w:t>жобаның</w:t>
            </w:r>
            <w:proofErr w:type="spellEnd"/>
            <w:r w:rsidRPr="00623340">
              <w:rPr>
                <w:sz w:val="24"/>
                <w:szCs w:val="24"/>
              </w:rPr>
              <w:t xml:space="preserve"> </w:t>
            </w:r>
            <w:proofErr w:type="spellStart"/>
            <w:r w:rsidRPr="00623340">
              <w:rPr>
                <w:sz w:val="24"/>
                <w:szCs w:val="24"/>
              </w:rPr>
              <w:t>белгіленген</w:t>
            </w:r>
            <w:proofErr w:type="spellEnd"/>
            <w:r w:rsidRPr="00623340">
              <w:rPr>
                <w:sz w:val="24"/>
                <w:szCs w:val="24"/>
              </w:rPr>
              <w:t xml:space="preserve"> </w:t>
            </w:r>
            <w:proofErr w:type="spellStart"/>
            <w:r w:rsidRPr="00623340">
              <w:rPr>
                <w:sz w:val="24"/>
                <w:szCs w:val="24"/>
              </w:rPr>
              <w:t>кестесіне</w:t>
            </w:r>
            <w:proofErr w:type="spellEnd"/>
            <w:r w:rsidRPr="00623340">
              <w:rPr>
                <w:sz w:val="24"/>
                <w:szCs w:val="24"/>
              </w:rPr>
              <w:t xml:space="preserve"> </w:t>
            </w:r>
            <w:proofErr w:type="spellStart"/>
            <w:r w:rsidRPr="00623340">
              <w:rPr>
                <w:sz w:val="24"/>
                <w:szCs w:val="24"/>
              </w:rPr>
              <w:t>сәйкес</w:t>
            </w:r>
            <w:proofErr w:type="spellEnd"/>
            <w:r w:rsidRPr="00623340">
              <w:rPr>
                <w:sz w:val="24"/>
                <w:szCs w:val="24"/>
              </w:rPr>
              <w:t xml:space="preserve"> </w:t>
            </w:r>
            <w:proofErr w:type="spellStart"/>
            <w:r w:rsidRPr="00623340">
              <w:rPr>
                <w:sz w:val="24"/>
                <w:szCs w:val="24"/>
              </w:rPr>
              <w:t>жүргізу</w:t>
            </w:r>
            <w:proofErr w:type="spellEnd"/>
            <w:r w:rsidRPr="00623340">
              <w:rPr>
                <w:sz w:val="24"/>
                <w:szCs w:val="24"/>
                <w:lang w:val="kk-KZ"/>
              </w:rPr>
              <w:t>.</w:t>
            </w:r>
          </w:p>
        </w:tc>
      </w:tr>
      <w:tr w:rsidR="008C68B5" w:rsidRPr="00623340" w14:paraId="3E135183" w14:textId="77777777" w:rsidTr="009A6AE9">
        <w:tc>
          <w:tcPr>
            <w:tcW w:w="2297" w:type="dxa"/>
            <w:tcBorders>
              <w:top w:val="single" w:sz="4" w:space="0" w:color="auto"/>
              <w:left w:val="single" w:sz="4" w:space="0" w:color="auto"/>
              <w:bottom w:val="single" w:sz="4" w:space="0" w:color="auto"/>
              <w:right w:val="single" w:sz="4" w:space="0" w:color="auto"/>
            </w:tcBorders>
          </w:tcPr>
          <w:p w14:paraId="627F506A" w14:textId="49A20AE4" w:rsidR="008C68B5" w:rsidRPr="00623340" w:rsidRDefault="008C68B5" w:rsidP="008C68B5">
            <w:pPr>
              <w:rPr>
                <w:sz w:val="24"/>
                <w:szCs w:val="24"/>
              </w:rPr>
            </w:pPr>
            <w:proofErr w:type="spellStart"/>
            <w:r w:rsidRPr="00623340">
              <w:rPr>
                <w:sz w:val="24"/>
                <w:szCs w:val="24"/>
              </w:rPr>
              <w:t>Жобаның</w:t>
            </w:r>
            <w:proofErr w:type="spellEnd"/>
            <w:r w:rsidRPr="00623340">
              <w:rPr>
                <w:sz w:val="24"/>
                <w:szCs w:val="24"/>
              </w:rPr>
              <w:t xml:space="preserve"> </w:t>
            </w:r>
            <w:proofErr w:type="spellStart"/>
            <w:r w:rsidRPr="00623340">
              <w:rPr>
                <w:sz w:val="24"/>
                <w:szCs w:val="24"/>
              </w:rPr>
              <w:t>басымдықтары</w:t>
            </w:r>
            <w:proofErr w:type="spellEnd"/>
          </w:p>
        </w:tc>
        <w:tc>
          <w:tcPr>
            <w:tcW w:w="7342" w:type="dxa"/>
            <w:tcBorders>
              <w:top w:val="single" w:sz="4" w:space="0" w:color="auto"/>
              <w:left w:val="single" w:sz="4" w:space="0" w:color="auto"/>
              <w:bottom w:val="single" w:sz="4" w:space="0" w:color="auto"/>
              <w:right w:val="single" w:sz="4" w:space="0" w:color="auto"/>
            </w:tcBorders>
          </w:tcPr>
          <w:p w14:paraId="493CD710" w14:textId="39077BF6" w:rsidR="008C68B5" w:rsidRPr="00623340" w:rsidRDefault="00C30C32" w:rsidP="008C68B5">
            <w:pPr>
              <w:ind w:firstLine="37"/>
              <w:rPr>
                <w:sz w:val="24"/>
                <w:szCs w:val="24"/>
              </w:rPr>
            </w:pPr>
            <w:proofErr w:type="spellStart"/>
            <w:r w:rsidRPr="00623340">
              <w:rPr>
                <w:sz w:val="24"/>
                <w:szCs w:val="24"/>
              </w:rPr>
              <w:t>Мемлекеттік</w:t>
            </w:r>
            <w:proofErr w:type="spellEnd"/>
            <w:r w:rsidRPr="00623340">
              <w:rPr>
                <w:sz w:val="24"/>
                <w:szCs w:val="24"/>
              </w:rPr>
              <w:t xml:space="preserve"> </w:t>
            </w:r>
            <w:proofErr w:type="spellStart"/>
            <w:r w:rsidRPr="00623340">
              <w:rPr>
                <w:sz w:val="24"/>
                <w:szCs w:val="24"/>
              </w:rPr>
              <w:t>органда</w:t>
            </w:r>
            <w:proofErr w:type="spellEnd"/>
            <w:r w:rsidRPr="00623340">
              <w:rPr>
                <w:sz w:val="24"/>
                <w:szCs w:val="24"/>
              </w:rPr>
              <w:t xml:space="preserve"> </w:t>
            </w:r>
            <w:proofErr w:type="spellStart"/>
            <w:r w:rsidRPr="00623340">
              <w:rPr>
                <w:sz w:val="24"/>
                <w:szCs w:val="24"/>
              </w:rPr>
              <w:t>бекітілген</w:t>
            </w:r>
            <w:proofErr w:type="spellEnd"/>
            <w:r w:rsidRPr="00623340">
              <w:rPr>
                <w:sz w:val="24"/>
                <w:szCs w:val="24"/>
              </w:rPr>
              <w:t xml:space="preserve"> </w:t>
            </w:r>
            <w:proofErr w:type="spellStart"/>
            <w:r w:rsidRPr="00623340">
              <w:rPr>
                <w:sz w:val="24"/>
                <w:szCs w:val="24"/>
              </w:rPr>
              <w:t>тәжірибелі</w:t>
            </w:r>
            <w:proofErr w:type="spellEnd"/>
            <w:r w:rsidRPr="00623340">
              <w:rPr>
                <w:sz w:val="24"/>
                <w:szCs w:val="24"/>
              </w:rPr>
              <w:t xml:space="preserve"> </w:t>
            </w:r>
            <w:proofErr w:type="spellStart"/>
            <w:r w:rsidRPr="00623340">
              <w:rPr>
                <w:sz w:val="24"/>
                <w:szCs w:val="24"/>
              </w:rPr>
              <w:t>менеджерлер</w:t>
            </w:r>
            <w:proofErr w:type="spellEnd"/>
            <w:r w:rsidRPr="00623340">
              <w:rPr>
                <w:sz w:val="24"/>
                <w:szCs w:val="24"/>
              </w:rPr>
              <w:t xml:space="preserve"> </w:t>
            </w:r>
            <w:proofErr w:type="spellStart"/>
            <w:r w:rsidRPr="00623340">
              <w:rPr>
                <w:sz w:val="24"/>
                <w:szCs w:val="24"/>
              </w:rPr>
              <w:t>тобы</w:t>
            </w:r>
            <w:proofErr w:type="spellEnd"/>
            <w:r w:rsidR="008C68B5" w:rsidRPr="00623340">
              <w:rPr>
                <w:sz w:val="24"/>
                <w:szCs w:val="24"/>
              </w:rPr>
              <w:t>.</w:t>
            </w:r>
          </w:p>
        </w:tc>
      </w:tr>
      <w:tr w:rsidR="00184E44" w:rsidRPr="00623340" w14:paraId="34FE8E56" w14:textId="77777777" w:rsidTr="009A6AE9">
        <w:tc>
          <w:tcPr>
            <w:tcW w:w="9639" w:type="dxa"/>
            <w:gridSpan w:val="2"/>
            <w:tcBorders>
              <w:top w:val="single" w:sz="4" w:space="0" w:color="auto"/>
              <w:left w:val="single" w:sz="4" w:space="0" w:color="auto"/>
              <w:bottom w:val="single" w:sz="4" w:space="0" w:color="auto"/>
              <w:right w:val="single" w:sz="4" w:space="0" w:color="auto"/>
            </w:tcBorders>
          </w:tcPr>
          <w:p w14:paraId="062ADA1F" w14:textId="29B5B007" w:rsidR="00184E44" w:rsidRPr="00623340" w:rsidRDefault="009A6AE9" w:rsidP="00623340">
            <w:pPr>
              <w:ind w:firstLine="606"/>
              <w:rPr>
                <w:sz w:val="24"/>
                <w:szCs w:val="24"/>
              </w:rPr>
            </w:pPr>
            <w:proofErr w:type="spellStart"/>
            <w:r w:rsidRPr="00623340">
              <w:rPr>
                <w:sz w:val="24"/>
                <w:szCs w:val="24"/>
              </w:rPr>
              <w:t>Ескерт</w:t>
            </w:r>
            <w:proofErr w:type="spellEnd"/>
            <w:r w:rsidR="00623340">
              <w:rPr>
                <w:sz w:val="24"/>
                <w:szCs w:val="24"/>
                <w:lang w:val="kk-KZ"/>
              </w:rPr>
              <w:t>у</w:t>
            </w:r>
            <w:r w:rsidRPr="00623340">
              <w:rPr>
                <w:sz w:val="24"/>
                <w:szCs w:val="24"/>
              </w:rPr>
              <w:t xml:space="preserve"> –</w:t>
            </w:r>
            <w:r w:rsidR="008C68B5" w:rsidRPr="00623340">
              <w:rPr>
                <w:sz w:val="24"/>
                <w:szCs w:val="24"/>
              </w:rPr>
              <w:t xml:space="preserve"> </w:t>
            </w:r>
            <w:r w:rsidR="00623340" w:rsidRPr="00623340">
              <w:rPr>
                <w:sz w:val="24"/>
                <w:szCs w:val="24"/>
              </w:rPr>
              <w:t xml:space="preserve">Автор </w:t>
            </w:r>
            <w:proofErr w:type="spellStart"/>
            <w:r w:rsidR="008C68B5" w:rsidRPr="00623340">
              <w:rPr>
                <w:sz w:val="24"/>
                <w:szCs w:val="24"/>
              </w:rPr>
              <w:t>жасаған</w:t>
            </w:r>
            <w:proofErr w:type="spellEnd"/>
          </w:p>
        </w:tc>
      </w:tr>
    </w:tbl>
    <w:p w14:paraId="24A74020" w14:textId="77777777" w:rsidR="00184E44" w:rsidRPr="00323B69" w:rsidRDefault="00184E44" w:rsidP="00184E44">
      <w:pPr>
        <w:pStyle w:val="affff9"/>
        <w:widowControl w:val="0"/>
        <w:spacing w:line="240" w:lineRule="auto"/>
        <w:rPr>
          <w:sz w:val="24"/>
          <w:szCs w:val="24"/>
        </w:rPr>
      </w:pPr>
    </w:p>
    <w:p w14:paraId="3F53DF05" w14:textId="06AF6207" w:rsidR="00184E44" w:rsidRPr="00323B69" w:rsidRDefault="008E168B" w:rsidP="00184E44">
      <w:pPr>
        <w:widowControl w:val="0"/>
        <w:ind w:firstLine="709"/>
        <w:jc w:val="both"/>
      </w:pPr>
      <w:r>
        <w:rPr>
          <w:lang w:val="kk-KZ"/>
        </w:rPr>
        <w:t>«</w:t>
      </w:r>
      <w:r w:rsidRPr="008E168B">
        <w:t>7</w:t>
      </w:r>
      <w:r>
        <w:rPr>
          <w:lang w:val="kk-KZ"/>
        </w:rPr>
        <w:t>»</w:t>
      </w:r>
      <w:r w:rsidRPr="008E168B">
        <w:t xml:space="preserve"> жобасын іске асыру </w:t>
      </w:r>
      <w:proofErr w:type="spellStart"/>
      <w:r w:rsidRPr="008E168B">
        <w:t>кестесі</w:t>
      </w:r>
      <w:proofErr w:type="spellEnd"/>
      <w:r w:rsidRPr="008E168B">
        <w:t xml:space="preserve"> </w:t>
      </w:r>
      <w:proofErr w:type="spellStart"/>
      <w:r w:rsidRPr="008E168B">
        <w:t>әзірленді</w:t>
      </w:r>
      <w:proofErr w:type="spellEnd"/>
      <w:r w:rsidRPr="008E168B">
        <w:t>. 5</w:t>
      </w:r>
      <w:r w:rsidR="00610BCE">
        <w:rPr>
          <w:lang w:val="kk-KZ"/>
        </w:rPr>
        <w:t>4</w:t>
      </w:r>
      <w:r>
        <w:rPr>
          <w:lang w:val="kk-KZ"/>
        </w:rPr>
        <w:t>-к</w:t>
      </w:r>
      <w:proofErr w:type="spellStart"/>
      <w:r w:rsidRPr="008E168B">
        <w:t>естеде</w:t>
      </w:r>
      <w:proofErr w:type="spellEnd"/>
      <w:r>
        <w:rPr>
          <w:lang w:val="kk-KZ"/>
        </w:rPr>
        <w:t xml:space="preserve"> </w:t>
      </w:r>
      <w:proofErr w:type="spellStart"/>
      <w:r w:rsidRPr="008E168B">
        <w:t>ол</w:t>
      </w:r>
      <w:proofErr w:type="spellEnd"/>
      <w:r w:rsidRPr="008E168B">
        <w:t xml:space="preserve"> </w:t>
      </w:r>
      <w:proofErr w:type="spellStart"/>
      <w:r w:rsidRPr="008E168B">
        <w:t>мерзімдері</w:t>
      </w:r>
      <w:proofErr w:type="spellEnd"/>
      <w:r w:rsidRPr="008E168B">
        <w:t xml:space="preserve"> </w:t>
      </w:r>
      <w:proofErr w:type="spellStart"/>
      <w:r w:rsidRPr="008E168B">
        <w:t>көрсетілген</w:t>
      </w:r>
      <w:proofErr w:type="spellEnd"/>
      <w:r w:rsidRPr="008E168B">
        <w:t xml:space="preserve"> </w:t>
      </w:r>
      <w:proofErr w:type="spellStart"/>
      <w:r w:rsidRPr="008E168B">
        <w:t>Гант</w:t>
      </w:r>
      <w:proofErr w:type="spellEnd"/>
      <w:r w:rsidRPr="008E168B">
        <w:t xml:space="preserve"> </w:t>
      </w:r>
      <w:proofErr w:type="spellStart"/>
      <w:r w:rsidRPr="008E168B">
        <w:t>диаграммасы</w:t>
      </w:r>
      <w:proofErr w:type="spellEnd"/>
      <w:r w:rsidRPr="008E168B">
        <w:t xml:space="preserve"> </w:t>
      </w:r>
      <w:proofErr w:type="spellStart"/>
      <w:r w:rsidRPr="008E168B">
        <w:t>форматында</w:t>
      </w:r>
      <w:proofErr w:type="spellEnd"/>
      <w:r w:rsidRPr="008E168B">
        <w:t xml:space="preserve"> </w:t>
      </w:r>
      <w:proofErr w:type="spellStart"/>
      <w:r w:rsidRPr="008E168B">
        <w:t>ұсынылған</w:t>
      </w:r>
      <w:proofErr w:type="spellEnd"/>
      <w:r w:rsidR="00184E44" w:rsidRPr="00323B69">
        <w:t>.</w:t>
      </w:r>
    </w:p>
    <w:p w14:paraId="0F9FA307" w14:textId="77777777" w:rsidR="00184E44" w:rsidRPr="00323B69" w:rsidRDefault="00184E44" w:rsidP="00184E44">
      <w:pPr>
        <w:widowControl w:val="0"/>
        <w:ind w:firstLine="709"/>
        <w:jc w:val="both"/>
      </w:pPr>
    </w:p>
    <w:p w14:paraId="7A3DFFB5" w14:textId="115065EF" w:rsidR="00184E44" w:rsidRDefault="009A6AE9" w:rsidP="00184E44">
      <w:pPr>
        <w:pStyle w:val="01"/>
        <w:spacing w:line="240" w:lineRule="auto"/>
        <w:jc w:val="left"/>
        <w:rPr>
          <w:szCs w:val="28"/>
        </w:rPr>
      </w:pPr>
      <w:proofErr w:type="spellStart"/>
      <w:r w:rsidRPr="009A6AE9">
        <w:rPr>
          <w:szCs w:val="28"/>
        </w:rPr>
        <w:t>Кесте</w:t>
      </w:r>
      <w:proofErr w:type="spellEnd"/>
      <w:r w:rsidRPr="009A6AE9">
        <w:rPr>
          <w:szCs w:val="28"/>
          <w:lang w:val="kk-KZ"/>
        </w:rPr>
        <w:t xml:space="preserve"> </w:t>
      </w:r>
      <w:r w:rsidR="00D04914" w:rsidRPr="009A6AE9">
        <w:rPr>
          <w:szCs w:val="28"/>
          <w:lang w:val="kk-KZ"/>
        </w:rPr>
        <w:t>5</w:t>
      </w:r>
      <w:r w:rsidR="00D04914" w:rsidRPr="009A6AE9">
        <w:rPr>
          <w:szCs w:val="28"/>
        </w:rPr>
        <w:t xml:space="preserve"> – </w:t>
      </w:r>
      <w:r w:rsidR="00D04914" w:rsidRPr="009A6AE9">
        <w:rPr>
          <w:szCs w:val="28"/>
          <w:lang w:val="kk-KZ"/>
        </w:rPr>
        <w:t xml:space="preserve">«7» </w:t>
      </w:r>
      <w:proofErr w:type="spellStart"/>
      <w:r w:rsidR="00D04914" w:rsidRPr="009A6AE9">
        <w:rPr>
          <w:szCs w:val="28"/>
        </w:rPr>
        <w:t>жоба</w:t>
      </w:r>
      <w:proofErr w:type="spellEnd"/>
      <w:r w:rsidR="00D04914" w:rsidRPr="009A6AE9">
        <w:rPr>
          <w:szCs w:val="28"/>
          <w:lang w:val="kk-KZ"/>
        </w:rPr>
        <w:t>ны</w:t>
      </w:r>
      <w:r w:rsidR="00D04914" w:rsidRPr="009A6AE9">
        <w:rPr>
          <w:szCs w:val="28"/>
        </w:rPr>
        <w:t xml:space="preserve"> іске асыру </w:t>
      </w:r>
      <w:proofErr w:type="spellStart"/>
      <w:r w:rsidR="00D04914" w:rsidRPr="009A6AE9">
        <w:rPr>
          <w:szCs w:val="28"/>
        </w:rPr>
        <w:t>жоспарының</w:t>
      </w:r>
      <w:proofErr w:type="spellEnd"/>
      <w:r w:rsidR="00D04914" w:rsidRPr="009A6AE9">
        <w:rPr>
          <w:szCs w:val="28"/>
        </w:rPr>
        <w:t xml:space="preserve"> </w:t>
      </w:r>
      <w:proofErr w:type="spellStart"/>
      <w:r w:rsidR="00D04914" w:rsidRPr="009A6AE9">
        <w:rPr>
          <w:szCs w:val="28"/>
        </w:rPr>
        <w:t>Гант</w:t>
      </w:r>
      <w:proofErr w:type="spellEnd"/>
      <w:r w:rsidR="00D04914" w:rsidRPr="009A6AE9">
        <w:rPr>
          <w:szCs w:val="28"/>
        </w:rPr>
        <w:t xml:space="preserve"> </w:t>
      </w:r>
      <w:proofErr w:type="spellStart"/>
      <w:r w:rsidR="00D04914" w:rsidRPr="009A6AE9">
        <w:rPr>
          <w:szCs w:val="28"/>
        </w:rPr>
        <w:t>диаграммасы</w:t>
      </w:r>
      <w:proofErr w:type="spellEnd"/>
    </w:p>
    <w:p w14:paraId="351C5332" w14:textId="77777777" w:rsidR="009A6AE9" w:rsidRPr="00623340" w:rsidRDefault="009A6AE9" w:rsidP="00623340">
      <w:pPr>
        <w:pStyle w:val="01"/>
        <w:spacing w:line="240" w:lineRule="auto"/>
        <w:jc w:val="right"/>
        <w:rPr>
          <w:sz w:val="16"/>
          <w:szCs w:val="16"/>
        </w:rPr>
      </w:pPr>
    </w:p>
    <w:tbl>
      <w:tblPr>
        <w:tblStyle w:val="afa"/>
        <w:tblW w:w="9603" w:type="dxa"/>
        <w:tblInd w:w="108" w:type="dxa"/>
        <w:tblLayout w:type="fixed"/>
        <w:tblLook w:val="04A0" w:firstRow="1" w:lastRow="0" w:firstColumn="1" w:lastColumn="0" w:noHBand="0" w:noVBand="1"/>
      </w:tblPr>
      <w:tblGrid>
        <w:gridCol w:w="5474"/>
        <w:gridCol w:w="460"/>
        <w:gridCol w:w="461"/>
        <w:gridCol w:w="460"/>
        <w:gridCol w:w="634"/>
        <w:gridCol w:w="449"/>
        <w:gridCol w:w="531"/>
        <w:gridCol w:w="532"/>
        <w:gridCol w:w="602"/>
      </w:tblGrid>
      <w:tr w:rsidR="00623340" w:rsidRPr="00623340" w14:paraId="13DC6784" w14:textId="77777777" w:rsidTr="00623340">
        <w:tc>
          <w:tcPr>
            <w:tcW w:w="5474" w:type="dxa"/>
            <w:vMerge w:val="restart"/>
            <w:vAlign w:val="center"/>
          </w:tcPr>
          <w:p w14:paraId="6D7D2C44" w14:textId="7B1020A9" w:rsidR="00623340" w:rsidRPr="00623340" w:rsidRDefault="00623340" w:rsidP="00651CB5">
            <w:pPr>
              <w:pStyle w:val="34"/>
              <w:spacing w:after="0"/>
              <w:ind w:left="-57" w:right="-57" w:firstLine="0"/>
              <w:jc w:val="center"/>
              <w:rPr>
                <w:color w:val="auto"/>
                <w:spacing w:val="-2"/>
                <w:sz w:val="24"/>
                <w:szCs w:val="24"/>
              </w:rPr>
            </w:pPr>
            <w:proofErr w:type="spellStart"/>
            <w:r w:rsidRPr="00623340">
              <w:rPr>
                <w:color w:val="auto"/>
                <w:spacing w:val="-2"/>
                <w:sz w:val="24"/>
                <w:szCs w:val="24"/>
              </w:rPr>
              <w:t>Іс</w:t>
            </w:r>
            <w:proofErr w:type="spellEnd"/>
            <w:r w:rsidRPr="00623340">
              <w:rPr>
                <w:color w:val="auto"/>
                <w:spacing w:val="-2"/>
                <w:sz w:val="24"/>
                <w:szCs w:val="24"/>
              </w:rPr>
              <w:t>-шара</w:t>
            </w:r>
          </w:p>
        </w:tc>
        <w:tc>
          <w:tcPr>
            <w:tcW w:w="4129" w:type="dxa"/>
            <w:gridSpan w:val="8"/>
          </w:tcPr>
          <w:p w14:paraId="76180DF5" w14:textId="33EBCB9E" w:rsidR="00623340" w:rsidRPr="00623340" w:rsidRDefault="00623340" w:rsidP="00651CB5">
            <w:pPr>
              <w:pStyle w:val="34"/>
              <w:spacing w:after="0"/>
              <w:ind w:left="-57" w:right="-57" w:firstLine="0"/>
              <w:jc w:val="center"/>
              <w:rPr>
                <w:color w:val="auto"/>
                <w:spacing w:val="-2"/>
                <w:sz w:val="24"/>
                <w:szCs w:val="24"/>
              </w:rPr>
            </w:pPr>
            <w:proofErr w:type="spellStart"/>
            <w:r w:rsidRPr="00623340">
              <w:rPr>
                <w:color w:val="auto"/>
                <w:spacing w:val="-2"/>
                <w:sz w:val="24"/>
                <w:szCs w:val="24"/>
              </w:rPr>
              <w:t>Мерзімдері</w:t>
            </w:r>
            <w:proofErr w:type="spellEnd"/>
            <w:r w:rsidRPr="00623340">
              <w:rPr>
                <w:color w:val="auto"/>
                <w:spacing w:val="-2"/>
                <w:sz w:val="24"/>
                <w:szCs w:val="24"/>
              </w:rPr>
              <w:t xml:space="preserve">, </w:t>
            </w:r>
            <w:proofErr w:type="spellStart"/>
            <w:r w:rsidRPr="00623340">
              <w:rPr>
                <w:color w:val="auto"/>
                <w:spacing w:val="-2"/>
                <w:sz w:val="24"/>
                <w:szCs w:val="24"/>
              </w:rPr>
              <w:t>тоқсандар</w:t>
            </w:r>
            <w:proofErr w:type="spellEnd"/>
          </w:p>
        </w:tc>
      </w:tr>
      <w:tr w:rsidR="00623340" w:rsidRPr="00623340" w14:paraId="745ED722" w14:textId="77777777" w:rsidTr="00623340">
        <w:tc>
          <w:tcPr>
            <w:tcW w:w="5474" w:type="dxa"/>
            <w:vMerge/>
          </w:tcPr>
          <w:p w14:paraId="7565AC0A" w14:textId="77777777" w:rsidR="00623340" w:rsidRPr="00623340" w:rsidRDefault="00623340" w:rsidP="00651CB5">
            <w:pPr>
              <w:pStyle w:val="34"/>
              <w:spacing w:after="0"/>
              <w:ind w:left="-57" w:right="-57" w:firstLine="0"/>
              <w:jc w:val="center"/>
              <w:rPr>
                <w:color w:val="auto"/>
                <w:spacing w:val="-2"/>
                <w:sz w:val="24"/>
                <w:szCs w:val="24"/>
              </w:rPr>
            </w:pPr>
          </w:p>
        </w:tc>
        <w:tc>
          <w:tcPr>
            <w:tcW w:w="460" w:type="dxa"/>
            <w:tcBorders>
              <w:bottom w:val="single" w:sz="4" w:space="0" w:color="auto"/>
            </w:tcBorders>
          </w:tcPr>
          <w:p w14:paraId="5885E701" w14:textId="77777777" w:rsidR="00623340" w:rsidRPr="00623340" w:rsidRDefault="00623340" w:rsidP="00651CB5">
            <w:pPr>
              <w:pStyle w:val="34"/>
              <w:spacing w:after="0"/>
              <w:ind w:left="-57" w:right="-57" w:firstLine="0"/>
              <w:jc w:val="center"/>
              <w:rPr>
                <w:color w:val="auto"/>
                <w:spacing w:val="-2"/>
                <w:sz w:val="24"/>
                <w:szCs w:val="24"/>
              </w:rPr>
            </w:pPr>
            <w:r w:rsidRPr="00623340">
              <w:rPr>
                <w:color w:val="auto"/>
                <w:spacing w:val="-2"/>
                <w:sz w:val="24"/>
                <w:szCs w:val="24"/>
              </w:rPr>
              <w:t>1</w:t>
            </w:r>
          </w:p>
        </w:tc>
        <w:tc>
          <w:tcPr>
            <w:tcW w:w="461" w:type="dxa"/>
            <w:tcBorders>
              <w:bottom w:val="single" w:sz="4" w:space="0" w:color="auto"/>
            </w:tcBorders>
          </w:tcPr>
          <w:p w14:paraId="23FBF672" w14:textId="77777777" w:rsidR="00623340" w:rsidRPr="00623340" w:rsidRDefault="00623340" w:rsidP="00651CB5">
            <w:pPr>
              <w:pStyle w:val="34"/>
              <w:spacing w:after="0"/>
              <w:ind w:left="-57" w:right="-57" w:firstLine="0"/>
              <w:jc w:val="center"/>
              <w:rPr>
                <w:color w:val="auto"/>
                <w:spacing w:val="-2"/>
                <w:sz w:val="24"/>
                <w:szCs w:val="24"/>
              </w:rPr>
            </w:pPr>
            <w:r w:rsidRPr="00623340">
              <w:rPr>
                <w:color w:val="auto"/>
                <w:spacing w:val="-2"/>
                <w:sz w:val="24"/>
                <w:szCs w:val="24"/>
              </w:rPr>
              <w:t>2</w:t>
            </w:r>
          </w:p>
        </w:tc>
        <w:tc>
          <w:tcPr>
            <w:tcW w:w="460" w:type="dxa"/>
            <w:tcBorders>
              <w:bottom w:val="single" w:sz="4" w:space="0" w:color="auto"/>
            </w:tcBorders>
          </w:tcPr>
          <w:p w14:paraId="142A282B" w14:textId="77777777" w:rsidR="00623340" w:rsidRPr="00623340" w:rsidRDefault="00623340" w:rsidP="00651CB5">
            <w:pPr>
              <w:pStyle w:val="34"/>
              <w:spacing w:after="0"/>
              <w:ind w:left="-57" w:right="-57" w:firstLine="0"/>
              <w:jc w:val="center"/>
              <w:rPr>
                <w:color w:val="auto"/>
                <w:spacing w:val="-2"/>
                <w:sz w:val="24"/>
                <w:szCs w:val="24"/>
              </w:rPr>
            </w:pPr>
            <w:r w:rsidRPr="00623340">
              <w:rPr>
                <w:color w:val="auto"/>
                <w:spacing w:val="-2"/>
                <w:sz w:val="24"/>
                <w:szCs w:val="24"/>
              </w:rPr>
              <w:t>3</w:t>
            </w:r>
          </w:p>
        </w:tc>
        <w:tc>
          <w:tcPr>
            <w:tcW w:w="634" w:type="dxa"/>
            <w:tcBorders>
              <w:bottom w:val="single" w:sz="4" w:space="0" w:color="auto"/>
            </w:tcBorders>
          </w:tcPr>
          <w:p w14:paraId="3053A84D" w14:textId="77777777" w:rsidR="00623340" w:rsidRPr="00623340" w:rsidRDefault="00623340" w:rsidP="00651CB5">
            <w:pPr>
              <w:pStyle w:val="34"/>
              <w:spacing w:after="0"/>
              <w:ind w:left="-57" w:right="-57" w:firstLine="0"/>
              <w:jc w:val="center"/>
              <w:rPr>
                <w:color w:val="auto"/>
                <w:spacing w:val="-2"/>
                <w:sz w:val="24"/>
                <w:szCs w:val="24"/>
              </w:rPr>
            </w:pPr>
            <w:r w:rsidRPr="00623340">
              <w:rPr>
                <w:color w:val="auto"/>
                <w:spacing w:val="-2"/>
                <w:sz w:val="24"/>
                <w:szCs w:val="24"/>
              </w:rPr>
              <w:t>4</w:t>
            </w:r>
          </w:p>
        </w:tc>
        <w:tc>
          <w:tcPr>
            <w:tcW w:w="449" w:type="dxa"/>
            <w:tcBorders>
              <w:bottom w:val="single" w:sz="4" w:space="0" w:color="auto"/>
            </w:tcBorders>
          </w:tcPr>
          <w:p w14:paraId="146C7209" w14:textId="77777777" w:rsidR="00623340" w:rsidRPr="00623340" w:rsidRDefault="00623340" w:rsidP="00651CB5">
            <w:pPr>
              <w:pStyle w:val="34"/>
              <w:spacing w:after="0"/>
              <w:ind w:left="-57" w:right="-57" w:firstLine="0"/>
              <w:jc w:val="center"/>
              <w:rPr>
                <w:color w:val="auto"/>
                <w:spacing w:val="-2"/>
                <w:sz w:val="24"/>
                <w:szCs w:val="24"/>
              </w:rPr>
            </w:pPr>
            <w:r w:rsidRPr="00623340">
              <w:rPr>
                <w:color w:val="auto"/>
                <w:spacing w:val="-2"/>
                <w:sz w:val="24"/>
                <w:szCs w:val="24"/>
              </w:rPr>
              <w:t>5</w:t>
            </w:r>
          </w:p>
        </w:tc>
        <w:tc>
          <w:tcPr>
            <w:tcW w:w="531" w:type="dxa"/>
            <w:tcBorders>
              <w:bottom w:val="single" w:sz="4" w:space="0" w:color="auto"/>
            </w:tcBorders>
          </w:tcPr>
          <w:p w14:paraId="1F5F7181" w14:textId="77777777" w:rsidR="00623340" w:rsidRPr="00623340" w:rsidRDefault="00623340" w:rsidP="00651CB5">
            <w:pPr>
              <w:pStyle w:val="34"/>
              <w:spacing w:after="0"/>
              <w:ind w:left="-57" w:right="-57" w:firstLine="0"/>
              <w:jc w:val="center"/>
              <w:rPr>
                <w:color w:val="auto"/>
                <w:spacing w:val="-2"/>
                <w:sz w:val="24"/>
                <w:szCs w:val="24"/>
              </w:rPr>
            </w:pPr>
            <w:r w:rsidRPr="00623340">
              <w:rPr>
                <w:color w:val="auto"/>
                <w:spacing w:val="-2"/>
                <w:sz w:val="24"/>
                <w:szCs w:val="24"/>
              </w:rPr>
              <w:t>6</w:t>
            </w:r>
          </w:p>
        </w:tc>
        <w:tc>
          <w:tcPr>
            <w:tcW w:w="532" w:type="dxa"/>
          </w:tcPr>
          <w:p w14:paraId="2B92181D" w14:textId="77777777" w:rsidR="00623340" w:rsidRPr="00623340" w:rsidRDefault="00623340" w:rsidP="00651CB5">
            <w:pPr>
              <w:pStyle w:val="34"/>
              <w:spacing w:after="0"/>
              <w:ind w:left="-57" w:right="-57" w:firstLine="0"/>
              <w:jc w:val="center"/>
              <w:rPr>
                <w:color w:val="auto"/>
                <w:spacing w:val="-2"/>
                <w:sz w:val="24"/>
                <w:szCs w:val="24"/>
              </w:rPr>
            </w:pPr>
            <w:r w:rsidRPr="00623340">
              <w:rPr>
                <w:color w:val="auto"/>
                <w:spacing w:val="-2"/>
                <w:sz w:val="24"/>
                <w:szCs w:val="24"/>
              </w:rPr>
              <w:t>7</w:t>
            </w:r>
          </w:p>
        </w:tc>
        <w:tc>
          <w:tcPr>
            <w:tcW w:w="602" w:type="dxa"/>
          </w:tcPr>
          <w:p w14:paraId="1EB3D77F" w14:textId="77777777" w:rsidR="00623340" w:rsidRPr="00623340" w:rsidRDefault="00623340" w:rsidP="00651CB5">
            <w:pPr>
              <w:pStyle w:val="34"/>
              <w:spacing w:after="0"/>
              <w:ind w:left="-57" w:right="-57" w:firstLine="0"/>
              <w:jc w:val="center"/>
              <w:rPr>
                <w:color w:val="auto"/>
                <w:spacing w:val="-2"/>
                <w:sz w:val="24"/>
                <w:szCs w:val="24"/>
              </w:rPr>
            </w:pPr>
            <w:r w:rsidRPr="00623340">
              <w:rPr>
                <w:color w:val="auto"/>
                <w:spacing w:val="-2"/>
                <w:sz w:val="24"/>
                <w:szCs w:val="24"/>
              </w:rPr>
              <w:t>8</w:t>
            </w:r>
          </w:p>
        </w:tc>
      </w:tr>
      <w:tr w:rsidR="00623340" w:rsidRPr="00623340" w14:paraId="347B715A" w14:textId="77777777" w:rsidTr="00623340">
        <w:tc>
          <w:tcPr>
            <w:tcW w:w="5474" w:type="dxa"/>
          </w:tcPr>
          <w:p w14:paraId="6CCCDC73" w14:textId="1E11F869" w:rsidR="00623340" w:rsidRPr="00623340" w:rsidRDefault="00623340" w:rsidP="00651CB5">
            <w:pPr>
              <w:pStyle w:val="34"/>
              <w:spacing w:after="0"/>
              <w:ind w:left="-57" w:right="-57" w:firstLine="0"/>
              <w:jc w:val="left"/>
              <w:rPr>
                <w:color w:val="auto"/>
                <w:spacing w:val="-2"/>
                <w:sz w:val="24"/>
                <w:szCs w:val="24"/>
              </w:rPr>
            </w:pPr>
            <w:proofErr w:type="spellStart"/>
            <w:r w:rsidRPr="00623340">
              <w:rPr>
                <w:color w:val="auto"/>
                <w:spacing w:val="-2"/>
                <w:sz w:val="24"/>
                <w:szCs w:val="24"/>
              </w:rPr>
              <w:t>Шығындарды</w:t>
            </w:r>
            <w:proofErr w:type="spellEnd"/>
            <w:r w:rsidRPr="00623340">
              <w:rPr>
                <w:color w:val="auto"/>
                <w:spacing w:val="-2"/>
                <w:sz w:val="24"/>
                <w:szCs w:val="24"/>
              </w:rPr>
              <w:t xml:space="preserve"> </w:t>
            </w:r>
            <w:proofErr w:type="spellStart"/>
            <w:r w:rsidRPr="00623340">
              <w:rPr>
                <w:color w:val="auto"/>
                <w:spacing w:val="-2"/>
                <w:sz w:val="24"/>
                <w:szCs w:val="24"/>
              </w:rPr>
              <w:t>есептеу</w:t>
            </w:r>
            <w:proofErr w:type="spellEnd"/>
            <w:r w:rsidRPr="00623340">
              <w:rPr>
                <w:color w:val="auto"/>
                <w:spacing w:val="-2"/>
                <w:sz w:val="24"/>
                <w:szCs w:val="24"/>
              </w:rPr>
              <w:t xml:space="preserve">, </w:t>
            </w:r>
            <w:proofErr w:type="spellStart"/>
            <w:r w:rsidRPr="00623340">
              <w:rPr>
                <w:color w:val="auto"/>
                <w:spacing w:val="-2"/>
                <w:sz w:val="24"/>
                <w:szCs w:val="24"/>
              </w:rPr>
              <w:t>жауапты</w:t>
            </w:r>
            <w:proofErr w:type="spellEnd"/>
            <w:r w:rsidRPr="00623340">
              <w:rPr>
                <w:color w:val="auto"/>
                <w:spacing w:val="-2"/>
                <w:sz w:val="24"/>
                <w:szCs w:val="24"/>
              </w:rPr>
              <w:t xml:space="preserve"> және </w:t>
            </w:r>
            <w:proofErr w:type="spellStart"/>
            <w:r w:rsidRPr="00623340">
              <w:rPr>
                <w:color w:val="auto"/>
                <w:spacing w:val="-2"/>
                <w:sz w:val="24"/>
                <w:szCs w:val="24"/>
              </w:rPr>
              <w:t>орындаушыларды</w:t>
            </w:r>
            <w:proofErr w:type="spellEnd"/>
            <w:r w:rsidRPr="00623340">
              <w:rPr>
                <w:color w:val="auto"/>
                <w:spacing w:val="-2"/>
                <w:sz w:val="24"/>
                <w:szCs w:val="24"/>
              </w:rPr>
              <w:t xml:space="preserve"> </w:t>
            </w:r>
            <w:proofErr w:type="spellStart"/>
            <w:r w:rsidRPr="00623340">
              <w:rPr>
                <w:color w:val="auto"/>
                <w:spacing w:val="-2"/>
                <w:sz w:val="24"/>
                <w:szCs w:val="24"/>
              </w:rPr>
              <w:t>тағайындау</w:t>
            </w:r>
            <w:proofErr w:type="spellEnd"/>
          </w:p>
        </w:tc>
        <w:tc>
          <w:tcPr>
            <w:tcW w:w="460" w:type="dxa"/>
            <w:tcBorders>
              <w:bottom w:val="single" w:sz="4" w:space="0" w:color="auto"/>
            </w:tcBorders>
            <w:shd w:val="clear" w:color="auto" w:fill="auto"/>
          </w:tcPr>
          <w:p w14:paraId="0A322609" w14:textId="77777777" w:rsidR="00623340" w:rsidRPr="00623340" w:rsidRDefault="00623340"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40E9DD4B" w14:textId="77777777" w:rsidR="00623340" w:rsidRPr="00623340" w:rsidRDefault="00623340"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66DB5EA9" w14:textId="77777777" w:rsidR="00623340" w:rsidRPr="00623340" w:rsidRDefault="00623340" w:rsidP="00651CB5">
            <w:pPr>
              <w:pStyle w:val="34"/>
              <w:spacing w:after="0"/>
              <w:ind w:left="-57" w:right="-57" w:firstLine="0"/>
              <w:jc w:val="center"/>
              <w:rPr>
                <w:color w:val="auto"/>
                <w:spacing w:val="-2"/>
                <w:sz w:val="24"/>
                <w:szCs w:val="24"/>
              </w:rPr>
            </w:pPr>
          </w:p>
        </w:tc>
        <w:tc>
          <w:tcPr>
            <w:tcW w:w="634" w:type="dxa"/>
            <w:tcBorders>
              <w:bottom w:val="single" w:sz="4" w:space="0" w:color="auto"/>
            </w:tcBorders>
            <w:shd w:val="clear" w:color="auto" w:fill="92D050"/>
          </w:tcPr>
          <w:p w14:paraId="08CB6020" w14:textId="77777777" w:rsidR="00623340" w:rsidRPr="00623340" w:rsidRDefault="00623340" w:rsidP="00651CB5">
            <w:pPr>
              <w:pStyle w:val="34"/>
              <w:spacing w:after="0"/>
              <w:ind w:left="-57" w:right="-57" w:firstLine="0"/>
              <w:jc w:val="center"/>
              <w:rPr>
                <w:color w:val="auto"/>
                <w:spacing w:val="-2"/>
                <w:sz w:val="24"/>
                <w:szCs w:val="24"/>
              </w:rPr>
            </w:pPr>
          </w:p>
        </w:tc>
        <w:tc>
          <w:tcPr>
            <w:tcW w:w="449" w:type="dxa"/>
            <w:tcBorders>
              <w:bottom w:val="single" w:sz="4" w:space="0" w:color="auto"/>
            </w:tcBorders>
            <w:shd w:val="clear" w:color="auto" w:fill="auto"/>
          </w:tcPr>
          <w:p w14:paraId="7D336039" w14:textId="77777777" w:rsidR="00623340" w:rsidRPr="00623340" w:rsidRDefault="00623340" w:rsidP="00651CB5">
            <w:pPr>
              <w:pStyle w:val="34"/>
              <w:spacing w:after="0"/>
              <w:ind w:left="-57" w:right="-57" w:firstLine="0"/>
              <w:jc w:val="center"/>
              <w:rPr>
                <w:color w:val="auto"/>
                <w:spacing w:val="-2"/>
                <w:sz w:val="24"/>
                <w:szCs w:val="24"/>
              </w:rPr>
            </w:pPr>
          </w:p>
        </w:tc>
        <w:tc>
          <w:tcPr>
            <w:tcW w:w="531" w:type="dxa"/>
            <w:shd w:val="clear" w:color="auto" w:fill="auto"/>
          </w:tcPr>
          <w:p w14:paraId="36FF582E" w14:textId="77777777" w:rsidR="00623340" w:rsidRPr="00623340" w:rsidRDefault="00623340" w:rsidP="00651CB5">
            <w:pPr>
              <w:pStyle w:val="34"/>
              <w:spacing w:after="0"/>
              <w:ind w:left="-57" w:right="-57" w:firstLine="0"/>
              <w:jc w:val="center"/>
              <w:rPr>
                <w:color w:val="auto"/>
                <w:spacing w:val="-2"/>
                <w:sz w:val="24"/>
                <w:szCs w:val="24"/>
              </w:rPr>
            </w:pPr>
          </w:p>
        </w:tc>
        <w:tc>
          <w:tcPr>
            <w:tcW w:w="532" w:type="dxa"/>
          </w:tcPr>
          <w:p w14:paraId="7CE69EB8" w14:textId="77777777" w:rsidR="00623340" w:rsidRPr="00623340" w:rsidRDefault="00623340" w:rsidP="00651CB5">
            <w:pPr>
              <w:pStyle w:val="34"/>
              <w:spacing w:after="0"/>
              <w:ind w:left="-57" w:right="-57" w:firstLine="0"/>
              <w:jc w:val="center"/>
              <w:rPr>
                <w:color w:val="auto"/>
                <w:spacing w:val="-2"/>
                <w:sz w:val="24"/>
                <w:szCs w:val="24"/>
              </w:rPr>
            </w:pPr>
          </w:p>
        </w:tc>
        <w:tc>
          <w:tcPr>
            <w:tcW w:w="602" w:type="dxa"/>
          </w:tcPr>
          <w:p w14:paraId="3663FA05" w14:textId="77777777" w:rsidR="00623340" w:rsidRPr="00623340" w:rsidRDefault="00623340" w:rsidP="00651CB5">
            <w:pPr>
              <w:pStyle w:val="34"/>
              <w:spacing w:after="0"/>
              <w:ind w:left="-57" w:right="-57" w:firstLine="0"/>
              <w:jc w:val="center"/>
              <w:rPr>
                <w:color w:val="auto"/>
                <w:spacing w:val="-2"/>
                <w:sz w:val="24"/>
                <w:szCs w:val="24"/>
              </w:rPr>
            </w:pPr>
          </w:p>
        </w:tc>
      </w:tr>
      <w:tr w:rsidR="00623340" w:rsidRPr="00623340" w14:paraId="1287DCA8" w14:textId="77777777" w:rsidTr="00623340">
        <w:tc>
          <w:tcPr>
            <w:tcW w:w="5474" w:type="dxa"/>
          </w:tcPr>
          <w:p w14:paraId="00768B7A" w14:textId="277C5404" w:rsidR="00623340" w:rsidRPr="00623340" w:rsidRDefault="00623340" w:rsidP="00651CB5">
            <w:pPr>
              <w:pStyle w:val="34"/>
              <w:spacing w:after="0"/>
              <w:ind w:left="-57" w:right="-57" w:firstLine="0"/>
              <w:jc w:val="left"/>
              <w:rPr>
                <w:color w:val="auto"/>
                <w:spacing w:val="-2"/>
                <w:sz w:val="24"/>
                <w:szCs w:val="24"/>
              </w:rPr>
            </w:pPr>
            <w:proofErr w:type="spellStart"/>
            <w:r w:rsidRPr="00623340">
              <w:rPr>
                <w:sz w:val="24"/>
                <w:szCs w:val="24"/>
              </w:rPr>
              <w:t>Таңдау</w:t>
            </w:r>
            <w:proofErr w:type="spellEnd"/>
            <w:r w:rsidRPr="00623340">
              <w:rPr>
                <w:sz w:val="24"/>
                <w:szCs w:val="24"/>
              </w:rPr>
              <w:t xml:space="preserve">, </w:t>
            </w:r>
            <w:proofErr w:type="spellStart"/>
            <w:r w:rsidRPr="00623340">
              <w:rPr>
                <w:sz w:val="24"/>
                <w:szCs w:val="24"/>
              </w:rPr>
              <w:t>келіссөздер</w:t>
            </w:r>
            <w:proofErr w:type="spellEnd"/>
            <w:r w:rsidRPr="00623340">
              <w:rPr>
                <w:sz w:val="24"/>
                <w:szCs w:val="24"/>
              </w:rPr>
              <w:t xml:space="preserve">, </w:t>
            </w:r>
            <w:proofErr w:type="spellStart"/>
            <w:r w:rsidRPr="00623340">
              <w:rPr>
                <w:sz w:val="24"/>
                <w:szCs w:val="24"/>
              </w:rPr>
              <w:t>сарапшылармен</w:t>
            </w:r>
            <w:proofErr w:type="spellEnd"/>
            <w:r w:rsidRPr="00623340">
              <w:rPr>
                <w:sz w:val="24"/>
                <w:szCs w:val="24"/>
              </w:rPr>
              <w:t xml:space="preserve"> </w:t>
            </w:r>
            <w:proofErr w:type="spellStart"/>
            <w:r w:rsidRPr="00623340">
              <w:rPr>
                <w:sz w:val="24"/>
                <w:szCs w:val="24"/>
              </w:rPr>
              <w:t>талқылау</w:t>
            </w:r>
            <w:proofErr w:type="spellEnd"/>
          </w:p>
        </w:tc>
        <w:tc>
          <w:tcPr>
            <w:tcW w:w="460" w:type="dxa"/>
            <w:tcBorders>
              <w:bottom w:val="single" w:sz="4" w:space="0" w:color="auto"/>
            </w:tcBorders>
            <w:shd w:val="clear" w:color="auto" w:fill="auto"/>
          </w:tcPr>
          <w:p w14:paraId="5ED1655D" w14:textId="77777777" w:rsidR="00623340" w:rsidRPr="00623340" w:rsidRDefault="00623340"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222A9AC6" w14:textId="77777777" w:rsidR="00623340" w:rsidRPr="00623340" w:rsidRDefault="00623340"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578051C7" w14:textId="77777777" w:rsidR="00623340" w:rsidRPr="00623340" w:rsidRDefault="00623340" w:rsidP="00651CB5">
            <w:pPr>
              <w:pStyle w:val="34"/>
              <w:spacing w:after="0"/>
              <w:ind w:left="-57" w:right="-57" w:firstLine="0"/>
              <w:jc w:val="center"/>
              <w:rPr>
                <w:color w:val="auto"/>
                <w:spacing w:val="-2"/>
                <w:sz w:val="24"/>
                <w:szCs w:val="24"/>
              </w:rPr>
            </w:pPr>
          </w:p>
        </w:tc>
        <w:tc>
          <w:tcPr>
            <w:tcW w:w="634" w:type="dxa"/>
            <w:tcBorders>
              <w:bottom w:val="single" w:sz="4" w:space="0" w:color="auto"/>
            </w:tcBorders>
            <w:shd w:val="clear" w:color="auto" w:fill="92D050"/>
          </w:tcPr>
          <w:p w14:paraId="70CE33CE" w14:textId="77777777" w:rsidR="00623340" w:rsidRPr="00623340" w:rsidRDefault="00623340" w:rsidP="00651CB5">
            <w:pPr>
              <w:pStyle w:val="34"/>
              <w:spacing w:after="0"/>
              <w:ind w:left="-57" w:right="-57" w:firstLine="0"/>
              <w:jc w:val="center"/>
              <w:rPr>
                <w:color w:val="auto"/>
                <w:spacing w:val="-2"/>
                <w:sz w:val="24"/>
                <w:szCs w:val="24"/>
              </w:rPr>
            </w:pPr>
          </w:p>
        </w:tc>
        <w:tc>
          <w:tcPr>
            <w:tcW w:w="449" w:type="dxa"/>
            <w:tcBorders>
              <w:bottom w:val="single" w:sz="4" w:space="0" w:color="auto"/>
            </w:tcBorders>
            <w:shd w:val="clear" w:color="auto" w:fill="auto"/>
          </w:tcPr>
          <w:p w14:paraId="31A650FC" w14:textId="77777777" w:rsidR="00623340" w:rsidRPr="00623340" w:rsidRDefault="00623340" w:rsidP="00651CB5">
            <w:pPr>
              <w:pStyle w:val="34"/>
              <w:spacing w:after="0"/>
              <w:ind w:left="-57" w:right="-57" w:firstLine="0"/>
              <w:jc w:val="center"/>
              <w:rPr>
                <w:color w:val="auto"/>
                <w:spacing w:val="-2"/>
                <w:sz w:val="24"/>
                <w:szCs w:val="24"/>
              </w:rPr>
            </w:pPr>
          </w:p>
        </w:tc>
        <w:tc>
          <w:tcPr>
            <w:tcW w:w="531" w:type="dxa"/>
            <w:shd w:val="clear" w:color="auto" w:fill="auto"/>
          </w:tcPr>
          <w:p w14:paraId="547DA3CB" w14:textId="77777777" w:rsidR="00623340" w:rsidRPr="00623340" w:rsidRDefault="00623340" w:rsidP="00651CB5">
            <w:pPr>
              <w:pStyle w:val="34"/>
              <w:spacing w:after="0"/>
              <w:ind w:left="-57" w:right="-57" w:firstLine="0"/>
              <w:jc w:val="center"/>
              <w:rPr>
                <w:color w:val="auto"/>
                <w:spacing w:val="-2"/>
                <w:sz w:val="24"/>
                <w:szCs w:val="24"/>
              </w:rPr>
            </w:pPr>
          </w:p>
        </w:tc>
        <w:tc>
          <w:tcPr>
            <w:tcW w:w="532" w:type="dxa"/>
          </w:tcPr>
          <w:p w14:paraId="73019130" w14:textId="77777777" w:rsidR="00623340" w:rsidRPr="00623340" w:rsidRDefault="00623340" w:rsidP="00651CB5">
            <w:pPr>
              <w:pStyle w:val="34"/>
              <w:spacing w:after="0"/>
              <w:ind w:left="-57" w:right="-57" w:firstLine="0"/>
              <w:jc w:val="center"/>
              <w:rPr>
                <w:color w:val="auto"/>
                <w:spacing w:val="-2"/>
                <w:sz w:val="24"/>
                <w:szCs w:val="24"/>
              </w:rPr>
            </w:pPr>
          </w:p>
        </w:tc>
        <w:tc>
          <w:tcPr>
            <w:tcW w:w="602" w:type="dxa"/>
          </w:tcPr>
          <w:p w14:paraId="1E2BD49A" w14:textId="77777777" w:rsidR="00623340" w:rsidRPr="00623340" w:rsidRDefault="00623340" w:rsidP="00651CB5">
            <w:pPr>
              <w:pStyle w:val="34"/>
              <w:spacing w:after="0"/>
              <w:ind w:left="-57" w:right="-57" w:firstLine="0"/>
              <w:jc w:val="center"/>
              <w:rPr>
                <w:color w:val="auto"/>
                <w:spacing w:val="-2"/>
                <w:sz w:val="24"/>
                <w:szCs w:val="24"/>
              </w:rPr>
            </w:pPr>
          </w:p>
        </w:tc>
      </w:tr>
      <w:tr w:rsidR="00623340" w:rsidRPr="00623340" w14:paraId="272B5CDD" w14:textId="77777777" w:rsidTr="00623340">
        <w:tc>
          <w:tcPr>
            <w:tcW w:w="5474" w:type="dxa"/>
          </w:tcPr>
          <w:p w14:paraId="18792387" w14:textId="5BF15235" w:rsidR="00623340" w:rsidRPr="00623340" w:rsidRDefault="00623340" w:rsidP="00651CB5">
            <w:pPr>
              <w:pStyle w:val="34"/>
              <w:spacing w:after="0"/>
              <w:ind w:left="-57" w:right="-57" w:firstLine="0"/>
              <w:jc w:val="left"/>
              <w:rPr>
                <w:color w:val="auto"/>
                <w:spacing w:val="-2"/>
                <w:sz w:val="24"/>
                <w:szCs w:val="24"/>
              </w:rPr>
            </w:pPr>
            <w:proofErr w:type="spellStart"/>
            <w:r w:rsidRPr="00623340">
              <w:rPr>
                <w:sz w:val="24"/>
                <w:szCs w:val="24"/>
              </w:rPr>
              <w:t>Тапсырыс</w:t>
            </w:r>
            <w:proofErr w:type="spellEnd"/>
            <w:r w:rsidRPr="00623340">
              <w:rPr>
                <w:sz w:val="24"/>
                <w:szCs w:val="24"/>
              </w:rPr>
              <w:t xml:space="preserve"> </w:t>
            </w:r>
            <w:proofErr w:type="spellStart"/>
            <w:r w:rsidRPr="00623340">
              <w:rPr>
                <w:sz w:val="24"/>
                <w:szCs w:val="24"/>
              </w:rPr>
              <w:t>берушінің</w:t>
            </w:r>
            <w:proofErr w:type="spellEnd"/>
            <w:r w:rsidRPr="00623340">
              <w:rPr>
                <w:sz w:val="24"/>
                <w:szCs w:val="24"/>
              </w:rPr>
              <w:t xml:space="preserve"> </w:t>
            </w:r>
            <w:proofErr w:type="spellStart"/>
            <w:r w:rsidRPr="00623340">
              <w:rPr>
                <w:sz w:val="24"/>
                <w:szCs w:val="24"/>
              </w:rPr>
              <w:t>қажеттіліктеріне</w:t>
            </w:r>
            <w:proofErr w:type="spellEnd"/>
            <w:r w:rsidRPr="00623340">
              <w:rPr>
                <w:sz w:val="24"/>
                <w:szCs w:val="24"/>
              </w:rPr>
              <w:t xml:space="preserve"> </w:t>
            </w:r>
            <w:proofErr w:type="spellStart"/>
            <w:r w:rsidRPr="00623340">
              <w:rPr>
                <w:sz w:val="24"/>
                <w:szCs w:val="24"/>
              </w:rPr>
              <w:t>бағдарламалық</w:t>
            </w:r>
            <w:proofErr w:type="spellEnd"/>
            <w:r w:rsidRPr="00623340">
              <w:rPr>
                <w:sz w:val="24"/>
                <w:szCs w:val="24"/>
              </w:rPr>
              <w:t xml:space="preserve"> </w:t>
            </w:r>
            <w:proofErr w:type="spellStart"/>
            <w:r w:rsidRPr="00623340">
              <w:rPr>
                <w:sz w:val="24"/>
                <w:szCs w:val="24"/>
              </w:rPr>
              <w:t>кодты</w:t>
            </w:r>
            <w:proofErr w:type="spellEnd"/>
            <w:r w:rsidRPr="00623340">
              <w:rPr>
                <w:sz w:val="24"/>
                <w:szCs w:val="24"/>
              </w:rPr>
              <w:t xml:space="preserve"> </w:t>
            </w:r>
            <w:proofErr w:type="spellStart"/>
            <w:r w:rsidRPr="00623340">
              <w:rPr>
                <w:sz w:val="24"/>
                <w:szCs w:val="24"/>
              </w:rPr>
              <w:t>сатып</w:t>
            </w:r>
            <w:proofErr w:type="spellEnd"/>
            <w:r w:rsidRPr="00623340">
              <w:rPr>
                <w:sz w:val="24"/>
                <w:szCs w:val="24"/>
              </w:rPr>
              <w:t xml:space="preserve"> </w:t>
            </w:r>
            <w:proofErr w:type="spellStart"/>
            <w:r w:rsidRPr="00623340">
              <w:rPr>
                <w:sz w:val="24"/>
                <w:szCs w:val="24"/>
              </w:rPr>
              <w:t>алу</w:t>
            </w:r>
            <w:proofErr w:type="spellEnd"/>
            <w:r w:rsidRPr="00623340">
              <w:rPr>
                <w:sz w:val="24"/>
                <w:szCs w:val="24"/>
              </w:rPr>
              <w:t xml:space="preserve">, </w:t>
            </w:r>
            <w:proofErr w:type="spellStart"/>
            <w:r w:rsidRPr="00623340">
              <w:rPr>
                <w:sz w:val="24"/>
                <w:szCs w:val="24"/>
              </w:rPr>
              <w:t>орнату</w:t>
            </w:r>
            <w:proofErr w:type="spellEnd"/>
            <w:r w:rsidRPr="00623340">
              <w:rPr>
                <w:sz w:val="24"/>
                <w:szCs w:val="24"/>
              </w:rPr>
              <w:t xml:space="preserve">, </w:t>
            </w:r>
            <w:proofErr w:type="spellStart"/>
            <w:r w:rsidRPr="00623340">
              <w:rPr>
                <w:sz w:val="24"/>
                <w:szCs w:val="24"/>
              </w:rPr>
              <w:t>түзету</w:t>
            </w:r>
            <w:proofErr w:type="spellEnd"/>
          </w:p>
        </w:tc>
        <w:tc>
          <w:tcPr>
            <w:tcW w:w="460" w:type="dxa"/>
            <w:tcBorders>
              <w:bottom w:val="single" w:sz="4" w:space="0" w:color="auto"/>
            </w:tcBorders>
            <w:shd w:val="clear" w:color="auto" w:fill="auto"/>
          </w:tcPr>
          <w:p w14:paraId="7A54A358" w14:textId="77777777" w:rsidR="00623340" w:rsidRPr="00623340" w:rsidRDefault="00623340"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C0B603E" w14:textId="77777777" w:rsidR="00623340" w:rsidRPr="00623340" w:rsidRDefault="00623340"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7B77F0BA" w14:textId="77777777" w:rsidR="00623340" w:rsidRPr="00623340" w:rsidRDefault="00623340" w:rsidP="00651CB5">
            <w:pPr>
              <w:pStyle w:val="34"/>
              <w:spacing w:after="0"/>
              <w:ind w:left="-57" w:right="-57" w:firstLine="0"/>
              <w:jc w:val="center"/>
              <w:rPr>
                <w:color w:val="auto"/>
                <w:spacing w:val="-2"/>
                <w:sz w:val="24"/>
                <w:szCs w:val="24"/>
              </w:rPr>
            </w:pPr>
          </w:p>
        </w:tc>
        <w:tc>
          <w:tcPr>
            <w:tcW w:w="634" w:type="dxa"/>
            <w:tcBorders>
              <w:bottom w:val="single" w:sz="4" w:space="0" w:color="auto"/>
            </w:tcBorders>
            <w:shd w:val="clear" w:color="auto" w:fill="92D050"/>
          </w:tcPr>
          <w:p w14:paraId="435B1757" w14:textId="77777777" w:rsidR="00623340" w:rsidRPr="00623340" w:rsidRDefault="00623340" w:rsidP="00651CB5">
            <w:pPr>
              <w:pStyle w:val="34"/>
              <w:spacing w:after="0"/>
              <w:ind w:left="-57" w:right="-57" w:firstLine="0"/>
              <w:jc w:val="center"/>
              <w:rPr>
                <w:color w:val="auto"/>
                <w:spacing w:val="-2"/>
                <w:sz w:val="24"/>
                <w:szCs w:val="24"/>
              </w:rPr>
            </w:pPr>
          </w:p>
        </w:tc>
        <w:tc>
          <w:tcPr>
            <w:tcW w:w="449" w:type="dxa"/>
            <w:tcBorders>
              <w:bottom w:val="single" w:sz="4" w:space="0" w:color="auto"/>
            </w:tcBorders>
            <w:shd w:val="clear" w:color="auto" w:fill="auto"/>
          </w:tcPr>
          <w:p w14:paraId="189B438B" w14:textId="77777777" w:rsidR="00623340" w:rsidRPr="00623340" w:rsidRDefault="00623340" w:rsidP="00651CB5">
            <w:pPr>
              <w:pStyle w:val="34"/>
              <w:spacing w:after="0"/>
              <w:ind w:left="-57" w:right="-57" w:firstLine="0"/>
              <w:jc w:val="center"/>
              <w:rPr>
                <w:color w:val="auto"/>
                <w:spacing w:val="-2"/>
                <w:sz w:val="24"/>
                <w:szCs w:val="24"/>
              </w:rPr>
            </w:pPr>
          </w:p>
        </w:tc>
        <w:tc>
          <w:tcPr>
            <w:tcW w:w="531" w:type="dxa"/>
            <w:shd w:val="clear" w:color="auto" w:fill="auto"/>
          </w:tcPr>
          <w:p w14:paraId="177AE44B" w14:textId="77777777" w:rsidR="00623340" w:rsidRPr="00623340" w:rsidRDefault="00623340" w:rsidP="00651CB5">
            <w:pPr>
              <w:pStyle w:val="34"/>
              <w:spacing w:after="0"/>
              <w:ind w:left="-57" w:right="-57" w:firstLine="0"/>
              <w:jc w:val="center"/>
              <w:rPr>
                <w:color w:val="auto"/>
                <w:spacing w:val="-2"/>
                <w:sz w:val="24"/>
                <w:szCs w:val="24"/>
              </w:rPr>
            </w:pPr>
          </w:p>
        </w:tc>
        <w:tc>
          <w:tcPr>
            <w:tcW w:w="532" w:type="dxa"/>
          </w:tcPr>
          <w:p w14:paraId="6094DEF2" w14:textId="77777777" w:rsidR="00623340" w:rsidRPr="00623340" w:rsidRDefault="00623340" w:rsidP="00651CB5">
            <w:pPr>
              <w:pStyle w:val="34"/>
              <w:spacing w:after="0"/>
              <w:ind w:left="-57" w:right="-57" w:firstLine="0"/>
              <w:jc w:val="center"/>
              <w:rPr>
                <w:color w:val="auto"/>
                <w:spacing w:val="-2"/>
                <w:sz w:val="24"/>
                <w:szCs w:val="24"/>
              </w:rPr>
            </w:pPr>
          </w:p>
        </w:tc>
        <w:tc>
          <w:tcPr>
            <w:tcW w:w="602" w:type="dxa"/>
          </w:tcPr>
          <w:p w14:paraId="4A39D19D" w14:textId="77777777" w:rsidR="00623340" w:rsidRPr="00623340" w:rsidRDefault="00623340" w:rsidP="00651CB5">
            <w:pPr>
              <w:pStyle w:val="34"/>
              <w:spacing w:after="0"/>
              <w:ind w:left="-57" w:right="-57" w:firstLine="0"/>
              <w:jc w:val="center"/>
              <w:rPr>
                <w:color w:val="auto"/>
                <w:spacing w:val="-2"/>
                <w:sz w:val="24"/>
                <w:szCs w:val="24"/>
              </w:rPr>
            </w:pPr>
          </w:p>
        </w:tc>
      </w:tr>
      <w:tr w:rsidR="00623340" w:rsidRPr="00623340" w14:paraId="1D803C2F" w14:textId="77777777" w:rsidTr="00623340">
        <w:tc>
          <w:tcPr>
            <w:tcW w:w="5474" w:type="dxa"/>
          </w:tcPr>
          <w:p w14:paraId="3075CBE2" w14:textId="68FDCD57" w:rsidR="00623340" w:rsidRPr="00623340" w:rsidRDefault="00623340" w:rsidP="00651CB5">
            <w:pPr>
              <w:pStyle w:val="34"/>
              <w:spacing w:after="0"/>
              <w:ind w:left="-57" w:right="-57" w:firstLine="0"/>
              <w:jc w:val="left"/>
              <w:rPr>
                <w:color w:val="auto"/>
                <w:spacing w:val="-2"/>
                <w:sz w:val="24"/>
                <w:szCs w:val="24"/>
              </w:rPr>
            </w:pPr>
            <w:proofErr w:type="spellStart"/>
            <w:r w:rsidRPr="00623340">
              <w:rPr>
                <w:sz w:val="24"/>
                <w:szCs w:val="24"/>
              </w:rPr>
              <w:t>Қызметкерлерді</w:t>
            </w:r>
            <w:proofErr w:type="spellEnd"/>
            <w:r w:rsidRPr="00623340">
              <w:rPr>
                <w:sz w:val="24"/>
                <w:szCs w:val="24"/>
              </w:rPr>
              <w:t xml:space="preserve"> </w:t>
            </w:r>
            <w:proofErr w:type="spellStart"/>
            <w:r w:rsidRPr="00623340">
              <w:rPr>
                <w:sz w:val="24"/>
                <w:szCs w:val="24"/>
              </w:rPr>
              <w:t>оқыту</w:t>
            </w:r>
            <w:proofErr w:type="spellEnd"/>
          </w:p>
        </w:tc>
        <w:tc>
          <w:tcPr>
            <w:tcW w:w="460" w:type="dxa"/>
            <w:tcBorders>
              <w:bottom w:val="single" w:sz="4" w:space="0" w:color="auto"/>
            </w:tcBorders>
            <w:shd w:val="clear" w:color="auto" w:fill="auto"/>
          </w:tcPr>
          <w:p w14:paraId="321B6988" w14:textId="77777777" w:rsidR="00623340" w:rsidRPr="00623340" w:rsidRDefault="00623340"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60AC445F" w14:textId="77777777" w:rsidR="00623340" w:rsidRPr="00623340" w:rsidRDefault="00623340"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4BC7D2AB" w14:textId="77777777" w:rsidR="00623340" w:rsidRPr="00623340" w:rsidRDefault="00623340" w:rsidP="00651CB5">
            <w:pPr>
              <w:pStyle w:val="34"/>
              <w:spacing w:after="0"/>
              <w:ind w:left="-57" w:right="-57" w:firstLine="0"/>
              <w:jc w:val="center"/>
              <w:rPr>
                <w:color w:val="auto"/>
                <w:spacing w:val="-2"/>
                <w:sz w:val="24"/>
                <w:szCs w:val="24"/>
              </w:rPr>
            </w:pPr>
          </w:p>
        </w:tc>
        <w:tc>
          <w:tcPr>
            <w:tcW w:w="634" w:type="dxa"/>
            <w:tcBorders>
              <w:bottom w:val="single" w:sz="4" w:space="0" w:color="auto"/>
            </w:tcBorders>
            <w:shd w:val="clear" w:color="auto" w:fill="auto"/>
          </w:tcPr>
          <w:p w14:paraId="4BE9C203" w14:textId="77777777" w:rsidR="00623340" w:rsidRPr="00623340" w:rsidRDefault="00623340" w:rsidP="00651CB5">
            <w:pPr>
              <w:pStyle w:val="34"/>
              <w:spacing w:after="0"/>
              <w:ind w:left="-57" w:right="-57" w:firstLine="0"/>
              <w:jc w:val="center"/>
              <w:rPr>
                <w:color w:val="auto"/>
                <w:spacing w:val="-2"/>
                <w:sz w:val="24"/>
                <w:szCs w:val="24"/>
              </w:rPr>
            </w:pPr>
          </w:p>
        </w:tc>
        <w:tc>
          <w:tcPr>
            <w:tcW w:w="449" w:type="dxa"/>
            <w:tcBorders>
              <w:bottom w:val="single" w:sz="4" w:space="0" w:color="auto"/>
            </w:tcBorders>
            <w:shd w:val="clear" w:color="auto" w:fill="92D050"/>
          </w:tcPr>
          <w:p w14:paraId="61C4C966" w14:textId="77777777" w:rsidR="00623340" w:rsidRPr="00623340" w:rsidRDefault="00623340" w:rsidP="00651CB5">
            <w:pPr>
              <w:pStyle w:val="34"/>
              <w:spacing w:after="0"/>
              <w:ind w:left="-57" w:right="-57" w:firstLine="0"/>
              <w:jc w:val="center"/>
              <w:rPr>
                <w:color w:val="auto"/>
                <w:spacing w:val="-2"/>
                <w:sz w:val="24"/>
                <w:szCs w:val="24"/>
              </w:rPr>
            </w:pPr>
          </w:p>
        </w:tc>
        <w:tc>
          <w:tcPr>
            <w:tcW w:w="531" w:type="dxa"/>
            <w:tcBorders>
              <w:bottom w:val="single" w:sz="4" w:space="0" w:color="auto"/>
            </w:tcBorders>
            <w:shd w:val="clear" w:color="auto" w:fill="auto"/>
          </w:tcPr>
          <w:p w14:paraId="556F45DD" w14:textId="77777777" w:rsidR="00623340" w:rsidRPr="00623340" w:rsidRDefault="00623340" w:rsidP="00651CB5">
            <w:pPr>
              <w:pStyle w:val="34"/>
              <w:spacing w:after="0"/>
              <w:ind w:left="-57" w:right="-57" w:firstLine="0"/>
              <w:jc w:val="center"/>
              <w:rPr>
                <w:color w:val="auto"/>
                <w:spacing w:val="-2"/>
                <w:sz w:val="24"/>
                <w:szCs w:val="24"/>
              </w:rPr>
            </w:pPr>
          </w:p>
        </w:tc>
        <w:tc>
          <w:tcPr>
            <w:tcW w:w="532" w:type="dxa"/>
          </w:tcPr>
          <w:p w14:paraId="28D81A22" w14:textId="77777777" w:rsidR="00623340" w:rsidRPr="00623340" w:rsidRDefault="00623340" w:rsidP="00651CB5">
            <w:pPr>
              <w:pStyle w:val="34"/>
              <w:spacing w:after="0"/>
              <w:ind w:left="-57" w:right="-57" w:firstLine="0"/>
              <w:jc w:val="center"/>
              <w:rPr>
                <w:color w:val="auto"/>
                <w:spacing w:val="-2"/>
                <w:sz w:val="24"/>
                <w:szCs w:val="24"/>
              </w:rPr>
            </w:pPr>
          </w:p>
        </w:tc>
        <w:tc>
          <w:tcPr>
            <w:tcW w:w="602" w:type="dxa"/>
          </w:tcPr>
          <w:p w14:paraId="056F64F2" w14:textId="77777777" w:rsidR="00623340" w:rsidRPr="00623340" w:rsidRDefault="00623340" w:rsidP="00651CB5">
            <w:pPr>
              <w:pStyle w:val="34"/>
              <w:spacing w:after="0"/>
              <w:ind w:left="-57" w:right="-57" w:firstLine="0"/>
              <w:jc w:val="center"/>
              <w:rPr>
                <w:color w:val="auto"/>
                <w:spacing w:val="-2"/>
                <w:sz w:val="24"/>
                <w:szCs w:val="24"/>
              </w:rPr>
            </w:pPr>
          </w:p>
        </w:tc>
      </w:tr>
      <w:tr w:rsidR="00623340" w:rsidRPr="00623340" w14:paraId="3565F6BA" w14:textId="77777777" w:rsidTr="00623340">
        <w:tc>
          <w:tcPr>
            <w:tcW w:w="5474" w:type="dxa"/>
          </w:tcPr>
          <w:p w14:paraId="78FE9A95" w14:textId="090E652E" w:rsidR="00623340" w:rsidRPr="00623340" w:rsidRDefault="00623340" w:rsidP="00651CB5">
            <w:pPr>
              <w:pStyle w:val="34"/>
              <w:spacing w:after="0"/>
              <w:ind w:left="-57" w:right="-57" w:firstLine="0"/>
              <w:jc w:val="left"/>
              <w:rPr>
                <w:sz w:val="24"/>
                <w:szCs w:val="24"/>
              </w:rPr>
            </w:pPr>
            <w:r w:rsidRPr="00623340">
              <w:rPr>
                <w:sz w:val="24"/>
                <w:szCs w:val="24"/>
              </w:rPr>
              <w:t xml:space="preserve">АТ </w:t>
            </w:r>
            <w:proofErr w:type="spellStart"/>
            <w:r w:rsidRPr="00623340">
              <w:rPr>
                <w:sz w:val="24"/>
                <w:szCs w:val="24"/>
              </w:rPr>
              <w:t>мамандарын</w:t>
            </w:r>
            <w:proofErr w:type="spellEnd"/>
            <w:r w:rsidRPr="00623340">
              <w:rPr>
                <w:sz w:val="24"/>
                <w:szCs w:val="24"/>
              </w:rPr>
              <w:t xml:space="preserve"> </w:t>
            </w:r>
            <w:proofErr w:type="spellStart"/>
            <w:r w:rsidRPr="00623340">
              <w:rPr>
                <w:sz w:val="24"/>
                <w:szCs w:val="24"/>
              </w:rPr>
              <w:t>жалдау</w:t>
            </w:r>
            <w:proofErr w:type="spellEnd"/>
            <w:r w:rsidRPr="00623340">
              <w:rPr>
                <w:sz w:val="24"/>
                <w:szCs w:val="24"/>
              </w:rPr>
              <w:t xml:space="preserve"> (</w:t>
            </w:r>
            <w:proofErr w:type="spellStart"/>
            <w:r w:rsidRPr="00623340">
              <w:rPr>
                <w:sz w:val="24"/>
                <w:szCs w:val="24"/>
              </w:rPr>
              <w:t>қажет</w:t>
            </w:r>
            <w:proofErr w:type="spellEnd"/>
            <w:r w:rsidRPr="00623340">
              <w:rPr>
                <w:sz w:val="24"/>
                <w:szCs w:val="24"/>
              </w:rPr>
              <w:t xml:space="preserve"> </w:t>
            </w:r>
            <w:proofErr w:type="spellStart"/>
            <w:r w:rsidRPr="00623340">
              <w:rPr>
                <w:sz w:val="24"/>
                <w:szCs w:val="24"/>
              </w:rPr>
              <w:t>болған</w:t>
            </w:r>
            <w:proofErr w:type="spellEnd"/>
            <w:r w:rsidRPr="00623340">
              <w:rPr>
                <w:sz w:val="24"/>
                <w:szCs w:val="24"/>
              </w:rPr>
              <w:t xml:space="preserve"> </w:t>
            </w:r>
            <w:proofErr w:type="spellStart"/>
            <w:r w:rsidRPr="00623340">
              <w:rPr>
                <w:sz w:val="24"/>
                <w:szCs w:val="24"/>
              </w:rPr>
              <w:t>жағдайда</w:t>
            </w:r>
            <w:proofErr w:type="spellEnd"/>
            <w:r w:rsidRPr="00623340">
              <w:rPr>
                <w:sz w:val="24"/>
                <w:szCs w:val="24"/>
              </w:rPr>
              <w:t>)</w:t>
            </w:r>
          </w:p>
        </w:tc>
        <w:tc>
          <w:tcPr>
            <w:tcW w:w="460" w:type="dxa"/>
            <w:tcBorders>
              <w:bottom w:val="single" w:sz="4" w:space="0" w:color="auto"/>
            </w:tcBorders>
            <w:shd w:val="clear" w:color="auto" w:fill="auto"/>
          </w:tcPr>
          <w:p w14:paraId="5A7D3B64" w14:textId="77777777" w:rsidR="00623340" w:rsidRPr="00623340" w:rsidRDefault="00623340"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115C4F83" w14:textId="77777777" w:rsidR="00623340" w:rsidRPr="00623340" w:rsidRDefault="00623340" w:rsidP="00651CB5">
            <w:pPr>
              <w:pStyle w:val="34"/>
              <w:spacing w:after="0"/>
              <w:ind w:left="-57" w:right="-57" w:firstLine="0"/>
              <w:jc w:val="center"/>
              <w:rPr>
                <w:color w:val="auto"/>
                <w:spacing w:val="-2"/>
                <w:sz w:val="24"/>
                <w:szCs w:val="24"/>
              </w:rPr>
            </w:pPr>
          </w:p>
        </w:tc>
        <w:tc>
          <w:tcPr>
            <w:tcW w:w="460" w:type="dxa"/>
            <w:tcBorders>
              <w:bottom w:val="single" w:sz="4" w:space="0" w:color="auto"/>
            </w:tcBorders>
            <w:shd w:val="clear" w:color="auto" w:fill="auto"/>
          </w:tcPr>
          <w:p w14:paraId="1D630273" w14:textId="77777777" w:rsidR="00623340" w:rsidRPr="00623340" w:rsidRDefault="00623340" w:rsidP="00651CB5">
            <w:pPr>
              <w:pStyle w:val="34"/>
              <w:spacing w:after="0"/>
              <w:ind w:left="-57" w:right="-57" w:firstLine="0"/>
              <w:jc w:val="center"/>
              <w:rPr>
                <w:color w:val="auto"/>
                <w:spacing w:val="-2"/>
                <w:sz w:val="24"/>
                <w:szCs w:val="24"/>
              </w:rPr>
            </w:pPr>
          </w:p>
        </w:tc>
        <w:tc>
          <w:tcPr>
            <w:tcW w:w="634" w:type="dxa"/>
            <w:tcBorders>
              <w:bottom w:val="single" w:sz="4" w:space="0" w:color="auto"/>
            </w:tcBorders>
            <w:shd w:val="clear" w:color="auto" w:fill="auto"/>
          </w:tcPr>
          <w:p w14:paraId="7A61AF8B" w14:textId="77777777" w:rsidR="00623340" w:rsidRPr="00623340" w:rsidRDefault="00623340" w:rsidP="00651CB5">
            <w:pPr>
              <w:pStyle w:val="34"/>
              <w:spacing w:after="0"/>
              <w:ind w:left="-57" w:right="-57" w:firstLine="0"/>
              <w:jc w:val="center"/>
              <w:rPr>
                <w:color w:val="auto"/>
                <w:spacing w:val="-2"/>
                <w:sz w:val="24"/>
                <w:szCs w:val="24"/>
              </w:rPr>
            </w:pPr>
          </w:p>
        </w:tc>
        <w:tc>
          <w:tcPr>
            <w:tcW w:w="449" w:type="dxa"/>
            <w:tcBorders>
              <w:bottom w:val="single" w:sz="4" w:space="0" w:color="auto"/>
            </w:tcBorders>
            <w:shd w:val="clear" w:color="auto" w:fill="92D050"/>
          </w:tcPr>
          <w:p w14:paraId="1098696D" w14:textId="77777777" w:rsidR="00623340" w:rsidRPr="00623340" w:rsidRDefault="00623340" w:rsidP="00651CB5">
            <w:pPr>
              <w:pStyle w:val="34"/>
              <w:spacing w:after="0"/>
              <w:ind w:left="-57" w:right="-57" w:firstLine="0"/>
              <w:jc w:val="center"/>
              <w:rPr>
                <w:color w:val="auto"/>
                <w:spacing w:val="-2"/>
                <w:sz w:val="24"/>
                <w:szCs w:val="24"/>
              </w:rPr>
            </w:pPr>
          </w:p>
        </w:tc>
        <w:tc>
          <w:tcPr>
            <w:tcW w:w="531" w:type="dxa"/>
            <w:tcBorders>
              <w:bottom w:val="single" w:sz="4" w:space="0" w:color="auto"/>
            </w:tcBorders>
            <w:shd w:val="clear" w:color="auto" w:fill="auto"/>
          </w:tcPr>
          <w:p w14:paraId="42112CE0" w14:textId="77777777" w:rsidR="00623340" w:rsidRPr="00623340" w:rsidRDefault="00623340" w:rsidP="00651CB5">
            <w:pPr>
              <w:pStyle w:val="34"/>
              <w:spacing w:after="0"/>
              <w:ind w:left="-57" w:right="-57" w:firstLine="0"/>
              <w:jc w:val="center"/>
              <w:rPr>
                <w:color w:val="auto"/>
                <w:spacing w:val="-2"/>
                <w:sz w:val="24"/>
                <w:szCs w:val="24"/>
              </w:rPr>
            </w:pPr>
          </w:p>
        </w:tc>
        <w:tc>
          <w:tcPr>
            <w:tcW w:w="532" w:type="dxa"/>
            <w:tcBorders>
              <w:bottom w:val="single" w:sz="4" w:space="0" w:color="auto"/>
            </w:tcBorders>
          </w:tcPr>
          <w:p w14:paraId="27F362A5" w14:textId="77777777" w:rsidR="00623340" w:rsidRPr="00623340" w:rsidRDefault="00623340" w:rsidP="00651CB5">
            <w:pPr>
              <w:pStyle w:val="34"/>
              <w:spacing w:after="0"/>
              <w:ind w:left="-57" w:right="-57" w:firstLine="0"/>
              <w:jc w:val="center"/>
              <w:rPr>
                <w:color w:val="auto"/>
                <w:spacing w:val="-2"/>
                <w:sz w:val="24"/>
                <w:szCs w:val="24"/>
              </w:rPr>
            </w:pPr>
          </w:p>
        </w:tc>
        <w:tc>
          <w:tcPr>
            <w:tcW w:w="602" w:type="dxa"/>
          </w:tcPr>
          <w:p w14:paraId="3F1C228B" w14:textId="77777777" w:rsidR="00623340" w:rsidRPr="00623340" w:rsidRDefault="00623340" w:rsidP="00651CB5">
            <w:pPr>
              <w:pStyle w:val="34"/>
              <w:spacing w:after="0"/>
              <w:ind w:left="-57" w:right="-57" w:firstLine="0"/>
              <w:jc w:val="center"/>
              <w:rPr>
                <w:color w:val="auto"/>
                <w:spacing w:val="-2"/>
                <w:sz w:val="24"/>
                <w:szCs w:val="24"/>
              </w:rPr>
            </w:pPr>
          </w:p>
        </w:tc>
      </w:tr>
      <w:tr w:rsidR="00623340" w:rsidRPr="00623340" w14:paraId="0220E722" w14:textId="77777777" w:rsidTr="00623340">
        <w:tc>
          <w:tcPr>
            <w:tcW w:w="5474" w:type="dxa"/>
          </w:tcPr>
          <w:p w14:paraId="429F6217" w14:textId="24C82807" w:rsidR="00623340" w:rsidRPr="00623340" w:rsidRDefault="00623340" w:rsidP="00651CB5">
            <w:pPr>
              <w:pStyle w:val="34"/>
              <w:spacing w:after="0"/>
              <w:ind w:left="-57" w:right="-57" w:firstLine="0"/>
              <w:jc w:val="left"/>
              <w:rPr>
                <w:color w:val="auto"/>
                <w:spacing w:val="-2"/>
                <w:sz w:val="24"/>
                <w:szCs w:val="24"/>
              </w:rPr>
            </w:pPr>
            <w:proofErr w:type="spellStart"/>
            <w:r w:rsidRPr="00623340">
              <w:rPr>
                <w:color w:val="auto"/>
                <w:spacing w:val="-2"/>
                <w:sz w:val="24"/>
                <w:szCs w:val="24"/>
              </w:rPr>
              <w:t>Тәжірибеге</w:t>
            </w:r>
            <w:proofErr w:type="spellEnd"/>
            <w:r w:rsidRPr="00623340">
              <w:rPr>
                <w:color w:val="auto"/>
                <w:spacing w:val="-2"/>
                <w:sz w:val="24"/>
                <w:szCs w:val="24"/>
              </w:rPr>
              <w:t xml:space="preserve"> </w:t>
            </w:r>
            <w:proofErr w:type="spellStart"/>
            <w:r w:rsidRPr="00623340">
              <w:rPr>
                <w:color w:val="auto"/>
                <w:spacing w:val="-2"/>
                <w:sz w:val="24"/>
                <w:szCs w:val="24"/>
              </w:rPr>
              <w:t>енгізу</w:t>
            </w:r>
            <w:proofErr w:type="spellEnd"/>
          </w:p>
        </w:tc>
        <w:tc>
          <w:tcPr>
            <w:tcW w:w="460" w:type="dxa"/>
            <w:shd w:val="clear" w:color="auto" w:fill="auto"/>
          </w:tcPr>
          <w:p w14:paraId="7782F5A0" w14:textId="77777777" w:rsidR="00623340" w:rsidRPr="00623340" w:rsidRDefault="00623340" w:rsidP="00651CB5">
            <w:pPr>
              <w:pStyle w:val="34"/>
              <w:spacing w:after="0"/>
              <w:ind w:left="-57" w:right="-57" w:firstLine="0"/>
              <w:jc w:val="center"/>
              <w:rPr>
                <w:color w:val="auto"/>
                <w:spacing w:val="-2"/>
                <w:sz w:val="24"/>
                <w:szCs w:val="24"/>
              </w:rPr>
            </w:pPr>
          </w:p>
        </w:tc>
        <w:tc>
          <w:tcPr>
            <w:tcW w:w="461" w:type="dxa"/>
            <w:tcBorders>
              <w:bottom w:val="single" w:sz="4" w:space="0" w:color="auto"/>
            </w:tcBorders>
            <w:shd w:val="clear" w:color="auto" w:fill="auto"/>
          </w:tcPr>
          <w:p w14:paraId="76160331" w14:textId="77777777" w:rsidR="00623340" w:rsidRPr="00623340" w:rsidRDefault="00623340" w:rsidP="00651CB5">
            <w:pPr>
              <w:pStyle w:val="34"/>
              <w:spacing w:after="0"/>
              <w:ind w:left="-57" w:right="-57" w:firstLine="0"/>
              <w:jc w:val="center"/>
              <w:rPr>
                <w:color w:val="auto"/>
                <w:spacing w:val="-2"/>
                <w:sz w:val="24"/>
                <w:szCs w:val="24"/>
              </w:rPr>
            </w:pPr>
          </w:p>
        </w:tc>
        <w:tc>
          <w:tcPr>
            <w:tcW w:w="460" w:type="dxa"/>
            <w:shd w:val="clear" w:color="auto" w:fill="auto"/>
          </w:tcPr>
          <w:p w14:paraId="4585699C" w14:textId="77777777" w:rsidR="00623340" w:rsidRPr="00623340" w:rsidRDefault="00623340" w:rsidP="00651CB5">
            <w:pPr>
              <w:pStyle w:val="34"/>
              <w:spacing w:after="0"/>
              <w:ind w:left="-57" w:right="-57" w:firstLine="0"/>
              <w:jc w:val="center"/>
              <w:rPr>
                <w:color w:val="auto"/>
                <w:spacing w:val="-2"/>
                <w:sz w:val="24"/>
                <w:szCs w:val="24"/>
              </w:rPr>
            </w:pPr>
          </w:p>
        </w:tc>
        <w:tc>
          <w:tcPr>
            <w:tcW w:w="634" w:type="dxa"/>
            <w:shd w:val="clear" w:color="auto" w:fill="auto"/>
          </w:tcPr>
          <w:p w14:paraId="2A31546C" w14:textId="77777777" w:rsidR="00623340" w:rsidRPr="00623340" w:rsidRDefault="00623340" w:rsidP="00651CB5">
            <w:pPr>
              <w:pStyle w:val="34"/>
              <w:spacing w:after="0"/>
              <w:ind w:left="-57" w:right="-57" w:firstLine="0"/>
              <w:jc w:val="center"/>
              <w:rPr>
                <w:color w:val="auto"/>
                <w:spacing w:val="-2"/>
                <w:sz w:val="24"/>
                <w:szCs w:val="24"/>
              </w:rPr>
            </w:pPr>
          </w:p>
        </w:tc>
        <w:tc>
          <w:tcPr>
            <w:tcW w:w="449" w:type="dxa"/>
            <w:tcBorders>
              <w:bottom w:val="single" w:sz="4" w:space="0" w:color="auto"/>
            </w:tcBorders>
            <w:shd w:val="clear" w:color="auto" w:fill="92D050"/>
          </w:tcPr>
          <w:p w14:paraId="41808967" w14:textId="77777777" w:rsidR="00623340" w:rsidRPr="00623340" w:rsidRDefault="00623340" w:rsidP="00651CB5">
            <w:pPr>
              <w:pStyle w:val="34"/>
              <w:spacing w:after="0"/>
              <w:ind w:left="-57" w:right="-57" w:firstLine="0"/>
              <w:jc w:val="center"/>
              <w:rPr>
                <w:color w:val="auto"/>
                <w:spacing w:val="-2"/>
                <w:sz w:val="24"/>
                <w:szCs w:val="24"/>
              </w:rPr>
            </w:pPr>
          </w:p>
        </w:tc>
        <w:tc>
          <w:tcPr>
            <w:tcW w:w="531" w:type="dxa"/>
            <w:tcBorders>
              <w:bottom w:val="single" w:sz="4" w:space="0" w:color="auto"/>
            </w:tcBorders>
            <w:shd w:val="clear" w:color="auto" w:fill="92D050"/>
          </w:tcPr>
          <w:p w14:paraId="7B2409E8" w14:textId="77777777" w:rsidR="00623340" w:rsidRPr="00623340" w:rsidRDefault="00623340" w:rsidP="00651CB5">
            <w:pPr>
              <w:pStyle w:val="34"/>
              <w:spacing w:after="0"/>
              <w:ind w:left="-57" w:right="-57" w:firstLine="0"/>
              <w:jc w:val="center"/>
              <w:rPr>
                <w:color w:val="auto"/>
                <w:spacing w:val="-2"/>
                <w:sz w:val="24"/>
                <w:szCs w:val="24"/>
              </w:rPr>
            </w:pPr>
          </w:p>
        </w:tc>
        <w:tc>
          <w:tcPr>
            <w:tcW w:w="532" w:type="dxa"/>
            <w:tcBorders>
              <w:bottom w:val="single" w:sz="4" w:space="0" w:color="auto"/>
            </w:tcBorders>
            <w:shd w:val="clear" w:color="auto" w:fill="92D050"/>
          </w:tcPr>
          <w:p w14:paraId="309D1327" w14:textId="77777777" w:rsidR="00623340" w:rsidRPr="00623340" w:rsidRDefault="00623340" w:rsidP="00651CB5">
            <w:pPr>
              <w:pStyle w:val="34"/>
              <w:spacing w:after="0"/>
              <w:ind w:left="-57" w:right="-57" w:firstLine="0"/>
              <w:jc w:val="center"/>
              <w:rPr>
                <w:color w:val="auto"/>
                <w:spacing w:val="-2"/>
                <w:sz w:val="24"/>
                <w:szCs w:val="24"/>
              </w:rPr>
            </w:pPr>
          </w:p>
        </w:tc>
        <w:tc>
          <w:tcPr>
            <w:tcW w:w="602" w:type="dxa"/>
          </w:tcPr>
          <w:p w14:paraId="14F47B0A" w14:textId="77777777" w:rsidR="00623340" w:rsidRPr="00623340" w:rsidRDefault="00623340" w:rsidP="00651CB5">
            <w:pPr>
              <w:pStyle w:val="34"/>
              <w:spacing w:after="0"/>
              <w:ind w:left="-57" w:right="-57" w:firstLine="0"/>
              <w:jc w:val="center"/>
              <w:rPr>
                <w:color w:val="auto"/>
                <w:spacing w:val="-2"/>
                <w:sz w:val="24"/>
                <w:szCs w:val="24"/>
              </w:rPr>
            </w:pPr>
          </w:p>
        </w:tc>
      </w:tr>
      <w:tr w:rsidR="00623340" w:rsidRPr="00623340" w14:paraId="1C5F48F6" w14:textId="77777777" w:rsidTr="00623340">
        <w:tc>
          <w:tcPr>
            <w:tcW w:w="5474" w:type="dxa"/>
          </w:tcPr>
          <w:p w14:paraId="63E67788" w14:textId="30E0FA86" w:rsidR="00623340" w:rsidRPr="00623340" w:rsidRDefault="00623340" w:rsidP="00651CB5">
            <w:pPr>
              <w:pStyle w:val="34"/>
              <w:spacing w:after="0"/>
              <w:ind w:left="-57" w:right="-57" w:firstLine="0"/>
              <w:jc w:val="left"/>
              <w:rPr>
                <w:sz w:val="24"/>
                <w:szCs w:val="24"/>
              </w:rPr>
            </w:pPr>
            <w:proofErr w:type="spellStart"/>
            <w:r w:rsidRPr="00623340">
              <w:rPr>
                <w:sz w:val="24"/>
                <w:szCs w:val="24"/>
              </w:rPr>
              <w:t>Тиімділікті</w:t>
            </w:r>
            <w:proofErr w:type="spellEnd"/>
            <w:r w:rsidRPr="00623340">
              <w:rPr>
                <w:sz w:val="24"/>
                <w:szCs w:val="24"/>
              </w:rPr>
              <w:t xml:space="preserve"> </w:t>
            </w:r>
            <w:proofErr w:type="spellStart"/>
            <w:r w:rsidRPr="00623340">
              <w:rPr>
                <w:sz w:val="24"/>
                <w:szCs w:val="24"/>
              </w:rPr>
              <w:t>бағалау</w:t>
            </w:r>
            <w:proofErr w:type="spellEnd"/>
          </w:p>
        </w:tc>
        <w:tc>
          <w:tcPr>
            <w:tcW w:w="460" w:type="dxa"/>
            <w:shd w:val="clear" w:color="auto" w:fill="auto"/>
          </w:tcPr>
          <w:p w14:paraId="1B849ABD" w14:textId="77777777" w:rsidR="00623340" w:rsidRPr="00623340" w:rsidRDefault="00623340" w:rsidP="00651CB5">
            <w:pPr>
              <w:pStyle w:val="34"/>
              <w:spacing w:after="0"/>
              <w:ind w:left="-57" w:right="-57" w:firstLine="0"/>
              <w:jc w:val="center"/>
              <w:rPr>
                <w:color w:val="auto"/>
                <w:spacing w:val="-2"/>
                <w:sz w:val="24"/>
                <w:szCs w:val="24"/>
              </w:rPr>
            </w:pPr>
          </w:p>
        </w:tc>
        <w:tc>
          <w:tcPr>
            <w:tcW w:w="461" w:type="dxa"/>
            <w:shd w:val="clear" w:color="auto" w:fill="auto"/>
          </w:tcPr>
          <w:p w14:paraId="49310194" w14:textId="77777777" w:rsidR="00623340" w:rsidRPr="00623340" w:rsidRDefault="00623340" w:rsidP="00651CB5">
            <w:pPr>
              <w:pStyle w:val="34"/>
              <w:spacing w:after="0"/>
              <w:ind w:left="-57" w:right="-57" w:firstLine="0"/>
              <w:jc w:val="center"/>
              <w:rPr>
                <w:color w:val="auto"/>
                <w:spacing w:val="-2"/>
                <w:sz w:val="24"/>
                <w:szCs w:val="24"/>
              </w:rPr>
            </w:pPr>
          </w:p>
        </w:tc>
        <w:tc>
          <w:tcPr>
            <w:tcW w:w="460" w:type="dxa"/>
            <w:shd w:val="clear" w:color="auto" w:fill="auto"/>
          </w:tcPr>
          <w:p w14:paraId="78165817" w14:textId="77777777" w:rsidR="00623340" w:rsidRPr="00623340" w:rsidRDefault="00623340" w:rsidP="00651CB5">
            <w:pPr>
              <w:pStyle w:val="34"/>
              <w:spacing w:after="0"/>
              <w:ind w:left="-57" w:right="-57" w:firstLine="0"/>
              <w:jc w:val="center"/>
              <w:rPr>
                <w:color w:val="auto"/>
                <w:spacing w:val="-2"/>
                <w:sz w:val="24"/>
                <w:szCs w:val="24"/>
              </w:rPr>
            </w:pPr>
          </w:p>
        </w:tc>
        <w:tc>
          <w:tcPr>
            <w:tcW w:w="634" w:type="dxa"/>
            <w:shd w:val="clear" w:color="auto" w:fill="auto"/>
          </w:tcPr>
          <w:p w14:paraId="0C3E5595" w14:textId="77777777" w:rsidR="00623340" w:rsidRPr="00623340" w:rsidRDefault="00623340" w:rsidP="00651CB5">
            <w:pPr>
              <w:pStyle w:val="34"/>
              <w:spacing w:after="0"/>
              <w:ind w:left="-57" w:right="-57" w:firstLine="0"/>
              <w:jc w:val="center"/>
              <w:rPr>
                <w:color w:val="auto"/>
                <w:spacing w:val="-2"/>
                <w:sz w:val="24"/>
                <w:szCs w:val="24"/>
              </w:rPr>
            </w:pPr>
          </w:p>
        </w:tc>
        <w:tc>
          <w:tcPr>
            <w:tcW w:w="449" w:type="dxa"/>
            <w:shd w:val="clear" w:color="auto" w:fill="auto"/>
          </w:tcPr>
          <w:p w14:paraId="4E65E5E8" w14:textId="77777777" w:rsidR="00623340" w:rsidRPr="00623340" w:rsidRDefault="00623340" w:rsidP="00651CB5">
            <w:pPr>
              <w:pStyle w:val="34"/>
              <w:spacing w:after="0"/>
              <w:ind w:left="-57" w:right="-57" w:firstLine="0"/>
              <w:jc w:val="center"/>
              <w:rPr>
                <w:color w:val="auto"/>
                <w:spacing w:val="-2"/>
                <w:sz w:val="24"/>
                <w:szCs w:val="24"/>
              </w:rPr>
            </w:pPr>
          </w:p>
        </w:tc>
        <w:tc>
          <w:tcPr>
            <w:tcW w:w="531" w:type="dxa"/>
            <w:shd w:val="clear" w:color="auto" w:fill="auto"/>
          </w:tcPr>
          <w:p w14:paraId="3631D8A3" w14:textId="77777777" w:rsidR="00623340" w:rsidRPr="00623340" w:rsidRDefault="00623340" w:rsidP="00651CB5">
            <w:pPr>
              <w:pStyle w:val="34"/>
              <w:spacing w:after="0"/>
              <w:ind w:left="-57" w:right="-57" w:firstLine="0"/>
              <w:jc w:val="center"/>
              <w:rPr>
                <w:color w:val="auto"/>
                <w:spacing w:val="-2"/>
                <w:sz w:val="24"/>
                <w:szCs w:val="24"/>
              </w:rPr>
            </w:pPr>
          </w:p>
        </w:tc>
        <w:tc>
          <w:tcPr>
            <w:tcW w:w="532" w:type="dxa"/>
            <w:shd w:val="clear" w:color="auto" w:fill="92D050"/>
          </w:tcPr>
          <w:p w14:paraId="3150B983" w14:textId="77777777" w:rsidR="00623340" w:rsidRPr="00623340" w:rsidRDefault="00623340" w:rsidP="00651CB5">
            <w:pPr>
              <w:pStyle w:val="34"/>
              <w:spacing w:after="0"/>
              <w:ind w:left="-57" w:right="-57" w:firstLine="0"/>
              <w:jc w:val="center"/>
              <w:rPr>
                <w:color w:val="auto"/>
                <w:spacing w:val="-2"/>
                <w:sz w:val="24"/>
                <w:szCs w:val="24"/>
              </w:rPr>
            </w:pPr>
          </w:p>
        </w:tc>
        <w:tc>
          <w:tcPr>
            <w:tcW w:w="602" w:type="dxa"/>
          </w:tcPr>
          <w:p w14:paraId="00E99755" w14:textId="77777777" w:rsidR="00623340" w:rsidRPr="00623340" w:rsidRDefault="00623340" w:rsidP="00651CB5">
            <w:pPr>
              <w:pStyle w:val="34"/>
              <w:spacing w:after="0"/>
              <w:ind w:left="-57" w:right="-57" w:firstLine="0"/>
              <w:jc w:val="center"/>
              <w:rPr>
                <w:color w:val="auto"/>
                <w:spacing w:val="-2"/>
                <w:sz w:val="24"/>
                <w:szCs w:val="24"/>
              </w:rPr>
            </w:pPr>
          </w:p>
        </w:tc>
      </w:tr>
      <w:tr w:rsidR="00623340" w:rsidRPr="00623340" w14:paraId="2E60B553" w14:textId="7EA292B4" w:rsidTr="00623340">
        <w:tc>
          <w:tcPr>
            <w:tcW w:w="9603" w:type="dxa"/>
            <w:gridSpan w:val="9"/>
          </w:tcPr>
          <w:p w14:paraId="3DE2F967" w14:textId="4A8A6074" w:rsidR="00623340" w:rsidRPr="00623340" w:rsidRDefault="00623340" w:rsidP="00623340">
            <w:pPr>
              <w:pStyle w:val="34"/>
              <w:spacing w:after="0"/>
              <w:ind w:left="292" w:right="-57" w:firstLine="300"/>
              <w:rPr>
                <w:color w:val="auto"/>
                <w:spacing w:val="-2"/>
                <w:sz w:val="24"/>
                <w:szCs w:val="24"/>
              </w:rPr>
            </w:pPr>
            <w:proofErr w:type="spellStart"/>
            <w:r w:rsidRPr="00623340">
              <w:rPr>
                <w:sz w:val="24"/>
                <w:szCs w:val="24"/>
              </w:rPr>
              <w:t>Ескерт</w:t>
            </w:r>
            <w:proofErr w:type="spellEnd"/>
            <w:r w:rsidRPr="00623340">
              <w:rPr>
                <w:sz w:val="24"/>
                <w:szCs w:val="24"/>
                <w:lang w:val="kk-KZ"/>
              </w:rPr>
              <w:t>у</w:t>
            </w:r>
            <w:r w:rsidRPr="00623340">
              <w:rPr>
                <w:sz w:val="24"/>
                <w:szCs w:val="24"/>
              </w:rPr>
              <w:t xml:space="preserve"> – Автор</w:t>
            </w:r>
            <w:r w:rsidRPr="00623340">
              <w:rPr>
                <w:sz w:val="24"/>
                <w:szCs w:val="24"/>
                <w:lang w:val="kk-KZ"/>
              </w:rPr>
              <w:t>мен ұсынылған</w:t>
            </w:r>
          </w:p>
        </w:tc>
      </w:tr>
    </w:tbl>
    <w:p w14:paraId="0FB3739C" w14:textId="77777777" w:rsidR="009A6AE9" w:rsidRDefault="009A6AE9" w:rsidP="008E168B">
      <w:pPr>
        <w:ind w:firstLine="709"/>
        <w:jc w:val="both"/>
      </w:pPr>
    </w:p>
    <w:p w14:paraId="370E2089" w14:textId="475B2BFD" w:rsidR="008E168B" w:rsidRDefault="008E168B" w:rsidP="008E168B">
      <w:pPr>
        <w:ind w:firstLine="709"/>
        <w:jc w:val="both"/>
      </w:pPr>
      <w:proofErr w:type="spellStart"/>
      <w:r>
        <w:t>Бұл</w:t>
      </w:r>
      <w:proofErr w:type="spellEnd"/>
      <w:r>
        <w:t xml:space="preserve"> </w:t>
      </w:r>
      <w:proofErr w:type="spellStart"/>
      <w:r>
        <w:t>жобада</w:t>
      </w:r>
      <w:proofErr w:type="spellEnd"/>
      <w:r>
        <w:t xml:space="preserve"> </w:t>
      </w:r>
      <w:proofErr w:type="spellStart"/>
      <w:r>
        <w:t>басқарушылық</w:t>
      </w:r>
      <w:proofErr w:type="spellEnd"/>
      <w:r>
        <w:t xml:space="preserve"> </w:t>
      </w:r>
      <w:proofErr w:type="spellStart"/>
      <w:r>
        <w:t>шешімдер</w:t>
      </w:r>
      <w:proofErr w:type="spellEnd"/>
      <w:r>
        <w:t xml:space="preserve"> </w:t>
      </w:r>
      <w:proofErr w:type="spellStart"/>
      <w:r>
        <w:t>қабылдаудағы</w:t>
      </w:r>
      <w:proofErr w:type="spellEnd"/>
      <w:r>
        <w:t xml:space="preserve"> </w:t>
      </w:r>
      <w:proofErr w:type="spellStart"/>
      <w:r>
        <w:t>негізділік</w:t>
      </w:r>
      <w:proofErr w:type="spellEnd"/>
      <w:r>
        <w:t xml:space="preserve"> </w:t>
      </w:r>
      <w:proofErr w:type="spellStart"/>
      <w:r>
        <w:t>деңгейін</w:t>
      </w:r>
      <w:proofErr w:type="spellEnd"/>
      <w:r>
        <w:t xml:space="preserve"> </w:t>
      </w:r>
      <w:proofErr w:type="spellStart"/>
      <w:r>
        <w:t>арттыруға</w:t>
      </w:r>
      <w:proofErr w:type="spellEnd"/>
      <w:r>
        <w:t xml:space="preserve">, </w:t>
      </w:r>
      <w:proofErr w:type="spellStart"/>
      <w:r>
        <w:t>субъективизмді</w:t>
      </w:r>
      <w:proofErr w:type="spellEnd"/>
      <w:r>
        <w:t xml:space="preserve"> және </w:t>
      </w:r>
      <w:proofErr w:type="spellStart"/>
      <w:r>
        <w:t>тиімділіктің</w:t>
      </w:r>
      <w:proofErr w:type="spellEnd"/>
      <w:r>
        <w:t xml:space="preserve"> </w:t>
      </w:r>
      <w:r w:rsidR="00DE1805">
        <w:rPr>
          <w:lang w:val="kk-KZ"/>
        </w:rPr>
        <w:t>ж</w:t>
      </w:r>
      <w:proofErr w:type="spellStart"/>
      <w:r>
        <w:t>еке</w:t>
      </w:r>
      <w:proofErr w:type="spellEnd"/>
      <w:r>
        <w:t xml:space="preserve"> </w:t>
      </w:r>
      <w:proofErr w:type="spellStart"/>
      <w:r>
        <w:t>тұлғаларға</w:t>
      </w:r>
      <w:proofErr w:type="spellEnd"/>
      <w:r>
        <w:t xml:space="preserve"> </w:t>
      </w:r>
      <w:proofErr w:type="spellStart"/>
      <w:r>
        <w:t>тәуелділігін</w:t>
      </w:r>
      <w:proofErr w:type="spellEnd"/>
      <w:r>
        <w:t xml:space="preserve"> </w:t>
      </w:r>
      <w:proofErr w:type="spellStart"/>
      <w:r>
        <w:t>төмендетуге</w:t>
      </w:r>
      <w:proofErr w:type="spellEnd"/>
      <w:r>
        <w:t xml:space="preserve"> </w:t>
      </w:r>
      <w:proofErr w:type="spellStart"/>
      <w:r>
        <w:t>бағытталған</w:t>
      </w:r>
      <w:proofErr w:type="spellEnd"/>
      <w:r>
        <w:t xml:space="preserve"> </w:t>
      </w:r>
      <w:proofErr w:type="spellStart"/>
      <w:r>
        <w:t>ұсыныстар</w:t>
      </w:r>
      <w:proofErr w:type="spellEnd"/>
      <w:r>
        <w:t xml:space="preserve"> </w:t>
      </w:r>
      <w:proofErr w:type="spellStart"/>
      <w:r>
        <w:t>енгізіледі</w:t>
      </w:r>
      <w:proofErr w:type="spellEnd"/>
      <w:r>
        <w:t xml:space="preserve">. </w:t>
      </w:r>
      <w:proofErr w:type="spellStart"/>
      <w:r>
        <w:t>Басқару</w:t>
      </w:r>
      <w:proofErr w:type="spellEnd"/>
      <w:r>
        <w:t xml:space="preserve"> </w:t>
      </w:r>
      <w:proofErr w:type="spellStart"/>
      <w:r>
        <w:t>шешімдерін</w:t>
      </w:r>
      <w:proofErr w:type="spellEnd"/>
      <w:r>
        <w:t xml:space="preserve"> </w:t>
      </w:r>
      <w:proofErr w:type="spellStart"/>
      <w:r>
        <w:t>қабылдау</w:t>
      </w:r>
      <w:proofErr w:type="spellEnd"/>
      <w:r>
        <w:t xml:space="preserve"> </w:t>
      </w:r>
      <w:proofErr w:type="spellStart"/>
      <w:r>
        <w:t>өте</w:t>
      </w:r>
      <w:proofErr w:type="spellEnd"/>
      <w:r>
        <w:t xml:space="preserve"> </w:t>
      </w:r>
      <w:proofErr w:type="spellStart"/>
      <w:r>
        <w:t>қиын</w:t>
      </w:r>
      <w:proofErr w:type="spellEnd"/>
      <w:r>
        <w:t xml:space="preserve"> </w:t>
      </w:r>
      <w:proofErr w:type="spellStart"/>
      <w:r>
        <w:t>болатын</w:t>
      </w:r>
      <w:proofErr w:type="spellEnd"/>
      <w:r>
        <w:t xml:space="preserve"> </w:t>
      </w:r>
      <w:proofErr w:type="spellStart"/>
      <w:r>
        <w:t>ондаған</w:t>
      </w:r>
      <w:proofErr w:type="spellEnd"/>
      <w:r>
        <w:t xml:space="preserve"> </w:t>
      </w:r>
      <w:proofErr w:type="spellStart"/>
      <w:r>
        <w:t>түрлі</w:t>
      </w:r>
      <w:proofErr w:type="spellEnd"/>
      <w:r>
        <w:t xml:space="preserve"> </w:t>
      </w:r>
      <w:proofErr w:type="spellStart"/>
      <w:r>
        <w:t>факторларға</w:t>
      </w:r>
      <w:proofErr w:type="spellEnd"/>
      <w:r>
        <w:t xml:space="preserve"> </w:t>
      </w:r>
      <w:proofErr w:type="spellStart"/>
      <w:r>
        <w:t>әсер</w:t>
      </w:r>
      <w:proofErr w:type="spellEnd"/>
      <w:r>
        <w:t xml:space="preserve"> </w:t>
      </w:r>
      <w:proofErr w:type="spellStart"/>
      <w:r>
        <w:t>етуі</w:t>
      </w:r>
      <w:proofErr w:type="spellEnd"/>
      <w:r>
        <w:t xml:space="preserve"> </w:t>
      </w:r>
      <w:proofErr w:type="spellStart"/>
      <w:r>
        <w:t>мүмкін</w:t>
      </w:r>
      <w:proofErr w:type="spellEnd"/>
      <w:r>
        <w:t xml:space="preserve">. </w:t>
      </w:r>
      <w:proofErr w:type="spellStart"/>
      <w:r>
        <w:t>Сондықтан</w:t>
      </w:r>
      <w:proofErr w:type="spellEnd"/>
      <w:r>
        <w:t xml:space="preserve"> </w:t>
      </w:r>
      <w:r w:rsidR="00DE1805">
        <w:rPr>
          <w:lang w:val="kk-KZ"/>
        </w:rPr>
        <w:t>ШҚҚЖ</w:t>
      </w:r>
      <w:r>
        <w:t xml:space="preserve"> цифрландыру </w:t>
      </w:r>
      <w:proofErr w:type="spellStart"/>
      <w:r>
        <w:t>қажет</w:t>
      </w:r>
      <w:proofErr w:type="spellEnd"/>
      <w:r>
        <w:t xml:space="preserve">. </w:t>
      </w:r>
      <w:r w:rsidR="00DE1805">
        <w:rPr>
          <w:lang w:val="kk-KZ"/>
        </w:rPr>
        <w:t>ШҚҚЖ</w:t>
      </w:r>
      <w:r>
        <w:t xml:space="preserve"> </w:t>
      </w:r>
      <w:proofErr w:type="spellStart"/>
      <w:r>
        <w:t>принциптеріне</w:t>
      </w:r>
      <w:proofErr w:type="spellEnd"/>
      <w:r>
        <w:t xml:space="preserve"> </w:t>
      </w:r>
      <w:proofErr w:type="spellStart"/>
      <w:r>
        <w:t>мыналар</w:t>
      </w:r>
      <w:proofErr w:type="spellEnd"/>
      <w:r>
        <w:t xml:space="preserve"> </w:t>
      </w:r>
      <w:proofErr w:type="spellStart"/>
      <w:r>
        <w:t>жатады</w:t>
      </w:r>
      <w:proofErr w:type="spellEnd"/>
      <w:r>
        <w:t>:</w:t>
      </w:r>
    </w:p>
    <w:p w14:paraId="3402EE81" w14:textId="158FD89C" w:rsidR="008E168B" w:rsidRDefault="00F12789" w:rsidP="008E168B">
      <w:pPr>
        <w:ind w:firstLine="709"/>
        <w:jc w:val="both"/>
      </w:pPr>
      <w:r>
        <w:t>‒</w:t>
      </w:r>
      <w:r w:rsidR="008E168B">
        <w:t xml:space="preserve"> </w:t>
      </w:r>
      <w:proofErr w:type="spellStart"/>
      <w:r w:rsidR="008E168B">
        <w:t>шешім</w:t>
      </w:r>
      <w:proofErr w:type="spellEnd"/>
      <w:r w:rsidR="008E168B">
        <w:t xml:space="preserve"> </w:t>
      </w:r>
      <w:proofErr w:type="spellStart"/>
      <w:r w:rsidR="008E168B">
        <w:t>қабылдайтын</w:t>
      </w:r>
      <w:proofErr w:type="spellEnd"/>
      <w:r w:rsidR="008E168B">
        <w:t xml:space="preserve"> </w:t>
      </w:r>
      <w:proofErr w:type="spellStart"/>
      <w:r w:rsidR="008E168B">
        <w:t>адамдарды</w:t>
      </w:r>
      <w:proofErr w:type="spellEnd"/>
      <w:r w:rsidR="008E168B">
        <w:t xml:space="preserve"> </w:t>
      </w:r>
      <w:proofErr w:type="spellStart"/>
      <w:r w:rsidR="008E168B">
        <w:t>мүмкіндігінше</w:t>
      </w:r>
      <w:proofErr w:type="spellEnd"/>
      <w:r w:rsidR="008E168B">
        <w:t xml:space="preserve"> </w:t>
      </w:r>
      <w:proofErr w:type="spellStart"/>
      <w:r w:rsidR="008E168B">
        <w:t>қажетті</w:t>
      </w:r>
      <w:proofErr w:type="spellEnd"/>
      <w:r w:rsidR="008E168B">
        <w:t xml:space="preserve"> </w:t>
      </w:r>
      <w:proofErr w:type="spellStart"/>
      <w:r w:rsidR="008E168B">
        <w:t>ақпаратпен</w:t>
      </w:r>
      <w:proofErr w:type="spellEnd"/>
      <w:r w:rsidR="008E168B">
        <w:t xml:space="preserve"> </w:t>
      </w:r>
      <w:proofErr w:type="spellStart"/>
      <w:r w:rsidR="008E168B">
        <w:t>қамтамасыз</w:t>
      </w:r>
      <w:proofErr w:type="spellEnd"/>
      <w:r w:rsidR="008E168B">
        <w:t xml:space="preserve"> </w:t>
      </w:r>
      <w:proofErr w:type="spellStart"/>
      <w:r w:rsidR="008E168B">
        <w:t>ету</w:t>
      </w:r>
      <w:proofErr w:type="spellEnd"/>
      <w:r w:rsidR="008E168B">
        <w:t>;</w:t>
      </w:r>
    </w:p>
    <w:p w14:paraId="6F849052" w14:textId="1BD050FF" w:rsidR="008E168B" w:rsidRDefault="00F12789" w:rsidP="008E168B">
      <w:pPr>
        <w:ind w:firstLine="709"/>
        <w:jc w:val="both"/>
      </w:pPr>
      <w:r>
        <w:t>‒</w:t>
      </w:r>
      <w:r w:rsidR="008E168B">
        <w:t xml:space="preserve"> </w:t>
      </w:r>
      <w:proofErr w:type="spellStart"/>
      <w:r w:rsidR="008E168B">
        <w:t>ақпаратты</w:t>
      </w:r>
      <w:proofErr w:type="spellEnd"/>
      <w:r w:rsidR="008E168B">
        <w:t xml:space="preserve"> </w:t>
      </w:r>
      <w:proofErr w:type="spellStart"/>
      <w:r w:rsidR="008E168B">
        <w:t>жедел</w:t>
      </w:r>
      <w:proofErr w:type="spellEnd"/>
      <w:r w:rsidR="008E168B">
        <w:t xml:space="preserve"> </w:t>
      </w:r>
      <w:proofErr w:type="spellStart"/>
      <w:r w:rsidR="008E168B">
        <w:t>іздеу</w:t>
      </w:r>
      <w:proofErr w:type="spellEnd"/>
      <w:r w:rsidR="008E168B">
        <w:t xml:space="preserve"> </w:t>
      </w:r>
      <w:proofErr w:type="spellStart"/>
      <w:r w:rsidR="008E168B">
        <w:t>мүмкіндігі</w:t>
      </w:r>
      <w:proofErr w:type="spellEnd"/>
      <w:r w:rsidR="008E168B">
        <w:t>;</w:t>
      </w:r>
    </w:p>
    <w:p w14:paraId="4BA1823D" w14:textId="5CABBF0D" w:rsidR="008E168B" w:rsidRDefault="00F12789" w:rsidP="008E168B">
      <w:pPr>
        <w:ind w:firstLine="709"/>
        <w:jc w:val="both"/>
      </w:pPr>
      <w:r>
        <w:t>‒</w:t>
      </w:r>
      <w:r w:rsidR="008E168B">
        <w:t xml:space="preserve"> </w:t>
      </w:r>
      <w:proofErr w:type="spellStart"/>
      <w:r w:rsidR="008E168B">
        <w:t>балама</w:t>
      </w:r>
      <w:proofErr w:type="spellEnd"/>
      <w:r w:rsidR="008E168B">
        <w:t xml:space="preserve"> </w:t>
      </w:r>
      <w:proofErr w:type="spellStart"/>
      <w:r w:rsidR="008E168B">
        <w:t>шешімдерді</w:t>
      </w:r>
      <w:proofErr w:type="spellEnd"/>
      <w:r w:rsidR="008E168B">
        <w:t xml:space="preserve"> </w:t>
      </w:r>
      <w:proofErr w:type="spellStart"/>
      <w:r w:rsidR="008E168B">
        <w:t>құру</w:t>
      </w:r>
      <w:proofErr w:type="spellEnd"/>
      <w:r w:rsidR="008E168B">
        <w:t>;</w:t>
      </w:r>
    </w:p>
    <w:p w14:paraId="0E0E4018" w14:textId="33ABE1B5" w:rsidR="008E168B" w:rsidRDefault="00F12789" w:rsidP="008E168B">
      <w:pPr>
        <w:ind w:firstLine="709"/>
        <w:jc w:val="both"/>
      </w:pPr>
      <w:r>
        <w:t>‒</w:t>
      </w:r>
      <w:r w:rsidR="008E168B">
        <w:t xml:space="preserve"> </w:t>
      </w:r>
      <w:proofErr w:type="spellStart"/>
      <w:r w:rsidR="008E168B">
        <w:t>ықтимал</w:t>
      </w:r>
      <w:proofErr w:type="spellEnd"/>
      <w:r w:rsidR="008E168B">
        <w:t xml:space="preserve"> </w:t>
      </w:r>
      <w:proofErr w:type="spellStart"/>
      <w:r w:rsidR="008E168B">
        <w:t>баламаларды</w:t>
      </w:r>
      <w:proofErr w:type="spellEnd"/>
      <w:r w:rsidR="008E168B">
        <w:t xml:space="preserve"> іске асыру </w:t>
      </w:r>
      <w:proofErr w:type="spellStart"/>
      <w:r w:rsidR="008E168B">
        <w:t>нәтижелеріне</w:t>
      </w:r>
      <w:proofErr w:type="spellEnd"/>
      <w:r w:rsidR="008E168B">
        <w:t xml:space="preserve"> </w:t>
      </w:r>
      <w:proofErr w:type="spellStart"/>
      <w:r w:rsidR="008E168B">
        <w:t>болжамды</w:t>
      </w:r>
      <w:proofErr w:type="spellEnd"/>
      <w:r w:rsidR="008E168B">
        <w:t xml:space="preserve"> </w:t>
      </w:r>
      <w:proofErr w:type="spellStart"/>
      <w:r w:rsidR="008E168B">
        <w:t>бағалар</w:t>
      </w:r>
      <w:proofErr w:type="spellEnd"/>
      <w:r w:rsidR="008E168B">
        <w:t xml:space="preserve"> беру;</w:t>
      </w:r>
    </w:p>
    <w:p w14:paraId="53BD9BB4" w14:textId="63FEA941" w:rsidR="008E168B" w:rsidRDefault="00F12789" w:rsidP="008E168B">
      <w:pPr>
        <w:ind w:firstLine="709"/>
        <w:jc w:val="both"/>
      </w:pPr>
      <w:r>
        <w:t>‒</w:t>
      </w:r>
      <w:r w:rsidR="008E168B">
        <w:t xml:space="preserve">- </w:t>
      </w:r>
      <w:proofErr w:type="spellStart"/>
      <w:r w:rsidR="008E168B">
        <w:t>оның</w:t>
      </w:r>
      <w:proofErr w:type="spellEnd"/>
      <w:r w:rsidR="008E168B">
        <w:t xml:space="preserve"> </w:t>
      </w:r>
      <w:proofErr w:type="spellStart"/>
      <w:r w:rsidR="008E168B">
        <w:t>мүмкіндіктерін</w:t>
      </w:r>
      <w:proofErr w:type="spellEnd"/>
      <w:r w:rsidR="008E168B">
        <w:t xml:space="preserve"> </w:t>
      </w:r>
      <w:proofErr w:type="spellStart"/>
      <w:r w:rsidR="008E168B">
        <w:t>арттыру</w:t>
      </w:r>
      <w:proofErr w:type="spellEnd"/>
      <w:r w:rsidR="008E168B">
        <w:t xml:space="preserve"> </w:t>
      </w:r>
      <w:proofErr w:type="spellStart"/>
      <w:r w:rsidR="008E168B">
        <w:t>арқылы</w:t>
      </w:r>
      <w:proofErr w:type="spellEnd"/>
      <w:r w:rsidR="008E168B">
        <w:t xml:space="preserve"> </w:t>
      </w:r>
      <w:proofErr w:type="spellStart"/>
      <w:r w:rsidR="008E168B">
        <w:t>жүйенің</w:t>
      </w:r>
      <w:proofErr w:type="spellEnd"/>
      <w:r w:rsidR="008E168B">
        <w:t xml:space="preserve"> </w:t>
      </w:r>
      <w:proofErr w:type="spellStart"/>
      <w:r w:rsidR="008E168B">
        <w:t>тұрақты</w:t>
      </w:r>
      <w:proofErr w:type="spellEnd"/>
      <w:r w:rsidR="008E168B">
        <w:t xml:space="preserve"> </w:t>
      </w:r>
      <w:proofErr w:type="spellStart"/>
      <w:r w:rsidR="008E168B">
        <w:t>эволюциясы</w:t>
      </w:r>
      <w:proofErr w:type="spellEnd"/>
      <w:r w:rsidR="008E168B">
        <w:t>.</w:t>
      </w:r>
    </w:p>
    <w:p w14:paraId="2C0B3111" w14:textId="13266985" w:rsidR="008E168B" w:rsidRDefault="00DE1805" w:rsidP="008E168B">
      <w:pPr>
        <w:ind w:firstLine="709"/>
        <w:jc w:val="both"/>
      </w:pPr>
      <w:r>
        <w:rPr>
          <w:lang w:val="kk-KZ"/>
        </w:rPr>
        <w:t>ШҚҚЖ</w:t>
      </w:r>
      <w:r w:rsidR="008E168B">
        <w:t xml:space="preserve"> іске асыру үшін </w:t>
      </w:r>
      <w:proofErr w:type="spellStart"/>
      <w:r w:rsidR="008E168B">
        <w:t>жобаларды</w:t>
      </w:r>
      <w:proofErr w:type="spellEnd"/>
      <w:r w:rsidR="008E168B">
        <w:t xml:space="preserve"> </w:t>
      </w:r>
      <w:proofErr w:type="spellStart"/>
      <w:r w:rsidR="008E168B">
        <w:t>дұрыс</w:t>
      </w:r>
      <w:proofErr w:type="spellEnd"/>
      <w:r w:rsidR="008E168B">
        <w:t xml:space="preserve"> </w:t>
      </w:r>
      <w:proofErr w:type="spellStart"/>
      <w:r w:rsidR="008E168B">
        <w:t>іріктеуге</w:t>
      </w:r>
      <w:proofErr w:type="spellEnd"/>
      <w:r w:rsidR="008E168B">
        <w:t xml:space="preserve"> </w:t>
      </w:r>
      <w:proofErr w:type="spellStart"/>
      <w:r w:rsidR="008E168B">
        <w:t>ықпал</w:t>
      </w:r>
      <w:proofErr w:type="spellEnd"/>
      <w:r w:rsidR="008E168B">
        <w:t xml:space="preserve"> </w:t>
      </w:r>
      <w:proofErr w:type="spellStart"/>
      <w:r w:rsidR="008E168B">
        <w:t>етеді</w:t>
      </w:r>
      <w:proofErr w:type="spellEnd"/>
      <w:r w:rsidR="008E168B">
        <w:t xml:space="preserve">, </w:t>
      </w:r>
      <w:proofErr w:type="spellStart"/>
      <w:r w:rsidR="008E168B">
        <w:t>көрінеу</w:t>
      </w:r>
      <w:proofErr w:type="spellEnd"/>
      <w:r w:rsidR="008E168B">
        <w:t xml:space="preserve"> </w:t>
      </w:r>
      <w:proofErr w:type="spellStart"/>
      <w:r w:rsidR="008E168B">
        <w:t>тиімсіз</w:t>
      </w:r>
      <w:proofErr w:type="spellEnd"/>
      <w:r w:rsidR="008E168B">
        <w:t xml:space="preserve"> </w:t>
      </w:r>
      <w:proofErr w:type="spellStart"/>
      <w:r w:rsidR="008E168B">
        <w:t>жобаларды</w:t>
      </w:r>
      <w:proofErr w:type="spellEnd"/>
      <w:r w:rsidR="008E168B">
        <w:t xml:space="preserve"> іске </w:t>
      </w:r>
      <w:proofErr w:type="spellStart"/>
      <w:r w:rsidR="008E168B">
        <w:t>асыруға</w:t>
      </w:r>
      <w:proofErr w:type="spellEnd"/>
      <w:r w:rsidR="008E168B">
        <w:t xml:space="preserve"> </w:t>
      </w:r>
      <w:proofErr w:type="spellStart"/>
      <w:r w:rsidR="008E168B">
        <w:t>шығу</w:t>
      </w:r>
      <w:proofErr w:type="spellEnd"/>
      <w:r w:rsidR="008E168B">
        <w:t xml:space="preserve"> </w:t>
      </w:r>
      <w:proofErr w:type="spellStart"/>
      <w:r w:rsidR="008E168B">
        <w:t>қаупін</w:t>
      </w:r>
      <w:proofErr w:type="spellEnd"/>
      <w:r w:rsidR="008E168B">
        <w:t xml:space="preserve"> </w:t>
      </w:r>
      <w:proofErr w:type="spellStart"/>
      <w:r w:rsidR="008E168B">
        <w:t>азайтады</w:t>
      </w:r>
      <w:proofErr w:type="spellEnd"/>
      <w:r w:rsidR="008E168B">
        <w:t xml:space="preserve"> деп </w:t>
      </w:r>
      <w:proofErr w:type="spellStart"/>
      <w:r w:rsidR="008E168B">
        <w:t>болжанады</w:t>
      </w:r>
      <w:proofErr w:type="spellEnd"/>
      <w:r w:rsidR="008E168B">
        <w:t>.</w:t>
      </w:r>
    </w:p>
    <w:p w14:paraId="44662980" w14:textId="2FECDDFA" w:rsidR="008E168B" w:rsidRDefault="008E168B" w:rsidP="008E168B">
      <w:pPr>
        <w:ind w:firstLine="709"/>
        <w:jc w:val="both"/>
      </w:pPr>
      <w:proofErr w:type="spellStart"/>
      <w:r>
        <w:t>Нақты</w:t>
      </w:r>
      <w:proofErr w:type="spellEnd"/>
      <w:r>
        <w:t xml:space="preserve"> </w:t>
      </w:r>
      <w:r w:rsidR="00DE1805">
        <w:rPr>
          <w:lang w:val="kk-KZ"/>
        </w:rPr>
        <w:t>ШҚҚЖ</w:t>
      </w:r>
      <w:r>
        <w:t xml:space="preserve"> </w:t>
      </w:r>
      <w:proofErr w:type="spellStart"/>
      <w:r>
        <w:t>таңдау</w:t>
      </w:r>
      <w:proofErr w:type="spellEnd"/>
      <w:r w:rsidR="00DE1805">
        <w:rPr>
          <w:lang w:val="kk-KZ"/>
        </w:rPr>
        <w:t xml:space="preserve"> </w:t>
      </w:r>
      <w:r>
        <w:t>-</w:t>
      </w:r>
      <w:r w:rsidR="00DE1805">
        <w:rPr>
          <w:lang w:val="kk-KZ"/>
        </w:rPr>
        <w:t xml:space="preserve"> </w:t>
      </w:r>
      <w:proofErr w:type="spellStart"/>
      <w:r>
        <w:t>бұл</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деңгейінде</w:t>
      </w:r>
      <w:proofErr w:type="spellEnd"/>
      <w:r>
        <w:t xml:space="preserve"> </w:t>
      </w:r>
      <w:proofErr w:type="spellStart"/>
      <w:r>
        <w:t>шешілетін</w:t>
      </w:r>
      <w:proofErr w:type="spellEnd"/>
      <w:r>
        <w:t xml:space="preserve"> тар </w:t>
      </w:r>
      <w:proofErr w:type="spellStart"/>
      <w:r>
        <w:t>міндет</w:t>
      </w:r>
      <w:proofErr w:type="spellEnd"/>
      <w:r>
        <w:t xml:space="preserve">. </w:t>
      </w:r>
      <w:proofErr w:type="spellStart"/>
      <w:r>
        <w:t>Таңдаудың</w:t>
      </w:r>
      <w:proofErr w:type="spellEnd"/>
      <w:r>
        <w:t xml:space="preserve"> негізгі </w:t>
      </w:r>
      <w:proofErr w:type="spellStart"/>
      <w:r>
        <w:t>критерийлері</w:t>
      </w:r>
      <w:proofErr w:type="spellEnd"/>
      <w:r>
        <w:t>:</w:t>
      </w:r>
    </w:p>
    <w:p w14:paraId="1E52E28D" w14:textId="6C1281AD" w:rsidR="008E168B" w:rsidRDefault="00F12789" w:rsidP="008E168B">
      <w:pPr>
        <w:ind w:firstLine="709"/>
        <w:jc w:val="both"/>
      </w:pPr>
      <w:r>
        <w:t>‒</w:t>
      </w:r>
      <w:r w:rsidR="008E168B">
        <w:t xml:space="preserve"> </w:t>
      </w:r>
      <w:proofErr w:type="spellStart"/>
      <w:r w:rsidR="008E168B">
        <w:t>қаржылық</w:t>
      </w:r>
      <w:proofErr w:type="spellEnd"/>
      <w:r w:rsidR="008E168B">
        <w:t xml:space="preserve"> </w:t>
      </w:r>
      <w:proofErr w:type="spellStart"/>
      <w:r w:rsidR="008E168B">
        <w:t>қолжетімділік</w:t>
      </w:r>
      <w:proofErr w:type="spellEnd"/>
      <w:r w:rsidR="008E168B">
        <w:t>;</w:t>
      </w:r>
    </w:p>
    <w:p w14:paraId="6CCA06E6" w14:textId="01E8C91D" w:rsidR="008E168B" w:rsidRDefault="00F12789" w:rsidP="008E168B">
      <w:pPr>
        <w:ind w:firstLine="709"/>
        <w:jc w:val="both"/>
      </w:pPr>
      <w:r>
        <w:t>‒</w:t>
      </w:r>
      <w:r w:rsidR="008E168B">
        <w:t xml:space="preserve"> </w:t>
      </w:r>
      <w:proofErr w:type="spellStart"/>
      <w:r w:rsidR="008E168B">
        <w:t>жобаларды</w:t>
      </w:r>
      <w:proofErr w:type="spellEnd"/>
      <w:r w:rsidR="008E168B">
        <w:t xml:space="preserve"> </w:t>
      </w:r>
      <w:proofErr w:type="spellStart"/>
      <w:r w:rsidR="008E168B">
        <w:t>басқарудың</w:t>
      </w:r>
      <w:proofErr w:type="spellEnd"/>
      <w:r w:rsidR="008E168B">
        <w:t xml:space="preserve"> </w:t>
      </w:r>
      <w:proofErr w:type="spellStart"/>
      <w:r w:rsidR="008E168B">
        <w:t>шешілетін</w:t>
      </w:r>
      <w:proofErr w:type="spellEnd"/>
      <w:r w:rsidR="008E168B">
        <w:t xml:space="preserve"> </w:t>
      </w:r>
      <w:proofErr w:type="spellStart"/>
      <w:r w:rsidR="008E168B">
        <w:t>міндеттеріне</w:t>
      </w:r>
      <w:proofErr w:type="spellEnd"/>
      <w:r w:rsidR="008E168B">
        <w:t xml:space="preserve"> </w:t>
      </w:r>
      <w:proofErr w:type="spellStart"/>
      <w:r w:rsidR="008E168B">
        <w:t>сәйкестігі</w:t>
      </w:r>
      <w:proofErr w:type="spellEnd"/>
      <w:r w:rsidR="008E168B">
        <w:t>.</w:t>
      </w:r>
    </w:p>
    <w:p w14:paraId="5A24B792" w14:textId="702B9373" w:rsidR="00184E44" w:rsidRPr="00DE1805" w:rsidRDefault="008E168B" w:rsidP="008E168B">
      <w:pPr>
        <w:ind w:firstLine="709"/>
        <w:jc w:val="both"/>
        <w:rPr>
          <w:lang w:val="en-US"/>
        </w:rPr>
      </w:pPr>
      <w:r w:rsidRPr="008E168B">
        <w:rPr>
          <w:lang w:val="en-US"/>
        </w:rPr>
        <w:t>IPMS (</w:t>
      </w:r>
      <w:proofErr w:type="spellStart"/>
      <w:r>
        <w:t>ағылш</w:t>
      </w:r>
      <w:proofErr w:type="spellEnd"/>
      <w:r w:rsidRPr="008E168B">
        <w:rPr>
          <w:lang w:val="en-US"/>
        </w:rPr>
        <w:t xml:space="preserve">. Information Project Management System) – </w:t>
      </w:r>
      <w:proofErr w:type="spellStart"/>
      <w:r>
        <w:t>жобалық</w:t>
      </w:r>
      <w:proofErr w:type="spellEnd"/>
      <w:r w:rsidRPr="008E168B">
        <w:rPr>
          <w:lang w:val="en-US"/>
        </w:rPr>
        <w:t xml:space="preserve"> </w:t>
      </w:r>
      <w:proofErr w:type="spellStart"/>
      <w:r>
        <w:t>менеджменттің</w:t>
      </w:r>
      <w:proofErr w:type="spellEnd"/>
      <w:r w:rsidRPr="008E168B">
        <w:rPr>
          <w:lang w:val="en-US"/>
        </w:rPr>
        <w:t xml:space="preserve"> </w:t>
      </w:r>
      <w:proofErr w:type="spellStart"/>
      <w:r>
        <w:t>ақпараттық</w:t>
      </w:r>
      <w:proofErr w:type="spellEnd"/>
      <w:r w:rsidRPr="008E168B">
        <w:rPr>
          <w:lang w:val="en-US"/>
        </w:rPr>
        <w:t xml:space="preserve"> </w:t>
      </w:r>
      <w:proofErr w:type="spellStart"/>
      <w:r>
        <w:t>жүйесі</w:t>
      </w:r>
      <w:proofErr w:type="spellEnd"/>
      <w:r w:rsidRPr="008E168B">
        <w:rPr>
          <w:lang w:val="en-US"/>
        </w:rPr>
        <w:t xml:space="preserve">. </w:t>
      </w:r>
      <w:proofErr w:type="spellStart"/>
      <w:r>
        <w:t>Жобалардың</w:t>
      </w:r>
      <w:proofErr w:type="spellEnd"/>
      <w:r w:rsidRPr="008E168B">
        <w:rPr>
          <w:lang w:val="en-US"/>
        </w:rPr>
        <w:t xml:space="preserve"> </w:t>
      </w:r>
      <w:proofErr w:type="spellStart"/>
      <w:r>
        <w:t>шығындарын</w:t>
      </w:r>
      <w:proofErr w:type="spellEnd"/>
      <w:r w:rsidRPr="008E168B">
        <w:rPr>
          <w:lang w:val="en-US"/>
        </w:rPr>
        <w:t xml:space="preserve"> </w:t>
      </w:r>
      <w:proofErr w:type="spellStart"/>
      <w:r>
        <w:t>ескеруге</w:t>
      </w:r>
      <w:proofErr w:type="spellEnd"/>
      <w:r w:rsidRPr="008E168B">
        <w:rPr>
          <w:lang w:val="en-US"/>
        </w:rPr>
        <w:t xml:space="preserve"> </w:t>
      </w:r>
      <w:r>
        <w:t>және</w:t>
      </w:r>
      <w:r w:rsidRPr="008E168B">
        <w:rPr>
          <w:lang w:val="en-US"/>
        </w:rPr>
        <w:t xml:space="preserve"> </w:t>
      </w:r>
      <w:proofErr w:type="spellStart"/>
      <w:r>
        <w:lastRenderedPageBreak/>
        <w:t>талдауға</w:t>
      </w:r>
      <w:proofErr w:type="spellEnd"/>
      <w:r w:rsidRPr="008E168B">
        <w:rPr>
          <w:lang w:val="en-US"/>
        </w:rPr>
        <w:t xml:space="preserve">, </w:t>
      </w:r>
      <w:proofErr w:type="spellStart"/>
      <w:r>
        <w:t>жобаларды</w:t>
      </w:r>
      <w:proofErr w:type="spellEnd"/>
      <w:r w:rsidRPr="008E168B">
        <w:rPr>
          <w:lang w:val="en-US"/>
        </w:rPr>
        <w:t xml:space="preserve"> </w:t>
      </w:r>
      <w:proofErr w:type="spellStart"/>
      <w:r>
        <w:t>бюджеттеуге</w:t>
      </w:r>
      <w:proofErr w:type="spellEnd"/>
      <w:r w:rsidRPr="008E168B">
        <w:rPr>
          <w:lang w:val="en-US"/>
        </w:rPr>
        <w:t xml:space="preserve"> </w:t>
      </w:r>
      <w:proofErr w:type="spellStart"/>
      <w:r>
        <w:t>мүмкіндік</w:t>
      </w:r>
      <w:proofErr w:type="spellEnd"/>
      <w:r w:rsidRPr="008E168B">
        <w:rPr>
          <w:lang w:val="en-US"/>
        </w:rPr>
        <w:t xml:space="preserve"> </w:t>
      </w:r>
      <w:proofErr w:type="spellStart"/>
      <w:r>
        <w:t>береді</w:t>
      </w:r>
      <w:proofErr w:type="spellEnd"/>
      <w:r w:rsidRPr="008E168B">
        <w:rPr>
          <w:lang w:val="en-US"/>
        </w:rPr>
        <w:t xml:space="preserve">. </w:t>
      </w:r>
      <w:proofErr w:type="spellStart"/>
      <w:r>
        <w:t>Бір</w:t>
      </w:r>
      <w:proofErr w:type="spellEnd"/>
      <w:r w:rsidRPr="008E168B">
        <w:rPr>
          <w:lang w:val="en-US"/>
        </w:rPr>
        <w:t xml:space="preserve"> </w:t>
      </w:r>
      <w:proofErr w:type="spellStart"/>
      <w:r>
        <w:t>мемлекеттік</w:t>
      </w:r>
      <w:proofErr w:type="spellEnd"/>
      <w:r w:rsidRPr="008E168B">
        <w:rPr>
          <w:lang w:val="en-US"/>
        </w:rPr>
        <w:t xml:space="preserve"> </w:t>
      </w:r>
      <w:r>
        <w:t>орган</w:t>
      </w:r>
      <w:r w:rsidRPr="008E168B">
        <w:rPr>
          <w:lang w:val="en-US"/>
        </w:rPr>
        <w:t xml:space="preserve"> </w:t>
      </w:r>
      <w:proofErr w:type="spellStart"/>
      <w:r>
        <w:t>шеңберінде</w:t>
      </w:r>
      <w:proofErr w:type="spellEnd"/>
      <w:r w:rsidRPr="008E168B">
        <w:rPr>
          <w:lang w:val="en-US"/>
        </w:rPr>
        <w:t xml:space="preserve"> </w:t>
      </w:r>
      <w:proofErr w:type="spellStart"/>
      <w:r>
        <w:t>енгізуге</w:t>
      </w:r>
      <w:proofErr w:type="spellEnd"/>
      <w:r w:rsidRPr="008E168B">
        <w:rPr>
          <w:lang w:val="en-US"/>
        </w:rPr>
        <w:t xml:space="preserve"> </w:t>
      </w:r>
      <w:r>
        <w:t>арналған</w:t>
      </w:r>
      <w:r w:rsidRPr="008E168B">
        <w:rPr>
          <w:lang w:val="en-US"/>
        </w:rPr>
        <w:t xml:space="preserve"> </w:t>
      </w:r>
      <w:proofErr w:type="spellStart"/>
      <w:r>
        <w:t>болжамды</w:t>
      </w:r>
      <w:proofErr w:type="spellEnd"/>
      <w:r w:rsidRPr="008E168B">
        <w:rPr>
          <w:lang w:val="en-US"/>
        </w:rPr>
        <w:t xml:space="preserve"> </w:t>
      </w:r>
      <w:proofErr w:type="spellStart"/>
      <w:r>
        <w:t>шығындар</w:t>
      </w:r>
      <w:proofErr w:type="spellEnd"/>
      <w:r w:rsidRPr="008E168B">
        <w:rPr>
          <w:lang w:val="en-US"/>
        </w:rPr>
        <w:t xml:space="preserve"> </w:t>
      </w:r>
      <w:r w:rsidR="00DE1805" w:rsidRPr="00DE1805">
        <w:rPr>
          <w:lang w:val="en-US"/>
        </w:rPr>
        <w:t>5</w:t>
      </w:r>
      <w:r w:rsidR="00610BCE">
        <w:rPr>
          <w:lang w:val="kk-KZ"/>
        </w:rPr>
        <w:t>5</w:t>
      </w:r>
      <w:r w:rsidR="00DE1805">
        <w:rPr>
          <w:lang w:val="kk-KZ"/>
        </w:rPr>
        <w:t>-</w:t>
      </w:r>
      <w:proofErr w:type="spellStart"/>
      <w:r>
        <w:t>кестеде</w:t>
      </w:r>
      <w:proofErr w:type="spellEnd"/>
      <w:r w:rsidRPr="008E168B">
        <w:rPr>
          <w:lang w:val="en-US"/>
        </w:rPr>
        <w:t xml:space="preserve"> </w:t>
      </w:r>
      <w:proofErr w:type="spellStart"/>
      <w:r>
        <w:t>көрсетілген</w:t>
      </w:r>
      <w:proofErr w:type="spellEnd"/>
      <w:r w:rsidRPr="008E168B">
        <w:rPr>
          <w:lang w:val="en-US"/>
        </w:rPr>
        <w:t>.</w:t>
      </w:r>
    </w:p>
    <w:p w14:paraId="4DA34517" w14:textId="77777777" w:rsidR="00184E44" w:rsidRPr="00DE1805" w:rsidRDefault="00184E44" w:rsidP="00184E44">
      <w:pPr>
        <w:ind w:firstLine="709"/>
        <w:jc w:val="both"/>
        <w:rPr>
          <w:sz w:val="24"/>
          <w:szCs w:val="24"/>
          <w:lang w:val="en-US"/>
        </w:rPr>
      </w:pPr>
    </w:p>
    <w:p w14:paraId="0B9E5029" w14:textId="00D7B06B" w:rsidR="00184E44" w:rsidRDefault="009A6AE9" w:rsidP="00184E44">
      <w:pPr>
        <w:autoSpaceDE w:val="0"/>
        <w:autoSpaceDN w:val="0"/>
        <w:adjustRightInd w:val="0"/>
        <w:jc w:val="both"/>
        <w:rPr>
          <w:lang w:val="en-US"/>
        </w:rPr>
      </w:pPr>
      <w:proofErr w:type="spellStart"/>
      <w:r w:rsidRPr="009A6AE9">
        <w:t>Кесте</w:t>
      </w:r>
      <w:proofErr w:type="spellEnd"/>
      <w:r w:rsidRPr="009A6AE9">
        <w:rPr>
          <w:lang w:val="en-US"/>
        </w:rPr>
        <w:t xml:space="preserve"> </w:t>
      </w:r>
      <w:r w:rsidR="00DE1805" w:rsidRPr="009A6AE9">
        <w:rPr>
          <w:lang w:val="en-US"/>
        </w:rPr>
        <w:t>5</w:t>
      </w:r>
      <w:r w:rsidR="00610BCE">
        <w:rPr>
          <w:lang w:val="kk-KZ"/>
        </w:rPr>
        <w:t>5</w:t>
      </w:r>
      <w:r w:rsidRPr="009A6AE9">
        <w:rPr>
          <w:lang w:val="en-US"/>
        </w:rPr>
        <w:t xml:space="preserve"> </w:t>
      </w:r>
      <w:r w:rsidRPr="009A6AE9">
        <w:rPr>
          <w:sz w:val="24"/>
          <w:szCs w:val="24"/>
          <w:lang w:val="en-US"/>
        </w:rPr>
        <w:t xml:space="preserve">– </w:t>
      </w:r>
      <w:r w:rsidR="00DE1805" w:rsidRPr="009A6AE9">
        <w:rPr>
          <w:lang w:val="en-US"/>
        </w:rPr>
        <w:t>IPMS-</w:t>
      </w:r>
      <w:proofErr w:type="spellStart"/>
      <w:r w:rsidR="00DE1805" w:rsidRPr="009A6AE9">
        <w:t>жүйесін</w:t>
      </w:r>
      <w:proofErr w:type="spellEnd"/>
      <w:r w:rsidR="00DE1805" w:rsidRPr="009A6AE9">
        <w:rPr>
          <w:lang w:val="en-US"/>
        </w:rPr>
        <w:t xml:space="preserve"> </w:t>
      </w:r>
      <w:proofErr w:type="spellStart"/>
      <w:r w:rsidR="00DE1805" w:rsidRPr="009A6AE9">
        <w:t>енгізуге</w:t>
      </w:r>
      <w:proofErr w:type="spellEnd"/>
      <w:r w:rsidR="00DE1805" w:rsidRPr="009A6AE9">
        <w:rPr>
          <w:lang w:val="en-US"/>
        </w:rPr>
        <w:t xml:space="preserve"> </w:t>
      </w:r>
      <w:r w:rsidR="00DE1805" w:rsidRPr="009A6AE9">
        <w:t>арналған</w:t>
      </w:r>
      <w:r w:rsidR="00DE1805" w:rsidRPr="009A6AE9">
        <w:rPr>
          <w:lang w:val="en-US"/>
        </w:rPr>
        <w:t xml:space="preserve"> </w:t>
      </w:r>
      <w:proofErr w:type="spellStart"/>
      <w:r w:rsidR="00DE1805" w:rsidRPr="009A6AE9">
        <w:t>шығындар</w:t>
      </w:r>
      <w:proofErr w:type="spellEnd"/>
      <w:r w:rsidR="00DE1805" w:rsidRPr="009A6AE9">
        <w:rPr>
          <w:lang w:val="en-US"/>
        </w:rPr>
        <w:t xml:space="preserve"> (</w:t>
      </w:r>
      <w:proofErr w:type="spellStart"/>
      <w:r w:rsidR="00DE1805" w:rsidRPr="009A6AE9">
        <w:t>мың</w:t>
      </w:r>
      <w:proofErr w:type="spellEnd"/>
      <w:r w:rsidR="00DE1805" w:rsidRPr="009A6AE9">
        <w:rPr>
          <w:lang w:val="kk-KZ"/>
        </w:rPr>
        <w:t>,</w:t>
      </w:r>
      <w:r w:rsidR="00DE1805" w:rsidRPr="009A6AE9">
        <w:rPr>
          <w:lang w:val="en-US"/>
        </w:rPr>
        <w:t xml:space="preserve"> </w:t>
      </w:r>
      <w:proofErr w:type="spellStart"/>
      <w:r w:rsidR="00DE1805" w:rsidRPr="009A6AE9">
        <w:t>тг</w:t>
      </w:r>
      <w:proofErr w:type="spellEnd"/>
      <w:r w:rsidR="00DE1805" w:rsidRPr="009A6AE9">
        <w:rPr>
          <w:lang w:val="en-US"/>
        </w:rPr>
        <w:t>.)</w:t>
      </w:r>
    </w:p>
    <w:p w14:paraId="46EDD13B" w14:textId="77777777" w:rsidR="009A6AE9" w:rsidRPr="00623340" w:rsidRDefault="009A6AE9" w:rsidP="00F12789">
      <w:pPr>
        <w:autoSpaceDE w:val="0"/>
        <w:autoSpaceDN w:val="0"/>
        <w:adjustRightInd w:val="0"/>
        <w:spacing w:line="228" w:lineRule="auto"/>
        <w:jc w:val="both"/>
        <w:rPr>
          <w:sz w:val="16"/>
          <w:szCs w:val="16"/>
          <w:lang w:val="en-US"/>
        </w:rPr>
      </w:pPr>
    </w:p>
    <w:tbl>
      <w:tblPr>
        <w:tblStyle w:val="afa"/>
        <w:tblW w:w="9639" w:type="dxa"/>
        <w:tblInd w:w="108" w:type="dxa"/>
        <w:tblLook w:val="04A0" w:firstRow="1" w:lastRow="0" w:firstColumn="1" w:lastColumn="0" w:noHBand="0" w:noVBand="1"/>
      </w:tblPr>
      <w:tblGrid>
        <w:gridCol w:w="4678"/>
        <w:gridCol w:w="1439"/>
        <w:gridCol w:w="1554"/>
        <w:gridCol w:w="1968"/>
      </w:tblGrid>
      <w:tr w:rsidR="00184E44" w:rsidRPr="00623340" w14:paraId="3FE93A51" w14:textId="77777777" w:rsidTr="00623340">
        <w:tc>
          <w:tcPr>
            <w:tcW w:w="4678" w:type="dxa"/>
            <w:vAlign w:val="center"/>
          </w:tcPr>
          <w:p w14:paraId="5375EF56" w14:textId="06F2ACAD" w:rsidR="00184E44" w:rsidRPr="00623340" w:rsidRDefault="00DE1805" w:rsidP="00F12789">
            <w:pPr>
              <w:spacing w:line="228" w:lineRule="auto"/>
              <w:jc w:val="center"/>
              <w:rPr>
                <w:sz w:val="24"/>
                <w:szCs w:val="24"/>
              </w:rPr>
            </w:pPr>
            <w:proofErr w:type="spellStart"/>
            <w:r w:rsidRPr="00623340">
              <w:rPr>
                <w:sz w:val="24"/>
                <w:szCs w:val="24"/>
              </w:rPr>
              <w:t>Шығындар</w:t>
            </w:r>
            <w:proofErr w:type="spellEnd"/>
            <w:r w:rsidRPr="00623340">
              <w:rPr>
                <w:sz w:val="24"/>
                <w:szCs w:val="24"/>
              </w:rPr>
              <w:t xml:space="preserve"> </w:t>
            </w:r>
            <w:proofErr w:type="spellStart"/>
            <w:r w:rsidRPr="00623340">
              <w:rPr>
                <w:sz w:val="24"/>
                <w:szCs w:val="24"/>
              </w:rPr>
              <w:t>бағыты</w:t>
            </w:r>
            <w:proofErr w:type="spellEnd"/>
          </w:p>
        </w:tc>
        <w:tc>
          <w:tcPr>
            <w:tcW w:w="1439" w:type="dxa"/>
            <w:vAlign w:val="center"/>
          </w:tcPr>
          <w:p w14:paraId="6E6BAA27" w14:textId="38431FDD" w:rsidR="00184E44" w:rsidRPr="00623340" w:rsidRDefault="00184E44" w:rsidP="00F12789">
            <w:pPr>
              <w:spacing w:line="228" w:lineRule="auto"/>
              <w:jc w:val="center"/>
              <w:rPr>
                <w:sz w:val="24"/>
                <w:szCs w:val="24"/>
                <w:lang w:val="kk-KZ"/>
              </w:rPr>
            </w:pPr>
            <w:r w:rsidRPr="00623340">
              <w:rPr>
                <w:sz w:val="24"/>
                <w:szCs w:val="24"/>
              </w:rPr>
              <w:t>1</w:t>
            </w:r>
            <w:r w:rsidR="00DE1805" w:rsidRPr="00623340">
              <w:rPr>
                <w:sz w:val="24"/>
                <w:szCs w:val="24"/>
                <w:lang w:val="kk-KZ"/>
              </w:rPr>
              <w:t>-ші тоқсан</w:t>
            </w:r>
          </w:p>
        </w:tc>
        <w:tc>
          <w:tcPr>
            <w:tcW w:w="1554" w:type="dxa"/>
            <w:vAlign w:val="center"/>
          </w:tcPr>
          <w:p w14:paraId="336B9A4C" w14:textId="4061BA1F" w:rsidR="00184E44" w:rsidRPr="00623340" w:rsidRDefault="00184E44" w:rsidP="00F12789">
            <w:pPr>
              <w:spacing w:line="228" w:lineRule="auto"/>
              <w:jc w:val="center"/>
              <w:rPr>
                <w:sz w:val="24"/>
                <w:szCs w:val="24"/>
                <w:lang w:val="kk-KZ"/>
              </w:rPr>
            </w:pPr>
            <w:r w:rsidRPr="00623340">
              <w:rPr>
                <w:sz w:val="24"/>
                <w:szCs w:val="24"/>
              </w:rPr>
              <w:t>2-</w:t>
            </w:r>
            <w:r w:rsidR="00DE1805" w:rsidRPr="00623340">
              <w:rPr>
                <w:sz w:val="24"/>
                <w:szCs w:val="24"/>
                <w:lang w:val="kk-KZ"/>
              </w:rPr>
              <w:t>ші тоқсан</w:t>
            </w:r>
          </w:p>
        </w:tc>
        <w:tc>
          <w:tcPr>
            <w:tcW w:w="1968" w:type="dxa"/>
            <w:vAlign w:val="center"/>
          </w:tcPr>
          <w:p w14:paraId="420B2077" w14:textId="607B9F19" w:rsidR="00184E44" w:rsidRPr="00623340" w:rsidRDefault="00DE1805" w:rsidP="00F12789">
            <w:pPr>
              <w:spacing w:line="228" w:lineRule="auto"/>
              <w:jc w:val="center"/>
              <w:rPr>
                <w:sz w:val="24"/>
                <w:szCs w:val="24"/>
                <w:lang w:val="kk-KZ"/>
              </w:rPr>
            </w:pPr>
            <w:r w:rsidRPr="00623340">
              <w:rPr>
                <w:sz w:val="24"/>
                <w:szCs w:val="24"/>
              </w:rPr>
              <w:t xml:space="preserve">3-тоқсан және </w:t>
            </w:r>
            <w:proofErr w:type="spellStart"/>
            <w:r w:rsidRPr="00623340">
              <w:rPr>
                <w:sz w:val="24"/>
                <w:szCs w:val="24"/>
              </w:rPr>
              <w:t>одан</w:t>
            </w:r>
            <w:proofErr w:type="spellEnd"/>
            <w:r w:rsidRPr="00623340">
              <w:rPr>
                <w:sz w:val="24"/>
                <w:szCs w:val="24"/>
              </w:rPr>
              <w:t xml:space="preserve"> </w:t>
            </w:r>
            <w:proofErr w:type="spellStart"/>
            <w:r w:rsidRPr="00623340">
              <w:rPr>
                <w:sz w:val="24"/>
                <w:szCs w:val="24"/>
              </w:rPr>
              <w:t>кейінгі</w:t>
            </w:r>
            <w:proofErr w:type="spellEnd"/>
            <w:r w:rsidRPr="00623340">
              <w:rPr>
                <w:sz w:val="24"/>
                <w:szCs w:val="24"/>
                <w:lang w:val="kk-KZ"/>
              </w:rPr>
              <w:t>лер</w:t>
            </w:r>
          </w:p>
        </w:tc>
      </w:tr>
      <w:tr w:rsidR="00184E44" w:rsidRPr="00623340" w14:paraId="5800FB95" w14:textId="77777777" w:rsidTr="00623340">
        <w:tc>
          <w:tcPr>
            <w:tcW w:w="4678" w:type="dxa"/>
          </w:tcPr>
          <w:p w14:paraId="716EFB08" w14:textId="66845607" w:rsidR="00184E44" w:rsidRPr="00623340" w:rsidRDefault="00DE1805" w:rsidP="00F12789">
            <w:pPr>
              <w:spacing w:line="228" w:lineRule="auto"/>
              <w:rPr>
                <w:sz w:val="24"/>
                <w:szCs w:val="24"/>
              </w:rPr>
            </w:pPr>
            <w:proofErr w:type="spellStart"/>
            <w:r w:rsidRPr="00623340">
              <w:rPr>
                <w:sz w:val="24"/>
                <w:szCs w:val="24"/>
              </w:rPr>
              <w:t>Таңдау</w:t>
            </w:r>
            <w:proofErr w:type="spellEnd"/>
            <w:r w:rsidRPr="00623340">
              <w:rPr>
                <w:sz w:val="24"/>
                <w:szCs w:val="24"/>
              </w:rPr>
              <w:t xml:space="preserve">, </w:t>
            </w:r>
            <w:proofErr w:type="spellStart"/>
            <w:r w:rsidRPr="00623340">
              <w:rPr>
                <w:sz w:val="24"/>
                <w:szCs w:val="24"/>
              </w:rPr>
              <w:t>келіссөздер</w:t>
            </w:r>
            <w:proofErr w:type="spellEnd"/>
            <w:r w:rsidRPr="00623340">
              <w:rPr>
                <w:sz w:val="24"/>
                <w:szCs w:val="24"/>
              </w:rPr>
              <w:t xml:space="preserve">, </w:t>
            </w:r>
            <w:proofErr w:type="spellStart"/>
            <w:r w:rsidRPr="00623340">
              <w:rPr>
                <w:sz w:val="24"/>
                <w:szCs w:val="24"/>
              </w:rPr>
              <w:t>сарапшылармен</w:t>
            </w:r>
            <w:proofErr w:type="spellEnd"/>
            <w:r w:rsidRPr="00623340">
              <w:rPr>
                <w:sz w:val="24"/>
                <w:szCs w:val="24"/>
              </w:rPr>
              <w:t xml:space="preserve"> </w:t>
            </w:r>
            <w:proofErr w:type="spellStart"/>
            <w:r w:rsidRPr="00623340">
              <w:rPr>
                <w:sz w:val="24"/>
                <w:szCs w:val="24"/>
              </w:rPr>
              <w:t>талқылау</w:t>
            </w:r>
            <w:proofErr w:type="spellEnd"/>
          </w:p>
        </w:tc>
        <w:tc>
          <w:tcPr>
            <w:tcW w:w="1439" w:type="dxa"/>
          </w:tcPr>
          <w:p w14:paraId="49A1584B" w14:textId="77777777" w:rsidR="00184E44" w:rsidRPr="00623340" w:rsidRDefault="00184E44" w:rsidP="00F12789">
            <w:pPr>
              <w:spacing w:line="228" w:lineRule="auto"/>
              <w:jc w:val="center"/>
              <w:rPr>
                <w:sz w:val="24"/>
                <w:szCs w:val="24"/>
              </w:rPr>
            </w:pPr>
            <w:r w:rsidRPr="00623340">
              <w:rPr>
                <w:sz w:val="24"/>
                <w:szCs w:val="24"/>
              </w:rPr>
              <w:t>1200</w:t>
            </w:r>
          </w:p>
        </w:tc>
        <w:tc>
          <w:tcPr>
            <w:tcW w:w="1554" w:type="dxa"/>
          </w:tcPr>
          <w:p w14:paraId="4DC50EC9" w14:textId="77777777" w:rsidR="00184E44" w:rsidRPr="00623340" w:rsidRDefault="00184E44" w:rsidP="00F12789">
            <w:pPr>
              <w:spacing w:line="228" w:lineRule="auto"/>
              <w:jc w:val="center"/>
              <w:rPr>
                <w:sz w:val="24"/>
                <w:szCs w:val="24"/>
              </w:rPr>
            </w:pPr>
            <w:r w:rsidRPr="00623340">
              <w:rPr>
                <w:sz w:val="24"/>
                <w:szCs w:val="24"/>
              </w:rPr>
              <w:t>–</w:t>
            </w:r>
          </w:p>
        </w:tc>
        <w:tc>
          <w:tcPr>
            <w:tcW w:w="1968" w:type="dxa"/>
          </w:tcPr>
          <w:p w14:paraId="1BD5112F" w14:textId="77777777" w:rsidR="00184E44" w:rsidRPr="00623340" w:rsidRDefault="00184E44" w:rsidP="00F12789">
            <w:pPr>
              <w:spacing w:line="228" w:lineRule="auto"/>
              <w:jc w:val="center"/>
              <w:rPr>
                <w:sz w:val="24"/>
                <w:szCs w:val="24"/>
              </w:rPr>
            </w:pPr>
            <w:r w:rsidRPr="00623340">
              <w:rPr>
                <w:sz w:val="24"/>
                <w:szCs w:val="24"/>
              </w:rPr>
              <w:t>–</w:t>
            </w:r>
          </w:p>
        </w:tc>
      </w:tr>
      <w:tr w:rsidR="00184E44" w:rsidRPr="00623340" w14:paraId="6F838084" w14:textId="77777777" w:rsidTr="00623340">
        <w:tc>
          <w:tcPr>
            <w:tcW w:w="4678" w:type="dxa"/>
          </w:tcPr>
          <w:p w14:paraId="38C07638" w14:textId="1E18DC4C" w:rsidR="00184E44" w:rsidRPr="00623340" w:rsidRDefault="00DE1805" w:rsidP="00F12789">
            <w:pPr>
              <w:spacing w:line="228" w:lineRule="auto"/>
              <w:rPr>
                <w:sz w:val="24"/>
                <w:szCs w:val="24"/>
              </w:rPr>
            </w:pPr>
            <w:proofErr w:type="spellStart"/>
            <w:r w:rsidRPr="00623340">
              <w:rPr>
                <w:sz w:val="24"/>
                <w:szCs w:val="24"/>
              </w:rPr>
              <w:t>Тапсырыс</w:t>
            </w:r>
            <w:proofErr w:type="spellEnd"/>
            <w:r w:rsidRPr="00623340">
              <w:rPr>
                <w:sz w:val="24"/>
                <w:szCs w:val="24"/>
              </w:rPr>
              <w:t xml:space="preserve"> </w:t>
            </w:r>
            <w:proofErr w:type="spellStart"/>
            <w:r w:rsidRPr="00623340">
              <w:rPr>
                <w:sz w:val="24"/>
                <w:szCs w:val="24"/>
              </w:rPr>
              <w:t>берушінің</w:t>
            </w:r>
            <w:proofErr w:type="spellEnd"/>
            <w:r w:rsidRPr="00623340">
              <w:rPr>
                <w:sz w:val="24"/>
                <w:szCs w:val="24"/>
              </w:rPr>
              <w:t xml:space="preserve"> </w:t>
            </w:r>
            <w:proofErr w:type="spellStart"/>
            <w:r w:rsidRPr="00623340">
              <w:rPr>
                <w:sz w:val="24"/>
                <w:szCs w:val="24"/>
              </w:rPr>
              <w:t>қажеттіліктеріне</w:t>
            </w:r>
            <w:proofErr w:type="spellEnd"/>
            <w:r w:rsidRPr="00623340">
              <w:rPr>
                <w:sz w:val="24"/>
                <w:szCs w:val="24"/>
              </w:rPr>
              <w:t xml:space="preserve"> </w:t>
            </w:r>
            <w:proofErr w:type="spellStart"/>
            <w:r w:rsidRPr="00623340">
              <w:rPr>
                <w:sz w:val="24"/>
                <w:szCs w:val="24"/>
              </w:rPr>
              <w:t>бағдарламалық</w:t>
            </w:r>
            <w:proofErr w:type="spellEnd"/>
            <w:r w:rsidRPr="00623340">
              <w:rPr>
                <w:sz w:val="24"/>
                <w:szCs w:val="24"/>
              </w:rPr>
              <w:t xml:space="preserve"> </w:t>
            </w:r>
            <w:proofErr w:type="spellStart"/>
            <w:r w:rsidRPr="00623340">
              <w:rPr>
                <w:sz w:val="24"/>
                <w:szCs w:val="24"/>
              </w:rPr>
              <w:t>кодты</w:t>
            </w:r>
            <w:proofErr w:type="spellEnd"/>
            <w:r w:rsidRPr="00623340">
              <w:rPr>
                <w:sz w:val="24"/>
                <w:szCs w:val="24"/>
              </w:rPr>
              <w:t xml:space="preserve"> </w:t>
            </w:r>
            <w:proofErr w:type="spellStart"/>
            <w:r w:rsidRPr="00623340">
              <w:rPr>
                <w:sz w:val="24"/>
                <w:szCs w:val="24"/>
              </w:rPr>
              <w:t>сатып</w:t>
            </w:r>
            <w:proofErr w:type="spellEnd"/>
            <w:r w:rsidRPr="00623340">
              <w:rPr>
                <w:sz w:val="24"/>
                <w:szCs w:val="24"/>
              </w:rPr>
              <w:t xml:space="preserve"> </w:t>
            </w:r>
            <w:proofErr w:type="spellStart"/>
            <w:r w:rsidRPr="00623340">
              <w:rPr>
                <w:sz w:val="24"/>
                <w:szCs w:val="24"/>
              </w:rPr>
              <w:t>алу</w:t>
            </w:r>
            <w:proofErr w:type="spellEnd"/>
            <w:r w:rsidRPr="00623340">
              <w:rPr>
                <w:sz w:val="24"/>
                <w:szCs w:val="24"/>
              </w:rPr>
              <w:t xml:space="preserve">, </w:t>
            </w:r>
            <w:proofErr w:type="spellStart"/>
            <w:r w:rsidRPr="00623340">
              <w:rPr>
                <w:sz w:val="24"/>
                <w:szCs w:val="24"/>
              </w:rPr>
              <w:t>орнату</w:t>
            </w:r>
            <w:proofErr w:type="spellEnd"/>
            <w:r w:rsidRPr="00623340">
              <w:rPr>
                <w:sz w:val="24"/>
                <w:szCs w:val="24"/>
              </w:rPr>
              <w:t xml:space="preserve">, </w:t>
            </w:r>
            <w:proofErr w:type="spellStart"/>
            <w:r w:rsidRPr="00623340">
              <w:rPr>
                <w:sz w:val="24"/>
                <w:szCs w:val="24"/>
              </w:rPr>
              <w:t>түзету</w:t>
            </w:r>
            <w:proofErr w:type="spellEnd"/>
          </w:p>
        </w:tc>
        <w:tc>
          <w:tcPr>
            <w:tcW w:w="1439" w:type="dxa"/>
          </w:tcPr>
          <w:p w14:paraId="4A841C2F" w14:textId="77777777" w:rsidR="00184E44" w:rsidRPr="00623340" w:rsidRDefault="00184E44" w:rsidP="00F12789">
            <w:pPr>
              <w:spacing w:line="228" w:lineRule="auto"/>
              <w:jc w:val="center"/>
              <w:rPr>
                <w:sz w:val="24"/>
                <w:szCs w:val="24"/>
              </w:rPr>
            </w:pPr>
            <w:r w:rsidRPr="00623340">
              <w:rPr>
                <w:sz w:val="24"/>
                <w:szCs w:val="24"/>
              </w:rPr>
              <w:t>–</w:t>
            </w:r>
          </w:p>
        </w:tc>
        <w:tc>
          <w:tcPr>
            <w:tcW w:w="1554" w:type="dxa"/>
          </w:tcPr>
          <w:p w14:paraId="493A08BF" w14:textId="77777777" w:rsidR="00184E44" w:rsidRPr="00623340" w:rsidRDefault="00184E44" w:rsidP="00F12789">
            <w:pPr>
              <w:spacing w:line="228" w:lineRule="auto"/>
              <w:jc w:val="center"/>
              <w:rPr>
                <w:sz w:val="24"/>
                <w:szCs w:val="24"/>
              </w:rPr>
            </w:pPr>
            <w:r w:rsidRPr="00623340">
              <w:rPr>
                <w:sz w:val="24"/>
                <w:szCs w:val="24"/>
              </w:rPr>
              <w:t>56</w:t>
            </w:r>
            <w:r w:rsidRPr="00623340">
              <w:rPr>
                <w:sz w:val="24"/>
                <w:szCs w:val="24"/>
                <w:lang w:val="en-US"/>
              </w:rPr>
              <w:t>00</w:t>
            </w:r>
          </w:p>
        </w:tc>
        <w:tc>
          <w:tcPr>
            <w:tcW w:w="1968" w:type="dxa"/>
          </w:tcPr>
          <w:p w14:paraId="526E60C6" w14:textId="77777777" w:rsidR="00184E44" w:rsidRPr="00623340" w:rsidRDefault="00184E44" w:rsidP="00F12789">
            <w:pPr>
              <w:spacing w:line="228" w:lineRule="auto"/>
              <w:jc w:val="center"/>
              <w:rPr>
                <w:sz w:val="24"/>
                <w:szCs w:val="24"/>
              </w:rPr>
            </w:pPr>
            <w:r w:rsidRPr="00623340">
              <w:rPr>
                <w:sz w:val="24"/>
                <w:szCs w:val="24"/>
              </w:rPr>
              <w:t>–</w:t>
            </w:r>
          </w:p>
        </w:tc>
      </w:tr>
      <w:tr w:rsidR="00184E44" w:rsidRPr="00623340" w14:paraId="439135ED" w14:textId="77777777" w:rsidTr="00623340">
        <w:tc>
          <w:tcPr>
            <w:tcW w:w="4678" w:type="dxa"/>
          </w:tcPr>
          <w:p w14:paraId="22E63A12" w14:textId="2E797806" w:rsidR="00184E44" w:rsidRPr="00623340" w:rsidRDefault="00DE1805" w:rsidP="00F12789">
            <w:pPr>
              <w:spacing w:line="228" w:lineRule="auto"/>
              <w:rPr>
                <w:sz w:val="24"/>
                <w:szCs w:val="24"/>
              </w:rPr>
            </w:pPr>
            <w:proofErr w:type="spellStart"/>
            <w:r w:rsidRPr="00623340">
              <w:rPr>
                <w:sz w:val="24"/>
                <w:szCs w:val="24"/>
              </w:rPr>
              <w:t>Қызметкерлерді</w:t>
            </w:r>
            <w:proofErr w:type="spellEnd"/>
            <w:r w:rsidRPr="00623340">
              <w:rPr>
                <w:sz w:val="24"/>
                <w:szCs w:val="24"/>
              </w:rPr>
              <w:t xml:space="preserve"> </w:t>
            </w:r>
            <w:proofErr w:type="spellStart"/>
            <w:r w:rsidRPr="00623340">
              <w:rPr>
                <w:sz w:val="24"/>
                <w:szCs w:val="24"/>
              </w:rPr>
              <w:t>оқыту</w:t>
            </w:r>
            <w:proofErr w:type="spellEnd"/>
          </w:p>
        </w:tc>
        <w:tc>
          <w:tcPr>
            <w:tcW w:w="1439" w:type="dxa"/>
          </w:tcPr>
          <w:p w14:paraId="754E9097" w14:textId="77777777" w:rsidR="00184E44" w:rsidRPr="00623340" w:rsidRDefault="00184E44" w:rsidP="00F12789">
            <w:pPr>
              <w:spacing w:line="228" w:lineRule="auto"/>
              <w:jc w:val="center"/>
              <w:rPr>
                <w:sz w:val="24"/>
                <w:szCs w:val="24"/>
              </w:rPr>
            </w:pPr>
            <w:r w:rsidRPr="00623340">
              <w:rPr>
                <w:sz w:val="24"/>
                <w:szCs w:val="24"/>
              </w:rPr>
              <w:t>–</w:t>
            </w:r>
          </w:p>
        </w:tc>
        <w:tc>
          <w:tcPr>
            <w:tcW w:w="1554" w:type="dxa"/>
          </w:tcPr>
          <w:p w14:paraId="620DD8B4" w14:textId="77777777" w:rsidR="00184E44" w:rsidRPr="00623340" w:rsidRDefault="00184E44" w:rsidP="00F12789">
            <w:pPr>
              <w:spacing w:line="228" w:lineRule="auto"/>
              <w:jc w:val="center"/>
              <w:rPr>
                <w:sz w:val="24"/>
                <w:szCs w:val="24"/>
              </w:rPr>
            </w:pPr>
            <w:r w:rsidRPr="00623340">
              <w:rPr>
                <w:sz w:val="24"/>
                <w:szCs w:val="24"/>
              </w:rPr>
              <w:t>4000</w:t>
            </w:r>
          </w:p>
        </w:tc>
        <w:tc>
          <w:tcPr>
            <w:tcW w:w="1968" w:type="dxa"/>
          </w:tcPr>
          <w:p w14:paraId="483F684D" w14:textId="77777777" w:rsidR="00184E44" w:rsidRPr="00623340" w:rsidRDefault="00184E44" w:rsidP="00F12789">
            <w:pPr>
              <w:spacing w:line="228" w:lineRule="auto"/>
              <w:jc w:val="center"/>
              <w:rPr>
                <w:sz w:val="24"/>
                <w:szCs w:val="24"/>
              </w:rPr>
            </w:pPr>
            <w:r w:rsidRPr="00623340">
              <w:rPr>
                <w:sz w:val="24"/>
                <w:szCs w:val="24"/>
              </w:rPr>
              <w:t>–</w:t>
            </w:r>
          </w:p>
        </w:tc>
      </w:tr>
      <w:tr w:rsidR="00184E44" w:rsidRPr="00623340" w14:paraId="4C3E6CCF" w14:textId="77777777" w:rsidTr="00623340">
        <w:tc>
          <w:tcPr>
            <w:tcW w:w="4678" w:type="dxa"/>
          </w:tcPr>
          <w:p w14:paraId="34CEAAC7" w14:textId="5A36878F" w:rsidR="00184E44" w:rsidRPr="00623340" w:rsidRDefault="00DE1805" w:rsidP="00F12789">
            <w:pPr>
              <w:spacing w:line="228" w:lineRule="auto"/>
              <w:rPr>
                <w:sz w:val="24"/>
                <w:szCs w:val="24"/>
                <w:lang w:val="kk-KZ"/>
              </w:rPr>
            </w:pPr>
            <w:r w:rsidRPr="00623340">
              <w:rPr>
                <w:sz w:val="24"/>
                <w:szCs w:val="24"/>
                <w:lang w:val="kk-KZ"/>
              </w:rPr>
              <w:t>Қызмет көрсету</w:t>
            </w:r>
          </w:p>
        </w:tc>
        <w:tc>
          <w:tcPr>
            <w:tcW w:w="1439" w:type="dxa"/>
          </w:tcPr>
          <w:p w14:paraId="777A5A6C" w14:textId="77777777" w:rsidR="00184E44" w:rsidRPr="00623340" w:rsidRDefault="00184E44" w:rsidP="00F12789">
            <w:pPr>
              <w:spacing w:line="228" w:lineRule="auto"/>
              <w:jc w:val="center"/>
              <w:rPr>
                <w:sz w:val="24"/>
                <w:szCs w:val="24"/>
              </w:rPr>
            </w:pPr>
            <w:r w:rsidRPr="00623340">
              <w:rPr>
                <w:sz w:val="24"/>
                <w:szCs w:val="24"/>
              </w:rPr>
              <w:t>–</w:t>
            </w:r>
          </w:p>
        </w:tc>
        <w:tc>
          <w:tcPr>
            <w:tcW w:w="1554" w:type="dxa"/>
          </w:tcPr>
          <w:p w14:paraId="2BEBE20A" w14:textId="77777777" w:rsidR="00184E44" w:rsidRPr="00623340" w:rsidRDefault="00184E44" w:rsidP="00F12789">
            <w:pPr>
              <w:spacing w:line="228" w:lineRule="auto"/>
              <w:jc w:val="center"/>
              <w:rPr>
                <w:sz w:val="24"/>
                <w:szCs w:val="24"/>
              </w:rPr>
            </w:pPr>
            <w:r w:rsidRPr="00623340">
              <w:rPr>
                <w:sz w:val="24"/>
                <w:szCs w:val="24"/>
                <w:lang w:val="en-US"/>
              </w:rPr>
              <w:t>1</w:t>
            </w:r>
            <w:r w:rsidRPr="00623340">
              <w:rPr>
                <w:sz w:val="24"/>
                <w:szCs w:val="24"/>
              </w:rPr>
              <w:t>500</w:t>
            </w:r>
          </w:p>
        </w:tc>
        <w:tc>
          <w:tcPr>
            <w:tcW w:w="1968" w:type="dxa"/>
          </w:tcPr>
          <w:p w14:paraId="134B5667" w14:textId="77777777" w:rsidR="00184E44" w:rsidRPr="00623340" w:rsidRDefault="00184E44" w:rsidP="00F12789">
            <w:pPr>
              <w:spacing w:line="228" w:lineRule="auto"/>
              <w:jc w:val="center"/>
              <w:rPr>
                <w:sz w:val="24"/>
                <w:szCs w:val="24"/>
              </w:rPr>
            </w:pPr>
            <w:r w:rsidRPr="00623340">
              <w:rPr>
                <w:sz w:val="24"/>
                <w:szCs w:val="24"/>
                <w:lang w:val="en-US"/>
              </w:rPr>
              <w:t>1</w:t>
            </w:r>
            <w:r w:rsidRPr="00623340">
              <w:rPr>
                <w:sz w:val="24"/>
                <w:szCs w:val="24"/>
              </w:rPr>
              <w:t>000</w:t>
            </w:r>
          </w:p>
        </w:tc>
      </w:tr>
      <w:tr w:rsidR="00184E44" w:rsidRPr="00623340" w14:paraId="3A6D7A23" w14:textId="77777777" w:rsidTr="00623340">
        <w:tc>
          <w:tcPr>
            <w:tcW w:w="4678" w:type="dxa"/>
          </w:tcPr>
          <w:p w14:paraId="11E10E4E" w14:textId="22CE61BE" w:rsidR="00184E44" w:rsidRPr="00623340" w:rsidRDefault="00DE1805" w:rsidP="00F12789">
            <w:pPr>
              <w:spacing w:line="228" w:lineRule="auto"/>
              <w:rPr>
                <w:sz w:val="24"/>
                <w:szCs w:val="24"/>
                <w:lang w:val="kk-KZ"/>
              </w:rPr>
            </w:pPr>
            <w:r w:rsidRPr="00623340">
              <w:rPr>
                <w:sz w:val="24"/>
                <w:szCs w:val="24"/>
                <w:lang w:val="kk-KZ"/>
              </w:rPr>
              <w:t>Барлығы</w:t>
            </w:r>
          </w:p>
        </w:tc>
        <w:tc>
          <w:tcPr>
            <w:tcW w:w="1439" w:type="dxa"/>
          </w:tcPr>
          <w:p w14:paraId="01EE764B" w14:textId="77777777" w:rsidR="00184E44" w:rsidRPr="00623340" w:rsidRDefault="00184E44" w:rsidP="00F12789">
            <w:pPr>
              <w:spacing w:line="228" w:lineRule="auto"/>
              <w:jc w:val="center"/>
              <w:rPr>
                <w:sz w:val="24"/>
                <w:szCs w:val="24"/>
              </w:rPr>
            </w:pPr>
            <w:r w:rsidRPr="00623340">
              <w:rPr>
                <w:sz w:val="24"/>
                <w:szCs w:val="24"/>
              </w:rPr>
              <w:t>1200</w:t>
            </w:r>
          </w:p>
        </w:tc>
        <w:tc>
          <w:tcPr>
            <w:tcW w:w="1554" w:type="dxa"/>
          </w:tcPr>
          <w:p w14:paraId="343CD850" w14:textId="77777777" w:rsidR="00184E44" w:rsidRPr="00623340" w:rsidRDefault="00184E44" w:rsidP="00F12789">
            <w:pPr>
              <w:spacing w:line="228" w:lineRule="auto"/>
              <w:jc w:val="center"/>
              <w:rPr>
                <w:sz w:val="24"/>
                <w:szCs w:val="24"/>
              </w:rPr>
            </w:pPr>
            <w:r w:rsidRPr="00623340">
              <w:rPr>
                <w:sz w:val="24"/>
                <w:szCs w:val="24"/>
              </w:rPr>
              <w:t>11100</w:t>
            </w:r>
          </w:p>
        </w:tc>
        <w:tc>
          <w:tcPr>
            <w:tcW w:w="1968" w:type="dxa"/>
          </w:tcPr>
          <w:p w14:paraId="1D435054" w14:textId="77777777" w:rsidR="00184E44" w:rsidRPr="00623340" w:rsidRDefault="00184E44" w:rsidP="00F12789">
            <w:pPr>
              <w:spacing w:line="228" w:lineRule="auto"/>
              <w:jc w:val="center"/>
              <w:rPr>
                <w:sz w:val="24"/>
                <w:szCs w:val="24"/>
              </w:rPr>
            </w:pPr>
            <w:r w:rsidRPr="00623340">
              <w:rPr>
                <w:sz w:val="24"/>
                <w:szCs w:val="24"/>
              </w:rPr>
              <w:t>1000</w:t>
            </w:r>
          </w:p>
        </w:tc>
      </w:tr>
      <w:tr w:rsidR="00184E44" w:rsidRPr="00623340" w14:paraId="57A22E66" w14:textId="77777777" w:rsidTr="009A6AE9">
        <w:tc>
          <w:tcPr>
            <w:tcW w:w="9639" w:type="dxa"/>
            <w:gridSpan w:val="4"/>
          </w:tcPr>
          <w:p w14:paraId="14F35F78" w14:textId="4C98C199" w:rsidR="00184E44" w:rsidRPr="00623340" w:rsidRDefault="009A6AE9" w:rsidP="00F12789">
            <w:pPr>
              <w:spacing w:line="228" w:lineRule="auto"/>
              <w:ind w:firstLine="634"/>
              <w:rPr>
                <w:sz w:val="24"/>
                <w:szCs w:val="24"/>
              </w:rPr>
            </w:pPr>
            <w:proofErr w:type="spellStart"/>
            <w:r w:rsidRPr="00623340">
              <w:rPr>
                <w:sz w:val="24"/>
                <w:szCs w:val="24"/>
              </w:rPr>
              <w:t>Ескерт</w:t>
            </w:r>
            <w:proofErr w:type="spellEnd"/>
            <w:r w:rsidR="00623340">
              <w:rPr>
                <w:sz w:val="24"/>
                <w:szCs w:val="24"/>
                <w:lang w:val="kk-KZ"/>
              </w:rPr>
              <w:t>у</w:t>
            </w:r>
            <w:r w:rsidRPr="00623340">
              <w:rPr>
                <w:sz w:val="24"/>
                <w:szCs w:val="24"/>
              </w:rPr>
              <w:t xml:space="preserve"> –</w:t>
            </w:r>
            <w:r w:rsidR="00DE1805" w:rsidRPr="00623340">
              <w:rPr>
                <w:sz w:val="24"/>
                <w:szCs w:val="24"/>
              </w:rPr>
              <w:t xml:space="preserve"> </w:t>
            </w:r>
            <w:proofErr w:type="spellStart"/>
            <w:r w:rsidR="00623340" w:rsidRPr="00623340">
              <w:rPr>
                <w:sz w:val="24"/>
                <w:szCs w:val="24"/>
              </w:rPr>
              <w:t>Алдын</w:t>
            </w:r>
            <w:proofErr w:type="spellEnd"/>
            <w:r w:rsidR="00623340" w:rsidRPr="00623340">
              <w:rPr>
                <w:sz w:val="24"/>
                <w:szCs w:val="24"/>
              </w:rPr>
              <w:t xml:space="preserve"> </w:t>
            </w:r>
            <w:r w:rsidR="00DE1805" w:rsidRPr="00623340">
              <w:rPr>
                <w:sz w:val="24"/>
                <w:szCs w:val="24"/>
              </w:rPr>
              <w:t xml:space="preserve">ала </w:t>
            </w:r>
            <w:proofErr w:type="spellStart"/>
            <w:r w:rsidR="00DE1805" w:rsidRPr="00623340">
              <w:rPr>
                <w:sz w:val="24"/>
                <w:szCs w:val="24"/>
              </w:rPr>
              <w:t>келіссөздердің</w:t>
            </w:r>
            <w:proofErr w:type="spellEnd"/>
            <w:r w:rsidR="00DE1805" w:rsidRPr="00623340">
              <w:rPr>
                <w:sz w:val="24"/>
                <w:szCs w:val="24"/>
              </w:rPr>
              <w:t xml:space="preserve"> </w:t>
            </w:r>
            <w:proofErr w:type="spellStart"/>
            <w:r w:rsidR="00DE1805" w:rsidRPr="00623340">
              <w:rPr>
                <w:sz w:val="24"/>
                <w:szCs w:val="24"/>
              </w:rPr>
              <w:t>нәтижелері</w:t>
            </w:r>
            <w:proofErr w:type="spellEnd"/>
            <w:r w:rsidR="00DE1805" w:rsidRPr="00623340">
              <w:rPr>
                <w:sz w:val="24"/>
                <w:szCs w:val="24"/>
              </w:rPr>
              <w:t xml:space="preserve"> </w:t>
            </w:r>
            <w:proofErr w:type="spellStart"/>
            <w:r w:rsidR="00DE1805" w:rsidRPr="00623340">
              <w:rPr>
                <w:sz w:val="24"/>
                <w:szCs w:val="24"/>
              </w:rPr>
              <w:t>бойынша</w:t>
            </w:r>
            <w:proofErr w:type="spellEnd"/>
            <w:r w:rsidRPr="00623340">
              <w:rPr>
                <w:sz w:val="24"/>
                <w:szCs w:val="24"/>
              </w:rPr>
              <w:t xml:space="preserve"> </w:t>
            </w:r>
            <w:r w:rsidR="00F12789" w:rsidRPr="00623340">
              <w:rPr>
                <w:sz w:val="24"/>
                <w:szCs w:val="24"/>
              </w:rPr>
              <w:t>а</w:t>
            </w:r>
            <w:r w:rsidRPr="00623340">
              <w:rPr>
                <w:sz w:val="24"/>
                <w:szCs w:val="24"/>
              </w:rPr>
              <w:t xml:space="preserve">втор </w:t>
            </w:r>
            <w:proofErr w:type="spellStart"/>
            <w:r w:rsidRPr="00623340">
              <w:rPr>
                <w:sz w:val="24"/>
                <w:szCs w:val="24"/>
              </w:rPr>
              <w:t>жасады</w:t>
            </w:r>
            <w:proofErr w:type="spellEnd"/>
          </w:p>
        </w:tc>
      </w:tr>
    </w:tbl>
    <w:p w14:paraId="03DAD48D" w14:textId="77777777" w:rsidR="00184E44" w:rsidRPr="00323B69" w:rsidRDefault="00184E44" w:rsidP="00F12789">
      <w:pPr>
        <w:spacing w:line="228" w:lineRule="auto"/>
        <w:ind w:firstLine="709"/>
        <w:jc w:val="both"/>
      </w:pPr>
    </w:p>
    <w:p w14:paraId="29197613" w14:textId="77777777" w:rsidR="00DE1805" w:rsidRDefault="00DE1805" w:rsidP="00DE1805">
      <w:pPr>
        <w:ind w:firstLine="709"/>
        <w:jc w:val="both"/>
      </w:pPr>
      <w:proofErr w:type="spellStart"/>
      <w:r>
        <w:t>Бұл</w:t>
      </w:r>
      <w:proofErr w:type="spellEnd"/>
      <w:r>
        <w:t xml:space="preserve"> </w:t>
      </w:r>
      <w:proofErr w:type="spellStart"/>
      <w:r>
        <w:t>шығындар</w:t>
      </w:r>
      <w:proofErr w:type="spellEnd"/>
      <w:r>
        <w:t xml:space="preserve"> </w:t>
      </w:r>
      <w:proofErr w:type="spellStart"/>
      <w:r>
        <w:t>тиімділік</w:t>
      </w:r>
      <w:proofErr w:type="spellEnd"/>
      <w:r>
        <w:t xml:space="preserve"> </w:t>
      </w:r>
      <w:proofErr w:type="spellStart"/>
      <w:r>
        <w:t>есебіне</w:t>
      </w:r>
      <w:proofErr w:type="spellEnd"/>
      <w:r>
        <w:t xml:space="preserve"> </w:t>
      </w:r>
      <w:proofErr w:type="spellStart"/>
      <w:r>
        <w:t>қосылады</w:t>
      </w:r>
      <w:proofErr w:type="spellEnd"/>
      <w:r>
        <w:t>.</w:t>
      </w:r>
    </w:p>
    <w:p w14:paraId="3EB0EC04" w14:textId="7B57A911" w:rsidR="00184E44" w:rsidRPr="00323B69" w:rsidRDefault="00DE1805" w:rsidP="00DE1805">
      <w:pPr>
        <w:ind w:firstLine="709"/>
        <w:jc w:val="both"/>
        <w:rPr>
          <w:color w:val="000000"/>
        </w:rPr>
      </w:pPr>
      <w:r>
        <w:t xml:space="preserve">IPMS </w:t>
      </w:r>
      <w:proofErr w:type="spellStart"/>
      <w:r>
        <w:t>жүйесін</w:t>
      </w:r>
      <w:proofErr w:type="spellEnd"/>
      <w:r>
        <w:t xml:space="preserve"> </w:t>
      </w:r>
      <w:proofErr w:type="spellStart"/>
      <w:r>
        <w:t>енгізу</w:t>
      </w:r>
      <w:proofErr w:type="spellEnd"/>
      <w:r>
        <w:t xml:space="preserve"> </w:t>
      </w:r>
      <w:proofErr w:type="spellStart"/>
      <w:r>
        <w:t>жоба</w:t>
      </w:r>
      <w:proofErr w:type="spellEnd"/>
      <w:r>
        <w:t xml:space="preserve"> </w:t>
      </w:r>
      <w:proofErr w:type="spellStart"/>
      <w:r>
        <w:t>менеджеріне</w:t>
      </w:r>
      <w:proofErr w:type="spellEnd"/>
      <w:r>
        <w:t xml:space="preserve"> және </w:t>
      </w:r>
      <w:proofErr w:type="spellStart"/>
      <w:r>
        <w:t>басқа</w:t>
      </w:r>
      <w:proofErr w:type="spellEnd"/>
      <w:r>
        <w:t xml:space="preserve"> да </w:t>
      </w:r>
      <w:proofErr w:type="spellStart"/>
      <w:r>
        <w:t>мүдделі</w:t>
      </w:r>
      <w:proofErr w:type="spellEnd"/>
      <w:r>
        <w:t xml:space="preserve"> </w:t>
      </w:r>
      <w:proofErr w:type="spellStart"/>
      <w:r>
        <w:t>қатысушыларға</w:t>
      </w:r>
      <w:proofErr w:type="spellEnd"/>
      <w:r>
        <w:t xml:space="preserve"> </w:t>
      </w:r>
      <w:proofErr w:type="spellStart"/>
      <w:r>
        <w:t>шығындарды</w:t>
      </w:r>
      <w:proofErr w:type="spellEnd"/>
      <w:r>
        <w:t xml:space="preserve"> </w:t>
      </w:r>
      <w:proofErr w:type="spellStart"/>
      <w:r>
        <w:t>бақылауға</w:t>
      </w:r>
      <w:proofErr w:type="spellEnd"/>
      <w:r>
        <w:t xml:space="preserve">, </w:t>
      </w:r>
      <w:proofErr w:type="spellStart"/>
      <w:r>
        <w:t>жоюға</w:t>
      </w:r>
      <w:proofErr w:type="spellEnd"/>
      <w:r>
        <w:t xml:space="preserve"> </w:t>
      </w:r>
      <w:proofErr w:type="spellStart"/>
      <w:r>
        <w:t>болатын</w:t>
      </w:r>
      <w:proofErr w:type="spellEnd"/>
      <w:r>
        <w:t xml:space="preserve"> </w:t>
      </w:r>
      <w:proofErr w:type="spellStart"/>
      <w:r>
        <w:t>транзакциялық</w:t>
      </w:r>
      <w:proofErr w:type="spellEnd"/>
      <w:r>
        <w:t xml:space="preserve"> </w:t>
      </w:r>
      <w:proofErr w:type="spellStart"/>
      <w:r>
        <w:t>шығындарды</w:t>
      </w:r>
      <w:proofErr w:type="spellEnd"/>
      <w:r>
        <w:t xml:space="preserve"> </w:t>
      </w:r>
      <w:proofErr w:type="spellStart"/>
      <w:r>
        <w:t>табуға</w:t>
      </w:r>
      <w:proofErr w:type="spellEnd"/>
      <w:r>
        <w:t xml:space="preserve"> және </w:t>
      </w:r>
      <w:proofErr w:type="spellStart"/>
      <w:r>
        <w:t>сол</w:t>
      </w:r>
      <w:proofErr w:type="spellEnd"/>
      <w:r>
        <w:t xml:space="preserve"> </w:t>
      </w:r>
      <w:proofErr w:type="spellStart"/>
      <w:r>
        <w:t>арқылы</w:t>
      </w:r>
      <w:proofErr w:type="spellEnd"/>
      <w:r>
        <w:t xml:space="preserve"> </w:t>
      </w:r>
      <w:proofErr w:type="spellStart"/>
      <w:r>
        <w:t>тиімділікті</w:t>
      </w:r>
      <w:proofErr w:type="spellEnd"/>
      <w:r>
        <w:t xml:space="preserve"> </w:t>
      </w:r>
      <w:proofErr w:type="spellStart"/>
      <w:r>
        <w:t>арттыру</w:t>
      </w:r>
      <w:proofErr w:type="spellEnd"/>
      <w:r>
        <w:t xml:space="preserve"> үшін </w:t>
      </w:r>
      <w:proofErr w:type="spellStart"/>
      <w:r>
        <w:t>шығындарды</w:t>
      </w:r>
      <w:proofErr w:type="spellEnd"/>
      <w:r>
        <w:t xml:space="preserve"> </w:t>
      </w:r>
      <w:proofErr w:type="spellStart"/>
      <w:r>
        <w:t>оңтайландыруға</w:t>
      </w:r>
      <w:proofErr w:type="spellEnd"/>
      <w:r>
        <w:t xml:space="preserve"> </w:t>
      </w:r>
      <w:proofErr w:type="spellStart"/>
      <w:r>
        <w:t>қол</w:t>
      </w:r>
      <w:proofErr w:type="spellEnd"/>
      <w:r>
        <w:t xml:space="preserve"> </w:t>
      </w:r>
      <w:proofErr w:type="spellStart"/>
      <w:r>
        <w:t>жеткізуге</w:t>
      </w:r>
      <w:proofErr w:type="spellEnd"/>
      <w:r>
        <w:t xml:space="preserve">, </w:t>
      </w:r>
      <w:proofErr w:type="spellStart"/>
      <w:r>
        <w:t>сондай-ақ</w:t>
      </w:r>
      <w:proofErr w:type="spellEnd"/>
      <w:r>
        <w:t xml:space="preserve"> </w:t>
      </w:r>
      <w:r>
        <w:rPr>
          <w:lang w:val="kk-KZ"/>
        </w:rPr>
        <w:t>ШҚҚЖ</w:t>
      </w:r>
      <w:r>
        <w:t xml:space="preserve"> </w:t>
      </w:r>
      <w:proofErr w:type="spellStart"/>
      <w:r>
        <w:t>автоматтандыруға</w:t>
      </w:r>
      <w:proofErr w:type="spellEnd"/>
      <w:r>
        <w:t xml:space="preserve"> </w:t>
      </w:r>
      <w:proofErr w:type="spellStart"/>
      <w:r>
        <w:t>мүмкіндік</w:t>
      </w:r>
      <w:proofErr w:type="spellEnd"/>
      <w:r>
        <w:t xml:space="preserve"> </w:t>
      </w:r>
      <w:proofErr w:type="spellStart"/>
      <w:r>
        <w:t>береді</w:t>
      </w:r>
      <w:proofErr w:type="spellEnd"/>
      <w:r>
        <w:t xml:space="preserve"> (</w:t>
      </w:r>
      <w:proofErr w:type="spellStart"/>
      <w:r>
        <w:t>жобалар</w:t>
      </w:r>
      <w:proofErr w:type="spellEnd"/>
      <w:r>
        <w:t xml:space="preserve"> </w:t>
      </w:r>
      <w:proofErr w:type="spellStart"/>
      <w:r>
        <w:t>бойынша</w:t>
      </w:r>
      <w:proofErr w:type="spellEnd"/>
      <w:r>
        <w:t xml:space="preserve"> </w:t>
      </w:r>
      <w:proofErr w:type="spellStart"/>
      <w:r>
        <w:t>мәліметтер</w:t>
      </w:r>
      <w:proofErr w:type="spellEnd"/>
      <w:r>
        <w:t xml:space="preserve"> </w:t>
      </w:r>
      <w:proofErr w:type="spellStart"/>
      <w:r>
        <w:t>базасын</w:t>
      </w:r>
      <w:proofErr w:type="spellEnd"/>
      <w:r>
        <w:t xml:space="preserve"> және </w:t>
      </w:r>
      <w:proofErr w:type="spellStart"/>
      <w:r>
        <w:t>тәуекелдерді</w:t>
      </w:r>
      <w:proofErr w:type="spellEnd"/>
      <w:r>
        <w:t xml:space="preserve"> </w:t>
      </w:r>
      <w:proofErr w:type="spellStart"/>
      <w:r>
        <w:t>басқару</w:t>
      </w:r>
      <w:proofErr w:type="spellEnd"/>
      <w:r>
        <w:t xml:space="preserve"> </w:t>
      </w:r>
      <w:proofErr w:type="spellStart"/>
      <w:r>
        <w:t>моделін</w:t>
      </w:r>
      <w:proofErr w:type="spellEnd"/>
      <w:r>
        <w:t xml:space="preserve"> </w:t>
      </w:r>
      <w:proofErr w:type="spellStart"/>
      <w:r>
        <w:t>ұйымдастыру</w:t>
      </w:r>
      <w:proofErr w:type="spellEnd"/>
      <w:r>
        <w:t>)</w:t>
      </w:r>
      <w:r w:rsidR="00184E44" w:rsidRPr="00323B69">
        <w:rPr>
          <w:color w:val="000000"/>
        </w:rPr>
        <w:t>.</w:t>
      </w:r>
    </w:p>
    <w:p w14:paraId="59F5991F" w14:textId="10D5CBC3" w:rsidR="00184E44" w:rsidRPr="009A6AE9" w:rsidRDefault="00184E44" w:rsidP="00184E44">
      <w:pPr>
        <w:ind w:firstLine="709"/>
        <w:jc w:val="both"/>
        <w:rPr>
          <w:bCs/>
          <w:i/>
        </w:rPr>
      </w:pPr>
      <w:r w:rsidRPr="009A6AE9">
        <w:rPr>
          <w:bCs/>
          <w:i/>
        </w:rPr>
        <w:t xml:space="preserve">8. </w:t>
      </w:r>
      <w:r w:rsidR="00DE1805" w:rsidRPr="009A6AE9">
        <w:rPr>
          <w:bCs/>
          <w:i/>
        </w:rPr>
        <w:t xml:space="preserve">Мемлекет </w:t>
      </w:r>
      <w:proofErr w:type="spellStart"/>
      <w:r w:rsidR="00DE1805" w:rsidRPr="009A6AE9">
        <w:rPr>
          <w:bCs/>
          <w:i/>
        </w:rPr>
        <w:t>қатысатын</w:t>
      </w:r>
      <w:proofErr w:type="spellEnd"/>
      <w:r w:rsidR="00DE1805" w:rsidRPr="009A6AE9">
        <w:rPr>
          <w:bCs/>
          <w:i/>
        </w:rPr>
        <w:t xml:space="preserve"> </w:t>
      </w:r>
      <w:proofErr w:type="spellStart"/>
      <w:r w:rsidR="00DE1805" w:rsidRPr="009A6AE9">
        <w:rPr>
          <w:bCs/>
          <w:i/>
        </w:rPr>
        <w:t>жобалардың</w:t>
      </w:r>
      <w:proofErr w:type="spellEnd"/>
      <w:r w:rsidR="00DE1805" w:rsidRPr="009A6AE9">
        <w:rPr>
          <w:bCs/>
          <w:i/>
        </w:rPr>
        <w:t xml:space="preserve"> </w:t>
      </w:r>
      <w:proofErr w:type="spellStart"/>
      <w:r w:rsidR="00DE1805" w:rsidRPr="009A6AE9">
        <w:rPr>
          <w:bCs/>
          <w:i/>
        </w:rPr>
        <w:t>барлық</w:t>
      </w:r>
      <w:proofErr w:type="spellEnd"/>
      <w:r w:rsidR="00DE1805" w:rsidRPr="009A6AE9">
        <w:rPr>
          <w:bCs/>
          <w:i/>
        </w:rPr>
        <w:t xml:space="preserve"> </w:t>
      </w:r>
      <w:proofErr w:type="spellStart"/>
      <w:r w:rsidR="00DE1805" w:rsidRPr="009A6AE9">
        <w:rPr>
          <w:bCs/>
          <w:i/>
        </w:rPr>
        <w:t>стейкхолдерлері</w:t>
      </w:r>
      <w:proofErr w:type="spellEnd"/>
      <w:r w:rsidR="00DE1805" w:rsidRPr="009A6AE9">
        <w:rPr>
          <w:bCs/>
          <w:i/>
        </w:rPr>
        <w:t xml:space="preserve"> үшін </w:t>
      </w:r>
      <w:proofErr w:type="spellStart"/>
      <w:r w:rsidR="00DE1805" w:rsidRPr="009A6AE9">
        <w:rPr>
          <w:bCs/>
          <w:i/>
        </w:rPr>
        <w:t>мемлекеттік</w:t>
      </w:r>
      <w:proofErr w:type="spellEnd"/>
      <w:r w:rsidR="00DE1805" w:rsidRPr="009A6AE9">
        <w:rPr>
          <w:bCs/>
          <w:i/>
        </w:rPr>
        <w:t xml:space="preserve"> </w:t>
      </w:r>
      <w:proofErr w:type="spellStart"/>
      <w:r w:rsidR="00DE1805" w:rsidRPr="009A6AE9">
        <w:rPr>
          <w:bCs/>
          <w:i/>
        </w:rPr>
        <w:t>органдар</w:t>
      </w:r>
      <w:proofErr w:type="spellEnd"/>
      <w:r w:rsidR="00DE1805" w:rsidRPr="009A6AE9">
        <w:rPr>
          <w:bCs/>
          <w:i/>
        </w:rPr>
        <w:t xml:space="preserve"> </w:t>
      </w:r>
      <w:proofErr w:type="spellStart"/>
      <w:r w:rsidR="00DE1805" w:rsidRPr="009A6AE9">
        <w:rPr>
          <w:bCs/>
          <w:i/>
        </w:rPr>
        <w:t>қызметінің</w:t>
      </w:r>
      <w:proofErr w:type="spellEnd"/>
      <w:r w:rsidR="00DE1805" w:rsidRPr="009A6AE9">
        <w:rPr>
          <w:bCs/>
          <w:i/>
        </w:rPr>
        <w:t xml:space="preserve"> </w:t>
      </w:r>
      <w:proofErr w:type="spellStart"/>
      <w:r w:rsidR="00DE1805" w:rsidRPr="009A6AE9">
        <w:rPr>
          <w:bCs/>
          <w:i/>
        </w:rPr>
        <w:t>ақпараттық</w:t>
      </w:r>
      <w:proofErr w:type="spellEnd"/>
      <w:r w:rsidR="00DE1805" w:rsidRPr="009A6AE9">
        <w:rPr>
          <w:bCs/>
          <w:i/>
        </w:rPr>
        <w:t xml:space="preserve"> </w:t>
      </w:r>
      <w:proofErr w:type="spellStart"/>
      <w:r w:rsidR="00DE1805" w:rsidRPr="009A6AE9">
        <w:rPr>
          <w:bCs/>
          <w:i/>
        </w:rPr>
        <w:t>ашықтығын</w:t>
      </w:r>
      <w:proofErr w:type="spellEnd"/>
      <w:r w:rsidR="00DE1805" w:rsidRPr="009A6AE9">
        <w:rPr>
          <w:bCs/>
          <w:i/>
        </w:rPr>
        <w:t xml:space="preserve"> </w:t>
      </w:r>
      <w:proofErr w:type="spellStart"/>
      <w:r w:rsidR="00DE1805" w:rsidRPr="009A6AE9">
        <w:rPr>
          <w:bCs/>
          <w:i/>
        </w:rPr>
        <w:t>арттыру</w:t>
      </w:r>
      <w:proofErr w:type="spellEnd"/>
      <w:r w:rsidR="00DE1805" w:rsidRPr="009A6AE9">
        <w:rPr>
          <w:bCs/>
          <w:i/>
        </w:rPr>
        <w:t xml:space="preserve"> </w:t>
      </w:r>
      <w:proofErr w:type="spellStart"/>
      <w:r w:rsidR="00DE1805" w:rsidRPr="009A6AE9">
        <w:rPr>
          <w:bCs/>
          <w:i/>
        </w:rPr>
        <w:t>жобасы</w:t>
      </w:r>
      <w:proofErr w:type="spellEnd"/>
    </w:p>
    <w:p w14:paraId="3E002E53" w14:textId="5A06E773" w:rsidR="00184E44" w:rsidRDefault="00977A66" w:rsidP="00184E44">
      <w:pPr>
        <w:widowControl w:val="0"/>
        <w:ind w:firstLine="709"/>
        <w:jc w:val="both"/>
        <w:rPr>
          <w:lang w:val="kk-KZ"/>
        </w:rPr>
      </w:pPr>
      <w:proofErr w:type="spellStart"/>
      <w:r w:rsidRPr="00651CB5">
        <w:t>Жобаны</w:t>
      </w:r>
      <w:proofErr w:type="spellEnd"/>
      <w:r w:rsidRPr="00651CB5">
        <w:t xml:space="preserve"> </w:t>
      </w:r>
      <w:proofErr w:type="spellStart"/>
      <w:r w:rsidRPr="00651CB5">
        <w:t>шартты</w:t>
      </w:r>
      <w:proofErr w:type="spellEnd"/>
      <w:r w:rsidRPr="00651CB5">
        <w:t xml:space="preserve"> </w:t>
      </w:r>
      <w:proofErr w:type="spellStart"/>
      <w:r w:rsidRPr="00651CB5">
        <w:t>түрде</w:t>
      </w:r>
      <w:proofErr w:type="spellEnd"/>
      <w:r w:rsidRPr="00651CB5">
        <w:t xml:space="preserve"> </w:t>
      </w:r>
      <w:r>
        <w:rPr>
          <w:lang w:val="kk-KZ"/>
        </w:rPr>
        <w:t>«8»</w:t>
      </w:r>
      <w:r w:rsidRPr="00651CB5">
        <w:t xml:space="preserve"> деп </w:t>
      </w:r>
      <w:proofErr w:type="spellStart"/>
      <w:r w:rsidRPr="00651CB5">
        <w:t>атайық</w:t>
      </w:r>
      <w:proofErr w:type="spellEnd"/>
      <w:r w:rsidRPr="00651CB5">
        <w:t xml:space="preserve">. </w:t>
      </w:r>
      <w:proofErr w:type="spellStart"/>
      <w:r w:rsidRPr="00651CB5">
        <w:t>Жоба</w:t>
      </w:r>
      <w:proofErr w:type="spellEnd"/>
      <w:r w:rsidRPr="00651CB5">
        <w:t xml:space="preserve"> туралы негізгі </w:t>
      </w:r>
      <w:proofErr w:type="spellStart"/>
      <w:r w:rsidRPr="00651CB5">
        <w:t>мәліметтер</w:t>
      </w:r>
      <w:proofErr w:type="spellEnd"/>
      <w:r w:rsidRPr="00651CB5">
        <w:t xml:space="preserve"> </w:t>
      </w:r>
      <w:r>
        <w:rPr>
          <w:lang w:val="kk-KZ"/>
        </w:rPr>
        <w:t>5</w:t>
      </w:r>
      <w:r w:rsidR="00610BCE">
        <w:rPr>
          <w:lang w:val="kk-KZ"/>
        </w:rPr>
        <w:t>6</w:t>
      </w:r>
      <w:r>
        <w:rPr>
          <w:lang w:val="kk-KZ"/>
        </w:rPr>
        <w:t>-</w:t>
      </w:r>
      <w:proofErr w:type="spellStart"/>
      <w:r w:rsidRPr="00651CB5">
        <w:t>кестеде</w:t>
      </w:r>
      <w:proofErr w:type="spellEnd"/>
      <w:r w:rsidRPr="00651CB5">
        <w:t xml:space="preserve"> </w:t>
      </w:r>
      <w:proofErr w:type="spellStart"/>
      <w:r w:rsidRPr="00651CB5">
        <w:t>келтірілген</w:t>
      </w:r>
      <w:proofErr w:type="spellEnd"/>
      <w:r w:rsidR="00184E44" w:rsidRPr="00323B69">
        <w:t>.</w:t>
      </w:r>
    </w:p>
    <w:p w14:paraId="1B47EA91" w14:textId="77777777" w:rsidR="00F12789" w:rsidRPr="00F12789" w:rsidRDefault="00F12789" w:rsidP="00184E44">
      <w:pPr>
        <w:widowControl w:val="0"/>
        <w:ind w:firstLine="709"/>
        <w:jc w:val="both"/>
        <w:rPr>
          <w:lang w:val="kk-KZ"/>
        </w:rPr>
      </w:pPr>
    </w:p>
    <w:p w14:paraId="58664D05" w14:textId="1025FC8B" w:rsidR="00184E44" w:rsidRDefault="009A6AE9" w:rsidP="009A6AE9">
      <w:pPr>
        <w:jc w:val="both"/>
        <w:rPr>
          <w:bCs/>
          <w:spacing w:val="-4"/>
          <w:lang w:val="kk-KZ"/>
        </w:rPr>
      </w:pPr>
      <w:r w:rsidRPr="00F12789">
        <w:rPr>
          <w:spacing w:val="-4"/>
          <w:lang w:val="kk-KZ"/>
        </w:rPr>
        <w:t>К</w:t>
      </w:r>
      <w:r w:rsidRPr="009A6AE9">
        <w:rPr>
          <w:spacing w:val="-4"/>
          <w:lang w:val="kk-KZ"/>
        </w:rPr>
        <w:t xml:space="preserve">есте </w:t>
      </w:r>
      <w:r w:rsidR="001909D9" w:rsidRPr="009A6AE9">
        <w:rPr>
          <w:spacing w:val="-4"/>
          <w:lang w:val="kk-KZ"/>
        </w:rPr>
        <w:t>5</w:t>
      </w:r>
      <w:r w:rsidR="00610BCE">
        <w:rPr>
          <w:spacing w:val="-4"/>
          <w:lang w:val="kk-KZ"/>
        </w:rPr>
        <w:t>6</w:t>
      </w:r>
      <w:r w:rsidR="001909D9" w:rsidRPr="009A6AE9">
        <w:rPr>
          <w:spacing w:val="-4"/>
          <w:lang w:val="kk-KZ"/>
        </w:rPr>
        <w:t xml:space="preserve"> – «8» жоба туралы жалпы ақпарат </w:t>
      </w:r>
      <w:r w:rsidR="00184E44" w:rsidRPr="009A6AE9">
        <w:rPr>
          <w:spacing w:val="-4"/>
          <w:lang w:val="kk-KZ"/>
        </w:rPr>
        <w:t>(</w:t>
      </w:r>
      <w:r w:rsidR="00DE1805" w:rsidRPr="009A6AE9">
        <w:rPr>
          <w:bCs/>
          <w:lang w:val="kk-KZ"/>
        </w:rPr>
        <w:t>Мемлекет қатысатын жобалардың барлық стейкхолдерлері үшін мемлекеттік органдар қызметінің ақпараттық ашықтығын арттыру жобасы</w:t>
      </w:r>
      <w:r w:rsidR="00184E44" w:rsidRPr="009A6AE9">
        <w:rPr>
          <w:bCs/>
          <w:spacing w:val="-4"/>
          <w:lang w:val="kk-KZ"/>
        </w:rPr>
        <w:t>)</w:t>
      </w:r>
    </w:p>
    <w:p w14:paraId="34A1872B" w14:textId="77777777" w:rsidR="009A6AE9" w:rsidRPr="00623340" w:rsidRDefault="009A6AE9" w:rsidP="009A6AE9">
      <w:pPr>
        <w:jc w:val="both"/>
        <w:rPr>
          <w:bCs/>
          <w:spacing w:val="-4"/>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7374"/>
      </w:tblGrid>
      <w:tr w:rsidR="008C68B5" w:rsidRPr="00623340" w14:paraId="11AD2255" w14:textId="77777777" w:rsidTr="009A6AE9">
        <w:tc>
          <w:tcPr>
            <w:tcW w:w="2265" w:type="dxa"/>
            <w:tcBorders>
              <w:top w:val="single" w:sz="4" w:space="0" w:color="auto"/>
              <w:left w:val="single" w:sz="4" w:space="0" w:color="auto"/>
              <w:bottom w:val="single" w:sz="4" w:space="0" w:color="auto"/>
              <w:right w:val="single" w:sz="4" w:space="0" w:color="auto"/>
            </w:tcBorders>
            <w:vAlign w:val="center"/>
          </w:tcPr>
          <w:p w14:paraId="67A59713" w14:textId="30A52DB3" w:rsidR="008C68B5" w:rsidRPr="00623340" w:rsidRDefault="008C68B5" w:rsidP="00F12789">
            <w:pPr>
              <w:widowControl w:val="0"/>
              <w:spacing w:line="228" w:lineRule="auto"/>
              <w:jc w:val="center"/>
              <w:rPr>
                <w:sz w:val="24"/>
                <w:szCs w:val="24"/>
              </w:rPr>
            </w:pPr>
            <w:r w:rsidRPr="00623340">
              <w:rPr>
                <w:sz w:val="24"/>
                <w:szCs w:val="24"/>
                <w:lang w:val="kk-KZ"/>
              </w:rPr>
              <w:t>Көрсеткіш</w:t>
            </w:r>
          </w:p>
        </w:tc>
        <w:tc>
          <w:tcPr>
            <w:tcW w:w="7374" w:type="dxa"/>
            <w:tcBorders>
              <w:top w:val="single" w:sz="4" w:space="0" w:color="auto"/>
              <w:left w:val="single" w:sz="4" w:space="0" w:color="auto"/>
              <w:bottom w:val="single" w:sz="4" w:space="0" w:color="auto"/>
              <w:right w:val="single" w:sz="4" w:space="0" w:color="auto"/>
            </w:tcBorders>
            <w:vAlign w:val="center"/>
          </w:tcPr>
          <w:p w14:paraId="56A1A112" w14:textId="139B80BA" w:rsidR="008C68B5" w:rsidRPr="00623340" w:rsidRDefault="008C68B5" w:rsidP="00F12789">
            <w:pPr>
              <w:widowControl w:val="0"/>
              <w:spacing w:line="228" w:lineRule="auto"/>
              <w:jc w:val="center"/>
              <w:rPr>
                <w:sz w:val="24"/>
                <w:szCs w:val="24"/>
              </w:rPr>
            </w:pPr>
            <w:r w:rsidRPr="00623340">
              <w:rPr>
                <w:sz w:val="24"/>
                <w:szCs w:val="24"/>
                <w:lang w:val="kk-KZ"/>
              </w:rPr>
              <w:t>Сипаттамасы</w:t>
            </w:r>
          </w:p>
        </w:tc>
      </w:tr>
      <w:tr w:rsidR="00623340" w:rsidRPr="00623340" w14:paraId="27F1F8B5" w14:textId="77777777" w:rsidTr="009A6AE9">
        <w:tc>
          <w:tcPr>
            <w:tcW w:w="2265" w:type="dxa"/>
            <w:tcBorders>
              <w:top w:val="single" w:sz="4" w:space="0" w:color="auto"/>
              <w:left w:val="single" w:sz="4" w:space="0" w:color="auto"/>
              <w:bottom w:val="single" w:sz="4" w:space="0" w:color="auto"/>
              <w:right w:val="single" w:sz="4" w:space="0" w:color="auto"/>
            </w:tcBorders>
            <w:vAlign w:val="center"/>
          </w:tcPr>
          <w:p w14:paraId="3F1CFC10" w14:textId="08DF0635" w:rsidR="00623340" w:rsidRPr="00623340" w:rsidRDefault="00623340" w:rsidP="00F12789">
            <w:pPr>
              <w:widowControl w:val="0"/>
              <w:spacing w:line="228" w:lineRule="auto"/>
              <w:jc w:val="center"/>
              <w:rPr>
                <w:sz w:val="24"/>
                <w:szCs w:val="24"/>
                <w:lang w:val="kk-KZ"/>
              </w:rPr>
            </w:pPr>
            <w:r>
              <w:rPr>
                <w:sz w:val="24"/>
                <w:szCs w:val="24"/>
                <w:lang w:val="kk-KZ"/>
              </w:rPr>
              <w:t>1</w:t>
            </w:r>
          </w:p>
        </w:tc>
        <w:tc>
          <w:tcPr>
            <w:tcW w:w="7374" w:type="dxa"/>
            <w:tcBorders>
              <w:top w:val="single" w:sz="4" w:space="0" w:color="auto"/>
              <w:left w:val="single" w:sz="4" w:space="0" w:color="auto"/>
              <w:bottom w:val="single" w:sz="4" w:space="0" w:color="auto"/>
              <w:right w:val="single" w:sz="4" w:space="0" w:color="auto"/>
            </w:tcBorders>
            <w:vAlign w:val="center"/>
          </w:tcPr>
          <w:p w14:paraId="55FEB852" w14:textId="6EFDD98C" w:rsidR="00623340" w:rsidRPr="00623340" w:rsidRDefault="00623340" w:rsidP="00F12789">
            <w:pPr>
              <w:widowControl w:val="0"/>
              <w:spacing w:line="228" w:lineRule="auto"/>
              <w:jc w:val="center"/>
              <w:rPr>
                <w:sz w:val="24"/>
                <w:szCs w:val="24"/>
                <w:lang w:val="kk-KZ"/>
              </w:rPr>
            </w:pPr>
            <w:r>
              <w:rPr>
                <w:sz w:val="24"/>
                <w:szCs w:val="24"/>
                <w:lang w:val="kk-KZ"/>
              </w:rPr>
              <w:t>2</w:t>
            </w:r>
          </w:p>
        </w:tc>
      </w:tr>
      <w:tr w:rsidR="008C68B5" w:rsidRPr="00623340" w14:paraId="6F198603" w14:textId="77777777" w:rsidTr="009A6AE9">
        <w:tc>
          <w:tcPr>
            <w:tcW w:w="2265" w:type="dxa"/>
            <w:tcBorders>
              <w:top w:val="single" w:sz="4" w:space="0" w:color="auto"/>
              <w:left w:val="single" w:sz="4" w:space="0" w:color="auto"/>
              <w:bottom w:val="single" w:sz="4" w:space="0" w:color="auto"/>
              <w:right w:val="single" w:sz="4" w:space="0" w:color="auto"/>
            </w:tcBorders>
          </w:tcPr>
          <w:p w14:paraId="3A0AD4D8" w14:textId="0AB09E09" w:rsidR="008C68B5" w:rsidRPr="00623340" w:rsidRDefault="008C68B5" w:rsidP="00F12789">
            <w:pPr>
              <w:spacing w:line="228" w:lineRule="auto"/>
              <w:rPr>
                <w:sz w:val="24"/>
                <w:szCs w:val="24"/>
              </w:rPr>
            </w:pPr>
            <w:r w:rsidRPr="00623340">
              <w:rPr>
                <w:sz w:val="24"/>
                <w:szCs w:val="24"/>
                <w:lang w:val="kk-KZ"/>
              </w:rPr>
              <w:t>Жоба аты</w:t>
            </w:r>
          </w:p>
        </w:tc>
        <w:tc>
          <w:tcPr>
            <w:tcW w:w="7374" w:type="dxa"/>
            <w:tcBorders>
              <w:top w:val="single" w:sz="4" w:space="0" w:color="auto"/>
              <w:left w:val="single" w:sz="4" w:space="0" w:color="auto"/>
              <w:bottom w:val="single" w:sz="4" w:space="0" w:color="auto"/>
              <w:right w:val="single" w:sz="4" w:space="0" w:color="auto"/>
            </w:tcBorders>
          </w:tcPr>
          <w:p w14:paraId="4C9444A0" w14:textId="3F3A750F" w:rsidR="008C68B5" w:rsidRPr="00623340" w:rsidRDefault="008C68B5" w:rsidP="00F12789">
            <w:pPr>
              <w:spacing w:line="228" w:lineRule="auto"/>
              <w:ind w:firstLine="37"/>
              <w:rPr>
                <w:sz w:val="24"/>
                <w:szCs w:val="24"/>
              </w:rPr>
            </w:pPr>
            <w:r w:rsidRPr="00623340">
              <w:rPr>
                <w:sz w:val="24"/>
                <w:szCs w:val="24"/>
              </w:rPr>
              <w:t>«</w:t>
            </w:r>
            <w:r w:rsidR="00DE1805" w:rsidRPr="00623340">
              <w:rPr>
                <w:sz w:val="24"/>
                <w:szCs w:val="24"/>
              </w:rPr>
              <w:t xml:space="preserve">Мемлекет </w:t>
            </w:r>
            <w:proofErr w:type="spellStart"/>
            <w:r w:rsidR="00DE1805" w:rsidRPr="00623340">
              <w:rPr>
                <w:sz w:val="24"/>
                <w:szCs w:val="24"/>
              </w:rPr>
              <w:t>қатысатын</w:t>
            </w:r>
            <w:proofErr w:type="spellEnd"/>
            <w:r w:rsidR="00DE1805" w:rsidRPr="00623340">
              <w:rPr>
                <w:sz w:val="24"/>
                <w:szCs w:val="24"/>
              </w:rPr>
              <w:t xml:space="preserve"> </w:t>
            </w:r>
            <w:proofErr w:type="spellStart"/>
            <w:r w:rsidR="00DE1805" w:rsidRPr="00623340">
              <w:rPr>
                <w:sz w:val="24"/>
                <w:szCs w:val="24"/>
              </w:rPr>
              <w:t>жобалардың</w:t>
            </w:r>
            <w:proofErr w:type="spellEnd"/>
            <w:r w:rsidR="00DE1805" w:rsidRPr="00623340">
              <w:rPr>
                <w:sz w:val="24"/>
                <w:szCs w:val="24"/>
              </w:rPr>
              <w:t xml:space="preserve"> </w:t>
            </w:r>
            <w:proofErr w:type="spellStart"/>
            <w:r w:rsidR="00DE1805" w:rsidRPr="00623340">
              <w:rPr>
                <w:sz w:val="24"/>
                <w:szCs w:val="24"/>
              </w:rPr>
              <w:t>барлық</w:t>
            </w:r>
            <w:proofErr w:type="spellEnd"/>
            <w:r w:rsidR="00DE1805" w:rsidRPr="00623340">
              <w:rPr>
                <w:sz w:val="24"/>
                <w:szCs w:val="24"/>
              </w:rPr>
              <w:t xml:space="preserve"> </w:t>
            </w:r>
            <w:proofErr w:type="spellStart"/>
            <w:r w:rsidR="00DE1805" w:rsidRPr="00623340">
              <w:rPr>
                <w:sz w:val="24"/>
                <w:szCs w:val="24"/>
              </w:rPr>
              <w:t>стейкхолдерлері</w:t>
            </w:r>
            <w:proofErr w:type="spellEnd"/>
            <w:r w:rsidR="00DE1805" w:rsidRPr="00623340">
              <w:rPr>
                <w:sz w:val="24"/>
                <w:szCs w:val="24"/>
              </w:rPr>
              <w:t xml:space="preserve"> үшін </w:t>
            </w:r>
            <w:proofErr w:type="spellStart"/>
            <w:r w:rsidR="00DE1805" w:rsidRPr="00623340">
              <w:rPr>
                <w:sz w:val="24"/>
                <w:szCs w:val="24"/>
              </w:rPr>
              <w:t>мемлекеттік</w:t>
            </w:r>
            <w:proofErr w:type="spellEnd"/>
            <w:r w:rsidR="00DE1805" w:rsidRPr="00623340">
              <w:rPr>
                <w:sz w:val="24"/>
                <w:szCs w:val="24"/>
              </w:rPr>
              <w:t xml:space="preserve"> </w:t>
            </w:r>
            <w:proofErr w:type="spellStart"/>
            <w:r w:rsidR="00DE1805" w:rsidRPr="00623340">
              <w:rPr>
                <w:sz w:val="24"/>
                <w:szCs w:val="24"/>
              </w:rPr>
              <w:t>органдар</w:t>
            </w:r>
            <w:proofErr w:type="spellEnd"/>
            <w:r w:rsidR="00DE1805" w:rsidRPr="00623340">
              <w:rPr>
                <w:sz w:val="24"/>
                <w:szCs w:val="24"/>
              </w:rPr>
              <w:t xml:space="preserve"> </w:t>
            </w:r>
            <w:proofErr w:type="spellStart"/>
            <w:r w:rsidR="00DE1805" w:rsidRPr="00623340">
              <w:rPr>
                <w:sz w:val="24"/>
                <w:szCs w:val="24"/>
              </w:rPr>
              <w:t>қызметінің</w:t>
            </w:r>
            <w:proofErr w:type="spellEnd"/>
            <w:r w:rsidR="00DE1805" w:rsidRPr="00623340">
              <w:rPr>
                <w:sz w:val="24"/>
                <w:szCs w:val="24"/>
              </w:rPr>
              <w:t xml:space="preserve"> </w:t>
            </w:r>
            <w:proofErr w:type="spellStart"/>
            <w:r w:rsidR="00DE1805" w:rsidRPr="00623340">
              <w:rPr>
                <w:sz w:val="24"/>
                <w:szCs w:val="24"/>
              </w:rPr>
              <w:t>ақпараттық</w:t>
            </w:r>
            <w:proofErr w:type="spellEnd"/>
            <w:r w:rsidR="00DE1805" w:rsidRPr="00623340">
              <w:rPr>
                <w:sz w:val="24"/>
                <w:szCs w:val="24"/>
              </w:rPr>
              <w:t xml:space="preserve"> </w:t>
            </w:r>
            <w:proofErr w:type="spellStart"/>
            <w:r w:rsidR="00DE1805" w:rsidRPr="00623340">
              <w:rPr>
                <w:sz w:val="24"/>
                <w:szCs w:val="24"/>
              </w:rPr>
              <w:t>ашықтығын</w:t>
            </w:r>
            <w:proofErr w:type="spellEnd"/>
            <w:r w:rsidR="00DE1805" w:rsidRPr="00623340">
              <w:rPr>
                <w:sz w:val="24"/>
                <w:szCs w:val="24"/>
              </w:rPr>
              <w:t xml:space="preserve"> </w:t>
            </w:r>
            <w:proofErr w:type="spellStart"/>
            <w:r w:rsidR="00DE1805" w:rsidRPr="00623340">
              <w:rPr>
                <w:sz w:val="24"/>
                <w:szCs w:val="24"/>
              </w:rPr>
              <w:t>арттыру</w:t>
            </w:r>
            <w:proofErr w:type="spellEnd"/>
            <w:r w:rsidR="00DE1805" w:rsidRPr="00623340">
              <w:rPr>
                <w:sz w:val="24"/>
                <w:szCs w:val="24"/>
              </w:rPr>
              <w:t xml:space="preserve"> </w:t>
            </w:r>
            <w:proofErr w:type="spellStart"/>
            <w:r w:rsidR="00DE1805" w:rsidRPr="00623340">
              <w:rPr>
                <w:sz w:val="24"/>
                <w:szCs w:val="24"/>
              </w:rPr>
              <w:t>жобасы</w:t>
            </w:r>
            <w:proofErr w:type="spellEnd"/>
            <w:r w:rsidRPr="00623340">
              <w:rPr>
                <w:sz w:val="24"/>
                <w:szCs w:val="24"/>
              </w:rPr>
              <w:t>»</w:t>
            </w:r>
          </w:p>
        </w:tc>
      </w:tr>
      <w:tr w:rsidR="008C68B5" w:rsidRPr="00623340" w14:paraId="42BAB627" w14:textId="77777777" w:rsidTr="009A6AE9">
        <w:tc>
          <w:tcPr>
            <w:tcW w:w="2265" w:type="dxa"/>
            <w:tcBorders>
              <w:top w:val="single" w:sz="4" w:space="0" w:color="auto"/>
              <w:left w:val="single" w:sz="4" w:space="0" w:color="auto"/>
              <w:bottom w:val="single" w:sz="4" w:space="0" w:color="auto"/>
              <w:right w:val="single" w:sz="4" w:space="0" w:color="auto"/>
            </w:tcBorders>
            <w:hideMark/>
          </w:tcPr>
          <w:p w14:paraId="413723C4" w14:textId="3243A534" w:rsidR="008C68B5" w:rsidRPr="00623340" w:rsidRDefault="008C68B5" w:rsidP="00F12789">
            <w:pPr>
              <w:spacing w:line="228" w:lineRule="auto"/>
              <w:rPr>
                <w:sz w:val="24"/>
                <w:szCs w:val="24"/>
              </w:rPr>
            </w:pPr>
            <w:r w:rsidRPr="00623340">
              <w:rPr>
                <w:sz w:val="24"/>
                <w:szCs w:val="24"/>
                <w:lang w:val="kk-KZ"/>
              </w:rPr>
              <w:t>Бастамашы</w:t>
            </w:r>
          </w:p>
        </w:tc>
        <w:tc>
          <w:tcPr>
            <w:tcW w:w="7374" w:type="dxa"/>
            <w:tcBorders>
              <w:top w:val="single" w:sz="4" w:space="0" w:color="auto"/>
              <w:left w:val="single" w:sz="4" w:space="0" w:color="auto"/>
              <w:bottom w:val="single" w:sz="4" w:space="0" w:color="auto"/>
              <w:right w:val="single" w:sz="4" w:space="0" w:color="auto"/>
            </w:tcBorders>
            <w:hideMark/>
          </w:tcPr>
          <w:p w14:paraId="7B63E7A6" w14:textId="2C3F8852" w:rsidR="008C68B5" w:rsidRPr="00623340" w:rsidRDefault="00D50769" w:rsidP="00F12789">
            <w:pPr>
              <w:spacing w:line="228" w:lineRule="auto"/>
              <w:ind w:firstLine="37"/>
              <w:rPr>
                <w:sz w:val="24"/>
                <w:szCs w:val="24"/>
              </w:rPr>
            </w:pPr>
            <w:proofErr w:type="spellStart"/>
            <w:r w:rsidRPr="00623340">
              <w:rPr>
                <w:sz w:val="24"/>
                <w:szCs w:val="24"/>
              </w:rPr>
              <w:t>Мемлекеттік</w:t>
            </w:r>
            <w:proofErr w:type="spellEnd"/>
            <w:r w:rsidRPr="00623340">
              <w:rPr>
                <w:sz w:val="24"/>
                <w:szCs w:val="24"/>
              </w:rPr>
              <w:t xml:space="preserve"> орган</w:t>
            </w:r>
          </w:p>
        </w:tc>
      </w:tr>
      <w:tr w:rsidR="008C68B5" w:rsidRPr="00623340" w14:paraId="70C5FA4B" w14:textId="77777777" w:rsidTr="009A6AE9">
        <w:tc>
          <w:tcPr>
            <w:tcW w:w="2265" w:type="dxa"/>
            <w:tcBorders>
              <w:top w:val="single" w:sz="4" w:space="0" w:color="auto"/>
              <w:left w:val="single" w:sz="4" w:space="0" w:color="auto"/>
              <w:bottom w:val="single" w:sz="4" w:space="0" w:color="auto"/>
              <w:right w:val="single" w:sz="4" w:space="0" w:color="auto"/>
            </w:tcBorders>
          </w:tcPr>
          <w:p w14:paraId="0FEAD0E9" w14:textId="03F9A39A" w:rsidR="008C68B5" w:rsidRPr="00623340" w:rsidRDefault="008C68B5" w:rsidP="00F12789">
            <w:pPr>
              <w:spacing w:line="228" w:lineRule="auto"/>
              <w:rPr>
                <w:sz w:val="24"/>
                <w:szCs w:val="24"/>
              </w:rPr>
            </w:pPr>
            <w:r w:rsidRPr="00623340">
              <w:rPr>
                <w:sz w:val="24"/>
                <w:szCs w:val="24"/>
                <w:lang w:val="kk-KZ"/>
              </w:rPr>
              <w:t>Шығындар</w:t>
            </w:r>
          </w:p>
        </w:tc>
        <w:tc>
          <w:tcPr>
            <w:tcW w:w="7374" w:type="dxa"/>
            <w:tcBorders>
              <w:top w:val="single" w:sz="4" w:space="0" w:color="auto"/>
              <w:left w:val="single" w:sz="4" w:space="0" w:color="auto"/>
              <w:bottom w:val="single" w:sz="4" w:space="0" w:color="auto"/>
              <w:right w:val="single" w:sz="4" w:space="0" w:color="auto"/>
            </w:tcBorders>
          </w:tcPr>
          <w:p w14:paraId="77CF5076" w14:textId="77777777" w:rsidR="00DE1805" w:rsidRPr="00623340" w:rsidRDefault="00DE1805" w:rsidP="00F12789">
            <w:pPr>
              <w:spacing w:line="228" w:lineRule="auto"/>
              <w:ind w:firstLine="37"/>
              <w:rPr>
                <w:sz w:val="24"/>
                <w:szCs w:val="24"/>
              </w:rPr>
            </w:pPr>
            <w:proofErr w:type="spellStart"/>
            <w:r w:rsidRPr="00623340">
              <w:rPr>
                <w:sz w:val="24"/>
                <w:szCs w:val="24"/>
              </w:rPr>
              <w:t>Шығындар</w:t>
            </w:r>
            <w:proofErr w:type="spellEnd"/>
            <w:r w:rsidRPr="00623340">
              <w:rPr>
                <w:sz w:val="24"/>
                <w:szCs w:val="24"/>
              </w:rPr>
              <w:t xml:space="preserve"> </w:t>
            </w:r>
            <w:proofErr w:type="spellStart"/>
            <w:r w:rsidRPr="00623340">
              <w:rPr>
                <w:sz w:val="24"/>
                <w:szCs w:val="24"/>
              </w:rPr>
              <w:t>келесі</w:t>
            </w:r>
            <w:proofErr w:type="spellEnd"/>
            <w:r w:rsidRPr="00623340">
              <w:rPr>
                <w:sz w:val="24"/>
                <w:szCs w:val="24"/>
              </w:rPr>
              <w:t xml:space="preserve"> </w:t>
            </w:r>
            <w:proofErr w:type="spellStart"/>
            <w:r w:rsidRPr="00623340">
              <w:rPr>
                <w:sz w:val="24"/>
                <w:szCs w:val="24"/>
              </w:rPr>
              <w:t>компоненттерден</w:t>
            </w:r>
            <w:proofErr w:type="spellEnd"/>
            <w:r w:rsidRPr="00623340">
              <w:rPr>
                <w:sz w:val="24"/>
                <w:szCs w:val="24"/>
              </w:rPr>
              <w:t xml:space="preserve"> </w:t>
            </w:r>
            <w:proofErr w:type="spellStart"/>
            <w:r w:rsidRPr="00623340">
              <w:rPr>
                <w:sz w:val="24"/>
                <w:szCs w:val="24"/>
              </w:rPr>
              <w:t>тұрады</w:t>
            </w:r>
            <w:proofErr w:type="spellEnd"/>
            <w:r w:rsidRPr="00623340">
              <w:rPr>
                <w:sz w:val="24"/>
                <w:szCs w:val="24"/>
              </w:rPr>
              <w:t>:</w:t>
            </w:r>
          </w:p>
          <w:p w14:paraId="674EB16E" w14:textId="77777777" w:rsidR="00DE1805" w:rsidRPr="00623340" w:rsidRDefault="00DE1805" w:rsidP="00F12789">
            <w:pPr>
              <w:spacing w:line="228" w:lineRule="auto"/>
              <w:ind w:firstLine="37"/>
              <w:rPr>
                <w:sz w:val="24"/>
                <w:szCs w:val="24"/>
              </w:rPr>
            </w:pPr>
            <w:r w:rsidRPr="00623340">
              <w:rPr>
                <w:sz w:val="24"/>
                <w:szCs w:val="24"/>
              </w:rPr>
              <w:t xml:space="preserve">- </w:t>
            </w:r>
            <w:proofErr w:type="spellStart"/>
            <w:r w:rsidRPr="00623340">
              <w:rPr>
                <w:sz w:val="24"/>
                <w:szCs w:val="24"/>
              </w:rPr>
              <w:t>жобалық</w:t>
            </w:r>
            <w:proofErr w:type="spellEnd"/>
            <w:r w:rsidRPr="00623340">
              <w:rPr>
                <w:sz w:val="24"/>
                <w:szCs w:val="24"/>
              </w:rPr>
              <w:t xml:space="preserve"> </w:t>
            </w:r>
            <w:proofErr w:type="spellStart"/>
            <w:r w:rsidRPr="00623340">
              <w:rPr>
                <w:sz w:val="24"/>
                <w:szCs w:val="24"/>
              </w:rPr>
              <w:t>топқа</w:t>
            </w:r>
            <w:proofErr w:type="spellEnd"/>
            <w:r w:rsidRPr="00623340">
              <w:rPr>
                <w:sz w:val="24"/>
                <w:szCs w:val="24"/>
              </w:rPr>
              <w:t xml:space="preserve"> </w:t>
            </w:r>
            <w:proofErr w:type="spellStart"/>
            <w:r w:rsidRPr="00623340">
              <w:rPr>
                <w:sz w:val="24"/>
                <w:szCs w:val="24"/>
              </w:rPr>
              <w:t>еңбекақы</w:t>
            </w:r>
            <w:proofErr w:type="spellEnd"/>
            <w:r w:rsidRPr="00623340">
              <w:rPr>
                <w:sz w:val="24"/>
                <w:szCs w:val="24"/>
              </w:rPr>
              <w:t xml:space="preserve"> </w:t>
            </w:r>
            <w:proofErr w:type="spellStart"/>
            <w:r w:rsidRPr="00623340">
              <w:rPr>
                <w:sz w:val="24"/>
                <w:szCs w:val="24"/>
              </w:rPr>
              <w:t>төлеу</w:t>
            </w:r>
            <w:proofErr w:type="spellEnd"/>
            <w:r w:rsidRPr="00623340">
              <w:rPr>
                <w:sz w:val="24"/>
                <w:szCs w:val="24"/>
              </w:rPr>
              <w:t>;</w:t>
            </w:r>
          </w:p>
          <w:p w14:paraId="50F9BED3" w14:textId="77777777" w:rsidR="00DE1805" w:rsidRPr="00623340" w:rsidRDefault="00DE1805" w:rsidP="00F12789">
            <w:pPr>
              <w:spacing w:line="228" w:lineRule="auto"/>
              <w:ind w:firstLine="37"/>
              <w:rPr>
                <w:sz w:val="24"/>
                <w:szCs w:val="24"/>
              </w:rPr>
            </w:pPr>
            <w:r w:rsidRPr="00623340">
              <w:rPr>
                <w:sz w:val="24"/>
                <w:szCs w:val="24"/>
              </w:rPr>
              <w:t xml:space="preserve">- </w:t>
            </w:r>
            <w:proofErr w:type="spellStart"/>
            <w:r w:rsidRPr="00623340">
              <w:rPr>
                <w:sz w:val="24"/>
                <w:szCs w:val="24"/>
              </w:rPr>
              <w:t>есептерді</w:t>
            </w:r>
            <w:proofErr w:type="spellEnd"/>
            <w:r w:rsidRPr="00623340">
              <w:rPr>
                <w:sz w:val="24"/>
                <w:szCs w:val="24"/>
              </w:rPr>
              <w:t xml:space="preserve"> </w:t>
            </w:r>
            <w:proofErr w:type="spellStart"/>
            <w:r w:rsidRPr="00623340">
              <w:rPr>
                <w:sz w:val="24"/>
                <w:szCs w:val="24"/>
              </w:rPr>
              <w:t>жариялау</w:t>
            </w:r>
            <w:proofErr w:type="spellEnd"/>
            <w:r w:rsidRPr="00623340">
              <w:rPr>
                <w:sz w:val="24"/>
                <w:szCs w:val="24"/>
              </w:rPr>
              <w:t xml:space="preserve"> (</w:t>
            </w:r>
            <w:proofErr w:type="spellStart"/>
            <w:r w:rsidRPr="00623340">
              <w:rPr>
                <w:sz w:val="24"/>
                <w:szCs w:val="24"/>
              </w:rPr>
              <w:t>қаржылық</w:t>
            </w:r>
            <w:proofErr w:type="spellEnd"/>
            <w:r w:rsidRPr="00623340">
              <w:rPr>
                <w:sz w:val="24"/>
                <w:szCs w:val="24"/>
              </w:rPr>
              <w:t xml:space="preserve"> және </w:t>
            </w:r>
            <w:proofErr w:type="spellStart"/>
            <w:r w:rsidRPr="00623340">
              <w:rPr>
                <w:sz w:val="24"/>
                <w:szCs w:val="24"/>
              </w:rPr>
              <w:t>тұрақты</w:t>
            </w:r>
            <w:proofErr w:type="spellEnd"/>
            <w:r w:rsidRPr="00623340">
              <w:rPr>
                <w:sz w:val="24"/>
                <w:szCs w:val="24"/>
              </w:rPr>
              <w:t xml:space="preserve"> даму туралы);</w:t>
            </w:r>
          </w:p>
          <w:p w14:paraId="181A73C8" w14:textId="77777777" w:rsidR="00DE1805" w:rsidRPr="00623340" w:rsidRDefault="00DE1805" w:rsidP="00F12789">
            <w:pPr>
              <w:spacing w:line="228" w:lineRule="auto"/>
              <w:ind w:firstLine="37"/>
              <w:rPr>
                <w:sz w:val="24"/>
                <w:szCs w:val="24"/>
              </w:rPr>
            </w:pPr>
            <w:r w:rsidRPr="00623340">
              <w:rPr>
                <w:sz w:val="24"/>
                <w:szCs w:val="24"/>
              </w:rPr>
              <w:t xml:space="preserve">- </w:t>
            </w:r>
            <w:proofErr w:type="spellStart"/>
            <w:r w:rsidRPr="00623340">
              <w:rPr>
                <w:sz w:val="24"/>
                <w:szCs w:val="24"/>
              </w:rPr>
              <w:t>мемлекеттік</w:t>
            </w:r>
            <w:proofErr w:type="spellEnd"/>
            <w:r w:rsidRPr="00623340">
              <w:rPr>
                <w:sz w:val="24"/>
                <w:szCs w:val="24"/>
              </w:rPr>
              <w:t xml:space="preserve"> </w:t>
            </w:r>
            <w:proofErr w:type="spellStart"/>
            <w:r w:rsidRPr="00623340">
              <w:rPr>
                <w:sz w:val="24"/>
                <w:szCs w:val="24"/>
              </w:rPr>
              <w:t>органның</w:t>
            </w:r>
            <w:proofErr w:type="spellEnd"/>
            <w:r w:rsidRPr="00623340">
              <w:rPr>
                <w:sz w:val="24"/>
                <w:szCs w:val="24"/>
              </w:rPr>
              <w:t xml:space="preserve">, БАҚ </w:t>
            </w:r>
            <w:proofErr w:type="spellStart"/>
            <w:r w:rsidRPr="00623340">
              <w:rPr>
                <w:sz w:val="24"/>
                <w:szCs w:val="24"/>
              </w:rPr>
              <w:t>стейкхолдерлерімен</w:t>
            </w:r>
            <w:proofErr w:type="spellEnd"/>
            <w:r w:rsidRPr="00623340">
              <w:rPr>
                <w:sz w:val="24"/>
                <w:szCs w:val="24"/>
              </w:rPr>
              <w:t xml:space="preserve"> </w:t>
            </w:r>
            <w:proofErr w:type="spellStart"/>
            <w:r w:rsidRPr="00623340">
              <w:rPr>
                <w:sz w:val="24"/>
                <w:szCs w:val="24"/>
              </w:rPr>
              <w:t>кері</w:t>
            </w:r>
            <w:proofErr w:type="spellEnd"/>
            <w:r w:rsidRPr="00623340">
              <w:rPr>
                <w:sz w:val="24"/>
                <w:szCs w:val="24"/>
              </w:rPr>
              <w:t xml:space="preserve"> </w:t>
            </w:r>
            <w:proofErr w:type="spellStart"/>
            <w:r w:rsidRPr="00623340">
              <w:rPr>
                <w:sz w:val="24"/>
                <w:szCs w:val="24"/>
              </w:rPr>
              <w:t>байланыс</w:t>
            </w:r>
            <w:proofErr w:type="spellEnd"/>
            <w:r w:rsidRPr="00623340">
              <w:rPr>
                <w:sz w:val="24"/>
                <w:szCs w:val="24"/>
              </w:rPr>
              <w:t xml:space="preserve"> үшін </w:t>
            </w:r>
            <w:proofErr w:type="spellStart"/>
            <w:r w:rsidRPr="00623340">
              <w:rPr>
                <w:sz w:val="24"/>
                <w:szCs w:val="24"/>
              </w:rPr>
              <w:t>call-қызметті</w:t>
            </w:r>
            <w:proofErr w:type="spellEnd"/>
            <w:r w:rsidRPr="00623340">
              <w:rPr>
                <w:sz w:val="24"/>
                <w:szCs w:val="24"/>
              </w:rPr>
              <w:t xml:space="preserve"> </w:t>
            </w:r>
            <w:proofErr w:type="spellStart"/>
            <w:r w:rsidRPr="00623340">
              <w:rPr>
                <w:sz w:val="24"/>
                <w:szCs w:val="24"/>
              </w:rPr>
              <w:t>енгізу</w:t>
            </w:r>
            <w:proofErr w:type="spellEnd"/>
            <w:r w:rsidRPr="00623340">
              <w:rPr>
                <w:sz w:val="24"/>
                <w:szCs w:val="24"/>
              </w:rPr>
              <w:t>;</w:t>
            </w:r>
          </w:p>
          <w:p w14:paraId="52A721BC" w14:textId="21C1F7CD" w:rsidR="008C68B5" w:rsidRPr="00623340" w:rsidRDefault="00DE1805" w:rsidP="00F12789">
            <w:pPr>
              <w:spacing w:line="228" w:lineRule="auto"/>
              <w:ind w:firstLine="37"/>
              <w:rPr>
                <w:sz w:val="24"/>
                <w:szCs w:val="24"/>
              </w:rPr>
            </w:pPr>
            <w:r w:rsidRPr="00623340">
              <w:rPr>
                <w:sz w:val="24"/>
                <w:szCs w:val="24"/>
              </w:rPr>
              <w:t>-</w:t>
            </w:r>
            <w:r w:rsidRPr="00623340">
              <w:rPr>
                <w:sz w:val="24"/>
                <w:szCs w:val="24"/>
                <w:lang w:val="kk-KZ"/>
              </w:rPr>
              <w:t xml:space="preserve"> </w:t>
            </w:r>
            <w:proofErr w:type="spellStart"/>
            <w:r w:rsidRPr="00623340">
              <w:rPr>
                <w:sz w:val="24"/>
                <w:szCs w:val="24"/>
              </w:rPr>
              <w:t>call</w:t>
            </w:r>
            <w:proofErr w:type="spellEnd"/>
            <w:r w:rsidRPr="00623340">
              <w:rPr>
                <w:sz w:val="24"/>
                <w:szCs w:val="24"/>
              </w:rPr>
              <w:t xml:space="preserve"> </w:t>
            </w:r>
            <w:proofErr w:type="spellStart"/>
            <w:r w:rsidRPr="00623340">
              <w:rPr>
                <w:sz w:val="24"/>
                <w:szCs w:val="24"/>
              </w:rPr>
              <w:t>қызметіне</w:t>
            </w:r>
            <w:proofErr w:type="spellEnd"/>
            <w:r w:rsidRPr="00623340">
              <w:rPr>
                <w:sz w:val="24"/>
                <w:szCs w:val="24"/>
              </w:rPr>
              <w:t xml:space="preserve"> </w:t>
            </w:r>
            <w:r w:rsidRPr="00623340">
              <w:rPr>
                <w:sz w:val="24"/>
                <w:szCs w:val="24"/>
                <w:lang w:val="kk-KZ"/>
              </w:rPr>
              <w:t>ш</w:t>
            </w:r>
            <w:proofErr w:type="spellStart"/>
            <w:r w:rsidRPr="00623340">
              <w:rPr>
                <w:sz w:val="24"/>
                <w:szCs w:val="24"/>
              </w:rPr>
              <w:t>таттардың</w:t>
            </w:r>
            <w:proofErr w:type="spellEnd"/>
            <w:r w:rsidRPr="00623340">
              <w:rPr>
                <w:sz w:val="24"/>
                <w:szCs w:val="24"/>
              </w:rPr>
              <w:t xml:space="preserve"> </w:t>
            </w:r>
            <w:proofErr w:type="spellStart"/>
            <w:r w:rsidRPr="00623340">
              <w:rPr>
                <w:sz w:val="24"/>
                <w:szCs w:val="24"/>
              </w:rPr>
              <w:t>ықтимал</w:t>
            </w:r>
            <w:proofErr w:type="spellEnd"/>
            <w:r w:rsidRPr="00623340">
              <w:rPr>
                <w:sz w:val="24"/>
                <w:szCs w:val="24"/>
              </w:rPr>
              <w:t xml:space="preserve"> </w:t>
            </w:r>
            <w:proofErr w:type="spellStart"/>
            <w:r w:rsidRPr="00623340">
              <w:rPr>
                <w:sz w:val="24"/>
                <w:szCs w:val="24"/>
              </w:rPr>
              <w:t>кеңеюі</w:t>
            </w:r>
            <w:proofErr w:type="spellEnd"/>
            <w:r w:rsidR="008C68B5" w:rsidRPr="00623340">
              <w:rPr>
                <w:sz w:val="24"/>
                <w:szCs w:val="24"/>
              </w:rPr>
              <w:t>.</w:t>
            </w:r>
          </w:p>
        </w:tc>
      </w:tr>
      <w:tr w:rsidR="008C68B5" w:rsidRPr="00623340" w14:paraId="712AAB6E" w14:textId="77777777" w:rsidTr="009A6AE9">
        <w:tc>
          <w:tcPr>
            <w:tcW w:w="2265" w:type="dxa"/>
            <w:tcBorders>
              <w:top w:val="single" w:sz="4" w:space="0" w:color="auto"/>
              <w:left w:val="single" w:sz="4" w:space="0" w:color="auto"/>
              <w:bottom w:val="single" w:sz="4" w:space="0" w:color="auto"/>
              <w:right w:val="single" w:sz="4" w:space="0" w:color="auto"/>
            </w:tcBorders>
          </w:tcPr>
          <w:p w14:paraId="761FF6A5" w14:textId="50AD9F04" w:rsidR="008C68B5" w:rsidRPr="00623340" w:rsidRDefault="008C68B5" w:rsidP="00F12789">
            <w:pPr>
              <w:spacing w:line="228" w:lineRule="auto"/>
              <w:rPr>
                <w:sz w:val="24"/>
                <w:szCs w:val="24"/>
              </w:rPr>
            </w:pPr>
            <w:r w:rsidRPr="00623340">
              <w:rPr>
                <w:sz w:val="24"/>
                <w:szCs w:val="24"/>
                <w:lang w:val="kk-KZ"/>
              </w:rPr>
              <w:t xml:space="preserve">Қаржылық </w:t>
            </w:r>
            <w:r w:rsidRPr="00623340">
              <w:rPr>
                <w:sz w:val="24"/>
                <w:szCs w:val="24"/>
              </w:rPr>
              <w:t>ресурс</w:t>
            </w:r>
            <w:r w:rsidRPr="00623340">
              <w:rPr>
                <w:sz w:val="24"/>
                <w:szCs w:val="24"/>
                <w:lang w:val="kk-KZ"/>
              </w:rPr>
              <w:t>тар</w:t>
            </w:r>
          </w:p>
        </w:tc>
        <w:tc>
          <w:tcPr>
            <w:tcW w:w="7374" w:type="dxa"/>
            <w:tcBorders>
              <w:top w:val="single" w:sz="4" w:space="0" w:color="auto"/>
              <w:left w:val="single" w:sz="4" w:space="0" w:color="auto"/>
              <w:bottom w:val="single" w:sz="4" w:space="0" w:color="auto"/>
              <w:right w:val="single" w:sz="4" w:space="0" w:color="auto"/>
            </w:tcBorders>
          </w:tcPr>
          <w:p w14:paraId="43460B42" w14:textId="47E35E97" w:rsidR="008C68B5" w:rsidRPr="00623340" w:rsidRDefault="00D50769" w:rsidP="00F12789">
            <w:pPr>
              <w:spacing w:line="228" w:lineRule="auto"/>
              <w:ind w:firstLine="37"/>
              <w:rPr>
                <w:sz w:val="24"/>
                <w:szCs w:val="24"/>
              </w:rPr>
            </w:pPr>
            <w:proofErr w:type="spellStart"/>
            <w:r w:rsidRPr="00623340">
              <w:rPr>
                <w:sz w:val="24"/>
                <w:szCs w:val="24"/>
              </w:rPr>
              <w:t>Мемлекеттік</w:t>
            </w:r>
            <w:proofErr w:type="spellEnd"/>
            <w:r w:rsidRPr="00623340">
              <w:rPr>
                <w:sz w:val="24"/>
                <w:szCs w:val="24"/>
              </w:rPr>
              <w:t xml:space="preserve"> орган </w:t>
            </w:r>
            <w:proofErr w:type="spellStart"/>
            <w:r w:rsidRPr="00623340">
              <w:rPr>
                <w:sz w:val="24"/>
                <w:szCs w:val="24"/>
              </w:rPr>
              <w:t>бюджеті</w:t>
            </w:r>
            <w:proofErr w:type="spellEnd"/>
          </w:p>
        </w:tc>
      </w:tr>
      <w:tr w:rsidR="008C68B5" w:rsidRPr="00623340" w14:paraId="5EA64461" w14:textId="77777777" w:rsidTr="00623340">
        <w:tc>
          <w:tcPr>
            <w:tcW w:w="2265" w:type="dxa"/>
            <w:tcBorders>
              <w:top w:val="single" w:sz="4" w:space="0" w:color="auto"/>
              <w:left w:val="single" w:sz="4" w:space="0" w:color="auto"/>
              <w:bottom w:val="nil"/>
              <w:right w:val="single" w:sz="4" w:space="0" w:color="auto"/>
            </w:tcBorders>
          </w:tcPr>
          <w:p w14:paraId="0CFF8D9B" w14:textId="1842B015" w:rsidR="008C68B5" w:rsidRPr="00623340" w:rsidRDefault="008C68B5" w:rsidP="00F12789">
            <w:pPr>
              <w:spacing w:line="228" w:lineRule="auto"/>
              <w:rPr>
                <w:sz w:val="24"/>
                <w:szCs w:val="24"/>
              </w:rPr>
            </w:pPr>
            <w:r w:rsidRPr="00623340">
              <w:rPr>
                <w:sz w:val="24"/>
                <w:szCs w:val="24"/>
                <w:lang w:val="kk-KZ"/>
              </w:rPr>
              <w:t>Мерзім бойынша талаптар</w:t>
            </w:r>
          </w:p>
        </w:tc>
        <w:tc>
          <w:tcPr>
            <w:tcW w:w="7374" w:type="dxa"/>
            <w:tcBorders>
              <w:top w:val="single" w:sz="4" w:space="0" w:color="auto"/>
              <w:left w:val="single" w:sz="4" w:space="0" w:color="auto"/>
              <w:bottom w:val="nil"/>
              <w:right w:val="single" w:sz="4" w:space="0" w:color="auto"/>
            </w:tcBorders>
          </w:tcPr>
          <w:p w14:paraId="42E8237D" w14:textId="1AFA86E6" w:rsidR="008C68B5" w:rsidRPr="00623340" w:rsidRDefault="00DE1805" w:rsidP="00F12789">
            <w:pPr>
              <w:spacing w:line="228" w:lineRule="auto"/>
              <w:ind w:firstLine="37"/>
              <w:rPr>
                <w:sz w:val="24"/>
                <w:szCs w:val="24"/>
              </w:rPr>
            </w:pPr>
            <w:r w:rsidRPr="00623340">
              <w:rPr>
                <w:sz w:val="24"/>
                <w:szCs w:val="24"/>
              </w:rPr>
              <w:t xml:space="preserve">Бағдарламаны іске </w:t>
            </w:r>
            <w:proofErr w:type="spellStart"/>
            <w:r w:rsidRPr="00623340">
              <w:rPr>
                <w:sz w:val="24"/>
                <w:szCs w:val="24"/>
              </w:rPr>
              <w:t>асырудың</w:t>
            </w:r>
            <w:proofErr w:type="spellEnd"/>
            <w:r w:rsidRPr="00623340">
              <w:rPr>
                <w:sz w:val="24"/>
                <w:szCs w:val="24"/>
              </w:rPr>
              <w:t xml:space="preserve"> 7-8-ші </w:t>
            </w:r>
            <w:proofErr w:type="spellStart"/>
            <w:r w:rsidRPr="00623340">
              <w:rPr>
                <w:sz w:val="24"/>
                <w:szCs w:val="24"/>
              </w:rPr>
              <w:t>тоқсаны</w:t>
            </w:r>
            <w:proofErr w:type="spellEnd"/>
            <w:r w:rsidR="008C68B5" w:rsidRPr="00623340">
              <w:rPr>
                <w:sz w:val="24"/>
                <w:szCs w:val="24"/>
              </w:rPr>
              <w:t>.</w:t>
            </w:r>
          </w:p>
        </w:tc>
      </w:tr>
      <w:tr w:rsidR="00623340" w:rsidRPr="00623340" w14:paraId="472C2AC9" w14:textId="77777777" w:rsidTr="00623340">
        <w:tc>
          <w:tcPr>
            <w:tcW w:w="9639" w:type="dxa"/>
            <w:gridSpan w:val="2"/>
            <w:tcBorders>
              <w:top w:val="nil"/>
              <w:left w:val="nil"/>
              <w:bottom w:val="single" w:sz="4" w:space="0" w:color="auto"/>
              <w:right w:val="nil"/>
            </w:tcBorders>
          </w:tcPr>
          <w:p w14:paraId="49A8F225" w14:textId="2F0C54D3" w:rsidR="00623340" w:rsidRPr="00623340" w:rsidRDefault="00623340" w:rsidP="00623340">
            <w:pPr>
              <w:ind w:hanging="122"/>
              <w:rPr>
                <w:lang w:val="kk-KZ"/>
              </w:rPr>
            </w:pPr>
            <w:r w:rsidRPr="00623340">
              <w:rPr>
                <w:lang w:val="kk-KZ"/>
              </w:rPr>
              <w:lastRenderedPageBreak/>
              <w:t>5</w:t>
            </w:r>
            <w:r w:rsidR="00610BCE">
              <w:rPr>
                <w:lang w:val="kk-KZ"/>
              </w:rPr>
              <w:t>6</w:t>
            </w:r>
            <w:r w:rsidRPr="00623340">
              <w:rPr>
                <w:lang w:val="kk-KZ"/>
              </w:rPr>
              <w:t>-кестенің жалғасы</w:t>
            </w:r>
          </w:p>
          <w:p w14:paraId="1F70D871" w14:textId="77777777" w:rsidR="00623340" w:rsidRPr="00623340" w:rsidRDefault="00623340" w:rsidP="00623340">
            <w:pPr>
              <w:ind w:hanging="122"/>
              <w:rPr>
                <w:sz w:val="16"/>
                <w:szCs w:val="16"/>
                <w:lang w:val="kk-KZ"/>
              </w:rPr>
            </w:pPr>
          </w:p>
        </w:tc>
      </w:tr>
      <w:tr w:rsidR="00623340" w:rsidRPr="00623340" w14:paraId="521C5EAF" w14:textId="77777777" w:rsidTr="009A6AE9">
        <w:tc>
          <w:tcPr>
            <w:tcW w:w="2265" w:type="dxa"/>
            <w:tcBorders>
              <w:top w:val="single" w:sz="4" w:space="0" w:color="auto"/>
              <w:left w:val="single" w:sz="4" w:space="0" w:color="auto"/>
              <w:bottom w:val="single" w:sz="4" w:space="0" w:color="auto"/>
              <w:right w:val="single" w:sz="4" w:space="0" w:color="auto"/>
            </w:tcBorders>
          </w:tcPr>
          <w:p w14:paraId="2BB8343D" w14:textId="256930F3" w:rsidR="00623340" w:rsidRPr="00623340" w:rsidRDefault="00623340" w:rsidP="00623340">
            <w:pPr>
              <w:jc w:val="center"/>
              <w:rPr>
                <w:sz w:val="24"/>
                <w:szCs w:val="24"/>
                <w:lang w:val="kk-KZ"/>
              </w:rPr>
            </w:pPr>
            <w:r>
              <w:rPr>
                <w:sz w:val="24"/>
                <w:szCs w:val="24"/>
                <w:lang w:val="kk-KZ"/>
              </w:rPr>
              <w:t>1</w:t>
            </w:r>
          </w:p>
        </w:tc>
        <w:tc>
          <w:tcPr>
            <w:tcW w:w="7374" w:type="dxa"/>
            <w:tcBorders>
              <w:top w:val="single" w:sz="4" w:space="0" w:color="auto"/>
              <w:left w:val="single" w:sz="4" w:space="0" w:color="auto"/>
              <w:bottom w:val="single" w:sz="4" w:space="0" w:color="auto"/>
              <w:right w:val="single" w:sz="4" w:space="0" w:color="auto"/>
            </w:tcBorders>
          </w:tcPr>
          <w:p w14:paraId="54B8D6FC" w14:textId="4F8797CB" w:rsidR="00623340" w:rsidRPr="00623340" w:rsidRDefault="00623340" w:rsidP="00623340">
            <w:pPr>
              <w:ind w:firstLine="37"/>
              <w:jc w:val="center"/>
              <w:rPr>
                <w:sz w:val="24"/>
                <w:szCs w:val="24"/>
                <w:lang w:val="kk-KZ"/>
              </w:rPr>
            </w:pPr>
            <w:r>
              <w:rPr>
                <w:sz w:val="24"/>
                <w:szCs w:val="24"/>
                <w:lang w:val="kk-KZ"/>
              </w:rPr>
              <w:t>2</w:t>
            </w:r>
          </w:p>
        </w:tc>
      </w:tr>
      <w:tr w:rsidR="008C68B5" w:rsidRPr="00623340" w14:paraId="1971D390" w14:textId="77777777" w:rsidTr="009A6AE9">
        <w:tc>
          <w:tcPr>
            <w:tcW w:w="2265" w:type="dxa"/>
            <w:tcBorders>
              <w:top w:val="single" w:sz="4" w:space="0" w:color="auto"/>
              <w:left w:val="single" w:sz="4" w:space="0" w:color="auto"/>
              <w:bottom w:val="single" w:sz="4" w:space="0" w:color="auto"/>
              <w:right w:val="single" w:sz="4" w:space="0" w:color="auto"/>
            </w:tcBorders>
          </w:tcPr>
          <w:p w14:paraId="2B9A3281" w14:textId="6285C048" w:rsidR="008C68B5" w:rsidRPr="00623340" w:rsidRDefault="008C68B5" w:rsidP="008C68B5">
            <w:pPr>
              <w:rPr>
                <w:sz w:val="24"/>
                <w:szCs w:val="24"/>
              </w:rPr>
            </w:pPr>
            <w:r w:rsidRPr="00623340">
              <w:rPr>
                <w:sz w:val="24"/>
                <w:szCs w:val="24"/>
              </w:rPr>
              <w:t>Стратеги</w:t>
            </w:r>
            <w:r w:rsidRPr="00623340">
              <w:rPr>
                <w:sz w:val="24"/>
                <w:szCs w:val="24"/>
                <w:lang w:val="kk-KZ"/>
              </w:rPr>
              <w:t>ялық мақсат</w:t>
            </w:r>
          </w:p>
        </w:tc>
        <w:tc>
          <w:tcPr>
            <w:tcW w:w="7374" w:type="dxa"/>
            <w:tcBorders>
              <w:top w:val="single" w:sz="4" w:space="0" w:color="auto"/>
              <w:left w:val="single" w:sz="4" w:space="0" w:color="auto"/>
              <w:bottom w:val="single" w:sz="4" w:space="0" w:color="auto"/>
              <w:right w:val="single" w:sz="4" w:space="0" w:color="auto"/>
            </w:tcBorders>
          </w:tcPr>
          <w:p w14:paraId="55903C9A" w14:textId="01368A9E" w:rsidR="008C68B5" w:rsidRPr="00623340" w:rsidRDefault="00DE1805" w:rsidP="008C68B5">
            <w:pPr>
              <w:ind w:firstLine="37"/>
              <w:rPr>
                <w:sz w:val="24"/>
                <w:szCs w:val="24"/>
              </w:rPr>
            </w:pPr>
            <w:proofErr w:type="spellStart"/>
            <w:r w:rsidRPr="00623340">
              <w:rPr>
                <w:sz w:val="24"/>
                <w:szCs w:val="24"/>
              </w:rPr>
              <w:t>Стейкхолдерлердің</w:t>
            </w:r>
            <w:proofErr w:type="spellEnd"/>
            <w:r w:rsidRPr="00623340">
              <w:rPr>
                <w:sz w:val="24"/>
                <w:szCs w:val="24"/>
              </w:rPr>
              <w:t xml:space="preserve"> </w:t>
            </w:r>
            <w:proofErr w:type="spellStart"/>
            <w:r w:rsidRPr="00623340">
              <w:rPr>
                <w:sz w:val="24"/>
                <w:szCs w:val="24"/>
              </w:rPr>
              <w:t>наразылығынан</w:t>
            </w:r>
            <w:proofErr w:type="spellEnd"/>
            <w:r w:rsidRPr="00623340">
              <w:rPr>
                <w:sz w:val="24"/>
                <w:szCs w:val="24"/>
              </w:rPr>
              <w:t xml:space="preserve"> </w:t>
            </w:r>
            <w:proofErr w:type="spellStart"/>
            <w:r w:rsidRPr="00623340">
              <w:rPr>
                <w:sz w:val="24"/>
                <w:szCs w:val="24"/>
              </w:rPr>
              <w:t>туындаған</w:t>
            </w:r>
            <w:proofErr w:type="spellEnd"/>
            <w:r w:rsidRPr="00623340">
              <w:rPr>
                <w:sz w:val="24"/>
                <w:szCs w:val="24"/>
              </w:rPr>
              <w:t xml:space="preserve"> </w:t>
            </w:r>
            <w:proofErr w:type="spellStart"/>
            <w:r w:rsidRPr="00623340">
              <w:rPr>
                <w:sz w:val="24"/>
                <w:szCs w:val="24"/>
              </w:rPr>
              <w:t>тәуекелдерді</w:t>
            </w:r>
            <w:proofErr w:type="spellEnd"/>
            <w:r w:rsidRPr="00623340">
              <w:rPr>
                <w:sz w:val="24"/>
                <w:szCs w:val="24"/>
              </w:rPr>
              <w:t xml:space="preserve"> </w:t>
            </w:r>
            <w:proofErr w:type="spellStart"/>
            <w:r w:rsidRPr="00623340">
              <w:rPr>
                <w:sz w:val="24"/>
                <w:szCs w:val="24"/>
              </w:rPr>
              <w:t>азайту</w:t>
            </w:r>
            <w:proofErr w:type="spellEnd"/>
          </w:p>
        </w:tc>
      </w:tr>
      <w:tr w:rsidR="008C68B5" w:rsidRPr="00623340" w14:paraId="63B3276F" w14:textId="77777777" w:rsidTr="009A6AE9">
        <w:tc>
          <w:tcPr>
            <w:tcW w:w="2265" w:type="dxa"/>
            <w:tcBorders>
              <w:top w:val="single" w:sz="4" w:space="0" w:color="auto"/>
              <w:left w:val="single" w:sz="4" w:space="0" w:color="auto"/>
              <w:bottom w:val="single" w:sz="4" w:space="0" w:color="auto"/>
              <w:right w:val="single" w:sz="4" w:space="0" w:color="auto"/>
            </w:tcBorders>
          </w:tcPr>
          <w:p w14:paraId="3ECDF934" w14:textId="4FAD9493" w:rsidR="008C68B5" w:rsidRPr="00623340" w:rsidRDefault="008C68B5" w:rsidP="00DE1805">
            <w:pPr>
              <w:rPr>
                <w:sz w:val="24"/>
                <w:szCs w:val="24"/>
              </w:rPr>
            </w:pPr>
            <w:r w:rsidRPr="00623340">
              <w:rPr>
                <w:sz w:val="24"/>
                <w:szCs w:val="24"/>
              </w:rPr>
              <w:t>Стратеги</w:t>
            </w:r>
            <w:r w:rsidRPr="00623340">
              <w:rPr>
                <w:sz w:val="24"/>
                <w:szCs w:val="24"/>
                <w:lang w:val="kk-KZ"/>
              </w:rPr>
              <w:t>ялық тапсырмалар</w:t>
            </w:r>
          </w:p>
        </w:tc>
        <w:tc>
          <w:tcPr>
            <w:tcW w:w="7374" w:type="dxa"/>
            <w:tcBorders>
              <w:top w:val="single" w:sz="4" w:space="0" w:color="auto"/>
              <w:left w:val="single" w:sz="4" w:space="0" w:color="auto"/>
              <w:bottom w:val="single" w:sz="4" w:space="0" w:color="auto"/>
              <w:right w:val="single" w:sz="4" w:space="0" w:color="auto"/>
            </w:tcBorders>
          </w:tcPr>
          <w:p w14:paraId="31A42830" w14:textId="77777777" w:rsidR="00DE1805" w:rsidRPr="00623340" w:rsidRDefault="00DE1805" w:rsidP="00DE1805">
            <w:pPr>
              <w:rPr>
                <w:sz w:val="24"/>
                <w:szCs w:val="24"/>
              </w:rPr>
            </w:pPr>
            <w:r w:rsidRPr="00623340">
              <w:rPr>
                <w:sz w:val="24"/>
                <w:szCs w:val="24"/>
              </w:rPr>
              <w:t xml:space="preserve">1) </w:t>
            </w:r>
            <w:proofErr w:type="spellStart"/>
            <w:r w:rsidRPr="00623340">
              <w:rPr>
                <w:sz w:val="24"/>
                <w:szCs w:val="24"/>
              </w:rPr>
              <w:t>стейкхолдерлермен</w:t>
            </w:r>
            <w:proofErr w:type="spellEnd"/>
            <w:r w:rsidRPr="00623340">
              <w:rPr>
                <w:sz w:val="24"/>
                <w:szCs w:val="24"/>
              </w:rPr>
              <w:t xml:space="preserve"> </w:t>
            </w:r>
            <w:proofErr w:type="spellStart"/>
            <w:r w:rsidRPr="00623340">
              <w:rPr>
                <w:sz w:val="24"/>
                <w:szCs w:val="24"/>
              </w:rPr>
              <w:t>кері</w:t>
            </w:r>
            <w:proofErr w:type="spellEnd"/>
            <w:r w:rsidRPr="00623340">
              <w:rPr>
                <w:sz w:val="24"/>
                <w:szCs w:val="24"/>
              </w:rPr>
              <w:t xml:space="preserve"> </w:t>
            </w:r>
            <w:proofErr w:type="spellStart"/>
            <w:r w:rsidRPr="00623340">
              <w:rPr>
                <w:sz w:val="24"/>
                <w:szCs w:val="24"/>
              </w:rPr>
              <w:t>байланысты</w:t>
            </w:r>
            <w:proofErr w:type="spellEnd"/>
            <w:r w:rsidRPr="00623340">
              <w:rPr>
                <w:sz w:val="24"/>
                <w:szCs w:val="24"/>
              </w:rPr>
              <w:t xml:space="preserve"> </w:t>
            </w:r>
            <w:proofErr w:type="spellStart"/>
            <w:r w:rsidRPr="00623340">
              <w:rPr>
                <w:sz w:val="24"/>
                <w:szCs w:val="24"/>
              </w:rPr>
              <w:t>ұйымдастыру</w:t>
            </w:r>
            <w:proofErr w:type="spellEnd"/>
            <w:r w:rsidRPr="00623340">
              <w:rPr>
                <w:sz w:val="24"/>
                <w:szCs w:val="24"/>
              </w:rPr>
              <w:t>.</w:t>
            </w:r>
          </w:p>
          <w:p w14:paraId="01A6930E" w14:textId="77777777" w:rsidR="00DE1805" w:rsidRPr="00623340" w:rsidRDefault="00DE1805" w:rsidP="00DE1805">
            <w:pPr>
              <w:rPr>
                <w:sz w:val="24"/>
                <w:szCs w:val="24"/>
              </w:rPr>
            </w:pPr>
            <w:r w:rsidRPr="00623340">
              <w:rPr>
                <w:sz w:val="24"/>
                <w:szCs w:val="24"/>
              </w:rPr>
              <w:t xml:space="preserve">2) </w:t>
            </w:r>
            <w:proofErr w:type="spellStart"/>
            <w:r w:rsidRPr="00623340">
              <w:rPr>
                <w:sz w:val="24"/>
                <w:szCs w:val="24"/>
              </w:rPr>
              <w:t>ашық</w:t>
            </w:r>
            <w:proofErr w:type="spellEnd"/>
            <w:r w:rsidRPr="00623340">
              <w:rPr>
                <w:sz w:val="24"/>
                <w:szCs w:val="24"/>
              </w:rPr>
              <w:t xml:space="preserve"> </w:t>
            </w:r>
            <w:proofErr w:type="spellStart"/>
            <w:r w:rsidRPr="00623340">
              <w:rPr>
                <w:sz w:val="24"/>
                <w:szCs w:val="24"/>
              </w:rPr>
              <w:t>есептілікті</w:t>
            </w:r>
            <w:proofErr w:type="spellEnd"/>
            <w:r w:rsidRPr="00623340">
              <w:rPr>
                <w:sz w:val="24"/>
                <w:szCs w:val="24"/>
              </w:rPr>
              <w:t xml:space="preserve"> </w:t>
            </w:r>
            <w:proofErr w:type="spellStart"/>
            <w:r w:rsidRPr="00623340">
              <w:rPr>
                <w:sz w:val="24"/>
                <w:szCs w:val="24"/>
              </w:rPr>
              <w:t>қамтамасыз</w:t>
            </w:r>
            <w:proofErr w:type="spellEnd"/>
            <w:r w:rsidRPr="00623340">
              <w:rPr>
                <w:sz w:val="24"/>
                <w:szCs w:val="24"/>
              </w:rPr>
              <w:t xml:space="preserve"> </w:t>
            </w:r>
            <w:proofErr w:type="spellStart"/>
            <w:r w:rsidRPr="00623340">
              <w:rPr>
                <w:sz w:val="24"/>
                <w:szCs w:val="24"/>
              </w:rPr>
              <w:t>ету</w:t>
            </w:r>
            <w:proofErr w:type="spellEnd"/>
            <w:r w:rsidRPr="00623340">
              <w:rPr>
                <w:sz w:val="24"/>
                <w:szCs w:val="24"/>
              </w:rPr>
              <w:t>.</w:t>
            </w:r>
          </w:p>
          <w:p w14:paraId="6E643CDA" w14:textId="45DAA0D9" w:rsidR="00DE1805" w:rsidRPr="00623340" w:rsidRDefault="00DE1805" w:rsidP="00DE1805">
            <w:pPr>
              <w:rPr>
                <w:sz w:val="24"/>
                <w:szCs w:val="24"/>
              </w:rPr>
            </w:pPr>
            <w:r w:rsidRPr="00623340">
              <w:rPr>
                <w:sz w:val="24"/>
                <w:szCs w:val="24"/>
              </w:rPr>
              <w:t xml:space="preserve">3) </w:t>
            </w:r>
            <w:proofErr w:type="spellStart"/>
            <w:r w:rsidRPr="00623340">
              <w:rPr>
                <w:sz w:val="24"/>
                <w:szCs w:val="24"/>
              </w:rPr>
              <w:t>жобалар</w:t>
            </w:r>
            <w:proofErr w:type="spellEnd"/>
            <w:r w:rsidRPr="00623340">
              <w:rPr>
                <w:sz w:val="24"/>
                <w:szCs w:val="24"/>
              </w:rPr>
              <w:t xml:space="preserve"> </w:t>
            </w:r>
            <w:proofErr w:type="spellStart"/>
            <w:r w:rsidRPr="00623340">
              <w:rPr>
                <w:sz w:val="24"/>
                <w:szCs w:val="24"/>
              </w:rPr>
              <w:t>бойынша</w:t>
            </w:r>
            <w:proofErr w:type="spellEnd"/>
            <w:r w:rsidRPr="00623340">
              <w:rPr>
                <w:sz w:val="24"/>
                <w:szCs w:val="24"/>
              </w:rPr>
              <w:t xml:space="preserve"> </w:t>
            </w:r>
            <w:r w:rsidRPr="00623340">
              <w:rPr>
                <w:sz w:val="24"/>
                <w:szCs w:val="24"/>
                <w:lang w:val="kk-KZ"/>
              </w:rPr>
              <w:t>ШҚҚЖ</w:t>
            </w:r>
            <w:r w:rsidRPr="00623340">
              <w:rPr>
                <w:sz w:val="24"/>
                <w:szCs w:val="24"/>
              </w:rPr>
              <w:t xml:space="preserve"> </w:t>
            </w:r>
            <w:proofErr w:type="spellStart"/>
            <w:r w:rsidRPr="00623340">
              <w:rPr>
                <w:sz w:val="24"/>
                <w:szCs w:val="24"/>
              </w:rPr>
              <w:t>стейкхолдерлермен</w:t>
            </w:r>
            <w:proofErr w:type="spellEnd"/>
            <w:r w:rsidRPr="00623340">
              <w:rPr>
                <w:sz w:val="24"/>
                <w:szCs w:val="24"/>
              </w:rPr>
              <w:t xml:space="preserve"> </w:t>
            </w:r>
            <w:proofErr w:type="spellStart"/>
            <w:r w:rsidRPr="00623340">
              <w:rPr>
                <w:sz w:val="24"/>
                <w:szCs w:val="24"/>
              </w:rPr>
              <w:t>кері</w:t>
            </w:r>
            <w:proofErr w:type="spellEnd"/>
            <w:r w:rsidRPr="00623340">
              <w:rPr>
                <w:sz w:val="24"/>
                <w:szCs w:val="24"/>
              </w:rPr>
              <w:t xml:space="preserve"> </w:t>
            </w:r>
            <w:proofErr w:type="spellStart"/>
            <w:r w:rsidRPr="00623340">
              <w:rPr>
                <w:sz w:val="24"/>
                <w:szCs w:val="24"/>
              </w:rPr>
              <w:t>байланыс</w:t>
            </w:r>
            <w:proofErr w:type="spellEnd"/>
            <w:r w:rsidRPr="00623340">
              <w:rPr>
                <w:sz w:val="24"/>
                <w:szCs w:val="24"/>
              </w:rPr>
              <w:t xml:space="preserve"> </w:t>
            </w:r>
            <w:proofErr w:type="spellStart"/>
            <w:r w:rsidRPr="00623340">
              <w:rPr>
                <w:sz w:val="24"/>
                <w:szCs w:val="24"/>
              </w:rPr>
              <w:t>жүйесін</w:t>
            </w:r>
            <w:proofErr w:type="spellEnd"/>
            <w:r w:rsidRPr="00623340">
              <w:rPr>
                <w:sz w:val="24"/>
                <w:szCs w:val="24"/>
              </w:rPr>
              <w:t xml:space="preserve"> </w:t>
            </w:r>
            <w:proofErr w:type="spellStart"/>
            <w:r w:rsidRPr="00623340">
              <w:rPr>
                <w:sz w:val="24"/>
                <w:szCs w:val="24"/>
              </w:rPr>
              <w:t>қосу</w:t>
            </w:r>
            <w:proofErr w:type="spellEnd"/>
            <w:r w:rsidRPr="00623340">
              <w:rPr>
                <w:sz w:val="24"/>
                <w:szCs w:val="24"/>
              </w:rPr>
              <w:t>.</w:t>
            </w:r>
          </w:p>
          <w:p w14:paraId="167F5CF4" w14:textId="77777777" w:rsidR="00DE1805" w:rsidRPr="00623340" w:rsidRDefault="00DE1805" w:rsidP="00DE1805">
            <w:pPr>
              <w:rPr>
                <w:sz w:val="24"/>
                <w:szCs w:val="24"/>
              </w:rPr>
            </w:pPr>
            <w:r w:rsidRPr="00623340">
              <w:rPr>
                <w:sz w:val="24"/>
                <w:szCs w:val="24"/>
              </w:rPr>
              <w:t xml:space="preserve">4) </w:t>
            </w:r>
            <w:proofErr w:type="spellStart"/>
            <w:r w:rsidRPr="00623340">
              <w:rPr>
                <w:sz w:val="24"/>
                <w:szCs w:val="24"/>
              </w:rPr>
              <w:t>имиджді</w:t>
            </w:r>
            <w:proofErr w:type="spellEnd"/>
            <w:r w:rsidRPr="00623340">
              <w:rPr>
                <w:sz w:val="24"/>
                <w:szCs w:val="24"/>
              </w:rPr>
              <w:t xml:space="preserve"> </w:t>
            </w:r>
            <w:proofErr w:type="spellStart"/>
            <w:r w:rsidRPr="00623340">
              <w:rPr>
                <w:sz w:val="24"/>
                <w:szCs w:val="24"/>
              </w:rPr>
              <w:t>басқарудың</w:t>
            </w:r>
            <w:proofErr w:type="spellEnd"/>
            <w:r w:rsidRPr="00623340">
              <w:rPr>
                <w:sz w:val="24"/>
                <w:szCs w:val="24"/>
              </w:rPr>
              <w:t xml:space="preserve"> </w:t>
            </w:r>
            <w:proofErr w:type="spellStart"/>
            <w:r w:rsidRPr="00623340">
              <w:rPr>
                <w:sz w:val="24"/>
                <w:szCs w:val="24"/>
              </w:rPr>
              <w:t>тиімді</w:t>
            </w:r>
            <w:proofErr w:type="spellEnd"/>
            <w:r w:rsidRPr="00623340">
              <w:rPr>
                <w:sz w:val="24"/>
                <w:szCs w:val="24"/>
              </w:rPr>
              <w:t xml:space="preserve"> </w:t>
            </w:r>
            <w:proofErr w:type="spellStart"/>
            <w:r w:rsidRPr="00623340">
              <w:rPr>
                <w:sz w:val="24"/>
                <w:szCs w:val="24"/>
              </w:rPr>
              <w:t>құралын</w:t>
            </w:r>
            <w:proofErr w:type="spellEnd"/>
            <w:r w:rsidRPr="00623340">
              <w:rPr>
                <w:sz w:val="24"/>
                <w:szCs w:val="24"/>
              </w:rPr>
              <w:t xml:space="preserve"> </w:t>
            </w:r>
            <w:proofErr w:type="spellStart"/>
            <w:r w:rsidRPr="00623340">
              <w:rPr>
                <w:sz w:val="24"/>
                <w:szCs w:val="24"/>
              </w:rPr>
              <w:t>құру</w:t>
            </w:r>
            <w:proofErr w:type="spellEnd"/>
            <w:r w:rsidRPr="00623340">
              <w:rPr>
                <w:sz w:val="24"/>
                <w:szCs w:val="24"/>
              </w:rPr>
              <w:t>.</w:t>
            </w:r>
          </w:p>
          <w:p w14:paraId="2F1DAEEB" w14:textId="77777777" w:rsidR="00DE1805" w:rsidRPr="00623340" w:rsidRDefault="00DE1805" w:rsidP="00DE1805">
            <w:pPr>
              <w:rPr>
                <w:sz w:val="24"/>
                <w:szCs w:val="24"/>
              </w:rPr>
            </w:pPr>
            <w:r w:rsidRPr="00623340">
              <w:rPr>
                <w:sz w:val="24"/>
                <w:szCs w:val="24"/>
              </w:rPr>
              <w:t xml:space="preserve">5) </w:t>
            </w:r>
            <w:proofErr w:type="spellStart"/>
            <w:r w:rsidRPr="00623340">
              <w:rPr>
                <w:sz w:val="24"/>
                <w:szCs w:val="24"/>
              </w:rPr>
              <w:t>сенімді</w:t>
            </w:r>
            <w:proofErr w:type="spellEnd"/>
            <w:r w:rsidRPr="00623340">
              <w:rPr>
                <w:sz w:val="24"/>
                <w:szCs w:val="24"/>
              </w:rPr>
              <w:t xml:space="preserve"> </w:t>
            </w:r>
            <w:proofErr w:type="spellStart"/>
            <w:r w:rsidRPr="00623340">
              <w:rPr>
                <w:sz w:val="24"/>
                <w:szCs w:val="24"/>
              </w:rPr>
              <w:t>серіктес</w:t>
            </w:r>
            <w:proofErr w:type="spellEnd"/>
            <w:r w:rsidRPr="00623340">
              <w:rPr>
                <w:sz w:val="24"/>
                <w:szCs w:val="24"/>
              </w:rPr>
              <w:t xml:space="preserve"> пен жұмыс </w:t>
            </w:r>
            <w:proofErr w:type="spellStart"/>
            <w:r w:rsidRPr="00623340">
              <w:rPr>
                <w:sz w:val="24"/>
                <w:szCs w:val="24"/>
              </w:rPr>
              <w:t>берушінің</w:t>
            </w:r>
            <w:proofErr w:type="spellEnd"/>
            <w:r w:rsidRPr="00623340">
              <w:rPr>
                <w:sz w:val="24"/>
                <w:szCs w:val="24"/>
              </w:rPr>
              <w:t xml:space="preserve"> </w:t>
            </w:r>
            <w:proofErr w:type="spellStart"/>
            <w:r w:rsidRPr="00623340">
              <w:rPr>
                <w:sz w:val="24"/>
                <w:szCs w:val="24"/>
              </w:rPr>
              <w:t>бейнесін</w:t>
            </w:r>
            <w:proofErr w:type="spellEnd"/>
            <w:r w:rsidRPr="00623340">
              <w:rPr>
                <w:sz w:val="24"/>
                <w:szCs w:val="24"/>
              </w:rPr>
              <w:t xml:space="preserve"> </w:t>
            </w:r>
            <w:proofErr w:type="spellStart"/>
            <w:r w:rsidRPr="00623340">
              <w:rPr>
                <w:sz w:val="24"/>
                <w:szCs w:val="24"/>
              </w:rPr>
              <w:t>көрсету</w:t>
            </w:r>
            <w:proofErr w:type="spellEnd"/>
            <w:r w:rsidRPr="00623340">
              <w:rPr>
                <w:sz w:val="24"/>
                <w:szCs w:val="24"/>
              </w:rPr>
              <w:t>.</w:t>
            </w:r>
          </w:p>
          <w:p w14:paraId="20CC42A4" w14:textId="77777777" w:rsidR="00DE1805" w:rsidRPr="00623340" w:rsidRDefault="00DE1805" w:rsidP="00DE1805">
            <w:pPr>
              <w:rPr>
                <w:sz w:val="24"/>
                <w:szCs w:val="24"/>
              </w:rPr>
            </w:pPr>
            <w:r w:rsidRPr="00623340">
              <w:rPr>
                <w:sz w:val="24"/>
                <w:szCs w:val="24"/>
              </w:rPr>
              <w:t xml:space="preserve">6) </w:t>
            </w:r>
            <w:proofErr w:type="spellStart"/>
            <w:r w:rsidRPr="00623340">
              <w:rPr>
                <w:sz w:val="24"/>
                <w:szCs w:val="24"/>
              </w:rPr>
              <w:t>жобалардың</w:t>
            </w:r>
            <w:proofErr w:type="spellEnd"/>
            <w:r w:rsidRPr="00623340">
              <w:rPr>
                <w:sz w:val="24"/>
                <w:szCs w:val="24"/>
              </w:rPr>
              <w:t xml:space="preserve"> </w:t>
            </w:r>
            <w:proofErr w:type="spellStart"/>
            <w:r w:rsidRPr="00623340">
              <w:rPr>
                <w:sz w:val="24"/>
                <w:szCs w:val="24"/>
              </w:rPr>
              <w:t>жеке</w:t>
            </w:r>
            <w:proofErr w:type="spellEnd"/>
            <w:r w:rsidRPr="00623340">
              <w:rPr>
                <w:sz w:val="24"/>
                <w:szCs w:val="24"/>
              </w:rPr>
              <w:t xml:space="preserve"> </w:t>
            </w:r>
            <w:proofErr w:type="spellStart"/>
            <w:r w:rsidRPr="00623340">
              <w:rPr>
                <w:sz w:val="24"/>
                <w:szCs w:val="24"/>
              </w:rPr>
              <w:t>инвесторларын</w:t>
            </w:r>
            <w:proofErr w:type="spellEnd"/>
            <w:r w:rsidRPr="00623340">
              <w:rPr>
                <w:sz w:val="24"/>
                <w:szCs w:val="24"/>
              </w:rPr>
              <w:t xml:space="preserve"> және МЖӘ </w:t>
            </w:r>
            <w:proofErr w:type="spellStart"/>
            <w:r w:rsidRPr="00623340">
              <w:rPr>
                <w:sz w:val="24"/>
                <w:szCs w:val="24"/>
              </w:rPr>
              <w:t>серіктестерін</w:t>
            </w:r>
            <w:proofErr w:type="spellEnd"/>
            <w:r w:rsidRPr="00623340">
              <w:rPr>
                <w:sz w:val="24"/>
                <w:szCs w:val="24"/>
              </w:rPr>
              <w:t xml:space="preserve"> </w:t>
            </w:r>
            <w:proofErr w:type="spellStart"/>
            <w:r w:rsidRPr="00623340">
              <w:rPr>
                <w:sz w:val="24"/>
                <w:szCs w:val="24"/>
              </w:rPr>
              <w:t>тарту</w:t>
            </w:r>
            <w:proofErr w:type="spellEnd"/>
            <w:r w:rsidRPr="00623340">
              <w:rPr>
                <w:sz w:val="24"/>
                <w:szCs w:val="24"/>
              </w:rPr>
              <w:t xml:space="preserve"> және </w:t>
            </w:r>
            <w:proofErr w:type="spellStart"/>
            <w:r w:rsidRPr="00623340">
              <w:rPr>
                <w:sz w:val="24"/>
                <w:szCs w:val="24"/>
              </w:rPr>
              <w:t>ұстап</w:t>
            </w:r>
            <w:proofErr w:type="spellEnd"/>
            <w:r w:rsidRPr="00623340">
              <w:rPr>
                <w:sz w:val="24"/>
                <w:szCs w:val="24"/>
              </w:rPr>
              <w:t xml:space="preserve"> </w:t>
            </w:r>
            <w:proofErr w:type="spellStart"/>
            <w:r w:rsidRPr="00623340">
              <w:rPr>
                <w:sz w:val="24"/>
                <w:szCs w:val="24"/>
              </w:rPr>
              <w:t>қалу</w:t>
            </w:r>
            <w:proofErr w:type="spellEnd"/>
            <w:r w:rsidRPr="00623340">
              <w:rPr>
                <w:sz w:val="24"/>
                <w:szCs w:val="24"/>
              </w:rPr>
              <w:t>.</w:t>
            </w:r>
          </w:p>
          <w:p w14:paraId="0E07FE4A" w14:textId="57255C2D" w:rsidR="008C68B5" w:rsidRPr="00623340" w:rsidRDefault="00DE1805" w:rsidP="00DE1805">
            <w:pPr>
              <w:rPr>
                <w:sz w:val="24"/>
                <w:szCs w:val="24"/>
              </w:rPr>
            </w:pPr>
            <w:r w:rsidRPr="00623340">
              <w:rPr>
                <w:sz w:val="24"/>
                <w:szCs w:val="24"/>
              </w:rPr>
              <w:t xml:space="preserve">7) </w:t>
            </w:r>
            <w:proofErr w:type="spellStart"/>
            <w:r w:rsidRPr="00623340">
              <w:rPr>
                <w:sz w:val="24"/>
                <w:szCs w:val="24"/>
              </w:rPr>
              <w:t>стратегиялық</w:t>
            </w:r>
            <w:proofErr w:type="spellEnd"/>
            <w:r w:rsidRPr="00623340">
              <w:rPr>
                <w:sz w:val="24"/>
                <w:szCs w:val="24"/>
              </w:rPr>
              <w:t xml:space="preserve"> </w:t>
            </w:r>
            <w:proofErr w:type="spellStart"/>
            <w:r w:rsidRPr="00623340">
              <w:rPr>
                <w:sz w:val="24"/>
                <w:szCs w:val="24"/>
              </w:rPr>
              <w:t>шешімдер</w:t>
            </w:r>
            <w:proofErr w:type="spellEnd"/>
            <w:r w:rsidRPr="00623340">
              <w:rPr>
                <w:sz w:val="24"/>
                <w:szCs w:val="24"/>
              </w:rPr>
              <w:t xml:space="preserve"> </w:t>
            </w:r>
            <w:proofErr w:type="spellStart"/>
            <w:r w:rsidRPr="00623340">
              <w:rPr>
                <w:sz w:val="24"/>
                <w:szCs w:val="24"/>
              </w:rPr>
              <w:t>қабылдауды</w:t>
            </w:r>
            <w:proofErr w:type="spellEnd"/>
            <w:r w:rsidRPr="00623340">
              <w:rPr>
                <w:sz w:val="24"/>
                <w:szCs w:val="24"/>
              </w:rPr>
              <w:t xml:space="preserve"> </w:t>
            </w:r>
            <w:proofErr w:type="spellStart"/>
            <w:r w:rsidRPr="00623340">
              <w:rPr>
                <w:sz w:val="24"/>
                <w:szCs w:val="24"/>
              </w:rPr>
              <w:t>жеңілдету</w:t>
            </w:r>
            <w:proofErr w:type="spellEnd"/>
            <w:r w:rsidR="008C68B5" w:rsidRPr="00623340">
              <w:rPr>
                <w:sz w:val="24"/>
                <w:szCs w:val="24"/>
              </w:rPr>
              <w:t>.</w:t>
            </w:r>
          </w:p>
        </w:tc>
      </w:tr>
      <w:tr w:rsidR="008C68B5" w:rsidRPr="00623340" w14:paraId="641FAB67" w14:textId="77777777" w:rsidTr="009A6AE9">
        <w:tc>
          <w:tcPr>
            <w:tcW w:w="2265" w:type="dxa"/>
            <w:tcBorders>
              <w:top w:val="single" w:sz="4" w:space="0" w:color="auto"/>
              <w:left w:val="single" w:sz="4" w:space="0" w:color="auto"/>
              <w:bottom w:val="single" w:sz="4" w:space="0" w:color="auto"/>
              <w:right w:val="single" w:sz="4" w:space="0" w:color="auto"/>
            </w:tcBorders>
          </w:tcPr>
          <w:p w14:paraId="6AFCC342" w14:textId="461F6869" w:rsidR="008C68B5" w:rsidRPr="00623340" w:rsidRDefault="008C68B5" w:rsidP="008C68B5">
            <w:pPr>
              <w:rPr>
                <w:sz w:val="24"/>
                <w:szCs w:val="24"/>
              </w:rPr>
            </w:pPr>
            <w:r w:rsidRPr="00623340">
              <w:rPr>
                <w:sz w:val="24"/>
                <w:szCs w:val="24"/>
                <w:lang w:val="kk-KZ"/>
              </w:rPr>
              <w:t>Жоба өнімдері</w:t>
            </w:r>
          </w:p>
        </w:tc>
        <w:tc>
          <w:tcPr>
            <w:tcW w:w="7374" w:type="dxa"/>
            <w:tcBorders>
              <w:top w:val="single" w:sz="4" w:space="0" w:color="auto"/>
              <w:left w:val="single" w:sz="4" w:space="0" w:color="auto"/>
              <w:bottom w:val="single" w:sz="4" w:space="0" w:color="auto"/>
              <w:right w:val="single" w:sz="4" w:space="0" w:color="auto"/>
            </w:tcBorders>
          </w:tcPr>
          <w:p w14:paraId="2A9430BC" w14:textId="77777777" w:rsidR="00DE1805" w:rsidRPr="00623340" w:rsidRDefault="00DE1805" w:rsidP="00DE1805">
            <w:pPr>
              <w:ind w:firstLine="37"/>
              <w:rPr>
                <w:sz w:val="24"/>
                <w:szCs w:val="24"/>
              </w:rPr>
            </w:pPr>
            <w:proofErr w:type="spellStart"/>
            <w:r w:rsidRPr="00623340">
              <w:rPr>
                <w:sz w:val="24"/>
                <w:szCs w:val="24"/>
              </w:rPr>
              <w:t>Стейкхолдерлермен</w:t>
            </w:r>
            <w:proofErr w:type="spellEnd"/>
            <w:r w:rsidRPr="00623340">
              <w:rPr>
                <w:sz w:val="24"/>
                <w:szCs w:val="24"/>
              </w:rPr>
              <w:t xml:space="preserve"> </w:t>
            </w:r>
            <w:proofErr w:type="spellStart"/>
            <w:r w:rsidRPr="00623340">
              <w:rPr>
                <w:sz w:val="24"/>
                <w:szCs w:val="24"/>
              </w:rPr>
              <w:t>кері</w:t>
            </w:r>
            <w:proofErr w:type="spellEnd"/>
            <w:r w:rsidRPr="00623340">
              <w:rPr>
                <w:sz w:val="24"/>
                <w:szCs w:val="24"/>
              </w:rPr>
              <w:t xml:space="preserve"> </w:t>
            </w:r>
            <w:proofErr w:type="spellStart"/>
            <w:r w:rsidRPr="00623340">
              <w:rPr>
                <w:sz w:val="24"/>
                <w:szCs w:val="24"/>
              </w:rPr>
              <w:t>байланыс</w:t>
            </w:r>
            <w:proofErr w:type="spellEnd"/>
            <w:r w:rsidRPr="00623340">
              <w:rPr>
                <w:sz w:val="24"/>
                <w:szCs w:val="24"/>
              </w:rPr>
              <w:t xml:space="preserve"> </w:t>
            </w:r>
            <w:proofErr w:type="spellStart"/>
            <w:r w:rsidRPr="00623340">
              <w:rPr>
                <w:sz w:val="24"/>
                <w:szCs w:val="24"/>
              </w:rPr>
              <w:t>жүйесі</w:t>
            </w:r>
            <w:proofErr w:type="spellEnd"/>
            <w:r w:rsidRPr="00623340">
              <w:rPr>
                <w:sz w:val="24"/>
                <w:szCs w:val="24"/>
              </w:rPr>
              <w:t>.</w:t>
            </w:r>
          </w:p>
          <w:p w14:paraId="7118EBEC" w14:textId="0C93C0CD" w:rsidR="008C68B5" w:rsidRPr="00623340" w:rsidRDefault="00DE1805" w:rsidP="00DE1805">
            <w:pPr>
              <w:ind w:firstLine="37"/>
              <w:rPr>
                <w:sz w:val="24"/>
                <w:szCs w:val="24"/>
              </w:rPr>
            </w:pPr>
            <w:proofErr w:type="spellStart"/>
            <w:r w:rsidRPr="00623340">
              <w:rPr>
                <w:sz w:val="24"/>
                <w:szCs w:val="24"/>
              </w:rPr>
              <w:t>Сараптама</w:t>
            </w:r>
            <w:proofErr w:type="spellEnd"/>
            <w:r w:rsidRPr="00623340">
              <w:rPr>
                <w:sz w:val="24"/>
                <w:szCs w:val="24"/>
              </w:rPr>
              <w:t xml:space="preserve"> </w:t>
            </w:r>
            <w:proofErr w:type="spellStart"/>
            <w:r w:rsidRPr="00623340">
              <w:rPr>
                <w:sz w:val="24"/>
                <w:szCs w:val="24"/>
              </w:rPr>
              <w:t>комитетін</w:t>
            </w:r>
            <w:proofErr w:type="spellEnd"/>
            <w:r w:rsidRPr="00623340">
              <w:rPr>
                <w:sz w:val="24"/>
                <w:szCs w:val="24"/>
              </w:rPr>
              <w:t xml:space="preserve">, </w:t>
            </w:r>
            <w:proofErr w:type="spellStart"/>
            <w:r w:rsidRPr="00623340">
              <w:rPr>
                <w:sz w:val="24"/>
                <w:szCs w:val="24"/>
              </w:rPr>
              <w:t>стейкхолдерлермен</w:t>
            </w:r>
            <w:proofErr w:type="spellEnd"/>
            <w:r w:rsidRPr="00623340">
              <w:rPr>
                <w:sz w:val="24"/>
                <w:szCs w:val="24"/>
              </w:rPr>
              <w:t xml:space="preserve"> </w:t>
            </w:r>
            <w:proofErr w:type="spellStart"/>
            <w:r w:rsidRPr="00623340">
              <w:rPr>
                <w:sz w:val="24"/>
                <w:szCs w:val="24"/>
              </w:rPr>
              <w:t>кері</w:t>
            </w:r>
            <w:proofErr w:type="spellEnd"/>
            <w:r w:rsidRPr="00623340">
              <w:rPr>
                <w:sz w:val="24"/>
                <w:szCs w:val="24"/>
              </w:rPr>
              <w:t xml:space="preserve"> </w:t>
            </w:r>
            <w:proofErr w:type="spellStart"/>
            <w:r w:rsidRPr="00623340">
              <w:rPr>
                <w:sz w:val="24"/>
                <w:szCs w:val="24"/>
              </w:rPr>
              <w:t>байланыс</w:t>
            </w:r>
            <w:proofErr w:type="spellEnd"/>
            <w:r w:rsidRPr="00623340">
              <w:rPr>
                <w:sz w:val="24"/>
                <w:szCs w:val="24"/>
              </w:rPr>
              <w:t xml:space="preserve"> </w:t>
            </w:r>
            <w:proofErr w:type="spellStart"/>
            <w:r w:rsidRPr="00623340">
              <w:rPr>
                <w:sz w:val="24"/>
                <w:szCs w:val="24"/>
              </w:rPr>
              <w:t>жүйесін</w:t>
            </w:r>
            <w:proofErr w:type="spellEnd"/>
            <w:r w:rsidRPr="00623340">
              <w:rPr>
                <w:sz w:val="24"/>
                <w:szCs w:val="24"/>
              </w:rPr>
              <w:t xml:space="preserve"> және </w:t>
            </w:r>
            <w:proofErr w:type="spellStart"/>
            <w:r w:rsidRPr="00623340">
              <w:rPr>
                <w:sz w:val="24"/>
                <w:szCs w:val="24"/>
              </w:rPr>
              <w:t>жобалар</w:t>
            </w:r>
            <w:proofErr w:type="spellEnd"/>
            <w:r w:rsidRPr="00623340">
              <w:rPr>
                <w:sz w:val="24"/>
                <w:szCs w:val="24"/>
              </w:rPr>
              <w:t xml:space="preserve"> мен </w:t>
            </w:r>
            <w:proofErr w:type="spellStart"/>
            <w:r w:rsidRPr="00623340">
              <w:rPr>
                <w:sz w:val="24"/>
                <w:szCs w:val="24"/>
              </w:rPr>
              <w:t>тәуекелдерді</w:t>
            </w:r>
            <w:proofErr w:type="spellEnd"/>
            <w:r w:rsidRPr="00623340">
              <w:rPr>
                <w:sz w:val="24"/>
                <w:szCs w:val="24"/>
              </w:rPr>
              <w:t xml:space="preserve"> </w:t>
            </w:r>
            <w:proofErr w:type="spellStart"/>
            <w:r w:rsidRPr="00623340">
              <w:rPr>
                <w:sz w:val="24"/>
                <w:szCs w:val="24"/>
              </w:rPr>
              <w:t>басқару</w:t>
            </w:r>
            <w:proofErr w:type="spellEnd"/>
            <w:r w:rsidRPr="00623340">
              <w:rPr>
                <w:sz w:val="24"/>
                <w:szCs w:val="24"/>
              </w:rPr>
              <w:t xml:space="preserve"> моделі </w:t>
            </w:r>
            <w:proofErr w:type="spellStart"/>
            <w:r w:rsidRPr="00623340">
              <w:rPr>
                <w:sz w:val="24"/>
                <w:szCs w:val="24"/>
              </w:rPr>
              <w:t>бойынша</w:t>
            </w:r>
            <w:proofErr w:type="spellEnd"/>
            <w:r w:rsidRPr="00623340">
              <w:rPr>
                <w:sz w:val="24"/>
                <w:szCs w:val="24"/>
              </w:rPr>
              <w:t xml:space="preserve"> </w:t>
            </w:r>
            <w:proofErr w:type="spellStart"/>
            <w:r w:rsidRPr="00623340">
              <w:rPr>
                <w:sz w:val="24"/>
                <w:szCs w:val="24"/>
              </w:rPr>
              <w:t>деректер</w:t>
            </w:r>
            <w:proofErr w:type="spellEnd"/>
            <w:r w:rsidRPr="00623340">
              <w:rPr>
                <w:sz w:val="24"/>
                <w:szCs w:val="24"/>
              </w:rPr>
              <w:t xml:space="preserve"> </w:t>
            </w:r>
            <w:proofErr w:type="spellStart"/>
            <w:r w:rsidRPr="00623340">
              <w:rPr>
                <w:sz w:val="24"/>
                <w:szCs w:val="24"/>
              </w:rPr>
              <w:t>базасы</w:t>
            </w:r>
            <w:proofErr w:type="spellEnd"/>
            <w:r w:rsidRPr="00623340">
              <w:rPr>
                <w:sz w:val="24"/>
                <w:szCs w:val="24"/>
              </w:rPr>
              <w:t xml:space="preserve"> бар </w:t>
            </w:r>
            <w:proofErr w:type="spellStart"/>
            <w:r w:rsidRPr="00623340">
              <w:rPr>
                <w:sz w:val="24"/>
                <w:szCs w:val="24"/>
              </w:rPr>
              <w:t>ақпараттық</w:t>
            </w:r>
            <w:proofErr w:type="spellEnd"/>
            <w:r w:rsidRPr="00623340">
              <w:rPr>
                <w:sz w:val="24"/>
                <w:szCs w:val="24"/>
              </w:rPr>
              <w:t xml:space="preserve"> </w:t>
            </w:r>
            <w:proofErr w:type="spellStart"/>
            <w:r w:rsidRPr="00623340">
              <w:rPr>
                <w:sz w:val="24"/>
                <w:szCs w:val="24"/>
              </w:rPr>
              <w:t>жүйені</w:t>
            </w:r>
            <w:proofErr w:type="spellEnd"/>
            <w:r w:rsidRPr="00623340">
              <w:rPr>
                <w:sz w:val="24"/>
                <w:szCs w:val="24"/>
              </w:rPr>
              <w:t xml:space="preserve"> </w:t>
            </w:r>
            <w:proofErr w:type="spellStart"/>
            <w:r w:rsidRPr="00623340">
              <w:rPr>
                <w:sz w:val="24"/>
                <w:szCs w:val="24"/>
              </w:rPr>
              <w:t>қамтитын</w:t>
            </w:r>
            <w:proofErr w:type="spellEnd"/>
            <w:r w:rsidRPr="00623340">
              <w:rPr>
                <w:sz w:val="24"/>
                <w:szCs w:val="24"/>
              </w:rPr>
              <w:t xml:space="preserve"> </w:t>
            </w:r>
            <w:proofErr w:type="spellStart"/>
            <w:r w:rsidRPr="00623340">
              <w:rPr>
                <w:sz w:val="24"/>
                <w:szCs w:val="24"/>
              </w:rPr>
              <w:t>аяқталған</w:t>
            </w:r>
            <w:proofErr w:type="spellEnd"/>
            <w:r w:rsidRPr="00623340">
              <w:rPr>
                <w:sz w:val="24"/>
                <w:szCs w:val="24"/>
              </w:rPr>
              <w:t xml:space="preserve"> </w:t>
            </w:r>
            <w:r w:rsidRPr="00623340">
              <w:rPr>
                <w:sz w:val="24"/>
                <w:szCs w:val="24"/>
                <w:lang w:val="kk-KZ"/>
              </w:rPr>
              <w:t>ШҚҚЖ</w:t>
            </w:r>
            <w:r w:rsidR="008C68B5" w:rsidRPr="00623340">
              <w:rPr>
                <w:sz w:val="24"/>
                <w:szCs w:val="24"/>
              </w:rPr>
              <w:t>.</w:t>
            </w:r>
          </w:p>
        </w:tc>
      </w:tr>
      <w:tr w:rsidR="00C30C32" w:rsidRPr="00623340" w14:paraId="7ABC86BA" w14:textId="77777777" w:rsidTr="009A6AE9">
        <w:tc>
          <w:tcPr>
            <w:tcW w:w="2265" w:type="dxa"/>
            <w:tcBorders>
              <w:top w:val="single" w:sz="4" w:space="0" w:color="auto"/>
              <w:left w:val="single" w:sz="4" w:space="0" w:color="auto"/>
              <w:bottom w:val="single" w:sz="4" w:space="0" w:color="auto"/>
              <w:right w:val="single" w:sz="4" w:space="0" w:color="auto"/>
            </w:tcBorders>
          </w:tcPr>
          <w:p w14:paraId="2DFF7333" w14:textId="26E7A3C3" w:rsidR="00C30C32" w:rsidRPr="00623340" w:rsidRDefault="00C30C32" w:rsidP="00C30C32">
            <w:pPr>
              <w:rPr>
                <w:spacing w:val="-4"/>
                <w:sz w:val="24"/>
                <w:szCs w:val="24"/>
              </w:rPr>
            </w:pPr>
            <w:proofErr w:type="spellStart"/>
            <w:r w:rsidRPr="00623340">
              <w:rPr>
                <w:sz w:val="24"/>
                <w:szCs w:val="24"/>
              </w:rPr>
              <w:t>Жобаның</w:t>
            </w:r>
            <w:proofErr w:type="spellEnd"/>
            <w:r w:rsidRPr="00623340">
              <w:rPr>
                <w:sz w:val="24"/>
                <w:szCs w:val="24"/>
              </w:rPr>
              <w:t xml:space="preserve"> </w:t>
            </w:r>
            <w:proofErr w:type="spellStart"/>
            <w:r w:rsidRPr="00623340">
              <w:rPr>
                <w:sz w:val="24"/>
                <w:szCs w:val="24"/>
              </w:rPr>
              <w:t>болжам</w:t>
            </w:r>
            <w:proofErr w:type="spellEnd"/>
            <w:r w:rsidR="00623340">
              <w:rPr>
                <w:sz w:val="24"/>
                <w:szCs w:val="24"/>
                <w:lang w:val="kk-KZ"/>
              </w:rPr>
              <w:t xml:space="preserve"> </w:t>
            </w:r>
            <w:proofErr w:type="spellStart"/>
            <w:r w:rsidRPr="00623340">
              <w:rPr>
                <w:sz w:val="24"/>
                <w:szCs w:val="24"/>
              </w:rPr>
              <w:t>ды</w:t>
            </w:r>
            <w:proofErr w:type="spellEnd"/>
            <w:r w:rsidRPr="00623340">
              <w:rPr>
                <w:sz w:val="24"/>
                <w:szCs w:val="24"/>
              </w:rPr>
              <w:t xml:space="preserve"> </w:t>
            </w:r>
            <w:proofErr w:type="spellStart"/>
            <w:r w:rsidRPr="00623340">
              <w:rPr>
                <w:sz w:val="24"/>
                <w:szCs w:val="24"/>
              </w:rPr>
              <w:t>клиенттері</w:t>
            </w:r>
            <w:proofErr w:type="spellEnd"/>
          </w:p>
        </w:tc>
        <w:tc>
          <w:tcPr>
            <w:tcW w:w="7374" w:type="dxa"/>
            <w:tcBorders>
              <w:top w:val="single" w:sz="4" w:space="0" w:color="auto"/>
              <w:left w:val="single" w:sz="4" w:space="0" w:color="auto"/>
              <w:bottom w:val="single" w:sz="4" w:space="0" w:color="auto"/>
              <w:right w:val="single" w:sz="4" w:space="0" w:color="auto"/>
            </w:tcBorders>
          </w:tcPr>
          <w:p w14:paraId="3BF32AC4" w14:textId="5569F4C3" w:rsidR="00C30C32" w:rsidRPr="00623340" w:rsidRDefault="00C30C32" w:rsidP="00C30C32">
            <w:pPr>
              <w:ind w:firstLine="37"/>
              <w:rPr>
                <w:sz w:val="24"/>
                <w:szCs w:val="24"/>
              </w:rPr>
            </w:pPr>
            <w:proofErr w:type="spellStart"/>
            <w:r w:rsidRPr="00623340">
              <w:rPr>
                <w:sz w:val="24"/>
                <w:szCs w:val="24"/>
              </w:rPr>
              <w:t>Мемлекеттік</w:t>
            </w:r>
            <w:proofErr w:type="spellEnd"/>
            <w:r w:rsidRPr="00623340">
              <w:rPr>
                <w:sz w:val="24"/>
                <w:szCs w:val="24"/>
              </w:rPr>
              <w:t xml:space="preserve"> </w:t>
            </w:r>
            <w:proofErr w:type="spellStart"/>
            <w:r w:rsidRPr="00623340">
              <w:rPr>
                <w:sz w:val="24"/>
                <w:szCs w:val="24"/>
              </w:rPr>
              <w:t>органдардың</w:t>
            </w:r>
            <w:proofErr w:type="spellEnd"/>
            <w:r w:rsidRPr="00623340">
              <w:rPr>
                <w:sz w:val="24"/>
                <w:szCs w:val="24"/>
              </w:rPr>
              <w:t xml:space="preserve"> </w:t>
            </w:r>
            <w:proofErr w:type="spellStart"/>
            <w:r w:rsidRPr="00623340">
              <w:rPr>
                <w:sz w:val="24"/>
                <w:szCs w:val="24"/>
              </w:rPr>
              <w:t>жобаларына</w:t>
            </w:r>
            <w:proofErr w:type="spellEnd"/>
            <w:r w:rsidRPr="00623340">
              <w:rPr>
                <w:sz w:val="24"/>
                <w:szCs w:val="24"/>
              </w:rPr>
              <w:t xml:space="preserve"> </w:t>
            </w:r>
            <w:proofErr w:type="spellStart"/>
            <w:r w:rsidRPr="00623340">
              <w:rPr>
                <w:sz w:val="24"/>
                <w:szCs w:val="24"/>
              </w:rPr>
              <w:t>тапсырыс</w:t>
            </w:r>
            <w:proofErr w:type="spellEnd"/>
            <w:r w:rsidRPr="00623340">
              <w:rPr>
                <w:sz w:val="24"/>
                <w:szCs w:val="24"/>
              </w:rPr>
              <w:t xml:space="preserve"> </w:t>
            </w:r>
            <w:proofErr w:type="spellStart"/>
            <w:r w:rsidRPr="00623340">
              <w:rPr>
                <w:sz w:val="24"/>
                <w:szCs w:val="24"/>
              </w:rPr>
              <w:t>берушілер</w:t>
            </w:r>
            <w:proofErr w:type="spellEnd"/>
            <w:r w:rsidRPr="00623340">
              <w:rPr>
                <w:sz w:val="24"/>
                <w:szCs w:val="24"/>
              </w:rPr>
              <w:t>.</w:t>
            </w:r>
          </w:p>
        </w:tc>
      </w:tr>
      <w:tr w:rsidR="00C30C32" w:rsidRPr="00623340" w14:paraId="7F264105" w14:textId="77777777" w:rsidTr="009A6AE9">
        <w:tc>
          <w:tcPr>
            <w:tcW w:w="2265" w:type="dxa"/>
            <w:tcBorders>
              <w:top w:val="single" w:sz="4" w:space="0" w:color="auto"/>
              <w:left w:val="single" w:sz="4" w:space="0" w:color="auto"/>
              <w:bottom w:val="single" w:sz="4" w:space="0" w:color="auto"/>
              <w:right w:val="single" w:sz="4" w:space="0" w:color="auto"/>
            </w:tcBorders>
          </w:tcPr>
          <w:p w14:paraId="2D89927F" w14:textId="1B2F22F2" w:rsidR="00C30C32" w:rsidRPr="00623340" w:rsidRDefault="00C30C32" w:rsidP="00C30C32">
            <w:pPr>
              <w:rPr>
                <w:sz w:val="24"/>
                <w:szCs w:val="24"/>
              </w:rPr>
            </w:pPr>
            <w:proofErr w:type="spellStart"/>
            <w:r w:rsidRPr="00623340">
              <w:rPr>
                <w:sz w:val="24"/>
                <w:szCs w:val="24"/>
              </w:rPr>
              <w:t>Жобаның</w:t>
            </w:r>
            <w:proofErr w:type="spellEnd"/>
            <w:r w:rsidRPr="00623340">
              <w:rPr>
                <w:sz w:val="24"/>
                <w:szCs w:val="24"/>
              </w:rPr>
              <w:t xml:space="preserve"> </w:t>
            </w:r>
            <w:proofErr w:type="spellStart"/>
            <w:r w:rsidRPr="00623340">
              <w:rPr>
                <w:sz w:val="24"/>
                <w:szCs w:val="24"/>
              </w:rPr>
              <w:t>басымдықтары</w:t>
            </w:r>
            <w:proofErr w:type="spellEnd"/>
          </w:p>
        </w:tc>
        <w:tc>
          <w:tcPr>
            <w:tcW w:w="7374" w:type="dxa"/>
            <w:tcBorders>
              <w:top w:val="single" w:sz="4" w:space="0" w:color="auto"/>
              <w:left w:val="single" w:sz="4" w:space="0" w:color="auto"/>
              <w:bottom w:val="single" w:sz="4" w:space="0" w:color="auto"/>
              <w:right w:val="single" w:sz="4" w:space="0" w:color="auto"/>
            </w:tcBorders>
          </w:tcPr>
          <w:p w14:paraId="10080503" w14:textId="77777777" w:rsidR="00C30C32" w:rsidRPr="00623340" w:rsidRDefault="00C30C32" w:rsidP="00C30C32">
            <w:pPr>
              <w:ind w:firstLine="37"/>
              <w:rPr>
                <w:sz w:val="24"/>
                <w:szCs w:val="24"/>
              </w:rPr>
            </w:pPr>
            <w:proofErr w:type="spellStart"/>
            <w:r w:rsidRPr="00623340">
              <w:rPr>
                <w:sz w:val="24"/>
                <w:szCs w:val="24"/>
              </w:rPr>
              <w:t>Жобаны</w:t>
            </w:r>
            <w:proofErr w:type="spellEnd"/>
            <w:r w:rsidRPr="00623340">
              <w:rPr>
                <w:sz w:val="24"/>
                <w:szCs w:val="24"/>
              </w:rPr>
              <w:t xml:space="preserve"> </w:t>
            </w:r>
            <w:proofErr w:type="spellStart"/>
            <w:r w:rsidRPr="00623340">
              <w:rPr>
                <w:sz w:val="24"/>
                <w:szCs w:val="24"/>
              </w:rPr>
              <w:t>белгіленген</w:t>
            </w:r>
            <w:proofErr w:type="spellEnd"/>
            <w:r w:rsidRPr="00623340">
              <w:rPr>
                <w:sz w:val="24"/>
                <w:szCs w:val="24"/>
              </w:rPr>
              <w:t xml:space="preserve"> </w:t>
            </w:r>
            <w:proofErr w:type="spellStart"/>
            <w:r w:rsidRPr="00623340">
              <w:rPr>
                <w:sz w:val="24"/>
                <w:szCs w:val="24"/>
              </w:rPr>
              <w:t>бюджетке</w:t>
            </w:r>
            <w:proofErr w:type="spellEnd"/>
            <w:r w:rsidRPr="00623340">
              <w:rPr>
                <w:sz w:val="24"/>
                <w:szCs w:val="24"/>
              </w:rPr>
              <w:t xml:space="preserve"> </w:t>
            </w:r>
            <w:proofErr w:type="spellStart"/>
            <w:r w:rsidRPr="00623340">
              <w:rPr>
                <w:sz w:val="24"/>
                <w:szCs w:val="24"/>
              </w:rPr>
              <w:t>сәйкес</w:t>
            </w:r>
            <w:proofErr w:type="spellEnd"/>
            <w:r w:rsidRPr="00623340">
              <w:rPr>
                <w:sz w:val="24"/>
                <w:szCs w:val="24"/>
              </w:rPr>
              <w:t xml:space="preserve"> </w:t>
            </w:r>
            <w:proofErr w:type="spellStart"/>
            <w:r w:rsidRPr="00623340">
              <w:rPr>
                <w:sz w:val="24"/>
                <w:szCs w:val="24"/>
              </w:rPr>
              <w:t>жүргізу</w:t>
            </w:r>
            <w:proofErr w:type="spellEnd"/>
            <w:r w:rsidRPr="00623340">
              <w:rPr>
                <w:sz w:val="24"/>
                <w:szCs w:val="24"/>
              </w:rPr>
              <w:t>.</w:t>
            </w:r>
          </w:p>
          <w:p w14:paraId="6C93DA2F" w14:textId="1EB4FE3D" w:rsidR="00C30C32" w:rsidRPr="00623340" w:rsidRDefault="00C30C32" w:rsidP="00C30C32">
            <w:pPr>
              <w:ind w:firstLine="37"/>
              <w:rPr>
                <w:sz w:val="24"/>
                <w:szCs w:val="24"/>
              </w:rPr>
            </w:pPr>
            <w:proofErr w:type="spellStart"/>
            <w:r w:rsidRPr="00623340">
              <w:rPr>
                <w:sz w:val="24"/>
                <w:szCs w:val="24"/>
              </w:rPr>
              <w:t>Жобаны</w:t>
            </w:r>
            <w:proofErr w:type="spellEnd"/>
            <w:r w:rsidRPr="00623340">
              <w:rPr>
                <w:sz w:val="24"/>
                <w:szCs w:val="24"/>
              </w:rPr>
              <w:t xml:space="preserve"> </w:t>
            </w:r>
            <w:proofErr w:type="spellStart"/>
            <w:r w:rsidRPr="00623340">
              <w:rPr>
                <w:sz w:val="24"/>
                <w:szCs w:val="24"/>
              </w:rPr>
              <w:t>жобаның</w:t>
            </w:r>
            <w:proofErr w:type="spellEnd"/>
            <w:r w:rsidRPr="00623340">
              <w:rPr>
                <w:sz w:val="24"/>
                <w:szCs w:val="24"/>
              </w:rPr>
              <w:t xml:space="preserve"> </w:t>
            </w:r>
            <w:proofErr w:type="spellStart"/>
            <w:r w:rsidRPr="00623340">
              <w:rPr>
                <w:sz w:val="24"/>
                <w:szCs w:val="24"/>
              </w:rPr>
              <w:t>белгіленген</w:t>
            </w:r>
            <w:proofErr w:type="spellEnd"/>
            <w:r w:rsidRPr="00623340">
              <w:rPr>
                <w:sz w:val="24"/>
                <w:szCs w:val="24"/>
              </w:rPr>
              <w:t xml:space="preserve"> </w:t>
            </w:r>
            <w:proofErr w:type="spellStart"/>
            <w:r w:rsidRPr="00623340">
              <w:rPr>
                <w:sz w:val="24"/>
                <w:szCs w:val="24"/>
              </w:rPr>
              <w:t>кестесіне</w:t>
            </w:r>
            <w:proofErr w:type="spellEnd"/>
            <w:r w:rsidRPr="00623340">
              <w:rPr>
                <w:sz w:val="24"/>
                <w:szCs w:val="24"/>
              </w:rPr>
              <w:t xml:space="preserve"> </w:t>
            </w:r>
            <w:proofErr w:type="spellStart"/>
            <w:r w:rsidRPr="00623340">
              <w:rPr>
                <w:sz w:val="24"/>
                <w:szCs w:val="24"/>
              </w:rPr>
              <w:t>сәйкес</w:t>
            </w:r>
            <w:proofErr w:type="spellEnd"/>
            <w:r w:rsidRPr="00623340">
              <w:rPr>
                <w:sz w:val="24"/>
                <w:szCs w:val="24"/>
              </w:rPr>
              <w:t xml:space="preserve"> </w:t>
            </w:r>
            <w:proofErr w:type="spellStart"/>
            <w:r w:rsidRPr="00623340">
              <w:rPr>
                <w:sz w:val="24"/>
                <w:szCs w:val="24"/>
              </w:rPr>
              <w:t>жүргізу</w:t>
            </w:r>
            <w:proofErr w:type="spellEnd"/>
            <w:r w:rsidRPr="00623340">
              <w:rPr>
                <w:sz w:val="24"/>
                <w:szCs w:val="24"/>
                <w:lang w:val="kk-KZ"/>
              </w:rPr>
              <w:t>.</w:t>
            </w:r>
          </w:p>
        </w:tc>
      </w:tr>
      <w:tr w:rsidR="008C68B5" w:rsidRPr="00623340" w14:paraId="1A81D9F7" w14:textId="77777777" w:rsidTr="009A6AE9">
        <w:tc>
          <w:tcPr>
            <w:tcW w:w="2265" w:type="dxa"/>
            <w:tcBorders>
              <w:top w:val="single" w:sz="4" w:space="0" w:color="auto"/>
              <w:left w:val="single" w:sz="4" w:space="0" w:color="auto"/>
              <w:bottom w:val="single" w:sz="4" w:space="0" w:color="auto"/>
              <w:right w:val="single" w:sz="4" w:space="0" w:color="auto"/>
            </w:tcBorders>
          </w:tcPr>
          <w:p w14:paraId="79995812" w14:textId="429CDBA6" w:rsidR="008C68B5" w:rsidRPr="00623340" w:rsidRDefault="008C68B5" w:rsidP="008C68B5">
            <w:pPr>
              <w:rPr>
                <w:sz w:val="24"/>
                <w:szCs w:val="24"/>
              </w:rPr>
            </w:pPr>
            <w:r w:rsidRPr="00623340">
              <w:rPr>
                <w:sz w:val="24"/>
                <w:szCs w:val="24"/>
                <w:lang w:val="kk-KZ"/>
              </w:rPr>
              <w:t>Жоба қатысушылары</w:t>
            </w:r>
          </w:p>
        </w:tc>
        <w:tc>
          <w:tcPr>
            <w:tcW w:w="7374" w:type="dxa"/>
            <w:tcBorders>
              <w:top w:val="single" w:sz="4" w:space="0" w:color="auto"/>
              <w:left w:val="single" w:sz="4" w:space="0" w:color="auto"/>
              <w:bottom w:val="single" w:sz="4" w:space="0" w:color="auto"/>
              <w:right w:val="single" w:sz="4" w:space="0" w:color="auto"/>
            </w:tcBorders>
          </w:tcPr>
          <w:p w14:paraId="0AD4A31A" w14:textId="5BB60E05" w:rsidR="008C68B5" w:rsidRPr="00623340" w:rsidRDefault="00C30C32" w:rsidP="008C68B5">
            <w:pPr>
              <w:ind w:firstLine="37"/>
              <w:rPr>
                <w:sz w:val="24"/>
                <w:szCs w:val="24"/>
                <w:lang w:val="kk-KZ"/>
              </w:rPr>
            </w:pPr>
            <w:proofErr w:type="spellStart"/>
            <w:r w:rsidRPr="00623340">
              <w:rPr>
                <w:sz w:val="24"/>
                <w:szCs w:val="24"/>
              </w:rPr>
              <w:t>Мемлекеттік</w:t>
            </w:r>
            <w:proofErr w:type="spellEnd"/>
            <w:r w:rsidRPr="00623340">
              <w:rPr>
                <w:sz w:val="24"/>
                <w:szCs w:val="24"/>
              </w:rPr>
              <w:t xml:space="preserve"> </w:t>
            </w:r>
            <w:proofErr w:type="spellStart"/>
            <w:r w:rsidRPr="00623340">
              <w:rPr>
                <w:sz w:val="24"/>
                <w:szCs w:val="24"/>
              </w:rPr>
              <w:t>органда</w:t>
            </w:r>
            <w:proofErr w:type="spellEnd"/>
            <w:r w:rsidRPr="00623340">
              <w:rPr>
                <w:sz w:val="24"/>
                <w:szCs w:val="24"/>
              </w:rPr>
              <w:t xml:space="preserve"> </w:t>
            </w:r>
            <w:proofErr w:type="spellStart"/>
            <w:r w:rsidRPr="00623340">
              <w:rPr>
                <w:sz w:val="24"/>
                <w:szCs w:val="24"/>
              </w:rPr>
              <w:t>бекітілген</w:t>
            </w:r>
            <w:proofErr w:type="spellEnd"/>
            <w:r w:rsidRPr="00623340">
              <w:rPr>
                <w:sz w:val="24"/>
                <w:szCs w:val="24"/>
              </w:rPr>
              <w:t xml:space="preserve"> </w:t>
            </w:r>
            <w:proofErr w:type="spellStart"/>
            <w:r w:rsidRPr="00623340">
              <w:rPr>
                <w:sz w:val="24"/>
                <w:szCs w:val="24"/>
              </w:rPr>
              <w:t>тәжірибелі</w:t>
            </w:r>
            <w:proofErr w:type="spellEnd"/>
            <w:r w:rsidRPr="00623340">
              <w:rPr>
                <w:sz w:val="24"/>
                <w:szCs w:val="24"/>
              </w:rPr>
              <w:t xml:space="preserve"> </w:t>
            </w:r>
            <w:proofErr w:type="spellStart"/>
            <w:r w:rsidRPr="00623340">
              <w:rPr>
                <w:sz w:val="24"/>
                <w:szCs w:val="24"/>
              </w:rPr>
              <w:t>менеджерлер</w:t>
            </w:r>
            <w:proofErr w:type="spellEnd"/>
            <w:r w:rsidRPr="00623340">
              <w:rPr>
                <w:sz w:val="24"/>
                <w:szCs w:val="24"/>
              </w:rPr>
              <w:t xml:space="preserve"> </w:t>
            </w:r>
            <w:proofErr w:type="spellStart"/>
            <w:r w:rsidRPr="00623340">
              <w:rPr>
                <w:sz w:val="24"/>
                <w:szCs w:val="24"/>
              </w:rPr>
              <w:t>тобы</w:t>
            </w:r>
            <w:proofErr w:type="spellEnd"/>
            <w:r w:rsidRPr="00623340">
              <w:rPr>
                <w:sz w:val="24"/>
                <w:szCs w:val="24"/>
                <w:lang w:val="kk-KZ"/>
              </w:rPr>
              <w:t>.</w:t>
            </w:r>
          </w:p>
        </w:tc>
      </w:tr>
      <w:tr w:rsidR="00184E44" w:rsidRPr="00623340" w14:paraId="72317684" w14:textId="77777777" w:rsidTr="009A6AE9">
        <w:tc>
          <w:tcPr>
            <w:tcW w:w="9639" w:type="dxa"/>
            <w:gridSpan w:val="2"/>
            <w:tcBorders>
              <w:top w:val="single" w:sz="4" w:space="0" w:color="auto"/>
              <w:left w:val="single" w:sz="4" w:space="0" w:color="auto"/>
              <w:bottom w:val="single" w:sz="4" w:space="0" w:color="auto"/>
              <w:right w:val="single" w:sz="4" w:space="0" w:color="auto"/>
            </w:tcBorders>
          </w:tcPr>
          <w:p w14:paraId="02939115" w14:textId="4279B502" w:rsidR="00184E44" w:rsidRPr="00623340" w:rsidRDefault="009A6AE9" w:rsidP="00623340">
            <w:pPr>
              <w:ind w:firstLine="601"/>
              <w:rPr>
                <w:sz w:val="24"/>
                <w:szCs w:val="24"/>
              </w:rPr>
            </w:pPr>
            <w:proofErr w:type="spellStart"/>
            <w:r w:rsidRPr="00623340">
              <w:rPr>
                <w:sz w:val="24"/>
                <w:szCs w:val="24"/>
              </w:rPr>
              <w:t>Ескерт</w:t>
            </w:r>
            <w:proofErr w:type="spellEnd"/>
            <w:r w:rsidR="00623340">
              <w:rPr>
                <w:sz w:val="24"/>
                <w:szCs w:val="24"/>
                <w:lang w:val="kk-KZ"/>
              </w:rPr>
              <w:t>у</w:t>
            </w:r>
            <w:r w:rsidRPr="00623340">
              <w:rPr>
                <w:sz w:val="24"/>
                <w:szCs w:val="24"/>
              </w:rPr>
              <w:t xml:space="preserve"> –</w:t>
            </w:r>
            <w:r w:rsidR="008C68B5" w:rsidRPr="00623340">
              <w:rPr>
                <w:sz w:val="24"/>
                <w:szCs w:val="24"/>
              </w:rPr>
              <w:t xml:space="preserve"> </w:t>
            </w:r>
            <w:r w:rsidRPr="00623340">
              <w:rPr>
                <w:sz w:val="24"/>
                <w:szCs w:val="24"/>
              </w:rPr>
              <w:t>А</w:t>
            </w:r>
            <w:r w:rsidR="008C68B5" w:rsidRPr="00623340">
              <w:rPr>
                <w:sz w:val="24"/>
                <w:szCs w:val="24"/>
              </w:rPr>
              <w:t xml:space="preserve">втор </w:t>
            </w:r>
            <w:proofErr w:type="spellStart"/>
            <w:r w:rsidR="008C68B5" w:rsidRPr="00623340">
              <w:rPr>
                <w:sz w:val="24"/>
                <w:szCs w:val="24"/>
              </w:rPr>
              <w:t>жасаған</w:t>
            </w:r>
            <w:proofErr w:type="spellEnd"/>
          </w:p>
        </w:tc>
      </w:tr>
    </w:tbl>
    <w:p w14:paraId="6E9CA661" w14:textId="77777777" w:rsidR="00184E44" w:rsidRPr="00323B69" w:rsidRDefault="00184E44" w:rsidP="00184E44">
      <w:pPr>
        <w:pStyle w:val="affff9"/>
        <w:widowControl w:val="0"/>
        <w:spacing w:line="240" w:lineRule="auto"/>
      </w:pPr>
    </w:p>
    <w:p w14:paraId="5C633C3D" w14:textId="02AC56D7" w:rsidR="00064EF8" w:rsidRDefault="00064EF8" w:rsidP="00064EF8">
      <w:pPr>
        <w:ind w:firstLine="709"/>
        <w:jc w:val="both"/>
      </w:pPr>
      <w:r>
        <w:rPr>
          <w:lang w:val="kk-KZ"/>
        </w:rPr>
        <w:t>«</w:t>
      </w:r>
      <w:r>
        <w:t>8</w:t>
      </w:r>
      <w:r>
        <w:rPr>
          <w:lang w:val="kk-KZ"/>
        </w:rPr>
        <w:t>»</w:t>
      </w:r>
      <w:r>
        <w:t xml:space="preserve"> </w:t>
      </w:r>
      <w:proofErr w:type="spellStart"/>
      <w:r>
        <w:t>жоба</w:t>
      </w:r>
      <w:proofErr w:type="spellEnd"/>
      <w:r>
        <w:rPr>
          <w:lang w:val="kk-KZ"/>
        </w:rPr>
        <w:t>ны</w:t>
      </w:r>
      <w:r>
        <w:t xml:space="preserve"> іске асыру </w:t>
      </w:r>
      <w:proofErr w:type="spellStart"/>
      <w:r>
        <w:t>кестесі</w:t>
      </w:r>
      <w:proofErr w:type="spellEnd"/>
      <w:r>
        <w:t xml:space="preserve"> </w:t>
      </w:r>
      <w:proofErr w:type="spellStart"/>
      <w:r>
        <w:t>әзірленді</w:t>
      </w:r>
      <w:proofErr w:type="spellEnd"/>
      <w:r>
        <w:t>. 5</w:t>
      </w:r>
      <w:r w:rsidR="00610BCE">
        <w:rPr>
          <w:lang w:val="kk-KZ"/>
        </w:rPr>
        <w:t>7</w:t>
      </w:r>
      <w:r>
        <w:rPr>
          <w:lang w:val="kk-KZ"/>
        </w:rPr>
        <w:t>-к</w:t>
      </w:r>
      <w:proofErr w:type="spellStart"/>
      <w:r>
        <w:t>естеде</w:t>
      </w:r>
      <w:proofErr w:type="spellEnd"/>
      <w:r>
        <w:t xml:space="preserve"> </w:t>
      </w:r>
      <w:proofErr w:type="spellStart"/>
      <w:r>
        <w:t>ол</w:t>
      </w:r>
      <w:proofErr w:type="spellEnd"/>
      <w:r>
        <w:t xml:space="preserve"> </w:t>
      </w:r>
      <w:proofErr w:type="spellStart"/>
      <w:r>
        <w:t>мерзімдері</w:t>
      </w:r>
      <w:proofErr w:type="spellEnd"/>
      <w:r>
        <w:t xml:space="preserve"> </w:t>
      </w:r>
      <w:proofErr w:type="spellStart"/>
      <w:r>
        <w:t>көрсетілген</w:t>
      </w:r>
      <w:proofErr w:type="spellEnd"/>
      <w:r>
        <w:t xml:space="preserve"> </w:t>
      </w:r>
      <w:proofErr w:type="spellStart"/>
      <w:r>
        <w:t>Гант</w:t>
      </w:r>
      <w:proofErr w:type="spellEnd"/>
      <w:r>
        <w:t xml:space="preserve"> </w:t>
      </w:r>
      <w:proofErr w:type="spellStart"/>
      <w:r>
        <w:t>диаграммасы</w:t>
      </w:r>
      <w:proofErr w:type="spellEnd"/>
      <w:r>
        <w:t xml:space="preserve"> </w:t>
      </w:r>
      <w:proofErr w:type="spellStart"/>
      <w:r>
        <w:t>форматында</w:t>
      </w:r>
      <w:proofErr w:type="spellEnd"/>
      <w:r>
        <w:t xml:space="preserve"> </w:t>
      </w:r>
      <w:proofErr w:type="spellStart"/>
      <w:r>
        <w:t>ұсынылған</w:t>
      </w:r>
      <w:proofErr w:type="spellEnd"/>
      <w:r>
        <w:t>.</w:t>
      </w:r>
    </w:p>
    <w:p w14:paraId="6AA2F12F" w14:textId="77777777" w:rsidR="00184E44" w:rsidRPr="00323B69" w:rsidRDefault="00184E44" w:rsidP="00184E44">
      <w:pPr>
        <w:ind w:firstLine="709"/>
        <w:jc w:val="both"/>
      </w:pPr>
    </w:p>
    <w:p w14:paraId="080B7BCF" w14:textId="4B7E574C" w:rsidR="00184E44" w:rsidRDefault="009A6AE9" w:rsidP="00184E44">
      <w:pPr>
        <w:pStyle w:val="01"/>
        <w:spacing w:line="240" w:lineRule="auto"/>
        <w:jc w:val="left"/>
        <w:rPr>
          <w:szCs w:val="28"/>
        </w:rPr>
      </w:pPr>
      <w:proofErr w:type="spellStart"/>
      <w:r w:rsidRPr="009A6AE9">
        <w:rPr>
          <w:szCs w:val="28"/>
        </w:rPr>
        <w:t>Кесте</w:t>
      </w:r>
      <w:proofErr w:type="spellEnd"/>
      <w:r w:rsidRPr="009A6AE9">
        <w:rPr>
          <w:szCs w:val="28"/>
          <w:lang w:val="kk-KZ"/>
        </w:rPr>
        <w:t xml:space="preserve"> </w:t>
      </w:r>
      <w:r w:rsidR="00D04914" w:rsidRPr="009A6AE9">
        <w:rPr>
          <w:szCs w:val="28"/>
          <w:lang w:val="kk-KZ"/>
        </w:rPr>
        <w:t>5</w:t>
      </w:r>
      <w:r w:rsidR="00610BCE">
        <w:rPr>
          <w:szCs w:val="28"/>
          <w:lang w:val="kk-KZ"/>
        </w:rPr>
        <w:t>7</w:t>
      </w:r>
      <w:r w:rsidR="00D04914" w:rsidRPr="009A6AE9">
        <w:rPr>
          <w:szCs w:val="28"/>
        </w:rPr>
        <w:t xml:space="preserve"> – </w:t>
      </w:r>
      <w:r w:rsidR="00D04914" w:rsidRPr="009A6AE9">
        <w:rPr>
          <w:szCs w:val="28"/>
          <w:lang w:val="kk-KZ"/>
        </w:rPr>
        <w:t xml:space="preserve">«8» </w:t>
      </w:r>
      <w:proofErr w:type="spellStart"/>
      <w:r w:rsidR="00D04914" w:rsidRPr="009A6AE9">
        <w:rPr>
          <w:szCs w:val="28"/>
        </w:rPr>
        <w:t>жоба</w:t>
      </w:r>
      <w:proofErr w:type="spellEnd"/>
      <w:r w:rsidR="00D04914" w:rsidRPr="009A6AE9">
        <w:rPr>
          <w:szCs w:val="28"/>
          <w:lang w:val="kk-KZ"/>
        </w:rPr>
        <w:t>ны</w:t>
      </w:r>
      <w:r w:rsidR="00D04914" w:rsidRPr="009A6AE9">
        <w:rPr>
          <w:szCs w:val="28"/>
        </w:rPr>
        <w:t xml:space="preserve"> іске асыру </w:t>
      </w:r>
      <w:proofErr w:type="spellStart"/>
      <w:r w:rsidR="00D04914" w:rsidRPr="009A6AE9">
        <w:rPr>
          <w:szCs w:val="28"/>
        </w:rPr>
        <w:t>жоспарының</w:t>
      </w:r>
      <w:proofErr w:type="spellEnd"/>
      <w:r w:rsidR="00D04914" w:rsidRPr="009A6AE9">
        <w:rPr>
          <w:szCs w:val="28"/>
        </w:rPr>
        <w:t xml:space="preserve"> </w:t>
      </w:r>
      <w:proofErr w:type="spellStart"/>
      <w:r w:rsidR="00D04914" w:rsidRPr="009A6AE9">
        <w:rPr>
          <w:szCs w:val="28"/>
        </w:rPr>
        <w:t>Гант</w:t>
      </w:r>
      <w:proofErr w:type="spellEnd"/>
      <w:r w:rsidR="00D04914" w:rsidRPr="009A6AE9">
        <w:rPr>
          <w:szCs w:val="28"/>
        </w:rPr>
        <w:t xml:space="preserve"> </w:t>
      </w:r>
      <w:proofErr w:type="spellStart"/>
      <w:r w:rsidR="00D04914" w:rsidRPr="009A6AE9">
        <w:rPr>
          <w:szCs w:val="28"/>
        </w:rPr>
        <w:t>диаграммасы</w:t>
      </w:r>
      <w:proofErr w:type="spellEnd"/>
    </w:p>
    <w:p w14:paraId="5BD89D4F" w14:textId="77777777" w:rsidR="009A6AE9" w:rsidRPr="00623340" w:rsidRDefault="009A6AE9" w:rsidP="00623340">
      <w:pPr>
        <w:pStyle w:val="01"/>
        <w:spacing w:line="240" w:lineRule="auto"/>
        <w:jc w:val="right"/>
        <w:rPr>
          <w:sz w:val="16"/>
          <w:szCs w:val="16"/>
        </w:rPr>
      </w:pPr>
    </w:p>
    <w:tbl>
      <w:tblPr>
        <w:tblStyle w:val="afa"/>
        <w:tblW w:w="9603" w:type="dxa"/>
        <w:tblInd w:w="108" w:type="dxa"/>
        <w:tblLayout w:type="fixed"/>
        <w:tblLook w:val="04A0" w:firstRow="1" w:lastRow="0" w:firstColumn="1" w:lastColumn="0" w:noHBand="0" w:noVBand="1"/>
      </w:tblPr>
      <w:tblGrid>
        <w:gridCol w:w="5474"/>
        <w:gridCol w:w="460"/>
        <w:gridCol w:w="491"/>
        <w:gridCol w:w="546"/>
        <w:gridCol w:w="504"/>
        <w:gridCol w:w="490"/>
        <w:gridCol w:w="546"/>
        <w:gridCol w:w="532"/>
        <w:gridCol w:w="560"/>
      </w:tblGrid>
      <w:tr w:rsidR="00623340" w:rsidRPr="00623340" w14:paraId="59B08171" w14:textId="77777777" w:rsidTr="00623340">
        <w:tc>
          <w:tcPr>
            <w:tcW w:w="5474" w:type="dxa"/>
            <w:vMerge w:val="restart"/>
            <w:vAlign w:val="center"/>
          </w:tcPr>
          <w:p w14:paraId="05CF592C" w14:textId="106B9DBE" w:rsidR="00623340" w:rsidRPr="00623340" w:rsidRDefault="00623340" w:rsidP="00651CB5">
            <w:pPr>
              <w:pStyle w:val="34"/>
              <w:spacing w:after="0"/>
              <w:ind w:left="-57" w:right="-57" w:firstLine="0"/>
              <w:jc w:val="center"/>
              <w:rPr>
                <w:color w:val="auto"/>
                <w:sz w:val="24"/>
                <w:szCs w:val="24"/>
              </w:rPr>
            </w:pPr>
            <w:proofErr w:type="spellStart"/>
            <w:r w:rsidRPr="00623340">
              <w:rPr>
                <w:color w:val="auto"/>
                <w:sz w:val="24"/>
                <w:szCs w:val="24"/>
              </w:rPr>
              <w:t>Іс</w:t>
            </w:r>
            <w:proofErr w:type="spellEnd"/>
            <w:r w:rsidRPr="00623340">
              <w:rPr>
                <w:color w:val="auto"/>
                <w:sz w:val="24"/>
                <w:szCs w:val="24"/>
              </w:rPr>
              <w:t>-шара</w:t>
            </w:r>
          </w:p>
        </w:tc>
        <w:tc>
          <w:tcPr>
            <w:tcW w:w="4129" w:type="dxa"/>
            <w:gridSpan w:val="8"/>
          </w:tcPr>
          <w:p w14:paraId="7E9C9FEF" w14:textId="2F60FB1D" w:rsidR="00623340" w:rsidRPr="00623340" w:rsidRDefault="00623340" w:rsidP="00651CB5">
            <w:pPr>
              <w:pStyle w:val="34"/>
              <w:spacing w:after="0"/>
              <w:ind w:left="-57" w:right="-57" w:firstLine="0"/>
              <w:jc w:val="center"/>
              <w:rPr>
                <w:color w:val="auto"/>
                <w:sz w:val="24"/>
                <w:szCs w:val="24"/>
              </w:rPr>
            </w:pPr>
            <w:proofErr w:type="spellStart"/>
            <w:r w:rsidRPr="00623340">
              <w:rPr>
                <w:color w:val="auto"/>
                <w:sz w:val="24"/>
                <w:szCs w:val="24"/>
              </w:rPr>
              <w:t>Мерзімдері</w:t>
            </w:r>
            <w:proofErr w:type="spellEnd"/>
            <w:r w:rsidRPr="00623340">
              <w:rPr>
                <w:color w:val="auto"/>
                <w:sz w:val="24"/>
                <w:szCs w:val="24"/>
              </w:rPr>
              <w:t xml:space="preserve">, </w:t>
            </w:r>
            <w:proofErr w:type="spellStart"/>
            <w:r w:rsidRPr="00623340">
              <w:rPr>
                <w:color w:val="auto"/>
                <w:sz w:val="24"/>
                <w:szCs w:val="24"/>
              </w:rPr>
              <w:t>тоқсандар</w:t>
            </w:r>
            <w:proofErr w:type="spellEnd"/>
          </w:p>
        </w:tc>
      </w:tr>
      <w:tr w:rsidR="00623340" w:rsidRPr="00623340" w14:paraId="72752FE3" w14:textId="77777777" w:rsidTr="00623340">
        <w:tc>
          <w:tcPr>
            <w:tcW w:w="5474" w:type="dxa"/>
            <w:vMerge/>
          </w:tcPr>
          <w:p w14:paraId="5EC73C5B" w14:textId="77777777" w:rsidR="00623340" w:rsidRPr="00623340" w:rsidRDefault="00623340" w:rsidP="00651CB5">
            <w:pPr>
              <w:pStyle w:val="34"/>
              <w:spacing w:after="0"/>
              <w:ind w:left="-57" w:right="-57" w:firstLine="0"/>
              <w:jc w:val="center"/>
              <w:rPr>
                <w:color w:val="auto"/>
                <w:sz w:val="24"/>
                <w:szCs w:val="24"/>
              </w:rPr>
            </w:pPr>
          </w:p>
        </w:tc>
        <w:tc>
          <w:tcPr>
            <w:tcW w:w="460" w:type="dxa"/>
            <w:tcBorders>
              <w:bottom w:val="single" w:sz="4" w:space="0" w:color="auto"/>
            </w:tcBorders>
          </w:tcPr>
          <w:p w14:paraId="1C634F58" w14:textId="77777777" w:rsidR="00623340" w:rsidRPr="00623340" w:rsidRDefault="00623340" w:rsidP="00651CB5">
            <w:pPr>
              <w:pStyle w:val="34"/>
              <w:spacing w:after="0"/>
              <w:ind w:left="-57" w:right="-57" w:firstLine="0"/>
              <w:jc w:val="center"/>
              <w:rPr>
                <w:color w:val="auto"/>
                <w:sz w:val="24"/>
                <w:szCs w:val="24"/>
              </w:rPr>
            </w:pPr>
            <w:r w:rsidRPr="00623340">
              <w:rPr>
                <w:color w:val="auto"/>
                <w:sz w:val="24"/>
                <w:szCs w:val="24"/>
              </w:rPr>
              <w:t>1</w:t>
            </w:r>
          </w:p>
        </w:tc>
        <w:tc>
          <w:tcPr>
            <w:tcW w:w="491" w:type="dxa"/>
            <w:tcBorders>
              <w:bottom w:val="single" w:sz="4" w:space="0" w:color="auto"/>
            </w:tcBorders>
          </w:tcPr>
          <w:p w14:paraId="28E7A61B" w14:textId="77777777" w:rsidR="00623340" w:rsidRPr="00623340" w:rsidRDefault="00623340" w:rsidP="00651CB5">
            <w:pPr>
              <w:pStyle w:val="34"/>
              <w:spacing w:after="0"/>
              <w:ind w:left="-57" w:right="-57" w:firstLine="0"/>
              <w:jc w:val="center"/>
              <w:rPr>
                <w:color w:val="auto"/>
                <w:sz w:val="24"/>
                <w:szCs w:val="24"/>
              </w:rPr>
            </w:pPr>
            <w:r w:rsidRPr="00623340">
              <w:rPr>
                <w:color w:val="auto"/>
                <w:sz w:val="24"/>
                <w:szCs w:val="24"/>
              </w:rPr>
              <w:t>2</w:t>
            </w:r>
          </w:p>
        </w:tc>
        <w:tc>
          <w:tcPr>
            <w:tcW w:w="546" w:type="dxa"/>
            <w:tcBorders>
              <w:bottom w:val="single" w:sz="4" w:space="0" w:color="auto"/>
            </w:tcBorders>
          </w:tcPr>
          <w:p w14:paraId="59DC2A0E" w14:textId="77777777" w:rsidR="00623340" w:rsidRPr="00623340" w:rsidRDefault="00623340" w:rsidP="00651CB5">
            <w:pPr>
              <w:pStyle w:val="34"/>
              <w:spacing w:after="0"/>
              <w:ind w:left="-57" w:right="-57" w:firstLine="0"/>
              <w:jc w:val="center"/>
              <w:rPr>
                <w:color w:val="auto"/>
                <w:sz w:val="24"/>
                <w:szCs w:val="24"/>
              </w:rPr>
            </w:pPr>
            <w:r w:rsidRPr="00623340">
              <w:rPr>
                <w:color w:val="auto"/>
                <w:sz w:val="24"/>
                <w:szCs w:val="24"/>
              </w:rPr>
              <w:t>3</w:t>
            </w:r>
          </w:p>
        </w:tc>
        <w:tc>
          <w:tcPr>
            <w:tcW w:w="504" w:type="dxa"/>
            <w:tcBorders>
              <w:bottom w:val="single" w:sz="4" w:space="0" w:color="auto"/>
            </w:tcBorders>
          </w:tcPr>
          <w:p w14:paraId="6E464987" w14:textId="77777777" w:rsidR="00623340" w:rsidRPr="00623340" w:rsidRDefault="00623340" w:rsidP="00651CB5">
            <w:pPr>
              <w:pStyle w:val="34"/>
              <w:spacing w:after="0"/>
              <w:ind w:left="-57" w:right="-57" w:firstLine="0"/>
              <w:jc w:val="center"/>
              <w:rPr>
                <w:color w:val="auto"/>
                <w:sz w:val="24"/>
                <w:szCs w:val="24"/>
              </w:rPr>
            </w:pPr>
            <w:r w:rsidRPr="00623340">
              <w:rPr>
                <w:color w:val="auto"/>
                <w:sz w:val="24"/>
                <w:szCs w:val="24"/>
              </w:rPr>
              <w:t>4</w:t>
            </w:r>
          </w:p>
        </w:tc>
        <w:tc>
          <w:tcPr>
            <w:tcW w:w="490" w:type="dxa"/>
            <w:tcBorders>
              <w:bottom w:val="single" w:sz="4" w:space="0" w:color="auto"/>
            </w:tcBorders>
          </w:tcPr>
          <w:p w14:paraId="197FB635" w14:textId="77777777" w:rsidR="00623340" w:rsidRPr="00623340" w:rsidRDefault="00623340" w:rsidP="00651CB5">
            <w:pPr>
              <w:pStyle w:val="34"/>
              <w:spacing w:after="0"/>
              <w:ind w:left="-57" w:right="-57" w:firstLine="0"/>
              <w:jc w:val="center"/>
              <w:rPr>
                <w:color w:val="auto"/>
                <w:sz w:val="24"/>
                <w:szCs w:val="24"/>
              </w:rPr>
            </w:pPr>
            <w:r w:rsidRPr="00623340">
              <w:rPr>
                <w:color w:val="auto"/>
                <w:sz w:val="24"/>
                <w:szCs w:val="24"/>
              </w:rPr>
              <w:t>5</w:t>
            </w:r>
          </w:p>
        </w:tc>
        <w:tc>
          <w:tcPr>
            <w:tcW w:w="546" w:type="dxa"/>
            <w:tcBorders>
              <w:bottom w:val="single" w:sz="4" w:space="0" w:color="auto"/>
            </w:tcBorders>
          </w:tcPr>
          <w:p w14:paraId="537DD3F6" w14:textId="77777777" w:rsidR="00623340" w:rsidRPr="00623340" w:rsidRDefault="00623340" w:rsidP="00651CB5">
            <w:pPr>
              <w:pStyle w:val="34"/>
              <w:spacing w:after="0"/>
              <w:ind w:left="-57" w:right="-57" w:firstLine="0"/>
              <w:jc w:val="center"/>
              <w:rPr>
                <w:color w:val="auto"/>
                <w:sz w:val="24"/>
                <w:szCs w:val="24"/>
              </w:rPr>
            </w:pPr>
            <w:r w:rsidRPr="00623340">
              <w:rPr>
                <w:color w:val="auto"/>
                <w:sz w:val="24"/>
                <w:szCs w:val="24"/>
              </w:rPr>
              <w:t>6</w:t>
            </w:r>
          </w:p>
        </w:tc>
        <w:tc>
          <w:tcPr>
            <w:tcW w:w="532" w:type="dxa"/>
            <w:tcBorders>
              <w:bottom w:val="single" w:sz="4" w:space="0" w:color="auto"/>
            </w:tcBorders>
          </w:tcPr>
          <w:p w14:paraId="1D3973DD" w14:textId="77777777" w:rsidR="00623340" w:rsidRPr="00623340" w:rsidRDefault="00623340" w:rsidP="00651CB5">
            <w:pPr>
              <w:pStyle w:val="34"/>
              <w:spacing w:after="0"/>
              <w:ind w:left="-57" w:right="-57" w:firstLine="0"/>
              <w:jc w:val="center"/>
              <w:rPr>
                <w:color w:val="auto"/>
                <w:sz w:val="24"/>
                <w:szCs w:val="24"/>
              </w:rPr>
            </w:pPr>
            <w:r w:rsidRPr="00623340">
              <w:rPr>
                <w:color w:val="auto"/>
                <w:sz w:val="24"/>
                <w:szCs w:val="24"/>
              </w:rPr>
              <w:t>7</w:t>
            </w:r>
          </w:p>
        </w:tc>
        <w:tc>
          <w:tcPr>
            <w:tcW w:w="560" w:type="dxa"/>
          </w:tcPr>
          <w:p w14:paraId="401EA38D" w14:textId="77777777" w:rsidR="00623340" w:rsidRPr="00623340" w:rsidRDefault="00623340" w:rsidP="00651CB5">
            <w:pPr>
              <w:pStyle w:val="34"/>
              <w:spacing w:after="0"/>
              <w:ind w:left="-57" w:right="-57" w:firstLine="0"/>
              <w:jc w:val="center"/>
              <w:rPr>
                <w:color w:val="auto"/>
                <w:sz w:val="24"/>
                <w:szCs w:val="24"/>
              </w:rPr>
            </w:pPr>
            <w:r w:rsidRPr="00623340">
              <w:rPr>
                <w:color w:val="auto"/>
                <w:sz w:val="24"/>
                <w:szCs w:val="24"/>
              </w:rPr>
              <w:t>8</w:t>
            </w:r>
          </w:p>
        </w:tc>
      </w:tr>
      <w:tr w:rsidR="00623340" w:rsidRPr="00623340" w14:paraId="37E395F0" w14:textId="77777777" w:rsidTr="00623340">
        <w:tc>
          <w:tcPr>
            <w:tcW w:w="5474" w:type="dxa"/>
          </w:tcPr>
          <w:p w14:paraId="65C4ACAE" w14:textId="32960F38" w:rsidR="00623340" w:rsidRPr="00623340" w:rsidRDefault="00623340" w:rsidP="00651CB5">
            <w:pPr>
              <w:pStyle w:val="34"/>
              <w:spacing w:after="0"/>
              <w:ind w:left="-57" w:right="-57" w:firstLine="0"/>
              <w:jc w:val="left"/>
              <w:rPr>
                <w:color w:val="auto"/>
                <w:sz w:val="24"/>
                <w:szCs w:val="24"/>
              </w:rPr>
            </w:pPr>
            <w:proofErr w:type="spellStart"/>
            <w:r w:rsidRPr="00623340">
              <w:rPr>
                <w:color w:val="auto"/>
                <w:sz w:val="24"/>
                <w:szCs w:val="24"/>
              </w:rPr>
              <w:t>Шығындарды</w:t>
            </w:r>
            <w:proofErr w:type="spellEnd"/>
            <w:r w:rsidRPr="00623340">
              <w:rPr>
                <w:color w:val="auto"/>
                <w:sz w:val="24"/>
                <w:szCs w:val="24"/>
              </w:rPr>
              <w:t xml:space="preserve"> </w:t>
            </w:r>
            <w:proofErr w:type="spellStart"/>
            <w:r w:rsidRPr="00623340">
              <w:rPr>
                <w:color w:val="auto"/>
                <w:sz w:val="24"/>
                <w:szCs w:val="24"/>
              </w:rPr>
              <w:t>есептеу</w:t>
            </w:r>
            <w:proofErr w:type="spellEnd"/>
            <w:r w:rsidRPr="00623340">
              <w:rPr>
                <w:color w:val="auto"/>
                <w:sz w:val="24"/>
                <w:szCs w:val="24"/>
              </w:rPr>
              <w:t xml:space="preserve">, </w:t>
            </w:r>
            <w:proofErr w:type="spellStart"/>
            <w:r w:rsidRPr="00623340">
              <w:rPr>
                <w:color w:val="auto"/>
                <w:sz w:val="24"/>
                <w:szCs w:val="24"/>
              </w:rPr>
              <w:t>жауапты</w:t>
            </w:r>
            <w:proofErr w:type="spellEnd"/>
            <w:r w:rsidRPr="00623340">
              <w:rPr>
                <w:color w:val="auto"/>
                <w:sz w:val="24"/>
                <w:szCs w:val="24"/>
              </w:rPr>
              <w:t xml:space="preserve"> және </w:t>
            </w:r>
            <w:proofErr w:type="spellStart"/>
            <w:r w:rsidRPr="00623340">
              <w:rPr>
                <w:color w:val="auto"/>
                <w:sz w:val="24"/>
                <w:szCs w:val="24"/>
              </w:rPr>
              <w:t>орындаушыларды</w:t>
            </w:r>
            <w:proofErr w:type="spellEnd"/>
            <w:r w:rsidRPr="00623340">
              <w:rPr>
                <w:color w:val="auto"/>
                <w:sz w:val="24"/>
                <w:szCs w:val="24"/>
              </w:rPr>
              <w:t xml:space="preserve"> </w:t>
            </w:r>
            <w:proofErr w:type="spellStart"/>
            <w:r w:rsidRPr="00623340">
              <w:rPr>
                <w:color w:val="auto"/>
                <w:sz w:val="24"/>
                <w:szCs w:val="24"/>
              </w:rPr>
              <w:t>тағайындау</w:t>
            </w:r>
            <w:proofErr w:type="spellEnd"/>
          </w:p>
        </w:tc>
        <w:tc>
          <w:tcPr>
            <w:tcW w:w="460" w:type="dxa"/>
            <w:tcBorders>
              <w:bottom w:val="single" w:sz="4" w:space="0" w:color="auto"/>
            </w:tcBorders>
            <w:shd w:val="clear" w:color="auto" w:fill="auto"/>
          </w:tcPr>
          <w:p w14:paraId="45217FE7" w14:textId="77777777" w:rsidR="00623340" w:rsidRPr="00623340" w:rsidRDefault="00623340" w:rsidP="00651CB5">
            <w:pPr>
              <w:pStyle w:val="34"/>
              <w:spacing w:after="0"/>
              <w:ind w:left="-57" w:right="-57" w:firstLine="0"/>
              <w:jc w:val="center"/>
              <w:rPr>
                <w:color w:val="auto"/>
                <w:sz w:val="24"/>
                <w:szCs w:val="24"/>
              </w:rPr>
            </w:pPr>
          </w:p>
        </w:tc>
        <w:tc>
          <w:tcPr>
            <w:tcW w:w="491" w:type="dxa"/>
            <w:tcBorders>
              <w:bottom w:val="single" w:sz="4" w:space="0" w:color="auto"/>
            </w:tcBorders>
            <w:shd w:val="clear" w:color="auto" w:fill="auto"/>
          </w:tcPr>
          <w:p w14:paraId="3134A1F4" w14:textId="77777777" w:rsidR="00623340" w:rsidRPr="00623340" w:rsidRDefault="00623340" w:rsidP="00651CB5">
            <w:pPr>
              <w:pStyle w:val="34"/>
              <w:spacing w:after="0"/>
              <w:ind w:left="-57" w:right="-57" w:firstLine="0"/>
              <w:jc w:val="center"/>
              <w:rPr>
                <w:color w:val="auto"/>
                <w:sz w:val="24"/>
                <w:szCs w:val="24"/>
              </w:rPr>
            </w:pPr>
          </w:p>
        </w:tc>
        <w:tc>
          <w:tcPr>
            <w:tcW w:w="546" w:type="dxa"/>
            <w:tcBorders>
              <w:bottom w:val="single" w:sz="4" w:space="0" w:color="auto"/>
            </w:tcBorders>
            <w:shd w:val="clear" w:color="auto" w:fill="auto"/>
          </w:tcPr>
          <w:p w14:paraId="4B35C9BC" w14:textId="77777777" w:rsidR="00623340" w:rsidRPr="00623340" w:rsidRDefault="00623340" w:rsidP="00651CB5">
            <w:pPr>
              <w:pStyle w:val="34"/>
              <w:spacing w:after="0"/>
              <w:ind w:left="-57" w:right="-57" w:firstLine="0"/>
              <w:jc w:val="center"/>
              <w:rPr>
                <w:color w:val="auto"/>
                <w:sz w:val="24"/>
                <w:szCs w:val="24"/>
              </w:rPr>
            </w:pPr>
          </w:p>
        </w:tc>
        <w:tc>
          <w:tcPr>
            <w:tcW w:w="504" w:type="dxa"/>
            <w:tcBorders>
              <w:bottom w:val="single" w:sz="4" w:space="0" w:color="auto"/>
            </w:tcBorders>
            <w:shd w:val="clear" w:color="auto" w:fill="auto"/>
          </w:tcPr>
          <w:p w14:paraId="6988FEB2" w14:textId="77777777" w:rsidR="00623340" w:rsidRPr="00623340" w:rsidRDefault="00623340" w:rsidP="00651CB5">
            <w:pPr>
              <w:pStyle w:val="34"/>
              <w:spacing w:after="0"/>
              <w:ind w:left="-57" w:right="-57" w:firstLine="0"/>
              <w:jc w:val="center"/>
              <w:rPr>
                <w:color w:val="auto"/>
                <w:sz w:val="24"/>
                <w:szCs w:val="24"/>
              </w:rPr>
            </w:pPr>
          </w:p>
        </w:tc>
        <w:tc>
          <w:tcPr>
            <w:tcW w:w="490" w:type="dxa"/>
            <w:tcBorders>
              <w:bottom w:val="single" w:sz="4" w:space="0" w:color="auto"/>
            </w:tcBorders>
            <w:shd w:val="clear" w:color="auto" w:fill="auto"/>
          </w:tcPr>
          <w:p w14:paraId="479FE4DB" w14:textId="77777777" w:rsidR="00623340" w:rsidRPr="00623340" w:rsidRDefault="00623340" w:rsidP="00651CB5">
            <w:pPr>
              <w:pStyle w:val="34"/>
              <w:spacing w:after="0"/>
              <w:ind w:left="-57" w:right="-57" w:firstLine="0"/>
              <w:jc w:val="center"/>
              <w:rPr>
                <w:color w:val="auto"/>
                <w:sz w:val="24"/>
                <w:szCs w:val="24"/>
              </w:rPr>
            </w:pPr>
          </w:p>
        </w:tc>
        <w:tc>
          <w:tcPr>
            <w:tcW w:w="546" w:type="dxa"/>
            <w:shd w:val="clear" w:color="auto" w:fill="auto"/>
          </w:tcPr>
          <w:p w14:paraId="5C1B7881" w14:textId="77777777" w:rsidR="00623340" w:rsidRPr="00623340" w:rsidRDefault="00623340" w:rsidP="00651CB5">
            <w:pPr>
              <w:pStyle w:val="34"/>
              <w:spacing w:after="0"/>
              <w:ind w:left="-57" w:right="-57" w:firstLine="0"/>
              <w:jc w:val="center"/>
              <w:rPr>
                <w:color w:val="auto"/>
                <w:sz w:val="24"/>
                <w:szCs w:val="24"/>
              </w:rPr>
            </w:pPr>
          </w:p>
        </w:tc>
        <w:tc>
          <w:tcPr>
            <w:tcW w:w="532" w:type="dxa"/>
            <w:shd w:val="clear" w:color="auto" w:fill="92D050"/>
          </w:tcPr>
          <w:p w14:paraId="24EAC9A0" w14:textId="77777777" w:rsidR="00623340" w:rsidRPr="00623340" w:rsidRDefault="00623340" w:rsidP="00651CB5">
            <w:pPr>
              <w:pStyle w:val="34"/>
              <w:spacing w:after="0"/>
              <w:ind w:left="-57" w:right="-57" w:firstLine="0"/>
              <w:jc w:val="center"/>
              <w:rPr>
                <w:color w:val="auto"/>
                <w:sz w:val="24"/>
                <w:szCs w:val="24"/>
              </w:rPr>
            </w:pPr>
          </w:p>
        </w:tc>
        <w:tc>
          <w:tcPr>
            <w:tcW w:w="560" w:type="dxa"/>
          </w:tcPr>
          <w:p w14:paraId="5E45D404" w14:textId="77777777" w:rsidR="00623340" w:rsidRPr="00623340" w:rsidRDefault="00623340" w:rsidP="00651CB5">
            <w:pPr>
              <w:pStyle w:val="34"/>
              <w:spacing w:after="0"/>
              <w:ind w:left="-57" w:right="-57" w:firstLine="0"/>
              <w:jc w:val="center"/>
              <w:rPr>
                <w:color w:val="auto"/>
                <w:sz w:val="24"/>
                <w:szCs w:val="24"/>
              </w:rPr>
            </w:pPr>
          </w:p>
        </w:tc>
      </w:tr>
      <w:tr w:rsidR="00623340" w:rsidRPr="00623340" w14:paraId="3EEB373B" w14:textId="77777777" w:rsidTr="00623340">
        <w:tc>
          <w:tcPr>
            <w:tcW w:w="5474" w:type="dxa"/>
          </w:tcPr>
          <w:p w14:paraId="4CF3C30B" w14:textId="46266D86" w:rsidR="00623340" w:rsidRPr="00623340" w:rsidRDefault="00623340" w:rsidP="00651CB5">
            <w:pPr>
              <w:pStyle w:val="34"/>
              <w:spacing w:after="0"/>
              <w:ind w:left="-57" w:right="-57" w:firstLine="0"/>
              <w:jc w:val="left"/>
              <w:rPr>
                <w:color w:val="auto"/>
                <w:sz w:val="24"/>
                <w:szCs w:val="24"/>
              </w:rPr>
            </w:pPr>
            <w:proofErr w:type="spellStart"/>
            <w:r w:rsidRPr="00623340">
              <w:rPr>
                <w:color w:val="auto"/>
                <w:sz w:val="24"/>
                <w:szCs w:val="24"/>
              </w:rPr>
              <w:t>Мамандарды</w:t>
            </w:r>
            <w:proofErr w:type="spellEnd"/>
            <w:r w:rsidRPr="00623340">
              <w:rPr>
                <w:color w:val="auto"/>
                <w:sz w:val="24"/>
                <w:szCs w:val="24"/>
              </w:rPr>
              <w:t xml:space="preserve"> </w:t>
            </w:r>
            <w:proofErr w:type="spellStart"/>
            <w:r w:rsidRPr="00623340">
              <w:rPr>
                <w:color w:val="auto"/>
                <w:sz w:val="24"/>
                <w:szCs w:val="24"/>
              </w:rPr>
              <w:t>жалдау</w:t>
            </w:r>
            <w:proofErr w:type="spellEnd"/>
            <w:r w:rsidRPr="00623340">
              <w:rPr>
                <w:color w:val="auto"/>
                <w:sz w:val="24"/>
                <w:szCs w:val="24"/>
              </w:rPr>
              <w:t xml:space="preserve"> (</w:t>
            </w:r>
            <w:proofErr w:type="spellStart"/>
            <w:r w:rsidRPr="00623340">
              <w:rPr>
                <w:color w:val="auto"/>
                <w:sz w:val="24"/>
                <w:szCs w:val="24"/>
              </w:rPr>
              <w:t>қажет</w:t>
            </w:r>
            <w:proofErr w:type="spellEnd"/>
            <w:r w:rsidRPr="00623340">
              <w:rPr>
                <w:color w:val="auto"/>
                <w:sz w:val="24"/>
                <w:szCs w:val="24"/>
              </w:rPr>
              <w:t xml:space="preserve"> </w:t>
            </w:r>
            <w:proofErr w:type="spellStart"/>
            <w:r w:rsidRPr="00623340">
              <w:rPr>
                <w:color w:val="auto"/>
                <w:sz w:val="24"/>
                <w:szCs w:val="24"/>
              </w:rPr>
              <w:t>болған</w:t>
            </w:r>
            <w:proofErr w:type="spellEnd"/>
            <w:r w:rsidRPr="00623340">
              <w:rPr>
                <w:color w:val="auto"/>
                <w:sz w:val="24"/>
                <w:szCs w:val="24"/>
              </w:rPr>
              <w:t xml:space="preserve"> </w:t>
            </w:r>
            <w:proofErr w:type="spellStart"/>
            <w:r w:rsidRPr="00623340">
              <w:rPr>
                <w:color w:val="auto"/>
                <w:sz w:val="24"/>
                <w:szCs w:val="24"/>
              </w:rPr>
              <w:t>жағдайда</w:t>
            </w:r>
            <w:proofErr w:type="spellEnd"/>
            <w:r w:rsidRPr="00623340">
              <w:rPr>
                <w:color w:val="auto"/>
                <w:sz w:val="24"/>
                <w:szCs w:val="24"/>
              </w:rPr>
              <w:t>)</w:t>
            </w:r>
          </w:p>
        </w:tc>
        <w:tc>
          <w:tcPr>
            <w:tcW w:w="460" w:type="dxa"/>
            <w:tcBorders>
              <w:bottom w:val="single" w:sz="4" w:space="0" w:color="auto"/>
            </w:tcBorders>
            <w:shd w:val="clear" w:color="auto" w:fill="auto"/>
          </w:tcPr>
          <w:p w14:paraId="3E8E4AFF" w14:textId="77777777" w:rsidR="00623340" w:rsidRPr="00623340" w:rsidRDefault="00623340" w:rsidP="00651CB5">
            <w:pPr>
              <w:pStyle w:val="34"/>
              <w:spacing w:after="0"/>
              <w:ind w:left="-57" w:right="-57" w:firstLine="0"/>
              <w:jc w:val="center"/>
              <w:rPr>
                <w:color w:val="auto"/>
                <w:sz w:val="24"/>
                <w:szCs w:val="24"/>
              </w:rPr>
            </w:pPr>
          </w:p>
        </w:tc>
        <w:tc>
          <w:tcPr>
            <w:tcW w:w="491" w:type="dxa"/>
            <w:tcBorders>
              <w:bottom w:val="single" w:sz="4" w:space="0" w:color="auto"/>
            </w:tcBorders>
            <w:shd w:val="clear" w:color="auto" w:fill="auto"/>
          </w:tcPr>
          <w:p w14:paraId="73DFF5D8" w14:textId="77777777" w:rsidR="00623340" w:rsidRPr="00623340" w:rsidRDefault="00623340" w:rsidP="00651CB5">
            <w:pPr>
              <w:pStyle w:val="34"/>
              <w:spacing w:after="0"/>
              <w:ind w:left="-57" w:right="-57" w:firstLine="0"/>
              <w:jc w:val="center"/>
              <w:rPr>
                <w:color w:val="auto"/>
                <w:sz w:val="24"/>
                <w:szCs w:val="24"/>
              </w:rPr>
            </w:pPr>
          </w:p>
        </w:tc>
        <w:tc>
          <w:tcPr>
            <w:tcW w:w="546" w:type="dxa"/>
            <w:tcBorders>
              <w:bottom w:val="single" w:sz="4" w:space="0" w:color="auto"/>
            </w:tcBorders>
            <w:shd w:val="clear" w:color="auto" w:fill="auto"/>
          </w:tcPr>
          <w:p w14:paraId="71E75E2B" w14:textId="77777777" w:rsidR="00623340" w:rsidRPr="00623340" w:rsidRDefault="00623340" w:rsidP="00651CB5">
            <w:pPr>
              <w:pStyle w:val="34"/>
              <w:spacing w:after="0"/>
              <w:ind w:left="-57" w:right="-57" w:firstLine="0"/>
              <w:jc w:val="center"/>
              <w:rPr>
                <w:color w:val="auto"/>
                <w:sz w:val="24"/>
                <w:szCs w:val="24"/>
              </w:rPr>
            </w:pPr>
          </w:p>
        </w:tc>
        <w:tc>
          <w:tcPr>
            <w:tcW w:w="504" w:type="dxa"/>
            <w:tcBorders>
              <w:bottom w:val="single" w:sz="4" w:space="0" w:color="auto"/>
            </w:tcBorders>
            <w:shd w:val="clear" w:color="auto" w:fill="auto"/>
          </w:tcPr>
          <w:p w14:paraId="54149DD1" w14:textId="77777777" w:rsidR="00623340" w:rsidRPr="00623340" w:rsidRDefault="00623340" w:rsidP="00651CB5">
            <w:pPr>
              <w:pStyle w:val="34"/>
              <w:spacing w:after="0"/>
              <w:ind w:left="-57" w:right="-57" w:firstLine="0"/>
              <w:jc w:val="center"/>
              <w:rPr>
                <w:color w:val="auto"/>
                <w:sz w:val="24"/>
                <w:szCs w:val="24"/>
              </w:rPr>
            </w:pPr>
          </w:p>
        </w:tc>
        <w:tc>
          <w:tcPr>
            <w:tcW w:w="490" w:type="dxa"/>
            <w:tcBorders>
              <w:bottom w:val="single" w:sz="4" w:space="0" w:color="auto"/>
            </w:tcBorders>
            <w:shd w:val="clear" w:color="auto" w:fill="auto"/>
          </w:tcPr>
          <w:p w14:paraId="35F7410E" w14:textId="77777777" w:rsidR="00623340" w:rsidRPr="00623340" w:rsidRDefault="00623340" w:rsidP="00651CB5">
            <w:pPr>
              <w:pStyle w:val="34"/>
              <w:spacing w:after="0"/>
              <w:ind w:left="-57" w:right="-57" w:firstLine="0"/>
              <w:jc w:val="center"/>
              <w:rPr>
                <w:color w:val="auto"/>
                <w:sz w:val="24"/>
                <w:szCs w:val="24"/>
              </w:rPr>
            </w:pPr>
          </w:p>
        </w:tc>
        <w:tc>
          <w:tcPr>
            <w:tcW w:w="546" w:type="dxa"/>
            <w:shd w:val="clear" w:color="auto" w:fill="auto"/>
          </w:tcPr>
          <w:p w14:paraId="69877FAA" w14:textId="77777777" w:rsidR="00623340" w:rsidRPr="00623340" w:rsidRDefault="00623340" w:rsidP="00651CB5">
            <w:pPr>
              <w:pStyle w:val="34"/>
              <w:spacing w:after="0"/>
              <w:ind w:left="-57" w:right="-57" w:firstLine="0"/>
              <w:jc w:val="center"/>
              <w:rPr>
                <w:color w:val="auto"/>
                <w:sz w:val="24"/>
                <w:szCs w:val="24"/>
              </w:rPr>
            </w:pPr>
          </w:p>
        </w:tc>
        <w:tc>
          <w:tcPr>
            <w:tcW w:w="532" w:type="dxa"/>
            <w:shd w:val="clear" w:color="auto" w:fill="92D050"/>
          </w:tcPr>
          <w:p w14:paraId="0E3984D6" w14:textId="77777777" w:rsidR="00623340" w:rsidRPr="00623340" w:rsidRDefault="00623340" w:rsidP="00651CB5">
            <w:pPr>
              <w:pStyle w:val="34"/>
              <w:spacing w:after="0"/>
              <w:ind w:left="-57" w:right="-57" w:firstLine="0"/>
              <w:jc w:val="center"/>
              <w:rPr>
                <w:color w:val="auto"/>
                <w:sz w:val="24"/>
                <w:szCs w:val="24"/>
              </w:rPr>
            </w:pPr>
          </w:p>
        </w:tc>
        <w:tc>
          <w:tcPr>
            <w:tcW w:w="560" w:type="dxa"/>
          </w:tcPr>
          <w:p w14:paraId="4FA9C4AE" w14:textId="77777777" w:rsidR="00623340" w:rsidRPr="00623340" w:rsidRDefault="00623340" w:rsidP="00651CB5">
            <w:pPr>
              <w:pStyle w:val="34"/>
              <w:spacing w:after="0"/>
              <w:ind w:left="-57" w:right="-57" w:firstLine="0"/>
              <w:jc w:val="center"/>
              <w:rPr>
                <w:color w:val="auto"/>
                <w:sz w:val="24"/>
                <w:szCs w:val="24"/>
              </w:rPr>
            </w:pPr>
          </w:p>
        </w:tc>
      </w:tr>
      <w:tr w:rsidR="00623340" w:rsidRPr="00623340" w14:paraId="5D28874B" w14:textId="77777777" w:rsidTr="00623340">
        <w:tc>
          <w:tcPr>
            <w:tcW w:w="5474" w:type="dxa"/>
          </w:tcPr>
          <w:p w14:paraId="3EF588B8" w14:textId="394C0A07" w:rsidR="00623340" w:rsidRPr="00623340" w:rsidRDefault="00623340" w:rsidP="00651CB5">
            <w:pPr>
              <w:pStyle w:val="34"/>
              <w:spacing w:after="0"/>
              <w:ind w:left="-57" w:right="-57" w:firstLine="0"/>
              <w:jc w:val="left"/>
              <w:rPr>
                <w:color w:val="auto"/>
                <w:sz w:val="24"/>
                <w:szCs w:val="24"/>
              </w:rPr>
            </w:pPr>
            <w:proofErr w:type="spellStart"/>
            <w:r w:rsidRPr="00623340">
              <w:rPr>
                <w:sz w:val="24"/>
                <w:szCs w:val="24"/>
              </w:rPr>
              <w:t>Ашық</w:t>
            </w:r>
            <w:proofErr w:type="spellEnd"/>
            <w:r w:rsidRPr="00623340">
              <w:rPr>
                <w:sz w:val="24"/>
                <w:szCs w:val="24"/>
              </w:rPr>
              <w:t xml:space="preserve"> </w:t>
            </w:r>
            <w:proofErr w:type="spellStart"/>
            <w:r w:rsidRPr="00623340">
              <w:rPr>
                <w:sz w:val="24"/>
                <w:szCs w:val="24"/>
              </w:rPr>
              <w:t>есептілікке</w:t>
            </w:r>
            <w:proofErr w:type="spellEnd"/>
            <w:r w:rsidRPr="00623340">
              <w:rPr>
                <w:sz w:val="24"/>
                <w:szCs w:val="24"/>
              </w:rPr>
              <w:t xml:space="preserve"> </w:t>
            </w:r>
            <w:proofErr w:type="spellStart"/>
            <w:r w:rsidRPr="00623340">
              <w:rPr>
                <w:sz w:val="24"/>
                <w:szCs w:val="24"/>
              </w:rPr>
              <w:t>жауапты</w:t>
            </w:r>
            <w:proofErr w:type="spellEnd"/>
            <w:r w:rsidRPr="00623340">
              <w:rPr>
                <w:sz w:val="24"/>
                <w:szCs w:val="24"/>
              </w:rPr>
              <w:t xml:space="preserve"> </w:t>
            </w:r>
            <w:proofErr w:type="spellStart"/>
            <w:r w:rsidRPr="00623340">
              <w:rPr>
                <w:sz w:val="24"/>
                <w:szCs w:val="24"/>
              </w:rPr>
              <w:t>қызметті</w:t>
            </w:r>
            <w:proofErr w:type="spellEnd"/>
            <w:r w:rsidRPr="00623340">
              <w:rPr>
                <w:sz w:val="24"/>
                <w:szCs w:val="24"/>
              </w:rPr>
              <w:t xml:space="preserve"> </w:t>
            </w:r>
            <w:proofErr w:type="spellStart"/>
            <w:r w:rsidRPr="00623340">
              <w:rPr>
                <w:sz w:val="24"/>
                <w:szCs w:val="24"/>
              </w:rPr>
              <w:t>ұйымдастыру</w:t>
            </w:r>
            <w:proofErr w:type="spellEnd"/>
            <w:r w:rsidRPr="00623340">
              <w:rPr>
                <w:sz w:val="24"/>
                <w:szCs w:val="24"/>
              </w:rPr>
              <w:t xml:space="preserve"> (</w:t>
            </w:r>
            <w:proofErr w:type="spellStart"/>
            <w:r w:rsidRPr="00623340">
              <w:rPr>
                <w:sz w:val="24"/>
                <w:szCs w:val="24"/>
              </w:rPr>
              <w:t>есептерді</w:t>
            </w:r>
            <w:proofErr w:type="spellEnd"/>
            <w:r w:rsidRPr="00623340">
              <w:rPr>
                <w:sz w:val="24"/>
                <w:szCs w:val="24"/>
              </w:rPr>
              <w:t xml:space="preserve"> </w:t>
            </w:r>
            <w:proofErr w:type="spellStart"/>
            <w:r w:rsidRPr="00623340">
              <w:rPr>
                <w:sz w:val="24"/>
                <w:szCs w:val="24"/>
              </w:rPr>
              <w:t>ресімдеу</w:t>
            </w:r>
            <w:proofErr w:type="spellEnd"/>
            <w:r w:rsidRPr="00623340">
              <w:rPr>
                <w:sz w:val="24"/>
                <w:szCs w:val="24"/>
              </w:rPr>
              <w:t xml:space="preserve">, бекіту және </w:t>
            </w:r>
            <w:proofErr w:type="spellStart"/>
            <w:r w:rsidRPr="00623340">
              <w:rPr>
                <w:sz w:val="24"/>
                <w:szCs w:val="24"/>
              </w:rPr>
              <w:t>жариялау</w:t>
            </w:r>
            <w:proofErr w:type="spellEnd"/>
            <w:r w:rsidRPr="00623340">
              <w:rPr>
                <w:sz w:val="24"/>
                <w:szCs w:val="24"/>
              </w:rPr>
              <w:t>)</w:t>
            </w:r>
          </w:p>
        </w:tc>
        <w:tc>
          <w:tcPr>
            <w:tcW w:w="460" w:type="dxa"/>
            <w:tcBorders>
              <w:bottom w:val="single" w:sz="4" w:space="0" w:color="auto"/>
            </w:tcBorders>
            <w:shd w:val="clear" w:color="auto" w:fill="auto"/>
          </w:tcPr>
          <w:p w14:paraId="6C8AC4DF" w14:textId="77777777" w:rsidR="00623340" w:rsidRPr="00623340" w:rsidRDefault="00623340" w:rsidP="00651CB5">
            <w:pPr>
              <w:pStyle w:val="34"/>
              <w:spacing w:after="0"/>
              <w:ind w:left="-57" w:right="-57" w:firstLine="0"/>
              <w:jc w:val="center"/>
              <w:rPr>
                <w:color w:val="auto"/>
                <w:sz w:val="24"/>
                <w:szCs w:val="24"/>
              </w:rPr>
            </w:pPr>
          </w:p>
        </w:tc>
        <w:tc>
          <w:tcPr>
            <w:tcW w:w="491" w:type="dxa"/>
            <w:tcBorders>
              <w:bottom w:val="single" w:sz="4" w:space="0" w:color="auto"/>
            </w:tcBorders>
            <w:shd w:val="clear" w:color="auto" w:fill="auto"/>
          </w:tcPr>
          <w:p w14:paraId="22AF8A89" w14:textId="77777777" w:rsidR="00623340" w:rsidRPr="00623340" w:rsidRDefault="00623340" w:rsidP="00651CB5">
            <w:pPr>
              <w:pStyle w:val="34"/>
              <w:spacing w:after="0"/>
              <w:ind w:left="-57" w:right="-57" w:firstLine="0"/>
              <w:jc w:val="center"/>
              <w:rPr>
                <w:color w:val="auto"/>
                <w:sz w:val="24"/>
                <w:szCs w:val="24"/>
              </w:rPr>
            </w:pPr>
          </w:p>
        </w:tc>
        <w:tc>
          <w:tcPr>
            <w:tcW w:w="546" w:type="dxa"/>
            <w:tcBorders>
              <w:bottom w:val="single" w:sz="4" w:space="0" w:color="auto"/>
            </w:tcBorders>
            <w:shd w:val="clear" w:color="auto" w:fill="auto"/>
          </w:tcPr>
          <w:p w14:paraId="4362766C" w14:textId="77777777" w:rsidR="00623340" w:rsidRPr="00623340" w:rsidRDefault="00623340" w:rsidP="00651CB5">
            <w:pPr>
              <w:pStyle w:val="34"/>
              <w:spacing w:after="0"/>
              <w:ind w:left="-57" w:right="-57" w:firstLine="0"/>
              <w:jc w:val="center"/>
              <w:rPr>
                <w:color w:val="auto"/>
                <w:sz w:val="24"/>
                <w:szCs w:val="24"/>
              </w:rPr>
            </w:pPr>
          </w:p>
        </w:tc>
        <w:tc>
          <w:tcPr>
            <w:tcW w:w="504" w:type="dxa"/>
            <w:tcBorders>
              <w:bottom w:val="single" w:sz="4" w:space="0" w:color="auto"/>
            </w:tcBorders>
            <w:shd w:val="clear" w:color="auto" w:fill="auto"/>
          </w:tcPr>
          <w:p w14:paraId="3365E01B" w14:textId="77777777" w:rsidR="00623340" w:rsidRPr="00623340" w:rsidRDefault="00623340" w:rsidP="00651CB5">
            <w:pPr>
              <w:pStyle w:val="34"/>
              <w:spacing w:after="0"/>
              <w:ind w:left="-57" w:right="-57" w:firstLine="0"/>
              <w:jc w:val="center"/>
              <w:rPr>
                <w:color w:val="auto"/>
                <w:sz w:val="24"/>
                <w:szCs w:val="24"/>
              </w:rPr>
            </w:pPr>
          </w:p>
        </w:tc>
        <w:tc>
          <w:tcPr>
            <w:tcW w:w="490" w:type="dxa"/>
            <w:tcBorders>
              <w:bottom w:val="single" w:sz="4" w:space="0" w:color="auto"/>
            </w:tcBorders>
            <w:shd w:val="clear" w:color="auto" w:fill="auto"/>
          </w:tcPr>
          <w:p w14:paraId="66534199" w14:textId="77777777" w:rsidR="00623340" w:rsidRPr="00623340" w:rsidRDefault="00623340" w:rsidP="00651CB5">
            <w:pPr>
              <w:pStyle w:val="34"/>
              <w:spacing w:after="0"/>
              <w:ind w:left="-57" w:right="-57" w:firstLine="0"/>
              <w:jc w:val="center"/>
              <w:rPr>
                <w:color w:val="auto"/>
                <w:sz w:val="24"/>
                <w:szCs w:val="24"/>
              </w:rPr>
            </w:pPr>
          </w:p>
        </w:tc>
        <w:tc>
          <w:tcPr>
            <w:tcW w:w="546" w:type="dxa"/>
            <w:shd w:val="clear" w:color="auto" w:fill="auto"/>
          </w:tcPr>
          <w:p w14:paraId="230889F6" w14:textId="77777777" w:rsidR="00623340" w:rsidRPr="00623340" w:rsidRDefault="00623340" w:rsidP="00651CB5">
            <w:pPr>
              <w:pStyle w:val="34"/>
              <w:spacing w:after="0"/>
              <w:ind w:left="-57" w:right="-57" w:firstLine="0"/>
              <w:jc w:val="center"/>
              <w:rPr>
                <w:color w:val="auto"/>
                <w:sz w:val="24"/>
                <w:szCs w:val="24"/>
              </w:rPr>
            </w:pPr>
          </w:p>
        </w:tc>
        <w:tc>
          <w:tcPr>
            <w:tcW w:w="532" w:type="dxa"/>
            <w:shd w:val="clear" w:color="auto" w:fill="92D050"/>
          </w:tcPr>
          <w:p w14:paraId="19A1741E" w14:textId="77777777" w:rsidR="00623340" w:rsidRPr="00623340" w:rsidRDefault="00623340" w:rsidP="00651CB5">
            <w:pPr>
              <w:pStyle w:val="34"/>
              <w:spacing w:after="0"/>
              <w:ind w:left="-57" w:right="-57" w:firstLine="0"/>
              <w:jc w:val="center"/>
              <w:rPr>
                <w:color w:val="auto"/>
                <w:sz w:val="24"/>
                <w:szCs w:val="24"/>
              </w:rPr>
            </w:pPr>
          </w:p>
        </w:tc>
        <w:tc>
          <w:tcPr>
            <w:tcW w:w="560" w:type="dxa"/>
          </w:tcPr>
          <w:p w14:paraId="61F05CE4" w14:textId="77777777" w:rsidR="00623340" w:rsidRPr="00623340" w:rsidRDefault="00623340" w:rsidP="00651CB5">
            <w:pPr>
              <w:pStyle w:val="34"/>
              <w:spacing w:after="0"/>
              <w:ind w:left="-57" w:right="-57" w:firstLine="0"/>
              <w:jc w:val="center"/>
              <w:rPr>
                <w:color w:val="auto"/>
                <w:sz w:val="24"/>
                <w:szCs w:val="24"/>
              </w:rPr>
            </w:pPr>
          </w:p>
        </w:tc>
      </w:tr>
      <w:tr w:rsidR="00623340" w:rsidRPr="00623340" w14:paraId="0E4970AF" w14:textId="77777777" w:rsidTr="00623340">
        <w:tc>
          <w:tcPr>
            <w:tcW w:w="5474" w:type="dxa"/>
          </w:tcPr>
          <w:p w14:paraId="53692D1D" w14:textId="58B63AB0" w:rsidR="00623340" w:rsidRPr="00623340" w:rsidRDefault="00623340" w:rsidP="00651CB5">
            <w:pPr>
              <w:pStyle w:val="34"/>
              <w:spacing w:after="0"/>
              <w:ind w:left="-57" w:right="-57" w:firstLine="0"/>
              <w:jc w:val="left"/>
              <w:rPr>
                <w:color w:val="auto"/>
                <w:sz w:val="24"/>
                <w:szCs w:val="24"/>
              </w:rPr>
            </w:pPr>
            <w:proofErr w:type="spellStart"/>
            <w:r w:rsidRPr="00623340">
              <w:rPr>
                <w:sz w:val="24"/>
                <w:szCs w:val="24"/>
              </w:rPr>
              <w:t>Барлық</w:t>
            </w:r>
            <w:proofErr w:type="spellEnd"/>
            <w:r w:rsidRPr="00623340">
              <w:rPr>
                <w:sz w:val="24"/>
                <w:szCs w:val="24"/>
              </w:rPr>
              <w:t xml:space="preserve"> </w:t>
            </w:r>
            <w:proofErr w:type="spellStart"/>
            <w:r w:rsidRPr="00623340">
              <w:rPr>
                <w:sz w:val="24"/>
                <w:szCs w:val="24"/>
              </w:rPr>
              <w:t>стейкхолдерлермен</w:t>
            </w:r>
            <w:proofErr w:type="spellEnd"/>
            <w:r w:rsidRPr="00623340">
              <w:rPr>
                <w:sz w:val="24"/>
                <w:szCs w:val="24"/>
              </w:rPr>
              <w:t xml:space="preserve"> </w:t>
            </w:r>
            <w:proofErr w:type="spellStart"/>
            <w:r w:rsidRPr="00623340">
              <w:rPr>
                <w:sz w:val="24"/>
                <w:szCs w:val="24"/>
              </w:rPr>
              <w:t>кері</w:t>
            </w:r>
            <w:proofErr w:type="spellEnd"/>
            <w:r w:rsidRPr="00623340">
              <w:rPr>
                <w:sz w:val="24"/>
                <w:szCs w:val="24"/>
              </w:rPr>
              <w:t xml:space="preserve"> </w:t>
            </w:r>
            <w:proofErr w:type="spellStart"/>
            <w:r w:rsidRPr="00623340">
              <w:rPr>
                <w:sz w:val="24"/>
                <w:szCs w:val="24"/>
              </w:rPr>
              <w:t>байланыс</w:t>
            </w:r>
            <w:proofErr w:type="spellEnd"/>
            <w:r w:rsidRPr="00623340">
              <w:rPr>
                <w:sz w:val="24"/>
                <w:szCs w:val="24"/>
              </w:rPr>
              <w:t xml:space="preserve"> үшін </w:t>
            </w:r>
            <w:proofErr w:type="spellStart"/>
            <w:r w:rsidRPr="00623340">
              <w:rPr>
                <w:sz w:val="24"/>
                <w:szCs w:val="24"/>
              </w:rPr>
              <w:t>call</w:t>
            </w:r>
            <w:proofErr w:type="spellEnd"/>
            <w:r w:rsidRPr="00623340">
              <w:rPr>
                <w:sz w:val="24"/>
                <w:szCs w:val="24"/>
              </w:rPr>
              <w:t xml:space="preserve"> қызметін </w:t>
            </w:r>
            <w:proofErr w:type="spellStart"/>
            <w:r w:rsidRPr="00623340">
              <w:rPr>
                <w:sz w:val="24"/>
                <w:szCs w:val="24"/>
              </w:rPr>
              <w:t>ұйымдастыру</w:t>
            </w:r>
            <w:proofErr w:type="spellEnd"/>
          </w:p>
        </w:tc>
        <w:tc>
          <w:tcPr>
            <w:tcW w:w="460" w:type="dxa"/>
            <w:tcBorders>
              <w:bottom w:val="single" w:sz="4" w:space="0" w:color="auto"/>
            </w:tcBorders>
            <w:shd w:val="clear" w:color="auto" w:fill="auto"/>
          </w:tcPr>
          <w:p w14:paraId="04F4A441" w14:textId="77777777" w:rsidR="00623340" w:rsidRPr="00623340" w:rsidRDefault="00623340" w:rsidP="00651CB5">
            <w:pPr>
              <w:pStyle w:val="34"/>
              <w:spacing w:after="0"/>
              <w:ind w:left="-57" w:right="-57" w:firstLine="0"/>
              <w:jc w:val="center"/>
              <w:rPr>
                <w:color w:val="auto"/>
                <w:sz w:val="24"/>
                <w:szCs w:val="24"/>
              </w:rPr>
            </w:pPr>
          </w:p>
        </w:tc>
        <w:tc>
          <w:tcPr>
            <w:tcW w:w="491" w:type="dxa"/>
            <w:tcBorders>
              <w:bottom w:val="single" w:sz="4" w:space="0" w:color="auto"/>
            </w:tcBorders>
            <w:shd w:val="clear" w:color="auto" w:fill="auto"/>
          </w:tcPr>
          <w:p w14:paraId="384E089D" w14:textId="77777777" w:rsidR="00623340" w:rsidRPr="00623340" w:rsidRDefault="00623340" w:rsidP="00651CB5">
            <w:pPr>
              <w:pStyle w:val="34"/>
              <w:spacing w:after="0"/>
              <w:ind w:left="-57" w:right="-57" w:firstLine="0"/>
              <w:jc w:val="center"/>
              <w:rPr>
                <w:color w:val="auto"/>
                <w:sz w:val="24"/>
                <w:szCs w:val="24"/>
              </w:rPr>
            </w:pPr>
          </w:p>
        </w:tc>
        <w:tc>
          <w:tcPr>
            <w:tcW w:w="546" w:type="dxa"/>
            <w:tcBorders>
              <w:bottom w:val="single" w:sz="4" w:space="0" w:color="auto"/>
            </w:tcBorders>
            <w:shd w:val="clear" w:color="auto" w:fill="auto"/>
          </w:tcPr>
          <w:p w14:paraId="24AD2EF3" w14:textId="77777777" w:rsidR="00623340" w:rsidRPr="00623340" w:rsidRDefault="00623340" w:rsidP="00651CB5">
            <w:pPr>
              <w:pStyle w:val="34"/>
              <w:spacing w:after="0"/>
              <w:ind w:left="-57" w:right="-57" w:firstLine="0"/>
              <w:jc w:val="center"/>
              <w:rPr>
                <w:color w:val="auto"/>
                <w:sz w:val="24"/>
                <w:szCs w:val="24"/>
              </w:rPr>
            </w:pPr>
          </w:p>
        </w:tc>
        <w:tc>
          <w:tcPr>
            <w:tcW w:w="504" w:type="dxa"/>
            <w:tcBorders>
              <w:bottom w:val="single" w:sz="4" w:space="0" w:color="auto"/>
            </w:tcBorders>
            <w:shd w:val="clear" w:color="auto" w:fill="auto"/>
          </w:tcPr>
          <w:p w14:paraId="22EEF7CC" w14:textId="77777777" w:rsidR="00623340" w:rsidRPr="00623340" w:rsidRDefault="00623340" w:rsidP="00651CB5">
            <w:pPr>
              <w:pStyle w:val="34"/>
              <w:spacing w:after="0"/>
              <w:ind w:left="-57" w:right="-57" w:firstLine="0"/>
              <w:jc w:val="center"/>
              <w:rPr>
                <w:color w:val="auto"/>
                <w:sz w:val="24"/>
                <w:szCs w:val="24"/>
              </w:rPr>
            </w:pPr>
          </w:p>
        </w:tc>
        <w:tc>
          <w:tcPr>
            <w:tcW w:w="490" w:type="dxa"/>
            <w:tcBorders>
              <w:bottom w:val="single" w:sz="4" w:space="0" w:color="auto"/>
            </w:tcBorders>
            <w:shd w:val="clear" w:color="auto" w:fill="auto"/>
          </w:tcPr>
          <w:p w14:paraId="44A50694" w14:textId="77777777" w:rsidR="00623340" w:rsidRPr="00623340" w:rsidRDefault="00623340" w:rsidP="00651CB5">
            <w:pPr>
              <w:pStyle w:val="34"/>
              <w:spacing w:after="0"/>
              <w:ind w:left="-57" w:right="-57" w:firstLine="0"/>
              <w:jc w:val="center"/>
              <w:rPr>
                <w:color w:val="auto"/>
                <w:sz w:val="24"/>
                <w:szCs w:val="24"/>
              </w:rPr>
            </w:pPr>
          </w:p>
        </w:tc>
        <w:tc>
          <w:tcPr>
            <w:tcW w:w="546" w:type="dxa"/>
            <w:shd w:val="clear" w:color="auto" w:fill="auto"/>
          </w:tcPr>
          <w:p w14:paraId="09FA41D2" w14:textId="77777777" w:rsidR="00623340" w:rsidRPr="00623340" w:rsidRDefault="00623340" w:rsidP="00651CB5">
            <w:pPr>
              <w:pStyle w:val="34"/>
              <w:spacing w:after="0"/>
              <w:ind w:left="-57" w:right="-57" w:firstLine="0"/>
              <w:jc w:val="center"/>
              <w:rPr>
                <w:color w:val="auto"/>
                <w:sz w:val="24"/>
                <w:szCs w:val="24"/>
              </w:rPr>
            </w:pPr>
          </w:p>
        </w:tc>
        <w:tc>
          <w:tcPr>
            <w:tcW w:w="532" w:type="dxa"/>
            <w:shd w:val="clear" w:color="auto" w:fill="92D050"/>
          </w:tcPr>
          <w:p w14:paraId="60BBD7E6" w14:textId="77777777" w:rsidR="00623340" w:rsidRPr="00623340" w:rsidRDefault="00623340" w:rsidP="00651CB5">
            <w:pPr>
              <w:pStyle w:val="34"/>
              <w:spacing w:after="0"/>
              <w:ind w:left="-57" w:right="-57" w:firstLine="0"/>
              <w:jc w:val="center"/>
              <w:rPr>
                <w:color w:val="auto"/>
                <w:sz w:val="24"/>
                <w:szCs w:val="24"/>
              </w:rPr>
            </w:pPr>
          </w:p>
        </w:tc>
        <w:tc>
          <w:tcPr>
            <w:tcW w:w="560" w:type="dxa"/>
            <w:tcBorders>
              <w:bottom w:val="single" w:sz="4" w:space="0" w:color="auto"/>
            </w:tcBorders>
          </w:tcPr>
          <w:p w14:paraId="21567EC1" w14:textId="77777777" w:rsidR="00623340" w:rsidRPr="00623340" w:rsidRDefault="00623340" w:rsidP="00651CB5">
            <w:pPr>
              <w:pStyle w:val="34"/>
              <w:spacing w:after="0"/>
              <w:ind w:left="-57" w:right="-57" w:firstLine="0"/>
              <w:jc w:val="center"/>
              <w:rPr>
                <w:color w:val="auto"/>
                <w:sz w:val="24"/>
                <w:szCs w:val="24"/>
              </w:rPr>
            </w:pPr>
          </w:p>
        </w:tc>
      </w:tr>
      <w:tr w:rsidR="00623340" w:rsidRPr="00623340" w14:paraId="695D4A21" w14:textId="77777777" w:rsidTr="00623340">
        <w:tc>
          <w:tcPr>
            <w:tcW w:w="5474" w:type="dxa"/>
          </w:tcPr>
          <w:p w14:paraId="3CD40340" w14:textId="7217B990" w:rsidR="00623340" w:rsidRPr="00623340" w:rsidRDefault="00623340" w:rsidP="00651CB5">
            <w:pPr>
              <w:pStyle w:val="34"/>
              <w:spacing w:after="0"/>
              <w:ind w:left="-57" w:right="-57" w:firstLine="0"/>
              <w:jc w:val="left"/>
              <w:rPr>
                <w:sz w:val="24"/>
                <w:szCs w:val="24"/>
              </w:rPr>
            </w:pPr>
            <w:proofErr w:type="spellStart"/>
            <w:r w:rsidRPr="00623340">
              <w:rPr>
                <w:sz w:val="24"/>
                <w:szCs w:val="24"/>
              </w:rPr>
              <w:t>Ақпараттық</w:t>
            </w:r>
            <w:proofErr w:type="spellEnd"/>
            <w:r w:rsidRPr="00623340">
              <w:rPr>
                <w:sz w:val="24"/>
                <w:szCs w:val="24"/>
              </w:rPr>
              <w:t xml:space="preserve"> </w:t>
            </w:r>
            <w:proofErr w:type="spellStart"/>
            <w:r w:rsidRPr="00623340">
              <w:rPr>
                <w:sz w:val="24"/>
                <w:szCs w:val="24"/>
              </w:rPr>
              <w:t>ашықтықты</w:t>
            </w:r>
            <w:proofErr w:type="spellEnd"/>
            <w:r w:rsidRPr="00623340">
              <w:rPr>
                <w:sz w:val="24"/>
                <w:szCs w:val="24"/>
              </w:rPr>
              <w:t xml:space="preserve"> </w:t>
            </w:r>
            <w:proofErr w:type="spellStart"/>
            <w:r w:rsidRPr="00623340">
              <w:rPr>
                <w:sz w:val="24"/>
                <w:szCs w:val="24"/>
              </w:rPr>
              <w:t>арттырудың</w:t>
            </w:r>
            <w:proofErr w:type="spellEnd"/>
            <w:r w:rsidRPr="00623340">
              <w:rPr>
                <w:sz w:val="24"/>
                <w:szCs w:val="24"/>
              </w:rPr>
              <w:t xml:space="preserve"> </w:t>
            </w:r>
            <w:proofErr w:type="spellStart"/>
            <w:r w:rsidRPr="00623340">
              <w:rPr>
                <w:sz w:val="24"/>
                <w:szCs w:val="24"/>
              </w:rPr>
              <w:t>жеке</w:t>
            </w:r>
            <w:proofErr w:type="spellEnd"/>
            <w:r w:rsidRPr="00623340">
              <w:rPr>
                <w:sz w:val="24"/>
                <w:szCs w:val="24"/>
              </w:rPr>
              <w:t xml:space="preserve"> </w:t>
            </w:r>
            <w:proofErr w:type="spellStart"/>
            <w:r w:rsidRPr="00623340">
              <w:rPr>
                <w:sz w:val="24"/>
                <w:szCs w:val="24"/>
              </w:rPr>
              <w:t>ұсыныстары</w:t>
            </w:r>
            <w:proofErr w:type="spellEnd"/>
            <w:r w:rsidRPr="00623340">
              <w:rPr>
                <w:sz w:val="24"/>
                <w:szCs w:val="24"/>
              </w:rPr>
              <w:t xml:space="preserve"> (</w:t>
            </w:r>
            <w:proofErr w:type="spellStart"/>
            <w:r w:rsidRPr="00623340">
              <w:rPr>
                <w:sz w:val="24"/>
                <w:szCs w:val="24"/>
              </w:rPr>
              <w:t>төменде</w:t>
            </w:r>
            <w:proofErr w:type="spellEnd"/>
            <w:r w:rsidRPr="00623340">
              <w:rPr>
                <w:sz w:val="24"/>
                <w:szCs w:val="24"/>
              </w:rPr>
              <w:t xml:space="preserve"> </w:t>
            </w:r>
            <w:proofErr w:type="spellStart"/>
            <w:r w:rsidRPr="00623340">
              <w:rPr>
                <w:sz w:val="24"/>
                <w:szCs w:val="24"/>
              </w:rPr>
              <w:t>қараңыз</w:t>
            </w:r>
            <w:proofErr w:type="spellEnd"/>
            <w:r w:rsidRPr="00623340">
              <w:rPr>
                <w:sz w:val="24"/>
                <w:szCs w:val="24"/>
              </w:rPr>
              <w:t>)</w:t>
            </w:r>
          </w:p>
        </w:tc>
        <w:tc>
          <w:tcPr>
            <w:tcW w:w="460" w:type="dxa"/>
            <w:tcBorders>
              <w:bottom w:val="single" w:sz="4" w:space="0" w:color="auto"/>
            </w:tcBorders>
            <w:shd w:val="clear" w:color="auto" w:fill="auto"/>
          </w:tcPr>
          <w:p w14:paraId="2C8D8D8F" w14:textId="77777777" w:rsidR="00623340" w:rsidRPr="00623340" w:rsidRDefault="00623340" w:rsidP="00651CB5">
            <w:pPr>
              <w:pStyle w:val="34"/>
              <w:spacing w:after="0"/>
              <w:ind w:left="-57" w:right="-57" w:firstLine="0"/>
              <w:jc w:val="center"/>
              <w:rPr>
                <w:color w:val="auto"/>
                <w:sz w:val="24"/>
                <w:szCs w:val="24"/>
              </w:rPr>
            </w:pPr>
          </w:p>
        </w:tc>
        <w:tc>
          <w:tcPr>
            <w:tcW w:w="491" w:type="dxa"/>
            <w:tcBorders>
              <w:bottom w:val="single" w:sz="4" w:space="0" w:color="auto"/>
            </w:tcBorders>
            <w:shd w:val="clear" w:color="auto" w:fill="auto"/>
          </w:tcPr>
          <w:p w14:paraId="4D7C8296" w14:textId="77777777" w:rsidR="00623340" w:rsidRPr="00623340" w:rsidRDefault="00623340" w:rsidP="00651CB5">
            <w:pPr>
              <w:pStyle w:val="34"/>
              <w:spacing w:after="0"/>
              <w:ind w:left="-57" w:right="-57" w:firstLine="0"/>
              <w:jc w:val="center"/>
              <w:rPr>
                <w:color w:val="auto"/>
                <w:sz w:val="24"/>
                <w:szCs w:val="24"/>
              </w:rPr>
            </w:pPr>
          </w:p>
        </w:tc>
        <w:tc>
          <w:tcPr>
            <w:tcW w:w="546" w:type="dxa"/>
            <w:tcBorders>
              <w:bottom w:val="single" w:sz="4" w:space="0" w:color="auto"/>
            </w:tcBorders>
            <w:shd w:val="clear" w:color="auto" w:fill="auto"/>
          </w:tcPr>
          <w:p w14:paraId="3CAA93F4" w14:textId="77777777" w:rsidR="00623340" w:rsidRPr="00623340" w:rsidRDefault="00623340" w:rsidP="00651CB5">
            <w:pPr>
              <w:pStyle w:val="34"/>
              <w:spacing w:after="0"/>
              <w:ind w:left="-57" w:right="-57" w:firstLine="0"/>
              <w:jc w:val="center"/>
              <w:rPr>
                <w:color w:val="auto"/>
                <w:sz w:val="24"/>
                <w:szCs w:val="24"/>
              </w:rPr>
            </w:pPr>
          </w:p>
        </w:tc>
        <w:tc>
          <w:tcPr>
            <w:tcW w:w="504" w:type="dxa"/>
            <w:tcBorders>
              <w:bottom w:val="single" w:sz="4" w:space="0" w:color="auto"/>
            </w:tcBorders>
            <w:shd w:val="clear" w:color="auto" w:fill="auto"/>
          </w:tcPr>
          <w:p w14:paraId="76FABAD9" w14:textId="77777777" w:rsidR="00623340" w:rsidRPr="00623340" w:rsidRDefault="00623340" w:rsidP="00651CB5">
            <w:pPr>
              <w:pStyle w:val="34"/>
              <w:spacing w:after="0"/>
              <w:ind w:left="-57" w:right="-57" w:firstLine="0"/>
              <w:jc w:val="center"/>
              <w:rPr>
                <w:color w:val="auto"/>
                <w:sz w:val="24"/>
                <w:szCs w:val="24"/>
              </w:rPr>
            </w:pPr>
          </w:p>
        </w:tc>
        <w:tc>
          <w:tcPr>
            <w:tcW w:w="490" w:type="dxa"/>
            <w:tcBorders>
              <w:bottom w:val="single" w:sz="4" w:space="0" w:color="auto"/>
            </w:tcBorders>
            <w:shd w:val="clear" w:color="auto" w:fill="auto"/>
          </w:tcPr>
          <w:p w14:paraId="0BDF146A" w14:textId="77777777" w:rsidR="00623340" w:rsidRPr="00623340" w:rsidRDefault="00623340" w:rsidP="00651CB5">
            <w:pPr>
              <w:pStyle w:val="34"/>
              <w:spacing w:after="0"/>
              <w:ind w:left="-57" w:right="-57" w:firstLine="0"/>
              <w:jc w:val="center"/>
              <w:rPr>
                <w:color w:val="auto"/>
                <w:sz w:val="24"/>
                <w:szCs w:val="24"/>
              </w:rPr>
            </w:pPr>
          </w:p>
        </w:tc>
        <w:tc>
          <w:tcPr>
            <w:tcW w:w="546" w:type="dxa"/>
            <w:shd w:val="clear" w:color="auto" w:fill="auto"/>
          </w:tcPr>
          <w:p w14:paraId="081EEA79" w14:textId="77777777" w:rsidR="00623340" w:rsidRPr="00623340" w:rsidRDefault="00623340" w:rsidP="00651CB5">
            <w:pPr>
              <w:pStyle w:val="34"/>
              <w:spacing w:after="0"/>
              <w:ind w:left="-57" w:right="-57" w:firstLine="0"/>
              <w:jc w:val="center"/>
              <w:rPr>
                <w:color w:val="auto"/>
                <w:sz w:val="24"/>
                <w:szCs w:val="24"/>
              </w:rPr>
            </w:pPr>
          </w:p>
        </w:tc>
        <w:tc>
          <w:tcPr>
            <w:tcW w:w="532" w:type="dxa"/>
            <w:shd w:val="clear" w:color="auto" w:fill="92D050"/>
          </w:tcPr>
          <w:p w14:paraId="2515CDC5" w14:textId="77777777" w:rsidR="00623340" w:rsidRPr="00623340" w:rsidRDefault="00623340" w:rsidP="00651CB5">
            <w:pPr>
              <w:pStyle w:val="34"/>
              <w:spacing w:after="0"/>
              <w:ind w:left="-57" w:right="-57" w:firstLine="0"/>
              <w:jc w:val="center"/>
              <w:rPr>
                <w:color w:val="auto"/>
                <w:sz w:val="24"/>
                <w:szCs w:val="24"/>
              </w:rPr>
            </w:pPr>
          </w:p>
        </w:tc>
        <w:tc>
          <w:tcPr>
            <w:tcW w:w="560" w:type="dxa"/>
            <w:tcBorders>
              <w:bottom w:val="single" w:sz="4" w:space="0" w:color="auto"/>
            </w:tcBorders>
          </w:tcPr>
          <w:p w14:paraId="5083BFAE" w14:textId="77777777" w:rsidR="00623340" w:rsidRPr="00623340" w:rsidRDefault="00623340" w:rsidP="00651CB5">
            <w:pPr>
              <w:pStyle w:val="34"/>
              <w:spacing w:after="0"/>
              <w:ind w:left="-57" w:right="-57" w:firstLine="0"/>
              <w:jc w:val="center"/>
              <w:rPr>
                <w:color w:val="auto"/>
                <w:sz w:val="24"/>
                <w:szCs w:val="24"/>
              </w:rPr>
            </w:pPr>
          </w:p>
        </w:tc>
      </w:tr>
      <w:tr w:rsidR="00623340" w:rsidRPr="00623340" w14:paraId="0091B42B" w14:textId="77777777" w:rsidTr="00623340">
        <w:tc>
          <w:tcPr>
            <w:tcW w:w="5474" w:type="dxa"/>
          </w:tcPr>
          <w:p w14:paraId="672A52B7" w14:textId="1DC21816" w:rsidR="00623340" w:rsidRPr="00623340" w:rsidRDefault="00623340" w:rsidP="00651CB5">
            <w:pPr>
              <w:pStyle w:val="34"/>
              <w:spacing w:after="0"/>
              <w:ind w:left="-57" w:right="-57" w:firstLine="0"/>
              <w:jc w:val="left"/>
              <w:rPr>
                <w:color w:val="auto"/>
                <w:sz w:val="24"/>
                <w:szCs w:val="24"/>
              </w:rPr>
            </w:pPr>
            <w:r w:rsidRPr="00623340">
              <w:rPr>
                <w:sz w:val="24"/>
                <w:szCs w:val="24"/>
                <w:lang w:val="kk-KZ"/>
              </w:rPr>
              <w:t>ШҚҚЖ</w:t>
            </w:r>
            <w:r w:rsidRPr="00623340">
              <w:rPr>
                <w:sz w:val="24"/>
                <w:szCs w:val="24"/>
              </w:rPr>
              <w:t>-</w:t>
            </w:r>
            <w:r w:rsidRPr="00623340">
              <w:rPr>
                <w:sz w:val="24"/>
                <w:szCs w:val="24"/>
                <w:lang w:val="kk-KZ"/>
              </w:rPr>
              <w:t>н</w:t>
            </w:r>
            <w:r w:rsidRPr="00623340">
              <w:rPr>
                <w:sz w:val="24"/>
                <w:szCs w:val="24"/>
              </w:rPr>
              <w:t xml:space="preserve">е </w:t>
            </w:r>
            <w:proofErr w:type="spellStart"/>
            <w:r w:rsidRPr="00623340">
              <w:rPr>
                <w:sz w:val="24"/>
                <w:szCs w:val="24"/>
              </w:rPr>
              <w:t>ақпараттық</w:t>
            </w:r>
            <w:proofErr w:type="spellEnd"/>
            <w:r w:rsidRPr="00623340">
              <w:rPr>
                <w:sz w:val="24"/>
                <w:szCs w:val="24"/>
              </w:rPr>
              <w:t xml:space="preserve"> </w:t>
            </w:r>
            <w:proofErr w:type="spellStart"/>
            <w:r w:rsidRPr="00623340">
              <w:rPr>
                <w:sz w:val="24"/>
                <w:szCs w:val="24"/>
              </w:rPr>
              <w:t>ашықтық</w:t>
            </w:r>
            <w:proofErr w:type="spellEnd"/>
            <w:r w:rsidRPr="00623340">
              <w:rPr>
                <w:sz w:val="24"/>
                <w:szCs w:val="24"/>
              </w:rPr>
              <w:t xml:space="preserve"> </w:t>
            </w:r>
            <w:proofErr w:type="spellStart"/>
            <w:r w:rsidRPr="00623340">
              <w:rPr>
                <w:sz w:val="24"/>
                <w:szCs w:val="24"/>
              </w:rPr>
              <w:t>құралдарын</w:t>
            </w:r>
            <w:proofErr w:type="spellEnd"/>
            <w:r w:rsidRPr="00623340">
              <w:rPr>
                <w:sz w:val="24"/>
                <w:szCs w:val="24"/>
              </w:rPr>
              <w:t xml:space="preserve"> </w:t>
            </w:r>
            <w:proofErr w:type="spellStart"/>
            <w:r w:rsidRPr="00623340">
              <w:rPr>
                <w:sz w:val="24"/>
                <w:szCs w:val="24"/>
              </w:rPr>
              <w:t>қосу</w:t>
            </w:r>
            <w:proofErr w:type="spellEnd"/>
          </w:p>
        </w:tc>
        <w:tc>
          <w:tcPr>
            <w:tcW w:w="460" w:type="dxa"/>
            <w:tcBorders>
              <w:bottom w:val="single" w:sz="4" w:space="0" w:color="auto"/>
            </w:tcBorders>
            <w:shd w:val="clear" w:color="auto" w:fill="auto"/>
          </w:tcPr>
          <w:p w14:paraId="5DB433D6" w14:textId="77777777" w:rsidR="00623340" w:rsidRPr="00623340" w:rsidRDefault="00623340" w:rsidP="00651CB5">
            <w:pPr>
              <w:pStyle w:val="34"/>
              <w:spacing w:after="0"/>
              <w:ind w:left="-57" w:right="-57" w:firstLine="0"/>
              <w:jc w:val="center"/>
              <w:rPr>
                <w:color w:val="auto"/>
                <w:sz w:val="24"/>
                <w:szCs w:val="24"/>
              </w:rPr>
            </w:pPr>
          </w:p>
        </w:tc>
        <w:tc>
          <w:tcPr>
            <w:tcW w:w="491" w:type="dxa"/>
            <w:tcBorders>
              <w:bottom w:val="single" w:sz="4" w:space="0" w:color="auto"/>
            </w:tcBorders>
            <w:shd w:val="clear" w:color="auto" w:fill="auto"/>
          </w:tcPr>
          <w:p w14:paraId="65356E29" w14:textId="77777777" w:rsidR="00623340" w:rsidRPr="00623340" w:rsidRDefault="00623340" w:rsidP="00651CB5">
            <w:pPr>
              <w:pStyle w:val="34"/>
              <w:spacing w:after="0"/>
              <w:ind w:left="-57" w:right="-57" w:firstLine="0"/>
              <w:jc w:val="center"/>
              <w:rPr>
                <w:color w:val="auto"/>
                <w:sz w:val="24"/>
                <w:szCs w:val="24"/>
              </w:rPr>
            </w:pPr>
          </w:p>
        </w:tc>
        <w:tc>
          <w:tcPr>
            <w:tcW w:w="546" w:type="dxa"/>
            <w:tcBorders>
              <w:bottom w:val="single" w:sz="4" w:space="0" w:color="auto"/>
            </w:tcBorders>
            <w:shd w:val="clear" w:color="auto" w:fill="auto"/>
          </w:tcPr>
          <w:p w14:paraId="4DCFF76E" w14:textId="77777777" w:rsidR="00623340" w:rsidRPr="00623340" w:rsidRDefault="00623340" w:rsidP="00651CB5">
            <w:pPr>
              <w:pStyle w:val="34"/>
              <w:spacing w:after="0"/>
              <w:ind w:left="-57" w:right="-57" w:firstLine="0"/>
              <w:jc w:val="center"/>
              <w:rPr>
                <w:color w:val="auto"/>
                <w:sz w:val="24"/>
                <w:szCs w:val="24"/>
              </w:rPr>
            </w:pPr>
          </w:p>
        </w:tc>
        <w:tc>
          <w:tcPr>
            <w:tcW w:w="504" w:type="dxa"/>
            <w:tcBorders>
              <w:bottom w:val="single" w:sz="4" w:space="0" w:color="auto"/>
            </w:tcBorders>
            <w:shd w:val="clear" w:color="auto" w:fill="auto"/>
          </w:tcPr>
          <w:p w14:paraId="3E541D50" w14:textId="77777777" w:rsidR="00623340" w:rsidRPr="00623340" w:rsidRDefault="00623340" w:rsidP="00651CB5">
            <w:pPr>
              <w:pStyle w:val="34"/>
              <w:spacing w:after="0"/>
              <w:ind w:left="-57" w:right="-57" w:firstLine="0"/>
              <w:jc w:val="center"/>
              <w:rPr>
                <w:color w:val="auto"/>
                <w:sz w:val="24"/>
                <w:szCs w:val="24"/>
              </w:rPr>
            </w:pPr>
          </w:p>
        </w:tc>
        <w:tc>
          <w:tcPr>
            <w:tcW w:w="490" w:type="dxa"/>
            <w:tcBorders>
              <w:bottom w:val="single" w:sz="4" w:space="0" w:color="auto"/>
            </w:tcBorders>
            <w:shd w:val="clear" w:color="auto" w:fill="auto"/>
          </w:tcPr>
          <w:p w14:paraId="3BF5648C" w14:textId="77777777" w:rsidR="00623340" w:rsidRPr="00623340" w:rsidRDefault="00623340" w:rsidP="00651CB5">
            <w:pPr>
              <w:pStyle w:val="34"/>
              <w:spacing w:after="0"/>
              <w:ind w:left="-57" w:right="-57" w:firstLine="0"/>
              <w:jc w:val="center"/>
              <w:rPr>
                <w:color w:val="auto"/>
                <w:sz w:val="24"/>
                <w:szCs w:val="24"/>
              </w:rPr>
            </w:pPr>
          </w:p>
        </w:tc>
        <w:tc>
          <w:tcPr>
            <w:tcW w:w="546" w:type="dxa"/>
            <w:tcBorders>
              <w:bottom w:val="single" w:sz="4" w:space="0" w:color="auto"/>
            </w:tcBorders>
            <w:shd w:val="clear" w:color="auto" w:fill="auto"/>
          </w:tcPr>
          <w:p w14:paraId="501F2A92" w14:textId="77777777" w:rsidR="00623340" w:rsidRPr="00623340" w:rsidRDefault="00623340" w:rsidP="00651CB5">
            <w:pPr>
              <w:pStyle w:val="34"/>
              <w:spacing w:after="0"/>
              <w:ind w:left="-57" w:right="-57" w:firstLine="0"/>
              <w:jc w:val="center"/>
              <w:rPr>
                <w:color w:val="auto"/>
                <w:sz w:val="24"/>
                <w:szCs w:val="24"/>
              </w:rPr>
            </w:pPr>
          </w:p>
        </w:tc>
        <w:tc>
          <w:tcPr>
            <w:tcW w:w="532" w:type="dxa"/>
          </w:tcPr>
          <w:p w14:paraId="56B10977" w14:textId="77777777" w:rsidR="00623340" w:rsidRPr="00623340" w:rsidRDefault="00623340" w:rsidP="00651CB5">
            <w:pPr>
              <w:pStyle w:val="34"/>
              <w:spacing w:after="0"/>
              <w:ind w:left="-57" w:right="-57" w:firstLine="0"/>
              <w:jc w:val="center"/>
              <w:rPr>
                <w:color w:val="auto"/>
                <w:sz w:val="24"/>
                <w:szCs w:val="24"/>
              </w:rPr>
            </w:pPr>
          </w:p>
        </w:tc>
        <w:tc>
          <w:tcPr>
            <w:tcW w:w="560" w:type="dxa"/>
            <w:shd w:val="clear" w:color="auto" w:fill="92D050"/>
          </w:tcPr>
          <w:p w14:paraId="60C4FFAF" w14:textId="77777777" w:rsidR="00623340" w:rsidRPr="00623340" w:rsidRDefault="00623340" w:rsidP="00651CB5">
            <w:pPr>
              <w:pStyle w:val="34"/>
              <w:spacing w:after="0"/>
              <w:ind w:left="-57" w:right="-57" w:firstLine="0"/>
              <w:jc w:val="center"/>
              <w:rPr>
                <w:color w:val="auto"/>
                <w:sz w:val="24"/>
                <w:szCs w:val="24"/>
              </w:rPr>
            </w:pPr>
          </w:p>
        </w:tc>
      </w:tr>
      <w:tr w:rsidR="00623340" w:rsidRPr="00623340" w14:paraId="3CF5DA05" w14:textId="77777777" w:rsidTr="00623340">
        <w:tc>
          <w:tcPr>
            <w:tcW w:w="5474" w:type="dxa"/>
          </w:tcPr>
          <w:p w14:paraId="1ABE9F62" w14:textId="7A7CBA32" w:rsidR="00623340" w:rsidRPr="00623340" w:rsidRDefault="00623340" w:rsidP="00651CB5">
            <w:pPr>
              <w:pStyle w:val="34"/>
              <w:spacing w:after="0"/>
              <w:ind w:left="-57" w:right="-57" w:firstLine="0"/>
              <w:jc w:val="left"/>
              <w:rPr>
                <w:sz w:val="24"/>
                <w:szCs w:val="24"/>
              </w:rPr>
            </w:pPr>
            <w:proofErr w:type="spellStart"/>
            <w:r w:rsidRPr="00623340">
              <w:rPr>
                <w:sz w:val="24"/>
                <w:szCs w:val="24"/>
              </w:rPr>
              <w:t>Тиімділікті</w:t>
            </w:r>
            <w:proofErr w:type="spellEnd"/>
            <w:r w:rsidRPr="00623340">
              <w:rPr>
                <w:sz w:val="24"/>
                <w:szCs w:val="24"/>
              </w:rPr>
              <w:t xml:space="preserve"> </w:t>
            </w:r>
            <w:proofErr w:type="spellStart"/>
            <w:r w:rsidRPr="00623340">
              <w:rPr>
                <w:sz w:val="24"/>
                <w:szCs w:val="24"/>
              </w:rPr>
              <w:t>бағалау</w:t>
            </w:r>
            <w:proofErr w:type="spellEnd"/>
          </w:p>
        </w:tc>
        <w:tc>
          <w:tcPr>
            <w:tcW w:w="460" w:type="dxa"/>
            <w:shd w:val="clear" w:color="auto" w:fill="auto"/>
          </w:tcPr>
          <w:p w14:paraId="1DF54134" w14:textId="77777777" w:rsidR="00623340" w:rsidRPr="00623340" w:rsidRDefault="00623340" w:rsidP="00651CB5">
            <w:pPr>
              <w:pStyle w:val="34"/>
              <w:spacing w:after="0"/>
              <w:ind w:left="-57" w:right="-57" w:firstLine="0"/>
              <w:jc w:val="center"/>
              <w:rPr>
                <w:color w:val="auto"/>
                <w:sz w:val="24"/>
                <w:szCs w:val="24"/>
              </w:rPr>
            </w:pPr>
          </w:p>
        </w:tc>
        <w:tc>
          <w:tcPr>
            <w:tcW w:w="491" w:type="dxa"/>
            <w:shd w:val="clear" w:color="auto" w:fill="auto"/>
          </w:tcPr>
          <w:p w14:paraId="64D3301F" w14:textId="77777777" w:rsidR="00623340" w:rsidRPr="00623340" w:rsidRDefault="00623340" w:rsidP="00651CB5">
            <w:pPr>
              <w:pStyle w:val="34"/>
              <w:spacing w:after="0"/>
              <w:ind w:left="-57" w:right="-57" w:firstLine="0"/>
              <w:jc w:val="center"/>
              <w:rPr>
                <w:color w:val="auto"/>
                <w:sz w:val="24"/>
                <w:szCs w:val="24"/>
              </w:rPr>
            </w:pPr>
          </w:p>
        </w:tc>
        <w:tc>
          <w:tcPr>
            <w:tcW w:w="546" w:type="dxa"/>
            <w:shd w:val="clear" w:color="auto" w:fill="auto"/>
          </w:tcPr>
          <w:p w14:paraId="14E9F300" w14:textId="77777777" w:rsidR="00623340" w:rsidRPr="00623340" w:rsidRDefault="00623340" w:rsidP="00651CB5">
            <w:pPr>
              <w:pStyle w:val="34"/>
              <w:spacing w:after="0"/>
              <w:ind w:left="-57" w:right="-57" w:firstLine="0"/>
              <w:jc w:val="center"/>
              <w:rPr>
                <w:color w:val="auto"/>
                <w:sz w:val="24"/>
                <w:szCs w:val="24"/>
              </w:rPr>
            </w:pPr>
          </w:p>
        </w:tc>
        <w:tc>
          <w:tcPr>
            <w:tcW w:w="504" w:type="dxa"/>
            <w:shd w:val="clear" w:color="auto" w:fill="auto"/>
          </w:tcPr>
          <w:p w14:paraId="6E1C0364" w14:textId="77777777" w:rsidR="00623340" w:rsidRPr="00623340" w:rsidRDefault="00623340" w:rsidP="00651CB5">
            <w:pPr>
              <w:pStyle w:val="34"/>
              <w:spacing w:after="0"/>
              <w:ind w:left="-57" w:right="-57" w:firstLine="0"/>
              <w:jc w:val="center"/>
              <w:rPr>
                <w:color w:val="auto"/>
                <w:sz w:val="24"/>
                <w:szCs w:val="24"/>
              </w:rPr>
            </w:pPr>
          </w:p>
        </w:tc>
        <w:tc>
          <w:tcPr>
            <w:tcW w:w="490" w:type="dxa"/>
            <w:shd w:val="clear" w:color="auto" w:fill="auto"/>
          </w:tcPr>
          <w:p w14:paraId="43BAFC9A" w14:textId="77777777" w:rsidR="00623340" w:rsidRPr="00623340" w:rsidRDefault="00623340" w:rsidP="00651CB5">
            <w:pPr>
              <w:pStyle w:val="34"/>
              <w:spacing w:after="0"/>
              <w:ind w:left="-57" w:right="-57" w:firstLine="0"/>
              <w:jc w:val="center"/>
              <w:rPr>
                <w:color w:val="auto"/>
                <w:sz w:val="24"/>
                <w:szCs w:val="24"/>
              </w:rPr>
            </w:pPr>
          </w:p>
        </w:tc>
        <w:tc>
          <w:tcPr>
            <w:tcW w:w="546" w:type="dxa"/>
            <w:shd w:val="clear" w:color="auto" w:fill="auto"/>
          </w:tcPr>
          <w:p w14:paraId="777981B9" w14:textId="77777777" w:rsidR="00623340" w:rsidRPr="00623340" w:rsidRDefault="00623340" w:rsidP="00651CB5">
            <w:pPr>
              <w:pStyle w:val="34"/>
              <w:spacing w:after="0"/>
              <w:ind w:left="-57" w:right="-57" w:firstLine="0"/>
              <w:jc w:val="center"/>
              <w:rPr>
                <w:color w:val="auto"/>
                <w:sz w:val="24"/>
                <w:szCs w:val="24"/>
              </w:rPr>
            </w:pPr>
          </w:p>
        </w:tc>
        <w:tc>
          <w:tcPr>
            <w:tcW w:w="532" w:type="dxa"/>
          </w:tcPr>
          <w:p w14:paraId="0B7297FD" w14:textId="77777777" w:rsidR="00623340" w:rsidRPr="00623340" w:rsidRDefault="00623340" w:rsidP="00651CB5">
            <w:pPr>
              <w:pStyle w:val="34"/>
              <w:spacing w:after="0"/>
              <w:ind w:left="-57" w:right="-57" w:firstLine="0"/>
              <w:jc w:val="center"/>
              <w:rPr>
                <w:color w:val="auto"/>
                <w:sz w:val="24"/>
                <w:szCs w:val="24"/>
              </w:rPr>
            </w:pPr>
          </w:p>
        </w:tc>
        <w:tc>
          <w:tcPr>
            <w:tcW w:w="560" w:type="dxa"/>
            <w:shd w:val="clear" w:color="auto" w:fill="92D050"/>
          </w:tcPr>
          <w:p w14:paraId="463D691A" w14:textId="77777777" w:rsidR="00623340" w:rsidRPr="00623340" w:rsidRDefault="00623340" w:rsidP="00651CB5">
            <w:pPr>
              <w:pStyle w:val="34"/>
              <w:spacing w:after="0"/>
              <w:ind w:left="-57" w:right="-57" w:firstLine="0"/>
              <w:jc w:val="center"/>
              <w:rPr>
                <w:color w:val="auto"/>
                <w:sz w:val="24"/>
                <w:szCs w:val="24"/>
              </w:rPr>
            </w:pPr>
          </w:p>
        </w:tc>
      </w:tr>
      <w:tr w:rsidR="00623340" w:rsidRPr="00623340" w14:paraId="7837042B" w14:textId="0CD027EC" w:rsidTr="00623340">
        <w:tc>
          <w:tcPr>
            <w:tcW w:w="9603" w:type="dxa"/>
            <w:gridSpan w:val="9"/>
          </w:tcPr>
          <w:p w14:paraId="289840DC" w14:textId="4927567E" w:rsidR="00623340" w:rsidRPr="00623340" w:rsidRDefault="00623340" w:rsidP="00623340">
            <w:pPr>
              <w:pStyle w:val="34"/>
              <w:spacing w:after="0"/>
              <w:ind w:left="292" w:right="-57" w:firstLine="309"/>
              <w:rPr>
                <w:color w:val="auto"/>
                <w:sz w:val="24"/>
                <w:szCs w:val="24"/>
              </w:rPr>
            </w:pPr>
            <w:proofErr w:type="spellStart"/>
            <w:r w:rsidRPr="00623340">
              <w:rPr>
                <w:sz w:val="24"/>
                <w:szCs w:val="24"/>
              </w:rPr>
              <w:t>Ескерт</w:t>
            </w:r>
            <w:proofErr w:type="spellEnd"/>
            <w:r w:rsidRPr="00623340">
              <w:rPr>
                <w:sz w:val="24"/>
                <w:szCs w:val="24"/>
                <w:lang w:val="kk-KZ"/>
              </w:rPr>
              <w:t>у</w:t>
            </w:r>
            <w:r w:rsidRPr="00623340">
              <w:rPr>
                <w:sz w:val="24"/>
                <w:szCs w:val="24"/>
              </w:rPr>
              <w:t xml:space="preserve"> – Автор</w:t>
            </w:r>
            <w:r w:rsidRPr="00623340">
              <w:rPr>
                <w:sz w:val="24"/>
                <w:szCs w:val="24"/>
                <w:lang w:val="kk-KZ"/>
              </w:rPr>
              <w:t>мен ұсынылған</w:t>
            </w:r>
          </w:p>
        </w:tc>
      </w:tr>
    </w:tbl>
    <w:p w14:paraId="71A7CD3F" w14:textId="77777777" w:rsidR="00184E44" w:rsidRPr="00323B69" w:rsidRDefault="00184E44" w:rsidP="00184E44">
      <w:pPr>
        <w:ind w:firstLine="709"/>
        <w:jc w:val="both"/>
        <w:rPr>
          <w:spacing w:val="-4"/>
        </w:rPr>
      </w:pPr>
    </w:p>
    <w:p w14:paraId="03EEA858" w14:textId="77777777" w:rsidR="00623340" w:rsidRPr="00323B69" w:rsidRDefault="00623340" w:rsidP="00623340">
      <w:pPr>
        <w:ind w:firstLine="709"/>
        <w:jc w:val="both"/>
      </w:pPr>
      <w:proofErr w:type="spellStart"/>
      <w:r>
        <w:t>Экономикалық</w:t>
      </w:r>
      <w:proofErr w:type="spellEnd"/>
      <w:r>
        <w:t xml:space="preserve"> </w:t>
      </w:r>
      <w:proofErr w:type="spellStart"/>
      <w:r>
        <w:t>дағдарыс</w:t>
      </w:r>
      <w:proofErr w:type="spellEnd"/>
      <w:r>
        <w:t xml:space="preserve"> </w:t>
      </w:r>
      <w:proofErr w:type="spellStart"/>
      <w:r>
        <w:t>жағдайында</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әлеуеті</w:t>
      </w:r>
      <w:proofErr w:type="spellEnd"/>
      <w:r>
        <w:t xml:space="preserve"> </w:t>
      </w:r>
      <w:proofErr w:type="spellStart"/>
      <w:r>
        <w:t>оның</w:t>
      </w:r>
      <w:proofErr w:type="spellEnd"/>
      <w:r>
        <w:t xml:space="preserve"> </w:t>
      </w:r>
      <w:proofErr w:type="spellStart"/>
      <w:r>
        <w:t>стейкхолдерлердің</w:t>
      </w:r>
      <w:proofErr w:type="spellEnd"/>
      <w:r>
        <w:t xml:space="preserve"> </w:t>
      </w:r>
      <w:proofErr w:type="spellStart"/>
      <w:r>
        <w:t>назарын</w:t>
      </w:r>
      <w:proofErr w:type="spellEnd"/>
      <w:r>
        <w:t xml:space="preserve"> </w:t>
      </w:r>
      <w:proofErr w:type="spellStart"/>
      <w:r>
        <w:t>аудару</w:t>
      </w:r>
      <w:proofErr w:type="spellEnd"/>
      <w:r>
        <w:t xml:space="preserve"> </w:t>
      </w:r>
      <w:proofErr w:type="spellStart"/>
      <w:r>
        <w:t>мүмкіндігімен</w:t>
      </w:r>
      <w:proofErr w:type="spellEnd"/>
      <w:r>
        <w:t xml:space="preserve"> </w:t>
      </w:r>
      <w:proofErr w:type="spellStart"/>
      <w:r>
        <w:t>анықталады</w:t>
      </w:r>
      <w:proofErr w:type="spellEnd"/>
      <w:r>
        <w:t xml:space="preserve"> (1.1</w:t>
      </w:r>
      <w:r>
        <w:rPr>
          <w:lang w:val="kk-KZ"/>
        </w:rPr>
        <w:t xml:space="preserve"> </w:t>
      </w:r>
      <w:proofErr w:type="spellStart"/>
      <w:r>
        <w:t>бөлімде</w:t>
      </w:r>
      <w:proofErr w:type="spellEnd"/>
      <w:r>
        <w:t xml:space="preserve"> </w:t>
      </w:r>
      <w:proofErr w:type="spellStart"/>
      <w:r>
        <w:t>қарастырылған</w:t>
      </w:r>
      <w:proofErr w:type="spellEnd"/>
      <w:r>
        <w:t xml:space="preserve">) және </w:t>
      </w:r>
      <w:proofErr w:type="spellStart"/>
      <w:r>
        <w:t>олардың</w:t>
      </w:r>
      <w:proofErr w:type="spellEnd"/>
      <w:r>
        <w:t xml:space="preserve"> </w:t>
      </w:r>
      <w:proofErr w:type="spellStart"/>
      <w:r>
        <w:t>қажеттіліктерін</w:t>
      </w:r>
      <w:proofErr w:type="spellEnd"/>
      <w:r>
        <w:t xml:space="preserve"> </w:t>
      </w:r>
      <w:proofErr w:type="spellStart"/>
      <w:r>
        <w:t>мемлекеттік</w:t>
      </w:r>
      <w:proofErr w:type="spellEnd"/>
      <w:r>
        <w:t xml:space="preserve"> </w:t>
      </w:r>
      <w:proofErr w:type="spellStart"/>
      <w:r>
        <w:t>қызметтермен</w:t>
      </w:r>
      <w:proofErr w:type="spellEnd"/>
      <w:r>
        <w:t xml:space="preserve"> </w:t>
      </w:r>
      <w:proofErr w:type="spellStart"/>
      <w:r>
        <w:t>қанағаттандыру</w:t>
      </w:r>
      <w:proofErr w:type="spellEnd"/>
      <w:r>
        <w:t xml:space="preserve">. </w:t>
      </w:r>
      <w:proofErr w:type="spellStart"/>
      <w:r>
        <w:t>Сондықтан</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тұрақты</w:t>
      </w:r>
      <w:proofErr w:type="spellEnd"/>
      <w:r>
        <w:t xml:space="preserve"> </w:t>
      </w:r>
      <w:proofErr w:type="spellStart"/>
      <w:r>
        <w:t>инновациялық</w:t>
      </w:r>
      <w:proofErr w:type="spellEnd"/>
      <w:r>
        <w:t xml:space="preserve"> </w:t>
      </w:r>
      <w:r>
        <w:lastRenderedPageBreak/>
        <w:t xml:space="preserve">даму </w:t>
      </w:r>
      <w:proofErr w:type="spellStart"/>
      <w:r>
        <w:t>бастамасының</w:t>
      </w:r>
      <w:proofErr w:type="spellEnd"/>
      <w:r>
        <w:t xml:space="preserve"> </w:t>
      </w:r>
      <w:proofErr w:type="spellStart"/>
      <w:r>
        <w:t>табысы</w:t>
      </w:r>
      <w:proofErr w:type="spellEnd"/>
      <w:r>
        <w:t xml:space="preserve"> </w:t>
      </w:r>
      <w:proofErr w:type="spellStart"/>
      <w:r>
        <w:t>стейкхолдерлердің</w:t>
      </w:r>
      <w:proofErr w:type="spellEnd"/>
      <w:r>
        <w:t xml:space="preserve"> </w:t>
      </w:r>
      <w:proofErr w:type="spellStart"/>
      <w:r>
        <w:t>мінез-құлқына</w:t>
      </w:r>
      <w:proofErr w:type="spellEnd"/>
      <w:r>
        <w:t xml:space="preserve"> </w:t>
      </w:r>
      <w:proofErr w:type="spellStart"/>
      <w:r>
        <w:t>байланысты</w:t>
      </w:r>
      <w:proofErr w:type="spellEnd"/>
      <w:r>
        <w:t xml:space="preserve">. </w:t>
      </w:r>
      <w:r>
        <w:rPr>
          <w:lang w:val="kk-KZ"/>
        </w:rPr>
        <w:t>М</w:t>
      </w:r>
      <w:proofErr w:type="spellStart"/>
      <w:r>
        <w:t>емлекеттік</w:t>
      </w:r>
      <w:proofErr w:type="spellEnd"/>
      <w:r>
        <w:t xml:space="preserve"> </w:t>
      </w:r>
      <w:proofErr w:type="spellStart"/>
      <w:r>
        <w:t>органның</w:t>
      </w:r>
      <w:proofErr w:type="spellEnd"/>
      <w:r>
        <w:t xml:space="preserve"> </w:t>
      </w:r>
      <w:proofErr w:type="spellStart"/>
      <w:r>
        <w:t>күшімен</w:t>
      </w:r>
      <w:proofErr w:type="spellEnd"/>
      <w:r>
        <w:t xml:space="preserve"> </w:t>
      </w:r>
      <w:proofErr w:type="spellStart"/>
      <w:r>
        <w:t>коммуникациялық</w:t>
      </w:r>
      <w:proofErr w:type="spellEnd"/>
      <w:r>
        <w:t xml:space="preserve"> менеджмент </w:t>
      </w:r>
      <w:proofErr w:type="spellStart"/>
      <w:r>
        <w:t>арқылы</w:t>
      </w:r>
      <w:proofErr w:type="spellEnd"/>
      <w:r>
        <w:t xml:space="preserve"> </w:t>
      </w:r>
      <w:proofErr w:type="spellStart"/>
      <w:r>
        <w:t>стейкхолдерлерде</w:t>
      </w:r>
      <w:proofErr w:type="spellEnd"/>
      <w:r>
        <w:t xml:space="preserve"> осы </w:t>
      </w:r>
      <w:proofErr w:type="spellStart"/>
      <w:r>
        <w:t>мемлекеттік</w:t>
      </w:r>
      <w:proofErr w:type="spellEnd"/>
      <w:r>
        <w:t xml:space="preserve"> орган іске </w:t>
      </w:r>
      <w:proofErr w:type="spellStart"/>
      <w:r>
        <w:t>асыратын</w:t>
      </w:r>
      <w:proofErr w:type="spellEnd"/>
      <w:r>
        <w:t xml:space="preserve"> </w:t>
      </w:r>
      <w:proofErr w:type="spellStart"/>
      <w:r>
        <w:t>жобалардың</w:t>
      </w:r>
      <w:proofErr w:type="spellEnd"/>
      <w:r>
        <w:t xml:space="preserve"> </w:t>
      </w:r>
      <w:proofErr w:type="spellStart"/>
      <w:r>
        <w:t>құндылығы</w:t>
      </w:r>
      <w:proofErr w:type="spellEnd"/>
      <w:r>
        <w:t xml:space="preserve"> туралы </w:t>
      </w:r>
      <w:proofErr w:type="spellStart"/>
      <w:r>
        <w:t>түсінік</w:t>
      </w:r>
      <w:proofErr w:type="spellEnd"/>
      <w:r>
        <w:t xml:space="preserve"> </w:t>
      </w:r>
      <w:proofErr w:type="spellStart"/>
      <w:r>
        <w:t>қалыптастыру</w:t>
      </w:r>
      <w:proofErr w:type="spellEnd"/>
      <w:r>
        <w:rPr>
          <w:lang w:val="kk-KZ"/>
        </w:rPr>
        <w:t xml:space="preserve"> қажет</w:t>
      </w:r>
      <w:r w:rsidRPr="00323B69">
        <w:t>.</w:t>
      </w:r>
    </w:p>
    <w:p w14:paraId="4D79CBD1" w14:textId="10EE6F1D" w:rsidR="00184E44" w:rsidRPr="008B172B" w:rsidRDefault="00B576F8" w:rsidP="00184E44">
      <w:pPr>
        <w:ind w:firstLine="709"/>
        <w:jc w:val="both"/>
        <w:rPr>
          <w:color w:val="000000"/>
          <w:lang w:val="kk-KZ"/>
        </w:rPr>
      </w:pPr>
      <w:r w:rsidRPr="00623340">
        <w:rPr>
          <w:color w:val="000000"/>
          <w:lang w:val="kk-KZ"/>
        </w:rPr>
        <w:t>Қ</w:t>
      </w:r>
      <w:r w:rsidR="00064EF8" w:rsidRPr="00623340">
        <w:rPr>
          <w:color w:val="000000"/>
          <w:lang w:val="kk-KZ"/>
        </w:rPr>
        <w:t>осымша</w:t>
      </w:r>
      <w:r>
        <w:rPr>
          <w:color w:val="000000"/>
          <w:lang w:val="kk-KZ"/>
        </w:rPr>
        <w:t xml:space="preserve"> Қ-</w:t>
      </w:r>
      <w:r w:rsidR="00064EF8" w:rsidRPr="00623340">
        <w:rPr>
          <w:color w:val="000000"/>
          <w:lang w:val="kk-KZ"/>
        </w:rPr>
        <w:t xml:space="preserve">да нақты ұсыныстардың мүмкін нұсқалары берілген. </w:t>
      </w:r>
      <w:r w:rsidR="00064EF8" w:rsidRPr="008B172B">
        <w:rPr>
          <w:color w:val="000000"/>
          <w:lang w:val="kk-KZ"/>
        </w:rPr>
        <w:t xml:space="preserve">Аталған ұсыныстар жобалық қызметке тікелей қатысы жоқ болса да, олар жобаларды стейкхолдерлердің наразылығынан туындаған тәуекелдерді төмендетуге бағытталғандықтан, </w:t>
      </w:r>
      <w:r w:rsidR="00064EF8">
        <w:rPr>
          <w:color w:val="000000"/>
          <w:lang w:val="kk-KZ"/>
        </w:rPr>
        <w:t>Ж</w:t>
      </w:r>
      <w:r w:rsidR="00064EF8" w:rsidRPr="008B172B">
        <w:rPr>
          <w:color w:val="000000"/>
          <w:lang w:val="kk-KZ"/>
        </w:rPr>
        <w:t>ББ-ға енгізілген</w:t>
      </w:r>
      <w:r w:rsidR="00184E44" w:rsidRPr="008B172B">
        <w:rPr>
          <w:color w:val="000000"/>
          <w:lang w:val="kk-KZ"/>
        </w:rPr>
        <w:t>.</w:t>
      </w:r>
    </w:p>
    <w:p w14:paraId="5A465489" w14:textId="77777777" w:rsidR="00064EF8" w:rsidRPr="008B172B" w:rsidRDefault="00064EF8" w:rsidP="00064EF8">
      <w:pPr>
        <w:ind w:firstLine="709"/>
        <w:jc w:val="both"/>
        <w:rPr>
          <w:bCs/>
          <w:i/>
          <w:color w:val="000000"/>
          <w:lang w:val="kk-KZ"/>
        </w:rPr>
      </w:pPr>
      <w:r w:rsidRPr="008B172B">
        <w:rPr>
          <w:bCs/>
          <w:i/>
          <w:color w:val="000000"/>
          <w:lang w:val="kk-KZ"/>
        </w:rPr>
        <w:t>Бағдарламаны енгізудің жалпы жоспарының негіздемесі</w:t>
      </w:r>
    </w:p>
    <w:p w14:paraId="573D9E05" w14:textId="26FD1A68" w:rsidR="00184E44" w:rsidRPr="008B172B" w:rsidRDefault="00064EF8" w:rsidP="00064EF8">
      <w:pPr>
        <w:ind w:firstLine="709"/>
        <w:jc w:val="both"/>
        <w:rPr>
          <w:color w:val="000000"/>
          <w:lang w:val="kk-KZ"/>
        </w:rPr>
      </w:pPr>
      <w:r w:rsidRPr="008B172B">
        <w:rPr>
          <w:color w:val="000000"/>
          <w:lang w:val="kk-KZ"/>
        </w:rPr>
        <w:t>Барлық сегіз жобаны бір уақытта жүзеге асыру уақыт</w:t>
      </w:r>
      <w:r>
        <w:rPr>
          <w:color w:val="000000"/>
          <w:lang w:val="kk-KZ"/>
        </w:rPr>
        <w:t xml:space="preserve"> бойынша ұтымсыз</w:t>
      </w:r>
      <w:r w:rsidRPr="008B172B">
        <w:rPr>
          <w:color w:val="000000"/>
          <w:lang w:val="kk-KZ"/>
        </w:rPr>
        <w:t xml:space="preserve">, өйткені процесс ұзаққа созылады 1 + 1 + 2 + 2 + 3 + 3 + 4 + 2 = 18 </w:t>
      </w:r>
      <w:r>
        <w:rPr>
          <w:color w:val="000000"/>
          <w:lang w:val="kk-KZ"/>
        </w:rPr>
        <w:t>тоқсан</w:t>
      </w:r>
      <w:r w:rsidRPr="008B172B">
        <w:rPr>
          <w:color w:val="000000"/>
          <w:lang w:val="kk-KZ"/>
        </w:rPr>
        <w:t>. Сондықтан жобаны басқарудың икемді технологиясын</w:t>
      </w:r>
      <w:r>
        <w:rPr>
          <w:color w:val="000000"/>
          <w:lang w:val="kk-KZ"/>
        </w:rPr>
        <w:t xml:space="preserve"> </w:t>
      </w:r>
      <w:r w:rsidRPr="008B172B">
        <w:rPr>
          <w:color w:val="000000"/>
          <w:lang w:val="kk-KZ"/>
        </w:rPr>
        <w:t>-</w:t>
      </w:r>
      <w:r>
        <w:rPr>
          <w:color w:val="000000"/>
          <w:lang w:val="kk-KZ"/>
        </w:rPr>
        <w:t xml:space="preserve"> </w:t>
      </w:r>
      <w:r w:rsidRPr="008B172B">
        <w:rPr>
          <w:color w:val="000000"/>
          <w:lang w:val="kk-KZ"/>
        </w:rPr>
        <w:t>SCRUM қолдану ұсынылады (бірінші тарауды қараңыз). Яғни, бағдарламаны одан әрі іске асыру үшін пайдалануға болатын аралық нәтижелерді ала отырып, бөліктерді икемді енгізу болжанады (3</w:t>
      </w:r>
      <w:r w:rsidR="005C69F2">
        <w:rPr>
          <w:color w:val="000000"/>
          <w:lang w:val="kk-KZ"/>
        </w:rPr>
        <w:t>9</w:t>
      </w:r>
      <w:r>
        <w:rPr>
          <w:color w:val="000000"/>
          <w:lang w:val="kk-KZ"/>
        </w:rPr>
        <w:t>-</w:t>
      </w:r>
      <w:r w:rsidRPr="008B172B">
        <w:rPr>
          <w:color w:val="000000"/>
          <w:lang w:val="kk-KZ"/>
        </w:rPr>
        <w:t>сурет)</w:t>
      </w:r>
      <w:r w:rsidR="00184E44" w:rsidRPr="008B172B">
        <w:rPr>
          <w:color w:val="000000"/>
          <w:lang w:val="kk-KZ"/>
        </w:rPr>
        <w:t>.</w:t>
      </w:r>
    </w:p>
    <w:p w14:paraId="71E41B9A" w14:textId="77777777" w:rsidR="00184E44" w:rsidRPr="008B172B" w:rsidRDefault="00184E44" w:rsidP="00184E44">
      <w:pPr>
        <w:ind w:firstLine="709"/>
        <w:jc w:val="both"/>
        <w:rPr>
          <w:color w:val="000000"/>
          <w:sz w:val="22"/>
          <w:szCs w:val="22"/>
          <w:lang w:val="kk-KZ"/>
        </w:rPr>
      </w:pPr>
    </w:p>
    <w:p w14:paraId="5703D177" w14:textId="64391E16" w:rsidR="00184E44" w:rsidRPr="00064EF8" w:rsidRDefault="00064EF8" w:rsidP="00184E44">
      <w:pPr>
        <w:jc w:val="center"/>
        <w:rPr>
          <w:color w:val="000000"/>
          <w:sz w:val="24"/>
          <w:szCs w:val="24"/>
          <w:lang w:val="kk-KZ"/>
        </w:rPr>
      </w:pPr>
      <w:r>
        <w:rPr>
          <w:color w:val="000000"/>
          <w:sz w:val="24"/>
          <w:szCs w:val="24"/>
          <w:lang w:val="kk-KZ"/>
        </w:rPr>
        <w:t>Тоқсан</w:t>
      </w:r>
    </w:p>
    <w:tbl>
      <w:tblPr>
        <w:tblStyle w:val="afa"/>
        <w:tblpPr w:leftFromText="180" w:rightFromText="180" w:vertAnchor="text" w:tblpX="108" w:tblpY="1"/>
        <w:tblOverlap w:val="never"/>
        <w:tblW w:w="0" w:type="auto"/>
        <w:tblLook w:val="04A0" w:firstRow="1" w:lastRow="0" w:firstColumn="1" w:lastColumn="0" w:noHBand="0" w:noVBand="1"/>
      </w:tblPr>
      <w:tblGrid>
        <w:gridCol w:w="946"/>
        <w:gridCol w:w="1055"/>
        <w:gridCol w:w="1055"/>
        <w:gridCol w:w="1055"/>
        <w:gridCol w:w="1054"/>
        <w:gridCol w:w="1055"/>
        <w:gridCol w:w="1055"/>
        <w:gridCol w:w="1055"/>
        <w:gridCol w:w="1276"/>
      </w:tblGrid>
      <w:tr w:rsidR="00184E44" w:rsidRPr="00323B69" w14:paraId="3534B057" w14:textId="77777777" w:rsidTr="00594F1C">
        <w:tc>
          <w:tcPr>
            <w:tcW w:w="946" w:type="dxa"/>
          </w:tcPr>
          <w:p w14:paraId="48879912" w14:textId="2FAF5E28" w:rsidR="00184E44" w:rsidRPr="00064EF8" w:rsidRDefault="00064EF8" w:rsidP="009A6AE9">
            <w:pPr>
              <w:jc w:val="center"/>
              <w:rPr>
                <w:color w:val="000000"/>
                <w:sz w:val="22"/>
                <w:szCs w:val="22"/>
                <w:lang w:val="kk-KZ"/>
              </w:rPr>
            </w:pPr>
            <w:r>
              <w:rPr>
                <w:color w:val="000000"/>
                <w:sz w:val="22"/>
                <w:szCs w:val="22"/>
                <w:lang w:val="kk-KZ"/>
              </w:rPr>
              <w:t>Жоба</w:t>
            </w:r>
          </w:p>
        </w:tc>
        <w:tc>
          <w:tcPr>
            <w:tcW w:w="1055" w:type="dxa"/>
          </w:tcPr>
          <w:p w14:paraId="15083563" w14:textId="77777777" w:rsidR="00184E44" w:rsidRPr="00323B69" w:rsidRDefault="00184E44" w:rsidP="009A6AE9">
            <w:pPr>
              <w:jc w:val="center"/>
              <w:rPr>
                <w:color w:val="000000"/>
                <w:sz w:val="22"/>
                <w:szCs w:val="22"/>
              </w:rPr>
            </w:pPr>
            <w:r w:rsidRPr="00323B69">
              <w:rPr>
                <w:color w:val="000000"/>
                <w:sz w:val="22"/>
                <w:szCs w:val="22"/>
              </w:rPr>
              <w:t>1</w:t>
            </w:r>
          </w:p>
        </w:tc>
        <w:tc>
          <w:tcPr>
            <w:tcW w:w="1055" w:type="dxa"/>
          </w:tcPr>
          <w:p w14:paraId="76F4D561" w14:textId="77777777" w:rsidR="00184E44" w:rsidRPr="00323B69" w:rsidRDefault="00184E44" w:rsidP="009A6AE9">
            <w:pPr>
              <w:jc w:val="center"/>
              <w:rPr>
                <w:color w:val="000000"/>
                <w:sz w:val="22"/>
                <w:szCs w:val="22"/>
              </w:rPr>
            </w:pPr>
            <w:r w:rsidRPr="00323B69">
              <w:rPr>
                <w:color w:val="000000"/>
                <w:sz w:val="22"/>
                <w:szCs w:val="22"/>
              </w:rPr>
              <w:t>2</w:t>
            </w:r>
          </w:p>
        </w:tc>
        <w:tc>
          <w:tcPr>
            <w:tcW w:w="1055" w:type="dxa"/>
          </w:tcPr>
          <w:p w14:paraId="29AACFD8" w14:textId="77777777" w:rsidR="00184E44" w:rsidRPr="00323B69" w:rsidRDefault="00184E44" w:rsidP="009A6AE9">
            <w:pPr>
              <w:jc w:val="center"/>
              <w:rPr>
                <w:color w:val="000000"/>
                <w:sz w:val="22"/>
                <w:szCs w:val="22"/>
              </w:rPr>
            </w:pPr>
            <w:r w:rsidRPr="00323B69">
              <w:rPr>
                <w:color w:val="000000"/>
                <w:sz w:val="22"/>
                <w:szCs w:val="22"/>
              </w:rPr>
              <w:t>3</w:t>
            </w:r>
          </w:p>
        </w:tc>
        <w:tc>
          <w:tcPr>
            <w:tcW w:w="1054" w:type="dxa"/>
          </w:tcPr>
          <w:p w14:paraId="18F450A3" w14:textId="77777777" w:rsidR="00184E44" w:rsidRPr="00323B69" w:rsidRDefault="00184E44" w:rsidP="009A6AE9">
            <w:pPr>
              <w:jc w:val="center"/>
              <w:rPr>
                <w:color w:val="000000"/>
                <w:sz w:val="22"/>
                <w:szCs w:val="22"/>
              </w:rPr>
            </w:pPr>
            <w:r w:rsidRPr="00323B69">
              <w:rPr>
                <w:color w:val="000000"/>
                <w:sz w:val="22"/>
                <w:szCs w:val="22"/>
              </w:rPr>
              <w:t>4</w:t>
            </w:r>
          </w:p>
        </w:tc>
        <w:tc>
          <w:tcPr>
            <w:tcW w:w="1055" w:type="dxa"/>
          </w:tcPr>
          <w:p w14:paraId="6FC63569" w14:textId="77777777" w:rsidR="00184E44" w:rsidRPr="00323B69" w:rsidRDefault="00184E44" w:rsidP="009A6AE9">
            <w:pPr>
              <w:jc w:val="center"/>
              <w:rPr>
                <w:color w:val="000000"/>
                <w:sz w:val="22"/>
                <w:szCs w:val="22"/>
              </w:rPr>
            </w:pPr>
            <w:r w:rsidRPr="00323B69">
              <w:rPr>
                <w:color w:val="000000"/>
                <w:sz w:val="22"/>
                <w:szCs w:val="22"/>
              </w:rPr>
              <w:t>5</w:t>
            </w:r>
          </w:p>
        </w:tc>
        <w:tc>
          <w:tcPr>
            <w:tcW w:w="1055" w:type="dxa"/>
          </w:tcPr>
          <w:p w14:paraId="21FBDFD4" w14:textId="77777777" w:rsidR="00184E44" w:rsidRPr="00323B69" w:rsidRDefault="00184E44" w:rsidP="009A6AE9">
            <w:pPr>
              <w:jc w:val="center"/>
              <w:rPr>
                <w:color w:val="000000"/>
                <w:sz w:val="22"/>
                <w:szCs w:val="22"/>
              </w:rPr>
            </w:pPr>
            <w:r w:rsidRPr="00323B69">
              <w:rPr>
                <w:color w:val="000000"/>
                <w:sz w:val="22"/>
                <w:szCs w:val="22"/>
              </w:rPr>
              <w:t>6</w:t>
            </w:r>
          </w:p>
        </w:tc>
        <w:tc>
          <w:tcPr>
            <w:tcW w:w="1055" w:type="dxa"/>
          </w:tcPr>
          <w:p w14:paraId="56C68408" w14:textId="77777777" w:rsidR="00184E44" w:rsidRPr="00323B69" w:rsidRDefault="00184E44" w:rsidP="009A6AE9">
            <w:pPr>
              <w:jc w:val="center"/>
              <w:rPr>
                <w:color w:val="000000"/>
                <w:sz w:val="22"/>
                <w:szCs w:val="22"/>
              </w:rPr>
            </w:pPr>
            <w:r w:rsidRPr="00323B69">
              <w:rPr>
                <w:color w:val="000000"/>
                <w:sz w:val="22"/>
                <w:szCs w:val="22"/>
              </w:rPr>
              <w:t>7</w:t>
            </w:r>
          </w:p>
        </w:tc>
        <w:tc>
          <w:tcPr>
            <w:tcW w:w="1276" w:type="dxa"/>
          </w:tcPr>
          <w:p w14:paraId="18C413B4" w14:textId="77777777" w:rsidR="00184E44" w:rsidRPr="00323B69" w:rsidRDefault="00184E44" w:rsidP="009A6AE9">
            <w:pPr>
              <w:jc w:val="center"/>
              <w:rPr>
                <w:color w:val="000000"/>
                <w:sz w:val="22"/>
                <w:szCs w:val="22"/>
              </w:rPr>
            </w:pPr>
            <w:r w:rsidRPr="00323B69">
              <w:rPr>
                <w:color w:val="000000"/>
                <w:sz w:val="22"/>
                <w:szCs w:val="22"/>
              </w:rPr>
              <w:t>8</w:t>
            </w:r>
          </w:p>
        </w:tc>
      </w:tr>
      <w:tr w:rsidR="00184E44" w:rsidRPr="00323B69" w14:paraId="490A4186" w14:textId="77777777" w:rsidTr="00594F1C">
        <w:tc>
          <w:tcPr>
            <w:tcW w:w="946" w:type="dxa"/>
            <w:shd w:val="clear" w:color="auto" w:fill="auto"/>
          </w:tcPr>
          <w:p w14:paraId="415DCC2D" w14:textId="77777777" w:rsidR="00184E44" w:rsidRPr="00323B69" w:rsidRDefault="00184E44" w:rsidP="009A6AE9">
            <w:pPr>
              <w:jc w:val="center"/>
              <w:rPr>
                <w:color w:val="000000"/>
              </w:rPr>
            </w:pPr>
            <w:r w:rsidRPr="00323B69">
              <w:rPr>
                <w:color w:val="000000"/>
              </w:rPr>
              <w:t>1</w:t>
            </w:r>
          </w:p>
        </w:tc>
        <w:tc>
          <w:tcPr>
            <w:tcW w:w="1055" w:type="dxa"/>
            <w:shd w:val="clear" w:color="auto" w:fill="92D050"/>
          </w:tcPr>
          <w:p w14:paraId="466EBAA1" w14:textId="77777777" w:rsidR="00184E44" w:rsidRPr="00323B69" w:rsidRDefault="00184E44" w:rsidP="009A6AE9">
            <w:pPr>
              <w:jc w:val="center"/>
              <w:rPr>
                <w:color w:val="000000"/>
              </w:rPr>
            </w:pPr>
          </w:p>
        </w:tc>
        <w:tc>
          <w:tcPr>
            <w:tcW w:w="1055" w:type="dxa"/>
            <w:shd w:val="clear" w:color="auto" w:fill="auto"/>
          </w:tcPr>
          <w:p w14:paraId="20FA9BFD" w14:textId="77777777" w:rsidR="00184E44" w:rsidRPr="00323B69" w:rsidRDefault="00184E44" w:rsidP="009A6AE9">
            <w:pPr>
              <w:jc w:val="center"/>
              <w:rPr>
                <w:color w:val="000000"/>
              </w:rPr>
            </w:pPr>
          </w:p>
        </w:tc>
        <w:tc>
          <w:tcPr>
            <w:tcW w:w="1055" w:type="dxa"/>
            <w:shd w:val="clear" w:color="auto" w:fill="auto"/>
          </w:tcPr>
          <w:p w14:paraId="493F0928" w14:textId="77777777" w:rsidR="00184E44" w:rsidRPr="00323B69" w:rsidRDefault="00184E44" w:rsidP="009A6AE9">
            <w:pPr>
              <w:jc w:val="center"/>
              <w:rPr>
                <w:color w:val="000000"/>
              </w:rPr>
            </w:pPr>
          </w:p>
        </w:tc>
        <w:tc>
          <w:tcPr>
            <w:tcW w:w="1054" w:type="dxa"/>
            <w:shd w:val="clear" w:color="auto" w:fill="auto"/>
          </w:tcPr>
          <w:p w14:paraId="124F31FB" w14:textId="77777777" w:rsidR="00184E44" w:rsidRPr="00323B69" w:rsidRDefault="00184E44" w:rsidP="009A6AE9">
            <w:pPr>
              <w:jc w:val="center"/>
              <w:rPr>
                <w:color w:val="000000"/>
              </w:rPr>
            </w:pPr>
          </w:p>
        </w:tc>
        <w:tc>
          <w:tcPr>
            <w:tcW w:w="1055" w:type="dxa"/>
            <w:shd w:val="clear" w:color="auto" w:fill="auto"/>
          </w:tcPr>
          <w:p w14:paraId="033D139F" w14:textId="77777777" w:rsidR="00184E44" w:rsidRPr="00323B69" w:rsidRDefault="00184E44" w:rsidP="009A6AE9">
            <w:pPr>
              <w:jc w:val="center"/>
              <w:rPr>
                <w:color w:val="000000"/>
              </w:rPr>
            </w:pPr>
          </w:p>
        </w:tc>
        <w:tc>
          <w:tcPr>
            <w:tcW w:w="1055" w:type="dxa"/>
          </w:tcPr>
          <w:p w14:paraId="59267F65" w14:textId="77777777" w:rsidR="00184E44" w:rsidRPr="00323B69" w:rsidRDefault="00184E44" w:rsidP="009A6AE9">
            <w:pPr>
              <w:jc w:val="center"/>
              <w:rPr>
                <w:color w:val="000000"/>
              </w:rPr>
            </w:pPr>
          </w:p>
        </w:tc>
        <w:tc>
          <w:tcPr>
            <w:tcW w:w="1055" w:type="dxa"/>
          </w:tcPr>
          <w:p w14:paraId="34F22E38" w14:textId="77777777" w:rsidR="00184E44" w:rsidRPr="00323B69" w:rsidRDefault="00184E44" w:rsidP="009A6AE9">
            <w:pPr>
              <w:jc w:val="center"/>
              <w:rPr>
                <w:color w:val="000000"/>
              </w:rPr>
            </w:pPr>
          </w:p>
        </w:tc>
        <w:tc>
          <w:tcPr>
            <w:tcW w:w="1276" w:type="dxa"/>
          </w:tcPr>
          <w:p w14:paraId="49E3F3BC" w14:textId="77777777" w:rsidR="00184E44" w:rsidRPr="00323B69" w:rsidRDefault="00184E44" w:rsidP="009A6AE9">
            <w:pPr>
              <w:jc w:val="center"/>
              <w:rPr>
                <w:color w:val="000000"/>
              </w:rPr>
            </w:pPr>
          </w:p>
        </w:tc>
      </w:tr>
      <w:tr w:rsidR="00184E44" w:rsidRPr="00323B69" w14:paraId="2EC6433E" w14:textId="77777777" w:rsidTr="00594F1C">
        <w:tc>
          <w:tcPr>
            <w:tcW w:w="946" w:type="dxa"/>
            <w:shd w:val="clear" w:color="auto" w:fill="auto"/>
          </w:tcPr>
          <w:p w14:paraId="29807D6F" w14:textId="77777777" w:rsidR="00184E44" w:rsidRPr="00323B69" w:rsidRDefault="00184E44" w:rsidP="009A6AE9">
            <w:pPr>
              <w:jc w:val="center"/>
              <w:rPr>
                <w:color w:val="000000"/>
                <w:sz w:val="18"/>
                <w:szCs w:val="18"/>
              </w:rPr>
            </w:pPr>
          </w:p>
        </w:tc>
        <w:tc>
          <w:tcPr>
            <w:tcW w:w="1055" w:type="dxa"/>
            <w:shd w:val="clear" w:color="auto" w:fill="auto"/>
          </w:tcPr>
          <w:p w14:paraId="4158D74D" w14:textId="77777777" w:rsidR="00184E44" w:rsidRPr="00323B69" w:rsidRDefault="00184E44" w:rsidP="009A6AE9">
            <w:pPr>
              <w:jc w:val="center"/>
              <w:rPr>
                <w:color w:val="000000"/>
                <w:sz w:val="18"/>
                <w:szCs w:val="18"/>
              </w:rPr>
            </w:pPr>
          </w:p>
        </w:tc>
        <w:tc>
          <w:tcPr>
            <w:tcW w:w="1055" w:type="dxa"/>
            <w:shd w:val="clear" w:color="auto" w:fill="auto"/>
          </w:tcPr>
          <w:p w14:paraId="084885DC" w14:textId="77777777" w:rsidR="00184E44" w:rsidRPr="00323B69" w:rsidRDefault="00184E44" w:rsidP="009A6AE9">
            <w:pPr>
              <w:jc w:val="center"/>
              <w:rPr>
                <w:color w:val="000000"/>
                <w:sz w:val="18"/>
                <w:szCs w:val="18"/>
              </w:rPr>
            </w:pPr>
          </w:p>
        </w:tc>
        <w:tc>
          <w:tcPr>
            <w:tcW w:w="1055" w:type="dxa"/>
            <w:shd w:val="clear" w:color="auto" w:fill="auto"/>
          </w:tcPr>
          <w:p w14:paraId="6143F713" w14:textId="77777777" w:rsidR="00184E44" w:rsidRPr="00323B69" w:rsidRDefault="00184E44" w:rsidP="009A6AE9">
            <w:pPr>
              <w:jc w:val="center"/>
              <w:rPr>
                <w:color w:val="000000"/>
                <w:sz w:val="18"/>
                <w:szCs w:val="18"/>
              </w:rPr>
            </w:pPr>
          </w:p>
        </w:tc>
        <w:tc>
          <w:tcPr>
            <w:tcW w:w="1054" w:type="dxa"/>
            <w:shd w:val="clear" w:color="auto" w:fill="auto"/>
          </w:tcPr>
          <w:p w14:paraId="076A8FEA" w14:textId="77777777" w:rsidR="00184E44" w:rsidRPr="00323B69" w:rsidRDefault="00184E44" w:rsidP="009A6AE9">
            <w:pPr>
              <w:jc w:val="center"/>
              <w:rPr>
                <w:color w:val="000000"/>
                <w:sz w:val="18"/>
                <w:szCs w:val="18"/>
              </w:rPr>
            </w:pPr>
          </w:p>
        </w:tc>
        <w:tc>
          <w:tcPr>
            <w:tcW w:w="1055" w:type="dxa"/>
            <w:shd w:val="clear" w:color="auto" w:fill="auto"/>
          </w:tcPr>
          <w:p w14:paraId="1E1FA8BA" w14:textId="77777777" w:rsidR="00184E44" w:rsidRPr="00323B69" w:rsidRDefault="00184E44" w:rsidP="009A6AE9">
            <w:pPr>
              <w:jc w:val="center"/>
              <w:rPr>
                <w:color w:val="000000"/>
                <w:sz w:val="18"/>
                <w:szCs w:val="18"/>
              </w:rPr>
            </w:pPr>
          </w:p>
        </w:tc>
        <w:tc>
          <w:tcPr>
            <w:tcW w:w="1055" w:type="dxa"/>
          </w:tcPr>
          <w:p w14:paraId="3F989B32" w14:textId="77777777" w:rsidR="00184E44" w:rsidRPr="00323B69" w:rsidRDefault="00184E44" w:rsidP="009A6AE9">
            <w:pPr>
              <w:jc w:val="center"/>
              <w:rPr>
                <w:color w:val="000000"/>
                <w:sz w:val="18"/>
                <w:szCs w:val="18"/>
              </w:rPr>
            </w:pPr>
          </w:p>
        </w:tc>
        <w:tc>
          <w:tcPr>
            <w:tcW w:w="1055" w:type="dxa"/>
          </w:tcPr>
          <w:p w14:paraId="5C86ACC5" w14:textId="77777777" w:rsidR="00184E44" w:rsidRPr="00323B69" w:rsidRDefault="00184E44" w:rsidP="009A6AE9">
            <w:pPr>
              <w:jc w:val="center"/>
              <w:rPr>
                <w:color w:val="000000"/>
                <w:sz w:val="18"/>
                <w:szCs w:val="18"/>
              </w:rPr>
            </w:pPr>
          </w:p>
        </w:tc>
        <w:tc>
          <w:tcPr>
            <w:tcW w:w="1276" w:type="dxa"/>
          </w:tcPr>
          <w:p w14:paraId="359EF914" w14:textId="77777777" w:rsidR="00184E44" w:rsidRPr="00323B69" w:rsidRDefault="00184E44" w:rsidP="009A6AE9">
            <w:pPr>
              <w:jc w:val="center"/>
              <w:rPr>
                <w:color w:val="000000"/>
                <w:sz w:val="18"/>
                <w:szCs w:val="18"/>
              </w:rPr>
            </w:pPr>
          </w:p>
        </w:tc>
      </w:tr>
      <w:tr w:rsidR="00184E44" w:rsidRPr="00323B69" w14:paraId="51DC10D5" w14:textId="77777777" w:rsidTr="00594F1C">
        <w:tc>
          <w:tcPr>
            <w:tcW w:w="946" w:type="dxa"/>
            <w:shd w:val="clear" w:color="auto" w:fill="auto"/>
          </w:tcPr>
          <w:p w14:paraId="070E663D" w14:textId="77777777" w:rsidR="00184E44" w:rsidRPr="00323B69" w:rsidRDefault="00184E44" w:rsidP="009A6AE9">
            <w:pPr>
              <w:jc w:val="center"/>
              <w:rPr>
                <w:color w:val="000000"/>
              </w:rPr>
            </w:pPr>
            <w:r w:rsidRPr="00323B69">
              <w:rPr>
                <w:color w:val="000000"/>
              </w:rPr>
              <w:t>2</w:t>
            </w:r>
          </w:p>
        </w:tc>
        <w:tc>
          <w:tcPr>
            <w:tcW w:w="1055" w:type="dxa"/>
            <w:shd w:val="clear" w:color="auto" w:fill="92D050"/>
          </w:tcPr>
          <w:p w14:paraId="4E74D4ED" w14:textId="77777777" w:rsidR="00184E44" w:rsidRPr="00323B69" w:rsidRDefault="00184E44" w:rsidP="009A6AE9">
            <w:pPr>
              <w:jc w:val="center"/>
              <w:rPr>
                <w:color w:val="000000"/>
              </w:rPr>
            </w:pPr>
          </w:p>
        </w:tc>
        <w:tc>
          <w:tcPr>
            <w:tcW w:w="1055" w:type="dxa"/>
            <w:shd w:val="clear" w:color="auto" w:fill="auto"/>
          </w:tcPr>
          <w:p w14:paraId="73196CB9" w14:textId="77777777" w:rsidR="00184E44" w:rsidRPr="00323B69" w:rsidRDefault="00184E44" w:rsidP="009A6AE9">
            <w:pPr>
              <w:jc w:val="center"/>
              <w:rPr>
                <w:color w:val="000000"/>
              </w:rPr>
            </w:pPr>
          </w:p>
        </w:tc>
        <w:tc>
          <w:tcPr>
            <w:tcW w:w="1055" w:type="dxa"/>
            <w:shd w:val="clear" w:color="auto" w:fill="auto"/>
          </w:tcPr>
          <w:p w14:paraId="316CF33D" w14:textId="77777777" w:rsidR="00184E44" w:rsidRPr="00323B69" w:rsidRDefault="00184E44" w:rsidP="009A6AE9">
            <w:pPr>
              <w:jc w:val="center"/>
              <w:rPr>
                <w:color w:val="000000"/>
              </w:rPr>
            </w:pPr>
          </w:p>
        </w:tc>
        <w:tc>
          <w:tcPr>
            <w:tcW w:w="1054" w:type="dxa"/>
            <w:shd w:val="clear" w:color="auto" w:fill="auto"/>
          </w:tcPr>
          <w:p w14:paraId="3BBC32B8" w14:textId="77777777" w:rsidR="00184E44" w:rsidRPr="00323B69" w:rsidRDefault="00184E44" w:rsidP="009A6AE9">
            <w:pPr>
              <w:jc w:val="center"/>
              <w:rPr>
                <w:color w:val="000000"/>
              </w:rPr>
            </w:pPr>
          </w:p>
        </w:tc>
        <w:tc>
          <w:tcPr>
            <w:tcW w:w="1055" w:type="dxa"/>
            <w:shd w:val="clear" w:color="auto" w:fill="auto"/>
          </w:tcPr>
          <w:p w14:paraId="3DF2823A" w14:textId="77777777" w:rsidR="00184E44" w:rsidRPr="00323B69" w:rsidRDefault="00184E44" w:rsidP="009A6AE9">
            <w:pPr>
              <w:jc w:val="center"/>
              <w:rPr>
                <w:color w:val="000000"/>
              </w:rPr>
            </w:pPr>
          </w:p>
        </w:tc>
        <w:tc>
          <w:tcPr>
            <w:tcW w:w="1055" w:type="dxa"/>
          </w:tcPr>
          <w:p w14:paraId="1B7ACC8E" w14:textId="77777777" w:rsidR="00184E44" w:rsidRPr="00323B69" w:rsidRDefault="00184E44" w:rsidP="009A6AE9">
            <w:pPr>
              <w:jc w:val="center"/>
              <w:rPr>
                <w:color w:val="000000"/>
              </w:rPr>
            </w:pPr>
          </w:p>
        </w:tc>
        <w:tc>
          <w:tcPr>
            <w:tcW w:w="1055" w:type="dxa"/>
          </w:tcPr>
          <w:p w14:paraId="51062320" w14:textId="77777777" w:rsidR="00184E44" w:rsidRPr="00323B69" w:rsidRDefault="00184E44" w:rsidP="009A6AE9">
            <w:pPr>
              <w:jc w:val="center"/>
              <w:rPr>
                <w:color w:val="000000"/>
              </w:rPr>
            </w:pPr>
          </w:p>
        </w:tc>
        <w:tc>
          <w:tcPr>
            <w:tcW w:w="1276" w:type="dxa"/>
          </w:tcPr>
          <w:p w14:paraId="737E5DA9" w14:textId="77777777" w:rsidR="00184E44" w:rsidRPr="00323B69" w:rsidRDefault="00184E44" w:rsidP="009A6AE9">
            <w:pPr>
              <w:jc w:val="center"/>
              <w:rPr>
                <w:color w:val="000000"/>
              </w:rPr>
            </w:pPr>
          </w:p>
        </w:tc>
      </w:tr>
      <w:tr w:rsidR="00184E44" w:rsidRPr="00323B69" w14:paraId="586AF5E7" w14:textId="77777777" w:rsidTr="00594F1C">
        <w:tc>
          <w:tcPr>
            <w:tcW w:w="946" w:type="dxa"/>
            <w:shd w:val="clear" w:color="auto" w:fill="auto"/>
          </w:tcPr>
          <w:p w14:paraId="027E9FB6" w14:textId="77777777" w:rsidR="00184E44" w:rsidRPr="00323B69" w:rsidRDefault="00184E44" w:rsidP="009A6AE9">
            <w:pPr>
              <w:jc w:val="center"/>
              <w:rPr>
                <w:color w:val="000000"/>
                <w:sz w:val="18"/>
                <w:szCs w:val="18"/>
              </w:rPr>
            </w:pPr>
          </w:p>
        </w:tc>
        <w:tc>
          <w:tcPr>
            <w:tcW w:w="1055" w:type="dxa"/>
            <w:shd w:val="clear" w:color="auto" w:fill="auto"/>
          </w:tcPr>
          <w:p w14:paraId="4EC1C4E9" w14:textId="77777777" w:rsidR="00184E44" w:rsidRPr="00323B69" w:rsidRDefault="00184E44" w:rsidP="009A6AE9">
            <w:pPr>
              <w:jc w:val="center"/>
              <w:rPr>
                <w:color w:val="000000"/>
                <w:sz w:val="18"/>
                <w:szCs w:val="18"/>
              </w:rPr>
            </w:pPr>
          </w:p>
        </w:tc>
        <w:tc>
          <w:tcPr>
            <w:tcW w:w="1055" w:type="dxa"/>
            <w:shd w:val="clear" w:color="auto" w:fill="auto"/>
          </w:tcPr>
          <w:p w14:paraId="7AABF689" w14:textId="77777777" w:rsidR="00184E44" w:rsidRPr="00323B69" w:rsidRDefault="00184E44" w:rsidP="009A6AE9">
            <w:pPr>
              <w:jc w:val="center"/>
              <w:rPr>
                <w:color w:val="000000"/>
                <w:sz w:val="18"/>
                <w:szCs w:val="18"/>
              </w:rPr>
            </w:pPr>
          </w:p>
        </w:tc>
        <w:tc>
          <w:tcPr>
            <w:tcW w:w="1055" w:type="dxa"/>
            <w:shd w:val="clear" w:color="auto" w:fill="auto"/>
          </w:tcPr>
          <w:p w14:paraId="321DD916" w14:textId="77777777" w:rsidR="00184E44" w:rsidRPr="00323B69" w:rsidRDefault="00184E44" w:rsidP="009A6AE9">
            <w:pPr>
              <w:jc w:val="center"/>
              <w:rPr>
                <w:color w:val="000000"/>
                <w:sz w:val="18"/>
                <w:szCs w:val="18"/>
              </w:rPr>
            </w:pPr>
          </w:p>
        </w:tc>
        <w:tc>
          <w:tcPr>
            <w:tcW w:w="1054" w:type="dxa"/>
            <w:shd w:val="clear" w:color="auto" w:fill="auto"/>
          </w:tcPr>
          <w:p w14:paraId="3E1DE973" w14:textId="77777777" w:rsidR="00184E44" w:rsidRPr="00323B69" w:rsidRDefault="00184E44" w:rsidP="009A6AE9">
            <w:pPr>
              <w:jc w:val="center"/>
              <w:rPr>
                <w:color w:val="000000"/>
                <w:sz w:val="18"/>
                <w:szCs w:val="18"/>
              </w:rPr>
            </w:pPr>
          </w:p>
        </w:tc>
        <w:tc>
          <w:tcPr>
            <w:tcW w:w="1055" w:type="dxa"/>
            <w:shd w:val="clear" w:color="auto" w:fill="auto"/>
          </w:tcPr>
          <w:p w14:paraId="1C91AD0F" w14:textId="77777777" w:rsidR="00184E44" w:rsidRPr="00323B69" w:rsidRDefault="00184E44" w:rsidP="009A6AE9">
            <w:pPr>
              <w:jc w:val="center"/>
              <w:rPr>
                <w:color w:val="000000"/>
                <w:sz w:val="18"/>
                <w:szCs w:val="18"/>
              </w:rPr>
            </w:pPr>
          </w:p>
        </w:tc>
        <w:tc>
          <w:tcPr>
            <w:tcW w:w="1055" w:type="dxa"/>
          </w:tcPr>
          <w:p w14:paraId="1BA8C87B" w14:textId="77777777" w:rsidR="00184E44" w:rsidRPr="00323B69" w:rsidRDefault="00184E44" w:rsidP="009A6AE9">
            <w:pPr>
              <w:jc w:val="center"/>
              <w:rPr>
                <w:color w:val="000000"/>
                <w:sz w:val="18"/>
                <w:szCs w:val="18"/>
              </w:rPr>
            </w:pPr>
          </w:p>
        </w:tc>
        <w:tc>
          <w:tcPr>
            <w:tcW w:w="1055" w:type="dxa"/>
          </w:tcPr>
          <w:p w14:paraId="351FDAB8" w14:textId="77777777" w:rsidR="00184E44" w:rsidRPr="00323B69" w:rsidRDefault="00184E44" w:rsidP="009A6AE9">
            <w:pPr>
              <w:jc w:val="center"/>
              <w:rPr>
                <w:color w:val="000000"/>
                <w:sz w:val="18"/>
                <w:szCs w:val="18"/>
              </w:rPr>
            </w:pPr>
          </w:p>
        </w:tc>
        <w:tc>
          <w:tcPr>
            <w:tcW w:w="1276" w:type="dxa"/>
          </w:tcPr>
          <w:p w14:paraId="22169BFD" w14:textId="77777777" w:rsidR="00184E44" w:rsidRPr="00323B69" w:rsidRDefault="00184E44" w:rsidP="009A6AE9">
            <w:pPr>
              <w:jc w:val="center"/>
              <w:rPr>
                <w:color w:val="000000"/>
                <w:sz w:val="18"/>
                <w:szCs w:val="18"/>
              </w:rPr>
            </w:pPr>
          </w:p>
        </w:tc>
      </w:tr>
      <w:tr w:rsidR="00184E44" w:rsidRPr="00323B69" w14:paraId="1F67CA1E" w14:textId="77777777" w:rsidTr="00594F1C">
        <w:tc>
          <w:tcPr>
            <w:tcW w:w="946" w:type="dxa"/>
            <w:shd w:val="clear" w:color="auto" w:fill="auto"/>
          </w:tcPr>
          <w:p w14:paraId="1A687337" w14:textId="77777777" w:rsidR="00184E44" w:rsidRPr="00323B69" w:rsidRDefault="00184E44" w:rsidP="009A6AE9">
            <w:pPr>
              <w:jc w:val="center"/>
              <w:rPr>
                <w:color w:val="000000"/>
              </w:rPr>
            </w:pPr>
            <w:r w:rsidRPr="00323B69">
              <w:rPr>
                <w:color w:val="000000"/>
              </w:rPr>
              <w:t>3</w:t>
            </w:r>
          </w:p>
        </w:tc>
        <w:tc>
          <w:tcPr>
            <w:tcW w:w="1055" w:type="dxa"/>
            <w:shd w:val="clear" w:color="auto" w:fill="auto"/>
          </w:tcPr>
          <w:p w14:paraId="3418C5B8" w14:textId="77777777" w:rsidR="00184E44" w:rsidRPr="00323B69" w:rsidRDefault="00184E44" w:rsidP="009A6AE9">
            <w:pPr>
              <w:jc w:val="center"/>
              <w:rPr>
                <w:color w:val="000000"/>
              </w:rPr>
            </w:pPr>
          </w:p>
        </w:tc>
        <w:tc>
          <w:tcPr>
            <w:tcW w:w="1055" w:type="dxa"/>
            <w:shd w:val="clear" w:color="auto" w:fill="92D050"/>
          </w:tcPr>
          <w:p w14:paraId="3565FB49" w14:textId="77777777" w:rsidR="00184E44" w:rsidRPr="00323B69" w:rsidRDefault="00184E44" w:rsidP="009A6AE9">
            <w:pPr>
              <w:jc w:val="center"/>
              <w:rPr>
                <w:color w:val="000000"/>
              </w:rPr>
            </w:pPr>
          </w:p>
        </w:tc>
        <w:tc>
          <w:tcPr>
            <w:tcW w:w="1055" w:type="dxa"/>
            <w:shd w:val="clear" w:color="auto" w:fill="92D050"/>
          </w:tcPr>
          <w:p w14:paraId="2465F863" w14:textId="77777777" w:rsidR="00184E44" w:rsidRPr="00323B69" w:rsidRDefault="00184E44" w:rsidP="009A6AE9">
            <w:pPr>
              <w:jc w:val="center"/>
              <w:rPr>
                <w:color w:val="000000"/>
              </w:rPr>
            </w:pPr>
          </w:p>
        </w:tc>
        <w:tc>
          <w:tcPr>
            <w:tcW w:w="1054" w:type="dxa"/>
            <w:shd w:val="clear" w:color="auto" w:fill="auto"/>
          </w:tcPr>
          <w:p w14:paraId="76F6B1C6" w14:textId="77777777" w:rsidR="00184E44" w:rsidRPr="00323B69" w:rsidRDefault="00184E44" w:rsidP="009A6AE9">
            <w:pPr>
              <w:jc w:val="center"/>
              <w:rPr>
                <w:color w:val="000000"/>
              </w:rPr>
            </w:pPr>
          </w:p>
        </w:tc>
        <w:tc>
          <w:tcPr>
            <w:tcW w:w="1055" w:type="dxa"/>
            <w:shd w:val="clear" w:color="auto" w:fill="auto"/>
          </w:tcPr>
          <w:p w14:paraId="710EE187" w14:textId="77777777" w:rsidR="00184E44" w:rsidRPr="00323B69" w:rsidRDefault="00184E44" w:rsidP="009A6AE9">
            <w:pPr>
              <w:jc w:val="center"/>
              <w:rPr>
                <w:color w:val="000000"/>
              </w:rPr>
            </w:pPr>
          </w:p>
        </w:tc>
        <w:tc>
          <w:tcPr>
            <w:tcW w:w="1055" w:type="dxa"/>
          </w:tcPr>
          <w:p w14:paraId="62EEE7C2" w14:textId="77777777" w:rsidR="00184E44" w:rsidRPr="00323B69" w:rsidRDefault="00184E44" w:rsidP="009A6AE9">
            <w:pPr>
              <w:jc w:val="center"/>
              <w:rPr>
                <w:color w:val="000000"/>
              </w:rPr>
            </w:pPr>
          </w:p>
        </w:tc>
        <w:tc>
          <w:tcPr>
            <w:tcW w:w="1055" w:type="dxa"/>
          </w:tcPr>
          <w:p w14:paraId="023DF717" w14:textId="77777777" w:rsidR="00184E44" w:rsidRPr="00323B69" w:rsidRDefault="00184E44" w:rsidP="009A6AE9">
            <w:pPr>
              <w:jc w:val="center"/>
              <w:rPr>
                <w:color w:val="000000"/>
              </w:rPr>
            </w:pPr>
          </w:p>
        </w:tc>
        <w:tc>
          <w:tcPr>
            <w:tcW w:w="1276" w:type="dxa"/>
          </w:tcPr>
          <w:p w14:paraId="1E3CD944" w14:textId="77777777" w:rsidR="00184E44" w:rsidRPr="00323B69" w:rsidRDefault="00184E44" w:rsidP="009A6AE9">
            <w:pPr>
              <w:jc w:val="center"/>
              <w:rPr>
                <w:color w:val="000000"/>
              </w:rPr>
            </w:pPr>
          </w:p>
        </w:tc>
      </w:tr>
      <w:tr w:rsidR="00184E44" w:rsidRPr="00323B69" w14:paraId="7DCA0EF2" w14:textId="77777777" w:rsidTr="00594F1C">
        <w:tc>
          <w:tcPr>
            <w:tcW w:w="946" w:type="dxa"/>
            <w:shd w:val="clear" w:color="auto" w:fill="auto"/>
          </w:tcPr>
          <w:p w14:paraId="6BC1A528" w14:textId="77777777" w:rsidR="00184E44" w:rsidRPr="00323B69" w:rsidRDefault="00184E44" w:rsidP="009A6AE9">
            <w:pPr>
              <w:jc w:val="center"/>
              <w:rPr>
                <w:color w:val="000000"/>
                <w:sz w:val="18"/>
                <w:szCs w:val="18"/>
              </w:rPr>
            </w:pPr>
          </w:p>
        </w:tc>
        <w:tc>
          <w:tcPr>
            <w:tcW w:w="1055" w:type="dxa"/>
            <w:shd w:val="clear" w:color="auto" w:fill="auto"/>
          </w:tcPr>
          <w:p w14:paraId="7EE9DB93" w14:textId="77777777" w:rsidR="00184E44" w:rsidRPr="00323B69" w:rsidRDefault="00184E44" w:rsidP="009A6AE9">
            <w:pPr>
              <w:jc w:val="center"/>
              <w:rPr>
                <w:color w:val="000000"/>
                <w:sz w:val="18"/>
                <w:szCs w:val="18"/>
              </w:rPr>
            </w:pPr>
          </w:p>
        </w:tc>
        <w:tc>
          <w:tcPr>
            <w:tcW w:w="1055" w:type="dxa"/>
            <w:shd w:val="clear" w:color="auto" w:fill="auto"/>
          </w:tcPr>
          <w:p w14:paraId="6C9993E8" w14:textId="77777777" w:rsidR="00184E44" w:rsidRPr="00323B69" w:rsidRDefault="00184E44" w:rsidP="009A6AE9">
            <w:pPr>
              <w:jc w:val="center"/>
              <w:rPr>
                <w:color w:val="000000"/>
                <w:sz w:val="18"/>
                <w:szCs w:val="18"/>
              </w:rPr>
            </w:pPr>
          </w:p>
        </w:tc>
        <w:tc>
          <w:tcPr>
            <w:tcW w:w="1055" w:type="dxa"/>
            <w:shd w:val="clear" w:color="auto" w:fill="auto"/>
          </w:tcPr>
          <w:p w14:paraId="5ACC0EB6" w14:textId="77777777" w:rsidR="00184E44" w:rsidRPr="00323B69" w:rsidRDefault="00184E44" w:rsidP="009A6AE9">
            <w:pPr>
              <w:jc w:val="center"/>
              <w:rPr>
                <w:color w:val="000000"/>
                <w:sz w:val="18"/>
                <w:szCs w:val="18"/>
              </w:rPr>
            </w:pPr>
          </w:p>
        </w:tc>
        <w:tc>
          <w:tcPr>
            <w:tcW w:w="1054" w:type="dxa"/>
            <w:shd w:val="clear" w:color="auto" w:fill="auto"/>
          </w:tcPr>
          <w:p w14:paraId="615D3774" w14:textId="77777777" w:rsidR="00184E44" w:rsidRPr="00323B69" w:rsidRDefault="00184E44" w:rsidP="009A6AE9">
            <w:pPr>
              <w:jc w:val="center"/>
              <w:rPr>
                <w:color w:val="000000"/>
                <w:sz w:val="18"/>
                <w:szCs w:val="18"/>
              </w:rPr>
            </w:pPr>
          </w:p>
        </w:tc>
        <w:tc>
          <w:tcPr>
            <w:tcW w:w="1055" w:type="dxa"/>
            <w:shd w:val="clear" w:color="auto" w:fill="auto"/>
          </w:tcPr>
          <w:p w14:paraId="50254717" w14:textId="77777777" w:rsidR="00184E44" w:rsidRPr="00323B69" w:rsidRDefault="00184E44" w:rsidP="009A6AE9">
            <w:pPr>
              <w:jc w:val="center"/>
              <w:rPr>
                <w:color w:val="000000"/>
                <w:sz w:val="18"/>
                <w:szCs w:val="18"/>
              </w:rPr>
            </w:pPr>
          </w:p>
        </w:tc>
        <w:tc>
          <w:tcPr>
            <w:tcW w:w="1055" w:type="dxa"/>
          </w:tcPr>
          <w:p w14:paraId="4125110D" w14:textId="77777777" w:rsidR="00184E44" w:rsidRPr="00323B69" w:rsidRDefault="00184E44" w:rsidP="009A6AE9">
            <w:pPr>
              <w:jc w:val="center"/>
              <w:rPr>
                <w:color w:val="000000"/>
                <w:sz w:val="18"/>
                <w:szCs w:val="18"/>
              </w:rPr>
            </w:pPr>
          </w:p>
        </w:tc>
        <w:tc>
          <w:tcPr>
            <w:tcW w:w="1055" w:type="dxa"/>
          </w:tcPr>
          <w:p w14:paraId="460BF571" w14:textId="77777777" w:rsidR="00184E44" w:rsidRPr="00323B69" w:rsidRDefault="00184E44" w:rsidP="009A6AE9">
            <w:pPr>
              <w:jc w:val="center"/>
              <w:rPr>
                <w:color w:val="000000"/>
                <w:sz w:val="18"/>
                <w:szCs w:val="18"/>
              </w:rPr>
            </w:pPr>
          </w:p>
        </w:tc>
        <w:tc>
          <w:tcPr>
            <w:tcW w:w="1276" w:type="dxa"/>
          </w:tcPr>
          <w:p w14:paraId="53D3C219" w14:textId="77777777" w:rsidR="00184E44" w:rsidRPr="00323B69" w:rsidRDefault="00184E44" w:rsidP="009A6AE9">
            <w:pPr>
              <w:jc w:val="center"/>
              <w:rPr>
                <w:color w:val="000000"/>
                <w:sz w:val="18"/>
                <w:szCs w:val="18"/>
              </w:rPr>
            </w:pPr>
          </w:p>
        </w:tc>
      </w:tr>
      <w:tr w:rsidR="00184E44" w:rsidRPr="00323B69" w14:paraId="2F568A1B" w14:textId="77777777" w:rsidTr="00594F1C">
        <w:tc>
          <w:tcPr>
            <w:tcW w:w="946" w:type="dxa"/>
            <w:shd w:val="clear" w:color="auto" w:fill="auto"/>
          </w:tcPr>
          <w:p w14:paraId="4BAC6043" w14:textId="77777777" w:rsidR="00184E44" w:rsidRPr="00323B69" w:rsidRDefault="00184E44" w:rsidP="009A6AE9">
            <w:pPr>
              <w:jc w:val="center"/>
              <w:rPr>
                <w:color w:val="000000"/>
              </w:rPr>
            </w:pPr>
            <w:r w:rsidRPr="00323B69">
              <w:rPr>
                <w:color w:val="000000"/>
              </w:rPr>
              <w:t>4</w:t>
            </w:r>
          </w:p>
        </w:tc>
        <w:tc>
          <w:tcPr>
            <w:tcW w:w="1055" w:type="dxa"/>
            <w:shd w:val="clear" w:color="auto" w:fill="auto"/>
          </w:tcPr>
          <w:p w14:paraId="2EF5B80B" w14:textId="77777777" w:rsidR="00184E44" w:rsidRPr="00323B69" w:rsidRDefault="00184E44" w:rsidP="009A6AE9">
            <w:pPr>
              <w:jc w:val="center"/>
              <w:rPr>
                <w:color w:val="000000"/>
              </w:rPr>
            </w:pPr>
          </w:p>
        </w:tc>
        <w:tc>
          <w:tcPr>
            <w:tcW w:w="1055" w:type="dxa"/>
            <w:shd w:val="clear" w:color="auto" w:fill="auto"/>
          </w:tcPr>
          <w:p w14:paraId="23A23F56" w14:textId="77777777" w:rsidR="00184E44" w:rsidRPr="00323B69" w:rsidRDefault="00184E44" w:rsidP="009A6AE9">
            <w:pPr>
              <w:jc w:val="center"/>
              <w:rPr>
                <w:color w:val="000000"/>
              </w:rPr>
            </w:pPr>
          </w:p>
        </w:tc>
        <w:tc>
          <w:tcPr>
            <w:tcW w:w="1055" w:type="dxa"/>
            <w:shd w:val="clear" w:color="auto" w:fill="auto"/>
          </w:tcPr>
          <w:p w14:paraId="226488B5" w14:textId="77777777" w:rsidR="00184E44" w:rsidRPr="00323B69" w:rsidRDefault="00184E44" w:rsidP="009A6AE9">
            <w:pPr>
              <w:jc w:val="center"/>
              <w:rPr>
                <w:color w:val="000000"/>
              </w:rPr>
            </w:pPr>
          </w:p>
        </w:tc>
        <w:tc>
          <w:tcPr>
            <w:tcW w:w="1054" w:type="dxa"/>
            <w:shd w:val="clear" w:color="auto" w:fill="92D050"/>
          </w:tcPr>
          <w:p w14:paraId="05DD3FA7" w14:textId="77777777" w:rsidR="00184E44" w:rsidRPr="00323B69" w:rsidRDefault="00184E44" w:rsidP="009A6AE9">
            <w:pPr>
              <w:jc w:val="center"/>
              <w:rPr>
                <w:color w:val="000000"/>
              </w:rPr>
            </w:pPr>
          </w:p>
        </w:tc>
        <w:tc>
          <w:tcPr>
            <w:tcW w:w="1055" w:type="dxa"/>
            <w:shd w:val="clear" w:color="auto" w:fill="92D050"/>
          </w:tcPr>
          <w:p w14:paraId="13DFB07A" w14:textId="77777777" w:rsidR="00184E44" w:rsidRPr="00323B69" w:rsidRDefault="00184E44" w:rsidP="009A6AE9">
            <w:pPr>
              <w:jc w:val="center"/>
              <w:rPr>
                <w:color w:val="000000"/>
              </w:rPr>
            </w:pPr>
          </w:p>
        </w:tc>
        <w:tc>
          <w:tcPr>
            <w:tcW w:w="1055" w:type="dxa"/>
          </w:tcPr>
          <w:p w14:paraId="078204C0" w14:textId="77777777" w:rsidR="00184E44" w:rsidRPr="00323B69" w:rsidRDefault="00184E44" w:rsidP="009A6AE9">
            <w:pPr>
              <w:jc w:val="center"/>
              <w:rPr>
                <w:color w:val="000000"/>
              </w:rPr>
            </w:pPr>
          </w:p>
        </w:tc>
        <w:tc>
          <w:tcPr>
            <w:tcW w:w="1055" w:type="dxa"/>
          </w:tcPr>
          <w:p w14:paraId="21FCF7B8" w14:textId="77777777" w:rsidR="00184E44" w:rsidRPr="00323B69" w:rsidRDefault="00184E44" w:rsidP="009A6AE9">
            <w:pPr>
              <w:jc w:val="center"/>
              <w:rPr>
                <w:color w:val="000000"/>
              </w:rPr>
            </w:pPr>
          </w:p>
        </w:tc>
        <w:tc>
          <w:tcPr>
            <w:tcW w:w="1276" w:type="dxa"/>
          </w:tcPr>
          <w:p w14:paraId="00B809A4" w14:textId="77777777" w:rsidR="00184E44" w:rsidRPr="00323B69" w:rsidRDefault="00184E44" w:rsidP="009A6AE9">
            <w:pPr>
              <w:jc w:val="center"/>
              <w:rPr>
                <w:color w:val="000000"/>
              </w:rPr>
            </w:pPr>
          </w:p>
        </w:tc>
      </w:tr>
      <w:tr w:rsidR="00184E44" w:rsidRPr="00323B69" w14:paraId="766B269C" w14:textId="77777777" w:rsidTr="00594F1C">
        <w:tc>
          <w:tcPr>
            <w:tcW w:w="946" w:type="dxa"/>
            <w:shd w:val="clear" w:color="auto" w:fill="auto"/>
          </w:tcPr>
          <w:p w14:paraId="25FD0A20" w14:textId="77777777" w:rsidR="00184E44" w:rsidRPr="00323B69" w:rsidRDefault="00184E44" w:rsidP="009A6AE9">
            <w:pPr>
              <w:jc w:val="center"/>
              <w:rPr>
                <w:color w:val="000000"/>
                <w:sz w:val="18"/>
                <w:szCs w:val="18"/>
              </w:rPr>
            </w:pPr>
          </w:p>
        </w:tc>
        <w:tc>
          <w:tcPr>
            <w:tcW w:w="1055" w:type="dxa"/>
            <w:shd w:val="clear" w:color="auto" w:fill="auto"/>
          </w:tcPr>
          <w:p w14:paraId="777A2435" w14:textId="77777777" w:rsidR="00184E44" w:rsidRPr="00323B69" w:rsidRDefault="00184E44" w:rsidP="009A6AE9">
            <w:pPr>
              <w:jc w:val="center"/>
              <w:rPr>
                <w:color w:val="000000"/>
                <w:sz w:val="18"/>
                <w:szCs w:val="18"/>
              </w:rPr>
            </w:pPr>
          </w:p>
        </w:tc>
        <w:tc>
          <w:tcPr>
            <w:tcW w:w="1055" w:type="dxa"/>
            <w:shd w:val="clear" w:color="auto" w:fill="auto"/>
          </w:tcPr>
          <w:p w14:paraId="23CBFEC1" w14:textId="77777777" w:rsidR="00184E44" w:rsidRPr="00323B69" w:rsidRDefault="00184E44" w:rsidP="009A6AE9">
            <w:pPr>
              <w:jc w:val="center"/>
              <w:rPr>
                <w:color w:val="000000"/>
                <w:sz w:val="18"/>
                <w:szCs w:val="18"/>
              </w:rPr>
            </w:pPr>
          </w:p>
        </w:tc>
        <w:tc>
          <w:tcPr>
            <w:tcW w:w="1055" w:type="dxa"/>
            <w:shd w:val="clear" w:color="auto" w:fill="auto"/>
          </w:tcPr>
          <w:p w14:paraId="63F8E6C9" w14:textId="77777777" w:rsidR="00184E44" w:rsidRPr="00323B69" w:rsidRDefault="00184E44" w:rsidP="009A6AE9">
            <w:pPr>
              <w:jc w:val="center"/>
              <w:rPr>
                <w:color w:val="000000"/>
                <w:sz w:val="18"/>
                <w:szCs w:val="18"/>
              </w:rPr>
            </w:pPr>
          </w:p>
        </w:tc>
        <w:tc>
          <w:tcPr>
            <w:tcW w:w="1054" w:type="dxa"/>
            <w:shd w:val="clear" w:color="auto" w:fill="auto"/>
          </w:tcPr>
          <w:p w14:paraId="5EBAA175" w14:textId="77777777" w:rsidR="00184E44" w:rsidRPr="00323B69" w:rsidRDefault="00184E44" w:rsidP="009A6AE9">
            <w:pPr>
              <w:jc w:val="center"/>
              <w:rPr>
                <w:color w:val="000000"/>
                <w:sz w:val="18"/>
                <w:szCs w:val="18"/>
              </w:rPr>
            </w:pPr>
          </w:p>
        </w:tc>
        <w:tc>
          <w:tcPr>
            <w:tcW w:w="1055" w:type="dxa"/>
            <w:shd w:val="clear" w:color="auto" w:fill="auto"/>
          </w:tcPr>
          <w:p w14:paraId="38D0E9AF" w14:textId="77777777" w:rsidR="00184E44" w:rsidRPr="00323B69" w:rsidRDefault="00184E44" w:rsidP="009A6AE9">
            <w:pPr>
              <w:jc w:val="center"/>
              <w:rPr>
                <w:color w:val="000000"/>
                <w:sz w:val="18"/>
                <w:szCs w:val="18"/>
              </w:rPr>
            </w:pPr>
          </w:p>
        </w:tc>
        <w:tc>
          <w:tcPr>
            <w:tcW w:w="1055" w:type="dxa"/>
          </w:tcPr>
          <w:p w14:paraId="41A1B2CB" w14:textId="77777777" w:rsidR="00184E44" w:rsidRPr="00323B69" w:rsidRDefault="00184E44" w:rsidP="009A6AE9">
            <w:pPr>
              <w:jc w:val="center"/>
              <w:rPr>
                <w:color w:val="000000"/>
                <w:sz w:val="18"/>
                <w:szCs w:val="18"/>
              </w:rPr>
            </w:pPr>
          </w:p>
        </w:tc>
        <w:tc>
          <w:tcPr>
            <w:tcW w:w="1055" w:type="dxa"/>
          </w:tcPr>
          <w:p w14:paraId="7354F5E0" w14:textId="77777777" w:rsidR="00184E44" w:rsidRPr="00323B69" w:rsidRDefault="00184E44" w:rsidP="009A6AE9">
            <w:pPr>
              <w:jc w:val="center"/>
              <w:rPr>
                <w:color w:val="000000"/>
                <w:sz w:val="18"/>
                <w:szCs w:val="18"/>
              </w:rPr>
            </w:pPr>
          </w:p>
        </w:tc>
        <w:tc>
          <w:tcPr>
            <w:tcW w:w="1276" w:type="dxa"/>
          </w:tcPr>
          <w:p w14:paraId="1D69944E" w14:textId="77777777" w:rsidR="00184E44" w:rsidRPr="00323B69" w:rsidRDefault="00184E44" w:rsidP="009A6AE9">
            <w:pPr>
              <w:jc w:val="center"/>
              <w:rPr>
                <w:color w:val="000000"/>
                <w:sz w:val="18"/>
                <w:szCs w:val="18"/>
              </w:rPr>
            </w:pPr>
          </w:p>
        </w:tc>
      </w:tr>
      <w:tr w:rsidR="00184E44" w:rsidRPr="00323B69" w14:paraId="36654AA6" w14:textId="77777777" w:rsidTr="00594F1C">
        <w:tc>
          <w:tcPr>
            <w:tcW w:w="946" w:type="dxa"/>
            <w:shd w:val="clear" w:color="auto" w:fill="auto"/>
          </w:tcPr>
          <w:p w14:paraId="07B52A4F" w14:textId="77777777" w:rsidR="00184E44" w:rsidRPr="00323B69" w:rsidRDefault="00184E44" w:rsidP="009A6AE9">
            <w:pPr>
              <w:jc w:val="center"/>
              <w:rPr>
                <w:color w:val="000000"/>
              </w:rPr>
            </w:pPr>
            <w:r w:rsidRPr="00323B69">
              <w:rPr>
                <w:color w:val="000000"/>
              </w:rPr>
              <w:t>5</w:t>
            </w:r>
          </w:p>
        </w:tc>
        <w:tc>
          <w:tcPr>
            <w:tcW w:w="1055" w:type="dxa"/>
            <w:shd w:val="clear" w:color="auto" w:fill="auto"/>
          </w:tcPr>
          <w:p w14:paraId="4C24C116" w14:textId="77777777" w:rsidR="00184E44" w:rsidRPr="00323B69" w:rsidRDefault="00184E44" w:rsidP="009A6AE9">
            <w:pPr>
              <w:jc w:val="center"/>
              <w:rPr>
                <w:color w:val="000000"/>
              </w:rPr>
            </w:pPr>
          </w:p>
        </w:tc>
        <w:tc>
          <w:tcPr>
            <w:tcW w:w="1055" w:type="dxa"/>
            <w:shd w:val="clear" w:color="auto" w:fill="auto"/>
          </w:tcPr>
          <w:p w14:paraId="39103F29" w14:textId="77777777" w:rsidR="00184E44" w:rsidRPr="00323B69" w:rsidRDefault="00184E44" w:rsidP="009A6AE9">
            <w:pPr>
              <w:jc w:val="center"/>
              <w:rPr>
                <w:color w:val="000000"/>
              </w:rPr>
            </w:pPr>
          </w:p>
        </w:tc>
        <w:tc>
          <w:tcPr>
            <w:tcW w:w="1055" w:type="dxa"/>
            <w:shd w:val="clear" w:color="auto" w:fill="auto"/>
          </w:tcPr>
          <w:p w14:paraId="3F53DD63" w14:textId="77777777" w:rsidR="00184E44" w:rsidRPr="00323B69" w:rsidRDefault="00184E44" w:rsidP="009A6AE9">
            <w:pPr>
              <w:jc w:val="center"/>
              <w:rPr>
                <w:color w:val="000000"/>
              </w:rPr>
            </w:pPr>
          </w:p>
        </w:tc>
        <w:tc>
          <w:tcPr>
            <w:tcW w:w="1054" w:type="dxa"/>
            <w:shd w:val="clear" w:color="auto" w:fill="92D050"/>
          </w:tcPr>
          <w:p w14:paraId="0F610279" w14:textId="77777777" w:rsidR="00184E44" w:rsidRPr="00323B69" w:rsidRDefault="00184E44" w:rsidP="009A6AE9">
            <w:pPr>
              <w:jc w:val="center"/>
              <w:rPr>
                <w:color w:val="000000"/>
              </w:rPr>
            </w:pPr>
          </w:p>
        </w:tc>
        <w:tc>
          <w:tcPr>
            <w:tcW w:w="1055" w:type="dxa"/>
            <w:shd w:val="clear" w:color="auto" w:fill="92D050"/>
          </w:tcPr>
          <w:p w14:paraId="17A897D4" w14:textId="77777777" w:rsidR="00184E44" w:rsidRPr="00323B69" w:rsidRDefault="00184E44" w:rsidP="009A6AE9">
            <w:pPr>
              <w:jc w:val="center"/>
              <w:rPr>
                <w:color w:val="000000"/>
              </w:rPr>
            </w:pPr>
          </w:p>
        </w:tc>
        <w:tc>
          <w:tcPr>
            <w:tcW w:w="1055" w:type="dxa"/>
            <w:shd w:val="clear" w:color="auto" w:fill="92D050"/>
          </w:tcPr>
          <w:p w14:paraId="39D55883" w14:textId="77777777" w:rsidR="00184E44" w:rsidRPr="00323B69" w:rsidRDefault="00184E44" w:rsidP="009A6AE9">
            <w:pPr>
              <w:jc w:val="center"/>
              <w:rPr>
                <w:color w:val="000000"/>
              </w:rPr>
            </w:pPr>
          </w:p>
        </w:tc>
        <w:tc>
          <w:tcPr>
            <w:tcW w:w="1055" w:type="dxa"/>
          </w:tcPr>
          <w:p w14:paraId="48B171C8" w14:textId="77777777" w:rsidR="00184E44" w:rsidRPr="00323B69" w:rsidRDefault="00184E44" w:rsidP="009A6AE9">
            <w:pPr>
              <w:jc w:val="center"/>
              <w:rPr>
                <w:color w:val="000000"/>
              </w:rPr>
            </w:pPr>
          </w:p>
        </w:tc>
        <w:tc>
          <w:tcPr>
            <w:tcW w:w="1276" w:type="dxa"/>
          </w:tcPr>
          <w:p w14:paraId="5A66D77A" w14:textId="77777777" w:rsidR="00184E44" w:rsidRPr="00323B69" w:rsidRDefault="00184E44" w:rsidP="009A6AE9">
            <w:pPr>
              <w:jc w:val="center"/>
              <w:rPr>
                <w:color w:val="000000"/>
              </w:rPr>
            </w:pPr>
          </w:p>
        </w:tc>
      </w:tr>
      <w:tr w:rsidR="00184E44" w:rsidRPr="00323B69" w14:paraId="053D9F72" w14:textId="77777777" w:rsidTr="00594F1C">
        <w:tc>
          <w:tcPr>
            <w:tcW w:w="946" w:type="dxa"/>
            <w:shd w:val="clear" w:color="auto" w:fill="auto"/>
          </w:tcPr>
          <w:p w14:paraId="66ED8849" w14:textId="77777777" w:rsidR="00184E44" w:rsidRPr="00323B69" w:rsidRDefault="00184E44" w:rsidP="009A6AE9">
            <w:pPr>
              <w:jc w:val="center"/>
              <w:rPr>
                <w:color w:val="000000"/>
              </w:rPr>
            </w:pPr>
          </w:p>
        </w:tc>
        <w:tc>
          <w:tcPr>
            <w:tcW w:w="1055" w:type="dxa"/>
            <w:shd w:val="clear" w:color="auto" w:fill="auto"/>
          </w:tcPr>
          <w:p w14:paraId="41924B63" w14:textId="77777777" w:rsidR="00184E44" w:rsidRPr="00323B69" w:rsidRDefault="00184E44" w:rsidP="009A6AE9">
            <w:pPr>
              <w:jc w:val="center"/>
              <w:rPr>
                <w:color w:val="000000"/>
              </w:rPr>
            </w:pPr>
          </w:p>
        </w:tc>
        <w:tc>
          <w:tcPr>
            <w:tcW w:w="1055" w:type="dxa"/>
            <w:shd w:val="clear" w:color="auto" w:fill="auto"/>
          </w:tcPr>
          <w:p w14:paraId="2462D9E7" w14:textId="77777777" w:rsidR="00184E44" w:rsidRPr="00323B69" w:rsidRDefault="00184E44" w:rsidP="009A6AE9">
            <w:pPr>
              <w:jc w:val="center"/>
              <w:rPr>
                <w:color w:val="000000"/>
              </w:rPr>
            </w:pPr>
          </w:p>
        </w:tc>
        <w:tc>
          <w:tcPr>
            <w:tcW w:w="1055" w:type="dxa"/>
            <w:shd w:val="clear" w:color="auto" w:fill="auto"/>
          </w:tcPr>
          <w:p w14:paraId="7F4E2A96" w14:textId="77777777" w:rsidR="00184E44" w:rsidRPr="00323B69" w:rsidRDefault="00184E44" w:rsidP="009A6AE9">
            <w:pPr>
              <w:jc w:val="center"/>
              <w:rPr>
                <w:color w:val="000000"/>
              </w:rPr>
            </w:pPr>
          </w:p>
        </w:tc>
        <w:tc>
          <w:tcPr>
            <w:tcW w:w="1054" w:type="dxa"/>
            <w:shd w:val="clear" w:color="auto" w:fill="auto"/>
          </w:tcPr>
          <w:p w14:paraId="74C4BB1E" w14:textId="77777777" w:rsidR="00184E44" w:rsidRPr="00323B69" w:rsidRDefault="00184E44" w:rsidP="009A6AE9">
            <w:pPr>
              <w:jc w:val="center"/>
              <w:rPr>
                <w:color w:val="000000"/>
              </w:rPr>
            </w:pPr>
          </w:p>
        </w:tc>
        <w:tc>
          <w:tcPr>
            <w:tcW w:w="1055" w:type="dxa"/>
            <w:shd w:val="clear" w:color="auto" w:fill="auto"/>
          </w:tcPr>
          <w:p w14:paraId="3A4B6D34" w14:textId="77777777" w:rsidR="00184E44" w:rsidRPr="00323B69" w:rsidRDefault="00184E44" w:rsidP="009A6AE9">
            <w:pPr>
              <w:jc w:val="center"/>
              <w:rPr>
                <w:color w:val="000000"/>
              </w:rPr>
            </w:pPr>
          </w:p>
        </w:tc>
        <w:tc>
          <w:tcPr>
            <w:tcW w:w="1055" w:type="dxa"/>
            <w:shd w:val="clear" w:color="auto" w:fill="auto"/>
          </w:tcPr>
          <w:p w14:paraId="7AA92EBE" w14:textId="77777777" w:rsidR="00184E44" w:rsidRPr="00323B69" w:rsidRDefault="00184E44" w:rsidP="009A6AE9">
            <w:pPr>
              <w:jc w:val="center"/>
              <w:rPr>
                <w:color w:val="000000"/>
              </w:rPr>
            </w:pPr>
          </w:p>
        </w:tc>
        <w:tc>
          <w:tcPr>
            <w:tcW w:w="1055" w:type="dxa"/>
          </w:tcPr>
          <w:p w14:paraId="47731A78" w14:textId="77777777" w:rsidR="00184E44" w:rsidRPr="00323B69" w:rsidRDefault="00184E44" w:rsidP="009A6AE9">
            <w:pPr>
              <w:jc w:val="center"/>
              <w:rPr>
                <w:color w:val="000000"/>
              </w:rPr>
            </w:pPr>
          </w:p>
        </w:tc>
        <w:tc>
          <w:tcPr>
            <w:tcW w:w="1276" w:type="dxa"/>
          </w:tcPr>
          <w:p w14:paraId="25CB59B8" w14:textId="77777777" w:rsidR="00184E44" w:rsidRPr="00323B69" w:rsidRDefault="00184E44" w:rsidP="009A6AE9">
            <w:pPr>
              <w:jc w:val="center"/>
              <w:rPr>
                <w:color w:val="000000"/>
              </w:rPr>
            </w:pPr>
          </w:p>
        </w:tc>
      </w:tr>
      <w:tr w:rsidR="00184E44" w:rsidRPr="00323B69" w14:paraId="400EF4CF" w14:textId="77777777" w:rsidTr="00594F1C">
        <w:tc>
          <w:tcPr>
            <w:tcW w:w="946" w:type="dxa"/>
            <w:shd w:val="clear" w:color="auto" w:fill="auto"/>
          </w:tcPr>
          <w:p w14:paraId="281A835A" w14:textId="77777777" w:rsidR="00184E44" w:rsidRPr="00323B69" w:rsidRDefault="00184E44" w:rsidP="009A6AE9">
            <w:pPr>
              <w:jc w:val="center"/>
              <w:rPr>
                <w:color w:val="000000"/>
              </w:rPr>
            </w:pPr>
            <w:r w:rsidRPr="00323B69">
              <w:rPr>
                <w:color w:val="000000"/>
              </w:rPr>
              <w:t>6</w:t>
            </w:r>
          </w:p>
        </w:tc>
        <w:tc>
          <w:tcPr>
            <w:tcW w:w="1055" w:type="dxa"/>
            <w:shd w:val="clear" w:color="auto" w:fill="auto"/>
          </w:tcPr>
          <w:p w14:paraId="1C2DCA3F" w14:textId="77777777" w:rsidR="00184E44" w:rsidRPr="00323B69" w:rsidRDefault="00184E44" w:rsidP="009A6AE9">
            <w:pPr>
              <w:jc w:val="center"/>
              <w:rPr>
                <w:color w:val="000000"/>
              </w:rPr>
            </w:pPr>
          </w:p>
        </w:tc>
        <w:tc>
          <w:tcPr>
            <w:tcW w:w="1055" w:type="dxa"/>
            <w:shd w:val="clear" w:color="auto" w:fill="auto"/>
          </w:tcPr>
          <w:p w14:paraId="23B48F5B" w14:textId="77777777" w:rsidR="00184E44" w:rsidRPr="00323B69" w:rsidRDefault="00184E44" w:rsidP="009A6AE9">
            <w:pPr>
              <w:jc w:val="center"/>
              <w:rPr>
                <w:color w:val="000000"/>
              </w:rPr>
            </w:pPr>
          </w:p>
        </w:tc>
        <w:tc>
          <w:tcPr>
            <w:tcW w:w="1055" w:type="dxa"/>
            <w:shd w:val="clear" w:color="auto" w:fill="92D050"/>
          </w:tcPr>
          <w:p w14:paraId="60EC5FF0" w14:textId="77777777" w:rsidR="00184E44" w:rsidRPr="00323B69" w:rsidRDefault="00184E44" w:rsidP="009A6AE9">
            <w:pPr>
              <w:jc w:val="center"/>
              <w:rPr>
                <w:color w:val="000000"/>
              </w:rPr>
            </w:pPr>
          </w:p>
        </w:tc>
        <w:tc>
          <w:tcPr>
            <w:tcW w:w="1054" w:type="dxa"/>
            <w:shd w:val="clear" w:color="auto" w:fill="92D050"/>
          </w:tcPr>
          <w:p w14:paraId="672957C5" w14:textId="77777777" w:rsidR="00184E44" w:rsidRPr="00323B69" w:rsidRDefault="00184E44" w:rsidP="009A6AE9">
            <w:pPr>
              <w:jc w:val="center"/>
              <w:rPr>
                <w:color w:val="000000"/>
              </w:rPr>
            </w:pPr>
          </w:p>
        </w:tc>
        <w:tc>
          <w:tcPr>
            <w:tcW w:w="1055" w:type="dxa"/>
            <w:shd w:val="clear" w:color="auto" w:fill="92D050"/>
          </w:tcPr>
          <w:p w14:paraId="38191BC0" w14:textId="77777777" w:rsidR="00184E44" w:rsidRPr="00323B69" w:rsidRDefault="00184E44" w:rsidP="009A6AE9">
            <w:pPr>
              <w:jc w:val="center"/>
              <w:rPr>
                <w:color w:val="000000"/>
              </w:rPr>
            </w:pPr>
          </w:p>
        </w:tc>
        <w:tc>
          <w:tcPr>
            <w:tcW w:w="1055" w:type="dxa"/>
            <w:shd w:val="clear" w:color="auto" w:fill="auto"/>
          </w:tcPr>
          <w:p w14:paraId="364A5FE7" w14:textId="77777777" w:rsidR="00184E44" w:rsidRPr="00323B69" w:rsidRDefault="00184E44" w:rsidP="009A6AE9">
            <w:pPr>
              <w:jc w:val="center"/>
              <w:rPr>
                <w:color w:val="000000"/>
              </w:rPr>
            </w:pPr>
          </w:p>
        </w:tc>
        <w:tc>
          <w:tcPr>
            <w:tcW w:w="1055" w:type="dxa"/>
          </w:tcPr>
          <w:p w14:paraId="5E4E01E0" w14:textId="77777777" w:rsidR="00184E44" w:rsidRPr="00323B69" w:rsidRDefault="00184E44" w:rsidP="009A6AE9">
            <w:pPr>
              <w:jc w:val="center"/>
              <w:rPr>
                <w:color w:val="000000"/>
              </w:rPr>
            </w:pPr>
          </w:p>
        </w:tc>
        <w:tc>
          <w:tcPr>
            <w:tcW w:w="1276" w:type="dxa"/>
          </w:tcPr>
          <w:p w14:paraId="71AAC9DC" w14:textId="77777777" w:rsidR="00184E44" w:rsidRPr="00323B69" w:rsidRDefault="00184E44" w:rsidP="009A6AE9">
            <w:pPr>
              <w:jc w:val="center"/>
              <w:rPr>
                <w:color w:val="000000"/>
              </w:rPr>
            </w:pPr>
          </w:p>
        </w:tc>
      </w:tr>
      <w:tr w:rsidR="00184E44" w:rsidRPr="00323B69" w14:paraId="0F6385B0" w14:textId="77777777" w:rsidTr="00594F1C">
        <w:tc>
          <w:tcPr>
            <w:tcW w:w="946" w:type="dxa"/>
            <w:shd w:val="clear" w:color="auto" w:fill="auto"/>
          </w:tcPr>
          <w:p w14:paraId="18D274A8" w14:textId="77777777" w:rsidR="00184E44" w:rsidRPr="00323B69" w:rsidRDefault="00184E44" w:rsidP="009A6AE9">
            <w:pPr>
              <w:jc w:val="center"/>
              <w:rPr>
                <w:color w:val="000000"/>
                <w:sz w:val="18"/>
                <w:szCs w:val="18"/>
              </w:rPr>
            </w:pPr>
          </w:p>
        </w:tc>
        <w:tc>
          <w:tcPr>
            <w:tcW w:w="1055" w:type="dxa"/>
            <w:shd w:val="clear" w:color="auto" w:fill="auto"/>
          </w:tcPr>
          <w:p w14:paraId="5CD20122" w14:textId="77777777" w:rsidR="00184E44" w:rsidRPr="00323B69" w:rsidRDefault="00184E44" w:rsidP="009A6AE9">
            <w:pPr>
              <w:jc w:val="center"/>
              <w:rPr>
                <w:color w:val="000000"/>
                <w:sz w:val="18"/>
                <w:szCs w:val="18"/>
              </w:rPr>
            </w:pPr>
          </w:p>
        </w:tc>
        <w:tc>
          <w:tcPr>
            <w:tcW w:w="1055" w:type="dxa"/>
            <w:shd w:val="clear" w:color="auto" w:fill="auto"/>
          </w:tcPr>
          <w:p w14:paraId="7F8266B7" w14:textId="77777777" w:rsidR="00184E44" w:rsidRPr="00323B69" w:rsidRDefault="00184E44" w:rsidP="009A6AE9">
            <w:pPr>
              <w:jc w:val="center"/>
              <w:rPr>
                <w:color w:val="000000"/>
                <w:sz w:val="18"/>
                <w:szCs w:val="18"/>
              </w:rPr>
            </w:pPr>
          </w:p>
        </w:tc>
        <w:tc>
          <w:tcPr>
            <w:tcW w:w="1055" w:type="dxa"/>
            <w:shd w:val="clear" w:color="auto" w:fill="auto"/>
          </w:tcPr>
          <w:p w14:paraId="48AB73DD" w14:textId="77777777" w:rsidR="00184E44" w:rsidRPr="00323B69" w:rsidRDefault="00184E44" w:rsidP="009A6AE9">
            <w:pPr>
              <w:jc w:val="center"/>
              <w:rPr>
                <w:color w:val="000000"/>
                <w:sz w:val="18"/>
                <w:szCs w:val="18"/>
              </w:rPr>
            </w:pPr>
          </w:p>
        </w:tc>
        <w:tc>
          <w:tcPr>
            <w:tcW w:w="1054" w:type="dxa"/>
            <w:shd w:val="clear" w:color="auto" w:fill="auto"/>
          </w:tcPr>
          <w:p w14:paraId="7488C903" w14:textId="77777777" w:rsidR="00184E44" w:rsidRPr="00323B69" w:rsidRDefault="00184E44" w:rsidP="009A6AE9">
            <w:pPr>
              <w:jc w:val="center"/>
              <w:rPr>
                <w:color w:val="000000"/>
                <w:sz w:val="18"/>
                <w:szCs w:val="18"/>
              </w:rPr>
            </w:pPr>
          </w:p>
        </w:tc>
        <w:tc>
          <w:tcPr>
            <w:tcW w:w="1055" w:type="dxa"/>
            <w:shd w:val="clear" w:color="auto" w:fill="auto"/>
          </w:tcPr>
          <w:p w14:paraId="3E946F3A" w14:textId="77777777" w:rsidR="00184E44" w:rsidRPr="00323B69" w:rsidRDefault="00184E44" w:rsidP="009A6AE9">
            <w:pPr>
              <w:jc w:val="center"/>
              <w:rPr>
                <w:color w:val="000000"/>
                <w:sz w:val="18"/>
                <w:szCs w:val="18"/>
              </w:rPr>
            </w:pPr>
          </w:p>
        </w:tc>
        <w:tc>
          <w:tcPr>
            <w:tcW w:w="1055" w:type="dxa"/>
          </w:tcPr>
          <w:p w14:paraId="5F7BD6B7" w14:textId="77777777" w:rsidR="00184E44" w:rsidRPr="00323B69" w:rsidRDefault="00184E44" w:rsidP="009A6AE9">
            <w:pPr>
              <w:jc w:val="center"/>
              <w:rPr>
                <w:color w:val="000000"/>
                <w:sz w:val="18"/>
                <w:szCs w:val="18"/>
              </w:rPr>
            </w:pPr>
          </w:p>
        </w:tc>
        <w:tc>
          <w:tcPr>
            <w:tcW w:w="1055" w:type="dxa"/>
          </w:tcPr>
          <w:p w14:paraId="2CE911BC" w14:textId="77777777" w:rsidR="00184E44" w:rsidRPr="00323B69" w:rsidRDefault="00184E44" w:rsidP="009A6AE9">
            <w:pPr>
              <w:jc w:val="center"/>
              <w:rPr>
                <w:color w:val="000000"/>
                <w:sz w:val="18"/>
                <w:szCs w:val="18"/>
              </w:rPr>
            </w:pPr>
          </w:p>
        </w:tc>
        <w:tc>
          <w:tcPr>
            <w:tcW w:w="1276" w:type="dxa"/>
          </w:tcPr>
          <w:p w14:paraId="045A1851" w14:textId="77777777" w:rsidR="00184E44" w:rsidRPr="00323B69" w:rsidRDefault="00184E44" w:rsidP="009A6AE9">
            <w:pPr>
              <w:jc w:val="center"/>
              <w:rPr>
                <w:color w:val="000000"/>
                <w:sz w:val="18"/>
                <w:szCs w:val="18"/>
              </w:rPr>
            </w:pPr>
          </w:p>
        </w:tc>
      </w:tr>
      <w:tr w:rsidR="00184E44" w:rsidRPr="00323B69" w14:paraId="7886487C" w14:textId="77777777" w:rsidTr="00594F1C">
        <w:tc>
          <w:tcPr>
            <w:tcW w:w="946" w:type="dxa"/>
            <w:shd w:val="clear" w:color="auto" w:fill="auto"/>
          </w:tcPr>
          <w:p w14:paraId="780C757E" w14:textId="77777777" w:rsidR="00184E44" w:rsidRPr="00323B69" w:rsidRDefault="00184E44" w:rsidP="009A6AE9">
            <w:pPr>
              <w:jc w:val="center"/>
              <w:rPr>
                <w:color w:val="000000"/>
              </w:rPr>
            </w:pPr>
            <w:r w:rsidRPr="00323B69">
              <w:rPr>
                <w:color w:val="000000"/>
              </w:rPr>
              <w:t>7</w:t>
            </w:r>
          </w:p>
        </w:tc>
        <w:tc>
          <w:tcPr>
            <w:tcW w:w="1055" w:type="dxa"/>
            <w:shd w:val="clear" w:color="auto" w:fill="auto"/>
          </w:tcPr>
          <w:p w14:paraId="11046AB2" w14:textId="77777777" w:rsidR="00184E44" w:rsidRPr="00323B69" w:rsidRDefault="00184E44" w:rsidP="009A6AE9">
            <w:pPr>
              <w:jc w:val="center"/>
              <w:rPr>
                <w:color w:val="000000"/>
              </w:rPr>
            </w:pPr>
          </w:p>
        </w:tc>
        <w:tc>
          <w:tcPr>
            <w:tcW w:w="1055" w:type="dxa"/>
            <w:shd w:val="clear" w:color="auto" w:fill="auto"/>
          </w:tcPr>
          <w:p w14:paraId="717DF552" w14:textId="77777777" w:rsidR="00184E44" w:rsidRPr="00323B69" w:rsidRDefault="00184E44" w:rsidP="009A6AE9">
            <w:pPr>
              <w:jc w:val="center"/>
              <w:rPr>
                <w:color w:val="000000"/>
              </w:rPr>
            </w:pPr>
          </w:p>
        </w:tc>
        <w:tc>
          <w:tcPr>
            <w:tcW w:w="1055" w:type="dxa"/>
            <w:shd w:val="clear" w:color="auto" w:fill="auto"/>
          </w:tcPr>
          <w:p w14:paraId="08392FA5" w14:textId="77777777" w:rsidR="00184E44" w:rsidRPr="00323B69" w:rsidRDefault="00184E44" w:rsidP="009A6AE9">
            <w:pPr>
              <w:jc w:val="center"/>
              <w:rPr>
                <w:color w:val="000000"/>
              </w:rPr>
            </w:pPr>
          </w:p>
        </w:tc>
        <w:tc>
          <w:tcPr>
            <w:tcW w:w="1054" w:type="dxa"/>
            <w:shd w:val="clear" w:color="auto" w:fill="92D050"/>
          </w:tcPr>
          <w:p w14:paraId="14E5934D" w14:textId="77777777" w:rsidR="00184E44" w:rsidRPr="00323B69" w:rsidRDefault="00184E44" w:rsidP="009A6AE9">
            <w:pPr>
              <w:jc w:val="center"/>
              <w:rPr>
                <w:color w:val="000000"/>
              </w:rPr>
            </w:pPr>
          </w:p>
        </w:tc>
        <w:tc>
          <w:tcPr>
            <w:tcW w:w="1055" w:type="dxa"/>
            <w:shd w:val="clear" w:color="auto" w:fill="92D050"/>
          </w:tcPr>
          <w:p w14:paraId="4650B9F4" w14:textId="77777777" w:rsidR="00184E44" w:rsidRPr="00323B69" w:rsidRDefault="00184E44" w:rsidP="009A6AE9">
            <w:pPr>
              <w:jc w:val="center"/>
              <w:rPr>
                <w:color w:val="000000"/>
              </w:rPr>
            </w:pPr>
          </w:p>
        </w:tc>
        <w:tc>
          <w:tcPr>
            <w:tcW w:w="1055" w:type="dxa"/>
            <w:shd w:val="clear" w:color="auto" w:fill="92D050"/>
          </w:tcPr>
          <w:p w14:paraId="21FA9C56" w14:textId="77777777" w:rsidR="00184E44" w:rsidRPr="00323B69" w:rsidRDefault="00184E44" w:rsidP="009A6AE9">
            <w:pPr>
              <w:jc w:val="center"/>
              <w:rPr>
                <w:color w:val="000000"/>
              </w:rPr>
            </w:pPr>
          </w:p>
        </w:tc>
        <w:tc>
          <w:tcPr>
            <w:tcW w:w="1055" w:type="dxa"/>
            <w:shd w:val="clear" w:color="auto" w:fill="92D050"/>
          </w:tcPr>
          <w:p w14:paraId="264C48CA" w14:textId="77777777" w:rsidR="00184E44" w:rsidRPr="00323B69" w:rsidRDefault="00184E44" w:rsidP="009A6AE9">
            <w:pPr>
              <w:jc w:val="center"/>
              <w:rPr>
                <w:color w:val="000000"/>
              </w:rPr>
            </w:pPr>
          </w:p>
        </w:tc>
        <w:tc>
          <w:tcPr>
            <w:tcW w:w="1276" w:type="dxa"/>
          </w:tcPr>
          <w:p w14:paraId="5791340A" w14:textId="77777777" w:rsidR="00184E44" w:rsidRPr="00323B69" w:rsidRDefault="00184E44" w:rsidP="009A6AE9">
            <w:pPr>
              <w:jc w:val="center"/>
              <w:rPr>
                <w:color w:val="000000"/>
              </w:rPr>
            </w:pPr>
          </w:p>
        </w:tc>
      </w:tr>
      <w:tr w:rsidR="00184E44" w:rsidRPr="00323B69" w14:paraId="51BD5E51" w14:textId="77777777" w:rsidTr="00594F1C">
        <w:tc>
          <w:tcPr>
            <w:tcW w:w="946" w:type="dxa"/>
            <w:shd w:val="clear" w:color="auto" w:fill="auto"/>
          </w:tcPr>
          <w:p w14:paraId="5297A99E" w14:textId="77777777" w:rsidR="00184E44" w:rsidRPr="00323B69" w:rsidRDefault="00184E44" w:rsidP="009A6AE9">
            <w:pPr>
              <w:jc w:val="center"/>
              <w:rPr>
                <w:color w:val="000000"/>
                <w:sz w:val="18"/>
                <w:szCs w:val="18"/>
              </w:rPr>
            </w:pPr>
          </w:p>
        </w:tc>
        <w:tc>
          <w:tcPr>
            <w:tcW w:w="1055" w:type="dxa"/>
            <w:shd w:val="clear" w:color="auto" w:fill="auto"/>
          </w:tcPr>
          <w:p w14:paraId="1F52F3E2" w14:textId="77777777" w:rsidR="00184E44" w:rsidRPr="00323B69" w:rsidRDefault="00184E44" w:rsidP="009A6AE9">
            <w:pPr>
              <w:jc w:val="center"/>
              <w:rPr>
                <w:color w:val="000000"/>
                <w:sz w:val="18"/>
                <w:szCs w:val="18"/>
              </w:rPr>
            </w:pPr>
          </w:p>
        </w:tc>
        <w:tc>
          <w:tcPr>
            <w:tcW w:w="1055" w:type="dxa"/>
            <w:shd w:val="clear" w:color="auto" w:fill="auto"/>
          </w:tcPr>
          <w:p w14:paraId="4C62E4A4" w14:textId="77777777" w:rsidR="00184E44" w:rsidRPr="00323B69" w:rsidRDefault="00184E44" w:rsidP="009A6AE9">
            <w:pPr>
              <w:jc w:val="center"/>
              <w:rPr>
                <w:color w:val="000000"/>
                <w:sz w:val="18"/>
                <w:szCs w:val="18"/>
              </w:rPr>
            </w:pPr>
          </w:p>
        </w:tc>
        <w:tc>
          <w:tcPr>
            <w:tcW w:w="1055" w:type="dxa"/>
            <w:shd w:val="clear" w:color="auto" w:fill="auto"/>
          </w:tcPr>
          <w:p w14:paraId="08EA429F" w14:textId="77777777" w:rsidR="00184E44" w:rsidRPr="00323B69" w:rsidRDefault="00184E44" w:rsidP="009A6AE9">
            <w:pPr>
              <w:jc w:val="center"/>
              <w:rPr>
                <w:color w:val="000000"/>
                <w:sz w:val="18"/>
                <w:szCs w:val="18"/>
              </w:rPr>
            </w:pPr>
          </w:p>
        </w:tc>
        <w:tc>
          <w:tcPr>
            <w:tcW w:w="1054" w:type="dxa"/>
            <w:shd w:val="clear" w:color="auto" w:fill="auto"/>
          </w:tcPr>
          <w:p w14:paraId="1E0A757A" w14:textId="77777777" w:rsidR="00184E44" w:rsidRPr="00323B69" w:rsidRDefault="00184E44" w:rsidP="009A6AE9">
            <w:pPr>
              <w:jc w:val="center"/>
              <w:rPr>
                <w:color w:val="000000"/>
                <w:sz w:val="18"/>
                <w:szCs w:val="18"/>
              </w:rPr>
            </w:pPr>
          </w:p>
        </w:tc>
        <w:tc>
          <w:tcPr>
            <w:tcW w:w="1055" w:type="dxa"/>
            <w:shd w:val="clear" w:color="auto" w:fill="auto"/>
          </w:tcPr>
          <w:p w14:paraId="12498724" w14:textId="77777777" w:rsidR="00184E44" w:rsidRPr="00323B69" w:rsidRDefault="00184E44" w:rsidP="009A6AE9">
            <w:pPr>
              <w:jc w:val="center"/>
              <w:rPr>
                <w:color w:val="000000"/>
                <w:sz w:val="18"/>
                <w:szCs w:val="18"/>
              </w:rPr>
            </w:pPr>
          </w:p>
        </w:tc>
        <w:tc>
          <w:tcPr>
            <w:tcW w:w="1055" w:type="dxa"/>
          </w:tcPr>
          <w:p w14:paraId="29D21DF0" w14:textId="77777777" w:rsidR="00184E44" w:rsidRPr="00323B69" w:rsidRDefault="00184E44" w:rsidP="009A6AE9">
            <w:pPr>
              <w:jc w:val="center"/>
              <w:rPr>
                <w:color w:val="000000"/>
                <w:sz w:val="18"/>
                <w:szCs w:val="18"/>
              </w:rPr>
            </w:pPr>
          </w:p>
        </w:tc>
        <w:tc>
          <w:tcPr>
            <w:tcW w:w="1055" w:type="dxa"/>
          </w:tcPr>
          <w:p w14:paraId="7CD339F4" w14:textId="77777777" w:rsidR="00184E44" w:rsidRPr="00323B69" w:rsidRDefault="00184E44" w:rsidP="009A6AE9">
            <w:pPr>
              <w:jc w:val="center"/>
              <w:rPr>
                <w:color w:val="000000"/>
                <w:sz w:val="18"/>
                <w:szCs w:val="18"/>
              </w:rPr>
            </w:pPr>
          </w:p>
        </w:tc>
        <w:tc>
          <w:tcPr>
            <w:tcW w:w="1276" w:type="dxa"/>
          </w:tcPr>
          <w:p w14:paraId="4E634791" w14:textId="77777777" w:rsidR="00184E44" w:rsidRPr="00323B69" w:rsidRDefault="00184E44" w:rsidP="009A6AE9">
            <w:pPr>
              <w:jc w:val="center"/>
              <w:rPr>
                <w:color w:val="000000"/>
                <w:sz w:val="18"/>
                <w:szCs w:val="18"/>
              </w:rPr>
            </w:pPr>
          </w:p>
        </w:tc>
      </w:tr>
      <w:tr w:rsidR="00184E44" w:rsidRPr="00323B69" w14:paraId="442433E1" w14:textId="77777777" w:rsidTr="00594F1C">
        <w:tc>
          <w:tcPr>
            <w:tcW w:w="946" w:type="dxa"/>
            <w:shd w:val="clear" w:color="auto" w:fill="auto"/>
          </w:tcPr>
          <w:p w14:paraId="68D81EB1" w14:textId="77777777" w:rsidR="00184E44" w:rsidRPr="00323B69" w:rsidRDefault="00184E44" w:rsidP="009A6AE9">
            <w:pPr>
              <w:jc w:val="center"/>
              <w:rPr>
                <w:color w:val="000000"/>
              </w:rPr>
            </w:pPr>
            <w:r w:rsidRPr="00323B69">
              <w:rPr>
                <w:color w:val="000000"/>
              </w:rPr>
              <w:t>8</w:t>
            </w:r>
          </w:p>
        </w:tc>
        <w:tc>
          <w:tcPr>
            <w:tcW w:w="1055" w:type="dxa"/>
            <w:shd w:val="clear" w:color="auto" w:fill="auto"/>
          </w:tcPr>
          <w:p w14:paraId="461E6144" w14:textId="77777777" w:rsidR="00184E44" w:rsidRPr="00323B69" w:rsidRDefault="00184E44" w:rsidP="009A6AE9">
            <w:pPr>
              <w:jc w:val="center"/>
              <w:rPr>
                <w:color w:val="000000"/>
              </w:rPr>
            </w:pPr>
          </w:p>
        </w:tc>
        <w:tc>
          <w:tcPr>
            <w:tcW w:w="1055" w:type="dxa"/>
            <w:shd w:val="clear" w:color="auto" w:fill="auto"/>
          </w:tcPr>
          <w:p w14:paraId="168635F0" w14:textId="77777777" w:rsidR="00184E44" w:rsidRPr="00323B69" w:rsidRDefault="00184E44" w:rsidP="009A6AE9">
            <w:pPr>
              <w:jc w:val="center"/>
              <w:rPr>
                <w:color w:val="000000"/>
              </w:rPr>
            </w:pPr>
          </w:p>
        </w:tc>
        <w:tc>
          <w:tcPr>
            <w:tcW w:w="1055" w:type="dxa"/>
            <w:shd w:val="clear" w:color="auto" w:fill="auto"/>
          </w:tcPr>
          <w:p w14:paraId="35CFEF8F" w14:textId="77777777" w:rsidR="00184E44" w:rsidRPr="00323B69" w:rsidRDefault="00184E44" w:rsidP="009A6AE9">
            <w:pPr>
              <w:jc w:val="center"/>
              <w:rPr>
                <w:color w:val="000000"/>
              </w:rPr>
            </w:pPr>
          </w:p>
        </w:tc>
        <w:tc>
          <w:tcPr>
            <w:tcW w:w="1054" w:type="dxa"/>
            <w:shd w:val="clear" w:color="auto" w:fill="auto"/>
          </w:tcPr>
          <w:p w14:paraId="052623B5" w14:textId="77777777" w:rsidR="00184E44" w:rsidRPr="00323B69" w:rsidRDefault="00184E44" w:rsidP="009A6AE9">
            <w:pPr>
              <w:jc w:val="center"/>
              <w:rPr>
                <w:color w:val="000000"/>
              </w:rPr>
            </w:pPr>
          </w:p>
        </w:tc>
        <w:tc>
          <w:tcPr>
            <w:tcW w:w="1055" w:type="dxa"/>
            <w:shd w:val="clear" w:color="auto" w:fill="auto"/>
          </w:tcPr>
          <w:p w14:paraId="233499AB" w14:textId="77777777" w:rsidR="00184E44" w:rsidRPr="00323B69" w:rsidRDefault="00184E44" w:rsidP="009A6AE9">
            <w:pPr>
              <w:jc w:val="center"/>
              <w:rPr>
                <w:color w:val="000000"/>
              </w:rPr>
            </w:pPr>
          </w:p>
        </w:tc>
        <w:tc>
          <w:tcPr>
            <w:tcW w:w="1055" w:type="dxa"/>
          </w:tcPr>
          <w:p w14:paraId="33F7F077" w14:textId="77777777" w:rsidR="00184E44" w:rsidRPr="00323B69" w:rsidRDefault="00184E44" w:rsidP="009A6AE9">
            <w:pPr>
              <w:jc w:val="center"/>
              <w:rPr>
                <w:color w:val="000000"/>
              </w:rPr>
            </w:pPr>
          </w:p>
        </w:tc>
        <w:tc>
          <w:tcPr>
            <w:tcW w:w="1055" w:type="dxa"/>
            <w:shd w:val="clear" w:color="auto" w:fill="92D050"/>
          </w:tcPr>
          <w:p w14:paraId="49D0D9AD" w14:textId="77777777" w:rsidR="00184E44" w:rsidRPr="00323B69" w:rsidRDefault="00184E44" w:rsidP="009A6AE9">
            <w:pPr>
              <w:jc w:val="center"/>
              <w:rPr>
                <w:color w:val="000000"/>
              </w:rPr>
            </w:pPr>
          </w:p>
        </w:tc>
        <w:tc>
          <w:tcPr>
            <w:tcW w:w="1276" w:type="dxa"/>
            <w:shd w:val="clear" w:color="auto" w:fill="92D050"/>
          </w:tcPr>
          <w:p w14:paraId="6C3B9085" w14:textId="77777777" w:rsidR="00184E44" w:rsidRPr="00323B69" w:rsidRDefault="00184E44" w:rsidP="009A6AE9">
            <w:pPr>
              <w:jc w:val="center"/>
              <w:rPr>
                <w:color w:val="000000"/>
              </w:rPr>
            </w:pPr>
          </w:p>
        </w:tc>
      </w:tr>
    </w:tbl>
    <w:p w14:paraId="3BE7186E" w14:textId="77777777" w:rsidR="00184E44" w:rsidRPr="00623340" w:rsidRDefault="00184E44" w:rsidP="00184E44">
      <w:pPr>
        <w:jc w:val="center"/>
        <w:rPr>
          <w:b/>
          <w:bCs/>
          <w:color w:val="000000"/>
          <w:sz w:val="16"/>
          <w:szCs w:val="16"/>
        </w:rPr>
      </w:pPr>
    </w:p>
    <w:p w14:paraId="2BA0F7B3" w14:textId="2F94362B" w:rsidR="00184E44" w:rsidRPr="009A6AE9" w:rsidRDefault="009A6AE9" w:rsidP="00184E44">
      <w:pPr>
        <w:jc w:val="center"/>
        <w:rPr>
          <w:bCs/>
          <w:color w:val="000000"/>
        </w:rPr>
      </w:pPr>
      <w:r w:rsidRPr="009A6AE9">
        <w:rPr>
          <w:bCs/>
          <w:color w:val="000000"/>
        </w:rPr>
        <w:t xml:space="preserve">Сурет </w:t>
      </w:r>
      <w:r w:rsidR="00064EF8" w:rsidRPr="009A6AE9">
        <w:rPr>
          <w:bCs/>
          <w:color w:val="000000"/>
        </w:rPr>
        <w:t>3</w:t>
      </w:r>
      <w:r w:rsidR="00916BEB">
        <w:rPr>
          <w:bCs/>
          <w:color w:val="000000"/>
          <w:lang w:val="kk-KZ"/>
        </w:rPr>
        <w:t>9</w:t>
      </w:r>
      <w:r w:rsidR="00064EF8" w:rsidRPr="009A6AE9">
        <w:rPr>
          <w:bCs/>
          <w:color w:val="000000"/>
          <w:lang w:val="kk-KZ"/>
        </w:rPr>
        <w:t xml:space="preserve"> </w:t>
      </w:r>
      <w:r w:rsidR="00064EF8" w:rsidRPr="009A6AE9">
        <w:rPr>
          <w:bCs/>
          <w:color w:val="000000"/>
        </w:rPr>
        <w:t>–</w:t>
      </w:r>
      <w:r w:rsidR="00064EF8" w:rsidRPr="009A6AE9">
        <w:rPr>
          <w:bCs/>
          <w:color w:val="000000"/>
          <w:lang w:val="kk-KZ"/>
        </w:rPr>
        <w:t xml:space="preserve"> Ж</w:t>
      </w:r>
      <w:r w:rsidR="00064EF8" w:rsidRPr="009A6AE9">
        <w:rPr>
          <w:bCs/>
          <w:color w:val="000000"/>
        </w:rPr>
        <w:t xml:space="preserve">ББ тұжырымдамасын </w:t>
      </w:r>
      <w:proofErr w:type="spellStart"/>
      <w:r w:rsidR="00064EF8" w:rsidRPr="009A6AE9">
        <w:rPr>
          <w:bCs/>
          <w:color w:val="000000"/>
        </w:rPr>
        <w:t>енгізу</w:t>
      </w:r>
      <w:proofErr w:type="spellEnd"/>
      <w:r w:rsidR="00064EF8" w:rsidRPr="009A6AE9">
        <w:rPr>
          <w:bCs/>
          <w:color w:val="000000"/>
        </w:rPr>
        <w:t xml:space="preserve"> бағдарламасын іске асыру </w:t>
      </w:r>
      <w:proofErr w:type="spellStart"/>
      <w:r w:rsidR="00064EF8" w:rsidRPr="009A6AE9">
        <w:rPr>
          <w:bCs/>
          <w:color w:val="000000"/>
        </w:rPr>
        <w:t>схемасы</w:t>
      </w:r>
      <w:proofErr w:type="spellEnd"/>
      <w:r w:rsidR="00064EF8" w:rsidRPr="009A6AE9">
        <w:rPr>
          <w:bCs/>
          <w:color w:val="000000"/>
        </w:rPr>
        <w:t xml:space="preserve"> (SCRUM-график)</w:t>
      </w:r>
    </w:p>
    <w:p w14:paraId="28FFA3A7" w14:textId="77777777" w:rsidR="009A6AE9" w:rsidRPr="00623340" w:rsidRDefault="009A6AE9" w:rsidP="00184E44">
      <w:pPr>
        <w:ind w:firstLine="709"/>
        <w:jc w:val="both"/>
        <w:rPr>
          <w:color w:val="000000"/>
          <w:sz w:val="16"/>
          <w:szCs w:val="16"/>
        </w:rPr>
      </w:pPr>
    </w:p>
    <w:p w14:paraId="594B494B" w14:textId="09D43E88" w:rsidR="00184E44" w:rsidRPr="00323B69" w:rsidRDefault="008C68B5" w:rsidP="00623340">
      <w:pPr>
        <w:ind w:firstLine="709"/>
        <w:jc w:val="both"/>
        <w:rPr>
          <w:color w:val="000000"/>
          <w:sz w:val="24"/>
          <w:szCs w:val="24"/>
        </w:rPr>
      </w:pPr>
      <w:proofErr w:type="spellStart"/>
      <w:r>
        <w:rPr>
          <w:color w:val="000000"/>
          <w:sz w:val="24"/>
          <w:szCs w:val="24"/>
        </w:rPr>
        <w:t>Ескер</w:t>
      </w:r>
      <w:r w:rsidR="009A6AE9">
        <w:rPr>
          <w:color w:val="000000"/>
          <w:sz w:val="24"/>
          <w:szCs w:val="24"/>
        </w:rPr>
        <w:t>т</w:t>
      </w:r>
      <w:proofErr w:type="spellEnd"/>
      <w:r w:rsidR="00623340">
        <w:rPr>
          <w:color w:val="000000"/>
          <w:sz w:val="24"/>
          <w:szCs w:val="24"/>
          <w:lang w:val="kk-KZ"/>
        </w:rPr>
        <w:t>у</w:t>
      </w:r>
      <w:r w:rsidR="009A6AE9">
        <w:rPr>
          <w:color w:val="000000"/>
          <w:sz w:val="24"/>
          <w:szCs w:val="24"/>
        </w:rPr>
        <w:t xml:space="preserve"> </w:t>
      </w:r>
      <w:r w:rsidR="009A6AE9" w:rsidRPr="006579C1">
        <w:rPr>
          <w:sz w:val="24"/>
          <w:szCs w:val="24"/>
        </w:rPr>
        <w:t>–</w:t>
      </w:r>
      <w:r>
        <w:rPr>
          <w:color w:val="000000"/>
          <w:sz w:val="24"/>
          <w:szCs w:val="24"/>
        </w:rPr>
        <w:t xml:space="preserve"> </w:t>
      </w:r>
      <w:r w:rsidR="009A6AE9">
        <w:rPr>
          <w:color w:val="000000"/>
          <w:sz w:val="24"/>
          <w:szCs w:val="24"/>
        </w:rPr>
        <w:t>А</w:t>
      </w:r>
      <w:r>
        <w:rPr>
          <w:color w:val="000000"/>
          <w:sz w:val="24"/>
          <w:szCs w:val="24"/>
        </w:rPr>
        <w:t xml:space="preserve">втор </w:t>
      </w:r>
      <w:proofErr w:type="spellStart"/>
      <w:r>
        <w:rPr>
          <w:color w:val="000000"/>
          <w:sz w:val="24"/>
          <w:szCs w:val="24"/>
        </w:rPr>
        <w:t>жасаған</w:t>
      </w:r>
      <w:proofErr w:type="spellEnd"/>
    </w:p>
    <w:p w14:paraId="35C98446" w14:textId="77777777" w:rsidR="009A6AE9" w:rsidRDefault="009A6AE9" w:rsidP="00623340">
      <w:pPr>
        <w:pStyle w:val="affffb"/>
        <w:ind w:firstLine="709"/>
        <w:jc w:val="both"/>
        <w:rPr>
          <w:rFonts w:eastAsiaTheme="minorHAnsi"/>
          <w:color w:val="000000"/>
          <w:lang w:eastAsia="en-US"/>
        </w:rPr>
      </w:pPr>
    </w:p>
    <w:p w14:paraId="4ABE8D6F" w14:textId="7C431D57" w:rsidR="00064EF8" w:rsidRPr="00064EF8" w:rsidRDefault="00064EF8" w:rsidP="00623340">
      <w:pPr>
        <w:pStyle w:val="affffb"/>
        <w:ind w:firstLine="709"/>
        <w:jc w:val="both"/>
        <w:rPr>
          <w:rFonts w:eastAsiaTheme="minorHAnsi"/>
          <w:color w:val="000000"/>
          <w:lang w:eastAsia="en-US"/>
        </w:rPr>
      </w:pPr>
      <w:proofErr w:type="spellStart"/>
      <w:r w:rsidRPr="00064EF8">
        <w:rPr>
          <w:rFonts w:eastAsiaTheme="minorHAnsi"/>
          <w:color w:val="000000"/>
          <w:lang w:eastAsia="en-US"/>
        </w:rPr>
        <w:t>Толық</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енгізу</w:t>
      </w:r>
      <w:proofErr w:type="spellEnd"/>
      <w:r w:rsidRPr="00064EF8">
        <w:rPr>
          <w:rFonts w:eastAsiaTheme="minorHAnsi"/>
          <w:color w:val="000000"/>
          <w:lang w:eastAsia="en-US"/>
        </w:rPr>
        <w:t xml:space="preserve"> 8 </w:t>
      </w:r>
      <w:proofErr w:type="spellStart"/>
      <w:r w:rsidRPr="00064EF8">
        <w:rPr>
          <w:rFonts w:eastAsiaTheme="minorHAnsi"/>
          <w:color w:val="000000"/>
          <w:lang w:eastAsia="en-US"/>
        </w:rPr>
        <w:t>тоқсанға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дейін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қысқарады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Алғашқы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нәтижелерді</w:t>
      </w:r>
      <w:proofErr w:type="spellEnd"/>
      <w:r w:rsidRPr="00064EF8">
        <w:rPr>
          <w:rFonts w:eastAsiaTheme="minorHAnsi"/>
          <w:color w:val="000000"/>
          <w:lang w:eastAsia="en-US"/>
        </w:rPr>
        <w:t xml:space="preserve"> 3-ші </w:t>
      </w:r>
      <w:proofErr w:type="spellStart"/>
      <w:r w:rsidRPr="00064EF8">
        <w:rPr>
          <w:rFonts w:eastAsiaTheme="minorHAnsi"/>
          <w:color w:val="000000"/>
          <w:lang w:eastAsia="en-US"/>
        </w:rPr>
        <w:t>тоқсаннан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кейін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күтуге</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болады</w:t>
      </w:r>
      <w:proofErr w:type="spellEnd"/>
      <w:r w:rsidRPr="00064EF8">
        <w:rPr>
          <w:rFonts w:eastAsiaTheme="minorHAnsi"/>
          <w:color w:val="000000"/>
          <w:lang w:eastAsia="en-US"/>
        </w:rPr>
        <w:t>.</w:t>
      </w:r>
    </w:p>
    <w:p w14:paraId="0B44CB0C" w14:textId="1976C13D" w:rsidR="00064EF8" w:rsidRPr="00064EF8" w:rsidRDefault="00064EF8" w:rsidP="00623340">
      <w:pPr>
        <w:pStyle w:val="affffb"/>
        <w:ind w:firstLine="709"/>
        <w:jc w:val="both"/>
        <w:rPr>
          <w:rFonts w:eastAsiaTheme="minorHAnsi"/>
          <w:color w:val="000000"/>
          <w:lang w:eastAsia="en-US"/>
        </w:rPr>
      </w:pPr>
      <w:proofErr w:type="spellStart"/>
      <w:r w:rsidRPr="00064EF8">
        <w:rPr>
          <w:rFonts w:eastAsiaTheme="minorHAnsi"/>
          <w:color w:val="000000"/>
          <w:lang w:eastAsia="en-US"/>
        </w:rPr>
        <w:t>Осылайша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факторларды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өзара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салыстыру</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нәтижелері</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негізінде</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жоб</w:t>
      </w:r>
      <w:proofErr w:type="spellEnd"/>
      <w:r w:rsidR="00DF119F">
        <w:rPr>
          <w:rFonts w:eastAsiaTheme="minorHAnsi"/>
          <w:color w:val="000000"/>
          <w:lang w:val="kk-KZ" w:eastAsia="en-US"/>
        </w:rPr>
        <w:t>алық</w:t>
      </w:r>
      <w:r>
        <w:rPr>
          <w:rFonts w:eastAsiaTheme="minorHAnsi"/>
          <w:color w:val="000000"/>
          <w:lang w:val="kk-KZ" w:eastAsia="en-US"/>
        </w:rPr>
        <w:t>-</w:t>
      </w:r>
      <w:proofErr w:type="spellStart"/>
      <w:r w:rsidRPr="00064EF8">
        <w:rPr>
          <w:rFonts w:eastAsiaTheme="minorHAnsi"/>
          <w:color w:val="000000"/>
          <w:lang w:eastAsia="en-US"/>
        </w:rPr>
        <w:t>бағ</w:t>
      </w:r>
      <w:proofErr w:type="spellEnd"/>
      <w:r>
        <w:rPr>
          <w:rFonts w:eastAsiaTheme="minorHAnsi"/>
          <w:color w:val="000000"/>
          <w:lang w:val="kk-KZ" w:eastAsia="en-US"/>
        </w:rPr>
        <w:t>дарланған</w:t>
      </w:r>
      <w:r w:rsidRPr="00064EF8">
        <w:rPr>
          <w:rFonts w:eastAsiaTheme="minorHAnsi"/>
          <w:color w:val="000000"/>
          <w:lang w:eastAsia="en-US"/>
        </w:rPr>
        <w:t xml:space="preserve"> </w:t>
      </w:r>
      <w:proofErr w:type="spellStart"/>
      <w:r w:rsidRPr="00064EF8">
        <w:rPr>
          <w:rFonts w:eastAsiaTheme="minorHAnsi"/>
          <w:color w:val="000000"/>
          <w:lang w:eastAsia="en-US"/>
        </w:rPr>
        <w:t>басқаруды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енгізу</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бағдарламасының</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кезеңдерінің</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мазмұны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негізделген</w:t>
      </w:r>
      <w:proofErr w:type="spellEnd"/>
      <w:r w:rsidRPr="00064EF8">
        <w:rPr>
          <w:rFonts w:eastAsiaTheme="minorHAnsi"/>
          <w:color w:val="000000"/>
          <w:lang w:eastAsia="en-US"/>
        </w:rPr>
        <w:t xml:space="preserve">. Бағдарлама </w:t>
      </w:r>
      <w:r w:rsidR="00DF119F">
        <w:rPr>
          <w:rFonts w:eastAsiaTheme="minorHAnsi"/>
          <w:color w:val="000000"/>
          <w:lang w:val="kk-KZ" w:eastAsia="en-US"/>
        </w:rPr>
        <w:t>Ж</w:t>
      </w:r>
      <w:r w:rsidRPr="00064EF8">
        <w:rPr>
          <w:rFonts w:eastAsiaTheme="minorHAnsi"/>
          <w:color w:val="000000"/>
          <w:lang w:eastAsia="en-US"/>
        </w:rPr>
        <w:t xml:space="preserve">ББ </w:t>
      </w:r>
      <w:proofErr w:type="spellStart"/>
      <w:r w:rsidRPr="00064EF8">
        <w:rPr>
          <w:rFonts w:eastAsiaTheme="minorHAnsi"/>
          <w:color w:val="000000"/>
          <w:lang w:eastAsia="en-US"/>
        </w:rPr>
        <w:t>жүйесінде</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сегіз</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жобаны</w:t>
      </w:r>
      <w:proofErr w:type="spellEnd"/>
      <w:r w:rsidRPr="00064EF8">
        <w:rPr>
          <w:rFonts w:eastAsiaTheme="minorHAnsi"/>
          <w:color w:val="000000"/>
          <w:lang w:eastAsia="en-US"/>
        </w:rPr>
        <w:t xml:space="preserve"> іске </w:t>
      </w:r>
      <w:proofErr w:type="spellStart"/>
      <w:r w:rsidRPr="00064EF8">
        <w:rPr>
          <w:rFonts w:eastAsiaTheme="minorHAnsi"/>
          <w:color w:val="000000"/>
          <w:lang w:eastAsia="en-US"/>
        </w:rPr>
        <w:t>асыруды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көздейді</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Жобаны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басқарудың</w:t>
      </w:r>
      <w:proofErr w:type="spellEnd"/>
      <w:r w:rsidRPr="00064EF8">
        <w:rPr>
          <w:rFonts w:eastAsiaTheme="minorHAnsi"/>
          <w:color w:val="000000"/>
          <w:lang w:eastAsia="en-US"/>
        </w:rPr>
        <w:t xml:space="preserve"> SCRUM </w:t>
      </w:r>
      <w:proofErr w:type="spellStart"/>
      <w:r w:rsidRPr="00064EF8">
        <w:rPr>
          <w:rFonts w:eastAsiaTheme="minorHAnsi"/>
          <w:color w:val="000000"/>
          <w:lang w:eastAsia="en-US"/>
        </w:rPr>
        <w:t>технологиясын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қолдана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отырып</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уақытты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пайдалану</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тиімділігін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арттыруға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кейінгі</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жобалар</w:t>
      </w:r>
      <w:proofErr w:type="spellEnd"/>
      <w:r w:rsidRPr="00064EF8">
        <w:rPr>
          <w:rFonts w:eastAsiaTheme="minorHAnsi"/>
          <w:color w:val="000000"/>
          <w:lang w:eastAsia="en-US"/>
        </w:rPr>
        <w:t xml:space="preserve"> үшін </w:t>
      </w:r>
      <w:proofErr w:type="spellStart"/>
      <w:r w:rsidRPr="00064EF8">
        <w:rPr>
          <w:rFonts w:eastAsiaTheme="minorHAnsi"/>
          <w:color w:val="000000"/>
          <w:lang w:eastAsia="en-US"/>
        </w:rPr>
        <w:t>пайдалануға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болатын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аралық</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нәтижелерге</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қол</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жеткізуге</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болады</w:t>
      </w:r>
      <w:proofErr w:type="spellEnd"/>
      <w:r w:rsidRPr="00064EF8">
        <w:rPr>
          <w:rFonts w:eastAsiaTheme="minorHAnsi"/>
          <w:color w:val="000000"/>
          <w:lang w:eastAsia="en-US"/>
        </w:rPr>
        <w:t xml:space="preserve">. Бағдарлама </w:t>
      </w:r>
      <w:proofErr w:type="spellStart"/>
      <w:r w:rsidRPr="00064EF8">
        <w:rPr>
          <w:rFonts w:eastAsiaTheme="minorHAnsi"/>
          <w:color w:val="000000"/>
          <w:lang w:eastAsia="en-US"/>
        </w:rPr>
        <w:t>мемлекеттің</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инновациялық</w:t>
      </w:r>
      <w:proofErr w:type="spellEnd"/>
      <w:r w:rsidRPr="00064EF8">
        <w:rPr>
          <w:rFonts w:eastAsiaTheme="minorHAnsi"/>
          <w:color w:val="000000"/>
          <w:lang w:eastAsia="en-US"/>
        </w:rPr>
        <w:t xml:space="preserve"> және </w:t>
      </w:r>
      <w:proofErr w:type="spellStart"/>
      <w:r w:rsidRPr="00064EF8">
        <w:rPr>
          <w:rFonts w:eastAsiaTheme="minorHAnsi"/>
          <w:color w:val="000000"/>
          <w:lang w:eastAsia="en-US"/>
        </w:rPr>
        <w:t>орнықты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дамуының</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стратегиялық</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жоспарларын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орындамау</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тәуекелдерін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барынша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азайтуға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мүмкіндік</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береді</w:t>
      </w:r>
      <w:proofErr w:type="spellEnd"/>
      <w:r w:rsidRPr="00064EF8">
        <w:rPr>
          <w:rFonts w:eastAsiaTheme="minorHAnsi"/>
          <w:color w:val="000000"/>
          <w:lang w:eastAsia="en-US"/>
        </w:rPr>
        <w:t>.</w:t>
      </w:r>
    </w:p>
    <w:p w14:paraId="16405AF7" w14:textId="463DA2FE" w:rsidR="00184E44" w:rsidRDefault="00064EF8" w:rsidP="00623340">
      <w:pPr>
        <w:pStyle w:val="affffb"/>
        <w:ind w:firstLine="709"/>
        <w:jc w:val="both"/>
        <w:rPr>
          <w:rFonts w:eastAsiaTheme="minorHAnsi"/>
          <w:color w:val="000000"/>
          <w:lang w:val="kk-KZ" w:eastAsia="en-US"/>
        </w:rPr>
      </w:pPr>
      <w:r w:rsidRPr="00064EF8">
        <w:rPr>
          <w:rFonts w:eastAsiaTheme="minorHAnsi"/>
          <w:color w:val="000000"/>
          <w:lang w:eastAsia="en-US"/>
        </w:rPr>
        <w:lastRenderedPageBreak/>
        <w:t xml:space="preserve">№4 гипотеза </w:t>
      </w:r>
      <w:r w:rsidR="00DF119F">
        <w:rPr>
          <w:rFonts w:eastAsiaTheme="minorHAnsi"/>
          <w:color w:val="000000"/>
          <w:lang w:val="kk-KZ" w:eastAsia="en-US"/>
        </w:rPr>
        <w:t>Ж</w:t>
      </w:r>
      <w:r w:rsidRPr="00064EF8">
        <w:rPr>
          <w:rFonts w:eastAsiaTheme="minorHAnsi"/>
          <w:color w:val="000000"/>
          <w:lang w:eastAsia="en-US"/>
        </w:rPr>
        <w:t>ББ-</w:t>
      </w:r>
      <w:r w:rsidR="00DF119F">
        <w:rPr>
          <w:rFonts w:eastAsiaTheme="minorHAnsi"/>
          <w:color w:val="000000"/>
          <w:lang w:val="kk-KZ" w:eastAsia="en-US"/>
        </w:rPr>
        <w:t>д</w:t>
      </w:r>
      <w:r w:rsidRPr="00064EF8">
        <w:rPr>
          <w:rFonts w:eastAsiaTheme="minorHAnsi"/>
          <w:color w:val="000000"/>
          <w:lang w:eastAsia="en-US"/>
        </w:rPr>
        <w:t xml:space="preserve">ы </w:t>
      </w:r>
      <w:proofErr w:type="spellStart"/>
      <w:r w:rsidRPr="00064EF8">
        <w:rPr>
          <w:rFonts w:eastAsiaTheme="minorHAnsi"/>
          <w:color w:val="000000"/>
          <w:lang w:eastAsia="en-US"/>
        </w:rPr>
        <w:t>жоба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ретінде</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енгізуге</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деген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көзқарас</w:t>
      </w:r>
      <w:proofErr w:type="spellEnd"/>
      <w:r w:rsidRPr="00064EF8">
        <w:rPr>
          <w:rFonts w:eastAsiaTheme="minorHAnsi"/>
          <w:color w:val="000000"/>
          <w:lang w:eastAsia="en-US"/>
        </w:rPr>
        <w:t xml:space="preserve"> ҚР </w:t>
      </w:r>
      <w:proofErr w:type="spellStart"/>
      <w:r w:rsidRPr="00064EF8">
        <w:rPr>
          <w:rFonts w:eastAsiaTheme="minorHAnsi"/>
          <w:color w:val="000000"/>
          <w:lang w:eastAsia="en-US"/>
        </w:rPr>
        <w:t>мемлекеттік</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органдарында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мәлімделген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талаптарға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сәйкес</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келетін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жобалық-бағдарланған</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басқаруды</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қалыптастыруға</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мүмкіндік</w:t>
      </w:r>
      <w:proofErr w:type="spellEnd"/>
      <w:r w:rsidRPr="00064EF8">
        <w:rPr>
          <w:rFonts w:eastAsiaTheme="minorHAnsi"/>
          <w:color w:val="000000"/>
          <w:lang w:eastAsia="en-US"/>
        </w:rPr>
        <w:t xml:space="preserve"> </w:t>
      </w:r>
      <w:proofErr w:type="spellStart"/>
      <w:r w:rsidRPr="00064EF8">
        <w:rPr>
          <w:rFonts w:eastAsiaTheme="minorHAnsi"/>
          <w:color w:val="000000"/>
          <w:lang w:eastAsia="en-US"/>
        </w:rPr>
        <w:t>береді</w:t>
      </w:r>
      <w:proofErr w:type="spellEnd"/>
      <w:r w:rsidRPr="00064EF8">
        <w:rPr>
          <w:rFonts w:eastAsiaTheme="minorHAnsi"/>
          <w:color w:val="000000"/>
          <w:lang w:eastAsia="en-US"/>
        </w:rPr>
        <w:t xml:space="preserve"> деп </w:t>
      </w:r>
      <w:proofErr w:type="spellStart"/>
      <w:r w:rsidRPr="00064EF8">
        <w:rPr>
          <w:rFonts w:eastAsiaTheme="minorHAnsi"/>
          <w:color w:val="000000"/>
          <w:lang w:eastAsia="en-US"/>
        </w:rPr>
        <w:t>дәлелденді</w:t>
      </w:r>
      <w:proofErr w:type="spellEnd"/>
      <w:r>
        <w:rPr>
          <w:rFonts w:eastAsiaTheme="minorHAnsi"/>
          <w:color w:val="000000"/>
          <w:lang w:val="kk-KZ" w:eastAsia="en-US"/>
        </w:rPr>
        <w:t>.</w:t>
      </w:r>
    </w:p>
    <w:p w14:paraId="13380674" w14:textId="77777777" w:rsidR="00064EF8" w:rsidRPr="00064EF8" w:rsidRDefault="00064EF8" w:rsidP="00623340">
      <w:pPr>
        <w:pStyle w:val="affffb"/>
        <w:ind w:firstLine="709"/>
        <w:jc w:val="both"/>
        <w:rPr>
          <w:b/>
          <w:noProof/>
          <w:lang w:val="kk-KZ"/>
        </w:rPr>
      </w:pPr>
    </w:p>
    <w:p w14:paraId="3205D852" w14:textId="7895A435" w:rsidR="00F61533" w:rsidRPr="00F61533" w:rsidRDefault="002E67B7" w:rsidP="00623340">
      <w:pPr>
        <w:tabs>
          <w:tab w:val="left" w:pos="284"/>
          <w:tab w:val="left" w:pos="851"/>
        </w:tabs>
        <w:ind w:firstLine="709"/>
        <w:jc w:val="both"/>
        <w:rPr>
          <w:b/>
          <w:color w:val="000000"/>
          <w:lang w:val="kk-KZ"/>
        </w:rPr>
      </w:pPr>
      <w:r>
        <w:fldChar w:fldCharType="begin"/>
      </w:r>
      <w:r w:rsidRPr="002E67B7">
        <w:rPr>
          <w:lang w:val="kk-KZ"/>
        </w:rPr>
        <w:instrText xml:space="preserve"> HYPERLINK \l "_Toc8993391" </w:instrText>
      </w:r>
      <w:r>
        <w:fldChar w:fldCharType="separate"/>
      </w:r>
      <w:r w:rsidR="00F61533" w:rsidRPr="00F61533">
        <w:rPr>
          <w:rStyle w:val="af0"/>
          <w:b/>
          <w:noProof/>
          <w:color w:val="auto"/>
          <w:u w:val="none"/>
          <w:lang w:val="kk-KZ"/>
        </w:rPr>
        <w:t xml:space="preserve">3.3 </w:t>
      </w:r>
      <w:r w:rsidR="00DF119F" w:rsidRPr="00DF119F">
        <w:rPr>
          <w:rStyle w:val="af0"/>
          <w:b/>
          <w:noProof/>
          <w:color w:val="auto"/>
          <w:u w:val="none"/>
          <w:lang w:val="kk-KZ"/>
        </w:rPr>
        <w:t xml:space="preserve">Қазақстан Республикасының мемлекеттік органдарында жобалық-бағдарланған басқару тұжырымдамасының тиімділігін негіздеу </w:t>
      </w:r>
      <w:r>
        <w:rPr>
          <w:rStyle w:val="af0"/>
          <w:b/>
          <w:noProof/>
          <w:color w:val="auto"/>
          <w:u w:val="none"/>
          <w:lang w:val="kk-KZ"/>
        </w:rPr>
        <w:fldChar w:fldCharType="end"/>
      </w:r>
    </w:p>
    <w:p w14:paraId="1CFDA56D" w14:textId="25B4E891" w:rsidR="00DF119F" w:rsidRPr="00AD2993" w:rsidRDefault="00DF119F" w:rsidP="00623340">
      <w:pPr>
        <w:ind w:firstLine="709"/>
        <w:jc w:val="both"/>
        <w:rPr>
          <w:spacing w:val="-4"/>
          <w:lang w:val="kk-KZ"/>
        </w:rPr>
      </w:pPr>
      <w:r w:rsidRPr="00AD2993">
        <w:rPr>
          <w:lang w:val="kk-KZ"/>
        </w:rPr>
        <w:t>Әзірленген ұсыныстарды енгізу экономикалық және әлеуметтік тұрғыдан негізделген болуы керек. Тиімділіктің өлшемі шығындар мен пайданың арақатынасы болып табылады. Есептеулер</w:t>
      </w:r>
      <w:r>
        <w:rPr>
          <w:lang w:val="kk-KZ"/>
        </w:rPr>
        <w:t>де</w:t>
      </w:r>
      <w:r w:rsidRPr="00AD2993">
        <w:rPr>
          <w:lang w:val="kk-KZ"/>
        </w:rPr>
        <w:t xml:space="preserve"> 3.2</w:t>
      </w:r>
      <w:r>
        <w:rPr>
          <w:lang w:val="kk-KZ"/>
        </w:rPr>
        <w:t xml:space="preserve"> </w:t>
      </w:r>
      <w:r w:rsidRPr="00AD2993">
        <w:rPr>
          <w:lang w:val="kk-KZ"/>
        </w:rPr>
        <w:t>бөлім</w:t>
      </w:r>
      <w:r>
        <w:rPr>
          <w:lang w:val="kk-KZ"/>
        </w:rPr>
        <w:t>де</w:t>
      </w:r>
      <w:r w:rsidRPr="00AD2993">
        <w:rPr>
          <w:lang w:val="kk-KZ"/>
        </w:rPr>
        <w:t xml:space="preserve"> ұсынылған іс-шараларды іске асырудың Scrum кестесінен алынған. Есептеулер 86 қызметкерден тұратын мемлекеттік органдардың бірінің мысалында келтірілген. Нәтижелерді басқа мемлекеттік органдарға да интерполяциялауға болады</w:t>
      </w:r>
      <w:r w:rsidRPr="00AD2993">
        <w:rPr>
          <w:spacing w:val="-4"/>
          <w:lang w:val="kk-KZ"/>
        </w:rPr>
        <w:t>.</w:t>
      </w:r>
    </w:p>
    <w:p w14:paraId="5ED075F9" w14:textId="0F7E4764" w:rsidR="00DF119F" w:rsidRPr="00AD2993" w:rsidRDefault="00DF119F" w:rsidP="00623340">
      <w:pPr>
        <w:ind w:firstLine="709"/>
        <w:jc w:val="both"/>
        <w:rPr>
          <w:i/>
          <w:lang w:val="kk-KZ"/>
        </w:rPr>
      </w:pPr>
      <w:r w:rsidRPr="00AD2993">
        <w:rPr>
          <w:i/>
          <w:lang w:val="kk-KZ"/>
        </w:rPr>
        <w:t>1</w:t>
      </w:r>
      <w:r w:rsidR="00623340">
        <w:rPr>
          <w:i/>
          <w:lang w:val="kk-KZ"/>
        </w:rPr>
        <w:t>.</w:t>
      </w:r>
      <w:r w:rsidRPr="00AD2993">
        <w:rPr>
          <w:i/>
          <w:lang w:val="kk-KZ"/>
        </w:rPr>
        <w:t xml:space="preserve"> </w:t>
      </w:r>
      <w:r>
        <w:rPr>
          <w:i/>
          <w:lang w:val="kk-KZ"/>
        </w:rPr>
        <w:t>Ш</w:t>
      </w:r>
      <w:r w:rsidRPr="00AD2993">
        <w:rPr>
          <w:i/>
          <w:lang w:val="kk-KZ"/>
        </w:rPr>
        <w:t>ығындарды бағалау</w:t>
      </w:r>
    </w:p>
    <w:p w14:paraId="42F6DA2B" w14:textId="68B3CC31" w:rsidR="00DF119F" w:rsidRPr="00AD2993" w:rsidRDefault="00DF119F" w:rsidP="00623340">
      <w:pPr>
        <w:ind w:firstLine="709"/>
        <w:jc w:val="both"/>
        <w:rPr>
          <w:lang w:val="kk-KZ"/>
        </w:rPr>
      </w:pPr>
      <w:r w:rsidRPr="00AD2993">
        <w:rPr>
          <w:iCs/>
          <w:lang w:val="kk-KZ"/>
        </w:rPr>
        <w:t>Жоғарыда қарастырылған ұсыныстар жоспарын орындау шығындары 5</w:t>
      </w:r>
      <w:r w:rsidR="00610BCE">
        <w:rPr>
          <w:iCs/>
          <w:lang w:val="kk-KZ"/>
        </w:rPr>
        <w:t>8</w:t>
      </w:r>
      <w:r>
        <w:rPr>
          <w:iCs/>
          <w:lang w:val="kk-KZ"/>
        </w:rPr>
        <w:t>-</w:t>
      </w:r>
      <w:r w:rsidRPr="00AD2993">
        <w:rPr>
          <w:iCs/>
          <w:lang w:val="kk-KZ"/>
        </w:rPr>
        <w:t>кестеде келтірілген. Шығындар сомасы алдын ала келіссөздердің нәтижелерінен алынған</w:t>
      </w:r>
      <w:r w:rsidRPr="00AD2993">
        <w:rPr>
          <w:lang w:val="kk-KZ"/>
        </w:rPr>
        <w:t>.</w:t>
      </w:r>
    </w:p>
    <w:p w14:paraId="131C7AD7" w14:textId="77777777" w:rsidR="00DF119F" w:rsidRPr="00AD2993" w:rsidRDefault="00DF119F" w:rsidP="00DF119F">
      <w:pPr>
        <w:ind w:firstLine="709"/>
        <w:jc w:val="both"/>
        <w:rPr>
          <w:lang w:val="kk-KZ"/>
        </w:rPr>
      </w:pPr>
    </w:p>
    <w:p w14:paraId="46A14E11" w14:textId="2D472D30" w:rsidR="00DF119F" w:rsidRDefault="009A6AE9" w:rsidP="00DF119F">
      <w:pPr>
        <w:widowControl w:val="0"/>
        <w:shd w:val="clear" w:color="auto" w:fill="FFFFFF"/>
        <w:jc w:val="both"/>
        <w:rPr>
          <w:color w:val="000000"/>
          <w:spacing w:val="-3"/>
          <w:lang w:val="kk-KZ"/>
        </w:rPr>
      </w:pPr>
      <w:r w:rsidRPr="009A6AE9">
        <w:rPr>
          <w:color w:val="000000"/>
          <w:spacing w:val="-3"/>
          <w:lang w:val="kk-KZ"/>
        </w:rPr>
        <w:t>Кесте 5</w:t>
      </w:r>
      <w:r w:rsidR="00610BCE">
        <w:rPr>
          <w:color w:val="000000"/>
          <w:spacing w:val="-3"/>
          <w:lang w:val="kk-KZ"/>
        </w:rPr>
        <w:t>8</w:t>
      </w:r>
      <w:r w:rsidRPr="009A6AE9">
        <w:rPr>
          <w:color w:val="000000"/>
          <w:spacing w:val="-3"/>
          <w:lang w:val="kk-KZ"/>
        </w:rPr>
        <w:t xml:space="preserve"> </w:t>
      </w:r>
      <w:r w:rsidRPr="009A6AE9">
        <w:rPr>
          <w:sz w:val="24"/>
          <w:szCs w:val="24"/>
          <w:lang w:val="kk-KZ"/>
        </w:rPr>
        <w:t>–</w:t>
      </w:r>
      <w:r w:rsidR="00DF119F" w:rsidRPr="009A6AE9">
        <w:rPr>
          <w:color w:val="000000"/>
          <w:spacing w:val="-3"/>
          <w:lang w:val="kk-KZ"/>
        </w:rPr>
        <w:t xml:space="preserve"> </w:t>
      </w:r>
      <w:r w:rsidR="007000CA" w:rsidRPr="009A6AE9">
        <w:rPr>
          <w:color w:val="000000"/>
          <w:spacing w:val="-3"/>
          <w:lang w:val="kk-KZ"/>
        </w:rPr>
        <w:t xml:space="preserve">Шығындарды </w:t>
      </w:r>
      <w:r w:rsidR="00DF119F" w:rsidRPr="009A6AE9">
        <w:rPr>
          <w:color w:val="000000"/>
          <w:spacing w:val="-3"/>
          <w:lang w:val="kk-KZ"/>
        </w:rPr>
        <w:t>бөлу (мың, тг.) тұжырымдаманы енгізу бағдарламасын іске асыру кезеңіне</w:t>
      </w:r>
    </w:p>
    <w:p w14:paraId="0D076C6B" w14:textId="77777777" w:rsidR="009A6AE9" w:rsidRPr="00623340" w:rsidRDefault="009A6AE9" w:rsidP="00DF119F">
      <w:pPr>
        <w:widowControl w:val="0"/>
        <w:shd w:val="clear" w:color="auto" w:fill="FFFFFF"/>
        <w:jc w:val="both"/>
        <w:rPr>
          <w:color w:val="000000"/>
          <w:sz w:val="16"/>
          <w:szCs w:val="16"/>
          <w:lang w:val="kk-KZ"/>
        </w:rPr>
      </w:pPr>
    </w:p>
    <w:tbl>
      <w:tblPr>
        <w:tblW w:w="96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253"/>
        <w:gridCol w:w="797"/>
        <w:gridCol w:w="797"/>
        <w:gridCol w:w="797"/>
        <w:gridCol w:w="798"/>
        <w:gridCol w:w="797"/>
        <w:gridCol w:w="797"/>
        <w:gridCol w:w="797"/>
        <w:gridCol w:w="798"/>
      </w:tblGrid>
      <w:tr w:rsidR="00DF119F" w:rsidRPr="00623340" w14:paraId="42D3C41E" w14:textId="77777777" w:rsidTr="004262E8">
        <w:trPr>
          <w:trHeight w:val="446"/>
          <w:jc w:val="center"/>
        </w:trPr>
        <w:tc>
          <w:tcPr>
            <w:tcW w:w="3253" w:type="dxa"/>
            <w:vMerge w:val="restart"/>
            <w:tcBorders>
              <w:top w:val="single" w:sz="6" w:space="0" w:color="000000"/>
              <w:left w:val="single" w:sz="6" w:space="0" w:color="000000"/>
              <w:bottom w:val="single" w:sz="6" w:space="0" w:color="000000"/>
              <w:right w:val="single" w:sz="6" w:space="0" w:color="000000"/>
            </w:tcBorders>
            <w:vAlign w:val="center"/>
            <w:hideMark/>
          </w:tcPr>
          <w:p w14:paraId="353CB25A" w14:textId="7DBB1595" w:rsidR="00DF119F" w:rsidRPr="00623340" w:rsidRDefault="00DF119F" w:rsidP="00DF119F">
            <w:pPr>
              <w:widowControl w:val="0"/>
              <w:shd w:val="clear" w:color="auto" w:fill="FFFFFF"/>
              <w:autoSpaceDE w:val="0"/>
              <w:autoSpaceDN w:val="0"/>
              <w:adjustRightInd w:val="0"/>
              <w:jc w:val="center"/>
              <w:rPr>
                <w:color w:val="000000"/>
                <w:sz w:val="24"/>
                <w:szCs w:val="24"/>
                <w:lang w:val="kk-KZ"/>
              </w:rPr>
            </w:pPr>
            <w:r w:rsidRPr="00623340">
              <w:rPr>
                <w:color w:val="000000"/>
                <w:sz w:val="24"/>
                <w:szCs w:val="24"/>
                <w:lang w:val="kk-KZ"/>
              </w:rPr>
              <w:t>Шығындар</w:t>
            </w:r>
          </w:p>
        </w:tc>
        <w:tc>
          <w:tcPr>
            <w:tcW w:w="6378" w:type="dxa"/>
            <w:gridSpan w:val="8"/>
            <w:tcBorders>
              <w:top w:val="single" w:sz="6" w:space="0" w:color="000000"/>
              <w:left w:val="single" w:sz="6" w:space="0" w:color="000000"/>
              <w:bottom w:val="single" w:sz="6" w:space="0" w:color="000000"/>
              <w:right w:val="single" w:sz="6" w:space="0" w:color="000000"/>
            </w:tcBorders>
            <w:vAlign w:val="center"/>
            <w:hideMark/>
          </w:tcPr>
          <w:p w14:paraId="7492E7CE" w14:textId="57AC207D" w:rsidR="00DF119F" w:rsidRPr="00623340" w:rsidRDefault="00DF119F" w:rsidP="00DF119F">
            <w:pPr>
              <w:widowControl w:val="0"/>
              <w:shd w:val="clear" w:color="auto" w:fill="FFFFFF"/>
              <w:autoSpaceDE w:val="0"/>
              <w:autoSpaceDN w:val="0"/>
              <w:adjustRightInd w:val="0"/>
              <w:jc w:val="center"/>
              <w:rPr>
                <w:rFonts w:ascii="Times New Roman Полужирный" w:hAnsi="Times New Roman Полужирный"/>
                <w:color w:val="000000"/>
                <w:spacing w:val="-4"/>
                <w:sz w:val="24"/>
                <w:szCs w:val="24"/>
              </w:rPr>
            </w:pPr>
            <w:proofErr w:type="spellStart"/>
            <w:r w:rsidRPr="00623340">
              <w:rPr>
                <w:color w:val="000000"/>
                <w:sz w:val="24"/>
                <w:szCs w:val="24"/>
              </w:rPr>
              <w:t>Уақыт</w:t>
            </w:r>
            <w:proofErr w:type="spellEnd"/>
            <w:r w:rsidRPr="00623340">
              <w:rPr>
                <w:color w:val="000000"/>
                <w:sz w:val="24"/>
                <w:szCs w:val="24"/>
              </w:rPr>
              <w:t xml:space="preserve"> </w:t>
            </w:r>
            <w:proofErr w:type="spellStart"/>
            <w:r w:rsidRPr="00623340">
              <w:rPr>
                <w:color w:val="000000"/>
                <w:sz w:val="24"/>
                <w:szCs w:val="24"/>
              </w:rPr>
              <w:t>кезеңі</w:t>
            </w:r>
            <w:proofErr w:type="spellEnd"/>
            <w:r w:rsidRPr="00623340">
              <w:rPr>
                <w:color w:val="000000"/>
                <w:sz w:val="24"/>
                <w:szCs w:val="24"/>
              </w:rPr>
              <w:t xml:space="preserve">, </w:t>
            </w:r>
            <w:proofErr w:type="spellStart"/>
            <w:r w:rsidRPr="00623340">
              <w:rPr>
                <w:color w:val="000000"/>
                <w:sz w:val="24"/>
                <w:szCs w:val="24"/>
              </w:rPr>
              <w:t>тоқсандар</w:t>
            </w:r>
            <w:proofErr w:type="spellEnd"/>
          </w:p>
        </w:tc>
      </w:tr>
      <w:tr w:rsidR="00DF119F" w:rsidRPr="00623340" w14:paraId="51602F74" w14:textId="77777777" w:rsidTr="00623340">
        <w:trPr>
          <w:trHeight w:val="436"/>
          <w:jc w:val="center"/>
        </w:trPr>
        <w:tc>
          <w:tcPr>
            <w:tcW w:w="3253" w:type="dxa"/>
            <w:vMerge/>
            <w:tcBorders>
              <w:top w:val="single" w:sz="6" w:space="0" w:color="000000"/>
              <w:left w:val="single" w:sz="6" w:space="0" w:color="000000"/>
              <w:bottom w:val="single" w:sz="6" w:space="0" w:color="000000"/>
              <w:right w:val="single" w:sz="6" w:space="0" w:color="000000"/>
            </w:tcBorders>
            <w:vAlign w:val="center"/>
            <w:hideMark/>
          </w:tcPr>
          <w:p w14:paraId="51179D85" w14:textId="77777777" w:rsidR="00DF119F" w:rsidRPr="00623340" w:rsidRDefault="00DF119F" w:rsidP="00DF119F">
            <w:pPr>
              <w:rPr>
                <w:color w:val="000000"/>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hideMark/>
          </w:tcPr>
          <w:p w14:paraId="1202E35E" w14:textId="77777777" w:rsidR="00DF119F" w:rsidRPr="00623340" w:rsidRDefault="00DF119F" w:rsidP="00623340">
            <w:pPr>
              <w:widowControl w:val="0"/>
              <w:shd w:val="clear" w:color="auto" w:fill="FFFFFF"/>
              <w:autoSpaceDE w:val="0"/>
              <w:autoSpaceDN w:val="0"/>
              <w:adjustRightInd w:val="0"/>
              <w:jc w:val="center"/>
              <w:rPr>
                <w:color w:val="000000"/>
                <w:sz w:val="24"/>
                <w:szCs w:val="24"/>
              </w:rPr>
            </w:pPr>
            <w:r w:rsidRPr="00623340">
              <w:rPr>
                <w:color w:val="000000"/>
                <w:sz w:val="24"/>
                <w:szCs w:val="24"/>
              </w:rPr>
              <w:t>1</w:t>
            </w:r>
          </w:p>
        </w:tc>
        <w:tc>
          <w:tcPr>
            <w:tcW w:w="797" w:type="dxa"/>
            <w:tcBorders>
              <w:top w:val="single" w:sz="6" w:space="0" w:color="000000"/>
              <w:left w:val="single" w:sz="6" w:space="0" w:color="000000"/>
              <w:bottom w:val="single" w:sz="6" w:space="0" w:color="000000"/>
              <w:right w:val="single" w:sz="6" w:space="0" w:color="000000"/>
            </w:tcBorders>
            <w:vAlign w:val="center"/>
            <w:hideMark/>
          </w:tcPr>
          <w:p w14:paraId="13D93DC8" w14:textId="77777777" w:rsidR="00DF119F" w:rsidRPr="00623340" w:rsidRDefault="00DF119F" w:rsidP="00623340">
            <w:pPr>
              <w:widowControl w:val="0"/>
              <w:shd w:val="clear" w:color="auto" w:fill="FFFFFF"/>
              <w:autoSpaceDE w:val="0"/>
              <w:autoSpaceDN w:val="0"/>
              <w:adjustRightInd w:val="0"/>
              <w:jc w:val="center"/>
              <w:rPr>
                <w:color w:val="000000"/>
                <w:sz w:val="24"/>
                <w:szCs w:val="24"/>
              </w:rPr>
            </w:pPr>
            <w:r w:rsidRPr="00623340">
              <w:rPr>
                <w:color w:val="000000"/>
                <w:sz w:val="24"/>
                <w:szCs w:val="24"/>
              </w:rPr>
              <w:t>2</w:t>
            </w:r>
          </w:p>
        </w:tc>
        <w:tc>
          <w:tcPr>
            <w:tcW w:w="797" w:type="dxa"/>
            <w:tcBorders>
              <w:top w:val="single" w:sz="6" w:space="0" w:color="000000"/>
              <w:left w:val="single" w:sz="6" w:space="0" w:color="000000"/>
              <w:bottom w:val="single" w:sz="6" w:space="0" w:color="000000"/>
              <w:right w:val="single" w:sz="6" w:space="0" w:color="000000"/>
            </w:tcBorders>
            <w:vAlign w:val="center"/>
            <w:hideMark/>
          </w:tcPr>
          <w:p w14:paraId="1023D0B7" w14:textId="77777777" w:rsidR="00DF119F" w:rsidRPr="00623340" w:rsidRDefault="00DF119F" w:rsidP="00623340">
            <w:pPr>
              <w:widowControl w:val="0"/>
              <w:shd w:val="clear" w:color="auto" w:fill="FFFFFF"/>
              <w:autoSpaceDE w:val="0"/>
              <w:autoSpaceDN w:val="0"/>
              <w:adjustRightInd w:val="0"/>
              <w:jc w:val="center"/>
              <w:rPr>
                <w:color w:val="000000"/>
                <w:sz w:val="24"/>
                <w:szCs w:val="24"/>
              </w:rPr>
            </w:pPr>
            <w:r w:rsidRPr="00623340">
              <w:rPr>
                <w:color w:val="000000"/>
                <w:sz w:val="24"/>
                <w:szCs w:val="24"/>
              </w:rPr>
              <w:t>3</w:t>
            </w:r>
          </w:p>
        </w:tc>
        <w:tc>
          <w:tcPr>
            <w:tcW w:w="798" w:type="dxa"/>
            <w:tcBorders>
              <w:top w:val="single" w:sz="6" w:space="0" w:color="000000"/>
              <w:left w:val="single" w:sz="6" w:space="0" w:color="000000"/>
              <w:right w:val="single" w:sz="6" w:space="0" w:color="000000"/>
            </w:tcBorders>
            <w:vAlign w:val="center"/>
            <w:hideMark/>
          </w:tcPr>
          <w:p w14:paraId="490AB2A7" w14:textId="77777777" w:rsidR="00DF119F" w:rsidRPr="00623340" w:rsidRDefault="00DF119F" w:rsidP="00623340">
            <w:pPr>
              <w:widowControl w:val="0"/>
              <w:shd w:val="clear" w:color="auto" w:fill="FFFFFF"/>
              <w:autoSpaceDE w:val="0"/>
              <w:autoSpaceDN w:val="0"/>
              <w:adjustRightInd w:val="0"/>
              <w:jc w:val="center"/>
              <w:rPr>
                <w:color w:val="000000"/>
                <w:sz w:val="24"/>
                <w:szCs w:val="24"/>
              </w:rPr>
            </w:pPr>
            <w:r w:rsidRPr="00623340">
              <w:rPr>
                <w:color w:val="000000"/>
                <w:sz w:val="24"/>
                <w:szCs w:val="24"/>
              </w:rPr>
              <w:t>4</w:t>
            </w:r>
          </w:p>
        </w:tc>
        <w:tc>
          <w:tcPr>
            <w:tcW w:w="797" w:type="dxa"/>
            <w:tcBorders>
              <w:top w:val="single" w:sz="6" w:space="0" w:color="000000"/>
              <w:left w:val="single" w:sz="6" w:space="0" w:color="000000"/>
              <w:right w:val="single" w:sz="6" w:space="0" w:color="000000"/>
            </w:tcBorders>
            <w:vAlign w:val="center"/>
          </w:tcPr>
          <w:p w14:paraId="3A749705" w14:textId="77777777" w:rsidR="00DF119F" w:rsidRPr="00623340" w:rsidRDefault="00DF119F" w:rsidP="00623340">
            <w:pPr>
              <w:widowControl w:val="0"/>
              <w:shd w:val="clear" w:color="auto" w:fill="FFFFFF"/>
              <w:autoSpaceDE w:val="0"/>
              <w:autoSpaceDN w:val="0"/>
              <w:adjustRightInd w:val="0"/>
              <w:jc w:val="center"/>
              <w:rPr>
                <w:color w:val="000000"/>
                <w:sz w:val="24"/>
                <w:szCs w:val="24"/>
              </w:rPr>
            </w:pPr>
            <w:r w:rsidRPr="00623340">
              <w:rPr>
                <w:color w:val="000000"/>
                <w:sz w:val="24"/>
                <w:szCs w:val="24"/>
              </w:rPr>
              <w:t>5</w:t>
            </w:r>
          </w:p>
        </w:tc>
        <w:tc>
          <w:tcPr>
            <w:tcW w:w="797" w:type="dxa"/>
            <w:tcBorders>
              <w:top w:val="single" w:sz="6" w:space="0" w:color="000000"/>
              <w:left w:val="single" w:sz="6" w:space="0" w:color="000000"/>
              <w:right w:val="single" w:sz="6" w:space="0" w:color="000000"/>
            </w:tcBorders>
            <w:vAlign w:val="center"/>
          </w:tcPr>
          <w:p w14:paraId="25D2794E" w14:textId="77777777" w:rsidR="00DF119F" w:rsidRPr="00623340" w:rsidRDefault="00DF119F" w:rsidP="00623340">
            <w:pPr>
              <w:widowControl w:val="0"/>
              <w:shd w:val="clear" w:color="auto" w:fill="FFFFFF"/>
              <w:autoSpaceDE w:val="0"/>
              <w:autoSpaceDN w:val="0"/>
              <w:adjustRightInd w:val="0"/>
              <w:jc w:val="center"/>
              <w:rPr>
                <w:color w:val="000000"/>
                <w:sz w:val="24"/>
                <w:szCs w:val="24"/>
              </w:rPr>
            </w:pPr>
            <w:r w:rsidRPr="00623340">
              <w:rPr>
                <w:color w:val="000000"/>
                <w:sz w:val="24"/>
                <w:szCs w:val="24"/>
              </w:rPr>
              <w:t>6</w:t>
            </w:r>
          </w:p>
        </w:tc>
        <w:tc>
          <w:tcPr>
            <w:tcW w:w="797" w:type="dxa"/>
            <w:tcBorders>
              <w:top w:val="single" w:sz="6" w:space="0" w:color="000000"/>
              <w:left w:val="single" w:sz="6" w:space="0" w:color="000000"/>
              <w:right w:val="single" w:sz="6" w:space="0" w:color="000000"/>
            </w:tcBorders>
            <w:vAlign w:val="center"/>
          </w:tcPr>
          <w:p w14:paraId="16845AB0" w14:textId="77777777" w:rsidR="00DF119F" w:rsidRPr="00623340" w:rsidRDefault="00DF119F" w:rsidP="00623340">
            <w:pPr>
              <w:widowControl w:val="0"/>
              <w:shd w:val="clear" w:color="auto" w:fill="FFFFFF"/>
              <w:autoSpaceDE w:val="0"/>
              <w:autoSpaceDN w:val="0"/>
              <w:adjustRightInd w:val="0"/>
              <w:jc w:val="center"/>
              <w:rPr>
                <w:color w:val="000000"/>
                <w:sz w:val="24"/>
                <w:szCs w:val="24"/>
              </w:rPr>
            </w:pPr>
            <w:r w:rsidRPr="00623340">
              <w:rPr>
                <w:color w:val="000000"/>
                <w:sz w:val="24"/>
                <w:szCs w:val="24"/>
              </w:rPr>
              <w:t>7</w:t>
            </w:r>
          </w:p>
        </w:tc>
        <w:tc>
          <w:tcPr>
            <w:tcW w:w="798" w:type="dxa"/>
            <w:tcBorders>
              <w:left w:val="single" w:sz="6" w:space="0" w:color="000000"/>
              <w:bottom w:val="single" w:sz="6" w:space="0" w:color="000000"/>
              <w:right w:val="single" w:sz="6" w:space="0" w:color="000000"/>
            </w:tcBorders>
            <w:vAlign w:val="center"/>
            <w:hideMark/>
          </w:tcPr>
          <w:p w14:paraId="6E97D200" w14:textId="77777777" w:rsidR="00DF119F" w:rsidRPr="00623340" w:rsidRDefault="00DF119F" w:rsidP="00623340">
            <w:pPr>
              <w:jc w:val="center"/>
              <w:rPr>
                <w:color w:val="000000"/>
                <w:sz w:val="24"/>
                <w:szCs w:val="24"/>
              </w:rPr>
            </w:pPr>
            <w:r w:rsidRPr="00623340">
              <w:rPr>
                <w:color w:val="000000"/>
                <w:sz w:val="24"/>
                <w:szCs w:val="24"/>
              </w:rPr>
              <w:t>8</w:t>
            </w:r>
          </w:p>
        </w:tc>
      </w:tr>
      <w:tr w:rsidR="00623340" w:rsidRPr="00623340" w14:paraId="111C94DE"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vAlign w:val="center"/>
          </w:tcPr>
          <w:p w14:paraId="77544317" w14:textId="1087B35C" w:rsidR="00623340" w:rsidRPr="00623340" w:rsidRDefault="00623340" w:rsidP="00623340">
            <w:pPr>
              <w:jc w:val="center"/>
              <w:rPr>
                <w:color w:val="000000"/>
                <w:sz w:val="24"/>
                <w:szCs w:val="24"/>
                <w:lang w:val="kk-KZ"/>
              </w:rPr>
            </w:pPr>
            <w:r>
              <w:rPr>
                <w:color w:val="000000"/>
                <w:sz w:val="24"/>
                <w:szCs w:val="24"/>
                <w:lang w:val="kk-KZ"/>
              </w:rPr>
              <w:t>1</w:t>
            </w:r>
          </w:p>
        </w:tc>
        <w:tc>
          <w:tcPr>
            <w:tcW w:w="797" w:type="dxa"/>
            <w:tcBorders>
              <w:top w:val="single" w:sz="6" w:space="0" w:color="000000"/>
              <w:left w:val="single" w:sz="6" w:space="0" w:color="000000"/>
              <w:bottom w:val="single" w:sz="6" w:space="0" w:color="000000"/>
              <w:right w:val="single" w:sz="6" w:space="0" w:color="000000"/>
            </w:tcBorders>
          </w:tcPr>
          <w:p w14:paraId="769ECB47" w14:textId="40F8986E" w:rsidR="00623340" w:rsidRPr="00623340" w:rsidRDefault="00623340" w:rsidP="00623340">
            <w:pPr>
              <w:widowControl w:val="0"/>
              <w:shd w:val="clear" w:color="auto" w:fill="FFFFFF"/>
              <w:autoSpaceDE w:val="0"/>
              <w:autoSpaceDN w:val="0"/>
              <w:adjustRightInd w:val="0"/>
              <w:jc w:val="center"/>
              <w:rPr>
                <w:color w:val="000000"/>
                <w:sz w:val="24"/>
                <w:szCs w:val="24"/>
                <w:lang w:val="kk-KZ"/>
              </w:rPr>
            </w:pPr>
            <w:r>
              <w:rPr>
                <w:color w:val="000000"/>
                <w:sz w:val="24"/>
                <w:szCs w:val="24"/>
                <w:lang w:val="kk-KZ"/>
              </w:rPr>
              <w:t>2</w:t>
            </w:r>
          </w:p>
        </w:tc>
        <w:tc>
          <w:tcPr>
            <w:tcW w:w="797" w:type="dxa"/>
            <w:tcBorders>
              <w:top w:val="single" w:sz="6" w:space="0" w:color="000000"/>
              <w:left w:val="single" w:sz="6" w:space="0" w:color="000000"/>
              <w:bottom w:val="single" w:sz="6" w:space="0" w:color="000000"/>
              <w:right w:val="single" w:sz="6" w:space="0" w:color="000000"/>
            </w:tcBorders>
          </w:tcPr>
          <w:p w14:paraId="44E961A6" w14:textId="1BFC7CCB" w:rsidR="00623340" w:rsidRPr="00623340" w:rsidRDefault="00623340" w:rsidP="00623340">
            <w:pPr>
              <w:widowControl w:val="0"/>
              <w:shd w:val="clear" w:color="auto" w:fill="FFFFFF"/>
              <w:autoSpaceDE w:val="0"/>
              <w:autoSpaceDN w:val="0"/>
              <w:adjustRightInd w:val="0"/>
              <w:jc w:val="center"/>
              <w:rPr>
                <w:color w:val="000000"/>
                <w:sz w:val="24"/>
                <w:szCs w:val="24"/>
                <w:lang w:val="kk-KZ"/>
              </w:rPr>
            </w:pPr>
            <w:r>
              <w:rPr>
                <w:color w:val="000000"/>
                <w:sz w:val="24"/>
                <w:szCs w:val="24"/>
                <w:lang w:val="kk-KZ"/>
              </w:rPr>
              <w:t>3</w:t>
            </w:r>
          </w:p>
        </w:tc>
        <w:tc>
          <w:tcPr>
            <w:tcW w:w="797" w:type="dxa"/>
            <w:tcBorders>
              <w:top w:val="single" w:sz="6" w:space="0" w:color="000000"/>
              <w:left w:val="single" w:sz="6" w:space="0" w:color="000000"/>
              <w:bottom w:val="single" w:sz="6" w:space="0" w:color="000000"/>
              <w:right w:val="single" w:sz="6" w:space="0" w:color="000000"/>
            </w:tcBorders>
          </w:tcPr>
          <w:p w14:paraId="4853E4B6" w14:textId="404C4080" w:rsidR="00623340" w:rsidRPr="00623340" w:rsidRDefault="00623340" w:rsidP="00623340">
            <w:pPr>
              <w:widowControl w:val="0"/>
              <w:shd w:val="clear" w:color="auto" w:fill="FFFFFF"/>
              <w:autoSpaceDE w:val="0"/>
              <w:autoSpaceDN w:val="0"/>
              <w:adjustRightInd w:val="0"/>
              <w:jc w:val="center"/>
              <w:rPr>
                <w:color w:val="000000"/>
                <w:sz w:val="24"/>
                <w:szCs w:val="24"/>
                <w:lang w:val="kk-KZ"/>
              </w:rPr>
            </w:pPr>
            <w:r>
              <w:rPr>
                <w:color w:val="000000"/>
                <w:sz w:val="24"/>
                <w:szCs w:val="24"/>
                <w:lang w:val="kk-KZ"/>
              </w:rPr>
              <w:t>4</w:t>
            </w:r>
          </w:p>
        </w:tc>
        <w:tc>
          <w:tcPr>
            <w:tcW w:w="798" w:type="dxa"/>
            <w:tcBorders>
              <w:top w:val="single" w:sz="6" w:space="0" w:color="000000"/>
              <w:left w:val="single" w:sz="6" w:space="0" w:color="000000"/>
              <w:right w:val="single" w:sz="6" w:space="0" w:color="000000"/>
            </w:tcBorders>
          </w:tcPr>
          <w:p w14:paraId="5579F7ED" w14:textId="485356A6" w:rsidR="00623340" w:rsidRPr="00623340" w:rsidRDefault="00623340" w:rsidP="00623340">
            <w:pPr>
              <w:widowControl w:val="0"/>
              <w:shd w:val="clear" w:color="auto" w:fill="FFFFFF"/>
              <w:autoSpaceDE w:val="0"/>
              <w:autoSpaceDN w:val="0"/>
              <w:adjustRightInd w:val="0"/>
              <w:jc w:val="center"/>
              <w:rPr>
                <w:color w:val="000000"/>
                <w:sz w:val="24"/>
                <w:szCs w:val="24"/>
                <w:lang w:val="kk-KZ"/>
              </w:rPr>
            </w:pPr>
            <w:r>
              <w:rPr>
                <w:color w:val="000000"/>
                <w:sz w:val="24"/>
                <w:szCs w:val="24"/>
                <w:lang w:val="kk-KZ"/>
              </w:rPr>
              <w:t>5</w:t>
            </w:r>
          </w:p>
        </w:tc>
        <w:tc>
          <w:tcPr>
            <w:tcW w:w="797" w:type="dxa"/>
            <w:tcBorders>
              <w:top w:val="single" w:sz="6" w:space="0" w:color="000000"/>
              <w:left w:val="single" w:sz="6" w:space="0" w:color="000000"/>
              <w:right w:val="single" w:sz="6" w:space="0" w:color="000000"/>
            </w:tcBorders>
          </w:tcPr>
          <w:p w14:paraId="432928D2" w14:textId="40300A94" w:rsidR="00623340" w:rsidRPr="00623340" w:rsidRDefault="00623340" w:rsidP="00623340">
            <w:pPr>
              <w:widowControl w:val="0"/>
              <w:shd w:val="clear" w:color="auto" w:fill="FFFFFF"/>
              <w:autoSpaceDE w:val="0"/>
              <w:autoSpaceDN w:val="0"/>
              <w:adjustRightInd w:val="0"/>
              <w:jc w:val="center"/>
              <w:rPr>
                <w:color w:val="000000"/>
                <w:sz w:val="24"/>
                <w:szCs w:val="24"/>
                <w:lang w:val="kk-KZ"/>
              </w:rPr>
            </w:pPr>
            <w:r>
              <w:rPr>
                <w:color w:val="000000"/>
                <w:sz w:val="24"/>
                <w:szCs w:val="24"/>
                <w:lang w:val="kk-KZ"/>
              </w:rPr>
              <w:t>6</w:t>
            </w:r>
          </w:p>
        </w:tc>
        <w:tc>
          <w:tcPr>
            <w:tcW w:w="797" w:type="dxa"/>
            <w:tcBorders>
              <w:top w:val="single" w:sz="6" w:space="0" w:color="000000"/>
              <w:left w:val="single" w:sz="6" w:space="0" w:color="000000"/>
              <w:right w:val="single" w:sz="6" w:space="0" w:color="000000"/>
            </w:tcBorders>
          </w:tcPr>
          <w:p w14:paraId="1D0FE572" w14:textId="0E12954D" w:rsidR="00623340" w:rsidRPr="00623340" w:rsidRDefault="00623340" w:rsidP="00623340">
            <w:pPr>
              <w:widowControl w:val="0"/>
              <w:shd w:val="clear" w:color="auto" w:fill="FFFFFF"/>
              <w:autoSpaceDE w:val="0"/>
              <w:autoSpaceDN w:val="0"/>
              <w:adjustRightInd w:val="0"/>
              <w:jc w:val="center"/>
              <w:rPr>
                <w:color w:val="000000"/>
                <w:sz w:val="24"/>
                <w:szCs w:val="24"/>
                <w:lang w:val="kk-KZ"/>
              </w:rPr>
            </w:pPr>
            <w:r>
              <w:rPr>
                <w:color w:val="000000"/>
                <w:sz w:val="24"/>
                <w:szCs w:val="24"/>
                <w:lang w:val="kk-KZ"/>
              </w:rPr>
              <w:t>7</w:t>
            </w:r>
          </w:p>
        </w:tc>
        <w:tc>
          <w:tcPr>
            <w:tcW w:w="797" w:type="dxa"/>
            <w:tcBorders>
              <w:top w:val="single" w:sz="6" w:space="0" w:color="000000"/>
              <w:left w:val="single" w:sz="6" w:space="0" w:color="000000"/>
              <w:right w:val="single" w:sz="6" w:space="0" w:color="000000"/>
            </w:tcBorders>
          </w:tcPr>
          <w:p w14:paraId="05E20223" w14:textId="79F67406" w:rsidR="00623340" w:rsidRPr="00623340" w:rsidRDefault="00623340" w:rsidP="00623340">
            <w:pPr>
              <w:widowControl w:val="0"/>
              <w:shd w:val="clear" w:color="auto" w:fill="FFFFFF"/>
              <w:autoSpaceDE w:val="0"/>
              <w:autoSpaceDN w:val="0"/>
              <w:adjustRightInd w:val="0"/>
              <w:jc w:val="center"/>
              <w:rPr>
                <w:color w:val="000000"/>
                <w:sz w:val="24"/>
                <w:szCs w:val="24"/>
                <w:lang w:val="kk-KZ"/>
              </w:rPr>
            </w:pPr>
            <w:r>
              <w:rPr>
                <w:color w:val="000000"/>
                <w:sz w:val="24"/>
                <w:szCs w:val="24"/>
                <w:lang w:val="kk-KZ"/>
              </w:rPr>
              <w:t>8</w:t>
            </w:r>
          </w:p>
        </w:tc>
        <w:tc>
          <w:tcPr>
            <w:tcW w:w="798" w:type="dxa"/>
            <w:tcBorders>
              <w:left w:val="single" w:sz="6" w:space="0" w:color="000000"/>
              <w:bottom w:val="single" w:sz="6" w:space="0" w:color="000000"/>
              <w:right w:val="single" w:sz="6" w:space="0" w:color="000000"/>
            </w:tcBorders>
            <w:vAlign w:val="center"/>
          </w:tcPr>
          <w:p w14:paraId="4A78A346" w14:textId="7ECE0E33" w:rsidR="00623340" w:rsidRPr="00623340" w:rsidRDefault="00623340" w:rsidP="00623340">
            <w:pPr>
              <w:jc w:val="center"/>
              <w:rPr>
                <w:color w:val="000000"/>
                <w:sz w:val="24"/>
                <w:szCs w:val="24"/>
                <w:lang w:val="kk-KZ"/>
              </w:rPr>
            </w:pPr>
            <w:r>
              <w:rPr>
                <w:color w:val="000000"/>
                <w:sz w:val="24"/>
                <w:szCs w:val="24"/>
                <w:lang w:val="kk-KZ"/>
              </w:rPr>
              <w:t>9</w:t>
            </w:r>
          </w:p>
        </w:tc>
      </w:tr>
      <w:tr w:rsidR="00DF119F" w:rsidRPr="00623340" w14:paraId="69D74879" w14:textId="77777777" w:rsidTr="00DF119F">
        <w:trPr>
          <w:jc w:val="center"/>
        </w:trPr>
        <w:tc>
          <w:tcPr>
            <w:tcW w:w="9631" w:type="dxa"/>
            <w:gridSpan w:val="9"/>
            <w:tcBorders>
              <w:top w:val="single" w:sz="6" w:space="0" w:color="000000"/>
              <w:left w:val="single" w:sz="6" w:space="0" w:color="000000"/>
              <w:bottom w:val="single" w:sz="6" w:space="0" w:color="000000"/>
              <w:right w:val="single" w:sz="6" w:space="0" w:color="000000"/>
            </w:tcBorders>
          </w:tcPr>
          <w:p w14:paraId="72094CE1" w14:textId="6F84623A" w:rsidR="00DF119F" w:rsidRPr="00623340" w:rsidRDefault="00DF119F" w:rsidP="00DF119F">
            <w:pPr>
              <w:jc w:val="center"/>
              <w:rPr>
                <w:spacing w:val="-2"/>
                <w:sz w:val="24"/>
                <w:szCs w:val="24"/>
              </w:rPr>
            </w:pPr>
            <w:r w:rsidRPr="00623340">
              <w:rPr>
                <w:spacing w:val="-2"/>
                <w:sz w:val="24"/>
                <w:szCs w:val="24"/>
              </w:rPr>
              <w:t xml:space="preserve">№1 </w:t>
            </w:r>
            <w:proofErr w:type="spellStart"/>
            <w:r w:rsidRPr="00623340">
              <w:rPr>
                <w:spacing w:val="-2"/>
                <w:sz w:val="24"/>
                <w:szCs w:val="24"/>
              </w:rPr>
              <w:t>жоба</w:t>
            </w:r>
            <w:proofErr w:type="spellEnd"/>
            <w:r w:rsidRPr="00623340">
              <w:rPr>
                <w:spacing w:val="-2"/>
                <w:sz w:val="24"/>
                <w:szCs w:val="24"/>
              </w:rPr>
              <w:t xml:space="preserve">. </w:t>
            </w:r>
            <w:proofErr w:type="spellStart"/>
            <w:r w:rsidRPr="00623340">
              <w:rPr>
                <w:spacing w:val="-2"/>
                <w:sz w:val="24"/>
                <w:szCs w:val="24"/>
              </w:rPr>
              <w:t>Халықаралық</w:t>
            </w:r>
            <w:proofErr w:type="spellEnd"/>
            <w:r w:rsidRPr="00623340">
              <w:rPr>
                <w:spacing w:val="-2"/>
                <w:sz w:val="24"/>
                <w:szCs w:val="24"/>
              </w:rPr>
              <w:t xml:space="preserve"> </w:t>
            </w:r>
            <w:proofErr w:type="spellStart"/>
            <w:r w:rsidRPr="00623340">
              <w:rPr>
                <w:spacing w:val="-2"/>
                <w:sz w:val="24"/>
                <w:szCs w:val="24"/>
              </w:rPr>
              <w:t>стандарттар</w:t>
            </w:r>
            <w:proofErr w:type="spellEnd"/>
            <w:r w:rsidRPr="00623340">
              <w:rPr>
                <w:spacing w:val="-2"/>
                <w:sz w:val="24"/>
                <w:szCs w:val="24"/>
              </w:rPr>
              <w:t xml:space="preserve"> мен </w:t>
            </w:r>
            <w:proofErr w:type="spellStart"/>
            <w:r w:rsidRPr="00623340">
              <w:rPr>
                <w:spacing w:val="-2"/>
                <w:sz w:val="24"/>
                <w:szCs w:val="24"/>
              </w:rPr>
              <w:t>халықаралық</w:t>
            </w:r>
            <w:proofErr w:type="spellEnd"/>
            <w:r w:rsidRPr="00623340">
              <w:rPr>
                <w:spacing w:val="-2"/>
                <w:sz w:val="24"/>
                <w:szCs w:val="24"/>
              </w:rPr>
              <w:t xml:space="preserve"> </w:t>
            </w:r>
            <w:r w:rsidRPr="00623340">
              <w:rPr>
                <w:spacing w:val="-2"/>
                <w:sz w:val="24"/>
                <w:szCs w:val="24"/>
                <w:lang w:val="kk-KZ"/>
              </w:rPr>
              <w:t>тәжірибені</w:t>
            </w:r>
            <w:r w:rsidRPr="00623340">
              <w:rPr>
                <w:spacing w:val="-2"/>
                <w:sz w:val="24"/>
                <w:szCs w:val="24"/>
              </w:rPr>
              <w:t xml:space="preserve"> </w:t>
            </w:r>
            <w:proofErr w:type="spellStart"/>
            <w:r w:rsidRPr="00623340">
              <w:rPr>
                <w:spacing w:val="-2"/>
                <w:sz w:val="24"/>
                <w:szCs w:val="24"/>
              </w:rPr>
              <w:t>ескере</w:t>
            </w:r>
            <w:proofErr w:type="spellEnd"/>
            <w:r w:rsidRPr="00623340">
              <w:rPr>
                <w:spacing w:val="-2"/>
                <w:sz w:val="24"/>
                <w:szCs w:val="24"/>
              </w:rPr>
              <w:t xml:space="preserve"> </w:t>
            </w:r>
            <w:proofErr w:type="spellStart"/>
            <w:r w:rsidRPr="00623340">
              <w:rPr>
                <w:spacing w:val="-2"/>
                <w:sz w:val="24"/>
                <w:szCs w:val="24"/>
              </w:rPr>
              <w:t>отырып</w:t>
            </w:r>
            <w:proofErr w:type="spellEnd"/>
            <w:r w:rsidRPr="00623340">
              <w:rPr>
                <w:spacing w:val="-2"/>
                <w:sz w:val="24"/>
                <w:szCs w:val="24"/>
              </w:rPr>
              <w:t xml:space="preserve">, </w:t>
            </w:r>
            <w:proofErr w:type="spellStart"/>
            <w:r w:rsidRPr="00623340">
              <w:rPr>
                <w:spacing w:val="-2"/>
                <w:sz w:val="24"/>
                <w:szCs w:val="24"/>
              </w:rPr>
              <w:t>ұлттық</w:t>
            </w:r>
            <w:proofErr w:type="spellEnd"/>
            <w:r w:rsidRPr="00623340">
              <w:rPr>
                <w:spacing w:val="-2"/>
                <w:sz w:val="24"/>
                <w:szCs w:val="24"/>
              </w:rPr>
              <w:t xml:space="preserve"> </w:t>
            </w:r>
            <w:proofErr w:type="spellStart"/>
            <w:r w:rsidRPr="00623340">
              <w:rPr>
                <w:spacing w:val="-2"/>
                <w:sz w:val="24"/>
                <w:szCs w:val="24"/>
              </w:rPr>
              <w:t>нормативтік-құқықтық</w:t>
            </w:r>
            <w:proofErr w:type="spellEnd"/>
            <w:r w:rsidRPr="00623340">
              <w:rPr>
                <w:spacing w:val="-2"/>
                <w:sz w:val="24"/>
                <w:szCs w:val="24"/>
              </w:rPr>
              <w:t xml:space="preserve"> </w:t>
            </w:r>
            <w:proofErr w:type="spellStart"/>
            <w:r w:rsidRPr="00623340">
              <w:rPr>
                <w:spacing w:val="-2"/>
                <w:sz w:val="24"/>
                <w:szCs w:val="24"/>
              </w:rPr>
              <w:t>базаны</w:t>
            </w:r>
            <w:proofErr w:type="spellEnd"/>
            <w:r w:rsidRPr="00623340">
              <w:rPr>
                <w:spacing w:val="-2"/>
                <w:sz w:val="24"/>
                <w:szCs w:val="24"/>
              </w:rPr>
              <w:t xml:space="preserve"> дамыту </w:t>
            </w:r>
            <w:proofErr w:type="spellStart"/>
            <w:r w:rsidRPr="00623340">
              <w:rPr>
                <w:spacing w:val="-2"/>
                <w:sz w:val="24"/>
                <w:szCs w:val="24"/>
              </w:rPr>
              <w:t>жобасы</w:t>
            </w:r>
            <w:proofErr w:type="spellEnd"/>
          </w:p>
        </w:tc>
      </w:tr>
      <w:tr w:rsidR="00DF119F" w:rsidRPr="00623340" w14:paraId="32C509A5"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03044A2A" w14:textId="138F1686" w:rsidR="00DF119F" w:rsidRPr="00623340" w:rsidRDefault="00DF119F" w:rsidP="00DF119F">
            <w:pPr>
              <w:rPr>
                <w:color w:val="000000"/>
                <w:sz w:val="24"/>
                <w:szCs w:val="24"/>
              </w:rPr>
            </w:pPr>
            <w:proofErr w:type="spellStart"/>
            <w:r w:rsidRPr="00623340">
              <w:rPr>
                <w:color w:val="000000"/>
                <w:sz w:val="24"/>
                <w:szCs w:val="24"/>
              </w:rPr>
              <w:t>Бастамашыл</w:t>
            </w:r>
            <w:proofErr w:type="spellEnd"/>
            <w:r w:rsidRPr="00623340">
              <w:rPr>
                <w:color w:val="000000"/>
                <w:sz w:val="24"/>
                <w:szCs w:val="24"/>
              </w:rPr>
              <w:t xml:space="preserve"> </w:t>
            </w:r>
            <w:proofErr w:type="spellStart"/>
            <w:r w:rsidRPr="00623340">
              <w:rPr>
                <w:color w:val="000000"/>
                <w:sz w:val="24"/>
                <w:szCs w:val="24"/>
              </w:rPr>
              <w:t>топқа</w:t>
            </w:r>
            <w:proofErr w:type="spellEnd"/>
            <w:r w:rsidRPr="00623340">
              <w:rPr>
                <w:color w:val="000000"/>
                <w:sz w:val="24"/>
                <w:szCs w:val="24"/>
              </w:rPr>
              <w:t xml:space="preserve"> </w:t>
            </w:r>
            <w:proofErr w:type="spellStart"/>
            <w:r w:rsidRPr="00623340">
              <w:rPr>
                <w:color w:val="000000"/>
                <w:sz w:val="24"/>
                <w:szCs w:val="24"/>
              </w:rPr>
              <w:t>еңбекақы</w:t>
            </w:r>
            <w:proofErr w:type="spellEnd"/>
            <w:r w:rsidRPr="00623340">
              <w:rPr>
                <w:color w:val="000000"/>
                <w:sz w:val="24"/>
                <w:szCs w:val="24"/>
              </w:rPr>
              <w:t xml:space="preserve"> </w:t>
            </w:r>
            <w:proofErr w:type="spellStart"/>
            <w:r w:rsidRPr="00623340">
              <w:rPr>
                <w:color w:val="000000"/>
                <w:sz w:val="24"/>
                <w:szCs w:val="24"/>
              </w:rPr>
              <w:t>төлеу</w:t>
            </w:r>
            <w:proofErr w:type="spellEnd"/>
          </w:p>
        </w:tc>
        <w:tc>
          <w:tcPr>
            <w:tcW w:w="797" w:type="dxa"/>
            <w:tcBorders>
              <w:top w:val="single" w:sz="6" w:space="0" w:color="000000"/>
              <w:left w:val="single" w:sz="6" w:space="0" w:color="000000"/>
              <w:bottom w:val="single" w:sz="6" w:space="0" w:color="000000"/>
              <w:right w:val="single" w:sz="6" w:space="0" w:color="000000"/>
            </w:tcBorders>
          </w:tcPr>
          <w:p w14:paraId="569DD891" w14:textId="77777777" w:rsidR="00DF119F" w:rsidRPr="00623340" w:rsidRDefault="00DF119F" w:rsidP="00DF119F">
            <w:pPr>
              <w:jc w:val="center"/>
              <w:rPr>
                <w:color w:val="000000"/>
                <w:sz w:val="24"/>
                <w:szCs w:val="24"/>
              </w:rPr>
            </w:pPr>
            <w:r w:rsidRPr="00623340">
              <w:rPr>
                <w:color w:val="000000"/>
                <w:sz w:val="24"/>
                <w:szCs w:val="24"/>
              </w:rPr>
              <w:t>200</w:t>
            </w:r>
          </w:p>
        </w:tc>
        <w:tc>
          <w:tcPr>
            <w:tcW w:w="797" w:type="dxa"/>
            <w:tcBorders>
              <w:top w:val="single" w:sz="6" w:space="0" w:color="000000"/>
              <w:left w:val="single" w:sz="6" w:space="0" w:color="000000"/>
              <w:bottom w:val="single" w:sz="6" w:space="0" w:color="000000"/>
              <w:right w:val="single" w:sz="6" w:space="0" w:color="000000"/>
            </w:tcBorders>
          </w:tcPr>
          <w:p w14:paraId="008A0C12" w14:textId="77777777" w:rsidR="00DF119F" w:rsidRPr="00623340" w:rsidRDefault="00DF119F" w:rsidP="00DF119F">
            <w:pPr>
              <w:jc w:val="center"/>
              <w:rPr>
                <w:color w:val="000000"/>
                <w:sz w:val="24"/>
                <w:szCs w:val="24"/>
              </w:rPr>
            </w:pPr>
            <w:r w:rsidRPr="00623340">
              <w:rPr>
                <w:color w:val="000000"/>
                <w:sz w:val="24"/>
                <w:szCs w:val="24"/>
              </w:rPr>
              <w:t>200</w:t>
            </w:r>
          </w:p>
        </w:tc>
        <w:tc>
          <w:tcPr>
            <w:tcW w:w="797" w:type="dxa"/>
            <w:tcBorders>
              <w:top w:val="single" w:sz="6" w:space="0" w:color="000000"/>
              <w:left w:val="single" w:sz="6" w:space="0" w:color="000000"/>
              <w:bottom w:val="single" w:sz="6" w:space="0" w:color="000000"/>
              <w:right w:val="single" w:sz="6" w:space="0" w:color="000000"/>
            </w:tcBorders>
          </w:tcPr>
          <w:p w14:paraId="4AFDCD67" w14:textId="77777777" w:rsidR="00DF119F" w:rsidRPr="00623340" w:rsidRDefault="00DF119F" w:rsidP="00DF119F">
            <w:pPr>
              <w:jc w:val="center"/>
              <w:rPr>
                <w:color w:val="000000"/>
                <w:sz w:val="24"/>
                <w:szCs w:val="24"/>
              </w:rPr>
            </w:pPr>
            <w:r w:rsidRPr="00623340">
              <w:rPr>
                <w:color w:val="000000"/>
                <w:sz w:val="24"/>
                <w:szCs w:val="24"/>
              </w:rPr>
              <w:t>50</w:t>
            </w:r>
          </w:p>
        </w:tc>
        <w:tc>
          <w:tcPr>
            <w:tcW w:w="798" w:type="dxa"/>
            <w:tcBorders>
              <w:top w:val="single" w:sz="6" w:space="0" w:color="000000"/>
              <w:left w:val="single" w:sz="6" w:space="0" w:color="000000"/>
              <w:bottom w:val="single" w:sz="6" w:space="0" w:color="000000"/>
              <w:right w:val="single" w:sz="6" w:space="0" w:color="000000"/>
            </w:tcBorders>
          </w:tcPr>
          <w:p w14:paraId="05BDD179" w14:textId="77777777" w:rsidR="00DF119F" w:rsidRPr="00623340" w:rsidRDefault="00DF119F" w:rsidP="00DF119F">
            <w:pPr>
              <w:jc w:val="center"/>
              <w:rPr>
                <w:color w:val="000000"/>
                <w:sz w:val="24"/>
                <w:szCs w:val="24"/>
              </w:rPr>
            </w:pPr>
            <w:r w:rsidRPr="00623340">
              <w:rPr>
                <w:color w:val="000000"/>
                <w:sz w:val="24"/>
                <w:szCs w:val="24"/>
              </w:rPr>
              <w:t>50</w:t>
            </w:r>
          </w:p>
        </w:tc>
        <w:tc>
          <w:tcPr>
            <w:tcW w:w="797" w:type="dxa"/>
            <w:tcBorders>
              <w:top w:val="single" w:sz="6" w:space="0" w:color="000000"/>
              <w:left w:val="single" w:sz="6" w:space="0" w:color="000000"/>
              <w:bottom w:val="single" w:sz="6" w:space="0" w:color="000000"/>
              <w:right w:val="single" w:sz="6" w:space="0" w:color="000000"/>
            </w:tcBorders>
          </w:tcPr>
          <w:p w14:paraId="5E19C0DC" w14:textId="77777777" w:rsidR="00DF119F" w:rsidRPr="00623340" w:rsidRDefault="00DF119F" w:rsidP="00DF119F">
            <w:pPr>
              <w:jc w:val="center"/>
              <w:rPr>
                <w:color w:val="000000"/>
                <w:sz w:val="24"/>
                <w:szCs w:val="24"/>
              </w:rPr>
            </w:pPr>
            <w:r w:rsidRPr="00623340">
              <w:rPr>
                <w:color w:val="000000"/>
                <w:sz w:val="24"/>
                <w:szCs w:val="24"/>
              </w:rPr>
              <w:t>50</w:t>
            </w:r>
          </w:p>
        </w:tc>
        <w:tc>
          <w:tcPr>
            <w:tcW w:w="797" w:type="dxa"/>
            <w:tcBorders>
              <w:top w:val="single" w:sz="6" w:space="0" w:color="000000"/>
              <w:left w:val="single" w:sz="6" w:space="0" w:color="000000"/>
              <w:bottom w:val="single" w:sz="6" w:space="0" w:color="000000"/>
              <w:right w:val="single" w:sz="6" w:space="0" w:color="000000"/>
            </w:tcBorders>
          </w:tcPr>
          <w:p w14:paraId="1D0890B7" w14:textId="77777777" w:rsidR="00DF119F" w:rsidRPr="00623340" w:rsidRDefault="00DF119F" w:rsidP="00DF119F">
            <w:pPr>
              <w:jc w:val="center"/>
              <w:rPr>
                <w:color w:val="000000"/>
                <w:sz w:val="24"/>
                <w:szCs w:val="24"/>
              </w:rPr>
            </w:pPr>
            <w:r w:rsidRPr="00623340">
              <w:rPr>
                <w:color w:val="000000"/>
                <w:sz w:val="24"/>
                <w:szCs w:val="24"/>
              </w:rPr>
              <w:t>50</w:t>
            </w:r>
          </w:p>
        </w:tc>
        <w:tc>
          <w:tcPr>
            <w:tcW w:w="797" w:type="dxa"/>
            <w:tcBorders>
              <w:top w:val="single" w:sz="6" w:space="0" w:color="000000"/>
              <w:left w:val="single" w:sz="6" w:space="0" w:color="000000"/>
              <w:bottom w:val="single" w:sz="6" w:space="0" w:color="000000"/>
              <w:right w:val="single" w:sz="6" w:space="0" w:color="000000"/>
            </w:tcBorders>
          </w:tcPr>
          <w:p w14:paraId="6CA47952" w14:textId="77777777" w:rsidR="00DF119F" w:rsidRPr="00623340" w:rsidRDefault="00DF119F" w:rsidP="00DF119F">
            <w:pPr>
              <w:jc w:val="center"/>
              <w:rPr>
                <w:color w:val="000000"/>
                <w:sz w:val="24"/>
                <w:szCs w:val="24"/>
              </w:rPr>
            </w:pPr>
            <w:r w:rsidRPr="00623340">
              <w:rPr>
                <w:color w:val="000000"/>
                <w:sz w:val="24"/>
                <w:szCs w:val="24"/>
              </w:rPr>
              <w:t>50</w:t>
            </w:r>
          </w:p>
        </w:tc>
        <w:tc>
          <w:tcPr>
            <w:tcW w:w="798" w:type="dxa"/>
            <w:tcBorders>
              <w:top w:val="single" w:sz="6" w:space="0" w:color="000000"/>
              <w:left w:val="single" w:sz="6" w:space="0" w:color="000000"/>
              <w:bottom w:val="single" w:sz="6" w:space="0" w:color="000000"/>
              <w:right w:val="single" w:sz="6" w:space="0" w:color="000000"/>
            </w:tcBorders>
          </w:tcPr>
          <w:p w14:paraId="7CCF2B82" w14:textId="77777777" w:rsidR="00DF119F" w:rsidRPr="00623340" w:rsidRDefault="00DF119F" w:rsidP="00DF119F">
            <w:pPr>
              <w:jc w:val="center"/>
              <w:rPr>
                <w:color w:val="000000"/>
                <w:sz w:val="24"/>
                <w:szCs w:val="24"/>
              </w:rPr>
            </w:pPr>
            <w:r w:rsidRPr="00623340">
              <w:rPr>
                <w:color w:val="000000"/>
                <w:sz w:val="24"/>
                <w:szCs w:val="24"/>
              </w:rPr>
              <w:t>50</w:t>
            </w:r>
          </w:p>
        </w:tc>
      </w:tr>
      <w:tr w:rsidR="00DF119F" w:rsidRPr="00623340" w14:paraId="78732E4A"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4C0FDCAD" w14:textId="43033DF7" w:rsidR="00DF119F" w:rsidRPr="00623340" w:rsidRDefault="00DF119F" w:rsidP="00DF119F">
            <w:pPr>
              <w:rPr>
                <w:color w:val="000000"/>
                <w:sz w:val="24"/>
                <w:szCs w:val="24"/>
              </w:rPr>
            </w:pPr>
            <w:proofErr w:type="spellStart"/>
            <w:r w:rsidRPr="00623340">
              <w:rPr>
                <w:color w:val="000000"/>
                <w:sz w:val="24"/>
                <w:szCs w:val="24"/>
              </w:rPr>
              <w:t>Статистиканы</w:t>
            </w:r>
            <w:proofErr w:type="spellEnd"/>
            <w:r w:rsidRPr="00623340">
              <w:rPr>
                <w:color w:val="000000"/>
                <w:sz w:val="24"/>
                <w:szCs w:val="24"/>
              </w:rPr>
              <w:t xml:space="preserve"> </w:t>
            </w:r>
            <w:proofErr w:type="spellStart"/>
            <w:r w:rsidRPr="00623340">
              <w:rPr>
                <w:color w:val="000000"/>
                <w:sz w:val="24"/>
                <w:szCs w:val="24"/>
              </w:rPr>
              <w:t>талдау</w:t>
            </w:r>
            <w:proofErr w:type="spellEnd"/>
          </w:p>
        </w:tc>
        <w:tc>
          <w:tcPr>
            <w:tcW w:w="797" w:type="dxa"/>
            <w:tcBorders>
              <w:top w:val="single" w:sz="6" w:space="0" w:color="000000"/>
              <w:left w:val="single" w:sz="6" w:space="0" w:color="000000"/>
              <w:bottom w:val="single" w:sz="6" w:space="0" w:color="000000"/>
              <w:right w:val="single" w:sz="6" w:space="0" w:color="000000"/>
            </w:tcBorders>
          </w:tcPr>
          <w:p w14:paraId="1791BB9B" w14:textId="77777777" w:rsidR="00DF119F" w:rsidRPr="00623340" w:rsidRDefault="00DF119F" w:rsidP="00DF119F">
            <w:pPr>
              <w:jc w:val="center"/>
              <w:rPr>
                <w:color w:val="000000"/>
                <w:sz w:val="24"/>
                <w:szCs w:val="24"/>
              </w:rPr>
            </w:pPr>
            <w:r w:rsidRPr="00623340">
              <w:rPr>
                <w:color w:val="000000"/>
                <w:sz w:val="24"/>
                <w:szCs w:val="24"/>
              </w:rPr>
              <w:t>200</w:t>
            </w:r>
          </w:p>
        </w:tc>
        <w:tc>
          <w:tcPr>
            <w:tcW w:w="797" w:type="dxa"/>
            <w:tcBorders>
              <w:top w:val="single" w:sz="6" w:space="0" w:color="000000"/>
              <w:left w:val="single" w:sz="6" w:space="0" w:color="000000"/>
              <w:bottom w:val="single" w:sz="6" w:space="0" w:color="000000"/>
              <w:right w:val="single" w:sz="6" w:space="0" w:color="000000"/>
            </w:tcBorders>
          </w:tcPr>
          <w:p w14:paraId="4CD6EC38" w14:textId="77777777" w:rsidR="00DF119F" w:rsidRPr="00623340" w:rsidRDefault="00DF119F" w:rsidP="00DF119F">
            <w:pPr>
              <w:jc w:val="center"/>
              <w:rPr>
                <w:color w:val="000000"/>
                <w:sz w:val="24"/>
                <w:szCs w:val="24"/>
              </w:rPr>
            </w:pPr>
            <w:r w:rsidRPr="00623340">
              <w:rPr>
                <w:color w:val="000000"/>
                <w:sz w:val="24"/>
                <w:szCs w:val="24"/>
              </w:rPr>
              <w:t>200</w:t>
            </w:r>
          </w:p>
        </w:tc>
        <w:tc>
          <w:tcPr>
            <w:tcW w:w="797" w:type="dxa"/>
            <w:tcBorders>
              <w:top w:val="single" w:sz="6" w:space="0" w:color="000000"/>
              <w:left w:val="single" w:sz="6" w:space="0" w:color="000000"/>
              <w:bottom w:val="single" w:sz="6" w:space="0" w:color="000000"/>
              <w:right w:val="single" w:sz="6" w:space="0" w:color="000000"/>
            </w:tcBorders>
          </w:tcPr>
          <w:p w14:paraId="6C31020C" w14:textId="77777777" w:rsidR="00DF119F" w:rsidRPr="00623340" w:rsidRDefault="00DF119F" w:rsidP="00DF119F">
            <w:pPr>
              <w:jc w:val="center"/>
              <w:rPr>
                <w:color w:val="000000"/>
                <w:sz w:val="24"/>
                <w:szCs w:val="24"/>
              </w:rPr>
            </w:pPr>
            <w:r w:rsidRPr="00623340">
              <w:rPr>
                <w:color w:val="000000"/>
                <w:sz w:val="24"/>
                <w:szCs w:val="24"/>
              </w:rPr>
              <w:t>50</w:t>
            </w:r>
          </w:p>
        </w:tc>
        <w:tc>
          <w:tcPr>
            <w:tcW w:w="798" w:type="dxa"/>
            <w:tcBorders>
              <w:top w:val="single" w:sz="6" w:space="0" w:color="000000"/>
              <w:left w:val="single" w:sz="6" w:space="0" w:color="000000"/>
              <w:bottom w:val="single" w:sz="6" w:space="0" w:color="000000"/>
              <w:right w:val="single" w:sz="6" w:space="0" w:color="000000"/>
            </w:tcBorders>
          </w:tcPr>
          <w:p w14:paraId="2F28812B" w14:textId="77777777" w:rsidR="00DF119F" w:rsidRPr="00623340" w:rsidRDefault="00DF119F" w:rsidP="00DF119F">
            <w:pPr>
              <w:jc w:val="center"/>
              <w:rPr>
                <w:color w:val="000000"/>
                <w:sz w:val="24"/>
                <w:szCs w:val="24"/>
              </w:rPr>
            </w:pPr>
            <w:r w:rsidRPr="00623340">
              <w:rPr>
                <w:color w:val="000000"/>
                <w:sz w:val="24"/>
                <w:szCs w:val="24"/>
              </w:rPr>
              <w:t>50</w:t>
            </w:r>
          </w:p>
        </w:tc>
        <w:tc>
          <w:tcPr>
            <w:tcW w:w="797" w:type="dxa"/>
            <w:tcBorders>
              <w:top w:val="single" w:sz="6" w:space="0" w:color="000000"/>
              <w:left w:val="single" w:sz="6" w:space="0" w:color="000000"/>
              <w:bottom w:val="single" w:sz="6" w:space="0" w:color="000000"/>
              <w:right w:val="single" w:sz="6" w:space="0" w:color="000000"/>
            </w:tcBorders>
          </w:tcPr>
          <w:p w14:paraId="3FF01D5F" w14:textId="77777777" w:rsidR="00DF119F" w:rsidRPr="00623340" w:rsidRDefault="00DF119F" w:rsidP="00DF119F">
            <w:pPr>
              <w:jc w:val="center"/>
              <w:rPr>
                <w:color w:val="000000"/>
                <w:sz w:val="24"/>
                <w:szCs w:val="24"/>
              </w:rPr>
            </w:pPr>
            <w:r w:rsidRPr="00623340">
              <w:rPr>
                <w:color w:val="000000"/>
                <w:sz w:val="24"/>
                <w:szCs w:val="24"/>
              </w:rPr>
              <w:t>50</w:t>
            </w:r>
          </w:p>
        </w:tc>
        <w:tc>
          <w:tcPr>
            <w:tcW w:w="797" w:type="dxa"/>
            <w:tcBorders>
              <w:top w:val="single" w:sz="6" w:space="0" w:color="000000"/>
              <w:left w:val="single" w:sz="6" w:space="0" w:color="000000"/>
              <w:bottom w:val="single" w:sz="6" w:space="0" w:color="000000"/>
              <w:right w:val="single" w:sz="6" w:space="0" w:color="000000"/>
            </w:tcBorders>
          </w:tcPr>
          <w:p w14:paraId="79A39BAD" w14:textId="77777777" w:rsidR="00DF119F" w:rsidRPr="00623340" w:rsidRDefault="00DF119F" w:rsidP="00DF119F">
            <w:pPr>
              <w:jc w:val="center"/>
              <w:rPr>
                <w:color w:val="000000"/>
                <w:sz w:val="24"/>
                <w:szCs w:val="24"/>
              </w:rPr>
            </w:pPr>
            <w:r w:rsidRPr="00623340">
              <w:rPr>
                <w:color w:val="000000"/>
                <w:sz w:val="24"/>
                <w:szCs w:val="24"/>
              </w:rPr>
              <w:t>50</w:t>
            </w:r>
          </w:p>
        </w:tc>
        <w:tc>
          <w:tcPr>
            <w:tcW w:w="797" w:type="dxa"/>
            <w:tcBorders>
              <w:top w:val="single" w:sz="6" w:space="0" w:color="000000"/>
              <w:left w:val="single" w:sz="6" w:space="0" w:color="000000"/>
              <w:bottom w:val="single" w:sz="6" w:space="0" w:color="000000"/>
              <w:right w:val="single" w:sz="6" w:space="0" w:color="000000"/>
            </w:tcBorders>
          </w:tcPr>
          <w:p w14:paraId="149837B5" w14:textId="77777777" w:rsidR="00DF119F" w:rsidRPr="00623340" w:rsidRDefault="00DF119F" w:rsidP="00DF119F">
            <w:pPr>
              <w:jc w:val="center"/>
              <w:rPr>
                <w:color w:val="000000"/>
                <w:sz w:val="24"/>
                <w:szCs w:val="24"/>
              </w:rPr>
            </w:pPr>
            <w:r w:rsidRPr="00623340">
              <w:rPr>
                <w:color w:val="000000"/>
                <w:sz w:val="24"/>
                <w:szCs w:val="24"/>
              </w:rPr>
              <w:t>50</w:t>
            </w:r>
          </w:p>
        </w:tc>
        <w:tc>
          <w:tcPr>
            <w:tcW w:w="798" w:type="dxa"/>
            <w:tcBorders>
              <w:top w:val="single" w:sz="6" w:space="0" w:color="000000"/>
              <w:left w:val="single" w:sz="6" w:space="0" w:color="000000"/>
              <w:bottom w:val="single" w:sz="6" w:space="0" w:color="000000"/>
              <w:right w:val="single" w:sz="6" w:space="0" w:color="000000"/>
            </w:tcBorders>
          </w:tcPr>
          <w:p w14:paraId="2E9DD7F9" w14:textId="77777777" w:rsidR="00DF119F" w:rsidRPr="00623340" w:rsidRDefault="00DF119F" w:rsidP="00DF119F">
            <w:pPr>
              <w:jc w:val="center"/>
              <w:rPr>
                <w:color w:val="000000"/>
                <w:sz w:val="24"/>
                <w:szCs w:val="24"/>
              </w:rPr>
            </w:pPr>
            <w:r w:rsidRPr="00623340">
              <w:rPr>
                <w:color w:val="000000"/>
                <w:sz w:val="24"/>
                <w:szCs w:val="24"/>
              </w:rPr>
              <w:t>50</w:t>
            </w:r>
          </w:p>
        </w:tc>
      </w:tr>
      <w:tr w:rsidR="00271D5E" w:rsidRPr="00623340" w14:paraId="73C2152F" w14:textId="77777777" w:rsidTr="00DF119F">
        <w:trPr>
          <w:jc w:val="center"/>
        </w:trPr>
        <w:tc>
          <w:tcPr>
            <w:tcW w:w="9631" w:type="dxa"/>
            <w:gridSpan w:val="9"/>
            <w:tcBorders>
              <w:top w:val="single" w:sz="6" w:space="0" w:color="000000"/>
              <w:left w:val="single" w:sz="6" w:space="0" w:color="000000"/>
              <w:bottom w:val="single" w:sz="6" w:space="0" w:color="000000"/>
              <w:right w:val="single" w:sz="6" w:space="0" w:color="000000"/>
            </w:tcBorders>
          </w:tcPr>
          <w:p w14:paraId="75C3CDFB" w14:textId="4623C332" w:rsidR="00271D5E" w:rsidRPr="00623340" w:rsidRDefault="00271D5E" w:rsidP="00271D5E">
            <w:pPr>
              <w:jc w:val="center"/>
              <w:rPr>
                <w:color w:val="000000"/>
                <w:sz w:val="24"/>
                <w:szCs w:val="24"/>
              </w:rPr>
            </w:pPr>
            <w:r w:rsidRPr="00623340">
              <w:rPr>
                <w:spacing w:val="-2"/>
                <w:sz w:val="24"/>
                <w:szCs w:val="24"/>
              </w:rPr>
              <w:t>№</w:t>
            </w:r>
            <w:r w:rsidRPr="00623340">
              <w:rPr>
                <w:spacing w:val="-2"/>
                <w:sz w:val="24"/>
                <w:szCs w:val="24"/>
                <w:lang w:val="kk-KZ"/>
              </w:rPr>
              <w:t>2</w:t>
            </w:r>
            <w:r w:rsidRPr="00623340">
              <w:rPr>
                <w:spacing w:val="-2"/>
                <w:sz w:val="24"/>
                <w:szCs w:val="24"/>
              </w:rPr>
              <w:t xml:space="preserve"> </w:t>
            </w:r>
            <w:proofErr w:type="spellStart"/>
            <w:r w:rsidRPr="00623340">
              <w:rPr>
                <w:spacing w:val="-2"/>
                <w:sz w:val="24"/>
                <w:szCs w:val="24"/>
              </w:rPr>
              <w:t>жоба</w:t>
            </w:r>
            <w:proofErr w:type="spellEnd"/>
            <w:r w:rsidRPr="00623340">
              <w:rPr>
                <w:sz w:val="24"/>
                <w:szCs w:val="24"/>
                <w:lang w:val="kk-KZ"/>
              </w:rPr>
              <w:t xml:space="preserve">. </w:t>
            </w:r>
            <w:r w:rsidRPr="00623340">
              <w:rPr>
                <w:sz w:val="24"/>
                <w:szCs w:val="24"/>
              </w:rPr>
              <w:t>«</w:t>
            </w:r>
            <w:proofErr w:type="spellStart"/>
            <w:r w:rsidRPr="00623340">
              <w:rPr>
                <w:sz w:val="24"/>
                <w:szCs w:val="24"/>
              </w:rPr>
              <w:t>Өзгерістерді</w:t>
            </w:r>
            <w:proofErr w:type="spellEnd"/>
            <w:r w:rsidRPr="00623340">
              <w:rPr>
                <w:sz w:val="24"/>
                <w:szCs w:val="24"/>
              </w:rPr>
              <w:t xml:space="preserve"> </w:t>
            </w:r>
            <w:proofErr w:type="spellStart"/>
            <w:r w:rsidRPr="00623340">
              <w:rPr>
                <w:sz w:val="24"/>
                <w:szCs w:val="24"/>
              </w:rPr>
              <w:t>басқару</w:t>
            </w:r>
            <w:proofErr w:type="spellEnd"/>
            <w:r w:rsidRPr="00623340">
              <w:rPr>
                <w:sz w:val="24"/>
                <w:szCs w:val="24"/>
              </w:rPr>
              <w:t xml:space="preserve">, </w:t>
            </w:r>
            <w:proofErr w:type="spellStart"/>
            <w:r w:rsidRPr="00623340">
              <w:rPr>
                <w:sz w:val="24"/>
                <w:szCs w:val="24"/>
              </w:rPr>
              <w:t>өзгерістерге</w:t>
            </w:r>
            <w:proofErr w:type="spellEnd"/>
            <w:r w:rsidRPr="00623340">
              <w:rPr>
                <w:sz w:val="24"/>
                <w:szCs w:val="24"/>
              </w:rPr>
              <w:t xml:space="preserve"> </w:t>
            </w:r>
            <w:proofErr w:type="spellStart"/>
            <w:r w:rsidRPr="00623340">
              <w:rPr>
                <w:sz w:val="24"/>
                <w:szCs w:val="24"/>
              </w:rPr>
              <w:t>төзімділікті</w:t>
            </w:r>
            <w:proofErr w:type="spellEnd"/>
            <w:r w:rsidRPr="00623340">
              <w:rPr>
                <w:sz w:val="24"/>
                <w:szCs w:val="24"/>
              </w:rPr>
              <w:t xml:space="preserve"> </w:t>
            </w:r>
            <w:proofErr w:type="spellStart"/>
            <w:r w:rsidRPr="00623340">
              <w:rPr>
                <w:sz w:val="24"/>
                <w:szCs w:val="24"/>
              </w:rPr>
              <w:t>төмендету</w:t>
            </w:r>
            <w:proofErr w:type="spellEnd"/>
            <w:r w:rsidRPr="00623340">
              <w:rPr>
                <w:sz w:val="24"/>
                <w:szCs w:val="24"/>
              </w:rPr>
              <w:t xml:space="preserve"> </w:t>
            </w:r>
            <w:proofErr w:type="spellStart"/>
            <w:r w:rsidRPr="00623340">
              <w:rPr>
                <w:sz w:val="24"/>
                <w:szCs w:val="24"/>
              </w:rPr>
              <w:t>жобасы</w:t>
            </w:r>
            <w:proofErr w:type="spellEnd"/>
            <w:r w:rsidRPr="00623340">
              <w:rPr>
                <w:sz w:val="24"/>
                <w:szCs w:val="24"/>
              </w:rPr>
              <w:t>»</w:t>
            </w:r>
          </w:p>
        </w:tc>
      </w:tr>
      <w:tr w:rsidR="00DF119F" w:rsidRPr="00623340" w14:paraId="3659418A"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77B3A7C7" w14:textId="2B9CE5F9" w:rsidR="00DF119F" w:rsidRPr="00623340" w:rsidRDefault="00271D5E" w:rsidP="00DF119F">
            <w:pPr>
              <w:widowControl w:val="0"/>
              <w:shd w:val="clear" w:color="auto" w:fill="FFFFFF"/>
              <w:autoSpaceDE w:val="0"/>
              <w:autoSpaceDN w:val="0"/>
              <w:adjustRightInd w:val="0"/>
              <w:rPr>
                <w:color w:val="000000"/>
                <w:sz w:val="24"/>
                <w:szCs w:val="24"/>
                <w:lang w:val="kk-KZ"/>
              </w:rPr>
            </w:pPr>
            <w:r w:rsidRPr="00623340">
              <w:rPr>
                <w:color w:val="000000"/>
                <w:sz w:val="24"/>
                <w:szCs w:val="24"/>
                <w:lang w:val="kk-KZ"/>
              </w:rPr>
              <w:t>Жобалық топқа әлеуметтік аударымдармен бірге еңбекақы төлеу</w:t>
            </w:r>
          </w:p>
        </w:tc>
        <w:tc>
          <w:tcPr>
            <w:tcW w:w="797" w:type="dxa"/>
            <w:tcBorders>
              <w:top w:val="single" w:sz="6" w:space="0" w:color="000000"/>
              <w:left w:val="single" w:sz="6" w:space="0" w:color="000000"/>
              <w:bottom w:val="single" w:sz="6" w:space="0" w:color="000000"/>
              <w:right w:val="single" w:sz="6" w:space="0" w:color="000000"/>
            </w:tcBorders>
            <w:vAlign w:val="center"/>
          </w:tcPr>
          <w:p w14:paraId="4238794D" w14:textId="77777777" w:rsidR="00DF119F" w:rsidRPr="00623340" w:rsidRDefault="00DF119F" w:rsidP="00DF119F">
            <w:pPr>
              <w:jc w:val="center"/>
              <w:rPr>
                <w:color w:val="000000"/>
                <w:spacing w:val="-4"/>
                <w:sz w:val="24"/>
                <w:szCs w:val="24"/>
              </w:rPr>
            </w:pPr>
            <w:r w:rsidRPr="00623340">
              <w:rPr>
                <w:color w:val="000000"/>
                <w:spacing w:val="-4"/>
                <w:sz w:val="24"/>
                <w:szCs w:val="24"/>
              </w:rPr>
              <w:t>200</w:t>
            </w:r>
          </w:p>
        </w:tc>
        <w:tc>
          <w:tcPr>
            <w:tcW w:w="797" w:type="dxa"/>
            <w:tcBorders>
              <w:top w:val="single" w:sz="6" w:space="0" w:color="000000"/>
              <w:left w:val="single" w:sz="6" w:space="0" w:color="000000"/>
              <w:bottom w:val="single" w:sz="6" w:space="0" w:color="000000"/>
              <w:right w:val="single" w:sz="6" w:space="0" w:color="000000"/>
            </w:tcBorders>
            <w:vAlign w:val="center"/>
          </w:tcPr>
          <w:p w14:paraId="0B924A21" w14:textId="77777777" w:rsidR="00DF119F" w:rsidRPr="00623340" w:rsidRDefault="00DF119F" w:rsidP="00DF119F">
            <w:pPr>
              <w:jc w:val="center"/>
              <w:rPr>
                <w:color w:val="000000"/>
                <w:spacing w:val="-4"/>
                <w:sz w:val="24"/>
                <w:szCs w:val="24"/>
              </w:rPr>
            </w:pPr>
            <w:r w:rsidRPr="00623340">
              <w:rPr>
                <w:color w:val="000000"/>
                <w:spacing w:val="-4"/>
                <w:sz w:val="24"/>
                <w:szCs w:val="24"/>
              </w:rPr>
              <w:t>200</w:t>
            </w:r>
          </w:p>
        </w:tc>
        <w:tc>
          <w:tcPr>
            <w:tcW w:w="797" w:type="dxa"/>
            <w:tcBorders>
              <w:top w:val="single" w:sz="6" w:space="0" w:color="000000"/>
              <w:left w:val="single" w:sz="6" w:space="0" w:color="000000"/>
              <w:bottom w:val="single" w:sz="6" w:space="0" w:color="000000"/>
              <w:right w:val="single" w:sz="6" w:space="0" w:color="000000"/>
            </w:tcBorders>
            <w:vAlign w:val="center"/>
          </w:tcPr>
          <w:p w14:paraId="06328E96" w14:textId="77777777" w:rsidR="00DF119F" w:rsidRPr="00623340" w:rsidRDefault="00DF119F" w:rsidP="00DF119F">
            <w:pPr>
              <w:jc w:val="center"/>
              <w:rPr>
                <w:color w:val="000000"/>
                <w:spacing w:val="-4"/>
                <w:sz w:val="24"/>
                <w:szCs w:val="24"/>
              </w:rPr>
            </w:pPr>
            <w:r w:rsidRPr="00623340">
              <w:rPr>
                <w:color w:val="000000"/>
                <w:spacing w:val="-4"/>
                <w:sz w:val="24"/>
                <w:szCs w:val="24"/>
              </w:rPr>
              <w:t>–</w:t>
            </w:r>
          </w:p>
        </w:tc>
        <w:tc>
          <w:tcPr>
            <w:tcW w:w="798" w:type="dxa"/>
            <w:tcBorders>
              <w:left w:val="single" w:sz="6" w:space="0" w:color="000000"/>
              <w:right w:val="single" w:sz="6" w:space="0" w:color="000000"/>
            </w:tcBorders>
            <w:vAlign w:val="center"/>
          </w:tcPr>
          <w:p w14:paraId="5C94C59D" w14:textId="77777777" w:rsidR="00DF119F" w:rsidRPr="00623340" w:rsidRDefault="00DF119F" w:rsidP="00DF119F">
            <w:pPr>
              <w:jc w:val="center"/>
              <w:rPr>
                <w:color w:val="000000"/>
                <w:spacing w:val="-4"/>
                <w:sz w:val="24"/>
                <w:szCs w:val="24"/>
              </w:rPr>
            </w:pPr>
            <w:r w:rsidRPr="00623340">
              <w:rPr>
                <w:color w:val="000000"/>
                <w:spacing w:val="-4"/>
                <w:sz w:val="24"/>
                <w:szCs w:val="24"/>
              </w:rPr>
              <w:t>–</w:t>
            </w:r>
          </w:p>
        </w:tc>
        <w:tc>
          <w:tcPr>
            <w:tcW w:w="797" w:type="dxa"/>
            <w:tcBorders>
              <w:left w:val="single" w:sz="6" w:space="0" w:color="000000"/>
              <w:right w:val="single" w:sz="6" w:space="0" w:color="000000"/>
            </w:tcBorders>
            <w:vAlign w:val="center"/>
          </w:tcPr>
          <w:p w14:paraId="526E0FEB" w14:textId="77777777" w:rsidR="00DF119F" w:rsidRPr="00623340" w:rsidRDefault="00DF119F" w:rsidP="00DF119F">
            <w:pPr>
              <w:jc w:val="center"/>
              <w:rPr>
                <w:color w:val="000000"/>
                <w:spacing w:val="-4"/>
                <w:sz w:val="24"/>
                <w:szCs w:val="24"/>
              </w:rPr>
            </w:pPr>
            <w:r w:rsidRPr="00623340">
              <w:rPr>
                <w:color w:val="000000"/>
                <w:spacing w:val="-4"/>
                <w:sz w:val="24"/>
                <w:szCs w:val="24"/>
              </w:rPr>
              <w:t>–</w:t>
            </w:r>
          </w:p>
        </w:tc>
        <w:tc>
          <w:tcPr>
            <w:tcW w:w="797" w:type="dxa"/>
            <w:tcBorders>
              <w:left w:val="single" w:sz="6" w:space="0" w:color="000000"/>
              <w:right w:val="single" w:sz="6" w:space="0" w:color="000000"/>
            </w:tcBorders>
            <w:vAlign w:val="center"/>
          </w:tcPr>
          <w:p w14:paraId="63659C2F" w14:textId="77777777" w:rsidR="00DF119F" w:rsidRPr="00623340"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4C25B3E8" w14:textId="77777777" w:rsidR="00DF119F" w:rsidRPr="00623340" w:rsidRDefault="00DF119F" w:rsidP="00DF119F">
            <w:pPr>
              <w:jc w:val="center"/>
              <w:rPr>
                <w:color w:val="000000"/>
                <w:spacing w:val="-4"/>
                <w:sz w:val="24"/>
                <w:szCs w:val="24"/>
              </w:rPr>
            </w:pPr>
          </w:p>
        </w:tc>
        <w:tc>
          <w:tcPr>
            <w:tcW w:w="798" w:type="dxa"/>
            <w:tcBorders>
              <w:top w:val="single" w:sz="6" w:space="0" w:color="000000"/>
              <w:left w:val="single" w:sz="6" w:space="0" w:color="000000"/>
              <w:bottom w:val="single" w:sz="6" w:space="0" w:color="000000"/>
              <w:right w:val="single" w:sz="6" w:space="0" w:color="000000"/>
            </w:tcBorders>
            <w:vAlign w:val="center"/>
          </w:tcPr>
          <w:p w14:paraId="5D739648" w14:textId="77777777" w:rsidR="00DF119F" w:rsidRPr="00623340" w:rsidRDefault="00DF119F" w:rsidP="00DF119F">
            <w:pPr>
              <w:jc w:val="center"/>
              <w:rPr>
                <w:color w:val="000000"/>
                <w:spacing w:val="-4"/>
                <w:sz w:val="24"/>
                <w:szCs w:val="24"/>
              </w:rPr>
            </w:pPr>
          </w:p>
        </w:tc>
      </w:tr>
      <w:tr w:rsidR="00DF119F" w:rsidRPr="00623340" w14:paraId="4D592832"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19342EDD" w14:textId="2CCC80DA" w:rsidR="00DF119F" w:rsidRPr="00623340" w:rsidRDefault="00271D5E" w:rsidP="00DF119F">
            <w:pPr>
              <w:widowControl w:val="0"/>
              <w:shd w:val="clear" w:color="auto" w:fill="FFFFFF"/>
              <w:autoSpaceDE w:val="0"/>
              <w:autoSpaceDN w:val="0"/>
              <w:adjustRightInd w:val="0"/>
              <w:rPr>
                <w:color w:val="000000"/>
                <w:sz w:val="24"/>
                <w:szCs w:val="24"/>
              </w:rPr>
            </w:pPr>
            <w:proofErr w:type="spellStart"/>
            <w:r w:rsidRPr="00623340">
              <w:rPr>
                <w:color w:val="000000"/>
                <w:sz w:val="24"/>
                <w:szCs w:val="24"/>
              </w:rPr>
              <w:t>Персоналды</w:t>
            </w:r>
            <w:proofErr w:type="spellEnd"/>
            <w:r w:rsidRPr="00623340">
              <w:rPr>
                <w:color w:val="000000"/>
                <w:sz w:val="24"/>
                <w:szCs w:val="24"/>
              </w:rPr>
              <w:t xml:space="preserve"> </w:t>
            </w:r>
            <w:proofErr w:type="spellStart"/>
            <w:r w:rsidRPr="00623340">
              <w:rPr>
                <w:color w:val="000000"/>
                <w:sz w:val="24"/>
                <w:szCs w:val="24"/>
              </w:rPr>
              <w:t>ақпараттандыруға</w:t>
            </w:r>
            <w:proofErr w:type="spellEnd"/>
            <w:r w:rsidRPr="00623340">
              <w:rPr>
                <w:color w:val="000000"/>
                <w:sz w:val="24"/>
                <w:szCs w:val="24"/>
              </w:rPr>
              <w:t xml:space="preserve"> арналған </w:t>
            </w:r>
            <w:proofErr w:type="spellStart"/>
            <w:r w:rsidRPr="00623340">
              <w:rPr>
                <w:color w:val="000000"/>
                <w:sz w:val="24"/>
                <w:szCs w:val="24"/>
              </w:rPr>
              <w:t>шығындар</w:t>
            </w:r>
            <w:proofErr w:type="spellEnd"/>
            <w:r w:rsidRPr="00623340">
              <w:rPr>
                <w:color w:val="000000"/>
                <w:sz w:val="24"/>
                <w:szCs w:val="24"/>
              </w:rPr>
              <w:t xml:space="preserve">, </w:t>
            </w:r>
            <w:proofErr w:type="spellStart"/>
            <w:r w:rsidRPr="00623340">
              <w:rPr>
                <w:color w:val="000000"/>
                <w:sz w:val="24"/>
                <w:szCs w:val="24"/>
              </w:rPr>
              <w:t>командалық</w:t>
            </w:r>
            <w:proofErr w:type="spellEnd"/>
            <w:r w:rsidRPr="00623340">
              <w:rPr>
                <w:color w:val="000000"/>
                <w:sz w:val="24"/>
                <w:szCs w:val="24"/>
              </w:rPr>
              <w:t xml:space="preserve"> </w:t>
            </w:r>
            <w:proofErr w:type="spellStart"/>
            <w:r w:rsidRPr="00623340">
              <w:rPr>
                <w:color w:val="000000"/>
                <w:sz w:val="24"/>
                <w:szCs w:val="24"/>
              </w:rPr>
              <w:t>көшбасшының</w:t>
            </w:r>
            <w:proofErr w:type="spellEnd"/>
            <w:r w:rsidRPr="00623340">
              <w:rPr>
                <w:color w:val="000000"/>
                <w:sz w:val="24"/>
                <w:szCs w:val="24"/>
              </w:rPr>
              <w:t xml:space="preserve"> </w:t>
            </w:r>
            <w:proofErr w:type="spellStart"/>
            <w:r w:rsidRPr="00623340">
              <w:rPr>
                <w:color w:val="000000"/>
                <w:sz w:val="24"/>
                <w:szCs w:val="24"/>
              </w:rPr>
              <w:t>қосымша</w:t>
            </w:r>
            <w:proofErr w:type="spellEnd"/>
            <w:r w:rsidRPr="00623340">
              <w:rPr>
                <w:color w:val="000000"/>
                <w:sz w:val="24"/>
                <w:szCs w:val="24"/>
              </w:rPr>
              <w:t xml:space="preserve"> </w:t>
            </w:r>
            <w:proofErr w:type="spellStart"/>
            <w:r w:rsidRPr="00623340">
              <w:rPr>
                <w:color w:val="000000"/>
                <w:sz w:val="24"/>
                <w:szCs w:val="24"/>
              </w:rPr>
              <w:t>ақысы</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01F6A510" w14:textId="77777777" w:rsidR="00DF119F" w:rsidRPr="00623340" w:rsidRDefault="00DF119F" w:rsidP="00DF119F">
            <w:pPr>
              <w:jc w:val="center"/>
              <w:rPr>
                <w:color w:val="000000"/>
                <w:spacing w:val="-4"/>
                <w:sz w:val="24"/>
                <w:szCs w:val="24"/>
              </w:rPr>
            </w:pPr>
            <w:r w:rsidRPr="00623340">
              <w:rPr>
                <w:color w:val="000000"/>
                <w:spacing w:val="-4"/>
                <w:sz w:val="24"/>
                <w:szCs w:val="24"/>
              </w:rPr>
              <w:t>120</w:t>
            </w:r>
          </w:p>
        </w:tc>
        <w:tc>
          <w:tcPr>
            <w:tcW w:w="797" w:type="dxa"/>
            <w:tcBorders>
              <w:top w:val="single" w:sz="6" w:space="0" w:color="000000"/>
              <w:left w:val="single" w:sz="6" w:space="0" w:color="000000"/>
              <w:bottom w:val="single" w:sz="6" w:space="0" w:color="000000"/>
              <w:right w:val="single" w:sz="6" w:space="0" w:color="000000"/>
            </w:tcBorders>
            <w:vAlign w:val="center"/>
          </w:tcPr>
          <w:p w14:paraId="6E2702F1" w14:textId="77777777" w:rsidR="00DF119F" w:rsidRPr="00623340" w:rsidRDefault="00DF119F" w:rsidP="00DF119F">
            <w:pPr>
              <w:jc w:val="center"/>
              <w:rPr>
                <w:color w:val="000000"/>
                <w:spacing w:val="-4"/>
                <w:sz w:val="24"/>
                <w:szCs w:val="24"/>
              </w:rPr>
            </w:pPr>
            <w:r w:rsidRPr="00623340">
              <w:rPr>
                <w:color w:val="000000"/>
                <w:spacing w:val="-4"/>
                <w:sz w:val="24"/>
                <w:szCs w:val="24"/>
              </w:rPr>
              <w:t>120</w:t>
            </w:r>
          </w:p>
        </w:tc>
        <w:tc>
          <w:tcPr>
            <w:tcW w:w="797" w:type="dxa"/>
            <w:tcBorders>
              <w:top w:val="single" w:sz="6" w:space="0" w:color="000000"/>
              <w:left w:val="single" w:sz="6" w:space="0" w:color="000000"/>
              <w:bottom w:val="single" w:sz="6" w:space="0" w:color="000000"/>
              <w:right w:val="single" w:sz="6" w:space="0" w:color="000000"/>
            </w:tcBorders>
            <w:vAlign w:val="center"/>
          </w:tcPr>
          <w:p w14:paraId="69A8D73B" w14:textId="77777777" w:rsidR="00DF119F" w:rsidRPr="00623340" w:rsidRDefault="00DF119F" w:rsidP="00DF119F">
            <w:pPr>
              <w:jc w:val="center"/>
              <w:rPr>
                <w:color w:val="000000"/>
                <w:spacing w:val="-4"/>
                <w:sz w:val="24"/>
                <w:szCs w:val="24"/>
              </w:rPr>
            </w:pPr>
            <w:r w:rsidRPr="00623340">
              <w:rPr>
                <w:color w:val="000000"/>
                <w:spacing w:val="-4"/>
                <w:sz w:val="24"/>
                <w:szCs w:val="24"/>
              </w:rPr>
              <w:t>–</w:t>
            </w:r>
          </w:p>
        </w:tc>
        <w:tc>
          <w:tcPr>
            <w:tcW w:w="798" w:type="dxa"/>
            <w:tcBorders>
              <w:top w:val="single" w:sz="6" w:space="0" w:color="000000"/>
              <w:left w:val="single" w:sz="6" w:space="0" w:color="000000"/>
              <w:bottom w:val="single" w:sz="6" w:space="0" w:color="000000"/>
              <w:right w:val="single" w:sz="6" w:space="0" w:color="000000"/>
            </w:tcBorders>
            <w:vAlign w:val="center"/>
          </w:tcPr>
          <w:p w14:paraId="0D55D0C6" w14:textId="77777777" w:rsidR="00DF119F" w:rsidRPr="00623340" w:rsidRDefault="00DF119F" w:rsidP="00DF119F">
            <w:pPr>
              <w:jc w:val="center"/>
              <w:rPr>
                <w:color w:val="000000"/>
                <w:spacing w:val="-4"/>
                <w:sz w:val="24"/>
                <w:szCs w:val="24"/>
              </w:rPr>
            </w:pPr>
            <w:r w:rsidRPr="00623340">
              <w:rPr>
                <w:color w:val="000000"/>
                <w:spacing w:val="-4"/>
                <w:sz w:val="24"/>
                <w:szCs w:val="24"/>
              </w:rPr>
              <w:t>–</w:t>
            </w:r>
          </w:p>
        </w:tc>
        <w:tc>
          <w:tcPr>
            <w:tcW w:w="797" w:type="dxa"/>
            <w:tcBorders>
              <w:top w:val="single" w:sz="6" w:space="0" w:color="000000"/>
              <w:left w:val="single" w:sz="6" w:space="0" w:color="000000"/>
              <w:bottom w:val="single" w:sz="6" w:space="0" w:color="000000"/>
              <w:right w:val="single" w:sz="6" w:space="0" w:color="000000"/>
            </w:tcBorders>
            <w:vAlign w:val="center"/>
          </w:tcPr>
          <w:p w14:paraId="3036E358" w14:textId="77777777" w:rsidR="00DF119F" w:rsidRPr="00623340" w:rsidRDefault="00DF119F" w:rsidP="00DF119F">
            <w:pPr>
              <w:jc w:val="center"/>
              <w:rPr>
                <w:color w:val="000000"/>
                <w:spacing w:val="-4"/>
                <w:sz w:val="24"/>
                <w:szCs w:val="24"/>
              </w:rPr>
            </w:pPr>
            <w:r w:rsidRPr="00623340">
              <w:rPr>
                <w:color w:val="000000"/>
                <w:spacing w:val="-4"/>
                <w:sz w:val="24"/>
                <w:szCs w:val="24"/>
              </w:rPr>
              <w:t>–</w:t>
            </w:r>
          </w:p>
        </w:tc>
        <w:tc>
          <w:tcPr>
            <w:tcW w:w="797" w:type="dxa"/>
            <w:tcBorders>
              <w:top w:val="single" w:sz="6" w:space="0" w:color="000000"/>
              <w:left w:val="single" w:sz="6" w:space="0" w:color="000000"/>
              <w:bottom w:val="single" w:sz="6" w:space="0" w:color="000000"/>
              <w:right w:val="single" w:sz="6" w:space="0" w:color="000000"/>
            </w:tcBorders>
            <w:vAlign w:val="center"/>
          </w:tcPr>
          <w:p w14:paraId="44BC6F46" w14:textId="77777777" w:rsidR="00DF119F" w:rsidRPr="00623340"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0C05B523" w14:textId="77777777" w:rsidR="00DF119F" w:rsidRPr="00623340" w:rsidRDefault="00DF119F" w:rsidP="00DF119F">
            <w:pPr>
              <w:jc w:val="center"/>
              <w:rPr>
                <w:color w:val="000000"/>
                <w:spacing w:val="-4"/>
                <w:sz w:val="24"/>
                <w:szCs w:val="24"/>
              </w:rPr>
            </w:pPr>
          </w:p>
        </w:tc>
        <w:tc>
          <w:tcPr>
            <w:tcW w:w="798" w:type="dxa"/>
            <w:tcBorders>
              <w:top w:val="single" w:sz="6" w:space="0" w:color="000000"/>
              <w:left w:val="single" w:sz="6" w:space="0" w:color="000000"/>
              <w:bottom w:val="single" w:sz="6" w:space="0" w:color="000000"/>
              <w:right w:val="single" w:sz="6" w:space="0" w:color="000000"/>
            </w:tcBorders>
            <w:vAlign w:val="center"/>
          </w:tcPr>
          <w:p w14:paraId="5202B7FC" w14:textId="77777777" w:rsidR="00DF119F" w:rsidRPr="00623340" w:rsidRDefault="00DF119F" w:rsidP="00DF119F">
            <w:pPr>
              <w:jc w:val="center"/>
              <w:rPr>
                <w:color w:val="000000"/>
                <w:spacing w:val="-4"/>
                <w:sz w:val="24"/>
                <w:szCs w:val="24"/>
              </w:rPr>
            </w:pPr>
          </w:p>
        </w:tc>
      </w:tr>
      <w:tr w:rsidR="00DF119F" w:rsidRPr="00623340" w14:paraId="3530305F" w14:textId="77777777" w:rsidTr="00DF119F">
        <w:trPr>
          <w:jc w:val="center"/>
        </w:trPr>
        <w:tc>
          <w:tcPr>
            <w:tcW w:w="9631" w:type="dxa"/>
            <w:gridSpan w:val="9"/>
            <w:tcBorders>
              <w:top w:val="single" w:sz="6" w:space="0" w:color="000000"/>
              <w:left w:val="single" w:sz="6" w:space="0" w:color="000000"/>
              <w:bottom w:val="single" w:sz="6" w:space="0" w:color="000000"/>
              <w:right w:val="single" w:sz="6" w:space="0" w:color="000000"/>
            </w:tcBorders>
          </w:tcPr>
          <w:p w14:paraId="24178403" w14:textId="41D1CAB7" w:rsidR="00DF119F" w:rsidRPr="00623340" w:rsidRDefault="00271D5E" w:rsidP="00DF119F">
            <w:pPr>
              <w:jc w:val="center"/>
              <w:rPr>
                <w:color w:val="000000"/>
                <w:spacing w:val="-4"/>
                <w:sz w:val="24"/>
                <w:szCs w:val="24"/>
              </w:rPr>
            </w:pPr>
            <w:r w:rsidRPr="00623340">
              <w:rPr>
                <w:color w:val="000000"/>
                <w:spacing w:val="-4"/>
                <w:sz w:val="24"/>
                <w:szCs w:val="24"/>
              </w:rPr>
              <w:t xml:space="preserve">№ 3 </w:t>
            </w:r>
            <w:proofErr w:type="spellStart"/>
            <w:r w:rsidRPr="00623340">
              <w:rPr>
                <w:color w:val="000000"/>
                <w:spacing w:val="-4"/>
                <w:sz w:val="24"/>
                <w:szCs w:val="24"/>
              </w:rPr>
              <w:t>жоба</w:t>
            </w:r>
            <w:proofErr w:type="spellEnd"/>
            <w:r w:rsidRPr="00623340">
              <w:rPr>
                <w:color w:val="000000"/>
                <w:spacing w:val="-4"/>
                <w:sz w:val="24"/>
                <w:szCs w:val="24"/>
              </w:rPr>
              <w:t xml:space="preserve">. </w:t>
            </w:r>
            <w:proofErr w:type="spellStart"/>
            <w:r w:rsidRPr="00623340">
              <w:rPr>
                <w:color w:val="000000"/>
                <w:spacing w:val="-4"/>
                <w:sz w:val="24"/>
                <w:szCs w:val="24"/>
              </w:rPr>
              <w:t>Мемлекеттік</w:t>
            </w:r>
            <w:proofErr w:type="spellEnd"/>
            <w:r w:rsidRPr="00623340">
              <w:rPr>
                <w:color w:val="000000"/>
                <w:spacing w:val="-4"/>
                <w:sz w:val="24"/>
                <w:szCs w:val="24"/>
              </w:rPr>
              <w:t xml:space="preserve"> </w:t>
            </w:r>
            <w:proofErr w:type="spellStart"/>
            <w:r w:rsidRPr="00623340">
              <w:rPr>
                <w:color w:val="000000"/>
                <w:spacing w:val="-4"/>
                <w:sz w:val="24"/>
                <w:szCs w:val="24"/>
              </w:rPr>
              <w:t>органның</w:t>
            </w:r>
            <w:proofErr w:type="spellEnd"/>
            <w:r w:rsidRPr="00623340">
              <w:rPr>
                <w:color w:val="000000"/>
                <w:spacing w:val="-4"/>
                <w:sz w:val="24"/>
                <w:szCs w:val="24"/>
              </w:rPr>
              <w:t xml:space="preserve"> </w:t>
            </w:r>
            <w:proofErr w:type="spellStart"/>
            <w:r w:rsidRPr="00623340">
              <w:rPr>
                <w:color w:val="000000"/>
                <w:spacing w:val="-4"/>
                <w:sz w:val="24"/>
                <w:szCs w:val="24"/>
              </w:rPr>
              <w:t>басқару</w:t>
            </w:r>
            <w:proofErr w:type="spellEnd"/>
            <w:r w:rsidRPr="00623340">
              <w:rPr>
                <w:color w:val="000000"/>
                <w:spacing w:val="-4"/>
                <w:sz w:val="24"/>
                <w:szCs w:val="24"/>
              </w:rPr>
              <w:t xml:space="preserve"> </w:t>
            </w:r>
            <w:proofErr w:type="spellStart"/>
            <w:r w:rsidRPr="00623340">
              <w:rPr>
                <w:color w:val="000000"/>
                <w:spacing w:val="-4"/>
                <w:sz w:val="24"/>
                <w:szCs w:val="24"/>
              </w:rPr>
              <w:t>құрылымын</w:t>
            </w:r>
            <w:proofErr w:type="spellEnd"/>
            <w:r w:rsidRPr="00623340">
              <w:rPr>
                <w:color w:val="000000"/>
                <w:spacing w:val="-4"/>
                <w:sz w:val="24"/>
                <w:szCs w:val="24"/>
              </w:rPr>
              <w:t xml:space="preserve"> </w:t>
            </w:r>
            <w:proofErr w:type="spellStart"/>
            <w:r w:rsidRPr="00623340">
              <w:rPr>
                <w:color w:val="000000"/>
                <w:spacing w:val="-4"/>
                <w:sz w:val="24"/>
                <w:szCs w:val="24"/>
              </w:rPr>
              <w:t>басқарудың</w:t>
            </w:r>
            <w:proofErr w:type="spellEnd"/>
            <w:r w:rsidRPr="00623340">
              <w:rPr>
                <w:color w:val="000000"/>
                <w:spacing w:val="-4"/>
                <w:sz w:val="24"/>
                <w:szCs w:val="24"/>
              </w:rPr>
              <w:t xml:space="preserve"> </w:t>
            </w:r>
            <w:proofErr w:type="spellStart"/>
            <w:r w:rsidRPr="00623340">
              <w:rPr>
                <w:color w:val="000000"/>
                <w:spacing w:val="-4"/>
                <w:sz w:val="24"/>
                <w:szCs w:val="24"/>
              </w:rPr>
              <w:t>жобалық</w:t>
            </w:r>
            <w:proofErr w:type="spellEnd"/>
            <w:r w:rsidRPr="00623340">
              <w:rPr>
                <w:color w:val="000000"/>
                <w:spacing w:val="-4"/>
                <w:sz w:val="24"/>
                <w:szCs w:val="24"/>
              </w:rPr>
              <w:t xml:space="preserve"> </w:t>
            </w:r>
            <w:proofErr w:type="spellStart"/>
            <w:r w:rsidRPr="00623340">
              <w:rPr>
                <w:color w:val="000000"/>
                <w:spacing w:val="-4"/>
                <w:sz w:val="24"/>
                <w:szCs w:val="24"/>
              </w:rPr>
              <w:t>нысандарына</w:t>
            </w:r>
            <w:proofErr w:type="spellEnd"/>
            <w:r w:rsidRPr="00623340">
              <w:rPr>
                <w:color w:val="000000"/>
                <w:spacing w:val="-4"/>
                <w:sz w:val="24"/>
                <w:szCs w:val="24"/>
              </w:rPr>
              <w:t xml:space="preserve"> </w:t>
            </w:r>
            <w:proofErr w:type="spellStart"/>
            <w:r w:rsidRPr="00623340">
              <w:rPr>
                <w:color w:val="000000"/>
                <w:spacing w:val="-4"/>
                <w:sz w:val="24"/>
                <w:szCs w:val="24"/>
              </w:rPr>
              <w:t>бейімдеу</w:t>
            </w:r>
            <w:proofErr w:type="spellEnd"/>
            <w:r w:rsidRPr="00623340">
              <w:rPr>
                <w:color w:val="000000"/>
                <w:spacing w:val="-4"/>
                <w:sz w:val="24"/>
                <w:szCs w:val="24"/>
              </w:rPr>
              <w:t xml:space="preserve"> </w:t>
            </w:r>
            <w:proofErr w:type="spellStart"/>
            <w:r w:rsidRPr="00623340">
              <w:rPr>
                <w:color w:val="000000"/>
                <w:spacing w:val="-4"/>
                <w:sz w:val="24"/>
                <w:szCs w:val="24"/>
              </w:rPr>
              <w:t>жобасы</w:t>
            </w:r>
            <w:proofErr w:type="spellEnd"/>
            <w:r w:rsidRPr="00623340">
              <w:rPr>
                <w:color w:val="000000"/>
                <w:spacing w:val="-4"/>
                <w:sz w:val="24"/>
                <w:szCs w:val="24"/>
              </w:rPr>
              <w:t xml:space="preserve">. </w:t>
            </w:r>
            <w:proofErr w:type="spellStart"/>
            <w:r w:rsidRPr="00623340">
              <w:rPr>
                <w:color w:val="000000"/>
                <w:spacing w:val="-4"/>
                <w:sz w:val="24"/>
                <w:szCs w:val="24"/>
              </w:rPr>
              <w:t>Жобалық</w:t>
            </w:r>
            <w:proofErr w:type="spellEnd"/>
            <w:r w:rsidRPr="00623340">
              <w:rPr>
                <w:color w:val="000000"/>
                <w:spacing w:val="-4"/>
                <w:sz w:val="24"/>
                <w:szCs w:val="24"/>
              </w:rPr>
              <w:t xml:space="preserve"> және </w:t>
            </w:r>
            <w:proofErr w:type="spellStart"/>
            <w:r w:rsidRPr="00623340">
              <w:rPr>
                <w:color w:val="000000"/>
                <w:spacing w:val="-4"/>
                <w:sz w:val="24"/>
                <w:szCs w:val="24"/>
              </w:rPr>
              <w:t>процестік</w:t>
            </w:r>
            <w:proofErr w:type="spellEnd"/>
            <w:r w:rsidRPr="00623340">
              <w:rPr>
                <w:color w:val="000000"/>
                <w:spacing w:val="-4"/>
                <w:sz w:val="24"/>
                <w:szCs w:val="24"/>
              </w:rPr>
              <w:t xml:space="preserve"> </w:t>
            </w:r>
            <w:proofErr w:type="spellStart"/>
            <w:r w:rsidRPr="00623340">
              <w:rPr>
                <w:color w:val="000000"/>
                <w:spacing w:val="-4"/>
                <w:sz w:val="24"/>
                <w:szCs w:val="24"/>
              </w:rPr>
              <w:t>басқарудың</w:t>
            </w:r>
            <w:proofErr w:type="spellEnd"/>
            <w:r w:rsidRPr="00623340">
              <w:rPr>
                <w:color w:val="000000"/>
                <w:spacing w:val="-4"/>
                <w:sz w:val="24"/>
                <w:szCs w:val="24"/>
              </w:rPr>
              <w:t xml:space="preserve"> </w:t>
            </w:r>
            <w:r w:rsidRPr="00623340">
              <w:rPr>
                <w:color w:val="000000"/>
                <w:spacing w:val="-4"/>
                <w:sz w:val="24"/>
                <w:szCs w:val="24"/>
                <w:lang w:val="kk-KZ"/>
              </w:rPr>
              <w:t>ұ</w:t>
            </w:r>
            <w:proofErr w:type="spellStart"/>
            <w:r w:rsidRPr="00623340">
              <w:rPr>
                <w:color w:val="000000"/>
                <w:spacing w:val="-4"/>
                <w:sz w:val="24"/>
                <w:szCs w:val="24"/>
              </w:rPr>
              <w:t>тымды</w:t>
            </w:r>
            <w:proofErr w:type="spellEnd"/>
            <w:r w:rsidRPr="00623340">
              <w:rPr>
                <w:color w:val="000000"/>
                <w:spacing w:val="-4"/>
                <w:sz w:val="24"/>
                <w:szCs w:val="24"/>
              </w:rPr>
              <w:t xml:space="preserve"> </w:t>
            </w:r>
            <w:proofErr w:type="spellStart"/>
            <w:r w:rsidRPr="00623340">
              <w:rPr>
                <w:color w:val="000000"/>
                <w:spacing w:val="-4"/>
                <w:sz w:val="24"/>
                <w:szCs w:val="24"/>
              </w:rPr>
              <w:t>үйлесімі</w:t>
            </w:r>
            <w:proofErr w:type="spellEnd"/>
          </w:p>
        </w:tc>
      </w:tr>
      <w:tr w:rsidR="00DF119F" w:rsidRPr="00623340" w14:paraId="530C002C"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14BC78B7" w14:textId="220B4EBC" w:rsidR="00DF119F" w:rsidRPr="00623340" w:rsidRDefault="00271D5E" w:rsidP="00DF119F">
            <w:pPr>
              <w:widowControl w:val="0"/>
              <w:shd w:val="clear" w:color="auto" w:fill="FFFFFF"/>
              <w:autoSpaceDE w:val="0"/>
              <w:autoSpaceDN w:val="0"/>
              <w:adjustRightInd w:val="0"/>
              <w:rPr>
                <w:color w:val="000000"/>
                <w:sz w:val="24"/>
                <w:szCs w:val="24"/>
              </w:rPr>
            </w:pPr>
            <w:proofErr w:type="spellStart"/>
            <w:r w:rsidRPr="00623340">
              <w:rPr>
                <w:color w:val="000000"/>
                <w:sz w:val="24"/>
                <w:szCs w:val="24"/>
              </w:rPr>
              <w:t>Жобалық</w:t>
            </w:r>
            <w:proofErr w:type="spellEnd"/>
            <w:r w:rsidRPr="00623340">
              <w:rPr>
                <w:color w:val="000000"/>
                <w:sz w:val="24"/>
                <w:szCs w:val="24"/>
              </w:rPr>
              <w:t xml:space="preserve"> </w:t>
            </w:r>
            <w:proofErr w:type="spellStart"/>
            <w:r w:rsidRPr="00623340">
              <w:rPr>
                <w:color w:val="000000"/>
                <w:sz w:val="24"/>
                <w:szCs w:val="24"/>
              </w:rPr>
              <w:t>топқа</w:t>
            </w:r>
            <w:proofErr w:type="spellEnd"/>
            <w:r w:rsidRPr="00623340">
              <w:rPr>
                <w:color w:val="000000"/>
                <w:sz w:val="24"/>
                <w:szCs w:val="24"/>
              </w:rPr>
              <w:t xml:space="preserve"> </w:t>
            </w:r>
            <w:proofErr w:type="spellStart"/>
            <w:r w:rsidRPr="00623340">
              <w:rPr>
                <w:color w:val="000000"/>
                <w:sz w:val="24"/>
                <w:szCs w:val="24"/>
              </w:rPr>
              <w:t>әлеуметтік</w:t>
            </w:r>
            <w:proofErr w:type="spellEnd"/>
            <w:r w:rsidRPr="00623340">
              <w:rPr>
                <w:color w:val="000000"/>
                <w:sz w:val="24"/>
                <w:szCs w:val="24"/>
              </w:rPr>
              <w:t xml:space="preserve"> </w:t>
            </w:r>
            <w:proofErr w:type="spellStart"/>
            <w:r w:rsidRPr="00623340">
              <w:rPr>
                <w:color w:val="000000"/>
                <w:sz w:val="24"/>
                <w:szCs w:val="24"/>
              </w:rPr>
              <w:t>аударымдармен</w:t>
            </w:r>
            <w:proofErr w:type="spellEnd"/>
            <w:r w:rsidRPr="00623340">
              <w:rPr>
                <w:color w:val="000000"/>
                <w:sz w:val="24"/>
                <w:szCs w:val="24"/>
              </w:rPr>
              <w:t xml:space="preserve"> </w:t>
            </w:r>
            <w:proofErr w:type="spellStart"/>
            <w:r w:rsidRPr="00623340">
              <w:rPr>
                <w:color w:val="000000"/>
                <w:sz w:val="24"/>
                <w:szCs w:val="24"/>
              </w:rPr>
              <w:t>бірге</w:t>
            </w:r>
            <w:proofErr w:type="spellEnd"/>
            <w:r w:rsidRPr="00623340">
              <w:rPr>
                <w:color w:val="000000"/>
                <w:sz w:val="24"/>
                <w:szCs w:val="24"/>
              </w:rPr>
              <w:t xml:space="preserve"> </w:t>
            </w:r>
            <w:proofErr w:type="spellStart"/>
            <w:r w:rsidRPr="00623340">
              <w:rPr>
                <w:color w:val="000000"/>
                <w:sz w:val="24"/>
                <w:szCs w:val="24"/>
              </w:rPr>
              <w:t>еңбекақы</w:t>
            </w:r>
            <w:proofErr w:type="spellEnd"/>
            <w:r w:rsidRPr="00623340">
              <w:rPr>
                <w:color w:val="000000"/>
                <w:sz w:val="24"/>
                <w:szCs w:val="24"/>
              </w:rPr>
              <w:t xml:space="preserve"> </w:t>
            </w:r>
            <w:proofErr w:type="spellStart"/>
            <w:r w:rsidRPr="00623340">
              <w:rPr>
                <w:color w:val="000000"/>
                <w:sz w:val="24"/>
                <w:szCs w:val="24"/>
              </w:rPr>
              <w:t>төлеу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1D6FD3E8" w14:textId="77777777" w:rsidR="00DF119F" w:rsidRPr="00623340"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6621336F" w14:textId="77777777" w:rsidR="00DF119F" w:rsidRPr="00623340" w:rsidRDefault="00DF119F" w:rsidP="00DF119F">
            <w:pPr>
              <w:jc w:val="center"/>
              <w:rPr>
                <w:color w:val="000000"/>
                <w:spacing w:val="-4"/>
                <w:sz w:val="24"/>
                <w:szCs w:val="24"/>
              </w:rPr>
            </w:pPr>
            <w:r w:rsidRPr="00623340">
              <w:rPr>
                <w:color w:val="000000"/>
                <w:spacing w:val="-4"/>
                <w:sz w:val="24"/>
                <w:szCs w:val="24"/>
              </w:rPr>
              <w:t>200</w:t>
            </w:r>
          </w:p>
        </w:tc>
        <w:tc>
          <w:tcPr>
            <w:tcW w:w="797" w:type="dxa"/>
            <w:tcBorders>
              <w:top w:val="single" w:sz="6" w:space="0" w:color="000000"/>
              <w:left w:val="single" w:sz="6" w:space="0" w:color="000000"/>
              <w:bottom w:val="single" w:sz="6" w:space="0" w:color="000000"/>
              <w:right w:val="single" w:sz="6" w:space="0" w:color="000000"/>
            </w:tcBorders>
            <w:vAlign w:val="center"/>
          </w:tcPr>
          <w:p w14:paraId="22BF2675" w14:textId="77777777" w:rsidR="00DF119F" w:rsidRPr="00623340" w:rsidRDefault="00DF119F" w:rsidP="00DF119F">
            <w:pPr>
              <w:jc w:val="center"/>
              <w:rPr>
                <w:color w:val="000000"/>
                <w:spacing w:val="-4"/>
                <w:sz w:val="24"/>
                <w:szCs w:val="24"/>
              </w:rPr>
            </w:pPr>
            <w:r w:rsidRPr="00623340">
              <w:rPr>
                <w:color w:val="000000"/>
                <w:spacing w:val="-4"/>
                <w:sz w:val="24"/>
                <w:szCs w:val="24"/>
              </w:rPr>
              <w:t>200</w:t>
            </w:r>
          </w:p>
        </w:tc>
        <w:tc>
          <w:tcPr>
            <w:tcW w:w="798" w:type="dxa"/>
            <w:tcBorders>
              <w:left w:val="single" w:sz="6" w:space="0" w:color="000000"/>
              <w:right w:val="single" w:sz="6" w:space="0" w:color="000000"/>
            </w:tcBorders>
            <w:vAlign w:val="center"/>
          </w:tcPr>
          <w:p w14:paraId="1A331705" w14:textId="77777777" w:rsidR="00DF119F" w:rsidRPr="00623340"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3506DD5B" w14:textId="77777777" w:rsidR="00DF119F" w:rsidRPr="00623340"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6366AAEC" w14:textId="77777777" w:rsidR="00DF119F" w:rsidRPr="00623340"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74B808C8" w14:textId="77777777" w:rsidR="00DF119F" w:rsidRPr="00623340" w:rsidRDefault="00DF119F" w:rsidP="00DF119F">
            <w:pPr>
              <w:jc w:val="center"/>
              <w:rPr>
                <w:color w:val="000000"/>
                <w:spacing w:val="-4"/>
                <w:sz w:val="24"/>
                <w:szCs w:val="24"/>
              </w:rPr>
            </w:pPr>
          </w:p>
        </w:tc>
        <w:tc>
          <w:tcPr>
            <w:tcW w:w="798" w:type="dxa"/>
            <w:tcBorders>
              <w:top w:val="single" w:sz="6" w:space="0" w:color="000000"/>
              <w:left w:val="single" w:sz="6" w:space="0" w:color="000000"/>
              <w:bottom w:val="single" w:sz="6" w:space="0" w:color="000000"/>
              <w:right w:val="single" w:sz="6" w:space="0" w:color="000000"/>
            </w:tcBorders>
            <w:vAlign w:val="center"/>
          </w:tcPr>
          <w:p w14:paraId="5335D3D2" w14:textId="77777777" w:rsidR="00DF119F" w:rsidRPr="00623340" w:rsidRDefault="00DF119F" w:rsidP="00DF119F">
            <w:pPr>
              <w:jc w:val="center"/>
              <w:rPr>
                <w:color w:val="000000"/>
                <w:spacing w:val="-4"/>
                <w:sz w:val="24"/>
                <w:szCs w:val="24"/>
              </w:rPr>
            </w:pPr>
          </w:p>
        </w:tc>
      </w:tr>
      <w:tr w:rsidR="00DF119F" w:rsidRPr="00623340" w14:paraId="0E064EBC"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0E6F6C82" w14:textId="2B49867F" w:rsidR="00DF119F" w:rsidRPr="00623340" w:rsidRDefault="00271D5E" w:rsidP="00DF119F">
            <w:pPr>
              <w:widowControl w:val="0"/>
              <w:shd w:val="clear" w:color="auto" w:fill="FFFFFF"/>
              <w:autoSpaceDE w:val="0"/>
              <w:autoSpaceDN w:val="0"/>
              <w:adjustRightInd w:val="0"/>
              <w:rPr>
                <w:color w:val="000000"/>
                <w:sz w:val="24"/>
                <w:szCs w:val="24"/>
              </w:rPr>
            </w:pPr>
            <w:proofErr w:type="spellStart"/>
            <w:r w:rsidRPr="00623340">
              <w:rPr>
                <w:color w:val="000000"/>
                <w:sz w:val="24"/>
                <w:szCs w:val="24"/>
              </w:rPr>
              <w:t>Сараптама</w:t>
            </w:r>
            <w:proofErr w:type="spellEnd"/>
            <w:r w:rsidRPr="00623340">
              <w:rPr>
                <w:color w:val="000000"/>
                <w:sz w:val="24"/>
                <w:szCs w:val="24"/>
              </w:rPr>
              <w:t xml:space="preserve"> </w:t>
            </w:r>
            <w:proofErr w:type="spellStart"/>
            <w:r w:rsidRPr="00623340">
              <w:rPr>
                <w:color w:val="000000"/>
                <w:sz w:val="24"/>
                <w:szCs w:val="24"/>
              </w:rPr>
              <w:t>комитетіне</w:t>
            </w:r>
            <w:proofErr w:type="spellEnd"/>
            <w:r w:rsidRPr="00623340">
              <w:rPr>
                <w:color w:val="000000"/>
                <w:sz w:val="24"/>
                <w:szCs w:val="24"/>
              </w:rPr>
              <w:t xml:space="preserve"> </w:t>
            </w:r>
            <w:proofErr w:type="spellStart"/>
            <w:r w:rsidRPr="00623340">
              <w:rPr>
                <w:color w:val="000000"/>
                <w:sz w:val="24"/>
                <w:szCs w:val="24"/>
              </w:rPr>
              <w:t>әлеуметтік</w:t>
            </w:r>
            <w:proofErr w:type="spellEnd"/>
            <w:r w:rsidRPr="00623340">
              <w:rPr>
                <w:color w:val="000000"/>
                <w:sz w:val="24"/>
                <w:szCs w:val="24"/>
              </w:rPr>
              <w:t xml:space="preserve"> </w:t>
            </w:r>
            <w:proofErr w:type="spellStart"/>
            <w:r w:rsidRPr="00623340">
              <w:rPr>
                <w:color w:val="000000"/>
                <w:sz w:val="24"/>
                <w:szCs w:val="24"/>
              </w:rPr>
              <w:t>аударымдармен</w:t>
            </w:r>
            <w:proofErr w:type="spellEnd"/>
            <w:r w:rsidRPr="00623340">
              <w:rPr>
                <w:color w:val="000000"/>
                <w:sz w:val="24"/>
                <w:szCs w:val="24"/>
              </w:rPr>
              <w:t xml:space="preserve"> </w:t>
            </w:r>
            <w:proofErr w:type="spellStart"/>
            <w:r w:rsidRPr="00623340">
              <w:rPr>
                <w:color w:val="000000"/>
                <w:sz w:val="24"/>
                <w:szCs w:val="24"/>
              </w:rPr>
              <w:t>бірге</w:t>
            </w:r>
            <w:proofErr w:type="spellEnd"/>
            <w:r w:rsidRPr="00623340">
              <w:rPr>
                <w:color w:val="000000"/>
                <w:sz w:val="24"/>
                <w:szCs w:val="24"/>
              </w:rPr>
              <w:t xml:space="preserve"> </w:t>
            </w:r>
            <w:proofErr w:type="spellStart"/>
            <w:r w:rsidRPr="00623340">
              <w:rPr>
                <w:color w:val="000000"/>
                <w:sz w:val="24"/>
                <w:szCs w:val="24"/>
              </w:rPr>
              <w:t>еңбекақы</w:t>
            </w:r>
            <w:proofErr w:type="spellEnd"/>
            <w:r w:rsidRPr="00623340">
              <w:rPr>
                <w:color w:val="000000"/>
                <w:sz w:val="24"/>
                <w:szCs w:val="24"/>
              </w:rPr>
              <w:t xml:space="preserve"> </w:t>
            </w:r>
            <w:proofErr w:type="spellStart"/>
            <w:r w:rsidRPr="00623340">
              <w:rPr>
                <w:color w:val="000000"/>
                <w:sz w:val="24"/>
                <w:szCs w:val="24"/>
              </w:rPr>
              <w:t>төлеу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63A26681" w14:textId="77777777" w:rsidR="00DF119F" w:rsidRPr="00623340"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6843544D" w14:textId="77777777" w:rsidR="00DF119F" w:rsidRPr="00623340" w:rsidRDefault="00DF119F" w:rsidP="00DF119F">
            <w:pPr>
              <w:jc w:val="center"/>
              <w:rPr>
                <w:color w:val="000000"/>
                <w:spacing w:val="-4"/>
                <w:sz w:val="24"/>
                <w:szCs w:val="24"/>
              </w:rPr>
            </w:pPr>
            <w:r w:rsidRPr="00623340">
              <w:rPr>
                <w:color w:val="000000"/>
                <w:spacing w:val="-4"/>
                <w:sz w:val="24"/>
                <w:szCs w:val="24"/>
              </w:rPr>
              <w:t>400</w:t>
            </w:r>
          </w:p>
        </w:tc>
        <w:tc>
          <w:tcPr>
            <w:tcW w:w="797" w:type="dxa"/>
            <w:tcBorders>
              <w:top w:val="single" w:sz="6" w:space="0" w:color="000000"/>
              <w:left w:val="single" w:sz="6" w:space="0" w:color="000000"/>
              <w:bottom w:val="single" w:sz="6" w:space="0" w:color="000000"/>
              <w:right w:val="single" w:sz="6" w:space="0" w:color="000000"/>
            </w:tcBorders>
            <w:vAlign w:val="center"/>
          </w:tcPr>
          <w:p w14:paraId="7A060E52" w14:textId="77777777" w:rsidR="00DF119F" w:rsidRPr="00623340" w:rsidRDefault="00DF119F" w:rsidP="00DF119F">
            <w:pPr>
              <w:jc w:val="center"/>
              <w:rPr>
                <w:color w:val="000000"/>
                <w:spacing w:val="-4"/>
                <w:sz w:val="24"/>
                <w:szCs w:val="24"/>
              </w:rPr>
            </w:pPr>
            <w:r w:rsidRPr="00623340">
              <w:rPr>
                <w:color w:val="000000"/>
                <w:spacing w:val="-4"/>
                <w:sz w:val="24"/>
                <w:szCs w:val="24"/>
              </w:rPr>
              <w:t>400</w:t>
            </w:r>
          </w:p>
        </w:tc>
        <w:tc>
          <w:tcPr>
            <w:tcW w:w="798" w:type="dxa"/>
            <w:tcBorders>
              <w:left w:val="single" w:sz="6" w:space="0" w:color="000000"/>
              <w:right w:val="single" w:sz="6" w:space="0" w:color="000000"/>
            </w:tcBorders>
            <w:vAlign w:val="center"/>
          </w:tcPr>
          <w:p w14:paraId="556065C3" w14:textId="77777777" w:rsidR="00DF119F" w:rsidRPr="00623340" w:rsidRDefault="00DF119F" w:rsidP="00DF119F">
            <w:pPr>
              <w:jc w:val="center"/>
              <w:rPr>
                <w:color w:val="000000"/>
                <w:spacing w:val="-4"/>
                <w:sz w:val="24"/>
                <w:szCs w:val="24"/>
              </w:rPr>
            </w:pPr>
            <w:r w:rsidRPr="00623340">
              <w:rPr>
                <w:color w:val="000000"/>
                <w:spacing w:val="-4"/>
                <w:sz w:val="24"/>
                <w:szCs w:val="24"/>
              </w:rPr>
              <w:t>400</w:t>
            </w:r>
          </w:p>
        </w:tc>
        <w:tc>
          <w:tcPr>
            <w:tcW w:w="797" w:type="dxa"/>
            <w:tcBorders>
              <w:left w:val="single" w:sz="6" w:space="0" w:color="000000"/>
              <w:right w:val="single" w:sz="6" w:space="0" w:color="000000"/>
            </w:tcBorders>
            <w:vAlign w:val="center"/>
          </w:tcPr>
          <w:p w14:paraId="6E2CBAFC" w14:textId="77777777" w:rsidR="00DF119F" w:rsidRPr="00623340" w:rsidRDefault="00DF119F" w:rsidP="00DF119F">
            <w:pPr>
              <w:jc w:val="center"/>
              <w:rPr>
                <w:color w:val="000000"/>
                <w:spacing w:val="-4"/>
                <w:sz w:val="24"/>
                <w:szCs w:val="24"/>
              </w:rPr>
            </w:pPr>
            <w:r w:rsidRPr="00623340">
              <w:rPr>
                <w:color w:val="000000"/>
                <w:spacing w:val="-4"/>
                <w:sz w:val="24"/>
                <w:szCs w:val="24"/>
              </w:rPr>
              <w:t>400</w:t>
            </w:r>
          </w:p>
        </w:tc>
        <w:tc>
          <w:tcPr>
            <w:tcW w:w="797" w:type="dxa"/>
            <w:tcBorders>
              <w:left w:val="single" w:sz="6" w:space="0" w:color="000000"/>
              <w:right w:val="single" w:sz="6" w:space="0" w:color="000000"/>
            </w:tcBorders>
            <w:vAlign w:val="center"/>
          </w:tcPr>
          <w:p w14:paraId="450E4AE2" w14:textId="77777777" w:rsidR="00DF119F" w:rsidRPr="00623340" w:rsidRDefault="00DF119F" w:rsidP="00DF119F">
            <w:pPr>
              <w:jc w:val="center"/>
              <w:rPr>
                <w:color w:val="000000"/>
                <w:spacing w:val="-4"/>
                <w:sz w:val="24"/>
                <w:szCs w:val="24"/>
              </w:rPr>
            </w:pPr>
            <w:r w:rsidRPr="00623340">
              <w:rPr>
                <w:color w:val="000000"/>
                <w:spacing w:val="-4"/>
                <w:sz w:val="24"/>
                <w:szCs w:val="24"/>
              </w:rPr>
              <w:t>400</w:t>
            </w:r>
          </w:p>
        </w:tc>
        <w:tc>
          <w:tcPr>
            <w:tcW w:w="797" w:type="dxa"/>
            <w:tcBorders>
              <w:left w:val="single" w:sz="6" w:space="0" w:color="000000"/>
              <w:right w:val="single" w:sz="6" w:space="0" w:color="000000"/>
            </w:tcBorders>
            <w:vAlign w:val="center"/>
          </w:tcPr>
          <w:p w14:paraId="505BAB53" w14:textId="77777777" w:rsidR="00DF119F" w:rsidRPr="00623340" w:rsidRDefault="00DF119F" w:rsidP="00DF119F">
            <w:pPr>
              <w:jc w:val="center"/>
              <w:rPr>
                <w:color w:val="000000"/>
                <w:spacing w:val="-4"/>
                <w:sz w:val="24"/>
                <w:szCs w:val="24"/>
              </w:rPr>
            </w:pPr>
            <w:r w:rsidRPr="00623340">
              <w:rPr>
                <w:color w:val="000000"/>
                <w:spacing w:val="-4"/>
                <w:sz w:val="24"/>
                <w:szCs w:val="24"/>
              </w:rPr>
              <w:t>400</w:t>
            </w:r>
          </w:p>
        </w:tc>
        <w:tc>
          <w:tcPr>
            <w:tcW w:w="798" w:type="dxa"/>
            <w:tcBorders>
              <w:top w:val="single" w:sz="6" w:space="0" w:color="000000"/>
              <w:left w:val="single" w:sz="6" w:space="0" w:color="000000"/>
              <w:bottom w:val="single" w:sz="6" w:space="0" w:color="000000"/>
              <w:right w:val="single" w:sz="6" w:space="0" w:color="000000"/>
            </w:tcBorders>
            <w:vAlign w:val="center"/>
          </w:tcPr>
          <w:p w14:paraId="67C86638" w14:textId="77777777" w:rsidR="00DF119F" w:rsidRPr="00623340" w:rsidRDefault="00DF119F" w:rsidP="00DF119F">
            <w:pPr>
              <w:jc w:val="center"/>
              <w:rPr>
                <w:color w:val="000000"/>
                <w:spacing w:val="-4"/>
                <w:sz w:val="24"/>
                <w:szCs w:val="24"/>
              </w:rPr>
            </w:pPr>
            <w:r w:rsidRPr="00623340">
              <w:rPr>
                <w:color w:val="000000"/>
                <w:spacing w:val="-4"/>
                <w:sz w:val="24"/>
                <w:szCs w:val="24"/>
              </w:rPr>
              <w:t>400</w:t>
            </w:r>
          </w:p>
        </w:tc>
      </w:tr>
      <w:tr w:rsidR="00DF119F" w:rsidRPr="00623340" w14:paraId="6670210F" w14:textId="77777777" w:rsidTr="004262E8">
        <w:trPr>
          <w:jc w:val="center"/>
        </w:trPr>
        <w:tc>
          <w:tcPr>
            <w:tcW w:w="9631" w:type="dxa"/>
            <w:gridSpan w:val="9"/>
            <w:tcBorders>
              <w:top w:val="single" w:sz="6" w:space="0" w:color="000000"/>
              <w:left w:val="single" w:sz="6" w:space="0" w:color="000000"/>
              <w:bottom w:val="nil"/>
              <w:right w:val="single" w:sz="6" w:space="0" w:color="000000"/>
            </w:tcBorders>
          </w:tcPr>
          <w:p w14:paraId="2307345A" w14:textId="33093482" w:rsidR="00DF119F" w:rsidRPr="00623340" w:rsidRDefault="00271D5E" w:rsidP="00DF119F">
            <w:pPr>
              <w:ind w:left="-113" w:right="-113"/>
              <w:jc w:val="center"/>
              <w:rPr>
                <w:color w:val="000000"/>
                <w:spacing w:val="-6"/>
                <w:sz w:val="24"/>
                <w:szCs w:val="24"/>
              </w:rPr>
            </w:pPr>
            <w:r w:rsidRPr="00623340">
              <w:rPr>
                <w:sz w:val="24"/>
                <w:szCs w:val="24"/>
              </w:rPr>
              <w:t xml:space="preserve">№ 4 </w:t>
            </w:r>
            <w:proofErr w:type="spellStart"/>
            <w:r w:rsidRPr="00623340">
              <w:rPr>
                <w:sz w:val="24"/>
                <w:szCs w:val="24"/>
              </w:rPr>
              <w:t>жоба</w:t>
            </w:r>
            <w:proofErr w:type="spellEnd"/>
            <w:r w:rsidRPr="00623340">
              <w:rPr>
                <w:sz w:val="24"/>
                <w:szCs w:val="24"/>
              </w:rPr>
              <w:t xml:space="preserve">. </w:t>
            </w:r>
            <w:proofErr w:type="spellStart"/>
            <w:r w:rsidRPr="00623340">
              <w:rPr>
                <w:sz w:val="24"/>
                <w:szCs w:val="24"/>
              </w:rPr>
              <w:t>Жобалық</w:t>
            </w:r>
            <w:proofErr w:type="spellEnd"/>
            <w:r w:rsidRPr="00623340">
              <w:rPr>
                <w:sz w:val="24"/>
                <w:szCs w:val="24"/>
              </w:rPr>
              <w:t xml:space="preserve"> </w:t>
            </w:r>
            <w:proofErr w:type="spellStart"/>
            <w:r w:rsidRPr="00623340">
              <w:rPr>
                <w:sz w:val="24"/>
                <w:szCs w:val="24"/>
              </w:rPr>
              <w:t>типтегі</w:t>
            </w:r>
            <w:proofErr w:type="spellEnd"/>
            <w:r w:rsidRPr="00623340">
              <w:rPr>
                <w:sz w:val="24"/>
                <w:szCs w:val="24"/>
              </w:rPr>
              <w:t xml:space="preserve"> </w:t>
            </w:r>
            <w:proofErr w:type="spellStart"/>
            <w:r w:rsidRPr="00623340">
              <w:rPr>
                <w:sz w:val="24"/>
                <w:szCs w:val="24"/>
              </w:rPr>
              <w:t>бағытта</w:t>
            </w:r>
            <w:proofErr w:type="spellEnd"/>
            <w:r w:rsidRPr="00623340">
              <w:rPr>
                <w:sz w:val="24"/>
                <w:szCs w:val="24"/>
              </w:rPr>
              <w:t xml:space="preserve"> </w:t>
            </w:r>
            <w:proofErr w:type="spellStart"/>
            <w:r w:rsidRPr="00623340">
              <w:rPr>
                <w:sz w:val="24"/>
                <w:szCs w:val="24"/>
              </w:rPr>
              <w:t>корпоративтік</w:t>
            </w:r>
            <w:proofErr w:type="spellEnd"/>
            <w:r w:rsidRPr="00623340">
              <w:rPr>
                <w:sz w:val="24"/>
                <w:szCs w:val="24"/>
              </w:rPr>
              <w:t xml:space="preserve"> </w:t>
            </w:r>
            <w:proofErr w:type="spellStart"/>
            <w:r w:rsidRPr="00623340">
              <w:rPr>
                <w:sz w:val="24"/>
                <w:szCs w:val="24"/>
              </w:rPr>
              <w:t>мәдениетті</w:t>
            </w:r>
            <w:proofErr w:type="spellEnd"/>
            <w:r w:rsidRPr="00623340">
              <w:rPr>
                <w:sz w:val="24"/>
                <w:szCs w:val="24"/>
              </w:rPr>
              <w:t xml:space="preserve"> дамыту </w:t>
            </w:r>
            <w:proofErr w:type="spellStart"/>
            <w:r w:rsidRPr="00623340">
              <w:rPr>
                <w:sz w:val="24"/>
                <w:szCs w:val="24"/>
              </w:rPr>
              <w:t>жобасы</w:t>
            </w:r>
            <w:proofErr w:type="spellEnd"/>
          </w:p>
        </w:tc>
      </w:tr>
      <w:tr w:rsidR="004262E8" w:rsidRPr="00623340" w14:paraId="019B801B" w14:textId="77777777" w:rsidTr="004262E8">
        <w:trPr>
          <w:jc w:val="center"/>
        </w:trPr>
        <w:tc>
          <w:tcPr>
            <w:tcW w:w="9631" w:type="dxa"/>
            <w:gridSpan w:val="9"/>
            <w:tcBorders>
              <w:top w:val="nil"/>
              <w:left w:val="nil"/>
              <w:bottom w:val="single" w:sz="6" w:space="0" w:color="000000"/>
              <w:right w:val="nil"/>
            </w:tcBorders>
          </w:tcPr>
          <w:p w14:paraId="741220EC" w14:textId="1BAFEE67" w:rsidR="004262E8" w:rsidRPr="004262E8" w:rsidRDefault="004262E8" w:rsidP="004262E8">
            <w:pPr>
              <w:ind w:left="-113" w:right="-113"/>
              <w:jc w:val="both"/>
              <w:rPr>
                <w:color w:val="000000"/>
                <w:spacing w:val="-6"/>
                <w:lang w:val="kk-KZ"/>
              </w:rPr>
            </w:pPr>
            <w:r w:rsidRPr="004262E8">
              <w:rPr>
                <w:color w:val="000000"/>
                <w:spacing w:val="-6"/>
                <w:lang w:val="kk-KZ"/>
              </w:rPr>
              <w:lastRenderedPageBreak/>
              <w:t>5</w:t>
            </w:r>
            <w:r w:rsidR="00610BCE">
              <w:rPr>
                <w:color w:val="000000"/>
                <w:spacing w:val="-6"/>
                <w:lang w:val="kk-KZ"/>
              </w:rPr>
              <w:t>8</w:t>
            </w:r>
            <w:r w:rsidRPr="004262E8">
              <w:rPr>
                <w:color w:val="000000"/>
                <w:spacing w:val="-6"/>
                <w:lang w:val="kk-KZ"/>
              </w:rPr>
              <w:t>-кестенің жалғасы</w:t>
            </w:r>
          </w:p>
          <w:p w14:paraId="1F9065BB" w14:textId="77777777" w:rsidR="004262E8" w:rsidRPr="004262E8" w:rsidRDefault="004262E8" w:rsidP="004262E8">
            <w:pPr>
              <w:ind w:left="-113" w:right="-113"/>
              <w:jc w:val="both"/>
              <w:rPr>
                <w:color w:val="000000"/>
                <w:spacing w:val="-6"/>
                <w:sz w:val="16"/>
                <w:szCs w:val="16"/>
                <w:lang w:val="kk-KZ"/>
              </w:rPr>
            </w:pPr>
          </w:p>
        </w:tc>
      </w:tr>
      <w:tr w:rsidR="00623340" w:rsidRPr="00623340" w14:paraId="5CD65F63"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045DCE1C" w14:textId="15FDCFAE" w:rsidR="00623340" w:rsidRPr="00F12789" w:rsidRDefault="004262E8" w:rsidP="004262E8">
            <w:pPr>
              <w:widowControl w:val="0"/>
              <w:shd w:val="clear" w:color="auto" w:fill="FFFFFF"/>
              <w:autoSpaceDE w:val="0"/>
              <w:autoSpaceDN w:val="0"/>
              <w:adjustRightInd w:val="0"/>
              <w:jc w:val="center"/>
              <w:rPr>
                <w:color w:val="000000"/>
                <w:sz w:val="24"/>
                <w:szCs w:val="24"/>
                <w:lang w:val="kk-KZ"/>
              </w:rPr>
            </w:pPr>
            <w:r w:rsidRPr="00F12789">
              <w:rPr>
                <w:color w:val="000000"/>
                <w:sz w:val="24"/>
                <w:szCs w:val="24"/>
                <w:lang w:val="kk-KZ"/>
              </w:rPr>
              <w:t>1</w:t>
            </w:r>
          </w:p>
        </w:tc>
        <w:tc>
          <w:tcPr>
            <w:tcW w:w="797" w:type="dxa"/>
            <w:tcBorders>
              <w:top w:val="single" w:sz="6" w:space="0" w:color="000000"/>
              <w:left w:val="single" w:sz="6" w:space="0" w:color="000000"/>
              <w:bottom w:val="single" w:sz="6" w:space="0" w:color="000000"/>
              <w:right w:val="single" w:sz="6" w:space="0" w:color="000000"/>
            </w:tcBorders>
            <w:vAlign w:val="center"/>
          </w:tcPr>
          <w:p w14:paraId="1DB8CAA3" w14:textId="4514FC4F" w:rsidR="00623340" w:rsidRPr="00F12789" w:rsidRDefault="004262E8" w:rsidP="004262E8">
            <w:pPr>
              <w:jc w:val="center"/>
              <w:rPr>
                <w:color w:val="000000"/>
                <w:spacing w:val="-4"/>
                <w:sz w:val="24"/>
                <w:szCs w:val="24"/>
                <w:lang w:val="kk-KZ"/>
              </w:rPr>
            </w:pPr>
            <w:r w:rsidRPr="00F12789">
              <w:rPr>
                <w:color w:val="000000"/>
                <w:spacing w:val="-4"/>
                <w:sz w:val="24"/>
                <w:szCs w:val="24"/>
                <w:lang w:val="kk-KZ"/>
              </w:rPr>
              <w:t>2</w:t>
            </w:r>
          </w:p>
        </w:tc>
        <w:tc>
          <w:tcPr>
            <w:tcW w:w="797" w:type="dxa"/>
            <w:tcBorders>
              <w:top w:val="single" w:sz="6" w:space="0" w:color="000000"/>
              <w:left w:val="single" w:sz="6" w:space="0" w:color="000000"/>
              <w:bottom w:val="single" w:sz="6" w:space="0" w:color="000000"/>
              <w:right w:val="single" w:sz="6" w:space="0" w:color="000000"/>
            </w:tcBorders>
            <w:vAlign w:val="center"/>
          </w:tcPr>
          <w:p w14:paraId="5542871C" w14:textId="51204215" w:rsidR="00623340" w:rsidRPr="00F12789" w:rsidRDefault="004262E8" w:rsidP="004262E8">
            <w:pPr>
              <w:ind w:left="-113" w:right="-113"/>
              <w:jc w:val="center"/>
              <w:rPr>
                <w:color w:val="000000"/>
                <w:spacing w:val="-4"/>
                <w:sz w:val="24"/>
                <w:szCs w:val="24"/>
                <w:lang w:val="kk-KZ"/>
              </w:rPr>
            </w:pPr>
            <w:r w:rsidRPr="00F12789">
              <w:rPr>
                <w:color w:val="000000"/>
                <w:spacing w:val="-4"/>
                <w:sz w:val="24"/>
                <w:szCs w:val="24"/>
                <w:lang w:val="kk-KZ"/>
              </w:rPr>
              <w:t>3</w:t>
            </w:r>
          </w:p>
        </w:tc>
        <w:tc>
          <w:tcPr>
            <w:tcW w:w="797" w:type="dxa"/>
            <w:tcBorders>
              <w:top w:val="single" w:sz="6" w:space="0" w:color="000000"/>
              <w:left w:val="single" w:sz="6" w:space="0" w:color="000000"/>
              <w:bottom w:val="single" w:sz="6" w:space="0" w:color="000000"/>
              <w:right w:val="single" w:sz="6" w:space="0" w:color="000000"/>
            </w:tcBorders>
            <w:vAlign w:val="center"/>
          </w:tcPr>
          <w:p w14:paraId="74462A57" w14:textId="5D94023C" w:rsidR="00623340" w:rsidRPr="00F12789" w:rsidRDefault="004262E8" w:rsidP="004262E8">
            <w:pPr>
              <w:ind w:left="-113" w:right="-113"/>
              <w:jc w:val="center"/>
              <w:rPr>
                <w:color w:val="000000"/>
                <w:spacing w:val="-6"/>
                <w:sz w:val="24"/>
                <w:szCs w:val="24"/>
                <w:lang w:val="kk-KZ"/>
              </w:rPr>
            </w:pPr>
            <w:r w:rsidRPr="00F12789">
              <w:rPr>
                <w:color w:val="000000"/>
                <w:spacing w:val="-6"/>
                <w:sz w:val="24"/>
                <w:szCs w:val="24"/>
                <w:lang w:val="kk-KZ"/>
              </w:rPr>
              <w:t>4</w:t>
            </w:r>
          </w:p>
        </w:tc>
        <w:tc>
          <w:tcPr>
            <w:tcW w:w="798" w:type="dxa"/>
            <w:tcBorders>
              <w:left w:val="single" w:sz="6" w:space="0" w:color="000000"/>
              <w:right w:val="single" w:sz="6" w:space="0" w:color="000000"/>
            </w:tcBorders>
            <w:vAlign w:val="center"/>
          </w:tcPr>
          <w:p w14:paraId="42D33E65" w14:textId="12269323" w:rsidR="00623340" w:rsidRPr="00F12789" w:rsidRDefault="004262E8" w:rsidP="004262E8">
            <w:pPr>
              <w:ind w:left="-113" w:right="-113"/>
              <w:jc w:val="center"/>
              <w:rPr>
                <w:color w:val="000000"/>
                <w:spacing w:val="-6"/>
                <w:sz w:val="24"/>
                <w:szCs w:val="24"/>
                <w:lang w:val="kk-KZ"/>
              </w:rPr>
            </w:pPr>
            <w:r w:rsidRPr="00F12789">
              <w:rPr>
                <w:color w:val="000000"/>
                <w:spacing w:val="-6"/>
                <w:sz w:val="24"/>
                <w:szCs w:val="24"/>
                <w:lang w:val="kk-KZ"/>
              </w:rPr>
              <w:t>5</w:t>
            </w:r>
          </w:p>
        </w:tc>
        <w:tc>
          <w:tcPr>
            <w:tcW w:w="797" w:type="dxa"/>
            <w:tcBorders>
              <w:left w:val="single" w:sz="6" w:space="0" w:color="000000"/>
              <w:right w:val="single" w:sz="6" w:space="0" w:color="000000"/>
            </w:tcBorders>
            <w:vAlign w:val="center"/>
          </w:tcPr>
          <w:p w14:paraId="3D0D8D05" w14:textId="6CE7694C" w:rsidR="00623340" w:rsidRPr="00F12789" w:rsidRDefault="004262E8" w:rsidP="004262E8">
            <w:pPr>
              <w:ind w:left="-113" w:right="-113"/>
              <w:jc w:val="center"/>
              <w:rPr>
                <w:color w:val="000000"/>
                <w:spacing w:val="-6"/>
                <w:sz w:val="24"/>
                <w:szCs w:val="24"/>
                <w:lang w:val="kk-KZ"/>
              </w:rPr>
            </w:pPr>
            <w:r w:rsidRPr="00F12789">
              <w:rPr>
                <w:color w:val="000000"/>
                <w:spacing w:val="-6"/>
                <w:sz w:val="24"/>
                <w:szCs w:val="24"/>
                <w:lang w:val="kk-KZ"/>
              </w:rPr>
              <w:t>6</w:t>
            </w:r>
          </w:p>
        </w:tc>
        <w:tc>
          <w:tcPr>
            <w:tcW w:w="797" w:type="dxa"/>
            <w:tcBorders>
              <w:left w:val="single" w:sz="6" w:space="0" w:color="000000"/>
              <w:right w:val="single" w:sz="6" w:space="0" w:color="000000"/>
            </w:tcBorders>
            <w:vAlign w:val="center"/>
          </w:tcPr>
          <w:p w14:paraId="4BE7DAF9" w14:textId="04BF82AC" w:rsidR="00623340" w:rsidRPr="00F12789" w:rsidRDefault="004262E8" w:rsidP="004262E8">
            <w:pPr>
              <w:ind w:left="-113" w:right="-113"/>
              <w:jc w:val="center"/>
              <w:rPr>
                <w:color w:val="000000"/>
                <w:spacing w:val="-6"/>
                <w:sz w:val="24"/>
                <w:szCs w:val="24"/>
                <w:lang w:val="kk-KZ"/>
              </w:rPr>
            </w:pPr>
            <w:r w:rsidRPr="00F12789">
              <w:rPr>
                <w:color w:val="000000"/>
                <w:spacing w:val="-6"/>
                <w:sz w:val="24"/>
                <w:szCs w:val="24"/>
                <w:lang w:val="kk-KZ"/>
              </w:rPr>
              <w:t>7</w:t>
            </w:r>
          </w:p>
        </w:tc>
        <w:tc>
          <w:tcPr>
            <w:tcW w:w="797" w:type="dxa"/>
            <w:tcBorders>
              <w:left w:val="single" w:sz="6" w:space="0" w:color="000000"/>
              <w:right w:val="single" w:sz="6" w:space="0" w:color="000000"/>
            </w:tcBorders>
            <w:vAlign w:val="center"/>
          </w:tcPr>
          <w:p w14:paraId="18C85A5A" w14:textId="4204AFEA" w:rsidR="00623340" w:rsidRPr="00F12789" w:rsidRDefault="004262E8" w:rsidP="004262E8">
            <w:pPr>
              <w:ind w:left="-113" w:right="-113"/>
              <w:jc w:val="center"/>
              <w:rPr>
                <w:color w:val="000000"/>
                <w:spacing w:val="-6"/>
                <w:sz w:val="24"/>
                <w:szCs w:val="24"/>
                <w:lang w:val="kk-KZ"/>
              </w:rPr>
            </w:pPr>
            <w:r w:rsidRPr="00F12789">
              <w:rPr>
                <w:color w:val="000000"/>
                <w:spacing w:val="-6"/>
                <w:sz w:val="24"/>
                <w:szCs w:val="24"/>
                <w:lang w:val="kk-KZ"/>
              </w:rPr>
              <w:t>8</w:t>
            </w:r>
          </w:p>
        </w:tc>
        <w:tc>
          <w:tcPr>
            <w:tcW w:w="798" w:type="dxa"/>
            <w:tcBorders>
              <w:top w:val="single" w:sz="6" w:space="0" w:color="000000"/>
              <w:left w:val="single" w:sz="6" w:space="0" w:color="000000"/>
              <w:bottom w:val="single" w:sz="6" w:space="0" w:color="000000"/>
              <w:right w:val="single" w:sz="6" w:space="0" w:color="000000"/>
            </w:tcBorders>
            <w:vAlign w:val="center"/>
          </w:tcPr>
          <w:p w14:paraId="593EE4A4" w14:textId="48DD7D06" w:rsidR="00623340" w:rsidRPr="00F12789" w:rsidRDefault="004262E8" w:rsidP="004262E8">
            <w:pPr>
              <w:ind w:left="-113" w:right="-113"/>
              <w:jc w:val="center"/>
              <w:rPr>
                <w:color w:val="000000"/>
                <w:spacing w:val="-6"/>
                <w:sz w:val="24"/>
                <w:szCs w:val="24"/>
                <w:lang w:val="kk-KZ"/>
              </w:rPr>
            </w:pPr>
            <w:r w:rsidRPr="00F12789">
              <w:rPr>
                <w:color w:val="000000"/>
                <w:spacing w:val="-6"/>
                <w:sz w:val="24"/>
                <w:szCs w:val="24"/>
                <w:lang w:val="kk-KZ"/>
              </w:rPr>
              <w:t>9</w:t>
            </w:r>
          </w:p>
        </w:tc>
      </w:tr>
      <w:tr w:rsidR="00DF119F" w:rsidRPr="00623340" w14:paraId="2B189788"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76B11769" w14:textId="51684985" w:rsidR="00DF119F" w:rsidRPr="00F12789" w:rsidRDefault="00271D5E" w:rsidP="00DF119F">
            <w:pPr>
              <w:widowControl w:val="0"/>
              <w:shd w:val="clear" w:color="auto" w:fill="FFFFFF"/>
              <w:autoSpaceDE w:val="0"/>
              <w:autoSpaceDN w:val="0"/>
              <w:adjustRightInd w:val="0"/>
              <w:rPr>
                <w:color w:val="000000"/>
                <w:sz w:val="24"/>
                <w:szCs w:val="24"/>
              </w:rPr>
            </w:pPr>
            <w:proofErr w:type="spellStart"/>
            <w:r w:rsidRPr="00F12789">
              <w:rPr>
                <w:color w:val="000000"/>
                <w:sz w:val="24"/>
                <w:szCs w:val="24"/>
              </w:rPr>
              <w:t>Жобалық</w:t>
            </w:r>
            <w:proofErr w:type="spellEnd"/>
            <w:r w:rsidRPr="00F12789">
              <w:rPr>
                <w:color w:val="000000"/>
                <w:sz w:val="24"/>
                <w:szCs w:val="24"/>
              </w:rPr>
              <w:t xml:space="preserve"> </w:t>
            </w:r>
            <w:proofErr w:type="spellStart"/>
            <w:r w:rsidRPr="00F12789">
              <w:rPr>
                <w:color w:val="000000"/>
                <w:sz w:val="24"/>
                <w:szCs w:val="24"/>
              </w:rPr>
              <w:t>топқа</w:t>
            </w:r>
            <w:proofErr w:type="spellEnd"/>
            <w:r w:rsidRPr="00F12789">
              <w:rPr>
                <w:color w:val="000000"/>
                <w:sz w:val="24"/>
                <w:szCs w:val="24"/>
              </w:rPr>
              <w:t xml:space="preserve"> </w:t>
            </w:r>
            <w:proofErr w:type="spellStart"/>
            <w:r w:rsidRPr="00F12789">
              <w:rPr>
                <w:color w:val="000000"/>
                <w:sz w:val="24"/>
                <w:szCs w:val="24"/>
              </w:rPr>
              <w:t>әлеуметтік</w:t>
            </w:r>
            <w:proofErr w:type="spellEnd"/>
            <w:r w:rsidRPr="00F12789">
              <w:rPr>
                <w:color w:val="000000"/>
                <w:sz w:val="24"/>
                <w:szCs w:val="24"/>
              </w:rPr>
              <w:t xml:space="preserve"> </w:t>
            </w:r>
            <w:proofErr w:type="spellStart"/>
            <w:r w:rsidRPr="00F12789">
              <w:rPr>
                <w:color w:val="000000"/>
                <w:sz w:val="24"/>
                <w:szCs w:val="24"/>
              </w:rPr>
              <w:t>аударымдармен</w:t>
            </w:r>
            <w:proofErr w:type="spellEnd"/>
            <w:r w:rsidRPr="00F12789">
              <w:rPr>
                <w:color w:val="000000"/>
                <w:sz w:val="24"/>
                <w:szCs w:val="24"/>
              </w:rPr>
              <w:t xml:space="preserve"> </w:t>
            </w:r>
            <w:proofErr w:type="spellStart"/>
            <w:r w:rsidRPr="00F12789">
              <w:rPr>
                <w:color w:val="000000"/>
                <w:sz w:val="24"/>
                <w:szCs w:val="24"/>
              </w:rPr>
              <w:t>бірге</w:t>
            </w:r>
            <w:proofErr w:type="spellEnd"/>
            <w:r w:rsidRPr="00F12789">
              <w:rPr>
                <w:color w:val="000000"/>
                <w:sz w:val="24"/>
                <w:szCs w:val="24"/>
              </w:rPr>
              <w:t xml:space="preserve"> </w:t>
            </w:r>
            <w:proofErr w:type="spellStart"/>
            <w:r w:rsidRPr="00F12789">
              <w:rPr>
                <w:color w:val="000000"/>
                <w:sz w:val="24"/>
                <w:szCs w:val="24"/>
              </w:rPr>
              <w:t>еңбекақы</w:t>
            </w:r>
            <w:proofErr w:type="spellEnd"/>
            <w:r w:rsidRPr="00F12789">
              <w:rPr>
                <w:color w:val="000000"/>
                <w:sz w:val="24"/>
                <w:szCs w:val="24"/>
              </w:rPr>
              <w:t xml:space="preserve"> </w:t>
            </w:r>
            <w:proofErr w:type="spellStart"/>
            <w:r w:rsidRPr="00F12789">
              <w:rPr>
                <w:color w:val="000000"/>
                <w:sz w:val="24"/>
                <w:szCs w:val="24"/>
              </w:rPr>
              <w:t>төлеу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02DC049E"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4DA9E369" w14:textId="77777777" w:rsidR="00DF119F" w:rsidRPr="00F12789" w:rsidRDefault="00DF119F" w:rsidP="00DF119F">
            <w:pPr>
              <w:ind w:left="-113" w:right="-113"/>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09860DF7" w14:textId="77777777" w:rsidR="00DF119F" w:rsidRPr="00F12789" w:rsidRDefault="00DF119F" w:rsidP="00DF119F">
            <w:pPr>
              <w:ind w:left="-113" w:right="-113"/>
              <w:jc w:val="center"/>
              <w:rPr>
                <w:color w:val="000000"/>
                <w:spacing w:val="-6"/>
                <w:sz w:val="24"/>
                <w:szCs w:val="24"/>
              </w:rPr>
            </w:pPr>
          </w:p>
        </w:tc>
        <w:tc>
          <w:tcPr>
            <w:tcW w:w="798" w:type="dxa"/>
            <w:tcBorders>
              <w:left w:val="single" w:sz="6" w:space="0" w:color="000000"/>
              <w:right w:val="single" w:sz="6" w:space="0" w:color="000000"/>
            </w:tcBorders>
            <w:vAlign w:val="center"/>
          </w:tcPr>
          <w:p w14:paraId="76D2668A"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200</w:t>
            </w:r>
          </w:p>
        </w:tc>
        <w:tc>
          <w:tcPr>
            <w:tcW w:w="797" w:type="dxa"/>
            <w:tcBorders>
              <w:left w:val="single" w:sz="6" w:space="0" w:color="000000"/>
              <w:right w:val="single" w:sz="6" w:space="0" w:color="000000"/>
            </w:tcBorders>
            <w:vAlign w:val="center"/>
          </w:tcPr>
          <w:p w14:paraId="00B4A39D"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200</w:t>
            </w:r>
          </w:p>
        </w:tc>
        <w:tc>
          <w:tcPr>
            <w:tcW w:w="797" w:type="dxa"/>
            <w:tcBorders>
              <w:left w:val="single" w:sz="6" w:space="0" w:color="000000"/>
              <w:right w:val="single" w:sz="6" w:space="0" w:color="000000"/>
            </w:tcBorders>
            <w:vAlign w:val="center"/>
          </w:tcPr>
          <w:p w14:paraId="2CF56BAB" w14:textId="77777777" w:rsidR="00DF119F" w:rsidRPr="00F12789" w:rsidRDefault="00DF119F" w:rsidP="00DF119F">
            <w:pPr>
              <w:ind w:left="-113" w:right="-113"/>
              <w:jc w:val="center"/>
              <w:rPr>
                <w:color w:val="000000"/>
                <w:spacing w:val="-6"/>
                <w:sz w:val="24"/>
                <w:szCs w:val="24"/>
              </w:rPr>
            </w:pPr>
          </w:p>
        </w:tc>
        <w:tc>
          <w:tcPr>
            <w:tcW w:w="797" w:type="dxa"/>
            <w:tcBorders>
              <w:left w:val="single" w:sz="6" w:space="0" w:color="000000"/>
              <w:right w:val="single" w:sz="6" w:space="0" w:color="000000"/>
            </w:tcBorders>
            <w:vAlign w:val="center"/>
          </w:tcPr>
          <w:p w14:paraId="5E304A59" w14:textId="77777777" w:rsidR="00DF119F" w:rsidRPr="00F12789" w:rsidRDefault="00DF119F" w:rsidP="00DF119F">
            <w:pPr>
              <w:ind w:left="-113" w:right="-113"/>
              <w:jc w:val="center"/>
              <w:rPr>
                <w:color w:val="000000"/>
                <w:spacing w:val="-6"/>
                <w:sz w:val="24"/>
                <w:szCs w:val="24"/>
              </w:rPr>
            </w:pPr>
          </w:p>
        </w:tc>
        <w:tc>
          <w:tcPr>
            <w:tcW w:w="798" w:type="dxa"/>
            <w:tcBorders>
              <w:top w:val="single" w:sz="6" w:space="0" w:color="000000"/>
              <w:left w:val="single" w:sz="6" w:space="0" w:color="000000"/>
              <w:bottom w:val="single" w:sz="6" w:space="0" w:color="000000"/>
              <w:right w:val="single" w:sz="6" w:space="0" w:color="000000"/>
            </w:tcBorders>
            <w:vAlign w:val="center"/>
          </w:tcPr>
          <w:p w14:paraId="7DA12BC1" w14:textId="77777777" w:rsidR="00DF119F" w:rsidRPr="00F12789" w:rsidRDefault="00DF119F" w:rsidP="00DF119F">
            <w:pPr>
              <w:ind w:left="-113" w:right="-113"/>
              <w:jc w:val="center"/>
              <w:rPr>
                <w:color w:val="000000"/>
                <w:spacing w:val="-6"/>
                <w:sz w:val="24"/>
                <w:szCs w:val="24"/>
              </w:rPr>
            </w:pPr>
          </w:p>
        </w:tc>
      </w:tr>
      <w:tr w:rsidR="00DF119F" w:rsidRPr="00623340" w14:paraId="32739703"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6979FF2A" w14:textId="1420CE40" w:rsidR="00DF119F" w:rsidRPr="00F12789" w:rsidRDefault="00271D5E" w:rsidP="00DF119F">
            <w:pPr>
              <w:widowControl w:val="0"/>
              <w:shd w:val="clear" w:color="auto" w:fill="FFFFFF"/>
              <w:autoSpaceDE w:val="0"/>
              <w:autoSpaceDN w:val="0"/>
              <w:adjustRightInd w:val="0"/>
              <w:rPr>
                <w:color w:val="000000"/>
                <w:sz w:val="24"/>
                <w:szCs w:val="24"/>
              </w:rPr>
            </w:pPr>
            <w:r w:rsidRPr="00F12789">
              <w:rPr>
                <w:sz w:val="24"/>
                <w:szCs w:val="24"/>
                <w:lang w:val="kk-KZ"/>
              </w:rPr>
              <w:t>КМ</w:t>
            </w:r>
            <w:r w:rsidRPr="00F12789">
              <w:rPr>
                <w:sz w:val="24"/>
                <w:szCs w:val="24"/>
              </w:rPr>
              <w:t xml:space="preserve"> </w:t>
            </w:r>
            <w:proofErr w:type="spellStart"/>
            <w:r w:rsidRPr="00F12789">
              <w:rPr>
                <w:sz w:val="24"/>
                <w:szCs w:val="24"/>
              </w:rPr>
              <w:t>қалыптастыру</w:t>
            </w:r>
            <w:proofErr w:type="spellEnd"/>
            <w:r w:rsidRPr="00F12789">
              <w:rPr>
                <w:sz w:val="24"/>
                <w:szCs w:val="24"/>
              </w:rPr>
              <w:t xml:space="preserve"> жөніндегі </w:t>
            </w:r>
            <w:proofErr w:type="spellStart"/>
            <w:r w:rsidRPr="00F12789">
              <w:rPr>
                <w:sz w:val="24"/>
                <w:szCs w:val="24"/>
              </w:rPr>
              <w:t>іс-шараларға</w:t>
            </w:r>
            <w:proofErr w:type="spellEnd"/>
            <w:r w:rsidRPr="00F12789">
              <w:rPr>
                <w:sz w:val="24"/>
                <w:szCs w:val="24"/>
              </w:rPr>
              <w:t xml:space="preserve"> арналған </w:t>
            </w:r>
            <w:proofErr w:type="spellStart"/>
            <w:r w:rsidRPr="00F12789">
              <w:rPr>
                <w:sz w:val="24"/>
                <w:szCs w:val="24"/>
              </w:rPr>
              <w:t>шығыстар</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083EE865"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70662103" w14:textId="77777777" w:rsidR="00DF119F" w:rsidRPr="00F12789" w:rsidRDefault="00DF119F" w:rsidP="00DF119F">
            <w:pPr>
              <w:ind w:left="-113" w:right="-113"/>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190D6462" w14:textId="77777777" w:rsidR="00DF119F" w:rsidRPr="00F12789" w:rsidRDefault="00DF119F" w:rsidP="00DF119F">
            <w:pPr>
              <w:ind w:left="-113" w:right="-113"/>
              <w:jc w:val="center"/>
              <w:rPr>
                <w:color w:val="000000"/>
                <w:spacing w:val="-6"/>
                <w:sz w:val="24"/>
                <w:szCs w:val="24"/>
              </w:rPr>
            </w:pPr>
          </w:p>
        </w:tc>
        <w:tc>
          <w:tcPr>
            <w:tcW w:w="798" w:type="dxa"/>
            <w:tcBorders>
              <w:left w:val="single" w:sz="6" w:space="0" w:color="000000"/>
              <w:right w:val="single" w:sz="6" w:space="0" w:color="000000"/>
            </w:tcBorders>
            <w:vAlign w:val="center"/>
          </w:tcPr>
          <w:p w14:paraId="31D0B37B"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300</w:t>
            </w:r>
          </w:p>
        </w:tc>
        <w:tc>
          <w:tcPr>
            <w:tcW w:w="797" w:type="dxa"/>
            <w:tcBorders>
              <w:left w:val="single" w:sz="6" w:space="0" w:color="000000"/>
              <w:right w:val="single" w:sz="6" w:space="0" w:color="000000"/>
            </w:tcBorders>
            <w:vAlign w:val="center"/>
          </w:tcPr>
          <w:p w14:paraId="2E825226"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300</w:t>
            </w:r>
          </w:p>
        </w:tc>
        <w:tc>
          <w:tcPr>
            <w:tcW w:w="797" w:type="dxa"/>
            <w:tcBorders>
              <w:left w:val="single" w:sz="6" w:space="0" w:color="000000"/>
              <w:right w:val="single" w:sz="6" w:space="0" w:color="000000"/>
            </w:tcBorders>
            <w:vAlign w:val="center"/>
          </w:tcPr>
          <w:p w14:paraId="589634D3"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150</w:t>
            </w:r>
          </w:p>
        </w:tc>
        <w:tc>
          <w:tcPr>
            <w:tcW w:w="797" w:type="dxa"/>
            <w:tcBorders>
              <w:left w:val="single" w:sz="6" w:space="0" w:color="000000"/>
              <w:right w:val="single" w:sz="6" w:space="0" w:color="000000"/>
            </w:tcBorders>
            <w:vAlign w:val="center"/>
          </w:tcPr>
          <w:p w14:paraId="15756543"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150</w:t>
            </w:r>
          </w:p>
        </w:tc>
        <w:tc>
          <w:tcPr>
            <w:tcW w:w="798" w:type="dxa"/>
            <w:tcBorders>
              <w:top w:val="single" w:sz="6" w:space="0" w:color="000000"/>
              <w:left w:val="single" w:sz="6" w:space="0" w:color="000000"/>
              <w:bottom w:val="single" w:sz="6" w:space="0" w:color="000000"/>
              <w:right w:val="single" w:sz="6" w:space="0" w:color="000000"/>
            </w:tcBorders>
            <w:vAlign w:val="center"/>
          </w:tcPr>
          <w:p w14:paraId="53BA7050"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150</w:t>
            </w:r>
          </w:p>
        </w:tc>
      </w:tr>
      <w:tr w:rsidR="00DF119F" w:rsidRPr="00623340" w14:paraId="039DF1BE" w14:textId="77777777" w:rsidTr="00DF119F">
        <w:trPr>
          <w:jc w:val="center"/>
        </w:trPr>
        <w:tc>
          <w:tcPr>
            <w:tcW w:w="9631" w:type="dxa"/>
            <w:gridSpan w:val="9"/>
            <w:tcBorders>
              <w:top w:val="single" w:sz="6" w:space="0" w:color="000000"/>
              <w:left w:val="single" w:sz="6" w:space="0" w:color="000000"/>
              <w:bottom w:val="single" w:sz="6" w:space="0" w:color="000000"/>
              <w:right w:val="single" w:sz="6" w:space="0" w:color="000000"/>
            </w:tcBorders>
          </w:tcPr>
          <w:p w14:paraId="177521CA" w14:textId="00338B4E" w:rsidR="00DF119F" w:rsidRPr="00F12789" w:rsidRDefault="00271D5E" w:rsidP="00DF119F">
            <w:pPr>
              <w:jc w:val="center"/>
              <w:rPr>
                <w:color w:val="000000"/>
                <w:spacing w:val="-4"/>
                <w:sz w:val="24"/>
                <w:szCs w:val="24"/>
              </w:rPr>
            </w:pPr>
            <w:r w:rsidRPr="00F12789">
              <w:rPr>
                <w:color w:val="000000"/>
                <w:spacing w:val="-4"/>
                <w:sz w:val="24"/>
                <w:szCs w:val="24"/>
              </w:rPr>
              <w:t xml:space="preserve">№ 5 </w:t>
            </w:r>
            <w:proofErr w:type="spellStart"/>
            <w:r w:rsidRPr="00F12789">
              <w:rPr>
                <w:color w:val="000000"/>
                <w:spacing w:val="-4"/>
                <w:sz w:val="24"/>
                <w:szCs w:val="24"/>
              </w:rPr>
              <w:t>жоба</w:t>
            </w:r>
            <w:proofErr w:type="spellEnd"/>
            <w:r w:rsidRPr="00F12789">
              <w:rPr>
                <w:color w:val="000000"/>
                <w:spacing w:val="-4"/>
                <w:sz w:val="24"/>
                <w:szCs w:val="24"/>
              </w:rPr>
              <w:t xml:space="preserve">. </w:t>
            </w:r>
            <w:proofErr w:type="spellStart"/>
            <w:r w:rsidRPr="00F12789">
              <w:rPr>
                <w:color w:val="000000"/>
                <w:spacing w:val="-4"/>
                <w:sz w:val="24"/>
                <w:szCs w:val="24"/>
              </w:rPr>
              <w:t>Жобалық</w:t>
            </w:r>
            <w:proofErr w:type="spellEnd"/>
            <w:r w:rsidRPr="00F12789">
              <w:rPr>
                <w:color w:val="000000"/>
                <w:spacing w:val="-4"/>
                <w:sz w:val="24"/>
                <w:szCs w:val="24"/>
              </w:rPr>
              <w:t xml:space="preserve"> </w:t>
            </w:r>
            <w:proofErr w:type="spellStart"/>
            <w:r w:rsidRPr="00F12789">
              <w:rPr>
                <w:color w:val="000000"/>
                <w:spacing w:val="-4"/>
                <w:sz w:val="24"/>
                <w:szCs w:val="24"/>
              </w:rPr>
              <w:t>құзыреттерді</w:t>
            </w:r>
            <w:proofErr w:type="spellEnd"/>
            <w:r w:rsidRPr="00F12789">
              <w:rPr>
                <w:color w:val="000000"/>
                <w:spacing w:val="-4"/>
                <w:sz w:val="24"/>
                <w:szCs w:val="24"/>
              </w:rPr>
              <w:t xml:space="preserve"> дамыту </w:t>
            </w:r>
            <w:proofErr w:type="spellStart"/>
            <w:r w:rsidRPr="00F12789">
              <w:rPr>
                <w:color w:val="000000"/>
                <w:spacing w:val="-4"/>
                <w:sz w:val="24"/>
                <w:szCs w:val="24"/>
              </w:rPr>
              <w:t>жобасы</w:t>
            </w:r>
            <w:proofErr w:type="spellEnd"/>
          </w:p>
        </w:tc>
      </w:tr>
      <w:tr w:rsidR="00DF119F" w:rsidRPr="00623340" w14:paraId="7E9561C0"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5D4FB1B5" w14:textId="36320985" w:rsidR="00DF119F" w:rsidRPr="00F12789" w:rsidRDefault="00271D5E" w:rsidP="00DF119F">
            <w:pPr>
              <w:widowControl w:val="0"/>
              <w:shd w:val="clear" w:color="auto" w:fill="FFFFFF"/>
              <w:autoSpaceDE w:val="0"/>
              <w:autoSpaceDN w:val="0"/>
              <w:adjustRightInd w:val="0"/>
              <w:rPr>
                <w:color w:val="000000"/>
                <w:sz w:val="24"/>
                <w:szCs w:val="24"/>
              </w:rPr>
            </w:pPr>
            <w:proofErr w:type="spellStart"/>
            <w:r w:rsidRPr="00F12789">
              <w:rPr>
                <w:color w:val="000000"/>
                <w:sz w:val="24"/>
                <w:szCs w:val="24"/>
              </w:rPr>
              <w:t>Жобалық</w:t>
            </w:r>
            <w:proofErr w:type="spellEnd"/>
            <w:r w:rsidRPr="00F12789">
              <w:rPr>
                <w:color w:val="000000"/>
                <w:sz w:val="24"/>
                <w:szCs w:val="24"/>
              </w:rPr>
              <w:t xml:space="preserve"> </w:t>
            </w:r>
            <w:proofErr w:type="spellStart"/>
            <w:r w:rsidRPr="00F12789">
              <w:rPr>
                <w:color w:val="000000"/>
                <w:sz w:val="24"/>
                <w:szCs w:val="24"/>
              </w:rPr>
              <w:t>топқа</w:t>
            </w:r>
            <w:proofErr w:type="spellEnd"/>
            <w:r w:rsidRPr="00F12789">
              <w:rPr>
                <w:color w:val="000000"/>
                <w:sz w:val="24"/>
                <w:szCs w:val="24"/>
              </w:rPr>
              <w:t xml:space="preserve"> </w:t>
            </w:r>
            <w:proofErr w:type="spellStart"/>
            <w:r w:rsidRPr="00F12789">
              <w:rPr>
                <w:color w:val="000000"/>
                <w:sz w:val="24"/>
                <w:szCs w:val="24"/>
              </w:rPr>
              <w:t>әлеуметтік</w:t>
            </w:r>
            <w:proofErr w:type="spellEnd"/>
            <w:r w:rsidRPr="00F12789">
              <w:rPr>
                <w:color w:val="000000"/>
                <w:sz w:val="24"/>
                <w:szCs w:val="24"/>
              </w:rPr>
              <w:t xml:space="preserve"> </w:t>
            </w:r>
            <w:proofErr w:type="spellStart"/>
            <w:r w:rsidRPr="00F12789">
              <w:rPr>
                <w:color w:val="000000"/>
                <w:sz w:val="24"/>
                <w:szCs w:val="24"/>
              </w:rPr>
              <w:t>аударымдармен</w:t>
            </w:r>
            <w:proofErr w:type="spellEnd"/>
            <w:r w:rsidRPr="00F12789">
              <w:rPr>
                <w:color w:val="000000"/>
                <w:sz w:val="24"/>
                <w:szCs w:val="24"/>
              </w:rPr>
              <w:t xml:space="preserve"> </w:t>
            </w:r>
            <w:proofErr w:type="spellStart"/>
            <w:r w:rsidRPr="00F12789">
              <w:rPr>
                <w:color w:val="000000"/>
                <w:sz w:val="24"/>
                <w:szCs w:val="24"/>
              </w:rPr>
              <w:t>бірге</w:t>
            </w:r>
            <w:proofErr w:type="spellEnd"/>
            <w:r w:rsidRPr="00F12789">
              <w:rPr>
                <w:color w:val="000000"/>
                <w:sz w:val="24"/>
                <w:szCs w:val="24"/>
              </w:rPr>
              <w:t xml:space="preserve"> </w:t>
            </w:r>
            <w:proofErr w:type="spellStart"/>
            <w:r w:rsidRPr="00F12789">
              <w:rPr>
                <w:color w:val="000000"/>
                <w:sz w:val="24"/>
                <w:szCs w:val="24"/>
              </w:rPr>
              <w:t>еңбекақы</w:t>
            </w:r>
            <w:proofErr w:type="spellEnd"/>
            <w:r w:rsidRPr="00F12789">
              <w:rPr>
                <w:color w:val="000000"/>
                <w:sz w:val="24"/>
                <w:szCs w:val="24"/>
              </w:rPr>
              <w:t xml:space="preserve"> </w:t>
            </w:r>
            <w:proofErr w:type="spellStart"/>
            <w:r w:rsidRPr="00F12789">
              <w:rPr>
                <w:color w:val="000000"/>
                <w:sz w:val="24"/>
                <w:szCs w:val="24"/>
              </w:rPr>
              <w:t>төлеу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5561429F"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0F45ADC0"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7F274602"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20B5C1D3"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7" w:type="dxa"/>
            <w:tcBorders>
              <w:left w:val="single" w:sz="6" w:space="0" w:color="000000"/>
              <w:right w:val="single" w:sz="6" w:space="0" w:color="000000"/>
            </w:tcBorders>
            <w:vAlign w:val="center"/>
          </w:tcPr>
          <w:p w14:paraId="77D9824F"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7" w:type="dxa"/>
            <w:tcBorders>
              <w:left w:val="single" w:sz="6" w:space="0" w:color="000000"/>
              <w:right w:val="single" w:sz="6" w:space="0" w:color="000000"/>
            </w:tcBorders>
            <w:vAlign w:val="center"/>
          </w:tcPr>
          <w:p w14:paraId="6E68F58D"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7" w:type="dxa"/>
            <w:tcBorders>
              <w:left w:val="single" w:sz="6" w:space="0" w:color="000000"/>
              <w:right w:val="single" w:sz="6" w:space="0" w:color="000000"/>
            </w:tcBorders>
            <w:vAlign w:val="center"/>
          </w:tcPr>
          <w:p w14:paraId="4BA10EF1" w14:textId="77777777" w:rsidR="00DF119F" w:rsidRPr="00F12789" w:rsidRDefault="00DF119F" w:rsidP="00DF119F">
            <w:pPr>
              <w:jc w:val="center"/>
              <w:rPr>
                <w:color w:val="000000"/>
                <w:spacing w:val="-4"/>
                <w:sz w:val="24"/>
                <w:szCs w:val="24"/>
              </w:rPr>
            </w:pPr>
          </w:p>
        </w:tc>
        <w:tc>
          <w:tcPr>
            <w:tcW w:w="798" w:type="dxa"/>
            <w:tcBorders>
              <w:top w:val="single" w:sz="6" w:space="0" w:color="000000"/>
              <w:left w:val="single" w:sz="6" w:space="0" w:color="000000"/>
              <w:bottom w:val="single" w:sz="6" w:space="0" w:color="000000"/>
              <w:right w:val="single" w:sz="6" w:space="0" w:color="000000"/>
            </w:tcBorders>
            <w:vAlign w:val="center"/>
          </w:tcPr>
          <w:p w14:paraId="7CC722F7" w14:textId="77777777" w:rsidR="00DF119F" w:rsidRPr="00F12789" w:rsidRDefault="00DF119F" w:rsidP="00DF119F">
            <w:pPr>
              <w:jc w:val="center"/>
              <w:rPr>
                <w:color w:val="000000"/>
                <w:spacing w:val="-4"/>
                <w:sz w:val="24"/>
                <w:szCs w:val="24"/>
              </w:rPr>
            </w:pPr>
          </w:p>
        </w:tc>
      </w:tr>
      <w:tr w:rsidR="00DF119F" w:rsidRPr="00623340" w14:paraId="5E47E8ED"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43D4050D" w14:textId="53959BCE" w:rsidR="00DF119F" w:rsidRPr="00F12789" w:rsidRDefault="00271D5E" w:rsidP="00DF119F">
            <w:pPr>
              <w:widowControl w:val="0"/>
              <w:shd w:val="clear" w:color="auto" w:fill="FFFFFF"/>
              <w:autoSpaceDE w:val="0"/>
              <w:autoSpaceDN w:val="0"/>
              <w:adjustRightInd w:val="0"/>
              <w:rPr>
                <w:color w:val="000000"/>
                <w:sz w:val="24"/>
                <w:szCs w:val="24"/>
              </w:rPr>
            </w:pPr>
            <w:proofErr w:type="spellStart"/>
            <w:r w:rsidRPr="00F12789">
              <w:rPr>
                <w:color w:val="000000"/>
                <w:sz w:val="24"/>
                <w:szCs w:val="24"/>
              </w:rPr>
              <w:t>Қосымша</w:t>
            </w:r>
            <w:proofErr w:type="spellEnd"/>
            <w:r w:rsidRPr="00F12789">
              <w:rPr>
                <w:color w:val="000000"/>
                <w:sz w:val="24"/>
                <w:szCs w:val="24"/>
              </w:rPr>
              <w:t xml:space="preserve"> </w:t>
            </w:r>
            <w:proofErr w:type="spellStart"/>
            <w:r w:rsidRPr="00F12789">
              <w:rPr>
                <w:color w:val="000000"/>
                <w:sz w:val="24"/>
                <w:szCs w:val="24"/>
              </w:rPr>
              <w:t>оқу</w:t>
            </w:r>
            <w:proofErr w:type="spellEnd"/>
            <w:r w:rsidRPr="00F12789">
              <w:rPr>
                <w:color w:val="000000"/>
                <w:sz w:val="24"/>
                <w:szCs w:val="24"/>
              </w:rPr>
              <w:t xml:space="preserve"> </w:t>
            </w:r>
            <w:proofErr w:type="spellStart"/>
            <w:r w:rsidRPr="00F12789">
              <w:rPr>
                <w:color w:val="000000"/>
                <w:sz w:val="24"/>
                <w:szCs w:val="24"/>
              </w:rPr>
              <w:t>шығындары</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37D298C4"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253B7743"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755B19EE"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42FEC270" w14:textId="77777777" w:rsidR="00DF119F" w:rsidRPr="00F12789" w:rsidRDefault="00DF119F" w:rsidP="00DF119F">
            <w:pPr>
              <w:jc w:val="center"/>
              <w:rPr>
                <w:color w:val="000000"/>
                <w:spacing w:val="-4"/>
                <w:sz w:val="24"/>
                <w:szCs w:val="24"/>
              </w:rPr>
            </w:pPr>
            <w:r w:rsidRPr="00F12789">
              <w:rPr>
                <w:color w:val="000000"/>
                <w:spacing w:val="-4"/>
                <w:sz w:val="24"/>
                <w:szCs w:val="24"/>
              </w:rPr>
              <w:t>4000</w:t>
            </w:r>
          </w:p>
        </w:tc>
        <w:tc>
          <w:tcPr>
            <w:tcW w:w="797" w:type="dxa"/>
            <w:tcBorders>
              <w:left w:val="single" w:sz="6" w:space="0" w:color="000000"/>
              <w:right w:val="single" w:sz="6" w:space="0" w:color="000000"/>
            </w:tcBorders>
            <w:vAlign w:val="center"/>
          </w:tcPr>
          <w:p w14:paraId="427609A5" w14:textId="77777777" w:rsidR="00DF119F" w:rsidRPr="00F12789" w:rsidRDefault="00DF119F" w:rsidP="00DF119F">
            <w:pPr>
              <w:jc w:val="center"/>
              <w:rPr>
                <w:color w:val="000000"/>
                <w:spacing w:val="-4"/>
                <w:sz w:val="24"/>
                <w:szCs w:val="24"/>
              </w:rPr>
            </w:pPr>
            <w:r w:rsidRPr="00F12789">
              <w:rPr>
                <w:color w:val="000000"/>
                <w:spacing w:val="-4"/>
                <w:sz w:val="24"/>
                <w:szCs w:val="24"/>
              </w:rPr>
              <w:t>4000</w:t>
            </w:r>
          </w:p>
        </w:tc>
        <w:tc>
          <w:tcPr>
            <w:tcW w:w="797" w:type="dxa"/>
            <w:tcBorders>
              <w:left w:val="single" w:sz="6" w:space="0" w:color="000000"/>
              <w:right w:val="single" w:sz="6" w:space="0" w:color="000000"/>
            </w:tcBorders>
            <w:vAlign w:val="center"/>
          </w:tcPr>
          <w:p w14:paraId="455CD94E" w14:textId="77777777" w:rsidR="00DF119F" w:rsidRPr="00F12789" w:rsidRDefault="00DF119F" w:rsidP="00DF119F">
            <w:pPr>
              <w:jc w:val="center"/>
              <w:rPr>
                <w:color w:val="000000"/>
                <w:spacing w:val="-4"/>
                <w:sz w:val="24"/>
                <w:szCs w:val="24"/>
              </w:rPr>
            </w:pPr>
            <w:r w:rsidRPr="00F12789">
              <w:rPr>
                <w:color w:val="000000"/>
                <w:spacing w:val="-4"/>
                <w:sz w:val="24"/>
                <w:szCs w:val="24"/>
              </w:rPr>
              <w:t>4000</w:t>
            </w:r>
          </w:p>
        </w:tc>
        <w:tc>
          <w:tcPr>
            <w:tcW w:w="797" w:type="dxa"/>
            <w:tcBorders>
              <w:left w:val="single" w:sz="6" w:space="0" w:color="000000"/>
              <w:right w:val="single" w:sz="6" w:space="0" w:color="000000"/>
            </w:tcBorders>
            <w:vAlign w:val="center"/>
          </w:tcPr>
          <w:p w14:paraId="1609616D" w14:textId="77777777" w:rsidR="00DF119F" w:rsidRPr="00F12789" w:rsidRDefault="00DF119F" w:rsidP="00DF119F">
            <w:pPr>
              <w:jc w:val="center"/>
              <w:rPr>
                <w:color w:val="000000"/>
                <w:spacing w:val="-4"/>
                <w:sz w:val="24"/>
                <w:szCs w:val="24"/>
              </w:rPr>
            </w:pPr>
            <w:r w:rsidRPr="00F12789">
              <w:rPr>
                <w:color w:val="000000"/>
                <w:spacing w:val="-4"/>
                <w:sz w:val="24"/>
                <w:szCs w:val="24"/>
              </w:rPr>
              <w:t>4000</w:t>
            </w:r>
          </w:p>
        </w:tc>
        <w:tc>
          <w:tcPr>
            <w:tcW w:w="798" w:type="dxa"/>
            <w:tcBorders>
              <w:top w:val="single" w:sz="6" w:space="0" w:color="000000"/>
              <w:left w:val="single" w:sz="6" w:space="0" w:color="000000"/>
              <w:bottom w:val="single" w:sz="6" w:space="0" w:color="000000"/>
              <w:right w:val="single" w:sz="6" w:space="0" w:color="000000"/>
            </w:tcBorders>
            <w:vAlign w:val="center"/>
          </w:tcPr>
          <w:p w14:paraId="00EB4F25" w14:textId="77777777" w:rsidR="00DF119F" w:rsidRPr="00F12789" w:rsidRDefault="00DF119F" w:rsidP="00DF119F">
            <w:pPr>
              <w:jc w:val="center"/>
              <w:rPr>
                <w:color w:val="000000"/>
                <w:spacing w:val="-4"/>
                <w:sz w:val="24"/>
                <w:szCs w:val="24"/>
              </w:rPr>
            </w:pPr>
            <w:r w:rsidRPr="00F12789">
              <w:rPr>
                <w:color w:val="000000"/>
                <w:spacing w:val="-4"/>
                <w:sz w:val="24"/>
                <w:szCs w:val="24"/>
              </w:rPr>
              <w:t>4000</w:t>
            </w:r>
          </w:p>
        </w:tc>
      </w:tr>
      <w:tr w:rsidR="00DF119F" w:rsidRPr="00623340" w14:paraId="5E3F65F8" w14:textId="77777777" w:rsidTr="00DF119F">
        <w:trPr>
          <w:jc w:val="center"/>
        </w:trPr>
        <w:tc>
          <w:tcPr>
            <w:tcW w:w="9631" w:type="dxa"/>
            <w:gridSpan w:val="9"/>
            <w:tcBorders>
              <w:top w:val="single" w:sz="6" w:space="0" w:color="000000"/>
              <w:left w:val="single" w:sz="6" w:space="0" w:color="000000"/>
              <w:bottom w:val="single" w:sz="6" w:space="0" w:color="000000"/>
              <w:right w:val="single" w:sz="6" w:space="0" w:color="000000"/>
            </w:tcBorders>
          </w:tcPr>
          <w:p w14:paraId="07BFA591" w14:textId="73E73E9D" w:rsidR="00DF119F" w:rsidRPr="00F12789" w:rsidRDefault="00271D5E" w:rsidP="00DF119F">
            <w:pPr>
              <w:jc w:val="center"/>
              <w:rPr>
                <w:color w:val="000000"/>
                <w:spacing w:val="-4"/>
                <w:sz w:val="24"/>
                <w:szCs w:val="24"/>
              </w:rPr>
            </w:pPr>
            <w:r w:rsidRPr="00F12789">
              <w:rPr>
                <w:color w:val="000000"/>
                <w:spacing w:val="-4"/>
                <w:sz w:val="24"/>
                <w:szCs w:val="24"/>
              </w:rPr>
              <w:t xml:space="preserve">№ 6 </w:t>
            </w:r>
            <w:proofErr w:type="spellStart"/>
            <w:r w:rsidRPr="00F12789">
              <w:rPr>
                <w:color w:val="000000"/>
                <w:spacing w:val="-4"/>
                <w:sz w:val="24"/>
                <w:szCs w:val="24"/>
              </w:rPr>
              <w:t>жоба</w:t>
            </w:r>
            <w:proofErr w:type="spellEnd"/>
            <w:r w:rsidRPr="00F12789">
              <w:rPr>
                <w:color w:val="000000"/>
                <w:spacing w:val="-4"/>
                <w:sz w:val="24"/>
                <w:szCs w:val="24"/>
              </w:rPr>
              <w:t xml:space="preserve">. </w:t>
            </w:r>
            <w:proofErr w:type="spellStart"/>
            <w:r w:rsidRPr="00F12789">
              <w:rPr>
                <w:color w:val="000000"/>
                <w:spacing w:val="-4"/>
                <w:sz w:val="24"/>
                <w:szCs w:val="24"/>
              </w:rPr>
              <w:t>Мемлекеттік</w:t>
            </w:r>
            <w:proofErr w:type="spellEnd"/>
            <w:r w:rsidRPr="00F12789">
              <w:rPr>
                <w:color w:val="000000"/>
                <w:spacing w:val="-4"/>
                <w:sz w:val="24"/>
                <w:szCs w:val="24"/>
              </w:rPr>
              <w:t xml:space="preserve"> </w:t>
            </w:r>
            <w:proofErr w:type="spellStart"/>
            <w:r w:rsidRPr="00F12789">
              <w:rPr>
                <w:color w:val="000000"/>
                <w:spacing w:val="-4"/>
                <w:sz w:val="24"/>
                <w:szCs w:val="24"/>
              </w:rPr>
              <w:t>қызметшілерді</w:t>
            </w:r>
            <w:proofErr w:type="spellEnd"/>
            <w:r w:rsidRPr="00F12789">
              <w:rPr>
                <w:color w:val="000000"/>
                <w:spacing w:val="-4"/>
                <w:sz w:val="24"/>
                <w:szCs w:val="24"/>
              </w:rPr>
              <w:t xml:space="preserve"> </w:t>
            </w:r>
            <w:proofErr w:type="spellStart"/>
            <w:r w:rsidRPr="00F12789">
              <w:rPr>
                <w:color w:val="000000"/>
                <w:spacing w:val="-4"/>
                <w:sz w:val="24"/>
                <w:szCs w:val="24"/>
              </w:rPr>
              <w:t>ынталандыру</w:t>
            </w:r>
            <w:proofErr w:type="spellEnd"/>
            <w:r w:rsidRPr="00F12789">
              <w:rPr>
                <w:color w:val="000000"/>
                <w:spacing w:val="-4"/>
                <w:sz w:val="24"/>
                <w:szCs w:val="24"/>
              </w:rPr>
              <w:t xml:space="preserve"> </w:t>
            </w:r>
            <w:proofErr w:type="spellStart"/>
            <w:r w:rsidRPr="00F12789">
              <w:rPr>
                <w:color w:val="000000"/>
                <w:spacing w:val="-4"/>
                <w:sz w:val="24"/>
                <w:szCs w:val="24"/>
              </w:rPr>
              <w:t>жүйесін</w:t>
            </w:r>
            <w:proofErr w:type="spellEnd"/>
            <w:r w:rsidRPr="00F12789">
              <w:rPr>
                <w:color w:val="000000"/>
                <w:spacing w:val="-4"/>
                <w:sz w:val="24"/>
                <w:szCs w:val="24"/>
              </w:rPr>
              <w:t xml:space="preserve"> </w:t>
            </w:r>
            <w:r w:rsidRPr="00F12789">
              <w:rPr>
                <w:color w:val="000000"/>
                <w:spacing w:val="-4"/>
                <w:sz w:val="24"/>
                <w:szCs w:val="24"/>
                <w:lang w:val="kk-KZ"/>
              </w:rPr>
              <w:t>Ж</w:t>
            </w:r>
            <w:r w:rsidRPr="00F12789">
              <w:rPr>
                <w:color w:val="000000"/>
                <w:spacing w:val="-4"/>
                <w:sz w:val="24"/>
                <w:szCs w:val="24"/>
              </w:rPr>
              <w:t xml:space="preserve">ББ </w:t>
            </w:r>
            <w:proofErr w:type="spellStart"/>
            <w:r w:rsidRPr="00F12789">
              <w:rPr>
                <w:color w:val="000000"/>
                <w:spacing w:val="-4"/>
                <w:sz w:val="24"/>
                <w:szCs w:val="24"/>
              </w:rPr>
              <w:t>сәйкес</w:t>
            </w:r>
            <w:proofErr w:type="spellEnd"/>
            <w:r w:rsidRPr="00F12789">
              <w:rPr>
                <w:color w:val="000000"/>
                <w:spacing w:val="-4"/>
                <w:sz w:val="24"/>
                <w:szCs w:val="24"/>
              </w:rPr>
              <w:t xml:space="preserve"> </w:t>
            </w:r>
            <w:proofErr w:type="spellStart"/>
            <w:r w:rsidRPr="00F12789">
              <w:rPr>
                <w:color w:val="000000"/>
                <w:spacing w:val="-4"/>
                <w:sz w:val="24"/>
                <w:szCs w:val="24"/>
              </w:rPr>
              <w:t>келтіру</w:t>
            </w:r>
            <w:proofErr w:type="spellEnd"/>
            <w:r w:rsidRPr="00F12789">
              <w:rPr>
                <w:color w:val="000000"/>
                <w:spacing w:val="-4"/>
                <w:sz w:val="24"/>
                <w:szCs w:val="24"/>
              </w:rPr>
              <w:t xml:space="preserve"> </w:t>
            </w:r>
            <w:proofErr w:type="spellStart"/>
            <w:r w:rsidRPr="00F12789">
              <w:rPr>
                <w:color w:val="000000"/>
                <w:spacing w:val="-4"/>
                <w:sz w:val="24"/>
                <w:szCs w:val="24"/>
              </w:rPr>
              <w:t>жобасы</w:t>
            </w:r>
            <w:proofErr w:type="spellEnd"/>
          </w:p>
        </w:tc>
      </w:tr>
      <w:tr w:rsidR="00DF119F" w:rsidRPr="00623340" w14:paraId="7B5BFA63"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4137C112" w14:textId="06B3BF10" w:rsidR="00DF119F" w:rsidRPr="00F12789" w:rsidRDefault="00271D5E" w:rsidP="00DF119F">
            <w:pPr>
              <w:widowControl w:val="0"/>
              <w:shd w:val="clear" w:color="auto" w:fill="FFFFFF"/>
              <w:autoSpaceDE w:val="0"/>
              <w:autoSpaceDN w:val="0"/>
              <w:adjustRightInd w:val="0"/>
              <w:rPr>
                <w:color w:val="000000"/>
                <w:sz w:val="24"/>
                <w:szCs w:val="24"/>
              </w:rPr>
            </w:pPr>
            <w:proofErr w:type="spellStart"/>
            <w:r w:rsidRPr="00F12789">
              <w:rPr>
                <w:color w:val="000000"/>
                <w:sz w:val="24"/>
                <w:szCs w:val="24"/>
              </w:rPr>
              <w:t>Жобалық</w:t>
            </w:r>
            <w:proofErr w:type="spellEnd"/>
            <w:r w:rsidRPr="00F12789">
              <w:rPr>
                <w:color w:val="000000"/>
                <w:sz w:val="24"/>
                <w:szCs w:val="24"/>
              </w:rPr>
              <w:t xml:space="preserve"> </w:t>
            </w:r>
            <w:proofErr w:type="spellStart"/>
            <w:r w:rsidRPr="00F12789">
              <w:rPr>
                <w:color w:val="000000"/>
                <w:sz w:val="24"/>
                <w:szCs w:val="24"/>
              </w:rPr>
              <w:t>топқа</w:t>
            </w:r>
            <w:proofErr w:type="spellEnd"/>
            <w:r w:rsidRPr="00F12789">
              <w:rPr>
                <w:color w:val="000000"/>
                <w:sz w:val="24"/>
                <w:szCs w:val="24"/>
              </w:rPr>
              <w:t xml:space="preserve"> </w:t>
            </w:r>
            <w:proofErr w:type="spellStart"/>
            <w:r w:rsidRPr="00F12789">
              <w:rPr>
                <w:color w:val="000000"/>
                <w:sz w:val="24"/>
                <w:szCs w:val="24"/>
              </w:rPr>
              <w:t>әлеуметтік</w:t>
            </w:r>
            <w:proofErr w:type="spellEnd"/>
            <w:r w:rsidRPr="00F12789">
              <w:rPr>
                <w:color w:val="000000"/>
                <w:sz w:val="24"/>
                <w:szCs w:val="24"/>
              </w:rPr>
              <w:t xml:space="preserve"> </w:t>
            </w:r>
            <w:proofErr w:type="spellStart"/>
            <w:r w:rsidRPr="00F12789">
              <w:rPr>
                <w:color w:val="000000"/>
                <w:sz w:val="24"/>
                <w:szCs w:val="24"/>
              </w:rPr>
              <w:t>аударымдармен</w:t>
            </w:r>
            <w:proofErr w:type="spellEnd"/>
            <w:r w:rsidRPr="00F12789">
              <w:rPr>
                <w:color w:val="000000"/>
                <w:sz w:val="24"/>
                <w:szCs w:val="24"/>
              </w:rPr>
              <w:t xml:space="preserve"> </w:t>
            </w:r>
            <w:proofErr w:type="spellStart"/>
            <w:r w:rsidRPr="00F12789">
              <w:rPr>
                <w:color w:val="000000"/>
                <w:sz w:val="24"/>
                <w:szCs w:val="24"/>
              </w:rPr>
              <w:t>бірге</w:t>
            </w:r>
            <w:proofErr w:type="spellEnd"/>
            <w:r w:rsidRPr="00F12789">
              <w:rPr>
                <w:color w:val="000000"/>
                <w:sz w:val="24"/>
                <w:szCs w:val="24"/>
              </w:rPr>
              <w:t xml:space="preserve"> </w:t>
            </w:r>
            <w:proofErr w:type="spellStart"/>
            <w:r w:rsidRPr="00F12789">
              <w:rPr>
                <w:color w:val="000000"/>
                <w:sz w:val="24"/>
                <w:szCs w:val="24"/>
              </w:rPr>
              <w:t>еңбекақы</w:t>
            </w:r>
            <w:proofErr w:type="spellEnd"/>
            <w:r w:rsidRPr="00F12789">
              <w:rPr>
                <w:color w:val="000000"/>
                <w:sz w:val="24"/>
                <w:szCs w:val="24"/>
              </w:rPr>
              <w:t xml:space="preserve"> </w:t>
            </w:r>
            <w:proofErr w:type="spellStart"/>
            <w:r w:rsidRPr="00F12789">
              <w:rPr>
                <w:color w:val="000000"/>
                <w:sz w:val="24"/>
                <w:szCs w:val="24"/>
              </w:rPr>
              <w:t>төлеу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12F6B18C"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1D0611D1"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0CE63D1F"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8" w:type="dxa"/>
            <w:tcBorders>
              <w:left w:val="single" w:sz="6" w:space="0" w:color="000000"/>
              <w:right w:val="single" w:sz="6" w:space="0" w:color="000000"/>
            </w:tcBorders>
            <w:vAlign w:val="center"/>
          </w:tcPr>
          <w:p w14:paraId="77C37898"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7" w:type="dxa"/>
            <w:tcBorders>
              <w:left w:val="single" w:sz="6" w:space="0" w:color="000000"/>
              <w:right w:val="single" w:sz="6" w:space="0" w:color="000000"/>
            </w:tcBorders>
            <w:vAlign w:val="center"/>
          </w:tcPr>
          <w:p w14:paraId="20F6511D" w14:textId="77777777" w:rsidR="00DF119F" w:rsidRPr="00F12789" w:rsidRDefault="00DF119F" w:rsidP="00DF119F">
            <w:pPr>
              <w:jc w:val="center"/>
              <w:rPr>
                <w:color w:val="000000"/>
                <w:spacing w:val="-4"/>
                <w:sz w:val="24"/>
                <w:szCs w:val="24"/>
              </w:rPr>
            </w:pPr>
            <w:r w:rsidRPr="00F12789">
              <w:rPr>
                <w:color w:val="000000"/>
                <w:spacing w:val="-4"/>
                <w:sz w:val="24"/>
                <w:szCs w:val="24"/>
              </w:rPr>
              <w:t>100</w:t>
            </w:r>
          </w:p>
        </w:tc>
        <w:tc>
          <w:tcPr>
            <w:tcW w:w="797" w:type="dxa"/>
            <w:tcBorders>
              <w:left w:val="single" w:sz="6" w:space="0" w:color="000000"/>
              <w:right w:val="single" w:sz="6" w:space="0" w:color="000000"/>
            </w:tcBorders>
            <w:vAlign w:val="center"/>
          </w:tcPr>
          <w:p w14:paraId="24927C9C"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22C3338E" w14:textId="77777777" w:rsidR="00DF119F" w:rsidRPr="00F12789" w:rsidRDefault="00DF119F" w:rsidP="00DF119F">
            <w:pPr>
              <w:jc w:val="center"/>
              <w:rPr>
                <w:color w:val="000000"/>
                <w:spacing w:val="-4"/>
                <w:sz w:val="24"/>
                <w:szCs w:val="24"/>
              </w:rPr>
            </w:pPr>
          </w:p>
        </w:tc>
        <w:tc>
          <w:tcPr>
            <w:tcW w:w="798" w:type="dxa"/>
            <w:tcBorders>
              <w:top w:val="single" w:sz="6" w:space="0" w:color="000000"/>
              <w:left w:val="single" w:sz="6" w:space="0" w:color="000000"/>
              <w:bottom w:val="single" w:sz="6" w:space="0" w:color="000000"/>
              <w:right w:val="single" w:sz="6" w:space="0" w:color="000000"/>
            </w:tcBorders>
            <w:vAlign w:val="center"/>
          </w:tcPr>
          <w:p w14:paraId="359DA1FB" w14:textId="77777777" w:rsidR="00DF119F" w:rsidRPr="00F12789" w:rsidRDefault="00DF119F" w:rsidP="00DF119F">
            <w:pPr>
              <w:jc w:val="center"/>
              <w:rPr>
                <w:color w:val="000000"/>
                <w:spacing w:val="-4"/>
                <w:sz w:val="24"/>
                <w:szCs w:val="24"/>
              </w:rPr>
            </w:pPr>
          </w:p>
        </w:tc>
      </w:tr>
      <w:tr w:rsidR="00DF119F" w:rsidRPr="00623340" w14:paraId="07F5869F"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12A1B0DD" w14:textId="78FABE9C" w:rsidR="00DF119F" w:rsidRPr="00F12789" w:rsidRDefault="00271D5E" w:rsidP="00DF119F">
            <w:pPr>
              <w:widowControl w:val="0"/>
              <w:shd w:val="clear" w:color="auto" w:fill="FFFFFF"/>
              <w:autoSpaceDE w:val="0"/>
              <w:autoSpaceDN w:val="0"/>
              <w:adjustRightInd w:val="0"/>
              <w:rPr>
                <w:color w:val="000000"/>
                <w:sz w:val="24"/>
                <w:szCs w:val="24"/>
              </w:rPr>
            </w:pPr>
            <w:r w:rsidRPr="00F12789">
              <w:rPr>
                <w:color w:val="000000"/>
                <w:sz w:val="24"/>
                <w:szCs w:val="24"/>
              </w:rPr>
              <w:t xml:space="preserve">KPI </w:t>
            </w:r>
            <w:proofErr w:type="spellStart"/>
            <w:r w:rsidRPr="00F12789">
              <w:rPr>
                <w:color w:val="000000"/>
                <w:sz w:val="24"/>
                <w:szCs w:val="24"/>
              </w:rPr>
              <w:t>шығындары</w:t>
            </w:r>
            <w:proofErr w:type="spellEnd"/>
            <w:r w:rsidRPr="00F12789">
              <w:rPr>
                <w:color w:val="000000"/>
                <w:sz w:val="24"/>
                <w:szCs w:val="24"/>
              </w:rPr>
              <w:t xml:space="preserve"> 5% </w:t>
            </w:r>
            <w:r w:rsidRPr="00F12789">
              <w:rPr>
                <w:color w:val="000000"/>
                <w:sz w:val="24"/>
                <w:szCs w:val="24"/>
                <w:lang w:val="kk-KZ"/>
              </w:rPr>
              <w:t>ЕТҚ</w:t>
            </w:r>
            <w:r w:rsidRPr="00F12789">
              <w:rPr>
                <w:color w:val="000000"/>
                <w:sz w:val="24"/>
                <w:szCs w:val="24"/>
              </w:rPr>
              <w:t>: 25800 (</w:t>
            </w:r>
            <w:proofErr w:type="spellStart"/>
            <w:r w:rsidRPr="00F12789">
              <w:rPr>
                <w:color w:val="000000"/>
                <w:sz w:val="24"/>
                <w:szCs w:val="24"/>
              </w:rPr>
              <w:t>ескі</w:t>
            </w:r>
            <w:proofErr w:type="spellEnd"/>
            <w:r w:rsidRPr="00F12789">
              <w:rPr>
                <w:color w:val="000000"/>
                <w:sz w:val="24"/>
                <w:szCs w:val="24"/>
              </w:rPr>
              <w:t xml:space="preserve"> </w:t>
            </w:r>
            <w:r w:rsidRPr="00F12789">
              <w:rPr>
                <w:color w:val="000000"/>
                <w:sz w:val="24"/>
                <w:szCs w:val="24"/>
                <w:lang w:val="kk-KZ"/>
              </w:rPr>
              <w:t>ЕТҚ</w:t>
            </w:r>
            <w:r w:rsidRPr="00F12789">
              <w:rPr>
                <w:color w:val="000000"/>
                <w:sz w:val="24"/>
                <w:szCs w:val="24"/>
              </w:rPr>
              <w:t>)×0,05</w:t>
            </w:r>
          </w:p>
        </w:tc>
        <w:tc>
          <w:tcPr>
            <w:tcW w:w="797" w:type="dxa"/>
            <w:tcBorders>
              <w:top w:val="single" w:sz="6" w:space="0" w:color="000000"/>
              <w:left w:val="single" w:sz="6" w:space="0" w:color="000000"/>
              <w:bottom w:val="single" w:sz="6" w:space="0" w:color="000000"/>
              <w:right w:val="single" w:sz="6" w:space="0" w:color="000000"/>
            </w:tcBorders>
            <w:vAlign w:val="center"/>
          </w:tcPr>
          <w:p w14:paraId="600ABC5D"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16E930D3" w14:textId="77777777" w:rsidR="00DF119F" w:rsidRPr="00F12789" w:rsidRDefault="00DF119F" w:rsidP="00DF119F">
            <w:pPr>
              <w:ind w:left="-113" w:right="-113"/>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0B02DDDB" w14:textId="77777777" w:rsidR="00DF119F" w:rsidRPr="00F12789" w:rsidRDefault="00DF119F" w:rsidP="00DF119F">
            <w:pPr>
              <w:ind w:left="-113" w:right="-113"/>
              <w:jc w:val="center"/>
              <w:rPr>
                <w:color w:val="000000"/>
                <w:spacing w:val="-6"/>
                <w:sz w:val="24"/>
                <w:szCs w:val="24"/>
              </w:rPr>
            </w:pPr>
          </w:p>
        </w:tc>
        <w:tc>
          <w:tcPr>
            <w:tcW w:w="798" w:type="dxa"/>
            <w:tcBorders>
              <w:left w:val="single" w:sz="6" w:space="0" w:color="000000"/>
              <w:right w:val="single" w:sz="6" w:space="0" w:color="000000"/>
            </w:tcBorders>
            <w:vAlign w:val="center"/>
          </w:tcPr>
          <w:p w14:paraId="0805CDD0" w14:textId="77777777" w:rsidR="00DF119F" w:rsidRPr="00F12789" w:rsidRDefault="00DF119F" w:rsidP="00DF119F">
            <w:pPr>
              <w:ind w:left="-113" w:right="-113"/>
              <w:jc w:val="center"/>
              <w:rPr>
                <w:color w:val="000000"/>
                <w:spacing w:val="-6"/>
                <w:sz w:val="24"/>
                <w:szCs w:val="24"/>
              </w:rPr>
            </w:pPr>
          </w:p>
        </w:tc>
        <w:tc>
          <w:tcPr>
            <w:tcW w:w="797" w:type="dxa"/>
            <w:tcBorders>
              <w:left w:val="single" w:sz="6" w:space="0" w:color="000000"/>
              <w:right w:val="single" w:sz="6" w:space="0" w:color="000000"/>
            </w:tcBorders>
            <w:vAlign w:val="center"/>
          </w:tcPr>
          <w:p w14:paraId="61B56154"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1290</w:t>
            </w:r>
          </w:p>
        </w:tc>
        <w:tc>
          <w:tcPr>
            <w:tcW w:w="797" w:type="dxa"/>
            <w:tcBorders>
              <w:left w:val="single" w:sz="6" w:space="0" w:color="000000"/>
              <w:right w:val="single" w:sz="6" w:space="0" w:color="000000"/>
            </w:tcBorders>
            <w:vAlign w:val="center"/>
          </w:tcPr>
          <w:p w14:paraId="0663B946"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1290</w:t>
            </w:r>
          </w:p>
        </w:tc>
        <w:tc>
          <w:tcPr>
            <w:tcW w:w="797" w:type="dxa"/>
            <w:tcBorders>
              <w:left w:val="single" w:sz="6" w:space="0" w:color="000000"/>
              <w:right w:val="single" w:sz="6" w:space="0" w:color="000000"/>
            </w:tcBorders>
            <w:vAlign w:val="center"/>
          </w:tcPr>
          <w:p w14:paraId="3AC7592B"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1290</w:t>
            </w:r>
          </w:p>
        </w:tc>
        <w:tc>
          <w:tcPr>
            <w:tcW w:w="798" w:type="dxa"/>
            <w:tcBorders>
              <w:top w:val="single" w:sz="6" w:space="0" w:color="000000"/>
              <w:left w:val="single" w:sz="6" w:space="0" w:color="000000"/>
              <w:bottom w:val="single" w:sz="6" w:space="0" w:color="000000"/>
              <w:right w:val="single" w:sz="6" w:space="0" w:color="000000"/>
            </w:tcBorders>
            <w:vAlign w:val="center"/>
          </w:tcPr>
          <w:p w14:paraId="0CB49CF1" w14:textId="77777777" w:rsidR="00DF119F" w:rsidRPr="00F12789" w:rsidRDefault="00DF119F" w:rsidP="00DF119F">
            <w:pPr>
              <w:ind w:left="-113" w:right="-113"/>
              <w:jc w:val="center"/>
              <w:rPr>
                <w:color w:val="000000"/>
                <w:spacing w:val="-6"/>
                <w:sz w:val="24"/>
                <w:szCs w:val="24"/>
              </w:rPr>
            </w:pPr>
            <w:r w:rsidRPr="00F12789">
              <w:rPr>
                <w:color w:val="000000"/>
                <w:spacing w:val="-6"/>
                <w:sz w:val="24"/>
                <w:szCs w:val="24"/>
              </w:rPr>
              <w:t>1290</w:t>
            </w:r>
          </w:p>
        </w:tc>
      </w:tr>
      <w:tr w:rsidR="00DF119F" w:rsidRPr="00623340" w14:paraId="614FD460" w14:textId="77777777" w:rsidTr="00DF119F">
        <w:trPr>
          <w:jc w:val="center"/>
        </w:trPr>
        <w:tc>
          <w:tcPr>
            <w:tcW w:w="9631" w:type="dxa"/>
            <w:gridSpan w:val="9"/>
            <w:tcBorders>
              <w:top w:val="single" w:sz="6" w:space="0" w:color="000000"/>
              <w:left w:val="single" w:sz="6" w:space="0" w:color="000000"/>
              <w:bottom w:val="single" w:sz="6" w:space="0" w:color="000000"/>
              <w:right w:val="single" w:sz="6" w:space="0" w:color="000000"/>
            </w:tcBorders>
          </w:tcPr>
          <w:p w14:paraId="713A36A9" w14:textId="390AC856" w:rsidR="00DF119F" w:rsidRPr="00F12789" w:rsidRDefault="00271D5E" w:rsidP="00DF119F">
            <w:pPr>
              <w:jc w:val="center"/>
              <w:rPr>
                <w:color w:val="000000"/>
                <w:spacing w:val="-4"/>
                <w:sz w:val="24"/>
                <w:szCs w:val="24"/>
              </w:rPr>
            </w:pPr>
            <w:r w:rsidRPr="00F12789">
              <w:rPr>
                <w:color w:val="000000"/>
                <w:spacing w:val="-4"/>
                <w:sz w:val="24"/>
                <w:szCs w:val="24"/>
              </w:rPr>
              <w:t xml:space="preserve">№ 7 </w:t>
            </w:r>
            <w:proofErr w:type="spellStart"/>
            <w:r w:rsidRPr="00F12789">
              <w:rPr>
                <w:color w:val="000000"/>
                <w:spacing w:val="-4"/>
                <w:sz w:val="24"/>
                <w:szCs w:val="24"/>
              </w:rPr>
              <w:t>жоба</w:t>
            </w:r>
            <w:proofErr w:type="spellEnd"/>
            <w:r w:rsidRPr="00F12789">
              <w:rPr>
                <w:color w:val="000000"/>
                <w:spacing w:val="-4"/>
                <w:sz w:val="24"/>
                <w:szCs w:val="24"/>
              </w:rPr>
              <w:t xml:space="preserve">. </w:t>
            </w:r>
            <w:r w:rsidRPr="00F12789">
              <w:rPr>
                <w:color w:val="000000"/>
                <w:spacing w:val="-4"/>
                <w:sz w:val="24"/>
                <w:szCs w:val="24"/>
                <w:lang w:val="kk-KZ"/>
              </w:rPr>
              <w:t>ЖББ</w:t>
            </w:r>
            <w:r w:rsidRPr="00F12789">
              <w:rPr>
                <w:color w:val="000000"/>
                <w:spacing w:val="-4"/>
                <w:sz w:val="24"/>
                <w:szCs w:val="24"/>
              </w:rPr>
              <w:t xml:space="preserve">-да </w:t>
            </w:r>
            <w:r w:rsidRPr="00F12789">
              <w:rPr>
                <w:color w:val="000000"/>
                <w:spacing w:val="-4"/>
                <w:sz w:val="24"/>
                <w:szCs w:val="24"/>
                <w:lang w:val="kk-KZ"/>
              </w:rPr>
              <w:t>АТ</w:t>
            </w:r>
            <w:r w:rsidRPr="00F12789">
              <w:rPr>
                <w:color w:val="000000"/>
                <w:spacing w:val="-4"/>
                <w:sz w:val="24"/>
                <w:szCs w:val="24"/>
              </w:rPr>
              <w:t xml:space="preserve"> </w:t>
            </w:r>
            <w:proofErr w:type="spellStart"/>
            <w:r w:rsidRPr="00F12789">
              <w:rPr>
                <w:color w:val="000000"/>
                <w:spacing w:val="-4"/>
                <w:sz w:val="24"/>
                <w:szCs w:val="24"/>
              </w:rPr>
              <w:t>енгізу</w:t>
            </w:r>
            <w:proofErr w:type="spellEnd"/>
            <w:r w:rsidRPr="00F12789">
              <w:rPr>
                <w:color w:val="000000"/>
                <w:spacing w:val="-4"/>
                <w:sz w:val="24"/>
                <w:szCs w:val="24"/>
              </w:rPr>
              <w:t xml:space="preserve"> </w:t>
            </w:r>
            <w:proofErr w:type="spellStart"/>
            <w:r w:rsidRPr="00F12789">
              <w:rPr>
                <w:color w:val="000000"/>
                <w:spacing w:val="-4"/>
                <w:sz w:val="24"/>
                <w:szCs w:val="24"/>
              </w:rPr>
              <w:t>жобасы</w:t>
            </w:r>
            <w:proofErr w:type="spellEnd"/>
          </w:p>
        </w:tc>
      </w:tr>
      <w:tr w:rsidR="00DF119F" w:rsidRPr="00623340" w14:paraId="3C2A5E27"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4E933EC4" w14:textId="263FCB1E" w:rsidR="00DF119F" w:rsidRPr="00F12789" w:rsidRDefault="00271D5E" w:rsidP="00DF119F">
            <w:pPr>
              <w:widowControl w:val="0"/>
              <w:shd w:val="clear" w:color="auto" w:fill="FFFFFF"/>
              <w:autoSpaceDE w:val="0"/>
              <w:autoSpaceDN w:val="0"/>
              <w:adjustRightInd w:val="0"/>
              <w:rPr>
                <w:color w:val="000000"/>
                <w:sz w:val="24"/>
                <w:szCs w:val="24"/>
              </w:rPr>
            </w:pPr>
            <w:proofErr w:type="spellStart"/>
            <w:r w:rsidRPr="00F12789">
              <w:rPr>
                <w:color w:val="000000"/>
                <w:sz w:val="24"/>
                <w:szCs w:val="24"/>
              </w:rPr>
              <w:t>Жобалық</w:t>
            </w:r>
            <w:proofErr w:type="spellEnd"/>
            <w:r w:rsidRPr="00F12789">
              <w:rPr>
                <w:color w:val="000000"/>
                <w:sz w:val="24"/>
                <w:szCs w:val="24"/>
              </w:rPr>
              <w:t xml:space="preserve"> </w:t>
            </w:r>
            <w:proofErr w:type="spellStart"/>
            <w:r w:rsidRPr="00F12789">
              <w:rPr>
                <w:color w:val="000000"/>
                <w:sz w:val="24"/>
                <w:szCs w:val="24"/>
              </w:rPr>
              <w:t>топқа</w:t>
            </w:r>
            <w:proofErr w:type="spellEnd"/>
            <w:r w:rsidRPr="00F12789">
              <w:rPr>
                <w:color w:val="000000"/>
                <w:sz w:val="24"/>
                <w:szCs w:val="24"/>
              </w:rPr>
              <w:t xml:space="preserve"> </w:t>
            </w:r>
            <w:proofErr w:type="spellStart"/>
            <w:r w:rsidRPr="00F12789">
              <w:rPr>
                <w:color w:val="000000"/>
                <w:sz w:val="24"/>
                <w:szCs w:val="24"/>
              </w:rPr>
              <w:t>әлеуметтік</w:t>
            </w:r>
            <w:proofErr w:type="spellEnd"/>
            <w:r w:rsidRPr="00F12789">
              <w:rPr>
                <w:color w:val="000000"/>
                <w:sz w:val="24"/>
                <w:szCs w:val="24"/>
              </w:rPr>
              <w:t xml:space="preserve"> </w:t>
            </w:r>
            <w:proofErr w:type="spellStart"/>
            <w:r w:rsidRPr="00F12789">
              <w:rPr>
                <w:color w:val="000000"/>
                <w:sz w:val="24"/>
                <w:szCs w:val="24"/>
              </w:rPr>
              <w:t>аударымдармен</w:t>
            </w:r>
            <w:proofErr w:type="spellEnd"/>
            <w:r w:rsidRPr="00F12789">
              <w:rPr>
                <w:color w:val="000000"/>
                <w:sz w:val="24"/>
                <w:szCs w:val="24"/>
              </w:rPr>
              <w:t xml:space="preserve"> </w:t>
            </w:r>
            <w:proofErr w:type="spellStart"/>
            <w:r w:rsidRPr="00F12789">
              <w:rPr>
                <w:color w:val="000000"/>
                <w:sz w:val="24"/>
                <w:szCs w:val="24"/>
              </w:rPr>
              <w:t>бірге</w:t>
            </w:r>
            <w:proofErr w:type="spellEnd"/>
            <w:r w:rsidRPr="00F12789">
              <w:rPr>
                <w:color w:val="000000"/>
                <w:sz w:val="24"/>
                <w:szCs w:val="24"/>
              </w:rPr>
              <w:t xml:space="preserve"> </w:t>
            </w:r>
            <w:proofErr w:type="spellStart"/>
            <w:r w:rsidRPr="00F12789">
              <w:rPr>
                <w:color w:val="000000"/>
                <w:sz w:val="24"/>
                <w:szCs w:val="24"/>
              </w:rPr>
              <w:t>еңбекақы</w:t>
            </w:r>
            <w:proofErr w:type="spellEnd"/>
            <w:r w:rsidRPr="00F12789">
              <w:rPr>
                <w:color w:val="000000"/>
                <w:sz w:val="24"/>
                <w:szCs w:val="24"/>
              </w:rPr>
              <w:t xml:space="preserve"> </w:t>
            </w:r>
            <w:proofErr w:type="spellStart"/>
            <w:r w:rsidRPr="00F12789">
              <w:rPr>
                <w:color w:val="000000"/>
                <w:sz w:val="24"/>
                <w:szCs w:val="24"/>
              </w:rPr>
              <w:t>төлеу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01DBC185"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669BB666"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7EB151E7"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739FFC82"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7" w:type="dxa"/>
            <w:tcBorders>
              <w:left w:val="single" w:sz="6" w:space="0" w:color="000000"/>
              <w:right w:val="single" w:sz="6" w:space="0" w:color="000000"/>
            </w:tcBorders>
            <w:vAlign w:val="center"/>
          </w:tcPr>
          <w:p w14:paraId="5BA6EF27"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7" w:type="dxa"/>
            <w:tcBorders>
              <w:left w:val="single" w:sz="6" w:space="0" w:color="000000"/>
              <w:right w:val="single" w:sz="6" w:space="0" w:color="000000"/>
            </w:tcBorders>
            <w:vAlign w:val="center"/>
          </w:tcPr>
          <w:p w14:paraId="2E31829C"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7" w:type="dxa"/>
            <w:tcBorders>
              <w:left w:val="single" w:sz="6" w:space="0" w:color="000000"/>
              <w:right w:val="single" w:sz="6" w:space="0" w:color="000000"/>
            </w:tcBorders>
            <w:vAlign w:val="center"/>
          </w:tcPr>
          <w:p w14:paraId="3C6C738A"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8" w:type="dxa"/>
            <w:tcBorders>
              <w:top w:val="single" w:sz="6" w:space="0" w:color="000000"/>
              <w:left w:val="single" w:sz="6" w:space="0" w:color="000000"/>
              <w:bottom w:val="single" w:sz="6" w:space="0" w:color="000000"/>
              <w:right w:val="single" w:sz="6" w:space="0" w:color="000000"/>
            </w:tcBorders>
            <w:vAlign w:val="center"/>
          </w:tcPr>
          <w:p w14:paraId="279938F2" w14:textId="77777777" w:rsidR="00DF119F" w:rsidRPr="00F12789" w:rsidRDefault="00DF119F" w:rsidP="00DF119F">
            <w:pPr>
              <w:jc w:val="center"/>
              <w:rPr>
                <w:color w:val="000000"/>
                <w:spacing w:val="-4"/>
                <w:sz w:val="24"/>
                <w:szCs w:val="24"/>
              </w:rPr>
            </w:pPr>
          </w:p>
        </w:tc>
      </w:tr>
      <w:tr w:rsidR="00DF119F" w:rsidRPr="00623340" w14:paraId="7D3D4522"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406AC786" w14:textId="4CAA7AC5" w:rsidR="00DF119F" w:rsidRPr="00F12789" w:rsidRDefault="00271D5E" w:rsidP="00DF119F">
            <w:pPr>
              <w:widowControl w:val="0"/>
              <w:shd w:val="clear" w:color="auto" w:fill="FFFFFF"/>
              <w:autoSpaceDE w:val="0"/>
              <w:autoSpaceDN w:val="0"/>
              <w:adjustRightInd w:val="0"/>
              <w:rPr>
                <w:color w:val="000000"/>
                <w:sz w:val="24"/>
                <w:szCs w:val="24"/>
              </w:rPr>
            </w:pPr>
            <w:r w:rsidRPr="00F12789">
              <w:rPr>
                <w:color w:val="000000"/>
                <w:sz w:val="24"/>
                <w:szCs w:val="24"/>
                <w:lang w:val="kk-KZ"/>
              </w:rPr>
              <w:t>Мемлекеттік орган</w:t>
            </w:r>
            <w:proofErr w:type="spellStart"/>
            <w:r w:rsidRPr="00F12789">
              <w:rPr>
                <w:color w:val="000000"/>
                <w:sz w:val="24"/>
                <w:szCs w:val="24"/>
              </w:rPr>
              <w:t>ның</w:t>
            </w:r>
            <w:proofErr w:type="spellEnd"/>
            <w:r w:rsidRPr="00F12789">
              <w:rPr>
                <w:color w:val="000000"/>
                <w:sz w:val="24"/>
                <w:szCs w:val="24"/>
              </w:rPr>
              <w:t xml:space="preserve"> </w:t>
            </w:r>
            <w:proofErr w:type="spellStart"/>
            <w:r w:rsidRPr="00F12789">
              <w:rPr>
                <w:color w:val="000000"/>
                <w:sz w:val="24"/>
                <w:szCs w:val="24"/>
              </w:rPr>
              <w:t>жобалары</w:t>
            </w:r>
            <w:proofErr w:type="spellEnd"/>
            <w:r w:rsidRPr="00F12789">
              <w:rPr>
                <w:color w:val="000000"/>
                <w:sz w:val="24"/>
                <w:szCs w:val="24"/>
              </w:rPr>
              <w:t xml:space="preserve"> мен </w:t>
            </w:r>
            <w:proofErr w:type="spellStart"/>
            <w:r w:rsidRPr="00F12789">
              <w:rPr>
                <w:color w:val="000000"/>
                <w:sz w:val="24"/>
                <w:szCs w:val="24"/>
              </w:rPr>
              <w:t>тәуекелдері</w:t>
            </w:r>
            <w:proofErr w:type="spellEnd"/>
            <w:r w:rsidRPr="00F12789">
              <w:rPr>
                <w:color w:val="000000"/>
                <w:sz w:val="24"/>
                <w:szCs w:val="24"/>
              </w:rPr>
              <w:t xml:space="preserve"> </w:t>
            </w:r>
            <w:proofErr w:type="spellStart"/>
            <w:r w:rsidRPr="00F12789">
              <w:rPr>
                <w:color w:val="000000"/>
                <w:sz w:val="24"/>
                <w:szCs w:val="24"/>
              </w:rPr>
              <w:t>бойынша</w:t>
            </w:r>
            <w:proofErr w:type="spellEnd"/>
            <w:r w:rsidRPr="00F12789">
              <w:rPr>
                <w:color w:val="000000"/>
                <w:sz w:val="24"/>
                <w:szCs w:val="24"/>
              </w:rPr>
              <w:t xml:space="preserve"> </w:t>
            </w:r>
            <w:proofErr w:type="spellStart"/>
            <w:r w:rsidRPr="00F12789">
              <w:rPr>
                <w:color w:val="000000"/>
                <w:sz w:val="24"/>
                <w:szCs w:val="24"/>
              </w:rPr>
              <w:t>мәліметтер</w:t>
            </w:r>
            <w:proofErr w:type="spellEnd"/>
            <w:r w:rsidRPr="00F12789">
              <w:rPr>
                <w:color w:val="000000"/>
                <w:sz w:val="24"/>
                <w:szCs w:val="24"/>
              </w:rPr>
              <w:t xml:space="preserve"> </w:t>
            </w:r>
            <w:proofErr w:type="spellStart"/>
            <w:r w:rsidRPr="00F12789">
              <w:rPr>
                <w:color w:val="000000"/>
                <w:sz w:val="24"/>
                <w:szCs w:val="24"/>
              </w:rPr>
              <w:t>базасын</w:t>
            </w:r>
            <w:proofErr w:type="spellEnd"/>
            <w:r w:rsidRPr="00F12789">
              <w:rPr>
                <w:color w:val="000000"/>
                <w:sz w:val="24"/>
                <w:szCs w:val="24"/>
              </w:rPr>
              <w:t xml:space="preserve"> </w:t>
            </w:r>
            <w:proofErr w:type="spellStart"/>
            <w:r w:rsidRPr="00F12789">
              <w:rPr>
                <w:color w:val="000000"/>
                <w:sz w:val="24"/>
                <w:szCs w:val="24"/>
              </w:rPr>
              <w:t>жүргізуді</w:t>
            </w:r>
            <w:proofErr w:type="spellEnd"/>
            <w:r w:rsidRPr="00F12789">
              <w:rPr>
                <w:color w:val="000000"/>
                <w:sz w:val="24"/>
                <w:szCs w:val="24"/>
              </w:rPr>
              <w:t xml:space="preserve"> </w:t>
            </w:r>
            <w:proofErr w:type="spellStart"/>
            <w:r w:rsidRPr="00F12789">
              <w:rPr>
                <w:color w:val="000000"/>
                <w:sz w:val="24"/>
                <w:szCs w:val="24"/>
              </w:rPr>
              <w:t>ұйымдастыру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5B7532D9"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3A2CA080"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5D161707"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337E6127" w14:textId="77777777" w:rsidR="00DF119F" w:rsidRPr="00F12789" w:rsidRDefault="00DF119F" w:rsidP="00DF119F">
            <w:pPr>
              <w:jc w:val="center"/>
              <w:rPr>
                <w:color w:val="000000"/>
                <w:spacing w:val="-4"/>
                <w:sz w:val="24"/>
                <w:szCs w:val="24"/>
              </w:rPr>
            </w:pPr>
            <w:r w:rsidRPr="00F12789">
              <w:rPr>
                <w:color w:val="000000"/>
                <w:spacing w:val="-4"/>
                <w:sz w:val="24"/>
                <w:szCs w:val="24"/>
              </w:rPr>
              <w:t>50</w:t>
            </w:r>
          </w:p>
        </w:tc>
        <w:tc>
          <w:tcPr>
            <w:tcW w:w="797" w:type="dxa"/>
            <w:tcBorders>
              <w:left w:val="single" w:sz="6" w:space="0" w:color="000000"/>
              <w:right w:val="single" w:sz="6" w:space="0" w:color="000000"/>
            </w:tcBorders>
            <w:vAlign w:val="center"/>
          </w:tcPr>
          <w:p w14:paraId="1261E771" w14:textId="77777777" w:rsidR="00DF119F" w:rsidRPr="00F12789" w:rsidRDefault="00DF119F" w:rsidP="00DF119F">
            <w:pPr>
              <w:jc w:val="center"/>
              <w:rPr>
                <w:color w:val="000000"/>
                <w:spacing w:val="-4"/>
                <w:sz w:val="24"/>
                <w:szCs w:val="24"/>
              </w:rPr>
            </w:pPr>
            <w:r w:rsidRPr="00F12789">
              <w:rPr>
                <w:color w:val="000000"/>
                <w:spacing w:val="-4"/>
                <w:sz w:val="24"/>
                <w:szCs w:val="24"/>
              </w:rPr>
              <w:t>50</w:t>
            </w:r>
          </w:p>
        </w:tc>
        <w:tc>
          <w:tcPr>
            <w:tcW w:w="797" w:type="dxa"/>
            <w:tcBorders>
              <w:left w:val="single" w:sz="6" w:space="0" w:color="000000"/>
              <w:right w:val="single" w:sz="6" w:space="0" w:color="000000"/>
            </w:tcBorders>
            <w:vAlign w:val="center"/>
          </w:tcPr>
          <w:p w14:paraId="50F89E76" w14:textId="77777777" w:rsidR="00DF119F" w:rsidRPr="00F12789" w:rsidRDefault="00DF119F" w:rsidP="00DF119F">
            <w:pPr>
              <w:jc w:val="center"/>
              <w:rPr>
                <w:color w:val="000000"/>
                <w:spacing w:val="-4"/>
                <w:sz w:val="24"/>
                <w:szCs w:val="24"/>
              </w:rPr>
            </w:pPr>
            <w:r w:rsidRPr="00F12789">
              <w:rPr>
                <w:color w:val="000000"/>
                <w:spacing w:val="-4"/>
                <w:sz w:val="24"/>
                <w:szCs w:val="24"/>
              </w:rPr>
              <w:t>50</w:t>
            </w:r>
          </w:p>
        </w:tc>
        <w:tc>
          <w:tcPr>
            <w:tcW w:w="797" w:type="dxa"/>
            <w:tcBorders>
              <w:left w:val="single" w:sz="6" w:space="0" w:color="000000"/>
              <w:right w:val="single" w:sz="6" w:space="0" w:color="000000"/>
            </w:tcBorders>
            <w:vAlign w:val="center"/>
          </w:tcPr>
          <w:p w14:paraId="6CE3E87C" w14:textId="77777777" w:rsidR="00DF119F" w:rsidRPr="00F12789" w:rsidRDefault="00DF119F" w:rsidP="00DF119F">
            <w:pPr>
              <w:jc w:val="center"/>
              <w:rPr>
                <w:color w:val="000000"/>
                <w:spacing w:val="-4"/>
                <w:sz w:val="24"/>
                <w:szCs w:val="24"/>
              </w:rPr>
            </w:pPr>
            <w:r w:rsidRPr="00F12789">
              <w:rPr>
                <w:color w:val="000000"/>
                <w:spacing w:val="-4"/>
                <w:sz w:val="24"/>
                <w:szCs w:val="24"/>
              </w:rPr>
              <w:t>50</w:t>
            </w:r>
          </w:p>
        </w:tc>
        <w:tc>
          <w:tcPr>
            <w:tcW w:w="798" w:type="dxa"/>
            <w:tcBorders>
              <w:top w:val="single" w:sz="6" w:space="0" w:color="000000"/>
              <w:left w:val="single" w:sz="6" w:space="0" w:color="000000"/>
              <w:bottom w:val="single" w:sz="6" w:space="0" w:color="000000"/>
              <w:right w:val="single" w:sz="6" w:space="0" w:color="000000"/>
            </w:tcBorders>
            <w:vAlign w:val="center"/>
          </w:tcPr>
          <w:p w14:paraId="7E5AD228" w14:textId="77777777" w:rsidR="00DF119F" w:rsidRPr="00F12789" w:rsidRDefault="00DF119F" w:rsidP="00DF119F">
            <w:pPr>
              <w:jc w:val="center"/>
              <w:rPr>
                <w:color w:val="000000"/>
                <w:spacing w:val="-4"/>
                <w:sz w:val="24"/>
                <w:szCs w:val="24"/>
              </w:rPr>
            </w:pPr>
            <w:r w:rsidRPr="00F12789">
              <w:rPr>
                <w:color w:val="000000"/>
                <w:spacing w:val="-4"/>
                <w:sz w:val="24"/>
                <w:szCs w:val="24"/>
              </w:rPr>
              <w:t>50</w:t>
            </w:r>
          </w:p>
        </w:tc>
      </w:tr>
      <w:tr w:rsidR="00DF119F" w:rsidRPr="00623340" w14:paraId="6054E620"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32922C41" w14:textId="068F1801" w:rsidR="00DF119F" w:rsidRPr="00F12789" w:rsidRDefault="00271D5E" w:rsidP="00DF119F">
            <w:pPr>
              <w:widowControl w:val="0"/>
              <w:shd w:val="clear" w:color="auto" w:fill="FFFFFF"/>
              <w:autoSpaceDE w:val="0"/>
              <w:autoSpaceDN w:val="0"/>
              <w:adjustRightInd w:val="0"/>
              <w:rPr>
                <w:color w:val="000000"/>
                <w:sz w:val="24"/>
                <w:szCs w:val="24"/>
              </w:rPr>
            </w:pPr>
            <w:r w:rsidRPr="00F12789">
              <w:rPr>
                <w:color w:val="000000"/>
                <w:sz w:val="24"/>
                <w:szCs w:val="24"/>
              </w:rPr>
              <w:t xml:space="preserve">БҚ </w:t>
            </w:r>
            <w:proofErr w:type="spellStart"/>
            <w:r w:rsidRPr="00F12789">
              <w:rPr>
                <w:color w:val="000000"/>
                <w:sz w:val="24"/>
                <w:szCs w:val="24"/>
              </w:rPr>
              <w:t>шығындары</w:t>
            </w:r>
            <w:proofErr w:type="spellEnd"/>
            <w:r w:rsidRPr="00F12789">
              <w:rPr>
                <w:color w:val="000000"/>
                <w:sz w:val="24"/>
                <w:szCs w:val="24"/>
              </w:rPr>
              <w:t xml:space="preserve"> (3.2</w:t>
            </w:r>
            <w:r w:rsidRPr="00F12789">
              <w:rPr>
                <w:color w:val="000000"/>
                <w:sz w:val="24"/>
                <w:szCs w:val="24"/>
                <w:lang w:val="kk-KZ"/>
              </w:rPr>
              <w:t xml:space="preserve"> </w:t>
            </w:r>
            <w:proofErr w:type="spellStart"/>
            <w:r w:rsidRPr="00F12789">
              <w:rPr>
                <w:color w:val="000000"/>
                <w:sz w:val="24"/>
                <w:szCs w:val="24"/>
              </w:rPr>
              <w:t>бөлімде</w:t>
            </w:r>
            <w:proofErr w:type="spellEnd"/>
            <w:r w:rsidRPr="00F12789">
              <w:rPr>
                <w:color w:val="000000"/>
                <w:sz w:val="24"/>
                <w:szCs w:val="24"/>
              </w:rPr>
              <w:t xml:space="preserve"> </w:t>
            </w:r>
            <w:proofErr w:type="spellStart"/>
            <w:r w:rsidRPr="00F12789">
              <w:rPr>
                <w:color w:val="000000"/>
                <w:sz w:val="24"/>
                <w:szCs w:val="24"/>
              </w:rPr>
              <w:t>егжей-тегжейлі</w:t>
            </w:r>
            <w:proofErr w:type="spellEnd"/>
            <w:r w:rsidRPr="00F12789">
              <w:rPr>
                <w:color w:val="000000"/>
                <w:sz w:val="24"/>
                <w:szCs w:val="24"/>
              </w:rPr>
              <w:t xml:space="preserve"> </w:t>
            </w:r>
            <w:proofErr w:type="spellStart"/>
            <w:r w:rsidRPr="00F12789">
              <w:rPr>
                <w:color w:val="000000"/>
                <w:sz w:val="24"/>
                <w:szCs w:val="24"/>
              </w:rPr>
              <w:t>көрсетілген</w:t>
            </w:r>
            <w:proofErr w:type="spellEnd"/>
            <w:r w:rsidRPr="00F12789">
              <w:rPr>
                <w:color w:val="000000"/>
                <w:sz w:val="24"/>
                <w:szCs w:val="24"/>
              </w:rPr>
              <w:t>)</w:t>
            </w:r>
          </w:p>
        </w:tc>
        <w:tc>
          <w:tcPr>
            <w:tcW w:w="797" w:type="dxa"/>
            <w:tcBorders>
              <w:top w:val="single" w:sz="6" w:space="0" w:color="000000"/>
              <w:left w:val="single" w:sz="6" w:space="0" w:color="000000"/>
              <w:bottom w:val="single" w:sz="6" w:space="0" w:color="000000"/>
              <w:right w:val="single" w:sz="6" w:space="0" w:color="000000"/>
            </w:tcBorders>
            <w:vAlign w:val="center"/>
          </w:tcPr>
          <w:p w14:paraId="2CB879AE"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3C20C74D"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508AAC90"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730AF71C" w14:textId="77777777" w:rsidR="00DF119F" w:rsidRPr="00F12789" w:rsidRDefault="00DF119F" w:rsidP="00DF119F">
            <w:pPr>
              <w:jc w:val="center"/>
              <w:rPr>
                <w:color w:val="000000"/>
                <w:spacing w:val="-4"/>
                <w:sz w:val="24"/>
                <w:szCs w:val="24"/>
              </w:rPr>
            </w:pPr>
            <w:r w:rsidRPr="00F12789">
              <w:rPr>
                <w:color w:val="000000"/>
                <w:spacing w:val="-4"/>
                <w:sz w:val="24"/>
                <w:szCs w:val="24"/>
              </w:rPr>
              <w:t>1200</w:t>
            </w:r>
          </w:p>
        </w:tc>
        <w:tc>
          <w:tcPr>
            <w:tcW w:w="797" w:type="dxa"/>
            <w:tcBorders>
              <w:left w:val="single" w:sz="6" w:space="0" w:color="000000"/>
              <w:right w:val="single" w:sz="6" w:space="0" w:color="000000"/>
            </w:tcBorders>
            <w:vAlign w:val="center"/>
          </w:tcPr>
          <w:p w14:paraId="06B6F578" w14:textId="77777777" w:rsidR="00DF119F" w:rsidRPr="00F12789" w:rsidRDefault="00DF119F" w:rsidP="00DF119F">
            <w:pPr>
              <w:jc w:val="center"/>
              <w:rPr>
                <w:color w:val="000000"/>
                <w:spacing w:val="-4"/>
                <w:sz w:val="24"/>
                <w:szCs w:val="24"/>
              </w:rPr>
            </w:pPr>
            <w:r w:rsidRPr="00F12789">
              <w:rPr>
                <w:color w:val="000000"/>
                <w:spacing w:val="-4"/>
                <w:sz w:val="24"/>
                <w:szCs w:val="24"/>
              </w:rPr>
              <w:t>11100</w:t>
            </w:r>
          </w:p>
        </w:tc>
        <w:tc>
          <w:tcPr>
            <w:tcW w:w="797" w:type="dxa"/>
            <w:tcBorders>
              <w:left w:val="single" w:sz="6" w:space="0" w:color="000000"/>
              <w:right w:val="single" w:sz="6" w:space="0" w:color="000000"/>
            </w:tcBorders>
            <w:vAlign w:val="center"/>
          </w:tcPr>
          <w:p w14:paraId="33F3BFA8" w14:textId="77777777" w:rsidR="00DF119F" w:rsidRPr="00F12789" w:rsidRDefault="00DF119F" w:rsidP="00DF119F">
            <w:pPr>
              <w:jc w:val="center"/>
              <w:rPr>
                <w:color w:val="000000"/>
                <w:spacing w:val="-4"/>
                <w:sz w:val="24"/>
                <w:szCs w:val="24"/>
              </w:rPr>
            </w:pPr>
            <w:r w:rsidRPr="00F12789">
              <w:rPr>
                <w:color w:val="000000"/>
                <w:spacing w:val="-4"/>
                <w:sz w:val="24"/>
                <w:szCs w:val="24"/>
              </w:rPr>
              <w:t>1000</w:t>
            </w:r>
          </w:p>
        </w:tc>
        <w:tc>
          <w:tcPr>
            <w:tcW w:w="797" w:type="dxa"/>
            <w:tcBorders>
              <w:left w:val="single" w:sz="6" w:space="0" w:color="000000"/>
              <w:right w:val="single" w:sz="6" w:space="0" w:color="000000"/>
            </w:tcBorders>
            <w:vAlign w:val="center"/>
          </w:tcPr>
          <w:p w14:paraId="290C5950" w14:textId="77777777" w:rsidR="00DF119F" w:rsidRPr="00F12789" w:rsidRDefault="00DF119F" w:rsidP="00DF119F">
            <w:pPr>
              <w:jc w:val="center"/>
              <w:rPr>
                <w:color w:val="000000"/>
                <w:spacing w:val="-4"/>
                <w:sz w:val="24"/>
                <w:szCs w:val="24"/>
              </w:rPr>
            </w:pPr>
            <w:r w:rsidRPr="00F12789">
              <w:rPr>
                <w:color w:val="000000"/>
                <w:spacing w:val="-4"/>
                <w:sz w:val="24"/>
                <w:szCs w:val="24"/>
              </w:rPr>
              <w:t>1000</w:t>
            </w:r>
          </w:p>
        </w:tc>
        <w:tc>
          <w:tcPr>
            <w:tcW w:w="798" w:type="dxa"/>
            <w:tcBorders>
              <w:top w:val="single" w:sz="6" w:space="0" w:color="000000"/>
              <w:left w:val="single" w:sz="6" w:space="0" w:color="000000"/>
              <w:bottom w:val="single" w:sz="6" w:space="0" w:color="000000"/>
              <w:right w:val="single" w:sz="6" w:space="0" w:color="000000"/>
            </w:tcBorders>
            <w:vAlign w:val="center"/>
          </w:tcPr>
          <w:p w14:paraId="59CB1E43" w14:textId="77777777" w:rsidR="00DF119F" w:rsidRPr="00F12789" w:rsidRDefault="00DF119F" w:rsidP="00DF119F">
            <w:pPr>
              <w:jc w:val="center"/>
              <w:rPr>
                <w:color w:val="000000"/>
                <w:spacing w:val="-4"/>
                <w:sz w:val="24"/>
                <w:szCs w:val="24"/>
              </w:rPr>
            </w:pPr>
            <w:r w:rsidRPr="00F12789">
              <w:rPr>
                <w:color w:val="000000"/>
                <w:spacing w:val="-4"/>
                <w:sz w:val="24"/>
                <w:szCs w:val="24"/>
              </w:rPr>
              <w:t>1000</w:t>
            </w:r>
          </w:p>
        </w:tc>
      </w:tr>
      <w:tr w:rsidR="00DF119F" w:rsidRPr="00623340" w14:paraId="7C958A34" w14:textId="77777777" w:rsidTr="00DF119F">
        <w:trPr>
          <w:jc w:val="center"/>
        </w:trPr>
        <w:tc>
          <w:tcPr>
            <w:tcW w:w="9631" w:type="dxa"/>
            <w:gridSpan w:val="9"/>
            <w:tcBorders>
              <w:top w:val="single" w:sz="6" w:space="0" w:color="000000"/>
              <w:left w:val="single" w:sz="6" w:space="0" w:color="000000"/>
              <w:bottom w:val="single" w:sz="6" w:space="0" w:color="000000"/>
              <w:right w:val="single" w:sz="6" w:space="0" w:color="000000"/>
            </w:tcBorders>
          </w:tcPr>
          <w:p w14:paraId="340D4825" w14:textId="6DB38F86" w:rsidR="00DF119F" w:rsidRPr="00F12789" w:rsidRDefault="007F3A4A" w:rsidP="00DF119F">
            <w:pPr>
              <w:jc w:val="center"/>
              <w:rPr>
                <w:color w:val="000000"/>
                <w:spacing w:val="-4"/>
                <w:sz w:val="24"/>
                <w:szCs w:val="24"/>
              </w:rPr>
            </w:pPr>
            <w:r w:rsidRPr="00F12789">
              <w:rPr>
                <w:color w:val="000000"/>
                <w:spacing w:val="-4"/>
                <w:sz w:val="24"/>
                <w:szCs w:val="24"/>
              </w:rPr>
              <w:t xml:space="preserve">№ 8 </w:t>
            </w:r>
            <w:proofErr w:type="spellStart"/>
            <w:r w:rsidRPr="00F12789">
              <w:rPr>
                <w:color w:val="000000"/>
                <w:spacing w:val="-4"/>
                <w:sz w:val="24"/>
                <w:szCs w:val="24"/>
              </w:rPr>
              <w:t>жоба</w:t>
            </w:r>
            <w:proofErr w:type="spellEnd"/>
            <w:r w:rsidRPr="00F12789">
              <w:rPr>
                <w:color w:val="000000"/>
                <w:spacing w:val="-4"/>
                <w:sz w:val="24"/>
                <w:szCs w:val="24"/>
              </w:rPr>
              <w:t xml:space="preserve">. Мемлекет </w:t>
            </w:r>
            <w:proofErr w:type="spellStart"/>
            <w:r w:rsidRPr="00F12789">
              <w:rPr>
                <w:color w:val="000000"/>
                <w:spacing w:val="-4"/>
                <w:sz w:val="24"/>
                <w:szCs w:val="24"/>
              </w:rPr>
              <w:t>қатысатын</w:t>
            </w:r>
            <w:proofErr w:type="spellEnd"/>
            <w:r w:rsidRPr="00F12789">
              <w:rPr>
                <w:color w:val="000000"/>
                <w:spacing w:val="-4"/>
                <w:sz w:val="24"/>
                <w:szCs w:val="24"/>
              </w:rPr>
              <w:t xml:space="preserve"> </w:t>
            </w:r>
            <w:proofErr w:type="spellStart"/>
            <w:r w:rsidRPr="00F12789">
              <w:rPr>
                <w:color w:val="000000"/>
                <w:spacing w:val="-4"/>
                <w:sz w:val="24"/>
                <w:szCs w:val="24"/>
              </w:rPr>
              <w:t>жобалардың</w:t>
            </w:r>
            <w:proofErr w:type="spellEnd"/>
            <w:r w:rsidRPr="00F12789">
              <w:rPr>
                <w:color w:val="000000"/>
                <w:spacing w:val="-4"/>
                <w:sz w:val="24"/>
                <w:szCs w:val="24"/>
              </w:rPr>
              <w:t xml:space="preserve"> </w:t>
            </w:r>
            <w:proofErr w:type="spellStart"/>
            <w:r w:rsidRPr="00F12789">
              <w:rPr>
                <w:color w:val="000000"/>
                <w:spacing w:val="-4"/>
                <w:sz w:val="24"/>
                <w:szCs w:val="24"/>
              </w:rPr>
              <w:t>барлық</w:t>
            </w:r>
            <w:proofErr w:type="spellEnd"/>
            <w:r w:rsidRPr="00F12789">
              <w:rPr>
                <w:color w:val="000000"/>
                <w:spacing w:val="-4"/>
                <w:sz w:val="24"/>
                <w:szCs w:val="24"/>
              </w:rPr>
              <w:t xml:space="preserve"> </w:t>
            </w:r>
            <w:proofErr w:type="spellStart"/>
            <w:r w:rsidRPr="00F12789">
              <w:rPr>
                <w:color w:val="000000"/>
                <w:spacing w:val="-4"/>
                <w:sz w:val="24"/>
                <w:szCs w:val="24"/>
              </w:rPr>
              <w:t>стейкхолдерлері</w:t>
            </w:r>
            <w:proofErr w:type="spellEnd"/>
            <w:r w:rsidRPr="00F12789">
              <w:rPr>
                <w:color w:val="000000"/>
                <w:spacing w:val="-4"/>
                <w:sz w:val="24"/>
                <w:szCs w:val="24"/>
              </w:rPr>
              <w:t xml:space="preserve"> үшін </w:t>
            </w:r>
            <w:proofErr w:type="spellStart"/>
            <w:r w:rsidRPr="00F12789">
              <w:rPr>
                <w:color w:val="000000"/>
                <w:spacing w:val="-4"/>
                <w:sz w:val="24"/>
                <w:szCs w:val="24"/>
              </w:rPr>
              <w:t>мемлекеттік</w:t>
            </w:r>
            <w:proofErr w:type="spellEnd"/>
            <w:r w:rsidRPr="00F12789">
              <w:rPr>
                <w:color w:val="000000"/>
                <w:spacing w:val="-4"/>
                <w:sz w:val="24"/>
                <w:szCs w:val="24"/>
              </w:rPr>
              <w:t xml:space="preserve"> </w:t>
            </w:r>
            <w:proofErr w:type="spellStart"/>
            <w:r w:rsidRPr="00F12789">
              <w:rPr>
                <w:color w:val="000000"/>
                <w:spacing w:val="-4"/>
                <w:sz w:val="24"/>
                <w:szCs w:val="24"/>
              </w:rPr>
              <w:t>органдар</w:t>
            </w:r>
            <w:proofErr w:type="spellEnd"/>
            <w:r w:rsidRPr="00F12789">
              <w:rPr>
                <w:color w:val="000000"/>
                <w:spacing w:val="-4"/>
                <w:sz w:val="24"/>
                <w:szCs w:val="24"/>
              </w:rPr>
              <w:t xml:space="preserve"> </w:t>
            </w:r>
            <w:proofErr w:type="spellStart"/>
            <w:r w:rsidRPr="00F12789">
              <w:rPr>
                <w:color w:val="000000"/>
                <w:spacing w:val="-4"/>
                <w:sz w:val="24"/>
                <w:szCs w:val="24"/>
              </w:rPr>
              <w:t>қызметінің</w:t>
            </w:r>
            <w:proofErr w:type="spellEnd"/>
            <w:r w:rsidRPr="00F12789">
              <w:rPr>
                <w:color w:val="000000"/>
                <w:spacing w:val="-4"/>
                <w:sz w:val="24"/>
                <w:szCs w:val="24"/>
              </w:rPr>
              <w:t xml:space="preserve"> </w:t>
            </w:r>
            <w:proofErr w:type="spellStart"/>
            <w:r w:rsidRPr="00F12789">
              <w:rPr>
                <w:color w:val="000000"/>
                <w:spacing w:val="-4"/>
                <w:sz w:val="24"/>
                <w:szCs w:val="24"/>
              </w:rPr>
              <w:t>ақпараттық</w:t>
            </w:r>
            <w:proofErr w:type="spellEnd"/>
            <w:r w:rsidRPr="00F12789">
              <w:rPr>
                <w:color w:val="000000"/>
                <w:spacing w:val="-4"/>
                <w:sz w:val="24"/>
                <w:szCs w:val="24"/>
              </w:rPr>
              <w:t xml:space="preserve"> </w:t>
            </w:r>
            <w:proofErr w:type="spellStart"/>
            <w:r w:rsidRPr="00F12789">
              <w:rPr>
                <w:color w:val="000000"/>
                <w:spacing w:val="-4"/>
                <w:sz w:val="24"/>
                <w:szCs w:val="24"/>
              </w:rPr>
              <w:t>ашықтығын</w:t>
            </w:r>
            <w:proofErr w:type="spellEnd"/>
            <w:r w:rsidRPr="00F12789">
              <w:rPr>
                <w:color w:val="000000"/>
                <w:spacing w:val="-4"/>
                <w:sz w:val="24"/>
                <w:szCs w:val="24"/>
              </w:rPr>
              <w:t xml:space="preserve"> </w:t>
            </w:r>
            <w:proofErr w:type="spellStart"/>
            <w:r w:rsidRPr="00F12789">
              <w:rPr>
                <w:color w:val="000000"/>
                <w:spacing w:val="-4"/>
                <w:sz w:val="24"/>
                <w:szCs w:val="24"/>
              </w:rPr>
              <w:t>арттыру</w:t>
            </w:r>
            <w:proofErr w:type="spellEnd"/>
            <w:r w:rsidRPr="00F12789">
              <w:rPr>
                <w:color w:val="000000"/>
                <w:spacing w:val="-4"/>
                <w:sz w:val="24"/>
                <w:szCs w:val="24"/>
              </w:rPr>
              <w:t xml:space="preserve"> </w:t>
            </w:r>
            <w:proofErr w:type="spellStart"/>
            <w:r w:rsidRPr="00F12789">
              <w:rPr>
                <w:color w:val="000000"/>
                <w:spacing w:val="-4"/>
                <w:sz w:val="24"/>
                <w:szCs w:val="24"/>
              </w:rPr>
              <w:t>жобасы</w:t>
            </w:r>
            <w:proofErr w:type="spellEnd"/>
          </w:p>
        </w:tc>
      </w:tr>
      <w:tr w:rsidR="00DF119F" w:rsidRPr="00623340" w14:paraId="00C7BC70"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0FE3FA22" w14:textId="149357DA" w:rsidR="00DF119F" w:rsidRPr="00F12789" w:rsidRDefault="00271D5E" w:rsidP="00DF119F">
            <w:pPr>
              <w:widowControl w:val="0"/>
              <w:shd w:val="clear" w:color="auto" w:fill="FFFFFF"/>
              <w:autoSpaceDE w:val="0"/>
              <w:autoSpaceDN w:val="0"/>
              <w:adjustRightInd w:val="0"/>
              <w:rPr>
                <w:color w:val="000000"/>
                <w:sz w:val="24"/>
                <w:szCs w:val="24"/>
              </w:rPr>
            </w:pPr>
            <w:proofErr w:type="spellStart"/>
            <w:r w:rsidRPr="00F12789">
              <w:rPr>
                <w:color w:val="000000"/>
                <w:sz w:val="24"/>
                <w:szCs w:val="24"/>
              </w:rPr>
              <w:t>Жобалық</w:t>
            </w:r>
            <w:proofErr w:type="spellEnd"/>
            <w:r w:rsidRPr="00F12789">
              <w:rPr>
                <w:color w:val="000000"/>
                <w:sz w:val="24"/>
                <w:szCs w:val="24"/>
              </w:rPr>
              <w:t xml:space="preserve"> </w:t>
            </w:r>
            <w:proofErr w:type="spellStart"/>
            <w:r w:rsidRPr="00F12789">
              <w:rPr>
                <w:color w:val="000000"/>
                <w:sz w:val="24"/>
                <w:szCs w:val="24"/>
              </w:rPr>
              <w:t>топқа</w:t>
            </w:r>
            <w:proofErr w:type="spellEnd"/>
            <w:r w:rsidRPr="00F12789">
              <w:rPr>
                <w:color w:val="000000"/>
                <w:sz w:val="24"/>
                <w:szCs w:val="24"/>
              </w:rPr>
              <w:t xml:space="preserve"> </w:t>
            </w:r>
            <w:proofErr w:type="spellStart"/>
            <w:r w:rsidRPr="00F12789">
              <w:rPr>
                <w:color w:val="000000"/>
                <w:sz w:val="24"/>
                <w:szCs w:val="24"/>
              </w:rPr>
              <w:t>әлеуметтік</w:t>
            </w:r>
            <w:proofErr w:type="spellEnd"/>
            <w:r w:rsidRPr="00F12789">
              <w:rPr>
                <w:color w:val="000000"/>
                <w:sz w:val="24"/>
                <w:szCs w:val="24"/>
              </w:rPr>
              <w:t xml:space="preserve"> </w:t>
            </w:r>
            <w:proofErr w:type="spellStart"/>
            <w:r w:rsidRPr="00F12789">
              <w:rPr>
                <w:color w:val="000000"/>
                <w:sz w:val="24"/>
                <w:szCs w:val="24"/>
              </w:rPr>
              <w:t>аударымдармен</w:t>
            </w:r>
            <w:proofErr w:type="spellEnd"/>
            <w:r w:rsidRPr="00F12789">
              <w:rPr>
                <w:color w:val="000000"/>
                <w:sz w:val="24"/>
                <w:szCs w:val="24"/>
              </w:rPr>
              <w:t xml:space="preserve"> </w:t>
            </w:r>
            <w:proofErr w:type="spellStart"/>
            <w:r w:rsidRPr="00F12789">
              <w:rPr>
                <w:color w:val="000000"/>
                <w:sz w:val="24"/>
                <w:szCs w:val="24"/>
              </w:rPr>
              <w:t>бірге</w:t>
            </w:r>
            <w:proofErr w:type="spellEnd"/>
            <w:r w:rsidRPr="00F12789">
              <w:rPr>
                <w:color w:val="000000"/>
                <w:sz w:val="24"/>
                <w:szCs w:val="24"/>
              </w:rPr>
              <w:t xml:space="preserve"> </w:t>
            </w:r>
            <w:proofErr w:type="spellStart"/>
            <w:r w:rsidRPr="00F12789">
              <w:rPr>
                <w:color w:val="000000"/>
                <w:sz w:val="24"/>
                <w:szCs w:val="24"/>
              </w:rPr>
              <w:t>еңбекақы</w:t>
            </w:r>
            <w:proofErr w:type="spellEnd"/>
            <w:r w:rsidRPr="00F12789">
              <w:rPr>
                <w:color w:val="000000"/>
                <w:sz w:val="24"/>
                <w:szCs w:val="24"/>
              </w:rPr>
              <w:t xml:space="preserve"> </w:t>
            </w:r>
            <w:proofErr w:type="spellStart"/>
            <w:r w:rsidRPr="00F12789">
              <w:rPr>
                <w:color w:val="000000"/>
                <w:sz w:val="24"/>
                <w:szCs w:val="24"/>
              </w:rPr>
              <w:t>төлеу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37FFACF7"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669B4590"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6DC88A3D"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416C39B3"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6FEE6576"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27B74D1D"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3E162515"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c>
          <w:tcPr>
            <w:tcW w:w="798" w:type="dxa"/>
            <w:tcBorders>
              <w:top w:val="single" w:sz="6" w:space="0" w:color="000000"/>
              <w:left w:val="single" w:sz="6" w:space="0" w:color="000000"/>
              <w:bottom w:val="single" w:sz="6" w:space="0" w:color="000000"/>
              <w:right w:val="single" w:sz="6" w:space="0" w:color="000000"/>
            </w:tcBorders>
            <w:vAlign w:val="center"/>
          </w:tcPr>
          <w:p w14:paraId="72995E68" w14:textId="77777777" w:rsidR="00DF119F" w:rsidRPr="00F12789" w:rsidRDefault="00DF119F" w:rsidP="00DF119F">
            <w:pPr>
              <w:jc w:val="center"/>
              <w:rPr>
                <w:color w:val="000000"/>
                <w:spacing w:val="-4"/>
                <w:sz w:val="24"/>
                <w:szCs w:val="24"/>
              </w:rPr>
            </w:pPr>
            <w:r w:rsidRPr="00F12789">
              <w:rPr>
                <w:color w:val="000000"/>
                <w:spacing w:val="-4"/>
                <w:sz w:val="24"/>
                <w:szCs w:val="24"/>
              </w:rPr>
              <w:t>200</w:t>
            </w:r>
          </w:p>
        </w:tc>
      </w:tr>
      <w:tr w:rsidR="00DF119F" w:rsidRPr="00623340" w14:paraId="5BE61716"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0994C385" w14:textId="6664EEBE" w:rsidR="00DF119F" w:rsidRPr="00F12789" w:rsidRDefault="007F3A4A" w:rsidP="00DF119F">
            <w:pPr>
              <w:widowControl w:val="0"/>
              <w:shd w:val="clear" w:color="auto" w:fill="FFFFFF"/>
              <w:autoSpaceDE w:val="0"/>
              <w:autoSpaceDN w:val="0"/>
              <w:adjustRightInd w:val="0"/>
              <w:rPr>
                <w:color w:val="000000"/>
                <w:sz w:val="24"/>
                <w:szCs w:val="24"/>
              </w:rPr>
            </w:pPr>
            <w:r w:rsidRPr="00F12789">
              <w:rPr>
                <w:color w:val="000000"/>
                <w:sz w:val="24"/>
                <w:szCs w:val="24"/>
              </w:rPr>
              <w:t xml:space="preserve">Маркетинг </w:t>
            </w:r>
            <w:proofErr w:type="spellStart"/>
            <w:r w:rsidRPr="00F12789">
              <w:rPr>
                <w:color w:val="000000"/>
                <w:sz w:val="24"/>
                <w:szCs w:val="24"/>
              </w:rPr>
              <w:t>бөлімінің</w:t>
            </w:r>
            <w:proofErr w:type="spellEnd"/>
            <w:r w:rsidRPr="00F12789">
              <w:rPr>
                <w:color w:val="000000"/>
                <w:sz w:val="24"/>
                <w:szCs w:val="24"/>
              </w:rPr>
              <w:t xml:space="preserve"> </w:t>
            </w:r>
            <w:proofErr w:type="spellStart"/>
            <w:r w:rsidRPr="00F12789">
              <w:rPr>
                <w:color w:val="000000"/>
                <w:sz w:val="24"/>
                <w:szCs w:val="24"/>
              </w:rPr>
              <w:t>құрамында</w:t>
            </w:r>
            <w:proofErr w:type="spellEnd"/>
            <w:r w:rsidRPr="00F12789">
              <w:rPr>
                <w:color w:val="000000"/>
                <w:sz w:val="24"/>
                <w:szCs w:val="24"/>
              </w:rPr>
              <w:t xml:space="preserve"> 1 </w:t>
            </w:r>
            <w:proofErr w:type="spellStart"/>
            <w:r w:rsidRPr="00F12789">
              <w:rPr>
                <w:color w:val="000000"/>
                <w:sz w:val="24"/>
                <w:szCs w:val="24"/>
              </w:rPr>
              <w:t>ставкаға</w:t>
            </w:r>
            <w:proofErr w:type="spellEnd"/>
            <w:r w:rsidRPr="00F12789">
              <w:rPr>
                <w:color w:val="000000"/>
                <w:sz w:val="24"/>
                <w:szCs w:val="24"/>
              </w:rPr>
              <w:t xml:space="preserve"> </w:t>
            </w:r>
            <w:r w:rsidRPr="00F12789">
              <w:rPr>
                <w:color w:val="000000"/>
                <w:sz w:val="24"/>
                <w:szCs w:val="24"/>
                <w:lang w:val="kk-KZ"/>
              </w:rPr>
              <w:t>100</w:t>
            </w:r>
            <w:r w:rsidRPr="00F12789">
              <w:rPr>
                <w:color w:val="000000"/>
                <w:sz w:val="24"/>
                <w:szCs w:val="24"/>
              </w:rPr>
              <w:t xml:space="preserve"> </w:t>
            </w:r>
            <w:proofErr w:type="spellStart"/>
            <w:r w:rsidRPr="00F12789">
              <w:rPr>
                <w:color w:val="000000"/>
                <w:sz w:val="24"/>
                <w:szCs w:val="24"/>
              </w:rPr>
              <w:t>мың</w:t>
            </w:r>
            <w:proofErr w:type="spellEnd"/>
            <w:r w:rsidRPr="00F12789">
              <w:rPr>
                <w:color w:val="000000"/>
                <w:sz w:val="24"/>
                <w:szCs w:val="24"/>
              </w:rPr>
              <w:t xml:space="preserve"> </w:t>
            </w:r>
            <w:proofErr w:type="spellStart"/>
            <w:r w:rsidRPr="00F12789">
              <w:rPr>
                <w:color w:val="000000"/>
                <w:sz w:val="24"/>
                <w:szCs w:val="24"/>
              </w:rPr>
              <w:t>теңге</w:t>
            </w:r>
            <w:proofErr w:type="spellEnd"/>
            <w:r w:rsidRPr="00F12789">
              <w:rPr>
                <w:color w:val="000000"/>
                <w:sz w:val="24"/>
                <w:szCs w:val="24"/>
              </w:rPr>
              <w:t xml:space="preserve"> </w:t>
            </w:r>
            <w:proofErr w:type="spellStart"/>
            <w:r w:rsidRPr="00F12789">
              <w:rPr>
                <w:color w:val="000000"/>
                <w:sz w:val="24"/>
                <w:szCs w:val="24"/>
              </w:rPr>
              <w:t>есебінен</w:t>
            </w:r>
            <w:proofErr w:type="spellEnd"/>
            <w:r w:rsidRPr="00F12789">
              <w:rPr>
                <w:color w:val="000000"/>
                <w:sz w:val="24"/>
                <w:szCs w:val="24"/>
              </w:rPr>
              <w:t xml:space="preserve"> </w:t>
            </w:r>
            <w:proofErr w:type="spellStart"/>
            <w:r w:rsidRPr="00F12789">
              <w:rPr>
                <w:color w:val="000000"/>
                <w:sz w:val="24"/>
                <w:szCs w:val="24"/>
              </w:rPr>
              <w:t>екі</w:t>
            </w:r>
            <w:proofErr w:type="spellEnd"/>
            <w:r w:rsidRPr="00F12789">
              <w:rPr>
                <w:color w:val="000000"/>
                <w:sz w:val="24"/>
                <w:szCs w:val="24"/>
              </w:rPr>
              <w:t xml:space="preserve"> маман </w:t>
            </w:r>
            <w:proofErr w:type="spellStart"/>
            <w:r w:rsidRPr="00F12789">
              <w:rPr>
                <w:color w:val="000000"/>
                <w:sz w:val="24"/>
                <w:szCs w:val="24"/>
              </w:rPr>
              <w:t>жалдау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2B1D8CF3"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27B51E22"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6A51C3FF"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5DD8F453"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6721FED9"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1E3ABDD9"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4E9200B4" w14:textId="1A81C4F4" w:rsidR="00DF119F" w:rsidRPr="00F12789" w:rsidRDefault="007F3A4A" w:rsidP="00DF119F">
            <w:pPr>
              <w:jc w:val="center"/>
              <w:rPr>
                <w:color w:val="000000"/>
                <w:spacing w:val="-4"/>
                <w:sz w:val="24"/>
                <w:szCs w:val="24"/>
                <w:lang w:val="kk-KZ"/>
              </w:rPr>
            </w:pPr>
            <w:r w:rsidRPr="00F12789">
              <w:rPr>
                <w:color w:val="000000"/>
                <w:spacing w:val="-4"/>
                <w:sz w:val="24"/>
                <w:szCs w:val="24"/>
                <w:lang w:val="kk-KZ"/>
              </w:rPr>
              <w:t>200</w:t>
            </w:r>
          </w:p>
        </w:tc>
        <w:tc>
          <w:tcPr>
            <w:tcW w:w="798" w:type="dxa"/>
            <w:tcBorders>
              <w:top w:val="single" w:sz="6" w:space="0" w:color="000000"/>
              <w:left w:val="single" w:sz="6" w:space="0" w:color="000000"/>
              <w:bottom w:val="single" w:sz="6" w:space="0" w:color="000000"/>
              <w:right w:val="single" w:sz="6" w:space="0" w:color="000000"/>
            </w:tcBorders>
            <w:vAlign w:val="center"/>
          </w:tcPr>
          <w:p w14:paraId="5231CF2F" w14:textId="77777777" w:rsidR="00DF119F" w:rsidRPr="00F12789" w:rsidRDefault="00DF119F" w:rsidP="00DF119F">
            <w:pPr>
              <w:jc w:val="center"/>
              <w:rPr>
                <w:color w:val="000000"/>
                <w:spacing w:val="-4"/>
                <w:sz w:val="24"/>
                <w:szCs w:val="24"/>
              </w:rPr>
            </w:pPr>
          </w:p>
        </w:tc>
      </w:tr>
      <w:tr w:rsidR="00DF119F" w:rsidRPr="00623340" w14:paraId="470A053A"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25109F1B" w14:textId="66B24E23" w:rsidR="00DF119F" w:rsidRPr="00F12789" w:rsidRDefault="007F3A4A" w:rsidP="00DF119F">
            <w:pPr>
              <w:widowControl w:val="0"/>
              <w:shd w:val="clear" w:color="auto" w:fill="FFFFFF"/>
              <w:autoSpaceDE w:val="0"/>
              <w:autoSpaceDN w:val="0"/>
              <w:adjustRightInd w:val="0"/>
              <w:rPr>
                <w:color w:val="000000"/>
                <w:sz w:val="24"/>
                <w:szCs w:val="24"/>
              </w:rPr>
            </w:pPr>
            <w:r w:rsidRPr="00F12789">
              <w:rPr>
                <w:color w:val="000000"/>
                <w:sz w:val="24"/>
                <w:szCs w:val="24"/>
              </w:rPr>
              <w:t xml:space="preserve">Жаңа </w:t>
            </w:r>
            <w:proofErr w:type="spellStart"/>
            <w:r w:rsidRPr="00F12789">
              <w:rPr>
                <w:color w:val="000000"/>
                <w:sz w:val="24"/>
                <w:szCs w:val="24"/>
              </w:rPr>
              <w:t>қызметкерлерге</w:t>
            </w:r>
            <w:proofErr w:type="spellEnd"/>
            <w:r w:rsidRPr="00F12789">
              <w:rPr>
                <w:color w:val="000000"/>
                <w:sz w:val="24"/>
                <w:szCs w:val="24"/>
              </w:rPr>
              <w:t xml:space="preserve"> </w:t>
            </w:r>
            <w:proofErr w:type="spellStart"/>
            <w:r w:rsidRPr="00F12789">
              <w:rPr>
                <w:color w:val="000000"/>
                <w:sz w:val="24"/>
                <w:szCs w:val="24"/>
              </w:rPr>
              <w:t>еңбекақы</w:t>
            </w:r>
            <w:proofErr w:type="spellEnd"/>
            <w:r w:rsidRPr="00F12789">
              <w:rPr>
                <w:color w:val="000000"/>
                <w:sz w:val="24"/>
                <w:szCs w:val="24"/>
              </w:rPr>
              <w:t xml:space="preserve"> </w:t>
            </w:r>
            <w:proofErr w:type="spellStart"/>
            <w:r w:rsidRPr="00F12789">
              <w:rPr>
                <w:color w:val="000000"/>
                <w:sz w:val="24"/>
                <w:szCs w:val="24"/>
              </w:rPr>
              <w:t>төлеу</w:t>
            </w:r>
            <w:proofErr w:type="spellEnd"/>
            <w:r w:rsidRPr="00F12789">
              <w:rPr>
                <w:color w:val="000000"/>
                <w:sz w:val="24"/>
                <w:szCs w:val="24"/>
              </w:rPr>
              <w:t xml:space="preserve"> (240 </w:t>
            </w:r>
            <w:proofErr w:type="spellStart"/>
            <w:r w:rsidRPr="00F12789">
              <w:rPr>
                <w:color w:val="000000"/>
                <w:sz w:val="24"/>
                <w:szCs w:val="24"/>
              </w:rPr>
              <w:t>мың</w:t>
            </w:r>
            <w:proofErr w:type="spellEnd"/>
            <w:r w:rsidRPr="00F12789">
              <w:rPr>
                <w:color w:val="000000"/>
                <w:sz w:val="24"/>
                <w:szCs w:val="24"/>
              </w:rPr>
              <w:t xml:space="preserve"> </w:t>
            </w:r>
            <w:proofErr w:type="spellStart"/>
            <w:r w:rsidRPr="00F12789">
              <w:rPr>
                <w:color w:val="000000"/>
                <w:sz w:val="24"/>
                <w:szCs w:val="24"/>
              </w:rPr>
              <w:t>теңге</w:t>
            </w:r>
            <w:proofErr w:type="spellEnd"/>
            <w:r w:rsidRPr="00F12789">
              <w:rPr>
                <w:color w:val="000000"/>
                <w:sz w:val="24"/>
                <w:szCs w:val="24"/>
              </w:rPr>
              <w:t xml:space="preserve"> </w:t>
            </w:r>
            <w:proofErr w:type="spellStart"/>
            <w:r w:rsidRPr="00F12789">
              <w:rPr>
                <w:color w:val="000000"/>
                <w:sz w:val="24"/>
                <w:szCs w:val="24"/>
              </w:rPr>
              <w:t>есебінен</w:t>
            </w:r>
            <w:proofErr w:type="spellEnd"/>
            <w:r w:rsidRPr="00F12789">
              <w:rPr>
                <w:color w:val="000000"/>
                <w:sz w:val="24"/>
                <w:szCs w:val="24"/>
              </w:rPr>
              <w:t xml:space="preserve"> 2 ставка. </w:t>
            </w:r>
            <w:proofErr w:type="spellStart"/>
            <w:r w:rsidRPr="00F12789">
              <w:rPr>
                <w:color w:val="000000"/>
                <w:sz w:val="24"/>
                <w:szCs w:val="24"/>
              </w:rPr>
              <w:t>орташа</w:t>
            </w:r>
            <w:proofErr w:type="spellEnd"/>
            <w:r w:rsidRPr="00F12789">
              <w:rPr>
                <w:color w:val="000000"/>
                <w:sz w:val="24"/>
                <w:szCs w:val="24"/>
              </w:rPr>
              <w:t xml:space="preserve"> </w:t>
            </w:r>
            <w:proofErr w:type="spellStart"/>
            <w:r w:rsidRPr="00F12789">
              <w:rPr>
                <w:color w:val="000000"/>
                <w:sz w:val="24"/>
                <w:szCs w:val="24"/>
              </w:rPr>
              <w:t>ставкаға</w:t>
            </w:r>
            <w:proofErr w:type="spellEnd"/>
            <w:r w:rsidRPr="00F12789">
              <w:rPr>
                <w:color w:val="000000"/>
                <w:sz w:val="24"/>
                <w:szCs w:val="24"/>
              </w:rPr>
              <w:t>)</w:t>
            </w:r>
          </w:p>
        </w:tc>
        <w:tc>
          <w:tcPr>
            <w:tcW w:w="797" w:type="dxa"/>
            <w:tcBorders>
              <w:top w:val="single" w:sz="6" w:space="0" w:color="000000"/>
              <w:left w:val="single" w:sz="6" w:space="0" w:color="000000"/>
              <w:bottom w:val="single" w:sz="6" w:space="0" w:color="000000"/>
              <w:right w:val="single" w:sz="6" w:space="0" w:color="000000"/>
            </w:tcBorders>
            <w:vAlign w:val="center"/>
          </w:tcPr>
          <w:p w14:paraId="09B488CF"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6DF110F0"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5423B9AD"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799710AA"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33673C66"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1A84EB99"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784F1E8D" w14:textId="77777777" w:rsidR="00DF119F" w:rsidRPr="00F12789" w:rsidRDefault="00DF119F" w:rsidP="00DF119F">
            <w:pPr>
              <w:jc w:val="center"/>
              <w:rPr>
                <w:color w:val="000000"/>
                <w:spacing w:val="-4"/>
                <w:sz w:val="24"/>
                <w:szCs w:val="24"/>
              </w:rPr>
            </w:pPr>
            <w:r w:rsidRPr="00F12789">
              <w:rPr>
                <w:color w:val="000000"/>
                <w:spacing w:val="-4"/>
                <w:sz w:val="24"/>
                <w:szCs w:val="24"/>
              </w:rPr>
              <w:t>480</w:t>
            </w:r>
          </w:p>
        </w:tc>
        <w:tc>
          <w:tcPr>
            <w:tcW w:w="798" w:type="dxa"/>
            <w:tcBorders>
              <w:top w:val="single" w:sz="6" w:space="0" w:color="000000"/>
              <w:left w:val="single" w:sz="6" w:space="0" w:color="000000"/>
              <w:bottom w:val="single" w:sz="6" w:space="0" w:color="000000"/>
              <w:right w:val="single" w:sz="6" w:space="0" w:color="000000"/>
            </w:tcBorders>
            <w:vAlign w:val="center"/>
          </w:tcPr>
          <w:p w14:paraId="0E53FC7D" w14:textId="77777777" w:rsidR="00DF119F" w:rsidRPr="00F12789" w:rsidRDefault="00DF119F" w:rsidP="00DF119F">
            <w:pPr>
              <w:jc w:val="center"/>
              <w:rPr>
                <w:color w:val="000000"/>
                <w:spacing w:val="-4"/>
                <w:sz w:val="24"/>
                <w:szCs w:val="24"/>
              </w:rPr>
            </w:pPr>
            <w:r w:rsidRPr="00F12789">
              <w:rPr>
                <w:color w:val="000000"/>
                <w:spacing w:val="-4"/>
                <w:sz w:val="24"/>
                <w:szCs w:val="24"/>
              </w:rPr>
              <w:t>480</w:t>
            </w:r>
          </w:p>
        </w:tc>
      </w:tr>
      <w:tr w:rsidR="00DF119F" w:rsidRPr="00323B69" w14:paraId="5656A5CA"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6677564A" w14:textId="6BA349AD" w:rsidR="00DF119F" w:rsidRPr="00F12789" w:rsidRDefault="007F3A4A" w:rsidP="00DF119F">
            <w:pPr>
              <w:widowControl w:val="0"/>
              <w:shd w:val="clear" w:color="auto" w:fill="FFFFFF"/>
              <w:autoSpaceDE w:val="0"/>
              <w:autoSpaceDN w:val="0"/>
              <w:adjustRightInd w:val="0"/>
              <w:rPr>
                <w:color w:val="000000"/>
                <w:sz w:val="24"/>
                <w:szCs w:val="24"/>
              </w:rPr>
            </w:pPr>
            <w:r w:rsidRPr="00F12789">
              <w:rPr>
                <w:color w:val="000000"/>
                <w:sz w:val="24"/>
                <w:szCs w:val="24"/>
              </w:rPr>
              <w:t xml:space="preserve">Жаңа </w:t>
            </w:r>
            <w:proofErr w:type="spellStart"/>
            <w:r w:rsidRPr="00F12789">
              <w:rPr>
                <w:color w:val="000000"/>
                <w:sz w:val="24"/>
                <w:szCs w:val="24"/>
              </w:rPr>
              <w:t>жұмысшыларға</w:t>
            </w:r>
            <w:proofErr w:type="spellEnd"/>
            <w:r w:rsidRPr="00F12789">
              <w:rPr>
                <w:color w:val="000000"/>
                <w:sz w:val="24"/>
                <w:szCs w:val="24"/>
              </w:rPr>
              <w:t xml:space="preserve"> </w:t>
            </w:r>
            <w:proofErr w:type="spellStart"/>
            <w:r w:rsidRPr="00F12789">
              <w:rPr>
                <w:color w:val="000000"/>
                <w:sz w:val="24"/>
                <w:szCs w:val="24"/>
              </w:rPr>
              <w:t>әлеуметтік</w:t>
            </w:r>
            <w:proofErr w:type="spellEnd"/>
            <w:r w:rsidRPr="00F12789">
              <w:rPr>
                <w:color w:val="000000"/>
                <w:sz w:val="24"/>
                <w:szCs w:val="24"/>
              </w:rPr>
              <w:t xml:space="preserve"> </w:t>
            </w:r>
            <w:proofErr w:type="spellStart"/>
            <w:r w:rsidRPr="00F12789">
              <w:rPr>
                <w:color w:val="000000"/>
                <w:sz w:val="24"/>
                <w:szCs w:val="24"/>
              </w:rPr>
              <w:t>аударымдар</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0B363505"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399CB604"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4BFF8FF1"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2641FE3F"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4CC38DBA"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0521066B"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5EFFF549" w14:textId="77777777" w:rsidR="00DF119F" w:rsidRPr="00F12789" w:rsidRDefault="00DF119F" w:rsidP="00DF119F">
            <w:pPr>
              <w:jc w:val="center"/>
              <w:rPr>
                <w:color w:val="000000"/>
                <w:spacing w:val="-4"/>
                <w:sz w:val="24"/>
                <w:szCs w:val="24"/>
              </w:rPr>
            </w:pPr>
            <w:r w:rsidRPr="00F12789">
              <w:rPr>
                <w:color w:val="000000"/>
                <w:sz w:val="24"/>
                <w:szCs w:val="24"/>
              </w:rPr>
              <w:t>144</w:t>
            </w:r>
          </w:p>
        </w:tc>
        <w:tc>
          <w:tcPr>
            <w:tcW w:w="798" w:type="dxa"/>
            <w:tcBorders>
              <w:top w:val="single" w:sz="6" w:space="0" w:color="000000"/>
              <w:left w:val="single" w:sz="6" w:space="0" w:color="000000"/>
              <w:bottom w:val="single" w:sz="6" w:space="0" w:color="000000"/>
              <w:right w:val="single" w:sz="6" w:space="0" w:color="000000"/>
            </w:tcBorders>
            <w:vAlign w:val="center"/>
          </w:tcPr>
          <w:p w14:paraId="1C71D720" w14:textId="77777777" w:rsidR="00DF119F" w:rsidRPr="00F12789" w:rsidRDefault="00DF119F" w:rsidP="00DF119F">
            <w:pPr>
              <w:jc w:val="center"/>
              <w:rPr>
                <w:color w:val="000000"/>
                <w:spacing w:val="-4"/>
                <w:sz w:val="24"/>
                <w:szCs w:val="24"/>
              </w:rPr>
            </w:pPr>
            <w:r w:rsidRPr="00F12789">
              <w:rPr>
                <w:color w:val="000000"/>
                <w:sz w:val="24"/>
                <w:szCs w:val="24"/>
              </w:rPr>
              <w:t>144</w:t>
            </w:r>
          </w:p>
        </w:tc>
      </w:tr>
      <w:tr w:rsidR="00DF119F" w:rsidRPr="00323B69" w14:paraId="3B8FAD5E"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552314F1" w14:textId="4AD34FCF" w:rsidR="00DF119F" w:rsidRPr="00F12789" w:rsidRDefault="007F3A4A" w:rsidP="00DF119F">
            <w:pPr>
              <w:widowControl w:val="0"/>
              <w:shd w:val="clear" w:color="auto" w:fill="FFFFFF"/>
              <w:autoSpaceDE w:val="0"/>
              <w:autoSpaceDN w:val="0"/>
              <w:adjustRightInd w:val="0"/>
              <w:rPr>
                <w:color w:val="000000"/>
                <w:sz w:val="24"/>
                <w:szCs w:val="24"/>
              </w:rPr>
            </w:pPr>
            <w:proofErr w:type="spellStart"/>
            <w:r w:rsidRPr="00F12789">
              <w:rPr>
                <w:color w:val="000000"/>
                <w:sz w:val="24"/>
                <w:szCs w:val="24"/>
              </w:rPr>
              <w:t>Есептерді</w:t>
            </w:r>
            <w:proofErr w:type="spellEnd"/>
            <w:r w:rsidRPr="00F12789">
              <w:rPr>
                <w:color w:val="000000"/>
                <w:sz w:val="24"/>
                <w:szCs w:val="24"/>
              </w:rPr>
              <w:t xml:space="preserve"> </w:t>
            </w:r>
            <w:proofErr w:type="spellStart"/>
            <w:r w:rsidRPr="00F12789">
              <w:rPr>
                <w:color w:val="000000"/>
                <w:sz w:val="24"/>
                <w:szCs w:val="24"/>
              </w:rPr>
              <w:t>жариялау</w:t>
            </w:r>
            <w:proofErr w:type="spellEnd"/>
          </w:p>
        </w:tc>
        <w:tc>
          <w:tcPr>
            <w:tcW w:w="797" w:type="dxa"/>
            <w:tcBorders>
              <w:top w:val="single" w:sz="6" w:space="0" w:color="000000"/>
              <w:left w:val="single" w:sz="6" w:space="0" w:color="000000"/>
              <w:bottom w:val="single" w:sz="6" w:space="0" w:color="000000"/>
              <w:right w:val="single" w:sz="6" w:space="0" w:color="000000"/>
            </w:tcBorders>
            <w:vAlign w:val="center"/>
          </w:tcPr>
          <w:p w14:paraId="3DE7443B"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6C316DBD" w14:textId="77777777" w:rsidR="00DF119F" w:rsidRPr="00F12789" w:rsidRDefault="00DF119F" w:rsidP="00DF119F">
            <w:pPr>
              <w:jc w:val="center"/>
              <w:rPr>
                <w:color w:val="000000"/>
                <w:spacing w:val="-4"/>
                <w:sz w:val="24"/>
                <w:szCs w:val="24"/>
              </w:rPr>
            </w:pPr>
          </w:p>
        </w:tc>
        <w:tc>
          <w:tcPr>
            <w:tcW w:w="797" w:type="dxa"/>
            <w:tcBorders>
              <w:top w:val="single" w:sz="6" w:space="0" w:color="000000"/>
              <w:left w:val="single" w:sz="6" w:space="0" w:color="000000"/>
              <w:bottom w:val="single" w:sz="6" w:space="0" w:color="000000"/>
              <w:right w:val="single" w:sz="6" w:space="0" w:color="000000"/>
            </w:tcBorders>
            <w:vAlign w:val="center"/>
          </w:tcPr>
          <w:p w14:paraId="3F4BD17D" w14:textId="77777777" w:rsidR="00DF119F" w:rsidRPr="00F12789" w:rsidRDefault="00DF119F" w:rsidP="00DF119F">
            <w:pPr>
              <w:jc w:val="center"/>
              <w:rPr>
                <w:color w:val="000000"/>
                <w:spacing w:val="-4"/>
                <w:sz w:val="24"/>
                <w:szCs w:val="24"/>
              </w:rPr>
            </w:pPr>
          </w:p>
        </w:tc>
        <w:tc>
          <w:tcPr>
            <w:tcW w:w="798" w:type="dxa"/>
            <w:tcBorders>
              <w:left w:val="single" w:sz="6" w:space="0" w:color="000000"/>
              <w:right w:val="single" w:sz="6" w:space="0" w:color="000000"/>
            </w:tcBorders>
            <w:vAlign w:val="center"/>
          </w:tcPr>
          <w:p w14:paraId="5AB07C8E"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3FA72CC0"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0B6CA170" w14:textId="77777777" w:rsidR="00DF119F" w:rsidRPr="00F12789" w:rsidRDefault="00DF119F" w:rsidP="00DF119F">
            <w:pPr>
              <w:jc w:val="center"/>
              <w:rPr>
                <w:color w:val="000000"/>
                <w:spacing w:val="-4"/>
                <w:sz w:val="24"/>
                <w:szCs w:val="24"/>
              </w:rPr>
            </w:pPr>
          </w:p>
        </w:tc>
        <w:tc>
          <w:tcPr>
            <w:tcW w:w="797" w:type="dxa"/>
            <w:tcBorders>
              <w:left w:val="single" w:sz="6" w:space="0" w:color="000000"/>
              <w:right w:val="single" w:sz="6" w:space="0" w:color="000000"/>
            </w:tcBorders>
            <w:vAlign w:val="center"/>
          </w:tcPr>
          <w:p w14:paraId="6179F770" w14:textId="77777777" w:rsidR="00DF119F" w:rsidRPr="00F12789" w:rsidRDefault="00DF119F" w:rsidP="00DF119F">
            <w:pPr>
              <w:jc w:val="center"/>
              <w:rPr>
                <w:color w:val="000000"/>
                <w:spacing w:val="-4"/>
                <w:sz w:val="24"/>
                <w:szCs w:val="24"/>
              </w:rPr>
            </w:pPr>
            <w:r w:rsidRPr="00F12789">
              <w:rPr>
                <w:color w:val="000000"/>
                <w:spacing w:val="-4"/>
                <w:sz w:val="24"/>
                <w:szCs w:val="24"/>
              </w:rPr>
              <w:t>20</w:t>
            </w:r>
          </w:p>
        </w:tc>
        <w:tc>
          <w:tcPr>
            <w:tcW w:w="798" w:type="dxa"/>
            <w:tcBorders>
              <w:top w:val="single" w:sz="6" w:space="0" w:color="000000"/>
              <w:left w:val="single" w:sz="6" w:space="0" w:color="000000"/>
              <w:bottom w:val="single" w:sz="6" w:space="0" w:color="000000"/>
              <w:right w:val="single" w:sz="6" w:space="0" w:color="000000"/>
            </w:tcBorders>
            <w:vAlign w:val="center"/>
          </w:tcPr>
          <w:p w14:paraId="1F1674E8" w14:textId="77777777" w:rsidR="00DF119F" w:rsidRPr="00F12789" w:rsidRDefault="00DF119F" w:rsidP="00DF119F">
            <w:pPr>
              <w:jc w:val="center"/>
              <w:rPr>
                <w:color w:val="000000"/>
                <w:spacing w:val="-4"/>
                <w:sz w:val="24"/>
                <w:szCs w:val="24"/>
              </w:rPr>
            </w:pPr>
            <w:r w:rsidRPr="00F12789">
              <w:rPr>
                <w:color w:val="000000"/>
                <w:spacing w:val="-4"/>
                <w:sz w:val="24"/>
                <w:szCs w:val="24"/>
              </w:rPr>
              <w:t>20</w:t>
            </w:r>
          </w:p>
        </w:tc>
      </w:tr>
      <w:tr w:rsidR="00DF119F" w:rsidRPr="00323B69" w14:paraId="40B607DA"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tcPr>
          <w:p w14:paraId="11FAB4C3" w14:textId="0725BE4B" w:rsidR="00DF119F" w:rsidRPr="00F12789" w:rsidRDefault="007F3A4A" w:rsidP="00DF119F">
            <w:pPr>
              <w:widowControl w:val="0"/>
              <w:shd w:val="clear" w:color="auto" w:fill="FFFFFF"/>
              <w:autoSpaceDE w:val="0"/>
              <w:autoSpaceDN w:val="0"/>
              <w:adjustRightInd w:val="0"/>
              <w:rPr>
                <w:spacing w:val="-2"/>
                <w:sz w:val="24"/>
                <w:szCs w:val="24"/>
                <w:lang w:val="kk-KZ"/>
              </w:rPr>
            </w:pPr>
            <w:r w:rsidRPr="00F12789">
              <w:rPr>
                <w:spacing w:val="-2"/>
                <w:sz w:val="24"/>
                <w:szCs w:val="24"/>
                <w:lang w:val="kk-KZ"/>
              </w:rPr>
              <w:t>Басқа да шығындар</w:t>
            </w:r>
          </w:p>
        </w:tc>
        <w:tc>
          <w:tcPr>
            <w:tcW w:w="797" w:type="dxa"/>
            <w:tcBorders>
              <w:top w:val="single" w:sz="6" w:space="0" w:color="000000"/>
              <w:left w:val="single" w:sz="6" w:space="0" w:color="000000"/>
              <w:bottom w:val="single" w:sz="6" w:space="0" w:color="000000"/>
              <w:right w:val="single" w:sz="6" w:space="0" w:color="000000"/>
            </w:tcBorders>
            <w:vAlign w:val="center"/>
          </w:tcPr>
          <w:p w14:paraId="59F54680" w14:textId="77777777" w:rsidR="00DF119F" w:rsidRPr="00F12789" w:rsidRDefault="00DF119F" w:rsidP="00DF119F">
            <w:pPr>
              <w:jc w:val="center"/>
              <w:rPr>
                <w:color w:val="000000"/>
                <w:sz w:val="24"/>
                <w:szCs w:val="24"/>
              </w:rPr>
            </w:pPr>
            <w:r w:rsidRPr="00F12789">
              <w:rPr>
                <w:color w:val="000000"/>
                <w:sz w:val="24"/>
                <w:szCs w:val="24"/>
              </w:rPr>
              <w:t>300</w:t>
            </w:r>
          </w:p>
        </w:tc>
        <w:tc>
          <w:tcPr>
            <w:tcW w:w="797" w:type="dxa"/>
            <w:tcBorders>
              <w:top w:val="single" w:sz="6" w:space="0" w:color="000000"/>
              <w:left w:val="single" w:sz="6" w:space="0" w:color="000000"/>
              <w:bottom w:val="single" w:sz="6" w:space="0" w:color="000000"/>
              <w:right w:val="single" w:sz="6" w:space="0" w:color="000000"/>
            </w:tcBorders>
            <w:vAlign w:val="center"/>
          </w:tcPr>
          <w:p w14:paraId="319E760A" w14:textId="77777777" w:rsidR="00DF119F" w:rsidRPr="00F12789" w:rsidRDefault="00DF119F" w:rsidP="00DF119F">
            <w:pPr>
              <w:jc w:val="center"/>
              <w:rPr>
                <w:color w:val="000000"/>
                <w:sz w:val="24"/>
                <w:szCs w:val="24"/>
              </w:rPr>
            </w:pPr>
            <w:r w:rsidRPr="00F12789">
              <w:rPr>
                <w:color w:val="000000"/>
                <w:sz w:val="24"/>
                <w:szCs w:val="24"/>
              </w:rPr>
              <w:t>300</w:t>
            </w:r>
          </w:p>
        </w:tc>
        <w:tc>
          <w:tcPr>
            <w:tcW w:w="797" w:type="dxa"/>
            <w:tcBorders>
              <w:top w:val="single" w:sz="6" w:space="0" w:color="000000"/>
              <w:left w:val="single" w:sz="6" w:space="0" w:color="000000"/>
              <w:bottom w:val="single" w:sz="6" w:space="0" w:color="000000"/>
              <w:right w:val="single" w:sz="6" w:space="0" w:color="000000"/>
            </w:tcBorders>
            <w:vAlign w:val="center"/>
          </w:tcPr>
          <w:p w14:paraId="272339CC" w14:textId="77777777" w:rsidR="00DF119F" w:rsidRPr="00F12789" w:rsidRDefault="00DF119F" w:rsidP="00DF119F">
            <w:pPr>
              <w:jc w:val="center"/>
              <w:rPr>
                <w:color w:val="000000"/>
                <w:sz w:val="24"/>
                <w:szCs w:val="24"/>
              </w:rPr>
            </w:pPr>
            <w:r w:rsidRPr="00F12789">
              <w:rPr>
                <w:color w:val="000000"/>
                <w:sz w:val="24"/>
                <w:szCs w:val="24"/>
              </w:rPr>
              <w:t>300</w:t>
            </w:r>
          </w:p>
        </w:tc>
        <w:tc>
          <w:tcPr>
            <w:tcW w:w="798" w:type="dxa"/>
            <w:tcBorders>
              <w:left w:val="single" w:sz="6" w:space="0" w:color="000000"/>
              <w:right w:val="single" w:sz="6" w:space="0" w:color="000000"/>
            </w:tcBorders>
            <w:vAlign w:val="center"/>
          </w:tcPr>
          <w:p w14:paraId="0D6D0AA0" w14:textId="77777777" w:rsidR="00DF119F" w:rsidRPr="00F12789" w:rsidRDefault="00DF119F" w:rsidP="00DF119F">
            <w:pPr>
              <w:jc w:val="center"/>
              <w:rPr>
                <w:color w:val="000000"/>
                <w:sz w:val="24"/>
                <w:szCs w:val="24"/>
              </w:rPr>
            </w:pPr>
            <w:r w:rsidRPr="00F12789">
              <w:rPr>
                <w:color w:val="000000"/>
                <w:sz w:val="24"/>
                <w:szCs w:val="24"/>
              </w:rPr>
              <w:t>300</w:t>
            </w:r>
          </w:p>
        </w:tc>
        <w:tc>
          <w:tcPr>
            <w:tcW w:w="797" w:type="dxa"/>
            <w:tcBorders>
              <w:left w:val="single" w:sz="6" w:space="0" w:color="000000"/>
              <w:right w:val="single" w:sz="6" w:space="0" w:color="000000"/>
            </w:tcBorders>
            <w:vAlign w:val="center"/>
          </w:tcPr>
          <w:p w14:paraId="2B3D427D" w14:textId="77777777" w:rsidR="00DF119F" w:rsidRPr="00F12789" w:rsidRDefault="00DF119F" w:rsidP="00DF119F">
            <w:pPr>
              <w:jc w:val="center"/>
              <w:rPr>
                <w:color w:val="000000"/>
                <w:sz w:val="24"/>
                <w:szCs w:val="24"/>
              </w:rPr>
            </w:pPr>
            <w:r w:rsidRPr="00F12789">
              <w:rPr>
                <w:color w:val="000000"/>
                <w:sz w:val="24"/>
                <w:szCs w:val="24"/>
              </w:rPr>
              <w:t>300</w:t>
            </w:r>
          </w:p>
        </w:tc>
        <w:tc>
          <w:tcPr>
            <w:tcW w:w="797" w:type="dxa"/>
            <w:tcBorders>
              <w:left w:val="single" w:sz="6" w:space="0" w:color="000000"/>
              <w:right w:val="single" w:sz="6" w:space="0" w:color="000000"/>
            </w:tcBorders>
            <w:vAlign w:val="center"/>
          </w:tcPr>
          <w:p w14:paraId="682C8F3F" w14:textId="77777777" w:rsidR="00DF119F" w:rsidRPr="00F12789" w:rsidRDefault="00DF119F" w:rsidP="00DF119F">
            <w:pPr>
              <w:jc w:val="center"/>
              <w:rPr>
                <w:color w:val="000000"/>
                <w:sz w:val="24"/>
                <w:szCs w:val="24"/>
              </w:rPr>
            </w:pPr>
            <w:r w:rsidRPr="00F12789">
              <w:rPr>
                <w:color w:val="000000"/>
                <w:sz w:val="24"/>
                <w:szCs w:val="24"/>
              </w:rPr>
              <w:t>300</w:t>
            </w:r>
          </w:p>
        </w:tc>
        <w:tc>
          <w:tcPr>
            <w:tcW w:w="797" w:type="dxa"/>
            <w:tcBorders>
              <w:left w:val="single" w:sz="6" w:space="0" w:color="000000"/>
              <w:right w:val="single" w:sz="6" w:space="0" w:color="000000"/>
            </w:tcBorders>
            <w:vAlign w:val="center"/>
          </w:tcPr>
          <w:p w14:paraId="10805BED" w14:textId="77777777" w:rsidR="00DF119F" w:rsidRPr="00F12789" w:rsidRDefault="00DF119F" w:rsidP="00DF119F">
            <w:pPr>
              <w:jc w:val="center"/>
              <w:rPr>
                <w:color w:val="000000"/>
                <w:sz w:val="24"/>
                <w:szCs w:val="24"/>
              </w:rPr>
            </w:pPr>
            <w:r w:rsidRPr="00F12789">
              <w:rPr>
                <w:color w:val="000000"/>
                <w:sz w:val="24"/>
                <w:szCs w:val="24"/>
              </w:rPr>
              <w:t>300</w:t>
            </w:r>
          </w:p>
        </w:tc>
        <w:tc>
          <w:tcPr>
            <w:tcW w:w="798" w:type="dxa"/>
            <w:tcBorders>
              <w:top w:val="single" w:sz="6" w:space="0" w:color="000000"/>
              <w:left w:val="single" w:sz="6" w:space="0" w:color="000000"/>
              <w:bottom w:val="single" w:sz="6" w:space="0" w:color="000000"/>
              <w:right w:val="single" w:sz="6" w:space="0" w:color="000000"/>
            </w:tcBorders>
            <w:vAlign w:val="center"/>
          </w:tcPr>
          <w:p w14:paraId="27534620" w14:textId="77777777" w:rsidR="00DF119F" w:rsidRPr="00F12789" w:rsidRDefault="00DF119F" w:rsidP="00DF119F">
            <w:pPr>
              <w:jc w:val="center"/>
              <w:rPr>
                <w:color w:val="000000"/>
                <w:sz w:val="24"/>
                <w:szCs w:val="24"/>
              </w:rPr>
            </w:pPr>
            <w:r w:rsidRPr="00F12789">
              <w:rPr>
                <w:color w:val="000000"/>
                <w:sz w:val="24"/>
                <w:szCs w:val="24"/>
              </w:rPr>
              <w:t>300</w:t>
            </w:r>
          </w:p>
        </w:tc>
      </w:tr>
      <w:tr w:rsidR="00DF119F" w:rsidRPr="00323B69" w14:paraId="1F5C57B2" w14:textId="77777777" w:rsidTr="00DF119F">
        <w:trPr>
          <w:jc w:val="center"/>
        </w:trPr>
        <w:tc>
          <w:tcPr>
            <w:tcW w:w="3253" w:type="dxa"/>
            <w:tcBorders>
              <w:top w:val="single" w:sz="6" w:space="0" w:color="000000"/>
              <w:left w:val="single" w:sz="6" w:space="0" w:color="000000"/>
              <w:bottom w:val="single" w:sz="6" w:space="0" w:color="000000"/>
              <w:right w:val="single" w:sz="6" w:space="0" w:color="000000"/>
            </w:tcBorders>
            <w:hideMark/>
          </w:tcPr>
          <w:p w14:paraId="225801F3" w14:textId="5A85E896" w:rsidR="00DF119F" w:rsidRPr="00F12789" w:rsidRDefault="007F3A4A" w:rsidP="00DF119F">
            <w:pPr>
              <w:widowControl w:val="0"/>
              <w:shd w:val="clear" w:color="auto" w:fill="FFFFFF"/>
              <w:autoSpaceDE w:val="0"/>
              <w:autoSpaceDN w:val="0"/>
              <w:adjustRightInd w:val="0"/>
              <w:rPr>
                <w:sz w:val="24"/>
                <w:szCs w:val="24"/>
                <w:lang w:val="kk-KZ"/>
              </w:rPr>
            </w:pPr>
            <w:r w:rsidRPr="00F12789">
              <w:rPr>
                <w:color w:val="000000"/>
                <w:spacing w:val="-2"/>
                <w:sz w:val="24"/>
                <w:szCs w:val="24"/>
                <w:lang w:val="kk-KZ"/>
              </w:rPr>
              <w:t>Барлық шығындар</w:t>
            </w:r>
          </w:p>
        </w:tc>
        <w:tc>
          <w:tcPr>
            <w:tcW w:w="797" w:type="dxa"/>
            <w:tcBorders>
              <w:top w:val="single" w:sz="6" w:space="0" w:color="000000"/>
              <w:left w:val="single" w:sz="6" w:space="0" w:color="000000"/>
              <w:bottom w:val="single" w:sz="6" w:space="0" w:color="000000"/>
              <w:right w:val="single" w:sz="6" w:space="0" w:color="000000"/>
            </w:tcBorders>
            <w:vAlign w:val="center"/>
          </w:tcPr>
          <w:p w14:paraId="254F9342" w14:textId="77777777" w:rsidR="00DF119F" w:rsidRPr="00F12789" w:rsidRDefault="00DF119F" w:rsidP="00DF119F">
            <w:pPr>
              <w:ind w:left="-113" w:right="-113"/>
              <w:jc w:val="center"/>
              <w:rPr>
                <w:color w:val="000000"/>
                <w:spacing w:val="-4"/>
                <w:sz w:val="24"/>
                <w:szCs w:val="24"/>
              </w:rPr>
            </w:pPr>
            <w:r w:rsidRPr="00F12789">
              <w:rPr>
                <w:color w:val="000000"/>
                <w:spacing w:val="-4"/>
                <w:sz w:val="24"/>
                <w:szCs w:val="24"/>
              </w:rPr>
              <w:t>1020</w:t>
            </w:r>
          </w:p>
        </w:tc>
        <w:tc>
          <w:tcPr>
            <w:tcW w:w="797" w:type="dxa"/>
            <w:tcBorders>
              <w:top w:val="single" w:sz="6" w:space="0" w:color="000000"/>
              <w:left w:val="single" w:sz="6" w:space="0" w:color="000000"/>
              <w:bottom w:val="single" w:sz="6" w:space="0" w:color="000000"/>
              <w:right w:val="single" w:sz="6" w:space="0" w:color="000000"/>
            </w:tcBorders>
            <w:vAlign w:val="center"/>
          </w:tcPr>
          <w:p w14:paraId="78D1057E" w14:textId="77777777" w:rsidR="00DF119F" w:rsidRPr="00F12789" w:rsidRDefault="00DF119F" w:rsidP="00DF119F">
            <w:pPr>
              <w:ind w:left="-113" w:right="-113"/>
              <w:jc w:val="center"/>
              <w:rPr>
                <w:color w:val="000000"/>
                <w:spacing w:val="-4"/>
                <w:sz w:val="24"/>
                <w:szCs w:val="24"/>
              </w:rPr>
            </w:pPr>
            <w:r w:rsidRPr="00F12789">
              <w:rPr>
                <w:color w:val="000000"/>
                <w:spacing w:val="-4"/>
                <w:sz w:val="24"/>
                <w:szCs w:val="24"/>
              </w:rPr>
              <w:t>1620</w:t>
            </w:r>
          </w:p>
        </w:tc>
        <w:tc>
          <w:tcPr>
            <w:tcW w:w="797" w:type="dxa"/>
            <w:tcBorders>
              <w:top w:val="single" w:sz="6" w:space="0" w:color="000000"/>
              <w:left w:val="single" w:sz="6" w:space="0" w:color="000000"/>
              <w:bottom w:val="single" w:sz="6" w:space="0" w:color="000000"/>
              <w:right w:val="single" w:sz="6" w:space="0" w:color="000000"/>
            </w:tcBorders>
            <w:vAlign w:val="center"/>
          </w:tcPr>
          <w:p w14:paraId="05CCADA9" w14:textId="77777777" w:rsidR="00DF119F" w:rsidRPr="00F12789" w:rsidRDefault="00DF119F" w:rsidP="00DF119F">
            <w:pPr>
              <w:ind w:left="-113" w:right="-113"/>
              <w:jc w:val="center"/>
              <w:rPr>
                <w:color w:val="000000"/>
                <w:spacing w:val="-4"/>
                <w:sz w:val="24"/>
                <w:szCs w:val="24"/>
              </w:rPr>
            </w:pPr>
            <w:r w:rsidRPr="00F12789">
              <w:rPr>
                <w:color w:val="000000"/>
                <w:spacing w:val="-4"/>
                <w:sz w:val="24"/>
                <w:szCs w:val="24"/>
              </w:rPr>
              <w:t>1200</w:t>
            </w:r>
          </w:p>
        </w:tc>
        <w:tc>
          <w:tcPr>
            <w:tcW w:w="798" w:type="dxa"/>
            <w:tcBorders>
              <w:left w:val="single" w:sz="6" w:space="0" w:color="000000"/>
              <w:bottom w:val="single" w:sz="6" w:space="0" w:color="000000"/>
              <w:right w:val="single" w:sz="6" w:space="0" w:color="000000"/>
            </w:tcBorders>
            <w:vAlign w:val="center"/>
          </w:tcPr>
          <w:p w14:paraId="182EDBAD" w14:textId="77777777" w:rsidR="00DF119F" w:rsidRPr="00F12789" w:rsidRDefault="00DF119F" w:rsidP="00DF119F">
            <w:pPr>
              <w:ind w:left="-113" w:right="-113"/>
              <w:jc w:val="center"/>
              <w:rPr>
                <w:color w:val="000000"/>
                <w:spacing w:val="-4"/>
                <w:sz w:val="24"/>
                <w:szCs w:val="24"/>
              </w:rPr>
            </w:pPr>
            <w:r w:rsidRPr="00F12789">
              <w:rPr>
                <w:color w:val="000000"/>
                <w:spacing w:val="-4"/>
                <w:sz w:val="24"/>
                <w:szCs w:val="24"/>
              </w:rPr>
              <w:t>7150</w:t>
            </w:r>
          </w:p>
        </w:tc>
        <w:tc>
          <w:tcPr>
            <w:tcW w:w="797" w:type="dxa"/>
            <w:tcBorders>
              <w:left w:val="single" w:sz="6" w:space="0" w:color="000000"/>
              <w:bottom w:val="single" w:sz="6" w:space="0" w:color="000000"/>
              <w:right w:val="single" w:sz="6" w:space="0" w:color="000000"/>
            </w:tcBorders>
            <w:vAlign w:val="center"/>
          </w:tcPr>
          <w:p w14:paraId="58AE46ED" w14:textId="77777777" w:rsidR="00DF119F" w:rsidRPr="00F12789" w:rsidRDefault="00DF119F" w:rsidP="00DF119F">
            <w:pPr>
              <w:ind w:left="-113" w:right="-113"/>
              <w:jc w:val="center"/>
              <w:rPr>
                <w:color w:val="000000"/>
                <w:spacing w:val="-4"/>
                <w:sz w:val="24"/>
                <w:szCs w:val="24"/>
              </w:rPr>
            </w:pPr>
            <w:r w:rsidRPr="00F12789">
              <w:rPr>
                <w:color w:val="000000"/>
                <w:spacing w:val="-4"/>
                <w:sz w:val="24"/>
                <w:szCs w:val="24"/>
              </w:rPr>
              <w:t>18240</w:t>
            </w:r>
          </w:p>
        </w:tc>
        <w:tc>
          <w:tcPr>
            <w:tcW w:w="797" w:type="dxa"/>
            <w:tcBorders>
              <w:left w:val="single" w:sz="6" w:space="0" w:color="000000"/>
              <w:bottom w:val="single" w:sz="6" w:space="0" w:color="000000"/>
              <w:right w:val="single" w:sz="6" w:space="0" w:color="000000"/>
            </w:tcBorders>
            <w:vAlign w:val="center"/>
          </w:tcPr>
          <w:p w14:paraId="30E3CC16" w14:textId="77777777" w:rsidR="00DF119F" w:rsidRPr="00F12789" w:rsidRDefault="00DF119F" w:rsidP="00DF119F">
            <w:pPr>
              <w:ind w:left="-113" w:right="-113"/>
              <w:jc w:val="center"/>
              <w:rPr>
                <w:color w:val="000000"/>
                <w:spacing w:val="-4"/>
                <w:sz w:val="24"/>
                <w:szCs w:val="24"/>
              </w:rPr>
            </w:pPr>
            <w:r w:rsidRPr="00F12789">
              <w:rPr>
                <w:color w:val="000000"/>
                <w:spacing w:val="-4"/>
                <w:sz w:val="24"/>
                <w:szCs w:val="24"/>
              </w:rPr>
              <w:t>7690</w:t>
            </w:r>
          </w:p>
        </w:tc>
        <w:tc>
          <w:tcPr>
            <w:tcW w:w="797" w:type="dxa"/>
            <w:tcBorders>
              <w:left w:val="single" w:sz="6" w:space="0" w:color="000000"/>
              <w:bottom w:val="single" w:sz="6" w:space="0" w:color="000000"/>
              <w:right w:val="single" w:sz="6" w:space="0" w:color="000000"/>
            </w:tcBorders>
            <w:vAlign w:val="center"/>
          </w:tcPr>
          <w:p w14:paraId="2E19479A" w14:textId="4144AC26" w:rsidR="00DF119F" w:rsidRPr="00F12789" w:rsidRDefault="00DF119F" w:rsidP="00DF119F">
            <w:pPr>
              <w:ind w:left="-113" w:right="-113"/>
              <w:jc w:val="center"/>
              <w:rPr>
                <w:color w:val="000000"/>
                <w:spacing w:val="-4"/>
                <w:sz w:val="24"/>
                <w:szCs w:val="24"/>
              </w:rPr>
            </w:pPr>
            <w:r w:rsidRPr="00F12789">
              <w:rPr>
                <w:color w:val="000000"/>
                <w:spacing w:val="-4"/>
                <w:sz w:val="24"/>
                <w:szCs w:val="24"/>
              </w:rPr>
              <w:t>8</w:t>
            </w:r>
            <w:r w:rsidR="007F3A4A" w:rsidRPr="00F12789">
              <w:rPr>
                <w:color w:val="000000"/>
                <w:spacing w:val="-4"/>
                <w:sz w:val="24"/>
                <w:szCs w:val="24"/>
                <w:lang w:val="kk-KZ"/>
              </w:rPr>
              <w:t>53</w:t>
            </w:r>
            <w:r w:rsidRPr="00F12789">
              <w:rPr>
                <w:color w:val="000000"/>
                <w:spacing w:val="-4"/>
                <w:sz w:val="24"/>
                <w:szCs w:val="24"/>
              </w:rPr>
              <w:t>4</w:t>
            </w:r>
          </w:p>
        </w:tc>
        <w:tc>
          <w:tcPr>
            <w:tcW w:w="798" w:type="dxa"/>
            <w:tcBorders>
              <w:top w:val="single" w:sz="6" w:space="0" w:color="000000"/>
              <w:left w:val="single" w:sz="6" w:space="0" w:color="000000"/>
              <w:bottom w:val="single" w:sz="6" w:space="0" w:color="000000"/>
              <w:right w:val="single" w:sz="6" w:space="0" w:color="000000"/>
            </w:tcBorders>
            <w:vAlign w:val="center"/>
          </w:tcPr>
          <w:p w14:paraId="1ADCB018" w14:textId="77777777" w:rsidR="00DF119F" w:rsidRPr="00F12789" w:rsidRDefault="00DF119F" w:rsidP="00DF119F">
            <w:pPr>
              <w:ind w:left="-113" w:right="-113"/>
              <w:jc w:val="center"/>
              <w:rPr>
                <w:color w:val="000000"/>
                <w:spacing w:val="-4"/>
                <w:sz w:val="24"/>
                <w:szCs w:val="24"/>
              </w:rPr>
            </w:pPr>
            <w:r w:rsidRPr="00F12789">
              <w:rPr>
                <w:color w:val="000000"/>
                <w:spacing w:val="-4"/>
                <w:sz w:val="24"/>
                <w:szCs w:val="24"/>
              </w:rPr>
              <w:t>8134</w:t>
            </w:r>
          </w:p>
        </w:tc>
      </w:tr>
      <w:tr w:rsidR="00DF119F" w:rsidRPr="00323B69" w14:paraId="07F08802" w14:textId="77777777" w:rsidTr="00DF119F">
        <w:trPr>
          <w:jc w:val="center"/>
        </w:trPr>
        <w:tc>
          <w:tcPr>
            <w:tcW w:w="9631" w:type="dxa"/>
            <w:gridSpan w:val="9"/>
            <w:tcBorders>
              <w:top w:val="single" w:sz="6" w:space="0" w:color="000000"/>
              <w:left w:val="single" w:sz="6" w:space="0" w:color="000000"/>
              <w:bottom w:val="single" w:sz="6" w:space="0" w:color="000000"/>
              <w:right w:val="single" w:sz="6" w:space="0" w:color="000000"/>
            </w:tcBorders>
            <w:hideMark/>
          </w:tcPr>
          <w:p w14:paraId="349D0C60" w14:textId="0C963954" w:rsidR="00DF119F" w:rsidRPr="00F12789" w:rsidRDefault="009A6AE9" w:rsidP="00F12789">
            <w:pPr>
              <w:ind w:firstLine="709"/>
              <w:jc w:val="both"/>
              <w:rPr>
                <w:color w:val="000000"/>
                <w:sz w:val="24"/>
                <w:szCs w:val="24"/>
              </w:rPr>
            </w:pPr>
            <w:proofErr w:type="spellStart"/>
            <w:r w:rsidRPr="00F12789">
              <w:rPr>
                <w:color w:val="000000"/>
                <w:spacing w:val="-2"/>
                <w:sz w:val="24"/>
                <w:szCs w:val="24"/>
              </w:rPr>
              <w:t>Ескерт</w:t>
            </w:r>
            <w:proofErr w:type="spellEnd"/>
            <w:r w:rsidR="00F12789">
              <w:rPr>
                <w:color w:val="000000"/>
                <w:spacing w:val="-2"/>
                <w:sz w:val="24"/>
                <w:szCs w:val="24"/>
                <w:lang w:val="kk-KZ"/>
              </w:rPr>
              <w:t>у</w:t>
            </w:r>
            <w:r w:rsidRPr="00F12789">
              <w:rPr>
                <w:color w:val="000000"/>
                <w:spacing w:val="-2"/>
                <w:sz w:val="24"/>
                <w:szCs w:val="24"/>
              </w:rPr>
              <w:t xml:space="preserve"> </w:t>
            </w:r>
            <w:r w:rsidRPr="00F12789">
              <w:rPr>
                <w:sz w:val="24"/>
                <w:szCs w:val="24"/>
              </w:rPr>
              <w:t>–</w:t>
            </w:r>
            <w:r w:rsidR="007F3A4A" w:rsidRPr="00F12789">
              <w:rPr>
                <w:color w:val="000000"/>
                <w:spacing w:val="-2"/>
                <w:sz w:val="24"/>
                <w:szCs w:val="24"/>
              </w:rPr>
              <w:t xml:space="preserve"> </w:t>
            </w:r>
            <w:r w:rsidRPr="00F12789">
              <w:rPr>
                <w:color w:val="000000"/>
                <w:spacing w:val="-2"/>
                <w:sz w:val="24"/>
                <w:szCs w:val="24"/>
              </w:rPr>
              <w:t>А</w:t>
            </w:r>
            <w:r w:rsidR="007F3A4A" w:rsidRPr="00F12789">
              <w:rPr>
                <w:color w:val="000000"/>
                <w:spacing w:val="-2"/>
                <w:sz w:val="24"/>
                <w:szCs w:val="24"/>
              </w:rPr>
              <w:t xml:space="preserve">втор </w:t>
            </w:r>
            <w:proofErr w:type="spellStart"/>
            <w:r w:rsidR="007F3A4A" w:rsidRPr="00F12789">
              <w:rPr>
                <w:color w:val="000000"/>
                <w:spacing w:val="-2"/>
                <w:sz w:val="24"/>
                <w:szCs w:val="24"/>
              </w:rPr>
              <w:t>жасаған</w:t>
            </w:r>
            <w:proofErr w:type="spellEnd"/>
          </w:p>
        </w:tc>
      </w:tr>
    </w:tbl>
    <w:p w14:paraId="15B3CE27" w14:textId="77777777" w:rsidR="00F12789" w:rsidRDefault="00F12789" w:rsidP="00DF119F">
      <w:pPr>
        <w:ind w:firstLine="709"/>
        <w:jc w:val="both"/>
        <w:rPr>
          <w:lang w:val="kk-KZ"/>
        </w:rPr>
      </w:pPr>
    </w:p>
    <w:p w14:paraId="26AE51F1" w14:textId="0D3A1713" w:rsidR="00DF119F" w:rsidRPr="00F12789" w:rsidRDefault="007F3A4A" w:rsidP="00DF119F">
      <w:pPr>
        <w:ind w:firstLine="709"/>
        <w:jc w:val="both"/>
        <w:rPr>
          <w:lang w:val="kk-KZ"/>
        </w:rPr>
      </w:pPr>
      <w:r w:rsidRPr="00F12789">
        <w:rPr>
          <w:lang w:val="kk-KZ"/>
        </w:rPr>
        <w:t>Ең үлкен шығындар 5-ші тоқсанға келеді</w:t>
      </w:r>
      <w:r w:rsidR="00DF119F" w:rsidRPr="00F12789">
        <w:rPr>
          <w:lang w:val="kk-KZ"/>
        </w:rPr>
        <w:t>.</w:t>
      </w:r>
    </w:p>
    <w:p w14:paraId="509EF0A9" w14:textId="086223DE" w:rsidR="007F3A4A" w:rsidRPr="007000CA" w:rsidRDefault="007F3A4A" w:rsidP="007F3A4A">
      <w:pPr>
        <w:ind w:firstLine="709"/>
        <w:jc w:val="both"/>
        <w:rPr>
          <w:i/>
          <w:color w:val="000000"/>
          <w:lang w:val="kk-KZ"/>
        </w:rPr>
      </w:pPr>
      <w:r w:rsidRPr="007000CA">
        <w:rPr>
          <w:i/>
          <w:color w:val="000000"/>
          <w:lang w:val="kk-KZ"/>
        </w:rPr>
        <w:t>2</w:t>
      </w:r>
      <w:r w:rsidR="00F12789">
        <w:rPr>
          <w:i/>
          <w:color w:val="000000"/>
          <w:lang w:val="kk-KZ"/>
        </w:rPr>
        <w:t>.</w:t>
      </w:r>
      <w:r w:rsidRPr="007000CA">
        <w:rPr>
          <w:i/>
          <w:color w:val="000000"/>
          <w:lang w:val="kk-KZ"/>
        </w:rPr>
        <w:t xml:space="preserve"> </w:t>
      </w:r>
      <w:r>
        <w:rPr>
          <w:i/>
          <w:color w:val="000000"/>
          <w:lang w:val="kk-KZ"/>
        </w:rPr>
        <w:t>К</w:t>
      </w:r>
      <w:r w:rsidRPr="007000CA">
        <w:rPr>
          <w:i/>
          <w:color w:val="000000"/>
          <w:lang w:val="kk-KZ"/>
        </w:rPr>
        <w:t>үтілетін пайданы бағалау</w:t>
      </w:r>
    </w:p>
    <w:p w14:paraId="62663FAC" w14:textId="59C51568" w:rsidR="00DF119F" w:rsidRPr="007000CA" w:rsidRDefault="007F3A4A" w:rsidP="007F3A4A">
      <w:pPr>
        <w:ind w:firstLine="709"/>
        <w:jc w:val="both"/>
        <w:rPr>
          <w:iCs/>
          <w:lang w:val="kk-KZ"/>
        </w:rPr>
      </w:pPr>
      <w:r w:rsidRPr="007000CA">
        <w:rPr>
          <w:iCs/>
          <w:color w:val="000000"/>
          <w:lang w:val="kk-KZ"/>
        </w:rPr>
        <w:t xml:space="preserve">Ұсыныстарды іске асырудың пайдасы жобалар тәуекелдерінің азаюына байланысты. Тәуекелдердің өзгеруіне сараптамалық бағалау </w:t>
      </w:r>
      <w:r w:rsidR="00610BCE">
        <w:rPr>
          <w:iCs/>
          <w:color w:val="000000"/>
          <w:lang w:val="kk-KZ"/>
        </w:rPr>
        <w:t>59</w:t>
      </w:r>
      <w:r>
        <w:rPr>
          <w:iCs/>
          <w:lang w:val="kk-KZ"/>
        </w:rPr>
        <w:t>-</w:t>
      </w:r>
      <w:r w:rsidRPr="007000CA">
        <w:rPr>
          <w:iCs/>
          <w:color w:val="000000"/>
          <w:lang w:val="kk-KZ"/>
        </w:rPr>
        <w:t xml:space="preserve">кестеде келтірілген. </w:t>
      </w:r>
    </w:p>
    <w:p w14:paraId="07A58B92" w14:textId="77777777" w:rsidR="00DF119F" w:rsidRPr="007000CA" w:rsidRDefault="00DF119F" w:rsidP="00DF119F">
      <w:pPr>
        <w:ind w:firstLine="709"/>
        <w:jc w:val="both"/>
        <w:rPr>
          <w:iCs/>
          <w:lang w:val="kk-KZ"/>
        </w:rPr>
      </w:pPr>
    </w:p>
    <w:p w14:paraId="74E80A98" w14:textId="147F079A" w:rsidR="00DF119F" w:rsidRPr="007000CA" w:rsidRDefault="009A6AE9" w:rsidP="00DF119F">
      <w:pPr>
        <w:autoSpaceDE w:val="0"/>
        <w:autoSpaceDN w:val="0"/>
        <w:adjustRightInd w:val="0"/>
        <w:jc w:val="both"/>
        <w:rPr>
          <w:lang w:val="kk-KZ"/>
        </w:rPr>
      </w:pPr>
      <w:r w:rsidRPr="007000CA">
        <w:rPr>
          <w:lang w:val="kk-KZ"/>
        </w:rPr>
        <w:t xml:space="preserve">Кесте </w:t>
      </w:r>
      <w:r w:rsidR="00610BCE">
        <w:rPr>
          <w:lang w:val="kk-KZ"/>
        </w:rPr>
        <w:t>59</w:t>
      </w:r>
      <w:r w:rsidRPr="007000CA">
        <w:rPr>
          <w:lang w:val="kk-KZ"/>
        </w:rPr>
        <w:t xml:space="preserve"> </w:t>
      </w:r>
      <w:r w:rsidRPr="007000CA">
        <w:rPr>
          <w:sz w:val="24"/>
          <w:szCs w:val="24"/>
          <w:lang w:val="kk-KZ"/>
        </w:rPr>
        <w:t xml:space="preserve">– </w:t>
      </w:r>
      <w:r w:rsidR="007000CA" w:rsidRPr="007000CA">
        <w:rPr>
          <w:lang w:val="kk-KZ"/>
        </w:rPr>
        <w:t xml:space="preserve">Мемлекеттік </w:t>
      </w:r>
      <w:r w:rsidR="007F3A4A" w:rsidRPr="007000CA">
        <w:rPr>
          <w:lang w:val="kk-KZ"/>
        </w:rPr>
        <w:t xml:space="preserve">органның </w:t>
      </w:r>
      <w:r w:rsidR="007F3A4A" w:rsidRPr="009A6AE9">
        <w:rPr>
          <w:lang w:val="kk-KZ"/>
        </w:rPr>
        <w:t>Ж</w:t>
      </w:r>
      <w:r w:rsidR="007F3A4A" w:rsidRPr="007000CA">
        <w:rPr>
          <w:lang w:val="kk-KZ"/>
        </w:rPr>
        <w:t>ББ тәуекелдерін сараптамалық бағалау</w:t>
      </w:r>
    </w:p>
    <w:p w14:paraId="168CFBE2" w14:textId="77777777" w:rsidR="009A6AE9" w:rsidRPr="007000CA" w:rsidRDefault="009A6AE9" w:rsidP="00DF119F">
      <w:pPr>
        <w:autoSpaceDE w:val="0"/>
        <w:autoSpaceDN w:val="0"/>
        <w:adjustRightInd w:val="0"/>
        <w:jc w:val="both"/>
        <w:rPr>
          <w:sz w:val="16"/>
          <w:szCs w:val="16"/>
          <w:lang w:val="kk-KZ"/>
        </w:rPr>
      </w:pPr>
    </w:p>
    <w:tbl>
      <w:tblPr>
        <w:tblStyle w:val="afa"/>
        <w:tblW w:w="9639" w:type="dxa"/>
        <w:tblInd w:w="108" w:type="dxa"/>
        <w:tblLayout w:type="fixed"/>
        <w:tblLook w:val="04A0" w:firstRow="1" w:lastRow="0" w:firstColumn="1" w:lastColumn="0" w:noHBand="0" w:noVBand="1"/>
      </w:tblPr>
      <w:tblGrid>
        <w:gridCol w:w="3148"/>
        <w:gridCol w:w="992"/>
        <w:gridCol w:w="955"/>
        <w:gridCol w:w="1313"/>
        <w:gridCol w:w="1001"/>
        <w:gridCol w:w="1267"/>
        <w:gridCol w:w="963"/>
      </w:tblGrid>
      <w:tr w:rsidR="00DF119F" w:rsidRPr="00F12789" w14:paraId="49E7B520" w14:textId="77777777" w:rsidTr="009A6AE9">
        <w:tc>
          <w:tcPr>
            <w:tcW w:w="3148" w:type="dxa"/>
            <w:vMerge w:val="restart"/>
            <w:vAlign w:val="center"/>
          </w:tcPr>
          <w:p w14:paraId="04EB7005" w14:textId="029E3744" w:rsidR="00DF119F" w:rsidRPr="00F12789" w:rsidRDefault="007F3A4A" w:rsidP="00DF119F">
            <w:pPr>
              <w:jc w:val="center"/>
              <w:rPr>
                <w:spacing w:val="-6"/>
                <w:sz w:val="24"/>
                <w:szCs w:val="24"/>
                <w:lang w:val="kk-KZ"/>
              </w:rPr>
            </w:pPr>
            <w:r w:rsidRPr="00F12789">
              <w:rPr>
                <w:spacing w:val="-6"/>
                <w:sz w:val="24"/>
                <w:szCs w:val="24"/>
                <w:lang w:val="kk-KZ"/>
              </w:rPr>
              <w:t>Тәуекел</w:t>
            </w:r>
          </w:p>
        </w:tc>
        <w:tc>
          <w:tcPr>
            <w:tcW w:w="992" w:type="dxa"/>
            <w:vMerge w:val="restart"/>
            <w:vAlign w:val="center"/>
          </w:tcPr>
          <w:p w14:paraId="57351A99" w14:textId="2CC51D63" w:rsidR="00DF119F" w:rsidRPr="00F12789" w:rsidRDefault="007F3A4A" w:rsidP="00DF119F">
            <w:pPr>
              <w:ind w:left="-57" w:right="-57"/>
              <w:jc w:val="center"/>
              <w:rPr>
                <w:spacing w:val="-6"/>
                <w:sz w:val="24"/>
                <w:szCs w:val="24"/>
                <w:lang w:val="kk-KZ"/>
              </w:rPr>
            </w:pPr>
            <w:r w:rsidRPr="00F12789">
              <w:rPr>
                <w:spacing w:val="-6"/>
                <w:sz w:val="24"/>
                <w:szCs w:val="24"/>
                <w:lang w:val="kk-KZ"/>
              </w:rPr>
              <w:t>Тоқсандағы залал мөлшері, мың тг.</w:t>
            </w:r>
          </w:p>
        </w:tc>
        <w:tc>
          <w:tcPr>
            <w:tcW w:w="2268" w:type="dxa"/>
            <w:gridSpan w:val="2"/>
            <w:vAlign w:val="center"/>
          </w:tcPr>
          <w:p w14:paraId="2B4A54EC" w14:textId="7CB9B952" w:rsidR="00DF119F" w:rsidRPr="00F12789" w:rsidRDefault="007F3A4A" w:rsidP="00DF119F">
            <w:pPr>
              <w:jc w:val="center"/>
              <w:rPr>
                <w:spacing w:val="-6"/>
                <w:sz w:val="24"/>
                <w:szCs w:val="24"/>
                <w:lang w:val="kk-KZ"/>
              </w:rPr>
            </w:pPr>
            <w:r w:rsidRPr="00F12789">
              <w:rPr>
                <w:spacing w:val="-6"/>
                <w:sz w:val="24"/>
                <w:szCs w:val="24"/>
                <w:lang w:val="kk-KZ"/>
              </w:rPr>
              <w:t>Өзгеріске дейін</w:t>
            </w:r>
          </w:p>
        </w:tc>
        <w:tc>
          <w:tcPr>
            <w:tcW w:w="2268" w:type="dxa"/>
            <w:gridSpan w:val="2"/>
            <w:vAlign w:val="center"/>
          </w:tcPr>
          <w:p w14:paraId="5DA8A671" w14:textId="45632F39" w:rsidR="00DF119F" w:rsidRPr="00F12789" w:rsidRDefault="007F3A4A" w:rsidP="00DF119F">
            <w:pPr>
              <w:jc w:val="center"/>
              <w:rPr>
                <w:spacing w:val="-6"/>
                <w:sz w:val="24"/>
                <w:szCs w:val="24"/>
                <w:lang w:val="kk-KZ"/>
              </w:rPr>
            </w:pPr>
            <w:r w:rsidRPr="00F12789">
              <w:rPr>
                <w:spacing w:val="-6"/>
                <w:sz w:val="24"/>
                <w:szCs w:val="24"/>
                <w:lang w:val="kk-KZ"/>
              </w:rPr>
              <w:t>Өзгерістен кейін</w:t>
            </w:r>
          </w:p>
        </w:tc>
        <w:tc>
          <w:tcPr>
            <w:tcW w:w="963" w:type="dxa"/>
            <w:vMerge w:val="restart"/>
            <w:vAlign w:val="center"/>
          </w:tcPr>
          <w:p w14:paraId="2A062C8C" w14:textId="566579A4" w:rsidR="00DF119F" w:rsidRPr="00F12789" w:rsidRDefault="007F3A4A" w:rsidP="00DF119F">
            <w:pPr>
              <w:ind w:left="-113" w:right="-113"/>
              <w:jc w:val="center"/>
              <w:rPr>
                <w:spacing w:val="-6"/>
                <w:sz w:val="24"/>
                <w:szCs w:val="24"/>
              </w:rPr>
            </w:pPr>
            <w:proofErr w:type="spellStart"/>
            <w:r w:rsidRPr="00F12789">
              <w:rPr>
                <w:spacing w:val="-6"/>
                <w:sz w:val="24"/>
                <w:szCs w:val="24"/>
              </w:rPr>
              <w:t>Әсері</w:t>
            </w:r>
            <w:proofErr w:type="spellEnd"/>
            <w:r w:rsidRPr="00F12789">
              <w:rPr>
                <w:spacing w:val="-6"/>
                <w:sz w:val="24"/>
                <w:szCs w:val="24"/>
              </w:rPr>
              <w:t xml:space="preserve">, </w:t>
            </w:r>
            <w:proofErr w:type="spellStart"/>
            <w:r w:rsidRPr="00F12789">
              <w:rPr>
                <w:spacing w:val="-6"/>
                <w:sz w:val="24"/>
                <w:szCs w:val="24"/>
              </w:rPr>
              <w:t>мың</w:t>
            </w:r>
            <w:proofErr w:type="spellEnd"/>
            <w:r w:rsidRPr="00F12789">
              <w:rPr>
                <w:spacing w:val="-6"/>
                <w:sz w:val="24"/>
                <w:szCs w:val="24"/>
              </w:rPr>
              <w:t xml:space="preserve"> </w:t>
            </w:r>
            <w:proofErr w:type="spellStart"/>
            <w:r w:rsidRPr="00F12789">
              <w:rPr>
                <w:spacing w:val="-6"/>
                <w:sz w:val="24"/>
                <w:szCs w:val="24"/>
              </w:rPr>
              <w:t>тг</w:t>
            </w:r>
            <w:proofErr w:type="spellEnd"/>
            <w:r w:rsidRPr="00F12789">
              <w:rPr>
                <w:spacing w:val="-6"/>
                <w:sz w:val="24"/>
                <w:szCs w:val="24"/>
              </w:rPr>
              <w:t>.</w:t>
            </w:r>
          </w:p>
        </w:tc>
      </w:tr>
      <w:tr w:rsidR="00DF119F" w:rsidRPr="00F12789" w14:paraId="13298B2F" w14:textId="77777777" w:rsidTr="009A6AE9">
        <w:tc>
          <w:tcPr>
            <w:tcW w:w="3148" w:type="dxa"/>
            <w:vMerge/>
          </w:tcPr>
          <w:p w14:paraId="591C644A" w14:textId="77777777" w:rsidR="00DF119F" w:rsidRPr="00F12789" w:rsidRDefault="00DF119F" w:rsidP="00DF119F">
            <w:pPr>
              <w:jc w:val="both"/>
              <w:rPr>
                <w:spacing w:val="-6"/>
                <w:sz w:val="24"/>
                <w:szCs w:val="24"/>
              </w:rPr>
            </w:pPr>
          </w:p>
        </w:tc>
        <w:tc>
          <w:tcPr>
            <w:tcW w:w="992" w:type="dxa"/>
            <w:vMerge/>
          </w:tcPr>
          <w:p w14:paraId="314058A7" w14:textId="77777777" w:rsidR="00DF119F" w:rsidRPr="00F12789" w:rsidRDefault="00DF119F" w:rsidP="00DF119F">
            <w:pPr>
              <w:jc w:val="both"/>
              <w:rPr>
                <w:spacing w:val="-6"/>
                <w:sz w:val="24"/>
                <w:szCs w:val="24"/>
              </w:rPr>
            </w:pPr>
          </w:p>
        </w:tc>
        <w:tc>
          <w:tcPr>
            <w:tcW w:w="955" w:type="dxa"/>
            <w:vAlign w:val="center"/>
          </w:tcPr>
          <w:p w14:paraId="0C95DC7B" w14:textId="6A0257EB" w:rsidR="00DF119F" w:rsidRPr="00F12789" w:rsidRDefault="00F12789" w:rsidP="00DF119F">
            <w:pPr>
              <w:jc w:val="center"/>
              <w:rPr>
                <w:spacing w:val="-6"/>
                <w:sz w:val="24"/>
                <w:szCs w:val="24"/>
              </w:rPr>
            </w:pPr>
            <w:proofErr w:type="spellStart"/>
            <w:r w:rsidRPr="00F12789">
              <w:rPr>
                <w:spacing w:val="-6"/>
                <w:sz w:val="24"/>
                <w:szCs w:val="24"/>
              </w:rPr>
              <w:t>ықтималдығы</w:t>
            </w:r>
            <w:proofErr w:type="spellEnd"/>
            <w:r w:rsidRPr="00F12789">
              <w:rPr>
                <w:spacing w:val="-6"/>
                <w:sz w:val="24"/>
                <w:szCs w:val="24"/>
              </w:rPr>
              <w:t>, %</w:t>
            </w:r>
          </w:p>
        </w:tc>
        <w:tc>
          <w:tcPr>
            <w:tcW w:w="1313" w:type="dxa"/>
            <w:vAlign w:val="center"/>
          </w:tcPr>
          <w:p w14:paraId="6C381E0B" w14:textId="01BCF045" w:rsidR="00DF119F" w:rsidRPr="00F12789" w:rsidRDefault="00F12789" w:rsidP="00DF119F">
            <w:pPr>
              <w:ind w:left="-57" w:right="-57"/>
              <w:jc w:val="center"/>
              <w:rPr>
                <w:spacing w:val="-6"/>
                <w:sz w:val="24"/>
                <w:szCs w:val="24"/>
              </w:rPr>
            </w:pPr>
            <w:proofErr w:type="spellStart"/>
            <w:r w:rsidRPr="00F12789">
              <w:rPr>
                <w:spacing w:val="-6"/>
                <w:sz w:val="24"/>
                <w:szCs w:val="24"/>
              </w:rPr>
              <w:t>тәуекелдің</w:t>
            </w:r>
            <w:proofErr w:type="spellEnd"/>
            <w:r w:rsidRPr="00F12789">
              <w:rPr>
                <w:spacing w:val="-6"/>
                <w:sz w:val="24"/>
                <w:szCs w:val="24"/>
              </w:rPr>
              <w:t xml:space="preserve"> </w:t>
            </w:r>
            <w:proofErr w:type="spellStart"/>
            <w:r w:rsidRPr="00F12789">
              <w:rPr>
                <w:spacing w:val="-6"/>
                <w:sz w:val="24"/>
                <w:szCs w:val="24"/>
              </w:rPr>
              <w:t>есептік</w:t>
            </w:r>
            <w:proofErr w:type="spellEnd"/>
            <w:r w:rsidRPr="00F12789">
              <w:rPr>
                <w:spacing w:val="-6"/>
                <w:sz w:val="24"/>
                <w:szCs w:val="24"/>
              </w:rPr>
              <w:t xml:space="preserve"> </w:t>
            </w:r>
            <w:proofErr w:type="spellStart"/>
            <w:r w:rsidRPr="00F12789">
              <w:rPr>
                <w:spacing w:val="-6"/>
                <w:sz w:val="24"/>
                <w:szCs w:val="24"/>
              </w:rPr>
              <w:t>мәні</w:t>
            </w:r>
            <w:proofErr w:type="spellEnd"/>
            <w:r w:rsidRPr="00F12789">
              <w:rPr>
                <w:spacing w:val="-6"/>
                <w:sz w:val="24"/>
                <w:szCs w:val="24"/>
              </w:rPr>
              <w:t xml:space="preserve">, </w:t>
            </w:r>
            <w:proofErr w:type="spellStart"/>
            <w:r w:rsidRPr="00F12789">
              <w:rPr>
                <w:spacing w:val="-6"/>
                <w:sz w:val="24"/>
                <w:szCs w:val="24"/>
              </w:rPr>
              <w:t>мың</w:t>
            </w:r>
            <w:proofErr w:type="spellEnd"/>
            <w:r w:rsidRPr="00F12789">
              <w:rPr>
                <w:spacing w:val="-6"/>
                <w:sz w:val="24"/>
                <w:szCs w:val="24"/>
              </w:rPr>
              <w:t xml:space="preserve"> </w:t>
            </w:r>
            <w:proofErr w:type="spellStart"/>
            <w:r w:rsidRPr="00F12789">
              <w:rPr>
                <w:spacing w:val="-6"/>
                <w:sz w:val="24"/>
                <w:szCs w:val="24"/>
              </w:rPr>
              <w:t>тг</w:t>
            </w:r>
            <w:proofErr w:type="spellEnd"/>
          </w:p>
        </w:tc>
        <w:tc>
          <w:tcPr>
            <w:tcW w:w="1001" w:type="dxa"/>
            <w:vAlign w:val="center"/>
          </w:tcPr>
          <w:p w14:paraId="3FE57126" w14:textId="2957AAF0" w:rsidR="00DF119F" w:rsidRPr="00F12789" w:rsidRDefault="00F12789" w:rsidP="00DF119F">
            <w:pPr>
              <w:jc w:val="center"/>
              <w:rPr>
                <w:spacing w:val="-6"/>
                <w:sz w:val="24"/>
                <w:szCs w:val="24"/>
              </w:rPr>
            </w:pPr>
            <w:proofErr w:type="spellStart"/>
            <w:r w:rsidRPr="00F12789">
              <w:rPr>
                <w:spacing w:val="-6"/>
                <w:sz w:val="24"/>
                <w:szCs w:val="24"/>
              </w:rPr>
              <w:t>ықтималдығы</w:t>
            </w:r>
            <w:proofErr w:type="spellEnd"/>
            <w:r w:rsidRPr="00F12789">
              <w:rPr>
                <w:spacing w:val="-6"/>
                <w:sz w:val="24"/>
                <w:szCs w:val="24"/>
              </w:rPr>
              <w:t>, %</w:t>
            </w:r>
          </w:p>
        </w:tc>
        <w:tc>
          <w:tcPr>
            <w:tcW w:w="1267" w:type="dxa"/>
            <w:vAlign w:val="center"/>
          </w:tcPr>
          <w:p w14:paraId="6032A109" w14:textId="3AB1188F" w:rsidR="00DF119F" w:rsidRPr="00F12789" w:rsidRDefault="00F12789" w:rsidP="00DF119F">
            <w:pPr>
              <w:ind w:left="-113" w:right="-113"/>
              <w:jc w:val="center"/>
              <w:rPr>
                <w:spacing w:val="-6"/>
                <w:sz w:val="24"/>
                <w:szCs w:val="24"/>
              </w:rPr>
            </w:pPr>
            <w:proofErr w:type="spellStart"/>
            <w:r w:rsidRPr="00F12789">
              <w:rPr>
                <w:spacing w:val="-6"/>
                <w:sz w:val="24"/>
                <w:szCs w:val="24"/>
              </w:rPr>
              <w:t>тәуекелдің</w:t>
            </w:r>
            <w:proofErr w:type="spellEnd"/>
            <w:r w:rsidRPr="00F12789">
              <w:rPr>
                <w:spacing w:val="-6"/>
                <w:sz w:val="24"/>
                <w:szCs w:val="24"/>
              </w:rPr>
              <w:t xml:space="preserve"> </w:t>
            </w:r>
            <w:proofErr w:type="spellStart"/>
            <w:r w:rsidRPr="00F12789">
              <w:rPr>
                <w:spacing w:val="-6"/>
                <w:sz w:val="24"/>
                <w:szCs w:val="24"/>
              </w:rPr>
              <w:t>есептік</w:t>
            </w:r>
            <w:proofErr w:type="spellEnd"/>
            <w:r w:rsidRPr="00F12789">
              <w:rPr>
                <w:spacing w:val="-6"/>
                <w:sz w:val="24"/>
                <w:szCs w:val="24"/>
              </w:rPr>
              <w:t xml:space="preserve"> </w:t>
            </w:r>
            <w:proofErr w:type="spellStart"/>
            <w:r w:rsidRPr="00F12789">
              <w:rPr>
                <w:spacing w:val="-6"/>
                <w:sz w:val="24"/>
                <w:szCs w:val="24"/>
              </w:rPr>
              <w:t>мәні</w:t>
            </w:r>
            <w:proofErr w:type="spellEnd"/>
            <w:r w:rsidRPr="00F12789">
              <w:rPr>
                <w:spacing w:val="-6"/>
                <w:sz w:val="24"/>
                <w:szCs w:val="24"/>
              </w:rPr>
              <w:t xml:space="preserve">, </w:t>
            </w:r>
            <w:proofErr w:type="spellStart"/>
            <w:r w:rsidRPr="00F12789">
              <w:rPr>
                <w:spacing w:val="-6"/>
                <w:sz w:val="24"/>
                <w:szCs w:val="24"/>
              </w:rPr>
              <w:t>мың</w:t>
            </w:r>
            <w:proofErr w:type="spellEnd"/>
            <w:r w:rsidRPr="00F12789">
              <w:rPr>
                <w:spacing w:val="-6"/>
                <w:sz w:val="24"/>
                <w:szCs w:val="24"/>
              </w:rPr>
              <w:t xml:space="preserve"> </w:t>
            </w:r>
            <w:proofErr w:type="spellStart"/>
            <w:r w:rsidRPr="00F12789">
              <w:rPr>
                <w:spacing w:val="-6"/>
                <w:sz w:val="24"/>
                <w:szCs w:val="24"/>
              </w:rPr>
              <w:t>тг</w:t>
            </w:r>
            <w:proofErr w:type="spellEnd"/>
          </w:p>
        </w:tc>
        <w:tc>
          <w:tcPr>
            <w:tcW w:w="963" w:type="dxa"/>
            <w:vMerge/>
          </w:tcPr>
          <w:p w14:paraId="1158B522" w14:textId="77777777" w:rsidR="00DF119F" w:rsidRPr="00F12789" w:rsidRDefault="00DF119F" w:rsidP="00DF119F">
            <w:pPr>
              <w:jc w:val="both"/>
              <w:rPr>
                <w:spacing w:val="-6"/>
                <w:sz w:val="24"/>
                <w:szCs w:val="24"/>
              </w:rPr>
            </w:pPr>
          </w:p>
        </w:tc>
      </w:tr>
      <w:tr w:rsidR="00DF119F" w:rsidRPr="00F12789" w14:paraId="13BA5613" w14:textId="77777777" w:rsidTr="009A6AE9">
        <w:tc>
          <w:tcPr>
            <w:tcW w:w="3148" w:type="dxa"/>
          </w:tcPr>
          <w:p w14:paraId="3BCD3589" w14:textId="3C89169C" w:rsidR="00DF119F" w:rsidRPr="00F12789" w:rsidRDefault="007F3A4A" w:rsidP="00DF119F">
            <w:pPr>
              <w:ind w:left="-57" w:right="-57"/>
              <w:jc w:val="both"/>
              <w:rPr>
                <w:spacing w:val="-4"/>
                <w:sz w:val="24"/>
                <w:szCs w:val="24"/>
              </w:rPr>
            </w:pPr>
            <w:proofErr w:type="spellStart"/>
            <w:r w:rsidRPr="00F12789">
              <w:rPr>
                <w:spacing w:val="-4"/>
                <w:sz w:val="24"/>
                <w:szCs w:val="24"/>
              </w:rPr>
              <w:t>Персоналдың</w:t>
            </w:r>
            <w:proofErr w:type="spellEnd"/>
            <w:r w:rsidRPr="00F12789">
              <w:rPr>
                <w:spacing w:val="-4"/>
                <w:sz w:val="24"/>
                <w:szCs w:val="24"/>
              </w:rPr>
              <w:t xml:space="preserve"> </w:t>
            </w:r>
            <w:proofErr w:type="spellStart"/>
            <w:r w:rsidRPr="00F12789">
              <w:rPr>
                <w:spacing w:val="-4"/>
                <w:sz w:val="24"/>
                <w:szCs w:val="24"/>
              </w:rPr>
              <w:t>тәуекелдері</w:t>
            </w:r>
            <w:proofErr w:type="spellEnd"/>
            <w:r w:rsidRPr="00F12789">
              <w:rPr>
                <w:spacing w:val="-4"/>
                <w:sz w:val="24"/>
                <w:szCs w:val="24"/>
              </w:rPr>
              <w:t xml:space="preserve"> (пер</w:t>
            </w:r>
            <w:r w:rsidR="00F12789">
              <w:rPr>
                <w:spacing w:val="-4"/>
                <w:sz w:val="24"/>
                <w:szCs w:val="24"/>
                <w:lang w:val="kk-KZ"/>
              </w:rPr>
              <w:t xml:space="preserve"> </w:t>
            </w:r>
            <w:proofErr w:type="spellStart"/>
            <w:r w:rsidRPr="00F12789">
              <w:rPr>
                <w:spacing w:val="-4"/>
                <w:sz w:val="24"/>
                <w:szCs w:val="24"/>
              </w:rPr>
              <w:t>соналдың</w:t>
            </w:r>
            <w:proofErr w:type="spellEnd"/>
            <w:r w:rsidRPr="00F12789">
              <w:rPr>
                <w:spacing w:val="-4"/>
                <w:sz w:val="24"/>
                <w:szCs w:val="24"/>
              </w:rPr>
              <w:t xml:space="preserve"> </w:t>
            </w:r>
            <w:proofErr w:type="spellStart"/>
            <w:r w:rsidRPr="00F12789">
              <w:rPr>
                <w:spacing w:val="-4"/>
                <w:sz w:val="24"/>
                <w:szCs w:val="24"/>
              </w:rPr>
              <w:t>қателіктері</w:t>
            </w:r>
            <w:proofErr w:type="spellEnd"/>
            <w:r w:rsidRPr="00F12789">
              <w:rPr>
                <w:spacing w:val="-4"/>
                <w:sz w:val="24"/>
                <w:szCs w:val="24"/>
              </w:rPr>
              <w:t xml:space="preserve">, </w:t>
            </w:r>
            <w:proofErr w:type="spellStart"/>
            <w:r w:rsidRPr="00F12789">
              <w:rPr>
                <w:spacing w:val="-4"/>
                <w:sz w:val="24"/>
                <w:szCs w:val="24"/>
              </w:rPr>
              <w:t>жауап</w:t>
            </w:r>
            <w:proofErr w:type="spellEnd"/>
            <w:r w:rsidR="00F12789">
              <w:rPr>
                <w:spacing w:val="-4"/>
                <w:sz w:val="24"/>
                <w:szCs w:val="24"/>
                <w:lang w:val="kk-KZ"/>
              </w:rPr>
              <w:t xml:space="preserve"> </w:t>
            </w:r>
            <w:r w:rsidRPr="00F12789">
              <w:rPr>
                <w:spacing w:val="-4"/>
                <w:sz w:val="24"/>
                <w:szCs w:val="24"/>
              </w:rPr>
              <w:t xml:space="preserve">ты </w:t>
            </w:r>
            <w:proofErr w:type="spellStart"/>
            <w:r w:rsidRPr="00F12789">
              <w:rPr>
                <w:spacing w:val="-4"/>
                <w:sz w:val="24"/>
                <w:szCs w:val="24"/>
              </w:rPr>
              <w:t>қызметкерлердің</w:t>
            </w:r>
            <w:proofErr w:type="spellEnd"/>
            <w:r w:rsidRPr="00F12789">
              <w:rPr>
                <w:spacing w:val="-4"/>
                <w:sz w:val="24"/>
                <w:szCs w:val="24"/>
              </w:rPr>
              <w:t xml:space="preserve"> ауру</w:t>
            </w:r>
            <w:r w:rsidR="00F12789">
              <w:rPr>
                <w:spacing w:val="-4"/>
                <w:sz w:val="24"/>
                <w:szCs w:val="24"/>
                <w:lang w:val="kk-KZ"/>
              </w:rPr>
              <w:t xml:space="preserve"> </w:t>
            </w:r>
            <w:r w:rsidRPr="00F12789">
              <w:rPr>
                <w:spacing w:val="-4"/>
                <w:sz w:val="24"/>
                <w:szCs w:val="24"/>
              </w:rPr>
              <w:t>лары)</w:t>
            </w:r>
          </w:p>
        </w:tc>
        <w:tc>
          <w:tcPr>
            <w:tcW w:w="992" w:type="dxa"/>
            <w:vAlign w:val="center"/>
          </w:tcPr>
          <w:p w14:paraId="4A8B89BB" w14:textId="77777777" w:rsidR="00DF119F" w:rsidRPr="00F12789" w:rsidRDefault="00DF119F" w:rsidP="00DF119F">
            <w:pPr>
              <w:jc w:val="center"/>
              <w:rPr>
                <w:spacing w:val="-6"/>
                <w:sz w:val="24"/>
                <w:szCs w:val="24"/>
              </w:rPr>
            </w:pPr>
            <w:r w:rsidRPr="00F12789">
              <w:rPr>
                <w:color w:val="000000"/>
                <w:spacing w:val="-6"/>
                <w:sz w:val="24"/>
                <w:szCs w:val="24"/>
              </w:rPr>
              <w:t>-32000</w:t>
            </w:r>
          </w:p>
        </w:tc>
        <w:tc>
          <w:tcPr>
            <w:tcW w:w="955" w:type="dxa"/>
            <w:vAlign w:val="center"/>
          </w:tcPr>
          <w:p w14:paraId="662FB747" w14:textId="77777777" w:rsidR="00DF119F" w:rsidRPr="00F12789" w:rsidRDefault="00DF119F" w:rsidP="00DF119F">
            <w:pPr>
              <w:jc w:val="center"/>
              <w:rPr>
                <w:spacing w:val="-6"/>
                <w:sz w:val="24"/>
                <w:szCs w:val="24"/>
              </w:rPr>
            </w:pPr>
            <w:r w:rsidRPr="00F12789">
              <w:rPr>
                <w:color w:val="000000"/>
                <w:spacing w:val="-6"/>
                <w:sz w:val="24"/>
                <w:szCs w:val="24"/>
              </w:rPr>
              <w:t>28,2</w:t>
            </w:r>
          </w:p>
        </w:tc>
        <w:tc>
          <w:tcPr>
            <w:tcW w:w="1313" w:type="dxa"/>
            <w:vAlign w:val="center"/>
          </w:tcPr>
          <w:p w14:paraId="4F9711A8" w14:textId="77777777" w:rsidR="00DF119F" w:rsidRPr="00F12789" w:rsidRDefault="00DF119F" w:rsidP="00DF119F">
            <w:pPr>
              <w:jc w:val="center"/>
              <w:rPr>
                <w:spacing w:val="-6"/>
                <w:sz w:val="24"/>
                <w:szCs w:val="24"/>
              </w:rPr>
            </w:pPr>
            <w:r w:rsidRPr="00F12789">
              <w:rPr>
                <w:color w:val="000000"/>
                <w:spacing w:val="-6"/>
                <w:sz w:val="24"/>
                <w:szCs w:val="24"/>
              </w:rPr>
              <w:t>-9024</w:t>
            </w:r>
          </w:p>
        </w:tc>
        <w:tc>
          <w:tcPr>
            <w:tcW w:w="1001" w:type="dxa"/>
            <w:vAlign w:val="center"/>
          </w:tcPr>
          <w:p w14:paraId="718D4553" w14:textId="77777777" w:rsidR="00DF119F" w:rsidRPr="00F12789" w:rsidRDefault="00DF119F" w:rsidP="00DF119F">
            <w:pPr>
              <w:jc w:val="center"/>
              <w:rPr>
                <w:spacing w:val="-6"/>
                <w:sz w:val="24"/>
                <w:szCs w:val="24"/>
              </w:rPr>
            </w:pPr>
            <w:r w:rsidRPr="00F12789">
              <w:rPr>
                <w:color w:val="000000"/>
                <w:spacing w:val="-6"/>
                <w:sz w:val="24"/>
                <w:szCs w:val="24"/>
              </w:rPr>
              <w:t>14,5</w:t>
            </w:r>
          </w:p>
        </w:tc>
        <w:tc>
          <w:tcPr>
            <w:tcW w:w="1267" w:type="dxa"/>
            <w:vAlign w:val="center"/>
          </w:tcPr>
          <w:p w14:paraId="53A9858D" w14:textId="77777777" w:rsidR="00DF119F" w:rsidRPr="00F12789" w:rsidRDefault="00DF119F" w:rsidP="00DF119F">
            <w:pPr>
              <w:jc w:val="center"/>
              <w:rPr>
                <w:spacing w:val="-6"/>
                <w:sz w:val="24"/>
                <w:szCs w:val="24"/>
              </w:rPr>
            </w:pPr>
            <w:r w:rsidRPr="00F12789">
              <w:rPr>
                <w:color w:val="000000"/>
                <w:spacing w:val="-6"/>
                <w:sz w:val="24"/>
                <w:szCs w:val="24"/>
              </w:rPr>
              <w:t>-4640</w:t>
            </w:r>
          </w:p>
        </w:tc>
        <w:tc>
          <w:tcPr>
            <w:tcW w:w="963" w:type="dxa"/>
            <w:vAlign w:val="center"/>
          </w:tcPr>
          <w:p w14:paraId="29754A91" w14:textId="77777777" w:rsidR="00DF119F" w:rsidRPr="00F12789" w:rsidRDefault="00DF119F" w:rsidP="00DF119F">
            <w:pPr>
              <w:jc w:val="center"/>
              <w:rPr>
                <w:spacing w:val="-6"/>
                <w:sz w:val="24"/>
                <w:szCs w:val="24"/>
              </w:rPr>
            </w:pPr>
            <w:r w:rsidRPr="00F12789">
              <w:rPr>
                <w:color w:val="000000"/>
                <w:spacing w:val="-6"/>
                <w:sz w:val="24"/>
                <w:szCs w:val="24"/>
              </w:rPr>
              <w:t>4384</w:t>
            </w:r>
          </w:p>
        </w:tc>
      </w:tr>
      <w:tr w:rsidR="00DF119F" w:rsidRPr="00F12789" w14:paraId="083FAA22" w14:textId="77777777" w:rsidTr="009A6AE9">
        <w:tc>
          <w:tcPr>
            <w:tcW w:w="3148" w:type="dxa"/>
          </w:tcPr>
          <w:p w14:paraId="6E84CF9F" w14:textId="46D3323D" w:rsidR="00DF119F" w:rsidRPr="00F12789" w:rsidRDefault="007F3A4A" w:rsidP="00DF119F">
            <w:pPr>
              <w:ind w:left="-57" w:right="-57"/>
              <w:jc w:val="both"/>
              <w:rPr>
                <w:spacing w:val="-4"/>
                <w:sz w:val="24"/>
                <w:szCs w:val="24"/>
              </w:rPr>
            </w:pPr>
            <w:proofErr w:type="spellStart"/>
            <w:r w:rsidRPr="00F12789">
              <w:rPr>
                <w:spacing w:val="-4"/>
                <w:sz w:val="24"/>
                <w:szCs w:val="24"/>
              </w:rPr>
              <w:t>Құнды</w:t>
            </w:r>
            <w:proofErr w:type="spellEnd"/>
            <w:r w:rsidRPr="00F12789">
              <w:rPr>
                <w:spacing w:val="-4"/>
                <w:sz w:val="24"/>
                <w:szCs w:val="24"/>
              </w:rPr>
              <w:t xml:space="preserve"> </w:t>
            </w:r>
            <w:proofErr w:type="spellStart"/>
            <w:r w:rsidRPr="00F12789">
              <w:rPr>
                <w:spacing w:val="-4"/>
                <w:sz w:val="24"/>
                <w:szCs w:val="24"/>
              </w:rPr>
              <w:t>қызметкерлерді</w:t>
            </w:r>
            <w:proofErr w:type="spellEnd"/>
            <w:r w:rsidRPr="00F12789">
              <w:rPr>
                <w:spacing w:val="-4"/>
                <w:sz w:val="24"/>
                <w:szCs w:val="24"/>
              </w:rPr>
              <w:t xml:space="preserve"> жұмыс</w:t>
            </w:r>
            <w:r w:rsidR="00F12789">
              <w:rPr>
                <w:spacing w:val="-4"/>
                <w:sz w:val="24"/>
                <w:szCs w:val="24"/>
                <w:lang w:val="kk-KZ"/>
              </w:rPr>
              <w:t xml:space="preserve"> </w:t>
            </w:r>
            <w:proofErr w:type="spellStart"/>
            <w:r w:rsidRPr="00F12789">
              <w:rPr>
                <w:spacing w:val="-4"/>
                <w:sz w:val="24"/>
                <w:szCs w:val="24"/>
              </w:rPr>
              <w:t>тан</w:t>
            </w:r>
            <w:proofErr w:type="spellEnd"/>
            <w:r w:rsidRPr="00F12789">
              <w:rPr>
                <w:spacing w:val="-4"/>
                <w:sz w:val="24"/>
                <w:szCs w:val="24"/>
              </w:rPr>
              <w:t xml:space="preserve"> </w:t>
            </w:r>
            <w:proofErr w:type="spellStart"/>
            <w:r w:rsidRPr="00F12789">
              <w:rPr>
                <w:spacing w:val="-4"/>
                <w:sz w:val="24"/>
                <w:szCs w:val="24"/>
              </w:rPr>
              <w:t>шығарудың</w:t>
            </w:r>
            <w:proofErr w:type="spellEnd"/>
            <w:r w:rsidRPr="00F12789">
              <w:rPr>
                <w:spacing w:val="-4"/>
                <w:sz w:val="24"/>
                <w:szCs w:val="24"/>
              </w:rPr>
              <w:t xml:space="preserve"> </w:t>
            </w:r>
            <w:r w:rsidRPr="00F12789">
              <w:rPr>
                <w:spacing w:val="-4"/>
                <w:sz w:val="24"/>
                <w:szCs w:val="24"/>
                <w:lang w:val="kk-KZ"/>
              </w:rPr>
              <w:t>к</w:t>
            </w:r>
            <w:proofErr w:type="spellStart"/>
            <w:r w:rsidRPr="00F12789">
              <w:rPr>
                <w:spacing w:val="-4"/>
                <w:sz w:val="24"/>
                <w:szCs w:val="24"/>
              </w:rPr>
              <w:t>адрлық</w:t>
            </w:r>
            <w:proofErr w:type="spellEnd"/>
            <w:r w:rsidRPr="00F12789">
              <w:rPr>
                <w:spacing w:val="-4"/>
                <w:sz w:val="24"/>
                <w:szCs w:val="24"/>
              </w:rPr>
              <w:t xml:space="preserve"> </w:t>
            </w:r>
            <w:proofErr w:type="spellStart"/>
            <w:r w:rsidRPr="00F12789">
              <w:rPr>
                <w:spacing w:val="-4"/>
                <w:sz w:val="24"/>
                <w:szCs w:val="24"/>
              </w:rPr>
              <w:t>тәуекелдері</w:t>
            </w:r>
            <w:proofErr w:type="spellEnd"/>
          </w:p>
        </w:tc>
        <w:tc>
          <w:tcPr>
            <w:tcW w:w="992" w:type="dxa"/>
            <w:vAlign w:val="center"/>
          </w:tcPr>
          <w:p w14:paraId="781DF3DB" w14:textId="77777777" w:rsidR="00DF119F" w:rsidRPr="00F12789" w:rsidRDefault="00DF119F" w:rsidP="00DF119F">
            <w:pPr>
              <w:jc w:val="center"/>
              <w:rPr>
                <w:color w:val="000000"/>
                <w:spacing w:val="-6"/>
                <w:sz w:val="24"/>
                <w:szCs w:val="24"/>
              </w:rPr>
            </w:pPr>
            <w:r w:rsidRPr="00F12789">
              <w:rPr>
                <w:color w:val="000000"/>
                <w:spacing w:val="-6"/>
                <w:sz w:val="24"/>
                <w:szCs w:val="24"/>
              </w:rPr>
              <w:t>-29000</w:t>
            </w:r>
          </w:p>
        </w:tc>
        <w:tc>
          <w:tcPr>
            <w:tcW w:w="955" w:type="dxa"/>
            <w:vAlign w:val="center"/>
          </w:tcPr>
          <w:p w14:paraId="30210462" w14:textId="77777777" w:rsidR="00DF119F" w:rsidRPr="00F12789" w:rsidRDefault="00DF119F" w:rsidP="00DF119F">
            <w:pPr>
              <w:jc w:val="center"/>
              <w:rPr>
                <w:color w:val="000000"/>
                <w:spacing w:val="-6"/>
                <w:sz w:val="24"/>
                <w:szCs w:val="24"/>
              </w:rPr>
            </w:pPr>
            <w:r w:rsidRPr="00F12789">
              <w:rPr>
                <w:color w:val="000000"/>
                <w:spacing w:val="-6"/>
                <w:sz w:val="24"/>
                <w:szCs w:val="24"/>
              </w:rPr>
              <w:t>20,6</w:t>
            </w:r>
          </w:p>
        </w:tc>
        <w:tc>
          <w:tcPr>
            <w:tcW w:w="1313" w:type="dxa"/>
            <w:vAlign w:val="center"/>
          </w:tcPr>
          <w:p w14:paraId="7DB1E5C3" w14:textId="77777777" w:rsidR="00DF119F" w:rsidRPr="00F12789" w:rsidRDefault="00DF119F" w:rsidP="00DF119F">
            <w:pPr>
              <w:jc w:val="center"/>
              <w:rPr>
                <w:spacing w:val="-6"/>
                <w:sz w:val="24"/>
                <w:szCs w:val="24"/>
              </w:rPr>
            </w:pPr>
            <w:r w:rsidRPr="00F12789">
              <w:rPr>
                <w:color w:val="000000"/>
                <w:spacing w:val="-6"/>
                <w:sz w:val="24"/>
                <w:szCs w:val="24"/>
              </w:rPr>
              <w:t>-5974</w:t>
            </w:r>
          </w:p>
        </w:tc>
        <w:tc>
          <w:tcPr>
            <w:tcW w:w="1001" w:type="dxa"/>
            <w:vAlign w:val="center"/>
          </w:tcPr>
          <w:p w14:paraId="2CC85297" w14:textId="77777777" w:rsidR="00DF119F" w:rsidRPr="00F12789" w:rsidRDefault="00DF119F" w:rsidP="00DF119F">
            <w:pPr>
              <w:jc w:val="center"/>
              <w:rPr>
                <w:color w:val="000000"/>
                <w:spacing w:val="-6"/>
                <w:sz w:val="24"/>
                <w:szCs w:val="24"/>
              </w:rPr>
            </w:pPr>
            <w:r w:rsidRPr="00F12789">
              <w:rPr>
                <w:color w:val="000000"/>
                <w:spacing w:val="-6"/>
                <w:sz w:val="24"/>
                <w:szCs w:val="24"/>
              </w:rPr>
              <w:t>10,8</w:t>
            </w:r>
          </w:p>
        </w:tc>
        <w:tc>
          <w:tcPr>
            <w:tcW w:w="1267" w:type="dxa"/>
            <w:vAlign w:val="center"/>
          </w:tcPr>
          <w:p w14:paraId="1C15424D" w14:textId="77777777" w:rsidR="00DF119F" w:rsidRPr="00F12789" w:rsidRDefault="00DF119F" w:rsidP="00DF119F">
            <w:pPr>
              <w:jc w:val="center"/>
              <w:rPr>
                <w:spacing w:val="-6"/>
                <w:sz w:val="24"/>
                <w:szCs w:val="24"/>
              </w:rPr>
            </w:pPr>
            <w:r w:rsidRPr="00F12789">
              <w:rPr>
                <w:color w:val="000000"/>
                <w:spacing w:val="-6"/>
                <w:sz w:val="24"/>
                <w:szCs w:val="24"/>
              </w:rPr>
              <w:t>-3132</w:t>
            </w:r>
          </w:p>
        </w:tc>
        <w:tc>
          <w:tcPr>
            <w:tcW w:w="963" w:type="dxa"/>
            <w:vAlign w:val="center"/>
          </w:tcPr>
          <w:p w14:paraId="769D3679" w14:textId="77777777" w:rsidR="00DF119F" w:rsidRPr="00F12789" w:rsidRDefault="00DF119F" w:rsidP="00DF119F">
            <w:pPr>
              <w:jc w:val="center"/>
              <w:rPr>
                <w:spacing w:val="-6"/>
                <w:sz w:val="24"/>
                <w:szCs w:val="24"/>
              </w:rPr>
            </w:pPr>
            <w:r w:rsidRPr="00F12789">
              <w:rPr>
                <w:color w:val="000000"/>
                <w:spacing w:val="-6"/>
                <w:sz w:val="24"/>
                <w:szCs w:val="24"/>
              </w:rPr>
              <w:t>2842</w:t>
            </w:r>
          </w:p>
        </w:tc>
      </w:tr>
      <w:tr w:rsidR="00DF119F" w:rsidRPr="00F12789" w14:paraId="7DE5FA91" w14:textId="77777777" w:rsidTr="009A6AE9">
        <w:tc>
          <w:tcPr>
            <w:tcW w:w="3148" w:type="dxa"/>
          </w:tcPr>
          <w:p w14:paraId="0D6E9CAB" w14:textId="5123A3DB" w:rsidR="00DF119F" w:rsidRPr="00F12789" w:rsidRDefault="007F3A4A" w:rsidP="00DF119F">
            <w:pPr>
              <w:ind w:left="-57" w:right="-57"/>
              <w:jc w:val="both"/>
              <w:rPr>
                <w:spacing w:val="-4"/>
                <w:sz w:val="24"/>
                <w:szCs w:val="24"/>
              </w:rPr>
            </w:pPr>
            <w:r w:rsidRPr="00F12789">
              <w:rPr>
                <w:spacing w:val="-4"/>
                <w:sz w:val="24"/>
                <w:szCs w:val="24"/>
              </w:rPr>
              <w:t xml:space="preserve">Техникалық </w:t>
            </w:r>
            <w:proofErr w:type="spellStart"/>
            <w:r w:rsidRPr="00F12789">
              <w:rPr>
                <w:spacing w:val="-4"/>
                <w:sz w:val="24"/>
                <w:szCs w:val="24"/>
              </w:rPr>
              <w:t>ақауларға</w:t>
            </w:r>
            <w:proofErr w:type="spellEnd"/>
            <w:r w:rsidRPr="00F12789">
              <w:rPr>
                <w:spacing w:val="-4"/>
                <w:sz w:val="24"/>
                <w:szCs w:val="24"/>
              </w:rPr>
              <w:t xml:space="preserve"> </w:t>
            </w:r>
            <w:proofErr w:type="spellStart"/>
            <w:r w:rsidRPr="00F12789">
              <w:rPr>
                <w:spacing w:val="-4"/>
                <w:sz w:val="24"/>
                <w:szCs w:val="24"/>
              </w:rPr>
              <w:t>байланысты</w:t>
            </w:r>
            <w:proofErr w:type="spellEnd"/>
            <w:r w:rsidRPr="00F12789">
              <w:rPr>
                <w:spacing w:val="-4"/>
                <w:sz w:val="24"/>
                <w:szCs w:val="24"/>
              </w:rPr>
              <w:t xml:space="preserve"> бюджет пен </w:t>
            </w:r>
            <w:proofErr w:type="spellStart"/>
            <w:r w:rsidRPr="00F12789">
              <w:rPr>
                <w:spacing w:val="-4"/>
                <w:sz w:val="24"/>
                <w:szCs w:val="24"/>
              </w:rPr>
              <w:t>кестеден</w:t>
            </w:r>
            <w:proofErr w:type="spellEnd"/>
            <w:r w:rsidRPr="00F12789">
              <w:rPr>
                <w:spacing w:val="-4"/>
                <w:sz w:val="24"/>
                <w:szCs w:val="24"/>
              </w:rPr>
              <w:t xml:space="preserve"> </w:t>
            </w:r>
            <w:proofErr w:type="spellStart"/>
            <w:r w:rsidRPr="00F12789">
              <w:rPr>
                <w:spacing w:val="-4"/>
                <w:sz w:val="24"/>
                <w:szCs w:val="24"/>
              </w:rPr>
              <w:t>асып</w:t>
            </w:r>
            <w:proofErr w:type="spellEnd"/>
            <w:r w:rsidRPr="00F12789">
              <w:rPr>
                <w:spacing w:val="-4"/>
                <w:sz w:val="24"/>
                <w:szCs w:val="24"/>
              </w:rPr>
              <w:t xml:space="preserve"> кету </w:t>
            </w:r>
            <w:proofErr w:type="spellStart"/>
            <w:r w:rsidRPr="00F12789">
              <w:rPr>
                <w:spacing w:val="-4"/>
                <w:sz w:val="24"/>
                <w:szCs w:val="24"/>
              </w:rPr>
              <w:t>қаупі</w:t>
            </w:r>
            <w:proofErr w:type="spellEnd"/>
          </w:p>
        </w:tc>
        <w:tc>
          <w:tcPr>
            <w:tcW w:w="992" w:type="dxa"/>
            <w:vAlign w:val="center"/>
          </w:tcPr>
          <w:p w14:paraId="677CF614" w14:textId="77777777" w:rsidR="00DF119F" w:rsidRPr="00F12789" w:rsidRDefault="00DF119F" w:rsidP="00DF119F">
            <w:pPr>
              <w:jc w:val="center"/>
              <w:rPr>
                <w:spacing w:val="-6"/>
                <w:sz w:val="24"/>
                <w:szCs w:val="24"/>
              </w:rPr>
            </w:pPr>
            <w:r w:rsidRPr="00F12789">
              <w:rPr>
                <w:color w:val="000000"/>
                <w:spacing w:val="-6"/>
                <w:sz w:val="24"/>
                <w:szCs w:val="24"/>
              </w:rPr>
              <w:t>-44500</w:t>
            </w:r>
          </w:p>
        </w:tc>
        <w:tc>
          <w:tcPr>
            <w:tcW w:w="955" w:type="dxa"/>
            <w:vAlign w:val="center"/>
          </w:tcPr>
          <w:p w14:paraId="3FF952AE" w14:textId="77777777" w:rsidR="00DF119F" w:rsidRPr="00F12789" w:rsidRDefault="00DF119F" w:rsidP="00DF119F">
            <w:pPr>
              <w:jc w:val="center"/>
              <w:rPr>
                <w:spacing w:val="-6"/>
                <w:sz w:val="24"/>
                <w:szCs w:val="24"/>
              </w:rPr>
            </w:pPr>
            <w:r w:rsidRPr="00F12789">
              <w:rPr>
                <w:color w:val="000000"/>
                <w:spacing w:val="-6"/>
                <w:sz w:val="24"/>
                <w:szCs w:val="24"/>
              </w:rPr>
              <w:t>20,6</w:t>
            </w:r>
          </w:p>
        </w:tc>
        <w:tc>
          <w:tcPr>
            <w:tcW w:w="1313" w:type="dxa"/>
            <w:vAlign w:val="center"/>
          </w:tcPr>
          <w:p w14:paraId="5AE5A8E3" w14:textId="77777777" w:rsidR="00DF119F" w:rsidRPr="00F12789" w:rsidRDefault="00DF119F" w:rsidP="00DF119F">
            <w:pPr>
              <w:jc w:val="center"/>
              <w:rPr>
                <w:spacing w:val="-6"/>
                <w:sz w:val="24"/>
                <w:szCs w:val="24"/>
              </w:rPr>
            </w:pPr>
            <w:r w:rsidRPr="00F12789">
              <w:rPr>
                <w:color w:val="000000"/>
                <w:spacing w:val="-6"/>
                <w:sz w:val="24"/>
                <w:szCs w:val="24"/>
              </w:rPr>
              <w:t>-9167</w:t>
            </w:r>
          </w:p>
        </w:tc>
        <w:tc>
          <w:tcPr>
            <w:tcW w:w="1001" w:type="dxa"/>
            <w:vAlign w:val="center"/>
          </w:tcPr>
          <w:p w14:paraId="378CF7D7" w14:textId="77777777" w:rsidR="00DF119F" w:rsidRPr="00F12789" w:rsidRDefault="00DF119F" w:rsidP="00DF119F">
            <w:pPr>
              <w:jc w:val="center"/>
              <w:rPr>
                <w:spacing w:val="-6"/>
                <w:sz w:val="24"/>
                <w:szCs w:val="24"/>
              </w:rPr>
            </w:pPr>
            <w:r w:rsidRPr="00F12789">
              <w:rPr>
                <w:color w:val="000000"/>
                <w:spacing w:val="-6"/>
                <w:sz w:val="24"/>
                <w:szCs w:val="24"/>
              </w:rPr>
              <w:t>10,8</w:t>
            </w:r>
          </w:p>
        </w:tc>
        <w:tc>
          <w:tcPr>
            <w:tcW w:w="1267" w:type="dxa"/>
            <w:vAlign w:val="center"/>
          </w:tcPr>
          <w:p w14:paraId="360CB1BF" w14:textId="77777777" w:rsidR="00DF119F" w:rsidRPr="00F12789" w:rsidRDefault="00DF119F" w:rsidP="00DF119F">
            <w:pPr>
              <w:jc w:val="center"/>
              <w:rPr>
                <w:spacing w:val="-6"/>
                <w:sz w:val="24"/>
                <w:szCs w:val="24"/>
              </w:rPr>
            </w:pPr>
            <w:r w:rsidRPr="00F12789">
              <w:rPr>
                <w:color w:val="000000"/>
                <w:spacing w:val="-6"/>
                <w:sz w:val="24"/>
                <w:szCs w:val="24"/>
              </w:rPr>
              <w:t>-4806</w:t>
            </w:r>
          </w:p>
        </w:tc>
        <w:tc>
          <w:tcPr>
            <w:tcW w:w="963" w:type="dxa"/>
            <w:vAlign w:val="center"/>
          </w:tcPr>
          <w:p w14:paraId="200BC089" w14:textId="77777777" w:rsidR="00DF119F" w:rsidRPr="00F12789" w:rsidRDefault="00DF119F" w:rsidP="00DF119F">
            <w:pPr>
              <w:jc w:val="center"/>
              <w:rPr>
                <w:spacing w:val="-6"/>
                <w:sz w:val="24"/>
                <w:szCs w:val="24"/>
              </w:rPr>
            </w:pPr>
            <w:r w:rsidRPr="00F12789">
              <w:rPr>
                <w:color w:val="000000"/>
                <w:spacing w:val="-6"/>
                <w:sz w:val="24"/>
                <w:szCs w:val="24"/>
              </w:rPr>
              <w:t>4361</w:t>
            </w:r>
          </w:p>
        </w:tc>
      </w:tr>
      <w:tr w:rsidR="00DF119F" w:rsidRPr="00F12789" w14:paraId="09CE9DAC" w14:textId="77777777" w:rsidTr="009A6AE9">
        <w:tc>
          <w:tcPr>
            <w:tcW w:w="3148" w:type="dxa"/>
          </w:tcPr>
          <w:p w14:paraId="7ACA92B8" w14:textId="3707F1C7" w:rsidR="00DF119F" w:rsidRPr="00F12789" w:rsidRDefault="007F3A4A" w:rsidP="00DF119F">
            <w:pPr>
              <w:ind w:left="-57" w:right="-57"/>
              <w:jc w:val="both"/>
              <w:rPr>
                <w:spacing w:val="-4"/>
                <w:sz w:val="24"/>
                <w:szCs w:val="24"/>
              </w:rPr>
            </w:pPr>
            <w:proofErr w:type="spellStart"/>
            <w:r w:rsidRPr="00F12789">
              <w:rPr>
                <w:spacing w:val="-4"/>
                <w:sz w:val="24"/>
                <w:szCs w:val="24"/>
              </w:rPr>
              <w:t>Коммерциялық</w:t>
            </w:r>
            <w:proofErr w:type="spellEnd"/>
            <w:r w:rsidRPr="00F12789">
              <w:rPr>
                <w:spacing w:val="-4"/>
                <w:sz w:val="24"/>
                <w:szCs w:val="24"/>
              </w:rPr>
              <w:t xml:space="preserve"> </w:t>
            </w:r>
            <w:proofErr w:type="spellStart"/>
            <w:r w:rsidRPr="00F12789">
              <w:rPr>
                <w:spacing w:val="-4"/>
                <w:sz w:val="24"/>
                <w:szCs w:val="24"/>
              </w:rPr>
              <w:t>тәуекелдер</w:t>
            </w:r>
            <w:proofErr w:type="spellEnd"/>
            <w:r w:rsidRPr="00F12789">
              <w:rPr>
                <w:spacing w:val="-4"/>
                <w:sz w:val="24"/>
                <w:szCs w:val="24"/>
              </w:rPr>
              <w:t xml:space="preserve"> (</w:t>
            </w:r>
            <w:proofErr w:type="spellStart"/>
            <w:r w:rsidRPr="00F12789">
              <w:rPr>
                <w:spacing w:val="-4"/>
                <w:sz w:val="24"/>
                <w:szCs w:val="24"/>
              </w:rPr>
              <w:t>жоба</w:t>
            </w:r>
            <w:proofErr w:type="spellEnd"/>
            <w:r w:rsidRPr="00F12789">
              <w:rPr>
                <w:spacing w:val="-4"/>
                <w:sz w:val="24"/>
                <w:szCs w:val="24"/>
              </w:rPr>
              <w:t xml:space="preserve"> </w:t>
            </w:r>
            <w:proofErr w:type="spellStart"/>
            <w:r w:rsidRPr="00F12789">
              <w:rPr>
                <w:spacing w:val="-4"/>
                <w:sz w:val="24"/>
                <w:szCs w:val="24"/>
              </w:rPr>
              <w:t>серіктестерінің</w:t>
            </w:r>
            <w:proofErr w:type="spellEnd"/>
            <w:r w:rsidRPr="00F12789">
              <w:rPr>
                <w:spacing w:val="-4"/>
                <w:sz w:val="24"/>
                <w:szCs w:val="24"/>
              </w:rPr>
              <w:t xml:space="preserve"> </w:t>
            </w:r>
            <w:proofErr w:type="spellStart"/>
            <w:r w:rsidRPr="00F12789">
              <w:rPr>
                <w:spacing w:val="-4"/>
                <w:sz w:val="24"/>
                <w:szCs w:val="24"/>
              </w:rPr>
              <w:t>шарттар</w:t>
            </w:r>
            <w:proofErr w:type="spellEnd"/>
            <w:r w:rsidR="00F12789">
              <w:rPr>
                <w:spacing w:val="-4"/>
                <w:sz w:val="24"/>
                <w:szCs w:val="24"/>
                <w:lang w:val="kk-KZ"/>
              </w:rPr>
              <w:t xml:space="preserve"> </w:t>
            </w:r>
            <w:proofErr w:type="spellStart"/>
            <w:r w:rsidRPr="00F12789">
              <w:rPr>
                <w:spacing w:val="-4"/>
                <w:sz w:val="24"/>
                <w:szCs w:val="24"/>
              </w:rPr>
              <w:t>дың</w:t>
            </w:r>
            <w:proofErr w:type="spellEnd"/>
            <w:r w:rsidRPr="00F12789">
              <w:rPr>
                <w:spacing w:val="-4"/>
                <w:sz w:val="24"/>
                <w:szCs w:val="24"/>
              </w:rPr>
              <w:t xml:space="preserve"> </w:t>
            </w:r>
            <w:proofErr w:type="spellStart"/>
            <w:r w:rsidRPr="00F12789">
              <w:rPr>
                <w:spacing w:val="-4"/>
                <w:sz w:val="24"/>
                <w:szCs w:val="24"/>
              </w:rPr>
              <w:t>мерзімдерін</w:t>
            </w:r>
            <w:proofErr w:type="spellEnd"/>
            <w:r w:rsidRPr="00F12789">
              <w:rPr>
                <w:spacing w:val="-4"/>
                <w:sz w:val="24"/>
                <w:szCs w:val="24"/>
              </w:rPr>
              <w:t xml:space="preserve"> </w:t>
            </w:r>
            <w:proofErr w:type="spellStart"/>
            <w:r w:rsidRPr="00F12789">
              <w:rPr>
                <w:spacing w:val="-4"/>
                <w:sz w:val="24"/>
                <w:szCs w:val="24"/>
              </w:rPr>
              <w:t>орындамауы</w:t>
            </w:r>
            <w:proofErr w:type="spellEnd"/>
            <w:r w:rsidRPr="00F12789">
              <w:rPr>
                <w:spacing w:val="-4"/>
                <w:sz w:val="24"/>
                <w:szCs w:val="24"/>
              </w:rPr>
              <w:t>)</w:t>
            </w:r>
          </w:p>
        </w:tc>
        <w:tc>
          <w:tcPr>
            <w:tcW w:w="992" w:type="dxa"/>
            <w:vAlign w:val="center"/>
          </w:tcPr>
          <w:p w14:paraId="486B9B66" w14:textId="77777777" w:rsidR="00DF119F" w:rsidRPr="00F12789" w:rsidRDefault="00DF119F" w:rsidP="00DF119F">
            <w:pPr>
              <w:jc w:val="center"/>
              <w:rPr>
                <w:spacing w:val="-6"/>
                <w:sz w:val="24"/>
                <w:szCs w:val="24"/>
              </w:rPr>
            </w:pPr>
            <w:r w:rsidRPr="00F12789">
              <w:rPr>
                <w:color w:val="000000"/>
                <w:spacing w:val="-6"/>
                <w:sz w:val="24"/>
                <w:szCs w:val="24"/>
              </w:rPr>
              <w:t>-37000</w:t>
            </w:r>
          </w:p>
        </w:tc>
        <w:tc>
          <w:tcPr>
            <w:tcW w:w="955" w:type="dxa"/>
            <w:vAlign w:val="center"/>
          </w:tcPr>
          <w:p w14:paraId="633569F3" w14:textId="77777777" w:rsidR="00DF119F" w:rsidRPr="00F12789" w:rsidRDefault="00DF119F" w:rsidP="00DF119F">
            <w:pPr>
              <w:jc w:val="center"/>
              <w:rPr>
                <w:spacing w:val="-6"/>
                <w:sz w:val="24"/>
                <w:szCs w:val="24"/>
              </w:rPr>
            </w:pPr>
            <w:r w:rsidRPr="00F12789">
              <w:rPr>
                <w:color w:val="000000"/>
                <w:spacing w:val="-6"/>
                <w:sz w:val="24"/>
                <w:szCs w:val="24"/>
              </w:rPr>
              <w:t>16,2</w:t>
            </w:r>
          </w:p>
        </w:tc>
        <w:tc>
          <w:tcPr>
            <w:tcW w:w="1313" w:type="dxa"/>
            <w:vAlign w:val="center"/>
          </w:tcPr>
          <w:p w14:paraId="132E7D93" w14:textId="77777777" w:rsidR="00DF119F" w:rsidRPr="00F12789" w:rsidRDefault="00DF119F" w:rsidP="00DF119F">
            <w:pPr>
              <w:jc w:val="center"/>
              <w:rPr>
                <w:spacing w:val="-6"/>
                <w:sz w:val="24"/>
                <w:szCs w:val="24"/>
              </w:rPr>
            </w:pPr>
            <w:r w:rsidRPr="00F12789">
              <w:rPr>
                <w:color w:val="000000"/>
                <w:spacing w:val="-6"/>
                <w:sz w:val="24"/>
                <w:szCs w:val="24"/>
              </w:rPr>
              <w:t>-5994</w:t>
            </w:r>
          </w:p>
        </w:tc>
        <w:tc>
          <w:tcPr>
            <w:tcW w:w="1001" w:type="dxa"/>
            <w:vAlign w:val="center"/>
          </w:tcPr>
          <w:p w14:paraId="79943243" w14:textId="77777777" w:rsidR="00DF119F" w:rsidRPr="00F12789" w:rsidRDefault="00DF119F" w:rsidP="00DF119F">
            <w:pPr>
              <w:jc w:val="center"/>
              <w:rPr>
                <w:spacing w:val="-6"/>
                <w:sz w:val="24"/>
                <w:szCs w:val="24"/>
              </w:rPr>
            </w:pPr>
            <w:r w:rsidRPr="00F12789">
              <w:rPr>
                <w:color w:val="000000"/>
                <w:spacing w:val="-6"/>
                <w:sz w:val="24"/>
                <w:szCs w:val="24"/>
              </w:rPr>
              <w:t>9,5</w:t>
            </w:r>
          </w:p>
        </w:tc>
        <w:tc>
          <w:tcPr>
            <w:tcW w:w="1267" w:type="dxa"/>
            <w:vAlign w:val="center"/>
          </w:tcPr>
          <w:p w14:paraId="45592794" w14:textId="77777777" w:rsidR="00DF119F" w:rsidRPr="00F12789" w:rsidRDefault="00DF119F" w:rsidP="00DF119F">
            <w:pPr>
              <w:jc w:val="center"/>
              <w:rPr>
                <w:spacing w:val="-6"/>
                <w:sz w:val="24"/>
                <w:szCs w:val="24"/>
              </w:rPr>
            </w:pPr>
            <w:r w:rsidRPr="00F12789">
              <w:rPr>
                <w:color w:val="000000"/>
                <w:spacing w:val="-6"/>
                <w:sz w:val="24"/>
                <w:szCs w:val="24"/>
              </w:rPr>
              <w:t>-3515</w:t>
            </w:r>
          </w:p>
        </w:tc>
        <w:tc>
          <w:tcPr>
            <w:tcW w:w="963" w:type="dxa"/>
            <w:vAlign w:val="center"/>
          </w:tcPr>
          <w:p w14:paraId="085040B2" w14:textId="77777777" w:rsidR="00DF119F" w:rsidRPr="00F12789" w:rsidRDefault="00DF119F" w:rsidP="00DF119F">
            <w:pPr>
              <w:jc w:val="center"/>
              <w:rPr>
                <w:spacing w:val="-6"/>
                <w:sz w:val="24"/>
                <w:szCs w:val="24"/>
              </w:rPr>
            </w:pPr>
            <w:r w:rsidRPr="00F12789">
              <w:rPr>
                <w:color w:val="000000"/>
                <w:spacing w:val="-6"/>
                <w:sz w:val="24"/>
                <w:szCs w:val="24"/>
              </w:rPr>
              <w:t>2479</w:t>
            </w:r>
          </w:p>
        </w:tc>
      </w:tr>
      <w:tr w:rsidR="00DF119F" w:rsidRPr="00F12789" w14:paraId="54A63BBC" w14:textId="77777777" w:rsidTr="009A6AE9">
        <w:tc>
          <w:tcPr>
            <w:tcW w:w="3148" w:type="dxa"/>
          </w:tcPr>
          <w:p w14:paraId="56837B04" w14:textId="40142E5B" w:rsidR="00DF119F" w:rsidRPr="00F12789" w:rsidRDefault="007F3A4A" w:rsidP="00DF119F">
            <w:pPr>
              <w:ind w:left="-57" w:right="-57"/>
              <w:jc w:val="both"/>
              <w:rPr>
                <w:spacing w:val="-6"/>
                <w:sz w:val="24"/>
                <w:szCs w:val="24"/>
              </w:rPr>
            </w:pPr>
            <w:proofErr w:type="spellStart"/>
            <w:r w:rsidRPr="00F12789">
              <w:rPr>
                <w:spacing w:val="-6"/>
                <w:sz w:val="24"/>
                <w:szCs w:val="24"/>
              </w:rPr>
              <w:t>Стейкхолдерлердің</w:t>
            </w:r>
            <w:proofErr w:type="spellEnd"/>
            <w:r w:rsidRPr="00F12789">
              <w:rPr>
                <w:spacing w:val="-6"/>
                <w:sz w:val="24"/>
                <w:szCs w:val="24"/>
              </w:rPr>
              <w:t xml:space="preserve"> </w:t>
            </w:r>
            <w:proofErr w:type="spellStart"/>
            <w:r w:rsidRPr="00F12789">
              <w:rPr>
                <w:spacing w:val="-6"/>
                <w:sz w:val="24"/>
                <w:szCs w:val="24"/>
              </w:rPr>
              <w:t>наразы</w:t>
            </w:r>
            <w:proofErr w:type="spellEnd"/>
            <w:r w:rsidR="00F12789">
              <w:rPr>
                <w:spacing w:val="-6"/>
                <w:sz w:val="24"/>
                <w:szCs w:val="24"/>
                <w:lang w:val="kk-KZ"/>
              </w:rPr>
              <w:t xml:space="preserve"> </w:t>
            </w:r>
            <w:proofErr w:type="spellStart"/>
            <w:r w:rsidRPr="00F12789">
              <w:rPr>
                <w:spacing w:val="-6"/>
                <w:sz w:val="24"/>
                <w:szCs w:val="24"/>
              </w:rPr>
              <w:t>лығынан</w:t>
            </w:r>
            <w:proofErr w:type="spellEnd"/>
            <w:r w:rsidRPr="00F12789">
              <w:rPr>
                <w:spacing w:val="-6"/>
                <w:sz w:val="24"/>
                <w:szCs w:val="24"/>
              </w:rPr>
              <w:t xml:space="preserve"> </w:t>
            </w:r>
            <w:proofErr w:type="spellStart"/>
            <w:r w:rsidRPr="00F12789">
              <w:rPr>
                <w:spacing w:val="-6"/>
                <w:sz w:val="24"/>
                <w:szCs w:val="24"/>
              </w:rPr>
              <w:t>туындаған</w:t>
            </w:r>
            <w:proofErr w:type="spellEnd"/>
            <w:r w:rsidRPr="00F12789">
              <w:rPr>
                <w:spacing w:val="-6"/>
                <w:sz w:val="24"/>
                <w:szCs w:val="24"/>
              </w:rPr>
              <w:t xml:space="preserve"> </w:t>
            </w:r>
            <w:proofErr w:type="spellStart"/>
            <w:r w:rsidRPr="00F12789">
              <w:rPr>
                <w:spacing w:val="-6"/>
                <w:sz w:val="24"/>
                <w:szCs w:val="24"/>
              </w:rPr>
              <w:t>тәуекел</w:t>
            </w:r>
            <w:proofErr w:type="spellEnd"/>
            <w:r w:rsidR="00F12789">
              <w:rPr>
                <w:spacing w:val="-6"/>
                <w:sz w:val="24"/>
                <w:szCs w:val="24"/>
                <w:lang w:val="kk-KZ"/>
              </w:rPr>
              <w:t xml:space="preserve"> </w:t>
            </w:r>
            <w:r w:rsidRPr="00F12789">
              <w:rPr>
                <w:spacing w:val="-6"/>
                <w:sz w:val="24"/>
                <w:szCs w:val="24"/>
              </w:rPr>
              <w:t xml:space="preserve">дер (сот </w:t>
            </w:r>
            <w:proofErr w:type="spellStart"/>
            <w:r w:rsidRPr="00F12789">
              <w:rPr>
                <w:spacing w:val="-6"/>
                <w:sz w:val="24"/>
                <w:szCs w:val="24"/>
              </w:rPr>
              <w:t>шығындары</w:t>
            </w:r>
            <w:proofErr w:type="spellEnd"/>
            <w:r w:rsidRPr="00F12789">
              <w:rPr>
                <w:spacing w:val="-6"/>
                <w:sz w:val="24"/>
                <w:szCs w:val="24"/>
              </w:rPr>
              <w:t xml:space="preserve">, </w:t>
            </w:r>
            <w:proofErr w:type="spellStart"/>
            <w:r w:rsidRPr="00F12789">
              <w:rPr>
                <w:spacing w:val="-6"/>
                <w:sz w:val="24"/>
                <w:szCs w:val="24"/>
              </w:rPr>
              <w:t>өтема</w:t>
            </w:r>
            <w:proofErr w:type="spellEnd"/>
            <w:r w:rsidR="00F12789">
              <w:rPr>
                <w:spacing w:val="-6"/>
                <w:sz w:val="24"/>
                <w:szCs w:val="24"/>
                <w:lang w:val="kk-KZ"/>
              </w:rPr>
              <w:t xml:space="preserve"> </w:t>
            </w:r>
            <w:proofErr w:type="spellStart"/>
            <w:r w:rsidRPr="00F12789">
              <w:rPr>
                <w:spacing w:val="-6"/>
                <w:sz w:val="24"/>
                <w:szCs w:val="24"/>
              </w:rPr>
              <w:t>қылар</w:t>
            </w:r>
            <w:proofErr w:type="spellEnd"/>
            <w:r w:rsidRPr="00F12789">
              <w:rPr>
                <w:spacing w:val="-6"/>
                <w:sz w:val="24"/>
                <w:szCs w:val="24"/>
              </w:rPr>
              <w:t>)</w:t>
            </w:r>
          </w:p>
        </w:tc>
        <w:tc>
          <w:tcPr>
            <w:tcW w:w="992" w:type="dxa"/>
            <w:vAlign w:val="center"/>
          </w:tcPr>
          <w:p w14:paraId="0D1336C0" w14:textId="77777777" w:rsidR="00DF119F" w:rsidRPr="00F12789" w:rsidRDefault="00DF119F" w:rsidP="00DF119F">
            <w:pPr>
              <w:jc w:val="center"/>
              <w:rPr>
                <w:spacing w:val="-6"/>
                <w:sz w:val="24"/>
                <w:szCs w:val="24"/>
              </w:rPr>
            </w:pPr>
            <w:r w:rsidRPr="00F12789">
              <w:rPr>
                <w:color w:val="000000"/>
                <w:spacing w:val="-6"/>
                <w:sz w:val="24"/>
                <w:szCs w:val="24"/>
              </w:rPr>
              <w:t>-32000</w:t>
            </w:r>
          </w:p>
        </w:tc>
        <w:tc>
          <w:tcPr>
            <w:tcW w:w="955" w:type="dxa"/>
            <w:vAlign w:val="center"/>
          </w:tcPr>
          <w:p w14:paraId="3528259D" w14:textId="77777777" w:rsidR="00DF119F" w:rsidRPr="00F12789" w:rsidRDefault="00DF119F" w:rsidP="00DF119F">
            <w:pPr>
              <w:jc w:val="center"/>
              <w:rPr>
                <w:color w:val="000000"/>
                <w:spacing w:val="-6"/>
                <w:sz w:val="24"/>
                <w:szCs w:val="24"/>
              </w:rPr>
            </w:pPr>
            <w:r w:rsidRPr="00F12789">
              <w:rPr>
                <w:color w:val="000000"/>
                <w:spacing w:val="-6"/>
                <w:sz w:val="24"/>
                <w:szCs w:val="24"/>
              </w:rPr>
              <w:t>15,4</w:t>
            </w:r>
          </w:p>
        </w:tc>
        <w:tc>
          <w:tcPr>
            <w:tcW w:w="1313" w:type="dxa"/>
            <w:vAlign w:val="center"/>
          </w:tcPr>
          <w:p w14:paraId="6037C4E9" w14:textId="77777777" w:rsidR="00DF119F" w:rsidRPr="00F12789" w:rsidRDefault="00DF119F" w:rsidP="00DF119F">
            <w:pPr>
              <w:jc w:val="center"/>
              <w:rPr>
                <w:spacing w:val="-6"/>
                <w:sz w:val="24"/>
                <w:szCs w:val="24"/>
              </w:rPr>
            </w:pPr>
            <w:r w:rsidRPr="00F12789">
              <w:rPr>
                <w:color w:val="000000"/>
                <w:sz w:val="24"/>
                <w:szCs w:val="24"/>
              </w:rPr>
              <w:t>-4928</w:t>
            </w:r>
          </w:p>
        </w:tc>
        <w:tc>
          <w:tcPr>
            <w:tcW w:w="1001" w:type="dxa"/>
            <w:vAlign w:val="center"/>
          </w:tcPr>
          <w:p w14:paraId="568A066B" w14:textId="77777777" w:rsidR="00DF119F" w:rsidRPr="00F12789" w:rsidRDefault="00DF119F" w:rsidP="00DF119F">
            <w:pPr>
              <w:jc w:val="center"/>
              <w:rPr>
                <w:color w:val="000000"/>
                <w:spacing w:val="-6"/>
                <w:sz w:val="24"/>
                <w:szCs w:val="24"/>
              </w:rPr>
            </w:pPr>
            <w:r w:rsidRPr="00F12789">
              <w:rPr>
                <w:color w:val="000000"/>
                <w:sz w:val="24"/>
                <w:szCs w:val="24"/>
              </w:rPr>
              <w:t>5,0</w:t>
            </w:r>
          </w:p>
        </w:tc>
        <w:tc>
          <w:tcPr>
            <w:tcW w:w="1267" w:type="dxa"/>
            <w:vAlign w:val="center"/>
          </w:tcPr>
          <w:p w14:paraId="082526AB" w14:textId="77777777" w:rsidR="00DF119F" w:rsidRPr="00F12789" w:rsidRDefault="00DF119F" w:rsidP="00DF119F">
            <w:pPr>
              <w:jc w:val="center"/>
              <w:rPr>
                <w:spacing w:val="-6"/>
                <w:sz w:val="24"/>
                <w:szCs w:val="24"/>
              </w:rPr>
            </w:pPr>
            <w:r w:rsidRPr="00F12789">
              <w:rPr>
                <w:color w:val="000000"/>
                <w:sz w:val="24"/>
                <w:szCs w:val="24"/>
              </w:rPr>
              <w:t>-1600</w:t>
            </w:r>
          </w:p>
        </w:tc>
        <w:tc>
          <w:tcPr>
            <w:tcW w:w="963" w:type="dxa"/>
            <w:vAlign w:val="center"/>
          </w:tcPr>
          <w:p w14:paraId="144921E6" w14:textId="77777777" w:rsidR="00DF119F" w:rsidRPr="00F12789" w:rsidRDefault="00DF119F" w:rsidP="00DF119F">
            <w:pPr>
              <w:jc w:val="center"/>
              <w:rPr>
                <w:spacing w:val="-6"/>
                <w:sz w:val="24"/>
                <w:szCs w:val="24"/>
              </w:rPr>
            </w:pPr>
            <w:r w:rsidRPr="00F12789">
              <w:rPr>
                <w:color w:val="000000"/>
                <w:sz w:val="24"/>
                <w:szCs w:val="24"/>
              </w:rPr>
              <w:t>3328</w:t>
            </w:r>
          </w:p>
        </w:tc>
      </w:tr>
      <w:tr w:rsidR="00DF119F" w:rsidRPr="00F12789" w14:paraId="4688C649" w14:textId="77777777" w:rsidTr="009A6AE9">
        <w:tc>
          <w:tcPr>
            <w:tcW w:w="3148" w:type="dxa"/>
          </w:tcPr>
          <w:p w14:paraId="084E8A92" w14:textId="0B25A347" w:rsidR="00DF119F" w:rsidRPr="00F12789" w:rsidRDefault="007F3A4A" w:rsidP="00DF119F">
            <w:pPr>
              <w:jc w:val="both"/>
              <w:rPr>
                <w:spacing w:val="-6"/>
                <w:sz w:val="24"/>
                <w:szCs w:val="24"/>
                <w:lang w:val="kk-KZ"/>
              </w:rPr>
            </w:pPr>
            <w:r w:rsidRPr="00F12789">
              <w:rPr>
                <w:spacing w:val="-6"/>
                <w:sz w:val="24"/>
                <w:szCs w:val="24"/>
                <w:lang w:val="kk-KZ"/>
              </w:rPr>
              <w:t>Барлығы</w:t>
            </w:r>
          </w:p>
        </w:tc>
        <w:tc>
          <w:tcPr>
            <w:tcW w:w="992" w:type="dxa"/>
            <w:vAlign w:val="center"/>
          </w:tcPr>
          <w:p w14:paraId="4826AC66" w14:textId="77777777" w:rsidR="00DF119F" w:rsidRPr="00F12789" w:rsidRDefault="00DF119F" w:rsidP="00DF119F">
            <w:pPr>
              <w:jc w:val="center"/>
              <w:rPr>
                <w:spacing w:val="-6"/>
                <w:sz w:val="24"/>
                <w:szCs w:val="24"/>
              </w:rPr>
            </w:pPr>
            <w:r w:rsidRPr="00F12789">
              <w:rPr>
                <w:color w:val="000000"/>
                <w:spacing w:val="-6"/>
                <w:sz w:val="24"/>
                <w:szCs w:val="24"/>
              </w:rPr>
              <w:t>-174500</w:t>
            </w:r>
          </w:p>
        </w:tc>
        <w:tc>
          <w:tcPr>
            <w:tcW w:w="955" w:type="dxa"/>
            <w:vAlign w:val="center"/>
          </w:tcPr>
          <w:p w14:paraId="0EB0A916" w14:textId="77777777" w:rsidR="00DF119F" w:rsidRPr="00F12789" w:rsidRDefault="00DF119F" w:rsidP="00DF119F">
            <w:pPr>
              <w:jc w:val="center"/>
              <w:rPr>
                <w:spacing w:val="-6"/>
                <w:sz w:val="24"/>
                <w:szCs w:val="24"/>
              </w:rPr>
            </w:pPr>
            <w:r w:rsidRPr="00F12789">
              <w:rPr>
                <w:spacing w:val="-6"/>
                <w:sz w:val="24"/>
                <w:szCs w:val="24"/>
              </w:rPr>
              <w:t>–</w:t>
            </w:r>
          </w:p>
        </w:tc>
        <w:tc>
          <w:tcPr>
            <w:tcW w:w="1313" w:type="dxa"/>
            <w:vAlign w:val="center"/>
          </w:tcPr>
          <w:p w14:paraId="2A537747" w14:textId="77777777" w:rsidR="00DF119F" w:rsidRPr="00F12789" w:rsidRDefault="00DF119F" w:rsidP="00DF119F">
            <w:pPr>
              <w:jc w:val="center"/>
              <w:rPr>
                <w:spacing w:val="-6"/>
                <w:sz w:val="24"/>
                <w:szCs w:val="24"/>
              </w:rPr>
            </w:pPr>
            <w:r w:rsidRPr="00F12789">
              <w:rPr>
                <w:color w:val="000000"/>
                <w:spacing w:val="-6"/>
                <w:sz w:val="24"/>
                <w:szCs w:val="24"/>
              </w:rPr>
              <w:t>-35087</w:t>
            </w:r>
          </w:p>
        </w:tc>
        <w:tc>
          <w:tcPr>
            <w:tcW w:w="1001" w:type="dxa"/>
            <w:vAlign w:val="center"/>
          </w:tcPr>
          <w:p w14:paraId="5F13A0CE" w14:textId="77777777" w:rsidR="00DF119F" w:rsidRPr="00F12789" w:rsidRDefault="00DF119F" w:rsidP="00DF119F">
            <w:pPr>
              <w:jc w:val="center"/>
              <w:rPr>
                <w:spacing w:val="-6"/>
                <w:sz w:val="24"/>
                <w:szCs w:val="24"/>
              </w:rPr>
            </w:pPr>
            <w:r w:rsidRPr="00F12789">
              <w:rPr>
                <w:spacing w:val="-6"/>
                <w:sz w:val="24"/>
                <w:szCs w:val="24"/>
              </w:rPr>
              <w:t>–</w:t>
            </w:r>
          </w:p>
        </w:tc>
        <w:tc>
          <w:tcPr>
            <w:tcW w:w="1267" w:type="dxa"/>
            <w:vAlign w:val="center"/>
          </w:tcPr>
          <w:p w14:paraId="0F0CD9A7" w14:textId="77777777" w:rsidR="00DF119F" w:rsidRPr="00F12789" w:rsidRDefault="00DF119F" w:rsidP="00DF119F">
            <w:pPr>
              <w:jc w:val="center"/>
              <w:rPr>
                <w:spacing w:val="-6"/>
                <w:sz w:val="24"/>
                <w:szCs w:val="24"/>
              </w:rPr>
            </w:pPr>
            <w:r w:rsidRPr="00F12789">
              <w:rPr>
                <w:color w:val="000000"/>
                <w:spacing w:val="-6"/>
                <w:sz w:val="24"/>
                <w:szCs w:val="24"/>
              </w:rPr>
              <w:t>-17693</w:t>
            </w:r>
          </w:p>
        </w:tc>
        <w:tc>
          <w:tcPr>
            <w:tcW w:w="963" w:type="dxa"/>
            <w:vAlign w:val="center"/>
          </w:tcPr>
          <w:p w14:paraId="7B0694D6" w14:textId="77777777" w:rsidR="00DF119F" w:rsidRPr="00F12789" w:rsidRDefault="00DF119F" w:rsidP="00DF119F">
            <w:pPr>
              <w:jc w:val="center"/>
              <w:rPr>
                <w:spacing w:val="-6"/>
                <w:sz w:val="24"/>
                <w:szCs w:val="24"/>
              </w:rPr>
            </w:pPr>
            <w:r w:rsidRPr="00F12789">
              <w:rPr>
                <w:color w:val="000000"/>
                <w:spacing w:val="-6"/>
                <w:sz w:val="24"/>
                <w:szCs w:val="24"/>
              </w:rPr>
              <w:t>17394</w:t>
            </w:r>
          </w:p>
        </w:tc>
      </w:tr>
      <w:tr w:rsidR="00DF119F" w:rsidRPr="00F12789" w14:paraId="0F4F7E7A" w14:textId="77777777" w:rsidTr="009A6AE9">
        <w:tc>
          <w:tcPr>
            <w:tcW w:w="9639" w:type="dxa"/>
            <w:gridSpan w:val="7"/>
          </w:tcPr>
          <w:p w14:paraId="082BB1C5" w14:textId="08B2C7A4" w:rsidR="00DF119F" w:rsidRPr="00F12789" w:rsidRDefault="009A6AE9" w:rsidP="00F12789">
            <w:pPr>
              <w:ind w:firstLine="601"/>
              <w:jc w:val="both"/>
              <w:rPr>
                <w:spacing w:val="-6"/>
                <w:sz w:val="24"/>
                <w:szCs w:val="24"/>
              </w:rPr>
            </w:pPr>
            <w:proofErr w:type="spellStart"/>
            <w:r w:rsidRPr="00F12789">
              <w:rPr>
                <w:spacing w:val="-6"/>
                <w:sz w:val="24"/>
                <w:szCs w:val="24"/>
              </w:rPr>
              <w:t>Ескерт</w:t>
            </w:r>
            <w:proofErr w:type="spellEnd"/>
            <w:r w:rsidR="004262E8" w:rsidRPr="00F12789">
              <w:rPr>
                <w:spacing w:val="-6"/>
                <w:sz w:val="24"/>
                <w:szCs w:val="24"/>
                <w:lang w:val="kk-KZ"/>
              </w:rPr>
              <w:t>у</w:t>
            </w:r>
            <w:r w:rsidRPr="00F12789">
              <w:rPr>
                <w:spacing w:val="-6"/>
                <w:sz w:val="24"/>
                <w:szCs w:val="24"/>
              </w:rPr>
              <w:t xml:space="preserve"> </w:t>
            </w:r>
            <w:r w:rsidRPr="00F12789">
              <w:rPr>
                <w:sz w:val="24"/>
                <w:szCs w:val="24"/>
              </w:rPr>
              <w:t>–</w:t>
            </w:r>
            <w:r w:rsidR="007F3A4A" w:rsidRPr="00F12789">
              <w:rPr>
                <w:spacing w:val="-6"/>
                <w:sz w:val="24"/>
                <w:szCs w:val="24"/>
              </w:rPr>
              <w:t xml:space="preserve"> </w:t>
            </w:r>
            <w:proofErr w:type="spellStart"/>
            <w:r w:rsidR="004262E8" w:rsidRPr="00F12789">
              <w:rPr>
                <w:spacing w:val="-6"/>
                <w:sz w:val="24"/>
                <w:szCs w:val="24"/>
              </w:rPr>
              <w:t>Сараптамалық</w:t>
            </w:r>
            <w:proofErr w:type="spellEnd"/>
            <w:r w:rsidR="004262E8" w:rsidRPr="00F12789">
              <w:rPr>
                <w:spacing w:val="-6"/>
                <w:sz w:val="24"/>
                <w:szCs w:val="24"/>
              </w:rPr>
              <w:t xml:space="preserve"> </w:t>
            </w:r>
            <w:proofErr w:type="spellStart"/>
            <w:r w:rsidR="007F3A4A" w:rsidRPr="00F12789">
              <w:rPr>
                <w:spacing w:val="-6"/>
                <w:sz w:val="24"/>
                <w:szCs w:val="24"/>
              </w:rPr>
              <w:t>бағалау</w:t>
            </w:r>
            <w:proofErr w:type="spellEnd"/>
          </w:p>
        </w:tc>
      </w:tr>
    </w:tbl>
    <w:p w14:paraId="77B3D2BA" w14:textId="77777777" w:rsidR="00DF119F" w:rsidRPr="00323B69" w:rsidRDefault="00DF119F" w:rsidP="00DF119F">
      <w:pPr>
        <w:ind w:firstLine="709"/>
        <w:jc w:val="both"/>
      </w:pPr>
    </w:p>
    <w:p w14:paraId="7568CD55" w14:textId="7B29A5AC" w:rsidR="00DF119F" w:rsidRDefault="006832A2" w:rsidP="00DF119F">
      <w:pPr>
        <w:pStyle w:val="34"/>
        <w:spacing w:after="0"/>
        <w:ind w:firstLine="709"/>
        <w:rPr>
          <w:color w:val="auto"/>
          <w:sz w:val="28"/>
        </w:rPr>
      </w:pPr>
      <w:proofErr w:type="spellStart"/>
      <w:r w:rsidRPr="006832A2">
        <w:rPr>
          <w:color w:val="auto"/>
          <w:sz w:val="28"/>
        </w:rPr>
        <w:t>Барлығы</w:t>
      </w:r>
      <w:proofErr w:type="spellEnd"/>
      <w:r w:rsidRPr="006832A2">
        <w:rPr>
          <w:color w:val="auto"/>
          <w:sz w:val="28"/>
        </w:rPr>
        <w:t xml:space="preserve"> 17394 </w:t>
      </w:r>
      <w:proofErr w:type="spellStart"/>
      <w:r w:rsidRPr="006832A2">
        <w:rPr>
          <w:color w:val="auto"/>
          <w:sz w:val="28"/>
        </w:rPr>
        <w:t>мың</w:t>
      </w:r>
      <w:proofErr w:type="spellEnd"/>
      <w:r w:rsidRPr="006832A2">
        <w:rPr>
          <w:color w:val="auto"/>
          <w:sz w:val="28"/>
        </w:rPr>
        <w:t xml:space="preserve"> </w:t>
      </w:r>
      <w:proofErr w:type="spellStart"/>
      <w:r w:rsidRPr="006832A2">
        <w:rPr>
          <w:color w:val="auto"/>
          <w:sz w:val="28"/>
        </w:rPr>
        <w:t>теңге</w:t>
      </w:r>
      <w:proofErr w:type="spellEnd"/>
      <w:r w:rsidRPr="006832A2">
        <w:rPr>
          <w:color w:val="auto"/>
          <w:sz w:val="28"/>
        </w:rPr>
        <w:t xml:space="preserve">. </w:t>
      </w:r>
      <w:proofErr w:type="spellStart"/>
      <w:r w:rsidRPr="006832A2">
        <w:rPr>
          <w:color w:val="auto"/>
          <w:sz w:val="28"/>
        </w:rPr>
        <w:t>тоқсанда</w:t>
      </w:r>
      <w:proofErr w:type="spellEnd"/>
      <w:r w:rsidRPr="006832A2">
        <w:rPr>
          <w:color w:val="auto"/>
          <w:sz w:val="28"/>
        </w:rPr>
        <w:t xml:space="preserve">. </w:t>
      </w:r>
      <w:proofErr w:type="spellStart"/>
      <w:r w:rsidRPr="006832A2">
        <w:rPr>
          <w:color w:val="auto"/>
          <w:sz w:val="28"/>
        </w:rPr>
        <w:t>Жалпы</w:t>
      </w:r>
      <w:proofErr w:type="spellEnd"/>
      <w:r w:rsidRPr="006832A2">
        <w:rPr>
          <w:color w:val="auto"/>
          <w:sz w:val="28"/>
        </w:rPr>
        <w:t xml:space="preserve"> </w:t>
      </w:r>
      <w:proofErr w:type="spellStart"/>
      <w:r w:rsidRPr="006832A2">
        <w:rPr>
          <w:color w:val="auto"/>
          <w:sz w:val="28"/>
        </w:rPr>
        <w:t>алғанда</w:t>
      </w:r>
      <w:proofErr w:type="spellEnd"/>
      <w:r w:rsidRPr="006832A2">
        <w:rPr>
          <w:color w:val="auto"/>
          <w:sz w:val="28"/>
        </w:rPr>
        <w:t xml:space="preserve">, </w:t>
      </w:r>
      <w:proofErr w:type="spellStart"/>
      <w:r w:rsidRPr="006832A2">
        <w:rPr>
          <w:color w:val="auto"/>
          <w:sz w:val="28"/>
        </w:rPr>
        <w:t>зиянды</w:t>
      </w:r>
      <w:proofErr w:type="spellEnd"/>
      <w:r w:rsidRPr="006832A2">
        <w:rPr>
          <w:color w:val="auto"/>
          <w:sz w:val="28"/>
        </w:rPr>
        <w:t xml:space="preserve"> </w:t>
      </w:r>
      <w:proofErr w:type="spellStart"/>
      <w:r w:rsidRPr="006832A2">
        <w:rPr>
          <w:color w:val="auto"/>
          <w:sz w:val="28"/>
        </w:rPr>
        <w:t>азайту</w:t>
      </w:r>
      <w:proofErr w:type="spellEnd"/>
      <w:r w:rsidRPr="006832A2">
        <w:rPr>
          <w:color w:val="auto"/>
          <w:sz w:val="28"/>
        </w:rPr>
        <w:t xml:space="preserve"> (</w:t>
      </w:r>
      <w:proofErr w:type="spellStart"/>
      <w:r w:rsidRPr="006832A2">
        <w:rPr>
          <w:color w:val="auto"/>
          <w:sz w:val="28"/>
        </w:rPr>
        <w:t>үнемдеу</w:t>
      </w:r>
      <w:proofErr w:type="spellEnd"/>
      <w:r w:rsidRPr="006832A2">
        <w:rPr>
          <w:color w:val="auto"/>
          <w:sz w:val="28"/>
        </w:rPr>
        <w:t xml:space="preserve">) 50,0% </w:t>
      </w:r>
      <w:proofErr w:type="spellStart"/>
      <w:r w:rsidRPr="006832A2">
        <w:rPr>
          <w:color w:val="auto"/>
          <w:sz w:val="28"/>
        </w:rPr>
        <w:t>құрайды</w:t>
      </w:r>
      <w:proofErr w:type="spellEnd"/>
      <w:r w:rsidRPr="006832A2">
        <w:rPr>
          <w:color w:val="auto"/>
          <w:sz w:val="28"/>
        </w:rPr>
        <w:t>.</w:t>
      </w:r>
    </w:p>
    <w:p w14:paraId="0CEB6562" w14:textId="6A88AD46" w:rsidR="006832A2" w:rsidRPr="006832A2" w:rsidRDefault="006832A2" w:rsidP="006832A2">
      <w:pPr>
        <w:ind w:firstLine="709"/>
        <w:jc w:val="both"/>
        <w:rPr>
          <w:i/>
          <w:color w:val="000000"/>
          <w:spacing w:val="-4"/>
        </w:rPr>
      </w:pPr>
      <w:r w:rsidRPr="006832A2">
        <w:rPr>
          <w:i/>
          <w:color w:val="000000"/>
          <w:spacing w:val="-4"/>
        </w:rPr>
        <w:t>3</w:t>
      </w:r>
      <w:r w:rsidR="00F12789">
        <w:rPr>
          <w:i/>
          <w:color w:val="000000"/>
          <w:spacing w:val="-4"/>
          <w:lang w:val="kk-KZ"/>
        </w:rPr>
        <w:t>.</w:t>
      </w:r>
      <w:r w:rsidRPr="006832A2">
        <w:rPr>
          <w:i/>
          <w:color w:val="000000"/>
          <w:spacing w:val="-4"/>
        </w:rPr>
        <w:t xml:space="preserve"> </w:t>
      </w:r>
      <w:r>
        <w:rPr>
          <w:i/>
          <w:color w:val="000000"/>
          <w:spacing w:val="-4"/>
          <w:lang w:val="kk-KZ"/>
        </w:rPr>
        <w:t>А</w:t>
      </w:r>
      <w:proofErr w:type="spellStart"/>
      <w:r w:rsidRPr="006832A2">
        <w:rPr>
          <w:i/>
          <w:color w:val="000000"/>
          <w:spacing w:val="-4"/>
        </w:rPr>
        <w:t>қшаның</w:t>
      </w:r>
      <w:proofErr w:type="spellEnd"/>
      <w:r w:rsidRPr="006832A2">
        <w:rPr>
          <w:i/>
          <w:color w:val="000000"/>
          <w:spacing w:val="-4"/>
        </w:rPr>
        <w:t xml:space="preserve"> </w:t>
      </w:r>
      <w:proofErr w:type="spellStart"/>
      <w:r w:rsidRPr="006832A2">
        <w:rPr>
          <w:i/>
          <w:color w:val="000000"/>
          <w:spacing w:val="-4"/>
        </w:rPr>
        <w:t>уақытша</w:t>
      </w:r>
      <w:proofErr w:type="spellEnd"/>
      <w:r w:rsidRPr="006832A2">
        <w:rPr>
          <w:i/>
          <w:color w:val="000000"/>
          <w:spacing w:val="-4"/>
        </w:rPr>
        <w:t xml:space="preserve"> </w:t>
      </w:r>
      <w:proofErr w:type="spellStart"/>
      <w:r w:rsidRPr="006832A2">
        <w:rPr>
          <w:i/>
          <w:color w:val="000000"/>
          <w:spacing w:val="-4"/>
        </w:rPr>
        <w:t>құнының</w:t>
      </w:r>
      <w:proofErr w:type="spellEnd"/>
      <w:r w:rsidRPr="006832A2">
        <w:rPr>
          <w:i/>
          <w:color w:val="000000"/>
          <w:spacing w:val="-4"/>
        </w:rPr>
        <w:t xml:space="preserve"> </w:t>
      </w:r>
      <w:proofErr w:type="spellStart"/>
      <w:r w:rsidRPr="006832A2">
        <w:rPr>
          <w:i/>
          <w:color w:val="000000"/>
          <w:spacing w:val="-4"/>
        </w:rPr>
        <w:t>өзгеруін</w:t>
      </w:r>
      <w:proofErr w:type="spellEnd"/>
      <w:r w:rsidRPr="006832A2">
        <w:rPr>
          <w:i/>
          <w:color w:val="000000"/>
          <w:spacing w:val="-4"/>
        </w:rPr>
        <w:t xml:space="preserve"> </w:t>
      </w:r>
      <w:proofErr w:type="spellStart"/>
      <w:r w:rsidRPr="006832A2">
        <w:rPr>
          <w:i/>
          <w:color w:val="000000"/>
          <w:spacing w:val="-4"/>
        </w:rPr>
        <w:t>ескере</w:t>
      </w:r>
      <w:proofErr w:type="spellEnd"/>
      <w:r w:rsidRPr="006832A2">
        <w:rPr>
          <w:i/>
          <w:color w:val="000000"/>
          <w:spacing w:val="-4"/>
        </w:rPr>
        <w:t xml:space="preserve"> </w:t>
      </w:r>
      <w:proofErr w:type="spellStart"/>
      <w:r w:rsidRPr="006832A2">
        <w:rPr>
          <w:i/>
          <w:color w:val="000000"/>
          <w:spacing w:val="-4"/>
        </w:rPr>
        <w:t>отырып</w:t>
      </w:r>
      <w:proofErr w:type="spellEnd"/>
      <w:r w:rsidRPr="006832A2">
        <w:rPr>
          <w:i/>
          <w:color w:val="000000"/>
          <w:spacing w:val="-4"/>
        </w:rPr>
        <w:t xml:space="preserve">, </w:t>
      </w:r>
      <w:proofErr w:type="spellStart"/>
      <w:r w:rsidRPr="006832A2">
        <w:rPr>
          <w:i/>
          <w:color w:val="000000"/>
          <w:spacing w:val="-4"/>
        </w:rPr>
        <w:t>шығындар</w:t>
      </w:r>
      <w:proofErr w:type="spellEnd"/>
      <w:r w:rsidRPr="006832A2">
        <w:rPr>
          <w:i/>
          <w:color w:val="000000"/>
          <w:spacing w:val="-4"/>
        </w:rPr>
        <w:t xml:space="preserve"> мен </w:t>
      </w:r>
      <w:proofErr w:type="spellStart"/>
      <w:r w:rsidRPr="006832A2">
        <w:rPr>
          <w:i/>
          <w:color w:val="000000"/>
          <w:spacing w:val="-4"/>
        </w:rPr>
        <w:t>кірістерді</w:t>
      </w:r>
      <w:proofErr w:type="spellEnd"/>
      <w:r w:rsidRPr="006832A2">
        <w:rPr>
          <w:i/>
          <w:color w:val="000000"/>
          <w:spacing w:val="-4"/>
        </w:rPr>
        <w:t xml:space="preserve"> </w:t>
      </w:r>
      <w:proofErr w:type="spellStart"/>
      <w:r w:rsidRPr="006832A2">
        <w:rPr>
          <w:i/>
          <w:color w:val="000000"/>
          <w:spacing w:val="-4"/>
        </w:rPr>
        <w:t>салыстыру</w:t>
      </w:r>
      <w:proofErr w:type="spellEnd"/>
    </w:p>
    <w:p w14:paraId="3D9D1820" w14:textId="77777777" w:rsidR="006832A2" w:rsidRPr="006832A2" w:rsidRDefault="006832A2" w:rsidP="006832A2">
      <w:pPr>
        <w:ind w:firstLine="709"/>
        <w:jc w:val="both"/>
        <w:rPr>
          <w:iCs/>
          <w:color w:val="000000"/>
          <w:spacing w:val="-4"/>
        </w:rPr>
      </w:pPr>
      <w:proofErr w:type="spellStart"/>
      <w:r w:rsidRPr="006832A2">
        <w:rPr>
          <w:iCs/>
          <w:color w:val="000000"/>
          <w:spacing w:val="-4"/>
        </w:rPr>
        <w:t>Есептеуде</w:t>
      </w:r>
      <w:proofErr w:type="spellEnd"/>
      <w:r w:rsidRPr="006832A2">
        <w:rPr>
          <w:iCs/>
          <w:color w:val="000000"/>
          <w:spacing w:val="-4"/>
        </w:rPr>
        <w:t xml:space="preserve"> </w:t>
      </w:r>
      <w:proofErr w:type="spellStart"/>
      <w:r w:rsidRPr="006832A2">
        <w:rPr>
          <w:iCs/>
          <w:color w:val="000000"/>
          <w:spacing w:val="-4"/>
        </w:rPr>
        <w:t>біз</w:t>
      </w:r>
      <w:proofErr w:type="spellEnd"/>
      <w:r w:rsidRPr="006832A2">
        <w:rPr>
          <w:iCs/>
          <w:color w:val="000000"/>
          <w:spacing w:val="-4"/>
        </w:rPr>
        <w:t xml:space="preserve"> </w:t>
      </w:r>
      <w:proofErr w:type="spellStart"/>
      <w:r w:rsidRPr="006832A2">
        <w:rPr>
          <w:iCs/>
          <w:color w:val="000000"/>
          <w:spacing w:val="-4"/>
        </w:rPr>
        <w:t>әсер</w:t>
      </w:r>
      <w:proofErr w:type="spellEnd"/>
      <w:r w:rsidRPr="006832A2">
        <w:rPr>
          <w:iCs/>
          <w:color w:val="000000"/>
          <w:spacing w:val="-4"/>
        </w:rPr>
        <w:t xml:space="preserve"> тек 5-тоқсанда 100%, ал 4-ші </w:t>
      </w:r>
      <w:proofErr w:type="spellStart"/>
      <w:r w:rsidRPr="006832A2">
        <w:rPr>
          <w:iCs/>
          <w:color w:val="000000"/>
          <w:spacing w:val="-4"/>
        </w:rPr>
        <w:t>тоқсанда</w:t>
      </w:r>
      <w:proofErr w:type="spellEnd"/>
      <w:r w:rsidRPr="006832A2">
        <w:rPr>
          <w:iCs/>
          <w:color w:val="000000"/>
          <w:spacing w:val="-4"/>
        </w:rPr>
        <w:t xml:space="preserve"> – 50% </w:t>
      </w:r>
      <w:proofErr w:type="spellStart"/>
      <w:r w:rsidRPr="006832A2">
        <w:rPr>
          <w:iCs/>
          <w:color w:val="000000"/>
          <w:spacing w:val="-4"/>
        </w:rPr>
        <w:t>ғана</w:t>
      </w:r>
      <w:proofErr w:type="spellEnd"/>
      <w:r w:rsidRPr="006832A2">
        <w:rPr>
          <w:iCs/>
          <w:color w:val="000000"/>
          <w:spacing w:val="-4"/>
        </w:rPr>
        <w:t xml:space="preserve"> </w:t>
      </w:r>
      <w:proofErr w:type="spellStart"/>
      <w:r w:rsidRPr="006832A2">
        <w:rPr>
          <w:iCs/>
          <w:color w:val="000000"/>
          <w:spacing w:val="-4"/>
        </w:rPr>
        <w:t>пайда</w:t>
      </w:r>
      <w:proofErr w:type="spellEnd"/>
      <w:r w:rsidRPr="006832A2">
        <w:rPr>
          <w:iCs/>
          <w:color w:val="000000"/>
          <w:spacing w:val="-4"/>
        </w:rPr>
        <w:t xml:space="preserve"> </w:t>
      </w:r>
      <w:proofErr w:type="spellStart"/>
      <w:r w:rsidRPr="006832A2">
        <w:rPr>
          <w:iCs/>
          <w:color w:val="000000"/>
          <w:spacing w:val="-4"/>
        </w:rPr>
        <w:t>болады</w:t>
      </w:r>
      <w:proofErr w:type="spellEnd"/>
      <w:r w:rsidRPr="006832A2">
        <w:rPr>
          <w:iCs/>
          <w:color w:val="000000"/>
          <w:spacing w:val="-4"/>
        </w:rPr>
        <w:t xml:space="preserve"> </w:t>
      </w:r>
      <w:proofErr w:type="spellStart"/>
      <w:r w:rsidRPr="006832A2">
        <w:rPr>
          <w:iCs/>
          <w:color w:val="000000"/>
          <w:spacing w:val="-4"/>
        </w:rPr>
        <w:t>деген</w:t>
      </w:r>
      <w:proofErr w:type="spellEnd"/>
      <w:r w:rsidRPr="006832A2">
        <w:rPr>
          <w:iCs/>
          <w:color w:val="000000"/>
          <w:spacing w:val="-4"/>
        </w:rPr>
        <w:t xml:space="preserve"> </w:t>
      </w:r>
      <w:proofErr w:type="spellStart"/>
      <w:r w:rsidRPr="006832A2">
        <w:rPr>
          <w:iCs/>
          <w:color w:val="000000"/>
          <w:spacing w:val="-4"/>
        </w:rPr>
        <w:t>болжамға</w:t>
      </w:r>
      <w:proofErr w:type="spellEnd"/>
      <w:r w:rsidRPr="006832A2">
        <w:rPr>
          <w:iCs/>
          <w:color w:val="000000"/>
          <w:spacing w:val="-4"/>
        </w:rPr>
        <w:t xml:space="preserve"> </w:t>
      </w:r>
      <w:proofErr w:type="spellStart"/>
      <w:r w:rsidRPr="006832A2">
        <w:rPr>
          <w:iCs/>
          <w:color w:val="000000"/>
          <w:spacing w:val="-4"/>
        </w:rPr>
        <w:t>сүйендік</w:t>
      </w:r>
      <w:proofErr w:type="spellEnd"/>
      <w:r w:rsidRPr="006832A2">
        <w:rPr>
          <w:iCs/>
          <w:color w:val="000000"/>
          <w:spacing w:val="-4"/>
        </w:rPr>
        <w:t>.</w:t>
      </w:r>
    </w:p>
    <w:p w14:paraId="200CFF77" w14:textId="6A80E5CE" w:rsidR="00DF119F" w:rsidRPr="00323B69" w:rsidRDefault="006832A2" w:rsidP="006832A2">
      <w:pPr>
        <w:ind w:firstLine="709"/>
        <w:jc w:val="both"/>
      </w:pPr>
      <w:proofErr w:type="spellStart"/>
      <w:r w:rsidRPr="006832A2">
        <w:rPr>
          <w:iCs/>
          <w:color w:val="000000"/>
          <w:spacing w:val="-4"/>
        </w:rPr>
        <w:t>Дисконттау</w:t>
      </w:r>
      <w:proofErr w:type="spellEnd"/>
      <w:r w:rsidRPr="006832A2">
        <w:rPr>
          <w:iCs/>
          <w:color w:val="000000"/>
          <w:spacing w:val="-4"/>
        </w:rPr>
        <w:t xml:space="preserve"> </w:t>
      </w:r>
      <w:proofErr w:type="spellStart"/>
      <w:r w:rsidRPr="006832A2">
        <w:rPr>
          <w:iCs/>
          <w:color w:val="000000"/>
          <w:spacing w:val="-4"/>
        </w:rPr>
        <w:t>мөлшерлемесі</w:t>
      </w:r>
      <w:proofErr w:type="spellEnd"/>
      <w:r w:rsidRPr="006832A2">
        <w:rPr>
          <w:iCs/>
          <w:color w:val="000000"/>
          <w:spacing w:val="-4"/>
        </w:rPr>
        <w:t xml:space="preserve"> R=20,9 % (</w:t>
      </w:r>
      <w:proofErr w:type="spellStart"/>
      <w:r w:rsidRPr="006832A2">
        <w:rPr>
          <w:iCs/>
          <w:color w:val="000000"/>
          <w:spacing w:val="-4"/>
        </w:rPr>
        <w:t>кумулятивтік</w:t>
      </w:r>
      <w:proofErr w:type="spellEnd"/>
      <w:r w:rsidRPr="006832A2">
        <w:rPr>
          <w:iCs/>
          <w:color w:val="000000"/>
          <w:spacing w:val="-4"/>
        </w:rPr>
        <w:t xml:space="preserve"> </w:t>
      </w:r>
      <w:proofErr w:type="spellStart"/>
      <w:r w:rsidRPr="006832A2">
        <w:rPr>
          <w:iCs/>
          <w:color w:val="000000"/>
          <w:spacing w:val="-4"/>
        </w:rPr>
        <w:t>әдіспен</w:t>
      </w:r>
      <w:proofErr w:type="spellEnd"/>
      <w:r w:rsidRPr="006832A2">
        <w:rPr>
          <w:iCs/>
          <w:color w:val="000000"/>
          <w:spacing w:val="-4"/>
        </w:rPr>
        <w:t xml:space="preserve"> </w:t>
      </w:r>
      <w:proofErr w:type="spellStart"/>
      <w:r w:rsidRPr="006832A2">
        <w:rPr>
          <w:iCs/>
          <w:color w:val="000000"/>
          <w:spacing w:val="-4"/>
        </w:rPr>
        <w:t>айқындалған</w:t>
      </w:r>
      <w:proofErr w:type="spellEnd"/>
      <w:r w:rsidRPr="006832A2">
        <w:rPr>
          <w:iCs/>
          <w:color w:val="000000"/>
          <w:spacing w:val="-4"/>
        </w:rPr>
        <w:t xml:space="preserve">: </w:t>
      </w:r>
      <w:proofErr w:type="spellStart"/>
      <w:r w:rsidRPr="006832A2">
        <w:rPr>
          <w:iCs/>
          <w:color w:val="000000"/>
          <w:spacing w:val="-4"/>
        </w:rPr>
        <w:t>тәуекелсіз</w:t>
      </w:r>
      <w:proofErr w:type="spellEnd"/>
      <w:r w:rsidRPr="006832A2">
        <w:rPr>
          <w:iCs/>
          <w:color w:val="000000"/>
          <w:spacing w:val="-4"/>
        </w:rPr>
        <w:t xml:space="preserve"> </w:t>
      </w:r>
      <w:proofErr w:type="spellStart"/>
      <w:r w:rsidRPr="006832A2">
        <w:rPr>
          <w:iCs/>
          <w:color w:val="000000"/>
          <w:spacing w:val="-4"/>
        </w:rPr>
        <w:t>мөлшерлеме</w:t>
      </w:r>
      <w:proofErr w:type="spellEnd"/>
      <w:r w:rsidRPr="006832A2">
        <w:rPr>
          <w:iCs/>
          <w:color w:val="000000"/>
          <w:spacing w:val="-4"/>
        </w:rPr>
        <w:t xml:space="preserve"> 10,5 % (</w:t>
      </w:r>
      <w:proofErr w:type="spellStart"/>
      <w:r w:rsidRPr="006832A2">
        <w:rPr>
          <w:iCs/>
          <w:color w:val="000000"/>
          <w:spacing w:val="-4"/>
        </w:rPr>
        <w:t>Қазақстанның</w:t>
      </w:r>
      <w:proofErr w:type="spellEnd"/>
      <w:r w:rsidRPr="006832A2">
        <w:rPr>
          <w:iCs/>
          <w:color w:val="000000"/>
          <w:spacing w:val="-4"/>
        </w:rPr>
        <w:t xml:space="preserve"> </w:t>
      </w:r>
      <w:proofErr w:type="spellStart"/>
      <w:r w:rsidRPr="006832A2">
        <w:rPr>
          <w:iCs/>
          <w:color w:val="000000"/>
          <w:spacing w:val="-4"/>
        </w:rPr>
        <w:t>мемлекеттік</w:t>
      </w:r>
      <w:proofErr w:type="spellEnd"/>
      <w:r w:rsidRPr="006832A2">
        <w:rPr>
          <w:iCs/>
          <w:color w:val="000000"/>
          <w:spacing w:val="-4"/>
        </w:rPr>
        <w:t xml:space="preserve"> </w:t>
      </w:r>
      <w:proofErr w:type="spellStart"/>
      <w:r w:rsidRPr="006832A2">
        <w:rPr>
          <w:iCs/>
          <w:color w:val="000000"/>
          <w:spacing w:val="-4"/>
        </w:rPr>
        <w:t>бағалы</w:t>
      </w:r>
      <w:proofErr w:type="spellEnd"/>
      <w:r w:rsidRPr="006832A2">
        <w:rPr>
          <w:iCs/>
          <w:color w:val="000000"/>
          <w:spacing w:val="-4"/>
        </w:rPr>
        <w:t xml:space="preserve"> </w:t>
      </w:r>
      <w:proofErr w:type="spellStart"/>
      <w:r w:rsidRPr="006832A2">
        <w:rPr>
          <w:iCs/>
          <w:color w:val="000000"/>
          <w:spacing w:val="-4"/>
        </w:rPr>
        <w:t>қағаздарының</w:t>
      </w:r>
      <w:proofErr w:type="spellEnd"/>
      <w:r w:rsidRPr="006832A2">
        <w:rPr>
          <w:iCs/>
          <w:color w:val="000000"/>
          <w:spacing w:val="-4"/>
        </w:rPr>
        <w:t xml:space="preserve"> 2021 жылғы наурыздағы </w:t>
      </w:r>
      <w:proofErr w:type="spellStart"/>
      <w:r w:rsidRPr="006832A2">
        <w:rPr>
          <w:iCs/>
          <w:color w:val="000000"/>
          <w:spacing w:val="-4"/>
        </w:rPr>
        <w:t>орташа</w:t>
      </w:r>
      <w:proofErr w:type="spellEnd"/>
      <w:r w:rsidRPr="006832A2">
        <w:rPr>
          <w:iCs/>
          <w:color w:val="000000"/>
          <w:spacing w:val="-4"/>
        </w:rPr>
        <w:t xml:space="preserve"> </w:t>
      </w:r>
      <w:proofErr w:type="spellStart"/>
      <w:r w:rsidRPr="006832A2">
        <w:rPr>
          <w:iCs/>
          <w:color w:val="000000"/>
          <w:spacing w:val="-4"/>
        </w:rPr>
        <w:t>мөлшерлемесі</w:t>
      </w:r>
      <w:proofErr w:type="spellEnd"/>
      <w:r w:rsidRPr="006832A2">
        <w:rPr>
          <w:iCs/>
          <w:color w:val="000000"/>
          <w:spacing w:val="-4"/>
        </w:rPr>
        <w:t xml:space="preserve"> [</w:t>
      </w:r>
      <w:r w:rsidR="00973075">
        <w:rPr>
          <w:iCs/>
          <w:color w:val="000000"/>
          <w:spacing w:val="-4"/>
          <w:lang w:val="kk-KZ"/>
        </w:rPr>
        <w:t>13</w:t>
      </w:r>
      <w:r w:rsidR="00765AC8">
        <w:rPr>
          <w:iCs/>
          <w:color w:val="000000"/>
          <w:spacing w:val="-4"/>
          <w:lang w:val="kk-KZ"/>
        </w:rPr>
        <w:t>7</w:t>
      </w:r>
      <w:r w:rsidRPr="006832A2">
        <w:rPr>
          <w:iCs/>
          <w:color w:val="000000"/>
          <w:spacing w:val="-4"/>
        </w:rPr>
        <w:t xml:space="preserve">]) плюс </w:t>
      </w:r>
      <w:proofErr w:type="spellStart"/>
      <w:r w:rsidRPr="006832A2">
        <w:rPr>
          <w:iCs/>
          <w:color w:val="000000"/>
          <w:spacing w:val="-4"/>
        </w:rPr>
        <w:t>тәуекел</w:t>
      </w:r>
      <w:proofErr w:type="spellEnd"/>
      <w:r w:rsidRPr="006832A2">
        <w:rPr>
          <w:iCs/>
          <w:color w:val="000000"/>
          <w:spacing w:val="-4"/>
        </w:rPr>
        <w:t xml:space="preserve"> </w:t>
      </w:r>
      <w:proofErr w:type="spellStart"/>
      <w:r w:rsidRPr="006832A2">
        <w:rPr>
          <w:iCs/>
          <w:color w:val="000000"/>
          <w:spacing w:val="-4"/>
        </w:rPr>
        <w:t>сыйлықақысы</w:t>
      </w:r>
      <w:proofErr w:type="spellEnd"/>
      <w:r w:rsidRPr="006832A2">
        <w:rPr>
          <w:iCs/>
          <w:color w:val="000000"/>
          <w:spacing w:val="-4"/>
        </w:rPr>
        <w:t xml:space="preserve"> 10,4 % (</w:t>
      </w:r>
      <w:proofErr w:type="spellStart"/>
      <w:r w:rsidRPr="006832A2">
        <w:rPr>
          <w:iCs/>
          <w:color w:val="000000"/>
          <w:spacing w:val="-4"/>
        </w:rPr>
        <w:t>сараптамалық</w:t>
      </w:r>
      <w:proofErr w:type="spellEnd"/>
      <w:r w:rsidRPr="006832A2">
        <w:rPr>
          <w:iCs/>
          <w:color w:val="000000"/>
          <w:spacing w:val="-4"/>
        </w:rPr>
        <w:t xml:space="preserve"> </w:t>
      </w:r>
      <w:proofErr w:type="spellStart"/>
      <w:r w:rsidRPr="006832A2">
        <w:rPr>
          <w:iCs/>
          <w:color w:val="000000"/>
          <w:spacing w:val="-4"/>
        </w:rPr>
        <w:t>бағалау</w:t>
      </w:r>
      <w:proofErr w:type="spellEnd"/>
      <w:r w:rsidRPr="006832A2">
        <w:rPr>
          <w:iCs/>
          <w:color w:val="000000"/>
          <w:spacing w:val="-4"/>
        </w:rPr>
        <w:t xml:space="preserve">). Сонда </w:t>
      </w:r>
      <w:proofErr w:type="spellStart"/>
      <w:r w:rsidRPr="006832A2">
        <w:rPr>
          <w:iCs/>
          <w:color w:val="000000"/>
          <w:spacing w:val="-4"/>
        </w:rPr>
        <w:t>тоқсандық</w:t>
      </w:r>
      <w:proofErr w:type="spellEnd"/>
      <w:r w:rsidRPr="006832A2">
        <w:rPr>
          <w:iCs/>
          <w:color w:val="000000"/>
          <w:spacing w:val="-4"/>
        </w:rPr>
        <w:t xml:space="preserve"> </w:t>
      </w:r>
      <w:proofErr w:type="spellStart"/>
      <w:r w:rsidRPr="006832A2">
        <w:rPr>
          <w:iCs/>
          <w:color w:val="000000"/>
          <w:spacing w:val="-4"/>
        </w:rPr>
        <w:t>дисконттау</w:t>
      </w:r>
      <w:proofErr w:type="spellEnd"/>
      <w:r w:rsidRPr="006832A2">
        <w:rPr>
          <w:iCs/>
          <w:color w:val="000000"/>
          <w:spacing w:val="-4"/>
        </w:rPr>
        <w:t xml:space="preserve"> </w:t>
      </w:r>
      <w:proofErr w:type="spellStart"/>
      <w:r w:rsidRPr="006832A2">
        <w:rPr>
          <w:iCs/>
          <w:color w:val="000000"/>
          <w:spacing w:val="-4"/>
        </w:rPr>
        <w:t>мөлшерлемесі</w:t>
      </w:r>
      <w:proofErr w:type="spellEnd"/>
      <w:r w:rsidRPr="006832A2">
        <w:rPr>
          <w:iCs/>
          <w:color w:val="000000"/>
          <w:spacing w:val="-4"/>
        </w:rPr>
        <w:t xml:space="preserve"> </w:t>
      </w:r>
      <w:r w:rsidR="00DF119F" w:rsidRPr="006832A2">
        <w:rPr>
          <w:iCs/>
        </w:rPr>
        <w:t>[</w:t>
      </w:r>
      <w:r w:rsidR="00973075">
        <w:rPr>
          <w:iCs/>
          <w:lang w:val="kk-KZ"/>
        </w:rPr>
        <w:t>13</w:t>
      </w:r>
      <w:r w:rsidR="00765AC8">
        <w:rPr>
          <w:iCs/>
          <w:lang w:val="kk-KZ"/>
        </w:rPr>
        <w:t>8</w:t>
      </w:r>
      <w:r w:rsidR="00DF119F" w:rsidRPr="006832A2">
        <w:rPr>
          <w:iCs/>
        </w:rPr>
        <w:t>]:</w:t>
      </w:r>
    </w:p>
    <w:p w14:paraId="2DB12BDC" w14:textId="77777777" w:rsidR="00DF119F" w:rsidRPr="00916BEB" w:rsidRDefault="00DF119F" w:rsidP="00DF119F">
      <w:pPr>
        <w:ind w:firstLine="709"/>
        <w:jc w:val="both"/>
      </w:pPr>
    </w:p>
    <w:p w14:paraId="00EC502C" w14:textId="77777777" w:rsidR="00DF119F" w:rsidRPr="00323B69" w:rsidRDefault="00DF119F" w:rsidP="00DF119F">
      <w:pPr>
        <w:ind w:firstLine="709"/>
        <w:jc w:val="both"/>
        <w:rPr>
          <w:i/>
        </w:rPr>
      </w:pPr>
      <m:oMathPara>
        <m:oMathParaPr>
          <m:jc m:val="right"/>
        </m:oMathParaPr>
        <m:oMath>
          <m:r>
            <w:rPr>
              <w:rFonts w:ascii="Cambria Math" w:hAnsi="Cambria Math"/>
            </w:rPr>
            <m:t>r=</m:t>
          </m:r>
          <m:rad>
            <m:radPr>
              <m:ctrlPr>
                <w:rPr>
                  <w:rFonts w:ascii="Cambria Math" w:hAnsi="Cambria Math"/>
                  <w:i/>
                </w:rPr>
              </m:ctrlPr>
            </m:radPr>
            <m:deg>
              <m:r>
                <w:rPr>
                  <w:rFonts w:ascii="Cambria Math" w:hAnsi="Cambria Math"/>
                </w:rPr>
                <m:t>4</m:t>
              </m:r>
            </m:deg>
            <m:e>
              <m:r>
                <w:rPr>
                  <w:rFonts w:ascii="Cambria Math" w:hAnsi="Cambria Math"/>
                </w:rPr>
                <m:t>(1+R)</m:t>
              </m:r>
            </m:e>
          </m:rad>
          <m:r>
            <w:rPr>
              <w:rFonts w:ascii="Cambria Math" w:hAnsi="Cambria Math"/>
            </w:rPr>
            <m:t>-1=4,86.                                              (8)</m:t>
          </m:r>
        </m:oMath>
      </m:oMathPara>
    </w:p>
    <w:p w14:paraId="4DA18B03" w14:textId="77777777" w:rsidR="004262E8" w:rsidRDefault="004262E8" w:rsidP="00DF119F">
      <w:pPr>
        <w:pStyle w:val="affff9"/>
        <w:spacing w:line="240" w:lineRule="auto"/>
        <w:rPr>
          <w:lang w:val="kk-KZ"/>
        </w:rPr>
      </w:pPr>
    </w:p>
    <w:p w14:paraId="2D901E8B" w14:textId="16B0F1FA" w:rsidR="00DF119F" w:rsidRDefault="006832A2" w:rsidP="00DF119F">
      <w:pPr>
        <w:pStyle w:val="affff9"/>
        <w:spacing w:line="240" w:lineRule="auto"/>
        <w:rPr>
          <w:lang w:val="kk-KZ"/>
        </w:rPr>
      </w:pPr>
      <w:proofErr w:type="spellStart"/>
      <w:r w:rsidRPr="006832A2">
        <w:t>Дисконттау</w:t>
      </w:r>
      <w:proofErr w:type="spellEnd"/>
      <w:r w:rsidRPr="006832A2">
        <w:t xml:space="preserve"> </w:t>
      </w:r>
      <w:proofErr w:type="spellStart"/>
      <w:r w:rsidRPr="006832A2">
        <w:t>коэффициенті</w:t>
      </w:r>
      <w:proofErr w:type="spellEnd"/>
      <w:r w:rsidRPr="006832A2">
        <w:t xml:space="preserve"> </w:t>
      </w:r>
      <w:proofErr w:type="spellStart"/>
      <w:r w:rsidRPr="00323B69">
        <w:rPr>
          <w:lang w:val="en-US"/>
        </w:rPr>
        <w:t>k</w:t>
      </w:r>
      <w:r w:rsidRPr="00323B69">
        <w:rPr>
          <w:vertAlign w:val="subscript"/>
          <w:lang w:val="en-US"/>
        </w:rPr>
        <w:t>d</w:t>
      </w:r>
      <w:proofErr w:type="spellEnd"/>
      <w:r w:rsidRPr="006832A2">
        <w:t xml:space="preserve"> формула </w:t>
      </w:r>
      <w:proofErr w:type="spellStart"/>
      <w:r w:rsidRPr="006832A2">
        <w:t>бойынша</w:t>
      </w:r>
      <w:proofErr w:type="spellEnd"/>
      <w:r w:rsidRPr="006832A2">
        <w:t xml:space="preserve"> </w:t>
      </w:r>
      <w:proofErr w:type="spellStart"/>
      <w:r w:rsidRPr="006832A2">
        <w:t>есептеледі</w:t>
      </w:r>
      <w:proofErr w:type="spellEnd"/>
      <w:r w:rsidRPr="006832A2">
        <w:t xml:space="preserve"> </w:t>
      </w:r>
      <w:r w:rsidR="00DF119F" w:rsidRPr="00323B69">
        <w:t>(6) [</w:t>
      </w:r>
      <w:r w:rsidR="00973075">
        <w:rPr>
          <w:spacing w:val="-4"/>
          <w:lang w:val="kk-KZ"/>
        </w:rPr>
        <w:t>133</w:t>
      </w:r>
      <w:r w:rsidR="00DF119F" w:rsidRPr="00323B69">
        <w:t>]:</w:t>
      </w:r>
    </w:p>
    <w:p w14:paraId="495EC0EA" w14:textId="77777777" w:rsidR="004262E8" w:rsidRPr="004262E8" w:rsidRDefault="004262E8" w:rsidP="00DF119F">
      <w:pPr>
        <w:pStyle w:val="affff9"/>
        <w:spacing w:line="240" w:lineRule="auto"/>
        <w:rPr>
          <w:lang w:val="kk-KZ"/>
        </w:rPr>
      </w:pPr>
    </w:p>
    <w:p w14:paraId="0305EB88" w14:textId="77777777" w:rsidR="00DF119F" w:rsidRPr="00323B69" w:rsidRDefault="002E67B7" w:rsidP="00DF119F">
      <w:pPr>
        <w:pStyle w:val="affff9"/>
        <w:spacing w:line="240" w:lineRule="auto"/>
      </w:pPr>
      <m:oMathPara>
        <m:oMathParaPr>
          <m:jc m:val="right"/>
        </m:oMathParaPr>
        <m:oMath>
          <m:sSub>
            <m:sSubPr>
              <m:ctrlPr>
                <w:rPr>
                  <w:rFonts w:ascii="Cambria Math" w:hAnsi="Cambria Math"/>
                  <w:i/>
                </w:rPr>
              </m:ctrlPr>
            </m:sSubPr>
            <m:e>
              <m:r>
                <w:rPr>
                  <w:rFonts w:ascii="Cambria Math" w:hAnsi="Cambria Math"/>
                  <w:lang w:val="en-US"/>
                </w:rPr>
                <m:t>k</m:t>
              </m:r>
            </m:e>
            <m:sub>
              <m:r>
                <w:rPr>
                  <w:rFonts w:ascii="Cambria Math" w:hAnsi="Cambria Math"/>
                </w:rPr>
                <m:t>d</m:t>
              </m:r>
            </m:sub>
          </m:sSub>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d>
                    <m:dPr>
                      <m:ctrlPr>
                        <w:rPr>
                          <w:rFonts w:ascii="Cambria Math" w:hAnsi="Cambria Math"/>
                          <w:i/>
                        </w:rPr>
                      </m:ctrlPr>
                    </m:dPr>
                    <m:e>
                      <m:r>
                        <w:rPr>
                          <w:rFonts w:ascii="Cambria Math"/>
                        </w:rPr>
                        <m:t>1+</m:t>
                      </m:r>
                      <m:r>
                        <w:rPr>
                          <w:rFonts w:ascii="Cambria Math" w:hAnsi="Cambria Math"/>
                          <w:lang w:val="en-US"/>
                        </w:rPr>
                        <m:t>R</m:t>
                      </m:r>
                    </m:e>
                  </m:d>
                </m:e>
                <m:sup>
                  <m:r>
                    <w:rPr>
                      <w:rFonts w:ascii="Cambria Math" w:hAnsi="Cambria Math"/>
                    </w:rPr>
                    <m:t>i</m:t>
                  </m:r>
                </m:sup>
              </m:sSup>
            </m:den>
          </m:f>
          <m:r>
            <w:rPr>
              <w:rFonts w:ascii="Cambria Math"/>
            </w:rPr>
            <m:t xml:space="preserve">,                                                                </m:t>
          </m:r>
          <m:r>
            <m:rPr>
              <m:sty m:val="p"/>
            </m:rPr>
            <w:rPr>
              <w:rFonts w:ascii="Cambria Math" w:hAnsi="Cambria Math"/>
            </w:rPr>
            <m:t>(9)</m:t>
          </m:r>
        </m:oMath>
      </m:oMathPara>
    </w:p>
    <w:p w14:paraId="5DB9FAED" w14:textId="77777777" w:rsidR="00916BEB" w:rsidRDefault="00916BEB" w:rsidP="00DF119F">
      <w:pPr>
        <w:pStyle w:val="affff9"/>
        <w:spacing w:line="240" w:lineRule="auto"/>
        <w:ind w:firstLine="0"/>
        <w:rPr>
          <w:lang w:val="kk-KZ"/>
        </w:rPr>
      </w:pPr>
    </w:p>
    <w:p w14:paraId="531BAE25" w14:textId="77777777" w:rsidR="004262E8" w:rsidRDefault="006832A2" w:rsidP="00DF119F">
      <w:pPr>
        <w:pStyle w:val="affff9"/>
        <w:spacing w:line="240" w:lineRule="auto"/>
        <w:ind w:firstLine="0"/>
        <w:rPr>
          <w:lang w:val="kk-KZ"/>
        </w:rPr>
      </w:pPr>
      <w:r>
        <w:rPr>
          <w:lang w:val="kk-KZ"/>
        </w:rPr>
        <w:t>мұнда</w:t>
      </w:r>
      <w:r w:rsidR="00DF119F" w:rsidRPr="007000CA">
        <w:rPr>
          <w:lang w:val="kk-KZ"/>
        </w:rPr>
        <w:t xml:space="preserve"> R – </w:t>
      </w:r>
      <w:r w:rsidRPr="007000CA">
        <w:rPr>
          <w:lang w:val="kk-KZ"/>
        </w:rPr>
        <w:t>дисконттау мөлшерлемесі</w:t>
      </w:r>
      <w:r w:rsidR="00DF119F" w:rsidRPr="007000CA">
        <w:rPr>
          <w:lang w:val="kk-KZ"/>
        </w:rPr>
        <w:t>, %;</w:t>
      </w:r>
    </w:p>
    <w:p w14:paraId="70F5165B" w14:textId="2CB11972" w:rsidR="00DF119F" w:rsidRPr="007000CA" w:rsidRDefault="00DF119F" w:rsidP="004262E8">
      <w:pPr>
        <w:pStyle w:val="affff9"/>
        <w:spacing w:line="240" w:lineRule="auto"/>
        <w:ind w:firstLine="854"/>
        <w:rPr>
          <w:lang w:val="kk-KZ"/>
        </w:rPr>
      </w:pPr>
      <w:r w:rsidRPr="007000CA">
        <w:rPr>
          <w:lang w:val="kk-KZ"/>
        </w:rPr>
        <w:t xml:space="preserve">i – </w:t>
      </w:r>
      <w:r w:rsidR="006832A2" w:rsidRPr="007000CA">
        <w:rPr>
          <w:lang w:val="kk-KZ"/>
        </w:rPr>
        <w:t>уақыт кезеңінің нөмірі</w:t>
      </w:r>
      <w:r w:rsidRPr="007000CA">
        <w:rPr>
          <w:lang w:val="kk-KZ"/>
        </w:rPr>
        <w:t>.</w:t>
      </w:r>
    </w:p>
    <w:p w14:paraId="73D1C6EA" w14:textId="50B3FF71" w:rsidR="00DF119F" w:rsidRPr="007000CA" w:rsidRDefault="006832A2" w:rsidP="004262E8">
      <w:pPr>
        <w:pStyle w:val="34"/>
        <w:spacing w:after="0"/>
        <w:ind w:firstLine="709"/>
        <w:rPr>
          <w:spacing w:val="-2"/>
          <w:sz w:val="28"/>
          <w:lang w:val="kk-KZ"/>
        </w:rPr>
      </w:pPr>
      <w:r w:rsidRPr="007000CA">
        <w:rPr>
          <w:spacing w:val="-2"/>
          <w:sz w:val="28"/>
          <w:lang w:val="kk-KZ"/>
        </w:rPr>
        <w:t>Есеп тоқсан сайын (8 тоқсан) жүргізілді. Нәтижелер 6</w:t>
      </w:r>
      <w:r w:rsidR="00610BCE">
        <w:rPr>
          <w:spacing w:val="-2"/>
          <w:sz w:val="28"/>
          <w:lang w:val="kk-KZ"/>
        </w:rPr>
        <w:t>0</w:t>
      </w:r>
      <w:r>
        <w:rPr>
          <w:spacing w:val="-2"/>
          <w:sz w:val="28"/>
          <w:lang w:val="kk-KZ"/>
        </w:rPr>
        <w:t>-</w:t>
      </w:r>
      <w:r w:rsidRPr="007000CA">
        <w:rPr>
          <w:spacing w:val="-2"/>
          <w:sz w:val="28"/>
          <w:lang w:val="kk-KZ"/>
        </w:rPr>
        <w:t>кесте</w:t>
      </w:r>
      <w:r>
        <w:rPr>
          <w:spacing w:val="-2"/>
          <w:sz w:val="28"/>
          <w:lang w:val="kk-KZ"/>
        </w:rPr>
        <w:t>де</w:t>
      </w:r>
      <w:r w:rsidRPr="007000CA">
        <w:rPr>
          <w:spacing w:val="-2"/>
          <w:sz w:val="28"/>
          <w:lang w:val="kk-KZ"/>
        </w:rPr>
        <w:t xml:space="preserve"> ұсынылған. Барлық көрсеткіштер мың теңгемен берілген. Есептеулер MS Excel электрондық кестесінде жүргізілді</w:t>
      </w:r>
      <w:r w:rsidR="00DF119F" w:rsidRPr="007000CA">
        <w:rPr>
          <w:spacing w:val="-2"/>
          <w:sz w:val="28"/>
          <w:lang w:val="kk-KZ"/>
        </w:rPr>
        <w:t>.</w:t>
      </w:r>
    </w:p>
    <w:p w14:paraId="6C1DB318" w14:textId="77777777" w:rsidR="009A6AE9" w:rsidRPr="007000CA" w:rsidRDefault="009A6AE9" w:rsidP="006832A2">
      <w:pPr>
        <w:pStyle w:val="34"/>
        <w:spacing w:after="0"/>
        <w:ind w:firstLine="709"/>
        <w:rPr>
          <w:spacing w:val="-2"/>
          <w:sz w:val="28"/>
          <w:lang w:val="kk-KZ"/>
        </w:rPr>
      </w:pPr>
    </w:p>
    <w:p w14:paraId="51C8E49C" w14:textId="559025A8" w:rsidR="00DF119F" w:rsidRPr="007000CA" w:rsidRDefault="009A6AE9" w:rsidP="009A6AE9">
      <w:pPr>
        <w:pStyle w:val="34"/>
        <w:spacing w:after="0"/>
        <w:ind w:firstLine="0"/>
        <w:jc w:val="left"/>
        <w:rPr>
          <w:spacing w:val="-4"/>
          <w:sz w:val="28"/>
          <w:lang w:val="kk-KZ"/>
        </w:rPr>
      </w:pPr>
      <w:r w:rsidRPr="007000CA">
        <w:rPr>
          <w:spacing w:val="-4"/>
          <w:sz w:val="28"/>
          <w:lang w:val="kk-KZ"/>
        </w:rPr>
        <w:t>Кесте 6</w:t>
      </w:r>
      <w:r w:rsidR="00610BCE">
        <w:rPr>
          <w:spacing w:val="-4"/>
          <w:sz w:val="28"/>
          <w:lang w:val="kk-KZ"/>
        </w:rPr>
        <w:t>0</w:t>
      </w:r>
      <w:r w:rsidR="006832A2" w:rsidRPr="009A6AE9">
        <w:rPr>
          <w:spacing w:val="-4"/>
          <w:sz w:val="28"/>
          <w:lang w:val="kk-KZ"/>
        </w:rPr>
        <w:t xml:space="preserve"> </w:t>
      </w:r>
      <w:r w:rsidRPr="007000CA">
        <w:rPr>
          <w:sz w:val="24"/>
          <w:szCs w:val="24"/>
          <w:lang w:val="kk-KZ"/>
        </w:rPr>
        <w:t>–</w:t>
      </w:r>
      <w:r w:rsidR="006832A2" w:rsidRPr="009A6AE9">
        <w:rPr>
          <w:spacing w:val="-4"/>
          <w:sz w:val="28"/>
          <w:lang w:val="kk-KZ"/>
        </w:rPr>
        <w:t xml:space="preserve"> </w:t>
      </w:r>
      <w:r w:rsidR="00916BEB" w:rsidRPr="007000CA">
        <w:rPr>
          <w:spacing w:val="-4"/>
          <w:sz w:val="28"/>
          <w:lang w:val="kk-KZ"/>
        </w:rPr>
        <w:t xml:space="preserve">Тұжырымдаманы </w:t>
      </w:r>
      <w:r w:rsidR="006832A2" w:rsidRPr="007000CA">
        <w:rPr>
          <w:spacing w:val="-4"/>
          <w:sz w:val="28"/>
          <w:lang w:val="kk-KZ"/>
        </w:rPr>
        <w:t>енгізу тиімділігінің көрсеткіштерін есептеу</w:t>
      </w:r>
    </w:p>
    <w:p w14:paraId="7D2B7347" w14:textId="77777777" w:rsidR="009A6AE9" w:rsidRPr="007000CA" w:rsidRDefault="009A6AE9" w:rsidP="004262E8">
      <w:pPr>
        <w:pStyle w:val="34"/>
        <w:spacing w:after="0"/>
        <w:ind w:firstLine="0"/>
        <w:jc w:val="right"/>
        <w:rPr>
          <w:b/>
          <w:spacing w:val="-4"/>
          <w:sz w:val="16"/>
          <w:szCs w:val="16"/>
          <w:lang w:val="kk-KZ"/>
        </w:rPr>
      </w:pPr>
    </w:p>
    <w:tbl>
      <w:tblPr>
        <w:tblStyle w:val="afa"/>
        <w:tblW w:w="9639" w:type="dxa"/>
        <w:tblInd w:w="108" w:type="dxa"/>
        <w:tblLayout w:type="fixed"/>
        <w:tblLook w:val="04A0" w:firstRow="1" w:lastRow="0" w:firstColumn="1" w:lastColumn="0" w:noHBand="0" w:noVBand="1"/>
      </w:tblPr>
      <w:tblGrid>
        <w:gridCol w:w="1985"/>
        <w:gridCol w:w="833"/>
        <w:gridCol w:w="833"/>
        <w:gridCol w:w="834"/>
        <w:gridCol w:w="833"/>
        <w:gridCol w:w="833"/>
        <w:gridCol w:w="834"/>
        <w:gridCol w:w="833"/>
        <w:gridCol w:w="834"/>
        <w:gridCol w:w="987"/>
      </w:tblGrid>
      <w:tr w:rsidR="00DF119F" w:rsidRPr="004262E8" w14:paraId="24D0BBDE" w14:textId="77777777" w:rsidTr="00BA5813">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2F71A34" w14:textId="636C1CD4" w:rsidR="00DF119F" w:rsidRPr="004262E8" w:rsidRDefault="006832A2" w:rsidP="00DF119F">
            <w:pPr>
              <w:pStyle w:val="34"/>
              <w:spacing w:after="0"/>
              <w:ind w:left="-57" w:right="-57" w:firstLine="0"/>
              <w:jc w:val="center"/>
              <w:rPr>
                <w:sz w:val="24"/>
                <w:szCs w:val="24"/>
                <w:lang w:val="kk-KZ"/>
              </w:rPr>
            </w:pPr>
            <w:r w:rsidRPr="004262E8">
              <w:rPr>
                <w:sz w:val="24"/>
                <w:szCs w:val="24"/>
                <w:lang w:val="kk-KZ"/>
              </w:rPr>
              <w:t>Аты</w:t>
            </w:r>
          </w:p>
        </w:tc>
        <w:tc>
          <w:tcPr>
            <w:tcW w:w="6667" w:type="dxa"/>
            <w:gridSpan w:val="8"/>
            <w:tcBorders>
              <w:top w:val="single" w:sz="4" w:space="0" w:color="auto"/>
              <w:left w:val="single" w:sz="4" w:space="0" w:color="auto"/>
              <w:bottom w:val="single" w:sz="4" w:space="0" w:color="auto"/>
              <w:right w:val="single" w:sz="4" w:space="0" w:color="auto"/>
            </w:tcBorders>
            <w:vAlign w:val="center"/>
            <w:hideMark/>
          </w:tcPr>
          <w:p w14:paraId="7CB4F515" w14:textId="63931C57" w:rsidR="00DF119F" w:rsidRPr="004262E8" w:rsidRDefault="006832A2" w:rsidP="00DF119F">
            <w:pPr>
              <w:pStyle w:val="34"/>
              <w:spacing w:before="120" w:after="120"/>
              <w:ind w:firstLine="0"/>
              <w:jc w:val="center"/>
              <w:rPr>
                <w:sz w:val="24"/>
                <w:szCs w:val="24"/>
                <w:lang w:val="kk-KZ"/>
              </w:rPr>
            </w:pPr>
            <w:r w:rsidRPr="004262E8">
              <w:rPr>
                <w:sz w:val="24"/>
                <w:szCs w:val="24"/>
                <w:lang w:val="kk-KZ"/>
              </w:rPr>
              <w:t>Тоқсан</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452B2FAC" w14:textId="20E6CBBA" w:rsidR="00DF119F" w:rsidRPr="004262E8" w:rsidRDefault="006832A2" w:rsidP="00DF119F">
            <w:pPr>
              <w:pStyle w:val="34"/>
              <w:spacing w:before="120"/>
              <w:ind w:firstLine="0"/>
              <w:jc w:val="center"/>
              <w:rPr>
                <w:sz w:val="24"/>
                <w:szCs w:val="24"/>
                <w:lang w:val="kk-KZ"/>
              </w:rPr>
            </w:pPr>
            <w:r w:rsidRPr="004262E8">
              <w:rPr>
                <w:sz w:val="24"/>
                <w:szCs w:val="24"/>
                <w:lang w:val="kk-KZ"/>
              </w:rPr>
              <w:t>Бар</w:t>
            </w:r>
            <w:r w:rsidR="004262E8">
              <w:rPr>
                <w:sz w:val="24"/>
                <w:szCs w:val="24"/>
                <w:lang w:val="kk-KZ"/>
              </w:rPr>
              <w:t xml:space="preserve"> </w:t>
            </w:r>
            <w:r w:rsidRPr="004262E8">
              <w:rPr>
                <w:sz w:val="24"/>
                <w:szCs w:val="24"/>
                <w:lang w:val="kk-KZ"/>
              </w:rPr>
              <w:t>лығы</w:t>
            </w:r>
          </w:p>
        </w:tc>
      </w:tr>
      <w:tr w:rsidR="00DF119F" w:rsidRPr="004262E8" w14:paraId="40E29638" w14:textId="77777777" w:rsidTr="00BA5813">
        <w:tc>
          <w:tcPr>
            <w:tcW w:w="1985" w:type="dxa"/>
            <w:vMerge/>
            <w:tcBorders>
              <w:top w:val="single" w:sz="4" w:space="0" w:color="auto"/>
              <w:left w:val="single" w:sz="4" w:space="0" w:color="auto"/>
              <w:bottom w:val="single" w:sz="4" w:space="0" w:color="auto"/>
              <w:right w:val="single" w:sz="4" w:space="0" w:color="auto"/>
            </w:tcBorders>
            <w:vAlign w:val="center"/>
            <w:hideMark/>
          </w:tcPr>
          <w:p w14:paraId="76C3FA14" w14:textId="77777777" w:rsidR="00DF119F" w:rsidRPr="004262E8" w:rsidRDefault="00DF119F" w:rsidP="00DF119F">
            <w:pPr>
              <w:rPr>
                <w:color w:val="000000"/>
                <w:sz w:val="24"/>
                <w:szCs w:val="24"/>
              </w:rPr>
            </w:pPr>
          </w:p>
        </w:tc>
        <w:tc>
          <w:tcPr>
            <w:tcW w:w="833" w:type="dxa"/>
            <w:tcBorders>
              <w:top w:val="single" w:sz="4" w:space="0" w:color="auto"/>
              <w:left w:val="single" w:sz="4" w:space="0" w:color="auto"/>
              <w:bottom w:val="single" w:sz="4" w:space="0" w:color="auto"/>
              <w:right w:val="single" w:sz="4" w:space="0" w:color="auto"/>
            </w:tcBorders>
            <w:hideMark/>
          </w:tcPr>
          <w:p w14:paraId="575DC794" w14:textId="77777777" w:rsidR="00DF119F" w:rsidRPr="004262E8" w:rsidRDefault="00DF119F" w:rsidP="00DF119F">
            <w:pPr>
              <w:pStyle w:val="34"/>
              <w:spacing w:after="0"/>
              <w:ind w:left="-57" w:right="-57" w:firstLine="0"/>
              <w:jc w:val="center"/>
              <w:rPr>
                <w:spacing w:val="-4"/>
                <w:sz w:val="24"/>
                <w:szCs w:val="24"/>
              </w:rPr>
            </w:pPr>
            <w:r w:rsidRPr="004262E8">
              <w:rPr>
                <w:spacing w:val="-4"/>
                <w:sz w:val="24"/>
                <w:szCs w:val="24"/>
              </w:rPr>
              <w:t>1</w:t>
            </w:r>
          </w:p>
        </w:tc>
        <w:tc>
          <w:tcPr>
            <w:tcW w:w="833" w:type="dxa"/>
            <w:tcBorders>
              <w:top w:val="single" w:sz="4" w:space="0" w:color="auto"/>
              <w:left w:val="single" w:sz="4" w:space="0" w:color="auto"/>
              <w:bottom w:val="single" w:sz="4" w:space="0" w:color="auto"/>
              <w:right w:val="single" w:sz="4" w:space="0" w:color="auto"/>
            </w:tcBorders>
            <w:vAlign w:val="center"/>
            <w:hideMark/>
          </w:tcPr>
          <w:p w14:paraId="43BE4B69" w14:textId="77777777" w:rsidR="00DF119F" w:rsidRPr="004262E8" w:rsidRDefault="00DF119F" w:rsidP="00DF119F">
            <w:pPr>
              <w:pStyle w:val="34"/>
              <w:spacing w:after="0"/>
              <w:ind w:left="-57" w:right="-57" w:firstLine="0"/>
              <w:jc w:val="center"/>
              <w:rPr>
                <w:spacing w:val="-4"/>
                <w:sz w:val="24"/>
                <w:szCs w:val="24"/>
              </w:rPr>
            </w:pPr>
            <w:r w:rsidRPr="004262E8">
              <w:rPr>
                <w:spacing w:val="-4"/>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hideMark/>
          </w:tcPr>
          <w:p w14:paraId="765FE265" w14:textId="77777777" w:rsidR="00DF119F" w:rsidRPr="004262E8" w:rsidRDefault="00DF119F" w:rsidP="00DF119F">
            <w:pPr>
              <w:pStyle w:val="34"/>
              <w:spacing w:after="0"/>
              <w:ind w:left="-57" w:right="-57" w:firstLine="0"/>
              <w:jc w:val="center"/>
              <w:rPr>
                <w:spacing w:val="-4"/>
                <w:sz w:val="24"/>
                <w:szCs w:val="24"/>
              </w:rPr>
            </w:pPr>
            <w:r w:rsidRPr="004262E8">
              <w:rPr>
                <w:spacing w:val="-4"/>
                <w:sz w:val="24"/>
                <w:szCs w:val="24"/>
              </w:rPr>
              <w:t>3</w:t>
            </w:r>
          </w:p>
        </w:tc>
        <w:tc>
          <w:tcPr>
            <w:tcW w:w="833" w:type="dxa"/>
            <w:tcBorders>
              <w:top w:val="single" w:sz="4" w:space="0" w:color="auto"/>
              <w:left w:val="single" w:sz="4" w:space="0" w:color="auto"/>
              <w:bottom w:val="single" w:sz="4" w:space="0" w:color="auto"/>
              <w:right w:val="single" w:sz="4" w:space="0" w:color="auto"/>
            </w:tcBorders>
            <w:vAlign w:val="center"/>
            <w:hideMark/>
          </w:tcPr>
          <w:p w14:paraId="577D2211" w14:textId="77777777" w:rsidR="00DF119F" w:rsidRPr="004262E8" w:rsidRDefault="00DF119F" w:rsidP="00DF119F">
            <w:pPr>
              <w:pStyle w:val="34"/>
              <w:spacing w:after="0"/>
              <w:ind w:left="-57" w:right="-57" w:firstLine="0"/>
              <w:jc w:val="center"/>
              <w:rPr>
                <w:spacing w:val="-4"/>
                <w:sz w:val="24"/>
                <w:szCs w:val="24"/>
              </w:rPr>
            </w:pPr>
            <w:r w:rsidRPr="004262E8">
              <w:rPr>
                <w:spacing w:val="-4"/>
                <w:sz w:val="24"/>
                <w:szCs w:val="24"/>
              </w:rPr>
              <w:t>4</w:t>
            </w:r>
          </w:p>
        </w:tc>
        <w:tc>
          <w:tcPr>
            <w:tcW w:w="833" w:type="dxa"/>
            <w:tcBorders>
              <w:top w:val="single" w:sz="4" w:space="0" w:color="auto"/>
              <w:left w:val="single" w:sz="4" w:space="0" w:color="auto"/>
              <w:bottom w:val="single" w:sz="4" w:space="0" w:color="auto"/>
              <w:right w:val="single" w:sz="4" w:space="0" w:color="auto"/>
            </w:tcBorders>
            <w:vAlign w:val="center"/>
            <w:hideMark/>
          </w:tcPr>
          <w:p w14:paraId="7690DD3C" w14:textId="77777777" w:rsidR="00DF119F" w:rsidRPr="004262E8" w:rsidRDefault="00DF119F" w:rsidP="00DF119F">
            <w:pPr>
              <w:pStyle w:val="34"/>
              <w:spacing w:after="0"/>
              <w:ind w:left="-57" w:right="-57" w:firstLine="0"/>
              <w:jc w:val="center"/>
              <w:rPr>
                <w:spacing w:val="-4"/>
                <w:sz w:val="24"/>
                <w:szCs w:val="24"/>
              </w:rPr>
            </w:pPr>
            <w:r w:rsidRPr="004262E8">
              <w:rPr>
                <w:spacing w:val="-4"/>
                <w:sz w:val="24"/>
                <w:szCs w:val="24"/>
              </w:rPr>
              <w:t>5</w:t>
            </w:r>
          </w:p>
        </w:tc>
        <w:tc>
          <w:tcPr>
            <w:tcW w:w="834" w:type="dxa"/>
            <w:tcBorders>
              <w:top w:val="single" w:sz="4" w:space="0" w:color="auto"/>
              <w:left w:val="single" w:sz="4" w:space="0" w:color="auto"/>
              <w:bottom w:val="single" w:sz="4" w:space="0" w:color="auto"/>
              <w:right w:val="single" w:sz="4" w:space="0" w:color="auto"/>
            </w:tcBorders>
            <w:vAlign w:val="center"/>
            <w:hideMark/>
          </w:tcPr>
          <w:p w14:paraId="2E8438B0" w14:textId="77777777" w:rsidR="00DF119F" w:rsidRPr="004262E8" w:rsidRDefault="00DF119F" w:rsidP="00DF119F">
            <w:pPr>
              <w:pStyle w:val="34"/>
              <w:spacing w:after="0"/>
              <w:ind w:left="-57" w:right="-57" w:firstLine="0"/>
              <w:jc w:val="center"/>
              <w:rPr>
                <w:spacing w:val="-4"/>
                <w:sz w:val="24"/>
                <w:szCs w:val="24"/>
              </w:rPr>
            </w:pPr>
            <w:r w:rsidRPr="004262E8">
              <w:rPr>
                <w:spacing w:val="-4"/>
                <w:sz w:val="24"/>
                <w:szCs w:val="24"/>
              </w:rPr>
              <w:t>6</w:t>
            </w:r>
          </w:p>
        </w:tc>
        <w:tc>
          <w:tcPr>
            <w:tcW w:w="833" w:type="dxa"/>
            <w:tcBorders>
              <w:top w:val="single" w:sz="4" w:space="0" w:color="auto"/>
              <w:left w:val="single" w:sz="4" w:space="0" w:color="auto"/>
              <w:bottom w:val="single" w:sz="4" w:space="0" w:color="auto"/>
              <w:right w:val="single" w:sz="4" w:space="0" w:color="auto"/>
            </w:tcBorders>
            <w:vAlign w:val="center"/>
            <w:hideMark/>
          </w:tcPr>
          <w:p w14:paraId="217F9560" w14:textId="77777777" w:rsidR="00DF119F" w:rsidRPr="004262E8" w:rsidRDefault="00DF119F" w:rsidP="00DF119F">
            <w:pPr>
              <w:pStyle w:val="34"/>
              <w:spacing w:after="0"/>
              <w:ind w:left="-57" w:right="-57" w:firstLine="0"/>
              <w:jc w:val="center"/>
              <w:rPr>
                <w:spacing w:val="-4"/>
                <w:sz w:val="24"/>
                <w:szCs w:val="24"/>
              </w:rPr>
            </w:pPr>
            <w:r w:rsidRPr="004262E8">
              <w:rPr>
                <w:spacing w:val="-4"/>
                <w:sz w:val="24"/>
                <w:szCs w:val="24"/>
              </w:rPr>
              <w:t>7</w:t>
            </w:r>
          </w:p>
        </w:tc>
        <w:tc>
          <w:tcPr>
            <w:tcW w:w="834" w:type="dxa"/>
            <w:tcBorders>
              <w:top w:val="single" w:sz="4" w:space="0" w:color="auto"/>
              <w:left w:val="single" w:sz="4" w:space="0" w:color="auto"/>
              <w:bottom w:val="single" w:sz="4" w:space="0" w:color="auto"/>
              <w:right w:val="single" w:sz="4" w:space="0" w:color="auto"/>
            </w:tcBorders>
            <w:vAlign w:val="center"/>
            <w:hideMark/>
          </w:tcPr>
          <w:p w14:paraId="36924AC2" w14:textId="77777777" w:rsidR="00DF119F" w:rsidRPr="004262E8" w:rsidRDefault="00DF119F" w:rsidP="00DF119F">
            <w:pPr>
              <w:pStyle w:val="34"/>
              <w:spacing w:after="0"/>
              <w:ind w:left="-57" w:right="-57" w:firstLine="0"/>
              <w:jc w:val="center"/>
              <w:rPr>
                <w:spacing w:val="-4"/>
                <w:sz w:val="24"/>
                <w:szCs w:val="24"/>
              </w:rPr>
            </w:pPr>
            <w:r w:rsidRPr="004262E8">
              <w:rPr>
                <w:spacing w:val="-4"/>
                <w:sz w:val="24"/>
                <w:szCs w:val="24"/>
              </w:rPr>
              <w:t>8</w:t>
            </w: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254AC7E0" w14:textId="77777777" w:rsidR="00DF119F" w:rsidRPr="004262E8" w:rsidRDefault="00DF119F" w:rsidP="00DF119F">
            <w:pPr>
              <w:rPr>
                <w:color w:val="000000"/>
                <w:sz w:val="24"/>
                <w:szCs w:val="24"/>
              </w:rPr>
            </w:pPr>
          </w:p>
        </w:tc>
      </w:tr>
      <w:tr w:rsidR="00DF119F" w:rsidRPr="004262E8" w14:paraId="4C501A90" w14:textId="77777777" w:rsidTr="00BA5813">
        <w:tc>
          <w:tcPr>
            <w:tcW w:w="1985" w:type="dxa"/>
            <w:tcBorders>
              <w:top w:val="single" w:sz="4" w:space="0" w:color="auto"/>
              <w:left w:val="single" w:sz="4" w:space="0" w:color="auto"/>
              <w:bottom w:val="single" w:sz="4" w:space="0" w:color="auto"/>
              <w:right w:val="single" w:sz="4" w:space="0" w:color="auto"/>
            </w:tcBorders>
            <w:hideMark/>
          </w:tcPr>
          <w:p w14:paraId="4FA9C4E0" w14:textId="7B5C7B7B" w:rsidR="00DF119F" w:rsidRPr="004262E8" w:rsidRDefault="006832A2" w:rsidP="00DF119F">
            <w:pPr>
              <w:ind w:right="-57"/>
              <w:rPr>
                <w:sz w:val="24"/>
                <w:szCs w:val="24"/>
              </w:rPr>
            </w:pPr>
            <w:r w:rsidRPr="004262E8">
              <w:rPr>
                <w:sz w:val="24"/>
                <w:szCs w:val="24"/>
                <w:lang w:val="kk-KZ"/>
              </w:rPr>
              <w:t>Шығындар</w:t>
            </w:r>
            <w:r w:rsidR="00DF119F" w:rsidRPr="004262E8">
              <w:rPr>
                <w:sz w:val="24"/>
                <w:szCs w:val="24"/>
              </w:rPr>
              <w:t xml:space="preserve"> </w:t>
            </w:r>
          </w:p>
        </w:tc>
        <w:tc>
          <w:tcPr>
            <w:tcW w:w="833" w:type="dxa"/>
            <w:tcBorders>
              <w:top w:val="single" w:sz="4" w:space="0" w:color="auto"/>
              <w:left w:val="single" w:sz="4" w:space="0" w:color="auto"/>
              <w:bottom w:val="single" w:sz="4" w:space="0" w:color="auto"/>
              <w:right w:val="single" w:sz="4" w:space="0" w:color="auto"/>
            </w:tcBorders>
            <w:vAlign w:val="center"/>
          </w:tcPr>
          <w:p w14:paraId="3EF299BF" w14:textId="77777777" w:rsidR="00DF119F" w:rsidRPr="004262E8" w:rsidRDefault="00DF119F" w:rsidP="00DF119F">
            <w:pPr>
              <w:ind w:left="-113" w:right="-113"/>
              <w:jc w:val="center"/>
              <w:rPr>
                <w:color w:val="000000"/>
                <w:spacing w:val="-4"/>
                <w:sz w:val="24"/>
                <w:szCs w:val="24"/>
              </w:rPr>
            </w:pPr>
            <w:r w:rsidRPr="004262E8">
              <w:rPr>
                <w:color w:val="000000"/>
                <w:sz w:val="24"/>
                <w:szCs w:val="24"/>
              </w:rPr>
              <w:t>1 020</w:t>
            </w:r>
          </w:p>
        </w:tc>
        <w:tc>
          <w:tcPr>
            <w:tcW w:w="833" w:type="dxa"/>
            <w:tcBorders>
              <w:top w:val="single" w:sz="4" w:space="0" w:color="auto"/>
              <w:left w:val="single" w:sz="4" w:space="0" w:color="auto"/>
              <w:bottom w:val="single" w:sz="4" w:space="0" w:color="auto"/>
              <w:right w:val="single" w:sz="4" w:space="0" w:color="auto"/>
            </w:tcBorders>
            <w:vAlign w:val="center"/>
          </w:tcPr>
          <w:p w14:paraId="7C00FC17" w14:textId="77777777" w:rsidR="00DF119F" w:rsidRPr="004262E8" w:rsidRDefault="00DF119F" w:rsidP="00DF119F">
            <w:pPr>
              <w:ind w:left="-113" w:right="-113"/>
              <w:jc w:val="center"/>
              <w:rPr>
                <w:color w:val="000000"/>
                <w:spacing w:val="-4"/>
                <w:sz w:val="24"/>
                <w:szCs w:val="24"/>
              </w:rPr>
            </w:pPr>
            <w:r w:rsidRPr="004262E8">
              <w:rPr>
                <w:color w:val="000000"/>
                <w:sz w:val="24"/>
                <w:szCs w:val="24"/>
              </w:rPr>
              <w:t>1 620</w:t>
            </w:r>
          </w:p>
        </w:tc>
        <w:tc>
          <w:tcPr>
            <w:tcW w:w="834" w:type="dxa"/>
            <w:tcBorders>
              <w:top w:val="single" w:sz="4" w:space="0" w:color="auto"/>
              <w:left w:val="single" w:sz="4" w:space="0" w:color="auto"/>
              <w:bottom w:val="single" w:sz="4" w:space="0" w:color="auto"/>
              <w:right w:val="single" w:sz="4" w:space="0" w:color="auto"/>
            </w:tcBorders>
            <w:vAlign w:val="center"/>
          </w:tcPr>
          <w:p w14:paraId="4CD3F80A" w14:textId="77777777" w:rsidR="00DF119F" w:rsidRPr="004262E8" w:rsidRDefault="00DF119F" w:rsidP="00DF119F">
            <w:pPr>
              <w:ind w:left="-113" w:right="-113"/>
              <w:jc w:val="center"/>
              <w:rPr>
                <w:color w:val="000000"/>
                <w:spacing w:val="-4"/>
                <w:sz w:val="24"/>
                <w:szCs w:val="24"/>
              </w:rPr>
            </w:pPr>
            <w:r w:rsidRPr="004262E8">
              <w:rPr>
                <w:color w:val="000000"/>
                <w:sz w:val="24"/>
                <w:szCs w:val="24"/>
              </w:rPr>
              <w:t>1 200</w:t>
            </w:r>
          </w:p>
        </w:tc>
        <w:tc>
          <w:tcPr>
            <w:tcW w:w="833" w:type="dxa"/>
            <w:tcBorders>
              <w:top w:val="single" w:sz="4" w:space="0" w:color="auto"/>
              <w:left w:val="single" w:sz="4" w:space="0" w:color="auto"/>
              <w:bottom w:val="single" w:sz="4" w:space="0" w:color="auto"/>
              <w:right w:val="single" w:sz="4" w:space="0" w:color="auto"/>
            </w:tcBorders>
            <w:vAlign w:val="center"/>
          </w:tcPr>
          <w:p w14:paraId="7ADF70DF" w14:textId="77777777" w:rsidR="00DF119F" w:rsidRPr="004262E8" w:rsidRDefault="00DF119F" w:rsidP="00DF119F">
            <w:pPr>
              <w:ind w:left="-113" w:right="-113"/>
              <w:jc w:val="center"/>
              <w:rPr>
                <w:color w:val="000000"/>
                <w:spacing w:val="-4"/>
                <w:sz w:val="24"/>
                <w:szCs w:val="24"/>
              </w:rPr>
            </w:pPr>
            <w:r w:rsidRPr="004262E8">
              <w:rPr>
                <w:color w:val="000000"/>
                <w:sz w:val="24"/>
                <w:szCs w:val="24"/>
              </w:rPr>
              <w:t>7 150</w:t>
            </w:r>
          </w:p>
        </w:tc>
        <w:tc>
          <w:tcPr>
            <w:tcW w:w="833" w:type="dxa"/>
            <w:tcBorders>
              <w:top w:val="single" w:sz="4" w:space="0" w:color="auto"/>
              <w:left w:val="single" w:sz="4" w:space="0" w:color="auto"/>
              <w:bottom w:val="single" w:sz="4" w:space="0" w:color="auto"/>
              <w:right w:val="single" w:sz="4" w:space="0" w:color="auto"/>
            </w:tcBorders>
            <w:vAlign w:val="center"/>
          </w:tcPr>
          <w:p w14:paraId="68FA01A9" w14:textId="77777777" w:rsidR="00DF119F" w:rsidRPr="004262E8" w:rsidRDefault="00DF119F" w:rsidP="00DF119F">
            <w:pPr>
              <w:ind w:left="-113" w:right="-113"/>
              <w:jc w:val="center"/>
              <w:rPr>
                <w:color w:val="000000"/>
                <w:spacing w:val="-4"/>
                <w:sz w:val="24"/>
                <w:szCs w:val="24"/>
              </w:rPr>
            </w:pPr>
            <w:r w:rsidRPr="004262E8">
              <w:rPr>
                <w:color w:val="000000"/>
                <w:sz w:val="24"/>
                <w:szCs w:val="24"/>
              </w:rPr>
              <w:t>18 240</w:t>
            </w:r>
          </w:p>
        </w:tc>
        <w:tc>
          <w:tcPr>
            <w:tcW w:w="834" w:type="dxa"/>
            <w:tcBorders>
              <w:top w:val="single" w:sz="4" w:space="0" w:color="auto"/>
              <w:left w:val="single" w:sz="4" w:space="0" w:color="auto"/>
              <w:bottom w:val="single" w:sz="4" w:space="0" w:color="auto"/>
              <w:right w:val="single" w:sz="4" w:space="0" w:color="auto"/>
            </w:tcBorders>
            <w:vAlign w:val="center"/>
          </w:tcPr>
          <w:p w14:paraId="5A1EAAE7" w14:textId="77777777" w:rsidR="00DF119F" w:rsidRPr="004262E8" w:rsidRDefault="00DF119F" w:rsidP="00DF119F">
            <w:pPr>
              <w:ind w:left="-113" w:right="-113"/>
              <w:jc w:val="center"/>
              <w:rPr>
                <w:color w:val="000000"/>
                <w:spacing w:val="-4"/>
                <w:sz w:val="24"/>
                <w:szCs w:val="24"/>
              </w:rPr>
            </w:pPr>
            <w:r w:rsidRPr="004262E8">
              <w:rPr>
                <w:color w:val="000000"/>
                <w:sz w:val="24"/>
                <w:szCs w:val="24"/>
              </w:rPr>
              <w:t>7 690</w:t>
            </w:r>
          </w:p>
        </w:tc>
        <w:tc>
          <w:tcPr>
            <w:tcW w:w="833" w:type="dxa"/>
            <w:tcBorders>
              <w:top w:val="single" w:sz="4" w:space="0" w:color="auto"/>
              <w:left w:val="single" w:sz="4" w:space="0" w:color="auto"/>
              <w:bottom w:val="single" w:sz="4" w:space="0" w:color="auto"/>
              <w:right w:val="single" w:sz="4" w:space="0" w:color="auto"/>
            </w:tcBorders>
            <w:vAlign w:val="center"/>
          </w:tcPr>
          <w:p w14:paraId="658F3915" w14:textId="77777777" w:rsidR="00DF119F" w:rsidRPr="004262E8" w:rsidRDefault="00DF119F" w:rsidP="00DF119F">
            <w:pPr>
              <w:ind w:left="-113" w:right="-113"/>
              <w:jc w:val="center"/>
              <w:rPr>
                <w:color w:val="000000"/>
                <w:spacing w:val="-4"/>
                <w:sz w:val="24"/>
                <w:szCs w:val="24"/>
              </w:rPr>
            </w:pPr>
            <w:r w:rsidRPr="004262E8">
              <w:rPr>
                <w:color w:val="000000"/>
                <w:sz w:val="24"/>
                <w:szCs w:val="24"/>
              </w:rPr>
              <w:t>8 374</w:t>
            </w:r>
          </w:p>
        </w:tc>
        <w:tc>
          <w:tcPr>
            <w:tcW w:w="834" w:type="dxa"/>
            <w:tcBorders>
              <w:top w:val="single" w:sz="4" w:space="0" w:color="auto"/>
              <w:left w:val="single" w:sz="4" w:space="0" w:color="auto"/>
              <w:bottom w:val="single" w:sz="4" w:space="0" w:color="auto"/>
              <w:right w:val="single" w:sz="4" w:space="0" w:color="auto"/>
            </w:tcBorders>
            <w:vAlign w:val="center"/>
          </w:tcPr>
          <w:p w14:paraId="428DBA50" w14:textId="77777777" w:rsidR="00DF119F" w:rsidRPr="004262E8" w:rsidRDefault="00DF119F" w:rsidP="00DF119F">
            <w:pPr>
              <w:ind w:left="-113" w:right="-113"/>
              <w:jc w:val="center"/>
              <w:rPr>
                <w:color w:val="000000"/>
                <w:spacing w:val="-4"/>
                <w:sz w:val="24"/>
                <w:szCs w:val="24"/>
              </w:rPr>
            </w:pPr>
            <w:r w:rsidRPr="004262E8">
              <w:rPr>
                <w:color w:val="000000"/>
                <w:sz w:val="24"/>
                <w:szCs w:val="24"/>
              </w:rPr>
              <w:t>8 134</w:t>
            </w:r>
          </w:p>
        </w:tc>
        <w:tc>
          <w:tcPr>
            <w:tcW w:w="987" w:type="dxa"/>
            <w:tcBorders>
              <w:top w:val="single" w:sz="4" w:space="0" w:color="auto"/>
              <w:left w:val="single" w:sz="4" w:space="0" w:color="auto"/>
              <w:bottom w:val="single" w:sz="4" w:space="0" w:color="auto"/>
              <w:right w:val="single" w:sz="4" w:space="0" w:color="auto"/>
            </w:tcBorders>
            <w:vAlign w:val="center"/>
          </w:tcPr>
          <w:p w14:paraId="5231672D" w14:textId="77777777" w:rsidR="00DF119F" w:rsidRPr="004262E8" w:rsidRDefault="00DF119F" w:rsidP="00DF119F">
            <w:pPr>
              <w:ind w:left="-113" w:right="-113"/>
              <w:jc w:val="center"/>
              <w:rPr>
                <w:color w:val="000000"/>
                <w:spacing w:val="-4"/>
                <w:sz w:val="24"/>
                <w:szCs w:val="24"/>
              </w:rPr>
            </w:pPr>
            <w:r w:rsidRPr="004262E8">
              <w:rPr>
                <w:color w:val="000000"/>
                <w:sz w:val="24"/>
                <w:szCs w:val="24"/>
              </w:rPr>
              <w:t>53 428</w:t>
            </w:r>
          </w:p>
        </w:tc>
      </w:tr>
      <w:tr w:rsidR="00DF119F" w:rsidRPr="004262E8" w14:paraId="7C7DF446" w14:textId="77777777" w:rsidTr="00BA5813">
        <w:tc>
          <w:tcPr>
            <w:tcW w:w="1985" w:type="dxa"/>
            <w:tcBorders>
              <w:top w:val="single" w:sz="4" w:space="0" w:color="auto"/>
              <w:left w:val="single" w:sz="4" w:space="0" w:color="auto"/>
              <w:bottom w:val="single" w:sz="4" w:space="0" w:color="auto"/>
              <w:right w:val="single" w:sz="4" w:space="0" w:color="auto"/>
            </w:tcBorders>
            <w:vAlign w:val="center"/>
          </w:tcPr>
          <w:p w14:paraId="3817F1C3" w14:textId="5E9803C1" w:rsidR="00DF119F" w:rsidRPr="004262E8" w:rsidRDefault="006832A2" w:rsidP="00DF119F">
            <w:pPr>
              <w:rPr>
                <w:color w:val="000000"/>
                <w:sz w:val="24"/>
                <w:szCs w:val="24"/>
                <w:lang w:val="kk-KZ"/>
              </w:rPr>
            </w:pPr>
            <w:r w:rsidRPr="004262E8">
              <w:rPr>
                <w:color w:val="000000"/>
                <w:sz w:val="24"/>
                <w:szCs w:val="24"/>
                <w:lang w:val="kk-KZ"/>
              </w:rPr>
              <w:t>Шығындар легі</w:t>
            </w:r>
          </w:p>
        </w:tc>
        <w:tc>
          <w:tcPr>
            <w:tcW w:w="833" w:type="dxa"/>
            <w:tcBorders>
              <w:top w:val="single" w:sz="4" w:space="0" w:color="auto"/>
              <w:left w:val="single" w:sz="4" w:space="0" w:color="auto"/>
              <w:bottom w:val="single" w:sz="4" w:space="0" w:color="auto"/>
              <w:right w:val="single" w:sz="4" w:space="0" w:color="auto"/>
            </w:tcBorders>
            <w:vAlign w:val="center"/>
          </w:tcPr>
          <w:p w14:paraId="09A28B74"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1 020</w:t>
            </w:r>
          </w:p>
        </w:tc>
        <w:tc>
          <w:tcPr>
            <w:tcW w:w="833" w:type="dxa"/>
            <w:tcBorders>
              <w:top w:val="single" w:sz="4" w:space="0" w:color="auto"/>
              <w:left w:val="single" w:sz="4" w:space="0" w:color="auto"/>
              <w:bottom w:val="single" w:sz="4" w:space="0" w:color="auto"/>
              <w:right w:val="single" w:sz="4" w:space="0" w:color="auto"/>
            </w:tcBorders>
            <w:vAlign w:val="center"/>
          </w:tcPr>
          <w:p w14:paraId="3BCC8ACD"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2 640</w:t>
            </w:r>
          </w:p>
        </w:tc>
        <w:tc>
          <w:tcPr>
            <w:tcW w:w="834" w:type="dxa"/>
            <w:tcBorders>
              <w:top w:val="single" w:sz="4" w:space="0" w:color="auto"/>
              <w:left w:val="single" w:sz="4" w:space="0" w:color="auto"/>
              <w:bottom w:val="single" w:sz="4" w:space="0" w:color="auto"/>
              <w:right w:val="single" w:sz="4" w:space="0" w:color="auto"/>
            </w:tcBorders>
            <w:vAlign w:val="center"/>
          </w:tcPr>
          <w:p w14:paraId="30F5B403"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3 840</w:t>
            </w:r>
          </w:p>
        </w:tc>
        <w:tc>
          <w:tcPr>
            <w:tcW w:w="833" w:type="dxa"/>
            <w:tcBorders>
              <w:top w:val="single" w:sz="4" w:space="0" w:color="auto"/>
              <w:left w:val="single" w:sz="4" w:space="0" w:color="auto"/>
              <w:bottom w:val="single" w:sz="4" w:space="0" w:color="auto"/>
              <w:right w:val="single" w:sz="4" w:space="0" w:color="auto"/>
            </w:tcBorders>
            <w:vAlign w:val="center"/>
          </w:tcPr>
          <w:p w14:paraId="5D07B340"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10 990</w:t>
            </w:r>
          </w:p>
        </w:tc>
        <w:tc>
          <w:tcPr>
            <w:tcW w:w="833" w:type="dxa"/>
            <w:tcBorders>
              <w:top w:val="single" w:sz="4" w:space="0" w:color="auto"/>
              <w:left w:val="single" w:sz="4" w:space="0" w:color="auto"/>
              <w:bottom w:val="single" w:sz="4" w:space="0" w:color="auto"/>
              <w:right w:val="single" w:sz="4" w:space="0" w:color="auto"/>
            </w:tcBorders>
            <w:vAlign w:val="center"/>
          </w:tcPr>
          <w:p w14:paraId="0B748821"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29 230</w:t>
            </w:r>
          </w:p>
        </w:tc>
        <w:tc>
          <w:tcPr>
            <w:tcW w:w="834" w:type="dxa"/>
            <w:tcBorders>
              <w:top w:val="single" w:sz="4" w:space="0" w:color="auto"/>
              <w:left w:val="single" w:sz="4" w:space="0" w:color="auto"/>
              <w:bottom w:val="single" w:sz="4" w:space="0" w:color="auto"/>
              <w:right w:val="single" w:sz="4" w:space="0" w:color="auto"/>
            </w:tcBorders>
            <w:vAlign w:val="center"/>
          </w:tcPr>
          <w:p w14:paraId="1097005B"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36 920</w:t>
            </w:r>
          </w:p>
        </w:tc>
        <w:tc>
          <w:tcPr>
            <w:tcW w:w="833" w:type="dxa"/>
            <w:tcBorders>
              <w:top w:val="single" w:sz="4" w:space="0" w:color="auto"/>
              <w:left w:val="single" w:sz="4" w:space="0" w:color="auto"/>
              <w:bottom w:val="single" w:sz="4" w:space="0" w:color="auto"/>
              <w:right w:val="single" w:sz="4" w:space="0" w:color="auto"/>
            </w:tcBorders>
            <w:vAlign w:val="center"/>
          </w:tcPr>
          <w:p w14:paraId="0BF5568A"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45 294</w:t>
            </w:r>
          </w:p>
        </w:tc>
        <w:tc>
          <w:tcPr>
            <w:tcW w:w="834" w:type="dxa"/>
            <w:tcBorders>
              <w:top w:val="single" w:sz="4" w:space="0" w:color="auto"/>
              <w:left w:val="single" w:sz="4" w:space="0" w:color="auto"/>
              <w:bottom w:val="single" w:sz="4" w:space="0" w:color="auto"/>
              <w:right w:val="single" w:sz="4" w:space="0" w:color="auto"/>
            </w:tcBorders>
            <w:vAlign w:val="center"/>
          </w:tcPr>
          <w:p w14:paraId="5E059771"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53 428</w:t>
            </w:r>
          </w:p>
        </w:tc>
        <w:tc>
          <w:tcPr>
            <w:tcW w:w="987" w:type="dxa"/>
            <w:tcBorders>
              <w:top w:val="single" w:sz="4" w:space="0" w:color="auto"/>
              <w:left w:val="single" w:sz="4" w:space="0" w:color="auto"/>
              <w:bottom w:val="single" w:sz="4" w:space="0" w:color="auto"/>
              <w:right w:val="single" w:sz="4" w:space="0" w:color="auto"/>
            </w:tcBorders>
            <w:vAlign w:val="center"/>
          </w:tcPr>
          <w:p w14:paraId="178FA371" w14:textId="77777777" w:rsidR="00DF119F" w:rsidRPr="004262E8" w:rsidRDefault="00DF119F" w:rsidP="00DF119F">
            <w:pPr>
              <w:jc w:val="center"/>
              <w:rPr>
                <w:color w:val="000000"/>
                <w:sz w:val="24"/>
                <w:szCs w:val="24"/>
              </w:rPr>
            </w:pPr>
            <w:r w:rsidRPr="004262E8">
              <w:rPr>
                <w:color w:val="000000"/>
                <w:spacing w:val="-4"/>
                <w:sz w:val="24"/>
                <w:szCs w:val="24"/>
              </w:rPr>
              <w:t>–</w:t>
            </w:r>
          </w:p>
        </w:tc>
      </w:tr>
      <w:tr w:rsidR="00DF119F" w:rsidRPr="004262E8" w14:paraId="25ED4B9B" w14:textId="77777777" w:rsidTr="00BA5813">
        <w:tc>
          <w:tcPr>
            <w:tcW w:w="1985" w:type="dxa"/>
            <w:tcBorders>
              <w:top w:val="single" w:sz="4" w:space="0" w:color="auto"/>
              <w:left w:val="single" w:sz="4" w:space="0" w:color="auto"/>
              <w:bottom w:val="single" w:sz="4" w:space="0" w:color="auto"/>
              <w:right w:val="single" w:sz="4" w:space="0" w:color="auto"/>
            </w:tcBorders>
          </w:tcPr>
          <w:p w14:paraId="0711138D" w14:textId="15491D45" w:rsidR="00DF119F" w:rsidRPr="004262E8" w:rsidRDefault="006832A2" w:rsidP="00DF119F">
            <w:pPr>
              <w:rPr>
                <w:color w:val="000000"/>
                <w:sz w:val="24"/>
                <w:szCs w:val="24"/>
                <w:lang w:val="kk-KZ"/>
              </w:rPr>
            </w:pPr>
            <w:r w:rsidRPr="004262E8">
              <w:rPr>
                <w:sz w:val="24"/>
                <w:szCs w:val="24"/>
                <w:lang w:val="kk-KZ"/>
              </w:rPr>
              <w:t>Кірістер</w:t>
            </w:r>
          </w:p>
        </w:tc>
        <w:tc>
          <w:tcPr>
            <w:tcW w:w="833" w:type="dxa"/>
            <w:tcBorders>
              <w:top w:val="single" w:sz="4" w:space="0" w:color="auto"/>
              <w:left w:val="single" w:sz="4" w:space="0" w:color="auto"/>
              <w:bottom w:val="single" w:sz="4" w:space="0" w:color="auto"/>
              <w:right w:val="single" w:sz="4" w:space="0" w:color="auto"/>
            </w:tcBorders>
            <w:vAlign w:val="center"/>
          </w:tcPr>
          <w:p w14:paraId="3527ADEA"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0</w:t>
            </w:r>
          </w:p>
        </w:tc>
        <w:tc>
          <w:tcPr>
            <w:tcW w:w="833" w:type="dxa"/>
            <w:tcBorders>
              <w:top w:val="single" w:sz="4" w:space="0" w:color="auto"/>
              <w:left w:val="single" w:sz="4" w:space="0" w:color="auto"/>
              <w:bottom w:val="single" w:sz="4" w:space="0" w:color="auto"/>
              <w:right w:val="single" w:sz="4" w:space="0" w:color="auto"/>
            </w:tcBorders>
            <w:vAlign w:val="center"/>
          </w:tcPr>
          <w:p w14:paraId="4E47AB7F"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2E8AF789"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0</w:t>
            </w:r>
          </w:p>
        </w:tc>
        <w:tc>
          <w:tcPr>
            <w:tcW w:w="833" w:type="dxa"/>
            <w:tcBorders>
              <w:top w:val="single" w:sz="4" w:space="0" w:color="auto"/>
              <w:left w:val="single" w:sz="4" w:space="0" w:color="auto"/>
              <w:bottom w:val="single" w:sz="4" w:space="0" w:color="auto"/>
              <w:right w:val="single" w:sz="4" w:space="0" w:color="auto"/>
            </w:tcBorders>
            <w:vAlign w:val="center"/>
          </w:tcPr>
          <w:p w14:paraId="244718CA"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8 697</w:t>
            </w:r>
          </w:p>
        </w:tc>
        <w:tc>
          <w:tcPr>
            <w:tcW w:w="833" w:type="dxa"/>
            <w:tcBorders>
              <w:top w:val="single" w:sz="4" w:space="0" w:color="auto"/>
              <w:left w:val="single" w:sz="4" w:space="0" w:color="auto"/>
              <w:bottom w:val="single" w:sz="4" w:space="0" w:color="auto"/>
              <w:right w:val="single" w:sz="4" w:space="0" w:color="auto"/>
            </w:tcBorders>
            <w:vAlign w:val="center"/>
          </w:tcPr>
          <w:p w14:paraId="568EC4F0"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17 394</w:t>
            </w:r>
          </w:p>
        </w:tc>
        <w:tc>
          <w:tcPr>
            <w:tcW w:w="834" w:type="dxa"/>
            <w:tcBorders>
              <w:top w:val="single" w:sz="4" w:space="0" w:color="auto"/>
              <w:left w:val="single" w:sz="4" w:space="0" w:color="auto"/>
              <w:bottom w:val="single" w:sz="4" w:space="0" w:color="auto"/>
              <w:right w:val="single" w:sz="4" w:space="0" w:color="auto"/>
            </w:tcBorders>
            <w:vAlign w:val="center"/>
          </w:tcPr>
          <w:p w14:paraId="3E2616EF"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17 394</w:t>
            </w:r>
          </w:p>
        </w:tc>
        <w:tc>
          <w:tcPr>
            <w:tcW w:w="833" w:type="dxa"/>
            <w:tcBorders>
              <w:top w:val="single" w:sz="4" w:space="0" w:color="auto"/>
              <w:left w:val="single" w:sz="4" w:space="0" w:color="auto"/>
              <w:bottom w:val="single" w:sz="4" w:space="0" w:color="auto"/>
              <w:right w:val="single" w:sz="4" w:space="0" w:color="auto"/>
            </w:tcBorders>
            <w:vAlign w:val="center"/>
          </w:tcPr>
          <w:p w14:paraId="564AB04E"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17 394</w:t>
            </w:r>
          </w:p>
        </w:tc>
        <w:tc>
          <w:tcPr>
            <w:tcW w:w="834" w:type="dxa"/>
            <w:tcBorders>
              <w:top w:val="single" w:sz="4" w:space="0" w:color="auto"/>
              <w:left w:val="single" w:sz="4" w:space="0" w:color="auto"/>
              <w:bottom w:val="single" w:sz="4" w:space="0" w:color="auto"/>
              <w:right w:val="single" w:sz="4" w:space="0" w:color="auto"/>
            </w:tcBorders>
            <w:vAlign w:val="center"/>
          </w:tcPr>
          <w:p w14:paraId="0A5A863E"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17 394</w:t>
            </w:r>
          </w:p>
        </w:tc>
        <w:tc>
          <w:tcPr>
            <w:tcW w:w="987" w:type="dxa"/>
            <w:tcBorders>
              <w:top w:val="single" w:sz="4" w:space="0" w:color="auto"/>
              <w:left w:val="single" w:sz="4" w:space="0" w:color="auto"/>
              <w:bottom w:val="single" w:sz="4" w:space="0" w:color="auto"/>
              <w:right w:val="single" w:sz="4" w:space="0" w:color="auto"/>
            </w:tcBorders>
            <w:vAlign w:val="center"/>
          </w:tcPr>
          <w:p w14:paraId="4DDCAD33" w14:textId="77777777" w:rsidR="00DF119F" w:rsidRPr="004262E8" w:rsidRDefault="00DF119F" w:rsidP="00DF119F">
            <w:pPr>
              <w:jc w:val="center"/>
              <w:rPr>
                <w:color w:val="000000"/>
                <w:sz w:val="24"/>
                <w:szCs w:val="24"/>
              </w:rPr>
            </w:pPr>
            <w:r w:rsidRPr="004262E8">
              <w:rPr>
                <w:color w:val="000000"/>
                <w:sz w:val="24"/>
                <w:szCs w:val="24"/>
              </w:rPr>
              <w:t>78 273</w:t>
            </w:r>
          </w:p>
        </w:tc>
      </w:tr>
      <w:tr w:rsidR="00DF119F" w:rsidRPr="004262E8" w14:paraId="4AAEB208" w14:textId="77777777" w:rsidTr="00BA5813">
        <w:tc>
          <w:tcPr>
            <w:tcW w:w="1985" w:type="dxa"/>
            <w:tcBorders>
              <w:top w:val="single" w:sz="4" w:space="0" w:color="auto"/>
              <w:left w:val="single" w:sz="4" w:space="0" w:color="auto"/>
              <w:bottom w:val="single" w:sz="4" w:space="0" w:color="auto"/>
              <w:right w:val="single" w:sz="4" w:space="0" w:color="auto"/>
            </w:tcBorders>
          </w:tcPr>
          <w:p w14:paraId="1B7A3721" w14:textId="5FDBB12B" w:rsidR="00DF119F" w:rsidRPr="004262E8" w:rsidRDefault="006832A2" w:rsidP="00DF119F">
            <w:pPr>
              <w:rPr>
                <w:color w:val="000000"/>
                <w:sz w:val="24"/>
                <w:szCs w:val="24"/>
                <w:lang w:val="kk-KZ"/>
              </w:rPr>
            </w:pPr>
            <w:r w:rsidRPr="004262E8">
              <w:rPr>
                <w:sz w:val="24"/>
                <w:szCs w:val="24"/>
                <w:lang w:val="kk-KZ"/>
              </w:rPr>
              <w:t>Кірістер легі</w:t>
            </w:r>
          </w:p>
        </w:tc>
        <w:tc>
          <w:tcPr>
            <w:tcW w:w="833" w:type="dxa"/>
            <w:tcBorders>
              <w:top w:val="single" w:sz="4" w:space="0" w:color="auto"/>
              <w:left w:val="single" w:sz="4" w:space="0" w:color="auto"/>
              <w:bottom w:val="single" w:sz="4" w:space="0" w:color="auto"/>
              <w:right w:val="single" w:sz="4" w:space="0" w:color="auto"/>
            </w:tcBorders>
            <w:vAlign w:val="center"/>
          </w:tcPr>
          <w:p w14:paraId="3AA19AD8"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0</w:t>
            </w:r>
          </w:p>
        </w:tc>
        <w:tc>
          <w:tcPr>
            <w:tcW w:w="833" w:type="dxa"/>
            <w:tcBorders>
              <w:top w:val="single" w:sz="4" w:space="0" w:color="auto"/>
              <w:left w:val="single" w:sz="4" w:space="0" w:color="auto"/>
              <w:bottom w:val="single" w:sz="4" w:space="0" w:color="auto"/>
              <w:right w:val="single" w:sz="4" w:space="0" w:color="auto"/>
            </w:tcBorders>
            <w:vAlign w:val="center"/>
          </w:tcPr>
          <w:p w14:paraId="64BE309A"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6F5B5F81"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0</w:t>
            </w:r>
          </w:p>
        </w:tc>
        <w:tc>
          <w:tcPr>
            <w:tcW w:w="833" w:type="dxa"/>
            <w:tcBorders>
              <w:top w:val="single" w:sz="4" w:space="0" w:color="auto"/>
              <w:left w:val="single" w:sz="4" w:space="0" w:color="auto"/>
              <w:bottom w:val="single" w:sz="4" w:space="0" w:color="auto"/>
              <w:right w:val="single" w:sz="4" w:space="0" w:color="auto"/>
            </w:tcBorders>
            <w:vAlign w:val="center"/>
          </w:tcPr>
          <w:p w14:paraId="1F6BD6B8"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8 697</w:t>
            </w:r>
          </w:p>
        </w:tc>
        <w:tc>
          <w:tcPr>
            <w:tcW w:w="833" w:type="dxa"/>
            <w:tcBorders>
              <w:top w:val="single" w:sz="4" w:space="0" w:color="auto"/>
              <w:left w:val="single" w:sz="4" w:space="0" w:color="auto"/>
              <w:bottom w:val="single" w:sz="4" w:space="0" w:color="auto"/>
              <w:right w:val="single" w:sz="4" w:space="0" w:color="auto"/>
            </w:tcBorders>
            <w:vAlign w:val="center"/>
          </w:tcPr>
          <w:p w14:paraId="07191841"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26 091</w:t>
            </w:r>
          </w:p>
        </w:tc>
        <w:tc>
          <w:tcPr>
            <w:tcW w:w="834" w:type="dxa"/>
            <w:tcBorders>
              <w:top w:val="single" w:sz="4" w:space="0" w:color="auto"/>
              <w:left w:val="single" w:sz="4" w:space="0" w:color="auto"/>
              <w:bottom w:val="single" w:sz="4" w:space="0" w:color="auto"/>
              <w:right w:val="single" w:sz="4" w:space="0" w:color="auto"/>
            </w:tcBorders>
            <w:vAlign w:val="center"/>
          </w:tcPr>
          <w:p w14:paraId="68C42D0F"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43 485</w:t>
            </w:r>
          </w:p>
        </w:tc>
        <w:tc>
          <w:tcPr>
            <w:tcW w:w="833" w:type="dxa"/>
            <w:tcBorders>
              <w:top w:val="single" w:sz="4" w:space="0" w:color="auto"/>
              <w:left w:val="single" w:sz="4" w:space="0" w:color="auto"/>
              <w:bottom w:val="single" w:sz="4" w:space="0" w:color="auto"/>
              <w:right w:val="single" w:sz="4" w:space="0" w:color="auto"/>
            </w:tcBorders>
            <w:vAlign w:val="center"/>
          </w:tcPr>
          <w:p w14:paraId="4901822C"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60 879</w:t>
            </w:r>
          </w:p>
        </w:tc>
        <w:tc>
          <w:tcPr>
            <w:tcW w:w="834" w:type="dxa"/>
            <w:tcBorders>
              <w:top w:val="single" w:sz="4" w:space="0" w:color="auto"/>
              <w:left w:val="single" w:sz="4" w:space="0" w:color="auto"/>
              <w:bottom w:val="single" w:sz="4" w:space="0" w:color="auto"/>
              <w:right w:val="single" w:sz="4" w:space="0" w:color="auto"/>
            </w:tcBorders>
            <w:vAlign w:val="center"/>
          </w:tcPr>
          <w:p w14:paraId="59EBB723"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78 273</w:t>
            </w:r>
          </w:p>
        </w:tc>
        <w:tc>
          <w:tcPr>
            <w:tcW w:w="987" w:type="dxa"/>
            <w:tcBorders>
              <w:top w:val="single" w:sz="4" w:space="0" w:color="auto"/>
              <w:left w:val="single" w:sz="4" w:space="0" w:color="auto"/>
              <w:bottom w:val="single" w:sz="4" w:space="0" w:color="auto"/>
              <w:right w:val="single" w:sz="4" w:space="0" w:color="auto"/>
            </w:tcBorders>
            <w:vAlign w:val="center"/>
          </w:tcPr>
          <w:p w14:paraId="42DD9BCC" w14:textId="77777777" w:rsidR="00DF119F" w:rsidRPr="004262E8" w:rsidRDefault="00DF119F" w:rsidP="00DF119F">
            <w:pPr>
              <w:jc w:val="center"/>
              <w:rPr>
                <w:color w:val="000000"/>
                <w:sz w:val="24"/>
                <w:szCs w:val="24"/>
              </w:rPr>
            </w:pPr>
            <w:r w:rsidRPr="004262E8">
              <w:rPr>
                <w:color w:val="000000"/>
                <w:spacing w:val="-4"/>
                <w:sz w:val="24"/>
                <w:szCs w:val="24"/>
              </w:rPr>
              <w:t>–</w:t>
            </w:r>
          </w:p>
        </w:tc>
      </w:tr>
      <w:tr w:rsidR="00DF119F" w:rsidRPr="004262E8" w14:paraId="4C9788E1" w14:textId="77777777" w:rsidTr="00BA5813">
        <w:tc>
          <w:tcPr>
            <w:tcW w:w="1985" w:type="dxa"/>
            <w:tcBorders>
              <w:top w:val="single" w:sz="4" w:space="0" w:color="auto"/>
              <w:left w:val="single" w:sz="4" w:space="0" w:color="auto"/>
              <w:bottom w:val="single" w:sz="4" w:space="0" w:color="auto"/>
              <w:right w:val="single" w:sz="4" w:space="0" w:color="auto"/>
            </w:tcBorders>
          </w:tcPr>
          <w:p w14:paraId="2AF0BD57" w14:textId="7FA9E3F4" w:rsidR="00DF119F" w:rsidRPr="004262E8" w:rsidRDefault="006832A2" w:rsidP="00DF119F">
            <w:pPr>
              <w:rPr>
                <w:color w:val="000000"/>
                <w:sz w:val="24"/>
                <w:szCs w:val="24"/>
              </w:rPr>
            </w:pPr>
            <w:proofErr w:type="spellStart"/>
            <w:r w:rsidRPr="004262E8">
              <w:rPr>
                <w:sz w:val="24"/>
                <w:szCs w:val="24"/>
              </w:rPr>
              <w:t>Пайда</w:t>
            </w:r>
            <w:proofErr w:type="spellEnd"/>
            <w:r w:rsidRPr="004262E8">
              <w:rPr>
                <w:sz w:val="24"/>
                <w:szCs w:val="24"/>
              </w:rPr>
              <w:t xml:space="preserve"> </w:t>
            </w:r>
            <w:proofErr w:type="spellStart"/>
            <w:r w:rsidRPr="004262E8">
              <w:rPr>
                <w:sz w:val="24"/>
                <w:szCs w:val="24"/>
              </w:rPr>
              <w:t>өсімі</w:t>
            </w:r>
            <w:proofErr w:type="spellEnd"/>
          </w:p>
        </w:tc>
        <w:tc>
          <w:tcPr>
            <w:tcW w:w="833" w:type="dxa"/>
            <w:tcBorders>
              <w:top w:val="single" w:sz="4" w:space="0" w:color="auto"/>
              <w:left w:val="single" w:sz="4" w:space="0" w:color="auto"/>
              <w:bottom w:val="single" w:sz="4" w:space="0" w:color="auto"/>
              <w:right w:val="single" w:sz="4" w:space="0" w:color="auto"/>
            </w:tcBorders>
            <w:vAlign w:val="center"/>
          </w:tcPr>
          <w:p w14:paraId="709C83AD"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-1 020</w:t>
            </w:r>
          </w:p>
        </w:tc>
        <w:tc>
          <w:tcPr>
            <w:tcW w:w="833" w:type="dxa"/>
            <w:tcBorders>
              <w:top w:val="single" w:sz="4" w:space="0" w:color="auto"/>
              <w:left w:val="single" w:sz="4" w:space="0" w:color="auto"/>
              <w:bottom w:val="single" w:sz="4" w:space="0" w:color="auto"/>
              <w:right w:val="single" w:sz="4" w:space="0" w:color="auto"/>
            </w:tcBorders>
            <w:vAlign w:val="center"/>
          </w:tcPr>
          <w:p w14:paraId="3F747238"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-2 640</w:t>
            </w:r>
          </w:p>
        </w:tc>
        <w:tc>
          <w:tcPr>
            <w:tcW w:w="834" w:type="dxa"/>
            <w:tcBorders>
              <w:top w:val="single" w:sz="4" w:space="0" w:color="auto"/>
              <w:left w:val="single" w:sz="4" w:space="0" w:color="auto"/>
              <w:bottom w:val="single" w:sz="4" w:space="0" w:color="auto"/>
              <w:right w:val="single" w:sz="4" w:space="0" w:color="auto"/>
            </w:tcBorders>
            <w:vAlign w:val="center"/>
          </w:tcPr>
          <w:p w14:paraId="714E973F"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-3 840</w:t>
            </w:r>
          </w:p>
        </w:tc>
        <w:tc>
          <w:tcPr>
            <w:tcW w:w="833" w:type="dxa"/>
            <w:tcBorders>
              <w:top w:val="single" w:sz="4" w:space="0" w:color="auto"/>
              <w:left w:val="single" w:sz="4" w:space="0" w:color="auto"/>
              <w:bottom w:val="single" w:sz="4" w:space="0" w:color="auto"/>
              <w:right w:val="single" w:sz="4" w:space="0" w:color="auto"/>
            </w:tcBorders>
            <w:vAlign w:val="center"/>
          </w:tcPr>
          <w:p w14:paraId="6F0D41F9"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-2 293</w:t>
            </w:r>
          </w:p>
        </w:tc>
        <w:tc>
          <w:tcPr>
            <w:tcW w:w="833" w:type="dxa"/>
            <w:tcBorders>
              <w:top w:val="single" w:sz="4" w:space="0" w:color="auto"/>
              <w:left w:val="single" w:sz="4" w:space="0" w:color="auto"/>
              <w:bottom w:val="single" w:sz="4" w:space="0" w:color="auto"/>
              <w:right w:val="single" w:sz="4" w:space="0" w:color="auto"/>
            </w:tcBorders>
            <w:vAlign w:val="center"/>
          </w:tcPr>
          <w:p w14:paraId="6AA8D17C"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-3 139</w:t>
            </w:r>
          </w:p>
        </w:tc>
        <w:tc>
          <w:tcPr>
            <w:tcW w:w="834" w:type="dxa"/>
            <w:tcBorders>
              <w:top w:val="single" w:sz="4" w:space="0" w:color="auto"/>
              <w:left w:val="single" w:sz="4" w:space="0" w:color="auto"/>
              <w:bottom w:val="single" w:sz="4" w:space="0" w:color="auto"/>
              <w:right w:val="single" w:sz="4" w:space="0" w:color="auto"/>
            </w:tcBorders>
            <w:vAlign w:val="center"/>
          </w:tcPr>
          <w:p w14:paraId="69796EC4"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6 565</w:t>
            </w:r>
          </w:p>
        </w:tc>
        <w:tc>
          <w:tcPr>
            <w:tcW w:w="833" w:type="dxa"/>
            <w:tcBorders>
              <w:top w:val="single" w:sz="4" w:space="0" w:color="auto"/>
              <w:left w:val="single" w:sz="4" w:space="0" w:color="auto"/>
              <w:bottom w:val="single" w:sz="4" w:space="0" w:color="auto"/>
              <w:right w:val="single" w:sz="4" w:space="0" w:color="auto"/>
            </w:tcBorders>
            <w:vAlign w:val="center"/>
          </w:tcPr>
          <w:p w14:paraId="729B448B"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15 585</w:t>
            </w:r>
          </w:p>
        </w:tc>
        <w:tc>
          <w:tcPr>
            <w:tcW w:w="834" w:type="dxa"/>
            <w:tcBorders>
              <w:top w:val="single" w:sz="4" w:space="0" w:color="auto"/>
              <w:left w:val="single" w:sz="4" w:space="0" w:color="auto"/>
              <w:bottom w:val="single" w:sz="4" w:space="0" w:color="auto"/>
              <w:right w:val="single" w:sz="4" w:space="0" w:color="auto"/>
            </w:tcBorders>
            <w:vAlign w:val="center"/>
          </w:tcPr>
          <w:p w14:paraId="49A1858D" w14:textId="77777777" w:rsidR="00DF119F" w:rsidRPr="004262E8" w:rsidRDefault="00DF119F" w:rsidP="00DF119F">
            <w:pPr>
              <w:pStyle w:val="34"/>
              <w:spacing w:after="0"/>
              <w:ind w:left="-57" w:right="-57" w:firstLine="0"/>
              <w:jc w:val="center"/>
              <w:rPr>
                <w:spacing w:val="-4"/>
                <w:sz w:val="24"/>
                <w:szCs w:val="24"/>
              </w:rPr>
            </w:pPr>
            <w:r w:rsidRPr="004262E8">
              <w:rPr>
                <w:sz w:val="24"/>
                <w:szCs w:val="24"/>
              </w:rPr>
              <w:t>24 845</w:t>
            </w:r>
          </w:p>
        </w:tc>
        <w:tc>
          <w:tcPr>
            <w:tcW w:w="987" w:type="dxa"/>
            <w:tcBorders>
              <w:top w:val="single" w:sz="4" w:space="0" w:color="auto"/>
              <w:left w:val="single" w:sz="4" w:space="0" w:color="auto"/>
              <w:bottom w:val="single" w:sz="4" w:space="0" w:color="auto"/>
              <w:right w:val="single" w:sz="4" w:space="0" w:color="auto"/>
            </w:tcBorders>
            <w:vAlign w:val="center"/>
          </w:tcPr>
          <w:p w14:paraId="548D5234" w14:textId="77777777" w:rsidR="00DF119F" w:rsidRPr="004262E8" w:rsidRDefault="00DF119F" w:rsidP="00DF119F">
            <w:pPr>
              <w:jc w:val="center"/>
              <w:rPr>
                <w:color w:val="000000"/>
                <w:sz w:val="24"/>
                <w:szCs w:val="24"/>
              </w:rPr>
            </w:pPr>
            <w:r w:rsidRPr="004262E8">
              <w:rPr>
                <w:color w:val="000000"/>
                <w:sz w:val="24"/>
                <w:szCs w:val="24"/>
              </w:rPr>
              <w:t>34 063</w:t>
            </w:r>
          </w:p>
        </w:tc>
      </w:tr>
      <w:tr w:rsidR="00DF119F" w:rsidRPr="004262E8" w14:paraId="2278ECB4" w14:textId="77777777" w:rsidTr="00BA5813">
        <w:tc>
          <w:tcPr>
            <w:tcW w:w="1985" w:type="dxa"/>
            <w:tcBorders>
              <w:top w:val="single" w:sz="4" w:space="0" w:color="auto"/>
              <w:left w:val="single" w:sz="4" w:space="0" w:color="auto"/>
              <w:bottom w:val="single" w:sz="4" w:space="0" w:color="auto"/>
              <w:right w:val="single" w:sz="4" w:space="0" w:color="auto"/>
            </w:tcBorders>
            <w:hideMark/>
          </w:tcPr>
          <w:p w14:paraId="6C6B0078" w14:textId="7503A92D" w:rsidR="00DF119F" w:rsidRPr="004262E8" w:rsidRDefault="006832A2" w:rsidP="00DF119F">
            <w:pPr>
              <w:ind w:right="-57"/>
              <w:rPr>
                <w:sz w:val="24"/>
                <w:szCs w:val="24"/>
              </w:rPr>
            </w:pPr>
            <w:proofErr w:type="spellStart"/>
            <w:r w:rsidRPr="004262E8">
              <w:rPr>
                <w:sz w:val="24"/>
                <w:szCs w:val="24"/>
              </w:rPr>
              <w:t>Жинақталған</w:t>
            </w:r>
            <w:proofErr w:type="spellEnd"/>
            <w:r w:rsidRPr="004262E8">
              <w:rPr>
                <w:sz w:val="24"/>
                <w:szCs w:val="24"/>
              </w:rPr>
              <w:t xml:space="preserve"> </w:t>
            </w:r>
            <w:proofErr w:type="spellStart"/>
            <w:r w:rsidRPr="004262E8">
              <w:rPr>
                <w:sz w:val="24"/>
                <w:szCs w:val="24"/>
              </w:rPr>
              <w:t>пайда</w:t>
            </w:r>
            <w:proofErr w:type="spellEnd"/>
            <w:r w:rsidRPr="004262E8">
              <w:rPr>
                <w:sz w:val="24"/>
                <w:szCs w:val="24"/>
              </w:rPr>
              <w:t xml:space="preserve"> </w:t>
            </w:r>
            <w:proofErr w:type="spellStart"/>
            <w:r w:rsidRPr="004262E8">
              <w:rPr>
                <w:sz w:val="24"/>
                <w:szCs w:val="24"/>
              </w:rPr>
              <w:t>ағыны</w:t>
            </w:r>
            <w:proofErr w:type="spellEnd"/>
          </w:p>
        </w:tc>
        <w:tc>
          <w:tcPr>
            <w:tcW w:w="833" w:type="dxa"/>
            <w:tcBorders>
              <w:top w:val="single" w:sz="4" w:space="0" w:color="auto"/>
              <w:left w:val="single" w:sz="4" w:space="0" w:color="auto"/>
              <w:bottom w:val="single" w:sz="4" w:space="0" w:color="auto"/>
              <w:right w:val="single" w:sz="4" w:space="0" w:color="auto"/>
            </w:tcBorders>
            <w:vAlign w:val="center"/>
          </w:tcPr>
          <w:p w14:paraId="5FFDE88A" w14:textId="77777777" w:rsidR="00DF119F" w:rsidRPr="004262E8" w:rsidRDefault="00DF119F" w:rsidP="00DF119F">
            <w:pPr>
              <w:ind w:left="-113" w:right="-113"/>
              <w:jc w:val="center"/>
              <w:rPr>
                <w:color w:val="000000"/>
                <w:spacing w:val="-4"/>
                <w:sz w:val="24"/>
                <w:szCs w:val="24"/>
              </w:rPr>
            </w:pPr>
            <w:r w:rsidRPr="004262E8">
              <w:rPr>
                <w:color w:val="000000"/>
                <w:sz w:val="24"/>
                <w:szCs w:val="24"/>
              </w:rPr>
              <w:t>-1 020</w:t>
            </w:r>
          </w:p>
        </w:tc>
        <w:tc>
          <w:tcPr>
            <w:tcW w:w="833" w:type="dxa"/>
            <w:tcBorders>
              <w:top w:val="single" w:sz="4" w:space="0" w:color="auto"/>
              <w:left w:val="single" w:sz="4" w:space="0" w:color="auto"/>
              <w:bottom w:val="single" w:sz="4" w:space="0" w:color="auto"/>
              <w:right w:val="single" w:sz="4" w:space="0" w:color="auto"/>
            </w:tcBorders>
            <w:vAlign w:val="center"/>
          </w:tcPr>
          <w:p w14:paraId="2ACED42B" w14:textId="77777777" w:rsidR="00DF119F" w:rsidRPr="004262E8" w:rsidRDefault="00DF119F" w:rsidP="00DF119F">
            <w:pPr>
              <w:ind w:left="-113" w:right="-113"/>
              <w:jc w:val="center"/>
              <w:rPr>
                <w:color w:val="000000"/>
                <w:spacing w:val="-4"/>
                <w:sz w:val="24"/>
                <w:szCs w:val="24"/>
              </w:rPr>
            </w:pPr>
            <w:r w:rsidRPr="004262E8">
              <w:rPr>
                <w:color w:val="000000"/>
                <w:sz w:val="24"/>
                <w:szCs w:val="24"/>
              </w:rPr>
              <w:t>-3 660</w:t>
            </w:r>
          </w:p>
        </w:tc>
        <w:tc>
          <w:tcPr>
            <w:tcW w:w="834" w:type="dxa"/>
            <w:tcBorders>
              <w:top w:val="single" w:sz="4" w:space="0" w:color="auto"/>
              <w:left w:val="single" w:sz="4" w:space="0" w:color="auto"/>
              <w:bottom w:val="single" w:sz="4" w:space="0" w:color="auto"/>
              <w:right w:val="single" w:sz="4" w:space="0" w:color="auto"/>
            </w:tcBorders>
            <w:vAlign w:val="center"/>
          </w:tcPr>
          <w:p w14:paraId="5BAE4DE3" w14:textId="77777777" w:rsidR="00DF119F" w:rsidRPr="004262E8" w:rsidRDefault="00DF119F" w:rsidP="00DF119F">
            <w:pPr>
              <w:ind w:left="-113" w:right="-113"/>
              <w:jc w:val="center"/>
              <w:rPr>
                <w:color w:val="000000"/>
                <w:spacing w:val="-4"/>
                <w:sz w:val="24"/>
                <w:szCs w:val="24"/>
              </w:rPr>
            </w:pPr>
            <w:r w:rsidRPr="004262E8">
              <w:rPr>
                <w:color w:val="000000"/>
                <w:sz w:val="24"/>
                <w:szCs w:val="24"/>
              </w:rPr>
              <w:t>-7 500</w:t>
            </w:r>
          </w:p>
        </w:tc>
        <w:tc>
          <w:tcPr>
            <w:tcW w:w="833" w:type="dxa"/>
            <w:tcBorders>
              <w:top w:val="single" w:sz="4" w:space="0" w:color="auto"/>
              <w:left w:val="single" w:sz="4" w:space="0" w:color="auto"/>
              <w:bottom w:val="single" w:sz="4" w:space="0" w:color="auto"/>
              <w:right w:val="single" w:sz="4" w:space="0" w:color="auto"/>
            </w:tcBorders>
            <w:vAlign w:val="center"/>
          </w:tcPr>
          <w:p w14:paraId="48EED641" w14:textId="77777777" w:rsidR="00DF119F" w:rsidRPr="004262E8" w:rsidRDefault="00DF119F" w:rsidP="00DF119F">
            <w:pPr>
              <w:ind w:left="-113" w:right="-113"/>
              <w:jc w:val="center"/>
              <w:rPr>
                <w:color w:val="000000"/>
                <w:spacing w:val="-4"/>
                <w:sz w:val="24"/>
                <w:szCs w:val="24"/>
              </w:rPr>
            </w:pPr>
            <w:r w:rsidRPr="004262E8">
              <w:rPr>
                <w:color w:val="000000"/>
                <w:sz w:val="24"/>
                <w:szCs w:val="24"/>
              </w:rPr>
              <w:t>-9 793</w:t>
            </w:r>
          </w:p>
        </w:tc>
        <w:tc>
          <w:tcPr>
            <w:tcW w:w="833" w:type="dxa"/>
            <w:tcBorders>
              <w:top w:val="single" w:sz="4" w:space="0" w:color="auto"/>
              <w:left w:val="single" w:sz="4" w:space="0" w:color="auto"/>
              <w:bottom w:val="single" w:sz="4" w:space="0" w:color="auto"/>
              <w:right w:val="single" w:sz="4" w:space="0" w:color="auto"/>
            </w:tcBorders>
            <w:vAlign w:val="center"/>
          </w:tcPr>
          <w:p w14:paraId="0D9E5ED2" w14:textId="77777777" w:rsidR="00DF119F" w:rsidRPr="004262E8" w:rsidRDefault="00DF119F" w:rsidP="00DF119F">
            <w:pPr>
              <w:ind w:left="-113" w:right="-113"/>
              <w:jc w:val="center"/>
              <w:rPr>
                <w:color w:val="000000"/>
                <w:spacing w:val="-4"/>
                <w:sz w:val="24"/>
                <w:szCs w:val="24"/>
              </w:rPr>
            </w:pPr>
            <w:r w:rsidRPr="004262E8">
              <w:rPr>
                <w:color w:val="000000"/>
                <w:sz w:val="24"/>
                <w:szCs w:val="24"/>
              </w:rPr>
              <w:t>-12 932</w:t>
            </w:r>
          </w:p>
        </w:tc>
        <w:tc>
          <w:tcPr>
            <w:tcW w:w="834" w:type="dxa"/>
            <w:tcBorders>
              <w:top w:val="single" w:sz="4" w:space="0" w:color="auto"/>
              <w:left w:val="single" w:sz="4" w:space="0" w:color="auto"/>
              <w:bottom w:val="single" w:sz="4" w:space="0" w:color="auto"/>
              <w:right w:val="single" w:sz="4" w:space="0" w:color="auto"/>
            </w:tcBorders>
            <w:vAlign w:val="center"/>
          </w:tcPr>
          <w:p w14:paraId="0FA864A6" w14:textId="77777777" w:rsidR="00DF119F" w:rsidRPr="004262E8" w:rsidRDefault="00DF119F" w:rsidP="00DF119F">
            <w:pPr>
              <w:ind w:left="-113" w:right="-113"/>
              <w:jc w:val="center"/>
              <w:rPr>
                <w:color w:val="000000"/>
                <w:spacing w:val="-4"/>
                <w:sz w:val="24"/>
                <w:szCs w:val="24"/>
              </w:rPr>
            </w:pPr>
            <w:r w:rsidRPr="004262E8">
              <w:rPr>
                <w:color w:val="000000"/>
                <w:sz w:val="24"/>
                <w:szCs w:val="24"/>
              </w:rPr>
              <w:t>-6 367</w:t>
            </w:r>
          </w:p>
        </w:tc>
        <w:tc>
          <w:tcPr>
            <w:tcW w:w="833" w:type="dxa"/>
            <w:tcBorders>
              <w:top w:val="single" w:sz="4" w:space="0" w:color="auto"/>
              <w:left w:val="single" w:sz="4" w:space="0" w:color="auto"/>
              <w:bottom w:val="single" w:sz="4" w:space="0" w:color="auto"/>
              <w:right w:val="single" w:sz="4" w:space="0" w:color="auto"/>
            </w:tcBorders>
            <w:vAlign w:val="center"/>
          </w:tcPr>
          <w:p w14:paraId="4A29FD49" w14:textId="77777777" w:rsidR="00DF119F" w:rsidRPr="004262E8" w:rsidRDefault="00DF119F" w:rsidP="00DF119F">
            <w:pPr>
              <w:ind w:left="-113" w:right="-113"/>
              <w:jc w:val="center"/>
              <w:rPr>
                <w:color w:val="000000"/>
                <w:spacing w:val="-4"/>
                <w:sz w:val="24"/>
                <w:szCs w:val="24"/>
              </w:rPr>
            </w:pPr>
            <w:r w:rsidRPr="004262E8">
              <w:rPr>
                <w:color w:val="000000"/>
                <w:sz w:val="24"/>
                <w:szCs w:val="24"/>
              </w:rPr>
              <w:t>9 218</w:t>
            </w:r>
          </w:p>
        </w:tc>
        <w:tc>
          <w:tcPr>
            <w:tcW w:w="834" w:type="dxa"/>
            <w:tcBorders>
              <w:top w:val="single" w:sz="4" w:space="0" w:color="auto"/>
              <w:left w:val="single" w:sz="4" w:space="0" w:color="auto"/>
              <w:bottom w:val="single" w:sz="4" w:space="0" w:color="auto"/>
              <w:right w:val="single" w:sz="4" w:space="0" w:color="auto"/>
            </w:tcBorders>
            <w:vAlign w:val="center"/>
          </w:tcPr>
          <w:p w14:paraId="47E6B036" w14:textId="77777777" w:rsidR="00DF119F" w:rsidRPr="004262E8" w:rsidRDefault="00DF119F" w:rsidP="00DF119F">
            <w:pPr>
              <w:ind w:left="-113" w:right="-113"/>
              <w:jc w:val="center"/>
              <w:rPr>
                <w:color w:val="000000"/>
                <w:spacing w:val="-4"/>
                <w:sz w:val="24"/>
                <w:szCs w:val="24"/>
              </w:rPr>
            </w:pPr>
            <w:r w:rsidRPr="004262E8">
              <w:rPr>
                <w:color w:val="000000"/>
                <w:sz w:val="24"/>
                <w:szCs w:val="24"/>
              </w:rPr>
              <w:t>34 063</w:t>
            </w:r>
          </w:p>
        </w:tc>
        <w:tc>
          <w:tcPr>
            <w:tcW w:w="987" w:type="dxa"/>
            <w:tcBorders>
              <w:top w:val="single" w:sz="4" w:space="0" w:color="auto"/>
              <w:left w:val="single" w:sz="4" w:space="0" w:color="auto"/>
              <w:bottom w:val="single" w:sz="4" w:space="0" w:color="auto"/>
              <w:right w:val="single" w:sz="4" w:space="0" w:color="auto"/>
            </w:tcBorders>
            <w:vAlign w:val="center"/>
          </w:tcPr>
          <w:p w14:paraId="7802E786" w14:textId="77777777" w:rsidR="00DF119F" w:rsidRPr="004262E8" w:rsidRDefault="00DF119F" w:rsidP="00DF119F">
            <w:pPr>
              <w:ind w:left="-113" w:right="-113"/>
              <w:jc w:val="center"/>
              <w:rPr>
                <w:color w:val="000000"/>
                <w:spacing w:val="-4"/>
                <w:sz w:val="24"/>
                <w:szCs w:val="24"/>
              </w:rPr>
            </w:pPr>
            <w:r w:rsidRPr="004262E8">
              <w:rPr>
                <w:color w:val="000000"/>
                <w:spacing w:val="-4"/>
                <w:sz w:val="24"/>
                <w:szCs w:val="24"/>
              </w:rPr>
              <w:t>–</w:t>
            </w:r>
          </w:p>
        </w:tc>
      </w:tr>
      <w:tr w:rsidR="00DF119F" w:rsidRPr="004262E8" w14:paraId="6F23BFB4" w14:textId="77777777" w:rsidTr="00BA5813">
        <w:tc>
          <w:tcPr>
            <w:tcW w:w="1985" w:type="dxa"/>
            <w:tcBorders>
              <w:top w:val="single" w:sz="4" w:space="0" w:color="auto"/>
              <w:left w:val="single" w:sz="4" w:space="0" w:color="auto"/>
              <w:bottom w:val="single" w:sz="4" w:space="0" w:color="auto"/>
              <w:right w:val="single" w:sz="4" w:space="0" w:color="auto"/>
            </w:tcBorders>
            <w:hideMark/>
          </w:tcPr>
          <w:p w14:paraId="141D73F5" w14:textId="19E1A1D3" w:rsidR="00DF119F" w:rsidRPr="004262E8" w:rsidRDefault="006832A2" w:rsidP="00DF119F">
            <w:pPr>
              <w:ind w:right="-57"/>
              <w:rPr>
                <w:sz w:val="24"/>
                <w:szCs w:val="24"/>
              </w:rPr>
            </w:pPr>
            <w:proofErr w:type="spellStart"/>
            <w:r w:rsidRPr="004262E8">
              <w:rPr>
                <w:sz w:val="24"/>
                <w:szCs w:val="24"/>
              </w:rPr>
              <w:t>Дисконттау</w:t>
            </w:r>
            <w:proofErr w:type="spellEnd"/>
            <w:r w:rsidRPr="004262E8">
              <w:rPr>
                <w:sz w:val="24"/>
                <w:szCs w:val="24"/>
              </w:rPr>
              <w:t xml:space="preserve"> </w:t>
            </w:r>
            <w:proofErr w:type="spellStart"/>
            <w:r w:rsidRPr="004262E8">
              <w:rPr>
                <w:sz w:val="24"/>
                <w:szCs w:val="24"/>
              </w:rPr>
              <w:t>коэффициенті</w:t>
            </w:r>
            <w:proofErr w:type="spellEnd"/>
          </w:p>
        </w:tc>
        <w:tc>
          <w:tcPr>
            <w:tcW w:w="833" w:type="dxa"/>
            <w:tcBorders>
              <w:top w:val="single" w:sz="4" w:space="0" w:color="auto"/>
              <w:left w:val="single" w:sz="4" w:space="0" w:color="auto"/>
              <w:bottom w:val="single" w:sz="4" w:space="0" w:color="auto"/>
              <w:right w:val="single" w:sz="4" w:space="0" w:color="auto"/>
            </w:tcBorders>
            <w:vAlign w:val="bottom"/>
          </w:tcPr>
          <w:p w14:paraId="48F64B2E" w14:textId="77777777" w:rsidR="00DF119F" w:rsidRPr="004262E8" w:rsidRDefault="00DF119F" w:rsidP="00DF119F">
            <w:pPr>
              <w:ind w:left="-113" w:right="-113"/>
              <w:jc w:val="center"/>
              <w:rPr>
                <w:color w:val="000000"/>
                <w:spacing w:val="-4"/>
                <w:sz w:val="24"/>
                <w:szCs w:val="24"/>
              </w:rPr>
            </w:pPr>
            <w:r w:rsidRPr="004262E8">
              <w:rPr>
                <w:color w:val="000000"/>
                <w:sz w:val="24"/>
                <w:szCs w:val="24"/>
              </w:rPr>
              <w:t>1,000</w:t>
            </w:r>
          </w:p>
        </w:tc>
        <w:tc>
          <w:tcPr>
            <w:tcW w:w="833" w:type="dxa"/>
            <w:tcBorders>
              <w:top w:val="single" w:sz="4" w:space="0" w:color="auto"/>
              <w:left w:val="single" w:sz="4" w:space="0" w:color="auto"/>
              <w:bottom w:val="single" w:sz="4" w:space="0" w:color="auto"/>
              <w:right w:val="single" w:sz="4" w:space="0" w:color="auto"/>
            </w:tcBorders>
            <w:vAlign w:val="bottom"/>
          </w:tcPr>
          <w:p w14:paraId="2BAF0100" w14:textId="77777777" w:rsidR="00DF119F" w:rsidRPr="004262E8" w:rsidRDefault="00DF119F" w:rsidP="00DF119F">
            <w:pPr>
              <w:ind w:left="-113" w:right="-113"/>
              <w:jc w:val="center"/>
              <w:rPr>
                <w:color w:val="000000"/>
                <w:spacing w:val="-4"/>
                <w:sz w:val="24"/>
                <w:szCs w:val="24"/>
              </w:rPr>
            </w:pPr>
            <w:r w:rsidRPr="004262E8">
              <w:rPr>
                <w:color w:val="000000"/>
                <w:sz w:val="24"/>
                <w:szCs w:val="24"/>
              </w:rPr>
              <w:t>0,954</w:t>
            </w:r>
          </w:p>
        </w:tc>
        <w:tc>
          <w:tcPr>
            <w:tcW w:w="834" w:type="dxa"/>
            <w:tcBorders>
              <w:top w:val="single" w:sz="4" w:space="0" w:color="auto"/>
              <w:left w:val="single" w:sz="4" w:space="0" w:color="auto"/>
              <w:bottom w:val="single" w:sz="4" w:space="0" w:color="auto"/>
              <w:right w:val="single" w:sz="4" w:space="0" w:color="auto"/>
            </w:tcBorders>
            <w:vAlign w:val="bottom"/>
          </w:tcPr>
          <w:p w14:paraId="73C615F1" w14:textId="77777777" w:rsidR="00DF119F" w:rsidRPr="004262E8" w:rsidRDefault="00DF119F" w:rsidP="00DF119F">
            <w:pPr>
              <w:ind w:left="-113" w:right="-113"/>
              <w:jc w:val="center"/>
              <w:rPr>
                <w:color w:val="000000"/>
                <w:spacing w:val="-4"/>
                <w:sz w:val="24"/>
                <w:szCs w:val="24"/>
              </w:rPr>
            </w:pPr>
            <w:r w:rsidRPr="004262E8">
              <w:rPr>
                <w:color w:val="000000"/>
                <w:sz w:val="24"/>
                <w:szCs w:val="24"/>
              </w:rPr>
              <w:t>0,909</w:t>
            </w:r>
          </w:p>
        </w:tc>
        <w:tc>
          <w:tcPr>
            <w:tcW w:w="833" w:type="dxa"/>
            <w:tcBorders>
              <w:top w:val="single" w:sz="4" w:space="0" w:color="auto"/>
              <w:left w:val="single" w:sz="4" w:space="0" w:color="auto"/>
              <w:bottom w:val="single" w:sz="4" w:space="0" w:color="auto"/>
              <w:right w:val="single" w:sz="4" w:space="0" w:color="auto"/>
            </w:tcBorders>
            <w:vAlign w:val="bottom"/>
          </w:tcPr>
          <w:p w14:paraId="1144C08E" w14:textId="77777777" w:rsidR="00DF119F" w:rsidRPr="004262E8" w:rsidRDefault="00DF119F" w:rsidP="00DF119F">
            <w:pPr>
              <w:ind w:left="-113" w:right="-113"/>
              <w:jc w:val="center"/>
              <w:rPr>
                <w:color w:val="000000"/>
                <w:spacing w:val="-4"/>
                <w:sz w:val="24"/>
                <w:szCs w:val="24"/>
              </w:rPr>
            </w:pPr>
            <w:r w:rsidRPr="004262E8">
              <w:rPr>
                <w:color w:val="000000"/>
                <w:sz w:val="24"/>
                <w:szCs w:val="24"/>
              </w:rPr>
              <w:t>0,867</w:t>
            </w:r>
          </w:p>
        </w:tc>
        <w:tc>
          <w:tcPr>
            <w:tcW w:w="833" w:type="dxa"/>
            <w:tcBorders>
              <w:top w:val="single" w:sz="4" w:space="0" w:color="auto"/>
              <w:left w:val="single" w:sz="4" w:space="0" w:color="auto"/>
              <w:bottom w:val="single" w:sz="4" w:space="0" w:color="auto"/>
              <w:right w:val="single" w:sz="4" w:space="0" w:color="auto"/>
            </w:tcBorders>
            <w:vAlign w:val="bottom"/>
          </w:tcPr>
          <w:p w14:paraId="159BC0C2" w14:textId="77777777" w:rsidR="00DF119F" w:rsidRPr="004262E8" w:rsidRDefault="00DF119F" w:rsidP="00DF119F">
            <w:pPr>
              <w:ind w:left="-113" w:right="-113"/>
              <w:jc w:val="center"/>
              <w:rPr>
                <w:color w:val="000000"/>
                <w:spacing w:val="-4"/>
                <w:sz w:val="24"/>
                <w:szCs w:val="24"/>
              </w:rPr>
            </w:pPr>
            <w:r w:rsidRPr="004262E8">
              <w:rPr>
                <w:color w:val="000000"/>
                <w:sz w:val="24"/>
                <w:szCs w:val="24"/>
              </w:rPr>
              <w:t>0,827</w:t>
            </w:r>
          </w:p>
        </w:tc>
        <w:tc>
          <w:tcPr>
            <w:tcW w:w="834" w:type="dxa"/>
            <w:tcBorders>
              <w:top w:val="single" w:sz="4" w:space="0" w:color="auto"/>
              <w:left w:val="single" w:sz="4" w:space="0" w:color="auto"/>
              <w:bottom w:val="single" w:sz="4" w:space="0" w:color="auto"/>
              <w:right w:val="single" w:sz="4" w:space="0" w:color="auto"/>
            </w:tcBorders>
            <w:vAlign w:val="bottom"/>
          </w:tcPr>
          <w:p w14:paraId="133E9CA9" w14:textId="77777777" w:rsidR="00DF119F" w:rsidRPr="004262E8" w:rsidRDefault="00DF119F" w:rsidP="00DF119F">
            <w:pPr>
              <w:ind w:left="-113" w:right="-113"/>
              <w:jc w:val="center"/>
              <w:rPr>
                <w:color w:val="000000"/>
                <w:spacing w:val="-4"/>
                <w:sz w:val="24"/>
                <w:szCs w:val="24"/>
              </w:rPr>
            </w:pPr>
            <w:r w:rsidRPr="004262E8">
              <w:rPr>
                <w:color w:val="000000"/>
                <w:sz w:val="24"/>
                <w:szCs w:val="24"/>
              </w:rPr>
              <w:t>0,789</w:t>
            </w:r>
          </w:p>
        </w:tc>
        <w:tc>
          <w:tcPr>
            <w:tcW w:w="833" w:type="dxa"/>
            <w:tcBorders>
              <w:top w:val="single" w:sz="4" w:space="0" w:color="auto"/>
              <w:left w:val="single" w:sz="4" w:space="0" w:color="auto"/>
              <w:bottom w:val="single" w:sz="4" w:space="0" w:color="auto"/>
              <w:right w:val="single" w:sz="4" w:space="0" w:color="auto"/>
            </w:tcBorders>
            <w:vAlign w:val="bottom"/>
          </w:tcPr>
          <w:p w14:paraId="640CAC20" w14:textId="77777777" w:rsidR="00DF119F" w:rsidRPr="004262E8" w:rsidRDefault="00DF119F" w:rsidP="00DF119F">
            <w:pPr>
              <w:ind w:left="-113" w:right="-113"/>
              <w:jc w:val="center"/>
              <w:rPr>
                <w:color w:val="000000"/>
                <w:spacing w:val="-4"/>
                <w:sz w:val="24"/>
                <w:szCs w:val="24"/>
              </w:rPr>
            </w:pPr>
            <w:r w:rsidRPr="004262E8">
              <w:rPr>
                <w:color w:val="000000"/>
                <w:sz w:val="24"/>
                <w:szCs w:val="24"/>
              </w:rPr>
              <w:t>0,752</w:t>
            </w:r>
          </w:p>
        </w:tc>
        <w:tc>
          <w:tcPr>
            <w:tcW w:w="834" w:type="dxa"/>
            <w:tcBorders>
              <w:top w:val="single" w:sz="4" w:space="0" w:color="auto"/>
              <w:left w:val="single" w:sz="4" w:space="0" w:color="auto"/>
              <w:bottom w:val="single" w:sz="4" w:space="0" w:color="auto"/>
              <w:right w:val="single" w:sz="4" w:space="0" w:color="auto"/>
            </w:tcBorders>
            <w:vAlign w:val="bottom"/>
          </w:tcPr>
          <w:p w14:paraId="55343252" w14:textId="77777777" w:rsidR="00DF119F" w:rsidRPr="004262E8" w:rsidRDefault="00DF119F" w:rsidP="00DF119F">
            <w:pPr>
              <w:ind w:left="-113" w:right="-113"/>
              <w:jc w:val="center"/>
              <w:rPr>
                <w:color w:val="000000"/>
                <w:spacing w:val="-4"/>
                <w:sz w:val="24"/>
                <w:szCs w:val="24"/>
              </w:rPr>
            </w:pPr>
            <w:r w:rsidRPr="004262E8">
              <w:rPr>
                <w:color w:val="000000"/>
                <w:sz w:val="24"/>
                <w:szCs w:val="24"/>
              </w:rPr>
              <w:t>0,717</w:t>
            </w:r>
          </w:p>
        </w:tc>
        <w:tc>
          <w:tcPr>
            <w:tcW w:w="987" w:type="dxa"/>
            <w:tcBorders>
              <w:top w:val="single" w:sz="4" w:space="0" w:color="auto"/>
              <w:left w:val="single" w:sz="4" w:space="0" w:color="auto"/>
              <w:bottom w:val="single" w:sz="4" w:space="0" w:color="auto"/>
              <w:right w:val="single" w:sz="4" w:space="0" w:color="auto"/>
            </w:tcBorders>
            <w:vAlign w:val="center"/>
          </w:tcPr>
          <w:p w14:paraId="4E7B66CE" w14:textId="77777777" w:rsidR="00DF119F" w:rsidRPr="004262E8" w:rsidRDefault="00DF119F" w:rsidP="00DF119F">
            <w:pPr>
              <w:ind w:left="-113" w:right="-113"/>
              <w:jc w:val="center"/>
              <w:rPr>
                <w:color w:val="000000"/>
                <w:spacing w:val="-4"/>
                <w:sz w:val="24"/>
                <w:szCs w:val="24"/>
              </w:rPr>
            </w:pPr>
            <w:r w:rsidRPr="004262E8">
              <w:rPr>
                <w:color w:val="000000"/>
                <w:sz w:val="24"/>
                <w:szCs w:val="24"/>
              </w:rPr>
              <w:t>–</w:t>
            </w:r>
          </w:p>
        </w:tc>
      </w:tr>
      <w:tr w:rsidR="00DF119F" w:rsidRPr="004262E8" w14:paraId="74A29352" w14:textId="77777777" w:rsidTr="00BA5813">
        <w:tc>
          <w:tcPr>
            <w:tcW w:w="1985" w:type="dxa"/>
            <w:tcBorders>
              <w:top w:val="single" w:sz="4" w:space="0" w:color="auto"/>
              <w:left w:val="single" w:sz="4" w:space="0" w:color="auto"/>
              <w:bottom w:val="single" w:sz="4" w:space="0" w:color="auto"/>
              <w:right w:val="single" w:sz="4" w:space="0" w:color="auto"/>
            </w:tcBorders>
            <w:hideMark/>
          </w:tcPr>
          <w:p w14:paraId="497E588C" w14:textId="49C0B094" w:rsidR="00DF119F" w:rsidRPr="004262E8" w:rsidRDefault="006832A2" w:rsidP="00DF119F">
            <w:pPr>
              <w:ind w:right="-57"/>
              <w:rPr>
                <w:sz w:val="24"/>
                <w:szCs w:val="24"/>
              </w:rPr>
            </w:pPr>
            <w:proofErr w:type="spellStart"/>
            <w:r w:rsidRPr="004262E8">
              <w:rPr>
                <w:sz w:val="24"/>
                <w:szCs w:val="24"/>
              </w:rPr>
              <w:t>Дисконтталған</w:t>
            </w:r>
            <w:proofErr w:type="spellEnd"/>
            <w:r w:rsidRPr="004262E8">
              <w:rPr>
                <w:sz w:val="24"/>
                <w:szCs w:val="24"/>
              </w:rPr>
              <w:t xml:space="preserve"> </w:t>
            </w:r>
            <w:proofErr w:type="spellStart"/>
            <w:r w:rsidRPr="004262E8">
              <w:rPr>
                <w:sz w:val="24"/>
                <w:szCs w:val="24"/>
              </w:rPr>
              <w:t>пайда</w:t>
            </w:r>
            <w:proofErr w:type="spellEnd"/>
          </w:p>
        </w:tc>
        <w:tc>
          <w:tcPr>
            <w:tcW w:w="833" w:type="dxa"/>
            <w:tcBorders>
              <w:top w:val="single" w:sz="4" w:space="0" w:color="auto"/>
              <w:left w:val="single" w:sz="4" w:space="0" w:color="auto"/>
              <w:bottom w:val="single" w:sz="4" w:space="0" w:color="auto"/>
              <w:right w:val="single" w:sz="4" w:space="0" w:color="auto"/>
            </w:tcBorders>
            <w:vAlign w:val="center"/>
          </w:tcPr>
          <w:p w14:paraId="0F17CBF4" w14:textId="77777777" w:rsidR="00DF119F" w:rsidRPr="004262E8" w:rsidRDefault="00DF119F" w:rsidP="00DF119F">
            <w:pPr>
              <w:ind w:left="-113" w:right="-113"/>
              <w:jc w:val="center"/>
              <w:rPr>
                <w:color w:val="000000"/>
                <w:spacing w:val="-4"/>
                <w:sz w:val="24"/>
                <w:szCs w:val="24"/>
              </w:rPr>
            </w:pPr>
            <w:r w:rsidRPr="004262E8">
              <w:rPr>
                <w:color w:val="000000"/>
                <w:sz w:val="24"/>
                <w:szCs w:val="24"/>
              </w:rPr>
              <w:t>-1 020</w:t>
            </w:r>
          </w:p>
        </w:tc>
        <w:tc>
          <w:tcPr>
            <w:tcW w:w="833" w:type="dxa"/>
            <w:tcBorders>
              <w:top w:val="single" w:sz="4" w:space="0" w:color="auto"/>
              <w:left w:val="single" w:sz="4" w:space="0" w:color="auto"/>
              <w:bottom w:val="single" w:sz="4" w:space="0" w:color="auto"/>
              <w:right w:val="single" w:sz="4" w:space="0" w:color="auto"/>
            </w:tcBorders>
            <w:vAlign w:val="center"/>
          </w:tcPr>
          <w:p w14:paraId="1EF801FF" w14:textId="77777777" w:rsidR="00DF119F" w:rsidRPr="004262E8" w:rsidRDefault="00DF119F" w:rsidP="00DF119F">
            <w:pPr>
              <w:ind w:left="-113" w:right="-113"/>
              <w:jc w:val="center"/>
              <w:rPr>
                <w:color w:val="000000"/>
                <w:spacing w:val="-4"/>
                <w:sz w:val="24"/>
                <w:szCs w:val="24"/>
              </w:rPr>
            </w:pPr>
            <w:r w:rsidRPr="004262E8">
              <w:rPr>
                <w:color w:val="000000"/>
                <w:sz w:val="24"/>
                <w:szCs w:val="24"/>
              </w:rPr>
              <w:t>-2 518</w:t>
            </w:r>
          </w:p>
        </w:tc>
        <w:tc>
          <w:tcPr>
            <w:tcW w:w="834" w:type="dxa"/>
            <w:tcBorders>
              <w:top w:val="single" w:sz="4" w:space="0" w:color="auto"/>
              <w:left w:val="single" w:sz="4" w:space="0" w:color="auto"/>
              <w:bottom w:val="single" w:sz="4" w:space="0" w:color="auto"/>
              <w:right w:val="single" w:sz="4" w:space="0" w:color="auto"/>
            </w:tcBorders>
            <w:vAlign w:val="center"/>
          </w:tcPr>
          <w:p w14:paraId="2B714983" w14:textId="77777777" w:rsidR="00DF119F" w:rsidRPr="004262E8" w:rsidRDefault="00DF119F" w:rsidP="00DF119F">
            <w:pPr>
              <w:ind w:left="-113" w:right="-113"/>
              <w:jc w:val="center"/>
              <w:rPr>
                <w:color w:val="000000"/>
                <w:spacing w:val="-4"/>
                <w:sz w:val="24"/>
                <w:szCs w:val="24"/>
              </w:rPr>
            </w:pPr>
            <w:r w:rsidRPr="004262E8">
              <w:rPr>
                <w:color w:val="000000"/>
                <w:sz w:val="24"/>
                <w:szCs w:val="24"/>
              </w:rPr>
              <w:t>-3 492</w:t>
            </w:r>
          </w:p>
        </w:tc>
        <w:tc>
          <w:tcPr>
            <w:tcW w:w="833" w:type="dxa"/>
            <w:tcBorders>
              <w:top w:val="single" w:sz="4" w:space="0" w:color="auto"/>
              <w:left w:val="single" w:sz="4" w:space="0" w:color="auto"/>
              <w:bottom w:val="single" w:sz="4" w:space="0" w:color="auto"/>
              <w:right w:val="single" w:sz="4" w:space="0" w:color="auto"/>
            </w:tcBorders>
            <w:vAlign w:val="center"/>
          </w:tcPr>
          <w:p w14:paraId="341DF112" w14:textId="77777777" w:rsidR="00DF119F" w:rsidRPr="004262E8" w:rsidRDefault="00DF119F" w:rsidP="00DF119F">
            <w:pPr>
              <w:ind w:left="-113" w:right="-113"/>
              <w:jc w:val="center"/>
              <w:rPr>
                <w:color w:val="000000"/>
                <w:spacing w:val="-4"/>
                <w:sz w:val="24"/>
                <w:szCs w:val="24"/>
              </w:rPr>
            </w:pPr>
            <w:r w:rsidRPr="004262E8">
              <w:rPr>
                <w:color w:val="000000"/>
                <w:sz w:val="24"/>
                <w:szCs w:val="24"/>
              </w:rPr>
              <w:t>-1 989</w:t>
            </w:r>
          </w:p>
        </w:tc>
        <w:tc>
          <w:tcPr>
            <w:tcW w:w="833" w:type="dxa"/>
            <w:tcBorders>
              <w:top w:val="single" w:sz="4" w:space="0" w:color="auto"/>
              <w:left w:val="single" w:sz="4" w:space="0" w:color="auto"/>
              <w:bottom w:val="single" w:sz="4" w:space="0" w:color="auto"/>
              <w:right w:val="single" w:sz="4" w:space="0" w:color="auto"/>
            </w:tcBorders>
            <w:vAlign w:val="center"/>
          </w:tcPr>
          <w:p w14:paraId="7BB60824" w14:textId="77777777" w:rsidR="00DF119F" w:rsidRPr="004262E8" w:rsidRDefault="00DF119F" w:rsidP="00DF119F">
            <w:pPr>
              <w:ind w:left="-113" w:right="-113"/>
              <w:jc w:val="center"/>
              <w:rPr>
                <w:color w:val="000000"/>
                <w:spacing w:val="-4"/>
                <w:sz w:val="24"/>
                <w:szCs w:val="24"/>
              </w:rPr>
            </w:pPr>
            <w:r w:rsidRPr="004262E8">
              <w:rPr>
                <w:color w:val="000000"/>
                <w:sz w:val="24"/>
                <w:szCs w:val="24"/>
              </w:rPr>
              <w:t>-2 596</w:t>
            </w:r>
          </w:p>
        </w:tc>
        <w:tc>
          <w:tcPr>
            <w:tcW w:w="834" w:type="dxa"/>
            <w:tcBorders>
              <w:top w:val="single" w:sz="4" w:space="0" w:color="auto"/>
              <w:left w:val="single" w:sz="4" w:space="0" w:color="auto"/>
              <w:bottom w:val="single" w:sz="4" w:space="0" w:color="auto"/>
              <w:right w:val="single" w:sz="4" w:space="0" w:color="auto"/>
            </w:tcBorders>
            <w:vAlign w:val="center"/>
          </w:tcPr>
          <w:p w14:paraId="11634DA9" w14:textId="77777777" w:rsidR="00DF119F" w:rsidRPr="004262E8" w:rsidRDefault="00DF119F" w:rsidP="00DF119F">
            <w:pPr>
              <w:ind w:left="-113" w:right="-113"/>
              <w:jc w:val="center"/>
              <w:rPr>
                <w:color w:val="000000"/>
                <w:spacing w:val="-4"/>
                <w:sz w:val="24"/>
                <w:szCs w:val="24"/>
              </w:rPr>
            </w:pPr>
            <w:r w:rsidRPr="004262E8">
              <w:rPr>
                <w:color w:val="000000"/>
                <w:sz w:val="24"/>
                <w:szCs w:val="24"/>
              </w:rPr>
              <w:t>5 178</w:t>
            </w:r>
          </w:p>
        </w:tc>
        <w:tc>
          <w:tcPr>
            <w:tcW w:w="833" w:type="dxa"/>
            <w:tcBorders>
              <w:top w:val="single" w:sz="4" w:space="0" w:color="auto"/>
              <w:left w:val="single" w:sz="4" w:space="0" w:color="auto"/>
              <w:bottom w:val="single" w:sz="4" w:space="0" w:color="auto"/>
              <w:right w:val="single" w:sz="4" w:space="0" w:color="auto"/>
            </w:tcBorders>
            <w:vAlign w:val="center"/>
          </w:tcPr>
          <w:p w14:paraId="29A6F42F" w14:textId="77777777" w:rsidR="00DF119F" w:rsidRPr="004262E8" w:rsidRDefault="00DF119F" w:rsidP="00DF119F">
            <w:pPr>
              <w:ind w:left="-113" w:right="-113"/>
              <w:jc w:val="center"/>
              <w:rPr>
                <w:color w:val="000000"/>
                <w:spacing w:val="-4"/>
                <w:sz w:val="24"/>
                <w:szCs w:val="24"/>
              </w:rPr>
            </w:pPr>
            <w:r w:rsidRPr="004262E8">
              <w:rPr>
                <w:color w:val="000000"/>
                <w:sz w:val="24"/>
                <w:szCs w:val="24"/>
              </w:rPr>
              <w:t>11 724</w:t>
            </w:r>
          </w:p>
        </w:tc>
        <w:tc>
          <w:tcPr>
            <w:tcW w:w="834" w:type="dxa"/>
            <w:tcBorders>
              <w:top w:val="single" w:sz="4" w:space="0" w:color="auto"/>
              <w:left w:val="single" w:sz="4" w:space="0" w:color="auto"/>
              <w:bottom w:val="single" w:sz="4" w:space="0" w:color="auto"/>
              <w:right w:val="single" w:sz="4" w:space="0" w:color="auto"/>
            </w:tcBorders>
            <w:vAlign w:val="center"/>
          </w:tcPr>
          <w:p w14:paraId="04F273DD" w14:textId="77777777" w:rsidR="00DF119F" w:rsidRPr="004262E8" w:rsidRDefault="00DF119F" w:rsidP="00DF119F">
            <w:pPr>
              <w:ind w:left="-113" w:right="-113"/>
              <w:jc w:val="center"/>
              <w:rPr>
                <w:color w:val="000000"/>
                <w:spacing w:val="-4"/>
                <w:sz w:val="24"/>
                <w:szCs w:val="24"/>
              </w:rPr>
            </w:pPr>
            <w:r w:rsidRPr="004262E8">
              <w:rPr>
                <w:color w:val="000000"/>
                <w:sz w:val="24"/>
                <w:szCs w:val="24"/>
              </w:rPr>
              <w:t>17 823</w:t>
            </w:r>
          </w:p>
        </w:tc>
        <w:tc>
          <w:tcPr>
            <w:tcW w:w="987" w:type="dxa"/>
            <w:tcBorders>
              <w:top w:val="single" w:sz="4" w:space="0" w:color="auto"/>
              <w:left w:val="single" w:sz="4" w:space="0" w:color="auto"/>
              <w:bottom w:val="single" w:sz="4" w:space="0" w:color="auto"/>
              <w:right w:val="single" w:sz="4" w:space="0" w:color="auto"/>
            </w:tcBorders>
            <w:vAlign w:val="center"/>
          </w:tcPr>
          <w:p w14:paraId="64538F05" w14:textId="77777777" w:rsidR="00DF119F" w:rsidRPr="004262E8" w:rsidRDefault="00DF119F" w:rsidP="00DF119F">
            <w:pPr>
              <w:ind w:left="-113" w:right="-113"/>
              <w:jc w:val="center"/>
              <w:rPr>
                <w:color w:val="000000"/>
                <w:spacing w:val="-4"/>
                <w:sz w:val="24"/>
                <w:szCs w:val="24"/>
              </w:rPr>
            </w:pPr>
            <w:r w:rsidRPr="004262E8">
              <w:rPr>
                <w:color w:val="000000"/>
                <w:sz w:val="24"/>
                <w:szCs w:val="24"/>
              </w:rPr>
              <w:t>23 111</w:t>
            </w:r>
          </w:p>
        </w:tc>
      </w:tr>
      <w:tr w:rsidR="00DF119F" w:rsidRPr="004262E8" w14:paraId="0271CB32" w14:textId="77777777" w:rsidTr="00BA5813">
        <w:tc>
          <w:tcPr>
            <w:tcW w:w="1985" w:type="dxa"/>
            <w:tcBorders>
              <w:top w:val="single" w:sz="4" w:space="0" w:color="auto"/>
              <w:left w:val="single" w:sz="4" w:space="0" w:color="auto"/>
              <w:bottom w:val="single" w:sz="4" w:space="0" w:color="auto"/>
              <w:right w:val="single" w:sz="4" w:space="0" w:color="auto"/>
            </w:tcBorders>
            <w:hideMark/>
          </w:tcPr>
          <w:p w14:paraId="1BFAAF32" w14:textId="1DF64002" w:rsidR="00DF119F" w:rsidRPr="004262E8" w:rsidRDefault="006832A2" w:rsidP="00DF119F">
            <w:pPr>
              <w:ind w:right="-57"/>
              <w:rPr>
                <w:sz w:val="24"/>
                <w:szCs w:val="24"/>
              </w:rPr>
            </w:pPr>
            <w:proofErr w:type="spellStart"/>
            <w:r w:rsidRPr="004262E8">
              <w:rPr>
                <w:sz w:val="24"/>
                <w:szCs w:val="24"/>
              </w:rPr>
              <w:t>Кумулятивті</w:t>
            </w:r>
            <w:proofErr w:type="spellEnd"/>
            <w:r w:rsidRPr="004262E8">
              <w:rPr>
                <w:sz w:val="24"/>
                <w:szCs w:val="24"/>
              </w:rPr>
              <w:t xml:space="preserve"> дисконт. </w:t>
            </w:r>
            <w:proofErr w:type="spellStart"/>
            <w:r w:rsidRPr="004262E8">
              <w:rPr>
                <w:sz w:val="24"/>
                <w:szCs w:val="24"/>
              </w:rPr>
              <w:t>пайда</w:t>
            </w:r>
            <w:proofErr w:type="spellEnd"/>
          </w:p>
        </w:tc>
        <w:tc>
          <w:tcPr>
            <w:tcW w:w="833" w:type="dxa"/>
            <w:tcBorders>
              <w:top w:val="single" w:sz="4" w:space="0" w:color="auto"/>
              <w:left w:val="single" w:sz="4" w:space="0" w:color="auto"/>
              <w:bottom w:val="single" w:sz="4" w:space="0" w:color="auto"/>
              <w:right w:val="single" w:sz="4" w:space="0" w:color="auto"/>
            </w:tcBorders>
            <w:vAlign w:val="center"/>
          </w:tcPr>
          <w:p w14:paraId="7B1FD51F" w14:textId="77777777" w:rsidR="00DF119F" w:rsidRPr="004262E8" w:rsidRDefault="00DF119F" w:rsidP="00DF119F">
            <w:pPr>
              <w:ind w:left="-113" w:right="-113"/>
              <w:jc w:val="center"/>
              <w:rPr>
                <w:color w:val="000000"/>
                <w:spacing w:val="-4"/>
                <w:sz w:val="24"/>
                <w:szCs w:val="24"/>
              </w:rPr>
            </w:pPr>
            <w:r w:rsidRPr="004262E8">
              <w:rPr>
                <w:color w:val="000000"/>
                <w:sz w:val="24"/>
                <w:szCs w:val="24"/>
              </w:rPr>
              <w:t>-1 020</w:t>
            </w:r>
          </w:p>
        </w:tc>
        <w:tc>
          <w:tcPr>
            <w:tcW w:w="833" w:type="dxa"/>
            <w:tcBorders>
              <w:top w:val="single" w:sz="4" w:space="0" w:color="auto"/>
              <w:left w:val="single" w:sz="4" w:space="0" w:color="auto"/>
              <w:bottom w:val="single" w:sz="4" w:space="0" w:color="auto"/>
              <w:right w:val="single" w:sz="4" w:space="0" w:color="auto"/>
            </w:tcBorders>
            <w:vAlign w:val="center"/>
          </w:tcPr>
          <w:p w14:paraId="0F3FFCCD" w14:textId="77777777" w:rsidR="00DF119F" w:rsidRPr="004262E8" w:rsidRDefault="00DF119F" w:rsidP="00DF119F">
            <w:pPr>
              <w:ind w:left="-113" w:right="-113"/>
              <w:jc w:val="center"/>
              <w:rPr>
                <w:color w:val="000000"/>
                <w:spacing w:val="-4"/>
                <w:sz w:val="24"/>
                <w:szCs w:val="24"/>
              </w:rPr>
            </w:pPr>
            <w:r w:rsidRPr="004262E8">
              <w:rPr>
                <w:color w:val="000000"/>
                <w:sz w:val="24"/>
                <w:szCs w:val="24"/>
              </w:rPr>
              <w:t>-3 538</w:t>
            </w:r>
          </w:p>
        </w:tc>
        <w:tc>
          <w:tcPr>
            <w:tcW w:w="834" w:type="dxa"/>
            <w:tcBorders>
              <w:top w:val="single" w:sz="4" w:space="0" w:color="auto"/>
              <w:left w:val="single" w:sz="4" w:space="0" w:color="auto"/>
              <w:bottom w:val="single" w:sz="4" w:space="0" w:color="auto"/>
              <w:right w:val="single" w:sz="4" w:space="0" w:color="auto"/>
            </w:tcBorders>
            <w:vAlign w:val="center"/>
          </w:tcPr>
          <w:p w14:paraId="24D205BD" w14:textId="77777777" w:rsidR="00DF119F" w:rsidRPr="004262E8" w:rsidRDefault="00DF119F" w:rsidP="00DF119F">
            <w:pPr>
              <w:ind w:left="-113" w:right="-113"/>
              <w:jc w:val="center"/>
              <w:rPr>
                <w:color w:val="000000"/>
                <w:spacing w:val="-4"/>
                <w:sz w:val="24"/>
                <w:szCs w:val="24"/>
              </w:rPr>
            </w:pPr>
            <w:r w:rsidRPr="004262E8">
              <w:rPr>
                <w:color w:val="000000"/>
                <w:sz w:val="24"/>
                <w:szCs w:val="24"/>
              </w:rPr>
              <w:t>-7 030</w:t>
            </w:r>
          </w:p>
        </w:tc>
        <w:tc>
          <w:tcPr>
            <w:tcW w:w="833" w:type="dxa"/>
            <w:tcBorders>
              <w:top w:val="single" w:sz="4" w:space="0" w:color="auto"/>
              <w:left w:val="single" w:sz="4" w:space="0" w:color="auto"/>
              <w:bottom w:val="single" w:sz="4" w:space="0" w:color="auto"/>
              <w:right w:val="single" w:sz="4" w:space="0" w:color="auto"/>
            </w:tcBorders>
            <w:vAlign w:val="center"/>
          </w:tcPr>
          <w:p w14:paraId="2832DF28" w14:textId="77777777" w:rsidR="00DF119F" w:rsidRPr="004262E8" w:rsidRDefault="00DF119F" w:rsidP="00DF119F">
            <w:pPr>
              <w:ind w:left="-113" w:right="-113"/>
              <w:jc w:val="center"/>
              <w:rPr>
                <w:color w:val="000000"/>
                <w:spacing w:val="-4"/>
                <w:sz w:val="24"/>
                <w:szCs w:val="24"/>
              </w:rPr>
            </w:pPr>
            <w:r w:rsidRPr="004262E8">
              <w:rPr>
                <w:color w:val="000000"/>
                <w:sz w:val="24"/>
                <w:szCs w:val="24"/>
              </w:rPr>
              <w:t>-9 019</w:t>
            </w:r>
          </w:p>
        </w:tc>
        <w:tc>
          <w:tcPr>
            <w:tcW w:w="833" w:type="dxa"/>
            <w:tcBorders>
              <w:top w:val="single" w:sz="4" w:space="0" w:color="auto"/>
              <w:left w:val="single" w:sz="4" w:space="0" w:color="auto"/>
              <w:bottom w:val="single" w:sz="4" w:space="0" w:color="auto"/>
              <w:right w:val="single" w:sz="4" w:space="0" w:color="auto"/>
            </w:tcBorders>
            <w:vAlign w:val="center"/>
          </w:tcPr>
          <w:p w14:paraId="42A7BD8D" w14:textId="77777777" w:rsidR="00DF119F" w:rsidRPr="004262E8" w:rsidRDefault="00DF119F" w:rsidP="00DF119F">
            <w:pPr>
              <w:ind w:left="-113" w:right="-113"/>
              <w:jc w:val="center"/>
              <w:rPr>
                <w:color w:val="000000"/>
                <w:spacing w:val="-4"/>
                <w:sz w:val="24"/>
                <w:szCs w:val="24"/>
              </w:rPr>
            </w:pPr>
            <w:r w:rsidRPr="004262E8">
              <w:rPr>
                <w:color w:val="000000"/>
                <w:sz w:val="24"/>
                <w:szCs w:val="24"/>
              </w:rPr>
              <w:t>-11 615</w:t>
            </w:r>
          </w:p>
        </w:tc>
        <w:tc>
          <w:tcPr>
            <w:tcW w:w="834" w:type="dxa"/>
            <w:tcBorders>
              <w:top w:val="single" w:sz="4" w:space="0" w:color="auto"/>
              <w:left w:val="single" w:sz="4" w:space="0" w:color="auto"/>
              <w:bottom w:val="single" w:sz="4" w:space="0" w:color="auto"/>
              <w:right w:val="single" w:sz="4" w:space="0" w:color="auto"/>
            </w:tcBorders>
            <w:vAlign w:val="center"/>
          </w:tcPr>
          <w:p w14:paraId="381F90A8" w14:textId="77777777" w:rsidR="00DF119F" w:rsidRPr="004262E8" w:rsidRDefault="00DF119F" w:rsidP="00DF119F">
            <w:pPr>
              <w:ind w:left="-113" w:right="-113"/>
              <w:jc w:val="center"/>
              <w:rPr>
                <w:color w:val="000000"/>
                <w:spacing w:val="-4"/>
                <w:sz w:val="24"/>
                <w:szCs w:val="24"/>
              </w:rPr>
            </w:pPr>
            <w:r w:rsidRPr="004262E8">
              <w:rPr>
                <w:color w:val="000000"/>
                <w:sz w:val="24"/>
                <w:szCs w:val="24"/>
              </w:rPr>
              <w:t>-6 437</w:t>
            </w:r>
          </w:p>
        </w:tc>
        <w:tc>
          <w:tcPr>
            <w:tcW w:w="833" w:type="dxa"/>
            <w:tcBorders>
              <w:top w:val="single" w:sz="4" w:space="0" w:color="auto"/>
              <w:left w:val="single" w:sz="4" w:space="0" w:color="auto"/>
              <w:bottom w:val="single" w:sz="4" w:space="0" w:color="auto"/>
              <w:right w:val="single" w:sz="4" w:space="0" w:color="auto"/>
            </w:tcBorders>
            <w:vAlign w:val="center"/>
          </w:tcPr>
          <w:p w14:paraId="2DFD4CFB" w14:textId="77777777" w:rsidR="00DF119F" w:rsidRPr="004262E8" w:rsidRDefault="00DF119F" w:rsidP="00DF119F">
            <w:pPr>
              <w:ind w:left="-113" w:right="-113"/>
              <w:jc w:val="center"/>
              <w:rPr>
                <w:color w:val="000000"/>
                <w:spacing w:val="-4"/>
                <w:sz w:val="24"/>
                <w:szCs w:val="24"/>
              </w:rPr>
            </w:pPr>
            <w:r w:rsidRPr="004262E8">
              <w:rPr>
                <w:color w:val="000000"/>
                <w:sz w:val="24"/>
                <w:szCs w:val="24"/>
              </w:rPr>
              <w:t>5 287</w:t>
            </w:r>
          </w:p>
        </w:tc>
        <w:tc>
          <w:tcPr>
            <w:tcW w:w="834" w:type="dxa"/>
            <w:tcBorders>
              <w:top w:val="single" w:sz="4" w:space="0" w:color="auto"/>
              <w:left w:val="single" w:sz="4" w:space="0" w:color="auto"/>
              <w:bottom w:val="single" w:sz="4" w:space="0" w:color="auto"/>
              <w:right w:val="single" w:sz="4" w:space="0" w:color="auto"/>
            </w:tcBorders>
            <w:vAlign w:val="center"/>
          </w:tcPr>
          <w:p w14:paraId="697F0BC1" w14:textId="77777777" w:rsidR="00DF119F" w:rsidRPr="004262E8" w:rsidRDefault="00DF119F" w:rsidP="00DF119F">
            <w:pPr>
              <w:ind w:left="-113" w:right="-113"/>
              <w:jc w:val="center"/>
              <w:rPr>
                <w:color w:val="000000"/>
                <w:spacing w:val="-4"/>
                <w:sz w:val="24"/>
                <w:szCs w:val="24"/>
              </w:rPr>
            </w:pPr>
            <w:r w:rsidRPr="004262E8">
              <w:rPr>
                <w:color w:val="000000"/>
                <w:sz w:val="24"/>
                <w:szCs w:val="24"/>
              </w:rPr>
              <w:t>23 111</w:t>
            </w:r>
          </w:p>
        </w:tc>
        <w:tc>
          <w:tcPr>
            <w:tcW w:w="987" w:type="dxa"/>
            <w:tcBorders>
              <w:top w:val="single" w:sz="4" w:space="0" w:color="auto"/>
              <w:left w:val="single" w:sz="4" w:space="0" w:color="auto"/>
              <w:bottom w:val="single" w:sz="4" w:space="0" w:color="auto"/>
              <w:right w:val="single" w:sz="4" w:space="0" w:color="auto"/>
            </w:tcBorders>
            <w:vAlign w:val="center"/>
          </w:tcPr>
          <w:p w14:paraId="49F2CB65" w14:textId="77777777" w:rsidR="00DF119F" w:rsidRPr="004262E8" w:rsidRDefault="00DF119F" w:rsidP="00DF119F">
            <w:pPr>
              <w:ind w:left="-113" w:right="-113"/>
              <w:jc w:val="center"/>
              <w:rPr>
                <w:color w:val="000000"/>
                <w:spacing w:val="-4"/>
                <w:sz w:val="24"/>
                <w:szCs w:val="24"/>
              </w:rPr>
            </w:pPr>
            <w:r w:rsidRPr="004262E8">
              <w:rPr>
                <w:color w:val="000000"/>
                <w:spacing w:val="-4"/>
                <w:sz w:val="24"/>
                <w:szCs w:val="24"/>
              </w:rPr>
              <w:t>–</w:t>
            </w:r>
          </w:p>
        </w:tc>
      </w:tr>
      <w:tr w:rsidR="00DF119F" w:rsidRPr="004262E8" w14:paraId="5288A5CE" w14:textId="77777777" w:rsidTr="00BA5813">
        <w:tc>
          <w:tcPr>
            <w:tcW w:w="9639" w:type="dxa"/>
            <w:gridSpan w:val="10"/>
            <w:tcBorders>
              <w:top w:val="single" w:sz="4" w:space="0" w:color="auto"/>
              <w:left w:val="single" w:sz="4" w:space="0" w:color="auto"/>
              <w:bottom w:val="single" w:sz="4" w:space="0" w:color="auto"/>
              <w:right w:val="single" w:sz="4" w:space="0" w:color="auto"/>
            </w:tcBorders>
            <w:hideMark/>
          </w:tcPr>
          <w:p w14:paraId="628CE70C" w14:textId="5FB7EDAA" w:rsidR="00DF119F" w:rsidRPr="004262E8" w:rsidRDefault="00BA5813" w:rsidP="004262E8">
            <w:pPr>
              <w:ind w:firstLine="709"/>
              <w:jc w:val="both"/>
              <w:rPr>
                <w:color w:val="000000"/>
                <w:sz w:val="24"/>
                <w:szCs w:val="24"/>
              </w:rPr>
            </w:pPr>
            <w:proofErr w:type="spellStart"/>
            <w:r w:rsidRPr="004262E8">
              <w:rPr>
                <w:sz w:val="24"/>
                <w:szCs w:val="24"/>
              </w:rPr>
              <w:t>Ескерт</w:t>
            </w:r>
            <w:proofErr w:type="spellEnd"/>
            <w:r w:rsidR="004262E8">
              <w:rPr>
                <w:sz w:val="24"/>
                <w:szCs w:val="24"/>
                <w:lang w:val="kk-KZ"/>
              </w:rPr>
              <w:t>у</w:t>
            </w:r>
            <w:r w:rsidRPr="004262E8">
              <w:rPr>
                <w:sz w:val="24"/>
                <w:szCs w:val="24"/>
              </w:rPr>
              <w:t xml:space="preserve"> – </w:t>
            </w:r>
            <w:proofErr w:type="spellStart"/>
            <w:r w:rsidR="004262E8" w:rsidRPr="004262E8">
              <w:rPr>
                <w:sz w:val="24"/>
                <w:szCs w:val="24"/>
              </w:rPr>
              <w:t>Автордың</w:t>
            </w:r>
            <w:proofErr w:type="spellEnd"/>
            <w:r w:rsidR="004262E8" w:rsidRPr="004262E8">
              <w:rPr>
                <w:sz w:val="24"/>
                <w:szCs w:val="24"/>
              </w:rPr>
              <w:t xml:space="preserve"> </w:t>
            </w:r>
            <w:proofErr w:type="spellStart"/>
            <w:r w:rsidR="006832A2" w:rsidRPr="004262E8">
              <w:rPr>
                <w:sz w:val="24"/>
                <w:szCs w:val="24"/>
              </w:rPr>
              <w:t>есептеулері</w:t>
            </w:r>
            <w:proofErr w:type="spellEnd"/>
          </w:p>
        </w:tc>
      </w:tr>
    </w:tbl>
    <w:p w14:paraId="5F4DB6A3" w14:textId="77777777" w:rsidR="00DF119F" w:rsidRPr="00323B69" w:rsidRDefault="00DF119F" w:rsidP="00DF119F">
      <w:pPr>
        <w:ind w:firstLine="709"/>
        <w:jc w:val="both"/>
      </w:pPr>
    </w:p>
    <w:p w14:paraId="43646D25" w14:textId="746F6A9D" w:rsidR="00DF119F" w:rsidRPr="00323B69" w:rsidRDefault="00610BCE" w:rsidP="00DF119F">
      <w:pPr>
        <w:ind w:firstLine="709"/>
        <w:jc w:val="both"/>
      </w:pPr>
      <w:r>
        <w:rPr>
          <w:lang w:val="kk-KZ"/>
        </w:rPr>
        <w:t>60</w:t>
      </w:r>
      <w:r w:rsidR="004262E8">
        <w:rPr>
          <w:lang w:val="kk-KZ"/>
        </w:rPr>
        <w:t>-</w:t>
      </w:r>
      <w:proofErr w:type="spellStart"/>
      <w:r w:rsidR="004262E8" w:rsidRPr="00287DFB">
        <w:t>кесте</w:t>
      </w:r>
      <w:proofErr w:type="spellEnd"/>
      <w:r w:rsidR="004262E8" w:rsidRPr="00287DFB">
        <w:t xml:space="preserve"> </w:t>
      </w:r>
      <w:proofErr w:type="spellStart"/>
      <w:r w:rsidR="00287DFB" w:rsidRPr="00287DFB">
        <w:t>деректерінен</w:t>
      </w:r>
      <w:proofErr w:type="spellEnd"/>
      <w:r w:rsidR="00287DFB" w:rsidRPr="00287DFB">
        <w:t xml:space="preserve"> </w:t>
      </w:r>
      <w:r w:rsidR="00287DFB">
        <w:rPr>
          <w:lang w:val="kk-KZ"/>
        </w:rPr>
        <w:t>Ж</w:t>
      </w:r>
      <w:r w:rsidR="00287DFB" w:rsidRPr="00287DFB">
        <w:t xml:space="preserve">ББ тұжырымдамасын </w:t>
      </w:r>
      <w:proofErr w:type="spellStart"/>
      <w:r w:rsidR="00287DFB" w:rsidRPr="00287DFB">
        <w:t>енгізу</w:t>
      </w:r>
      <w:proofErr w:type="spellEnd"/>
      <w:r w:rsidR="00287DFB" w:rsidRPr="00287DFB">
        <w:t xml:space="preserve"> </w:t>
      </w:r>
      <w:proofErr w:type="spellStart"/>
      <w:r w:rsidR="00287DFB" w:rsidRPr="00287DFB">
        <w:t>бағдарламасының</w:t>
      </w:r>
      <w:proofErr w:type="spellEnd"/>
      <w:r w:rsidR="00287DFB" w:rsidRPr="00287DFB">
        <w:t xml:space="preserve"> </w:t>
      </w:r>
      <w:proofErr w:type="spellStart"/>
      <w:r w:rsidR="00287DFB" w:rsidRPr="00287DFB">
        <w:t>инвестицияларды</w:t>
      </w:r>
      <w:proofErr w:type="spellEnd"/>
      <w:r w:rsidR="00287DFB" w:rsidRPr="00287DFB">
        <w:t xml:space="preserve"> </w:t>
      </w:r>
      <w:proofErr w:type="spellStart"/>
      <w:r w:rsidR="00287DFB" w:rsidRPr="00287DFB">
        <w:t>қайтаруын</w:t>
      </w:r>
      <w:proofErr w:type="spellEnd"/>
      <w:r w:rsidR="00287DFB" w:rsidRPr="00287DFB">
        <w:t xml:space="preserve"> (ROI) </w:t>
      </w:r>
      <w:proofErr w:type="spellStart"/>
      <w:r w:rsidR="00287DFB" w:rsidRPr="00287DFB">
        <w:t>есептеуге</w:t>
      </w:r>
      <w:proofErr w:type="spellEnd"/>
      <w:r w:rsidR="00287DFB" w:rsidRPr="00287DFB">
        <w:t xml:space="preserve"> </w:t>
      </w:r>
      <w:proofErr w:type="spellStart"/>
      <w:r w:rsidR="00287DFB" w:rsidRPr="00287DFB">
        <w:t>болады</w:t>
      </w:r>
      <w:proofErr w:type="spellEnd"/>
      <w:r w:rsidR="00DF119F" w:rsidRPr="00323B69">
        <w:t>:</w:t>
      </w:r>
    </w:p>
    <w:p w14:paraId="7EBC0DC9" w14:textId="77777777" w:rsidR="00DF119F" w:rsidRPr="00323B69" w:rsidRDefault="00DF119F" w:rsidP="00DF119F">
      <w:pPr>
        <w:ind w:firstLine="709"/>
        <w:jc w:val="both"/>
      </w:pPr>
    </w:p>
    <w:p w14:paraId="0F69E710" w14:textId="4AB7636C" w:rsidR="00DF119F" w:rsidRPr="00323B69" w:rsidRDefault="00DF119F" w:rsidP="00DF119F">
      <w:pPr>
        <w:spacing w:before="120" w:after="120"/>
        <w:ind w:firstLine="709"/>
        <w:jc w:val="both"/>
        <w:rPr>
          <w:i/>
        </w:rPr>
      </w:pPr>
      <m:oMathPara>
        <m:oMathParaPr>
          <m:jc m:val="right"/>
        </m:oMathParaPr>
        <m:oMath>
          <m:r>
            <w:rPr>
              <w:rFonts w:ascii="Cambria Math" w:hAnsi="Cambria Math"/>
            </w:rPr>
            <m:t>ROI</m:t>
          </m:r>
          <m:r>
            <w:rPr>
              <w:rFonts w:ascii="Cambria Math"/>
            </w:rPr>
            <m:t>=</m:t>
          </m:r>
          <m:f>
            <m:fPr>
              <m:ctrlPr>
                <w:rPr>
                  <w:rFonts w:ascii="Cambria Math" w:hAnsi="Cambria Math"/>
                  <w:i/>
                </w:rPr>
              </m:ctrlPr>
            </m:fPr>
            <m:num>
              <m:r>
                <w:rPr>
                  <w:rFonts w:ascii="Cambria Math"/>
                </w:rPr>
                <m:t>Кірістер-Шығындар</m:t>
              </m:r>
            </m:num>
            <m:den>
              <m:r>
                <w:rPr>
                  <w:rFonts w:ascii="Cambria Math"/>
                </w:rPr>
                <m:t>Шығындар</m:t>
              </m:r>
            </m:den>
          </m:f>
          <m:r>
            <w:rPr>
              <w:rFonts w:ascii="Cambria Math" w:hAnsi="Cambria Math"/>
            </w:rPr>
            <m:t>∙</m:t>
          </m:r>
          <m:r>
            <w:rPr>
              <w:rFonts w:ascii="Cambria Math"/>
            </w:rPr>
            <m:t>100=</m:t>
          </m:r>
          <m:f>
            <m:fPr>
              <m:ctrlPr>
                <w:rPr>
                  <w:rFonts w:ascii="Cambria Math" w:hAnsi="Cambria Math"/>
                  <w:i/>
                </w:rPr>
              </m:ctrlPr>
            </m:fPr>
            <m:num>
              <m:d>
                <m:dPr>
                  <m:ctrlPr>
                    <w:rPr>
                      <w:rFonts w:ascii="Cambria Math" w:hAnsi="Cambria Math"/>
                      <w:color w:val="000000"/>
                      <w:spacing w:val="-4"/>
                    </w:rPr>
                  </m:ctrlPr>
                </m:dPr>
                <m:e>
                  <m:r>
                    <m:rPr>
                      <m:sty m:val="p"/>
                    </m:rPr>
                    <w:rPr>
                      <w:rFonts w:ascii="Cambria Math"/>
                      <w:color w:val="000000"/>
                      <w:spacing w:val="-4"/>
                    </w:rPr>
                    <m:t>78273</m:t>
                  </m:r>
                  <m:r>
                    <w:rPr>
                      <w:rFonts w:ascii="Cambria Math"/>
                    </w:rPr>
                    <m:t>-</m:t>
                  </m:r>
                  <m:r>
                    <m:rPr>
                      <m:sty m:val="p"/>
                    </m:rPr>
                    <w:rPr>
                      <w:rFonts w:ascii="Cambria Math"/>
                      <w:color w:val="000000"/>
                      <w:spacing w:val="-4"/>
                    </w:rPr>
                    <m:t>53428</m:t>
                  </m:r>
                  <m:ctrlPr>
                    <w:rPr>
                      <w:rFonts w:ascii="Cambria Math" w:hAnsi="Cambria Math"/>
                      <w:i/>
                    </w:rPr>
                  </m:ctrlPr>
                </m:e>
              </m:d>
            </m:num>
            <m:den>
              <m:r>
                <m:rPr>
                  <m:sty m:val="p"/>
                </m:rPr>
                <w:rPr>
                  <w:rFonts w:ascii="Cambria Math"/>
                  <w:color w:val="000000"/>
                  <w:spacing w:val="-4"/>
                </w:rPr>
                <m:t>53428</m:t>
              </m:r>
            </m:den>
          </m:f>
          <m:r>
            <w:rPr>
              <w:rFonts w:ascii="Cambria Math"/>
            </w:rPr>
            <m:t>∙</m:t>
          </m:r>
          <m:r>
            <w:rPr>
              <w:rFonts w:ascii="Cambria Math"/>
            </w:rPr>
            <m:t>100=46,2 %.       (10)</m:t>
          </m:r>
        </m:oMath>
      </m:oMathPara>
    </w:p>
    <w:p w14:paraId="6CD1FAD8" w14:textId="77777777" w:rsidR="00DF119F" w:rsidRPr="00323B69" w:rsidRDefault="00DF119F" w:rsidP="00DF119F">
      <w:pPr>
        <w:pStyle w:val="affff9"/>
        <w:spacing w:line="240" w:lineRule="auto"/>
        <w:rPr>
          <w:spacing w:val="-2"/>
        </w:rPr>
      </w:pPr>
    </w:p>
    <w:p w14:paraId="4E912CD9" w14:textId="6BE3D6DC" w:rsidR="00DF119F" w:rsidRPr="00287DFB" w:rsidRDefault="00287DFB" w:rsidP="00287DFB">
      <w:pPr>
        <w:ind w:firstLine="709"/>
        <w:jc w:val="both"/>
        <w:rPr>
          <w:iCs/>
          <w:color w:val="000000"/>
          <w:spacing w:val="-4"/>
        </w:rPr>
      </w:pPr>
      <w:proofErr w:type="spellStart"/>
      <w:r w:rsidRPr="00287DFB">
        <w:rPr>
          <w:iCs/>
          <w:color w:val="000000"/>
          <w:spacing w:val="-4"/>
        </w:rPr>
        <w:t>Яғни</w:t>
      </w:r>
      <w:proofErr w:type="spellEnd"/>
      <w:r w:rsidRPr="00287DFB">
        <w:rPr>
          <w:iCs/>
          <w:color w:val="000000"/>
          <w:spacing w:val="-4"/>
        </w:rPr>
        <w:t xml:space="preserve">, </w:t>
      </w:r>
      <w:proofErr w:type="spellStart"/>
      <w:r w:rsidRPr="00287DFB">
        <w:rPr>
          <w:iCs/>
          <w:color w:val="000000"/>
          <w:spacing w:val="-4"/>
        </w:rPr>
        <w:t>бағдарламаны</w:t>
      </w:r>
      <w:proofErr w:type="spellEnd"/>
      <w:r w:rsidRPr="00287DFB">
        <w:rPr>
          <w:iCs/>
          <w:color w:val="000000"/>
          <w:spacing w:val="-4"/>
        </w:rPr>
        <w:t xml:space="preserve"> іске </w:t>
      </w:r>
      <w:proofErr w:type="spellStart"/>
      <w:r w:rsidRPr="00287DFB">
        <w:rPr>
          <w:iCs/>
          <w:color w:val="000000"/>
          <w:spacing w:val="-4"/>
        </w:rPr>
        <w:t>асыруға</w:t>
      </w:r>
      <w:proofErr w:type="spellEnd"/>
      <w:r w:rsidRPr="00287DFB">
        <w:rPr>
          <w:iCs/>
          <w:color w:val="000000"/>
          <w:spacing w:val="-4"/>
        </w:rPr>
        <w:t xml:space="preserve"> </w:t>
      </w:r>
      <w:proofErr w:type="spellStart"/>
      <w:r w:rsidRPr="00287DFB">
        <w:rPr>
          <w:iCs/>
          <w:color w:val="000000"/>
          <w:spacing w:val="-4"/>
        </w:rPr>
        <w:t>салынған</w:t>
      </w:r>
      <w:proofErr w:type="spellEnd"/>
      <w:r w:rsidRPr="00287DFB">
        <w:rPr>
          <w:iCs/>
          <w:color w:val="000000"/>
          <w:spacing w:val="-4"/>
        </w:rPr>
        <w:t xml:space="preserve"> </w:t>
      </w:r>
      <w:proofErr w:type="spellStart"/>
      <w:r w:rsidRPr="00287DFB">
        <w:rPr>
          <w:iCs/>
          <w:color w:val="000000"/>
          <w:spacing w:val="-4"/>
        </w:rPr>
        <w:t>әрбір</w:t>
      </w:r>
      <w:proofErr w:type="spellEnd"/>
      <w:r w:rsidRPr="00287DFB">
        <w:rPr>
          <w:iCs/>
          <w:color w:val="000000"/>
          <w:spacing w:val="-4"/>
        </w:rPr>
        <w:t xml:space="preserve"> </w:t>
      </w:r>
      <w:proofErr w:type="spellStart"/>
      <w:r w:rsidRPr="00287DFB">
        <w:rPr>
          <w:iCs/>
          <w:color w:val="000000"/>
          <w:spacing w:val="-4"/>
        </w:rPr>
        <w:t>теңге</w:t>
      </w:r>
      <w:proofErr w:type="spellEnd"/>
      <w:r w:rsidRPr="00287DFB">
        <w:rPr>
          <w:iCs/>
          <w:color w:val="000000"/>
          <w:spacing w:val="-4"/>
        </w:rPr>
        <w:t xml:space="preserve"> үшін </w:t>
      </w:r>
      <w:proofErr w:type="spellStart"/>
      <w:r w:rsidRPr="00287DFB">
        <w:rPr>
          <w:iCs/>
          <w:color w:val="000000"/>
          <w:spacing w:val="-4"/>
        </w:rPr>
        <w:t>мемлекеттік</w:t>
      </w:r>
      <w:proofErr w:type="spellEnd"/>
      <w:r w:rsidRPr="00287DFB">
        <w:rPr>
          <w:iCs/>
          <w:color w:val="000000"/>
          <w:spacing w:val="-4"/>
        </w:rPr>
        <w:t xml:space="preserve"> орган </w:t>
      </w:r>
      <w:r>
        <w:rPr>
          <w:iCs/>
          <w:color w:val="000000"/>
          <w:spacing w:val="-4"/>
          <w:lang w:val="kk-KZ"/>
        </w:rPr>
        <w:t>«</w:t>
      </w:r>
      <w:r w:rsidRPr="00287DFB">
        <w:rPr>
          <w:iCs/>
          <w:color w:val="000000"/>
          <w:spacing w:val="-4"/>
        </w:rPr>
        <w:t>таза</w:t>
      </w:r>
      <w:r>
        <w:rPr>
          <w:iCs/>
          <w:color w:val="000000"/>
          <w:spacing w:val="-4"/>
          <w:lang w:val="kk-KZ"/>
        </w:rPr>
        <w:t>»</w:t>
      </w:r>
      <w:r w:rsidRPr="00287DFB">
        <w:rPr>
          <w:iCs/>
          <w:color w:val="000000"/>
          <w:spacing w:val="-4"/>
        </w:rPr>
        <w:t xml:space="preserve"> 0,462 </w:t>
      </w:r>
      <w:proofErr w:type="spellStart"/>
      <w:r w:rsidRPr="00287DFB">
        <w:rPr>
          <w:iCs/>
          <w:color w:val="000000"/>
          <w:spacing w:val="-4"/>
        </w:rPr>
        <w:t>теңге</w:t>
      </w:r>
      <w:proofErr w:type="spellEnd"/>
      <w:r w:rsidRPr="00287DFB">
        <w:rPr>
          <w:iCs/>
          <w:color w:val="000000"/>
          <w:spacing w:val="-4"/>
        </w:rPr>
        <w:t xml:space="preserve"> </w:t>
      </w:r>
      <w:proofErr w:type="spellStart"/>
      <w:r w:rsidRPr="00287DFB">
        <w:rPr>
          <w:iCs/>
          <w:color w:val="000000"/>
          <w:spacing w:val="-4"/>
        </w:rPr>
        <w:t>алады</w:t>
      </w:r>
      <w:proofErr w:type="spellEnd"/>
      <w:r w:rsidRPr="00287DFB">
        <w:rPr>
          <w:iCs/>
          <w:color w:val="000000"/>
          <w:spacing w:val="-4"/>
        </w:rPr>
        <w:t xml:space="preserve">, </w:t>
      </w:r>
      <w:proofErr w:type="spellStart"/>
      <w:r w:rsidRPr="00287DFB">
        <w:rPr>
          <w:iCs/>
          <w:color w:val="000000"/>
          <w:spacing w:val="-4"/>
        </w:rPr>
        <w:t>бұл</w:t>
      </w:r>
      <w:proofErr w:type="spellEnd"/>
      <w:r w:rsidRPr="00287DFB">
        <w:rPr>
          <w:iCs/>
          <w:color w:val="000000"/>
          <w:spacing w:val="-4"/>
        </w:rPr>
        <w:t xml:space="preserve"> ұсынымдар </w:t>
      </w:r>
      <w:proofErr w:type="spellStart"/>
      <w:r w:rsidRPr="00287DFB">
        <w:rPr>
          <w:iCs/>
          <w:color w:val="000000"/>
          <w:spacing w:val="-4"/>
        </w:rPr>
        <w:t>сапасының</w:t>
      </w:r>
      <w:proofErr w:type="spellEnd"/>
      <w:r w:rsidRPr="00287DFB">
        <w:rPr>
          <w:iCs/>
          <w:color w:val="000000"/>
          <w:spacing w:val="-4"/>
        </w:rPr>
        <w:t xml:space="preserve"> </w:t>
      </w:r>
      <w:proofErr w:type="spellStart"/>
      <w:r w:rsidRPr="00287DFB">
        <w:rPr>
          <w:iCs/>
          <w:color w:val="000000"/>
          <w:spacing w:val="-4"/>
        </w:rPr>
        <w:t>жақсы</w:t>
      </w:r>
      <w:proofErr w:type="spellEnd"/>
      <w:r w:rsidRPr="00287DFB">
        <w:rPr>
          <w:iCs/>
          <w:color w:val="000000"/>
          <w:spacing w:val="-4"/>
        </w:rPr>
        <w:t xml:space="preserve"> </w:t>
      </w:r>
      <w:proofErr w:type="spellStart"/>
      <w:r w:rsidRPr="00287DFB">
        <w:rPr>
          <w:iCs/>
          <w:color w:val="000000"/>
          <w:spacing w:val="-4"/>
        </w:rPr>
        <w:t>көрсеткіші</w:t>
      </w:r>
      <w:proofErr w:type="spellEnd"/>
      <w:r w:rsidRPr="00287DFB">
        <w:rPr>
          <w:iCs/>
          <w:color w:val="000000"/>
          <w:spacing w:val="-4"/>
        </w:rPr>
        <w:t xml:space="preserve"> және бюджет үшін </w:t>
      </w:r>
      <w:proofErr w:type="spellStart"/>
      <w:r w:rsidRPr="00287DFB">
        <w:rPr>
          <w:iCs/>
          <w:color w:val="000000"/>
          <w:spacing w:val="-4"/>
        </w:rPr>
        <w:t>экономикалық</w:t>
      </w:r>
      <w:proofErr w:type="spellEnd"/>
      <w:r w:rsidRPr="00287DFB">
        <w:rPr>
          <w:iCs/>
          <w:color w:val="000000"/>
          <w:spacing w:val="-4"/>
        </w:rPr>
        <w:t xml:space="preserve"> </w:t>
      </w:r>
      <w:proofErr w:type="spellStart"/>
      <w:r w:rsidRPr="00287DFB">
        <w:rPr>
          <w:iCs/>
          <w:color w:val="000000"/>
          <w:spacing w:val="-4"/>
        </w:rPr>
        <w:t>үнемдеу</w:t>
      </w:r>
      <w:proofErr w:type="spellEnd"/>
      <w:r w:rsidRPr="00287DFB">
        <w:rPr>
          <w:iCs/>
          <w:color w:val="000000"/>
          <w:spacing w:val="-4"/>
        </w:rPr>
        <w:t xml:space="preserve"> </w:t>
      </w:r>
      <w:proofErr w:type="spellStart"/>
      <w:r w:rsidRPr="00287DFB">
        <w:rPr>
          <w:iCs/>
          <w:color w:val="000000"/>
          <w:spacing w:val="-4"/>
        </w:rPr>
        <w:t>болып</w:t>
      </w:r>
      <w:proofErr w:type="spellEnd"/>
      <w:r w:rsidRPr="00287DFB">
        <w:rPr>
          <w:iCs/>
          <w:color w:val="000000"/>
          <w:spacing w:val="-4"/>
        </w:rPr>
        <w:t xml:space="preserve"> </w:t>
      </w:r>
      <w:proofErr w:type="spellStart"/>
      <w:r w:rsidRPr="00287DFB">
        <w:rPr>
          <w:iCs/>
          <w:color w:val="000000"/>
          <w:spacing w:val="-4"/>
        </w:rPr>
        <w:t>табылады</w:t>
      </w:r>
      <w:proofErr w:type="spellEnd"/>
      <w:r w:rsidR="00DF119F" w:rsidRPr="00287DFB">
        <w:rPr>
          <w:iCs/>
          <w:color w:val="000000"/>
          <w:spacing w:val="-4"/>
        </w:rPr>
        <w:t>.</w:t>
      </w:r>
    </w:p>
    <w:p w14:paraId="3B960987" w14:textId="77777777" w:rsidR="00287DFB" w:rsidRPr="00287DFB" w:rsidRDefault="00287DFB" w:rsidP="00287DFB">
      <w:pPr>
        <w:ind w:firstLine="709"/>
        <w:jc w:val="both"/>
        <w:rPr>
          <w:iCs/>
          <w:color w:val="000000"/>
          <w:spacing w:val="-4"/>
        </w:rPr>
      </w:pPr>
      <w:proofErr w:type="spellStart"/>
      <w:r w:rsidRPr="00287DFB">
        <w:rPr>
          <w:iCs/>
          <w:color w:val="000000"/>
          <w:spacing w:val="-4"/>
        </w:rPr>
        <w:t>Екі</w:t>
      </w:r>
      <w:proofErr w:type="spellEnd"/>
      <w:r w:rsidRPr="00287DFB">
        <w:rPr>
          <w:iCs/>
          <w:color w:val="000000"/>
          <w:spacing w:val="-4"/>
        </w:rPr>
        <w:t xml:space="preserve"> </w:t>
      </w:r>
      <w:proofErr w:type="spellStart"/>
      <w:r w:rsidRPr="00287DFB">
        <w:rPr>
          <w:iCs/>
          <w:color w:val="000000"/>
          <w:spacing w:val="-4"/>
        </w:rPr>
        <w:t>жылдағы</w:t>
      </w:r>
      <w:proofErr w:type="spellEnd"/>
      <w:r w:rsidRPr="00287DFB">
        <w:rPr>
          <w:iCs/>
          <w:color w:val="000000"/>
          <w:spacing w:val="-4"/>
        </w:rPr>
        <w:t xml:space="preserve"> таза </w:t>
      </w:r>
      <w:proofErr w:type="spellStart"/>
      <w:r w:rsidRPr="00287DFB">
        <w:rPr>
          <w:iCs/>
          <w:color w:val="000000"/>
          <w:spacing w:val="-4"/>
        </w:rPr>
        <w:t>ағымдағы</w:t>
      </w:r>
      <w:proofErr w:type="spellEnd"/>
      <w:r w:rsidRPr="00287DFB">
        <w:rPr>
          <w:iCs/>
          <w:color w:val="000000"/>
          <w:spacing w:val="-4"/>
        </w:rPr>
        <w:t xml:space="preserve"> </w:t>
      </w:r>
      <w:proofErr w:type="spellStart"/>
      <w:r w:rsidRPr="00287DFB">
        <w:rPr>
          <w:iCs/>
          <w:color w:val="000000"/>
          <w:spacing w:val="-4"/>
        </w:rPr>
        <w:t>құны</w:t>
      </w:r>
      <w:proofErr w:type="spellEnd"/>
      <w:r w:rsidRPr="00287DFB">
        <w:rPr>
          <w:iCs/>
          <w:color w:val="000000"/>
          <w:spacing w:val="-4"/>
        </w:rPr>
        <w:t xml:space="preserve"> (</w:t>
      </w:r>
      <w:proofErr w:type="spellStart"/>
      <w:r w:rsidRPr="00287DFB">
        <w:rPr>
          <w:iCs/>
          <w:color w:val="000000"/>
          <w:spacing w:val="-4"/>
        </w:rPr>
        <w:t>NetPresentValue</w:t>
      </w:r>
      <w:proofErr w:type="spellEnd"/>
      <w:r w:rsidRPr="00287DFB">
        <w:rPr>
          <w:iCs/>
          <w:color w:val="000000"/>
          <w:spacing w:val="-4"/>
        </w:rPr>
        <w:t xml:space="preserve">, NPV) – 23111 </w:t>
      </w:r>
      <w:proofErr w:type="spellStart"/>
      <w:r w:rsidRPr="00287DFB">
        <w:rPr>
          <w:iCs/>
          <w:color w:val="000000"/>
          <w:spacing w:val="-4"/>
        </w:rPr>
        <w:t>мың</w:t>
      </w:r>
      <w:proofErr w:type="spellEnd"/>
      <w:r w:rsidRPr="00287DFB">
        <w:rPr>
          <w:iCs/>
          <w:color w:val="000000"/>
          <w:spacing w:val="-4"/>
        </w:rPr>
        <w:t xml:space="preserve"> </w:t>
      </w:r>
      <w:proofErr w:type="spellStart"/>
      <w:r w:rsidRPr="00287DFB">
        <w:rPr>
          <w:iCs/>
          <w:color w:val="000000"/>
          <w:spacing w:val="-4"/>
        </w:rPr>
        <w:t>теңге</w:t>
      </w:r>
      <w:proofErr w:type="spellEnd"/>
      <w:r w:rsidRPr="00287DFB">
        <w:rPr>
          <w:iCs/>
          <w:color w:val="000000"/>
          <w:spacing w:val="-4"/>
        </w:rPr>
        <w:t xml:space="preserve">. </w:t>
      </w:r>
      <w:proofErr w:type="spellStart"/>
      <w:r w:rsidRPr="00287DFB">
        <w:rPr>
          <w:iCs/>
          <w:color w:val="000000"/>
          <w:spacing w:val="-4"/>
        </w:rPr>
        <w:t>тұжырымдаманы</w:t>
      </w:r>
      <w:proofErr w:type="spellEnd"/>
      <w:r w:rsidRPr="00287DFB">
        <w:rPr>
          <w:iCs/>
          <w:color w:val="000000"/>
          <w:spacing w:val="-4"/>
        </w:rPr>
        <w:t xml:space="preserve"> </w:t>
      </w:r>
      <w:proofErr w:type="spellStart"/>
      <w:r w:rsidRPr="00287DFB">
        <w:rPr>
          <w:iCs/>
          <w:color w:val="000000"/>
          <w:spacing w:val="-4"/>
        </w:rPr>
        <w:t>енгізу</w:t>
      </w:r>
      <w:proofErr w:type="spellEnd"/>
      <w:r w:rsidRPr="00287DFB">
        <w:rPr>
          <w:iCs/>
          <w:color w:val="000000"/>
          <w:spacing w:val="-4"/>
        </w:rPr>
        <w:t xml:space="preserve"> </w:t>
      </w:r>
      <w:proofErr w:type="spellStart"/>
      <w:r w:rsidRPr="00287DFB">
        <w:rPr>
          <w:iCs/>
          <w:color w:val="000000"/>
          <w:spacing w:val="-4"/>
        </w:rPr>
        <w:t>бағдарламасы</w:t>
      </w:r>
      <w:proofErr w:type="spellEnd"/>
      <w:r w:rsidRPr="00287DFB">
        <w:rPr>
          <w:iCs/>
          <w:color w:val="000000"/>
          <w:spacing w:val="-4"/>
        </w:rPr>
        <w:t xml:space="preserve"> </w:t>
      </w:r>
      <w:proofErr w:type="spellStart"/>
      <w:r w:rsidRPr="00287DFB">
        <w:rPr>
          <w:iCs/>
          <w:color w:val="000000"/>
          <w:spacing w:val="-4"/>
        </w:rPr>
        <w:t>өзінің</w:t>
      </w:r>
      <w:proofErr w:type="spellEnd"/>
      <w:r w:rsidRPr="00287DFB">
        <w:rPr>
          <w:iCs/>
          <w:color w:val="000000"/>
          <w:spacing w:val="-4"/>
        </w:rPr>
        <w:t xml:space="preserve"> </w:t>
      </w:r>
      <w:proofErr w:type="spellStart"/>
      <w:r w:rsidRPr="00287DFB">
        <w:rPr>
          <w:iCs/>
          <w:color w:val="000000"/>
          <w:spacing w:val="-4"/>
        </w:rPr>
        <w:t>ішкі</w:t>
      </w:r>
      <w:proofErr w:type="spellEnd"/>
      <w:r w:rsidRPr="00287DFB">
        <w:rPr>
          <w:iCs/>
          <w:color w:val="000000"/>
          <w:spacing w:val="-4"/>
        </w:rPr>
        <w:t xml:space="preserve"> </w:t>
      </w:r>
      <w:proofErr w:type="spellStart"/>
      <w:r w:rsidRPr="00287DFB">
        <w:rPr>
          <w:iCs/>
          <w:color w:val="000000"/>
          <w:spacing w:val="-4"/>
        </w:rPr>
        <w:t>шығындарын</w:t>
      </w:r>
      <w:proofErr w:type="spellEnd"/>
      <w:r w:rsidRPr="00287DFB">
        <w:rPr>
          <w:iCs/>
          <w:color w:val="000000"/>
          <w:spacing w:val="-4"/>
        </w:rPr>
        <w:t xml:space="preserve"> </w:t>
      </w:r>
      <w:proofErr w:type="spellStart"/>
      <w:r w:rsidRPr="00287DFB">
        <w:rPr>
          <w:iCs/>
          <w:color w:val="000000"/>
          <w:spacing w:val="-4"/>
        </w:rPr>
        <w:t>жабатынын</w:t>
      </w:r>
      <w:proofErr w:type="spellEnd"/>
      <w:r w:rsidRPr="00287DFB">
        <w:rPr>
          <w:iCs/>
          <w:color w:val="000000"/>
          <w:spacing w:val="-4"/>
        </w:rPr>
        <w:t xml:space="preserve"> </w:t>
      </w:r>
      <w:proofErr w:type="spellStart"/>
      <w:r w:rsidRPr="00287DFB">
        <w:rPr>
          <w:iCs/>
          <w:color w:val="000000"/>
          <w:spacing w:val="-4"/>
        </w:rPr>
        <w:t>көрсетеді</w:t>
      </w:r>
      <w:proofErr w:type="spellEnd"/>
      <w:r w:rsidRPr="00287DFB">
        <w:rPr>
          <w:iCs/>
          <w:color w:val="000000"/>
          <w:spacing w:val="-4"/>
        </w:rPr>
        <w:t xml:space="preserve">, </w:t>
      </w:r>
      <w:proofErr w:type="spellStart"/>
      <w:r w:rsidRPr="00287DFB">
        <w:rPr>
          <w:iCs/>
          <w:color w:val="000000"/>
          <w:spacing w:val="-4"/>
        </w:rPr>
        <w:t>яғни</w:t>
      </w:r>
      <w:proofErr w:type="spellEnd"/>
      <w:r w:rsidRPr="00287DFB">
        <w:rPr>
          <w:iCs/>
          <w:color w:val="000000"/>
          <w:spacing w:val="-4"/>
        </w:rPr>
        <w:t xml:space="preserve"> </w:t>
      </w:r>
      <w:proofErr w:type="spellStart"/>
      <w:r w:rsidRPr="00287DFB">
        <w:rPr>
          <w:iCs/>
          <w:color w:val="000000"/>
          <w:spacing w:val="-4"/>
        </w:rPr>
        <w:t>қаржы</w:t>
      </w:r>
      <w:proofErr w:type="spellEnd"/>
      <w:r w:rsidRPr="00287DFB">
        <w:rPr>
          <w:iCs/>
          <w:color w:val="000000"/>
          <w:spacing w:val="-4"/>
        </w:rPr>
        <w:t xml:space="preserve"> </w:t>
      </w:r>
      <w:proofErr w:type="spellStart"/>
      <w:r w:rsidRPr="00287DFB">
        <w:rPr>
          <w:iCs/>
          <w:color w:val="000000"/>
          <w:spacing w:val="-4"/>
        </w:rPr>
        <w:t>тұрғысынан</w:t>
      </w:r>
      <w:proofErr w:type="spellEnd"/>
      <w:r w:rsidRPr="00287DFB">
        <w:rPr>
          <w:iCs/>
          <w:color w:val="000000"/>
          <w:spacing w:val="-4"/>
        </w:rPr>
        <w:t xml:space="preserve"> </w:t>
      </w:r>
      <w:proofErr w:type="spellStart"/>
      <w:r w:rsidRPr="00287DFB">
        <w:rPr>
          <w:iCs/>
          <w:color w:val="000000"/>
          <w:spacing w:val="-4"/>
        </w:rPr>
        <w:t>тиімді</w:t>
      </w:r>
      <w:proofErr w:type="spellEnd"/>
      <w:r w:rsidRPr="00287DFB">
        <w:rPr>
          <w:iCs/>
          <w:color w:val="000000"/>
          <w:spacing w:val="-4"/>
        </w:rPr>
        <w:t>.</w:t>
      </w:r>
    </w:p>
    <w:p w14:paraId="6B0FA77F" w14:textId="05F85EE8" w:rsidR="00DF119F" w:rsidRPr="00287DFB" w:rsidRDefault="00287DFB" w:rsidP="00287DFB">
      <w:pPr>
        <w:ind w:firstLine="709"/>
        <w:jc w:val="both"/>
        <w:rPr>
          <w:iCs/>
          <w:color w:val="000000"/>
          <w:spacing w:val="-4"/>
        </w:rPr>
      </w:pPr>
      <w:proofErr w:type="spellStart"/>
      <w:r w:rsidRPr="00287DFB">
        <w:rPr>
          <w:iCs/>
          <w:color w:val="000000"/>
          <w:spacing w:val="-4"/>
        </w:rPr>
        <w:t>Дисконтталған</w:t>
      </w:r>
      <w:proofErr w:type="spellEnd"/>
      <w:r w:rsidRPr="00287DFB">
        <w:rPr>
          <w:iCs/>
          <w:color w:val="000000"/>
          <w:spacing w:val="-4"/>
        </w:rPr>
        <w:t xml:space="preserve"> </w:t>
      </w:r>
      <w:proofErr w:type="spellStart"/>
      <w:r w:rsidRPr="00287DFB">
        <w:rPr>
          <w:iCs/>
          <w:color w:val="000000"/>
          <w:spacing w:val="-4"/>
        </w:rPr>
        <w:t>өтеу</w:t>
      </w:r>
      <w:proofErr w:type="spellEnd"/>
      <w:r w:rsidRPr="00287DFB">
        <w:rPr>
          <w:iCs/>
          <w:color w:val="000000"/>
          <w:spacing w:val="-4"/>
        </w:rPr>
        <w:t xml:space="preserve"> мерзімі-6,5 </w:t>
      </w:r>
      <w:proofErr w:type="spellStart"/>
      <w:r w:rsidRPr="00287DFB">
        <w:rPr>
          <w:iCs/>
          <w:color w:val="000000"/>
          <w:spacing w:val="-4"/>
        </w:rPr>
        <w:t>тоқсан</w:t>
      </w:r>
      <w:proofErr w:type="spellEnd"/>
      <w:r w:rsidRPr="00287DFB">
        <w:rPr>
          <w:iCs/>
          <w:color w:val="000000"/>
          <w:spacing w:val="-4"/>
        </w:rPr>
        <w:t xml:space="preserve">. </w:t>
      </w:r>
      <w:proofErr w:type="spellStart"/>
      <w:r w:rsidRPr="00287DFB">
        <w:rPr>
          <w:iCs/>
          <w:color w:val="000000"/>
          <w:spacing w:val="-4"/>
        </w:rPr>
        <w:t>Экономикалық</w:t>
      </w:r>
      <w:proofErr w:type="spellEnd"/>
      <w:r w:rsidRPr="00287DFB">
        <w:rPr>
          <w:iCs/>
          <w:color w:val="000000"/>
          <w:spacing w:val="-4"/>
        </w:rPr>
        <w:t xml:space="preserve"> </w:t>
      </w:r>
      <w:proofErr w:type="spellStart"/>
      <w:r w:rsidRPr="00287DFB">
        <w:rPr>
          <w:iCs/>
          <w:color w:val="000000"/>
          <w:spacing w:val="-4"/>
        </w:rPr>
        <w:t>әсер</w:t>
      </w:r>
      <w:proofErr w:type="spellEnd"/>
      <w:r w:rsidRPr="00287DFB">
        <w:rPr>
          <w:iCs/>
          <w:color w:val="000000"/>
          <w:spacing w:val="-4"/>
        </w:rPr>
        <w:t xml:space="preserve"> 3-тоқсанның </w:t>
      </w:r>
      <w:proofErr w:type="spellStart"/>
      <w:r w:rsidRPr="00287DFB">
        <w:rPr>
          <w:iCs/>
          <w:color w:val="000000"/>
          <w:spacing w:val="-4"/>
        </w:rPr>
        <w:t>өрісінде</w:t>
      </w:r>
      <w:proofErr w:type="spellEnd"/>
      <w:r w:rsidRPr="00287DFB">
        <w:rPr>
          <w:iCs/>
          <w:color w:val="000000"/>
          <w:spacing w:val="-4"/>
        </w:rPr>
        <w:t xml:space="preserve"> </w:t>
      </w:r>
      <w:proofErr w:type="spellStart"/>
      <w:r w:rsidRPr="00287DFB">
        <w:rPr>
          <w:iCs/>
          <w:color w:val="000000"/>
          <w:spacing w:val="-4"/>
        </w:rPr>
        <w:t>пайда</w:t>
      </w:r>
      <w:proofErr w:type="spellEnd"/>
      <w:r w:rsidRPr="00287DFB">
        <w:rPr>
          <w:iCs/>
          <w:color w:val="000000"/>
          <w:spacing w:val="-4"/>
        </w:rPr>
        <w:t xml:space="preserve"> бола </w:t>
      </w:r>
      <w:proofErr w:type="spellStart"/>
      <w:r w:rsidRPr="00287DFB">
        <w:rPr>
          <w:iCs/>
          <w:color w:val="000000"/>
          <w:spacing w:val="-4"/>
        </w:rPr>
        <w:t>бастайды</w:t>
      </w:r>
      <w:proofErr w:type="spellEnd"/>
      <w:r w:rsidR="00DF119F" w:rsidRPr="00287DFB">
        <w:rPr>
          <w:iCs/>
          <w:color w:val="000000"/>
          <w:spacing w:val="-4"/>
        </w:rPr>
        <w:t>.</w:t>
      </w:r>
    </w:p>
    <w:p w14:paraId="5999B7D6" w14:textId="2068A0CA" w:rsidR="00287DFB" w:rsidRPr="00287DFB" w:rsidRDefault="00287DFB" w:rsidP="00287DFB">
      <w:pPr>
        <w:ind w:firstLine="709"/>
        <w:jc w:val="both"/>
        <w:rPr>
          <w:iCs/>
          <w:color w:val="000000"/>
          <w:spacing w:val="-4"/>
        </w:rPr>
      </w:pPr>
      <w:proofErr w:type="spellStart"/>
      <w:r w:rsidRPr="00287DFB">
        <w:rPr>
          <w:iCs/>
          <w:color w:val="000000"/>
          <w:spacing w:val="-4"/>
        </w:rPr>
        <w:lastRenderedPageBreak/>
        <w:t>Әрі</w:t>
      </w:r>
      <w:proofErr w:type="spellEnd"/>
      <w:r w:rsidRPr="00287DFB">
        <w:rPr>
          <w:iCs/>
          <w:color w:val="000000"/>
          <w:spacing w:val="-4"/>
        </w:rPr>
        <w:t xml:space="preserve"> </w:t>
      </w:r>
      <w:proofErr w:type="spellStart"/>
      <w:r w:rsidRPr="00287DFB">
        <w:rPr>
          <w:iCs/>
          <w:color w:val="000000"/>
          <w:spacing w:val="-4"/>
        </w:rPr>
        <w:t>қарай</w:t>
      </w:r>
      <w:proofErr w:type="spellEnd"/>
      <w:r w:rsidRPr="00287DFB">
        <w:rPr>
          <w:iCs/>
          <w:color w:val="000000"/>
          <w:spacing w:val="-4"/>
        </w:rPr>
        <w:t xml:space="preserve">, </w:t>
      </w:r>
      <w:proofErr w:type="spellStart"/>
      <w:r w:rsidRPr="00287DFB">
        <w:rPr>
          <w:iCs/>
          <w:color w:val="000000"/>
          <w:spacing w:val="-4"/>
        </w:rPr>
        <w:t>бағдарламаның</w:t>
      </w:r>
      <w:proofErr w:type="spellEnd"/>
      <w:r w:rsidRPr="00287DFB">
        <w:rPr>
          <w:iCs/>
          <w:color w:val="000000"/>
          <w:spacing w:val="-4"/>
        </w:rPr>
        <w:t xml:space="preserve"> </w:t>
      </w:r>
      <w:proofErr w:type="spellStart"/>
      <w:r w:rsidRPr="00287DFB">
        <w:rPr>
          <w:iCs/>
          <w:color w:val="000000"/>
          <w:spacing w:val="-4"/>
        </w:rPr>
        <w:t>қаржылық</w:t>
      </w:r>
      <w:proofErr w:type="spellEnd"/>
      <w:r w:rsidRPr="00287DFB">
        <w:rPr>
          <w:iCs/>
          <w:color w:val="000000"/>
          <w:spacing w:val="-4"/>
        </w:rPr>
        <w:t xml:space="preserve"> </w:t>
      </w:r>
      <w:proofErr w:type="spellStart"/>
      <w:r w:rsidRPr="00287DFB">
        <w:rPr>
          <w:iCs/>
          <w:color w:val="000000"/>
          <w:spacing w:val="-4"/>
        </w:rPr>
        <w:t>нәтижелерінің</w:t>
      </w:r>
      <w:proofErr w:type="spellEnd"/>
      <w:r w:rsidRPr="00287DFB">
        <w:rPr>
          <w:iCs/>
          <w:color w:val="000000"/>
          <w:spacing w:val="-4"/>
        </w:rPr>
        <w:t xml:space="preserve"> </w:t>
      </w:r>
      <w:proofErr w:type="spellStart"/>
      <w:r w:rsidRPr="00287DFB">
        <w:rPr>
          <w:iCs/>
          <w:color w:val="000000"/>
          <w:spacing w:val="-4"/>
        </w:rPr>
        <w:t>бұрмалануына</w:t>
      </w:r>
      <w:proofErr w:type="spellEnd"/>
      <w:r w:rsidRPr="00287DFB">
        <w:rPr>
          <w:iCs/>
          <w:color w:val="000000"/>
          <w:spacing w:val="-4"/>
        </w:rPr>
        <w:t xml:space="preserve"> </w:t>
      </w:r>
      <w:proofErr w:type="spellStart"/>
      <w:r w:rsidRPr="00287DFB">
        <w:rPr>
          <w:iCs/>
          <w:color w:val="000000"/>
          <w:spacing w:val="-4"/>
        </w:rPr>
        <w:t>әкелуі</w:t>
      </w:r>
      <w:proofErr w:type="spellEnd"/>
      <w:r w:rsidRPr="00287DFB">
        <w:rPr>
          <w:iCs/>
          <w:color w:val="000000"/>
          <w:spacing w:val="-4"/>
        </w:rPr>
        <w:t xml:space="preserve"> </w:t>
      </w:r>
      <w:proofErr w:type="spellStart"/>
      <w:r w:rsidRPr="00287DFB">
        <w:rPr>
          <w:iCs/>
          <w:color w:val="000000"/>
          <w:spacing w:val="-4"/>
        </w:rPr>
        <w:t>мүмкін</w:t>
      </w:r>
      <w:proofErr w:type="spellEnd"/>
      <w:r w:rsidRPr="00287DFB">
        <w:rPr>
          <w:iCs/>
          <w:color w:val="000000"/>
          <w:spacing w:val="-4"/>
        </w:rPr>
        <w:t xml:space="preserve"> </w:t>
      </w:r>
      <w:proofErr w:type="spellStart"/>
      <w:r w:rsidRPr="00287DFB">
        <w:rPr>
          <w:iCs/>
          <w:color w:val="000000"/>
          <w:spacing w:val="-4"/>
        </w:rPr>
        <w:t>әртүрлі</w:t>
      </w:r>
      <w:proofErr w:type="spellEnd"/>
      <w:r w:rsidRPr="00287DFB">
        <w:rPr>
          <w:iCs/>
          <w:color w:val="000000"/>
          <w:spacing w:val="-4"/>
        </w:rPr>
        <w:t xml:space="preserve"> </w:t>
      </w:r>
      <w:proofErr w:type="spellStart"/>
      <w:r w:rsidRPr="00287DFB">
        <w:rPr>
          <w:iCs/>
          <w:color w:val="000000"/>
          <w:spacing w:val="-4"/>
        </w:rPr>
        <w:t>қауіптерді</w:t>
      </w:r>
      <w:proofErr w:type="spellEnd"/>
      <w:r w:rsidRPr="00287DFB">
        <w:rPr>
          <w:iCs/>
          <w:color w:val="000000"/>
          <w:spacing w:val="-4"/>
        </w:rPr>
        <w:t xml:space="preserve"> </w:t>
      </w:r>
      <w:proofErr w:type="spellStart"/>
      <w:r w:rsidRPr="00287DFB">
        <w:rPr>
          <w:iCs/>
          <w:color w:val="000000"/>
          <w:spacing w:val="-4"/>
        </w:rPr>
        <w:t>есепке</w:t>
      </w:r>
      <w:proofErr w:type="spellEnd"/>
      <w:r w:rsidRPr="00287DFB">
        <w:rPr>
          <w:iCs/>
          <w:color w:val="000000"/>
          <w:spacing w:val="-4"/>
        </w:rPr>
        <w:t xml:space="preserve"> </w:t>
      </w:r>
      <w:proofErr w:type="spellStart"/>
      <w:r w:rsidRPr="00287DFB">
        <w:rPr>
          <w:iCs/>
          <w:color w:val="000000"/>
          <w:spacing w:val="-4"/>
        </w:rPr>
        <w:t>алу</w:t>
      </w:r>
      <w:proofErr w:type="spellEnd"/>
      <w:r w:rsidRPr="00287DFB">
        <w:rPr>
          <w:iCs/>
          <w:color w:val="000000"/>
          <w:spacing w:val="-4"/>
        </w:rPr>
        <w:t xml:space="preserve"> үшін </w:t>
      </w:r>
      <w:proofErr w:type="spellStart"/>
      <w:r w:rsidRPr="00287DFB">
        <w:rPr>
          <w:iCs/>
          <w:color w:val="000000"/>
          <w:spacing w:val="-4"/>
        </w:rPr>
        <w:t>маңызды</w:t>
      </w:r>
      <w:proofErr w:type="spellEnd"/>
      <w:r w:rsidRPr="00287DFB">
        <w:rPr>
          <w:iCs/>
          <w:color w:val="000000"/>
          <w:spacing w:val="-4"/>
        </w:rPr>
        <w:t xml:space="preserve"> </w:t>
      </w:r>
      <w:proofErr w:type="spellStart"/>
      <w:r w:rsidRPr="00287DFB">
        <w:rPr>
          <w:iCs/>
          <w:color w:val="000000"/>
          <w:spacing w:val="-4"/>
        </w:rPr>
        <w:t>тәуекелдер</w:t>
      </w:r>
      <w:proofErr w:type="spellEnd"/>
      <w:r w:rsidRPr="00287DFB">
        <w:rPr>
          <w:iCs/>
          <w:color w:val="000000"/>
          <w:spacing w:val="-4"/>
        </w:rPr>
        <w:t xml:space="preserve"> </w:t>
      </w:r>
      <w:proofErr w:type="spellStart"/>
      <w:r w:rsidRPr="00287DFB">
        <w:rPr>
          <w:iCs/>
          <w:color w:val="000000"/>
          <w:spacing w:val="-4"/>
        </w:rPr>
        <w:t>өрісін</w:t>
      </w:r>
      <w:proofErr w:type="spellEnd"/>
      <w:r w:rsidRPr="00287DFB">
        <w:rPr>
          <w:iCs/>
          <w:color w:val="000000"/>
          <w:spacing w:val="-4"/>
        </w:rPr>
        <w:t xml:space="preserve"> </w:t>
      </w:r>
      <w:proofErr w:type="spellStart"/>
      <w:r w:rsidRPr="00287DFB">
        <w:rPr>
          <w:iCs/>
          <w:color w:val="000000"/>
          <w:spacing w:val="-4"/>
        </w:rPr>
        <w:t>бағалау</w:t>
      </w:r>
      <w:proofErr w:type="spellEnd"/>
      <w:r w:rsidRPr="00287DFB">
        <w:rPr>
          <w:iCs/>
          <w:color w:val="000000"/>
          <w:spacing w:val="-4"/>
        </w:rPr>
        <w:t xml:space="preserve"> </w:t>
      </w:r>
      <w:proofErr w:type="spellStart"/>
      <w:r w:rsidRPr="00287DFB">
        <w:rPr>
          <w:iCs/>
          <w:color w:val="000000"/>
          <w:spacing w:val="-4"/>
        </w:rPr>
        <w:t>қажет</w:t>
      </w:r>
      <w:proofErr w:type="spellEnd"/>
      <w:r w:rsidRPr="00287DFB">
        <w:rPr>
          <w:iCs/>
          <w:color w:val="000000"/>
          <w:spacing w:val="-4"/>
        </w:rPr>
        <w:t xml:space="preserve">. </w:t>
      </w:r>
      <w:proofErr w:type="spellStart"/>
      <w:r w:rsidRPr="00287DFB">
        <w:rPr>
          <w:iCs/>
          <w:color w:val="000000"/>
          <w:spacing w:val="-4"/>
        </w:rPr>
        <w:t>Ол</w:t>
      </w:r>
      <w:proofErr w:type="spellEnd"/>
      <w:r w:rsidRPr="00287DFB">
        <w:rPr>
          <w:iCs/>
          <w:color w:val="000000"/>
          <w:spacing w:val="-4"/>
        </w:rPr>
        <w:t xml:space="preserve"> үшін Монте-Карло </w:t>
      </w:r>
      <w:proofErr w:type="spellStart"/>
      <w:r w:rsidRPr="00287DFB">
        <w:rPr>
          <w:iCs/>
          <w:color w:val="000000"/>
          <w:spacing w:val="-4"/>
        </w:rPr>
        <w:t>әдісін</w:t>
      </w:r>
      <w:proofErr w:type="spellEnd"/>
      <w:r w:rsidRPr="00287DFB">
        <w:rPr>
          <w:iCs/>
          <w:color w:val="000000"/>
          <w:spacing w:val="-4"/>
        </w:rPr>
        <w:t xml:space="preserve"> </w:t>
      </w:r>
      <w:proofErr w:type="spellStart"/>
      <w:r w:rsidRPr="00287DFB">
        <w:rPr>
          <w:iCs/>
          <w:color w:val="000000"/>
          <w:spacing w:val="-4"/>
        </w:rPr>
        <w:t>қолдана</w:t>
      </w:r>
      <w:proofErr w:type="spellEnd"/>
      <w:r w:rsidRPr="00287DFB">
        <w:rPr>
          <w:iCs/>
          <w:color w:val="000000"/>
          <w:spacing w:val="-4"/>
        </w:rPr>
        <w:t xml:space="preserve"> </w:t>
      </w:r>
      <w:proofErr w:type="spellStart"/>
      <w:r w:rsidRPr="00287DFB">
        <w:rPr>
          <w:iCs/>
          <w:color w:val="000000"/>
          <w:spacing w:val="-4"/>
        </w:rPr>
        <w:t>отырып</w:t>
      </w:r>
      <w:proofErr w:type="spellEnd"/>
      <w:r w:rsidRPr="00287DFB">
        <w:rPr>
          <w:iCs/>
          <w:color w:val="000000"/>
          <w:spacing w:val="-4"/>
        </w:rPr>
        <w:t xml:space="preserve">, </w:t>
      </w:r>
      <w:proofErr w:type="spellStart"/>
      <w:r w:rsidRPr="00287DFB">
        <w:rPr>
          <w:iCs/>
          <w:color w:val="000000"/>
          <w:spacing w:val="-4"/>
        </w:rPr>
        <w:t>кездейсоқ</w:t>
      </w:r>
      <w:proofErr w:type="spellEnd"/>
      <w:r w:rsidRPr="00287DFB">
        <w:rPr>
          <w:iCs/>
          <w:color w:val="000000"/>
          <w:spacing w:val="-4"/>
        </w:rPr>
        <w:t xml:space="preserve"> </w:t>
      </w:r>
      <w:proofErr w:type="spellStart"/>
      <w:r w:rsidRPr="00287DFB">
        <w:rPr>
          <w:iCs/>
          <w:color w:val="000000"/>
          <w:spacing w:val="-4"/>
        </w:rPr>
        <w:t>шамаларды</w:t>
      </w:r>
      <w:proofErr w:type="spellEnd"/>
      <w:r w:rsidRPr="00287DFB">
        <w:rPr>
          <w:iCs/>
          <w:color w:val="000000"/>
          <w:spacing w:val="-4"/>
        </w:rPr>
        <w:t xml:space="preserve"> </w:t>
      </w:r>
      <w:proofErr w:type="spellStart"/>
      <w:r w:rsidRPr="00287DFB">
        <w:rPr>
          <w:iCs/>
          <w:color w:val="000000"/>
          <w:spacing w:val="-4"/>
        </w:rPr>
        <w:t>модельдеу</w:t>
      </w:r>
      <w:proofErr w:type="spellEnd"/>
      <w:r w:rsidRPr="00287DFB">
        <w:rPr>
          <w:iCs/>
          <w:color w:val="000000"/>
          <w:spacing w:val="-4"/>
        </w:rPr>
        <w:t xml:space="preserve"> </w:t>
      </w:r>
      <w:proofErr w:type="spellStart"/>
      <w:r w:rsidRPr="00287DFB">
        <w:rPr>
          <w:iCs/>
          <w:color w:val="000000"/>
          <w:spacing w:val="-4"/>
        </w:rPr>
        <w:t>арқылы</w:t>
      </w:r>
      <w:proofErr w:type="spellEnd"/>
      <w:r w:rsidRPr="00287DFB">
        <w:rPr>
          <w:iCs/>
          <w:color w:val="000000"/>
          <w:spacing w:val="-4"/>
        </w:rPr>
        <w:t xml:space="preserve"> </w:t>
      </w:r>
      <w:proofErr w:type="spellStart"/>
      <w:r w:rsidRPr="00287DFB">
        <w:rPr>
          <w:iCs/>
          <w:color w:val="000000"/>
          <w:spacing w:val="-4"/>
        </w:rPr>
        <w:t>математикалық</w:t>
      </w:r>
      <w:proofErr w:type="spellEnd"/>
      <w:r w:rsidRPr="00287DFB">
        <w:rPr>
          <w:iCs/>
          <w:color w:val="000000"/>
          <w:spacing w:val="-4"/>
        </w:rPr>
        <w:t xml:space="preserve"> </w:t>
      </w:r>
      <w:proofErr w:type="spellStart"/>
      <w:r w:rsidRPr="00287DFB">
        <w:rPr>
          <w:iCs/>
          <w:color w:val="000000"/>
          <w:spacing w:val="-4"/>
        </w:rPr>
        <w:t>есептерді</w:t>
      </w:r>
      <w:proofErr w:type="spellEnd"/>
      <w:r w:rsidRPr="00287DFB">
        <w:rPr>
          <w:iCs/>
          <w:color w:val="000000"/>
          <w:spacing w:val="-4"/>
        </w:rPr>
        <w:t xml:space="preserve"> </w:t>
      </w:r>
      <w:proofErr w:type="spellStart"/>
      <w:r w:rsidRPr="00287DFB">
        <w:rPr>
          <w:iCs/>
          <w:color w:val="000000"/>
          <w:spacing w:val="-4"/>
        </w:rPr>
        <w:t>шешудің</w:t>
      </w:r>
      <w:proofErr w:type="spellEnd"/>
      <w:r w:rsidRPr="00287DFB">
        <w:rPr>
          <w:iCs/>
          <w:color w:val="000000"/>
          <w:spacing w:val="-4"/>
        </w:rPr>
        <w:t xml:space="preserve"> </w:t>
      </w:r>
      <w:proofErr w:type="spellStart"/>
      <w:r w:rsidRPr="00287DFB">
        <w:rPr>
          <w:iCs/>
          <w:color w:val="000000"/>
          <w:spacing w:val="-4"/>
        </w:rPr>
        <w:t>сандық</w:t>
      </w:r>
      <w:proofErr w:type="spellEnd"/>
      <w:r w:rsidRPr="00287DFB">
        <w:rPr>
          <w:iCs/>
          <w:color w:val="000000"/>
          <w:spacing w:val="-4"/>
        </w:rPr>
        <w:t xml:space="preserve"> </w:t>
      </w:r>
      <w:proofErr w:type="spellStart"/>
      <w:r w:rsidRPr="00287DFB">
        <w:rPr>
          <w:iCs/>
          <w:color w:val="000000"/>
          <w:spacing w:val="-4"/>
        </w:rPr>
        <w:t>әдісін</w:t>
      </w:r>
      <w:proofErr w:type="spellEnd"/>
      <w:r w:rsidRPr="00287DFB">
        <w:rPr>
          <w:iCs/>
          <w:color w:val="000000"/>
          <w:spacing w:val="-4"/>
        </w:rPr>
        <w:t xml:space="preserve"> </w:t>
      </w:r>
      <w:proofErr w:type="spellStart"/>
      <w:r w:rsidRPr="00287DFB">
        <w:rPr>
          <w:iCs/>
          <w:color w:val="000000"/>
          <w:spacing w:val="-4"/>
        </w:rPr>
        <w:t>қолдана</w:t>
      </w:r>
      <w:proofErr w:type="spellEnd"/>
      <w:r w:rsidRPr="00287DFB">
        <w:rPr>
          <w:iCs/>
          <w:color w:val="000000"/>
          <w:spacing w:val="-4"/>
        </w:rPr>
        <w:t xml:space="preserve"> </w:t>
      </w:r>
      <w:proofErr w:type="spellStart"/>
      <w:r w:rsidRPr="00287DFB">
        <w:rPr>
          <w:iCs/>
          <w:color w:val="000000"/>
          <w:spacing w:val="-4"/>
        </w:rPr>
        <w:t>отырып</w:t>
      </w:r>
      <w:proofErr w:type="spellEnd"/>
      <w:r w:rsidRPr="00287DFB">
        <w:rPr>
          <w:iCs/>
          <w:color w:val="000000"/>
          <w:spacing w:val="-4"/>
        </w:rPr>
        <w:t xml:space="preserve">, </w:t>
      </w:r>
      <w:proofErr w:type="spellStart"/>
      <w:r w:rsidRPr="00287DFB">
        <w:rPr>
          <w:iCs/>
          <w:color w:val="000000"/>
          <w:spacing w:val="-4"/>
        </w:rPr>
        <w:t>модельдеу</w:t>
      </w:r>
      <w:proofErr w:type="spellEnd"/>
      <w:r w:rsidRPr="00287DFB">
        <w:rPr>
          <w:iCs/>
          <w:color w:val="000000"/>
          <w:spacing w:val="-4"/>
        </w:rPr>
        <w:t xml:space="preserve"> </w:t>
      </w:r>
      <w:proofErr w:type="spellStart"/>
      <w:r w:rsidRPr="00287DFB">
        <w:rPr>
          <w:iCs/>
          <w:color w:val="000000"/>
          <w:spacing w:val="-4"/>
        </w:rPr>
        <w:t>қажет</w:t>
      </w:r>
      <w:proofErr w:type="spellEnd"/>
      <w:r w:rsidRPr="00287DFB">
        <w:rPr>
          <w:iCs/>
          <w:color w:val="000000"/>
          <w:spacing w:val="-4"/>
        </w:rPr>
        <w:t xml:space="preserve">. </w:t>
      </w:r>
      <w:proofErr w:type="spellStart"/>
      <w:r w:rsidRPr="00287DFB">
        <w:rPr>
          <w:iCs/>
          <w:color w:val="000000"/>
          <w:spacing w:val="-4"/>
        </w:rPr>
        <w:t>Бұл</w:t>
      </w:r>
      <w:proofErr w:type="spellEnd"/>
      <w:r w:rsidRPr="00287DFB">
        <w:rPr>
          <w:iCs/>
          <w:color w:val="000000"/>
          <w:spacing w:val="-4"/>
        </w:rPr>
        <w:t xml:space="preserve"> </w:t>
      </w:r>
      <w:proofErr w:type="spellStart"/>
      <w:r w:rsidRPr="00287DFB">
        <w:rPr>
          <w:iCs/>
          <w:color w:val="000000"/>
          <w:spacing w:val="-4"/>
        </w:rPr>
        <w:t>әдіс</w:t>
      </w:r>
      <w:proofErr w:type="spellEnd"/>
      <w:r w:rsidRPr="00287DFB">
        <w:rPr>
          <w:iCs/>
          <w:color w:val="000000"/>
          <w:spacing w:val="-4"/>
        </w:rPr>
        <w:t xml:space="preserve"> </w:t>
      </w:r>
      <w:proofErr w:type="spellStart"/>
      <w:r w:rsidRPr="00287DFB">
        <w:rPr>
          <w:iCs/>
          <w:color w:val="000000"/>
          <w:spacing w:val="-4"/>
        </w:rPr>
        <w:t>белгісіздік</w:t>
      </w:r>
      <w:proofErr w:type="spellEnd"/>
      <w:r w:rsidRPr="00287DFB">
        <w:rPr>
          <w:iCs/>
          <w:color w:val="000000"/>
          <w:spacing w:val="-4"/>
        </w:rPr>
        <w:t xml:space="preserve"> </w:t>
      </w:r>
      <w:proofErr w:type="spellStart"/>
      <w:r w:rsidRPr="00287DFB">
        <w:rPr>
          <w:iCs/>
          <w:color w:val="000000"/>
          <w:spacing w:val="-4"/>
        </w:rPr>
        <w:t>жағдайында</w:t>
      </w:r>
      <w:proofErr w:type="spellEnd"/>
      <w:r w:rsidRPr="00287DFB">
        <w:rPr>
          <w:iCs/>
          <w:color w:val="000000"/>
          <w:spacing w:val="-4"/>
        </w:rPr>
        <w:t xml:space="preserve"> </w:t>
      </w:r>
      <w:proofErr w:type="spellStart"/>
      <w:r w:rsidRPr="00287DFB">
        <w:rPr>
          <w:iCs/>
          <w:color w:val="000000"/>
          <w:spacing w:val="-4"/>
        </w:rPr>
        <w:t>инвестициялық</w:t>
      </w:r>
      <w:proofErr w:type="spellEnd"/>
      <w:r w:rsidRPr="00287DFB">
        <w:rPr>
          <w:iCs/>
          <w:color w:val="000000"/>
          <w:spacing w:val="-4"/>
        </w:rPr>
        <w:t xml:space="preserve"> </w:t>
      </w:r>
      <w:proofErr w:type="spellStart"/>
      <w:r w:rsidRPr="00287DFB">
        <w:rPr>
          <w:iCs/>
          <w:color w:val="000000"/>
          <w:spacing w:val="-4"/>
        </w:rPr>
        <w:t>жобаларды</w:t>
      </w:r>
      <w:proofErr w:type="spellEnd"/>
      <w:r w:rsidRPr="00287DFB">
        <w:rPr>
          <w:iCs/>
          <w:color w:val="000000"/>
          <w:spacing w:val="-4"/>
        </w:rPr>
        <w:t xml:space="preserve"> </w:t>
      </w:r>
      <w:proofErr w:type="spellStart"/>
      <w:r w:rsidRPr="00287DFB">
        <w:rPr>
          <w:iCs/>
          <w:color w:val="000000"/>
          <w:spacing w:val="-4"/>
        </w:rPr>
        <w:t>модельдеуге</w:t>
      </w:r>
      <w:proofErr w:type="spellEnd"/>
      <w:r w:rsidRPr="00287DFB">
        <w:rPr>
          <w:iCs/>
          <w:color w:val="000000"/>
          <w:spacing w:val="-4"/>
        </w:rPr>
        <w:t xml:space="preserve"> </w:t>
      </w:r>
      <w:proofErr w:type="spellStart"/>
      <w:r w:rsidRPr="00287DFB">
        <w:rPr>
          <w:iCs/>
          <w:color w:val="000000"/>
          <w:spacing w:val="-4"/>
        </w:rPr>
        <w:t>мүмкіндік</w:t>
      </w:r>
      <w:proofErr w:type="spellEnd"/>
      <w:r w:rsidRPr="00287DFB">
        <w:rPr>
          <w:iCs/>
          <w:color w:val="000000"/>
          <w:spacing w:val="-4"/>
        </w:rPr>
        <w:t xml:space="preserve"> </w:t>
      </w:r>
      <w:proofErr w:type="spellStart"/>
      <w:r w:rsidRPr="00287DFB">
        <w:rPr>
          <w:iCs/>
          <w:color w:val="000000"/>
          <w:spacing w:val="-4"/>
        </w:rPr>
        <w:t>береді</w:t>
      </w:r>
      <w:proofErr w:type="spellEnd"/>
      <w:r w:rsidRPr="00287DFB">
        <w:rPr>
          <w:iCs/>
          <w:color w:val="000000"/>
          <w:spacing w:val="-4"/>
        </w:rPr>
        <w:t xml:space="preserve"> [</w:t>
      </w:r>
      <w:r w:rsidR="00973075">
        <w:rPr>
          <w:iCs/>
          <w:color w:val="000000"/>
          <w:spacing w:val="-4"/>
          <w:lang w:val="kk-KZ"/>
        </w:rPr>
        <w:t>13</w:t>
      </w:r>
      <w:r w:rsidR="00765AC8">
        <w:rPr>
          <w:iCs/>
          <w:color w:val="000000"/>
          <w:spacing w:val="-4"/>
          <w:lang w:val="kk-KZ"/>
        </w:rPr>
        <w:t>9</w:t>
      </w:r>
      <w:r w:rsidRPr="00287DFB">
        <w:rPr>
          <w:iCs/>
          <w:color w:val="000000"/>
          <w:spacing w:val="-4"/>
        </w:rPr>
        <w:t>].</w:t>
      </w:r>
    </w:p>
    <w:p w14:paraId="792E6CA6" w14:textId="255AE3C2" w:rsidR="00287DFB" w:rsidRPr="00287DFB" w:rsidRDefault="00287DFB" w:rsidP="00287DFB">
      <w:pPr>
        <w:ind w:firstLine="709"/>
        <w:jc w:val="both"/>
        <w:rPr>
          <w:iCs/>
          <w:color w:val="000000"/>
          <w:spacing w:val="-4"/>
        </w:rPr>
      </w:pPr>
      <w:r w:rsidRPr="00287DFB">
        <w:rPr>
          <w:iCs/>
          <w:color w:val="000000"/>
          <w:spacing w:val="-4"/>
        </w:rPr>
        <w:t xml:space="preserve">Техникалық </w:t>
      </w:r>
      <w:proofErr w:type="spellStart"/>
      <w:r w:rsidRPr="00287DFB">
        <w:rPr>
          <w:iCs/>
          <w:color w:val="000000"/>
          <w:spacing w:val="-4"/>
        </w:rPr>
        <w:t>тұрғыдан</w:t>
      </w:r>
      <w:proofErr w:type="spellEnd"/>
      <w:r w:rsidRPr="00287DFB">
        <w:rPr>
          <w:iCs/>
          <w:color w:val="000000"/>
          <w:spacing w:val="-4"/>
        </w:rPr>
        <w:t xml:space="preserve"> </w:t>
      </w:r>
      <w:proofErr w:type="spellStart"/>
      <w:r w:rsidRPr="00287DFB">
        <w:rPr>
          <w:iCs/>
          <w:color w:val="000000"/>
          <w:spacing w:val="-4"/>
        </w:rPr>
        <w:t>есептеу</w:t>
      </w:r>
      <w:proofErr w:type="spellEnd"/>
      <w:r w:rsidRPr="00287DFB">
        <w:rPr>
          <w:iCs/>
          <w:color w:val="000000"/>
          <w:spacing w:val="-4"/>
        </w:rPr>
        <w:t xml:space="preserve"> </w:t>
      </w:r>
      <w:proofErr w:type="spellStart"/>
      <w:r w:rsidRPr="00287DFB">
        <w:rPr>
          <w:iCs/>
          <w:color w:val="000000"/>
          <w:spacing w:val="-4"/>
        </w:rPr>
        <w:t>Microsoft</w:t>
      </w:r>
      <w:proofErr w:type="spellEnd"/>
      <w:r w:rsidRPr="00287DFB">
        <w:rPr>
          <w:iCs/>
          <w:color w:val="000000"/>
          <w:spacing w:val="-4"/>
        </w:rPr>
        <w:t xml:space="preserve"> </w:t>
      </w:r>
      <w:proofErr w:type="spellStart"/>
      <w:r w:rsidRPr="00287DFB">
        <w:rPr>
          <w:iCs/>
          <w:color w:val="000000"/>
          <w:spacing w:val="-4"/>
        </w:rPr>
        <w:t>Excel</w:t>
      </w:r>
      <w:proofErr w:type="spellEnd"/>
      <w:r w:rsidRPr="00287DFB">
        <w:rPr>
          <w:iCs/>
          <w:color w:val="000000"/>
          <w:spacing w:val="-4"/>
        </w:rPr>
        <w:t xml:space="preserve"> және VBA </w:t>
      </w:r>
      <w:proofErr w:type="spellStart"/>
      <w:r w:rsidRPr="00287DFB">
        <w:rPr>
          <w:iCs/>
          <w:color w:val="000000"/>
          <w:spacing w:val="-4"/>
        </w:rPr>
        <w:t>модельдеу</w:t>
      </w:r>
      <w:proofErr w:type="spellEnd"/>
      <w:r w:rsidRPr="00287DFB">
        <w:rPr>
          <w:iCs/>
          <w:color w:val="000000"/>
          <w:spacing w:val="-4"/>
        </w:rPr>
        <w:t xml:space="preserve"> </w:t>
      </w:r>
      <w:proofErr w:type="spellStart"/>
      <w:r w:rsidRPr="00287DFB">
        <w:rPr>
          <w:iCs/>
          <w:color w:val="000000"/>
          <w:spacing w:val="-4"/>
        </w:rPr>
        <w:t>мүмкіндіктері</w:t>
      </w:r>
      <w:proofErr w:type="spellEnd"/>
      <w:r w:rsidRPr="00287DFB">
        <w:rPr>
          <w:iCs/>
          <w:color w:val="000000"/>
          <w:spacing w:val="-4"/>
        </w:rPr>
        <w:t xml:space="preserve"> </w:t>
      </w:r>
      <w:proofErr w:type="spellStart"/>
      <w:r w:rsidRPr="00287DFB">
        <w:rPr>
          <w:iCs/>
          <w:color w:val="000000"/>
          <w:spacing w:val="-4"/>
        </w:rPr>
        <w:t>арқылы</w:t>
      </w:r>
      <w:proofErr w:type="spellEnd"/>
      <w:r w:rsidRPr="00287DFB">
        <w:rPr>
          <w:iCs/>
          <w:color w:val="000000"/>
          <w:spacing w:val="-4"/>
        </w:rPr>
        <w:t xml:space="preserve"> </w:t>
      </w:r>
      <w:proofErr w:type="spellStart"/>
      <w:r w:rsidRPr="00287DFB">
        <w:rPr>
          <w:iCs/>
          <w:color w:val="000000"/>
          <w:spacing w:val="-4"/>
        </w:rPr>
        <w:t>жүзеге</w:t>
      </w:r>
      <w:proofErr w:type="spellEnd"/>
      <w:r w:rsidRPr="00287DFB">
        <w:rPr>
          <w:iCs/>
          <w:color w:val="000000"/>
          <w:spacing w:val="-4"/>
        </w:rPr>
        <w:t xml:space="preserve"> </w:t>
      </w:r>
      <w:proofErr w:type="spellStart"/>
      <w:r w:rsidRPr="00287DFB">
        <w:rPr>
          <w:iCs/>
          <w:color w:val="000000"/>
          <w:spacing w:val="-4"/>
        </w:rPr>
        <w:t>асырылады</w:t>
      </w:r>
      <w:proofErr w:type="spellEnd"/>
      <w:r w:rsidRPr="00287DFB">
        <w:rPr>
          <w:iCs/>
          <w:color w:val="000000"/>
          <w:spacing w:val="-4"/>
        </w:rPr>
        <w:t xml:space="preserve">. </w:t>
      </w:r>
      <w:proofErr w:type="spellStart"/>
      <w:r w:rsidRPr="00287DFB">
        <w:rPr>
          <w:iCs/>
          <w:color w:val="000000"/>
          <w:spacing w:val="-4"/>
        </w:rPr>
        <w:t>Факторлардың</w:t>
      </w:r>
      <w:proofErr w:type="spellEnd"/>
      <w:r w:rsidRPr="00287DFB">
        <w:rPr>
          <w:iCs/>
          <w:color w:val="000000"/>
          <w:spacing w:val="-4"/>
        </w:rPr>
        <w:t xml:space="preserve"> </w:t>
      </w:r>
      <w:proofErr w:type="spellStart"/>
      <w:r w:rsidRPr="00287DFB">
        <w:rPr>
          <w:iCs/>
          <w:color w:val="000000"/>
          <w:spacing w:val="-4"/>
        </w:rPr>
        <w:t>өзгеруінің</w:t>
      </w:r>
      <w:proofErr w:type="spellEnd"/>
      <w:r w:rsidRPr="00287DFB">
        <w:rPr>
          <w:iCs/>
          <w:color w:val="000000"/>
          <w:spacing w:val="-4"/>
        </w:rPr>
        <w:t xml:space="preserve"> </w:t>
      </w:r>
      <w:proofErr w:type="spellStart"/>
      <w:r w:rsidRPr="00287DFB">
        <w:rPr>
          <w:iCs/>
          <w:color w:val="000000"/>
          <w:spacing w:val="-4"/>
        </w:rPr>
        <w:t>бастапқы</w:t>
      </w:r>
      <w:proofErr w:type="spellEnd"/>
      <w:r w:rsidRPr="00287DFB">
        <w:rPr>
          <w:iCs/>
          <w:color w:val="000000"/>
          <w:spacing w:val="-4"/>
        </w:rPr>
        <w:t xml:space="preserve"> </w:t>
      </w:r>
      <w:proofErr w:type="spellStart"/>
      <w:r w:rsidRPr="00287DFB">
        <w:rPr>
          <w:iCs/>
          <w:color w:val="000000"/>
          <w:spacing w:val="-4"/>
        </w:rPr>
        <w:t>деректерін</w:t>
      </w:r>
      <w:proofErr w:type="spellEnd"/>
      <w:r w:rsidRPr="00287DFB">
        <w:rPr>
          <w:iCs/>
          <w:color w:val="000000"/>
          <w:spacing w:val="-4"/>
        </w:rPr>
        <w:t xml:space="preserve"> </w:t>
      </w:r>
      <w:proofErr w:type="spellStart"/>
      <w:r w:rsidRPr="00287DFB">
        <w:rPr>
          <w:iCs/>
          <w:color w:val="000000"/>
          <w:spacing w:val="-4"/>
        </w:rPr>
        <w:t>сарапшылар</w:t>
      </w:r>
      <w:proofErr w:type="spellEnd"/>
      <w:r w:rsidRPr="00287DFB">
        <w:rPr>
          <w:iCs/>
          <w:color w:val="000000"/>
          <w:spacing w:val="-4"/>
        </w:rPr>
        <w:t xml:space="preserve"> </w:t>
      </w:r>
      <w:proofErr w:type="spellStart"/>
      <w:r w:rsidRPr="00287DFB">
        <w:rPr>
          <w:iCs/>
          <w:color w:val="000000"/>
          <w:spacing w:val="-4"/>
        </w:rPr>
        <w:t>қойып</w:t>
      </w:r>
      <w:proofErr w:type="spellEnd"/>
      <w:r w:rsidRPr="00287DFB">
        <w:rPr>
          <w:iCs/>
          <w:color w:val="000000"/>
          <w:spacing w:val="-4"/>
        </w:rPr>
        <w:t>, 6</w:t>
      </w:r>
      <w:r w:rsidR="00610BCE">
        <w:rPr>
          <w:iCs/>
          <w:color w:val="000000"/>
          <w:spacing w:val="-4"/>
          <w:lang w:val="kk-KZ"/>
        </w:rPr>
        <w:t>1</w:t>
      </w:r>
      <w:r>
        <w:rPr>
          <w:iCs/>
          <w:color w:val="000000"/>
          <w:spacing w:val="-4"/>
          <w:lang w:val="kk-KZ"/>
        </w:rPr>
        <w:t>-</w:t>
      </w:r>
      <w:proofErr w:type="spellStart"/>
      <w:r w:rsidRPr="00287DFB">
        <w:rPr>
          <w:iCs/>
          <w:color w:val="000000"/>
          <w:spacing w:val="-4"/>
        </w:rPr>
        <w:t>кестеде</w:t>
      </w:r>
      <w:proofErr w:type="spellEnd"/>
      <w:r w:rsidRPr="00287DFB">
        <w:rPr>
          <w:iCs/>
          <w:color w:val="000000"/>
          <w:spacing w:val="-4"/>
        </w:rPr>
        <w:t xml:space="preserve"> к</w:t>
      </w:r>
      <w:r>
        <w:rPr>
          <w:iCs/>
          <w:color w:val="000000"/>
          <w:spacing w:val="-4"/>
          <w:lang w:val="kk-KZ"/>
        </w:rPr>
        <w:t>өрсетілген</w:t>
      </w:r>
      <w:r w:rsidRPr="00287DFB">
        <w:rPr>
          <w:iCs/>
          <w:color w:val="000000"/>
          <w:spacing w:val="-4"/>
        </w:rPr>
        <w:t>.</w:t>
      </w:r>
    </w:p>
    <w:p w14:paraId="050B0954" w14:textId="6AD98110" w:rsidR="00287DFB" w:rsidRPr="00916BEB" w:rsidRDefault="00287DFB" w:rsidP="00287DFB">
      <w:pPr>
        <w:ind w:firstLine="709"/>
        <w:jc w:val="both"/>
        <w:rPr>
          <w:iCs/>
          <w:spacing w:val="-4"/>
        </w:rPr>
      </w:pPr>
      <w:proofErr w:type="spellStart"/>
      <w:r w:rsidRPr="00287DFB">
        <w:rPr>
          <w:iCs/>
          <w:color w:val="000000"/>
          <w:spacing w:val="-4"/>
        </w:rPr>
        <w:t>Менеджерлер</w:t>
      </w:r>
      <w:proofErr w:type="spellEnd"/>
      <w:r w:rsidRPr="00287DFB">
        <w:rPr>
          <w:iCs/>
          <w:color w:val="000000"/>
          <w:spacing w:val="-4"/>
        </w:rPr>
        <w:t xml:space="preserve"> </w:t>
      </w:r>
      <w:proofErr w:type="spellStart"/>
      <w:r w:rsidRPr="00287DFB">
        <w:rPr>
          <w:iCs/>
          <w:color w:val="000000"/>
          <w:spacing w:val="-4"/>
        </w:rPr>
        <w:t>басқара</w:t>
      </w:r>
      <w:proofErr w:type="spellEnd"/>
      <w:r w:rsidRPr="00287DFB">
        <w:rPr>
          <w:iCs/>
          <w:color w:val="000000"/>
          <w:spacing w:val="-4"/>
        </w:rPr>
        <w:t xml:space="preserve"> </w:t>
      </w:r>
      <w:proofErr w:type="spellStart"/>
      <w:r w:rsidRPr="00287DFB">
        <w:rPr>
          <w:iCs/>
          <w:color w:val="000000"/>
          <w:spacing w:val="-4"/>
        </w:rPr>
        <w:t>алатын</w:t>
      </w:r>
      <w:proofErr w:type="spellEnd"/>
      <w:r w:rsidRPr="00287DFB">
        <w:rPr>
          <w:iCs/>
          <w:color w:val="000000"/>
          <w:spacing w:val="-4"/>
        </w:rPr>
        <w:t xml:space="preserve"> </w:t>
      </w:r>
      <w:proofErr w:type="spellStart"/>
      <w:r w:rsidRPr="00287DFB">
        <w:rPr>
          <w:iCs/>
          <w:color w:val="000000"/>
          <w:spacing w:val="-4"/>
        </w:rPr>
        <w:t>факторлар</w:t>
      </w:r>
      <w:proofErr w:type="spellEnd"/>
      <w:r w:rsidRPr="00287DFB">
        <w:rPr>
          <w:iCs/>
          <w:color w:val="000000"/>
          <w:spacing w:val="-4"/>
        </w:rPr>
        <w:t xml:space="preserve"> үшін </w:t>
      </w:r>
      <w:proofErr w:type="spellStart"/>
      <w:r w:rsidRPr="00287DFB">
        <w:rPr>
          <w:iCs/>
          <w:color w:val="000000"/>
          <w:spacing w:val="-4"/>
        </w:rPr>
        <w:t>үшбұрышты</w:t>
      </w:r>
      <w:proofErr w:type="spellEnd"/>
      <w:r w:rsidRPr="00287DFB">
        <w:rPr>
          <w:iCs/>
          <w:color w:val="000000"/>
          <w:spacing w:val="-4"/>
        </w:rPr>
        <w:t xml:space="preserve"> </w:t>
      </w:r>
      <w:proofErr w:type="spellStart"/>
      <w:r w:rsidRPr="00287DFB">
        <w:rPr>
          <w:iCs/>
          <w:color w:val="000000"/>
          <w:spacing w:val="-4"/>
        </w:rPr>
        <w:t>үлестіру</w:t>
      </w:r>
      <w:proofErr w:type="spellEnd"/>
      <w:r w:rsidRPr="00287DFB">
        <w:rPr>
          <w:iCs/>
          <w:color w:val="000000"/>
          <w:spacing w:val="-4"/>
        </w:rPr>
        <w:t xml:space="preserve"> </w:t>
      </w:r>
      <w:proofErr w:type="spellStart"/>
      <w:r w:rsidRPr="00916BEB">
        <w:rPr>
          <w:iCs/>
          <w:spacing w:val="-4"/>
        </w:rPr>
        <w:t>таңдалады</w:t>
      </w:r>
      <w:proofErr w:type="spellEnd"/>
      <w:r w:rsidRPr="00916BEB">
        <w:rPr>
          <w:iCs/>
          <w:spacing w:val="-4"/>
        </w:rPr>
        <w:t xml:space="preserve">. </w:t>
      </w:r>
      <w:r w:rsidRPr="00916BEB">
        <w:rPr>
          <w:iCs/>
          <w:spacing w:val="-4"/>
          <w:lang w:val="kk-KZ"/>
        </w:rPr>
        <w:t>К</w:t>
      </w:r>
      <w:proofErr w:type="spellStart"/>
      <w:r w:rsidRPr="00916BEB">
        <w:rPr>
          <w:iCs/>
          <w:spacing w:val="-4"/>
        </w:rPr>
        <w:t>өбінесе</w:t>
      </w:r>
      <w:proofErr w:type="spellEnd"/>
      <w:r w:rsidRPr="00916BEB">
        <w:rPr>
          <w:iCs/>
          <w:spacing w:val="-4"/>
        </w:rPr>
        <w:t xml:space="preserve"> </w:t>
      </w:r>
      <w:proofErr w:type="spellStart"/>
      <w:r w:rsidRPr="00916BEB">
        <w:rPr>
          <w:iCs/>
          <w:spacing w:val="-4"/>
        </w:rPr>
        <w:t>сыртқы</w:t>
      </w:r>
      <w:proofErr w:type="spellEnd"/>
      <w:r w:rsidRPr="00916BEB">
        <w:rPr>
          <w:iCs/>
          <w:spacing w:val="-4"/>
        </w:rPr>
        <w:t xml:space="preserve"> </w:t>
      </w:r>
      <w:proofErr w:type="spellStart"/>
      <w:r w:rsidRPr="00916BEB">
        <w:rPr>
          <w:iCs/>
          <w:spacing w:val="-4"/>
        </w:rPr>
        <w:t>ортамен</w:t>
      </w:r>
      <w:proofErr w:type="spellEnd"/>
      <w:r w:rsidRPr="00916BEB">
        <w:rPr>
          <w:iCs/>
          <w:spacing w:val="-4"/>
        </w:rPr>
        <w:t xml:space="preserve"> </w:t>
      </w:r>
      <w:proofErr w:type="spellStart"/>
      <w:r w:rsidRPr="00916BEB">
        <w:rPr>
          <w:iCs/>
          <w:spacing w:val="-4"/>
        </w:rPr>
        <w:t>анықталатын</w:t>
      </w:r>
      <w:proofErr w:type="spellEnd"/>
      <w:r w:rsidRPr="00916BEB">
        <w:rPr>
          <w:iCs/>
          <w:spacing w:val="-4"/>
        </w:rPr>
        <w:t xml:space="preserve"> </w:t>
      </w:r>
      <w:proofErr w:type="spellStart"/>
      <w:r w:rsidRPr="00916BEB">
        <w:rPr>
          <w:iCs/>
          <w:spacing w:val="-4"/>
        </w:rPr>
        <w:t>факторлар</w:t>
      </w:r>
      <w:proofErr w:type="spellEnd"/>
      <w:r w:rsidRPr="00916BEB">
        <w:rPr>
          <w:iCs/>
          <w:spacing w:val="-4"/>
        </w:rPr>
        <w:t xml:space="preserve"> үшін </w:t>
      </w:r>
      <w:r w:rsidRPr="00916BEB">
        <w:rPr>
          <w:iCs/>
          <w:spacing w:val="-4"/>
          <w:lang w:val="kk-KZ"/>
        </w:rPr>
        <w:t>қ</w:t>
      </w:r>
      <w:proofErr w:type="spellStart"/>
      <w:r w:rsidRPr="00916BEB">
        <w:rPr>
          <w:iCs/>
          <w:spacing w:val="-4"/>
        </w:rPr>
        <w:t>алыпты</w:t>
      </w:r>
      <w:proofErr w:type="spellEnd"/>
      <w:r w:rsidRPr="00916BEB">
        <w:rPr>
          <w:iCs/>
          <w:spacing w:val="-4"/>
        </w:rPr>
        <w:t xml:space="preserve"> [</w:t>
      </w:r>
      <w:r w:rsidR="00973075" w:rsidRPr="00916BEB">
        <w:rPr>
          <w:lang w:val="kk-KZ"/>
        </w:rPr>
        <w:t>13</w:t>
      </w:r>
      <w:r w:rsidR="00765AC8" w:rsidRPr="00916BEB">
        <w:rPr>
          <w:lang w:val="kk-KZ"/>
        </w:rPr>
        <w:t>9</w:t>
      </w:r>
      <w:r w:rsidR="008277EA" w:rsidRPr="00916BEB">
        <w:rPr>
          <w:lang w:val="kk-KZ"/>
        </w:rPr>
        <w:t>, с. 55</w:t>
      </w:r>
      <w:r w:rsidRPr="00916BEB">
        <w:rPr>
          <w:iCs/>
          <w:spacing w:val="-4"/>
        </w:rPr>
        <w:t>].</w:t>
      </w:r>
    </w:p>
    <w:p w14:paraId="0B0B1CA5" w14:textId="39596152" w:rsidR="00DF119F" w:rsidRDefault="00287DFB" w:rsidP="00287DFB">
      <w:pPr>
        <w:ind w:firstLine="709"/>
        <w:jc w:val="both"/>
        <w:rPr>
          <w:iCs/>
          <w:color w:val="000000"/>
          <w:spacing w:val="-4"/>
        </w:rPr>
      </w:pPr>
      <w:r w:rsidRPr="00916BEB">
        <w:rPr>
          <w:iCs/>
          <w:spacing w:val="-4"/>
        </w:rPr>
        <w:t xml:space="preserve">Дисперсия </w:t>
      </w:r>
      <w:proofErr w:type="spellStart"/>
      <w:r w:rsidRPr="00916BEB">
        <w:rPr>
          <w:iCs/>
          <w:spacing w:val="-4"/>
        </w:rPr>
        <w:t>шамасы</w:t>
      </w:r>
      <w:proofErr w:type="spellEnd"/>
      <w:r w:rsidRPr="00916BEB">
        <w:rPr>
          <w:iCs/>
          <w:spacing w:val="-4"/>
        </w:rPr>
        <w:t xml:space="preserve"> </w:t>
      </w:r>
      <w:proofErr w:type="spellStart"/>
      <w:r w:rsidRPr="00916BEB">
        <w:rPr>
          <w:iCs/>
          <w:spacing w:val="-4"/>
        </w:rPr>
        <w:t>математикалық</w:t>
      </w:r>
      <w:proofErr w:type="spellEnd"/>
      <w:r w:rsidRPr="00916BEB">
        <w:rPr>
          <w:iCs/>
          <w:spacing w:val="-4"/>
        </w:rPr>
        <w:t xml:space="preserve"> </w:t>
      </w:r>
      <w:proofErr w:type="spellStart"/>
      <w:r w:rsidRPr="00916BEB">
        <w:rPr>
          <w:iCs/>
          <w:spacing w:val="-4"/>
        </w:rPr>
        <w:t>күтудің</w:t>
      </w:r>
      <w:proofErr w:type="spellEnd"/>
      <w:r w:rsidRPr="00916BEB">
        <w:rPr>
          <w:iCs/>
          <w:spacing w:val="-4"/>
        </w:rPr>
        <w:t xml:space="preserve"> 10% </w:t>
      </w:r>
      <w:proofErr w:type="spellStart"/>
      <w:r w:rsidRPr="00916BEB">
        <w:rPr>
          <w:iCs/>
          <w:spacing w:val="-4"/>
        </w:rPr>
        <w:t>сараптамалық</w:t>
      </w:r>
      <w:proofErr w:type="spellEnd"/>
      <w:r w:rsidRPr="00916BEB">
        <w:rPr>
          <w:iCs/>
          <w:spacing w:val="-4"/>
        </w:rPr>
        <w:t xml:space="preserve"> </w:t>
      </w:r>
      <w:proofErr w:type="spellStart"/>
      <w:r w:rsidRPr="00916BEB">
        <w:rPr>
          <w:iCs/>
          <w:spacing w:val="-4"/>
        </w:rPr>
        <w:t>пікірі</w:t>
      </w:r>
      <w:proofErr w:type="spellEnd"/>
      <w:r w:rsidRPr="00916BEB">
        <w:rPr>
          <w:iCs/>
          <w:spacing w:val="-4"/>
        </w:rPr>
        <w:t xml:space="preserve"> </w:t>
      </w:r>
      <w:proofErr w:type="spellStart"/>
      <w:r w:rsidRPr="00287DFB">
        <w:rPr>
          <w:iCs/>
          <w:color w:val="000000"/>
          <w:spacing w:val="-4"/>
        </w:rPr>
        <w:t>негізінде</w:t>
      </w:r>
      <w:proofErr w:type="spellEnd"/>
      <w:r w:rsidRPr="00287DFB">
        <w:rPr>
          <w:iCs/>
          <w:color w:val="000000"/>
          <w:spacing w:val="-4"/>
        </w:rPr>
        <w:t xml:space="preserve"> </w:t>
      </w:r>
      <w:proofErr w:type="spellStart"/>
      <w:r w:rsidRPr="00287DFB">
        <w:rPr>
          <w:iCs/>
          <w:color w:val="000000"/>
          <w:spacing w:val="-4"/>
        </w:rPr>
        <w:t>белгіленді</w:t>
      </w:r>
      <w:proofErr w:type="spellEnd"/>
      <w:r w:rsidR="00DF119F" w:rsidRPr="00287DFB">
        <w:rPr>
          <w:iCs/>
          <w:color w:val="000000"/>
          <w:spacing w:val="-4"/>
        </w:rPr>
        <w:t>.</w:t>
      </w:r>
    </w:p>
    <w:p w14:paraId="34F757B6" w14:textId="77777777" w:rsidR="00BA5813" w:rsidRPr="00287DFB" w:rsidRDefault="00BA5813" w:rsidP="00287DFB">
      <w:pPr>
        <w:ind w:firstLine="709"/>
        <w:jc w:val="both"/>
        <w:rPr>
          <w:iCs/>
          <w:color w:val="000000"/>
          <w:spacing w:val="-4"/>
        </w:rPr>
      </w:pPr>
    </w:p>
    <w:p w14:paraId="44569047" w14:textId="79DF53AB" w:rsidR="00DF119F" w:rsidRDefault="00BA5813" w:rsidP="00DF119F">
      <w:pPr>
        <w:rPr>
          <w:bCs/>
        </w:rPr>
      </w:pPr>
      <w:proofErr w:type="spellStart"/>
      <w:r w:rsidRPr="00BA5813">
        <w:rPr>
          <w:bCs/>
        </w:rPr>
        <w:t>Кесте</w:t>
      </w:r>
      <w:proofErr w:type="spellEnd"/>
      <w:r w:rsidRPr="00BA5813">
        <w:rPr>
          <w:bCs/>
        </w:rPr>
        <w:t xml:space="preserve"> </w:t>
      </w:r>
      <w:r w:rsidR="00287DFB" w:rsidRPr="00BA5813">
        <w:rPr>
          <w:bCs/>
        </w:rPr>
        <w:t>6</w:t>
      </w:r>
      <w:r w:rsidR="00610BCE">
        <w:rPr>
          <w:bCs/>
          <w:lang w:val="kk-KZ"/>
        </w:rPr>
        <w:t>1</w:t>
      </w:r>
      <w:r w:rsidRPr="00BA5813">
        <w:rPr>
          <w:bCs/>
        </w:rPr>
        <w:t xml:space="preserve"> </w:t>
      </w:r>
      <w:r w:rsidRPr="00BA5813">
        <w:rPr>
          <w:sz w:val="24"/>
          <w:szCs w:val="24"/>
        </w:rPr>
        <w:t>–</w:t>
      </w:r>
      <w:r w:rsidR="00287DFB" w:rsidRPr="00BA5813">
        <w:rPr>
          <w:bCs/>
          <w:lang w:val="kk-KZ"/>
        </w:rPr>
        <w:t xml:space="preserve"> </w:t>
      </w:r>
      <w:r w:rsidR="00287DFB" w:rsidRPr="00BA5813">
        <w:rPr>
          <w:bCs/>
        </w:rPr>
        <w:t xml:space="preserve">Монте-Карло </w:t>
      </w:r>
      <w:proofErr w:type="spellStart"/>
      <w:r w:rsidR="00287DFB" w:rsidRPr="00BA5813">
        <w:rPr>
          <w:bCs/>
        </w:rPr>
        <w:t>әдісін</w:t>
      </w:r>
      <w:proofErr w:type="spellEnd"/>
      <w:r w:rsidR="00287DFB" w:rsidRPr="00BA5813">
        <w:rPr>
          <w:bCs/>
        </w:rPr>
        <w:t xml:space="preserve"> </w:t>
      </w:r>
      <w:proofErr w:type="spellStart"/>
      <w:r w:rsidR="00287DFB" w:rsidRPr="00BA5813">
        <w:rPr>
          <w:bCs/>
        </w:rPr>
        <w:t>есептеу</w:t>
      </w:r>
      <w:proofErr w:type="spellEnd"/>
      <w:r w:rsidR="00287DFB" w:rsidRPr="00BA5813">
        <w:rPr>
          <w:bCs/>
        </w:rPr>
        <w:t xml:space="preserve"> үшін </w:t>
      </w:r>
      <w:proofErr w:type="spellStart"/>
      <w:r w:rsidR="00287DFB" w:rsidRPr="00BA5813">
        <w:rPr>
          <w:bCs/>
        </w:rPr>
        <w:t>бастапқы</w:t>
      </w:r>
      <w:proofErr w:type="spellEnd"/>
      <w:r w:rsidR="00287DFB" w:rsidRPr="00BA5813">
        <w:rPr>
          <w:bCs/>
        </w:rPr>
        <w:t xml:space="preserve"> </w:t>
      </w:r>
      <w:proofErr w:type="spellStart"/>
      <w:r w:rsidR="00287DFB" w:rsidRPr="00BA5813">
        <w:rPr>
          <w:bCs/>
        </w:rPr>
        <w:t>деректер</w:t>
      </w:r>
      <w:proofErr w:type="spellEnd"/>
    </w:p>
    <w:p w14:paraId="46FFAB8E" w14:textId="77777777" w:rsidR="00BA5813" w:rsidRPr="004262E8" w:rsidRDefault="00BA5813" w:rsidP="00DF119F">
      <w:pPr>
        <w:rPr>
          <w:bCs/>
          <w:sz w:val="16"/>
          <w:szCs w:val="16"/>
        </w:rPr>
      </w:pPr>
    </w:p>
    <w:tbl>
      <w:tblPr>
        <w:tblW w:w="9639" w:type="dxa"/>
        <w:tblInd w:w="108" w:type="dxa"/>
        <w:tblLook w:val="04A0" w:firstRow="1" w:lastRow="0" w:firstColumn="1" w:lastColumn="0" w:noHBand="0" w:noVBand="1"/>
      </w:tblPr>
      <w:tblGrid>
        <w:gridCol w:w="3470"/>
        <w:gridCol w:w="816"/>
        <w:gridCol w:w="816"/>
        <w:gridCol w:w="1409"/>
        <w:gridCol w:w="1315"/>
        <w:gridCol w:w="1813"/>
      </w:tblGrid>
      <w:tr w:rsidR="00DF119F" w:rsidRPr="004262E8" w14:paraId="4802FFF8" w14:textId="77777777" w:rsidTr="00BA5813">
        <w:tc>
          <w:tcPr>
            <w:tcW w:w="35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E9BF52" w14:textId="77777777" w:rsidR="00DF119F" w:rsidRPr="004262E8" w:rsidRDefault="00DF119F" w:rsidP="00DF119F">
            <w:pPr>
              <w:jc w:val="center"/>
              <w:rPr>
                <w:color w:val="000000"/>
                <w:sz w:val="24"/>
                <w:szCs w:val="24"/>
              </w:rPr>
            </w:pPr>
            <w:r w:rsidRPr="004262E8">
              <w:rPr>
                <w:color w:val="000000"/>
                <w:sz w:val="24"/>
                <w:szCs w:val="24"/>
              </w:rPr>
              <w:t>Фактор</w:t>
            </w:r>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6D5D8A39" w14:textId="77777777" w:rsidR="00DF119F" w:rsidRPr="004262E8" w:rsidRDefault="00DF119F" w:rsidP="00DF119F">
            <w:pPr>
              <w:jc w:val="center"/>
              <w:rPr>
                <w:color w:val="000000"/>
                <w:sz w:val="24"/>
                <w:szCs w:val="24"/>
              </w:rPr>
            </w:pPr>
            <w:proofErr w:type="spellStart"/>
            <w:r w:rsidRPr="004262E8">
              <w:rPr>
                <w:color w:val="000000"/>
                <w:sz w:val="24"/>
                <w:szCs w:val="24"/>
              </w:rPr>
              <w:t>Min</w:t>
            </w:r>
            <w:proofErr w:type="spellEnd"/>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388C99F4" w14:textId="77777777" w:rsidR="00DF119F" w:rsidRPr="004262E8" w:rsidRDefault="00DF119F" w:rsidP="00DF119F">
            <w:pPr>
              <w:jc w:val="center"/>
              <w:rPr>
                <w:color w:val="000000"/>
                <w:sz w:val="24"/>
                <w:szCs w:val="24"/>
              </w:rPr>
            </w:pPr>
            <w:proofErr w:type="spellStart"/>
            <w:r w:rsidRPr="004262E8">
              <w:rPr>
                <w:color w:val="000000"/>
                <w:sz w:val="24"/>
                <w:szCs w:val="24"/>
              </w:rPr>
              <w:t>Max</w:t>
            </w:r>
            <w:proofErr w:type="spellEnd"/>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04FAF931" w14:textId="09C4ABD1" w:rsidR="00DF119F" w:rsidRPr="004262E8" w:rsidRDefault="00287DFB" w:rsidP="00DF119F">
            <w:pPr>
              <w:jc w:val="center"/>
              <w:rPr>
                <w:color w:val="000000"/>
                <w:sz w:val="24"/>
                <w:szCs w:val="24"/>
                <w:lang w:val="kk-KZ"/>
              </w:rPr>
            </w:pPr>
            <w:proofErr w:type="spellStart"/>
            <w:r w:rsidRPr="004262E8">
              <w:rPr>
                <w:color w:val="000000"/>
                <w:sz w:val="24"/>
                <w:szCs w:val="24"/>
              </w:rPr>
              <w:t>Математ</w:t>
            </w:r>
            <w:proofErr w:type="spellEnd"/>
            <w:r w:rsidRPr="004262E8">
              <w:rPr>
                <w:color w:val="000000"/>
                <w:sz w:val="24"/>
                <w:szCs w:val="24"/>
                <w:lang w:val="kk-KZ"/>
              </w:rPr>
              <w:t>.</w:t>
            </w:r>
            <w:r w:rsidRPr="004262E8">
              <w:rPr>
                <w:color w:val="000000"/>
                <w:sz w:val="24"/>
                <w:szCs w:val="24"/>
              </w:rPr>
              <w:t xml:space="preserve"> </w:t>
            </w:r>
            <w:proofErr w:type="spellStart"/>
            <w:r w:rsidRPr="004262E8">
              <w:rPr>
                <w:color w:val="000000"/>
                <w:sz w:val="24"/>
                <w:szCs w:val="24"/>
              </w:rPr>
              <w:t>күт</w:t>
            </w:r>
            <w:proofErr w:type="spellEnd"/>
            <w:r w:rsidRPr="004262E8">
              <w:rPr>
                <w:color w:val="000000"/>
                <w:sz w:val="24"/>
                <w:szCs w:val="24"/>
                <w:lang w:val="kk-KZ"/>
              </w:rPr>
              <w:t>ім</w:t>
            </w:r>
          </w:p>
        </w:tc>
        <w:tc>
          <w:tcPr>
            <w:tcW w:w="1282" w:type="dxa"/>
            <w:tcBorders>
              <w:top w:val="single" w:sz="8" w:space="0" w:color="auto"/>
              <w:left w:val="nil"/>
              <w:bottom w:val="single" w:sz="8" w:space="0" w:color="auto"/>
              <w:right w:val="single" w:sz="8" w:space="0" w:color="auto"/>
            </w:tcBorders>
            <w:shd w:val="clear" w:color="auto" w:fill="auto"/>
            <w:vAlign w:val="center"/>
            <w:hideMark/>
          </w:tcPr>
          <w:p w14:paraId="2B366E38" w14:textId="77777777" w:rsidR="00DF119F" w:rsidRPr="004262E8" w:rsidRDefault="00DF119F" w:rsidP="00DF119F">
            <w:pPr>
              <w:jc w:val="center"/>
              <w:rPr>
                <w:color w:val="000000"/>
                <w:sz w:val="24"/>
                <w:szCs w:val="24"/>
              </w:rPr>
            </w:pPr>
            <w:r w:rsidRPr="004262E8">
              <w:rPr>
                <w:color w:val="000000"/>
                <w:sz w:val="24"/>
                <w:szCs w:val="24"/>
              </w:rPr>
              <w:t>Дисперсия</w:t>
            </w:r>
          </w:p>
        </w:tc>
        <w:tc>
          <w:tcPr>
            <w:tcW w:w="1819" w:type="dxa"/>
            <w:tcBorders>
              <w:top w:val="single" w:sz="8" w:space="0" w:color="auto"/>
              <w:left w:val="nil"/>
              <w:bottom w:val="single" w:sz="8" w:space="0" w:color="auto"/>
              <w:right w:val="single" w:sz="8" w:space="0" w:color="auto"/>
            </w:tcBorders>
            <w:shd w:val="clear" w:color="auto" w:fill="auto"/>
            <w:vAlign w:val="center"/>
            <w:hideMark/>
          </w:tcPr>
          <w:p w14:paraId="622F34A1" w14:textId="0D6BEF5C" w:rsidR="00DF119F" w:rsidRPr="004262E8" w:rsidRDefault="00287DFB" w:rsidP="00DF119F">
            <w:pPr>
              <w:jc w:val="center"/>
              <w:rPr>
                <w:color w:val="000000"/>
                <w:sz w:val="24"/>
                <w:szCs w:val="24"/>
                <w:lang w:val="kk-KZ"/>
              </w:rPr>
            </w:pPr>
            <w:r w:rsidRPr="004262E8">
              <w:rPr>
                <w:color w:val="000000"/>
                <w:sz w:val="24"/>
                <w:szCs w:val="24"/>
                <w:lang w:val="kk-KZ"/>
              </w:rPr>
              <w:t xml:space="preserve">Тарату </w:t>
            </w:r>
          </w:p>
        </w:tc>
      </w:tr>
      <w:tr w:rsidR="00DF119F" w:rsidRPr="004262E8" w14:paraId="5AD95ADD" w14:textId="77777777" w:rsidTr="00BA5813">
        <w:tc>
          <w:tcPr>
            <w:tcW w:w="3513" w:type="dxa"/>
            <w:tcBorders>
              <w:top w:val="nil"/>
              <w:left w:val="single" w:sz="8" w:space="0" w:color="auto"/>
              <w:bottom w:val="single" w:sz="8" w:space="0" w:color="auto"/>
              <w:right w:val="single" w:sz="8" w:space="0" w:color="auto"/>
            </w:tcBorders>
            <w:shd w:val="clear" w:color="auto" w:fill="auto"/>
            <w:vAlign w:val="center"/>
            <w:hideMark/>
          </w:tcPr>
          <w:p w14:paraId="3622B41F" w14:textId="67453933" w:rsidR="00DF119F" w:rsidRPr="004262E8" w:rsidRDefault="003F6C4B" w:rsidP="00DF119F">
            <w:pPr>
              <w:rPr>
                <w:color w:val="000000"/>
                <w:sz w:val="24"/>
                <w:szCs w:val="24"/>
              </w:rPr>
            </w:pPr>
            <w:r w:rsidRPr="004262E8">
              <w:rPr>
                <w:color w:val="000000"/>
                <w:sz w:val="24"/>
                <w:szCs w:val="24"/>
              </w:rPr>
              <w:t xml:space="preserve">1-тоқсандағы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w:t>
            </w:r>
            <w:proofErr w:type="spellStart"/>
            <w:r w:rsidRPr="004262E8">
              <w:rPr>
                <w:color w:val="000000"/>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6C64D9BB" w14:textId="77777777" w:rsidR="00DF119F" w:rsidRPr="004262E8" w:rsidRDefault="00DF119F" w:rsidP="00DF119F">
            <w:pPr>
              <w:jc w:val="center"/>
              <w:rPr>
                <w:color w:val="000000"/>
                <w:sz w:val="24"/>
                <w:szCs w:val="24"/>
              </w:rPr>
            </w:pPr>
            <w:r w:rsidRPr="004262E8">
              <w:rPr>
                <w:color w:val="000000"/>
                <w:sz w:val="24"/>
                <w:szCs w:val="24"/>
              </w:rPr>
              <w:t>510</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7401DE48" w14:textId="77777777" w:rsidR="00DF119F" w:rsidRPr="004262E8" w:rsidRDefault="00DF119F" w:rsidP="00DF119F">
            <w:pPr>
              <w:jc w:val="center"/>
              <w:rPr>
                <w:color w:val="000000"/>
                <w:sz w:val="24"/>
                <w:szCs w:val="24"/>
              </w:rPr>
            </w:pPr>
            <w:r w:rsidRPr="004262E8">
              <w:rPr>
                <w:color w:val="000000"/>
                <w:sz w:val="24"/>
                <w:szCs w:val="24"/>
              </w:rPr>
              <w:t>1530</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06B95A09" w14:textId="77777777" w:rsidR="00DF119F" w:rsidRPr="004262E8" w:rsidRDefault="00DF119F" w:rsidP="00DF119F">
            <w:pPr>
              <w:jc w:val="center"/>
              <w:rPr>
                <w:color w:val="000000"/>
                <w:sz w:val="24"/>
                <w:szCs w:val="24"/>
              </w:rPr>
            </w:pPr>
            <w:r w:rsidRPr="004262E8">
              <w:rPr>
                <w:color w:val="000000"/>
                <w:sz w:val="24"/>
                <w:szCs w:val="24"/>
              </w:rPr>
              <w:t>1020</w:t>
            </w:r>
          </w:p>
        </w:tc>
        <w:tc>
          <w:tcPr>
            <w:tcW w:w="1282" w:type="dxa"/>
            <w:tcBorders>
              <w:top w:val="nil"/>
              <w:left w:val="nil"/>
              <w:bottom w:val="single" w:sz="8" w:space="0" w:color="auto"/>
              <w:right w:val="single" w:sz="8" w:space="0" w:color="auto"/>
            </w:tcBorders>
            <w:shd w:val="clear" w:color="auto" w:fill="auto"/>
            <w:vAlign w:val="center"/>
            <w:hideMark/>
          </w:tcPr>
          <w:p w14:paraId="0FBFB1B6" w14:textId="77777777" w:rsidR="00DF119F" w:rsidRPr="004262E8" w:rsidRDefault="00DF119F" w:rsidP="00DF119F">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vAlign w:val="center"/>
            <w:hideMark/>
          </w:tcPr>
          <w:p w14:paraId="48114D90" w14:textId="504494A7" w:rsidR="00DF119F" w:rsidRPr="004262E8" w:rsidRDefault="003F6C4B" w:rsidP="00DF119F">
            <w:pPr>
              <w:jc w:val="center"/>
              <w:rPr>
                <w:color w:val="000000"/>
                <w:sz w:val="24"/>
                <w:szCs w:val="24"/>
                <w:lang w:val="kk-KZ"/>
              </w:rPr>
            </w:pPr>
            <w:r w:rsidRPr="004262E8">
              <w:rPr>
                <w:color w:val="000000"/>
                <w:sz w:val="24"/>
                <w:szCs w:val="24"/>
                <w:lang w:val="kk-KZ"/>
              </w:rPr>
              <w:t>Үшбұрышты</w:t>
            </w:r>
          </w:p>
        </w:tc>
      </w:tr>
      <w:tr w:rsidR="003F6C4B" w:rsidRPr="004262E8" w14:paraId="210FE538" w14:textId="77777777" w:rsidTr="00BA5813">
        <w:tc>
          <w:tcPr>
            <w:tcW w:w="3513" w:type="dxa"/>
            <w:tcBorders>
              <w:top w:val="nil"/>
              <w:left w:val="single" w:sz="8" w:space="0" w:color="auto"/>
              <w:bottom w:val="single" w:sz="8" w:space="0" w:color="auto"/>
              <w:right w:val="single" w:sz="8" w:space="0" w:color="auto"/>
            </w:tcBorders>
            <w:shd w:val="clear" w:color="auto" w:fill="auto"/>
            <w:hideMark/>
          </w:tcPr>
          <w:p w14:paraId="5F7FAA0C" w14:textId="48A03CF5" w:rsidR="003F6C4B" w:rsidRPr="004262E8" w:rsidRDefault="003F6C4B" w:rsidP="003F6C4B">
            <w:pPr>
              <w:rPr>
                <w:color w:val="000000"/>
                <w:sz w:val="24"/>
                <w:szCs w:val="24"/>
              </w:rPr>
            </w:pPr>
            <w:r w:rsidRPr="004262E8">
              <w:rPr>
                <w:color w:val="000000"/>
                <w:sz w:val="24"/>
                <w:szCs w:val="24"/>
                <w:lang w:val="kk-KZ"/>
              </w:rPr>
              <w:t>2</w:t>
            </w:r>
            <w:r w:rsidRPr="004262E8">
              <w:rPr>
                <w:color w:val="000000"/>
                <w:sz w:val="24"/>
                <w:szCs w:val="24"/>
              </w:rPr>
              <w:t>-</w:t>
            </w:r>
            <w:proofErr w:type="spellStart"/>
            <w:r w:rsidRPr="004262E8">
              <w:rPr>
                <w:color w:val="000000"/>
                <w:sz w:val="24"/>
                <w:szCs w:val="24"/>
              </w:rPr>
              <w:t>тоқсандағы</w:t>
            </w:r>
            <w:proofErr w:type="spellEnd"/>
            <w:r w:rsidRPr="004262E8">
              <w:rPr>
                <w:color w:val="000000"/>
                <w:sz w:val="24"/>
                <w:szCs w:val="24"/>
              </w:rPr>
              <w:t xml:space="preserve">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w:t>
            </w:r>
            <w:proofErr w:type="spellStart"/>
            <w:r w:rsidRPr="004262E8">
              <w:rPr>
                <w:color w:val="000000"/>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3FAB7F6D" w14:textId="77777777" w:rsidR="003F6C4B" w:rsidRPr="004262E8" w:rsidRDefault="003F6C4B" w:rsidP="003F6C4B">
            <w:pPr>
              <w:jc w:val="center"/>
              <w:rPr>
                <w:color w:val="000000"/>
                <w:sz w:val="24"/>
                <w:szCs w:val="24"/>
              </w:rPr>
            </w:pPr>
            <w:r w:rsidRPr="004262E8">
              <w:rPr>
                <w:color w:val="000000"/>
                <w:sz w:val="24"/>
                <w:szCs w:val="24"/>
              </w:rPr>
              <w:t>810</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3144561C" w14:textId="77777777" w:rsidR="003F6C4B" w:rsidRPr="004262E8" w:rsidRDefault="003F6C4B" w:rsidP="003F6C4B">
            <w:pPr>
              <w:jc w:val="center"/>
              <w:rPr>
                <w:color w:val="000000"/>
                <w:sz w:val="24"/>
                <w:szCs w:val="24"/>
              </w:rPr>
            </w:pPr>
            <w:r w:rsidRPr="004262E8">
              <w:rPr>
                <w:color w:val="000000"/>
                <w:sz w:val="24"/>
                <w:szCs w:val="24"/>
              </w:rPr>
              <w:t>2430</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25A83E06" w14:textId="77777777" w:rsidR="003F6C4B" w:rsidRPr="004262E8" w:rsidRDefault="003F6C4B" w:rsidP="003F6C4B">
            <w:pPr>
              <w:jc w:val="center"/>
              <w:rPr>
                <w:color w:val="000000"/>
                <w:sz w:val="24"/>
                <w:szCs w:val="24"/>
              </w:rPr>
            </w:pPr>
            <w:r w:rsidRPr="004262E8">
              <w:rPr>
                <w:color w:val="000000"/>
                <w:sz w:val="24"/>
                <w:szCs w:val="24"/>
              </w:rPr>
              <w:t>1620</w:t>
            </w:r>
          </w:p>
        </w:tc>
        <w:tc>
          <w:tcPr>
            <w:tcW w:w="1282" w:type="dxa"/>
            <w:tcBorders>
              <w:top w:val="nil"/>
              <w:left w:val="nil"/>
              <w:bottom w:val="single" w:sz="8" w:space="0" w:color="auto"/>
              <w:right w:val="single" w:sz="8" w:space="0" w:color="auto"/>
            </w:tcBorders>
            <w:shd w:val="clear" w:color="auto" w:fill="auto"/>
            <w:vAlign w:val="center"/>
            <w:hideMark/>
          </w:tcPr>
          <w:p w14:paraId="42603B74" w14:textId="77777777" w:rsidR="003F6C4B" w:rsidRPr="004262E8" w:rsidRDefault="003F6C4B" w:rsidP="003F6C4B">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hideMark/>
          </w:tcPr>
          <w:p w14:paraId="00D5B1BA" w14:textId="69B434A7" w:rsidR="003F6C4B" w:rsidRPr="004262E8" w:rsidRDefault="003F6C4B" w:rsidP="003F6C4B">
            <w:pPr>
              <w:jc w:val="center"/>
              <w:rPr>
                <w:color w:val="000000"/>
                <w:sz w:val="24"/>
                <w:szCs w:val="24"/>
              </w:rPr>
            </w:pPr>
            <w:r w:rsidRPr="004262E8">
              <w:rPr>
                <w:color w:val="000000"/>
                <w:sz w:val="24"/>
                <w:szCs w:val="24"/>
                <w:lang w:val="kk-KZ"/>
              </w:rPr>
              <w:t>Үшбұрышты</w:t>
            </w:r>
          </w:p>
        </w:tc>
      </w:tr>
      <w:tr w:rsidR="003F6C4B" w:rsidRPr="004262E8" w14:paraId="13AEE035" w14:textId="77777777" w:rsidTr="00BA5813">
        <w:tc>
          <w:tcPr>
            <w:tcW w:w="3513" w:type="dxa"/>
            <w:tcBorders>
              <w:top w:val="nil"/>
              <w:left w:val="single" w:sz="8" w:space="0" w:color="auto"/>
              <w:bottom w:val="single" w:sz="8" w:space="0" w:color="auto"/>
              <w:right w:val="single" w:sz="8" w:space="0" w:color="auto"/>
            </w:tcBorders>
            <w:shd w:val="clear" w:color="auto" w:fill="auto"/>
            <w:hideMark/>
          </w:tcPr>
          <w:p w14:paraId="79D9551B" w14:textId="6DA6BC44" w:rsidR="003F6C4B" w:rsidRPr="004262E8" w:rsidRDefault="003F6C4B" w:rsidP="003F6C4B">
            <w:pPr>
              <w:rPr>
                <w:color w:val="000000"/>
                <w:sz w:val="24"/>
                <w:szCs w:val="24"/>
              </w:rPr>
            </w:pPr>
            <w:r w:rsidRPr="004262E8">
              <w:rPr>
                <w:color w:val="000000"/>
                <w:sz w:val="24"/>
                <w:szCs w:val="24"/>
                <w:lang w:val="kk-KZ"/>
              </w:rPr>
              <w:t>3</w:t>
            </w:r>
            <w:r w:rsidRPr="004262E8">
              <w:rPr>
                <w:color w:val="000000"/>
                <w:sz w:val="24"/>
                <w:szCs w:val="24"/>
              </w:rPr>
              <w:t>-</w:t>
            </w:r>
            <w:proofErr w:type="spellStart"/>
            <w:r w:rsidRPr="004262E8">
              <w:rPr>
                <w:color w:val="000000"/>
                <w:sz w:val="24"/>
                <w:szCs w:val="24"/>
              </w:rPr>
              <w:t>тоқсандағы</w:t>
            </w:r>
            <w:proofErr w:type="spellEnd"/>
            <w:r w:rsidRPr="004262E8">
              <w:rPr>
                <w:color w:val="000000"/>
                <w:sz w:val="24"/>
                <w:szCs w:val="24"/>
              </w:rPr>
              <w:t xml:space="preserve">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w:t>
            </w:r>
            <w:proofErr w:type="spellStart"/>
            <w:r w:rsidRPr="004262E8">
              <w:rPr>
                <w:color w:val="000000"/>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21A2E841" w14:textId="77777777" w:rsidR="003F6C4B" w:rsidRPr="004262E8" w:rsidRDefault="003F6C4B" w:rsidP="003F6C4B">
            <w:pPr>
              <w:jc w:val="center"/>
              <w:rPr>
                <w:color w:val="000000"/>
                <w:sz w:val="24"/>
                <w:szCs w:val="24"/>
              </w:rPr>
            </w:pPr>
            <w:r w:rsidRPr="004262E8">
              <w:rPr>
                <w:color w:val="000000"/>
                <w:sz w:val="24"/>
                <w:szCs w:val="24"/>
              </w:rPr>
              <w:t>600</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01B4D604" w14:textId="77777777" w:rsidR="003F6C4B" w:rsidRPr="004262E8" w:rsidRDefault="003F6C4B" w:rsidP="003F6C4B">
            <w:pPr>
              <w:jc w:val="center"/>
              <w:rPr>
                <w:color w:val="000000"/>
                <w:sz w:val="24"/>
                <w:szCs w:val="24"/>
              </w:rPr>
            </w:pPr>
            <w:r w:rsidRPr="004262E8">
              <w:rPr>
                <w:color w:val="000000"/>
                <w:sz w:val="24"/>
                <w:szCs w:val="24"/>
              </w:rPr>
              <w:t>1800</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1183071C" w14:textId="77777777" w:rsidR="003F6C4B" w:rsidRPr="004262E8" w:rsidRDefault="003F6C4B" w:rsidP="003F6C4B">
            <w:pPr>
              <w:jc w:val="center"/>
              <w:rPr>
                <w:color w:val="000000"/>
                <w:sz w:val="24"/>
                <w:szCs w:val="24"/>
              </w:rPr>
            </w:pPr>
            <w:r w:rsidRPr="004262E8">
              <w:rPr>
                <w:color w:val="000000"/>
                <w:sz w:val="24"/>
                <w:szCs w:val="24"/>
              </w:rPr>
              <w:t>1200</w:t>
            </w:r>
          </w:p>
        </w:tc>
        <w:tc>
          <w:tcPr>
            <w:tcW w:w="1282" w:type="dxa"/>
            <w:tcBorders>
              <w:top w:val="nil"/>
              <w:left w:val="nil"/>
              <w:bottom w:val="single" w:sz="8" w:space="0" w:color="auto"/>
              <w:right w:val="single" w:sz="8" w:space="0" w:color="auto"/>
            </w:tcBorders>
            <w:shd w:val="clear" w:color="auto" w:fill="auto"/>
            <w:vAlign w:val="center"/>
            <w:hideMark/>
          </w:tcPr>
          <w:p w14:paraId="6AB484BA" w14:textId="77777777" w:rsidR="003F6C4B" w:rsidRPr="004262E8" w:rsidRDefault="003F6C4B" w:rsidP="003F6C4B">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hideMark/>
          </w:tcPr>
          <w:p w14:paraId="2A54D652" w14:textId="70F727DD" w:rsidR="003F6C4B" w:rsidRPr="004262E8" w:rsidRDefault="003F6C4B" w:rsidP="003F6C4B">
            <w:pPr>
              <w:jc w:val="center"/>
              <w:rPr>
                <w:color w:val="000000"/>
                <w:sz w:val="24"/>
                <w:szCs w:val="24"/>
              </w:rPr>
            </w:pPr>
            <w:r w:rsidRPr="004262E8">
              <w:rPr>
                <w:color w:val="000000"/>
                <w:sz w:val="24"/>
                <w:szCs w:val="24"/>
                <w:lang w:val="kk-KZ"/>
              </w:rPr>
              <w:t>Үшбұрышты</w:t>
            </w:r>
          </w:p>
        </w:tc>
      </w:tr>
      <w:tr w:rsidR="003F6C4B" w:rsidRPr="004262E8" w14:paraId="763F8912" w14:textId="77777777" w:rsidTr="00BA5813">
        <w:tc>
          <w:tcPr>
            <w:tcW w:w="3513" w:type="dxa"/>
            <w:tcBorders>
              <w:top w:val="nil"/>
              <w:left w:val="single" w:sz="8" w:space="0" w:color="auto"/>
              <w:bottom w:val="single" w:sz="8" w:space="0" w:color="auto"/>
              <w:right w:val="single" w:sz="8" w:space="0" w:color="auto"/>
            </w:tcBorders>
            <w:shd w:val="clear" w:color="auto" w:fill="auto"/>
            <w:hideMark/>
          </w:tcPr>
          <w:p w14:paraId="36DC119E" w14:textId="58FE7B9D" w:rsidR="003F6C4B" w:rsidRPr="004262E8" w:rsidRDefault="003F6C4B" w:rsidP="003F6C4B">
            <w:pPr>
              <w:rPr>
                <w:color w:val="000000"/>
                <w:sz w:val="24"/>
                <w:szCs w:val="24"/>
              </w:rPr>
            </w:pPr>
            <w:r w:rsidRPr="004262E8">
              <w:rPr>
                <w:color w:val="000000"/>
                <w:sz w:val="24"/>
                <w:szCs w:val="24"/>
                <w:lang w:val="kk-KZ"/>
              </w:rPr>
              <w:t>4</w:t>
            </w:r>
            <w:r w:rsidRPr="004262E8">
              <w:rPr>
                <w:color w:val="000000"/>
                <w:sz w:val="24"/>
                <w:szCs w:val="24"/>
              </w:rPr>
              <w:t>-</w:t>
            </w:r>
            <w:proofErr w:type="spellStart"/>
            <w:r w:rsidRPr="004262E8">
              <w:rPr>
                <w:color w:val="000000"/>
                <w:sz w:val="24"/>
                <w:szCs w:val="24"/>
              </w:rPr>
              <w:t>тоқсандағы</w:t>
            </w:r>
            <w:proofErr w:type="spellEnd"/>
            <w:r w:rsidRPr="004262E8">
              <w:rPr>
                <w:color w:val="000000"/>
                <w:sz w:val="24"/>
                <w:szCs w:val="24"/>
              </w:rPr>
              <w:t xml:space="preserve">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w:t>
            </w:r>
            <w:proofErr w:type="spellStart"/>
            <w:r w:rsidRPr="004262E8">
              <w:rPr>
                <w:color w:val="000000"/>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339CB55D" w14:textId="77777777" w:rsidR="003F6C4B" w:rsidRPr="004262E8" w:rsidRDefault="003F6C4B" w:rsidP="003F6C4B">
            <w:pPr>
              <w:jc w:val="center"/>
              <w:rPr>
                <w:color w:val="000000"/>
                <w:sz w:val="24"/>
                <w:szCs w:val="24"/>
              </w:rPr>
            </w:pPr>
            <w:r w:rsidRPr="004262E8">
              <w:rPr>
                <w:color w:val="000000"/>
                <w:sz w:val="24"/>
                <w:szCs w:val="24"/>
              </w:rPr>
              <w:t>3575</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1DE677E5" w14:textId="77777777" w:rsidR="003F6C4B" w:rsidRPr="004262E8" w:rsidRDefault="003F6C4B" w:rsidP="003F6C4B">
            <w:pPr>
              <w:jc w:val="center"/>
              <w:rPr>
                <w:color w:val="000000"/>
                <w:sz w:val="24"/>
                <w:szCs w:val="24"/>
              </w:rPr>
            </w:pPr>
            <w:r w:rsidRPr="004262E8">
              <w:rPr>
                <w:color w:val="000000"/>
                <w:sz w:val="24"/>
                <w:szCs w:val="24"/>
              </w:rPr>
              <w:t>10725</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2D924E21" w14:textId="77777777" w:rsidR="003F6C4B" w:rsidRPr="004262E8" w:rsidRDefault="003F6C4B" w:rsidP="003F6C4B">
            <w:pPr>
              <w:jc w:val="center"/>
              <w:rPr>
                <w:color w:val="000000"/>
                <w:sz w:val="24"/>
                <w:szCs w:val="24"/>
              </w:rPr>
            </w:pPr>
            <w:r w:rsidRPr="004262E8">
              <w:rPr>
                <w:color w:val="000000"/>
                <w:sz w:val="24"/>
                <w:szCs w:val="24"/>
              </w:rPr>
              <w:t>7150</w:t>
            </w:r>
          </w:p>
        </w:tc>
        <w:tc>
          <w:tcPr>
            <w:tcW w:w="1282" w:type="dxa"/>
            <w:tcBorders>
              <w:top w:val="nil"/>
              <w:left w:val="nil"/>
              <w:bottom w:val="single" w:sz="8" w:space="0" w:color="auto"/>
              <w:right w:val="single" w:sz="8" w:space="0" w:color="auto"/>
            </w:tcBorders>
            <w:shd w:val="clear" w:color="auto" w:fill="auto"/>
            <w:vAlign w:val="center"/>
            <w:hideMark/>
          </w:tcPr>
          <w:p w14:paraId="60CC1BD5" w14:textId="77777777" w:rsidR="003F6C4B" w:rsidRPr="004262E8" w:rsidRDefault="003F6C4B" w:rsidP="003F6C4B">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hideMark/>
          </w:tcPr>
          <w:p w14:paraId="11549E09" w14:textId="13F6CBB6" w:rsidR="003F6C4B" w:rsidRPr="004262E8" w:rsidRDefault="003F6C4B" w:rsidP="003F6C4B">
            <w:pPr>
              <w:jc w:val="center"/>
              <w:rPr>
                <w:color w:val="000000"/>
                <w:sz w:val="24"/>
                <w:szCs w:val="24"/>
              </w:rPr>
            </w:pPr>
            <w:r w:rsidRPr="004262E8">
              <w:rPr>
                <w:color w:val="000000"/>
                <w:sz w:val="24"/>
                <w:szCs w:val="24"/>
                <w:lang w:val="kk-KZ"/>
              </w:rPr>
              <w:t>Үшбұрышты</w:t>
            </w:r>
          </w:p>
        </w:tc>
      </w:tr>
      <w:tr w:rsidR="003F6C4B" w:rsidRPr="004262E8" w14:paraId="7EEDAA86" w14:textId="77777777" w:rsidTr="00BA5813">
        <w:tc>
          <w:tcPr>
            <w:tcW w:w="3513" w:type="dxa"/>
            <w:tcBorders>
              <w:top w:val="nil"/>
              <w:left w:val="single" w:sz="8" w:space="0" w:color="auto"/>
              <w:bottom w:val="single" w:sz="8" w:space="0" w:color="auto"/>
              <w:right w:val="single" w:sz="8" w:space="0" w:color="auto"/>
            </w:tcBorders>
            <w:shd w:val="clear" w:color="auto" w:fill="auto"/>
            <w:hideMark/>
          </w:tcPr>
          <w:p w14:paraId="7E7A7484" w14:textId="676D4611" w:rsidR="003F6C4B" w:rsidRPr="004262E8" w:rsidRDefault="003F6C4B" w:rsidP="003F6C4B">
            <w:pPr>
              <w:rPr>
                <w:color w:val="000000"/>
                <w:sz w:val="24"/>
                <w:szCs w:val="24"/>
              </w:rPr>
            </w:pPr>
            <w:r w:rsidRPr="004262E8">
              <w:rPr>
                <w:color w:val="000000"/>
                <w:sz w:val="24"/>
                <w:szCs w:val="24"/>
                <w:lang w:val="kk-KZ"/>
              </w:rPr>
              <w:t>5</w:t>
            </w:r>
            <w:r w:rsidRPr="004262E8">
              <w:rPr>
                <w:color w:val="000000"/>
                <w:sz w:val="24"/>
                <w:szCs w:val="24"/>
              </w:rPr>
              <w:t>-</w:t>
            </w:r>
            <w:proofErr w:type="spellStart"/>
            <w:r w:rsidRPr="004262E8">
              <w:rPr>
                <w:color w:val="000000"/>
                <w:sz w:val="24"/>
                <w:szCs w:val="24"/>
              </w:rPr>
              <w:t>тоқсандағы</w:t>
            </w:r>
            <w:proofErr w:type="spellEnd"/>
            <w:r w:rsidRPr="004262E8">
              <w:rPr>
                <w:color w:val="000000"/>
                <w:sz w:val="24"/>
                <w:szCs w:val="24"/>
              </w:rPr>
              <w:t xml:space="preserve">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w:t>
            </w:r>
            <w:proofErr w:type="spellStart"/>
            <w:r w:rsidRPr="004262E8">
              <w:rPr>
                <w:color w:val="000000"/>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3AD4EB42" w14:textId="77777777" w:rsidR="003F6C4B" w:rsidRPr="004262E8" w:rsidRDefault="003F6C4B" w:rsidP="003F6C4B">
            <w:pPr>
              <w:jc w:val="center"/>
              <w:rPr>
                <w:color w:val="000000"/>
                <w:sz w:val="24"/>
                <w:szCs w:val="24"/>
              </w:rPr>
            </w:pPr>
            <w:r w:rsidRPr="004262E8">
              <w:rPr>
                <w:color w:val="000000"/>
                <w:sz w:val="24"/>
                <w:szCs w:val="24"/>
              </w:rPr>
              <w:t>9120</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15520DD5" w14:textId="77777777" w:rsidR="003F6C4B" w:rsidRPr="004262E8" w:rsidRDefault="003F6C4B" w:rsidP="003F6C4B">
            <w:pPr>
              <w:jc w:val="center"/>
              <w:rPr>
                <w:color w:val="000000"/>
                <w:sz w:val="24"/>
                <w:szCs w:val="24"/>
              </w:rPr>
            </w:pPr>
            <w:r w:rsidRPr="004262E8">
              <w:rPr>
                <w:color w:val="000000"/>
                <w:sz w:val="24"/>
                <w:szCs w:val="24"/>
              </w:rPr>
              <w:t>27360</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07E96977" w14:textId="77777777" w:rsidR="003F6C4B" w:rsidRPr="004262E8" w:rsidRDefault="003F6C4B" w:rsidP="003F6C4B">
            <w:pPr>
              <w:jc w:val="center"/>
              <w:rPr>
                <w:color w:val="000000"/>
                <w:sz w:val="24"/>
                <w:szCs w:val="24"/>
              </w:rPr>
            </w:pPr>
            <w:r w:rsidRPr="004262E8">
              <w:rPr>
                <w:color w:val="000000"/>
                <w:sz w:val="24"/>
                <w:szCs w:val="24"/>
              </w:rPr>
              <w:t>18240</w:t>
            </w:r>
          </w:p>
        </w:tc>
        <w:tc>
          <w:tcPr>
            <w:tcW w:w="1282" w:type="dxa"/>
            <w:tcBorders>
              <w:top w:val="nil"/>
              <w:left w:val="nil"/>
              <w:bottom w:val="single" w:sz="8" w:space="0" w:color="auto"/>
              <w:right w:val="single" w:sz="8" w:space="0" w:color="auto"/>
            </w:tcBorders>
            <w:shd w:val="clear" w:color="auto" w:fill="auto"/>
            <w:vAlign w:val="center"/>
            <w:hideMark/>
          </w:tcPr>
          <w:p w14:paraId="207FBFD7" w14:textId="77777777" w:rsidR="003F6C4B" w:rsidRPr="004262E8" w:rsidRDefault="003F6C4B" w:rsidP="003F6C4B">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hideMark/>
          </w:tcPr>
          <w:p w14:paraId="5FEF6B21" w14:textId="40376EE1" w:rsidR="003F6C4B" w:rsidRPr="004262E8" w:rsidRDefault="003F6C4B" w:rsidP="003F6C4B">
            <w:pPr>
              <w:jc w:val="center"/>
              <w:rPr>
                <w:color w:val="000000"/>
                <w:sz w:val="24"/>
                <w:szCs w:val="24"/>
              </w:rPr>
            </w:pPr>
            <w:r w:rsidRPr="004262E8">
              <w:rPr>
                <w:color w:val="000000"/>
                <w:sz w:val="24"/>
                <w:szCs w:val="24"/>
                <w:lang w:val="kk-KZ"/>
              </w:rPr>
              <w:t>Үшбұрышты</w:t>
            </w:r>
          </w:p>
        </w:tc>
      </w:tr>
      <w:tr w:rsidR="003F6C4B" w:rsidRPr="004262E8" w14:paraId="64554649" w14:textId="77777777" w:rsidTr="00BA5813">
        <w:tc>
          <w:tcPr>
            <w:tcW w:w="3513" w:type="dxa"/>
            <w:tcBorders>
              <w:top w:val="nil"/>
              <w:left w:val="single" w:sz="8" w:space="0" w:color="auto"/>
              <w:bottom w:val="single" w:sz="8" w:space="0" w:color="auto"/>
              <w:right w:val="single" w:sz="8" w:space="0" w:color="auto"/>
            </w:tcBorders>
            <w:shd w:val="clear" w:color="auto" w:fill="auto"/>
            <w:hideMark/>
          </w:tcPr>
          <w:p w14:paraId="7EB3D934" w14:textId="5509C633" w:rsidR="003F6C4B" w:rsidRPr="004262E8" w:rsidRDefault="003F6C4B" w:rsidP="003F6C4B">
            <w:pPr>
              <w:rPr>
                <w:color w:val="000000"/>
                <w:sz w:val="24"/>
                <w:szCs w:val="24"/>
              </w:rPr>
            </w:pPr>
            <w:r w:rsidRPr="004262E8">
              <w:rPr>
                <w:color w:val="000000"/>
                <w:sz w:val="24"/>
                <w:szCs w:val="24"/>
                <w:lang w:val="kk-KZ"/>
              </w:rPr>
              <w:t>6</w:t>
            </w:r>
            <w:r w:rsidRPr="004262E8">
              <w:rPr>
                <w:color w:val="000000"/>
                <w:sz w:val="24"/>
                <w:szCs w:val="24"/>
              </w:rPr>
              <w:t>-</w:t>
            </w:r>
            <w:proofErr w:type="spellStart"/>
            <w:r w:rsidRPr="004262E8">
              <w:rPr>
                <w:color w:val="000000"/>
                <w:sz w:val="24"/>
                <w:szCs w:val="24"/>
              </w:rPr>
              <w:t>тоқсандағы</w:t>
            </w:r>
            <w:proofErr w:type="spellEnd"/>
            <w:r w:rsidRPr="004262E8">
              <w:rPr>
                <w:color w:val="000000"/>
                <w:sz w:val="24"/>
                <w:szCs w:val="24"/>
              </w:rPr>
              <w:t xml:space="preserve">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w:t>
            </w:r>
            <w:proofErr w:type="spellStart"/>
            <w:r w:rsidRPr="004262E8">
              <w:rPr>
                <w:color w:val="000000"/>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54A089EA" w14:textId="77777777" w:rsidR="003F6C4B" w:rsidRPr="004262E8" w:rsidRDefault="003F6C4B" w:rsidP="003F6C4B">
            <w:pPr>
              <w:jc w:val="center"/>
              <w:rPr>
                <w:color w:val="000000"/>
                <w:sz w:val="24"/>
                <w:szCs w:val="24"/>
              </w:rPr>
            </w:pPr>
            <w:r w:rsidRPr="004262E8">
              <w:rPr>
                <w:color w:val="000000"/>
                <w:sz w:val="24"/>
                <w:szCs w:val="24"/>
              </w:rPr>
              <w:t>3845</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2DD7B0BF" w14:textId="77777777" w:rsidR="003F6C4B" w:rsidRPr="004262E8" w:rsidRDefault="003F6C4B" w:rsidP="003F6C4B">
            <w:pPr>
              <w:jc w:val="center"/>
              <w:rPr>
                <w:color w:val="000000"/>
                <w:sz w:val="24"/>
                <w:szCs w:val="24"/>
              </w:rPr>
            </w:pPr>
            <w:r w:rsidRPr="004262E8">
              <w:rPr>
                <w:color w:val="000000"/>
                <w:sz w:val="24"/>
                <w:szCs w:val="24"/>
              </w:rPr>
              <w:t>11535</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46A467F4" w14:textId="77777777" w:rsidR="003F6C4B" w:rsidRPr="004262E8" w:rsidRDefault="003F6C4B" w:rsidP="003F6C4B">
            <w:pPr>
              <w:jc w:val="center"/>
              <w:rPr>
                <w:color w:val="000000"/>
                <w:sz w:val="24"/>
                <w:szCs w:val="24"/>
              </w:rPr>
            </w:pPr>
            <w:r w:rsidRPr="004262E8">
              <w:rPr>
                <w:color w:val="000000"/>
                <w:sz w:val="24"/>
                <w:szCs w:val="24"/>
              </w:rPr>
              <w:t>7690</w:t>
            </w:r>
          </w:p>
        </w:tc>
        <w:tc>
          <w:tcPr>
            <w:tcW w:w="1282" w:type="dxa"/>
            <w:tcBorders>
              <w:top w:val="nil"/>
              <w:left w:val="nil"/>
              <w:bottom w:val="single" w:sz="8" w:space="0" w:color="auto"/>
              <w:right w:val="single" w:sz="8" w:space="0" w:color="auto"/>
            </w:tcBorders>
            <w:shd w:val="clear" w:color="auto" w:fill="auto"/>
            <w:vAlign w:val="center"/>
            <w:hideMark/>
          </w:tcPr>
          <w:p w14:paraId="2C34C9F1" w14:textId="77777777" w:rsidR="003F6C4B" w:rsidRPr="004262E8" w:rsidRDefault="003F6C4B" w:rsidP="003F6C4B">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hideMark/>
          </w:tcPr>
          <w:p w14:paraId="0033F547" w14:textId="4CCDDBC4" w:rsidR="003F6C4B" w:rsidRPr="004262E8" w:rsidRDefault="003F6C4B" w:rsidP="003F6C4B">
            <w:pPr>
              <w:jc w:val="center"/>
              <w:rPr>
                <w:color w:val="000000"/>
                <w:sz w:val="24"/>
                <w:szCs w:val="24"/>
              </w:rPr>
            </w:pPr>
            <w:r w:rsidRPr="004262E8">
              <w:rPr>
                <w:color w:val="000000"/>
                <w:sz w:val="24"/>
                <w:szCs w:val="24"/>
                <w:lang w:val="kk-KZ"/>
              </w:rPr>
              <w:t>Үшбұрышты</w:t>
            </w:r>
          </w:p>
        </w:tc>
      </w:tr>
      <w:tr w:rsidR="003F6C4B" w:rsidRPr="004262E8" w14:paraId="08ADDD8E" w14:textId="77777777" w:rsidTr="00BA5813">
        <w:tc>
          <w:tcPr>
            <w:tcW w:w="3513" w:type="dxa"/>
            <w:tcBorders>
              <w:top w:val="nil"/>
              <w:left w:val="single" w:sz="8" w:space="0" w:color="auto"/>
              <w:bottom w:val="single" w:sz="8" w:space="0" w:color="auto"/>
              <w:right w:val="single" w:sz="8" w:space="0" w:color="auto"/>
            </w:tcBorders>
            <w:shd w:val="clear" w:color="auto" w:fill="auto"/>
            <w:hideMark/>
          </w:tcPr>
          <w:p w14:paraId="36763FC7" w14:textId="356B1DAC" w:rsidR="003F6C4B" w:rsidRPr="004262E8" w:rsidRDefault="003F6C4B" w:rsidP="003F6C4B">
            <w:pPr>
              <w:rPr>
                <w:color w:val="000000"/>
                <w:sz w:val="24"/>
                <w:szCs w:val="24"/>
              </w:rPr>
            </w:pPr>
            <w:r w:rsidRPr="004262E8">
              <w:rPr>
                <w:color w:val="000000"/>
                <w:sz w:val="24"/>
                <w:szCs w:val="24"/>
                <w:lang w:val="kk-KZ"/>
              </w:rPr>
              <w:t>7</w:t>
            </w:r>
            <w:r w:rsidRPr="004262E8">
              <w:rPr>
                <w:color w:val="000000"/>
                <w:sz w:val="24"/>
                <w:szCs w:val="24"/>
              </w:rPr>
              <w:t>-</w:t>
            </w:r>
            <w:proofErr w:type="spellStart"/>
            <w:r w:rsidRPr="004262E8">
              <w:rPr>
                <w:color w:val="000000"/>
                <w:sz w:val="24"/>
                <w:szCs w:val="24"/>
              </w:rPr>
              <w:t>тоқсандағы</w:t>
            </w:r>
            <w:proofErr w:type="spellEnd"/>
            <w:r w:rsidRPr="004262E8">
              <w:rPr>
                <w:color w:val="000000"/>
                <w:sz w:val="24"/>
                <w:szCs w:val="24"/>
              </w:rPr>
              <w:t xml:space="preserve">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w:t>
            </w:r>
            <w:proofErr w:type="spellStart"/>
            <w:r w:rsidRPr="004262E8">
              <w:rPr>
                <w:color w:val="000000"/>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717994AD" w14:textId="77777777" w:rsidR="003F6C4B" w:rsidRPr="004262E8" w:rsidRDefault="003F6C4B" w:rsidP="003F6C4B">
            <w:pPr>
              <w:jc w:val="center"/>
              <w:rPr>
                <w:color w:val="000000"/>
                <w:sz w:val="24"/>
                <w:szCs w:val="24"/>
              </w:rPr>
            </w:pPr>
            <w:r w:rsidRPr="004262E8">
              <w:rPr>
                <w:color w:val="000000"/>
                <w:sz w:val="24"/>
                <w:szCs w:val="24"/>
              </w:rPr>
              <w:t>4187</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60499374" w14:textId="77777777" w:rsidR="003F6C4B" w:rsidRPr="004262E8" w:rsidRDefault="003F6C4B" w:rsidP="003F6C4B">
            <w:pPr>
              <w:jc w:val="center"/>
              <w:rPr>
                <w:color w:val="000000"/>
                <w:sz w:val="24"/>
                <w:szCs w:val="24"/>
              </w:rPr>
            </w:pPr>
            <w:r w:rsidRPr="004262E8">
              <w:rPr>
                <w:color w:val="000000"/>
                <w:sz w:val="24"/>
                <w:szCs w:val="24"/>
              </w:rPr>
              <w:t>12561</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01AAA47B" w14:textId="77777777" w:rsidR="003F6C4B" w:rsidRPr="004262E8" w:rsidRDefault="003F6C4B" w:rsidP="003F6C4B">
            <w:pPr>
              <w:jc w:val="center"/>
              <w:rPr>
                <w:color w:val="000000"/>
                <w:sz w:val="24"/>
                <w:szCs w:val="24"/>
              </w:rPr>
            </w:pPr>
            <w:r w:rsidRPr="004262E8">
              <w:rPr>
                <w:color w:val="000000"/>
                <w:sz w:val="24"/>
                <w:szCs w:val="24"/>
              </w:rPr>
              <w:t>8374</w:t>
            </w:r>
          </w:p>
        </w:tc>
        <w:tc>
          <w:tcPr>
            <w:tcW w:w="1282" w:type="dxa"/>
            <w:tcBorders>
              <w:top w:val="nil"/>
              <w:left w:val="nil"/>
              <w:bottom w:val="single" w:sz="8" w:space="0" w:color="auto"/>
              <w:right w:val="single" w:sz="8" w:space="0" w:color="auto"/>
            </w:tcBorders>
            <w:shd w:val="clear" w:color="auto" w:fill="auto"/>
            <w:vAlign w:val="center"/>
            <w:hideMark/>
          </w:tcPr>
          <w:p w14:paraId="0A74C646" w14:textId="77777777" w:rsidR="003F6C4B" w:rsidRPr="004262E8" w:rsidRDefault="003F6C4B" w:rsidP="003F6C4B">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hideMark/>
          </w:tcPr>
          <w:p w14:paraId="3CE718C4" w14:textId="6D5E8651" w:rsidR="003F6C4B" w:rsidRPr="004262E8" w:rsidRDefault="003F6C4B" w:rsidP="003F6C4B">
            <w:pPr>
              <w:jc w:val="center"/>
              <w:rPr>
                <w:color w:val="000000"/>
                <w:sz w:val="24"/>
                <w:szCs w:val="24"/>
              </w:rPr>
            </w:pPr>
            <w:r w:rsidRPr="004262E8">
              <w:rPr>
                <w:color w:val="000000"/>
                <w:sz w:val="24"/>
                <w:szCs w:val="24"/>
                <w:lang w:val="kk-KZ"/>
              </w:rPr>
              <w:t>Үшбұрышты</w:t>
            </w:r>
          </w:p>
        </w:tc>
      </w:tr>
      <w:tr w:rsidR="003F6C4B" w:rsidRPr="004262E8" w14:paraId="62A1FAB3" w14:textId="77777777" w:rsidTr="00BA5813">
        <w:tc>
          <w:tcPr>
            <w:tcW w:w="3513" w:type="dxa"/>
            <w:tcBorders>
              <w:top w:val="nil"/>
              <w:left w:val="single" w:sz="8" w:space="0" w:color="auto"/>
              <w:bottom w:val="single" w:sz="8" w:space="0" w:color="auto"/>
              <w:right w:val="single" w:sz="8" w:space="0" w:color="auto"/>
            </w:tcBorders>
            <w:shd w:val="clear" w:color="auto" w:fill="auto"/>
            <w:hideMark/>
          </w:tcPr>
          <w:p w14:paraId="11194A49" w14:textId="585F151F" w:rsidR="003F6C4B" w:rsidRPr="004262E8" w:rsidRDefault="003F6C4B" w:rsidP="003F6C4B">
            <w:pPr>
              <w:rPr>
                <w:color w:val="000000"/>
                <w:sz w:val="24"/>
                <w:szCs w:val="24"/>
              </w:rPr>
            </w:pPr>
            <w:r w:rsidRPr="004262E8">
              <w:rPr>
                <w:color w:val="000000"/>
                <w:sz w:val="24"/>
                <w:szCs w:val="24"/>
                <w:lang w:val="kk-KZ"/>
              </w:rPr>
              <w:t>8</w:t>
            </w:r>
            <w:r w:rsidRPr="004262E8">
              <w:rPr>
                <w:color w:val="000000"/>
                <w:sz w:val="24"/>
                <w:szCs w:val="24"/>
              </w:rPr>
              <w:t>-</w:t>
            </w:r>
            <w:proofErr w:type="spellStart"/>
            <w:r w:rsidRPr="004262E8">
              <w:rPr>
                <w:color w:val="000000"/>
                <w:sz w:val="24"/>
                <w:szCs w:val="24"/>
              </w:rPr>
              <w:t>тоқсандағы</w:t>
            </w:r>
            <w:proofErr w:type="spellEnd"/>
            <w:r w:rsidRPr="004262E8">
              <w:rPr>
                <w:color w:val="000000"/>
                <w:sz w:val="24"/>
                <w:szCs w:val="24"/>
              </w:rPr>
              <w:t xml:space="preserve">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w:t>
            </w:r>
            <w:proofErr w:type="spellStart"/>
            <w:r w:rsidRPr="004262E8">
              <w:rPr>
                <w:color w:val="000000"/>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124380C1" w14:textId="77777777" w:rsidR="003F6C4B" w:rsidRPr="004262E8" w:rsidRDefault="003F6C4B" w:rsidP="003F6C4B">
            <w:pPr>
              <w:jc w:val="center"/>
              <w:rPr>
                <w:color w:val="000000"/>
                <w:sz w:val="24"/>
                <w:szCs w:val="24"/>
              </w:rPr>
            </w:pPr>
            <w:r w:rsidRPr="004262E8">
              <w:rPr>
                <w:color w:val="000000"/>
                <w:sz w:val="24"/>
                <w:szCs w:val="24"/>
              </w:rPr>
              <w:t>4067</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42AF225D" w14:textId="77777777" w:rsidR="003F6C4B" w:rsidRPr="004262E8" w:rsidRDefault="003F6C4B" w:rsidP="003F6C4B">
            <w:pPr>
              <w:jc w:val="center"/>
              <w:rPr>
                <w:color w:val="000000"/>
                <w:sz w:val="24"/>
                <w:szCs w:val="24"/>
              </w:rPr>
            </w:pPr>
            <w:r w:rsidRPr="004262E8">
              <w:rPr>
                <w:color w:val="000000"/>
                <w:sz w:val="24"/>
                <w:szCs w:val="24"/>
              </w:rPr>
              <w:t>12201</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53C610BE" w14:textId="77777777" w:rsidR="003F6C4B" w:rsidRPr="004262E8" w:rsidRDefault="003F6C4B" w:rsidP="003F6C4B">
            <w:pPr>
              <w:jc w:val="center"/>
              <w:rPr>
                <w:color w:val="000000"/>
                <w:sz w:val="24"/>
                <w:szCs w:val="24"/>
              </w:rPr>
            </w:pPr>
            <w:r w:rsidRPr="004262E8">
              <w:rPr>
                <w:color w:val="000000"/>
                <w:sz w:val="24"/>
                <w:szCs w:val="24"/>
              </w:rPr>
              <w:t>8134</w:t>
            </w:r>
          </w:p>
        </w:tc>
        <w:tc>
          <w:tcPr>
            <w:tcW w:w="1282" w:type="dxa"/>
            <w:tcBorders>
              <w:top w:val="nil"/>
              <w:left w:val="nil"/>
              <w:bottom w:val="single" w:sz="8" w:space="0" w:color="auto"/>
              <w:right w:val="single" w:sz="8" w:space="0" w:color="auto"/>
            </w:tcBorders>
            <w:shd w:val="clear" w:color="auto" w:fill="auto"/>
            <w:vAlign w:val="center"/>
            <w:hideMark/>
          </w:tcPr>
          <w:p w14:paraId="707D2362" w14:textId="77777777" w:rsidR="003F6C4B" w:rsidRPr="004262E8" w:rsidRDefault="003F6C4B" w:rsidP="003F6C4B">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hideMark/>
          </w:tcPr>
          <w:p w14:paraId="0BC3690E" w14:textId="503C23A2" w:rsidR="003F6C4B" w:rsidRPr="004262E8" w:rsidRDefault="003F6C4B" w:rsidP="003F6C4B">
            <w:pPr>
              <w:jc w:val="center"/>
              <w:rPr>
                <w:color w:val="000000"/>
                <w:sz w:val="24"/>
                <w:szCs w:val="24"/>
              </w:rPr>
            </w:pPr>
            <w:r w:rsidRPr="004262E8">
              <w:rPr>
                <w:color w:val="000000"/>
                <w:sz w:val="24"/>
                <w:szCs w:val="24"/>
                <w:lang w:val="kk-KZ"/>
              </w:rPr>
              <w:t>Үшбұрышты</w:t>
            </w:r>
          </w:p>
        </w:tc>
      </w:tr>
      <w:tr w:rsidR="003F6C4B" w:rsidRPr="004262E8" w14:paraId="122FBE27" w14:textId="77777777" w:rsidTr="00BA5813">
        <w:tc>
          <w:tcPr>
            <w:tcW w:w="3513" w:type="dxa"/>
            <w:tcBorders>
              <w:top w:val="nil"/>
              <w:left w:val="single" w:sz="8" w:space="0" w:color="auto"/>
              <w:bottom w:val="single" w:sz="8" w:space="0" w:color="auto"/>
              <w:right w:val="single" w:sz="8" w:space="0" w:color="auto"/>
            </w:tcBorders>
            <w:shd w:val="clear" w:color="auto" w:fill="auto"/>
            <w:vAlign w:val="center"/>
            <w:hideMark/>
          </w:tcPr>
          <w:p w14:paraId="7B1BA334" w14:textId="394D2060" w:rsidR="003F6C4B" w:rsidRPr="004262E8" w:rsidRDefault="003F6C4B" w:rsidP="003F6C4B">
            <w:pPr>
              <w:rPr>
                <w:color w:val="000000"/>
                <w:sz w:val="24"/>
                <w:szCs w:val="24"/>
              </w:rPr>
            </w:pPr>
            <w:proofErr w:type="spellStart"/>
            <w:r w:rsidRPr="004262E8">
              <w:rPr>
                <w:color w:val="000000"/>
                <w:sz w:val="24"/>
                <w:szCs w:val="24"/>
              </w:rPr>
              <w:t>Барлығы</w:t>
            </w:r>
            <w:proofErr w:type="spellEnd"/>
            <w:r w:rsidRPr="004262E8">
              <w:rPr>
                <w:color w:val="000000"/>
                <w:sz w:val="24"/>
                <w:szCs w:val="24"/>
              </w:rPr>
              <w:t xml:space="preserve"> 8 </w:t>
            </w:r>
            <w:proofErr w:type="spellStart"/>
            <w:r w:rsidRPr="004262E8">
              <w:rPr>
                <w:color w:val="000000"/>
                <w:sz w:val="24"/>
                <w:szCs w:val="24"/>
              </w:rPr>
              <w:t>тоқсандағы</w:t>
            </w:r>
            <w:proofErr w:type="spellEnd"/>
            <w:r w:rsidRPr="004262E8">
              <w:rPr>
                <w:color w:val="000000"/>
                <w:sz w:val="24"/>
                <w:szCs w:val="24"/>
              </w:rPr>
              <w:t xml:space="preserve"> </w:t>
            </w:r>
            <w:proofErr w:type="spellStart"/>
            <w:r w:rsidRPr="004262E8">
              <w:rPr>
                <w:color w:val="000000"/>
                <w:sz w:val="24"/>
                <w:szCs w:val="24"/>
              </w:rPr>
              <w:t>ағымдағы</w:t>
            </w:r>
            <w:proofErr w:type="spellEnd"/>
            <w:r w:rsidRPr="004262E8">
              <w:rPr>
                <w:color w:val="000000"/>
                <w:sz w:val="24"/>
                <w:szCs w:val="24"/>
              </w:rPr>
              <w:t xml:space="preserve"> </w:t>
            </w:r>
            <w:proofErr w:type="spellStart"/>
            <w:r w:rsidRPr="004262E8">
              <w:rPr>
                <w:color w:val="000000"/>
                <w:sz w:val="24"/>
                <w:szCs w:val="24"/>
              </w:rPr>
              <w:t>шығындар</w:t>
            </w:r>
            <w:proofErr w:type="spellEnd"/>
            <w:r w:rsidRPr="004262E8">
              <w:rPr>
                <w:color w:val="000000"/>
                <w:sz w:val="24"/>
                <w:szCs w:val="24"/>
              </w:rPr>
              <w:t xml:space="preserve">, </w:t>
            </w:r>
            <w:proofErr w:type="spellStart"/>
            <w:r w:rsidRPr="004262E8">
              <w:rPr>
                <w:color w:val="000000"/>
                <w:sz w:val="24"/>
                <w:szCs w:val="24"/>
              </w:rPr>
              <w:t>мың</w:t>
            </w:r>
            <w:proofErr w:type="spellEnd"/>
            <w:r w:rsidRPr="004262E8">
              <w:rPr>
                <w:color w:val="000000"/>
                <w:sz w:val="24"/>
                <w:szCs w:val="24"/>
              </w:rPr>
              <w:t xml:space="preserve"> т</w:t>
            </w:r>
            <w:r w:rsidRPr="004262E8">
              <w:rPr>
                <w:color w:val="000000"/>
                <w:sz w:val="24"/>
                <w:szCs w:val="24"/>
                <w:lang w:val="kk-KZ"/>
              </w:rPr>
              <w:t>енге</w:t>
            </w:r>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6E50FD98" w14:textId="77777777" w:rsidR="003F6C4B" w:rsidRPr="004262E8" w:rsidRDefault="003F6C4B" w:rsidP="003F6C4B">
            <w:pPr>
              <w:jc w:val="center"/>
              <w:rPr>
                <w:color w:val="000000"/>
                <w:sz w:val="24"/>
                <w:szCs w:val="24"/>
              </w:rPr>
            </w:pPr>
            <w:r w:rsidRPr="004262E8">
              <w:rPr>
                <w:color w:val="000000"/>
                <w:sz w:val="24"/>
                <w:szCs w:val="24"/>
              </w:rPr>
              <w:t>26714</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341DAC3A" w14:textId="77777777" w:rsidR="003F6C4B" w:rsidRPr="004262E8" w:rsidRDefault="003F6C4B" w:rsidP="003F6C4B">
            <w:pPr>
              <w:jc w:val="center"/>
              <w:rPr>
                <w:color w:val="000000"/>
                <w:sz w:val="24"/>
                <w:szCs w:val="24"/>
              </w:rPr>
            </w:pPr>
            <w:r w:rsidRPr="004262E8">
              <w:rPr>
                <w:color w:val="000000"/>
                <w:sz w:val="24"/>
                <w:szCs w:val="24"/>
              </w:rPr>
              <w:t>80142</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7164F838" w14:textId="77777777" w:rsidR="003F6C4B" w:rsidRPr="004262E8" w:rsidRDefault="003F6C4B" w:rsidP="003F6C4B">
            <w:pPr>
              <w:jc w:val="center"/>
              <w:rPr>
                <w:color w:val="000000"/>
                <w:sz w:val="24"/>
                <w:szCs w:val="24"/>
              </w:rPr>
            </w:pPr>
            <w:r w:rsidRPr="004262E8">
              <w:rPr>
                <w:color w:val="000000"/>
                <w:sz w:val="24"/>
                <w:szCs w:val="24"/>
              </w:rPr>
              <w:t>53428</w:t>
            </w:r>
          </w:p>
        </w:tc>
        <w:tc>
          <w:tcPr>
            <w:tcW w:w="1282" w:type="dxa"/>
            <w:tcBorders>
              <w:top w:val="nil"/>
              <w:left w:val="nil"/>
              <w:bottom w:val="single" w:sz="8" w:space="0" w:color="auto"/>
              <w:right w:val="single" w:sz="8" w:space="0" w:color="auto"/>
            </w:tcBorders>
            <w:shd w:val="clear" w:color="auto" w:fill="auto"/>
            <w:vAlign w:val="center"/>
            <w:hideMark/>
          </w:tcPr>
          <w:p w14:paraId="499383AA" w14:textId="77777777" w:rsidR="003F6C4B" w:rsidRPr="004262E8" w:rsidRDefault="003F6C4B" w:rsidP="003F6C4B">
            <w:pPr>
              <w:jc w:val="center"/>
              <w:rPr>
                <w:color w:val="000000"/>
                <w:sz w:val="24"/>
                <w:szCs w:val="24"/>
              </w:rPr>
            </w:pPr>
            <w:r w:rsidRPr="004262E8">
              <w:rPr>
                <w:color w:val="000000"/>
                <w:sz w:val="24"/>
                <w:szCs w:val="24"/>
              </w:rPr>
              <w:t>–</w:t>
            </w:r>
          </w:p>
        </w:tc>
        <w:tc>
          <w:tcPr>
            <w:tcW w:w="1819" w:type="dxa"/>
            <w:tcBorders>
              <w:top w:val="nil"/>
              <w:left w:val="nil"/>
              <w:bottom w:val="single" w:sz="8" w:space="0" w:color="auto"/>
              <w:right w:val="single" w:sz="8" w:space="0" w:color="auto"/>
            </w:tcBorders>
            <w:shd w:val="clear" w:color="auto" w:fill="auto"/>
            <w:hideMark/>
          </w:tcPr>
          <w:p w14:paraId="3B2EEC65" w14:textId="7B6CDEBD" w:rsidR="003F6C4B" w:rsidRPr="004262E8" w:rsidRDefault="003F6C4B" w:rsidP="003F6C4B">
            <w:pPr>
              <w:jc w:val="center"/>
              <w:rPr>
                <w:color w:val="000000"/>
                <w:sz w:val="24"/>
                <w:szCs w:val="24"/>
              </w:rPr>
            </w:pPr>
            <w:r w:rsidRPr="004262E8">
              <w:rPr>
                <w:color w:val="000000"/>
                <w:sz w:val="24"/>
                <w:szCs w:val="24"/>
                <w:lang w:val="kk-KZ"/>
              </w:rPr>
              <w:t>Үшбұрышты</w:t>
            </w:r>
          </w:p>
        </w:tc>
      </w:tr>
      <w:tr w:rsidR="003F6C4B" w:rsidRPr="004262E8" w14:paraId="1EB04200" w14:textId="77777777" w:rsidTr="00BA5813">
        <w:tc>
          <w:tcPr>
            <w:tcW w:w="3513" w:type="dxa"/>
            <w:tcBorders>
              <w:top w:val="nil"/>
              <w:left w:val="single" w:sz="8" w:space="0" w:color="auto"/>
              <w:bottom w:val="single" w:sz="8" w:space="0" w:color="auto"/>
              <w:right w:val="single" w:sz="8" w:space="0" w:color="auto"/>
            </w:tcBorders>
            <w:shd w:val="clear" w:color="auto" w:fill="auto"/>
            <w:vAlign w:val="center"/>
            <w:hideMark/>
          </w:tcPr>
          <w:p w14:paraId="4C9EA161" w14:textId="4CA04A13" w:rsidR="003F6C4B" w:rsidRPr="004262E8" w:rsidRDefault="003F6C4B" w:rsidP="003F6C4B">
            <w:pPr>
              <w:rPr>
                <w:color w:val="000000"/>
                <w:spacing w:val="-4"/>
                <w:sz w:val="24"/>
                <w:szCs w:val="24"/>
              </w:rPr>
            </w:pPr>
            <w:proofErr w:type="spellStart"/>
            <w:r w:rsidRPr="004262E8">
              <w:rPr>
                <w:color w:val="000000"/>
                <w:spacing w:val="-4"/>
                <w:sz w:val="24"/>
                <w:szCs w:val="24"/>
              </w:rPr>
              <w:t>Тоқсандық</w:t>
            </w:r>
            <w:proofErr w:type="spellEnd"/>
            <w:r w:rsidRPr="004262E8">
              <w:rPr>
                <w:color w:val="000000"/>
                <w:spacing w:val="-4"/>
                <w:sz w:val="24"/>
                <w:szCs w:val="24"/>
              </w:rPr>
              <w:t xml:space="preserve"> </w:t>
            </w:r>
            <w:proofErr w:type="spellStart"/>
            <w:r w:rsidRPr="004262E8">
              <w:rPr>
                <w:color w:val="000000"/>
                <w:spacing w:val="-4"/>
                <w:sz w:val="24"/>
                <w:szCs w:val="24"/>
              </w:rPr>
              <w:t>үнемдеу</w:t>
            </w:r>
            <w:proofErr w:type="spellEnd"/>
            <w:r w:rsidRPr="004262E8">
              <w:rPr>
                <w:color w:val="000000"/>
                <w:spacing w:val="-4"/>
                <w:sz w:val="24"/>
                <w:szCs w:val="24"/>
              </w:rPr>
              <w:t xml:space="preserve">, </w:t>
            </w:r>
            <w:proofErr w:type="spellStart"/>
            <w:r w:rsidRPr="004262E8">
              <w:rPr>
                <w:color w:val="000000"/>
                <w:spacing w:val="-4"/>
                <w:sz w:val="24"/>
                <w:szCs w:val="24"/>
              </w:rPr>
              <w:t>мың</w:t>
            </w:r>
            <w:proofErr w:type="spellEnd"/>
            <w:r w:rsidRPr="004262E8">
              <w:rPr>
                <w:color w:val="000000"/>
                <w:spacing w:val="-4"/>
                <w:sz w:val="24"/>
                <w:szCs w:val="24"/>
              </w:rPr>
              <w:t xml:space="preserve"> </w:t>
            </w:r>
            <w:proofErr w:type="spellStart"/>
            <w:r w:rsidRPr="004262E8">
              <w:rPr>
                <w:color w:val="000000"/>
                <w:spacing w:val="-4"/>
                <w:sz w:val="24"/>
                <w:szCs w:val="24"/>
              </w:rPr>
              <w:t>теңге</w:t>
            </w:r>
            <w:proofErr w:type="spellEnd"/>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7CA1DD74" w14:textId="77777777" w:rsidR="003F6C4B" w:rsidRPr="004262E8" w:rsidRDefault="003F6C4B" w:rsidP="003F6C4B">
            <w:pPr>
              <w:jc w:val="center"/>
              <w:rPr>
                <w:color w:val="000000"/>
                <w:sz w:val="24"/>
                <w:szCs w:val="24"/>
              </w:rPr>
            </w:pPr>
            <w:r w:rsidRPr="004262E8">
              <w:rPr>
                <w:color w:val="000000"/>
                <w:sz w:val="24"/>
                <w:szCs w:val="24"/>
              </w:rPr>
              <w:t>–</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68B99576" w14:textId="77777777" w:rsidR="003F6C4B" w:rsidRPr="004262E8" w:rsidRDefault="003F6C4B" w:rsidP="003F6C4B">
            <w:pPr>
              <w:jc w:val="center"/>
              <w:rPr>
                <w:color w:val="000000"/>
                <w:sz w:val="24"/>
                <w:szCs w:val="24"/>
              </w:rPr>
            </w:pPr>
            <w:r w:rsidRPr="004262E8">
              <w:rPr>
                <w:color w:val="000000"/>
                <w:sz w:val="24"/>
                <w:szCs w:val="24"/>
              </w:rPr>
              <w:t>–</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32A7C67B" w14:textId="77777777" w:rsidR="003F6C4B" w:rsidRPr="004262E8" w:rsidRDefault="003F6C4B" w:rsidP="003F6C4B">
            <w:pPr>
              <w:jc w:val="center"/>
              <w:rPr>
                <w:color w:val="000000"/>
                <w:sz w:val="24"/>
                <w:szCs w:val="24"/>
              </w:rPr>
            </w:pPr>
            <w:r w:rsidRPr="004262E8">
              <w:rPr>
                <w:color w:val="000000"/>
                <w:sz w:val="24"/>
                <w:szCs w:val="24"/>
              </w:rPr>
              <w:t>17394</w:t>
            </w:r>
          </w:p>
        </w:tc>
        <w:tc>
          <w:tcPr>
            <w:tcW w:w="1282" w:type="dxa"/>
            <w:tcBorders>
              <w:top w:val="nil"/>
              <w:left w:val="nil"/>
              <w:bottom w:val="single" w:sz="8" w:space="0" w:color="auto"/>
              <w:right w:val="single" w:sz="8" w:space="0" w:color="auto"/>
            </w:tcBorders>
            <w:shd w:val="clear" w:color="auto" w:fill="auto"/>
            <w:vAlign w:val="center"/>
            <w:hideMark/>
          </w:tcPr>
          <w:p w14:paraId="697624C3" w14:textId="77777777" w:rsidR="003F6C4B" w:rsidRPr="004262E8" w:rsidRDefault="003F6C4B" w:rsidP="003F6C4B">
            <w:pPr>
              <w:jc w:val="center"/>
              <w:rPr>
                <w:color w:val="000000"/>
                <w:sz w:val="24"/>
                <w:szCs w:val="24"/>
              </w:rPr>
            </w:pPr>
            <w:r w:rsidRPr="004262E8">
              <w:rPr>
                <w:color w:val="000000"/>
                <w:sz w:val="24"/>
                <w:szCs w:val="24"/>
              </w:rPr>
              <w:t>1739,4</w:t>
            </w:r>
          </w:p>
        </w:tc>
        <w:tc>
          <w:tcPr>
            <w:tcW w:w="1819" w:type="dxa"/>
            <w:tcBorders>
              <w:top w:val="nil"/>
              <w:left w:val="nil"/>
              <w:bottom w:val="single" w:sz="8" w:space="0" w:color="auto"/>
              <w:right w:val="single" w:sz="8" w:space="0" w:color="auto"/>
            </w:tcBorders>
            <w:shd w:val="clear" w:color="auto" w:fill="auto"/>
            <w:hideMark/>
          </w:tcPr>
          <w:p w14:paraId="746D4300" w14:textId="442F1A9D" w:rsidR="003F6C4B" w:rsidRPr="004262E8" w:rsidRDefault="003F6C4B" w:rsidP="003F6C4B">
            <w:pPr>
              <w:jc w:val="center"/>
              <w:rPr>
                <w:color w:val="000000"/>
                <w:sz w:val="24"/>
                <w:szCs w:val="24"/>
                <w:lang w:val="kk-KZ"/>
              </w:rPr>
            </w:pPr>
            <w:r w:rsidRPr="004262E8">
              <w:rPr>
                <w:color w:val="000000"/>
                <w:sz w:val="24"/>
                <w:szCs w:val="24"/>
                <w:lang w:val="kk-KZ"/>
              </w:rPr>
              <w:t>Қалыпты</w:t>
            </w:r>
          </w:p>
        </w:tc>
      </w:tr>
      <w:tr w:rsidR="003F6C4B" w:rsidRPr="004262E8" w14:paraId="4A3DE62C" w14:textId="77777777" w:rsidTr="00BA5813">
        <w:tc>
          <w:tcPr>
            <w:tcW w:w="3513" w:type="dxa"/>
            <w:tcBorders>
              <w:top w:val="nil"/>
              <w:left w:val="single" w:sz="8" w:space="0" w:color="auto"/>
              <w:bottom w:val="single" w:sz="8" w:space="0" w:color="auto"/>
              <w:right w:val="single" w:sz="8" w:space="0" w:color="auto"/>
            </w:tcBorders>
            <w:shd w:val="clear" w:color="auto" w:fill="auto"/>
            <w:vAlign w:val="center"/>
            <w:hideMark/>
          </w:tcPr>
          <w:p w14:paraId="6AE0BC29" w14:textId="77777777" w:rsidR="003F6C4B" w:rsidRPr="004262E8" w:rsidRDefault="003F6C4B" w:rsidP="003F6C4B">
            <w:pPr>
              <w:rPr>
                <w:color w:val="000000"/>
                <w:sz w:val="24"/>
                <w:szCs w:val="24"/>
              </w:rPr>
            </w:pPr>
            <w:r w:rsidRPr="004262E8">
              <w:rPr>
                <w:color w:val="000000"/>
                <w:sz w:val="24"/>
                <w:szCs w:val="24"/>
              </w:rPr>
              <w:t>R</w:t>
            </w:r>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4A9F59A5" w14:textId="77777777" w:rsidR="003F6C4B" w:rsidRPr="004262E8" w:rsidRDefault="003F6C4B" w:rsidP="003F6C4B">
            <w:pPr>
              <w:jc w:val="center"/>
              <w:rPr>
                <w:color w:val="000000"/>
                <w:sz w:val="24"/>
                <w:szCs w:val="24"/>
              </w:rPr>
            </w:pPr>
            <w:r w:rsidRPr="004262E8">
              <w:rPr>
                <w:color w:val="000000"/>
                <w:sz w:val="24"/>
                <w:szCs w:val="24"/>
              </w:rPr>
              <w:t>–</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5E3EE662" w14:textId="77777777" w:rsidR="003F6C4B" w:rsidRPr="004262E8" w:rsidRDefault="003F6C4B" w:rsidP="003F6C4B">
            <w:pPr>
              <w:jc w:val="center"/>
              <w:rPr>
                <w:color w:val="000000"/>
                <w:sz w:val="24"/>
                <w:szCs w:val="24"/>
              </w:rPr>
            </w:pPr>
            <w:r w:rsidRPr="004262E8">
              <w:rPr>
                <w:color w:val="000000"/>
                <w:sz w:val="24"/>
                <w:szCs w:val="24"/>
              </w:rPr>
              <w:t>–</w:t>
            </w:r>
          </w:p>
        </w:tc>
        <w:tc>
          <w:tcPr>
            <w:tcW w:w="1414" w:type="dxa"/>
            <w:tcBorders>
              <w:top w:val="single" w:sz="8" w:space="0" w:color="auto"/>
              <w:left w:val="nil"/>
              <w:bottom w:val="single" w:sz="8" w:space="0" w:color="auto"/>
              <w:right w:val="single" w:sz="8" w:space="0" w:color="auto"/>
            </w:tcBorders>
            <w:shd w:val="clear" w:color="auto" w:fill="auto"/>
            <w:vAlign w:val="center"/>
            <w:hideMark/>
          </w:tcPr>
          <w:p w14:paraId="2E191678" w14:textId="77777777" w:rsidR="003F6C4B" w:rsidRPr="004262E8" w:rsidRDefault="003F6C4B" w:rsidP="003F6C4B">
            <w:pPr>
              <w:jc w:val="center"/>
              <w:rPr>
                <w:color w:val="000000"/>
                <w:sz w:val="24"/>
                <w:szCs w:val="24"/>
              </w:rPr>
            </w:pPr>
            <w:r w:rsidRPr="004262E8">
              <w:rPr>
                <w:color w:val="000000"/>
                <w:sz w:val="24"/>
                <w:szCs w:val="24"/>
              </w:rPr>
              <w:t>4,86</w:t>
            </w:r>
          </w:p>
        </w:tc>
        <w:tc>
          <w:tcPr>
            <w:tcW w:w="1282" w:type="dxa"/>
            <w:tcBorders>
              <w:top w:val="nil"/>
              <w:left w:val="nil"/>
              <w:bottom w:val="single" w:sz="8" w:space="0" w:color="auto"/>
              <w:right w:val="single" w:sz="8" w:space="0" w:color="auto"/>
            </w:tcBorders>
            <w:shd w:val="clear" w:color="auto" w:fill="auto"/>
            <w:vAlign w:val="center"/>
            <w:hideMark/>
          </w:tcPr>
          <w:p w14:paraId="137FBD68" w14:textId="77777777" w:rsidR="003F6C4B" w:rsidRPr="004262E8" w:rsidRDefault="003F6C4B" w:rsidP="003F6C4B">
            <w:pPr>
              <w:jc w:val="center"/>
              <w:rPr>
                <w:color w:val="000000"/>
                <w:sz w:val="24"/>
                <w:szCs w:val="24"/>
              </w:rPr>
            </w:pPr>
            <w:r w:rsidRPr="004262E8">
              <w:rPr>
                <w:color w:val="000000"/>
                <w:sz w:val="24"/>
                <w:szCs w:val="24"/>
              </w:rPr>
              <w:t>0,49</w:t>
            </w:r>
          </w:p>
        </w:tc>
        <w:tc>
          <w:tcPr>
            <w:tcW w:w="1819" w:type="dxa"/>
            <w:tcBorders>
              <w:top w:val="nil"/>
              <w:left w:val="nil"/>
              <w:bottom w:val="single" w:sz="8" w:space="0" w:color="auto"/>
              <w:right w:val="single" w:sz="8" w:space="0" w:color="auto"/>
            </w:tcBorders>
            <w:shd w:val="clear" w:color="auto" w:fill="auto"/>
            <w:hideMark/>
          </w:tcPr>
          <w:p w14:paraId="26920105" w14:textId="14A1783A" w:rsidR="003F6C4B" w:rsidRPr="004262E8" w:rsidRDefault="003F6C4B" w:rsidP="003F6C4B">
            <w:pPr>
              <w:jc w:val="center"/>
              <w:rPr>
                <w:color w:val="000000"/>
                <w:sz w:val="24"/>
                <w:szCs w:val="24"/>
                <w:lang w:val="kk-KZ"/>
              </w:rPr>
            </w:pPr>
            <w:r w:rsidRPr="004262E8">
              <w:rPr>
                <w:color w:val="000000"/>
                <w:sz w:val="24"/>
                <w:szCs w:val="24"/>
                <w:lang w:val="kk-KZ"/>
              </w:rPr>
              <w:t>Қалыпты</w:t>
            </w:r>
          </w:p>
        </w:tc>
      </w:tr>
      <w:tr w:rsidR="00DF119F" w:rsidRPr="004262E8" w14:paraId="6A6A3ED5" w14:textId="77777777" w:rsidTr="00BA5813">
        <w:tc>
          <w:tcPr>
            <w:tcW w:w="9639"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3B3F928" w14:textId="1CAF3FF6" w:rsidR="00DF119F" w:rsidRPr="004262E8" w:rsidRDefault="00BA5813" w:rsidP="004262E8">
            <w:pPr>
              <w:ind w:firstLine="601"/>
              <w:jc w:val="both"/>
              <w:rPr>
                <w:color w:val="000000"/>
                <w:sz w:val="24"/>
                <w:szCs w:val="24"/>
              </w:rPr>
            </w:pPr>
            <w:proofErr w:type="spellStart"/>
            <w:r w:rsidRPr="004262E8">
              <w:rPr>
                <w:color w:val="000000"/>
                <w:sz w:val="24"/>
                <w:szCs w:val="24"/>
              </w:rPr>
              <w:t>Ескерт</w:t>
            </w:r>
            <w:proofErr w:type="spellEnd"/>
            <w:r w:rsidR="004262E8">
              <w:rPr>
                <w:color w:val="000000"/>
                <w:sz w:val="24"/>
                <w:szCs w:val="24"/>
                <w:lang w:val="kk-KZ"/>
              </w:rPr>
              <w:t>у</w:t>
            </w:r>
            <w:r w:rsidRPr="004262E8">
              <w:rPr>
                <w:color w:val="000000"/>
                <w:sz w:val="24"/>
                <w:szCs w:val="24"/>
              </w:rPr>
              <w:t xml:space="preserve"> </w:t>
            </w:r>
            <w:r w:rsidRPr="004262E8">
              <w:rPr>
                <w:sz w:val="24"/>
                <w:szCs w:val="24"/>
              </w:rPr>
              <w:t>–</w:t>
            </w:r>
            <w:r w:rsidR="000E000C" w:rsidRPr="004262E8">
              <w:rPr>
                <w:color w:val="000000"/>
                <w:sz w:val="24"/>
                <w:szCs w:val="24"/>
              </w:rPr>
              <w:t xml:space="preserve"> А</w:t>
            </w:r>
            <w:r w:rsidR="003F6C4B" w:rsidRPr="004262E8">
              <w:rPr>
                <w:color w:val="000000"/>
                <w:sz w:val="24"/>
                <w:szCs w:val="24"/>
              </w:rPr>
              <w:t xml:space="preserve">втор </w:t>
            </w:r>
            <w:proofErr w:type="spellStart"/>
            <w:r w:rsidR="003F6C4B" w:rsidRPr="004262E8">
              <w:rPr>
                <w:color w:val="000000"/>
                <w:sz w:val="24"/>
                <w:szCs w:val="24"/>
              </w:rPr>
              <w:t>бастапқы</w:t>
            </w:r>
            <w:proofErr w:type="spellEnd"/>
            <w:r w:rsidR="003F6C4B" w:rsidRPr="004262E8">
              <w:rPr>
                <w:color w:val="000000"/>
                <w:sz w:val="24"/>
                <w:szCs w:val="24"/>
              </w:rPr>
              <w:t xml:space="preserve"> </w:t>
            </w:r>
            <w:proofErr w:type="spellStart"/>
            <w:r w:rsidR="003F6C4B" w:rsidRPr="004262E8">
              <w:rPr>
                <w:color w:val="000000"/>
                <w:sz w:val="24"/>
                <w:szCs w:val="24"/>
              </w:rPr>
              <w:t>деректерге</w:t>
            </w:r>
            <w:proofErr w:type="spellEnd"/>
            <w:r w:rsidR="003F6C4B" w:rsidRPr="004262E8">
              <w:rPr>
                <w:color w:val="000000"/>
                <w:sz w:val="24"/>
                <w:szCs w:val="24"/>
              </w:rPr>
              <w:t xml:space="preserve"> </w:t>
            </w:r>
            <w:proofErr w:type="spellStart"/>
            <w:r w:rsidR="003F6C4B" w:rsidRPr="004262E8">
              <w:rPr>
                <w:color w:val="000000"/>
                <w:sz w:val="24"/>
                <w:szCs w:val="24"/>
              </w:rPr>
              <w:t>сүйене</w:t>
            </w:r>
            <w:proofErr w:type="spellEnd"/>
            <w:r w:rsidR="003F6C4B" w:rsidRPr="004262E8">
              <w:rPr>
                <w:color w:val="000000"/>
                <w:sz w:val="24"/>
                <w:szCs w:val="24"/>
              </w:rPr>
              <w:t xml:space="preserve"> </w:t>
            </w:r>
            <w:proofErr w:type="spellStart"/>
            <w:r w:rsidR="003F6C4B" w:rsidRPr="004262E8">
              <w:rPr>
                <w:color w:val="000000"/>
                <w:sz w:val="24"/>
                <w:szCs w:val="24"/>
              </w:rPr>
              <w:t>отырып</w:t>
            </w:r>
            <w:proofErr w:type="spellEnd"/>
            <w:r w:rsidR="003F6C4B" w:rsidRPr="004262E8">
              <w:rPr>
                <w:color w:val="000000"/>
                <w:sz w:val="24"/>
                <w:szCs w:val="24"/>
              </w:rPr>
              <w:t xml:space="preserve"> </w:t>
            </w:r>
            <w:proofErr w:type="spellStart"/>
            <w:r w:rsidR="003F6C4B" w:rsidRPr="004262E8">
              <w:rPr>
                <w:color w:val="000000"/>
                <w:sz w:val="24"/>
                <w:szCs w:val="24"/>
              </w:rPr>
              <w:t>құрастырған</w:t>
            </w:r>
            <w:proofErr w:type="spellEnd"/>
          </w:p>
        </w:tc>
      </w:tr>
    </w:tbl>
    <w:p w14:paraId="4E25CA56" w14:textId="77777777" w:rsidR="00765AC8" w:rsidRDefault="00765AC8" w:rsidP="003F6C4B">
      <w:pPr>
        <w:ind w:firstLine="709"/>
        <w:jc w:val="both"/>
      </w:pPr>
    </w:p>
    <w:p w14:paraId="721BBBEE" w14:textId="2B6820EA" w:rsidR="003F6C4B" w:rsidRDefault="003F6C4B" w:rsidP="003F6C4B">
      <w:pPr>
        <w:ind w:firstLine="709"/>
        <w:jc w:val="both"/>
      </w:pPr>
      <w:proofErr w:type="spellStart"/>
      <w:r>
        <w:t>Диссерт</w:t>
      </w:r>
      <w:proofErr w:type="spellEnd"/>
      <w:r>
        <w:rPr>
          <w:lang w:val="kk-KZ"/>
        </w:rPr>
        <w:t>ант</w:t>
      </w:r>
      <w:r>
        <w:t xml:space="preserve"> </w:t>
      </w:r>
      <w:proofErr w:type="spellStart"/>
      <w:r>
        <w:t>берілген</w:t>
      </w:r>
      <w:proofErr w:type="spellEnd"/>
      <w:r>
        <w:t xml:space="preserve"> </w:t>
      </w:r>
      <w:proofErr w:type="spellStart"/>
      <w:r>
        <w:t>итерациялар</w:t>
      </w:r>
      <w:proofErr w:type="spellEnd"/>
      <w:r>
        <w:t xml:space="preserve"> </w:t>
      </w:r>
      <w:proofErr w:type="spellStart"/>
      <w:r>
        <w:t>санын</w:t>
      </w:r>
      <w:proofErr w:type="spellEnd"/>
      <w:r>
        <w:t xml:space="preserve"> </w:t>
      </w:r>
      <w:proofErr w:type="spellStart"/>
      <w:r>
        <w:t>жүргізуге</w:t>
      </w:r>
      <w:proofErr w:type="spellEnd"/>
      <w:r>
        <w:t xml:space="preserve"> </w:t>
      </w:r>
      <w:proofErr w:type="spellStart"/>
      <w:r>
        <w:t>мүмкіндік</w:t>
      </w:r>
      <w:proofErr w:type="spellEnd"/>
      <w:r>
        <w:t xml:space="preserve"> </w:t>
      </w:r>
      <w:proofErr w:type="spellStart"/>
      <w:r>
        <w:t>беретін</w:t>
      </w:r>
      <w:proofErr w:type="spellEnd"/>
      <w:r>
        <w:t xml:space="preserve"> арнайы макро</w:t>
      </w:r>
      <w:r>
        <w:rPr>
          <w:lang w:val="kk-KZ"/>
        </w:rPr>
        <w:t>с</w:t>
      </w:r>
      <w:r>
        <w:t xml:space="preserve"> </w:t>
      </w:r>
      <w:proofErr w:type="spellStart"/>
      <w:r>
        <w:t>әзірледі</w:t>
      </w:r>
      <w:proofErr w:type="spellEnd"/>
      <w:r>
        <w:t xml:space="preserve"> (</w:t>
      </w:r>
      <w:proofErr w:type="spellStart"/>
      <w:r>
        <w:t>диссертацияда</w:t>
      </w:r>
      <w:proofErr w:type="spellEnd"/>
      <w:r>
        <w:t xml:space="preserve"> 1 </w:t>
      </w:r>
      <w:proofErr w:type="spellStart"/>
      <w:r>
        <w:t>мың</w:t>
      </w:r>
      <w:proofErr w:type="spellEnd"/>
      <w:r>
        <w:t xml:space="preserve"> </w:t>
      </w:r>
      <w:r>
        <w:rPr>
          <w:lang w:val="kk-KZ"/>
        </w:rPr>
        <w:t>и</w:t>
      </w:r>
      <w:proofErr w:type="spellStart"/>
      <w:r>
        <w:t>терация</w:t>
      </w:r>
      <w:proofErr w:type="spellEnd"/>
      <w:r>
        <w:rPr>
          <w:lang w:val="kk-KZ"/>
        </w:rPr>
        <w:t>мен</w:t>
      </w:r>
      <w:r>
        <w:t xml:space="preserve"> </w:t>
      </w:r>
      <w:proofErr w:type="spellStart"/>
      <w:r>
        <w:t>шектел</w:t>
      </w:r>
      <w:proofErr w:type="spellEnd"/>
      <w:r>
        <w:rPr>
          <w:lang w:val="kk-KZ"/>
        </w:rPr>
        <w:t>дік</w:t>
      </w:r>
      <w:r>
        <w:t>).</w:t>
      </w:r>
    </w:p>
    <w:p w14:paraId="2D058117" w14:textId="77777777" w:rsidR="003F6C4B" w:rsidRDefault="003F6C4B" w:rsidP="003F6C4B">
      <w:pPr>
        <w:ind w:firstLine="709"/>
        <w:jc w:val="both"/>
      </w:pPr>
      <w:proofErr w:type="spellStart"/>
      <w:r>
        <w:t>Сарапшылар</w:t>
      </w:r>
      <w:proofErr w:type="spellEnd"/>
      <w:r>
        <w:t xml:space="preserve"> </w:t>
      </w:r>
      <w:proofErr w:type="spellStart"/>
      <w:r>
        <w:t>қарастыру</w:t>
      </w:r>
      <w:proofErr w:type="spellEnd"/>
      <w:r>
        <w:t xml:space="preserve"> үшін </w:t>
      </w:r>
      <w:proofErr w:type="spellStart"/>
      <w:r>
        <w:t>үш</w:t>
      </w:r>
      <w:proofErr w:type="spellEnd"/>
      <w:r>
        <w:t xml:space="preserve"> </w:t>
      </w:r>
      <w:proofErr w:type="spellStart"/>
      <w:r>
        <w:t>сценарийді</w:t>
      </w:r>
      <w:proofErr w:type="spellEnd"/>
      <w:r>
        <w:t xml:space="preserve"> </w:t>
      </w:r>
      <w:proofErr w:type="spellStart"/>
      <w:r>
        <w:t>таңдады</w:t>
      </w:r>
      <w:proofErr w:type="spellEnd"/>
      <w:r>
        <w:t>:</w:t>
      </w:r>
    </w:p>
    <w:p w14:paraId="47360AEC" w14:textId="7C6FCBBA" w:rsidR="003F6C4B" w:rsidRDefault="00916BEB" w:rsidP="003F6C4B">
      <w:pPr>
        <w:ind w:firstLine="709"/>
        <w:jc w:val="both"/>
      </w:pPr>
      <w:r>
        <w:t>‒</w:t>
      </w:r>
      <w:r w:rsidR="003F6C4B">
        <w:t xml:space="preserve"> </w:t>
      </w:r>
      <w:proofErr w:type="spellStart"/>
      <w:r w:rsidR="003F6C4B">
        <w:t>бірінші</w:t>
      </w:r>
      <w:proofErr w:type="spellEnd"/>
      <w:r w:rsidR="003F6C4B">
        <w:t xml:space="preserve"> (</w:t>
      </w:r>
      <w:proofErr w:type="spellStart"/>
      <w:r w:rsidR="003F6C4B">
        <w:t>пессимистік</w:t>
      </w:r>
      <w:proofErr w:type="spellEnd"/>
      <w:r w:rsidR="003F6C4B">
        <w:t xml:space="preserve">) - NPV </w:t>
      </w:r>
      <w:proofErr w:type="spellStart"/>
      <w:r w:rsidR="003F6C4B">
        <w:t>теріс</w:t>
      </w:r>
      <w:proofErr w:type="spellEnd"/>
      <w:r w:rsidR="003F6C4B">
        <w:t xml:space="preserve"> </w:t>
      </w:r>
      <w:proofErr w:type="spellStart"/>
      <w:r w:rsidR="003F6C4B">
        <w:t>болады</w:t>
      </w:r>
      <w:proofErr w:type="spellEnd"/>
      <w:r w:rsidR="003F6C4B">
        <w:t>;</w:t>
      </w:r>
    </w:p>
    <w:p w14:paraId="7F4DE914" w14:textId="3B72674C" w:rsidR="003F6C4B" w:rsidRDefault="00916BEB" w:rsidP="003F6C4B">
      <w:pPr>
        <w:ind w:firstLine="709"/>
        <w:jc w:val="both"/>
      </w:pPr>
      <w:r>
        <w:lastRenderedPageBreak/>
        <w:t>‒</w:t>
      </w:r>
      <w:r w:rsidR="003F6C4B">
        <w:t xml:space="preserve"> </w:t>
      </w:r>
      <w:proofErr w:type="spellStart"/>
      <w:r w:rsidR="003F6C4B">
        <w:t>екінші</w:t>
      </w:r>
      <w:proofErr w:type="spellEnd"/>
      <w:r w:rsidR="003F6C4B">
        <w:t xml:space="preserve"> (</w:t>
      </w:r>
      <w:proofErr w:type="spellStart"/>
      <w:r w:rsidR="003F6C4B">
        <w:t>нақты</w:t>
      </w:r>
      <w:proofErr w:type="spellEnd"/>
      <w:r w:rsidR="003F6C4B">
        <w:t xml:space="preserve">) - NPV </w:t>
      </w:r>
      <w:proofErr w:type="spellStart"/>
      <w:r w:rsidR="003F6C4B">
        <w:t>берілген</w:t>
      </w:r>
      <w:proofErr w:type="spellEnd"/>
      <w:r w:rsidR="003F6C4B">
        <w:t xml:space="preserve"> </w:t>
      </w:r>
      <w:proofErr w:type="spellStart"/>
      <w:r w:rsidR="003F6C4B">
        <w:t>орташа</w:t>
      </w:r>
      <w:proofErr w:type="spellEnd"/>
      <w:r w:rsidR="003F6C4B">
        <w:t xml:space="preserve"> </w:t>
      </w:r>
      <w:proofErr w:type="spellStart"/>
      <w:r w:rsidR="003F6C4B">
        <w:t>параметрлермен</w:t>
      </w:r>
      <w:proofErr w:type="spellEnd"/>
      <w:r w:rsidR="003F6C4B">
        <w:t xml:space="preserve"> </w:t>
      </w:r>
      <w:proofErr w:type="spellStart"/>
      <w:r w:rsidR="003F6C4B">
        <w:t>есептеуге</w:t>
      </w:r>
      <w:proofErr w:type="spellEnd"/>
      <w:r w:rsidR="003F6C4B">
        <w:t xml:space="preserve"> </w:t>
      </w:r>
      <w:proofErr w:type="spellStart"/>
      <w:r w:rsidR="003F6C4B">
        <w:t>сәйкес</w:t>
      </w:r>
      <w:proofErr w:type="spellEnd"/>
      <w:r w:rsidR="003F6C4B">
        <w:t xml:space="preserve"> </w:t>
      </w:r>
      <w:proofErr w:type="spellStart"/>
      <w:r w:rsidR="003F6C4B">
        <w:t>келеді</w:t>
      </w:r>
      <w:proofErr w:type="spellEnd"/>
      <w:r w:rsidR="003F6C4B">
        <w:t xml:space="preserve"> (23111 </w:t>
      </w:r>
      <w:proofErr w:type="spellStart"/>
      <w:r w:rsidR="003F6C4B">
        <w:t>мың</w:t>
      </w:r>
      <w:proofErr w:type="spellEnd"/>
      <w:r w:rsidR="003F6C4B">
        <w:t xml:space="preserve"> </w:t>
      </w:r>
      <w:proofErr w:type="spellStart"/>
      <w:r w:rsidR="003F6C4B">
        <w:t>тг</w:t>
      </w:r>
      <w:proofErr w:type="spellEnd"/>
      <w:r w:rsidR="003F6C4B">
        <w:t>.);</w:t>
      </w:r>
    </w:p>
    <w:p w14:paraId="6AF3B34D" w14:textId="08DDA9AF" w:rsidR="003F6C4B" w:rsidRDefault="00916BEB" w:rsidP="003F6C4B">
      <w:pPr>
        <w:ind w:firstLine="709"/>
        <w:jc w:val="both"/>
      </w:pPr>
      <w:r>
        <w:t>‒</w:t>
      </w:r>
      <w:r w:rsidR="003F6C4B">
        <w:t xml:space="preserve"> </w:t>
      </w:r>
      <w:proofErr w:type="spellStart"/>
      <w:r w:rsidR="003F6C4B">
        <w:t>үшінші</w:t>
      </w:r>
      <w:proofErr w:type="spellEnd"/>
      <w:r w:rsidR="003F6C4B">
        <w:t xml:space="preserve"> (</w:t>
      </w:r>
      <w:proofErr w:type="spellStart"/>
      <w:r w:rsidR="003F6C4B">
        <w:t>оптимистік</w:t>
      </w:r>
      <w:proofErr w:type="spellEnd"/>
      <w:r w:rsidR="003F6C4B">
        <w:t xml:space="preserve">) - NPV </w:t>
      </w:r>
      <w:proofErr w:type="spellStart"/>
      <w:r w:rsidR="003F6C4B">
        <w:t>нақты</w:t>
      </w:r>
      <w:proofErr w:type="spellEnd"/>
      <w:r w:rsidR="003F6C4B">
        <w:t xml:space="preserve"> </w:t>
      </w:r>
      <w:proofErr w:type="spellStart"/>
      <w:r w:rsidR="003F6C4B">
        <w:t>сценарийге</w:t>
      </w:r>
      <w:proofErr w:type="spellEnd"/>
      <w:r w:rsidR="003F6C4B">
        <w:t xml:space="preserve"> </w:t>
      </w:r>
      <w:proofErr w:type="spellStart"/>
      <w:r w:rsidR="003F6C4B">
        <w:t>қарағанда</w:t>
      </w:r>
      <w:proofErr w:type="spellEnd"/>
      <w:r w:rsidR="003F6C4B">
        <w:t xml:space="preserve"> 20 % </w:t>
      </w:r>
      <w:proofErr w:type="spellStart"/>
      <w:r w:rsidR="003F6C4B">
        <w:t>артық</w:t>
      </w:r>
      <w:proofErr w:type="spellEnd"/>
      <w:r w:rsidR="003F6C4B">
        <w:t xml:space="preserve"> </w:t>
      </w:r>
      <w:proofErr w:type="spellStart"/>
      <w:r w:rsidR="003F6C4B">
        <w:t>болады</w:t>
      </w:r>
      <w:proofErr w:type="spellEnd"/>
      <w:r w:rsidR="003F6C4B">
        <w:t xml:space="preserve">: 23111×1,20=27733 </w:t>
      </w:r>
      <w:proofErr w:type="spellStart"/>
      <w:r w:rsidR="003F6C4B">
        <w:t>мың</w:t>
      </w:r>
      <w:proofErr w:type="spellEnd"/>
      <w:r w:rsidR="003F6C4B">
        <w:t xml:space="preserve"> </w:t>
      </w:r>
      <w:proofErr w:type="spellStart"/>
      <w:r w:rsidR="003F6C4B">
        <w:t>тг</w:t>
      </w:r>
      <w:proofErr w:type="spellEnd"/>
      <w:r w:rsidR="003F6C4B">
        <w:t>.</w:t>
      </w:r>
    </w:p>
    <w:p w14:paraId="6727CC1D" w14:textId="4E1FD383" w:rsidR="00DF119F" w:rsidRPr="00323B69" w:rsidRDefault="003F6C4B" w:rsidP="003F6C4B">
      <w:pPr>
        <w:ind w:firstLine="709"/>
        <w:jc w:val="both"/>
      </w:pPr>
      <w:proofErr w:type="spellStart"/>
      <w:r>
        <w:t>Сценарийлер</w:t>
      </w:r>
      <w:proofErr w:type="spellEnd"/>
      <w:r>
        <w:t xml:space="preserve"> </w:t>
      </w:r>
      <w:proofErr w:type="spellStart"/>
      <w:r>
        <w:t>бойынша</w:t>
      </w:r>
      <w:proofErr w:type="spellEnd"/>
      <w:r>
        <w:t xml:space="preserve"> </w:t>
      </w:r>
      <w:proofErr w:type="spellStart"/>
      <w:r>
        <w:t>бөлудің</w:t>
      </w:r>
      <w:proofErr w:type="spellEnd"/>
      <w:r>
        <w:t xml:space="preserve"> </w:t>
      </w:r>
      <w:proofErr w:type="spellStart"/>
      <w:r>
        <w:t>есептік</w:t>
      </w:r>
      <w:proofErr w:type="spellEnd"/>
      <w:r>
        <w:t xml:space="preserve"> </w:t>
      </w:r>
      <w:proofErr w:type="spellStart"/>
      <w:r>
        <w:t>параметрлері</w:t>
      </w:r>
      <w:proofErr w:type="spellEnd"/>
      <w:r>
        <w:t xml:space="preserve"> 6</w:t>
      </w:r>
      <w:r w:rsidR="00610BCE">
        <w:rPr>
          <w:lang w:val="kk-KZ"/>
        </w:rPr>
        <w:t>2</w:t>
      </w:r>
      <w:r>
        <w:rPr>
          <w:lang w:val="kk-KZ"/>
        </w:rPr>
        <w:t>-</w:t>
      </w:r>
      <w:proofErr w:type="spellStart"/>
      <w:r>
        <w:t>кесте</w:t>
      </w:r>
      <w:proofErr w:type="spellEnd"/>
      <w:r>
        <w:rPr>
          <w:lang w:val="kk-KZ"/>
        </w:rPr>
        <w:t>де</w:t>
      </w:r>
      <w:r w:rsidR="00DF119F" w:rsidRPr="00323B69">
        <w:t>.</w:t>
      </w:r>
    </w:p>
    <w:p w14:paraId="0A35944A" w14:textId="77777777" w:rsidR="004262E8" w:rsidRPr="004262E8" w:rsidRDefault="004262E8" w:rsidP="00DF119F">
      <w:pPr>
        <w:ind w:firstLine="709"/>
        <w:jc w:val="both"/>
        <w:rPr>
          <w:lang w:val="kk-KZ"/>
        </w:rPr>
      </w:pPr>
    </w:p>
    <w:p w14:paraId="16BA8FD6" w14:textId="30B19636" w:rsidR="00DF119F" w:rsidRPr="004262E8" w:rsidRDefault="00BA5813" w:rsidP="00DF119F">
      <w:pPr>
        <w:jc w:val="both"/>
        <w:rPr>
          <w:bCs/>
          <w:lang w:val="kk-KZ"/>
        </w:rPr>
      </w:pPr>
      <w:r w:rsidRPr="00BA5813">
        <w:rPr>
          <w:bCs/>
          <w:lang w:val="kk-KZ"/>
        </w:rPr>
        <w:t>К</w:t>
      </w:r>
      <w:r w:rsidRPr="004262E8">
        <w:rPr>
          <w:bCs/>
          <w:lang w:val="kk-KZ"/>
        </w:rPr>
        <w:t xml:space="preserve">есте </w:t>
      </w:r>
      <w:r w:rsidR="003F6C4B" w:rsidRPr="004262E8">
        <w:rPr>
          <w:bCs/>
          <w:lang w:val="kk-KZ"/>
        </w:rPr>
        <w:t>6</w:t>
      </w:r>
      <w:r w:rsidR="00610BCE">
        <w:rPr>
          <w:bCs/>
          <w:lang w:val="kk-KZ"/>
        </w:rPr>
        <w:t>2</w:t>
      </w:r>
      <w:r w:rsidRPr="004262E8">
        <w:rPr>
          <w:bCs/>
          <w:lang w:val="kk-KZ"/>
        </w:rPr>
        <w:t xml:space="preserve"> </w:t>
      </w:r>
      <w:r w:rsidRPr="004262E8">
        <w:rPr>
          <w:sz w:val="24"/>
          <w:szCs w:val="24"/>
          <w:lang w:val="kk-KZ"/>
        </w:rPr>
        <w:t>–</w:t>
      </w:r>
      <w:r w:rsidR="003F6C4B" w:rsidRPr="00BA5813">
        <w:rPr>
          <w:bCs/>
          <w:lang w:val="kk-KZ"/>
        </w:rPr>
        <w:t xml:space="preserve"> </w:t>
      </w:r>
      <w:r w:rsidR="003F6C4B" w:rsidRPr="004262E8">
        <w:rPr>
          <w:bCs/>
          <w:lang w:val="kk-KZ"/>
        </w:rPr>
        <w:t>NPV үлестірімінің есептелген параметрлері</w:t>
      </w:r>
    </w:p>
    <w:p w14:paraId="51ECAFD9" w14:textId="77777777" w:rsidR="00BA5813" w:rsidRPr="004262E8" w:rsidRDefault="00BA5813" w:rsidP="00DF119F">
      <w:pPr>
        <w:jc w:val="both"/>
        <w:rPr>
          <w:bCs/>
          <w:sz w:val="16"/>
          <w:szCs w:val="16"/>
          <w:lang w:val="kk-KZ"/>
        </w:rPr>
      </w:pPr>
    </w:p>
    <w:tbl>
      <w:tblPr>
        <w:tblStyle w:val="afa"/>
        <w:tblW w:w="0" w:type="auto"/>
        <w:tblInd w:w="108" w:type="dxa"/>
        <w:tblLook w:val="04A0" w:firstRow="1" w:lastRow="0" w:firstColumn="1" w:lastColumn="0" w:noHBand="0" w:noVBand="1"/>
      </w:tblPr>
      <w:tblGrid>
        <w:gridCol w:w="7400"/>
        <w:gridCol w:w="2239"/>
      </w:tblGrid>
      <w:tr w:rsidR="00DF119F" w:rsidRPr="00323B69" w14:paraId="4388DC99" w14:textId="77777777" w:rsidTr="00BA5813">
        <w:tc>
          <w:tcPr>
            <w:tcW w:w="7400" w:type="dxa"/>
          </w:tcPr>
          <w:p w14:paraId="0E2CC09D" w14:textId="77777777" w:rsidR="00DF119F" w:rsidRPr="00323B69" w:rsidRDefault="00DF119F" w:rsidP="00DF119F">
            <w:pPr>
              <w:jc w:val="center"/>
              <w:rPr>
                <w:sz w:val="22"/>
                <w:szCs w:val="22"/>
              </w:rPr>
            </w:pPr>
            <w:r w:rsidRPr="00323B69">
              <w:rPr>
                <w:sz w:val="22"/>
                <w:szCs w:val="22"/>
              </w:rPr>
              <w:t>Параметр</w:t>
            </w:r>
          </w:p>
        </w:tc>
        <w:tc>
          <w:tcPr>
            <w:tcW w:w="2239" w:type="dxa"/>
          </w:tcPr>
          <w:p w14:paraId="65E5FF87" w14:textId="0DDF2300" w:rsidR="00DF119F" w:rsidRPr="003F6C4B" w:rsidRDefault="003F6C4B" w:rsidP="00DF119F">
            <w:pPr>
              <w:jc w:val="center"/>
              <w:rPr>
                <w:sz w:val="22"/>
                <w:szCs w:val="22"/>
                <w:lang w:val="kk-KZ"/>
              </w:rPr>
            </w:pPr>
            <w:r>
              <w:rPr>
                <w:sz w:val="22"/>
                <w:szCs w:val="22"/>
                <w:lang w:val="kk-KZ"/>
              </w:rPr>
              <w:t>Мағынасы</w:t>
            </w:r>
          </w:p>
        </w:tc>
      </w:tr>
      <w:tr w:rsidR="00DF119F" w:rsidRPr="00323B69" w14:paraId="6ED8E671" w14:textId="77777777" w:rsidTr="004262E8">
        <w:tc>
          <w:tcPr>
            <w:tcW w:w="7400" w:type="dxa"/>
          </w:tcPr>
          <w:p w14:paraId="7483AB67" w14:textId="4A4808C5" w:rsidR="00DF119F" w:rsidRPr="004262E8" w:rsidRDefault="003F6C4B" w:rsidP="00DF119F">
            <w:pPr>
              <w:jc w:val="both"/>
              <w:rPr>
                <w:sz w:val="22"/>
                <w:szCs w:val="22"/>
                <w:lang w:val="kk-KZ"/>
              </w:rPr>
            </w:pPr>
            <w:proofErr w:type="spellStart"/>
            <w:r w:rsidRPr="003F6C4B">
              <w:rPr>
                <w:sz w:val="22"/>
                <w:szCs w:val="22"/>
              </w:rPr>
              <w:t>Теріс</w:t>
            </w:r>
            <w:proofErr w:type="spellEnd"/>
            <w:r w:rsidRPr="003F6C4B">
              <w:rPr>
                <w:sz w:val="22"/>
                <w:szCs w:val="22"/>
              </w:rPr>
              <w:t xml:space="preserve"> </w:t>
            </w:r>
            <w:proofErr w:type="spellStart"/>
            <w:r w:rsidRPr="003F6C4B">
              <w:rPr>
                <w:sz w:val="22"/>
                <w:szCs w:val="22"/>
              </w:rPr>
              <w:t>мәндер</w:t>
            </w:r>
            <w:proofErr w:type="spellEnd"/>
            <w:r w:rsidRPr="003F6C4B">
              <w:rPr>
                <w:sz w:val="22"/>
                <w:szCs w:val="22"/>
              </w:rPr>
              <w:t xml:space="preserve"> </w:t>
            </w:r>
            <w:proofErr w:type="spellStart"/>
            <w:r w:rsidRPr="003F6C4B">
              <w:rPr>
                <w:sz w:val="22"/>
                <w:szCs w:val="22"/>
              </w:rPr>
              <w:t>аймағына</w:t>
            </w:r>
            <w:proofErr w:type="spellEnd"/>
            <w:r w:rsidRPr="003F6C4B">
              <w:rPr>
                <w:sz w:val="22"/>
                <w:szCs w:val="22"/>
              </w:rPr>
              <w:t xml:space="preserve"> </w:t>
            </w:r>
            <w:proofErr w:type="spellStart"/>
            <w:r w:rsidRPr="003F6C4B">
              <w:rPr>
                <w:sz w:val="22"/>
                <w:szCs w:val="22"/>
              </w:rPr>
              <w:t>шығу</w:t>
            </w:r>
            <w:proofErr w:type="spellEnd"/>
            <w:r w:rsidRPr="003F6C4B">
              <w:rPr>
                <w:sz w:val="22"/>
                <w:szCs w:val="22"/>
              </w:rPr>
              <w:t xml:space="preserve"> </w:t>
            </w:r>
            <w:proofErr w:type="spellStart"/>
            <w:r w:rsidRPr="003F6C4B">
              <w:rPr>
                <w:sz w:val="22"/>
                <w:szCs w:val="22"/>
              </w:rPr>
              <w:t>жиілігі</w:t>
            </w:r>
            <w:proofErr w:type="spellEnd"/>
            <w:r w:rsidRPr="003F6C4B">
              <w:rPr>
                <w:sz w:val="22"/>
                <w:szCs w:val="22"/>
              </w:rPr>
              <w:t xml:space="preserve"> (</w:t>
            </w:r>
            <w:proofErr w:type="spellStart"/>
            <w:r w:rsidRPr="003F6C4B">
              <w:rPr>
                <w:sz w:val="22"/>
                <w:szCs w:val="22"/>
              </w:rPr>
              <w:t>ықтималдығы</w:t>
            </w:r>
            <w:proofErr w:type="spellEnd"/>
            <w:r w:rsidRPr="003F6C4B">
              <w:rPr>
                <w:sz w:val="22"/>
                <w:szCs w:val="22"/>
              </w:rPr>
              <w:t>) (</w:t>
            </w:r>
            <w:proofErr w:type="spellStart"/>
            <w:r w:rsidRPr="003F6C4B">
              <w:rPr>
                <w:sz w:val="22"/>
                <w:szCs w:val="22"/>
              </w:rPr>
              <w:t>пессимистік</w:t>
            </w:r>
            <w:proofErr w:type="spellEnd"/>
            <w:r w:rsidRPr="003F6C4B">
              <w:rPr>
                <w:sz w:val="22"/>
                <w:szCs w:val="22"/>
              </w:rPr>
              <w:t xml:space="preserve"> сценарий)</w:t>
            </w:r>
            <w:r w:rsidR="004262E8">
              <w:rPr>
                <w:sz w:val="22"/>
                <w:szCs w:val="22"/>
                <w:lang w:val="kk-KZ"/>
              </w:rPr>
              <w:t xml:space="preserve">, </w:t>
            </w:r>
            <w:r w:rsidR="004262E8" w:rsidRPr="00323B69">
              <w:rPr>
                <w:sz w:val="22"/>
                <w:szCs w:val="22"/>
              </w:rPr>
              <w:t>%</w:t>
            </w:r>
          </w:p>
        </w:tc>
        <w:tc>
          <w:tcPr>
            <w:tcW w:w="2239" w:type="dxa"/>
            <w:vAlign w:val="center"/>
          </w:tcPr>
          <w:p w14:paraId="7A5375BE" w14:textId="7FE689F9" w:rsidR="00DF119F" w:rsidRPr="00323B69" w:rsidRDefault="00DF119F" w:rsidP="004262E8">
            <w:pPr>
              <w:jc w:val="center"/>
              <w:rPr>
                <w:sz w:val="22"/>
                <w:szCs w:val="22"/>
              </w:rPr>
            </w:pPr>
            <w:r w:rsidRPr="00323B69">
              <w:rPr>
                <w:sz w:val="22"/>
                <w:szCs w:val="22"/>
                <w:lang w:val="en-US"/>
              </w:rPr>
              <w:t>0</w:t>
            </w:r>
            <w:r w:rsidRPr="00323B69">
              <w:rPr>
                <w:sz w:val="22"/>
                <w:szCs w:val="22"/>
              </w:rPr>
              <w:t>,</w:t>
            </w:r>
            <w:r w:rsidRPr="00323B69">
              <w:rPr>
                <w:sz w:val="22"/>
                <w:szCs w:val="22"/>
                <w:lang w:val="en-US"/>
              </w:rPr>
              <w:t>0</w:t>
            </w:r>
            <w:r w:rsidRPr="00323B69">
              <w:rPr>
                <w:sz w:val="22"/>
                <w:szCs w:val="22"/>
              </w:rPr>
              <w:t xml:space="preserve"> </w:t>
            </w:r>
          </w:p>
        </w:tc>
      </w:tr>
      <w:tr w:rsidR="00DF119F" w:rsidRPr="00323B69" w14:paraId="014C02F8" w14:textId="77777777" w:rsidTr="004262E8">
        <w:tc>
          <w:tcPr>
            <w:tcW w:w="7400" w:type="dxa"/>
          </w:tcPr>
          <w:p w14:paraId="120D76F6" w14:textId="7816CA0D" w:rsidR="00DF119F" w:rsidRPr="004262E8" w:rsidRDefault="003F6C4B" w:rsidP="00DF119F">
            <w:pPr>
              <w:jc w:val="both"/>
              <w:rPr>
                <w:sz w:val="22"/>
                <w:szCs w:val="22"/>
                <w:lang w:val="kk-KZ"/>
              </w:rPr>
            </w:pPr>
            <w:proofErr w:type="spellStart"/>
            <w:r w:rsidRPr="003F6C4B">
              <w:rPr>
                <w:sz w:val="22"/>
                <w:szCs w:val="22"/>
              </w:rPr>
              <w:t>Оң</w:t>
            </w:r>
            <w:proofErr w:type="spellEnd"/>
            <w:r w:rsidRPr="003F6C4B">
              <w:rPr>
                <w:sz w:val="22"/>
                <w:szCs w:val="22"/>
              </w:rPr>
              <w:t xml:space="preserve"> </w:t>
            </w:r>
            <w:proofErr w:type="spellStart"/>
            <w:r w:rsidRPr="003F6C4B">
              <w:rPr>
                <w:sz w:val="22"/>
                <w:szCs w:val="22"/>
              </w:rPr>
              <w:t>мәндер</w:t>
            </w:r>
            <w:proofErr w:type="spellEnd"/>
            <w:r w:rsidRPr="003F6C4B">
              <w:rPr>
                <w:sz w:val="22"/>
                <w:szCs w:val="22"/>
              </w:rPr>
              <w:t xml:space="preserve"> </w:t>
            </w:r>
            <w:proofErr w:type="spellStart"/>
            <w:r w:rsidRPr="003F6C4B">
              <w:rPr>
                <w:sz w:val="22"/>
                <w:szCs w:val="22"/>
              </w:rPr>
              <w:t>аймағына</w:t>
            </w:r>
            <w:proofErr w:type="spellEnd"/>
            <w:r w:rsidRPr="003F6C4B">
              <w:rPr>
                <w:sz w:val="22"/>
                <w:szCs w:val="22"/>
              </w:rPr>
              <w:t xml:space="preserve"> </w:t>
            </w:r>
            <w:proofErr w:type="spellStart"/>
            <w:r w:rsidRPr="003F6C4B">
              <w:rPr>
                <w:sz w:val="22"/>
                <w:szCs w:val="22"/>
              </w:rPr>
              <w:t>шығу</w:t>
            </w:r>
            <w:proofErr w:type="spellEnd"/>
            <w:r w:rsidRPr="003F6C4B">
              <w:rPr>
                <w:sz w:val="22"/>
                <w:szCs w:val="22"/>
              </w:rPr>
              <w:t xml:space="preserve"> </w:t>
            </w:r>
            <w:proofErr w:type="spellStart"/>
            <w:r w:rsidRPr="003F6C4B">
              <w:rPr>
                <w:sz w:val="22"/>
                <w:szCs w:val="22"/>
              </w:rPr>
              <w:t>жиілігі</w:t>
            </w:r>
            <w:proofErr w:type="spellEnd"/>
            <w:r w:rsidRPr="003F6C4B">
              <w:rPr>
                <w:sz w:val="22"/>
                <w:szCs w:val="22"/>
              </w:rPr>
              <w:t xml:space="preserve"> (</w:t>
            </w:r>
            <w:proofErr w:type="spellStart"/>
            <w:r w:rsidRPr="003F6C4B">
              <w:rPr>
                <w:sz w:val="22"/>
                <w:szCs w:val="22"/>
              </w:rPr>
              <w:t>ықтималдығы</w:t>
            </w:r>
            <w:proofErr w:type="spellEnd"/>
            <w:r w:rsidRPr="003F6C4B">
              <w:rPr>
                <w:sz w:val="22"/>
                <w:szCs w:val="22"/>
              </w:rPr>
              <w:t>)</w:t>
            </w:r>
            <w:r w:rsidR="004262E8">
              <w:rPr>
                <w:sz w:val="22"/>
                <w:szCs w:val="22"/>
                <w:lang w:val="kk-KZ"/>
              </w:rPr>
              <w:t xml:space="preserve">, </w:t>
            </w:r>
            <w:r w:rsidR="004262E8" w:rsidRPr="00323B69">
              <w:rPr>
                <w:sz w:val="22"/>
                <w:szCs w:val="22"/>
              </w:rPr>
              <w:t>%</w:t>
            </w:r>
          </w:p>
        </w:tc>
        <w:tc>
          <w:tcPr>
            <w:tcW w:w="2239" w:type="dxa"/>
            <w:vAlign w:val="center"/>
          </w:tcPr>
          <w:p w14:paraId="2999833A" w14:textId="27BF7C78" w:rsidR="00DF119F" w:rsidRPr="00323B69" w:rsidRDefault="00DF119F" w:rsidP="004262E8">
            <w:pPr>
              <w:jc w:val="center"/>
              <w:rPr>
                <w:sz w:val="22"/>
                <w:szCs w:val="22"/>
              </w:rPr>
            </w:pPr>
            <w:r w:rsidRPr="00323B69">
              <w:rPr>
                <w:sz w:val="22"/>
                <w:szCs w:val="22"/>
                <w:lang w:val="en-US"/>
              </w:rPr>
              <w:t>100</w:t>
            </w:r>
            <w:r w:rsidRPr="00323B69">
              <w:rPr>
                <w:sz w:val="22"/>
                <w:szCs w:val="22"/>
              </w:rPr>
              <w:t>,</w:t>
            </w:r>
            <w:r w:rsidRPr="00323B69">
              <w:rPr>
                <w:sz w:val="22"/>
                <w:szCs w:val="22"/>
                <w:lang w:val="en-US"/>
              </w:rPr>
              <w:t>0</w:t>
            </w:r>
            <w:r w:rsidRPr="00323B69">
              <w:rPr>
                <w:sz w:val="22"/>
                <w:szCs w:val="22"/>
              </w:rPr>
              <w:t xml:space="preserve"> </w:t>
            </w:r>
          </w:p>
        </w:tc>
      </w:tr>
      <w:tr w:rsidR="00DF119F" w:rsidRPr="00323B69" w14:paraId="641594DF" w14:textId="77777777" w:rsidTr="004262E8">
        <w:tc>
          <w:tcPr>
            <w:tcW w:w="7400" w:type="dxa"/>
          </w:tcPr>
          <w:p w14:paraId="5C1A8EBA" w14:textId="55661898" w:rsidR="00DF119F" w:rsidRPr="00323B69" w:rsidRDefault="003F6C4B" w:rsidP="00DF119F">
            <w:pPr>
              <w:jc w:val="both"/>
              <w:rPr>
                <w:sz w:val="22"/>
                <w:szCs w:val="22"/>
              </w:rPr>
            </w:pPr>
            <w:proofErr w:type="spellStart"/>
            <w:r w:rsidRPr="003F6C4B">
              <w:rPr>
                <w:sz w:val="22"/>
                <w:szCs w:val="22"/>
              </w:rPr>
              <w:t>Шынайы</w:t>
            </w:r>
            <w:proofErr w:type="spellEnd"/>
            <w:r w:rsidRPr="003F6C4B">
              <w:rPr>
                <w:sz w:val="22"/>
                <w:szCs w:val="22"/>
              </w:rPr>
              <w:t xml:space="preserve"> сценарий үшін </w:t>
            </w:r>
            <w:proofErr w:type="spellStart"/>
            <w:r w:rsidRPr="003F6C4B">
              <w:rPr>
                <w:sz w:val="22"/>
                <w:szCs w:val="22"/>
              </w:rPr>
              <w:t>мағынасы</w:t>
            </w:r>
            <w:proofErr w:type="spellEnd"/>
          </w:p>
        </w:tc>
        <w:tc>
          <w:tcPr>
            <w:tcW w:w="2239" w:type="dxa"/>
            <w:vAlign w:val="center"/>
          </w:tcPr>
          <w:p w14:paraId="01E25CFA" w14:textId="77777777" w:rsidR="00DF119F" w:rsidRPr="00323B69" w:rsidRDefault="00DF119F" w:rsidP="004262E8">
            <w:pPr>
              <w:jc w:val="center"/>
              <w:rPr>
                <w:sz w:val="22"/>
                <w:szCs w:val="22"/>
              </w:rPr>
            </w:pPr>
            <w:r w:rsidRPr="00323B69">
              <w:rPr>
                <w:sz w:val="22"/>
                <w:szCs w:val="22"/>
              </w:rPr>
              <w:t xml:space="preserve">23111 тыс. </w:t>
            </w:r>
            <w:proofErr w:type="spellStart"/>
            <w:r w:rsidRPr="00323B69">
              <w:rPr>
                <w:sz w:val="22"/>
                <w:szCs w:val="22"/>
              </w:rPr>
              <w:t>тг</w:t>
            </w:r>
            <w:proofErr w:type="spellEnd"/>
            <w:r w:rsidRPr="00323B69">
              <w:rPr>
                <w:sz w:val="22"/>
                <w:szCs w:val="22"/>
              </w:rPr>
              <w:t>.</w:t>
            </w:r>
          </w:p>
        </w:tc>
      </w:tr>
      <w:tr w:rsidR="00DF119F" w:rsidRPr="00323B69" w14:paraId="5D710F87" w14:textId="77777777" w:rsidTr="004262E8">
        <w:tc>
          <w:tcPr>
            <w:tcW w:w="7400" w:type="dxa"/>
          </w:tcPr>
          <w:p w14:paraId="2AFD15BE" w14:textId="7B41681F" w:rsidR="00DF119F" w:rsidRPr="004262E8" w:rsidRDefault="003F6C4B" w:rsidP="00DF119F">
            <w:pPr>
              <w:jc w:val="both"/>
              <w:rPr>
                <w:sz w:val="22"/>
                <w:szCs w:val="22"/>
                <w:lang w:val="kk-KZ"/>
              </w:rPr>
            </w:pPr>
            <w:proofErr w:type="spellStart"/>
            <w:r w:rsidRPr="003F6C4B">
              <w:rPr>
                <w:sz w:val="22"/>
                <w:szCs w:val="22"/>
              </w:rPr>
              <w:t>Сценарийдің</w:t>
            </w:r>
            <w:proofErr w:type="spellEnd"/>
            <w:r w:rsidRPr="003F6C4B">
              <w:rPr>
                <w:sz w:val="22"/>
                <w:szCs w:val="22"/>
              </w:rPr>
              <w:t xml:space="preserve"> </w:t>
            </w:r>
            <w:proofErr w:type="spellStart"/>
            <w:r w:rsidRPr="003F6C4B">
              <w:rPr>
                <w:sz w:val="22"/>
                <w:szCs w:val="22"/>
              </w:rPr>
              <w:t>жиілігі</w:t>
            </w:r>
            <w:proofErr w:type="spellEnd"/>
            <w:r w:rsidRPr="003F6C4B">
              <w:rPr>
                <w:sz w:val="22"/>
                <w:szCs w:val="22"/>
              </w:rPr>
              <w:t xml:space="preserve"> (</w:t>
            </w:r>
            <w:proofErr w:type="spellStart"/>
            <w:r w:rsidRPr="003F6C4B">
              <w:rPr>
                <w:sz w:val="22"/>
                <w:szCs w:val="22"/>
              </w:rPr>
              <w:t>ықтималдығы</w:t>
            </w:r>
            <w:proofErr w:type="spellEnd"/>
            <w:r w:rsidRPr="003F6C4B">
              <w:rPr>
                <w:sz w:val="22"/>
                <w:szCs w:val="22"/>
              </w:rPr>
              <w:t xml:space="preserve">) </w:t>
            </w:r>
            <w:proofErr w:type="spellStart"/>
            <w:r w:rsidRPr="003F6C4B">
              <w:rPr>
                <w:sz w:val="22"/>
                <w:szCs w:val="22"/>
              </w:rPr>
              <w:t>шындықтан</w:t>
            </w:r>
            <w:proofErr w:type="spellEnd"/>
            <w:r w:rsidRPr="003F6C4B">
              <w:rPr>
                <w:sz w:val="22"/>
                <w:szCs w:val="22"/>
              </w:rPr>
              <w:t xml:space="preserve"> </w:t>
            </w:r>
            <w:proofErr w:type="spellStart"/>
            <w:r w:rsidRPr="003F6C4B">
              <w:rPr>
                <w:sz w:val="22"/>
                <w:szCs w:val="22"/>
              </w:rPr>
              <w:t>жаман</w:t>
            </w:r>
            <w:proofErr w:type="spellEnd"/>
            <w:r w:rsidRPr="003F6C4B">
              <w:rPr>
                <w:sz w:val="22"/>
                <w:szCs w:val="22"/>
              </w:rPr>
              <w:t xml:space="preserve"> </w:t>
            </w:r>
            <w:proofErr w:type="spellStart"/>
            <w:r w:rsidRPr="003F6C4B">
              <w:rPr>
                <w:sz w:val="22"/>
                <w:szCs w:val="22"/>
              </w:rPr>
              <w:t>емес</w:t>
            </w:r>
            <w:proofErr w:type="spellEnd"/>
            <w:r w:rsidR="004262E8">
              <w:rPr>
                <w:sz w:val="22"/>
                <w:szCs w:val="22"/>
                <w:lang w:val="kk-KZ"/>
              </w:rPr>
              <w:t xml:space="preserve">, </w:t>
            </w:r>
            <w:r w:rsidR="004262E8" w:rsidRPr="00323B69">
              <w:rPr>
                <w:sz w:val="22"/>
                <w:szCs w:val="22"/>
              </w:rPr>
              <w:t>%</w:t>
            </w:r>
          </w:p>
        </w:tc>
        <w:tc>
          <w:tcPr>
            <w:tcW w:w="2239" w:type="dxa"/>
            <w:vAlign w:val="center"/>
          </w:tcPr>
          <w:p w14:paraId="4A37E5A0" w14:textId="153A5E54" w:rsidR="00DF119F" w:rsidRPr="00323B69" w:rsidRDefault="00DF119F" w:rsidP="004262E8">
            <w:pPr>
              <w:jc w:val="center"/>
              <w:rPr>
                <w:sz w:val="22"/>
                <w:szCs w:val="22"/>
              </w:rPr>
            </w:pPr>
            <w:r w:rsidRPr="00323B69">
              <w:rPr>
                <w:sz w:val="22"/>
                <w:szCs w:val="22"/>
                <w:lang w:val="en-US"/>
              </w:rPr>
              <w:t>69</w:t>
            </w:r>
            <w:r w:rsidRPr="00323B69">
              <w:rPr>
                <w:sz w:val="22"/>
                <w:szCs w:val="22"/>
              </w:rPr>
              <w:t xml:space="preserve">,5 </w:t>
            </w:r>
          </w:p>
        </w:tc>
      </w:tr>
      <w:tr w:rsidR="00DF119F" w:rsidRPr="00323B69" w14:paraId="71E07903" w14:textId="77777777" w:rsidTr="004262E8">
        <w:tc>
          <w:tcPr>
            <w:tcW w:w="7400" w:type="dxa"/>
          </w:tcPr>
          <w:p w14:paraId="556D972B" w14:textId="2EBF6343" w:rsidR="00DF119F" w:rsidRPr="00323B69" w:rsidRDefault="003F6C4B" w:rsidP="00DF119F">
            <w:pPr>
              <w:jc w:val="both"/>
              <w:rPr>
                <w:sz w:val="22"/>
                <w:szCs w:val="22"/>
              </w:rPr>
            </w:pPr>
            <w:proofErr w:type="spellStart"/>
            <w:r w:rsidRPr="003F6C4B">
              <w:rPr>
                <w:sz w:val="22"/>
                <w:szCs w:val="22"/>
              </w:rPr>
              <w:t>Оптимистік</w:t>
            </w:r>
            <w:proofErr w:type="spellEnd"/>
            <w:r w:rsidRPr="003F6C4B">
              <w:rPr>
                <w:sz w:val="22"/>
                <w:szCs w:val="22"/>
              </w:rPr>
              <w:t xml:space="preserve"> сценарий үшін </w:t>
            </w:r>
            <w:proofErr w:type="spellStart"/>
            <w:r w:rsidRPr="003F6C4B">
              <w:rPr>
                <w:sz w:val="22"/>
                <w:szCs w:val="22"/>
              </w:rPr>
              <w:t>мағынасы</w:t>
            </w:r>
            <w:proofErr w:type="spellEnd"/>
          </w:p>
        </w:tc>
        <w:tc>
          <w:tcPr>
            <w:tcW w:w="2239" w:type="dxa"/>
            <w:vAlign w:val="center"/>
          </w:tcPr>
          <w:p w14:paraId="684D2064" w14:textId="77777777" w:rsidR="00DF119F" w:rsidRPr="00323B69" w:rsidRDefault="00DF119F" w:rsidP="004262E8">
            <w:pPr>
              <w:jc w:val="center"/>
              <w:rPr>
                <w:sz w:val="22"/>
                <w:szCs w:val="22"/>
              </w:rPr>
            </w:pPr>
            <w:r w:rsidRPr="00323B69">
              <w:rPr>
                <w:sz w:val="22"/>
                <w:szCs w:val="22"/>
              </w:rPr>
              <w:t xml:space="preserve">27733 тыс. </w:t>
            </w:r>
            <w:proofErr w:type="spellStart"/>
            <w:r w:rsidRPr="00323B69">
              <w:rPr>
                <w:sz w:val="22"/>
                <w:szCs w:val="22"/>
              </w:rPr>
              <w:t>тг</w:t>
            </w:r>
            <w:proofErr w:type="spellEnd"/>
            <w:r w:rsidRPr="00323B69">
              <w:rPr>
                <w:sz w:val="22"/>
                <w:szCs w:val="22"/>
              </w:rPr>
              <w:t>.</w:t>
            </w:r>
          </w:p>
        </w:tc>
      </w:tr>
      <w:tr w:rsidR="00DF119F" w:rsidRPr="00323B69" w14:paraId="52A60A25" w14:textId="77777777" w:rsidTr="004262E8">
        <w:tc>
          <w:tcPr>
            <w:tcW w:w="7400" w:type="dxa"/>
          </w:tcPr>
          <w:p w14:paraId="4B8F5C61" w14:textId="375A5D1D" w:rsidR="00DF119F" w:rsidRPr="00323B69" w:rsidRDefault="003F6C4B" w:rsidP="00DF119F">
            <w:pPr>
              <w:jc w:val="both"/>
              <w:rPr>
                <w:sz w:val="22"/>
                <w:szCs w:val="22"/>
              </w:rPr>
            </w:pPr>
            <w:proofErr w:type="spellStart"/>
            <w:r w:rsidRPr="003F6C4B">
              <w:rPr>
                <w:sz w:val="22"/>
                <w:szCs w:val="22"/>
              </w:rPr>
              <w:t>Сценарийдің</w:t>
            </w:r>
            <w:proofErr w:type="spellEnd"/>
            <w:r w:rsidRPr="003F6C4B">
              <w:rPr>
                <w:sz w:val="22"/>
                <w:szCs w:val="22"/>
              </w:rPr>
              <w:t xml:space="preserve"> </w:t>
            </w:r>
            <w:proofErr w:type="spellStart"/>
            <w:r w:rsidRPr="003F6C4B">
              <w:rPr>
                <w:sz w:val="22"/>
                <w:szCs w:val="22"/>
              </w:rPr>
              <w:t>жиілігі</w:t>
            </w:r>
            <w:proofErr w:type="spellEnd"/>
            <w:r w:rsidRPr="003F6C4B">
              <w:rPr>
                <w:sz w:val="22"/>
                <w:szCs w:val="22"/>
              </w:rPr>
              <w:t xml:space="preserve"> (</w:t>
            </w:r>
            <w:proofErr w:type="spellStart"/>
            <w:r w:rsidRPr="003F6C4B">
              <w:rPr>
                <w:sz w:val="22"/>
                <w:szCs w:val="22"/>
              </w:rPr>
              <w:t>ықтималдығы</w:t>
            </w:r>
            <w:proofErr w:type="spellEnd"/>
            <w:r w:rsidRPr="003F6C4B">
              <w:rPr>
                <w:sz w:val="22"/>
                <w:szCs w:val="22"/>
              </w:rPr>
              <w:t xml:space="preserve">) </w:t>
            </w:r>
            <w:proofErr w:type="spellStart"/>
            <w:r w:rsidRPr="003F6C4B">
              <w:rPr>
                <w:sz w:val="22"/>
                <w:szCs w:val="22"/>
              </w:rPr>
              <w:t>оптимистік</w:t>
            </w:r>
            <w:proofErr w:type="spellEnd"/>
            <w:r w:rsidRPr="003F6C4B">
              <w:rPr>
                <w:sz w:val="22"/>
                <w:szCs w:val="22"/>
              </w:rPr>
              <w:t xml:space="preserve"> </w:t>
            </w:r>
            <w:proofErr w:type="spellStart"/>
            <w:r w:rsidRPr="003F6C4B">
              <w:rPr>
                <w:sz w:val="22"/>
                <w:szCs w:val="22"/>
              </w:rPr>
              <w:t>емес</w:t>
            </w:r>
            <w:proofErr w:type="spellEnd"/>
            <w:r w:rsidRPr="003F6C4B">
              <w:rPr>
                <w:sz w:val="22"/>
                <w:szCs w:val="22"/>
              </w:rPr>
              <w:t>, %</w:t>
            </w:r>
          </w:p>
        </w:tc>
        <w:tc>
          <w:tcPr>
            <w:tcW w:w="2239" w:type="dxa"/>
            <w:vAlign w:val="center"/>
          </w:tcPr>
          <w:p w14:paraId="55D7CB7B" w14:textId="358492DC" w:rsidR="00DF119F" w:rsidRPr="00323B69" w:rsidRDefault="00DF119F" w:rsidP="004262E8">
            <w:pPr>
              <w:jc w:val="center"/>
              <w:rPr>
                <w:sz w:val="22"/>
                <w:szCs w:val="22"/>
              </w:rPr>
            </w:pPr>
            <w:r w:rsidRPr="00323B69">
              <w:rPr>
                <w:sz w:val="22"/>
                <w:szCs w:val="22"/>
              </w:rPr>
              <w:t>47,6</w:t>
            </w:r>
          </w:p>
        </w:tc>
      </w:tr>
      <w:tr w:rsidR="00DF119F" w:rsidRPr="00323B69" w14:paraId="182D0851" w14:textId="77777777" w:rsidTr="004262E8">
        <w:tc>
          <w:tcPr>
            <w:tcW w:w="7400" w:type="dxa"/>
          </w:tcPr>
          <w:p w14:paraId="46E00CD3" w14:textId="6B851130" w:rsidR="00DF119F" w:rsidRPr="003F6C4B" w:rsidRDefault="003F6C4B" w:rsidP="00DF119F">
            <w:pPr>
              <w:jc w:val="both"/>
              <w:rPr>
                <w:sz w:val="22"/>
                <w:szCs w:val="22"/>
                <w:lang w:val="kk-KZ"/>
              </w:rPr>
            </w:pPr>
            <w:r>
              <w:rPr>
                <w:sz w:val="22"/>
                <w:szCs w:val="22"/>
                <w:lang w:val="kk-KZ"/>
              </w:rPr>
              <w:t>Орташа мағынасы</w:t>
            </w:r>
          </w:p>
        </w:tc>
        <w:tc>
          <w:tcPr>
            <w:tcW w:w="2239" w:type="dxa"/>
            <w:vAlign w:val="center"/>
          </w:tcPr>
          <w:p w14:paraId="1C58DD43" w14:textId="77777777" w:rsidR="00DF119F" w:rsidRPr="00323B69" w:rsidRDefault="00DF119F" w:rsidP="004262E8">
            <w:pPr>
              <w:jc w:val="center"/>
              <w:rPr>
                <w:sz w:val="22"/>
                <w:szCs w:val="22"/>
              </w:rPr>
            </w:pPr>
            <w:r w:rsidRPr="00323B69">
              <w:rPr>
                <w:sz w:val="22"/>
                <w:szCs w:val="22"/>
              </w:rPr>
              <w:t xml:space="preserve">27271 тыс. </w:t>
            </w:r>
            <w:proofErr w:type="spellStart"/>
            <w:r w:rsidRPr="00323B69">
              <w:rPr>
                <w:sz w:val="22"/>
                <w:szCs w:val="22"/>
              </w:rPr>
              <w:t>тг</w:t>
            </w:r>
            <w:proofErr w:type="spellEnd"/>
            <w:r w:rsidRPr="00323B69">
              <w:rPr>
                <w:sz w:val="22"/>
                <w:szCs w:val="22"/>
              </w:rPr>
              <w:t>.</w:t>
            </w:r>
          </w:p>
        </w:tc>
      </w:tr>
      <w:tr w:rsidR="00DF119F" w:rsidRPr="00323B69" w14:paraId="57A679C9" w14:textId="77777777" w:rsidTr="00BA5813">
        <w:tc>
          <w:tcPr>
            <w:tcW w:w="9639" w:type="dxa"/>
            <w:gridSpan w:val="2"/>
          </w:tcPr>
          <w:p w14:paraId="12A4CF04" w14:textId="752E0A2D" w:rsidR="00DF119F" w:rsidRPr="00323B69" w:rsidRDefault="00BA5813" w:rsidP="004262E8">
            <w:pPr>
              <w:ind w:firstLine="601"/>
              <w:jc w:val="both"/>
              <w:rPr>
                <w:sz w:val="22"/>
                <w:szCs w:val="22"/>
              </w:rPr>
            </w:pPr>
            <w:proofErr w:type="spellStart"/>
            <w:r>
              <w:rPr>
                <w:sz w:val="22"/>
                <w:szCs w:val="22"/>
              </w:rPr>
              <w:t>Ескерт</w:t>
            </w:r>
            <w:proofErr w:type="spellEnd"/>
            <w:r w:rsidR="004262E8">
              <w:rPr>
                <w:sz w:val="22"/>
                <w:szCs w:val="22"/>
                <w:lang w:val="kk-KZ"/>
              </w:rPr>
              <w:t>у</w:t>
            </w:r>
            <w:r>
              <w:rPr>
                <w:sz w:val="22"/>
                <w:szCs w:val="22"/>
              </w:rPr>
              <w:t xml:space="preserve"> </w:t>
            </w:r>
            <w:r w:rsidRPr="006579C1">
              <w:rPr>
                <w:sz w:val="24"/>
                <w:szCs w:val="24"/>
              </w:rPr>
              <w:t>–</w:t>
            </w:r>
            <w:r w:rsidR="00623536" w:rsidRPr="00623536">
              <w:rPr>
                <w:sz w:val="22"/>
                <w:szCs w:val="22"/>
              </w:rPr>
              <w:t xml:space="preserve"> NPV </w:t>
            </w:r>
            <w:proofErr w:type="spellStart"/>
            <w:r w:rsidR="00623536" w:rsidRPr="00623536">
              <w:rPr>
                <w:sz w:val="22"/>
                <w:szCs w:val="22"/>
              </w:rPr>
              <w:t>деректер</w:t>
            </w:r>
            <w:proofErr w:type="spellEnd"/>
            <w:r w:rsidR="00623536" w:rsidRPr="00623536">
              <w:rPr>
                <w:sz w:val="22"/>
                <w:szCs w:val="22"/>
              </w:rPr>
              <w:t xml:space="preserve"> </w:t>
            </w:r>
            <w:proofErr w:type="spellStart"/>
            <w:r w:rsidR="00623536" w:rsidRPr="00623536">
              <w:rPr>
                <w:sz w:val="22"/>
                <w:szCs w:val="22"/>
              </w:rPr>
              <w:t>массиві</w:t>
            </w:r>
            <w:proofErr w:type="spellEnd"/>
            <w:r w:rsidR="00623536" w:rsidRPr="00623536">
              <w:rPr>
                <w:sz w:val="22"/>
                <w:szCs w:val="22"/>
              </w:rPr>
              <w:t xml:space="preserve"> </w:t>
            </w:r>
            <w:proofErr w:type="spellStart"/>
            <w:r w:rsidR="00623536" w:rsidRPr="00623536">
              <w:rPr>
                <w:sz w:val="22"/>
                <w:szCs w:val="22"/>
              </w:rPr>
              <w:t>бойынша</w:t>
            </w:r>
            <w:proofErr w:type="spellEnd"/>
            <w:r w:rsidR="00623536" w:rsidRPr="00623536">
              <w:rPr>
                <w:sz w:val="22"/>
                <w:szCs w:val="22"/>
              </w:rPr>
              <w:t xml:space="preserve"> </w:t>
            </w:r>
            <w:proofErr w:type="spellStart"/>
            <w:r w:rsidR="00623536" w:rsidRPr="00623536">
              <w:rPr>
                <w:sz w:val="22"/>
                <w:szCs w:val="22"/>
              </w:rPr>
              <w:t>есептелген</w:t>
            </w:r>
            <w:proofErr w:type="spellEnd"/>
          </w:p>
        </w:tc>
      </w:tr>
    </w:tbl>
    <w:p w14:paraId="289AE9BD" w14:textId="77777777" w:rsidR="00DF119F" w:rsidRPr="00323B69" w:rsidRDefault="00DF119F" w:rsidP="00DF119F">
      <w:pPr>
        <w:ind w:firstLine="709"/>
        <w:jc w:val="both"/>
      </w:pPr>
    </w:p>
    <w:p w14:paraId="5A05C9B5" w14:textId="53D6154C" w:rsidR="00DF119F" w:rsidRPr="00323B69" w:rsidRDefault="00B4160C" w:rsidP="00DF119F">
      <w:pPr>
        <w:ind w:firstLine="709"/>
        <w:jc w:val="both"/>
      </w:pPr>
      <w:proofErr w:type="spellStart"/>
      <w:r w:rsidRPr="00B4160C">
        <w:t>Осылайша</w:t>
      </w:r>
      <w:proofErr w:type="spellEnd"/>
      <w:r w:rsidRPr="00B4160C">
        <w:t xml:space="preserve">, 100,0% </w:t>
      </w:r>
      <w:proofErr w:type="spellStart"/>
      <w:r w:rsidRPr="00B4160C">
        <w:t>ықтималдықпен</w:t>
      </w:r>
      <w:proofErr w:type="spellEnd"/>
      <w:r w:rsidRPr="00B4160C">
        <w:t xml:space="preserve"> </w:t>
      </w:r>
      <w:proofErr w:type="spellStart"/>
      <w:r w:rsidRPr="00B4160C">
        <w:t>жобаның</w:t>
      </w:r>
      <w:proofErr w:type="spellEnd"/>
      <w:r w:rsidRPr="00B4160C">
        <w:t xml:space="preserve"> NPV </w:t>
      </w:r>
      <w:proofErr w:type="spellStart"/>
      <w:r w:rsidRPr="00B4160C">
        <w:t>мәні</w:t>
      </w:r>
      <w:proofErr w:type="spellEnd"/>
      <w:r w:rsidRPr="00B4160C">
        <w:t xml:space="preserve"> </w:t>
      </w:r>
      <w:proofErr w:type="spellStart"/>
      <w:r w:rsidRPr="00B4160C">
        <w:t>оң</w:t>
      </w:r>
      <w:proofErr w:type="spellEnd"/>
      <w:r w:rsidRPr="00B4160C">
        <w:t xml:space="preserve"> </w:t>
      </w:r>
      <w:proofErr w:type="spellStart"/>
      <w:r w:rsidRPr="00B4160C">
        <w:t>болады</w:t>
      </w:r>
      <w:proofErr w:type="spellEnd"/>
      <w:r w:rsidRPr="00B4160C">
        <w:t xml:space="preserve">, 69,5% </w:t>
      </w:r>
      <w:proofErr w:type="spellStart"/>
      <w:r w:rsidRPr="00B4160C">
        <w:t>ықтималдықпен-нақты</w:t>
      </w:r>
      <w:proofErr w:type="spellEnd"/>
      <w:r w:rsidRPr="00B4160C">
        <w:t xml:space="preserve"> сценарий </w:t>
      </w:r>
      <w:proofErr w:type="spellStart"/>
      <w:r w:rsidRPr="00B4160C">
        <w:t>жүзеге</w:t>
      </w:r>
      <w:proofErr w:type="spellEnd"/>
      <w:r w:rsidRPr="00B4160C">
        <w:t xml:space="preserve"> </w:t>
      </w:r>
      <w:proofErr w:type="spellStart"/>
      <w:r w:rsidRPr="00B4160C">
        <w:t>асырылады</w:t>
      </w:r>
      <w:proofErr w:type="spellEnd"/>
      <w:r w:rsidRPr="00B4160C">
        <w:t xml:space="preserve">, ал 47,6% </w:t>
      </w:r>
      <w:proofErr w:type="spellStart"/>
      <w:r w:rsidRPr="00B4160C">
        <w:t>ықтималдықпен</w:t>
      </w:r>
      <w:proofErr w:type="spellEnd"/>
      <w:r w:rsidRPr="00B4160C">
        <w:t xml:space="preserve"> – </w:t>
      </w:r>
      <w:proofErr w:type="spellStart"/>
      <w:r w:rsidRPr="00B4160C">
        <w:t>оптимистік</w:t>
      </w:r>
      <w:proofErr w:type="spellEnd"/>
      <w:r w:rsidR="00DF119F" w:rsidRPr="00323B69">
        <w:t>.</w:t>
      </w:r>
    </w:p>
    <w:p w14:paraId="51F685BE" w14:textId="7AC51376" w:rsidR="00DF119F" w:rsidRDefault="00B4160C" w:rsidP="00DF119F">
      <w:pPr>
        <w:ind w:firstLine="709"/>
        <w:jc w:val="both"/>
        <w:rPr>
          <w:lang w:val="kk-KZ"/>
        </w:rPr>
      </w:pPr>
      <w:proofErr w:type="spellStart"/>
      <w:r w:rsidRPr="00B4160C">
        <w:t>Итерациялық</w:t>
      </w:r>
      <w:proofErr w:type="spellEnd"/>
      <w:r w:rsidRPr="00B4160C">
        <w:t xml:space="preserve"> </w:t>
      </w:r>
      <w:proofErr w:type="spellStart"/>
      <w:r w:rsidRPr="00B4160C">
        <w:t>модельдеу</w:t>
      </w:r>
      <w:proofErr w:type="spellEnd"/>
      <w:r w:rsidRPr="00B4160C">
        <w:t xml:space="preserve"> </w:t>
      </w:r>
      <w:proofErr w:type="spellStart"/>
      <w:r w:rsidRPr="00B4160C">
        <w:t>негізінде</w:t>
      </w:r>
      <w:proofErr w:type="spellEnd"/>
      <w:r w:rsidRPr="00B4160C">
        <w:t xml:space="preserve"> </w:t>
      </w:r>
      <w:proofErr w:type="spellStart"/>
      <w:r w:rsidRPr="00B4160C">
        <w:t>бастапқы</w:t>
      </w:r>
      <w:proofErr w:type="spellEnd"/>
      <w:r w:rsidRPr="00B4160C">
        <w:t xml:space="preserve"> </w:t>
      </w:r>
      <w:proofErr w:type="spellStart"/>
      <w:r w:rsidRPr="00B4160C">
        <w:t>деректердің</w:t>
      </w:r>
      <w:proofErr w:type="spellEnd"/>
      <w:r w:rsidRPr="00B4160C">
        <w:t xml:space="preserve"> </w:t>
      </w:r>
      <w:proofErr w:type="spellStart"/>
      <w:r w:rsidRPr="00B4160C">
        <w:t>таралу</w:t>
      </w:r>
      <w:proofErr w:type="spellEnd"/>
      <w:r w:rsidRPr="00B4160C">
        <w:t xml:space="preserve"> </w:t>
      </w:r>
      <w:r>
        <w:rPr>
          <w:lang w:val="kk-KZ"/>
        </w:rPr>
        <w:t>бейін</w:t>
      </w:r>
      <w:proofErr w:type="spellStart"/>
      <w:r w:rsidRPr="00B4160C">
        <w:t>дері</w:t>
      </w:r>
      <w:proofErr w:type="spellEnd"/>
      <w:r w:rsidRPr="00B4160C">
        <w:t xml:space="preserve"> (</w:t>
      </w:r>
      <w:proofErr w:type="spellStart"/>
      <w:r w:rsidR="00B576F8" w:rsidRPr="00B4160C">
        <w:t>Қосымша</w:t>
      </w:r>
      <w:proofErr w:type="spellEnd"/>
      <w:r w:rsidR="00B576F8">
        <w:rPr>
          <w:lang w:val="kk-KZ"/>
        </w:rPr>
        <w:t xml:space="preserve"> Л</w:t>
      </w:r>
      <w:r w:rsidRPr="00B4160C">
        <w:t xml:space="preserve">) </w:t>
      </w:r>
      <w:proofErr w:type="spellStart"/>
      <w:r w:rsidRPr="00B4160C">
        <w:t>құрылды</w:t>
      </w:r>
      <w:proofErr w:type="spellEnd"/>
      <w:r w:rsidRPr="00B4160C">
        <w:t xml:space="preserve">. NPV </w:t>
      </w:r>
      <w:r>
        <w:rPr>
          <w:lang w:val="kk-KZ"/>
        </w:rPr>
        <w:t>бейін</w:t>
      </w:r>
      <w:r w:rsidRPr="00B4160C">
        <w:t xml:space="preserve">і </w:t>
      </w:r>
      <w:r w:rsidR="005C69F2">
        <w:rPr>
          <w:lang w:val="kk-KZ"/>
        </w:rPr>
        <w:t>40</w:t>
      </w:r>
      <w:r>
        <w:rPr>
          <w:lang w:val="kk-KZ"/>
        </w:rPr>
        <w:t>-</w:t>
      </w:r>
      <w:proofErr w:type="spellStart"/>
      <w:r w:rsidRPr="00B4160C">
        <w:t>суретте</w:t>
      </w:r>
      <w:proofErr w:type="spellEnd"/>
      <w:r w:rsidRPr="00B4160C">
        <w:t xml:space="preserve"> </w:t>
      </w:r>
      <w:proofErr w:type="spellStart"/>
      <w:r w:rsidRPr="00B4160C">
        <w:t>көрсетілген</w:t>
      </w:r>
      <w:proofErr w:type="spellEnd"/>
      <w:r w:rsidR="00DF119F" w:rsidRPr="00323B69">
        <w:t>.</w:t>
      </w:r>
    </w:p>
    <w:p w14:paraId="02495F35" w14:textId="77777777" w:rsidR="004262E8" w:rsidRPr="004262E8" w:rsidRDefault="004262E8" w:rsidP="00DF119F">
      <w:pPr>
        <w:ind w:firstLine="709"/>
        <w:jc w:val="both"/>
        <w:rPr>
          <w:lang w:val="kk-KZ"/>
        </w:rPr>
      </w:pPr>
    </w:p>
    <w:p w14:paraId="7975BE02" w14:textId="77777777" w:rsidR="00DF119F" w:rsidRPr="00323B69" w:rsidRDefault="00DF119F" w:rsidP="00DF119F">
      <w:pPr>
        <w:jc w:val="center"/>
        <w:rPr>
          <w:b/>
          <w:bCs/>
        </w:rPr>
      </w:pPr>
      <w:r w:rsidRPr="00323B69">
        <w:rPr>
          <w:noProof/>
          <w:lang w:eastAsia="ru-RU"/>
        </w:rPr>
        <w:drawing>
          <wp:inline distT="0" distB="0" distL="0" distR="0" wp14:anchorId="71E5853E" wp14:editId="58D11014">
            <wp:extent cx="6120765" cy="3286125"/>
            <wp:effectExtent l="0" t="0" r="13335" b="9525"/>
            <wp:docPr id="281" name="Диаграмма 281">
              <a:extLst xmlns:a="http://schemas.openxmlformats.org/drawingml/2006/main">
                <a:ext uri="{FF2B5EF4-FFF2-40B4-BE49-F238E27FC236}">
                  <a16:creationId xmlns:a16="http://schemas.microsoft.com/office/drawing/2014/main" id="{49308D8F-B1C5-49C5-9881-A24AFB243F0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1" name="Диаграмма 281">
                      <a:extLst>
                        <a:ext uri="{FF2B5EF4-FFF2-40B4-BE49-F238E27FC236}">
                          <a16:creationId xmlns:a16="http://schemas.microsoft.com/office/drawing/2014/main" id="{49308D8F-B1C5-49C5-9881-A24AFB243F0F}"/>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6120765" cy="3286125"/>
                    </a:xfrm>
                    <a:prstGeom prst="rect">
                      <a:avLst/>
                    </a:prstGeom>
                  </pic:spPr>
                </pic:pic>
              </a:graphicData>
            </a:graphic>
          </wp:inline>
        </w:drawing>
      </w:r>
    </w:p>
    <w:p w14:paraId="2078CBCF" w14:textId="77777777" w:rsidR="00BA5813" w:rsidRPr="004262E8" w:rsidRDefault="00BA5813" w:rsidP="00DF119F">
      <w:pPr>
        <w:ind w:firstLine="709"/>
        <w:jc w:val="center"/>
        <w:rPr>
          <w:b/>
          <w:bCs/>
          <w:sz w:val="16"/>
          <w:szCs w:val="16"/>
        </w:rPr>
      </w:pPr>
    </w:p>
    <w:p w14:paraId="350759D3" w14:textId="10E641EF" w:rsidR="00DF119F" w:rsidRPr="00BA5813" w:rsidRDefault="00BA5813" w:rsidP="004262E8">
      <w:pPr>
        <w:jc w:val="center"/>
        <w:rPr>
          <w:bCs/>
        </w:rPr>
      </w:pPr>
      <w:r w:rsidRPr="00BA5813">
        <w:rPr>
          <w:bCs/>
        </w:rPr>
        <w:t xml:space="preserve">Сурет </w:t>
      </w:r>
      <w:r w:rsidR="005C69F2">
        <w:rPr>
          <w:bCs/>
          <w:lang w:val="kk-KZ"/>
        </w:rPr>
        <w:t>40</w:t>
      </w:r>
      <w:r w:rsidRPr="00BA5813">
        <w:rPr>
          <w:bCs/>
        </w:rPr>
        <w:t xml:space="preserve"> </w:t>
      </w:r>
      <w:r w:rsidRPr="00BA5813">
        <w:rPr>
          <w:sz w:val="24"/>
          <w:szCs w:val="24"/>
        </w:rPr>
        <w:t xml:space="preserve">– </w:t>
      </w:r>
      <w:r w:rsidR="00B4160C" w:rsidRPr="00BA5813">
        <w:rPr>
          <w:bCs/>
        </w:rPr>
        <w:t xml:space="preserve">NPV </w:t>
      </w:r>
      <w:proofErr w:type="spellStart"/>
      <w:r w:rsidR="00B4160C" w:rsidRPr="00BA5813">
        <w:rPr>
          <w:bCs/>
        </w:rPr>
        <w:t>мәндерін</w:t>
      </w:r>
      <w:proofErr w:type="spellEnd"/>
      <w:r w:rsidR="00B4160C" w:rsidRPr="00BA5813">
        <w:rPr>
          <w:bCs/>
        </w:rPr>
        <w:t xml:space="preserve"> </w:t>
      </w:r>
      <w:proofErr w:type="spellStart"/>
      <w:r w:rsidR="00B4160C" w:rsidRPr="00BA5813">
        <w:rPr>
          <w:bCs/>
        </w:rPr>
        <w:t>бөлу</w:t>
      </w:r>
      <w:proofErr w:type="spellEnd"/>
      <w:r w:rsidR="00B4160C" w:rsidRPr="00BA5813">
        <w:rPr>
          <w:bCs/>
        </w:rPr>
        <w:t xml:space="preserve"> </w:t>
      </w:r>
      <w:proofErr w:type="spellStart"/>
      <w:r w:rsidR="00B4160C" w:rsidRPr="00BA5813">
        <w:rPr>
          <w:bCs/>
        </w:rPr>
        <w:t>функциясы</w:t>
      </w:r>
      <w:proofErr w:type="spellEnd"/>
    </w:p>
    <w:p w14:paraId="724D5335" w14:textId="77777777" w:rsidR="00BA5813" w:rsidRPr="004262E8" w:rsidRDefault="00BA5813" w:rsidP="00DF119F">
      <w:pPr>
        <w:jc w:val="center"/>
        <w:rPr>
          <w:sz w:val="16"/>
          <w:szCs w:val="16"/>
        </w:rPr>
      </w:pPr>
    </w:p>
    <w:p w14:paraId="07B14D8E" w14:textId="311D79DE" w:rsidR="00DF119F" w:rsidRDefault="00BA5813" w:rsidP="004262E8">
      <w:pPr>
        <w:ind w:firstLine="709"/>
        <w:rPr>
          <w:sz w:val="24"/>
          <w:szCs w:val="24"/>
        </w:rPr>
      </w:pPr>
      <w:proofErr w:type="spellStart"/>
      <w:r>
        <w:rPr>
          <w:sz w:val="24"/>
          <w:szCs w:val="24"/>
        </w:rPr>
        <w:t>Ескерт</w:t>
      </w:r>
      <w:proofErr w:type="spellEnd"/>
      <w:r w:rsidR="004262E8">
        <w:rPr>
          <w:sz w:val="24"/>
          <w:szCs w:val="24"/>
          <w:lang w:val="kk-KZ"/>
        </w:rPr>
        <w:t>у</w:t>
      </w:r>
      <w:r>
        <w:rPr>
          <w:sz w:val="24"/>
          <w:szCs w:val="24"/>
        </w:rPr>
        <w:t xml:space="preserve"> </w:t>
      </w:r>
      <w:r w:rsidRPr="006579C1">
        <w:rPr>
          <w:sz w:val="24"/>
          <w:szCs w:val="24"/>
        </w:rPr>
        <w:t>–</w:t>
      </w:r>
      <w:r w:rsidR="00B4160C" w:rsidRPr="00B4160C">
        <w:rPr>
          <w:sz w:val="24"/>
          <w:szCs w:val="24"/>
        </w:rPr>
        <w:t xml:space="preserve"> MS </w:t>
      </w:r>
      <w:proofErr w:type="spellStart"/>
      <w:r w:rsidR="00B4160C" w:rsidRPr="00B4160C">
        <w:rPr>
          <w:sz w:val="24"/>
          <w:szCs w:val="24"/>
        </w:rPr>
        <w:t>Excel</w:t>
      </w:r>
      <w:proofErr w:type="spellEnd"/>
      <w:r w:rsidR="00B4160C" w:rsidRPr="00B4160C">
        <w:rPr>
          <w:sz w:val="24"/>
          <w:szCs w:val="24"/>
        </w:rPr>
        <w:t xml:space="preserve"> </w:t>
      </w:r>
      <w:proofErr w:type="spellStart"/>
      <w:r w:rsidR="00B4160C" w:rsidRPr="00B4160C">
        <w:rPr>
          <w:sz w:val="24"/>
          <w:szCs w:val="24"/>
        </w:rPr>
        <w:t>макросымен</w:t>
      </w:r>
      <w:proofErr w:type="spellEnd"/>
      <w:r w:rsidR="00B4160C" w:rsidRPr="00B4160C">
        <w:rPr>
          <w:sz w:val="24"/>
          <w:szCs w:val="24"/>
        </w:rPr>
        <w:t xml:space="preserve"> </w:t>
      </w:r>
      <w:proofErr w:type="spellStart"/>
      <w:r w:rsidR="00B4160C" w:rsidRPr="00B4160C">
        <w:rPr>
          <w:sz w:val="24"/>
          <w:szCs w:val="24"/>
        </w:rPr>
        <w:t>жасалған</w:t>
      </w:r>
      <w:proofErr w:type="spellEnd"/>
      <w:r w:rsidR="00B4160C" w:rsidRPr="00B4160C">
        <w:rPr>
          <w:sz w:val="24"/>
          <w:szCs w:val="24"/>
        </w:rPr>
        <w:t xml:space="preserve"> (Монте-Карло </w:t>
      </w:r>
      <w:proofErr w:type="spellStart"/>
      <w:r w:rsidR="00B4160C" w:rsidRPr="00B4160C">
        <w:rPr>
          <w:sz w:val="24"/>
          <w:szCs w:val="24"/>
        </w:rPr>
        <w:t>әдісі</w:t>
      </w:r>
      <w:proofErr w:type="spellEnd"/>
      <w:r w:rsidR="00B4160C" w:rsidRPr="00B4160C">
        <w:rPr>
          <w:sz w:val="24"/>
          <w:szCs w:val="24"/>
        </w:rPr>
        <w:t>)</w:t>
      </w:r>
    </w:p>
    <w:p w14:paraId="23A480AC" w14:textId="77777777" w:rsidR="004262E8" w:rsidRDefault="004262E8" w:rsidP="004262E8">
      <w:pPr>
        <w:pStyle w:val="affff9"/>
        <w:spacing w:line="240" w:lineRule="auto"/>
        <w:rPr>
          <w:lang w:val="kk-KZ"/>
        </w:rPr>
      </w:pPr>
    </w:p>
    <w:p w14:paraId="37F906F2" w14:textId="765DA222" w:rsidR="00DF119F" w:rsidRPr="004262E8" w:rsidRDefault="00B4160C" w:rsidP="004262E8">
      <w:pPr>
        <w:pStyle w:val="affff9"/>
        <w:spacing w:line="240" w:lineRule="auto"/>
        <w:rPr>
          <w:lang w:val="kk-KZ"/>
        </w:rPr>
      </w:pPr>
      <w:r w:rsidRPr="004262E8">
        <w:rPr>
          <w:lang w:val="kk-KZ"/>
        </w:rPr>
        <w:lastRenderedPageBreak/>
        <w:t>Монте-Карло әдісі бойынша тәуекелді талдау нәтижелерінен жағдайлардың ең қолайсыз жиынтығында да бағдарлама пайдасыз болмайтынын көруге болады</w:t>
      </w:r>
      <w:r w:rsidR="00DF119F" w:rsidRPr="004262E8">
        <w:rPr>
          <w:lang w:val="kk-KZ"/>
        </w:rPr>
        <w:t>.</w:t>
      </w:r>
    </w:p>
    <w:p w14:paraId="1678ADEA" w14:textId="16221F6C" w:rsidR="00B4160C" w:rsidRPr="00B4160C" w:rsidRDefault="00B4160C" w:rsidP="004262E8">
      <w:pPr>
        <w:ind w:firstLine="709"/>
        <w:jc w:val="both"/>
        <w:rPr>
          <w:color w:val="000000" w:themeColor="text1"/>
          <w:lang w:val="kk-KZ"/>
        </w:rPr>
      </w:pPr>
      <w:r w:rsidRPr="008B172B">
        <w:rPr>
          <w:color w:val="000000" w:themeColor="text1"/>
          <w:lang w:val="kk-KZ"/>
        </w:rPr>
        <w:t xml:space="preserve">Мемлекеттік органдардың қызметі үшін әлеуметтік әсерді бағалау да маңызды. Төменде мемлекеттік органдарда </w:t>
      </w:r>
      <w:r>
        <w:rPr>
          <w:color w:val="000000" w:themeColor="text1"/>
          <w:lang w:val="kk-KZ"/>
        </w:rPr>
        <w:t>ЖББ</w:t>
      </w:r>
      <w:r w:rsidRPr="008B172B">
        <w:rPr>
          <w:color w:val="000000" w:themeColor="text1"/>
          <w:lang w:val="kk-KZ"/>
        </w:rPr>
        <w:t xml:space="preserve"> стейкхолдерлерінің қанағаттанушылығын арттыруда көрінетін </w:t>
      </w:r>
      <w:r>
        <w:rPr>
          <w:color w:val="000000" w:themeColor="text1"/>
          <w:lang w:val="kk-KZ"/>
        </w:rPr>
        <w:t>ЖББ</w:t>
      </w:r>
      <w:r w:rsidRPr="008B172B">
        <w:rPr>
          <w:color w:val="000000" w:themeColor="text1"/>
          <w:lang w:val="kk-KZ"/>
        </w:rPr>
        <w:t xml:space="preserve"> тұжырымдамасының әлеуметтік тиімділігін бағалау нәтижелері келтірілген. Қанағаттану шарасы әлеуметтік инвестициялар индексінің ұқсастығы бойынша көрсетілуі мүмкін [</w:t>
      </w:r>
      <w:r w:rsidR="00973075">
        <w:rPr>
          <w:color w:val="000000" w:themeColor="text1"/>
          <w:lang w:val="kk-KZ"/>
        </w:rPr>
        <w:t>1</w:t>
      </w:r>
      <w:r w:rsidR="00765AC8">
        <w:rPr>
          <w:color w:val="000000" w:themeColor="text1"/>
          <w:lang w:val="kk-KZ"/>
        </w:rPr>
        <w:t>40</w:t>
      </w:r>
      <w:r w:rsidRPr="008B172B">
        <w:rPr>
          <w:color w:val="000000" w:themeColor="text1"/>
          <w:lang w:val="kk-KZ"/>
        </w:rPr>
        <w:t xml:space="preserve">] – егжей-тегжейлі есептеу </w:t>
      </w:r>
      <w:r w:rsidR="00B576F8">
        <w:rPr>
          <w:color w:val="000000" w:themeColor="text1"/>
          <w:lang w:val="kk-KZ"/>
        </w:rPr>
        <w:t>(</w:t>
      </w:r>
      <w:r w:rsidR="00B576F8" w:rsidRPr="008B172B">
        <w:rPr>
          <w:color w:val="000000" w:themeColor="text1"/>
          <w:lang w:val="kk-KZ"/>
        </w:rPr>
        <w:t>Қосымша</w:t>
      </w:r>
      <w:r w:rsidR="00B576F8">
        <w:rPr>
          <w:color w:val="000000" w:themeColor="text1"/>
          <w:lang w:val="kk-KZ"/>
        </w:rPr>
        <w:t xml:space="preserve"> М)-</w:t>
      </w:r>
      <w:r w:rsidR="00B576F8" w:rsidRPr="008B172B">
        <w:rPr>
          <w:color w:val="000000" w:themeColor="text1"/>
          <w:lang w:val="kk-KZ"/>
        </w:rPr>
        <w:t xml:space="preserve">да </w:t>
      </w:r>
      <w:r w:rsidRPr="008B172B">
        <w:rPr>
          <w:color w:val="000000" w:themeColor="text1"/>
          <w:lang w:val="kk-KZ"/>
        </w:rPr>
        <w:t>келтірілген.</w:t>
      </w:r>
      <w:r>
        <w:rPr>
          <w:color w:val="000000" w:themeColor="text1"/>
          <w:lang w:val="kk-KZ"/>
        </w:rPr>
        <w:t xml:space="preserve"> Т</w:t>
      </w:r>
      <w:r w:rsidRPr="00B4160C">
        <w:rPr>
          <w:color w:val="000000" w:themeColor="text1"/>
          <w:lang w:val="kk-KZ"/>
        </w:rPr>
        <w:t>ұжырымдама енгізілгенге дейін әлеуметтік инвестициялар индексінің есептік мәні 28,6%, тұжырымдама енгізілгеннен кейін</w:t>
      </w:r>
      <w:r>
        <w:rPr>
          <w:color w:val="000000" w:themeColor="text1"/>
          <w:lang w:val="kk-KZ"/>
        </w:rPr>
        <w:t xml:space="preserve"> </w:t>
      </w:r>
      <w:r w:rsidRPr="00B4160C">
        <w:rPr>
          <w:color w:val="000000" w:themeColor="text1"/>
          <w:lang w:val="kk-KZ"/>
        </w:rPr>
        <w:t>-</w:t>
      </w:r>
      <w:r>
        <w:rPr>
          <w:color w:val="000000" w:themeColor="text1"/>
          <w:lang w:val="kk-KZ"/>
        </w:rPr>
        <w:t xml:space="preserve"> </w:t>
      </w:r>
      <w:r w:rsidRPr="00B4160C">
        <w:rPr>
          <w:color w:val="000000" w:themeColor="text1"/>
          <w:lang w:val="kk-KZ"/>
        </w:rPr>
        <w:t>72,4% құрайды.</w:t>
      </w:r>
    </w:p>
    <w:p w14:paraId="2EB4A919" w14:textId="07934995" w:rsidR="00B4160C" w:rsidRPr="00AD2993" w:rsidRDefault="00B4160C" w:rsidP="004262E8">
      <w:pPr>
        <w:ind w:firstLine="709"/>
        <w:jc w:val="both"/>
        <w:rPr>
          <w:color w:val="000000" w:themeColor="text1"/>
          <w:lang w:val="kk-KZ"/>
        </w:rPr>
      </w:pPr>
      <w:r w:rsidRPr="00AD2993">
        <w:rPr>
          <w:color w:val="000000" w:themeColor="text1"/>
          <w:lang w:val="kk-KZ"/>
        </w:rPr>
        <w:t>Әлеуметтік әсер: (72,4 – 28,6) / 28,6 = 153,1%.</w:t>
      </w:r>
    </w:p>
    <w:p w14:paraId="63C7FBAC" w14:textId="5A0BDB74" w:rsidR="00B4160C" w:rsidRPr="00AD2993" w:rsidRDefault="00B4160C" w:rsidP="004262E8">
      <w:pPr>
        <w:ind w:firstLine="709"/>
        <w:jc w:val="both"/>
        <w:rPr>
          <w:color w:val="000000" w:themeColor="text1"/>
          <w:lang w:val="kk-KZ"/>
        </w:rPr>
      </w:pPr>
      <w:r w:rsidRPr="00AD2993">
        <w:rPr>
          <w:color w:val="000000" w:themeColor="text1"/>
          <w:lang w:val="kk-KZ"/>
        </w:rPr>
        <w:t xml:space="preserve">Авторлық ұсыныстарды іске асыру стейкхолдерлердің қанағаттануына ықпал етеді, мемлекеттік органның және тұтастай мемлекеттің беделіне пайдалы әсер етеді. Нәтижесінде бұл мемлекеттің инновациялық даму жоспарларының орындалуына қосымша ықпал етеді, мемлекеттік органдардың стейкхолдерлерінің қанағаттанушылығын арттырады. Яғни, </w:t>
      </w:r>
      <w:r>
        <w:rPr>
          <w:color w:val="000000" w:themeColor="text1"/>
          <w:lang w:val="kk-KZ"/>
        </w:rPr>
        <w:t>Ж</w:t>
      </w:r>
      <w:r w:rsidRPr="00AD2993">
        <w:rPr>
          <w:color w:val="000000" w:themeColor="text1"/>
          <w:lang w:val="kk-KZ"/>
        </w:rPr>
        <w:t xml:space="preserve">ББ тұжырымдамасының мультипликативті әсері бар деген №5 гипотеза мемлекеттік органдарда </w:t>
      </w:r>
      <w:r>
        <w:rPr>
          <w:color w:val="000000" w:themeColor="text1"/>
          <w:lang w:val="kk-KZ"/>
        </w:rPr>
        <w:t>Ж</w:t>
      </w:r>
      <w:r w:rsidRPr="00AD2993">
        <w:rPr>
          <w:color w:val="000000" w:themeColor="text1"/>
          <w:lang w:val="kk-KZ"/>
        </w:rPr>
        <w:t>ББ енгізу нәтижелері мемлекеттік органдардың стейкхолдерлерінің қанағаттанушылығының өсу тетіктерін қалыптастыратындығында көрінеді.</w:t>
      </w:r>
    </w:p>
    <w:p w14:paraId="399B843E" w14:textId="002EB4FA" w:rsidR="00DF119F" w:rsidRPr="00B4160C" w:rsidRDefault="00B4160C" w:rsidP="004262E8">
      <w:pPr>
        <w:ind w:firstLine="709"/>
        <w:jc w:val="both"/>
        <w:rPr>
          <w:lang w:val="kk-KZ"/>
        </w:rPr>
      </w:pPr>
      <w:r w:rsidRPr="00AD2993">
        <w:rPr>
          <w:color w:val="000000" w:themeColor="text1"/>
          <w:lang w:val="kk-KZ"/>
        </w:rPr>
        <w:t xml:space="preserve">Осылайша, Қазақстан Республикасының мемлекеттік органдарында жобалық-бағдарланған басқару тұжырымдамасын енгізу жөніндегі ұсынымдарды енгізудің экономикалық және әлеуметтік тиімділігінің жүргізілген есептеулері енгізудің орындылығын растады. Тұжырымдаманы енгізу нәтижелерінің есептік көрсеткіштері қаржылық тұрғыдан негізделген, жобаларды неғұрлым тиімді іске асыру есебінен бюджетті үнемдеуге мүмкіндік береді. Тәуекелдерді азайту мемлекеттік органдардың стратегиялық мақсаттарына сәйкес келеді. Сондықтан </w:t>
      </w:r>
      <w:r>
        <w:rPr>
          <w:color w:val="000000" w:themeColor="text1"/>
          <w:lang w:val="kk-KZ"/>
        </w:rPr>
        <w:t>Ж</w:t>
      </w:r>
      <w:r w:rsidRPr="00AD2993">
        <w:rPr>
          <w:color w:val="000000" w:themeColor="text1"/>
          <w:lang w:val="kk-KZ"/>
        </w:rPr>
        <w:t xml:space="preserve">ББ тұжырымдамасын енгізу бағдарламасы енгізуге ұсынылады. Тұжырымдаманы енгізуден мультипликативті әсер күтілуде - мемлекеттік органдарда </w:t>
      </w:r>
      <w:r>
        <w:rPr>
          <w:color w:val="000000" w:themeColor="text1"/>
          <w:lang w:val="kk-KZ"/>
        </w:rPr>
        <w:t>Ж</w:t>
      </w:r>
      <w:r w:rsidRPr="00AD2993">
        <w:rPr>
          <w:color w:val="000000" w:themeColor="text1"/>
          <w:lang w:val="kk-KZ"/>
        </w:rPr>
        <w:t>ББ енгізу нәтижелері мемлекеттік органдардың стейкхолдерлерінің қанағаттанушылығының өсу тетіктерін өздері қалыптастыратын болады</w:t>
      </w:r>
      <w:r>
        <w:rPr>
          <w:color w:val="000000" w:themeColor="text1"/>
          <w:lang w:val="kk-KZ"/>
        </w:rPr>
        <w:t>.</w:t>
      </w:r>
    </w:p>
    <w:p w14:paraId="63187301" w14:textId="77777777" w:rsidR="005D6199" w:rsidRDefault="005D6199" w:rsidP="004262E8">
      <w:pPr>
        <w:ind w:firstLine="709"/>
        <w:jc w:val="both"/>
        <w:rPr>
          <w:bCs/>
          <w:kern w:val="28"/>
          <w:lang w:val="kk-KZ"/>
        </w:rPr>
      </w:pPr>
    </w:p>
    <w:p w14:paraId="6A33A9F8" w14:textId="59EC4C4E" w:rsidR="00B4160C" w:rsidRPr="005D6199" w:rsidRDefault="00B4160C" w:rsidP="004262E8">
      <w:pPr>
        <w:ind w:firstLine="709"/>
        <w:jc w:val="both"/>
        <w:rPr>
          <w:b/>
          <w:bCs/>
          <w:kern w:val="28"/>
          <w:lang w:val="kk-KZ"/>
        </w:rPr>
      </w:pPr>
      <w:r w:rsidRPr="005D6199">
        <w:rPr>
          <w:b/>
          <w:bCs/>
          <w:kern w:val="28"/>
          <w:lang w:val="kk-KZ"/>
        </w:rPr>
        <w:t xml:space="preserve">Үшінші </w:t>
      </w:r>
      <w:r w:rsidR="005D6199">
        <w:rPr>
          <w:b/>
          <w:bCs/>
          <w:kern w:val="28"/>
          <w:lang w:val="kk-KZ"/>
        </w:rPr>
        <w:t>бөлім</w:t>
      </w:r>
      <w:r w:rsidRPr="005D6199">
        <w:rPr>
          <w:b/>
          <w:bCs/>
          <w:kern w:val="28"/>
          <w:lang w:val="kk-KZ"/>
        </w:rPr>
        <w:t xml:space="preserve"> бойынша қорытындылар</w:t>
      </w:r>
      <w:r w:rsidR="00973075" w:rsidRPr="005D6199">
        <w:rPr>
          <w:b/>
          <w:bCs/>
          <w:kern w:val="28"/>
          <w:lang w:val="kk-KZ"/>
        </w:rPr>
        <w:t>:</w:t>
      </w:r>
    </w:p>
    <w:p w14:paraId="5B0C84F4" w14:textId="55AE072C" w:rsidR="00B4160C" w:rsidRPr="00AD2993" w:rsidRDefault="00B4160C" w:rsidP="004262E8">
      <w:pPr>
        <w:ind w:firstLine="709"/>
        <w:jc w:val="both"/>
        <w:rPr>
          <w:bCs/>
          <w:kern w:val="28"/>
          <w:lang w:val="kk-KZ"/>
        </w:rPr>
      </w:pPr>
      <w:r w:rsidRPr="00AD2993">
        <w:rPr>
          <w:bCs/>
          <w:kern w:val="28"/>
          <w:lang w:val="kk-KZ"/>
        </w:rPr>
        <w:t>1) Қазақстан Республикасының мемлекеттік органдарында жоба</w:t>
      </w:r>
      <w:r w:rsidR="00FB0D25">
        <w:rPr>
          <w:bCs/>
          <w:kern w:val="28"/>
          <w:lang w:val="kk-KZ"/>
        </w:rPr>
        <w:t>лық-б</w:t>
      </w:r>
      <w:r w:rsidRPr="00AD2993">
        <w:rPr>
          <w:bCs/>
          <w:kern w:val="28"/>
          <w:lang w:val="kk-KZ"/>
        </w:rPr>
        <w:t xml:space="preserve">ағдарланған басқару тұжырымдамасының мазмұны мемлекеттік орган қызметінің сыртқы және ішкі ортасы факторларын айқаспалы салыстыру нәтижелерінен әзірленді. </w:t>
      </w:r>
      <w:r w:rsidR="00FB0D25" w:rsidRPr="00AD2993">
        <w:rPr>
          <w:bCs/>
          <w:kern w:val="28"/>
          <w:lang w:val="kk-KZ"/>
        </w:rPr>
        <w:t>Өзгерістер ұйымдық құрылымда, персоналды басқаруда, процестерді басқаруда қабылданады</w:t>
      </w:r>
      <w:r w:rsidRPr="00AD2993">
        <w:rPr>
          <w:bCs/>
          <w:kern w:val="28"/>
          <w:lang w:val="kk-KZ"/>
        </w:rPr>
        <w:t xml:space="preserve">. Сондай-ақ, </w:t>
      </w:r>
      <w:r w:rsidR="00FB0D25">
        <w:rPr>
          <w:bCs/>
          <w:kern w:val="28"/>
          <w:lang w:val="kk-KZ"/>
        </w:rPr>
        <w:t>АТ</w:t>
      </w:r>
      <w:r w:rsidRPr="00AD2993">
        <w:rPr>
          <w:bCs/>
          <w:kern w:val="28"/>
          <w:lang w:val="kk-KZ"/>
        </w:rPr>
        <w:t xml:space="preserve"> басқаруды, </w:t>
      </w:r>
      <w:r w:rsidR="00FB0D25">
        <w:rPr>
          <w:bCs/>
          <w:kern w:val="28"/>
          <w:lang w:val="kk-KZ"/>
        </w:rPr>
        <w:t>ШҚҚЖ</w:t>
      </w:r>
      <w:r w:rsidRPr="00AD2993">
        <w:rPr>
          <w:bCs/>
          <w:kern w:val="28"/>
          <w:lang w:val="kk-KZ"/>
        </w:rPr>
        <w:t xml:space="preserve"> енгізу көзделіп отыр. Тұжырымдаманы ҚР мемлекеттік органдарында іске асыру мемлекеттің орнықты және инновациялық дамуының стратегиялық маңызды жоспарларын іске асыруға мүмкіндік береді.</w:t>
      </w:r>
    </w:p>
    <w:p w14:paraId="0A557A22" w14:textId="4D1344DC" w:rsidR="00B4160C" w:rsidRPr="00FB0D25" w:rsidRDefault="00B4160C" w:rsidP="004262E8">
      <w:pPr>
        <w:ind w:firstLine="709"/>
        <w:jc w:val="both"/>
        <w:rPr>
          <w:bCs/>
          <w:kern w:val="28"/>
        </w:rPr>
      </w:pPr>
      <w:r w:rsidRPr="00AD2993">
        <w:rPr>
          <w:bCs/>
          <w:kern w:val="28"/>
          <w:lang w:val="kk-KZ"/>
        </w:rPr>
        <w:lastRenderedPageBreak/>
        <w:t xml:space="preserve">2) </w:t>
      </w:r>
      <w:r w:rsidR="00FB0D25">
        <w:rPr>
          <w:bCs/>
          <w:kern w:val="28"/>
          <w:lang w:val="kk-KZ"/>
        </w:rPr>
        <w:t>Ж</w:t>
      </w:r>
      <w:r w:rsidRPr="00AD2993">
        <w:rPr>
          <w:bCs/>
          <w:kern w:val="28"/>
          <w:lang w:val="kk-KZ"/>
        </w:rPr>
        <w:t xml:space="preserve">ББ тұжырымдамасын енгізу бағдарламасы әзірленді. </w:t>
      </w:r>
      <w:r w:rsidRPr="00FB0D25">
        <w:rPr>
          <w:bCs/>
          <w:kern w:val="28"/>
        </w:rPr>
        <w:t xml:space="preserve">Бағдарлама </w:t>
      </w:r>
      <w:proofErr w:type="spellStart"/>
      <w:r w:rsidRPr="00FB0D25">
        <w:rPr>
          <w:bCs/>
          <w:kern w:val="28"/>
        </w:rPr>
        <w:t>сегіз</w:t>
      </w:r>
      <w:proofErr w:type="spellEnd"/>
      <w:r w:rsidRPr="00FB0D25">
        <w:rPr>
          <w:bCs/>
          <w:kern w:val="28"/>
        </w:rPr>
        <w:t xml:space="preserve"> </w:t>
      </w:r>
      <w:proofErr w:type="spellStart"/>
      <w:r w:rsidRPr="00FB0D25">
        <w:rPr>
          <w:bCs/>
          <w:kern w:val="28"/>
        </w:rPr>
        <w:t>байланысты</w:t>
      </w:r>
      <w:proofErr w:type="spellEnd"/>
      <w:r w:rsidRPr="00FB0D25">
        <w:rPr>
          <w:bCs/>
          <w:kern w:val="28"/>
        </w:rPr>
        <w:t xml:space="preserve"> </w:t>
      </w:r>
      <w:proofErr w:type="spellStart"/>
      <w:r w:rsidRPr="00FB0D25">
        <w:rPr>
          <w:bCs/>
          <w:kern w:val="28"/>
        </w:rPr>
        <w:t>жобадан</w:t>
      </w:r>
      <w:proofErr w:type="spellEnd"/>
      <w:r w:rsidRPr="00FB0D25">
        <w:rPr>
          <w:bCs/>
          <w:kern w:val="28"/>
        </w:rPr>
        <w:t xml:space="preserve"> </w:t>
      </w:r>
      <w:proofErr w:type="spellStart"/>
      <w:r w:rsidRPr="00FB0D25">
        <w:rPr>
          <w:bCs/>
          <w:kern w:val="28"/>
        </w:rPr>
        <w:t>тұрады</w:t>
      </w:r>
      <w:proofErr w:type="spellEnd"/>
      <w:r w:rsidRPr="00FB0D25">
        <w:rPr>
          <w:bCs/>
          <w:kern w:val="28"/>
        </w:rPr>
        <w:t xml:space="preserve">. </w:t>
      </w:r>
      <w:proofErr w:type="spellStart"/>
      <w:r w:rsidRPr="00FB0D25">
        <w:rPr>
          <w:bCs/>
          <w:kern w:val="28"/>
        </w:rPr>
        <w:t>Жобаны</w:t>
      </w:r>
      <w:proofErr w:type="spellEnd"/>
      <w:r w:rsidRPr="00FB0D25">
        <w:rPr>
          <w:bCs/>
          <w:kern w:val="28"/>
        </w:rPr>
        <w:t xml:space="preserve"> </w:t>
      </w:r>
      <w:proofErr w:type="spellStart"/>
      <w:r w:rsidRPr="00FB0D25">
        <w:rPr>
          <w:bCs/>
          <w:kern w:val="28"/>
        </w:rPr>
        <w:t>басқару</w:t>
      </w:r>
      <w:proofErr w:type="spellEnd"/>
      <w:r w:rsidRPr="00FB0D25">
        <w:rPr>
          <w:bCs/>
          <w:kern w:val="28"/>
        </w:rPr>
        <w:t xml:space="preserve"> </w:t>
      </w:r>
      <w:proofErr w:type="spellStart"/>
      <w:r w:rsidRPr="00FB0D25">
        <w:rPr>
          <w:bCs/>
          <w:kern w:val="28"/>
        </w:rPr>
        <w:t>Scrum</w:t>
      </w:r>
      <w:proofErr w:type="spellEnd"/>
      <w:r w:rsidRPr="00FB0D25">
        <w:rPr>
          <w:bCs/>
          <w:kern w:val="28"/>
        </w:rPr>
        <w:t xml:space="preserve"> </w:t>
      </w:r>
      <w:proofErr w:type="spellStart"/>
      <w:r w:rsidRPr="00FB0D25">
        <w:rPr>
          <w:bCs/>
          <w:kern w:val="28"/>
        </w:rPr>
        <w:t>технологиясын</w:t>
      </w:r>
      <w:proofErr w:type="spellEnd"/>
      <w:r w:rsidRPr="00FB0D25">
        <w:rPr>
          <w:bCs/>
          <w:kern w:val="28"/>
        </w:rPr>
        <w:t xml:space="preserve"> </w:t>
      </w:r>
      <w:proofErr w:type="spellStart"/>
      <w:r w:rsidRPr="00FB0D25">
        <w:rPr>
          <w:bCs/>
          <w:kern w:val="28"/>
        </w:rPr>
        <w:t>қолдана</w:t>
      </w:r>
      <w:proofErr w:type="spellEnd"/>
      <w:r w:rsidRPr="00FB0D25">
        <w:rPr>
          <w:bCs/>
          <w:kern w:val="28"/>
        </w:rPr>
        <w:t xml:space="preserve"> </w:t>
      </w:r>
      <w:proofErr w:type="spellStart"/>
      <w:r w:rsidRPr="00FB0D25">
        <w:rPr>
          <w:bCs/>
          <w:kern w:val="28"/>
        </w:rPr>
        <w:t>отырып</w:t>
      </w:r>
      <w:proofErr w:type="spellEnd"/>
      <w:r w:rsidRPr="00FB0D25">
        <w:rPr>
          <w:bCs/>
          <w:kern w:val="28"/>
        </w:rPr>
        <w:t xml:space="preserve">, </w:t>
      </w:r>
      <w:proofErr w:type="spellStart"/>
      <w:r w:rsidRPr="00FB0D25">
        <w:rPr>
          <w:bCs/>
          <w:kern w:val="28"/>
        </w:rPr>
        <w:t>уақытты</w:t>
      </w:r>
      <w:proofErr w:type="spellEnd"/>
      <w:r w:rsidRPr="00FB0D25">
        <w:rPr>
          <w:bCs/>
          <w:kern w:val="28"/>
        </w:rPr>
        <w:t xml:space="preserve"> </w:t>
      </w:r>
      <w:proofErr w:type="spellStart"/>
      <w:r w:rsidRPr="00FB0D25">
        <w:rPr>
          <w:bCs/>
          <w:kern w:val="28"/>
        </w:rPr>
        <w:t>тиімді</w:t>
      </w:r>
      <w:proofErr w:type="spellEnd"/>
      <w:r w:rsidRPr="00FB0D25">
        <w:rPr>
          <w:bCs/>
          <w:kern w:val="28"/>
        </w:rPr>
        <w:t xml:space="preserve"> </w:t>
      </w:r>
      <w:proofErr w:type="spellStart"/>
      <w:r w:rsidRPr="00FB0D25">
        <w:rPr>
          <w:bCs/>
          <w:kern w:val="28"/>
        </w:rPr>
        <w:t>пайдалану</w:t>
      </w:r>
      <w:proofErr w:type="spellEnd"/>
      <w:r w:rsidRPr="00FB0D25">
        <w:rPr>
          <w:bCs/>
          <w:kern w:val="28"/>
        </w:rPr>
        <w:t xml:space="preserve"> </w:t>
      </w:r>
      <w:proofErr w:type="spellStart"/>
      <w:r w:rsidRPr="00FB0D25">
        <w:rPr>
          <w:bCs/>
          <w:kern w:val="28"/>
        </w:rPr>
        <w:t>арқылы</w:t>
      </w:r>
      <w:proofErr w:type="spellEnd"/>
      <w:r w:rsidRPr="00FB0D25">
        <w:rPr>
          <w:bCs/>
          <w:kern w:val="28"/>
        </w:rPr>
        <w:t xml:space="preserve"> </w:t>
      </w:r>
      <w:proofErr w:type="spellStart"/>
      <w:r w:rsidRPr="00FB0D25">
        <w:rPr>
          <w:bCs/>
          <w:kern w:val="28"/>
        </w:rPr>
        <w:t>өзгерістердің</w:t>
      </w:r>
      <w:proofErr w:type="spellEnd"/>
      <w:r w:rsidRPr="00FB0D25">
        <w:rPr>
          <w:bCs/>
          <w:kern w:val="28"/>
        </w:rPr>
        <w:t xml:space="preserve"> </w:t>
      </w:r>
      <w:proofErr w:type="spellStart"/>
      <w:r w:rsidRPr="00FB0D25">
        <w:rPr>
          <w:bCs/>
          <w:kern w:val="28"/>
        </w:rPr>
        <w:t>тиімділігін</w:t>
      </w:r>
      <w:proofErr w:type="spellEnd"/>
      <w:r w:rsidRPr="00FB0D25">
        <w:rPr>
          <w:bCs/>
          <w:kern w:val="28"/>
        </w:rPr>
        <w:t xml:space="preserve"> </w:t>
      </w:r>
      <w:proofErr w:type="spellStart"/>
      <w:r w:rsidRPr="00FB0D25">
        <w:rPr>
          <w:bCs/>
          <w:kern w:val="28"/>
        </w:rPr>
        <w:t>арттыруға</w:t>
      </w:r>
      <w:proofErr w:type="spellEnd"/>
      <w:r w:rsidRPr="00FB0D25">
        <w:rPr>
          <w:bCs/>
          <w:kern w:val="28"/>
        </w:rPr>
        <w:t xml:space="preserve"> </w:t>
      </w:r>
      <w:proofErr w:type="spellStart"/>
      <w:r w:rsidRPr="00FB0D25">
        <w:rPr>
          <w:bCs/>
          <w:kern w:val="28"/>
        </w:rPr>
        <w:t>болады</w:t>
      </w:r>
      <w:proofErr w:type="spellEnd"/>
      <w:r w:rsidRPr="00FB0D25">
        <w:rPr>
          <w:bCs/>
          <w:kern w:val="28"/>
        </w:rPr>
        <w:t xml:space="preserve">. Бағдарламаны іске </w:t>
      </w:r>
      <w:proofErr w:type="spellStart"/>
      <w:r w:rsidRPr="00FB0D25">
        <w:rPr>
          <w:bCs/>
          <w:kern w:val="28"/>
        </w:rPr>
        <w:t>асырудың</w:t>
      </w:r>
      <w:proofErr w:type="spellEnd"/>
      <w:r w:rsidRPr="00FB0D25">
        <w:rPr>
          <w:bCs/>
          <w:kern w:val="28"/>
        </w:rPr>
        <w:t xml:space="preserve"> </w:t>
      </w:r>
      <w:proofErr w:type="spellStart"/>
      <w:r w:rsidRPr="00FB0D25">
        <w:rPr>
          <w:bCs/>
          <w:kern w:val="28"/>
        </w:rPr>
        <w:t>бірінші</w:t>
      </w:r>
      <w:proofErr w:type="spellEnd"/>
      <w:r w:rsidRPr="00FB0D25">
        <w:rPr>
          <w:bCs/>
          <w:kern w:val="28"/>
        </w:rPr>
        <w:t xml:space="preserve"> </w:t>
      </w:r>
      <w:proofErr w:type="spellStart"/>
      <w:r w:rsidRPr="00FB0D25">
        <w:rPr>
          <w:bCs/>
          <w:kern w:val="28"/>
        </w:rPr>
        <w:t>нәтижесін</w:t>
      </w:r>
      <w:proofErr w:type="spellEnd"/>
      <w:r w:rsidRPr="00FB0D25">
        <w:rPr>
          <w:bCs/>
          <w:kern w:val="28"/>
        </w:rPr>
        <w:t xml:space="preserve"> 3-тоқсаннан </w:t>
      </w:r>
      <w:proofErr w:type="spellStart"/>
      <w:r w:rsidRPr="00FB0D25">
        <w:rPr>
          <w:bCs/>
          <w:kern w:val="28"/>
        </w:rPr>
        <w:t>кейін</w:t>
      </w:r>
      <w:proofErr w:type="spellEnd"/>
      <w:r w:rsidRPr="00FB0D25">
        <w:rPr>
          <w:bCs/>
          <w:kern w:val="28"/>
        </w:rPr>
        <w:t xml:space="preserve"> </w:t>
      </w:r>
      <w:proofErr w:type="spellStart"/>
      <w:r w:rsidRPr="00FB0D25">
        <w:rPr>
          <w:bCs/>
          <w:kern w:val="28"/>
        </w:rPr>
        <w:t>алуға</w:t>
      </w:r>
      <w:proofErr w:type="spellEnd"/>
      <w:r w:rsidRPr="00FB0D25">
        <w:rPr>
          <w:bCs/>
          <w:kern w:val="28"/>
        </w:rPr>
        <w:t xml:space="preserve"> және оны </w:t>
      </w:r>
      <w:proofErr w:type="spellStart"/>
      <w:r w:rsidRPr="00FB0D25">
        <w:rPr>
          <w:bCs/>
          <w:kern w:val="28"/>
        </w:rPr>
        <w:t>бағдарламаның</w:t>
      </w:r>
      <w:proofErr w:type="spellEnd"/>
      <w:r w:rsidRPr="00FB0D25">
        <w:rPr>
          <w:bCs/>
          <w:kern w:val="28"/>
        </w:rPr>
        <w:t xml:space="preserve"> </w:t>
      </w:r>
      <w:proofErr w:type="spellStart"/>
      <w:r w:rsidRPr="00FB0D25">
        <w:rPr>
          <w:bCs/>
          <w:kern w:val="28"/>
        </w:rPr>
        <w:t>кейінгі</w:t>
      </w:r>
      <w:proofErr w:type="spellEnd"/>
      <w:r w:rsidRPr="00FB0D25">
        <w:rPr>
          <w:bCs/>
          <w:kern w:val="28"/>
        </w:rPr>
        <w:t xml:space="preserve"> </w:t>
      </w:r>
      <w:proofErr w:type="spellStart"/>
      <w:r w:rsidRPr="00FB0D25">
        <w:rPr>
          <w:bCs/>
          <w:kern w:val="28"/>
        </w:rPr>
        <w:t>жобалары</w:t>
      </w:r>
      <w:proofErr w:type="spellEnd"/>
      <w:r w:rsidRPr="00FB0D25">
        <w:rPr>
          <w:bCs/>
          <w:kern w:val="28"/>
        </w:rPr>
        <w:t xml:space="preserve"> үшін </w:t>
      </w:r>
      <w:proofErr w:type="spellStart"/>
      <w:r w:rsidRPr="00FB0D25">
        <w:rPr>
          <w:bCs/>
          <w:kern w:val="28"/>
        </w:rPr>
        <w:t>пайдалануға</w:t>
      </w:r>
      <w:proofErr w:type="spellEnd"/>
      <w:r w:rsidRPr="00FB0D25">
        <w:rPr>
          <w:bCs/>
          <w:kern w:val="28"/>
        </w:rPr>
        <w:t xml:space="preserve"> </w:t>
      </w:r>
      <w:proofErr w:type="spellStart"/>
      <w:r w:rsidRPr="00FB0D25">
        <w:rPr>
          <w:bCs/>
          <w:kern w:val="28"/>
        </w:rPr>
        <w:t>болады</w:t>
      </w:r>
      <w:proofErr w:type="spellEnd"/>
      <w:r w:rsidRPr="00FB0D25">
        <w:rPr>
          <w:bCs/>
          <w:kern w:val="28"/>
        </w:rPr>
        <w:t xml:space="preserve">. </w:t>
      </w:r>
    </w:p>
    <w:p w14:paraId="0C3B16A3" w14:textId="4436A863" w:rsidR="00B4160C" w:rsidRPr="00FB0D25" w:rsidRDefault="00FB0D25" w:rsidP="004262E8">
      <w:pPr>
        <w:ind w:firstLine="709"/>
        <w:jc w:val="both"/>
        <w:rPr>
          <w:bCs/>
          <w:kern w:val="28"/>
        </w:rPr>
      </w:pPr>
      <w:r>
        <w:rPr>
          <w:bCs/>
          <w:kern w:val="28"/>
          <w:lang w:val="kk-KZ"/>
        </w:rPr>
        <w:t>Ж</w:t>
      </w:r>
      <w:r w:rsidR="00B4160C" w:rsidRPr="00FB0D25">
        <w:rPr>
          <w:bCs/>
          <w:kern w:val="28"/>
        </w:rPr>
        <w:t>ББ-</w:t>
      </w:r>
      <w:r>
        <w:rPr>
          <w:bCs/>
          <w:kern w:val="28"/>
          <w:lang w:val="kk-KZ"/>
        </w:rPr>
        <w:t>д</w:t>
      </w:r>
      <w:r w:rsidR="00B4160C" w:rsidRPr="00FB0D25">
        <w:rPr>
          <w:bCs/>
          <w:kern w:val="28"/>
        </w:rPr>
        <w:t xml:space="preserve">ы </w:t>
      </w:r>
      <w:proofErr w:type="spellStart"/>
      <w:r w:rsidR="00B4160C" w:rsidRPr="00FB0D25">
        <w:rPr>
          <w:bCs/>
          <w:kern w:val="28"/>
        </w:rPr>
        <w:t>жоба</w:t>
      </w:r>
      <w:proofErr w:type="spellEnd"/>
      <w:r w:rsidR="00B4160C" w:rsidRPr="00FB0D25">
        <w:rPr>
          <w:bCs/>
          <w:kern w:val="28"/>
        </w:rPr>
        <w:t xml:space="preserve"> </w:t>
      </w:r>
      <w:proofErr w:type="spellStart"/>
      <w:r w:rsidR="00B4160C" w:rsidRPr="00FB0D25">
        <w:rPr>
          <w:bCs/>
          <w:kern w:val="28"/>
        </w:rPr>
        <w:t>ретінде</w:t>
      </w:r>
      <w:proofErr w:type="spellEnd"/>
      <w:r w:rsidR="00B4160C" w:rsidRPr="00FB0D25">
        <w:rPr>
          <w:bCs/>
          <w:kern w:val="28"/>
        </w:rPr>
        <w:t xml:space="preserve"> </w:t>
      </w:r>
      <w:proofErr w:type="spellStart"/>
      <w:r w:rsidR="00B4160C" w:rsidRPr="00FB0D25">
        <w:rPr>
          <w:bCs/>
          <w:kern w:val="28"/>
        </w:rPr>
        <w:t>енгізуге</w:t>
      </w:r>
      <w:proofErr w:type="spellEnd"/>
      <w:r w:rsidR="00B4160C" w:rsidRPr="00FB0D25">
        <w:rPr>
          <w:bCs/>
          <w:kern w:val="28"/>
        </w:rPr>
        <w:t xml:space="preserve"> </w:t>
      </w:r>
      <w:proofErr w:type="spellStart"/>
      <w:r w:rsidR="00B4160C" w:rsidRPr="00FB0D25">
        <w:rPr>
          <w:bCs/>
          <w:kern w:val="28"/>
        </w:rPr>
        <w:t>деген</w:t>
      </w:r>
      <w:proofErr w:type="spellEnd"/>
      <w:r w:rsidR="00B4160C" w:rsidRPr="00FB0D25">
        <w:rPr>
          <w:bCs/>
          <w:kern w:val="28"/>
        </w:rPr>
        <w:t xml:space="preserve"> </w:t>
      </w:r>
      <w:proofErr w:type="spellStart"/>
      <w:r w:rsidR="00B4160C" w:rsidRPr="00FB0D25">
        <w:rPr>
          <w:bCs/>
          <w:kern w:val="28"/>
        </w:rPr>
        <w:t>көзқарас</w:t>
      </w:r>
      <w:proofErr w:type="spellEnd"/>
      <w:r w:rsidR="00B4160C" w:rsidRPr="00FB0D25">
        <w:rPr>
          <w:bCs/>
          <w:kern w:val="28"/>
        </w:rPr>
        <w:t xml:space="preserve"> ҚР </w:t>
      </w:r>
      <w:proofErr w:type="spellStart"/>
      <w:r w:rsidR="00B4160C" w:rsidRPr="00FB0D25">
        <w:rPr>
          <w:bCs/>
          <w:kern w:val="28"/>
        </w:rPr>
        <w:t>мемлекеттік</w:t>
      </w:r>
      <w:proofErr w:type="spellEnd"/>
      <w:r w:rsidR="00B4160C" w:rsidRPr="00FB0D25">
        <w:rPr>
          <w:bCs/>
          <w:kern w:val="28"/>
        </w:rPr>
        <w:t xml:space="preserve"> </w:t>
      </w:r>
      <w:proofErr w:type="spellStart"/>
      <w:r w:rsidR="00B4160C" w:rsidRPr="00FB0D25">
        <w:rPr>
          <w:bCs/>
          <w:kern w:val="28"/>
        </w:rPr>
        <w:t>органдарында</w:t>
      </w:r>
      <w:proofErr w:type="spellEnd"/>
      <w:r w:rsidR="00B4160C" w:rsidRPr="00FB0D25">
        <w:rPr>
          <w:bCs/>
          <w:kern w:val="28"/>
        </w:rPr>
        <w:t xml:space="preserve"> </w:t>
      </w:r>
      <w:proofErr w:type="spellStart"/>
      <w:r w:rsidR="00B4160C" w:rsidRPr="00FB0D25">
        <w:rPr>
          <w:bCs/>
          <w:kern w:val="28"/>
        </w:rPr>
        <w:t>мәлімделген</w:t>
      </w:r>
      <w:proofErr w:type="spellEnd"/>
      <w:r w:rsidR="00B4160C" w:rsidRPr="00FB0D25">
        <w:rPr>
          <w:bCs/>
          <w:kern w:val="28"/>
        </w:rPr>
        <w:t xml:space="preserve"> </w:t>
      </w:r>
      <w:proofErr w:type="spellStart"/>
      <w:r w:rsidR="00B4160C" w:rsidRPr="00FB0D25">
        <w:rPr>
          <w:bCs/>
          <w:kern w:val="28"/>
        </w:rPr>
        <w:t>талаптарға</w:t>
      </w:r>
      <w:proofErr w:type="spellEnd"/>
      <w:r w:rsidR="00B4160C" w:rsidRPr="00FB0D25">
        <w:rPr>
          <w:bCs/>
          <w:kern w:val="28"/>
        </w:rPr>
        <w:t xml:space="preserve"> </w:t>
      </w:r>
      <w:proofErr w:type="spellStart"/>
      <w:r w:rsidR="00B4160C" w:rsidRPr="00FB0D25">
        <w:rPr>
          <w:bCs/>
          <w:kern w:val="28"/>
        </w:rPr>
        <w:t>сәйкес</w:t>
      </w:r>
      <w:proofErr w:type="spellEnd"/>
      <w:r w:rsidR="00B4160C" w:rsidRPr="00FB0D25">
        <w:rPr>
          <w:bCs/>
          <w:kern w:val="28"/>
        </w:rPr>
        <w:t xml:space="preserve"> </w:t>
      </w:r>
      <w:proofErr w:type="spellStart"/>
      <w:r w:rsidR="00B4160C" w:rsidRPr="00FB0D25">
        <w:rPr>
          <w:bCs/>
          <w:kern w:val="28"/>
        </w:rPr>
        <w:t>келетін</w:t>
      </w:r>
      <w:proofErr w:type="spellEnd"/>
      <w:r w:rsidR="00B4160C" w:rsidRPr="00FB0D25">
        <w:rPr>
          <w:bCs/>
          <w:kern w:val="28"/>
        </w:rPr>
        <w:t xml:space="preserve"> </w:t>
      </w:r>
      <w:proofErr w:type="spellStart"/>
      <w:r w:rsidR="00B4160C" w:rsidRPr="00FB0D25">
        <w:rPr>
          <w:bCs/>
          <w:kern w:val="28"/>
        </w:rPr>
        <w:t>жобаға</w:t>
      </w:r>
      <w:proofErr w:type="spellEnd"/>
      <w:r w:rsidR="00B4160C" w:rsidRPr="00FB0D25">
        <w:rPr>
          <w:bCs/>
          <w:kern w:val="28"/>
        </w:rPr>
        <w:t xml:space="preserve"> </w:t>
      </w:r>
      <w:proofErr w:type="spellStart"/>
      <w:r w:rsidR="00B4160C" w:rsidRPr="00FB0D25">
        <w:rPr>
          <w:bCs/>
          <w:kern w:val="28"/>
        </w:rPr>
        <w:t>бағытталған</w:t>
      </w:r>
      <w:proofErr w:type="spellEnd"/>
      <w:r w:rsidR="00B4160C" w:rsidRPr="00FB0D25">
        <w:rPr>
          <w:bCs/>
          <w:kern w:val="28"/>
        </w:rPr>
        <w:t xml:space="preserve"> </w:t>
      </w:r>
      <w:proofErr w:type="spellStart"/>
      <w:r w:rsidR="00B4160C" w:rsidRPr="00FB0D25">
        <w:rPr>
          <w:bCs/>
          <w:kern w:val="28"/>
        </w:rPr>
        <w:t>басқаруды</w:t>
      </w:r>
      <w:proofErr w:type="spellEnd"/>
      <w:r w:rsidR="00B4160C" w:rsidRPr="00FB0D25">
        <w:rPr>
          <w:bCs/>
          <w:kern w:val="28"/>
        </w:rPr>
        <w:t xml:space="preserve"> </w:t>
      </w:r>
      <w:proofErr w:type="spellStart"/>
      <w:r w:rsidR="00B4160C" w:rsidRPr="00FB0D25">
        <w:rPr>
          <w:bCs/>
          <w:kern w:val="28"/>
        </w:rPr>
        <w:t>қалыптастыруға</w:t>
      </w:r>
      <w:proofErr w:type="spellEnd"/>
      <w:r w:rsidR="00B4160C" w:rsidRPr="00FB0D25">
        <w:rPr>
          <w:bCs/>
          <w:kern w:val="28"/>
        </w:rPr>
        <w:t xml:space="preserve"> </w:t>
      </w:r>
      <w:proofErr w:type="spellStart"/>
      <w:r w:rsidR="00B4160C" w:rsidRPr="00FB0D25">
        <w:rPr>
          <w:bCs/>
          <w:kern w:val="28"/>
        </w:rPr>
        <w:t>мүмкіндік</w:t>
      </w:r>
      <w:proofErr w:type="spellEnd"/>
      <w:r w:rsidR="00B4160C" w:rsidRPr="00FB0D25">
        <w:rPr>
          <w:bCs/>
          <w:kern w:val="28"/>
        </w:rPr>
        <w:t xml:space="preserve"> </w:t>
      </w:r>
      <w:proofErr w:type="spellStart"/>
      <w:r w:rsidR="00B4160C" w:rsidRPr="00FB0D25">
        <w:rPr>
          <w:bCs/>
          <w:kern w:val="28"/>
        </w:rPr>
        <w:t>береді</w:t>
      </w:r>
      <w:proofErr w:type="spellEnd"/>
      <w:r w:rsidR="00B4160C" w:rsidRPr="00FB0D25">
        <w:rPr>
          <w:bCs/>
          <w:kern w:val="28"/>
        </w:rPr>
        <w:t xml:space="preserve"> </w:t>
      </w:r>
      <w:proofErr w:type="spellStart"/>
      <w:r w:rsidR="00B4160C" w:rsidRPr="00FB0D25">
        <w:rPr>
          <w:bCs/>
          <w:kern w:val="28"/>
        </w:rPr>
        <w:t>деген</w:t>
      </w:r>
      <w:proofErr w:type="spellEnd"/>
      <w:r w:rsidR="00B4160C" w:rsidRPr="00FB0D25">
        <w:rPr>
          <w:bCs/>
          <w:kern w:val="28"/>
        </w:rPr>
        <w:t xml:space="preserve"> Гипотеза </w:t>
      </w:r>
      <w:proofErr w:type="spellStart"/>
      <w:r w:rsidR="00B4160C" w:rsidRPr="00FB0D25">
        <w:rPr>
          <w:bCs/>
          <w:kern w:val="28"/>
        </w:rPr>
        <w:t>дәлелденді</w:t>
      </w:r>
      <w:proofErr w:type="spellEnd"/>
      <w:r w:rsidR="00B4160C" w:rsidRPr="00FB0D25">
        <w:rPr>
          <w:bCs/>
          <w:kern w:val="28"/>
        </w:rPr>
        <w:t xml:space="preserve">. </w:t>
      </w:r>
      <w:proofErr w:type="spellStart"/>
      <w:r w:rsidR="00B4160C" w:rsidRPr="00FB0D25">
        <w:rPr>
          <w:bCs/>
          <w:kern w:val="28"/>
        </w:rPr>
        <w:t>Іс</w:t>
      </w:r>
      <w:proofErr w:type="spellEnd"/>
      <w:r w:rsidR="00B4160C" w:rsidRPr="00FB0D25">
        <w:rPr>
          <w:bCs/>
          <w:kern w:val="28"/>
        </w:rPr>
        <w:t xml:space="preserve"> </w:t>
      </w:r>
      <w:proofErr w:type="spellStart"/>
      <w:r w:rsidR="00B4160C" w:rsidRPr="00FB0D25">
        <w:rPr>
          <w:bCs/>
          <w:kern w:val="28"/>
        </w:rPr>
        <w:t>жүзінде</w:t>
      </w:r>
      <w:proofErr w:type="spellEnd"/>
      <w:r w:rsidR="00B4160C" w:rsidRPr="00FB0D25">
        <w:rPr>
          <w:bCs/>
          <w:kern w:val="28"/>
        </w:rPr>
        <w:t xml:space="preserve"> </w:t>
      </w:r>
      <w:proofErr w:type="spellStart"/>
      <w:r w:rsidR="00B4160C" w:rsidRPr="00FB0D25">
        <w:rPr>
          <w:bCs/>
          <w:kern w:val="28"/>
        </w:rPr>
        <w:t>бірнеше</w:t>
      </w:r>
      <w:proofErr w:type="spellEnd"/>
      <w:r w:rsidR="00B4160C" w:rsidRPr="00FB0D25">
        <w:rPr>
          <w:bCs/>
          <w:kern w:val="28"/>
        </w:rPr>
        <w:t xml:space="preserve"> </w:t>
      </w:r>
      <w:proofErr w:type="spellStart"/>
      <w:r w:rsidR="00B4160C" w:rsidRPr="00FB0D25">
        <w:rPr>
          <w:bCs/>
          <w:kern w:val="28"/>
        </w:rPr>
        <w:t>байланысты</w:t>
      </w:r>
      <w:proofErr w:type="spellEnd"/>
      <w:r w:rsidR="00B4160C" w:rsidRPr="00FB0D25">
        <w:rPr>
          <w:bCs/>
          <w:kern w:val="28"/>
        </w:rPr>
        <w:t xml:space="preserve"> </w:t>
      </w:r>
      <w:proofErr w:type="spellStart"/>
      <w:r w:rsidR="00B4160C" w:rsidRPr="00FB0D25">
        <w:rPr>
          <w:bCs/>
          <w:kern w:val="28"/>
        </w:rPr>
        <w:t>жобаларды</w:t>
      </w:r>
      <w:proofErr w:type="spellEnd"/>
      <w:r w:rsidR="00B4160C" w:rsidRPr="00FB0D25">
        <w:rPr>
          <w:bCs/>
          <w:kern w:val="28"/>
        </w:rPr>
        <w:t xml:space="preserve">, </w:t>
      </w:r>
      <w:proofErr w:type="spellStart"/>
      <w:r w:rsidR="00B4160C" w:rsidRPr="00FB0D25">
        <w:rPr>
          <w:bCs/>
          <w:kern w:val="28"/>
        </w:rPr>
        <w:t>яғни</w:t>
      </w:r>
      <w:proofErr w:type="spellEnd"/>
      <w:r w:rsidR="00B4160C" w:rsidRPr="00FB0D25">
        <w:rPr>
          <w:bCs/>
          <w:kern w:val="28"/>
        </w:rPr>
        <w:t xml:space="preserve"> </w:t>
      </w:r>
      <w:proofErr w:type="spellStart"/>
      <w:r w:rsidR="00B4160C" w:rsidRPr="00FB0D25">
        <w:rPr>
          <w:bCs/>
          <w:kern w:val="28"/>
        </w:rPr>
        <w:t>бағдарлама</w:t>
      </w:r>
      <w:proofErr w:type="spellEnd"/>
      <w:r>
        <w:rPr>
          <w:bCs/>
          <w:kern w:val="28"/>
          <w:lang w:val="kk-KZ"/>
        </w:rPr>
        <w:t>ны</w:t>
      </w:r>
      <w:r w:rsidR="00B4160C" w:rsidRPr="00FB0D25">
        <w:rPr>
          <w:bCs/>
          <w:kern w:val="28"/>
        </w:rPr>
        <w:t xml:space="preserve"> </w:t>
      </w:r>
      <w:proofErr w:type="spellStart"/>
      <w:r w:rsidR="00B4160C" w:rsidRPr="00FB0D25">
        <w:rPr>
          <w:bCs/>
          <w:kern w:val="28"/>
        </w:rPr>
        <w:t>енгізу</w:t>
      </w:r>
      <w:proofErr w:type="spellEnd"/>
      <w:r w:rsidR="00B4160C" w:rsidRPr="00FB0D25">
        <w:rPr>
          <w:bCs/>
          <w:kern w:val="28"/>
        </w:rPr>
        <w:t xml:space="preserve"> </w:t>
      </w:r>
      <w:proofErr w:type="spellStart"/>
      <w:r w:rsidR="00B4160C" w:rsidRPr="00FB0D25">
        <w:rPr>
          <w:bCs/>
          <w:kern w:val="28"/>
        </w:rPr>
        <w:t>көзделеді</w:t>
      </w:r>
      <w:proofErr w:type="spellEnd"/>
      <w:r w:rsidR="00B4160C" w:rsidRPr="00FB0D25">
        <w:rPr>
          <w:bCs/>
          <w:kern w:val="28"/>
        </w:rPr>
        <w:t>.</w:t>
      </w:r>
    </w:p>
    <w:p w14:paraId="51E02C1A" w14:textId="4EFB6478" w:rsidR="00B4160C" w:rsidRPr="00FB0D25" w:rsidRDefault="00B4160C" w:rsidP="004262E8">
      <w:pPr>
        <w:ind w:firstLine="709"/>
        <w:jc w:val="both"/>
        <w:rPr>
          <w:bCs/>
          <w:kern w:val="28"/>
        </w:rPr>
      </w:pPr>
      <w:r w:rsidRPr="00FB0D25">
        <w:rPr>
          <w:bCs/>
          <w:kern w:val="28"/>
        </w:rPr>
        <w:t xml:space="preserve">3) </w:t>
      </w:r>
      <w:proofErr w:type="spellStart"/>
      <w:r w:rsidRPr="00FB0D25">
        <w:rPr>
          <w:bCs/>
          <w:kern w:val="28"/>
        </w:rPr>
        <w:t>тұжырымдаманы</w:t>
      </w:r>
      <w:proofErr w:type="spellEnd"/>
      <w:r w:rsidRPr="00FB0D25">
        <w:rPr>
          <w:bCs/>
          <w:kern w:val="28"/>
        </w:rPr>
        <w:t xml:space="preserve"> </w:t>
      </w:r>
      <w:proofErr w:type="spellStart"/>
      <w:r w:rsidRPr="00FB0D25">
        <w:rPr>
          <w:bCs/>
          <w:kern w:val="28"/>
        </w:rPr>
        <w:t>енгізу</w:t>
      </w:r>
      <w:proofErr w:type="spellEnd"/>
      <w:r w:rsidRPr="00FB0D25">
        <w:rPr>
          <w:bCs/>
          <w:kern w:val="28"/>
        </w:rPr>
        <w:t xml:space="preserve"> </w:t>
      </w:r>
      <w:proofErr w:type="spellStart"/>
      <w:r w:rsidRPr="00FB0D25">
        <w:rPr>
          <w:bCs/>
          <w:kern w:val="28"/>
        </w:rPr>
        <w:t>жобалардың</w:t>
      </w:r>
      <w:proofErr w:type="spellEnd"/>
      <w:r w:rsidRPr="00FB0D25">
        <w:rPr>
          <w:bCs/>
          <w:kern w:val="28"/>
        </w:rPr>
        <w:t xml:space="preserve"> </w:t>
      </w:r>
      <w:proofErr w:type="spellStart"/>
      <w:r w:rsidRPr="00FB0D25">
        <w:rPr>
          <w:bCs/>
          <w:kern w:val="28"/>
        </w:rPr>
        <w:t>ағымдағы</w:t>
      </w:r>
      <w:proofErr w:type="spellEnd"/>
      <w:r w:rsidRPr="00FB0D25">
        <w:rPr>
          <w:bCs/>
          <w:kern w:val="28"/>
        </w:rPr>
        <w:t xml:space="preserve"> </w:t>
      </w:r>
      <w:proofErr w:type="spellStart"/>
      <w:r w:rsidRPr="00FB0D25">
        <w:rPr>
          <w:bCs/>
          <w:kern w:val="28"/>
        </w:rPr>
        <w:t>тәуекелдері</w:t>
      </w:r>
      <w:proofErr w:type="spellEnd"/>
      <w:r w:rsidRPr="00FB0D25">
        <w:rPr>
          <w:bCs/>
          <w:kern w:val="28"/>
        </w:rPr>
        <w:t xml:space="preserve"> мен </w:t>
      </w:r>
      <w:proofErr w:type="spellStart"/>
      <w:r w:rsidRPr="00FB0D25">
        <w:rPr>
          <w:bCs/>
          <w:kern w:val="28"/>
        </w:rPr>
        <w:t>залалын</w:t>
      </w:r>
      <w:proofErr w:type="spellEnd"/>
      <w:r w:rsidRPr="00FB0D25">
        <w:rPr>
          <w:bCs/>
          <w:kern w:val="28"/>
        </w:rPr>
        <w:t xml:space="preserve"> 50,0%-</w:t>
      </w:r>
      <w:proofErr w:type="spellStart"/>
      <w:r w:rsidRPr="00FB0D25">
        <w:rPr>
          <w:bCs/>
          <w:kern w:val="28"/>
        </w:rPr>
        <w:t>ға</w:t>
      </w:r>
      <w:proofErr w:type="spellEnd"/>
      <w:r w:rsidRPr="00FB0D25">
        <w:rPr>
          <w:bCs/>
          <w:kern w:val="28"/>
        </w:rPr>
        <w:t xml:space="preserve"> </w:t>
      </w:r>
      <w:proofErr w:type="spellStart"/>
      <w:r w:rsidRPr="00FB0D25">
        <w:rPr>
          <w:bCs/>
          <w:kern w:val="28"/>
        </w:rPr>
        <w:t>азайтуға</w:t>
      </w:r>
      <w:proofErr w:type="spellEnd"/>
      <w:r w:rsidRPr="00FB0D25">
        <w:rPr>
          <w:bCs/>
          <w:kern w:val="28"/>
        </w:rPr>
        <w:t xml:space="preserve"> </w:t>
      </w:r>
      <w:proofErr w:type="spellStart"/>
      <w:r w:rsidRPr="00FB0D25">
        <w:rPr>
          <w:bCs/>
          <w:kern w:val="28"/>
        </w:rPr>
        <w:t>мүмкіндік</w:t>
      </w:r>
      <w:proofErr w:type="spellEnd"/>
      <w:r w:rsidRPr="00FB0D25">
        <w:rPr>
          <w:bCs/>
          <w:kern w:val="28"/>
        </w:rPr>
        <w:t xml:space="preserve"> </w:t>
      </w:r>
      <w:proofErr w:type="spellStart"/>
      <w:r w:rsidRPr="00FB0D25">
        <w:rPr>
          <w:bCs/>
          <w:kern w:val="28"/>
        </w:rPr>
        <w:t>береді</w:t>
      </w:r>
      <w:proofErr w:type="spellEnd"/>
      <w:r w:rsidRPr="00FB0D25">
        <w:rPr>
          <w:bCs/>
          <w:kern w:val="28"/>
        </w:rPr>
        <w:t xml:space="preserve">. </w:t>
      </w:r>
      <w:proofErr w:type="spellStart"/>
      <w:r w:rsidRPr="00FB0D25">
        <w:rPr>
          <w:bCs/>
          <w:kern w:val="28"/>
        </w:rPr>
        <w:t>Тұжырымдаманы</w:t>
      </w:r>
      <w:proofErr w:type="spellEnd"/>
      <w:r w:rsidRPr="00FB0D25">
        <w:rPr>
          <w:bCs/>
          <w:kern w:val="28"/>
        </w:rPr>
        <w:t xml:space="preserve"> </w:t>
      </w:r>
      <w:proofErr w:type="spellStart"/>
      <w:r w:rsidRPr="00FB0D25">
        <w:rPr>
          <w:bCs/>
          <w:kern w:val="28"/>
        </w:rPr>
        <w:t>енгізу</w:t>
      </w:r>
      <w:proofErr w:type="spellEnd"/>
      <w:r w:rsidRPr="00FB0D25">
        <w:rPr>
          <w:bCs/>
          <w:kern w:val="28"/>
        </w:rPr>
        <w:t xml:space="preserve"> </w:t>
      </w:r>
      <w:proofErr w:type="spellStart"/>
      <w:r w:rsidRPr="00FB0D25">
        <w:rPr>
          <w:bCs/>
          <w:kern w:val="28"/>
        </w:rPr>
        <w:t>тиімділігінің</w:t>
      </w:r>
      <w:proofErr w:type="spellEnd"/>
      <w:r w:rsidRPr="00FB0D25">
        <w:rPr>
          <w:bCs/>
          <w:kern w:val="28"/>
        </w:rPr>
        <w:t xml:space="preserve"> </w:t>
      </w:r>
      <w:proofErr w:type="spellStart"/>
      <w:r w:rsidRPr="00FB0D25">
        <w:rPr>
          <w:bCs/>
          <w:kern w:val="28"/>
        </w:rPr>
        <w:t>есептік</w:t>
      </w:r>
      <w:proofErr w:type="spellEnd"/>
      <w:r w:rsidRPr="00FB0D25">
        <w:rPr>
          <w:bCs/>
          <w:kern w:val="28"/>
        </w:rPr>
        <w:t xml:space="preserve"> </w:t>
      </w:r>
      <w:proofErr w:type="spellStart"/>
      <w:r w:rsidRPr="00FB0D25">
        <w:rPr>
          <w:bCs/>
          <w:kern w:val="28"/>
        </w:rPr>
        <w:t>көрсеткіштері</w:t>
      </w:r>
      <w:proofErr w:type="spellEnd"/>
      <w:r w:rsidRPr="00FB0D25">
        <w:rPr>
          <w:bCs/>
          <w:kern w:val="28"/>
        </w:rPr>
        <w:t xml:space="preserve"> (</w:t>
      </w:r>
      <w:proofErr w:type="spellStart"/>
      <w:r w:rsidRPr="00FB0D25">
        <w:rPr>
          <w:bCs/>
          <w:kern w:val="28"/>
        </w:rPr>
        <w:t>бір</w:t>
      </w:r>
      <w:proofErr w:type="spellEnd"/>
      <w:r w:rsidRPr="00FB0D25">
        <w:rPr>
          <w:bCs/>
          <w:kern w:val="28"/>
        </w:rPr>
        <w:t xml:space="preserve"> </w:t>
      </w:r>
      <w:proofErr w:type="spellStart"/>
      <w:r w:rsidRPr="00FB0D25">
        <w:rPr>
          <w:bCs/>
          <w:kern w:val="28"/>
        </w:rPr>
        <w:t>мемлекеттік</w:t>
      </w:r>
      <w:proofErr w:type="spellEnd"/>
      <w:r w:rsidRPr="00FB0D25">
        <w:rPr>
          <w:bCs/>
          <w:kern w:val="28"/>
        </w:rPr>
        <w:t xml:space="preserve"> </w:t>
      </w:r>
      <w:proofErr w:type="spellStart"/>
      <w:r w:rsidRPr="00FB0D25">
        <w:rPr>
          <w:bCs/>
          <w:kern w:val="28"/>
        </w:rPr>
        <w:t>органның</w:t>
      </w:r>
      <w:proofErr w:type="spellEnd"/>
      <w:r w:rsidRPr="00FB0D25">
        <w:rPr>
          <w:bCs/>
          <w:kern w:val="28"/>
        </w:rPr>
        <w:t xml:space="preserve"> </w:t>
      </w:r>
      <w:proofErr w:type="spellStart"/>
      <w:r w:rsidRPr="00FB0D25">
        <w:rPr>
          <w:bCs/>
          <w:kern w:val="28"/>
        </w:rPr>
        <w:t>мысалына</w:t>
      </w:r>
      <w:proofErr w:type="spellEnd"/>
      <w:r w:rsidRPr="00FB0D25">
        <w:rPr>
          <w:bCs/>
          <w:kern w:val="28"/>
        </w:rPr>
        <w:t>):</w:t>
      </w:r>
    </w:p>
    <w:p w14:paraId="2008C6D3" w14:textId="7368E04C" w:rsidR="00B4160C" w:rsidRPr="00FB0D25" w:rsidRDefault="00916BEB" w:rsidP="004262E8">
      <w:pPr>
        <w:ind w:firstLine="709"/>
        <w:jc w:val="both"/>
        <w:rPr>
          <w:bCs/>
          <w:kern w:val="28"/>
        </w:rPr>
      </w:pPr>
      <w:r>
        <w:rPr>
          <w:bCs/>
          <w:kern w:val="28"/>
        </w:rPr>
        <w:t>‒</w:t>
      </w:r>
      <w:r w:rsidR="00B4160C" w:rsidRPr="00FB0D25">
        <w:rPr>
          <w:bCs/>
          <w:kern w:val="28"/>
        </w:rPr>
        <w:t xml:space="preserve"> </w:t>
      </w:r>
      <w:proofErr w:type="spellStart"/>
      <w:r w:rsidR="00B4160C" w:rsidRPr="00FB0D25">
        <w:rPr>
          <w:bCs/>
          <w:kern w:val="28"/>
        </w:rPr>
        <w:t>енгізу</w:t>
      </w:r>
      <w:proofErr w:type="spellEnd"/>
      <w:r w:rsidR="00B4160C" w:rsidRPr="00FB0D25">
        <w:rPr>
          <w:bCs/>
          <w:kern w:val="28"/>
        </w:rPr>
        <w:t xml:space="preserve"> </w:t>
      </w:r>
      <w:proofErr w:type="spellStart"/>
      <w:r w:rsidR="00B4160C" w:rsidRPr="00FB0D25">
        <w:rPr>
          <w:bCs/>
          <w:kern w:val="28"/>
        </w:rPr>
        <w:t>мерзімі</w:t>
      </w:r>
      <w:proofErr w:type="spellEnd"/>
      <w:r w:rsidR="00FB0D25">
        <w:rPr>
          <w:bCs/>
          <w:kern w:val="28"/>
          <w:lang w:val="kk-KZ"/>
        </w:rPr>
        <w:t xml:space="preserve"> </w:t>
      </w:r>
      <w:r w:rsidR="00B4160C" w:rsidRPr="00FB0D25">
        <w:rPr>
          <w:bCs/>
          <w:kern w:val="28"/>
        </w:rPr>
        <w:t>-</w:t>
      </w:r>
      <w:r w:rsidR="00FB0D25">
        <w:rPr>
          <w:bCs/>
          <w:kern w:val="28"/>
          <w:lang w:val="kk-KZ"/>
        </w:rPr>
        <w:t xml:space="preserve"> </w:t>
      </w:r>
      <w:r w:rsidR="00B4160C" w:rsidRPr="00FB0D25">
        <w:rPr>
          <w:bCs/>
          <w:kern w:val="28"/>
        </w:rPr>
        <w:t xml:space="preserve">8 </w:t>
      </w:r>
      <w:proofErr w:type="spellStart"/>
      <w:r w:rsidR="00B4160C" w:rsidRPr="00FB0D25">
        <w:rPr>
          <w:bCs/>
          <w:kern w:val="28"/>
        </w:rPr>
        <w:t>тоқсан</w:t>
      </w:r>
      <w:proofErr w:type="spellEnd"/>
      <w:r w:rsidR="00B4160C" w:rsidRPr="00FB0D25">
        <w:rPr>
          <w:bCs/>
          <w:kern w:val="28"/>
        </w:rPr>
        <w:t>;</w:t>
      </w:r>
    </w:p>
    <w:p w14:paraId="0BC05D47" w14:textId="384D23F5" w:rsidR="00B4160C" w:rsidRPr="00FB0D25" w:rsidRDefault="00916BEB" w:rsidP="004262E8">
      <w:pPr>
        <w:ind w:firstLine="709"/>
        <w:jc w:val="both"/>
        <w:rPr>
          <w:bCs/>
          <w:kern w:val="28"/>
        </w:rPr>
      </w:pPr>
      <w:r>
        <w:rPr>
          <w:bCs/>
          <w:kern w:val="28"/>
        </w:rPr>
        <w:t>‒</w:t>
      </w:r>
      <w:r w:rsidR="00B4160C" w:rsidRPr="00FB0D25">
        <w:rPr>
          <w:bCs/>
          <w:kern w:val="28"/>
        </w:rPr>
        <w:t xml:space="preserve"> NPV 8 </w:t>
      </w:r>
      <w:proofErr w:type="spellStart"/>
      <w:r w:rsidR="00B4160C" w:rsidRPr="00FB0D25">
        <w:rPr>
          <w:bCs/>
          <w:kern w:val="28"/>
        </w:rPr>
        <w:t>тоқсан</w:t>
      </w:r>
      <w:proofErr w:type="spellEnd"/>
      <w:r w:rsidR="00B4160C" w:rsidRPr="00FB0D25">
        <w:rPr>
          <w:bCs/>
          <w:kern w:val="28"/>
        </w:rPr>
        <w:t xml:space="preserve"> үшін</w:t>
      </w:r>
      <w:r w:rsidR="00FB0D25">
        <w:rPr>
          <w:bCs/>
          <w:kern w:val="28"/>
          <w:lang w:val="kk-KZ"/>
        </w:rPr>
        <w:t xml:space="preserve"> </w:t>
      </w:r>
      <w:r w:rsidR="00B4160C" w:rsidRPr="00FB0D25">
        <w:rPr>
          <w:bCs/>
          <w:kern w:val="28"/>
        </w:rPr>
        <w:t>-</w:t>
      </w:r>
      <w:r w:rsidR="00FB0D25">
        <w:rPr>
          <w:bCs/>
          <w:kern w:val="28"/>
          <w:lang w:val="kk-KZ"/>
        </w:rPr>
        <w:t xml:space="preserve"> </w:t>
      </w:r>
      <w:r w:rsidR="00B4160C" w:rsidRPr="00FB0D25">
        <w:rPr>
          <w:bCs/>
          <w:kern w:val="28"/>
        </w:rPr>
        <w:t xml:space="preserve">23111 </w:t>
      </w:r>
      <w:proofErr w:type="spellStart"/>
      <w:r w:rsidR="00B4160C" w:rsidRPr="00FB0D25">
        <w:rPr>
          <w:bCs/>
          <w:kern w:val="28"/>
        </w:rPr>
        <w:t>мың</w:t>
      </w:r>
      <w:proofErr w:type="spellEnd"/>
      <w:r w:rsidR="00B4160C" w:rsidRPr="00FB0D25">
        <w:rPr>
          <w:bCs/>
          <w:kern w:val="28"/>
        </w:rPr>
        <w:t xml:space="preserve"> </w:t>
      </w:r>
      <w:proofErr w:type="spellStart"/>
      <w:r w:rsidR="00B4160C" w:rsidRPr="00FB0D25">
        <w:rPr>
          <w:bCs/>
          <w:kern w:val="28"/>
        </w:rPr>
        <w:t>теңге</w:t>
      </w:r>
      <w:proofErr w:type="spellEnd"/>
      <w:r w:rsidR="00B4160C" w:rsidRPr="00FB0D25">
        <w:rPr>
          <w:bCs/>
          <w:kern w:val="28"/>
        </w:rPr>
        <w:t>.;</w:t>
      </w:r>
    </w:p>
    <w:p w14:paraId="6DC7315A" w14:textId="19D0F3D8" w:rsidR="00B4160C" w:rsidRPr="00FB0D25" w:rsidRDefault="00916BEB" w:rsidP="004262E8">
      <w:pPr>
        <w:ind w:firstLine="709"/>
        <w:jc w:val="both"/>
        <w:rPr>
          <w:bCs/>
          <w:kern w:val="28"/>
        </w:rPr>
      </w:pPr>
      <w:r>
        <w:rPr>
          <w:bCs/>
          <w:kern w:val="28"/>
        </w:rPr>
        <w:t>‒</w:t>
      </w:r>
      <w:r w:rsidR="00B4160C" w:rsidRPr="00FB0D25">
        <w:rPr>
          <w:bCs/>
          <w:kern w:val="28"/>
        </w:rPr>
        <w:t xml:space="preserve"> </w:t>
      </w:r>
      <w:proofErr w:type="spellStart"/>
      <w:r w:rsidR="00B4160C" w:rsidRPr="00FB0D25">
        <w:rPr>
          <w:bCs/>
          <w:kern w:val="28"/>
        </w:rPr>
        <w:t>өтелу</w:t>
      </w:r>
      <w:proofErr w:type="spellEnd"/>
      <w:r w:rsidR="00B4160C" w:rsidRPr="00FB0D25">
        <w:rPr>
          <w:bCs/>
          <w:kern w:val="28"/>
        </w:rPr>
        <w:t xml:space="preserve"> </w:t>
      </w:r>
      <w:proofErr w:type="spellStart"/>
      <w:r w:rsidR="00B4160C" w:rsidRPr="00FB0D25">
        <w:rPr>
          <w:bCs/>
          <w:kern w:val="28"/>
        </w:rPr>
        <w:t>мерзімі</w:t>
      </w:r>
      <w:proofErr w:type="spellEnd"/>
      <w:r w:rsidR="00B4160C" w:rsidRPr="00FB0D25">
        <w:rPr>
          <w:bCs/>
          <w:kern w:val="28"/>
        </w:rPr>
        <w:t xml:space="preserve"> - 6,5 </w:t>
      </w:r>
      <w:proofErr w:type="spellStart"/>
      <w:r w:rsidR="00B4160C" w:rsidRPr="00FB0D25">
        <w:rPr>
          <w:bCs/>
          <w:kern w:val="28"/>
        </w:rPr>
        <w:t>тоқсан</w:t>
      </w:r>
      <w:proofErr w:type="spellEnd"/>
      <w:r w:rsidR="00B4160C" w:rsidRPr="00FB0D25">
        <w:rPr>
          <w:bCs/>
          <w:kern w:val="28"/>
        </w:rPr>
        <w:t>;</w:t>
      </w:r>
    </w:p>
    <w:p w14:paraId="0DBD2B41" w14:textId="0374A319" w:rsidR="00B4160C" w:rsidRPr="00FB0D25" w:rsidRDefault="00916BEB" w:rsidP="004262E8">
      <w:pPr>
        <w:ind w:firstLine="709"/>
        <w:jc w:val="both"/>
        <w:rPr>
          <w:bCs/>
          <w:kern w:val="28"/>
        </w:rPr>
      </w:pPr>
      <w:r>
        <w:rPr>
          <w:bCs/>
          <w:kern w:val="28"/>
        </w:rPr>
        <w:t>‒</w:t>
      </w:r>
      <w:r w:rsidR="00B4160C" w:rsidRPr="00FB0D25">
        <w:rPr>
          <w:bCs/>
          <w:kern w:val="28"/>
        </w:rPr>
        <w:t xml:space="preserve"> </w:t>
      </w:r>
      <w:proofErr w:type="spellStart"/>
      <w:r w:rsidR="00B4160C" w:rsidRPr="00FB0D25">
        <w:rPr>
          <w:bCs/>
          <w:kern w:val="28"/>
        </w:rPr>
        <w:t>болжамды</w:t>
      </w:r>
      <w:proofErr w:type="spellEnd"/>
      <w:r w:rsidR="00B4160C" w:rsidRPr="00FB0D25">
        <w:rPr>
          <w:bCs/>
          <w:kern w:val="28"/>
        </w:rPr>
        <w:t xml:space="preserve"> </w:t>
      </w:r>
      <w:proofErr w:type="spellStart"/>
      <w:r w:rsidR="00B4160C" w:rsidRPr="00FB0D25">
        <w:rPr>
          <w:bCs/>
          <w:kern w:val="28"/>
        </w:rPr>
        <w:t>әлеуметтік</w:t>
      </w:r>
      <w:proofErr w:type="spellEnd"/>
      <w:r w:rsidR="00B4160C" w:rsidRPr="00FB0D25">
        <w:rPr>
          <w:bCs/>
          <w:kern w:val="28"/>
        </w:rPr>
        <w:t xml:space="preserve"> </w:t>
      </w:r>
      <w:proofErr w:type="spellStart"/>
      <w:r w:rsidR="00B4160C" w:rsidRPr="00FB0D25">
        <w:rPr>
          <w:bCs/>
          <w:kern w:val="28"/>
        </w:rPr>
        <w:t>әсер</w:t>
      </w:r>
      <w:proofErr w:type="spellEnd"/>
      <w:r w:rsidR="00B4160C" w:rsidRPr="00FB0D25">
        <w:rPr>
          <w:bCs/>
          <w:kern w:val="28"/>
        </w:rPr>
        <w:t xml:space="preserve"> (</w:t>
      </w:r>
      <w:proofErr w:type="spellStart"/>
      <w:r w:rsidR="00B4160C" w:rsidRPr="00FB0D25">
        <w:rPr>
          <w:bCs/>
          <w:kern w:val="28"/>
        </w:rPr>
        <w:t>әлеуметтік</w:t>
      </w:r>
      <w:proofErr w:type="spellEnd"/>
      <w:r w:rsidR="00B4160C" w:rsidRPr="00FB0D25">
        <w:rPr>
          <w:bCs/>
          <w:kern w:val="28"/>
        </w:rPr>
        <w:t xml:space="preserve"> </w:t>
      </w:r>
      <w:proofErr w:type="spellStart"/>
      <w:r w:rsidR="00B4160C" w:rsidRPr="00FB0D25">
        <w:rPr>
          <w:bCs/>
          <w:kern w:val="28"/>
        </w:rPr>
        <w:t>тиімділік</w:t>
      </w:r>
      <w:proofErr w:type="spellEnd"/>
      <w:r w:rsidR="00B4160C" w:rsidRPr="00FB0D25">
        <w:rPr>
          <w:bCs/>
          <w:kern w:val="28"/>
        </w:rPr>
        <w:t xml:space="preserve"> </w:t>
      </w:r>
      <w:proofErr w:type="spellStart"/>
      <w:r w:rsidR="00B4160C" w:rsidRPr="00FB0D25">
        <w:rPr>
          <w:bCs/>
          <w:kern w:val="28"/>
        </w:rPr>
        <w:t>индексінің</w:t>
      </w:r>
      <w:proofErr w:type="spellEnd"/>
      <w:r w:rsidR="00B4160C" w:rsidRPr="00FB0D25">
        <w:rPr>
          <w:bCs/>
          <w:kern w:val="28"/>
        </w:rPr>
        <w:t xml:space="preserve"> </w:t>
      </w:r>
      <w:proofErr w:type="spellStart"/>
      <w:r w:rsidR="00B4160C" w:rsidRPr="00FB0D25">
        <w:rPr>
          <w:bCs/>
          <w:kern w:val="28"/>
        </w:rPr>
        <w:t>өсуі</w:t>
      </w:r>
      <w:proofErr w:type="spellEnd"/>
      <w:r w:rsidR="00B4160C" w:rsidRPr="00FB0D25">
        <w:rPr>
          <w:bCs/>
          <w:kern w:val="28"/>
        </w:rPr>
        <w:t>) – 153,1%.</w:t>
      </w:r>
    </w:p>
    <w:p w14:paraId="2D312346" w14:textId="146D5109" w:rsidR="00B4160C" w:rsidRPr="00FB0D25" w:rsidRDefault="00B4160C" w:rsidP="004262E8">
      <w:pPr>
        <w:ind w:firstLine="709"/>
        <w:jc w:val="both"/>
        <w:rPr>
          <w:bCs/>
          <w:kern w:val="28"/>
        </w:rPr>
      </w:pPr>
      <w:r w:rsidRPr="00FB0D25">
        <w:rPr>
          <w:bCs/>
          <w:kern w:val="28"/>
        </w:rPr>
        <w:t xml:space="preserve">Негізгі </w:t>
      </w:r>
      <w:proofErr w:type="spellStart"/>
      <w:r w:rsidRPr="00FB0D25">
        <w:rPr>
          <w:bCs/>
          <w:kern w:val="28"/>
        </w:rPr>
        <w:t>параметрлерді</w:t>
      </w:r>
      <w:proofErr w:type="spellEnd"/>
      <w:r w:rsidRPr="00FB0D25">
        <w:rPr>
          <w:bCs/>
          <w:kern w:val="28"/>
        </w:rPr>
        <w:t xml:space="preserve"> </w:t>
      </w:r>
      <w:r w:rsidR="00FB0D25">
        <w:rPr>
          <w:bCs/>
          <w:kern w:val="28"/>
          <w:lang w:val="kk-KZ"/>
        </w:rPr>
        <w:t>и</w:t>
      </w:r>
      <w:proofErr w:type="spellStart"/>
      <w:r w:rsidRPr="00FB0D25">
        <w:rPr>
          <w:bCs/>
          <w:kern w:val="28"/>
        </w:rPr>
        <w:t>митациялық</w:t>
      </w:r>
      <w:proofErr w:type="spellEnd"/>
      <w:r w:rsidRPr="00FB0D25">
        <w:rPr>
          <w:bCs/>
          <w:kern w:val="28"/>
        </w:rPr>
        <w:t xml:space="preserve"> </w:t>
      </w:r>
      <w:proofErr w:type="spellStart"/>
      <w:r w:rsidRPr="00FB0D25">
        <w:rPr>
          <w:bCs/>
          <w:kern w:val="28"/>
        </w:rPr>
        <w:t>модельдеу</w:t>
      </w:r>
      <w:proofErr w:type="spellEnd"/>
      <w:r w:rsidRPr="00FB0D25">
        <w:rPr>
          <w:bCs/>
          <w:kern w:val="28"/>
        </w:rPr>
        <w:t xml:space="preserve"> </w:t>
      </w:r>
      <w:proofErr w:type="spellStart"/>
      <w:r w:rsidRPr="00FB0D25">
        <w:rPr>
          <w:bCs/>
          <w:kern w:val="28"/>
        </w:rPr>
        <w:t>кез</w:t>
      </w:r>
      <w:proofErr w:type="spellEnd"/>
      <w:r w:rsidRPr="00FB0D25">
        <w:rPr>
          <w:bCs/>
          <w:kern w:val="28"/>
        </w:rPr>
        <w:t xml:space="preserve"> </w:t>
      </w:r>
      <w:proofErr w:type="spellStart"/>
      <w:r w:rsidRPr="00FB0D25">
        <w:rPr>
          <w:bCs/>
          <w:kern w:val="28"/>
        </w:rPr>
        <w:t>келген</w:t>
      </w:r>
      <w:proofErr w:type="spellEnd"/>
      <w:r w:rsidRPr="00FB0D25">
        <w:rPr>
          <w:bCs/>
          <w:kern w:val="28"/>
        </w:rPr>
        <w:t xml:space="preserve"> </w:t>
      </w:r>
      <w:proofErr w:type="spellStart"/>
      <w:r w:rsidRPr="00FB0D25">
        <w:rPr>
          <w:bCs/>
          <w:kern w:val="28"/>
        </w:rPr>
        <w:t>қаралған</w:t>
      </w:r>
      <w:proofErr w:type="spellEnd"/>
      <w:r w:rsidRPr="00FB0D25">
        <w:rPr>
          <w:bCs/>
          <w:kern w:val="28"/>
        </w:rPr>
        <w:t xml:space="preserve"> сценарий </w:t>
      </w:r>
      <w:proofErr w:type="spellStart"/>
      <w:r w:rsidRPr="00FB0D25">
        <w:rPr>
          <w:bCs/>
          <w:kern w:val="28"/>
        </w:rPr>
        <w:t>кезінде</w:t>
      </w:r>
      <w:proofErr w:type="spellEnd"/>
      <w:r w:rsidRPr="00FB0D25">
        <w:rPr>
          <w:bCs/>
          <w:kern w:val="28"/>
        </w:rPr>
        <w:t xml:space="preserve"> </w:t>
      </w:r>
      <w:proofErr w:type="spellStart"/>
      <w:r w:rsidRPr="00FB0D25">
        <w:rPr>
          <w:bCs/>
          <w:kern w:val="28"/>
        </w:rPr>
        <w:t>мемлекеттік</w:t>
      </w:r>
      <w:proofErr w:type="spellEnd"/>
      <w:r w:rsidRPr="00FB0D25">
        <w:rPr>
          <w:bCs/>
          <w:kern w:val="28"/>
        </w:rPr>
        <w:t xml:space="preserve"> </w:t>
      </w:r>
      <w:proofErr w:type="spellStart"/>
      <w:r w:rsidRPr="00FB0D25">
        <w:rPr>
          <w:bCs/>
          <w:kern w:val="28"/>
        </w:rPr>
        <w:t>органдарда</w:t>
      </w:r>
      <w:proofErr w:type="spellEnd"/>
      <w:r w:rsidRPr="00FB0D25">
        <w:rPr>
          <w:bCs/>
          <w:kern w:val="28"/>
        </w:rPr>
        <w:t xml:space="preserve"> </w:t>
      </w:r>
      <w:r w:rsidR="00FB0D25">
        <w:rPr>
          <w:bCs/>
          <w:kern w:val="28"/>
          <w:lang w:val="kk-KZ"/>
        </w:rPr>
        <w:t>Ж</w:t>
      </w:r>
      <w:r w:rsidRPr="00FB0D25">
        <w:rPr>
          <w:bCs/>
          <w:kern w:val="28"/>
        </w:rPr>
        <w:t xml:space="preserve">ББ тұжырымдамасын </w:t>
      </w:r>
      <w:proofErr w:type="spellStart"/>
      <w:r w:rsidRPr="00FB0D25">
        <w:rPr>
          <w:bCs/>
          <w:kern w:val="28"/>
        </w:rPr>
        <w:t>енгізу</w:t>
      </w:r>
      <w:proofErr w:type="spellEnd"/>
      <w:r w:rsidRPr="00FB0D25">
        <w:rPr>
          <w:bCs/>
          <w:kern w:val="28"/>
        </w:rPr>
        <w:t xml:space="preserve"> </w:t>
      </w:r>
      <w:proofErr w:type="spellStart"/>
      <w:r w:rsidRPr="00FB0D25">
        <w:rPr>
          <w:bCs/>
          <w:kern w:val="28"/>
        </w:rPr>
        <w:t>бағдарламасы</w:t>
      </w:r>
      <w:proofErr w:type="spellEnd"/>
      <w:r w:rsidRPr="00FB0D25">
        <w:rPr>
          <w:bCs/>
          <w:kern w:val="28"/>
        </w:rPr>
        <w:t xml:space="preserve"> </w:t>
      </w:r>
      <w:proofErr w:type="spellStart"/>
      <w:r w:rsidRPr="00FB0D25">
        <w:rPr>
          <w:bCs/>
          <w:kern w:val="28"/>
        </w:rPr>
        <w:t>тиімсіз</w:t>
      </w:r>
      <w:proofErr w:type="spellEnd"/>
      <w:r w:rsidRPr="00FB0D25">
        <w:rPr>
          <w:bCs/>
          <w:kern w:val="28"/>
        </w:rPr>
        <w:t xml:space="preserve"> </w:t>
      </w:r>
      <w:proofErr w:type="spellStart"/>
      <w:r w:rsidRPr="00FB0D25">
        <w:rPr>
          <w:bCs/>
          <w:kern w:val="28"/>
        </w:rPr>
        <w:t>болмайтынын</w:t>
      </w:r>
      <w:proofErr w:type="spellEnd"/>
      <w:r w:rsidRPr="00FB0D25">
        <w:rPr>
          <w:bCs/>
          <w:kern w:val="28"/>
        </w:rPr>
        <w:t xml:space="preserve"> </w:t>
      </w:r>
      <w:proofErr w:type="spellStart"/>
      <w:r w:rsidRPr="00FB0D25">
        <w:rPr>
          <w:bCs/>
          <w:kern w:val="28"/>
        </w:rPr>
        <w:t>көрсетті</w:t>
      </w:r>
      <w:proofErr w:type="spellEnd"/>
      <w:r w:rsidRPr="00FB0D25">
        <w:rPr>
          <w:bCs/>
          <w:kern w:val="28"/>
        </w:rPr>
        <w:t xml:space="preserve"> (</w:t>
      </w:r>
      <w:proofErr w:type="spellStart"/>
      <w:r w:rsidRPr="00FB0D25">
        <w:rPr>
          <w:bCs/>
          <w:kern w:val="28"/>
        </w:rPr>
        <w:t>табыстылық</w:t>
      </w:r>
      <w:proofErr w:type="spellEnd"/>
      <w:r w:rsidRPr="00FB0D25">
        <w:rPr>
          <w:bCs/>
          <w:kern w:val="28"/>
        </w:rPr>
        <w:t xml:space="preserve"> </w:t>
      </w:r>
      <w:proofErr w:type="spellStart"/>
      <w:r w:rsidRPr="00FB0D25">
        <w:rPr>
          <w:bCs/>
          <w:kern w:val="28"/>
        </w:rPr>
        <w:t>ықтималдығы</w:t>
      </w:r>
      <w:proofErr w:type="spellEnd"/>
      <w:r w:rsidRPr="00FB0D25">
        <w:rPr>
          <w:bCs/>
          <w:kern w:val="28"/>
        </w:rPr>
        <w:t xml:space="preserve"> 100,0%). </w:t>
      </w:r>
      <w:proofErr w:type="spellStart"/>
      <w:r w:rsidRPr="00FB0D25">
        <w:rPr>
          <w:bCs/>
          <w:kern w:val="28"/>
        </w:rPr>
        <w:t>Оптимистік</w:t>
      </w:r>
      <w:proofErr w:type="spellEnd"/>
      <w:r w:rsidRPr="00FB0D25">
        <w:rPr>
          <w:bCs/>
          <w:kern w:val="28"/>
        </w:rPr>
        <w:t xml:space="preserve"> </w:t>
      </w:r>
      <w:proofErr w:type="spellStart"/>
      <w:r w:rsidRPr="00FB0D25">
        <w:rPr>
          <w:bCs/>
          <w:kern w:val="28"/>
        </w:rPr>
        <w:t>сценарийді</w:t>
      </w:r>
      <w:proofErr w:type="spellEnd"/>
      <w:r w:rsidRPr="00FB0D25">
        <w:rPr>
          <w:bCs/>
          <w:kern w:val="28"/>
        </w:rPr>
        <w:t xml:space="preserve"> </w:t>
      </w:r>
      <w:proofErr w:type="spellStart"/>
      <w:r w:rsidRPr="00FB0D25">
        <w:rPr>
          <w:bCs/>
          <w:kern w:val="28"/>
        </w:rPr>
        <w:t>жүзеге</w:t>
      </w:r>
      <w:proofErr w:type="spellEnd"/>
      <w:r w:rsidRPr="00FB0D25">
        <w:rPr>
          <w:bCs/>
          <w:kern w:val="28"/>
        </w:rPr>
        <w:t xml:space="preserve"> асыру </w:t>
      </w:r>
      <w:proofErr w:type="spellStart"/>
      <w:r w:rsidRPr="00FB0D25">
        <w:rPr>
          <w:bCs/>
          <w:kern w:val="28"/>
        </w:rPr>
        <w:t>ықтималдығы</w:t>
      </w:r>
      <w:proofErr w:type="spellEnd"/>
      <w:r w:rsidRPr="00FB0D25">
        <w:rPr>
          <w:bCs/>
          <w:kern w:val="28"/>
        </w:rPr>
        <w:t xml:space="preserve"> да жоғары – 47,6%. </w:t>
      </w:r>
      <w:proofErr w:type="spellStart"/>
      <w:r w:rsidRPr="00FB0D25">
        <w:rPr>
          <w:bCs/>
          <w:kern w:val="28"/>
        </w:rPr>
        <w:t>Осыған</w:t>
      </w:r>
      <w:proofErr w:type="spellEnd"/>
      <w:r w:rsidRPr="00FB0D25">
        <w:rPr>
          <w:bCs/>
          <w:kern w:val="28"/>
        </w:rPr>
        <w:t xml:space="preserve"> </w:t>
      </w:r>
      <w:proofErr w:type="spellStart"/>
      <w:r w:rsidRPr="00FB0D25">
        <w:rPr>
          <w:bCs/>
          <w:kern w:val="28"/>
        </w:rPr>
        <w:t>байланысты</w:t>
      </w:r>
      <w:proofErr w:type="spellEnd"/>
      <w:r w:rsidRPr="00FB0D25">
        <w:rPr>
          <w:bCs/>
          <w:kern w:val="28"/>
        </w:rPr>
        <w:t xml:space="preserve"> </w:t>
      </w:r>
      <w:proofErr w:type="spellStart"/>
      <w:r w:rsidRPr="00FB0D25">
        <w:rPr>
          <w:bCs/>
          <w:kern w:val="28"/>
        </w:rPr>
        <w:t>ұсынымдарды</w:t>
      </w:r>
      <w:proofErr w:type="spellEnd"/>
      <w:r w:rsidRPr="00FB0D25">
        <w:rPr>
          <w:bCs/>
          <w:kern w:val="28"/>
        </w:rPr>
        <w:t xml:space="preserve"> Қазақстан Республикасының </w:t>
      </w:r>
      <w:proofErr w:type="spellStart"/>
      <w:r w:rsidRPr="00FB0D25">
        <w:rPr>
          <w:bCs/>
          <w:kern w:val="28"/>
        </w:rPr>
        <w:t>мемлекеттік</w:t>
      </w:r>
      <w:proofErr w:type="spellEnd"/>
      <w:r w:rsidRPr="00FB0D25">
        <w:rPr>
          <w:bCs/>
          <w:kern w:val="28"/>
        </w:rPr>
        <w:t xml:space="preserve"> </w:t>
      </w:r>
      <w:proofErr w:type="spellStart"/>
      <w:r w:rsidRPr="00FB0D25">
        <w:rPr>
          <w:bCs/>
          <w:kern w:val="28"/>
        </w:rPr>
        <w:t>органдарында</w:t>
      </w:r>
      <w:proofErr w:type="spellEnd"/>
      <w:r w:rsidRPr="00FB0D25">
        <w:rPr>
          <w:bCs/>
          <w:kern w:val="28"/>
        </w:rPr>
        <w:t xml:space="preserve"> </w:t>
      </w:r>
      <w:proofErr w:type="spellStart"/>
      <w:r w:rsidRPr="00FB0D25">
        <w:rPr>
          <w:bCs/>
          <w:kern w:val="28"/>
        </w:rPr>
        <w:t>енгізу</w:t>
      </w:r>
      <w:proofErr w:type="spellEnd"/>
      <w:r w:rsidRPr="00FB0D25">
        <w:rPr>
          <w:bCs/>
          <w:kern w:val="28"/>
        </w:rPr>
        <w:t xml:space="preserve"> </w:t>
      </w:r>
      <w:proofErr w:type="spellStart"/>
      <w:r w:rsidRPr="00FB0D25">
        <w:rPr>
          <w:bCs/>
          <w:kern w:val="28"/>
        </w:rPr>
        <w:t>орынды</w:t>
      </w:r>
      <w:proofErr w:type="spellEnd"/>
      <w:r w:rsidRPr="00FB0D25">
        <w:rPr>
          <w:bCs/>
          <w:kern w:val="28"/>
        </w:rPr>
        <w:t>.</w:t>
      </w:r>
    </w:p>
    <w:p w14:paraId="5C407BE2" w14:textId="639D7480" w:rsidR="00DF119F" w:rsidRPr="00FB0D25" w:rsidRDefault="00FB0D25" w:rsidP="004262E8">
      <w:pPr>
        <w:ind w:firstLine="709"/>
        <w:jc w:val="both"/>
        <w:rPr>
          <w:bCs/>
        </w:rPr>
      </w:pPr>
      <w:r>
        <w:rPr>
          <w:bCs/>
          <w:kern w:val="28"/>
          <w:lang w:val="kk-KZ"/>
        </w:rPr>
        <w:t>Ж</w:t>
      </w:r>
      <w:r w:rsidR="00B4160C" w:rsidRPr="00FB0D25">
        <w:rPr>
          <w:bCs/>
          <w:kern w:val="28"/>
        </w:rPr>
        <w:t xml:space="preserve">ББ </w:t>
      </w:r>
      <w:proofErr w:type="spellStart"/>
      <w:r w:rsidR="00B4160C" w:rsidRPr="00FB0D25">
        <w:rPr>
          <w:bCs/>
          <w:kern w:val="28"/>
        </w:rPr>
        <w:t>тұжырымдамасының</w:t>
      </w:r>
      <w:proofErr w:type="spellEnd"/>
      <w:r w:rsidR="00B4160C" w:rsidRPr="00FB0D25">
        <w:rPr>
          <w:bCs/>
          <w:kern w:val="28"/>
        </w:rPr>
        <w:t xml:space="preserve"> </w:t>
      </w:r>
      <w:proofErr w:type="spellStart"/>
      <w:r w:rsidR="00B4160C" w:rsidRPr="00FB0D25">
        <w:rPr>
          <w:bCs/>
          <w:kern w:val="28"/>
        </w:rPr>
        <w:t>мемлекеттік</w:t>
      </w:r>
      <w:proofErr w:type="spellEnd"/>
      <w:r w:rsidR="00B4160C" w:rsidRPr="00FB0D25">
        <w:rPr>
          <w:bCs/>
          <w:kern w:val="28"/>
        </w:rPr>
        <w:t xml:space="preserve"> </w:t>
      </w:r>
      <w:proofErr w:type="spellStart"/>
      <w:r w:rsidR="00B4160C" w:rsidRPr="00FB0D25">
        <w:rPr>
          <w:bCs/>
          <w:kern w:val="28"/>
        </w:rPr>
        <w:t>органдарда</w:t>
      </w:r>
      <w:proofErr w:type="spellEnd"/>
      <w:r w:rsidR="00B4160C" w:rsidRPr="00FB0D25">
        <w:rPr>
          <w:bCs/>
          <w:kern w:val="28"/>
        </w:rPr>
        <w:t xml:space="preserve"> </w:t>
      </w:r>
      <w:r>
        <w:rPr>
          <w:bCs/>
          <w:kern w:val="28"/>
          <w:lang w:val="kk-KZ"/>
        </w:rPr>
        <w:t>Ж</w:t>
      </w:r>
      <w:r w:rsidR="00B4160C" w:rsidRPr="00FB0D25">
        <w:rPr>
          <w:bCs/>
          <w:kern w:val="28"/>
        </w:rPr>
        <w:t xml:space="preserve">ББ </w:t>
      </w:r>
      <w:proofErr w:type="spellStart"/>
      <w:r w:rsidR="00B4160C" w:rsidRPr="00FB0D25">
        <w:rPr>
          <w:bCs/>
          <w:kern w:val="28"/>
        </w:rPr>
        <w:t>енгізу</w:t>
      </w:r>
      <w:proofErr w:type="spellEnd"/>
      <w:r w:rsidR="00B4160C" w:rsidRPr="00FB0D25">
        <w:rPr>
          <w:bCs/>
          <w:kern w:val="28"/>
        </w:rPr>
        <w:t xml:space="preserve"> </w:t>
      </w:r>
      <w:proofErr w:type="spellStart"/>
      <w:r w:rsidR="00B4160C" w:rsidRPr="00FB0D25">
        <w:rPr>
          <w:bCs/>
          <w:kern w:val="28"/>
        </w:rPr>
        <w:t>нәтижелері</w:t>
      </w:r>
      <w:proofErr w:type="spellEnd"/>
      <w:r w:rsidR="00B4160C" w:rsidRPr="00FB0D25">
        <w:rPr>
          <w:bCs/>
          <w:kern w:val="28"/>
        </w:rPr>
        <w:t xml:space="preserve"> </w:t>
      </w:r>
      <w:proofErr w:type="spellStart"/>
      <w:r w:rsidR="00B4160C" w:rsidRPr="00FB0D25">
        <w:rPr>
          <w:bCs/>
          <w:kern w:val="28"/>
        </w:rPr>
        <w:t>мемлекеттік</w:t>
      </w:r>
      <w:proofErr w:type="spellEnd"/>
      <w:r w:rsidR="00B4160C" w:rsidRPr="00FB0D25">
        <w:rPr>
          <w:bCs/>
          <w:kern w:val="28"/>
        </w:rPr>
        <w:t xml:space="preserve"> </w:t>
      </w:r>
      <w:proofErr w:type="spellStart"/>
      <w:r w:rsidR="00B4160C" w:rsidRPr="00FB0D25">
        <w:rPr>
          <w:bCs/>
          <w:kern w:val="28"/>
        </w:rPr>
        <w:t>органдардың</w:t>
      </w:r>
      <w:proofErr w:type="spellEnd"/>
      <w:r w:rsidR="00B4160C" w:rsidRPr="00FB0D25">
        <w:rPr>
          <w:bCs/>
          <w:kern w:val="28"/>
        </w:rPr>
        <w:t xml:space="preserve"> </w:t>
      </w:r>
      <w:proofErr w:type="spellStart"/>
      <w:r w:rsidR="00B4160C" w:rsidRPr="00FB0D25">
        <w:rPr>
          <w:bCs/>
          <w:kern w:val="28"/>
        </w:rPr>
        <w:t>стейкхолдерлерінің</w:t>
      </w:r>
      <w:proofErr w:type="spellEnd"/>
      <w:r w:rsidR="00B4160C" w:rsidRPr="00FB0D25">
        <w:rPr>
          <w:bCs/>
          <w:kern w:val="28"/>
        </w:rPr>
        <w:t xml:space="preserve"> </w:t>
      </w:r>
      <w:proofErr w:type="spellStart"/>
      <w:r w:rsidR="00B4160C" w:rsidRPr="00FB0D25">
        <w:rPr>
          <w:bCs/>
          <w:kern w:val="28"/>
        </w:rPr>
        <w:t>қанағаттанушылығының</w:t>
      </w:r>
      <w:proofErr w:type="spellEnd"/>
      <w:r w:rsidR="00B4160C" w:rsidRPr="00FB0D25">
        <w:rPr>
          <w:bCs/>
          <w:kern w:val="28"/>
        </w:rPr>
        <w:t xml:space="preserve"> </w:t>
      </w:r>
      <w:proofErr w:type="spellStart"/>
      <w:r w:rsidR="00B4160C" w:rsidRPr="00FB0D25">
        <w:rPr>
          <w:bCs/>
          <w:kern w:val="28"/>
        </w:rPr>
        <w:t>өсу</w:t>
      </w:r>
      <w:proofErr w:type="spellEnd"/>
      <w:r w:rsidR="00B4160C" w:rsidRPr="00FB0D25">
        <w:rPr>
          <w:bCs/>
          <w:kern w:val="28"/>
        </w:rPr>
        <w:t xml:space="preserve"> </w:t>
      </w:r>
      <w:proofErr w:type="spellStart"/>
      <w:r w:rsidR="00B4160C" w:rsidRPr="00FB0D25">
        <w:rPr>
          <w:bCs/>
          <w:kern w:val="28"/>
        </w:rPr>
        <w:t>тетіктерін</w:t>
      </w:r>
      <w:proofErr w:type="spellEnd"/>
      <w:r w:rsidR="00B4160C" w:rsidRPr="00FB0D25">
        <w:rPr>
          <w:bCs/>
          <w:kern w:val="28"/>
        </w:rPr>
        <w:t xml:space="preserve"> </w:t>
      </w:r>
      <w:proofErr w:type="spellStart"/>
      <w:r w:rsidR="00B4160C" w:rsidRPr="00FB0D25">
        <w:rPr>
          <w:bCs/>
          <w:kern w:val="28"/>
        </w:rPr>
        <w:t>қалыптастыратындығында</w:t>
      </w:r>
      <w:proofErr w:type="spellEnd"/>
      <w:r w:rsidR="00B4160C" w:rsidRPr="00FB0D25">
        <w:rPr>
          <w:bCs/>
          <w:kern w:val="28"/>
        </w:rPr>
        <w:t xml:space="preserve"> </w:t>
      </w:r>
      <w:proofErr w:type="spellStart"/>
      <w:r w:rsidR="00B4160C" w:rsidRPr="00FB0D25">
        <w:rPr>
          <w:bCs/>
          <w:kern w:val="28"/>
        </w:rPr>
        <w:t>көрінетін</w:t>
      </w:r>
      <w:proofErr w:type="spellEnd"/>
      <w:r w:rsidR="00B4160C" w:rsidRPr="00FB0D25">
        <w:rPr>
          <w:bCs/>
          <w:kern w:val="28"/>
        </w:rPr>
        <w:t xml:space="preserve"> </w:t>
      </w:r>
      <w:proofErr w:type="spellStart"/>
      <w:r w:rsidR="00B4160C" w:rsidRPr="00FB0D25">
        <w:rPr>
          <w:bCs/>
          <w:kern w:val="28"/>
        </w:rPr>
        <w:t>мультипликативтік</w:t>
      </w:r>
      <w:proofErr w:type="spellEnd"/>
      <w:r w:rsidR="00B4160C" w:rsidRPr="00FB0D25">
        <w:rPr>
          <w:bCs/>
          <w:kern w:val="28"/>
        </w:rPr>
        <w:t xml:space="preserve"> </w:t>
      </w:r>
      <w:proofErr w:type="spellStart"/>
      <w:r w:rsidR="00B4160C" w:rsidRPr="00FB0D25">
        <w:rPr>
          <w:bCs/>
          <w:kern w:val="28"/>
        </w:rPr>
        <w:t>әсері</w:t>
      </w:r>
      <w:proofErr w:type="spellEnd"/>
      <w:r w:rsidR="00B4160C" w:rsidRPr="00FB0D25">
        <w:rPr>
          <w:bCs/>
          <w:kern w:val="28"/>
        </w:rPr>
        <w:t xml:space="preserve"> бар </w:t>
      </w:r>
      <w:proofErr w:type="spellStart"/>
      <w:r w:rsidR="00B4160C" w:rsidRPr="00FB0D25">
        <w:rPr>
          <w:bCs/>
          <w:kern w:val="28"/>
        </w:rPr>
        <w:t>деген</w:t>
      </w:r>
      <w:proofErr w:type="spellEnd"/>
      <w:r w:rsidR="00B4160C" w:rsidRPr="00FB0D25">
        <w:rPr>
          <w:bCs/>
          <w:kern w:val="28"/>
        </w:rPr>
        <w:t xml:space="preserve"> Гипотеза </w:t>
      </w:r>
      <w:proofErr w:type="spellStart"/>
      <w:r w:rsidR="00B4160C" w:rsidRPr="00FB0D25">
        <w:rPr>
          <w:bCs/>
          <w:kern w:val="28"/>
        </w:rPr>
        <w:t>расталды</w:t>
      </w:r>
      <w:proofErr w:type="spellEnd"/>
      <w:r w:rsidR="00DF119F" w:rsidRPr="00FB0D25">
        <w:rPr>
          <w:bCs/>
        </w:rPr>
        <w:t>.</w:t>
      </w:r>
    </w:p>
    <w:p w14:paraId="5EBF1FC7" w14:textId="77777777" w:rsidR="00FB0D25" w:rsidRPr="00323B69" w:rsidRDefault="00FB0D25" w:rsidP="004262E8">
      <w:pPr>
        <w:ind w:firstLine="709"/>
        <w:jc w:val="both"/>
      </w:pPr>
    </w:p>
    <w:p w14:paraId="3A8C7C1F" w14:textId="77777777" w:rsidR="00FB0D25" w:rsidRDefault="00FB0D25" w:rsidP="004262E8">
      <w:pPr>
        <w:pStyle w:val="10"/>
        <w:spacing w:before="0" w:after="0" w:line="360" w:lineRule="auto"/>
        <w:ind w:firstLine="709"/>
        <w:jc w:val="center"/>
        <w:rPr>
          <w:rFonts w:ascii="Times New Roman" w:hAnsi="Times New Roman" w:cs="Times New Roman"/>
          <w:sz w:val="28"/>
          <w:szCs w:val="28"/>
        </w:rPr>
      </w:pPr>
      <w:bookmarkStart w:id="29" w:name="_Toc69367124"/>
    </w:p>
    <w:p w14:paraId="3C0B8104" w14:textId="206150D2" w:rsidR="00FB0D25" w:rsidRDefault="00FB0D25" w:rsidP="00DF119F">
      <w:pPr>
        <w:pStyle w:val="10"/>
        <w:spacing w:before="0" w:after="0" w:line="360" w:lineRule="auto"/>
        <w:jc w:val="center"/>
        <w:rPr>
          <w:rFonts w:ascii="Times New Roman" w:hAnsi="Times New Roman" w:cs="Times New Roman"/>
          <w:sz w:val="28"/>
          <w:szCs w:val="28"/>
        </w:rPr>
      </w:pPr>
    </w:p>
    <w:p w14:paraId="50663E03" w14:textId="7D65DBFE" w:rsidR="00FB0D25" w:rsidRDefault="00FB0D25" w:rsidP="00FB0D25"/>
    <w:p w14:paraId="47B5967C" w14:textId="1C5AEC97" w:rsidR="00FB0D25" w:rsidRDefault="00FB0D25" w:rsidP="00FB0D25"/>
    <w:p w14:paraId="673312A7" w14:textId="2D5F7A8B" w:rsidR="00FB0D25" w:rsidRDefault="00FB0D25" w:rsidP="00FB0D25"/>
    <w:p w14:paraId="42ECF339" w14:textId="173BAB8D" w:rsidR="00FB0D25" w:rsidRDefault="00FB0D25" w:rsidP="00FB0D25"/>
    <w:p w14:paraId="6730EB87" w14:textId="5AC899CB" w:rsidR="00FB0D25" w:rsidRDefault="00FB0D25" w:rsidP="00FB0D25"/>
    <w:p w14:paraId="5CC0F555" w14:textId="7190AFFE" w:rsidR="00FB0D25" w:rsidRDefault="00FB0D25" w:rsidP="00FB0D25"/>
    <w:p w14:paraId="56BC959D" w14:textId="1BC48912" w:rsidR="00FB0D25" w:rsidRDefault="00FB0D25" w:rsidP="00FB0D25"/>
    <w:p w14:paraId="5DCB33A1" w14:textId="57889B40" w:rsidR="00FB0D25" w:rsidRDefault="00FB0D25" w:rsidP="00FB0D25"/>
    <w:p w14:paraId="2EB8D871" w14:textId="04543A00" w:rsidR="00FB0D25" w:rsidRDefault="00FB0D25" w:rsidP="00FB0D25"/>
    <w:p w14:paraId="2E41C866" w14:textId="2CB1C5F3" w:rsidR="00FB0D25" w:rsidRDefault="00FB0D25" w:rsidP="00FB0D25"/>
    <w:p w14:paraId="3B03CD66" w14:textId="1BEB9EE5" w:rsidR="00FB0D25" w:rsidRDefault="00FB0D25" w:rsidP="00FB0D25"/>
    <w:p w14:paraId="393B6CB1" w14:textId="77777777" w:rsidR="00FB0D25" w:rsidRPr="00FB0D25" w:rsidRDefault="00FB0D25" w:rsidP="00FB0D25"/>
    <w:bookmarkEnd w:id="29"/>
    <w:p w14:paraId="3353D4E5" w14:textId="77777777" w:rsidR="00973075" w:rsidRDefault="00973075" w:rsidP="00BA5813">
      <w:pPr>
        <w:pStyle w:val="affff9"/>
        <w:spacing w:line="240" w:lineRule="auto"/>
        <w:ind w:firstLine="0"/>
        <w:jc w:val="center"/>
        <w:rPr>
          <w:b/>
        </w:rPr>
      </w:pPr>
    </w:p>
    <w:p w14:paraId="4DF4321B" w14:textId="77777777" w:rsidR="00765AC8" w:rsidRDefault="00765AC8" w:rsidP="00BA5813">
      <w:pPr>
        <w:pStyle w:val="affff9"/>
        <w:spacing w:line="240" w:lineRule="auto"/>
        <w:ind w:firstLine="0"/>
        <w:jc w:val="center"/>
        <w:rPr>
          <w:b/>
        </w:rPr>
      </w:pPr>
    </w:p>
    <w:p w14:paraId="2C3322D5" w14:textId="77777777" w:rsidR="00765AC8" w:rsidRDefault="00765AC8" w:rsidP="00BA5813">
      <w:pPr>
        <w:pStyle w:val="affff9"/>
        <w:spacing w:line="240" w:lineRule="auto"/>
        <w:ind w:firstLine="0"/>
        <w:jc w:val="center"/>
        <w:rPr>
          <w:b/>
          <w:lang w:val="kk-KZ"/>
        </w:rPr>
      </w:pPr>
    </w:p>
    <w:p w14:paraId="7B71F5A0" w14:textId="77777777" w:rsidR="004262E8" w:rsidRDefault="004262E8" w:rsidP="00BA5813">
      <w:pPr>
        <w:pStyle w:val="affff9"/>
        <w:spacing w:line="240" w:lineRule="auto"/>
        <w:ind w:firstLine="0"/>
        <w:jc w:val="center"/>
        <w:rPr>
          <w:b/>
          <w:lang w:val="kk-KZ"/>
        </w:rPr>
      </w:pPr>
    </w:p>
    <w:p w14:paraId="5DE8FB53" w14:textId="77777777" w:rsidR="004262E8" w:rsidRDefault="004262E8" w:rsidP="00BA5813">
      <w:pPr>
        <w:pStyle w:val="affff9"/>
        <w:spacing w:line="240" w:lineRule="auto"/>
        <w:ind w:firstLine="0"/>
        <w:jc w:val="center"/>
        <w:rPr>
          <w:b/>
          <w:lang w:val="kk-KZ"/>
        </w:rPr>
      </w:pPr>
    </w:p>
    <w:p w14:paraId="4DFE9743" w14:textId="77777777" w:rsidR="004262E8" w:rsidRDefault="004262E8" w:rsidP="00BA5813">
      <w:pPr>
        <w:pStyle w:val="affff9"/>
        <w:spacing w:line="240" w:lineRule="auto"/>
        <w:ind w:firstLine="0"/>
        <w:jc w:val="center"/>
        <w:rPr>
          <w:b/>
          <w:lang w:val="kk-KZ"/>
        </w:rPr>
      </w:pPr>
    </w:p>
    <w:p w14:paraId="27A95E6B" w14:textId="6355EBB4" w:rsidR="00FB0D25" w:rsidRPr="008B172B" w:rsidRDefault="00FB0D25" w:rsidP="00BA5813">
      <w:pPr>
        <w:pStyle w:val="affff9"/>
        <w:spacing w:line="240" w:lineRule="auto"/>
        <w:ind w:firstLine="0"/>
        <w:jc w:val="center"/>
        <w:rPr>
          <w:b/>
          <w:lang w:val="kk-KZ"/>
        </w:rPr>
      </w:pPr>
      <w:r w:rsidRPr="008B172B">
        <w:rPr>
          <w:b/>
          <w:lang w:val="kk-KZ"/>
        </w:rPr>
        <w:t>ҚОРЫТЫНДЫ</w:t>
      </w:r>
    </w:p>
    <w:p w14:paraId="3078F970" w14:textId="77777777" w:rsidR="00BA5813" w:rsidRPr="008B172B" w:rsidRDefault="00BA5813" w:rsidP="00BA5813">
      <w:pPr>
        <w:pStyle w:val="affff9"/>
        <w:spacing w:line="240" w:lineRule="auto"/>
        <w:ind w:firstLine="0"/>
        <w:jc w:val="center"/>
        <w:rPr>
          <w:b/>
          <w:lang w:val="kk-KZ"/>
        </w:rPr>
      </w:pPr>
    </w:p>
    <w:p w14:paraId="61242AF5" w14:textId="77777777" w:rsidR="00AD2993" w:rsidRPr="008B172B" w:rsidRDefault="00AD2993" w:rsidP="00D41866">
      <w:pPr>
        <w:pStyle w:val="affff9"/>
        <w:spacing w:line="240" w:lineRule="auto"/>
        <w:rPr>
          <w:lang w:val="kk-KZ"/>
        </w:rPr>
      </w:pPr>
      <w:r w:rsidRPr="008B172B">
        <w:rPr>
          <w:lang w:val="kk-KZ"/>
        </w:rPr>
        <w:t>Қазақстан Республикасы экономикалық дамуының басымдықтарының бірі мемлекеттік басқарудың сапасы мен тиімділігі болып табылады. Осы басымдықты іске асыру үшін экономиканың қазіргі заманғы шындықтарына сәйкес келетін тиімді басқару модельдерін іздеу қажет.</w:t>
      </w:r>
    </w:p>
    <w:p w14:paraId="4390E799" w14:textId="2FC3B0C2" w:rsidR="00AD2993" w:rsidRPr="008B172B" w:rsidRDefault="00AD2993" w:rsidP="00D41866">
      <w:pPr>
        <w:pStyle w:val="affff9"/>
        <w:spacing w:line="240" w:lineRule="auto"/>
        <w:rPr>
          <w:lang w:val="kk-KZ"/>
        </w:rPr>
      </w:pPr>
      <w:r w:rsidRPr="008B172B">
        <w:rPr>
          <w:lang w:val="kk-KZ"/>
        </w:rPr>
        <w:t>Қазақстан жобаларды, жобалар портфелін және бағдарламаларды басқару саласында Американың, Еуропаның және Азияның алдыңғы қатарлы елдерінен айтарлықтай артта қалып отыр. ЖББ-ды қолдану, әрине, тиімді мемлекеттік басқару үшін көптеген перспективаларды ашады, бірақ бірқатар себептерге байланысты ЖББ әдістері мен технологияларын іске асыру қиынға соғуы мүмкін.</w:t>
      </w:r>
    </w:p>
    <w:p w14:paraId="697CEAFF" w14:textId="74CD26EA" w:rsidR="00DF119F" w:rsidRPr="008B172B" w:rsidRDefault="00AD2993" w:rsidP="00D41866">
      <w:pPr>
        <w:pStyle w:val="affff9"/>
        <w:spacing w:line="240" w:lineRule="auto"/>
        <w:rPr>
          <w:lang w:val="kk-KZ"/>
        </w:rPr>
      </w:pPr>
      <w:r w:rsidRPr="008B172B">
        <w:rPr>
          <w:lang w:val="kk-KZ"/>
        </w:rPr>
        <w:t>ЖББ мәні басқарудың процестік және жобалық тәсілдерінің ұтымды үйлесімінде жатыр. ЖББ функционалдық құрамы анықталды: жоспарлау, үйлестіру, ұйымдастыру, бақылау, жоба персоналын басқару, ЖББ жүйесін жетілдіру. Әр функция шеңберінде жеке тапсырмаларды ажыратуға болады. Мұндай құрылым ұйымдағы ЖББ жағдайын жүйелі талдау, ЖББ функционалдық бейіндерін құру үшін мүмкіндіктер ашады</w:t>
      </w:r>
      <w:r w:rsidR="00DF119F" w:rsidRPr="008B172B">
        <w:rPr>
          <w:lang w:val="kk-KZ"/>
        </w:rPr>
        <w:t>.</w:t>
      </w:r>
    </w:p>
    <w:p w14:paraId="7569F609" w14:textId="20B5BAE1" w:rsidR="00AD2993" w:rsidRPr="008B172B" w:rsidRDefault="00AD2993" w:rsidP="00D41866">
      <w:pPr>
        <w:pStyle w:val="affff9"/>
        <w:spacing w:line="240" w:lineRule="auto"/>
        <w:rPr>
          <w:lang w:val="kk-KZ"/>
        </w:rPr>
      </w:pPr>
      <w:r w:rsidRPr="008B172B">
        <w:rPr>
          <w:lang w:val="kk-KZ"/>
        </w:rPr>
        <w:t xml:space="preserve">Басқа елдер мен бизнестің тәжірибесі бойынша Қазақстанның мемлекеттік органдарында </w:t>
      </w:r>
      <w:r>
        <w:rPr>
          <w:lang w:val="kk-KZ"/>
        </w:rPr>
        <w:t>Ж</w:t>
      </w:r>
      <w:r w:rsidRPr="008B172B">
        <w:rPr>
          <w:lang w:val="kk-KZ"/>
        </w:rPr>
        <w:t xml:space="preserve">ББ енгізу орынды. Ол </w:t>
      </w:r>
      <w:r>
        <w:rPr>
          <w:lang w:val="kk-KZ"/>
        </w:rPr>
        <w:t xml:space="preserve">келесілерге </w:t>
      </w:r>
      <w:r w:rsidRPr="008B172B">
        <w:rPr>
          <w:lang w:val="kk-KZ"/>
        </w:rPr>
        <w:t>мүмкіндік береді:</w:t>
      </w:r>
    </w:p>
    <w:p w14:paraId="7D10ADE1" w14:textId="4C82C700" w:rsidR="00AD2993" w:rsidRPr="008B172B" w:rsidRDefault="00D41866" w:rsidP="00D41866">
      <w:pPr>
        <w:pStyle w:val="affff9"/>
        <w:spacing w:line="240" w:lineRule="auto"/>
        <w:rPr>
          <w:lang w:val="kk-KZ"/>
        </w:rPr>
      </w:pPr>
      <w:r w:rsidRPr="008B172B">
        <w:rPr>
          <w:lang w:val="kk-KZ"/>
        </w:rPr>
        <w:t>‒</w:t>
      </w:r>
      <w:r w:rsidR="00AD2993" w:rsidRPr="008B172B">
        <w:rPr>
          <w:lang w:val="kk-KZ"/>
        </w:rPr>
        <w:t xml:space="preserve"> ресурстарды пайдаланудың </w:t>
      </w:r>
      <w:r w:rsidR="00AD2993">
        <w:rPr>
          <w:lang w:val="kk-KZ"/>
        </w:rPr>
        <w:t>нәтижелігі</w:t>
      </w:r>
      <w:r w:rsidR="00AD2993" w:rsidRPr="008B172B">
        <w:rPr>
          <w:lang w:val="kk-KZ"/>
        </w:rPr>
        <w:t xml:space="preserve"> мен тиімділігін арттыру;</w:t>
      </w:r>
    </w:p>
    <w:p w14:paraId="03EB7F43" w14:textId="71EEA385" w:rsidR="00AD2993" w:rsidRPr="008B172B" w:rsidRDefault="00D41866" w:rsidP="00D41866">
      <w:pPr>
        <w:pStyle w:val="affff9"/>
        <w:spacing w:line="240" w:lineRule="auto"/>
        <w:rPr>
          <w:lang w:val="kk-KZ"/>
        </w:rPr>
      </w:pPr>
      <w:r w:rsidRPr="008B172B">
        <w:rPr>
          <w:lang w:val="kk-KZ"/>
        </w:rPr>
        <w:t>‒</w:t>
      </w:r>
      <w:r w:rsidR="00AD2993" w:rsidRPr="008B172B">
        <w:rPr>
          <w:lang w:val="kk-KZ"/>
        </w:rPr>
        <w:t xml:space="preserve"> мемлекеттік органдар қызметінің клиентке бағдарлануын жақсарту;</w:t>
      </w:r>
    </w:p>
    <w:p w14:paraId="7C7DDDD1" w14:textId="1A2B84F7" w:rsidR="00AD2993" w:rsidRPr="008B172B" w:rsidRDefault="00D41866" w:rsidP="00D41866">
      <w:pPr>
        <w:pStyle w:val="affff9"/>
        <w:spacing w:line="240" w:lineRule="auto"/>
        <w:rPr>
          <w:lang w:val="kk-KZ"/>
        </w:rPr>
      </w:pPr>
      <w:r w:rsidRPr="008B172B">
        <w:rPr>
          <w:lang w:val="kk-KZ"/>
        </w:rPr>
        <w:t>‒</w:t>
      </w:r>
      <w:r w:rsidR="00AD2993" w:rsidRPr="008B172B">
        <w:rPr>
          <w:lang w:val="kk-KZ"/>
        </w:rPr>
        <w:t xml:space="preserve"> мемлекеттік органның экономикалық қауіпсіздігіне төнетін қатерлерді азайту;</w:t>
      </w:r>
    </w:p>
    <w:p w14:paraId="03B388C6" w14:textId="05ECE1EE" w:rsidR="00AD2993" w:rsidRPr="008B172B" w:rsidRDefault="00D41866" w:rsidP="00D41866">
      <w:pPr>
        <w:pStyle w:val="affff9"/>
        <w:spacing w:line="240" w:lineRule="auto"/>
        <w:rPr>
          <w:lang w:val="kk-KZ"/>
        </w:rPr>
      </w:pPr>
      <w:r w:rsidRPr="008B172B">
        <w:rPr>
          <w:lang w:val="kk-KZ"/>
        </w:rPr>
        <w:t>‒</w:t>
      </w:r>
      <w:r w:rsidR="00AD2993" w:rsidRPr="008B172B">
        <w:rPr>
          <w:lang w:val="kk-KZ"/>
        </w:rPr>
        <w:t xml:space="preserve"> </w:t>
      </w:r>
      <w:r w:rsidR="00AD2993">
        <w:rPr>
          <w:lang w:val="kk-KZ"/>
        </w:rPr>
        <w:t>м</w:t>
      </w:r>
      <w:r w:rsidR="00AD2993" w:rsidRPr="008B172B">
        <w:rPr>
          <w:lang w:val="kk-KZ"/>
        </w:rPr>
        <w:t>емлекеттік басқарудың бейімделуін жақсарту;</w:t>
      </w:r>
    </w:p>
    <w:p w14:paraId="1992D27F" w14:textId="1198FBA3" w:rsidR="00AD2993" w:rsidRPr="008B172B" w:rsidRDefault="00D41866" w:rsidP="00D41866">
      <w:pPr>
        <w:pStyle w:val="affff9"/>
        <w:spacing w:line="240" w:lineRule="auto"/>
        <w:rPr>
          <w:lang w:val="kk-KZ"/>
        </w:rPr>
      </w:pPr>
      <w:r w:rsidRPr="008B172B">
        <w:rPr>
          <w:lang w:val="kk-KZ"/>
        </w:rPr>
        <w:t>‒</w:t>
      </w:r>
      <w:r w:rsidR="00AD2993" w:rsidRPr="008B172B">
        <w:rPr>
          <w:lang w:val="kk-KZ"/>
        </w:rPr>
        <w:t xml:space="preserve"> нарықта салауатты бәсекелестікті күшейтуге ықпал етеді;</w:t>
      </w:r>
    </w:p>
    <w:p w14:paraId="30A21F50" w14:textId="05736113" w:rsidR="00AD2993" w:rsidRPr="008B172B" w:rsidRDefault="00D41866" w:rsidP="00D41866">
      <w:pPr>
        <w:pStyle w:val="affff9"/>
        <w:spacing w:line="240" w:lineRule="auto"/>
        <w:rPr>
          <w:lang w:val="kk-KZ"/>
        </w:rPr>
      </w:pPr>
      <w:r w:rsidRPr="008B172B">
        <w:rPr>
          <w:lang w:val="kk-KZ"/>
        </w:rPr>
        <w:t>‒</w:t>
      </w:r>
      <w:r w:rsidR="00AD2993" w:rsidRPr="008B172B">
        <w:rPr>
          <w:lang w:val="kk-KZ"/>
        </w:rPr>
        <w:t xml:space="preserve"> тұрақты даму бағдарламаларын тиімді іске асыруға ықпал етеді.</w:t>
      </w:r>
    </w:p>
    <w:p w14:paraId="56981D59" w14:textId="321706CB" w:rsidR="00AD2993" w:rsidRPr="008B172B" w:rsidRDefault="00AD2993" w:rsidP="00D41866">
      <w:pPr>
        <w:pStyle w:val="affff9"/>
        <w:spacing w:line="240" w:lineRule="auto"/>
        <w:rPr>
          <w:lang w:val="kk-KZ"/>
        </w:rPr>
      </w:pPr>
      <w:r w:rsidRPr="008B172B">
        <w:rPr>
          <w:lang w:val="kk-KZ"/>
        </w:rPr>
        <w:t xml:space="preserve">Алайда, мемлекеттік органдардағы </w:t>
      </w:r>
      <w:r>
        <w:rPr>
          <w:lang w:val="kk-KZ"/>
        </w:rPr>
        <w:t>Ж</w:t>
      </w:r>
      <w:r w:rsidRPr="008B172B">
        <w:rPr>
          <w:lang w:val="kk-KZ"/>
        </w:rPr>
        <w:t xml:space="preserve">ББ өзінің ерекшеліктерімен сипатталады, оларды </w:t>
      </w:r>
      <w:r>
        <w:rPr>
          <w:lang w:val="kk-KZ"/>
        </w:rPr>
        <w:t>Ж</w:t>
      </w:r>
      <w:r w:rsidRPr="008B172B">
        <w:rPr>
          <w:lang w:val="kk-KZ"/>
        </w:rPr>
        <w:t>ББ енгізу жобасында ескеру қажет.</w:t>
      </w:r>
    </w:p>
    <w:p w14:paraId="24AABEA5" w14:textId="19BF283F" w:rsidR="00AD2993" w:rsidRPr="008B172B" w:rsidRDefault="00AD2993" w:rsidP="00D41866">
      <w:pPr>
        <w:pStyle w:val="affff9"/>
        <w:spacing w:line="240" w:lineRule="auto"/>
        <w:rPr>
          <w:lang w:val="kk-KZ"/>
        </w:rPr>
      </w:pPr>
      <w:r>
        <w:rPr>
          <w:lang w:val="kk-KZ"/>
        </w:rPr>
        <w:t>Ж</w:t>
      </w:r>
      <w:r w:rsidRPr="008B172B">
        <w:rPr>
          <w:lang w:val="kk-KZ"/>
        </w:rPr>
        <w:t>ББ негізгі мәселелерінің бірі</w:t>
      </w:r>
      <w:r>
        <w:rPr>
          <w:lang w:val="kk-KZ"/>
        </w:rPr>
        <w:t xml:space="preserve"> </w:t>
      </w:r>
      <w:r w:rsidRPr="008B172B">
        <w:rPr>
          <w:lang w:val="kk-KZ"/>
        </w:rPr>
        <w:t>-</w:t>
      </w:r>
      <w:r>
        <w:rPr>
          <w:lang w:val="kk-KZ"/>
        </w:rPr>
        <w:t xml:space="preserve"> </w:t>
      </w:r>
      <w:r w:rsidRPr="008B172B">
        <w:rPr>
          <w:lang w:val="kk-KZ"/>
        </w:rPr>
        <w:t>процесті</w:t>
      </w:r>
      <w:r>
        <w:rPr>
          <w:lang w:val="kk-KZ"/>
        </w:rPr>
        <w:t>к</w:t>
      </w:r>
      <w:r w:rsidRPr="008B172B">
        <w:rPr>
          <w:lang w:val="kk-KZ"/>
        </w:rPr>
        <w:t xml:space="preserve"> және жобалық басқаруды синхрондау мәселесі. </w:t>
      </w:r>
      <w:r>
        <w:rPr>
          <w:lang w:val="kk-KZ"/>
        </w:rPr>
        <w:t>Ж</w:t>
      </w:r>
      <w:r w:rsidRPr="008B172B">
        <w:rPr>
          <w:lang w:val="kk-KZ"/>
        </w:rPr>
        <w:t>ББ-да процестік және жобалық қызметті синхрондау процестік басқаруға нұқсан келтірместен жобалардың тиімді орындалуын қамтамасыз ету үшін қажет. Мемлекеттік органдарда процестік және жобалық басқаруды синхрондау моделі мынадай міндеттерді шешудегі тұжырымдамалық тәсілдерді қамтиды:</w:t>
      </w:r>
    </w:p>
    <w:p w14:paraId="45607537" w14:textId="14CB93C2" w:rsidR="00AD2993" w:rsidRPr="008B172B" w:rsidRDefault="00D41866" w:rsidP="00D41866">
      <w:pPr>
        <w:pStyle w:val="affff9"/>
        <w:spacing w:line="240" w:lineRule="auto"/>
        <w:rPr>
          <w:lang w:val="kk-KZ"/>
        </w:rPr>
      </w:pPr>
      <w:r w:rsidRPr="008B172B">
        <w:rPr>
          <w:lang w:val="kk-KZ"/>
        </w:rPr>
        <w:t>‒</w:t>
      </w:r>
      <w:r w:rsidR="00AD2993" w:rsidRPr="008B172B">
        <w:rPr>
          <w:lang w:val="kk-KZ"/>
        </w:rPr>
        <w:t xml:space="preserve"> персоналдың жобалық қызметке тартылуын қамтамасыз ету, мысалы, ынталандыру құралдары арқылы;</w:t>
      </w:r>
    </w:p>
    <w:p w14:paraId="207D9E71" w14:textId="7858658D" w:rsidR="00AD2993" w:rsidRPr="008B172B" w:rsidRDefault="00D41866" w:rsidP="00D41866">
      <w:pPr>
        <w:pStyle w:val="affff9"/>
        <w:spacing w:line="240" w:lineRule="auto"/>
        <w:rPr>
          <w:lang w:val="kk-KZ"/>
        </w:rPr>
      </w:pPr>
      <w:r w:rsidRPr="008B172B">
        <w:rPr>
          <w:lang w:val="kk-KZ"/>
        </w:rPr>
        <w:lastRenderedPageBreak/>
        <w:t>‒</w:t>
      </w:r>
      <w:r w:rsidR="00AD2993" w:rsidRPr="008B172B">
        <w:rPr>
          <w:lang w:val="kk-KZ"/>
        </w:rPr>
        <w:t xml:space="preserve"> дәстүрлі сызықтық-функционалдылықты жобалық немесе матрицалық құрылыммен біріктіретін аралас құрылым түрі бойынша ұйымдық құрылымның өзгеруі;</w:t>
      </w:r>
    </w:p>
    <w:p w14:paraId="0E341844" w14:textId="22673117" w:rsidR="00AD2993" w:rsidRPr="008B172B" w:rsidRDefault="00D41866" w:rsidP="00D41866">
      <w:pPr>
        <w:pStyle w:val="affff9"/>
        <w:spacing w:line="240" w:lineRule="auto"/>
        <w:rPr>
          <w:lang w:val="kk-KZ"/>
        </w:rPr>
      </w:pPr>
      <w:r w:rsidRPr="008B172B">
        <w:rPr>
          <w:lang w:val="kk-KZ"/>
        </w:rPr>
        <w:t>‒</w:t>
      </w:r>
      <w:r w:rsidR="00AD2993" w:rsidRPr="008B172B">
        <w:rPr>
          <w:lang w:val="kk-KZ"/>
        </w:rPr>
        <w:t xml:space="preserve"> жобалық және процестік қызмет арасында ресурстарды бөлуді қамтамасыз ету.</w:t>
      </w:r>
    </w:p>
    <w:p w14:paraId="526E2DFC" w14:textId="5577B07C" w:rsidR="00DF119F" w:rsidRPr="008B172B" w:rsidRDefault="00AD2993" w:rsidP="00D41866">
      <w:pPr>
        <w:pStyle w:val="affff9"/>
        <w:spacing w:line="240" w:lineRule="auto"/>
        <w:rPr>
          <w:lang w:val="kk-KZ"/>
        </w:rPr>
      </w:pPr>
      <w:r w:rsidRPr="008B172B">
        <w:rPr>
          <w:lang w:val="kk-KZ"/>
        </w:rPr>
        <w:t>Мемлекеттік басқарудың ерекшелігін ескере отырып, коммерциялық құрылымдардың тәжірибесін алуға негізделген процесті</w:t>
      </w:r>
      <w:r>
        <w:rPr>
          <w:lang w:val="kk-KZ"/>
        </w:rPr>
        <w:t>к</w:t>
      </w:r>
      <w:r w:rsidRPr="008B172B">
        <w:rPr>
          <w:lang w:val="kk-KZ"/>
        </w:rPr>
        <w:t xml:space="preserve"> және жобалық басқаруды синхрондау моделі ұсынылды</w:t>
      </w:r>
      <w:r w:rsidR="00DF119F" w:rsidRPr="008B172B">
        <w:rPr>
          <w:lang w:val="kk-KZ"/>
        </w:rPr>
        <w:t>.</w:t>
      </w:r>
    </w:p>
    <w:p w14:paraId="2854FEC6" w14:textId="3C594560" w:rsidR="00A86096" w:rsidRPr="008B172B" w:rsidRDefault="00A86096" w:rsidP="00D41866">
      <w:pPr>
        <w:ind w:firstLine="709"/>
        <w:jc w:val="both"/>
        <w:rPr>
          <w:lang w:val="kk-KZ"/>
        </w:rPr>
      </w:pPr>
      <w:r w:rsidRPr="008B172B">
        <w:rPr>
          <w:lang w:val="kk-KZ"/>
        </w:rPr>
        <w:t xml:space="preserve">Әдебиеттерге жүргізілген талдау жалпы мемлекеттік органдар үшін </w:t>
      </w:r>
      <w:r>
        <w:rPr>
          <w:lang w:val="kk-KZ"/>
        </w:rPr>
        <w:t>ЖББЖ</w:t>
      </w:r>
      <w:r w:rsidRPr="008B172B">
        <w:rPr>
          <w:lang w:val="kk-KZ"/>
        </w:rPr>
        <w:t xml:space="preserve"> енгізуге арналған әдіснамалық аппараттың бар екенін көрсетті. Алайда оны енгізу орнының өңірлік және ұлттық ерекшеліктеріне</w:t>
      </w:r>
      <w:r>
        <w:rPr>
          <w:lang w:val="kk-KZ"/>
        </w:rPr>
        <w:t xml:space="preserve"> </w:t>
      </w:r>
      <w:r w:rsidRPr="008B172B">
        <w:rPr>
          <w:lang w:val="kk-KZ"/>
        </w:rPr>
        <w:t>-</w:t>
      </w:r>
      <w:r>
        <w:rPr>
          <w:lang w:val="kk-KZ"/>
        </w:rPr>
        <w:t xml:space="preserve"> </w:t>
      </w:r>
      <w:r w:rsidRPr="008B172B">
        <w:rPr>
          <w:lang w:val="kk-KZ"/>
        </w:rPr>
        <w:t xml:space="preserve">Қазақстан Республикасының мемлекеттік органдарына бейімдеу қажет. Қазақстан әлемнің жекелеген елдері мен өңірлері үшін жобалық менеджменттің бірегей модельдері мен стандарттарын дамытудың жалпыәлемдік үрдісіне сүйене отырып, </w:t>
      </w:r>
      <w:r>
        <w:rPr>
          <w:lang w:val="kk-KZ"/>
        </w:rPr>
        <w:t>Ж</w:t>
      </w:r>
      <w:r w:rsidRPr="008B172B">
        <w:rPr>
          <w:lang w:val="kk-KZ"/>
        </w:rPr>
        <w:t>ББ ұлттық моделін қалыптастыру жолында белгілі бір қадамдар жасады.</w:t>
      </w:r>
    </w:p>
    <w:p w14:paraId="5FBEAE2C" w14:textId="4B83C577" w:rsidR="00A86096" w:rsidRPr="008B172B" w:rsidRDefault="00A86096" w:rsidP="00D41866">
      <w:pPr>
        <w:ind w:firstLine="709"/>
        <w:jc w:val="both"/>
        <w:rPr>
          <w:lang w:val="kk-KZ"/>
        </w:rPr>
      </w:pPr>
      <w:r w:rsidRPr="008B172B">
        <w:rPr>
          <w:lang w:val="kk-KZ"/>
        </w:rPr>
        <w:t xml:space="preserve">Қазақстанда жобаларды басқару әдістері баяу енгізілуде және жобаларды басқарудың қолданылатын әдістерін жалпылаудың кең тәжірибесі жоқ. Жобалық басқарудың құндылығы мен оның ҚР мемлекеттік органдарында таралуының әлсіздігі арасындағы қайшылық қосымша зерттеуді қажет етеді. Сондықтан автор Қазақстан Республикасының мемлекеттік органдарында жобалық-бағдарланған басқаруды енгізу </w:t>
      </w:r>
      <w:r>
        <w:rPr>
          <w:lang w:val="kk-KZ"/>
        </w:rPr>
        <w:t>мәселелеріне</w:t>
      </w:r>
      <w:r w:rsidRPr="008B172B">
        <w:rPr>
          <w:lang w:val="kk-KZ"/>
        </w:rPr>
        <w:t xml:space="preserve"> талдау жүргізді.</w:t>
      </w:r>
    </w:p>
    <w:p w14:paraId="2E4E84E7" w14:textId="5970EE1F" w:rsidR="00DF119F" w:rsidRPr="008B172B" w:rsidRDefault="00A86096" w:rsidP="00D41866">
      <w:pPr>
        <w:ind w:firstLine="709"/>
        <w:jc w:val="both"/>
        <w:rPr>
          <w:lang w:val="kk-KZ"/>
        </w:rPr>
      </w:pPr>
      <w:r w:rsidRPr="008B172B">
        <w:rPr>
          <w:lang w:val="kk-KZ"/>
        </w:rPr>
        <w:t xml:space="preserve">ҚР мемлекеттік органдарында </w:t>
      </w:r>
      <w:r>
        <w:rPr>
          <w:lang w:val="kk-KZ"/>
        </w:rPr>
        <w:t>Ж</w:t>
      </w:r>
      <w:r w:rsidRPr="008B172B">
        <w:rPr>
          <w:lang w:val="kk-KZ"/>
        </w:rPr>
        <w:t xml:space="preserve">ББ енгізуде түбегейлі кедергілер жоқ. </w:t>
      </w:r>
      <w:r>
        <w:rPr>
          <w:lang w:val="kk-KZ"/>
        </w:rPr>
        <w:t>ЖББ</w:t>
      </w:r>
      <w:r w:rsidRPr="008B172B">
        <w:rPr>
          <w:lang w:val="kk-KZ"/>
        </w:rPr>
        <w:t xml:space="preserve"> енгізу жобасының табысы </w:t>
      </w:r>
      <w:r>
        <w:rPr>
          <w:lang w:val="kk-KZ"/>
        </w:rPr>
        <w:t>ЖББ</w:t>
      </w:r>
      <w:r w:rsidRPr="008B172B">
        <w:rPr>
          <w:lang w:val="kk-KZ"/>
        </w:rPr>
        <w:t xml:space="preserve"> ағымдағы жай-күйінің анықталған әлсіз жақтарын жоюдың толықтығымен, Қазақстан Республикасының мемлекеттік органдарында </w:t>
      </w:r>
      <w:r>
        <w:rPr>
          <w:lang w:val="kk-KZ"/>
        </w:rPr>
        <w:t>ЖББ</w:t>
      </w:r>
      <w:r w:rsidRPr="008B172B">
        <w:rPr>
          <w:lang w:val="kk-KZ"/>
        </w:rPr>
        <w:t>-</w:t>
      </w:r>
      <w:r>
        <w:rPr>
          <w:lang w:val="kk-KZ"/>
        </w:rPr>
        <w:t>д</w:t>
      </w:r>
      <w:r w:rsidRPr="008B172B">
        <w:rPr>
          <w:lang w:val="kk-KZ"/>
        </w:rPr>
        <w:t>ың сыртқы мүмкіндіктері мен күшті жақтарына сүйене отырып, анықталған қатерлерді жою бойынша ұсыныстарды әзірлеу сапасымен айқындалатын болады</w:t>
      </w:r>
      <w:r w:rsidR="00DF119F" w:rsidRPr="008B172B">
        <w:rPr>
          <w:lang w:val="kk-KZ"/>
        </w:rPr>
        <w:t>.</w:t>
      </w:r>
    </w:p>
    <w:p w14:paraId="14F2F8A7" w14:textId="5FF91E8B" w:rsidR="00A86096" w:rsidRPr="008B172B" w:rsidRDefault="00A86096" w:rsidP="00D41866">
      <w:pPr>
        <w:ind w:firstLine="709"/>
        <w:jc w:val="both"/>
        <w:rPr>
          <w:lang w:val="kk-KZ"/>
        </w:rPr>
      </w:pPr>
      <w:r w:rsidRPr="008B172B">
        <w:rPr>
          <w:lang w:val="kk-KZ"/>
        </w:rPr>
        <w:t xml:space="preserve">Қазақстан Республикасында мемлекеттік органдарда </w:t>
      </w:r>
      <w:r>
        <w:rPr>
          <w:lang w:val="kk-KZ"/>
        </w:rPr>
        <w:t>Ж</w:t>
      </w:r>
      <w:r w:rsidRPr="008B172B">
        <w:rPr>
          <w:lang w:val="kk-KZ"/>
        </w:rPr>
        <w:t xml:space="preserve">ББ элементтерін табысты енгізу үшін барлық қажетті алғышарттар бар. Мемлекеттің белсенді ұстанымы және ірі ұйымдардың басшылары арасында Жобаларды басқару әдістеріне деген қызығушылықтың артуы </w:t>
      </w:r>
      <w:r>
        <w:rPr>
          <w:lang w:val="kk-KZ"/>
        </w:rPr>
        <w:t>Ж</w:t>
      </w:r>
      <w:r w:rsidRPr="008B172B">
        <w:rPr>
          <w:lang w:val="kk-KZ"/>
        </w:rPr>
        <w:t>ББ-</w:t>
      </w:r>
      <w:r>
        <w:rPr>
          <w:lang w:val="kk-KZ"/>
        </w:rPr>
        <w:t>д</w:t>
      </w:r>
      <w:r w:rsidRPr="008B172B">
        <w:rPr>
          <w:lang w:val="kk-KZ"/>
        </w:rPr>
        <w:t>ың Қазақстан Республикасында одан әрі таралуына ықпал етеді. Заңнамалық және атқарушы билік, іскер топтар, жұртшылық және бұқаралық ақпарат құралдары тарапынан басқарудың жобалық нысандарын қолдау ҚР әлеуметтік-экономикалық дамуының басым бағыттарының бірі болып табылады.</w:t>
      </w:r>
    </w:p>
    <w:p w14:paraId="514F1B25" w14:textId="36844EB2" w:rsidR="00DF119F" w:rsidRPr="008B172B" w:rsidRDefault="00A86096" w:rsidP="00D41866">
      <w:pPr>
        <w:ind w:firstLine="709"/>
        <w:jc w:val="both"/>
        <w:rPr>
          <w:lang w:val="kk-KZ"/>
        </w:rPr>
      </w:pPr>
      <w:r w:rsidRPr="008B172B">
        <w:rPr>
          <w:lang w:val="kk-KZ"/>
        </w:rPr>
        <w:t xml:space="preserve">Бұл зерттеу </w:t>
      </w:r>
      <w:r>
        <w:rPr>
          <w:lang w:val="kk-KZ"/>
        </w:rPr>
        <w:t xml:space="preserve">келесі </w:t>
      </w:r>
      <w:r w:rsidRPr="008B172B">
        <w:rPr>
          <w:lang w:val="kk-KZ"/>
        </w:rPr>
        <w:t>гипотезаларды дәлелдеді</w:t>
      </w:r>
      <w:r w:rsidR="00DF119F" w:rsidRPr="008B172B">
        <w:rPr>
          <w:lang w:val="kk-KZ"/>
        </w:rPr>
        <w:t>:</w:t>
      </w:r>
    </w:p>
    <w:p w14:paraId="5FE0D3E3" w14:textId="59AA8BD5" w:rsidR="00A86096" w:rsidRPr="008B172B" w:rsidRDefault="00D41866" w:rsidP="00D41866">
      <w:pPr>
        <w:tabs>
          <w:tab w:val="left" w:pos="284"/>
          <w:tab w:val="left" w:pos="851"/>
        </w:tabs>
        <w:ind w:firstLine="709"/>
        <w:jc w:val="both"/>
        <w:rPr>
          <w:lang w:val="kk-KZ"/>
        </w:rPr>
      </w:pPr>
      <w:r w:rsidRPr="008B172B">
        <w:rPr>
          <w:lang w:val="kk-KZ"/>
        </w:rPr>
        <w:t>‒</w:t>
      </w:r>
      <w:r w:rsidR="00A86096" w:rsidRPr="008B172B">
        <w:rPr>
          <w:lang w:val="kk-KZ"/>
        </w:rPr>
        <w:t xml:space="preserve"> мемлекеттік органдарда </w:t>
      </w:r>
      <w:r w:rsidR="00A86096">
        <w:rPr>
          <w:lang w:val="kk-KZ"/>
        </w:rPr>
        <w:t>Ж</w:t>
      </w:r>
      <w:r w:rsidR="00A86096" w:rsidRPr="008B172B">
        <w:rPr>
          <w:lang w:val="kk-KZ"/>
        </w:rPr>
        <w:t xml:space="preserve">ББ енгізу тұжырымдамасы </w:t>
      </w:r>
      <w:r w:rsidR="00A86096">
        <w:rPr>
          <w:lang w:val="kk-KZ"/>
        </w:rPr>
        <w:t>Ж</w:t>
      </w:r>
      <w:r w:rsidR="00A86096" w:rsidRPr="008B172B">
        <w:rPr>
          <w:lang w:val="kk-KZ"/>
        </w:rPr>
        <w:t xml:space="preserve">ББ әдістері мен технологияларының корпоративтік мәдениет арқылы басқарудың ішкі ұйымымен өзара байланысын болжайды деген №1 гипотеза дәлелденді. Бұл </w:t>
      </w:r>
      <w:r w:rsidR="00A86096">
        <w:rPr>
          <w:lang w:val="kk-KZ"/>
        </w:rPr>
        <w:t>ЖББ</w:t>
      </w:r>
      <w:r w:rsidR="00A86096" w:rsidRPr="008B172B">
        <w:rPr>
          <w:lang w:val="kk-KZ"/>
        </w:rPr>
        <w:t xml:space="preserve"> тиімділігі факторлары мен корпоративтік мәдениет факторлары арасындағы корреляцияны растайды</w:t>
      </w:r>
      <w:r w:rsidRPr="008B172B">
        <w:rPr>
          <w:lang w:val="kk-KZ"/>
        </w:rPr>
        <w:t>;</w:t>
      </w:r>
    </w:p>
    <w:p w14:paraId="4F2D883A" w14:textId="18027D4D" w:rsidR="00A86096" w:rsidRPr="008B172B" w:rsidRDefault="00D41866" w:rsidP="00D41866">
      <w:pPr>
        <w:tabs>
          <w:tab w:val="left" w:pos="284"/>
          <w:tab w:val="left" w:pos="851"/>
        </w:tabs>
        <w:ind w:firstLine="709"/>
        <w:jc w:val="both"/>
        <w:rPr>
          <w:lang w:val="kk-KZ"/>
        </w:rPr>
      </w:pPr>
      <w:r w:rsidRPr="008B172B">
        <w:rPr>
          <w:lang w:val="kk-KZ"/>
        </w:rPr>
        <w:t>‒</w:t>
      </w:r>
      <w:r w:rsidR="00A86096" w:rsidRPr="008B172B">
        <w:rPr>
          <w:lang w:val="kk-KZ"/>
        </w:rPr>
        <w:t xml:space="preserve"> мемлекеттік органдарда тиімді жобалық-бағдарланған басқаруды айқындайтын К</w:t>
      </w:r>
      <w:r w:rsidR="00A86096">
        <w:rPr>
          <w:lang w:val="kk-KZ"/>
        </w:rPr>
        <w:t>М</w:t>
      </w:r>
      <w:r w:rsidR="00A86096" w:rsidRPr="008B172B">
        <w:rPr>
          <w:lang w:val="kk-KZ"/>
        </w:rPr>
        <w:t xml:space="preserve"> факторларының және басқарудың ішкі ұйымының нақты </w:t>
      </w:r>
      <w:r w:rsidR="00A86096" w:rsidRPr="008B172B">
        <w:rPr>
          <w:lang w:val="kk-KZ"/>
        </w:rPr>
        <w:lastRenderedPageBreak/>
        <w:t>оңтайлы мәндерінің жоқтығы туралы № 2 гипотеза мемлекеттік органдарда PM тиімділігіне әсер ететін факторларды оңтайландыру бейіндерінің модельдерінде дәлелденді. Факторлардың оңтайлы мәндері бар;</w:t>
      </w:r>
    </w:p>
    <w:p w14:paraId="20CFEDF7" w14:textId="7EC34484" w:rsidR="00A86096" w:rsidRPr="008B172B" w:rsidRDefault="00D41866" w:rsidP="00D41866">
      <w:pPr>
        <w:tabs>
          <w:tab w:val="left" w:pos="284"/>
          <w:tab w:val="left" w:pos="851"/>
        </w:tabs>
        <w:ind w:firstLine="709"/>
        <w:jc w:val="both"/>
        <w:rPr>
          <w:lang w:val="kk-KZ"/>
        </w:rPr>
      </w:pPr>
      <w:r w:rsidRPr="008B172B">
        <w:rPr>
          <w:lang w:val="kk-KZ"/>
        </w:rPr>
        <w:t>‒</w:t>
      </w:r>
      <w:r w:rsidR="00A86096">
        <w:rPr>
          <w:lang w:val="kk-KZ"/>
        </w:rPr>
        <w:t xml:space="preserve"> </w:t>
      </w:r>
      <w:r w:rsidR="00A86096" w:rsidRPr="008B172B">
        <w:rPr>
          <w:lang w:val="kk-KZ"/>
        </w:rPr>
        <w:t xml:space="preserve">ұлттық проблематиканы есепке алу ҚР мемлекеттік органдарының қызметіне </w:t>
      </w:r>
      <w:r w:rsidR="00A86096">
        <w:rPr>
          <w:lang w:val="kk-KZ"/>
        </w:rPr>
        <w:t>Ж</w:t>
      </w:r>
      <w:r w:rsidR="00A86096" w:rsidRPr="008B172B">
        <w:rPr>
          <w:lang w:val="kk-KZ"/>
        </w:rPr>
        <w:t xml:space="preserve">ББ енгізудің тиімділігін арттырады деген №3 гипотеза Қазақстан Республикасының мемлекеттік билік органдарында жобалық-бағдарланған басқарудың тиімділік факторларының бейінін қалыптастыруға мүмкіндік берген панельдік регрессия әдісінің көмегімен дәлелденді. </w:t>
      </w:r>
      <w:r w:rsidR="00A86096">
        <w:rPr>
          <w:lang w:val="kk-KZ"/>
        </w:rPr>
        <w:t>Бейін</w:t>
      </w:r>
      <w:r w:rsidR="00A86096" w:rsidRPr="008B172B">
        <w:rPr>
          <w:lang w:val="kk-KZ"/>
        </w:rPr>
        <w:t xml:space="preserve"> ұлттық компаниялардың материалдары бойынша құрастырылған. Бұл бейінді мемлекеттік органдарда </w:t>
      </w:r>
      <w:r w:rsidR="00A86096">
        <w:rPr>
          <w:lang w:val="kk-KZ"/>
        </w:rPr>
        <w:t>Ж</w:t>
      </w:r>
      <w:r w:rsidR="00A86096" w:rsidRPr="008B172B">
        <w:rPr>
          <w:lang w:val="kk-KZ"/>
        </w:rPr>
        <w:t>ББ тиімділігін арттыру мақсатында корпоративтік мәдениеттегі өзгерістер векторларын және басқаруды ішкі ұйымдастыруды анықтау үшін пайдалануға болады;</w:t>
      </w:r>
    </w:p>
    <w:p w14:paraId="63E8EEDA" w14:textId="3D641C68" w:rsidR="00A86096" w:rsidRPr="008B172B" w:rsidRDefault="00D41866" w:rsidP="00D41866">
      <w:pPr>
        <w:tabs>
          <w:tab w:val="left" w:pos="284"/>
          <w:tab w:val="left" w:pos="851"/>
        </w:tabs>
        <w:ind w:firstLine="709"/>
        <w:jc w:val="both"/>
        <w:rPr>
          <w:lang w:val="kk-KZ"/>
        </w:rPr>
      </w:pPr>
      <w:r w:rsidRPr="008B172B">
        <w:rPr>
          <w:lang w:val="kk-KZ"/>
        </w:rPr>
        <w:t>‒</w:t>
      </w:r>
      <w:r w:rsidR="00A86096" w:rsidRPr="008B172B">
        <w:rPr>
          <w:lang w:val="kk-KZ"/>
        </w:rPr>
        <w:t xml:space="preserve"> №4 гипотеза </w:t>
      </w:r>
      <w:r w:rsidR="00A86096">
        <w:rPr>
          <w:lang w:val="kk-KZ"/>
        </w:rPr>
        <w:t>Ж</w:t>
      </w:r>
      <w:r w:rsidR="00A86096" w:rsidRPr="008B172B">
        <w:rPr>
          <w:lang w:val="kk-KZ"/>
        </w:rPr>
        <w:t>ББ-</w:t>
      </w:r>
      <w:r w:rsidR="00A86096">
        <w:rPr>
          <w:lang w:val="kk-KZ"/>
        </w:rPr>
        <w:t>д</w:t>
      </w:r>
      <w:r w:rsidR="00A86096" w:rsidRPr="008B172B">
        <w:rPr>
          <w:lang w:val="kk-KZ"/>
        </w:rPr>
        <w:t>ы жоба ретінде енгізуге деген көзқарас ҚР мемлекеттік органдарында мәлімделген талаптарға сәйкес келетін, қол жеткізілген әсерлерді қаржылық есептеумен Scrum-графикті негіздеу нәтижелері бойынша дәлелденген жобаға бағдарланған басқаруды қалыптастыруға мүмкіндік береді;</w:t>
      </w:r>
    </w:p>
    <w:p w14:paraId="7A1FFE07" w14:textId="55E44879" w:rsidR="00A86096" w:rsidRPr="008B172B" w:rsidRDefault="00D41866" w:rsidP="00D41866">
      <w:pPr>
        <w:tabs>
          <w:tab w:val="left" w:pos="284"/>
          <w:tab w:val="left" w:pos="851"/>
        </w:tabs>
        <w:ind w:firstLine="709"/>
        <w:jc w:val="both"/>
        <w:rPr>
          <w:lang w:val="kk-KZ"/>
        </w:rPr>
      </w:pPr>
      <w:r w:rsidRPr="008B172B">
        <w:rPr>
          <w:lang w:val="kk-KZ"/>
        </w:rPr>
        <w:t>‒</w:t>
      </w:r>
      <w:r w:rsidR="00A86096" w:rsidRPr="008B172B">
        <w:rPr>
          <w:lang w:val="kk-KZ"/>
        </w:rPr>
        <w:t xml:space="preserve"> </w:t>
      </w:r>
      <w:r w:rsidR="00A86096">
        <w:rPr>
          <w:lang w:val="kk-KZ"/>
        </w:rPr>
        <w:t>Ж</w:t>
      </w:r>
      <w:r w:rsidR="00A86096" w:rsidRPr="008B172B">
        <w:rPr>
          <w:lang w:val="kk-KZ"/>
        </w:rPr>
        <w:t xml:space="preserve">ББ тұжырымдамасының мультипликативті әсері бар деген №5 гипотеза мемлекеттік органдарда </w:t>
      </w:r>
      <w:r w:rsidR="00A86096">
        <w:rPr>
          <w:lang w:val="kk-KZ"/>
        </w:rPr>
        <w:t>Ж</w:t>
      </w:r>
      <w:r w:rsidR="00A86096" w:rsidRPr="008B172B">
        <w:rPr>
          <w:lang w:val="kk-KZ"/>
        </w:rPr>
        <w:t>ББ енгізу нәтижелері мемлекеттік органдардың стейкхолдерлерінің қанағаттанушылығының өсу тетіктерін қалыптастыратындығында, әлеуметтік әсердің есептеулерімен расталады.</w:t>
      </w:r>
    </w:p>
    <w:p w14:paraId="386154C5" w14:textId="77777777" w:rsidR="00A86096" w:rsidRPr="008B172B" w:rsidRDefault="00A86096" w:rsidP="00D41866">
      <w:pPr>
        <w:tabs>
          <w:tab w:val="left" w:pos="284"/>
          <w:tab w:val="left" w:pos="851"/>
        </w:tabs>
        <w:ind w:firstLine="709"/>
        <w:jc w:val="both"/>
        <w:rPr>
          <w:lang w:val="kk-KZ"/>
        </w:rPr>
      </w:pPr>
      <w:r w:rsidRPr="008B172B">
        <w:rPr>
          <w:lang w:val="kk-KZ"/>
        </w:rPr>
        <w:t>Осылайша, барлық ұсынылған зерттеу гипотезалары дәлелденді.</w:t>
      </w:r>
    </w:p>
    <w:p w14:paraId="08FDD7B8" w14:textId="77777777" w:rsidR="00A86096" w:rsidRPr="008B172B" w:rsidRDefault="00A86096" w:rsidP="00D41866">
      <w:pPr>
        <w:tabs>
          <w:tab w:val="left" w:pos="284"/>
          <w:tab w:val="left" w:pos="851"/>
        </w:tabs>
        <w:ind w:firstLine="709"/>
        <w:jc w:val="both"/>
        <w:rPr>
          <w:lang w:val="kk-KZ"/>
        </w:rPr>
      </w:pPr>
      <w:r w:rsidRPr="008B172B">
        <w:rPr>
          <w:lang w:val="kk-KZ"/>
        </w:rPr>
        <w:t>Зерттеу нәтижелері бойынша Қазақстанның мемлекеттік органдарында бірқатар жобаларды орындауды көздейтін жобалық-бағдарланған басқару жүйесінің тұжырымдамасы тұжырымдалды:</w:t>
      </w:r>
    </w:p>
    <w:p w14:paraId="0D4972A2" w14:textId="4240C1B1" w:rsidR="00A86096" w:rsidRPr="008B172B" w:rsidRDefault="00A86096" w:rsidP="00D41866">
      <w:pPr>
        <w:tabs>
          <w:tab w:val="left" w:pos="284"/>
          <w:tab w:val="left" w:pos="851"/>
        </w:tabs>
        <w:ind w:firstLine="709"/>
        <w:jc w:val="both"/>
        <w:rPr>
          <w:lang w:val="kk-KZ"/>
        </w:rPr>
      </w:pPr>
      <w:r w:rsidRPr="008B172B">
        <w:rPr>
          <w:lang w:val="kk-KZ"/>
        </w:rPr>
        <w:t xml:space="preserve">1) халықаралық стандарттар мен халықаралық </w:t>
      </w:r>
      <w:r w:rsidR="007D29F6">
        <w:rPr>
          <w:lang w:val="kk-KZ"/>
        </w:rPr>
        <w:t>тәжірибені</w:t>
      </w:r>
      <w:r w:rsidRPr="008B172B">
        <w:rPr>
          <w:lang w:val="kk-KZ"/>
        </w:rPr>
        <w:t xml:space="preserve"> ескере отырып, ұлттық нормативтік-құқықтық базаны дамыту жобасы</w:t>
      </w:r>
      <w:r w:rsidR="00D41866" w:rsidRPr="008B172B">
        <w:rPr>
          <w:lang w:val="kk-KZ"/>
        </w:rPr>
        <w:t>;</w:t>
      </w:r>
    </w:p>
    <w:p w14:paraId="55BF5A96" w14:textId="23CF15EC" w:rsidR="00A86096" w:rsidRPr="008B172B" w:rsidRDefault="00A86096" w:rsidP="00D41866">
      <w:pPr>
        <w:tabs>
          <w:tab w:val="left" w:pos="284"/>
          <w:tab w:val="left" w:pos="851"/>
        </w:tabs>
        <w:ind w:firstLine="709"/>
        <w:jc w:val="both"/>
        <w:rPr>
          <w:lang w:val="kk-KZ"/>
        </w:rPr>
      </w:pPr>
      <w:r w:rsidRPr="008B172B">
        <w:rPr>
          <w:lang w:val="kk-KZ"/>
        </w:rPr>
        <w:t xml:space="preserve">2) </w:t>
      </w:r>
      <w:r w:rsidR="007D29F6">
        <w:rPr>
          <w:lang w:val="kk-KZ"/>
        </w:rPr>
        <w:t>ө</w:t>
      </w:r>
      <w:r w:rsidR="007D29F6" w:rsidRPr="008B172B">
        <w:rPr>
          <w:lang w:val="kk-KZ"/>
        </w:rPr>
        <w:t>згерістерді басқару, өзгерістерге төзімділікті төмендету жобасы</w:t>
      </w:r>
      <w:r w:rsidR="00D41866" w:rsidRPr="008B172B">
        <w:rPr>
          <w:lang w:val="kk-KZ"/>
        </w:rPr>
        <w:t>;</w:t>
      </w:r>
    </w:p>
    <w:p w14:paraId="29030D00" w14:textId="4DE69CB7" w:rsidR="00A86096" w:rsidRPr="008B172B" w:rsidRDefault="00A86096" w:rsidP="00D41866">
      <w:pPr>
        <w:tabs>
          <w:tab w:val="left" w:pos="284"/>
          <w:tab w:val="left" w:pos="851"/>
        </w:tabs>
        <w:ind w:firstLine="709"/>
        <w:jc w:val="both"/>
        <w:rPr>
          <w:lang w:val="kk-KZ"/>
        </w:rPr>
      </w:pPr>
      <w:r w:rsidRPr="008B172B">
        <w:rPr>
          <w:lang w:val="kk-KZ"/>
        </w:rPr>
        <w:t>3)</w:t>
      </w:r>
      <w:r w:rsidR="007D29F6">
        <w:rPr>
          <w:lang w:val="kk-KZ"/>
        </w:rPr>
        <w:t xml:space="preserve"> </w:t>
      </w:r>
      <w:r w:rsidRPr="008B172B">
        <w:rPr>
          <w:lang w:val="kk-KZ"/>
        </w:rPr>
        <w:t xml:space="preserve">мемлекеттік органның басқару құрылымын басқарудың жобалық нысандарына бейімдеу жобасы. Жобалық және процестік басқарудың </w:t>
      </w:r>
      <w:r w:rsidR="007D29F6">
        <w:rPr>
          <w:lang w:val="kk-KZ"/>
        </w:rPr>
        <w:t>ұ</w:t>
      </w:r>
      <w:r w:rsidRPr="008B172B">
        <w:rPr>
          <w:lang w:val="kk-KZ"/>
        </w:rPr>
        <w:t>тымды үйлесімі</w:t>
      </w:r>
      <w:r w:rsidR="00D41866" w:rsidRPr="008B172B">
        <w:rPr>
          <w:lang w:val="kk-KZ"/>
        </w:rPr>
        <w:t>;</w:t>
      </w:r>
    </w:p>
    <w:p w14:paraId="7516910A" w14:textId="40611C39" w:rsidR="00A86096" w:rsidRPr="008B172B" w:rsidRDefault="00A86096" w:rsidP="00D41866">
      <w:pPr>
        <w:tabs>
          <w:tab w:val="left" w:pos="284"/>
          <w:tab w:val="left" w:pos="851"/>
        </w:tabs>
        <w:ind w:firstLine="709"/>
        <w:jc w:val="both"/>
        <w:rPr>
          <w:lang w:val="kk-KZ"/>
        </w:rPr>
      </w:pPr>
      <w:r w:rsidRPr="008B172B">
        <w:rPr>
          <w:lang w:val="kk-KZ"/>
        </w:rPr>
        <w:t xml:space="preserve">4) жобалық үлгідегі бағытта </w:t>
      </w:r>
      <w:r w:rsidR="007D29F6">
        <w:rPr>
          <w:lang w:val="kk-KZ"/>
        </w:rPr>
        <w:t>КМ</w:t>
      </w:r>
      <w:r w:rsidRPr="008B172B">
        <w:rPr>
          <w:lang w:val="kk-KZ"/>
        </w:rPr>
        <w:t xml:space="preserve"> дамыту жобасы</w:t>
      </w:r>
      <w:r w:rsidR="00D41866" w:rsidRPr="008B172B">
        <w:rPr>
          <w:lang w:val="kk-KZ"/>
        </w:rPr>
        <w:t>;</w:t>
      </w:r>
    </w:p>
    <w:p w14:paraId="7DC716E1" w14:textId="400EE384" w:rsidR="00A86096" w:rsidRPr="008B172B" w:rsidRDefault="00A86096" w:rsidP="00D41866">
      <w:pPr>
        <w:tabs>
          <w:tab w:val="left" w:pos="284"/>
          <w:tab w:val="left" w:pos="851"/>
        </w:tabs>
        <w:ind w:firstLine="709"/>
        <w:jc w:val="both"/>
        <w:rPr>
          <w:lang w:val="kk-KZ"/>
        </w:rPr>
      </w:pPr>
      <w:r w:rsidRPr="008B172B">
        <w:rPr>
          <w:lang w:val="kk-KZ"/>
        </w:rPr>
        <w:t>5) мемлекеттік қызметшілердің жобалық құзыреттерін дамыту жобасы</w:t>
      </w:r>
      <w:r w:rsidR="00D41866" w:rsidRPr="008B172B">
        <w:rPr>
          <w:lang w:val="kk-KZ"/>
        </w:rPr>
        <w:t>;</w:t>
      </w:r>
    </w:p>
    <w:p w14:paraId="59C5A575" w14:textId="72FC8362" w:rsidR="00A86096" w:rsidRPr="008B172B" w:rsidRDefault="00A86096" w:rsidP="00D41866">
      <w:pPr>
        <w:tabs>
          <w:tab w:val="left" w:pos="284"/>
          <w:tab w:val="left" w:pos="851"/>
        </w:tabs>
        <w:ind w:firstLine="709"/>
        <w:jc w:val="both"/>
        <w:rPr>
          <w:lang w:val="kk-KZ"/>
        </w:rPr>
      </w:pPr>
      <w:r w:rsidRPr="008B172B">
        <w:rPr>
          <w:lang w:val="kk-KZ"/>
        </w:rPr>
        <w:t>6)</w:t>
      </w:r>
      <w:r w:rsidR="007D29F6">
        <w:rPr>
          <w:lang w:val="kk-KZ"/>
        </w:rPr>
        <w:t xml:space="preserve"> </w:t>
      </w:r>
      <w:r w:rsidRPr="008B172B">
        <w:rPr>
          <w:lang w:val="kk-KZ"/>
        </w:rPr>
        <w:t xml:space="preserve">мемлекеттік қызметшілерді ынталандыру жүйесін </w:t>
      </w:r>
      <w:r w:rsidR="007D29F6">
        <w:rPr>
          <w:lang w:val="kk-KZ"/>
        </w:rPr>
        <w:t>Ж</w:t>
      </w:r>
      <w:r w:rsidRPr="008B172B">
        <w:rPr>
          <w:lang w:val="kk-KZ"/>
        </w:rPr>
        <w:t>ББ-ға сәйкес келтіру жобасы</w:t>
      </w:r>
      <w:r w:rsidR="00D41866" w:rsidRPr="008B172B">
        <w:rPr>
          <w:lang w:val="kk-KZ"/>
        </w:rPr>
        <w:t>;</w:t>
      </w:r>
    </w:p>
    <w:p w14:paraId="0E694CC1" w14:textId="7FD279BD" w:rsidR="00A86096" w:rsidRPr="008B172B" w:rsidRDefault="00A86096" w:rsidP="00D41866">
      <w:pPr>
        <w:tabs>
          <w:tab w:val="left" w:pos="284"/>
          <w:tab w:val="left" w:pos="851"/>
        </w:tabs>
        <w:ind w:firstLine="709"/>
        <w:jc w:val="both"/>
        <w:rPr>
          <w:lang w:val="kk-KZ"/>
        </w:rPr>
      </w:pPr>
      <w:r w:rsidRPr="008B172B">
        <w:rPr>
          <w:lang w:val="kk-KZ"/>
        </w:rPr>
        <w:t>7)</w:t>
      </w:r>
      <w:r w:rsidR="007D29F6">
        <w:rPr>
          <w:lang w:val="kk-KZ"/>
        </w:rPr>
        <w:t xml:space="preserve"> ЖББ</w:t>
      </w:r>
      <w:r w:rsidRPr="008B172B">
        <w:rPr>
          <w:lang w:val="kk-KZ"/>
        </w:rPr>
        <w:t>-</w:t>
      </w:r>
      <w:r w:rsidR="007D29F6">
        <w:rPr>
          <w:lang w:val="kk-KZ"/>
        </w:rPr>
        <w:t>ғ</w:t>
      </w:r>
      <w:r w:rsidRPr="008B172B">
        <w:rPr>
          <w:lang w:val="kk-KZ"/>
        </w:rPr>
        <w:t>а ақпараттық технологияларды енгізу жобасы</w:t>
      </w:r>
      <w:r w:rsidR="00D41866" w:rsidRPr="008B172B">
        <w:rPr>
          <w:lang w:val="kk-KZ"/>
        </w:rPr>
        <w:t>;</w:t>
      </w:r>
    </w:p>
    <w:p w14:paraId="78B23405" w14:textId="77777777" w:rsidR="00A86096" w:rsidRPr="008B172B" w:rsidRDefault="00A86096" w:rsidP="00D41866">
      <w:pPr>
        <w:tabs>
          <w:tab w:val="left" w:pos="284"/>
          <w:tab w:val="left" w:pos="851"/>
        </w:tabs>
        <w:ind w:firstLine="709"/>
        <w:jc w:val="both"/>
        <w:rPr>
          <w:lang w:val="kk-KZ"/>
        </w:rPr>
      </w:pPr>
      <w:r w:rsidRPr="008B172B">
        <w:rPr>
          <w:lang w:val="kk-KZ"/>
        </w:rPr>
        <w:t>8) мемлекет қатысатын жобалардың барлық стейкхолдерлері үшін мемлекеттік органдар қызметінің ақпараттық ашықтығын арттыру жобасы.</w:t>
      </w:r>
    </w:p>
    <w:p w14:paraId="67828E96" w14:textId="574FC5B7" w:rsidR="00A86096" w:rsidRPr="008B172B" w:rsidRDefault="00A86096" w:rsidP="00D41866">
      <w:pPr>
        <w:tabs>
          <w:tab w:val="left" w:pos="284"/>
          <w:tab w:val="left" w:pos="851"/>
        </w:tabs>
        <w:ind w:firstLine="709"/>
        <w:jc w:val="both"/>
        <w:rPr>
          <w:lang w:val="kk-KZ"/>
        </w:rPr>
      </w:pPr>
      <w:r w:rsidRPr="008B172B">
        <w:rPr>
          <w:lang w:val="kk-KZ"/>
        </w:rPr>
        <w:t xml:space="preserve">Жобалар жиынтығында мемлекеттік органда </w:t>
      </w:r>
      <w:r w:rsidR="007D29F6">
        <w:rPr>
          <w:lang w:val="kk-KZ"/>
        </w:rPr>
        <w:t>Ж</w:t>
      </w:r>
      <w:r w:rsidRPr="008B172B">
        <w:rPr>
          <w:lang w:val="kk-KZ"/>
        </w:rPr>
        <w:t xml:space="preserve">ББ тиімділігін арттыру бағдарламасын қалыптастырады. Әрбір жоба үшін Гант диаграммасы, жауапкершілікті бөлу матрицасы ұсынылған және егжей-тегжейлі мазмұны ашылған. Бағдарлама мемлекеттің инновациялық және орнықты дамуының стратегиялық жоспарларын орындамау тәуекелдерін барынша азайтуға мүмкіндік береді. Тұжырымдаманы енгізу жобалардың ағымдағы тәуекелдері </w:t>
      </w:r>
      <w:r w:rsidRPr="008B172B">
        <w:rPr>
          <w:lang w:val="kk-KZ"/>
        </w:rPr>
        <w:lastRenderedPageBreak/>
        <w:t>мен залалын 50,0%-ға азайтуға мүмкіндік береді. Тұжырымдаманы енгізу тиімділігінің есептік көрсеткіштері (бір мемлекеттік органның мысалында) қаржылық тұрғыдан негізделген.</w:t>
      </w:r>
    </w:p>
    <w:p w14:paraId="16A50A8E" w14:textId="5959F281" w:rsidR="00A86096" w:rsidRPr="008B172B" w:rsidRDefault="00A86096" w:rsidP="00D41866">
      <w:pPr>
        <w:tabs>
          <w:tab w:val="left" w:pos="284"/>
          <w:tab w:val="left" w:pos="851"/>
        </w:tabs>
        <w:ind w:firstLine="709"/>
        <w:jc w:val="both"/>
        <w:rPr>
          <w:lang w:val="kk-KZ"/>
        </w:rPr>
      </w:pPr>
      <w:r w:rsidRPr="008B172B">
        <w:rPr>
          <w:lang w:val="kk-KZ"/>
        </w:rPr>
        <w:t xml:space="preserve">Негізгі параметрлерді </w:t>
      </w:r>
      <w:r w:rsidR="007D29F6">
        <w:rPr>
          <w:lang w:val="kk-KZ"/>
        </w:rPr>
        <w:t>и</w:t>
      </w:r>
      <w:r w:rsidRPr="008B172B">
        <w:rPr>
          <w:lang w:val="kk-KZ"/>
        </w:rPr>
        <w:t xml:space="preserve">митациялық модельдеу кез келген қаралған сценарий кезінде мемлекеттік органдарда </w:t>
      </w:r>
      <w:r w:rsidR="007D29F6">
        <w:rPr>
          <w:lang w:val="kk-KZ"/>
        </w:rPr>
        <w:t>Ж</w:t>
      </w:r>
      <w:r w:rsidRPr="008B172B">
        <w:rPr>
          <w:lang w:val="kk-KZ"/>
        </w:rPr>
        <w:t>ББ тұжырымдамасын енгізу бағдарламасы тиімсіз болмайтынын көрсетті.</w:t>
      </w:r>
    </w:p>
    <w:p w14:paraId="25488813" w14:textId="33258B4A" w:rsidR="00776317" w:rsidRPr="007D29F6" w:rsidRDefault="00A86096" w:rsidP="00D41866">
      <w:pPr>
        <w:tabs>
          <w:tab w:val="left" w:pos="284"/>
          <w:tab w:val="left" w:pos="851"/>
        </w:tabs>
        <w:ind w:firstLine="709"/>
        <w:jc w:val="both"/>
        <w:rPr>
          <w:b/>
          <w:color w:val="000000"/>
          <w:lang w:val="kk-KZ"/>
        </w:rPr>
      </w:pPr>
      <w:r w:rsidRPr="008B172B">
        <w:rPr>
          <w:lang w:val="kk-KZ"/>
        </w:rPr>
        <w:t xml:space="preserve">Диссертацияның негізгі </w:t>
      </w:r>
      <w:r w:rsidR="007D29F6">
        <w:rPr>
          <w:lang w:val="kk-KZ"/>
        </w:rPr>
        <w:t>тәжірибелік</w:t>
      </w:r>
      <w:r w:rsidRPr="008B172B">
        <w:rPr>
          <w:lang w:val="kk-KZ"/>
        </w:rPr>
        <w:t xml:space="preserve"> қорытындылары мен ұсыныстарын әлеуметтік-экономикалық даму бағдарламалары мен стратегияларын қалыптастыру барысында мемлекеттік билік органдары, ҚР субъектілерінің атқарушы билік органдары және жергілікті өзін-өзі басқару органдары пайдалана алады</w:t>
      </w:r>
      <w:r w:rsidR="007D29F6">
        <w:rPr>
          <w:lang w:val="kk-KZ"/>
        </w:rPr>
        <w:t>.</w:t>
      </w:r>
    </w:p>
    <w:p w14:paraId="6A9902E9" w14:textId="77777777" w:rsidR="00AE392E" w:rsidRPr="00F61533" w:rsidRDefault="00AE392E" w:rsidP="008F62E6">
      <w:pPr>
        <w:pStyle w:val="affff9"/>
        <w:spacing w:line="240" w:lineRule="auto"/>
        <w:ind w:firstLine="0"/>
        <w:rPr>
          <w:lang w:val="kk-KZ"/>
        </w:rPr>
      </w:pPr>
    </w:p>
    <w:p w14:paraId="6C5F6043" w14:textId="57775D8C" w:rsidR="00816729" w:rsidRPr="00776317" w:rsidRDefault="00816729" w:rsidP="00545266">
      <w:pPr>
        <w:pStyle w:val="10"/>
        <w:spacing w:before="0" w:after="0" w:line="360" w:lineRule="auto"/>
        <w:jc w:val="center"/>
        <w:rPr>
          <w:rFonts w:ascii="Times New Roman" w:hAnsi="Times New Roman" w:cs="Times New Roman"/>
          <w:sz w:val="28"/>
          <w:szCs w:val="28"/>
          <w:lang w:val="kk-KZ"/>
        </w:rPr>
      </w:pPr>
    </w:p>
    <w:p w14:paraId="5AC2EC61" w14:textId="77777777" w:rsidR="00594F1C" w:rsidRDefault="00594F1C" w:rsidP="00A33BD4">
      <w:pPr>
        <w:pStyle w:val="affffb"/>
        <w:ind w:firstLine="567"/>
        <w:jc w:val="both"/>
        <w:rPr>
          <w:lang w:val="kk-KZ"/>
        </w:rPr>
      </w:pPr>
      <w:bookmarkStart w:id="30" w:name="_Hlk29812705"/>
    </w:p>
    <w:p w14:paraId="02F32F1E" w14:textId="77777777" w:rsidR="00594F1C" w:rsidRDefault="00594F1C" w:rsidP="00A33BD4">
      <w:pPr>
        <w:pStyle w:val="affffb"/>
        <w:ind w:firstLine="567"/>
        <w:jc w:val="both"/>
        <w:rPr>
          <w:lang w:val="kk-KZ"/>
        </w:rPr>
      </w:pPr>
    </w:p>
    <w:p w14:paraId="46633843" w14:textId="77777777" w:rsidR="00594F1C" w:rsidRDefault="00594F1C" w:rsidP="00A33BD4">
      <w:pPr>
        <w:pStyle w:val="affffb"/>
        <w:ind w:firstLine="567"/>
        <w:jc w:val="both"/>
        <w:rPr>
          <w:lang w:val="kk-KZ"/>
        </w:rPr>
      </w:pPr>
    </w:p>
    <w:p w14:paraId="67723C2E" w14:textId="77777777" w:rsidR="00594F1C" w:rsidRDefault="00594F1C" w:rsidP="00A33BD4">
      <w:pPr>
        <w:pStyle w:val="affffb"/>
        <w:ind w:firstLine="567"/>
        <w:jc w:val="both"/>
        <w:rPr>
          <w:lang w:val="kk-KZ"/>
        </w:rPr>
      </w:pPr>
    </w:p>
    <w:p w14:paraId="247B9963" w14:textId="77777777" w:rsidR="00594F1C" w:rsidRDefault="00594F1C" w:rsidP="00A33BD4">
      <w:pPr>
        <w:pStyle w:val="affffb"/>
        <w:ind w:firstLine="567"/>
        <w:jc w:val="both"/>
        <w:rPr>
          <w:lang w:val="kk-KZ"/>
        </w:rPr>
      </w:pPr>
    </w:p>
    <w:p w14:paraId="34B83B4A" w14:textId="77777777" w:rsidR="00594F1C" w:rsidRDefault="00594F1C" w:rsidP="00A33BD4">
      <w:pPr>
        <w:pStyle w:val="affffb"/>
        <w:ind w:firstLine="567"/>
        <w:jc w:val="both"/>
        <w:rPr>
          <w:lang w:val="kk-KZ"/>
        </w:rPr>
      </w:pPr>
    </w:p>
    <w:p w14:paraId="1AC754EF" w14:textId="77777777" w:rsidR="00594F1C" w:rsidRDefault="00594F1C" w:rsidP="00A33BD4">
      <w:pPr>
        <w:pStyle w:val="affffb"/>
        <w:ind w:firstLine="567"/>
        <w:jc w:val="both"/>
        <w:rPr>
          <w:lang w:val="kk-KZ"/>
        </w:rPr>
      </w:pPr>
    </w:p>
    <w:p w14:paraId="6C122080" w14:textId="77777777" w:rsidR="00594F1C" w:rsidRDefault="00594F1C" w:rsidP="00A33BD4">
      <w:pPr>
        <w:pStyle w:val="affffb"/>
        <w:ind w:firstLine="567"/>
        <w:jc w:val="both"/>
        <w:rPr>
          <w:lang w:val="kk-KZ"/>
        </w:rPr>
      </w:pPr>
    </w:p>
    <w:p w14:paraId="0E75B9E0" w14:textId="77777777" w:rsidR="00594F1C" w:rsidRDefault="00594F1C" w:rsidP="00A33BD4">
      <w:pPr>
        <w:pStyle w:val="affffb"/>
        <w:ind w:firstLine="567"/>
        <w:jc w:val="both"/>
        <w:rPr>
          <w:lang w:val="kk-KZ"/>
        </w:rPr>
      </w:pPr>
    </w:p>
    <w:p w14:paraId="55688517" w14:textId="77777777" w:rsidR="00594F1C" w:rsidRDefault="00594F1C" w:rsidP="00A33BD4">
      <w:pPr>
        <w:pStyle w:val="affffb"/>
        <w:ind w:firstLine="567"/>
        <w:jc w:val="both"/>
        <w:rPr>
          <w:lang w:val="kk-KZ"/>
        </w:rPr>
      </w:pPr>
    </w:p>
    <w:p w14:paraId="25C69E78" w14:textId="77777777" w:rsidR="00594F1C" w:rsidRDefault="00594F1C" w:rsidP="00A33BD4">
      <w:pPr>
        <w:pStyle w:val="affffb"/>
        <w:ind w:firstLine="567"/>
        <w:jc w:val="both"/>
        <w:rPr>
          <w:lang w:val="kk-KZ"/>
        </w:rPr>
      </w:pPr>
    </w:p>
    <w:p w14:paraId="4FBA36A3" w14:textId="77777777" w:rsidR="00594F1C" w:rsidRDefault="00594F1C" w:rsidP="00A33BD4">
      <w:pPr>
        <w:pStyle w:val="affffb"/>
        <w:ind w:firstLine="567"/>
        <w:jc w:val="both"/>
        <w:rPr>
          <w:lang w:val="kk-KZ"/>
        </w:rPr>
      </w:pPr>
    </w:p>
    <w:p w14:paraId="35CEEB46" w14:textId="77777777" w:rsidR="00594F1C" w:rsidRDefault="00594F1C" w:rsidP="00A33BD4">
      <w:pPr>
        <w:pStyle w:val="affffb"/>
        <w:ind w:firstLine="567"/>
        <w:jc w:val="both"/>
        <w:rPr>
          <w:lang w:val="kk-KZ"/>
        </w:rPr>
      </w:pPr>
    </w:p>
    <w:p w14:paraId="5E24B106" w14:textId="77777777" w:rsidR="00594F1C" w:rsidRDefault="00594F1C" w:rsidP="00A33BD4">
      <w:pPr>
        <w:pStyle w:val="affffb"/>
        <w:ind w:firstLine="567"/>
        <w:jc w:val="both"/>
        <w:rPr>
          <w:lang w:val="kk-KZ"/>
        </w:rPr>
      </w:pPr>
    </w:p>
    <w:p w14:paraId="40A80FCB" w14:textId="77777777" w:rsidR="00594F1C" w:rsidRDefault="00594F1C" w:rsidP="00A33BD4">
      <w:pPr>
        <w:pStyle w:val="affffb"/>
        <w:ind w:firstLine="567"/>
        <w:jc w:val="both"/>
        <w:rPr>
          <w:lang w:val="kk-KZ"/>
        </w:rPr>
      </w:pPr>
    </w:p>
    <w:p w14:paraId="0A72A5B5" w14:textId="77777777" w:rsidR="00594F1C" w:rsidRDefault="00594F1C" w:rsidP="00A33BD4">
      <w:pPr>
        <w:pStyle w:val="affffb"/>
        <w:ind w:firstLine="567"/>
        <w:jc w:val="both"/>
        <w:rPr>
          <w:lang w:val="kk-KZ"/>
        </w:rPr>
      </w:pPr>
    </w:p>
    <w:p w14:paraId="6B4BC4C0" w14:textId="77777777" w:rsidR="00594F1C" w:rsidRDefault="00594F1C" w:rsidP="00A33BD4">
      <w:pPr>
        <w:pStyle w:val="affffb"/>
        <w:ind w:firstLine="567"/>
        <w:jc w:val="both"/>
        <w:rPr>
          <w:lang w:val="kk-KZ"/>
        </w:rPr>
      </w:pPr>
    </w:p>
    <w:p w14:paraId="54C7FC33" w14:textId="77777777" w:rsidR="00594F1C" w:rsidRDefault="00594F1C" w:rsidP="00A33BD4">
      <w:pPr>
        <w:pStyle w:val="affffb"/>
        <w:ind w:firstLine="567"/>
        <w:jc w:val="both"/>
        <w:rPr>
          <w:lang w:val="kk-KZ"/>
        </w:rPr>
      </w:pPr>
    </w:p>
    <w:p w14:paraId="17231383" w14:textId="77777777" w:rsidR="00594F1C" w:rsidRDefault="00594F1C" w:rsidP="00A33BD4">
      <w:pPr>
        <w:pStyle w:val="affffb"/>
        <w:ind w:firstLine="567"/>
        <w:jc w:val="both"/>
        <w:rPr>
          <w:lang w:val="kk-KZ"/>
        </w:rPr>
      </w:pPr>
    </w:p>
    <w:p w14:paraId="37B03A0B" w14:textId="77777777" w:rsidR="00594F1C" w:rsidRDefault="00594F1C" w:rsidP="00A33BD4">
      <w:pPr>
        <w:pStyle w:val="affffb"/>
        <w:ind w:firstLine="567"/>
        <w:jc w:val="both"/>
        <w:rPr>
          <w:lang w:val="kk-KZ"/>
        </w:rPr>
      </w:pPr>
    </w:p>
    <w:p w14:paraId="7EAF8D56" w14:textId="77777777" w:rsidR="00594F1C" w:rsidRDefault="00594F1C" w:rsidP="00A33BD4">
      <w:pPr>
        <w:pStyle w:val="affffb"/>
        <w:ind w:firstLine="567"/>
        <w:jc w:val="both"/>
        <w:rPr>
          <w:lang w:val="kk-KZ"/>
        </w:rPr>
      </w:pPr>
    </w:p>
    <w:p w14:paraId="2FCE182D" w14:textId="77777777" w:rsidR="00594F1C" w:rsidRDefault="00594F1C" w:rsidP="00A33BD4">
      <w:pPr>
        <w:pStyle w:val="affffb"/>
        <w:ind w:firstLine="567"/>
        <w:jc w:val="both"/>
        <w:rPr>
          <w:lang w:val="kk-KZ"/>
        </w:rPr>
      </w:pPr>
    </w:p>
    <w:p w14:paraId="10823A76" w14:textId="77777777" w:rsidR="00594F1C" w:rsidRDefault="00594F1C" w:rsidP="00A33BD4">
      <w:pPr>
        <w:pStyle w:val="affffb"/>
        <w:ind w:firstLine="567"/>
        <w:jc w:val="both"/>
        <w:rPr>
          <w:lang w:val="kk-KZ"/>
        </w:rPr>
      </w:pPr>
    </w:p>
    <w:p w14:paraId="6F09789C" w14:textId="77777777" w:rsidR="00594F1C" w:rsidRDefault="00594F1C" w:rsidP="00A33BD4">
      <w:pPr>
        <w:pStyle w:val="affffb"/>
        <w:ind w:firstLine="567"/>
        <w:jc w:val="both"/>
        <w:rPr>
          <w:lang w:val="kk-KZ"/>
        </w:rPr>
      </w:pPr>
    </w:p>
    <w:p w14:paraId="5964FE45" w14:textId="77777777" w:rsidR="00594F1C" w:rsidRDefault="00594F1C" w:rsidP="00A33BD4">
      <w:pPr>
        <w:pStyle w:val="affffb"/>
        <w:ind w:firstLine="567"/>
        <w:jc w:val="both"/>
        <w:rPr>
          <w:lang w:val="kk-KZ"/>
        </w:rPr>
      </w:pPr>
    </w:p>
    <w:p w14:paraId="127B71D0" w14:textId="77777777" w:rsidR="00594F1C" w:rsidRDefault="00594F1C" w:rsidP="00A33BD4">
      <w:pPr>
        <w:pStyle w:val="affffb"/>
        <w:ind w:firstLine="567"/>
        <w:jc w:val="both"/>
        <w:rPr>
          <w:lang w:val="kk-KZ"/>
        </w:rPr>
      </w:pPr>
    </w:p>
    <w:p w14:paraId="24C9FCC0" w14:textId="77777777" w:rsidR="00594F1C" w:rsidRDefault="00594F1C" w:rsidP="00A33BD4">
      <w:pPr>
        <w:pStyle w:val="affffb"/>
        <w:ind w:firstLine="567"/>
        <w:jc w:val="both"/>
        <w:rPr>
          <w:lang w:val="kk-KZ"/>
        </w:rPr>
      </w:pPr>
    </w:p>
    <w:p w14:paraId="73F21076" w14:textId="77777777" w:rsidR="00594F1C" w:rsidRDefault="00594F1C" w:rsidP="00A33BD4">
      <w:pPr>
        <w:pStyle w:val="affffb"/>
        <w:ind w:firstLine="567"/>
        <w:jc w:val="both"/>
        <w:rPr>
          <w:lang w:val="kk-KZ"/>
        </w:rPr>
      </w:pPr>
    </w:p>
    <w:p w14:paraId="286E8058" w14:textId="77777777" w:rsidR="00594F1C" w:rsidRDefault="00594F1C" w:rsidP="00A33BD4">
      <w:pPr>
        <w:pStyle w:val="affffb"/>
        <w:ind w:firstLine="567"/>
        <w:jc w:val="both"/>
        <w:rPr>
          <w:lang w:val="kk-KZ"/>
        </w:rPr>
      </w:pPr>
    </w:p>
    <w:p w14:paraId="323E8503" w14:textId="77777777" w:rsidR="00594F1C" w:rsidRDefault="00594F1C" w:rsidP="00A33BD4">
      <w:pPr>
        <w:pStyle w:val="affffb"/>
        <w:ind w:firstLine="567"/>
        <w:jc w:val="both"/>
        <w:rPr>
          <w:lang w:val="kk-KZ"/>
        </w:rPr>
      </w:pPr>
    </w:p>
    <w:p w14:paraId="2381A426" w14:textId="77777777" w:rsidR="00594F1C" w:rsidRDefault="00594F1C" w:rsidP="00A33BD4">
      <w:pPr>
        <w:pStyle w:val="affffb"/>
        <w:ind w:firstLine="567"/>
        <w:jc w:val="both"/>
        <w:rPr>
          <w:lang w:val="kk-KZ"/>
        </w:rPr>
      </w:pPr>
    </w:p>
    <w:p w14:paraId="3F831A66" w14:textId="77777777" w:rsidR="00594F1C" w:rsidRDefault="00594F1C" w:rsidP="00A33BD4">
      <w:pPr>
        <w:pStyle w:val="affffb"/>
        <w:ind w:firstLine="567"/>
        <w:jc w:val="both"/>
        <w:rPr>
          <w:lang w:val="kk-KZ"/>
        </w:rPr>
      </w:pPr>
    </w:p>
    <w:p w14:paraId="239897AB" w14:textId="77777777" w:rsidR="00594F1C" w:rsidRDefault="00594F1C" w:rsidP="00A33BD4">
      <w:pPr>
        <w:pStyle w:val="affffb"/>
        <w:ind w:firstLine="567"/>
        <w:jc w:val="both"/>
        <w:rPr>
          <w:lang w:val="kk-KZ"/>
        </w:rPr>
      </w:pPr>
    </w:p>
    <w:p w14:paraId="2FFF4214" w14:textId="77777777" w:rsidR="00594F1C" w:rsidRDefault="00594F1C" w:rsidP="00A33BD4">
      <w:pPr>
        <w:pStyle w:val="affffb"/>
        <w:ind w:firstLine="567"/>
        <w:jc w:val="both"/>
        <w:rPr>
          <w:lang w:val="kk-KZ"/>
        </w:rPr>
      </w:pPr>
    </w:p>
    <w:p w14:paraId="6E96D3A0" w14:textId="194CAE56" w:rsidR="00594F1C" w:rsidRPr="00594F1C" w:rsidRDefault="00594F1C" w:rsidP="00594F1C">
      <w:pPr>
        <w:pStyle w:val="affffb"/>
        <w:jc w:val="center"/>
        <w:rPr>
          <w:b/>
          <w:lang w:val="kk-KZ"/>
        </w:rPr>
      </w:pPr>
      <w:bookmarkStart w:id="31" w:name="_Hlk179486613"/>
      <w:r w:rsidRPr="00594F1C">
        <w:rPr>
          <w:b/>
          <w:lang w:val="kk-KZ"/>
        </w:rPr>
        <w:t>ПАЙДАЛАНЫЛҒАН ӘДЕБИЕТТЕР ТІЗІМІ</w:t>
      </w:r>
    </w:p>
    <w:p w14:paraId="2E66846B" w14:textId="77777777" w:rsidR="00594F1C" w:rsidRDefault="00594F1C" w:rsidP="00A33BD4">
      <w:pPr>
        <w:pStyle w:val="affffb"/>
        <w:ind w:firstLine="567"/>
        <w:jc w:val="both"/>
        <w:rPr>
          <w:lang w:val="kk-KZ"/>
        </w:rPr>
      </w:pPr>
    </w:p>
    <w:p w14:paraId="46932D1F" w14:textId="561D7296" w:rsidR="00A33BD4" w:rsidRPr="00594F1C" w:rsidRDefault="00A33BD4" w:rsidP="00594F1C">
      <w:pPr>
        <w:pStyle w:val="affffb"/>
        <w:ind w:firstLine="709"/>
        <w:jc w:val="both"/>
        <w:rPr>
          <w:b/>
          <w:lang w:val="kk-KZ"/>
        </w:rPr>
      </w:pPr>
      <w:r w:rsidRPr="00594F1C">
        <w:rPr>
          <w:lang w:val="kk-KZ"/>
        </w:rPr>
        <w:t xml:space="preserve">1 </w:t>
      </w:r>
      <w:proofErr w:type="spellStart"/>
      <w:r w:rsidRPr="00594F1C">
        <w:t>Даухарин</w:t>
      </w:r>
      <w:proofErr w:type="spellEnd"/>
      <w:r w:rsidR="00D41866">
        <w:t xml:space="preserve"> Ж.</w:t>
      </w:r>
      <w:r w:rsidRPr="00594F1C">
        <w:t>К.</w:t>
      </w:r>
      <w:r w:rsidR="00D41866">
        <w:t>, Орлова Л.В.</w:t>
      </w:r>
      <w:r w:rsidRPr="00594F1C">
        <w:t xml:space="preserve"> Проектный менеджмент как инструмент повышения эффективности функционирования предприятий // Вестник Самарского муниципального института управления. – 2016. – №2. – С. 75-80.</w:t>
      </w:r>
      <w:bookmarkEnd w:id="30"/>
      <w:r w:rsidRPr="00594F1C">
        <w:rPr>
          <w:lang w:val="kk-KZ"/>
        </w:rPr>
        <w:t xml:space="preserve"> </w:t>
      </w:r>
    </w:p>
    <w:p w14:paraId="1736D40F" w14:textId="0FABB7F8" w:rsidR="00A33BD4" w:rsidRPr="00594F1C" w:rsidRDefault="00A33BD4" w:rsidP="00594F1C">
      <w:pPr>
        <w:pStyle w:val="affffb"/>
        <w:ind w:firstLine="709"/>
        <w:jc w:val="both"/>
      </w:pPr>
      <w:r w:rsidRPr="00594F1C">
        <w:rPr>
          <w:lang w:val="kk-KZ"/>
        </w:rPr>
        <w:t xml:space="preserve">2 </w:t>
      </w:r>
      <w:proofErr w:type="spellStart"/>
      <w:r w:rsidRPr="00594F1C">
        <w:t>Тулембаев</w:t>
      </w:r>
      <w:proofErr w:type="spellEnd"/>
      <w:r w:rsidR="00D41866">
        <w:t xml:space="preserve"> А.</w:t>
      </w:r>
      <w:r w:rsidRPr="00594F1C">
        <w:t>Н. Интеграция систем управления проектами в национальных компаниях Республики Казахстан</w:t>
      </w:r>
      <w:r w:rsidR="00D41866">
        <w:t xml:space="preserve">: </w:t>
      </w:r>
      <w:proofErr w:type="spellStart"/>
      <w:r w:rsidR="00D41866" w:rsidRPr="00594F1C">
        <w:t>дис</w:t>
      </w:r>
      <w:proofErr w:type="spellEnd"/>
      <w:r w:rsidR="00D41866">
        <w:t xml:space="preserve">. </w:t>
      </w:r>
      <w:r w:rsidRPr="00594F1C">
        <w:t xml:space="preserve">... </w:t>
      </w:r>
      <w:r w:rsidR="00D41866">
        <w:t xml:space="preserve">док. </w:t>
      </w:r>
      <w:proofErr w:type="spellStart"/>
      <w:r w:rsidRPr="00594F1C">
        <w:t>PhD</w:t>
      </w:r>
      <w:proofErr w:type="spellEnd"/>
      <w:r w:rsidR="00D41866">
        <w:t xml:space="preserve">: </w:t>
      </w:r>
      <w:r w:rsidR="00D41866">
        <w:rPr>
          <w:rStyle w:val="organictextcontentspan"/>
        </w:rPr>
        <w:t>6D051800</w:t>
      </w:r>
      <w:r w:rsidRPr="00594F1C">
        <w:t>. – Алматы, 2013. – 143 с.</w:t>
      </w:r>
    </w:p>
    <w:p w14:paraId="2D71F61A" w14:textId="4A99FA2C" w:rsidR="00A33BD4" w:rsidRPr="00D41866" w:rsidRDefault="00A33BD4" w:rsidP="00594F1C">
      <w:pPr>
        <w:pStyle w:val="a6"/>
        <w:ind w:firstLine="709"/>
        <w:jc w:val="both"/>
      </w:pPr>
      <w:r w:rsidRPr="00594F1C">
        <w:t xml:space="preserve">3 Мемлекет </w:t>
      </w:r>
      <w:proofErr w:type="spellStart"/>
      <w:r w:rsidRPr="00594F1C">
        <w:t>басшысы</w:t>
      </w:r>
      <w:proofErr w:type="spellEnd"/>
      <w:r w:rsidRPr="00594F1C">
        <w:t xml:space="preserve"> Қ</w:t>
      </w:r>
      <w:r w:rsidR="00D41866">
        <w:t>.</w:t>
      </w:r>
      <w:r w:rsidRPr="00594F1C">
        <w:t>-Ж</w:t>
      </w:r>
      <w:r w:rsidR="00D41866">
        <w:t>.</w:t>
      </w:r>
      <w:r w:rsidRPr="00594F1C">
        <w:t xml:space="preserve"> </w:t>
      </w:r>
      <w:proofErr w:type="spellStart"/>
      <w:r w:rsidRPr="00594F1C">
        <w:t>Тоқаевтың</w:t>
      </w:r>
      <w:proofErr w:type="spellEnd"/>
      <w:r w:rsidRPr="00594F1C">
        <w:t xml:space="preserve"> </w:t>
      </w:r>
      <w:proofErr w:type="spellStart"/>
      <w:r w:rsidRPr="00594F1C">
        <w:t>Президенттік</w:t>
      </w:r>
      <w:proofErr w:type="spellEnd"/>
      <w:r w:rsidRPr="00594F1C">
        <w:t xml:space="preserve"> </w:t>
      </w:r>
      <w:proofErr w:type="spellStart"/>
      <w:r w:rsidRPr="00594F1C">
        <w:t>жастар</w:t>
      </w:r>
      <w:proofErr w:type="spellEnd"/>
      <w:r w:rsidRPr="00594F1C">
        <w:t xml:space="preserve"> кадр </w:t>
      </w:r>
      <w:proofErr w:type="spellStart"/>
      <w:r w:rsidRPr="00594F1C">
        <w:t>резервіне</w:t>
      </w:r>
      <w:proofErr w:type="spellEnd"/>
      <w:r w:rsidRPr="00594F1C">
        <w:t xml:space="preserve"> </w:t>
      </w:r>
      <w:proofErr w:type="spellStart"/>
      <w:r w:rsidRPr="00594F1C">
        <w:t>өткен</w:t>
      </w:r>
      <w:proofErr w:type="spellEnd"/>
      <w:r w:rsidRPr="00594F1C">
        <w:t xml:space="preserve"> </w:t>
      </w:r>
      <w:proofErr w:type="spellStart"/>
      <w:r w:rsidRPr="00594F1C">
        <w:t>азаматтармен</w:t>
      </w:r>
      <w:proofErr w:type="spellEnd"/>
      <w:r w:rsidRPr="00594F1C">
        <w:t xml:space="preserve"> </w:t>
      </w:r>
      <w:proofErr w:type="spellStart"/>
      <w:r w:rsidRPr="00594F1C">
        <w:t>кездесуде</w:t>
      </w:r>
      <w:proofErr w:type="spellEnd"/>
      <w:r w:rsidRPr="00594F1C">
        <w:t xml:space="preserve"> </w:t>
      </w:r>
      <w:proofErr w:type="spellStart"/>
      <w:r w:rsidRPr="00594F1C">
        <w:t>сөйлеген</w:t>
      </w:r>
      <w:proofErr w:type="spellEnd"/>
      <w:r w:rsidRPr="00594F1C">
        <w:t xml:space="preserve"> </w:t>
      </w:r>
      <w:proofErr w:type="spellStart"/>
      <w:r w:rsidRPr="00594F1C">
        <w:t>сөзі</w:t>
      </w:r>
      <w:proofErr w:type="spellEnd"/>
      <w:r w:rsidRPr="00594F1C">
        <w:rPr>
          <w:lang w:val="kk-KZ"/>
        </w:rPr>
        <w:t xml:space="preserve"> </w:t>
      </w:r>
      <w:r w:rsidR="00D41866">
        <w:t>//</w:t>
      </w:r>
      <w:r w:rsidRPr="00594F1C">
        <w:rPr>
          <w:lang w:val="kk-KZ"/>
        </w:rPr>
        <w:t xml:space="preserve"> </w:t>
      </w:r>
      <w:hyperlink r:id="rId35" w:history="1">
        <w:r w:rsidRPr="00594F1C">
          <w:rPr>
            <w:rStyle w:val="af0"/>
            <w:color w:val="auto"/>
            <w:u w:val="none"/>
            <w:lang w:val="en-US"/>
          </w:rPr>
          <w:t>https</w:t>
        </w:r>
        <w:r w:rsidRPr="00D41866">
          <w:rPr>
            <w:rStyle w:val="af0"/>
            <w:color w:val="auto"/>
            <w:u w:val="none"/>
          </w:rPr>
          <w:t>://</w:t>
        </w:r>
        <w:r w:rsidRPr="00594F1C">
          <w:rPr>
            <w:rStyle w:val="af0"/>
            <w:color w:val="auto"/>
            <w:u w:val="none"/>
            <w:lang w:val="en-US"/>
          </w:rPr>
          <w:t>www</w:t>
        </w:r>
        <w:r w:rsidRPr="00D41866">
          <w:rPr>
            <w:rStyle w:val="af0"/>
            <w:color w:val="auto"/>
            <w:u w:val="none"/>
          </w:rPr>
          <w:t>.</w:t>
        </w:r>
        <w:proofErr w:type="spellStart"/>
        <w:r w:rsidRPr="00594F1C">
          <w:rPr>
            <w:rStyle w:val="af0"/>
            <w:color w:val="auto"/>
            <w:u w:val="none"/>
            <w:lang w:val="en-US"/>
          </w:rPr>
          <w:t>akorda</w:t>
        </w:r>
        <w:proofErr w:type="spellEnd"/>
        <w:r w:rsidRPr="00D41866">
          <w:rPr>
            <w:rStyle w:val="af0"/>
            <w:color w:val="auto"/>
            <w:u w:val="none"/>
          </w:rPr>
          <w:t>.</w:t>
        </w:r>
        <w:proofErr w:type="spellStart"/>
        <w:r w:rsidRPr="00594F1C">
          <w:rPr>
            <w:rStyle w:val="af0"/>
            <w:color w:val="auto"/>
            <w:u w:val="none"/>
            <w:lang w:val="en-US"/>
          </w:rPr>
          <w:t>kz</w:t>
        </w:r>
        <w:proofErr w:type="spellEnd"/>
        <w:r w:rsidRPr="00D41866">
          <w:rPr>
            <w:rStyle w:val="af0"/>
            <w:color w:val="auto"/>
            <w:u w:val="none"/>
          </w:rPr>
          <w:t>/</w:t>
        </w:r>
        <w:proofErr w:type="spellStart"/>
        <w:r w:rsidRPr="00594F1C">
          <w:rPr>
            <w:rStyle w:val="af0"/>
            <w:color w:val="auto"/>
            <w:u w:val="none"/>
            <w:lang w:val="en-US"/>
          </w:rPr>
          <w:t>kz</w:t>
        </w:r>
        <w:proofErr w:type="spellEnd"/>
        <w:r w:rsidRPr="00D41866">
          <w:rPr>
            <w:rStyle w:val="af0"/>
            <w:color w:val="auto"/>
            <w:u w:val="none"/>
          </w:rPr>
          <w:t>/</w:t>
        </w:r>
        <w:r w:rsidRPr="00594F1C">
          <w:rPr>
            <w:rStyle w:val="af0"/>
            <w:color w:val="auto"/>
            <w:u w:val="none"/>
            <w:lang w:val="en-US"/>
          </w:rPr>
          <w:t>speeches</w:t>
        </w:r>
        <w:r w:rsidRPr="00D41866">
          <w:rPr>
            <w:rStyle w:val="af0"/>
            <w:color w:val="auto"/>
            <w:u w:val="none"/>
          </w:rPr>
          <w:t>/</w:t>
        </w:r>
        <w:r w:rsidRPr="00594F1C">
          <w:rPr>
            <w:rStyle w:val="af0"/>
            <w:color w:val="auto"/>
            <w:u w:val="none"/>
            <w:lang w:val="en-US"/>
          </w:rPr>
          <w:t>internal</w:t>
        </w:r>
        <w:r w:rsidRPr="00D41866">
          <w:rPr>
            <w:rStyle w:val="af0"/>
            <w:color w:val="auto"/>
            <w:u w:val="none"/>
          </w:rPr>
          <w:t>_</w:t>
        </w:r>
        <w:r w:rsidRPr="00594F1C">
          <w:rPr>
            <w:rStyle w:val="af0"/>
            <w:color w:val="auto"/>
            <w:u w:val="none"/>
            <w:lang w:val="en-US"/>
          </w:rPr>
          <w:t>political</w:t>
        </w:r>
        <w:r w:rsidRPr="00D41866">
          <w:rPr>
            <w:rStyle w:val="af0"/>
            <w:color w:val="auto"/>
            <w:u w:val="none"/>
          </w:rPr>
          <w:t>_</w:t>
        </w:r>
        <w:r w:rsidRPr="00594F1C">
          <w:rPr>
            <w:rStyle w:val="af0"/>
            <w:color w:val="auto"/>
            <w:u w:val="none"/>
            <w:lang w:val="en-US"/>
          </w:rPr>
          <w:t>affairs</w:t>
        </w:r>
        <w:r w:rsidRPr="00D41866">
          <w:rPr>
            <w:rStyle w:val="af0"/>
            <w:color w:val="auto"/>
            <w:u w:val="none"/>
          </w:rPr>
          <w:t>/</w:t>
        </w:r>
        <w:r w:rsidRPr="00594F1C">
          <w:rPr>
            <w:rStyle w:val="af0"/>
            <w:color w:val="auto"/>
            <w:u w:val="none"/>
            <w:lang w:val="en-US"/>
          </w:rPr>
          <w:t>in</w:t>
        </w:r>
        <w:r w:rsidRPr="00D41866">
          <w:rPr>
            <w:rStyle w:val="af0"/>
            <w:color w:val="auto"/>
            <w:u w:val="none"/>
          </w:rPr>
          <w:t>_</w:t>
        </w:r>
        <w:r w:rsidR="00D41866">
          <w:rPr>
            <w:rStyle w:val="af0"/>
            <w:color w:val="auto"/>
            <w:u w:val="none"/>
          </w:rPr>
          <w:t>.</w:t>
        </w:r>
      </w:hyperlink>
      <w:r w:rsidR="00D41866">
        <w:rPr>
          <w:rStyle w:val="af0"/>
          <w:color w:val="auto"/>
          <w:u w:val="none"/>
        </w:rPr>
        <w:t xml:space="preserve"> 05.08.2023.</w:t>
      </w:r>
    </w:p>
    <w:p w14:paraId="07FB1532" w14:textId="33197545" w:rsidR="00A33BD4" w:rsidRPr="00594F1C" w:rsidRDefault="00A33BD4" w:rsidP="00594F1C">
      <w:pPr>
        <w:pStyle w:val="a6"/>
        <w:ind w:firstLine="709"/>
        <w:jc w:val="both"/>
        <w:rPr>
          <w:lang w:val="kk-KZ"/>
        </w:rPr>
      </w:pPr>
      <w:r w:rsidRPr="00594F1C">
        <w:rPr>
          <w:lang w:val="kk-KZ"/>
        </w:rPr>
        <w:t xml:space="preserve">4 </w:t>
      </w:r>
      <w:bookmarkStart w:id="32" w:name="_Hlk28771553"/>
      <w:r w:rsidRPr="00594F1C">
        <w:rPr>
          <w:lang w:val="kk-KZ"/>
        </w:rPr>
        <w:t>Ешимова</w:t>
      </w:r>
      <w:r w:rsidR="00D41866">
        <w:rPr>
          <w:lang w:val="kk-KZ"/>
        </w:rPr>
        <w:t xml:space="preserve"> Д.</w:t>
      </w:r>
      <w:r w:rsidRPr="00594F1C">
        <w:rPr>
          <w:lang w:val="kk-KZ"/>
        </w:rPr>
        <w:t>А.</w:t>
      </w:r>
      <w:r w:rsidR="00D41866">
        <w:rPr>
          <w:lang w:val="kk-KZ"/>
        </w:rPr>
        <w:t>,</w:t>
      </w:r>
      <w:r w:rsidRPr="00594F1C">
        <w:rPr>
          <w:lang w:val="kk-KZ"/>
        </w:rPr>
        <w:t xml:space="preserve"> </w:t>
      </w:r>
      <w:r w:rsidR="00D41866" w:rsidRPr="00594F1C">
        <w:rPr>
          <w:lang w:val="kk-KZ"/>
        </w:rPr>
        <w:t>Аманбаев</w:t>
      </w:r>
      <w:r w:rsidR="00D41866" w:rsidRPr="00D41866">
        <w:rPr>
          <w:lang w:val="kk-KZ"/>
        </w:rPr>
        <w:t xml:space="preserve"> </w:t>
      </w:r>
      <w:r w:rsidR="00D41866">
        <w:rPr>
          <w:lang w:val="kk-KZ"/>
        </w:rPr>
        <w:t>Е.</w:t>
      </w:r>
      <w:r w:rsidR="00D41866" w:rsidRPr="00594F1C">
        <w:rPr>
          <w:lang w:val="kk-KZ"/>
        </w:rPr>
        <w:t xml:space="preserve">А., Капышева </w:t>
      </w:r>
      <w:r w:rsidR="00D41866">
        <w:rPr>
          <w:lang w:val="kk-KZ"/>
        </w:rPr>
        <w:t>А.</w:t>
      </w:r>
      <w:r w:rsidR="00D41866" w:rsidRPr="00594F1C">
        <w:rPr>
          <w:lang w:val="kk-KZ"/>
        </w:rPr>
        <w:t xml:space="preserve">К. </w:t>
      </w:r>
      <w:r w:rsidRPr="00594F1C">
        <w:rPr>
          <w:lang w:val="kk-KZ"/>
        </w:rPr>
        <w:t>Управление проектами государственно-частного партнерства в законодательстве Республики Казахстан // Белорусский экономический журнал. – 2017. – №3. – С. 148-156.</w:t>
      </w:r>
      <w:bookmarkEnd w:id="32"/>
    </w:p>
    <w:p w14:paraId="4668D929" w14:textId="159357F1" w:rsidR="00A33BD4" w:rsidRPr="00594F1C" w:rsidRDefault="00A33BD4" w:rsidP="00594F1C">
      <w:pPr>
        <w:pStyle w:val="a6"/>
        <w:ind w:firstLine="709"/>
        <w:jc w:val="both"/>
        <w:rPr>
          <w:lang w:val="kk-KZ"/>
        </w:rPr>
      </w:pPr>
      <w:r w:rsidRPr="00594F1C">
        <w:rPr>
          <w:lang w:val="kk-KZ"/>
        </w:rPr>
        <w:t xml:space="preserve">5 </w:t>
      </w:r>
      <w:bookmarkStart w:id="33" w:name="_Hlk26177311"/>
      <w:r w:rsidR="00D41866" w:rsidRPr="00594F1C">
        <w:rPr>
          <w:bCs/>
          <w:lang w:val="kk-KZ"/>
        </w:rPr>
        <w:t>ҚР СТ ISO 21502-2022</w:t>
      </w:r>
      <w:r w:rsidR="00D41866">
        <w:rPr>
          <w:bCs/>
          <w:lang w:val="kk-KZ"/>
        </w:rPr>
        <w:t>.</w:t>
      </w:r>
      <w:r w:rsidR="00D41866" w:rsidRPr="00594F1C">
        <w:rPr>
          <w:bCs/>
          <w:lang w:val="kk-KZ"/>
        </w:rPr>
        <w:t xml:space="preserve"> </w:t>
      </w:r>
      <w:r w:rsidR="008A26D4" w:rsidRPr="00594F1C">
        <w:rPr>
          <w:bCs/>
          <w:lang w:val="kk-KZ"/>
        </w:rPr>
        <w:t>Жобаларды басқару жөні</w:t>
      </w:r>
      <w:r w:rsidR="006C65F8" w:rsidRPr="00594F1C">
        <w:rPr>
          <w:bCs/>
          <w:lang w:val="kk-KZ"/>
        </w:rPr>
        <w:t>ндегі нұсқаулық</w:t>
      </w:r>
      <w:r w:rsidR="00D41866">
        <w:rPr>
          <w:bCs/>
          <w:lang w:val="kk-KZ"/>
        </w:rPr>
        <w:t>.</w:t>
      </w:r>
      <w:r w:rsidR="006C65F8" w:rsidRPr="00594F1C">
        <w:rPr>
          <w:bCs/>
          <w:lang w:val="kk-KZ"/>
        </w:rPr>
        <w:t xml:space="preserve"> </w:t>
      </w:r>
      <w:r w:rsidR="00D41866" w:rsidRPr="00594F1C">
        <w:rPr>
          <w:bCs/>
          <w:lang w:val="kk-KZ"/>
        </w:rPr>
        <w:t xml:space="preserve">Ұлттық </w:t>
      </w:r>
      <w:r w:rsidR="008A26D4" w:rsidRPr="00594F1C">
        <w:rPr>
          <w:bCs/>
          <w:lang w:val="kk-KZ"/>
        </w:rPr>
        <w:t>стандарты</w:t>
      </w:r>
      <w:r w:rsidR="00D41866">
        <w:rPr>
          <w:bCs/>
          <w:lang w:val="kk-KZ"/>
        </w:rPr>
        <w:t xml:space="preserve"> </w:t>
      </w:r>
      <w:r w:rsidR="00D41866">
        <w:rPr>
          <w:lang w:val="kk-KZ"/>
        </w:rPr>
        <w:t>//</w:t>
      </w:r>
      <w:r w:rsidRPr="00594F1C">
        <w:rPr>
          <w:lang w:val="kk-KZ"/>
        </w:rPr>
        <w:t xml:space="preserve"> </w:t>
      </w:r>
      <w:r w:rsidR="006C65F8" w:rsidRPr="00594F1C">
        <w:rPr>
          <w:lang w:val="kk-KZ"/>
        </w:rPr>
        <w:t>https://online.zakon.kz/Document/?doc_id</w:t>
      </w:r>
      <w:r w:rsidR="00D41866">
        <w:rPr>
          <w:lang w:val="kk-KZ"/>
        </w:rPr>
        <w:t>.</w:t>
      </w:r>
      <w:r w:rsidR="00831025" w:rsidRPr="00594F1C">
        <w:rPr>
          <w:lang w:val="kk-KZ"/>
        </w:rPr>
        <w:t xml:space="preserve"> </w:t>
      </w:r>
      <w:r w:rsidR="006C65F8" w:rsidRPr="00594F1C">
        <w:rPr>
          <w:lang w:val="kk-KZ"/>
        </w:rPr>
        <w:t>05.08.2023</w:t>
      </w:r>
      <w:r w:rsidRPr="00594F1C">
        <w:rPr>
          <w:lang w:val="kk-KZ"/>
        </w:rPr>
        <w:t>.</w:t>
      </w:r>
      <w:bookmarkEnd w:id="33"/>
    </w:p>
    <w:p w14:paraId="3F5FC400" w14:textId="26782C5C" w:rsidR="00A33BD4" w:rsidRPr="00B7092C" w:rsidRDefault="00A33BD4" w:rsidP="00594F1C">
      <w:pPr>
        <w:pStyle w:val="a6"/>
        <w:ind w:firstLine="709"/>
        <w:jc w:val="both"/>
        <w:rPr>
          <w:lang w:val="kk-KZ"/>
        </w:rPr>
      </w:pPr>
      <w:r w:rsidRPr="00594F1C">
        <w:rPr>
          <w:lang w:val="kk-KZ"/>
        </w:rPr>
        <w:t xml:space="preserve">6 </w:t>
      </w:r>
      <w:r w:rsidR="00D41866" w:rsidRPr="00594F1C">
        <w:rPr>
          <w:bCs/>
          <w:lang w:val="kk-KZ"/>
        </w:rPr>
        <w:t>Қазақстан Республикасының Цифрлық даму, инновациялар және аэроғарыш өнеркәсібі министрінің Бұйрығы</w:t>
      </w:r>
      <w:r w:rsidR="00D41866">
        <w:rPr>
          <w:bCs/>
          <w:lang w:val="kk-KZ"/>
        </w:rPr>
        <w:t>.</w:t>
      </w:r>
      <w:r w:rsidR="00D41866" w:rsidRPr="00594F1C">
        <w:rPr>
          <w:lang w:val="kk-KZ"/>
        </w:rPr>
        <w:t xml:space="preserve"> </w:t>
      </w:r>
      <w:r w:rsidR="006C65F8" w:rsidRPr="00594F1C">
        <w:rPr>
          <w:bCs/>
          <w:lang w:val="kk-KZ"/>
        </w:rPr>
        <w:t>Жобалық басқаруды жүзеге асыру қағидаларын бекіту туралы</w:t>
      </w:r>
      <w:r w:rsidR="00D41866">
        <w:rPr>
          <w:bCs/>
          <w:lang w:val="kk-KZ"/>
        </w:rPr>
        <w:t>:</w:t>
      </w:r>
      <w:r w:rsidR="006C65F8" w:rsidRPr="00594F1C">
        <w:rPr>
          <w:bCs/>
          <w:lang w:val="kk-KZ"/>
        </w:rPr>
        <w:t xml:space="preserve"> 2023 жыл</w:t>
      </w:r>
      <w:r w:rsidR="00D41866">
        <w:rPr>
          <w:bCs/>
          <w:lang w:val="kk-KZ"/>
        </w:rPr>
        <w:t>дың</w:t>
      </w:r>
      <w:r w:rsidR="006C65F8" w:rsidRPr="00594F1C">
        <w:rPr>
          <w:bCs/>
          <w:lang w:val="kk-KZ"/>
        </w:rPr>
        <w:t xml:space="preserve"> 31 шiлде</w:t>
      </w:r>
      <w:r w:rsidR="00D41866">
        <w:rPr>
          <w:bCs/>
          <w:lang w:val="kk-KZ"/>
        </w:rPr>
        <w:t>с</w:t>
      </w:r>
      <w:r w:rsidR="006C65F8" w:rsidRPr="00594F1C">
        <w:rPr>
          <w:bCs/>
          <w:lang w:val="kk-KZ"/>
        </w:rPr>
        <w:t>i</w:t>
      </w:r>
      <w:r w:rsidR="00D41866">
        <w:rPr>
          <w:bCs/>
          <w:lang w:val="kk-KZ"/>
        </w:rPr>
        <w:t>,</w:t>
      </w:r>
      <w:r w:rsidR="006C65F8" w:rsidRPr="00594F1C">
        <w:rPr>
          <w:bCs/>
          <w:lang w:val="kk-KZ"/>
        </w:rPr>
        <w:t xml:space="preserve"> №301/НҚ б</w:t>
      </w:r>
      <w:r w:rsidR="00D41866">
        <w:rPr>
          <w:bCs/>
          <w:lang w:val="kk-KZ"/>
        </w:rPr>
        <w:t>екітілген //</w:t>
      </w:r>
      <w:r w:rsidRPr="00594F1C">
        <w:rPr>
          <w:lang w:val="kk-KZ"/>
        </w:rPr>
        <w:t xml:space="preserve"> </w:t>
      </w:r>
      <w:r w:rsidR="002E67B7">
        <w:fldChar w:fldCharType="begin"/>
      </w:r>
      <w:r w:rsidR="002E67B7" w:rsidRPr="002E67B7">
        <w:rPr>
          <w:lang w:val="kk-KZ"/>
        </w:rPr>
        <w:instrText xml:space="preserve"> HYPERLINK "https://adilet.zan.kz/kaz/docs/V2300033199/history." </w:instrText>
      </w:r>
      <w:r w:rsidR="002E67B7">
        <w:fldChar w:fldCharType="separate"/>
      </w:r>
      <w:r w:rsidR="00B7092C" w:rsidRPr="00B7092C">
        <w:rPr>
          <w:rStyle w:val="af0"/>
          <w:color w:val="auto"/>
          <w:u w:val="none"/>
          <w:lang w:val="kk-KZ"/>
        </w:rPr>
        <w:t>https://adilet.zan.kz/kaz/docs/V2300033199/history.</w:t>
      </w:r>
      <w:r w:rsidR="002E67B7">
        <w:rPr>
          <w:rStyle w:val="af0"/>
          <w:color w:val="auto"/>
          <w:u w:val="none"/>
          <w:lang w:val="kk-KZ"/>
        </w:rPr>
        <w:fldChar w:fldCharType="end"/>
      </w:r>
      <w:r w:rsidR="00831025" w:rsidRPr="00B7092C">
        <w:rPr>
          <w:lang w:val="kk-KZ"/>
        </w:rPr>
        <w:t xml:space="preserve"> </w:t>
      </w:r>
      <w:r w:rsidRPr="00B7092C">
        <w:rPr>
          <w:lang w:val="kk-KZ"/>
        </w:rPr>
        <w:t>16.0</w:t>
      </w:r>
      <w:r w:rsidR="006C65F8" w:rsidRPr="00B7092C">
        <w:rPr>
          <w:lang w:val="kk-KZ"/>
        </w:rPr>
        <w:t>8</w:t>
      </w:r>
      <w:r w:rsidRPr="00B7092C">
        <w:rPr>
          <w:lang w:val="kk-KZ"/>
        </w:rPr>
        <w:t>.202</w:t>
      </w:r>
      <w:r w:rsidR="006C65F8" w:rsidRPr="00B7092C">
        <w:rPr>
          <w:lang w:val="kk-KZ"/>
        </w:rPr>
        <w:t>3</w:t>
      </w:r>
      <w:r w:rsidRPr="00B7092C">
        <w:rPr>
          <w:lang w:val="kk-KZ"/>
        </w:rPr>
        <w:t>.</w:t>
      </w:r>
    </w:p>
    <w:p w14:paraId="57EF0020" w14:textId="5D29E4A9" w:rsidR="00A33BD4" w:rsidRPr="00594F1C" w:rsidRDefault="00A33BD4" w:rsidP="00594F1C">
      <w:pPr>
        <w:pStyle w:val="a6"/>
        <w:ind w:firstLine="709"/>
        <w:jc w:val="both"/>
        <w:rPr>
          <w:lang w:val="kk-KZ"/>
        </w:rPr>
      </w:pPr>
      <w:r w:rsidRPr="00594F1C">
        <w:rPr>
          <w:lang w:val="kk-KZ"/>
        </w:rPr>
        <w:t xml:space="preserve">7 </w:t>
      </w:r>
      <w:r w:rsidR="003B71A7" w:rsidRPr="003B71A7">
        <w:rPr>
          <w:lang w:val="kk-KZ"/>
        </w:rPr>
        <w:t xml:space="preserve">Қазақстан Республикасы Президентінің Жарлығы. </w:t>
      </w:r>
      <w:r w:rsidRPr="00594F1C">
        <w:rPr>
          <w:lang w:val="kk-KZ"/>
        </w:rPr>
        <w:t>Қазақстан Республикасында мемлекеттік басқаруды дамытудың 2030 жылға дейінгі тұжырымдамасы: «Ең алдымен адамдар» - «адамға бағдарланған» моделін қалыптастыру</w:t>
      </w:r>
      <w:r w:rsidR="003B71A7">
        <w:rPr>
          <w:lang w:val="kk-KZ"/>
        </w:rPr>
        <w:t>:</w:t>
      </w:r>
      <w:r w:rsidRPr="00594F1C">
        <w:rPr>
          <w:lang w:val="kk-KZ"/>
        </w:rPr>
        <w:t xml:space="preserve"> </w:t>
      </w:r>
      <w:r w:rsidR="003B71A7" w:rsidRPr="003B71A7">
        <w:rPr>
          <w:lang w:val="kk-KZ"/>
        </w:rPr>
        <w:t>2021 жыл</w:t>
      </w:r>
      <w:r w:rsidR="003B71A7">
        <w:rPr>
          <w:lang w:val="kk-KZ"/>
        </w:rPr>
        <w:t>д</w:t>
      </w:r>
      <w:r w:rsidR="003B71A7" w:rsidRPr="003B71A7">
        <w:rPr>
          <w:lang w:val="kk-KZ"/>
        </w:rPr>
        <w:t>ы</w:t>
      </w:r>
      <w:r w:rsidR="003B71A7">
        <w:rPr>
          <w:lang w:val="kk-KZ"/>
        </w:rPr>
        <w:t>ң</w:t>
      </w:r>
      <w:r w:rsidR="003B71A7" w:rsidRPr="003B71A7">
        <w:rPr>
          <w:lang w:val="kk-KZ"/>
        </w:rPr>
        <w:t xml:space="preserve"> 26 ақпанда</w:t>
      </w:r>
      <w:r w:rsidR="003B71A7">
        <w:rPr>
          <w:lang w:val="kk-KZ"/>
        </w:rPr>
        <w:t>,</w:t>
      </w:r>
      <w:r w:rsidR="003B71A7" w:rsidRPr="003B71A7">
        <w:rPr>
          <w:lang w:val="kk-KZ"/>
        </w:rPr>
        <w:t xml:space="preserve"> №522 </w:t>
      </w:r>
      <w:r w:rsidR="003B71A7">
        <w:rPr>
          <w:lang w:val="kk-KZ"/>
        </w:rPr>
        <w:t>бекітілген //</w:t>
      </w:r>
      <w:r w:rsidRPr="00594F1C">
        <w:rPr>
          <w:lang w:val="kk-KZ"/>
        </w:rPr>
        <w:t xml:space="preserve"> </w:t>
      </w:r>
      <w:r w:rsidR="002E67B7">
        <w:fldChar w:fldCharType="begin"/>
      </w:r>
      <w:r w:rsidR="002E67B7" w:rsidRPr="002E67B7">
        <w:rPr>
          <w:lang w:val="kk-KZ"/>
        </w:rPr>
        <w:instrText xml:space="preserve"> HYPERLINK "https://adil</w:instrText>
      </w:r>
      <w:r w:rsidR="002E67B7" w:rsidRPr="002E67B7">
        <w:rPr>
          <w:lang w:val="kk-KZ"/>
        </w:rPr>
        <w:instrText xml:space="preserve">et.zan.kz/kaz/docs/U2100000522" </w:instrText>
      </w:r>
      <w:r w:rsidR="002E67B7">
        <w:fldChar w:fldCharType="separate"/>
      </w:r>
      <w:r w:rsidRPr="00594F1C">
        <w:rPr>
          <w:rStyle w:val="af0"/>
          <w:color w:val="auto"/>
          <w:u w:val="none"/>
          <w:lang w:val="kk-KZ"/>
        </w:rPr>
        <w:t>https://adilet.zan.kz/kaz/docs/U2100000522</w:t>
      </w:r>
      <w:r w:rsidR="002E67B7">
        <w:rPr>
          <w:rStyle w:val="af0"/>
          <w:color w:val="auto"/>
          <w:u w:val="none"/>
          <w:lang w:val="kk-KZ"/>
        </w:rPr>
        <w:fldChar w:fldCharType="end"/>
      </w:r>
      <w:r w:rsidR="003B71A7">
        <w:rPr>
          <w:rStyle w:val="af0"/>
          <w:color w:val="auto"/>
          <w:u w:val="none"/>
          <w:lang w:val="kk-KZ"/>
        </w:rPr>
        <w:t>.</w:t>
      </w:r>
      <w:r w:rsidR="00831025" w:rsidRPr="00594F1C">
        <w:rPr>
          <w:lang w:val="kk-KZ"/>
        </w:rPr>
        <w:t xml:space="preserve"> </w:t>
      </w:r>
      <w:r w:rsidRPr="00594F1C">
        <w:rPr>
          <w:lang w:val="kk-KZ"/>
        </w:rPr>
        <w:t>16.05.2022.</w:t>
      </w:r>
    </w:p>
    <w:p w14:paraId="06E4BA73" w14:textId="136BBE3C" w:rsidR="00A33BD4" w:rsidRPr="00594F1C" w:rsidRDefault="00A33BD4" w:rsidP="00594F1C">
      <w:pPr>
        <w:pStyle w:val="a6"/>
        <w:ind w:firstLine="709"/>
        <w:jc w:val="both"/>
        <w:rPr>
          <w:lang w:val="kk-KZ"/>
        </w:rPr>
      </w:pPr>
      <w:r w:rsidRPr="00594F1C">
        <w:rPr>
          <w:lang w:val="kk-KZ"/>
        </w:rPr>
        <w:t xml:space="preserve">8 </w:t>
      </w:r>
      <w:r w:rsidRPr="00594F1C">
        <w:rPr>
          <w:bCs/>
          <w:lang w:val="kk-KZ"/>
        </w:rPr>
        <w:t>Гиря И.А.</w:t>
      </w:r>
      <w:r w:rsidRPr="00594F1C">
        <w:rPr>
          <w:lang w:val="kk-KZ"/>
        </w:rPr>
        <w:t xml:space="preserve"> Методы и средства управления компетенциями проектно-ориентированной организации: дис. … канд. техн. наук</w:t>
      </w:r>
      <w:r w:rsidR="003B71A7">
        <w:rPr>
          <w:lang w:val="kk-KZ"/>
        </w:rPr>
        <w:t>: 05.13.01.</w:t>
      </w:r>
      <w:r w:rsidRPr="00594F1C">
        <w:rPr>
          <w:lang w:val="kk-KZ"/>
        </w:rPr>
        <w:t xml:space="preserve"> – М., 2013. – </w:t>
      </w:r>
      <w:r w:rsidR="003B71A7">
        <w:rPr>
          <w:lang w:val="kk-KZ"/>
        </w:rPr>
        <w:t>147</w:t>
      </w:r>
      <w:r w:rsidRPr="00594F1C">
        <w:rPr>
          <w:lang w:val="kk-KZ"/>
        </w:rPr>
        <w:t xml:space="preserve"> с.</w:t>
      </w:r>
    </w:p>
    <w:p w14:paraId="0FD173B2" w14:textId="79AA15A3" w:rsidR="00A33BD4" w:rsidRPr="000B6157" w:rsidRDefault="00A33BD4" w:rsidP="004262E8">
      <w:pPr>
        <w:pStyle w:val="a6"/>
        <w:ind w:firstLine="709"/>
        <w:jc w:val="both"/>
      </w:pPr>
      <w:r w:rsidRPr="00594F1C">
        <w:rPr>
          <w:lang w:val="kk-KZ"/>
        </w:rPr>
        <w:t xml:space="preserve">9 </w:t>
      </w:r>
      <w:r w:rsidRPr="00594F1C">
        <w:rPr>
          <w:bCs/>
        </w:rPr>
        <w:t>Ким Е.А.</w:t>
      </w:r>
      <w:r w:rsidRPr="00594F1C">
        <w:t xml:space="preserve"> Реализация масштабных инновационных проектов на основе стратегического партнерства в проектно-ориентированных компаниях</w:t>
      </w:r>
      <w:r w:rsidR="003B71A7">
        <w:rPr>
          <w:lang w:val="kk-KZ"/>
        </w:rPr>
        <w:t>:</w:t>
      </w:r>
      <w:r w:rsidRPr="00594F1C">
        <w:t xml:space="preserve"> </w:t>
      </w:r>
      <w:proofErr w:type="spellStart"/>
      <w:r w:rsidRPr="00594F1C">
        <w:t>дис</w:t>
      </w:r>
      <w:proofErr w:type="spellEnd"/>
      <w:r w:rsidRPr="00594F1C">
        <w:t xml:space="preserve">. ... канд. </w:t>
      </w:r>
      <w:proofErr w:type="spellStart"/>
      <w:r w:rsidRPr="00594F1C">
        <w:t>экон</w:t>
      </w:r>
      <w:proofErr w:type="spellEnd"/>
      <w:r w:rsidRPr="00594F1C">
        <w:t>. наук</w:t>
      </w:r>
      <w:r w:rsidR="003B71A7">
        <w:rPr>
          <w:lang w:val="kk-KZ"/>
        </w:rPr>
        <w:t>: 08.00.05.</w:t>
      </w:r>
      <w:r w:rsidRPr="00594F1C">
        <w:t xml:space="preserve"> – М., 2015. – 25 с.</w:t>
      </w:r>
    </w:p>
    <w:p w14:paraId="715023B1" w14:textId="1D538291" w:rsidR="00A33BD4" w:rsidRPr="00594F1C" w:rsidRDefault="00A33BD4" w:rsidP="004262E8">
      <w:pPr>
        <w:pStyle w:val="a6"/>
        <w:ind w:firstLine="709"/>
        <w:jc w:val="both"/>
      </w:pPr>
      <w:r w:rsidRPr="00594F1C">
        <w:rPr>
          <w:lang w:val="kk-KZ"/>
        </w:rPr>
        <w:t xml:space="preserve">10 </w:t>
      </w:r>
      <w:r w:rsidR="003B71A7" w:rsidRPr="00594F1C">
        <w:t>Алешин</w:t>
      </w:r>
      <w:r w:rsidR="003B71A7" w:rsidRPr="003B71A7">
        <w:t xml:space="preserve"> </w:t>
      </w:r>
      <w:r w:rsidR="003B71A7">
        <w:t>А.</w:t>
      </w:r>
      <w:r w:rsidR="003B71A7" w:rsidRPr="00594F1C">
        <w:t xml:space="preserve">В., </w:t>
      </w:r>
      <w:proofErr w:type="spellStart"/>
      <w:r w:rsidR="003B71A7" w:rsidRPr="00594F1C">
        <w:t>Аньшин</w:t>
      </w:r>
      <w:proofErr w:type="spellEnd"/>
      <w:r w:rsidR="003B71A7" w:rsidRPr="003B71A7">
        <w:t xml:space="preserve"> </w:t>
      </w:r>
      <w:r w:rsidR="003B71A7">
        <w:t>В.</w:t>
      </w:r>
      <w:r w:rsidR="003B71A7" w:rsidRPr="00594F1C">
        <w:t xml:space="preserve">М., </w:t>
      </w:r>
      <w:proofErr w:type="spellStart"/>
      <w:r w:rsidR="003B71A7" w:rsidRPr="00594F1C">
        <w:t>Багратиони</w:t>
      </w:r>
      <w:proofErr w:type="spellEnd"/>
      <w:r w:rsidR="003B71A7" w:rsidRPr="00594F1C">
        <w:t xml:space="preserve"> </w:t>
      </w:r>
      <w:r w:rsidR="003B71A7">
        <w:t>К.</w:t>
      </w:r>
      <w:r w:rsidR="003B71A7" w:rsidRPr="00594F1C">
        <w:t>А. и др.</w:t>
      </w:r>
      <w:r w:rsidR="003B71A7">
        <w:rPr>
          <w:lang w:val="kk-KZ"/>
        </w:rPr>
        <w:t xml:space="preserve"> </w:t>
      </w:r>
      <w:r w:rsidRPr="00594F1C">
        <w:rPr>
          <w:bCs/>
        </w:rPr>
        <w:t>Управление проектами:</w:t>
      </w:r>
      <w:r w:rsidRPr="00594F1C">
        <w:t xml:space="preserve"> фундаментальный курс</w:t>
      </w:r>
      <w:r w:rsidR="00831025" w:rsidRPr="00594F1C">
        <w:t>. – М.</w:t>
      </w:r>
      <w:r w:rsidRPr="00594F1C">
        <w:t>, 2013. – 620 с.</w:t>
      </w:r>
    </w:p>
    <w:p w14:paraId="2A7627B3" w14:textId="551922B5" w:rsidR="00A33BD4" w:rsidRPr="00594F1C" w:rsidRDefault="00A33BD4" w:rsidP="004262E8">
      <w:pPr>
        <w:pStyle w:val="a6"/>
        <w:ind w:firstLine="709"/>
        <w:jc w:val="both"/>
        <w:rPr>
          <w:lang w:val="kk-KZ"/>
        </w:rPr>
      </w:pPr>
      <w:r w:rsidRPr="00594F1C">
        <w:rPr>
          <w:lang w:val="kk-KZ"/>
        </w:rPr>
        <w:t xml:space="preserve">11 Гансуар К. </w:t>
      </w:r>
      <w:r w:rsidR="003A4D3C">
        <w:rPr>
          <w:lang w:val="kk-KZ"/>
        </w:rPr>
        <w:t>и др</w:t>
      </w:r>
      <w:r w:rsidRPr="00594F1C">
        <w:rPr>
          <w:lang w:val="kk-KZ"/>
        </w:rPr>
        <w:t xml:space="preserve">. </w:t>
      </w:r>
      <w:r w:rsidRPr="00594F1C">
        <w:t>Опыт проектно-ориентированного обучения и организации командной работы студентов вуза // Интеграция образования. – 2015. – Т. 19, №2. – С. 22-30.</w:t>
      </w:r>
    </w:p>
    <w:p w14:paraId="11DDD52C" w14:textId="2BB12DB9" w:rsidR="00A33BD4" w:rsidRPr="00594F1C" w:rsidRDefault="00A33BD4" w:rsidP="004262E8">
      <w:pPr>
        <w:pStyle w:val="a6"/>
        <w:ind w:firstLine="709"/>
        <w:jc w:val="both"/>
      </w:pPr>
      <w:r w:rsidRPr="00594F1C">
        <w:rPr>
          <w:lang w:val="kk-KZ"/>
        </w:rPr>
        <w:t xml:space="preserve">12 </w:t>
      </w:r>
      <w:r w:rsidR="003A4D3C">
        <w:t>Грудзинский А.</w:t>
      </w:r>
      <w:r w:rsidRPr="00594F1C">
        <w:t xml:space="preserve">О. Концепция проектно-ориентированного университета // </w:t>
      </w:r>
      <w:hyperlink r:id="rId36" w:history="1">
        <w:r w:rsidRPr="00594F1C">
          <w:rPr>
            <w:rStyle w:val="af0"/>
            <w:color w:val="auto"/>
            <w:u w:val="none"/>
          </w:rPr>
          <w:t>http://ecsocman.hse.ru/data/619/119/1231/grudz0.pdf/</w:t>
        </w:r>
      </w:hyperlink>
      <w:r w:rsidR="003A4D3C">
        <w:rPr>
          <w:rStyle w:val="af0"/>
          <w:color w:val="auto"/>
          <w:u w:val="none"/>
          <w:lang w:val="kk-KZ"/>
        </w:rPr>
        <w:t>.</w:t>
      </w:r>
      <w:r w:rsidRPr="00594F1C">
        <w:rPr>
          <w:lang w:val="kk-KZ"/>
        </w:rPr>
        <w:t xml:space="preserve"> </w:t>
      </w:r>
      <w:r w:rsidRPr="00594F1C">
        <w:t>05.03.2021.</w:t>
      </w:r>
    </w:p>
    <w:p w14:paraId="0647B5FB" w14:textId="2AEB137A" w:rsidR="00A33BD4" w:rsidRPr="00594F1C" w:rsidRDefault="00A33BD4" w:rsidP="004262E8">
      <w:pPr>
        <w:pStyle w:val="a6"/>
        <w:ind w:firstLine="709"/>
        <w:jc w:val="both"/>
      </w:pPr>
      <w:r w:rsidRPr="00594F1C">
        <w:rPr>
          <w:lang w:val="kk-KZ"/>
        </w:rPr>
        <w:t xml:space="preserve">13 </w:t>
      </w:r>
      <w:proofErr w:type="spellStart"/>
      <w:r w:rsidRPr="00594F1C">
        <w:t>Брикошина</w:t>
      </w:r>
      <w:proofErr w:type="spellEnd"/>
      <w:r w:rsidR="003A4D3C">
        <w:t xml:space="preserve"> И.</w:t>
      </w:r>
      <w:r w:rsidRPr="00594F1C">
        <w:t xml:space="preserve">С. Проектно-ориентированное управление в непроизводственной сфере: </w:t>
      </w:r>
      <w:proofErr w:type="spellStart"/>
      <w:r w:rsidR="003A4D3C" w:rsidRPr="00594F1C">
        <w:t>а</w:t>
      </w:r>
      <w:r w:rsidRPr="00594F1C">
        <w:t>втореф</w:t>
      </w:r>
      <w:proofErr w:type="spellEnd"/>
      <w:r w:rsidRPr="00594F1C">
        <w:t xml:space="preserve">. … канд. </w:t>
      </w:r>
      <w:proofErr w:type="spellStart"/>
      <w:r w:rsidRPr="00594F1C">
        <w:t>экон</w:t>
      </w:r>
      <w:proofErr w:type="spellEnd"/>
      <w:r w:rsidRPr="00594F1C">
        <w:t>. наук</w:t>
      </w:r>
      <w:r w:rsidR="003A4D3C">
        <w:rPr>
          <w:lang w:val="kk-KZ"/>
        </w:rPr>
        <w:t>: 08</w:t>
      </w:r>
      <w:r w:rsidRPr="00594F1C">
        <w:t>.</w:t>
      </w:r>
      <w:r w:rsidR="003A4D3C">
        <w:rPr>
          <w:lang w:val="kk-KZ"/>
        </w:rPr>
        <w:t>00.05.</w:t>
      </w:r>
      <w:r w:rsidRPr="00594F1C">
        <w:t xml:space="preserve"> – М., 2009. – 20 с.</w:t>
      </w:r>
    </w:p>
    <w:p w14:paraId="081D0C1E" w14:textId="6868709F" w:rsidR="00A33BD4" w:rsidRPr="00594F1C" w:rsidRDefault="00A33BD4" w:rsidP="004262E8">
      <w:pPr>
        <w:pStyle w:val="a6"/>
        <w:ind w:firstLine="709"/>
        <w:jc w:val="both"/>
      </w:pPr>
      <w:bookmarkStart w:id="34" w:name="_Hlk36500110"/>
      <w:r w:rsidRPr="00594F1C">
        <w:rPr>
          <w:lang w:val="kk-KZ"/>
        </w:rPr>
        <w:lastRenderedPageBreak/>
        <w:t xml:space="preserve">14 </w:t>
      </w:r>
      <w:r w:rsidRPr="00594F1C">
        <w:t>Кулаев</w:t>
      </w:r>
      <w:r w:rsidR="003A4D3C">
        <w:t xml:space="preserve"> А.</w:t>
      </w:r>
      <w:r w:rsidRPr="00594F1C">
        <w:t>А. Проектно-ориентированная модель управления в организации // Наука. Мысль: электронный периодический журнал. – 2016. – №12. – С. 120-124.</w:t>
      </w:r>
      <w:bookmarkEnd w:id="34"/>
    </w:p>
    <w:p w14:paraId="5D669BA3" w14:textId="4EDB026D" w:rsidR="00A33BD4" w:rsidRPr="00594F1C" w:rsidRDefault="00A33BD4" w:rsidP="00594F1C">
      <w:pPr>
        <w:pStyle w:val="a6"/>
        <w:ind w:firstLine="709"/>
        <w:jc w:val="both"/>
      </w:pPr>
      <w:r w:rsidRPr="00594F1C">
        <w:rPr>
          <w:lang w:val="kk-KZ"/>
        </w:rPr>
        <w:t xml:space="preserve">15 </w:t>
      </w:r>
      <w:r w:rsidRPr="00594F1C">
        <w:t xml:space="preserve">Государственное стратегическое управление: монография / под </w:t>
      </w:r>
      <w:r w:rsidR="003A4D3C">
        <w:t>ред. Ю.</w:t>
      </w:r>
      <w:r w:rsidRPr="00594F1C">
        <w:t>В. Кузнецова. – СПБ.: Питер, 2014. – 320 с.</w:t>
      </w:r>
    </w:p>
    <w:p w14:paraId="446D93A8" w14:textId="40C8561B" w:rsidR="00A33BD4" w:rsidRPr="00594F1C" w:rsidRDefault="00A33BD4" w:rsidP="00594F1C">
      <w:pPr>
        <w:pStyle w:val="a6"/>
        <w:ind w:firstLine="709"/>
        <w:jc w:val="both"/>
      </w:pPr>
      <w:r w:rsidRPr="00594F1C">
        <w:rPr>
          <w:lang w:val="kk-KZ"/>
        </w:rPr>
        <w:t>16 Калачева</w:t>
      </w:r>
      <w:r w:rsidR="003A4D3C">
        <w:rPr>
          <w:lang w:val="kk-KZ"/>
        </w:rPr>
        <w:t xml:space="preserve"> Е.</w:t>
      </w:r>
      <w:r w:rsidRPr="00594F1C">
        <w:rPr>
          <w:lang w:val="kk-KZ"/>
        </w:rPr>
        <w:t xml:space="preserve">А. Функциональный и процессный подходы к управлению </w:t>
      </w:r>
      <w:r w:rsidRPr="00594F1C">
        <w:t>// Матер</w:t>
      </w:r>
      <w:r w:rsidR="003A4D3C">
        <w:rPr>
          <w:lang w:val="kk-KZ"/>
        </w:rPr>
        <w:t>.</w:t>
      </w:r>
      <w:r w:rsidRPr="00594F1C">
        <w:t xml:space="preserve"> </w:t>
      </w:r>
      <w:proofErr w:type="spellStart"/>
      <w:r w:rsidR="003A4D3C" w:rsidRPr="00594F1C">
        <w:t>междунар</w:t>
      </w:r>
      <w:proofErr w:type="spellEnd"/>
      <w:r w:rsidR="003A4D3C">
        <w:rPr>
          <w:lang w:val="kk-KZ"/>
        </w:rPr>
        <w:t>.</w:t>
      </w:r>
      <w:r w:rsidR="003A4D3C" w:rsidRPr="00594F1C">
        <w:t xml:space="preserve"> </w:t>
      </w:r>
      <w:proofErr w:type="spellStart"/>
      <w:r w:rsidRPr="00594F1C">
        <w:t>науч</w:t>
      </w:r>
      <w:proofErr w:type="spellEnd"/>
      <w:r w:rsidR="003A4D3C">
        <w:rPr>
          <w:lang w:val="kk-KZ"/>
        </w:rPr>
        <w:t>.</w:t>
      </w:r>
      <w:r w:rsidRPr="00594F1C">
        <w:t>-</w:t>
      </w:r>
      <w:proofErr w:type="spellStart"/>
      <w:r w:rsidRPr="00594F1C">
        <w:t>техн</w:t>
      </w:r>
      <w:proofErr w:type="spellEnd"/>
      <w:r w:rsidR="003A4D3C">
        <w:rPr>
          <w:lang w:val="kk-KZ"/>
        </w:rPr>
        <w:t>.</w:t>
      </w:r>
      <w:r w:rsidRPr="00594F1C">
        <w:t xml:space="preserve"> </w:t>
      </w:r>
      <w:proofErr w:type="spellStart"/>
      <w:r w:rsidRPr="00594F1C">
        <w:t>конф</w:t>
      </w:r>
      <w:proofErr w:type="spellEnd"/>
      <w:r w:rsidR="003A4D3C">
        <w:rPr>
          <w:lang w:val="kk-KZ"/>
        </w:rPr>
        <w:t>.</w:t>
      </w:r>
      <w:r w:rsidRPr="00594F1C">
        <w:t xml:space="preserve"> – М.</w:t>
      </w:r>
      <w:r w:rsidR="003A4D3C">
        <w:rPr>
          <w:lang w:val="kk-KZ"/>
        </w:rPr>
        <w:t>, 2015.</w:t>
      </w:r>
      <w:r w:rsidRPr="00594F1C">
        <w:t xml:space="preserve"> – С. 143-146.</w:t>
      </w:r>
    </w:p>
    <w:p w14:paraId="3AC66CE6" w14:textId="7BAC2F81" w:rsidR="00A33BD4" w:rsidRPr="00594F1C" w:rsidRDefault="00A33BD4" w:rsidP="00594F1C">
      <w:pPr>
        <w:pStyle w:val="a6"/>
        <w:ind w:firstLine="709"/>
        <w:jc w:val="both"/>
      </w:pPr>
      <w:r w:rsidRPr="00594F1C">
        <w:rPr>
          <w:lang w:val="kk-KZ"/>
        </w:rPr>
        <w:t xml:space="preserve">17 </w:t>
      </w:r>
      <w:r w:rsidRPr="00594F1C">
        <w:t>Кожевников</w:t>
      </w:r>
      <w:r w:rsidR="003A4D3C">
        <w:t xml:space="preserve"> С.</w:t>
      </w:r>
      <w:r w:rsidRPr="00594F1C">
        <w:t xml:space="preserve">А. Проектное управление как инструмент повышения эффективности деятельности органов государственной исполнительной власти // Вопросы территориального развития. – 2016. – </w:t>
      </w:r>
      <w:r w:rsidR="003A4D3C">
        <w:rPr>
          <w:lang w:val="kk-KZ"/>
        </w:rPr>
        <w:t>№</w:t>
      </w:r>
      <w:r w:rsidRPr="00594F1C">
        <w:t xml:space="preserve">5(35). </w:t>
      </w:r>
      <w:r w:rsidR="00594F1C">
        <w:rPr>
          <w:lang w:val="kk-KZ"/>
        </w:rPr>
        <w:t>– С. 1-17</w:t>
      </w:r>
      <w:r w:rsidRPr="00594F1C">
        <w:t>.</w:t>
      </w:r>
    </w:p>
    <w:p w14:paraId="694C775D" w14:textId="3012A89D" w:rsidR="00A33BD4" w:rsidRPr="003A4D3C" w:rsidRDefault="00A33BD4" w:rsidP="00594F1C">
      <w:pPr>
        <w:pStyle w:val="a6"/>
        <w:ind w:firstLine="709"/>
        <w:jc w:val="both"/>
        <w:rPr>
          <w:rFonts w:eastAsia="Calibri"/>
          <w:lang w:val="kk-KZ" w:eastAsia="ar-SA"/>
        </w:rPr>
      </w:pPr>
      <w:r w:rsidRPr="00594F1C">
        <w:rPr>
          <w:rFonts w:eastAsia="Calibri"/>
          <w:lang w:val="kk-KZ" w:eastAsia="ar-SA"/>
        </w:rPr>
        <w:t xml:space="preserve">18 </w:t>
      </w:r>
      <w:proofErr w:type="spellStart"/>
      <w:r w:rsidRPr="00594F1C">
        <w:rPr>
          <w:rFonts w:eastAsia="Calibri"/>
          <w:lang w:eastAsia="ar-SA"/>
        </w:rPr>
        <w:t>Алетдинова</w:t>
      </w:r>
      <w:proofErr w:type="spellEnd"/>
      <w:r w:rsidR="003A4D3C">
        <w:rPr>
          <w:rFonts w:eastAsia="Calibri"/>
          <w:lang w:eastAsia="ar-SA"/>
        </w:rPr>
        <w:t xml:space="preserve"> А.</w:t>
      </w:r>
      <w:r w:rsidRPr="00594F1C">
        <w:rPr>
          <w:rFonts w:eastAsia="Calibri"/>
          <w:lang w:eastAsia="ar-SA"/>
        </w:rPr>
        <w:t>А.</w:t>
      </w:r>
      <w:r w:rsidR="003A4D3C">
        <w:rPr>
          <w:rFonts w:eastAsia="Calibri"/>
          <w:lang w:val="kk-KZ" w:eastAsia="ar-SA"/>
        </w:rPr>
        <w:t>,</w:t>
      </w:r>
      <w:r w:rsidRPr="00594F1C">
        <w:rPr>
          <w:rFonts w:eastAsia="Calibri"/>
          <w:lang w:eastAsia="ar-SA"/>
        </w:rPr>
        <w:t xml:space="preserve"> </w:t>
      </w:r>
      <w:proofErr w:type="spellStart"/>
      <w:r w:rsidR="003A4D3C" w:rsidRPr="00594F1C">
        <w:rPr>
          <w:rFonts w:eastAsia="Calibri"/>
          <w:lang w:eastAsia="ar-SA"/>
        </w:rPr>
        <w:t>Курчеева</w:t>
      </w:r>
      <w:proofErr w:type="spellEnd"/>
      <w:r w:rsidR="003A4D3C" w:rsidRPr="003A4D3C">
        <w:rPr>
          <w:rFonts w:eastAsia="Calibri"/>
          <w:lang w:eastAsia="ar-SA"/>
        </w:rPr>
        <w:t xml:space="preserve"> </w:t>
      </w:r>
      <w:r w:rsidR="003A4D3C">
        <w:rPr>
          <w:rFonts w:eastAsia="Calibri"/>
          <w:lang w:eastAsia="ar-SA"/>
        </w:rPr>
        <w:t>Г.</w:t>
      </w:r>
      <w:r w:rsidR="003A4D3C" w:rsidRPr="00594F1C">
        <w:rPr>
          <w:rFonts w:eastAsia="Calibri"/>
          <w:lang w:eastAsia="ar-SA"/>
        </w:rPr>
        <w:t xml:space="preserve">И., Кравченко </w:t>
      </w:r>
      <w:r w:rsidR="003A4D3C">
        <w:rPr>
          <w:rFonts w:eastAsia="Calibri"/>
          <w:lang w:eastAsia="ar-SA"/>
        </w:rPr>
        <w:t>М.</w:t>
      </w:r>
      <w:r w:rsidR="003A4D3C" w:rsidRPr="00594F1C">
        <w:rPr>
          <w:rFonts w:eastAsia="Calibri"/>
          <w:lang w:eastAsia="ar-SA"/>
        </w:rPr>
        <w:t xml:space="preserve">С. </w:t>
      </w:r>
      <w:r w:rsidRPr="00594F1C">
        <w:rPr>
          <w:rFonts w:eastAsia="Calibri"/>
          <w:lang w:eastAsia="ar-SA"/>
        </w:rPr>
        <w:t>Обеспечение управлением проектов в сетевой экономике // Науковедение. – 2016. – Т. 8, №2. –</w:t>
      </w:r>
      <w:r w:rsidR="003A4D3C">
        <w:rPr>
          <w:rFonts w:eastAsia="Calibri"/>
          <w:lang w:val="kk-KZ" w:eastAsia="ar-SA"/>
        </w:rPr>
        <w:t xml:space="preserve"> С</w:t>
      </w:r>
      <w:r w:rsidRPr="00594F1C">
        <w:rPr>
          <w:rFonts w:eastAsia="Calibri"/>
          <w:lang w:eastAsia="ar-SA"/>
        </w:rPr>
        <w:t>.</w:t>
      </w:r>
      <w:r w:rsidR="003A4D3C">
        <w:rPr>
          <w:rFonts w:eastAsia="Calibri"/>
          <w:lang w:val="kk-KZ" w:eastAsia="ar-SA"/>
        </w:rPr>
        <w:t xml:space="preserve"> 1-11.</w:t>
      </w:r>
    </w:p>
    <w:p w14:paraId="358C1363" w14:textId="518A968C" w:rsidR="00A33BD4" w:rsidRPr="00594F1C" w:rsidRDefault="00A33BD4" w:rsidP="00594F1C">
      <w:pPr>
        <w:pStyle w:val="a6"/>
        <w:ind w:firstLine="709"/>
        <w:jc w:val="both"/>
        <w:rPr>
          <w:rFonts w:eastAsia="Calibri"/>
          <w:lang w:eastAsia="ar-SA"/>
        </w:rPr>
      </w:pPr>
      <w:r w:rsidRPr="00594F1C">
        <w:rPr>
          <w:rFonts w:eastAsia="Calibri"/>
          <w:lang w:val="kk-KZ" w:eastAsia="ar-SA"/>
        </w:rPr>
        <w:t xml:space="preserve">19 </w:t>
      </w:r>
      <w:proofErr w:type="spellStart"/>
      <w:r w:rsidRPr="00594F1C">
        <w:rPr>
          <w:rFonts w:eastAsia="Calibri"/>
          <w:lang w:eastAsia="ar-SA"/>
        </w:rPr>
        <w:t>Зайковский</w:t>
      </w:r>
      <w:proofErr w:type="spellEnd"/>
      <w:r w:rsidR="003A4D3C">
        <w:rPr>
          <w:rFonts w:eastAsia="Calibri"/>
          <w:lang w:eastAsia="ar-SA"/>
        </w:rPr>
        <w:t xml:space="preserve"> В.</w:t>
      </w:r>
      <w:r w:rsidRPr="00594F1C">
        <w:rPr>
          <w:rFonts w:eastAsia="Calibri"/>
          <w:lang w:eastAsia="ar-SA"/>
        </w:rPr>
        <w:t xml:space="preserve">Э. Реализация корпоративной стратегии территориальной экспансии на основе методологии проектного менеджмента: </w:t>
      </w:r>
      <w:proofErr w:type="spellStart"/>
      <w:r w:rsidR="003A4D3C" w:rsidRPr="00594F1C">
        <w:rPr>
          <w:rFonts w:eastAsia="Calibri"/>
          <w:lang w:eastAsia="ar-SA"/>
        </w:rPr>
        <w:t>дис</w:t>
      </w:r>
      <w:proofErr w:type="spellEnd"/>
      <w:r w:rsidR="003A4D3C">
        <w:rPr>
          <w:rFonts w:eastAsia="Calibri"/>
          <w:lang w:val="kk-KZ" w:eastAsia="ar-SA"/>
        </w:rPr>
        <w:t xml:space="preserve">. </w:t>
      </w:r>
      <w:r w:rsidRPr="00594F1C">
        <w:rPr>
          <w:rFonts w:eastAsia="Calibri"/>
          <w:lang w:eastAsia="ar-SA"/>
        </w:rPr>
        <w:t>…</w:t>
      </w:r>
      <w:r w:rsidR="003A4D3C">
        <w:rPr>
          <w:rFonts w:eastAsia="Calibri"/>
          <w:lang w:val="kk-KZ" w:eastAsia="ar-SA"/>
        </w:rPr>
        <w:t xml:space="preserve"> </w:t>
      </w:r>
      <w:r w:rsidRPr="00594F1C">
        <w:rPr>
          <w:rFonts w:eastAsia="Calibri"/>
          <w:lang w:eastAsia="ar-SA"/>
        </w:rPr>
        <w:t xml:space="preserve">канд. </w:t>
      </w:r>
      <w:proofErr w:type="spellStart"/>
      <w:r w:rsidRPr="00594F1C">
        <w:rPr>
          <w:rFonts w:eastAsia="Calibri"/>
          <w:lang w:eastAsia="ar-SA"/>
        </w:rPr>
        <w:t>экон</w:t>
      </w:r>
      <w:proofErr w:type="spellEnd"/>
      <w:r w:rsidRPr="00594F1C">
        <w:rPr>
          <w:rFonts w:eastAsia="Calibri"/>
          <w:lang w:eastAsia="ar-SA"/>
        </w:rPr>
        <w:t>. наук</w:t>
      </w:r>
      <w:r w:rsidR="003A4D3C">
        <w:rPr>
          <w:rFonts w:eastAsia="Calibri"/>
          <w:lang w:val="kk-KZ" w:eastAsia="ar-SA"/>
        </w:rPr>
        <w:t>: 08.00.05</w:t>
      </w:r>
      <w:r w:rsidRPr="00594F1C">
        <w:rPr>
          <w:rFonts w:eastAsia="Calibri"/>
          <w:lang w:eastAsia="ar-SA"/>
        </w:rPr>
        <w:t>. – Томск, 2015. – 151 с.</w:t>
      </w:r>
    </w:p>
    <w:p w14:paraId="59D08652" w14:textId="510D352F" w:rsidR="00A33BD4" w:rsidRPr="00FF17CE" w:rsidRDefault="00A33BD4" w:rsidP="00594F1C">
      <w:pPr>
        <w:pStyle w:val="a6"/>
        <w:ind w:firstLine="709"/>
        <w:jc w:val="both"/>
        <w:rPr>
          <w:lang w:val="en-US"/>
        </w:rPr>
      </w:pPr>
      <w:r w:rsidRPr="00594F1C">
        <w:rPr>
          <w:lang w:val="kk-KZ"/>
        </w:rPr>
        <w:t xml:space="preserve">20 </w:t>
      </w:r>
      <w:bookmarkStart w:id="35" w:name="_Hlk28970900"/>
      <w:r w:rsidRPr="00594F1C">
        <w:rPr>
          <w:lang w:val="kk-KZ"/>
        </w:rPr>
        <w:t>A Guide to the Project Management Body of Knowledge (PMBOK® Guide)</w:t>
      </w:r>
      <w:r w:rsidR="00FF17CE">
        <w:rPr>
          <w:lang w:val="en-US"/>
        </w:rPr>
        <w:t>.</w:t>
      </w:r>
      <w:r w:rsidRPr="00594F1C">
        <w:rPr>
          <w:lang w:val="kk-KZ"/>
        </w:rPr>
        <w:t xml:space="preserve"> – </w:t>
      </w:r>
      <w:r w:rsidR="00FF17CE" w:rsidRPr="00594F1C">
        <w:rPr>
          <w:lang w:val="kk-KZ"/>
        </w:rPr>
        <w:t>Ed</w:t>
      </w:r>
      <w:r w:rsidR="00FF17CE">
        <w:rPr>
          <w:lang w:val="en-US"/>
        </w:rPr>
        <w:t>. 5</w:t>
      </w:r>
      <w:r w:rsidRPr="00594F1C">
        <w:rPr>
          <w:lang w:val="kk-KZ"/>
        </w:rPr>
        <w:t xml:space="preserve">th / Project Management Institute. – </w:t>
      </w:r>
      <w:r w:rsidR="003A4D3C">
        <w:rPr>
          <w:lang w:val="en-US"/>
        </w:rPr>
        <w:t xml:space="preserve">Atlanta, </w:t>
      </w:r>
      <w:r w:rsidR="00FF17CE">
        <w:rPr>
          <w:lang w:val="en-US"/>
        </w:rPr>
        <w:t xml:space="preserve">2013. </w:t>
      </w:r>
      <w:r w:rsidR="00FF17CE">
        <w:rPr>
          <w:lang w:val="en-GB"/>
        </w:rPr>
        <w:t xml:space="preserve">– 616 </w:t>
      </w:r>
      <w:r w:rsidRPr="00594F1C">
        <w:rPr>
          <w:lang w:val="en-GB"/>
        </w:rPr>
        <w:t xml:space="preserve">p. </w:t>
      </w:r>
      <w:bookmarkEnd w:id="35"/>
    </w:p>
    <w:p w14:paraId="2FBDCAF6" w14:textId="2696E374" w:rsidR="00A33BD4" w:rsidRPr="00FF17CE" w:rsidRDefault="00A33BD4" w:rsidP="00594F1C">
      <w:pPr>
        <w:pStyle w:val="a6"/>
        <w:ind w:firstLine="709"/>
        <w:jc w:val="both"/>
      </w:pPr>
      <w:r w:rsidRPr="00594F1C">
        <w:rPr>
          <w:lang w:val="kk-KZ"/>
        </w:rPr>
        <w:t xml:space="preserve">21 </w:t>
      </w:r>
      <w:r w:rsidRPr="00594F1C">
        <w:t>ГОСТ</w:t>
      </w:r>
      <w:r w:rsidRPr="00FF17CE">
        <w:t xml:space="preserve"> </w:t>
      </w:r>
      <w:r w:rsidRPr="00594F1C">
        <w:t>Р</w:t>
      </w:r>
      <w:r w:rsidRPr="00FF17CE">
        <w:t xml:space="preserve"> 54869-2011</w:t>
      </w:r>
      <w:r w:rsidR="00FF17CE">
        <w:t>.</w:t>
      </w:r>
      <w:r w:rsidRPr="00FF17CE">
        <w:t xml:space="preserve"> </w:t>
      </w:r>
      <w:r w:rsidRPr="00594F1C">
        <w:t>Проектный</w:t>
      </w:r>
      <w:r w:rsidRPr="00FF17CE">
        <w:t xml:space="preserve"> </w:t>
      </w:r>
      <w:r w:rsidRPr="00594F1C">
        <w:t>менеджмент</w:t>
      </w:r>
      <w:r w:rsidRPr="00FF17CE">
        <w:t xml:space="preserve">. </w:t>
      </w:r>
      <w:r w:rsidRPr="00594F1C">
        <w:t>Требования</w:t>
      </w:r>
      <w:r w:rsidRPr="00FF17CE">
        <w:t xml:space="preserve"> </w:t>
      </w:r>
      <w:r w:rsidRPr="00594F1C">
        <w:t>к</w:t>
      </w:r>
      <w:r w:rsidRPr="00FF17CE">
        <w:t xml:space="preserve"> </w:t>
      </w:r>
      <w:r w:rsidRPr="00594F1C">
        <w:t>управлению</w:t>
      </w:r>
      <w:r w:rsidRPr="00FF17CE">
        <w:t xml:space="preserve"> </w:t>
      </w:r>
      <w:r w:rsidRPr="00594F1C">
        <w:t>проектом</w:t>
      </w:r>
      <w:r w:rsidR="00FF17CE" w:rsidRPr="00FF17CE">
        <w:t xml:space="preserve">. – </w:t>
      </w:r>
      <w:proofErr w:type="spellStart"/>
      <w:r w:rsidR="00FF17CE">
        <w:t>Введ</w:t>
      </w:r>
      <w:proofErr w:type="spellEnd"/>
      <w:r w:rsidR="00FF17CE" w:rsidRPr="00FF17CE">
        <w:t>. 2</w:t>
      </w:r>
      <w:r w:rsidR="00FF17CE">
        <w:t>012-09-01.</w:t>
      </w:r>
      <w:r w:rsidRPr="00FF17CE">
        <w:t xml:space="preserve"> – </w:t>
      </w:r>
      <w:r w:rsidRPr="00594F1C">
        <w:t>М</w:t>
      </w:r>
      <w:r w:rsidRPr="00FF17CE">
        <w:t xml:space="preserve">.: </w:t>
      </w:r>
      <w:proofErr w:type="spellStart"/>
      <w:r w:rsidRPr="00594F1C">
        <w:t>Стандартинформ</w:t>
      </w:r>
      <w:proofErr w:type="spellEnd"/>
      <w:r w:rsidRPr="00FF17CE">
        <w:t xml:space="preserve">, 2011. – 14 </w:t>
      </w:r>
      <w:r w:rsidRPr="00594F1C">
        <w:t>с</w:t>
      </w:r>
      <w:r w:rsidRPr="00FF17CE">
        <w:t>.</w:t>
      </w:r>
    </w:p>
    <w:p w14:paraId="1F200AAC" w14:textId="3B9F0E76" w:rsidR="00A33BD4" w:rsidRPr="00594F1C" w:rsidRDefault="00A33BD4" w:rsidP="00594F1C">
      <w:pPr>
        <w:pStyle w:val="a6"/>
        <w:ind w:firstLine="709"/>
        <w:jc w:val="both"/>
        <w:rPr>
          <w:lang w:val="kk-KZ"/>
        </w:rPr>
      </w:pPr>
      <w:r w:rsidRPr="00594F1C">
        <w:rPr>
          <w:lang w:val="kk-KZ"/>
        </w:rPr>
        <w:t>22 ISO 10006:2003</w:t>
      </w:r>
      <w:r w:rsidR="00FF17CE">
        <w:rPr>
          <w:lang w:val="kk-KZ"/>
        </w:rPr>
        <w:t>.</w:t>
      </w:r>
      <w:r w:rsidRPr="00594F1C">
        <w:rPr>
          <w:lang w:val="kk-KZ"/>
        </w:rPr>
        <w:t xml:space="preserve"> Quality management systems – Guidelines for quality management in projects </w:t>
      </w:r>
      <w:r w:rsidR="00FF17CE">
        <w:rPr>
          <w:lang w:val="kk-KZ"/>
        </w:rPr>
        <w:t>//</w:t>
      </w:r>
      <w:r w:rsidRPr="00594F1C">
        <w:rPr>
          <w:lang w:val="kk-KZ"/>
        </w:rPr>
        <w:t xml:space="preserve"> https://www.iso.org/obp/ui/#iso:std:iso</w:t>
      </w:r>
      <w:r w:rsidR="00FF17CE">
        <w:rPr>
          <w:lang w:val="kk-KZ"/>
        </w:rPr>
        <w:t>.</w:t>
      </w:r>
      <w:r w:rsidR="00831025" w:rsidRPr="00594F1C">
        <w:rPr>
          <w:lang w:val="kk-KZ"/>
        </w:rPr>
        <w:t xml:space="preserve"> </w:t>
      </w:r>
      <w:r w:rsidRPr="00594F1C">
        <w:rPr>
          <w:lang w:val="kk-KZ"/>
        </w:rPr>
        <w:t>18.05.2022.</w:t>
      </w:r>
    </w:p>
    <w:p w14:paraId="2B463104" w14:textId="2F0BCC9E" w:rsidR="00A33BD4" w:rsidRPr="00594F1C" w:rsidRDefault="00A33BD4" w:rsidP="00594F1C">
      <w:pPr>
        <w:pStyle w:val="a6"/>
        <w:ind w:firstLine="709"/>
        <w:jc w:val="both"/>
        <w:rPr>
          <w:lang w:val="kk-KZ"/>
        </w:rPr>
      </w:pPr>
      <w:r w:rsidRPr="00594F1C">
        <w:rPr>
          <w:lang w:val="kk-KZ"/>
        </w:rPr>
        <w:t xml:space="preserve">23 </w:t>
      </w:r>
      <w:bookmarkStart w:id="36" w:name="_Hlk31895868"/>
      <w:r w:rsidRPr="00594F1C">
        <w:rPr>
          <w:lang w:val="en-GB"/>
        </w:rPr>
        <w:fldChar w:fldCharType="begin"/>
      </w:r>
      <w:r w:rsidRPr="00594F1C">
        <w:rPr>
          <w:lang w:val="kk-KZ"/>
        </w:rPr>
        <w:instrText xml:space="preserve"> HYPERLINK "https://de.wikipedia.org/wiki/DIN_69901" \o "de:DIN 69901" </w:instrText>
      </w:r>
      <w:r w:rsidRPr="00594F1C">
        <w:rPr>
          <w:lang w:val="en-GB"/>
        </w:rPr>
        <w:fldChar w:fldCharType="separate"/>
      </w:r>
      <w:r w:rsidRPr="00594F1C">
        <w:rPr>
          <w:lang w:val="kk-KZ"/>
        </w:rPr>
        <w:t>DIN 69901</w:t>
      </w:r>
      <w:r w:rsidRPr="00594F1C">
        <w:rPr>
          <w:lang w:val="en-GB"/>
        </w:rPr>
        <w:fldChar w:fldCharType="end"/>
      </w:r>
      <w:bookmarkEnd w:id="36"/>
      <w:r w:rsidRPr="00594F1C">
        <w:rPr>
          <w:lang w:val="kk-KZ"/>
        </w:rPr>
        <w:t>. Deutsches Institut für Normung (DIN), Германия</w:t>
      </w:r>
      <w:r w:rsidR="00FF17CE">
        <w:rPr>
          <w:lang w:val="kk-KZ"/>
        </w:rPr>
        <w:t xml:space="preserve"> // </w:t>
      </w:r>
      <w:r w:rsidRPr="00594F1C">
        <w:rPr>
          <w:lang w:val="kk-KZ"/>
        </w:rPr>
        <w:t>https://www.din.de/de/mitwirken/normenausschuesse/nqsz?artid</w:t>
      </w:r>
      <w:r w:rsidR="00FF17CE">
        <w:rPr>
          <w:lang w:val="kk-KZ"/>
        </w:rPr>
        <w:t xml:space="preserve">. </w:t>
      </w:r>
      <w:r w:rsidRPr="00594F1C">
        <w:rPr>
          <w:lang w:val="kk-KZ"/>
        </w:rPr>
        <w:t>05.05.2019.</w:t>
      </w:r>
    </w:p>
    <w:p w14:paraId="3ED339B3" w14:textId="31FB53F1" w:rsidR="00A33BD4" w:rsidRPr="00594F1C" w:rsidRDefault="00A33BD4" w:rsidP="00594F1C">
      <w:pPr>
        <w:pStyle w:val="a6"/>
        <w:ind w:firstLine="709"/>
        <w:jc w:val="both"/>
        <w:rPr>
          <w:lang w:val="kk-KZ"/>
        </w:rPr>
      </w:pPr>
      <w:r w:rsidRPr="00594F1C">
        <w:rPr>
          <w:lang w:val="kk-KZ"/>
        </w:rPr>
        <w:t xml:space="preserve">24 </w:t>
      </w:r>
      <w:proofErr w:type="spellStart"/>
      <w:r w:rsidRPr="00594F1C">
        <w:t>Алгиев</w:t>
      </w:r>
      <w:proofErr w:type="spellEnd"/>
      <w:r w:rsidR="00FF17CE">
        <w:t xml:space="preserve"> С.</w:t>
      </w:r>
      <w:r w:rsidRPr="00594F1C">
        <w:t>К. Современное состояние и тенденции развития систем управления проектами на государственных программах Республики Казахстан</w:t>
      </w:r>
      <w:r w:rsidR="00FF17CE">
        <w:t xml:space="preserve"> //</w:t>
      </w:r>
      <w:r w:rsidRPr="00594F1C">
        <w:t xml:space="preserve"> http://nblib.library.kz/elib/library.kz/journal/Algiev........1...13.pdf</w:t>
      </w:r>
      <w:r w:rsidR="00FF17CE">
        <w:t>.</w:t>
      </w:r>
      <w:r w:rsidR="00831025" w:rsidRPr="00594F1C">
        <w:rPr>
          <w:lang w:val="kk-KZ"/>
        </w:rPr>
        <w:t xml:space="preserve"> </w:t>
      </w:r>
      <w:r w:rsidRPr="00594F1C">
        <w:t>05.03.2021.</w:t>
      </w:r>
    </w:p>
    <w:p w14:paraId="48595A4C" w14:textId="5F878C01" w:rsidR="00A33BD4" w:rsidRPr="00594F1C" w:rsidRDefault="00A33BD4" w:rsidP="00594F1C">
      <w:pPr>
        <w:pStyle w:val="a6"/>
        <w:ind w:firstLine="709"/>
        <w:jc w:val="both"/>
      </w:pPr>
      <w:r w:rsidRPr="00594F1C">
        <w:rPr>
          <w:lang w:val="kk-KZ"/>
        </w:rPr>
        <w:t xml:space="preserve">25 </w:t>
      </w:r>
      <w:r w:rsidRPr="00594F1C">
        <w:t>Зеленский</w:t>
      </w:r>
      <w:r w:rsidR="00FF17CE">
        <w:t xml:space="preserve"> П.</w:t>
      </w:r>
      <w:r w:rsidRPr="00594F1C">
        <w:t xml:space="preserve">С. </w:t>
      </w:r>
      <w:r w:rsidR="00FF17CE">
        <w:t xml:space="preserve">и др. </w:t>
      </w:r>
      <w:r w:rsidRPr="00594F1C">
        <w:t xml:space="preserve">Управление проектами: </w:t>
      </w:r>
      <w:r w:rsidR="00FF17CE" w:rsidRPr="00594F1C">
        <w:t>у</w:t>
      </w:r>
      <w:r w:rsidRPr="00594F1C">
        <w:t>чеб</w:t>
      </w:r>
      <w:r w:rsidR="00FF17CE">
        <w:t>.</w:t>
      </w:r>
      <w:r w:rsidRPr="00594F1C">
        <w:t xml:space="preserve"> пос</w:t>
      </w:r>
      <w:r w:rsidR="00FF17CE">
        <w:t>.</w:t>
      </w:r>
      <w:r w:rsidRPr="00594F1C">
        <w:t xml:space="preserve"> – Красноярск: Изд-во СФУ</w:t>
      </w:r>
      <w:r w:rsidR="00FF17CE">
        <w:t>,</w:t>
      </w:r>
      <w:r w:rsidRPr="00594F1C">
        <w:t xml:space="preserve"> 2019. – 118 с.</w:t>
      </w:r>
    </w:p>
    <w:p w14:paraId="26EA0062" w14:textId="6B080817" w:rsidR="00A33BD4" w:rsidRPr="00594F1C" w:rsidRDefault="00A33BD4" w:rsidP="00594F1C">
      <w:pPr>
        <w:pStyle w:val="a6"/>
        <w:ind w:firstLine="709"/>
        <w:jc w:val="both"/>
        <w:rPr>
          <w:lang w:val="kk-KZ"/>
        </w:rPr>
      </w:pPr>
      <w:r w:rsidRPr="00594F1C">
        <w:rPr>
          <w:lang w:val="kk-KZ"/>
        </w:rPr>
        <w:t>26 Султыгова</w:t>
      </w:r>
      <w:r w:rsidR="00FF17CE">
        <w:rPr>
          <w:lang w:val="kk-KZ"/>
        </w:rPr>
        <w:t xml:space="preserve"> М.</w:t>
      </w:r>
      <w:r w:rsidRPr="00594F1C">
        <w:rPr>
          <w:lang w:val="kk-KZ"/>
        </w:rPr>
        <w:t xml:space="preserve">Б. Обеспечение экономической безопасности организации на основе проектного подхода: </w:t>
      </w:r>
      <w:r w:rsidR="00FF17CE" w:rsidRPr="00594F1C">
        <w:rPr>
          <w:lang w:val="kk-KZ"/>
        </w:rPr>
        <w:t>д</w:t>
      </w:r>
      <w:r w:rsidRPr="00594F1C">
        <w:rPr>
          <w:lang w:val="kk-KZ"/>
        </w:rPr>
        <w:t>ис</w:t>
      </w:r>
      <w:r w:rsidR="00FF17CE">
        <w:rPr>
          <w:lang w:val="kk-KZ"/>
        </w:rPr>
        <w:t xml:space="preserve">. </w:t>
      </w:r>
      <w:r w:rsidRPr="00594F1C">
        <w:rPr>
          <w:lang w:val="kk-KZ"/>
        </w:rPr>
        <w:t>…</w:t>
      </w:r>
      <w:r w:rsidR="00FF17CE">
        <w:rPr>
          <w:lang w:val="kk-KZ"/>
        </w:rPr>
        <w:t xml:space="preserve"> </w:t>
      </w:r>
      <w:r w:rsidRPr="00594F1C">
        <w:rPr>
          <w:lang w:val="kk-KZ"/>
        </w:rPr>
        <w:t>канд. экон. наук</w:t>
      </w:r>
      <w:r w:rsidR="00FF17CE">
        <w:rPr>
          <w:lang w:val="kk-KZ"/>
        </w:rPr>
        <w:t>: 08.00.05</w:t>
      </w:r>
      <w:r w:rsidRPr="00594F1C">
        <w:rPr>
          <w:lang w:val="kk-KZ"/>
        </w:rPr>
        <w:t>. – С</w:t>
      </w:r>
      <w:r w:rsidR="00FF17CE" w:rsidRPr="00594F1C">
        <w:rPr>
          <w:lang w:val="kk-KZ"/>
        </w:rPr>
        <w:t>Пб</w:t>
      </w:r>
      <w:r w:rsidRPr="00594F1C">
        <w:rPr>
          <w:lang w:val="kk-KZ"/>
        </w:rPr>
        <w:t>., 2019. – 118 с.</w:t>
      </w:r>
    </w:p>
    <w:p w14:paraId="7A1D8338" w14:textId="52906A66" w:rsidR="00A33BD4" w:rsidRPr="00594F1C" w:rsidRDefault="00A33BD4" w:rsidP="00594F1C">
      <w:pPr>
        <w:pStyle w:val="a6"/>
        <w:ind w:firstLine="709"/>
        <w:jc w:val="both"/>
      </w:pPr>
      <w:r w:rsidRPr="00594F1C">
        <w:rPr>
          <w:lang w:val="kk-KZ"/>
        </w:rPr>
        <w:t xml:space="preserve">27 </w:t>
      </w:r>
      <w:r w:rsidRPr="00594F1C">
        <w:t>Трофимова О.М.</w:t>
      </w:r>
      <w:r w:rsidR="00FF17CE">
        <w:t>,</w:t>
      </w:r>
      <w:r w:rsidRPr="00594F1C">
        <w:t xml:space="preserve"> </w:t>
      </w:r>
      <w:proofErr w:type="spellStart"/>
      <w:r w:rsidR="00FF17CE" w:rsidRPr="00594F1C">
        <w:t>Маковкина</w:t>
      </w:r>
      <w:proofErr w:type="spellEnd"/>
      <w:r w:rsidR="00FF17CE" w:rsidRPr="00594F1C">
        <w:t xml:space="preserve"> С.А. </w:t>
      </w:r>
      <w:r w:rsidRPr="00594F1C">
        <w:t>Внедрение стандартов управления проектами в государственном и муниципальном управлении // Вопросы управления. – 2016. – №4(41). – С. 52-58.</w:t>
      </w:r>
    </w:p>
    <w:p w14:paraId="593FF075" w14:textId="166428E3" w:rsidR="00A33BD4" w:rsidRPr="00594F1C" w:rsidRDefault="00A33BD4" w:rsidP="00594F1C">
      <w:pPr>
        <w:pStyle w:val="a6"/>
        <w:ind w:firstLine="709"/>
        <w:jc w:val="both"/>
      </w:pPr>
      <w:r w:rsidRPr="00594F1C">
        <w:rPr>
          <w:lang w:val="kk-KZ"/>
        </w:rPr>
        <w:t xml:space="preserve">28 </w:t>
      </w:r>
      <w:bookmarkStart w:id="37" w:name="_Hlk26192158"/>
      <w:proofErr w:type="spellStart"/>
      <w:r w:rsidRPr="00594F1C">
        <w:t>Виханский</w:t>
      </w:r>
      <w:proofErr w:type="spellEnd"/>
      <w:r w:rsidR="00FF17CE">
        <w:t xml:space="preserve"> О.</w:t>
      </w:r>
      <w:r w:rsidRPr="00594F1C">
        <w:t>С.</w:t>
      </w:r>
      <w:r w:rsidR="00FF17CE">
        <w:t>,</w:t>
      </w:r>
      <w:r w:rsidRPr="00594F1C">
        <w:t xml:space="preserve"> </w:t>
      </w:r>
      <w:r w:rsidR="00FF17CE" w:rsidRPr="00594F1C">
        <w:t>Наумов</w:t>
      </w:r>
      <w:r w:rsidR="00FF17CE" w:rsidRPr="00FF17CE">
        <w:t xml:space="preserve"> </w:t>
      </w:r>
      <w:r w:rsidR="00FF17CE">
        <w:t>А.</w:t>
      </w:r>
      <w:r w:rsidR="00FF17CE" w:rsidRPr="00594F1C">
        <w:t>И.</w:t>
      </w:r>
      <w:r w:rsidR="00FF17CE">
        <w:t xml:space="preserve"> </w:t>
      </w:r>
      <w:r w:rsidRPr="00594F1C">
        <w:t>Менеджмент: человек, стратегия, организация, процесс. – М.: Гардарики, 2014. – 374 с.</w:t>
      </w:r>
      <w:bookmarkEnd w:id="37"/>
    </w:p>
    <w:p w14:paraId="04F88EC0" w14:textId="6B8F043E" w:rsidR="00A33BD4" w:rsidRPr="00594F1C" w:rsidRDefault="00A33BD4" w:rsidP="00594F1C">
      <w:pPr>
        <w:pStyle w:val="a6"/>
        <w:ind w:firstLine="709"/>
        <w:jc w:val="both"/>
        <w:rPr>
          <w:lang w:val="kk-KZ"/>
        </w:rPr>
      </w:pPr>
      <w:r w:rsidRPr="00594F1C">
        <w:rPr>
          <w:lang w:val="kk-KZ"/>
        </w:rPr>
        <w:t>29 Мироненко</w:t>
      </w:r>
      <w:r w:rsidR="00FF17CE">
        <w:rPr>
          <w:lang w:val="kk-KZ"/>
        </w:rPr>
        <w:t xml:space="preserve"> Н.</w:t>
      </w:r>
      <w:r w:rsidRPr="00594F1C">
        <w:rPr>
          <w:lang w:val="kk-KZ"/>
        </w:rPr>
        <w:t>В., Леонова</w:t>
      </w:r>
      <w:r w:rsidR="00FF17CE">
        <w:rPr>
          <w:lang w:val="kk-KZ"/>
        </w:rPr>
        <w:t xml:space="preserve"> О.</w:t>
      </w:r>
      <w:r w:rsidRPr="00594F1C">
        <w:rPr>
          <w:lang w:val="kk-KZ"/>
        </w:rPr>
        <w:t>В. Эволюция развития проектного управления в России и за рубежом // Управленческое консультирование. – 2017. – №6. – С. 65-72.</w:t>
      </w:r>
    </w:p>
    <w:p w14:paraId="4E8911D9" w14:textId="2B2FDD75" w:rsidR="00A33BD4" w:rsidRPr="00594F1C" w:rsidRDefault="00A33BD4" w:rsidP="00594F1C">
      <w:pPr>
        <w:pStyle w:val="a6"/>
        <w:ind w:firstLine="709"/>
        <w:jc w:val="both"/>
        <w:rPr>
          <w:lang w:val="kk-KZ"/>
        </w:rPr>
      </w:pPr>
      <w:r w:rsidRPr="00594F1C">
        <w:rPr>
          <w:lang w:val="kk-KZ"/>
        </w:rPr>
        <w:t>30 Есеева</w:t>
      </w:r>
      <w:r w:rsidR="00FF17CE">
        <w:rPr>
          <w:lang w:val="kk-KZ"/>
        </w:rPr>
        <w:t xml:space="preserve"> Е.</w:t>
      </w:r>
      <w:r w:rsidRPr="00594F1C">
        <w:rPr>
          <w:lang w:val="kk-KZ"/>
        </w:rPr>
        <w:t xml:space="preserve">П. Портфельно-проектное управление государственно-частным партнерством: </w:t>
      </w:r>
      <w:r w:rsidR="00FF17CE" w:rsidRPr="00594F1C">
        <w:rPr>
          <w:lang w:val="kk-KZ"/>
        </w:rPr>
        <w:t>а</w:t>
      </w:r>
      <w:r w:rsidRPr="00594F1C">
        <w:rPr>
          <w:lang w:val="kk-KZ"/>
        </w:rPr>
        <w:t>втореф. … канд. экон. наук</w:t>
      </w:r>
      <w:r w:rsidR="00FF17CE">
        <w:rPr>
          <w:lang w:val="kk-KZ"/>
        </w:rPr>
        <w:t>: 08.00.05</w:t>
      </w:r>
      <w:r w:rsidRPr="00594F1C">
        <w:rPr>
          <w:lang w:val="kk-KZ"/>
        </w:rPr>
        <w:t>. – Сыктывкар, 2017. – 24 с.</w:t>
      </w:r>
    </w:p>
    <w:p w14:paraId="7B7E9136" w14:textId="75EB970D" w:rsidR="00A33BD4" w:rsidRPr="00594F1C" w:rsidRDefault="00A33BD4" w:rsidP="00594F1C">
      <w:pPr>
        <w:pStyle w:val="a6"/>
        <w:ind w:firstLine="709"/>
        <w:jc w:val="both"/>
        <w:rPr>
          <w:lang w:val="kk-KZ"/>
        </w:rPr>
      </w:pPr>
      <w:r w:rsidRPr="00594F1C">
        <w:rPr>
          <w:lang w:val="kk-KZ"/>
        </w:rPr>
        <w:lastRenderedPageBreak/>
        <w:t>31 Джолдасбаев О.К., Рахматуллаева Д.Ж. Концепция внедрения проектно-ориентированного управления в государственных органах Республики Казахстан</w:t>
      </w:r>
      <w:r w:rsidR="004E19A0">
        <w:rPr>
          <w:lang w:val="kk-KZ"/>
        </w:rPr>
        <w:t xml:space="preserve"> // </w:t>
      </w:r>
      <w:r w:rsidRPr="00594F1C">
        <w:rPr>
          <w:lang w:val="kk-KZ"/>
        </w:rPr>
        <w:t xml:space="preserve">Central Asian Economic Rev. </w:t>
      </w:r>
      <w:r w:rsidR="004E19A0">
        <w:rPr>
          <w:lang w:val="kk-KZ"/>
        </w:rPr>
        <w:t xml:space="preserve">– </w:t>
      </w:r>
      <w:r w:rsidRPr="00594F1C">
        <w:rPr>
          <w:lang w:val="kk-KZ"/>
        </w:rPr>
        <w:t>2020</w:t>
      </w:r>
      <w:r w:rsidR="004E19A0">
        <w:rPr>
          <w:lang w:val="kk-KZ"/>
        </w:rPr>
        <w:t>. – №</w:t>
      </w:r>
      <w:r w:rsidRPr="00594F1C">
        <w:rPr>
          <w:lang w:val="kk-KZ"/>
        </w:rPr>
        <w:t>2</w:t>
      </w:r>
      <w:r w:rsidR="004E19A0">
        <w:rPr>
          <w:lang w:val="kk-KZ"/>
        </w:rPr>
        <w:t xml:space="preserve">. – С. </w:t>
      </w:r>
      <w:r w:rsidRPr="00594F1C">
        <w:rPr>
          <w:lang w:val="kk-KZ"/>
        </w:rPr>
        <w:t>25-37.</w:t>
      </w:r>
    </w:p>
    <w:p w14:paraId="4195CD96" w14:textId="5BF2BA66" w:rsidR="00A33BD4" w:rsidRPr="00594F1C" w:rsidRDefault="00A33BD4" w:rsidP="00594F1C">
      <w:pPr>
        <w:pStyle w:val="a6"/>
        <w:ind w:firstLine="709"/>
        <w:jc w:val="both"/>
        <w:rPr>
          <w:lang w:val="kk-KZ"/>
        </w:rPr>
      </w:pPr>
      <w:r w:rsidRPr="00594F1C">
        <w:rPr>
          <w:lang w:val="kk-KZ"/>
        </w:rPr>
        <w:t xml:space="preserve">32 </w:t>
      </w:r>
      <w:r w:rsidRPr="00594F1C">
        <w:t xml:space="preserve">Лобанов </w:t>
      </w:r>
      <w:r w:rsidR="004E19A0">
        <w:t>К.</w:t>
      </w:r>
      <w:r w:rsidRPr="00594F1C">
        <w:t xml:space="preserve">И. Процессное планирование проектной деятельности предприятий информатизации: </w:t>
      </w:r>
      <w:proofErr w:type="spellStart"/>
      <w:r w:rsidR="004E19A0" w:rsidRPr="00594F1C">
        <w:t>дис</w:t>
      </w:r>
      <w:proofErr w:type="spellEnd"/>
      <w:r w:rsidRPr="00594F1C">
        <w:t xml:space="preserve">. </w:t>
      </w:r>
      <w:r w:rsidR="004E19A0">
        <w:t xml:space="preserve">… </w:t>
      </w:r>
      <w:r w:rsidRPr="00594F1C">
        <w:t xml:space="preserve">канд. </w:t>
      </w:r>
      <w:proofErr w:type="spellStart"/>
      <w:r w:rsidRPr="00594F1C">
        <w:t>экон</w:t>
      </w:r>
      <w:proofErr w:type="spellEnd"/>
      <w:r w:rsidRPr="00594F1C">
        <w:t>. наук</w:t>
      </w:r>
      <w:r w:rsidR="004E19A0">
        <w:t>: 08.00.05</w:t>
      </w:r>
      <w:r w:rsidRPr="00594F1C">
        <w:t>. – С</w:t>
      </w:r>
      <w:r w:rsidR="004E19A0" w:rsidRPr="00594F1C">
        <w:t>Пб</w:t>
      </w:r>
      <w:r w:rsidRPr="00594F1C">
        <w:t>., 2018. – 139 с.</w:t>
      </w:r>
    </w:p>
    <w:p w14:paraId="2AFCCED5" w14:textId="049B1404" w:rsidR="00A33BD4" w:rsidRPr="00594F1C" w:rsidRDefault="00A33BD4" w:rsidP="00594F1C">
      <w:pPr>
        <w:pStyle w:val="a6"/>
        <w:ind w:firstLine="709"/>
        <w:jc w:val="both"/>
        <w:rPr>
          <w:lang w:val="kk-KZ"/>
        </w:rPr>
      </w:pPr>
      <w:r w:rsidRPr="00594F1C">
        <w:rPr>
          <w:lang w:val="kk-KZ"/>
        </w:rPr>
        <w:t>33 Чаркина</w:t>
      </w:r>
      <w:r w:rsidR="004E19A0">
        <w:rPr>
          <w:lang w:val="kk-KZ"/>
        </w:rPr>
        <w:t xml:space="preserve"> Е.</w:t>
      </w:r>
      <w:r w:rsidRPr="00594F1C">
        <w:rPr>
          <w:lang w:val="kk-KZ"/>
        </w:rPr>
        <w:t xml:space="preserve">С. Развитие проектного подхода в системе государственного управления: методология, опыт, проблемы: </w:t>
      </w:r>
      <w:r w:rsidR="004E19A0" w:rsidRPr="00594F1C">
        <w:rPr>
          <w:lang w:val="kk-KZ"/>
        </w:rPr>
        <w:t>н</w:t>
      </w:r>
      <w:r w:rsidRPr="00594F1C">
        <w:rPr>
          <w:lang w:val="kk-KZ"/>
        </w:rPr>
        <w:t>ауч</w:t>
      </w:r>
      <w:r w:rsidR="004E19A0">
        <w:rPr>
          <w:lang w:val="kk-KZ"/>
        </w:rPr>
        <w:t>.</w:t>
      </w:r>
      <w:r w:rsidRPr="00594F1C">
        <w:rPr>
          <w:lang w:val="kk-KZ"/>
        </w:rPr>
        <w:t xml:space="preserve"> докл. – М.: ИЭ РАН, 2017. – 54 c. </w:t>
      </w:r>
    </w:p>
    <w:p w14:paraId="3F9784F7" w14:textId="35E85974" w:rsidR="00A33BD4" w:rsidRPr="00594F1C" w:rsidRDefault="00A33BD4" w:rsidP="00594F1C">
      <w:pPr>
        <w:pStyle w:val="a6"/>
        <w:ind w:firstLine="709"/>
        <w:jc w:val="both"/>
        <w:rPr>
          <w:lang w:val="kk-KZ"/>
        </w:rPr>
      </w:pPr>
      <w:r w:rsidRPr="00594F1C">
        <w:rPr>
          <w:lang w:val="kk-KZ"/>
        </w:rPr>
        <w:t>34 Якимова</w:t>
      </w:r>
      <w:r w:rsidR="004E19A0">
        <w:rPr>
          <w:lang w:val="kk-KZ"/>
        </w:rPr>
        <w:t xml:space="preserve"> М.</w:t>
      </w:r>
      <w:r w:rsidRPr="00594F1C">
        <w:rPr>
          <w:lang w:val="kk-KZ"/>
        </w:rPr>
        <w:t xml:space="preserve">Н. Возможности и ограничения проектного подхода в контексте реализации нового государственного менеджмента // </w:t>
      </w:r>
      <w:r w:rsidR="002E67B7">
        <w:fldChar w:fldCharType="begin"/>
      </w:r>
      <w:r w:rsidR="002E67B7">
        <w:instrText xml:space="preserve"> HYPERLINK "https://cyberleninka.ru/journal/n/ars-administrandi" </w:instrText>
      </w:r>
      <w:r w:rsidR="002E67B7">
        <w:fldChar w:fldCharType="separate"/>
      </w:r>
      <w:r w:rsidRPr="00594F1C">
        <w:rPr>
          <w:lang w:val="kk-KZ"/>
        </w:rPr>
        <w:t>A</w:t>
      </w:r>
      <w:r w:rsidR="004E19A0" w:rsidRPr="00594F1C">
        <w:rPr>
          <w:lang w:val="kk-KZ"/>
        </w:rPr>
        <w:t xml:space="preserve">rs </w:t>
      </w:r>
      <w:r w:rsidRPr="00594F1C">
        <w:rPr>
          <w:lang w:val="kk-KZ"/>
        </w:rPr>
        <w:t>A</w:t>
      </w:r>
      <w:r w:rsidR="004E19A0" w:rsidRPr="00594F1C">
        <w:rPr>
          <w:lang w:val="kk-KZ"/>
        </w:rPr>
        <w:t>dministrandi</w:t>
      </w:r>
      <w:r w:rsidR="002E67B7">
        <w:rPr>
          <w:lang w:val="kk-KZ"/>
        </w:rPr>
        <w:fldChar w:fldCharType="end"/>
      </w:r>
      <w:r w:rsidRPr="00594F1C">
        <w:rPr>
          <w:lang w:val="kk-KZ"/>
        </w:rPr>
        <w:t>. – 2015. – №1. – С. 16-27.</w:t>
      </w:r>
    </w:p>
    <w:p w14:paraId="32D4CB6D" w14:textId="6381AECC" w:rsidR="00A33BD4" w:rsidRPr="00594F1C" w:rsidRDefault="00A33BD4" w:rsidP="00594F1C">
      <w:pPr>
        <w:pStyle w:val="a6"/>
        <w:ind w:firstLine="709"/>
        <w:jc w:val="both"/>
      </w:pPr>
      <w:r w:rsidRPr="00594F1C">
        <w:rPr>
          <w:lang w:val="kk-KZ"/>
        </w:rPr>
        <w:t xml:space="preserve">35 </w:t>
      </w:r>
      <w:r w:rsidRPr="00594F1C">
        <w:t>Поспелова</w:t>
      </w:r>
      <w:r w:rsidR="004E19A0">
        <w:t xml:space="preserve"> Е.</w:t>
      </w:r>
      <w:r w:rsidRPr="00594F1C">
        <w:t>А.</w:t>
      </w:r>
      <w:r w:rsidR="004E19A0">
        <w:t>,</w:t>
      </w:r>
      <w:r w:rsidRPr="00594F1C">
        <w:t xml:space="preserve"> </w:t>
      </w:r>
      <w:r w:rsidR="004E19A0" w:rsidRPr="00594F1C">
        <w:t xml:space="preserve">Казакова М.В. </w:t>
      </w:r>
      <w:r w:rsidRPr="00594F1C">
        <w:t xml:space="preserve">Препятствия для внедрения принципов </w:t>
      </w:r>
      <w:proofErr w:type="spellStart"/>
      <w:r w:rsidRPr="00594F1C">
        <w:t>New</w:t>
      </w:r>
      <w:proofErr w:type="spellEnd"/>
      <w:r w:rsidRPr="00594F1C">
        <w:t xml:space="preserve"> </w:t>
      </w:r>
      <w:proofErr w:type="spellStart"/>
      <w:r w:rsidRPr="00594F1C">
        <w:t>Public</w:t>
      </w:r>
      <w:proofErr w:type="spellEnd"/>
      <w:r w:rsidRPr="00594F1C">
        <w:t xml:space="preserve"> </w:t>
      </w:r>
      <w:proofErr w:type="spellStart"/>
      <w:r w:rsidRPr="00594F1C">
        <w:t>Management</w:t>
      </w:r>
      <w:proofErr w:type="spellEnd"/>
      <w:r w:rsidRPr="00594F1C">
        <w:t xml:space="preserve"> в государственных системах развивающихся стран </w:t>
      </w:r>
      <w:r w:rsidR="004E19A0">
        <w:t>//</w:t>
      </w:r>
      <w:r w:rsidRPr="00594F1C">
        <w:t xml:space="preserve"> Финансовый журнал. – 2015. – №1. – С. 99-110.</w:t>
      </w:r>
    </w:p>
    <w:p w14:paraId="288CEA51" w14:textId="765EABA4" w:rsidR="00A33BD4" w:rsidRPr="00594F1C" w:rsidRDefault="00A33BD4" w:rsidP="00594F1C">
      <w:pPr>
        <w:pStyle w:val="a6"/>
        <w:ind w:firstLine="709"/>
        <w:jc w:val="both"/>
        <w:rPr>
          <w:lang w:val="kk-KZ"/>
        </w:rPr>
      </w:pPr>
      <w:r w:rsidRPr="00594F1C">
        <w:rPr>
          <w:lang w:val="kk-KZ"/>
        </w:rPr>
        <w:t xml:space="preserve">36 </w:t>
      </w:r>
      <w:r w:rsidRPr="00594F1C">
        <w:t>Баранова</w:t>
      </w:r>
      <w:r w:rsidR="004E19A0">
        <w:t xml:space="preserve"> И.</w:t>
      </w:r>
      <w:r w:rsidRPr="00594F1C">
        <w:t>В. Новый государственный менеджмент как инструмент повышения эффективности государственного управления // Менеджмент. – 2016. – №4. – С. 171-175.</w:t>
      </w:r>
      <w:r w:rsidRPr="00594F1C">
        <w:rPr>
          <w:lang w:val="kk-KZ"/>
        </w:rPr>
        <w:t xml:space="preserve"> </w:t>
      </w:r>
    </w:p>
    <w:p w14:paraId="4105F779" w14:textId="07DEA1BD" w:rsidR="00A33BD4" w:rsidRPr="00594F1C" w:rsidRDefault="00A33BD4" w:rsidP="00594F1C">
      <w:pPr>
        <w:pStyle w:val="a6"/>
        <w:ind w:firstLine="709"/>
        <w:jc w:val="both"/>
        <w:rPr>
          <w:lang w:val="en-GB"/>
        </w:rPr>
      </w:pPr>
      <w:r w:rsidRPr="00594F1C">
        <w:rPr>
          <w:lang w:val="kk-KZ"/>
        </w:rPr>
        <w:t xml:space="preserve">37 </w:t>
      </w:r>
      <w:proofErr w:type="spellStart"/>
      <w:r w:rsidR="004E19A0" w:rsidRPr="00594F1C">
        <w:rPr>
          <w:lang w:val="en-GB"/>
        </w:rPr>
        <w:t>Ja</w:t>
      </w:r>
      <w:proofErr w:type="spellEnd"/>
      <w:r w:rsidR="004E19A0" w:rsidRPr="00594F1C">
        <w:rPr>
          <w:lang w:val="en-US"/>
        </w:rPr>
        <w:t>ł</w:t>
      </w:r>
      <w:proofErr w:type="spellStart"/>
      <w:r w:rsidR="004E19A0" w:rsidRPr="00594F1C">
        <w:rPr>
          <w:lang w:val="en-GB"/>
        </w:rPr>
        <w:t>ocha</w:t>
      </w:r>
      <w:proofErr w:type="spellEnd"/>
      <w:r w:rsidR="004E19A0" w:rsidRPr="00594F1C">
        <w:rPr>
          <w:lang w:val="en-GB"/>
        </w:rPr>
        <w:t xml:space="preserve"> </w:t>
      </w:r>
      <w:r w:rsidRPr="00594F1C">
        <w:rPr>
          <w:lang w:val="en-GB"/>
        </w:rPr>
        <w:t>B</w:t>
      </w:r>
      <w:r w:rsidR="004E19A0" w:rsidRPr="004E19A0">
        <w:rPr>
          <w:lang w:val="en-US"/>
        </w:rPr>
        <w:t>.</w:t>
      </w:r>
      <w:r w:rsidRPr="00594F1C">
        <w:rPr>
          <w:lang w:val="en-US"/>
        </w:rPr>
        <w:t xml:space="preserve"> </w:t>
      </w:r>
      <w:r w:rsidRPr="00594F1C">
        <w:rPr>
          <w:lang w:val="en-GB"/>
        </w:rPr>
        <w:t>et</w:t>
      </w:r>
      <w:r w:rsidRPr="00594F1C">
        <w:rPr>
          <w:lang w:val="en-US"/>
        </w:rPr>
        <w:t xml:space="preserve"> </w:t>
      </w:r>
      <w:r w:rsidRPr="00594F1C">
        <w:rPr>
          <w:lang w:val="en-GB"/>
        </w:rPr>
        <w:t>al</w:t>
      </w:r>
      <w:r w:rsidRPr="00594F1C">
        <w:rPr>
          <w:lang w:val="en-US"/>
        </w:rPr>
        <w:t xml:space="preserve">. </w:t>
      </w:r>
      <w:r w:rsidRPr="00594F1C">
        <w:rPr>
          <w:lang w:val="en-GB"/>
        </w:rPr>
        <w:t>Key competences of public sector project managers /</w:t>
      </w:r>
      <w:r w:rsidR="004E19A0" w:rsidRPr="004E19A0">
        <w:rPr>
          <w:lang w:val="en-US"/>
        </w:rPr>
        <w:t>/</w:t>
      </w:r>
      <w:r w:rsidRPr="00594F1C">
        <w:rPr>
          <w:lang w:val="en-GB"/>
        </w:rPr>
        <w:t xml:space="preserve"> Procedia - Social and </w:t>
      </w:r>
      <w:proofErr w:type="spellStart"/>
      <w:r w:rsidRPr="00594F1C">
        <w:rPr>
          <w:lang w:val="en-GB"/>
        </w:rPr>
        <w:t>Behavioral</w:t>
      </w:r>
      <w:proofErr w:type="spellEnd"/>
      <w:r w:rsidRPr="00594F1C">
        <w:rPr>
          <w:lang w:val="en-GB"/>
        </w:rPr>
        <w:t xml:space="preserve"> Sciences. </w:t>
      </w:r>
      <w:r w:rsidR="004E19A0" w:rsidRPr="004E19A0">
        <w:rPr>
          <w:lang w:val="en-US"/>
        </w:rPr>
        <w:t>– 2014.</w:t>
      </w:r>
      <w:r w:rsidR="004E19A0">
        <w:rPr>
          <w:lang w:val="en-US"/>
        </w:rPr>
        <w:t xml:space="preserve"> </w:t>
      </w:r>
      <w:r w:rsidRPr="00594F1C">
        <w:rPr>
          <w:lang w:val="en-GB"/>
        </w:rPr>
        <w:t xml:space="preserve">– </w:t>
      </w:r>
      <w:r w:rsidR="004E19A0">
        <w:rPr>
          <w:lang w:val="kk-KZ"/>
        </w:rPr>
        <w:t>№</w:t>
      </w:r>
      <w:r w:rsidRPr="00594F1C">
        <w:rPr>
          <w:lang w:val="en-GB"/>
        </w:rPr>
        <w:t>119. – P. 247-256.</w:t>
      </w:r>
    </w:p>
    <w:p w14:paraId="1CF3B2D4" w14:textId="61D8696A" w:rsidR="00A33BD4" w:rsidRPr="00594F1C" w:rsidRDefault="00A33BD4" w:rsidP="00594F1C">
      <w:pPr>
        <w:pStyle w:val="a6"/>
        <w:ind w:firstLine="709"/>
        <w:jc w:val="both"/>
        <w:rPr>
          <w:lang w:val="kk-KZ"/>
        </w:rPr>
      </w:pPr>
      <w:r w:rsidRPr="00594F1C">
        <w:rPr>
          <w:lang w:val="kk-KZ"/>
        </w:rPr>
        <w:t>38 Красильников</w:t>
      </w:r>
      <w:r w:rsidR="004E19A0">
        <w:rPr>
          <w:lang w:val="kk-KZ"/>
        </w:rPr>
        <w:t xml:space="preserve"> Д.</w:t>
      </w:r>
      <w:r w:rsidRPr="00594F1C">
        <w:rPr>
          <w:lang w:val="kk-KZ"/>
        </w:rPr>
        <w:t xml:space="preserve">Г. </w:t>
      </w:r>
      <w:r w:rsidR="004E19A0">
        <w:rPr>
          <w:lang w:val="kk-KZ"/>
        </w:rPr>
        <w:t xml:space="preserve">и др. </w:t>
      </w:r>
      <w:r w:rsidRPr="00594F1C">
        <w:rPr>
          <w:lang w:val="kk-KZ"/>
        </w:rPr>
        <w:t xml:space="preserve">Современные западные управленческие модели: синтез New Public Management и Good Governance // </w:t>
      </w:r>
      <w:r w:rsidR="002E67B7">
        <w:fldChar w:fldCharType="begin"/>
      </w:r>
      <w:r w:rsidR="002E67B7" w:rsidRPr="002E67B7">
        <w:rPr>
          <w:lang w:val="kk-KZ"/>
        </w:rPr>
        <w:instrText xml:space="preserve"> HYPERLINK "https://cyberleninka.ru/journal/n/ars-administrandi" </w:instrText>
      </w:r>
      <w:r w:rsidR="002E67B7">
        <w:fldChar w:fldCharType="separate"/>
      </w:r>
      <w:r w:rsidRPr="00594F1C">
        <w:rPr>
          <w:lang w:val="kk-KZ"/>
        </w:rPr>
        <w:t>A</w:t>
      </w:r>
      <w:r w:rsidR="004E19A0" w:rsidRPr="00594F1C">
        <w:rPr>
          <w:lang w:val="kk-KZ"/>
        </w:rPr>
        <w:t xml:space="preserve">rs </w:t>
      </w:r>
      <w:r w:rsidRPr="00594F1C">
        <w:rPr>
          <w:lang w:val="kk-KZ"/>
        </w:rPr>
        <w:t>A</w:t>
      </w:r>
      <w:r w:rsidR="004E19A0" w:rsidRPr="00594F1C">
        <w:rPr>
          <w:lang w:val="kk-KZ"/>
        </w:rPr>
        <w:t>dministrandi</w:t>
      </w:r>
      <w:r w:rsidR="002E67B7">
        <w:rPr>
          <w:lang w:val="kk-KZ"/>
        </w:rPr>
        <w:fldChar w:fldCharType="end"/>
      </w:r>
      <w:r w:rsidRPr="00594F1C">
        <w:rPr>
          <w:lang w:val="kk-KZ"/>
        </w:rPr>
        <w:t>. – 2014. – №2. – С. 42-65.</w:t>
      </w:r>
    </w:p>
    <w:p w14:paraId="4C2028A3" w14:textId="4456BCB9" w:rsidR="00A33BD4" w:rsidRPr="00594F1C" w:rsidRDefault="00A33BD4" w:rsidP="00594F1C">
      <w:pPr>
        <w:pStyle w:val="a6"/>
        <w:ind w:firstLine="709"/>
        <w:jc w:val="both"/>
        <w:rPr>
          <w:lang w:val="kk-KZ"/>
        </w:rPr>
      </w:pPr>
      <w:r w:rsidRPr="00594F1C">
        <w:rPr>
          <w:lang w:val="kk-KZ"/>
        </w:rPr>
        <w:t xml:space="preserve">39 </w:t>
      </w:r>
      <w:bookmarkStart w:id="38" w:name="_Hlk28696523"/>
      <w:r w:rsidRPr="00594F1C">
        <w:rPr>
          <w:lang w:val="kk-KZ"/>
        </w:rPr>
        <w:t>Козлова</w:t>
      </w:r>
      <w:r w:rsidR="004E19A0">
        <w:rPr>
          <w:lang w:val="kk-KZ"/>
        </w:rPr>
        <w:t xml:space="preserve"> А.</w:t>
      </w:r>
      <w:r w:rsidRPr="00594F1C">
        <w:rPr>
          <w:lang w:val="kk-KZ"/>
        </w:rPr>
        <w:t>А.</w:t>
      </w:r>
      <w:r w:rsidR="004E19A0">
        <w:rPr>
          <w:lang w:val="kk-KZ"/>
        </w:rPr>
        <w:t>, Синяеыв О.Ю.</w:t>
      </w:r>
      <w:r w:rsidRPr="00594F1C">
        <w:rPr>
          <w:lang w:val="kk-KZ"/>
        </w:rPr>
        <w:t xml:space="preserve"> Сильные и слабые стороны внедрения проектного менеджмента в государственное управление // Лидерство и менеджмент. – 2016. – Т. 3, №1. – С. 7-16.</w:t>
      </w:r>
      <w:bookmarkEnd w:id="38"/>
    </w:p>
    <w:p w14:paraId="08C3C2D8" w14:textId="4C2FADEF" w:rsidR="00A33BD4" w:rsidRPr="00594F1C" w:rsidRDefault="00A33BD4" w:rsidP="00594F1C">
      <w:pPr>
        <w:pStyle w:val="a6"/>
        <w:ind w:firstLine="709"/>
        <w:jc w:val="both"/>
        <w:rPr>
          <w:lang w:val="kk-KZ"/>
        </w:rPr>
      </w:pPr>
      <w:r w:rsidRPr="00594F1C">
        <w:rPr>
          <w:lang w:val="kk-KZ"/>
        </w:rPr>
        <w:t>40 Романько</w:t>
      </w:r>
      <w:r w:rsidR="004E19A0">
        <w:rPr>
          <w:lang w:val="kk-KZ"/>
        </w:rPr>
        <w:t xml:space="preserve"> Е.</w:t>
      </w:r>
      <w:r w:rsidRPr="00594F1C">
        <w:rPr>
          <w:lang w:val="kk-KZ"/>
        </w:rPr>
        <w:t xml:space="preserve">Б. </w:t>
      </w:r>
      <w:r w:rsidR="004E19A0">
        <w:rPr>
          <w:lang w:val="kk-KZ"/>
        </w:rPr>
        <w:t xml:space="preserve">и др. </w:t>
      </w:r>
      <w:r w:rsidRPr="00594F1C">
        <w:rPr>
          <w:lang w:val="kk-KZ"/>
        </w:rPr>
        <w:t>Формирование и развитие проектного менеджмента в Республике Казахстан // Вопросы экономики и управления. – 2017. – №1.1. – С. 54-56.</w:t>
      </w:r>
    </w:p>
    <w:p w14:paraId="591692D6" w14:textId="30F7CCDD" w:rsidR="00A33BD4" w:rsidRPr="00594F1C" w:rsidRDefault="00A33BD4" w:rsidP="00594F1C">
      <w:pPr>
        <w:pStyle w:val="a6"/>
        <w:ind w:firstLine="709"/>
        <w:jc w:val="both"/>
      </w:pPr>
      <w:r w:rsidRPr="00594F1C">
        <w:rPr>
          <w:lang w:val="kk-KZ"/>
        </w:rPr>
        <w:t xml:space="preserve">41 </w:t>
      </w:r>
      <w:bookmarkStart w:id="39" w:name="_Ref5099203"/>
      <w:r w:rsidRPr="00594F1C">
        <w:t>Васильев</w:t>
      </w:r>
      <w:r w:rsidR="004E19A0">
        <w:t xml:space="preserve"> А.</w:t>
      </w:r>
      <w:r w:rsidRPr="00594F1C">
        <w:t>И.</w:t>
      </w:r>
      <w:r w:rsidR="004E19A0">
        <w:rPr>
          <w:lang w:val="kk-KZ"/>
        </w:rPr>
        <w:t>,</w:t>
      </w:r>
      <w:r w:rsidRPr="00594F1C">
        <w:t xml:space="preserve"> </w:t>
      </w:r>
      <w:r w:rsidR="004E19A0" w:rsidRPr="00594F1C">
        <w:t xml:space="preserve">Прокофьев </w:t>
      </w:r>
      <w:r w:rsidR="004E19A0">
        <w:t>С.</w:t>
      </w:r>
      <w:r w:rsidR="004E19A0" w:rsidRPr="00594F1C">
        <w:t xml:space="preserve">Е. </w:t>
      </w:r>
      <w:r w:rsidRPr="00594F1C">
        <w:t>Организация проектного управления в органах государственной власти // Государственное и муниципальное управление. – 2016. – №4. – С. 44-52.</w:t>
      </w:r>
      <w:bookmarkEnd w:id="39"/>
    </w:p>
    <w:p w14:paraId="520C08B0" w14:textId="1AF7079C" w:rsidR="00A33BD4" w:rsidRPr="00594F1C" w:rsidRDefault="00A33BD4" w:rsidP="00594F1C">
      <w:pPr>
        <w:pStyle w:val="a6"/>
        <w:ind w:firstLine="709"/>
        <w:jc w:val="both"/>
        <w:rPr>
          <w:lang w:val="en-GB"/>
        </w:rPr>
      </w:pPr>
      <w:bookmarkStart w:id="40" w:name="_Ref9019509"/>
      <w:r w:rsidRPr="00594F1C">
        <w:rPr>
          <w:lang w:val="kk-KZ"/>
        </w:rPr>
        <w:t xml:space="preserve">42 </w:t>
      </w:r>
      <w:proofErr w:type="spellStart"/>
      <w:r w:rsidRPr="00594F1C">
        <w:rPr>
          <w:lang w:val="en-GB"/>
        </w:rPr>
        <w:t>Rasnacisa</w:t>
      </w:r>
      <w:proofErr w:type="spellEnd"/>
      <w:r w:rsidR="004E19A0" w:rsidRPr="004E19A0">
        <w:rPr>
          <w:lang w:val="en-GB"/>
        </w:rPr>
        <w:t xml:space="preserve"> </w:t>
      </w:r>
      <w:r w:rsidR="004E19A0" w:rsidRPr="00594F1C">
        <w:rPr>
          <w:lang w:val="en-GB"/>
        </w:rPr>
        <w:t>A</w:t>
      </w:r>
      <w:r w:rsidRPr="00594F1C">
        <w:rPr>
          <w:lang w:val="en-US"/>
        </w:rPr>
        <w:t>.</w:t>
      </w:r>
      <w:r w:rsidR="004E19A0">
        <w:rPr>
          <w:lang w:val="kk-KZ"/>
        </w:rPr>
        <w:t>,</w:t>
      </w:r>
      <w:r w:rsidRPr="00594F1C">
        <w:rPr>
          <w:lang w:val="en-US"/>
        </w:rPr>
        <w:t xml:space="preserve"> </w:t>
      </w:r>
      <w:proofErr w:type="spellStart"/>
      <w:r w:rsidR="004E19A0" w:rsidRPr="00594F1C">
        <w:rPr>
          <w:lang w:val="en-GB"/>
        </w:rPr>
        <w:t>Berzisa</w:t>
      </w:r>
      <w:proofErr w:type="spellEnd"/>
      <w:r w:rsidR="004E19A0" w:rsidRPr="00594F1C">
        <w:rPr>
          <w:lang w:val="en-GB"/>
        </w:rPr>
        <w:t xml:space="preserve"> S</w:t>
      </w:r>
      <w:r w:rsidR="004E19A0">
        <w:rPr>
          <w:lang w:val="kk-KZ"/>
        </w:rPr>
        <w:t>.</w:t>
      </w:r>
      <w:r w:rsidR="004E19A0" w:rsidRPr="00594F1C">
        <w:rPr>
          <w:lang w:val="en-GB"/>
        </w:rPr>
        <w:t xml:space="preserve"> </w:t>
      </w:r>
      <w:r w:rsidRPr="00594F1C">
        <w:rPr>
          <w:lang w:val="en-GB"/>
        </w:rPr>
        <w:t xml:space="preserve">Method for Adaptation and Implementation of Agile Project Management Methodology // </w:t>
      </w:r>
      <w:proofErr w:type="spellStart"/>
      <w:r w:rsidRPr="00594F1C">
        <w:rPr>
          <w:lang w:val="en-GB"/>
        </w:rPr>
        <w:t>Arturs</w:t>
      </w:r>
      <w:proofErr w:type="spellEnd"/>
      <w:r w:rsidRPr="00594F1C">
        <w:rPr>
          <w:lang w:val="en-GB"/>
        </w:rPr>
        <w:t xml:space="preserve"> </w:t>
      </w:r>
      <w:proofErr w:type="spellStart"/>
      <w:r w:rsidRPr="00594F1C">
        <w:rPr>
          <w:lang w:val="en-GB"/>
        </w:rPr>
        <w:t>Rasnacis</w:t>
      </w:r>
      <w:proofErr w:type="spellEnd"/>
      <w:r w:rsidRPr="00594F1C">
        <w:rPr>
          <w:lang w:val="en-GB"/>
        </w:rPr>
        <w:t xml:space="preserve"> and / Procedia Computer Science. </w:t>
      </w:r>
      <w:r w:rsidR="004E19A0">
        <w:rPr>
          <w:lang w:val="kk-KZ"/>
        </w:rPr>
        <w:t xml:space="preserve">– 2017. </w:t>
      </w:r>
      <w:r w:rsidRPr="00594F1C">
        <w:rPr>
          <w:lang w:val="en-GB"/>
        </w:rPr>
        <w:t xml:space="preserve">– </w:t>
      </w:r>
      <w:r w:rsidR="004E19A0">
        <w:rPr>
          <w:lang w:val="kk-KZ"/>
        </w:rPr>
        <w:t>№</w:t>
      </w:r>
      <w:r w:rsidRPr="00594F1C">
        <w:rPr>
          <w:lang w:val="en-GB"/>
        </w:rPr>
        <w:t xml:space="preserve">104. – </w:t>
      </w:r>
      <w:r w:rsidRPr="00594F1C">
        <w:rPr>
          <w:lang w:val="en-US"/>
        </w:rPr>
        <w:t>P.</w:t>
      </w:r>
      <w:r w:rsidRPr="00594F1C">
        <w:rPr>
          <w:lang w:val="en-GB"/>
        </w:rPr>
        <w:t xml:space="preserve"> 43-50.</w:t>
      </w:r>
      <w:bookmarkEnd w:id="40"/>
    </w:p>
    <w:p w14:paraId="32B625D3" w14:textId="7DB221B8" w:rsidR="00A33BD4" w:rsidRPr="00594F1C" w:rsidRDefault="00A33BD4" w:rsidP="00594F1C">
      <w:pPr>
        <w:pStyle w:val="a6"/>
        <w:ind w:firstLine="709"/>
        <w:jc w:val="both"/>
      </w:pPr>
      <w:r w:rsidRPr="00594F1C">
        <w:t xml:space="preserve">43 </w:t>
      </w:r>
      <w:bookmarkStart w:id="41" w:name="_Ref8819714"/>
      <w:r w:rsidR="004E19A0" w:rsidRPr="00594F1C">
        <w:t>Минэкономразвития Российской Федерации</w:t>
      </w:r>
      <w:r w:rsidR="004E19A0">
        <w:rPr>
          <w:lang w:val="kk-KZ"/>
        </w:rPr>
        <w:t>.</w:t>
      </w:r>
      <w:r w:rsidR="004E19A0" w:rsidRPr="00594F1C">
        <w:t xml:space="preserve"> </w:t>
      </w:r>
      <w:r w:rsidRPr="00594F1C">
        <w:t>Методические рекомендации по внедрению проектного управления в органах исполнительной власти</w:t>
      </w:r>
      <w:r w:rsidR="004E19A0">
        <w:rPr>
          <w:lang w:val="kk-KZ"/>
        </w:rPr>
        <w:t>: утв.</w:t>
      </w:r>
      <w:r w:rsidRPr="00594F1C">
        <w:t xml:space="preserve"> </w:t>
      </w:r>
      <w:r w:rsidR="004E19A0" w:rsidRPr="00594F1C">
        <w:t>распоряжение</w:t>
      </w:r>
      <w:r w:rsidR="004E19A0">
        <w:rPr>
          <w:lang w:val="kk-KZ"/>
        </w:rPr>
        <w:t xml:space="preserve">м от </w:t>
      </w:r>
      <w:r w:rsidRPr="00594F1C">
        <w:t>14 апреля 2014 года</w:t>
      </w:r>
      <w:r w:rsidR="004E19A0">
        <w:rPr>
          <w:lang w:val="kk-KZ"/>
        </w:rPr>
        <w:t>,</w:t>
      </w:r>
      <w:r w:rsidRPr="00594F1C">
        <w:t xml:space="preserve"> </w:t>
      </w:r>
      <w:r w:rsidR="004E19A0">
        <w:rPr>
          <w:lang w:val="kk-KZ"/>
        </w:rPr>
        <w:t>№</w:t>
      </w:r>
      <w:r w:rsidRPr="00594F1C">
        <w:t xml:space="preserve">26Р-АУ </w:t>
      </w:r>
      <w:r w:rsidR="004E19A0">
        <w:rPr>
          <w:lang w:val="kk-KZ"/>
        </w:rPr>
        <w:t>//</w:t>
      </w:r>
      <w:r w:rsidRPr="00594F1C">
        <w:t xml:space="preserve"> </w:t>
      </w:r>
      <w:r w:rsidRPr="00594F1C">
        <w:rPr>
          <w:lang w:val="en-GB"/>
        </w:rPr>
        <w:t>https</w:t>
      </w:r>
      <w:r w:rsidRPr="00594F1C">
        <w:t>://</w:t>
      </w:r>
      <w:r w:rsidRPr="00594F1C">
        <w:rPr>
          <w:lang w:val="en-GB"/>
        </w:rPr>
        <w:t>www</w:t>
      </w:r>
      <w:r w:rsidRPr="00594F1C">
        <w:t>.</w:t>
      </w:r>
      <w:proofErr w:type="spellStart"/>
      <w:r w:rsidRPr="00594F1C">
        <w:rPr>
          <w:lang w:val="en-GB"/>
        </w:rPr>
        <w:t>admlip</w:t>
      </w:r>
      <w:proofErr w:type="spellEnd"/>
      <w:r w:rsidRPr="00594F1C">
        <w:t>.</w:t>
      </w:r>
      <w:proofErr w:type="spellStart"/>
      <w:r w:rsidRPr="00594F1C">
        <w:rPr>
          <w:lang w:val="en-GB"/>
        </w:rPr>
        <w:t>ru</w:t>
      </w:r>
      <w:proofErr w:type="spellEnd"/>
      <w:r w:rsidRPr="00594F1C">
        <w:t>/</w:t>
      </w:r>
      <w:r w:rsidRPr="00594F1C">
        <w:rPr>
          <w:lang w:val="en-GB"/>
        </w:rPr>
        <w:t>doc</w:t>
      </w:r>
      <w:r w:rsidRPr="00594F1C">
        <w:t>/</w:t>
      </w:r>
      <w:r w:rsidRPr="00594F1C">
        <w:rPr>
          <w:lang w:val="en-GB"/>
        </w:rPr>
        <w:t>app</w:t>
      </w:r>
      <w:r w:rsidRPr="00594F1C">
        <w:t>/</w:t>
      </w:r>
      <w:proofErr w:type="spellStart"/>
      <w:r w:rsidRPr="00594F1C">
        <w:rPr>
          <w:lang w:val="en-GB"/>
        </w:rPr>
        <w:t>adm</w:t>
      </w:r>
      <w:proofErr w:type="spellEnd"/>
      <w:r w:rsidRPr="00594F1C">
        <w:t>/</w:t>
      </w:r>
      <w:r w:rsidRPr="00594F1C">
        <w:rPr>
          <w:lang w:val="en-GB"/>
        </w:rPr>
        <w:t>dep</w:t>
      </w:r>
      <w:r w:rsidRPr="00594F1C">
        <w:t>_</w:t>
      </w:r>
      <w:proofErr w:type="spellStart"/>
      <w:r w:rsidRPr="00594F1C">
        <w:rPr>
          <w:lang w:val="en-GB"/>
        </w:rPr>
        <w:t>ecn</w:t>
      </w:r>
      <w:proofErr w:type="spellEnd"/>
      <w:r w:rsidRPr="00594F1C">
        <w:t>/</w:t>
      </w:r>
      <w:proofErr w:type="spellStart"/>
      <w:r w:rsidRPr="00594F1C">
        <w:rPr>
          <w:lang w:val="en-GB"/>
        </w:rPr>
        <w:t>metod</w:t>
      </w:r>
      <w:proofErr w:type="spellEnd"/>
      <w:r w:rsidRPr="00594F1C">
        <w:t>_2.</w:t>
      </w:r>
      <w:r w:rsidRPr="00594F1C">
        <w:rPr>
          <w:lang w:val="en-GB"/>
        </w:rPr>
        <w:t>pdf</w:t>
      </w:r>
      <w:r w:rsidR="00CD3F88">
        <w:rPr>
          <w:lang w:val="kk-KZ"/>
        </w:rPr>
        <w:t>.</w:t>
      </w:r>
      <w:r w:rsidRPr="00594F1C">
        <w:t xml:space="preserve"> 05.03.2021</w:t>
      </w:r>
      <w:bookmarkEnd w:id="41"/>
      <w:r w:rsidRPr="00594F1C">
        <w:t>.</w:t>
      </w:r>
    </w:p>
    <w:p w14:paraId="10D5D9FC" w14:textId="71F213B1" w:rsidR="00A33BD4" w:rsidRPr="00594F1C" w:rsidRDefault="00A33BD4" w:rsidP="00594F1C">
      <w:pPr>
        <w:pStyle w:val="a6"/>
        <w:ind w:firstLine="709"/>
        <w:jc w:val="both"/>
      </w:pPr>
      <w:r w:rsidRPr="00594F1C">
        <w:t xml:space="preserve">44 </w:t>
      </w:r>
      <w:bookmarkStart w:id="42" w:name="_Ref8469488"/>
      <w:proofErr w:type="spellStart"/>
      <w:r w:rsidRPr="00594F1C">
        <w:t>Медеубаева</w:t>
      </w:r>
      <w:proofErr w:type="spellEnd"/>
      <w:r w:rsidRPr="00594F1C">
        <w:t xml:space="preserve"> </w:t>
      </w:r>
      <w:r w:rsidRPr="00594F1C">
        <w:rPr>
          <w:lang w:val="kk-KZ"/>
        </w:rPr>
        <w:t>М</w:t>
      </w:r>
      <w:r w:rsidRPr="00594F1C">
        <w:t xml:space="preserve">. Как внедрить проектное управление в Казахстане </w:t>
      </w:r>
      <w:r w:rsidRPr="00CD3F88">
        <w:t xml:space="preserve">(интервью с экспертом от 09 </w:t>
      </w:r>
      <w:r w:rsidR="00CD3F88" w:rsidRPr="00CD3F88">
        <w:t>а</w:t>
      </w:r>
      <w:r w:rsidRPr="00CD3F88">
        <w:t>преля 2019 г</w:t>
      </w:r>
      <w:r w:rsidR="00CD3F88" w:rsidRPr="00CD3F88">
        <w:rPr>
          <w:lang w:val="kk-KZ"/>
        </w:rPr>
        <w:t>ода</w:t>
      </w:r>
      <w:r w:rsidRPr="00CD3F88">
        <w:t xml:space="preserve">) </w:t>
      </w:r>
      <w:r w:rsidR="00CD3F88" w:rsidRPr="00CD3F88">
        <w:rPr>
          <w:lang w:val="kk-KZ"/>
        </w:rPr>
        <w:t>//</w:t>
      </w:r>
      <w:r w:rsidRPr="00CD3F88">
        <w:t xml:space="preserve"> </w:t>
      </w:r>
      <w:hyperlink r:id="rId37" w:history="1">
        <w:r w:rsidR="00CD3F88" w:rsidRPr="00CD3F88">
          <w:rPr>
            <w:rStyle w:val="af0"/>
            <w:color w:val="auto"/>
            <w:u w:val="none"/>
            <w:lang w:val="en-GB"/>
          </w:rPr>
          <w:t>https</w:t>
        </w:r>
        <w:r w:rsidR="00CD3F88" w:rsidRPr="00CD3F88">
          <w:rPr>
            <w:rStyle w:val="af0"/>
            <w:color w:val="auto"/>
            <w:u w:val="none"/>
          </w:rPr>
          <w:t>://</w:t>
        </w:r>
        <w:proofErr w:type="spellStart"/>
        <w:r w:rsidR="00CD3F88" w:rsidRPr="00CD3F88">
          <w:rPr>
            <w:rStyle w:val="af0"/>
            <w:color w:val="auto"/>
            <w:u w:val="none"/>
            <w:lang w:val="en-GB"/>
          </w:rPr>
          <w:t>inbusiness</w:t>
        </w:r>
        <w:proofErr w:type="spellEnd"/>
        <w:r w:rsidR="00CD3F88" w:rsidRPr="00CD3F88">
          <w:rPr>
            <w:rStyle w:val="af0"/>
            <w:color w:val="auto"/>
            <w:u w:val="none"/>
          </w:rPr>
          <w:t>.</w:t>
        </w:r>
        <w:proofErr w:type="spellStart"/>
        <w:r w:rsidR="00CD3F88" w:rsidRPr="00CD3F88">
          <w:rPr>
            <w:rStyle w:val="af0"/>
            <w:color w:val="auto"/>
            <w:u w:val="none"/>
            <w:lang w:val="en-GB"/>
          </w:rPr>
          <w:t>kz</w:t>
        </w:r>
        <w:proofErr w:type="spellEnd"/>
        <w:r w:rsidR="00CD3F88" w:rsidRPr="00CD3F88">
          <w:rPr>
            <w:rStyle w:val="af0"/>
            <w:color w:val="auto"/>
            <w:u w:val="none"/>
          </w:rPr>
          <w:t>/</w:t>
        </w:r>
        <w:proofErr w:type="spellStart"/>
        <w:r w:rsidR="00CD3F88" w:rsidRPr="00CD3F88">
          <w:rPr>
            <w:rStyle w:val="af0"/>
            <w:color w:val="auto"/>
            <w:u w:val="none"/>
            <w:lang w:val="en-GB"/>
          </w:rPr>
          <w:t>ru</w:t>
        </w:r>
        <w:proofErr w:type="spellEnd"/>
        <w:r w:rsidR="00CD3F88" w:rsidRPr="00CD3F88">
          <w:rPr>
            <w:rStyle w:val="af0"/>
            <w:color w:val="auto"/>
            <w:u w:val="none"/>
          </w:rPr>
          <w:t>/</w:t>
        </w:r>
      </w:hyperlink>
      <w:r w:rsidR="00CD3F88" w:rsidRPr="00CD3F88">
        <w:rPr>
          <w:lang w:val="kk-KZ"/>
        </w:rPr>
        <w:t xml:space="preserve"> </w:t>
      </w:r>
      <w:r w:rsidRPr="00594F1C">
        <w:rPr>
          <w:lang w:val="en-GB"/>
        </w:rPr>
        <w:t>news</w:t>
      </w:r>
      <w:r w:rsidRPr="00594F1C">
        <w:t>/</w:t>
      </w:r>
      <w:proofErr w:type="spellStart"/>
      <w:r w:rsidRPr="00594F1C">
        <w:rPr>
          <w:lang w:val="en-GB"/>
        </w:rPr>
        <w:t>kak</w:t>
      </w:r>
      <w:proofErr w:type="spellEnd"/>
      <w:r w:rsidRPr="00594F1C">
        <w:t>-</w:t>
      </w:r>
      <w:proofErr w:type="spellStart"/>
      <w:r w:rsidRPr="00594F1C">
        <w:rPr>
          <w:lang w:val="en-GB"/>
        </w:rPr>
        <w:t>vnedrit</w:t>
      </w:r>
      <w:proofErr w:type="spellEnd"/>
      <w:r w:rsidRPr="00594F1C">
        <w:t>-</w:t>
      </w:r>
      <w:proofErr w:type="spellStart"/>
      <w:r w:rsidRPr="00594F1C">
        <w:rPr>
          <w:lang w:val="en-GB"/>
        </w:rPr>
        <w:t>proektnoe</w:t>
      </w:r>
      <w:proofErr w:type="spellEnd"/>
      <w:r w:rsidRPr="00594F1C">
        <w:t>-</w:t>
      </w:r>
      <w:proofErr w:type="spellStart"/>
      <w:r w:rsidRPr="00594F1C">
        <w:rPr>
          <w:lang w:val="en-GB"/>
        </w:rPr>
        <w:t>upravlenie</w:t>
      </w:r>
      <w:proofErr w:type="spellEnd"/>
      <w:r w:rsidRPr="00594F1C">
        <w:t>-</w:t>
      </w:r>
      <w:r w:rsidRPr="00594F1C">
        <w:rPr>
          <w:lang w:val="en-GB"/>
        </w:rPr>
        <w:t>v</w:t>
      </w:r>
      <w:r w:rsidRPr="00594F1C">
        <w:t>-</w:t>
      </w:r>
      <w:proofErr w:type="spellStart"/>
      <w:r w:rsidRPr="00594F1C">
        <w:rPr>
          <w:lang w:val="en-GB"/>
        </w:rPr>
        <w:t>kazahstane</w:t>
      </w:r>
      <w:proofErr w:type="spellEnd"/>
      <w:r w:rsidR="00CD3F88">
        <w:rPr>
          <w:lang w:val="kk-KZ"/>
        </w:rPr>
        <w:t>.</w:t>
      </w:r>
      <w:r w:rsidR="00831025" w:rsidRPr="00594F1C">
        <w:rPr>
          <w:lang w:val="kk-KZ"/>
        </w:rPr>
        <w:t xml:space="preserve"> </w:t>
      </w:r>
      <w:r w:rsidRPr="00594F1C">
        <w:t>05.03.2021.</w:t>
      </w:r>
      <w:bookmarkEnd w:id="42"/>
    </w:p>
    <w:p w14:paraId="77185336" w14:textId="249A2DE9" w:rsidR="00A33BD4" w:rsidRPr="004262E8" w:rsidRDefault="00A33BD4" w:rsidP="00594F1C">
      <w:pPr>
        <w:pStyle w:val="a6"/>
        <w:ind w:firstLine="709"/>
        <w:jc w:val="both"/>
      </w:pPr>
      <w:bookmarkStart w:id="43" w:name="_Ref8816342"/>
      <w:r w:rsidRPr="00594F1C">
        <w:rPr>
          <w:lang w:val="kk-KZ"/>
        </w:rPr>
        <w:t xml:space="preserve">45 </w:t>
      </w:r>
      <w:r w:rsidRPr="00594F1C">
        <w:t xml:space="preserve">Методические рекомендации по применению проектного управления при решении задач улучшения инвестиционного климата в субъектах </w:t>
      </w:r>
      <w:r w:rsidRPr="00594F1C">
        <w:lastRenderedPageBreak/>
        <w:t>Российской Федерации, разработанные автономной некоммерческой организацией «Агентство стратегических инициатив по продвижению новых проектов»</w:t>
      </w:r>
      <w:r w:rsidR="00CD3F88">
        <w:rPr>
          <w:lang w:val="kk-KZ"/>
        </w:rPr>
        <w:t xml:space="preserve">: </w:t>
      </w:r>
      <w:r w:rsidRPr="00594F1C">
        <w:t>утв. Аппаратом Правительства Р</w:t>
      </w:r>
      <w:r w:rsidR="00CD3F88">
        <w:rPr>
          <w:lang w:val="kk-KZ"/>
        </w:rPr>
        <w:t xml:space="preserve">оссийской </w:t>
      </w:r>
      <w:r w:rsidRPr="00594F1C">
        <w:t>Ф</w:t>
      </w:r>
      <w:r w:rsidR="00CD3F88">
        <w:rPr>
          <w:lang w:val="kk-KZ"/>
        </w:rPr>
        <w:t>едерации</w:t>
      </w:r>
      <w:r w:rsidRPr="00594F1C">
        <w:t xml:space="preserve"> от 13</w:t>
      </w:r>
      <w:r w:rsidR="00CD3F88">
        <w:rPr>
          <w:lang w:val="kk-KZ"/>
        </w:rPr>
        <w:t xml:space="preserve"> августа </w:t>
      </w:r>
      <w:r w:rsidRPr="004262E8">
        <w:t xml:space="preserve">2018 </w:t>
      </w:r>
      <w:r w:rsidR="00CD3F88" w:rsidRPr="004262E8">
        <w:rPr>
          <w:lang w:val="kk-KZ"/>
        </w:rPr>
        <w:t>года, №</w:t>
      </w:r>
      <w:r w:rsidRPr="004262E8">
        <w:t>6462п-П13</w:t>
      </w:r>
      <w:r w:rsidR="00CD3F88" w:rsidRPr="004262E8">
        <w:rPr>
          <w:lang w:val="kk-KZ"/>
        </w:rPr>
        <w:t xml:space="preserve"> //</w:t>
      </w:r>
      <w:r w:rsidRPr="004262E8">
        <w:t xml:space="preserve"> </w:t>
      </w:r>
      <w:hyperlink r:id="rId38" w:history="1">
        <w:r w:rsidR="00CD3F88" w:rsidRPr="004262E8">
          <w:rPr>
            <w:rStyle w:val="af0"/>
            <w:color w:val="auto"/>
            <w:u w:val="none"/>
          </w:rPr>
          <w:t>https://asi.ru/upload/iblock/238</w:t>
        </w:r>
      </w:hyperlink>
      <w:r w:rsidR="00CD3F88" w:rsidRPr="004262E8">
        <w:rPr>
          <w:lang w:val="kk-KZ"/>
        </w:rPr>
        <w:t xml:space="preserve">. </w:t>
      </w:r>
      <w:r w:rsidRPr="004262E8">
        <w:t>05.03.2021.</w:t>
      </w:r>
      <w:bookmarkEnd w:id="43"/>
    </w:p>
    <w:p w14:paraId="7B3D476F" w14:textId="6C2E1086" w:rsidR="00A33BD4" w:rsidRPr="00594F1C" w:rsidRDefault="00A33BD4" w:rsidP="00594F1C">
      <w:pPr>
        <w:pStyle w:val="a6"/>
        <w:ind w:firstLine="709"/>
        <w:jc w:val="both"/>
        <w:rPr>
          <w:lang w:val="kk-KZ"/>
        </w:rPr>
      </w:pPr>
      <w:r w:rsidRPr="00594F1C">
        <w:rPr>
          <w:lang w:val="kk-KZ"/>
        </w:rPr>
        <w:t xml:space="preserve">46 </w:t>
      </w:r>
      <w:bookmarkStart w:id="44" w:name="_Ref8908708"/>
      <w:r w:rsidR="00CD3F88" w:rsidRPr="00594F1C">
        <w:rPr>
          <w:lang w:val="kk-KZ"/>
        </w:rPr>
        <w:t xml:space="preserve">Леньков </w:t>
      </w:r>
      <w:r w:rsidR="00CD3F88">
        <w:rPr>
          <w:lang w:val="kk-KZ"/>
        </w:rPr>
        <w:t>Р.</w:t>
      </w:r>
      <w:r w:rsidR="00CD3F88" w:rsidRPr="00594F1C">
        <w:rPr>
          <w:lang w:val="kk-KZ"/>
        </w:rPr>
        <w:t xml:space="preserve">В. </w:t>
      </w:r>
      <w:r w:rsidRPr="00594F1C">
        <w:rPr>
          <w:lang w:val="kk-KZ"/>
        </w:rPr>
        <w:t xml:space="preserve">Социология управления: </w:t>
      </w:r>
      <w:r w:rsidR="00CD3F88" w:rsidRPr="00594F1C">
        <w:rPr>
          <w:lang w:val="kk-KZ"/>
        </w:rPr>
        <w:t>у</w:t>
      </w:r>
      <w:r w:rsidRPr="00594F1C">
        <w:rPr>
          <w:lang w:val="kk-KZ"/>
        </w:rPr>
        <w:t>ч. слов</w:t>
      </w:r>
      <w:r w:rsidR="00CD3F88">
        <w:rPr>
          <w:lang w:val="kk-KZ"/>
        </w:rPr>
        <w:t>.</w:t>
      </w:r>
      <w:r w:rsidRPr="00594F1C">
        <w:rPr>
          <w:lang w:val="kk-KZ"/>
        </w:rPr>
        <w:t xml:space="preserve"> </w:t>
      </w:r>
      <w:r w:rsidR="00CD3F88">
        <w:rPr>
          <w:lang w:val="kk-KZ"/>
        </w:rPr>
        <w:t xml:space="preserve">– </w:t>
      </w:r>
      <w:r w:rsidRPr="00594F1C">
        <w:rPr>
          <w:lang w:val="kk-KZ"/>
        </w:rPr>
        <w:t>М.:</w:t>
      </w:r>
      <w:r w:rsidR="00CD3F88">
        <w:rPr>
          <w:lang w:val="kk-KZ"/>
        </w:rPr>
        <w:t xml:space="preserve"> </w:t>
      </w:r>
      <w:r w:rsidRPr="00594F1C">
        <w:rPr>
          <w:lang w:val="kk-KZ"/>
        </w:rPr>
        <w:t>Форум, НИЦ ИНФРА-М, 2017. – 136 с.</w:t>
      </w:r>
      <w:bookmarkEnd w:id="44"/>
    </w:p>
    <w:p w14:paraId="78EA613C" w14:textId="68B55040" w:rsidR="00A33BD4" w:rsidRPr="00594F1C" w:rsidRDefault="00A33BD4" w:rsidP="00594F1C">
      <w:pPr>
        <w:pStyle w:val="a6"/>
        <w:ind w:firstLine="709"/>
        <w:jc w:val="both"/>
        <w:rPr>
          <w:lang w:val="kk-KZ"/>
        </w:rPr>
      </w:pPr>
      <w:r w:rsidRPr="00594F1C">
        <w:rPr>
          <w:lang w:val="kk-KZ"/>
        </w:rPr>
        <w:t xml:space="preserve">47 </w:t>
      </w:r>
      <w:r w:rsidR="00CD3F88" w:rsidRPr="00CD3F88">
        <w:t xml:space="preserve">Полковников А.В., Дубовик М.Ф. Внедрение корпоративной системы управления проектами: риски, факторы успеха, выбор стратегии // Управление проектами и программами. </w:t>
      </w:r>
      <w:r w:rsidR="00CD3F88">
        <w:t>‒</w:t>
      </w:r>
      <w:r w:rsidR="00CD3F88" w:rsidRPr="00CD3F88">
        <w:t xml:space="preserve"> 2006. </w:t>
      </w:r>
      <w:r w:rsidR="00CD3F88">
        <w:t>‒</w:t>
      </w:r>
      <w:r w:rsidR="00CD3F88" w:rsidRPr="00CD3F88">
        <w:t xml:space="preserve"> </w:t>
      </w:r>
      <w:r w:rsidR="00CD3F88">
        <w:rPr>
          <w:lang w:val="kk-KZ"/>
        </w:rPr>
        <w:t>№</w:t>
      </w:r>
      <w:r w:rsidR="00CD3F88" w:rsidRPr="00CD3F88">
        <w:t xml:space="preserve">1. </w:t>
      </w:r>
      <w:r w:rsidR="00CD3F88">
        <w:t>‒</w:t>
      </w:r>
      <w:r w:rsidR="00CD3F88" w:rsidRPr="00CD3F88">
        <w:t xml:space="preserve"> С.</w:t>
      </w:r>
      <w:r w:rsidR="00CD3F88">
        <w:rPr>
          <w:lang w:val="kk-KZ"/>
        </w:rPr>
        <w:t xml:space="preserve"> </w:t>
      </w:r>
      <w:r w:rsidR="00CD3F88" w:rsidRPr="00CD3F88">
        <w:t>42</w:t>
      </w:r>
      <w:r w:rsidR="00CD3F88">
        <w:rPr>
          <w:lang w:val="kk-KZ"/>
        </w:rPr>
        <w:t>-</w:t>
      </w:r>
      <w:r w:rsidR="00CD3F88" w:rsidRPr="00CD3F88">
        <w:t>49.</w:t>
      </w:r>
    </w:p>
    <w:p w14:paraId="52A13B00" w14:textId="45D40912" w:rsidR="00A33BD4" w:rsidRPr="00594F1C" w:rsidRDefault="00A33BD4" w:rsidP="00594F1C">
      <w:pPr>
        <w:pStyle w:val="a6"/>
        <w:ind w:firstLine="709"/>
        <w:jc w:val="both"/>
      </w:pPr>
      <w:bookmarkStart w:id="45" w:name="_Ref494905418"/>
      <w:bookmarkStart w:id="46" w:name="_Hlk64229280"/>
      <w:r w:rsidRPr="00594F1C">
        <w:rPr>
          <w:lang w:val="kk-KZ"/>
        </w:rPr>
        <w:t xml:space="preserve">48 </w:t>
      </w:r>
      <w:r w:rsidRPr="00594F1C">
        <w:t>Султанов</w:t>
      </w:r>
      <w:r w:rsidR="00CD3F88">
        <w:t xml:space="preserve"> И.</w:t>
      </w:r>
      <w:r w:rsidRPr="00594F1C">
        <w:t xml:space="preserve">А. Формирование систем управления проектами </w:t>
      </w:r>
      <w:r w:rsidR="00CD3F88">
        <w:rPr>
          <w:lang w:val="kk-KZ"/>
        </w:rPr>
        <w:t xml:space="preserve">// </w:t>
      </w:r>
      <w:r w:rsidRPr="00594F1C">
        <w:rPr>
          <w:lang w:val="en-GB"/>
        </w:rPr>
        <w:t>http</w:t>
      </w:r>
      <w:r w:rsidRPr="00594F1C">
        <w:t>://</w:t>
      </w:r>
      <w:proofErr w:type="spellStart"/>
      <w:r w:rsidRPr="00594F1C">
        <w:rPr>
          <w:lang w:val="en-GB"/>
        </w:rPr>
        <w:t>projectimo</w:t>
      </w:r>
      <w:proofErr w:type="spellEnd"/>
      <w:r w:rsidRPr="00594F1C">
        <w:t>.</w:t>
      </w:r>
      <w:proofErr w:type="spellStart"/>
      <w:r w:rsidRPr="00594F1C">
        <w:rPr>
          <w:lang w:val="en-GB"/>
        </w:rPr>
        <w:t>ru</w:t>
      </w:r>
      <w:proofErr w:type="spellEnd"/>
      <w:r w:rsidRPr="00594F1C">
        <w:t>/</w:t>
      </w:r>
      <w:proofErr w:type="spellStart"/>
      <w:r w:rsidRPr="00594F1C">
        <w:rPr>
          <w:lang w:val="en-GB"/>
        </w:rPr>
        <w:t>upravlenie</w:t>
      </w:r>
      <w:proofErr w:type="spellEnd"/>
      <w:r w:rsidRPr="00594F1C">
        <w:t>-</w:t>
      </w:r>
      <w:proofErr w:type="spellStart"/>
      <w:r w:rsidRPr="00594F1C">
        <w:rPr>
          <w:lang w:val="en-GB"/>
        </w:rPr>
        <w:t>proektami</w:t>
      </w:r>
      <w:proofErr w:type="spellEnd"/>
      <w:r w:rsidRPr="00594F1C">
        <w:t>/</w:t>
      </w:r>
      <w:proofErr w:type="spellStart"/>
      <w:r w:rsidRPr="00594F1C">
        <w:rPr>
          <w:lang w:val="en-GB"/>
        </w:rPr>
        <w:t>korporativnaya</w:t>
      </w:r>
      <w:proofErr w:type="spellEnd"/>
      <w:r w:rsidRPr="00594F1C">
        <w:t>-</w:t>
      </w:r>
      <w:proofErr w:type="spellStart"/>
      <w:r w:rsidRPr="00594F1C">
        <w:rPr>
          <w:lang w:val="en-GB"/>
        </w:rPr>
        <w:t>sistema</w:t>
      </w:r>
      <w:proofErr w:type="spellEnd"/>
      <w:r w:rsidR="00CD3F88">
        <w:rPr>
          <w:lang w:val="kk-KZ"/>
        </w:rPr>
        <w:t>.</w:t>
      </w:r>
      <w:r w:rsidR="00035463" w:rsidRPr="00594F1C">
        <w:t xml:space="preserve"> </w:t>
      </w:r>
      <w:r w:rsidRPr="00594F1C">
        <w:t>15.03.2021.</w:t>
      </w:r>
      <w:bookmarkEnd w:id="45"/>
      <w:bookmarkEnd w:id="46"/>
    </w:p>
    <w:p w14:paraId="0E6140C0" w14:textId="43081255" w:rsidR="00A33BD4" w:rsidRPr="00594F1C" w:rsidRDefault="00A33BD4" w:rsidP="00594F1C">
      <w:pPr>
        <w:pStyle w:val="a6"/>
        <w:ind w:firstLine="709"/>
        <w:jc w:val="both"/>
        <w:rPr>
          <w:lang w:val="kk-KZ"/>
        </w:rPr>
      </w:pPr>
      <w:r w:rsidRPr="00594F1C">
        <w:rPr>
          <w:lang w:val="kk-KZ"/>
        </w:rPr>
        <w:t>49 Матюшок</w:t>
      </w:r>
      <w:r w:rsidR="00CD3F88">
        <w:rPr>
          <w:lang w:val="kk-KZ"/>
        </w:rPr>
        <w:t xml:space="preserve"> С.</w:t>
      </w:r>
      <w:r w:rsidRPr="00594F1C">
        <w:rPr>
          <w:lang w:val="kk-KZ"/>
        </w:rPr>
        <w:t>В.</w:t>
      </w:r>
      <w:r w:rsidR="00CD3F88">
        <w:rPr>
          <w:lang w:val="kk-KZ"/>
        </w:rPr>
        <w:t>,</w:t>
      </w:r>
      <w:r w:rsidRPr="00594F1C">
        <w:rPr>
          <w:lang w:val="kk-KZ"/>
        </w:rPr>
        <w:t xml:space="preserve"> </w:t>
      </w:r>
      <w:r w:rsidR="00CD3F88" w:rsidRPr="00594F1C">
        <w:rPr>
          <w:lang w:val="kk-KZ"/>
        </w:rPr>
        <w:t>Фомина</w:t>
      </w:r>
      <w:r w:rsidR="00CD3F88" w:rsidRPr="00CD3F88">
        <w:rPr>
          <w:lang w:val="kk-KZ"/>
        </w:rPr>
        <w:t xml:space="preserve"> </w:t>
      </w:r>
      <w:r w:rsidR="00CD3F88">
        <w:rPr>
          <w:lang w:val="kk-KZ"/>
        </w:rPr>
        <w:t>А.</w:t>
      </w:r>
      <w:r w:rsidR="00CD3F88" w:rsidRPr="00594F1C">
        <w:rPr>
          <w:lang w:val="kk-KZ"/>
        </w:rPr>
        <w:t xml:space="preserve">В., Хрусталев </w:t>
      </w:r>
      <w:r w:rsidR="00CD3F88">
        <w:rPr>
          <w:lang w:val="kk-KZ"/>
        </w:rPr>
        <w:t>Е.</w:t>
      </w:r>
      <w:r w:rsidR="00CD3F88" w:rsidRPr="00594F1C">
        <w:rPr>
          <w:lang w:val="kk-KZ"/>
        </w:rPr>
        <w:t>Ю.</w:t>
      </w:r>
      <w:r w:rsidR="00CD3F88">
        <w:rPr>
          <w:lang w:val="kk-KZ"/>
        </w:rPr>
        <w:t xml:space="preserve"> </w:t>
      </w:r>
      <w:r w:rsidRPr="00594F1C">
        <w:rPr>
          <w:lang w:val="kk-KZ"/>
        </w:rPr>
        <w:t>Проектный подход как метод повышения экономической эффективности наукоемких промышленных предприятий // Экономический анализ: теория и практика. – 2014. – №34. – С</w:t>
      </w:r>
      <w:r w:rsidR="00CD3F88">
        <w:rPr>
          <w:lang w:val="kk-KZ"/>
        </w:rPr>
        <w:t>. </w:t>
      </w:r>
      <w:r w:rsidRPr="00594F1C">
        <w:rPr>
          <w:lang w:val="kk-KZ"/>
        </w:rPr>
        <w:t>2-16.</w:t>
      </w:r>
    </w:p>
    <w:p w14:paraId="43FDBFBF" w14:textId="4528B82F" w:rsidR="00A33BD4" w:rsidRPr="00594F1C" w:rsidRDefault="00A33BD4" w:rsidP="00594F1C">
      <w:pPr>
        <w:pStyle w:val="a6"/>
        <w:ind w:firstLine="709"/>
        <w:jc w:val="both"/>
        <w:rPr>
          <w:lang w:val="kk-KZ"/>
        </w:rPr>
      </w:pPr>
      <w:r w:rsidRPr="00594F1C">
        <w:rPr>
          <w:lang w:val="kk-KZ"/>
        </w:rPr>
        <w:t xml:space="preserve">50 </w:t>
      </w:r>
      <w:bookmarkStart w:id="47" w:name="_Ref8409408"/>
      <w:bookmarkStart w:id="48" w:name="_Ref70399450"/>
      <w:r w:rsidRPr="00594F1C">
        <w:rPr>
          <w:lang w:val="kk-KZ"/>
        </w:rPr>
        <w:t xml:space="preserve">Махнёв Д.В. Проектное управление инновациями на региональном уровне: </w:t>
      </w:r>
      <w:r w:rsidR="00CD3F88" w:rsidRPr="00594F1C">
        <w:rPr>
          <w:lang w:val="kk-KZ"/>
        </w:rPr>
        <w:t>а</w:t>
      </w:r>
      <w:r w:rsidRPr="00594F1C">
        <w:rPr>
          <w:lang w:val="kk-KZ"/>
        </w:rPr>
        <w:t>втореф. ... канд. экон. наук</w:t>
      </w:r>
      <w:r w:rsidR="00CD3F88">
        <w:rPr>
          <w:lang w:val="kk-KZ"/>
        </w:rPr>
        <w:t>: 08.00.05.</w:t>
      </w:r>
      <w:r w:rsidRPr="00594F1C">
        <w:rPr>
          <w:lang w:val="kk-KZ"/>
        </w:rPr>
        <w:t xml:space="preserve"> – С</w:t>
      </w:r>
      <w:r w:rsidR="00CD3F88" w:rsidRPr="00594F1C">
        <w:rPr>
          <w:lang w:val="kk-KZ"/>
        </w:rPr>
        <w:t>П</w:t>
      </w:r>
      <w:r w:rsidRPr="00594F1C">
        <w:rPr>
          <w:lang w:val="kk-KZ"/>
        </w:rPr>
        <w:t>Б., 2015. – 16 с</w:t>
      </w:r>
      <w:bookmarkEnd w:id="47"/>
      <w:r w:rsidRPr="00594F1C">
        <w:rPr>
          <w:lang w:val="kk-KZ"/>
        </w:rPr>
        <w:t>.</w:t>
      </w:r>
      <w:bookmarkEnd w:id="48"/>
    </w:p>
    <w:p w14:paraId="78B1CC7D" w14:textId="30E99273" w:rsidR="00A33BD4" w:rsidRPr="00594F1C" w:rsidRDefault="00A33BD4" w:rsidP="00594F1C">
      <w:pPr>
        <w:pStyle w:val="a6"/>
        <w:ind w:firstLine="709"/>
        <w:jc w:val="both"/>
      </w:pPr>
      <w:r w:rsidRPr="00594F1C">
        <w:rPr>
          <w:lang w:val="kk-KZ"/>
        </w:rPr>
        <w:t xml:space="preserve">51 </w:t>
      </w:r>
      <w:bookmarkStart w:id="49" w:name="_Hlk521837169"/>
      <w:bookmarkStart w:id="50" w:name="_Ref488793794"/>
      <w:r w:rsidRPr="00594F1C">
        <w:t>Балашов</w:t>
      </w:r>
      <w:r w:rsidR="00CD3F88">
        <w:t xml:space="preserve"> А.</w:t>
      </w:r>
      <w:r w:rsidRPr="00594F1C">
        <w:t xml:space="preserve">И. </w:t>
      </w:r>
      <w:r w:rsidR="00CD3F88">
        <w:rPr>
          <w:lang w:val="kk-KZ"/>
        </w:rPr>
        <w:t xml:space="preserve">и др. </w:t>
      </w:r>
      <w:r w:rsidRPr="00594F1C">
        <w:t>Управление проектами</w:t>
      </w:r>
      <w:r w:rsidR="00CD3F88">
        <w:rPr>
          <w:lang w:val="kk-KZ"/>
        </w:rPr>
        <w:t>.</w:t>
      </w:r>
      <w:r w:rsidRPr="00594F1C">
        <w:t xml:space="preserve"> – Люберцы: </w:t>
      </w:r>
      <w:proofErr w:type="spellStart"/>
      <w:r w:rsidRPr="00594F1C">
        <w:t>Юрайт</w:t>
      </w:r>
      <w:proofErr w:type="spellEnd"/>
      <w:r w:rsidRPr="00594F1C">
        <w:t>, 2016. – 383 c</w:t>
      </w:r>
      <w:bookmarkEnd w:id="49"/>
      <w:r w:rsidRPr="00594F1C">
        <w:t>.</w:t>
      </w:r>
      <w:bookmarkEnd w:id="50"/>
    </w:p>
    <w:p w14:paraId="57FEC9E6" w14:textId="39C6F643" w:rsidR="00A33BD4" w:rsidRPr="00594F1C" w:rsidRDefault="00A33BD4" w:rsidP="00594F1C">
      <w:pPr>
        <w:pStyle w:val="a6"/>
        <w:ind w:firstLine="709"/>
        <w:jc w:val="both"/>
      </w:pPr>
      <w:r w:rsidRPr="00594F1C">
        <w:rPr>
          <w:lang w:val="kk-KZ"/>
        </w:rPr>
        <w:t xml:space="preserve">52 </w:t>
      </w:r>
      <w:bookmarkStart w:id="51" w:name="_Ref8842494"/>
      <w:proofErr w:type="spellStart"/>
      <w:r w:rsidRPr="00594F1C">
        <w:t>Притула</w:t>
      </w:r>
      <w:proofErr w:type="spellEnd"/>
      <w:r w:rsidRPr="00594F1C">
        <w:t xml:space="preserve"> </w:t>
      </w:r>
      <w:r w:rsidR="00CD3F88">
        <w:t>О.</w:t>
      </w:r>
      <w:r w:rsidRPr="00594F1C">
        <w:t>Д. Системно-функциональный анализ как основа проектного управления // Вестник государственного и муниципального управления. – 2016. – №3(22). – С. 69-73.</w:t>
      </w:r>
      <w:bookmarkEnd w:id="51"/>
    </w:p>
    <w:p w14:paraId="64946B5F" w14:textId="5071072D" w:rsidR="00A33BD4" w:rsidRPr="00594F1C" w:rsidRDefault="00A33BD4" w:rsidP="00594F1C">
      <w:pPr>
        <w:pStyle w:val="a6"/>
        <w:ind w:firstLine="709"/>
        <w:jc w:val="both"/>
        <w:rPr>
          <w:lang w:val="kk-KZ"/>
        </w:rPr>
      </w:pPr>
      <w:r w:rsidRPr="00594F1C">
        <w:rPr>
          <w:lang w:val="kk-KZ"/>
        </w:rPr>
        <w:t xml:space="preserve">53 </w:t>
      </w:r>
      <w:r w:rsidRPr="00594F1C">
        <w:t xml:space="preserve">Современное состояние управления проектами Республики Казахстан </w:t>
      </w:r>
      <w:r w:rsidR="00CD3F88">
        <w:rPr>
          <w:lang w:val="kk-KZ"/>
        </w:rPr>
        <w:t xml:space="preserve">// </w:t>
      </w:r>
      <w:r w:rsidRPr="00594F1C">
        <w:t>https://rel.kz/sovremennoe-sostoyanie-upravleniya-proektami-v</w:t>
      </w:r>
      <w:r w:rsidR="00CD3F88">
        <w:rPr>
          <w:lang w:val="kk-KZ"/>
        </w:rPr>
        <w:t>.</w:t>
      </w:r>
      <w:r w:rsidR="00831025" w:rsidRPr="00594F1C">
        <w:rPr>
          <w:lang w:val="kk-KZ"/>
        </w:rPr>
        <w:t xml:space="preserve"> </w:t>
      </w:r>
      <w:r w:rsidRPr="001D46C5">
        <w:rPr>
          <w:lang w:val="en-US"/>
        </w:rPr>
        <w:t>05.03.202</w:t>
      </w:r>
      <w:r w:rsidR="00CD3F88">
        <w:rPr>
          <w:lang w:val="kk-KZ"/>
        </w:rPr>
        <w:t>1</w:t>
      </w:r>
      <w:r w:rsidRPr="00594F1C">
        <w:rPr>
          <w:lang w:val="kk-KZ"/>
        </w:rPr>
        <w:t>.</w:t>
      </w:r>
    </w:p>
    <w:p w14:paraId="2CE80E27" w14:textId="6123D7D3" w:rsidR="00A33BD4" w:rsidRPr="00594F1C" w:rsidRDefault="00A33BD4" w:rsidP="00594F1C">
      <w:pPr>
        <w:pStyle w:val="a6"/>
        <w:ind w:firstLine="709"/>
        <w:jc w:val="both"/>
        <w:rPr>
          <w:lang w:val="kk-KZ"/>
        </w:rPr>
      </w:pPr>
      <w:r w:rsidRPr="00594F1C">
        <w:rPr>
          <w:lang w:val="kk-KZ"/>
        </w:rPr>
        <w:t xml:space="preserve">54 Projects in Controlled Environments 2 (PRINCE 2) </w:t>
      </w:r>
      <w:r w:rsidR="001D46C5">
        <w:rPr>
          <w:lang w:val="kk-KZ"/>
        </w:rPr>
        <w:t>//</w:t>
      </w:r>
      <w:r w:rsidRPr="001D46C5">
        <w:rPr>
          <w:lang w:val="en-US"/>
        </w:rPr>
        <w:t xml:space="preserve"> </w:t>
      </w:r>
      <w:r w:rsidRPr="00594F1C">
        <w:rPr>
          <w:lang w:val="en-GB"/>
        </w:rPr>
        <w:t>https</w:t>
      </w:r>
      <w:r w:rsidRPr="001D46C5">
        <w:rPr>
          <w:lang w:val="en-US"/>
        </w:rPr>
        <w:t>://</w:t>
      </w:r>
      <w:r w:rsidRPr="00594F1C">
        <w:rPr>
          <w:lang w:val="en-GB"/>
        </w:rPr>
        <w:t>www</w:t>
      </w:r>
      <w:r w:rsidRPr="001D46C5">
        <w:rPr>
          <w:lang w:val="en-US"/>
        </w:rPr>
        <w:t>.</w:t>
      </w:r>
      <w:r w:rsidRPr="00594F1C">
        <w:rPr>
          <w:lang w:val="en-GB"/>
        </w:rPr>
        <w:t>prince</w:t>
      </w:r>
      <w:r w:rsidRPr="001D46C5">
        <w:rPr>
          <w:lang w:val="en-US"/>
        </w:rPr>
        <w:t>2.</w:t>
      </w:r>
      <w:r w:rsidRPr="00594F1C">
        <w:rPr>
          <w:lang w:val="en-GB"/>
        </w:rPr>
        <w:t>com</w:t>
      </w:r>
      <w:r w:rsidRPr="001D46C5">
        <w:rPr>
          <w:lang w:val="en-US"/>
        </w:rPr>
        <w:t>/</w:t>
      </w:r>
      <w:proofErr w:type="spellStart"/>
      <w:r w:rsidRPr="00594F1C">
        <w:rPr>
          <w:lang w:val="en-GB"/>
        </w:rPr>
        <w:t>uk</w:t>
      </w:r>
      <w:proofErr w:type="spellEnd"/>
      <w:r w:rsidR="001D46C5">
        <w:rPr>
          <w:lang w:val="kk-KZ"/>
        </w:rPr>
        <w:t>.</w:t>
      </w:r>
      <w:r w:rsidR="00831025" w:rsidRPr="00594F1C">
        <w:rPr>
          <w:lang w:val="kk-KZ"/>
        </w:rPr>
        <w:t xml:space="preserve"> </w:t>
      </w:r>
      <w:r w:rsidRPr="001D46C5">
        <w:rPr>
          <w:lang w:val="en-US"/>
        </w:rPr>
        <w:t>05.05.2019</w:t>
      </w:r>
      <w:r w:rsidRPr="00594F1C">
        <w:rPr>
          <w:lang w:val="kk-KZ"/>
        </w:rPr>
        <w:t>.</w:t>
      </w:r>
    </w:p>
    <w:p w14:paraId="5D73C48F" w14:textId="10CCB56D" w:rsidR="00A33BD4" w:rsidRPr="00594F1C" w:rsidRDefault="00A33BD4" w:rsidP="00594F1C">
      <w:pPr>
        <w:pStyle w:val="a6"/>
        <w:ind w:firstLine="709"/>
        <w:jc w:val="both"/>
      </w:pPr>
      <w:r w:rsidRPr="00594F1C">
        <w:rPr>
          <w:lang w:val="kk-KZ"/>
        </w:rPr>
        <w:t xml:space="preserve">55 </w:t>
      </w:r>
      <w:bookmarkStart w:id="52" w:name="_Ref10907873"/>
      <w:r w:rsidRPr="00594F1C">
        <w:t>Осипов</w:t>
      </w:r>
      <w:r w:rsidR="001D46C5">
        <w:t xml:space="preserve"> В.</w:t>
      </w:r>
      <w:r w:rsidRPr="00594F1C">
        <w:t>С. Проектно-функциональная структура управления для государственных органов // Вопросы государственного и муниципального управления. – 2016. – №3. – С. 219-230.</w:t>
      </w:r>
      <w:bookmarkEnd w:id="52"/>
    </w:p>
    <w:p w14:paraId="3D488C59" w14:textId="35842408" w:rsidR="00A33BD4" w:rsidRPr="00594F1C" w:rsidRDefault="00A33BD4" w:rsidP="00594F1C">
      <w:pPr>
        <w:pStyle w:val="a6"/>
        <w:ind w:firstLine="709"/>
        <w:jc w:val="both"/>
      </w:pPr>
      <w:r w:rsidRPr="00594F1C">
        <w:rPr>
          <w:lang w:val="kk-KZ"/>
        </w:rPr>
        <w:t xml:space="preserve">56 </w:t>
      </w:r>
      <w:bookmarkStart w:id="53" w:name="_Ref10909008"/>
      <w:r w:rsidRPr="00594F1C">
        <w:rPr>
          <w:lang w:val="kk-KZ"/>
        </w:rPr>
        <w:t>Шильдибеков</w:t>
      </w:r>
      <w:r w:rsidR="001D46C5">
        <w:rPr>
          <w:lang w:val="kk-KZ"/>
        </w:rPr>
        <w:t xml:space="preserve"> Е.</w:t>
      </w:r>
      <w:r w:rsidRPr="00594F1C">
        <w:rPr>
          <w:lang w:val="kk-KZ"/>
        </w:rPr>
        <w:t xml:space="preserve">Ж. Разработка модели управления конкуренто-способностью </w:t>
      </w:r>
      <w:r w:rsidRPr="00594F1C">
        <w:t xml:space="preserve">Казахстана через проекты: </w:t>
      </w:r>
      <w:proofErr w:type="spellStart"/>
      <w:r w:rsidR="001D46C5" w:rsidRPr="00594F1C">
        <w:t>дис</w:t>
      </w:r>
      <w:proofErr w:type="spellEnd"/>
      <w:r w:rsidR="001D46C5">
        <w:rPr>
          <w:lang w:val="kk-KZ"/>
        </w:rPr>
        <w:t xml:space="preserve">. </w:t>
      </w:r>
      <w:r w:rsidRPr="00594F1C">
        <w:t xml:space="preserve">... </w:t>
      </w:r>
      <w:r w:rsidR="001D46C5">
        <w:rPr>
          <w:lang w:val="kk-KZ"/>
        </w:rPr>
        <w:t xml:space="preserve">док. </w:t>
      </w:r>
      <w:proofErr w:type="spellStart"/>
      <w:r w:rsidRPr="00594F1C">
        <w:t>PhD</w:t>
      </w:r>
      <w:proofErr w:type="spellEnd"/>
      <w:r w:rsidR="001D46C5">
        <w:rPr>
          <w:lang w:val="kk-KZ"/>
        </w:rPr>
        <w:t>:</w:t>
      </w:r>
      <w:r w:rsidRPr="00594F1C">
        <w:t xml:space="preserve"> </w:t>
      </w:r>
      <w:r w:rsidR="001D46C5">
        <w:t>6D051800</w:t>
      </w:r>
      <w:r w:rsidR="001D46C5">
        <w:rPr>
          <w:lang w:val="kk-KZ"/>
        </w:rPr>
        <w:t xml:space="preserve">. </w:t>
      </w:r>
      <w:r w:rsidRPr="00594F1C">
        <w:t>– Алматы, 2015. – 123 с.</w:t>
      </w:r>
      <w:bookmarkEnd w:id="53"/>
    </w:p>
    <w:p w14:paraId="233D097A" w14:textId="673BBE8C" w:rsidR="00A33BD4" w:rsidRPr="00594F1C" w:rsidRDefault="00A33BD4" w:rsidP="00594F1C">
      <w:pPr>
        <w:pStyle w:val="a6"/>
        <w:ind w:firstLine="709"/>
        <w:jc w:val="both"/>
      </w:pPr>
      <w:r w:rsidRPr="00594F1C">
        <w:rPr>
          <w:lang w:val="kk-KZ"/>
        </w:rPr>
        <w:t xml:space="preserve">57 </w:t>
      </w:r>
      <w:bookmarkStart w:id="54" w:name="_Ref10910509"/>
      <w:r w:rsidRPr="00594F1C">
        <w:rPr>
          <w:lang w:val="kk-KZ"/>
        </w:rPr>
        <w:t xml:space="preserve">Президент Республики Казахстан Н. Назарбаев. </w:t>
      </w:r>
      <w:r w:rsidRPr="00594F1C">
        <w:t>Новые возможности развития в условиях четвертой промышленной революции</w:t>
      </w:r>
      <w:r w:rsidR="001D46C5">
        <w:rPr>
          <w:lang w:val="kk-KZ"/>
        </w:rPr>
        <w:t xml:space="preserve">: </w:t>
      </w:r>
      <w:r w:rsidR="001D46C5" w:rsidRPr="00594F1C">
        <w:rPr>
          <w:lang w:val="kk-KZ"/>
        </w:rPr>
        <w:t>послание</w:t>
      </w:r>
      <w:r w:rsidR="001D46C5" w:rsidRPr="001D46C5">
        <w:rPr>
          <w:lang w:val="kk-KZ"/>
        </w:rPr>
        <w:t xml:space="preserve"> </w:t>
      </w:r>
      <w:r w:rsidR="001D46C5" w:rsidRPr="00594F1C">
        <w:rPr>
          <w:lang w:val="kk-KZ"/>
        </w:rPr>
        <w:t>народу Казахстана</w:t>
      </w:r>
      <w:r w:rsidRPr="00594F1C">
        <w:t xml:space="preserve"> </w:t>
      </w:r>
      <w:r w:rsidR="001D46C5">
        <w:rPr>
          <w:lang w:val="kk-KZ"/>
        </w:rPr>
        <w:t>//</w:t>
      </w:r>
      <w:r w:rsidRPr="00594F1C">
        <w:t xml:space="preserve"> https://ombudsman.kz/ru/gosudarstvennye-programmy</w:t>
      </w:r>
      <w:r w:rsidR="001D46C5">
        <w:rPr>
          <w:lang w:val="kk-KZ"/>
        </w:rPr>
        <w:t>.</w:t>
      </w:r>
      <w:r w:rsidR="00831025" w:rsidRPr="00594F1C">
        <w:rPr>
          <w:lang w:val="kk-KZ"/>
        </w:rPr>
        <w:t xml:space="preserve"> </w:t>
      </w:r>
      <w:r w:rsidRPr="00594F1C">
        <w:t>05.03.2021.</w:t>
      </w:r>
      <w:bookmarkEnd w:id="54"/>
    </w:p>
    <w:p w14:paraId="047524DE" w14:textId="03AFD281" w:rsidR="008E0E29" w:rsidRPr="00594F1C" w:rsidRDefault="008E0E29" w:rsidP="008E0E29">
      <w:pPr>
        <w:pStyle w:val="a6"/>
        <w:ind w:firstLine="709"/>
        <w:jc w:val="both"/>
        <w:rPr>
          <w:lang w:val="kk-KZ"/>
        </w:rPr>
      </w:pPr>
      <w:bookmarkStart w:id="55" w:name="_Ref59313967"/>
      <w:r>
        <w:rPr>
          <w:lang w:val="kk-KZ"/>
        </w:rPr>
        <w:t xml:space="preserve">58 </w:t>
      </w:r>
      <w:r w:rsidRPr="00594F1C">
        <w:t>Мастеров</w:t>
      </w:r>
      <w:r w:rsidR="001D46C5">
        <w:t xml:space="preserve"> А.</w:t>
      </w:r>
      <w:r w:rsidRPr="00594F1C">
        <w:t>И. Совершенствование государственных программ как условие повышения эффективности программно-целевого бюджетирования в России // Экономика. Налоги. Право. – 2016. – №5. – С. 99-104</w:t>
      </w:r>
      <w:r w:rsidRPr="00594F1C">
        <w:rPr>
          <w:lang w:val="kk-KZ"/>
        </w:rPr>
        <w:t>.</w:t>
      </w:r>
    </w:p>
    <w:p w14:paraId="1D1409F4" w14:textId="0E14425D" w:rsidR="008E0E29" w:rsidRPr="00594F1C" w:rsidRDefault="008E0E29" w:rsidP="008E0E29">
      <w:pPr>
        <w:pStyle w:val="a6"/>
        <w:ind w:firstLine="709"/>
        <w:jc w:val="both"/>
        <w:rPr>
          <w:lang w:val="kk-KZ"/>
        </w:rPr>
      </w:pPr>
      <w:r>
        <w:rPr>
          <w:lang w:val="kk-KZ"/>
        </w:rPr>
        <w:t xml:space="preserve">59 </w:t>
      </w:r>
      <w:proofErr w:type="spellStart"/>
      <w:r w:rsidRPr="00594F1C">
        <w:t>Гельманова</w:t>
      </w:r>
      <w:proofErr w:type="spellEnd"/>
      <w:r w:rsidRPr="00594F1C">
        <w:t xml:space="preserve"> З.С. </w:t>
      </w:r>
      <w:r w:rsidR="001D46C5">
        <w:rPr>
          <w:lang w:val="kk-KZ"/>
        </w:rPr>
        <w:t xml:space="preserve">и др. </w:t>
      </w:r>
      <w:r w:rsidRPr="00594F1C">
        <w:t xml:space="preserve">Производственный менеджмент металлургического предприятия (с элементами технологии и организации производства): учеб. пос. – Караганда: Изд-во </w:t>
      </w:r>
      <w:proofErr w:type="spellStart"/>
      <w:r w:rsidRPr="00594F1C">
        <w:t>КарГУ</w:t>
      </w:r>
      <w:proofErr w:type="spellEnd"/>
      <w:r w:rsidRPr="00594F1C">
        <w:t>, 2017. – 168 с</w:t>
      </w:r>
      <w:r w:rsidRPr="00594F1C">
        <w:rPr>
          <w:lang w:val="kk-KZ"/>
        </w:rPr>
        <w:t>.</w:t>
      </w:r>
    </w:p>
    <w:p w14:paraId="24CE9D0D" w14:textId="4D284650" w:rsidR="008E0E29" w:rsidRPr="00594F1C" w:rsidRDefault="008E0E29" w:rsidP="008E0E29">
      <w:pPr>
        <w:pStyle w:val="a6"/>
        <w:ind w:firstLine="709"/>
        <w:jc w:val="both"/>
        <w:rPr>
          <w:lang w:val="kk-KZ"/>
        </w:rPr>
      </w:pPr>
      <w:r>
        <w:rPr>
          <w:lang w:val="kk-KZ"/>
        </w:rPr>
        <w:t xml:space="preserve">60 </w:t>
      </w:r>
      <w:proofErr w:type="spellStart"/>
      <w:r w:rsidRPr="00594F1C">
        <w:rPr>
          <w:lang w:val="en-GB"/>
        </w:rPr>
        <w:t>Karabulut</w:t>
      </w:r>
      <w:proofErr w:type="spellEnd"/>
      <w:r w:rsidRPr="00594F1C">
        <w:rPr>
          <w:lang w:val="en-GB"/>
        </w:rPr>
        <w:t xml:space="preserve"> M. Application of Monte Carlo simulation and PERT/CPM techniques in planning of construction projects: A Case Study</w:t>
      </w:r>
      <w:r w:rsidR="001D46C5">
        <w:rPr>
          <w:lang w:val="kk-KZ"/>
        </w:rPr>
        <w:t xml:space="preserve"> </w:t>
      </w:r>
      <w:r w:rsidRPr="00594F1C">
        <w:rPr>
          <w:lang w:val="en-GB"/>
        </w:rPr>
        <w:t>//</w:t>
      </w:r>
      <w:r w:rsidR="001D46C5">
        <w:rPr>
          <w:lang w:val="kk-KZ"/>
        </w:rPr>
        <w:t xml:space="preserve"> </w:t>
      </w:r>
      <w:r w:rsidRPr="00594F1C">
        <w:rPr>
          <w:lang w:val="en-GB"/>
        </w:rPr>
        <w:t xml:space="preserve">Periodicals of Engineering and Natural </w:t>
      </w:r>
      <w:proofErr w:type="spellStart"/>
      <w:r w:rsidRPr="00594F1C">
        <w:rPr>
          <w:lang w:val="en-GB"/>
        </w:rPr>
        <w:t>Scinces</w:t>
      </w:r>
      <w:proofErr w:type="spellEnd"/>
      <w:r w:rsidRPr="00594F1C">
        <w:rPr>
          <w:lang w:val="en-GB"/>
        </w:rPr>
        <w:t xml:space="preserve">. – 2017. – </w:t>
      </w:r>
      <w:r w:rsidR="001D46C5" w:rsidRPr="00594F1C">
        <w:rPr>
          <w:lang w:val="en-GB"/>
        </w:rPr>
        <w:t>Vol</w:t>
      </w:r>
      <w:r w:rsidRPr="00594F1C">
        <w:rPr>
          <w:lang w:val="en-GB"/>
        </w:rPr>
        <w:t>.</w:t>
      </w:r>
      <w:r w:rsidR="001D46C5">
        <w:rPr>
          <w:lang w:val="kk-KZ"/>
        </w:rPr>
        <w:t xml:space="preserve"> </w:t>
      </w:r>
      <w:r w:rsidRPr="00594F1C">
        <w:rPr>
          <w:lang w:val="en-GB"/>
        </w:rPr>
        <w:t>5, №3. – P. 408-420</w:t>
      </w:r>
      <w:r w:rsidRPr="00594F1C">
        <w:rPr>
          <w:lang w:val="kk-KZ"/>
        </w:rPr>
        <w:t>.</w:t>
      </w:r>
    </w:p>
    <w:p w14:paraId="256BB32C" w14:textId="228E1AC0" w:rsidR="008E0E29" w:rsidRPr="00594F1C" w:rsidRDefault="008E0E29" w:rsidP="008E0E29">
      <w:pPr>
        <w:pStyle w:val="a6"/>
        <w:ind w:firstLine="709"/>
        <w:jc w:val="both"/>
        <w:rPr>
          <w:lang w:val="kk-KZ"/>
        </w:rPr>
      </w:pPr>
      <w:r>
        <w:rPr>
          <w:lang w:val="kk-KZ"/>
        </w:rPr>
        <w:lastRenderedPageBreak/>
        <w:t xml:space="preserve">61 </w:t>
      </w:r>
      <w:r w:rsidRPr="00594F1C">
        <w:t xml:space="preserve">Баркалов С.А. </w:t>
      </w:r>
      <w:r w:rsidR="001D46C5">
        <w:rPr>
          <w:lang w:val="kk-KZ"/>
        </w:rPr>
        <w:t xml:space="preserve">и др. </w:t>
      </w:r>
      <w:r w:rsidRPr="00594F1C">
        <w:t>Риск-менеджмент. – Воронеж: Научная книга, 2014. – 431 с</w:t>
      </w:r>
      <w:r w:rsidRPr="00594F1C">
        <w:rPr>
          <w:lang w:val="kk-KZ"/>
        </w:rPr>
        <w:t>.</w:t>
      </w:r>
    </w:p>
    <w:p w14:paraId="2FC56259" w14:textId="774479AA" w:rsidR="008E0E29" w:rsidRPr="00594F1C" w:rsidRDefault="008E0E29" w:rsidP="008E0E29">
      <w:pPr>
        <w:pStyle w:val="a6"/>
        <w:ind w:firstLine="709"/>
        <w:jc w:val="both"/>
        <w:rPr>
          <w:lang w:val="kk-KZ"/>
        </w:rPr>
      </w:pPr>
      <w:bookmarkStart w:id="56" w:name="_Ref8554971"/>
      <w:r>
        <w:rPr>
          <w:lang w:val="kk-KZ"/>
        </w:rPr>
        <w:t xml:space="preserve">62 </w:t>
      </w:r>
      <w:proofErr w:type="spellStart"/>
      <w:r w:rsidRPr="00594F1C">
        <w:t>Тен</w:t>
      </w:r>
      <w:proofErr w:type="spellEnd"/>
      <w:r w:rsidR="001D46C5">
        <w:t xml:space="preserve"> Т.</w:t>
      </w:r>
      <w:r w:rsidRPr="00594F1C">
        <w:t>В. Развитие методов стоимостного управления проектами по созданию инновационных продуктов</w:t>
      </w:r>
      <w:r w:rsidR="001D46C5">
        <w:rPr>
          <w:lang w:val="kk-KZ"/>
        </w:rPr>
        <w:t xml:space="preserve">: </w:t>
      </w:r>
      <w:proofErr w:type="spellStart"/>
      <w:r w:rsidR="001D46C5" w:rsidRPr="00594F1C">
        <w:t>дис</w:t>
      </w:r>
      <w:proofErr w:type="spellEnd"/>
      <w:r w:rsidR="001D46C5">
        <w:rPr>
          <w:lang w:val="kk-KZ"/>
        </w:rPr>
        <w:t xml:space="preserve">. </w:t>
      </w:r>
      <w:r w:rsidRPr="00594F1C">
        <w:t>…</w:t>
      </w:r>
      <w:r w:rsidR="001D46C5">
        <w:rPr>
          <w:lang w:val="kk-KZ"/>
        </w:rPr>
        <w:t xml:space="preserve"> </w:t>
      </w:r>
      <w:r w:rsidRPr="00594F1C">
        <w:t xml:space="preserve">канд. </w:t>
      </w:r>
      <w:proofErr w:type="spellStart"/>
      <w:r w:rsidRPr="00594F1C">
        <w:t>экон</w:t>
      </w:r>
      <w:proofErr w:type="spellEnd"/>
      <w:r w:rsidRPr="00594F1C">
        <w:t>. наук</w:t>
      </w:r>
      <w:r w:rsidR="001D46C5">
        <w:rPr>
          <w:lang w:val="kk-KZ"/>
        </w:rPr>
        <w:t>: 08.00.05</w:t>
      </w:r>
      <w:r w:rsidRPr="00594F1C">
        <w:t>. – М., 2016. – 165 с</w:t>
      </w:r>
      <w:bookmarkEnd w:id="56"/>
    </w:p>
    <w:p w14:paraId="77A14A4F" w14:textId="4BC1A9DE" w:rsidR="00A33BD4" w:rsidRPr="001D46C5" w:rsidRDefault="00B51BD7" w:rsidP="00594F1C">
      <w:pPr>
        <w:pStyle w:val="a6"/>
        <w:ind w:firstLine="709"/>
        <w:jc w:val="both"/>
        <w:rPr>
          <w:lang w:val="en-US"/>
        </w:rPr>
      </w:pPr>
      <w:r>
        <w:rPr>
          <w:lang w:val="kk-KZ"/>
        </w:rPr>
        <w:t xml:space="preserve">63 </w:t>
      </w:r>
      <w:r w:rsidR="00A33BD4" w:rsidRPr="00594F1C">
        <w:rPr>
          <w:lang w:val="kk-KZ"/>
        </w:rPr>
        <w:t xml:space="preserve">Royce W. Managing the Development of Large Software Systems </w:t>
      </w:r>
      <w:r w:rsidR="001D46C5">
        <w:rPr>
          <w:lang w:val="kk-KZ"/>
        </w:rPr>
        <w:t>//</w:t>
      </w:r>
      <w:r w:rsidR="00A33BD4" w:rsidRPr="001D46C5">
        <w:rPr>
          <w:lang w:val="en-US"/>
        </w:rPr>
        <w:t xml:space="preserve"> </w:t>
      </w:r>
      <w:r w:rsidR="00A33BD4" w:rsidRPr="00594F1C">
        <w:rPr>
          <w:lang w:val="en-GB"/>
        </w:rPr>
        <w:t>https</w:t>
      </w:r>
      <w:r w:rsidR="00A33BD4" w:rsidRPr="001D46C5">
        <w:rPr>
          <w:lang w:val="en-US"/>
        </w:rPr>
        <w:t>://</w:t>
      </w:r>
      <w:r w:rsidR="00A33BD4" w:rsidRPr="00594F1C">
        <w:rPr>
          <w:lang w:val="en-GB"/>
        </w:rPr>
        <w:t>web</w:t>
      </w:r>
      <w:r w:rsidR="00A33BD4" w:rsidRPr="001D46C5">
        <w:rPr>
          <w:lang w:val="en-US"/>
        </w:rPr>
        <w:t>.</w:t>
      </w:r>
      <w:r w:rsidR="00A33BD4" w:rsidRPr="00594F1C">
        <w:rPr>
          <w:lang w:val="en-GB"/>
        </w:rPr>
        <w:t>archive</w:t>
      </w:r>
      <w:r w:rsidR="00A33BD4" w:rsidRPr="001D46C5">
        <w:rPr>
          <w:lang w:val="en-US"/>
        </w:rPr>
        <w:t>.</w:t>
      </w:r>
      <w:r w:rsidR="00A33BD4" w:rsidRPr="00594F1C">
        <w:rPr>
          <w:lang w:val="en-GB"/>
        </w:rPr>
        <w:t>org</w:t>
      </w:r>
      <w:r w:rsidR="00A33BD4" w:rsidRPr="001D46C5">
        <w:rPr>
          <w:lang w:val="en-US"/>
        </w:rPr>
        <w:t>/</w:t>
      </w:r>
      <w:r w:rsidR="00A33BD4" w:rsidRPr="00594F1C">
        <w:rPr>
          <w:lang w:val="en-GB"/>
        </w:rPr>
        <w:t>web</w:t>
      </w:r>
      <w:r w:rsidR="00A33BD4" w:rsidRPr="001D46C5">
        <w:rPr>
          <w:lang w:val="en-US"/>
        </w:rPr>
        <w:t>/20160318002949/</w:t>
      </w:r>
      <w:r w:rsidR="00A33BD4" w:rsidRPr="00594F1C">
        <w:rPr>
          <w:lang w:val="en-GB"/>
        </w:rPr>
        <w:t>http</w:t>
      </w:r>
      <w:r w:rsidR="00A33BD4" w:rsidRPr="001D46C5">
        <w:rPr>
          <w:lang w:val="en-US"/>
        </w:rPr>
        <w:t>://</w:t>
      </w:r>
      <w:r w:rsidR="00A33BD4" w:rsidRPr="00594F1C">
        <w:rPr>
          <w:lang w:val="en-GB"/>
        </w:rPr>
        <w:t>www</w:t>
      </w:r>
      <w:r w:rsidR="00A33BD4" w:rsidRPr="001D46C5">
        <w:rPr>
          <w:lang w:val="en-US"/>
        </w:rPr>
        <w:t>.</w:t>
      </w:r>
      <w:r w:rsidR="00A33BD4" w:rsidRPr="00594F1C">
        <w:rPr>
          <w:lang w:val="en-GB"/>
        </w:rPr>
        <w:t>cs</w:t>
      </w:r>
      <w:r w:rsidR="00A33BD4" w:rsidRPr="001D46C5">
        <w:rPr>
          <w:lang w:val="en-US"/>
        </w:rPr>
        <w:t>.</w:t>
      </w:r>
      <w:proofErr w:type="spellStart"/>
      <w:r w:rsidR="00A33BD4" w:rsidRPr="00594F1C">
        <w:rPr>
          <w:lang w:val="en-GB"/>
        </w:rPr>
        <w:t>umd</w:t>
      </w:r>
      <w:proofErr w:type="spellEnd"/>
      <w:r w:rsidR="00A33BD4" w:rsidRPr="001D46C5">
        <w:rPr>
          <w:lang w:val="en-US"/>
        </w:rPr>
        <w:t>.</w:t>
      </w:r>
      <w:proofErr w:type="spellStart"/>
      <w:r w:rsidR="00A33BD4" w:rsidRPr="00594F1C">
        <w:rPr>
          <w:lang w:val="en-GB"/>
        </w:rPr>
        <w:t>edu</w:t>
      </w:r>
      <w:proofErr w:type="spellEnd"/>
      <w:r w:rsidR="001D46C5">
        <w:rPr>
          <w:lang w:val="kk-KZ"/>
        </w:rPr>
        <w:t>.</w:t>
      </w:r>
      <w:r w:rsidR="00831025" w:rsidRPr="00594F1C">
        <w:rPr>
          <w:lang w:val="kk-KZ"/>
        </w:rPr>
        <w:t xml:space="preserve"> </w:t>
      </w:r>
      <w:r w:rsidR="00A33BD4" w:rsidRPr="001D46C5">
        <w:rPr>
          <w:lang w:val="en-US"/>
        </w:rPr>
        <w:t>03.03.2021.</w:t>
      </w:r>
      <w:bookmarkEnd w:id="55"/>
    </w:p>
    <w:p w14:paraId="01ACB35C" w14:textId="6450EDD3" w:rsidR="00A33BD4" w:rsidRPr="00594F1C" w:rsidRDefault="00B51BD7" w:rsidP="00594F1C">
      <w:pPr>
        <w:pStyle w:val="a6"/>
        <w:ind w:firstLine="709"/>
        <w:jc w:val="both"/>
        <w:rPr>
          <w:lang w:val="kk-KZ"/>
        </w:rPr>
      </w:pPr>
      <w:bookmarkStart w:id="57" w:name="_Ref59314108"/>
      <w:r>
        <w:rPr>
          <w:lang w:val="kk-KZ"/>
        </w:rPr>
        <w:t xml:space="preserve">64 </w:t>
      </w:r>
      <w:r w:rsidR="00A33BD4" w:rsidRPr="00594F1C">
        <w:rPr>
          <w:lang w:val="kk-KZ"/>
        </w:rPr>
        <w:t>Ткаченко</w:t>
      </w:r>
      <w:r w:rsidR="001D46C5">
        <w:rPr>
          <w:lang w:val="kk-KZ"/>
        </w:rPr>
        <w:t xml:space="preserve"> И.</w:t>
      </w:r>
      <w:r w:rsidR="00A33BD4" w:rsidRPr="00594F1C">
        <w:rPr>
          <w:lang w:val="kk-KZ"/>
        </w:rPr>
        <w:t xml:space="preserve">Н., </w:t>
      </w:r>
      <w:r w:rsidR="001D46C5" w:rsidRPr="00594F1C">
        <w:rPr>
          <w:lang w:val="kk-KZ"/>
        </w:rPr>
        <w:t xml:space="preserve">Сивокоз </w:t>
      </w:r>
      <w:r w:rsidR="001D46C5">
        <w:rPr>
          <w:lang w:val="kk-KZ"/>
        </w:rPr>
        <w:t>К.</w:t>
      </w:r>
      <w:r w:rsidR="001D46C5" w:rsidRPr="00594F1C">
        <w:rPr>
          <w:lang w:val="kk-KZ"/>
        </w:rPr>
        <w:t xml:space="preserve">К. </w:t>
      </w:r>
      <w:r w:rsidR="00A33BD4" w:rsidRPr="00594F1C">
        <w:rPr>
          <w:lang w:val="kk-KZ"/>
        </w:rPr>
        <w:t>Использование гибких технологий Agile и Scrum для управления стейкхолдерами проектов // Управленец. – 2017. –</w:t>
      </w:r>
      <w:r w:rsidR="001D46C5">
        <w:rPr>
          <w:lang w:val="kk-KZ"/>
        </w:rPr>
        <w:t xml:space="preserve"> </w:t>
      </w:r>
      <w:r w:rsidR="00A33BD4" w:rsidRPr="00594F1C">
        <w:rPr>
          <w:lang w:val="kk-KZ"/>
        </w:rPr>
        <w:t>№4(68). – С. 85-95.</w:t>
      </w:r>
      <w:bookmarkEnd w:id="57"/>
    </w:p>
    <w:p w14:paraId="5969913C" w14:textId="42EC87D2" w:rsidR="00A33BD4" w:rsidRPr="00594F1C" w:rsidRDefault="00B51BD7" w:rsidP="00594F1C">
      <w:pPr>
        <w:pStyle w:val="a6"/>
        <w:ind w:firstLine="709"/>
        <w:jc w:val="both"/>
        <w:rPr>
          <w:shd w:val="clear" w:color="auto" w:fill="FFFFFF"/>
          <w:lang w:val="kk-KZ"/>
        </w:rPr>
      </w:pPr>
      <w:bookmarkStart w:id="58" w:name="_Ref59353847"/>
      <w:r>
        <w:rPr>
          <w:lang w:val="kk-KZ"/>
        </w:rPr>
        <w:t xml:space="preserve">65 </w:t>
      </w:r>
      <w:r w:rsidR="00A33BD4" w:rsidRPr="00594F1C">
        <w:rPr>
          <w:lang w:val="kk-KZ"/>
        </w:rPr>
        <w:t xml:space="preserve">Сазерленд Дж. </w:t>
      </w:r>
      <w:proofErr w:type="spellStart"/>
      <w:r w:rsidR="00A33BD4" w:rsidRPr="00594F1C">
        <w:t>Scrum</w:t>
      </w:r>
      <w:proofErr w:type="spellEnd"/>
      <w:r w:rsidR="00A33BD4" w:rsidRPr="00594F1C">
        <w:t xml:space="preserve">. Революционный метод управления проектами </w:t>
      </w:r>
      <w:r w:rsidR="001D46C5">
        <w:rPr>
          <w:lang w:val="kk-KZ"/>
        </w:rPr>
        <w:t>/</w:t>
      </w:r>
      <w:r w:rsidR="00A33BD4" w:rsidRPr="00594F1C">
        <w:t xml:space="preserve"> пер. с англ. – М.: Манн, Иванов и Фербер, 2017. – 272 с.</w:t>
      </w:r>
      <w:bookmarkEnd w:id="58"/>
    </w:p>
    <w:p w14:paraId="41F58936" w14:textId="4AB788D0" w:rsidR="00A33BD4" w:rsidRPr="00896B68" w:rsidRDefault="00B51BD7" w:rsidP="00594F1C">
      <w:pPr>
        <w:pStyle w:val="a6"/>
        <w:ind w:firstLine="709"/>
        <w:jc w:val="both"/>
        <w:rPr>
          <w:lang w:val="en-US"/>
        </w:rPr>
      </w:pPr>
      <w:bookmarkStart w:id="59" w:name="_Ref59353913"/>
      <w:r w:rsidRPr="00896B68">
        <w:rPr>
          <w:shd w:val="clear" w:color="auto" w:fill="FFFFFF"/>
          <w:lang w:val="kk-KZ"/>
        </w:rPr>
        <w:t xml:space="preserve">66 </w:t>
      </w:r>
      <w:r w:rsidR="00896B68" w:rsidRPr="00896B68">
        <w:rPr>
          <w:lang w:val="kk-KZ"/>
        </w:rPr>
        <w:t>Beck K., Beedle M.</w:t>
      </w:r>
      <w:r w:rsidR="00896B68" w:rsidRPr="00896B68">
        <w:rPr>
          <w:lang w:val="en-US"/>
        </w:rPr>
        <w:t xml:space="preserve"> et al. </w:t>
      </w:r>
      <w:r w:rsidR="00A33BD4" w:rsidRPr="00896B68">
        <w:rPr>
          <w:lang w:val="kk-KZ"/>
        </w:rPr>
        <w:t>Manifesto for Agile Software Development</w:t>
      </w:r>
      <w:r w:rsidR="00896B68" w:rsidRPr="00896B68">
        <w:rPr>
          <w:lang w:val="en-US"/>
        </w:rPr>
        <w:t xml:space="preserve"> </w:t>
      </w:r>
      <w:r w:rsidR="00A33BD4" w:rsidRPr="00896B68">
        <w:rPr>
          <w:lang w:val="kk-KZ"/>
        </w:rPr>
        <w:t>/</w:t>
      </w:r>
      <w:r w:rsidR="00896B68" w:rsidRPr="00896B68">
        <w:rPr>
          <w:lang w:val="en-US"/>
        </w:rPr>
        <w:t>/</w:t>
      </w:r>
      <w:r w:rsidR="00A33BD4" w:rsidRPr="00896B68">
        <w:rPr>
          <w:lang w:val="kk-KZ"/>
        </w:rPr>
        <w:t xml:space="preserve"> </w:t>
      </w:r>
      <w:r w:rsidR="00A33BD4" w:rsidRPr="00896B68">
        <w:rPr>
          <w:lang w:val="en-US"/>
        </w:rPr>
        <w:t>http://agilemanifesto.org/iso/en/manifesto.html</w:t>
      </w:r>
      <w:r w:rsidR="00896B68">
        <w:rPr>
          <w:lang w:val="en-US"/>
        </w:rPr>
        <w:t>.</w:t>
      </w:r>
      <w:r w:rsidR="00831025" w:rsidRPr="00896B68">
        <w:rPr>
          <w:lang w:val="kk-KZ"/>
        </w:rPr>
        <w:t xml:space="preserve"> </w:t>
      </w:r>
      <w:r w:rsidR="00A33BD4" w:rsidRPr="00896B68">
        <w:rPr>
          <w:lang w:val="en-US"/>
        </w:rPr>
        <w:t>03.03.2021.</w:t>
      </w:r>
      <w:bookmarkEnd w:id="59"/>
    </w:p>
    <w:p w14:paraId="039DA201" w14:textId="714112BC" w:rsidR="00A33BD4" w:rsidRPr="00594F1C" w:rsidRDefault="00B51BD7" w:rsidP="00594F1C">
      <w:pPr>
        <w:pStyle w:val="a6"/>
        <w:ind w:firstLine="709"/>
        <w:jc w:val="both"/>
        <w:rPr>
          <w:lang w:val="kk-KZ"/>
        </w:rPr>
      </w:pPr>
      <w:bookmarkStart w:id="60" w:name="_Ref59353826"/>
      <w:r>
        <w:rPr>
          <w:lang w:val="kk-KZ"/>
        </w:rPr>
        <w:t xml:space="preserve">67 </w:t>
      </w:r>
      <w:r w:rsidR="00A33BD4" w:rsidRPr="00594F1C">
        <w:rPr>
          <w:lang w:val="kk-KZ"/>
        </w:rPr>
        <w:t>Швабер К.</w:t>
      </w:r>
      <w:r w:rsidR="00896B68">
        <w:rPr>
          <w:lang w:val="kk-KZ"/>
        </w:rPr>
        <w:t>,</w:t>
      </w:r>
      <w:r w:rsidR="00A33BD4" w:rsidRPr="00594F1C">
        <w:rPr>
          <w:lang w:val="kk-KZ"/>
        </w:rPr>
        <w:t xml:space="preserve"> </w:t>
      </w:r>
      <w:r w:rsidR="00896B68" w:rsidRPr="00594F1C">
        <w:rPr>
          <w:lang w:val="kk-KZ"/>
        </w:rPr>
        <w:t xml:space="preserve">Сазеленд Дж. </w:t>
      </w:r>
      <w:r w:rsidR="00A33BD4" w:rsidRPr="00594F1C">
        <w:rPr>
          <w:lang w:val="kk-KZ"/>
        </w:rPr>
        <w:t xml:space="preserve">Руководство по Скраму </w:t>
      </w:r>
      <w:r w:rsidR="00896B68">
        <w:rPr>
          <w:lang w:val="kk-KZ"/>
        </w:rPr>
        <w:t xml:space="preserve">// </w:t>
      </w:r>
      <w:r w:rsidR="00A33BD4" w:rsidRPr="00594F1C">
        <w:rPr>
          <w:lang w:val="kk-KZ"/>
        </w:rPr>
        <w:t>https://www.scrumguides.org/docs/scrumguide/v2017/2017-Scrum</w:t>
      </w:r>
      <w:r w:rsidR="00896B68">
        <w:rPr>
          <w:lang w:val="kk-KZ"/>
        </w:rPr>
        <w:t>.</w:t>
      </w:r>
      <w:r w:rsidR="00831025" w:rsidRPr="00594F1C">
        <w:rPr>
          <w:lang w:val="kk-KZ"/>
        </w:rPr>
        <w:t xml:space="preserve"> </w:t>
      </w:r>
      <w:r w:rsidR="00A33BD4" w:rsidRPr="00594F1C">
        <w:rPr>
          <w:lang w:val="kk-KZ"/>
        </w:rPr>
        <w:t>03.02.2021.</w:t>
      </w:r>
      <w:bookmarkEnd w:id="60"/>
    </w:p>
    <w:p w14:paraId="515CBB7B" w14:textId="71D0B352" w:rsidR="00A33BD4" w:rsidRPr="00594F1C" w:rsidRDefault="00B51BD7" w:rsidP="00594F1C">
      <w:pPr>
        <w:pStyle w:val="a6"/>
        <w:ind w:firstLine="709"/>
        <w:jc w:val="both"/>
      </w:pPr>
      <w:bookmarkStart w:id="61" w:name="_Ref10969084"/>
      <w:r>
        <w:rPr>
          <w:lang w:val="kk-KZ"/>
        </w:rPr>
        <w:t xml:space="preserve">68 </w:t>
      </w:r>
      <w:r w:rsidR="00A33BD4" w:rsidRPr="00594F1C">
        <w:t>Евдокимов</w:t>
      </w:r>
      <w:r w:rsidR="00896B68">
        <w:t xml:space="preserve"> К.</w:t>
      </w:r>
      <w:r w:rsidR="00A33BD4" w:rsidRPr="00594F1C">
        <w:t>В.</w:t>
      </w:r>
      <w:r w:rsidR="00896B68">
        <w:rPr>
          <w:lang w:val="kk-KZ"/>
        </w:rPr>
        <w:t>,</w:t>
      </w:r>
      <w:r w:rsidR="00A33BD4" w:rsidRPr="00594F1C">
        <w:t xml:space="preserve"> </w:t>
      </w:r>
      <w:r w:rsidR="00896B68" w:rsidRPr="00594F1C">
        <w:t>Иванов</w:t>
      </w:r>
      <w:r w:rsidR="00896B68" w:rsidRPr="00896B68">
        <w:t xml:space="preserve"> </w:t>
      </w:r>
      <w:r w:rsidR="00896B68">
        <w:t>Д.</w:t>
      </w:r>
      <w:r w:rsidR="00896B68" w:rsidRPr="00594F1C">
        <w:t xml:space="preserve">Ю., Суслов </w:t>
      </w:r>
      <w:r w:rsidR="00896B68">
        <w:t>Е.</w:t>
      </w:r>
      <w:r w:rsidR="00896B68" w:rsidRPr="00594F1C">
        <w:t xml:space="preserve">Ю. </w:t>
      </w:r>
      <w:r w:rsidR="00A33BD4" w:rsidRPr="00594F1C">
        <w:t>Проблемы и перспективы использования проектного подхода в решении стратегических задач развития экономики России // Вестник Белгородского университета кооперации, экономики и права. – 2018. – №6. – С. 92-102.</w:t>
      </w:r>
      <w:bookmarkEnd w:id="61"/>
    </w:p>
    <w:p w14:paraId="6D914395" w14:textId="09CC00F8" w:rsidR="00A33BD4" w:rsidRPr="00594F1C" w:rsidRDefault="00B51BD7" w:rsidP="00594F1C">
      <w:pPr>
        <w:pStyle w:val="a6"/>
        <w:ind w:firstLine="709"/>
        <w:jc w:val="both"/>
        <w:rPr>
          <w:lang w:val="kk-KZ"/>
        </w:rPr>
      </w:pPr>
      <w:bookmarkStart w:id="62" w:name="_Ref8470158"/>
      <w:r>
        <w:rPr>
          <w:lang w:val="kk-KZ"/>
        </w:rPr>
        <w:t xml:space="preserve">69 </w:t>
      </w:r>
      <w:r w:rsidR="00A33BD4" w:rsidRPr="00594F1C">
        <w:rPr>
          <w:lang w:val="kk-KZ"/>
        </w:rPr>
        <w:t>Тумасова</w:t>
      </w:r>
      <w:r w:rsidR="001D46C5">
        <w:rPr>
          <w:lang w:val="kk-KZ"/>
        </w:rPr>
        <w:t xml:space="preserve"> Н.</w:t>
      </w:r>
      <w:r w:rsidR="00A33BD4" w:rsidRPr="00594F1C">
        <w:rPr>
          <w:lang w:val="kk-KZ"/>
        </w:rPr>
        <w:t>В. Особенности формирования национальной модели проектного менеджмента в Республике Казахстан // Economics. – 2016. – №10(19). – С. 25-30.</w:t>
      </w:r>
      <w:bookmarkEnd w:id="62"/>
    </w:p>
    <w:p w14:paraId="78DAAC87" w14:textId="4F5902F8" w:rsidR="00A33BD4" w:rsidRPr="00594F1C" w:rsidRDefault="00B51BD7" w:rsidP="00594F1C">
      <w:pPr>
        <w:pStyle w:val="a6"/>
        <w:ind w:firstLine="709"/>
        <w:jc w:val="both"/>
      </w:pPr>
      <w:bookmarkStart w:id="63" w:name="_Ref9014946"/>
      <w:r>
        <w:rPr>
          <w:lang w:val="kk-KZ"/>
        </w:rPr>
        <w:t xml:space="preserve">70 </w:t>
      </w:r>
      <w:r w:rsidR="00A33BD4" w:rsidRPr="00594F1C">
        <w:t>Володин В.В.</w:t>
      </w:r>
      <w:r w:rsidR="00896B68">
        <w:t xml:space="preserve"> и др.</w:t>
      </w:r>
      <w:r w:rsidR="00896B68" w:rsidRPr="00594F1C">
        <w:t xml:space="preserve"> </w:t>
      </w:r>
      <w:r w:rsidR="00A33BD4" w:rsidRPr="00594F1C">
        <w:t>Основные концепции стандартизации управления проектами // https://naukovedenie.ru/PDF/96EVN215.pdf</w:t>
      </w:r>
      <w:r w:rsidR="00896B68">
        <w:t>.</w:t>
      </w:r>
      <w:r w:rsidR="00831025" w:rsidRPr="00594F1C">
        <w:rPr>
          <w:lang w:val="kk-KZ"/>
        </w:rPr>
        <w:t xml:space="preserve"> </w:t>
      </w:r>
      <w:r w:rsidR="00A33BD4" w:rsidRPr="00594F1C">
        <w:t>15.03.2021.</w:t>
      </w:r>
      <w:bookmarkEnd w:id="63"/>
    </w:p>
    <w:p w14:paraId="7819AB8E" w14:textId="2EBEC943" w:rsidR="00A33BD4" w:rsidRPr="00594F1C" w:rsidRDefault="00B51BD7" w:rsidP="00594F1C">
      <w:pPr>
        <w:pStyle w:val="a6"/>
        <w:ind w:firstLine="709"/>
        <w:jc w:val="both"/>
        <w:rPr>
          <w:lang w:val="kk-KZ"/>
        </w:rPr>
      </w:pPr>
      <w:r>
        <w:rPr>
          <w:lang w:val="kk-KZ"/>
        </w:rPr>
        <w:t xml:space="preserve">71 </w:t>
      </w:r>
      <w:r w:rsidR="00A33BD4" w:rsidRPr="00594F1C">
        <w:rPr>
          <w:lang w:val="kk-KZ"/>
        </w:rPr>
        <w:t>Центр развития проектного менеджмента в государственном управлении // https://www.apa.kz/ru/o-centre/</w:t>
      </w:r>
      <w:r w:rsidR="00896B68">
        <w:rPr>
          <w:lang w:val="kk-KZ"/>
        </w:rPr>
        <w:t>.</w:t>
      </w:r>
      <w:r w:rsidR="00831025" w:rsidRPr="00594F1C">
        <w:rPr>
          <w:lang w:val="kk-KZ"/>
        </w:rPr>
        <w:t xml:space="preserve"> </w:t>
      </w:r>
      <w:r w:rsidR="00A33BD4" w:rsidRPr="00594F1C">
        <w:rPr>
          <w:lang w:val="kk-KZ"/>
        </w:rPr>
        <w:t>05.03.2021.</w:t>
      </w:r>
    </w:p>
    <w:p w14:paraId="0BD751D0" w14:textId="2A53C69B" w:rsidR="00A33BD4" w:rsidRPr="006A3096" w:rsidRDefault="00B51BD7" w:rsidP="00594F1C">
      <w:pPr>
        <w:pStyle w:val="a6"/>
        <w:tabs>
          <w:tab w:val="left" w:pos="851"/>
        </w:tabs>
        <w:ind w:firstLine="709"/>
        <w:jc w:val="both"/>
        <w:rPr>
          <w:lang w:val="kk-KZ"/>
        </w:rPr>
      </w:pPr>
      <w:r>
        <w:rPr>
          <w:lang w:val="kk-KZ"/>
        </w:rPr>
        <w:t>72</w:t>
      </w:r>
      <w:r w:rsidR="00831025" w:rsidRPr="00594F1C">
        <w:rPr>
          <w:lang w:val="kk-KZ"/>
        </w:rPr>
        <w:t xml:space="preserve"> </w:t>
      </w:r>
      <w:r w:rsidR="006A3096" w:rsidRPr="00594F1C">
        <w:rPr>
          <w:lang w:val="kk-KZ"/>
        </w:rPr>
        <w:t>Қазақстан Республикасының Заңы</w:t>
      </w:r>
      <w:r w:rsidR="006A3096">
        <w:rPr>
          <w:lang w:val="kk-KZ"/>
        </w:rPr>
        <w:t>.</w:t>
      </w:r>
      <w:r w:rsidR="006A3096" w:rsidRPr="00594F1C">
        <w:rPr>
          <w:lang w:val="kk-KZ"/>
        </w:rPr>
        <w:t xml:space="preserve"> </w:t>
      </w:r>
      <w:r w:rsidR="00831025" w:rsidRPr="00594F1C">
        <w:rPr>
          <w:lang w:val="kk-KZ"/>
        </w:rPr>
        <w:t>Мемлекеттік-жекешелік әріптестік туралы</w:t>
      </w:r>
      <w:r w:rsidR="006A3096">
        <w:rPr>
          <w:lang w:val="kk-KZ"/>
        </w:rPr>
        <w:t>:</w:t>
      </w:r>
      <w:r w:rsidR="00831025" w:rsidRPr="00594F1C">
        <w:rPr>
          <w:lang w:val="kk-KZ"/>
        </w:rPr>
        <w:t xml:space="preserve"> 2015 жыл</w:t>
      </w:r>
      <w:r w:rsidR="006A3096">
        <w:rPr>
          <w:lang w:val="kk-KZ"/>
        </w:rPr>
        <w:t>д</w:t>
      </w:r>
      <w:r w:rsidR="00831025" w:rsidRPr="00594F1C">
        <w:rPr>
          <w:lang w:val="kk-KZ"/>
        </w:rPr>
        <w:t>ы</w:t>
      </w:r>
      <w:r w:rsidR="006A3096">
        <w:rPr>
          <w:lang w:val="kk-KZ"/>
        </w:rPr>
        <w:t>ң</w:t>
      </w:r>
      <w:r w:rsidR="00831025" w:rsidRPr="00594F1C">
        <w:rPr>
          <w:lang w:val="kk-KZ"/>
        </w:rPr>
        <w:t xml:space="preserve"> 31 қазанда</w:t>
      </w:r>
      <w:r w:rsidR="006A3096">
        <w:rPr>
          <w:lang w:val="kk-KZ"/>
        </w:rPr>
        <w:t>,</w:t>
      </w:r>
      <w:r w:rsidR="00831025" w:rsidRPr="00594F1C">
        <w:rPr>
          <w:lang w:val="kk-KZ"/>
        </w:rPr>
        <w:t xml:space="preserve"> №379-V ҚРЗ </w:t>
      </w:r>
      <w:r w:rsidR="006A3096">
        <w:rPr>
          <w:lang w:val="kk-KZ"/>
        </w:rPr>
        <w:t xml:space="preserve">қабылданған // </w:t>
      </w:r>
      <w:r w:rsidR="002E67B7">
        <w:fldChar w:fldCharType="begin"/>
      </w:r>
      <w:r w:rsidR="002E67B7" w:rsidRPr="002E67B7">
        <w:rPr>
          <w:lang w:val="kk-KZ"/>
        </w:rPr>
        <w:instrText xml:space="preserve"> HYPERLINK "https://online.zakon.kz/document/?doc_id=37704720" </w:instrText>
      </w:r>
      <w:r w:rsidR="002E67B7">
        <w:fldChar w:fldCharType="separate"/>
      </w:r>
      <w:r w:rsidR="006A3096" w:rsidRPr="006A3096">
        <w:rPr>
          <w:rStyle w:val="af0"/>
          <w:color w:val="auto"/>
          <w:u w:val="none"/>
          <w:lang w:val="kk-KZ"/>
        </w:rPr>
        <w:t>https://online.zakon.kz/document/?doc_id=37704720</w:t>
      </w:r>
      <w:r w:rsidR="002E67B7">
        <w:rPr>
          <w:rStyle w:val="af0"/>
          <w:color w:val="auto"/>
          <w:u w:val="none"/>
          <w:lang w:val="kk-KZ"/>
        </w:rPr>
        <w:fldChar w:fldCharType="end"/>
      </w:r>
      <w:r w:rsidR="006A3096" w:rsidRPr="006A3096">
        <w:rPr>
          <w:lang w:val="kk-KZ"/>
        </w:rPr>
        <w:t xml:space="preserve">. </w:t>
      </w:r>
      <w:r w:rsidR="00A33BD4" w:rsidRPr="006A3096">
        <w:rPr>
          <w:lang w:val="kk-KZ"/>
        </w:rPr>
        <w:t>05.03.2021.</w:t>
      </w:r>
    </w:p>
    <w:p w14:paraId="5E6A4957" w14:textId="577B6EDC" w:rsidR="00A33BD4" w:rsidRPr="00594F1C" w:rsidRDefault="00B51BD7" w:rsidP="00594F1C">
      <w:pPr>
        <w:pStyle w:val="a6"/>
        <w:ind w:firstLine="709"/>
        <w:jc w:val="both"/>
        <w:rPr>
          <w:lang w:val="kk-KZ"/>
        </w:rPr>
      </w:pPr>
      <w:bookmarkStart w:id="64" w:name="_Ref9420042"/>
      <w:r>
        <w:rPr>
          <w:lang w:val="kk-KZ"/>
        </w:rPr>
        <w:t xml:space="preserve">73 </w:t>
      </w:r>
      <w:r w:rsidR="006A3096">
        <w:rPr>
          <w:lang w:val="kk-KZ"/>
        </w:rPr>
        <w:t>Бирюков В.</w:t>
      </w:r>
      <w:r w:rsidR="00A33BD4" w:rsidRPr="006A3096">
        <w:rPr>
          <w:lang w:val="kk-KZ"/>
        </w:rPr>
        <w:t xml:space="preserve">А. Применение контроллинга </w:t>
      </w:r>
      <w:r w:rsidR="00A33BD4" w:rsidRPr="00594F1C">
        <w:t>в системе управления организациями</w:t>
      </w:r>
      <w:r w:rsidR="006A3096">
        <w:t xml:space="preserve">: </w:t>
      </w:r>
      <w:proofErr w:type="spellStart"/>
      <w:r w:rsidR="006A3096">
        <w:t>дис</w:t>
      </w:r>
      <w:proofErr w:type="spellEnd"/>
      <w:r w:rsidR="00A33BD4" w:rsidRPr="00594F1C">
        <w:t xml:space="preserve">. </w:t>
      </w:r>
      <w:r w:rsidR="006A3096">
        <w:rPr>
          <w:lang w:val="kk-KZ"/>
        </w:rPr>
        <w:t xml:space="preserve">... </w:t>
      </w:r>
      <w:r w:rsidR="00A33BD4" w:rsidRPr="00594F1C">
        <w:t xml:space="preserve">канд. </w:t>
      </w:r>
      <w:proofErr w:type="spellStart"/>
      <w:r w:rsidR="00A33BD4" w:rsidRPr="00594F1C">
        <w:t>экон</w:t>
      </w:r>
      <w:proofErr w:type="spellEnd"/>
      <w:r w:rsidR="00A33BD4" w:rsidRPr="00594F1C">
        <w:t>. наук</w:t>
      </w:r>
      <w:r w:rsidR="006A3096">
        <w:rPr>
          <w:lang w:val="kk-KZ"/>
        </w:rPr>
        <w:t>: 08.00.05.</w:t>
      </w:r>
      <w:r w:rsidR="00A33BD4" w:rsidRPr="00594F1C">
        <w:t xml:space="preserve"> – М.</w:t>
      </w:r>
      <w:r w:rsidR="006A3096">
        <w:rPr>
          <w:lang w:val="kk-KZ"/>
        </w:rPr>
        <w:t>,</w:t>
      </w:r>
      <w:r w:rsidR="00A33BD4" w:rsidRPr="00594F1C">
        <w:t xml:space="preserve"> 201</w:t>
      </w:r>
      <w:r w:rsidR="006A3096">
        <w:rPr>
          <w:lang w:val="kk-KZ"/>
        </w:rPr>
        <w:t>0</w:t>
      </w:r>
      <w:r w:rsidR="00A33BD4" w:rsidRPr="00594F1C">
        <w:t>. – 17</w:t>
      </w:r>
      <w:r w:rsidR="006A3096">
        <w:rPr>
          <w:lang w:val="kk-KZ"/>
        </w:rPr>
        <w:t>6</w:t>
      </w:r>
      <w:r w:rsidR="00A33BD4" w:rsidRPr="00594F1C">
        <w:t xml:space="preserve"> с.</w:t>
      </w:r>
      <w:bookmarkEnd w:id="64"/>
    </w:p>
    <w:p w14:paraId="2E8C71F6" w14:textId="0926332B" w:rsidR="00A33BD4" w:rsidRPr="00594F1C" w:rsidRDefault="00B51BD7" w:rsidP="00594F1C">
      <w:pPr>
        <w:pStyle w:val="a6"/>
        <w:ind w:firstLine="709"/>
        <w:jc w:val="both"/>
      </w:pPr>
      <w:bookmarkStart w:id="65" w:name="_Ref8843388"/>
      <w:r>
        <w:rPr>
          <w:lang w:val="kk-KZ"/>
        </w:rPr>
        <w:t xml:space="preserve">74 </w:t>
      </w:r>
      <w:proofErr w:type="spellStart"/>
      <w:r w:rsidR="00A33BD4" w:rsidRPr="00594F1C">
        <w:t>Притула</w:t>
      </w:r>
      <w:proofErr w:type="spellEnd"/>
      <w:r w:rsidR="00A33BD4" w:rsidRPr="00594F1C">
        <w:t xml:space="preserve"> О.Д. Подходы к оценке эффективности проектно-ориентированного управления развитием экономики региона // Вестник Новгородского филиала РАНХиГС. – 2016. – Т. 1, №5-1. – С. 82-96</w:t>
      </w:r>
      <w:bookmarkEnd w:id="65"/>
      <w:r w:rsidR="00A33BD4" w:rsidRPr="00594F1C">
        <w:t>.</w:t>
      </w:r>
    </w:p>
    <w:p w14:paraId="5CFCBEA9" w14:textId="2183D09C" w:rsidR="00A33BD4" w:rsidRPr="00594F1C" w:rsidRDefault="00B51BD7" w:rsidP="00594F1C">
      <w:pPr>
        <w:pStyle w:val="a6"/>
        <w:ind w:firstLine="709"/>
        <w:jc w:val="both"/>
        <w:rPr>
          <w:lang w:val="kk-KZ"/>
        </w:rPr>
      </w:pPr>
      <w:r>
        <w:rPr>
          <w:lang w:val="kk-KZ"/>
        </w:rPr>
        <w:t xml:space="preserve">75 </w:t>
      </w:r>
      <w:r w:rsidR="00A33BD4" w:rsidRPr="00594F1C">
        <w:t xml:space="preserve">Коробков А. </w:t>
      </w:r>
      <w:proofErr w:type="spellStart"/>
      <w:r w:rsidR="00A33BD4" w:rsidRPr="00594F1C">
        <w:t>The</w:t>
      </w:r>
      <w:proofErr w:type="spellEnd"/>
      <w:r w:rsidR="00A33BD4" w:rsidRPr="00594F1C">
        <w:t xml:space="preserve"> </w:t>
      </w:r>
      <w:proofErr w:type="spellStart"/>
      <w:r w:rsidR="00A33BD4" w:rsidRPr="00594F1C">
        <w:t>Balanced</w:t>
      </w:r>
      <w:proofErr w:type="spellEnd"/>
      <w:r w:rsidR="00A33BD4" w:rsidRPr="00594F1C">
        <w:t xml:space="preserve"> </w:t>
      </w:r>
      <w:proofErr w:type="spellStart"/>
      <w:r w:rsidR="00A33BD4" w:rsidRPr="00594F1C">
        <w:t>Scorecard</w:t>
      </w:r>
      <w:proofErr w:type="spellEnd"/>
      <w:r w:rsidR="00A33BD4" w:rsidRPr="00594F1C">
        <w:t xml:space="preserve"> – новые возможности для эффективного управления</w:t>
      </w:r>
      <w:r w:rsidR="004262E8">
        <w:rPr>
          <w:lang w:val="kk-KZ"/>
        </w:rPr>
        <w:t xml:space="preserve"> //</w:t>
      </w:r>
      <w:r w:rsidR="00A33BD4" w:rsidRPr="00594F1C">
        <w:t xml:space="preserve"> http://www.cfin.ru/management/bsc.</w:t>
      </w:r>
      <w:r w:rsidR="004262E8">
        <w:rPr>
          <w:lang w:val="kk-KZ"/>
        </w:rPr>
        <w:t xml:space="preserve">. </w:t>
      </w:r>
      <w:r w:rsidR="00A33BD4" w:rsidRPr="00594F1C">
        <w:t>05.02.2021</w:t>
      </w:r>
      <w:r w:rsidR="00A33BD4" w:rsidRPr="00594F1C">
        <w:rPr>
          <w:lang w:val="kk-KZ"/>
        </w:rPr>
        <w:t>.</w:t>
      </w:r>
    </w:p>
    <w:p w14:paraId="672B407E" w14:textId="564BD4C9" w:rsidR="00A33BD4" w:rsidRPr="00594F1C" w:rsidRDefault="00B51BD7" w:rsidP="00594F1C">
      <w:pPr>
        <w:pStyle w:val="a6"/>
        <w:ind w:firstLine="709"/>
        <w:jc w:val="both"/>
        <w:rPr>
          <w:lang w:val="kk-KZ"/>
        </w:rPr>
      </w:pPr>
      <w:r>
        <w:rPr>
          <w:lang w:val="kk-KZ"/>
        </w:rPr>
        <w:t xml:space="preserve">76 </w:t>
      </w:r>
      <w:r w:rsidR="00A33BD4" w:rsidRPr="00594F1C">
        <w:t>Управление по целям. Презентация</w:t>
      </w:r>
      <w:r w:rsidR="006A3096">
        <w:rPr>
          <w:lang w:val="kk-KZ"/>
        </w:rPr>
        <w:t xml:space="preserve"> //</w:t>
      </w:r>
      <w:r w:rsidR="00A33BD4" w:rsidRPr="00594F1C">
        <w:t xml:space="preserve"> </w:t>
      </w:r>
      <w:hyperlink r:id="rId39" w:tgtFrame="_blank" w:history="1">
        <w:r w:rsidR="00A33BD4" w:rsidRPr="00594F1C">
          <w:t>m-bo.ru</w:t>
        </w:r>
      </w:hyperlink>
      <w:r w:rsidR="00A33BD4" w:rsidRPr="00594F1C">
        <w:t>/</w:t>
      </w:r>
      <w:proofErr w:type="spellStart"/>
      <w:r w:rsidR="002E67B7">
        <w:fldChar w:fldCharType="begin"/>
      </w:r>
      <w:r w:rsidR="002E67B7">
        <w:instrText xml:space="preserve"> HYPERLINK "http://yandex.ru/clck/jsredir?bu=fx7c&amp;from=yandex.ru%3Bsearch%2F%3Bweb%3B%3B&amp;text=&amp;etext=2124.Tz5DoMT1_ty_c_TYYvj0E3lSBkA_oNW5UW-F7uqzKzy</w:instrText>
      </w:r>
      <w:r w:rsidR="002E67B7">
        <w:instrText>EoY9vigbaBYvYikcFWVrI2c_taAaCgONJMd4XaNXFsgrpDgJDRQaaBt2JYJ_0fu-O6oHanFNO8UmuN-gk9VW38HpZ72yctRqQi2Qunvc26SDI3PtZaodBL3t8ZOCRM4uBvfJZFLXogz0r6UdBr6JtamDobSDCA_4QCwHGJMEnm9-sCusmNiy0WHqK32ng9Xf-FmSjTpBShytJuuaRDL8sYXylFkQjF_39iGaO0l2sLuo0FUZHsO_hMtybXuo_AVv</w:instrText>
      </w:r>
      <w:r w:rsidR="002E67B7">
        <w:instrText>jk8OEDV-yLx76XohSU1OrbXEhidFyuJin3tprpE0cv5vc_1QbD7yMQr9yPRAuLFkyAGGgxSgmesyalSA5M-RigOegqS_VXnLTmoFp0Bdrhts-JoWJlIDzDLbK_TQgiJU.a24de6c01e8cafecb990a758dd0c66b16e09c8e4&amp;uuid=&amp;state=PEtFfuTeVD4jaxywoSUvtB2i7c0_vxGd2E9eR729KuIQGpPxcKWQSJw2LL_jwzfRlHNcpi22CE</w:instrText>
      </w:r>
      <w:r w:rsidR="002E67B7">
        <w:instrText>T54I3T0ku8KGo1Lg2oB3743gmP_cnAYEsLquJ-bPW7hw,,&amp;&amp;cst=AiuY0DBWFJ5Hyx_fyvalFC7bmUCwqZAvuyAdxUJFtyRzgbLlMHqe0lIM9LQq6zBAxmNGz8yctRT3_sD6dUMD2U2TyqcJPK1IrHhsMF5uhM04TISGF4_1jdD2XldBgeIyGIeZ9wJPsTsYnusKdrTazi8lfUpJBmByJMGec6zEa-O59ZDZFp0oqez3XfsInvATEpesqXH7_b9W</w:instrText>
      </w:r>
      <w:r w:rsidR="002E67B7">
        <w:instrText>aCSptswMPeWq-xvs83FAh69ijU1-aELGYYZIPxrAKiIo2wKkmBpxxq3g1hxDjSVQd9fxhgazuuugKilhRJw2vQLzkHciaqEmXxU3cnrls905lkBhfsHsgAhVH-7vF34piAFaCpab5Z9v8XgD0qqv2RTUmiunhRvePJEZI7PVeb93iU1HmZC9jlfx-wnEZneb8A_xdmdZ7PGpqRxh_6HGO4mttrlXFBWIavSYG92--TxKiIcDy5tWq9rRtB4ZcnLI</w:instrText>
      </w:r>
      <w:r w:rsidR="002E67B7">
        <w:instrText>WB0h6d6Yg8B8qQSaz_0eboxMFstDGma4WGH-0ok9AdMJPNz_t3-DIxRReganV4wchWpyVA0DtqGJp4aiwa3P7FKLbapBNVcKMWl8eCYS1xDh-nvmrAoACB8eZ1DPXTy7oKuYYn1L-MgPAxMDy3_6Cd-loEh1mye-T74hU1kocPmrg67N6V1V_HH11ERfAEtX1DWLvjevt0Wx1Axs-dANhQ_EwINZvaT6f2aONWlgTUndr-_krQVFvSG8Hv7HQw0e</w:instrText>
      </w:r>
      <w:r w:rsidR="002E67B7">
        <w:instrText>dgQlK6hvm9oJufwiLeDfL56zDnesXuGWfkyNGwGDMBfH9FWtFY7GayPVhJOIa7fKXG1auzNUQgcHD6r4vGYSTza7HI4dMKSglTBJ8VSme_Djv4VVDIhPDOL1ADiiUsNycKNZw0iBsgT3bqAvgooU&amp;data=UlNrNmk5WktYejR0eWJFYk1LdmtxcW5lVnFDSDgyRjRicF9JVmwxTDl6YUtZUWdwYzhhSktSUFhhSUF5bmprTzRtclZ4SS1KTElkam</w:instrText>
      </w:r>
      <w:r w:rsidR="002E67B7">
        <w:instrText>JVVEpwNjRTTnlDVDF3RXhiOTI5cWMyOGhfZ19kaXh3blpTMXExYnV2S3ZvS3NOZ3pjTVYwelBacTZzbmxDWndXZVZOQmF4alhFek4xdUg4T01WMW9mZXBHcWpZM1BQN2VsOVVuM045REwzeGVPeG9jbzc3Q3o0VHZKLTZRMHUzTlI0TlB6ZE5YWGg0d2llanFGTVB3WUgzVHljMVVKaXFEYTFBOXN6ZjRkNHBaZkNkbF84ZFpYRzlYNTlYV3JobG</w:instrText>
      </w:r>
      <w:r w:rsidR="002E67B7">
        <w:instrText xml:space="preserve">1JcTd4SXdnVGZQVTBNVl94ckFuZFp5dkVvalVjOXMybi04N2V4UjdrRExkR0ZIYXFlZWVYSXBxdElSMnlxRWN6SGFkMGp3NkFlMEJWcjFCeGpFMDlUMW56Q24zYWJGWUFxalczc1VtUkFIbXd2UlNENHlM&amp;" \t "_blank" </w:instrText>
      </w:r>
      <w:r w:rsidR="002E67B7">
        <w:fldChar w:fldCharType="separate"/>
      </w:r>
      <w:r w:rsidR="00A33BD4" w:rsidRPr="00594F1C">
        <w:t>upload</w:t>
      </w:r>
      <w:proofErr w:type="spellEnd"/>
      <w:r w:rsidR="002E67B7">
        <w:fldChar w:fldCharType="end"/>
      </w:r>
      <w:r w:rsidR="006A3096">
        <w:rPr>
          <w:lang w:val="kk-KZ"/>
        </w:rPr>
        <w:t xml:space="preserve">. </w:t>
      </w:r>
      <w:r w:rsidR="00A33BD4" w:rsidRPr="006A3096">
        <w:rPr>
          <w:lang w:val="kk-KZ"/>
        </w:rPr>
        <w:t>05.03.2021</w:t>
      </w:r>
      <w:r w:rsidR="00A33BD4" w:rsidRPr="00594F1C">
        <w:rPr>
          <w:lang w:val="kk-KZ"/>
        </w:rPr>
        <w:t>.</w:t>
      </w:r>
    </w:p>
    <w:p w14:paraId="01561F95" w14:textId="69EF7676" w:rsidR="00A33BD4" w:rsidRPr="008950E5" w:rsidRDefault="00B51BD7" w:rsidP="00594F1C">
      <w:pPr>
        <w:pStyle w:val="a6"/>
        <w:ind w:firstLine="709"/>
        <w:jc w:val="both"/>
        <w:rPr>
          <w:spacing w:val="-2"/>
          <w:lang w:val="kk-KZ"/>
        </w:rPr>
      </w:pPr>
      <w:r w:rsidRPr="008950E5">
        <w:rPr>
          <w:spacing w:val="-2"/>
          <w:lang w:val="kk-KZ"/>
        </w:rPr>
        <w:t xml:space="preserve">77 </w:t>
      </w:r>
      <w:r w:rsidR="00A33BD4" w:rsidRPr="008950E5">
        <w:rPr>
          <w:spacing w:val="-2"/>
          <w:lang w:val="kk-KZ"/>
        </w:rPr>
        <w:t xml:space="preserve">Кочнев А. BSC, KPI и другие показатели </w:t>
      </w:r>
      <w:r w:rsidR="006A3096" w:rsidRPr="008950E5">
        <w:rPr>
          <w:spacing w:val="-2"/>
          <w:lang w:val="kk-KZ"/>
        </w:rPr>
        <w:t>//</w:t>
      </w:r>
      <w:r w:rsidR="00831025" w:rsidRPr="008950E5">
        <w:rPr>
          <w:spacing w:val="-2"/>
          <w:lang w:val="kk-KZ"/>
        </w:rPr>
        <w:t xml:space="preserve"> https://blog.iteam.</w:t>
      </w:r>
      <w:r w:rsidR="00A33BD4" w:rsidRPr="008950E5">
        <w:rPr>
          <w:spacing w:val="-2"/>
          <w:lang w:val="kk-KZ"/>
        </w:rPr>
        <w:t xml:space="preserve"> 05.03.2021</w:t>
      </w:r>
      <w:r w:rsidR="006A3096" w:rsidRPr="008950E5">
        <w:rPr>
          <w:spacing w:val="-2"/>
          <w:lang w:val="kk-KZ"/>
        </w:rPr>
        <w:t>.</w:t>
      </w:r>
    </w:p>
    <w:p w14:paraId="600649A1" w14:textId="0CFDAB89" w:rsidR="00A33BD4" w:rsidRPr="00594F1C" w:rsidRDefault="00B51BD7" w:rsidP="00594F1C">
      <w:pPr>
        <w:pStyle w:val="a6"/>
        <w:ind w:firstLine="709"/>
        <w:jc w:val="both"/>
        <w:rPr>
          <w:lang w:val="kk-KZ"/>
        </w:rPr>
      </w:pPr>
      <w:r>
        <w:rPr>
          <w:lang w:val="kk-KZ"/>
        </w:rPr>
        <w:t xml:space="preserve">78 </w:t>
      </w:r>
      <w:r w:rsidR="006A3096" w:rsidRPr="006A3096">
        <w:rPr>
          <w:lang w:val="kk-KZ"/>
        </w:rPr>
        <w:t>Қазақстан Республикасы Президентінің Жарлығы</w:t>
      </w:r>
      <w:r w:rsidR="006A3096">
        <w:rPr>
          <w:lang w:val="kk-KZ"/>
        </w:rPr>
        <w:t>.</w:t>
      </w:r>
      <w:r w:rsidR="006A3096" w:rsidRPr="006A3096">
        <w:rPr>
          <w:lang w:val="kk-KZ"/>
        </w:rPr>
        <w:t xml:space="preserve"> "Ақпаратты Қазақстан - 2020" мемлекеттік бағдарламасы және "Мемлекеттік бағдарламалар тізбесін бекіту туралы" Қазақстан Республикасы Президентінің 2010 жылғы 19 наурыздағы № 957 Жарлығына толықтыру енгізу туралы</w:t>
      </w:r>
      <w:r w:rsidR="006A3096">
        <w:rPr>
          <w:lang w:val="kk-KZ"/>
        </w:rPr>
        <w:t>:</w:t>
      </w:r>
      <w:r w:rsidR="00831025" w:rsidRPr="006A3096">
        <w:rPr>
          <w:lang w:val="kk-KZ"/>
        </w:rPr>
        <w:t xml:space="preserve"> 8</w:t>
      </w:r>
      <w:r w:rsidR="006A3096">
        <w:rPr>
          <w:lang w:val="kk-KZ"/>
        </w:rPr>
        <w:t xml:space="preserve"> қантарда </w:t>
      </w:r>
      <w:r w:rsidR="00831025" w:rsidRPr="006A3096">
        <w:rPr>
          <w:lang w:val="kk-KZ"/>
        </w:rPr>
        <w:t>2013 жыл</w:t>
      </w:r>
      <w:r w:rsidR="006A3096">
        <w:rPr>
          <w:lang w:val="kk-KZ"/>
        </w:rPr>
        <w:t>дың,</w:t>
      </w:r>
      <w:r w:rsidR="00831025" w:rsidRPr="006A3096">
        <w:rPr>
          <w:lang w:val="kk-KZ"/>
        </w:rPr>
        <w:t xml:space="preserve"> №464 бекітілген</w:t>
      </w:r>
      <w:r w:rsidR="006A3096">
        <w:rPr>
          <w:lang w:val="kk-KZ"/>
        </w:rPr>
        <w:t xml:space="preserve"> //</w:t>
      </w:r>
      <w:r w:rsidR="00A33BD4" w:rsidRPr="006A3096">
        <w:rPr>
          <w:lang w:val="kk-KZ"/>
        </w:rPr>
        <w:t xml:space="preserve"> http://adilet.zan.kz/rus/docs</w:t>
      </w:r>
      <w:r w:rsidR="006A3096">
        <w:rPr>
          <w:lang w:val="kk-KZ"/>
        </w:rPr>
        <w:t>.</w:t>
      </w:r>
      <w:r w:rsidR="00831025" w:rsidRPr="00594F1C">
        <w:rPr>
          <w:lang w:val="kk-KZ"/>
        </w:rPr>
        <w:t xml:space="preserve"> </w:t>
      </w:r>
      <w:r w:rsidR="00A33BD4" w:rsidRPr="006A3096">
        <w:rPr>
          <w:lang w:val="kk-KZ"/>
        </w:rPr>
        <w:t>05.03.2021</w:t>
      </w:r>
      <w:r w:rsidR="00A33BD4" w:rsidRPr="00594F1C">
        <w:rPr>
          <w:lang w:val="kk-KZ"/>
        </w:rPr>
        <w:t>.</w:t>
      </w:r>
    </w:p>
    <w:p w14:paraId="6C438FA9" w14:textId="6E511E86" w:rsidR="00A33BD4" w:rsidRPr="00647E86" w:rsidRDefault="00B51BD7" w:rsidP="00594F1C">
      <w:pPr>
        <w:pStyle w:val="a6"/>
        <w:ind w:firstLine="709"/>
        <w:jc w:val="both"/>
        <w:rPr>
          <w:lang w:val="kk-KZ"/>
        </w:rPr>
      </w:pPr>
      <w:bookmarkStart w:id="66" w:name="_Ref8462851"/>
      <w:r>
        <w:rPr>
          <w:lang w:val="kk-KZ"/>
        </w:rPr>
        <w:lastRenderedPageBreak/>
        <w:t xml:space="preserve">79 </w:t>
      </w:r>
      <w:r w:rsidR="006A3096" w:rsidRPr="00594F1C">
        <w:rPr>
          <w:lang w:val="kk-KZ"/>
        </w:rPr>
        <w:t>Қазақстан Республикасы Үкіметінің Қаулысы</w:t>
      </w:r>
      <w:r w:rsidR="006A3096">
        <w:rPr>
          <w:lang w:val="kk-KZ"/>
        </w:rPr>
        <w:t>.</w:t>
      </w:r>
      <w:r w:rsidR="006A3096" w:rsidRPr="00594F1C">
        <w:rPr>
          <w:lang w:val="kk-KZ"/>
        </w:rPr>
        <w:t xml:space="preserve"> </w:t>
      </w:r>
      <w:r w:rsidR="00831025" w:rsidRPr="00594F1C">
        <w:rPr>
          <w:lang w:val="kk-KZ"/>
        </w:rPr>
        <w:t>«Цифрлық Қазақстан» мемлекеттік бағдарламасы</w:t>
      </w:r>
      <w:r w:rsidR="006A3096">
        <w:rPr>
          <w:lang w:val="kk-KZ"/>
        </w:rPr>
        <w:t xml:space="preserve">н бекіту туралы: 2017 жылдың 12 желтоқсанда, </w:t>
      </w:r>
      <w:r w:rsidR="00831025" w:rsidRPr="00594F1C">
        <w:rPr>
          <w:lang w:val="kk-KZ"/>
        </w:rPr>
        <w:t xml:space="preserve">№827 </w:t>
      </w:r>
      <w:r w:rsidR="006A3096" w:rsidRPr="00647E86">
        <w:rPr>
          <w:lang w:val="kk-KZ"/>
        </w:rPr>
        <w:t xml:space="preserve">бекітілген // https://adilet.zan.kz/kaz/docs/P1700000827 </w:t>
      </w:r>
      <w:r w:rsidR="00A33BD4" w:rsidRPr="00647E86">
        <w:rPr>
          <w:lang w:val="kk-KZ"/>
        </w:rPr>
        <w:t>05.03.2021</w:t>
      </w:r>
      <w:bookmarkEnd w:id="66"/>
      <w:r w:rsidR="00A33BD4" w:rsidRPr="00647E86">
        <w:rPr>
          <w:lang w:val="kk-KZ"/>
        </w:rPr>
        <w:t>.</w:t>
      </w:r>
    </w:p>
    <w:p w14:paraId="76EB3A75" w14:textId="654E1406" w:rsidR="00A33BD4" w:rsidRPr="00647E86" w:rsidRDefault="00B51BD7" w:rsidP="00594F1C">
      <w:pPr>
        <w:pStyle w:val="a6"/>
        <w:ind w:firstLine="709"/>
        <w:jc w:val="both"/>
        <w:rPr>
          <w:lang w:val="kk-KZ"/>
        </w:rPr>
      </w:pPr>
      <w:r w:rsidRPr="00647E86">
        <w:rPr>
          <w:lang w:val="kk-KZ"/>
        </w:rPr>
        <w:t xml:space="preserve">80 </w:t>
      </w:r>
      <w:r w:rsidR="00A33BD4" w:rsidRPr="00647E86">
        <w:rPr>
          <w:lang w:val="kk-KZ"/>
        </w:rPr>
        <w:t>«Цифрландыру, ғылым және инновациялар есебінен технологиялық серпіліс» ұлттық жобасы</w:t>
      </w:r>
      <w:r w:rsidR="00831025" w:rsidRPr="00647E86">
        <w:rPr>
          <w:lang w:val="kk-KZ"/>
        </w:rPr>
        <w:t xml:space="preserve"> </w:t>
      </w:r>
      <w:r w:rsidR="008B221F" w:rsidRPr="00647E86">
        <w:rPr>
          <w:lang w:val="kk-KZ"/>
        </w:rPr>
        <w:t>//</w:t>
      </w:r>
      <w:r w:rsidR="00831025" w:rsidRPr="00647E86">
        <w:rPr>
          <w:lang w:val="kk-KZ"/>
        </w:rPr>
        <w:t xml:space="preserve"> </w:t>
      </w:r>
      <w:r w:rsidR="002E67B7">
        <w:fldChar w:fldCharType="begin"/>
      </w:r>
      <w:r w:rsidR="002E67B7" w:rsidRPr="002E67B7">
        <w:rPr>
          <w:lang w:val="kk-KZ"/>
        </w:rPr>
        <w:instrText xml:space="preserve"> HYPERLINK "https://primeminister.kz/kz." </w:instrText>
      </w:r>
      <w:r w:rsidR="002E67B7">
        <w:fldChar w:fldCharType="separate"/>
      </w:r>
      <w:r w:rsidR="008950E5" w:rsidRPr="00647E86">
        <w:rPr>
          <w:rStyle w:val="af0"/>
          <w:color w:val="auto"/>
          <w:u w:val="none"/>
          <w:lang w:val="kk-KZ"/>
        </w:rPr>
        <w:t>https://primeminister.kz/kz.</w:t>
      </w:r>
      <w:r w:rsidR="002E67B7">
        <w:rPr>
          <w:rStyle w:val="af0"/>
          <w:color w:val="auto"/>
          <w:u w:val="none"/>
          <w:lang w:val="kk-KZ"/>
        </w:rPr>
        <w:fldChar w:fldCharType="end"/>
      </w:r>
      <w:r w:rsidR="00231EBE" w:rsidRPr="00647E86">
        <w:rPr>
          <w:lang w:val="kk-KZ"/>
        </w:rPr>
        <w:t xml:space="preserve"> </w:t>
      </w:r>
      <w:r w:rsidR="00231EBE" w:rsidRPr="00647E86">
        <w:t>05.08.2022.</w:t>
      </w:r>
    </w:p>
    <w:p w14:paraId="392E8248" w14:textId="731A55D8" w:rsidR="00A33BD4" w:rsidRPr="00647E86" w:rsidRDefault="00B51BD7" w:rsidP="00594F1C">
      <w:pPr>
        <w:pStyle w:val="a6"/>
        <w:ind w:firstLine="709"/>
        <w:jc w:val="both"/>
        <w:rPr>
          <w:lang w:val="kk-KZ"/>
        </w:rPr>
      </w:pPr>
      <w:r w:rsidRPr="00647E86">
        <w:rPr>
          <w:lang w:val="kk-KZ"/>
        </w:rPr>
        <w:t xml:space="preserve">81 </w:t>
      </w:r>
      <w:r w:rsidR="00A33BD4" w:rsidRPr="00647E86">
        <w:rPr>
          <w:lang w:val="kk-KZ"/>
        </w:rPr>
        <w:t>Авдеева</w:t>
      </w:r>
      <w:r w:rsidR="008B221F" w:rsidRPr="00647E86">
        <w:rPr>
          <w:lang w:val="kk-KZ"/>
        </w:rPr>
        <w:t xml:space="preserve"> Л.</w:t>
      </w:r>
      <w:r w:rsidR="00A33BD4" w:rsidRPr="00647E86">
        <w:rPr>
          <w:lang w:val="kk-KZ"/>
        </w:rPr>
        <w:t>А</w:t>
      </w:r>
      <w:r w:rsidR="008B221F" w:rsidRPr="00647E86">
        <w:rPr>
          <w:lang w:val="kk-KZ"/>
        </w:rPr>
        <w:t xml:space="preserve">., Мусабирова К.М. </w:t>
      </w:r>
      <w:r w:rsidR="00A33BD4" w:rsidRPr="00647E86">
        <w:rPr>
          <w:lang w:val="kk-KZ"/>
        </w:rPr>
        <w:t>Совершенствование процессов управления проектами в проектных организациях // https://naukovedenie.ru</w:t>
      </w:r>
      <w:r w:rsidR="008B221F" w:rsidRPr="00647E86">
        <w:rPr>
          <w:lang w:val="kk-KZ"/>
        </w:rPr>
        <w:t>.</w:t>
      </w:r>
      <w:r w:rsidR="00831025" w:rsidRPr="00647E86">
        <w:rPr>
          <w:lang w:val="kk-KZ"/>
        </w:rPr>
        <w:t xml:space="preserve"> </w:t>
      </w:r>
      <w:r w:rsidR="00A33BD4" w:rsidRPr="00647E86">
        <w:rPr>
          <w:lang w:val="kk-KZ"/>
        </w:rPr>
        <w:t>05.03.2021.</w:t>
      </w:r>
    </w:p>
    <w:p w14:paraId="4848CDA9" w14:textId="2837E9D8" w:rsidR="00A33BD4" w:rsidRPr="00594F1C" w:rsidRDefault="00B51BD7" w:rsidP="00594F1C">
      <w:pPr>
        <w:pStyle w:val="a6"/>
        <w:ind w:firstLine="709"/>
        <w:jc w:val="both"/>
        <w:rPr>
          <w:lang w:val="kk-KZ"/>
        </w:rPr>
      </w:pPr>
      <w:r>
        <w:rPr>
          <w:lang w:val="kk-KZ"/>
        </w:rPr>
        <w:t xml:space="preserve">82 </w:t>
      </w:r>
      <w:r w:rsidR="00A33BD4" w:rsidRPr="00594F1C">
        <w:rPr>
          <w:lang w:val="kk-KZ"/>
        </w:rPr>
        <w:t xml:space="preserve">International Project Management Association (IPMA) </w:t>
      </w:r>
      <w:r w:rsidR="008B221F">
        <w:rPr>
          <w:lang w:val="kk-KZ"/>
        </w:rPr>
        <w:t>//</w:t>
      </w:r>
      <w:r w:rsidR="00A33BD4" w:rsidRPr="00594F1C">
        <w:rPr>
          <w:lang w:val="kk-KZ"/>
        </w:rPr>
        <w:t xml:space="preserve"> https://www.ipma.world/</w:t>
      </w:r>
      <w:r w:rsidR="008B221F">
        <w:rPr>
          <w:lang w:val="kk-KZ"/>
        </w:rPr>
        <w:t>.</w:t>
      </w:r>
      <w:r w:rsidR="00231EBE" w:rsidRPr="00594F1C">
        <w:rPr>
          <w:lang w:val="kk-KZ"/>
        </w:rPr>
        <w:t xml:space="preserve"> </w:t>
      </w:r>
      <w:r w:rsidR="00A33BD4" w:rsidRPr="00594F1C">
        <w:rPr>
          <w:lang w:val="kk-KZ"/>
        </w:rPr>
        <w:t>05.03.2021.</w:t>
      </w:r>
    </w:p>
    <w:p w14:paraId="2C06AD81" w14:textId="6E737472" w:rsidR="00A33BD4" w:rsidRPr="00594F1C" w:rsidRDefault="00B51BD7" w:rsidP="00594F1C">
      <w:pPr>
        <w:pStyle w:val="a6"/>
        <w:ind w:firstLine="709"/>
        <w:jc w:val="both"/>
        <w:rPr>
          <w:lang w:val="kk-KZ"/>
        </w:rPr>
      </w:pPr>
      <w:r>
        <w:rPr>
          <w:lang w:val="kk-KZ"/>
        </w:rPr>
        <w:t xml:space="preserve">83 </w:t>
      </w:r>
      <w:r w:rsidR="00A33BD4" w:rsidRPr="00594F1C">
        <w:rPr>
          <w:lang w:val="kk-KZ"/>
        </w:rPr>
        <w:t>Совнет // Национальная ассоциация управления проектами</w:t>
      </w:r>
      <w:r w:rsidR="008B221F">
        <w:rPr>
          <w:lang w:val="kk-KZ"/>
        </w:rPr>
        <w:t xml:space="preserve"> // </w:t>
      </w:r>
      <w:r w:rsidR="00A33BD4" w:rsidRPr="00594F1C">
        <w:rPr>
          <w:lang w:val="kk-KZ"/>
        </w:rPr>
        <w:t>http://www.sovnet.ru/</w:t>
      </w:r>
      <w:r w:rsidR="008B221F">
        <w:rPr>
          <w:lang w:val="kk-KZ"/>
        </w:rPr>
        <w:t>.</w:t>
      </w:r>
      <w:r w:rsidR="00831025" w:rsidRPr="00594F1C">
        <w:rPr>
          <w:lang w:val="kk-KZ"/>
        </w:rPr>
        <w:t xml:space="preserve"> </w:t>
      </w:r>
      <w:r w:rsidR="00A33BD4" w:rsidRPr="00594F1C">
        <w:rPr>
          <w:lang w:val="kk-KZ"/>
        </w:rPr>
        <w:t>05.05.2019.</w:t>
      </w:r>
    </w:p>
    <w:p w14:paraId="173AF0ED" w14:textId="003F8AB3" w:rsidR="00A33BD4" w:rsidRPr="00594F1C" w:rsidRDefault="00B51BD7" w:rsidP="00594F1C">
      <w:pPr>
        <w:pStyle w:val="a6"/>
        <w:ind w:firstLine="709"/>
        <w:jc w:val="both"/>
        <w:rPr>
          <w:lang w:val="kk-KZ"/>
        </w:rPr>
      </w:pPr>
      <w:r>
        <w:rPr>
          <w:lang w:val="kk-KZ"/>
        </w:rPr>
        <w:t xml:space="preserve">84 </w:t>
      </w:r>
      <w:r w:rsidR="00A33BD4" w:rsidRPr="00594F1C">
        <w:rPr>
          <w:lang w:val="kk-KZ"/>
        </w:rPr>
        <w:t>Қазақстан Республикасының Жобалық менеджерлер одағы</w:t>
      </w:r>
      <w:r w:rsidR="00831025" w:rsidRPr="00594F1C">
        <w:rPr>
          <w:lang w:val="kk-KZ"/>
        </w:rPr>
        <w:t xml:space="preserve"> </w:t>
      </w:r>
      <w:r w:rsidR="008B221F">
        <w:rPr>
          <w:lang w:val="kk-KZ"/>
        </w:rPr>
        <w:t xml:space="preserve">// </w:t>
      </w:r>
      <w:hyperlink r:id="rId40" w:history="1">
        <w:r w:rsidR="00A33BD4" w:rsidRPr="00594F1C">
          <w:rPr>
            <w:rStyle w:val="af0"/>
            <w:color w:val="auto"/>
            <w:u w:val="none"/>
            <w:lang w:val="kk-KZ"/>
          </w:rPr>
          <w:t>https://spmrk.kz/</w:t>
        </w:r>
      </w:hyperlink>
      <w:r w:rsidR="00231EBE" w:rsidRPr="00594F1C">
        <w:rPr>
          <w:rStyle w:val="af0"/>
          <w:color w:val="auto"/>
          <w:u w:val="none"/>
          <w:lang w:val="kk-KZ"/>
        </w:rPr>
        <w:t>.</w:t>
      </w:r>
      <w:r w:rsidR="00231EBE" w:rsidRPr="00594F1C">
        <w:rPr>
          <w:lang w:val="kk-KZ"/>
        </w:rPr>
        <w:t xml:space="preserve"> 05.03.2021.</w:t>
      </w:r>
    </w:p>
    <w:p w14:paraId="4B397D61" w14:textId="40348E52" w:rsidR="00A33BD4" w:rsidRPr="00594F1C" w:rsidRDefault="00B51BD7" w:rsidP="00594F1C">
      <w:pPr>
        <w:pStyle w:val="a6"/>
        <w:ind w:firstLine="709"/>
        <w:jc w:val="both"/>
        <w:rPr>
          <w:lang w:val="kk-KZ"/>
        </w:rPr>
      </w:pPr>
      <w:r>
        <w:rPr>
          <w:lang w:val="kk-KZ"/>
        </w:rPr>
        <w:t xml:space="preserve">85 </w:t>
      </w:r>
      <w:r w:rsidR="00A33BD4" w:rsidRPr="00594F1C">
        <w:rPr>
          <w:lang w:val="kk-KZ"/>
        </w:rPr>
        <w:t xml:space="preserve">Kazakhstan Project Management Association </w:t>
      </w:r>
      <w:r w:rsidR="008B221F">
        <w:rPr>
          <w:lang w:val="kk-KZ"/>
        </w:rPr>
        <w:t>//</w:t>
      </w:r>
      <w:r w:rsidR="00A33BD4" w:rsidRPr="00594F1C">
        <w:rPr>
          <w:lang w:val="kk-KZ"/>
        </w:rPr>
        <w:t xml:space="preserve"> http://kpma.kz/about</w:t>
      </w:r>
      <w:r w:rsidR="008B221F">
        <w:rPr>
          <w:lang w:val="kk-KZ"/>
        </w:rPr>
        <w:t>.</w:t>
      </w:r>
      <w:r w:rsidR="00A33BD4" w:rsidRPr="00594F1C">
        <w:rPr>
          <w:lang w:val="kk-KZ"/>
        </w:rPr>
        <w:t xml:space="preserve"> 05.03.2021.</w:t>
      </w:r>
    </w:p>
    <w:p w14:paraId="778BBE70" w14:textId="4A132F23" w:rsidR="00A33BD4" w:rsidRPr="00594F1C" w:rsidRDefault="00F834BB" w:rsidP="00594F1C">
      <w:pPr>
        <w:pStyle w:val="a6"/>
        <w:ind w:firstLine="709"/>
        <w:jc w:val="both"/>
        <w:rPr>
          <w:lang w:val="kk-KZ"/>
        </w:rPr>
      </w:pPr>
      <w:r>
        <w:rPr>
          <w:lang w:val="kk-KZ"/>
        </w:rPr>
        <w:t xml:space="preserve">86 </w:t>
      </w:r>
      <w:r w:rsidR="00231EBE" w:rsidRPr="00594F1C">
        <w:rPr>
          <w:lang w:val="kk-KZ"/>
        </w:rPr>
        <w:t>ҚР</w:t>
      </w:r>
      <w:r w:rsidR="00C7010C" w:rsidRPr="00594F1C">
        <w:rPr>
          <w:lang w:val="kk-KZ"/>
        </w:rPr>
        <w:t xml:space="preserve"> СТ ISO 21502-2022</w:t>
      </w:r>
      <w:r w:rsidR="008B221F">
        <w:rPr>
          <w:lang w:val="kk-KZ"/>
        </w:rPr>
        <w:t>.</w:t>
      </w:r>
      <w:r w:rsidR="00231EBE" w:rsidRPr="00594F1C">
        <w:rPr>
          <w:lang w:val="kk-KZ"/>
        </w:rPr>
        <w:t xml:space="preserve"> «Жобаларды басқару жөніндегі нұсқаулық» ұлттық стандарты бойынша сертификаттау деңгейлері // </w:t>
      </w:r>
      <w:r w:rsidR="00A33BD4" w:rsidRPr="00594F1C">
        <w:rPr>
          <w:lang w:val="kk-KZ"/>
        </w:rPr>
        <w:t>https://www.apa.kz/ru/o-centre/urovni-sertifikacii/</w:t>
      </w:r>
      <w:r w:rsidR="008B221F">
        <w:rPr>
          <w:lang w:val="kk-KZ"/>
        </w:rPr>
        <w:t xml:space="preserve">. </w:t>
      </w:r>
      <w:r w:rsidR="00A33BD4" w:rsidRPr="00594F1C">
        <w:rPr>
          <w:lang w:val="kk-KZ"/>
        </w:rPr>
        <w:t>05.03.2021.</w:t>
      </w:r>
    </w:p>
    <w:p w14:paraId="4715C47A" w14:textId="3ED0259F" w:rsidR="00A33BD4" w:rsidRPr="00594F1C" w:rsidRDefault="00F834BB" w:rsidP="00594F1C">
      <w:pPr>
        <w:pStyle w:val="a6"/>
        <w:ind w:firstLine="709"/>
        <w:jc w:val="both"/>
        <w:rPr>
          <w:lang w:val="kk-KZ"/>
        </w:rPr>
      </w:pPr>
      <w:r>
        <w:rPr>
          <w:lang w:val="kk-KZ"/>
        </w:rPr>
        <w:t xml:space="preserve">87 </w:t>
      </w:r>
      <w:proofErr w:type="spellStart"/>
      <w:r w:rsidR="00A33BD4" w:rsidRPr="00594F1C">
        <w:t>Картушина</w:t>
      </w:r>
      <w:proofErr w:type="spellEnd"/>
      <w:r w:rsidR="008B221F">
        <w:t xml:space="preserve"> Е.</w:t>
      </w:r>
      <w:r w:rsidR="00A33BD4" w:rsidRPr="00594F1C">
        <w:t xml:space="preserve">Н. </w:t>
      </w:r>
      <w:proofErr w:type="spellStart"/>
      <w:r w:rsidR="00A33BD4" w:rsidRPr="00594F1C">
        <w:t>Командообразование</w:t>
      </w:r>
      <w:proofErr w:type="spellEnd"/>
      <w:r w:rsidR="00A33BD4" w:rsidRPr="00594F1C">
        <w:t xml:space="preserve"> как потребность в современном процессе управления персоналом // Социально-экономические явления и процессы. – 2013</w:t>
      </w:r>
      <w:r w:rsidR="008B221F">
        <w:rPr>
          <w:lang w:val="kk-KZ"/>
        </w:rPr>
        <w:t xml:space="preserve">. – </w:t>
      </w:r>
      <w:r w:rsidR="00A33BD4" w:rsidRPr="00594F1C">
        <w:t>№5(051). – С. 99-102</w:t>
      </w:r>
      <w:r w:rsidR="00A33BD4" w:rsidRPr="00594F1C">
        <w:rPr>
          <w:lang w:val="kk-KZ"/>
        </w:rPr>
        <w:t>.</w:t>
      </w:r>
    </w:p>
    <w:p w14:paraId="291F447A" w14:textId="6C3E31FE" w:rsidR="00A33BD4" w:rsidRPr="00594F1C" w:rsidRDefault="00F834BB" w:rsidP="00594F1C">
      <w:pPr>
        <w:pStyle w:val="a6"/>
        <w:ind w:firstLine="709"/>
        <w:jc w:val="both"/>
        <w:rPr>
          <w:lang w:val="kk-KZ"/>
        </w:rPr>
      </w:pPr>
      <w:r>
        <w:rPr>
          <w:lang w:val="kk-KZ"/>
        </w:rPr>
        <w:t xml:space="preserve">88 </w:t>
      </w:r>
      <w:r w:rsidR="00A33BD4" w:rsidRPr="00594F1C">
        <w:t xml:space="preserve">Иванова А. Коллектив или команда? </w:t>
      </w:r>
      <w:r w:rsidR="008B221F">
        <w:rPr>
          <w:lang w:val="kk-KZ"/>
        </w:rPr>
        <w:t>//</w:t>
      </w:r>
      <w:r w:rsidR="00A33BD4" w:rsidRPr="00594F1C">
        <w:t xml:space="preserve"> http://www.e-personal.ru/article.php?id=4266</w:t>
      </w:r>
      <w:r w:rsidR="008B221F">
        <w:rPr>
          <w:lang w:val="kk-KZ"/>
        </w:rPr>
        <w:t xml:space="preserve">. </w:t>
      </w:r>
      <w:r w:rsidR="00A33BD4" w:rsidRPr="00594F1C">
        <w:t>20.03.2021</w:t>
      </w:r>
      <w:r w:rsidR="00A33BD4" w:rsidRPr="00594F1C">
        <w:rPr>
          <w:lang w:val="kk-KZ"/>
        </w:rPr>
        <w:t>.</w:t>
      </w:r>
    </w:p>
    <w:p w14:paraId="2F92D317" w14:textId="7EC107D3" w:rsidR="00A33BD4" w:rsidRPr="00594F1C" w:rsidRDefault="00F834BB" w:rsidP="00594F1C">
      <w:pPr>
        <w:pStyle w:val="a6"/>
        <w:ind w:firstLine="709"/>
        <w:jc w:val="both"/>
      </w:pPr>
      <w:r>
        <w:rPr>
          <w:lang w:val="kk-KZ"/>
        </w:rPr>
        <w:t xml:space="preserve">89 </w:t>
      </w:r>
      <w:r w:rsidR="00A33BD4" w:rsidRPr="00594F1C">
        <w:t>Мартынов</w:t>
      </w:r>
      <w:r w:rsidR="008B221F">
        <w:t xml:space="preserve"> Г.</w:t>
      </w:r>
      <w:r w:rsidR="00A33BD4" w:rsidRPr="00594F1C">
        <w:t>Н.</w:t>
      </w:r>
      <w:r w:rsidR="008B221F">
        <w:rPr>
          <w:lang w:val="kk-KZ"/>
        </w:rPr>
        <w:t>,</w:t>
      </w:r>
      <w:r w:rsidR="00A33BD4" w:rsidRPr="00594F1C">
        <w:t xml:space="preserve"> </w:t>
      </w:r>
      <w:proofErr w:type="spellStart"/>
      <w:r w:rsidR="008B221F" w:rsidRPr="00594F1C">
        <w:t>Подуева</w:t>
      </w:r>
      <w:proofErr w:type="spellEnd"/>
      <w:r w:rsidR="008B221F" w:rsidRPr="008B221F">
        <w:t xml:space="preserve"> </w:t>
      </w:r>
      <w:r w:rsidR="008B221F">
        <w:t>В.</w:t>
      </w:r>
      <w:r w:rsidR="008B221F" w:rsidRPr="00594F1C">
        <w:t xml:space="preserve">Ю., Селивоненко </w:t>
      </w:r>
      <w:r w:rsidR="008B221F">
        <w:t>О.</w:t>
      </w:r>
      <w:r w:rsidR="008B221F" w:rsidRPr="00594F1C">
        <w:t>Г.</w:t>
      </w:r>
      <w:r w:rsidR="008B221F">
        <w:rPr>
          <w:lang w:val="kk-KZ"/>
        </w:rPr>
        <w:t xml:space="preserve"> </w:t>
      </w:r>
      <w:r w:rsidR="00A33BD4" w:rsidRPr="00594F1C">
        <w:t>Формирование команды в системе управления персоналом организации: технологический аспект // Ученые записки Орловского гос. ун-та. – 2015. – №1(64). – С. 50-53.</w:t>
      </w:r>
    </w:p>
    <w:p w14:paraId="2EB8D9DF" w14:textId="58F87935" w:rsidR="00A33BD4" w:rsidRPr="00594F1C" w:rsidRDefault="00F834BB" w:rsidP="00594F1C">
      <w:pPr>
        <w:pStyle w:val="a6"/>
        <w:ind w:firstLine="709"/>
        <w:jc w:val="both"/>
      </w:pPr>
      <w:r>
        <w:t xml:space="preserve">90 </w:t>
      </w:r>
      <w:r w:rsidR="00A33BD4" w:rsidRPr="00594F1C">
        <w:t>Стрельникова</w:t>
      </w:r>
      <w:r w:rsidR="008B221F">
        <w:t xml:space="preserve"> Т.</w:t>
      </w:r>
      <w:r w:rsidR="00A33BD4" w:rsidRPr="00594F1C">
        <w:t xml:space="preserve">В. Комплексный подход к проблемам формирования рабочих команд // Проблемы современной экономики». – 2015. – </w:t>
      </w:r>
      <w:r w:rsidR="008B221F">
        <w:rPr>
          <w:lang w:val="kk-KZ"/>
        </w:rPr>
        <w:t xml:space="preserve">№3(55). – </w:t>
      </w:r>
      <w:r w:rsidR="00A33BD4" w:rsidRPr="00594F1C">
        <w:t>С.</w:t>
      </w:r>
      <w:r w:rsidR="008950E5">
        <w:t> </w:t>
      </w:r>
      <w:r w:rsidR="00A33BD4" w:rsidRPr="00594F1C">
        <w:t>205-207.</w:t>
      </w:r>
    </w:p>
    <w:p w14:paraId="048B028D" w14:textId="66D6CF90" w:rsidR="00A33BD4" w:rsidRPr="00594F1C" w:rsidRDefault="00F834BB" w:rsidP="00594F1C">
      <w:pPr>
        <w:pStyle w:val="a6"/>
        <w:ind w:firstLine="709"/>
        <w:jc w:val="both"/>
      </w:pPr>
      <w:r>
        <w:t xml:space="preserve">91 </w:t>
      </w:r>
      <w:r w:rsidR="00A33BD4" w:rsidRPr="00594F1C">
        <w:t>Конев</w:t>
      </w:r>
      <w:r w:rsidR="008B221F">
        <w:t xml:space="preserve"> И.</w:t>
      </w:r>
      <w:r w:rsidR="00A33BD4" w:rsidRPr="00594F1C">
        <w:t>В.</w:t>
      </w:r>
      <w:r w:rsidR="008B221F">
        <w:rPr>
          <w:lang w:val="kk-KZ"/>
        </w:rPr>
        <w:t>,</w:t>
      </w:r>
      <w:r w:rsidR="00A33BD4" w:rsidRPr="00594F1C">
        <w:t xml:space="preserve"> </w:t>
      </w:r>
      <w:proofErr w:type="spellStart"/>
      <w:r w:rsidR="008B221F" w:rsidRPr="00594F1C">
        <w:t>Федосюк</w:t>
      </w:r>
      <w:proofErr w:type="spellEnd"/>
      <w:r w:rsidR="008B221F" w:rsidRPr="00594F1C">
        <w:t xml:space="preserve"> </w:t>
      </w:r>
      <w:r w:rsidR="008B221F">
        <w:t>Я.</w:t>
      </w:r>
      <w:r w:rsidR="008B221F" w:rsidRPr="00594F1C">
        <w:t xml:space="preserve">В. </w:t>
      </w:r>
      <w:r w:rsidR="00A33BD4" w:rsidRPr="00594F1C">
        <w:t xml:space="preserve">Технология формирования управленческой команды // Научный результат. – 2015. – №3. – С. 75-78. </w:t>
      </w:r>
    </w:p>
    <w:p w14:paraId="63ED9A16" w14:textId="05D359AC" w:rsidR="00A33BD4" w:rsidRPr="00594F1C" w:rsidRDefault="00F834BB" w:rsidP="00594F1C">
      <w:pPr>
        <w:pStyle w:val="a6"/>
        <w:ind w:firstLine="709"/>
        <w:jc w:val="both"/>
        <w:rPr>
          <w:lang w:val="kk-KZ"/>
        </w:rPr>
      </w:pPr>
      <w:r>
        <w:rPr>
          <w:lang w:val="kk-KZ"/>
        </w:rPr>
        <w:t xml:space="preserve">92 </w:t>
      </w:r>
      <w:r w:rsidR="00A33BD4" w:rsidRPr="00594F1C">
        <w:t>Панферова</w:t>
      </w:r>
      <w:r w:rsidR="008B221F">
        <w:t xml:space="preserve"> Е.</w:t>
      </w:r>
      <w:r w:rsidR="00A33BD4" w:rsidRPr="00594F1C">
        <w:t>В.</w:t>
      </w:r>
      <w:r w:rsidR="008B221F">
        <w:rPr>
          <w:lang w:val="kk-KZ"/>
        </w:rPr>
        <w:t>,</w:t>
      </w:r>
      <w:r w:rsidR="00A33BD4" w:rsidRPr="00594F1C">
        <w:t xml:space="preserve"> </w:t>
      </w:r>
      <w:r w:rsidR="008B221F" w:rsidRPr="00594F1C">
        <w:t xml:space="preserve">Городничев </w:t>
      </w:r>
      <w:r w:rsidR="008B221F">
        <w:t>С.</w:t>
      </w:r>
      <w:r w:rsidR="008B221F" w:rsidRPr="00594F1C">
        <w:t xml:space="preserve">В. </w:t>
      </w:r>
      <w:r w:rsidR="00A33BD4" w:rsidRPr="00594F1C">
        <w:t xml:space="preserve">Анализ практик применения инновационных методов стимулирования персонала в России и за рубежом </w:t>
      </w:r>
      <w:r w:rsidR="008B221F">
        <w:rPr>
          <w:lang w:val="kk-KZ"/>
        </w:rPr>
        <w:t>//</w:t>
      </w:r>
      <w:r w:rsidR="00A33BD4" w:rsidRPr="00594F1C">
        <w:t xml:space="preserve"> Взгляд молодых ученых на проблемы устойчивого развития: </w:t>
      </w:r>
      <w:proofErr w:type="spellStart"/>
      <w:r w:rsidR="00A33BD4" w:rsidRPr="00594F1C">
        <w:t>сб</w:t>
      </w:r>
      <w:proofErr w:type="spellEnd"/>
      <w:r w:rsidR="008B221F">
        <w:rPr>
          <w:lang w:val="kk-KZ"/>
        </w:rPr>
        <w:t>.</w:t>
      </w:r>
      <w:r w:rsidR="00A33BD4" w:rsidRPr="00594F1C">
        <w:t xml:space="preserve"> </w:t>
      </w:r>
      <w:proofErr w:type="spellStart"/>
      <w:r w:rsidR="00A33BD4" w:rsidRPr="00594F1C">
        <w:t>науч</w:t>
      </w:r>
      <w:proofErr w:type="spellEnd"/>
      <w:r w:rsidR="008B221F">
        <w:rPr>
          <w:lang w:val="kk-KZ"/>
        </w:rPr>
        <w:t xml:space="preserve">. </w:t>
      </w:r>
      <w:proofErr w:type="spellStart"/>
      <w:r w:rsidR="00A33BD4" w:rsidRPr="00594F1C">
        <w:t>ст</w:t>
      </w:r>
      <w:proofErr w:type="spellEnd"/>
      <w:r w:rsidR="008B221F">
        <w:rPr>
          <w:lang w:val="kk-KZ"/>
        </w:rPr>
        <w:t xml:space="preserve">. </w:t>
      </w:r>
      <w:r w:rsidR="00A33BD4" w:rsidRPr="00594F1C">
        <w:t>– М.</w:t>
      </w:r>
      <w:r w:rsidR="008B221F">
        <w:rPr>
          <w:lang w:val="kk-KZ"/>
        </w:rPr>
        <w:t>,</w:t>
      </w:r>
      <w:r w:rsidR="00A33BD4" w:rsidRPr="00594F1C">
        <w:t xml:space="preserve"> 2017. – С. 309-315</w:t>
      </w:r>
      <w:r w:rsidR="00A33BD4" w:rsidRPr="00594F1C">
        <w:rPr>
          <w:lang w:val="kk-KZ"/>
        </w:rPr>
        <w:t>.</w:t>
      </w:r>
    </w:p>
    <w:p w14:paraId="2D3D270B" w14:textId="0EC7EFD7" w:rsidR="00A33BD4" w:rsidRPr="00594F1C" w:rsidRDefault="00F834BB" w:rsidP="00594F1C">
      <w:pPr>
        <w:pStyle w:val="a6"/>
        <w:ind w:firstLine="709"/>
        <w:jc w:val="both"/>
        <w:rPr>
          <w:lang w:val="kk-KZ"/>
        </w:rPr>
      </w:pPr>
      <w:r>
        <w:rPr>
          <w:lang w:val="kk-KZ"/>
        </w:rPr>
        <w:t xml:space="preserve">93 </w:t>
      </w:r>
      <w:proofErr w:type="spellStart"/>
      <w:r w:rsidR="00A33BD4" w:rsidRPr="00594F1C">
        <w:t>Галяткина</w:t>
      </w:r>
      <w:proofErr w:type="spellEnd"/>
      <w:r w:rsidR="00A33BD4" w:rsidRPr="00594F1C">
        <w:t xml:space="preserve"> О. Преодоление сопротивления изменениям на предприятии </w:t>
      </w:r>
      <w:r w:rsidR="008B221F">
        <w:rPr>
          <w:lang w:val="kk-KZ"/>
        </w:rPr>
        <w:t>//</w:t>
      </w:r>
      <w:r w:rsidR="00A33BD4" w:rsidRPr="00594F1C">
        <w:t xml:space="preserve"> http://iteam.ru/publications/human/section_70/article_</w:t>
      </w:r>
      <w:r w:rsidR="008B221F">
        <w:rPr>
          <w:lang w:val="kk-KZ"/>
        </w:rPr>
        <w:t>.</w:t>
      </w:r>
      <w:r w:rsidR="00231EBE" w:rsidRPr="00594F1C">
        <w:rPr>
          <w:lang w:val="kk-KZ"/>
        </w:rPr>
        <w:t xml:space="preserve"> </w:t>
      </w:r>
      <w:r w:rsidR="00A33BD4" w:rsidRPr="00594F1C">
        <w:t>20.03.2021</w:t>
      </w:r>
      <w:r w:rsidR="00A33BD4" w:rsidRPr="00594F1C">
        <w:rPr>
          <w:lang w:val="kk-KZ"/>
        </w:rPr>
        <w:t>.</w:t>
      </w:r>
    </w:p>
    <w:p w14:paraId="1E0F9DCD" w14:textId="4BB070E0" w:rsidR="00A33BD4" w:rsidRPr="00594F1C" w:rsidRDefault="00F834BB" w:rsidP="00594F1C">
      <w:pPr>
        <w:pStyle w:val="a6"/>
        <w:ind w:firstLine="709"/>
        <w:jc w:val="both"/>
        <w:rPr>
          <w:lang w:val="kk-KZ"/>
        </w:rPr>
      </w:pPr>
      <w:r>
        <w:rPr>
          <w:lang w:val="kk-KZ"/>
        </w:rPr>
        <w:t xml:space="preserve">94 </w:t>
      </w:r>
      <w:r w:rsidR="00A33BD4" w:rsidRPr="00594F1C">
        <w:rPr>
          <w:lang w:val="kk-KZ"/>
        </w:rPr>
        <w:t>Шубина</w:t>
      </w:r>
      <w:r w:rsidR="008B221F">
        <w:rPr>
          <w:lang w:val="kk-KZ"/>
        </w:rPr>
        <w:t xml:space="preserve"> Л.</w:t>
      </w:r>
      <w:r w:rsidR="00A33BD4" w:rsidRPr="00594F1C">
        <w:rPr>
          <w:lang w:val="kk-KZ"/>
        </w:rPr>
        <w:t>Д. Системы менеджмента качества // Наука и образование сегодня. – 2019. – №1. – С. 38-40.</w:t>
      </w:r>
    </w:p>
    <w:p w14:paraId="58257BEA" w14:textId="77F77117" w:rsidR="00A33BD4" w:rsidRPr="00594F1C" w:rsidRDefault="00F834BB" w:rsidP="00594F1C">
      <w:pPr>
        <w:pStyle w:val="a6"/>
        <w:ind w:firstLine="709"/>
        <w:jc w:val="both"/>
        <w:rPr>
          <w:lang w:val="kk-KZ"/>
        </w:rPr>
      </w:pPr>
      <w:r>
        <w:rPr>
          <w:lang w:val="kk-KZ"/>
        </w:rPr>
        <w:t xml:space="preserve">95 </w:t>
      </w:r>
      <w:r w:rsidR="00C3346B" w:rsidRPr="00C3346B">
        <w:rPr>
          <w:lang w:val="kk-KZ"/>
        </w:rPr>
        <w:t xml:space="preserve">Қазақстан Республикасы Президентінің Жарлығы. </w:t>
      </w:r>
      <w:r w:rsidR="008B221F" w:rsidRPr="008B221F">
        <w:rPr>
          <w:lang w:val="kk-KZ"/>
        </w:rPr>
        <w:t>Инфрақұрылымды дамытудың 2015-2019 жылдарға арналған "Нұрлы жол" мемлекеттік бағдарламасын бекіту және "Мемлекеттік бағдарламалар тізбесін бекіту туралы" Қазақстан Республикасы Президентінің 2010 жылғы 19 н</w:t>
      </w:r>
      <w:r w:rsidR="00C3346B">
        <w:rPr>
          <w:lang w:val="kk-KZ"/>
        </w:rPr>
        <w:t xml:space="preserve">аурыздағы </w:t>
      </w:r>
      <w:r w:rsidR="00C3346B">
        <w:rPr>
          <w:lang w:val="kk-KZ"/>
        </w:rPr>
        <w:lastRenderedPageBreak/>
        <w:t>№</w:t>
      </w:r>
      <w:r w:rsidR="008B221F" w:rsidRPr="008B221F">
        <w:rPr>
          <w:lang w:val="kk-KZ"/>
        </w:rPr>
        <w:t>957 Жарлығына толықтыру енгізу туралы</w:t>
      </w:r>
      <w:r w:rsidR="00C3346B">
        <w:rPr>
          <w:lang w:val="kk-KZ"/>
        </w:rPr>
        <w:t>: 2015 жылдың</w:t>
      </w:r>
      <w:r w:rsidR="008B221F" w:rsidRPr="008B221F">
        <w:rPr>
          <w:lang w:val="kk-KZ"/>
        </w:rPr>
        <w:t xml:space="preserve"> </w:t>
      </w:r>
      <w:r w:rsidR="00C3346B" w:rsidRPr="00C3346B">
        <w:rPr>
          <w:lang w:val="kk-KZ"/>
        </w:rPr>
        <w:t>6 сәуіре</w:t>
      </w:r>
      <w:r w:rsidR="00C3346B">
        <w:rPr>
          <w:lang w:val="kk-KZ"/>
        </w:rPr>
        <w:t>с</w:t>
      </w:r>
      <w:r w:rsidR="00C3346B" w:rsidRPr="00C3346B">
        <w:rPr>
          <w:lang w:val="kk-KZ"/>
        </w:rPr>
        <w:t>і</w:t>
      </w:r>
      <w:r w:rsidR="00C3346B">
        <w:rPr>
          <w:lang w:val="kk-KZ"/>
        </w:rPr>
        <w:t>,</w:t>
      </w:r>
      <w:r w:rsidR="00C3346B" w:rsidRPr="00C3346B">
        <w:rPr>
          <w:lang w:val="kk-KZ"/>
        </w:rPr>
        <w:t xml:space="preserve"> №1030 </w:t>
      </w:r>
      <w:r w:rsidR="00231EBE" w:rsidRPr="00594F1C">
        <w:rPr>
          <w:lang w:val="kk-KZ"/>
        </w:rPr>
        <w:t>бекітілген</w:t>
      </w:r>
      <w:r w:rsidR="00C3346B">
        <w:rPr>
          <w:lang w:val="kk-KZ"/>
        </w:rPr>
        <w:t xml:space="preserve"> // </w:t>
      </w:r>
      <w:r w:rsidR="00C3346B" w:rsidRPr="00C3346B">
        <w:rPr>
          <w:lang w:val="kk-KZ"/>
        </w:rPr>
        <w:t>https://adilet.zan.kz/kaz/docs/U1500001030</w:t>
      </w:r>
      <w:r w:rsidR="00C3346B">
        <w:rPr>
          <w:lang w:val="kk-KZ"/>
        </w:rPr>
        <w:t>.</w:t>
      </w:r>
      <w:r w:rsidR="00231EBE" w:rsidRPr="00594F1C">
        <w:rPr>
          <w:lang w:val="kk-KZ"/>
        </w:rPr>
        <w:t xml:space="preserve"> </w:t>
      </w:r>
      <w:r w:rsidR="00A33BD4" w:rsidRPr="00594F1C">
        <w:rPr>
          <w:lang w:val="kk-KZ"/>
        </w:rPr>
        <w:t>05.03.2021.</w:t>
      </w:r>
    </w:p>
    <w:p w14:paraId="310FB3EC" w14:textId="146FF941" w:rsidR="00A33BD4" w:rsidRPr="00594F1C" w:rsidRDefault="00F834BB" w:rsidP="00594F1C">
      <w:pPr>
        <w:pStyle w:val="a6"/>
        <w:ind w:firstLine="709"/>
        <w:jc w:val="both"/>
        <w:rPr>
          <w:lang w:val="kk-KZ"/>
        </w:rPr>
      </w:pPr>
      <w:bookmarkStart w:id="67" w:name="_Ref59478317"/>
      <w:r>
        <w:rPr>
          <w:lang w:val="kk-KZ"/>
        </w:rPr>
        <w:t xml:space="preserve">96 </w:t>
      </w:r>
      <w:r w:rsidR="00C3346B" w:rsidRPr="00C3346B">
        <w:rPr>
          <w:lang w:val="kk-KZ"/>
        </w:rPr>
        <w:t>Қазақстан Республикасы Президентінің Жарлығы</w:t>
      </w:r>
      <w:r w:rsidR="00C3346B">
        <w:rPr>
          <w:lang w:val="kk-KZ"/>
        </w:rPr>
        <w:t>.</w:t>
      </w:r>
      <w:r w:rsidR="00C3346B" w:rsidRPr="00594F1C">
        <w:rPr>
          <w:lang w:val="kk-KZ"/>
        </w:rPr>
        <w:t xml:space="preserve"> </w:t>
      </w:r>
      <w:r w:rsidR="00231EBE" w:rsidRPr="00594F1C">
        <w:rPr>
          <w:lang w:val="kk-KZ"/>
        </w:rPr>
        <w:t>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w:t>
      </w:r>
      <w:r w:rsidR="00C3346B">
        <w:rPr>
          <w:lang w:val="kk-KZ"/>
        </w:rPr>
        <w:t xml:space="preserve">: </w:t>
      </w:r>
      <w:r w:rsidR="00231EBE" w:rsidRPr="00594F1C">
        <w:rPr>
          <w:lang w:val="kk-KZ"/>
        </w:rPr>
        <w:t>2018 жыл</w:t>
      </w:r>
      <w:r w:rsidR="00C3346B">
        <w:rPr>
          <w:lang w:val="kk-KZ"/>
        </w:rPr>
        <w:t>д</w:t>
      </w:r>
      <w:r w:rsidR="00231EBE" w:rsidRPr="00594F1C">
        <w:rPr>
          <w:lang w:val="kk-KZ"/>
        </w:rPr>
        <w:t>ы</w:t>
      </w:r>
      <w:r w:rsidR="00C3346B">
        <w:rPr>
          <w:lang w:val="kk-KZ"/>
        </w:rPr>
        <w:t>ң</w:t>
      </w:r>
      <w:r w:rsidR="00231EBE" w:rsidRPr="00594F1C">
        <w:rPr>
          <w:lang w:val="kk-KZ"/>
        </w:rPr>
        <w:t xml:space="preserve"> 15 ақпанда</w:t>
      </w:r>
      <w:r w:rsidR="00C3346B">
        <w:rPr>
          <w:lang w:val="kk-KZ"/>
        </w:rPr>
        <w:t>,</w:t>
      </w:r>
      <w:r w:rsidR="00231EBE" w:rsidRPr="00594F1C">
        <w:rPr>
          <w:lang w:val="kk-KZ"/>
        </w:rPr>
        <w:t xml:space="preserve"> №636 </w:t>
      </w:r>
      <w:r w:rsidR="00C3346B">
        <w:rPr>
          <w:lang w:val="kk-KZ"/>
        </w:rPr>
        <w:t>бекітілген //</w:t>
      </w:r>
      <w:r w:rsidR="00231EBE" w:rsidRPr="00594F1C">
        <w:rPr>
          <w:lang w:val="kk-KZ"/>
        </w:rPr>
        <w:t xml:space="preserve"> </w:t>
      </w:r>
      <w:r w:rsidR="00A33BD4" w:rsidRPr="00594F1C">
        <w:rPr>
          <w:lang w:val="kk-KZ"/>
        </w:rPr>
        <w:t>https://online.zakon.kz/document/?doc_id=38490966</w:t>
      </w:r>
      <w:r w:rsidR="00C3346B">
        <w:rPr>
          <w:lang w:val="kk-KZ"/>
        </w:rPr>
        <w:t>.</w:t>
      </w:r>
      <w:r w:rsidR="00231EBE" w:rsidRPr="00594F1C">
        <w:rPr>
          <w:lang w:val="kk-KZ"/>
        </w:rPr>
        <w:t xml:space="preserve"> </w:t>
      </w:r>
      <w:r w:rsidR="00A33BD4" w:rsidRPr="00594F1C">
        <w:rPr>
          <w:lang w:val="kk-KZ"/>
        </w:rPr>
        <w:t>05.03.2021</w:t>
      </w:r>
      <w:bookmarkEnd w:id="67"/>
      <w:r w:rsidR="00A33BD4" w:rsidRPr="00594F1C">
        <w:rPr>
          <w:lang w:val="kk-KZ"/>
        </w:rPr>
        <w:t>.</w:t>
      </w:r>
    </w:p>
    <w:p w14:paraId="42763E80" w14:textId="7539E56F" w:rsidR="00A33BD4" w:rsidRPr="00594F1C" w:rsidRDefault="00F834BB" w:rsidP="00594F1C">
      <w:pPr>
        <w:pStyle w:val="a6"/>
        <w:ind w:firstLine="709"/>
        <w:jc w:val="both"/>
        <w:rPr>
          <w:lang w:val="kk-KZ"/>
        </w:rPr>
      </w:pPr>
      <w:r>
        <w:rPr>
          <w:lang w:val="kk-KZ"/>
        </w:rPr>
        <w:t xml:space="preserve">97 </w:t>
      </w:r>
      <w:r w:rsidR="00231EBE" w:rsidRPr="00594F1C">
        <w:t xml:space="preserve">Қазақстан Республикасы Ұлттық экономика министрлігі </w:t>
      </w:r>
      <w:r w:rsidR="00C3346B">
        <w:rPr>
          <w:lang w:val="kk-KZ"/>
        </w:rPr>
        <w:t>//</w:t>
      </w:r>
      <w:r w:rsidR="00A33BD4" w:rsidRPr="00C3346B">
        <w:t xml:space="preserve"> </w:t>
      </w:r>
      <w:r w:rsidR="00A33BD4" w:rsidRPr="00594F1C">
        <w:rPr>
          <w:lang w:val="en-US"/>
        </w:rPr>
        <w:t>https</w:t>
      </w:r>
      <w:r w:rsidR="00A33BD4" w:rsidRPr="00C3346B">
        <w:t>://</w:t>
      </w:r>
      <w:r w:rsidR="00A33BD4" w:rsidRPr="00594F1C">
        <w:rPr>
          <w:lang w:val="en-US"/>
        </w:rPr>
        <w:t>www</w:t>
      </w:r>
      <w:r w:rsidR="00A33BD4" w:rsidRPr="00C3346B">
        <w:t>.</w:t>
      </w:r>
      <w:r w:rsidR="00A33BD4" w:rsidRPr="00594F1C">
        <w:rPr>
          <w:lang w:val="en-US"/>
        </w:rPr>
        <w:t>gov</w:t>
      </w:r>
      <w:r w:rsidR="00A33BD4" w:rsidRPr="00C3346B">
        <w:t>.</w:t>
      </w:r>
      <w:proofErr w:type="spellStart"/>
      <w:r w:rsidR="00A33BD4" w:rsidRPr="00594F1C">
        <w:rPr>
          <w:lang w:val="en-US"/>
        </w:rPr>
        <w:t>kz</w:t>
      </w:r>
      <w:proofErr w:type="spellEnd"/>
      <w:r w:rsidR="00A33BD4" w:rsidRPr="00C3346B">
        <w:t>/</w:t>
      </w:r>
      <w:proofErr w:type="spellStart"/>
      <w:r w:rsidR="00A33BD4" w:rsidRPr="00594F1C">
        <w:rPr>
          <w:lang w:val="en-US"/>
        </w:rPr>
        <w:t>memleket</w:t>
      </w:r>
      <w:proofErr w:type="spellEnd"/>
      <w:r w:rsidR="00A33BD4" w:rsidRPr="00C3346B">
        <w:t>/</w:t>
      </w:r>
      <w:r w:rsidR="00A33BD4" w:rsidRPr="00594F1C">
        <w:rPr>
          <w:lang w:val="en-US"/>
        </w:rPr>
        <w:t>entities</w:t>
      </w:r>
      <w:r w:rsidR="00A33BD4" w:rsidRPr="00C3346B">
        <w:t>/</w:t>
      </w:r>
      <w:r w:rsidR="00A33BD4" w:rsidRPr="00594F1C">
        <w:rPr>
          <w:lang w:val="en-US"/>
        </w:rPr>
        <w:t>economy</w:t>
      </w:r>
      <w:r w:rsidR="00A33BD4" w:rsidRPr="00C3346B">
        <w:t>?</w:t>
      </w:r>
      <w:proofErr w:type="spellStart"/>
      <w:r w:rsidR="00A33BD4" w:rsidRPr="00594F1C">
        <w:rPr>
          <w:lang w:val="en-US"/>
        </w:rPr>
        <w:t>lang</w:t>
      </w:r>
      <w:proofErr w:type="spellEnd"/>
      <w:r w:rsidR="00A33BD4" w:rsidRPr="00C3346B">
        <w:t>=</w:t>
      </w:r>
      <w:proofErr w:type="spellStart"/>
      <w:r w:rsidR="00A33BD4" w:rsidRPr="00594F1C">
        <w:rPr>
          <w:lang w:val="en-US"/>
        </w:rPr>
        <w:t>ru</w:t>
      </w:r>
      <w:proofErr w:type="spellEnd"/>
      <w:r w:rsidR="00C3346B">
        <w:rPr>
          <w:lang w:val="kk-KZ"/>
        </w:rPr>
        <w:t xml:space="preserve">. </w:t>
      </w:r>
      <w:r w:rsidR="00A33BD4" w:rsidRPr="00C3346B">
        <w:t>20.03.2021</w:t>
      </w:r>
      <w:r w:rsidR="00A33BD4" w:rsidRPr="00594F1C">
        <w:rPr>
          <w:lang w:val="kk-KZ"/>
        </w:rPr>
        <w:t>.</w:t>
      </w:r>
    </w:p>
    <w:p w14:paraId="4D487F34" w14:textId="1D69F351" w:rsidR="00A33BD4" w:rsidRPr="00594F1C" w:rsidRDefault="00F834BB" w:rsidP="00594F1C">
      <w:pPr>
        <w:pStyle w:val="a6"/>
        <w:ind w:firstLine="709"/>
        <w:jc w:val="both"/>
        <w:rPr>
          <w:lang w:val="kk-KZ"/>
        </w:rPr>
      </w:pPr>
      <w:r>
        <w:rPr>
          <w:lang w:val="kk-KZ"/>
        </w:rPr>
        <w:t xml:space="preserve">98 </w:t>
      </w:r>
      <w:r w:rsidR="00C3346B" w:rsidRPr="00594F1C">
        <w:rPr>
          <w:lang w:val="kk-KZ"/>
        </w:rPr>
        <w:t xml:space="preserve">Қазақстан Республикасы Ұлттық экономика министрінің Бұйрығы </w:t>
      </w:r>
      <w:r w:rsidR="00231EBE" w:rsidRPr="00594F1C">
        <w:rPr>
          <w:lang w:val="kk-KZ"/>
        </w:rPr>
        <w:t>Қазақстан Республикасы Ұлттық экономика министрлігінің өңірлерді дамытудың жобалық кеңсесін құру туралы</w:t>
      </w:r>
      <w:r w:rsidR="00C3346B">
        <w:rPr>
          <w:lang w:val="kk-KZ"/>
        </w:rPr>
        <w:t>:</w:t>
      </w:r>
      <w:r w:rsidR="00231EBE" w:rsidRPr="00594F1C">
        <w:rPr>
          <w:lang w:val="kk-KZ"/>
        </w:rPr>
        <w:t xml:space="preserve"> 2019 жыл</w:t>
      </w:r>
      <w:r w:rsidR="00C3346B">
        <w:rPr>
          <w:lang w:val="kk-KZ"/>
        </w:rPr>
        <w:t>д</w:t>
      </w:r>
      <w:r w:rsidR="00231EBE" w:rsidRPr="00594F1C">
        <w:rPr>
          <w:lang w:val="kk-KZ"/>
        </w:rPr>
        <w:t>ы</w:t>
      </w:r>
      <w:r w:rsidR="00C3346B">
        <w:rPr>
          <w:lang w:val="kk-KZ"/>
        </w:rPr>
        <w:t>ң</w:t>
      </w:r>
      <w:r w:rsidR="00231EBE" w:rsidRPr="00594F1C">
        <w:rPr>
          <w:lang w:val="kk-KZ"/>
        </w:rPr>
        <w:t xml:space="preserve"> 6 маусымда</w:t>
      </w:r>
      <w:r w:rsidR="00C3346B">
        <w:rPr>
          <w:lang w:val="kk-KZ"/>
        </w:rPr>
        <w:t>,</w:t>
      </w:r>
      <w:r w:rsidR="00231EBE" w:rsidRPr="00594F1C">
        <w:rPr>
          <w:lang w:val="kk-KZ"/>
        </w:rPr>
        <w:t xml:space="preserve"> №150 б</w:t>
      </w:r>
      <w:r w:rsidR="00C3346B">
        <w:rPr>
          <w:lang w:val="kk-KZ"/>
        </w:rPr>
        <w:t>екітілген //</w:t>
      </w:r>
      <w:r w:rsidR="00A33BD4" w:rsidRPr="00594F1C">
        <w:rPr>
          <w:lang w:val="kk-KZ"/>
        </w:rPr>
        <w:t xml:space="preserve"> https://online.zakon.kz/Document/?doc_id=35774627</w:t>
      </w:r>
      <w:r w:rsidR="00C3346B">
        <w:rPr>
          <w:lang w:val="kk-KZ"/>
        </w:rPr>
        <w:t>.</w:t>
      </w:r>
      <w:r w:rsidR="00231EBE" w:rsidRPr="00594F1C">
        <w:rPr>
          <w:lang w:val="kk-KZ"/>
        </w:rPr>
        <w:t xml:space="preserve"> </w:t>
      </w:r>
      <w:r w:rsidR="00A33BD4" w:rsidRPr="00594F1C">
        <w:rPr>
          <w:lang w:val="kk-KZ"/>
        </w:rPr>
        <w:t>05.03.2021.</w:t>
      </w:r>
    </w:p>
    <w:p w14:paraId="7144CB66" w14:textId="0CED0D7C" w:rsidR="00A33BD4" w:rsidRPr="00594F1C" w:rsidRDefault="00F834BB" w:rsidP="00594F1C">
      <w:pPr>
        <w:pStyle w:val="a6"/>
        <w:ind w:firstLine="709"/>
        <w:jc w:val="both"/>
        <w:rPr>
          <w:lang w:val="kk-KZ"/>
        </w:rPr>
      </w:pPr>
      <w:r>
        <w:rPr>
          <w:lang w:val="kk-KZ"/>
        </w:rPr>
        <w:t xml:space="preserve">99 </w:t>
      </w:r>
      <w:r w:rsidR="00A33BD4" w:rsidRPr="00594F1C">
        <w:t xml:space="preserve">Исабаева С. Центрально азиатский регион отстал в проектном менеджменте более чем на 30 лет: </w:t>
      </w:r>
      <w:r w:rsidR="00C3346B" w:rsidRPr="00594F1C">
        <w:t>и</w:t>
      </w:r>
      <w:r w:rsidR="00A33BD4" w:rsidRPr="00594F1C">
        <w:t>нтервью с президентом Союза проектных менеджеров РК А. Цеховым</w:t>
      </w:r>
      <w:r w:rsidR="00C3346B">
        <w:rPr>
          <w:lang w:val="kk-KZ"/>
        </w:rPr>
        <w:t xml:space="preserve"> //</w:t>
      </w:r>
      <w:r w:rsidR="00A33BD4" w:rsidRPr="00594F1C">
        <w:t xml:space="preserve"> http://spmrk.kz/biblioteka/nashi-publikatsii/216-tsentralno-aziatskij-regionotstal-v-proektnom-menedzhmente-bolee</w:t>
      </w:r>
      <w:r w:rsidR="00C3346B">
        <w:rPr>
          <w:lang w:val="kk-KZ"/>
        </w:rPr>
        <w:t>.</w:t>
      </w:r>
      <w:r w:rsidR="00231EBE" w:rsidRPr="00594F1C">
        <w:rPr>
          <w:lang w:val="kk-KZ"/>
        </w:rPr>
        <w:t xml:space="preserve"> </w:t>
      </w:r>
      <w:r w:rsidR="00A33BD4" w:rsidRPr="00594F1C">
        <w:t>15.03.2021</w:t>
      </w:r>
      <w:r w:rsidR="00A33BD4" w:rsidRPr="00594F1C">
        <w:rPr>
          <w:lang w:val="kk-KZ"/>
        </w:rPr>
        <w:t>.</w:t>
      </w:r>
    </w:p>
    <w:p w14:paraId="773BFC44" w14:textId="154480C4" w:rsidR="00A33BD4" w:rsidRPr="00594F1C" w:rsidRDefault="00F834BB" w:rsidP="00594F1C">
      <w:pPr>
        <w:pStyle w:val="a6"/>
        <w:ind w:firstLine="709"/>
        <w:jc w:val="both"/>
        <w:rPr>
          <w:lang w:val="kk-KZ"/>
        </w:rPr>
      </w:pPr>
      <w:r>
        <w:rPr>
          <w:lang w:val="kk-KZ"/>
        </w:rPr>
        <w:t xml:space="preserve">100 </w:t>
      </w:r>
      <w:proofErr w:type="spellStart"/>
      <w:r w:rsidR="00A33BD4" w:rsidRPr="00594F1C">
        <w:t>Затолокин</w:t>
      </w:r>
      <w:proofErr w:type="spellEnd"/>
      <w:r w:rsidR="00C3346B">
        <w:t xml:space="preserve"> В.</w:t>
      </w:r>
      <w:r w:rsidR="00A33BD4" w:rsidRPr="00594F1C">
        <w:t xml:space="preserve">И., </w:t>
      </w:r>
      <w:proofErr w:type="spellStart"/>
      <w:r w:rsidR="00C3346B" w:rsidRPr="00594F1C">
        <w:t>Тулекбаев</w:t>
      </w:r>
      <w:proofErr w:type="spellEnd"/>
      <w:r w:rsidR="00C3346B" w:rsidRPr="00594F1C">
        <w:t xml:space="preserve"> </w:t>
      </w:r>
      <w:r w:rsidR="00C3346B">
        <w:t>Е.</w:t>
      </w:r>
      <w:r w:rsidR="00C3346B" w:rsidRPr="00594F1C">
        <w:t xml:space="preserve">Т. </w:t>
      </w:r>
      <w:r w:rsidR="00A33BD4" w:rsidRPr="00594F1C">
        <w:t xml:space="preserve">Формирование и развитие национального инновационного потенциала в области профессионального проектного менеджмента в Казахстане </w:t>
      </w:r>
      <w:r w:rsidR="00C3346B">
        <w:rPr>
          <w:lang w:val="kk-KZ"/>
        </w:rPr>
        <w:t>//</w:t>
      </w:r>
      <w:r w:rsidR="00A33BD4" w:rsidRPr="00594F1C">
        <w:t xml:space="preserve"> www.pmikz.org/content/pdf</w:t>
      </w:r>
      <w:r w:rsidR="00C3346B">
        <w:rPr>
          <w:lang w:val="kk-KZ"/>
        </w:rPr>
        <w:t>.</w:t>
      </w:r>
      <w:r w:rsidR="00231EBE" w:rsidRPr="00594F1C">
        <w:rPr>
          <w:lang w:val="kk-KZ"/>
        </w:rPr>
        <w:t xml:space="preserve"> </w:t>
      </w:r>
      <w:r w:rsidR="00A33BD4" w:rsidRPr="00594F1C">
        <w:t>20.03.2021</w:t>
      </w:r>
      <w:r w:rsidR="00A33BD4" w:rsidRPr="00594F1C">
        <w:rPr>
          <w:lang w:val="kk-KZ"/>
        </w:rPr>
        <w:t>.</w:t>
      </w:r>
    </w:p>
    <w:p w14:paraId="5349B26A" w14:textId="1BE05C6D" w:rsidR="00A33BD4" w:rsidRPr="00594F1C" w:rsidRDefault="00F834BB" w:rsidP="00594F1C">
      <w:pPr>
        <w:pStyle w:val="a6"/>
        <w:ind w:firstLine="709"/>
        <w:jc w:val="both"/>
        <w:rPr>
          <w:lang w:val="kk-KZ"/>
        </w:rPr>
      </w:pPr>
      <w:bookmarkStart w:id="68" w:name="_Ref5180307"/>
      <w:r>
        <w:rPr>
          <w:lang w:val="kk-KZ"/>
        </w:rPr>
        <w:t xml:space="preserve">101 </w:t>
      </w:r>
      <w:r w:rsidR="00A33BD4" w:rsidRPr="00594F1C">
        <w:t xml:space="preserve">Поздравляем Генпрокуратуру Казахстана с победой их проектов на российском конкурсе «Проектный Олимп - 2017» </w:t>
      </w:r>
      <w:r w:rsidR="00C3346B">
        <w:rPr>
          <w:lang w:val="kk-KZ"/>
        </w:rPr>
        <w:t>//</w:t>
      </w:r>
      <w:r w:rsidR="00A33BD4" w:rsidRPr="00594F1C">
        <w:t xml:space="preserve"> </w:t>
      </w:r>
      <w:r w:rsidR="00A33BD4" w:rsidRPr="00594F1C">
        <w:rPr>
          <w:lang w:val="en-GB"/>
        </w:rPr>
        <w:t>http</w:t>
      </w:r>
      <w:r w:rsidR="00A33BD4" w:rsidRPr="00594F1C">
        <w:t>://</w:t>
      </w:r>
      <w:r w:rsidR="00A33BD4" w:rsidRPr="00594F1C">
        <w:rPr>
          <w:lang w:val="en-GB"/>
        </w:rPr>
        <w:t>www</w:t>
      </w:r>
      <w:r w:rsidR="00A33BD4" w:rsidRPr="00594F1C">
        <w:t>.</w:t>
      </w:r>
      <w:proofErr w:type="spellStart"/>
      <w:r w:rsidR="00A33BD4" w:rsidRPr="00594F1C">
        <w:rPr>
          <w:lang w:val="en-GB"/>
        </w:rPr>
        <w:t>spmrk</w:t>
      </w:r>
      <w:proofErr w:type="spellEnd"/>
      <w:r w:rsidR="00A33BD4" w:rsidRPr="00594F1C">
        <w:t>.</w:t>
      </w:r>
      <w:proofErr w:type="spellStart"/>
      <w:r w:rsidR="00A33BD4" w:rsidRPr="00594F1C">
        <w:rPr>
          <w:lang w:val="en-GB"/>
        </w:rPr>
        <w:t>kz</w:t>
      </w:r>
      <w:proofErr w:type="spellEnd"/>
      <w:r w:rsidR="00A33BD4" w:rsidRPr="00594F1C">
        <w:t>/</w:t>
      </w:r>
      <w:proofErr w:type="spellStart"/>
      <w:r w:rsidR="00A33BD4" w:rsidRPr="00594F1C">
        <w:rPr>
          <w:lang w:val="en-GB"/>
        </w:rPr>
        <w:t>vse</w:t>
      </w:r>
      <w:proofErr w:type="spellEnd"/>
      <w:r w:rsidR="00A33BD4" w:rsidRPr="00594F1C">
        <w:t>-</w:t>
      </w:r>
      <w:proofErr w:type="spellStart"/>
      <w:r w:rsidR="00A33BD4" w:rsidRPr="00594F1C">
        <w:rPr>
          <w:lang w:val="en-GB"/>
        </w:rPr>
        <w:t>novosti</w:t>
      </w:r>
      <w:proofErr w:type="spellEnd"/>
      <w:r w:rsidR="00A33BD4" w:rsidRPr="00594F1C">
        <w:t>/</w:t>
      </w:r>
      <w:r w:rsidR="00A33BD4" w:rsidRPr="00594F1C">
        <w:rPr>
          <w:lang w:val="en-GB"/>
        </w:rPr>
        <w:t>item</w:t>
      </w:r>
      <w:r w:rsidR="00A33BD4" w:rsidRPr="00594F1C">
        <w:t>/727-</w:t>
      </w:r>
      <w:proofErr w:type="spellStart"/>
      <w:r w:rsidR="00A33BD4" w:rsidRPr="00594F1C">
        <w:rPr>
          <w:lang w:val="en-GB"/>
        </w:rPr>
        <w:t>pozdravlyaem</w:t>
      </w:r>
      <w:proofErr w:type="spellEnd"/>
      <w:r w:rsidR="00A33BD4" w:rsidRPr="00594F1C">
        <w:t>-</w:t>
      </w:r>
      <w:proofErr w:type="spellStart"/>
      <w:r w:rsidR="00A33BD4" w:rsidRPr="00594F1C">
        <w:rPr>
          <w:lang w:val="en-GB"/>
        </w:rPr>
        <w:t>genprokuraturu</w:t>
      </w:r>
      <w:proofErr w:type="spellEnd"/>
      <w:r w:rsidR="00A33BD4" w:rsidRPr="00594F1C">
        <w:t>-</w:t>
      </w:r>
      <w:r w:rsidR="00A33BD4" w:rsidRPr="00594F1C">
        <w:rPr>
          <w:lang w:val="en-GB"/>
        </w:rPr>
        <w:t>s</w:t>
      </w:r>
      <w:r w:rsidR="00A33BD4" w:rsidRPr="00594F1C">
        <w:t>-</w:t>
      </w:r>
      <w:proofErr w:type="spellStart"/>
      <w:r w:rsidR="00A33BD4" w:rsidRPr="00594F1C">
        <w:rPr>
          <w:lang w:val="en-GB"/>
        </w:rPr>
        <w:t>pobedoj</w:t>
      </w:r>
      <w:proofErr w:type="spellEnd"/>
      <w:r w:rsidR="00A33BD4" w:rsidRPr="00594F1C">
        <w:t>-</w:t>
      </w:r>
      <w:r w:rsidR="00A33BD4" w:rsidRPr="00594F1C">
        <w:rPr>
          <w:lang w:val="en-GB"/>
        </w:rPr>
        <w:t>ix</w:t>
      </w:r>
      <w:r w:rsidR="00C3346B">
        <w:rPr>
          <w:lang w:val="kk-KZ"/>
        </w:rPr>
        <w:t>.</w:t>
      </w:r>
      <w:bookmarkEnd w:id="68"/>
      <w:r w:rsidR="00231EBE" w:rsidRPr="00594F1C">
        <w:rPr>
          <w:lang w:val="kk-KZ"/>
        </w:rPr>
        <w:t xml:space="preserve"> </w:t>
      </w:r>
      <w:r w:rsidR="00A33BD4" w:rsidRPr="00594F1C">
        <w:t>05.02.2021</w:t>
      </w:r>
      <w:r w:rsidR="00A33BD4" w:rsidRPr="00594F1C">
        <w:rPr>
          <w:lang w:val="kk-KZ"/>
        </w:rPr>
        <w:t>.</w:t>
      </w:r>
    </w:p>
    <w:p w14:paraId="4D4E7422" w14:textId="0941AD14" w:rsidR="00A33BD4" w:rsidRPr="00594F1C" w:rsidRDefault="00F834BB" w:rsidP="00594F1C">
      <w:pPr>
        <w:pStyle w:val="a6"/>
        <w:ind w:firstLine="709"/>
        <w:jc w:val="both"/>
        <w:rPr>
          <w:lang w:val="kk-KZ"/>
        </w:rPr>
      </w:pPr>
      <w:r>
        <w:rPr>
          <w:lang w:val="kk-KZ"/>
        </w:rPr>
        <w:t xml:space="preserve">102 </w:t>
      </w:r>
      <w:proofErr w:type="spellStart"/>
      <w:r w:rsidR="00A33BD4" w:rsidRPr="00594F1C">
        <w:t>Исабекова</w:t>
      </w:r>
      <w:proofErr w:type="spellEnd"/>
      <w:r w:rsidR="00A33BD4" w:rsidRPr="00594F1C">
        <w:t xml:space="preserve"> М. Внедрение проектного управления в госсекторе: сопротивление неизбежно? </w:t>
      </w:r>
      <w:r w:rsidR="00C3346B">
        <w:rPr>
          <w:lang w:val="kk-KZ"/>
        </w:rPr>
        <w:t>//</w:t>
      </w:r>
      <w:r w:rsidR="00A33BD4" w:rsidRPr="00594F1C">
        <w:t xml:space="preserve"> </w:t>
      </w:r>
      <w:r w:rsidR="00A33BD4" w:rsidRPr="00594F1C">
        <w:rPr>
          <w:lang w:val="en-US"/>
        </w:rPr>
        <w:t>https</w:t>
      </w:r>
      <w:r w:rsidR="00A33BD4" w:rsidRPr="00594F1C">
        <w:t>://</w:t>
      </w:r>
      <w:proofErr w:type="spellStart"/>
      <w:r w:rsidR="00A33BD4" w:rsidRPr="00594F1C">
        <w:rPr>
          <w:lang w:val="en-US"/>
        </w:rPr>
        <w:t>yandex</w:t>
      </w:r>
      <w:proofErr w:type="spellEnd"/>
      <w:r w:rsidR="00A33BD4" w:rsidRPr="00594F1C">
        <w:t>.</w:t>
      </w:r>
      <w:proofErr w:type="spellStart"/>
      <w:r w:rsidR="00A33BD4" w:rsidRPr="00594F1C">
        <w:rPr>
          <w:lang w:val="en-US"/>
        </w:rPr>
        <w:t>ru</w:t>
      </w:r>
      <w:proofErr w:type="spellEnd"/>
      <w:r w:rsidR="00A33BD4" w:rsidRPr="00594F1C">
        <w:t>/</w:t>
      </w:r>
      <w:r w:rsidR="00A33BD4" w:rsidRPr="00594F1C">
        <w:rPr>
          <w:lang w:val="en-US"/>
        </w:rPr>
        <w:t>turbo</w:t>
      </w:r>
      <w:r w:rsidR="00A33BD4" w:rsidRPr="00594F1C">
        <w:t>/</w:t>
      </w:r>
      <w:proofErr w:type="spellStart"/>
      <w:r w:rsidR="00A33BD4" w:rsidRPr="00594F1C">
        <w:rPr>
          <w:lang w:val="en-US"/>
        </w:rPr>
        <w:t>zakon</w:t>
      </w:r>
      <w:proofErr w:type="spellEnd"/>
      <w:r w:rsidR="00A33BD4" w:rsidRPr="00594F1C">
        <w:t>.</w:t>
      </w:r>
      <w:proofErr w:type="spellStart"/>
      <w:r w:rsidR="00A33BD4" w:rsidRPr="00594F1C">
        <w:rPr>
          <w:lang w:val="en-US"/>
        </w:rPr>
        <w:t>kz</w:t>
      </w:r>
      <w:proofErr w:type="spellEnd"/>
      <w:r w:rsidR="00A33BD4" w:rsidRPr="00594F1C">
        <w:t>/</w:t>
      </w:r>
      <w:r w:rsidR="00A33BD4" w:rsidRPr="00594F1C">
        <w:rPr>
          <w:lang w:val="en-US"/>
        </w:rPr>
        <w:t>s</w:t>
      </w:r>
      <w:r w:rsidR="00C3346B">
        <w:rPr>
          <w:lang w:val="kk-KZ"/>
        </w:rPr>
        <w:t>.</w:t>
      </w:r>
      <w:r w:rsidR="00231EBE" w:rsidRPr="00594F1C">
        <w:rPr>
          <w:lang w:val="kk-KZ"/>
        </w:rPr>
        <w:t xml:space="preserve"> </w:t>
      </w:r>
      <w:r w:rsidR="00A33BD4" w:rsidRPr="00594F1C">
        <w:t>21.03.2021</w:t>
      </w:r>
      <w:r w:rsidR="00A33BD4" w:rsidRPr="00594F1C">
        <w:rPr>
          <w:lang w:val="kk-KZ"/>
        </w:rPr>
        <w:t>.</w:t>
      </w:r>
    </w:p>
    <w:p w14:paraId="55CA1E35" w14:textId="42DB3054" w:rsidR="00A33BD4" w:rsidRPr="00594F1C" w:rsidRDefault="00F834BB" w:rsidP="00594F1C">
      <w:pPr>
        <w:pStyle w:val="a6"/>
        <w:ind w:firstLine="709"/>
        <w:jc w:val="both"/>
        <w:rPr>
          <w:lang w:val="kk-KZ"/>
        </w:rPr>
      </w:pPr>
      <w:r w:rsidRPr="00F834BB">
        <w:rPr>
          <w:lang w:val="en-US"/>
        </w:rPr>
        <w:t xml:space="preserve">103 </w:t>
      </w:r>
      <w:r w:rsidR="00A33BD4" w:rsidRPr="00594F1C">
        <w:rPr>
          <w:lang w:val="en-GB"/>
        </w:rPr>
        <w:t>PMI</w:t>
      </w:r>
      <w:r w:rsidR="00A33BD4" w:rsidRPr="00594F1C">
        <w:rPr>
          <w:lang w:val="en-US"/>
        </w:rPr>
        <w:t xml:space="preserve">, </w:t>
      </w:r>
      <w:r w:rsidR="00A33BD4" w:rsidRPr="00594F1C">
        <w:rPr>
          <w:lang w:val="en-GB"/>
        </w:rPr>
        <w:t>Project</w:t>
      </w:r>
      <w:r w:rsidR="00A33BD4" w:rsidRPr="00594F1C">
        <w:rPr>
          <w:lang w:val="en-US"/>
        </w:rPr>
        <w:t xml:space="preserve"> </w:t>
      </w:r>
      <w:r w:rsidR="00A33BD4" w:rsidRPr="00594F1C">
        <w:rPr>
          <w:lang w:val="en-GB"/>
        </w:rPr>
        <w:t>Management</w:t>
      </w:r>
      <w:r w:rsidR="00A33BD4" w:rsidRPr="00594F1C">
        <w:rPr>
          <w:lang w:val="en-US"/>
        </w:rPr>
        <w:t xml:space="preserve"> </w:t>
      </w:r>
      <w:r w:rsidR="00A33BD4" w:rsidRPr="00594F1C">
        <w:rPr>
          <w:lang w:val="en-GB"/>
        </w:rPr>
        <w:t>Institute</w:t>
      </w:r>
      <w:r w:rsidR="00A33BD4" w:rsidRPr="00594F1C">
        <w:rPr>
          <w:lang w:val="en-US"/>
        </w:rPr>
        <w:t xml:space="preserve"> </w:t>
      </w:r>
      <w:r w:rsidR="00C3346B">
        <w:rPr>
          <w:lang w:val="kk-KZ"/>
        </w:rPr>
        <w:t>//</w:t>
      </w:r>
      <w:r w:rsidR="00A33BD4" w:rsidRPr="00594F1C">
        <w:rPr>
          <w:lang w:val="en-US"/>
        </w:rPr>
        <w:t xml:space="preserve"> </w:t>
      </w:r>
      <w:r w:rsidR="00A33BD4" w:rsidRPr="00594F1C">
        <w:rPr>
          <w:lang w:val="en-GB"/>
        </w:rPr>
        <w:t>https</w:t>
      </w:r>
      <w:r w:rsidR="00A33BD4" w:rsidRPr="00594F1C">
        <w:rPr>
          <w:lang w:val="en-US"/>
        </w:rPr>
        <w:t>://</w:t>
      </w:r>
      <w:r w:rsidR="00A33BD4" w:rsidRPr="00594F1C">
        <w:rPr>
          <w:lang w:val="en-GB"/>
        </w:rPr>
        <w:t>www</w:t>
      </w:r>
      <w:r w:rsidR="00A33BD4" w:rsidRPr="00594F1C">
        <w:rPr>
          <w:lang w:val="en-US"/>
        </w:rPr>
        <w:t>.</w:t>
      </w:r>
      <w:proofErr w:type="spellStart"/>
      <w:r w:rsidR="00A33BD4" w:rsidRPr="00594F1C">
        <w:rPr>
          <w:lang w:val="en-GB"/>
        </w:rPr>
        <w:t>pmi</w:t>
      </w:r>
      <w:proofErr w:type="spellEnd"/>
      <w:r w:rsidR="00A33BD4" w:rsidRPr="00594F1C">
        <w:rPr>
          <w:lang w:val="en-US"/>
        </w:rPr>
        <w:t>.</w:t>
      </w:r>
      <w:r w:rsidR="00A33BD4" w:rsidRPr="00594F1C">
        <w:rPr>
          <w:lang w:val="en-GB"/>
        </w:rPr>
        <w:t>org</w:t>
      </w:r>
      <w:r w:rsidR="00A33BD4" w:rsidRPr="00594F1C">
        <w:rPr>
          <w:lang w:val="en-US"/>
        </w:rPr>
        <w:t>/</w:t>
      </w:r>
      <w:proofErr w:type="spellStart"/>
      <w:r w:rsidR="00A33BD4" w:rsidRPr="00594F1C">
        <w:rPr>
          <w:lang w:val="en-GB"/>
        </w:rPr>
        <w:t>pmbok</w:t>
      </w:r>
      <w:proofErr w:type="spellEnd"/>
      <w:r w:rsidR="00A33BD4" w:rsidRPr="00594F1C">
        <w:rPr>
          <w:lang w:val="en-US"/>
        </w:rPr>
        <w:t>-</w:t>
      </w:r>
      <w:r w:rsidR="00A33BD4" w:rsidRPr="00594F1C">
        <w:rPr>
          <w:lang w:val="en-GB"/>
        </w:rPr>
        <w:t>guide</w:t>
      </w:r>
      <w:r w:rsidR="00A33BD4" w:rsidRPr="00594F1C">
        <w:rPr>
          <w:lang w:val="en-US"/>
        </w:rPr>
        <w:t>-</w:t>
      </w:r>
      <w:r w:rsidR="00A33BD4" w:rsidRPr="00594F1C">
        <w:rPr>
          <w:lang w:val="en-GB"/>
        </w:rPr>
        <w:t>standards</w:t>
      </w:r>
      <w:r w:rsidR="00A33BD4" w:rsidRPr="00594F1C">
        <w:rPr>
          <w:lang w:val="en-US"/>
        </w:rPr>
        <w:t>/</w:t>
      </w:r>
      <w:r w:rsidR="00A33BD4" w:rsidRPr="00594F1C">
        <w:rPr>
          <w:lang w:val="en-GB"/>
        </w:rPr>
        <w:t>about</w:t>
      </w:r>
      <w:r w:rsidR="00C3346B">
        <w:rPr>
          <w:lang w:val="kk-KZ"/>
        </w:rPr>
        <w:t>.</w:t>
      </w:r>
      <w:r w:rsidR="00231EBE" w:rsidRPr="00594F1C">
        <w:rPr>
          <w:lang w:val="kk-KZ"/>
        </w:rPr>
        <w:t xml:space="preserve"> </w:t>
      </w:r>
      <w:r w:rsidR="00A33BD4" w:rsidRPr="00594F1C">
        <w:rPr>
          <w:lang w:val="en-US"/>
        </w:rPr>
        <w:t>05.03.2021</w:t>
      </w:r>
      <w:r w:rsidR="00A33BD4" w:rsidRPr="00594F1C">
        <w:rPr>
          <w:lang w:val="kk-KZ"/>
        </w:rPr>
        <w:t>.</w:t>
      </w:r>
    </w:p>
    <w:p w14:paraId="45F5B9A2" w14:textId="232890C3" w:rsidR="00A33BD4" w:rsidRPr="00594F1C" w:rsidRDefault="00F834BB" w:rsidP="00594F1C">
      <w:pPr>
        <w:pStyle w:val="a6"/>
        <w:ind w:firstLine="709"/>
        <w:jc w:val="both"/>
        <w:rPr>
          <w:lang w:val="kk-KZ"/>
        </w:rPr>
      </w:pPr>
      <w:r>
        <w:rPr>
          <w:lang w:val="kk-KZ"/>
        </w:rPr>
        <w:t xml:space="preserve">104 </w:t>
      </w:r>
      <w:proofErr w:type="spellStart"/>
      <w:r w:rsidR="00A33BD4" w:rsidRPr="00594F1C">
        <w:rPr>
          <w:iCs/>
          <w:color w:val="000000"/>
          <w:lang w:val="en-US"/>
        </w:rPr>
        <w:t>Joldasbayev</w:t>
      </w:r>
      <w:proofErr w:type="spellEnd"/>
      <w:r w:rsidR="00A33BD4" w:rsidRPr="00594F1C">
        <w:rPr>
          <w:iCs/>
          <w:color w:val="000000"/>
          <w:lang w:val="en-US"/>
        </w:rPr>
        <w:t xml:space="preserve"> O., </w:t>
      </w:r>
      <w:proofErr w:type="spellStart"/>
      <w:r w:rsidR="00A33BD4" w:rsidRPr="00594F1C">
        <w:rPr>
          <w:iCs/>
          <w:color w:val="000000"/>
          <w:lang w:val="en-US"/>
        </w:rPr>
        <w:t>Rakhmatullaeva</w:t>
      </w:r>
      <w:proofErr w:type="spellEnd"/>
      <w:r w:rsidR="00A33BD4" w:rsidRPr="00594F1C">
        <w:rPr>
          <w:iCs/>
          <w:color w:val="000000"/>
          <w:lang w:val="en-US"/>
        </w:rPr>
        <w:t xml:space="preserve"> D., </w:t>
      </w:r>
      <w:proofErr w:type="spellStart"/>
      <w:r w:rsidR="00A33BD4" w:rsidRPr="00594F1C">
        <w:rPr>
          <w:iCs/>
          <w:color w:val="000000"/>
          <w:lang w:val="en-US"/>
        </w:rPr>
        <w:t>Polenov</w:t>
      </w:r>
      <w:proofErr w:type="spellEnd"/>
      <w:r w:rsidR="00A33BD4" w:rsidRPr="00594F1C">
        <w:rPr>
          <w:iCs/>
          <w:color w:val="000000"/>
          <w:lang w:val="en-US"/>
        </w:rPr>
        <w:t xml:space="preserve"> D.</w:t>
      </w:r>
      <w:r w:rsidR="00C3346B">
        <w:rPr>
          <w:iCs/>
          <w:color w:val="000000"/>
          <w:lang w:val="kk-KZ"/>
        </w:rPr>
        <w:t xml:space="preserve"> </w:t>
      </w:r>
      <w:r w:rsidR="00896CA7">
        <w:rPr>
          <w:iCs/>
          <w:color w:val="000000"/>
          <w:lang w:val="en-US"/>
        </w:rPr>
        <w:t>et al.</w:t>
      </w:r>
      <w:r w:rsidR="00A33BD4" w:rsidRPr="00594F1C">
        <w:rPr>
          <w:iCs/>
          <w:color w:val="000000"/>
          <w:lang w:val="en-US"/>
        </w:rPr>
        <w:t xml:space="preserve"> </w:t>
      </w:r>
      <w:r w:rsidR="00A33BD4" w:rsidRPr="00594F1C">
        <w:rPr>
          <w:color w:val="000000"/>
          <w:lang w:val="en-US"/>
        </w:rPr>
        <w:t xml:space="preserve">Analysis </w:t>
      </w:r>
      <w:r w:rsidR="00896CA7" w:rsidRPr="00594F1C">
        <w:rPr>
          <w:color w:val="000000"/>
          <w:lang w:val="en-US"/>
        </w:rPr>
        <w:t>o</w:t>
      </w:r>
      <w:r w:rsidR="00A33BD4" w:rsidRPr="00594F1C">
        <w:rPr>
          <w:color w:val="000000"/>
          <w:lang w:val="en-US"/>
        </w:rPr>
        <w:t xml:space="preserve">f The Applicability </w:t>
      </w:r>
      <w:r w:rsidR="00896CA7" w:rsidRPr="00594F1C">
        <w:rPr>
          <w:color w:val="000000"/>
          <w:lang w:val="en-US"/>
        </w:rPr>
        <w:t>o</w:t>
      </w:r>
      <w:r w:rsidR="00A33BD4" w:rsidRPr="00594F1C">
        <w:rPr>
          <w:color w:val="000000"/>
          <w:lang w:val="en-US"/>
        </w:rPr>
        <w:t xml:space="preserve">f Existing Methods And Technologies </w:t>
      </w:r>
      <w:r w:rsidR="00896CA7" w:rsidRPr="00594F1C">
        <w:rPr>
          <w:color w:val="000000"/>
          <w:lang w:val="en-US"/>
        </w:rPr>
        <w:t>of</w:t>
      </w:r>
      <w:r w:rsidR="00A33BD4" w:rsidRPr="00594F1C">
        <w:rPr>
          <w:color w:val="000000"/>
          <w:lang w:val="en-US"/>
        </w:rPr>
        <w:t xml:space="preserve"> Project-Oriented Management For Government Agencies In The Republic </w:t>
      </w:r>
      <w:r w:rsidR="00896CA7" w:rsidRPr="00594F1C">
        <w:rPr>
          <w:color w:val="000000"/>
          <w:lang w:val="en-US"/>
        </w:rPr>
        <w:t>o</w:t>
      </w:r>
      <w:r w:rsidR="00A33BD4" w:rsidRPr="00594F1C">
        <w:rPr>
          <w:color w:val="000000"/>
          <w:lang w:val="en-US"/>
        </w:rPr>
        <w:t>f Kazakhstan</w:t>
      </w:r>
      <w:r w:rsidR="00896CA7">
        <w:rPr>
          <w:color w:val="000000"/>
          <w:lang w:val="en-US"/>
        </w:rPr>
        <w:t xml:space="preserve"> //</w:t>
      </w:r>
      <w:r w:rsidR="00A33BD4" w:rsidRPr="00594F1C">
        <w:rPr>
          <w:color w:val="000000"/>
          <w:lang w:val="en-US"/>
        </w:rPr>
        <w:t xml:space="preserve"> </w:t>
      </w:r>
      <w:r w:rsidR="00A33BD4" w:rsidRPr="00594F1C">
        <w:rPr>
          <w:lang w:val="en-US"/>
        </w:rPr>
        <w:t>P</w:t>
      </w:r>
      <w:r w:rsidR="00896CA7" w:rsidRPr="00594F1C">
        <w:rPr>
          <w:lang w:val="en-US"/>
        </w:rPr>
        <w:t>ublic</w:t>
      </w:r>
      <w:r w:rsidR="00896CA7" w:rsidRPr="00896CA7">
        <w:rPr>
          <w:lang w:val="en-US"/>
        </w:rPr>
        <w:t xml:space="preserve"> </w:t>
      </w:r>
      <w:r w:rsidR="00A33BD4" w:rsidRPr="00594F1C">
        <w:rPr>
          <w:lang w:val="en-US"/>
        </w:rPr>
        <w:t>P</w:t>
      </w:r>
      <w:r w:rsidR="00896CA7" w:rsidRPr="00594F1C">
        <w:rPr>
          <w:lang w:val="en-US"/>
        </w:rPr>
        <w:t>olicy</w:t>
      </w:r>
      <w:r w:rsidR="00A33BD4" w:rsidRPr="00896CA7">
        <w:rPr>
          <w:lang w:val="en-US"/>
        </w:rPr>
        <w:t xml:space="preserve"> </w:t>
      </w:r>
      <w:r w:rsidR="00896CA7" w:rsidRPr="00594F1C">
        <w:rPr>
          <w:lang w:val="en-US"/>
        </w:rPr>
        <w:t>and</w:t>
      </w:r>
      <w:r w:rsidR="00A33BD4" w:rsidRPr="00896CA7">
        <w:rPr>
          <w:lang w:val="en-US"/>
        </w:rPr>
        <w:t xml:space="preserve"> </w:t>
      </w:r>
      <w:r w:rsidR="00A33BD4" w:rsidRPr="00594F1C">
        <w:rPr>
          <w:lang w:val="en-US"/>
        </w:rPr>
        <w:t>A</w:t>
      </w:r>
      <w:r w:rsidR="00896CA7" w:rsidRPr="00594F1C">
        <w:rPr>
          <w:lang w:val="en-US"/>
        </w:rPr>
        <w:t>dministration</w:t>
      </w:r>
      <w:r w:rsidR="00896CA7">
        <w:rPr>
          <w:lang w:val="en-US"/>
        </w:rPr>
        <w:t>.</w:t>
      </w:r>
      <w:r w:rsidR="00896CA7" w:rsidRPr="00896CA7">
        <w:rPr>
          <w:lang w:val="en-US"/>
        </w:rPr>
        <w:t xml:space="preserve"> </w:t>
      </w:r>
      <w:r w:rsidR="00896CA7">
        <w:rPr>
          <w:lang w:val="en-US"/>
        </w:rPr>
        <w:t xml:space="preserve">– </w:t>
      </w:r>
      <w:r w:rsidR="00A33BD4" w:rsidRPr="00896CA7">
        <w:rPr>
          <w:lang w:val="en-US"/>
        </w:rPr>
        <w:t>2020</w:t>
      </w:r>
      <w:r w:rsidR="00896CA7">
        <w:rPr>
          <w:lang w:val="en-US"/>
        </w:rPr>
        <w:t>. – Vol.</w:t>
      </w:r>
      <w:r w:rsidR="00A33BD4" w:rsidRPr="00896CA7">
        <w:rPr>
          <w:lang w:val="en-US"/>
        </w:rPr>
        <w:t xml:space="preserve"> 19, </w:t>
      </w:r>
      <w:r w:rsidR="00896CA7">
        <w:rPr>
          <w:lang w:val="en-US"/>
        </w:rPr>
        <w:t>Issue</w:t>
      </w:r>
      <w:r w:rsidR="00A33BD4" w:rsidRPr="00896CA7">
        <w:rPr>
          <w:lang w:val="en-US"/>
        </w:rPr>
        <w:t xml:space="preserve"> 2</w:t>
      </w:r>
      <w:r w:rsidR="00896CA7">
        <w:rPr>
          <w:lang w:val="en-US"/>
        </w:rPr>
        <w:t>. – P.</w:t>
      </w:r>
      <w:r w:rsidR="00A33BD4" w:rsidRPr="00896CA7">
        <w:rPr>
          <w:lang w:val="en-US"/>
        </w:rPr>
        <w:t xml:space="preserve"> 285</w:t>
      </w:r>
      <w:r w:rsidR="00896CA7">
        <w:rPr>
          <w:lang w:val="en-US"/>
        </w:rPr>
        <w:t>-</w:t>
      </w:r>
      <w:r w:rsidR="00A33BD4" w:rsidRPr="00896CA7">
        <w:rPr>
          <w:lang w:val="en-US"/>
        </w:rPr>
        <w:t>297</w:t>
      </w:r>
      <w:r w:rsidR="00A33BD4" w:rsidRPr="00594F1C">
        <w:rPr>
          <w:lang w:val="kk-KZ"/>
        </w:rPr>
        <w:t>.</w:t>
      </w:r>
    </w:p>
    <w:p w14:paraId="7EDF68A5" w14:textId="01B304B5" w:rsidR="00A33BD4" w:rsidRPr="00594F1C" w:rsidRDefault="00F834BB" w:rsidP="00594F1C">
      <w:pPr>
        <w:pStyle w:val="a6"/>
        <w:ind w:firstLine="709"/>
        <w:jc w:val="both"/>
        <w:rPr>
          <w:lang w:val="kk-KZ"/>
        </w:rPr>
      </w:pPr>
      <w:r>
        <w:rPr>
          <w:lang w:val="kk-KZ"/>
        </w:rPr>
        <w:t xml:space="preserve">105 </w:t>
      </w:r>
      <w:r w:rsidR="00A33BD4" w:rsidRPr="00896CA7">
        <w:rPr>
          <w:lang w:val="kk-KZ"/>
        </w:rPr>
        <w:t xml:space="preserve">Алгиев С.К. Разработка модели управления специальными экономическими зонами в Казахстане: </w:t>
      </w:r>
      <w:r w:rsidR="00896CA7" w:rsidRPr="00896CA7">
        <w:rPr>
          <w:lang w:val="kk-KZ"/>
        </w:rPr>
        <w:t>д</w:t>
      </w:r>
      <w:r w:rsidR="00A33BD4" w:rsidRPr="00896CA7">
        <w:rPr>
          <w:lang w:val="kk-KZ"/>
        </w:rPr>
        <w:t>ис.</w:t>
      </w:r>
      <w:r w:rsidR="00896CA7" w:rsidRPr="00896CA7">
        <w:rPr>
          <w:lang w:val="kk-KZ"/>
        </w:rPr>
        <w:t xml:space="preserve"> </w:t>
      </w:r>
      <w:r w:rsidR="00A33BD4" w:rsidRPr="00896CA7">
        <w:rPr>
          <w:lang w:val="kk-KZ"/>
        </w:rPr>
        <w:t>.</w:t>
      </w:r>
      <w:r w:rsidR="00896CA7">
        <w:rPr>
          <w:lang w:val="kk-KZ"/>
        </w:rPr>
        <w:t>.</w:t>
      </w:r>
      <w:r w:rsidR="00A33BD4" w:rsidRPr="00896CA7">
        <w:rPr>
          <w:lang w:val="kk-KZ"/>
        </w:rPr>
        <w:t xml:space="preserve">. </w:t>
      </w:r>
      <w:r w:rsidR="00896CA7">
        <w:rPr>
          <w:lang w:val="kk-KZ"/>
        </w:rPr>
        <w:t xml:space="preserve">док. </w:t>
      </w:r>
      <w:r w:rsidR="00A33BD4" w:rsidRPr="00896CA7">
        <w:rPr>
          <w:lang w:val="kk-KZ"/>
        </w:rPr>
        <w:t>PhD</w:t>
      </w:r>
      <w:r w:rsidR="00896CA7">
        <w:rPr>
          <w:lang w:val="kk-KZ"/>
        </w:rPr>
        <w:t>:</w:t>
      </w:r>
      <w:r w:rsidR="00896CA7" w:rsidRPr="00896CA7">
        <w:rPr>
          <w:lang w:val="kk-KZ"/>
        </w:rPr>
        <w:t xml:space="preserve"> </w:t>
      </w:r>
      <w:r w:rsidR="00896CA7" w:rsidRPr="00896CA7">
        <w:rPr>
          <w:rStyle w:val="organictextcontentspan"/>
          <w:lang w:val="kk-KZ"/>
        </w:rPr>
        <w:t>6D050700</w:t>
      </w:r>
      <w:r w:rsidR="00A33BD4" w:rsidRPr="00896CA7">
        <w:rPr>
          <w:lang w:val="kk-KZ"/>
        </w:rPr>
        <w:t>. – Астана, 2015. – 146 с</w:t>
      </w:r>
      <w:r w:rsidR="00A33BD4" w:rsidRPr="00594F1C">
        <w:rPr>
          <w:lang w:val="kk-KZ"/>
        </w:rPr>
        <w:t>.</w:t>
      </w:r>
    </w:p>
    <w:p w14:paraId="5BBE7840" w14:textId="3ABAA495" w:rsidR="00A33BD4" w:rsidRPr="00594F1C" w:rsidRDefault="00F834BB" w:rsidP="00594F1C">
      <w:pPr>
        <w:pStyle w:val="a6"/>
        <w:ind w:firstLine="709"/>
        <w:jc w:val="both"/>
        <w:rPr>
          <w:color w:val="000000"/>
          <w:lang w:val="kk-KZ"/>
        </w:rPr>
      </w:pPr>
      <w:r>
        <w:rPr>
          <w:lang w:val="kk-KZ"/>
        </w:rPr>
        <w:t xml:space="preserve">106 </w:t>
      </w:r>
      <w:r w:rsidR="00896CA7" w:rsidRPr="00594F1C">
        <w:rPr>
          <w:lang w:val="kk-KZ"/>
        </w:rPr>
        <w:t>Қазақстан Республикасы Үкіметінің Қаулысы.</w:t>
      </w:r>
      <w:r w:rsidR="00896CA7">
        <w:rPr>
          <w:lang w:val="kk-KZ"/>
        </w:rPr>
        <w:t xml:space="preserve"> </w:t>
      </w:r>
      <w:r w:rsidR="00231EBE" w:rsidRPr="00594F1C">
        <w:rPr>
          <w:lang w:val="kk-KZ"/>
        </w:rPr>
        <w:t>Өңірлерді дамытудың 2020-2025 жылдарға арналған мемлекеттік бағдарламасын бекіту туралы</w:t>
      </w:r>
      <w:r w:rsidR="00896CA7">
        <w:rPr>
          <w:lang w:val="kk-KZ"/>
        </w:rPr>
        <w:t>:</w:t>
      </w:r>
      <w:r w:rsidR="00231EBE" w:rsidRPr="00594F1C">
        <w:rPr>
          <w:lang w:val="kk-KZ"/>
        </w:rPr>
        <w:t xml:space="preserve"> 2019 жыл</w:t>
      </w:r>
      <w:r w:rsidR="00896CA7">
        <w:rPr>
          <w:lang w:val="kk-KZ"/>
        </w:rPr>
        <w:t>д</w:t>
      </w:r>
      <w:r w:rsidR="00231EBE" w:rsidRPr="00594F1C">
        <w:rPr>
          <w:lang w:val="kk-KZ"/>
        </w:rPr>
        <w:t>ы</w:t>
      </w:r>
      <w:r w:rsidR="00896CA7">
        <w:rPr>
          <w:lang w:val="kk-KZ"/>
        </w:rPr>
        <w:t>ң</w:t>
      </w:r>
      <w:r w:rsidR="00231EBE" w:rsidRPr="00594F1C">
        <w:rPr>
          <w:lang w:val="kk-KZ"/>
        </w:rPr>
        <w:t xml:space="preserve"> 27 желтоқсанда</w:t>
      </w:r>
      <w:r w:rsidR="00896CA7">
        <w:rPr>
          <w:lang w:val="kk-KZ"/>
        </w:rPr>
        <w:t>,</w:t>
      </w:r>
      <w:r w:rsidR="00231EBE" w:rsidRPr="00594F1C">
        <w:rPr>
          <w:lang w:val="kk-KZ"/>
        </w:rPr>
        <w:t xml:space="preserve"> №990 </w:t>
      </w:r>
      <w:r w:rsidR="00896CA7">
        <w:rPr>
          <w:lang w:val="kk-KZ"/>
        </w:rPr>
        <w:t xml:space="preserve">бекітілген // </w:t>
      </w:r>
      <w:r w:rsidR="00A33BD4" w:rsidRPr="00594F1C">
        <w:rPr>
          <w:lang w:val="kk-KZ"/>
        </w:rPr>
        <w:t xml:space="preserve"> http://adilet.zan.kz/rus</w:t>
      </w:r>
      <w:r w:rsidR="00896CA7">
        <w:rPr>
          <w:lang w:val="kk-KZ"/>
        </w:rPr>
        <w:t>.</w:t>
      </w:r>
      <w:r w:rsidR="00231EBE" w:rsidRPr="00594F1C">
        <w:rPr>
          <w:lang w:val="kk-KZ"/>
        </w:rPr>
        <w:t xml:space="preserve"> </w:t>
      </w:r>
      <w:r w:rsidR="00A33BD4" w:rsidRPr="00594F1C">
        <w:rPr>
          <w:lang w:val="kk-KZ"/>
        </w:rPr>
        <w:t>20.03.2021.</w:t>
      </w:r>
    </w:p>
    <w:p w14:paraId="35182843" w14:textId="6026B477" w:rsidR="00A33BD4" w:rsidRPr="00594F1C" w:rsidRDefault="00F834BB" w:rsidP="00594F1C">
      <w:pPr>
        <w:pStyle w:val="a6"/>
        <w:ind w:firstLine="709"/>
        <w:jc w:val="both"/>
        <w:rPr>
          <w:lang w:val="kk-KZ"/>
        </w:rPr>
      </w:pPr>
      <w:r>
        <w:rPr>
          <w:lang w:val="kk-KZ"/>
        </w:rPr>
        <w:t xml:space="preserve">107 </w:t>
      </w:r>
      <w:r w:rsidR="00896CA7" w:rsidRPr="00594F1C">
        <w:rPr>
          <w:lang w:val="kk-KZ"/>
        </w:rPr>
        <w:t>Қазақстан Республикасы Үкіметінің Қаулысы.</w:t>
      </w:r>
      <w:r w:rsidR="00896CA7">
        <w:rPr>
          <w:lang w:val="kk-KZ"/>
        </w:rPr>
        <w:t xml:space="preserve"> </w:t>
      </w:r>
      <w:r w:rsidR="00231EBE" w:rsidRPr="00594F1C">
        <w:rPr>
          <w:lang w:val="kk-KZ"/>
        </w:rPr>
        <w:t>Қазақстан Республикасында мемлекеттік жоспарлау жүйесін бекіту туралы</w:t>
      </w:r>
      <w:r w:rsidR="00896CA7">
        <w:rPr>
          <w:lang w:val="kk-KZ"/>
        </w:rPr>
        <w:t>: 2017 жылд</w:t>
      </w:r>
      <w:r w:rsidR="00231EBE" w:rsidRPr="00594F1C">
        <w:rPr>
          <w:lang w:val="kk-KZ"/>
        </w:rPr>
        <w:t>ы</w:t>
      </w:r>
      <w:r w:rsidR="00896CA7">
        <w:rPr>
          <w:lang w:val="kk-KZ"/>
        </w:rPr>
        <w:t>ң</w:t>
      </w:r>
      <w:r w:rsidR="00231EBE" w:rsidRPr="00594F1C">
        <w:rPr>
          <w:lang w:val="kk-KZ"/>
        </w:rPr>
        <w:t xml:space="preserve"> 29 қарашада</w:t>
      </w:r>
      <w:r w:rsidR="00896CA7">
        <w:rPr>
          <w:lang w:val="kk-KZ"/>
        </w:rPr>
        <w:t>,</w:t>
      </w:r>
      <w:r w:rsidR="00231EBE" w:rsidRPr="00594F1C">
        <w:rPr>
          <w:lang w:val="kk-KZ"/>
        </w:rPr>
        <w:t xml:space="preserve"> №790 </w:t>
      </w:r>
      <w:r w:rsidR="00896CA7">
        <w:rPr>
          <w:lang w:val="kk-KZ"/>
        </w:rPr>
        <w:t>//</w:t>
      </w:r>
      <w:r w:rsidR="00A33BD4" w:rsidRPr="00594F1C">
        <w:rPr>
          <w:lang w:val="kk-KZ"/>
        </w:rPr>
        <w:t xml:space="preserve"> http://adilet.zan.kz/rus/docs/P1700000790</w:t>
      </w:r>
      <w:r w:rsidR="00896CA7">
        <w:rPr>
          <w:lang w:val="kk-KZ"/>
        </w:rPr>
        <w:t>.</w:t>
      </w:r>
      <w:r w:rsidR="00035463" w:rsidRPr="00594F1C">
        <w:rPr>
          <w:lang w:val="kk-KZ"/>
        </w:rPr>
        <w:t xml:space="preserve"> </w:t>
      </w:r>
      <w:r w:rsidR="00A33BD4" w:rsidRPr="00594F1C">
        <w:rPr>
          <w:lang w:val="kk-KZ"/>
        </w:rPr>
        <w:t>20.01.2021.</w:t>
      </w:r>
    </w:p>
    <w:p w14:paraId="7ACD5339" w14:textId="0BD57F83" w:rsidR="00A33BD4" w:rsidRPr="00594F1C" w:rsidRDefault="00F834BB" w:rsidP="00594F1C">
      <w:pPr>
        <w:pStyle w:val="a6"/>
        <w:ind w:firstLine="709"/>
        <w:jc w:val="both"/>
        <w:rPr>
          <w:lang w:val="kk-KZ"/>
        </w:rPr>
      </w:pPr>
      <w:r>
        <w:rPr>
          <w:lang w:val="kk-KZ"/>
        </w:rPr>
        <w:t xml:space="preserve">108 </w:t>
      </w:r>
      <w:proofErr w:type="spellStart"/>
      <w:r w:rsidR="00A33BD4" w:rsidRPr="00594F1C">
        <w:t>Земенкова</w:t>
      </w:r>
      <w:proofErr w:type="spellEnd"/>
      <w:r w:rsidR="00A33BD4" w:rsidRPr="00594F1C">
        <w:t xml:space="preserve"> Ю.И. Внедрение проектного управления на предприятиях малого бизнеса // Актуальные вопросы экономических наук. – 2014. – №37. – С.</w:t>
      </w:r>
      <w:r w:rsidR="008950E5">
        <w:t> </w:t>
      </w:r>
      <w:r w:rsidR="00A33BD4" w:rsidRPr="00594F1C">
        <w:t>28-33</w:t>
      </w:r>
      <w:r w:rsidR="00A33BD4" w:rsidRPr="00594F1C">
        <w:rPr>
          <w:lang w:val="kk-KZ"/>
        </w:rPr>
        <w:t>.</w:t>
      </w:r>
    </w:p>
    <w:p w14:paraId="31FEBD73" w14:textId="6025BAD1" w:rsidR="00A33BD4" w:rsidRPr="00594F1C" w:rsidRDefault="00F834BB" w:rsidP="00594F1C">
      <w:pPr>
        <w:pStyle w:val="a6"/>
        <w:ind w:firstLine="709"/>
        <w:jc w:val="both"/>
        <w:rPr>
          <w:lang w:val="kk-KZ"/>
        </w:rPr>
      </w:pPr>
      <w:r>
        <w:rPr>
          <w:lang w:val="kk-KZ"/>
        </w:rPr>
        <w:lastRenderedPageBreak/>
        <w:t xml:space="preserve">109 </w:t>
      </w:r>
      <w:r w:rsidR="00A33BD4" w:rsidRPr="00594F1C">
        <w:t xml:space="preserve">Левин К. Развитие системы управления проектами в организации среднего бизнеса </w:t>
      </w:r>
      <w:r w:rsidR="00896CA7">
        <w:rPr>
          <w:lang w:val="kk-KZ"/>
        </w:rPr>
        <w:t>//</w:t>
      </w:r>
      <w:r w:rsidR="00A33BD4" w:rsidRPr="00594F1C">
        <w:t xml:space="preserve"> http://jazzsoft.kz/razvitie-sistemy</w:t>
      </w:r>
      <w:r w:rsidR="00896CA7">
        <w:rPr>
          <w:lang w:val="kk-KZ"/>
        </w:rPr>
        <w:t>.</w:t>
      </w:r>
      <w:r w:rsidR="00A33BD4" w:rsidRPr="00594F1C">
        <w:t xml:space="preserve"> 05.03.2021</w:t>
      </w:r>
      <w:r w:rsidR="00A33BD4" w:rsidRPr="00594F1C">
        <w:rPr>
          <w:lang w:val="kk-KZ"/>
        </w:rPr>
        <w:t>.</w:t>
      </w:r>
    </w:p>
    <w:p w14:paraId="14B6B57A" w14:textId="5515A1FE" w:rsidR="00A33BD4" w:rsidRPr="00594F1C" w:rsidRDefault="00F834BB" w:rsidP="00594F1C">
      <w:pPr>
        <w:pStyle w:val="a6"/>
        <w:ind w:firstLine="709"/>
        <w:jc w:val="both"/>
        <w:rPr>
          <w:lang w:val="kk-KZ"/>
        </w:rPr>
      </w:pPr>
      <w:r>
        <w:rPr>
          <w:lang w:val="kk-KZ"/>
        </w:rPr>
        <w:t xml:space="preserve">110 </w:t>
      </w:r>
      <w:r w:rsidR="00231EBE" w:rsidRPr="00594F1C">
        <w:rPr>
          <w:lang w:val="kk-KZ"/>
        </w:rPr>
        <w:t xml:space="preserve">Түркістан облысының әкімдігі </w:t>
      </w:r>
      <w:r w:rsidR="00896CA7">
        <w:rPr>
          <w:lang w:val="kk-KZ"/>
        </w:rPr>
        <w:t xml:space="preserve">// </w:t>
      </w:r>
      <w:r w:rsidR="00A33BD4" w:rsidRPr="00594F1C">
        <w:rPr>
          <w:lang w:val="kk-KZ"/>
        </w:rPr>
        <w:t>https://www.gov.kz</w:t>
      </w:r>
      <w:r w:rsidR="008950E5">
        <w:rPr>
          <w:lang w:val="kk-KZ"/>
        </w:rPr>
        <w:t>.</w:t>
      </w:r>
      <w:r w:rsidR="00231EBE" w:rsidRPr="00594F1C">
        <w:rPr>
          <w:lang w:val="kk-KZ"/>
        </w:rPr>
        <w:t xml:space="preserve"> </w:t>
      </w:r>
      <w:r w:rsidR="00A33BD4" w:rsidRPr="00594F1C">
        <w:rPr>
          <w:lang w:val="kk-KZ"/>
        </w:rPr>
        <w:t>05.12.2020.</w:t>
      </w:r>
    </w:p>
    <w:p w14:paraId="405CD4D9" w14:textId="72E19A35" w:rsidR="00A33BD4" w:rsidRPr="00594F1C" w:rsidRDefault="00F834BB" w:rsidP="00594F1C">
      <w:pPr>
        <w:pStyle w:val="a6"/>
        <w:ind w:firstLine="709"/>
        <w:jc w:val="both"/>
      </w:pPr>
      <w:r>
        <w:rPr>
          <w:lang w:val="kk-KZ"/>
        </w:rPr>
        <w:t xml:space="preserve">111 </w:t>
      </w:r>
      <w:r w:rsidR="00A33BD4" w:rsidRPr="00594F1C">
        <w:t>Камерон К.</w:t>
      </w:r>
      <w:r w:rsidR="00896CA7">
        <w:rPr>
          <w:lang w:val="kk-KZ"/>
        </w:rPr>
        <w:t>,</w:t>
      </w:r>
      <w:r w:rsidR="00A33BD4" w:rsidRPr="00594F1C">
        <w:t xml:space="preserve"> </w:t>
      </w:r>
      <w:proofErr w:type="spellStart"/>
      <w:r w:rsidR="00896CA7" w:rsidRPr="00594F1C">
        <w:t>Куинн</w:t>
      </w:r>
      <w:proofErr w:type="spellEnd"/>
      <w:r w:rsidR="00896CA7" w:rsidRPr="00594F1C">
        <w:t xml:space="preserve"> Р.</w:t>
      </w:r>
      <w:r w:rsidR="00896CA7">
        <w:rPr>
          <w:lang w:val="kk-KZ"/>
        </w:rPr>
        <w:t xml:space="preserve"> </w:t>
      </w:r>
      <w:r w:rsidR="00A33BD4" w:rsidRPr="00594F1C">
        <w:t>Диагностика и изменение организационной культуры / пер. с англ. – СПб.: Питер, 2001. – 320 с</w:t>
      </w:r>
      <w:r w:rsidR="00A33BD4" w:rsidRPr="00594F1C">
        <w:rPr>
          <w:lang w:val="kk-KZ"/>
        </w:rPr>
        <w:t>.</w:t>
      </w:r>
    </w:p>
    <w:p w14:paraId="445E6645" w14:textId="2039B7A2" w:rsidR="00A33BD4" w:rsidRPr="00594F1C" w:rsidRDefault="00F834BB" w:rsidP="00594F1C">
      <w:pPr>
        <w:pStyle w:val="a6"/>
        <w:ind w:firstLine="709"/>
        <w:jc w:val="both"/>
        <w:rPr>
          <w:lang w:val="kk-KZ"/>
        </w:rPr>
      </w:pPr>
      <w:r>
        <w:rPr>
          <w:lang w:val="kk-KZ"/>
        </w:rPr>
        <w:t xml:space="preserve">112 </w:t>
      </w:r>
      <w:r w:rsidR="00A33BD4" w:rsidRPr="00594F1C">
        <w:t>Яскина О.А. Применение методики Камерона-</w:t>
      </w:r>
      <w:proofErr w:type="spellStart"/>
      <w:r w:rsidR="00A33BD4" w:rsidRPr="00594F1C">
        <w:t>Куинна</w:t>
      </w:r>
      <w:proofErr w:type="spellEnd"/>
      <w:r w:rsidR="00A33BD4" w:rsidRPr="00594F1C">
        <w:t xml:space="preserve"> для оценки состояния корпоративной культуры на российских предприятиях // Социально-экономические науки и гуманитарные исследования. – 2016. – №15. – С. 75-80</w:t>
      </w:r>
      <w:r w:rsidR="00A33BD4" w:rsidRPr="00594F1C">
        <w:rPr>
          <w:lang w:val="kk-KZ"/>
        </w:rPr>
        <w:t>.</w:t>
      </w:r>
    </w:p>
    <w:p w14:paraId="74862BF2" w14:textId="1D689961" w:rsidR="00A33BD4" w:rsidRPr="00594F1C" w:rsidRDefault="00F834BB" w:rsidP="00594F1C">
      <w:pPr>
        <w:pStyle w:val="a6"/>
        <w:ind w:firstLine="709"/>
        <w:jc w:val="both"/>
        <w:rPr>
          <w:lang w:val="kk-KZ"/>
        </w:rPr>
      </w:pPr>
      <w:r>
        <w:rPr>
          <w:lang w:val="kk-KZ"/>
        </w:rPr>
        <w:t xml:space="preserve">113 </w:t>
      </w:r>
      <w:r w:rsidR="00A33BD4" w:rsidRPr="00594F1C">
        <w:t xml:space="preserve">Ратникова Т.А. Введение в эконометрический анализ панельных данных // </w:t>
      </w:r>
      <w:proofErr w:type="spellStart"/>
      <w:r w:rsidR="00A33BD4" w:rsidRPr="00594F1C">
        <w:t>Экон</w:t>
      </w:r>
      <w:proofErr w:type="spellEnd"/>
      <w:r w:rsidR="00A33BD4" w:rsidRPr="00594F1C">
        <w:t>. журн. ВШЭ. – 2006. – №2. – С. 267-316</w:t>
      </w:r>
      <w:r w:rsidR="00A33BD4" w:rsidRPr="00594F1C">
        <w:rPr>
          <w:lang w:val="kk-KZ"/>
        </w:rPr>
        <w:t>.</w:t>
      </w:r>
    </w:p>
    <w:p w14:paraId="5A50DCAC" w14:textId="10CC649F" w:rsidR="00A33BD4" w:rsidRPr="00594F1C" w:rsidRDefault="00F834BB" w:rsidP="00594F1C">
      <w:pPr>
        <w:pStyle w:val="a6"/>
        <w:ind w:firstLine="709"/>
        <w:jc w:val="both"/>
      </w:pPr>
      <w:bookmarkStart w:id="69" w:name="_Ref62946285"/>
      <w:r>
        <w:rPr>
          <w:lang w:val="kk-KZ"/>
        </w:rPr>
        <w:t xml:space="preserve">114 </w:t>
      </w:r>
      <w:r w:rsidR="00A33BD4" w:rsidRPr="00594F1C">
        <w:t>Терещенко О.В.</w:t>
      </w:r>
      <w:r w:rsidR="00896CA7">
        <w:rPr>
          <w:lang w:val="kk-KZ"/>
        </w:rPr>
        <w:t>,</w:t>
      </w:r>
      <w:r w:rsidR="00A33BD4" w:rsidRPr="00594F1C">
        <w:t xml:space="preserve"> </w:t>
      </w:r>
      <w:proofErr w:type="spellStart"/>
      <w:r w:rsidR="00896CA7" w:rsidRPr="00594F1C">
        <w:t>Курилович</w:t>
      </w:r>
      <w:proofErr w:type="spellEnd"/>
      <w:r w:rsidR="00896CA7" w:rsidRPr="00896CA7">
        <w:t xml:space="preserve"> </w:t>
      </w:r>
      <w:r w:rsidR="00896CA7">
        <w:t>Н.</w:t>
      </w:r>
      <w:r w:rsidR="00896CA7" w:rsidRPr="00594F1C">
        <w:t>В., Князева</w:t>
      </w:r>
      <w:r w:rsidR="00896CA7" w:rsidRPr="00896CA7">
        <w:t xml:space="preserve"> </w:t>
      </w:r>
      <w:r w:rsidR="00896CA7" w:rsidRPr="00594F1C">
        <w:t>Е.И.</w:t>
      </w:r>
      <w:r w:rsidR="00896CA7">
        <w:rPr>
          <w:lang w:val="kk-KZ"/>
        </w:rPr>
        <w:t xml:space="preserve"> </w:t>
      </w:r>
      <w:r w:rsidR="00A33BD4" w:rsidRPr="00594F1C">
        <w:t xml:space="preserve">Многомерный статистический анализ данных в социальных науках: учеб. </w:t>
      </w:r>
      <w:proofErr w:type="spellStart"/>
      <w:r w:rsidR="00A33BD4" w:rsidRPr="00594F1C">
        <w:t>пос</w:t>
      </w:r>
      <w:proofErr w:type="spellEnd"/>
      <w:r w:rsidR="00896CA7">
        <w:rPr>
          <w:lang w:val="kk-KZ"/>
        </w:rPr>
        <w:t xml:space="preserve">. </w:t>
      </w:r>
      <w:r w:rsidR="00A33BD4" w:rsidRPr="00594F1C">
        <w:t>– Минск, 2012. – 239 с.</w:t>
      </w:r>
      <w:bookmarkEnd w:id="69"/>
    </w:p>
    <w:p w14:paraId="6B2E92C4" w14:textId="1FEF7A69" w:rsidR="00A33BD4" w:rsidRPr="00594F1C" w:rsidRDefault="00F834BB" w:rsidP="00594F1C">
      <w:pPr>
        <w:pStyle w:val="a6"/>
        <w:ind w:firstLine="709"/>
        <w:jc w:val="both"/>
        <w:rPr>
          <w:lang w:val="en-US"/>
        </w:rPr>
      </w:pPr>
      <w:bookmarkStart w:id="70" w:name="_Ref62949124"/>
      <w:bookmarkStart w:id="71" w:name="_Hlk64269501"/>
      <w:r>
        <w:rPr>
          <w:lang w:val="kk-KZ"/>
        </w:rPr>
        <w:t xml:space="preserve">115 </w:t>
      </w:r>
      <w:r w:rsidR="00A33BD4" w:rsidRPr="00594F1C">
        <w:rPr>
          <w:lang w:val="en-GB"/>
        </w:rPr>
        <w:t>Greenacre</w:t>
      </w:r>
      <w:r w:rsidR="00A33BD4" w:rsidRPr="00594F1C">
        <w:rPr>
          <w:lang w:val="en-US"/>
        </w:rPr>
        <w:t xml:space="preserve"> </w:t>
      </w:r>
      <w:r w:rsidR="00A33BD4" w:rsidRPr="00594F1C">
        <w:rPr>
          <w:lang w:val="en-GB"/>
        </w:rPr>
        <w:t>M</w:t>
      </w:r>
      <w:r w:rsidR="00A33BD4" w:rsidRPr="00594F1C">
        <w:rPr>
          <w:lang w:val="en-US"/>
        </w:rPr>
        <w:t>.</w:t>
      </w:r>
      <w:r w:rsidR="00A33BD4" w:rsidRPr="00594F1C">
        <w:rPr>
          <w:lang w:val="en-GB"/>
        </w:rPr>
        <w:t>J</w:t>
      </w:r>
      <w:r w:rsidR="00A33BD4" w:rsidRPr="00594F1C">
        <w:rPr>
          <w:lang w:val="en-US"/>
        </w:rPr>
        <w:t xml:space="preserve">. </w:t>
      </w:r>
      <w:r w:rsidR="00A33BD4" w:rsidRPr="00594F1C">
        <w:rPr>
          <w:lang w:val="en-GB"/>
        </w:rPr>
        <w:t>Correspondence</w:t>
      </w:r>
      <w:r w:rsidR="00A33BD4" w:rsidRPr="00594F1C">
        <w:rPr>
          <w:lang w:val="en-US"/>
        </w:rPr>
        <w:t xml:space="preserve"> </w:t>
      </w:r>
      <w:r w:rsidR="00A33BD4" w:rsidRPr="00594F1C">
        <w:rPr>
          <w:lang w:val="en-GB"/>
        </w:rPr>
        <w:t>analysis</w:t>
      </w:r>
      <w:r w:rsidR="00A33BD4" w:rsidRPr="00594F1C">
        <w:rPr>
          <w:lang w:val="en-US"/>
        </w:rPr>
        <w:t xml:space="preserve"> </w:t>
      </w:r>
      <w:r w:rsidR="00A33BD4" w:rsidRPr="00594F1C">
        <w:rPr>
          <w:lang w:val="en-GB"/>
        </w:rPr>
        <w:t>in</w:t>
      </w:r>
      <w:r w:rsidR="00A33BD4" w:rsidRPr="00594F1C">
        <w:rPr>
          <w:lang w:val="en-US"/>
        </w:rPr>
        <w:t xml:space="preserve"> </w:t>
      </w:r>
      <w:r w:rsidR="00A33BD4" w:rsidRPr="00594F1C">
        <w:rPr>
          <w:lang w:val="en-GB"/>
        </w:rPr>
        <w:t>practice</w:t>
      </w:r>
      <w:r w:rsidR="00A33BD4" w:rsidRPr="00594F1C">
        <w:rPr>
          <w:lang w:val="en-US"/>
        </w:rPr>
        <w:t xml:space="preserve">. – </w:t>
      </w:r>
      <w:r w:rsidR="00A33BD4" w:rsidRPr="00594F1C">
        <w:rPr>
          <w:lang w:val="en-GB"/>
        </w:rPr>
        <w:t>London</w:t>
      </w:r>
      <w:r w:rsidR="00A33BD4" w:rsidRPr="00594F1C">
        <w:rPr>
          <w:lang w:val="en-US"/>
        </w:rPr>
        <w:t xml:space="preserve">: </w:t>
      </w:r>
      <w:r w:rsidR="00A33BD4" w:rsidRPr="00594F1C">
        <w:rPr>
          <w:lang w:val="en-GB"/>
        </w:rPr>
        <w:t>Academic</w:t>
      </w:r>
      <w:r w:rsidR="00A33BD4" w:rsidRPr="00594F1C">
        <w:rPr>
          <w:lang w:val="en-US"/>
        </w:rPr>
        <w:t xml:space="preserve"> </w:t>
      </w:r>
      <w:r w:rsidR="00A33BD4" w:rsidRPr="00594F1C">
        <w:rPr>
          <w:lang w:val="en-GB"/>
        </w:rPr>
        <w:t>Press</w:t>
      </w:r>
      <w:r w:rsidR="00A33BD4" w:rsidRPr="00594F1C">
        <w:rPr>
          <w:lang w:val="en-US"/>
        </w:rPr>
        <w:t xml:space="preserve">, 2007. – 284 </w:t>
      </w:r>
      <w:r w:rsidR="00A33BD4" w:rsidRPr="00594F1C">
        <w:rPr>
          <w:lang w:val="en-GB"/>
        </w:rPr>
        <w:t>p</w:t>
      </w:r>
      <w:r w:rsidR="00A33BD4" w:rsidRPr="00594F1C">
        <w:rPr>
          <w:lang w:val="en-US"/>
        </w:rPr>
        <w:t>.</w:t>
      </w:r>
      <w:bookmarkEnd w:id="70"/>
      <w:bookmarkEnd w:id="71"/>
    </w:p>
    <w:p w14:paraId="74C152B3" w14:textId="4C54FBCC" w:rsidR="00A33BD4" w:rsidRPr="00594F1C" w:rsidRDefault="00F834BB" w:rsidP="00594F1C">
      <w:pPr>
        <w:pStyle w:val="a6"/>
        <w:ind w:firstLine="709"/>
        <w:jc w:val="both"/>
      </w:pPr>
      <w:r>
        <w:rPr>
          <w:lang w:val="kk-KZ"/>
        </w:rPr>
        <w:t xml:space="preserve">116 </w:t>
      </w:r>
      <w:proofErr w:type="spellStart"/>
      <w:r w:rsidR="00A33BD4" w:rsidRPr="00594F1C">
        <w:t>Шафир</w:t>
      </w:r>
      <w:proofErr w:type="spellEnd"/>
      <w:r w:rsidR="00A33BD4" w:rsidRPr="00594F1C">
        <w:t xml:space="preserve"> М.А. Анализ соответствий: представление метода // Социология: методология, методы, математическое моделирование (4М). – 2009. – №28. – С. 29-44.</w:t>
      </w:r>
    </w:p>
    <w:p w14:paraId="378E93A4" w14:textId="033F4148" w:rsidR="00A33BD4" w:rsidRPr="00896CA7" w:rsidRDefault="00F834BB" w:rsidP="00594F1C">
      <w:pPr>
        <w:pStyle w:val="a6"/>
        <w:ind w:firstLine="709"/>
        <w:jc w:val="both"/>
        <w:rPr>
          <w:lang w:val="en-US"/>
        </w:rPr>
      </w:pPr>
      <w:bookmarkStart w:id="72" w:name="_Ref62949401"/>
      <w:r>
        <w:rPr>
          <w:lang w:val="kk-KZ"/>
        </w:rPr>
        <w:t xml:space="preserve">117 </w:t>
      </w:r>
      <w:proofErr w:type="spellStart"/>
      <w:r w:rsidR="00A33BD4" w:rsidRPr="00594F1C">
        <w:rPr>
          <w:lang w:val="en-GB"/>
        </w:rPr>
        <w:t>Gayo</w:t>
      </w:r>
      <w:proofErr w:type="spellEnd"/>
      <w:r w:rsidR="00A33BD4" w:rsidRPr="00594F1C">
        <w:rPr>
          <w:rFonts w:ascii="Cambria Math" w:hAnsi="Cambria Math" w:cs="Cambria Math"/>
          <w:lang w:val="en-GB"/>
        </w:rPr>
        <w:t>‐</w:t>
      </w:r>
      <w:r w:rsidR="00A33BD4" w:rsidRPr="00594F1C">
        <w:rPr>
          <w:lang w:val="en-GB"/>
        </w:rPr>
        <w:t>Cal M</w:t>
      </w:r>
      <w:r w:rsidR="00896CA7">
        <w:rPr>
          <w:lang w:val="kk-KZ"/>
        </w:rPr>
        <w:t xml:space="preserve">., </w:t>
      </w:r>
      <w:r w:rsidR="00896CA7" w:rsidRPr="00594F1C">
        <w:rPr>
          <w:lang w:val="en-GB"/>
        </w:rPr>
        <w:t>Savage</w:t>
      </w:r>
      <w:r w:rsidR="00896CA7" w:rsidRPr="00896CA7">
        <w:rPr>
          <w:lang w:val="en-GB"/>
        </w:rPr>
        <w:t xml:space="preserve"> </w:t>
      </w:r>
      <w:r w:rsidR="00896CA7" w:rsidRPr="00594F1C">
        <w:rPr>
          <w:lang w:val="en-GB"/>
        </w:rPr>
        <w:t xml:space="preserve">M., </w:t>
      </w:r>
      <w:proofErr w:type="spellStart"/>
      <w:r w:rsidR="00896CA7" w:rsidRPr="00594F1C">
        <w:rPr>
          <w:lang w:val="en-GB"/>
        </w:rPr>
        <w:t>Warde</w:t>
      </w:r>
      <w:proofErr w:type="spellEnd"/>
      <w:r w:rsidR="00896CA7" w:rsidRPr="00594F1C">
        <w:rPr>
          <w:lang w:val="en-GB"/>
        </w:rPr>
        <w:t xml:space="preserve"> A. </w:t>
      </w:r>
      <w:r w:rsidR="00A33BD4" w:rsidRPr="00594F1C">
        <w:rPr>
          <w:lang w:val="en-GB"/>
        </w:rPr>
        <w:t>A cultural map of the United Kingdom, 2003 // Cultural trends. – 2006. – Vol. 15</w:t>
      </w:r>
      <w:r w:rsidR="00896CA7">
        <w:rPr>
          <w:lang w:val="kk-KZ"/>
        </w:rPr>
        <w:t xml:space="preserve">, </w:t>
      </w:r>
      <w:r w:rsidR="00896CA7">
        <w:rPr>
          <w:lang w:val="en-US"/>
        </w:rPr>
        <w:t>Issue</w:t>
      </w:r>
      <w:r w:rsidR="00A33BD4" w:rsidRPr="00896CA7">
        <w:rPr>
          <w:lang w:val="en-US"/>
        </w:rPr>
        <w:t xml:space="preserve"> 2-3. – </w:t>
      </w:r>
      <w:r w:rsidR="00A33BD4" w:rsidRPr="00594F1C">
        <w:rPr>
          <w:lang w:val="en-GB"/>
        </w:rPr>
        <w:t>P</w:t>
      </w:r>
      <w:r w:rsidR="00A33BD4" w:rsidRPr="00896CA7">
        <w:rPr>
          <w:lang w:val="en-US"/>
        </w:rPr>
        <w:t>. 213-237.</w:t>
      </w:r>
      <w:bookmarkEnd w:id="72"/>
    </w:p>
    <w:p w14:paraId="73C2C2BB" w14:textId="1787F6F2" w:rsidR="00A33BD4" w:rsidRPr="00594F1C" w:rsidRDefault="00F834BB" w:rsidP="00594F1C">
      <w:pPr>
        <w:pStyle w:val="a6"/>
        <w:ind w:firstLine="709"/>
        <w:jc w:val="both"/>
        <w:rPr>
          <w:lang w:val="kk-KZ"/>
        </w:rPr>
      </w:pPr>
      <w:r>
        <w:rPr>
          <w:lang w:val="kk-KZ"/>
        </w:rPr>
        <w:t xml:space="preserve">118 </w:t>
      </w:r>
      <w:r w:rsidR="00A33BD4" w:rsidRPr="00594F1C">
        <w:t>Верзилин Д.Н.</w:t>
      </w:r>
      <w:r w:rsidR="00896CA7">
        <w:t>,</w:t>
      </w:r>
      <w:r w:rsidR="00A33BD4" w:rsidRPr="00594F1C">
        <w:t xml:space="preserve"> </w:t>
      </w:r>
      <w:proofErr w:type="spellStart"/>
      <w:r w:rsidR="00896CA7" w:rsidRPr="00594F1C">
        <w:t>Черешнев</w:t>
      </w:r>
      <w:proofErr w:type="spellEnd"/>
      <w:r w:rsidR="00896CA7" w:rsidRPr="00594F1C">
        <w:t xml:space="preserve"> </w:t>
      </w:r>
      <w:r w:rsidR="00896CA7">
        <w:t>В.</w:t>
      </w:r>
      <w:r w:rsidR="00896CA7" w:rsidRPr="00594F1C">
        <w:t xml:space="preserve">В. </w:t>
      </w:r>
      <w:r w:rsidR="00A33BD4" w:rsidRPr="00594F1C">
        <w:t xml:space="preserve">Использование метода анализа соответствий при управлении производственно-сбытовой деятельностью предприятия </w:t>
      </w:r>
      <w:r w:rsidR="00896CA7">
        <w:t>//</w:t>
      </w:r>
      <w:r w:rsidR="00A33BD4" w:rsidRPr="00594F1C">
        <w:t xml:space="preserve"> Экономика и математические методы. – 2005. – Т. 41</w:t>
      </w:r>
      <w:r w:rsidR="00896CA7">
        <w:t>,</w:t>
      </w:r>
      <w:r w:rsidR="00A33BD4" w:rsidRPr="00594F1C">
        <w:t xml:space="preserve"> №1. – С.</w:t>
      </w:r>
      <w:r w:rsidR="008950E5">
        <w:t> </w:t>
      </w:r>
      <w:r w:rsidR="00A33BD4" w:rsidRPr="00594F1C">
        <w:t>80-93</w:t>
      </w:r>
      <w:r w:rsidR="00A33BD4" w:rsidRPr="00594F1C">
        <w:rPr>
          <w:lang w:val="kk-KZ"/>
        </w:rPr>
        <w:t>.</w:t>
      </w:r>
    </w:p>
    <w:p w14:paraId="11B57D11" w14:textId="17234AAB" w:rsidR="00A33BD4" w:rsidRPr="00594F1C" w:rsidRDefault="00F834BB" w:rsidP="00594F1C">
      <w:pPr>
        <w:pStyle w:val="a6"/>
        <w:ind w:firstLine="709"/>
        <w:jc w:val="both"/>
      </w:pPr>
      <w:r>
        <w:rPr>
          <w:lang w:val="kk-KZ"/>
        </w:rPr>
        <w:t xml:space="preserve">119 </w:t>
      </w:r>
      <w:proofErr w:type="spellStart"/>
      <w:r w:rsidR="00A33BD4" w:rsidRPr="00594F1C">
        <w:t>Крипак</w:t>
      </w:r>
      <w:proofErr w:type="spellEnd"/>
      <w:r w:rsidR="00A33BD4" w:rsidRPr="00594F1C">
        <w:t xml:space="preserve"> Е.М. Применение метода анализа соответствий в процессе стратегического конкурентного анализа // Вестник Оренбургского государственного университета. – 2014. – №</w:t>
      </w:r>
      <w:r w:rsidR="00896CA7">
        <w:t>14</w:t>
      </w:r>
      <w:r w:rsidR="00A33BD4" w:rsidRPr="00594F1C">
        <w:t>(175). – С. 438-441.</w:t>
      </w:r>
    </w:p>
    <w:p w14:paraId="7A8BB5D6" w14:textId="65A28778" w:rsidR="00A33BD4" w:rsidRPr="00594F1C" w:rsidRDefault="00F834BB" w:rsidP="00594F1C">
      <w:pPr>
        <w:pStyle w:val="a6"/>
        <w:ind w:firstLine="709"/>
        <w:jc w:val="both"/>
        <w:rPr>
          <w:lang w:val="kk-KZ"/>
        </w:rPr>
      </w:pPr>
      <w:r>
        <w:rPr>
          <w:lang w:val="kk-KZ"/>
        </w:rPr>
        <w:t xml:space="preserve">120 </w:t>
      </w:r>
      <w:r w:rsidR="00A33BD4" w:rsidRPr="00594F1C">
        <w:t>Титов С.А.</w:t>
      </w:r>
      <w:r w:rsidR="008950E5">
        <w:t xml:space="preserve"> и др.</w:t>
      </w:r>
      <w:r w:rsidR="00896CA7" w:rsidRPr="00594F1C">
        <w:t xml:space="preserve"> </w:t>
      </w:r>
      <w:r w:rsidR="00A33BD4" w:rsidRPr="00594F1C">
        <w:t>Исследование проектных культур российских компаний с помощью метода анализа соответствий (</w:t>
      </w:r>
      <w:proofErr w:type="spellStart"/>
      <w:r w:rsidR="00A33BD4" w:rsidRPr="00594F1C">
        <w:t>correspondence</w:t>
      </w:r>
      <w:proofErr w:type="spellEnd"/>
      <w:r w:rsidR="00A33BD4" w:rsidRPr="00594F1C">
        <w:t xml:space="preserve"> </w:t>
      </w:r>
      <w:proofErr w:type="spellStart"/>
      <w:r w:rsidR="00A33BD4" w:rsidRPr="00594F1C">
        <w:t>analysis</w:t>
      </w:r>
      <w:proofErr w:type="spellEnd"/>
      <w:r w:rsidR="00A33BD4" w:rsidRPr="00594F1C">
        <w:t xml:space="preserve">) // </w:t>
      </w:r>
      <w:proofErr w:type="spellStart"/>
      <w:r w:rsidR="00A33BD4" w:rsidRPr="00594F1C">
        <w:t>Cloud</w:t>
      </w:r>
      <w:proofErr w:type="spellEnd"/>
      <w:r w:rsidR="00A33BD4" w:rsidRPr="00594F1C">
        <w:t xml:space="preserve"> </w:t>
      </w:r>
      <w:proofErr w:type="spellStart"/>
      <w:r w:rsidR="00A33BD4" w:rsidRPr="00594F1C">
        <w:t>of</w:t>
      </w:r>
      <w:proofErr w:type="spellEnd"/>
      <w:r w:rsidR="00A33BD4" w:rsidRPr="00594F1C">
        <w:t xml:space="preserve"> </w:t>
      </w:r>
      <w:proofErr w:type="spellStart"/>
      <w:r w:rsidR="00A33BD4" w:rsidRPr="00594F1C">
        <w:t>Science</w:t>
      </w:r>
      <w:proofErr w:type="spellEnd"/>
      <w:r w:rsidR="00A33BD4" w:rsidRPr="00594F1C">
        <w:t xml:space="preserve">. – 2019. – </w:t>
      </w:r>
      <w:r w:rsidR="00896CA7">
        <w:rPr>
          <w:lang w:val="en-US"/>
        </w:rPr>
        <w:t>Vol</w:t>
      </w:r>
      <w:r w:rsidR="00896CA7">
        <w:t>. 6</w:t>
      </w:r>
      <w:r w:rsidR="00A33BD4" w:rsidRPr="00594F1C">
        <w:t xml:space="preserve">, </w:t>
      </w:r>
      <w:r w:rsidR="00896CA7">
        <w:rPr>
          <w:lang w:val="en-US"/>
        </w:rPr>
        <w:t>Issue</w:t>
      </w:r>
      <w:r w:rsidR="00A33BD4" w:rsidRPr="00594F1C">
        <w:t xml:space="preserve"> 3. – </w:t>
      </w:r>
      <w:r w:rsidR="00896CA7">
        <w:rPr>
          <w:lang w:val="en-US"/>
        </w:rPr>
        <w:t>P</w:t>
      </w:r>
      <w:r w:rsidR="00A33BD4" w:rsidRPr="00594F1C">
        <w:t>. 349-386</w:t>
      </w:r>
      <w:r w:rsidR="00A33BD4" w:rsidRPr="00594F1C">
        <w:rPr>
          <w:lang w:val="kk-KZ"/>
        </w:rPr>
        <w:t>.</w:t>
      </w:r>
    </w:p>
    <w:p w14:paraId="5CCBC994" w14:textId="7A78BFEC" w:rsidR="00A33BD4" w:rsidRPr="00896CA7" w:rsidRDefault="00F834BB" w:rsidP="00594F1C">
      <w:pPr>
        <w:pStyle w:val="a6"/>
        <w:ind w:firstLine="709"/>
        <w:jc w:val="both"/>
        <w:rPr>
          <w:lang w:val="kk-KZ"/>
        </w:rPr>
      </w:pPr>
      <w:r>
        <w:rPr>
          <w:lang w:val="kk-KZ"/>
        </w:rPr>
        <w:t xml:space="preserve">121 </w:t>
      </w:r>
      <w:r w:rsidR="00A33BD4" w:rsidRPr="00594F1C">
        <w:rPr>
          <w:lang w:val="en-GB"/>
        </w:rPr>
        <w:t>Corruption</w:t>
      </w:r>
      <w:r w:rsidR="00A33BD4" w:rsidRPr="00594F1C">
        <w:rPr>
          <w:lang w:val="en-US"/>
        </w:rPr>
        <w:t xml:space="preserve"> </w:t>
      </w:r>
      <w:r w:rsidR="00A33BD4" w:rsidRPr="00594F1C">
        <w:rPr>
          <w:lang w:val="en-GB"/>
        </w:rPr>
        <w:t>Perceptions</w:t>
      </w:r>
      <w:r w:rsidR="00A33BD4" w:rsidRPr="00594F1C">
        <w:rPr>
          <w:lang w:val="en-US"/>
        </w:rPr>
        <w:t xml:space="preserve"> </w:t>
      </w:r>
      <w:r w:rsidR="00A33BD4" w:rsidRPr="00594F1C">
        <w:rPr>
          <w:lang w:val="en-GB"/>
        </w:rPr>
        <w:t>Index</w:t>
      </w:r>
      <w:r w:rsidR="00A33BD4" w:rsidRPr="00594F1C">
        <w:rPr>
          <w:lang w:val="en-US"/>
        </w:rPr>
        <w:t xml:space="preserve"> 2018 / </w:t>
      </w:r>
      <w:r w:rsidR="00A33BD4" w:rsidRPr="00594F1C">
        <w:rPr>
          <w:lang w:val="en-GB"/>
        </w:rPr>
        <w:t>Transparency</w:t>
      </w:r>
      <w:r w:rsidR="00A33BD4" w:rsidRPr="00594F1C">
        <w:rPr>
          <w:lang w:val="en-US"/>
        </w:rPr>
        <w:t xml:space="preserve"> </w:t>
      </w:r>
      <w:r w:rsidR="00A33BD4" w:rsidRPr="00594F1C">
        <w:rPr>
          <w:lang w:val="en-GB"/>
        </w:rPr>
        <w:t>International</w:t>
      </w:r>
      <w:r w:rsidR="00896CA7">
        <w:rPr>
          <w:lang w:val="en-GB"/>
        </w:rPr>
        <w:t xml:space="preserve"> </w:t>
      </w:r>
      <w:r w:rsidR="00896CA7">
        <w:rPr>
          <w:lang w:val="en-US"/>
        </w:rPr>
        <w:t>//</w:t>
      </w:r>
      <w:r w:rsidR="00A33BD4" w:rsidRPr="00896CA7">
        <w:rPr>
          <w:lang w:val="en-US"/>
        </w:rPr>
        <w:t xml:space="preserve"> </w:t>
      </w:r>
      <w:r w:rsidR="002E67B7">
        <w:fldChar w:fldCharType="begin"/>
      </w:r>
      <w:r w:rsidR="002E67B7" w:rsidRPr="002E67B7">
        <w:rPr>
          <w:lang w:val="en-US"/>
        </w:rPr>
        <w:instrText xml:space="preserve"> HYPERLINK "http://cpi.transparency.org/cpi2018/results/" </w:instrText>
      </w:r>
      <w:r w:rsidR="002E67B7">
        <w:fldChar w:fldCharType="separate"/>
      </w:r>
      <w:r w:rsidR="00896CA7" w:rsidRPr="00896CA7">
        <w:rPr>
          <w:rStyle w:val="af0"/>
          <w:color w:val="auto"/>
          <w:u w:val="none"/>
          <w:lang w:val="en-GB"/>
        </w:rPr>
        <w:t>http</w:t>
      </w:r>
      <w:r w:rsidR="00896CA7" w:rsidRPr="00896CA7">
        <w:rPr>
          <w:rStyle w:val="af0"/>
          <w:color w:val="auto"/>
          <w:u w:val="none"/>
          <w:lang w:val="en-US"/>
        </w:rPr>
        <w:t>://</w:t>
      </w:r>
      <w:proofErr w:type="spellStart"/>
      <w:r w:rsidR="00896CA7" w:rsidRPr="00896CA7">
        <w:rPr>
          <w:rStyle w:val="af0"/>
          <w:color w:val="auto"/>
          <w:u w:val="none"/>
          <w:lang w:val="en-GB"/>
        </w:rPr>
        <w:t>cpi</w:t>
      </w:r>
      <w:proofErr w:type="spellEnd"/>
      <w:r w:rsidR="00896CA7" w:rsidRPr="00896CA7">
        <w:rPr>
          <w:rStyle w:val="af0"/>
          <w:color w:val="auto"/>
          <w:u w:val="none"/>
          <w:lang w:val="en-US"/>
        </w:rPr>
        <w:t>.</w:t>
      </w:r>
      <w:r w:rsidR="00896CA7" w:rsidRPr="00896CA7">
        <w:rPr>
          <w:rStyle w:val="af0"/>
          <w:color w:val="auto"/>
          <w:u w:val="none"/>
          <w:lang w:val="en-GB"/>
        </w:rPr>
        <w:t>transparency</w:t>
      </w:r>
      <w:r w:rsidR="00896CA7" w:rsidRPr="00896CA7">
        <w:rPr>
          <w:rStyle w:val="af0"/>
          <w:color w:val="auto"/>
          <w:u w:val="none"/>
          <w:lang w:val="en-US"/>
        </w:rPr>
        <w:t>.</w:t>
      </w:r>
      <w:r w:rsidR="00896CA7" w:rsidRPr="00896CA7">
        <w:rPr>
          <w:rStyle w:val="af0"/>
          <w:color w:val="auto"/>
          <w:u w:val="none"/>
          <w:lang w:val="en-GB"/>
        </w:rPr>
        <w:t>org</w:t>
      </w:r>
      <w:r w:rsidR="00896CA7" w:rsidRPr="00896CA7">
        <w:rPr>
          <w:rStyle w:val="af0"/>
          <w:color w:val="auto"/>
          <w:u w:val="none"/>
          <w:lang w:val="en-US"/>
        </w:rPr>
        <w:t>/</w:t>
      </w:r>
      <w:proofErr w:type="spellStart"/>
      <w:r w:rsidR="00896CA7" w:rsidRPr="00896CA7">
        <w:rPr>
          <w:rStyle w:val="af0"/>
          <w:color w:val="auto"/>
          <w:u w:val="none"/>
          <w:lang w:val="en-GB"/>
        </w:rPr>
        <w:t>cpi</w:t>
      </w:r>
      <w:proofErr w:type="spellEnd"/>
      <w:r w:rsidR="00896CA7" w:rsidRPr="00896CA7">
        <w:rPr>
          <w:rStyle w:val="af0"/>
          <w:color w:val="auto"/>
          <w:u w:val="none"/>
          <w:lang w:val="en-US"/>
        </w:rPr>
        <w:t>2018/</w:t>
      </w:r>
      <w:r w:rsidR="00896CA7" w:rsidRPr="00896CA7">
        <w:rPr>
          <w:rStyle w:val="af0"/>
          <w:color w:val="auto"/>
          <w:u w:val="none"/>
          <w:lang w:val="en-GB"/>
        </w:rPr>
        <w:t>results</w:t>
      </w:r>
      <w:r w:rsidR="00896CA7" w:rsidRPr="00896CA7">
        <w:rPr>
          <w:rStyle w:val="af0"/>
          <w:color w:val="auto"/>
          <w:u w:val="none"/>
          <w:lang w:val="en-US"/>
        </w:rPr>
        <w:t>/</w:t>
      </w:r>
      <w:r w:rsidR="002E67B7">
        <w:rPr>
          <w:rStyle w:val="af0"/>
          <w:color w:val="auto"/>
          <w:u w:val="none"/>
          <w:lang w:val="en-US"/>
        </w:rPr>
        <w:fldChar w:fldCharType="end"/>
      </w:r>
      <w:r w:rsidR="00896CA7" w:rsidRPr="00896CA7">
        <w:rPr>
          <w:lang w:val="en-US"/>
        </w:rPr>
        <w:t xml:space="preserve">. </w:t>
      </w:r>
      <w:r w:rsidR="00A33BD4" w:rsidRPr="008B172B">
        <w:t>05.05.2019</w:t>
      </w:r>
      <w:r w:rsidR="00A33BD4" w:rsidRPr="00896CA7">
        <w:rPr>
          <w:lang w:val="kk-KZ"/>
        </w:rPr>
        <w:t>.</w:t>
      </w:r>
    </w:p>
    <w:p w14:paraId="11010FE8" w14:textId="64D9FA97" w:rsidR="00A33BD4" w:rsidRPr="00647E86" w:rsidRDefault="00F834BB" w:rsidP="00594F1C">
      <w:pPr>
        <w:pStyle w:val="a6"/>
        <w:ind w:firstLine="709"/>
        <w:jc w:val="both"/>
      </w:pPr>
      <w:r w:rsidRPr="00647E86">
        <w:rPr>
          <w:lang w:val="kk-KZ"/>
        </w:rPr>
        <w:t xml:space="preserve">122 </w:t>
      </w:r>
      <w:r w:rsidR="00A33BD4" w:rsidRPr="00647E86">
        <w:t xml:space="preserve">Сазонов А.А. Применение коэффициента ранговой </w:t>
      </w:r>
      <w:proofErr w:type="spellStart"/>
      <w:r w:rsidR="00A33BD4" w:rsidRPr="00647E86">
        <w:t>конкордации</w:t>
      </w:r>
      <w:proofErr w:type="spellEnd"/>
      <w:r w:rsidR="00A33BD4" w:rsidRPr="00647E86">
        <w:t xml:space="preserve"> в экспертных оценках управления персоналом // Наука и современность. – 2015</w:t>
      </w:r>
      <w:r w:rsidR="00EB0C04" w:rsidRPr="00647E86">
        <w:t>.</w:t>
      </w:r>
      <w:r w:rsidR="00A33BD4" w:rsidRPr="00647E86">
        <w:t xml:space="preserve"> </w:t>
      </w:r>
      <w:r w:rsidR="00EB0C04" w:rsidRPr="00647E86">
        <w:t xml:space="preserve">– </w:t>
      </w:r>
      <w:r w:rsidR="00A33BD4" w:rsidRPr="00647E86">
        <w:t>№41. – С. 141-146.</w:t>
      </w:r>
    </w:p>
    <w:p w14:paraId="70CBE24A" w14:textId="7AFE3802" w:rsidR="00A33BD4" w:rsidRPr="00647E86" w:rsidRDefault="00F834BB" w:rsidP="00594F1C">
      <w:pPr>
        <w:pStyle w:val="a6"/>
        <w:ind w:firstLine="709"/>
        <w:jc w:val="both"/>
        <w:rPr>
          <w:lang w:val="kk-KZ"/>
        </w:rPr>
      </w:pPr>
      <w:r w:rsidRPr="00647E86">
        <w:rPr>
          <w:lang w:val="kk-KZ"/>
        </w:rPr>
        <w:t xml:space="preserve">123 </w:t>
      </w:r>
      <w:r w:rsidR="00A33BD4" w:rsidRPr="00647E86">
        <w:t>Метод экспертных оценок</w:t>
      </w:r>
      <w:r w:rsidR="00EB0C04" w:rsidRPr="00647E86">
        <w:t xml:space="preserve"> // </w:t>
      </w:r>
      <w:hyperlink r:id="rId41" w:history="1">
        <w:r w:rsidR="008950E5" w:rsidRPr="00647E86">
          <w:rPr>
            <w:rStyle w:val="af0"/>
            <w:color w:val="auto"/>
            <w:u w:val="none"/>
            <w:lang w:val="en-GB"/>
          </w:rPr>
          <w:t>http</w:t>
        </w:r>
        <w:r w:rsidR="008950E5" w:rsidRPr="00647E86">
          <w:rPr>
            <w:rStyle w:val="af0"/>
            <w:color w:val="auto"/>
            <w:u w:val="none"/>
          </w:rPr>
          <w:t>://</w:t>
        </w:r>
        <w:proofErr w:type="spellStart"/>
        <w:r w:rsidR="008950E5" w:rsidRPr="00647E86">
          <w:rPr>
            <w:rStyle w:val="af0"/>
            <w:color w:val="auto"/>
            <w:u w:val="none"/>
            <w:lang w:val="en-GB"/>
          </w:rPr>
          <w:t>smolsoc</w:t>
        </w:r>
        <w:proofErr w:type="spellEnd"/>
        <w:r w:rsidR="008950E5" w:rsidRPr="00647E86">
          <w:rPr>
            <w:rStyle w:val="af0"/>
            <w:color w:val="auto"/>
            <w:u w:val="none"/>
          </w:rPr>
          <w:t>.</w:t>
        </w:r>
        <w:proofErr w:type="spellStart"/>
        <w:r w:rsidR="008950E5" w:rsidRPr="00647E86">
          <w:rPr>
            <w:rStyle w:val="af0"/>
            <w:color w:val="auto"/>
            <w:u w:val="none"/>
            <w:lang w:val="en-GB"/>
          </w:rPr>
          <w:t>ru</w:t>
        </w:r>
        <w:proofErr w:type="spellEnd"/>
        <w:r w:rsidR="008950E5" w:rsidRPr="00647E86">
          <w:rPr>
            <w:rStyle w:val="af0"/>
            <w:color w:val="auto"/>
            <w:u w:val="none"/>
          </w:rPr>
          <w:t>/</w:t>
        </w:r>
        <w:r w:rsidR="008950E5" w:rsidRPr="00647E86">
          <w:rPr>
            <w:rStyle w:val="af0"/>
            <w:color w:val="auto"/>
            <w:u w:val="none"/>
            <w:lang w:val="en-GB"/>
          </w:rPr>
          <w:t>index</w:t>
        </w:r>
        <w:r w:rsidR="008950E5" w:rsidRPr="00647E86">
          <w:rPr>
            <w:rStyle w:val="af0"/>
            <w:color w:val="auto"/>
            <w:u w:val="none"/>
          </w:rPr>
          <w:t>.</w:t>
        </w:r>
        <w:r w:rsidR="008950E5" w:rsidRPr="00647E86">
          <w:rPr>
            <w:rStyle w:val="af0"/>
            <w:color w:val="auto"/>
            <w:u w:val="none"/>
            <w:lang w:val="en-GB"/>
          </w:rPr>
          <w:t>php</w:t>
        </w:r>
      </w:hyperlink>
      <w:r w:rsidR="00EB0C04" w:rsidRPr="00647E86">
        <w:t xml:space="preserve">. </w:t>
      </w:r>
      <w:r w:rsidR="00A33BD4" w:rsidRPr="00647E86">
        <w:t>20.03.2021</w:t>
      </w:r>
      <w:r w:rsidR="00A33BD4" w:rsidRPr="00647E86">
        <w:rPr>
          <w:lang w:val="kk-KZ"/>
        </w:rPr>
        <w:t>.</w:t>
      </w:r>
    </w:p>
    <w:p w14:paraId="58B514C3" w14:textId="230D1738" w:rsidR="00A33BD4" w:rsidRPr="00647E86" w:rsidRDefault="00F834BB" w:rsidP="00594F1C">
      <w:pPr>
        <w:pStyle w:val="a6"/>
        <w:ind w:firstLine="709"/>
        <w:jc w:val="both"/>
        <w:rPr>
          <w:lang w:val="kk-KZ"/>
        </w:rPr>
      </w:pPr>
      <w:r w:rsidRPr="00647E86">
        <w:rPr>
          <w:lang w:val="kk-KZ"/>
        </w:rPr>
        <w:t xml:space="preserve">124 </w:t>
      </w:r>
      <w:r w:rsidR="00A33BD4" w:rsidRPr="00647E86">
        <w:t>Аввакумов В.Г.</w:t>
      </w:r>
      <w:r w:rsidR="00EB0C04" w:rsidRPr="00647E86">
        <w:t>,</w:t>
      </w:r>
      <w:r w:rsidR="00A33BD4" w:rsidRPr="00647E86">
        <w:t xml:space="preserve"> </w:t>
      </w:r>
      <w:proofErr w:type="spellStart"/>
      <w:r w:rsidR="00EB0C04" w:rsidRPr="00647E86">
        <w:t>Макурина</w:t>
      </w:r>
      <w:proofErr w:type="spellEnd"/>
      <w:r w:rsidR="00EB0C04" w:rsidRPr="00647E86">
        <w:t xml:space="preserve"> М.В. </w:t>
      </w:r>
      <w:r w:rsidR="00A33BD4" w:rsidRPr="00647E86">
        <w:t>Алгоритм синтеза матрицы Т.</w:t>
      </w:r>
      <w:r w:rsidR="00EB0C04" w:rsidRPr="00647E86">
        <w:t> </w:t>
      </w:r>
      <w:proofErr w:type="spellStart"/>
      <w:r w:rsidR="00A33BD4" w:rsidRPr="00647E86">
        <w:t>Саати</w:t>
      </w:r>
      <w:proofErr w:type="spellEnd"/>
      <w:r w:rsidR="00A33BD4" w:rsidRPr="00647E86">
        <w:t xml:space="preserve"> для сравнения факторов нечисловой природы // Сибирский торгово-экономический журнал. – 2010, № 11</w:t>
      </w:r>
      <w:r w:rsidR="00A33BD4" w:rsidRPr="00647E86">
        <w:rPr>
          <w:lang w:val="kk-KZ"/>
        </w:rPr>
        <w:t>.</w:t>
      </w:r>
      <w:r w:rsidR="00EB0C04" w:rsidRPr="00647E86">
        <w:rPr>
          <w:lang w:val="kk-KZ"/>
        </w:rPr>
        <w:t xml:space="preserve"> – С. 57-62.</w:t>
      </w:r>
    </w:p>
    <w:p w14:paraId="35EA5BA0" w14:textId="54C4255A" w:rsidR="00A33BD4" w:rsidRPr="00594F1C" w:rsidRDefault="00F834BB" w:rsidP="00594F1C">
      <w:pPr>
        <w:pStyle w:val="a6"/>
        <w:ind w:firstLine="709"/>
        <w:jc w:val="both"/>
      </w:pPr>
      <w:r w:rsidRPr="00647E86">
        <w:rPr>
          <w:lang w:val="kk-KZ"/>
        </w:rPr>
        <w:t xml:space="preserve">125 </w:t>
      </w:r>
      <w:r w:rsidR="00A33BD4" w:rsidRPr="00647E86">
        <w:t xml:space="preserve">Джолдасбаев О.К., Рахматуллаева Д.Ж. </w:t>
      </w:r>
      <w:r w:rsidR="000C4497" w:rsidRPr="00647E86">
        <w:t xml:space="preserve">Внедрение системы </w:t>
      </w:r>
      <w:r w:rsidR="000C4497" w:rsidRPr="00594F1C">
        <w:t>предикторов проектно-ориентированного управления в</w:t>
      </w:r>
      <w:r w:rsidR="000C4497" w:rsidRPr="00594F1C">
        <w:rPr>
          <w:lang w:val="kk-KZ"/>
        </w:rPr>
        <w:t xml:space="preserve"> </w:t>
      </w:r>
      <w:r w:rsidR="000C4497" w:rsidRPr="00594F1C">
        <w:t>Государственных органах Республики Казахстан</w:t>
      </w:r>
      <w:r w:rsidR="00EB0C04">
        <w:t xml:space="preserve"> // </w:t>
      </w:r>
      <w:proofErr w:type="spellStart"/>
      <w:r w:rsidR="00A33BD4" w:rsidRPr="00594F1C">
        <w:t>Central</w:t>
      </w:r>
      <w:proofErr w:type="spellEnd"/>
      <w:r w:rsidR="00A33BD4" w:rsidRPr="00594F1C">
        <w:t xml:space="preserve"> </w:t>
      </w:r>
      <w:proofErr w:type="spellStart"/>
      <w:r w:rsidR="00A33BD4" w:rsidRPr="00594F1C">
        <w:t>Asian</w:t>
      </w:r>
      <w:proofErr w:type="spellEnd"/>
      <w:r w:rsidR="00A33BD4" w:rsidRPr="00594F1C">
        <w:t xml:space="preserve"> </w:t>
      </w:r>
      <w:proofErr w:type="spellStart"/>
      <w:r w:rsidR="00A33BD4" w:rsidRPr="00594F1C">
        <w:t>Economic</w:t>
      </w:r>
      <w:proofErr w:type="spellEnd"/>
      <w:r w:rsidR="00A33BD4" w:rsidRPr="00594F1C">
        <w:t xml:space="preserve"> </w:t>
      </w:r>
      <w:proofErr w:type="spellStart"/>
      <w:r w:rsidR="00A33BD4" w:rsidRPr="00594F1C">
        <w:t>Review</w:t>
      </w:r>
      <w:proofErr w:type="spellEnd"/>
      <w:r w:rsidR="00A33BD4" w:rsidRPr="00594F1C">
        <w:t xml:space="preserve">. </w:t>
      </w:r>
      <w:r w:rsidR="00EB0C04" w:rsidRPr="00EB0C04">
        <w:t xml:space="preserve">– </w:t>
      </w:r>
      <w:r w:rsidR="00A33BD4" w:rsidRPr="00594F1C">
        <w:t>202</w:t>
      </w:r>
      <w:r w:rsidR="000C4497" w:rsidRPr="00594F1C">
        <w:rPr>
          <w:lang w:val="kk-KZ"/>
        </w:rPr>
        <w:t>1</w:t>
      </w:r>
      <w:r w:rsidR="00EB0C04" w:rsidRPr="00EB0C04">
        <w:t xml:space="preserve">. </w:t>
      </w:r>
      <w:r w:rsidR="00EB0C04">
        <w:t>–</w:t>
      </w:r>
      <w:r w:rsidR="00EB0C04" w:rsidRPr="00EB0C04">
        <w:t xml:space="preserve"> </w:t>
      </w:r>
      <w:r w:rsidR="00EB0C04">
        <w:t>№</w:t>
      </w:r>
      <w:r w:rsidR="000C4497" w:rsidRPr="00594F1C">
        <w:rPr>
          <w:lang w:val="kk-KZ"/>
        </w:rPr>
        <w:t>4</w:t>
      </w:r>
      <w:r w:rsidR="00EB0C04" w:rsidRPr="00EB0C04">
        <w:t xml:space="preserve">. – </w:t>
      </w:r>
      <w:r w:rsidR="00EB0C04">
        <w:rPr>
          <w:lang w:val="en-US"/>
        </w:rPr>
        <w:t>P</w:t>
      </w:r>
      <w:r w:rsidR="00EB0C04" w:rsidRPr="00EB0C04">
        <w:t xml:space="preserve">. </w:t>
      </w:r>
      <w:r w:rsidR="00A33BD4" w:rsidRPr="00594F1C">
        <w:t>25-37.</w:t>
      </w:r>
    </w:p>
    <w:p w14:paraId="7AC9DA58" w14:textId="1FE96BC0" w:rsidR="00A33BD4" w:rsidRPr="00594F1C" w:rsidRDefault="00F834BB" w:rsidP="00594F1C">
      <w:pPr>
        <w:pStyle w:val="a6"/>
        <w:ind w:firstLine="709"/>
        <w:jc w:val="both"/>
      </w:pPr>
      <w:r>
        <w:rPr>
          <w:lang w:val="kk-KZ"/>
        </w:rPr>
        <w:lastRenderedPageBreak/>
        <w:t xml:space="preserve">126 </w:t>
      </w:r>
      <w:r w:rsidR="00A33BD4" w:rsidRPr="00594F1C">
        <w:t>Анализ готовности организации к изменениям // http://aniri.flatrate.ru/Reading</w:t>
      </w:r>
      <w:r w:rsidR="00EB0C04">
        <w:t xml:space="preserve">. </w:t>
      </w:r>
      <w:r w:rsidR="00A33BD4" w:rsidRPr="00594F1C">
        <w:t>20.03.2021.</w:t>
      </w:r>
    </w:p>
    <w:p w14:paraId="2CCA5E47" w14:textId="6D49A792" w:rsidR="00A33BD4" w:rsidRPr="00594F1C" w:rsidRDefault="00F834BB" w:rsidP="00594F1C">
      <w:pPr>
        <w:pStyle w:val="a6"/>
        <w:ind w:firstLine="709"/>
        <w:jc w:val="both"/>
      </w:pPr>
      <w:r>
        <w:rPr>
          <w:lang w:val="kk-KZ"/>
        </w:rPr>
        <w:t xml:space="preserve">127 </w:t>
      </w:r>
      <w:r w:rsidR="00EB0C04">
        <w:t>Рязанцев М.</w:t>
      </w:r>
      <w:r w:rsidR="00A33BD4" w:rsidRPr="00594F1C">
        <w:t>И.</w:t>
      </w:r>
      <w:r w:rsidR="00EB0C04">
        <w:t>,</w:t>
      </w:r>
      <w:r w:rsidR="00A33BD4" w:rsidRPr="00594F1C">
        <w:t xml:space="preserve"> </w:t>
      </w:r>
      <w:r w:rsidR="00EB0C04" w:rsidRPr="00594F1C">
        <w:t xml:space="preserve">Морозов </w:t>
      </w:r>
      <w:r w:rsidR="00EB0C04">
        <w:t>А.</w:t>
      </w:r>
      <w:r w:rsidR="00EB0C04" w:rsidRPr="00594F1C">
        <w:t xml:space="preserve">В. </w:t>
      </w:r>
      <w:r w:rsidR="00A33BD4" w:rsidRPr="00594F1C">
        <w:t xml:space="preserve">Методика проведения согласования </w:t>
      </w:r>
      <w:r w:rsidR="00231EBE" w:rsidRPr="00594F1C">
        <w:t>экспертных оценок,</w:t>
      </w:r>
      <w:r w:rsidR="00A33BD4" w:rsidRPr="00594F1C">
        <w:t xml:space="preserve"> полученных путем индивидуального анкетирования методом анализа иерархий // Инженерный вестник. – 2014. – №2. – С. 3-9.</w:t>
      </w:r>
    </w:p>
    <w:p w14:paraId="6A8F8A74" w14:textId="07F62EFB" w:rsidR="00A33BD4" w:rsidRPr="00594F1C" w:rsidRDefault="00F834BB" w:rsidP="00594F1C">
      <w:pPr>
        <w:pStyle w:val="a6"/>
        <w:ind w:firstLine="709"/>
        <w:jc w:val="both"/>
      </w:pPr>
      <w:r>
        <w:rPr>
          <w:lang w:val="kk-KZ"/>
        </w:rPr>
        <w:t xml:space="preserve">128 </w:t>
      </w:r>
      <w:r w:rsidR="00A33BD4" w:rsidRPr="00594F1C">
        <w:t xml:space="preserve">Джолдасбаев О.К., Рахматуллаева Д.Ж. </w:t>
      </w:r>
      <w:r w:rsidR="00A33BD4" w:rsidRPr="00594F1C">
        <w:rPr>
          <w:lang w:val="kk-KZ"/>
        </w:rPr>
        <w:t>И</w:t>
      </w:r>
      <w:proofErr w:type="spellStart"/>
      <w:r w:rsidR="00A33BD4" w:rsidRPr="00594F1C">
        <w:t>спользование</w:t>
      </w:r>
      <w:proofErr w:type="spellEnd"/>
      <w:r w:rsidR="00A33BD4" w:rsidRPr="00594F1C">
        <w:t xml:space="preserve"> международного опыта проектной системы в государственном управлений</w:t>
      </w:r>
      <w:r w:rsidR="00EB0C04">
        <w:t xml:space="preserve"> // </w:t>
      </w:r>
      <w:proofErr w:type="spellStart"/>
      <w:r w:rsidR="00A33BD4" w:rsidRPr="00594F1C">
        <w:t>Central</w:t>
      </w:r>
      <w:proofErr w:type="spellEnd"/>
      <w:r w:rsidR="00A33BD4" w:rsidRPr="00594F1C">
        <w:t xml:space="preserve"> </w:t>
      </w:r>
      <w:proofErr w:type="spellStart"/>
      <w:r w:rsidR="00A33BD4" w:rsidRPr="00594F1C">
        <w:t>Asian</w:t>
      </w:r>
      <w:proofErr w:type="spellEnd"/>
      <w:r w:rsidR="00A33BD4" w:rsidRPr="00594F1C">
        <w:t xml:space="preserve"> </w:t>
      </w:r>
      <w:proofErr w:type="spellStart"/>
      <w:r w:rsidR="00A33BD4" w:rsidRPr="00594F1C">
        <w:t>Economic</w:t>
      </w:r>
      <w:proofErr w:type="spellEnd"/>
      <w:r w:rsidR="00A33BD4" w:rsidRPr="00594F1C">
        <w:t xml:space="preserve"> </w:t>
      </w:r>
      <w:proofErr w:type="spellStart"/>
      <w:r w:rsidR="00A33BD4" w:rsidRPr="00594F1C">
        <w:t>Review</w:t>
      </w:r>
      <w:proofErr w:type="spellEnd"/>
      <w:r w:rsidR="00A33BD4" w:rsidRPr="00594F1C">
        <w:t xml:space="preserve">. </w:t>
      </w:r>
      <w:r w:rsidR="00EB0C04">
        <w:t xml:space="preserve">– </w:t>
      </w:r>
      <w:r w:rsidR="00A33BD4" w:rsidRPr="00594F1C">
        <w:t>2019</w:t>
      </w:r>
      <w:r w:rsidR="00EB0C04">
        <w:t>. – №</w:t>
      </w:r>
      <w:r w:rsidR="00A33BD4" w:rsidRPr="00594F1C">
        <w:t>3</w:t>
      </w:r>
      <w:r w:rsidR="00EB0C04">
        <w:t xml:space="preserve">. – Р. </w:t>
      </w:r>
      <w:r w:rsidR="00A33BD4" w:rsidRPr="00594F1C">
        <w:t>38-50.</w:t>
      </w:r>
    </w:p>
    <w:p w14:paraId="1FBF7AFB" w14:textId="6029F454" w:rsidR="00A33BD4" w:rsidRPr="00594F1C" w:rsidRDefault="00F834BB" w:rsidP="00594F1C">
      <w:pPr>
        <w:pStyle w:val="a6"/>
        <w:ind w:firstLine="709"/>
        <w:jc w:val="both"/>
      </w:pPr>
      <w:r>
        <w:rPr>
          <w:lang w:val="kk-KZ"/>
        </w:rPr>
        <w:t xml:space="preserve">129 </w:t>
      </w:r>
      <w:r w:rsidR="00A33BD4" w:rsidRPr="00594F1C">
        <w:t xml:space="preserve">Казакова Н.А. Современный стратегический анализ. – </w:t>
      </w:r>
      <w:r w:rsidR="00EB0C04">
        <w:t xml:space="preserve">Изд. </w:t>
      </w:r>
      <w:r w:rsidR="00A33BD4" w:rsidRPr="00594F1C">
        <w:t xml:space="preserve">2-е, </w:t>
      </w:r>
      <w:proofErr w:type="spellStart"/>
      <w:r w:rsidR="00A33BD4" w:rsidRPr="00594F1C">
        <w:t>пер</w:t>
      </w:r>
      <w:r w:rsidR="00EB0C04">
        <w:t>ер</w:t>
      </w:r>
      <w:proofErr w:type="spellEnd"/>
      <w:r w:rsidR="00A33BD4" w:rsidRPr="00594F1C">
        <w:t xml:space="preserve">. и доп. – М.: </w:t>
      </w:r>
      <w:proofErr w:type="spellStart"/>
      <w:r w:rsidR="00A33BD4" w:rsidRPr="00594F1C">
        <w:t>Юрайт</w:t>
      </w:r>
      <w:proofErr w:type="spellEnd"/>
      <w:r w:rsidR="00A33BD4" w:rsidRPr="00594F1C">
        <w:t>, 2018. – 386 с.</w:t>
      </w:r>
    </w:p>
    <w:p w14:paraId="0FDDA5CF" w14:textId="2DE1E38E" w:rsidR="00A33BD4" w:rsidRPr="00594F1C" w:rsidRDefault="00F834BB" w:rsidP="00594F1C">
      <w:pPr>
        <w:pStyle w:val="a6"/>
        <w:ind w:firstLine="709"/>
        <w:jc w:val="both"/>
        <w:rPr>
          <w:lang w:val="kk-KZ"/>
        </w:rPr>
      </w:pPr>
      <w:bookmarkStart w:id="73" w:name="_Ref60479643"/>
      <w:r>
        <w:rPr>
          <w:lang w:val="kk-KZ"/>
        </w:rPr>
        <w:t xml:space="preserve">130 </w:t>
      </w:r>
      <w:r w:rsidR="00A33BD4" w:rsidRPr="00594F1C">
        <w:t>Нацбанк Казахстана прогнозирует замедление инфляции до 4-6% в 2021 и 2022 годах</w:t>
      </w:r>
      <w:r w:rsidR="00EB0C04">
        <w:t xml:space="preserve"> //</w:t>
      </w:r>
      <w:r w:rsidR="00A33BD4" w:rsidRPr="00594F1C">
        <w:t xml:space="preserve"> </w:t>
      </w:r>
      <w:r w:rsidR="00A33BD4" w:rsidRPr="00594F1C">
        <w:rPr>
          <w:lang w:val="en-GB"/>
        </w:rPr>
        <w:t>https</w:t>
      </w:r>
      <w:r w:rsidR="00A33BD4" w:rsidRPr="00594F1C">
        <w:t>://</w:t>
      </w:r>
      <w:r w:rsidR="00A33BD4" w:rsidRPr="00594F1C">
        <w:rPr>
          <w:lang w:val="en-GB"/>
        </w:rPr>
        <w:t>finance</w:t>
      </w:r>
      <w:r w:rsidR="00A33BD4" w:rsidRPr="00594F1C">
        <w:t>.</w:t>
      </w:r>
      <w:r w:rsidR="00A33BD4" w:rsidRPr="00594F1C">
        <w:rPr>
          <w:lang w:val="en-GB"/>
        </w:rPr>
        <w:t>rambler</w:t>
      </w:r>
      <w:r w:rsidR="00A33BD4" w:rsidRPr="00594F1C">
        <w:t>.</w:t>
      </w:r>
      <w:proofErr w:type="spellStart"/>
      <w:r w:rsidR="00A33BD4" w:rsidRPr="00594F1C">
        <w:rPr>
          <w:lang w:val="en-GB"/>
        </w:rPr>
        <w:t>ru</w:t>
      </w:r>
      <w:proofErr w:type="spellEnd"/>
      <w:r w:rsidR="00A33BD4" w:rsidRPr="00594F1C">
        <w:t>/</w:t>
      </w:r>
      <w:r w:rsidR="00EB0C04">
        <w:t>.</w:t>
      </w:r>
      <w:r w:rsidR="00231EBE" w:rsidRPr="00594F1C">
        <w:rPr>
          <w:lang w:val="kk-KZ"/>
        </w:rPr>
        <w:t xml:space="preserve"> </w:t>
      </w:r>
      <w:r w:rsidR="00EB0C04" w:rsidRPr="00EB0C04">
        <w:rPr>
          <w:lang w:val="kk-KZ"/>
        </w:rPr>
        <w:t>05.01.2021</w:t>
      </w:r>
      <w:r w:rsidR="00A33BD4" w:rsidRPr="00EB0C04">
        <w:rPr>
          <w:lang w:val="kk-KZ"/>
        </w:rPr>
        <w:t>.</w:t>
      </w:r>
      <w:bookmarkEnd w:id="73"/>
    </w:p>
    <w:p w14:paraId="452EB9A2" w14:textId="241CFC33" w:rsidR="00A33BD4" w:rsidRPr="00594F1C" w:rsidRDefault="00F834BB" w:rsidP="00594F1C">
      <w:pPr>
        <w:pStyle w:val="a6"/>
        <w:ind w:firstLine="709"/>
        <w:jc w:val="both"/>
        <w:rPr>
          <w:lang w:val="kk-KZ"/>
        </w:rPr>
      </w:pPr>
      <w:r>
        <w:rPr>
          <w:lang w:val="kk-KZ"/>
        </w:rPr>
        <w:t xml:space="preserve">131 </w:t>
      </w:r>
      <w:r w:rsidR="006809E1">
        <w:rPr>
          <w:lang w:val="kk-KZ"/>
        </w:rPr>
        <w:t>Горбунова</w:t>
      </w:r>
      <w:r w:rsidR="00A33BD4" w:rsidRPr="00EB0C04">
        <w:rPr>
          <w:lang w:val="kk-KZ"/>
        </w:rPr>
        <w:t xml:space="preserve"> А. Страна поднялась на 36 пунктов за последние 11 лет // podnyalsya_na_28_mesto_v_reytinge_doing_business/</w:t>
      </w:r>
      <w:r w:rsidR="00EB0C04" w:rsidRPr="00EB0C04">
        <w:rPr>
          <w:lang w:val="kk-KZ"/>
        </w:rPr>
        <w:t>.</w:t>
      </w:r>
      <w:r w:rsidR="00EB0C04">
        <w:rPr>
          <w:lang w:val="kk-KZ"/>
        </w:rPr>
        <w:t xml:space="preserve"> </w:t>
      </w:r>
      <w:r w:rsidR="00A33BD4" w:rsidRPr="00EB0C04">
        <w:rPr>
          <w:lang w:val="kk-KZ"/>
        </w:rPr>
        <w:t>05.01.2021</w:t>
      </w:r>
      <w:r w:rsidR="00A33BD4" w:rsidRPr="00594F1C">
        <w:rPr>
          <w:lang w:val="kk-KZ"/>
        </w:rPr>
        <w:t>.</w:t>
      </w:r>
    </w:p>
    <w:p w14:paraId="2C9467F9" w14:textId="3D4B9923" w:rsidR="00A33BD4" w:rsidRPr="00594F1C" w:rsidRDefault="00F834BB" w:rsidP="00594F1C">
      <w:pPr>
        <w:pStyle w:val="a6"/>
        <w:ind w:firstLine="709"/>
        <w:jc w:val="both"/>
      </w:pPr>
      <w:bookmarkStart w:id="74" w:name="_Ref60480774"/>
      <w:r>
        <w:rPr>
          <w:lang w:val="kk-KZ"/>
        </w:rPr>
        <w:t xml:space="preserve">132 </w:t>
      </w:r>
      <w:r w:rsidR="00A33BD4" w:rsidRPr="00EB0C04">
        <w:rPr>
          <w:lang w:val="kk-KZ"/>
        </w:rPr>
        <w:t>Население Казахстана</w:t>
      </w:r>
      <w:r w:rsidR="00EB0C04">
        <w:rPr>
          <w:lang w:val="kk-KZ"/>
        </w:rPr>
        <w:t xml:space="preserve"> </w:t>
      </w:r>
      <w:r w:rsidR="00A33BD4" w:rsidRPr="00EB0C04">
        <w:rPr>
          <w:lang w:val="kk-KZ"/>
        </w:rPr>
        <w:t>https://countrymeters.info/ru</w:t>
      </w:r>
      <w:r w:rsidR="008950E5">
        <w:rPr>
          <w:lang w:val="kk-KZ"/>
        </w:rPr>
        <w:t>.</w:t>
      </w:r>
      <w:r w:rsidR="00A33BD4" w:rsidRPr="00EB0C04">
        <w:rPr>
          <w:lang w:val="kk-KZ"/>
        </w:rPr>
        <w:t xml:space="preserve"> </w:t>
      </w:r>
      <w:r w:rsidR="00A33BD4" w:rsidRPr="00594F1C">
        <w:t>05.01.2021.</w:t>
      </w:r>
      <w:bookmarkEnd w:id="74"/>
    </w:p>
    <w:p w14:paraId="5DAAA8B9" w14:textId="350B35B4" w:rsidR="00EB0C04" w:rsidRDefault="00F834BB" w:rsidP="00594F1C">
      <w:pPr>
        <w:pStyle w:val="a6"/>
        <w:ind w:firstLine="709"/>
        <w:jc w:val="both"/>
      </w:pPr>
      <w:r>
        <w:rPr>
          <w:lang w:val="kk-KZ"/>
        </w:rPr>
        <w:t xml:space="preserve">134 </w:t>
      </w:r>
      <w:r w:rsidR="00A33BD4" w:rsidRPr="00594F1C">
        <w:t>Грабарь</w:t>
      </w:r>
      <w:r w:rsidR="00EB0C04">
        <w:t xml:space="preserve"> В.</w:t>
      </w:r>
      <w:r w:rsidR="00A33BD4" w:rsidRPr="00594F1C">
        <w:t>В.</w:t>
      </w:r>
      <w:r w:rsidR="00EB0C04">
        <w:t>,</w:t>
      </w:r>
      <w:r w:rsidR="00A33BD4" w:rsidRPr="00594F1C">
        <w:t xml:space="preserve"> </w:t>
      </w:r>
      <w:proofErr w:type="spellStart"/>
      <w:r w:rsidR="00EB0C04" w:rsidRPr="00594F1C">
        <w:t>Салмаков</w:t>
      </w:r>
      <w:proofErr w:type="spellEnd"/>
      <w:r w:rsidR="00EB0C04" w:rsidRPr="00594F1C">
        <w:t xml:space="preserve"> </w:t>
      </w:r>
      <w:r w:rsidR="00EB0C04">
        <w:t>М.</w:t>
      </w:r>
      <w:r w:rsidR="00EB0C04" w:rsidRPr="00594F1C">
        <w:t xml:space="preserve">М. </w:t>
      </w:r>
      <w:r w:rsidR="00A33BD4" w:rsidRPr="00594F1C">
        <w:t xml:space="preserve">Анализ заинтересованных сторон проекта: методология, методика, инструменты // </w:t>
      </w:r>
      <w:proofErr w:type="spellStart"/>
      <w:r w:rsidR="00A33BD4" w:rsidRPr="00594F1C">
        <w:t>A</w:t>
      </w:r>
      <w:r w:rsidR="00EB0C04" w:rsidRPr="00594F1C">
        <w:t>rs</w:t>
      </w:r>
      <w:proofErr w:type="spellEnd"/>
      <w:r w:rsidR="00A33BD4" w:rsidRPr="00594F1C">
        <w:t xml:space="preserve"> </w:t>
      </w:r>
      <w:proofErr w:type="spellStart"/>
      <w:r w:rsidR="00A33BD4" w:rsidRPr="00594F1C">
        <w:t>A</w:t>
      </w:r>
      <w:r w:rsidR="00EB0C04" w:rsidRPr="00594F1C">
        <w:t>dministrandi</w:t>
      </w:r>
      <w:proofErr w:type="spellEnd"/>
      <w:r w:rsidR="00EB0C04">
        <w:t>.</w:t>
      </w:r>
      <w:r w:rsidR="00A33BD4" w:rsidRPr="00594F1C">
        <w:t xml:space="preserve"> </w:t>
      </w:r>
      <w:r w:rsidR="00EB0C04">
        <w:t xml:space="preserve">– </w:t>
      </w:r>
      <w:r w:rsidR="00A33BD4" w:rsidRPr="00594F1C">
        <w:t>2014. –</w:t>
      </w:r>
      <w:r w:rsidR="00EB0C04">
        <w:t xml:space="preserve"> №2. – </w:t>
      </w:r>
      <w:r w:rsidR="00A33BD4" w:rsidRPr="00594F1C">
        <w:t>С. 36-4</w:t>
      </w:r>
      <w:r w:rsidR="00EB0C04">
        <w:t>4.</w:t>
      </w:r>
      <w:r w:rsidR="00A33BD4" w:rsidRPr="00594F1C">
        <w:t xml:space="preserve"> </w:t>
      </w:r>
    </w:p>
    <w:p w14:paraId="29A4A189" w14:textId="5E4A4272" w:rsidR="00A33BD4" w:rsidRPr="008255F6" w:rsidRDefault="00F834BB" w:rsidP="008255F6">
      <w:pPr>
        <w:pStyle w:val="10"/>
        <w:spacing w:before="0" w:after="0"/>
        <w:ind w:firstLine="709"/>
        <w:jc w:val="both"/>
        <w:rPr>
          <w:rFonts w:ascii="Times New Roman" w:hAnsi="Times New Roman" w:cs="Times New Roman"/>
          <w:b w:val="0"/>
          <w:sz w:val="28"/>
          <w:szCs w:val="28"/>
          <w:lang w:val="kk-KZ"/>
        </w:rPr>
      </w:pPr>
      <w:r w:rsidRPr="008255F6">
        <w:rPr>
          <w:rFonts w:ascii="Times New Roman" w:hAnsi="Times New Roman" w:cs="Times New Roman"/>
          <w:b w:val="0"/>
          <w:sz w:val="28"/>
          <w:szCs w:val="28"/>
          <w:lang w:val="kk-KZ"/>
        </w:rPr>
        <w:t xml:space="preserve">135 </w:t>
      </w:r>
      <w:r w:rsidR="008255F6" w:rsidRPr="008255F6">
        <w:rPr>
          <w:rFonts w:ascii="Times New Roman" w:hAnsi="Times New Roman" w:cs="Times New Roman"/>
          <w:b w:val="0"/>
          <w:sz w:val="28"/>
          <w:szCs w:val="28"/>
          <w:lang w:val="en-GB"/>
        </w:rPr>
        <w:t>Higgins J</w:t>
      </w:r>
      <w:r w:rsidR="008255F6">
        <w:rPr>
          <w:rFonts w:ascii="Times New Roman" w:hAnsi="Times New Roman" w:cs="Times New Roman"/>
          <w:b w:val="0"/>
          <w:sz w:val="28"/>
          <w:szCs w:val="28"/>
          <w:lang w:val="en-GB"/>
        </w:rPr>
        <w:t>.</w:t>
      </w:r>
      <w:r w:rsidR="008255F6" w:rsidRPr="008255F6">
        <w:rPr>
          <w:rFonts w:ascii="Times New Roman" w:hAnsi="Times New Roman" w:cs="Times New Roman"/>
          <w:b w:val="0"/>
          <w:sz w:val="28"/>
          <w:szCs w:val="28"/>
          <w:lang w:val="en-GB"/>
        </w:rPr>
        <w:t xml:space="preserve">M. </w:t>
      </w:r>
      <w:r w:rsidR="008255F6">
        <w:rPr>
          <w:rFonts w:ascii="Times New Roman" w:hAnsi="Times New Roman" w:cs="Times New Roman"/>
          <w:b w:val="0"/>
          <w:sz w:val="28"/>
          <w:szCs w:val="28"/>
          <w:lang w:val="en-GB"/>
        </w:rPr>
        <w:t xml:space="preserve">101 </w:t>
      </w:r>
      <w:r w:rsidR="00A33BD4" w:rsidRPr="008255F6">
        <w:rPr>
          <w:rFonts w:ascii="Times New Roman" w:hAnsi="Times New Roman" w:cs="Times New Roman"/>
          <w:b w:val="0"/>
          <w:sz w:val="28"/>
          <w:szCs w:val="28"/>
          <w:lang w:val="en-GB"/>
        </w:rPr>
        <w:t>Creative Problem Solving Techniques: The Handbook of New Ideas for Business</w:t>
      </w:r>
      <w:r w:rsidR="008255F6">
        <w:rPr>
          <w:rFonts w:ascii="Times New Roman" w:hAnsi="Times New Roman" w:cs="Times New Roman"/>
          <w:b w:val="0"/>
          <w:sz w:val="28"/>
          <w:szCs w:val="28"/>
          <w:lang w:val="en-US"/>
        </w:rPr>
        <w:t>. – NY., 1994. – 241 p.</w:t>
      </w:r>
    </w:p>
    <w:p w14:paraId="2BD5C13D" w14:textId="6050EF82" w:rsidR="00A33BD4" w:rsidRPr="00594F1C" w:rsidRDefault="00F834BB" w:rsidP="00594F1C">
      <w:pPr>
        <w:pStyle w:val="a6"/>
        <w:ind w:firstLine="709"/>
        <w:jc w:val="both"/>
        <w:rPr>
          <w:lang w:val="kk-KZ"/>
        </w:rPr>
      </w:pPr>
      <w:bookmarkStart w:id="75" w:name="_Ref440876531"/>
      <w:r>
        <w:rPr>
          <w:lang w:val="kk-KZ"/>
        </w:rPr>
        <w:t xml:space="preserve">136 </w:t>
      </w:r>
      <w:r w:rsidR="00A33BD4" w:rsidRPr="00594F1C">
        <w:t>Баксанский</w:t>
      </w:r>
      <w:r w:rsidR="00A33BD4" w:rsidRPr="008255F6">
        <w:t xml:space="preserve"> </w:t>
      </w:r>
      <w:r w:rsidR="00A33BD4" w:rsidRPr="00594F1C">
        <w:t>О</w:t>
      </w:r>
      <w:r w:rsidR="00A33BD4" w:rsidRPr="008255F6">
        <w:t xml:space="preserve"> </w:t>
      </w:r>
      <w:r w:rsidR="00A33BD4" w:rsidRPr="00594F1C">
        <w:t>Е</w:t>
      </w:r>
      <w:r w:rsidR="00A33BD4" w:rsidRPr="008255F6">
        <w:t xml:space="preserve">. </w:t>
      </w:r>
      <w:r w:rsidR="00A33BD4" w:rsidRPr="00594F1C">
        <w:t>Многообразие</w:t>
      </w:r>
      <w:r w:rsidR="00A33BD4" w:rsidRPr="008255F6">
        <w:t xml:space="preserve"> </w:t>
      </w:r>
      <w:r w:rsidR="00A33BD4" w:rsidRPr="00594F1C">
        <w:t>подходов</w:t>
      </w:r>
      <w:r w:rsidR="00A33BD4" w:rsidRPr="008255F6">
        <w:t xml:space="preserve"> </w:t>
      </w:r>
      <w:r w:rsidR="00A33BD4" w:rsidRPr="00594F1C">
        <w:t>к</w:t>
      </w:r>
      <w:r w:rsidR="00A33BD4" w:rsidRPr="008255F6">
        <w:t xml:space="preserve"> </w:t>
      </w:r>
      <w:r w:rsidR="00A33BD4" w:rsidRPr="00594F1C">
        <w:t>проблеме</w:t>
      </w:r>
      <w:r w:rsidR="00A33BD4" w:rsidRPr="008255F6">
        <w:t xml:space="preserve"> </w:t>
      </w:r>
      <w:r w:rsidR="00A33BD4" w:rsidRPr="00594F1C">
        <w:t>организационных</w:t>
      </w:r>
      <w:r w:rsidR="00A33BD4" w:rsidRPr="008255F6">
        <w:t xml:space="preserve"> </w:t>
      </w:r>
      <w:r w:rsidR="00A33BD4" w:rsidRPr="00594F1C">
        <w:t>изменений</w:t>
      </w:r>
      <w:r w:rsidR="00A33BD4" w:rsidRPr="008255F6">
        <w:t xml:space="preserve"> // </w:t>
      </w:r>
      <w:r w:rsidR="00A33BD4" w:rsidRPr="00594F1C">
        <w:t>http://aniri.flatrate.ru/Reading</w:t>
      </w:r>
      <w:r w:rsidR="008255F6" w:rsidRPr="008255F6">
        <w:t>.</w:t>
      </w:r>
      <w:bookmarkEnd w:id="75"/>
      <w:r w:rsidR="00231EBE" w:rsidRPr="00594F1C">
        <w:rPr>
          <w:lang w:val="kk-KZ"/>
        </w:rPr>
        <w:t xml:space="preserve"> </w:t>
      </w:r>
      <w:r w:rsidR="00A33BD4" w:rsidRPr="00594F1C">
        <w:t>20.03.2021</w:t>
      </w:r>
      <w:r w:rsidR="00A33BD4" w:rsidRPr="00594F1C">
        <w:rPr>
          <w:lang w:val="kk-KZ"/>
        </w:rPr>
        <w:t>.</w:t>
      </w:r>
    </w:p>
    <w:p w14:paraId="42630B0A" w14:textId="33B2393B" w:rsidR="00A33BD4" w:rsidRPr="00594F1C" w:rsidRDefault="00F834BB" w:rsidP="00594F1C">
      <w:pPr>
        <w:pStyle w:val="a6"/>
        <w:ind w:firstLine="709"/>
        <w:jc w:val="both"/>
        <w:rPr>
          <w:lang w:val="kk-KZ"/>
        </w:rPr>
      </w:pPr>
      <w:r>
        <w:rPr>
          <w:lang w:val="kk-KZ"/>
        </w:rPr>
        <w:t xml:space="preserve">137 </w:t>
      </w:r>
      <w:r w:rsidR="00A33BD4" w:rsidRPr="00594F1C">
        <w:t xml:space="preserve">Государственные ценные бумаги Республики Казахстан </w:t>
      </w:r>
      <w:r w:rsidR="008255F6" w:rsidRPr="008255F6">
        <w:t>//</w:t>
      </w:r>
      <w:r w:rsidR="00A33BD4" w:rsidRPr="00594F1C">
        <w:t xml:space="preserve"> http://www.kase.kz/ru/gsecs</w:t>
      </w:r>
      <w:r w:rsidR="008255F6" w:rsidRPr="008255F6">
        <w:t>.</w:t>
      </w:r>
      <w:r w:rsidR="00231EBE" w:rsidRPr="00594F1C">
        <w:rPr>
          <w:lang w:val="kk-KZ"/>
        </w:rPr>
        <w:t xml:space="preserve"> </w:t>
      </w:r>
      <w:r w:rsidR="00A33BD4" w:rsidRPr="00594F1C">
        <w:t>25.03.2021</w:t>
      </w:r>
      <w:r w:rsidR="00A33BD4" w:rsidRPr="00594F1C">
        <w:rPr>
          <w:lang w:val="kk-KZ"/>
        </w:rPr>
        <w:t>.</w:t>
      </w:r>
    </w:p>
    <w:p w14:paraId="6CAB5C37" w14:textId="5C88F4B3" w:rsidR="00A33BD4" w:rsidRPr="00594F1C" w:rsidRDefault="00F834BB" w:rsidP="00594F1C">
      <w:pPr>
        <w:pStyle w:val="a6"/>
        <w:ind w:firstLine="709"/>
        <w:jc w:val="both"/>
        <w:rPr>
          <w:lang w:val="kk-KZ"/>
        </w:rPr>
      </w:pPr>
      <w:r>
        <w:rPr>
          <w:lang w:val="kk-KZ"/>
        </w:rPr>
        <w:t xml:space="preserve">138 </w:t>
      </w:r>
      <w:proofErr w:type="spellStart"/>
      <w:r w:rsidR="00A33BD4" w:rsidRPr="00594F1C">
        <w:t>Николова</w:t>
      </w:r>
      <w:proofErr w:type="spellEnd"/>
      <w:r w:rsidR="008255F6">
        <w:t xml:space="preserve"> Л.</w:t>
      </w:r>
      <w:r w:rsidR="00A33BD4" w:rsidRPr="00594F1C">
        <w:t>В. Финансирование и управление инвестиционными программами</w:t>
      </w:r>
      <w:r w:rsidR="008255F6" w:rsidRPr="008255F6">
        <w:t>:</w:t>
      </w:r>
      <w:r w:rsidR="00A33BD4" w:rsidRPr="00594F1C">
        <w:t xml:space="preserve"> </w:t>
      </w:r>
      <w:r w:rsidR="008255F6" w:rsidRPr="00594F1C">
        <w:t>у</w:t>
      </w:r>
      <w:r w:rsidR="00A33BD4" w:rsidRPr="00594F1C">
        <w:t xml:space="preserve">чеб. пос. – СПб.: Изд-во </w:t>
      </w:r>
      <w:proofErr w:type="spellStart"/>
      <w:r w:rsidR="00A33BD4" w:rsidRPr="00594F1C">
        <w:t>СПбГПУ</w:t>
      </w:r>
      <w:proofErr w:type="spellEnd"/>
      <w:r w:rsidR="00A33BD4" w:rsidRPr="00594F1C">
        <w:t>, 2014. – 114 с</w:t>
      </w:r>
      <w:r w:rsidR="00A33BD4" w:rsidRPr="00594F1C">
        <w:rPr>
          <w:lang w:val="kk-KZ"/>
        </w:rPr>
        <w:t>.</w:t>
      </w:r>
    </w:p>
    <w:p w14:paraId="04FDA52B" w14:textId="648A9774" w:rsidR="00A33BD4" w:rsidRPr="00594F1C" w:rsidRDefault="00F834BB" w:rsidP="00594F1C">
      <w:pPr>
        <w:pStyle w:val="a6"/>
        <w:ind w:firstLine="709"/>
        <w:jc w:val="both"/>
        <w:rPr>
          <w:lang w:val="kk-KZ"/>
        </w:rPr>
      </w:pPr>
      <w:r>
        <w:rPr>
          <w:lang w:val="kk-KZ"/>
        </w:rPr>
        <w:t xml:space="preserve">139 </w:t>
      </w:r>
      <w:r w:rsidR="00A33BD4" w:rsidRPr="00594F1C">
        <w:t>Михайлов</w:t>
      </w:r>
      <w:r w:rsidR="008255F6">
        <w:t xml:space="preserve"> Г.</w:t>
      </w:r>
      <w:r w:rsidR="00A33BD4" w:rsidRPr="00594F1C">
        <w:t>А.</w:t>
      </w:r>
      <w:r w:rsidR="008255F6" w:rsidRPr="008255F6">
        <w:t>,</w:t>
      </w:r>
      <w:r w:rsidR="00A33BD4" w:rsidRPr="00594F1C">
        <w:t xml:space="preserve"> </w:t>
      </w:r>
      <w:proofErr w:type="spellStart"/>
      <w:r w:rsidR="008255F6" w:rsidRPr="00594F1C">
        <w:t>Войтишек</w:t>
      </w:r>
      <w:proofErr w:type="spellEnd"/>
      <w:r w:rsidR="008255F6" w:rsidRPr="00594F1C">
        <w:t xml:space="preserve"> </w:t>
      </w:r>
      <w:r w:rsidR="008255F6">
        <w:t>А.</w:t>
      </w:r>
      <w:r w:rsidR="008255F6" w:rsidRPr="00594F1C">
        <w:t xml:space="preserve">В. </w:t>
      </w:r>
      <w:r w:rsidR="00A33BD4" w:rsidRPr="00594F1C">
        <w:t>Статистическое моделирование. Методы Монте-Карло: учеб</w:t>
      </w:r>
      <w:r w:rsidR="008255F6" w:rsidRPr="008255F6">
        <w:t xml:space="preserve">. </w:t>
      </w:r>
      <w:r w:rsidR="00A33BD4" w:rsidRPr="00594F1C">
        <w:t>пос</w:t>
      </w:r>
      <w:r w:rsidR="008255F6" w:rsidRPr="008255F6">
        <w:t>.</w:t>
      </w:r>
      <w:r w:rsidR="00A33BD4" w:rsidRPr="00594F1C">
        <w:t xml:space="preserve"> – М.: </w:t>
      </w:r>
      <w:proofErr w:type="spellStart"/>
      <w:r w:rsidR="00A33BD4" w:rsidRPr="00594F1C">
        <w:t>Юрайт</w:t>
      </w:r>
      <w:proofErr w:type="spellEnd"/>
      <w:r w:rsidR="00A33BD4" w:rsidRPr="00594F1C">
        <w:t>, 2018. – 371 с</w:t>
      </w:r>
      <w:r w:rsidR="00A33BD4" w:rsidRPr="00594F1C">
        <w:rPr>
          <w:lang w:val="kk-KZ"/>
        </w:rPr>
        <w:t>.</w:t>
      </w:r>
    </w:p>
    <w:p w14:paraId="11B6076A" w14:textId="148C483A" w:rsidR="00A33BD4" w:rsidRPr="00594F1C" w:rsidRDefault="00F834BB" w:rsidP="00594F1C">
      <w:pPr>
        <w:pStyle w:val="a6"/>
        <w:ind w:firstLine="709"/>
        <w:jc w:val="both"/>
        <w:rPr>
          <w:lang w:val="kk-KZ"/>
        </w:rPr>
      </w:pPr>
      <w:r>
        <w:rPr>
          <w:lang w:val="kk-KZ"/>
        </w:rPr>
        <w:t xml:space="preserve">140 </w:t>
      </w:r>
      <w:proofErr w:type="spellStart"/>
      <w:r w:rsidR="00A33BD4" w:rsidRPr="00594F1C">
        <w:t>Гулло</w:t>
      </w:r>
      <w:proofErr w:type="spellEnd"/>
      <w:r w:rsidR="008255F6">
        <w:t xml:space="preserve"> А.</w:t>
      </w:r>
      <w:r w:rsidR="00A33BD4" w:rsidRPr="00594F1C">
        <w:t>А.</w:t>
      </w:r>
      <w:r w:rsidR="008255F6" w:rsidRPr="008255F6">
        <w:t>,</w:t>
      </w:r>
      <w:r w:rsidR="00A33BD4" w:rsidRPr="00594F1C">
        <w:t xml:space="preserve"> </w:t>
      </w:r>
      <w:r w:rsidR="008255F6" w:rsidRPr="00594F1C">
        <w:t xml:space="preserve">Филимонова </w:t>
      </w:r>
      <w:r w:rsidR="008255F6">
        <w:t>Н.</w:t>
      </w:r>
      <w:r w:rsidR="008255F6" w:rsidRPr="00594F1C">
        <w:t xml:space="preserve">Г. </w:t>
      </w:r>
      <w:r w:rsidR="00A33BD4" w:rsidRPr="00594F1C">
        <w:t>Анализ методик оценки эффективности корпоративной социальн</w:t>
      </w:r>
      <w:r w:rsidR="008255F6">
        <w:t xml:space="preserve">ой ответственности предприятий </w:t>
      </w:r>
      <w:r w:rsidR="008255F6" w:rsidRPr="008255F6">
        <w:t>/</w:t>
      </w:r>
      <w:r w:rsidR="00A33BD4" w:rsidRPr="00594F1C">
        <w:t>/ Социально-экономический и гуманитарный журнал Красноярского ГАУ. – 2018. – №1. – С.</w:t>
      </w:r>
      <w:r w:rsidR="008950E5">
        <w:t> </w:t>
      </w:r>
      <w:r w:rsidR="00A33BD4" w:rsidRPr="00594F1C">
        <w:t>92-106</w:t>
      </w:r>
      <w:r w:rsidR="00A33BD4" w:rsidRPr="00594F1C">
        <w:rPr>
          <w:lang w:val="kk-KZ"/>
        </w:rPr>
        <w:t>.</w:t>
      </w:r>
    </w:p>
    <w:p w14:paraId="7BF18A57" w14:textId="77777777" w:rsidR="0038569B" w:rsidRDefault="0038569B" w:rsidP="003C7965">
      <w:pPr>
        <w:pStyle w:val="10"/>
        <w:spacing w:before="0" w:after="0" w:line="360" w:lineRule="auto"/>
        <w:jc w:val="center"/>
        <w:rPr>
          <w:rFonts w:ascii="Times New Roman" w:hAnsi="Times New Roman" w:cs="Times New Roman"/>
          <w:sz w:val="28"/>
          <w:szCs w:val="28"/>
          <w:lang w:val="kk-KZ"/>
        </w:rPr>
      </w:pPr>
    </w:p>
    <w:bookmarkEnd w:id="31"/>
    <w:p w14:paraId="6C757F63" w14:textId="77777777" w:rsidR="0038569B" w:rsidRDefault="0038569B" w:rsidP="003C7965">
      <w:pPr>
        <w:pStyle w:val="10"/>
        <w:spacing w:before="0" w:after="0" w:line="360" w:lineRule="auto"/>
        <w:jc w:val="center"/>
        <w:rPr>
          <w:rFonts w:ascii="Times New Roman" w:hAnsi="Times New Roman" w:cs="Times New Roman"/>
          <w:sz w:val="28"/>
          <w:szCs w:val="28"/>
          <w:lang w:val="kk-KZ"/>
        </w:rPr>
      </w:pPr>
    </w:p>
    <w:p w14:paraId="3B6855DB" w14:textId="77777777" w:rsidR="0038569B" w:rsidRDefault="0038569B" w:rsidP="003C7965">
      <w:pPr>
        <w:pStyle w:val="10"/>
        <w:spacing w:before="0" w:after="0" w:line="360" w:lineRule="auto"/>
        <w:jc w:val="center"/>
        <w:rPr>
          <w:rFonts w:ascii="Times New Roman" w:hAnsi="Times New Roman" w:cs="Times New Roman"/>
          <w:sz w:val="28"/>
          <w:szCs w:val="28"/>
          <w:lang w:val="kk-KZ"/>
        </w:rPr>
      </w:pPr>
    </w:p>
    <w:p w14:paraId="56D28CF8" w14:textId="3BAEE87D" w:rsidR="0038569B" w:rsidRDefault="0038569B" w:rsidP="003C7965">
      <w:pPr>
        <w:pStyle w:val="10"/>
        <w:spacing w:before="0" w:after="0" w:line="360" w:lineRule="auto"/>
        <w:jc w:val="center"/>
        <w:rPr>
          <w:rFonts w:ascii="Times New Roman" w:hAnsi="Times New Roman" w:cs="Times New Roman"/>
          <w:sz w:val="28"/>
          <w:szCs w:val="28"/>
          <w:lang w:val="kk-KZ"/>
        </w:rPr>
      </w:pPr>
    </w:p>
    <w:p w14:paraId="4019E484" w14:textId="4A068EFE" w:rsidR="008A26D4" w:rsidRDefault="008A26D4" w:rsidP="008A26D4">
      <w:pPr>
        <w:rPr>
          <w:lang w:val="kk-KZ"/>
        </w:rPr>
      </w:pPr>
    </w:p>
    <w:p w14:paraId="78A891DE" w14:textId="45EE6665" w:rsidR="005E642F" w:rsidRDefault="005E642F" w:rsidP="008A26D4">
      <w:pPr>
        <w:rPr>
          <w:lang w:val="kk-KZ"/>
        </w:rPr>
      </w:pPr>
    </w:p>
    <w:p w14:paraId="65DAF912" w14:textId="77777777" w:rsidR="005E642F" w:rsidRPr="008A26D4" w:rsidRDefault="005E642F" w:rsidP="008A26D4">
      <w:pPr>
        <w:rPr>
          <w:lang w:val="kk-KZ"/>
        </w:rPr>
      </w:pPr>
    </w:p>
    <w:p w14:paraId="719AC5E3" w14:textId="70AB6D0E" w:rsidR="003C7965" w:rsidRDefault="003C7965" w:rsidP="003C7965">
      <w:pPr>
        <w:pStyle w:val="10"/>
        <w:spacing w:before="0" w:after="0" w:line="360" w:lineRule="auto"/>
        <w:jc w:val="center"/>
        <w:rPr>
          <w:rFonts w:ascii="Times New Roman" w:hAnsi="Times New Roman" w:cs="Times New Roman"/>
          <w:sz w:val="28"/>
          <w:szCs w:val="28"/>
          <w:lang w:val="kk-KZ"/>
        </w:rPr>
      </w:pPr>
    </w:p>
    <w:p w14:paraId="1C932A42" w14:textId="77777777" w:rsidR="00B92D33" w:rsidRDefault="00B92D33" w:rsidP="0038569B">
      <w:pPr>
        <w:jc w:val="center"/>
        <w:rPr>
          <w:b/>
          <w:bCs/>
          <w:lang w:val="kk-KZ"/>
        </w:rPr>
      </w:pPr>
    </w:p>
    <w:p w14:paraId="5A5751AC" w14:textId="77777777" w:rsidR="00F834BB" w:rsidRDefault="00F834BB" w:rsidP="0038569B">
      <w:pPr>
        <w:jc w:val="center"/>
        <w:rPr>
          <w:b/>
          <w:bCs/>
          <w:lang w:val="kk-KZ"/>
        </w:rPr>
      </w:pPr>
    </w:p>
    <w:p w14:paraId="6AEAAF9D" w14:textId="18B71F31" w:rsidR="0038569B" w:rsidRDefault="0038569B" w:rsidP="0038569B">
      <w:pPr>
        <w:jc w:val="center"/>
        <w:rPr>
          <w:b/>
          <w:bCs/>
          <w:lang w:val="kk-KZ"/>
        </w:rPr>
      </w:pPr>
      <w:r w:rsidRPr="0038569B">
        <w:rPr>
          <w:b/>
          <w:bCs/>
          <w:lang w:val="kk-KZ"/>
        </w:rPr>
        <w:lastRenderedPageBreak/>
        <w:t>ҚОСЫМША</w:t>
      </w:r>
      <w:r w:rsidR="00F834BB" w:rsidRPr="00F834BB">
        <w:rPr>
          <w:b/>
          <w:bCs/>
          <w:lang w:val="kk-KZ"/>
        </w:rPr>
        <w:t xml:space="preserve"> </w:t>
      </w:r>
      <w:r w:rsidR="00F834BB" w:rsidRPr="0038569B">
        <w:rPr>
          <w:b/>
          <w:bCs/>
          <w:lang w:val="kk-KZ"/>
        </w:rPr>
        <w:t>А</w:t>
      </w:r>
    </w:p>
    <w:p w14:paraId="71F87D36" w14:textId="77777777" w:rsidR="0038569B" w:rsidRPr="0038569B" w:rsidRDefault="0038569B" w:rsidP="0038569B">
      <w:pPr>
        <w:jc w:val="center"/>
        <w:rPr>
          <w:b/>
          <w:bCs/>
          <w:lang w:val="kk-KZ"/>
        </w:rPr>
      </w:pPr>
    </w:p>
    <w:p w14:paraId="483C2156" w14:textId="3E0014B0" w:rsidR="00420F65" w:rsidRPr="00BC1CAE" w:rsidRDefault="00F834BB" w:rsidP="00BC1CAE">
      <w:pPr>
        <w:jc w:val="both"/>
        <w:rPr>
          <w:bCs/>
          <w:iCs/>
          <w:shd w:val="clear" w:color="auto" w:fill="FFFFFF"/>
          <w:lang w:val="kk-KZ"/>
        </w:rPr>
      </w:pPr>
      <w:r>
        <w:rPr>
          <w:bCs/>
          <w:iCs/>
          <w:shd w:val="clear" w:color="auto" w:fill="FFFFFF"/>
          <w:lang w:val="kk-KZ"/>
        </w:rPr>
        <w:t xml:space="preserve">Кесте А.1 – </w:t>
      </w:r>
      <w:r w:rsidR="00420F65" w:rsidRPr="00BC1CAE">
        <w:rPr>
          <w:bCs/>
          <w:iCs/>
          <w:shd w:val="clear" w:color="auto" w:fill="FFFFFF"/>
          <w:lang w:val="kk-KZ"/>
        </w:rPr>
        <w:t>Мемлекеттік ұйымдардың ЖББ жүйелерінде пайдалануға ұсынылатын жоспарлау әдістері мен технологиялары</w:t>
      </w:r>
    </w:p>
    <w:p w14:paraId="47943F2C" w14:textId="77777777" w:rsidR="0038569B" w:rsidRPr="008950E5" w:rsidRDefault="0038569B" w:rsidP="0038569B">
      <w:pPr>
        <w:ind w:firstLine="567"/>
        <w:jc w:val="center"/>
        <w:rPr>
          <w:bCs/>
          <w:i/>
          <w:iCs/>
          <w:sz w:val="16"/>
          <w:szCs w:val="16"/>
          <w:shd w:val="clear" w:color="auto" w:fill="FFFFFF"/>
          <w:lang w:val="kk-KZ"/>
        </w:rPr>
      </w:pPr>
    </w:p>
    <w:tbl>
      <w:tblPr>
        <w:tblStyle w:val="afa"/>
        <w:tblW w:w="0" w:type="auto"/>
        <w:jc w:val="center"/>
        <w:tblLook w:val="04A0" w:firstRow="1" w:lastRow="0" w:firstColumn="1" w:lastColumn="0" w:noHBand="0" w:noVBand="1"/>
      </w:tblPr>
      <w:tblGrid>
        <w:gridCol w:w="2119"/>
        <w:gridCol w:w="7454"/>
      </w:tblGrid>
      <w:tr w:rsidR="00420F65" w:rsidRPr="00873744" w14:paraId="357348FB" w14:textId="77777777" w:rsidTr="008950E5">
        <w:trPr>
          <w:jc w:val="center"/>
        </w:trPr>
        <w:tc>
          <w:tcPr>
            <w:tcW w:w="2119" w:type="dxa"/>
            <w:vAlign w:val="center"/>
          </w:tcPr>
          <w:p w14:paraId="45D7AEB1" w14:textId="77777777" w:rsidR="00420F65" w:rsidRPr="00873744" w:rsidRDefault="00420F65" w:rsidP="0038569B">
            <w:pPr>
              <w:pStyle w:val="1fc"/>
              <w:jc w:val="center"/>
              <w:rPr>
                <w:rFonts w:ascii="Times New Roman" w:hAnsi="Times New Roman" w:cs="Times New Roman"/>
                <w:sz w:val="24"/>
                <w:szCs w:val="24"/>
              </w:rPr>
            </w:pPr>
            <w:r w:rsidRPr="00873744">
              <w:rPr>
                <w:rFonts w:ascii="Times New Roman" w:hAnsi="Times New Roman" w:cs="Times New Roman"/>
                <w:sz w:val="24"/>
                <w:szCs w:val="24"/>
                <w:shd w:val="clear" w:color="auto" w:fill="FFFFFF"/>
                <w:lang w:val="kk-KZ"/>
              </w:rPr>
              <w:t>Әдістері</w:t>
            </w:r>
          </w:p>
        </w:tc>
        <w:tc>
          <w:tcPr>
            <w:tcW w:w="7454" w:type="dxa"/>
          </w:tcPr>
          <w:p w14:paraId="7E559CF4" w14:textId="15D69CD6" w:rsidR="00420F65" w:rsidRPr="00873744" w:rsidRDefault="00420F65" w:rsidP="0038569B">
            <w:pPr>
              <w:pStyle w:val="1fc"/>
              <w:jc w:val="center"/>
              <w:rPr>
                <w:rFonts w:ascii="Times New Roman" w:hAnsi="Times New Roman" w:cs="Times New Roman"/>
                <w:sz w:val="24"/>
                <w:szCs w:val="24"/>
              </w:rPr>
            </w:pPr>
            <w:proofErr w:type="spellStart"/>
            <w:r w:rsidRPr="00873744">
              <w:rPr>
                <w:rFonts w:ascii="Times New Roman" w:hAnsi="Times New Roman" w:cs="Times New Roman"/>
                <w:sz w:val="24"/>
                <w:szCs w:val="24"/>
              </w:rPr>
              <w:t>Мемлекеттік</w:t>
            </w:r>
            <w:proofErr w:type="spellEnd"/>
            <w:r w:rsidRPr="00873744">
              <w:rPr>
                <w:rFonts w:ascii="Times New Roman" w:hAnsi="Times New Roman" w:cs="Times New Roman"/>
                <w:sz w:val="24"/>
                <w:szCs w:val="24"/>
              </w:rPr>
              <w:t xml:space="preserve"> </w:t>
            </w:r>
            <w:proofErr w:type="spellStart"/>
            <w:r w:rsidRPr="00873744">
              <w:rPr>
                <w:rFonts w:ascii="Times New Roman" w:hAnsi="Times New Roman" w:cs="Times New Roman"/>
                <w:sz w:val="24"/>
                <w:szCs w:val="24"/>
              </w:rPr>
              <w:t>ұйымдардың</w:t>
            </w:r>
            <w:proofErr w:type="spellEnd"/>
            <w:r w:rsidRPr="00873744">
              <w:rPr>
                <w:rFonts w:ascii="Times New Roman" w:hAnsi="Times New Roman" w:cs="Times New Roman"/>
                <w:sz w:val="24"/>
                <w:szCs w:val="24"/>
              </w:rPr>
              <w:t xml:space="preserve"> </w:t>
            </w:r>
            <w:r w:rsidRPr="00873744">
              <w:rPr>
                <w:rFonts w:ascii="Times New Roman" w:hAnsi="Times New Roman" w:cs="Times New Roman"/>
                <w:sz w:val="24"/>
                <w:szCs w:val="24"/>
                <w:lang w:val="kk-KZ"/>
              </w:rPr>
              <w:t>ЖББ</w:t>
            </w:r>
            <w:r w:rsidRPr="00873744">
              <w:rPr>
                <w:rFonts w:ascii="Times New Roman" w:hAnsi="Times New Roman" w:cs="Times New Roman"/>
                <w:sz w:val="24"/>
                <w:szCs w:val="24"/>
              </w:rPr>
              <w:t>-</w:t>
            </w:r>
            <w:proofErr w:type="spellStart"/>
            <w:r w:rsidRPr="00873744">
              <w:rPr>
                <w:rFonts w:ascii="Times New Roman" w:hAnsi="Times New Roman" w:cs="Times New Roman"/>
                <w:sz w:val="24"/>
                <w:szCs w:val="24"/>
              </w:rPr>
              <w:t>ғы</w:t>
            </w:r>
            <w:proofErr w:type="spellEnd"/>
            <w:r w:rsidRPr="00873744">
              <w:rPr>
                <w:rFonts w:ascii="Times New Roman" w:hAnsi="Times New Roman" w:cs="Times New Roman"/>
                <w:sz w:val="24"/>
                <w:szCs w:val="24"/>
              </w:rPr>
              <w:t xml:space="preserve"> </w:t>
            </w:r>
            <w:proofErr w:type="spellStart"/>
            <w:r w:rsidRPr="00873744">
              <w:rPr>
                <w:rFonts w:ascii="Times New Roman" w:hAnsi="Times New Roman" w:cs="Times New Roman"/>
                <w:sz w:val="24"/>
                <w:szCs w:val="24"/>
              </w:rPr>
              <w:t>әдіс</w:t>
            </w:r>
            <w:proofErr w:type="spellEnd"/>
            <w:r w:rsidRPr="00873744">
              <w:rPr>
                <w:rFonts w:ascii="Times New Roman" w:hAnsi="Times New Roman" w:cs="Times New Roman"/>
                <w:sz w:val="24"/>
                <w:szCs w:val="24"/>
              </w:rPr>
              <w:t xml:space="preserve"> пен </w:t>
            </w:r>
            <w:proofErr w:type="spellStart"/>
            <w:r w:rsidRPr="00873744">
              <w:rPr>
                <w:rFonts w:ascii="Times New Roman" w:hAnsi="Times New Roman" w:cs="Times New Roman"/>
                <w:sz w:val="24"/>
                <w:szCs w:val="24"/>
              </w:rPr>
              <w:t>мүмкіндіктер</w:t>
            </w:r>
            <w:proofErr w:type="spellEnd"/>
            <w:r w:rsidRPr="00873744">
              <w:rPr>
                <w:rFonts w:ascii="Times New Roman" w:hAnsi="Times New Roman" w:cs="Times New Roman"/>
                <w:sz w:val="24"/>
                <w:szCs w:val="24"/>
              </w:rPr>
              <w:t xml:space="preserve"> </w:t>
            </w:r>
            <w:proofErr w:type="spellStart"/>
            <w:r w:rsidRPr="00873744">
              <w:rPr>
                <w:rFonts w:ascii="Times New Roman" w:hAnsi="Times New Roman" w:cs="Times New Roman"/>
                <w:sz w:val="24"/>
                <w:szCs w:val="24"/>
              </w:rPr>
              <w:t>шеңберіндегі</w:t>
            </w:r>
            <w:proofErr w:type="spellEnd"/>
            <w:r w:rsidRPr="00873744">
              <w:rPr>
                <w:rFonts w:ascii="Times New Roman" w:hAnsi="Times New Roman" w:cs="Times New Roman"/>
                <w:sz w:val="24"/>
                <w:szCs w:val="24"/>
              </w:rPr>
              <w:t xml:space="preserve"> </w:t>
            </w:r>
            <w:proofErr w:type="spellStart"/>
            <w:r w:rsidRPr="00873744">
              <w:rPr>
                <w:rFonts w:ascii="Times New Roman" w:hAnsi="Times New Roman" w:cs="Times New Roman"/>
                <w:sz w:val="24"/>
                <w:szCs w:val="24"/>
              </w:rPr>
              <w:t>технологиялардың</w:t>
            </w:r>
            <w:proofErr w:type="spellEnd"/>
            <w:r w:rsidRPr="00873744">
              <w:rPr>
                <w:rFonts w:ascii="Times New Roman" w:hAnsi="Times New Roman" w:cs="Times New Roman"/>
                <w:sz w:val="24"/>
                <w:szCs w:val="24"/>
              </w:rPr>
              <w:t xml:space="preserve"> </w:t>
            </w:r>
            <w:proofErr w:type="spellStart"/>
            <w:r w:rsidRPr="00873744">
              <w:rPr>
                <w:rFonts w:ascii="Times New Roman" w:hAnsi="Times New Roman" w:cs="Times New Roman"/>
                <w:sz w:val="24"/>
                <w:szCs w:val="24"/>
              </w:rPr>
              <w:t>қысқаша</w:t>
            </w:r>
            <w:proofErr w:type="spellEnd"/>
            <w:r w:rsidRPr="00873744">
              <w:rPr>
                <w:rFonts w:ascii="Times New Roman" w:hAnsi="Times New Roman" w:cs="Times New Roman"/>
                <w:sz w:val="24"/>
                <w:szCs w:val="24"/>
              </w:rPr>
              <w:t xml:space="preserve"> </w:t>
            </w:r>
            <w:proofErr w:type="spellStart"/>
            <w:r w:rsidRPr="00873744">
              <w:rPr>
                <w:rFonts w:ascii="Times New Roman" w:hAnsi="Times New Roman" w:cs="Times New Roman"/>
                <w:sz w:val="24"/>
                <w:szCs w:val="24"/>
              </w:rPr>
              <w:t>сипаттамасы</w:t>
            </w:r>
            <w:proofErr w:type="spellEnd"/>
          </w:p>
        </w:tc>
      </w:tr>
      <w:tr w:rsidR="00FF455A" w:rsidRPr="00FF455A" w14:paraId="15B6C271" w14:textId="77777777" w:rsidTr="008950E5">
        <w:trPr>
          <w:jc w:val="center"/>
        </w:trPr>
        <w:tc>
          <w:tcPr>
            <w:tcW w:w="2119" w:type="dxa"/>
            <w:vAlign w:val="center"/>
          </w:tcPr>
          <w:p w14:paraId="693FD4EC" w14:textId="1F4E387A" w:rsidR="00FF455A" w:rsidRPr="00FF455A" w:rsidRDefault="00FF455A" w:rsidP="0038569B">
            <w:pPr>
              <w:pStyle w:val="1fc"/>
              <w:jc w:val="center"/>
              <w:rPr>
                <w:rFonts w:ascii="Times New Roman" w:hAnsi="Times New Roman" w:cs="Times New Roman"/>
                <w:sz w:val="24"/>
                <w:szCs w:val="24"/>
                <w:shd w:val="clear" w:color="auto" w:fill="FFFFFF"/>
                <w:lang w:val="kk-KZ"/>
              </w:rPr>
            </w:pPr>
            <w:r w:rsidRPr="00FF455A">
              <w:rPr>
                <w:rFonts w:ascii="Times New Roman" w:hAnsi="Times New Roman" w:cs="Times New Roman"/>
                <w:sz w:val="24"/>
                <w:szCs w:val="24"/>
                <w:shd w:val="clear" w:color="auto" w:fill="FFFFFF"/>
                <w:lang w:val="kk-KZ"/>
              </w:rPr>
              <w:t>1</w:t>
            </w:r>
          </w:p>
        </w:tc>
        <w:tc>
          <w:tcPr>
            <w:tcW w:w="7454" w:type="dxa"/>
          </w:tcPr>
          <w:p w14:paraId="50D85160" w14:textId="16D9687B" w:rsidR="00FF455A" w:rsidRPr="00FF455A" w:rsidRDefault="00FF455A" w:rsidP="0038569B">
            <w:pPr>
              <w:pStyle w:val="1fc"/>
              <w:jc w:val="center"/>
              <w:rPr>
                <w:rFonts w:ascii="Times New Roman" w:hAnsi="Times New Roman" w:cs="Times New Roman"/>
                <w:sz w:val="24"/>
                <w:szCs w:val="24"/>
                <w:lang w:val="kk-KZ"/>
              </w:rPr>
            </w:pPr>
            <w:r w:rsidRPr="00FF455A">
              <w:rPr>
                <w:rFonts w:ascii="Times New Roman" w:hAnsi="Times New Roman" w:cs="Times New Roman"/>
                <w:sz w:val="24"/>
                <w:szCs w:val="24"/>
                <w:lang w:val="kk-KZ"/>
              </w:rPr>
              <w:t>2</w:t>
            </w:r>
          </w:p>
        </w:tc>
      </w:tr>
      <w:tr w:rsidR="0038569B" w:rsidRPr="0038569B" w14:paraId="6D435544" w14:textId="77777777" w:rsidTr="008950E5">
        <w:trPr>
          <w:jc w:val="center"/>
        </w:trPr>
        <w:tc>
          <w:tcPr>
            <w:tcW w:w="2119" w:type="dxa"/>
          </w:tcPr>
          <w:p w14:paraId="22C3A744" w14:textId="77777777" w:rsidR="00420F65" w:rsidRPr="0038569B" w:rsidRDefault="00420F65" w:rsidP="0038569B">
            <w:pPr>
              <w:pStyle w:val="1fc"/>
              <w:rPr>
                <w:rFonts w:ascii="Times New Roman" w:hAnsi="Times New Roman" w:cs="Times New Roman"/>
                <w:sz w:val="24"/>
                <w:szCs w:val="24"/>
              </w:rPr>
            </w:pPr>
            <w:proofErr w:type="spellStart"/>
            <w:r w:rsidRPr="0038569B">
              <w:rPr>
                <w:rFonts w:ascii="Times New Roman" w:hAnsi="Times New Roman" w:cs="Times New Roman"/>
                <w:sz w:val="24"/>
                <w:szCs w:val="24"/>
              </w:rPr>
              <w:t>Бюджеттеу</w:t>
            </w:r>
            <w:proofErr w:type="spellEnd"/>
          </w:p>
        </w:tc>
        <w:tc>
          <w:tcPr>
            <w:tcW w:w="7454" w:type="dxa"/>
          </w:tcPr>
          <w:p w14:paraId="46F4ACA0" w14:textId="127C0187" w:rsidR="00420F65" w:rsidRPr="0038569B" w:rsidRDefault="00420F65" w:rsidP="0038569B">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Бюджеттеу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жобалар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бойынша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шығыстарды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бөлуді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көздейді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Мемлекеттік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жобаларды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бюджеттеуге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қойылатын</w:t>
            </w:r>
            <w:proofErr w:type="spellEnd"/>
            <w:r w:rsidRPr="0038569B">
              <w:rPr>
                <w:rFonts w:ascii="Times New Roman" w:hAnsi="Times New Roman" w:cs="Times New Roman"/>
                <w:spacing w:val="-4"/>
                <w:sz w:val="24"/>
                <w:szCs w:val="24"/>
              </w:rPr>
              <w:t xml:space="preserve"> негізгі </w:t>
            </w:r>
            <w:proofErr w:type="spellStart"/>
            <w:r w:rsidRPr="0038569B">
              <w:rPr>
                <w:rFonts w:ascii="Times New Roman" w:hAnsi="Times New Roman" w:cs="Times New Roman"/>
                <w:spacing w:val="-4"/>
                <w:sz w:val="24"/>
                <w:szCs w:val="24"/>
              </w:rPr>
              <w:t>талаптар</w:t>
            </w:r>
            <w:proofErr w:type="spellEnd"/>
            <w:r w:rsidRPr="0038569B">
              <w:rPr>
                <w:rFonts w:ascii="Times New Roman" w:hAnsi="Times New Roman" w:cs="Times New Roman"/>
                <w:spacing w:val="-4"/>
                <w:sz w:val="24"/>
                <w:szCs w:val="24"/>
              </w:rPr>
              <w:t>:</w:t>
            </w:r>
          </w:p>
          <w:p w14:paraId="338F568F" w14:textId="77777777" w:rsidR="00420F65" w:rsidRPr="0038569B" w:rsidRDefault="00420F65" w:rsidP="0038569B">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нәтижеге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бағдарлау</w:t>
            </w:r>
            <w:proofErr w:type="spellEnd"/>
            <w:r w:rsidRPr="0038569B">
              <w:rPr>
                <w:rFonts w:ascii="Times New Roman" w:hAnsi="Times New Roman" w:cs="Times New Roman"/>
                <w:spacing w:val="-4"/>
                <w:sz w:val="24"/>
                <w:szCs w:val="24"/>
              </w:rPr>
              <w:t>;</w:t>
            </w:r>
          </w:p>
          <w:p w14:paraId="1CF87D06" w14:textId="77777777" w:rsidR="00420F65" w:rsidRPr="0038569B" w:rsidRDefault="00420F65" w:rsidP="0038569B">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шығындардың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қаржылық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ғана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емес</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сонымен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қатар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әлеуметтік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тиімділігін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есепке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алу</w:t>
            </w:r>
            <w:proofErr w:type="spellEnd"/>
            <w:r w:rsidRPr="0038569B">
              <w:rPr>
                <w:rFonts w:ascii="Times New Roman" w:hAnsi="Times New Roman" w:cs="Times New Roman"/>
                <w:spacing w:val="-4"/>
                <w:sz w:val="24"/>
                <w:szCs w:val="24"/>
              </w:rPr>
              <w:t>;</w:t>
            </w:r>
          </w:p>
          <w:p w14:paraId="03E11731" w14:textId="77777777" w:rsidR="00420F65" w:rsidRPr="0038569B" w:rsidRDefault="00420F65" w:rsidP="0038569B">
            <w:pPr>
              <w:pStyle w:val="1fc"/>
              <w:ind w:firstLine="432"/>
              <w:jc w:val="both"/>
              <w:rPr>
                <w:rFonts w:ascii="Times New Roman" w:hAnsi="Times New Roman" w:cs="Times New Roman"/>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бөлінген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ақшалай</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қаражаттың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мақсатты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пайдаланылуын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бақылауға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қатысты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ерекше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талаптар</w:t>
            </w:r>
            <w:proofErr w:type="spellEnd"/>
            <w:r w:rsidRPr="0038569B">
              <w:rPr>
                <w:rFonts w:ascii="Times New Roman" w:hAnsi="Times New Roman" w:cs="Times New Roman"/>
                <w:spacing w:val="-4"/>
                <w:sz w:val="24"/>
                <w:szCs w:val="24"/>
              </w:rPr>
              <w:t>.</w:t>
            </w:r>
          </w:p>
        </w:tc>
      </w:tr>
      <w:tr w:rsidR="0038569B" w:rsidRPr="0038569B" w14:paraId="1488D0CB" w14:textId="77777777" w:rsidTr="008950E5">
        <w:trPr>
          <w:jc w:val="center"/>
        </w:trPr>
        <w:tc>
          <w:tcPr>
            <w:tcW w:w="2119" w:type="dxa"/>
          </w:tcPr>
          <w:p w14:paraId="4B2B00D2" w14:textId="77777777" w:rsidR="00420F65" w:rsidRPr="0038569B" w:rsidRDefault="00420F65" w:rsidP="0038569B">
            <w:pPr>
              <w:pStyle w:val="1fc"/>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Шешім</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қабылдауды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қолдау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жүйелері</w:t>
            </w:r>
            <w:proofErr w:type="spellEnd"/>
            <w:r w:rsidRPr="0038569B">
              <w:rPr>
                <w:rFonts w:ascii="Times New Roman" w:hAnsi="Times New Roman" w:cs="Times New Roman"/>
                <w:spacing w:val="-4"/>
                <w:sz w:val="24"/>
                <w:szCs w:val="24"/>
              </w:rPr>
              <w:t xml:space="preserve"> (</w:t>
            </w:r>
            <w:r w:rsidRPr="0038569B">
              <w:rPr>
                <w:rFonts w:ascii="Times New Roman" w:hAnsi="Times New Roman" w:cs="Times New Roman"/>
                <w:spacing w:val="-4"/>
                <w:sz w:val="24"/>
                <w:szCs w:val="24"/>
                <w:lang w:val="kk-KZ"/>
              </w:rPr>
              <w:t>ШҚҚЖ</w:t>
            </w:r>
            <w:r w:rsidRPr="0038569B">
              <w:rPr>
                <w:rFonts w:ascii="Times New Roman" w:hAnsi="Times New Roman" w:cs="Times New Roman"/>
                <w:spacing w:val="-4"/>
                <w:sz w:val="24"/>
                <w:szCs w:val="24"/>
              </w:rPr>
              <w:t>)</w:t>
            </w:r>
          </w:p>
        </w:tc>
        <w:tc>
          <w:tcPr>
            <w:tcW w:w="7454" w:type="dxa"/>
          </w:tcPr>
          <w:p w14:paraId="4BCB6084" w14:textId="5CB83DA7" w:rsidR="00420F65" w:rsidRPr="0038569B" w:rsidRDefault="00420F65" w:rsidP="0038569B">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Қазіргі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заманғы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жобалар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көптеген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факторларды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есепке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алуды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талап</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етеді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Бұл</w:t>
            </w:r>
            <w:proofErr w:type="spellEnd"/>
            <w:r w:rsidRPr="0038569B">
              <w:rPr>
                <w:rFonts w:ascii="Times New Roman" w:hAnsi="Times New Roman" w:cs="Times New Roman"/>
                <w:spacing w:val="-4"/>
                <w:sz w:val="24"/>
                <w:szCs w:val="24"/>
              </w:rPr>
              <w:t xml:space="preserve"> үшін </w:t>
            </w:r>
            <w:r w:rsidRPr="0038569B">
              <w:rPr>
                <w:rFonts w:ascii="Times New Roman" w:hAnsi="Times New Roman" w:cs="Times New Roman"/>
                <w:spacing w:val="-4"/>
                <w:sz w:val="24"/>
                <w:szCs w:val="24"/>
                <w:lang w:val="kk-KZ"/>
              </w:rPr>
              <w:t>ШҚҚЖ</w:t>
            </w: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қолданылады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Қарапайым</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түрде</w:t>
            </w:r>
            <w:proofErr w:type="spellEnd"/>
            <w:r w:rsidR="0038569B">
              <w:rPr>
                <w:rFonts w:ascii="Times New Roman" w:hAnsi="Times New Roman" w:cs="Times New Roman"/>
                <w:spacing w:val="-4"/>
                <w:sz w:val="24"/>
                <w:szCs w:val="24"/>
                <w:lang w:val="kk-KZ"/>
              </w:rPr>
              <w:t xml:space="preserve"> </w:t>
            </w:r>
            <w:r w:rsidRPr="0038569B">
              <w:rPr>
                <w:rFonts w:ascii="Times New Roman" w:hAnsi="Times New Roman" w:cs="Times New Roman"/>
                <w:spacing w:val="-4"/>
                <w:sz w:val="24"/>
                <w:szCs w:val="24"/>
              </w:rPr>
              <w:t>-</w:t>
            </w:r>
            <w:r w:rsidR="0038569B">
              <w:rPr>
                <w:rFonts w:ascii="Times New Roman" w:hAnsi="Times New Roman" w:cs="Times New Roman"/>
                <w:spacing w:val="-4"/>
                <w:sz w:val="24"/>
                <w:szCs w:val="24"/>
                <w:lang w:val="kk-KZ"/>
              </w:rPr>
              <w:t xml:space="preserve"> </w:t>
            </w:r>
            <w:proofErr w:type="spellStart"/>
            <w:r w:rsidRPr="0038569B">
              <w:rPr>
                <w:rFonts w:ascii="Times New Roman" w:hAnsi="Times New Roman" w:cs="Times New Roman"/>
                <w:spacing w:val="-4"/>
                <w:sz w:val="24"/>
                <w:szCs w:val="24"/>
              </w:rPr>
              <w:t>бұл</w:t>
            </w:r>
            <w:proofErr w:type="spellEnd"/>
            <w:r w:rsidRPr="0038569B">
              <w:rPr>
                <w:rFonts w:ascii="Times New Roman" w:hAnsi="Times New Roman" w:cs="Times New Roman"/>
                <w:spacing w:val="-4"/>
                <w:sz w:val="24"/>
                <w:szCs w:val="24"/>
              </w:rPr>
              <w:t xml:space="preserve"> </w:t>
            </w:r>
            <w:r w:rsidRPr="0038569B">
              <w:rPr>
                <w:rFonts w:ascii="Times New Roman" w:hAnsi="Times New Roman" w:cs="Times New Roman"/>
                <w:spacing w:val="-4"/>
                <w:sz w:val="24"/>
                <w:szCs w:val="24"/>
                <w:lang w:val="kk-KZ"/>
              </w:rPr>
              <w:t>с</w:t>
            </w:r>
            <w:proofErr w:type="spellStart"/>
            <w:r w:rsidRPr="0038569B">
              <w:rPr>
                <w:rFonts w:ascii="Times New Roman" w:hAnsi="Times New Roman" w:cs="Times New Roman"/>
                <w:spacing w:val="-4"/>
                <w:sz w:val="24"/>
                <w:szCs w:val="24"/>
              </w:rPr>
              <w:t>арапшы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жүйелер</w:t>
            </w:r>
            <w:proofErr w:type="spellEnd"/>
            <w:r w:rsidRPr="0038569B">
              <w:rPr>
                <w:rFonts w:ascii="Times New Roman" w:hAnsi="Times New Roman" w:cs="Times New Roman"/>
                <w:spacing w:val="-4"/>
                <w:sz w:val="24"/>
                <w:szCs w:val="24"/>
              </w:rPr>
              <w:t>.</w:t>
            </w:r>
          </w:p>
          <w:p w14:paraId="544274D4" w14:textId="6C1E6589" w:rsidR="00420F65" w:rsidRPr="0038569B" w:rsidRDefault="00420F65" w:rsidP="0038569B">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Неғұрлым</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озық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нұсқада</w:t>
            </w:r>
            <w:proofErr w:type="spellEnd"/>
            <w:r w:rsidR="0038569B">
              <w:rPr>
                <w:rFonts w:ascii="Times New Roman" w:hAnsi="Times New Roman" w:cs="Times New Roman"/>
                <w:spacing w:val="-4"/>
                <w:sz w:val="24"/>
                <w:szCs w:val="24"/>
                <w:lang w:val="kk-KZ"/>
              </w:rPr>
              <w:t xml:space="preserve"> </w:t>
            </w:r>
            <w:r w:rsidRPr="0038569B">
              <w:rPr>
                <w:rFonts w:ascii="Times New Roman" w:hAnsi="Times New Roman" w:cs="Times New Roman"/>
                <w:spacing w:val="-4"/>
                <w:sz w:val="24"/>
                <w:szCs w:val="24"/>
              </w:rPr>
              <w:t>-</w:t>
            </w:r>
            <w:r w:rsidR="0038569B">
              <w:rPr>
                <w:rFonts w:ascii="Times New Roman" w:hAnsi="Times New Roman" w:cs="Times New Roman"/>
                <w:spacing w:val="-4"/>
                <w:sz w:val="24"/>
                <w:szCs w:val="24"/>
                <w:lang w:val="kk-KZ"/>
              </w:rPr>
              <w:t xml:space="preserve"> </w:t>
            </w:r>
            <w:proofErr w:type="spellStart"/>
            <w:r w:rsidRPr="0038569B">
              <w:rPr>
                <w:rFonts w:ascii="Times New Roman" w:hAnsi="Times New Roman" w:cs="Times New Roman"/>
                <w:spacing w:val="-4"/>
                <w:sz w:val="24"/>
                <w:szCs w:val="24"/>
              </w:rPr>
              <w:t>тәуекелдер</w:t>
            </w:r>
            <w:proofErr w:type="spellEnd"/>
            <w:r w:rsidRPr="0038569B">
              <w:rPr>
                <w:rFonts w:ascii="Times New Roman" w:hAnsi="Times New Roman" w:cs="Times New Roman"/>
                <w:spacing w:val="-4"/>
                <w:sz w:val="24"/>
                <w:szCs w:val="24"/>
              </w:rPr>
              <w:t xml:space="preserve"> мен </w:t>
            </w:r>
            <w:proofErr w:type="spellStart"/>
            <w:r w:rsidRPr="0038569B">
              <w:rPr>
                <w:rFonts w:ascii="Times New Roman" w:hAnsi="Times New Roman" w:cs="Times New Roman"/>
                <w:spacing w:val="-4"/>
                <w:sz w:val="24"/>
                <w:szCs w:val="24"/>
              </w:rPr>
              <w:t>түрлі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жағдайлар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бойынша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деректер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базасын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қамтитын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компьютерленген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жүйелер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сарапшылардың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сауалнама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блоктары</w:t>
            </w:r>
            <w:proofErr w:type="spellEnd"/>
            <w:r w:rsidRPr="0038569B">
              <w:rPr>
                <w:rFonts w:ascii="Times New Roman" w:hAnsi="Times New Roman" w:cs="Times New Roman"/>
                <w:spacing w:val="-4"/>
                <w:sz w:val="24"/>
                <w:szCs w:val="24"/>
              </w:rPr>
              <w:t xml:space="preserve">, </w:t>
            </w:r>
            <w:r w:rsidRPr="0038569B">
              <w:rPr>
                <w:rFonts w:ascii="Times New Roman" w:hAnsi="Times New Roman" w:cs="Times New Roman"/>
                <w:spacing w:val="-4"/>
                <w:sz w:val="24"/>
                <w:szCs w:val="24"/>
                <w:lang w:val="kk-KZ"/>
              </w:rPr>
              <w:t>д</w:t>
            </w:r>
            <w:proofErr w:type="spellStart"/>
            <w:r w:rsidRPr="0038569B">
              <w:rPr>
                <w:rFonts w:ascii="Times New Roman" w:hAnsi="Times New Roman" w:cs="Times New Roman"/>
                <w:spacing w:val="-4"/>
                <w:sz w:val="24"/>
                <w:szCs w:val="24"/>
              </w:rPr>
              <w:t>еректерді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талдаудың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ғылыми</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негізделген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алгоритмдері</w:t>
            </w:r>
            <w:proofErr w:type="spellEnd"/>
            <w:r w:rsidRPr="0038569B">
              <w:rPr>
                <w:rFonts w:ascii="Times New Roman" w:hAnsi="Times New Roman" w:cs="Times New Roman"/>
                <w:spacing w:val="-4"/>
                <w:sz w:val="24"/>
                <w:szCs w:val="24"/>
              </w:rPr>
              <w:t>.</w:t>
            </w:r>
          </w:p>
        </w:tc>
      </w:tr>
      <w:tr w:rsidR="0038569B" w:rsidRPr="0038569B" w14:paraId="4B9A5EE2" w14:textId="77777777" w:rsidTr="008950E5">
        <w:trPr>
          <w:jc w:val="center"/>
        </w:trPr>
        <w:tc>
          <w:tcPr>
            <w:tcW w:w="2119" w:type="dxa"/>
            <w:tcBorders>
              <w:bottom w:val="single" w:sz="4" w:space="0" w:color="auto"/>
            </w:tcBorders>
          </w:tcPr>
          <w:p w14:paraId="331AEE7F" w14:textId="77777777" w:rsidR="00420F65" w:rsidRPr="0038569B" w:rsidRDefault="00420F65" w:rsidP="0038569B">
            <w:pPr>
              <w:pStyle w:val="1fc"/>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Желілік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w:t>
            </w:r>
            <w:proofErr w:type="spellEnd"/>
          </w:p>
        </w:tc>
        <w:tc>
          <w:tcPr>
            <w:tcW w:w="7454" w:type="dxa"/>
            <w:tcBorders>
              <w:bottom w:val="single" w:sz="4" w:space="0" w:color="auto"/>
            </w:tcBorders>
          </w:tcPr>
          <w:p w14:paraId="2B3C5BCC" w14:textId="68825466" w:rsidR="00420F65" w:rsidRPr="0038569B" w:rsidRDefault="00F8499D" w:rsidP="00F8499D">
            <w:pPr>
              <w:pStyle w:val="1fc"/>
              <w:ind w:firstLine="432"/>
              <w:jc w:val="both"/>
              <w:rPr>
                <w:rFonts w:ascii="Times New Roman" w:hAnsi="Times New Roman" w:cs="Times New Roman"/>
                <w:spacing w:val="-4"/>
                <w:sz w:val="24"/>
                <w:szCs w:val="24"/>
              </w:rPr>
            </w:pPr>
            <w:proofErr w:type="spellStart"/>
            <w:r w:rsidRPr="00F8499D">
              <w:rPr>
                <w:rFonts w:ascii="Times New Roman" w:hAnsi="Times New Roman" w:cs="Times New Roman"/>
                <w:spacing w:val="-4"/>
                <w:sz w:val="24"/>
                <w:szCs w:val="24"/>
              </w:rPr>
              <w:t>Бұл</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операциялардың</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кезектілігін</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көрнекі</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түрде</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көрсетуге</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мүмкіндік</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беретін</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жоспарлау</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құралы</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Желіні</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жоспарлаудың</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негізінде</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жатқан</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математикалық</w:t>
            </w:r>
            <w:proofErr w:type="spellEnd"/>
            <w:r w:rsidRPr="00F8499D">
              <w:rPr>
                <w:rFonts w:ascii="Times New Roman" w:hAnsi="Times New Roman" w:cs="Times New Roman"/>
                <w:spacing w:val="-4"/>
                <w:sz w:val="24"/>
                <w:szCs w:val="24"/>
              </w:rPr>
              <w:t xml:space="preserve"> аппарат-</w:t>
            </w:r>
            <w:proofErr w:type="spellStart"/>
            <w:r w:rsidRPr="00F8499D">
              <w:rPr>
                <w:rFonts w:ascii="Times New Roman" w:hAnsi="Times New Roman" w:cs="Times New Roman"/>
                <w:spacing w:val="-4"/>
                <w:sz w:val="24"/>
                <w:szCs w:val="24"/>
              </w:rPr>
              <w:t>графиктер</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теориясы</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Желіні</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жоспарлау</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операциялардың</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құрылымын</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графикалық</w:t>
            </w:r>
            <w:proofErr w:type="spellEnd"/>
            <w:r w:rsidRPr="00F8499D">
              <w:rPr>
                <w:rFonts w:ascii="Times New Roman" w:hAnsi="Times New Roman" w:cs="Times New Roman"/>
                <w:spacing w:val="-4"/>
                <w:sz w:val="24"/>
                <w:szCs w:val="24"/>
              </w:rPr>
              <w:t xml:space="preserve"> және </w:t>
            </w:r>
            <w:proofErr w:type="spellStart"/>
            <w:r w:rsidRPr="00F8499D">
              <w:rPr>
                <w:rFonts w:ascii="Times New Roman" w:hAnsi="Times New Roman" w:cs="Times New Roman"/>
                <w:spacing w:val="-4"/>
                <w:sz w:val="24"/>
                <w:szCs w:val="24"/>
              </w:rPr>
              <w:t>матрицалық</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түрде</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рәсімдеуді</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қамтиды</w:t>
            </w:r>
            <w:proofErr w:type="spellEnd"/>
            <w:r w:rsidRPr="00F8499D">
              <w:rPr>
                <w:rFonts w:ascii="Times New Roman" w:hAnsi="Times New Roman" w:cs="Times New Roman"/>
                <w:spacing w:val="-4"/>
                <w:sz w:val="24"/>
                <w:szCs w:val="24"/>
              </w:rPr>
              <w:t xml:space="preserve">. </w:t>
            </w:r>
            <w:proofErr w:type="spellStart"/>
            <w:r w:rsidRPr="00F8499D">
              <w:rPr>
                <w:rFonts w:ascii="Times New Roman" w:hAnsi="Times New Roman" w:cs="Times New Roman"/>
                <w:spacing w:val="-4"/>
                <w:sz w:val="24"/>
                <w:szCs w:val="24"/>
              </w:rPr>
              <w:t>Жобалық</w:t>
            </w:r>
            <w:proofErr w:type="spellEnd"/>
            <w:r w:rsidR="000B6157">
              <w:rPr>
                <w:rFonts w:ascii="Times New Roman" w:hAnsi="Times New Roman" w:cs="Times New Roman"/>
                <w:spacing w:val="-4"/>
                <w:sz w:val="24"/>
                <w:szCs w:val="24"/>
              </w:rPr>
              <w:t xml:space="preserve"> </w:t>
            </w:r>
            <w:proofErr w:type="spellStart"/>
            <w:r w:rsidR="000B6157">
              <w:rPr>
                <w:rFonts w:ascii="Times New Roman" w:hAnsi="Times New Roman" w:cs="Times New Roman"/>
                <w:spacing w:val="-4"/>
                <w:sz w:val="24"/>
                <w:szCs w:val="24"/>
              </w:rPr>
              <w:t>басқаруда</w:t>
            </w:r>
            <w:proofErr w:type="spellEnd"/>
            <w:r w:rsidR="000B6157">
              <w:rPr>
                <w:rFonts w:ascii="Times New Roman" w:hAnsi="Times New Roman" w:cs="Times New Roman"/>
                <w:spacing w:val="-4"/>
                <w:sz w:val="24"/>
                <w:szCs w:val="24"/>
              </w:rPr>
              <w:t xml:space="preserve"> </w:t>
            </w:r>
            <w:proofErr w:type="spellStart"/>
            <w:r w:rsidR="000B6157">
              <w:rPr>
                <w:rFonts w:ascii="Times New Roman" w:hAnsi="Times New Roman" w:cs="Times New Roman"/>
                <w:spacing w:val="-4"/>
                <w:sz w:val="24"/>
                <w:szCs w:val="24"/>
              </w:rPr>
              <w:t>кеңінен</w:t>
            </w:r>
            <w:proofErr w:type="spellEnd"/>
            <w:r w:rsidR="000B6157">
              <w:rPr>
                <w:rFonts w:ascii="Times New Roman" w:hAnsi="Times New Roman" w:cs="Times New Roman"/>
                <w:spacing w:val="-4"/>
                <w:sz w:val="24"/>
                <w:szCs w:val="24"/>
              </w:rPr>
              <w:t xml:space="preserve"> </w:t>
            </w:r>
            <w:proofErr w:type="spellStart"/>
            <w:r w:rsidR="000B6157">
              <w:rPr>
                <w:rFonts w:ascii="Times New Roman" w:hAnsi="Times New Roman" w:cs="Times New Roman"/>
                <w:spacing w:val="-4"/>
                <w:sz w:val="24"/>
                <w:szCs w:val="24"/>
              </w:rPr>
              <w:t>қолданылады</w:t>
            </w:r>
            <w:proofErr w:type="spellEnd"/>
            <w:r w:rsidR="00420F65" w:rsidRPr="0038569B">
              <w:rPr>
                <w:rFonts w:ascii="Times New Roman" w:hAnsi="Times New Roman" w:cs="Times New Roman"/>
                <w:spacing w:val="-4"/>
                <w:sz w:val="24"/>
                <w:szCs w:val="24"/>
              </w:rPr>
              <w:t>.</w:t>
            </w:r>
          </w:p>
          <w:p w14:paraId="459A7CE6" w14:textId="4E9CAABB" w:rsidR="00420F65" w:rsidRPr="0038569B" w:rsidRDefault="00420F65" w:rsidP="00F8499D">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Желілік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графиктер</w:t>
            </w:r>
            <w:proofErr w:type="spellEnd"/>
            <w:r w:rsidRPr="0038569B">
              <w:rPr>
                <w:rFonts w:ascii="Times New Roman" w:hAnsi="Times New Roman" w:cs="Times New Roman"/>
                <w:spacing w:val="-4"/>
                <w:sz w:val="24"/>
                <w:szCs w:val="24"/>
              </w:rPr>
              <w:t xml:space="preserve"> </w:t>
            </w:r>
            <w:r w:rsidR="00F8499D">
              <w:rPr>
                <w:rFonts w:ascii="Times New Roman" w:hAnsi="Times New Roman" w:cs="Times New Roman"/>
                <w:spacing w:val="-4"/>
                <w:sz w:val="24"/>
                <w:szCs w:val="24"/>
                <w:lang w:val="kk-KZ"/>
              </w:rPr>
              <w:t xml:space="preserve">келесілерге </w:t>
            </w:r>
            <w:proofErr w:type="spellStart"/>
            <w:r w:rsidRPr="0038569B">
              <w:rPr>
                <w:rFonts w:ascii="Times New Roman" w:hAnsi="Times New Roman" w:cs="Times New Roman"/>
                <w:spacing w:val="-4"/>
                <w:sz w:val="24"/>
                <w:szCs w:val="24"/>
              </w:rPr>
              <w:t>мүмкіндік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береді</w:t>
            </w:r>
            <w:proofErr w:type="spellEnd"/>
            <w:r w:rsidRPr="0038569B">
              <w:rPr>
                <w:rFonts w:ascii="Times New Roman" w:hAnsi="Times New Roman" w:cs="Times New Roman"/>
                <w:spacing w:val="-4"/>
                <w:sz w:val="24"/>
                <w:szCs w:val="24"/>
              </w:rPr>
              <w:t>:</w:t>
            </w:r>
          </w:p>
          <w:p w14:paraId="52B64A96"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сыни</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жолды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анықтау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ұзақ</w:t>
            </w:r>
            <w:proofErr w:type="spellEnd"/>
            <w:r w:rsidRPr="0038569B">
              <w:rPr>
                <w:rFonts w:ascii="Times New Roman" w:hAnsi="Times New Roman" w:cs="Times New Roman"/>
                <w:spacing w:val="-4"/>
                <w:sz w:val="24"/>
                <w:szCs w:val="24"/>
              </w:rPr>
              <w:t xml:space="preserve"> жұмыс </w:t>
            </w:r>
            <w:proofErr w:type="spellStart"/>
            <w:r w:rsidRPr="0038569B">
              <w:rPr>
                <w:rFonts w:ascii="Times New Roman" w:hAnsi="Times New Roman" w:cs="Times New Roman"/>
                <w:spacing w:val="-4"/>
                <w:sz w:val="24"/>
                <w:szCs w:val="24"/>
              </w:rPr>
              <w:t>тізбегі</w:t>
            </w:r>
            <w:proofErr w:type="spellEnd"/>
            <w:r w:rsidRPr="0038569B">
              <w:rPr>
                <w:rFonts w:ascii="Times New Roman" w:hAnsi="Times New Roman" w:cs="Times New Roman"/>
                <w:spacing w:val="-4"/>
                <w:sz w:val="24"/>
                <w:szCs w:val="24"/>
              </w:rPr>
              <w:t>);</w:t>
            </w:r>
          </w:p>
          <w:p w14:paraId="36583DD3"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уақыт</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резервін</w:t>
            </w:r>
            <w:proofErr w:type="spellEnd"/>
            <w:r w:rsidRPr="0038569B">
              <w:rPr>
                <w:rFonts w:ascii="Times New Roman" w:hAnsi="Times New Roman" w:cs="Times New Roman"/>
                <w:spacing w:val="-4"/>
                <w:sz w:val="24"/>
                <w:szCs w:val="24"/>
              </w:rPr>
              <w:t xml:space="preserve"> табу;</w:t>
            </w:r>
          </w:p>
          <w:p w14:paraId="72489F9E"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жұмыстың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жалпы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ұзақтығын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болжау</w:t>
            </w:r>
            <w:proofErr w:type="spellEnd"/>
            <w:r w:rsidRPr="0038569B">
              <w:rPr>
                <w:rFonts w:ascii="Times New Roman" w:hAnsi="Times New Roman" w:cs="Times New Roman"/>
                <w:spacing w:val="-4"/>
                <w:sz w:val="24"/>
                <w:szCs w:val="24"/>
              </w:rPr>
              <w:t>;</w:t>
            </w:r>
          </w:p>
          <w:p w14:paraId="672053AD"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ресурстарды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бөлудің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әртүрлі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нұсқаларын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қарастыру</w:t>
            </w:r>
            <w:proofErr w:type="spellEnd"/>
            <w:r w:rsidRPr="0038569B">
              <w:rPr>
                <w:rFonts w:ascii="Times New Roman" w:hAnsi="Times New Roman" w:cs="Times New Roman"/>
                <w:spacing w:val="-4"/>
                <w:sz w:val="24"/>
                <w:szCs w:val="24"/>
              </w:rPr>
              <w:t>.</w:t>
            </w:r>
          </w:p>
          <w:p w14:paraId="5E37079C" w14:textId="3BF2BBB0" w:rsidR="00420F65" w:rsidRPr="0038569B" w:rsidRDefault="00420F65" w:rsidP="00F8499D">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Желілік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технологиялары</w:t>
            </w:r>
            <w:proofErr w:type="spellEnd"/>
            <w:r w:rsidRPr="0038569B">
              <w:rPr>
                <w:rFonts w:ascii="Times New Roman" w:hAnsi="Times New Roman" w:cs="Times New Roman"/>
                <w:spacing w:val="-4"/>
                <w:sz w:val="24"/>
                <w:szCs w:val="24"/>
              </w:rPr>
              <w:t>]:</w:t>
            </w:r>
          </w:p>
          <w:p w14:paraId="002BDDDE" w14:textId="3DFCCCCF"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Гант</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диаграммасы</w:t>
            </w:r>
            <w:proofErr w:type="spellEnd"/>
            <w:r w:rsidRPr="0038569B">
              <w:rPr>
                <w:rFonts w:ascii="Times New Roman" w:hAnsi="Times New Roman" w:cs="Times New Roman"/>
                <w:spacing w:val="-4"/>
                <w:sz w:val="24"/>
                <w:szCs w:val="24"/>
              </w:rPr>
              <w:t>;</w:t>
            </w:r>
          </w:p>
          <w:p w14:paraId="2DEB3A3B"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сыни</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жол</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әдісі</w:t>
            </w:r>
            <w:proofErr w:type="spellEnd"/>
            <w:r w:rsidRPr="0038569B">
              <w:rPr>
                <w:rFonts w:ascii="Times New Roman" w:hAnsi="Times New Roman" w:cs="Times New Roman"/>
                <w:spacing w:val="-4"/>
                <w:sz w:val="24"/>
                <w:szCs w:val="24"/>
              </w:rPr>
              <w:t>;</w:t>
            </w:r>
          </w:p>
          <w:p w14:paraId="3425C633"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w:t>
            </w:r>
            <w:proofErr w:type="spellStart"/>
            <w:r w:rsidRPr="0038569B">
              <w:rPr>
                <w:rFonts w:ascii="Times New Roman" w:hAnsi="Times New Roman" w:cs="Times New Roman"/>
                <w:spacing w:val="-4"/>
                <w:sz w:val="24"/>
                <w:szCs w:val="24"/>
              </w:rPr>
              <w:t>ықтималдық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әдістер</w:t>
            </w:r>
            <w:proofErr w:type="spellEnd"/>
            <w:r w:rsidRPr="0038569B">
              <w:rPr>
                <w:rFonts w:ascii="Times New Roman" w:hAnsi="Times New Roman" w:cs="Times New Roman"/>
                <w:spacing w:val="-4"/>
                <w:sz w:val="24"/>
                <w:szCs w:val="24"/>
              </w:rPr>
              <w:t xml:space="preserve"> (PERT, Монте-Карло және </w:t>
            </w:r>
            <w:proofErr w:type="spellStart"/>
            <w:r w:rsidRPr="0038569B">
              <w:rPr>
                <w:rFonts w:ascii="Times New Roman" w:hAnsi="Times New Roman" w:cs="Times New Roman"/>
                <w:spacing w:val="-4"/>
                <w:sz w:val="24"/>
                <w:szCs w:val="24"/>
              </w:rPr>
              <w:t>т.б</w:t>
            </w:r>
            <w:proofErr w:type="spellEnd"/>
            <w:r w:rsidRPr="0038569B">
              <w:rPr>
                <w:rFonts w:ascii="Times New Roman" w:hAnsi="Times New Roman" w:cs="Times New Roman"/>
                <w:spacing w:val="-4"/>
                <w:sz w:val="24"/>
                <w:szCs w:val="24"/>
              </w:rPr>
              <w:t>.).</w:t>
            </w:r>
          </w:p>
          <w:p w14:paraId="28314F72" w14:textId="6CF4ED2D" w:rsidR="00420F65" w:rsidRPr="0038569B" w:rsidRDefault="00420F65" w:rsidP="00F8499D">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Желілік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пайдалану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жобалар</w:t>
            </w:r>
            <w:proofErr w:type="spellEnd"/>
            <w:r w:rsidRPr="0038569B">
              <w:rPr>
                <w:rFonts w:ascii="Times New Roman" w:hAnsi="Times New Roman" w:cs="Times New Roman"/>
                <w:spacing w:val="-4"/>
                <w:sz w:val="24"/>
                <w:szCs w:val="24"/>
              </w:rPr>
              <w:t xml:space="preserve"> мен </w:t>
            </w:r>
            <w:proofErr w:type="spellStart"/>
            <w:r w:rsidRPr="0038569B">
              <w:rPr>
                <w:rFonts w:ascii="Times New Roman" w:hAnsi="Times New Roman" w:cs="Times New Roman"/>
                <w:spacing w:val="-4"/>
                <w:sz w:val="24"/>
                <w:szCs w:val="24"/>
              </w:rPr>
              <w:t>жұмыстардың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мерзімдерін</w:t>
            </w:r>
            <w:proofErr w:type="spellEnd"/>
            <w:r w:rsidRPr="0038569B">
              <w:rPr>
                <w:rFonts w:ascii="Times New Roman" w:hAnsi="Times New Roman" w:cs="Times New Roman"/>
                <w:spacing w:val="-4"/>
                <w:sz w:val="24"/>
                <w:szCs w:val="24"/>
              </w:rPr>
              <w:t xml:space="preserve"> 15-20%-</w:t>
            </w:r>
            <w:proofErr w:type="spellStart"/>
            <w:r w:rsidRPr="0038569B">
              <w:rPr>
                <w:rFonts w:ascii="Times New Roman" w:hAnsi="Times New Roman" w:cs="Times New Roman"/>
                <w:spacing w:val="-4"/>
                <w:sz w:val="24"/>
                <w:szCs w:val="24"/>
              </w:rPr>
              <w:t>ға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қысқартуға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түрлі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ресурстарды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ұтымды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пайдалануды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қамтамасыз</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етуге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мүмкіндік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береді</w:t>
            </w:r>
            <w:proofErr w:type="spellEnd"/>
            <w:r w:rsidRPr="0038569B">
              <w:rPr>
                <w:rFonts w:ascii="Times New Roman" w:hAnsi="Times New Roman" w:cs="Times New Roman"/>
                <w:spacing w:val="-4"/>
                <w:sz w:val="24"/>
                <w:szCs w:val="24"/>
              </w:rPr>
              <w:t>.</w:t>
            </w:r>
          </w:p>
          <w:p w14:paraId="06C195BE" w14:textId="77777777" w:rsidR="00420F65" w:rsidRPr="0038569B" w:rsidRDefault="00420F65" w:rsidP="00F8499D">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Желілік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тиімді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орындау</w:t>
            </w:r>
            <w:proofErr w:type="spellEnd"/>
            <w:r w:rsidRPr="0038569B">
              <w:rPr>
                <w:rFonts w:ascii="Times New Roman" w:hAnsi="Times New Roman" w:cs="Times New Roman"/>
                <w:spacing w:val="-4"/>
                <w:sz w:val="24"/>
                <w:szCs w:val="24"/>
              </w:rPr>
              <w:t xml:space="preserve"> үшін арнайы </w:t>
            </w:r>
            <w:proofErr w:type="spellStart"/>
            <w:r w:rsidRPr="0038569B">
              <w:rPr>
                <w:rFonts w:ascii="Times New Roman" w:hAnsi="Times New Roman" w:cs="Times New Roman"/>
                <w:spacing w:val="-4"/>
                <w:sz w:val="24"/>
                <w:szCs w:val="24"/>
              </w:rPr>
              <w:t>бағдарламалық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қамтамасыз</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ету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қажет</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мысалы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Microsoft</w:t>
            </w:r>
            <w:proofErr w:type="spellEnd"/>
            <w:r w:rsidRPr="0038569B">
              <w:rPr>
                <w:rFonts w:ascii="Times New Roman" w:hAnsi="Times New Roman" w:cs="Times New Roman"/>
                <w:spacing w:val="-4"/>
                <w:sz w:val="24"/>
                <w:szCs w:val="24"/>
                <w:lang w:val="kk-KZ"/>
              </w:rPr>
              <w:t xml:space="preserve"> </w:t>
            </w:r>
            <w:proofErr w:type="spellStart"/>
            <w:r w:rsidRPr="0038569B">
              <w:rPr>
                <w:rFonts w:ascii="Times New Roman" w:hAnsi="Times New Roman" w:cs="Times New Roman"/>
                <w:spacing w:val="-4"/>
                <w:sz w:val="24"/>
                <w:szCs w:val="24"/>
              </w:rPr>
              <w:t>Office</w:t>
            </w:r>
            <w:proofErr w:type="spellEnd"/>
            <w:r w:rsidRPr="0038569B">
              <w:rPr>
                <w:rFonts w:ascii="Times New Roman" w:hAnsi="Times New Roman" w:cs="Times New Roman"/>
                <w:spacing w:val="-4"/>
                <w:sz w:val="24"/>
                <w:szCs w:val="24"/>
                <w:lang w:val="kk-KZ"/>
              </w:rPr>
              <w:t xml:space="preserve"> </w:t>
            </w:r>
            <w:proofErr w:type="spellStart"/>
            <w:r w:rsidRPr="0038569B">
              <w:rPr>
                <w:rFonts w:ascii="Times New Roman" w:hAnsi="Times New Roman" w:cs="Times New Roman"/>
                <w:spacing w:val="-4"/>
                <w:sz w:val="24"/>
                <w:szCs w:val="24"/>
              </w:rPr>
              <w:t>Project</w:t>
            </w:r>
            <w:proofErr w:type="spellEnd"/>
            <w:r w:rsidRPr="0038569B">
              <w:rPr>
                <w:rFonts w:ascii="Times New Roman" w:hAnsi="Times New Roman" w:cs="Times New Roman"/>
                <w:spacing w:val="-4"/>
                <w:sz w:val="24"/>
                <w:szCs w:val="24"/>
              </w:rPr>
              <w:t>.</w:t>
            </w:r>
          </w:p>
        </w:tc>
      </w:tr>
      <w:tr w:rsidR="0038569B" w:rsidRPr="0038569B" w14:paraId="7858966F" w14:textId="77777777" w:rsidTr="008950E5">
        <w:trPr>
          <w:jc w:val="center"/>
        </w:trPr>
        <w:tc>
          <w:tcPr>
            <w:tcW w:w="2119" w:type="dxa"/>
            <w:tcBorders>
              <w:bottom w:val="nil"/>
            </w:tcBorders>
          </w:tcPr>
          <w:p w14:paraId="7C36DB2A" w14:textId="77777777" w:rsidR="00420F65" w:rsidRPr="0038569B" w:rsidRDefault="00420F65" w:rsidP="0038569B">
            <w:pPr>
              <w:pStyle w:val="1fc"/>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Жедел</w:t>
            </w:r>
            <w:proofErr w:type="spellEnd"/>
            <w:r w:rsidRPr="0038569B">
              <w:rPr>
                <w:rFonts w:ascii="Times New Roman" w:hAnsi="Times New Roman" w:cs="Times New Roman"/>
                <w:spacing w:val="-4"/>
                <w:sz w:val="24"/>
                <w:szCs w:val="24"/>
              </w:rPr>
              <w:t>-</w:t>
            </w:r>
            <w:r w:rsidRPr="0038569B">
              <w:rPr>
                <w:rFonts w:ascii="Times New Roman" w:hAnsi="Times New Roman" w:cs="Times New Roman"/>
                <w:spacing w:val="-4"/>
                <w:sz w:val="24"/>
                <w:szCs w:val="24"/>
                <w:lang w:val="kk-KZ"/>
              </w:rPr>
              <w:t>к</w:t>
            </w:r>
            <w:proofErr w:type="spellStart"/>
            <w:r w:rsidRPr="0038569B">
              <w:rPr>
                <w:rFonts w:ascii="Times New Roman" w:hAnsi="Times New Roman" w:cs="Times New Roman"/>
                <w:spacing w:val="-4"/>
                <w:sz w:val="24"/>
                <w:szCs w:val="24"/>
              </w:rPr>
              <w:t>үнтізбелік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w:t>
            </w:r>
            <w:proofErr w:type="spellEnd"/>
          </w:p>
        </w:tc>
        <w:tc>
          <w:tcPr>
            <w:tcW w:w="7454" w:type="dxa"/>
            <w:tcBorders>
              <w:bottom w:val="nil"/>
            </w:tcBorders>
          </w:tcPr>
          <w:p w14:paraId="5F82DD02" w14:textId="77777777" w:rsidR="00420F65" w:rsidRPr="0038569B" w:rsidRDefault="00420F65" w:rsidP="00F8499D">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Жедел</w:t>
            </w:r>
            <w:proofErr w:type="spellEnd"/>
            <w:r w:rsidRPr="0038569B">
              <w:rPr>
                <w:rFonts w:ascii="Times New Roman" w:hAnsi="Times New Roman" w:cs="Times New Roman"/>
                <w:spacing w:val="-4"/>
                <w:sz w:val="24"/>
                <w:szCs w:val="24"/>
                <w:lang w:val="kk-KZ"/>
              </w:rPr>
              <w:t>-</w:t>
            </w:r>
            <w:proofErr w:type="spellStart"/>
            <w:r w:rsidRPr="0038569B">
              <w:rPr>
                <w:rFonts w:ascii="Times New Roman" w:hAnsi="Times New Roman" w:cs="Times New Roman"/>
                <w:spacing w:val="-4"/>
                <w:sz w:val="24"/>
                <w:szCs w:val="24"/>
              </w:rPr>
              <w:t>күнтізбелік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w:t>
            </w:r>
            <w:proofErr w:type="spellEnd"/>
            <w:r w:rsidRPr="0038569B">
              <w:rPr>
                <w:rFonts w:ascii="Times New Roman" w:hAnsi="Times New Roman" w:cs="Times New Roman"/>
                <w:spacing w:val="-4"/>
                <w:sz w:val="24"/>
                <w:szCs w:val="24"/>
              </w:rPr>
              <w:t xml:space="preserve"> (</w:t>
            </w:r>
            <w:r w:rsidRPr="0038569B">
              <w:rPr>
                <w:rFonts w:ascii="Times New Roman" w:hAnsi="Times New Roman" w:cs="Times New Roman"/>
                <w:spacing w:val="-4"/>
                <w:sz w:val="24"/>
                <w:szCs w:val="24"/>
                <w:lang w:val="kk-KZ"/>
              </w:rPr>
              <w:t>ЖКЖ</w:t>
            </w: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басқарудағы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пропорционалдылықты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сақтау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әдістерінің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бірі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болып</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табылады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Дұрыс</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ұйымдастырылған</w:t>
            </w:r>
            <w:proofErr w:type="spellEnd"/>
            <w:r w:rsidRPr="0038569B">
              <w:rPr>
                <w:rFonts w:ascii="Times New Roman" w:hAnsi="Times New Roman" w:cs="Times New Roman"/>
                <w:spacing w:val="-4"/>
                <w:sz w:val="24"/>
                <w:szCs w:val="24"/>
              </w:rPr>
              <w:t xml:space="preserve"> </w:t>
            </w:r>
            <w:r w:rsidRPr="0038569B">
              <w:rPr>
                <w:rFonts w:ascii="Times New Roman" w:hAnsi="Times New Roman" w:cs="Times New Roman"/>
                <w:spacing w:val="-4"/>
                <w:sz w:val="24"/>
                <w:szCs w:val="24"/>
                <w:lang w:val="kk-KZ"/>
              </w:rPr>
              <w:t>ЖКЖ</w:t>
            </w: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мыналарды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қамтамасыз</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етеді</w:t>
            </w:r>
            <w:proofErr w:type="spellEnd"/>
            <w:r w:rsidRPr="0038569B">
              <w:rPr>
                <w:rFonts w:ascii="Times New Roman" w:hAnsi="Times New Roman" w:cs="Times New Roman"/>
                <w:spacing w:val="-4"/>
                <w:sz w:val="24"/>
                <w:szCs w:val="24"/>
              </w:rPr>
              <w:t>:</w:t>
            </w:r>
          </w:p>
          <w:p w14:paraId="3A656E38"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әрекеттің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біркелкілігі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қажетсіз</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үзілістерді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болдырмайды</w:t>
            </w:r>
            <w:proofErr w:type="spellEnd"/>
            <w:r w:rsidRPr="0038569B">
              <w:rPr>
                <w:rFonts w:ascii="Times New Roman" w:hAnsi="Times New Roman" w:cs="Times New Roman"/>
                <w:spacing w:val="-4"/>
                <w:sz w:val="24"/>
                <w:szCs w:val="24"/>
              </w:rPr>
              <w:t>;</w:t>
            </w:r>
          </w:p>
          <w:p w14:paraId="604221AD"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жұмысшыларға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аудандарға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мүмкіндіктерге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жүктеме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береді</w:t>
            </w:r>
            <w:proofErr w:type="spellEnd"/>
            <w:r w:rsidRPr="0038569B">
              <w:rPr>
                <w:rFonts w:ascii="Times New Roman" w:hAnsi="Times New Roman" w:cs="Times New Roman"/>
                <w:spacing w:val="-4"/>
                <w:sz w:val="24"/>
                <w:szCs w:val="24"/>
              </w:rPr>
              <w:t>;</w:t>
            </w:r>
          </w:p>
          <w:p w14:paraId="6412C0B0" w14:textId="77777777" w:rsidR="00420F65" w:rsidRPr="0038569B" w:rsidRDefault="00420F65"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ырғақты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жұмысты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насихаттайды</w:t>
            </w:r>
            <w:proofErr w:type="spellEnd"/>
            <w:r w:rsidRPr="0038569B">
              <w:rPr>
                <w:rFonts w:ascii="Times New Roman" w:hAnsi="Times New Roman" w:cs="Times New Roman"/>
                <w:spacing w:val="-4"/>
                <w:sz w:val="24"/>
                <w:szCs w:val="24"/>
              </w:rPr>
              <w:t>.</w:t>
            </w:r>
          </w:p>
          <w:p w14:paraId="3E770DC8" w14:textId="6B16467E" w:rsidR="00420F65" w:rsidRPr="0038569B" w:rsidRDefault="00420F65" w:rsidP="00F8499D">
            <w:pPr>
              <w:pStyle w:val="1fc"/>
              <w:ind w:firstLine="432"/>
              <w:jc w:val="both"/>
              <w:rPr>
                <w:rFonts w:ascii="Times New Roman" w:hAnsi="Times New Roman" w:cs="Times New Roman"/>
                <w:spacing w:val="-4"/>
                <w:sz w:val="24"/>
                <w:szCs w:val="24"/>
              </w:rPr>
            </w:pPr>
          </w:p>
        </w:tc>
      </w:tr>
    </w:tbl>
    <w:p w14:paraId="617BAFC2" w14:textId="27475F14" w:rsidR="00FF455A" w:rsidRDefault="00FF455A" w:rsidP="008950E5">
      <w:pPr>
        <w:ind w:hanging="98"/>
        <w:rPr>
          <w:lang w:val="kk-KZ"/>
        </w:rPr>
      </w:pPr>
      <w:r>
        <w:br w:type="page"/>
      </w:r>
      <w:r>
        <w:rPr>
          <w:lang w:val="kk-KZ"/>
        </w:rPr>
        <w:lastRenderedPageBreak/>
        <w:t>А</w:t>
      </w:r>
      <w:r w:rsidR="008950E5">
        <w:rPr>
          <w:lang w:val="kk-KZ"/>
        </w:rPr>
        <w:t xml:space="preserve">.1-кестенің </w:t>
      </w:r>
      <w:r>
        <w:rPr>
          <w:lang w:val="kk-KZ"/>
        </w:rPr>
        <w:t>жалғасы</w:t>
      </w:r>
    </w:p>
    <w:p w14:paraId="0BDE2B14" w14:textId="77777777" w:rsidR="008950E5" w:rsidRPr="008950E5" w:rsidRDefault="008950E5">
      <w:pPr>
        <w:rPr>
          <w:sz w:val="16"/>
          <w:szCs w:val="16"/>
          <w:lang w:val="kk-KZ"/>
        </w:rPr>
      </w:pPr>
    </w:p>
    <w:tbl>
      <w:tblPr>
        <w:tblStyle w:val="afa"/>
        <w:tblW w:w="0" w:type="auto"/>
        <w:tblLook w:val="04A0" w:firstRow="1" w:lastRow="0" w:firstColumn="1" w:lastColumn="0" w:noHBand="0" w:noVBand="1"/>
      </w:tblPr>
      <w:tblGrid>
        <w:gridCol w:w="2119"/>
        <w:gridCol w:w="7454"/>
      </w:tblGrid>
      <w:tr w:rsidR="00FF455A" w:rsidRPr="0038569B" w14:paraId="1C1AB570" w14:textId="77777777" w:rsidTr="00CB348C">
        <w:tc>
          <w:tcPr>
            <w:tcW w:w="2119" w:type="dxa"/>
          </w:tcPr>
          <w:p w14:paraId="08BD33A5" w14:textId="6FB72E64" w:rsidR="00FF455A" w:rsidRPr="00FF455A" w:rsidRDefault="00FF455A" w:rsidP="00FF455A">
            <w:pPr>
              <w:pStyle w:val="1fc"/>
              <w:jc w:val="center"/>
              <w:rPr>
                <w:rFonts w:ascii="Times New Roman" w:hAnsi="Times New Roman" w:cs="Times New Roman"/>
                <w:spacing w:val="-4"/>
                <w:sz w:val="24"/>
                <w:szCs w:val="24"/>
                <w:lang w:val="kk-KZ"/>
              </w:rPr>
            </w:pPr>
            <w:r>
              <w:rPr>
                <w:rFonts w:ascii="Times New Roman" w:hAnsi="Times New Roman" w:cs="Times New Roman"/>
                <w:spacing w:val="-4"/>
                <w:sz w:val="24"/>
                <w:szCs w:val="24"/>
                <w:lang w:val="kk-KZ"/>
              </w:rPr>
              <w:t>1</w:t>
            </w:r>
          </w:p>
        </w:tc>
        <w:tc>
          <w:tcPr>
            <w:tcW w:w="7454" w:type="dxa"/>
          </w:tcPr>
          <w:p w14:paraId="5D72E727" w14:textId="1E731DDF" w:rsidR="00FF455A" w:rsidRPr="00FF455A" w:rsidRDefault="00FF455A" w:rsidP="00FF455A">
            <w:pPr>
              <w:pStyle w:val="1fc"/>
              <w:ind w:firstLine="432"/>
              <w:jc w:val="center"/>
              <w:rPr>
                <w:rFonts w:ascii="Times New Roman" w:hAnsi="Times New Roman" w:cs="Times New Roman"/>
                <w:spacing w:val="-4"/>
                <w:sz w:val="24"/>
                <w:szCs w:val="24"/>
                <w:lang w:val="kk-KZ"/>
              </w:rPr>
            </w:pPr>
            <w:r>
              <w:rPr>
                <w:rFonts w:ascii="Times New Roman" w:hAnsi="Times New Roman" w:cs="Times New Roman"/>
                <w:spacing w:val="-4"/>
                <w:sz w:val="24"/>
                <w:szCs w:val="24"/>
                <w:lang w:val="kk-KZ"/>
              </w:rPr>
              <w:t>2</w:t>
            </w:r>
          </w:p>
        </w:tc>
      </w:tr>
      <w:tr w:rsidR="00FF455A" w:rsidRPr="0038569B" w14:paraId="58E1FB5B" w14:textId="77777777" w:rsidTr="00CB348C">
        <w:tc>
          <w:tcPr>
            <w:tcW w:w="2119" w:type="dxa"/>
          </w:tcPr>
          <w:p w14:paraId="612FFEBD" w14:textId="77777777" w:rsidR="00FF455A" w:rsidRPr="0038569B" w:rsidRDefault="00FF455A" w:rsidP="0038569B">
            <w:pPr>
              <w:pStyle w:val="1fc"/>
              <w:rPr>
                <w:rFonts w:ascii="Times New Roman" w:hAnsi="Times New Roman" w:cs="Times New Roman"/>
                <w:spacing w:val="-4"/>
                <w:sz w:val="24"/>
                <w:szCs w:val="24"/>
              </w:rPr>
            </w:pPr>
          </w:p>
        </w:tc>
        <w:tc>
          <w:tcPr>
            <w:tcW w:w="7454" w:type="dxa"/>
          </w:tcPr>
          <w:p w14:paraId="094C8DA0" w14:textId="509B451C" w:rsidR="00FF455A" w:rsidRPr="0038569B" w:rsidRDefault="00FF455A" w:rsidP="00F8499D">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Опера</w:t>
            </w:r>
            <w:r>
              <w:rPr>
                <w:rFonts w:ascii="Times New Roman" w:hAnsi="Times New Roman" w:cs="Times New Roman"/>
                <w:spacing w:val="-4"/>
                <w:sz w:val="24"/>
                <w:szCs w:val="24"/>
                <w:lang w:val="kk-KZ"/>
              </w:rPr>
              <w:t>тивті</w:t>
            </w: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жоспарлар</w:t>
            </w:r>
            <w:proofErr w:type="spellEnd"/>
            <w:r w:rsidRPr="0038569B">
              <w:rPr>
                <w:rFonts w:ascii="Times New Roman" w:hAnsi="Times New Roman" w:cs="Times New Roman"/>
                <w:spacing w:val="-4"/>
                <w:sz w:val="24"/>
                <w:szCs w:val="24"/>
              </w:rPr>
              <w:t xml:space="preserve"> жоғары </w:t>
            </w:r>
            <w:proofErr w:type="spellStart"/>
            <w:r w:rsidRPr="0038569B">
              <w:rPr>
                <w:rFonts w:ascii="Times New Roman" w:hAnsi="Times New Roman" w:cs="Times New Roman"/>
                <w:spacing w:val="-4"/>
                <w:sz w:val="24"/>
                <w:szCs w:val="24"/>
              </w:rPr>
              <w:t>деңгейлі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жоспарлардың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негізінде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жасалады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стратегиялық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жылдық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тоқсандық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айлық</w:t>
            </w:r>
            <w:proofErr w:type="spellEnd"/>
            <w:r w:rsidRPr="0038569B">
              <w:rPr>
                <w:rFonts w:ascii="Times New Roman" w:hAnsi="Times New Roman" w:cs="Times New Roman"/>
                <w:spacing w:val="-4"/>
                <w:sz w:val="24"/>
                <w:szCs w:val="24"/>
              </w:rPr>
              <w:t xml:space="preserve">. </w:t>
            </w:r>
            <w:r w:rsidRPr="0038569B">
              <w:rPr>
                <w:rFonts w:ascii="Times New Roman" w:hAnsi="Times New Roman" w:cs="Times New Roman"/>
                <w:spacing w:val="-4"/>
                <w:sz w:val="24"/>
                <w:szCs w:val="24"/>
                <w:lang w:val="kk-KZ"/>
              </w:rPr>
              <w:t>ЖКЖ</w:t>
            </w: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кеңістіктегі</w:t>
            </w:r>
            <w:proofErr w:type="spellEnd"/>
            <w:r w:rsidRPr="0038569B">
              <w:rPr>
                <w:rFonts w:ascii="Times New Roman" w:hAnsi="Times New Roman" w:cs="Times New Roman"/>
                <w:spacing w:val="-4"/>
                <w:sz w:val="24"/>
                <w:szCs w:val="24"/>
              </w:rPr>
              <w:t xml:space="preserve"> және </w:t>
            </w:r>
            <w:proofErr w:type="spellStart"/>
            <w:r w:rsidRPr="0038569B">
              <w:rPr>
                <w:rFonts w:ascii="Times New Roman" w:hAnsi="Times New Roman" w:cs="Times New Roman"/>
                <w:spacing w:val="-4"/>
                <w:sz w:val="24"/>
                <w:szCs w:val="24"/>
              </w:rPr>
              <w:t>уақыттағы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ағымдағы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егжей-тегжейлі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көрсетеді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Яғни</w:t>
            </w:r>
            <w:proofErr w:type="spellEnd"/>
            <w:r w:rsidRPr="0038569B">
              <w:rPr>
                <w:rFonts w:ascii="Times New Roman" w:hAnsi="Times New Roman" w:cs="Times New Roman"/>
                <w:spacing w:val="-4"/>
                <w:sz w:val="24"/>
                <w:szCs w:val="24"/>
              </w:rPr>
              <w:t xml:space="preserve">, </w:t>
            </w:r>
            <w:r w:rsidRPr="0038569B">
              <w:rPr>
                <w:rFonts w:ascii="Times New Roman" w:hAnsi="Times New Roman" w:cs="Times New Roman"/>
                <w:spacing w:val="-4"/>
                <w:sz w:val="24"/>
                <w:szCs w:val="24"/>
                <w:lang w:val="kk-KZ"/>
              </w:rPr>
              <w:t>ЖКЖ</w:t>
            </w:r>
            <w:r w:rsidRPr="0038569B">
              <w:rPr>
                <w:rFonts w:ascii="Times New Roman" w:hAnsi="Times New Roman" w:cs="Times New Roman"/>
                <w:spacing w:val="-4"/>
                <w:sz w:val="24"/>
                <w:szCs w:val="24"/>
              </w:rPr>
              <w:t xml:space="preserve"> ай </w:t>
            </w:r>
            <w:proofErr w:type="spellStart"/>
            <w:r w:rsidRPr="0038569B">
              <w:rPr>
                <w:rFonts w:ascii="Times New Roman" w:hAnsi="Times New Roman" w:cs="Times New Roman"/>
                <w:spacing w:val="-4"/>
                <w:sz w:val="24"/>
                <w:szCs w:val="24"/>
              </w:rPr>
              <w:t>сайын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жоспарланған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тапсырмаларды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бөлімдер</w:t>
            </w:r>
            <w:proofErr w:type="spellEnd"/>
            <w:r w:rsidRPr="0038569B">
              <w:rPr>
                <w:rFonts w:ascii="Times New Roman" w:hAnsi="Times New Roman" w:cs="Times New Roman"/>
                <w:spacing w:val="-4"/>
                <w:sz w:val="24"/>
                <w:szCs w:val="24"/>
              </w:rPr>
              <w:t xml:space="preserve"> мен </w:t>
            </w:r>
            <w:proofErr w:type="spellStart"/>
            <w:r w:rsidRPr="0038569B">
              <w:rPr>
                <w:rFonts w:ascii="Times New Roman" w:hAnsi="Times New Roman" w:cs="Times New Roman"/>
                <w:spacing w:val="-4"/>
                <w:sz w:val="24"/>
                <w:szCs w:val="24"/>
              </w:rPr>
              <w:t>мерзімдер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бойынша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бөлуді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сондай-ақ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белгіленген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көрсеткіштерді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тікелей</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мердігерлерге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жеткізуді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қамтиды</w:t>
            </w:r>
            <w:proofErr w:type="spellEnd"/>
            <w:r w:rsidRPr="0038569B">
              <w:rPr>
                <w:rFonts w:ascii="Times New Roman" w:hAnsi="Times New Roman" w:cs="Times New Roman"/>
                <w:spacing w:val="-4"/>
                <w:sz w:val="24"/>
                <w:szCs w:val="24"/>
              </w:rPr>
              <w:t>.</w:t>
            </w:r>
          </w:p>
        </w:tc>
      </w:tr>
      <w:tr w:rsidR="0038569B" w:rsidRPr="0038569B" w14:paraId="15B0EFD0" w14:textId="77777777" w:rsidTr="00CB348C">
        <w:tc>
          <w:tcPr>
            <w:tcW w:w="2119" w:type="dxa"/>
            <w:vAlign w:val="center"/>
          </w:tcPr>
          <w:p w14:paraId="799005EC" w14:textId="77777777" w:rsidR="00420F65" w:rsidRPr="0038569B" w:rsidRDefault="00420F65" w:rsidP="0038569B">
            <w:pPr>
              <w:pStyle w:val="1fc"/>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Экономикалық-математикалық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модельдеу</w:t>
            </w:r>
            <w:proofErr w:type="spellEnd"/>
          </w:p>
        </w:tc>
        <w:tc>
          <w:tcPr>
            <w:tcW w:w="7454" w:type="dxa"/>
            <w:vAlign w:val="center"/>
          </w:tcPr>
          <w:p w14:paraId="25403AA1" w14:textId="0CAF7860" w:rsidR="00420F65" w:rsidRPr="0038569B" w:rsidRDefault="00420F65" w:rsidP="00FB0226">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Соңғы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уақытта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экономикалық-математикалық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моделдеу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басқаруда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оның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ішінде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басқаруда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кеңінен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қолданыла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бастады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Экономикалық-математикалық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модельдеу</w:t>
            </w:r>
            <w:proofErr w:type="spellEnd"/>
            <w:r w:rsidR="00FB0226">
              <w:rPr>
                <w:rFonts w:ascii="Times New Roman" w:hAnsi="Times New Roman" w:cs="Times New Roman"/>
                <w:spacing w:val="-4"/>
                <w:sz w:val="24"/>
                <w:szCs w:val="24"/>
                <w:lang w:val="kk-KZ"/>
              </w:rPr>
              <w:t xml:space="preserve"> </w:t>
            </w:r>
            <w:r w:rsidRPr="0038569B">
              <w:rPr>
                <w:rFonts w:ascii="Times New Roman" w:hAnsi="Times New Roman" w:cs="Times New Roman"/>
                <w:spacing w:val="-4"/>
                <w:sz w:val="24"/>
                <w:szCs w:val="24"/>
              </w:rPr>
              <w:t>-</w:t>
            </w:r>
            <w:r w:rsidR="00FB0226">
              <w:rPr>
                <w:rFonts w:ascii="Times New Roman" w:hAnsi="Times New Roman" w:cs="Times New Roman"/>
                <w:spacing w:val="-4"/>
                <w:sz w:val="24"/>
                <w:szCs w:val="24"/>
                <w:lang w:val="kk-KZ"/>
              </w:rPr>
              <w:t xml:space="preserve"> </w:t>
            </w:r>
            <w:proofErr w:type="spellStart"/>
            <w:r w:rsidRPr="0038569B">
              <w:rPr>
                <w:rFonts w:ascii="Times New Roman" w:hAnsi="Times New Roman" w:cs="Times New Roman"/>
                <w:spacing w:val="-4"/>
                <w:sz w:val="24"/>
                <w:szCs w:val="24"/>
              </w:rPr>
              <w:t>бұл</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математикалық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аппаратты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қолдану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арқылы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экономикалық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есептерді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тұжырымдау</w:t>
            </w:r>
            <w:proofErr w:type="spellEnd"/>
            <w:r w:rsidRPr="0038569B">
              <w:rPr>
                <w:rFonts w:ascii="Times New Roman" w:hAnsi="Times New Roman" w:cs="Times New Roman"/>
                <w:spacing w:val="-4"/>
                <w:sz w:val="24"/>
                <w:szCs w:val="24"/>
              </w:rPr>
              <w:t xml:space="preserve"> және </w:t>
            </w:r>
            <w:proofErr w:type="spellStart"/>
            <w:r w:rsidRPr="0038569B">
              <w:rPr>
                <w:rFonts w:ascii="Times New Roman" w:hAnsi="Times New Roman" w:cs="Times New Roman"/>
                <w:spacing w:val="-4"/>
                <w:sz w:val="24"/>
                <w:szCs w:val="24"/>
              </w:rPr>
              <w:t>шешу</w:t>
            </w:r>
            <w:proofErr w:type="spellEnd"/>
            <w:r w:rsidRPr="0038569B">
              <w:rPr>
                <w:rFonts w:ascii="Times New Roman" w:hAnsi="Times New Roman" w:cs="Times New Roman"/>
                <w:spacing w:val="-4"/>
                <w:sz w:val="24"/>
                <w:szCs w:val="24"/>
              </w:rPr>
              <w:t xml:space="preserve">. Математика </w:t>
            </w:r>
            <w:proofErr w:type="spellStart"/>
            <w:r w:rsidRPr="0038569B">
              <w:rPr>
                <w:rFonts w:ascii="Times New Roman" w:hAnsi="Times New Roman" w:cs="Times New Roman"/>
                <w:spacing w:val="-4"/>
                <w:sz w:val="24"/>
                <w:szCs w:val="24"/>
              </w:rPr>
              <w:t>тұрғысынан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бұл</w:t>
            </w:r>
            <w:proofErr w:type="spellEnd"/>
            <w:r w:rsidR="00FB0226">
              <w:rPr>
                <w:rFonts w:ascii="Times New Roman" w:hAnsi="Times New Roman" w:cs="Times New Roman"/>
                <w:spacing w:val="-4"/>
                <w:sz w:val="24"/>
                <w:szCs w:val="24"/>
                <w:lang w:val="kk-KZ"/>
              </w:rPr>
              <w:t xml:space="preserve"> </w:t>
            </w:r>
            <w:r w:rsidRPr="0038569B">
              <w:rPr>
                <w:rFonts w:ascii="Times New Roman" w:hAnsi="Times New Roman" w:cs="Times New Roman"/>
                <w:spacing w:val="-4"/>
                <w:sz w:val="24"/>
                <w:szCs w:val="24"/>
              </w:rPr>
              <w:t>-</w:t>
            </w:r>
            <w:r w:rsidR="00FB0226">
              <w:rPr>
                <w:rFonts w:ascii="Times New Roman" w:hAnsi="Times New Roman" w:cs="Times New Roman"/>
                <w:spacing w:val="-4"/>
                <w:sz w:val="24"/>
                <w:szCs w:val="24"/>
                <w:lang w:val="kk-KZ"/>
              </w:rPr>
              <w:t xml:space="preserve"> </w:t>
            </w:r>
            <w:r w:rsidRPr="0038569B">
              <w:rPr>
                <w:rFonts w:ascii="Times New Roman" w:hAnsi="Times New Roman" w:cs="Times New Roman"/>
                <w:spacing w:val="-4"/>
                <w:sz w:val="24"/>
                <w:szCs w:val="24"/>
              </w:rPr>
              <w:t xml:space="preserve">экстраполяция, интерполяция, </w:t>
            </w:r>
            <w:proofErr w:type="spellStart"/>
            <w:r w:rsidRPr="0038569B">
              <w:rPr>
                <w:rFonts w:ascii="Times New Roman" w:hAnsi="Times New Roman" w:cs="Times New Roman"/>
                <w:spacing w:val="-4"/>
                <w:sz w:val="24"/>
                <w:szCs w:val="24"/>
              </w:rPr>
              <w:t>оңтайландыру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нұсқаларды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таңдау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есептері</w:t>
            </w:r>
            <w:proofErr w:type="spellEnd"/>
            <w:r w:rsidRPr="0038569B">
              <w:rPr>
                <w:rFonts w:ascii="Times New Roman" w:hAnsi="Times New Roman" w:cs="Times New Roman"/>
                <w:spacing w:val="-4"/>
                <w:sz w:val="24"/>
                <w:szCs w:val="24"/>
              </w:rPr>
              <w:t>.</w:t>
            </w:r>
          </w:p>
          <w:p w14:paraId="2C15EAC3" w14:textId="6EE44005" w:rsidR="00420F65" w:rsidRPr="0038569B" w:rsidRDefault="00420F65" w:rsidP="00FB0226">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Модельдердің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әртүрлі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түрлері</w:t>
            </w:r>
            <w:proofErr w:type="spellEnd"/>
            <w:r w:rsidRPr="0038569B">
              <w:rPr>
                <w:rFonts w:ascii="Times New Roman" w:hAnsi="Times New Roman" w:cs="Times New Roman"/>
                <w:spacing w:val="-4"/>
                <w:sz w:val="24"/>
                <w:szCs w:val="24"/>
              </w:rPr>
              <w:t xml:space="preserve"> бар: </w:t>
            </w:r>
            <w:proofErr w:type="spellStart"/>
            <w:r w:rsidRPr="0038569B">
              <w:rPr>
                <w:rFonts w:ascii="Times New Roman" w:hAnsi="Times New Roman" w:cs="Times New Roman"/>
                <w:spacing w:val="-4"/>
                <w:sz w:val="24"/>
                <w:szCs w:val="24"/>
              </w:rPr>
              <w:t>корреляциялық-регрессиялық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статистикалық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сызықтық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сызықты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емес</w:t>
            </w:r>
            <w:proofErr w:type="spellEnd"/>
            <w:r w:rsidRPr="0038569B">
              <w:rPr>
                <w:rFonts w:ascii="Times New Roman" w:hAnsi="Times New Roman" w:cs="Times New Roman"/>
                <w:spacing w:val="-4"/>
                <w:sz w:val="24"/>
                <w:szCs w:val="24"/>
              </w:rPr>
              <w:t xml:space="preserve">, </w:t>
            </w:r>
            <w:proofErr w:type="spellStart"/>
            <w:r w:rsidR="000B6157">
              <w:rPr>
                <w:rFonts w:ascii="Times New Roman" w:hAnsi="Times New Roman" w:cs="Times New Roman"/>
                <w:spacing w:val="-4"/>
                <w:sz w:val="24"/>
                <w:szCs w:val="24"/>
              </w:rPr>
              <w:t>графикалық</w:t>
            </w:r>
            <w:proofErr w:type="spellEnd"/>
            <w:r w:rsidR="000B6157">
              <w:rPr>
                <w:rFonts w:ascii="Times New Roman" w:hAnsi="Times New Roman" w:cs="Times New Roman"/>
                <w:spacing w:val="-4"/>
                <w:sz w:val="24"/>
                <w:szCs w:val="24"/>
              </w:rPr>
              <w:t xml:space="preserve">, </w:t>
            </w:r>
            <w:proofErr w:type="spellStart"/>
            <w:r w:rsidR="000B6157">
              <w:rPr>
                <w:rFonts w:ascii="Times New Roman" w:hAnsi="Times New Roman" w:cs="Times New Roman"/>
                <w:spacing w:val="-4"/>
                <w:sz w:val="24"/>
                <w:szCs w:val="24"/>
              </w:rPr>
              <w:t>имитациялық</w:t>
            </w:r>
            <w:proofErr w:type="spellEnd"/>
            <w:r w:rsidR="000B6157">
              <w:rPr>
                <w:rFonts w:ascii="Times New Roman" w:hAnsi="Times New Roman" w:cs="Times New Roman"/>
                <w:spacing w:val="-4"/>
                <w:sz w:val="24"/>
                <w:szCs w:val="24"/>
              </w:rPr>
              <w:t xml:space="preserve"> және </w:t>
            </w:r>
            <w:proofErr w:type="spellStart"/>
            <w:r w:rsidR="000B6157">
              <w:rPr>
                <w:rFonts w:ascii="Times New Roman" w:hAnsi="Times New Roman" w:cs="Times New Roman"/>
                <w:spacing w:val="-4"/>
                <w:sz w:val="24"/>
                <w:szCs w:val="24"/>
              </w:rPr>
              <w:t>т.</w:t>
            </w:r>
            <w:r w:rsidRPr="0038569B">
              <w:rPr>
                <w:rFonts w:ascii="Times New Roman" w:hAnsi="Times New Roman" w:cs="Times New Roman"/>
                <w:spacing w:val="-4"/>
                <w:sz w:val="24"/>
                <w:szCs w:val="24"/>
              </w:rPr>
              <w:t>б</w:t>
            </w:r>
            <w:proofErr w:type="spellEnd"/>
            <w:r w:rsidRPr="0038569B">
              <w:rPr>
                <w:rFonts w:ascii="Times New Roman" w:hAnsi="Times New Roman" w:cs="Times New Roman"/>
                <w:spacing w:val="-4"/>
                <w:sz w:val="24"/>
                <w:szCs w:val="24"/>
              </w:rPr>
              <w:t>.</w:t>
            </w:r>
          </w:p>
          <w:p w14:paraId="5FDBFE20" w14:textId="77777777" w:rsidR="00420F65" w:rsidRPr="0038569B" w:rsidRDefault="00420F65" w:rsidP="00FB0226">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lang w:val="kk-KZ"/>
              </w:rPr>
              <w:t>ЖББ</w:t>
            </w:r>
            <w:r w:rsidRPr="0038569B">
              <w:rPr>
                <w:rFonts w:ascii="Times New Roman" w:hAnsi="Times New Roman" w:cs="Times New Roman"/>
                <w:spacing w:val="-4"/>
                <w:sz w:val="24"/>
                <w:szCs w:val="24"/>
              </w:rPr>
              <w:t xml:space="preserve">-да </w:t>
            </w:r>
            <w:proofErr w:type="spellStart"/>
            <w:r w:rsidRPr="0038569B">
              <w:rPr>
                <w:rFonts w:ascii="Times New Roman" w:hAnsi="Times New Roman" w:cs="Times New Roman"/>
                <w:spacing w:val="-4"/>
                <w:sz w:val="24"/>
                <w:szCs w:val="24"/>
              </w:rPr>
              <w:t>жобалау</w:t>
            </w:r>
            <w:proofErr w:type="spellEnd"/>
            <w:r w:rsidRPr="0038569B">
              <w:rPr>
                <w:rFonts w:ascii="Times New Roman" w:hAnsi="Times New Roman" w:cs="Times New Roman"/>
                <w:spacing w:val="-4"/>
                <w:sz w:val="24"/>
                <w:szCs w:val="24"/>
              </w:rPr>
              <w:t>, техникалық-</w:t>
            </w:r>
            <w:proofErr w:type="spellStart"/>
            <w:r w:rsidRPr="0038569B">
              <w:rPr>
                <w:rFonts w:ascii="Times New Roman" w:hAnsi="Times New Roman" w:cs="Times New Roman"/>
                <w:spacing w:val="-4"/>
                <w:sz w:val="24"/>
                <w:szCs w:val="24"/>
              </w:rPr>
              <w:t>экономикалық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күнтізбелік</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жедел</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реттеу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жобаларды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материалдық</w:t>
            </w:r>
            <w:proofErr w:type="spellEnd"/>
            <w:r w:rsidRPr="0038569B">
              <w:rPr>
                <w:rFonts w:ascii="Times New Roman" w:hAnsi="Times New Roman" w:cs="Times New Roman"/>
                <w:spacing w:val="-4"/>
                <w:sz w:val="24"/>
                <w:szCs w:val="24"/>
              </w:rPr>
              <w:t xml:space="preserve">-техникалық </w:t>
            </w:r>
            <w:proofErr w:type="spellStart"/>
            <w:r w:rsidRPr="0038569B">
              <w:rPr>
                <w:rFonts w:ascii="Times New Roman" w:hAnsi="Times New Roman" w:cs="Times New Roman"/>
                <w:spacing w:val="-4"/>
                <w:sz w:val="24"/>
                <w:szCs w:val="24"/>
              </w:rPr>
              <w:t>жабдықтау</w:t>
            </w:r>
            <w:proofErr w:type="spellEnd"/>
            <w:r w:rsidRPr="0038569B">
              <w:rPr>
                <w:rFonts w:ascii="Times New Roman" w:hAnsi="Times New Roman" w:cs="Times New Roman"/>
                <w:spacing w:val="-4"/>
                <w:sz w:val="24"/>
                <w:szCs w:val="24"/>
              </w:rPr>
              <w:t xml:space="preserve"> және т. б. </w:t>
            </w:r>
            <w:proofErr w:type="spellStart"/>
            <w:r w:rsidRPr="0038569B">
              <w:rPr>
                <w:rFonts w:ascii="Times New Roman" w:hAnsi="Times New Roman" w:cs="Times New Roman"/>
                <w:spacing w:val="-4"/>
                <w:sz w:val="24"/>
                <w:szCs w:val="24"/>
              </w:rPr>
              <w:t>модельдері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қолданылады</w:t>
            </w:r>
            <w:proofErr w:type="spellEnd"/>
            <w:r w:rsidRPr="0038569B">
              <w:rPr>
                <w:rFonts w:ascii="Times New Roman" w:hAnsi="Times New Roman" w:cs="Times New Roman"/>
                <w:spacing w:val="-4"/>
                <w:sz w:val="24"/>
                <w:szCs w:val="24"/>
              </w:rPr>
              <w:t>.</w:t>
            </w:r>
          </w:p>
        </w:tc>
      </w:tr>
      <w:tr w:rsidR="00503C4F" w:rsidRPr="0038569B" w14:paraId="00434991" w14:textId="77777777" w:rsidTr="00463ADE">
        <w:tc>
          <w:tcPr>
            <w:tcW w:w="2119" w:type="dxa"/>
          </w:tcPr>
          <w:p w14:paraId="69332D71" w14:textId="77777777" w:rsidR="00FB0226" w:rsidRDefault="00FB0226" w:rsidP="00503C4F">
            <w:pPr>
              <w:pStyle w:val="1fc"/>
              <w:rPr>
                <w:rFonts w:ascii="Times New Roman" w:hAnsi="Times New Roman" w:cs="Times New Roman"/>
                <w:spacing w:val="-4"/>
                <w:sz w:val="24"/>
                <w:szCs w:val="24"/>
              </w:rPr>
            </w:pPr>
          </w:p>
          <w:p w14:paraId="56E104F0" w14:textId="77777777" w:rsidR="00FB0226" w:rsidRDefault="00FB0226" w:rsidP="00503C4F">
            <w:pPr>
              <w:pStyle w:val="1fc"/>
              <w:rPr>
                <w:rFonts w:ascii="Times New Roman" w:hAnsi="Times New Roman" w:cs="Times New Roman"/>
                <w:spacing w:val="-4"/>
                <w:sz w:val="24"/>
                <w:szCs w:val="24"/>
              </w:rPr>
            </w:pPr>
          </w:p>
          <w:p w14:paraId="0CEBB52B" w14:textId="77777777" w:rsidR="00FB0226" w:rsidRDefault="00FB0226" w:rsidP="00503C4F">
            <w:pPr>
              <w:pStyle w:val="1fc"/>
              <w:rPr>
                <w:rFonts w:ascii="Times New Roman" w:hAnsi="Times New Roman" w:cs="Times New Roman"/>
                <w:spacing w:val="-4"/>
                <w:sz w:val="24"/>
                <w:szCs w:val="24"/>
              </w:rPr>
            </w:pPr>
          </w:p>
          <w:p w14:paraId="7CCDA368" w14:textId="77777777" w:rsidR="00FB0226" w:rsidRDefault="00FB0226" w:rsidP="00503C4F">
            <w:pPr>
              <w:pStyle w:val="1fc"/>
              <w:rPr>
                <w:rFonts w:ascii="Times New Roman" w:hAnsi="Times New Roman" w:cs="Times New Roman"/>
                <w:spacing w:val="-4"/>
                <w:sz w:val="24"/>
                <w:szCs w:val="24"/>
              </w:rPr>
            </w:pPr>
          </w:p>
          <w:p w14:paraId="335305D8" w14:textId="4991E366" w:rsidR="00503C4F" w:rsidRPr="0038569B" w:rsidRDefault="00503C4F" w:rsidP="00503C4F">
            <w:pPr>
              <w:pStyle w:val="1fc"/>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Жобалар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жоспарларындағы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тәуекелдерді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азайту</w:t>
            </w:r>
            <w:proofErr w:type="spellEnd"/>
          </w:p>
        </w:tc>
        <w:tc>
          <w:tcPr>
            <w:tcW w:w="7454" w:type="dxa"/>
          </w:tcPr>
          <w:p w14:paraId="0DB604F6" w14:textId="11BFA668" w:rsidR="00503C4F" w:rsidRPr="0038569B" w:rsidRDefault="00503C4F" w:rsidP="00FB0226">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Кез </w:t>
            </w:r>
            <w:proofErr w:type="spellStart"/>
            <w:r w:rsidRPr="0038569B">
              <w:rPr>
                <w:rFonts w:ascii="Times New Roman" w:hAnsi="Times New Roman" w:cs="Times New Roman"/>
                <w:spacing w:val="-4"/>
                <w:sz w:val="24"/>
                <w:szCs w:val="24"/>
              </w:rPr>
              <w:t>келген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заманауи</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түрлі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тәуекелдерді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есепке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алуды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талап</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етеді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технологиялық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өнімі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құндылығының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тәуекелі</w:t>
            </w:r>
            <w:proofErr w:type="spellEnd"/>
            <w:r w:rsidRPr="0038569B">
              <w:rPr>
                <w:rFonts w:ascii="Times New Roman" w:hAnsi="Times New Roman" w:cs="Times New Roman"/>
                <w:spacing w:val="-4"/>
                <w:sz w:val="24"/>
                <w:szCs w:val="24"/>
              </w:rPr>
              <w:t xml:space="preserve">, </w:t>
            </w:r>
            <w:r w:rsidRPr="0038569B">
              <w:rPr>
                <w:rFonts w:ascii="Times New Roman" w:hAnsi="Times New Roman" w:cs="Times New Roman"/>
                <w:spacing w:val="-4"/>
                <w:sz w:val="24"/>
                <w:szCs w:val="24"/>
                <w:lang w:val="kk-KZ"/>
              </w:rPr>
              <w:t>б</w:t>
            </w:r>
            <w:proofErr w:type="spellStart"/>
            <w:r w:rsidRPr="0038569B">
              <w:rPr>
                <w:rFonts w:ascii="Times New Roman" w:hAnsi="Times New Roman" w:cs="Times New Roman"/>
                <w:spacing w:val="-4"/>
                <w:sz w:val="24"/>
                <w:szCs w:val="24"/>
              </w:rPr>
              <w:t>әсекелестік</w:t>
            </w:r>
            <w:proofErr w:type="spellEnd"/>
            <w:r w:rsidRPr="0038569B">
              <w:rPr>
                <w:rFonts w:ascii="Times New Roman" w:hAnsi="Times New Roman" w:cs="Times New Roman"/>
                <w:spacing w:val="-4"/>
                <w:sz w:val="24"/>
                <w:szCs w:val="24"/>
              </w:rPr>
              <w:t xml:space="preserve"> және т. б. </w:t>
            </w:r>
            <w:proofErr w:type="spellStart"/>
            <w:r w:rsidRPr="0038569B">
              <w:rPr>
                <w:rFonts w:ascii="Times New Roman" w:hAnsi="Times New Roman" w:cs="Times New Roman"/>
                <w:spacing w:val="-4"/>
                <w:sz w:val="24"/>
                <w:szCs w:val="24"/>
              </w:rPr>
              <w:t>қазіргі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заманғы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тәуекел</w:t>
            </w:r>
            <w:proofErr w:type="spellEnd"/>
            <w:r w:rsidRPr="0038569B">
              <w:rPr>
                <w:rFonts w:ascii="Times New Roman" w:hAnsi="Times New Roman" w:cs="Times New Roman"/>
                <w:spacing w:val="-4"/>
                <w:sz w:val="24"/>
                <w:szCs w:val="24"/>
              </w:rPr>
              <w:t xml:space="preserve">-менеджмент </w:t>
            </w:r>
            <w:proofErr w:type="spellStart"/>
            <w:r w:rsidRPr="0038569B">
              <w:rPr>
                <w:rFonts w:ascii="Times New Roman" w:hAnsi="Times New Roman" w:cs="Times New Roman"/>
                <w:spacing w:val="-4"/>
                <w:sz w:val="24"/>
                <w:szCs w:val="24"/>
              </w:rPr>
              <w:t>жобаларда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тәуекелдерді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азайту</w:t>
            </w:r>
            <w:proofErr w:type="spellEnd"/>
            <w:r w:rsidRPr="0038569B">
              <w:rPr>
                <w:rFonts w:ascii="Times New Roman" w:hAnsi="Times New Roman" w:cs="Times New Roman"/>
                <w:spacing w:val="-4"/>
                <w:sz w:val="24"/>
                <w:szCs w:val="24"/>
              </w:rPr>
              <w:t xml:space="preserve"> үшін </w:t>
            </w:r>
            <w:proofErr w:type="spellStart"/>
            <w:r w:rsidRPr="0038569B">
              <w:rPr>
                <w:rFonts w:ascii="Times New Roman" w:hAnsi="Times New Roman" w:cs="Times New Roman"/>
                <w:spacing w:val="-4"/>
                <w:sz w:val="24"/>
                <w:szCs w:val="24"/>
              </w:rPr>
              <w:t>бірқатар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технологияларды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ұсынады</w:t>
            </w:r>
            <w:proofErr w:type="spellEnd"/>
            <w:r w:rsidRPr="0038569B">
              <w:rPr>
                <w:rFonts w:ascii="Times New Roman" w:hAnsi="Times New Roman" w:cs="Times New Roman"/>
                <w:spacing w:val="-4"/>
                <w:sz w:val="24"/>
                <w:szCs w:val="24"/>
              </w:rPr>
              <w:t>:</w:t>
            </w:r>
          </w:p>
          <w:p w14:paraId="1AE8FDE1" w14:textId="77777777" w:rsidR="00503C4F" w:rsidRPr="0038569B" w:rsidRDefault="00503C4F" w:rsidP="00FB0226">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өніміне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сұранысты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болжау</w:t>
            </w:r>
            <w:proofErr w:type="spellEnd"/>
            <w:r w:rsidRPr="0038569B">
              <w:rPr>
                <w:rFonts w:ascii="Times New Roman" w:hAnsi="Times New Roman" w:cs="Times New Roman"/>
                <w:spacing w:val="-4"/>
                <w:sz w:val="24"/>
                <w:szCs w:val="24"/>
              </w:rPr>
              <w:t>;</w:t>
            </w:r>
          </w:p>
          <w:p w14:paraId="7760502A" w14:textId="77777777" w:rsidR="00503C4F" w:rsidRPr="0038569B" w:rsidRDefault="00503C4F" w:rsidP="00FB0226">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тәуекелдерді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сақтандыру</w:t>
            </w:r>
            <w:proofErr w:type="spellEnd"/>
            <w:r w:rsidRPr="0038569B">
              <w:rPr>
                <w:rFonts w:ascii="Times New Roman" w:hAnsi="Times New Roman" w:cs="Times New Roman"/>
                <w:spacing w:val="-4"/>
                <w:sz w:val="24"/>
                <w:szCs w:val="24"/>
              </w:rPr>
              <w:t>;</w:t>
            </w:r>
          </w:p>
          <w:p w14:paraId="44F05AA3" w14:textId="35A26463" w:rsidR="00503C4F" w:rsidRPr="0038569B" w:rsidRDefault="00503C4F" w:rsidP="00FB0226">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параметрлерін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экономикалық-математикалық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модельдеу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тақ-көпше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талдау</w:t>
            </w:r>
            <w:proofErr w:type="spellEnd"/>
            <w:r w:rsidRPr="0038569B">
              <w:rPr>
                <w:rFonts w:ascii="Times New Roman" w:hAnsi="Times New Roman" w:cs="Times New Roman"/>
                <w:spacing w:val="-4"/>
                <w:sz w:val="24"/>
                <w:szCs w:val="24"/>
              </w:rPr>
              <w:t xml:space="preserve">, Гурвица </w:t>
            </w:r>
            <w:proofErr w:type="spellStart"/>
            <w:r w:rsidRPr="0038569B">
              <w:rPr>
                <w:rFonts w:ascii="Times New Roman" w:hAnsi="Times New Roman" w:cs="Times New Roman"/>
                <w:spacing w:val="-4"/>
                <w:sz w:val="24"/>
                <w:szCs w:val="24"/>
              </w:rPr>
              <w:t>әдісі</w:t>
            </w:r>
            <w:proofErr w:type="spellEnd"/>
            <w:r w:rsidRPr="0038569B">
              <w:rPr>
                <w:rFonts w:ascii="Times New Roman" w:hAnsi="Times New Roman" w:cs="Times New Roman"/>
                <w:spacing w:val="-4"/>
                <w:sz w:val="24"/>
                <w:szCs w:val="24"/>
              </w:rPr>
              <w:t xml:space="preserve">, Монте-Карло </w:t>
            </w:r>
            <w:proofErr w:type="spellStart"/>
            <w:r w:rsidRPr="0038569B">
              <w:rPr>
                <w:rFonts w:ascii="Times New Roman" w:hAnsi="Times New Roman" w:cs="Times New Roman"/>
                <w:spacing w:val="-4"/>
                <w:sz w:val="24"/>
                <w:szCs w:val="24"/>
              </w:rPr>
              <w:t>әдісі</w:t>
            </w:r>
            <w:proofErr w:type="spellEnd"/>
            <w:r w:rsidRPr="0038569B">
              <w:rPr>
                <w:rFonts w:ascii="Times New Roman" w:hAnsi="Times New Roman" w:cs="Times New Roman"/>
                <w:spacing w:val="-4"/>
                <w:sz w:val="24"/>
                <w:szCs w:val="24"/>
              </w:rPr>
              <w:t xml:space="preserve"> және т. б.) және </w:t>
            </w:r>
            <w:proofErr w:type="spellStart"/>
            <w:r w:rsidRPr="0038569B">
              <w:rPr>
                <w:rFonts w:ascii="Times New Roman" w:hAnsi="Times New Roman" w:cs="Times New Roman"/>
                <w:spacing w:val="-4"/>
                <w:sz w:val="24"/>
                <w:szCs w:val="24"/>
              </w:rPr>
              <w:t>т.б</w:t>
            </w:r>
            <w:proofErr w:type="spellEnd"/>
            <w:r w:rsidRPr="0038569B">
              <w:rPr>
                <w:rFonts w:ascii="Times New Roman" w:hAnsi="Times New Roman" w:cs="Times New Roman"/>
                <w:spacing w:val="-4"/>
                <w:sz w:val="24"/>
                <w:szCs w:val="24"/>
              </w:rPr>
              <w:t>.</w:t>
            </w:r>
          </w:p>
          <w:p w14:paraId="1313F8FA" w14:textId="48F54431" w:rsidR="00503C4F" w:rsidRPr="0038569B" w:rsidRDefault="00503C4F" w:rsidP="00FB0226">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Таңдалған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технологиялар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егер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есептер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тәуекелдердің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төмендеуі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орын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алған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тәуекел</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ахуалымен</w:t>
            </w:r>
            <w:proofErr w:type="spellEnd"/>
            <w:r w:rsidRPr="0038569B">
              <w:rPr>
                <w:rFonts w:ascii="Times New Roman" w:hAnsi="Times New Roman" w:cs="Times New Roman"/>
                <w:spacing w:val="-4"/>
                <w:sz w:val="24"/>
                <w:szCs w:val="24"/>
              </w:rPr>
              <w:t xml:space="preserve"> </w:t>
            </w:r>
            <w:r w:rsidR="00FB0226">
              <w:rPr>
                <w:rFonts w:ascii="Times New Roman" w:hAnsi="Times New Roman" w:cs="Times New Roman"/>
                <w:spacing w:val="-4"/>
                <w:sz w:val="24"/>
                <w:szCs w:val="24"/>
                <w:lang w:val="kk-KZ"/>
              </w:rPr>
              <w:t>«</w:t>
            </w:r>
            <w:proofErr w:type="spellStart"/>
            <w:r w:rsidRPr="0038569B">
              <w:rPr>
                <w:rFonts w:ascii="Times New Roman" w:hAnsi="Times New Roman" w:cs="Times New Roman"/>
                <w:spacing w:val="-4"/>
                <w:sz w:val="24"/>
                <w:szCs w:val="24"/>
              </w:rPr>
              <w:t>күресуден</w:t>
            </w:r>
            <w:proofErr w:type="spellEnd"/>
            <w:r w:rsidR="00FB0226">
              <w:rPr>
                <w:rFonts w:ascii="Times New Roman" w:hAnsi="Times New Roman" w:cs="Times New Roman"/>
                <w:spacing w:val="-4"/>
                <w:sz w:val="24"/>
                <w:szCs w:val="24"/>
                <w:lang w:val="kk-KZ"/>
              </w:rPr>
              <w:t>»</w:t>
            </w: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экономикалық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тиімді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екенін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көрсетсе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жоспарына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енгізілуі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тиіс</w:t>
            </w:r>
            <w:proofErr w:type="spellEnd"/>
            <w:r w:rsidRPr="0038569B">
              <w:rPr>
                <w:rFonts w:ascii="Times New Roman" w:hAnsi="Times New Roman" w:cs="Times New Roman"/>
                <w:spacing w:val="-4"/>
                <w:sz w:val="24"/>
                <w:szCs w:val="24"/>
              </w:rPr>
              <w:t>.</w:t>
            </w:r>
          </w:p>
        </w:tc>
      </w:tr>
      <w:tr w:rsidR="00420F65" w:rsidRPr="0038569B" w14:paraId="717E139B" w14:textId="77777777" w:rsidTr="00CB348C">
        <w:tc>
          <w:tcPr>
            <w:tcW w:w="2119" w:type="dxa"/>
          </w:tcPr>
          <w:p w14:paraId="1DA9FADE" w14:textId="77777777" w:rsidR="00FB0226" w:rsidRDefault="00FB0226" w:rsidP="0038569B">
            <w:pPr>
              <w:pStyle w:val="1fc"/>
              <w:rPr>
                <w:rFonts w:ascii="Times New Roman" w:hAnsi="Times New Roman" w:cs="Times New Roman"/>
                <w:spacing w:val="-4"/>
                <w:sz w:val="24"/>
                <w:szCs w:val="24"/>
              </w:rPr>
            </w:pPr>
          </w:p>
          <w:p w14:paraId="1C4E3748" w14:textId="77777777" w:rsidR="00FB0226" w:rsidRDefault="00FB0226" w:rsidP="0038569B">
            <w:pPr>
              <w:pStyle w:val="1fc"/>
              <w:rPr>
                <w:rFonts w:ascii="Times New Roman" w:hAnsi="Times New Roman" w:cs="Times New Roman"/>
                <w:spacing w:val="-4"/>
                <w:sz w:val="24"/>
                <w:szCs w:val="24"/>
              </w:rPr>
            </w:pPr>
          </w:p>
          <w:p w14:paraId="72229ACB" w14:textId="77777777" w:rsidR="00FB0226" w:rsidRDefault="00FB0226" w:rsidP="0038569B">
            <w:pPr>
              <w:pStyle w:val="1fc"/>
              <w:rPr>
                <w:rFonts w:ascii="Times New Roman" w:hAnsi="Times New Roman" w:cs="Times New Roman"/>
                <w:spacing w:val="-4"/>
                <w:sz w:val="24"/>
                <w:szCs w:val="24"/>
              </w:rPr>
            </w:pPr>
          </w:p>
          <w:p w14:paraId="7A6588A4" w14:textId="77777777" w:rsidR="00FB0226" w:rsidRDefault="00FB0226" w:rsidP="0038569B">
            <w:pPr>
              <w:pStyle w:val="1fc"/>
              <w:rPr>
                <w:rFonts w:ascii="Times New Roman" w:hAnsi="Times New Roman" w:cs="Times New Roman"/>
                <w:spacing w:val="-4"/>
                <w:sz w:val="24"/>
                <w:szCs w:val="24"/>
              </w:rPr>
            </w:pPr>
          </w:p>
          <w:p w14:paraId="13C88DB6" w14:textId="77777777" w:rsidR="00FB0226" w:rsidRDefault="00FB0226" w:rsidP="0038569B">
            <w:pPr>
              <w:pStyle w:val="1fc"/>
              <w:rPr>
                <w:rFonts w:ascii="Times New Roman" w:hAnsi="Times New Roman" w:cs="Times New Roman"/>
                <w:spacing w:val="-4"/>
                <w:sz w:val="24"/>
                <w:szCs w:val="24"/>
              </w:rPr>
            </w:pPr>
          </w:p>
          <w:p w14:paraId="3FECBE67" w14:textId="2438029A" w:rsidR="00420F65" w:rsidRPr="0038569B" w:rsidRDefault="00420F65" w:rsidP="0038569B">
            <w:pPr>
              <w:pStyle w:val="1fc"/>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Құндық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басқару</w:t>
            </w:r>
            <w:proofErr w:type="spellEnd"/>
          </w:p>
        </w:tc>
        <w:tc>
          <w:tcPr>
            <w:tcW w:w="7454" w:type="dxa"/>
          </w:tcPr>
          <w:p w14:paraId="785145F6" w14:textId="715DB4C9" w:rsidR="00420F65" w:rsidRPr="0038569B" w:rsidRDefault="00420F65" w:rsidP="00FB0226">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Құндық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басқару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жобаның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құнын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барынша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ұлғайту</w:t>
            </w:r>
            <w:proofErr w:type="spellEnd"/>
            <w:r w:rsidRPr="0038569B">
              <w:rPr>
                <w:rFonts w:ascii="Times New Roman" w:hAnsi="Times New Roman" w:cs="Times New Roman"/>
                <w:spacing w:val="-4"/>
                <w:sz w:val="24"/>
                <w:szCs w:val="24"/>
              </w:rPr>
              <w:t xml:space="preserve"> үшін </w:t>
            </w:r>
            <w:proofErr w:type="spellStart"/>
            <w:r w:rsidRPr="0038569B">
              <w:rPr>
                <w:rFonts w:ascii="Times New Roman" w:hAnsi="Times New Roman" w:cs="Times New Roman"/>
                <w:spacing w:val="-4"/>
                <w:sz w:val="24"/>
                <w:szCs w:val="24"/>
              </w:rPr>
              <w:t>жобаны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жоспарлауды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көздейді</w:t>
            </w:r>
            <w:proofErr w:type="spellEnd"/>
            <w:r w:rsidRPr="0038569B">
              <w:rPr>
                <w:rFonts w:ascii="Times New Roman" w:hAnsi="Times New Roman" w:cs="Times New Roman"/>
                <w:spacing w:val="-4"/>
                <w:sz w:val="24"/>
                <w:szCs w:val="24"/>
              </w:rPr>
              <w:t xml:space="preserve">. Ал бюджет, </w:t>
            </w:r>
            <w:proofErr w:type="spellStart"/>
            <w:r w:rsidRPr="0038569B">
              <w:rPr>
                <w:rFonts w:ascii="Times New Roman" w:hAnsi="Times New Roman" w:cs="Times New Roman"/>
                <w:spacing w:val="-4"/>
                <w:sz w:val="24"/>
                <w:szCs w:val="24"/>
              </w:rPr>
              <w:t>мерзімдері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бойынша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мақсатты</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мәндер</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сатып</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алу</w:t>
            </w:r>
            <w:proofErr w:type="spellEnd"/>
            <w:r w:rsidRPr="0038569B">
              <w:rPr>
                <w:rFonts w:ascii="Times New Roman" w:hAnsi="Times New Roman" w:cs="Times New Roman"/>
                <w:spacing w:val="-4"/>
                <w:sz w:val="24"/>
                <w:szCs w:val="24"/>
              </w:rPr>
              <w:t xml:space="preserve">, сапа </w:t>
            </w:r>
            <w:proofErr w:type="spellStart"/>
            <w:r w:rsidRPr="0038569B">
              <w:rPr>
                <w:rFonts w:ascii="Times New Roman" w:hAnsi="Times New Roman" w:cs="Times New Roman"/>
                <w:spacing w:val="-4"/>
                <w:sz w:val="24"/>
                <w:szCs w:val="24"/>
              </w:rPr>
              <w:t>бойынша</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талаптар</w:t>
            </w:r>
            <w:proofErr w:type="spellEnd"/>
            <w:r w:rsidRPr="0038569B">
              <w:rPr>
                <w:rFonts w:ascii="Times New Roman" w:hAnsi="Times New Roman" w:cs="Times New Roman"/>
                <w:spacing w:val="-4"/>
                <w:sz w:val="24"/>
                <w:szCs w:val="24"/>
              </w:rPr>
              <w:t xml:space="preserve"> және </w:t>
            </w:r>
            <w:proofErr w:type="spellStart"/>
            <w:r w:rsidRPr="0038569B">
              <w:rPr>
                <w:rFonts w:ascii="Times New Roman" w:hAnsi="Times New Roman" w:cs="Times New Roman"/>
                <w:spacing w:val="-4"/>
                <w:sz w:val="24"/>
                <w:szCs w:val="24"/>
              </w:rPr>
              <w:t>т.б</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жоспарлау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шектеулері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болып</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табылады</w:t>
            </w:r>
            <w:proofErr w:type="spellEnd"/>
            <w:r w:rsidRPr="0038569B">
              <w:rPr>
                <w:rFonts w:ascii="Times New Roman" w:hAnsi="Times New Roman" w:cs="Times New Roman"/>
                <w:spacing w:val="-4"/>
                <w:sz w:val="24"/>
                <w:szCs w:val="24"/>
              </w:rPr>
              <w:t>.</w:t>
            </w:r>
          </w:p>
          <w:p w14:paraId="60F5F8AF" w14:textId="77777777" w:rsidR="00420F65" w:rsidRPr="0038569B" w:rsidRDefault="00420F65" w:rsidP="00FB0226">
            <w:pPr>
              <w:pStyle w:val="1fc"/>
              <w:ind w:firstLine="432"/>
              <w:jc w:val="both"/>
              <w:rPr>
                <w:rFonts w:ascii="Times New Roman" w:hAnsi="Times New Roman" w:cs="Times New Roman"/>
                <w:spacing w:val="-4"/>
                <w:sz w:val="24"/>
                <w:szCs w:val="24"/>
              </w:rPr>
            </w:pPr>
            <w:proofErr w:type="spellStart"/>
            <w:r w:rsidRPr="0038569B">
              <w:rPr>
                <w:rFonts w:ascii="Times New Roman" w:hAnsi="Times New Roman" w:cs="Times New Roman"/>
                <w:spacing w:val="-4"/>
                <w:sz w:val="24"/>
                <w:szCs w:val="24"/>
              </w:rPr>
              <w:t>Құндық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басқару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технологиялары</w:t>
            </w:r>
            <w:proofErr w:type="spellEnd"/>
            <w:r w:rsidRPr="0038569B">
              <w:rPr>
                <w:rFonts w:ascii="Times New Roman" w:hAnsi="Times New Roman" w:cs="Times New Roman"/>
                <w:spacing w:val="-4"/>
                <w:sz w:val="24"/>
                <w:szCs w:val="24"/>
              </w:rPr>
              <w:t>:</w:t>
            </w:r>
          </w:p>
          <w:p w14:paraId="57523767" w14:textId="4E2E3D44" w:rsidR="00420F65" w:rsidRPr="0038569B" w:rsidRDefault="00420F65" w:rsidP="00FB0226">
            <w:pPr>
              <w:pStyle w:val="1fc"/>
              <w:ind w:firstLine="432"/>
              <w:jc w:val="both"/>
              <w:rPr>
                <w:rFonts w:ascii="Times New Roman" w:hAnsi="Times New Roman" w:cs="Times New Roman"/>
                <w:spacing w:val="-4"/>
                <w:sz w:val="24"/>
                <w:szCs w:val="24"/>
              </w:rPr>
            </w:pPr>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құнды</w:t>
            </w:r>
            <w:proofErr w:type="spellEnd"/>
            <w:r w:rsidR="00FB0226">
              <w:rPr>
                <w:rFonts w:ascii="Times New Roman" w:hAnsi="Times New Roman" w:cs="Times New Roman"/>
                <w:spacing w:val="-4"/>
                <w:sz w:val="24"/>
                <w:szCs w:val="24"/>
                <w:lang w:val="kk-KZ"/>
              </w:rPr>
              <w:t>-</w:t>
            </w:r>
            <w:proofErr w:type="spellStart"/>
            <w:r w:rsidRPr="0038569B">
              <w:rPr>
                <w:rFonts w:ascii="Times New Roman" w:hAnsi="Times New Roman" w:cs="Times New Roman"/>
                <w:spacing w:val="-4"/>
                <w:sz w:val="24"/>
                <w:szCs w:val="24"/>
              </w:rPr>
              <w:t>құндық</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талдау</w:t>
            </w:r>
            <w:proofErr w:type="spellEnd"/>
            <w:r w:rsidR="00FB0226">
              <w:rPr>
                <w:rFonts w:ascii="Times New Roman" w:hAnsi="Times New Roman" w:cs="Times New Roman"/>
                <w:spacing w:val="-4"/>
                <w:sz w:val="24"/>
                <w:szCs w:val="24"/>
                <w:lang w:val="kk-KZ"/>
              </w:rPr>
              <w:t xml:space="preserve"> </w:t>
            </w:r>
            <w:r w:rsidRPr="0038569B">
              <w:rPr>
                <w:rFonts w:ascii="Times New Roman" w:hAnsi="Times New Roman" w:cs="Times New Roman"/>
                <w:spacing w:val="-4"/>
                <w:sz w:val="24"/>
                <w:szCs w:val="24"/>
              </w:rPr>
              <w:t>-</w:t>
            </w:r>
            <w:r w:rsidR="00FB0226">
              <w:rPr>
                <w:rFonts w:ascii="Times New Roman" w:hAnsi="Times New Roman" w:cs="Times New Roman"/>
                <w:spacing w:val="-4"/>
                <w:sz w:val="24"/>
                <w:szCs w:val="24"/>
                <w:lang w:val="kk-KZ"/>
              </w:rPr>
              <w:t xml:space="preserve"> </w:t>
            </w:r>
            <w:proofErr w:type="spellStart"/>
            <w:r w:rsidRPr="0038569B">
              <w:rPr>
                <w:rFonts w:ascii="Times New Roman" w:hAnsi="Times New Roman" w:cs="Times New Roman"/>
                <w:spacing w:val="-4"/>
                <w:sz w:val="24"/>
                <w:szCs w:val="24"/>
              </w:rPr>
              <w:t>әзірленетін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өнімнің</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құндылығын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пайдалылығын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анықтау</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процесі</w:t>
            </w:r>
            <w:proofErr w:type="spellEnd"/>
            <w:r w:rsidRPr="0038569B">
              <w:rPr>
                <w:rFonts w:ascii="Times New Roman" w:hAnsi="Times New Roman" w:cs="Times New Roman"/>
                <w:spacing w:val="-4"/>
                <w:sz w:val="24"/>
                <w:szCs w:val="24"/>
              </w:rPr>
              <w:t xml:space="preserve"> және </w:t>
            </w:r>
            <w:proofErr w:type="spellStart"/>
            <w:r w:rsidRPr="0038569B">
              <w:rPr>
                <w:rFonts w:ascii="Times New Roman" w:hAnsi="Times New Roman" w:cs="Times New Roman"/>
                <w:spacing w:val="-4"/>
                <w:sz w:val="24"/>
                <w:szCs w:val="24"/>
              </w:rPr>
              <w:t>талап</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етілетін</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деңгейге</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жетуді</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қамтамасыз</w:t>
            </w:r>
            <w:proofErr w:type="spellEnd"/>
            <w:r w:rsidRPr="0038569B">
              <w:rPr>
                <w:rFonts w:ascii="Times New Roman" w:hAnsi="Times New Roman" w:cs="Times New Roman"/>
                <w:spacing w:val="-4"/>
                <w:sz w:val="24"/>
                <w:szCs w:val="24"/>
              </w:rPr>
              <w:t xml:space="preserve"> </w:t>
            </w:r>
            <w:proofErr w:type="spellStart"/>
            <w:r w:rsidRPr="0038569B">
              <w:rPr>
                <w:rFonts w:ascii="Times New Roman" w:hAnsi="Times New Roman" w:cs="Times New Roman"/>
                <w:spacing w:val="-4"/>
                <w:sz w:val="24"/>
                <w:szCs w:val="24"/>
              </w:rPr>
              <w:t>ету</w:t>
            </w:r>
            <w:proofErr w:type="spellEnd"/>
          </w:p>
          <w:p w14:paraId="08243E7E" w14:textId="664A8D8E" w:rsidR="00420F65" w:rsidRPr="0038569B" w:rsidRDefault="00FB0226" w:rsidP="00FB0226">
            <w:pPr>
              <w:pStyle w:val="1fc"/>
              <w:ind w:firstLine="432"/>
              <w:jc w:val="both"/>
              <w:rPr>
                <w:rFonts w:ascii="Times New Roman" w:hAnsi="Times New Roman" w:cs="Times New Roman"/>
                <w:spacing w:val="-4"/>
                <w:sz w:val="24"/>
                <w:szCs w:val="24"/>
              </w:rPr>
            </w:pPr>
            <w:r>
              <w:rPr>
                <w:rFonts w:ascii="Times New Roman" w:hAnsi="Times New Roman" w:cs="Times New Roman"/>
                <w:spacing w:val="-4"/>
                <w:sz w:val="24"/>
                <w:szCs w:val="24"/>
                <w:lang w:val="kk-KZ"/>
              </w:rPr>
              <w:t xml:space="preserve">- </w:t>
            </w:r>
            <w:proofErr w:type="spellStart"/>
            <w:r w:rsidR="00420F65" w:rsidRPr="0038569B">
              <w:rPr>
                <w:rFonts w:ascii="Times New Roman" w:hAnsi="Times New Roman" w:cs="Times New Roman"/>
                <w:spacing w:val="-4"/>
                <w:sz w:val="24"/>
                <w:szCs w:val="24"/>
              </w:rPr>
              <w:t>жобаның</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тиімділігін</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бағалау</w:t>
            </w:r>
            <w:proofErr w:type="spellEnd"/>
            <w:r>
              <w:rPr>
                <w:rFonts w:ascii="Times New Roman" w:hAnsi="Times New Roman" w:cs="Times New Roman"/>
                <w:spacing w:val="-4"/>
                <w:sz w:val="24"/>
                <w:szCs w:val="24"/>
                <w:lang w:val="kk-KZ"/>
              </w:rPr>
              <w:t xml:space="preserve"> </w:t>
            </w:r>
            <w:r w:rsidR="00420F65" w:rsidRPr="0038569B">
              <w:rPr>
                <w:rFonts w:ascii="Times New Roman" w:hAnsi="Times New Roman" w:cs="Times New Roman"/>
                <w:spacing w:val="-4"/>
                <w:sz w:val="24"/>
                <w:szCs w:val="24"/>
              </w:rPr>
              <w:t>-</w:t>
            </w:r>
            <w:r>
              <w:rPr>
                <w:rFonts w:ascii="Times New Roman" w:hAnsi="Times New Roman" w:cs="Times New Roman"/>
                <w:spacing w:val="-4"/>
                <w:sz w:val="24"/>
                <w:szCs w:val="24"/>
                <w:lang w:val="kk-KZ"/>
              </w:rPr>
              <w:t xml:space="preserve"> </w:t>
            </w:r>
            <w:proofErr w:type="spellStart"/>
            <w:r w:rsidR="00420F65" w:rsidRPr="0038569B">
              <w:rPr>
                <w:rFonts w:ascii="Times New Roman" w:hAnsi="Times New Roman" w:cs="Times New Roman"/>
                <w:spacing w:val="-4"/>
                <w:sz w:val="24"/>
                <w:szCs w:val="24"/>
              </w:rPr>
              <w:t>болашақ</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ақша</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ағындарының</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моделін</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құру</w:t>
            </w:r>
            <w:proofErr w:type="spellEnd"/>
            <w:r w:rsidR="00420F65" w:rsidRPr="0038569B">
              <w:rPr>
                <w:rFonts w:ascii="Times New Roman" w:hAnsi="Times New Roman" w:cs="Times New Roman"/>
                <w:spacing w:val="-4"/>
                <w:sz w:val="24"/>
                <w:szCs w:val="24"/>
              </w:rPr>
              <w:t xml:space="preserve"> және </w:t>
            </w:r>
            <w:proofErr w:type="spellStart"/>
            <w:r w:rsidR="00420F65" w:rsidRPr="0038569B">
              <w:rPr>
                <w:rFonts w:ascii="Times New Roman" w:hAnsi="Times New Roman" w:cs="Times New Roman"/>
                <w:spacing w:val="-4"/>
                <w:sz w:val="24"/>
                <w:szCs w:val="24"/>
              </w:rPr>
              <w:t>жобаның</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өміршеңдігін</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бағалау</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арқылы</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жобаның</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тиімділігін</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бағалау</w:t>
            </w:r>
            <w:proofErr w:type="spellEnd"/>
            <w:r w:rsidR="00420F65" w:rsidRPr="0038569B">
              <w:rPr>
                <w:rFonts w:ascii="Times New Roman" w:hAnsi="Times New Roman" w:cs="Times New Roman"/>
                <w:spacing w:val="-4"/>
                <w:sz w:val="24"/>
                <w:szCs w:val="24"/>
              </w:rPr>
              <w:t xml:space="preserve"> </w:t>
            </w:r>
            <w:proofErr w:type="spellStart"/>
            <w:r w:rsidR="00420F65" w:rsidRPr="0038569B">
              <w:rPr>
                <w:rFonts w:ascii="Times New Roman" w:hAnsi="Times New Roman" w:cs="Times New Roman"/>
                <w:spacing w:val="-4"/>
                <w:sz w:val="24"/>
                <w:szCs w:val="24"/>
              </w:rPr>
              <w:t>процесі</w:t>
            </w:r>
            <w:proofErr w:type="spellEnd"/>
            <w:r w:rsidR="00420F65" w:rsidRPr="0038569B">
              <w:rPr>
                <w:rFonts w:ascii="Times New Roman" w:hAnsi="Times New Roman" w:cs="Times New Roman"/>
                <w:spacing w:val="-4"/>
                <w:sz w:val="24"/>
                <w:szCs w:val="24"/>
              </w:rPr>
              <w:t>.</w:t>
            </w:r>
          </w:p>
        </w:tc>
      </w:tr>
      <w:tr w:rsidR="0038569B" w:rsidRPr="0038569B" w14:paraId="30A80147" w14:textId="77777777" w:rsidTr="00CB348C">
        <w:tc>
          <w:tcPr>
            <w:tcW w:w="9573" w:type="dxa"/>
            <w:gridSpan w:val="2"/>
          </w:tcPr>
          <w:p w14:paraId="0CC3051E" w14:textId="74BBBBFD" w:rsidR="00420F65" w:rsidRPr="00755CE0" w:rsidRDefault="000B6157" w:rsidP="000B6157">
            <w:pPr>
              <w:pStyle w:val="1fc"/>
              <w:ind w:firstLine="567"/>
              <w:rPr>
                <w:rFonts w:ascii="Times New Roman" w:hAnsi="Times New Roman" w:cs="Times New Roman"/>
                <w:sz w:val="24"/>
                <w:szCs w:val="24"/>
                <w:lang w:val="kk-KZ"/>
              </w:rPr>
            </w:pPr>
            <w:proofErr w:type="spellStart"/>
            <w:r w:rsidRPr="00421BD3">
              <w:rPr>
                <w:rFonts w:ascii="Times New Roman" w:hAnsi="Times New Roman" w:cs="Times New Roman"/>
                <w:sz w:val="24"/>
                <w:szCs w:val="24"/>
              </w:rPr>
              <w:t>Ескерту</w:t>
            </w:r>
            <w:proofErr w:type="spellEnd"/>
            <w:r w:rsidRPr="000B6157">
              <w:rPr>
                <w:rFonts w:ascii="Times New Roman" w:hAnsi="Times New Roman" w:cs="Times New Roman"/>
                <w:sz w:val="24"/>
                <w:szCs w:val="24"/>
              </w:rPr>
              <w:t xml:space="preserve"> –</w:t>
            </w:r>
            <w:r w:rsidRPr="00421BD3">
              <w:rPr>
                <w:rFonts w:ascii="Times New Roman" w:hAnsi="Times New Roman" w:cs="Times New Roman"/>
                <w:bCs/>
                <w:sz w:val="24"/>
                <w:szCs w:val="24"/>
                <w:lang w:val="kk-KZ"/>
              </w:rPr>
              <w:t xml:space="preserve"> Әдебиет негізінде құралған </w:t>
            </w:r>
            <w:r w:rsidR="00420F65" w:rsidRPr="0038569B">
              <w:rPr>
                <w:rFonts w:ascii="Times New Roman" w:hAnsi="Times New Roman" w:cs="Times New Roman"/>
                <w:sz w:val="24"/>
                <w:szCs w:val="24"/>
              </w:rPr>
              <w:t>[</w:t>
            </w:r>
            <w:r w:rsidR="00755CE0">
              <w:rPr>
                <w:rFonts w:ascii="Times New Roman" w:hAnsi="Times New Roman" w:cs="Times New Roman"/>
                <w:sz w:val="24"/>
                <w:szCs w:val="24"/>
                <w:lang w:val="kk-KZ"/>
              </w:rPr>
              <w:t xml:space="preserve">33, </w:t>
            </w:r>
            <w:r>
              <w:rPr>
                <w:rFonts w:ascii="Times New Roman" w:hAnsi="Times New Roman" w:cs="Times New Roman"/>
                <w:sz w:val="24"/>
                <w:szCs w:val="24"/>
                <w:lang w:val="kk-KZ"/>
              </w:rPr>
              <w:t>с. 3-52; 58, с. 99-103; 59, с. 5-68; 60, р. 408-419; 61, с. 4-56; 62, с. 74</w:t>
            </w:r>
            <w:r w:rsidR="00420F65" w:rsidRPr="0038569B">
              <w:rPr>
                <w:rFonts w:ascii="Times New Roman" w:hAnsi="Times New Roman" w:cs="Times New Roman"/>
                <w:sz w:val="24"/>
                <w:szCs w:val="24"/>
              </w:rPr>
              <w:t>]</w:t>
            </w:r>
            <w:r w:rsidR="00420F65" w:rsidRPr="0038569B">
              <w:rPr>
                <w:rFonts w:ascii="Times New Roman" w:hAnsi="Times New Roman" w:cs="Times New Roman"/>
                <w:sz w:val="24"/>
                <w:szCs w:val="24"/>
                <w:lang w:val="kk-KZ"/>
              </w:rPr>
              <w:t xml:space="preserve"> </w:t>
            </w:r>
          </w:p>
        </w:tc>
      </w:tr>
    </w:tbl>
    <w:p w14:paraId="6508270A" w14:textId="77777777" w:rsidR="007353CA" w:rsidRPr="00490F0B" w:rsidRDefault="007353CA" w:rsidP="003C7965">
      <w:pPr>
        <w:spacing w:after="200" w:line="276" w:lineRule="auto"/>
        <w:sectPr w:rsidR="007353CA" w:rsidRPr="00490F0B" w:rsidSect="00594F1C">
          <w:footerReference w:type="even" r:id="rId42"/>
          <w:footerReference w:type="default" r:id="rId43"/>
          <w:pgSz w:w="11907" w:h="16840" w:code="9"/>
          <w:pgMar w:top="1134" w:right="567" w:bottom="1134" w:left="1701" w:header="709" w:footer="709" w:gutter="0"/>
          <w:cols w:space="720"/>
          <w:titlePg/>
          <w:docGrid w:linePitch="381"/>
        </w:sectPr>
      </w:pPr>
    </w:p>
    <w:p w14:paraId="1749EF88" w14:textId="2A7DBF52" w:rsidR="00463ADE" w:rsidRDefault="00463ADE" w:rsidP="00463ADE">
      <w:pPr>
        <w:jc w:val="center"/>
        <w:rPr>
          <w:b/>
          <w:bCs/>
          <w:lang w:val="kk-KZ"/>
        </w:rPr>
      </w:pPr>
      <w:bookmarkStart w:id="76" w:name="_Toc447652913"/>
      <w:bookmarkStart w:id="77" w:name="_Toc436615162"/>
      <w:bookmarkStart w:id="78" w:name="_Toc448871677"/>
      <w:r w:rsidRPr="0038569B">
        <w:rPr>
          <w:b/>
          <w:bCs/>
          <w:lang w:val="kk-KZ"/>
        </w:rPr>
        <w:lastRenderedPageBreak/>
        <w:t>ҚОСЫМША</w:t>
      </w:r>
      <w:r w:rsidR="008950E5">
        <w:rPr>
          <w:b/>
          <w:bCs/>
          <w:lang w:val="kk-KZ"/>
        </w:rPr>
        <w:t xml:space="preserve"> </w:t>
      </w:r>
      <w:r w:rsidR="00BF1266">
        <w:rPr>
          <w:b/>
          <w:bCs/>
          <w:lang w:val="kk-KZ"/>
        </w:rPr>
        <w:t xml:space="preserve">Ә </w:t>
      </w:r>
    </w:p>
    <w:p w14:paraId="04CEA811" w14:textId="77777777" w:rsidR="001E6D58" w:rsidRPr="00490F0B" w:rsidRDefault="001E6D58" w:rsidP="001E6D58"/>
    <w:p w14:paraId="5D2A3B4A" w14:textId="73CE1A7A" w:rsidR="00463ADE" w:rsidRDefault="009F71C9" w:rsidP="00B27225">
      <w:pPr>
        <w:spacing w:line="360" w:lineRule="auto"/>
        <w:jc w:val="center"/>
        <w:rPr>
          <w:sz w:val="24"/>
          <w:szCs w:val="24"/>
        </w:rPr>
      </w:pPr>
      <w:r>
        <w:rPr>
          <w:noProof/>
          <w:sz w:val="24"/>
          <w:szCs w:val="24"/>
          <w:lang w:eastAsia="ru-RU"/>
        </w:rPr>
        <w:drawing>
          <wp:inline distT="0" distB="0" distL="0" distR="0" wp14:anchorId="44DAB7FA" wp14:editId="57E612E0">
            <wp:extent cx="8611263" cy="4961582"/>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Рисунок 480"/>
                    <pic:cNvPicPr/>
                  </pic:nvPicPr>
                  <pic:blipFill>
                    <a:blip r:embed="rId44">
                      <a:extLst>
                        <a:ext uri="{28A0092B-C50C-407E-A947-70E740481C1C}">
                          <a14:useLocalDpi xmlns:a14="http://schemas.microsoft.com/office/drawing/2010/main" val="0"/>
                        </a:ext>
                      </a:extLst>
                    </a:blip>
                    <a:stretch>
                      <a:fillRect/>
                    </a:stretch>
                  </pic:blipFill>
                  <pic:spPr>
                    <a:xfrm>
                      <a:off x="0" y="0"/>
                      <a:ext cx="8615885" cy="4964245"/>
                    </a:xfrm>
                    <a:prstGeom prst="rect">
                      <a:avLst/>
                    </a:prstGeom>
                  </pic:spPr>
                </pic:pic>
              </a:graphicData>
            </a:graphic>
          </wp:inline>
        </w:drawing>
      </w:r>
    </w:p>
    <w:p w14:paraId="34D637E0" w14:textId="77777777" w:rsidR="008950E5" w:rsidRPr="008950E5" w:rsidRDefault="008950E5" w:rsidP="008950E5">
      <w:pPr>
        <w:jc w:val="center"/>
        <w:rPr>
          <w:iCs/>
          <w:sz w:val="16"/>
          <w:szCs w:val="16"/>
          <w:lang w:val="kk-KZ"/>
        </w:rPr>
      </w:pPr>
    </w:p>
    <w:p w14:paraId="71394944" w14:textId="176E407E" w:rsidR="008950E5" w:rsidRPr="008950E5" w:rsidRDefault="008950E5" w:rsidP="008950E5">
      <w:pPr>
        <w:jc w:val="center"/>
        <w:rPr>
          <w:sz w:val="24"/>
          <w:szCs w:val="24"/>
          <w:lang w:val="kk-KZ"/>
        </w:rPr>
      </w:pPr>
      <w:r>
        <w:rPr>
          <w:iCs/>
          <w:lang w:val="kk-KZ"/>
        </w:rPr>
        <w:t xml:space="preserve">Сурет Ә.1 – </w:t>
      </w:r>
      <w:r w:rsidRPr="008950E5">
        <w:rPr>
          <w:iCs/>
          <w:lang w:val="kk-KZ"/>
        </w:rPr>
        <w:t>Түркістан облысының мемлекеттік органдарында жобалық кеңсе</w:t>
      </w:r>
    </w:p>
    <w:p w14:paraId="09EFEEAB" w14:textId="459617C0" w:rsidR="00463ADE" w:rsidRDefault="00463ADE" w:rsidP="00463ADE">
      <w:pPr>
        <w:jc w:val="center"/>
        <w:rPr>
          <w:b/>
          <w:bCs/>
          <w:lang w:val="kk-KZ"/>
        </w:rPr>
      </w:pPr>
      <w:r w:rsidRPr="0038569B">
        <w:rPr>
          <w:b/>
          <w:bCs/>
          <w:lang w:val="kk-KZ"/>
        </w:rPr>
        <w:lastRenderedPageBreak/>
        <w:t>ҚОСЫМША</w:t>
      </w:r>
      <w:r w:rsidR="00BF1266">
        <w:rPr>
          <w:b/>
          <w:bCs/>
          <w:lang w:val="kk-KZ"/>
        </w:rPr>
        <w:t xml:space="preserve"> </w:t>
      </w:r>
      <w:r w:rsidR="005D6199">
        <w:rPr>
          <w:b/>
          <w:bCs/>
          <w:lang w:val="kk-KZ"/>
        </w:rPr>
        <w:t>Б</w:t>
      </w:r>
    </w:p>
    <w:p w14:paraId="7E24A081" w14:textId="5E2E7B35" w:rsidR="00463ADE" w:rsidRDefault="00463ADE" w:rsidP="00463ADE">
      <w:pPr>
        <w:jc w:val="center"/>
        <w:rPr>
          <w:b/>
          <w:bCs/>
          <w:lang w:val="kk-KZ"/>
        </w:rPr>
      </w:pPr>
    </w:p>
    <w:p w14:paraId="47FAB397" w14:textId="6007F3A6" w:rsidR="00463ADE" w:rsidRDefault="00463ADE" w:rsidP="00463ADE">
      <w:pPr>
        <w:jc w:val="center"/>
        <w:rPr>
          <w:b/>
          <w:bCs/>
          <w:lang w:val="kk-KZ"/>
        </w:rPr>
      </w:pPr>
      <w:r>
        <w:rPr>
          <w:b/>
          <w:bCs/>
          <w:noProof/>
          <w:lang w:eastAsia="ru-RU"/>
        </w:rPr>
        <w:drawing>
          <wp:inline distT="0" distB="0" distL="0" distR="0" wp14:anchorId="2C1B0857" wp14:editId="4F547E9A">
            <wp:extent cx="9253220" cy="5009515"/>
            <wp:effectExtent l="0" t="0" r="5080" b="63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Рисунок 478"/>
                    <pic:cNvPicPr/>
                  </pic:nvPicPr>
                  <pic:blipFill>
                    <a:blip r:embed="rId45">
                      <a:extLst>
                        <a:ext uri="{28A0092B-C50C-407E-A947-70E740481C1C}">
                          <a14:useLocalDpi xmlns:a14="http://schemas.microsoft.com/office/drawing/2010/main" val="0"/>
                        </a:ext>
                      </a:extLst>
                    </a:blip>
                    <a:stretch>
                      <a:fillRect/>
                    </a:stretch>
                  </pic:blipFill>
                  <pic:spPr>
                    <a:xfrm>
                      <a:off x="0" y="0"/>
                      <a:ext cx="9253220" cy="5009515"/>
                    </a:xfrm>
                    <a:prstGeom prst="rect">
                      <a:avLst/>
                    </a:prstGeom>
                  </pic:spPr>
                </pic:pic>
              </a:graphicData>
            </a:graphic>
          </wp:inline>
        </w:drawing>
      </w:r>
    </w:p>
    <w:p w14:paraId="306EFB22" w14:textId="77777777" w:rsidR="005D6199" w:rsidRPr="005D6199" w:rsidRDefault="005D6199" w:rsidP="00463ADE">
      <w:pPr>
        <w:jc w:val="center"/>
        <w:rPr>
          <w:iCs/>
          <w:sz w:val="16"/>
          <w:szCs w:val="16"/>
          <w:lang w:val="kk-KZ"/>
        </w:rPr>
      </w:pPr>
    </w:p>
    <w:p w14:paraId="231C75B5" w14:textId="48D11951" w:rsidR="00BF1266" w:rsidRDefault="00BF1266" w:rsidP="00463ADE">
      <w:pPr>
        <w:jc w:val="center"/>
        <w:rPr>
          <w:b/>
          <w:bCs/>
          <w:lang w:val="kk-KZ"/>
        </w:rPr>
      </w:pPr>
      <w:r>
        <w:rPr>
          <w:iCs/>
          <w:lang w:val="kk-KZ"/>
        </w:rPr>
        <w:t xml:space="preserve">Сурет </w:t>
      </w:r>
      <w:r w:rsidR="00647E86">
        <w:rPr>
          <w:iCs/>
          <w:lang w:val="kk-KZ"/>
        </w:rPr>
        <w:t>Б</w:t>
      </w:r>
      <w:r>
        <w:rPr>
          <w:iCs/>
          <w:lang w:val="kk-KZ"/>
        </w:rPr>
        <w:t xml:space="preserve">.1 – </w:t>
      </w:r>
      <w:r w:rsidRPr="00BF1266">
        <w:rPr>
          <w:iCs/>
          <w:lang w:val="kk-KZ"/>
        </w:rPr>
        <w:t>«Жобалар шұңқыры» жобаларын ілгерілету жүйесі</w:t>
      </w:r>
    </w:p>
    <w:p w14:paraId="454B3D1A" w14:textId="14F4A039" w:rsidR="00463ADE" w:rsidRDefault="00463ADE" w:rsidP="00463ADE">
      <w:pPr>
        <w:jc w:val="center"/>
        <w:rPr>
          <w:b/>
          <w:bCs/>
          <w:lang w:val="kk-KZ"/>
        </w:rPr>
      </w:pPr>
      <w:r w:rsidRPr="0038569B">
        <w:rPr>
          <w:b/>
          <w:bCs/>
          <w:lang w:val="kk-KZ"/>
        </w:rPr>
        <w:lastRenderedPageBreak/>
        <w:t>ҚОСЫМША</w:t>
      </w:r>
      <w:r w:rsidR="00BF1266">
        <w:rPr>
          <w:b/>
          <w:bCs/>
          <w:lang w:val="kk-KZ"/>
        </w:rPr>
        <w:t xml:space="preserve"> В</w:t>
      </w:r>
    </w:p>
    <w:p w14:paraId="28206E93" w14:textId="7F3ED896" w:rsidR="00463ADE" w:rsidRDefault="00463ADE" w:rsidP="00463ADE">
      <w:pPr>
        <w:jc w:val="center"/>
        <w:rPr>
          <w:b/>
          <w:bCs/>
          <w:lang w:val="kk-KZ"/>
        </w:rPr>
      </w:pPr>
    </w:p>
    <w:p w14:paraId="71EF75CB" w14:textId="70E489FF" w:rsidR="00463ADE" w:rsidRDefault="00463ADE" w:rsidP="00463ADE">
      <w:pPr>
        <w:jc w:val="center"/>
        <w:rPr>
          <w:b/>
          <w:bCs/>
          <w:lang w:val="kk-KZ"/>
        </w:rPr>
      </w:pPr>
      <w:r>
        <w:rPr>
          <w:b/>
          <w:bCs/>
          <w:noProof/>
          <w:lang w:eastAsia="ru-RU"/>
        </w:rPr>
        <w:drawing>
          <wp:inline distT="0" distB="0" distL="0" distR="0" wp14:anchorId="0A8EEAFC" wp14:editId="7789AACA">
            <wp:extent cx="7766304" cy="4840224"/>
            <wp:effectExtent l="0" t="0" r="635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Рисунок 479"/>
                    <pic:cNvPicPr/>
                  </pic:nvPicPr>
                  <pic:blipFill>
                    <a:blip r:embed="rId46">
                      <a:extLst>
                        <a:ext uri="{28A0092B-C50C-407E-A947-70E740481C1C}">
                          <a14:useLocalDpi xmlns:a14="http://schemas.microsoft.com/office/drawing/2010/main" val="0"/>
                        </a:ext>
                      </a:extLst>
                    </a:blip>
                    <a:stretch>
                      <a:fillRect/>
                    </a:stretch>
                  </pic:blipFill>
                  <pic:spPr>
                    <a:xfrm>
                      <a:off x="0" y="0"/>
                      <a:ext cx="7766304" cy="4840224"/>
                    </a:xfrm>
                    <a:prstGeom prst="rect">
                      <a:avLst/>
                    </a:prstGeom>
                  </pic:spPr>
                </pic:pic>
              </a:graphicData>
            </a:graphic>
          </wp:inline>
        </w:drawing>
      </w:r>
    </w:p>
    <w:p w14:paraId="372C21AC" w14:textId="77777777" w:rsidR="00463ADE" w:rsidRPr="00BF1266" w:rsidRDefault="00463ADE" w:rsidP="00B27225">
      <w:pPr>
        <w:spacing w:line="360" w:lineRule="auto"/>
        <w:jc w:val="center"/>
        <w:rPr>
          <w:sz w:val="24"/>
          <w:szCs w:val="24"/>
          <w:lang w:val="kk-KZ"/>
        </w:rPr>
      </w:pPr>
    </w:p>
    <w:p w14:paraId="3A0C5D81" w14:textId="2B197A0C" w:rsidR="00463ADE" w:rsidRPr="00BF1266" w:rsidRDefault="00BF1266" w:rsidP="00BF1266">
      <w:pPr>
        <w:jc w:val="center"/>
        <w:rPr>
          <w:sz w:val="24"/>
          <w:szCs w:val="24"/>
          <w:lang w:val="kk-KZ"/>
        </w:rPr>
      </w:pPr>
      <w:r>
        <w:rPr>
          <w:iCs/>
          <w:lang w:val="kk-KZ"/>
        </w:rPr>
        <w:t xml:space="preserve">Сурет В.1 – </w:t>
      </w:r>
      <w:r w:rsidRPr="00BF1266">
        <w:rPr>
          <w:iCs/>
          <w:lang w:val="kk-KZ"/>
        </w:rPr>
        <w:t>Мемлекеттік биліктің атқарушы органы жүзеге асыратын жобаның өмірлік циклінің моделі</w:t>
      </w:r>
    </w:p>
    <w:p w14:paraId="22293656" w14:textId="77777777" w:rsidR="00463ADE" w:rsidRPr="00BF1266" w:rsidRDefault="00463ADE" w:rsidP="00B27225">
      <w:pPr>
        <w:spacing w:line="360" w:lineRule="auto"/>
        <w:jc w:val="center"/>
        <w:rPr>
          <w:sz w:val="24"/>
          <w:szCs w:val="24"/>
          <w:lang w:val="kk-KZ"/>
        </w:rPr>
        <w:sectPr w:rsidR="00463ADE" w:rsidRPr="00BF1266" w:rsidSect="003B11F8">
          <w:footerReference w:type="default" r:id="rId47"/>
          <w:pgSz w:w="16840" w:h="11907" w:orient="landscape" w:code="9"/>
          <w:pgMar w:top="1701" w:right="1134" w:bottom="567" w:left="1134" w:header="709" w:footer="709" w:gutter="0"/>
          <w:cols w:space="720"/>
          <w:docGrid w:linePitch="381"/>
        </w:sectPr>
      </w:pPr>
    </w:p>
    <w:p w14:paraId="3F702403" w14:textId="61E20198" w:rsidR="00463ADE" w:rsidRDefault="00463ADE" w:rsidP="00463ADE">
      <w:pPr>
        <w:jc w:val="center"/>
        <w:rPr>
          <w:b/>
          <w:bCs/>
          <w:lang w:val="kk-KZ"/>
        </w:rPr>
      </w:pPr>
      <w:r w:rsidRPr="0038569B">
        <w:rPr>
          <w:b/>
          <w:bCs/>
          <w:lang w:val="kk-KZ"/>
        </w:rPr>
        <w:lastRenderedPageBreak/>
        <w:t>ҚОСЫМША</w:t>
      </w:r>
      <w:r w:rsidR="00BF1266">
        <w:rPr>
          <w:b/>
          <w:bCs/>
          <w:lang w:val="kk-KZ"/>
        </w:rPr>
        <w:t xml:space="preserve"> Г</w:t>
      </w:r>
    </w:p>
    <w:p w14:paraId="4B0F6899" w14:textId="292C9D6F" w:rsidR="00463ADE" w:rsidRDefault="00463ADE" w:rsidP="00463ADE">
      <w:pPr>
        <w:jc w:val="center"/>
        <w:rPr>
          <w:b/>
          <w:bCs/>
          <w:lang w:val="kk-KZ"/>
        </w:rPr>
      </w:pPr>
    </w:p>
    <w:p w14:paraId="2FA07BB9" w14:textId="0FCBB98E" w:rsidR="00463ADE" w:rsidRPr="00BF1266" w:rsidRDefault="00BF1266" w:rsidP="00BF1266">
      <w:pPr>
        <w:jc w:val="both"/>
        <w:rPr>
          <w:iCs/>
          <w:lang w:val="kk-KZ"/>
        </w:rPr>
      </w:pPr>
      <w:r>
        <w:rPr>
          <w:iCs/>
          <w:lang w:val="kk-KZ"/>
        </w:rPr>
        <w:t xml:space="preserve">Кесте Г.1 – </w:t>
      </w:r>
      <w:r w:rsidR="00463ADE" w:rsidRPr="00BF1266">
        <w:rPr>
          <w:iCs/>
          <w:lang w:val="kk-KZ"/>
        </w:rPr>
        <w:t>Панельдік деректер матрицасы</w:t>
      </w:r>
    </w:p>
    <w:p w14:paraId="363AD950" w14:textId="0AAFA649" w:rsidR="00463ADE" w:rsidRPr="00BF1266" w:rsidRDefault="00463ADE" w:rsidP="003B11F8">
      <w:pPr>
        <w:jc w:val="right"/>
        <w:rPr>
          <w:i/>
          <w:iCs/>
          <w:sz w:val="16"/>
          <w:szCs w:val="16"/>
          <w:lang w:val="kk-KZ"/>
        </w:rPr>
      </w:pPr>
    </w:p>
    <w:tbl>
      <w:tblPr>
        <w:tblStyle w:val="afa"/>
        <w:tblW w:w="0" w:type="auto"/>
        <w:jc w:val="center"/>
        <w:tblLook w:val="04A0" w:firstRow="1" w:lastRow="0" w:firstColumn="1" w:lastColumn="0" w:noHBand="0" w:noVBand="1"/>
      </w:tblPr>
      <w:tblGrid>
        <w:gridCol w:w="1555"/>
        <w:gridCol w:w="1009"/>
        <w:gridCol w:w="1009"/>
        <w:gridCol w:w="1009"/>
        <w:gridCol w:w="1010"/>
        <w:gridCol w:w="1009"/>
        <w:gridCol w:w="1009"/>
        <w:gridCol w:w="1009"/>
        <w:gridCol w:w="1010"/>
      </w:tblGrid>
      <w:tr w:rsidR="00463ADE" w:rsidRPr="00323B69" w14:paraId="5928E1B5" w14:textId="77777777" w:rsidTr="003B11F8">
        <w:trPr>
          <w:jc w:val="center"/>
        </w:trPr>
        <w:tc>
          <w:tcPr>
            <w:tcW w:w="1555" w:type="dxa"/>
            <w:tcBorders>
              <w:bottom w:val="single" w:sz="4" w:space="0" w:color="auto"/>
            </w:tcBorders>
            <w:vAlign w:val="center"/>
          </w:tcPr>
          <w:p w14:paraId="5A87612A" w14:textId="4A4DB08D" w:rsidR="00463ADE" w:rsidRPr="00323B69" w:rsidRDefault="00463ADE" w:rsidP="00463ADE">
            <w:pPr>
              <w:spacing w:line="228" w:lineRule="auto"/>
              <w:jc w:val="center"/>
            </w:pPr>
            <w:proofErr w:type="spellStart"/>
            <w:r w:rsidRPr="00463ADE">
              <w:t>Мемлекеттік</w:t>
            </w:r>
            <w:proofErr w:type="spellEnd"/>
            <w:r w:rsidRPr="00463ADE">
              <w:t xml:space="preserve"> орган (</w:t>
            </w:r>
            <w:proofErr w:type="spellStart"/>
            <w:r w:rsidRPr="00463ADE">
              <w:t>нөмірде</w:t>
            </w:r>
            <w:proofErr w:type="spellEnd"/>
            <w:r w:rsidRPr="00463ADE">
              <w:t xml:space="preserve"> </w:t>
            </w:r>
            <w:proofErr w:type="spellStart"/>
            <w:r w:rsidRPr="00463ADE">
              <w:t>шифрланған</w:t>
            </w:r>
            <w:proofErr w:type="spellEnd"/>
            <w:r w:rsidRPr="00463ADE">
              <w:t>)</w:t>
            </w:r>
          </w:p>
        </w:tc>
        <w:tc>
          <w:tcPr>
            <w:tcW w:w="1009" w:type="dxa"/>
            <w:tcBorders>
              <w:bottom w:val="single" w:sz="4" w:space="0" w:color="auto"/>
            </w:tcBorders>
            <w:vAlign w:val="center"/>
          </w:tcPr>
          <w:p w14:paraId="16A77AC0" w14:textId="1F2B1FD0" w:rsidR="00463ADE" w:rsidRPr="00463ADE" w:rsidRDefault="00463ADE" w:rsidP="00463ADE">
            <w:pPr>
              <w:spacing w:line="228" w:lineRule="auto"/>
              <w:jc w:val="center"/>
              <w:rPr>
                <w:lang w:val="kk-KZ"/>
              </w:rPr>
            </w:pPr>
            <w:r>
              <w:rPr>
                <w:lang w:val="kk-KZ"/>
              </w:rPr>
              <w:t>Жыл</w:t>
            </w:r>
          </w:p>
        </w:tc>
        <w:tc>
          <w:tcPr>
            <w:tcW w:w="1009" w:type="dxa"/>
            <w:tcBorders>
              <w:bottom w:val="single" w:sz="4" w:space="0" w:color="auto"/>
            </w:tcBorders>
            <w:vAlign w:val="center"/>
          </w:tcPr>
          <w:p w14:paraId="321CE035" w14:textId="77777777" w:rsidR="00463ADE" w:rsidRPr="00323B69" w:rsidRDefault="00463ADE" w:rsidP="00463ADE">
            <w:pPr>
              <w:spacing w:line="228" w:lineRule="auto"/>
              <w:jc w:val="center"/>
            </w:pPr>
            <w:r w:rsidRPr="00323B69">
              <w:t>Х1</w:t>
            </w:r>
          </w:p>
        </w:tc>
        <w:tc>
          <w:tcPr>
            <w:tcW w:w="1009" w:type="dxa"/>
            <w:tcBorders>
              <w:bottom w:val="single" w:sz="4" w:space="0" w:color="auto"/>
            </w:tcBorders>
            <w:vAlign w:val="center"/>
          </w:tcPr>
          <w:p w14:paraId="18D21D89" w14:textId="77777777" w:rsidR="00463ADE" w:rsidRPr="00323B69" w:rsidRDefault="00463ADE" w:rsidP="00463ADE">
            <w:pPr>
              <w:spacing w:line="228" w:lineRule="auto"/>
              <w:jc w:val="center"/>
            </w:pPr>
            <w:r w:rsidRPr="00323B69">
              <w:t>Х2</w:t>
            </w:r>
          </w:p>
        </w:tc>
        <w:tc>
          <w:tcPr>
            <w:tcW w:w="1010" w:type="dxa"/>
            <w:tcBorders>
              <w:bottom w:val="single" w:sz="4" w:space="0" w:color="auto"/>
            </w:tcBorders>
            <w:vAlign w:val="center"/>
          </w:tcPr>
          <w:p w14:paraId="4FC3C0CC" w14:textId="77777777" w:rsidR="00463ADE" w:rsidRPr="00323B69" w:rsidRDefault="00463ADE" w:rsidP="00463ADE">
            <w:pPr>
              <w:spacing w:line="228" w:lineRule="auto"/>
              <w:jc w:val="center"/>
            </w:pPr>
            <w:r w:rsidRPr="00323B69">
              <w:t>Х3</w:t>
            </w:r>
          </w:p>
        </w:tc>
        <w:tc>
          <w:tcPr>
            <w:tcW w:w="1009" w:type="dxa"/>
            <w:tcBorders>
              <w:bottom w:val="single" w:sz="4" w:space="0" w:color="auto"/>
            </w:tcBorders>
            <w:vAlign w:val="center"/>
          </w:tcPr>
          <w:p w14:paraId="23C83C82" w14:textId="77777777" w:rsidR="00463ADE" w:rsidRPr="00323B69" w:rsidRDefault="00463ADE" w:rsidP="00463ADE">
            <w:pPr>
              <w:spacing w:line="228" w:lineRule="auto"/>
              <w:jc w:val="center"/>
            </w:pPr>
            <w:r w:rsidRPr="00323B69">
              <w:t>Х4</w:t>
            </w:r>
          </w:p>
        </w:tc>
        <w:tc>
          <w:tcPr>
            <w:tcW w:w="1009" w:type="dxa"/>
            <w:tcBorders>
              <w:bottom w:val="single" w:sz="4" w:space="0" w:color="auto"/>
            </w:tcBorders>
            <w:vAlign w:val="center"/>
          </w:tcPr>
          <w:p w14:paraId="53C61E5E" w14:textId="77777777" w:rsidR="00463ADE" w:rsidRPr="00323B69" w:rsidRDefault="00463ADE" w:rsidP="00463ADE">
            <w:pPr>
              <w:spacing w:line="228" w:lineRule="auto"/>
              <w:jc w:val="center"/>
            </w:pPr>
            <w:r w:rsidRPr="00323B69">
              <w:t>Х5</w:t>
            </w:r>
          </w:p>
        </w:tc>
        <w:tc>
          <w:tcPr>
            <w:tcW w:w="1009" w:type="dxa"/>
            <w:tcBorders>
              <w:bottom w:val="single" w:sz="4" w:space="0" w:color="auto"/>
            </w:tcBorders>
            <w:vAlign w:val="center"/>
          </w:tcPr>
          <w:p w14:paraId="7287DF80" w14:textId="77777777" w:rsidR="00463ADE" w:rsidRPr="00323B69" w:rsidRDefault="00463ADE" w:rsidP="00463ADE">
            <w:pPr>
              <w:spacing w:line="228" w:lineRule="auto"/>
              <w:jc w:val="center"/>
            </w:pPr>
            <w:r w:rsidRPr="00323B69">
              <w:t>Х6</w:t>
            </w:r>
          </w:p>
        </w:tc>
        <w:tc>
          <w:tcPr>
            <w:tcW w:w="1010" w:type="dxa"/>
            <w:tcBorders>
              <w:bottom w:val="single" w:sz="4" w:space="0" w:color="auto"/>
            </w:tcBorders>
            <w:vAlign w:val="center"/>
          </w:tcPr>
          <w:p w14:paraId="61962C28" w14:textId="77777777" w:rsidR="00463ADE" w:rsidRPr="00323B69" w:rsidRDefault="00463ADE" w:rsidP="00463ADE">
            <w:pPr>
              <w:spacing w:line="228" w:lineRule="auto"/>
              <w:jc w:val="center"/>
            </w:pPr>
            <w:r w:rsidRPr="00323B69">
              <w:rPr>
                <w:lang w:val="en-US"/>
              </w:rPr>
              <w:t>PFR</w:t>
            </w:r>
          </w:p>
        </w:tc>
      </w:tr>
      <w:tr w:rsidR="003B11F8" w:rsidRPr="00323B69" w14:paraId="119F6E50" w14:textId="77777777" w:rsidTr="003B11F8">
        <w:trPr>
          <w:jc w:val="center"/>
        </w:trPr>
        <w:tc>
          <w:tcPr>
            <w:tcW w:w="1555" w:type="dxa"/>
            <w:tcBorders>
              <w:bottom w:val="single" w:sz="4" w:space="0" w:color="auto"/>
            </w:tcBorders>
            <w:vAlign w:val="center"/>
          </w:tcPr>
          <w:p w14:paraId="04BCF248" w14:textId="2C57AA36" w:rsidR="003B11F8" w:rsidRPr="003B11F8" w:rsidRDefault="003B11F8" w:rsidP="00463ADE">
            <w:pPr>
              <w:spacing w:line="228" w:lineRule="auto"/>
              <w:jc w:val="center"/>
              <w:rPr>
                <w:lang w:val="kk-KZ"/>
              </w:rPr>
            </w:pPr>
            <w:r>
              <w:rPr>
                <w:lang w:val="kk-KZ"/>
              </w:rPr>
              <w:t>1</w:t>
            </w:r>
          </w:p>
        </w:tc>
        <w:tc>
          <w:tcPr>
            <w:tcW w:w="1009" w:type="dxa"/>
            <w:tcBorders>
              <w:bottom w:val="single" w:sz="4" w:space="0" w:color="auto"/>
            </w:tcBorders>
            <w:vAlign w:val="center"/>
          </w:tcPr>
          <w:p w14:paraId="5FA77199" w14:textId="3A29A778" w:rsidR="003B11F8" w:rsidRDefault="003B11F8" w:rsidP="00463ADE">
            <w:pPr>
              <w:spacing w:line="228" w:lineRule="auto"/>
              <w:jc w:val="center"/>
              <w:rPr>
                <w:lang w:val="kk-KZ"/>
              </w:rPr>
            </w:pPr>
            <w:r>
              <w:rPr>
                <w:lang w:val="kk-KZ"/>
              </w:rPr>
              <w:t>2</w:t>
            </w:r>
          </w:p>
        </w:tc>
        <w:tc>
          <w:tcPr>
            <w:tcW w:w="1009" w:type="dxa"/>
            <w:tcBorders>
              <w:bottom w:val="single" w:sz="4" w:space="0" w:color="auto"/>
            </w:tcBorders>
            <w:vAlign w:val="center"/>
          </w:tcPr>
          <w:p w14:paraId="35BDD253" w14:textId="6B0A75DE" w:rsidR="003B11F8" w:rsidRPr="003B11F8" w:rsidRDefault="003B11F8" w:rsidP="00463ADE">
            <w:pPr>
              <w:spacing w:line="228" w:lineRule="auto"/>
              <w:jc w:val="center"/>
              <w:rPr>
                <w:lang w:val="kk-KZ"/>
              </w:rPr>
            </w:pPr>
            <w:r>
              <w:rPr>
                <w:lang w:val="kk-KZ"/>
              </w:rPr>
              <w:t>3</w:t>
            </w:r>
          </w:p>
        </w:tc>
        <w:tc>
          <w:tcPr>
            <w:tcW w:w="1009" w:type="dxa"/>
            <w:tcBorders>
              <w:bottom w:val="single" w:sz="4" w:space="0" w:color="auto"/>
            </w:tcBorders>
            <w:vAlign w:val="center"/>
          </w:tcPr>
          <w:p w14:paraId="4E3A8887" w14:textId="0B58A63C" w:rsidR="003B11F8" w:rsidRPr="003B11F8" w:rsidRDefault="003B11F8" w:rsidP="00463ADE">
            <w:pPr>
              <w:spacing w:line="228" w:lineRule="auto"/>
              <w:jc w:val="center"/>
              <w:rPr>
                <w:lang w:val="kk-KZ"/>
              </w:rPr>
            </w:pPr>
            <w:r>
              <w:rPr>
                <w:lang w:val="kk-KZ"/>
              </w:rPr>
              <w:t>4</w:t>
            </w:r>
          </w:p>
        </w:tc>
        <w:tc>
          <w:tcPr>
            <w:tcW w:w="1010" w:type="dxa"/>
            <w:tcBorders>
              <w:bottom w:val="single" w:sz="4" w:space="0" w:color="auto"/>
            </w:tcBorders>
            <w:vAlign w:val="center"/>
          </w:tcPr>
          <w:p w14:paraId="36947CBC" w14:textId="62EE0484" w:rsidR="003B11F8" w:rsidRPr="003B11F8" w:rsidRDefault="003B11F8" w:rsidP="00463ADE">
            <w:pPr>
              <w:spacing w:line="228" w:lineRule="auto"/>
              <w:jc w:val="center"/>
              <w:rPr>
                <w:lang w:val="kk-KZ"/>
              </w:rPr>
            </w:pPr>
            <w:r>
              <w:rPr>
                <w:lang w:val="kk-KZ"/>
              </w:rPr>
              <w:t>5</w:t>
            </w:r>
          </w:p>
        </w:tc>
        <w:tc>
          <w:tcPr>
            <w:tcW w:w="1009" w:type="dxa"/>
            <w:tcBorders>
              <w:bottom w:val="single" w:sz="4" w:space="0" w:color="auto"/>
            </w:tcBorders>
            <w:vAlign w:val="center"/>
          </w:tcPr>
          <w:p w14:paraId="7981FC07" w14:textId="6030290C" w:rsidR="003B11F8" w:rsidRPr="003B11F8" w:rsidRDefault="003B11F8" w:rsidP="00463ADE">
            <w:pPr>
              <w:spacing w:line="228" w:lineRule="auto"/>
              <w:jc w:val="center"/>
              <w:rPr>
                <w:lang w:val="kk-KZ"/>
              </w:rPr>
            </w:pPr>
            <w:r>
              <w:rPr>
                <w:lang w:val="kk-KZ"/>
              </w:rPr>
              <w:t>6</w:t>
            </w:r>
          </w:p>
        </w:tc>
        <w:tc>
          <w:tcPr>
            <w:tcW w:w="1009" w:type="dxa"/>
            <w:tcBorders>
              <w:bottom w:val="single" w:sz="4" w:space="0" w:color="auto"/>
            </w:tcBorders>
            <w:vAlign w:val="center"/>
          </w:tcPr>
          <w:p w14:paraId="0AAEA08B" w14:textId="32A39D2F" w:rsidR="003B11F8" w:rsidRPr="003B11F8" w:rsidRDefault="003B11F8" w:rsidP="00463ADE">
            <w:pPr>
              <w:spacing w:line="228" w:lineRule="auto"/>
              <w:jc w:val="center"/>
              <w:rPr>
                <w:lang w:val="kk-KZ"/>
              </w:rPr>
            </w:pPr>
            <w:r>
              <w:rPr>
                <w:lang w:val="kk-KZ"/>
              </w:rPr>
              <w:t>7</w:t>
            </w:r>
          </w:p>
        </w:tc>
        <w:tc>
          <w:tcPr>
            <w:tcW w:w="1009" w:type="dxa"/>
            <w:tcBorders>
              <w:bottom w:val="single" w:sz="4" w:space="0" w:color="auto"/>
            </w:tcBorders>
            <w:vAlign w:val="center"/>
          </w:tcPr>
          <w:p w14:paraId="68519BAE" w14:textId="49D1D629" w:rsidR="003B11F8" w:rsidRPr="003B11F8" w:rsidRDefault="003B11F8" w:rsidP="00463ADE">
            <w:pPr>
              <w:spacing w:line="228" w:lineRule="auto"/>
              <w:jc w:val="center"/>
              <w:rPr>
                <w:lang w:val="kk-KZ"/>
              </w:rPr>
            </w:pPr>
            <w:r>
              <w:rPr>
                <w:lang w:val="kk-KZ"/>
              </w:rPr>
              <w:t>8</w:t>
            </w:r>
          </w:p>
        </w:tc>
        <w:tc>
          <w:tcPr>
            <w:tcW w:w="1010" w:type="dxa"/>
            <w:tcBorders>
              <w:bottom w:val="single" w:sz="4" w:space="0" w:color="auto"/>
            </w:tcBorders>
            <w:vAlign w:val="center"/>
          </w:tcPr>
          <w:p w14:paraId="1DCE6257" w14:textId="1211C4AE" w:rsidR="003B11F8" w:rsidRPr="003B11F8" w:rsidRDefault="003B11F8" w:rsidP="00463ADE">
            <w:pPr>
              <w:spacing w:line="228" w:lineRule="auto"/>
              <w:jc w:val="center"/>
              <w:rPr>
                <w:lang w:val="kk-KZ"/>
              </w:rPr>
            </w:pPr>
            <w:r>
              <w:rPr>
                <w:lang w:val="kk-KZ"/>
              </w:rPr>
              <w:t>9</w:t>
            </w:r>
          </w:p>
        </w:tc>
      </w:tr>
      <w:tr w:rsidR="00463ADE" w:rsidRPr="00323B69" w14:paraId="693DF634" w14:textId="77777777" w:rsidTr="003B11F8">
        <w:trPr>
          <w:jc w:val="center"/>
        </w:trPr>
        <w:tc>
          <w:tcPr>
            <w:tcW w:w="1555" w:type="dxa"/>
            <w:tcBorders>
              <w:bottom w:val="nil"/>
            </w:tcBorders>
            <w:vAlign w:val="center"/>
          </w:tcPr>
          <w:p w14:paraId="1067BB2B" w14:textId="77777777" w:rsidR="00463ADE" w:rsidRPr="00323B69" w:rsidRDefault="00463ADE" w:rsidP="00463ADE">
            <w:pPr>
              <w:spacing w:line="228" w:lineRule="auto"/>
              <w:jc w:val="center"/>
            </w:pPr>
            <w:r w:rsidRPr="00323B69">
              <w:rPr>
                <w:color w:val="000000"/>
              </w:rPr>
              <w:t>1</w:t>
            </w:r>
          </w:p>
        </w:tc>
        <w:tc>
          <w:tcPr>
            <w:tcW w:w="1009" w:type="dxa"/>
            <w:tcBorders>
              <w:bottom w:val="nil"/>
            </w:tcBorders>
            <w:vAlign w:val="center"/>
          </w:tcPr>
          <w:p w14:paraId="76840F00" w14:textId="77777777" w:rsidR="00463ADE" w:rsidRPr="00323B69" w:rsidRDefault="00463ADE" w:rsidP="00463ADE">
            <w:pPr>
              <w:spacing w:line="228" w:lineRule="auto"/>
              <w:jc w:val="center"/>
            </w:pPr>
            <w:r w:rsidRPr="00323B69">
              <w:rPr>
                <w:color w:val="000000"/>
              </w:rPr>
              <w:t>2015</w:t>
            </w:r>
          </w:p>
        </w:tc>
        <w:tc>
          <w:tcPr>
            <w:tcW w:w="1009" w:type="dxa"/>
            <w:tcBorders>
              <w:bottom w:val="nil"/>
            </w:tcBorders>
            <w:vAlign w:val="center"/>
          </w:tcPr>
          <w:p w14:paraId="43405D8C" w14:textId="77777777" w:rsidR="00463ADE" w:rsidRPr="00323B69" w:rsidRDefault="00463ADE" w:rsidP="00463ADE">
            <w:pPr>
              <w:spacing w:line="228" w:lineRule="auto"/>
              <w:jc w:val="center"/>
            </w:pPr>
            <w:r w:rsidRPr="00323B69">
              <w:rPr>
                <w:color w:val="000000"/>
              </w:rPr>
              <w:t>0,1</w:t>
            </w:r>
          </w:p>
        </w:tc>
        <w:tc>
          <w:tcPr>
            <w:tcW w:w="1009" w:type="dxa"/>
            <w:tcBorders>
              <w:bottom w:val="nil"/>
            </w:tcBorders>
            <w:vAlign w:val="center"/>
          </w:tcPr>
          <w:p w14:paraId="1751A917" w14:textId="77777777" w:rsidR="00463ADE" w:rsidRPr="00323B69" w:rsidRDefault="00463ADE" w:rsidP="00463ADE">
            <w:pPr>
              <w:spacing w:line="228" w:lineRule="auto"/>
              <w:jc w:val="center"/>
            </w:pPr>
            <w:r w:rsidRPr="00323B69">
              <w:rPr>
                <w:color w:val="000000"/>
              </w:rPr>
              <w:t>0,0</w:t>
            </w:r>
          </w:p>
        </w:tc>
        <w:tc>
          <w:tcPr>
            <w:tcW w:w="1010" w:type="dxa"/>
            <w:tcBorders>
              <w:bottom w:val="nil"/>
            </w:tcBorders>
            <w:vAlign w:val="center"/>
          </w:tcPr>
          <w:p w14:paraId="32D09A0B" w14:textId="77777777" w:rsidR="00463ADE" w:rsidRPr="00323B69" w:rsidRDefault="00463ADE" w:rsidP="00463ADE">
            <w:pPr>
              <w:spacing w:line="228" w:lineRule="auto"/>
              <w:jc w:val="center"/>
            </w:pPr>
            <w:r w:rsidRPr="00323B69">
              <w:rPr>
                <w:color w:val="000000"/>
              </w:rPr>
              <w:t>0,1</w:t>
            </w:r>
          </w:p>
        </w:tc>
        <w:tc>
          <w:tcPr>
            <w:tcW w:w="1009" w:type="dxa"/>
            <w:tcBorders>
              <w:bottom w:val="nil"/>
            </w:tcBorders>
            <w:vAlign w:val="center"/>
          </w:tcPr>
          <w:p w14:paraId="07B264CD" w14:textId="77777777" w:rsidR="00463ADE" w:rsidRPr="00323B69" w:rsidRDefault="00463ADE" w:rsidP="00463ADE">
            <w:pPr>
              <w:spacing w:line="228" w:lineRule="auto"/>
              <w:jc w:val="center"/>
            </w:pPr>
            <w:r w:rsidRPr="00323B69">
              <w:rPr>
                <w:color w:val="000000"/>
              </w:rPr>
              <w:t>0,1</w:t>
            </w:r>
          </w:p>
        </w:tc>
        <w:tc>
          <w:tcPr>
            <w:tcW w:w="1009" w:type="dxa"/>
            <w:tcBorders>
              <w:bottom w:val="nil"/>
            </w:tcBorders>
            <w:vAlign w:val="center"/>
          </w:tcPr>
          <w:p w14:paraId="61D1C6EA" w14:textId="77777777" w:rsidR="00463ADE" w:rsidRPr="00323B69" w:rsidRDefault="00463ADE" w:rsidP="00463ADE">
            <w:pPr>
              <w:spacing w:line="228" w:lineRule="auto"/>
              <w:jc w:val="center"/>
            </w:pPr>
            <w:r w:rsidRPr="00323B69">
              <w:rPr>
                <w:color w:val="000000"/>
              </w:rPr>
              <w:t>0,7</w:t>
            </w:r>
          </w:p>
        </w:tc>
        <w:tc>
          <w:tcPr>
            <w:tcW w:w="1009" w:type="dxa"/>
            <w:tcBorders>
              <w:bottom w:val="nil"/>
            </w:tcBorders>
            <w:vAlign w:val="center"/>
          </w:tcPr>
          <w:p w14:paraId="47C8F2EC" w14:textId="77777777" w:rsidR="00463ADE" w:rsidRPr="00323B69" w:rsidRDefault="00463ADE" w:rsidP="00463ADE">
            <w:pPr>
              <w:spacing w:line="228" w:lineRule="auto"/>
              <w:jc w:val="center"/>
            </w:pPr>
            <w:r w:rsidRPr="00323B69">
              <w:rPr>
                <w:color w:val="000000"/>
              </w:rPr>
              <w:t>0,1</w:t>
            </w:r>
          </w:p>
        </w:tc>
        <w:tc>
          <w:tcPr>
            <w:tcW w:w="1010" w:type="dxa"/>
            <w:tcBorders>
              <w:bottom w:val="nil"/>
            </w:tcBorders>
            <w:vAlign w:val="center"/>
          </w:tcPr>
          <w:p w14:paraId="031C2181" w14:textId="77777777" w:rsidR="00463ADE" w:rsidRPr="00323B69" w:rsidRDefault="00463ADE" w:rsidP="00463ADE">
            <w:pPr>
              <w:spacing w:line="228" w:lineRule="auto"/>
              <w:jc w:val="center"/>
            </w:pPr>
            <w:r w:rsidRPr="00323B69">
              <w:rPr>
                <w:color w:val="000000"/>
              </w:rPr>
              <w:t>0,88</w:t>
            </w:r>
          </w:p>
        </w:tc>
      </w:tr>
      <w:tr w:rsidR="00463ADE" w:rsidRPr="00323B69" w14:paraId="7B49579D" w14:textId="77777777" w:rsidTr="003B11F8">
        <w:trPr>
          <w:jc w:val="center"/>
        </w:trPr>
        <w:tc>
          <w:tcPr>
            <w:tcW w:w="1555" w:type="dxa"/>
            <w:tcBorders>
              <w:top w:val="nil"/>
              <w:bottom w:val="nil"/>
            </w:tcBorders>
            <w:vAlign w:val="center"/>
          </w:tcPr>
          <w:p w14:paraId="091B0668" w14:textId="77777777" w:rsidR="00463ADE" w:rsidRPr="00323B69" w:rsidRDefault="00463ADE" w:rsidP="00463ADE">
            <w:pPr>
              <w:spacing w:line="228" w:lineRule="auto"/>
              <w:jc w:val="center"/>
            </w:pPr>
            <w:r w:rsidRPr="00323B69">
              <w:rPr>
                <w:color w:val="000000"/>
              </w:rPr>
              <w:t>1</w:t>
            </w:r>
          </w:p>
        </w:tc>
        <w:tc>
          <w:tcPr>
            <w:tcW w:w="1009" w:type="dxa"/>
            <w:tcBorders>
              <w:top w:val="nil"/>
              <w:bottom w:val="nil"/>
            </w:tcBorders>
            <w:vAlign w:val="center"/>
          </w:tcPr>
          <w:p w14:paraId="6CD18245" w14:textId="77777777" w:rsidR="00463ADE" w:rsidRPr="00323B69" w:rsidRDefault="00463ADE" w:rsidP="00463ADE">
            <w:pPr>
              <w:spacing w:line="228" w:lineRule="auto"/>
              <w:jc w:val="center"/>
            </w:pPr>
            <w:r w:rsidRPr="00323B69">
              <w:rPr>
                <w:color w:val="000000"/>
              </w:rPr>
              <w:t>2016</w:t>
            </w:r>
          </w:p>
        </w:tc>
        <w:tc>
          <w:tcPr>
            <w:tcW w:w="1009" w:type="dxa"/>
            <w:tcBorders>
              <w:top w:val="nil"/>
              <w:bottom w:val="nil"/>
            </w:tcBorders>
            <w:vAlign w:val="center"/>
          </w:tcPr>
          <w:p w14:paraId="3C7F7DA3" w14:textId="77777777" w:rsidR="00463ADE" w:rsidRPr="00323B69" w:rsidRDefault="00463ADE" w:rsidP="00463ADE">
            <w:pPr>
              <w:spacing w:line="228" w:lineRule="auto"/>
              <w:jc w:val="center"/>
            </w:pPr>
            <w:r w:rsidRPr="00323B69">
              <w:rPr>
                <w:color w:val="000000"/>
              </w:rPr>
              <w:t>0,3</w:t>
            </w:r>
          </w:p>
        </w:tc>
        <w:tc>
          <w:tcPr>
            <w:tcW w:w="1009" w:type="dxa"/>
            <w:tcBorders>
              <w:top w:val="nil"/>
              <w:bottom w:val="nil"/>
            </w:tcBorders>
            <w:vAlign w:val="center"/>
          </w:tcPr>
          <w:p w14:paraId="0203B7B3" w14:textId="77777777" w:rsidR="00463ADE" w:rsidRPr="00323B69" w:rsidRDefault="00463ADE" w:rsidP="00463ADE">
            <w:pPr>
              <w:spacing w:line="228" w:lineRule="auto"/>
              <w:jc w:val="center"/>
            </w:pPr>
            <w:r w:rsidRPr="00323B69">
              <w:rPr>
                <w:color w:val="000000"/>
              </w:rPr>
              <w:t>0,0</w:t>
            </w:r>
          </w:p>
        </w:tc>
        <w:tc>
          <w:tcPr>
            <w:tcW w:w="1010" w:type="dxa"/>
            <w:tcBorders>
              <w:top w:val="nil"/>
              <w:bottom w:val="nil"/>
            </w:tcBorders>
            <w:vAlign w:val="center"/>
          </w:tcPr>
          <w:p w14:paraId="63AB0D91" w14:textId="77777777" w:rsidR="00463ADE" w:rsidRPr="00323B69" w:rsidRDefault="00463ADE" w:rsidP="00463ADE">
            <w:pPr>
              <w:spacing w:line="228" w:lineRule="auto"/>
              <w:jc w:val="center"/>
            </w:pPr>
            <w:r w:rsidRPr="00323B69">
              <w:rPr>
                <w:color w:val="000000"/>
              </w:rPr>
              <w:t>0,2</w:t>
            </w:r>
          </w:p>
        </w:tc>
        <w:tc>
          <w:tcPr>
            <w:tcW w:w="1009" w:type="dxa"/>
            <w:tcBorders>
              <w:top w:val="nil"/>
              <w:bottom w:val="nil"/>
            </w:tcBorders>
            <w:vAlign w:val="center"/>
          </w:tcPr>
          <w:p w14:paraId="34344EB8" w14:textId="77777777" w:rsidR="00463ADE" w:rsidRPr="00323B69" w:rsidRDefault="00463ADE" w:rsidP="00463ADE">
            <w:pPr>
              <w:spacing w:line="228" w:lineRule="auto"/>
              <w:jc w:val="center"/>
            </w:pPr>
            <w:r w:rsidRPr="00323B69">
              <w:rPr>
                <w:color w:val="000000"/>
              </w:rPr>
              <w:t>0,1</w:t>
            </w:r>
          </w:p>
        </w:tc>
        <w:tc>
          <w:tcPr>
            <w:tcW w:w="1009" w:type="dxa"/>
            <w:tcBorders>
              <w:top w:val="nil"/>
              <w:bottom w:val="nil"/>
            </w:tcBorders>
            <w:vAlign w:val="center"/>
          </w:tcPr>
          <w:p w14:paraId="55BCA78F" w14:textId="77777777" w:rsidR="00463ADE" w:rsidRPr="00323B69" w:rsidRDefault="00463ADE" w:rsidP="00463ADE">
            <w:pPr>
              <w:spacing w:line="228" w:lineRule="auto"/>
              <w:jc w:val="center"/>
            </w:pPr>
            <w:r w:rsidRPr="00323B69">
              <w:rPr>
                <w:color w:val="000000"/>
              </w:rPr>
              <w:t>0,7</w:t>
            </w:r>
          </w:p>
        </w:tc>
        <w:tc>
          <w:tcPr>
            <w:tcW w:w="1009" w:type="dxa"/>
            <w:tcBorders>
              <w:top w:val="nil"/>
              <w:bottom w:val="nil"/>
            </w:tcBorders>
            <w:vAlign w:val="center"/>
          </w:tcPr>
          <w:p w14:paraId="4174F410" w14:textId="77777777" w:rsidR="00463ADE" w:rsidRPr="00323B69" w:rsidRDefault="00463ADE" w:rsidP="00463ADE">
            <w:pPr>
              <w:spacing w:line="228" w:lineRule="auto"/>
              <w:jc w:val="center"/>
            </w:pPr>
            <w:r w:rsidRPr="00323B69">
              <w:rPr>
                <w:color w:val="000000"/>
              </w:rPr>
              <w:t>0,0</w:t>
            </w:r>
          </w:p>
        </w:tc>
        <w:tc>
          <w:tcPr>
            <w:tcW w:w="1010" w:type="dxa"/>
            <w:tcBorders>
              <w:top w:val="nil"/>
              <w:bottom w:val="nil"/>
            </w:tcBorders>
            <w:vAlign w:val="center"/>
          </w:tcPr>
          <w:p w14:paraId="3EC3DEDB" w14:textId="77777777" w:rsidR="00463ADE" w:rsidRPr="00323B69" w:rsidRDefault="00463ADE" w:rsidP="00463ADE">
            <w:pPr>
              <w:spacing w:line="228" w:lineRule="auto"/>
              <w:jc w:val="center"/>
            </w:pPr>
            <w:r w:rsidRPr="00323B69">
              <w:rPr>
                <w:color w:val="000000"/>
              </w:rPr>
              <w:t>0,88</w:t>
            </w:r>
          </w:p>
        </w:tc>
      </w:tr>
      <w:tr w:rsidR="00463ADE" w:rsidRPr="00323B69" w14:paraId="5AF283E3" w14:textId="77777777" w:rsidTr="003B11F8">
        <w:trPr>
          <w:jc w:val="center"/>
        </w:trPr>
        <w:tc>
          <w:tcPr>
            <w:tcW w:w="1555" w:type="dxa"/>
            <w:tcBorders>
              <w:top w:val="nil"/>
              <w:bottom w:val="nil"/>
            </w:tcBorders>
            <w:vAlign w:val="center"/>
          </w:tcPr>
          <w:p w14:paraId="47B31CFE" w14:textId="77777777" w:rsidR="00463ADE" w:rsidRPr="00323B69" w:rsidRDefault="00463ADE" w:rsidP="00463ADE">
            <w:pPr>
              <w:spacing w:line="228" w:lineRule="auto"/>
              <w:jc w:val="center"/>
            </w:pPr>
            <w:r w:rsidRPr="00323B69">
              <w:rPr>
                <w:color w:val="000000"/>
              </w:rPr>
              <w:t>1</w:t>
            </w:r>
          </w:p>
        </w:tc>
        <w:tc>
          <w:tcPr>
            <w:tcW w:w="1009" w:type="dxa"/>
            <w:tcBorders>
              <w:top w:val="nil"/>
              <w:bottom w:val="nil"/>
            </w:tcBorders>
            <w:vAlign w:val="center"/>
          </w:tcPr>
          <w:p w14:paraId="3D6C18F6" w14:textId="77777777" w:rsidR="00463ADE" w:rsidRPr="00323B69" w:rsidRDefault="00463ADE" w:rsidP="00463ADE">
            <w:pPr>
              <w:spacing w:line="228" w:lineRule="auto"/>
              <w:jc w:val="center"/>
            </w:pPr>
            <w:r w:rsidRPr="00323B69">
              <w:rPr>
                <w:color w:val="000000"/>
              </w:rPr>
              <w:t>2017</w:t>
            </w:r>
          </w:p>
        </w:tc>
        <w:tc>
          <w:tcPr>
            <w:tcW w:w="1009" w:type="dxa"/>
            <w:tcBorders>
              <w:top w:val="nil"/>
              <w:bottom w:val="nil"/>
            </w:tcBorders>
            <w:vAlign w:val="center"/>
          </w:tcPr>
          <w:p w14:paraId="7706634A" w14:textId="77777777" w:rsidR="00463ADE" w:rsidRPr="00323B69" w:rsidRDefault="00463ADE" w:rsidP="00463ADE">
            <w:pPr>
              <w:spacing w:line="228" w:lineRule="auto"/>
              <w:jc w:val="center"/>
            </w:pPr>
            <w:r w:rsidRPr="00323B69">
              <w:rPr>
                <w:color w:val="000000"/>
              </w:rPr>
              <w:t>0,4</w:t>
            </w:r>
          </w:p>
        </w:tc>
        <w:tc>
          <w:tcPr>
            <w:tcW w:w="1009" w:type="dxa"/>
            <w:tcBorders>
              <w:top w:val="nil"/>
              <w:bottom w:val="nil"/>
            </w:tcBorders>
            <w:vAlign w:val="center"/>
          </w:tcPr>
          <w:p w14:paraId="4B1C0A7D" w14:textId="77777777" w:rsidR="00463ADE" w:rsidRPr="00323B69" w:rsidRDefault="00463ADE" w:rsidP="00463ADE">
            <w:pPr>
              <w:spacing w:line="228" w:lineRule="auto"/>
              <w:jc w:val="center"/>
            </w:pPr>
            <w:r w:rsidRPr="00323B69">
              <w:rPr>
                <w:color w:val="000000"/>
              </w:rPr>
              <w:t>0,4</w:t>
            </w:r>
          </w:p>
        </w:tc>
        <w:tc>
          <w:tcPr>
            <w:tcW w:w="1010" w:type="dxa"/>
            <w:tcBorders>
              <w:top w:val="nil"/>
              <w:bottom w:val="nil"/>
            </w:tcBorders>
            <w:vAlign w:val="center"/>
          </w:tcPr>
          <w:p w14:paraId="0DCB39F3" w14:textId="77777777" w:rsidR="00463ADE" w:rsidRPr="00323B69" w:rsidRDefault="00463ADE" w:rsidP="00463ADE">
            <w:pPr>
              <w:spacing w:line="228" w:lineRule="auto"/>
              <w:jc w:val="center"/>
            </w:pPr>
            <w:r w:rsidRPr="00323B69">
              <w:rPr>
                <w:color w:val="000000"/>
              </w:rPr>
              <w:t>0,1</w:t>
            </w:r>
          </w:p>
        </w:tc>
        <w:tc>
          <w:tcPr>
            <w:tcW w:w="1009" w:type="dxa"/>
            <w:tcBorders>
              <w:top w:val="nil"/>
              <w:bottom w:val="nil"/>
            </w:tcBorders>
            <w:vAlign w:val="center"/>
          </w:tcPr>
          <w:p w14:paraId="487ADF44" w14:textId="77777777" w:rsidR="00463ADE" w:rsidRPr="00323B69" w:rsidRDefault="00463ADE" w:rsidP="00463ADE">
            <w:pPr>
              <w:spacing w:line="228" w:lineRule="auto"/>
              <w:jc w:val="center"/>
            </w:pPr>
            <w:r w:rsidRPr="00323B69">
              <w:rPr>
                <w:color w:val="000000"/>
              </w:rPr>
              <w:t>0,4</w:t>
            </w:r>
          </w:p>
        </w:tc>
        <w:tc>
          <w:tcPr>
            <w:tcW w:w="1009" w:type="dxa"/>
            <w:tcBorders>
              <w:top w:val="nil"/>
              <w:bottom w:val="nil"/>
            </w:tcBorders>
            <w:vAlign w:val="center"/>
          </w:tcPr>
          <w:p w14:paraId="2CD41230" w14:textId="77777777" w:rsidR="00463ADE" w:rsidRPr="00323B69" w:rsidRDefault="00463ADE" w:rsidP="00463ADE">
            <w:pPr>
              <w:spacing w:line="228" w:lineRule="auto"/>
              <w:jc w:val="center"/>
            </w:pPr>
            <w:r w:rsidRPr="00323B69">
              <w:rPr>
                <w:color w:val="000000"/>
              </w:rPr>
              <w:t>0,1</w:t>
            </w:r>
          </w:p>
        </w:tc>
        <w:tc>
          <w:tcPr>
            <w:tcW w:w="1009" w:type="dxa"/>
            <w:tcBorders>
              <w:top w:val="nil"/>
              <w:bottom w:val="nil"/>
            </w:tcBorders>
            <w:vAlign w:val="center"/>
          </w:tcPr>
          <w:p w14:paraId="5ECA9726" w14:textId="77777777" w:rsidR="00463ADE" w:rsidRPr="00323B69" w:rsidRDefault="00463ADE" w:rsidP="00463ADE">
            <w:pPr>
              <w:spacing w:line="228" w:lineRule="auto"/>
              <w:jc w:val="center"/>
            </w:pPr>
            <w:r w:rsidRPr="00323B69">
              <w:rPr>
                <w:color w:val="000000"/>
              </w:rPr>
              <w:t>0,4</w:t>
            </w:r>
          </w:p>
        </w:tc>
        <w:tc>
          <w:tcPr>
            <w:tcW w:w="1010" w:type="dxa"/>
            <w:tcBorders>
              <w:top w:val="nil"/>
              <w:bottom w:val="nil"/>
            </w:tcBorders>
            <w:vAlign w:val="center"/>
          </w:tcPr>
          <w:p w14:paraId="1D15733C" w14:textId="77777777" w:rsidR="00463ADE" w:rsidRPr="00323B69" w:rsidRDefault="00463ADE" w:rsidP="00463ADE">
            <w:pPr>
              <w:spacing w:line="228" w:lineRule="auto"/>
              <w:jc w:val="center"/>
            </w:pPr>
            <w:r w:rsidRPr="00323B69">
              <w:rPr>
                <w:color w:val="000000"/>
              </w:rPr>
              <w:t>0,98</w:t>
            </w:r>
          </w:p>
        </w:tc>
      </w:tr>
      <w:tr w:rsidR="00463ADE" w:rsidRPr="00323B69" w14:paraId="194D1BB8" w14:textId="77777777" w:rsidTr="003B11F8">
        <w:trPr>
          <w:jc w:val="center"/>
        </w:trPr>
        <w:tc>
          <w:tcPr>
            <w:tcW w:w="1555" w:type="dxa"/>
            <w:tcBorders>
              <w:top w:val="nil"/>
              <w:bottom w:val="nil"/>
            </w:tcBorders>
            <w:vAlign w:val="center"/>
          </w:tcPr>
          <w:p w14:paraId="24BA730F" w14:textId="77777777" w:rsidR="00463ADE" w:rsidRPr="00323B69" w:rsidRDefault="00463ADE" w:rsidP="00463ADE">
            <w:pPr>
              <w:spacing w:line="228" w:lineRule="auto"/>
              <w:jc w:val="center"/>
            </w:pPr>
            <w:r w:rsidRPr="00323B69">
              <w:rPr>
                <w:color w:val="000000"/>
              </w:rPr>
              <w:t>1</w:t>
            </w:r>
          </w:p>
        </w:tc>
        <w:tc>
          <w:tcPr>
            <w:tcW w:w="1009" w:type="dxa"/>
            <w:tcBorders>
              <w:top w:val="nil"/>
              <w:bottom w:val="nil"/>
            </w:tcBorders>
            <w:vAlign w:val="center"/>
          </w:tcPr>
          <w:p w14:paraId="1FDCC6E4" w14:textId="77777777" w:rsidR="00463ADE" w:rsidRPr="00323B69" w:rsidRDefault="00463ADE" w:rsidP="00463ADE">
            <w:pPr>
              <w:spacing w:line="228" w:lineRule="auto"/>
              <w:jc w:val="center"/>
            </w:pPr>
            <w:r w:rsidRPr="00323B69">
              <w:rPr>
                <w:color w:val="000000"/>
              </w:rPr>
              <w:t>2018</w:t>
            </w:r>
          </w:p>
        </w:tc>
        <w:tc>
          <w:tcPr>
            <w:tcW w:w="1009" w:type="dxa"/>
            <w:tcBorders>
              <w:top w:val="nil"/>
              <w:bottom w:val="nil"/>
            </w:tcBorders>
            <w:vAlign w:val="center"/>
          </w:tcPr>
          <w:p w14:paraId="73C6D465" w14:textId="77777777" w:rsidR="00463ADE" w:rsidRPr="00323B69" w:rsidRDefault="00463ADE" w:rsidP="00463ADE">
            <w:pPr>
              <w:spacing w:line="228" w:lineRule="auto"/>
              <w:jc w:val="center"/>
            </w:pPr>
            <w:r w:rsidRPr="00323B69">
              <w:rPr>
                <w:color w:val="000000"/>
              </w:rPr>
              <w:t>0,5</w:t>
            </w:r>
          </w:p>
        </w:tc>
        <w:tc>
          <w:tcPr>
            <w:tcW w:w="1009" w:type="dxa"/>
            <w:tcBorders>
              <w:top w:val="nil"/>
              <w:bottom w:val="nil"/>
            </w:tcBorders>
            <w:vAlign w:val="center"/>
          </w:tcPr>
          <w:p w14:paraId="2DCF100B" w14:textId="77777777" w:rsidR="00463ADE" w:rsidRPr="00323B69" w:rsidRDefault="00463ADE" w:rsidP="00463ADE">
            <w:pPr>
              <w:spacing w:line="228" w:lineRule="auto"/>
              <w:jc w:val="center"/>
            </w:pPr>
            <w:r w:rsidRPr="00323B69">
              <w:rPr>
                <w:color w:val="000000"/>
              </w:rPr>
              <w:t>0,4</w:t>
            </w:r>
          </w:p>
        </w:tc>
        <w:tc>
          <w:tcPr>
            <w:tcW w:w="1010" w:type="dxa"/>
            <w:tcBorders>
              <w:top w:val="nil"/>
              <w:bottom w:val="nil"/>
            </w:tcBorders>
            <w:vAlign w:val="center"/>
          </w:tcPr>
          <w:p w14:paraId="7BA73874" w14:textId="77777777" w:rsidR="00463ADE" w:rsidRPr="00323B69" w:rsidRDefault="00463ADE" w:rsidP="00463ADE">
            <w:pPr>
              <w:spacing w:line="228" w:lineRule="auto"/>
              <w:jc w:val="center"/>
            </w:pPr>
            <w:r w:rsidRPr="00323B69">
              <w:rPr>
                <w:color w:val="000000"/>
              </w:rPr>
              <w:t>0,1</w:t>
            </w:r>
          </w:p>
        </w:tc>
        <w:tc>
          <w:tcPr>
            <w:tcW w:w="1009" w:type="dxa"/>
            <w:tcBorders>
              <w:top w:val="nil"/>
              <w:bottom w:val="nil"/>
            </w:tcBorders>
            <w:vAlign w:val="center"/>
          </w:tcPr>
          <w:p w14:paraId="592DBEC3" w14:textId="77777777" w:rsidR="00463ADE" w:rsidRPr="00323B69" w:rsidRDefault="00463ADE" w:rsidP="00463ADE">
            <w:pPr>
              <w:spacing w:line="228" w:lineRule="auto"/>
              <w:jc w:val="center"/>
            </w:pPr>
            <w:r w:rsidRPr="00323B69">
              <w:rPr>
                <w:color w:val="000000"/>
              </w:rPr>
              <w:t>0,4</w:t>
            </w:r>
          </w:p>
        </w:tc>
        <w:tc>
          <w:tcPr>
            <w:tcW w:w="1009" w:type="dxa"/>
            <w:tcBorders>
              <w:top w:val="nil"/>
              <w:bottom w:val="nil"/>
            </w:tcBorders>
            <w:vAlign w:val="center"/>
          </w:tcPr>
          <w:p w14:paraId="4AFC2C29" w14:textId="77777777" w:rsidR="00463ADE" w:rsidRPr="00323B69" w:rsidRDefault="00463ADE" w:rsidP="00463ADE">
            <w:pPr>
              <w:spacing w:line="228" w:lineRule="auto"/>
              <w:jc w:val="center"/>
            </w:pPr>
            <w:r w:rsidRPr="00323B69">
              <w:rPr>
                <w:color w:val="000000"/>
              </w:rPr>
              <w:t>0,2</w:t>
            </w:r>
          </w:p>
        </w:tc>
        <w:tc>
          <w:tcPr>
            <w:tcW w:w="1009" w:type="dxa"/>
            <w:tcBorders>
              <w:top w:val="nil"/>
              <w:bottom w:val="nil"/>
            </w:tcBorders>
            <w:vAlign w:val="center"/>
          </w:tcPr>
          <w:p w14:paraId="4736FB42" w14:textId="77777777" w:rsidR="00463ADE" w:rsidRPr="00323B69" w:rsidRDefault="00463ADE" w:rsidP="00463ADE">
            <w:pPr>
              <w:spacing w:line="228" w:lineRule="auto"/>
              <w:jc w:val="center"/>
            </w:pPr>
            <w:r w:rsidRPr="00323B69">
              <w:rPr>
                <w:color w:val="000000"/>
              </w:rPr>
              <w:t>0,3</w:t>
            </w:r>
          </w:p>
        </w:tc>
        <w:tc>
          <w:tcPr>
            <w:tcW w:w="1010" w:type="dxa"/>
            <w:tcBorders>
              <w:top w:val="nil"/>
              <w:bottom w:val="nil"/>
            </w:tcBorders>
            <w:vAlign w:val="center"/>
          </w:tcPr>
          <w:p w14:paraId="2351EF11" w14:textId="77777777" w:rsidR="00463ADE" w:rsidRPr="00323B69" w:rsidRDefault="00463ADE" w:rsidP="00463ADE">
            <w:pPr>
              <w:spacing w:line="228" w:lineRule="auto"/>
              <w:jc w:val="center"/>
            </w:pPr>
            <w:r w:rsidRPr="00323B69">
              <w:rPr>
                <w:color w:val="000000"/>
              </w:rPr>
              <w:t>0,95</w:t>
            </w:r>
          </w:p>
        </w:tc>
      </w:tr>
      <w:tr w:rsidR="00463ADE" w:rsidRPr="00323B69" w14:paraId="61618813" w14:textId="77777777" w:rsidTr="003B11F8">
        <w:trPr>
          <w:jc w:val="center"/>
        </w:trPr>
        <w:tc>
          <w:tcPr>
            <w:tcW w:w="1555" w:type="dxa"/>
            <w:tcBorders>
              <w:top w:val="nil"/>
              <w:bottom w:val="nil"/>
            </w:tcBorders>
            <w:vAlign w:val="center"/>
          </w:tcPr>
          <w:p w14:paraId="3E2D32B1" w14:textId="77777777" w:rsidR="00463ADE" w:rsidRPr="00323B69" w:rsidRDefault="00463ADE" w:rsidP="00463ADE">
            <w:pPr>
              <w:spacing w:line="228" w:lineRule="auto"/>
              <w:jc w:val="center"/>
            </w:pPr>
            <w:r w:rsidRPr="00323B69">
              <w:rPr>
                <w:color w:val="000000"/>
              </w:rPr>
              <w:t>1</w:t>
            </w:r>
          </w:p>
        </w:tc>
        <w:tc>
          <w:tcPr>
            <w:tcW w:w="1009" w:type="dxa"/>
            <w:tcBorders>
              <w:top w:val="nil"/>
              <w:bottom w:val="nil"/>
            </w:tcBorders>
            <w:vAlign w:val="center"/>
          </w:tcPr>
          <w:p w14:paraId="66FE89C3" w14:textId="77777777" w:rsidR="00463ADE" w:rsidRPr="00323B69" w:rsidRDefault="00463ADE" w:rsidP="00463ADE">
            <w:pPr>
              <w:spacing w:line="228" w:lineRule="auto"/>
              <w:jc w:val="center"/>
            </w:pPr>
            <w:r w:rsidRPr="00323B69">
              <w:rPr>
                <w:color w:val="000000"/>
              </w:rPr>
              <w:t>2019</w:t>
            </w:r>
          </w:p>
        </w:tc>
        <w:tc>
          <w:tcPr>
            <w:tcW w:w="1009" w:type="dxa"/>
            <w:tcBorders>
              <w:top w:val="nil"/>
              <w:bottom w:val="nil"/>
            </w:tcBorders>
            <w:vAlign w:val="center"/>
          </w:tcPr>
          <w:p w14:paraId="4DF7F965" w14:textId="77777777" w:rsidR="00463ADE" w:rsidRPr="00323B69" w:rsidRDefault="00463ADE" w:rsidP="00463ADE">
            <w:pPr>
              <w:spacing w:line="228" w:lineRule="auto"/>
              <w:jc w:val="center"/>
            </w:pPr>
            <w:r w:rsidRPr="00323B69">
              <w:rPr>
                <w:color w:val="000000"/>
              </w:rPr>
              <w:t>0,4</w:t>
            </w:r>
          </w:p>
        </w:tc>
        <w:tc>
          <w:tcPr>
            <w:tcW w:w="1009" w:type="dxa"/>
            <w:tcBorders>
              <w:top w:val="nil"/>
              <w:bottom w:val="nil"/>
            </w:tcBorders>
            <w:vAlign w:val="center"/>
          </w:tcPr>
          <w:p w14:paraId="3D2785B0" w14:textId="77777777" w:rsidR="00463ADE" w:rsidRPr="00323B69" w:rsidRDefault="00463ADE" w:rsidP="00463ADE">
            <w:pPr>
              <w:spacing w:line="228" w:lineRule="auto"/>
              <w:jc w:val="center"/>
            </w:pPr>
            <w:r w:rsidRPr="00323B69">
              <w:rPr>
                <w:color w:val="000000"/>
              </w:rPr>
              <w:t>0,4</w:t>
            </w:r>
          </w:p>
        </w:tc>
        <w:tc>
          <w:tcPr>
            <w:tcW w:w="1010" w:type="dxa"/>
            <w:tcBorders>
              <w:top w:val="nil"/>
              <w:bottom w:val="nil"/>
            </w:tcBorders>
            <w:vAlign w:val="center"/>
          </w:tcPr>
          <w:p w14:paraId="30407D4A" w14:textId="77777777" w:rsidR="00463ADE" w:rsidRPr="00323B69" w:rsidRDefault="00463ADE" w:rsidP="00463ADE">
            <w:pPr>
              <w:spacing w:line="228" w:lineRule="auto"/>
              <w:jc w:val="center"/>
            </w:pPr>
            <w:r w:rsidRPr="00323B69">
              <w:rPr>
                <w:color w:val="000000"/>
              </w:rPr>
              <w:t>0,2</w:t>
            </w:r>
          </w:p>
        </w:tc>
        <w:tc>
          <w:tcPr>
            <w:tcW w:w="1009" w:type="dxa"/>
            <w:tcBorders>
              <w:top w:val="nil"/>
              <w:bottom w:val="nil"/>
            </w:tcBorders>
            <w:vAlign w:val="center"/>
          </w:tcPr>
          <w:p w14:paraId="35135D3F" w14:textId="77777777" w:rsidR="00463ADE" w:rsidRPr="00323B69" w:rsidRDefault="00463ADE" w:rsidP="00463ADE">
            <w:pPr>
              <w:spacing w:line="228" w:lineRule="auto"/>
              <w:jc w:val="center"/>
            </w:pPr>
            <w:r w:rsidRPr="00323B69">
              <w:rPr>
                <w:color w:val="000000"/>
              </w:rPr>
              <w:t>0,3</w:t>
            </w:r>
          </w:p>
        </w:tc>
        <w:tc>
          <w:tcPr>
            <w:tcW w:w="1009" w:type="dxa"/>
            <w:tcBorders>
              <w:top w:val="nil"/>
              <w:bottom w:val="nil"/>
            </w:tcBorders>
            <w:vAlign w:val="center"/>
          </w:tcPr>
          <w:p w14:paraId="42ECF9CD" w14:textId="77777777" w:rsidR="00463ADE" w:rsidRPr="00323B69" w:rsidRDefault="00463ADE" w:rsidP="00463ADE">
            <w:pPr>
              <w:spacing w:line="228" w:lineRule="auto"/>
              <w:jc w:val="center"/>
            </w:pPr>
            <w:r w:rsidRPr="00323B69">
              <w:rPr>
                <w:color w:val="000000"/>
              </w:rPr>
              <w:t>0,1</w:t>
            </w:r>
          </w:p>
        </w:tc>
        <w:tc>
          <w:tcPr>
            <w:tcW w:w="1009" w:type="dxa"/>
            <w:tcBorders>
              <w:top w:val="nil"/>
              <w:bottom w:val="nil"/>
            </w:tcBorders>
            <w:vAlign w:val="center"/>
          </w:tcPr>
          <w:p w14:paraId="183804FE" w14:textId="77777777" w:rsidR="00463ADE" w:rsidRPr="00323B69" w:rsidRDefault="00463ADE" w:rsidP="00463ADE">
            <w:pPr>
              <w:spacing w:line="228" w:lineRule="auto"/>
              <w:jc w:val="center"/>
            </w:pPr>
            <w:r w:rsidRPr="00323B69">
              <w:rPr>
                <w:color w:val="000000"/>
              </w:rPr>
              <w:t>0,4</w:t>
            </w:r>
          </w:p>
        </w:tc>
        <w:tc>
          <w:tcPr>
            <w:tcW w:w="1010" w:type="dxa"/>
            <w:tcBorders>
              <w:top w:val="nil"/>
              <w:bottom w:val="nil"/>
            </w:tcBorders>
            <w:vAlign w:val="center"/>
          </w:tcPr>
          <w:p w14:paraId="38243DBF" w14:textId="77777777" w:rsidR="00463ADE" w:rsidRPr="00323B69" w:rsidRDefault="00463ADE" w:rsidP="00463ADE">
            <w:pPr>
              <w:spacing w:line="228" w:lineRule="auto"/>
              <w:jc w:val="center"/>
            </w:pPr>
            <w:r w:rsidRPr="00323B69">
              <w:rPr>
                <w:color w:val="000000"/>
              </w:rPr>
              <w:t>0,98</w:t>
            </w:r>
          </w:p>
        </w:tc>
      </w:tr>
      <w:tr w:rsidR="00463ADE" w:rsidRPr="00323B69" w14:paraId="21590DBB" w14:textId="77777777" w:rsidTr="003B11F8">
        <w:trPr>
          <w:jc w:val="center"/>
        </w:trPr>
        <w:tc>
          <w:tcPr>
            <w:tcW w:w="1555" w:type="dxa"/>
            <w:tcBorders>
              <w:top w:val="nil"/>
              <w:bottom w:val="nil"/>
            </w:tcBorders>
            <w:vAlign w:val="center"/>
          </w:tcPr>
          <w:p w14:paraId="75AE29E0" w14:textId="77777777" w:rsidR="00463ADE" w:rsidRPr="00323B69" w:rsidRDefault="00463ADE" w:rsidP="00463ADE">
            <w:pPr>
              <w:spacing w:line="228" w:lineRule="auto"/>
              <w:jc w:val="center"/>
            </w:pPr>
            <w:r w:rsidRPr="00323B69">
              <w:rPr>
                <w:color w:val="000000"/>
              </w:rPr>
              <w:t>1</w:t>
            </w:r>
          </w:p>
        </w:tc>
        <w:tc>
          <w:tcPr>
            <w:tcW w:w="1009" w:type="dxa"/>
            <w:tcBorders>
              <w:top w:val="nil"/>
              <w:bottom w:val="nil"/>
            </w:tcBorders>
            <w:vAlign w:val="center"/>
          </w:tcPr>
          <w:p w14:paraId="35896293" w14:textId="77777777" w:rsidR="00463ADE" w:rsidRPr="00323B69" w:rsidRDefault="00463ADE" w:rsidP="00463ADE">
            <w:pPr>
              <w:spacing w:line="228" w:lineRule="auto"/>
              <w:jc w:val="center"/>
            </w:pPr>
            <w:r w:rsidRPr="00323B69">
              <w:rPr>
                <w:color w:val="000000"/>
              </w:rPr>
              <w:t>2020</w:t>
            </w:r>
          </w:p>
        </w:tc>
        <w:tc>
          <w:tcPr>
            <w:tcW w:w="1009" w:type="dxa"/>
            <w:tcBorders>
              <w:top w:val="nil"/>
              <w:bottom w:val="nil"/>
            </w:tcBorders>
            <w:vAlign w:val="center"/>
          </w:tcPr>
          <w:p w14:paraId="72975FF7" w14:textId="77777777" w:rsidR="00463ADE" w:rsidRPr="00323B69" w:rsidRDefault="00463ADE" w:rsidP="00463ADE">
            <w:pPr>
              <w:spacing w:line="228" w:lineRule="auto"/>
              <w:jc w:val="center"/>
            </w:pPr>
            <w:r w:rsidRPr="00323B69">
              <w:rPr>
                <w:color w:val="000000"/>
              </w:rPr>
              <w:t>0,5</w:t>
            </w:r>
          </w:p>
        </w:tc>
        <w:tc>
          <w:tcPr>
            <w:tcW w:w="1009" w:type="dxa"/>
            <w:tcBorders>
              <w:top w:val="nil"/>
              <w:bottom w:val="nil"/>
            </w:tcBorders>
            <w:vAlign w:val="center"/>
          </w:tcPr>
          <w:p w14:paraId="34497A45" w14:textId="77777777" w:rsidR="00463ADE" w:rsidRPr="00323B69" w:rsidRDefault="00463ADE" w:rsidP="00463ADE">
            <w:pPr>
              <w:spacing w:line="228" w:lineRule="auto"/>
              <w:jc w:val="center"/>
            </w:pPr>
            <w:r w:rsidRPr="00323B69">
              <w:rPr>
                <w:color w:val="000000"/>
              </w:rPr>
              <w:t>0,4</w:t>
            </w:r>
          </w:p>
        </w:tc>
        <w:tc>
          <w:tcPr>
            <w:tcW w:w="1010" w:type="dxa"/>
            <w:tcBorders>
              <w:top w:val="nil"/>
              <w:bottom w:val="nil"/>
            </w:tcBorders>
            <w:vAlign w:val="center"/>
          </w:tcPr>
          <w:p w14:paraId="01E48682" w14:textId="77777777" w:rsidR="00463ADE" w:rsidRPr="00323B69" w:rsidRDefault="00463ADE" w:rsidP="00463ADE">
            <w:pPr>
              <w:spacing w:line="228" w:lineRule="auto"/>
              <w:jc w:val="center"/>
            </w:pPr>
            <w:r w:rsidRPr="00323B69">
              <w:rPr>
                <w:color w:val="000000"/>
              </w:rPr>
              <w:t>0,1</w:t>
            </w:r>
          </w:p>
        </w:tc>
        <w:tc>
          <w:tcPr>
            <w:tcW w:w="1009" w:type="dxa"/>
            <w:tcBorders>
              <w:top w:val="nil"/>
              <w:bottom w:val="nil"/>
            </w:tcBorders>
            <w:vAlign w:val="center"/>
          </w:tcPr>
          <w:p w14:paraId="3708C9BF" w14:textId="77777777" w:rsidR="00463ADE" w:rsidRPr="00323B69" w:rsidRDefault="00463ADE" w:rsidP="00463ADE">
            <w:pPr>
              <w:spacing w:line="228" w:lineRule="auto"/>
              <w:jc w:val="center"/>
            </w:pPr>
            <w:r w:rsidRPr="00323B69">
              <w:rPr>
                <w:color w:val="000000"/>
              </w:rPr>
              <w:t>0,4</w:t>
            </w:r>
          </w:p>
        </w:tc>
        <w:tc>
          <w:tcPr>
            <w:tcW w:w="1009" w:type="dxa"/>
            <w:tcBorders>
              <w:top w:val="nil"/>
              <w:bottom w:val="nil"/>
            </w:tcBorders>
            <w:vAlign w:val="center"/>
          </w:tcPr>
          <w:p w14:paraId="673077C8" w14:textId="77777777" w:rsidR="00463ADE" w:rsidRPr="00323B69" w:rsidRDefault="00463ADE" w:rsidP="00463ADE">
            <w:pPr>
              <w:spacing w:line="228" w:lineRule="auto"/>
              <w:jc w:val="center"/>
            </w:pPr>
            <w:r w:rsidRPr="00323B69">
              <w:rPr>
                <w:color w:val="000000"/>
              </w:rPr>
              <w:t>0,2</w:t>
            </w:r>
          </w:p>
        </w:tc>
        <w:tc>
          <w:tcPr>
            <w:tcW w:w="1009" w:type="dxa"/>
            <w:tcBorders>
              <w:top w:val="nil"/>
              <w:bottom w:val="nil"/>
            </w:tcBorders>
            <w:vAlign w:val="center"/>
          </w:tcPr>
          <w:p w14:paraId="49702ADE" w14:textId="77777777" w:rsidR="00463ADE" w:rsidRPr="00323B69" w:rsidRDefault="00463ADE" w:rsidP="00463ADE">
            <w:pPr>
              <w:spacing w:line="228" w:lineRule="auto"/>
              <w:jc w:val="center"/>
            </w:pPr>
            <w:r w:rsidRPr="00323B69">
              <w:rPr>
                <w:color w:val="000000"/>
              </w:rPr>
              <w:t>0,3</w:t>
            </w:r>
          </w:p>
        </w:tc>
        <w:tc>
          <w:tcPr>
            <w:tcW w:w="1010" w:type="dxa"/>
            <w:tcBorders>
              <w:top w:val="nil"/>
              <w:bottom w:val="nil"/>
            </w:tcBorders>
            <w:vAlign w:val="center"/>
          </w:tcPr>
          <w:p w14:paraId="6F29601C" w14:textId="77777777" w:rsidR="00463ADE" w:rsidRPr="00323B69" w:rsidRDefault="00463ADE" w:rsidP="00463ADE">
            <w:pPr>
              <w:spacing w:line="228" w:lineRule="auto"/>
              <w:jc w:val="center"/>
            </w:pPr>
            <w:r w:rsidRPr="00323B69">
              <w:rPr>
                <w:color w:val="000000"/>
              </w:rPr>
              <w:t>0,97</w:t>
            </w:r>
          </w:p>
        </w:tc>
      </w:tr>
      <w:tr w:rsidR="00463ADE" w:rsidRPr="00323B69" w14:paraId="2D215B86" w14:textId="77777777" w:rsidTr="003B11F8">
        <w:trPr>
          <w:jc w:val="center"/>
        </w:trPr>
        <w:tc>
          <w:tcPr>
            <w:tcW w:w="1555" w:type="dxa"/>
            <w:tcBorders>
              <w:top w:val="nil"/>
              <w:bottom w:val="nil"/>
            </w:tcBorders>
            <w:vAlign w:val="center"/>
          </w:tcPr>
          <w:p w14:paraId="707086A3" w14:textId="77777777" w:rsidR="00463ADE" w:rsidRPr="00323B69" w:rsidRDefault="00463ADE" w:rsidP="00463ADE">
            <w:pPr>
              <w:spacing w:line="228" w:lineRule="auto"/>
              <w:jc w:val="center"/>
            </w:pPr>
            <w:r w:rsidRPr="00323B69">
              <w:rPr>
                <w:color w:val="000000"/>
              </w:rPr>
              <w:t>2</w:t>
            </w:r>
          </w:p>
        </w:tc>
        <w:tc>
          <w:tcPr>
            <w:tcW w:w="1009" w:type="dxa"/>
            <w:tcBorders>
              <w:top w:val="nil"/>
              <w:bottom w:val="nil"/>
            </w:tcBorders>
            <w:vAlign w:val="center"/>
          </w:tcPr>
          <w:p w14:paraId="27EA14E6" w14:textId="77777777" w:rsidR="00463ADE" w:rsidRPr="00323B69" w:rsidRDefault="00463ADE" w:rsidP="00463ADE">
            <w:pPr>
              <w:spacing w:line="228" w:lineRule="auto"/>
              <w:jc w:val="center"/>
            </w:pPr>
            <w:r w:rsidRPr="00323B69">
              <w:rPr>
                <w:color w:val="000000"/>
              </w:rPr>
              <w:t>2015</w:t>
            </w:r>
          </w:p>
        </w:tc>
        <w:tc>
          <w:tcPr>
            <w:tcW w:w="1009" w:type="dxa"/>
            <w:tcBorders>
              <w:top w:val="nil"/>
              <w:bottom w:val="nil"/>
            </w:tcBorders>
            <w:vAlign w:val="center"/>
          </w:tcPr>
          <w:p w14:paraId="5A3094CB" w14:textId="77777777" w:rsidR="00463ADE" w:rsidRPr="00323B69" w:rsidRDefault="00463ADE" w:rsidP="00463ADE">
            <w:pPr>
              <w:spacing w:line="228" w:lineRule="auto"/>
              <w:jc w:val="center"/>
            </w:pPr>
            <w:r w:rsidRPr="00323B69">
              <w:rPr>
                <w:color w:val="000000"/>
              </w:rPr>
              <w:t>0,0</w:t>
            </w:r>
          </w:p>
        </w:tc>
        <w:tc>
          <w:tcPr>
            <w:tcW w:w="1009" w:type="dxa"/>
            <w:tcBorders>
              <w:top w:val="nil"/>
              <w:bottom w:val="nil"/>
            </w:tcBorders>
            <w:vAlign w:val="center"/>
          </w:tcPr>
          <w:p w14:paraId="14C91667" w14:textId="77777777" w:rsidR="00463ADE" w:rsidRPr="00323B69" w:rsidRDefault="00463ADE" w:rsidP="00463ADE">
            <w:pPr>
              <w:spacing w:line="228" w:lineRule="auto"/>
              <w:jc w:val="center"/>
            </w:pPr>
            <w:r w:rsidRPr="00323B69">
              <w:rPr>
                <w:color w:val="000000"/>
              </w:rPr>
              <w:t>0,0</w:t>
            </w:r>
          </w:p>
        </w:tc>
        <w:tc>
          <w:tcPr>
            <w:tcW w:w="1010" w:type="dxa"/>
            <w:tcBorders>
              <w:top w:val="nil"/>
              <w:bottom w:val="nil"/>
            </w:tcBorders>
            <w:vAlign w:val="center"/>
          </w:tcPr>
          <w:p w14:paraId="016D1B0E" w14:textId="77777777" w:rsidR="00463ADE" w:rsidRPr="00323B69" w:rsidRDefault="00463ADE" w:rsidP="00463ADE">
            <w:pPr>
              <w:spacing w:line="228" w:lineRule="auto"/>
              <w:jc w:val="center"/>
            </w:pPr>
            <w:r w:rsidRPr="00323B69">
              <w:rPr>
                <w:color w:val="000000"/>
              </w:rPr>
              <w:t>0,2</w:t>
            </w:r>
          </w:p>
        </w:tc>
        <w:tc>
          <w:tcPr>
            <w:tcW w:w="1009" w:type="dxa"/>
            <w:tcBorders>
              <w:top w:val="nil"/>
              <w:bottom w:val="nil"/>
            </w:tcBorders>
            <w:vAlign w:val="center"/>
          </w:tcPr>
          <w:p w14:paraId="51B38CF3" w14:textId="77777777" w:rsidR="00463ADE" w:rsidRPr="00323B69" w:rsidRDefault="00463ADE" w:rsidP="00463ADE">
            <w:pPr>
              <w:spacing w:line="228" w:lineRule="auto"/>
              <w:jc w:val="center"/>
            </w:pPr>
            <w:r w:rsidRPr="00323B69">
              <w:rPr>
                <w:color w:val="000000"/>
              </w:rPr>
              <w:t>0,1</w:t>
            </w:r>
          </w:p>
        </w:tc>
        <w:tc>
          <w:tcPr>
            <w:tcW w:w="1009" w:type="dxa"/>
            <w:tcBorders>
              <w:top w:val="nil"/>
              <w:bottom w:val="nil"/>
            </w:tcBorders>
            <w:vAlign w:val="center"/>
          </w:tcPr>
          <w:p w14:paraId="70332E34" w14:textId="77777777" w:rsidR="00463ADE" w:rsidRPr="00323B69" w:rsidRDefault="00463ADE" w:rsidP="00463ADE">
            <w:pPr>
              <w:spacing w:line="228" w:lineRule="auto"/>
              <w:jc w:val="center"/>
            </w:pPr>
            <w:r w:rsidRPr="00323B69">
              <w:rPr>
                <w:color w:val="000000"/>
              </w:rPr>
              <w:t>0,6</w:t>
            </w:r>
          </w:p>
        </w:tc>
        <w:tc>
          <w:tcPr>
            <w:tcW w:w="1009" w:type="dxa"/>
            <w:tcBorders>
              <w:top w:val="nil"/>
              <w:bottom w:val="nil"/>
            </w:tcBorders>
            <w:vAlign w:val="center"/>
          </w:tcPr>
          <w:p w14:paraId="768063B8" w14:textId="77777777" w:rsidR="00463ADE" w:rsidRPr="00323B69" w:rsidRDefault="00463ADE" w:rsidP="00463ADE">
            <w:pPr>
              <w:spacing w:line="228" w:lineRule="auto"/>
              <w:jc w:val="center"/>
            </w:pPr>
            <w:r w:rsidRPr="00323B69">
              <w:rPr>
                <w:color w:val="000000"/>
              </w:rPr>
              <w:t>0,1</w:t>
            </w:r>
          </w:p>
        </w:tc>
        <w:tc>
          <w:tcPr>
            <w:tcW w:w="1010" w:type="dxa"/>
            <w:tcBorders>
              <w:top w:val="nil"/>
              <w:bottom w:val="nil"/>
            </w:tcBorders>
            <w:vAlign w:val="center"/>
          </w:tcPr>
          <w:p w14:paraId="367E7A2A" w14:textId="77777777" w:rsidR="00463ADE" w:rsidRPr="00323B69" w:rsidRDefault="00463ADE" w:rsidP="00463ADE">
            <w:pPr>
              <w:spacing w:line="228" w:lineRule="auto"/>
              <w:jc w:val="center"/>
            </w:pPr>
            <w:r w:rsidRPr="00323B69">
              <w:rPr>
                <w:color w:val="000000"/>
              </w:rPr>
              <w:t>0,85</w:t>
            </w:r>
          </w:p>
        </w:tc>
      </w:tr>
      <w:tr w:rsidR="00463ADE" w:rsidRPr="00323B69" w14:paraId="2A8199C1" w14:textId="77777777" w:rsidTr="003B11F8">
        <w:trPr>
          <w:jc w:val="center"/>
        </w:trPr>
        <w:tc>
          <w:tcPr>
            <w:tcW w:w="1555" w:type="dxa"/>
            <w:tcBorders>
              <w:top w:val="nil"/>
              <w:bottom w:val="nil"/>
            </w:tcBorders>
            <w:vAlign w:val="center"/>
          </w:tcPr>
          <w:p w14:paraId="73C0FB58" w14:textId="77777777" w:rsidR="00463ADE" w:rsidRPr="00323B69" w:rsidRDefault="00463ADE" w:rsidP="00463ADE">
            <w:pPr>
              <w:spacing w:line="228" w:lineRule="auto"/>
              <w:jc w:val="center"/>
              <w:rPr>
                <w:color w:val="000000"/>
              </w:rPr>
            </w:pPr>
            <w:r w:rsidRPr="00323B69">
              <w:rPr>
                <w:color w:val="000000"/>
              </w:rPr>
              <w:t>2</w:t>
            </w:r>
          </w:p>
        </w:tc>
        <w:tc>
          <w:tcPr>
            <w:tcW w:w="1009" w:type="dxa"/>
            <w:tcBorders>
              <w:top w:val="nil"/>
              <w:bottom w:val="nil"/>
            </w:tcBorders>
            <w:vAlign w:val="center"/>
          </w:tcPr>
          <w:p w14:paraId="4D774CBD"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74C7CC8B"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2FFEE131"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6011CF78"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2651110D"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0F07ED20"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E20B074"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071E2517"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0687507C" w14:textId="77777777" w:rsidTr="003B11F8">
        <w:trPr>
          <w:jc w:val="center"/>
        </w:trPr>
        <w:tc>
          <w:tcPr>
            <w:tcW w:w="1555" w:type="dxa"/>
            <w:tcBorders>
              <w:top w:val="nil"/>
              <w:bottom w:val="nil"/>
            </w:tcBorders>
            <w:vAlign w:val="center"/>
          </w:tcPr>
          <w:p w14:paraId="48F45602" w14:textId="77777777" w:rsidR="00463ADE" w:rsidRPr="00323B69" w:rsidRDefault="00463ADE" w:rsidP="00463ADE">
            <w:pPr>
              <w:spacing w:line="228" w:lineRule="auto"/>
              <w:jc w:val="center"/>
              <w:rPr>
                <w:color w:val="000000"/>
              </w:rPr>
            </w:pPr>
            <w:r w:rsidRPr="00323B69">
              <w:rPr>
                <w:color w:val="000000"/>
              </w:rPr>
              <w:t>2</w:t>
            </w:r>
          </w:p>
        </w:tc>
        <w:tc>
          <w:tcPr>
            <w:tcW w:w="1009" w:type="dxa"/>
            <w:tcBorders>
              <w:top w:val="nil"/>
              <w:bottom w:val="nil"/>
            </w:tcBorders>
            <w:vAlign w:val="center"/>
          </w:tcPr>
          <w:p w14:paraId="60945CD9"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36BACDAB"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3770F4FC" w14:textId="77777777" w:rsidR="00463ADE" w:rsidRPr="00323B69" w:rsidRDefault="00463ADE" w:rsidP="00463ADE">
            <w:pPr>
              <w:spacing w:line="228" w:lineRule="auto"/>
              <w:jc w:val="center"/>
              <w:rPr>
                <w:color w:val="000000"/>
              </w:rPr>
            </w:pPr>
            <w:r w:rsidRPr="00323B69">
              <w:rPr>
                <w:color w:val="000000"/>
              </w:rPr>
              <w:t>0,6</w:t>
            </w:r>
          </w:p>
        </w:tc>
        <w:tc>
          <w:tcPr>
            <w:tcW w:w="1010" w:type="dxa"/>
            <w:tcBorders>
              <w:top w:val="nil"/>
              <w:bottom w:val="nil"/>
            </w:tcBorders>
            <w:vAlign w:val="center"/>
          </w:tcPr>
          <w:p w14:paraId="0373358D"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5DA1911"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B009FE1"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72025A92"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5F597917" w14:textId="77777777" w:rsidR="00463ADE" w:rsidRPr="00323B69" w:rsidRDefault="00463ADE" w:rsidP="00463ADE">
            <w:pPr>
              <w:spacing w:line="228" w:lineRule="auto"/>
              <w:jc w:val="center"/>
              <w:rPr>
                <w:color w:val="000000"/>
              </w:rPr>
            </w:pPr>
            <w:r w:rsidRPr="00323B69">
              <w:rPr>
                <w:color w:val="000000"/>
              </w:rPr>
              <w:t>0,93</w:t>
            </w:r>
          </w:p>
        </w:tc>
      </w:tr>
      <w:tr w:rsidR="00463ADE" w:rsidRPr="00323B69" w14:paraId="0F2D25B2" w14:textId="77777777" w:rsidTr="003B11F8">
        <w:trPr>
          <w:jc w:val="center"/>
        </w:trPr>
        <w:tc>
          <w:tcPr>
            <w:tcW w:w="1555" w:type="dxa"/>
            <w:tcBorders>
              <w:top w:val="nil"/>
              <w:bottom w:val="nil"/>
            </w:tcBorders>
            <w:vAlign w:val="center"/>
          </w:tcPr>
          <w:p w14:paraId="10275275" w14:textId="77777777" w:rsidR="00463ADE" w:rsidRPr="00323B69" w:rsidRDefault="00463ADE" w:rsidP="00463ADE">
            <w:pPr>
              <w:spacing w:line="228" w:lineRule="auto"/>
              <w:jc w:val="center"/>
              <w:rPr>
                <w:color w:val="000000"/>
              </w:rPr>
            </w:pPr>
            <w:r w:rsidRPr="00323B69">
              <w:rPr>
                <w:color w:val="000000"/>
              </w:rPr>
              <w:t>2</w:t>
            </w:r>
          </w:p>
        </w:tc>
        <w:tc>
          <w:tcPr>
            <w:tcW w:w="1009" w:type="dxa"/>
            <w:tcBorders>
              <w:top w:val="nil"/>
              <w:bottom w:val="nil"/>
            </w:tcBorders>
            <w:vAlign w:val="center"/>
          </w:tcPr>
          <w:p w14:paraId="4F9308D4" w14:textId="77777777" w:rsidR="00463ADE" w:rsidRPr="00323B69" w:rsidRDefault="00463ADE" w:rsidP="00463ADE">
            <w:pPr>
              <w:spacing w:line="228" w:lineRule="auto"/>
              <w:jc w:val="center"/>
              <w:rPr>
                <w:color w:val="000000"/>
              </w:rPr>
            </w:pPr>
            <w:r w:rsidRPr="00323B69">
              <w:rPr>
                <w:color w:val="000000"/>
              </w:rPr>
              <w:t>2018</w:t>
            </w:r>
          </w:p>
        </w:tc>
        <w:tc>
          <w:tcPr>
            <w:tcW w:w="1009" w:type="dxa"/>
            <w:tcBorders>
              <w:top w:val="nil"/>
              <w:bottom w:val="nil"/>
            </w:tcBorders>
            <w:vAlign w:val="center"/>
          </w:tcPr>
          <w:p w14:paraId="56C67AF1"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176745CC"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6FED5934"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F8425A2"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0BA4C0E6"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A88F392"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02F514D7" w14:textId="77777777" w:rsidR="00463ADE" w:rsidRPr="00323B69" w:rsidRDefault="00463ADE" w:rsidP="00463ADE">
            <w:pPr>
              <w:spacing w:line="228" w:lineRule="auto"/>
              <w:jc w:val="center"/>
              <w:rPr>
                <w:color w:val="000000"/>
              </w:rPr>
            </w:pPr>
            <w:r w:rsidRPr="00323B69">
              <w:rPr>
                <w:color w:val="000000"/>
              </w:rPr>
              <w:t>0,96</w:t>
            </w:r>
          </w:p>
        </w:tc>
      </w:tr>
      <w:tr w:rsidR="00463ADE" w:rsidRPr="00323B69" w14:paraId="4F8872E3" w14:textId="77777777" w:rsidTr="003B11F8">
        <w:trPr>
          <w:jc w:val="center"/>
        </w:trPr>
        <w:tc>
          <w:tcPr>
            <w:tcW w:w="1555" w:type="dxa"/>
            <w:tcBorders>
              <w:top w:val="nil"/>
              <w:bottom w:val="nil"/>
            </w:tcBorders>
            <w:vAlign w:val="center"/>
          </w:tcPr>
          <w:p w14:paraId="520BC9E0" w14:textId="77777777" w:rsidR="00463ADE" w:rsidRPr="00323B69" w:rsidRDefault="00463ADE" w:rsidP="00463ADE">
            <w:pPr>
              <w:spacing w:line="228" w:lineRule="auto"/>
              <w:jc w:val="center"/>
              <w:rPr>
                <w:color w:val="000000"/>
              </w:rPr>
            </w:pPr>
            <w:r w:rsidRPr="00323B69">
              <w:rPr>
                <w:color w:val="000000"/>
              </w:rPr>
              <w:t>2</w:t>
            </w:r>
          </w:p>
        </w:tc>
        <w:tc>
          <w:tcPr>
            <w:tcW w:w="1009" w:type="dxa"/>
            <w:tcBorders>
              <w:top w:val="nil"/>
              <w:bottom w:val="nil"/>
            </w:tcBorders>
            <w:vAlign w:val="center"/>
          </w:tcPr>
          <w:p w14:paraId="294C674D" w14:textId="77777777" w:rsidR="00463ADE" w:rsidRPr="00323B69" w:rsidRDefault="00463ADE" w:rsidP="00463ADE">
            <w:pPr>
              <w:spacing w:line="228" w:lineRule="auto"/>
              <w:jc w:val="center"/>
              <w:rPr>
                <w:color w:val="000000"/>
              </w:rPr>
            </w:pPr>
            <w:r w:rsidRPr="00323B69">
              <w:rPr>
                <w:color w:val="000000"/>
              </w:rPr>
              <w:t>2019</w:t>
            </w:r>
          </w:p>
        </w:tc>
        <w:tc>
          <w:tcPr>
            <w:tcW w:w="1009" w:type="dxa"/>
            <w:tcBorders>
              <w:top w:val="nil"/>
              <w:bottom w:val="nil"/>
            </w:tcBorders>
            <w:vAlign w:val="center"/>
          </w:tcPr>
          <w:p w14:paraId="7323AF0A"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AFF0A12"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65321CB1"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E83AF6E"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2CEDF5D7"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FFCFBA4"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674EA7CE" w14:textId="77777777" w:rsidR="00463ADE" w:rsidRPr="00323B69" w:rsidRDefault="00463ADE" w:rsidP="00463ADE">
            <w:pPr>
              <w:spacing w:line="228" w:lineRule="auto"/>
              <w:jc w:val="center"/>
              <w:rPr>
                <w:color w:val="000000"/>
              </w:rPr>
            </w:pPr>
            <w:r w:rsidRPr="00323B69">
              <w:rPr>
                <w:color w:val="000000"/>
              </w:rPr>
              <w:t>0,97</w:t>
            </w:r>
          </w:p>
        </w:tc>
      </w:tr>
      <w:tr w:rsidR="00463ADE" w:rsidRPr="00323B69" w14:paraId="4FE76215" w14:textId="77777777" w:rsidTr="003B11F8">
        <w:trPr>
          <w:jc w:val="center"/>
        </w:trPr>
        <w:tc>
          <w:tcPr>
            <w:tcW w:w="1555" w:type="dxa"/>
            <w:tcBorders>
              <w:top w:val="nil"/>
              <w:bottom w:val="nil"/>
            </w:tcBorders>
            <w:vAlign w:val="center"/>
          </w:tcPr>
          <w:p w14:paraId="40AC3B44" w14:textId="77777777" w:rsidR="00463ADE" w:rsidRPr="00323B69" w:rsidRDefault="00463ADE" w:rsidP="00463ADE">
            <w:pPr>
              <w:spacing w:line="228" w:lineRule="auto"/>
              <w:jc w:val="center"/>
              <w:rPr>
                <w:color w:val="000000"/>
              </w:rPr>
            </w:pPr>
            <w:r w:rsidRPr="00323B69">
              <w:rPr>
                <w:color w:val="000000"/>
              </w:rPr>
              <w:t>2</w:t>
            </w:r>
          </w:p>
        </w:tc>
        <w:tc>
          <w:tcPr>
            <w:tcW w:w="1009" w:type="dxa"/>
            <w:tcBorders>
              <w:top w:val="nil"/>
              <w:bottom w:val="nil"/>
            </w:tcBorders>
            <w:vAlign w:val="center"/>
          </w:tcPr>
          <w:p w14:paraId="2A6A8083" w14:textId="77777777" w:rsidR="00463ADE" w:rsidRPr="00323B69" w:rsidRDefault="00463ADE" w:rsidP="00463ADE">
            <w:pPr>
              <w:spacing w:line="228" w:lineRule="auto"/>
              <w:jc w:val="center"/>
              <w:rPr>
                <w:color w:val="000000"/>
              </w:rPr>
            </w:pPr>
            <w:r w:rsidRPr="00323B69">
              <w:rPr>
                <w:color w:val="000000"/>
              </w:rPr>
              <w:t>2020</w:t>
            </w:r>
          </w:p>
        </w:tc>
        <w:tc>
          <w:tcPr>
            <w:tcW w:w="1009" w:type="dxa"/>
            <w:tcBorders>
              <w:top w:val="nil"/>
              <w:bottom w:val="nil"/>
            </w:tcBorders>
            <w:vAlign w:val="center"/>
          </w:tcPr>
          <w:p w14:paraId="52D0EF24"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47311D8" w14:textId="77777777" w:rsidR="00463ADE" w:rsidRPr="00323B69" w:rsidRDefault="00463ADE" w:rsidP="00463ADE">
            <w:pPr>
              <w:spacing w:line="228" w:lineRule="auto"/>
              <w:jc w:val="center"/>
              <w:rPr>
                <w:color w:val="000000"/>
              </w:rPr>
            </w:pPr>
            <w:r w:rsidRPr="00323B69">
              <w:rPr>
                <w:color w:val="000000"/>
              </w:rPr>
              <w:t>0,6</w:t>
            </w:r>
          </w:p>
        </w:tc>
        <w:tc>
          <w:tcPr>
            <w:tcW w:w="1010" w:type="dxa"/>
            <w:tcBorders>
              <w:top w:val="nil"/>
              <w:bottom w:val="nil"/>
            </w:tcBorders>
            <w:vAlign w:val="center"/>
          </w:tcPr>
          <w:p w14:paraId="3D80562C"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F76B37E"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07D0DCFE"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2BAA542"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7D62BC86" w14:textId="77777777" w:rsidR="00463ADE" w:rsidRPr="00323B69" w:rsidRDefault="00463ADE" w:rsidP="00463ADE">
            <w:pPr>
              <w:spacing w:line="228" w:lineRule="auto"/>
              <w:jc w:val="center"/>
              <w:rPr>
                <w:color w:val="000000"/>
              </w:rPr>
            </w:pPr>
            <w:r w:rsidRPr="00323B69">
              <w:rPr>
                <w:color w:val="000000"/>
              </w:rPr>
              <w:t>1,00</w:t>
            </w:r>
          </w:p>
        </w:tc>
      </w:tr>
      <w:tr w:rsidR="00463ADE" w:rsidRPr="00323B69" w14:paraId="7FF6041A" w14:textId="77777777" w:rsidTr="003B11F8">
        <w:trPr>
          <w:jc w:val="center"/>
        </w:trPr>
        <w:tc>
          <w:tcPr>
            <w:tcW w:w="1555" w:type="dxa"/>
            <w:tcBorders>
              <w:top w:val="nil"/>
              <w:bottom w:val="nil"/>
            </w:tcBorders>
            <w:vAlign w:val="center"/>
          </w:tcPr>
          <w:p w14:paraId="7AAA8DC7" w14:textId="77777777" w:rsidR="00463ADE" w:rsidRPr="00323B69" w:rsidRDefault="00463ADE" w:rsidP="00463ADE">
            <w:pPr>
              <w:spacing w:line="228" w:lineRule="auto"/>
              <w:jc w:val="center"/>
              <w:rPr>
                <w:color w:val="000000"/>
              </w:rPr>
            </w:pPr>
            <w:r w:rsidRPr="00323B69">
              <w:rPr>
                <w:color w:val="000000"/>
              </w:rPr>
              <w:t>3</w:t>
            </w:r>
          </w:p>
        </w:tc>
        <w:tc>
          <w:tcPr>
            <w:tcW w:w="1009" w:type="dxa"/>
            <w:tcBorders>
              <w:top w:val="nil"/>
              <w:bottom w:val="nil"/>
            </w:tcBorders>
            <w:vAlign w:val="center"/>
          </w:tcPr>
          <w:p w14:paraId="7C0DF670" w14:textId="77777777" w:rsidR="00463ADE" w:rsidRPr="00323B69" w:rsidRDefault="00463ADE" w:rsidP="00463ADE">
            <w:pPr>
              <w:spacing w:line="228" w:lineRule="auto"/>
              <w:jc w:val="center"/>
              <w:rPr>
                <w:color w:val="000000"/>
              </w:rPr>
            </w:pPr>
            <w:r w:rsidRPr="00323B69">
              <w:rPr>
                <w:color w:val="000000"/>
              </w:rPr>
              <w:t>2015</w:t>
            </w:r>
          </w:p>
        </w:tc>
        <w:tc>
          <w:tcPr>
            <w:tcW w:w="1009" w:type="dxa"/>
            <w:tcBorders>
              <w:top w:val="nil"/>
              <w:bottom w:val="nil"/>
            </w:tcBorders>
            <w:vAlign w:val="center"/>
          </w:tcPr>
          <w:p w14:paraId="3EB41D4D"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1ED4DB22"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66E757C1"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541E6DFD"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2E6E6BD0"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5D2AC96D"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4D7E43A6" w14:textId="77777777" w:rsidR="00463ADE" w:rsidRPr="00323B69" w:rsidRDefault="00463ADE" w:rsidP="00463ADE">
            <w:pPr>
              <w:spacing w:line="228" w:lineRule="auto"/>
              <w:jc w:val="center"/>
              <w:rPr>
                <w:color w:val="000000"/>
              </w:rPr>
            </w:pPr>
            <w:r w:rsidRPr="00323B69">
              <w:rPr>
                <w:color w:val="000000"/>
              </w:rPr>
              <w:t>0,93</w:t>
            </w:r>
          </w:p>
        </w:tc>
      </w:tr>
      <w:tr w:rsidR="00463ADE" w:rsidRPr="00323B69" w14:paraId="66E7F2F1" w14:textId="77777777" w:rsidTr="003B11F8">
        <w:trPr>
          <w:jc w:val="center"/>
        </w:trPr>
        <w:tc>
          <w:tcPr>
            <w:tcW w:w="1555" w:type="dxa"/>
            <w:tcBorders>
              <w:top w:val="nil"/>
              <w:bottom w:val="nil"/>
            </w:tcBorders>
            <w:vAlign w:val="center"/>
          </w:tcPr>
          <w:p w14:paraId="1C08609E" w14:textId="77777777" w:rsidR="00463ADE" w:rsidRPr="00323B69" w:rsidRDefault="00463ADE" w:rsidP="00463ADE">
            <w:pPr>
              <w:spacing w:line="228" w:lineRule="auto"/>
              <w:jc w:val="center"/>
              <w:rPr>
                <w:color w:val="000000"/>
              </w:rPr>
            </w:pPr>
            <w:r w:rsidRPr="00323B69">
              <w:rPr>
                <w:color w:val="000000"/>
              </w:rPr>
              <w:t>3</w:t>
            </w:r>
          </w:p>
        </w:tc>
        <w:tc>
          <w:tcPr>
            <w:tcW w:w="1009" w:type="dxa"/>
            <w:tcBorders>
              <w:top w:val="nil"/>
              <w:bottom w:val="nil"/>
            </w:tcBorders>
            <w:vAlign w:val="center"/>
          </w:tcPr>
          <w:p w14:paraId="086F5AF4"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3300F60B"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46EBCEB3" w14:textId="77777777" w:rsidR="00463ADE" w:rsidRPr="00323B69" w:rsidRDefault="00463ADE" w:rsidP="00463ADE">
            <w:pPr>
              <w:spacing w:line="228" w:lineRule="auto"/>
              <w:jc w:val="center"/>
              <w:rPr>
                <w:color w:val="000000"/>
              </w:rPr>
            </w:pPr>
            <w:r w:rsidRPr="00323B69">
              <w:rPr>
                <w:color w:val="000000"/>
              </w:rPr>
              <w:t>0,0</w:t>
            </w:r>
          </w:p>
        </w:tc>
        <w:tc>
          <w:tcPr>
            <w:tcW w:w="1010" w:type="dxa"/>
            <w:tcBorders>
              <w:top w:val="nil"/>
              <w:bottom w:val="nil"/>
            </w:tcBorders>
            <w:vAlign w:val="center"/>
          </w:tcPr>
          <w:p w14:paraId="5F658689"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54E729FB"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34277D2"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67FB93DF"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3964B106"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25670FAD" w14:textId="77777777" w:rsidTr="003B11F8">
        <w:trPr>
          <w:jc w:val="center"/>
        </w:trPr>
        <w:tc>
          <w:tcPr>
            <w:tcW w:w="1555" w:type="dxa"/>
            <w:tcBorders>
              <w:top w:val="nil"/>
              <w:bottom w:val="nil"/>
            </w:tcBorders>
            <w:vAlign w:val="center"/>
          </w:tcPr>
          <w:p w14:paraId="6B5FF77E" w14:textId="77777777" w:rsidR="00463ADE" w:rsidRPr="00323B69" w:rsidRDefault="00463ADE" w:rsidP="00463ADE">
            <w:pPr>
              <w:spacing w:line="228" w:lineRule="auto"/>
              <w:jc w:val="center"/>
              <w:rPr>
                <w:color w:val="000000"/>
              </w:rPr>
            </w:pPr>
            <w:r w:rsidRPr="00323B69">
              <w:rPr>
                <w:color w:val="000000"/>
              </w:rPr>
              <w:t>3</w:t>
            </w:r>
          </w:p>
        </w:tc>
        <w:tc>
          <w:tcPr>
            <w:tcW w:w="1009" w:type="dxa"/>
            <w:tcBorders>
              <w:top w:val="nil"/>
              <w:bottom w:val="nil"/>
            </w:tcBorders>
            <w:vAlign w:val="center"/>
          </w:tcPr>
          <w:p w14:paraId="5BA684D9"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1E435E36"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19820E3E"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2D692516"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5C07830"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3CF8FF2"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3CD20DD5"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616972D4"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3F967138" w14:textId="77777777" w:rsidTr="003B11F8">
        <w:trPr>
          <w:jc w:val="center"/>
        </w:trPr>
        <w:tc>
          <w:tcPr>
            <w:tcW w:w="1555" w:type="dxa"/>
            <w:tcBorders>
              <w:top w:val="nil"/>
              <w:bottom w:val="nil"/>
            </w:tcBorders>
            <w:vAlign w:val="center"/>
          </w:tcPr>
          <w:p w14:paraId="7DD11F75" w14:textId="77777777" w:rsidR="00463ADE" w:rsidRPr="00323B69" w:rsidRDefault="00463ADE" w:rsidP="00463ADE">
            <w:pPr>
              <w:spacing w:line="228" w:lineRule="auto"/>
              <w:jc w:val="center"/>
              <w:rPr>
                <w:color w:val="000000"/>
              </w:rPr>
            </w:pPr>
            <w:r w:rsidRPr="00323B69">
              <w:rPr>
                <w:color w:val="000000"/>
              </w:rPr>
              <w:t>3</w:t>
            </w:r>
          </w:p>
        </w:tc>
        <w:tc>
          <w:tcPr>
            <w:tcW w:w="1009" w:type="dxa"/>
            <w:tcBorders>
              <w:top w:val="nil"/>
              <w:bottom w:val="nil"/>
            </w:tcBorders>
            <w:vAlign w:val="center"/>
          </w:tcPr>
          <w:p w14:paraId="5AB0D3DF" w14:textId="77777777" w:rsidR="00463ADE" w:rsidRPr="00323B69" w:rsidRDefault="00463ADE" w:rsidP="00463ADE">
            <w:pPr>
              <w:spacing w:line="228" w:lineRule="auto"/>
              <w:jc w:val="center"/>
              <w:rPr>
                <w:color w:val="000000"/>
              </w:rPr>
            </w:pPr>
            <w:r w:rsidRPr="00323B69">
              <w:rPr>
                <w:color w:val="000000"/>
              </w:rPr>
              <w:t>2018</w:t>
            </w:r>
          </w:p>
        </w:tc>
        <w:tc>
          <w:tcPr>
            <w:tcW w:w="1009" w:type="dxa"/>
            <w:tcBorders>
              <w:top w:val="nil"/>
              <w:bottom w:val="nil"/>
            </w:tcBorders>
            <w:vAlign w:val="center"/>
          </w:tcPr>
          <w:p w14:paraId="4CBD0254"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0A0F3513"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0473C43E"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683C23B0"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6631F45F"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2578CDC2"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267A5EE0" w14:textId="77777777" w:rsidR="00463ADE" w:rsidRPr="00323B69" w:rsidRDefault="00463ADE" w:rsidP="00463ADE">
            <w:pPr>
              <w:spacing w:line="228" w:lineRule="auto"/>
              <w:jc w:val="center"/>
              <w:rPr>
                <w:color w:val="000000"/>
              </w:rPr>
            </w:pPr>
            <w:r w:rsidRPr="00323B69">
              <w:rPr>
                <w:color w:val="000000"/>
              </w:rPr>
              <w:t>0,95</w:t>
            </w:r>
          </w:p>
        </w:tc>
      </w:tr>
      <w:tr w:rsidR="00463ADE" w:rsidRPr="00323B69" w14:paraId="0ADF7125" w14:textId="77777777" w:rsidTr="003B11F8">
        <w:trPr>
          <w:jc w:val="center"/>
        </w:trPr>
        <w:tc>
          <w:tcPr>
            <w:tcW w:w="1555" w:type="dxa"/>
            <w:tcBorders>
              <w:top w:val="nil"/>
              <w:bottom w:val="nil"/>
            </w:tcBorders>
            <w:vAlign w:val="center"/>
          </w:tcPr>
          <w:p w14:paraId="098253E1" w14:textId="77777777" w:rsidR="00463ADE" w:rsidRPr="00323B69" w:rsidRDefault="00463ADE" w:rsidP="00463ADE">
            <w:pPr>
              <w:spacing w:line="228" w:lineRule="auto"/>
              <w:jc w:val="center"/>
              <w:rPr>
                <w:color w:val="000000"/>
              </w:rPr>
            </w:pPr>
            <w:r w:rsidRPr="00323B69">
              <w:rPr>
                <w:color w:val="000000"/>
              </w:rPr>
              <w:t>3</w:t>
            </w:r>
          </w:p>
        </w:tc>
        <w:tc>
          <w:tcPr>
            <w:tcW w:w="1009" w:type="dxa"/>
            <w:tcBorders>
              <w:top w:val="nil"/>
              <w:bottom w:val="nil"/>
            </w:tcBorders>
            <w:vAlign w:val="center"/>
          </w:tcPr>
          <w:p w14:paraId="67D88CBE" w14:textId="77777777" w:rsidR="00463ADE" w:rsidRPr="00323B69" w:rsidRDefault="00463ADE" w:rsidP="00463ADE">
            <w:pPr>
              <w:spacing w:line="228" w:lineRule="auto"/>
              <w:jc w:val="center"/>
              <w:rPr>
                <w:color w:val="000000"/>
              </w:rPr>
            </w:pPr>
            <w:r w:rsidRPr="00323B69">
              <w:rPr>
                <w:color w:val="000000"/>
              </w:rPr>
              <w:t>2019</w:t>
            </w:r>
          </w:p>
        </w:tc>
        <w:tc>
          <w:tcPr>
            <w:tcW w:w="1009" w:type="dxa"/>
            <w:tcBorders>
              <w:top w:val="nil"/>
              <w:bottom w:val="nil"/>
            </w:tcBorders>
            <w:vAlign w:val="center"/>
          </w:tcPr>
          <w:p w14:paraId="799C4317"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7AC6C309"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36352FE0"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17A64BD"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F7781A0"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66B49E3B"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3A2725BC"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3A83D39C" w14:textId="77777777" w:rsidTr="003B11F8">
        <w:trPr>
          <w:jc w:val="center"/>
        </w:trPr>
        <w:tc>
          <w:tcPr>
            <w:tcW w:w="1555" w:type="dxa"/>
            <w:tcBorders>
              <w:top w:val="nil"/>
              <w:bottom w:val="nil"/>
            </w:tcBorders>
            <w:vAlign w:val="center"/>
          </w:tcPr>
          <w:p w14:paraId="390455BC" w14:textId="77777777" w:rsidR="00463ADE" w:rsidRPr="00323B69" w:rsidRDefault="00463ADE" w:rsidP="00463ADE">
            <w:pPr>
              <w:spacing w:line="228" w:lineRule="auto"/>
              <w:jc w:val="center"/>
              <w:rPr>
                <w:color w:val="000000"/>
              </w:rPr>
            </w:pPr>
            <w:r w:rsidRPr="00323B69">
              <w:rPr>
                <w:color w:val="000000"/>
              </w:rPr>
              <w:t>3</w:t>
            </w:r>
          </w:p>
        </w:tc>
        <w:tc>
          <w:tcPr>
            <w:tcW w:w="1009" w:type="dxa"/>
            <w:tcBorders>
              <w:top w:val="nil"/>
              <w:bottom w:val="nil"/>
            </w:tcBorders>
            <w:vAlign w:val="center"/>
          </w:tcPr>
          <w:p w14:paraId="7659D719" w14:textId="77777777" w:rsidR="00463ADE" w:rsidRPr="00323B69" w:rsidRDefault="00463ADE" w:rsidP="00463ADE">
            <w:pPr>
              <w:spacing w:line="228" w:lineRule="auto"/>
              <w:jc w:val="center"/>
              <w:rPr>
                <w:color w:val="000000"/>
              </w:rPr>
            </w:pPr>
            <w:r w:rsidRPr="00323B69">
              <w:rPr>
                <w:color w:val="000000"/>
              </w:rPr>
              <w:t>2020</w:t>
            </w:r>
          </w:p>
        </w:tc>
        <w:tc>
          <w:tcPr>
            <w:tcW w:w="1009" w:type="dxa"/>
            <w:tcBorders>
              <w:top w:val="nil"/>
              <w:bottom w:val="nil"/>
            </w:tcBorders>
            <w:vAlign w:val="center"/>
          </w:tcPr>
          <w:p w14:paraId="6F9DD70F"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155059C1"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46900BF7"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1F27EE2E"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59E92051"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5F89B9D0"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41AA3A1A" w14:textId="77777777" w:rsidR="00463ADE" w:rsidRPr="00323B69" w:rsidRDefault="00463ADE" w:rsidP="00463ADE">
            <w:pPr>
              <w:spacing w:line="228" w:lineRule="auto"/>
              <w:jc w:val="center"/>
              <w:rPr>
                <w:color w:val="000000"/>
              </w:rPr>
            </w:pPr>
            <w:r w:rsidRPr="00323B69">
              <w:rPr>
                <w:color w:val="000000"/>
              </w:rPr>
              <w:t>0,97</w:t>
            </w:r>
          </w:p>
        </w:tc>
      </w:tr>
      <w:tr w:rsidR="00463ADE" w:rsidRPr="00323B69" w14:paraId="2DEC33F9" w14:textId="77777777" w:rsidTr="003B11F8">
        <w:trPr>
          <w:jc w:val="center"/>
        </w:trPr>
        <w:tc>
          <w:tcPr>
            <w:tcW w:w="1555" w:type="dxa"/>
            <w:tcBorders>
              <w:top w:val="nil"/>
              <w:bottom w:val="nil"/>
            </w:tcBorders>
            <w:vAlign w:val="center"/>
          </w:tcPr>
          <w:p w14:paraId="6E59CB2E" w14:textId="77777777" w:rsidR="00463ADE" w:rsidRPr="00323B69" w:rsidRDefault="00463ADE" w:rsidP="00463ADE">
            <w:pPr>
              <w:spacing w:line="228" w:lineRule="auto"/>
              <w:jc w:val="center"/>
              <w:rPr>
                <w:color w:val="000000"/>
              </w:rPr>
            </w:pPr>
            <w:r w:rsidRPr="00323B69">
              <w:rPr>
                <w:color w:val="000000"/>
              </w:rPr>
              <w:t>4</w:t>
            </w:r>
          </w:p>
        </w:tc>
        <w:tc>
          <w:tcPr>
            <w:tcW w:w="1009" w:type="dxa"/>
            <w:tcBorders>
              <w:top w:val="nil"/>
              <w:bottom w:val="nil"/>
            </w:tcBorders>
            <w:vAlign w:val="center"/>
          </w:tcPr>
          <w:p w14:paraId="05D496CE" w14:textId="77777777" w:rsidR="00463ADE" w:rsidRPr="00323B69" w:rsidRDefault="00463ADE" w:rsidP="00463ADE">
            <w:pPr>
              <w:spacing w:line="228" w:lineRule="auto"/>
              <w:jc w:val="center"/>
              <w:rPr>
                <w:color w:val="000000"/>
              </w:rPr>
            </w:pPr>
            <w:r w:rsidRPr="00323B69">
              <w:rPr>
                <w:color w:val="000000"/>
              </w:rPr>
              <w:t>2015</w:t>
            </w:r>
          </w:p>
        </w:tc>
        <w:tc>
          <w:tcPr>
            <w:tcW w:w="1009" w:type="dxa"/>
            <w:tcBorders>
              <w:top w:val="nil"/>
              <w:bottom w:val="nil"/>
            </w:tcBorders>
            <w:vAlign w:val="center"/>
          </w:tcPr>
          <w:p w14:paraId="47AA1050" w14:textId="77777777" w:rsidR="00463ADE" w:rsidRPr="00323B69" w:rsidRDefault="00463ADE" w:rsidP="00463ADE">
            <w:pPr>
              <w:spacing w:line="228" w:lineRule="auto"/>
              <w:jc w:val="center"/>
              <w:rPr>
                <w:color w:val="000000"/>
              </w:rPr>
            </w:pPr>
            <w:r w:rsidRPr="00323B69">
              <w:rPr>
                <w:color w:val="000000"/>
              </w:rPr>
              <w:t>0,0</w:t>
            </w:r>
          </w:p>
        </w:tc>
        <w:tc>
          <w:tcPr>
            <w:tcW w:w="1009" w:type="dxa"/>
            <w:tcBorders>
              <w:top w:val="nil"/>
              <w:bottom w:val="nil"/>
            </w:tcBorders>
            <w:vAlign w:val="center"/>
          </w:tcPr>
          <w:p w14:paraId="62409EBC"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64166BAF"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B2E0D2A"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0BBD003"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0027CF12"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123FA010"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1620CE25" w14:textId="77777777" w:rsidTr="003B11F8">
        <w:trPr>
          <w:jc w:val="center"/>
        </w:trPr>
        <w:tc>
          <w:tcPr>
            <w:tcW w:w="1555" w:type="dxa"/>
            <w:tcBorders>
              <w:top w:val="nil"/>
              <w:bottom w:val="nil"/>
            </w:tcBorders>
            <w:vAlign w:val="center"/>
          </w:tcPr>
          <w:p w14:paraId="5992951A" w14:textId="77777777" w:rsidR="00463ADE" w:rsidRPr="00323B69" w:rsidRDefault="00463ADE" w:rsidP="00463ADE">
            <w:pPr>
              <w:spacing w:line="228" w:lineRule="auto"/>
              <w:jc w:val="center"/>
              <w:rPr>
                <w:color w:val="000000"/>
              </w:rPr>
            </w:pPr>
            <w:r w:rsidRPr="00323B69">
              <w:rPr>
                <w:color w:val="000000"/>
              </w:rPr>
              <w:t>4</w:t>
            </w:r>
          </w:p>
        </w:tc>
        <w:tc>
          <w:tcPr>
            <w:tcW w:w="1009" w:type="dxa"/>
            <w:tcBorders>
              <w:top w:val="nil"/>
              <w:bottom w:val="nil"/>
            </w:tcBorders>
            <w:vAlign w:val="center"/>
          </w:tcPr>
          <w:p w14:paraId="676EFAF5"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279E7427" w14:textId="77777777" w:rsidR="00463ADE" w:rsidRPr="00323B69" w:rsidRDefault="00463ADE" w:rsidP="00463ADE">
            <w:pPr>
              <w:spacing w:line="228" w:lineRule="auto"/>
              <w:jc w:val="center"/>
              <w:rPr>
                <w:color w:val="000000"/>
              </w:rPr>
            </w:pPr>
            <w:r w:rsidRPr="00323B69">
              <w:rPr>
                <w:color w:val="000000"/>
              </w:rPr>
              <w:t>0,0</w:t>
            </w:r>
          </w:p>
        </w:tc>
        <w:tc>
          <w:tcPr>
            <w:tcW w:w="1009" w:type="dxa"/>
            <w:tcBorders>
              <w:top w:val="nil"/>
              <w:bottom w:val="nil"/>
            </w:tcBorders>
            <w:vAlign w:val="center"/>
          </w:tcPr>
          <w:p w14:paraId="04DACC45"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58DB2D36"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B6248A8"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48A3F48"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6AA7683"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449152C3" w14:textId="77777777" w:rsidR="00463ADE" w:rsidRPr="00323B69" w:rsidRDefault="00463ADE" w:rsidP="00463ADE">
            <w:pPr>
              <w:spacing w:line="228" w:lineRule="auto"/>
              <w:jc w:val="center"/>
              <w:rPr>
                <w:color w:val="000000"/>
              </w:rPr>
            </w:pPr>
            <w:r w:rsidRPr="00323B69">
              <w:rPr>
                <w:color w:val="000000"/>
              </w:rPr>
              <w:t>0,90</w:t>
            </w:r>
          </w:p>
        </w:tc>
      </w:tr>
      <w:tr w:rsidR="00463ADE" w:rsidRPr="00323B69" w14:paraId="02D3B21F" w14:textId="77777777" w:rsidTr="003B11F8">
        <w:trPr>
          <w:jc w:val="center"/>
        </w:trPr>
        <w:tc>
          <w:tcPr>
            <w:tcW w:w="1555" w:type="dxa"/>
            <w:tcBorders>
              <w:top w:val="nil"/>
              <w:bottom w:val="nil"/>
            </w:tcBorders>
            <w:vAlign w:val="center"/>
          </w:tcPr>
          <w:p w14:paraId="039129FA" w14:textId="77777777" w:rsidR="00463ADE" w:rsidRPr="00323B69" w:rsidRDefault="00463ADE" w:rsidP="00463ADE">
            <w:pPr>
              <w:spacing w:line="228" w:lineRule="auto"/>
              <w:jc w:val="center"/>
              <w:rPr>
                <w:color w:val="000000"/>
              </w:rPr>
            </w:pPr>
            <w:r w:rsidRPr="00323B69">
              <w:rPr>
                <w:color w:val="000000"/>
              </w:rPr>
              <w:t>4</w:t>
            </w:r>
          </w:p>
        </w:tc>
        <w:tc>
          <w:tcPr>
            <w:tcW w:w="1009" w:type="dxa"/>
            <w:tcBorders>
              <w:top w:val="nil"/>
              <w:bottom w:val="nil"/>
            </w:tcBorders>
            <w:vAlign w:val="center"/>
          </w:tcPr>
          <w:p w14:paraId="730408B3"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7CCEB3A9"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20CF4552" w14:textId="77777777" w:rsidR="00463ADE" w:rsidRPr="00323B69" w:rsidRDefault="00463ADE" w:rsidP="00463ADE">
            <w:pPr>
              <w:spacing w:line="228" w:lineRule="auto"/>
              <w:jc w:val="center"/>
              <w:rPr>
                <w:color w:val="000000"/>
              </w:rPr>
            </w:pPr>
            <w:r w:rsidRPr="00323B69">
              <w:rPr>
                <w:color w:val="000000"/>
              </w:rPr>
              <w:t>0,6</w:t>
            </w:r>
          </w:p>
        </w:tc>
        <w:tc>
          <w:tcPr>
            <w:tcW w:w="1010" w:type="dxa"/>
            <w:tcBorders>
              <w:top w:val="nil"/>
              <w:bottom w:val="nil"/>
            </w:tcBorders>
            <w:vAlign w:val="center"/>
          </w:tcPr>
          <w:p w14:paraId="4AA3160F"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D920AEC"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16B9F8E5"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78E3816"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260AAE76" w14:textId="77777777" w:rsidR="00463ADE" w:rsidRPr="00323B69" w:rsidRDefault="00463ADE" w:rsidP="00463ADE">
            <w:pPr>
              <w:spacing w:line="228" w:lineRule="auto"/>
              <w:jc w:val="center"/>
              <w:rPr>
                <w:color w:val="000000"/>
              </w:rPr>
            </w:pPr>
            <w:r w:rsidRPr="00323B69">
              <w:rPr>
                <w:color w:val="000000"/>
              </w:rPr>
              <w:t>0,96</w:t>
            </w:r>
          </w:p>
        </w:tc>
      </w:tr>
      <w:tr w:rsidR="00463ADE" w:rsidRPr="00323B69" w14:paraId="72B7FFAC" w14:textId="77777777" w:rsidTr="003B11F8">
        <w:trPr>
          <w:jc w:val="center"/>
        </w:trPr>
        <w:tc>
          <w:tcPr>
            <w:tcW w:w="1555" w:type="dxa"/>
            <w:tcBorders>
              <w:top w:val="nil"/>
              <w:bottom w:val="nil"/>
            </w:tcBorders>
            <w:vAlign w:val="center"/>
          </w:tcPr>
          <w:p w14:paraId="0E650D28" w14:textId="77777777" w:rsidR="00463ADE" w:rsidRPr="00323B69" w:rsidRDefault="00463ADE" w:rsidP="00463ADE">
            <w:pPr>
              <w:spacing w:line="228" w:lineRule="auto"/>
              <w:jc w:val="center"/>
              <w:rPr>
                <w:color w:val="000000"/>
              </w:rPr>
            </w:pPr>
            <w:r w:rsidRPr="00323B69">
              <w:rPr>
                <w:color w:val="000000"/>
              </w:rPr>
              <w:t>4</w:t>
            </w:r>
          </w:p>
        </w:tc>
        <w:tc>
          <w:tcPr>
            <w:tcW w:w="1009" w:type="dxa"/>
            <w:tcBorders>
              <w:top w:val="nil"/>
              <w:bottom w:val="nil"/>
            </w:tcBorders>
            <w:vAlign w:val="center"/>
          </w:tcPr>
          <w:p w14:paraId="55B66C5B" w14:textId="77777777" w:rsidR="00463ADE" w:rsidRPr="00323B69" w:rsidRDefault="00463ADE" w:rsidP="00463ADE">
            <w:pPr>
              <w:spacing w:line="228" w:lineRule="auto"/>
              <w:jc w:val="center"/>
              <w:rPr>
                <w:color w:val="000000"/>
              </w:rPr>
            </w:pPr>
            <w:r w:rsidRPr="00323B69">
              <w:rPr>
                <w:color w:val="000000"/>
              </w:rPr>
              <w:t>2018</w:t>
            </w:r>
          </w:p>
        </w:tc>
        <w:tc>
          <w:tcPr>
            <w:tcW w:w="1009" w:type="dxa"/>
            <w:tcBorders>
              <w:top w:val="nil"/>
              <w:bottom w:val="nil"/>
            </w:tcBorders>
            <w:vAlign w:val="center"/>
          </w:tcPr>
          <w:p w14:paraId="5267D213"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73F2F5C5"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4ACB82B9"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C62CC4B"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75445852"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59FD4463"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64357AE1" w14:textId="77777777" w:rsidR="00463ADE" w:rsidRPr="00323B69" w:rsidRDefault="00463ADE" w:rsidP="00463ADE">
            <w:pPr>
              <w:spacing w:line="228" w:lineRule="auto"/>
              <w:jc w:val="center"/>
              <w:rPr>
                <w:color w:val="000000"/>
              </w:rPr>
            </w:pPr>
            <w:r w:rsidRPr="00323B69">
              <w:rPr>
                <w:color w:val="000000"/>
              </w:rPr>
              <w:t>0,96</w:t>
            </w:r>
          </w:p>
        </w:tc>
      </w:tr>
      <w:tr w:rsidR="00463ADE" w:rsidRPr="00323B69" w14:paraId="6AD5B5EB" w14:textId="77777777" w:rsidTr="003B11F8">
        <w:trPr>
          <w:jc w:val="center"/>
        </w:trPr>
        <w:tc>
          <w:tcPr>
            <w:tcW w:w="1555" w:type="dxa"/>
            <w:tcBorders>
              <w:top w:val="nil"/>
              <w:bottom w:val="nil"/>
            </w:tcBorders>
            <w:vAlign w:val="center"/>
          </w:tcPr>
          <w:p w14:paraId="17D865F1" w14:textId="77777777" w:rsidR="00463ADE" w:rsidRPr="00323B69" w:rsidRDefault="00463ADE" w:rsidP="00463ADE">
            <w:pPr>
              <w:spacing w:line="228" w:lineRule="auto"/>
              <w:jc w:val="center"/>
              <w:rPr>
                <w:color w:val="000000"/>
              </w:rPr>
            </w:pPr>
            <w:r w:rsidRPr="00323B69">
              <w:rPr>
                <w:color w:val="000000"/>
              </w:rPr>
              <w:t>4</w:t>
            </w:r>
          </w:p>
        </w:tc>
        <w:tc>
          <w:tcPr>
            <w:tcW w:w="1009" w:type="dxa"/>
            <w:tcBorders>
              <w:top w:val="nil"/>
              <w:bottom w:val="nil"/>
            </w:tcBorders>
            <w:vAlign w:val="center"/>
          </w:tcPr>
          <w:p w14:paraId="63CB9D26" w14:textId="77777777" w:rsidR="00463ADE" w:rsidRPr="00323B69" w:rsidRDefault="00463ADE" w:rsidP="00463ADE">
            <w:pPr>
              <w:spacing w:line="228" w:lineRule="auto"/>
              <w:jc w:val="center"/>
              <w:rPr>
                <w:color w:val="000000"/>
              </w:rPr>
            </w:pPr>
            <w:r w:rsidRPr="00323B69">
              <w:rPr>
                <w:color w:val="000000"/>
              </w:rPr>
              <w:t>2019</w:t>
            </w:r>
          </w:p>
        </w:tc>
        <w:tc>
          <w:tcPr>
            <w:tcW w:w="1009" w:type="dxa"/>
            <w:tcBorders>
              <w:top w:val="nil"/>
              <w:bottom w:val="nil"/>
            </w:tcBorders>
            <w:vAlign w:val="center"/>
          </w:tcPr>
          <w:p w14:paraId="1558A967"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05678BCB" w14:textId="77777777" w:rsidR="00463ADE" w:rsidRPr="00323B69" w:rsidRDefault="00463ADE" w:rsidP="00463ADE">
            <w:pPr>
              <w:spacing w:line="228" w:lineRule="auto"/>
              <w:jc w:val="center"/>
              <w:rPr>
                <w:color w:val="000000"/>
              </w:rPr>
            </w:pPr>
            <w:r w:rsidRPr="00323B69">
              <w:rPr>
                <w:color w:val="000000"/>
              </w:rPr>
              <w:t>0,8</w:t>
            </w:r>
          </w:p>
        </w:tc>
        <w:tc>
          <w:tcPr>
            <w:tcW w:w="1010" w:type="dxa"/>
            <w:tcBorders>
              <w:top w:val="nil"/>
              <w:bottom w:val="nil"/>
            </w:tcBorders>
            <w:vAlign w:val="center"/>
          </w:tcPr>
          <w:p w14:paraId="706AA723"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69AD2FD"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3C9D15B1"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715602B6"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0BB2F10A" w14:textId="77777777" w:rsidR="00463ADE" w:rsidRPr="00323B69" w:rsidRDefault="00463ADE" w:rsidP="00463ADE">
            <w:pPr>
              <w:spacing w:line="228" w:lineRule="auto"/>
              <w:jc w:val="center"/>
              <w:rPr>
                <w:color w:val="000000"/>
              </w:rPr>
            </w:pPr>
            <w:r w:rsidRPr="00323B69">
              <w:rPr>
                <w:color w:val="000000"/>
              </w:rPr>
              <w:t>0,89</w:t>
            </w:r>
          </w:p>
        </w:tc>
      </w:tr>
      <w:tr w:rsidR="00463ADE" w:rsidRPr="00323B69" w14:paraId="09087D4A" w14:textId="77777777" w:rsidTr="003B11F8">
        <w:trPr>
          <w:jc w:val="center"/>
        </w:trPr>
        <w:tc>
          <w:tcPr>
            <w:tcW w:w="1555" w:type="dxa"/>
            <w:tcBorders>
              <w:top w:val="nil"/>
              <w:bottom w:val="nil"/>
            </w:tcBorders>
            <w:vAlign w:val="center"/>
          </w:tcPr>
          <w:p w14:paraId="23B0D56F" w14:textId="77777777" w:rsidR="00463ADE" w:rsidRPr="00323B69" w:rsidRDefault="00463ADE" w:rsidP="00463ADE">
            <w:pPr>
              <w:spacing w:line="228" w:lineRule="auto"/>
              <w:jc w:val="center"/>
              <w:rPr>
                <w:color w:val="000000"/>
              </w:rPr>
            </w:pPr>
            <w:r w:rsidRPr="00323B69">
              <w:rPr>
                <w:color w:val="000000"/>
              </w:rPr>
              <w:t>4</w:t>
            </w:r>
          </w:p>
        </w:tc>
        <w:tc>
          <w:tcPr>
            <w:tcW w:w="1009" w:type="dxa"/>
            <w:tcBorders>
              <w:top w:val="nil"/>
              <w:bottom w:val="nil"/>
            </w:tcBorders>
            <w:vAlign w:val="center"/>
          </w:tcPr>
          <w:p w14:paraId="51F8CDE1" w14:textId="77777777" w:rsidR="00463ADE" w:rsidRPr="00323B69" w:rsidRDefault="00463ADE" w:rsidP="00463ADE">
            <w:pPr>
              <w:spacing w:line="228" w:lineRule="auto"/>
              <w:jc w:val="center"/>
              <w:rPr>
                <w:color w:val="000000"/>
              </w:rPr>
            </w:pPr>
            <w:r w:rsidRPr="00323B69">
              <w:rPr>
                <w:color w:val="000000"/>
              </w:rPr>
              <w:t>2020</w:t>
            </w:r>
          </w:p>
        </w:tc>
        <w:tc>
          <w:tcPr>
            <w:tcW w:w="1009" w:type="dxa"/>
            <w:tcBorders>
              <w:top w:val="nil"/>
              <w:bottom w:val="nil"/>
            </w:tcBorders>
            <w:vAlign w:val="center"/>
          </w:tcPr>
          <w:p w14:paraId="50FF0050"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61BBD327"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7DA0740D"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0F9124B7"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E3A3C0C"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2B1E81B6"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4C62E56E"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4B560423" w14:textId="77777777" w:rsidTr="003B11F8">
        <w:trPr>
          <w:jc w:val="center"/>
        </w:trPr>
        <w:tc>
          <w:tcPr>
            <w:tcW w:w="1555" w:type="dxa"/>
            <w:tcBorders>
              <w:top w:val="nil"/>
              <w:bottom w:val="nil"/>
            </w:tcBorders>
            <w:vAlign w:val="center"/>
          </w:tcPr>
          <w:p w14:paraId="25BB2892" w14:textId="77777777" w:rsidR="00463ADE" w:rsidRPr="00323B69" w:rsidRDefault="00463ADE" w:rsidP="00463ADE">
            <w:pPr>
              <w:spacing w:line="228" w:lineRule="auto"/>
              <w:jc w:val="center"/>
              <w:rPr>
                <w:color w:val="000000"/>
              </w:rPr>
            </w:pPr>
            <w:r w:rsidRPr="00323B69">
              <w:rPr>
                <w:color w:val="000000"/>
              </w:rPr>
              <w:t>5</w:t>
            </w:r>
          </w:p>
        </w:tc>
        <w:tc>
          <w:tcPr>
            <w:tcW w:w="1009" w:type="dxa"/>
            <w:tcBorders>
              <w:top w:val="nil"/>
              <w:bottom w:val="nil"/>
            </w:tcBorders>
            <w:vAlign w:val="center"/>
          </w:tcPr>
          <w:p w14:paraId="181034B8" w14:textId="77777777" w:rsidR="00463ADE" w:rsidRPr="00323B69" w:rsidRDefault="00463ADE" w:rsidP="00463ADE">
            <w:pPr>
              <w:spacing w:line="228" w:lineRule="auto"/>
              <w:jc w:val="center"/>
              <w:rPr>
                <w:color w:val="000000"/>
              </w:rPr>
            </w:pPr>
            <w:r w:rsidRPr="00323B69">
              <w:rPr>
                <w:color w:val="000000"/>
              </w:rPr>
              <w:t>2015</w:t>
            </w:r>
          </w:p>
        </w:tc>
        <w:tc>
          <w:tcPr>
            <w:tcW w:w="1009" w:type="dxa"/>
            <w:tcBorders>
              <w:top w:val="nil"/>
              <w:bottom w:val="nil"/>
            </w:tcBorders>
            <w:vAlign w:val="center"/>
          </w:tcPr>
          <w:p w14:paraId="40C33BDA" w14:textId="77777777" w:rsidR="00463ADE" w:rsidRPr="00323B69" w:rsidRDefault="00463ADE" w:rsidP="00463ADE">
            <w:pPr>
              <w:spacing w:line="228" w:lineRule="auto"/>
              <w:jc w:val="center"/>
              <w:rPr>
                <w:color w:val="000000"/>
              </w:rPr>
            </w:pPr>
            <w:r w:rsidRPr="00323B69">
              <w:rPr>
                <w:color w:val="000000"/>
              </w:rPr>
              <w:t>0,0</w:t>
            </w:r>
          </w:p>
        </w:tc>
        <w:tc>
          <w:tcPr>
            <w:tcW w:w="1009" w:type="dxa"/>
            <w:tcBorders>
              <w:top w:val="nil"/>
              <w:bottom w:val="nil"/>
            </w:tcBorders>
            <w:vAlign w:val="center"/>
          </w:tcPr>
          <w:p w14:paraId="1CDBFF33"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3EDA1BAC"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50646EA6"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37F5B5FD"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68538306"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66D66E65" w14:textId="77777777" w:rsidR="00463ADE" w:rsidRPr="00323B69" w:rsidRDefault="00463ADE" w:rsidP="00463ADE">
            <w:pPr>
              <w:spacing w:line="228" w:lineRule="auto"/>
              <w:jc w:val="center"/>
              <w:rPr>
                <w:color w:val="000000"/>
              </w:rPr>
            </w:pPr>
            <w:r w:rsidRPr="00323B69">
              <w:rPr>
                <w:color w:val="000000"/>
              </w:rPr>
              <w:t>0,88</w:t>
            </w:r>
          </w:p>
        </w:tc>
      </w:tr>
      <w:tr w:rsidR="00463ADE" w:rsidRPr="00323B69" w14:paraId="0CFD9CAE" w14:textId="77777777" w:rsidTr="003B11F8">
        <w:trPr>
          <w:jc w:val="center"/>
        </w:trPr>
        <w:tc>
          <w:tcPr>
            <w:tcW w:w="1555" w:type="dxa"/>
            <w:tcBorders>
              <w:top w:val="nil"/>
              <w:bottom w:val="nil"/>
            </w:tcBorders>
            <w:vAlign w:val="center"/>
          </w:tcPr>
          <w:p w14:paraId="3DE99EB0" w14:textId="77777777" w:rsidR="00463ADE" w:rsidRPr="00323B69" w:rsidRDefault="00463ADE" w:rsidP="00463ADE">
            <w:pPr>
              <w:spacing w:line="228" w:lineRule="auto"/>
              <w:jc w:val="center"/>
              <w:rPr>
                <w:color w:val="000000"/>
              </w:rPr>
            </w:pPr>
            <w:r w:rsidRPr="00323B69">
              <w:rPr>
                <w:color w:val="000000"/>
              </w:rPr>
              <w:t>5</w:t>
            </w:r>
          </w:p>
        </w:tc>
        <w:tc>
          <w:tcPr>
            <w:tcW w:w="1009" w:type="dxa"/>
            <w:tcBorders>
              <w:top w:val="nil"/>
              <w:bottom w:val="nil"/>
            </w:tcBorders>
            <w:vAlign w:val="center"/>
          </w:tcPr>
          <w:p w14:paraId="467995F6"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417AD7E8" w14:textId="77777777" w:rsidR="00463ADE" w:rsidRPr="00323B69" w:rsidRDefault="00463ADE" w:rsidP="00463ADE">
            <w:pPr>
              <w:spacing w:line="228" w:lineRule="auto"/>
              <w:jc w:val="center"/>
              <w:rPr>
                <w:color w:val="000000"/>
              </w:rPr>
            </w:pPr>
            <w:r w:rsidRPr="00323B69">
              <w:rPr>
                <w:color w:val="000000"/>
              </w:rPr>
              <w:t>0,0</w:t>
            </w:r>
          </w:p>
        </w:tc>
        <w:tc>
          <w:tcPr>
            <w:tcW w:w="1009" w:type="dxa"/>
            <w:tcBorders>
              <w:top w:val="nil"/>
              <w:bottom w:val="nil"/>
            </w:tcBorders>
            <w:vAlign w:val="center"/>
          </w:tcPr>
          <w:p w14:paraId="20B9BB72"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1058C7ED"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38FA9BD3"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0138C77F"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7A49FE71"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03B334CF" w14:textId="77777777" w:rsidR="00463ADE" w:rsidRPr="00323B69" w:rsidRDefault="00463ADE" w:rsidP="00463ADE">
            <w:pPr>
              <w:spacing w:line="228" w:lineRule="auto"/>
              <w:jc w:val="center"/>
              <w:rPr>
                <w:color w:val="000000"/>
              </w:rPr>
            </w:pPr>
            <w:r w:rsidRPr="00323B69">
              <w:rPr>
                <w:color w:val="000000"/>
              </w:rPr>
              <w:t>0,88</w:t>
            </w:r>
          </w:p>
        </w:tc>
      </w:tr>
      <w:tr w:rsidR="00463ADE" w:rsidRPr="00323B69" w14:paraId="6FC1121F" w14:textId="77777777" w:rsidTr="003B11F8">
        <w:trPr>
          <w:jc w:val="center"/>
        </w:trPr>
        <w:tc>
          <w:tcPr>
            <w:tcW w:w="1555" w:type="dxa"/>
            <w:tcBorders>
              <w:top w:val="nil"/>
              <w:bottom w:val="nil"/>
            </w:tcBorders>
            <w:vAlign w:val="center"/>
          </w:tcPr>
          <w:p w14:paraId="78706A84" w14:textId="77777777" w:rsidR="00463ADE" w:rsidRPr="00323B69" w:rsidRDefault="00463ADE" w:rsidP="00463ADE">
            <w:pPr>
              <w:spacing w:line="228" w:lineRule="auto"/>
              <w:jc w:val="center"/>
              <w:rPr>
                <w:color w:val="000000"/>
              </w:rPr>
            </w:pPr>
            <w:r w:rsidRPr="00323B69">
              <w:rPr>
                <w:color w:val="000000"/>
              </w:rPr>
              <w:t>5</w:t>
            </w:r>
          </w:p>
        </w:tc>
        <w:tc>
          <w:tcPr>
            <w:tcW w:w="1009" w:type="dxa"/>
            <w:tcBorders>
              <w:top w:val="nil"/>
              <w:bottom w:val="nil"/>
            </w:tcBorders>
            <w:vAlign w:val="center"/>
          </w:tcPr>
          <w:p w14:paraId="0BB349B6"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781F730D"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98DB2CE"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7C11770D"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5113558"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038421E"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494D47DF"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34CB2116" w14:textId="77777777" w:rsidR="00463ADE" w:rsidRPr="00323B69" w:rsidRDefault="00463ADE" w:rsidP="00463ADE">
            <w:pPr>
              <w:spacing w:line="228" w:lineRule="auto"/>
              <w:jc w:val="center"/>
              <w:rPr>
                <w:color w:val="000000"/>
              </w:rPr>
            </w:pPr>
            <w:r w:rsidRPr="00323B69">
              <w:rPr>
                <w:color w:val="000000"/>
              </w:rPr>
              <w:t>0,89</w:t>
            </w:r>
          </w:p>
        </w:tc>
      </w:tr>
      <w:tr w:rsidR="00463ADE" w:rsidRPr="00323B69" w14:paraId="6B0520A0" w14:textId="77777777" w:rsidTr="003B11F8">
        <w:trPr>
          <w:jc w:val="center"/>
        </w:trPr>
        <w:tc>
          <w:tcPr>
            <w:tcW w:w="1555" w:type="dxa"/>
            <w:tcBorders>
              <w:top w:val="nil"/>
              <w:bottom w:val="nil"/>
            </w:tcBorders>
            <w:vAlign w:val="center"/>
          </w:tcPr>
          <w:p w14:paraId="5CE113E4" w14:textId="77777777" w:rsidR="00463ADE" w:rsidRPr="00323B69" w:rsidRDefault="00463ADE" w:rsidP="00463ADE">
            <w:pPr>
              <w:spacing w:line="228" w:lineRule="auto"/>
              <w:jc w:val="center"/>
              <w:rPr>
                <w:color w:val="000000"/>
              </w:rPr>
            </w:pPr>
            <w:r w:rsidRPr="00323B69">
              <w:rPr>
                <w:color w:val="000000"/>
              </w:rPr>
              <w:t>5</w:t>
            </w:r>
          </w:p>
        </w:tc>
        <w:tc>
          <w:tcPr>
            <w:tcW w:w="1009" w:type="dxa"/>
            <w:tcBorders>
              <w:top w:val="nil"/>
              <w:bottom w:val="nil"/>
            </w:tcBorders>
            <w:vAlign w:val="center"/>
          </w:tcPr>
          <w:p w14:paraId="41C4E992" w14:textId="77777777" w:rsidR="00463ADE" w:rsidRPr="00323B69" w:rsidRDefault="00463ADE" w:rsidP="00463ADE">
            <w:pPr>
              <w:spacing w:line="228" w:lineRule="auto"/>
              <w:jc w:val="center"/>
              <w:rPr>
                <w:color w:val="000000"/>
              </w:rPr>
            </w:pPr>
            <w:r w:rsidRPr="00323B69">
              <w:rPr>
                <w:color w:val="000000"/>
              </w:rPr>
              <w:t>2018</w:t>
            </w:r>
          </w:p>
        </w:tc>
        <w:tc>
          <w:tcPr>
            <w:tcW w:w="1009" w:type="dxa"/>
            <w:tcBorders>
              <w:top w:val="nil"/>
              <w:bottom w:val="nil"/>
            </w:tcBorders>
            <w:vAlign w:val="center"/>
          </w:tcPr>
          <w:p w14:paraId="3A41546A"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7504032"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5CBBA843"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2632F3F9"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0BC664F0"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551AF79E"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069A5D97" w14:textId="77777777" w:rsidR="00463ADE" w:rsidRPr="00323B69" w:rsidRDefault="00463ADE" w:rsidP="00463ADE">
            <w:pPr>
              <w:spacing w:line="228" w:lineRule="auto"/>
              <w:jc w:val="center"/>
              <w:rPr>
                <w:color w:val="000000"/>
              </w:rPr>
            </w:pPr>
            <w:r w:rsidRPr="00323B69">
              <w:rPr>
                <w:color w:val="000000"/>
              </w:rPr>
              <w:t>0,84</w:t>
            </w:r>
          </w:p>
        </w:tc>
      </w:tr>
      <w:tr w:rsidR="00463ADE" w:rsidRPr="00323B69" w14:paraId="1428CD39" w14:textId="77777777" w:rsidTr="003B11F8">
        <w:trPr>
          <w:jc w:val="center"/>
        </w:trPr>
        <w:tc>
          <w:tcPr>
            <w:tcW w:w="1555" w:type="dxa"/>
            <w:tcBorders>
              <w:top w:val="nil"/>
              <w:bottom w:val="nil"/>
            </w:tcBorders>
            <w:vAlign w:val="center"/>
          </w:tcPr>
          <w:p w14:paraId="3EC191DC" w14:textId="77777777" w:rsidR="00463ADE" w:rsidRPr="00323B69" w:rsidRDefault="00463ADE" w:rsidP="00463ADE">
            <w:pPr>
              <w:spacing w:line="228" w:lineRule="auto"/>
              <w:jc w:val="center"/>
              <w:rPr>
                <w:color w:val="000000"/>
              </w:rPr>
            </w:pPr>
            <w:r w:rsidRPr="00323B69">
              <w:rPr>
                <w:color w:val="000000"/>
              </w:rPr>
              <w:t>5</w:t>
            </w:r>
          </w:p>
        </w:tc>
        <w:tc>
          <w:tcPr>
            <w:tcW w:w="1009" w:type="dxa"/>
            <w:tcBorders>
              <w:top w:val="nil"/>
              <w:bottom w:val="nil"/>
            </w:tcBorders>
            <w:vAlign w:val="center"/>
          </w:tcPr>
          <w:p w14:paraId="230588F4" w14:textId="77777777" w:rsidR="00463ADE" w:rsidRPr="00323B69" w:rsidRDefault="00463ADE" w:rsidP="00463ADE">
            <w:pPr>
              <w:spacing w:line="228" w:lineRule="auto"/>
              <w:jc w:val="center"/>
              <w:rPr>
                <w:color w:val="000000"/>
              </w:rPr>
            </w:pPr>
            <w:r w:rsidRPr="00323B69">
              <w:rPr>
                <w:color w:val="000000"/>
              </w:rPr>
              <w:t>2019</w:t>
            </w:r>
          </w:p>
        </w:tc>
        <w:tc>
          <w:tcPr>
            <w:tcW w:w="1009" w:type="dxa"/>
            <w:tcBorders>
              <w:top w:val="nil"/>
              <w:bottom w:val="nil"/>
            </w:tcBorders>
            <w:vAlign w:val="center"/>
          </w:tcPr>
          <w:p w14:paraId="2663BEED" w14:textId="77777777" w:rsidR="00463ADE" w:rsidRPr="00323B69" w:rsidRDefault="00463ADE" w:rsidP="00463ADE">
            <w:pPr>
              <w:spacing w:line="228" w:lineRule="auto"/>
              <w:jc w:val="center"/>
              <w:rPr>
                <w:color w:val="000000"/>
              </w:rPr>
            </w:pPr>
            <w:r w:rsidRPr="00323B69">
              <w:rPr>
                <w:color w:val="000000"/>
              </w:rPr>
              <w:t>0,0</w:t>
            </w:r>
          </w:p>
        </w:tc>
        <w:tc>
          <w:tcPr>
            <w:tcW w:w="1009" w:type="dxa"/>
            <w:tcBorders>
              <w:top w:val="nil"/>
              <w:bottom w:val="nil"/>
            </w:tcBorders>
            <w:vAlign w:val="center"/>
          </w:tcPr>
          <w:p w14:paraId="5BA04C1C"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2F94A8FC"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523AB14"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4670ECE"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0AFEE72"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685B5DC2" w14:textId="77777777" w:rsidR="00463ADE" w:rsidRPr="00323B69" w:rsidRDefault="00463ADE" w:rsidP="00463ADE">
            <w:pPr>
              <w:spacing w:line="228" w:lineRule="auto"/>
              <w:jc w:val="center"/>
              <w:rPr>
                <w:color w:val="000000"/>
              </w:rPr>
            </w:pPr>
            <w:r w:rsidRPr="00323B69">
              <w:rPr>
                <w:color w:val="000000"/>
              </w:rPr>
              <w:t>0,91</w:t>
            </w:r>
          </w:p>
        </w:tc>
      </w:tr>
      <w:tr w:rsidR="00463ADE" w:rsidRPr="00323B69" w14:paraId="2BE68561" w14:textId="77777777" w:rsidTr="003B11F8">
        <w:trPr>
          <w:jc w:val="center"/>
        </w:trPr>
        <w:tc>
          <w:tcPr>
            <w:tcW w:w="1555" w:type="dxa"/>
            <w:tcBorders>
              <w:top w:val="nil"/>
              <w:bottom w:val="nil"/>
            </w:tcBorders>
            <w:vAlign w:val="center"/>
          </w:tcPr>
          <w:p w14:paraId="7C55ACD7" w14:textId="77777777" w:rsidR="00463ADE" w:rsidRPr="00323B69" w:rsidRDefault="00463ADE" w:rsidP="00463ADE">
            <w:pPr>
              <w:spacing w:line="228" w:lineRule="auto"/>
              <w:jc w:val="center"/>
              <w:rPr>
                <w:color w:val="000000"/>
              </w:rPr>
            </w:pPr>
            <w:r w:rsidRPr="00323B69">
              <w:rPr>
                <w:color w:val="000000"/>
              </w:rPr>
              <w:t>5</w:t>
            </w:r>
          </w:p>
        </w:tc>
        <w:tc>
          <w:tcPr>
            <w:tcW w:w="1009" w:type="dxa"/>
            <w:tcBorders>
              <w:top w:val="nil"/>
              <w:bottom w:val="nil"/>
            </w:tcBorders>
            <w:vAlign w:val="center"/>
          </w:tcPr>
          <w:p w14:paraId="7DD4A997" w14:textId="77777777" w:rsidR="00463ADE" w:rsidRPr="00323B69" w:rsidRDefault="00463ADE" w:rsidP="00463ADE">
            <w:pPr>
              <w:spacing w:line="228" w:lineRule="auto"/>
              <w:jc w:val="center"/>
              <w:rPr>
                <w:color w:val="000000"/>
              </w:rPr>
            </w:pPr>
            <w:r w:rsidRPr="00323B69">
              <w:rPr>
                <w:color w:val="000000"/>
              </w:rPr>
              <w:t>2020</w:t>
            </w:r>
          </w:p>
        </w:tc>
        <w:tc>
          <w:tcPr>
            <w:tcW w:w="1009" w:type="dxa"/>
            <w:tcBorders>
              <w:top w:val="nil"/>
              <w:bottom w:val="nil"/>
            </w:tcBorders>
            <w:vAlign w:val="center"/>
          </w:tcPr>
          <w:p w14:paraId="627AFEDD"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23904B9D"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71B18C04"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3556851"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E8FD6CC"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2F30351D"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67726DAD" w14:textId="77777777" w:rsidR="00463ADE" w:rsidRPr="00323B69" w:rsidRDefault="00463ADE" w:rsidP="00463ADE">
            <w:pPr>
              <w:spacing w:line="228" w:lineRule="auto"/>
              <w:jc w:val="center"/>
              <w:rPr>
                <w:color w:val="000000"/>
              </w:rPr>
            </w:pPr>
            <w:r w:rsidRPr="00323B69">
              <w:rPr>
                <w:color w:val="000000"/>
              </w:rPr>
              <w:t>0,96</w:t>
            </w:r>
          </w:p>
        </w:tc>
      </w:tr>
      <w:tr w:rsidR="00463ADE" w:rsidRPr="00323B69" w14:paraId="37F9537C" w14:textId="77777777" w:rsidTr="003B11F8">
        <w:trPr>
          <w:jc w:val="center"/>
        </w:trPr>
        <w:tc>
          <w:tcPr>
            <w:tcW w:w="1555" w:type="dxa"/>
            <w:tcBorders>
              <w:top w:val="nil"/>
              <w:bottom w:val="nil"/>
            </w:tcBorders>
            <w:vAlign w:val="center"/>
          </w:tcPr>
          <w:p w14:paraId="4597938F" w14:textId="77777777" w:rsidR="00463ADE" w:rsidRPr="00323B69" w:rsidRDefault="00463ADE" w:rsidP="00463ADE">
            <w:pPr>
              <w:spacing w:line="228" w:lineRule="auto"/>
              <w:jc w:val="center"/>
              <w:rPr>
                <w:color w:val="000000"/>
              </w:rPr>
            </w:pPr>
            <w:r w:rsidRPr="00323B69">
              <w:rPr>
                <w:color w:val="000000"/>
              </w:rPr>
              <w:t>6</w:t>
            </w:r>
          </w:p>
        </w:tc>
        <w:tc>
          <w:tcPr>
            <w:tcW w:w="1009" w:type="dxa"/>
            <w:tcBorders>
              <w:top w:val="nil"/>
              <w:bottom w:val="nil"/>
            </w:tcBorders>
            <w:vAlign w:val="center"/>
          </w:tcPr>
          <w:p w14:paraId="6304AD10" w14:textId="77777777" w:rsidR="00463ADE" w:rsidRPr="00323B69" w:rsidRDefault="00463ADE" w:rsidP="00463ADE">
            <w:pPr>
              <w:spacing w:line="228" w:lineRule="auto"/>
              <w:jc w:val="center"/>
              <w:rPr>
                <w:color w:val="000000"/>
              </w:rPr>
            </w:pPr>
            <w:r w:rsidRPr="00323B69">
              <w:rPr>
                <w:color w:val="000000"/>
              </w:rPr>
              <w:t>2015</w:t>
            </w:r>
          </w:p>
        </w:tc>
        <w:tc>
          <w:tcPr>
            <w:tcW w:w="1009" w:type="dxa"/>
            <w:tcBorders>
              <w:top w:val="nil"/>
              <w:bottom w:val="nil"/>
            </w:tcBorders>
            <w:vAlign w:val="center"/>
          </w:tcPr>
          <w:p w14:paraId="45703007"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BEF67FD" w14:textId="77777777" w:rsidR="00463ADE" w:rsidRPr="00323B69" w:rsidRDefault="00463ADE" w:rsidP="00463ADE">
            <w:pPr>
              <w:spacing w:line="228" w:lineRule="auto"/>
              <w:jc w:val="center"/>
              <w:rPr>
                <w:color w:val="000000"/>
              </w:rPr>
            </w:pPr>
            <w:r w:rsidRPr="00323B69">
              <w:rPr>
                <w:color w:val="000000"/>
              </w:rPr>
              <w:t>0,6</w:t>
            </w:r>
          </w:p>
        </w:tc>
        <w:tc>
          <w:tcPr>
            <w:tcW w:w="1010" w:type="dxa"/>
            <w:tcBorders>
              <w:top w:val="nil"/>
              <w:bottom w:val="nil"/>
            </w:tcBorders>
            <w:vAlign w:val="center"/>
          </w:tcPr>
          <w:p w14:paraId="2A7540E2"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F46EE33"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0F2CFB0A"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BA7604F"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6F26A0F2" w14:textId="77777777" w:rsidR="00463ADE" w:rsidRPr="00323B69" w:rsidRDefault="00463ADE" w:rsidP="00463ADE">
            <w:pPr>
              <w:spacing w:line="228" w:lineRule="auto"/>
              <w:jc w:val="center"/>
              <w:rPr>
                <w:color w:val="000000"/>
              </w:rPr>
            </w:pPr>
            <w:r w:rsidRPr="00323B69">
              <w:rPr>
                <w:color w:val="000000"/>
              </w:rPr>
              <w:t>0,96</w:t>
            </w:r>
          </w:p>
        </w:tc>
      </w:tr>
      <w:tr w:rsidR="00463ADE" w:rsidRPr="00323B69" w14:paraId="151A7242" w14:textId="77777777" w:rsidTr="003B11F8">
        <w:trPr>
          <w:jc w:val="center"/>
        </w:trPr>
        <w:tc>
          <w:tcPr>
            <w:tcW w:w="1555" w:type="dxa"/>
            <w:tcBorders>
              <w:top w:val="nil"/>
              <w:bottom w:val="nil"/>
            </w:tcBorders>
            <w:vAlign w:val="center"/>
          </w:tcPr>
          <w:p w14:paraId="7304815A" w14:textId="77777777" w:rsidR="00463ADE" w:rsidRPr="00323B69" w:rsidRDefault="00463ADE" w:rsidP="00463ADE">
            <w:pPr>
              <w:spacing w:line="228" w:lineRule="auto"/>
              <w:jc w:val="center"/>
              <w:rPr>
                <w:color w:val="000000"/>
              </w:rPr>
            </w:pPr>
            <w:r w:rsidRPr="00323B69">
              <w:rPr>
                <w:color w:val="000000"/>
              </w:rPr>
              <w:t>6</w:t>
            </w:r>
          </w:p>
        </w:tc>
        <w:tc>
          <w:tcPr>
            <w:tcW w:w="1009" w:type="dxa"/>
            <w:tcBorders>
              <w:top w:val="nil"/>
              <w:bottom w:val="nil"/>
            </w:tcBorders>
            <w:vAlign w:val="center"/>
          </w:tcPr>
          <w:p w14:paraId="0EE35A93"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43167D10"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50C8A97A"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3D1A7EEB"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C83CFCB"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27C77118"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294A7119"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27E19B95" w14:textId="77777777" w:rsidR="00463ADE" w:rsidRPr="00323B69" w:rsidRDefault="00463ADE" w:rsidP="00463ADE">
            <w:pPr>
              <w:spacing w:line="228" w:lineRule="auto"/>
              <w:jc w:val="center"/>
              <w:rPr>
                <w:color w:val="000000"/>
              </w:rPr>
            </w:pPr>
            <w:r w:rsidRPr="00323B69">
              <w:rPr>
                <w:color w:val="000000"/>
              </w:rPr>
              <w:t>0,80</w:t>
            </w:r>
          </w:p>
        </w:tc>
      </w:tr>
      <w:tr w:rsidR="00463ADE" w:rsidRPr="00323B69" w14:paraId="1652D0C4" w14:textId="77777777" w:rsidTr="003B11F8">
        <w:trPr>
          <w:jc w:val="center"/>
        </w:trPr>
        <w:tc>
          <w:tcPr>
            <w:tcW w:w="1555" w:type="dxa"/>
            <w:tcBorders>
              <w:top w:val="nil"/>
              <w:bottom w:val="nil"/>
            </w:tcBorders>
            <w:vAlign w:val="center"/>
          </w:tcPr>
          <w:p w14:paraId="329DFA43" w14:textId="77777777" w:rsidR="00463ADE" w:rsidRPr="00323B69" w:rsidRDefault="00463ADE" w:rsidP="00463ADE">
            <w:pPr>
              <w:spacing w:line="228" w:lineRule="auto"/>
              <w:jc w:val="center"/>
              <w:rPr>
                <w:color w:val="000000"/>
              </w:rPr>
            </w:pPr>
            <w:r w:rsidRPr="00323B69">
              <w:rPr>
                <w:color w:val="000000"/>
              </w:rPr>
              <w:t>6</w:t>
            </w:r>
          </w:p>
        </w:tc>
        <w:tc>
          <w:tcPr>
            <w:tcW w:w="1009" w:type="dxa"/>
            <w:tcBorders>
              <w:top w:val="nil"/>
              <w:bottom w:val="nil"/>
            </w:tcBorders>
            <w:vAlign w:val="center"/>
          </w:tcPr>
          <w:p w14:paraId="71969D3A"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3A1A9F73"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2A63CF7A"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521B46D9"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B79D044"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0B37ADF4"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721916D2"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478D646F" w14:textId="77777777" w:rsidR="00463ADE" w:rsidRPr="00323B69" w:rsidRDefault="00463ADE" w:rsidP="00463ADE">
            <w:pPr>
              <w:spacing w:line="228" w:lineRule="auto"/>
              <w:jc w:val="center"/>
              <w:rPr>
                <w:color w:val="000000"/>
              </w:rPr>
            </w:pPr>
            <w:r w:rsidRPr="00323B69">
              <w:rPr>
                <w:color w:val="000000"/>
              </w:rPr>
              <w:t>0,96</w:t>
            </w:r>
          </w:p>
        </w:tc>
      </w:tr>
      <w:tr w:rsidR="00463ADE" w:rsidRPr="00323B69" w14:paraId="1940990D" w14:textId="77777777" w:rsidTr="003B11F8">
        <w:trPr>
          <w:jc w:val="center"/>
        </w:trPr>
        <w:tc>
          <w:tcPr>
            <w:tcW w:w="1555" w:type="dxa"/>
            <w:tcBorders>
              <w:top w:val="nil"/>
              <w:bottom w:val="nil"/>
            </w:tcBorders>
            <w:vAlign w:val="center"/>
          </w:tcPr>
          <w:p w14:paraId="021FABE6" w14:textId="77777777" w:rsidR="00463ADE" w:rsidRPr="00323B69" w:rsidRDefault="00463ADE" w:rsidP="00463ADE">
            <w:pPr>
              <w:spacing w:line="228" w:lineRule="auto"/>
              <w:jc w:val="center"/>
              <w:rPr>
                <w:color w:val="000000"/>
              </w:rPr>
            </w:pPr>
            <w:r w:rsidRPr="00323B69">
              <w:rPr>
                <w:color w:val="000000"/>
              </w:rPr>
              <w:t>6</w:t>
            </w:r>
          </w:p>
        </w:tc>
        <w:tc>
          <w:tcPr>
            <w:tcW w:w="1009" w:type="dxa"/>
            <w:tcBorders>
              <w:top w:val="nil"/>
              <w:bottom w:val="nil"/>
            </w:tcBorders>
            <w:vAlign w:val="center"/>
          </w:tcPr>
          <w:p w14:paraId="14124EFB" w14:textId="77777777" w:rsidR="00463ADE" w:rsidRPr="00323B69" w:rsidRDefault="00463ADE" w:rsidP="00463ADE">
            <w:pPr>
              <w:spacing w:line="228" w:lineRule="auto"/>
              <w:jc w:val="center"/>
              <w:rPr>
                <w:color w:val="000000"/>
              </w:rPr>
            </w:pPr>
            <w:r w:rsidRPr="00323B69">
              <w:rPr>
                <w:color w:val="000000"/>
              </w:rPr>
              <w:t>2018</w:t>
            </w:r>
          </w:p>
        </w:tc>
        <w:tc>
          <w:tcPr>
            <w:tcW w:w="1009" w:type="dxa"/>
            <w:tcBorders>
              <w:top w:val="nil"/>
              <w:bottom w:val="nil"/>
            </w:tcBorders>
            <w:vAlign w:val="center"/>
          </w:tcPr>
          <w:p w14:paraId="1D6C9E0C"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6AF7F8F1" w14:textId="77777777" w:rsidR="00463ADE" w:rsidRPr="00323B69" w:rsidRDefault="00463ADE" w:rsidP="00463ADE">
            <w:pPr>
              <w:spacing w:line="228" w:lineRule="auto"/>
              <w:jc w:val="center"/>
              <w:rPr>
                <w:color w:val="000000"/>
              </w:rPr>
            </w:pPr>
            <w:r w:rsidRPr="00323B69">
              <w:rPr>
                <w:color w:val="000000"/>
              </w:rPr>
              <w:t>0,6</w:t>
            </w:r>
          </w:p>
        </w:tc>
        <w:tc>
          <w:tcPr>
            <w:tcW w:w="1010" w:type="dxa"/>
            <w:tcBorders>
              <w:top w:val="nil"/>
              <w:bottom w:val="nil"/>
            </w:tcBorders>
            <w:vAlign w:val="center"/>
          </w:tcPr>
          <w:p w14:paraId="46161370"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57F47A17"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58FCAC5B"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706CFD64"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2041D978"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1E4FE617" w14:textId="77777777" w:rsidTr="003B11F8">
        <w:trPr>
          <w:jc w:val="center"/>
        </w:trPr>
        <w:tc>
          <w:tcPr>
            <w:tcW w:w="1555" w:type="dxa"/>
            <w:tcBorders>
              <w:top w:val="nil"/>
              <w:bottom w:val="nil"/>
            </w:tcBorders>
            <w:vAlign w:val="center"/>
          </w:tcPr>
          <w:p w14:paraId="5E3C5400" w14:textId="77777777" w:rsidR="00463ADE" w:rsidRPr="00323B69" w:rsidRDefault="00463ADE" w:rsidP="00463ADE">
            <w:pPr>
              <w:spacing w:line="228" w:lineRule="auto"/>
              <w:jc w:val="center"/>
              <w:rPr>
                <w:color w:val="000000"/>
              </w:rPr>
            </w:pPr>
            <w:r w:rsidRPr="00323B69">
              <w:rPr>
                <w:color w:val="000000"/>
              </w:rPr>
              <w:t>6</w:t>
            </w:r>
          </w:p>
        </w:tc>
        <w:tc>
          <w:tcPr>
            <w:tcW w:w="1009" w:type="dxa"/>
            <w:tcBorders>
              <w:top w:val="nil"/>
              <w:bottom w:val="nil"/>
            </w:tcBorders>
            <w:vAlign w:val="center"/>
          </w:tcPr>
          <w:p w14:paraId="4B6F5A64" w14:textId="77777777" w:rsidR="00463ADE" w:rsidRPr="00323B69" w:rsidRDefault="00463ADE" w:rsidP="00463ADE">
            <w:pPr>
              <w:spacing w:line="228" w:lineRule="auto"/>
              <w:jc w:val="center"/>
              <w:rPr>
                <w:color w:val="000000"/>
              </w:rPr>
            </w:pPr>
            <w:r w:rsidRPr="00323B69">
              <w:rPr>
                <w:color w:val="000000"/>
              </w:rPr>
              <w:t>2019</w:t>
            </w:r>
          </w:p>
        </w:tc>
        <w:tc>
          <w:tcPr>
            <w:tcW w:w="1009" w:type="dxa"/>
            <w:tcBorders>
              <w:top w:val="nil"/>
              <w:bottom w:val="nil"/>
            </w:tcBorders>
            <w:vAlign w:val="center"/>
          </w:tcPr>
          <w:p w14:paraId="09EB98BB"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2E4EEEB7"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25289F79"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227AB941"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5921B35A"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7CEA5B22"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45B72694" w14:textId="77777777" w:rsidR="00463ADE" w:rsidRPr="00323B69" w:rsidRDefault="00463ADE" w:rsidP="00463ADE">
            <w:pPr>
              <w:spacing w:line="228" w:lineRule="auto"/>
              <w:jc w:val="center"/>
              <w:rPr>
                <w:color w:val="000000"/>
              </w:rPr>
            </w:pPr>
            <w:r w:rsidRPr="00323B69">
              <w:rPr>
                <w:color w:val="000000"/>
              </w:rPr>
              <w:t>0,93</w:t>
            </w:r>
          </w:p>
        </w:tc>
      </w:tr>
      <w:tr w:rsidR="00463ADE" w:rsidRPr="00323B69" w14:paraId="2F5C32B0" w14:textId="77777777" w:rsidTr="003B11F8">
        <w:trPr>
          <w:jc w:val="center"/>
        </w:trPr>
        <w:tc>
          <w:tcPr>
            <w:tcW w:w="1555" w:type="dxa"/>
            <w:tcBorders>
              <w:top w:val="nil"/>
              <w:bottom w:val="nil"/>
            </w:tcBorders>
            <w:vAlign w:val="center"/>
          </w:tcPr>
          <w:p w14:paraId="7A3AD087" w14:textId="77777777" w:rsidR="00463ADE" w:rsidRPr="00323B69" w:rsidRDefault="00463ADE" w:rsidP="00463ADE">
            <w:pPr>
              <w:spacing w:line="228" w:lineRule="auto"/>
              <w:jc w:val="center"/>
              <w:rPr>
                <w:color w:val="000000"/>
              </w:rPr>
            </w:pPr>
            <w:r w:rsidRPr="00323B69">
              <w:rPr>
                <w:color w:val="000000"/>
              </w:rPr>
              <w:t>6</w:t>
            </w:r>
          </w:p>
        </w:tc>
        <w:tc>
          <w:tcPr>
            <w:tcW w:w="1009" w:type="dxa"/>
            <w:tcBorders>
              <w:top w:val="nil"/>
              <w:bottom w:val="nil"/>
            </w:tcBorders>
            <w:vAlign w:val="center"/>
          </w:tcPr>
          <w:p w14:paraId="3D5EB285" w14:textId="77777777" w:rsidR="00463ADE" w:rsidRPr="00323B69" w:rsidRDefault="00463ADE" w:rsidP="00463ADE">
            <w:pPr>
              <w:spacing w:line="228" w:lineRule="auto"/>
              <w:jc w:val="center"/>
              <w:rPr>
                <w:color w:val="000000"/>
              </w:rPr>
            </w:pPr>
            <w:r w:rsidRPr="00323B69">
              <w:rPr>
                <w:color w:val="000000"/>
              </w:rPr>
              <w:t>2020</w:t>
            </w:r>
          </w:p>
        </w:tc>
        <w:tc>
          <w:tcPr>
            <w:tcW w:w="1009" w:type="dxa"/>
            <w:tcBorders>
              <w:top w:val="nil"/>
              <w:bottom w:val="nil"/>
            </w:tcBorders>
            <w:vAlign w:val="center"/>
          </w:tcPr>
          <w:p w14:paraId="74F36C4F" w14:textId="77777777" w:rsidR="00463ADE" w:rsidRPr="00323B69" w:rsidRDefault="00463ADE" w:rsidP="00463ADE">
            <w:pPr>
              <w:spacing w:line="228" w:lineRule="auto"/>
              <w:jc w:val="center"/>
              <w:rPr>
                <w:color w:val="000000"/>
              </w:rPr>
            </w:pPr>
            <w:r w:rsidRPr="00323B69">
              <w:rPr>
                <w:color w:val="000000"/>
              </w:rPr>
              <w:t>0,7</w:t>
            </w:r>
          </w:p>
        </w:tc>
        <w:tc>
          <w:tcPr>
            <w:tcW w:w="1009" w:type="dxa"/>
            <w:tcBorders>
              <w:top w:val="nil"/>
              <w:bottom w:val="nil"/>
            </w:tcBorders>
            <w:vAlign w:val="center"/>
          </w:tcPr>
          <w:p w14:paraId="398F044B"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3EA472CF"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5D54691"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2200FA93"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1A99A156"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12CF221B"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3F073BC0" w14:textId="77777777" w:rsidTr="003B11F8">
        <w:trPr>
          <w:jc w:val="center"/>
        </w:trPr>
        <w:tc>
          <w:tcPr>
            <w:tcW w:w="1555" w:type="dxa"/>
            <w:tcBorders>
              <w:top w:val="nil"/>
              <w:bottom w:val="nil"/>
            </w:tcBorders>
            <w:vAlign w:val="center"/>
          </w:tcPr>
          <w:p w14:paraId="7F114B59" w14:textId="77777777" w:rsidR="00463ADE" w:rsidRPr="00323B69" w:rsidRDefault="00463ADE" w:rsidP="00463ADE">
            <w:pPr>
              <w:spacing w:line="228" w:lineRule="auto"/>
              <w:jc w:val="center"/>
              <w:rPr>
                <w:color w:val="000000"/>
              </w:rPr>
            </w:pPr>
            <w:r w:rsidRPr="00323B69">
              <w:rPr>
                <w:color w:val="000000"/>
              </w:rPr>
              <w:t>7</w:t>
            </w:r>
          </w:p>
        </w:tc>
        <w:tc>
          <w:tcPr>
            <w:tcW w:w="1009" w:type="dxa"/>
            <w:tcBorders>
              <w:top w:val="nil"/>
              <w:bottom w:val="nil"/>
            </w:tcBorders>
            <w:vAlign w:val="center"/>
          </w:tcPr>
          <w:p w14:paraId="55848520" w14:textId="77777777" w:rsidR="00463ADE" w:rsidRPr="00323B69" w:rsidRDefault="00463ADE" w:rsidP="00463ADE">
            <w:pPr>
              <w:spacing w:line="228" w:lineRule="auto"/>
              <w:jc w:val="center"/>
              <w:rPr>
                <w:color w:val="000000"/>
              </w:rPr>
            </w:pPr>
            <w:r w:rsidRPr="00323B69">
              <w:rPr>
                <w:color w:val="000000"/>
              </w:rPr>
              <w:t>2015</w:t>
            </w:r>
          </w:p>
        </w:tc>
        <w:tc>
          <w:tcPr>
            <w:tcW w:w="1009" w:type="dxa"/>
            <w:tcBorders>
              <w:top w:val="nil"/>
              <w:bottom w:val="nil"/>
            </w:tcBorders>
            <w:vAlign w:val="center"/>
          </w:tcPr>
          <w:p w14:paraId="57F3F6C3" w14:textId="77777777" w:rsidR="00463ADE" w:rsidRPr="00323B69" w:rsidRDefault="00463ADE" w:rsidP="00463ADE">
            <w:pPr>
              <w:spacing w:line="228" w:lineRule="auto"/>
              <w:jc w:val="center"/>
              <w:rPr>
                <w:color w:val="000000"/>
              </w:rPr>
            </w:pPr>
            <w:r w:rsidRPr="00323B69">
              <w:rPr>
                <w:color w:val="000000"/>
              </w:rPr>
              <w:t>0,7</w:t>
            </w:r>
          </w:p>
        </w:tc>
        <w:tc>
          <w:tcPr>
            <w:tcW w:w="1009" w:type="dxa"/>
            <w:tcBorders>
              <w:top w:val="nil"/>
              <w:bottom w:val="nil"/>
            </w:tcBorders>
            <w:vAlign w:val="center"/>
          </w:tcPr>
          <w:p w14:paraId="454E8463"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703992DE"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6BC444BC"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638DC453"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50B190DF"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470FAA5B" w14:textId="77777777" w:rsidR="00463ADE" w:rsidRPr="00323B69" w:rsidRDefault="00463ADE" w:rsidP="00463ADE">
            <w:pPr>
              <w:spacing w:line="228" w:lineRule="auto"/>
              <w:jc w:val="center"/>
              <w:rPr>
                <w:color w:val="000000"/>
              </w:rPr>
            </w:pPr>
            <w:r w:rsidRPr="00323B69">
              <w:rPr>
                <w:color w:val="000000"/>
              </w:rPr>
              <w:t>0,92</w:t>
            </w:r>
          </w:p>
        </w:tc>
      </w:tr>
      <w:tr w:rsidR="00463ADE" w:rsidRPr="00323B69" w14:paraId="2BA3725E" w14:textId="77777777" w:rsidTr="003B11F8">
        <w:trPr>
          <w:jc w:val="center"/>
        </w:trPr>
        <w:tc>
          <w:tcPr>
            <w:tcW w:w="1555" w:type="dxa"/>
            <w:tcBorders>
              <w:top w:val="nil"/>
              <w:bottom w:val="nil"/>
            </w:tcBorders>
            <w:vAlign w:val="center"/>
          </w:tcPr>
          <w:p w14:paraId="138C14A9" w14:textId="77777777" w:rsidR="00463ADE" w:rsidRPr="00323B69" w:rsidRDefault="00463ADE" w:rsidP="00463ADE">
            <w:pPr>
              <w:spacing w:line="228" w:lineRule="auto"/>
              <w:jc w:val="center"/>
              <w:rPr>
                <w:color w:val="000000"/>
              </w:rPr>
            </w:pPr>
            <w:r w:rsidRPr="00323B69">
              <w:rPr>
                <w:color w:val="000000"/>
              </w:rPr>
              <w:t>7</w:t>
            </w:r>
          </w:p>
        </w:tc>
        <w:tc>
          <w:tcPr>
            <w:tcW w:w="1009" w:type="dxa"/>
            <w:tcBorders>
              <w:top w:val="nil"/>
              <w:bottom w:val="nil"/>
            </w:tcBorders>
            <w:vAlign w:val="center"/>
          </w:tcPr>
          <w:p w14:paraId="00015E0E"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4F81FD93"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48E9DCFA"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4ECF2BBA"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CCD4E4A"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6B417746"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989A526"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40919239" w14:textId="77777777" w:rsidR="00463ADE" w:rsidRPr="00323B69" w:rsidRDefault="00463ADE" w:rsidP="00463ADE">
            <w:pPr>
              <w:spacing w:line="228" w:lineRule="auto"/>
              <w:jc w:val="center"/>
              <w:rPr>
                <w:color w:val="000000"/>
              </w:rPr>
            </w:pPr>
            <w:r w:rsidRPr="00323B69">
              <w:rPr>
                <w:color w:val="000000"/>
              </w:rPr>
              <w:t>0,98</w:t>
            </w:r>
          </w:p>
        </w:tc>
      </w:tr>
      <w:tr w:rsidR="00463ADE" w:rsidRPr="00323B69" w14:paraId="660A01B9" w14:textId="77777777" w:rsidTr="003B11F8">
        <w:trPr>
          <w:jc w:val="center"/>
        </w:trPr>
        <w:tc>
          <w:tcPr>
            <w:tcW w:w="1555" w:type="dxa"/>
            <w:tcBorders>
              <w:top w:val="nil"/>
              <w:bottom w:val="nil"/>
            </w:tcBorders>
            <w:vAlign w:val="center"/>
          </w:tcPr>
          <w:p w14:paraId="38675BF0" w14:textId="77777777" w:rsidR="00463ADE" w:rsidRPr="00323B69" w:rsidRDefault="00463ADE" w:rsidP="00463ADE">
            <w:pPr>
              <w:spacing w:line="228" w:lineRule="auto"/>
              <w:jc w:val="center"/>
              <w:rPr>
                <w:color w:val="000000"/>
              </w:rPr>
            </w:pPr>
            <w:r w:rsidRPr="00323B69">
              <w:rPr>
                <w:color w:val="000000"/>
              </w:rPr>
              <w:t>7</w:t>
            </w:r>
          </w:p>
        </w:tc>
        <w:tc>
          <w:tcPr>
            <w:tcW w:w="1009" w:type="dxa"/>
            <w:tcBorders>
              <w:top w:val="nil"/>
              <w:bottom w:val="nil"/>
            </w:tcBorders>
            <w:vAlign w:val="center"/>
          </w:tcPr>
          <w:p w14:paraId="703ECD38"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3453BEAD" w14:textId="77777777" w:rsidR="00463ADE" w:rsidRPr="00323B69" w:rsidRDefault="00463ADE" w:rsidP="00463ADE">
            <w:pPr>
              <w:spacing w:line="228" w:lineRule="auto"/>
              <w:jc w:val="center"/>
              <w:rPr>
                <w:color w:val="000000"/>
              </w:rPr>
            </w:pPr>
            <w:r w:rsidRPr="00323B69">
              <w:rPr>
                <w:color w:val="000000"/>
              </w:rPr>
              <w:t>0,7</w:t>
            </w:r>
          </w:p>
        </w:tc>
        <w:tc>
          <w:tcPr>
            <w:tcW w:w="1009" w:type="dxa"/>
            <w:tcBorders>
              <w:top w:val="nil"/>
              <w:bottom w:val="nil"/>
            </w:tcBorders>
            <w:vAlign w:val="center"/>
          </w:tcPr>
          <w:p w14:paraId="0BC6CAE4"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646250B6"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2ABF45B0"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06E1362D"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08E80988"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48C26E30" w14:textId="77777777" w:rsidR="00463ADE" w:rsidRPr="00323B69" w:rsidRDefault="00463ADE" w:rsidP="00463ADE">
            <w:pPr>
              <w:spacing w:line="228" w:lineRule="auto"/>
              <w:jc w:val="center"/>
              <w:rPr>
                <w:color w:val="000000"/>
              </w:rPr>
            </w:pPr>
            <w:r w:rsidRPr="00323B69">
              <w:rPr>
                <w:color w:val="000000"/>
              </w:rPr>
              <w:t>0,90</w:t>
            </w:r>
          </w:p>
        </w:tc>
      </w:tr>
      <w:tr w:rsidR="00463ADE" w:rsidRPr="00323B69" w14:paraId="24504BFF" w14:textId="77777777" w:rsidTr="003B11F8">
        <w:trPr>
          <w:jc w:val="center"/>
        </w:trPr>
        <w:tc>
          <w:tcPr>
            <w:tcW w:w="1555" w:type="dxa"/>
            <w:tcBorders>
              <w:top w:val="nil"/>
              <w:bottom w:val="nil"/>
            </w:tcBorders>
            <w:vAlign w:val="center"/>
          </w:tcPr>
          <w:p w14:paraId="28F111B1" w14:textId="77777777" w:rsidR="00463ADE" w:rsidRPr="00323B69" w:rsidRDefault="00463ADE" w:rsidP="00463ADE">
            <w:pPr>
              <w:spacing w:line="228" w:lineRule="auto"/>
              <w:jc w:val="center"/>
              <w:rPr>
                <w:color w:val="000000"/>
              </w:rPr>
            </w:pPr>
            <w:r w:rsidRPr="00323B69">
              <w:rPr>
                <w:color w:val="000000"/>
              </w:rPr>
              <w:t>7</w:t>
            </w:r>
          </w:p>
        </w:tc>
        <w:tc>
          <w:tcPr>
            <w:tcW w:w="1009" w:type="dxa"/>
            <w:tcBorders>
              <w:top w:val="nil"/>
              <w:bottom w:val="nil"/>
            </w:tcBorders>
            <w:vAlign w:val="center"/>
          </w:tcPr>
          <w:p w14:paraId="434073F7" w14:textId="77777777" w:rsidR="00463ADE" w:rsidRPr="00323B69" w:rsidRDefault="00463ADE" w:rsidP="00463ADE">
            <w:pPr>
              <w:spacing w:line="228" w:lineRule="auto"/>
              <w:jc w:val="center"/>
              <w:rPr>
                <w:color w:val="000000"/>
              </w:rPr>
            </w:pPr>
            <w:r w:rsidRPr="00323B69">
              <w:rPr>
                <w:color w:val="000000"/>
              </w:rPr>
              <w:t>2018</w:t>
            </w:r>
          </w:p>
        </w:tc>
        <w:tc>
          <w:tcPr>
            <w:tcW w:w="1009" w:type="dxa"/>
            <w:tcBorders>
              <w:top w:val="nil"/>
              <w:bottom w:val="nil"/>
            </w:tcBorders>
            <w:vAlign w:val="center"/>
          </w:tcPr>
          <w:p w14:paraId="1AAD9B35" w14:textId="77777777" w:rsidR="00463ADE" w:rsidRPr="00323B69" w:rsidRDefault="00463ADE" w:rsidP="00463ADE">
            <w:pPr>
              <w:spacing w:line="228" w:lineRule="auto"/>
              <w:jc w:val="center"/>
              <w:rPr>
                <w:color w:val="000000"/>
              </w:rPr>
            </w:pPr>
            <w:r w:rsidRPr="00323B69">
              <w:rPr>
                <w:color w:val="000000"/>
              </w:rPr>
              <w:t>0,7</w:t>
            </w:r>
          </w:p>
        </w:tc>
        <w:tc>
          <w:tcPr>
            <w:tcW w:w="1009" w:type="dxa"/>
            <w:tcBorders>
              <w:top w:val="nil"/>
              <w:bottom w:val="nil"/>
            </w:tcBorders>
            <w:vAlign w:val="center"/>
          </w:tcPr>
          <w:p w14:paraId="1127F6E1"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4536D92C"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436591B"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14053EC6"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2845DCDE"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1B36E733" w14:textId="77777777" w:rsidR="00463ADE" w:rsidRPr="00323B69" w:rsidRDefault="00463ADE" w:rsidP="00463ADE">
            <w:pPr>
              <w:spacing w:line="228" w:lineRule="auto"/>
              <w:jc w:val="center"/>
              <w:rPr>
                <w:color w:val="000000"/>
              </w:rPr>
            </w:pPr>
            <w:r w:rsidRPr="00323B69">
              <w:rPr>
                <w:color w:val="000000"/>
              </w:rPr>
              <w:t>0,90</w:t>
            </w:r>
          </w:p>
        </w:tc>
      </w:tr>
      <w:tr w:rsidR="00463ADE" w:rsidRPr="00323B69" w14:paraId="50D551DB" w14:textId="77777777" w:rsidTr="003B11F8">
        <w:trPr>
          <w:jc w:val="center"/>
        </w:trPr>
        <w:tc>
          <w:tcPr>
            <w:tcW w:w="1555" w:type="dxa"/>
            <w:tcBorders>
              <w:top w:val="nil"/>
              <w:bottom w:val="nil"/>
            </w:tcBorders>
            <w:vAlign w:val="center"/>
          </w:tcPr>
          <w:p w14:paraId="37803F84" w14:textId="77777777" w:rsidR="00463ADE" w:rsidRPr="00323B69" w:rsidRDefault="00463ADE" w:rsidP="00463ADE">
            <w:pPr>
              <w:spacing w:line="228" w:lineRule="auto"/>
              <w:jc w:val="center"/>
              <w:rPr>
                <w:color w:val="000000"/>
              </w:rPr>
            </w:pPr>
            <w:r w:rsidRPr="00323B69">
              <w:rPr>
                <w:color w:val="000000"/>
              </w:rPr>
              <w:t>7</w:t>
            </w:r>
          </w:p>
        </w:tc>
        <w:tc>
          <w:tcPr>
            <w:tcW w:w="1009" w:type="dxa"/>
            <w:tcBorders>
              <w:top w:val="nil"/>
              <w:bottom w:val="nil"/>
            </w:tcBorders>
            <w:vAlign w:val="center"/>
          </w:tcPr>
          <w:p w14:paraId="4E11888A" w14:textId="77777777" w:rsidR="00463ADE" w:rsidRPr="00323B69" w:rsidRDefault="00463ADE" w:rsidP="00463ADE">
            <w:pPr>
              <w:spacing w:line="228" w:lineRule="auto"/>
              <w:jc w:val="center"/>
              <w:rPr>
                <w:color w:val="000000"/>
              </w:rPr>
            </w:pPr>
            <w:r w:rsidRPr="00323B69">
              <w:rPr>
                <w:color w:val="000000"/>
              </w:rPr>
              <w:t>2019</w:t>
            </w:r>
          </w:p>
        </w:tc>
        <w:tc>
          <w:tcPr>
            <w:tcW w:w="1009" w:type="dxa"/>
            <w:tcBorders>
              <w:top w:val="nil"/>
              <w:bottom w:val="nil"/>
            </w:tcBorders>
            <w:vAlign w:val="center"/>
          </w:tcPr>
          <w:p w14:paraId="11AFEAF4" w14:textId="77777777" w:rsidR="00463ADE" w:rsidRPr="00323B69" w:rsidRDefault="00463ADE" w:rsidP="00463ADE">
            <w:pPr>
              <w:spacing w:line="228" w:lineRule="auto"/>
              <w:jc w:val="center"/>
              <w:rPr>
                <w:color w:val="000000"/>
              </w:rPr>
            </w:pPr>
            <w:r w:rsidRPr="00323B69">
              <w:rPr>
                <w:color w:val="000000"/>
              </w:rPr>
              <w:t>0,7</w:t>
            </w:r>
          </w:p>
        </w:tc>
        <w:tc>
          <w:tcPr>
            <w:tcW w:w="1009" w:type="dxa"/>
            <w:tcBorders>
              <w:top w:val="nil"/>
              <w:bottom w:val="nil"/>
            </w:tcBorders>
            <w:vAlign w:val="center"/>
          </w:tcPr>
          <w:p w14:paraId="24D55DCC"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287C15B4"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B5975E1"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20C0A42"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52F277CB" w14:textId="77777777" w:rsidR="00463ADE" w:rsidRPr="00323B69" w:rsidRDefault="00463ADE" w:rsidP="00463ADE">
            <w:pPr>
              <w:spacing w:line="228" w:lineRule="auto"/>
              <w:jc w:val="center"/>
              <w:rPr>
                <w:color w:val="000000"/>
              </w:rPr>
            </w:pPr>
            <w:r w:rsidRPr="00323B69">
              <w:rPr>
                <w:color w:val="000000"/>
              </w:rPr>
              <w:t>0,2</w:t>
            </w:r>
          </w:p>
        </w:tc>
        <w:tc>
          <w:tcPr>
            <w:tcW w:w="1010" w:type="dxa"/>
            <w:tcBorders>
              <w:top w:val="nil"/>
              <w:bottom w:val="nil"/>
            </w:tcBorders>
            <w:vAlign w:val="center"/>
          </w:tcPr>
          <w:p w14:paraId="3AEA7D4A" w14:textId="77777777" w:rsidR="00463ADE" w:rsidRPr="00323B69" w:rsidRDefault="00463ADE" w:rsidP="00463ADE">
            <w:pPr>
              <w:spacing w:line="228" w:lineRule="auto"/>
              <w:jc w:val="center"/>
              <w:rPr>
                <w:color w:val="000000"/>
              </w:rPr>
            </w:pPr>
            <w:r w:rsidRPr="00323B69">
              <w:rPr>
                <w:color w:val="000000"/>
              </w:rPr>
              <w:t>0,87</w:t>
            </w:r>
          </w:p>
        </w:tc>
      </w:tr>
      <w:tr w:rsidR="00463ADE" w:rsidRPr="00323B69" w14:paraId="675E9AF6" w14:textId="77777777" w:rsidTr="003B11F8">
        <w:trPr>
          <w:jc w:val="center"/>
        </w:trPr>
        <w:tc>
          <w:tcPr>
            <w:tcW w:w="1555" w:type="dxa"/>
            <w:tcBorders>
              <w:top w:val="nil"/>
              <w:bottom w:val="nil"/>
            </w:tcBorders>
            <w:vAlign w:val="center"/>
          </w:tcPr>
          <w:p w14:paraId="22B20D76" w14:textId="77777777" w:rsidR="00463ADE" w:rsidRPr="00323B69" w:rsidRDefault="00463ADE" w:rsidP="00463ADE">
            <w:pPr>
              <w:spacing w:line="228" w:lineRule="auto"/>
              <w:jc w:val="center"/>
              <w:rPr>
                <w:color w:val="000000"/>
              </w:rPr>
            </w:pPr>
            <w:r w:rsidRPr="00323B69">
              <w:rPr>
                <w:color w:val="000000"/>
              </w:rPr>
              <w:t>7</w:t>
            </w:r>
          </w:p>
        </w:tc>
        <w:tc>
          <w:tcPr>
            <w:tcW w:w="1009" w:type="dxa"/>
            <w:tcBorders>
              <w:top w:val="nil"/>
              <w:bottom w:val="nil"/>
            </w:tcBorders>
            <w:vAlign w:val="center"/>
          </w:tcPr>
          <w:p w14:paraId="23BB259C" w14:textId="77777777" w:rsidR="00463ADE" w:rsidRPr="00323B69" w:rsidRDefault="00463ADE" w:rsidP="00463ADE">
            <w:pPr>
              <w:spacing w:line="228" w:lineRule="auto"/>
              <w:jc w:val="center"/>
              <w:rPr>
                <w:color w:val="000000"/>
              </w:rPr>
            </w:pPr>
            <w:r w:rsidRPr="00323B69">
              <w:rPr>
                <w:color w:val="000000"/>
              </w:rPr>
              <w:t>2020</w:t>
            </w:r>
          </w:p>
        </w:tc>
        <w:tc>
          <w:tcPr>
            <w:tcW w:w="1009" w:type="dxa"/>
            <w:tcBorders>
              <w:top w:val="nil"/>
              <w:bottom w:val="nil"/>
            </w:tcBorders>
            <w:vAlign w:val="center"/>
          </w:tcPr>
          <w:p w14:paraId="5D9E9EEC"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2943A7FD"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2390701A"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7294B17"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0632B3A9"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62230913"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751FFDF5" w14:textId="77777777" w:rsidR="00463ADE" w:rsidRPr="00323B69" w:rsidRDefault="00463ADE" w:rsidP="00463ADE">
            <w:pPr>
              <w:spacing w:line="228" w:lineRule="auto"/>
              <w:jc w:val="center"/>
              <w:rPr>
                <w:color w:val="000000"/>
              </w:rPr>
            </w:pPr>
            <w:r w:rsidRPr="00323B69">
              <w:rPr>
                <w:color w:val="000000"/>
              </w:rPr>
              <w:t>0,88</w:t>
            </w:r>
          </w:p>
        </w:tc>
      </w:tr>
      <w:tr w:rsidR="00463ADE" w:rsidRPr="00323B69" w14:paraId="02CEC5A0" w14:textId="77777777" w:rsidTr="003B11F8">
        <w:trPr>
          <w:jc w:val="center"/>
        </w:trPr>
        <w:tc>
          <w:tcPr>
            <w:tcW w:w="1555" w:type="dxa"/>
            <w:tcBorders>
              <w:top w:val="nil"/>
              <w:bottom w:val="nil"/>
            </w:tcBorders>
            <w:vAlign w:val="center"/>
          </w:tcPr>
          <w:p w14:paraId="336BAC0E" w14:textId="77777777" w:rsidR="00463ADE" w:rsidRPr="00323B69" w:rsidRDefault="00463ADE" w:rsidP="00463ADE">
            <w:pPr>
              <w:spacing w:line="228" w:lineRule="auto"/>
              <w:jc w:val="center"/>
              <w:rPr>
                <w:color w:val="000000"/>
              </w:rPr>
            </w:pPr>
            <w:r w:rsidRPr="00323B69">
              <w:rPr>
                <w:color w:val="000000"/>
              </w:rPr>
              <w:t>8</w:t>
            </w:r>
          </w:p>
        </w:tc>
        <w:tc>
          <w:tcPr>
            <w:tcW w:w="1009" w:type="dxa"/>
            <w:tcBorders>
              <w:top w:val="nil"/>
              <w:bottom w:val="nil"/>
            </w:tcBorders>
            <w:vAlign w:val="center"/>
          </w:tcPr>
          <w:p w14:paraId="44B46303" w14:textId="77777777" w:rsidR="00463ADE" w:rsidRPr="00323B69" w:rsidRDefault="00463ADE" w:rsidP="00463ADE">
            <w:pPr>
              <w:spacing w:line="228" w:lineRule="auto"/>
              <w:jc w:val="center"/>
              <w:rPr>
                <w:color w:val="000000"/>
              </w:rPr>
            </w:pPr>
            <w:r w:rsidRPr="00323B69">
              <w:rPr>
                <w:color w:val="000000"/>
              </w:rPr>
              <w:t>2015</w:t>
            </w:r>
          </w:p>
        </w:tc>
        <w:tc>
          <w:tcPr>
            <w:tcW w:w="1009" w:type="dxa"/>
            <w:tcBorders>
              <w:top w:val="nil"/>
              <w:bottom w:val="nil"/>
            </w:tcBorders>
            <w:vAlign w:val="center"/>
          </w:tcPr>
          <w:p w14:paraId="57474055" w14:textId="77777777" w:rsidR="00463ADE" w:rsidRPr="00323B69" w:rsidRDefault="00463ADE" w:rsidP="00463ADE">
            <w:pPr>
              <w:spacing w:line="228" w:lineRule="auto"/>
              <w:jc w:val="center"/>
              <w:rPr>
                <w:color w:val="000000"/>
              </w:rPr>
            </w:pPr>
            <w:r w:rsidRPr="00323B69">
              <w:rPr>
                <w:color w:val="000000"/>
              </w:rPr>
              <w:t>0,7</w:t>
            </w:r>
          </w:p>
        </w:tc>
        <w:tc>
          <w:tcPr>
            <w:tcW w:w="1009" w:type="dxa"/>
            <w:tcBorders>
              <w:top w:val="nil"/>
              <w:bottom w:val="nil"/>
            </w:tcBorders>
            <w:vAlign w:val="center"/>
          </w:tcPr>
          <w:p w14:paraId="637BD957" w14:textId="77777777" w:rsidR="00463ADE" w:rsidRPr="00323B69" w:rsidRDefault="00463ADE" w:rsidP="00463ADE">
            <w:pPr>
              <w:spacing w:line="228" w:lineRule="auto"/>
              <w:jc w:val="center"/>
              <w:rPr>
                <w:color w:val="000000"/>
              </w:rPr>
            </w:pPr>
            <w:r w:rsidRPr="00323B69">
              <w:rPr>
                <w:color w:val="000000"/>
              </w:rPr>
              <w:t>0,6</w:t>
            </w:r>
          </w:p>
        </w:tc>
        <w:tc>
          <w:tcPr>
            <w:tcW w:w="1010" w:type="dxa"/>
            <w:tcBorders>
              <w:top w:val="nil"/>
              <w:bottom w:val="nil"/>
            </w:tcBorders>
            <w:vAlign w:val="center"/>
          </w:tcPr>
          <w:p w14:paraId="214DBDFE"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E7E7584"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146F244B"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06D014D6"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77BC0312" w14:textId="77777777" w:rsidR="00463ADE" w:rsidRPr="00323B69" w:rsidRDefault="00463ADE" w:rsidP="00463ADE">
            <w:pPr>
              <w:spacing w:line="228" w:lineRule="auto"/>
              <w:jc w:val="center"/>
              <w:rPr>
                <w:color w:val="000000"/>
              </w:rPr>
            </w:pPr>
            <w:r w:rsidRPr="00323B69">
              <w:rPr>
                <w:color w:val="000000"/>
              </w:rPr>
              <w:t>0,89</w:t>
            </w:r>
          </w:p>
        </w:tc>
      </w:tr>
      <w:tr w:rsidR="00463ADE" w:rsidRPr="00323B69" w14:paraId="47EDE6CD" w14:textId="77777777" w:rsidTr="003B11F8">
        <w:trPr>
          <w:jc w:val="center"/>
        </w:trPr>
        <w:tc>
          <w:tcPr>
            <w:tcW w:w="1555" w:type="dxa"/>
            <w:tcBorders>
              <w:top w:val="nil"/>
              <w:bottom w:val="nil"/>
            </w:tcBorders>
            <w:vAlign w:val="center"/>
          </w:tcPr>
          <w:p w14:paraId="518036CF" w14:textId="77777777" w:rsidR="00463ADE" w:rsidRPr="00323B69" w:rsidRDefault="00463ADE" w:rsidP="00463ADE">
            <w:pPr>
              <w:spacing w:line="228" w:lineRule="auto"/>
              <w:jc w:val="center"/>
              <w:rPr>
                <w:color w:val="000000"/>
              </w:rPr>
            </w:pPr>
            <w:r w:rsidRPr="00323B69">
              <w:rPr>
                <w:color w:val="000000"/>
              </w:rPr>
              <w:t>8</w:t>
            </w:r>
          </w:p>
        </w:tc>
        <w:tc>
          <w:tcPr>
            <w:tcW w:w="1009" w:type="dxa"/>
            <w:tcBorders>
              <w:top w:val="nil"/>
              <w:bottom w:val="nil"/>
            </w:tcBorders>
            <w:vAlign w:val="center"/>
          </w:tcPr>
          <w:p w14:paraId="3EC37912"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6C087829"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1BF6A7D2"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6090DE8E"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30B6E16D"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72F2E564"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B572283"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08D3FF18" w14:textId="77777777" w:rsidR="00463ADE" w:rsidRPr="00323B69" w:rsidRDefault="00463ADE" w:rsidP="00463ADE">
            <w:pPr>
              <w:spacing w:line="228" w:lineRule="auto"/>
              <w:jc w:val="center"/>
              <w:rPr>
                <w:color w:val="000000"/>
              </w:rPr>
            </w:pPr>
            <w:r w:rsidRPr="00323B69">
              <w:rPr>
                <w:color w:val="000000"/>
              </w:rPr>
              <w:t>1,00</w:t>
            </w:r>
          </w:p>
        </w:tc>
      </w:tr>
      <w:tr w:rsidR="00463ADE" w:rsidRPr="00323B69" w14:paraId="5482CB9A" w14:textId="77777777" w:rsidTr="003B11F8">
        <w:trPr>
          <w:jc w:val="center"/>
        </w:trPr>
        <w:tc>
          <w:tcPr>
            <w:tcW w:w="1555" w:type="dxa"/>
            <w:tcBorders>
              <w:top w:val="nil"/>
              <w:bottom w:val="nil"/>
            </w:tcBorders>
            <w:vAlign w:val="center"/>
          </w:tcPr>
          <w:p w14:paraId="0CBC3153" w14:textId="77777777" w:rsidR="00463ADE" w:rsidRPr="00323B69" w:rsidRDefault="00463ADE" w:rsidP="00463ADE">
            <w:pPr>
              <w:spacing w:line="228" w:lineRule="auto"/>
              <w:jc w:val="center"/>
              <w:rPr>
                <w:color w:val="000000"/>
              </w:rPr>
            </w:pPr>
            <w:r w:rsidRPr="00323B69">
              <w:rPr>
                <w:color w:val="000000"/>
              </w:rPr>
              <w:t>8</w:t>
            </w:r>
          </w:p>
        </w:tc>
        <w:tc>
          <w:tcPr>
            <w:tcW w:w="1009" w:type="dxa"/>
            <w:tcBorders>
              <w:top w:val="nil"/>
              <w:bottom w:val="nil"/>
            </w:tcBorders>
            <w:vAlign w:val="center"/>
          </w:tcPr>
          <w:p w14:paraId="2ABCF161"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2D84E0DE"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5DB37B30"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4989D8C6"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84DF2D4"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7169931E"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A3DD982"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31CE5AEC" w14:textId="77777777" w:rsidR="00463ADE" w:rsidRPr="00323B69" w:rsidRDefault="00463ADE" w:rsidP="00463ADE">
            <w:pPr>
              <w:spacing w:line="228" w:lineRule="auto"/>
              <w:jc w:val="center"/>
              <w:rPr>
                <w:color w:val="000000"/>
              </w:rPr>
            </w:pPr>
            <w:r w:rsidRPr="00323B69">
              <w:rPr>
                <w:color w:val="000000"/>
              </w:rPr>
              <w:t>0,99</w:t>
            </w:r>
          </w:p>
        </w:tc>
      </w:tr>
      <w:tr w:rsidR="00463ADE" w:rsidRPr="00323B69" w14:paraId="4E188ED2" w14:textId="77777777" w:rsidTr="003B11F8">
        <w:trPr>
          <w:jc w:val="center"/>
        </w:trPr>
        <w:tc>
          <w:tcPr>
            <w:tcW w:w="1555" w:type="dxa"/>
            <w:tcBorders>
              <w:top w:val="nil"/>
              <w:bottom w:val="nil"/>
            </w:tcBorders>
            <w:vAlign w:val="center"/>
          </w:tcPr>
          <w:p w14:paraId="38C9B1CE" w14:textId="77777777" w:rsidR="00463ADE" w:rsidRPr="00323B69" w:rsidRDefault="00463ADE" w:rsidP="00463ADE">
            <w:pPr>
              <w:spacing w:line="228" w:lineRule="auto"/>
              <w:jc w:val="center"/>
              <w:rPr>
                <w:color w:val="000000"/>
              </w:rPr>
            </w:pPr>
            <w:r w:rsidRPr="00323B69">
              <w:rPr>
                <w:color w:val="000000"/>
              </w:rPr>
              <w:t>8</w:t>
            </w:r>
          </w:p>
        </w:tc>
        <w:tc>
          <w:tcPr>
            <w:tcW w:w="1009" w:type="dxa"/>
            <w:tcBorders>
              <w:top w:val="nil"/>
              <w:bottom w:val="nil"/>
            </w:tcBorders>
            <w:vAlign w:val="center"/>
          </w:tcPr>
          <w:p w14:paraId="2CB70407" w14:textId="77777777" w:rsidR="00463ADE" w:rsidRPr="00323B69" w:rsidRDefault="00463ADE" w:rsidP="00463ADE">
            <w:pPr>
              <w:spacing w:line="228" w:lineRule="auto"/>
              <w:jc w:val="center"/>
              <w:rPr>
                <w:color w:val="000000"/>
              </w:rPr>
            </w:pPr>
            <w:r w:rsidRPr="00323B69">
              <w:rPr>
                <w:color w:val="000000"/>
              </w:rPr>
              <w:t>2018</w:t>
            </w:r>
          </w:p>
        </w:tc>
        <w:tc>
          <w:tcPr>
            <w:tcW w:w="1009" w:type="dxa"/>
            <w:tcBorders>
              <w:top w:val="nil"/>
              <w:bottom w:val="nil"/>
            </w:tcBorders>
            <w:vAlign w:val="center"/>
          </w:tcPr>
          <w:p w14:paraId="0422525E"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3BEA11D"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33379B85"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75609D1"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AC38239"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967A2BD"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17DB2B4B" w14:textId="77777777" w:rsidR="00463ADE" w:rsidRPr="00323B69" w:rsidRDefault="00463ADE" w:rsidP="00463ADE">
            <w:pPr>
              <w:spacing w:line="228" w:lineRule="auto"/>
              <w:jc w:val="center"/>
              <w:rPr>
                <w:color w:val="000000"/>
              </w:rPr>
            </w:pPr>
            <w:r w:rsidRPr="00323B69">
              <w:rPr>
                <w:color w:val="000000"/>
              </w:rPr>
              <w:t>0,98</w:t>
            </w:r>
          </w:p>
        </w:tc>
      </w:tr>
      <w:tr w:rsidR="00463ADE" w:rsidRPr="00323B69" w14:paraId="76DEFCEB" w14:textId="77777777" w:rsidTr="003B11F8">
        <w:trPr>
          <w:jc w:val="center"/>
        </w:trPr>
        <w:tc>
          <w:tcPr>
            <w:tcW w:w="1555" w:type="dxa"/>
            <w:tcBorders>
              <w:top w:val="nil"/>
              <w:bottom w:val="nil"/>
            </w:tcBorders>
            <w:vAlign w:val="center"/>
          </w:tcPr>
          <w:p w14:paraId="1F2BFF6F" w14:textId="77777777" w:rsidR="00463ADE" w:rsidRPr="00323B69" w:rsidRDefault="00463ADE" w:rsidP="00463ADE">
            <w:pPr>
              <w:spacing w:line="228" w:lineRule="auto"/>
              <w:jc w:val="center"/>
              <w:rPr>
                <w:color w:val="000000"/>
              </w:rPr>
            </w:pPr>
            <w:r w:rsidRPr="00323B69">
              <w:rPr>
                <w:color w:val="000000"/>
              </w:rPr>
              <w:t>8</w:t>
            </w:r>
          </w:p>
        </w:tc>
        <w:tc>
          <w:tcPr>
            <w:tcW w:w="1009" w:type="dxa"/>
            <w:tcBorders>
              <w:top w:val="nil"/>
              <w:bottom w:val="nil"/>
            </w:tcBorders>
            <w:vAlign w:val="center"/>
          </w:tcPr>
          <w:p w14:paraId="75F30370" w14:textId="77777777" w:rsidR="00463ADE" w:rsidRPr="00323B69" w:rsidRDefault="00463ADE" w:rsidP="00463ADE">
            <w:pPr>
              <w:spacing w:line="228" w:lineRule="auto"/>
              <w:jc w:val="center"/>
              <w:rPr>
                <w:color w:val="000000"/>
              </w:rPr>
            </w:pPr>
            <w:r w:rsidRPr="00323B69">
              <w:rPr>
                <w:color w:val="000000"/>
              </w:rPr>
              <w:t>2019</w:t>
            </w:r>
          </w:p>
        </w:tc>
        <w:tc>
          <w:tcPr>
            <w:tcW w:w="1009" w:type="dxa"/>
            <w:tcBorders>
              <w:top w:val="nil"/>
              <w:bottom w:val="nil"/>
            </w:tcBorders>
            <w:vAlign w:val="center"/>
          </w:tcPr>
          <w:p w14:paraId="06D7CFC9"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204AFB4F"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7797BC65"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13235F76"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F11F394"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7EBA5A11"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4E1E2E31" w14:textId="77777777" w:rsidR="00463ADE" w:rsidRPr="00323B69" w:rsidRDefault="00463ADE" w:rsidP="00463ADE">
            <w:pPr>
              <w:spacing w:line="228" w:lineRule="auto"/>
              <w:jc w:val="center"/>
              <w:rPr>
                <w:color w:val="000000"/>
              </w:rPr>
            </w:pPr>
            <w:r w:rsidRPr="00323B69">
              <w:rPr>
                <w:color w:val="000000"/>
              </w:rPr>
              <w:t>0,88</w:t>
            </w:r>
          </w:p>
        </w:tc>
      </w:tr>
      <w:tr w:rsidR="00463ADE" w:rsidRPr="00323B69" w14:paraId="27018272" w14:textId="77777777" w:rsidTr="003B11F8">
        <w:trPr>
          <w:jc w:val="center"/>
        </w:trPr>
        <w:tc>
          <w:tcPr>
            <w:tcW w:w="1555" w:type="dxa"/>
            <w:tcBorders>
              <w:top w:val="nil"/>
              <w:bottom w:val="nil"/>
            </w:tcBorders>
            <w:vAlign w:val="center"/>
          </w:tcPr>
          <w:p w14:paraId="6399AB85" w14:textId="77777777" w:rsidR="00463ADE" w:rsidRPr="00323B69" w:rsidRDefault="00463ADE" w:rsidP="00463ADE">
            <w:pPr>
              <w:spacing w:line="228" w:lineRule="auto"/>
              <w:jc w:val="center"/>
              <w:rPr>
                <w:color w:val="000000"/>
              </w:rPr>
            </w:pPr>
            <w:r w:rsidRPr="00323B69">
              <w:rPr>
                <w:color w:val="000000"/>
              </w:rPr>
              <w:t>8</w:t>
            </w:r>
          </w:p>
        </w:tc>
        <w:tc>
          <w:tcPr>
            <w:tcW w:w="1009" w:type="dxa"/>
            <w:tcBorders>
              <w:top w:val="nil"/>
              <w:bottom w:val="nil"/>
            </w:tcBorders>
            <w:vAlign w:val="center"/>
          </w:tcPr>
          <w:p w14:paraId="1955F9BE" w14:textId="77777777" w:rsidR="00463ADE" w:rsidRPr="00323B69" w:rsidRDefault="00463ADE" w:rsidP="00463ADE">
            <w:pPr>
              <w:spacing w:line="228" w:lineRule="auto"/>
              <w:jc w:val="center"/>
              <w:rPr>
                <w:color w:val="000000"/>
              </w:rPr>
            </w:pPr>
            <w:r w:rsidRPr="00323B69">
              <w:rPr>
                <w:color w:val="000000"/>
              </w:rPr>
              <w:t>2020</w:t>
            </w:r>
          </w:p>
        </w:tc>
        <w:tc>
          <w:tcPr>
            <w:tcW w:w="1009" w:type="dxa"/>
            <w:tcBorders>
              <w:top w:val="nil"/>
              <w:bottom w:val="nil"/>
            </w:tcBorders>
            <w:vAlign w:val="center"/>
          </w:tcPr>
          <w:p w14:paraId="125A9B22"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38FE282A"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0957B1AC"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0447C1DE"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4FE525D5"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24E94176"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2381009E" w14:textId="77777777" w:rsidR="00463ADE" w:rsidRPr="00323B69" w:rsidRDefault="00463ADE" w:rsidP="00463ADE">
            <w:pPr>
              <w:spacing w:line="228" w:lineRule="auto"/>
              <w:jc w:val="center"/>
              <w:rPr>
                <w:color w:val="000000"/>
              </w:rPr>
            </w:pPr>
            <w:r w:rsidRPr="00323B69">
              <w:rPr>
                <w:color w:val="000000"/>
              </w:rPr>
              <w:t>0,87</w:t>
            </w:r>
          </w:p>
        </w:tc>
      </w:tr>
      <w:tr w:rsidR="00463ADE" w:rsidRPr="00323B69" w14:paraId="35141663" w14:textId="77777777" w:rsidTr="003B11F8">
        <w:trPr>
          <w:jc w:val="center"/>
        </w:trPr>
        <w:tc>
          <w:tcPr>
            <w:tcW w:w="1555" w:type="dxa"/>
            <w:tcBorders>
              <w:top w:val="nil"/>
              <w:bottom w:val="nil"/>
            </w:tcBorders>
            <w:vAlign w:val="center"/>
          </w:tcPr>
          <w:p w14:paraId="7FF6091B" w14:textId="77777777" w:rsidR="00463ADE" w:rsidRPr="00323B69" w:rsidRDefault="00463ADE" w:rsidP="00463ADE">
            <w:pPr>
              <w:spacing w:line="228" w:lineRule="auto"/>
              <w:jc w:val="center"/>
              <w:rPr>
                <w:color w:val="000000"/>
              </w:rPr>
            </w:pPr>
            <w:r w:rsidRPr="00323B69">
              <w:rPr>
                <w:color w:val="000000"/>
              </w:rPr>
              <w:t>9</w:t>
            </w:r>
          </w:p>
        </w:tc>
        <w:tc>
          <w:tcPr>
            <w:tcW w:w="1009" w:type="dxa"/>
            <w:tcBorders>
              <w:top w:val="nil"/>
              <w:bottom w:val="nil"/>
            </w:tcBorders>
            <w:vAlign w:val="center"/>
          </w:tcPr>
          <w:p w14:paraId="1CC84BC5" w14:textId="77777777" w:rsidR="00463ADE" w:rsidRPr="00323B69" w:rsidRDefault="00463ADE" w:rsidP="00463ADE">
            <w:pPr>
              <w:spacing w:line="228" w:lineRule="auto"/>
              <w:jc w:val="center"/>
              <w:rPr>
                <w:color w:val="000000"/>
              </w:rPr>
            </w:pPr>
            <w:r w:rsidRPr="00323B69">
              <w:rPr>
                <w:color w:val="000000"/>
              </w:rPr>
              <w:t>2015</w:t>
            </w:r>
          </w:p>
        </w:tc>
        <w:tc>
          <w:tcPr>
            <w:tcW w:w="1009" w:type="dxa"/>
            <w:tcBorders>
              <w:top w:val="nil"/>
              <w:bottom w:val="nil"/>
            </w:tcBorders>
            <w:vAlign w:val="center"/>
          </w:tcPr>
          <w:p w14:paraId="4B0F7AE4"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2BEA4AC1"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5642A45B"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55A81385"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2C01B4B4"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587E19A2"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78AA3730" w14:textId="77777777" w:rsidR="00463ADE" w:rsidRPr="00323B69" w:rsidRDefault="00463ADE" w:rsidP="00463ADE">
            <w:pPr>
              <w:spacing w:line="228" w:lineRule="auto"/>
              <w:jc w:val="center"/>
              <w:rPr>
                <w:color w:val="000000"/>
              </w:rPr>
            </w:pPr>
            <w:r w:rsidRPr="00323B69">
              <w:rPr>
                <w:color w:val="000000"/>
              </w:rPr>
              <w:t>0,88</w:t>
            </w:r>
          </w:p>
        </w:tc>
      </w:tr>
      <w:tr w:rsidR="00463ADE" w:rsidRPr="00323B69" w14:paraId="4DE35C62" w14:textId="77777777" w:rsidTr="003B11F8">
        <w:trPr>
          <w:jc w:val="center"/>
        </w:trPr>
        <w:tc>
          <w:tcPr>
            <w:tcW w:w="1555" w:type="dxa"/>
            <w:tcBorders>
              <w:top w:val="nil"/>
              <w:bottom w:val="nil"/>
            </w:tcBorders>
            <w:vAlign w:val="center"/>
          </w:tcPr>
          <w:p w14:paraId="5EABA7CF" w14:textId="77777777" w:rsidR="00463ADE" w:rsidRPr="00323B69" w:rsidRDefault="00463ADE" w:rsidP="00463ADE">
            <w:pPr>
              <w:spacing w:line="228" w:lineRule="auto"/>
              <w:jc w:val="center"/>
              <w:rPr>
                <w:color w:val="000000"/>
              </w:rPr>
            </w:pPr>
            <w:r w:rsidRPr="00323B69">
              <w:rPr>
                <w:color w:val="000000"/>
              </w:rPr>
              <w:t>9</w:t>
            </w:r>
          </w:p>
        </w:tc>
        <w:tc>
          <w:tcPr>
            <w:tcW w:w="1009" w:type="dxa"/>
            <w:tcBorders>
              <w:top w:val="nil"/>
              <w:bottom w:val="nil"/>
            </w:tcBorders>
            <w:vAlign w:val="center"/>
          </w:tcPr>
          <w:p w14:paraId="7A5193DA"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26A2025D"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041807A"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5BEAA83A"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5444A617"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8A4A535"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0F62CED4"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5CA5560F" w14:textId="77777777" w:rsidR="00463ADE" w:rsidRPr="00323B69" w:rsidRDefault="00463ADE" w:rsidP="00463ADE">
            <w:pPr>
              <w:spacing w:line="228" w:lineRule="auto"/>
              <w:jc w:val="center"/>
              <w:rPr>
                <w:color w:val="000000"/>
              </w:rPr>
            </w:pPr>
            <w:r w:rsidRPr="00323B69">
              <w:rPr>
                <w:color w:val="000000"/>
              </w:rPr>
              <w:t>0,89</w:t>
            </w:r>
          </w:p>
        </w:tc>
      </w:tr>
      <w:tr w:rsidR="00463ADE" w:rsidRPr="00323B69" w14:paraId="4D4A758E" w14:textId="77777777" w:rsidTr="003B11F8">
        <w:trPr>
          <w:jc w:val="center"/>
        </w:trPr>
        <w:tc>
          <w:tcPr>
            <w:tcW w:w="1555" w:type="dxa"/>
            <w:tcBorders>
              <w:top w:val="nil"/>
              <w:bottom w:val="nil"/>
            </w:tcBorders>
            <w:vAlign w:val="center"/>
          </w:tcPr>
          <w:p w14:paraId="265BFAC3" w14:textId="77777777" w:rsidR="00463ADE" w:rsidRPr="00323B69" w:rsidRDefault="00463ADE" w:rsidP="00463ADE">
            <w:pPr>
              <w:spacing w:line="228" w:lineRule="auto"/>
              <w:jc w:val="center"/>
              <w:rPr>
                <w:color w:val="000000"/>
              </w:rPr>
            </w:pPr>
            <w:r w:rsidRPr="00323B69">
              <w:rPr>
                <w:color w:val="000000"/>
              </w:rPr>
              <w:t>9</w:t>
            </w:r>
          </w:p>
        </w:tc>
        <w:tc>
          <w:tcPr>
            <w:tcW w:w="1009" w:type="dxa"/>
            <w:tcBorders>
              <w:top w:val="nil"/>
              <w:bottom w:val="nil"/>
            </w:tcBorders>
            <w:vAlign w:val="center"/>
          </w:tcPr>
          <w:p w14:paraId="31AFD88B"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42130DD5"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70068D33"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4663E226"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00E7B921"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54B5DAFD"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5F9EF7FF"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709CE001"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1394F313" w14:textId="77777777" w:rsidTr="003B11F8">
        <w:trPr>
          <w:jc w:val="center"/>
        </w:trPr>
        <w:tc>
          <w:tcPr>
            <w:tcW w:w="1555" w:type="dxa"/>
            <w:tcBorders>
              <w:top w:val="nil"/>
              <w:bottom w:val="nil"/>
            </w:tcBorders>
            <w:vAlign w:val="center"/>
          </w:tcPr>
          <w:p w14:paraId="3C8CB7B5" w14:textId="77777777" w:rsidR="00463ADE" w:rsidRPr="00323B69" w:rsidRDefault="00463ADE" w:rsidP="00463ADE">
            <w:pPr>
              <w:spacing w:line="228" w:lineRule="auto"/>
              <w:jc w:val="center"/>
              <w:rPr>
                <w:color w:val="000000"/>
              </w:rPr>
            </w:pPr>
            <w:r w:rsidRPr="00323B69">
              <w:rPr>
                <w:color w:val="000000"/>
              </w:rPr>
              <w:t>9</w:t>
            </w:r>
          </w:p>
        </w:tc>
        <w:tc>
          <w:tcPr>
            <w:tcW w:w="1009" w:type="dxa"/>
            <w:tcBorders>
              <w:top w:val="nil"/>
              <w:bottom w:val="nil"/>
            </w:tcBorders>
            <w:vAlign w:val="center"/>
          </w:tcPr>
          <w:p w14:paraId="7D705C8A" w14:textId="77777777" w:rsidR="00463ADE" w:rsidRPr="00323B69" w:rsidRDefault="00463ADE" w:rsidP="00463ADE">
            <w:pPr>
              <w:spacing w:line="228" w:lineRule="auto"/>
              <w:jc w:val="center"/>
              <w:rPr>
                <w:color w:val="000000"/>
              </w:rPr>
            </w:pPr>
            <w:r w:rsidRPr="00323B69">
              <w:rPr>
                <w:color w:val="000000"/>
              </w:rPr>
              <w:t>2018</w:t>
            </w:r>
          </w:p>
        </w:tc>
        <w:tc>
          <w:tcPr>
            <w:tcW w:w="1009" w:type="dxa"/>
            <w:tcBorders>
              <w:top w:val="nil"/>
              <w:bottom w:val="nil"/>
            </w:tcBorders>
            <w:vAlign w:val="center"/>
          </w:tcPr>
          <w:p w14:paraId="5A9B0667"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08518965"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3B10915A"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05A5033D"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2679F0F6"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2F1DD0E1"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25E31477" w14:textId="77777777" w:rsidR="00463ADE" w:rsidRPr="00323B69" w:rsidRDefault="00463ADE" w:rsidP="00463ADE">
            <w:pPr>
              <w:spacing w:line="228" w:lineRule="auto"/>
              <w:jc w:val="center"/>
              <w:rPr>
                <w:color w:val="000000"/>
              </w:rPr>
            </w:pPr>
            <w:r w:rsidRPr="00323B69">
              <w:rPr>
                <w:color w:val="000000"/>
              </w:rPr>
              <w:t>0,85</w:t>
            </w:r>
          </w:p>
        </w:tc>
      </w:tr>
      <w:tr w:rsidR="00463ADE" w:rsidRPr="00323B69" w14:paraId="78251337" w14:textId="77777777" w:rsidTr="003B11F8">
        <w:trPr>
          <w:jc w:val="center"/>
        </w:trPr>
        <w:tc>
          <w:tcPr>
            <w:tcW w:w="1555" w:type="dxa"/>
            <w:tcBorders>
              <w:top w:val="nil"/>
              <w:bottom w:val="nil"/>
            </w:tcBorders>
            <w:vAlign w:val="center"/>
          </w:tcPr>
          <w:p w14:paraId="543DCB36" w14:textId="77777777" w:rsidR="00463ADE" w:rsidRPr="00323B69" w:rsidRDefault="00463ADE" w:rsidP="00463ADE">
            <w:pPr>
              <w:spacing w:line="228" w:lineRule="auto"/>
              <w:jc w:val="center"/>
              <w:rPr>
                <w:color w:val="000000"/>
              </w:rPr>
            </w:pPr>
            <w:r w:rsidRPr="00323B69">
              <w:rPr>
                <w:color w:val="000000"/>
              </w:rPr>
              <w:t>9</w:t>
            </w:r>
          </w:p>
        </w:tc>
        <w:tc>
          <w:tcPr>
            <w:tcW w:w="1009" w:type="dxa"/>
            <w:tcBorders>
              <w:top w:val="nil"/>
              <w:bottom w:val="nil"/>
            </w:tcBorders>
            <w:vAlign w:val="center"/>
          </w:tcPr>
          <w:p w14:paraId="61A9B001" w14:textId="77777777" w:rsidR="00463ADE" w:rsidRPr="00323B69" w:rsidRDefault="00463ADE" w:rsidP="00463ADE">
            <w:pPr>
              <w:spacing w:line="228" w:lineRule="auto"/>
              <w:jc w:val="center"/>
              <w:rPr>
                <w:color w:val="000000"/>
              </w:rPr>
            </w:pPr>
            <w:r w:rsidRPr="00323B69">
              <w:rPr>
                <w:color w:val="000000"/>
              </w:rPr>
              <w:t>2019</w:t>
            </w:r>
          </w:p>
        </w:tc>
        <w:tc>
          <w:tcPr>
            <w:tcW w:w="1009" w:type="dxa"/>
            <w:tcBorders>
              <w:top w:val="nil"/>
              <w:bottom w:val="nil"/>
            </w:tcBorders>
            <w:vAlign w:val="center"/>
          </w:tcPr>
          <w:p w14:paraId="45D20AF4"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25FAFE65"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28FE34AC"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3B376501"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572AABE2"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1B10D2BF"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6F71B476" w14:textId="77777777" w:rsidR="00463ADE" w:rsidRPr="00323B69" w:rsidRDefault="00463ADE" w:rsidP="00463ADE">
            <w:pPr>
              <w:spacing w:line="228" w:lineRule="auto"/>
              <w:jc w:val="center"/>
              <w:rPr>
                <w:color w:val="000000"/>
              </w:rPr>
            </w:pPr>
            <w:r w:rsidRPr="00323B69">
              <w:rPr>
                <w:color w:val="000000"/>
              </w:rPr>
              <w:t>0,84</w:t>
            </w:r>
          </w:p>
        </w:tc>
      </w:tr>
      <w:tr w:rsidR="00463ADE" w:rsidRPr="00323B69" w14:paraId="138DE7B6" w14:textId="77777777" w:rsidTr="003B11F8">
        <w:trPr>
          <w:jc w:val="center"/>
        </w:trPr>
        <w:tc>
          <w:tcPr>
            <w:tcW w:w="1555" w:type="dxa"/>
            <w:tcBorders>
              <w:top w:val="nil"/>
              <w:bottom w:val="nil"/>
            </w:tcBorders>
            <w:vAlign w:val="center"/>
          </w:tcPr>
          <w:p w14:paraId="415F2B07" w14:textId="77777777" w:rsidR="00463ADE" w:rsidRPr="00323B69" w:rsidRDefault="00463ADE" w:rsidP="00463ADE">
            <w:pPr>
              <w:spacing w:line="228" w:lineRule="auto"/>
              <w:jc w:val="center"/>
              <w:rPr>
                <w:color w:val="000000"/>
              </w:rPr>
            </w:pPr>
            <w:r w:rsidRPr="00323B69">
              <w:rPr>
                <w:color w:val="000000"/>
              </w:rPr>
              <w:t>9</w:t>
            </w:r>
          </w:p>
        </w:tc>
        <w:tc>
          <w:tcPr>
            <w:tcW w:w="1009" w:type="dxa"/>
            <w:tcBorders>
              <w:top w:val="nil"/>
              <w:bottom w:val="nil"/>
            </w:tcBorders>
            <w:vAlign w:val="center"/>
          </w:tcPr>
          <w:p w14:paraId="7B0283BB" w14:textId="77777777" w:rsidR="00463ADE" w:rsidRPr="00323B69" w:rsidRDefault="00463ADE" w:rsidP="00463ADE">
            <w:pPr>
              <w:spacing w:line="228" w:lineRule="auto"/>
              <w:jc w:val="center"/>
              <w:rPr>
                <w:color w:val="000000"/>
              </w:rPr>
            </w:pPr>
            <w:r w:rsidRPr="00323B69">
              <w:rPr>
                <w:color w:val="000000"/>
              </w:rPr>
              <w:t>2020</w:t>
            </w:r>
          </w:p>
        </w:tc>
        <w:tc>
          <w:tcPr>
            <w:tcW w:w="1009" w:type="dxa"/>
            <w:tcBorders>
              <w:top w:val="nil"/>
              <w:bottom w:val="nil"/>
            </w:tcBorders>
            <w:vAlign w:val="center"/>
          </w:tcPr>
          <w:p w14:paraId="2A84951F"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B59873A" w14:textId="77777777" w:rsidR="00463ADE" w:rsidRPr="00323B69" w:rsidRDefault="00463ADE" w:rsidP="00463ADE">
            <w:pPr>
              <w:spacing w:line="228" w:lineRule="auto"/>
              <w:jc w:val="center"/>
              <w:rPr>
                <w:color w:val="000000"/>
              </w:rPr>
            </w:pPr>
            <w:r w:rsidRPr="00323B69">
              <w:rPr>
                <w:color w:val="000000"/>
              </w:rPr>
              <w:t>0,7</w:t>
            </w:r>
          </w:p>
        </w:tc>
        <w:tc>
          <w:tcPr>
            <w:tcW w:w="1010" w:type="dxa"/>
            <w:tcBorders>
              <w:top w:val="nil"/>
              <w:bottom w:val="nil"/>
            </w:tcBorders>
            <w:vAlign w:val="center"/>
          </w:tcPr>
          <w:p w14:paraId="74A5820D"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0C7B1F97"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A77A8DD"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0B960B4B" w14:textId="77777777" w:rsidR="00463ADE" w:rsidRPr="00323B69" w:rsidRDefault="00463ADE" w:rsidP="00463ADE">
            <w:pPr>
              <w:spacing w:line="228" w:lineRule="auto"/>
              <w:jc w:val="center"/>
              <w:rPr>
                <w:color w:val="000000"/>
              </w:rPr>
            </w:pPr>
            <w:r w:rsidRPr="00323B69">
              <w:rPr>
                <w:color w:val="000000"/>
              </w:rPr>
              <w:t>0,1</w:t>
            </w:r>
          </w:p>
        </w:tc>
        <w:tc>
          <w:tcPr>
            <w:tcW w:w="1010" w:type="dxa"/>
            <w:tcBorders>
              <w:top w:val="nil"/>
              <w:bottom w:val="nil"/>
            </w:tcBorders>
            <w:vAlign w:val="center"/>
          </w:tcPr>
          <w:p w14:paraId="163BEA08" w14:textId="77777777" w:rsidR="00463ADE" w:rsidRPr="00323B69" w:rsidRDefault="00463ADE" w:rsidP="00463ADE">
            <w:pPr>
              <w:spacing w:line="228" w:lineRule="auto"/>
              <w:jc w:val="center"/>
              <w:rPr>
                <w:color w:val="000000"/>
              </w:rPr>
            </w:pPr>
            <w:r w:rsidRPr="00323B69">
              <w:rPr>
                <w:color w:val="000000"/>
              </w:rPr>
              <w:t>0,89</w:t>
            </w:r>
          </w:p>
        </w:tc>
      </w:tr>
      <w:tr w:rsidR="00463ADE" w:rsidRPr="00323B69" w14:paraId="3CD43FB8" w14:textId="77777777" w:rsidTr="003B11F8">
        <w:trPr>
          <w:jc w:val="center"/>
        </w:trPr>
        <w:tc>
          <w:tcPr>
            <w:tcW w:w="1555" w:type="dxa"/>
            <w:tcBorders>
              <w:top w:val="nil"/>
              <w:bottom w:val="nil"/>
            </w:tcBorders>
            <w:vAlign w:val="center"/>
          </w:tcPr>
          <w:p w14:paraId="45FEEA70" w14:textId="77777777" w:rsidR="00463ADE" w:rsidRPr="00323B69" w:rsidRDefault="00463ADE" w:rsidP="00463ADE">
            <w:pPr>
              <w:spacing w:line="228" w:lineRule="auto"/>
              <w:jc w:val="center"/>
              <w:rPr>
                <w:color w:val="000000"/>
              </w:rPr>
            </w:pPr>
            <w:r w:rsidRPr="00323B69">
              <w:rPr>
                <w:color w:val="000000"/>
              </w:rPr>
              <w:t>10</w:t>
            </w:r>
          </w:p>
        </w:tc>
        <w:tc>
          <w:tcPr>
            <w:tcW w:w="1009" w:type="dxa"/>
            <w:tcBorders>
              <w:top w:val="nil"/>
              <w:bottom w:val="nil"/>
            </w:tcBorders>
            <w:vAlign w:val="center"/>
          </w:tcPr>
          <w:p w14:paraId="5F74A2CD" w14:textId="77777777" w:rsidR="00463ADE" w:rsidRPr="00323B69" w:rsidRDefault="00463ADE" w:rsidP="00463ADE">
            <w:pPr>
              <w:spacing w:line="228" w:lineRule="auto"/>
              <w:jc w:val="center"/>
              <w:rPr>
                <w:color w:val="000000"/>
              </w:rPr>
            </w:pPr>
            <w:r w:rsidRPr="00323B69">
              <w:rPr>
                <w:color w:val="000000"/>
              </w:rPr>
              <w:t>2015</w:t>
            </w:r>
          </w:p>
        </w:tc>
        <w:tc>
          <w:tcPr>
            <w:tcW w:w="1009" w:type="dxa"/>
            <w:tcBorders>
              <w:top w:val="nil"/>
              <w:bottom w:val="nil"/>
            </w:tcBorders>
            <w:vAlign w:val="center"/>
          </w:tcPr>
          <w:p w14:paraId="189683B1" w14:textId="77777777" w:rsidR="00463ADE" w:rsidRPr="00323B69" w:rsidRDefault="00463ADE" w:rsidP="00463ADE">
            <w:pPr>
              <w:spacing w:line="228" w:lineRule="auto"/>
              <w:jc w:val="center"/>
              <w:rPr>
                <w:color w:val="000000"/>
              </w:rPr>
            </w:pPr>
            <w:r w:rsidRPr="00323B69">
              <w:rPr>
                <w:color w:val="000000"/>
              </w:rPr>
              <w:t>0,5</w:t>
            </w:r>
          </w:p>
        </w:tc>
        <w:tc>
          <w:tcPr>
            <w:tcW w:w="1009" w:type="dxa"/>
            <w:tcBorders>
              <w:top w:val="nil"/>
              <w:bottom w:val="nil"/>
            </w:tcBorders>
            <w:vAlign w:val="center"/>
          </w:tcPr>
          <w:p w14:paraId="6146E262" w14:textId="77777777" w:rsidR="00463ADE" w:rsidRPr="00323B69" w:rsidRDefault="00463ADE" w:rsidP="00463ADE">
            <w:pPr>
              <w:spacing w:line="228" w:lineRule="auto"/>
              <w:jc w:val="center"/>
              <w:rPr>
                <w:color w:val="000000"/>
              </w:rPr>
            </w:pPr>
            <w:r w:rsidRPr="00323B69">
              <w:rPr>
                <w:color w:val="000000"/>
              </w:rPr>
              <w:t>0,7</w:t>
            </w:r>
          </w:p>
        </w:tc>
        <w:tc>
          <w:tcPr>
            <w:tcW w:w="1010" w:type="dxa"/>
            <w:tcBorders>
              <w:top w:val="nil"/>
              <w:bottom w:val="nil"/>
            </w:tcBorders>
            <w:vAlign w:val="center"/>
          </w:tcPr>
          <w:p w14:paraId="7767B592"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0AD986D"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7EBD6722" w14:textId="77777777" w:rsidR="00463ADE" w:rsidRPr="00323B69" w:rsidRDefault="00463ADE" w:rsidP="00463ADE">
            <w:pPr>
              <w:spacing w:line="228" w:lineRule="auto"/>
              <w:jc w:val="center"/>
              <w:rPr>
                <w:color w:val="000000"/>
              </w:rPr>
            </w:pPr>
            <w:r w:rsidRPr="00323B69">
              <w:rPr>
                <w:color w:val="000000"/>
              </w:rPr>
              <w:t>0,2</w:t>
            </w:r>
          </w:p>
        </w:tc>
        <w:tc>
          <w:tcPr>
            <w:tcW w:w="1009" w:type="dxa"/>
            <w:tcBorders>
              <w:top w:val="nil"/>
              <w:bottom w:val="nil"/>
            </w:tcBorders>
            <w:vAlign w:val="center"/>
          </w:tcPr>
          <w:p w14:paraId="432A85E0" w14:textId="77777777" w:rsidR="00463ADE" w:rsidRPr="00323B69" w:rsidRDefault="00463ADE" w:rsidP="00463ADE">
            <w:pPr>
              <w:spacing w:line="228" w:lineRule="auto"/>
              <w:jc w:val="center"/>
              <w:rPr>
                <w:color w:val="000000"/>
              </w:rPr>
            </w:pPr>
            <w:r w:rsidRPr="00323B69">
              <w:rPr>
                <w:color w:val="000000"/>
              </w:rPr>
              <w:t>0,3</w:t>
            </w:r>
          </w:p>
        </w:tc>
        <w:tc>
          <w:tcPr>
            <w:tcW w:w="1010" w:type="dxa"/>
            <w:tcBorders>
              <w:top w:val="nil"/>
              <w:bottom w:val="nil"/>
            </w:tcBorders>
            <w:vAlign w:val="center"/>
          </w:tcPr>
          <w:p w14:paraId="515ECC66" w14:textId="77777777" w:rsidR="00463ADE" w:rsidRPr="00323B69" w:rsidRDefault="00463ADE" w:rsidP="00463ADE">
            <w:pPr>
              <w:spacing w:line="228" w:lineRule="auto"/>
              <w:jc w:val="center"/>
              <w:rPr>
                <w:color w:val="000000"/>
              </w:rPr>
            </w:pPr>
            <w:r w:rsidRPr="00323B69">
              <w:rPr>
                <w:color w:val="000000"/>
              </w:rPr>
              <w:t>0,94</w:t>
            </w:r>
          </w:p>
        </w:tc>
      </w:tr>
      <w:tr w:rsidR="00463ADE" w:rsidRPr="00323B69" w14:paraId="7CA60921" w14:textId="77777777" w:rsidTr="003B11F8">
        <w:trPr>
          <w:jc w:val="center"/>
        </w:trPr>
        <w:tc>
          <w:tcPr>
            <w:tcW w:w="1555" w:type="dxa"/>
            <w:tcBorders>
              <w:top w:val="nil"/>
              <w:bottom w:val="nil"/>
            </w:tcBorders>
            <w:vAlign w:val="center"/>
          </w:tcPr>
          <w:p w14:paraId="359D4771" w14:textId="77777777" w:rsidR="00463ADE" w:rsidRPr="00323B69" w:rsidRDefault="00463ADE" w:rsidP="00463ADE">
            <w:pPr>
              <w:spacing w:line="228" w:lineRule="auto"/>
              <w:jc w:val="center"/>
              <w:rPr>
                <w:color w:val="000000"/>
              </w:rPr>
            </w:pPr>
            <w:r w:rsidRPr="00323B69">
              <w:rPr>
                <w:color w:val="000000"/>
              </w:rPr>
              <w:t>10</w:t>
            </w:r>
          </w:p>
        </w:tc>
        <w:tc>
          <w:tcPr>
            <w:tcW w:w="1009" w:type="dxa"/>
            <w:tcBorders>
              <w:top w:val="nil"/>
              <w:bottom w:val="nil"/>
            </w:tcBorders>
            <w:vAlign w:val="center"/>
          </w:tcPr>
          <w:p w14:paraId="6DCA8C78" w14:textId="77777777" w:rsidR="00463ADE" w:rsidRPr="00323B69" w:rsidRDefault="00463ADE" w:rsidP="00463ADE">
            <w:pPr>
              <w:spacing w:line="228" w:lineRule="auto"/>
              <w:jc w:val="center"/>
              <w:rPr>
                <w:color w:val="000000"/>
              </w:rPr>
            </w:pPr>
            <w:r w:rsidRPr="00323B69">
              <w:rPr>
                <w:color w:val="000000"/>
              </w:rPr>
              <w:t>2016</w:t>
            </w:r>
          </w:p>
        </w:tc>
        <w:tc>
          <w:tcPr>
            <w:tcW w:w="1009" w:type="dxa"/>
            <w:tcBorders>
              <w:top w:val="nil"/>
              <w:bottom w:val="nil"/>
            </w:tcBorders>
            <w:vAlign w:val="center"/>
          </w:tcPr>
          <w:p w14:paraId="0E7BD04E" w14:textId="77777777" w:rsidR="00463ADE" w:rsidRPr="00323B69" w:rsidRDefault="00463ADE" w:rsidP="00463ADE">
            <w:pPr>
              <w:spacing w:line="228" w:lineRule="auto"/>
              <w:jc w:val="center"/>
              <w:rPr>
                <w:color w:val="000000"/>
              </w:rPr>
            </w:pPr>
            <w:r w:rsidRPr="00323B69">
              <w:rPr>
                <w:color w:val="000000"/>
              </w:rPr>
              <w:t>0,6</w:t>
            </w:r>
          </w:p>
        </w:tc>
        <w:tc>
          <w:tcPr>
            <w:tcW w:w="1009" w:type="dxa"/>
            <w:tcBorders>
              <w:top w:val="nil"/>
              <w:bottom w:val="nil"/>
            </w:tcBorders>
            <w:vAlign w:val="center"/>
          </w:tcPr>
          <w:p w14:paraId="3EF30BCA"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0D181ADA"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70CAE832"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333ABF8D"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6FD34196" w14:textId="77777777" w:rsidR="00463ADE" w:rsidRPr="00323B69" w:rsidRDefault="00463ADE" w:rsidP="00463ADE">
            <w:pPr>
              <w:spacing w:line="228" w:lineRule="auto"/>
              <w:jc w:val="center"/>
              <w:rPr>
                <w:color w:val="000000"/>
              </w:rPr>
            </w:pPr>
            <w:r w:rsidRPr="00323B69">
              <w:rPr>
                <w:color w:val="000000"/>
              </w:rPr>
              <w:t>0,4</w:t>
            </w:r>
          </w:p>
        </w:tc>
        <w:tc>
          <w:tcPr>
            <w:tcW w:w="1010" w:type="dxa"/>
            <w:tcBorders>
              <w:top w:val="nil"/>
              <w:bottom w:val="nil"/>
            </w:tcBorders>
            <w:vAlign w:val="center"/>
          </w:tcPr>
          <w:p w14:paraId="16880EA2" w14:textId="77777777" w:rsidR="00463ADE" w:rsidRPr="00323B69" w:rsidRDefault="00463ADE" w:rsidP="00463ADE">
            <w:pPr>
              <w:spacing w:line="228" w:lineRule="auto"/>
              <w:jc w:val="center"/>
              <w:rPr>
                <w:color w:val="000000"/>
              </w:rPr>
            </w:pPr>
            <w:r w:rsidRPr="00323B69">
              <w:rPr>
                <w:color w:val="000000"/>
              </w:rPr>
              <w:t>0,95</w:t>
            </w:r>
          </w:p>
        </w:tc>
      </w:tr>
      <w:tr w:rsidR="00463ADE" w:rsidRPr="00323B69" w14:paraId="5998244B" w14:textId="77777777" w:rsidTr="003B11F8">
        <w:trPr>
          <w:jc w:val="center"/>
        </w:trPr>
        <w:tc>
          <w:tcPr>
            <w:tcW w:w="1555" w:type="dxa"/>
            <w:tcBorders>
              <w:top w:val="nil"/>
              <w:bottom w:val="nil"/>
            </w:tcBorders>
            <w:vAlign w:val="center"/>
          </w:tcPr>
          <w:p w14:paraId="08B9449B" w14:textId="77777777" w:rsidR="00463ADE" w:rsidRPr="00323B69" w:rsidRDefault="00463ADE" w:rsidP="00463ADE">
            <w:pPr>
              <w:spacing w:line="228" w:lineRule="auto"/>
              <w:jc w:val="center"/>
              <w:rPr>
                <w:color w:val="000000"/>
              </w:rPr>
            </w:pPr>
            <w:r w:rsidRPr="00323B69">
              <w:rPr>
                <w:color w:val="000000"/>
              </w:rPr>
              <w:t>10</w:t>
            </w:r>
          </w:p>
        </w:tc>
        <w:tc>
          <w:tcPr>
            <w:tcW w:w="1009" w:type="dxa"/>
            <w:tcBorders>
              <w:top w:val="nil"/>
              <w:bottom w:val="nil"/>
            </w:tcBorders>
            <w:vAlign w:val="center"/>
          </w:tcPr>
          <w:p w14:paraId="4689AD79" w14:textId="77777777" w:rsidR="00463ADE" w:rsidRPr="00323B69" w:rsidRDefault="00463ADE" w:rsidP="00463ADE">
            <w:pPr>
              <w:spacing w:line="228" w:lineRule="auto"/>
              <w:jc w:val="center"/>
              <w:rPr>
                <w:color w:val="000000"/>
              </w:rPr>
            </w:pPr>
            <w:r w:rsidRPr="00323B69">
              <w:rPr>
                <w:color w:val="000000"/>
              </w:rPr>
              <w:t>2017</w:t>
            </w:r>
          </w:p>
        </w:tc>
        <w:tc>
          <w:tcPr>
            <w:tcW w:w="1009" w:type="dxa"/>
            <w:tcBorders>
              <w:top w:val="nil"/>
              <w:bottom w:val="nil"/>
            </w:tcBorders>
            <w:vAlign w:val="center"/>
          </w:tcPr>
          <w:p w14:paraId="2AD0D985" w14:textId="77777777" w:rsidR="00463ADE" w:rsidRPr="00323B69" w:rsidRDefault="00463ADE" w:rsidP="00463ADE">
            <w:pPr>
              <w:spacing w:line="228" w:lineRule="auto"/>
              <w:jc w:val="center"/>
              <w:rPr>
                <w:color w:val="000000"/>
              </w:rPr>
            </w:pPr>
            <w:r w:rsidRPr="00323B69">
              <w:rPr>
                <w:color w:val="000000"/>
              </w:rPr>
              <w:t>0,4</w:t>
            </w:r>
          </w:p>
        </w:tc>
        <w:tc>
          <w:tcPr>
            <w:tcW w:w="1009" w:type="dxa"/>
            <w:tcBorders>
              <w:top w:val="nil"/>
              <w:bottom w:val="nil"/>
            </w:tcBorders>
            <w:vAlign w:val="center"/>
          </w:tcPr>
          <w:p w14:paraId="29357FA3"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046E4C29"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166C805D" w14:textId="77777777" w:rsidR="00463ADE" w:rsidRPr="00323B69" w:rsidRDefault="00463ADE" w:rsidP="00463ADE">
            <w:pPr>
              <w:spacing w:line="228" w:lineRule="auto"/>
              <w:jc w:val="center"/>
              <w:rPr>
                <w:color w:val="000000"/>
              </w:rPr>
            </w:pPr>
            <w:r w:rsidRPr="00323B69">
              <w:rPr>
                <w:color w:val="000000"/>
              </w:rPr>
              <w:t>0,3</w:t>
            </w:r>
          </w:p>
        </w:tc>
        <w:tc>
          <w:tcPr>
            <w:tcW w:w="1009" w:type="dxa"/>
            <w:tcBorders>
              <w:top w:val="nil"/>
              <w:bottom w:val="nil"/>
            </w:tcBorders>
            <w:vAlign w:val="center"/>
          </w:tcPr>
          <w:p w14:paraId="5B851D7D" w14:textId="77777777" w:rsidR="00463ADE" w:rsidRPr="00323B69" w:rsidRDefault="00463ADE" w:rsidP="00463ADE">
            <w:pPr>
              <w:spacing w:line="228" w:lineRule="auto"/>
              <w:jc w:val="center"/>
              <w:rPr>
                <w:color w:val="000000"/>
              </w:rPr>
            </w:pPr>
            <w:r w:rsidRPr="00323B69">
              <w:rPr>
                <w:color w:val="000000"/>
              </w:rPr>
              <w:t>0,1</w:t>
            </w:r>
          </w:p>
        </w:tc>
        <w:tc>
          <w:tcPr>
            <w:tcW w:w="1009" w:type="dxa"/>
            <w:tcBorders>
              <w:top w:val="nil"/>
              <w:bottom w:val="nil"/>
            </w:tcBorders>
            <w:vAlign w:val="center"/>
          </w:tcPr>
          <w:p w14:paraId="1CC93CF9" w14:textId="77777777" w:rsidR="00463ADE" w:rsidRPr="00323B69" w:rsidRDefault="00463ADE" w:rsidP="00463ADE">
            <w:pPr>
              <w:spacing w:line="228" w:lineRule="auto"/>
              <w:jc w:val="center"/>
              <w:rPr>
                <w:color w:val="000000"/>
              </w:rPr>
            </w:pPr>
            <w:r w:rsidRPr="00323B69">
              <w:rPr>
                <w:color w:val="000000"/>
              </w:rPr>
              <w:t>0,5</w:t>
            </w:r>
          </w:p>
        </w:tc>
        <w:tc>
          <w:tcPr>
            <w:tcW w:w="1010" w:type="dxa"/>
            <w:tcBorders>
              <w:top w:val="nil"/>
              <w:bottom w:val="nil"/>
            </w:tcBorders>
            <w:vAlign w:val="center"/>
          </w:tcPr>
          <w:p w14:paraId="6F34D9E5" w14:textId="77777777" w:rsidR="00463ADE" w:rsidRPr="00323B69" w:rsidRDefault="00463ADE" w:rsidP="00463ADE">
            <w:pPr>
              <w:spacing w:line="228" w:lineRule="auto"/>
              <w:jc w:val="center"/>
              <w:rPr>
                <w:color w:val="000000"/>
              </w:rPr>
            </w:pPr>
            <w:r w:rsidRPr="00323B69">
              <w:rPr>
                <w:color w:val="000000"/>
              </w:rPr>
              <w:t>0,96</w:t>
            </w:r>
          </w:p>
        </w:tc>
      </w:tr>
    </w:tbl>
    <w:p w14:paraId="589E3B48" w14:textId="72E044B1" w:rsidR="00FF455A" w:rsidRDefault="00FF455A">
      <w:pPr>
        <w:rPr>
          <w:lang w:val="kk-KZ"/>
        </w:rPr>
      </w:pPr>
      <w:r>
        <w:br w:type="page"/>
      </w:r>
      <w:r w:rsidR="00647E86">
        <w:rPr>
          <w:lang w:val="kk-KZ"/>
        </w:rPr>
        <w:lastRenderedPageBreak/>
        <w:t xml:space="preserve">Г.1-кестенің </w:t>
      </w:r>
      <w:r>
        <w:rPr>
          <w:lang w:val="kk-KZ"/>
        </w:rPr>
        <w:t>жалғасы</w:t>
      </w:r>
    </w:p>
    <w:p w14:paraId="4A4573A1" w14:textId="77777777" w:rsidR="003B11F8" w:rsidRPr="003B11F8" w:rsidRDefault="003B11F8">
      <w:pPr>
        <w:rPr>
          <w:sz w:val="16"/>
          <w:szCs w:val="16"/>
          <w:lang w:val="kk-KZ"/>
        </w:rPr>
      </w:pPr>
    </w:p>
    <w:tbl>
      <w:tblPr>
        <w:tblStyle w:val="afa"/>
        <w:tblW w:w="0" w:type="auto"/>
        <w:tblLook w:val="04A0" w:firstRow="1" w:lastRow="0" w:firstColumn="1" w:lastColumn="0" w:noHBand="0" w:noVBand="1"/>
      </w:tblPr>
      <w:tblGrid>
        <w:gridCol w:w="1555"/>
        <w:gridCol w:w="1009"/>
        <w:gridCol w:w="1009"/>
        <w:gridCol w:w="1009"/>
        <w:gridCol w:w="1010"/>
        <w:gridCol w:w="1009"/>
        <w:gridCol w:w="1009"/>
        <w:gridCol w:w="1009"/>
        <w:gridCol w:w="1010"/>
      </w:tblGrid>
      <w:tr w:rsidR="003B11F8" w:rsidRPr="00323B69" w14:paraId="54FF36F5" w14:textId="77777777" w:rsidTr="003B11F8">
        <w:tc>
          <w:tcPr>
            <w:tcW w:w="1555" w:type="dxa"/>
            <w:tcBorders>
              <w:top w:val="single" w:sz="4" w:space="0" w:color="auto"/>
              <w:bottom w:val="single" w:sz="4" w:space="0" w:color="auto"/>
            </w:tcBorders>
            <w:vAlign w:val="center"/>
          </w:tcPr>
          <w:p w14:paraId="4AF30299" w14:textId="5DEC2C4B" w:rsidR="003B11F8" w:rsidRPr="003B11F8" w:rsidRDefault="003B11F8" w:rsidP="00463ADE">
            <w:pPr>
              <w:spacing w:line="228" w:lineRule="auto"/>
              <w:jc w:val="center"/>
              <w:rPr>
                <w:color w:val="000000"/>
                <w:lang w:val="kk-KZ"/>
              </w:rPr>
            </w:pPr>
            <w:r>
              <w:rPr>
                <w:color w:val="000000"/>
                <w:lang w:val="kk-KZ"/>
              </w:rPr>
              <w:t>1</w:t>
            </w:r>
          </w:p>
        </w:tc>
        <w:tc>
          <w:tcPr>
            <w:tcW w:w="1009" w:type="dxa"/>
            <w:tcBorders>
              <w:top w:val="single" w:sz="4" w:space="0" w:color="auto"/>
              <w:bottom w:val="single" w:sz="4" w:space="0" w:color="auto"/>
            </w:tcBorders>
            <w:vAlign w:val="center"/>
          </w:tcPr>
          <w:p w14:paraId="67B77A27" w14:textId="486C2A8A" w:rsidR="003B11F8" w:rsidRPr="003B11F8" w:rsidRDefault="003B11F8" w:rsidP="00463ADE">
            <w:pPr>
              <w:spacing w:line="228" w:lineRule="auto"/>
              <w:jc w:val="center"/>
              <w:rPr>
                <w:color w:val="000000"/>
                <w:lang w:val="kk-KZ"/>
              </w:rPr>
            </w:pPr>
            <w:r>
              <w:rPr>
                <w:color w:val="000000"/>
                <w:lang w:val="kk-KZ"/>
              </w:rPr>
              <w:t>2</w:t>
            </w:r>
          </w:p>
        </w:tc>
        <w:tc>
          <w:tcPr>
            <w:tcW w:w="1009" w:type="dxa"/>
            <w:tcBorders>
              <w:top w:val="single" w:sz="4" w:space="0" w:color="auto"/>
              <w:bottom w:val="single" w:sz="4" w:space="0" w:color="auto"/>
            </w:tcBorders>
            <w:vAlign w:val="center"/>
          </w:tcPr>
          <w:p w14:paraId="04D60A74" w14:textId="78A8BC2F" w:rsidR="003B11F8" w:rsidRPr="003B11F8" w:rsidRDefault="003B11F8" w:rsidP="00463ADE">
            <w:pPr>
              <w:spacing w:line="228" w:lineRule="auto"/>
              <w:jc w:val="center"/>
              <w:rPr>
                <w:color w:val="000000"/>
                <w:lang w:val="kk-KZ"/>
              </w:rPr>
            </w:pPr>
            <w:r>
              <w:rPr>
                <w:color w:val="000000"/>
                <w:lang w:val="kk-KZ"/>
              </w:rPr>
              <w:t>3</w:t>
            </w:r>
          </w:p>
        </w:tc>
        <w:tc>
          <w:tcPr>
            <w:tcW w:w="1009" w:type="dxa"/>
            <w:tcBorders>
              <w:top w:val="single" w:sz="4" w:space="0" w:color="auto"/>
              <w:bottom w:val="single" w:sz="4" w:space="0" w:color="auto"/>
            </w:tcBorders>
            <w:vAlign w:val="center"/>
          </w:tcPr>
          <w:p w14:paraId="225BC747" w14:textId="7C483EEC" w:rsidR="003B11F8" w:rsidRPr="003B11F8" w:rsidRDefault="003B11F8" w:rsidP="00463ADE">
            <w:pPr>
              <w:spacing w:line="228" w:lineRule="auto"/>
              <w:jc w:val="center"/>
              <w:rPr>
                <w:color w:val="000000"/>
                <w:lang w:val="kk-KZ"/>
              </w:rPr>
            </w:pPr>
            <w:r>
              <w:rPr>
                <w:color w:val="000000"/>
                <w:lang w:val="kk-KZ"/>
              </w:rPr>
              <w:t>4</w:t>
            </w:r>
          </w:p>
        </w:tc>
        <w:tc>
          <w:tcPr>
            <w:tcW w:w="1010" w:type="dxa"/>
            <w:tcBorders>
              <w:top w:val="single" w:sz="4" w:space="0" w:color="auto"/>
              <w:bottom w:val="single" w:sz="4" w:space="0" w:color="auto"/>
            </w:tcBorders>
            <w:vAlign w:val="center"/>
          </w:tcPr>
          <w:p w14:paraId="35F8BF0B" w14:textId="7AA2DA7E" w:rsidR="003B11F8" w:rsidRPr="003B11F8" w:rsidRDefault="003B11F8" w:rsidP="00463ADE">
            <w:pPr>
              <w:spacing w:line="228" w:lineRule="auto"/>
              <w:jc w:val="center"/>
              <w:rPr>
                <w:color w:val="000000"/>
                <w:lang w:val="kk-KZ"/>
              </w:rPr>
            </w:pPr>
            <w:r>
              <w:rPr>
                <w:color w:val="000000"/>
                <w:lang w:val="kk-KZ"/>
              </w:rPr>
              <w:t>5</w:t>
            </w:r>
          </w:p>
        </w:tc>
        <w:tc>
          <w:tcPr>
            <w:tcW w:w="1009" w:type="dxa"/>
            <w:tcBorders>
              <w:top w:val="single" w:sz="4" w:space="0" w:color="auto"/>
              <w:bottom w:val="single" w:sz="4" w:space="0" w:color="auto"/>
            </w:tcBorders>
            <w:vAlign w:val="center"/>
          </w:tcPr>
          <w:p w14:paraId="22C5D114" w14:textId="54A5103A" w:rsidR="003B11F8" w:rsidRPr="003B11F8" w:rsidRDefault="003B11F8" w:rsidP="00463ADE">
            <w:pPr>
              <w:spacing w:line="228" w:lineRule="auto"/>
              <w:jc w:val="center"/>
              <w:rPr>
                <w:color w:val="000000"/>
                <w:lang w:val="kk-KZ"/>
              </w:rPr>
            </w:pPr>
            <w:r>
              <w:rPr>
                <w:color w:val="000000"/>
                <w:lang w:val="kk-KZ"/>
              </w:rPr>
              <w:t>6</w:t>
            </w:r>
          </w:p>
        </w:tc>
        <w:tc>
          <w:tcPr>
            <w:tcW w:w="1009" w:type="dxa"/>
            <w:tcBorders>
              <w:top w:val="single" w:sz="4" w:space="0" w:color="auto"/>
              <w:bottom w:val="single" w:sz="4" w:space="0" w:color="auto"/>
            </w:tcBorders>
            <w:vAlign w:val="center"/>
          </w:tcPr>
          <w:p w14:paraId="19F2BC11" w14:textId="5B6C7608" w:rsidR="003B11F8" w:rsidRPr="003B11F8" w:rsidRDefault="003B11F8" w:rsidP="00463ADE">
            <w:pPr>
              <w:spacing w:line="228" w:lineRule="auto"/>
              <w:jc w:val="center"/>
              <w:rPr>
                <w:color w:val="000000"/>
                <w:lang w:val="kk-KZ"/>
              </w:rPr>
            </w:pPr>
            <w:r>
              <w:rPr>
                <w:color w:val="000000"/>
                <w:lang w:val="kk-KZ"/>
              </w:rPr>
              <w:t>7</w:t>
            </w:r>
          </w:p>
        </w:tc>
        <w:tc>
          <w:tcPr>
            <w:tcW w:w="1009" w:type="dxa"/>
            <w:tcBorders>
              <w:top w:val="single" w:sz="4" w:space="0" w:color="auto"/>
              <w:bottom w:val="single" w:sz="4" w:space="0" w:color="auto"/>
            </w:tcBorders>
            <w:vAlign w:val="center"/>
          </w:tcPr>
          <w:p w14:paraId="10259CD0" w14:textId="6AF8FF80" w:rsidR="003B11F8" w:rsidRPr="003B11F8" w:rsidRDefault="003B11F8" w:rsidP="00463ADE">
            <w:pPr>
              <w:spacing w:line="228" w:lineRule="auto"/>
              <w:jc w:val="center"/>
              <w:rPr>
                <w:color w:val="000000"/>
                <w:lang w:val="kk-KZ"/>
              </w:rPr>
            </w:pPr>
            <w:r>
              <w:rPr>
                <w:color w:val="000000"/>
                <w:lang w:val="kk-KZ"/>
              </w:rPr>
              <w:t>8</w:t>
            </w:r>
          </w:p>
        </w:tc>
        <w:tc>
          <w:tcPr>
            <w:tcW w:w="1010" w:type="dxa"/>
            <w:tcBorders>
              <w:top w:val="single" w:sz="4" w:space="0" w:color="auto"/>
              <w:bottom w:val="single" w:sz="4" w:space="0" w:color="auto"/>
            </w:tcBorders>
            <w:vAlign w:val="center"/>
          </w:tcPr>
          <w:p w14:paraId="0DFD99BA" w14:textId="6D6EAF3C" w:rsidR="003B11F8" w:rsidRPr="003B11F8" w:rsidRDefault="003B11F8" w:rsidP="00463ADE">
            <w:pPr>
              <w:spacing w:line="228" w:lineRule="auto"/>
              <w:jc w:val="center"/>
              <w:rPr>
                <w:color w:val="000000"/>
                <w:lang w:val="kk-KZ"/>
              </w:rPr>
            </w:pPr>
            <w:r>
              <w:rPr>
                <w:color w:val="000000"/>
                <w:lang w:val="kk-KZ"/>
              </w:rPr>
              <w:t>9</w:t>
            </w:r>
          </w:p>
        </w:tc>
      </w:tr>
      <w:tr w:rsidR="00463ADE" w:rsidRPr="00323B69" w14:paraId="61B2F990" w14:textId="77777777" w:rsidTr="003B11F8">
        <w:tc>
          <w:tcPr>
            <w:tcW w:w="1555" w:type="dxa"/>
            <w:tcBorders>
              <w:top w:val="single" w:sz="4" w:space="0" w:color="auto"/>
              <w:bottom w:val="nil"/>
            </w:tcBorders>
            <w:vAlign w:val="center"/>
          </w:tcPr>
          <w:p w14:paraId="3CB5460F" w14:textId="751C455F" w:rsidR="00463ADE" w:rsidRPr="00323B69" w:rsidRDefault="00463ADE" w:rsidP="003B11F8">
            <w:pPr>
              <w:spacing w:line="228" w:lineRule="auto"/>
              <w:jc w:val="center"/>
              <w:rPr>
                <w:color w:val="000000"/>
              </w:rPr>
            </w:pPr>
            <w:r w:rsidRPr="00323B69">
              <w:rPr>
                <w:color w:val="000000"/>
              </w:rPr>
              <w:t>10</w:t>
            </w:r>
          </w:p>
        </w:tc>
        <w:tc>
          <w:tcPr>
            <w:tcW w:w="1009" w:type="dxa"/>
            <w:tcBorders>
              <w:top w:val="single" w:sz="4" w:space="0" w:color="auto"/>
              <w:bottom w:val="nil"/>
            </w:tcBorders>
            <w:vAlign w:val="center"/>
          </w:tcPr>
          <w:p w14:paraId="114D8E1C" w14:textId="77777777" w:rsidR="00463ADE" w:rsidRPr="00323B69" w:rsidRDefault="00463ADE" w:rsidP="003B11F8">
            <w:pPr>
              <w:spacing w:line="228" w:lineRule="auto"/>
              <w:jc w:val="center"/>
              <w:rPr>
                <w:color w:val="000000"/>
              </w:rPr>
            </w:pPr>
            <w:r w:rsidRPr="00323B69">
              <w:rPr>
                <w:color w:val="000000"/>
              </w:rPr>
              <w:t>2018</w:t>
            </w:r>
          </w:p>
        </w:tc>
        <w:tc>
          <w:tcPr>
            <w:tcW w:w="1009" w:type="dxa"/>
            <w:tcBorders>
              <w:top w:val="single" w:sz="4" w:space="0" w:color="auto"/>
              <w:bottom w:val="nil"/>
            </w:tcBorders>
            <w:vAlign w:val="center"/>
          </w:tcPr>
          <w:p w14:paraId="675187C9"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single" w:sz="4" w:space="0" w:color="auto"/>
              <w:bottom w:val="nil"/>
            </w:tcBorders>
            <w:vAlign w:val="center"/>
          </w:tcPr>
          <w:p w14:paraId="3DD30C07"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single" w:sz="4" w:space="0" w:color="auto"/>
              <w:bottom w:val="nil"/>
            </w:tcBorders>
            <w:vAlign w:val="center"/>
          </w:tcPr>
          <w:p w14:paraId="6481327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single" w:sz="4" w:space="0" w:color="auto"/>
              <w:bottom w:val="nil"/>
            </w:tcBorders>
            <w:vAlign w:val="center"/>
          </w:tcPr>
          <w:p w14:paraId="4B7B16B1"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single" w:sz="4" w:space="0" w:color="auto"/>
              <w:bottom w:val="nil"/>
            </w:tcBorders>
            <w:vAlign w:val="center"/>
          </w:tcPr>
          <w:p w14:paraId="4C225500"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single" w:sz="4" w:space="0" w:color="auto"/>
              <w:bottom w:val="nil"/>
            </w:tcBorders>
            <w:vAlign w:val="center"/>
          </w:tcPr>
          <w:p w14:paraId="5C23AC87"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single" w:sz="4" w:space="0" w:color="auto"/>
              <w:bottom w:val="nil"/>
            </w:tcBorders>
            <w:vAlign w:val="center"/>
          </w:tcPr>
          <w:p w14:paraId="5F9E947A" w14:textId="77777777" w:rsidR="00463ADE" w:rsidRPr="00323B69" w:rsidRDefault="00463ADE" w:rsidP="003B11F8">
            <w:pPr>
              <w:spacing w:line="228" w:lineRule="auto"/>
              <w:jc w:val="center"/>
              <w:rPr>
                <w:color w:val="000000"/>
              </w:rPr>
            </w:pPr>
            <w:r w:rsidRPr="00323B69">
              <w:rPr>
                <w:color w:val="000000"/>
              </w:rPr>
              <w:t>0,97</w:t>
            </w:r>
          </w:p>
        </w:tc>
      </w:tr>
      <w:tr w:rsidR="00463ADE" w:rsidRPr="00323B69" w14:paraId="70942F21" w14:textId="77777777" w:rsidTr="00463ADE">
        <w:tc>
          <w:tcPr>
            <w:tcW w:w="1555" w:type="dxa"/>
            <w:tcBorders>
              <w:top w:val="nil"/>
              <w:bottom w:val="nil"/>
            </w:tcBorders>
            <w:vAlign w:val="center"/>
          </w:tcPr>
          <w:p w14:paraId="2A1D0313" w14:textId="77777777" w:rsidR="00463ADE" w:rsidRPr="00323B69" w:rsidRDefault="00463ADE" w:rsidP="003B11F8">
            <w:pPr>
              <w:spacing w:line="228" w:lineRule="auto"/>
              <w:jc w:val="center"/>
              <w:rPr>
                <w:color w:val="000000"/>
              </w:rPr>
            </w:pPr>
            <w:r w:rsidRPr="00323B69">
              <w:rPr>
                <w:color w:val="000000"/>
              </w:rPr>
              <w:t>10</w:t>
            </w:r>
          </w:p>
        </w:tc>
        <w:tc>
          <w:tcPr>
            <w:tcW w:w="1009" w:type="dxa"/>
            <w:tcBorders>
              <w:top w:val="nil"/>
              <w:bottom w:val="nil"/>
            </w:tcBorders>
            <w:vAlign w:val="center"/>
          </w:tcPr>
          <w:p w14:paraId="360BA9BF" w14:textId="77777777" w:rsidR="00463ADE" w:rsidRPr="00323B69" w:rsidRDefault="00463ADE" w:rsidP="003B11F8">
            <w:pPr>
              <w:spacing w:line="228" w:lineRule="auto"/>
              <w:jc w:val="center"/>
              <w:rPr>
                <w:color w:val="000000"/>
              </w:rPr>
            </w:pPr>
            <w:r w:rsidRPr="00323B69">
              <w:rPr>
                <w:color w:val="000000"/>
              </w:rPr>
              <w:t>2019</w:t>
            </w:r>
          </w:p>
        </w:tc>
        <w:tc>
          <w:tcPr>
            <w:tcW w:w="1009" w:type="dxa"/>
            <w:tcBorders>
              <w:top w:val="nil"/>
              <w:bottom w:val="nil"/>
            </w:tcBorders>
            <w:vAlign w:val="center"/>
          </w:tcPr>
          <w:p w14:paraId="787BE6EA"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445699BE"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4954D5E1"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569DF9F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058C7CA3"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79963A40"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13459C91" w14:textId="77777777" w:rsidR="00463ADE" w:rsidRPr="00323B69" w:rsidRDefault="00463ADE" w:rsidP="003B11F8">
            <w:pPr>
              <w:spacing w:line="228" w:lineRule="auto"/>
              <w:jc w:val="center"/>
              <w:rPr>
                <w:color w:val="000000"/>
              </w:rPr>
            </w:pPr>
            <w:r w:rsidRPr="00323B69">
              <w:rPr>
                <w:color w:val="000000"/>
              </w:rPr>
              <w:t>0,89</w:t>
            </w:r>
          </w:p>
        </w:tc>
      </w:tr>
      <w:tr w:rsidR="00463ADE" w:rsidRPr="00323B69" w14:paraId="5D649C60" w14:textId="77777777" w:rsidTr="00463ADE">
        <w:tc>
          <w:tcPr>
            <w:tcW w:w="1555" w:type="dxa"/>
            <w:tcBorders>
              <w:top w:val="nil"/>
              <w:bottom w:val="nil"/>
            </w:tcBorders>
            <w:vAlign w:val="center"/>
          </w:tcPr>
          <w:p w14:paraId="7FE0F7A0" w14:textId="77777777" w:rsidR="00463ADE" w:rsidRPr="00323B69" w:rsidRDefault="00463ADE" w:rsidP="003B11F8">
            <w:pPr>
              <w:spacing w:line="228" w:lineRule="auto"/>
              <w:jc w:val="center"/>
              <w:rPr>
                <w:color w:val="000000"/>
              </w:rPr>
            </w:pPr>
            <w:r w:rsidRPr="00323B69">
              <w:rPr>
                <w:color w:val="000000"/>
              </w:rPr>
              <w:t>10</w:t>
            </w:r>
          </w:p>
        </w:tc>
        <w:tc>
          <w:tcPr>
            <w:tcW w:w="1009" w:type="dxa"/>
            <w:tcBorders>
              <w:top w:val="nil"/>
              <w:bottom w:val="nil"/>
            </w:tcBorders>
            <w:vAlign w:val="center"/>
          </w:tcPr>
          <w:p w14:paraId="7488B207" w14:textId="77777777" w:rsidR="00463ADE" w:rsidRPr="00323B69" w:rsidRDefault="00463ADE" w:rsidP="003B11F8">
            <w:pPr>
              <w:spacing w:line="228" w:lineRule="auto"/>
              <w:jc w:val="center"/>
              <w:rPr>
                <w:color w:val="000000"/>
              </w:rPr>
            </w:pPr>
            <w:r w:rsidRPr="00323B69">
              <w:rPr>
                <w:color w:val="000000"/>
              </w:rPr>
              <w:t>2020</w:t>
            </w:r>
          </w:p>
        </w:tc>
        <w:tc>
          <w:tcPr>
            <w:tcW w:w="1009" w:type="dxa"/>
            <w:tcBorders>
              <w:top w:val="nil"/>
              <w:bottom w:val="nil"/>
            </w:tcBorders>
            <w:vAlign w:val="center"/>
          </w:tcPr>
          <w:p w14:paraId="3B22AEF4"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3C9E9C95"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2BE9E715"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4752DA22"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50872B75"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6C9B10ED"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13E543BE" w14:textId="77777777" w:rsidR="00463ADE" w:rsidRPr="00323B69" w:rsidRDefault="00463ADE" w:rsidP="003B11F8">
            <w:pPr>
              <w:spacing w:line="228" w:lineRule="auto"/>
              <w:jc w:val="center"/>
              <w:rPr>
                <w:color w:val="000000"/>
              </w:rPr>
            </w:pPr>
            <w:r w:rsidRPr="00323B69">
              <w:rPr>
                <w:color w:val="000000"/>
              </w:rPr>
              <w:t>0,90</w:t>
            </w:r>
          </w:p>
        </w:tc>
      </w:tr>
      <w:tr w:rsidR="00463ADE" w:rsidRPr="00323B69" w14:paraId="446B9574" w14:textId="77777777" w:rsidTr="00463ADE">
        <w:tc>
          <w:tcPr>
            <w:tcW w:w="1555" w:type="dxa"/>
            <w:tcBorders>
              <w:top w:val="nil"/>
              <w:bottom w:val="nil"/>
            </w:tcBorders>
            <w:vAlign w:val="center"/>
          </w:tcPr>
          <w:p w14:paraId="77CFEC3C" w14:textId="77777777" w:rsidR="00463ADE" w:rsidRPr="00323B69" w:rsidRDefault="00463ADE" w:rsidP="003B11F8">
            <w:pPr>
              <w:spacing w:line="228" w:lineRule="auto"/>
              <w:jc w:val="center"/>
              <w:rPr>
                <w:color w:val="000000"/>
              </w:rPr>
            </w:pPr>
            <w:r w:rsidRPr="00323B69">
              <w:rPr>
                <w:color w:val="000000"/>
              </w:rPr>
              <w:t>11</w:t>
            </w:r>
          </w:p>
        </w:tc>
        <w:tc>
          <w:tcPr>
            <w:tcW w:w="1009" w:type="dxa"/>
            <w:tcBorders>
              <w:top w:val="nil"/>
              <w:bottom w:val="nil"/>
            </w:tcBorders>
            <w:vAlign w:val="center"/>
          </w:tcPr>
          <w:p w14:paraId="7EA6A012" w14:textId="77777777" w:rsidR="00463ADE" w:rsidRPr="00323B69" w:rsidRDefault="00463ADE" w:rsidP="003B11F8">
            <w:pPr>
              <w:spacing w:line="228" w:lineRule="auto"/>
              <w:jc w:val="center"/>
              <w:rPr>
                <w:color w:val="000000"/>
              </w:rPr>
            </w:pPr>
            <w:r w:rsidRPr="00323B69">
              <w:rPr>
                <w:color w:val="000000"/>
              </w:rPr>
              <w:t>2015</w:t>
            </w:r>
          </w:p>
        </w:tc>
        <w:tc>
          <w:tcPr>
            <w:tcW w:w="1009" w:type="dxa"/>
            <w:tcBorders>
              <w:top w:val="nil"/>
              <w:bottom w:val="nil"/>
            </w:tcBorders>
            <w:vAlign w:val="center"/>
          </w:tcPr>
          <w:p w14:paraId="5957D07E"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18E658A7"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nil"/>
              <w:bottom w:val="nil"/>
            </w:tcBorders>
            <w:vAlign w:val="center"/>
          </w:tcPr>
          <w:p w14:paraId="57E3C134"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5777CD1E"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2A04E0F3"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8369715"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nil"/>
              <w:bottom w:val="nil"/>
            </w:tcBorders>
            <w:vAlign w:val="center"/>
          </w:tcPr>
          <w:p w14:paraId="014EBB14" w14:textId="77777777" w:rsidR="00463ADE" w:rsidRPr="00323B69" w:rsidRDefault="00463ADE" w:rsidP="003B11F8">
            <w:pPr>
              <w:spacing w:line="228" w:lineRule="auto"/>
              <w:jc w:val="center"/>
              <w:rPr>
                <w:color w:val="000000"/>
              </w:rPr>
            </w:pPr>
            <w:r w:rsidRPr="00323B69">
              <w:rPr>
                <w:color w:val="000000"/>
              </w:rPr>
              <w:t>0,98</w:t>
            </w:r>
          </w:p>
        </w:tc>
      </w:tr>
      <w:tr w:rsidR="00463ADE" w:rsidRPr="00323B69" w14:paraId="7ADFA7AB" w14:textId="77777777" w:rsidTr="00463ADE">
        <w:tc>
          <w:tcPr>
            <w:tcW w:w="1555" w:type="dxa"/>
            <w:tcBorders>
              <w:top w:val="nil"/>
              <w:bottom w:val="nil"/>
            </w:tcBorders>
            <w:vAlign w:val="center"/>
          </w:tcPr>
          <w:p w14:paraId="6E515CE7" w14:textId="77777777" w:rsidR="00463ADE" w:rsidRPr="00323B69" w:rsidRDefault="00463ADE" w:rsidP="003B11F8">
            <w:pPr>
              <w:spacing w:line="228" w:lineRule="auto"/>
              <w:jc w:val="center"/>
              <w:rPr>
                <w:color w:val="000000"/>
              </w:rPr>
            </w:pPr>
            <w:r w:rsidRPr="00323B69">
              <w:rPr>
                <w:color w:val="000000"/>
              </w:rPr>
              <w:t>11</w:t>
            </w:r>
          </w:p>
        </w:tc>
        <w:tc>
          <w:tcPr>
            <w:tcW w:w="1009" w:type="dxa"/>
            <w:tcBorders>
              <w:top w:val="nil"/>
              <w:bottom w:val="nil"/>
            </w:tcBorders>
            <w:vAlign w:val="center"/>
          </w:tcPr>
          <w:p w14:paraId="42660673" w14:textId="77777777" w:rsidR="00463ADE" w:rsidRPr="00323B69" w:rsidRDefault="00463ADE" w:rsidP="003B11F8">
            <w:pPr>
              <w:spacing w:line="228" w:lineRule="auto"/>
              <w:jc w:val="center"/>
              <w:rPr>
                <w:color w:val="000000"/>
              </w:rPr>
            </w:pPr>
            <w:r w:rsidRPr="00323B69">
              <w:rPr>
                <w:color w:val="000000"/>
              </w:rPr>
              <w:t>2016</w:t>
            </w:r>
          </w:p>
        </w:tc>
        <w:tc>
          <w:tcPr>
            <w:tcW w:w="1009" w:type="dxa"/>
            <w:tcBorders>
              <w:top w:val="nil"/>
              <w:bottom w:val="nil"/>
            </w:tcBorders>
            <w:vAlign w:val="center"/>
          </w:tcPr>
          <w:p w14:paraId="5F123F6B"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5A17DD50"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nil"/>
              <w:bottom w:val="nil"/>
            </w:tcBorders>
            <w:vAlign w:val="center"/>
          </w:tcPr>
          <w:p w14:paraId="6092200D"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60E47254"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3702F807"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07F1F385"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6817FA06" w14:textId="77777777" w:rsidR="00463ADE" w:rsidRPr="00323B69" w:rsidRDefault="00463ADE" w:rsidP="003B11F8">
            <w:pPr>
              <w:spacing w:line="228" w:lineRule="auto"/>
              <w:jc w:val="center"/>
              <w:rPr>
                <w:color w:val="000000"/>
              </w:rPr>
            </w:pPr>
            <w:r w:rsidRPr="00323B69">
              <w:rPr>
                <w:color w:val="000000"/>
              </w:rPr>
              <w:t>0,98</w:t>
            </w:r>
          </w:p>
        </w:tc>
      </w:tr>
      <w:tr w:rsidR="00463ADE" w:rsidRPr="00323B69" w14:paraId="644CFB75" w14:textId="77777777" w:rsidTr="00463ADE">
        <w:tc>
          <w:tcPr>
            <w:tcW w:w="1555" w:type="dxa"/>
            <w:tcBorders>
              <w:top w:val="nil"/>
              <w:bottom w:val="nil"/>
            </w:tcBorders>
            <w:vAlign w:val="center"/>
          </w:tcPr>
          <w:p w14:paraId="7130561C" w14:textId="77777777" w:rsidR="00463ADE" w:rsidRPr="00323B69" w:rsidRDefault="00463ADE" w:rsidP="003B11F8">
            <w:pPr>
              <w:spacing w:line="228" w:lineRule="auto"/>
              <w:jc w:val="center"/>
              <w:rPr>
                <w:color w:val="000000"/>
              </w:rPr>
            </w:pPr>
            <w:r w:rsidRPr="00323B69">
              <w:rPr>
                <w:color w:val="000000"/>
              </w:rPr>
              <w:t>11</w:t>
            </w:r>
          </w:p>
        </w:tc>
        <w:tc>
          <w:tcPr>
            <w:tcW w:w="1009" w:type="dxa"/>
            <w:tcBorders>
              <w:top w:val="nil"/>
              <w:bottom w:val="nil"/>
            </w:tcBorders>
            <w:vAlign w:val="center"/>
          </w:tcPr>
          <w:p w14:paraId="66646E46" w14:textId="77777777" w:rsidR="00463ADE" w:rsidRPr="00323B69" w:rsidRDefault="00463ADE" w:rsidP="003B11F8">
            <w:pPr>
              <w:spacing w:line="228" w:lineRule="auto"/>
              <w:jc w:val="center"/>
              <w:rPr>
                <w:color w:val="000000"/>
              </w:rPr>
            </w:pPr>
            <w:r w:rsidRPr="00323B69">
              <w:rPr>
                <w:color w:val="000000"/>
              </w:rPr>
              <w:t>2017</w:t>
            </w:r>
          </w:p>
        </w:tc>
        <w:tc>
          <w:tcPr>
            <w:tcW w:w="1009" w:type="dxa"/>
            <w:tcBorders>
              <w:top w:val="nil"/>
              <w:bottom w:val="nil"/>
            </w:tcBorders>
            <w:vAlign w:val="center"/>
          </w:tcPr>
          <w:p w14:paraId="35E7683E"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0996F32F" w14:textId="77777777" w:rsidR="00463ADE" w:rsidRPr="00323B69" w:rsidRDefault="00463ADE" w:rsidP="003B11F8">
            <w:pPr>
              <w:spacing w:line="228" w:lineRule="auto"/>
              <w:jc w:val="center"/>
              <w:rPr>
                <w:color w:val="000000"/>
              </w:rPr>
            </w:pPr>
            <w:r w:rsidRPr="00323B69">
              <w:rPr>
                <w:color w:val="000000"/>
              </w:rPr>
              <w:t>0,6</w:t>
            </w:r>
          </w:p>
        </w:tc>
        <w:tc>
          <w:tcPr>
            <w:tcW w:w="1010" w:type="dxa"/>
            <w:tcBorders>
              <w:top w:val="nil"/>
              <w:bottom w:val="nil"/>
            </w:tcBorders>
            <w:vAlign w:val="center"/>
          </w:tcPr>
          <w:p w14:paraId="7EFC11A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273F6EF2"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479003DE"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7AF14033"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nil"/>
              <w:bottom w:val="nil"/>
            </w:tcBorders>
            <w:vAlign w:val="center"/>
          </w:tcPr>
          <w:p w14:paraId="1438DB97" w14:textId="77777777" w:rsidR="00463ADE" w:rsidRPr="00323B69" w:rsidRDefault="00463ADE" w:rsidP="003B11F8">
            <w:pPr>
              <w:spacing w:line="228" w:lineRule="auto"/>
              <w:jc w:val="center"/>
              <w:rPr>
                <w:color w:val="000000"/>
              </w:rPr>
            </w:pPr>
            <w:r w:rsidRPr="00323B69">
              <w:rPr>
                <w:color w:val="000000"/>
              </w:rPr>
              <w:t>1,00</w:t>
            </w:r>
          </w:p>
        </w:tc>
      </w:tr>
      <w:tr w:rsidR="00463ADE" w:rsidRPr="00323B69" w14:paraId="5313D89A" w14:textId="77777777" w:rsidTr="00463ADE">
        <w:tc>
          <w:tcPr>
            <w:tcW w:w="1555" w:type="dxa"/>
            <w:tcBorders>
              <w:top w:val="nil"/>
              <w:bottom w:val="nil"/>
            </w:tcBorders>
            <w:vAlign w:val="center"/>
          </w:tcPr>
          <w:p w14:paraId="78579BE8" w14:textId="77777777" w:rsidR="00463ADE" w:rsidRPr="00323B69" w:rsidRDefault="00463ADE" w:rsidP="003B11F8">
            <w:pPr>
              <w:spacing w:line="228" w:lineRule="auto"/>
              <w:jc w:val="center"/>
              <w:rPr>
                <w:color w:val="000000"/>
              </w:rPr>
            </w:pPr>
            <w:r w:rsidRPr="00323B69">
              <w:rPr>
                <w:color w:val="000000"/>
              </w:rPr>
              <w:t>11</w:t>
            </w:r>
          </w:p>
        </w:tc>
        <w:tc>
          <w:tcPr>
            <w:tcW w:w="1009" w:type="dxa"/>
            <w:tcBorders>
              <w:top w:val="nil"/>
              <w:bottom w:val="nil"/>
            </w:tcBorders>
            <w:vAlign w:val="center"/>
          </w:tcPr>
          <w:p w14:paraId="5404FC68" w14:textId="77777777" w:rsidR="00463ADE" w:rsidRPr="00323B69" w:rsidRDefault="00463ADE" w:rsidP="003B11F8">
            <w:pPr>
              <w:spacing w:line="228" w:lineRule="auto"/>
              <w:jc w:val="center"/>
              <w:rPr>
                <w:color w:val="000000"/>
              </w:rPr>
            </w:pPr>
            <w:r w:rsidRPr="00323B69">
              <w:rPr>
                <w:color w:val="000000"/>
              </w:rPr>
              <w:t>2018</w:t>
            </w:r>
          </w:p>
        </w:tc>
        <w:tc>
          <w:tcPr>
            <w:tcW w:w="1009" w:type="dxa"/>
            <w:tcBorders>
              <w:top w:val="nil"/>
              <w:bottom w:val="nil"/>
            </w:tcBorders>
            <w:vAlign w:val="center"/>
          </w:tcPr>
          <w:p w14:paraId="5E53F5A0"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5602DEC7"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47296876"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A994D7D"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063E66FE"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2301C2B1"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1596BE6B" w14:textId="77777777" w:rsidR="00463ADE" w:rsidRPr="00323B69" w:rsidRDefault="00463ADE" w:rsidP="003B11F8">
            <w:pPr>
              <w:spacing w:line="228" w:lineRule="auto"/>
              <w:jc w:val="center"/>
              <w:rPr>
                <w:color w:val="000000"/>
              </w:rPr>
            </w:pPr>
            <w:r w:rsidRPr="00323B69">
              <w:rPr>
                <w:color w:val="000000"/>
              </w:rPr>
              <w:t>1,00</w:t>
            </w:r>
          </w:p>
        </w:tc>
      </w:tr>
      <w:tr w:rsidR="00463ADE" w:rsidRPr="00323B69" w14:paraId="363B5FA5" w14:textId="77777777" w:rsidTr="00463ADE">
        <w:tc>
          <w:tcPr>
            <w:tcW w:w="1555" w:type="dxa"/>
            <w:tcBorders>
              <w:top w:val="nil"/>
              <w:bottom w:val="nil"/>
            </w:tcBorders>
            <w:vAlign w:val="center"/>
          </w:tcPr>
          <w:p w14:paraId="3B695B98" w14:textId="77777777" w:rsidR="00463ADE" w:rsidRPr="00323B69" w:rsidRDefault="00463ADE" w:rsidP="003B11F8">
            <w:pPr>
              <w:spacing w:line="228" w:lineRule="auto"/>
              <w:jc w:val="center"/>
              <w:rPr>
                <w:color w:val="000000"/>
              </w:rPr>
            </w:pPr>
            <w:r w:rsidRPr="00323B69">
              <w:rPr>
                <w:color w:val="000000"/>
              </w:rPr>
              <w:t>11</w:t>
            </w:r>
          </w:p>
        </w:tc>
        <w:tc>
          <w:tcPr>
            <w:tcW w:w="1009" w:type="dxa"/>
            <w:tcBorders>
              <w:top w:val="nil"/>
              <w:bottom w:val="nil"/>
            </w:tcBorders>
            <w:vAlign w:val="center"/>
          </w:tcPr>
          <w:p w14:paraId="53EBB347" w14:textId="77777777" w:rsidR="00463ADE" w:rsidRPr="00323B69" w:rsidRDefault="00463ADE" w:rsidP="003B11F8">
            <w:pPr>
              <w:spacing w:line="228" w:lineRule="auto"/>
              <w:jc w:val="center"/>
              <w:rPr>
                <w:color w:val="000000"/>
              </w:rPr>
            </w:pPr>
            <w:r w:rsidRPr="00323B69">
              <w:rPr>
                <w:color w:val="000000"/>
              </w:rPr>
              <w:t>2019</w:t>
            </w:r>
          </w:p>
        </w:tc>
        <w:tc>
          <w:tcPr>
            <w:tcW w:w="1009" w:type="dxa"/>
            <w:tcBorders>
              <w:top w:val="nil"/>
              <w:bottom w:val="nil"/>
            </w:tcBorders>
            <w:vAlign w:val="center"/>
          </w:tcPr>
          <w:p w14:paraId="14499B90"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66E1A4F3"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7981DC9C"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05F940D1"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46383405"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75307017"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5E491F1C" w14:textId="77777777" w:rsidR="00463ADE" w:rsidRPr="00323B69" w:rsidRDefault="00463ADE" w:rsidP="003B11F8">
            <w:pPr>
              <w:spacing w:line="228" w:lineRule="auto"/>
              <w:jc w:val="center"/>
              <w:rPr>
                <w:color w:val="000000"/>
              </w:rPr>
            </w:pPr>
            <w:r w:rsidRPr="00323B69">
              <w:rPr>
                <w:color w:val="000000"/>
              </w:rPr>
              <w:t>0,92</w:t>
            </w:r>
          </w:p>
        </w:tc>
      </w:tr>
      <w:tr w:rsidR="00463ADE" w:rsidRPr="00323B69" w14:paraId="7445BB6D" w14:textId="77777777" w:rsidTr="00463ADE">
        <w:tc>
          <w:tcPr>
            <w:tcW w:w="1555" w:type="dxa"/>
            <w:tcBorders>
              <w:top w:val="nil"/>
              <w:bottom w:val="nil"/>
            </w:tcBorders>
            <w:vAlign w:val="center"/>
          </w:tcPr>
          <w:p w14:paraId="1ED11B0E" w14:textId="77777777" w:rsidR="00463ADE" w:rsidRPr="00323B69" w:rsidRDefault="00463ADE" w:rsidP="003B11F8">
            <w:pPr>
              <w:spacing w:line="228" w:lineRule="auto"/>
              <w:jc w:val="center"/>
              <w:rPr>
                <w:color w:val="000000"/>
              </w:rPr>
            </w:pPr>
            <w:r w:rsidRPr="00323B69">
              <w:rPr>
                <w:color w:val="000000"/>
              </w:rPr>
              <w:t>11</w:t>
            </w:r>
          </w:p>
        </w:tc>
        <w:tc>
          <w:tcPr>
            <w:tcW w:w="1009" w:type="dxa"/>
            <w:tcBorders>
              <w:top w:val="nil"/>
              <w:bottom w:val="nil"/>
            </w:tcBorders>
            <w:vAlign w:val="center"/>
          </w:tcPr>
          <w:p w14:paraId="5707A0F5" w14:textId="77777777" w:rsidR="00463ADE" w:rsidRPr="00323B69" w:rsidRDefault="00463ADE" w:rsidP="003B11F8">
            <w:pPr>
              <w:spacing w:line="228" w:lineRule="auto"/>
              <w:jc w:val="center"/>
              <w:rPr>
                <w:color w:val="000000"/>
              </w:rPr>
            </w:pPr>
            <w:r w:rsidRPr="00323B69">
              <w:rPr>
                <w:color w:val="000000"/>
              </w:rPr>
              <w:t>2020</w:t>
            </w:r>
          </w:p>
        </w:tc>
        <w:tc>
          <w:tcPr>
            <w:tcW w:w="1009" w:type="dxa"/>
            <w:tcBorders>
              <w:top w:val="nil"/>
              <w:bottom w:val="nil"/>
            </w:tcBorders>
            <w:vAlign w:val="center"/>
          </w:tcPr>
          <w:p w14:paraId="5AB6ABAC"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2CE4C911"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60025403"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545DD1D4"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2E478A95"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099C446F"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4AFA02AE" w14:textId="77777777" w:rsidR="00463ADE" w:rsidRPr="00323B69" w:rsidRDefault="00463ADE" w:rsidP="003B11F8">
            <w:pPr>
              <w:spacing w:line="228" w:lineRule="auto"/>
              <w:jc w:val="center"/>
              <w:rPr>
                <w:color w:val="000000"/>
              </w:rPr>
            </w:pPr>
            <w:r w:rsidRPr="00323B69">
              <w:rPr>
                <w:color w:val="000000"/>
              </w:rPr>
              <w:t>0,94</w:t>
            </w:r>
          </w:p>
        </w:tc>
      </w:tr>
      <w:tr w:rsidR="00463ADE" w:rsidRPr="00323B69" w14:paraId="0012D3A4" w14:textId="77777777" w:rsidTr="00463ADE">
        <w:tc>
          <w:tcPr>
            <w:tcW w:w="1555" w:type="dxa"/>
            <w:tcBorders>
              <w:top w:val="nil"/>
              <w:bottom w:val="nil"/>
            </w:tcBorders>
            <w:vAlign w:val="center"/>
          </w:tcPr>
          <w:p w14:paraId="32344C38" w14:textId="77777777" w:rsidR="00463ADE" w:rsidRPr="00323B69" w:rsidRDefault="00463ADE" w:rsidP="003B11F8">
            <w:pPr>
              <w:spacing w:line="228" w:lineRule="auto"/>
              <w:jc w:val="center"/>
              <w:rPr>
                <w:color w:val="000000"/>
              </w:rPr>
            </w:pPr>
            <w:r w:rsidRPr="00323B69">
              <w:rPr>
                <w:color w:val="000000"/>
              </w:rPr>
              <w:t>12</w:t>
            </w:r>
          </w:p>
        </w:tc>
        <w:tc>
          <w:tcPr>
            <w:tcW w:w="1009" w:type="dxa"/>
            <w:tcBorders>
              <w:top w:val="nil"/>
              <w:bottom w:val="nil"/>
            </w:tcBorders>
            <w:vAlign w:val="center"/>
          </w:tcPr>
          <w:p w14:paraId="1B5CD17E" w14:textId="77777777" w:rsidR="00463ADE" w:rsidRPr="00323B69" w:rsidRDefault="00463ADE" w:rsidP="003B11F8">
            <w:pPr>
              <w:spacing w:line="228" w:lineRule="auto"/>
              <w:jc w:val="center"/>
              <w:rPr>
                <w:color w:val="000000"/>
              </w:rPr>
            </w:pPr>
            <w:r w:rsidRPr="00323B69">
              <w:rPr>
                <w:color w:val="000000"/>
              </w:rPr>
              <w:t>2015</w:t>
            </w:r>
          </w:p>
        </w:tc>
        <w:tc>
          <w:tcPr>
            <w:tcW w:w="1009" w:type="dxa"/>
            <w:tcBorders>
              <w:top w:val="nil"/>
              <w:bottom w:val="nil"/>
            </w:tcBorders>
            <w:vAlign w:val="center"/>
          </w:tcPr>
          <w:p w14:paraId="52DD9DBF"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1AF99376"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739ADEF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769C145"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4F282572"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523154CA"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498EA312" w14:textId="77777777" w:rsidR="00463ADE" w:rsidRPr="00323B69" w:rsidRDefault="00463ADE" w:rsidP="003B11F8">
            <w:pPr>
              <w:spacing w:line="228" w:lineRule="auto"/>
              <w:jc w:val="center"/>
              <w:rPr>
                <w:color w:val="000000"/>
              </w:rPr>
            </w:pPr>
            <w:r w:rsidRPr="00323B69">
              <w:rPr>
                <w:color w:val="000000"/>
              </w:rPr>
              <w:t>0,99</w:t>
            </w:r>
          </w:p>
        </w:tc>
      </w:tr>
      <w:tr w:rsidR="00463ADE" w:rsidRPr="00323B69" w14:paraId="2873A6B3" w14:textId="77777777" w:rsidTr="00463ADE">
        <w:tc>
          <w:tcPr>
            <w:tcW w:w="1555" w:type="dxa"/>
            <w:tcBorders>
              <w:top w:val="nil"/>
              <w:bottom w:val="nil"/>
            </w:tcBorders>
            <w:vAlign w:val="center"/>
          </w:tcPr>
          <w:p w14:paraId="6D4DF5D8" w14:textId="77777777" w:rsidR="00463ADE" w:rsidRPr="00323B69" w:rsidRDefault="00463ADE" w:rsidP="003B11F8">
            <w:pPr>
              <w:spacing w:line="228" w:lineRule="auto"/>
              <w:jc w:val="center"/>
              <w:rPr>
                <w:color w:val="000000"/>
              </w:rPr>
            </w:pPr>
            <w:r w:rsidRPr="00323B69">
              <w:rPr>
                <w:color w:val="000000"/>
              </w:rPr>
              <w:t>12</w:t>
            </w:r>
          </w:p>
        </w:tc>
        <w:tc>
          <w:tcPr>
            <w:tcW w:w="1009" w:type="dxa"/>
            <w:tcBorders>
              <w:top w:val="nil"/>
              <w:bottom w:val="nil"/>
            </w:tcBorders>
            <w:vAlign w:val="center"/>
          </w:tcPr>
          <w:p w14:paraId="62DD534F" w14:textId="77777777" w:rsidR="00463ADE" w:rsidRPr="00323B69" w:rsidRDefault="00463ADE" w:rsidP="003B11F8">
            <w:pPr>
              <w:spacing w:line="228" w:lineRule="auto"/>
              <w:jc w:val="center"/>
              <w:rPr>
                <w:color w:val="000000"/>
              </w:rPr>
            </w:pPr>
            <w:r w:rsidRPr="00323B69">
              <w:rPr>
                <w:color w:val="000000"/>
              </w:rPr>
              <w:t>2016</w:t>
            </w:r>
          </w:p>
        </w:tc>
        <w:tc>
          <w:tcPr>
            <w:tcW w:w="1009" w:type="dxa"/>
            <w:tcBorders>
              <w:top w:val="nil"/>
              <w:bottom w:val="nil"/>
            </w:tcBorders>
            <w:vAlign w:val="center"/>
          </w:tcPr>
          <w:p w14:paraId="5FD1DE48"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1494F2B"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446EE463"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6D3C738B"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43298392"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2AA95D6B"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3E71A27F" w14:textId="77777777" w:rsidR="00463ADE" w:rsidRPr="00323B69" w:rsidRDefault="00463ADE" w:rsidP="003B11F8">
            <w:pPr>
              <w:spacing w:line="228" w:lineRule="auto"/>
              <w:jc w:val="center"/>
              <w:rPr>
                <w:color w:val="000000"/>
              </w:rPr>
            </w:pPr>
            <w:r w:rsidRPr="00323B69">
              <w:rPr>
                <w:color w:val="000000"/>
              </w:rPr>
              <w:t>0,94</w:t>
            </w:r>
          </w:p>
        </w:tc>
      </w:tr>
      <w:tr w:rsidR="00463ADE" w:rsidRPr="00323B69" w14:paraId="71CBDDBD" w14:textId="77777777" w:rsidTr="00463ADE">
        <w:tc>
          <w:tcPr>
            <w:tcW w:w="1555" w:type="dxa"/>
            <w:tcBorders>
              <w:top w:val="nil"/>
              <w:bottom w:val="nil"/>
            </w:tcBorders>
            <w:vAlign w:val="center"/>
          </w:tcPr>
          <w:p w14:paraId="77CEDC38" w14:textId="77777777" w:rsidR="00463ADE" w:rsidRPr="00323B69" w:rsidRDefault="00463ADE" w:rsidP="003B11F8">
            <w:pPr>
              <w:spacing w:line="228" w:lineRule="auto"/>
              <w:jc w:val="center"/>
              <w:rPr>
                <w:color w:val="000000"/>
              </w:rPr>
            </w:pPr>
            <w:r w:rsidRPr="00323B69">
              <w:rPr>
                <w:color w:val="000000"/>
              </w:rPr>
              <w:t>12</w:t>
            </w:r>
          </w:p>
        </w:tc>
        <w:tc>
          <w:tcPr>
            <w:tcW w:w="1009" w:type="dxa"/>
            <w:tcBorders>
              <w:top w:val="nil"/>
              <w:bottom w:val="nil"/>
            </w:tcBorders>
            <w:vAlign w:val="center"/>
          </w:tcPr>
          <w:p w14:paraId="55E33D37" w14:textId="77777777" w:rsidR="00463ADE" w:rsidRPr="00323B69" w:rsidRDefault="00463ADE" w:rsidP="003B11F8">
            <w:pPr>
              <w:spacing w:line="228" w:lineRule="auto"/>
              <w:jc w:val="center"/>
              <w:rPr>
                <w:color w:val="000000"/>
              </w:rPr>
            </w:pPr>
            <w:r w:rsidRPr="00323B69">
              <w:rPr>
                <w:color w:val="000000"/>
              </w:rPr>
              <w:t>2017</w:t>
            </w:r>
          </w:p>
        </w:tc>
        <w:tc>
          <w:tcPr>
            <w:tcW w:w="1009" w:type="dxa"/>
            <w:tcBorders>
              <w:top w:val="nil"/>
              <w:bottom w:val="nil"/>
            </w:tcBorders>
            <w:vAlign w:val="center"/>
          </w:tcPr>
          <w:p w14:paraId="09B03DFA" w14:textId="77777777" w:rsidR="00463ADE" w:rsidRPr="00323B69" w:rsidRDefault="00463ADE" w:rsidP="003B11F8">
            <w:pPr>
              <w:spacing w:line="228" w:lineRule="auto"/>
              <w:jc w:val="center"/>
              <w:rPr>
                <w:color w:val="000000"/>
              </w:rPr>
            </w:pPr>
            <w:r w:rsidRPr="00323B69">
              <w:rPr>
                <w:color w:val="000000"/>
              </w:rPr>
              <w:t>0,0</w:t>
            </w:r>
          </w:p>
        </w:tc>
        <w:tc>
          <w:tcPr>
            <w:tcW w:w="1009" w:type="dxa"/>
            <w:tcBorders>
              <w:top w:val="nil"/>
              <w:bottom w:val="nil"/>
            </w:tcBorders>
            <w:vAlign w:val="center"/>
          </w:tcPr>
          <w:p w14:paraId="49464EE0"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294CC3EA"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0104A800"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2AADC01F"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66B040F9"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12B98263" w14:textId="77777777" w:rsidR="00463ADE" w:rsidRPr="00323B69" w:rsidRDefault="00463ADE" w:rsidP="003B11F8">
            <w:pPr>
              <w:spacing w:line="228" w:lineRule="auto"/>
              <w:jc w:val="center"/>
              <w:rPr>
                <w:color w:val="000000"/>
              </w:rPr>
            </w:pPr>
            <w:r w:rsidRPr="00323B69">
              <w:rPr>
                <w:color w:val="000000"/>
              </w:rPr>
              <w:t>0,90</w:t>
            </w:r>
          </w:p>
        </w:tc>
      </w:tr>
      <w:tr w:rsidR="00463ADE" w:rsidRPr="00323B69" w14:paraId="1D96A64A" w14:textId="77777777" w:rsidTr="00463ADE">
        <w:tc>
          <w:tcPr>
            <w:tcW w:w="1555" w:type="dxa"/>
            <w:tcBorders>
              <w:top w:val="nil"/>
              <w:bottom w:val="nil"/>
            </w:tcBorders>
            <w:vAlign w:val="center"/>
          </w:tcPr>
          <w:p w14:paraId="35068A55" w14:textId="77777777" w:rsidR="00463ADE" w:rsidRPr="00323B69" w:rsidRDefault="00463ADE" w:rsidP="003B11F8">
            <w:pPr>
              <w:spacing w:line="228" w:lineRule="auto"/>
              <w:jc w:val="center"/>
              <w:rPr>
                <w:color w:val="000000"/>
              </w:rPr>
            </w:pPr>
            <w:r w:rsidRPr="00323B69">
              <w:rPr>
                <w:color w:val="000000"/>
              </w:rPr>
              <w:t>12</w:t>
            </w:r>
          </w:p>
        </w:tc>
        <w:tc>
          <w:tcPr>
            <w:tcW w:w="1009" w:type="dxa"/>
            <w:tcBorders>
              <w:top w:val="nil"/>
              <w:bottom w:val="nil"/>
            </w:tcBorders>
            <w:vAlign w:val="center"/>
          </w:tcPr>
          <w:p w14:paraId="56F59D4B" w14:textId="77777777" w:rsidR="00463ADE" w:rsidRPr="00323B69" w:rsidRDefault="00463ADE" w:rsidP="003B11F8">
            <w:pPr>
              <w:spacing w:line="228" w:lineRule="auto"/>
              <w:jc w:val="center"/>
              <w:rPr>
                <w:color w:val="000000"/>
              </w:rPr>
            </w:pPr>
            <w:r w:rsidRPr="00323B69">
              <w:rPr>
                <w:color w:val="000000"/>
              </w:rPr>
              <w:t>2018</w:t>
            </w:r>
          </w:p>
        </w:tc>
        <w:tc>
          <w:tcPr>
            <w:tcW w:w="1009" w:type="dxa"/>
            <w:tcBorders>
              <w:top w:val="nil"/>
              <w:bottom w:val="nil"/>
            </w:tcBorders>
            <w:vAlign w:val="center"/>
          </w:tcPr>
          <w:p w14:paraId="27A02BDA" w14:textId="77777777" w:rsidR="00463ADE" w:rsidRPr="00323B69" w:rsidRDefault="00463ADE" w:rsidP="003B11F8">
            <w:pPr>
              <w:spacing w:line="228" w:lineRule="auto"/>
              <w:jc w:val="center"/>
              <w:rPr>
                <w:color w:val="000000"/>
              </w:rPr>
            </w:pPr>
            <w:r w:rsidRPr="00323B69">
              <w:rPr>
                <w:color w:val="000000"/>
              </w:rPr>
              <w:t>0,0</w:t>
            </w:r>
          </w:p>
        </w:tc>
        <w:tc>
          <w:tcPr>
            <w:tcW w:w="1009" w:type="dxa"/>
            <w:tcBorders>
              <w:top w:val="nil"/>
              <w:bottom w:val="nil"/>
            </w:tcBorders>
            <w:vAlign w:val="center"/>
          </w:tcPr>
          <w:p w14:paraId="46BF095C"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29D6ECFC"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354E3BDD"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155B6F98"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6FD4D9AE"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53AFE2A5" w14:textId="77777777" w:rsidR="00463ADE" w:rsidRPr="00323B69" w:rsidRDefault="00463ADE" w:rsidP="003B11F8">
            <w:pPr>
              <w:spacing w:line="228" w:lineRule="auto"/>
              <w:jc w:val="center"/>
              <w:rPr>
                <w:color w:val="000000"/>
              </w:rPr>
            </w:pPr>
            <w:r w:rsidRPr="00323B69">
              <w:rPr>
                <w:color w:val="000000"/>
              </w:rPr>
              <w:t>0,90</w:t>
            </w:r>
          </w:p>
        </w:tc>
      </w:tr>
      <w:tr w:rsidR="00463ADE" w:rsidRPr="00323B69" w14:paraId="257CE829" w14:textId="77777777" w:rsidTr="00463ADE">
        <w:tc>
          <w:tcPr>
            <w:tcW w:w="1555" w:type="dxa"/>
            <w:tcBorders>
              <w:top w:val="nil"/>
              <w:bottom w:val="nil"/>
            </w:tcBorders>
            <w:vAlign w:val="center"/>
          </w:tcPr>
          <w:p w14:paraId="37763043" w14:textId="77777777" w:rsidR="00463ADE" w:rsidRPr="00323B69" w:rsidRDefault="00463ADE" w:rsidP="003B11F8">
            <w:pPr>
              <w:spacing w:line="228" w:lineRule="auto"/>
              <w:jc w:val="center"/>
              <w:rPr>
                <w:color w:val="000000"/>
              </w:rPr>
            </w:pPr>
            <w:r w:rsidRPr="00323B69">
              <w:rPr>
                <w:color w:val="000000"/>
              </w:rPr>
              <w:t>12</w:t>
            </w:r>
          </w:p>
        </w:tc>
        <w:tc>
          <w:tcPr>
            <w:tcW w:w="1009" w:type="dxa"/>
            <w:tcBorders>
              <w:top w:val="nil"/>
              <w:bottom w:val="nil"/>
            </w:tcBorders>
            <w:vAlign w:val="center"/>
          </w:tcPr>
          <w:p w14:paraId="4C2649D7" w14:textId="77777777" w:rsidR="00463ADE" w:rsidRPr="00323B69" w:rsidRDefault="00463ADE" w:rsidP="003B11F8">
            <w:pPr>
              <w:spacing w:line="228" w:lineRule="auto"/>
              <w:jc w:val="center"/>
              <w:rPr>
                <w:color w:val="000000"/>
              </w:rPr>
            </w:pPr>
            <w:r w:rsidRPr="00323B69">
              <w:rPr>
                <w:color w:val="000000"/>
              </w:rPr>
              <w:t>2019</w:t>
            </w:r>
          </w:p>
        </w:tc>
        <w:tc>
          <w:tcPr>
            <w:tcW w:w="1009" w:type="dxa"/>
            <w:tcBorders>
              <w:top w:val="nil"/>
              <w:bottom w:val="nil"/>
            </w:tcBorders>
            <w:vAlign w:val="center"/>
          </w:tcPr>
          <w:p w14:paraId="73EB8C3A"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2E6F8615"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07779498"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118C5134"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4F140464"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4DF95BA0"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723CE728" w14:textId="77777777" w:rsidR="00463ADE" w:rsidRPr="00323B69" w:rsidRDefault="00463ADE" w:rsidP="003B11F8">
            <w:pPr>
              <w:spacing w:line="228" w:lineRule="auto"/>
              <w:jc w:val="center"/>
              <w:rPr>
                <w:color w:val="000000"/>
              </w:rPr>
            </w:pPr>
            <w:r w:rsidRPr="00323B69">
              <w:rPr>
                <w:color w:val="000000"/>
              </w:rPr>
              <w:t>0,89</w:t>
            </w:r>
          </w:p>
        </w:tc>
      </w:tr>
      <w:tr w:rsidR="00463ADE" w:rsidRPr="00323B69" w14:paraId="4FFBE574" w14:textId="77777777" w:rsidTr="00463ADE">
        <w:tc>
          <w:tcPr>
            <w:tcW w:w="1555" w:type="dxa"/>
            <w:tcBorders>
              <w:top w:val="nil"/>
              <w:bottom w:val="nil"/>
            </w:tcBorders>
            <w:vAlign w:val="center"/>
          </w:tcPr>
          <w:p w14:paraId="43E345D6" w14:textId="77777777" w:rsidR="00463ADE" w:rsidRPr="00323B69" w:rsidRDefault="00463ADE" w:rsidP="003B11F8">
            <w:pPr>
              <w:spacing w:line="228" w:lineRule="auto"/>
              <w:jc w:val="center"/>
              <w:rPr>
                <w:color w:val="000000"/>
              </w:rPr>
            </w:pPr>
            <w:r w:rsidRPr="00323B69">
              <w:rPr>
                <w:color w:val="000000"/>
              </w:rPr>
              <w:t>12</w:t>
            </w:r>
          </w:p>
        </w:tc>
        <w:tc>
          <w:tcPr>
            <w:tcW w:w="1009" w:type="dxa"/>
            <w:tcBorders>
              <w:top w:val="nil"/>
              <w:bottom w:val="nil"/>
            </w:tcBorders>
            <w:vAlign w:val="center"/>
          </w:tcPr>
          <w:p w14:paraId="00FAED86" w14:textId="77777777" w:rsidR="00463ADE" w:rsidRPr="00323B69" w:rsidRDefault="00463ADE" w:rsidP="003B11F8">
            <w:pPr>
              <w:spacing w:line="228" w:lineRule="auto"/>
              <w:jc w:val="center"/>
              <w:rPr>
                <w:color w:val="000000"/>
              </w:rPr>
            </w:pPr>
            <w:r w:rsidRPr="00323B69">
              <w:rPr>
                <w:color w:val="000000"/>
              </w:rPr>
              <w:t>2020</w:t>
            </w:r>
          </w:p>
        </w:tc>
        <w:tc>
          <w:tcPr>
            <w:tcW w:w="1009" w:type="dxa"/>
            <w:tcBorders>
              <w:top w:val="nil"/>
              <w:bottom w:val="nil"/>
            </w:tcBorders>
            <w:vAlign w:val="center"/>
          </w:tcPr>
          <w:p w14:paraId="3576EBCC" w14:textId="77777777" w:rsidR="00463ADE" w:rsidRPr="00323B69" w:rsidRDefault="00463ADE" w:rsidP="003B11F8">
            <w:pPr>
              <w:spacing w:line="228" w:lineRule="auto"/>
              <w:jc w:val="center"/>
              <w:rPr>
                <w:color w:val="000000"/>
              </w:rPr>
            </w:pPr>
            <w:r w:rsidRPr="00323B69">
              <w:rPr>
                <w:color w:val="000000"/>
              </w:rPr>
              <w:t>0,0</w:t>
            </w:r>
          </w:p>
        </w:tc>
        <w:tc>
          <w:tcPr>
            <w:tcW w:w="1009" w:type="dxa"/>
            <w:tcBorders>
              <w:top w:val="nil"/>
              <w:bottom w:val="nil"/>
            </w:tcBorders>
            <w:vAlign w:val="center"/>
          </w:tcPr>
          <w:p w14:paraId="2E40BAD7"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044CA539"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0B6B2A64"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2945F806"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7C48D2C5"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10CAD28B" w14:textId="77777777" w:rsidR="00463ADE" w:rsidRPr="00323B69" w:rsidRDefault="00463ADE" w:rsidP="003B11F8">
            <w:pPr>
              <w:spacing w:line="228" w:lineRule="auto"/>
              <w:jc w:val="center"/>
              <w:rPr>
                <w:color w:val="000000"/>
              </w:rPr>
            </w:pPr>
            <w:r w:rsidRPr="00323B69">
              <w:rPr>
                <w:color w:val="000000"/>
              </w:rPr>
              <w:t>0,87</w:t>
            </w:r>
          </w:p>
        </w:tc>
      </w:tr>
      <w:tr w:rsidR="00463ADE" w:rsidRPr="00323B69" w14:paraId="2E3A2A90" w14:textId="77777777" w:rsidTr="00463ADE">
        <w:tc>
          <w:tcPr>
            <w:tcW w:w="1555" w:type="dxa"/>
            <w:tcBorders>
              <w:top w:val="nil"/>
              <w:bottom w:val="nil"/>
            </w:tcBorders>
            <w:vAlign w:val="center"/>
          </w:tcPr>
          <w:p w14:paraId="0D9E6D82" w14:textId="77777777" w:rsidR="00463ADE" w:rsidRPr="00323B69" w:rsidRDefault="00463ADE" w:rsidP="003B11F8">
            <w:pPr>
              <w:spacing w:line="228" w:lineRule="auto"/>
              <w:jc w:val="center"/>
              <w:rPr>
                <w:color w:val="000000"/>
              </w:rPr>
            </w:pPr>
            <w:r w:rsidRPr="00323B69">
              <w:rPr>
                <w:color w:val="000000"/>
              </w:rPr>
              <w:t>13</w:t>
            </w:r>
          </w:p>
        </w:tc>
        <w:tc>
          <w:tcPr>
            <w:tcW w:w="1009" w:type="dxa"/>
            <w:tcBorders>
              <w:top w:val="nil"/>
              <w:bottom w:val="nil"/>
            </w:tcBorders>
            <w:vAlign w:val="center"/>
          </w:tcPr>
          <w:p w14:paraId="11DBC9F4" w14:textId="77777777" w:rsidR="00463ADE" w:rsidRPr="00323B69" w:rsidRDefault="00463ADE" w:rsidP="003B11F8">
            <w:pPr>
              <w:spacing w:line="228" w:lineRule="auto"/>
              <w:jc w:val="center"/>
              <w:rPr>
                <w:color w:val="000000"/>
              </w:rPr>
            </w:pPr>
            <w:r w:rsidRPr="00323B69">
              <w:rPr>
                <w:color w:val="000000"/>
              </w:rPr>
              <w:t>2015</w:t>
            </w:r>
          </w:p>
        </w:tc>
        <w:tc>
          <w:tcPr>
            <w:tcW w:w="1009" w:type="dxa"/>
            <w:tcBorders>
              <w:top w:val="nil"/>
              <w:bottom w:val="nil"/>
            </w:tcBorders>
            <w:vAlign w:val="center"/>
          </w:tcPr>
          <w:p w14:paraId="37DF522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0D60A5ED"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4FCA2833"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197501B9"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38CFDDD7"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197E4D76"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1D6E5EDE" w14:textId="77777777" w:rsidR="00463ADE" w:rsidRPr="00323B69" w:rsidRDefault="00463ADE" w:rsidP="003B11F8">
            <w:pPr>
              <w:spacing w:line="228" w:lineRule="auto"/>
              <w:jc w:val="center"/>
              <w:rPr>
                <w:color w:val="000000"/>
              </w:rPr>
            </w:pPr>
            <w:r w:rsidRPr="00323B69">
              <w:rPr>
                <w:color w:val="000000"/>
              </w:rPr>
              <w:t>0,88</w:t>
            </w:r>
          </w:p>
        </w:tc>
      </w:tr>
      <w:tr w:rsidR="00463ADE" w:rsidRPr="00323B69" w14:paraId="2B609CDA" w14:textId="77777777" w:rsidTr="00463ADE">
        <w:tc>
          <w:tcPr>
            <w:tcW w:w="1555" w:type="dxa"/>
            <w:tcBorders>
              <w:top w:val="nil"/>
              <w:bottom w:val="nil"/>
            </w:tcBorders>
            <w:vAlign w:val="center"/>
          </w:tcPr>
          <w:p w14:paraId="087FADD5" w14:textId="77777777" w:rsidR="00463ADE" w:rsidRPr="00323B69" w:rsidRDefault="00463ADE" w:rsidP="003B11F8">
            <w:pPr>
              <w:spacing w:line="228" w:lineRule="auto"/>
              <w:jc w:val="center"/>
              <w:rPr>
                <w:color w:val="000000"/>
              </w:rPr>
            </w:pPr>
            <w:r w:rsidRPr="00323B69">
              <w:rPr>
                <w:color w:val="000000"/>
              </w:rPr>
              <w:t>13</w:t>
            </w:r>
          </w:p>
        </w:tc>
        <w:tc>
          <w:tcPr>
            <w:tcW w:w="1009" w:type="dxa"/>
            <w:tcBorders>
              <w:top w:val="nil"/>
              <w:bottom w:val="nil"/>
            </w:tcBorders>
            <w:vAlign w:val="center"/>
          </w:tcPr>
          <w:p w14:paraId="253C7DDA" w14:textId="77777777" w:rsidR="00463ADE" w:rsidRPr="00323B69" w:rsidRDefault="00463ADE" w:rsidP="003B11F8">
            <w:pPr>
              <w:spacing w:line="228" w:lineRule="auto"/>
              <w:jc w:val="center"/>
              <w:rPr>
                <w:color w:val="000000"/>
              </w:rPr>
            </w:pPr>
            <w:r w:rsidRPr="00323B69">
              <w:rPr>
                <w:color w:val="000000"/>
              </w:rPr>
              <w:t>2016</w:t>
            </w:r>
          </w:p>
        </w:tc>
        <w:tc>
          <w:tcPr>
            <w:tcW w:w="1009" w:type="dxa"/>
            <w:tcBorders>
              <w:top w:val="nil"/>
              <w:bottom w:val="nil"/>
            </w:tcBorders>
            <w:vAlign w:val="center"/>
          </w:tcPr>
          <w:p w14:paraId="1CB4D3E3"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60316E13"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nil"/>
              <w:bottom w:val="nil"/>
            </w:tcBorders>
            <w:vAlign w:val="center"/>
          </w:tcPr>
          <w:p w14:paraId="6358BB19"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5E0E9302"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702AA743"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2F5FB8FD"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0648A14C" w14:textId="77777777" w:rsidR="00463ADE" w:rsidRPr="00323B69" w:rsidRDefault="00463ADE" w:rsidP="003B11F8">
            <w:pPr>
              <w:spacing w:line="228" w:lineRule="auto"/>
              <w:jc w:val="center"/>
              <w:rPr>
                <w:color w:val="000000"/>
              </w:rPr>
            </w:pPr>
            <w:r w:rsidRPr="00323B69">
              <w:rPr>
                <w:color w:val="000000"/>
              </w:rPr>
              <w:t>0,95</w:t>
            </w:r>
          </w:p>
        </w:tc>
      </w:tr>
      <w:tr w:rsidR="00463ADE" w:rsidRPr="00323B69" w14:paraId="37FAD402" w14:textId="77777777" w:rsidTr="00463ADE">
        <w:tc>
          <w:tcPr>
            <w:tcW w:w="1555" w:type="dxa"/>
            <w:tcBorders>
              <w:top w:val="nil"/>
              <w:bottom w:val="nil"/>
            </w:tcBorders>
            <w:vAlign w:val="center"/>
          </w:tcPr>
          <w:p w14:paraId="346E3289" w14:textId="77777777" w:rsidR="00463ADE" w:rsidRPr="00323B69" w:rsidRDefault="00463ADE" w:rsidP="003B11F8">
            <w:pPr>
              <w:spacing w:line="228" w:lineRule="auto"/>
              <w:jc w:val="center"/>
              <w:rPr>
                <w:color w:val="000000"/>
              </w:rPr>
            </w:pPr>
            <w:r w:rsidRPr="00323B69">
              <w:rPr>
                <w:color w:val="000000"/>
              </w:rPr>
              <w:t>13</w:t>
            </w:r>
          </w:p>
        </w:tc>
        <w:tc>
          <w:tcPr>
            <w:tcW w:w="1009" w:type="dxa"/>
            <w:tcBorders>
              <w:top w:val="nil"/>
              <w:bottom w:val="nil"/>
            </w:tcBorders>
            <w:vAlign w:val="center"/>
          </w:tcPr>
          <w:p w14:paraId="0295755C" w14:textId="77777777" w:rsidR="00463ADE" w:rsidRPr="00323B69" w:rsidRDefault="00463ADE" w:rsidP="003B11F8">
            <w:pPr>
              <w:spacing w:line="228" w:lineRule="auto"/>
              <w:jc w:val="center"/>
              <w:rPr>
                <w:color w:val="000000"/>
              </w:rPr>
            </w:pPr>
            <w:r w:rsidRPr="00323B69">
              <w:rPr>
                <w:color w:val="000000"/>
              </w:rPr>
              <w:t>2017</w:t>
            </w:r>
          </w:p>
        </w:tc>
        <w:tc>
          <w:tcPr>
            <w:tcW w:w="1009" w:type="dxa"/>
            <w:tcBorders>
              <w:top w:val="nil"/>
              <w:bottom w:val="nil"/>
            </w:tcBorders>
            <w:vAlign w:val="center"/>
          </w:tcPr>
          <w:p w14:paraId="3AC3F7C1"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0B047CD6" w14:textId="77777777" w:rsidR="00463ADE" w:rsidRPr="00323B69" w:rsidRDefault="00463ADE" w:rsidP="003B11F8">
            <w:pPr>
              <w:spacing w:line="228" w:lineRule="auto"/>
              <w:jc w:val="center"/>
              <w:rPr>
                <w:color w:val="000000"/>
              </w:rPr>
            </w:pPr>
            <w:r w:rsidRPr="00323B69">
              <w:rPr>
                <w:color w:val="000000"/>
              </w:rPr>
              <w:t>0,6</w:t>
            </w:r>
          </w:p>
        </w:tc>
        <w:tc>
          <w:tcPr>
            <w:tcW w:w="1010" w:type="dxa"/>
            <w:tcBorders>
              <w:top w:val="nil"/>
              <w:bottom w:val="nil"/>
            </w:tcBorders>
            <w:vAlign w:val="center"/>
          </w:tcPr>
          <w:p w14:paraId="4635E06E"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BEFA8C4"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542A21A5"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6F59AADA"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5DFC6D52" w14:textId="77777777" w:rsidR="00463ADE" w:rsidRPr="00323B69" w:rsidRDefault="00463ADE" w:rsidP="003B11F8">
            <w:pPr>
              <w:spacing w:line="228" w:lineRule="auto"/>
              <w:jc w:val="center"/>
              <w:rPr>
                <w:color w:val="000000"/>
              </w:rPr>
            </w:pPr>
            <w:r w:rsidRPr="00323B69">
              <w:rPr>
                <w:color w:val="000000"/>
              </w:rPr>
              <w:t>0,96</w:t>
            </w:r>
          </w:p>
        </w:tc>
      </w:tr>
      <w:tr w:rsidR="00463ADE" w:rsidRPr="00323B69" w14:paraId="30B3F5F0" w14:textId="77777777" w:rsidTr="00463ADE">
        <w:tc>
          <w:tcPr>
            <w:tcW w:w="1555" w:type="dxa"/>
            <w:tcBorders>
              <w:top w:val="nil"/>
              <w:bottom w:val="nil"/>
            </w:tcBorders>
            <w:vAlign w:val="center"/>
          </w:tcPr>
          <w:p w14:paraId="2CA415D0" w14:textId="77777777" w:rsidR="00463ADE" w:rsidRPr="00323B69" w:rsidRDefault="00463ADE" w:rsidP="003B11F8">
            <w:pPr>
              <w:spacing w:line="228" w:lineRule="auto"/>
              <w:jc w:val="center"/>
              <w:rPr>
                <w:color w:val="000000"/>
              </w:rPr>
            </w:pPr>
            <w:r w:rsidRPr="00323B69">
              <w:rPr>
                <w:color w:val="000000"/>
              </w:rPr>
              <w:t>13</w:t>
            </w:r>
          </w:p>
        </w:tc>
        <w:tc>
          <w:tcPr>
            <w:tcW w:w="1009" w:type="dxa"/>
            <w:tcBorders>
              <w:top w:val="nil"/>
              <w:bottom w:val="nil"/>
            </w:tcBorders>
            <w:vAlign w:val="center"/>
          </w:tcPr>
          <w:p w14:paraId="2DE5922C" w14:textId="77777777" w:rsidR="00463ADE" w:rsidRPr="00323B69" w:rsidRDefault="00463ADE" w:rsidP="003B11F8">
            <w:pPr>
              <w:spacing w:line="228" w:lineRule="auto"/>
              <w:jc w:val="center"/>
              <w:rPr>
                <w:color w:val="000000"/>
              </w:rPr>
            </w:pPr>
            <w:r w:rsidRPr="00323B69">
              <w:rPr>
                <w:color w:val="000000"/>
              </w:rPr>
              <w:t>2018</w:t>
            </w:r>
          </w:p>
        </w:tc>
        <w:tc>
          <w:tcPr>
            <w:tcW w:w="1009" w:type="dxa"/>
            <w:tcBorders>
              <w:top w:val="nil"/>
              <w:bottom w:val="nil"/>
            </w:tcBorders>
            <w:vAlign w:val="center"/>
          </w:tcPr>
          <w:p w14:paraId="5B257202"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46939044"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26125CDE"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29817429"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6652159E"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76144E99"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04183B9F" w14:textId="77777777" w:rsidR="00463ADE" w:rsidRPr="00323B69" w:rsidRDefault="00463ADE" w:rsidP="003B11F8">
            <w:pPr>
              <w:spacing w:line="228" w:lineRule="auto"/>
              <w:jc w:val="center"/>
              <w:rPr>
                <w:color w:val="000000"/>
              </w:rPr>
            </w:pPr>
            <w:r w:rsidRPr="00323B69">
              <w:rPr>
                <w:color w:val="000000"/>
              </w:rPr>
              <w:t>0,96</w:t>
            </w:r>
          </w:p>
        </w:tc>
      </w:tr>
      <w:tr w:rsidR="00463ADE" w:rsidRPr="00323B69" w14:paraId="77357882" w14:textId="77777777" w:rsidTr="00463ADE">
        <w:tc>
          <w:tcPr>
            <w:tcW w:w="1555" w:type="dxa"/>
            <w:tcBorders>
              <w:top w:val="nil"/>
              <w:bottom w:val="nil"/>
            </w:tcBorders>
            <w:vAlign w:val="center"/>
          </w:tcPr>
          <w:p w14:paraId="02EED45A" w14:textId="77777777" w:rsidR="00463ADE" w:rsidRPr="00323B69" w:rsidRDefault="00463ADE" w:rsidP="003B11F8">
            <w:pPr>
              <w:spacing w:line="228" w:lineRule="auto"/>
              <w:jc w:val="center"/>
              <w:rPr>
                <w:color w:val="000000"/>
              </w:rPr>
            </w:pPr>
            <w:r w:rsidRPr="00323B69">
              <w:rPr>
                <w:color w:val="000000"/>
              </w:rPr>
              <w:t>13</w:t>
            </w:r>
          </w:p>
        </w:tc>
        <w:tc>
          <w:tcPr>
            <w:tcW w:w="1009" w:type="dxa"/>
            <w:tcBorders>
              <w:top w:val="nil"/>
              <w:bottom w:val="nil"/>
            </w:tcBorders>
            <w:vAlign w:val="center"/>
          </w:tcPr>
          <w:p w14:paraId="1F554435" w14:textId="77777777" w:rsidR="00463ADE" w:rsidRPr="00323B69" w:rsidRDefault="00463ADE" w:rsidP="003B11F8">
            <w:pPr>
              <w:spacing w:line="228" w:lineRule="auto"/>
              <w:jc w:val="center"/>
              <w:rPr>
                <w:color w:val="000000"/>
              </w:rPr>
            </w:pPr>
            <w:r w:rsidRPr="00323B69">
              <w:rPr>
                <w:color w:val="000000"/>
              </w:rPr>
              <w:t>2019</w:t>
            </w:r>
          </w:p>
        </w:tc>
        <w:tc>
          <w:tcPr>
            <w:tcW w:w="1009" w:type="dxa"/>
            <w:tcBorders>
              <w:top w:val="nil"/>
              <w:bottom w:val="nil"/>
            </w:tcBorders>
            <w:vAlign w:val="center"/>
          </w:tcPr>
          <w:p w14:paraId="252671FC" w14:textId="77777777" w:rsidR="00463ADE" w:rsidRPr="00323B69" w:rsidRDefault="00463ADE" w:rsidP="003B11F8">
            <w:pPr>
              <w:spacing w:line="228" w:lineRule="auto"/>
              <w:jc w:val="center"/>
              <w:rPr>
                <w:color w:val="000000"/>
              </w:rPr>
            </w:pPr>
            <w:r w:rsidRPr="00323B69">
              <w:rPr>
                <w:color w:val="000000"/>
              </w:rPr>
              <w:t>0,8</w:t>
            </w:r>
          </w:p>
        </w:tc>
        <w:tc>
          <w:tcPr>
            <w:tcW w:w="1009" w:type="dxa"/>
            <w:tcBorders>
              <w:top w:val="nil"/>
              <w:bottom w:val="nil"/>
            </w:tcBorders>
            <w:vAlign w:val="center"/>
          </w:tcPr>
          <w:p w14:paraId="4EEF9B06"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591B2426"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0146A006"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0D75ADF8"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769FC7E0"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6AC3DE56" w14:textId="77777777" w:rsidR="00463ADE" w:rsidRPr="00323B69" w:rsidRDefault="00463ADE" w:rsidP="003B11F8">
            <w:pPr>
              <w:spacing w:line="228" w:lineRule="auto"/>
              <w:jc w:val="center"/>
              <w:rPr>
                <w:color w:val="000000"/>
              </w:rPr>
            </w:pPr>
            <w:r w:rsidRPr="00323B69">
              <w:rPr>
                <w:color w:val="000000"/>
              </w:rPr>
              <w:t>0,94</w:t>
            </w:r>
          </w:p>
        </w:tc>
      </w:tr>
      <w:tr w:rsidR="00463ADE" w:rsidRPr="00323B69" w14:paraId="14B79D69" w14:textId="77777777" w:rsidTr="00463ADE">
        <w:tc>
          <w:tcPr>
            <w:tcW w:w="1555" w:type="dxa"/>
            <w:tcBorders>
              <w:top w:val="nil"/>
              <w:bottom w:val="nil"/>
            </w:tcBorders>
            <w:vAlign w:val="center"/>
          </w:tcPr>
          <w:p w14:paraId="595D0950" w14:textId="77777777" w:rsidR="00463ADE" w:rsidRPr="00323B69" w:rsidRDefault="00463ADE" w:rsidP="003B11F8">
            <w:pPr>
              <w:spacing w:line="228" w:lineRule="auto"/>
              <w:jc w:val="center"/>
              <w:rPr>
                <w:color w:val="000000"/>
              </w:rPr>
            </w:pPr>
            <w:r w:rsidRPr="00323B69">
              <w:rPr>
                <w:color w:val="000000"/>
              </w:rPr>
              <w:t>13</w:t>
            </w:r>
          </w:p>
        </w:tc>
        <w:tc>
          <w:tcPr>
            <w:tcW w:w="1009" w:type="dxa"/>
            <w:tcBorders>
              <w:top w:val="nil"/>
              <w:bottom w:val="nil"/>
            </w:tcBorders>
            <w:vAlign w:val="center"/>
          </w:tcPr>
          <w:p w14:paraId="613B2617" w14:textId="77777777" w:rsidR="00463ADE" w:rsidRPr="00323B69" w:rsidRDefault="00463ADE" w:rsidP="003B11F8">
            <w:pPr>
              <w:spacing w:line="228" w:lineRule="auto"/>
              <w:jc w:val="center"/>
              <w:rPr>
                <w:color w:val="000000"/>
              </w:rPr>
            </w:pPr>
            <w:r w:rsidRPr="00323B69">
              <w:rPr>
                <w:color w:val="000000"/>
              </w:rPr>
              <w:t>2020</w:t>
            </w:r>
          </w:p>
        </w:tc>
        <w:tc>
          <w:tcPr>
            <w:tcW w:w="1009" w:type="dxa"/>
            <w:tcBorders>
              <w:top w:val="nil"/>
              <w:bottom w:val="nil"/>
            </w:tcBorders>
            <w:vAlign w:val="center"/>
          </w:tcPr>
          <w:p w14:paraId="35312D01" w14:textId="77777777" w:rsidR="00463ADE" w:rsidRPr="00323B69" w:rsidRDefault="00463ADE" w:rsidP="003B11F8">
            <w:pPr>
              <w:spacing w:line="228" w:lineRule="auto"/>
              <w:jc w:val="center"/>
              <w:rPr>
                <w:color w:val="000000"/>
              </w:rPr>
            </w:pPr>
            <w:r w:rsidRPr="00323B69">
              <w:rPr>
                <w:color w:val="000000"/>
              </w:rPr>
              <w:t>0,8</w:t>
            </w:r>
          </w:p>
        </w:tc>
        <w:tc>
          <w:tcPr>
            <w:tcW w:w="1009" w:type="dxa"/>
            <w:tcBorders>
              <w:top w:val="nil"/>
              <w:bottom w:val="nil"/>
            </w:tcBorders>
            <w:vAlign w:val="center"/>
          </w:tcPr>
          <w:p w14:paraId="3A984160"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nil"/>
              <w:bottom w:val="nil"/>
            </w:tcBorders>
            <w:vAlign w:val="center"/>
          </w:tcPr>
          <w:p w14:paraId="7E10DAAF"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67A27178"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5DE7F936"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275066AF"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528007C9" w14:textId="77777777" w:rsidR="00463ADE" w:rsidRPr="00323B69" w:rsidRDefault="00463ADE" w:rsidP="003B11F8">
            <w:pPr>
              <w:spacing w:line="228" w:lineRule="auto"/>
              <w:jc w:val="center"/>
              <w:rPr>
                <w:color w:val="000000"/>
              </w:rPr>
            </w:pPr>
            <w:r w:rsidRPr="00323B69">
              <w:rPr>
                <w:color w:val="000000"/>
              </w:rPr>
              <w:t>0,90</w:t>
            </w:r>
          </w:p>
        </w:tc>
      </w:tr>
      <w:tr w:rsidR="00463ADE" w:rsidRPr="00323B69" w14:paraId="5417C32A" w14:textId="77777777" w:rsidTr="00463ADE">
        <w:tc>
          <w:tcPr>
            <w:tcW w:w="1555" w:type="dxa"/>
            <w:tcBorders>
              <w:top w:val="nil"/>
              <w:bottom w:val="nil"/>
            </w:tcBorders>
            <w:vAlign w:val="center"/>
          </w:tcPr>
          <w:p w14:paraId="631E947E" w14:textId="77777777" w:rsidR="00463ADE" w:rsidRPr="00323B69" w:rsidRDefault="00463ADE" w:rsidP="003B11F8">
            <w:pPr>
              <w:spacing w:line="228" w:lineRule="auto"/>
              <w:jc w:val="center"/>
              <w:rPr>
                <w:color w:val="000000"/>
              </w:rPr>
            </w:pPr>
            <w:r w:rsidRPr="00323B69">
              <w:rPr>
                <w:color w:val="000000"/>
              </w:rPr>
              <w:t>14</w:t>
            </w:r>
          </w:p>
        </w:tc>
        <w:tc>
          <w:tcPr>
            <w:tcW w:w="1009" w:type="dxa"/>
            <w:tcBorders>
              <w:top w:val="nil"/>
              <w:bottom w:val="nil"/>
            </w:tcBorders>
            <w:vAlign w:val="center"/>
          </w:tcPr>
          <w:p w14:paraId="27338D54" w14:textId="77777777" w:rsidR="00463ADE" w:rsidRPr="00323B69" w:rsidRDefault="00463ADE" w:rsidP="003B11F8">
            <w:pPr>
              <w:spacing w:line="228" w:lineRule="auto"/>
              <w:jc w:val="center"/>
              <w:rPr>
                <w:color w:val="000000"/>
              </w:rPr>
            </w:pPr>
            <w:r w:rsidRPr="00323B69">
              <w:rPr>
                <w:color w:val="000000"/>
              </w:rPr>
              <w:t>2015</w:t>
            </w:r>
          </w:p>
        </w:tc>
        <w:tc>
          <w:tcPr>
            <w:tcW w:w="1009" w:type="dxa"/>
            <w:tcBorders>
              <w:top w:val="nil"/>
              <w:bottom w:val="nil"/>
            </w:tcBorders>
            <w:vAlign w:val="center"/>
          </w:tcPr>
          <w:p w14:paraId="7FC18409"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3DF35A23"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3BD5B6C6"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10D19D67"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5490393B"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3BF06AD8"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113FB537" w14:textId="77777777" w:rsidR="00463ADE" w:rsidRPr="00323B69" w:rsidRDefault="00463ADE" w:rsidP="003B11F8">
            <w:pPr>
              <w:spacing w:line="228" w:lineRule="auto"/>
              <w:jc w:val="center"/>
              <w:rPr>
                <w:color w:val="000000"/>
              </w:rPr>
            </w:pPr>
            <w:r w:rsidRPr="00323B69">
              <w:rPr>
                <w:color w:val="000000"/>
              </w:rPr>
              <w:t>0,89</w:t>
            </w:r>
          </w:p>
        </w:tc>
      </w:tr>
      <w:tr w:rsidR="00463ADE" w:rsidRPr="00323B69" w14:paraId="27BF9A02" w14:textId="77777777" w:rsidTr="00463ADE">
        <w:tc>
          <w:tcPr>
            <w:tcW w:w="1555" w:type="dxa"/>
            <w:tcBorders>
              <w:top w:val="nil"/>
              <w:bottom w:val="nil"/>
            </w:tcBorders>
            <w:vAlign w:val="center"/>
          </w:tcPr>
          <w:p w14:paraId="2EA70756" w14:textId="77777777" w:rsidR="00463ADE" w:rsidRPr="00323B69" w:rsidRDefault="00463ADE" w:rsidP="003B11F8">
            <w:pPr>
              <w:spacing w:line="228" w:lineRule="auto"/>
              <w:jc w:val="center"/>
              <w:rPr>
                <w:color w:val="000000"/>
              </w:rPr>
            </w:pPr>
            <w:r w:rsidRPr="00323B69">
              <w:rPr>
                <w:color w:val="000000"/>
              </w:rPr>
              <w:t>14</w:t>
            </w:r>
          </w:p>
        </w:tc>
        <w:tc>
          <w:tcPr>
            <w:tcW w:w="1009" w:type="dxa"/>
            <w:tcBorders>
              <w:top w:val="nil"/>
              <w:bottom w:val="nil"/>
            </w:tcBorders>
            <w:vAlign w:val="center"/>
          </w:tcPr>
          <w:p w14:paraId="58D1495B" w14:textId="77777777" w:rsidR="00463ADE" w:rsidRPr="00323B69" w:rsidRDefault="00463ADE" w:rsidP="003B11F8">
            <w:pPr>
              <w:spacing w:line="228" w:lineRule="auto"/>
              <w:jc w:val="center"/>
              <w:rPr>
                <w:color w:val="000000"/>
              </w:rPr>
            </w:pPr>
            <w:r w:rsidRPr="00323B69">
              <w:rPr>
                <w:color w:val="000000"/>
              </w:rPr>
              <w:t>2016</w:t>
            </w:r>
          </w:p>
        </w:tc>
        <w:tc>
          <w:tcPr>
            <w:tcW w:w="1009" w:type="dxa"/>
            <w:tcBorders>
              <w:top w:val="nil"/>
              <w:bottom w:val="nil"/>
            </w:tcBorders>
            <w:vAlign w:val="center"/>
          </w:tcPr>
          <w:p w14:paraId="6FF7FD19"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17B5AE82"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2FF45F9C"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4D04A7DB"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46A861A3"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44B68554"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2925BC90" w14:textId="77777777" w:rsidR="00463ADE" w:rsidRPr="00323B69" w:rsidRDefault="00463ADE" w:rsidP="003B11F8">
            <w:pPr>
              <w:spacing w:line="228" w:lineRule="auto"/>
              <w:jc w:val="center"/>
              <w:rPr>
                <w:color w:val="000000"/>
              </w:rPr>
            </w:pPr>
            <w:r w:rsidRPr="00323B69">
              <w:rPr>
                <w:color w:val="000000"/>
              </w:rPr>
              <w:t>0,88</w:t>
            </w:r>
          </w:p>
        </w:tc>
      </w:tr>
      <w:tr w:rsidR="00463ADE" w:rsidRPr="00323B69" w14:paraId="5A2A425A" w14:textId="77777777" w:rsidTr="00463ADE">
        <w:tc>
          <w:tcPr>
            <w:tcW w:w="1555" w:type="dxa"/>
            <w:tcBorders>
              <w:top w:val="nil"/>
              <w:bottom w:val="nil"/>
            </w:tcBorders>
            <w:vAlign w:val="center"/>
          </w:tcPr>
          <w:p w14:paraId="7C841351" w14:textId="77777777" w:rsidR="00463ADE" w:rsidRPr="00323B69" w:rsidRDefault="00463ADE" w:rsidP="003B11F8">
            <w:pPr>
              <w:spacing w:line="228" w:lineRule="auto"/>
              <w:jc w:val="center"/>
              <w:rPr>
                <w:color w:val="000000"/>
              </w:rPr>
            </w:pPr>
            <w:r w:rsidRPr="00323B69">
              <w:rPr>
                <w:color w:val="000000"/>
              </w:rPr>
              <w:t>14</w:t>
            </w:r>
          </w:p>
        </w:tc>
        <w:tc>
          <w:tcPr>
            <w:tcW w:w="1009" w:type="dxa"/>
            <w:tcBorders>
              <w:top w:val="nil"/>
              <w:bottom w:val="nil"/>
            </w:tcBorders>
            <w:vAlign w:val="center"/>
          </w:tcPr>
          <w:p w14:paraId="71E60D66" w14:textId="77777777" w:rsidR="00463ADE" w:rsidRPr="00323B69" w:rsidRDefault="00463ADE" w:rsidP="003B11F8">
            <w:pPr>
              <w:spacing w:line="228" w:lineRule="auto"/>
              <w:jc w:val="center"/>
              <w:rPr>
                <w:color w:val="000000"/>
              </w:rPr>
            </w:pPr>
            <w:r w:rsidRPr="00323B69">
              <w:rPr>
                <w:color w:val="000000"/>
              </w:rPr>
              <w:t>2017</w:t>
            </w:r>
          </w:p>
        </w:tc>
        <w:tc>
          <w:tcPr>
            <w:tcW w:w="1009" w:type="dxa"/>
            <w:tcBorders>
              <w:top w:val="nil"/>
              <w:bottom w:val="nil"/>
            </w:tcBorders>
            <w:vAlign w:val="center"/>
          </w:tcPr>
          <w:p w14:paraId="219CEF61"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1C981051"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10B6B01F"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4B8F4DA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53A403CC"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56327F0D"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6A40FCAC" w14:textId="77777777" w:rsidR="00463ADE" w:rsidRPr="00323B69" w:rsidRDefault="00463ADE" w:rsidP="003B11F8">
            <w:pPr>
              <w:spacing w:line="228" w:lineRule="auto"/>
              <w:jc w:val="center"/>
              <w:rPr>
                <w:color w:val="000000"/>
              </w:rPr>
            </w:pPr>
            <w:r w:rsidRPr="00323B69">
              <w:rPr>
                <w:color w:val="000000"/>
              </w:rPr>
              <w:t>0,87</w:t>
            </w:r>
          </w:p>
        </w:tc>
      </w:tr>
      <w:tr w:rsidR="00463ADE" w:rsidRPr="00323B69" w14:paraId="0B45598F" w14:textId="77777777" w:rsidTr="00463ADE">
        <w:tc>
          <w:tcPr>
            <w:tcW w:w="1555" w:type="dxa"/>
            <w:tcBorders>
              <w:top w:val="nil"/>
              <w:bottom w:val="nil"/>
            </w:tcBorders>
            <w:vAlign w:val="center"/>
          </w:tcPr>
          <w:p w14:paraId="224057CE" w14:textId="77777777" w:rsidR="00463ADE" w:rsidRPr="00323B69" w:rsidRDefault="00463ADE" w:rsidP="003B11F8">
            <w:pPr>
              <w:spacing w:line="228" w:lineRule="auto"/>
              <w:jc w:val="center"/>
              <w:rPr>
                <w:color w:val="000000"/>
              </w:rPr>
            </w:pPr>
            <w:r w:rsidRPr="00323B69">
              <w:rPr>
                <w:color w:val="000000"/>
              </w:rPr>
              <w:t>14</w:t>
            </w:r>
          </w:p>
        </w:tc>
        <w:tc>
          <w:tcPr>
            <w:tcW w:w="1009" w:type="dxa"/>
            <w:tcBorders>
              <w:top w:val="nil"/>
              <w:bottom w:val="nil"/>
            </w:tcBorders>
            <w:vAlign w:val="center"/>
          </w:tcPr>
          <w:p w14:paraId="19753CE6" w14:textId="77777777" w:rsidR="00463ADE" w:rsidRPr="00323B69" w:rsidRDefault="00463ADE" w:rsidP="003B11F8">
            <w:pPr>
              <w:spacing w:line="228" w:lineRule="auto"/>
              <w:jc w:val="center"/>
              <w:rPr>
                <w:color w:val="000000"/>
              </w:rPr>
            </w:pPr>
            <w:r w:rsidRPr="00323B69">
              <w:rPr>
                <w:color w:val="000000"/>
              </w:rPr>
              <w:t>2018</w:t>
            </w:r>
          </w:p>
        </w:tc>
        <w:tc>
          <w:tcPr>
            <w:tcW w:w="1009" w:type="dxa"/>
            <w:tcBorders>
              <w:top w:val="nil"/>
              <w:bottom w:val="nil"/>
            </w:tcBorders>
            <w:vAlign w:val="center"/>
          </w:tcPr>
          <w:p w14:paraId="41AE0CD6"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4D2F39F2"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27CEC857"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42E879C3"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6B94049B"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28819530"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0E45150D" w14:textId="77777777" w:rsidR="00463ADE" w:rsidRPr="00323B69" w:rsidRDefault="00463ADE" w:rsidP="003B11F8">
            <w:pPr>
              <w:spacing w:line="228" w:lineRule="auto"/>
              <w:jc w:val="center"/>
              <w:rPr>
                <w:color w:val="000000"/>
              </w:rPr>
            </w:pPr>
            <w:r w:rsidRPr="00323B69">
              <w:rPr>
                <w:color w:val="000000"/>
              </w:rPr>
              <w:t>0,94</w:t>
            </w:r>
          </w:p>
        </w:tc>
      </w:tr>
      <w:tr w:rsidR="00463ADE" w:rsidRPr="00323B69" w14:paraId="0F433043" w14:textId="77777777" w:rsidTr="00463ADE">
        <w:tc>
          <w:tcPr>
            <w:tcW w:w="1555" w:type="dxa"/>
            <w:tcBorders>
              <w:top w:val="nil"/>
              <w:bottom w:val="nil"/>
            </w:tcBorders>
            <w:vAlign w:val="center"/>
          </w:tcPr>
          <w:p w14:paraId="7E898183" w14:textId="77777777" w:rsidR="00463ADE" w:rsidRPr="00323B69" w:rsidRDefault="00463ADE" w:rsidP="003B11F8">
            <w:pPr>
              <w:spacing w:line="228" w:lineRule="auto"/>
              <w:jc w:val="center"/>
              <w:rPr>
                <w:color w:val="000000"/>
              </w:rPr>
            </w:pPr>
            <w:r w:rsidRPr="00323B69">
              <w:rPr>
                <w:color w:val="000000"/>
              </w:rPr>
              <w:t>14</w:t>
            </w:r>
          </w:p>
        </w:tc>
        <w:tc>
          <w:tcPr>
            <w:tcW w:w="1009" w:type="dxa"/>
            <w:tcBorders>
              <w:top w:val="nil"/>
              <w:bottom w:val="nil"/>
            </w:tcBorders>
            <w:vAlign w:val="center"/>
          </w:tcPr>
          <w:p w14:paraId="7C3A7220" w14:textId="77777777" w:rsidR="00463ADE" w:rsidRPr="00323B69" w:rsidRDefault="00463ADE" w:rsidP="003B11F8">
            <w:pPr>
              <w:spacing w:line="228" w:lineRule="auto"/>
              <w:jc w:val="center"/>
              <w:rPr>
                <w:color w:val="000000"/>
              </w:rPr>
            </w:pPr>
            <w:r w:rsidRPr="00323B69">
              <w:rPr>
                <w:color w:val="000000"/>
              </w:rPr>
              <w:t>2019</w:t>
            </w:r>
          </w:p>
        </w:tc>
        <w:tc>
          <w:tcPr>
            <w:tcW w:w="1009" w:type="dxa"/>
            <w:tcBorders>
              <w:top w:val="nil"/>
              <w:bottom w:val="nil"/>
            </w:tcBorders>
            <w:vAlign w:val="center"/>
          </w:tcPr>
          <w:p w14:paraId="6939396C"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535CD18E"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2AE00EF3"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70AA5C5D"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52A63EB1"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4EBFDD26"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nil"/>
              <w:bottom w:val="nil"/>
            </w:tcBorders>
            <w:vAlign w:val="center"/>
          </w:tcPr>
          <w:p w14:paraId="3193D445" w14:textId="77777777" w:rsidR="00463ADE" w:rsidRPr="00323B69" w:rsidRDefault="00463ADE" w:rsidP="003B11F8">
            <w:pPr>
              <w:spacing w:line="228" w:lineRule="auto"/>
              <w:jc w:val="center"/>
              <w:rPr>
                <w:color w:val="000000"/>
              </w:rPr>
            </w:pPr>
            <w:r w:rsidRPr="00323B69">
              <w:rPr>
                <w:color w:val="000000"/>
              </w:rPr>
              <w:t>0,96</w:t>
            </w:r>
          </w:p>
        </w:tc>
      </w:tr>
      <w:tr w:rsidR="00463ADE" w:rsidRPr="00323B69" w14:paraId="2DBCA79D" w14:textId="77777777" w:rsidTr="00463ADE">
        <w:tc>
          <w:tcPr>
            <w:tcW w:w="1555" w:type="dxa"/>
            <w:tcBorders>
              <w:top w:val="nil"/>
              <w:bottom w:val="nil"/>
            </w:tcBorders>
            <w:vAlign w:val="center"/>
          </w:tcPr>
          <w:p w14:paraId="1F9F41F9" w14:textId="77777777" w:rsidR="00463ADE" w:rsidRPr="00323B69" w:rsidRDefault="00463ADE" w:rsidP="003B11F8">
            <w:pPr>
              <w:spacing w:line="228" w:lineRule="auto"/>
              <w:jc w:val="center"/>
              <w:rPr>
                <w:color w:val="000000"/>
              </w:rPr>
            </w:pPr>
            <w:r w:rsidRPr="00323B69">
              <w:rPr>
                <w:color w:val="000000"/>
              </w:rPr>
              <w:t>14</w:t>
            </w:r>
          </w:p>
        </w:tc>
        <w:tc>
          <w:tcPr>
            <w:tcW w:w="1009" w:type="dxa"/>
            <w:tcBorders>
              <w:top w:val="nil"/>
              <w:bottom w:val="nil"/>
            </w:tcBorders>
            <w:vAlign w:val="center"/>
          </w:tcPr>
          <w:p w14:paraId="3BB2B9CF" w14:textId="77777777" w:rsidR="00463ADE" w:rsidRPr="00323B69" w:rsidRDefault="00463ADE" w:rsidP="003B11F8">
            <w:pPr>
              <w:spacing w:line="228" w:lineRule="auto"/>
              <w:jc w:val="center"/>
              <w:rPr>
                <w:color w:val="000000"/>
              </w:rPr>
            </w:pPr>
            <w:r w:rsidRPr="00323B69">
              <w:rPr>
                <w:color w:val="000000"/>
              </w:rPr>
              <w:t>2020</w:t>
            </w:r>
          </w:p>
        </w:tc>
        <w:tc>
          <w:tcPr>
            <w:tcW w:w="1009" w:type="dxa"/>
            <w:tcBorders>
              <w:top w:val="nil"/>
              <w:bottom w:val="nil"/>
            </w:tcBorders>
            <w:vAlign w:val="center"/>
          </w:tcPr>
          <w:p w14:paraId="528F178F" w14:textId="77777777" w:rsidR="00463ADE" w:rsidRPr="00323B69" w:rsidRDefault="00463ADE" w:rsidP="003B11F8">
            <w:pPr>
              <w:spacing w:line="228" w:lineRule="auto"/>
              <w:jc w:val="center"/>
              <w:rPr>
                <w:color w:val="000000"/>
              </w:rPr>
            </w:pPr>
            <w:r w:rsidRPr="00323B69">
              <w:rPr>
                <w:color w:val="000000"/>
              </w:rPr>
              <w:t>0,7</w:t>
            </w:r>
          </w:p>
        </w:tc>
        <w:tc>
          <w:tcPr>
            <w:tcW w:w="1009" w:type="dxa"/>
            <w:tcBorders>
              <w:top w:val="nil"/>
              <w:bottom w:val="nil"/>
            </w:tcBorders>
            <w:vAlign w:val="center"/>
          </w:tcPr>
          <w:p w14:paraId="5687AF3A"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2E5A1B97"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51E12953"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45FB3B34"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521B22DD"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7615647B" w14:textId="77777777" w:rsidR="00463ADE" w:rsidRPr="00323B69" w:rsidRDefault="00463ADE" w:rsidP="003B11F8">
            <w:pPr>
              <w:spacing w:line="228" w:lineRule="auto"/>
              <w:jc w:val="center"/>
              <w:rPr>
                <w:color w:val="000000"/>
              </w:rPr>
            </w:pPr>
            <w:r w:rsidRPr="00323B69">
              <w:rPr>
                <w:color w:val="000000"/>
              </w:rPr>
              <w:t>0,90</w:t>
            </w:r>
          </w:p>
        </w:tc>
      </w:tr>
      <w:tr w:rsidR="00463ADE" w:rsidRPr="00323B69" w14:paraId="6D1EED9D" w14:textId="77777777" w:rsidTr="00463ADE">
        <w:tc>
          <w:tcPr>
            <w:tcW w:w="1555" w:type="dxa"/>
            <w:tcBorders>
              <w:top w:val="nil"/>
              <w:bottom w:val="nil"/>
            </w:tcBorders>
            <w:vAlign w:val="center"/>
          </w:tcPr>
          <w:p w14:paraId="3976FF49" w14:textId="77777777" w:rsidR="00463ADE" w:rsidRPr="00323B69" w:rsidRDefault="00463ADE" w:rsidP="003B11F8">
            <w:pPr>
              <w:spacing w:line="228" w:lineRule="auto"/>
              <w:jc w:val="center"/>
              <w:rPr>
                <w:color w:val="000000"/>
              </w:rPr>
            </w:pPr>
            <w:r w:rsidRPr="00323B69">
              <w:rPr>
                <w:color w:val="000000"/>
              </w:rPr>
              <w:t>15</w:t>
            </w:r>
          </w:p>
        </w:tc>
        <w:tc>
          <w:tcPr>
            <w:tcW w:w="1009" w:type="dxa"/>
            <w:tcBorders>
              <w:top w:val="nil"/>
              <w:bottom w:val="nil"/>
            </w:tcBorders>
            <w:vAlign w:val="center"/>
          </w:tcPr>
          <w:p w14:paraId="252C77C7" w14:textId="77777777" w:rsidR="00463ADE" w:rsidRPr="00323B69" w:rsidRDefault="00463ADE" w:rsidP="003B11F8">
            <w:pPr>
              <w:spacing w:line="228" w:lineRule="auto"/>
              <w:jc w:val="center"/>
              <w:rPr>
                <w:color w:val="000000"/>
              </w:rPr>
            </w:pPr>
            <w:r w:rsidRPr="00323B69">
              <w:rPr>
                <w:color w:val="000000"/>
              </w:rPr>
              <w:t>2015</w:t>
            </w:r>
          </w:p>
        </w:tc>
        <w:tc>
          <w:tcPr>
            <w:tcW w:w="1009" w:type="dxa"/>
            <w:tcBorders>
              <w:top w:val="nil"/>
              <w:bottom w:val="nil"/>
            </w:tcBorders>
            <w:vAlign w:val="center"/>
          </w:tcPr>
          <w:p w14:paraId="35FBC21E"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652D4EA" w14:textId="77777777" w:rsidR="00463ADE" w:rsidRPr="00323B69" w:rsidRDefault="00463ADE" w:rsidP="003B11F8">
            <w:pPr>
              <w:spacing w:line="228" w:lineRule="auto"/>
              <w:jc w:val="center"/>
              <w:rPr>
                <w:color w:val="000000"/>
              </w:rPr>
            </w:pPr>
            <w:r w:rsidRPr="00323B69">
              <w:rPr>
                <w:color w:val="000000"/>
              </w:rPr>
              <w:t>0,7</w:t>
            </w:r>
          </w:p>
        </w:tc>
        <w:tc>
          <w:tcPr>
            <w:tcW w:w="1010" w:type="dxa"/>
            <w:tcBorders>
              <w:top w:val="nil"/>
              <w:bottom w:val="nil"/>
            </w:tcBorders>
            <w:vAlign w:val="center"/>
          </w:tcPr>
          <w:p w14:paraId="02BECA96"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6C6E8B18"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67DB172C"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5B14E2B3"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4B49E690" w14:textId="77777777" w:rsidR="00463ADE" w:rsidRPr="00323B69" w:rsidRDefault="00463ADE" w:rsidP="003B11F8">
            <w:pPr>
              <w:spacing w:line="228" w:lineRule="auto"/>
              <w:jc w:val="center"/>
              <w:rPr>
                <w:color w:val="000000"/>
              </w:rPr>
            </w:pPr>
            <w:r w:rsidRPr="00323B69">
              <w:rPr>
                <w:color w:val="000000"/>
              </w:rPr>
              <w:t>0,88</w:t>
            </w:r>
          </w:p>
        </w:tc>
      </w:tr>
      <w:tr w:rsidR="00463ADE" w:rsidRPr="00323B69" w14:paraId="6AF048A4" w14:textId="77777777" w:rsidTr="00463ADE">
        <w:tc>
          <w:tcPr>
            <w:tcW w:w="1555" w:type="dxa"/>
            <w:tcBorders>
              <w:top w:val="nil"/>
              <w:bottom w:val="nil"/>
            </w:tcBorders>
            <w:vAlign w:val="center"/>
          </w:tcPr>
          <w:p w14:paraId="568E8EEE" w14:textId="77777777" w:rsidR="00463ADE" w:rsidRPr="00323B69" w:rsidRDefault="00463ADE" w:rsidP="003B11F8">
            <w:pPr>
              <w:spacing w:line="228" w:lineRule="auto"/>
              <w:jc w:val="center"/>
              <w:rPr>
                <w:color w:val="000000"/>
              </w:rPr>
            </w:pPr>
            <w:r w:rsidRPr="00323B69">
              <w:rPr>
                <w:color w:val="000000"/>
              </w:rPr>
              <w:t>15</w:t>
            </w:r>
          </w:p>
        </w:tc>
        <w:tc>
          <w:tcPr>
            <w:tcW w:w="1009" w:type="dxa"/>
            <w:tcBorders>
              <w:top w:val="nil"/>
              <w:bottom w:val="nil"/>
            </w:tcBorders>
            <w:vAlign w:val="center"/>
          </w:tcPr>
          <w:p w14:paraId="360E13B5" w14:textId="77777777" w:rsidR="00463ADE" w:rsidRPr="00323B69" w:rsidRDefault="00463ADE" w:rsidP="003B11F8">
            <w:pPr>
              <w:spacing w:line="228" w:lineRule="auto"/>
              <w:jc w:val="center"/>
              <w:rPr>
                <w:color w:val="000000"/>
              </w:rPr>
            </w:pPr>
            <w:r w:rsidRPr="00323B69">
              <w:rPr>
                <w:color w:val="000000"/>
              </w:rPr>
              <w:t>2016</w:t>
            </w:r>
          </w:p>
        </w:tc>
        <w:tc>
          <w:tcPr>
            <w:tcW w:w="1009" w:type="dxa"/>
            <w:tcBorders>
              <w:top w:val="nil"/>
              <w:bottom w:val="nil"/>
            </w:tcBorders>
            <w:vAlign w:val="center"/>
          </w:tcPr>
          <w:p w14:paraId="5516D906"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6890A5F3" w14:textId="77777777" w:rsidR="00463ADE" w:rsidRPr="00323B69" w:rsidRDefault="00463ADE" w:rsidP="003B11F8">
            <w:pPr>
              <w:spacing w:line="228" w:lineRule="auto"/>
              <w:jc w:val="center"/>
              <w:rPr>
                <w:color w:val="000000"/>
              </w:rPr>
            </w:pPr>
            <w:r w:rsidRPr="00323B69">
              <w:rPr>
                <w:color w:val="000000"/>
              </w:rPr>
              <w:t>0,6</w:t>
            </w:r>
          </w:p>
        </w:tc>
        <w:tc>
          <w:tcPr>
            <w:tcW w:w="1010" w:type="dxa"/>
            <w:tcBorders>
              <w:top w:val="nil"/>
              <w:bottom w:val="nil"/>
            </w:tcBorders>
            <w:vAlign w:val="center"/>
          </w:tcPr>
          <w:p w14:paraId="103B5544"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4F42BA17"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4DE9DA86"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1F711C2D"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5152A77D" w14:textId="77777777" w:rsidR="00463ADE" w:rsidRPr="00323B69" w:rsidRDefault="00463ADE" w:rsidP="003B11F8">
            <w:pPr>
              <w:spacing w:line="228" w:lineRule="auto"/>
              <w:jc w:val="center"/>
              <w:rPr>
                <w:color w:val="000000"/>
              </w:rPr>
            </w:pPr>
            <w:r w:rsidRPr="00323B69">
              <w:rPr>
                <w:color w:val="000000"/>
              </w:rPr>
              <w:t>0,89</w:t>
            </w:r>
          </w:p>
        </w:tc>
      </w:tr>
      <w:tr w:rsidR="00463ADE" w:rsidRPr="00323B69" w14:paraId="77DF4F9E" w14:textId="77777777" w:rsidTr="00463ADE">
        <w:tc>
          <w:tcPr>
            <w:tcW w:w="1555" w:type="dxa"/>
            <w:tcBorders>
              <w:top w:val="nil"/>
              <w:bottom w:val="nil"/>
            </w:tcBorders>
            <w:vAlign w:val="center"/>
          </w:tcPr>
          <w:p w14:paraId="1F1F9A71" w14:textId="77777777" w:rsidR="00463ADE" w:rsidRPr="00323B69" w:rsidRDefault="00463ADE" w:rsidP="003B11F8">
            <w:pPr>
              <w:spacing w:line="228" w:lineRule="auto"/>
              <w:jc w:val="center"/>
              <w:rPr>
                <w:color w:val="000000"/>
              </w:rPr>
            </w:pPr>
            <w:r w:rsidRPr="00323B69">
              <w:rPr>
                <w:color w:val="000000"/>
              </w:rPr>
              <w:t>15</w:t>
            </w:r>
          </w:p>
        </w:tc>
        <w:tc>
          <w:tcPr>
            <w:tcW w:w="1009" w:type="dxa"/>
            <w:tcBorders>
              <w:top w:val="nil"/>
              <w:bottom w:val="nil"/>
            </w:tcBorders>
            <w:vAlign w:val="center"/>
          </w:tcPr>
          <w:p w14:paraId="1A749308" w14:textId="77777777" w:rsidR="00463ADE" w:rsidRPr="00323B69" w:rsidRDefault="00463ADE" w:rsidP="003B11F8">
            <w:pPr>
              <w:spacing w:line="228" w:lineRule="auto"/>
              <w:jc w:val="center"/>
              <w:rPr>
                <w:color w:val="000000"/>
              </w:rPr>
            </w:pPr>
            <w:r w:rsidRPr="00323B69">
              <w:rPr>
                <w:color w:val="000000"/>
              </w:rPr>
              <w:t>2017</w:t>
            </w:r>
          </w:p>
        </w:tc>
        <w:tc>
          <w:tcPr>
            <w:tcW w:w="1009" w:type="dxa"/>
            <w:tcBorders>
              <w:top w:val="nil"/>
              <w:bottom w:val="nil"/>
            </w:tcBorders>
            <w:vAlign w:val="center"/>
          </w:tcPr>
          <w:p w14:paraId="0539534E"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033D9010" w14:textId="77777777" w:rsidR="00463ADE" w:rsidRPr="00323B69" w:rsidRDefault="00463ADE" w:rsidP="003B11F8">
            <w:pPr>
              <w:spacing w:line="228" w:lineRule="auto"/>
              <w:jc w:val="center"/>
              <w:rPr>
                <w:color w:val="000000"/>
              </w:rPr>
            </w:pPr>
            <w:r w:rsidRPr="00323B69">
              <w:rPr>
                <w:color w:val="000000"/>
              </w:rPr>
              <w:t>0,7</w:t>
            </w:r>
          </w:p>
        </w:tc>
        <w:tc>
          <w:tcPr>
            <w:tcW w:w="1010" w:type="dxa"/>
            <w:tcBorders>
              <w:top w:val="nil"/>
              <w:bottom w:val="nil"/>
            </w:tcBorders>
            <w:vAlign w:val="center"/>
          </w:tcPr>
          <w:p w14:paraId="6BCC562E"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19130E8A"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0B2176DD"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1DD9AEA4"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430D7F74" w14:textId="77777777" w:rsidR="00463ADE" w:rsidRPr="00323B69" w:rsidRDefault="00463ADE" w:rsidP="003B11F8">
            <w:pPr>
              <w:spacing w:line="228" w:lineRule="auto"/>
              <w:jc w:val="center"/>
              <w:rPr>
                <w:color w:val="000000"/>
              </w:rPr>
            </w:pPr>
            <w:r w:rsidRPr="00323B69">
              <w:rPr>
                <w:color w:val="000000"/>
              </w:rPr>
              <w:t>0,87</w:t>
            </w:r>
          </w:p>
        </w:tc>
      </w:tr>
      <w:tr w:rsidR="00463ADE" w:rsidRPr="00323B69" w14:paraId="14B30033" w14:textId="77777777" w:rsidTr="00463ADE">
        <w:tc>
          <w:tcPr>
            <w:tcW w:w="1555" w:type="dxa"/>
            <w:tcBorders>
              <w:top w:val="nil"/>
              <w:bottom w:val="nil"/>
            </w:tcBorders>
            <w:vAlign w:val="center"/>
          </w:tcPr>
          <w:p w14:paraId="4CFE4F5E" w14:textId="77777777" w:rsidR="00463ADE" w:rsidRPr="00323B69" w:rsidRDefault="00463ADE" w:rsidP="003B11F8">
            <w:pPr>
              <w:spacing w:line="228" w:lineRule="auto"/>
              <w:jc w:val="center"/>
              <w:rPr>
                <w:color w:val="000000"/>
              </w:rPr>
            </w:pPr>
            <w:r w:rsidRPr="00323B69">
              <w:rPr>
                <w:color w:val="000000"/>
              </w:rPr>
              <w:t>15</w:t>
            </w:r>
          </w:p>
        </w:tc>
        <w:tc>
          <w:tcPr>
            <w:tcW w:w="1009" w:type="dxa"/>
            <w:tcBorders>
              <w:top w:val="nil"/>
              <w:bottom w:val="nil"/>
            </w:tcBorders>
            <w:vAlign w:val="center"/>
          </w:tcPr>
          <w:p w14:paraId="5337A370" w14:textId="77777777" w:rsidR="00463ADE" w:rsidRPr="00323B69" w:rsidRDefault="00463ADE" w:rsidP="003B11F8">
            <w:pPr>
              <w:spacing w:line="228" w:lineRule="auto"/>
              <w:jc w:val="center"/>
              <w:rPr>
                <w:color w:val="000000"/>
              </w:rPr>
            </w:pPr>
            <w:r w:rsidRPr="00323B69">
              <w:rPr>
                <w:color w:val="000000"/>
              </w:rPr>
              <w:t>2018</w:t>
            </w:r>
          </w:p>
        </w:tc>
        <w:tc>
          <w:tcPr>
            <w:tcW w:w="1009" w:type="dxa"/>
            <w:tcBorders>
              <w:top w:val="nil"/>
              <w:bottom w:val="nil"/>
            </w:tcBorders>
            <w:vAlign w:val="center"/>
          </w:tcPr>
          <w:p w14:paraId="1885D4CF"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6141C9DC"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33E9F3C2"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31393677"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7AEB36AA"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2C9D03E1"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1EAAACC7" w14:textId="77777777" w:rsidR="00463ADE" w:rsidRPr="00323B69" w:rsidRDefault="00463ADE" w:rsidP="003B11F8">
            <w:pPr>
              <w:spacing w:line="228" w:lineRule="auto"/>
              <w:jc w:val="center"/>
              <w:rPr>
                <w:color w:val="000000"/>
              </w:rPr>
            </w:pPr>
            <w:r w:rsidRPr="00323B69">
              <w:rPr>
                <w:color w:val="000000"/>
              </w:rPr>
              <w:t>0,91</w:t>
            </w:r>
          </w:p>
        </w:tc>
      </w:tr>
      <w:tr w:rsidR="00463ADE" w:rsidRPr="00323B69" w14:paraId="3CEDD092" w14:textId="77777777" w:rsidTr="00463ADE">
        <w:tc>
          <w:tcPr>
            <w:tcW w:w="1555" w:type="dxa"/>
            <w:tcBorders>
              <w:top w:val="nil"/>
              <w:bottom w:val="nil"/>
            </w:tcBorders>
            <w:vAlign w:val="center"/>
          </w:tcPr>
          <w:p w14:paraId="321B56F5" w14:textId="77777777" w:rsidR="00463ADE" w:rsidRPr="00323B69" w:rsidRDefault="00463ADE" w:rsidP="003B11F8">
            <w:pPr>
              <w:spacing w:line="228" w:lineRule="auto"/>
              <w:jc w:val="center"/>
              <w:rPr>
                <w:color w:val="000000"/>
              </w:rPr>
            </w:pPr>
            <w:r w:rsidRPr="00323B69">
              <w:rPr>
                <w:color w:val="000000"/>
              </w:rPr>
              <w:t>15</w:t>
            </w:r>
          </w:p>
        </w:tc>
        <w:tc>
          <w:tcPr>
            <w:tcW w:w="1009" w:type="dxa"/>
            <w:tcBorders>
              <w:top w:val="nil"/>
              <w:bottom w:val="nil"/>
            </w:tcBorders>
            <w:vAlign w:val="center"/>
          </w:tcPr>
          <w:p w14:paraId="5DE3B1D8" w14:textId="77777777" w:rsidR="00463ADE" w:rsidRPr="00323B69" w:rsidRDefault="00463ADE" w:rsidP="003B11F8">
            <w:pPr>
              <w:spacing w:line="228" w:lineRule="auto"/>
              <w:jc w:val="center"/>
              <w:rPr>
                <w:color w:val="000000"/>
              </w:rPr>
            </w:pPr>
            <w:r w:rsidRPr="00323B69">
              <w:rPr>
                <w:color w:val="000000"/>
              </w:rPr>
              <w:t>2019</w:t>
            </w:r>
          </w:p>
        </w:tc>
        <w:tc>
          <w:tcPr>
            <w:tcW w:w="1009" w:type="dxa"/>
            <w:tcBorders>
              <w:top w:val="nil"/>
              <w:bottom w:val="nil"/>
            </w:tcBorders>
            <w:vAlign w:val="center"/>
          </w:tcPr>
          <w:p w14:paraId="032A9832"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141D58C9" w14:textId="77777777" w:rsidR="00463ADE" w:rsidRPr="00323B69" w:rsidRDefault="00463ADE" w:rsidP="003B11F8">
            <w:pPr>
              <w:spacing w:line="228" w:lineRule="auto"/>
              <w:jc w:val="center"/>
              <w:rPr>
                <w:color w:val="000000"/>
              </w:rPr>
            </w:pPr>
            <w:r w:rsidRPr="00323B69">
              <w:rPr>
                <w:color w:val="000000"/>
              </w:rPr>
              <w:t>0,5</w:t>
            </w:r>
          </w:p>
        </w:tc>
        <w:tc>
          <w:tcPr>
            <w:tcW w:w="1010" w:type="dxa"/>
            <w:tcBorders>
              <w:top w:val="nil"/>
              <w:bottom w:val="nil"/>
            </w:tcBorders>
            <w:vAlign w:val="center"/>
          </w:tcPr>
          <w:p w14:paraId="44E3C75A"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7163983E"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14D4667B"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336C3C26"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5A4C51DF" w14:textId="77777777" w:rsidR="00463ADE" w:rsidRPr="00323B69" w:rsidRDefault="00463ADE" w:rsidP="003B11F8">
            <w:pPr>
              <w:spacing w:line="228" w:lineRule="auto"/>
              <w:jc w:val="center"/>
              <w:rPr>
                <w:color w:val="000000"/>
              </w:rPr>
            </w:pPr>
            <w:r w:rsidRPr="00323B69">
              <w:rPr>
                <w:color w:val="000000"/>
              </w:rPr>
              <w:t>0,92</w:t>
            </w:r>
          </w:p>
        </w:tc>
      </w:tr>
      <w:tr w:rsidR="00463ADE" w:rsidRPr="00323B69" w14:paraId="0E2C8B8E" w14:textId="77777777" w:rsidTr="00463ADE">
        <w:tc>
          <w:tcPr>
            <w:tcW w:w="1555" w:type="dxa"/>
            <w:tcBorders>
              <w:top w:val="nil"/>
              <w:bottom w:val="nil"/>
            </w:tcBorders>
            <w:vAlign w:val="center"/>
          </w:tcPr>
          <w:p w14:paraId="0A6754D9" w14:textId="77777777" w:rsidR="00463ADE" w:rsidRPr="00323B69" w:rsidRDefault="00463ADE" w:rsidP="003B11F8">
            <w:pPr>
              <w:spacing w:line="228" w:lineRule="auto"/>
              <w:jc w:val="center"/>
              <w:rPr>
                <w:color w:val="000000"/>
              </w:rPr>
            </w:pPr>
            <w:r w:rsidRPr="00323B69">
              <w:rPr>
                <w:color w:val="000000"/>
              </w:rPr>
              <w:t>15</w:t>
            </w:r>
          </w:p>
        </w:tc>
        <w:tc>
          <w:tcPr>
            <w:tcW w:w="1009" w:type="dxa"/>
            <w:tcBorders>
              <w:top w:val="nil"/>
              <w:bottom w:val="nil"/>
            </w:tcBorders>
            <w:vAlign w:val="center"/>
          </w:tcPr>
          <w:p w14:paraId="392EBA36" w14:textId="77777777" w:rsidR="00463ADE" w:rsidRPr="00323B69" w:rsidRDefault="00463ADE" w:rsidP="003B11F8">
            <w:pPr>
              <w:spacing w:line="228" w:lineRule="auto"/>
              <w:jc w:val="center"/>
              <w:rPr>
                <w:color w:val="000000"/>
              </w:rPr>
            </w:pPr>
            <w:r w:rsidRPr="00323B69">
              <w:rPr>
                <w:color w:val="000000"/>
              </w:rPr>
              <w:t>2020</w:t>
            </w:r>
          </w:p>
        </w:tc>
        <w:tc>
          <w:tcPr>
            <w:tcW w:w="1009" w:type="dxa"/>
            <w:tcBorders>
              <w:top w:val="nil"/>
              <w:bottom w:val="nil"/>
            </w:tcBorders>
            <w:vAlign w:val="center"/>
          </w:tcPr>
          <w:p w14:paraId="50AA77FE"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36CA24F7"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03F8DB78"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7D0845DC"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416CFCC3"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0D2997CA"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0FB0D6C9" w14:textId="77777777" w:rsidR="00463ADE" w:rsidRPr="00323B69" w:rsidRDefault="00463ADE" w:rsidP="003B11F8">
            <w:pPr>
              <w:spacing w:line="228" w:lineRule="auto"/>
              <w:jc w:val="center"/>
              <w:rPr>
                <w:color w:val="000000"/>
              </w:rPr>
            </w:pPr>
            <w:r w:rsidRPr="00323B69">
              <w:rPr>
                <w:color w:val="000000"/>
              </w:rPr>
              <w:t>0,97</w:t>
            </w:r>
          </w:p>
        </w:tc>
      </w:tr>
      <w:tr w:rsidR="00463ADE" w:rsidRPr="00323B69" w14:paraId="31AF316B" w14:textId="77777777" w:rsidTr="00463ADE">
        <w:tc>
          <w:tcPr>
            <w:tcW w:w="1555" w:type="dxa"/>
            <w:tcBorders>
              <w:top w:val="nil"/>
              <w:bottom w:val="nil"/>
            </w:tcBorders>
            <w:vAlign w:val="center"/>
          </w:tcPr>
          <w:p w14:paraId="5DF27258" w14:textId="77777777" w:rsidR="00463ADE" w:rsidRPr="00323B69" w:rsidRDefault="00463ADE" w:rsidP="003B11F8">
            <w:pPr>
              <w:spacing w:line="228" w:lineRule="auto"/>
              <w:jc w:val="center"/>
              <w:rPr>
                <w:color w:val="000000"/>
              </w:rPr>
            </w:pPr>
            <w:r w:rsidRPr="00323B69">
              <w:rPr>
                <w:color w:val="000000"/>
              </w:rPr>
              <w:t>16</w:t>
            </w:r>
          </w:p>
        </w:tc>
        <w:tc>
          <w:tcPr>
            <w:tcW w:w="1009" w:type="dxa"/>
            <w:tcBorders>
              <w:top w:val="nil"/>
              <w:bottom w:val="nil"/>
            </w:tcBorders>
            <w:vAlign w:val="center"/>
          </w:tcPr>
          <w:p w14:paraId="391976CE" w14:textId="77777777" w:rsidR="00463ADE" w:rsidRPr="00323B69" w:rsidRDefault="00463ADE" w:rsidP="003B11F8">
            <w:pPr>
              <w:spacing w:line="228" w:lineRule="auto"/>
              <w:jc w:val="center"/>
              <w:rPr>
                <w:color w:val="000000"/>
              </w:rPr>
            </w:pPr>
            <w:r w:rsidRPr="00323B69">
              <w:rPr>
                <w:color w:val="000000"/>
              </w:rPr>
              <w:t>2015</w:t>
            </w:r>
          </w:p>
        </w:tc>
        <w:tc>
          <w:tcPr>
            <w:tcW w:w="1009" w:type="dxa"/>
            <w:tcBorders>
              <w:top w:val="nil"/>
              <w:bottom w:val="nil"/>
            </w:tcBorders>
            <w:vAlign w:val="center"/>
          </w:tcPr>
          <w:p w14:paraId="20EF98B3" w14:textId="77777777" w:rsidR="00463ADE" w:rsidRPr="00323B69" w:rsidRDefault="00463ADE" w:rsidP="003B11F8">
            <w:pPr>
              <w:spacing w:line="228" w:lineRule="auto"/>
              <w:jc w:val="center"/>
              <w:rPr>
                <w:color w:val="000000"/>
              </w:rPr>
            </w:pPr>
            <w:r w:rsidRPr="00323B69">
              <w:rPr>
                <w:color w:val="000000"/>
              </w:rPr>
              <w:t>0,7</w:t>
            </w:r>
          </w:p>
        </w:tc>
        <w:tc>
          <w:tcPr>
            <w:tcW w:w="1009" w:type="dxa"/>
            <w:tcBorders>
              <w:top w:val="nil"/>
              <w:bottom w:val="nil"/>
            </w:tcBorders>
            <w:vAlign w:val="center"/>
          </w:tcPr>
          <w:p w14:paraId="22C1D908"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01AFBEC2"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4E35CA74"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00A4A3E8"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4730A4A4"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30290B9C" w14:textId="77777777" w:rsidR="00463ADE" w:rsidRPr="00323B69" w:rsidRDefault="00463ADE" w:rsidP="003B11F8">
            <w:pPr>
              <w:spacing w:line="228" w:lineRule="auto"/>
              <w:jc w:val="center"/>
              <w:rPr>
                <w:color w:val="000000"/>
              </w:rPr>
            </w:pPr>
            <w:r w:rsidRPr="00323B69">
              <w:rPr>
                <w:color w:val="000000"/>
              </w:rPr>
              <w:t>0,93</w:t>
            </w:r>
          </w:p>
        </w:tc>
      </w:tr>
      <w:tr w:rsidR="00463ADE" w:rsidRPr="00323B69" w14:paraId="5237ADE7" w14:textId="77777777" w:rsidTr="00463ADE">
        <w:tc>
          <w:tcPr>
            <w:tcW w:w="1555" w:type="dxa"/>
            <w:tcBorders>
              <w:top w:val="nil"/>
              <w:bottom w:val="nil"/>
            </w:tcBorders>
            <w:vAlign w:val="center"/>
          </w:tcPr>
          <w:p w14:paraId="2907B63B" w14:textId="77777777" w:rsidR="00463ADE" w:rsidRPr="00323B69" w:rsidRDefault="00463ADE" w:rsidP="003B11F8">
            <w:pPr>
              <w:spacing w:line="228" w:lineRule="auto"/>
              <w:jc w:val="center"/>
              <w:rPr>
                <w:color w:val="000000"/>
              </w:rPr>
            </w:pPr>
            <w:r w:rsidRPr="00323B69">
              <w:rPr>
                <w:color w:val="000000"/>
              </w:rPr>
              <w:t>16</w:t>
            </w:r>
          </w:p>
        </w:tc>
        <w:tc>
          <w:tcPr>
            <w:tcW w:w="1009" w:type="dxa"/>
            <w:tcBorders>
              <w:top w:val="nil"/>
              <w:bottom w:val="nil"/>
            </w:tcBorders>
            <w:vAlign w:val="center"/>
          </w:tcPr>
          <w:p w14:paraId="27E6BF8A" w14:textId="77777777" w:rsidR="00463ADE" w:rsidRPr="00323B69" w:rsidRDefault="00463ADE" w:rsidP="003B11F8">
            <w:pPr>
              <w:spacing w:line="228" w:lineRule="auto"/>
              <w:jc w:val="center"/>
              <w:rPr>
                <w:color w:val="000000"/>
              </w:rPr>
            </w:pPr>
            <w:r w:rsidRPr="00323B69">
              <w:rPr>
                <w:color w:val="000000"/>
              </w:rPr>
              <w:t>2016</w:t>
            </w:r>
          </w:p>
        </w:tc>
        <w:tc>
          <w:tcPr>
            <w:tcW w:w="1009" w:type="dxa"/>
            <w:tcBorders>
              <w:top w:val="nil"/>
              <w:bottom w:val="nil"/>
            </w:tcBorders>
            <w:vAlign w:val="center"/>
          </w:tcPr>
          <w:p w14:paraId="5A4EDD42"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E8B1BCC"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59B62D63"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3CF8055C"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11F25E76"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1A1E85A6"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1FF9EE4C" w14:textId="77777777" w:rsidR="00463ADE" w:rsidRPr="00323B69" w:rsidRDefault="00463ADE" w:rsidP="003B11F8">
            <w:pPr>
              <w:spacing w:line="228" w:lineRule="auto"/>
              <w:jc w:val="center"/>
              <w:rPr>
                <w:color w:val="000000"/>
              </w:rPr>
            </w:pPr>
            <w:r w:rsidRPr="00323B69">
              <w:rPr>
                <w:color w:val="000000"/>
              </w:rPr>
              <w:t>0,90</w:t>
            </w:r>
          </w:p>
        </w:tc>
      </w:tr>
      <w:tr w:rsidR="00463ADE" w:rsidRPr="00323B69" w14:paraId="6142538C" w14:textId="77777777" w:rsidTr="00463ADE">
        <w:tc>
          <w:tcPr>
            <w:tcW w:w="1555" w:type="dxa"/>
            <w:tcBorders>
              <w:top w:val="nil"/>
              <w:bottom w:val="nil"/>
            </w:tcBorders>
            <w:vAlign w:val="center"/>
          </w:tcPr>
          <w:p w14:paraId="3D175E05" w14:textId="77777777" w:rsidR="00463ADE" w:rsidRPr="00323B69" w:rsidRDefault="00463ADE" w:rsidP="003B11F8">
            <w:pPr>
              <w:spacing w:line="228" w:lineRule="auto"/>
              <w:jc w:val="center"/>
              <w:rPr>
                <w:color w:val="000000"/>
              </w:rPr>
            </w:pPr>
            <w:r w:rsidRPr="00323B69">
              <w:rPr>
                <w:color w:val="000000"/>
              </w:rPr>
              <w:t>16</w:t>
            </w:r>
          </w:p>
        </w:tc>
        <w:tc>
          <w:tcPr>
            <w:tcW w:w="1009" w:type="dxa"/>
            <w:tcBorders>
              <w:top w:val="nil"/>
              <w:bottom w:val="nil"/>
            </w:tcBorders>
            <w:vAlign w:val="center"/>
          </w:tcPr>
          <w:p w14:paraId="447EBD42" w14:textId="77777777" w:rsidR="00463ADE" w:rsidRPr="00323B69" w:rsidRDefault="00463ADE" w:rsidP="003B11F8">
            <w:pPr>
              <w:spacing w:line="228" w:lineRule="auto"/>
              <w:jc w:val="center"/>
              <w:rPr>
                <w:color w:val="000000"/>
              </w:rPr>
            </w:pPr>
            <w:r w:rsidRPr="00323B69">
              <w:rPr>
                <w:color w:val="000000"/>
              </w:rPr>
              <w:t>2017</w:t>
            </w:r>
          </w:p>
        </w:tc>
        <w:tc>
          <w:tcPr>
            <w:tcW w:w="1009" w:type="dxa"/>
            <w:tcBorders>
              <w:top w:val="nil"/>
              <w:bottom w:val="nil"/>
            </w:tcBorders>
            <w:vAlign w:val="center"/>
          </w:tcPr>
          <w:p w14:paraId="4D2F65D7"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2E62D348"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20503365"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3FD0730C"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3ADA6688"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679C3AB5"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6F8520A5" w14:textId="77777777" w:rsidR="00463ADE" w:rsidRPr="00323B69" w:rsidRDefault="00463ADE" w:rsidP="003B11F8">
            <w:pPr>
              <w:spacing w:line="228" w:lineRule="auto"/>
              <w:jc w:val="center"/>
              <w:rPr>
                <w:color w:val="000000"/>
              </w:rPr>
            </w:pPr>
            <w:r w:rsidRPr="00323B69">
              <w:rPr>
                <w:color w:val="000000"/>
              </w:rPr>
              <w:t>0,87</w:t>
            </w:r>
          </w:p>
        </w:tc>
      </w:tr>
      <w:tr w:rsidR="00463ADE" w:rsidRPr="00323B69" w14:paraId="6636F718" w14:textId="77777777" w:rsidTr="00463ADE">
        <w:tc>
          <w:tcPr>
            <w:tcW w:w="1555" w:type="dxa"/>
            <w:tcBorders>
              <w:top w:val="nil"/>
              <w:bottom w:val="nil"/>
            </w:tcBorders>
            <w:vAlign w:val="center"/>
          </w:tcPr>
          <w:p w14:paraId="488C1A92" w14:textId="77777777" w:rsidR="00463ADE" w:rsidRPr="00323B69" w:rsidRDefault="00463ADE" w:rsidP="003B11F8">
            <w:pPr>
              <w:spacing w:line="228" w:lineRule="auto"/>
              <w:jc w:val="center"/>
              <w:rPr>
                <w:color w:val="000000"/>
              </w:rPr>
            </w:pPr>
            <w:r w:rsidRPr="00323B69">
              <w:rPr>
                <w:color w:val="000000"/>
              </w:rPr>
              <w:t>16</w:t>
            </w:r>
          </w:p>
        </w:tc>
        <w:tc>
          <w:tcPr>
            <w:tcW w:w="1009" w:type="dxa"/>
            <w:tcBorders>
              <w:top w:val="nil"/>
              <w:bottom w:val="nil"/>
            </w:tcBorders>
            <w:vAlign w:val="center"/>
          </w:tcPr>
          <w:p w14:paraId="41E41E6B" w14:textId="77777777" w:rsidR="00463ADE" w:rsidRPr="00323B69" w:rsidRDefault="00463ADE" w:rsidP="003B11F8">
            <w:pPr>
              <w:spacing w:line="228" w:lineRule="auto"/>
              <w:jc w:val="center"/>
              <w:rPr>
                <w:color w:val="000000"/>
              </w:rPr>
            </w:pPr>
            <w:r w:rsidRPr="00323B69">
              <w:rPr>
                <w:color w:val="000000"/>
              </w:rPr>
              <w:t>2018</w:t>
            </w:r>
          </w:p>
        </w:tc>
        <w:tc>
          <w:tcPr>
            <w:tcW w:w="1009" w:type="dxa"/>
            <w:tcBorders>
              <w:top w:val="nil"/>
              <w:bottom w:val="nil"/>
            </w:tcBorders>
            <w:vAlign w:val="center"/>
          </w:tcPr>
          <w:p w14:paraId="676FBE5E"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44E711A3" w14:textId="77777777" w:rsidR="00463ADE" w:rsidRPr="00323B69" w:rsidRDefault="00463ADE" w:rsidP="003B11F8">
            <w:pPr>
              <w:spacing w:line="228" w:lineRule="auto"/>
              <w:jc w:val="center"/>
              <w:rPr>
                <w:color w:val="000000"/>
              </w:rPr>
            </w:pPr>
            <w:r w:rsidRPr="00323B69">
              <w:rPr>
                <w:color w:val="000000"/>
              </w:rPr>
              <w:t>0,2</w:t>
            </w:r>
          </w:p>
        </w:tc>
        <w:tc>
          <w:tcPr>
            <w:tcW w:w="1010" w:type="dxa"/>
            <w:tcBorders>
              <w:top w:val="nil"/>
              <w:bottom w:val="nil"/>
            </w:tcBorders>
            <w:vAlign w:val="center"/>
          </w:tcPr>
          <w:p w14:paraId="6F9C6CDC"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5F091B2C"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7B644C82"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51D81C26"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6ABCC0A2" w14:textId="77777777" w:rsidR="00463ADE" w:rsidRPr="00323B69" w:rsidRDefault="00463ADE" w:rsidP="003B11F8">
            <w:pPr>
              <w:spacing w:line="228" w:lineRule="auto"/>
              <w:jc w:val="center"/>
              <w:rPr>
                <w:color w:val="000000"/>
              </w:rPr>
            </w:pPr>
            <w:r w:rsidRPr="00323B69">
              <w:rPr>
                <w:color w:val="000000"/>
              </w:rPr>
              <w:t>0,86</w:t>
            </w:r>
          </w:p>
        </w:tc>
      </w:tr>
      <w:tr w:rsidR="00463ADE" w:rsidRPr="00323B69" w14:paraId="214857B4" w14:textId="77777777" w:rsidTr="00463ADE">
        <w:tc>
          <w:tcPr>
            <w:tcW w:w="1555" w:type="dxa"/>
            <w:tcBorders>
              <w:top w:val="nil"/>
              <w:bottom w:val="nil"/>
            </w:tcBorders>
            <w:vAlign w:val="center"/>
          </w:tcPr>
          <w:p w14:paraId="65B2314D" w14:textId="77777777" w:rsidR="00463ADE" w:rsidRPr="00323B69" w:rsidRDefault="00463ADE" w:rsidP="003B11F8">
            <w:pPr>
              <w:spacing w:line="228" w:lineRule="auto"/>
              <w:jc w:val="center"/>
              <w:rPr>
                <w:color w:val="000000"/>
              </w:rPr>
            </w:pPr>
            <w:r w:rsidRPr="00323B69">
              <w:rPr>
                <w:color w:val="000000"/>
              </w:rPr>
              <w:t>16</w:t>
            </w:r>
          </w:p>
        </w:tc>
        <w:tc>
          <w:tcPr>
            <w:tcW w:w="1009" w:type="dxa"/>
            <w:tcBorders>
              <w:top w:val="nil"/>
              <w:bottom w:val="nil"/>
            </w:tcBorders>
            <w:vAlign w:val="center"/>
          </w:tcPr>
          <w:p w14:paraId="001A5229" w14:textId="77777777" w:rsidR="00463ADE" w:rsidRPr="00323B69" w:rsidRDefault="00463ADE" w:rsidP="003B11F8">
            <w:pPr>
              <w:spacing w:line="228" w:lineRule="auto"/>
              <w:jc w:val="center"/>
              <w:rPr>
                <w:color w:val="000000"/>
              </w:rPr>
            </w:pPr>
            <w:r w:rsidRPr="00323B69">
              <w:rPr>
                <w:color w:val="000000"/>
              </w:rPr>
              <w:t>2019</w:t>
            </w:r>
          </w:p>
        </w:tc>
        <w:tc>
          <w:tcPr>
            <w:tcW w:w="1009" w:type="dxa"/>
            <w:tcBorders>
              <w:top w:val="nil"/>
              <w:bottom w:val="nil"/>
            </w:tcBorders>
            <w:vAlign w:val="center"/>
          </w:tcPr>
          <w:p w14:paraId="0CCE93B0"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6C048188"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03EA2846"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4917C2F2"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2F9E9CA0" w14:textId="77777777" w:rsidR="00463ADE" w:rsidRPr="00323B69" w:rsidRDefault="00463ADE" w:rsidP="003B11F8">
            <w:pPr>
              <w:spacing w:line="228" w:lineRule="auto"/>
              <w:jc w:val="center"/>
              <w:rPr>
                <w:color w:val="000000"/>
              </w:rPr>
            </w:pPr>
            <w:r w:rsidRPr="00323B69">
              <w:rPr>
                <w:color w:val="000000"/>
              </w:rPr>
              <w:t>0,7</w:t>
            </w:r>
          </w:p>
        </w:tc>
        <w:tc>
          <w:tcPr>
            <w:tcW w:w="1009" w:type="dxa"/>
            <w:tcBorders>
              <w:top w:val="nil"/>
              <w:bottom w:val="nil"/>
            </w:tcBorders>
            <w:vAlign w:val="center"/>
          </w:tcPr>
          <w:p w14:paraId="72EB7060"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4D43134D" w14:textId="77777777" w:rsidR="00463ADE" w:rsidRPr="00323B69" w:rsidRDefault="00463ADE" w:rsidP="003B11F8">
            <w:pPr>
              <w:spacing w:line="228" w:lineRule="auto"/>
              <w:jc w:val="center"/>
              <w:rPr>
                <w:color w:val="000000"/>
              </w:rPr>
            </w:pPr>
            <w:r w:rsidRPr="00323B69">
              <w:rPr>
                <w:color w:val="000000"/>
              </w:rPr>
              <w:t>0,85</w:t>
            </w:r>
          </w:p>
        </w:tc>
      </w:tr>
      <w:tr w:rsidR="00463ADE" w:rsidRPr="00323B69" w14:paraId="23FF012F" w14:textId="77777777" w:rsidTr="00463ADE">
        <w:tc>
          <w:tcPr>
            <w:tcW w:w="1555" w:type="dxa"/>
            <w:tcBorders>
              <w:top w:val="nil"/>
              <w:bottom w:val="nil"/>
            </w:tcBorders>
            <w:vAlign w:val="center"/>
          </w:tcPr>
          <w:p w14:paraId="6F5948FD" w14:textId="77777777" w:rsidR="00463ADE" w:rsidRPr="00323B69" w:rsidRDefault="00463ADE" w:rsidP="003B11F8">
            <w:pPr>
              <w:spacing w:line="228" w:lineRule="auto"/>
              <w:jc w:val="center"/>
              <w:rPr>
                <w:color w:val="000000"/>
              </w:rPr>
            </w:pPr>
            <w:r w:rsidRPr="00323B69">
              <w:rPr>
                <w:color w:val="000000"/>
              </w:rPr>
              <w:t>16</w:t>
            </w:r>
          </w:p>
        </w:tc>
        <w:tc>
          <w:tcPr>
            <w:tcW w:w="1009" w:type="dxa"/>
            <w:tcBorders>
              <w:top w:val="nil"/>
              <w:bottom w:val="nil"/>
            </w:tcBorders>
            <w:vAlign w:val="center"/>
          </w:tcPr>
          <w:p w14:paraId="4F51FF61" w14:textId="77777777" w:rsidR="00463ADE" w:rsidRPr="00323B69" w:rsidRDefault="00463ADE" w:rsidP="003B11F8">
            <w:pPr>
              <w:spacing w:line="228" w:lineRule="auto"/>
              <w:jc w:val="center"/>
              <w:rPr>
                <w:color w:val="000000"/>
              </w:rPr>
            </w:pPr>
            <w:r w:rsidRPr="00323B69">
              <w:rPr>
                <w:color w:val="000000"/>
              </w:rPr>
              <w:t>2020</w:t>
            </w:r>
          </w:p>
        </w:tc>
        <w:tc>
          <w:tcPr>
            <w:tcW w:w="1009" w:type="dxa"/>
            <w:tcBorders>
              <w:top w:val="nil"/>
              <w:bottom w:val="nil"/>
            </w:tcBorders>
            <w:vAlign w:val="center"/>
          </w:tcPr>
          <w:p w14:paraId="17BF149E"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1886A5DA"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0095555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7BF8C153"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11D869E" w14:textId="77777777" w:rsidR="00463ADE" w:rsidRPr="00323B69" w:rsidRDefault="00463ADE" w:rsidP="003B11F8">
            <w:pPr>
              <w:spacing w:line="228" w:lineRule="auto"/>
              <w:jc w:val="center"/>
              <w:rPr>
                <w:color w:val="000000"/>
              </w:rPr>
            </w:pPr>
            <w:r w:rsidRPr="00323B69">
              <w:rPr>
                <w:color w:val="000000"/>
              </w:rPr>
              <w:t>0,7</w:t>
            </w:r>
          </w:p>
        </w:tc>
        <w:tc>
          <w:tcPr>
            <w:tcW w:w="1009" w:type="dxa"/>
            <w:tcBorders>
              <w:top w:val="nil"/>
              <w:bottom w:val="nil"/>
            </w:tcBorders>
            <w:vAlign w:val="center"/>
          </w:tcPr>
          <w:p w14:paraId="34C204FC" w14:textId="77777777" w:rsidR="00463ADE" w:rsidRPr="00323B69" w:rsidRDefault="00463ADE" w:rsidP="003B11F8">
            <w:pPr>
              <w:spacing w:line="228" w:lineRule="auto"/>
              <w:jc w:val="center"/>
              <w:rPr>
                <w:color w:val="000000"/>
              </w:rPr>
            </w:pPr>
            <w:r w:rsidRPr="00323B69">
              <w:rPr>
                <w:color w:val="000000"/>
              </w:rPr>
              <w:t>0,1</w:t>
            </w:r>
          </w:p>
        </w:tc>
        <w:tc>
          <w:tcPr>
            <w:tcW w:w="1010" w:type="dxa"/>
            <w:tcBorders>
              <w:top w:val="nil"/>
              <w:bottom w:val="nil"/>
            </w:tcBorders>
            <w:vAlign w:val="center"/>
          </w:tcPr>
          <w:p w14:paraId="12460A1F" w14:textId="77777777" w:rsidR="00463ADE" w:rsidRPr="00323B69" w:rsidRDefault="00463ADE" w:rsidP="003B11F8">
            <w:pPr>
              <w:spacing w:line="228" w:lineRule="auto"/>
              <w:jc w:val="center"/>
              <w:rPr>
                <w:color w:val="000000"/>
              </w:rPr>
            </w:pPr>
            <w:r w:rsidRPr="00323B69">
              <w:rPr>
                <w:color w:val="000000"/>
              </w:rPr>
              <w:t>0,85</w:t>
            </w:r>
          </w:p>
        </w:tc>
      </w:tr>
      <w:tr w:rsidR="00463ADE" w:rsidRPr="00323B69" w14:paraId="4EB16FE2" w14:textId="77777777" w:rsidTr="00463ADE">
        <w:tc>
          <w:tcPr>
            <w:tcW w:w="1555" w:type="dxa"/>
            <w:tcBorders>
              <w:top w:val="nil"/>
              <w:bottom w:val="nil"/>
            </w:tcBorders>
            <w:vAlign w:val="center"/>
          </w:tcPr>
          <w:p w14:paraId="08DD2B37" w14:textId="77777777" w:rsidR="00463ADE" w:rsidRPr="00323B69" w:rsidRDefault="00463ADE" w:rsidP="003B11F8">
            <w:pPr>
              <w:spacing w:line="228" w:lineRule="auto"/>
              <w:jc w:val="center"/>
              <w:rPr>
                <w:color w:val="000000"/>
              </w:rPr>
            </w:pPr>
            <w:r w:rsidRPr="00323B69">
              <w:rPr>
                <w:color w:val="000000"/>
              </w:rPr>
              <w:t>17</w:t>
            </w:r>
          </w:p>
        </w:tc>
        <w:tc>
          <w:tcPr>
            <w:tcW w:w="1009" w:type="dxa"/>
            <w:tcBorders>
              <w:top w:val="nil"/>
              <w:bottom w:val="nil"/>
            </w:tcBorders>
            <w:vAlign w:val="center"/>
          </w:tcPr>
          <w:p w14:paraId="27CF86DE" w14:textId="77777777" w:rsidR="00463ADE" w:rsidRPr="00323B69" w:rsidRDefault="00463ADE" w:rsidP="003B11F8">
            <w:pPr>
              <w:spacing w:line="228" w:lineRule="auto"/>
              <w:jc w:val="center"/>
              <w:rPr>
                <w:color w:val="000000"/>
              </w:rPr>
            </w:pPr>
            <w:r w:rsidRPr="00323B69">
              <w:rPr>
                <w:color w:val="000000"/>
              </w:rPr>
              <w:t>2015</w:t>
            </w:r>
          </w:p>
        </w:tc>
        <w:tc>
          <w:tcPr>
            <w:tcW w:w="1009" w:type="dxa"/>
            <w:tcBorders>
              <w:top w:val="nil"/>
              <w:bottom w:val="nil"/>
            </w:tcBorders>
            <w:vAlign w:val="center"/>
          </w:tcPr>
          <w:p w14:paraId="5F75BABA"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428967BB"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2C5D5BE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149CA1FD"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57FF294C"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72E01FE6"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1B34ABD9" w14:textId="77777777" w:rsidR="00463ADE" w:rsidRPr="00323B69" w:rsidRDefault="00463ADE" w:rsidP="003B11F8">
            <w:pPr>
              <w:spacing w:line="228" w:lineRule="auto"/>
              <w:jc w:val="center"/>
              <w:rPr>
                <w:color w:val="000000"/>
              </w:rPr>
            </w:pPr>
            <w:r w:rsidRPr="00323B69">
              <w:rPr>
                <w:color w:val="000000"/>
              </w:rPr>
              <w:t>0,98</w:t>
            </w:r>
          </w:p>
        </w:tc>
      </w:tr>
      <w:tr w:rsidR="00463ADE" w:rsidRPr="00323B69" w14:paraId="02F23843" w14:textId="77777777" w:rsidTr="00463ADE">
        <w:tc>
          <w:tcPr>
            <w:tcW w:w="1555" w:type="dxa"/>
            <w:tcBorders>
              <w:top w:val="nil"/>
              <w:bottom w:val="nil"/>
            </w:tcBorders>
            <w:vAlign w:val="center"/>
          </w:tcPr>
          <w:p w14:paraId="081E18F5" w14:textId="77777777" w:rsidR="00463ADE" w:rsidRPr="00323B69" w:rsidRDefault="00463ADE" w:rsidP="003B11F8">
            <w:pPr>
              <w:spacing w:line="228" w:lineRule="auto"/>
              <w:jc w:val="center"/>
              <w:rPr>
                <w:color w:val="000000"/>
              </w:rPr>
            </w:pPr>
            <w:r w:rsidRPr="00323B69">
              <w:rPr>
                <w:color w:val="000000"/>
              </w:rPr>
              <w:t>17</w:t>
            </w:r>
          </w:p>
        </w:tc>
        <w:tc>
          <w:tcPr>
            <w:tcW w:w="1009" w:type="dxa"/>
            <w:tcBorders>
              <w:top w:val="nil"/>
              <w:bottom w:val="nil"/>
            </w:tcBorders>
            <w:vAlign w:val="center"/>
          </w:tcPr>
          <w:p w14:paraId="05B0190B" w14:textId="77777777" w:rsidR="00463ADE" w:rsidRPr="00323B69" w:rsidRDefault="00463ADE" w:rsidP="003B11F8">
            <w:pPr>
              <w:spacing w:line="228" w:lineRule="auto"/>
              <w:jc w:val="center"/>
              <w:rPr>
                <w:color w:val="000000"/>
              </w:rPr>
            </w:pPr>
            <w:r w:rsidRPr="00323B69">
              <w:rPr>
                <w:color w:val="000000"/>
              </w:rPr>
              <w:t>2016</w:t>
            </w:r>
          </w:p>
        </w:tc>
        <w:tc>
          <w:tcPr>
            <w:tcW w:w="1009" w:type="dxa"/>
            <w:tcBorders>
              <w:top w:val="nil"/>
              <w:bottom w:val="nil"/>
            </w:tcBorders>
            <w:vAlign w:val="center"/>
          </w:tcPr>
          <w:p w14:paraId="4FBD6AA6" w14:textId="77777777" w:rsidR="00463ADE" w:rsidRPr="00323B69" w:rsidRDefault="00463ADE" w:rsidP="003B11F8">
            <w:pPr>
              <w:spacing w:line="228" w:lineRule="auto"/>
              <w:jc w:val="center"/>
              <w:rPr>
                <w:color w:val="000000"/>
              </w:rPr>
            </w:pPr>
            <w:r w:rsidRPr="00323B69">
              <w:rPr>
                <w:color w:val="000000"/>
              </w:rPr>
              <w:t>0,6</w:t>
            </w:r>
          </w:p>
        </w:tc>
        <w:tc>
          <w:tcPr>
            <w:tcW w:w="1009" w:type="dxa"/>
            <w:tcBorders>
              <w:top w:val="nil"/>
              <w:bottom w:val="nil"/>
            </w:tcBorders>
            <w:vAlign w:val="center"/>
          </w:tcPr>
          <w:p w14:paraId="30B1503A" w14:textId="77777777" w:rsidR="00463ADE" w:rsidRPr="00323B69" w:rsidRDefault="00463ADE" w:rsidP="003B11F8">
            <w:pPr>
              <w:spacing w:line="228" w:lineRule="auto"/>
              <w:jc w:val="center"/>
              <w:rPr>
                <w:color w:val="000000"/>
              </w:rPr>
            </w:pPr>
            <w:r w:rsidRPr="00323B69">
              <w:rPr>
                <w:color w:val="000000"/>
              </w:rPr>
              <w:t>0,8</w:t>
            </w:r>
          </w:p>
        </w:tc>
        <w:tc>
          <w:tcPr>
            <w:tcW w:w="1010" w:type="dxa"/>
            <w:tcBorders>
              <w:top w:val="nil"/>
              <w:bottom w:val="nil"/>
            </w:tcBorders>
            <w:vAlign w:val="center"/>
          </w:tcPr>
          <w:p w14:paraId="1D5F8675"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74B5F19F" w14:textId="77777777" w:rsidR="00463ADE" w:rsidRPr="00323B69" w:rsidRDefault="00463ADE" w:rsidP="003B11F8">
            <w:pPr>
              <w:spacing w:line="228" w:lineRule="auto"/>
              <w:jc w:val="center"/>
              <w:rPr>
                <w:color w:val="000000"/>
              </w:rPr>
            </w:pPr>
            <w:r w:rsidRPr="00323B69">
              <w:rPr>
                <w:color w:val="000000"/>
              </w:rPr>
              <w:t>0,2</w:t>
            </w:r>
          </w:p>
        </w:tc>
        <w:tc>
          <w:tcPr>
            <w:tcW w:w="1009" w:type="dxa"/>
            <w:tcBorders>
              <w:top w:val="nil"/>
              <w:bottom w:val="nil"/>
            </w:tcBorders>
            <w:vAlign w:val="center"/>
          </w:tcPr>
          <w:p w14:paraId="030346AB" w14:textId="77777777" w:rsidR="00463ADE" w:rsidRPr="00323B69" w:rsidRDefault="00463ADE" w:rsidP="003B11F8">
            <w:pPr>
              <w:spacing w:line="228" w:lineRule="auto"/>
              <w:jc w:val="center"/>
              <w:rPr>
                <w:color w:val="000000"/>
              </w:rPr>
            </w:pPr>
            <w:r w:rsidRPr="00323B69">
              <w:rPr>
                <w:color w:val="000000"/>
              </w:rPr>
              <w:t>0,3</w:t>
            </w:r>
          </w:p>
        </w:tc>
        <w:tc>
          <w:tcPr>
            <w:tcW w:w="1009" w:type="dxa"/>
            <w:tcBorders>
              <w:top w:val="nil"/>
              <w:bottom w:val="nil"/>
            </w:tcBorders>
            <w:vAlign w:val="center"/>
          </w:tcPr>
          <w:p w14:paraId="2FBAC2CC" w14:textId="77777777" w:rsidR="00463ADE" w:rsidRPr="00323B69" w:rsidRDefault="00463ADE" w:rsidP="003B11F8">
            <w:pPr>
              <w:spacing w:line="228" w:lineRule="auto"/>
              <w:jc w:val="center"/>
              <w:rPr>
                <w:color w:val="000000"/>
              </w:rPr>
            </w:pPr>
            <w:r w:rsidRPr="00323B69">
              <w:rPr>
                <w:color w:val="000000"/>
              </w:rPr>
              <w:t>0,3</w:t>
            </w:r>
          </w:p>
        </w:tc>
        <w:tc>
          <w:tcPr>
            <w:tcW w:w="1010" w:type="dxa"/>
            <w:tcBorders>
              <w:top w:val="nil"/>
              <w:bottom w:val="nil"/>
            </w:tcBorders>
            <w:vAlign w:val="center"/>
          </w:tcPr>
          <w:p w14:paraId="2ACFDA30" w14:textId="77777777" w:rsidR="00463ADE" w:rsidRPr="00323B69" w:rsidRDefault="00463ADE" w:rsidP="003B11F8">
            <w:pPr>
              <w:spacing w:line="228" w:lineRule="auto"/>
              <w:jc w:val="center"/>
              <w:rPr>
                <w:color w:val="000000"/>
              </w:rPr>
            </w:pPr>
            <w:r w:rsidRPr="00323B69">
              <w:rPr>
                <w:color w:val="000000"/>
              </w:rPr>
              <w:t>0,94</w:t>
            </w:r>
          </w:p>
        </w:tc>
      </w:tr>
      <w:tr w:rsidR="00463ADE" w:rsidRPr="00323B69" w14:paraId="583FA008" w14:textId="77777777" w:rsidTr="00463ADE">
        <w:tc>
          <w:tcPr>
            <w:tcW w:w="1555" w:type="dxa"/>
            <w:tcBorders>
              <w:top w:val="nil"/>
              <w:bottom w:val="nil"/>
            </w:tcBorders>
            <w:vAlign w:val="center"/>
          </w:tcPr>
          <w:p w14:paraId="21650722" w14:textId="77777777" w:rsidR="00463ADE" w:rsidRPr="00323B69" w:rsidRDefault="00463ADE" w:rsidP="003B11F8">
            <w:pPr>
              <w:spacing w:line="228" w:lineRule="auto"/>
              <w:jc w:val="center"/>
              <w:rPr>
                <w:color w:val="000000"/>
              </w:rPr>
            </w:pPr>
            <w:r w:rsidRPr="00323B69">
              <w:rPr>
                <w:color w:val="000000"/>
              </w:rPr>
              <w:t>17</w:t>
            </w:r>
          </w:p>
        </w:tc>
        <w:tc>
          <w:tcPr>
            <w:tcW w:w="1009" w:type="dxa"/>
            <w:tcBorders>
              <w:top w:val="nil"/>
              <w:bottom w:val="nil"/>
            </w:tcBorders>
            <w:vAlign w:val="center"/>
          </w:tcPr>
          <w:p w14:paraId="3BCF5DF3" w14:textId="77777777" w:rsidR="00463ADE" w:rsidRPr="00323B69" w:rsidRDefault="00463ADE" w:rsidP="003B11F8">
            <w:pPr>
              <w:spacing w:line="228" w:lineRule="auto"/>
              <w:jc w:val="center"/>
              <w:rPr>
                <w:color w:val="000000"/>
              </w:rPr>
            </w:pPr>
            <w:r w:rsidRPr="00323B69">
              <w:rPr>
                <w:color w:val="000000"/>
              </w:rPr>
              <w:t>2017</w:t>
            </w:r>
          </w:p>
        </w:tc>
        <w:tc>
          <w:tcPr>
            <w:tcW w:w="1009" w:type="dxa"/>
            <w:tcBorders>
              <w:top w:val="nil"/>
              <w:bottom w:val="nil"/>
            </w:tcBorders>
            <w:vAlign w:val="center"/>
          </w:tcPr>
          <w:p w14:paraId="1D53FF68"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3A7A013D"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758E4D6F"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6F3D9814"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290021BE"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051B2DD9"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7EBA9DAB" w14:textId="77777777" w:rsidR="00463ADE" w:rsidRPr="00323B69" w:rsidRDefault="00463ADE" w:rsidP="003B11F8">
            <w:pPr>
              <w:spacing w:line="228" w:lineRule="auto"/>
              <w:jc w:val="center"/>
              <w:rPr>
                <w:color w:val="000000"/>
              </w:rPr>
            </w:pPr>
            <w:r w:rsidRPr="00323B69">
              <w:rPr>
                <w:color w:val="000000"/>
              </w:rPr>
              <w:t>0,95</w:t>
            </w:r>
          </w:p>
        </w:tc>
      </w:tr>
      <w:tr w:rsidR="00463ADE" w:rsidRPr="00323B69" w14:paraId="0856D701" w14:textId="77777777" w:rsidTr="00463ADE">
        <w:tc>
          <w:tcPr>
            <w:tcW w:w="1555" w:type="dxa"/>
            <w:tcBorders>
              <w:top w:val="nil"/>
              <w:bottom w:val="nil"/>
            </w:tcBorders>
            <w:vAlign w:val="center"/>
          </w:tcPr>
          <w:p w14:paraId="1BEB36F0" w14:textId="77777777" w:rsidR="00463ADE" w:rsidRPr="00323B69" w:rsidRDefault="00463ADE" w:rsidP="003B11F8">
            <w:pPr>
              <w:spacing w:line="228" w:lineRule="auto"/>
              <w:jc w:val="center"/>
              <w:rPr>
                <w:color w:val="000000"/>
              </w:rPr>
            </w:pPr>
            <w:r w:rsidRPr="00323B69">
              <w:rPr>
                <w:color w:val="000000"/>
              </w:rPr>
              <w:t>17</w:t>
            </w:r>
          </w:p>
        </w:tc>
        <w:tc>
          <w:tcPr>
            <w:tcW w:w="1009" w:type="dxa"/>
            <w:tcBorders>
              <w:top w:val="nil"/>
              <w:bottom w:val="nil"/>
            </w:tcBorders>
            <w:vAlign w:val="center"/>
          </w:tcPr>
          <w:p w14:paraId="29A75B79" w14:textId="77777777" w:rsidR="00463ADE" w:rsidRPr="00323B69" w:rsidRDefault="00463ADE" w:rsidP="003B11F8">
            <w:pPr>
              <w:spacing w:line="228" w:lineRule="auto"/>
              <w:jc w:val="center"/>
              <w:rPr>
                <w:color w:val="000000"/>
              </w:rPr>
            </w:pPr>
            <w:r w:rsidRPr="00323B69">
              <w:rPr>
                <w:color w:val="000000"/>
              </w:rPr>
              <w:t>2018</w:t>
            </w:r>
          </w:p>
        </w:tc>
        <w:tc>
          <w:tcPr>
            <w:tcW w:w="1009" w:type="dxa"/>
            <w:tcBorders>
              <w:top w:val="nil"/>
              <w:bottom w:val="nil"/>
            </w:tcBorders>
            <w:vAlign w:val="center"/>
          </w:tcPr>
          <w:p w14:paraId="146CF2F9" w14:textId="77777777" w:rsidR="00463ADE" w:rsidRPr="00323B69" w:rsidRDefault="00463ADE" w:rsidP="003B11F8">
            <w:pPr>
              <w:spacing w:line="228" w:lineRule="auto"/>
              <w:jc w:val="center"/>
              <w:rPr>
                <w:color w:val="000000"/>
              </w:rPr>
            </w:pPr>
            <w:r w:rsidRPr="00323B69">
              <w:rPr>
                <w:color w:val="000000"/>
              </w:rPr>
              <w:t>0,5</w:t>
            </w:r>
          </w:p>
        </w:tc>
        <w:tc>
          <w:tcPr>
            <w:tcW w:w="1009" w:type="dxa"/>
            <w:tcBorders>
              <w:top w:val="nil"/>
              <w:bottom w:val="nil"/>
            </w:tcBorders>
            <w:vAlign w:val="center"/>
          </w:tcPr>
          <w:p w14:paraId="32B1EEE8"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6F2719D0"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4A16311B" w14:textId="77777777" w:rsidR="00463ADE" w:rsidRPr="00323B69" w:rsidRDefault="00463ADE" w:rsidP="003B11F8">
            <w:pPr>
              <w:spacing w:line="228" w:lineRule="auto"/>
              <w:jc w:val="center"/>
              <w:rPr>
                <w:color w:val="000000"/>
              </w:rPr>
            </w:pPr>
            <w:r w:rsidRPr="00323B69">
              <w:rPr>
                <w:color w:val="000000"/>
              </w:rPr>
              <w:t>0,4</w:t>
            </w:r>
          </w:p>
        </w:tc>
        <w:tc>
          <w:tcPr>
            <w:tcW w:w="1009" w:type="dxa"/>
            <w:tcBorders>
              <w:top w:val="nil"/>
              <w:bottom w:val="nil"/>
            </w:tcBorders>
            <w:vAlign w:val="center"/>
          </w:tcPr>
          <w:p w14:paraId="5066AC0E" w14:textId="77777777" w:rsidR="00463ADE" w:rsidRPr="00323B69" w:rsidRDefault="00463ADE" w:rsidP="003B11F8">
            <w:pPr>
              <w:spacing w:line="228" w:lineRule="auto"/>
              <w:jc w:val="center"/>
              <w:rPr>
                <w:color w:val="000000"/>
              </w:rPr>
            </w:pPr>
            <w:r w:rsidRPr="00323B69">
              <w:rPr>
                <w:color w:val="000000"/>
              </w:rPr>
              <w:t>0,1</w:t>
            </w:r>
          </w:p>
        </w:tc>
        <w:tc>
          <w:tcPr>
            <w:tcW w:w="1009" w:type="dxa"/>
            <w:tcBorders>
              <w:top w:val="nil"/>
              <w:bottom w:val="nil"/>
            </w:tcBorders>
            <w:vAlign w:val="center"/>
          </w:tcPr>
          <w:p w14:paraId="0DE3675C" w14:textId="77777777" w:rsidR="00463ADE" w:rsidRPr="00323B69" w:rsidRDefault="00463ADE" w:rsidP="003B11F8">
            <w:pPr>
              <w:spacing w:line="228" w:lineRule="auto"/>
              <w:jc w:val="center"/>
              <w:rPr>
                <w:color w:val="000000"/>
              </w:rPr>
            </w:pPr>
            <w:r w:rsidRPr="00323B69">
              <w:rPr>
                <w:color w:val="000000"/>
              </w:rPr>
              <w:t>0,4</w:t>
            </w:r>
          </w:p>
        </w:tc>
        <w:tc>
          <w:tcPr>
            <w:tcW w:w="1010" w:type="dxa"/>
            <w:tcBorders>
              <w:top w:val="nil"/>
              <w:bottom w:val="nil"/>
            </w:tcBorders>
            <w:vAlign w:val="center"/>
          </w:tcPr>
          <w:p w14:paraId="6800F8D4" w14:textId="77777777" w:rsidR="00463ADE" w:rsidRPr="00323B69" w:rsidRDefault="00463ADE" w:rsidP="003B11F8">
            <w:pPr>
              <w:spacing w:line="228" w:lineRule="auto"/>
              <w:jc w:val="center"/>
              <w:rPr>
                <w:color w:val="000000"/>
              </w:rPr>
            </w:pPr>
            <w:r w:rsidRPr="00323B69">
              <w:rPr>
                <w:color w:val="000000"/>
              </w:rPr>
              <w:t>0,98</w:t>
            </w:r>
          </w:p>
        </w:tc>
      </w:tr>
      <w:tr w:rsidR="00463ADE" w:rsidRPr="003B11F8" w14:paraId="6E72F3B3" w14:textId="77777777" w:rsidTr="00463ADE">
        <w:tc>
          <w:tcPr>
            <w:tcW w:w="1555" w:type="dxa"/>
            <w:tcBorders>
              <w:top w:val="nil"/>
              <w:bottom w:val="nil"/>
            </w:tcBorders>
            <w:vAlign w:val="center"/>
          </w:tcPr>
          <w:p w14:paraId="0682E9C1" w14:textId="77777777" w:rsidR="00463ADE" w:rsidRPr="003B11F8" w:rsidRDefault="00463ADE" w:rsidP="003B11F8">
            <w:pPr>
              <w:spacing w:line="228" w:lineRule="auto"/>
              <w:jc w:val="center"/>
              <w:rPr>
                <w:color w:val="000000"/>
                <w:sz w:val="19"/>
                <w:szCs w:val="19"/>
              </w:rPr>
            </w:pPr>
            <w:r w:rsidRPr="003B11F8">
              <w:rPr>
                <w:color w:val="000000"/>
                <w:sz w:val="19"/>
                <w:szCs w:val="19"/>
              </w:rPr>
              <w:t>17</w:t>
            </w:r>
          </w:p>
        </w:tc>
        <w:tc>
          <w:tcPr>
            <w:tcW w:w="1009" w:type="dxa"/>
            <w:tcBorders>
              <w:top w:val="nil"/>
              <w:bottom w:val="nil"/>
            </w:tcBorders>
            <w:vAlign w:val="center"/>
          </w:tcPr>
          <w:p w14:paraId="674E40EA" w14:textId="77777777" w:rsidR="00463ADE" w:rsidRPr="003B11F8" w:rsidRDefault="00463ADE" w:rsidP="003B11F8">
            <w:pPr>
              <w:spacing w:line="228" w:lineRule="auto"/>
              <w:jc w:val="center"/>
              <w:rPr>
                <w:color w:val="000000"/>
                <w:sz w:val="19"/>
                <w:szCs w:val="19"/>
              </w:rPr>
            </w:pPr>
            <w:r w:rsidRPr="003B11F8">
              <w:rPr>
                <w:color w:val="000000"/>
                <w:sz w:val="19"/>
                <w:szCs w:val="19"/>
              </w:rPr>
              <w:t>2019</w:t>
            </w:r>
          </w:p>
        </w:tc>
        <w:tc>
          <w:tcPr>
            <w:tcW w:w="1009" w:type="dxa"/>
            <w:tcBorders>
              <w:top w:val="nil"/>
              <w:bottom w:val="nil"/>
            </w:tcBorders>
            <w:vAlign w:val="center"/>
          </w:tcPr>
          <w:p w14:paraId="401D4CDD"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3F1A9DCA"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10" w:type="dxa"/>
            <w:tcBorders>
              <w:top w:val="nil"/>
              <w:bottom w:val="nil"/>
            </w:tcBorders>
            <w:vAlign w:val="center"/>
          </w:tcPr>
          <w:p w14:paraId="7B24309C"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3669D5E5"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153F8A89" w14:textId="77777777" w:rsidR="00463ADE" w:rsidRPr="003B11F8" w:rsidRDefault="00463ADE" w:rsidP="003B11F8">
            <w:pPr>
              <w:spacing w:line="228" w:lineRule="auto"/>
              <w:jc w:val="center"/>
              <w:rPr>
                <w:color w:val="000000"/>
                <w:sz w:val="19"/>
                <w:szCs w:val="19"/>
              </w:rPr>
            </w:pPr>
            <w:r w:rsidRPr="003B11F8">
              <w:rPr>
                <w:color w:val="000000"/>
                <w:sz w:val="19"/>
                <w:szCs w:val="19"/>
              </w:rPr>
              <w:t>0,6</w:t>
            </w:r>
          </w:p>
        </w:tc>
        <w:tc>
          <w:tcPr>
            <w:tcW w:w="1009" w:type="dxa"/>
            <w:tcBorders>
              <w:top w:val="nil"/>
              <w:bottom w:val="nil"/>
            </w:tcBorders>
            <w:vAlign w:val="center"/>
          </w:tcPr>
          <w:p w14:paraId="41B2632A"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73932157" w14:textId="77777777" w:rsidR="00463ADE" w:rsidRPr="003B11F8" w:rsidRDefault="00463ADE" w:rsidP="003B11F8">
            <w:pPr>
              <w:spacing w:line="228" w:lineRule="auto"/>
              <w:jc w:val="center"/>
              <w:rPr>
                <w:color w:val="000000"/>
                <w:sz w:val="19"/>
                <w:szCs w:val="19"/>
              </w:rPr>
            </w:pPr>
            <w:r w:rsidRPr="003B11F8">
              <w:rPr>
                <w:color w:val="000000"/>
                <w:sz w:val="19"/>
                <w:szCs w:val="19"/>
              </w:rPr>
              <w:t>0,86</w:t>
            </w:r>
          </w:p>
        </w:tc>
      </w:tr>
      <w:tr w:rsidR="00463ADE" w:rsidRPr="003B11F8" w14:paraId="6969AFD7" w14:textId="77777777" w:rsidTr="00463ADE">
        <w:tc>
          <w:tcPr>
            <w:tcW w:w="1555" w:type="dxa"/>
            <w:tcBorders>
              <w:top w:val="nil"/>
              <w:bottom w:val="nil"/>
            </w:tcBorders>
            <w:vAlign w:val="center"/>
          </w:tcPr>
          <w:p w14:paraId="4AFC05D9" w14:textId="77777777" w:rsidR="00463ADE" w:rsidRPr="003B11F8" w:rsidRDefault="00463ADE" w:rsidP="003B11F8">
            <w:pPr>
              <w:spacing w:line="228" w:lineRule="auto"/>
              <w:jc w:val="center"/>
              <w:rPr>
                <w:color w:val="000000"/>
                <w:sz w:val="19"/>
                <w:szCs w:val="19"/>
              </w:rPr>
            </w:pPr>
            <w:r w:rsidRPr="003B11F8">
              <w:rPr>
                <w:color w:val="000000"/>
                <w:sz w:val="19"/>
                <w:szCs w:val="19"/>
              </w:rPr>
              <w:t>17</w:t>
            </w:r>
          </w:p>
        </w:tc>
        <w:tc>
          <w:tcPr>
            <w:tcW w:w="1009" w:type="dxa"/>
            <w:tcBorders>
              <w:top w:val="nil"/>
              <w:bottom w:val="nil"/>
            </w:tcBorders>
            <w:vAlign w:val="center"/>
          </w:tcPr>
          <w:p w14:paraId="41793E5B" w14:textId="77777777" w:rsidR="00463ADE" w:rsidRPr="003B11F8" w:rsidRDefault="00463ADE" w:rsidP="003B11F8">
            <w:pPr>
              <w:spacing w:line="228" w:lineRule="auto"/>
              <w:jc w:val="center"/>
              <w:rPr>
                <w:color w:val="000000"/>
                <w:sz w:val="19"/>
                <w:szCs w:val="19"/>
              </w:rPr>
            </w:pPr>
            <w:r w:rsidRPr="003B11F8">
              <w:rPr>
                <w:color w:val="000000"/>
                <w:sz w:val="19"/>
                <w:szCs w:val="19"/>
              </w:rPr>
              <w:t>2020</w:t>
            </w:r>
          </w:p>
        </w:tc>
        <w:tc>
          <w:tcPr>
            <w:tcW w:w="1009" w:type="dxa"/>
            <w:tcBorders>
              <w:top w:val="nil"/>
              <w:bottom w:val="nil"/>
            </w:tcBorders>
            <w:vAlign w:val="center"/>
          </w:tcPr>
          <w:p w14:paraId="635A11CE"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09" w:type="dxa"/>
            <w:tcBorders>
              <w:top w:val="nil"/>
              <w:bottom w:val="nil"/>
            </w:tcBorders>
            <w:vAlign w:val="center"/>
          </w:tcPr>
          <w:p w14:paraId="116A097E"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10" w:type="dxa"/>
            <w:tcBorders>
              <w:top w:val="nil"/>
              <w:bottom w:val="nil"/>
            </w:tcBorders>
            <w:vAlign w:val="center"/>
          </w:tcPr>
          <w:p w14:paraId="2BFAF1B4"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55175271"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7AC2A0E6" w14:textId="77777777" w:rsidR="00463ADE" w:rsidRPr="003B11F8" w:rsidRDefault="00463ADE" w:rsidP="003B11F8">
            <w:pPr>
              <w:spacing w:line="228" w:lineRule="auto"/>
              <w:jc w:val="center"/>
              <w:rPr>
                <w:color w:val="000000"/>
                <w:sz w:val="19"/>
                <w:szCs w:val="19"/>
              </w:rPr>
            </w:pPr>
            <w:r w:rsidRPr="003B11F8">
              <w:rPr>
                <w:color w:val="000000"/>
                <w:sz w:val="19"/>
                <w:szCs w:val="19"/>
              </w:rPr>
              <w:t>0,6</w:t>
            </w:r>
          </w:p>
        </w:tc>
        <w:tc>
          <w:tcPr>
            <w:tcW w:w="1009" w:type="dxa"/>
            <w:tcBorders>
              <w:top w:val="nil"/>
              <w:bottom w:val="nil"/>
            </w:tcBorders>
            <w:vAlign w:val="center"/>
          </w:tcPr>
          <w:p w14:paraId="17A38E52"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78978F84" w14:textId="77777777" w:rsidR="00463ADE" w:rsidRPr="003B11F8" w:rsidRDefault="00463ADE" w:rsidP="003B11F8">
            <w:pPr>
              <w:spacing w:line="228" w:lineRule="auto"/>
              <w:jc w:val="center"/>
              <w:rPr>
                <w:color w:val="000000"/>
                <w:sz w:val="19"/>
                <w:szCs w:val="19"/>
              </w:rPr>
            </w:pPr>
            <w:r w:rsidRPr="003B11F8">
              <w:rPr>
                <w:color w:val="000000"/>
                <w:sz w:val="19"/>
                <w:szCs w:val="19"/>
              </w:rPr>
              <w:t>0,87</w:t>
            </w:r>
          </w:p>
        </w:tc>
      </w:tr>
      <w:tr w:rsidR="00463ADE" w:rsidRPr="003B11F8" w14:paraId="0E1E8665" w14:textId="77777777" w:rsidTr="00463ADE">
        <w:tc>
          <w:tcPr>
            <w:tcW w:w="1555" w:type="dxa"/>
            <w:tcBorders>
              <w:top w:val="nil"/>
              <w:bottom w:val="nil"/>
            </w:tcBorders>
            <w:vAlign w:val="center"/>
          </w:tcPr>
          <w:p w14:paraId="168BB2BC" w14:textId="77777777" w:rsidR="00463ADE" w:rsidRPr="003B11F8" w:rsidRDefault="00463ADE" w:rsidP="003B11F8">
            <w:pPr>
              <w:spacing w:line="228" w:lineRule="auto"/>
              <w:jc w:val="center"/>
              <w:rPr>
                <w:color w:val="000000"/>
                <w:sz w:val="19"/>
                <w:szCs w:val="19"/>
              </w:rPr>
            </w:pPr>
            <w:r w:rsidRPr="003B11F8">
              <w:rPr>
                <w:color w:val="000000"/>
                <w:sz w:val="19"/>
                <w:szCs w:val="19"/>
              </w:rPr>
              <w:t>18</w:t>
            </w:r>
          </w:p>
        </w:tc>
        <w:tc>
          <w:tcPr>
            <w:tcW w:w="1009" w:type="dxa"/>
            <w:tcBorders>
              <w:top w:val="nil"/>
              <w:bottom w:val="nil"/>
            </w:tcBorders>
            <w:vAlign w:val="center"/>
          </w:tcPr>
          <w:p w14:paraId="085491CB" w14:textId="77777777" w:rsidR="00463ADE" w:rsidRPr="003B11F8" w:rsidRDefault="00463ADE" w:rsidP="003B11F8">
            <w:pPr>
              <w:spacing w:line="228" w:lineRule="auto"/>
              <w:jc w:val="center"/>
              <w:rPr>
                <w:color w:val="000000"/>
                <w:sz w:val="19"/>
                <w:szCs w:val="19"/>
              </w:rPr>
            </w:pPr>
            <w:r w:rsidRPr="003B11F8">
              <w:rPr>
                <w:color w:val="000000"/>
                <w:sz w:val="19"/>
                <w:szCs w:val="19"/>
              </w:rPr>
              <w:t>2015</w:t>
            </w:r>
          </w:p>
        </w:tc>
        <w:tc>
          <w:tcPr>
            <w:tcW w:w="1009" w:type="dxa"/>
            <w:tcBorders>
              <w:top w:val="nil"/>
              <w:bottom w:val="nil"/>
            </w:tcBorders>
            <w:vAlign w:val="center"/>
          </w:tcPr>
          <w:p w14:paraId="2F69D4C4"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09" w:type="dxa"/>
            <w:tcBorders>
              <w:top w:val="nil"/>
              <w:bottom w:val="nil"/>
            </w:tcBorders>
            <w:vAlign w:val="center"/>
          </w:tcPr>
          <w:p w14:paraId="0A1429A4"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10" w:type="dxa"/>
            <w:tcBorders>
              <w:top w:val="nil"/>
              <w:bottom w:val="nil"/>
            </w:tcBorders>
            <w:vAlign w:val="center"/>
          </w:tcPr>
          <w:p w14:paraId="428E222A"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61C177D4"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09" w:type="dxa"/>
            <w:tcBorders>
              <w:top w:val="nil"/>
              <w:bottom w:val="nil"/>
            </w:tcBorders>
            <w:vAlign w:val="center"/>
          </w:tcPr>
          <w:p w14:paraId="561EE04C"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798FAD1B"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10" w:type="dxa"/>
            <w:tcBorders>
              <w:top w:val="nil"/>
              <w:bottom w:val="nil"/>
            </w:tcBorders>
            <w:vAlign w:val="center"/>
          </w:tcPr>
          <w:p w14:paraId="17F0DB6C" w14:textId="77777777" w:rsidR="00463ADE" w:rsidRPr="003B11F8" w:rsidRDefault="00463ADE" w:rsidP="003B11F8">
            <w:pPr>
              <w:spacing w:line="228" w:lineRule="auto"/>
              <w:jc w:val="center"/>
              <w:rPr>
                <w:color w:val="000000"/>
                <w:sz w:val="19"/>
                <w:szCs w:val="19"/>
              </w:rPr>
            </w:pPr>
            <w:r w:rsidRPr="003B11F8">
              <w:rPr>
                <w:color w:val="000000"/>
                <w:sz w:val="19"/>
                <w:szCs w:val="19"/>
              </w:rPr>
              <w:t>0,98</w:t>
            </w:r>
          </w:p>
        </w:tc>
      </w:tr>
      <w:tr w:rsidR="00463ADE" w:rsidRPr="003B11F8" w14:paraId="6E7BA62D" w14:textId="77777777" w:rsidTr="00463ADE">
        <w:tc>
          <w:tcPr>
            <w:tcW w:w="1555" w:type="dxa"/>
            <w:tcBorders>
              <w:top w:val="nil"/>
              <w:bottom w:val="nil"/>
            </w:tcBorders>
            <w:vAlign w:val="center"/>
          </w:tcPr>
          <w:p w14:paraId="44168118" w14:textId="77777777" w:rsidR="00463ADE" w:rsidRPr="003B11F8" w:rsidRDefault="00463ADE" w:rsidP="003B11F8">
            <w:pPr>
              <w:spacing w:line="228" w:lineRule="auto"/>
              <w:jc w:val="center"/>
              <w:rPr>
                <w:color w:val="000000"/>
                <w:sz w:val="19"/>
                <w:szCs w:val="19"/>
              </w:rPr>
            </w:pPr>
            <w:r w:rsidRPr="003B11F8">
              <w:rPr>
                <w:color w:val="000000"/>
                <w:sz w:val="19"/>
                <w:szCs w:val="19"/>
              </w:rPr>
              <w:t>18</w:t>
            </w:r>
          </w:p>
        </w:tc>
        <w:tc>
          <w:tcPr>
            <w:tcW w:w="1009" w:type="dxa"/>
            <w:tcBorders>
              <w:top w:val="nil"/>
              <w:bottom w:val="nil"/>
            </w:tcBorders>
            <w:vAlign w:val="center"/>
          </w:tcPr>
          <w:p w14:paraId="2E635C99" w14:textId="77777777" w:rsidR="00463ADE" w:rsidRPr="003B11F8" w:rsidRDefault="00463ADE" w:rsidP="003B11F8">
            <w:pPr>
              <w:spacing w:line="228" w:lineRule="auto"/>
              <w:jc w:val="center"/>
              <w:rPr>
                <w:color w:val="000000"/>
                <w:sz w:val="19"/>
                <w:szCs w:val="19"/>
              </w:rPr>
            </w:pPr>
            <w:r w:rsidRPr="003B11F8">
              <w:rPr>
                <w:color w:val="000000"/>
                <w:sz w:val="19"/>
                <w:szCs w:val="19"/>
              </w:rPr>
              <w:t>2016</w:t>
            </w:r>
          </w:p>
        </w:tc>
        <w:tc>
          <w:tcPr>
            <w:tcW w:w="1009" w:type="dxa"/>
            <w:tcBorders>
              <w:top w:val="nil"/>
              <w:bottom w:val="nil"/>
            </w:tcBorders>
            <w:vAlign w:val="center"/>
          </w:tcPr>
          <w:p w14:paraId="34E41C1F"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09" w:type="dxa"/>
            <w:tcBorders>
              <w:top w:val="nil"/>
              <w:bottom w:val="nil"/>
            </w:tcBorders>
            <w:vAlign w:val="center"/>
          </w:tcPr>
          <w:p w14:paraId="2E179021"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10" w:type="dxa"/>
            <w:tcBorders>
              <w:top w:val="nil"/>
              <w:bottom w:val="nil"/>
            </w:tcBorders>
            <w:vAlign w:val="center"/>
          </w:tcPr>
          <w:p w14:paraId="590104AC"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171D2DA7"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556D1A1C" w14:textId="77777777" w:rsidR="00463ADE" w:rsidRPr="003B11F8" w:rsidRDefault="00463ADE" w:rsidP="003B11F8">
            <w:pPr>
              <w:spacing w:line="228" w:lineRule="auto"/>
              <w:jc w:val="center"/>
              <w:rPr>
                <w:color w:val="000000"/>
                <w:sz w:val="19"/>
                <w:szCs w:val="19"/>
              </w:rPr>
            </w:pPr>
            <w:r w:rsidRPr="003B11F8">
              <w:rPr>
                <w:color w:val="000000"/>
                <w:sz w:val="19"/>
                <w:szCs w:val="19"/>
              </w:rPr>
              <w:t>0,5</w:t>
            </w:r>
          </w:p>
        </w:tc>
        <w:tc>
          <w:tcPr>
            <w:tcW w:w="1009" w:type="dxa"/>
            <w:tcBorders>
              <w:top w:val="nil"/>
              <w:bottom w:val="nil"/>
            </w:tcBorders>
            <w:vAlign w:val="center"/>
          </w:tcPr>
          <w:p w14:paraId="558F9816"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00CA5DC3" w14:textId="77777777" w:rsidR="00463ADE" w:rsidRPr="003B11F8" w:rsidRDefault="00463ADE" w:rsidP="003B11F8">
            <w:pPr>
              <w:spacing w:line="228" w:lineRule="auto"/>
              <w:jc w:val="center"/>
              <w:rPr>
                <w:color w:val="000000"/>
                <w:sz w:val="19"/>
                <w:szCs w:val="19"/>
              </w:rPr>
            </w:pPr>
            <w:r w:rsidRPr="003B11F8">
              <w:rPr>
                <w:color w:val="000000"/>
                <w:sz w:val="19"/>
                <w:szCs w:val="19"/>
              </w:rPr>
              <w:t>0,94</w:t>
            </w:r>
          </w:p>
        </w:tc>
      </w:tr>
      <w:tr w:rsidR="00463ADE" w:rsidRPr="003B11F8" w14:paraId="62F28DD5" w14:textId="77777777" w:rsidTr="00463ADE">
        <w:tc>
          <w:tcPr>
            <w:tcW w:w="1555" w:type="dxa"/>
            <w:tcBorders>
              <w:top w:val="nil"/>
              <w:bottom w:val="nil"/>
            </w:tcBorders>
            <w:vAlign w:val="center"/>
          </w:tcPr>
          <w:p w14:paraId="18A3103A" w14:textId="77777777" w:rsidR="00463ADE" w:rsidRPr="003B11F8" w:rsidRDefault="00463ADE" w:rsidP="003B11F8">
            <w:pPr>
              <w:spacing w:line="228" w:lineRule="auto"/>
              <w:jc w:val="center"/>
              <w:rPr>
                <w:color w:val="000000"/>
                <w:sz w:val="19"/>
                <w:szCs w:val="19"/>
              </w:rPr>
            </w:pPr>
            <w:r w:rsidRPr="003B11F8">
              <w:rPr>
                <w:color w:val="000000"/>
                <w:sz w:val="19"/>
                <w:szCs w:val="19"/>
              </w:rPr>
              <w:t>18</w:t>
            </w:r>
          </w:p>
        </w:tc>
        <w:tc>
          <w:tcPr>
            <w:tcW w:w="1009" w:type="dxa"/>
            <w:tcBorders>
              <w:top w:val="nil"/>
              <w:bottom w:val="nil"/>
            </w:tcBorders>
            <w:vAlign w:val="center"/>
          </w:tcPr>
          <w:p w14:paraId="42B23419" w14:textId="77777777" w:rsidR="00463ADE" w:rsidRPr="003B11F8" w:rsidRDefault="00463ADE" w:rsidP="003B11F8">
            <w:pPr>
              <w:spacing w:line="228" w:lineRule="auto"/>
              <w:jc w:val="center"/>
              <w:rPr>
                <w:color w:val="000000"/>
                <w:sz w:val="19"/>
                <w:szCs w:val="19"/>
              </w:rPr>
            </w:pPr>
            <w:r w:rsidRPr="003B11F8">
              <w:rPr>
                <w:color w:val="000000"/>
                <w:sz w:val="19"/>
                <w:szCs w:val="19"/>
              </w:rPr>
              <w:t>2017</w:t>
            </w:r>
          </w:p>
        </w:tc>
        <w:tc>
          <w:tcPr>
            <w:tcW w:w="1009" w:type="dxa"/>
            <w:tcBorders>
              <w:top w:val="nil"/>
              <w:bottom w:val="nil"/>
            </w:tcBorders>
            <w:vAlign w:val="center"/>
          </w:tcPr>
          <w:p w14:paraId="4985714F"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09" w:type="dxa"/>
            <w:tcBorders>
              <w:top w:val="nil"/>
              <w:bottom w:val="nil"/>
            </w:tcBorders>
            <w:vAlign w:val="center"/>
          </w:tcPr>
          <w:p w14:paraId="1F58AF74"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10" w:type="dxa"/>
            <w:tcBorders>
              <w:top w:val="nil"/>
              <w:bottom w:val="nil"/>
            </w:tcBorders>
            <w:vAlign w:val="center"/>
          </w:tcPr>
          <w:p w14:paraId="284FC11F"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16B07CC9"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0BAFD92E" w14:textId="77777777" w:rsidR="00463ADE" w:rsidRPr="003B11F8" w:rsidRDefault="00463ADE" w:rsidP="003B11F8">
            <w:pPr>
              <w:spacing w:line="228" w:lineRule="auto"/>
              <w:jc w:val="center"/>
              <w:rPr>
                <w:color w:val="000000"/>
                <w:sz w:val="19"/>
                <w:szCs w:val="19"/>
              </w:rPr>
            </w:pPr>
            <w:r w:rsidRPr="003B11F8">
              <w:rPr>
                <w:color w:val="000000"/>
                <w:sz w:val="19"/>
                <w:szCs w:val="19"/>
              </w:rPr>
              <w:t>0,6</w:t>
            </w:r>
          </w:p>
        </w:tc>
        <w:tc>
          <w:tcPr>
            <w:tcW w:w="1009" w:type="dxa"/>
            <w:tcBorders>
              <w:top w:val="nil"/>
              <w:bottom w:val="nil"/>
            </w:tcBorders>
            <w:vAlign w:val="center"/>
          </w:tcPr>
          <w:p w14:paraId="742B68FD"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10" w:type="dxa"/>
            <w:tcBorders>
              <w:top w:val="nil"/>
              <w:bottom w:val="nil"/>
            </w:tcBorders>
            <w:vAlign w:val="center"/>
          </w:tcPr>
          <w:p w14:paraId="4067A35A" w14:textId="77777777" w:rsidR="00463ADE" w:rsidRPr="003B11F8" w:rsidRDefault="00463ADE" w:rsidP="003B11F8">
            <w:pPr>
              <w:spacing w:line="228" w:lineRule="auto"/>
              <w:jc w:val="center"/>
              <w:rPr>
                <w:color w:val="000000"/>
                <w:sz w:val="19"/>
                <w:szCs w:val="19"/>
              </w:rPr>
            </w:pPr>
            <w:r w:rsidRPr="003B11F8">
              <w:rPr>
                <w:color w:val="000000"/>
                <w:sz w:val="19"/>
                <w:szCs w:val="19"/>
              </w:rPr>
              <w:t>0,85</w:t>
            </w:r>
          </w:p>
        </w:tc>
      </w:tr>
      <w:tr w:rsidR="00463ADE" w:rsidRPr="003B11F8" w14:paraId="439DC734" w14:textId="77777777" w:rsidTr="00463ADE">
        <w:tc>
          <w:tcPr>
            <w:tcW w:w="1555" w:type="dxa"/>
            <w:tcBorders>
              <w:top w:val="nil"/>
              <w:bottom w:val="nil"/>
            </w:tcBorders>
            <w:vAlign w:val="center"/>
          </w:tcPr>
          <w:p w14:paraId="0E3811ED" w14:textId="77777777" w:rsidR="00463ADE" w:rsidRPr="003B11F8" w:rsidRDefault="00463ADE" w:rsidP="003B11F8">
            <w:pPr>
              <w:spacing w:line="228" w:lineRule="auto"/>
              <w:jc w:val="center"/>
              <w:rPr>
                <w:color w:val="000000"/>
                <w:sz w:val="19"/>
                <w:szCs w:val="19"/>
              </w:rPr>
            </w:pPr>
            <w:r w:rsidRPr="003B11F8">
              <w:rPr>
                <w:color w:val="000000"/>
                <w:sz w:val="19"/>
                <w:szCs w:val="19"/>
              </w:rPr>
              <w:t>18</w:t>
            </w:r>
          </w:p>
        </w:tc>
        <w:tc>
          <w:tcPr>
            <w:tcW w:w="1009" w:type="dxa"/>
            <w:tcBorders>
              <w:top w:val="nil"/>
              <w:bottom w:val="nil"/>
            </w:tcBorders>
            <w:vAlign w:val="center"/>
          </w:tcPr>
          <w:p w14:paraId="18147A01" w14:textId="77777777" w:rsidR="00463ADE" w:rsidRPr="003B11F8" w:rsidRDefault="00463ADE" w:rsidP="003B11F8">
            <w:pPr>
              <w:spacing w:line="228" w:lineRule="auto"/>
              <w:jc w:val="center"/>
              <w:rPr>
                <w:color w:val="000000"/>
                <w:sz w:val="19"/>
                <w:szCs w:val="19"/>
              </w:rPr>
            </w:pPr>
            <w:r w:rsidRPr="003B11F8">
              <w:rPr>
                <w:color w:val="000000"/>
                <w:sz w:val="19"/>
                <w:szCs w:val="19"/>
              </w:rPr>
              <w:t>2018</w:t>
            </w:r>
          </w:p>
        </w:tc>
        <w:tc>
          <w:tcPr>
            <w:tcW w:w="1009" w:type="dxa"/>
            <w:tcBorders>
              <w:top w:val="nil"/>
              <w:bottom w:val="nil"/>
            </w:tcBorders>
            <w:vAlign w:val="center"/>
          </w:tcPr>
          <w:p w14:paraId="64994816"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09" w:type="dxa"/>
            <w:tcBorders>
              <w:top w:val="nil"/>
              <w:bottom w:val="nil"/>
            </w:tcBorders>
            <w:vAlign w:val="center"/>
          </w:tcPr>
          <w:p w14:paraId="676F5805" w14:textId="77777777" w:rsidR="00463ADE" w:rsidRPr="003B11F8" w:rsidRDefault="00463ADE" w:rsidP="003B11F8">
            <w:pPr>
              <w:spacing w:line="228" w:lineRule="auto"/>
              <w:jc w:val="center"/>
              <w:rPr>
                <w:color w:val="000000"/>
                <w:sz w:val="19"/>
                <w:szCs w:val="19"/>
              </w:rPr>
            </w:pPr>
            <w:r w:rsidRPr="003B11F8">
              <w:rPr>
                <w:color w:val="000000"/>
                <w:sz w:val="19"/>
                <w:szCs w:val="19"/>
              </w:rPr>
              <w:t>0,8</w:t>
            </w:r>
          </w:p>
        </w:tc>
        <w:tc>
          <w:tcPr>
            <w:tcW w:w="1010" w:type="dxa"/>
            <w:tcBorders>
              <w:top w:val="nil"/>
              <w:bottom w:val="nil"/>
            </w:tcBorders>
            <w:vAlign w:val="center"/>
          </w:tcPr>
          <w:p w14:paraId="3590A477"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09022B3F"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3341C456" w14:textId="77777777" w:rsidR="00463ADE" w:rsidRPr="003B11F8" w:rsidRDefault="00463ADE" w:rsidP="003B11F8">
            <w:pPr>
              <w:spacing w:line="228" w:lineRule="auto"/>
              <w:jc w:val="center"/>
              <w:rPr>
                <w:color w:val="000000"/>
                <w:sz w:val="19"/>
                <w:szCs w:val="19"/>
              </w:rPr>
            </w:pPr>
            <w:r w:rsidRPr="003B11F8">
              <w:rPr>
                <w:color w:val="000000"/>
                <w:sz w:val="19"/>
                <w:szCs w:val="19"/>
              </w:rPr>
              <w:t>0,6</w:t>
            </w:r>
          </w:p>
        </w:tc>
        <w:tc>
          <w:tcPr>
            <w:tcW w:w="1009" w:type="dxa"/>
            <w:tcBorders>
              <w:top w:val="nil"/>
              <w:bottom w:val="nil"/>
            </w:tcBorders>
            <w:vAlign w:val="center"/>
          </w:tcPr>
          <w:p w14:paraId="7D15F6C6"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4EA8FA79" w14:textId="77777777" w:rsidR="00463ADE" w:rsidRPr="003B11F8" w:rsidRDefault="00463ADE" w:rsidP="003B11F8">
            <w:pPr>
              <w:spacing w:line="228" w:lineRule="auto"/>
              <w:jc w:val="center"/>
              <w:rPr>
                <w:color w:val="000000"/>
                <w:sz w:val="19"/>
                <w:szCs w:val="19"/>
              </w:rPr>
            </w:pPr>
            <w:r w:rsidRPr="003B11F8">
              <w:rPr>
                <w:color w:val="000000"/>
                <w:sz w:val="19"/>
                <w:szCs w:val="19"/>
              </w:rPr>
              <w:t>0,80</w:t>
            </w:r>
          </w:p>
        </w:tc>
      </w:tr>
      <w:tr w:rsidR="00463ADE" w:rsidRPr="003B11F8" w14:paraId="369501F3" w14:textId="77777777" w:rsidTr="00463ADE">
        <w:tc>
          <w:tcPr>
            <w:tcW w:w="1555" w:type="dxa"/>
            <w:tcBorders>
              <w:top w:val="nil"/>
              <w:bottom w:val="nil"/>
            </w:tcBorders>
            <w:vAlign w:val="center"/>
          </w:tcPr>
          <w:p w14:paraId="16EFE82A" w14:textId="77777777" w:rsidR="00463ADE" w:rsidRPr="003B11F8" w:rsidRDefault="00463ADE" w:rsidP="003B11F8">
            <w:pPr>
              <w:spacing w:line="228" w:lineRule="auto"/>
              <w:jc w:val="center"/>
              <w:rPr>
                <w:color w:val="000000"/>
                <w:sz w:val="19"/>
                <w:szCs w:val="19"/>
              </w:rPr>
            </w:pPr>
            <w:r w:rsidRPr="003B11F8">
              <w:rPr>
                <w:color w:val="000000"/>
                <w:sz w:val="19"/>
                <w:szCs w:val="19"/>
              </w:rPr>
              <w:t>18</w:t>
            </w:r>
          </w:p>
        </w:tc>
        <w:tc>
          <w:tcPr>
            <w:tcW w:w="1009" w:type="dxa"/>
            <w:tcBorders>
              <w:top w:val="nil"/>
              <w:bottom w:val="nil"/>
            </w:tcBorders>
            <w:vAlign w:val="center"/>
          </w:tcPr>
          <w:p w14:paraId="0CAA57AC" w14:textId="77777777" w:rsidR="00463ADE" w:rsidRPr="003B11F8" w:rsidRDefault="00463ADE" w:rsidP="003B11F8">
            <w:pPr>
              <w:spacing w:line="228" w:lineRule="auto"/>
              <w:jc w:val="center"/>
              <w:rPr>
                <w:color w:val="000000"/>
                <w:sz w:val="19"/>
                <w:szCs w:val="19"/>
              </w:rPr>
            </w:pPr>
            <w:r w:rsidRPr="003B11F8">
              <w:rPr>
                <w:color w:val="000000"/>
                <w:sz w:val="19"/>
                <w:szCs w:val="19"/>
              </w:rPr>
              <w:t>2019</w:t>
            </w:r>
          </w:p>
        </w:tc>
        <w:tc>
          <w:tcPr>
            <w:tcW w:w="1009" w:type="dxa"/>
            <w:tcBorders>
              <w:top w:val="nil"/>
              <w:bottom w:val="nil"/>
            </w:tcBorders>
            <w:vAlign w:val="center"/>
          </w:tcPr>
          <w:p w14:paraId="7DF20EBD"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4A2C5DC6"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10" w:type="dxa"/>
            <w:tcBorders>
              <w:top w:val="nil"/>
              <w:bottom w:val="nil"/>
            </w:tcBorders>
            <w:vAlign w:val="center"/>
          </w:tcPr>
          <w:p w14:paraId="23164B2D"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294EB373"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4B46FBCC" w14:textId="77777777" w:rsidR="00463ADE" w:rsidRPr="003B11F8" w:rsidRDefault="00463ADE" w:rsidP="003B11F8">
            <w:pPr>
              <w:spacing w:line="228" w:lineRule="auto"/>
              <w:jc w:val="center"/>
              <w:rPr>
                <w:color w:val="000000"/>
                <w:sz w:val="19"/>
                <w:szCs w:val="19"/>
              </w:rPr>
            </w:pPr>
            <w:r w:rsidRPr="003B11F8">
              <w:rPr>
                <w:color w:val="000000"/>
                <w:sz w:val="19"/>
                <w:szCs w:val="19"/>
              </w:rPr>
              <w:t>0,6</w:t>
            </w:r>
          </w:p>
        </w:tc>
        <w:tc>
          <w:tcPr>
            <w:tcW w:w="1009" w:type="dxa"/>
            <w:tcBorders>
              <w:top w:val="nil"/>
              <w:bottom w:val="nil"/>
            </w:tcBorders>
            <w:vAlign w:val="center"/>
          </w:tcPr>
          <w:p w14:paraId="7D36A3B6"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34337ED2" w14:textId="77777777" w:rsidR="00463ADE" w:rsidRPr="003B11F8" w:rsidRDefault="00463ADE" w:rsidP="003B11F8">
            <w:pPr>
              <w:spacing w:line="228" w:lineRule="auto"/>
              <w:jc w:val="center"/>
              <w:rPr>
                <w:color w:val="000000"/>
                <w:sz w:val="19"/>
                <w:szCs w:val="19"/>
              </w:rPr>
            </w:pPr>
            <w:r w:rsidRPr="003B11F8">
              <w:rPr>
                <w:color w:val="000000"/>
                <w:sz w:val="19"/>
                <w:szCs w:val="19"/>
              </w:rPr>
              <w:t>0,85</w:t>
            </w:r>
          </w:p>
        </w:tc>
      </w:tr>
      <w:tr w:rsidR="00463ADE" w:rsidRPr="003B11F8" w14:paraId="1B4E3500" w14:textId="77777777" w:rsidTr="00463ADE">
        <w:tc>
          <w:tcPr>
            <w:tcW w:w="1555" w:type="dxa"/>
            <w:tcBorders>
              <w:top w:val="nil"/>
              <w:bottom w:val="nil"/>
            </w:tcBorders>
            <w:vAlign w:val="center"/>
          </w:tcPr>
          <w:p w14:paraId="0D78A1F2" w14:textId="77777777" w:rsidR="00463ADE" w:rsidRPr="003B11F8" w:rsidRDefault="00463ADE" w:rsidP="003B11F8">
            <w:pPr>
              <w:spacing w:line="228" w:lineRule="auto"/>
              <w:jc w:val="center"/>
              <w:rPr>
                <w:color w:val="000000"/>
                <w:sz w:val="19"/>
                <w:szCs w:val="19"/>
              </w:rPr>
            </w:pPr>
            <w:r w:rsidRPr="003B11F8">
              <w:rPr>
                <w:color w:val="000000"/>
                <w:sz w:val="19"/>
                <w:szCs w:val="19"/>
              </w:rPr>
              <w:t>18</w:t>
            </w:r>
          </w:p>
        </w:tc>
        <w:tc>
          <w:tcPr>
            <w:tcW w:w="1009" w:type="dxa"/>
            <w:tcBorders>
              <w:top w:val="nil"/>
              <w:bottom w:val="nil"/>
            </w:tcBorders>
            <w:vAlign w:val="center"/>
          </w:tcPr>
          <w:p w14:paraId="67E96C25" w14:textId="77777777" w:rsidR="00463ADE" w:rsidRPr="003B11F8" w:rsidRDefault="00463ADE" w:rsidP="003B11F8">
            <w:pPr>
              <w:spacing w:line="228" w:lineRule="auto"/>
              <w:jc w:val="center"/>
              <w:rPr>
                <w:color w:val="000000"/>
                <w:sz w:val="19"/>
                <w:szCs w:val="19"/>
              </w:rPr>
            </w:pPr>
            <w:r w:rsidRPr="003B11F8">
              <w:rPr>
                <w:color w:val="000000"/>
                <w:sz w:val="19"/>
                <w:szCs w:val="19"/>
              </w:rPr>
              <w:t>2020</w:t>
            </w:r>
          </w:p>
        </w:tc>
        <w:tc>
          <w:tcPr>
            <w:tcW w:w="1009" w:type="dxa"/>
            <w:tcBorders>
              <w:top w:val="nil"/>
              <w:bottom w:val="nil"/>
            </w:tcBorders>
            <w:vAlign w:val="center"/>
          </w:tcPr>
          <w:p w14:paraId="00E6C03B"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09" w:type="dxa"/>
            <w:tcBorders>
              <w:top w:val="nil"/>
              <w:bottom w:val="nil"/>
            </w:tcBorders>
            <w:vAlign w:val="center"/>
          </w:tcPr>
          <w:p w14:paraId="2F69436B"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10" w:type="dxa"/>
            <w:tcBorders>
              <w:top w:val="nil"/>
              <w:bottom w:val="nil"/>
            </w:tcBorders>
            <w:vAlign w:val="center"/>
          </w:tcPr>
          <w:p w14:paraId="744C2B3F"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29241141"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67B6A222" w14:textId="77777777" w:rsidR="00463ADE" w:rsidRPr="003B11F8" w:rsidRDefault="00463ADE" w:rsidP="003B11F8">
            <w:pPr>
              <w:spacing w:line="228" w:lineRule="auto"/>
              <w:jc w:val="center"/>
              <w:rPr>
                <w:color w:val="000000"/>
                <w:sz w:val="19"/>
                <w:szCs w:val="19"/>
              </w:rPr>
            </w:pPr>
            <w:r w:rsidRPr="003B11F8">
              <w:rPr>
                <w:color w:val="000000"/>
                <w:sz w:val="19"/>
                <w:szCs w:val="19"/>
              </w:rPr>
              <w:t>0,7</w:t>
            </w:r>
          </w:p>
        </w:tc>
        <w:tc>
          <w:tcPr>
            <w:tcW w:w="1009" w:type="dxa"/>
            <w:tcBorders>
              <w:top w:val="nil"/>
              <w:bottom w:val="nil"/>
            </w:tcBorders>
            <w:vAlign w:val="center"/>
          </w:tcPr>
          <w:p w14:paraId="6476E30B"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3FF0FE07" w14:textId="77777777" w:rsidR="00463ADE" w:rsidRPr="003B11F8" w:rsidRDefault="00463ADE" w:rsidP="003B11F8">
            <w:pPr>
              <w:spacing w:line="228" w:lineRule="auto"/>
              <w:jc w:val="center"/>
              <w:rPr>
                <w:color w:val="000000"/>
                <w:sz w:val="19"/>
                <w:szCs w:val="19"/>
              </w:rPr>
            </w:pPr>
            <w:r w:rsidRPr="003B11F8">
              <w:rPr>
                <w:color w:val="000000"/>
                <w:sz w:val="19"/>
                <w:szCs w:val="19"/>
              </w:rPr>
              <w:t>0,88</w:t>
            </w:r>
          </w:p>
        </w:tc>
      </w:tr>
      <w:tr w:rsidR="00463ADE" w:rsidRPr="003B11F8" w14:paraId="481580BD" w14:textId="77777777" w:rsidTr="00463ADE">
        <w:tc>
          <w:tcPr>
            <w:tcW w:w="1555" w:type="dxa"/>
            <w:tcBorders>
              <w:top w:val="nil"/>
              <w:bottom w:val="nil"/>
            </w:tcBorders>
            <w:vAlign w:val="center"/>
          </w:tcPr>
          <w:p w14:paraId="22540E67" w14:textId="77777777" w:rsidR="00463ADE" w:rsidRPr="003B11F8" w:rsidRDefault="00463ADE" w:rsidP="003B11F8">
            <w:pPr>
              <w:spacing w:line="228" w:lineRule="auto"/>
              <w:jc w:val="center"/>
              <w:rPr>
                <w:color w:val="000000"/>
                <w:sz w:val="19"/>
                <w:szCs w:val="19"/>
              </w:rPr>
            </w:pPr>
            <w:r w:rsidRPr="003B11F8">
              <w:rPr>
                <w:color w:val="000000"/>
                <w:sz w:val="19"/>
                <w:szCs w:val="19"/>
              </w:rPr>
              <w:t>19</w:t>
            </w:r>
          </w:p>
        </w:tc>
        <w:tc>
          <w:tcPr>
            <w:tcW w:w="1009" w:type="dxa"/>
            <w:tcBorders>
              <w:top w:val="nil"/>
              <w:bottom w:val="nil"/>
            </w:tcBorders>
            <w:vAlign w:val="center"/>
          </w:tcPr>
          <w:p w14:paraId="0DB95140" w14:textId="77777777" w:rsidR="00463ADE" w:rsidRPr="003B11F8" w:rsidRDefault="00463ADE" w:rsidP="003B11F8">
            <w:pPr>
              <w:spacing w:line="228" w:lineRule="auto"/>
              <w:jc w:val="center"/>
              <w:rPr>
                <w:color w:val="000000"/>
                <w:sz w:val="19"/>
                <w:szCs w:val="19"/>
              </w:rPr>
            </w:pPr>
            <w:r w:rsidRPr="003B11F8">
              <w:rPr>
                <w:color w:val="000000"/>
                <w:sz w:val="19"/>
                <w:szCs w:val="19"/>
              </w:rPr>
              <w:t>2015</w:t>
            </w:r>
          </w:p>
        </w:tc>
        <w:tc>
          <w:tcPr>
            <w:tcW w:w="1009" w:type="dxa"/>
            <w:tcBorders>
              <w:top w:val="nil"/>
              <w:bottom w:val="nil"/>
            </w:tcBorders>
            <w:vAlign w:val="center"/>
          </w:tcPr>
          <w:p w14:paraId="196EB0D6"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4682B824"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10" w:type="dxa"/>
            <w:tcBorders>
              <w:top w:val="nil"/>
              <w:bottom w:val="nil"/>
            </w:tcBorders>
            <w:vAlign w:val="center"/>
          </w:tcPr>
          <w:p w14:paraId="1FDF11F9"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4BC14F94"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5216BD9A" w14:textId="77777777" w:rsidR="00463ADE" w:rsidRPr="003B11F8" w:rsidRDefault="00463ADE" w:rsidP="003B11F8">
            <w:pPr>
              <w:spacing w:line="228" w:lineRule="auto"/>
              <w:jc w:val="center"/>
              <w:rPr>
                <w:color w:val="000000"/>
                <w:sz w:val="19"/>
                <w:szCs w:val="19"/>
              </w:rPr>
            </w:pPr>
            <w:r w:rsidRPr="003B11F8">
              <w:rPr>
                <w:color w:val="000000"/>
                <w:sz w:val="19"/>
                <w:szCs w:val="19"/>
              </w:rPr>
              <w:t>0,5</w:t>
            </w:r>
          </w:p>
        </w:tc>
        <w:tc>
          <w:tcPr>
            <w:tcW w:w="1009" w:type="dxa"/>
            <w:tcBorders>
              <w:top w:val="nil"/>
              <w:bottom w:val="nil"/>
            </w:tcBorders>
            <w:vAlign w:val="center"/>
          </w:tcPr>
          <w:p w14:paraId="4D7498CF"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0D170B34" w14:textId="77777777" w:rsidR="00463ADE" w:rsidRPr="003B11F8" w:rsidRDefault="00463ADE" w:rsidP="003B11F8">
            <w:pPr>
              <w:spacing w:line="228" w:lineRule="auto"/>
              <w:jc w:val="center"/>
              <w:rPr>
                <w:color w:val="000000"/>
                <w:sz w:val="19"/>
                <w:szCs w:val="19"/>
              </w:rPr>
            </w:pPr>
            <w:r w:rsidRPr="003B11F8">
              <w:rPr>
                <w:color w:val="000000"/>
                <w:sz w:val="19"/>
                <w:szCs w:val="19"/>
              </w:rPr>
              <w:t>0,90</w:t>
            </w:r>
          </w:p>
        </w:tc>
      </w:tr>
      <w:tr w:rsidR="00463ADE" w:rsidRPr="003B11F8" w14:paraId="760AC6E1" w14:textId="77777777" w:rsidTr="00463ADE">
        <w:tc>
          <w:tcPr>
            <w:tcW w:w="1555" w:type="dxa"/>
            <w:tcBorders>
              <w:top w:val="nil"/>
              <w:bottom w:val="nil"/>
            </w:tcBorders>
            <w:vAlign w:val="center"/>
          </w:tcPr>
          <w:p w14:paraId="7BF8AAFF" w14:textId="77777777" w:rsidR="00463ADE" w:rsidRPr="003B11F8" w:rsidRDefault="00463ADE" w:rsidP="003B11F8">
            <w:pPr>
              <w:spacing w:line="228" w:lineRule="auto"/>
              <w:jc w:val="center"/>
              <w:rPr>
                <w:color w:val="000000"/>
                <w:sz w:val="19"/>
                <w:szCs w:val="19"/>
              </w:rPr>
            </w:pPr>
            <w:r w:rsidRPr="003B11F8">
              <w:rPr>
                <w:color w:val="000000"/>
                <w:sz w:val="19"/>
                <w:szCs w:val="19"/>
              </w:rPr>
              <w:t>19</w:t>
            </w:r>
          </w:p>
        </w:tc>
        <w:tc>
          <w:tcPr>
            <w:tcW w:w="1009" w:type="dxa"/>
            <w:tcBorders>
              <w:top w:val="nil"/>
              <w:bottom w:val="nil"/>
            </w:tcBorders>
            <w:vAlign w:val="center"/>
          </w:tcPr>
          <w:p w14:paraId="0DC4FEC3" w14:textId="77777777" w:rsidR="00463ADE" w:rsidRPr="003B11F8" w:rsidRDefault="00463ADE" w:rsidP="003B11F8">
            <w:pPr>
              <w:spacing w:line="228" w:lineRule="auto"/>
              <w:jc w:val="center"/>
              <w:rPr>
                <w:color w:val="000000"/>
                <w:sz w:val="19"/>
                <w:szCs w:val="19"/>
              </w:rPr>
            </w:pPr>
            <w:r w:rsidRPr="003B11F8">
              <w:rPr>
                <w:color w:val="000000"/>
                <w:sz w:val="19"/>
                <w:szCs w:val="19"/>
              </w:rPr>
              <w:t>2016</w:t>
            </w:r>
          </w:p>
        </w:tc>
        <w:tc>
          <w:tcPr>
            <w:tcW w:w="1009" w:type="dxa"/>
            <w:tcBorders>
              <w:top w:val="nil"/>
              <w:bottom w:val="nil"/>
            </w:tcBorders>
            <w:vAlign w:val="center"/>
          </w:tcPr>
          <w:p w14:paraId="596E37B6" w14:textId="77777777" w:rsidR="00463ADE" w:rsidRPr="003B11F8" w:rsidRDefault="00463ADE" w:rsidP="003B11F8">
            <w:pPr>
              <w:spacing w:line="228" w:lineRule="auto"/>
              <w:jc w:val="center"/>
              <w:rPr>
                <w:color w:val="000000"/>
                <w:sz w:val="19"/>
                <w:szCs w:val="19"/>
              </w:rPr>
            </w:pPr>
            <w:r w:rsidRPr="003B11F8">
              <w:rPr>
                <w:color w:val="000000"/>
                <w:sz w:val="19"/>
                <w:szCs w:val="19"/>
              </w:rPr>
              <w:t>0,5</w:t>
            </w:r>
          </w:p>
        </w:tc>
        <w:tc>
          <w:tcPr>
            <w:tcW w:w="1009" w:type="dxa"/>
            <w:tcBorders>
              <w:top w:val="nil"/>
              <w:bottom w:val="nil"/>
            </w:tcBorders>
            <w:vAlign w:val="center"/>
          </w:tcPr>
          <w:p w14:paraId="745C15C9"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10" w:type="dxa"/>
            <w:tcBorders>
              <w:top w:val="nil"/>
              <w:bottom w:val="nil"/>
            </w:tcBorders>
            <w:vAlign w:val="center"/>
          </w:tcPr>
          <w:p w14:paraId="0BBCA39A"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5EDD0DDB"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09" w:type="dxa"/>
            <w:tcBorders>
              <w:top w:val="nil"/>
              <w:bottom w:val="nil"/>
            </w:tcBorders>
            <w:vAlign w:val="center"/>
          </w:tcPr>
          <w:p w14:paraId="61696C43"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246B4126"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10" w:type="dxa"/>
            <w:tcBorders>
              <w:top w:val="nil"/>
              <w:bottom w:val="nil"/>
            </w:tcBorders>
            <w:vAlign w:val="center"/>
          </w:tcPr>
          <w:p w14:paraId="41AF1D7B" w14:textId="77777777" w:rsidR="00463ADE" w:rsidRPr="003B11F8" w:rsidRDefault="00463ADE" w:rsidP="003B11F8">
            <w:pPr>
              <w:spacing w:line="228" w:lineRule="auto"/>
              <w:jc w:val="center"/>
              <w:rPr>
                <w:color w:val="000000"/>
                <w:sz w:val="19"/>
                <w:szCs w:val="19"/>
              </w:rPr>
            </w:pPr>
            <w:r w:rsidRPr="003B11F8">
              <w:rPr>
                <w:color w:val="000000"/>
                <w:sz w:val="19"/>
                <w:szCs w:val="19"/>
              </w:rPr>
              <w:t>0,98</w:t>
            </w:r>
          </w:p>
        </w:tc>
      </w:tr>
      <w:tr w:rsidR="00463ADE" w:rsidRPr="003B11F8" w14:paraId="7F0CEDCB" w14:textId="77777777" w:rsidTr="00463ADE">
        <w:tc>
          <w:tcPr>
            <w:tcW w:w="1555" w:type="dxa"/>
            <w:tcBorders>
              <w:top w:val="nil"/>
              <w:bottom w:val="nil"/>
            </w:tcBorders>
            <w:vAlign w:val="center"/>
          </w:tcPr>
          <w:p w14:paraId="167CA5B8" w14:textId="77777777" w:rsidR="00463ADE" w:rsidRPr="003B11F8" w:rsidRDefault="00463ADE" w:rsidP="003B11F8">
            <w:pPr>
              <w:spacing w:line="228" w:lineRule="auto"/>
              <w:jc w:val="center"/>
              <w:rPr>
                <w:color w:val="000000"/>
                <w:sz w:val="19"/>
                <w:szCs w:val="19"/>
              </w:rPr>
            </w:pPr>
            <w:r w:rsidRPr="003B11F8">
              <w:rPr>
                <w:color w:val="000000"/>
                <w:sz w:val="19"/>
                <w:szCs w:val="19"/>
              </w:rPr>
              <w:t>19</w:t>
            </w:r>
          </w:p>
        </w:tc>
        <w:tc>
          <w:tcPr>
            <w:tcW w:w="1009" w:type="dxa"/>
            <w:tcBorders>
              <w:top w:val="nil"/>
              <w:bottom w:val="nil"/>
            </w:tcBorders>
            <w:vAlign w:val="center"/>
          </w:tcPr>
          <w:p w14:paraId="46EE409C" w14:textId="77777777" w:rsidR="00463ADE" w:rsidRPr="003B11F8" w:rsidRDefault="00463ADE" w:rsidP="003B11F8">
            <w:pPr>
              <w:spacing w:line="228" w:lineRule="auto"/>
              <w:jc w:val="center"/>
              <w:rPr>
                <w:color w:val="000000"/>
                <w:sz w:val="19"/>
                <w:szCs w:val="19"/>
              </w:rPr>
            </w:pPr>
            <w:r w:rsidRPr="003B11F8">
              <w:rPr>
                <w:color w:val="000000"/>
                <w:sz w:val="19"/>
                <w:szCs w:val="19"/>
              </w:rPr>
              <w:t>2017</w:t>
            </w:r>
          </w:p>
        </w:tc>
        <w:tc>
          <w:tcPr>
            <w:tcW w:w="1009" w:type="dxa"/>
            <w:tcBorders>
              <w:top w:val="nil"/>
              <w:bottom w:val="nil"/>
            </w:tcBorders>
            <w:vAlign w:val="center"/>
          </w:tcPr>
          <w:p w14:paraId="3D31866D" w14:textId="77777777" w:rsidR="00463ADE" w:rsidRPr="003B11F8" w:rsidRDefault="00463ADE" w:rsidP="003B11F8">
            <w:pPr>
              <w:spacing w:line="228" w:lineRule="auto"/>
              <w:jc w:val="center"/>
              <w:rPr>
                <w:color w:val="000000"/>
                <w:sz w:val="19"/>
                <w:szCs w:val="19"/>
              </w:rPr>
            </w:pPr>
            <w:r w:rsidRPr="003B11F8">
              <w:rPr>
                <w:color w:val="000000"/>
                <w:sz w:val="19"/>
                <w:szCs w:val="19"/>
              </w:rPr>
              <w:t>0,6</w:t>
            </w:r>
          </w:p>
        </w:tc>
        <w:tc>
          <w:tcPr>
            <w:tcW w:w="1009" w:type="dxa"/>
            <w:tcBorders>
              <w:top w:val="nil"/>
              <w:bottom w:val="nil"/>
            </w:tcBorders>
            <w:vAlign w:val="center"/>
          </w:tcPr>
          <w:p w14:paraId="2FFED0B3" w14:textId="77777777" w:rsidR="00463ADE" w:rsidRPr="003B11F8" w:rsidRDefault="00463ADE" w:rsidP="003B11F8">
            <w:pPr>
              <w:spacing w:line="228" w:lineRule="auto"/>
              <w:jc w:val="center"/>
              <w:rPr>
                <w:color w:val="000000"/>
                <w:sz w:val="19"/>
                <w:szCs w:val="19"/>
              </w:rPr>
            </w:pPr>
            <w:r w:rsidRPr="003B11F8">
              <w:rPr>
                <w:color w:val="000000"/>
                <w:sz w:val="19"/>
                <w:szCs w:val="19"/>
              </w:rPr>
              <w:t>0,5</w:t>
            </w:r>
          </w:p>
        </w:tc>
        <w:tc>
          <w:tcPr>
            <w:tcW w:w="1010" w:type="dxa"/>
            <w:tcBorders>
              <w:top w:val="nil"/>
              <w:bottom w:val="nil"/>
            </w:tcBorders>
            <w:vAlign w:val="center"/>
          </w:tcPr>
          <w:p w14:paraId="5D993958"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5A39C866"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09" w:type="dxa"/>
            <w:tcBorders>
              <w:top w:val="nil"/>
              <w:bottom w:val="nil"/>
            </w:tcBorders>
            <w:vAlign w:val="center"/>
          </w:tcPr>
          <w:p w14:paraId="75C9CC50"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59B02268" w14:textId="77777777" w:rsidR="00463ADE" w:rsidRPr="003B11F8" w:rsidRDefault="00463ADE" w:rsidP="003B11F8">
            <w:pPr>
              <w:spacing w:line="228" w:lineRule="auto"/>
              <w:jc w:val="center"/>
              <w:rPr>
                <w:color w:val="000000"/>
                <w:sz w:val="19"/>
                <w:szCs w:val="19"/>
              </w:rPr>
            </w:pPr>
            <w:r w:rsidRPr="003B11F8">
              <w:rPr>
                <w:color w:val="000000"/>
                <w:sz w:val="19"/>
                <w:szCs w:val="19"/>
              </w:rPr>
              <w:t>0,5</w:t>
            </w:r>
          </w:p>
        </w:tc>
        <w:tc>
          <w:tcPr>
            <w:tcW w:w="1010" w:type="dxa"/>
            <w:tcBorders>
              <w:top w:val="nil"/>
              <w:bottom w:val="nil"/>
            </w:tcBorders>
            <w:vAlign w:val="center"/>
          </w:tcPr>
          <w:p w14:paraId="5524C7AC" w14:textId="77777777" w:rsidR="00463ADE" w:rsidRPr="003B11F8" w:rsidRDefault="00463ADE" w:rsidP="003B11F8">
            <w:pPr>
              <w:spacing w:line="228" w:lineRule="auto"/>
              <w:jc w:val="center"/>
              <w:rPr>
                <w:color w:val="000000"/>
                <w:sz w:val="19"/>
                <w:szCs w:val="19"/>
              </w:rPr>
            </w:pPr>
            <w:r w:rsidRPr="003B11F8">
              <w:rPr>
                <w:color w:val="000000"/>
                <w:sz w:val="19"/>
                <w:szCs w:val="19"/>
              </w:rPr>
              <w:t>0,98</w:t>
            </w:r>
          </w:p>
        </w:tc>
      </w:tr>
      <w:tr w:rsidR="00463ADE" w:rsidRPr="003B11F8" w14:paraId="7092F7E1" w14:textId="77777777" w:rsidTr="00463ADE">
        <w:tc>
          <w:tcPr>
            <w:tcW w:w="1555" w:type="dxa"/>
            <w:tcBorders>
              <w:top w:val="nil"/>
              <w:bottom w:val="nil"/>
            </w:tcBorders>
            <w:vAlign w:val="center"/>
          </w:tcPr>
          <w:p w14:paraId="2E0B7C8F" w14:textId="77777777" w:rsidR="00463ADE" w:rsidRPr="003B11F8" w:rsidRDefault="00463ADE" w:rsidP="003B11F8">
            <w:pPr>
              <w:spacing w:line="228" w:lineRule="auto"/>
              <w:jc w:val="center"/>
              <w:rPr>
                <w:color w:val="000000"/>
                <w:sz w:val="19"/>
                <w:szCs w:val="19"/>
              </w:rPr>
            </w:pPr>
            <w:r w:rsidRPr="003B11F8">
              <w:rPr>
                <w:color w:val="000000"/>
                <w:sz w:val="19"/>
                <w:szCs w:val="19"/>
              </w:rPr>
              <w:t>19</w:t>
            </w:r>
          </w:p>
        </w:tc>
        <w:tc>
          <w:tcPr>
            <w:tcW w:w="1009" w:type="dxa"/>
            <w:tcBorders>
              <w:top w:val="nil"/>
              <w:bottom w:val="nil"/>
            </w:tcBorders>
            <w:vAlign w:val="center"/>
          </w:tcPr>
          <w:p w14:paraId="09B63E83" w14:textId="77777777" w:rsidR="00463ADE" w:rsidRPr="003B11F8" w:rsidRDefault="00463ADE" w:rsidP="003B11F8">
            <w:pPr>
              <w:spacing w:line="228" w:lineRule="auto"/>
              <w:jc w:val="center"/>
              <w:rPr>
                <w:color w:val="000000"/>
                <w:sz w:val="19"/>
                <w:szCs w:val="19"/>
              </w:rPr>
            </w:pPr>
            <w:r w:rsidRPr="003B11F8">
              <w:rPr>
                <w:color w:val="000000"/>
                <w:sz w:val="19"/>
                <w:szCs w:val="19"/>
              </w:rPr>
              <w:t>2018</w:t>
            </w:r>
          </w:p>
        </w:tc>
        <w:tc>
          <w:tcPr>
            <w:tcW w:w="1009" w:type="dxa"/>
            <w:tcBorders>
              <w:top w:val="nil"/>
              <w:bottom w:val="nil"/>
            </w:tcBorders>
            <w:vAlign w:val="center"/>
          </w:tcPr>
          <w:p w14:paraId="2F88E2C9" w14:textId="77777777" w:rsidR="00463ADE" w:rsidRPr="003B11F8" w:rsidRDefault="00463ADE" w:rsidP="003B11F8">
            <w:pPr>
              <w:spacing w:line="228" w:lineRule="auto"/>
              <w:jc w:val="center"/>
              <w:rPr>
                <w:color w:val="000000"/>
                <w:sz w:val="19"/>
                <w:szCs w:val="19"/>
              </w:rPr>
            </w:pPr>
            <w:r w:rsidRPr="003B11F8">
              <w:rPr>
                <w:color w:val="000000"/>
                <w:sz w:val="19"/>
                <w:szCs w:val="19"/>
              </w:rPr>
              <w:t>0,7</w:t>
            </w:r>
          </w:p>
        </w:tc>
        <w:tc>
          <w:tcPr>
            <w:tcW w:w="1009" w:type="dxa"/>
            <w:tcBorders>
              <w:top w:val="nil"/>
              <w:bottom w:val="nil"/>
            </w:tcBorders>
            <w:vAlign w:val="center"/>
          </w:tcPr>
          <w:p w14:paraId="3170FF87" w14:textId="77777777" w:rsidR="00463ADE" w:rsidRPr="003B11F8" w:rsidRDefault="00463ADE" w:rsidP="003B11F8">
            <w:pPr>
              <w:spacing w:line="228" w:lineRule="auto"/>
              <w:jc w:val="center"/>
              <w:rPr>
                <w:color w:val="000000"/>
                <w:sz w:val="19"/>
                <w:szCs w:val="19"/>
              </w:rPr>
            </w:pPr>
            <w:r w:rsidRPr="003B11F8">
              <w:rPr>
                <w:color w:val="000000"/>
                <w:sz w:val="19"/>
                <w:szCs w:val="19"/>
              </w:rPr>
              <w:t>0,5</w:t>
            </w:r>
          </w:p>
        </w:tc>
        <w:tc>
          <w:tcPr>
            <w:tcW w:w="1010" w:type="dxa"/>
            <w:tcBorders>
              <w:top w:val="nil"/>
              <w:bottom w:val="nil"/>
            </w:tcBorders>
            <w:vAlign w:val="center"/>
          </w:tcPr>
          <w:p w14:paraId="5707B4F5"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5DB60FD1"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2C89A596"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09" w:type="dxa"/>
            <w:tcBorders>
              <w:top w:val="nil"/>
              <w:bottom w:val="nil"/>
            </w:tcBorders>
            <w:vAlign w:val="center"/>
          </w:tcPr>
          <w:p w14:paraId="37A22B1B"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10" w:type="dxa"/>
            <w:tcBorders>
              <w:top w:val="nil"/>
              <w:bottom w:val="nil"/>
            </w:tcBorders>
            <w:vAlign w:val="center"/>
          </w:tcPr>
          <w:p w14:paraId="635C8CD0" w14:textId="77777777" w:rsidR="00463ADE" w:rsidRPr="003B11F8" w:rsidRDefault="00463ADE" w:rsidP="003B11F8">
            <w:pPr>
              <w:spacing w:line="228" w:lineRule="auto"/>
              <w:jc w:val="center"/>
              <w:rPr>
                <w:color w:val="000000"/>
                <w:sz w:val="19"/>
                <w:szCs w:val="19"/>
              </w:rPr>
            </w:pPr>
            <w:r w:rsidRPr="003B11F8">
              <w:rPr>
                <w:color w:val="000000"/>
                <w:sz w:val="19"/>
                <w:szCs w:val="19"/>
              </w:rPr>
              <w:t>0,92</w:t>
            </w:r>
          </w:p>
        </w:tc>
      </w:tr>
      <w:tr w:rsidR="00463ADE" w:rsidRPr="003B11F8" w14:paraId="6871704D" w14:textId="77777777" w:rsidTr="00463ADE">
        <w:tc>
          <w:tcPr>
            <w:tcW w:w="1555" w:type="dxa"/>
            <w:tcBorders>
              <w:top w:val="nil"/>
              <w:bottom w:val="nil"/>
            </w:tcBorders>
            <w:vAlign w:val="center"/>
          </w:tcPr>
          <w:p w14:paraId="513C574B" w14:textId="77777777" w:rsidR="00463ADE" w:rsidRPr="003B11F8" w:rsidRDefault="00463ADE" w:rsidP="003B11F8">
            <w:pPr>
              <w:spacing w:line="228" w:lineRule="auto"/>
              <w:jc w:val="center"/>
              <w:rPr>
                <w:color w:val="000000"/>
                <w:sz w:val="19"/>
                <w:szCs w:val="19"/>
              </w:rPr>
            </w:pPr>
            <w:r w:rsidRPr="003B11F8">
              <w:rPr>
                <w:color w:val="000000"/>
                <w:sz w:val="19"/>
                <w:szCs w:val="19"/>
              </w:rPr>
              <w:t>19</w:t>
            </w:r>
          </w:p>
        </w:tc>
        <w:tc>
          <w:tcPr>
            <w:tcW w:w="1009" w:type="dxa"/>
            <w:tcBorders>
              <w:top w:val="nil"/>
              <w:bottom w:val="nil"/>
            </w:tcBorders>
            <w:vAlign w:val="center"/>
          </w:tcPr>
          <w:p w14:paraId="12EDA919" w14:textId="77777777" w:rsidR="00463ADE" w:rsidRPr="003B11F8" w:rsidRDefault="00463ADE" w:rsidP="003B11F8">
            <w:pPr>
              <w:spacing w:line="228" w:lineRule="auto"/>
              <w:jc w:val="center"/>
              <w:rPr>
                <w:color w:val="000000"/>
                <w:sz w:val="19"/>
                <w:szCs w:val="19"/>
              </w:rPr>
            </w:pPr>
            <w:r w:rsidRPr="003B11F8">
              <w:rPr>
                <w:color w:val="000000"/>
                <w:sz w:val="19"/>
                <w:szCs w:val="19"/>
              </w:rPr>
              <w:t>2019</w:t>
            </w:r>
          </w:p>
        </w:tc>
        <w:tc>
          <w:tcPr>
            <w:tcW w:w="1009" w:type="dxa"/>
            <w:tcBorders>
              <w:top w:val="nil"/>
              <w:bottom w:val="nil"/>
            </w:tcBorders>
            <w:vAlign w:val="center"/>
          </w:tcPr>
          <w:p w14:paraId="427CD72F"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09" w:type="dxa"/>
            <w:tcBorders>
              <w:top w:val="nil"/>
              <w:bottom w:val="nil"/>
            </w:tcBorders>
            <w:vAlign w:val="center"/>
          </w:tcPr>
          <w:p w14:paraId="4A57FB44" w14:textId="77777777" w:rsidR="00463ADE" w:rsidRPr="003B11F8" w:rsidRDefault="00463ADE" w:rsidP="003B11F8">
            <w:pPr>
              <w:spacing w:line="228" w:lineRule="auto"/>
              <w:jc w:val="center"/>
              <w:rPr>
                <w:color w:val="000000"/>
                <w:sz w:val="19"/>
                <w:szCs w:val="19"/>
              </w:rPr>
            </w:pPr>
            <w:r w:rsidRPr="003B11F8">
              <w:rPr>
                <w:color w:val="000000"/>
                <w:sz w:val="19"/>
                <w:szCs w:val="19"/>
              </w:rPr>
              <w:t>0,6</w:t>
            </w:r>
          </w:p>
        </w:tc>
        <w:tc>
          <w:tcPr>
            <w:tcW w:w="1010" w:type="dxa"/>
            <w:tcBorders>
              <w:top w:val="nil"/>
              <w:bottom w:val="nil"/>
            </w:tcBorders>
            <w:vAlign w:val="center"/>
          </w:tcPr>
          <w:p w14:paraId="2C4F4DB3"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79649860"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23369E9A"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09" w:type="dxa"/>
            <w:tcBorders>
              <w:top w:val="nil"/>
              <w:bottom w:val="nil"/>
            </w:tcBorders>
            <w:vAlign w:val="center"/>
          </w:tcPr>
          <w:p w14:paraId="016F3A03"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10" w:type="dxa"/>
            <w:tcBorders>
              <w:top w:val="nil"/>
              <w:bottom w:val="nil"/>
            </w:tcBorders>
            <w:vAlign w:val="center"/>
          </w:tcPr>
          <w:p w14:paraId="2311442E" w14:textId="77777777" w:rsidR="00463ADE" w:rsidRPr="003B11F8" w:rsidRDefault="00463ADE" w:rsidP="003B11F8">
            <w:pPr>
              <w:spacing w:line="228" w:lineRule="auto"/>
              <w:jc w:val="center"/>
              <w:rPr>
                <w:color w:val="000000"/>
                <w:sz w:val="19"/>
                <w:szCs w:val="19"/>
              </w:rPr>
            </w:pPr>
            <w:r w:rsidRPr="003B11F8">
              <w:rPr>
                <w:color w:val="000000"/>
                <w:sz w:val="19"/>
                <w:szCs w:val="19"/>
              </w:rPr>
              <w:t>0,94</w:t>
            </w:r>
          </w:p>
        </w:tc>
      </w:tr>
      <w:tr w:rsidR="00463ADE" w:rsidRPr="003B11F8" w14:paraId="4DB7578F" w14:textId="77777777" w:rsidTr="00463ADE">
        <w:tc>
          <w:tcPr>
            <w:tcW w:w="1555" w:type="dxa"/>
            <w:tcBorders>
              <w:top w:val="nil"/>
              <w:bottom w:val="nil"/>
            </w:tcBorders>
            <w:vAlign w:val="center"/>
          </w:tcPr>
          <w:p w14:paraId="62EE2C46" w14:textId="77777777" w:rsidR="00463ADE" w:rsidRPr="003B11F8" w:rsidRDefault="00463ADE" w:rsidP="003B11F8">
            <w:pPr>
              <w:spacing w:line="228" w:lineRule="auto"/>
              <w:jc w:val="center"/>
              <w:rPr>
                <w:color w:val="000000"/>
                <w:sz w:val="19"/>
                <w:szCs w:val="19"/>
              </w:rPr>
            </w:pPr>
            <w:r w:rsidRPr="003B11F8">
              <w:rPr>
                <w:color w:val="000000"/>
                <w:sz w:val="19"/>
                <w:szCs w:val="19"/>
              </w:rPr>
              <w:t>19</w:t>
            </w:r>
          </w:p>
        </w:tc>
        <w:tc>
          <w:tcPr>
            <w:tcW w:w="1009" w:type="dxa"/>
            <w:tcBorders>
              <w:top w:val="nil"/>
              <w:bottom w:val="nil"/>
            </w:tcBorders>
            <w:vAlign w:val="center"/>
          </w:tcPr>
          <w:p w14:paraId="662569F8" w14:textId="77777777" w:rsidR="00463ADE" w:rsidRPr="003B11F8" w:rsidRDefault="00463ADE" w:rsidP="003B11F8">
            <w:pPr>
              <w:spacing w:line="228" w:lineRule="auto"/>
              <w:jc w:val="center"/>
              <w:rPr>
                <w:color w:val="000000"/>
                <w:sz w:val="19"/>
                <w:szCs w:val="19"/>
              </w:rPr>
            </w:pPr>
            <w:r w:rsidRPr="003B11F8">
              <w:rPr>
                <w:color w:val="000000"/>
                <w:sz w:val="19"/>
                <w:szCs w:val="19"/>
              </w:rPr>
              <w:t>2020</w:t>
            </w:r>
          </w:p>
        </w:tc>
        <w:tc>
          <w:tcPr>
            <w:tcW w:w="1009" w:type="dxa"/>
            <w:tcBorders>
              <w:top w:val="nil"/>
              <w:bottom w:val="nil"/>
            </w:tcBorders>
            <w:vAlign w:val="center"/>
          </w:tcPr>
          <w:p w14:paraId="445F488D" w14:textId="77777777" w:rsidR="00463ADE" w:rsidRPr="003B11F8" w:rsidRDefault="00463ADE" w:rsidP="003B11F8">
            <w:pPr>
              <w:spacing w:line="228" w:lineRule="auto"/>
              <w:jc w:val="center"/>
              <w:rPr>
                <w:color w:val="000000"/>
                <w:sz w:val="19"/>
                <w:szCs w:val="19"/>
              </w:rPr>
            </w:pPr>
            <w:r w:rsidRPr="003B11F8">
              <w:rPr>
                <w:color w:val="000000"/>
                <w:sz w:val="19"/>
                <w:szCs w:val="19"/>
              </w:rPr>
              <w:t>0,7</w:t>
            </w:r>
          </w:p>
        </w:tc>
        <w:tc>
          <w:tcPr>
            <w:tcW w:w="1009" w:type="dxa"/>
            <w:tcBorders>
              <w:top w:val="nil"/>
              <w:bottom w:val="nil"/>
            </w:tcBorders>
            <w:vAlign w:val="center"/>
          </w:tcPr>
          <w:p w14:paraId="166F33EC" w14:textId="77777777" w:rsidR="00463ADE" w:rsidRPr="003B11F8" w:rsidRDefault="00463ADE" w:rsidP="003B11F8">
            <w:pPr>
              <w:spacing w:line="228" w:lineRule="auto"/>
              <w:jc w:val="center"/>
              <w:rPr>
                <w:color w:val="000000"/>
                <w:sz w:val="19"/>
                <w:szCs w:val="19"/>
              </w:rPr>
            </w:pPr>
            <w:r w:rsidRPr="003B11F8">
              <w:rPr>
                <w:color w:val="000000"/>
                <w:sz w:val="19"/>
                <w:szCs w:val="19"/>
              </w:rPr>
              <w:t>0,5</w:t>
            </w:r>
          </w:p>
        </w:tc>
        <w:tc>
          <w:tcPr>
            <w:tcW w:w="1010" w:type="dxa"/>
            <w:tcBorders>
              <w:top w:val="nil"/>
              <w:bottom w:val="nil"/>
            </w:tcBorders>
            <w:vAlign w:val="center"/>
          </w:tcPr>
          <w:p w14:paraId="4327B163"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64CCF5D5"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25FFE889"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09" w:type="dxa"/>
            <w:tcBorders>
              <w:top w:val="nil"/>
              <w:bottom w:val="nil"/>
            </w:tcBorders>
            <w:vAlign w:val="center"/>
          </w:tcPr>
          <w:p w14:paraId="6588A8C8"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10" w:type="dxa"/>
            <w:tcBorders>
              <w:top w:val="nil"/>
              <w:bottom w:val="nil"/>
            </w:tcBorders>
            <w:vAlign w:val="center"/>
          </w:tcPr>
          <w:p w14:paraId="46BFF8C4" w14:textId="77777777" w:rsidR="00463ADE" w:rsidRPr="003B11F8" w:rsidRDefault="00463ADE" w:rsidP="003B11F8">
            <w:pPr>
              <w:spacing w:line="228" w:lineRule="auto"/>
              <w:jc w:val="center"/>
              <w:rPr>
                <w:color w:val="000000"/>
                <w:sz w:val="19"/>
                <w:szCs w:val="19"/>
              </w:rPr>
            </w:pPr>
            <w:r w:rsidRPr="003B11F8">
              <w:rPr>
                <w:color w:val="000000"/>
                <w:sz w:val="19"/>
                <w:szCs w:val="19"/>
              </w:rPr>
              <w:t>0,94</w:t>
            </w:r>
          </w:p>
        </w:tc>
      </w:tr>
      <w:tr w:rsidR="00463ADE" w:rsidRPr="003B11F8" w14:paraId="0629408C" w14:textId="77777777" w:rsidTr="00463ADE">
        <w:tc>
          <w:tcPr>
            <w:tcW w:w="1555" w:type="dxa"/>
            <w:tcBorders>
              <w:top w:val="nil"/>
              <w:bottom w:val="nil"/>
            </w:tcBorders>
            <w:vAlign w:val="center"/>
          </w:tcPr>
          <w:p w14:paraId="0DA6F96C" w14:textId="77777777" w:rsidR="00463ADE" w:rsidRPr="003B11F8" w:rsidRDefault="00463ADE" w:rsidP="003B11F8">
            <w:pPr>
              <w:spacing w:line="228" w:lineRule="auto"/>
              <w:jc w:val="center"/>
              <w:rPr>
                <w:color w:val="000000"/>
                <w:sz w:val="19"/>
                <w:szCs w:val="19"/>
              </w:rPr>
            </w:pPr>
            <w:r w:rsidRPr="003B11F8">
              <w:rPr>
                <w:color w:val="000000"/>
                <w:sz w:val="19"/>
                <w:szCs w:val="19"/>
              </w:rPr>
              <w:t>20</w:t>
            </w:r>
          </w:p>
        </w:tc>
        <w:tc>
          <w:tcPr>
            <w:tcW w:w="1009" w:type="dxa"/>
            <w:tcBorders>
              <w:top w:val="nil"/>
              <w:bottom w:val="nil"/>
            </w:tcBorders>
            <w:vAlign w:val="center"/>
          </w:tcPr>
          <w:p w14:paraId="59BB49FF" w14:textId="77777777" w:rsidR="00463ADE" w:rsidRPr="003B11F8" w:rsidRDefault="00463ADE" w:rsidP="003B11F8">
            <w:pPr>
              <w:spacing w:line="228" w:lineRule="auto"/>
              <w:jc w:val="center"/>
              <w:rPr>
                <w:color w:val="000000"/>
                <w:sz w:val="19"/>
                <w:szCs w:val="19"/>
              </w:rPr>
            </w:pPr>
            <w:r w:rsidRPr="003B11F8">
              <w:rPr>
                <w:color w:val="000000"/>
                <w:sz w:val="19"/>
                <w:szCs w:val="19"/>
              </w:rPr>
              <w:t>2015</w:t>
            </w:r>
          </w:p>
        </w:tc>
        <w:tc>
          <w:tcPr>
            <w:tcW w:w="1009" w:type="dxa"/>
            <w:tcBorders>
              <w:top w:val="nil"/>
              <w:bottom w:val="nil"/>
            </w:tcBorders>
            <w:vAlign w:val="center"/>
          </w:tcPr>
          <w:p w14:paraId="0112AA76" w14:textId="77777777" w:rsidR="00463ADE" w:rsidRPr="003B11F8" w:rsidRDefault="00463ADE" w:rsidP="003B11F8">
            <w:pPr>
              <w:spacing w:line="228" w:lineRule="auto"/>
              <w:jc w:val="center"/>
              <w:rPr>
                <w:color w:val="000000"/>
                <w:sz w:val="19"/>
                <w:szCs w:val="19"/>
              </w:rPr>
            </w:pPr>
            <w:r w:rsidRPr="003B11F8">
              <w:rPr>
                <w:color w:val="000000"/>
                <w:sz w:val="19"/>
                <w:szCs w:val="19"/>
              </w:rPr>
              <w:t>0,0</w:t>
            </w:r>
          </w:p>
        </w:tc>
        <w:tc>
          <w:tcPr>
            <w:tcW w:w="1009" w:type="dxa"/>
            <w:tcBorders>
              <w:top w:val="nil"/>
              <w:bottom w:val="nil"/>
            </w:tcBorders>
            <w:vAlign w:val="center"/>
          </w:tcPr>
          <w:p w14:paraId="442216C8"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10" w:type="dxa"/>
            <w:tcBorders>
              <w:top w:val="nil"/>
              <w:bottom w:val="nil"/>
            </w:tcBorders>
            <w:vAlign w:val="center"/>
          </w:tcPr>
          <w:p w14:paraId="6AD0CD0C"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67573B38"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1887C8E9" w14:textId="77777777" w:rsidR="00463ADE" w:rsidRPr="003B11F8" w:rsidRDefault="00463ADE" w:rsidP="003B11F8">
            <w:pPr>
              <w:spacing w:line="228" w:lineRule="auto"/>
              <w:jc w:val="center"/>
              <w:rPr>
                <w:color w:val="000000"/>
                <w:sz w:val="19"/>
                <w:szCs w:val="19"/>
              </w:rPr>
            </w:pPr>
            <w:r w:rsidRPr="003B11F8">
              <w:rPr>
                <w:color w:val="000000"/>
                <w:sz w:val="19"/>
                <w:szCs w:val="19"/>
              </w:rPr>
              <w:t>0,4</w:t>
            </w:r>
          </w:p>
        </w:tc>
        <w:tc>
          <w:tcPr>
            <w:tcW w:w="1009" w:type="dxa"/>
            <w:tcBorders>
              <w:top w:val="nil"/>
              <w:bottom w:val="nil"/>
            </w:tcBorders>
            <w:vAlign w:val="center"/>
          </w:tcPr>
          <w:p w14:paraId="2C3345E6"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10" w:type="dxa"/>
            <w:tcBorders>
              <w:top w:val="nil"/>
              <w:bottom w:val="nil"/>
            </w:tcBorders>
            <w:vAlign w:val="center"/>
          </w:tcPr>
          <w:p w14:paraId="460D4552" w14:textId="77777777" w:rsidR="00463ADE" w:rsidRPr="003B11F8" w:rsidRDefault="00463ADE" w:rsidP="003B11F8">
            <w:pPr>
              <w:spacing w:line="228" w:lineRule="auto"/>
              <w:jc w:val="center"/>
              <w:rPr>
                <w:color w:val="000000"/>
                <w:sz w:val="19"/>
                <w:szCs w:val="19"/>
              </w:rPr>
            </w:pPr>
            <w:r w:rsidRPr="003B11F8">
              <w:rPr>
                <w:color w:val="000000"/>
                <w:sz w:val="19"/>
                <w:szCs w:val="19"/>
              </w:rPr>
              <w:t>0,89</w:t>
            </w:r>
          </w:p>
        </w:tc>
      </w:tr>
      <w:tr w:rsidR="00463ADE" w:rsidRPr="003B11F8" w14:paraId="2E5C0C35" w14:textId="77777777" w:rsidTr="00463ADE">
        <w:tc>
          <w:tcPr>
            <w:tcW w:w="1555" w:type="dxa"/>
            <w:tcBorders>
              <w:top w:val="nil"/>
              <w:bottom w:val="nil"/>
            </w:tcBorders>
            <w:vAlign w:val="center"/>
          </w:tcPr>
          <w:p w14:paraId="779DE198" w14:textId="77777777" w:rsidR="00463ADE" w:rsidRPr="003B11F8" w:rsidRDefault="00463ADE" w:rsidP="003B11F8">
            <w:pPr>
              <w:spacing w:line="228" w:lineRule="auto"/>
              <w:jc w:val="center"/>
              <w:rPr>
                <w:color w:val="000000"/>
                <w:sz w:val="19"/>
                <w:szCs w:val="19"/>
              </w:rPr>
            </w:pPr>
            <w:r w:rsidRPr="003B11F8">
              <w:rPr>
                <w:color w:val="000000"/>
                <w:sz w:val="19"/>
                <w:szCs w:val="19"/>
              </w:rPr>
              <w:t>20</w:t>
            </w:r>
          </w:p>
        </w:tc>
        <w:tc>
          <w:tcPr>
            <w:tcW w:w="1009" w:type="dxa"/>
            <w:tcBorders>
              <w:top w:val="nil"/>
              <w:bottom w:val="nil"/>
            </w:tcBorders>
            <w:vAlign w:val="center"/>
          </w:tcPr>
          <w:p w14:paraId="7EE480E5" w14:textId="77777777" w:rsidR="00463ADE" w:rsidRPr="003B11F8" w:rsidRDefault="00463ADE" w:rsidP="003B11F8">
            <w:pPr>
              <w:spacing w:line="228" w:lineRule="auto"/>
              <w:jc w:val="center"/>
              <w:rPr>
                <w:color w:val="000000"/>
                <w:sz w:val="19"/>
                <w:szCs w:val="19"/>
              </w:rPr>
            </w:pPr>
            <w:r w:rsidRPr="003B11F8">
              <w:rPr>
                <w:color w:val="000000"/>
                <w:sz w:val="19"/>
                <w:szCs w:val="19"/>
              </w:rPr>
              <w:t>2016</w:t>
            </w:r>
          </w:p>
        </w:tc>
        <w:tc>
          <w:tcPr>
            <w:tcW w:w="1009" w:type="dxa"/>
            <w:tcBorders>
              <w:top w:val="nil"/>
              <w:bottom w:val="nil"/>
            </w:tcBorders>
            <w:vAlign w:val="center"/>
          </w:tcPr>
          <w:p w14:paraId="1F31DAFD"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56AAD0E2"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721C580C"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446ABE6B"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4E17E4AA" w14:textId="77777777" w:rsidR="00463ADE" w:rsidRPr="003B11F8" w:rsidRDefault="00463ADE" w:rsidP="003B11F8">
            <w:pPr>
              <w:spacing w:line="228" w:lineRule="auto"/>
              <w:jc w:val="center"/>
              <w:rPr>
                <w:color w:val="000000"/>
                <w:sz w:val="19"/>
                <w:szCs w:val="19"/>
              </w:rPr>
            </w:pPr>
            <w:r w:rsidRPr="003B11F8">
              <w:rPr>
                <w:color w:val="000000"/>
                <w:sz w:val="19"/>
                <w:szCs w:val="19"/>
              </w:rPr>
              <w:t>0,7</w:t>
            </w:r>
          </w:p>
        </w:tc>
        <w:tc>
          <w:tcPr>
            <w:tcW w:w="1009" w:type="dxa"/>
            <w:tcBorders>
              <w:top w:val="nil"/>
              <w:bottom w:val="nil"/>
            </w:tcBorders>
            <w:vAlign w:val="center"/>
          </w:tcPr>
          <w:p w14:paraId="05AC26C7"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38584BAD" w14:textId="77777777" w:rsidR="00463ADE" w:rsidRPr="003B11F8" w:rsidRDefault="00463ADE" w:rsidP="003B11F8">
            <w:pPr>
              <w:spacing w:line="228" w:lineRule="auto"/>
              <w:jc w:val="center"/>
              <w:rPr>
                <w:color w:val="000000"/>
                <w:sz w:val="19"/>
                <w:szCs w:val="19"/>
              </w:rPr>
            </w:pPr>
            <w:r w:rsidRPr="003B11F8">
              <w:rPr>
                <w:color w:val="000000"/>
                <w:sz w:val="19"/>
                <w:szCs w:val="19"/>
              </w:rPr>
              <w:t>0,81</w:t>
            </w:r>
          </w:p>
        </w:tc>
      </w:tr>
      <w:tr w:rsidR="00463ADE" w:rsidRPr="003B11F8" w14:paraId="2B015973" w14:textId="77777777" w:rsidTr="00463ADE">
        <w:tc>
          <w:tcPr>
            <w:tcW w:w="1555" w:type="dxa"/>
            <w:tcBorders>
              <w:top w:val="nil"/>
              <w:bottom w:val="nil"/>
            </w:tcBorders>
            <w:vAlign w:val="center"/>
          </w:tcPr>
          <w:p w14:paraId="1C4D175C" w14:textId="77777777" w:rsidR="00463ADE" w:rsidRPr="003B11F8" w:rsidRDefault="00463ADE" w:rsidP="003B11F8">
            <w:pPr>
              <w:spacing w:line="228" w:lineRule="auto"/>
              <w:jc w:val="center"/>
              <w:rPr>
                <w:color w:val="000000"/>
                <w:sz w:val="19"/>
                <w:szCs w:val="19"/>
              </w:rPr>
            </w:pPr>
            <w:r w:rsidRPr="003B11F8">
              <w:rPr>
                <w:color w:val="000000"/>
                <w:sz w:val="19"/>
                <w:szCs w:val="19"/>
              </w:rPr>
              <w:t>20</w:t>
            </w:r>
          </w:p>
        </w:tc>
        <w:tc>
          <w:tcPr>
            <w:tcW w:w="1009" w:type="dxa"/>
            <w:tcBorders>
              <w:top w:val="nil"/>
              <w:bottom w:val="nil"/>
            </w:tcBorders>
            <w:vAlign w:val="center"/>
          </w:tcPr>
          <w:p w14:paraId="5485F08C" w14:textId="77777777" w:rsidR="00463ADE" w:rsidRPr="003B11F8" w:rsidRDefault="00463ADE" w:rsidP="003B11F8">
            <w:pPr>
              <w:spacing w:line="228" w:lineRule="auto"/>
              <w:jc w:val="center"/>
              <w:rPr>
                <w:color w:val="000000"/>
                <w:sz w:val="19"/>
                <w:szCs w:val="19"/>
              </w:rPr>
            </w:pPr>
            <w:r w:rsidRPr="003B11F8">
              <w:rPr>
                <w:color w:val="000000"/>
                <w:sz w:val="19"/>
                <w:szCs w:val="19"/>
              </w:rPr>
              <w:t>2017</w:t>
            </w:r>
          </w:p>
        </w:tc>
        <w:tc>
          <w:tcPr>
            <w:tcW w:w="1009" w:type="dxa"/>
            <w:tcBorders>
              <w:top w:val="nil"/>
              <w:bottom w:val="nil"/>
            </w:tcBorders>
            <w:vAlign w:val="center"/>
          </w:tcPr>
          <w:p w14:paraId="316A19AE"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4E67F47D"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051B35CE"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7FEBE3DE"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1791B928" w14:textId="77777777" w:rsidR="00463ADE" w:rsidRPr="003B11F8" w:rsidRDefault="00463ADE" w:rsidP="003B11F8">
            <w:pPr>
              <w:spacing w:line="228" w:lineRule="auto"/>
              <w:jc w:val="center"/>
              <w:rPr>
                <w:color w:val="000000"/>
                <w:sz w:val="19"/>
                <w:szCs w:val="19"/>
              </w:rPr>
            </w:pPr>
            <w:r w:rsidRPr="003B11F8">
              <w:rPr>
                <w:color w:val="000000"/>
                <w:sz w:val="19"/>
                <w:szCs w:val="19"/>
              </w:rPr>
              <w:t>0,7</w:t>
            </w:r>
          </w:p>
        </w:tc>
        <w:tc>
          <w:tcPr>
            <w:tcW w:w="1009" w:type="dxa"/>
            <w:tcBorders>
              <w:top w:val="nil"/>
              <w:bottom w:val="nil"/>
            </w:tcBorders>
            <w:vAlign w:val="center"/>
          </w:tcPr>
          <w:p w14:paraId="4C78F099"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56B2F8D8" w14:textId="77777777" w:rsidR="00463ADE" w:rsidRPr="003B11F8" w:rsidRDefault="00463ADE" w:rsidP="003B11F8">
            <w:pPr>
              <w:spacing w:line="228" w:lineRule="auto"/>
              <w:jc w:val="center"/>
              <w:rPr>
                <w:color w:val="000000"/>
                <w:sz w:val="19"/>
                <w:szCs w:val="19"/>
              </w:rPr>
            </w:pPr>
            <w:r w:rsidRPr="003B11F8">
              <w:rPr>
                <w:color w:val="000000"/>
                <w:sz w:val="19"/>
                <w:szCs w:val="19"/>
              </w:rPr>
              <w:t>0,82</w:t>
            </w:r>
          </w:p>
        </w:tc>
      </w:tr>
      <w:tr w:rsidR="00463ADE" w:rsidRPr="003B11F8" w14:paraId="60D84FFC" w14:textId="77777777" w:rsidTr="00463ADE">
        <w:tc>
          <w:tcPr>
            <w:tcW w:w="1555" w:type="dxa"/>
            <w:tcBorders>
              <w:top w:val="nil"/>
              <w:bottom w:val="nil"/>
            </w:tcBorders>
            <w:vAlign w:val="center"/>
          </w:tcPr>
          <w:p w14:paraId="6DD16897" w14:textId="77777777" w:rsidR="00463ADE" w:rsidRPr="003B11F8" w:rsidRDefault="00463ADE" w:rsidP="003B11F8">
            <w:pPr>
              <w:spacing w:line="228" w:lineRule="auto"/>
              <w:jc w:val="center"/>
              <w:rPr>
                <w:color w:val="000000"/>
                <w:sz w:val="19"/>
                <w:szCs w:val="19"/>
              </w:rPr>
            </w:pPr>
            <w:r w:rsidRPr="003B11F8">
              <w:rPr>
                <w:color w:val="000000"/>
                <w:sz w:val="19"/>
                <w:szCs w:val="19"/>
              </w:rPr>
              <w:t>20</w:t>
            </w:r>
          </w:p>
        </w:tc>
        <w:tc>
          <w:tcPr>
            <w:tcW w:w="1009" w:type="dxa"/>
            <w:tcBorders>
              <w:top w:val="nil"/>
              <w:bottom w:val="nil"/>
            </w:tcBorders>
            <w:vAlign w:val="center"/>
          </w:tcPr>
          <w:p w14:paraId="15A66491" w14:textId="77777777" w:rsidR="00463ADE" w:rsidRPr="003B11F8" w:rsidRDefault="00463ADE" w:rsidP="003B11F8">
            <w:pPr>
              <w:spacing w:line="228" w:lineRule="auto"/>
              <w:jc w:val="center"/>
              <w:rPr>
                <w:color w:val="000000"/>
                <w:sz w:val="19"/>
                <w:szCs w:val="19"/>
              </w:rPr>
            </w:pPr>
            <w:r w:rsidRPr="003B11F8">
              <w:rPr>
                <w:color w:val="000000"/>
                <w:sz w:val="19"/>
                <w:szCs w:val="19"/>
              </w:rPr>
              <w:t>2018</w:t>
            </w:r>
          </w:p>
        </w:tc>
        <w:tc>
          <w:tcPr>
            <w:tcW w:w="1009" w:type="dxa"/>
            <w:tcBorders>
              <w:top w:val="nil"/>
              <w:bottom w:val="nil"/>
            </w:tcBorders>
            <w:vAlign w:val="center"/>
          </w:tcPr>
          <w:p w14:paraId="2B6CBDF5"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09" w:type="dxa"/>
            <w:tcBorders>
              <w:top w:val="nil"/>
              <w:bottom w:val="nil"/>
            </w:tcBorders>
            <w:vAlign w:val="center"/>
          </w:tcPr>
          <w:p w14:paraId="05C02B16"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38419E9E"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486EF302"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636D64DF" w14:textId="77777777" w:rsidR="00463ADE" w:rsidRPr="003B11F8" w:rsidRDefault="00463ADE" w:rsidP="003B11F8">
            <w:pPr>
              <w:spacing w:line="228" w:lineRule="auto"/>
              <w:jc w:val="center"/>
              <w:rPr>
                <w:color w:val="000000"/>
                <w:sz w:val="19"/>
                <w:szCs w:val="19"/>
              </w:rPr>
            </w:pPr>
            <w:r w:rsidRPr="003B11F8">
              <w:rPr>
                <w:color w:val="000000"/>
                <w:sz w:val="19"/>
                <w:szCs w:val="19"/>
              </w:rPr>
              <w:t>0,7</w:t>
            </w:r>
          </w:p>
        </w:tc>
        <w:tc>
          <w:tcPr>
            <w:tcW w:w="1009" w:type="dxa"/>
            <w:tcBorders>
              <w:top w:val="nil"/>
              <w:bottom w:val="nil"/>
            </w:tcBorders>
            <w:vAlign w:val="center"/>
          </w:tcPr>
          <w:p w14:paraId="76C3B459"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4CEAA567" w14:textId="77777777" w:rsidR="00463ADE" w:rsidRPr="003B11F8" w:rsidRDefault="00463ADE" w:rsidP="003B11F8">
            <w:pPr>
              <w:spacing w:line="228" w:lineRule="auto"/>
              <w:jc w:val="center"/>
              <w:rPr>
                <w:color w:val="000000"/>
                <w:sz w:val="19"/>
                <w:szCs w:val="19"/>
              </w:rPr>
            </w:pPr>
            <w:r w:rsidRPr="003B11F8">
              <w:rPr>
                <w:color w:val="000000"/>
                <w:sz w:val="19"/>
                <w:szCs w:val="19"/>
              </w:rPr>
              <w:t>0,83</w:t>
            </w:r>
          </w:p>
        </w:tc>
      </w:tr>
      <w:tr w:rsidR="00463ADE" w:rsidRPr="003B11F8" w14:paraId="781B6124" w14:textId="77777777" w:rsidTr="00463ADE">
        <w:tc>
          <w:tcPr>
            <w:tcW w:w="1555" w:type="dxa"/>
            <w:tcBorders>
              <w:top w:val="nil"/>
              <w:bottom w:val="nil"/>
            </w:tcBorders>
            <w:vAlign w:val="center"/>
          </w:tcPr>
          <w:p w14:paraId="65816224" w14:textId="77777777" w:rsidR="00463ADE" w:rsidRPr="003B11F8" w:rsidRDefault="00463ADE" w:rsidP="003B11F8">
            <w:pPr>
              <w:spacing w:line="228" w:lineRule="auto"/>
              <w:jc w:val="center"/>
              <w:rPr>
                <w:color w:val="000000"/>
                <w:sz w:val="19"/>
                <w:szCs w:val="19"/>
              </w:rPr>
            </w:pPr>
            <w:r w:rsidRPr="003B11F8">
              <w:rPr>
                <w:color w:val="000000"/>
                <w:sz w:val="19"/>
                <w:szCs w:val="19"/>
              </w:rPr>
              <w:t>20</w:t>
            </w:r>
          </w:p>
        </w:tc>
        <w:tc>
          <w:tcPr>
            <w:tcW w:w="1009" w:type="dxa"/>
            <w:tcBorders>
              <w:top w:val="nil"/>
              <w:bottom w:val="nil"/>
            </w:tcBorders>
            <w:vAlign w:val="center"/>
          </w:tcPr>
          <w:p w14:paraId="2F9EF8FD" w14:textId="77777777" w:rsidR="00463ADE" w:rsidRPr="003B11F8" w:rsidRDefault="00463ADE" w:rsidP="003B11F8">
            <w:pPr>
              <w:spacing w:line="228" w:lineRule="auto"/>
              <w:jc w:val="center"/>
              <w:rPr>
                <w:color w:val="000000"/>
                <w:sz w:val="19"/>
                <w:szCs w:val="19"/>
              </w:rPr>
            </w:pPr>
            <w:r w:rsidRPr="003B11F8">
              <w:rPr>
                <w:color w:val="000000"/>
                <w:sz w:val="19"/>
                <w:szCs w:val="19"/>
              </w:rPr>
              <w:t>2019</w:t>
            </w:r>
          </w:p>
        </w:tc>
        <w:tc>
          <w:tcPr>
            <w:tcW w:w="1009" w:type="dxa"/>
            <w:tcBorders>
              <w:top w:val="nil"/>
              <w:bottom w:val="nil"/>
            </w:tcBorders>
            <w:vAlign w:val="center"/>
          </w:tcPr>
          <w:p w14:paraId="00C2C9B2"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4BC06597" w14:textId="77777777" w:rsidR="00463ADE" w:rsidRPr="003B11F8" w:rsidRDefault="00463ADE" w:rsidP="003B11F8">
            <w:pPr>
              <w:spacing w:line="228" w:lineRule="auto"/>
              <w:jc w:val="center"/>
              <w:rPr>
                <w:color w:val="000000"/>
                <w:sz w:val="19"/>
                <w:szCs w:val="19"/>
              </w:rPr>
            </w:pPr>
            <w:r w:rsidRPr="003B11F8">
              <w:rPr>
                <w:color w:val="000000"/>
                <w:sz w:val="19"/>
                <w:szCs w:val="19"/>
              </w:rPr>
              <w:t>0,2</w:t>
            </w:r>
          </w:p>
        </w:tc>
        <w:tc>
          <w:tcPr>
            <w:tcW w:w="1010" w:type="dxa"/>
            <w:tcBorders>
              <w:top w:val="nil"/>
              <w:bottom w:val="nil"/>
            </w:tcBorders>
            <w:vAlign w:val="center"/>
          </w:tcPr>
          <w:p w14:paraId="2F0626FA"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1A1210F3"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nil"/>
            </w:tcBorders>
            <w:vAlign w:val="center"/>
          </w:tcPr>
          <w:p w14:paraId="422102BC" w14:textId="77777777" w:rsidR="00463ADE" w:rsidRPr="003B11F8" w:rsidRDefault="00463ADE" w:rsidP="003B11F8">
            <w:pPr>
              <w:spacing w:line="228" w:lineRule="auto"/>
              <w:jc w:val="center"/>
              <w:rPr>
                <w:color w:val="000000"/>
                <w:sz w:val="19"/>
                <w:szCs w:val="19"/>
              </w:rPr>
            </w:pPr>
            <w:r w:rsidRPr="003B11F8">
              <w:rPr>
                <w:color w:val="000000"/>
                <w:sz w:val="19"/>
                <w:szCs w:val="19"/>
              </w:rPr>
              <w:t>0,7</w:t>
            </w:r>
          </w:p>
        </w:tc>
        <w:tc>
          <w:tcPr>
            <w:tcW w:w="1009" w:type="dxa"/>
            <w:tcBorders>
              <w:top w:val="nil"/>
              <w:bottom w:val="nil"/>
            </w:tcBorders>
            <w:vAlign w:val="center"/>
          </w:tcPr>
          <w:p w14:paraId="0772B294"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nil"/>
            </w:tcBorders>
            <w:vAlign w:val="center"/>
          </w:tcPr>
          <w:p w14:paraId="563987CB" w14:textId="77777777" w:rsidR="00463ADE" w:rsidRPr="003B11F8" w:rsidRDefault="00463ADE" w:rsidP="003B11F8">
            <w:pPr>
              <w:spacing w:line="228" w:lineRule="auto"/>
              <w:jc w:val="center"/>
              <w:rPr>
                <w:color w:val="000000"/>
                <w:sz w:val="19"/>
                <w:szCs w:val="19"/>
              </w:rPr>
            </w:pPr>
            <w:r w:rsidRPr="003B11F8">
              <w:rPr>
                <w:color w:val="000000"/>
                <w:sz w:val="19"/>
                <w:szCs w:val="19"/>
              </w:rPr>
              <w:t>0,84</w:t>
            </w:r>
          </w:p>
        </w:tc>
      </w:tr>
      <w:tr w:rsidR="00463ADE" w:rsidRPr="003B11F8" w14:paraId="1362C6B9" w14:textId="77777777" w:rsidTr="00BF1266">
        <w:tc>
          <w:tcPr>
            <w:tcW w:w="1555" w:type="dxa"/>
            <w:tcBorders>
              <w:top w:val="nil"/>
              <w:bottom w:val="single" w:sz="4" w:space="0" w:color="auto"/>
            </w:tcBorders>
            <w:vAlign w:val="center"/>
          </w:tcPr>
          <w:p w14:paraId="4D6A9F95" w14:textId="77777777" w:rsidR="00463ADE" w:rsidRPr="003B11F8" w:rsidRDefault="00463ADE" w:rsidP="003B11F8">
            <w:pPr>
              <w:spacing w:line="228" w:lineRule="auto"/>
              <w:jc w:val="center"/>
              <w:rPr>
                <w:color w:val="000000"/>
                <w:sz w:val="19"/>
                <w:szCs w:val="19"/>
              </w:rPr>
            </w:pPr>
            <w:r w:rsidRPr="003B11F8">
              <w:rPr>
                <w:color w:val="000000"/>
                <w:sz w:val="19"/>
                <w:szCs w:val="19"/>
              </w:rPr>
              <w:t>20</w:t>
            </w:r>
          </w:p>
        </w:tc>
        <w:tc>
          <w:tcPr>
            <w:tcW w:w="1009" w:type="dxa"/>
            <w:tcBorders>
              <w:top w:val="nil"/>
              <w:bottom w:val="single" w:sz="4" w:space="0" w:color="auto"/>
            </w:tcBorders>
            <w:vAlign w:val="center"/>
          </w:tcPr>
          <w:p w14:paraId="0E78FA90" w14:textId="77777777" w:rsidR="00463ADE" w:rsidRPr="003B11F8" w:rsidRDefault="00463ADE" w:rsidP="003B11F8">
            <w:pPr>
              <w:spacing w:line="228" w:lineRule="auto"/>
              <w:jc w:val="center"/>
              <w:rPr>
                <w:color w:val="000000"/>
                <w:sz w:val="19"/>
                <w:szCs w:val="19"/>
              </w:rPr>
            </w:pPr>
            <w:r w:rsidRPr="003B11F8">
              <w:rPr>
                <w:color w:val="000000"/>
                <w:sz w:val="19"/>
                <w:szCs w:val="19"/>
              </w:rPr>
              <w:t>2020</w:t>
            </w:r>
          </w:p>
        </w:tc>
        <w:tc>
          <w:tcPr>
            <w:tcW w:w="1009" w:type="dxa"/>
            <w:tcBorders>
              <w:top w:val="nil"/>
              <w:bottom w:val="single" w:sz="4" w:space="0" w:color="auto"/>
            </w:tcBorders>
            <w:vAlign w:val="center"/>
          </w:tcPr>
          <w:p w14:paraId="52311B36"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single" w:sz="4" w:space="0" w:color="auto"/>
            </w:tcBorders>
            <w:vAlign w:val="center"/>
          </w:tcPr>
          <w:p w14:paraId="40EDC999" w14:textId="77777777" w:rsidR="00463ADE" w:rsidRPr="003B11F8" w:rsidRDefault="00463ADE" w:rsidP="003B11F8">
            <w:pPr>
              <w:spacing w:line="228" w:lineRule="auto"/>
              <w:jc w:val="center"/>
              <w:rPr>
                <w:color w:val="000000"/>
                <w:sz w:val="19"/>
                <w:szCs w:val="19"/>
              </w:rPr>
            </w:pPr>
            <w:r w:rsidRPr="003B11F8">
              <w:rPr>
                <w:color w:val="000000"/>
                <w:sz w:val="19"/>
                <w:szCs w:val="19"/>
              </w:rPr>
              <w:t>0,3</w:t>
            </w:r>
          </w:p>
        </w:tc>
        <w:tc>
          <w:tcPr>
            <w:tcW w:w="1010" w:type="dxa"/>
            <w:tcBorders>
              <w:top w:val="nil"/>
              <w:bottom w:val="single" w:sz="4" w:space="0" w:color="auto"/>
            </w:tcBorders>
            <w:vAlign w:val="center"/>
          </w:tcPr>
          <w:p w14:paraId="7D5BCA65"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single" w:sz="4" w:space="0" w:color="auto"/>
            </w:tcBorders>
            <w:vAlign w:val="center"/>
          </w:tcPr>
          <w:p w14:paraId="45708066"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09" w:type="dxa"/>
            <w:tcBorders>
              <w:top w:val="nil"/>
              <w:bottom w:val="single" w:sz="4" w:space="0" w:color="auto"/>
            </w:tcBorders>
            <w:vAlign w:val="center"/>
          </w:tcPr>
          <w:p w14:paraId="07FA9EB4" w14:textId="77777777" w:rsidR="00463ADE" w:rsidRPr="003B11F8" w:rsidRDefault="00463ADE" w:rsidP="003B11F8">
            <w:pPr>
              <w:spacing w:line="228" w:lineRule="auto"/>
              <w:jc w:val="center"/>
              <w:rPr>
                <w:color w:val="000000"/>
                <w:sz w:val="19"/>
                <w:szCs w:val="19"/>
              </w:rPr>
            </w:pPr>
            <w:r w:rsidRPr="003B11F8">
              <w:rPr>
                <w:color w:val="000000"/>
                <w:sz w:val="19"/>
                <w:szCs w:val="19"/>
              </w:rPr>
              <w:t>0,7</w:t>
            </w:r>
          </w:p>
        </w:tc>
        <w:tc>
          <w:tcPr>
            <w:tcW w:w="1009" w:type="dxa"/>
            <w:tcBorders>
              <w:top w:val="nil"/>
              <w:bottom w:val="single" w:sz="4" w:space="0" w:color="auto"/>
            </w:tcBorders>
            <w:vAlign w:val="center"/>
          </w:tcPr>
          <w:p w14:paraId="34A7041B" w14:textId="77777777" w:rsidR="00463ADE" w:rsidRPr="003B11F8" w:rsidRDefault="00463ADE" w:rsidP="003B11F8">
            <w:pPr>
              <w:spacing w:line="228" w:lineRule="auto"/>
              <w:jc w:val="center"/>
              <w:rPr>
                <w:color w:val="000000"/>
                <w:sz w:val="19"/>
                <w:szCs w:val="19"/>
              </w:rPr>
            </w:pPr>
            <w:r w:rsidRPr="003B11F8">
              <w:rPr>
                <w:color w:val="000000"/>
                <w:sz w:val="19"/>
                <w:szCs w:val="19"/>
              </w:rPr>
              <w:t>0,1</w:t>
            </w:r>
          </w:p>
        </w:tc>
        <w:tc>
          <w:tcPr>
            <w:tcW w:w="1010" w:type="dxa"/>
            <w:tcBorders>
              <w:top w:val="nil"/>
              <w:bottom w:val="single" w:sz="4" w:space="0" w:color="auto"/>
            </w:tcBorders>
            <w:vAlign w:val="center"/>
          </w:tcPr>
          <w:p w14:paraId="065559CD" w14:textId="77777777" w:rsidR="00463ADE" w:rsidRPr="003B11F8" w:rsidRDefault="00463ADE" w:rsidP="003B11F8">
            <w:pPr>
              <w:spacing w:line="228" w:lineRule="auto"/>
              <w:jc w:val="center"/>
              <w:rPr>
                <w:color w:val="000000"/>
                <w:sz w:val="19"/>
                <w:szCs w:val="19"/>
              </w:rPr>
            </w:pPr>
            <w:r w:rsidRPr="003B11F8">
              <w:rPr>
                <w:color w:val="000000"/>
                <w:sz w:val="19"/>
                <w:szCs w:val="19"/>
              </w:rPr>
              <w:t>0,82</w:t>
            </w:r>
          </w:p>
        </w:tc>
      </w:tr>
      <w:tr w:rsidR="00BF1266" w:rsidRPr="003B11F8" w14:paraId="4DC7F306" w14:textId="77777777" w:rsidTr="00BF1266">
        <w:tc>
          <w:tcPr>
            <w:tcW w:w="9629" w:type="dxa"/>
            <w:gridSpan w:val="9"/>
            <w:tcBorders>
              <w:top w:val="single" w:sz="4" w:space="0" w:color="auto"/>
            </w:tcBorders>
            <w:vAlign w:val="center"/>
          </w:tcPr>
          <w:p w14:paraId="386D2241" w14:textId="52289CFD" w:rsidR="00BF1266" w:rsidRPr="003B11F8" w:rsidRDefault="00BF1266" w:rsidP="003B11F8">
            <w:pPr>
              <w:spacing w:line="228" w:lineRule="auto"/>
              <w:ind w:firstLine="709"/>
              <w:jc w:val="both"/>
              <w:rPr>
                <w:color w:val="000000"/>
                <w:sz w:val="19"/>
                <w:szCs w:val="19"/>
              </w:rPr>
            </w:pPr>
            <w:r w:rsidRPr="003B11F8">
              <w:rPr>
                <w:sz w:val="19"/>
                <w:szCs w:val="19"/>
                <w:lang w:val="kk-KZ"/>
              </w:rPr>
              <w:t>Ескерт</w:t>
            </w:r>
            <w:r w:rsidR="003B11F8" w:rsidRPr="003B11F8">
              <w:rPr>
                <w:sz w:val="19"/>
                <w:szCs w:val="19"/>
                <w:lang w:val="kk-KZ"/>
              </w:rPr>
              <w:t xml:space="preserve">у ‒ Сауалнама </w:t>
            </w:r>
            <w:r w:rsidRPr="003B11F8">
              <w:rPr>
                <w:sz w:val="19"/>
                <w:szCs w:val="19"/>
                <w:lang w:val="kk-KZ"/>
              </w:rPr>
              <w:t>және есеп беру нәтижелері</w:t>
            </w:r>
          </w:p>
        </w:tc>
      </w:tr>
    </w:tbl>
    <w:p w14:paraId="16DB4E88" w14:textId="2329A754" w:rsidR="00C348B3" w:rsidRDefault="00C348B3" w:rsidP="00C348B3">
      <w:pPr>
        <w:jc w:val="center"/>
        <w:rPr>
          <w:b/>
          <w:bCs/>
          <w:lang w:val="kk-KZ"/>
        </w:rPr>
      </w:pPr>
      <w:r w:rsidRPr="0038569B">
        <w:rPr>
          <w:b/>
          <w:bCs/>
          <w:lang w:val="kk-KZ"/>
        </w:rPr>
        <w:lastRenderedPageBreak/>
        <w:t>ҚОСЫМША</w:t>
      </w:r>
      <w:r w:rsidR="00BF1266">
        <w:rPr>
          <w:b/>
          <w:bCs/>
          <w:lang w:val="kk-KZ"/>
        </w:rPr>
        <w:t xml:space="preserve"> </w:t>
      </w:r>
      <w:r w:rsidR="004A3308">
        <w:rPr>
          <w:b/>
          <w:bCs/>
          <w:lang w:val="kk-KZ"/>
        </w:rPr>
        <w:t>Ғ</w:t>
      </w:r>
    </w:p>
    <w:p w14:paraId="3107E8A2" w14:textId="77777777" w:rsidR="004A3308" w:rsidRDefault="004A3308" w:rsidP="003B11F8">
      <w:pPr>
        <w:spacing w:line="228" w:lineRule="auto"/>
        <w:jc w:val="center"/>
        <w:rPr>
          <w:i/>
          <w:iCs/>
          <w:lang w:val="kk-KZ"/>
        </w:rPr>
      </w:pPr>
    </w:p>
    <w:p w14:paraId="6F9A479C" w14:textId="106E9C32" w:rsidR="00C348B3" w:rsidRPr="003B11F8" w:rsidRDefault="00C348B3" w:rsidP="003B11F8">
      <w:pPr>
        <w:spacing w:line="228" w:lineRule="auto"/>
        <w:jc w:val="center"/>
        <w:rPr>
          <w:iCs/>
          <w:lang w:val="kk-KZ"/>
        </w:rPr>
      </w:pPr>
      <w:r w:rsidRPr="003B11F8">
        <w:rPr>
          <w:iCs/>
          <w:lang w:val="kk-KZ"/>
        </w:rPr>
        <w:t>Eviews 10 модельдері</w:t>
      </w:r>
    </w:p>
    <w:p w14:paraId="7E6ADB63" w14:textId="646F7221" w:rsidR="00C348B3" w:rsidRDefault="00C348B3" w:rsidP="003B11F8">
      <w:pPr>
        <w:spacing w:line="228" w:lineRule="auto"/>
        <w:jc w:val="center"/>
        <w:rPr>
          <w:i/>
          <w:iCs/>
          <w:lang w:val="kk-KZ"/>
        </w:rPr>
      </w:pPr>
    </w:p>
    <w:p w14:paraId="2BF46618" w14:textId="2D84746A" w:rsidR="00C348B3" w:rsidRPr="00873744" w:rsidRDefault="00873744" w:rsidP="003B11F8">
      <w:pPr>
        <w:autoSpaceDE w:val="0"/>
        <w:autoSpaceDN w:val="0"/>
        <w:adjustRightInd w:val="0"/>
        <w:spacing w:line="228" w:lineRule="auto"/>
        <w:rPr>
          <w:lang w:val="kk-KZ"/>
        </w:rPr>
      </w:pPr>
      <w:bookmarkStart w:id="79" w:name="_Hlk64230333"/>
      <w:r w:rsidRPr="00873744">
        <w:rPr>
          <w:lang w:val="kk-KZ"/>
        </w:rPr>
        <w:t>Кесте</w:t>
      </w:r>
      <w:r>
        <w:rPr>
          <w:lang w:val="kk-KZ"/>
        </w:rPr>
        <w:t xml:space="preserve"> </w:t>
      </w:r>
      <w:r w:rsidR="00647E86">
        <w:rPr>
          <w:lang w:val="kk-KZ"/>
        </w:rPr>
        <w:t>Ғ</w:t>
      </w:r>
      <w:r w:rsidR="00C348B3" w:rsidRPr="00873744">
        <w:rPr>
          <w:lang w:val="kk-KZ"/>
        </w:rPr>
        <w:t>.1 –</w:t>
      </w:r>
      <w:r w:rsidR="009330ED" w:rsidRPr="00873744">
        <w:rPr>
          <w:lang w:val="kk-KZ"/>
        </w:rPr>
        <w:t xml:space="preserve"> </w:t>
      </w:r>
      <w:r w:rsidR="00C348B3" w:rsidRPr="00873744">
        <w:rPr>
          <w:color w:val="000000"/>
          <w:lang w:val="kk-KZ"/>
        </w:rPr>
        <w:t>PFR=f(X4)</w:t>
      </w:r>
      <w:r w:rsidR="00C348B3" w:rsidRPr="00873744">
        <w:rPr>
          <w:lang w:val="kk-KZ"/>
        </w:rPr>
        <w:t xml:space="preserve"> моделі</w:t>
      </w:r>
    </w:p>
    <w:p w14:paraId="59FD63A2" w14:textId="77777777" w:rsidR="00C348B3" w:rsidRPr="003B11F8" w:rsidRDefault="00C348B3" w:rsidP="003B11F8">
      <w:pPr>
        <w:autoSpaceDE w:val="0"/>
        <w:autoSpaceDN w:val="0"/>
        <w:adjustRightInd w:val="0"/>
        <w:spacing w:line="228" w:lineRule="auto"/>
        <w:jc w:val="right"/>
        <w:rPr>
          <w:rFonts w:ascii="Arial" w:hAnsi="Arial" w:cs="Arial"/>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1103"/>
        <w:gridCol w:w="1207"/>
        <w:gridCol w:w="3728"/>
        <w:gridCol w:w="1559"/>
      </w:tblGrid>
      <w:tr w:rsidR="00C348B3" w:rsidRPr="00323B69" w14:paraId="59DF1003" w14:textId="77777777" w:rsidTr="003B11F8">
        <w:trPr>
          <w:trHeight w:val="225"/>
        </w:trPr>
        <w:tc>
          <w:tcPr>
            <w:tcW w:w="4327" w:type="dxa"/>
            <w:gridSpan w:val="3"/>
            <w:vAlign w:val="bottom"/>
          </w:tcPr>
          <w:p w14:paraId="68E4318A" w14:textId="77777777" w:rsidR="00C348B3" w:rsidRPr="00323B69" w:rsidRDefault="00C348B3" w:rsidP="003B11F8">
            <w:pPr>
              <w:autoSpaceDE w:val="0"/>
              <w:autoSpaceDN w:val="0"/>
              <w:adjustRightInd w:val="0"/>
              <w:spacing w:line="228" w:lineRule="auto"/>
              <w:rPr>
                <w:rFonts w:ascii="Arial" w:hAnsi="Arial" w:cs="Arial"/>
                <w:color w:val="000000"/>
                <w:sz w:val="18"/>
                <w:szCs w:val="18"/>
              </w:rPr>
            </w:pP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Variable</w:t>
            </w:r>
            <w:proofErr w:type="spellEnd"/>
            <w:r w:rsidRPr="00323B69">
              <w:rPr>
                <w:rFonts w:ascii="Arial" w:hAnsi="Arial" w:cs="Arial"/>
                <w:color w:val="000000"/>
                <w:sz w:val="18"/>
                <w:szCs w:val="18"/>
              </w:rPr>
              <w:t>: PFR</w:t>
            </w:r>
          </w:p>
        </w:tc>
        <w:tc>
          <w:tcPr>
            <w:tcW w:w="3728" w:type="dxa"/>
            <w:vAlign w:val="bottom"/>
          </w:tcPr>
          <w:p w14:paraId="154D665C"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555C8820"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3195C866" w14:textId="77777777" w:rsidTr="003B11F8">
        <w:trPr>
          <w:trHeight w:val="225"/>
        </w:trPr>
        <w:tc>
          <w:tcPr>
            <w:tcW w:w="4327" w:type="dxa"/>
            <w:gridSpan w:val="3"/>
            <w:vAlign w:val="bottom"/>
          </w:tcPr>
          <w:p w14:paraId="5D761B81" w14:textId="77777777" w:rsidR="00C348B3" w:rsidRPr="00323B69" w:rsidRDefault="00C348B3" w:rsidP="003B11F8">
            <w:pPr>
              <w:autoSpaceDE w:val="0"/>
              <w:autoSpaceDN w:val="0"/>
              <w:adjustRightInd w:val="0"/>
              <w:spacing w:line="228" w:lineRule="auto"/>
              <w:rPr>
                <w:rFonts w:ascii="Arial" w:hAnsi="Arial" w:cs="Arial"/>
                <w:color w:val="000000"/>
                <w:sz w:val="18"/>
                <w:szCs w:val="18"/>
              </w:rPr>
            </w:pPr>
            <w:proofErr w:type="spellStart"/>
            <w:r w:rsidRPr="00323B69">
              <w:rPr>
                <w:rFonts w:ascii="Arial" w:hAnsi="Arial" w:cs="Arial"/>
                <w:color w:val="000000"/>
                <w:sz w:val="18"/>
                <w:szCs w:val="18"/>
              </w:rPr>
              <w:t>Method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Panel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Least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Squares</w:t>
            </w:r>
            <w:proofErr w:type="spellEnd"/>
          </w:p>
        </w:tc>
        <w:tc>
          <w:tcPr>
            <w:tcW w:w="3728" w:type="dxa"/>
            <w:vAlign w:val="bottom"/>
          </w:tcPr>
          <w:p w14:paraId="170A0A98"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77451DD1"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7DB07997" w14:textId="77777777" w:rsidTr="003B11F8">
        <w:trPr>
          <w:trHeight w:val="225"/>
        </w:trPr>
        <w:tc>
          <w:tcPr>
            <w:tcW w:w="4327" w:type="dxa"/>
            <w:gridSpan w:val="3"/>
            <w:vAlign w:val="bottom"/>
          </w:tcPr>
          <w:p w14:paraId="5A35B311" w14:textId="77777777" w:rsidR="00C348B3" w:rsidRPr="00323B69" w:rsidRDefault="00C348B3" w:rsidP="003B11F8">
            <w:pPr>
              <w:autoSpaceDE w:val="0"/>
              <w:autoSpaceDN w:val="0"/>
              <w:adjustRightInd w:val="0"/>
              <w:spacing w:line="228" w:lineRule="auto"/>
              <w:rPr>
                <w:rFonts w:ascii="Arial" w:hAnsi="Arial" w:cs="Arial"/>
                <w:color w:val="000000"/>
                <w:sz w:val="18"/>
                <w:szCs w:val="18"/>
              </w:rPr>
            </w:pPr>
            <w:proofErr w:type="spellStart"/>
            <w:r w:rsidRPr="00323B69">
              <w:rPr>
                <w:rFonts w:ascii="Arial" w:hAnsi="Arial" w:cs="Arial"/>
                <w:color w:val="000000"/>
                <w:sz w:val="18"/>
                <w:szCs w:val="18"/>
              </w:rPr>
              <w:t>Date</w:t>
            </w:r>
            <w:proofErr w:type="spellEnd"/>
            <w:r w:rsidRPr="00323B69">
              <w:rPr>
                <w:rFonts w:ascii="Arial" w:hAnsi="Arial" w:cs="Arial"/>
                <w:color w:val="000000"/>
                <w:sz w:val="18"/>
                <w:szCs w:val="18"/>
              </w:rPr>
              <w:t xml:space="preserve">: 01/31/21   </w:t>
            </w:r>
            <w:proofErr w:type="spellStart"/>
            <w:r w:rsidRPr="00323B69">
              <w:rPr>
                <w:rFonts w:ascii="Arial" w:hAnsi="Arial" w:cs="Arial"/>
                <w:color w:val="000000"/>
                <w:sz w:val="18"/>
                <w:szCs w:val="18"/>
              </w:rPr>
              <w:t>Time</w:t>
            </w:r>
            <w:proofErr w:type="spellEnd"/>
            <w:r w:rsidRPr="00323B69">
              <w:rPr>
                <w:rFonts w:ascii="Arial" w:hAnsi="Arial" w:cs="Arial"/>
                <w:color w:val="000000"/>
                <w:sz w:val="18"/>
                <w:szCs w:val="18"/>
              </w:rPr>
              <w:t>: 00:57</w:t>
            </w:r>
          </w:p>
        </w:tc>
        <w:tc>
          <w:tcPr>
            <w:tcW w:w="3728" w:type="dxa"/>
            <w:vAlign w:val="bottom"/>
          </w:tcPr>
          <w:p w14:paraId="59236DFD"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3F3F6272"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2A46F97B" w14:textId="77777777" w:rsidTr="003B11F8">
        <w:trPr>
          <w:trHeight w:val="225"/>
        </w:trPr>
        <w:tc>
          <w:tcPr>
            <w:tcW w:w="4327" w:type="dxa"/>
            <w:gridSpan w:val="3"/>
            <w:vAlign w:val="bottom"/>
          </w:tcPr>
          <w:p w14:paraId="76358F50" w14:textId="77777777" w:rsidR="00C348B3" w:rsidRPr="00323B69" w:rsidRDefault="00C348B3" w:rsidP="003B11F8">
            <w:pPr>
              <w:autoSpaceDE w:val="0"/>
              <w:autoSpaceDN w:val="0"/>
              <w:adjustRightInd w:val="0"/>
              <w:spacing w:line="228" w:lineRule="auto"/>
              <w:rPr>
                <w:rFonts w:ascii="Arial" w:hAnsi="Arial" w:cs="Arial"/>
                <w:color w:val="000000"/>
                <w:sz w:val="18"/>
                <w:szCs w:val="18"/>
              </w:rPr>
            </w:pPr>
            <w:proofErr w:type="spellStart"/>
            <w:r w:rsidRPr="00323B69">
              <w:rPr>
                <w:rFonts w:ascii="Arial" w:hAnsi="Arial" w:cs="Arial"/>
                <w:color w:val="000000"/>
                <w:sz w:val="18"/>
                <w:szCs w:val="18"/>
              </w:rPr>
              <w:t>Sample</w:t>
            </w:r>
            <w:proofErr w:type="spellEnd"/>
            <w:r w:rsidRPr="00323B69">
              <w:rPr>
                <w:rFonts w:ascii="Arial" w:hAnsi="Arial" w:cs="Arial"/>
                <w:color w:val="000000"/>
                <w:sz w:val="18"/>
                <w:szCs w:val="18"/>
              </w:rPr>
              <w:t>: 2015 2020</w:t>
            </w:r>
          </w:p>
        </w:tc>
        <w:tc>
          <w:tcPr>
            <w:tcW w:w="3728" w:type="dxa"/>
            <w:vAlign w:val="bottom"/>
          </w:tcPr>
          <w:p w14:paraId="7FC7DAD5"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31231770"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6AC00CEE" w14:textId="77777777" w:rsidTr="003B11F8">
        <w:trPr>
          <w:trHeight w:val="225"/>
        </w:trPr>
        <w:tc>
          <w:tcPr>
            <w:tcW w:w="4327" w:type="dxa"/>
            <w:gridSpan w:val="3"/>
            <w:vAlign w:val="bottom"/>
          </w:tcPr>
          <w:p w14:paraId="7FDDBCB2" w14:textId="77777777" w:rsidR="00C348B3" w:rsidRPr="00323B69" w:rsidRDefault="00C348B3" w:rsidP="003B11F8">
            <w:pPr>
              <w:autoSpaceDE w:val="0"/>
              <w:autoSpaceDN w:val="0"/>
              <w:adjustRightInd w:val="0"/>
              <w:spacing w:line="228" w:lineRule="auto"/>
              <w:rPr>
                <w:rFonts w:ascii="Arial" w:hAnsi="Arial" w:cs="Arial"/>
                <w:color w:val="000000"/>
                <w:sz w:val="18"/>
                <w:szCs w:val="18"/>
              </w:rPr>
            </w:pPr>
            <w:proofErr w:type="spellStart"/>
            <w:r w:rsidRPr="00323B69">
              <w:rPr>
                <w:rFonts w:ascii="Arial" w:hAnsi="Arial" w:cs="Arial"/>
                <w:color w:val="000000"/>
                <w:sz w:val="18"/>
                <w:szCs w:val="18"/>
              </w:rPr>
              <w:t>Periods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included</w:t>
            </w:r>
            <w:proofErr w:type="spellEnd"/>
            <w:r w:rsidRPr="00323B69">
              <w:rPr>
                <w:rFonts w:ascii="Arial" w:hAnsi="Arial" w:cs="Arial"/>
                <w:color w:val="000000"/>
                <w:sz w:val="18"/>
                <w:szCs w:val="18"/>
              </w:rPr>
              <w:t>: 6</w:t>
            </w:r>
          </w:p>
        </w:tc>
        <w:tc>
          <w:tcPr>
            <w:tcW w:w="3728" w:type="dxa"/>
            <w:vAlign w:val="bottom"/>
          </w:tcPr>
          <w:p w14:paraId="789CF0C5"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37CDBC5D"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12F7BF86" w14:textId="77777777" w:rsidTr="003B11F8">
        <w:trPr>
          <w:trHeight w:val="225"/>
        </w:trPr>
        <w:tc>
          <w:tcPr>
            <w:tcW w:w="4327" w:type="dxa"/>
            <w:gridSpan w:val="3"/>
            <w:vAlign w:val="bottom"/>
          </w:tcPr>
          <w:p w14:paraId="64BCFBCC" w14:textId="77777777" w:rsidR="00C348B3" w:rsidRPr="00323B69" w:rsidRDefault="00C348B3" w:rsidP="003B11F8">
            <w:pPr>
              <w:autoSpaceDE w:val="0"/>
              <w:autoSpaceDN w:val="0"/>
              <w:adjustRightInd w:val="0"/>
              <w:spacing w:line="228" w:lineRule="auto"/>
              <w:rPr>
                <w:rFonts w:ascii="Arial" w:hAnsi="Arial" w:cs="Arial"/>
                <w:color w:val="000000"/>
                <w:sz w:val="18"/>
                <w:szCs w:val="18"/>
              </w:rPr>
            </w:pPr>
            <w:proofErr w:type="spellStart"/>
            <w:r w:rsidRPr="00323B69">
              <w:rPr>
                <w:rFonts w:ascii="Arial" w:hAnsi="Arial" w:cs="Arial"/>
                <w:color w:val="000000"/>
                <w:sz w:val="18"/>
                <w:szCs w:val="18"/>
              </w:rPr>
              <w:t>Cross-sections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included</w:t>
            </w:r>
            <w:proofErr w:type="spellEnd"/>
            <w:r w:rsidRPr="00323B69">
              <w:rPr>
                <w:rFonts w:ascii="Arial" w:hAnsi="Arial" w:cs="Arial"/>
                <w:color w:val="000000"/>
                <w:sz w:val="18"/>
                <w:szCs w:val="18"/>
              </w:rPr>
              <w:t>: 20</w:t>
            </w:r>
          </w:p>
        </w:tc>
        <w:tc>
          <w:tcPr>
            <w:tcW w:w="3728" w:type="dxa"/>
            <w:vAlign w:val="bottom"/>
          </w:tcPr>
          <w:p w14:paraId="4114AC2F"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511E5034"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4F43F873" w14:textId="77777777" w:rsidTr="003B11F8">
        <w:trPr>
          <w:trHeight w:val="225"/>
        </w:trPr>
        <w:tc>
          <w:tcPr>
            <w:tcW w:w="8055" w:type="dxa"/>
            <w:gridSpan w:val="4"/>
            <w:vAlign w:val="bottom"/>
          </w:tcPr>
          <w:p w14:paraId="457B28FC" w14:textId="77777777" w:rsidR="00C348B3" w:rsidRPr="00323B69" w:rsidRDefault="00C348B3" w:rsidP="003B11F8">
            <w:pPr>
              <w:autoSpaceDE w:val="0"/>
              <w:autoSpaceDN w:val="0"/>
              <w:adjustRightInd w:val="0"/>
              <w:spacing w:line="228" w:lineRule="auto"/>
              <w:rPr>
                <w:rFonts w:ascii="Arial" w:hAnsi="Arial" w:cs="Arial"/>
                <w:color w:val="000000"/>
                <w:sz w:val="18"/>
                <w:szCs w:val="18"/>
              </w:rPr>
            </w:pPr>
            <w:proofErr w:type="spellStart"/>
            <w:r w:rsidRPr="00323B69">
              <w:rPr>
                <w:rFonts w:ascii="Arial" w:hAnsi="Arial" w:cs="Arial"/>
                <w:color w:val="000000"/>
                <w:sz w:val="18"/>
                <w:szCs w:val="18"/>
              </w:rPr>
              <w:t>Total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panel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balanced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observations</w:t>
            </w:r>
            <w:proofErr w:type="spellEnd"/>
            <w:r w:rsidRPr="00323B69">
              <w:rPr>
                <w:rFonts w:ascii="Arial" w:hAnsi="Arial" w:cs="Arial"/>
                <w:color w:val="000000"/>
                <w:sz w:val="18"/>
                <w:szCs w:val="18"/>
              </w:rPr>
              <w:t>: 120</w:t>
            </w:r>
          </w:p>
        </w:tc>
        <w:tc>
          <w:tcPr>
            <w:tcW w:w="1559" w:type="dxa"/>
            <w:vAlign w:val="bottom"/>
          </w:tcPr>
          <w:p w14:paraId="20E012F5"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29EB0098" w14:textId="77777777" w:rsidTr="003B11F8">
        <w:trPr>
          <w:trHeight w:hRule="exact" w:val="90"/>
        </w:trPr>
        <w:tc>
          <w:tcPr>
            <w:tcW w:w="2017" w:type="dxa"/>
            <w:vAlign w:val="bottom"/>
          </w:tcPr>
          <w:p w14:paraId="7D9F3D7F"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103" w:type="dxa"/>
            <w:vAlign w:val="bottom"/>
          </w:tcPr>
          <w:p w14:paraId="61073CA7"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207" w:type="dxa"/>
            <w:vAlign w:val="bottom"/>
          </w:tcPr>
          <w:p w14:paraId="6DAEB4E6"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3728" w:type="dxa"/>
            <w:vAlign w:val="bottom"/>
          </w:tcPr>
          <w:p w14:paraId="625EBA6A"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67224CD9"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763A4EFC" w14:textId="77777777" w:rsidTr="003B11F8">
        <w:trPr>
          <w:trHeight w:hRule="exact" w:val="135"/>
        </w:trPr>
        <w:tc>
          <w:tcPr>
            <w:tcW w:w="2017" w:type="dxa"/>
            <w:vAlign w:val="bottom"/>
          </w:tcPr>
          <w:p w14:paraId="37827FF1"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103" w:type="dxa"/>
            <w:vAlign w:val="bottom"/>
          </w:tcPr>
          <w:p w14:paraId="24730749"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207" w:type="dxa"/>
            <w:vAlign w:val="bottom"/>
          </w:tcPr>
          <w:p w14:paraId="6BEB40FA"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3728" w:type="dxa"/>
            <w:vAlign w:val="bottom"/>
          </w:tcPr>
          <w:p w14:paraId="3B289F45"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2072FC00"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49E092A7" w14:textId="77777777" w:rsidTr="003B11F8">
        <w:trPr>
          <w:trHeight w:val="225"/>
        </w:trPr>
        <w:tc>
          <w:tcPr>
            <w:tcW w:w="2017" w:type="dxa"/>
            <w:vAlign w:val="bottom"/>
          </w:tcPr>
          <w:p w14:paraId="35F50239"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roofErr w:type="spellStart"/>
            <w:r w:rsidRPr="00323B69">
              <w:rPr>
                <w:rFonts w:ascii="Arial" w:hAnsi="Arial" w:cs="Arial"/>
                <w:color w:val="000000"/>
                <w:sz w:val="18"/>
                <w:szCs w:val="18"/>
              </w:rPr>
              <w:t>Variable</w:t>
            </w:r>
            <w:proofErr w:type="spellEnd"/>
          </w:p>
        </w:tc>
        <w:tc>
          <w:tcPr>
            <w:tcW w:w="1103" w:type="dxa"/>
            <w:vAlign w:val="bottom"/>
          </w:tcPr>
          <w:p w14:paraId="1363151C" w14:textId="77777777" w:rsidR="00C348B3" w:rsidRPr="00323B69" w:rsidRDefault="00C348B3" w:rsidP="003B11F8">
            <w:pPr>
              <w:autoSpaceDE w:val="0"/>
              <w:autoSpaceDN w:val="0"/>
              <w:adjustRightInd w:val="0"/>
              <w:spacing w:line="228" w:lineRule="auto"/>
              <w:ind w:right="10"/>
              <w:jc w:val="right"/>
              <w:rPr>
                <w:rFonts w:ascii="Arial" w:hAnsi="Arial" w:cs="Arial"/>
                <w:color w:val="000000"/>
                <w:sz w:val="18"/>
                <w:szCs w:val="18"/>
              </w:rPr>
            </w:pPr>
            <w:proofErr w:type="spellStart"/>
            <w:r w:rsidRPr="00323B69">
              <w:rPr>
                <w:rFonts w:ascii="Arial" w:hAnsi="Arial" w:cs="Arial"/>
                <w:color w:val="000000"/>
                <w:sz w:val="18"/>
                <w:szCs w:val="18"/>
              </w:rPr>
              <w:t>Coefficient</w:t>
            </w:r>
            <w:proofErr w:type="spellEnd"/>
          </w:p>
        </w:tc>
        <w:tc>
          <w:tcPr>
            <w:tcW w:w="1207" w:type="dxa"/>
            <w:vAlign w:val="bottom"/>
          </w:tcPr>
          <w:p w14:paraId="5B2D82D3" w14:textId="77777777" w:rsidR="00C348B3" w:rsidRPr="00323B69" w:rsidRDefault="00C348B3" w:rsidP="003B11F8">
            <w:pPr>
              <w:autoSpaceDE w:val="0"/>
              <w:autoSpaceDN w:val="0"/>
              <w:adjustRightInd w:val="0"/>
              <w:spacing w:line="228" w:lineRule="auto"/>
              <w:ind w:right="10"/>
              <w:jc w:val="right"/>
              <w:rPr>
                <w:rFonts w:ascii="Arial" w:hAnsi="Arial" w:cs="Arial"/>
                <w:color w:val="000000"/>
                <w:sz w:val="18"/>
                <w:szCs w:val="18"/>
              </w:rPr>
            </w:pPr>
            <w:proofErr w:type="spellStart"/>
            <w:r w:rsidRPr="00323B69">
              <w:rPr>
                <w:rFonts w:ascii="Arial" w:hAnsi="Arial" w:cs="Arial"/>
                <w:color w:val="000000"/>
                <w:sz w:val="18"/>
                <w:szCs w:val="18"/>
              </w:rPr>
              <w:t>Std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Error</w:t>
            </w:r>
            <w:proofErr w:type="spellEnd"/>
          </w:p>
        </w:tc>
        <w:tc>
          <w:tcPr>
            <w:tcW w:w="3728" w:type="dxa"/>
            <w:vAlign w:val="bottom"/>
          </w:tcPr>
          <w:p w14:paraId="7C00C692" w14:textId="77777777" w:rsidR="00C348B3" w:rsidRPr="00323B69" w:rsidRDefault="00C348B3" w:rsidP="003B11F8">
            <w:pPr>
              <w:autoSpaceDE w:val="0"/>
              <w:autoSpaceDN w:val="0"/>
              <w:adjustRightInd w:val="0"/>
              <w:spacing w:line="228" w:lineRule="auto"/>
              <w:ind w:right="10"/>
              <w:jc w:val="right"/>
              <w:rPr>
                <w:rFonts w:ascii="Arial" w:hAnsi="Arial" w:cs="Arial"/>
                <w:color w:val="000000"/>
                <w:sz w:val="18"/>
                <w:szCs w:val="18"/>
              </w:rPr>
            </w:pPr>
            <w:r w:rsidRPr="00323B69">
              <w:rPr>
                <w:rFonts w:ascii="Arial" w:hAnsi="Arial" w:cs="Arial"/>
                <w:color w:val="000000"/>
                <w:sz w:val="18"/>
                <w:szCs w:val="18"/>
              </w:rPr>
              <w:t>t-</w:t>
            </w:r>
            <w:proofErr w:type="spellStart"/>
            <w:r w:rsidRPr="00323B69">
              <w:rPr>
                <w:rFonts w:ascii="Arial" w:hAnsi="Arial" w:cs="Arial"/>
                <w:color w:val="000000"/>
                <w:sz w:val="18"/>
                <w:szCs w:val="18"/>
              </w:rPr>
              <w:t>Statistic</w:t>
            </w:r>
            <w:proofErr w:type="spellEnd"/>
          </w:p>
        </w:tc>
        <w:tc>
          <w:tcPr>
            <w:tcW w:w="1559" w:type="dxa"/>
            <w:vAlign w:val="bottom"/>
          </w:tcPr>
          <w:p w14:paraId="44CEBAC9" w14:textId="77777777" w:rsidR="00C348B3" w:rsidRPr="00323B69" w:rsidRDefault="00C348B3" w:rsidP="003B11F8">
            <w:pPr>
              <w:autoSpaceDE w:val="0"/>
              <w:autoSpaceDN w:val="0"/>
              <w:adjustRightInd w:val="0"/>
              <w:spacing w:line="228" w:lineRule="auto"/>
              <w:ind w:right="10"/>
              <w:jc w:val="right"/>
              <w:rPr>
                <w:rFonts w:ascii="Arial" w:hAnsi="Arial" w:cs="Arial"/>
                <w:color w:val="000000"/>
                <w:sz w:val="18"/>
                <w:szCs w:val="18"/>
              </w:rPr>
            </w:pPr>
            <w:proofErr w:type="spellStart"/>
            <w:r w:rsidRPr="00323B69">
              <w:rPr>
                <w:rFonts w:ascii="Arial" w:hAnsi="Arial" w:cs="Arial"/>
                <w:color w:val="000000"/>
                <w:sz w:val="18"/>
                <w:szCs w:val="18"/>
              </w:rPr>
              <w:t>Prob</w:t>
            </w:r>
            <w:proofErr w:type="spellEnd"/>
            <w:r w:rsidRPr="00323B69">
              <w:rPr>
                <w:rFonts w:ascii="Arial" w:hAnsi="Arial" w:cs="Arial"/>
                <w:color w:val="000000"/>
                <w:sz w:val="18"/>
                <w:szCs w:val="18"/>
              </w:rPr>
              <w:t>.  </w:t>
            </w:r>
          </w:p>
        </w:tc>
      </w:tr>
      <w:tr w:rsidR="00C348B3" w:rsidRPr="00323B69" w14:paraId="484D67CB" w14:textId="77777777" w:rsidTr="003B11F8">
        <w:trPr>
          <w:trHeight w:hRule="exact" w:val="90"/>
        </w:trPr>
        <w:tc>
          <w:tcPr>
            <w:tcW w:w="2017" w:type="dxa"/>
            <w:vAlign w:val="bottom"/>
          </w:tcPr>
          <w:p w14:paraId="4766DE25"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103" w:type="dxa"/>
            <w:vAlign w:val="bottom"/>
          </w:tcPr>
          <w:p w14:paraId="5065043D"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207" w:type="dxa"/>
            <w:vAlign w:val="bottom"/>
          </w:tcPr>
          <w:p w14:paraId="4E6066FC"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3728" w:type="dxa"/>
            <w:vAlign w:val="bottom"/>
          </w:tcPr>
          <w:p w14:paraId="635BAEAE"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4F4940F2"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05AF94CB" w14:textId="77777777" w:rsidTr="003B11F8">
        <w:trPr>
          <w:trHeight w:hRule="exact" w:val="135"/>
        </w:trPr>
        <w:tc>
          <w:tcPr>
            <w:tcW w:w="2017" w:type="dxa"/>
            <w:vAlign w:val="bottom"/>
          </w:tcPr>
          <w:p w14:paraId="5C93B574"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103" w:type="dxa"/>
            <w:vAlign w:val="bottom"/>
          </w:tcPr>
          <w:p w14:paraId="29A513C2"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207" w:type="dxa"/>
            <w:vAlign w:val="bottom"/>
          </w:tcPr>
          <w:p w14:paraId="3CF3D38A"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3728" w:type="dxa"/>
            <w:vAlign w:val="bottom"/>
          </w:tcPr>
          <w:p w14:paraId="71073BB5"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c>
          <w:tcPr>
            <w:tcW w:w="1559" w:type="dxa"/>
            <w:vAlign w:val="bottom"/>
          </w:tcPr>
          <w:p w14:paraId="3D8A8225"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p>
        </w:tc>
      </w:tr>
      <w:tr w:rsidR="00C348B3" w:rsidRPr="00323B69" w14:paraId="3C730C28" w14:textId="77777777" w:rsidTr="003B11F8">
        <w:trPr>
          <w:trHeight w:val="225"/>
        </w:trPr>
        <w:tc>
          <w:tcPr>
            <w:tcW w:w="2017" w:type="dxa"/>
            <w:vAlign w:val="bottom"/>
          </w:tcPr>
          <w:p w14:paraId="3BEBF0EF" w14:textId="77777777" w:rsidR="00C348B3" w:rsidRPr="00323B69" w:rsidRDefault="00C348B3" w:rsidP="003B11F8">
            <w:pPr>
              <w:autoSpaceDE w:val="0"/>
              <w:autoSpaceDN w:val="0"/>
              <w:adjustRightInd w:val="0"/>
              <w:spacing w:line="228" w:lineRule="auto"/>
              <w:jc w:val="center"/>
              <w:rPr>
                <w:rFonts w:ascii="Arial" w:hAnsi="Arial" w:cs="Arial"/>
                <w:color w:val="000000"/>
                <w:sz w:val="18"/>
                <w:szCs w:val="18"/>
              </w:rPr>
            </w:pPr>
            <w:r w:rsidRPr="00323B69">
              <w:rPr>
                <w:rFonts w:ascii="Arial" w:hAnsi="Arial" w:cs="Arial"/>
                <w:color w:val="000000"/>
                <w:sz w:val="18"/>
                <w:szCs w:val="18"/>
              </w:rPr>
              <w:t>Х4</w:t>
            </w:r>
          </w:p>
        </w:tc>
        <w:tc>
          <w:tcPr>
            <w:tcW w:w="1103" w:type="dxa"/>
            <w:vAlign w:val="bottom"/>
          </w:tcPr>
          <w:p w14:paraId="6586DBB6" w14:textId="77777777" w:rsidR="00C348B3" w:rsidRPr="00323B69" w:rsidRDefault="00C348B3" w:rsidP="003B11F8">
            <w:pPr>
              <w:autoSpaceDE w:val="0"/>
              <w:autoSpaceDN w:val="0"/>
              <w:adjustRightInd w:val="0"/>
              <w:spacing w:line="228" w:lineRule="auto"/>
              <w:ind w:right="10"/>
              <w:jc w:val="right"/>
              <w:rPr>
                <w:rFonts w:ascii="Arial" w:hAnsi="Arial" w:cs="Arial"/>
                <w:color w:val="000000"/>
                <w:sz w:val="18"/>
                <w:szCs w:val="18"/>
              </w:rPr>
            </w:pPr>
            <w:r w:rsidRPr="00323B69">
              <w:rPr>
                <w:rFonts w:ascii="Arial" w:hAnsi="Arial" w:cs="Arial"/>
                <w:color w:val="000000"/>
                <w:sz w:val="18"/>
                <w:szCs w:val="18"/>
              </w:rPr>
              <w:t>0.327946</w:t>
            </w:r>
          </w:p>
        </w:tc>
        <w:tc>
          <w:tcPr>
            <w:tcW w:w="1207" w:type="dxa"/>
            <w:vAlign w:val="bottom"/>
          </w:tcPr>
          <w:p w14:paraId="01A7BBA0" w14:textId="77777777" w:rsidR="00C348B3" w:rsidRPr="00323B69" w:rsidRDefault="00C348B3" w:rsidP="003B11F8">
            <w:pPr>
              <w:autoSpaceDE w:val="0"/>
              <w:autoSpaceDN w:val="0"/>
              <w:adjustRightInd w:val="0"/>
              <w:spacing w:line="228" w:lineRule="auto"/>
              <w:ind w:right="10"/>
              <w:jc w:val="right"/>
              <w:rPr>
                <w:rFonts w:ascii="Arial" w:hAnsi="Arial" w:cs="Arial"/>
                <w:color w:val="000000"/>
                <w:sz w:val="18"/>
                <w:szCs w:val="18"/>
              </w:rPr>
            </w:pPr>
            <w:r w:rsidRPr="00323B69">
              <w:rPr>
                <w:rFonts w:ascii="Arial" w:hAnsi="Arial" w:cs="Arial"/>
                <w:color w:val="000000"/>
                <w:sz w:val="18"/>
                <w:szCs w:val="18"/>
              </w:rPr>
              <w:t>0.025603</w:t>
            </w:r>
          </w:p>
        </w:tc>
        <w:tc>
          <w:tcPr>
            <w:tcW w:w="3728" w:type="dxa"/>
            <w:vAlign w:val="bottom"/>
          </w:tcPr>
          <w:p w14:paraId="1AD588D3" w14:textId="77777777" w:rsidR="00C348B3" w:rsidRPr="00323B69" w:rsidRDefault="00C348B3" w:rsidP="003B11F8">
            <w:pPr>
              <w:autoSpaceDE w:val="0"/>
              <w:autoSpaceDN w:val="0"/>
              <w:adjustRightInd w:val="0"/>
              <w:spacing w:line="228" w:lineRule="auto"/>
              <w:ind w:right="10"/>
              <w:jc w:val="right"/>
              <w:rPr>
                <w:rFonts w:ascii="Arial" w:hAnsi="Arial" w:cs="Arial"/>
                <w:color w:val="000000"/>
                <w:sz w:val="18"/>
                <w:szCs w:val="18"/>
              </w:rPr>
            </w:pPr>
            <w:r w:rsidRPr="00323B69">
              <w:rPr>
                <w:rFonts w:ascii="Arial" w:hAnsi="Arial" w:cs="Arial"/>
                <w:color w:val="000000"/>
                <w:sz w:val="18"/>
                <w:szCs w:val="18"/>
              </w:rPr>
              <w:t>12.80897</w:t>
            </w:r>
          </w:p>
        </w:tc>
        <w:tc>
          <w:tcPr>
            <w:tcW w:w="1559" w:type="dxa"/>
            <w:vAlign w:val="bottom"/>
          </w:tcPr>
          <w:p w14:paraId="0CEEB3C4" w14:textId="77777777" w:rsidR="00C348B3" w:rsidRPr="00323B69" w:rsidRDefault="00C348B3" w:rsidP="003B11F8">
            <w:pPr>
              <w:autoSpaceDE w:val="0"/>
              <w:autoSpaceDN w:val="0"/>
              <w:adjustRightInd w:val="0"/>
              <w:spacing w:line="228" w:lineRule="auto"/>
              <w:ind w:right="10"/>
              <w:jc w:val="right"/>
              <w:rPr>
                <w:rFonts w:ascii="Arial" w:hAnsi="Arial" w:cs="Arial"/>
                <w:color w:val="000000"/>
                <w:sz w:val="18"/>
                <w:szCs w:val="18"/>
              </w:rPr>
            </w:pPr>
            <w:r w:rsidRPr="00323B69">
              <w:rPr>
                <w:rFonts w:ascii="Arial" w:hAnsi="Arial" w:cs="Arial"/>
                <w:color w:val="000000"/>
                <w:sz w:val="18"/>
                <w:szCs w:val="18"/>
              </w:rPr>
              <w:t>0.0000</w:t>
            </w:r>
          </w:p>
        </w:tc>
      </w:tr>
      <w:tr w:rsidR="00C348B3" w:rsidRPr="00323B69" w14:paraId="4BE202AC" w14:textId="77777777" w:rsidTr="003B11F8">
        <w:trPr>
          <w:trHeight w:val="225"/>
        </w:trPr>
        <w:tc>
          <w:tcPr>
            <w:tcW w:w="2017" w:type="dxa"/>
            <w:vAlign w:val="bottom"/>
          </w:tcPr>
          <w:p w14:paraId="24A6213A" w14:textId="77777777" w:rsidR="00C348B3" w:rsidRPr="00323B69" w:rsidRDefault="00C348B3" w:rsidP="00395DE9">
            <w:pPr>
              <w:autoSpaceDE w:val="0"/>
              <w:autoSpaceDN w:val="0"/>
              <w:adjustRightInd w:val="0"/>
              <w:jc w:val="center"/>
              <w:rPr>
                <w:rFonts w:ascii="Arial" w:hAnsi="Arial" w:cs="Arial"/>
                <w:color w:val="000000"/>
                <w:sz w:val="18"/>
                <w:szCs w:val="18"/>
              </w:rPr>
            </w:pPr>
            <w:r w:rsidRPr="00323B69">
              <w:rPr>
                <w:rFonts w:ascii="Arial" w:hAnsi="Arial" w:cs="Arial"/>
                <w:color w:val="000000"/>
                <w:sz w:val="18"/>
                <w:szCs w:val="18"/>
              </w:rPr>
              <w:t>C</w:t>
            </w:r>
          </w:p>
        </w:tc>
        <w:tc>
          <w:tcPr>
            <w:tcW w:w="1103" w:type="dxa"/>
            <w:vAlign w:val="bottom"/>
          </w:tcPr>
          <w:p w14:paraId="14558331"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0.847168</w:t>
            </w:r>
          </w:p>
        </w:tc>
        <w:tc>
          <w:tcPr>
            <w:tcW w:w="1207" w:type="dxa"/>
            <w:vAlign w:val="bottom"/>
          </w:tcPr>
          <w:p w14:paraId="2F96AF77"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0.005909</w:t>
            </w:r>
          </w:p>
        </w:tc>
        <w:tc>
          <w:tcPr>
            <w:tcW w:w="3728" w:type="dxa"/>
            <w:vAlign w:val="bottom"/>
          </w:tcPr>
          <w:p w14:paraId="42D638B4"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143.3687</w:t>
            </w:r>
          </w:p>
        </w:tc>
        <w:tc>
          <w:tcPr>
            <w:tcW w:w="1559" w:type="dxa"/>
            <w:vAlign w:val="bottom"/>
          </w:tcPr>
          <w:p w14:paraId="2F4A2E61"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0.0000</w:t>
            </w:r>
          </w:p>
        </w:tc>
      </w:tr>
      <w:tr w:rsidR="00C348B3" w:rsidRPr="00323B69" w14:paraId="7F6F4D03" w14:textId="77777777" w:rsidTr="003B11F8">
        <w:trPr>
          <w:trHeight w:hRule="exact" w:val="90"/>
        </w:trPr>
        <w:tc>
          <w:tcPr>
            <w:tcW w:w="2017" w:type="dxa"/>
            <w:vAlign w:val="bottom"/>
          </w:tcPr>
          <w:p w14:paraId="388D6C9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103" w:type="dxa"/>
            <w:vAlign w:val="bottom"/>
          </w:tcPr>
          <w:p w14:paraId="248C544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07" w:type="dxa"/>
            <w:vAlign w:val="bottom"/>
          </w:tcPr>
          <w:p w14:paraId="3689AC5D"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728" w:type="dxa"/>
            <w:vAlign w:val="bottom"/>
          </w:tcPr>
          <w:p w14:paraId="5AA648B2"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59" w:type="dxa"/>
            <w:vAlign w:val="bottom"/>
          </w:tcPr>
          <w:p w14:paraId="383FB77F"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40C98368" w14:textId="77777777" w:rsidTr="003B11F8">
        <w:trPr>
          <w:trHeight w:hRule="exact" w:val="135"/>
        </w:trPr>
        <w:tc>
          <w:tcPr>
            <w:tcW w:w="2017" w:type="dxa"/>
            <w:vAlign w:val="bottom"/>
          </w:tcPr>
          <w:p w14:paraId="6BEA7009"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103" w:type="dxa"/>
            <w:vAlign w:val="bottom"/>
          </w:tcPr>
          <w:p w14:paraId="1BD90487"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07" w:type="dxa"/>
            <w:vAlign w:val="bottom"/>
          </w:tcPr>
          <w:p w14:paraId="6F8F813D"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728" w:type="dxa"/>
            <w:vAlign w:val="bottom"/>
          </w:tcPr>
          <w:p w14:paraId="6F5DE4F6"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59" w:type="dxa"/>
            <w:vAlign w:val="bottom"/>
          </w:tcPr>
          <w:p w14:paraId="0025AF7A"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3FF6504" w14:textId="77777777" w:rsidTr="003B11F8">
        <w:trPr>
          <w:trHeight w:val="225"/>
        </w:trPr>
        <w:tc>
          <w:tcPr>
            <w:tcW w:w="2017" w:type="dxa"/>
            <w:vAlign w:val="bottom"/>
          </w:tcPr>
          <w:p w14:paraId="0DC30D72"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310" w:type="dxa"/>
            <w:gridSpan w:val="2"/>
            <w:vAlign w:val="bottom"/>
          </w:tcPr>
          <w:p w14:paraId="0EE7760E" w14:textId="77777777" w:rsidR="00C348B3" w:rsidRPr="00323B69" w:rsidRDefault="00C348B3" w:rsidP="00395DE9">
            <w:pPr>
              <w:autoSpaceDE w:val="0"/>
              <w:autoSpaceDN w:val="0"/>
              <w:adjustRightInd w:val="0"/>
              <w:jc w:val="center"/>
              <w:rPr>
                <w:rFonts w:ascii="Arial" w:hAnsi="Arial" w:cs="Arial"/>
                <w:color w:val="000000"/>
                <w:sz w:val="18"/>
                <w:szCs w:val="18"/>
              </w:rPr>
            </w:pPr>
            <w:proofErr w:type="spellStart"/>
            <w:r w:rsidRPr="00323B69">
              <w:rPr>
                <w:rFonts w:ascii="Arial" w:hAnsi="Arial" w:cs="Arial"/>
                <w:color w:val="000000"/>
                <w:sz w:val="18"/>
                <w:szCs w:val="18"/>
              </w:rPr>
              <w:t>Effects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Specification</w:t>
            </w:r>
            <w:proofErr w:type="spellEnd"/>
          </w:p>
        </w:tc>
        <w:tc>
          <w:tcPr>
            <w:tcW w:w="3728" w:type="dxa"/>
            <w:vAlign w:val="bottom"/>
          </w:tcPr>
          <w:p w14:paraId="60A8ADEF" w14:textId="77777777" w:rsidR="00C348B3" w:rsidRPr="003B11F8" w:rsidRDefault="00C348B3" w:rsidP="00395DE9">
            <w:pPr>
              <w:autoSpaceDE w:val="0"/>
              <w:autoSpaceDN w:val="0"/>
              <w:adjustRightInd w:val="0"/>
              <w:jc w:val="center"/>
              <w:rPr>
                <w:rFonts w:ascii="Arial" w:hAnsi="Arial" w:cs="Arial"/>
                <w:color w:val="000000"/>
                <w:sz w:val="18"/>
                <w:szCs w:val="18"/>
                <w:lang w:val="kk-KZ"/>
              </w:rPr>
            </w:pPr>
          </w:p>
        </w:tc>
        <w:tc>
          <w:tcPr>
            <w:tcW w:w="1559" w:type="dxa"/>
            <w:vAlign w:val="bottom"/>
          </w:tcPr>
          <w:p w14:paraId="4225822A" w14:textId="77777777" w:rsidR="00C348B3" w:rsidRPr="003B11F8" w:rsidRDefault="00C348B3" w:rsidP="00395DE9">
            <w:pPr>
              <w:autoSpaceDE w:val="0"/>
              <w:autoSpaceDN w:val="0"/>
              <w:adjustRightInd w:val="0"/>
              <w:jc w:val="center"/>
              <w:rPr>
                <w:rFonts w:ascii="Arial" w:hAnsi="Arial" w:cs="Arial"/>
                <w:color w:val="000000"/>
                <w:sz w:val="18"/>
                <w:szCs w:val="18"/>
                <w:lang w:val="kk-KZ"/>
              </w:rPr>
            </w:pPr>
          </w:p>
        </w:tc>
      </w:tr>
      <w:tr w:rsidR="00C348B3" w:rsidRPr="00323B69" w14:paraId="0C71ADA2" w14:textId="77777777" w:rsidTr="003B11F8">
        <w:trPr>
          <w:trHeight w:hRule="exact" w:val="90"/>
        </w:trPr>
        <w:tc>
          <w:tcPr>
            <w:tcW w:w="2017" w:type="dxa"/>
            <w:vAlign w:val="bottom"/>
          </w:tcPr>
          <w:p w14:paraId="67D32989"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103" w:type="dxa"/>
            <w:vAlign w:val="bottom"/>
          </w:tcPr>
          <w:p w14:paraId="2AED59D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07" w:type="dxa"/>
            <w:vAlign w:val="bottom"/>
          </w:tcPr>
          <w:p w14:paraId="6E9D5F1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728" w:type="dxa"/>
            <w:vAlign w:val="bottom"/>
          </w:tcPr>
          <w:p w14:paraId="26567743"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59" w:type="dxa"/>
            <w:vAlign w:val="bottom"/>
          </w:tcPr>
          <w:p w14:paraId="5E2A00E8"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48167441" w14:textId="77777777" w:rsidTr="003B11F8">
        <w:trPr>
          <w:trHeight w:hRule="exact" w:val="135"/>
        </w:trPr>
        <w:tc>
          <w:tcPr>
            <w:tcW w:w="2017" w:type="dxa"/>
            <w:vAlign w:val="bottom"/>
          </w:tcPr>
          <w:p w14:paraId="001EE22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103" w:type="dxa"/>
            <w:vAlign w:val="bottom"/>
          </w:tcPr>
          <w:p w14:paraId="3BD7359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07" w:type="dxa"/>
            <w:vAlign w:val="bottom"/>
          </w:tcPr>
          <w:p w14:paraId="4A2F642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728" w:type="dxa"/>
            <w:vAlign w:val="bottom"/>
          </w:tcPr>
          <w:p w14:paraId="172312C7"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59" w:type="dxa"/>
            <w:vAlign w:val="bottom"/>
          </w:tcPr>
          <w:p w14:paraId="37941C82"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2E67B7" w14:paraId="4C7C7642" w14:textId="77777777" w:rsidTr="003B11F8">
        <w:trPr>
          <w:trHeight w:val="225"/>
        </w:trPr>
        <w:tc>
          <w:tcPr>
            <w:tcW w:w="8055" w:type="dxa"/>
            <w:gridSpan w:val="4"/>
            <w:vAlign w:val="bottom"/>
          </w:tcPr>
          <w:p w14:paraId="2076B0F7" w14:textId="77777777" w:rsidR="00C348B3" w:rsidRPr="00323B69" w:rsidRDefault="00C348B3" w:rsidP="00395DE9">
            <w:pPr>
              <w:autoSpaceDE w:val="0"/>
              <w:autoSpaceDN w:val="0"/>
              <w:adjustRightInd w:val="0"/>
              <w:rPr>
                <w:rFonts w:ascii="Arial" w:hAnsi="Arial" w:cs="Arial"/>
                <w:color w:val="000000"/>
                <w:sz w:val="18"/>
                <w:szCs w:val="18"/>
                <w:lang w:val="en-GB"/>
              </w:rPr>
            </w:pPr>
            <w:r w:rsidRPr="00323B69">
              <w:rPr>
                <w:rFonts w:ascii="Arial" w:hAnsi="Arial" w:cs="Arial"/>
                <w:color w:val="000000"/>
                <w:sz w:val="18"/>
                <w:szCs w:val="18"/>
                <w:lang w:val="en-GB"/>
              </w:rPr>
              <w:t>Cross-section fixed (dummy variables)</w:t>
            </w:r>
          </w:p>
        </w:tc>
        <w:tc>
          <w:tcPr>
            <w:tcW w:w="1559" w:type="dxa"/>
            <w:vAlign w:val="bottom"/>
          </w:tcPr>
          <w:p w14:paraId="046FB4EC" w14:textId="77777777" w:rsidR="00C348B3" w:rsidRPr="00323B69" w:rsidRDefault="00C348B3" w:rsidP="00395DE9">
            <w:pPr>
              <w:autoSpaceDE w:val="0"/>
              <w:autoSpaceDN w:val="0"/>
              <w:adjustRightInd w:val="0"/>
              <w:jc w:val="center"/>
              <w:rPr>
                <w:rFonts w:ascii="Arial" w:hAnsi="Arial" w:cs="Arial"/>
                <w:color w:val="000000"/>
                <w:sz w:val="18"/>
                <w:szCs w:val="18"/>
                <w:lang w:val="en-GB"/>
              </w:rPr>
            </w:pPr>
          </w:p>
        </w:tc>
      </w:tr>
      <w:tr w:rsidR="00C348B3" w:rsidRPr="00323B69" w14:paraId="61DC187E" w14:textId="77777777" w:rsidTr="003B11F8">
        <w:trPr>
          <w:trHeight w:val="225"/>
        </w:trPr>
        <w:tc>
          <w:tcPr>
            <w:tcW w:w="8055" w:type="dxa"/>
            <w:gridSpan w:val="4"/>
            <w:vAlign w:val="bottom"/>
          </w:tcPr>
          <w:p w14:paraId="5DD1A87A"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Period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fixed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dummy</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variables</w:t>
            </w:r>
            <w:proofErr w:type="spellEnd"/>
            <w:r w:rsidRPr="00323B69">
              <w:rPr>
                <w:rFonts w:ascii="Arial" w:hAnsi="Arial" w:cs="Arial"/>
                <w:color w:val="000000"/>
                <w:sz w:val="18"/>
                <w:szCs w:val="18"/>
              </w:rPr>
              <w:t>)</w:t>
            </w:r>
          </w:p>
        </w:tc>
        <w:tc>
          <w:tcPr>
            <w:tcW w:w="1559" w:type="dxa"/>
            <w:vAlign w:val="bottom"/>
          </w:tcPr>
          <w:p w14:paraId="4F393CBE"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1CF8841B" w14:textId="77777777" w:rsidTr="003B11F8">
        <w:trPr>
          <w:trHeight w:hRule="exact" w:val="135"/>
        </w:trPr>
        <w:tc>
          <w:tcPr>
            <w:tcW w:w="2017" w:type="dxa"/>
            <w:vAlign w:val="bottom"/>
          </w:tcPr>
          <w:p w14:paraId="125D51D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103" w:type="dxa"/>
            <w:vAlign w:val="bottom"/>
          </w:tcPr>
          <w:p w14:paraId="2119F901"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07" w:type="dxa"/>
            <w:vAlign w:val="bottom"/>
          </w:tcPr>
          <w:p w14:paraId="7C7268E9"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728" w:type="dxa"/>
            <w:vAlign w:val="bottom"/>
          </w:tcPr>
          <w:p w14:paraId="4C2FB2C6"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59" w:type="dxa"/>
            <w:vAlign w:val="bottom"/>
          </w:tcPr>
          <w:p w14:paraId="5CEA20C8"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2AA4A398" w14:textId="77777777" w:rsidTr="003B11F8">
        <w:trPr>
          <w:trHeight w:val="225"/>
        </w:trPr>
        <w:tc>
          <w:tcPr>
            <w:tcW w:w="2017" w:type="dxa"/>
            <w:vAlign w:val="bottom"/>
          </w:tcPr>
          <w:p w14:paraId="04F0C56C"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R-</w:t>
            </w:r>
            <w:proofErr w:type="spellStart"/>
            <w:r w:rsidRPr="00323B69">
              <w:rPr>
                <w:rFonts w:ascii="Arial" w:hAnsi="Arial" w:cs="Arial"/>
                <w:color w:val="000000"/>
                <w:sz w:val="18"/>
                <w:szCs w:val="18"/>
              </w:rPr>
              <w:t>squared</w:t>
            </w:r>
            <w:proofErr w:type="spellEnd"/>
          </w:p>
        </w:tc>
        <w:tc>
          <w:tcPr>
            <w:tcW w:w="1103" w:type="dxa"/>
            <w:vAlign w:val="bottom"/>
          </w:tcPr>
          <w:p w14:paraId="23D269E6"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0.782169</w:t>
            </w:r>
          </w:p>
        </w:tc>
        <w:tc>
          <w:tcPr>
            <w:tcW w:w="4935" w:type="dxa"/>
            <w:gridSpan w:val="2"/>
            <w:vAlign w:val="bottom"/>
          </w:tcPr>
          <w:p w14:paraId="5A354FBB"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Mean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w:t>
            </w:r>
            <w:proofErr w:type="spellEnd"/>
          </w:p>
        </w:tc>
        <w:tc>
          <w:tcPr>
            <w:tcW w:w="1559" w:type="dxa"/>
            <w:vAlign w:val="bottom"/>
          </w:tcPr>
          <w:p w14:paraId="4A409518"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0.916583</w:t>
            </w:r>
          </w:p>
        </w:tc>
      </w:tr>
      <w:tr w:rsidR="00C348B3" w:rsidRPr="00323B69" w14:paraId="53C3825E" w14:textId="77777777" w:rsidTr="003B11F8">
        <w:trPr>
          <w:trHeight w:val="225"/>
        </w:trPr>
        <w:tc>
          <w:tcPr>
            <w:tcW w:w="2017" w:type="dxa"/>
            <w:vAlign w:val="bottom"/>
          </w:tcPr>
          <w:p w14:paraId="0924CAF3"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Adjusted</w:t>
            </w:r>
            <w:proofErr w:type="spellEnd"/>
            <w:r w:rsidRPr="00323B69">
              <w:rPr>
                <w:rFonts w:ascii="Arial" w:hAnsi="Arial" w:cs="Arial"/>
                <w:color w:val="000000"/>
                <w:sz w:val="18"/>
                <w:szCs w:val="18"/>
              </w:rPr>
              <w:t xml:space="preserve"> R-</w:t>
            </w:r>
            <w:proofErr w:type="spellStart"/>
            <w:r w:rsidRPr="00323B69">
              <w:rPr>
                <w:rFonts w:ascii="Arial" w:hAnsi="Arial" w:cs="Arial"/>
                <w:color w:val="000000"/>
                <w:sz w:val="18"/>
                <w:szCs w:val="18"/>
              </w:rPr>
              <w:t>squared</w:t>
            </w:r>
            <w:proofErr w:type="spellEnd"/>
          </w:p>
        </w:tc>
        <w:tc>
          <w:tcPr>
            <w:tcW w:w="1103" w:type="dxa"/>
            <w:vAlign w:val="bottom"/>
          </w:tcPr>
          <w:p w14:paraId="638A7FC0"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0.724235</w:t>
            </w:r>
          </w:p>
        </w:tc>
        <w:tc>
          <w:tcPr>
            <w:tcW w:w="4935" w:type="dxa"/>
            <w:gridSpan w:val="2"/>
            <w:vAlign w:val="bottom"/>
          </w:tcPr>
          <w:p w14:paraId="5353E0C9"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xml:space="preserve">    S.D. </w:t>
            </w: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w:t>
            </w:r>
            <w:proofErr w:type="spellEnd"/>
          </w:p>
        </w:tc>
        <w:tc>
          <w:tcPr>
            <w:tcW w:w="1559" w:type="dxa"/>
            <w:vAlign w:val="bottom"/>
          </w:tcPr>
          <w:p w14:paraId="53E35868"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0.049135</w:t>
            </w:r>
          </w:p>
        </w:tc>
      </w:tr>
      <w:tr w:rsidR="00C348B3" w:rsidRPr="00323B69" w14:paraId="2D08F4CE" w14:textId="77777777" w:rsidTr="003B11F8">
        <w:trPr>
          <w:trHeight w:val="225"/>
        </w:trPr>
        <w:tc>
          <w:tcPr>
            <w:tcW w:w="2017" w:type="dxa"/>
            <w:vAlign w:val="bottom"/>
          </w:tcPr>
          <w:p w14:paraId="0E6D4244"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 xml:space="preserve">S.E. </w:t>
            </w:r>
            <w:proofErr w:type="spellStart"/>
            <w:r w:rsidRPr="00323B69">
              <w:rPr>
                <w:rFonts w:ascii="Arial" w:hAnsi="Arial" w:cs="Arial"/>
                <w:color w:val="000000"/>
                <w:sz w:val="18"/>
                <w:szCs w:val="18"/>
              </w:rPr>
              <w:t>of</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regression</w:t>
            </w:r>
            <w:proofErr w:type="spellEnd"/>
          </w:p>
        </w:tc>
        <w:tc>
          <w:tcPr>
            <w:tcW w:w="1103" w:type="dxa"/>
            <w:vAlign w:val="bottom"/>
          </w:tcPr>
          <w:p w14:paraId="1093F6AF"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0.025803</w:t>
            </w:r>
          </w:p>
        </w:tc>
        <w:tc>
          <w:tcPr>
            <w:tcW w:w="4935" w:type="dxa"/>
            <w:gridSpan w:val="2"/>
            <w:vAlign w:val="bottom"/>
          </w:tcPr>
          <w:p w14:paraId="176B5219"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Akaike</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info</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criterion</w:t>
            </w:r>
            <w:proofErr w:type="spellEnd"/>
          </w:p>
        </w:tc>
        <w:tc>
          <w:tcPr>
            <w:tcW w:w="1559" w:type="dxa"/>
            <w:vAlign w:val="bottom"/>
          </w:tcPr>
          <w:p w14:paraId="0B39373E"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-4.287549</w:t>
            </w:r>
          </w:p>
        </w:tc>
      </w:tr>
      <w:tr w:rsidR="00C348B3" w:rsidRPr="00323B69" w14:paraId="0D27D73F" w14:textId="77777777" w:rsidTr="003B11F8">
        <w:trPr>
          <w:trHeight w:val="225"/>
        </w:trPr>
        <w:tc>
          <w:tcPr>
            <w:tcW w:w="2017" w:type="dxa"/>
            <w:vAlign w:val="bottom"/>
          </w:tcPr>
          <w:p w14:paraId="4BA44DEA"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Sum</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squared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resid</w:t>
            </w:r>
            <w:proofErr w:type="spellEnd"/>
          </w:p>
        </w:tc>
        <w:tc>
          <w:tcPr>
            <w:tcW w:w="1103" w:type="dxa"/>
            <w:vAlign w:val="bottom"/>
          </w:tcPr>
          <w:p w14:paraId="794DE3FE"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0.062583</w:t>
            </w:r>
          </w:p>
        </w:tc>
        <w:tc>
          <w:tcPr>
            <w:tcW w:w="4935" w:type="dxa"/>
            <w:gridSpan w:val="2"/>
            <w:vAlign w:val="bottom"/>
          </w:tcPr>
          <w:p w14:paraId="3C308D3F"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Schwarz</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criterion</w:t>
            </w:r>
            <w:proofErr w:type="spellEnd"/>
          </w:p>
        </w:tc>
        <w:tc>
          <w:tcPr>
            <w:tcW w:w="1559" w:type="dxa"/>
            <w:vAlign w:val="bottom"/>
          </w:tcPr>
          <w:p w14:paraId="2DA77B09"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-3.683592</w:t>
            </w:r>
          </w:p>
        </w:tc>
      </w:tr>
      <w:tr w:rsidR="00C348B3" w:rsidRPr="00323B69" w14:paraId="1E70F37F" w14:textId="77777777" w:rsidTr="003B11F8">
        <w:trPr>
          <w:trHeight w:val="225"/>
        </w:trPr>
        <w:tc>
          <w:tcPr>
            <w:tcW w:w="2017" w:type="dxa"/>
            <w:vAlign w:val="bottom"/>
          </w:tcPr>
          <w:p w14:paraId="4C795098"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Log</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likelihood</w:t>
            </w:r>
            <w:proofErr w:type="spellEnd"/>
          </w:p>
        </w:tc>
        <w:tc>
          <w:tcPr>
            <w:tcW w:w="1103" w:type="dxa"/>
            <w:vAlign w:val="bottom"/>
          </w:tcPr>
          <w:p w14:paraId="6515C6B6"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283.2529</w:t>
            </w:r>
          </w:p>
        </w:tc>
        <w:tc>
          <w:tcPr>
            <w:tcW w:w="4935" w:type="dxa"/>
            <w:gridSpan w:val="2"/>
            <w:vAlign w:val="bottom"/>
          </w:tcPr>
          <w:p w14:paraId="0F7518C0"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Hannan-Quinn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w:t>
            </w:r>
            <w:proofErr w:type="spellEnd"/>
            <w:r w:rsidRPr="00323B69">
              <w:rPr>
                <w:rFonts w:ascii="Arial" w:hAnsi="Arial" w:cs="Arial"/>
                <w:color w:val="000000"/>
                <w:sz w:val="18"/>
                <w:szCs w:val="18"/>
              </w:rPr>
              <w:t>.</w:t>
            </w:r>
          </w:p>
        </w:tc>
        <w:tc>
          <w:tcPr>
            <w:tcW w:w="1559" w:type="dxa"/>
            <w:vAlign w:val="bottom"/>
          </w:tcPr>
          <w:p w14:paraId="1A432F0E"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-4.042279</w:t>
            </w:r>
          </w:p>
        </w:tc>
      </w:tr>
      <w:tr w:rsidR="00C348B3" w:rsidRPr="00323B69" w14:paraId="1C709C53" w14:textId="77777777" w:rsidTr="003B11F8">
        <w:trPr>
          <w:trHeight w:val="225"/>
        </w:trPr>
        <w:tc>
          <w:tcPr>
            <w:tcW w:w="2017" w:type="dxa"/>
            <w:vAlign w:val="bottom"/>
          </w:tcPr>
          <w:p w14:paraId="6E3A0695"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F-</w:t>
            </w:r>
            <w:proofErr w:type="spellStart"/>
            <w:r w:rsidRPr="00323B69">
              <w:rPr>
                <w:rFonts w:ascii="Arial" w:hAnsi="Arial" w:cs="Arial"/>
                <w:color w:val="000000"/>
                <w:sz w:val="18"/>
                <w:szCs w:val="18"/>
              </w:rPr>
              <w:t>statistic</w:t>
            </w:r>
            <w:proofErr w:type="spellEnd"/>
          </w:p>
        </w:tc>
        <w:tc>
          <w:tcPr>
            <w:tcW w:w="1103" w:type="dxa"/>
            <w:vAlign w:val="bottom"/>
          </w:tcPr>
          <w:p w14:paraId="431B6BDA"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13.50109</w:t>
            </w:r>
          </w:p>
        </w:tc>
        <w:tc>
          <w:tcPr>
            <w:tcW w:w="4935" w:type="dxa"/>
            <w:gridSpan w:val="2"/>
            <w:vAlign w:val="bottom"/>
          </w:tcPr>
          <w:p w14:paraId="0E056F6D"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Durbin-Watson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stat</w:t>
            </w:r>
            <w:proofErr w:type="spellEnd"/>
          </w:p>
        </w:tc>
        <w:tc>
          <w:tcPr>
            <w:tcW w:w="1559" w:type="dxa"/>
            <w:vAlign w:val="bottom"/>
          </w:tcPr>
          <w:p w14:paraId="01906B4A"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1.887143</w:t>
            </w:r>
          </w:p>
        </w:tc>
      </w:tr>
      <w:tr w:rsidR="00C348B3" w:rsidRPr="00323B69" w14:paraId="1A90DA76" w14:textId="77777777" w:rsidTr="003B11F8">
        <w:trPr>
          <w:trHeight w:val="225"/>
        </w:trPr>
        <w:tc>
          <w:tcPr>
            <w:tcW w:w="2017" w:type="dxa"/>
            <w:vAlign w:val="bottom"/>
          </w:tcPr>
          <w:p w14:paraId="2729D699"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Prob</w:t>
            </w:r>
            <w:proofErr w:type="spellEnd"/>
            <w:r w:rsidRPr="00323B69">
              <w:rPr>
                <w:rFonts w:ascii="Arial" w:hAnsi="Arial" w:cs="Arial"/>
                <w:color w:val="000000"/>
                <w:sz w:val="18"/>
                <w:szCs w:val="18"/>
              </w:rPr>
              <w:t>(F-</w:t>
            </w:r>
            <w:proofErr w:type="spellStart"/>
            <w:r w:rsidRPr="00323B69">
              <w:rPr>
                <w:rFonts w:ascii="Arial" w:hAnsi="Arial" w:cs="Arial"/>
                <w:color w:val="000000"/>
                <w:sz w:val="18"/>
                <w:szCs w:val="18"/>
              </w:rPr>
              <w:t>statistic</w:t>
            </w:r>
            <w:proofErr w:type="spellEnd"/>
            <w:r w:rsidRPr="00323B69">
              <w:rPr>
                <w:rFonts w:ascii="Arial" w:hAnsi="Arial" w:cs="Arial"/>
                <w:color w:val="000000"/>
                <w:sz w:val="18"/>
                <w:szCs w:val="18"/>
              </w:rPr>
              <w:t>)</w:t>
            </w:r>
          </w:p>
        </w:tc>
        <w:tc>
          <w:tcPr>
            <w:tcW w:w="1103" w:type="dxa"/>
            <w:vAlign w:val="bottom"/>
          </w:tcPr>
          <w:p w14:paraId="0B1A84A3"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0.000000</w:t>
            </w:r>
          </w:p>
        </w:tc>
        <w:tc>
          <w:tcPr>
            <w:tcW w:w="1207" w:type="dxa"/>
            <w:vAlign w:val="bottom"/>
          </w:tcPr>
          <w:p w14:paraId="135F2344" w14:textId="77777777" w:rsidR="00C348B3" w:rsidRPr="003B11F8" w:rsidRDefault="00C348B3" w:rsidP="00395DE9">
            <w:pPr>
              <w:autoSpaceDE w:val="0"/>
              <w:autoSpaceDN w:val="0"/>
              <w:adjustRightInd w:val="0"/>
              <w:ind w:right="10"/>
              <w:jc w:val="center"/>
              <w:rPr>
                <w:rFonts w:ascii="Arial" w:hAnsi="Arial" w:cs="Arial"/>
                <w:color w:val="000000"/>
                <w:sz w:val="18"/>
                <w:szCs w:val="18"/>
                <w:lang w:val="kk-KZ"/>
              </w:rPr>
            </w:pPr>
          </w:p>
        </w:tc>
        <w:tc>
          <w:tcPr>
            <w:tcW w:w="3728" w:type="dxa"/>
            <w:vAlign w:val="bottom"/>
          </w:tcPr>
          <w:p w14:paraId="43D8B2D2" w14:textId="77777777" w:rsidR="00C348B3" w:rsidRPr="003B11F8" w:rsidRDefault="00C348B3" w:rsidP="00395DE9">
            <w:pPr>
              <w:autoSpaceDE w:val="0"/>
              <w:autoSpaceDN w:val="0"/>
              <w:adjustRightInd w:val="0"/>
              <w:ind w:right="10"/>
              <w:jc w:val="center"/>
              <w:rPr>
                <w:rFonts w:ascii="Arial" w:hAnsi="Arial" w:cs="Arial"/>
                <w:color w:val="000000"/>
                <w:sz w:val="18"/>
                <w:szCs w:val="18"/>
                <w:lang w:val="kk-KZ"/>
              </w:rPr>
            </w:pPr>
          </w:p>
        </w:tc>
        <w:tc>
          <w:tcPr>
            <w:tcW w:w="1559" w:type="dxa"/>
            <w:vAlign w:val="bottom"/>
          </w:tcPr>
          <w:p w14:paraId="6B50EC94" w14:textId="77777777" w:rsidR="00C348B3" w:rsidRPr="003B11F8" w:rsidRDefault="00C348B3" w:rsidP="00395DE9">
            <w:pPr>
              <w:autoSpaceDE w:val="0"/>
              <w:autoSpaceDN w:val="0"/>
              <w:adjustRightInd w:val="0"/>
              <w:ind w:right="10"/>
              <w:jc w:val="center"/>
              <w:rPr>
                <w:rFonts w:ascii="Arial" w:hAnsi="Arial" w:cs="Arial"/>
                <w:color w:val="000000"/>
                <w:sz w:val="18"/>
                <w:szCs w:val="18"/>
                <w:lang w:val="kk-KZ"/>
              </w:rPr>
            </w:pPr>
          </w:p>
        </w:tc>
      </w:tr>
      <w:tr w:rsidR="003B11F8" w:rsidRPr="002E67B7" w14:paraId="77ECE07E" w14:textId="77777777" w:rsidTr="00AF684C">
        <w:trPr>
          <w:trHeight w:val="225"/>
        </w:trPr>
        <w:tc>
          <w:tcPr>
            <w:tcW w:w="9614" w:type="dxa"/>
            <w:gridSpan w:val="5"/>
            <w:vAlign w:val="bottom"/>
          </w:tcPr>
          <w:p w14:paraId="5942EF8D" w14:textId="1B7899FF" w:rsidR="003B11F8" w:rsidRPr="003B11F8" w:rsidRDefault="003B11F8" w:rsidP="003B11F8">
            <w:pPr>
              <w:autoSpaceDE w:val="0"/>
              <w:autoSpaceDN w:val="0"/>
              <w:adjustRightInd w:val="0"/>
              <w:ind w:right="10" w:firstLine="684"/>
              <w:jc w:val="both"/>
              <w:rPr>
                <w:rFonts w:ascii="Arial" w:hAnsi="Arial" w:cs="Arial"/>
                <w:color w:val="000000"/>
                <w:sz w:val="18"/>
                <w:szCs w:val="18"/>
                <w:lang w:val="kk-KZ"/>
              </w:rPr>
            </w:pPr>
            <w:r w:rsidRPr="00873744">
              <w:rPr>
                <w:color w:val="000000" w:themeColor="text1"/>
                <w:sz w:val="24"/>
                <w:szCs w:val="24"/>
                <w:lang w:val="kk-KZ"/>
              </w:rPr>
              <w:t>Ескерт</w:t>
            </w:r>
            <w:r>
              <w:rPr>
                <w:color w:val="000000" w:themeColor="text1"/>
                <w:sz w:val="24"/>
                <w:szCs w:val="24"/>
                <w:lang w:val="kk-KZ"/>
              </w:rPr>
              <w:t>у</w:t>
            </w:r>
            <w:r w:rsidRPr="00873744">
              <w:rPr>
                <w:color w:val="000000" w:themeColor="text1"/>
                <w:sz w:val="24"/>
                <w:szCs w:val="24"/>
                <w:lang w:val="kk-KZ"/>
              </w:rPr>
              <w:t xml:space="preserve"> -</w:t>
            </w:r>
            <w:r w:rsidRPr="00873744">
              <w:rPr>
                <w:color w:val="000000" w:themeColor="text1"/>
                <w:sz w:val="24"/>
                <w:szCs w:val="24"/>
                <w:lang w:val="en-GB"/>
              </w:rPr>
              <w:t xml:space="preserve"> </w:t>
            </w:r>
            <w:r w:rsidRPr="00873744">
              <w:rPr>
                <w:color w:val="000000" w:themeColor="text1"/>
                <w:sz w:val="24"/>
                <w:szCs w:val="24"/>
                <w:lang w:val="en-US"/>
              </w:rPr>
              <w:t>Equation Panel Option</w:t>
            </w:r>
            <w:r w:rsidRPr="00873744">
              <w:rPr>
                <w:color w:val="000000" w:themeColor="text1"/>
                <w:sz w:val="24"/>
                <w:szCs w:val="24"/>
                <w:lang w:val="en-GB"/>
              </w:rPr>
              <w:t xml:space="preserve"> (</w:t>
            </w:r>
            <w:proofErr w:type="spellStart"/>
            <w:r w:rsidRPr="00873744">
              <w:rPr>
                <w:color w:val="000000" w:themeColor="text1"/>
                <w:sz w:val="24"/>
                <w:szCs w:val="24"/>
                <w:lang w:val="en-GB"/>
              </w:rPr>
              <w:t>Eviews</w:t>
            </w:r>
            <w:proofErr w:type="spellEnd"/>
            <w:r w:rsidRPr="00873744">
              <w:rPr>
                <w:color w:val="000000" w:themeColor="text1"/>
                <w:sz w:val="24"/>
                <w:szCs w:val="24"/>
                <w:lang w:val="en-GB"/>
              </w:rPr>
              <w:t xml:space="preserve"> 10)</w:t>
            </w:r>
          </w:p>
        </w:tc>
      </w:tr>
    </w:tbl>
    <w:p w14:paraId="6B70B939" w14:textId="77777777" w:rsidR="00C348B3" w:rsidRPr="00323B69" w:rsidRDefault="00C348B3" w:rsidP="00C348B3">
      <w:pPr>
        <w:jc w:val="center"/>
        <w:rPr>
          <w:sz w:val="24"/>
          <w:szCs w:val="24"/>
          <w:lang w:val="en-GB"/>
        </w:rPr>
      </w:pPr>
    </w:p>
    <w:p w14:paraId="5E7EB378" w14:textId="4A327238" w:rsidR="00C348B3" w:rsidRPr="00873744" w:rsidRDefault="00873744" w:rsidP="00C348B3">
      <w:pPr>
        <w:autoSpaceDE w:val="0"/>
        <w:autoSpaceDN w:val="0"/>
        <w:adjustRightInd w:val="0"/>
        <w:rPr>
          <w:lang w:val="kk-KZ"/>
        </w:rPr>
      </w:pPr>
      <w:r w:rsidRPr="00873744">
        <w:rPr>
          <w:lang w:val="kk-KZ"/>
        </w:rPr>
        <w:t>Кесте</w:t>
      </w:r>
      <w:r w:rsidRPr="00873744">
        <w:t xml:space="preserve"> </w:t>
      </w:r>
      <w:r w:rsidR="00647E86">
        <w:rPr>
          <w:lang w:val="kk-KZ"/>
        </w:rPr>
        <w:t>Ғ</w:t>
      </w:r>
      <w:r w:rsidR="00C348B3" w:rsidRPr="00873744">
        <w:t>.2</w:t>
      </w:r>
      <w:r w:rsidRPr="00873744">
        <w:rPr>
          <w:lang w:val="kk-KZ"/>
        </w:rPr>
        <w:t xml:space="preserve"> </w:t>
      </w:r>
      <w:r w:rsidR="00C348B3" w:rsidRPr="00873744">
        <w:t>–</w:t>
      </w:r>
      <w:r w:rsidR="00C348B3" w:rsidRPr="00873744">
        <w:rPr>
          <w:lang w:val="kk-KZ"/>
        </w:rPr>
        <w:t xml:space="preserve"> </w:t>
      </w:r>
      <w:r w:rsidR="00C348B3" w:rsidRPr="00873744">
        <w:rPr>
          <w:color w:val="000000"/>
          <w:lang w:val="en-GB"/>
        </w:rPr>
        <w:t>PFR</w:t>
      </w:r>
      <w:r w:rsidR="00C348B3" w:rsidRPr="00873744">
        <w:rPr>
          <w:color w:val="000000"/>
        </w:rPr>
        <w:t>=</w:t>
      </w:r>
      <w:r w:rsidR="00C348B3" w:rsidRPr="00873744">
        <w:rPr>
          <w:color w:val="000000"/>
          <w:lang w:val="en-US"/>
        </w:rPr>
        <w:t>f</w:t>
      </w:r>
      <w:r w:rsidR="00C348B3" w:rsidRPr="00873744">
        <w:rPr>
          <w:color w:val="000000"/>
        </w:rPr>
        <w:t>(</w:t>
      </w:r>
      <w:r w:rsidR="00C348B3" w:rsidRPr="00873744">
        <w:rPr>
          <w:color w:val="000000"/>
          <w:lang w:val="en-US"/>
        </w:rPr>
        <w:t>X</w:t>
      </w:r>
      <w:r w:rsidR="00C348B3" w:rsidRPr="00873744">
        <w:rPr>
          <w:color w:val="000000"/>
        </w:rPr>
        <w:t>5)</w:t>
      </w:r>
      <w:r w:rsidR="00C348B3" w:rsidRPr="00873744">
        <w:t xml:space="preserve"> </w:t>
      </w:r>
      <w:r w:rsidR="00C348B3" w:rsidRPr="00873744">
        <w:rPr>
          <w:lang w:val="kk-KZ"/>
        </w:rPr>
        <w:t>м</w:t>
      </w:r>
      <w:r w:rsidR="00C348B3" w:rsidRPr="00873744">
        <w:t>одел</w:t>
      </w:r>
      <w:r w:rsidR="00C348B3" w:rsidRPr="00873744">
        <w:rPr>
          <w:lang w:val="kk-KZ"/>
        </w:rPr>
        <w:t>і</w:t>
      </w:r>
    </w:p>
    <w:p w14:paraId="3DB7F4DC" w14:textId="77777777" w:rsidR="00C348B3" w:rsidRPr="003B11F8" w:rsidRDefault="00C348B3" w:rsidP="00C348B3">
      <w:pPr>
        <w:autoSpaceDE w:val="0"/>
        <w:autoSpaceDN w:val="0"/>
        <w:adjustRightInd w:val="0"/>
        <w:rPr>
          <w:rFonts w:ascii="Arial" w:hAnsi="Arial" w:cs="Arial"/>
          <w:sz w:val="16"/>
          <w:szCs w:val="16"/>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2620"/>
        <w:gridCol w:w="14"/>
        <w:gridCol w:w="28"/>
        <w:gridCol w:w="1805"/>
        <w:gridCol w:w="1526"/>
        <w:gridCol w:w="1582"/>
      </w:tblGrid>
      <w:tr w:rsidR="00C348B3" w:rsidRPr="00323B69" w14:paraId="1B52309D" w14:textId="77777777" w:rsidTr="003B11F8">
        <w:trPr>
          <w:trHeight w:val="225"/>
        </w:trPr>
        <w:tc>
          <w:tcPr>
            <w:tcW w:w="6484" w:type="dxa"/>
            <w:gridSpan w:val="5"/>
            <w:vAlign w:val="bottom"/>
          </w:tcPr>
          <w:p w14:paraId="553975D6"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Variable</w:t>
            </w:r>
            <w:proofErr w:type="spellEnd"/>
            <w:r w:rsidRPr="00323B69">
              <w:rPr>
                <w:rFonts w:ascii="Arial" w:hAnsi="Arial" w:cs="Arial"/>
                <w:color w:val="000000"/>
                <w:sz w:val="18"/>
                <w:szCs w:val="18"/>
              </w:rPr>
              <w:t>: PFR</w:t>
            </w:r>
          </w:p>
        </w:tc>
        <w:tc>
          <w:tcPr>
            <w:tcW w:w="1526" w:type="dxa"/>
            <w:vAlign w:val="bottom"/>
          </w:tcPr>
          <w:p w14:paraId="186A6B63"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45A663DF"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7A8DB052" w14:textId="77777777" w:rsidTr="003B11F8">
        <w:trPr>
          <w:trHeight w:val="225"/>
        </w:trPr>
        <w:tc>
          <w:tcPr>
            <w:tcW w:w="6484" w:type="dxa"/>
            <w:gridSpan w:val="5"/>
            <w:vAlign w:val="bottom"/>
          </w:tcPr>
          <w:p w14:paraId="3B1FBF44"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Method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Panel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Least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Squares</w:t>
            </w:r>
            <w:proofErr w:type="spellEnd"/>
          </w:p>
        </w:tc>
        <w:tc>
          <w:tcPr>
            <w:tcW w:w="1526" w:type="dxa"/>
            <w:vAlign w:val="bottom"/>
          </w:tcPr>
          <w:p w14:paraId="4BF97170"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3B81B872"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6D9DB2D9" w14:textId="77777777" w:rsidTr="003B11F8">
        <w:trPr>
          <w:trHeight w:val="225"/>
        </w:trPr>
        <w:tc>
          <w:tcPr>
            <w:tcW w:w="6484" w:type="dxa"/>
            <w:gridSpan w:val="5"/>
            <w:vAlign w:val="bottom"/>
          </w:tcPr>
          <w:p w14:paraId="28B241DC"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Date</w:t>
            </w:r>
            <w:proofErr w:type="spellEnd"/>
            <w:r w:rsidRPr="00323B69">
              <w:rPr>
                <w:rFonts w:ascii="Arial" w:hAnsi="Arial" w:cs="Arial"/>
                <w:color w:val="000000"/>
                <w:sz w:val="18"/>
                <w:szCs w:val="18"/>
              </w:rPr>
              <w:t xml:space="preserve">: 01/31/21   </w:t>
            </w:r>
            <w:proofErr w:type="spellStart"/>
            <w:r w:rsidRPr="00323B69">
              <w:rPr>
                <w:rFonts w:ascii="Arial" w:hAnsi="Arial" w:cs="Arial"/>
                <w:color w:val="000000"/>
                <w:sz w:val="18"/>
                <w:szCs w:val="18"/>
              </w:rPr>
              <w:t>Time</w:t>
            </w:r>
            <w:proofErr w:type="spellEnd"/>
            <w:r w:rsidRPr="00323B69">
              <w:rPr>
                <w:rFonts w:ascii="Arial" w:hAnsi="Arial" w:cs="Arial"/>
                <w:color w:val="000000"/>
                <w:sz w:val="18"/>
                <w:szCs w:val="18"/>
              </w:rPr>
              <w:t>: 01:04</w:t>
            </w:r>
          </w:p>
        </w:tc>
        <w:tc>
          <w:tcPr>
            <w:tcW w:w="1526" w:type="dxa"/>
            <w:vAlign w:val="bottom"/>
          </w:tcPr>
          <w:p w14:paraId="5995695D"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53F809D2"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26E23E2B" w14:textId="77777777" w:rsidTr="003B11F8">
        <w:trPr>
          <w:trHeight w:val="225"/>
        </w:trPr>
        <w:tc>
          <w:tcPr>
            <w:tcW w:w="6484" w:type="dxa"/>
            <w:gridSpan w:val="5"/>
            <w:vAlign w:val="bottom"/>
          </w:tcPr>
          <w:p w14:paraId="55E32ECF"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Sample</w:t>
            </w:r>
            <w:proofErr w:type="spellEnd"/>
            <w:r w:rsidRPr="00323B69">
              <w:rPr>
                <w:rFonts w:ascii="Arial" w:hAnsi="Arial" w:cs="Arial"/>
                <w:color w:val="000000"/>
                <w:sz w:val="18"/>
                <w:szCs w:val="18"/>
              </w:rPr>
              <w:t>: 2015 2020</w:t>
            </w:r>
          </w:p>
        </w:tc>
        <w:tc>
          <w:tcPr>
            <w:tcW w:w="1526" w:type="dxa"/>
            <w:vAlign w:val="bottom"/>
          </w:tcPr>
          <w:p w14:paraId="07879E5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78D1E244"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18B41995" w14:textId="77777777" w:rsidTr="003B11F8">
        <w:trPr>
          <w:trHeight w:val="225"/>
        </w:trPr>
        <w:tc>
          <w:tcPr>
            <w:tcW w:w="6484" w:type="dxa"/>
            <w:gridSpan w:val="5"/>
            <w:vAlign w:val="bottom"/>
          </w:tcPr>
          <w:p w14:paraId="5077CE03"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Periods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included</w:t>
            </w:r>
            <w:proofErr w:type="spellEnd"/>
            <w:r w:rsidRPr="00323B69">
              <w:rPr>
                <w:rFonts w:ascii="Arial" w:hAnsi="Arial" w:cs="Arial"/>
                <w:color w:val="000000"/>
                <w:sz w:val="18"/>
                <w:szCs w:val="18"/>
              </w:rPr>
              <w:t>: 6</w:t>
            </w:r>
          </w:p>
        </w:tc>
        <w:tc>
          <w:tcPr>
            <w:tcW w:w="1526" w:type="dxa"/>
            <w:vAlign w:val="bottom"/>
          </w:tcPr>
          <w:p w14:paraId="1F27337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3DEF198D"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1196B3A0" w14:textId="77777777" w:rsidTr="003B11F8">
        <w:trPr>
          <w:trHeight w:val="225"/>
        </w:trPr>
        <w:tc>
          <w:tcPr>
            <w:tcW w:w="6484" w:type="dxa"/>
            <w:gridSpan w:val="5"/>
            <w:vAlign w:val="bottom"/>
          </w:tcPr>
          <w:p w14:paraId="5046170F"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Cross-sections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included</w:t>
            </w:r>
            <w:proofErr w:type="spellEnd"/>
            <w:r w:rsidRPr="00323B69">
              <w:rPr>
                <w:rFonts w:ascii="Arial" w:hAnsi="Arial" w:cs="Arial"/>
                <w:color w:val="000000"/>
                <w:sz w:val="18"/>
                <w:szCs w:val="18"/>
              </w:rPr>
              <w:t>: 20</w:t>
            </w:r>
          </w:p>
        </w:tc>
        <w:tc>
          <w:tcPr>
            <w:tcW w:w="1526" w:type="dxa"/>
            <w:vAlign w:val="bottom"/>
          </w:tcPr>
          <w:p w14:paraId="2BEF818D"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1E49D5AB"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467137F4" w14:textId="77777777" w:rsidTr="003B11F8">
        <w:trPr>
          <w:trHeight w:val="225"/>
        </w:trPr>
        <w:tc>
          <w:tcPr>
            <w:tcW w:w="8010" w:type="dxa"/>
            <w:gridSpan w:val="6"/>
            <w:vAlign w:val="bottom"/>
          </w:tcPr>
          <w:p w14:paraId="5D75C4EF"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Total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panel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balanced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observations</w:t>
            </w:r>
            <w:proofErr w:type="spellEnd"/>
            <w:r w:rsidRPr="00323B69">
              <w:rPr>
                <w:rFonts w:ascii="Arial" w:hAnsi="Arial" w:cs="Arial"/>
                <w:color w:val="000000"/>
                <w:sz w:val="18"/>
                <w:szCs w:val="18"/>
              </w:rPr>
              <w:t>: 120</w:t>
            </w:r>
          </w:p>
        </w:tc>
        <w:tc>
          <w:tcPr>
            <w:tcW w:w="1582" w:type="dxa"/>
            <w:vAlign w:val="bottom"/>
          </w:tcPr>
          <w:p w14:paraId="0A10ED6D"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1C2E427A" w14:textId="77777777" w:rsidTr="003B11F8">
        <w:trPr>
          <w:trHeight w:hRule="exact" w:val="90"/>
        </w:trPr>
        <w:tc>
          <w:tcPr>
            <w:tcW w:w="2017" w:type="dxa"/>
            <w:vAlign w:val="bottom"/>
          </w:tcPr>
          <w:p w14:paraId="007C5ED1"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62" w:type="dxa"/>
            <w:gridSpan w:val="3"/>
            <w:vAlign w:val="bottom"/>
          </w:tcPr>
          <w:p w14:paraId="3E4E1CD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05" w:type="dxa"/>
            <w:vAlign w:val="bottom"/>
          </w:tcPr>
          <w:p w14:paraId="55B6392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4ABC786C"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3B64917D"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5EA9C0F5" w14:textId="77777777" w:rsidTr="003B11F8">
        <w:trPr>
          <w:trHeight w:hRule="exact" w:val="135"/>
        </w:trPr>
        <w:tc>
          <w:tcPr>
            <w:tcW w:w="2017" w:type="dxa"/>
            <w:vAlign w:val="bottom"/>
          </w:tcPr>
          <w:p w14:paraId="35B90289"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62" w:type="dxa"/>
            <w:gridSpan w:val="3"/>
            <w:vAlign w:val="bottom"/>
          </w:tcPr>
          <w:p w14:paraId="15A30ECC"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05" w:type="dxa"/>
            <w:vAlign w:val="bottom"/>
          </w:tcPr>
          <w:p w14:paraId="2B7B7776"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3AA2AB0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0D8912FA"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49123DC5" w14:textId="77777777" w:rsidTr="003B11F8">
        <w:trPr>
          <w:trHeight w:val="225"/>
        </w:trPr>
        <w:tc>
          <w:tcPr>
            <w:tcW w:w="2017" w:type="dxa"/>
            <w:vAlign w:val="bottom"/>
          </w:tcPr>
          <w:p w14:paraId="315C636D" w14:textId="77777777" w:rsidR="00C348B3" w:rsidRPr="00323B69" w:rsidRDefault="00C348B3" w:rsidP="00395DE9">
            <w:pPr>
              <w:autoSpaceDE w:val="0"/>
              <w:autoSpaceDN w:val="0"/>
              <w:adjustRightInd w:val="0"/>
              <w:jc w:val="center"/>
              <w:rPr>
                <w:rFonts w:ascii="Arial" w:hAnsi="Arial" w:cs="Arial"/>
                <w:color w:val="000000"/>
                <w:sz w:val="18"/>
                <w:szCs w:val="18"/>
              </w:rPr>
            </w:pPr>
            <w:proofErr w:type="spellStart"/>
            <w:r w:rsidRPr="00323B69">
              <w:rPr>
                <w:rFonts w:ascii="Arial" w:hAnsi="Arial" w:cs="Arial"/>
                <w:color w:val="000000"/>
                <w:sz w:val="18"/>
                <w:szCs w:val="18"/>
              </w:rPr>
              <w:t>Variable</w:t>
            </w:r>
            <w:proofErr w:type="spellEnd"/>
          </w:p>
        </w:tc>
        <w:tc>
          <w:tcPr>
            <w:tcW w:w="2662" w:type="dxa"/>
            <w:gridSpan w:val="3"/>
            <w:vAlign w:val="bottom"/>
          </w:tcPr>
          <w:p w14:paraId="405F2011"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proofErr w:type="spellStart"/>
            <w:r w:rsidRPr="00323B69">
              <w:rPr>
                <w:rFonts w:ascii="Arial" w:hAnsi="Arial" w:cs="Arial"/>
                <w:color w:val="000000"/>
                <w:sz w:val="18"/>
                <w:szCs w:val="18"/>
              </w:rPr>
              <w:t>Coefficient</w:t>
            </w:r>
            <w:proofErr w:type="spellEnd"/>
          </w:p>
        </w:tc>
        <w:tc>
          <w:tcPr>
            <w:tcW w:w="1805" w:type="dxa"/>
            <w:vAlign w:val="bottom"/>
          </w:tcPr>
          <w:p w14:paraId="1C5E135B"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proofErr w:type="spellStart"/>
            <w:r w:rsidRPr="00323B69">
              <w:rPr>
                <w:rFonts w:ascii="Arial" w:hAnsi="Arial" w:cs="Arial"/>
                <w:color w:val="000000"/>
                <w:sz w:val="18"/>
                <w:szCs w:val="18"/>
              </w:rPr>
              <w:t>Std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Error</w:t>
            </w:r>
            <w:proofErr w:type="spellEnd"/>
          </w:p>
        </w:tc>
        <w:tc>
          <w:tcPr>
            <w:tcW w:w="1526" w:type="dxa"/>
            <w:vAlign w:val="bottom"/>
          </w:tcPr>
          <w:p w14:paraId="6019421A"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t-</w:t>
            </w:r>
            <w:proofErr w:type="spellStart"/>
            <w:r w:rsidRPr="00323B69">
              <w:rPr>
                <w:rFonts w:ascii="Arial" w:hAnsi="Arial" w:cs="Arial"/>
                <w:color w:val="000000"/>
                <w:sz w:val="18"/>
                <w:szCs w:val="18"/>
              </w:rPr>
              <w:t>Statistic</w:t>
            </w:r>
            <w:proofErr w:type="spellEnd"/>
          </w:p>
        </w:tc>
        <w:tc>
          <w:tcPr>
            <w:tcW w:w="1582" w:type="dxa"/>
            <w:vAlign w:val="bottom"/>
          </w:tcPr>
          <w:p w14:paraId="4409DA8D"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proofErr w:type="spellStart"/>
            <w:r w:rsidRPr="00323B69">
              <w:rPr>
                <w:rFonts w:ascii="Arial" w:hAnsi="Arial" w:cs="Arial"/>
                <w:color w:val="000000"/>
                <w:sz w:val="18"/>
                <w:szCs w:val="18"/>
              </w:rPr>
              <w:t>Prob</w:t>
            </w:r>
            <w:proofErr w:type="spellEnd"/>
            <w:r w:rsidRPr="00323B69">
              <w:rPr>
                <w:rFonts w:ascii="Arial" w:hAnsi="Arial" w:cs="Arial"/>
                <w:color w:val="000000"/>
                <w:sz w:val="18"/>
                <w:szCs w:val="18"/>
              </w:rPr>
              <w:t>.  </w:t>
            </w:r>
          </w:p>
        </w:tc>
      </w:tr>
      <w:tr w:rsidR="00C348B3" w:rsidRPr="00323B69" w14:paraId="7399D140" w14:textId="77777777" w:rsidTr="003B11F8">
        <w:trPr>
          <w:trHeight w:hRule="exact" w:val="90"/>
        </w:trPr>
        <w:tc>
          <w:tcPr>
            <w:tcW w:w="2017" w:type="dxa"/>
            <w:vAlign w:val="bottom"/>
          </w:tcPr>
          <w:p w14:paraId="5BD893A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62" w:type="dxa"/>
            <w:gridSpan w:val="3"/>
            <w:vAlign w:val="bottom"/>
          </w:tcPr>
          <w:p w14:paraId="1EA4FC0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05" w:type="dxa"/>
            <w:vAlign w:val="bottom"/>
          </w:tcPr>
          <w:p w14:paraId="3A667A21"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0868240D"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1E3BB4F5"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0B700F8C" w14:textId="77777777" w:rsidTr="003B11F8">
        <w:trPr>
          <w:trHeight w:hRule="exact" w:val="135"/>
        </w:trPr>
        <w:tc>
          <w:tcPr>
            <w:tcW w:w="2017" w:type="dxa"/>
            <w:vAlign w:val="bottom"/>
          </w:tcPr>
          <w:p w14:paraId="6EFD7191"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62" w:type="dxa"/>
            <w:gridSpan w:val="3"/>
            <w:vAlign w:val="bottom"/>
          </w:tcPr>
          <w:p w14:paraId="0BFAC87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05" w:type="dxa"/>
            <w:vAlign w:val="bottom"/>
          </w:tcPr>
          <w:p w14:paraId="2EE9D374"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B61C887"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5156D682"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4486DA6" w14:textId="77777777" w:rsidTr="003B11F8">
        <w:trPr>
          <w:trHeight w:val="225"/>
        </w:trPr>
        <w:tc>
          <w:tcPr>
            <w:tcW w:w="2017" w:type="dxa"/>
            <w:vAlign w:val="bottom"/>
          </w:tcPr>
          <w:p w14:paraId="65112AED" w14:textId="77777777" w:rsidR="00C348B3" w:rsidRPr="00323B69" w:rsidRDefault="00C348B3" w:rsidP="00395DE9">
            <w:pPr>
              <w:autoSpaceDE w:val="0"/>
              <w:autoSpaceDN w:val="0"/>
              <w:adjustRightInd w:val="0"/>
              <w:jc w:val="center"/>
              <w:rPr>
                <w:rFonts w:ascii="Arial" w:hAnsi="Arial" w:cs="Arial"/>
                <w:color w:val="000000"/>
                <w:sz w:val="18"/>
                <w:szCs w:val="18"/>
              </w:rPr>
            </w:pPr>
            <w:r w:rsidRPr="00323B69">
              <w:rPr>
                <w:rFonts w:ascii="Arial" w:hAnsi="Arial" w:cs="Arial"/>
                <w:color w:val="000000"/>
                <w:sz w:val="18"/>
                <w:szCs w:val="18"/>
              </w:rPr>
              <w:t>Х5</w:t>
            </w:r>
          </w:p>
        </w:tc>
        <w:tc>
          <w:tcPr>
            <w:tcW w:w="2662" w:type="dxa"/>
            <w:gridSpan w:val="3"/>
            <w:vAlign w:val="bottom"/>
          </w:tcPr>
          <w:p w14:paraId="5EA8A15C"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-0.202892</w:t>
            </w:r>
          </w:p>
        </w:tc>
        <w:tc>
          <w:tcPr>
            <w:tcW w:w="1805" w:type="dxa"/>
            <w:vAlign w:val="bottom"/>
          </w:tcPr>
          <w:p w14:paraId="06432968"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0.011982</w:t>
            </w:r>
          </w:p>
        </w:tc>
        <w:tc>
          <w:tcPr>
            <w:tcW w:w="1526" w:type="dxa"/>
            <w:vAlign w:val="bottom"/>
          </w:tcPr>
          <w:p w14:paraId="59982C3C"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-16.93243</w:t>
            </w:r>
          </w:p>
        </w:tc>
        <w:tc>
          <w:tcPr>
            <w:tcW w:w="1582" w:type="dxa"/>
            <w:vAlign w:val="bottom"/>
          </w:tcPr>
          <w:p w14:paraId="3DE5CF24"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0.0000</w:t>
            </w:r>
          </w:p>
        </w:tc>
      </w:tr>
      <w:tr w:rsidR="00C348B3" w:rsidRPr="00323B69" w14:paraId="2EED4F64" w14:textId="77777777" w:rsidTr="003B11F8">
        <w:trPr>
          <w:trHeight w:val="225"/>
        </w:trPr>
        <w:tc>
          <w:tcPr>
            <w:tcW w:w="2017" w:type="dxa"/>
            <w:vAlign w:val="bottom"/>
          </w:tcPr>
          <w:p w14:paraId="59A33D6A" w14:textId="77777777" w:rsidR="00C348B3" w:rsidRPr="00323B69" w:rsidRDefault="00C348B3" w:rsidP="00395DE9">
            <w:pPr>
              <w:autoSpaceDE w:val="0"/>
              <w:autoSpaceDN w:val="0"/>
              <w:adjustRightInd w:val="0"/>
              <w:jc w:val="center"/>
              <w:rPr>
                <w:rFonts w:ascii="Arial" w:hAnsi="Arial" w:cs="Arial"/>
                <w:color w:val="000000"/>
                <w:sz w:val="18"/>
                <w:szCs w:val="18"/>
              </w:rPr>
            </w:pPr>
            <w:r w:rsidRPr="00323B69">
              <w:rPr>
                <w:rFonts w:ascii="Arial" w:hAnsi="Arial" w:cs="Arial"/>
                <w:color w:val="000000"/>
                <w:sz w:val="18"/>
                <w:szCs w:val="18"/>
              </w:rPr>
              <w:t>C</w:t>
            </w:r>
          </w:p>
        </w:tc>
        <w:tc>
          <w:tcPr>
            <w:tcW w:w="2662" w:type="dxa"/>
            <w:gridSpan w:val="3"/>
            <w:vAlign w:val="bottom"/>
          </w:tcPr>
          <w:p w14:paraId="6677E99E"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0.994866</w:t>
            </w:r>
          </w:p>
        </w:tc>
        <w:tc>
          <w:tcPr>
            <w:tcW w:w="1805" w:type="dxa"/>
            <w:vAlign w:val="bottom"/>
          </w:tcPr>
          <w:p w14:paraId="214A31A2"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0.005014</w:t>
            </w:r>
          </w:p>
        </w:tc>
        <w:tc>
          <w:tcPr>
            <w:tcW w:w="1526" w:type="dxa"/>
            <w:vAlign w:val="bottom"/>
          </w:tcPr>
          <w:p w14:paraId="365EE885"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198.4372</w:t>
            </w:r>
          </w:p>
        </w:tc>
        <w:tc>
          <w:tcPr>
            <w:tcW w:w="1582" w:type="dxa"/>
            <w:vAlign w:val="bottom"/>
          </w:tcPr>
          <w:p w14:paraId="720B19E5"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0.0000</w:t>
            </w:r>
          </w:p>
        </w:tc>
      </w:tr>
      <w:tr w:rsidR="00C348B3" w:rsidRPr="00323B69" w14:paraId="001EB7AE" w14:textId="77777777" w:rsidTr="003B11F8">
        <w:trPr>
          <w:trHeight w:hRule="exact" w:val="135"/>
        </w:trPr>
        <w:tc>
          <w:tcPr>
            <w:tcW w:w="2017" w:type="dxa"/>
            <w:vAlign w:val="bottom"/>
          </w:tcPr>
          <w:p w14:paraId="51B93F2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62" w:type="dxa"/>
            <w:gridSpan w:val="3"/>
            <w:vAlign w:val="bottom"/>
          </w:tcPr>
          <w:p w14:paraId="4AB937E7"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05" w:type="dxa"/>
            <w:vAlign w:val="bottom"/>
          </w:tcPr>
          <w:p w14:paraId="3EA2663F"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773943B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6AE8CD73"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2E1D8063" w14:textId="77777777" w:rsidTr="003B11F8">
        <w:trPr>
          <w:trHeight w:val="225"/>
        </w:trPr>
        <w:tc>
          <w:tcPr>
            <w:tcW w:w="2017" w:type="dxa"/>
            <w:vAlign w:val="bottom"/>
          </w:tcPr>
          <w:p w14:paraId="35794E47"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4467" w:type="dxa"/>
            <w:gridSpan w:val="4"/>
            <w:vAlign w:val="bottom"/>
          </w:tcPr>
          <w:p w14:paraId="09BCB8E3" w14:textId="77777777" w:rsidR="00C348B3" w:rsidRPr="00323B69" w:rsidRDefault="00C348B3" w:rsidP="00395DE9">
            <w:pPr>
              <w:autoSpaceDE w:val="0"/>
              <w:autoSpaceDN w:val="0"/>
              <w:adjustRightInd w:val="0"/>
              <w:jc w:val="center"/>
              <w:rPr>
                <w:rFonts w:ascii="Arial" w:hAnsi="Arial" w:cs="Arial"/>
                <w:color w:val="000000"/>
                <w:sz w:val="18"/>
                <w:szCs w:val="18"/>
              </w:rPr>
            </w:pPr>
            <w:proofErr w:type="spellStart"/>
            <w:r w:rsidRPr="00323B69">
              <w:rPr>
                <w:rFonts w:ascii="Arial" w:hAnsi="Arial" w:cs="Arial"/>
                <w:color w:val="000000"/>
                <w:sz w:val="18"/>
                <w:szCs w:val="18"/>
              </w:rPr>
              <w:t>Effects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Specification</w:t>
            </w:r>
            <w:proofErr w:type="spellEnd"/>
          </w:p>
        </w:tc>
        <w:tc>
          <w:tcPr>
            <w:tcW w:w="1526" w:type="dxa"/>
            <w:vAlign w:val="bottom"/>
          </w:tcPr>
          <w:p w14:paraId="280D9C1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2D298D46"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4980E3D" w14:textId="77777777" w:rsidTr="003B11F8">
        <w:trPr>
          <w:trHeight w:hRule="exact" w:val="90"/>
        </w:trPr>
        <w:tc>
          <w:tcPr>
            <w:tcW w:w="2017" w:type="dxa"/>
            <w:vAlign w:val="bottom"/>
          </w:tcPr>
          <w:p w14:paraId="3CD31428"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20" w:type="dxa"/>
            <w:vAlign w:val="bottom"/>
          </w:tcPr>
          <w:p w14:paraId="08B9133C"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47" w:type="dxa"/>
            <w:gridSpan w:val="3"/>
            <w:vAlign w:val="bottom"/>
          </w:tcPr>
          <w:p w14:paraId="3F2389F6"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1707FCD"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63E3C8B7"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96DB00E" w14:textId="77777777" w:rsidTr="003B11F8">
        <w:trPr>
          <w:trHeight w:hRule="exact" w:val="135"/>
        </w:trPr>
        <w:tc>
          <w:tcPr>
            <w:tcW w:w="2017" w:type="dxa"/>
            <w:vAlign w:val="bottom"/>
          </w:tcPr>
          <w:p w14:paraId="48671A5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20" w:type="dxa"/>
            <w:vAlign w:val="bottom"/>
          </w:tcPr>
          <w:p w14:paraId="366B6AAE"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47" w:type="dxa"/>
            <w:gridSpan w:val="3"/>
            <w:vAlign w:val="bottom"/>
          </w:tcPr>
          <w:p w14:paraId="51E86994"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C2740D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68EF250F"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2E67B7" w14:paraId="7A96A53D" w14:textId="77777777" w:rsidTr="003B11F8">
        <w:trPr>
          <w:trHeight w:val="225"/>
        </w:trPr>
        <w:tc>
          <w:tcPr>
            <w:tcW w:w="8010" w:type="dxa"/>
            <w:gridSpan w:val="6"/>
            <w:vAlign w:val="bottom"/>
          </w:tcPr>
          <w:p w14:paraId="4007C960" w14:textId="77777777" w:rsidR="00C348B3" w:rsidRPr="00323B69" w:rsidRDefault="00C348B3" w:rsidP="00395DE9">
            <w:pPr>
              <w:autoSpaceDE w:val="0"/>
              <w:autoSpaceDN w:val="0"/>
              <w:adjustRightInd w:val="0"/>
              <w:rPr>
                <w:rFonts w:ascii="Arial" w:hAnsi="Arial" w:cs="Arial"/>
                <w:color w:val="000000"/>
                <w:sz w:val="18"/>
                <w:szCs w:val="18"/>
                <w:lang w:val="en-GB"/>
              </w:rPr>
            </w:pPr>
            <w:r w:rsidRPr="00323B69">
              <w:rPr>
                <w:rFonts w:ascii="Arial" w:hAnsi="Arial" w:cs="Arial"/>
                <w:color w:val="000000"/>
                <w:sz w:val="18"/>
                <w:szCs w:val="18"/>
                <w:lang w:val="en-GB"/>
              </w:rPr>
              <w:t>Cross-section fixed (dummy variables)</w:t>
            </w:r>
          </w:p>
        </w:tc>
        <w:tc>
          <w:tcPr>
            <w:tcW w:w="1582" w:type="dxa"/>
            <w:vAlign w:val="bottom"/>
          </w:tcPr>
          <w:p w14:paraId="05C53BE0" w14:textId="77777777" w:rsidR="00C348B3" w:rsidRPr="00323B69" w:rsidRDefault="00C348B3" w:rsidP="00395DE9">
            <w:pPr>
              <w:autoSpaceDE w:val="0"/>
              <w:autoSpaceDN w:val="0"/>
              <w:adjustRightInd w:val="0"/>
              <w:jc w:val="center"/>
              <w:rPr>
                <w:rFonts w:ascii="Arial" w:hAnsi="Arial" w:cs="Arial"/>
                <w:color w:val="000000"/>
                <w:sz w:val="18"/>
                <w:szCs w:val="18"/>
                <w:lang w:val="en-GB"/>
              </w:rPr>
            </w:pPr>
          </w:p>
        </w:tc>
      </w:tr>
      <w:tr w:rsidR="00C348B3" w:rsidRPr="00323B69" w14:paraId="6930D730" w14:textId="77777777" w:rsidTr="003B11F8">
        <w:trPr>
          <w:trHeight w:val="225"/>
        </w:trPr>
        <w:tc>
          <w:tcPr>
            <w:tcW w:w="8010" w:type="dxa"/>
            <w:gridSpan w:val="6"/>
            <w:vAlign w:val="bottom"/>
          </w:tcPr>
          <w:p w14:paraId="004DFD17"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Period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fixed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dummy</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variables</w:t>
            </w:r>
            <w:proofErr w:type="spellEnd"/>
            <w:r w:rsidRPr="00323B69">
              <w:rPr>
                <w:rFonts w:ascii="Arial" w:hAnsi="Arial" w:cs="Arial"/>
                <w:color w:val="000000"/>
                <w:sz w:val="18"/>
                <w:szCs w:val="18"/>
              </w:rPr>
              <w:t>)</w:t>
            </w:r>
          </w:p>
        </w:tc>
        <w:tc>
          <w:tcPr>
            <w:tcW w:w="1582" w:type="dxa"/>
            <w:vAlign w:val="bottom"/>
          </w:tcPr>
          <w:p w14:paraId="4AF30C6F"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61F71A44" w14:textId="77777777" w:rsidTr="003B11F8">
        <w:trPr>
          <w:trHeight w:hRule="exact" w:val="90"/>
        </w:trPr>
        <w:tc>
          <w:tcPr>
            <w:tcW w:w="2017" w:type="dxa"/>
            <w:vAlign w:val="bottom"/>
          </w:tcPr>
          <w:p w14:paraId="11BC4500"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34" w:type="dxa"/>
            <w:gridSpan w:val="2"/>
            <w:vAlign w:val="bottom"/>
          </w:tcPr>
          <w:p w14:paraId="7EAFCE70"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33" w:type="dxa"/>
            <w:gridSpan w:val="2"/>
            <w:vAlign w:val="bottom"/>
          </w:tcPr>
          <w:p w14:paraId="398F9CC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57EE632"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0051ECD3"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77565956" w14:textId="77777777" w:rsidTr="003B11F8">
        <w:trPr>
          <w:trHeight w:hRule="exact" w:val="135"/>
        </w:trPr>
        <w:tc>
          <w:tcPr>
            <w:tcW w:w="2017" w:type="dxa"/>
            <w:vAlign w:val="bottom"/>
          </w:tcPr>
          <w:p w14:paraId="5FB784B6"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2634" w:type="dxa"/>
            <w:gridSpan w:val="2"/>
            <w:vAlign w:val="bottom"/>
          </w:tcPr>
          <w:p w14:paraId="1E6B1276"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833" w:type="dxa"/>
            <w:gridSpan w:val="2"/>
            <w:vAlign w:val="bottom"/>
          </w:tcPr>
          <w:p w14:paraId="0CAFF244"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4EDD36C"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82" w:type="dxa"/>
            <w:vAlign w:val="bottom"/>
          </w:tcPr>
          <w:p w14:paraId="42D4C355"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5F43234" w14:textId="77777777" w:rsidTr="003B11F8">
        <w:trPr>
          <w:trHeight w:val="225"/>
        </w:trPr>
        <w:tc>
          <w:tcPr>
            <w:tcW w:w="2017" w:type="dxa"/>
            <w:vAlign w:val="bottom"/>
          </w:tcPr>
          <w:p w14:paraId="46AE20B1"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R-</w:t>
            </w:r>
            <w:proofErr w:type="spellStart"/>
            <w:r w:rsidRPr="00323B69">
              <w:rPr>
                <w:rFonts w:ascii="Arial" w:hAnsi="Arial" w:cs="Arial"/>
                <w:color w:val="000000"/>
                <w:sz w:val="18"/>
                <w:szCs w:val="18"/>
              </w:rPr>
              <w:t>squared</w:t>
            </w:r>
            <w:proofErr w:type="spellEnd"/>
          </w:p>
        </w:tc>
        <w:tc>
          <w:tcPr>
            <w:tcW w:w="2634" w:type="dxa"/>
            <w:gridSpan w:val="2"/>
            <w:vAlign w:val="bottom"/>
          </w:tcPr>
          <w:p w14:paraId="2129083C"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0.852339</w:t>
            </w:r>
          </w:p>
        </w:tc>
        <w:tc>
          <w:tcPr>
            <w:tcW w:w="3359" w:type="dxa"/>
            <w:gridSpan w:val="3"/>
            <w:vAlign w:val="bottom"/>
          </w:tcPr>
          <w:p w14:paraId="3E2DA8C9"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Mean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w:t>
            </w:r>
            <w:proofErr w:type="spellEnd"/>
          </w:p>
        </w:tc>
        <w:tc>
          <w:tcPr>
            <w:tcW w:w="1582" w:type="dxa"/>
            <w:vAlign w:val="bottom"/>
          </w:tcPr>
          <w:p w14:paraId="78B0E954"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0.916583</w:t>
            </w:r>
          </w:p>
        </w:tc>
      </w:tr>
      <w:tr w:rsidR="00C348B3" w:rsidRPr="00323B69" w14:paraId="6D36E0E1" w14:textId="77777777" w:rsidTr="003B11F8">
        <w:trPr>
          <w:trHeight w:val="225"/>
        </w:trPr>
        <w:tc>
          <w:tcPr>
            <w:tcW w:w="2017" w:type="dxa"/>
            <w:vAlign w:val="bottom"/>
          </w:tcPr>
          <w:p w14:paraId="7436C3F0"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Adjusted</w:t>
            </w:r>
            <w:proofErr w:type="spellEnd"/>
            <w:r w:rsidRPr="00323B69">
              <w:rPr>
                <w:rFonts w:ascii="Arial" w:hAnsi="Arial" w:cs="Arial"/>
                <w:color w:val="000000"/>
                <w:sz w:val="18"/>
                <w:szCs w:val="18"/>
              </w:rPr>
              <w:t xml:space="preserve"> R-</w:t>
            </w:r>
            <w:proofErr w:type="spellStart"/>
            <w:r w:rsidRPr="00323B69">
              <w:rPr>
                <w:rFonts w:ascii="Arial" w:hAnsi="Arial" w:cs="Arial"/>
                <w:color w:val="000000"/>
                <w:sz w:val="18"/>
                <w:szCs w:val="18"/>
              </w:rPr>
              <w:t>squared</w:t>
            </w:r>
            <w:proofErr w:type="spellEnd"/>
          </w:p>
        </w:tc>
        <w:tc>
          <w:tcPr>
            <w:tcW w:w="2634" w:type="dxa"/>
            <w:gridSpan w:val="2"/>
            <w:vAlign w:val="bottom"/>
          </w:tcPr>
          <w:p w14:paraId="7407C03A"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0.813068</w:t>
            </w:r>
          </w:p>
        </w:tc>
        <w:tc>
          <w:tcPr>
            <w:tcW w:w="3359" w:type="dxa"/>
            <w:gridSpan w:val="3"/>
            <w:vAlign w:val="bottom"/>
          </w:tcPr>
          <w:p w14:paraId="68665C97"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xml:space="preserve">    S.D. </w:t>
            </w: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w:t>
            </w:r>
            <w:proofErr w:type="spellEnd"/>
          </w:p>
        </w:tc>
        <w:tc>
          <w:tcPr>
            <w:tcW w:w="1582" w:type="dxa"/>
            <w:vAlign w:val="bottom"/>
          </w:tcPr>
          <w:p w14:paraId="39FAFFDF"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0.049135</w:t>
            </w:r>
          </w:p>
        </w:tc>
      </w:tr>
      <w:tr w:rsidR="00C348B3" w:rsidRPr="00323B69" w14:paraId="600D1D9E" w14:textId="77777777" w:rsidTr="003B11F8">
        <w:trPr>
          <w:trHeight w:val="225"/>
        </w:trPr>
        <w:tc>
          <w:tcPr>
            <w:tcW w:w="2017" w:type="dxa"/>
            <w:vAlign w:val="bottom"/>
          </w:tcPr>
          <w:p w14:paraId="6D5E13E4"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 xml:space="preserve">S.E. </w:t>
            </w:r>
            <w:proofErr w:type="spellStart"/>
            <w:r w:rsidRPr="00323B69">
              <w:rPr>
                <w:rFonts w:ascii="Arial" w:hAnsi="Arial" w:cs="Arial"/>
                <w:color w:val="000000"/>
                <w:sz w:val="18"/>
                <w:szCs w:val="18"/>
              </w:rPr>
              <w:t>of</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regression</w:t>
            </w:r>
            <w:proofErr w:type="spellEnd"/>
          </w:p>
        </w:tc>
        <w:tc>
          <w:tcPr>
            <w:tcW w:w="2634" w:type="dxa"/>
            <w:gridSpan w:val="2"/>
            <w:vAlign w:val="bottom"/>
          </w:tcPr>
          <w:p w14:paraId="4D2E1148"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0.021244</w:t>
            </w:r>
          </w:p>
        </w:tc>
        <w:tc>
          <w:tcPr>
            <w:tcW w:w="3359" w:type="dxa"/>
            <w:gridSpan w:val="3"/>
            <w:vAlign w:val="bottom"/>
          </w:tcPr>
          <w:p w14:paraId="7B59CFF1"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Akaike</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info</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criterion</w:t>
            </w:r>
            <w:proofErr w:type="spellEnd"/>
          </w:p>
        </w:tc>
        <w:tc>
          <w:tcPr>
            <w:tcW w:w="1582" w:type="dxa"/>
            <w:vAlign w:val="bottom"/>
          </w:tcPr>
          <w:p w14:paraId="3F8B5A1F"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-4.676349</w:t>
            </w:r>
          </w:p>
        </w:tc>
      </w:tr>
      <w:tr w:rsidR="00C348B3" w:rsidRPr="00323B69" w14:paraId="59B7F84A" w14:textId="77777777" w:rsidTr="003B11F8">
        <w:trPr>
          <w:trHeight w:val="225"/>
        </w:trPr>
        <w:tc>
          <w:tcPr>
            <w:tcW w:w="2017" w:type="dxa"/>
            <w:vAlign w:val="bottom"/>
          </w:tcPr>
          <w:p w14:paraId="723625BD"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Sum</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squared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resid</w:t>
            </w:r>
            <w:proofErr w:type="spellEnd"/>
          </w:p>
        </w:tc>
        <w:tc>
          <w:tcPr>
            <w:tcW w:w="2634" w:type="dxa"/>
            <w:gridSpan w:val="2"/>
            <w:vAlign w:val="bottom"/>
          </w:tcPr>
          <w:p w14:paraId="2252C0B8"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0.042423</w:t>
            </w:r>
          </w:p>
        </w:tc>
        <w:tc>
          <w:tcPr>
            <w:tcW w:w="3359" w:type="dxa"/>
            <w:gridSpan w:val="3"/>
            <w:vAlign w:val="bottom"/>
          </w:tcPr>
          <w:p w14:paraId="5BB80C76"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Schwarz</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criterion</w:t>
            </w:r>
            <w:proofErr w:type="spellEnd"/>
          </w:p>
        </w:tc>
        <w:tc>
          <w:tcPr>
            <w:tcW w:w="1582" w:type="dxa"/>
            <w:vAlign w:val="bottom"/>
          </w:tcPr>
          <w:p w14:paraId="3EC2FEDB"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-4.072392</w:t>
            </w:r>
          </w:p>
        </w:tc>
      </w:tr>
      <w:tr w:rsidR="00C348B3" w:rsidRPr="00323B69" w14:paraId="0373DC21" w14:textId="77777777" w:rsidTr="003B11F8">
        <w:trPr>
          <w:trHeight w:val="225"/>
        </w:trPr>
        <w:tc>
          <w:tcPr>
            <w:tcW w:w="2017" w:type="dxa"/>
            <w:vAlign w:val="bottom"/>
          </w:tcPr>
          <w:p w14:paraId="01BD1BD5"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Log</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likelihood</w:t>
            </w:r>
            <w:proofErr w:type="spellEnd"/>
          </w:p>
        </w:tc>
        <w:tc>
          <w:tcPr>
            <w:tcW w:w="2634" w:type="dxa"/>
            <w:gridSpan w:val="2"/>
            <w:vAlign w:val="bottom"/>
          </w:tcPr>
          <w:p w14:paraId="4EE171E6"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306.5809</w:t>
            </w:r>
          </w:p>
        </w:tc>
        <w:tc>
          <w:tcPr>
            <w:tcW w:w="3359" w:type="dxa"/>
            <w:gridSpan w:val="3"/>
            <w:vAlign w:val="bottom"/>
          </w:tcPr>
          <w:p w14:paraId="39DB7540"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Hannan-Quinn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w:t>
            </w:r>
            <w:proofErr w:type="spellEnd"/>
            <w:r w:rsidRPr="00323B69">
              <w:rPr>
                <w:rFonts w:ascii="Arial" w:hAnsi="Arial" w:cs="Arial"/>
                <w:color w:val="000000"/>
                <w:sz w:val="18"/>
                <w:szCs w:val="18"/>
              </w:rPr>
              <w:t>.</w:t>
            </w:r>
          </w:p>
        </w:tc>
        <w:tc>
          <w:tcPr>
            <w:tcW w:w="1582" w:type="dxa"/>
            <w:vAlign w:val="bottom"/>
          </w:tcPr>
          <w:p w14:paraId="332DE9EC"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-4.431079</w:t>
            </w:r>
          </w:p>
        </w:tc>
      </w:tr>
      <w:tr w:rsidR="00C348B3" w:rsidRPr="00323B69" w14:paraId="32254B66" w14:textId="77777777" w:rsidTr="003B11F8">
        <w:trPr>
          <w:trHeight w:val="225"/>
        </w:trPr>
        <w:tc>
          <w:tcPr>
            <w:tcW w:w="2017" w:type="dxa"/>
            <w:vAlign w:val="bottom"/>
          </w:tcPr>
          <w:p w14:paraId="0ED085DA"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F-</w:t>
            </w:r>
            <w:proofErr w:type="spellStart"/>
            <w:r w:rsidRPr="00323B69">
              <w:rPr>
                <w:rFonts w:ascii="Arial" w:hAnsi="Arial" w:cs="Arial"/>
                <w:color w:val="000000"/>
                <w:sz w:val="18"/>
                <w:szCs w:val="18"/>
              </w:rPr>
              <w:t>statistic</w:t>
            </w:r>
            <w:proofErr w:type="spellEnd"/>
          </w:p>
        </w:tc>
        <w:tc>
          <w:tcPr>
            <w:tcW w:w="2634" w:type="dxa"/>
            <w:gridSpan w:val="2"/>
            <w:vAlign w:val="bottom"/>
          </w:tcPr>
          <w:p w14:paraId="70ABC7F2"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21.70374</w:t>
            </w:r>
          </w:p>
        </w:tc>
        <w:tc>
          <w:tcPr>
            <w:tcW w:w="3359" w:type="dxa"/>
            <w:gridSpan w:val="3"/>
            <w:vAlign w:val="bottom"/>
          </w:tcPr>
          <w:p w14:paraId="09228142"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Durbin-Watson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stat</w:t>
            </w:r>
            <w:proofErr w:type="spellEnd"/>
          </w:p>
        </w:tc>
        <w:tc>
          <w:tcPr>
            <w:tcW w:w="1582" w:type="dxa"/>
            <w:vAlign w:val="bottom"/>
          </w:tcPr>
          <w:p w14:paraId="0BC57BA6"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1.907406</w:t>
            </w:r>
          </w:p>
        </w:tc>
      </w:tr>
      <w:tr w:rsidR="00C348B3" w:rsidRPr="00323B69" w14:paraId="2239C96F" w14:textId="77777777" w:rsidTr="003B11F8">
        <w:trPr>
          <w:trHeight w:val="225"/>
        </w:trPr>
        <w:tc>
          <w:tcPr>
            <w:tcW w:w="2017" w:type="dxa"/>
            <w:vAlign w:val="bottom"/>
          </w:tcPr>
          <w:p w14:paraId="5BCA5574"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Prob</w:t>
            </w:r>
            <w:proofErr w:type="spellEnd"/>
            <w:r w:rsidRPr="00323B69">
              <w:rPr>
                <w:rFonts w:ascii="Arial" w:hAnsi="Arial" w:cs="Arial"/>
                <w:color w:val="000000"/>
                <w:sz w:val="18"/>
                <w:szCs w:val="18"/>
              </w:rPr>
              <w:t>(F-</w:t>
            </w:r>
            <w:proofErr w:type="spellStart"/>
            <w:r w:rsidRPr="00323B69">
              <w:rPr>
                <w:rFonts w:ascii="Arial" w:hAnsi="Arial" w:cs="Arial"/>
                <w:color w:val="000000"/>
                <w:sz w:val="18"/>
                <w:szCs w:val="18"/>
              </w:rPr>
              <w:t>statistic</w:t>
            </w:r>
            <w:proofErr w:type="spellEnd"/>
            <w:r w:rsidRPr="00323B69">
              <w:rPr>
                <w:rFonts w:ascii="Arial" w:hAnsi="Arial" w:cs="Arial"/>
                <w:color w:val="000000"/>
                <w:sz w:val="18"/>
                <w:szCs w:val="18"/>
              </w:rPr>
              <w:t>)</w:t>
            </w:r>
          </w:p>
        </w:tc>
        <w:tc>
          <w:tcPr>
            <w:tcW w:w="2634" w:type="dxa"/>
            <w:gridSpan w:val="2"/>
            <w:vAlign w:val="bottom"/>
          </w:tcPr>
          <w:p w14:paraId="7C3D3554"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0.000000</w:t>
            </w:r>
          </w:p>
        </w:tc>
        <w:tc>
          <w:tcPr>
            <w:tcW w:w="1833" w:type="dxa"/>
            <w:gridSpan w:val="2"/>
            <w:vAlign w:val="bottom"/>
          </w:tcPr>
          <w:p w14:paraId="5333D0D3" w14:textId="77777777" w:rsidR="00C348B3" w:rsidRPr="00323B69" w:rsidRDefault="00C348B3" w:rsidP="00395DE9">
            <w:pPr>
              <w:autoSpaceDE w:val="0"/>
              <w:autoSpaceDN w:val="0"/>
              <w:adjustRightInd w:val="0"/>
              <w:ind w:right="10"/>
              <w:jc w:val="center"/>
              <w:rPr>
                <w:rFonts w:ascii="Arial" w:hAnsi="Arial" w:cs="Arial"/>
                <w:color w:val="000000"/>
                <w:sz w:val="18"/>
                <w:szCs w:val="18"/>
              </w:rPr>
            </w:pPr>
          </w:p>
        </w:tc>
        <w:tc>
          <w:tcPr>
            <w:tcW w:w="1526" w:type="dxa"/>
            <w:vAlign w:val="bottom"/>
          </w:tcPr>
          <w:p w14:paraId="05DF0B7E" w14:textId="77777777" w:rsidR="00C348B3" w:rsidRPr="00323B69" w:rsidRDefault="00C348B3" w:rsidP="00395DE9">
            <w:pPr>
              <w:autoSpaceDE w:val="0"/>
              <w:autoSpaceDN w:val="0"/>
              <w:adjustRightInd w:val="0"/>
              <w:ind w:right="10"/>
              <w:jc w:val="center"/>
              <w:rPr>
                <w:rFonts w:ascii="Arial" w:hAnsi="Arial" w:cs="Arial"/>
                <w:color w:val="000000"/>
                <w:sz w:val="18"/>
                <w:szCs w:val="18"/>
              </w:rPr>
            </w:pPr>
          </w:p>
        </w:tc>
        <w:tc>
          <w:tcPr>
            <w:tcW w:w="1582" w:type="dxa"/>
            <w:vAlign w:val="bottom"/>
          </w:tcPr>
          <w:p w14:paraId="58C89645" w14:textId="77777777" w:rsidR="00C348B3" w:rsidRPr="00323B69" w:rsidRDefault="00C348B3" w:rsidP="00395DE9">
            <w:pPr>
              <w:autoSpaceDE w:val="0"/>
              <w:autoSpaceDN w:val="0"/>
              <w:adjustRightInd w:val="0"/>
              <w:ind w:right="10"/>
              <w:jc w:val="center"/>
              <w:rPr>
                <w:rFonts w:ascii="Arial" w:hAnsi="Arial" w:cs="Arial"/>
                <w:color w:val="000000"/>
                <w:sz w:val="18"/>
                <w:szCs w:val="18"/>
              </w:rPr>
            </w:pPr>
          </w:p>
        </w:tc>
      </w:tr>
      <w:tr w:rsidR="003B11F8" w:rsidRPr="002E67B7" w14:paraId="03AD1281" w14:textId="77777777" w:rsidTr="003B11F8">
        <w:trPr>
          <w:trHeight w:val="64"/>
        </w:trPr>
        <w:tc>
          <w:tcPr>
            <w:tcW w:w="9592" w:type="dxa"/>
            <w:gridSpan w:val="7"/>
            <w:vAlign w:val="bottom"/>
          </w:tcPr>
          <w:p w14:paraId="125FE3A6" w14:textId="7BB74E24" w:rsidR="003B11F8" w:rsidRPr="003B11F8" w:rsidRDefault="003B11F8" w:rsidP="003B11F8">
            <w:pPr>
              <w:pStyle w:val="affff9"/>
              <w:spacing w:line="240" w:lineRule="auto"/>
              <w:rPr>
                <w:rFonts w:ascii="Arial" w:hAnsi="Arial" w:cs="Arial"/>
                <w:color w:val="000000" w:themeColor="text1"/>
                <w:sz w:val="18"/>
                <w:szCs w:val="18"/>
                <w:lang w:val="kk-KZ"/>
              </w:rPr>
            </w:pPr>
            <w:r w:rsidRPr="003B11F8">
              <w:rPr>
                <w:rFonts w:ascii="Arial" w:hAnsi="Arial" w:cs="Arial"/>
                <w:color w:val="000000" w:themeColor="text1"/>
                <w:sz w:val="18"/>
                <w:szCs w:val="18"/>
                <w:lang w:val="kk-KZ"/>
              </w:rPr>
              <w:t>Ескерт</w:t>
            </w:r>
            <w:r>
              <w:rPr>
                <w:rFonts w:ascii="Arial" w:hAnsi="Arial" w:cs="Arial"/>
                <w:color w:val="000000" w:themeColor="text1"/>
                <w:sz w:val="18"/>
                <w:szCs w:val="18"/>
                <w:lang w:val="kk-KZ"/>
              </w:rPr>
              <w:t>у</w:t>
            </w:r>
            <w:r w:rsidRPr="003B11F8">
              <w:rPr>
                <w:rFonts w:ascii="Arial" w:hAnsi="Arial" w:cs="Arial"/>
                <w:color w:val="000000" w:themeColor="text1"/>
                <w:sz w:val="18"/>
                <w:szCs w:val="18"/>
                <w:lang w:val="kk-KZ"/>
              </w:rPr>
              <w:t xml:space="preserve"> - </w:t>
            </w:r>
            <w:r w:rsidRPr="003B11F8">
              <w:rPr>
                <w:rFonts w:ascii="Arial" w:hAnsi="Arial" w:cs="Arial"/>
                <w:color w:val="000000" w:themeColor="text1"/>
                <w:sz w:val="18"/>
                <w:szCs w:val="18"/>
                <w:lang w:val="en-US"/>
              </w:rPr>
              <w:t>Equation Panel Option</w:t>
            </w:r>
            <w:r w:rsidRPr="003B11F8">
              <w:rPr>
                <w:rFonts w:ascii="Arial" w:hAnsi="Arial" w:cs="Arial"/>
                <w:color w:val="000000" w:themeColor="text1"/>
                <w:sz w:val="18"/>
                <w:szCs w:val="18"/>
                <w:lang w:val="en-GB"/>
              </w:rPr>
              <w:t xml:space="preserve"> (</w:t>
            </w:r>
            <w:proofErr w:type="spellStart"/>
            <w:r w:rsidRPr="003B11F8">
              <w:rPr>
                <w:rFonts w:ascii="Arial" w:hAnsi="Arial" w:cs="Arial"/>
                <w:color w:val="000000" w:themeColor="text1"/>
                <w:sz w:val="18"/>
                <w:szCs w:val="18"/>
                <w:lang w:val="en-GB"/>
              </w:rPr>
              <w:t>Eviews</w:t>
            </w:r>
            <w:proofErr w:type="spellEnd"/>
            <w:r w:rsidRPr="003B11F8">
              <w:rPr>
                <w:rFonts w:ascii="Arial" w:hAnsi="Arial" w:cs="Arial"/>
                <w:color w:val="000000" w:themeColor="text1"/>
                <w:sz w:val="18"/>
                <w:szCs w:val="18"/>
                <w:lang w:val="en-GB"/>
              </w:rPr>
              <w:t xml:space="preserve"> 10)</w:t>
            </w:r>
          </w:p>
        </w:tc>
      </w:tr>
    </w:tbl>
    <w:p w14:paraId="2AB1CDEA" w14:textId="297F6552" w:rsidR="00C348B3" w:rsidRPr="00873744" w:rsidRDefault="00873744" w:rsidP="00873744">
      <w:pPr>
        <w:rPr>
          <w:lang w:val="kk-KZ"/>
        </w:rPr>
      </w:pPr>
      <w:r w:rsidRPr="00873744">
        <w:rPr>
          <w:lang w:val="kk-KZ"/>
        </w:rPr>
        <w:lastRenderedPageBreak/>
        <w:t>Кесте</w:t>
      </w:r>
      <w:r w:rsidRPr="00873744">
        <w:t xml:space="preserve"> </w:t>
      </w:r>
      <w:r w:rsidR="00647E86">
        <w:rPr>
          <w:lang w:val="kk-KZ"/>
        </w:rPr>
        <w:t>Ғ</w:t>
      </w:r>
      <w:r w:rsidR="00C348B3" w:rsidRPr="00873744">
        <w:t>.3 –</w:t>
      </w:r>
      <w:r w:rsidRPr="00873744">
        <w:rPr>
          <w:lang w:val="kk-KZ"/>
        </w:rPr>
        <w:t xml:space="preserve"> </w:t>
      </w:r>
      <w:r w:rsidR="00C348B3" w:rsidRPr="00873744">
        <w:rPr>
          <w:color w:val="000000"/>
          <w:lang w:val="en-GB"/>
        </w:rPr>
        <w:t>PFR</w:t>
      </w:r>
      <w:r w:rsidR="00C348B3" w:rsidRPr="00873744">
        <w:rPr>
          <w:color w:val="000000"/>
        </w:rPr>
        <w:t>=</w:t>
      </w:r>
      <w:r w:rsidR="00C348B3" w:rsidRPr="00873744">
        <w:rPr>
          <w:color w:val="000000"/>
          <w:lang w:val="en-US"/>
        </w:rPr>
        <w:t>f</w:t>
      </w:r>
      <w:r w:rsidR="00C348B3" w:rsidRPr="00873744">
        <w:rPr>
          <w:color w:val="000000"/>
        </w:rPr>
        <w:t>(</w:t>
      </w:r>
      <w:r w:rsidR="00C348B3" w:rsidRPr="00873744">
        <w:rPr>
          <w:color w:val="000000"/>
          <w:lang w:val="en-US"/>
        </w:rPr>
        <w:t>X</w:t>
      </w:r>
      <w:r w:rsidR="00C348B3" w:rsidRPr="00873744">
        <w:rPr>
          <w:color w:val="000000"/>
        </w:rPr>
        <w:t>6)</w:t>
      </w:r>
      <w:r w:rsidR="00C348B3" w:rsidRPr="00873744">
        <w:t xml:space="preserve"> </w:t>
      </w:r>
      <w:r w:rsidR="00C348B3" w:rsidRPr="00873744">
        <w:rPr>
          <w:lang w:val="kk-KZ"/>
        </w:rPr>
        <w:t>м</w:t>
      </w:r>
      <w:r w:rsidR="00C348B3" w:rsidRPr="00873744">
        <w:t>одел</w:t>
      </w:r>
      <w:r w:rsidR="00C348B3" w:rsidRPr="00873744">
        <w:rPr>
          <w:lang w:val="kk-KZ"/>
        </w:rPr>
        <w:t>і</w:t>
      </w:r>
    </w:p>
    <w:p w14:paraId="023542BC" w14:textId="77777777" w:rsidR="00C348B3" w:rsidRPr="003B11F8" w:rsidRDefault="00C348B3" w:rsidP="00C348B3">
      <w:pPr>
        <w:autoSpaceDE w:val="0"/>
        <w:autoSpaceDN w:val="0"/>
        <w:adjustRightInd w:val="0"/>
        <w:rPr>
          <w:rFonts w:ascii="Arial" w:hAnsi="Arial" w:cs="Arial"/>
          <w:sz w:val="16"/>
          <w:szCs w:val="16"/>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7"/>
        <w:gridCol w:w="3250"/>
        <w:gridCol w:w="1511"/>
        <w:gridCol w:w="1288"/>
        <w:gridCol w:w="1526"/>
      </w:tblGrid>
      <w:tr w:rsidR="00C348B3" w:rsidRPr="00323B69" w14:paraId="3A75C10F" w14:textId="77777777" w:rsidTr="003B11F8">
        <w:trPr>
          <w:trHeight w:val="225"/>
        </w:trPr>
        <w:tc>
          <w:tcPr>
            <w:tcW w:w="6778" w:type="dxa"/>
            <w:gridSpan w:val="3"/>
            <w:vAlign w:val="bottom"/>
          </w:tcPr>
          <w:p w14:paraId="504DC6AA"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Variable</w:t>
            </w:r>
            <w:proofErr w:type="spellEnd"/>
            <w:r w:rsidRPr="00323B69">
              <w:rPr>
                <w:rFonts w:ascii="Arial" w:hAnsi="Arial" w:cs="Arial"/>
                <w:color w:val="000000"/>
                <w:sz w:val="18"/>
                <w:szCs w:val="18"/>
              </w:rPr>
              <w:t>: PFR</w:t>
            </w:r>
          </w:p>
        </w:tc>
        <w:tc>
          <w:tcPr>
            <w:tcW w:w="1288" w:type="dxa"/>
            <w:vAlign w:val="bottom"/>
          </w:tcPr>
          <w:p w14:paraId="52CB539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D525438"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1D8C218A" w14:textId="77777777" w:rsidTr="003B11F8">
        <w:trPr>
          <w:trHeight w:val="225"/>
        </w:trPr>
        <w:tc>
          <w:tcPr>
            <w:tcW w:w="6778" w:type="dxa"/>
            <w:gridSpan w:val="3"/>
            <w:vAlign w:val="bottom"/>
          </w:tcPr>
          <w:p w14:paraId="527C38AF"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Method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Panel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Least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Squares</w:t>
            </w:r>
            <w:proofErr w:type="spellEnd"/>
          </w:p>
        </w:tc>
        <w:tc>
          <w:tcPr>
            <w:tcW w:w="1288" w:type="dxa"/>
            <w:vAlign w:val="bottom"/>
          </w:tcPr>
          <w:p w14:paraId="0297826C"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09730B7B"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05BA867B" w14:textId="77777777" w:rsidTr="003B11F8">
        <w:trPr>
          <w:trHeight w:val="225"/>
        </w:trPr>
        <w:tc>
          <w:tcPr>
            <w:tcW w:w="6778" w:type="dxa"/>
            <w:gridSpan w:val="3"/>
            <w:vAlign w:val="bottom"/>
          </w:tcPr>
          <w:p w14:paraId="23EF69EA"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Date</w:t>
            </w:r>
            <w:proofErr w:type="spellEnd"/>
            <w:r w:rsidRPr="00323B69">
              <w:rPr>
                <w:rFonts w:ascii="Arial" w:hAnsi="Arial" w:cs="Arial"/>
                <w:color w:val="000000"/>
                <w:sz w:val="18"/>
                <w:szCs w:val="18"/>
              </w:rPr>
              <w:t xml:space="preserve">: 01/31/21   </w:t>
            </w:r>
            <w:proofErr w:type="spellStart"/>
            <w:r w:rsidRPr="00323B69">
              <w:rPr>
                <w:rFonts w:ascii="Arial" w:hAnsi="Arial" w:cs="Arial"/>
                <w:color w:val="000000"/>
                <w:sz w:val="18"/>
                <w:szCs w:val="18"/>
              </w:rPr>
              <w:t>Time</w:t>
            </w:r>
            <w:proofErr w:type="spellEnd"/>
            <w:r w:rsidRPr="00323B69">
              <w:rPr>
                <w:rFonts w:ascii="Arial" w:hAnsi="Arial" w:cs="Arial"/>
                <w:color w:val="000000"/>
                <w:sz w:val="18"/>
                <w:szCs w:val="18"/>
              </w:rPr>
              <w:t>: 01:10</w:t>
            </w:r>
          </w:p>
        </w:tc>
        <w:tc>
          <w:tcPr>
            <w:tcW w:w="1288" w:type="dxa"/>
            <w:vAlign w:val="bottom"/>
          </w:tcPr>
          <w:p w14:paraId="32BF08D8"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65C30598"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4F5E8DE5" w14:textId="77777777" w:rsidTr="003B11F8">
        <w:trPr>
          <w:trHeight w:val="225"/>
        </w:trPr>
        <w:tc>
          <w:tcPr>
            <w:tcW w:w="6778" w:type="dxa"/>
            <w:gridSpan w:val="3"/>
            <w:vAlign w:val="bottom"/>
          </w:tcPr>
          <w:p w14:paraId="5FC5C7D7"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Sample</w:t>
            </w:r>
            <w:proofErr w:type="spellEnd"/>
            <w:r w:rsidRPr="00323B69">
              <w:rPr>
                <w:rFonts w:ascii="Arial" w:hAnsi="Arial" w:cs="Arial"/>
                <w:color w:val="000000"/>
                <w:sz w:val="18"/>
                <w:szCs w:val="18"/>
              </w:rPr>
              <w:t>: 2015 2020</w:t>
            </w:r>
          </w:p>
        </w:tc>
        <w:tc>
          <w:tcPr>
            <w:tcW w:w="1288" w:type="dxa"/>
            <w:vAlign w:val="bottom"/>
          </w:tcPr>
          <w:p w14:paraId="419074EC"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DE25833"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5A1DCD2D" w14:textId="77777777" w:rsidTr="003B11F8">
        <w:trPr>
          <w:trHeight w:val="225"/>
        </w:trPr>
        <w:tc>
          <w:tcPr>
            <w:tcW w:w="6778" w:type="dxa"/>
            <w:gridSpan w:val="3"/>
            <w:vAlign w:val="bottom"/>
          </w:tcPr>
          <w:p w14:paraId="79765D35"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Periods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included</w:t>
            </w:r>
            <w:proofErr w:type="spellEnd"/>
            <w:r w:rsidRPr="00323B69">
              <w:rPr>
                <w:rFonts w:ascii="Arial" w:hAnsi="Arial" w:cs="Arial"/>
                <w:color w:val="000000"/>
                <w:sz w:val="18"/>
                <w:szCs w:val="18"/>
              </w:rPr>
              <w:t>: 6</w:t>
            </w:r>
          </w:p>
        </w:tc>
        <w:tc>
          <w:tcPr>
            <w:tcW w:w="1288" w:type="dxa"/>
            <w:vAlign w:val="bottom"/>
          </w:tcPr>
          <w:p w14:paraId="4CE2C459"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32935B2E"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F58A4F7" w14:textId="77777777" w:rsidTr="003B11F8">
        <w:trPr>
          <w:trHeight w:val="225"/>
        </w:trPr>
        <w:tc>
          <w:tcPr>
            <w:tcW w:w="6778" w:type="dxa"/>
            <w:gridSpan w:val="3"/>
            <w:vAlign w:val="bottom"/>
          </w:tcPr>
          <w:p w14:paraId="44550C8B"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Cross-sections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included</w:t>
            </w:r>
            <w:proofErr w:type="spellEnd"/>
            <w:r w:rsidRPr="00323B69">
              <w:rPr>
                <w:rFonts w:ascii="Arial" w:hAnsi="Arial" w:cs="Arial"/>
                <w:color w:val="000000"/>
                <w:sz w:val="18"/>
                <w:szCs w:val="18"/>
              </w:rPr>
              <w:t>: 20</w:t>
            </w:r>
          </w:p>
        </w:tc>
        <w:tc>
          <w:tcPr>
            <w:tcW w:w="1288" w:type="dxa"/>
            <w:vAlign w:val="bottom"/>
          </w:tcPr>
          <w:p w14:paraId="0DCEF822"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811D657"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55022C5B" w14:textId="77777777" w:rsidTr="003B11F8">
        <w:trPr>
          <w:trHeight w:val="225"/>
        </w:trPr>
        <w:tc>
          <w:tcPr>
            <w:tcW w:w="8066" w:type="dxa"/>
            <w:gridSpan w:val="4"/>
            <w:vAlign w:val="bottom"/>
          </w:tcPr>
          <w:p w14:paraId="46BD7E02"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Total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panel</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balanced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observations</w:t>
            </w:r>
            <w:proofErr w:type="spellEnd"/>
            <w:r w:rsidRPr="00323B69">
              <w:rPr>
                <w:rFonts w:ascii="Arial" w:hAnsi="Arial" w:cs="Arial"/>
                <w:color w:val="000000"/>
                <w:sz w:val="18"/>
                <w:szCs w:val="18"/>
              </w:rPr>
              <w:t>: 120</w:t>
            </w:r>
          </w:p>
        </w:tc>
        <w:tc>
          <w:tcPr>
            <w:tcW w:w="1526" w:type="dxa"/>
            <w:vAlign w:val="bottom"/>
          </w:tcPr>
          <w:p w14:paraId="6E97EA3E"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0167A698" w14:textId="77777777" w:rsidTr="003B11F8">
        <w:trPr>
          <w:trHeight w:hRule="exact" w:val="90"/>
        </w:trPr>
        <w:tc>
          <w:tcPr>
            <w:tcW w:w="2017" w:type="dxa"/>
            <w:vAlign w:val="bottom"/>
          </w:tcPr>
          <w:p w14:paraId="4F6C852F"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113E4C0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1DF71D88"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2C34A959"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7B5184FC"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530EC13" w14:textId="77777777" w:rsidTr="003B11F8">
        <w:trPr>
          <w:trHeight w:hRule="exact" w:val="135"/>
        </w:trPr>
        <w:tc>
          <w:tcPr>
            <w:tcW w:w="2017" w:type="dxa"/>
            <w:vAlign w:val="bottom"/>
          </w:tcPr>
          <w:p w14:paraId="006ED031"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36359968"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414AF333"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7360B089"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F615CC5"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2F3AA8BF" w14:textId="77777777" w:rsidTr="003B11F8">
        <w:trPr>
          <w:trHeight w:val="225"/>
        </w:trPr>
        <w:tc>
          <w:tcPr>
            <w:tcW w:w="2017" w:type="dxa"/>
            <w:vAlign w:val="bottom"/>
          </w:tcPr>
          <w:p w14:paraId="30DD6E11" w14:textId="77777777" w:rsidR="00C348B3" w:rsidRPr="00323B69" w:rsidRDefault="00C348B3" w:rsidP="00395DE9">
            <w:pPr>
              <w:autoSpaceDE w:val="0"/>
              <w:autoSpaceDN w:val="0"/>
              <w:adjustRightInd w:val="0"/>
              <w:jc w:val="center"/>
              <w:rPr>
                <w:rFonts w:ascii="Arial" w:hAnsi="Arial" w:cs="Arial"/>
                <w:color w:val="000000"/>
                <w:sz w:val="18"/>
                <w:szCs w:val="18"/>
              </w:rPr>
            </w:pPr>
            <w:proofErr w:type="spellStart"/>
            <w:r w:rsidRPr="00323B69">
              <w:rPr>
                <w:rFonts w:ascii="Arial" w:hAnsi="Arial" w:cs="Arial"/>
                <w:color w:val="000000"/>
                <w:sz w:val="18"/>
                <w:szCs w:val="18"/>
              </w:rPr>
              <w:t>Variable</w:t>
            </w:r>
            <w:proofErr w:type="spellEnd"/>
          </w:p>
        </w:tc>
        <w:tc>
          <w:tcPr>
            <w:tcW w:w="3250" w:type="dxa"/>
            <w:vAlign w:val="bottom"/>
          </w:tcPr>
          <w:p w14:paraId="39D461DC"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proofErr w:type="spellStart"/>
            <w:r w:rsidRPr="00323B69">
              <w:rPr>
                <w:rFonts w:ascii="Arial" w:hAnsi="Arial" w:cs="Arial"/>
                <w:color w:val="000000"/>
                <w:sz w:val="18"/>
                <w:szCs w:val="18"/>
              </w:rPr>
              <w:t>Coefficient</w:t>
            </w:r>
            <w:proofErr w:type="spellEnd"/>
          </w:p>
        </w:tc>
        <w:tc>
          <w:tcPr>
            <w:tcW w:w="1511" w:type="dxa"/>
            <w:vAlign w:val="bottom"/>
          </w:tcPr>
          <w:p w14:paraId="23BB0D0A"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proofErr w:type="spellStart"/>
            <w:r w:rsidRPr="00323B69">
              <w:rPr>
                <w:rFonts w:ascii="Arial" w:hAnsi="Arial" w:cs="Arial"/>
                <w:color w:val="000000"/>
                <w:sz w:val="18"/>
                <w:szCs w:val="18"/>
              </w:rPr>
              <w:t>Std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Error</w:t>
            </w:r>
            <w:proofErr w:type="spellEnd"/>
          </w:p>
        </w:tc>
        <w:tc>
          <w:tcPr>
            <w:tcW w:w="1288" w:type="dxa"/>
            <w:vAlign w:val="bottom"/>
          </w:tcPr>
          <w:p w14:paraId="59F0037C"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t-</w:t>
            </w:r>
            <w:proofErr w:type="spellStart"/>
            <w:r w:rsidRPr="00323B69">
              <w:rPr>
                <w:rFonts w:ascii="Arial" w:hAnsi="Arial" w:cs="Arial"/>
                <w:color w:val="000000"/>
                <w:sz w:val="18"/>
                <w:szCs w:val="18"/>
              </w:rPr>
              <w:t>Statistic</w:t>
            </w:r>
            <w:proofErr w:type="spellEnd"/>
          </w:p>
        </w:tc>
        <w:tc>
          <w:tcPr>
            <w:tcW w:w="1526" w:type="dxa"/>
            <w:vAlign w:val="bottom"/>
          </w:tcPr>
          <w:p w14:paraId="67C2977E"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proofErr w:type="spellStart"/>
            <w:r w:rsidRPr="00323B69">
              <w:rPr>
                <w:rFonts w:ascii="Arial" w:hAnsi="Arial" w:cs="Arial"/>
                <w:color w:val="000000"/>
                <w:sz w:val="18"/>
                <w:szCs w:val="18"/>
              </w:rPr>
              <w:t>Prob</w:t>
            </w:r>
            <w:proofErr w:type="spellEnd"/>
            <w:r w:rsidRPr="00323B69">
              <w:rPr>
                <w:rFonts w:ascii="Arial" w:hAnsi="Arial" w:cs="Arial"/>
                <w:color w:val="000000"/>
                <w:sz w:val="18"/>
                <w:szCs w:val="18"/>
              </w:rPr>
              <w:t>.  </w:t>
            </w:r>
          </w:p>
        </w:tc>
      </w:tr>
      <w:tr w:rsidR="00C348B3" w:rsidRPr="00323B69" w14:paraId="1B664329" w14:textId="77777777" w:rsidTr="003B11F8">
        <w:trPr>
          <w:trHeight w:hRule="exact" w:val="90"/>
        </w:trPr>
        <w:tc>
          <w:tcPr>
            <w:tcW w:w="2017" w:type="dxa"/>
            <w:vAlign w:val="bottom"/>
          </w:tcPr>
          <w:p w14:paraId="78687768"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5AB9D0AF"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2587A5D0"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5FF0E70A"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37DC599A"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4E79EA6" w14:textId="77777777" w:rsidTr="003B11F8">
        <w:trPr>
          <w:trHeight w:hRule="exact" w:val="135"/>
        </w:trPr>
        <w:tc>
          <w:tcPr>
            <w:tcW w:w="2017" w:type="dxa"/>
            <w:vAlign w:val="bottom"/>
          </w:tcPr>
          <w:p w14:paraId="3D2B4A0C"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40C4732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4B82228A"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5A73E8A4"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2BB0B39F"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4B947EC" w14:textId="77777777" w:rsidTr="003B11F8">
        <w:trPr>
          <w:trHeight w:val="225"/>
        </w:trPr>
        <w:tc>
          <w:tcPr>
            <w:tcW w:w="2017" w:type="dxa"/>
            <w:vAlign w:val="bottom"/>
          </w:tcPr>
          <w:p w14:paraId="34BE0F83" w14:textId="77777777" w:rsidR="00C348B3" w:rsidRPr="00323B69" w:rsidRDefault="00C348B3" w:rsidP="00395DE9">
            <w:pPr>
              <w:autoSpaceDE w:val="0"/>
              <w:autoSpaceDN w:val="0"/>
              <w:adjustRightInd w:val="0"/>
              <w:jc w:val="center"/>
              <w:rPr>
                <w:rFonts w:ascii="Arial" w:hAnsi="Arial" w:cs="Arial"/>
                <w:color w:val="000000"/>
                <w:sz w:val="18"/>
                <w:szCs w:val="18"/>
              </w:rPr>
            </w:pPr>
            <w:r w:rsidRPr="00323B69">
              <w:rPr>
                <w:rFonts w:ascii="Arial" w:hAnsi="Arial" w:cs="Arial"/>
                <w:color w:val="000000"/>
                <w:sz w:val="18"/>
                <w:szCs w:val="18"/>
              </w:rPr>
              <w:t>Х6</w:t>
            </w:r>
          </w:p>
        </w:tc>
        <w:tc>
          <w:tcPr>
            <w:tcW w:w="3250" w:type="dxa"/>
            <w:vAlign w:val="bottom"/>
          </w:tcPr>
          <w:p w14:paraId="7A65D9D2"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0.249339</w:t>
            </w:r>
          </w:p>
        </w:tc>
        <w:tc>
          <w:tcPr>
            <w:tcW w:w="1511" w:type="dxa"/>
            <w:vAlign w:val="bottom"/>
          </w:tcPr>
          <w:p w14:paraId="30624733"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0.022753</w:t>
            </w:r>
          </w:p>
        </w:tc>
        <w:tc>
          <w:tcPr>
            <w:tcW w:w="1288" w:type="dxa"/>
            <w:vAlign w:val="bottom"/>
          </w:tcPr>
          <w:p w14:paraId="45523762"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10.95830</w:t>
            </w:r>
          </w:p>
        </w:tc>
        <w:tc>
          <w:tcPr>
            <w:tcW w:w="1526" w:type="dxa"/>
            <w:vAlign w:val="bottom"/>
          </w:tcPr>
          <w:p w14:paraId="7E238BDB"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0.0000</w:t>
            </w:r>
          </w:p>
        </w:tc>
      </w:tr>
      <w:tr w:rsidR="00C348B3" w:rsidRPr="00323B69" w14:paraId="49AF0C0B" w14:textId="77777777" w:rsidTr="003B11F8">
        <w:trPr>
          <w:trHeight w:val="225"/>
        </w:trPr>
        <w:tc>
          <w:tcPr>
            <w:tcW w:w="2017" w:type="dxa"/>
            <w:vAlign w:val="bottom"/>
          </w:tcPr>
          <w:p w14:paraId="4308E9D9" w14:textId="77777777" w:rsidR="00C348B3" w:rsidRPr="00323B69" w:rsidRDefault="00C348B3" w:rsidP="00395DE9">
            <w:pPr>
              <w:autoSpaceDE w:val="0"/>
              <w:autoSpaceDN w:val="0"/>
              <w:adjustRightInd w:val="0"/>
              <w:jc w:val="center"/>
              <w:rPr>
                <w:rFonts w:ascii="Arial" w:hAnsi="Arial" w:cs="Arial"/>
                <w:color w:val="000000"/>
                <w:sz w:val="18"/>
                <w:szCs w:val="18"/>
              </w:rPr>
            </w:pPr>
            <w:r w:rsidRPr="00323B69">
              <w:rPr>
                <w:rFonts w:ascii="Arial" w:hAnsi="Arial" w:cs="Arial"/>
                <w:color w:val="000000"/>
                <w:sz w:val="18"/>
                <w:szCs w:val="18"/>
              </w:rPr>
              <w:t>C</w:t>
            </w:r>
          </w:p>
        </w:tc>
        <w:tc>
          <w:tcPr>
            <w:tcW w:w="3250" w:type="dxa"/>
            <w:vAlign w:val="bottom"/>
          </w:tcPr>
          <w:p w14:paraId="47FFFDC0"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0.855537</w:t>
            </w:r>
          </w:p>
        </w:tc>
        <w:tc>
          <w:tcPr>
            <w:tcW w:w="1511" w:type="dxa"/>
            <w:vAlign w:val="bottom"/>
          </w:tcPr>
          <w:p w14:paraId="42B69960"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0.006142</w:t>
            </w:r>
          </w:p>
        </w:tc>
        <w:tc>
          <w:tcPr>
            <w:tcW w:w="1288" w:type="dxa"/>
            <w:vAlign w:val="bottom"/>
          </w:tcPr>
          <w:p w14:paraId="7226BD8E"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139.2970</w:t>
            </w:r>
          </w:p>
        </w:tc>
        <w:tc>
          <w:tcPr>
            <w:tcW w:w="1526" w:type="dxa"/>
            <w:vAlign w:val="bottom"/>
          </w:tcPr>
          <w:p w14:paraId="5342EDF1"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0.0000</w:t>
            </w:r>
          </w:p>
        </w:tc>
      </w:tr>
      <w:tr w:rsidR="00C348B3" w:rsidRPr="00323B69" w14:paraId="6C8038EC" w14:textId="77777777" w:rsidTr="003B11F8">
        <w:trPr>
          <w:trHeight w:hRule="exact" w:val="90"/>
        </w:trPr>
        <w:tc>
          <w:tcPr>
            <w:tcW w:w="2017" w:type="dxa"/>
            <w:vAlign w:val="bottom"/>
          </w:tcPr>
          <w:p w14:paraId="5B6DE580"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220A41BC"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7E8881CA"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55E820F0"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45446916"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C11D980" w14:textId="77777777" w:rsidTr="003B11F8">
        <w:trPr>
          <w:trHeight w:hRule="exact" w:val="135"/>
        </w:trPr>
        <w:tc>
          <w:tcPr>
            <w:tcW w:w="2017" w:type="dxa"/>
            <w:vAlign w:val="bottom"/>
          </w:tcPr>
          <w:p w14:paraId="0E149DF7"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47FCB352"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4478192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4E6A724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64AF81C2"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060144CA" w14:textId="77777777" w:rsidTr="003B11F8">
        <w:trPr>
          <w:trHeight w:val="225"/>
        </w:trPr>
        <w:tc>
          <w:tcPr>
            <w:tcW w:w="2017" w:type="dxa"/>
            <w:vAlign w:val="bottom"/>
          </w:tcPr>
          <w:p w14:paraId="13D1DE2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4761" w:type="dxa"/>
            <w:gridSpan w:val="2"/>
            <w:vAlign w:val="bottom"/>
          </w:tcPr>
          <w:p w14:paraId="7544C2DA" w14:textId="77777777" w:rsidR="00C348B3" w:rsidRPr="00323B69" w:rsidRDefault="00C348B3" w:rsidP="00395DE9">
            <w:pPr>
              <w:autoSpaceDE w:val="0"/>
              <w:autoSpaceDN w:val="0"/>
              <w:adjustRightInd w:val="0"/>
              <w:jc w:val="center"/>
              <w:rPr>
                <w:rFonts w:ascii="Arial" w:hAnsi="Arial" w:cs="Arial"/>
                <w:color w:val="000000"/>
                <w:sz w:val="18"/>
                <w:szCs w:val="18"/>
              </w:rPr>
            </w:pPr>
            <w:proofErr w:type="spellStart"/>
            <w:r w:rsidRPr="00323B69">
              <w:rPr>
                <w:rFonts w:ascii="Arial" w:hAnsi="Arial" w:cs="Arial"/>
                <w:color w:val="000000"/>
                <w:sz w:val="18"/>
                <w:szCs w:val="18"/>
              </w:rPr>
              <w:t>Effects</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Specification</w:t>
            </w:r>
            <w:proofErr w:type="spellEnd"/>
          </w:p>
        </w:tc>
        <w:tc>
          <w:tcPr>
            <w:tcW w:w="1288" w:type="dxa"/>
            <w:vAlign w:val="bottom"/>
          </w:tcPr>
          <w:p w14:paraId="69F41DFA"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552EF887"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7EAD7B96" w14:textId="77777777" w:rsidTr="003B11F8">
        <w:trPr>
          <w:trHeight w:hRule="exact" w:val="90"/>
        </w:trPr>
        <w:tc>
          <w:tcPr>
            <w:tcW w:w="2017" w:type="dxa"/>
            <w:vAlign w:val="bottom"/>
          </w:tcPr>
          <w:p w14:paraId="79B8A284"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3B3F9771"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11A19CB3"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00053FEB"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6471D962"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5CA0670E" w14:textId="77777777" w:rsidTr="003B11F8">
        <w:trPr>
          <w:trHeight w:hRule="exact" w:val="135"/>
        </w:trPr>
        <w:tc>
          <w:tcPr>
            <w:tcW w:w="2017" w:type="dxa"/>
            <w:vAlign w:val="bottom"/>
          </w:tcPr>
          <w:p w14:paraId="606B2246"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090ED02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1853C075"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600B1800"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24A4AD7D"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2E67B7" w14:paraId="1D934F63" w14:textId="77777777" w:rsidTr="003B11F8">
        <w:trPr>
          <w:trHeight w:val="225"/>
        </w:trPr>
        <w:tc>
          <w:tcPr>
            <w:tcW w:w="8066" w:type="dxa"/>
            <w:gridSpan w:val="4"/>
            <w:vAlign w:val="bottom"/>
          </w:tcPr>
          <w:p w14:paraId="109E6B57" w14:textId="77777777" w:rsidR="00C348B3" w:rsidRPr="00323B69" w:rsidRDefault="00C348B3" w:rsidP="00395DE9">
            <w:pPr>
              <w:autoSpaceDE w:val="0"/>
              <w:autoSpaceDN w:val="0"/>
              <w:adjustRightInd w:val="0"/>
              <w:rPr>
                <w:rFonts w:ascii="Arial" w:hAnsi="Arial" w:cs="Arial"/>
                <w:color w:val="000000"/>
                <w:sz w:val="18"/>
                <w:szCs w:val="18"/>
                <w:lang w:val="en-GB"/>
              </w:rPr>
            </w:pPr>
            <w:r w:rsidRPr="00323B69">
              <w:rPr>
                <w:rFonts w:ascii="Arial" w:hAnsi="Arial" w:cs="Arial"/>
                <w:color w:val="000000"/>
                <w:sz w:val="18"/>
                <w:szCs w:val="18"/>
                <w:lang w:val="en-GB"/>
              </w:rPr>
              <w:t>Cross-section fixed (dummy variables)</w:t>
            </w:r>
          </w:p>
        </w:tc>
        <w:tc>
          <w:tcPr>
            <w:tcW w:w="1526" w:type="dxa"/>
            <w:vAlign w:val="bottom"/>
          </w:tcPr>
          <w:p w14:paraId="2888A79F" w14:textId="77777777" w:rsidR="00C348B3" w:rsidRPr="00323B69" w:rsidRDefault="00C348B3" w:rsidP="00395DE9">
            <w:pPr>
              <w:autoSpaceDE w:val="0"/>
              <w:autoSpaceDN w:val="0"/>
              <w:adjustRightInd w:val="0"/>
              <w:jc w:val="center"/>
              <w:rPr>
                <w:rFonts w:ascii="Arial" w:hAnsi="Arial" w:cs="Arial"/>
                <w:color w:val="000000"/>
                <w:sz w:val="18"/>
                <w:szCs w:val="18"/>
                <w:lang w:val="en-GB"/>
              </w:rPr>
            </w:pPr>
          </w:p>
        </w:tc>
      </w:tr>
      <w:tr w:rsidR="00C348B3" w:rsidRPr="00323B69" w14:paraId="3089BDAB" w14:textId="77777777" w:rsidTr="003B11F8">
        <w:trPr>
          <w:trHeight w:val="225"/>
        </w:trPr>
        <w:tc>
          <w:tcPr>
            <w:tcW w:w="8066" w:type="dxa"/>
            <w:gridSpan w:val="4"/>
            <w:vAlign w:val="bottom"/>
          </w:tcPr>
          <w:p w14:paraId="37594D86"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Period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fixed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dummy</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variables</w:t>
            </w:r>
            <w:proofErr w:type="spellEnd"/>
            <w:r w:rsidRPr="00323B69">
              <w:rPr>
                <w:rFonts w:ascii="Arial" w:hAnsi="Arial" w:cs="Arial"/>
                <w:color w:val="000000"/>
                <w:sz w:val="18"/>
                <w:szCs w:val="18"/>
              </w:rPr>
              <w:t>)</w:t>
            </w:r>
          </w:p>
        </w:tc>
        <w:tc>
          <w:tcPr>
            <w:tcW w:w="1526" w:type="dxa"/>
            <w:vAlign w:val="bottom"/>
          </w:tcPr>
          <w:p w14:paraId="77FFEF3C"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23DB7632" w14:textId="77777777" w:rsidTr="003B11F8">
        <w:trPr>
          <w:trHeight w:hRule="exact" w:val="90"/>
        </w:trPr>
        <w:tc>
          <w:tcPr>
            <w:tcW w:w="2017" w:type="dxa"/>
            <w:vAlign w:val="bottom"/>
          </w:tcPr>
          <w:p w14:paraId="2F3E201D"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7D62CDF3"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5283E62D"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292232C7"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2002BB63"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306416A6" w14:textId="77777777" w:rsidTr="003B11F8">
        <w:trPr>
          <w:trHeight w:hRule="exact" w:val="135"/>
        </w:trPr>
        <w:tc>
          <w:tcPr>
            <w:tcW w:w="2017" w:type="dxa"/>
            <w:vAlign w:val="bottom"/>
          </w:tcPr>
          <w:p w14:paraId="35521C9A"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3250" w:type="dxa"/>
            <w:vAlign w:val="bottom"/>
          </w:tcPr>
          <w:p w14:paraId="2A2021E1"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11" w:type="dxa"/>
            <w:vAlign w:val="bottom"/>
          </w:tcPr>
          <w:p w14:paraId="2DC077BA"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288" w:type="dxa"/>
            <w:vAlign w:val="bottom"/>
          </w:tcPr>
          <w:p w14:paraId="4BBDDCE2" w14:textId="77777777" w:rsidR="00C348B3" w:rsidRPr="00323B69" w:rsidRDefault="00C348B3" w:rsidP="00395DE9">
            <w:pPr>
              <w:autoSpaceDE w:val="0"/>
              <w:autoSpaceDN w:val="0"/>
              <w:adjustRightInd w:val="0"/>
              <w:jc w:val="center"/>
              <w:rPr>
                <w:rFonts w:ascii="Arial" w:hAnsi="Arial" w:cs="Arial"/>
                <w:color w:val="000000"/>
                <w:sz w:val="18"/>
                <w:szCs w:val="18"/>
              </w:rPr>
            </w:pPr>
          </w:p>
        </w:tc>
        <w:tc>
          <w:tcPr>
            <w:tcW w:w="1526" w:type="dxa"/>
            <w:vAlign w:val="bottom"/>
          </w:tcPr>
          <w:p w14:paraId="4DCF9A6D" w14:textId="77777777" w:rsidR="00C348B3" w:rsidRPr="00323B69" w:rsidRDefault="00C348B3" w:rsidP="00395DE9">
            <w:pPr>
              <w:autoSpaceDE w:val="0"/>
              <w:autoSpaceDN w:val="0"/>
              <w:adjustRightInd w:val="0"/>
              <w:jc w:val="center"/>
              <w:rPr>
                <w:rFonts w:ascii="Arial" w:hAnsi="Arial" w:cs="Arial"/>
                <w:color w:val="000000"/>
                <w:sz w:val="18"/>
                <w:szCs w:val="18"/>
              </w:rPr>
            </w:pPr>
          </w:p>
        </w:tc>
      </w:tr>
      <w:tr w:rsidR="00C348B3" w:rsidRPr="00323B69" w14:paraId="2337873E" w14:textId="77777777" w:rsidTr="003B11F8">
        <w:trPr>
          <w:trHeight w:val="225"/>
        </w:trPr>
        <w:tc>
          <w:tcPr>
            <w:tcW w:w="2017" w:type="dxa"/>
            <w:vAlign w:val="bottom"/>
          </w:tcPr>
          <w:p w14:paraId="0AC5A9FC"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R-</w:t>
            </w:r>
            <w:proofErr w:type="spellStart"/>
            <w:r w:rsidRPr="00323B69">
              <w:rPr>
                <w:rFonts w:ascii="Arial" w:hAnsi="Arial" w:cs="Arial"/>
                <w:color w:val="000000"/>
                <w:sz w:val="18"/>
                <w:szCs w:val="18"/>
              </w:rPr>
              <w:t>squared</w:t>
            </w:r>
            <w:proofErr w:type="spellEnd"/>
          </w:p>
        </w:tc>
        <w:tc>
          <w:tcPr>
            <w:tcW w:w="3250" w:type="dxa"/>
            <w:vAlign w:val="bottom"/>
          </w:tcPr>
          <w:p w14:paraId="5C16ED8E"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0.737414</w:t>
            </w:r>
          </w:p>
        </w:tc>
        <w:tc>
          <w:tcPr>
            <w:tcW w:w="2799" w:type="dxa"/>
            <w:gridSpan w:val="2"/>
            <w:vAlign w:val="bottom"/>
          </w:tcPr>
          <w:p w14:paraId="76A44596"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Mean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w:t>
            </w:r>
            <w:proofErr w:type="spellEnd"/>
          </w:p>
        </w:tc>
        <w:tc>
          <w:tcPr>
            <w:tcW w:w="1526" w:type="dxa"/>
            <w:vAlign w:val="bottom"/>
          </w:tcPr>
          <w:p w14:paraId="170E8601"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0.916583</w:t>
            </w:r>
          </w:p>
        </w:tc>
      </w:tr>
      <w:tr w:rsidR="00C348B3" w:rsidRPr="00323B69" w14:paraId="677683CB" w14:textId="77777777" w:rsidTr="003B11F8">
        <w:trPr>
          <w:trHeight w:val="225"/>
        </w:trPr>
        <w:tc>
          <w:tcPr>
            <w:tcW w:w="2017" w:type="dxa"/>
            <w:vAlign w:val="bottom"/>
          </w:tcPr>
          <w:p w14:paraId="244C15D0"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Adjusted</w:t>
            </w:r>
            <w:proofErr w:type="spellEnd"/>
            <w:r w:rsidRPr="00323B69">
              <w:rPr>
                <w:rFonts w:ascii="Arial" w:hAnsi="Arial" w:cs="Arial"/>
                <w:color w:val="000000"/>
                <w:sz w:val="18"/>
                <w:szCs w:val="18"/>
              </w:rPr>
              <w:t xml:space="preserve"> R-</w:t>
            </w:r>
            <w:proofErr w:type="spellStart"/>
            <w:r w:rsidRPr="00323B69">
              <w:rPr>
                <w:rFonts w:ascii="Arial" w:hAnsi="Arial" w:cs="Arial"/>
                <w:color w:val="000000"/>
                <w:sz w:val="18"/>
                <w:szCs w:val="18"/>
              </w:rPr>
              <w:t>squared</w:t>
            </w:r>
            <w:proofErr w:type="spellEnd"/>
          </w:p>
        </w:tc>
        <w:tc>
          <w:tcPr>
            <w:tcW w:w="3250" w:type="dxa"/>
            <w:vAlign w:val="bottom"/>
          </w:tcPr>
          <w:p w14:paraId="15EDA08F"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0.667577</w:t>
            </w:r>
          </w:p>
        </w:tc>
        <w:tc>
          <w:tcPr>
            <w:tcW w:w="2799" w:type="dxa"/>
            <w:gridSpan w:val="2"/>
            <w:vAlign w:val="bottom"/>
          </w:tcPr>
          <w:p w14:paraId="5835592D"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xml:space="preserve">    S.D. </w:t>
            </w:r>
            <w:proofErr w:type="spellStart"/>
            <w:r w:rsidRPr="00323B69">
              <w:rPr>
                <w:rFonts w:ascii="Arial" w:hAnsi="Arial" w:cs="Arial"/>
                <w:color w:val="000000"/>
                <w:sz w:val="18"/>
                <w:szCs w:val="18"/>
              </w:rPr>
              <w:t>dependent</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var</w:t>
            </w:r>
            <w:proofErr w:type="spellEnd"/>
          </w:p>
        </w:tc>
        <w:tc>
          <w:tcPr>
            <w:tcW w:w="1526" w:type="dxa"/>
            <w:vAlign w:val="bottom"/>
          </w:tcPr>
          <w:p w14:paraId="11AAFB47"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0.049135</w:t>
            </w:r>
          </w:p>
        </w:tc>
      </w:tr>
      <w:tr w:rsidR="00C348B3" w:rsidRPr="00323B69" w14:paraId="23684F1F" w14:textId="77777777" w:rsidTr="003B11F8">
        <w:trPr>
          <w:trHeight w:val="225"/>
        </w:trPr>
        <w:tc>
          <w:tcPr>
            <w:tcW w:w="2017" w:type="dxa"/>
            <w:vAlign w:val="bottom"/>
          </w:tcPr>
          <w:p w14:paraId="48AAFB01"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 xml:space="preserve">S.E. </w:t>
            </w:r>
            <w:proofErr w:type="spellStart"/>
            <w:r w:rsidRPr="00323B69">
              <w:rPr>
                <w:rFonts w:ascii="Arial" w:hAnsi="Arial" w:cs="Arial"/>
                <w:color w:val="000000"/>
                <w:sz w:val="18"/>
                <w:szCs w:val="18"/>
              </w:rPr>
              <w:t>of</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regression</w:t>
            </w:r>
            <w:proofErr w:type="spellEnd"/>
          </w:p>
        </w:tc>
        <w:tc>
          <w:tcPr>
            <w:tcW w:w="3250" w:type="dxa"/>
            <w:vAlign w:val="bottom"/>
          </w:tcPr>
          <w:p w14:paraId="626C43A8"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0.028330</w:t>
            </w:r>
          </w:p>
        </w:tc>
        <w:tc>
          <w:tcPr>
            <w:tcW w:w="2799" w:type="dxa"/>
            <w:gridSpan w:val="2"/>
            <w:vAlign w:val="bottom"/>
          </w:tcPr>
          <w:p w14:paraId="6E6C6C41"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Akaike</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info</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criterion</w:t>
            </w:r>
            <w:proofErr w:type="spellEnd"/>
          </w:p>
        </w:tc>
        <w:tc>
          <w:tcPr>
            <w:tcW w:w="1526" w:type="dxa"/>
            <w:vAlign w:val="bottom"/>
          </w:tcPr>
          <w:p w14:paraId="5081ECDA"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-4.100689</w:t>
            </w:r>
          </w:p>
        </w:tc>
      </w:tr>
      <w:tr w:rsidR="00C348B3" w:rsidRPr="00323B69" w14:paraId="4B2052A3" w14:textId="77777777" w:rsidTr="003B11F8">
        <w:trPr>
          <w:trHeight w:val="225"/>
        </w:trPr>
        <w:tc>
          <w:tcPr>
            <w:tcW w:w="2017" w:type="dxa"/>
            <w:vAlign w:val="bottom"/>
          </w:tcPr>
          <w:p w14:paraId="73B02FA0"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Sum</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squared</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resid</w:t>
            </w:r>
            <w:proofErr w:type="spellEnd"/>
          </w:p>
        </w:tc>
        <w:tc>
          <w:tcPr>
            <w:tcW w:w="3250" w:type="dxa"/>
            <w:vAlign w:val="bottom"/>
          </w:tcPr>
          <w:p w14:paraId="49200562"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0.075441</w:t>
            </w:r>
          </w:p>
        </w:tc>
        <w:tc>
          <w:tcPr>
            <w:tcW w:w="2799" w:type="dxa"/>
            <w:gridSpan w:val="2"/>
            <w:vAlign w:val="bottom"/>
          </w:tcPr>
          <w:p w14:paraId="6C7B6EF8"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Schwarz</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criterion</w:t>
            </w:r>
            <w:proofErr w:type="spellEnd"/>
          </w:p>
        </w:tc>
        <w:tc>
          <w:tcPr>
            <w:tcW w:w="1526" w:type="dxa"/>
            <w:vAlign w:val="bottom"/>
          </w:tcPr>
          <w:p w14:paraId="565D0F49"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-3.496732</w:t>
            </w:r>
          </w:p>
        </w:tc>
      </w:tr>
      <w:tr w:rsidR="00C348B3" w:rsidRPr="00323B69" w14:paraId="793E8C9A" w14:textId="77777777" w:rsidTr="003B11F8">
        <w:trPr>
          <w:trHeight w:val="225"/>
        </w:trPr>
        <w:tc>
          <w:tcPr>
            <w:tcW w:w="2017" w:type="dxa"/>
            <w:vAlign w:val="bottom"/>
          </w:tcPr>
          <w:p w14:paraId="320F1F5E"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Log</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likelihood</w:t>
            </w:r>
            <w:proofErr w:type="spellEnd"/>
          </w:p>
        </w:tc>
        <w:tc>
          <w:tcPr>
            <w:tcW w:w="3250" w:type="dxa"/>
            <w:vAlign w:val="bottom"/>
          </w:tcPr>
          <w:p w14:paraId="09331F0F"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272.0413</w:t>
            </w:r>
          </w:p>
        </w:tc>
        <w:tc>
          <w:tcPr>
            <w:tcW w:w="2799" w:type="dxa"/>
            <w:gridSpan w:val="2"/>
            <w:vAlign w:val="bottom"/>
          </w:tcPr>
          <w:p w14:paraId="093B47FD"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Hannan-Quinn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criter</w:t>
            </w:r>
            <w:proofErr w:type="spellEnd"/>
            <w:r w:rsidRPr="00323B69">
              <w:rPr>
                <w:rFonts w:ascii="Arial" w:hAnsi="Arial" w:cs="Arial"/>
                <w:color w:val="000000"/>
                <w:sz w:val="18"/>
                <w:szCs w:val="18"/>
              </w:rPr>
              <w:t>.</w:t>
            </w:r>
          </w:p>
        </w:tc>
        <w:tc>
          <w:tcPr>
            <w:tcW w:w="1526" w:type="dxa"/>
            <w:vAlign w:val="bottom"/>
          </w:tcPr>
          <w:p w14:paraId="4245579A"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-3.855419</w:t>
            </w:r>
          </w:p>
        </w:tc>
      </w:tr>
      <w:tr w:rsidR="00C348B3" w:rsidRPr="00323B69" w14:paraId="68444168" w14:textId="77777777" w:rsidTr="003B11F8">
        <w:trPr>
          <w:trHeight w:val="225"/>
        </w:trPr>
        <w:tc>
          <w:tcPr>
            <w:tcW w:w="2017" w:type="dxa"/>
            <w:vAlign w:val="bottom"/>
          </w:tcPr>
          <w:p w14:paraId="6FA4F218" w14:textId="77777777" w:rsidR="00C348B3" w:rsidRPr="00323B69" w:rsidRDefault="00C348B3" w:rsidP="00395DE9">
            <w:pPr>
              <w:autoSpaceDE w:val="0"/>
              <w:autoSpaceDN w:val="0"/>
              <w:adjustRightInd w:val="0"/>
              <w:rPr>
                <w:rFonts w:ascii="Arial" w:hAnsi="Arial" w:cs="Arial"/>
                <w:color w:val="000000"/>
                <w:sz w:val="18"/>
                <w:szCs w:val="18"/>
              </w:rPr>
            </w:pPr>
            <w:r w:rsidRPr="00323B69">
              <w:rPr>
                <w:rFonts w:ascii="Arial" w:hAnsi="Arial" w:cs="Arial"/>
                <w:color w:val="000000"/>
                <w:sz w:val="18"/>
                <w:szCs w:val="18"/>
              </w:rPr>
              <w:t>F-</w:t>
            </w:r>
            <w:proofErr w:type="spellStart"/>
            <w:r w:rsidRPr="00323B69">
              <w:rPr>
                <w:rFonts w:ascii="Arial" w:hAnsi="Arial" w:cs="Arial"/>
                <w:color w:val="000000"/>
                <w:sz w:val="18"/>
                <w:szCs w:val="18"/>
              </w:rPr>
              <w:t>statistic</w:t>
            </w:r>
            <w:proofErr w:type="spellEnd"/>
          </w:p>
        </w:tc>
        <w:tc>
          <w:tcPr>
            <w:tcW w:w="3250" w:type="dxa"/>
            <w:vAlign w:val="bottom"/>
          </w:tcPr>
          <w:p w14:paraId="25E87031"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10.55911</w:t>
            </w:r>
          </w:p>
        </w:tc>
        <w:tc>
          <w:tcPr>
            <w:tcW w:w="2799" w:type="dxa"/>
            <w:gridSpan w:val="2"/>
            <w:vAlign w:val="bottom"/>
          </w:tcPr>
          <w:p w14:paraId="6124C9D0" w14:textId="77777777" w:rsidR="00C348B3" w:rsidRPr="00323B69" w:rsidRDefault="00C348B3" w:rsidP="00395DE9">
            <w:pPr>
              <w:autoSpaceDE w:val="0"/>
              <w:autoSpaceDN w:val="0"/>
              <w:adjustRightInd w:val="0"/>
              <w:ind w:right="10"/>
              <w:rPr>
                <w:rFonts w:ascii="Arial" w:hAnsi="Arial" w:cs="Arial"/>
                <w:color w:val="000000"/>
                <w:sz w:val="18"/>
                <w:szCs w:val="18"/>
              </w:rPr>
            </w:pPr>
            <w:r w:rsidRPr="00323B69">
              <w:rPr>
                <w:rFonts w:ascii="Arial" w:hAnsi="Arial" w:cs="Arial"/>
                <w:color w:val="000000"/>
                <w:sz w:val="18"/>
                <w:szCs w:val="18"/>
              </w:rPr>
              <w:t>    </w:t>
            </w:r>
            <w:proofErr w:type="spellStart"/>
            <w:r w:rsidRPr="00323B69">
              <w:rPr>
                <w:rFonts w:ascii="Arial" w:hAnsi="Arial" w:cs="Arial"/>
                <w:color w:val="000000"/>
                <w:sz w:val="18"/>
                <w:szCs w:val="18"/>
              </w:rPr>
              <w:t>Durbin-Watson</w:t>
            </w:r>
            <w:proofErr w:type="spellEnd"/>
            <w:r w:rsidRPr="00323B69">
              <w:rPr>
                <w:rFonts w:ascii="Arial" w:hAnsi="Arial" w:cs="Arial"/>
                <w:color w:val="000000"/>
                <w:sz w:val="18"/>
                <w:szCs w:val="18"/>
              </w:rPr>
              <w:t xml:space="preserve"> </w:t>
            </w:r>
            <w:proofErr w:type="spellStart"/>
            <w:r w:rsidRPr="00323B69">
              <w:rPr>
                <w:rFonts w:ascii="Arial" w:hAnsi="Arial" w:cs="Arial"/>
                <w:color w:val="000000"/>
                <w:sz w:val="18"/>
                <w:szCs w:val="18"/>
              </w:rPr>
              <w:t>stat</w:t>
            </w:r>
            <w:proofErr w:type="spellEnd"/>
          </w:p>
        </w:tc>
        <w:tc>
          <w:tcPr>
            <w:tcW w:w="1526" w:type="dxa"/>
            <w:vAlign w:val="bottom"/>
          </w:tcPr>
          <w:p w14:paraId="5B5F0B60"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2.179838</w:t>
            </w:r>
          </w:p>
        </w:tc>
      </w:tr>
      <w:tr w:rsidR="00C348B3" w:rsidRPr="00323B69" w14:paraId="2F4078BA" w14:textId="77777777" w:rsidTr="003B11F8">
        <w:trPr>
          <w:trHeight w:val="225"/>
        </w:trPr>
        <w:tc>
          <w:tcPr>
            <w:tcW w:w="2017" w:type="dxa"/>
            <w:vAlign w:val="bottom"/>
          </w:tcPr>
          <w:p w14:paraId="1D8E2353" w14:textId="77777777" w:rsidR="00C348B3" w:rsidRPr="00323B69" w:rsidRDefault="00C348B3" w:rsidP="00395DE9">
            <w:pPr>
              <w:autoSpaceDE w:val="0"/>
              <w:autoSpaceDN w:val="0"/>
              <w:adjustRightInd w:val="0"/>
              <w:rPr>
                <w:rFonts w:ascii="Arial" w:hAnsi="Arial" w:cs="Arial"/>
                <w:color w:val="000000"/>
                <w:sz w:val="18"/>
                <w:szCs w:val="18"/>
              </w:rPr>
            </w:pPr>
            <w:proofErr w:type="spellStart"/>
            <w:r w:rsidRPr="00323B69">
              <w:rPr>
                <w:rFonts w:ascii="Arial" w:hAnsi="Arial" w:cs="Arial"/>
                <w:color w:val="000000"/>
                <w:sz w:val="18"/>
                <w:szCs w:val="18"/>
              </w:rPr>
              <w:t>Prob</w:t>
            </w:r>
            <w:proofErr w:type="spellEnd"/>
            <w:r w:rsidRPr="00323B69">
              <w:rPr>
                <w:rFonts w:ascii="Arial" w:hAnsi="Arial" w:cs="Arial"/>
                <w:color w:val="000000"/>
                <w:sz w:val="18"/>
                <w:szCs w:val="18"/>
              </w:rPr>
              <w:t>(F-</w:t>
            </w:r>
            <w:proofErr w:type="spellStart"/>
            <w:r w:rsidRPr="00323B69">
              <w:rPr>
                <w:rFonts w:ascii="Arial" w:hAnsi="Arial" w:cs="Arial"/>
                <w:color w:val="000000"/>
                <w:sz w:val="18"/>
                <w:szCs w:val="18"/>
              </w:rPr>
              <w:t>statistic</w:t>
            </w:r>
            <w:proofErr w:type="spellEnd"/>
            <w:r w:rsidRPr="00323B69">
              <w:rPr>
                <w:rFonts w:ascii="Arial" w:hAnsi="Arial" w:cs="Arial"/>
                <w:color w:val="000000"/>
                <w:sz w:val="18"/>
                <w:szCs w:val="18"/>
              </w:rPr>
              <w:t>)</w:t>
            </w:r>
          </w:p>
        </w:tc>
        <w:tc>
          <w:tcPr>
            <w:tcW w:w="3250" w:type="dxa"/>
            <w:vAlign w:val="bottom"/>
          </w:tcPr>
          <w:p w14:paraId="70EDFA3F" w14:textId="77777777" w:rsidR="00C348B3" w:rsidRPr="00323B69" w:rsidRDefault="00C348B3" w:rsidP="00395DE9">
            <w:pPr>
              <w:autoSpaceDE w:val="0"/>
              <w:autoSpaceDN w:val="0"/>
              <w:adjustRightInd w:val="0"/>
              <w:ind w:right="10"/>
              <w:jc w:val="right"/>
              <w:rPr>
                <w:rFonts w:ascii="Arial" w:hAnsi="Arial" w:cs="Arial"/>
                <w:color w:val="000000"/>
                <w:sz w:val="18"/>
                <w:szCs w:val="18"/>
              </w:rPr>
            </w:pPr>
            <w:r w:rsidRPr="00323B69">
              <w:rPr>
                <w:rFonts w:ascii="Arial" w:hAnsi="Arial" w:cs="Arial"/>
                <w:color w:val="000000"/>
                <w:sz w:val="18"/>
                <w:szCs w:val="18"/>
              </w:rPr>
              <w:t>0.000000</w:t>
            </w:r>
          </w:p>
        </w:tc>
        <w:tc>
          <w:tcPr>
            <w:tcW w:w="1511" w:type="dxa"/>
            <w:vAlign w:val="bottom"/>
          </w:tcPr>
          <w:p w14:paraId="74A62D95" w14:textId="77777777" w:rsidR="00C348B3" w:rsidRPr="00323B69" w:rsidRDefault="00C348B3" w:rsidP="00395DE9">
            <w:pPr>
              <w:autoSpaceDE w:val="0"/>
              <w:autoSpaceDN w:val="0"/>
              <w:adjustRightInd w:val="0"/>
              <w:ind w:right="10"/>
              <w:jc w:val="center"/>
              <w:rPr>
                <w:rFonts w:ascii="Arial" w:hAnsi="Arial" w:cs="Arial"/>
                <w:color w:val="000000"/>
                <w:sz w:val="18"/>
                <w:szCs w:val="18"/>
              </w:rPr>
            </w:pPr>
          </w:p>
        </w:tc>
        <w:tc>
          <w:tcPr>
            <w:tcW w:w="1288" w:type="dxa"/>
            <w:vAlign w:val="bottom"/>
          </w:tcPr>
          <w:p w14:paraId="262FA025" w14:textId="77777777" w:rsidR="00C348B3" w:rsidRPr="00323B69" w:rsidRDefault="00C348B3" w:rsidP="00395DE9">
            <w:pPr>
              <w:autoSpaceDE w:val="0"/>
              <w:autoSpaceDN w:val="0"/>
              <w:adjustRightInd w:val="0"/>
              <w:ind w:right="10"/>
              <w:jc w:val="center"/>
              <w:rPr>
                <w:rFonts w:ascii="Arial" w:hAnsi="Arial" w:cs="Arial"/>
                <w:color w:val="000000"/>
                <w:sz w:val="18"/>
                <w:szCs w:val="18"/>
              </w:rPr>
            </w:pPr>
          </w:p>
        </w:tc>
        <w:tc>
          <w:tcPr>
            <w:tcW w:w="1526" w:type="dxa"/>
            <w:vAlign w:val="bottom"/>
          </w:tcPr>
          <w:p w14:paraId="0C1F7E64" w14:textId="77777777" w:rsidR="00C348B3" w:rsidRPr="00323B69" w:rsidRDefault="00C348B3" w:rsidP="00395DE9">
            <w:pPr>
              <w:autoSpaceDE w:val="0"/>
              <w:autoSpaceDN w:val="0"/>
              <w:adjustRightInd w:val="0"/>
              <w:ind w:right="10"/>
              <w:jc w:val="center"/>
              <w:rPr>
                <w:rFonts w:ascii="Arial" w:hAnsi="Arial" w:cs="Arial"/>
                <w:color w:val="000000"/>
                <w:sz w:val="18"/>
                <w:szCs w:val="18"/>
              </w:rPr>
            </w:pPr>
          </w:p>
        </w:tc>
      </w:tr>
      <w:tr w:rsidR="003B11F8" w:rsidRPr="002E67B7" w14:paraId="54C2A986" w14:textId="77777777" w:rsidTr="00AF684C">
        <w:trPr>
          <w:trHeight w:val="225"/>
        </w:trPr>
        <w:tc>
          <w:tcPr>
            <w:tcW w:w="9592" w:type="dxa"/>
            <w:gridSpan w:val="5"/>
            <w:vAlign w:val="bottom"/>
          </w:tcPr>
          <w:p w14:paraId="724B7B36" w14:textId="491767EC" w:rsidR="003B11F8" w:rsidRPr="003B11F8" w:rsidRDefault="003B11F8" w:rsidP="003B11F8">
            <w:pPr>
              <w:autoSpaceDE w:val="0"/>
              <w:autoSpaceDN w:val="0"/>
              <w:adjustRightInd w:val="0"/>
              <w:ind w:right="10" w:firstLine="684"/>
              <w:jc w:val="both"/>
              <w:rPr>
                <w:rFonts w:ascii="Arial" w:hAnsi="Arial" w:cs="Arial"/>
                <w:color w:val="000000"/>
                <w:sz w:val="18"/>
                <w:szCs w:val="18"/>
                <w:lang w:val="en-US"/>
              </w:rPr>
            </w:pPr>
            <w:r w:rsidRPr="003B11F8">
              <w:rPr>
                <w:rFonts w:ascii="Arial" w:hAnsi="Arial" w:cs="Arial"/>
                <w:color w:val="000000" w:themeColor="text1"/>
                <w:sz w:val="18"/>
                <w:szCs w:val="18"/>
                <w:lang w:val="kk-KZ"/>
              </w:rPr>
              <w:t>Ескерт</w:t>
            </w:r>
            <w:r>
              <w:rPr>
                <w:rFonts w:ascii="Arial" w:hAnsi="Arial" w:cs="Arial"/>
                <w:color w:val="000000" w:themeColor="text1"/>
                <w:sz w:val="18"/>
                <w:szCs w:val="18"/>
                <w:lang w:val="kk-KZ"/>
              </w:rPr>
              <w:t>у</w:t>
            </w:r>
            <w:r w:rsidRPr="003B11F8">
              <w:rPr>
                <w:rFonts w:ascii="Arial" w:hAnsi="Arial" w:cs="Arial"/>
                <w:color w:val="000000" w:themeColor="text1"/>
                <w:sz w:val="18"/>
                <w:szCs w:val="18"/>
                <w:lang w:val="kk-KZ"/>
              </w:rPr>
              <w:t xml:space="preserve"> -</w:t>
            </w:r>
            <w:r w:rsidRPr="003B11F8">
              <w:rPr>
                <w:rFonts w:ascii="Arial" w:hAnsi="Arial" w:cs="Arial"/>
                <w:color w:val="000000" w:themeColor="text1"/>
                <w:sz w:val="18"/>
                <w:szCs w:val="18"/>
                <w:lang w:val="en-GB"/>
              </w:rPr>
              <w:t xml:space="preserve"> </w:t>
            </w:r>
            <w:r w:rsidRPr="003B11F8">
              <w:rPr>
                <w:rFonts w:ascii="Arial" w:hAnsi="Arial" w:cs="Arial"/>
                <w:color w:val="000000" w:themeColor="text1"/>
                <w:sz w:val="18"/>
                <w:szCs w:val="18"/>
                <w:lang w:val="en-US"/>
              </w:rPr>
              <w:t>Equation Panel Option</w:t>
            </w:r>
            <w:r w:rsidRPr="003B11F8">
              <w:rPr>
                <w:rFonts w:ascii="Arial" w:hAnsi="Arial" w:cs="Arial"/>
                <w:color w:val="000000" w:themeColor="text1"/>
                <w:sz w:val="18"/>
                <w:szCs w:val="18"/>
                <w:lang w:val="en-GB"/>
              </w:rPr>
              <w:t xml:space="preserve"> (</w:t>
            </w:r>
            <w:proofErr w:type="spellStart"/>
            <w:r w:rsidRPr="003B11F8">
              <w:rPr>
                <w:rFonts w:ascii="Arial" w:hAnsi="Arial" w:cs="Arial"/>
                <w:color w:val="000000" w:themeColor="text1"/>
                <w:sz w:val="18"/>
                <w:szCs w:val="18"/>
                <w:lang w:val="en-GB"/>
              </w:rPr>
              <w:t>Eviews</w:t>
            </w:r>
            <w:proofErr w:type="spellEnd"/>
            <w:r w:rsidRPr="003B11F8">
              <w:rPr>
                <w:rFonts w:ascii="Arial" w:hAnsi="Arial" w:cs="Arial"/>
                <w:color w:val="000000" w:themeColor="text1"/>
                <w:sz w:val="18"/>
                <w:szCs w:val="18"/>
                <w:lang w:val="en-GB"/>
              </w:rPr>
              <w:t xml:space="preserve"> 10)</w:t>
            </w:r>
          </w:p>
        </w:tc>
      </w:tr>
    </w:tbl>
    <w:p w14:paraId="3DD6435A" w14:textId="77777777" w:rsidR="00C348B3" w:rsidRPr="00323B69" w:rsidRDefault="00C348B3" w:rsidP="00C348B3">
      <w:pPr>
        <w:jc w:val="center"/>
        <w:rPr>
          <w:sz w:val="24"/>
          <w:szCs w:val="24"/>
          <w:lang w:val="en-GB"/>
        </w:rPr>
      </w:pPr>
      <w:r w:rsidRPr="00323B69">
        <w:rPr>
          <w:rFonts w:ascii="Arial" w:hAnsi="Arial" w:cs="Arial"/>
          <w:sz w:val="18"/>
          <w:szCs w:val="18"/>
          <w:lang w:val="en-GB"/>
        </w:rPr>
        <w:br/>
      </w:r>
    </w:p>
    <w:p w14:paraId="5FE2B088" w14:textId="77777777" w:rsidR="00C348B3" w:rsidRPr="00323B69" w:rsidRDefault="00C348B3" w:rsidP="00C348B3">
      <w:pPr>
        <w:pStyle w:val="affff9"/>
        <w:spacing w:line="240" w:lineRule="auto"/>
        <w:ind w:firstLine="0"/>
        <w:jc w:val="center"/>
      </w:pPr>
      <w:r w:rsidRPr="00323B69">
        <w:object w:dxaOrig="5086" w:dyaOrig="5085" w14:anchorId="2728A5C8">
          <v:shape id="_x0000_i1025" type="#_x0000_t75" style="width:254.3pt;height:254.25pt" o:ole="">
            <v:imagedata r:id="rId48" o:title=""/>
          </v:shape>
          <o:OLEObject Type="Embed" ProgID="EViews.Workfile.2" ShapeID="_x0000_i1025" DrawAspect="Content" ObjectID="_1790526767" r:id="rId49"/>
        </w:object>
      </w:r>
    </w:p>
    <w:p w14:paraId="13B6E654" w14:textId="77777777" w:rsidR="003B11F8" w:rsidRPr="003B11F8" w:rsidRDefault="003B11F8" w:rsidP="00C348B3">
      <w:pPr>
        <w:pStyle w:val="affff9"/>
        <w:spacing w:line="240" w:lineRule="auto"/>
        <w:ind w:firstLine="0"/>
        <w:jc w:val="center"/>
        <w:rPr>
          <w:sz w:val="16"/>
          <w:szCs w:val="16"/>
          <w:lang w:val="kk-KZ"/>
        </w:rPr>
      </w:pPr>
    </w:p>
    <w:p w14:paraId="169B2D45" w14:textId="2B665DCB" w:rsidR="00C348B3" w:rsidRPr="00873744" w:rsidRDefault="00873744" w:rsidP="00C348B3">
      <w:pPr>
        <w:pStyle w:val="affff9"/>
        <w:spacing w:line="240" w:lineRule="auto"/>
        <w:ind w:firstLine="0"/>
        <w:jc w:val="center"/>
        <w:rPr>
          <w:lang w:val="kk-KZ"/>
        </w:rPr>
      </w:pPr>
      <w:r w:rsidRPr="00873744">
        <w:rPr>
          <w:lang w:val="kk-KZ"/>
        </w:rPr>
        <w:t>Сурет</w:t>
      </w:r>
      <w:r w:rsidRPr="003B11F8">
        <w:rPr>
          <w:lang w:val="kk-KZ"/>
        </w:rPr>
        <w:t xml:space="preserve"> </w:t>
      </w:r>
      <w:r w:rsidR="00647E86">
        <w:rPr>
          <w:lang w:val="kk-KZ"/>
        </w:rPr>
        <w:t>Ғ</w:t>
      </w:r>
      <w:r w:rsidR="00C348B3" w:rsidRPr="003B11F8">
        <w:rPr>
          <w:lang w:val="kk-KZ"/>
        </w:rPr>
        <w:t>.1 –</w:t>
      </w:r>
      <w:r w:rsidR="00C348B3" w:rsidRPr="00873744">
        <w:rPr>
          <w:lang w:val="kk-KZ"/>
        </w:rPr>
        <w:t xml:space="preserve"> </w:t>
      </w:r>
      <w:r w:rsidR="00C348B3" w:rsidRPr="003B11F8">
        <w:rPr>
          <w:lang w:val="kk-KZ"/>
        </w:rPr>
        <w:t xml:space="preserve">Х1 </w:t>
      </w:r>
      <w:r w:rsidR="00C348B3" w:rsidRPr="00873744">
        <w:rPr>
          <w:lang w:val="kk-KZ"/>
        </w:rPr>
        <w:t>және</w:t>
      </w:r>
      <w:r w:rsidR="00C348B3" w:rsidRPr="003B11F8">
        <w:rPr>
          <w:lang w:val="kk-KZ"/>
        </w:rPr>
        <w:t xml:space="preserve"> PFR</w:t>
      </w:r>
      <w:r w:rsidR="00C348B3" w:rsidRPr="00873744">
        <w:rPr>
          <w:lang w:val="kk-KZ"/>
        </w:rPr>
        <w:t xml:space="preserve"> сәйкестік бейіні</w:t>
      </w:r>
    </w:p>
    <w:p w14:paraId="4CEB21BF" w14:textId="77777777" w:rsidR="003B11F8" w:rsidRPr="003B11F8" w:rsidRDefault="003B11F8" w:rsidP="00C348B3">
      <w:pPr>
        <w:pStyle w:val="affff9"/>
        <w:spacing w:line="240" w:lineRule="auto"/>
        <w:rPr>
          <w:color w:val="000000" w:themeColor="text1"/>
          <w:sz w:val="16"/>
          <w:szCs w:val="16"/>
          <w:lang w:val="kk-KZ"/>
        </w:rPr>
      </w:pPr>
    </w:p>
    <w:p w14:paraId="5A247E11" w14:textId="42B46F4E" w:rsidR="00C348B3" w:rsidRPr="003B11F8" w:rsidRDefault="00C348B3" w:rsidP="00C348B3">
      <w:pPr>
        <w:pStyle w:val="affff9"/>
        <w:spacing w:line="240" w:lineRule="auto"/>
        <w:rPr>
          <w:color w:val="000000" w:themeColor="text1"/>
          <w:sz w:val="24"/>
          <w:szCs w:val="24"/>
          <w:lang w:val="kk-KZ"/>
        </w:rPr>
      </w:pPr>
      <w:r w:rsidRPr="00873744">
        <w:rPr>
          <w:color w:val="000000" w:themeColor="text1"/>
          <w:sz w:val="24"/>
          <w:szCs w:val="24"/>
          <w:lang w:val="kk-KZ"/>
        </w:rPr>
        <w:t>Ескерт</w:t>
      </w:r>
      <w:r w:rsidR="003B11F8">
        <w:rPr>
          <w:color w:val="000000" w:themeColor="text1"/>
          <w:sz w:val="24"/>
          <w:szCs w:val="24"/>
          <w:lang w:val="kk-KZ"/>
        </w:rPr>
        <w:t>у</w:t>
      </w:r>
      <w:r w:rsidR="009330ED" w:rsidRPr="00873744">
        <w:rPr>
          <w:color w:val="000000" w:themeColor="text1"/>
          <w:sz w:val="24"/>
          <w:szCs w:val="24"/>
          <w:lang w:val="kk-KZ"/>
        </w:rPr>
        <w:t xml:space="preserve"> </w:t>
      </w:r>
      <w:r w:rsidR="003B11F8">
        <w:rPr>
          <w:color w:val="000000" w:themeColor="text1"/>
          <w:sz w:val="24"/>
          <w:szCs w:val="24"/>
          <w:lang w:val="kk-KZ"/>
        </w:rPr>
        <w:t>‒</w:t>
      </w:r>
      <w:r w:rsidRPr="003B11F8">
        <w:rPr>
          <w:color w:val="000000" w:themeColor="text1"/>
          <w:sz w:val="24"/>
          <w:szCs w:val="24"/>
          <w:lang w:val="kk-KZ"/>
        </w:rPr>
        <w:t xml:space="preserve"> Graph Scatter (Eviews 10)</w:t>
      </w:r>
    </w:p>
    <w:p w14:paraId="45052F63" w14:textId="77777777" w:rsidR="00C348B3" w:rsidRPr="003B11F8" w:rsidRDefault="00C348B3" w:rsidP="00C348B3">
      <w:pPr>
        <w:pStyle w:val="affff9"/>
        <w:spacing w:line="240" w:lineRule="auto"/>
        <w:rPr>
          <w:lang w:val="kk-KZ"/>
        </w:rPr>
      </w:pPr>
    </w:p>
    <w:p w14:paraId="72F7C14D" w14:textId="77777777" w:rsidR="00C348B3" w:rsidRPr="00323B69" w:rsidRDefault="00C348B3" w:rsidP="00C348B3">
      <w:pPr>
        <w:pStyle w:val="affff9"/>
        <w:spacing w:line="240" w:lineRule="auto"/>
        <w:ind w:firstLine="0"/>
        <w:jc w:val="center"/>
      </w:pPr>
      <w:r w:rsidRPr="00323B69">
        <w:object w:dxaOrig="5086" w:dyaOrig="5085" w14:anchorId="5D6CA4A0">
          <v:shape id="_x0000_i1026" type="#_x0000_t75" style="width:254.3pt;height:254.25pt" o:ole="">
            <v:imagedata r:id="rId50" o:title=""/>
          </v:shape>
          <o:OLEObject Type="Embed" ProgID="EViews.Workfile.2" ShapeID="_x0000_i1026" DrawAspect="Content" ObjectID="_1790526768" r:id="rId51"/>
        </w:object>
      </w:r>
    </w:p>
    <w:p w14:paraId="25BFAD19" w14:textId="6B41AEC7" w:rsidR="00C348B3" w:rsidRPr="00873744" w:rsidRDefault="00873744" w:rsidP="00C348B3">
      <w:pPr>
        <w:pStyle w:val="affff9"/>
        <w:spacing w:line="240" w:lineRule="auto"/>
        <w:ind w:firstLine="0"/>
        <w:jc w:val="center"/>
        <w:rPr>
          <w:lang w:val="kk-KZ"/>
        </w:rPr>
      </w:pPr>
      <w:r w:rsidRPr="00873744">
        <w:rPr>
          <w:lang w:val="kk-KZ"/>
        </w:rPr>
        <w:t>Сурет</w:t>
      </w:r>
      <w:r w:rsidRPr="00873744">
        <w:t xml:space="preserve"> </w:t>
      </w:r>
      <w:r w:rsidR="00647E86">
        <w:rPr>
          <w:lang w:val="kk-KZ"/>
        </w:rPr>
        <w:t>Ғ</w:t>
      </w:r>
      <w:r w:rsidR="00C348B3" w:rsidRPr="00873744">
        <w:t>.2</w:t>
      </w:r>
      <w:r w:rsidRPr="00873744">
        <w:rPr>
          <w:lang w:val="kk-KZ"/>
        </w:rPr>
        <w:t xml:space="preserve"> </w:t>
      </w:r>
      <w:r w:rsidR="00C348B3" w:rsidRPr="00873744">
        <w:t>–</w:t>
      </w:r>
      <w:r w:rsidR="00C348B3" w:rsidRPr="00873744">
        <w:rPr>
          <w:lang w:val="kk-KZ"/>
        </w:rPr>
        <w:t xml:space="preserve"> </w:t>
      </w:r>
      <w:r w:rsidR="00C348B3" w:rsidRPr="00873744">
        <w:t xml:space="preserve">Х2 </w:t>
      </w:r>
      <w:r w:rsidR="00C348B3" w:rsidRPr="00873744">
        <w:rPr>
          <w:lang w:val="kk-KZ"/>
        </w:rPr>
        <w:t>және</w:t>
      </w:r>
      <w:r w:rsidR="00C348B3" w:rsidRPr="00873744">
        <w:t xml:space="preserve"> </w:t>
      </w:r>
      <w:r w:rsidR="00C348B3" w:rsidRPr="00873744">
        <w:rPr>
          <w:lang w:val="en-US"/>
        </w:rPr>
        <w:t>PFR</w:t>
      </w:r>
      <w:r w:rsidR="00C348B3" w:rsidRPr="00873744">
        <w:rPr>
          <w:lang w:val="kk-KZ"/>
        </w:rPr>
        <w:t xml:space="preserve"> сәйкестік бейіні</w:t>
      </w:r>
    </w:p>
    <w:p w14:paraId="1D45B0E7" w14:textId="77777777" w:rsidR="00873744" w:rsidRPr="003B11F8" w:rsidRDefault="00873744" w:rsidP="00C348B3">
      <w:pPr>
        <w:pStyle w:val="affff9"/>
        <w:spacing w:line="240" w:lineRule="auto"/>
        <w:rPr>
          <w:color w:val="000000" w:themeColor="text1"/>
          <w:sz w:val="16"/>
          <w:szCs w:val="16"/>
          <w:lang w:val="kk-KZ"/>
        </w:rPr>
      </w:pPr>
    </w:p>
    <w:p w14:paraId="456050F4" w14:textId="36C02855" w:rsidR="00C348B3" w:rsidRPr="00873744" w:rsidRDefault="00C348B3" w:rsidP="00C348B3">
      <w:pPr>
        <w:pStyle w:val="affff9"/>
        <w:spacing w:line="240" w:lineRule="auto"/>
        <w:rPr>
          <w:color w:val="000000" w:themeColor="text1"/>
          <w:sz w:val="24"/>
          <w:szCs w:val="24"/>
          <w:lang w:val="en-US"/>
        </w:rPr>
      </w:pPr>
      <w:r w:rsidRPr="00873744">
        <w:rPr>
          <w:color w:val="000000" w:themeColor="text1"/>
          <w:sz w:val="24"/>
          <w:szCs w:val="24"/>
          <w:lang w:val="kk-KZ"/>
        </w:rPr>
        <w:t>Ескерт</w:t>
      </w:r>
      <w:r w:rsidR="003B11F8">
        <w:rPr>
          <w:color w:val="000000" w:themeColor="text1"/>
          <w:sz w:val="24"/>
          <w:szCs w:val="24"/>
          <w:lang w:val="kk-KZ"/>
        </w:rPr>
        <w:t>у</w:t>
      </w:r>
      <w:r w:rsidR="009330ED" w:rsidRPr="00873744">
        <w:rPr>
          <w:color w:val="000000" w:themeColor="text1"/>
          <w:sz w:val="24"/>
          <w:szCs w:val="24"/>
          <w:lang w:val="kk-KZ"/>
        </w:rPr>
        <w:t xml:space="preserve"> </w:t>
      </w:r>
      <w:r w:rsidR="003B11F8">
        <w:rPr>
          <w:color w:val="000000" w:themeColor="text1"/>
          <w:sz w:val="24"/>
          <w:szCs w:val="24"/>
          <w:lang w:val="kk-KZ"/>
        </w:rPr>
        <w:t>‒</w:t>
      </w:r>
      <w:r w:rsidRPr="00873744">
        <w:rPr>
          <w:color w:val="000000" w:themeColor="text1"/>
          <w:sz w:val="24"/>
          <w:szCs w:val="24"/>
          <w:lang w:val="en-US"/>
        </w:rPr>
        <w:t xml:space="preserve"> Graph Scatter (</w:t>
      </w:r>
      <w:proofErr w:type="spellStart"/>
      <w:r w:rsidRPr="00873744">
        <w:rPr>
          <w:color w:val="000000" w:themeColor="text1"/>
          <w:sz w:val="24"/>
          <w:szCs w:val="24"/>
          <w:lang w:val="en-US"/>
        </w:rPr>
        <w:t>Eviews</w:t>
      </w:r>
      <w:proofErr w:type="spellEnd"/>
      <w:r w:rsidRPr="00873744">
        <w:rPr>
          <w:color w:val="000000" w:themeColor="text1"/>
          <w:sz w:val="24"/>
          <w:szCs w:val="24"/>
          <w:lang w:val="en-US"/>
        </w:rPr>
        <w:t xml:space="preserve"> 10)</w:t>
      </w:r>
    </w:p>
    <w:p w14:paraId="1B0E7550" w14:textId="77777777" w:rsidR="00C348B3" w:rsidRPr="00C348B3" w:rsidRDefault="00C348B3" w:rsidP="00C348B3">
      <w:pPr>
        <w:pStyle w:val="affff9"/>
        <w:spacing w:line="240" w:lineRule="auto"/>
        <w:ind w:firstLine="0"/>
        <w:jc w:val="center"/>
        <w:rPr>
          <w:lang w:val="en-US"/>
        </w:rPr>
      </w:pPr>
    </w:p>
    <w:p w14:paraId="14B73B48" w14:textId="77777777" w:rsidR="00C348B3" w:rsidRPr="00C348B3" w:rsidRDefault="00C348B3" w:rsidP="00C348B3">
      <w:pPr>
        <w:jc w:val="center"/>
        <w:rPr>
          <w:sz w:val="24"/>
          <w:szCs w:val="24"/>
          <w:lang w:val="en-US"/>
        </w:rPr>
      </w:pPr>
    </w:p>
    <w:p w14:paraId="5469FBFE" w14:textId="77777777" w:rsidR="00C348B3" w:rsidRPr="00C348B3" w:rsidRDefault="00C348B3" w:rsidP="00C348B3">
      <w:pPr>
        <w:jc w:val="center"/>
        <w:rPr>
          <w:sz w:val="24"/>
          <w:szCs w:val="24"/>
          <w:lang w:val="en-US"/>
        </w:rPr>
      </w:pPr>
    </w:p>
    <w:bookmarkEnd w:id="79"/>
    <w:p w14:paraId="00F51A04" w14:textId="77777777" w:rsidR="00C348B3" w:rsidRPr="00C348B3" w:rsidRDefault="00C348B3" w:rsidP="00C348B3">
      <w:pPr>
        <w:jc w:val="center"/>
        <w:rPr>
          <w:sz w:val="24"/>
          <w:szCs w:val="24"/>
          <w:lang w:val="en-US"/>
        </w:rPr>
      </w:pPr>
    </w:p>
    <w:p w14:paraId="55F3BDA7" w14:textId="77777777" w:rsidR="00C348B3" w:rsidRPr="00C348B3" w:rsidRDefault="00C348B3" w:rsidP="00C348B3">
      <w:pPr>
        <w:jc w:val="center"/>
        <w:rPr>
          <w:sz w:val="24"/>
          <w:szCs w:val="24"/>
          <w:lang w:val="en-US"/>
        </w:rPr>
      </w:pPr>
    </w:p>
    <w:p w14:paraId="02BFA456" w14:textId="77777777" w:rsidR="00C348B3" w:rsidRPr="00C348B3" w:rsidRDefault="00C348B3" w:rsidP="00C348B3">
      <w:pPr>
        <w:jc w:val="center"/>
        <w:rPr>
          <w:sz w:val="24"/>
          <w:szCs w:val="24"/>
          <w:lang w:val="en-US"/>
        </w:rPr>
      </w:pPr>
    </w:p>
    <w:p w14:paraId="0D102F11" w14:textId="77777777" w:rsidR="00C348B3" w:rsidRPr="00C348B3" w:rsidRDefault="00C348B3" w:rsidP="00C348B3">
      <w:pPr>
        <w:jc w:val="center"/>
        <w:rPr>
          <w:sz w:val="24"/>
          <w:szCs w:val="24"/>
          <w:lang w:val="en-US"/>
        </w:rPr>
      </w:pPr>
    </w:p>
    <w:p w14:paraId="227A3DEC" w14:textId="77777777" w:rsidR="00C348B3" w:rsidRPr="00C348B3" w:rsidRDefault="00C348B3" w:rsidP="00C348B3">
      <w:pPr>
        <w:jc w:val="center"/>
        <w:rPr>
          <w:i/>
          <w:iCs/>
          <w:lang w:val="kk-KZ"/>
        </w:rPr>
      </w:pPr>
    </w:p>
    <w:p w14:paraId="44377C22" w14:textId="77777777" w:rsidR="00395DE9" w:rsidRPr="001A6611" w:rsidRDefault="00395DE9" w:rsidP="00B27225">
      <w:pPr>
        <w:spacing w:line="360" w:lineRule="auto"/>
        <w:jc w:val="center"/>
        <w:rPr>
          <w:sz w:val="24"/>
          <w:szCs w:val="24"/>
          <w:lang w:val="en-US"/>
        </w:rPr>
      </w:pPr>
    </w:p>
    <w:p w14:paraId="2633DD5E" w14:textId="77777777" w:rsidR="00395DE9" w:rsidRPr="001A6611" w:rsidRDefault="00395DE9" w:rsidP="00B27225">
      <w:pPr>
        <w:spacing w:line="360" w:lineRule="auto"/>
        <w:jc w:val="center"/>
        <w:rPr>
          <w:sz w:val="24"/>
          <w:szCs w:val="24"/>
          <w:lang w:val="en-US"/>
        </w:rPr>
      </w:pPr>
    </w:p>
    <w:p w14:paraId="1F0C56F2" w14:textId="77777777" w:rsidR="00395DE9" w:rsidRPr="001A6611" w:rsidRDefault="00395DE9" w:rsidP="00B27225">
      <w:pPr>
        <w:spacing w:line="360" w:lineRule="auto"/>
        <w:jc w:val="center"/>
        <w:rPr>
          <w:sz w:val="24"/>
          <w:szCs w:val="24"/>
          <w:lang w:val="en-US"/>
        </w:rPr>
      </w:pPr>
    </w:p>
    <w:p w14:paraId="6B3ADB44" w14:textId="77777777" w:rsidR="00395DE9" w:rsidRPr="001A6611" w:rsidRDefault="00395DE9" w:rsidP="00B27225">
      <w:pPr>
        <w:spacing w:line="360" w:lineRule="auto"/>
        <w:jc w:val="center"/>
        <w:rPr>
          <w:sz w:val="24"/>
          <w:szCs w:val="24"/>
          <w:lang w:val="en-US"/>
        </w:rPr>
      </w:pPr>
    </w:p>
    <w:p w14:paraId="6DBDB7BB" w14:textId="77777777" w:rsidR="00395DE9" w:rsidRPr="001A6611" w:rsidRDefault="00395DE9" w:rsidP="00B27225">
      <w:pPr>
        <w:spacing w:line="360" w:lineRule="auto"/>
        <w:jc w:val="center"/>
        <w:rPr>
          <w:sz w:val="24"/>
          <w:szCs w:val="24"/>
          <w:lang w:val="en-US"/>
        </w:rPr>
      </w:pPr>
    </w:p>
    <w:p w14:paraId="5379C70D" w14:textId="77777777" w:rsidR="00395DE9" w:rsidRPr="001A6611" w:rsidRDefault="00395DE9" w:rsidP="00B27225">
      <w:pPr>
        <w:spacing w:line="360" w:lineRule="auto"/>
        <w:jc w:val="center"/>
        <w:rPr>
          <w:sz w:val="24"/>
          <w:szCs w:val="24"/>
          <w:lang w:val="en-US"/>
        </w:rPr>
      </w:pPr>
    </w:p>
    <w:p w14:paraId="0BBD7339" w14:textId="77777777" w:rsidR="00395DE9" w:rsidRPr="001A6611" w:rsidRDefault="00395DE9" w:rsidP="00B27225">
      <w:pPr>
        <w:spacing w:line="360" w:lineRule="auto"/>
        <w:jc w:val="center"/>
        <w:rPr>
          <w:sz w:val="24"/>
          <w:szCs w:val="24"/>
          <w:lang w:val="en-US"/>
        </w:rPr>
      </w:pPr>
    </w:p>
    <w:p w14:paraId="7C6C1BD0" w14:textId="77777777" w:rsidR="00395DE9" w:rsidRPr="001A6611" w:rsidRDefault="00395DE9" w:rsidP="00B27225">
      <w:pPr>
        <w:spacing w:line="360" w:lineRule="auto"/>
        <w:jc w:val="center"/>
        <w:rPr>
          <w:sz w:val="24"/>
          <w:szCs w:val="24"/>
          <w:lang w:val="en-US"/>
        </w:rPr>
      </w:pPr>
    </w:p>
    <w:p w14:paraId="2E178693" w14:textId="77777777" w:rsidR="00395DE9" w:rsidRPr="001A6611" w:rsidRDefault="00395DE9" w:rsidP="00B27225">
      <w:pPr>
        <w:spacing w:line="360" w:lineRule="auto"/>
        <w:jc w:val="center"/>
        <w:rPr>
          <w:sz w:val="24"/>
          <w:szCs w:val="24"/>
          <w:lang w:val="en-US"/>
        </w:rPr>
      </w:pPr>
    </w:p>
    <w:p w14:paraId="27D3E5A5" w14:textId="77777777" w:rsidR="00395DE9" w:rsidRPr="001A6611" w:rsidRDefault="00395DE9" w:rsidP="00B27225">
      <w:pPr>
        <w:spacing w:line="360" w:lineRule="auto"/>
        <w:jc w:val="center"/>
        <w:rPr>
          <w:sz w:val="24"/>
          <w:szCs w:val="24"/>
          <w:lang w:val="en-US"/>
        </w:rPr>
      </w:pPr>
    </w:p>
    <w:p w14:paraId="178C9273" w14:textId="77777777" w:rsidR="00395DE9" w:rsidRPr="001A6611" w:rsidRDefault="00395DE9" w:rsidP="00B27225">
      <w:pPr>
        <w:spacing w:line="360" w:lineRule="auto"/>
        <w:jc w:val="center"/>
        <w:rPr>
          <w:sz w:val="24"/>
          <w:szCs w:val="24"/>
          <w:lang w:val="en-US"/>
        </w:rPr>
      </w:pPr>
    </w:p>
    <w:p w14:paraId="1B3411CB" w14:textId="77777777" w:rsidR="00395DE9" w:rsidRPr="001A6611" w:rsidRDefault="00395DE9" w:rsidP="00B27225">
      <w:pPr>
        <w:spacing w:line="360" w:lineRule="auto"/>
        <w:jc w:val="center"/>
        <w:rPr>
          <w:sz w:val="24"/>
          <w:szCs w:val="24"/>
          <w:lang w:val="en-US"/>
        </w:rPr>
      </w:pPr>
    </w:p>
    <w:p w14:paraId="5F62AEDD" w14:textId="77777777" w:rsidR="00395DE9" w:rsidRPr="001A6611" w:rsidRDefault="00395DE9" w:rsidP="00B27225">
      <w:pPr>
        <w:spacing w:line="360" w:lineRule="auto"/>
        <w:jc w:val="center"/>
        <w:rPr>
          <w:sz w:val="24"/>
          <w:szCs w:val="24"/>
          <w:lang w:val="en-US"/>
        </w:rPr>
      </w:pPr>
    </w:p>
    <w:p w14:paraId="616DD1CD" w14:textId="77777777" w:rsidR="00395DE9" w:rsidRPr="001A6611" w:rsidRDefault="00395DE9" w:rsidP="00B27225">
      <w:pPr>
        <w:spacing w:line="360" w:lineRule="auto"/>
        <w:jc w:val="center"/>
        <w:rPr>
          <w:sz w:val="24"/>
          <w:szCs w:val="24"/>
          <w:lang w:val="en-US"/>
        </w:rPr>
      </w:pPr>
    </w:p>
    <w:p w14:paraId="741346BD" w14:textId="77777777" w:rsidR="00395DE9" w:rsidRPr="001A6611" w:rsidRDefault="00395DE9" w:rsidP="00B27225">
      <w:pPr>
        <w:spacing w:line="360" w:lineRule="auto"/>
        <w:jc w:val="center"/>
        <w:rPr>
          <w:sz w:val="24"/>
          <w:szCs w:val="24"/>
          <w:lang w:val="en-US"/>
        </w:rPr>
      </w:pPr>
    </w:p>
    <w:p w14:paraId="42DA113B" w14:textId="77777777" w:rsidR="00395DE9" w:rsidRDefault="00395DE9" w:rsidP="00395DE9">
      <w:pPr>
        <w:jc w:val="center"/>
        <w:rPr>
          <w:b/>
          <w:bCs/>
          <w:lang w:val="kk-KZ"/>
        </w:rPr>
        <w:sectPr w:rsidR="00395DE9" w:rsidSect="003B11F8">
          <w:pgSz w:w="11907" w:h="16840" w:code="9"/>
          <w:pgMar w:top="1134" w:right="567" w:bottom="1134" w:left="1701" w:header="709" w:footer="709" w:gutter="0"/>
          <w:cols w:space="720"/>
          <w:docGrid w:linePitch="381"/>
        </w:sectPr>
      </w:pPr>
    </w:p>
    <w:p w14:paraId="6258B11D" w14:textId="55387326" w:rsidR="00395DE9" w:rsidRDefault="00395DE9" w:rsidP="00395DE9">
      <w:pPr>
        <w:jc w:val="center"/>
        <w:rPr>
          <w:b/>
          <w:bCs/>
          <w:lang w:val="kk-KZ"/>
        </w:rPr>
      </w:pPr>
      <w:r w:rsidRPr="0038569B">
        <w:rPr>
          <w:b/>
          <w:bCs/>
          <w:lang w:val="kk-KZ"/>
        </w:rPr>
        <w:lastRenderedPageBreak/>
        <w:t>ҚОСЫМША</w:t>
      </w:r>
      <w:r w:rsidR="00BF1266">
        <w:rPr>
          <w:b/>
          <w:bCs/>
          <w:lang w:val="kk-KZ"/>
        </w:rPr>
        <w:t xml:space="preserve"> </w:t>
      </w:r>
      <w:r w:rsidR="004A3308">
        <w:rPr>
          <w:b/>
          <w:bCs/>
          <w:lang w:val="kk-KZ"/>
        </w:rPr>
        <w:t>Д</w:t>
      </w:r>
    </w:p>
    <w:p w14:paraId="2C7AFEDA" w14:textId="058FC951" w:rsidR="00395DE9" w:rsidRDefault="00395DE9" w:rsidP="00395DE9">
      <w:pPr>
        <w:jc w:val="center"/>
        <w:rPr>
          <w:b/>
          <w:bCs/>
          <w:lang w:val="kk-KZ"/>
        </w:rPr>
      </w:pPr>
    </w:p>
    <w:p w14:paraId="782ACCEA" w14:textId="314EC761" w:rsidR="00395DE9" w:rsidRPr="004A3308" w:rsidRDefault="00647E86" w:rsidP="00A26643">
      <w:pPr>
        <w:jc w:val="both"/>
        <w:rPr>
          <w:iCs/>
          <w:lang w:val="kk-KZ"/>
        </w:rPr>
      </w:pPr>
      <w:r>
        <w:rPr>
          <w:iCs/>
          <w:lang w:val="kk-KZ"/>
        </w:rPr>
        <w:t xml:space="preserve">Кесте Д.1 </w:t>
      </w:r>
      <w:r w:rsidR="00A26643">
        <w:rPr>
          <w:iCs/>
          <w:lang w:val="kk-KZ"/>
        </w:rPr>
        <w:t xml:space="preserve">‒ </w:t>
      </w:r>
      <w:r w:rsidR="00395DE9" w:rsidRPr="004A3308">
        <w:rPr>
          <w:iCs/>
          <w:lang w:val="kk-KZ"/>
        </w:rPr>
        <w:t>Мемлекеттік органдардың жобалық менеджмент әдіснамасы негізінде бағдарламаларды, ұлттық жобаларды, басым шаралар мен жобаларды іске асыруға тәжірибелік дайындығын бағалау</w:t>
      </w:r>
    </w:p>
    <w:p w14:paraId="7F11285D" w14:textId="50466375" w:rsidR="00395DE9" w:rsidRPr="00A26643" w:rsidRDefault="00395DE9" w:rsidP="00A26643">
      <w:pPr>
        <w:jc w:val="right"/>
        <w:rPr>
          <w:b/>
          <w:bCs/>
          <w:sz w:val="16"/>
          <w:szCs w:val="16"/>
          <w:lang w:val="kk-KZ"/>
        </w:rPr>
      </w:pPr>
    </w:p>
    <w:tbl>
      <w:tblPr>
        <w:tblStyle w:val="afa"/>
        <w:tblW w:w="14516" w:type="dxa"/>
        <w:jc w:val="center"/>
        <w:tblLayout w:type="fixed"/>
        <w:tblLook w:val="04A0" w:firstRow="1" w:lastRow="0" w:firstColumn="1" w:lastColumn="0" w:noHBand="0" w:noVBand="1"/>
      </w:tblPr>
      <w:tblGrid>
        <w:gridCol w:w="6313"/>
        <w:gridCol w:w="1652"/>
        <w:gridCol w:w="980"/>
        <w:gridCol w:w="476"/>
        <w:gridCol w:w="504"/>
        <w:gridCol w:w="462"/>
        <w:gridCol w:w="490"/>
        <w:gridCol w:w="475"/>
        <w:gridCol w:w="504"/>
        <w:gridCol w:w="490"/>
        <w:gridCol w:w="504"/>
        <w:gridCol w:w="1666"/>
      </w:tblGrid>
      <w:tr w:rsidR="00A26643" w:rsidRPr="00323B69" w14:paraId="7C4CB45F" w14:textId="77777777" w:rsidTr="00CB16A3">
        <w:trPr>
          <w:jc w:val="center"/>
        </w:trPr>
        <w:tc>
          <w:tcPr>
            <w:tcW w:w="6313" w:type="dxa"/>
            <w:vMerge w:val="restart"/>
            <w:vAlign w:val="center"/>
          </w:tcPr>
          <w:p w14:paraId="4B092895" w14:textId="208D79B9" w:rsidR="00A26643" w:rsidRPr="001605D3" w:rsidRDefault="00A26643" w:rsidP="00CB16A3">
            <w:pPr>
              <w:spacing w:line="228" w:lineRule="auto"/>
              <w:jc w:val="center"/>
              <w:rPr>
                <w:lang w:val="kk-KZ"/>
              </w:rPr>
            </w:pPr>
            <w:r>
              <w:rPr>
                <w:lang w:val="kk-KZ"/>
              </w:rPr>
              <w:t>Мемлекеттік органның аты</w:t>
            </w:r>
          </w:p>
        </w:tc>
        <w:tc>
          <w:tcPr>
            <w:tcW w:w="1652" w:type="dxa"/>
            <w:vMerge w:val="restart"/>
            <w:vAlign w:val="center"/>
          </w:tcPr>
          <w:p w14:paraId="3966B418" w14:textId="361E4313" w:rsidR="00A26643" w:rsidRPr="00323B69" w:rsidRDefault="00A26643" w:rsidP="00CB16A3">
            <w:pPr>
              <w:spacing w:line="228" w:lineRule="auto"/>
              <w:ind w:left="-57" w:right="-57"/>
              <w:jc w:val="center"/>
              <w:rPr>
                <w:spacing w:val="-4"/>
              </w:rPr>
            </w:pPr>
            <w:proofErr w:type="spellStart"/>
            <w:r w:rsidRPr="001605D3">
              <w:rPr>
                <w:spacing w:val="-4"/>
              </w:rPr>
              <w:t>Баллдар</w:t>
            </w:r>
            <w:proofErr w:type="spellEnd"/>
            <w:r w:rsidRPr="001605D3">
              <w:rPr>
                <w:spacing w:val="-4"/>
              </w:rPr>
              <w:t xml:space="preserve"> </w:t>
            </w:r>
            <w:proofErr w:type="spellStart"/>
            <w:r w:rsidRPr="001605D3">
              <w:rPr>
                <w:spacing w:val="-4"/>
              </w:rPr>
              <w:t>жиыны</w:t>
            </w:r>
            <w:proofErr w:type="spellEnd"/>
            <w:r w:rsidRPr="001605D3">
              <w:rPr>
                <w:spacing w:val="-4"/>
              </w:rPr>
              <w:t xml:space="preserve"> (</w:t>
            </w:r>
            <w:proofErr w:type="spellStart"/>
            <w:r w:rsidRPr="001605D3">
              <w:rPr>
                <w:spacing w:val="-4"/>
              </w:rPr>
              <w:t>мүмкіндігінше</w:t>
            </w:r>
            <w:proofErr w:type="spellEnd"/>
            <w:r w:rsidRPr="001605D3">
              <w:rPr>
                <w:spacing w:val="-4"/>
              </w:rPr>
              <w:t xml:space="preserve"> - 100 балл)</w:t>
            </w:r>
          </w:p>
        </w:tc>
        <w:tc>
          <w:tcPr>
            <w:tcW w:w="4885" w:type="dxa"/>
            <w:gridSpan w:val="9"/>
            <w:vAlign w:val="center"/>
          </w:tcPr>
          <w:p w14:paraId="3417E000" w14:textId="41ABA7A1" w:rsidR="00A26643" w:rsidRPr="00323B69" w:rsidRDefault="00A26643" w:rsidP="00CB16A3">
            <w:pPr>
              <w:spacing w:line="228" w:lineRule="auto"/>
              <w:jc w:val="center"/>
            </w:pPr>
            <w:r w:rsidRPr="00323B69">
              <w:t xml:space="preserve">I. </w:t>
            </w:r>
            <w:proofErr w:type="spellStart"/>
            <w:r w:rsidRPr="001605D3">
              <w:t>Жобалық-желілік</w:t>
            </w:r>
            <w:proofErr w:type="spellEnd"/>
            <w:r w:rsidRPr="001605D3">
              <w:t xml:space="preserve"> </w:t>
            </w:r>
            <w:proofErr w:type="spellStart"/>
            <w:r w:rsidRPr="001605D3">
              <w:t>тәсілді</w:t>
            </w:r>
            <w:proofErr w:type="spellEnd"/>
            <w:r w:rsidRPr="001605D3">
              <w:t xml:space="preserve"> </w:t>
            </w:r>
            <w:proofErr w:type="spellStart"/>
            <w:r w:rsidRPr="001605D3">
              <w:t>енгізу</w:t>
            </w:r>
            <w:proofErr w:type="spellEnd"/>
            <w:r w:rsidRPr="001605D3">
              <w:t xml:space="preserve"> </w:t>
            </w:r>
            <w:proofErr w:type="spellStart"/>
            <w:r w:rsidRPr="001605D3">
              <w:t>процесіне</w:t>
            </w:r>
            <w:proofErr w:type="spellEnd"/>
            <w:r w:rsidRPr="001605D3">
              <w:t xml:space="preserve"> </w:t>
            </w:r>
            <w:proofErr w:type="spellStart"/>
            <w:r w:rsidRPr="001605D3">
              <w:t>мемлекеттік</w:t>
            </w:r>
            <w:proofErr w:type="spellEnd"/>
            <w:r w:rsidRPr="001605D3">
              <w:t xml:space="preserve"> </w:t>
            </w:r>
            <w:proofErr w:type="spellStart"/>
            <w:r w:rsidRPr="001605D3">
              <w:t>органдардың</w:t>
            </w:r>
            <w:proofErr w:type="spellEnd"/>
            <w:r w:rsidRPr="001605D3">
              <w:t xml:space="preserve"> топ-</w:t>
            </w:r>
            <w:proofErr w:type="spellStart"/>
            <w:r w:rsidRPr="001605D3">
              <w:t>менеджментін</w:t>
            </w:r>
            <w:proofErr w:type="spellEnd"/>
            <w:r w:rsidRPr="001605D3">
              <w:t xml:space="preserve"> (</w:t>
            </w:r>
            <w:proofErr w:type="spellStart"/>
            <w:r w:rsidRPr="001605D3">
              <w:t>басшылығын</w:t>
            </w:r>
            <w:proofErr w:type="spellEnd"/>
            <w:r w:rsidRPr="001605D3">
              <w:t xml:space="preserve">) </w:t>
            </w:r>
            <w:proofErr w:type="spellStart"/>
            <w:r w:rsidRPr="001605D3">
              <w:t>тарту</w:t>
            </w:r>
            <w:proofErr w:type="spellEnd"/>
            <w:r w:rsidRPr="001605D3">
              <w:t xml:space="preserve"> </w:t>
            </w:r>
            <w:proofErr w:type="spellStart"/>
            <w:r w:rsidRPr="001605D3">
              <w:t>деңгейі</w:t>
            </w:r>
            <w:proofErr w:type="spellEnd"/>
          </w:p>
        </w:tc>
        <w:tc>
          <w:tcPr>
            <w:tcW w:w="1666" w:type="dxa"/>
          </w:tcPr>
          <w:p w14:paraId="12F92D54" w14:textId="741CC56E" w:rsidR="00A26643" w:rsidRPr="00323B69" w:rsidRDefault="00A26643" w:rsidP="00CB16A3">
            <w:pPr>
              <w:spacing w:line="228" w:lineRule="auto"/>
              <w:jc w:val="center"/>
              <w:rPr>
                <w:spacing w:val="-4"/>
              </w:rPr>
            </w:pPr>
            <w:r w:rsidRPr="00323B69">
              <w:rPr>
                <w:spacing w:val="-4"/>
              </w:rPr>
              <w:t xml:space="preserve">II. </w:t>
            </w:r>
            <w:proofErr w:type="spellStart"/>
            <w:r w:rsidRPr="001605D3">
              <w:rPr>
                <w:spacing w:val="-4"/>
              </w:rPr>
              <w:t>Мемлекеттік</w:t>
            </w:r>
            <w:proofErr w:type="spellEnd"/>
            <w:r w:rsidRPr="001605D3">
              <w:rPr>
                <w:spacing w:val="-4"/>
              </w:rPr>
              <w:t xml:space="preserve"> </w:t>
            </w:r>
            <w:proofErr w:type="spellStart"/>
            <w:r w:rsidRPr="001605D3">
              <w:rPr>
                <w:spacing w:val="-4"/>
              </w:rPr>
              <w:t>органдардың</w:t>
            </w:r>
            <w:proofErr w:type="spellEnd"/>
            <w:r w:rsidRPr="001605D3">
              <w:rPr>
                <w:spacing w:val="-4"/>
              </w:rPr>
              <w:t xml:space="preserve"> </w:t>
            </w:r>
            <w:proofErr w:type="spellStart"/>
            <w:r w:rsidRPr="001605D3">
              <w:rPr>
                <w:spacing w:val="-4"/>
              </w:rPr>
              <w:t>ашықтығы</w:t>
            </w:r>
            <w:proofErr w:type="spellEnd"/>
            <w:r w:rsidRPr="001605D3">
              <w:rPr>
                <w:spacing w:val="-4"/>
              </w:rPr>
              <w:t xml:space="preserve"> мен </w:t>
            </w:r>
            <w:proofErr w:type="spellStart"/>
            <w:r w:rsidRPr="001605D3">
              <w:rPr>
                <w:spacing w:val="-4"/>
              </w:rPr>
              <w:t>дайындығы</w:t>
            </w:r>
            <w:proofErr w:type="spellEnd"/>
          </w:p>
        </w:tc>
      </w:tr>
      <w:tr w:rsidR="00CB16A3" w:rsidRPr="00323B69" w14:paraId="775B2C06" w14:textId="77777777" w:rsidTr="00CB16A3">
        <w:trPr>
          <w:trHeight w:val="64"/>
          <w:jc w:val="center"/>
        </w:trPr>
        <w:tc>
          <w:tcPr>
            <w:tcW w:w="6313" w:type="dxa"/>
            <w:vMerge/>
          </w:tcPr>
          <w:p w14:paraId="03A80317" w14:textId="77777777" w:rsidR="00A26643" w:rsidRPr="00323B69" w:rsidRDefault="00A26643" w:rsidP="00CB16A3">
            <w:pPr>
              <w:spacing w:line="228" w:lineRule="auto"/>
              <w:jc w:val="center"/>
            </w:pPr>
          </w:p>
        </w:tc>
        <w:tc>
          <w:tcPr>
            <w:tcW w:w="1652" w:type="dxa"/>
            <w:vMerge/>
          </w:tcPr>
          <w:p w14:paraId="5F8B4958" w14:textId="77777777" w:rsidR="00A26643" w:rsidRPr="00323B69" w:rsidRDefault="00A26643" w:rsidP="00CB16A3">
            <w:pPr>
              <w:spacing w:line="228" w:lineRule="auto"/>
              <w:jc w:val="center"/>
            </w:pPr>
          </w:p>
        </w:tc>
        <w:tc>
          <w:tcPr>
            <w:tcW w:w="980" w:type="dxa"/>
          </w:tcPr>
          <w:p w14:paraId="7D899373" w14:textId="77777777" w:rsidR="00A26643" w:rsidRPr="00323B69" w:rsidRDefault="00A26643" w:rsidP="00CB16A3">
            <w:pPr>
              <w:spacing w:line="228" w:lineRule="auto"/>
              <w:jc w:val="center"/>
            </w:pPr>
            <w:r w:rsidRPr="00323B69">
              <w:rPr>
                <w:lang w:val="en-US"/>
              </w:rPr>
              <w:t>Z</w:t>
            </w:r>
            <w:r w:rsidRPr="00323B69">
              <w:t>1</w:t>
            </w:r>
          </w:p>
        </w:tc>
        <w:tc>
          <w:tcPr>
            <w:tcW w:w="476" w:type="dxa"/>
          </w:tcPr>
          <w:p w14:paraId="21EAA4DB" w14:textId="77777777" w:rsidR="00A26643" w:rsidRPr="00323B69" w:rsidRDefault="00A26643" w:rsidP="00CB16A3">
            <w:pPr>
              <w:spacing w:line="228" w:lineRule="auto"/>
              <w:jc w:val="center"/>
            </w:pPr>
            <w:r w:rsidRPr="00323B69">
              <w:rPr>
                <w:lang w:val="en-US"/>
              </w:rPr>
              <w:t>Z</w:t>
            </w:r>
            <w:r w:rsidRPr="00323B69">
              <w:t>2</w:t>
            </w:r>
          </w:p>
        </w:tc>
        <w:tc>
          <w:tcPr>
            <w:tcW w:w="504" w:type="dxa"/>
          </w:tcPr>
          <w:p w14:paraId="41C3259F" w14:textId="77777777" w:rsidR="00A26643" w:rsidRPr="00323B69" w:rsidRDefault="00A26643" w:rsidP="00CB16A3">
            <w:pPr>
              <w:spacing w:line="228" w:lineRule="auto"/>
              <w:jc w:val="center"/>
            </w:pPr>
            <w:r w:rsidRPr="00323B69">
              <w:rPr>
                <w:lang w:val="en-US"/>
              </w:rPr>
              <w:t>Z</w:t>
            </w:r>
            <w:r w:rsidRPr="00323B69">
              <w:t>3</w:t>
            </w:r>
          </w:p>
        </w:tc>
        <w:tc>
          <w:tcPr>
            <w:tcW w:w="462" w:type="dxa"/>
          </w:tcPr>
          <w:p w14:paraId="76872A36" w14:textId="77777777" w:rsidR="00A26643" w:rsidRPr="00323B69" w:rsidRDefault="00A26643" w:rsidP="00CB16A3">
            <w:pPr>
              <w:spacing w:line="228" w:lineRule="auto"/>
              <w:jc w:val="center"/>
            </w:pPr>
            <w:r w:rsidRPr="00323B69">
              <w:rPr>
                <w:lang w:val="en-US"/>
              </w:rPr>
              <w:t>Z</w:t>
            </w:r>
            <w:r w:rsidRPr="00323B69">
              <w:t>4</w:t>
            </w:r>
          </w:p>
        </w:tc>
        <w:tc>
          <w:tcPr>
            <w:tcW w:w="490" w:type="dxa"/>
          </w:tcPr>
          <w:p w14:paraId="3A6B5793" w14:textId="77777777" w:rsidR="00A26643" w:rsidRPr="00323B69" w:rsidRDefault="00A26643" w:rsidP="00CB16A3">
            <w:pPr>
              <w:spacing w:line="228" w:lineRule="auto"/>
              <w:jc w:val="center"/>
            </w:pPr>
            <w:r w:rsidRPr="00323B69">
              <w:rPr>
                <w:lang w:val="en-US"/>
              </w:rPr>
              <w:t>Z</w:t>
            </w:r>
            <w:r w:rsidRPr="00323B69">
              <w:t>5</w:t>
            </w:r>
          </w:p>
        </w:tc>
        <w:tc>
          <w:tcPr>
            <w:tcW w:w="475" w:type="dxa"/>
          </w:tcPr>
          <w:p w14:paraId="430B62EA" w14:textId="77777777" w:rsidR="00A26643" w:rsidRPr="00323B69" w:rsidRDefault="00A26643" w:rsidP="00CB16A3">
            <w:pPr>
              <w:spacing w:line="228" w:lineRule="auto"/>
              <w:jc w:val="center"/>
            </w:pPr>
            <w:r w:rsidRPr="00323B69">
              <w:rPr>
                <w:lang w:val="en-US"/>
              </w:rPr>
              <w:t>Z</w:t>
            </w:r>
            <w:r w:rsidRPr="00323B69">
              <w:t>6</w:t>
            </w:r>
          </w:p>
        </w:tc>
        <w:tc>
          <w:tcPr>
            <w:tcW w:w="504" w:type="dxa"/>
          </w:tcPr>
          <w:p w14:paraId="26DE93E9" w14:textId="77777777" w:rsidR="00A26643" w:rsidRPr="00323B69" w:rsidRDefault="00A26643" w:rsidP="00CB16A3">
            <w:pPr>
              <w:spacing w:line="228" w:lineRule="auto"/>
              <w:jc w:val="center"/>
            </w:pPr>
            <w:r w:rsidRPr="00323B69">
              <w:rPr>
                <w:lang w:val="en-US"/>
              </w:rPr>
              <w:t>Z</w:t>
            </w:r>
            <w:r w:rsidRPr="00323B69">
              <w:t>7</w:t>
            </w:r>
          </w:p>
        </w:tc>
        <w:tc>
          <w:tcPr>
            <w:tcW w:w="490" w:type="dxa"/>
          </w:tcPr>
          <w:p w14:paraId="43DD1082" w14:textId="77777777" w:rsidR="00A26643" w:rsidRPr="00323B69" w:rsidRDefault="00A26643" w:rsidP="00CB16A3">
            <w:pPr>
              <w:spacing w:line="228" w:lineRule="auto"/>
              <w:jc w:val="center"/>
            </w:pPr>
            <w:r w:rsidRPr="00323B69">
              <w:rPr>
                <w:lang w:val="en-US"/>
              </w:rPr>
              <w:t>Z</w:t>
            </w:r>
            <w:r w:rsidRPr="00323B69">
              <w:t>8</w:t>
            </w:r>
          </w:p>
        </w:tc>
        <w:tc>
          <w:tcPr>
            <w:tcW w:w="504" w:type="dxa"/>
          </w:tcPr>
          <w:p w14:paraId="12CF3447" w14:textId="77777777" w:rsidR="00A26643" w:rsidRPr="00323B69" w:rsidRDefault="00A26643" w:rsidP="00CB16A3">
            <w:pPr>
              <w:spacing w:line="228" w:lineRule="auto"/>
              <w:jc w:val="center"/>
            </w:pPr>
            <w:r w:rsidRPr="00323B69">
              <w:rPr>
                <w:lang w:val="en-US"/>
              </w:rPr>
              <w:t>Z</w:t>
            </w:r>
            <w:r w:rsidRPr="00323B69">
              <w:t>9</w:t>
            </w:r>
          </w:p>
        </w:tc>
        <w:tc>
          <w:tcPr>
            <w:tcW w:w="1666" w:type="dxa"/>
          </w:tcPr>
          <w:p w14:paraId="32155498" w14:textId="77777777" w:rsidR="00A26643" w:rsidRPr="00323B69" w:rsidRDefault="00A26643" w:rsidP="00CB16A3">
            <w:pPr>
              <w:spacing w:line="228" w:lineRule="auto"/>
              <w:jc w:val="center"/>
            </w:pPr>
            <w:r w:rsidRPr="00323B69">
              <w:rPr>
                <w:lang w:val="en-US"/>
              </w:rPr>
              <w:t>Z</w:t>
            </w:r>
            <w:r w:rsidRPr="00323B69">
              <w:t>9</w:t>
            </w:r>
          </w:p>
        </w:tc>
      </w:tr>
      <w:tr w:rsidR="00CB16A3" w:rsidRPr="00323B69" w14:paraId="77DC7347" w14:textId="77777777" w:rsidTr="00CB16A3">
        <w:trPr>
          <w:jc w:val="center"/>
        </w:trPr>
        <w:tc>
          <w:tcPr>
            <w:tcW w:w="6313" w:type="dxa"/>
            <w:vAlign w:val="bottom"/>
          </w:tcPr>
          <w:p w14:paraId="5786308F" w14:textId="52F512E1" w:rsidR="00A26643" w:rsidRPr="001605D3" w:rsidRDefault="00A26643" w:rsidP="00CB16A3">
            <w:pPr>
              <w:spacing w:line="228" w:lineRule="auto"/>
              <w:rPr>
                <w:lang w:val="kk-KZ"/>
              </w:rPr>
            </w:pPr>
            <w:r>
              <w:rPr>
                <w:color w:val="000000"/>
                <w:lang w:val="kk-KZ"/>
              </w:rPr>
              <w:t>ҚР Жоғарғы соты</w:t>
            </w:r>
          </w:p>
        </w:tc>
        <w:tc>
          <w:tcPr>
            <w:tcW w:w="1652" w:type="dxa"/>
            <w:vAlign w:val="center"/>
          </w:tcPr>
          <w:p w14:paraId="5201AFB2" w14:textId="77777777" w:rsidR="00A26643" w:rsidRPr="00323B69" w:rsidRDefault="00A26643" w:rsidP="00CB16A3">
            <w:pPr>
              <w:spacing w:line="228" w:lineRule="auto"/>
              <w:jc w:val="center"/>
            </w:pPr>
            <w:r w:rsidRPr="00323B69">
              <w:rPr>
                <w:color w:val="000000"/>
              </w:rPr>
              <w:t>49</w:t>
            </w:r>
          </w:p>
        </w:tc>
        <w:tc>
          <w:tcPr>
            <w:tcW w:w="980" w:type="dxa"/>
            <w:vAlign w:val="center"/>
          </w:tcPr>
          <w:p w14:paraId="25BE2006" w14:textId="77777777" w:rsidR="00A26643" w:rsidRPr="00323B69" w:rsidRDefault="00A26643" w:rsidP="00CB16A3">
            <w:pPr>
              <w:spacing w:line="228" w:lineRule="auto"/>
              <w:jc w:val="center"/>
            </w:pPr>
            <w:r w:rsidRPr="00323B69">
              <w:rPr>
                <w:color w:val="000000"/>
              </w:rPr>
              <w:t>10</w:t>
            </w:r>
          </w:p>
        </w:tc>
        <w:tc>
          <w:tcPr>
            <w:tcW w:w="476" w:type="dxa"/>
            <w:vAlign w:val="center"/>
          </w:tcPr>
          <w:p w14:paraId="09DF504A" w14:textId="77777777" w:rsidR="00A26643" w:rsidRPr="00323B69" w:rsidRDefault="00A26643" w:rsidP="00CB16A3">
            <w:pPr>
              <w:spacing w:line="228" w:lineRule="auto"/>
              <w:jc w:val="center"/>
            </w:pPr>
            <w:r w:rsidRPr="00323B69">
              <w:rPr>
                <w:color w:val="000000"/>
              </w:rPr>
              <w:t>6</w:t>
            </w:r>
          </w:p>
        </w:tc>
        <w:tc>
          <w:tcPr>
            <w:tcW w:w="504" w:type="dxa"/>
            <w:vAlign w:val="center"/>
          </w:tcPr>
          <w:p w14:paraId="5717CCA5" w14:textId="77777777" w:rsidR="00A26643" w:rsidRPr="00323B69" w:rsidRDefault="00A26643" w:rsidP="00CB16A3">
            <w:pPr>
              <w:spacing w:line="228" w:lineRule="auto"/>
              <w:jc w:val="center"/>
            </w:pPr>
            <w:r w:rsidRPr="00323B69">
              <w:rPr>
                <w:color w:val="000000"/>
              </w:rPr>
              <w:t>6</w:t>
            </w:r>
          </w:p>
        </w:tc>
        <w:tc>
          <w:tcPr>
            <w:tcW w:w="462" w:type="dxa"/>
            <w:vAlign w:val="center"/>
          </w:tcPr>
          <w:p w14:paraId="4712C4C3" w14:textId="77777777" w:rsidR="00A26643" w:rsidRPr="00323B69" w:rsidRDefault="00A26643" w:rsidP="00CB16A3">
            <w:pPr>
              <w:spacing w:line="228" w:lineRule="auto"/>
              <w:jc w:val="center"/>
            </w:pPr>
            <w:r w:rsidRPr="00323B69">
              <w:rPr>
                <w:color w:val="000000"/>
              </w:rPr>
              <w:t>2</w:t>
            </w:r>
          </w:p>
        </w:tc>
        <w:tc>
          <w:tcPr>
            <w:tcW w:w="490" w:type="dxa"/>
            <w:vAlign w:val="center"/>
          </w:tcPr>
          <w:p w14:paraId="3613391E" w14:textId="77777777" w:rsidR="00A26643" w:rsidRPr="00323B69" w:rsidRDefault="00A26643" w:rsidP="00CB16A3">
            <w:pPr>
              <w:spacing w:line="228" w:lineRule="auto"/>
              <w:jc w:val="center"/>
            </w:pPr>
            <w:r w:rsidRPr="00323B69">
              <w:rPr>
                <w:color w:val="000000"/>
              </w:rPr>
              <w:t>10</w:t>
            </w:r>
          </w:p>
        </w:tc>
        <w:tc>
          <w:tcPr>
            <w:tcW w:w="475" w:type="dxa"/>
            <w:vAlign w:val="center"/>
          </w:tcPr>
          <w:p w14:paraId="1A830A4B" w14:textId="77777777" w:rsidR="00A26643" w:rsidRPr="00323B69" w:rsidRDefault="00A26643" w:rsidP="00CB16A3">
            <w:pPr>
              <w:spacing w:line="228" w:lineRule="auto"/>
              <w:jc w:val="center"/>
            </w:pPr>
            <w:r w:rsidRPr="00323B69">
              <w:rPr>
                <w:color w:val="000000"/>
              </w:rPr>
              <w:t>0</w:t>
            </w:r>
          </w:p>
        </w:tc>
        <w:tc>
          <w:tcPr>
            <w:tcW w:w="504" w:type="dxa"/>
            <w:vAlign w:val="center"/>
          </w:tcPr>
          <w:p w14:paraId="302EA348" w14:textId="77777777" w:rsidR="00A26643" w:rsidRPr="00323B69" w:rsidRDefault="00A26643" w:rsidP="00CB16A3">
            <w:pPr>
              <w:spacing w:line="228" w:lineRule="auto"/>
              <w:jc w:val="center"/>
            </w:pPr>
            <w:r w:rsidRPr="00323B69">
              <w:rPr>
                <w:color w:val="000000"/>
              </w:rPr>
              <w:t>2</w:t>
            </w:r>
          </w:p>
        </w:tc>
        <w:tc>
          <w:tcPr>
            <w:tcW w:w="490" w:type="dxa"/>
            <w:vAlign w:val="center"/>
          </w:tcPr>
          <w:p w14:paraId="083AD84D" w14:textId="77777777" w:rsidR="00A26643" w:rsidRPr="00323B69" w:rsidRDefault="00A26643" w:rsidP="00CB16A3">
            <w:pPr>
              <w:spacing w:line="228" w:lineRule="auto"/>
              <w:jc w:val="center"/>
            </w:pPr>
            <w:r w:rsidRPr="00323B69">
              <w:rPr>
                <w:color w:val="000000"/>
              </w:rPr>
              <w:t>5</w:t>
            </w:r>
          </w:p>
        </w:tc>
        <w:tc>
          <w:tcPr>
            <w:tcW w:w="504" w:type="dxa"/>
            <w:vAlign w:val="center"/>
          </w:tcPr>
          <w:p w14:paraId="5488BEF7" w14:textId="77777777" w:rsidR="00A26643" w:rsidRPr="00323B69" w:rsidRDefault="00A26643" w:rsidP="00CB16A3">
            <w:pPr>
              <w:spacing w:line="228" w:lineRule="auto"/>
              <w:jc w:val="center"/>
            </w:pPr>
            <w:r w:rsidRPr="00323B69">
              <w:rPr>
                <w:color w:val="000000"/>
              </w:rPr>
              <w:t>6</w:t>
            </w:r>
          </w:p>
        </w:tc>
        <w:tc>
          <w:tcPr>
            <w:tcW w:w="1666" w:type="dxa"/>
            <w:vAlign w:val="center"/>
          </w:tcPr>
          <w:p w14:paraId="1D12DE07" w14:textId="77777777" w:rsidR="00A26643" w:rsidRPr="00323B69" w:rsidRDefault="00A26643" w:rsidP="00CB16A3">
            <w:pPr>
              <w:spacing w:line="228" w:lineRule="auto"/>
              <w:jc w:val="center"/>
            </w:pPr>
            <w:r w:rsidRPr="00323B69">
              <w:rPr>
                <w:color w:val="000000"/>
              </w:rPr>
              <w:t>2</w:t>
            </w:r>
          </w:p>
        </w:tc>
      </w:tr>
      <w:tr w:rsidR="00CB16A3" w:rsidRPr="00323B69" w14:paraId="4F5E3D47" w14:textId="77777777" w:rsidTr="00CB16A3">
        <w:trPr>
          <w:jc w:val="center"/>
        </w:trPr>
        <w:tc>
          <w:tcPr>
            <w:tcW w:w="6313" w:type="dxa"/>
            <w:vAlign w:val="bottom"/>
          </w:tcPr>
          <w:p w14:paraId="1E9C8E86" w14:textId="3050C806" w:rsidR="00A26643" w:rsidRPr="001605D3" w:rsidRDefault="00A26643" w:rsidP="00CB16A3">
            <w:pPr>
              <w:spacing w:line="228" w:lineRule="auto"/>
              <w:rPr>
                <w:lang w:val="kk-KZ"/>
              </w:rPr>
            </w:pPr>
            <w:r>
              <w:rPr>
                <w:color w:val="000000"/>
                <w:lang w:val="kk-KZ"/>
              </w:rPr>
              <w:t>ҚР Бас прокуратурасы</w:t>
            </w:r>
          </w:p>
        </w:tc>
        <w:tc>
          <w:tcPr>
            <w:tcW w:w="1652" w:type="dxa"/>
            <w:vAlign w:val="center"/>
          </w:tcPr>
          <w:p w14:paraId="77147575" w14:textId="77777777" w:rsidR="00A26643" w:rsidRPr="00323B69" w:rsidRDefault="00A26643" w:rsidP="00CB16A3">
            <w:pPr>
              <w:spacing w:line="228" w:lineRule="auto"/>
              <w:jc w:val="center"/>
            </w:pPr>
            <w:r w:rsidRPr="00323B69">
              <w:rPr>
                <w:color w:val="000000"/>
              </w:rPr>
              <w:t>39</w:t>
            </w:r>
          </w:p>
        </w:tc>
        <w:tc>
          <w:tcPr>
            <w:tcW w:w="980" w:type="dxa"/>
            <w:vAlign w:val="center"/>
          </w:tcPr>
          <w:p w14:paraId="66EAEDFB" w14:textId="77777777" w:rsidR="00A26643" w:rsidRPr="00323B69" w:rsidRDefault="00A26643" w:rsidP="00CB16A3">
            <w:pPr>
              <w:spacing w:line="228" w:lineRule="auto"/>
              <w:jc w:val="center"/>
            </w:pPr>
            <w:r w:rsidRPr="00323B69">
              <w:rPr>
                <w:color w:val="000000"/>
              </w:rPr>
              <w:t>6</w:t>
            </w:r>
          </w:p>
        </w:tc>
        <w:tc>
          <w:tcPr>
            <w:tcW w:w="476" w:type="dxa"/>
            <w:vAlign w:val="center"/>
          </w:tcPr>
          <w:p w14:paraId="5DB8A65A" w14:textId="77777777" w:rsidR="00A26643" w:rsidRPr="00323B69" w:rsidRDefault="00A26643" w:rsidP="00CB16A3">
            <w:pPr>
              <w:spacing w:line="228" w:lineRule="auto"/>
              <w:jc w:val="center"/>
            </w:pPr>
            <w:r w:rsidRPr="00323B69">
              <w:rPr>
                <w:color w:val="000000"/>
              </w:rPr>
              <w:t>6</w:t>
            </w:r>
          </w:p>
        </w:tc>
        <w:tc>
          <w:tcPr>
            <w:tcW w:w="504" w:type="dxa"/>
            <w:vAlign w:val="center"/>
          </w:tcPr>
          <w:p w14:paraId="0FD2A151" w14:textId="77777777" w:rsidR="00A26643" w:rsidRPr="00323B69" w:rsidRDefault="00A26643" w:rsidP="00CB16A3">
            <w:pPr>
              <w:spacing w:line="228" w:lineRule="auto"/>
              <w:jc w:val="center"/>
            </w:pPr>
            <w:r w:rsidRPr="00323B69">
              <w:rPr>
                <w:color w:val="000000"/>
              </w:rPr>
              <w:t>0</w:t>
            </w:r>
          </w:p>
        </w:tc>
        <w:tc>
          <w:tcPr>
            <w:tcW w:w="462" w:type="dxa"/>
            <w:vAlign w:val="center"/>
          </w:tcPr>
          <w:p w14:paraId="1E835301" w14:textId="77777777" w:rsidR="00A26643" w:rsidRPr="00323B69" w:rsidRDefault="00A26643" w:rsidP="00CB16A3">
            <w:pPr>
              <w:spacing w:line="228" w:lineRule="auto"/>
              <w:jc w:val="center"/>
            </w:pPr>
            <w:r w:rsidRPr="00323B69">
              <w:rPr>
                <w:color w:val="000000"/>
              </w:rPr>
              <w:t>6</w:t>
            </w:r>
          </w:p>
        </w:tc>
        <w:tc>
          <w:tcPr>
            <w:tcW w:w="490" w:type="dxa"/>
            <w:vAlign w:val="center"/>
          </w:tcPr>
          <w:p w14:paraId="2F141825" w14:textId="77777777" w:rsidR="00A26643" w:rsidRPr="00323B69" w:rsidRDefault="00A26643" w:rsidP="00CB16A3">
            <w:pPr>
              <w:spacing w:line="228" w:lineRule="auto"/>
              <w:jc w:val="center"/>
            </w:pPr>
            <w:r w:rsidRPr="00323B69">
              <w:rPr>
                <w:color w:val="000000"/>
              </w:rPr>
              <w:t>6</w:t>
            </w:r>
          </w:p>
        </w:tc>
        <w:tc>
          <w:tcPr>
            <w:tcW w:w="475" w:type="dxa"/>
            <w:vAlign w:val="center"/>
          </w:tcPr>
          <w:p w14:paraId="30EF018F" w14:textId="77777777" w:rsidR="00A26643" w:rsidRPr="00323B69" w:rsidRDefault="00A26643" w:rsidP="00CB16A3">
            <w:pPr>
              <w:spacing w:line="228" w:lineRule="auto"/>
              <w:jc w:val="center"/>
            </w:pPr>
            <w:r w:rsidRPr="00323B69">
              <w:rPr>
                <w:color w:val="000000"/>
              </w:rPr>
              <w:t>5</w:t>
            </w:r>
          </w:p>
        </w:tc>
        <w:tc>
          <w:tcPr>
            <w:tcW w:w="504" w:type="dxa"/>
            <w:vAlign w:val="center"/>
          </w:tcPr>
          <w:p w14:paraId="5C1B94AD" w14:textId="77777777" w:rsidR="00A26643" w:rsidRPr="00323B69" w:rsidRDefault="00A26643" w:rsidP="00CB16A3">
            <w:pPr>
              <w:spacing w:line="228" w:lineRule="auto"/>
              <w:jc w:val="center"/>
            </w:pPr>
            <w:r w:rsidRPr="00323B69">
              <w:rPr>
                <w:color w:val="000000"/>
              </w:rPr>
              <w:t>2</w:t>
            </w:r>
          </w:p>
        </w:tc>
        <w:tc>
          <w:tcPr>
            <w:tcW w:w="490" w:type="dxa"/>
            <w:vAlign w:val="center"/>
          </w:tcPr>
          <w:p w14:paraId="2923A6DD" w14:textId="77777777" w:rsidR="00A26643" w:rsidRPr="00323B69" w:rsidRDefault="00A26643" w:rsidP="00CB16A3">
            <w:pPr>
              <w:spacing w:line="228" w:lineRule="auto"/>
              <w:jc w:val="center"/>
            </w:pPr>
            <w:r w:rsidRPr="00323B69">
              <w:rPr>
                <w:color w:val="000000"/>
              </w:rPr>
              <w:t>0</w:t>
            </w:r>
          </w:p>
        </w:tc>
        <w:tc>
          <w:tcPr>
            <w:tcW w:w="504" w:type="dxa"/>
            <w:vAlign w:val="center"/>
          </w:tcPr>
          <w:p w14:paraId="57C522FB" w14:textId="77777777" w:rsidR="00A26643" w:rsidRPr="00323B69" w:rsidRDefault="00A26643" w:rsidP="00CB16A3">
            <w:pPr>
              <w:spacing w:line="228" w:lineRule="auto"/>
              <w:jc w:val="center"/>
            </w:pPr>
            <w:r w:rsidRPr="00323B69">
              <w:rPr>
                <w:color w:val="000000"/>
              </w:rPr>
              <w:t>6</w:t>
            </w:r>
          </w:p>
        </w:tc>
        <w:tc>
          <w:tcPr>
            <w:tcW w:w="1666" w:type="dxa"/>
            <w:vAlign w:val="center"/>
          </w:tcPr>
          <w:p w14:paraId="40DBE7F3" w14:textId="77777777" w:rsidR="00A26643" w:rsidRPr="00323B69" w:rsidRDefault="00A26643" w:rsidP="00CB16A3">
            <w:pPr>
              <w:spacing w:line="228" w:lineRule="auto"/>
              <w:jc w:val="center"/>
            </w:pPr>
            <w:r w:rsidRPr="00323B69">
              <w:rPr>
                <w:color w:val="000000"/>
              </w:rPr>
              <w:t>2</w:t>
            </w:r>
          </w:p>
        </w:tc>
      </w:tr>
      <w:tr w:rsidR="00CB16A3" w:rsidRPr="00323B69" w14:paraId="3573120E" w14:textId="77777777" w:rsidTr="00CB16A3">
        <w:trPr>
          <w:jc w:val="center"/>
        </w:trPr>
        <w:tc>
          <w:tcPr>
            <w:tcW w:w="6313" w:type="dxa"/>
            <w:vAlign w:val="bottom"/>
          </w:tcPr>
          <w:p w14:paraId="56EEDEC3" w14:textId="692C7180" w:rsidR="00A26643" w:rsidRPr="00323B69" w:rsidRDefault="00A26643" w:rsidP="00CB16A3">
            <w:pPr>
              <w:spacing w:line="228" w:lineRule="auto"/>
            </w:pPr>
            <w:r w:rsidRPr="001605D3">
              <w:rPr>
                <w:color w:val="000000"/>
              </w:rPr>
              <w:t xml:space="preserve">ҚР </w:t>
            </w:r>
            <w:proofErr w:type="spellStart"/>
            <w:r w:rsidRPr="001605D3">
              <w:rPr>
                <w:color w:val="000000"/>
              </w:rPr>
              <w:t>Мемлекеттік</w:t>
            </w:r>
            <w:proofErr w:type="spellEnd"/>
            <w:r w:rsidRPr="001605D3">
              <w:rPr>
                <w:color w:val="000000"/>
              </w:rPr>
              <w:t xml:space="preserve"> </w:t>
            </w:r>
            <w:proofErr w:type="spellStart"/>
            <w:r w:rsidRPr="001605D3">
              <w:rPr>
                <w:color w:val="000000"/>
              </w:rPr>
              <w:t>қызмет</w:t>
            </w:r>
            <w:proofErr w:type="spellEnd"/>
            <w:r w:rsidRPr="001605D3">
              <w:rPr>
                <w:color w:val="000000"/>
              </w:rPr>
              <w:t xml:space="preserve"> </w:t>
            </w:r>
            <w:proofErr w:type="spellStart"/>
            <w:r w:rsidRPr="001605D3">
              <w:rPr>
                <w:color w:val="000000"/>
              </w:rPr>
              <w:t>істері</w:t>
            </w:r>
            <w:proofErr w:type="spellEnd"/>
            <w:r w:rsidRPr="001605D3">
              <w:rPr>
                <w:color w:val="000000"/>
              </w:rPr>
              <w:t xml:space="preserve"> </w:t>
            </w:r>
            <w:proofErr w:type="spellStart"/>
            <w:r w:rsidRPr="001605D3">
              <w:rPr>
                <w:color w:val="000000"/>
              </w:rPr>
              <w:t>агенттігі</w:t>
            </w:r>
            <w:proofErr w:type="spellEnd"/>
          </w:p>
        </w:tc>
        <w:tc>
          <w:tcPr>
            <w:tcW w:w="1652" w:type="dxa"/>
            <w:vAlign w:val="center"/>
          </w:tcPr>
          <w:p w14:paraId="24E4CDA9" w14:textId="77777777" w:rsidR="00A26643" w:rsidRPr="00323B69" w:rsidRDefault="00A26643" w:rsidP="00CB16A3">
            <w:pPr>
              <w:spacing w:line="228" w:lineRule="auto"/>
              <w:jc w:val="center"/>
            </w:pPr>
            <w:r w:rsidRPr="00323B69">
              <w:rPr>
                <w:color w:val="000000"/>
              </w:rPr>
              <w:t>47</w:t>
            </w:r>
          </w:p>
        </w:tc>
        <w:tc>
          <w:tcPr>
            <w:tcW w:w="980" w:type="dxa"/>
            <w:vAlign w:val="center"/>
          </w:tcPr>
          <w:p w14:paraId="78B298AB" w14:textId="77777777" w:rsidR="00A26643" w:rsidRPr="00323B69" w:rsidRDefault="00A26643" w:rsidP="00CB16A3">
            <w:pPr>
              <w:spacing w:line="228" w:lineRule="auto"/>
              <w:jc w:val="center"/>
            </w:pPr>
            <w:r w:rsidRPr="00323B69">
              <w:rPr>
                <w:color w:val="000000"/>
              </w:rPr>
              <w:t>10</w:t>
            </w:r>
          </w:p>
        </w:tc>
        <w:tc>
          <w:tcPr>
            <w:tcW w:w="476" w:type="dxa"/>
            <w:vAlign w:val="center"/>
          </w:tcPr>
          <w:p w14:paraId="7697D4E0" w14:textId="77777777" w:rsidR="00A26643" w:rsidRPr="00323B69" w:rsidRDefault="00A26643" w:rsidP="00CB16A3">
            <w:pPr>
              <w:spacing w:line="228" w:lineRule="auto"/>
              <w:jc w:val="center"/>
            </w:pPr>
            <w:r w:rsidRPr="00323B69">
              <w:rPr>
                <w:color w:val="000000"/>
              </w:rPr>
              <w:t>0</w:t>
            </w:r>
          </w:p>
        </w:tc>
        <w:tc>
          <w:tcPr>
            <w:tcW w:w="504" w:type="dxa"/>
            <w:vAlign w:val="center"/>
          </w:tcPr>
          <w:p w14:paraId="39CE7FD9" w14:textId="77777777" w:rsidR="00A26643" w:rsidRPr="00323B69" w:rsidRDefault="00A26643" w:rsidP="00CB16A3">
            <w:pPr>
              <w:spacing w:line="228" w:lineRule="auto"/>
              <w:jc w:val="center"/>
            </w:pPr>
            <w:r w:rsidRPr="00323B69">
              <w:rPr>
                <w:color w:val="000000"/>
              </w:rPr>
              <w:t>0</w:t>
            </w:r>
          </w:p>
        </w:tc>
        <w:tc>
          <w:tcPr>
            <w:tcW w:w="462" w:type="dxa"/>
            <w:vAlign w:val="center"/>
          </w:tcPr>
          <w:p w14:paraId="420B8604" w14:textId="77777777" w:rsidR="00A26643" w:rsidRPr="00323B69" w:rsidRDefault="00A26643" w:rsidP="00CB16A3">
            <w:pPr>
              <w:spacing w:line="228" w:lineRule="auto"/>
              <w:jc w:val="center"/>
            </w:pPr>
            <w:r w:rsidRPr="00323B69">
              <w:rPr>
                <w:color w:val="000000"/>
              </w:rPr>
              <w:t>4</w:t>
            </w:r>
          </w:p>
        </w:tc>
        <w:tc>
          <w:tcPr>
            <w:tcW w:w="490" w:type="dxa"/>
            <w:vAlign w:val="center"/>
          </w:tcPr>
          <w:p w14:paraId="4F212DA8" w14:textId="77777777" w:rsidR="00A26643" w:rsidRPr="00323B69" w:rsidRDefault="00A26643" w:rsidP="00CB16A3">
            <w:pPr>
              <w:spacing w:line="228" w:lineRule="auto"/>
              <w:jc w:val="center"/>
            </w:pPr>
            <w:r w:rsidRPr="00323B69">
              <w:rPr>
                <w:color w:val="000000"/>
              </w:rPr>
              <w:t>10</w:t>
            </w:r>
          </w:p>
        </w:tc>
        <w:tc>
          <w:tcPr>
            <w:tcW w:w="475" w:type="dxa"/>
            <w:vAlign w:val="center"/>
          </w:tcPr>
          <w:p w14:paraId="46E15694" w14:textId="77777777" w:rsidR="00A26643" w:rsidRPr="00323B69" w:rsidRDefault="00A26643" w:rsidP="00CB16A3">
            <w:pPr>
              <w:spacing w:line="228" w:lineRule="auto"/>
              <w:jc w:val="center"/>
            </w:pPr>
            <w:r w:rsidRPr="00323B69">
              <w:rPr>
                <w:color w:val="000000"/>
              </w:rPr>
              <w:t>10</w:t>
            </w:r>
          </w:p>
        </w:tc>
        <w:tc>
          <w:tcPr>
            <w:tcW w:w="504" w:type="dxa"/>
            <w:vAlign w:val="center"/>
          </w:tcPr>
          <w:p w14:paraId="4DC34FB8" w14:textId="77777777" w:rsidR="00A26643" w:rsidRPr="00323B69" w:rsidRDefault="00A26643" w:rsidP="00CB16A3">
            <w:pPr>
              <w:spacing w:line="228" w:lineRule="auto"/>
              <w:jc w:val="center"/>
            </w:pPr>
            <w:r w:rsidRPr="00323B69">
              <w:rPr>
                <w:color w:val="000000"/>
              </w:rPr>
              <w:t>0</w:t>
            </w:r>
          </w:p>
        </w:tc>
        <w:tc>
          <w:tcPr>
            <w:tcW w:w="490" w:type="dxa"/>
            <w:vAlign w:val="center"/>
          </w:tcPr>
          <w:p w14:paraId="58D62B85" w14:textId="77777777" w:rsidR="00A26643" w:rsidRPr="00323B69" w:rsidRDefault="00A26643" w:rsidP="00CB16A3">
            <w:pPr>
              <w:spacing w:line="228" w:lineRule="auto"/>
              <w:jc w:val="center"/>
            </w:pPr>
            <w:r w:rsidRPr="00323B69">
              <w:rPr>
                <w:color w:val="000000"/>
              </w:rPr>
              <w:t>5</w:t>
            </w:r>
          </w:p>
        </w:tc>
        <w:tc>
          <w:tcPr>
            <w:tcW w:w="504" w:type="dxa"/>
            <w:vAlign w:val="center"/>
          </w:tcPr>
          <w:p w14:paraId="2B5079D0" w14:textId="77777777" w:rsidR="00A26643" w:rsidRPr="00323B69" w:rsidRDefault="00A26643" w:rsidP="00CB16A3">
            <w:pPr>
              <w:spacing w:line="228" w:lineRule="auto"/>
              <w:jc w:val="center"/>
            </w:pPr>
            <w:r w:rsidRPr="00323B69">
              <w:rPr>
                <w:color w:val="000000"/>
              </w:rPr>
              <w:t>6</w:t>
            </w:r>
          </w:p>
        </w:tc>
        <w:tc>
          <w:tcPr>
            <w:tcW w:w="1666" w:type="dxa"/>
            <w:vAlign w:val="center"/>
          </w:tcPr>
          <w:p w14:paraId="495DFB00" w14:textId="77777777" w:rsidR="00A26643" w:rsidRPr="00323B69" w:rsidRDefault="00A26643" w:rsidP="00CB16A3">
            <w:pPr>
              <w:spacing w:line="228" w:lineRule="auto"/>
              <w:jc w:val="center"/>
            </w:pPr>
            <w:r w:rsidRPr="00323B69">
              <w:rPr>
                <w:color w:val="000000"/>
              </w:rPr>
              <w:t>2</w:t>
            </w:r>
          </w:p>
        </w:tc>
      </w:tr>
      <w:tr w:rsidR="00CB16A3" w:rsidRPr="00323B69" w14:paraId="16D621AD" w14:textId="77777777" w:rsidTr="00CB16A3">
        <w:trPr>
          <w:jc w:val="center"/>
        </w:trPr>
        <w:tc>
          <w:tcPr>
            <w:tcW w:w="6313" w:type="dxa"/>
            <w:vAlign w:val="bottom"/>
          </w:tcPr>
          <w:p w14:paraId="01EB193D" w14:textId="1F2EBA59" w:rsidR="00A26643" w:rsidRPr="00323B69" w:rsidRDefault="00A26643" w:rsidP="00CB16A3">
            <w:pPr>
              <w:spacing w:line="228" w:lineRule="auto"/>
            </w:pPr>
            <w:r w:rsidRPr="001605D3">
              <w:rPr>
                <w:color w:val="000000"/>
              </w:rPr>
              <w:t xml:space="preserve">ҚР </w:t>
            </w:r>
            <w:proofErr w:type="spellStart"/>
            <w:r w:rsidRPr="001605D3">
              <w:rPr>
                <w:color w:val="000000"/>
              </w:rPr>
              <w:t>Сыбайлас</w:t>
            </w:r>
            <w:proofErr w:type="spellEnd"/>
            <w:r w:rsidRPr="001605D3">
              <w:rPr>
                <w:color w:val="000000"/>
              </w:rPr>
              <w:t xml:space="preserve"> </w:t>
            </w:r>
            <w:proofErr w:type="spellStart"/>
            <w:r w:rsidRPr="001605D3">
              <w:rPr>
                <w:color w:val="000000"/>
              </w:rPr>
              <w:t>жемқорлыққа</w:t>
            </w:r>
            <w:proofErr w:type="spellEnd"/>
            <w:r w:rsidRPr="001605D3">
              <w:rPr>
                <w:color w:val="000000"/>
              </w:rPr>
              <w:t xml:space="preserve"> </w:t>
            </w:r>
            <w:proofErr w:type="spellStart"/>
            <w:r w:rsidRPr="001605D3">
              <w:rPr>
                <w:color w:val="000000"/>
              </w:rPr>
              <w:t>қарсы</w:t>
            </w:r>
            <w:proofErr w:type="spellEnd"/>
            <w:r w:rsidRPr="001605D3">
              <w:rPr>
                <w:color w:val="000000"/>
              </w:rPr>
              <w:t xml:space="preserve"> </w:t>
            </w:r>
            <w:proofErr w:type="spellStart"/>
            <w:r w:rsidRPr="001605D3">
              <w:rPr>
                <w:color w:val="000000"/>
              </w:rPr>
              <w:t>іс-қимыл</w:t>
            </w:r>
            <w:proofErr w:type="spellEnd"/>
            <w:r w:rsidRPr="001605D3">
              <w:rPr>
                <w:color w:val="000000"/>
              </w:rPr>
              <w:t xml:space="preserve"> </w:t>
            </w:r>
            <w:proofErr w:type="spellStart"/>
            <w:r w:rsidRPr="001605D3">
              <w:rPr>
                <w:color w:val="000000"/>
              </w:rPr>
              <w:t>агенттігі</w:t>
            </w:r>
            <w:proofErr w:type="spellEnd"/>
          </w:p>
        </w:tc>
        <w:tc>
          <w:tcPr>
            <w:tcW w:w="1652" w:type="dxa"/>
            <w:vAlign w:val="center"/>
          </w:tcPr>
          <w:p w14:paraId="3333E8BE" w14:textId="77777777" w:rsidR="00A26643" w:rsidRPr="00323B69" w:rsidRDefault="00A26643" w:rsidP="00CB16A3">
            <w:pPr>
              <w:spacing w:line="228" w:lineRule="auto"/>
              <w:jc w:val="center"/>
            </w:pPr>
            <w:r w:rsidRPr="00323B69">
              <w:rPr>
                <w:color w:val="000000"/>
              </w:rPr>
              <w:t>8</w:t>
            </w:r>
          </w:p>
        </w:tc>
        <w:tc>
          <w:tcPr>
            <w:tcW w:w="980" w:type="dxa"/>
            <w:vAlign w:val="center"/>
          </w:tcPr>
          <w:p w14:paraId="6974819D" w14:textId="77777777" w:rsidR="00A26643" w:rsidRPr="00323B69" w:rsidRDefault="00A26643" w:rsidP="00CB16A3">
            <w:pPr>
              <w:spacing w:line="228" w:lineRule="auto"/>
              <w:jc w:val="center"/>
            </w:pPr>
            <w:r w:rsidRPr="00323B69">
              <w:rPr>
                <w:color w:val="000000"/>
              </w:rPr>
              <w:t>0</w:t>
            </w:r>
          </w:p>
        </w:tc>
        <w:tc>
          <w:tcPr>
            <w:tcW w:w="476" w:type="dxa"/>
            <w:vAlign w:val="center"/>
          </w:tcPr>
          <w:p w14:paraId="359D448B" w14:textId="77777777" w:rsidR="00A26643" w:rsidRPr="00323B69" w:rsidRDefault="00A26643" w:rsidP="00CB16A3">
            <w:pPr>
              <w:spacing w:line="228" w:lineRule="auto"/>
              <w:jc w:val="center"/>
            </w:pPr>
            <w:r w:rsidRPr="00323B69">
              <w:rPr>
                <w:color w:val="000000"/>
              </w:rPr>
              <w:t>0</w:t>
            </w:r>
          </w:p>
        </w:tc>
        <w:tc>
          <w:tcPr>
            <w:tcW w:w="504" w:type="dxa"/>
            <w:vAlign w:val="center"/>
          </w:tcPr>
          <w:p w14:paraId="6D5B6089" w14:textId="77777777" w:rsidR="00A26643" w:rsidRPr="00323B69" w:rsidRDefault="00A26643" w:rsidP="00CB16A3">
            <w:pPr>
              <w:spacing w:line="228" w:lineRule="auto"/>
              <w:jc w:val="center"/>
            </w:pPr>
            <w:r w:rsidRPr="00323B69">
              <w:rPr>
                <w:color w:val="000000"/>
              </w:rPr>
              <w:t>0</w:t>
            </w:r>
          </w:p>
        </w:tc>
        <w:tc>
          <w:tcPr>
            <w:tcW w:w="462" w:type="dxa"/>
            <w:vAlign w:val="center"/>
          </w:tcPr>
          <w:p w14:paraId="65935204" w14:textId="77777777" w:rsidR="00A26643" w:rsidRPr="00323B69" w:rsidRDefault="00A26643" w:rsidP="00CB16A3">
            <w:pPr>
              <w:spacing w:line="228" w:lineRule="auto"/>
              <w:jc w:val="center"/>
            </w:pPr>
            <w:r w:rsidRPr="00323B69">
              <w:rPr>
                <w:color w:val="000000"/>
              </w:rPr>
              <w:t>2</w:t>
            </w:r>
          </w:p>
        </w:tc>
        <w:tc>
          <w:tcPr>
            <w:tcW w:w="490" w:type="dxa"/>
            <w:vAlign w:val="center"/>
          </w:tcPr>
          <w:p w14:paraId="5FBE532B" w14:textId="77777777" w:rsidR="00A26643" w:rsidRPr="00323B69" w:rsidRDefault="00A26643" w:rsidP="00CB16A3">
            <w:pPr>
              <w:spacing w:line="228" w:lineRule="auto"/>
              <w:jc w:val="center"/>
            </w:pPr>
            <w:r w:rsidRPr="00323B69">
              <w:rPr>
                <w:color w:val="000000"/>
              </w:rPr>
              <w:t>0</w:t>
            </w:r>
          </w:p>
        </w:tc>
        <w:tc>
          <w:tcPr>
            <w:tcW w:w="475" w:type="dxa"/>
            <w:vAlign w:val="center"/>
          </w:tcPr>
          <w:p w14:paraId="23899228" w14:textId="77777777" w:rsidR="00A26643" w:rsidRPr="00323B69" w:rsidRDefault="00A26643" w:rsidP="00CB16A3">
            <w:pPr>
              <w:spacing w:line="228" w:lineRule="auto"/>
              <w:jc w:val="center"/>
            </w:pPr>
            <w:r w:rsidRPr="00323B69">
              <w:rPr>
                <w:color w:val="000000"/>
              </w:rPr>
              <w:t>0</w:t>
            </w:r>
          </w:p>
        </w:tc>
        <w:tc>
          <w:tcPr>
            <w:tcW w:w="504" w:type="dxa"/>
            <w:vAlign w:val="center"/>
          </w:tcPr>
          <w:p w14:paraId="6FB8D3D5" w14:textId="77777777" w:rsidR="00A26643" w:rsidRPr="00323B69" w:rsidRDefault="00A26643" w:rsidP="00CB16A3">
            <w:pPr>
              <w:spacing w:line="228" w:lineRule="auto"/>
              <w:jc w:val="center"/>
            </w:pPr>
            <w:r w:rsidRPr="00323B69">
              <w:rPr>
                <w:color w:val="000000"/>
              </w:rPr>
              <w:t>0</w:t>
            </w:r>
          </w:p>
        </w:tc>
        <w:tc>
          <w:tcPr>
            <w:tcW w:w="490" w:type="dxa"/>
            <w:vAlign w:val="center"/>
          </w:tcPr>
          <w:p w14:paraId="20A38146" w14:textId="77777777" w:rsidR="00A26643" w:rsidRPr="00323B69" w:rsidRDefault="00A26643" w:rsidP="00CB16A3">
            <w:pPr>
              <w:spacing w:line="228" w:lineRule="auto"/>
              <w:jc w:val="center"/>
            </w:pPr>
            <w:r w:rsidRPr="00323B69">
              <w:rPr>
                <w:color w:val="000000"/>
              </w:rPr>
              <w:t>0</w:t>
            </w:r>
          </w:p>
        </w:tc>
        <w:tc>
          <w:tcPr>
            <w:tcW w:w="504" w:type="dxa"/>
            <w:vAlign w:val="center"/>
          </w:tcPr>
          <w:p w14:paraId="3BA32DAD" w14:textId="77777777" w:rsidR="00A26643" w:rsidRPr="00323B69" w:rsidRDefault="00A26643" w:rsidP="00CB16A3">
            <w:pPr>
              <w:spacing w:line="228" w:lineRule="auto"/>
              <w:jc w:val="center"/>
            </w:pPr>
            <w:r w:rsidRPr="00323B69">
              <w:rPr>
                <w:color w:val="000000"/>
              </w:rPr>
              <w:t>4</w:t>
            </w:r>
          </w:p>
        </w:tc>
        <w:tc>
          <w:tcPr>
            <w:tcW w:w="1666" w:type="dxa"/>
            <w:vAlign w:val="center"/>
          </w:tcPr>
          <w:p w14:paraId="7E1C181E" w14:textId="77777777" w:rsidR="00A26643" w:rsidRPr="00323B69" w:rsidRDefault="00A26643" w:rsidP="00CB16A3">
            <w:pPr>
              <w:spacing w:line="228" w:lineRule="auto"/>
              <w:jc w:val="center"/>
            </w:pPr>
            <w:r w:rsidRPr="00323B69">
              <w:rPr>
                <w:color w:val="000000"/>
              </w:rPr>
              <w:t>2</w:t>
            </w:r>
          </w:p>
        </w:tc>
      </w:tr>
      <w:tr w:rsidR="00CB16A3" w:rsidRPr="00323B69" w14:paraId="6C7B42C7" w14:textId="77777777" w:rsidTr="00CB16A3">
        <w:trPr>
          <w:jc w:val="center"/>
        </w:trPr>
        <w:tc>
          <w:tcPr>
            <w:tcW w:w="6313" w:type="dxa"/>
            <w:vAlign w:val="bottom"/>
          </w:tcPr>
          <w:p w14:paraId="5672956E" w14:textId="3E77A35B" w:rsidR="00A26643" w:rsidRPr="00323B69" w:rsidRDefault="00A26643" w:rsidP="00CB16A3">
            <w:pPr>
              <w:spacing w:line="228" w:lineRule="auto"/>
            </w:pPr>
            <w:proofErr w:type="spellStart"/>
            <w:r w:rsidRPr="001605D3">
              <w:rPr>
                <w:color w:val="000000"/>
              </w:rPr>
              <w:t>Ішкі</w:t>
            </w:r>
            <w:proofErr w:type="spellEnd"/>
            <w:r w:rsidRPr="001605D3">
              <w:rPr>
                <w:color w:val="000000"/>
              </w:rPr>
              <w:t xml:space="preserve"> </w:t>
            </w:r>
            <w:proofErr w:type="spellStart"/>
            <w:r w:rsidRPr="001605D3">
              <w:rPr>
                <w:color w:val="000000"/>
              </w:rPr>
              <w:t>істер</w:t>
            </w:r>
            <w:proofErr w:type="spellEnd"/>
            <w:r w:rsidRPr="001605D3">
              <w:rPr>
                <w:color w:val="000000"/>
              </w:rPr>
              <w:t xml:space="preserve"> министрлігі</w:t>
            </w:r>
          </w:p>
        </w:tc>
        <w:tc>
          <w:tcPr>
            <w:tcW w:w="1652" w:type="dxa"/>
            <w:vAlign w:val="center"/>
          </w:tcPr>
          <w:p w14:paraId="04DB6F03" w14:textId="77777777" w:rsidR="00A26643" w:rsidRPr="00323B69" w:rsidRDefault="00A26643" w:rsidP="00CB16A3">
            <w:pPr>
              <w:spacing w:line="228" w:lineRule="auto"/>
              <w:jc w:val="center"/>
            </w:pPr>
            <w:r w:rsidRPr="00323B69">
              <w:rPr>
                <w:color w:val="000000"/>
              </w:rPr>
              <w:t>31</w:t>
            </w:r>
          </w:p>
        </w:tc>
        <w:tc>
          <w:tcPr>
            <w:tcW w:w="980" w:type="dxa"/>
            <w:vAlign w:val="center"/>
          </w:tcPr>
          <w:p w14:paraId="713E7597" w14:textId="77777777" w:rsidR="00A26643" w:rsidRPr="00323B69" w:rsidRDefault="00A26643" w:rsidP="00CB16A3">
            <w:pPr>
              <w:spacing w:line="228" w:lineRule="auto"/>
              <w:jc w:val="center"/>
            </w:pPr>
            <w:r w:rsidRPr="00323B69">
              <w:rPr>
                <w:color w:val="000000"/>
              </w:rPr>
              <w:t>6</w:t>
            </w:r>
          </w:p>
        </w:tc>
        <w:tc>
          <w:tcPr>
            <w:tcW w:w="476" w:type="dxa"/>
            <w:vAlign w:val="center"/>
          </w:tcPr>
          <w:p w14:paraId="04322835" w14:textId="77777777" w:rsidR="00A26643" w:rsidRPr="00323B69" w:rsidRDefault="00A26643" w:rsidP="00CB16A3">
            <w:pPr>
              <w:spacing w:line="228" w:lineRule="auto"/>
              <w:jc w:val="center"/>
            </w:pPr>
            <w:r w:rsidRPr="00323B69">
              <w:rPr>
                <w:color w:val="000000"/>
              </w:rPr>
              <w:t>6</w:t>
            </w:r>
          </w:p>
        </w:tc>
        <w:tc>
          <w:tcPr>
            <w:tcW w:w="504" w:type="dxa"/>
            <w:vAlign w:val="center"/>
          </w:tcPr>
          <w:p w14:paraId="133D2098" w14:textId="77777777" w:rsidR="00A26643" w:rsidRPr="00323B69" w:rsidRDefault="00A26643" w:rsidP="00CB16A3">
            <w:pPr>
              <w:spacing w:line="228" w:lineRule="auto"/>
              <w:jc w:val="center"/>
            </w:pPr>
            <w:r w:rsidRPr="00323B69">
              <w:rPr>
                <w:color w:val="000000"/>
              </w:rPr>
              <w:t>0</w:t>
            </w:r>
          </w:p>
        </w:tc>
        <w:tc>
          <w:tcPr>
            <w:tcW w:w="462" w:type="dxa"/>
            <w:vAlign w:val="center"/>
          </w:tcPr>
          <w:p w14:paraId="2B18288F" w14:textId="77777777" w:rsidR="00A26643" w:rsidRPr="00323B69" w:rsidRDefault="00A26643" w:rsidP="00CB16A3">
            <w:pPr>
              <w:spacing w:line="228" w:lineRule="auto"/>
              <w:jc w:val="center"/>
            </w:pPr>
            <w:r w:rsidRPr="00323B69">
              <w:rPr>
                <w:color w:val="000000"/>
              </w:rPr>
              <w:t>4</w:t>
            </w:r>
          </w:p>
        </w:tc>
        <w:tc>
          <w:tcPr>
            <w:tcW w:w="490" w:type="dxa"/>
            <w:vAlign w:val="center"/>
          </w:tcPr>
          <w:p w14:paraId="58D8B869" w14:textId="77777777" w:rsidR="00A26643" w:rsidRPr="00323B69" w:rsidRDefault="00A26643" w:rsidP="00CB16A3">
            <w:pPr>
              <w:spacing w:line="228" w:lineRule="auto"/>
              <w:jc w:val="center"/>
            </w:pPr>
            <w:r w:rsidRPr="00323B69">
              <w:rPr>
                <w:color w:val="000000"/>
              </w:rPr>
              <w:t>0</w:t>
            </w:r>
          </w:p>
        </w:tc>
        <w:tc>
          <w:tcPr>
            <w:tcW w:w="475" w:type="dxa"/>
            <w:vAlign w:val="center"/>
          </w:tcPr>
          <w:p w14:paraId="0D277268" w14:textId="77777777" w:rsidR="00A26643" w:rsidRPr="00323B69" w:rsidRDefault="00A26643" w:rsidP="00CB16A3">
            <w:pPr>
              <w:spacing w:line="228" w:lineRule="auto"/>
              <w:jc w:val="center"/>
            </w:pPr>
            <w:r w:rsidRPr="00323B69">
              <w:rPr>
                <w:color w:val="000000"/>
              </w:rPr>
              <w:t>5</w:t>
            </w:r>
          </w:p>
        </w:tc>
        <w:tc>
          <w:tcPr>
            <w:tcW w:w="504" w:type="dxa"/>
            <w:vAlign w:val="center"/>
          </w:tcPr>
          <w:p w14:paraId="3D5CC697" w14:textId="77777777" w:rsidR="00A26643" w:rsidRPr="00323B69" w:rsidRDefault="00A26643" w:rsidP="00CB16A3">
            <w:pPr>
              <w:spacing w:line="228" w:lineRule="auto"/>
              <w:jc w:val="center"/>
            </w:pPr>
            <w:r w:rsidRPr="00323B69">
              <w:rPr>
                <w:color w:val="000000"/>
              </w:rPr>
              <w:t>2</w:t>
            </w:r>
          </w:p>
        </w:tc>
        <w:tc>
          <w:tcPr>
            <w:tcW w:w="490" w:type="dxa"/>
            <w:vAlign w:val="center"/>
          </w:tcPr>
          <w:p w14:paraId="2B3B5B49" w14:textId="77777777" w:rsidR="00A26643" w:rsidRPr="00323B69" w:rsidRDefault="00A26643" w:rsidP="00CB16A3">
            <w:pPr>
              <w:spacing w:line="228" w:lineRule="auto"/>
              <w:jc w:val="center"/>
            </w:pPr>
            <w:r w:rsidRPr="00323B69">
              <w:rPr>
                <w:color w:val="000000"/>
              </w:rPr>
              <w:t>0</w:t>
            </w:r>
          </w:p>
        </w:tc>
        <w:tc>
          <w:tcPr>
            <w:tcW w:w="504" w:type="dxa"/>
            <w:vAlign w:val="center"/>
          </w:tcPr>
          <w:p w14:paraId="1F29BD7D" w14:textId="77777777" w:rsidR="00A26643" w:rsidRPr="00323B69" w:rsidRDefault="00A26643" w:rsidP="00CB16A3">
            <w:pPr>
              <w:spacing w:line="228" w:lineRule="auto"/>
              <w:jc w:val="center"/>
            </w:pPr>
            <w:r w:rsidRPr="00323B69">
              <w:rPr>
                <w:color w:val="000000"/>
              </w:rPr>
              <w:t>6</w:t>
            </w:r>
          </w:p>
        </w:tc>
        <w:tc>
          <w:tcPr>
            <w:tcW w:w="1666" w:type="dxa"/>
            <w:vAlign w:val="center"/>
          </w:tcPr>
          <w:p w14:paraId="1F572035" w14:textId="77777777" w:rsidR="00A26643" w:rsidRPr="00323B69" w:rsidRDefault="00A26643" w:rsidP="00CB16A3">
            <w:pPr>
              <w:spacing w:line="228" w:lineRule="auto"/>
              <w:jc w:val="center"/>
            </w:pPr>
            <w:r w:rsidRPr="00323B69">
              <w:rPr>
                <w:color w:val="000000"/>
              </w:rPr>
              <w:t>2</w:t>
            </w:r>
          </w:p>
        </w:tc>
      </w:tr>
      <w:tr w:rsidR="00CB16A3" w:rsidRPr="00323B69" w14:paraId="2B388402" w14:textId="77777777" w:rsidTr="00CB16A3">
        <w:trPr>
          <w:jc w:val="center"/>
        </w:trPr>
        <w:tc>
          <w:tcPr>
            <w:tcW w:w="6313" w:type="dxa"/>
            <w:vAlign w:val="bottom"/>
          </w:tcPr>
          <w:p w14:paraId="3FB9D18B" w14:textId="56DA2766" w:rsidR="00A26643" w:rsidRPr="00323B69" w:rsidRDefault="00A26643" w:rsidP="00CB16A3">
            <w:pPr>
              <w:spacing w:line="228" w:lineRule="auto"/>
            </w:pPr>
            <w:proofErr w:type="spellStart"/>
            <w:r w:rsidRPr="001605D3">
              <w:rPr>
                <w:color w:val="000000"/>
              </w:rPr>
              <w:t>Денсаулық</w:t>
            </w:r>
            <w:proofErr w:type="spellEnd"/>
            <w:r w:rsidRPr="001605D3">
              <w:rPr>
                <w:color w:val="000000"/>
              </w:rPr>
              <w:t xml:space="preserve"> </w:t>
            </w:r>
            <w:proofErr w:type="spellStart"/>
            <w:r w:rsidRPr="001605D3">
              <w:rPr>
                <w:color w:val="000000"/>
              </w:rPr>
              <w:t>сақтау</w:t>
            </w:r>
            <w:proofErr w:type="spellEnd"/>
            <w:r w:rsidRPr="001605D3">
              <w:rPr>
                <w:color w:val="000000"/>
              </w:rPr>
              <w:t xml:space="preserve"> министрлігі</w:t>
            </w:r>
          </w:p>
        </w:tc>
        <w:tc>
          <w:tcPr>
            <w:tcW w:w="1652" w:type="dxa"/>
            <w:vAlign w:val="center"/>
          </w:tcPr>
          <w:p w14:paraId="56A885FB" w14:textId="77777777" w:rsidR="00A26643" w:rsidRPr="00323B69" w:rsidRDefault="00A26643" w:rsidP="00CB16A3">
            <w:pPr>
              <w:spacing w:line="228" w:lineRule="auto"/>
              <w:jc w:val="center"/>
            </w:pPr>
            <w:r w:rsidRPr="00323B69">
              <w:rPr>
                <w:color w:val="000000"/>
              </w:rPr>
              <w:t>52</w:t>
            </w:r>
          </w:p>
        </w:tc>
        <w:tc>
          <w:tcPr>
            <w:tcW w:w="980" w:type="dxa"/>
            <w:vAlign w:val="center"/>
          </w:tcPr>
          <w:p w14:paraId="1A28C8C6" w14:textId="77777777" w:rsidR="00A26643" w:rsidRPr="00323B69" w:rsidRDefault="00A26643" w:rsidP="00CB16A3">
            <w:pPr>
              <w:spacing w:line="228" w:lineRule="auto"/>
              <w:jc w:val="center"/>
            </w:pPr>
            <w:r w:rsidRPr="00323B69">
              <w:rPr>
                <w:color w:val="000000"/>
              </w:rPr>
              <w:t>6</w:t>
            </w:r>
          </w:p>
        </w:tc>
        <w:tc>
          <w:tcPr>
            <w:tcW w:w="476" w:type="dxa"/>
            <w:vAlign w:val="center"/>
          </w:tcPr>
          <w:p w14:paraId="29AB1E8F" w14:textId="77777777" w:rsidR="00A26643" w:rsidRPr="00323B69" w:rsidRDefault="00A26643" w:rsidP="00CB16A3">
            <w:pPr>
              <w:spacing w:line="228" w:lineRule="auto"/>
              <w:jc w:val="center"/>
            </w:pPr>
            <w:r w:rsidRPr="00323B69">
              <w:rPr>
                <w:color w:val="000000"/>
              </w:rPr>
              <w:t>10</w:t>
            </w:r>
          </w:p>
        </w:tc>
        <w:tc>
          <w:tcPr>
            <w:tcW w:w="504" w:type="dxa"/>
            <w:vAlign w:val="center"/>
          </w:tcPr>
          <w:p w14:paraId="24C02A7E" w14:textId="77777777" w:rsidR="00A26643" w:rsidRPr="00323B69" w:rsidRDefault="00A26643" w:rsidP="00CB16A3">
            <w:pPr>
              <w:spacing w:line="228" w:lineRule="auto"/>
              <w:jc w:val="center"/>
            </w:pPr>
            <w:r w:rsidRPr="00323B69">
              <w:rPr>
                <w:color w:val="000000"/>
              </w:rPr>
              <w:t>6</w:t>
            </w:r>
          </w:p>
        </w:tc>
        <w:tc>
          <w:tcPr>
            <w:tcW w:w="462" w:type="dxa"/>
            <w:vAlign w:val="center"/>
          </w:tcPr>
          <w:p w14:paraId="7B2AF5BE" w14:textId="77777777" w:rsidR="00A26643" w:rsidRPr="00323B69" w:rsidRDefault="00A26643" w:rsidP="00CB16A3">
            <w:pPr>
              <w:spacing w:line="228" w:lineRule="auto"/>
              <w:jc w:val="center"/>
            </w:pPr>
            <w:r w:rsidRPr="00323B69">
              <w:rPr>
                <w:color w:val="000000"/>
              </w:rPr>
              <w:t>10</w:t>
            </w:r>
          </w:p>
        </w:tc>
        <w:tc>
          <w:tcPr>
            <w:tcW w:w="490" w:type="dxa"/>
            <w:vAlign w:val="center"/>
          </w:tcPr>
          <w:p w14:paraId="3A226F49" w14:textId="77777777" w:rsidR="00A26643" w:rsidRPr="00323B69" w:rsidRDefault="00A26643" w:rsidP="00CB16A3">
            <w:pPr>
              <w:spacing w:line="228" w:lineRule="auto"/>
              <w:jc w:val="center"/>
            </w:pPr>
            <w:r w:rsidRPr="00323B69">
              <w:rPr>
                <w:color w:val="000000"/>
              </w:rPr>
              <w:t>10</w:t>
            </w:r>
          </w:p>
        </w:tc>
        <w:tc>
          <w:tcPr>
            <w:tcW w:w="475" w:type="dxa"/>
            <w:vAlign w:val="center"/>
          </w:tcPr>
          <w:p w14:paraId="561427B3" w14:textId="77777777" w:rsidR="00A26643" w:rsidRPr="00323B69" w:rsidRDefault="00A26643" w:rsidP="00CB16A3">
            <w:pPr>
              <w:spacing w:line="228" w:lineRule="auto"/>
              <w:jc w:val="center"/>
            </w:pPr>
            <w:r w:rsidRPr="00323B69">
              <w:rPr>
                <w:color w:val="000000"/>
              </w:rPr>
              <w:t>0</w:t>
            </w:r>
          </w:p>
        </w:tc>
        <w:tc>
          <w:tcPr>
            <w:tcW w:w="504" w:type="dxa"/>
            <w:vAlign w:val="center"/>
          </w:tcPr>
          <w:p w14:paraId="5E43D23F" w14:textId="77777777" w:rsidR="00A26643" w:rsidRPr="00323B69" w:rsidRDefault="00A26643" w:rsidP="00CB16A3">
            <w:pPr>
              <w:spacing w:line="228" w:lineRule="auto"/>
              <w:jc w:val="center"/>
            </w:pPr>
            <w:r w:rsidRPr="00323B69">
              <w:rPr>
                <w:color w:val="000000"/>
              </w:rPr>
              <w:t>0</w:t>
            </w:r>
          </w:p>
        </w:tc>
        <w:tc>
          <w:tcPr>
            <w:tcW w:w="490" w:type="dxa"/>
            <w:vAlign w:val="center"/>
          </w:tcPr>
          <w:p w14:paraId="6AE59B04" w14:textId="77777777" w:rsidR="00A26643" w:rsidRPr="00323B69" w:rsidRDefault="00A26643" w:rsidP="00CB16A3">
            <w:pPr>
              <w:spacing w:line="228" w:lineRule="auto"/>
              <w:jc w:val="center"/>
            </w:pPr>
            <w:r w:rsidRPr="00323B69">
              <w:rPr>
                <w:color w:val="000000"/>
              </w:rPr>
              <w:t>0</w:t>
            </w:r>
          </w:p>
        </w:tc>
        <w:tc>
          <w:tcPr>
            <w:tcW w:w="504" w:type="dxa"/>
            <w:vAlign w:val="center"/>
          </w:tcPr>
          <w:p w14:paraId="0578EA62" w14:textId="77777777" w:rsidR="00A26643" w:rsidRPr="00323B69" w:rsidRDefault="00A26643" w:rsidP="00CB16A3">
            <w:pPr>
              <w:spacing w:line="228" w:lineRule="auto"/>
              <w:jc w:val="center"/>
            </w:pPr>
            <w:r w:rsidRPr="00323B69">
              <w:rPr>
                <w:color w:val="000000"/>
              </w:rPr>
              <w:t>6</w:t>
            </w:r>
          </w:p>
        </w:tc>
        <w:tc>
          <w:tcPr>
            <w:tcW w:w="1666" w:type="dxa"/>
            <w:vAlign w:val="center"/>
          </w:tcPr>
          <w:p w14:paraId="0AC463E2" w14:textId="77777777" w:rsidR="00A26643" w:rsidRPr="00323B69" w:rsidRDefault="00A26643" w:rsidP="00CB16A3">
            <w:pPr>
              <w:spacing w:line="228" w:lineRule="auto"/>
              <w:jc w:val="center"/>
            </w:pPr>
            <w:r w:rsidRPr="00323B69">
              <w:rPr>
                <w:color w:val="000000"/>
              </w:rPr>
              <w:t>4</w:t>
            </w:r>
          </w:p>
        </w:tc>
      </w:tr>
      <w:tr w:rsidR="00CB16A3" w:rsidRPr="00323B69" w14:paraId="08C6520C" w14:textId="77777777" w:rsidTr="00CB16A3">
        <w:trPr>
          <w:jc w:val="center"/>
        </w:trPr>
        <w:tc>
          <w:tcPr>
            <w:tcW w:w="6313" w:type="dxa"/>
            <w:vAlign w:val="bottom"/>
          </w:tcPr>
          <w:p w14:paraId="05B1D1C0" w14:textId="6070A2A0" w:rsidR="00A26643" w:rsidRPr="00323B69" w:rsidRDefault="00A26643" w:rsidP="00CB16A3">
            <w:pPr>
              <w:spacing w:line="228" w:lineRule="auto"/>
              <w:rPr>
                <w:color w:val="000000"/>
              </w:rPr>
            </w:pPr>
            <w:r w:rsidRPr="001605D3">
              <w:rPr>
                <w:color w:val="000000"/>
              </w:rPr>
              <w:t xml:space="preserve">Индустрия және </w:t>
            </w:r>
            <w:proofErr w:type="spellStart"/>
            <w:r w:rsidRPr="001605D3">
              <w:rPr>
                <w:color w:val="000000"/>
              </w:rPr>
              <w:t>инфрақұрылым</w:t>
            </w:r>
            <w:proofErr w:type="spellEnd"/>
            <w:r>
              <w:rPr>
                <w:color w:val="000000"/>
                <w:lang w:val="kk-KZ"/>
              </w:rPr>
              <w:t xml:space="preserve"> </w:t>
            </w:r>
            <w:proofErr w:type="spellStart"/>
            <w:r w:rsidRPr="001605D3">
              <w:rPr>
                <w:color w:val="000000"/>
              </w:rPr>
              <w:t>дық</w:t>
            </w:r>
            <w:proofErr w:type="spellEnd"/>
            <w:r w:rsidRPr="001605D3">
              <w:rPr>
                <w:color w:val="000000"/>
              </w:rPr>
              <w:t xml:space="preserve"> даму министрлігі</w:t>
            </w:r>
          </w:p>
        </w:tc>
        <w:tc>
          <w:tcPr>
            <w:tcW w:w="1652" w:type="dxa"/>
            <w:vAlign w:val="center"/>
          </w:tcPr>
          <w:p w14:paraId="11C86A20" w14:textId="77777777" w:rsidR="00A26643" w:rsidRPr="00323B69" w:rsidRDefault="00A26643" w:rsidP="00CB16A3">
            <w:pPr>
              <w:spacing w:line="228" w:lineRule="auto"/>
              <w:jc w:val="center"/>
              <w:rPr>
                <w:color w:val="000000"/>
              </w:rPr>
            </w:pPr>
            <w:r w:rsidRPr="00323B69">
              <w:rPr>
                <w:color w:val="000000"/>
              </w:rPr>
              <w:t>67</w:t>
            </w:r>
          </w:p>
        </w:tc>
        <w:tc>
          <w:tcPr>
            <w:tcW w:w="980" w:type="dxa"/>
            <w:vAlign w:val="center"/>
          </w:tcPr>
          <w:p w14:paraId="509C0A04" w14:textId="77777777" w:rsidR="00A26643" w:rsidRPr="00323B69" w:rsidRDefault="00A26643" w:rsidP="00CB16A3">
            <w:pPr>
              <w:spacing w:line="228" w:lineRule="auto"/>
              <w:jc w:val="center"/>
              <w:rPr>
                <w:color w:val="000000"/>
              </w:rPr>
            </w:pPr>
            <w:r w:rsidRPr="00323B69">
              <w:rPr>
                <w:color w:val="000000"/>
              </w:rPr>
              <w:t>10</w:t>
            </w:r>
          </w:p>
        </w:tc>
        <w:tc>
          <w:tcPr>
            <w:tcW w:w="476" w:type="dxa"/>
            <w:vAlign w:val="center"/>
          </w:tcPr>
          <w:p w14:paraId="0D3924BB" w14:textId="77777777" w:rsidR="00A26643" w:rsidRPr="00323B69" w:rsidRDefault="00A26643" w:rsidP="00CB16A3">
            <w:pPr>
              <w:spacing w:line="228" w:lineRule="auto"/>
              <w:jc w:val="center"/>
              <w:rPr>
                <w:color w:val="000000"/>
              </w:rPr>
            </w:pPr>
            <w:r w:rsidRPr="00323B69">
              <w:rPr>
                <w:color w:val="000000"/>
              </w:rPr>
              <w:t>6</w:t>
            </w:r>
          </w:p>
        </w:tc>
        <w:tc>
          <w:tcPr>
            <w:tcW w:w="504" w:type="dxa"/>
            <w:vAlign w:val="center"/>
          </w:tcPr>
          <w:p w14:paraId="6442D546" w14:textId="77777777" w:rsidR="00A26643" w:rsidRPr="00323B69" w:rsidRDefault="00A26643" w:rsidP="00CB16A3">
            <w:pPr>
              <w:spacing w:line="228" w:lineRule="auto"/>
              <w:jc w:val="center"/>
              <w:rPr>
                <w:color w:val="000000"/>
              </w:rPr>
            </w:pPr>
            <w:r w:rsidRPr="00323B69">
              <w:rPr>
                <w:color w:val="000000"/>
              </w:rPr>
              <w:t>6</w:t>
            </w:r>
          </w:p>
        </w:tc>
        <w:tc>
          <w:tcPr>
            <w:tcW w:w="462" w:type="dxa"/>
            <w:vAlign w:val="center"/>
          </w:tcPr>
          <w:p w14:paraId="72FCD93C" w14:textId="77777777" w:rsidR="00A26643" w:rsidRPr="00323B69" w:rsidRDefault="00A26643" w:rsidP="00CB16A3">
            <w:pPr>
              <w:spacing w:line="228" w:lineRule="auto"/>
              <w:jc w:val="center"/>
              <w:rPr>
                <w:color w:val="000000"/>
              </w:rPr>
            </w:pPr>
            <w:r w:rsidRPr="00323B69">
              <w:rPr>
                <w:color w:val="000000"/>
              </w:rPr>
              <w:t>10</w:t>
            </w:r>
          </w:p>
        </w:tc>
        <w:tc>
          <w:tcPr>
            <w:tcW w:w="490" w:type="dxa"/>
            <w:vAlign w:val="center"/>
          </w:tcPr>
          <w:p w14:paraId="6926C7D5" w14:textId="77777777" w:rsidR="00A26643" w:rsidRPr="00323B69" w:rsidRDefault="00A26643" w:rsidP="00CB16A3">
            <w:pPr>
              <w:spacing w:line="228" w:lineRule="auto"/>
              <w:jc w:val="center"/>
              <w:rPr>
                <w:color w:val="000000"/>
              </w:rPr>
            </w:pPr>
            <w:r w:rsidRPr="00323B69">
              <w:rPr>
                <w:color w:val="000000"/>
              </w:rPr>
              <w:t>0</w:t>
            </w:r>
          </w:p>
        </w:tc>
        <w:tc>
          <w:tcPr>
            <w:tcW w:w="475" w:type="dxa"/>
            <w:vAlign w:val="center"/>
          </w:tcPr>
          <w:p w14:paraId="0FCD2C18" w14:textId="77777777" w:rsidR="00A26643" w:rsidRPr="00323B69" w:rsidRDefault="00A26643" w:rsidP="00CB16A3">
            <w:pPr>
              <w:spacing w:line="228" w:lineRule="auto"/>
              <w:jc w:val="center"/>
              <w:rPr>
                <w:color w:val="000000"/>
              </w:rPr>
            </w:pPr>
            <w:r w:rsidRPr="00323B69">
              <w:rPr>
                <w:color w:val="000000"/>
              </w:rPr>
              <w:t>10</w:t>
            </w:r>
          </w:p>
        </w:tc>
        <w:tc>
          <w:tcPr>
            <w:tcW w:w="504" w:type="dxa"/>
            <w:vAlign w:val="center"/>
          </w:tcPr>
          <w:p w14:paraId="4D2155E8" w14:textId="77777777" w:rsidR="00A26643" w:rsidRPr="00323B69" w:rsidRDefault="00A26643" w:rsidP="00CB16A3">
            <w:pPr>
              <w:spacing w:line="228" w:lineRule="auto"/>
              <w:jc w:val="center"/>
              <w:rPr>
                <w:color w:val="000000"/>
              </w:rPr>
            </w:pPr>
            <w:r w:rsidRPr="00323B69">
              <w:rPr>
                <w:color w:val="000000"/>
              </w:rPr>
              <w:t>10</w:t>
            </w:r>
          </w:p>
        </w:tc>
        <w:tc>
          <w:tcPr>
            <w:tcW w:w="490" w:type="dxa"/>
            <w:vAlign w:val="center"/>
          </w:tcPr>
          <w:p w14:paraId="12E9802C"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22E6D820" w14:textId="77777777" w:rsidR="00A26643" w:rsidRPr="00323B69" w:rsidRDefault="00A26643" w:rsidP="00CB16A3">
            <w:pPr>
              <w:spacing w:line="228" w:lineRule="auto"/>
              <w:jc w:val="center"/>
              <w:rPr>
                <w:color w:val="000000"/>
              </w:rPr>
            </w:pPr>
            <w:r w:rsidRPr="00323B69">
              <w:rPr>
                <w:color w:val="000000"/>
              </w:rPr>
              <w:t>6</w:t>
            </w:r>
          </w:p>
        </w:tc>
        <w:tc>
          <w:tcPr>
            <w:tcW w:w="1666" w:type="dxa"/>
            <w:vAlign w:val="center"/>
          </w:tcPr>
          <w:p w14:paraId="0CFE09B0" w14:textId="77777777" w:rsidR="00A26643" w:rsidRPr="00323B69" w:rsidRDefault="00A26643" w:rsidP="00CB16A3">
            <w:pPr>
              <w:spacing w:line="228" w:lineRule="auto"/>
              <w:jc w:val="center"/>
            </w:pPr>
            <w:r w:rsidRPr="00323B69">
              <w:rPr>
                <w:color w:val="000000"/>
              </w:rPr>
              <w:t>4</w:t>
            </w:r>
          </w:p>
        </w:tc>
      </w:tr>
      <w:tr w:rsidR="00CB16A3" w:rsidRPr="00323B69" w14:paraId="1C9F1C32" w14:textId="77777777" w:rsidTr="00CB16A3">
        <w:trPr>
          <w:jc w:val="center"/>
        </w:trPr>
        <w:tc>
          <w:tcPr>
            <w:tcW w:w="6313" w:type="dxa"/>
            <w:vAlign w:val="bottom"/>
          </w:tcPr>
          <w:p w14:paraId="148B1166" w14:textId="4A8F3301" w:rsidR="00A26643" w:rsidRPr="00323B69" w:rsidRDefault="00A26643" w:rsidP="00CB16A3">
            <w:pPr>
              <w:spacing w:line="228" w:lineRule="auto"/>
              <w:rPr>
                <w:color w:val="000000"/>
              </w:rPr>
            </w:pPr>
            <w:proofErr w:type="spellStart"/>
            <w:r w:rsidRPr="001605D3">
              <w:rPr>
                <w:color w:val="000000"/>
              </w:rPr>
              <w:t>Сыртқы</w:t>
            </w:r>
            <w:proofErr w:type="spellEnd"/>
            <w:r w:rsidRPr="001605D3">
              <w:rPr>
                <w:color w:val="000000"/>
              </w:rPr>
              <w:t xml:space="preserve"> </w:t>
            </w:r>
            <w:proofErr w:type="spellStart"/>
            <w:r w:rsidRPr="001605D3">
              <w:rPr>
                <w:color w:val="000000"/>
              </w:rPr>
              <w:t>істер</w:t>
            </w:r>
            <w:proofErr w:type="spellEnd"/>
            <w:r w:rsidRPr="001605D3">
              <w:rPr>
                <w:color w:val="000000"/>
              </w:rPr>
              <w:t xml:space="preserve"> министрлігі</w:t>
            </w:r>
          </w:p>
        </w:tc>
        <w:tc>
          <w:tcPr>
            <w:tcW w:w="1652" w:type="dxa"/>
            <w:vAlign w:val="center"/>
          </w:tcPr>
          <w:p w14:paraId="36272470" w14:textId="77777777" w:rsidR="00A26643" w:rsidRPr="00323B69" w:rsidRDefault="00A26643" w:rsidP="00CB16A3">
            <w:pPr>
              <w:spacing w:line="228" w:lineRule="auto"/>
              <w:jc w:val="center"/>
              <w:rPr>
                <w:color w:val="000000"/>
              </w:rPr>
            </w:pPr>
            <w:r w:rsidRPr="00323B69">
              <w:rPr>
                <w:color w:val="000000"/>
              </w:rPr>
              <w:t>11</w:t>
            </w:r>
          </w:p>
        </w:tc>
        <w:tc>
          <w:tcPr>
            <w:tcW w:w="980" w:type="dxa"/>
            <w:vAlign w:val="center"/>
          </w:tcPr>
          <w:p w14:paraId="16ADA0E0" w14:textId="77777777" w:rsidR="00A26643" w:rsidRPr="00323B69" w:rsidRDefault="00A26643" w:rsidP="00CB16A3">
            <w:pPr>
              <w:spacing w:line="228" w:lineRule="auto"/>
              <w:jc w:val="center"/>
              <w:rPr>
                <w:color w:val="000000"/>
              </w:rPr>
            </w:pPr>
            <w:r w:rsidRPr="00323B69">
              <w:rPr>
                <w:color w:val="000000"/>
              </w:rPr>
              <w:t>0</w:t>
            </w:r>
          </w:p>
        </w:tc>
        <w:tc>
          <w:tcPr>
            <w:tcW w:w="476" w:type="dxa"/>
            <w:vAlign w:val="center"/>
          </w:tcPr>
          <w:p w14:paraId="1E017018"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3835FD78" w14:textId="77777777" w:rsidR="00A26643" w:rsidRPr="00323B69" w:rsidRDefault="00A26643" w:rsidP="00CB16A3">
            <w:pPr>
              <w:spacing w:line="228" w:lineRule="auto"/>
              <w:jc w:val="center"/>
              <w:rPr>
                <w:color w:val="000000"/>
              </w:rPr>
            </w:pPr>
            <w:r w:rsidRPr="00323B69">
              <w:rPr>
                <w:color w:val="000000"/>
              </w:rPr>
              <w:t>0</w:t>
            </w:r>
          </w:p>
        </w:tc>
        <w:tc>
          <w:tcPr>
            <w:tcW w:w="462" w:type="dxa"/>
            <w:vAlign w:val="center"/>
          </w:tcPr>
          <w:p w14:paraId="0A49B9A4" w14:textId="77777777" w:rsidR="00A26643" w:rsidRPr="00323B69" w:rsidRDefault="00A26643" w:rsidP="00CB16A3">
            <w:pPr>
              <w:spacing w:line="228" w:lineRule="auto"/>
              <w:jc w:val="center"/>
              <w:rPr>
                <w:color w:val="000000"/>
              </w:rPr>
            </w:pPr>
            <w:r w:rsidRPr="00323B69">
              <w:rPr>
                <w:color w:val="000000"/>
              </w:rPr>
              <w:t>2</w:t>
            </w:r>
          </w:p>
        </w:tc>
        <w:tc>
          <w:tcPr>
            <w:tcW w:w="490" w:type="dxa"/>
            <w:vAlign w:val="center"/>
          </w:tcPr>
          <w:p w14:paraId="49638246" w14:textId="77777777" w:rsidR="00A26643" w:rsidRPr="00323B69" w:rsidRDefault="00A26643" w:rsidP="00CB16A3">
            <w:pPr>
              <w:spacing w:line="228" w:lineRule="auto"/>
              <w:jc w:val="center"/>
              <w:rPr>
                <w:color w:val="000000"/>
              </w:rPr>
            </w:pPr>
            <w:r w:rsidRPr="00323B69">
              <w:rPr>
                <w:color w:val="000000"/>
              </w:rPr>
              <w:t>0</w:t>
            </w:r>
          </w:p>
        </w:tc>
        <w:tc>
          <w:tcPr>
            <w:tcW w:w="475" w:type="dxa"/>
            <w:vAlign w:val="center"/>
          </w:tcPr>
          <w:p w14:paraId="09898C07"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7CCD9ECA" w14:textId="77777777" w:rsidR="00A26643" w:rsidRPr="00323B69" w:rsidRDefault="00A26643" w:rsidP="00CB16A3">
            <w:pPr>
              <w:spacing w:line="228" w:lineRule="auto"/>
              <w:jc w:val="center"/>
              <w:rPr>
                <w:color w:val="000000"/>
              </w:rPr>
            </w:pPr>
            <w:r w:rsidRPr="00323B69">
              <w:rPr>
                <w:color w:val="000000"/>
              </w:rPr>
              <w:t>0</w:t>
            </w:r>
          </w:p>
        </w:tc>
        <w:tc>
          <w:tcPr>
            <w:tcW w:w="490" w:type="dxa"/>
            <w:vAlign w:val="center"/>
          </w:tcPr>
          <w:p w14:paraId="775198B3"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105C0BD5" w14:textId="77777777" w:rsidR="00A26643" w:rsidRPr="00323B69" w:rsidRDefault="00A26643" w:rsidP="00CB16A3">
            <w:pPr>
              <w:spacing w:line="228" w:lineRule="auto"/>
              <w:jc w:val="center"/>
              <w:rPr>
                <w:color w:val="000000"/>
              </w:rPr>
            </w:pPr>
            <w:r w:rsidRPr="00323B69">
              <w:rPr>
                <w:color w:val="000000"/>
              </w:rPr>
              <w:t>4</w:t>
            </w:r>
          </w:p>
        </w:tc>
        <w:tc>
          <w:tcPr>
            <w:tcW w:w="1666" w:type="dxa"/>
            <w:vAlign w:val="center"/>
          </w:tcPr>
          <w:p w14:paraId="363EA726" w14:textId="77777777" w:rsidR="00A26643" w:rsidRPr="00323B69" w:rsidRDefault="00A26643" w:rsidP="00CB16A3">
            <w:pPr>
              <w:spacing w:line="228" w:lineRule="auto"/>
              <w:jc w:val="center"/>
            </w:pPr>
            <w:r w:rsidRPr="00323B69">
              <w:rPr>
                <w:color w:val="000000"/>
              </w:rPr>
              <w:t>0</w:t>
            </w:r>
          </w:p>
        </w:tc>
      </w:tr>
      <w:tr w:rsidR="00CB16A3" w:rsidRPr="00323B69" w14:paraId="73B44EAE" w14:textId="77777777" w:rsidTr="00CB16A3">
        <w:trPr>
          <w:jc w:val="center"/>
        </w:trPr>
        <w:tc>
          <w:tcPr>
            <w:tcW w:w="6313" w:type="dxa"/>
            <w:vAlign w:val="bottom"/>
          </w:tcPr>
          <w:p w14:paraId="49314205" w14:textId="541F00E7" w:rsidR="00A26643" w:rsidRPr="00323B69" w:rsidRDefault="00A26643" w:rsidP="00CB16A3">
            <w:pPr>
              <w:spacing w:line="228" w:lineRule="auto"/>
              <w:rPr>
                <w:color w:val="000000"/>
              </w:rPr>
            </w:pPr>
            <w:r w:rsidRPr="001605D3">
              <w:rPr>
                <w:color w:val="000000"/>
              </w:rPr>
              <w:t xml:space="preserve">Ақпарат және </w:t>
            </w:r>
            <w:proofErr w:type="spellStart"/>
            <w:r w:rsidRPr="001605D3">
              <w:rPr>
                <w:color w:val="000000"/>
              </w:rPr>
              <w:t>қоғамдық</w:t>
            </w:r>
            <w:proofErr w:type="spellEnd"/>
            <w:r w:rsidRPr="001605D3">
              <w:rPr>
                <w:color w:val="000000"/>
              </w:rPr>
              <w:t xml:space="preserve"> даму министрлігі</w:t>
            </w:r>
          </w:p>
        </w:tc>
        <w:tc>
          <w:tcPr>
            <w:tcW w:w="1652" w:type="dxa"/>
            <w:vAlign w:val="center"/>
          </w:tcPr>
          <w:p w14:paraId="01BE9D40" w14:textId="77777777" w:rsidR="00A26643" w:rsidRPr="00323B69" w:rsidRDefault="00A26643" w:rsidP="00CB16A3">
            <w:pPr>
              <w:spacing w:line="228" w:lineRule="auto"/>
              <w:jc w:val="center"/>
              <w:rPr>
                <w:color w:val="000000"/>
              </w:rPr>
            </w:pPr>
            <w:r w:rsidRPr="00323B69">
              <w:rPr>
                <w:color w:val="000000"/>
              </w:rPr>
              <w:t>22</w:t>
            </w:r>
          </w:p>
        </w:tc>
        <w:tc>
          <w:tcPr>
            <w:tcW w:w="980" w:type="dxa"/>
            <w:vAlign w:val="center"/>
          </w:tcPr>
          <w:p w14:paraId="08A35527" w14:textId="77777777" w:rsidR="00A26643" w:rsidRPr="00323B69" w:rsidRDefault="00A26643" w:rsidP="00CB16A3">
            <w:pPr>
              <w:spacing w:line="228" w:lineRule="auto"/>
              <w:jc w:val="center"/>
              <w:rPr>
                <w:color w:val="000000"/>
              </w:rPr>
            </w:pPr>
            <w:r w:rsidRPr="00323B69">
              <w:rPr>
                <w:color w:val="000000"/>
              </w:rPr>
              <w:t>6</w:t>
            </w:r>
          </w:p>
        </w:tc>
        <w:tc>
          <w:tcPr>
            <w:tcW w:w="476" w:type="dxa"/>
            <w:vAlign w:val="center"/>
          </w:tcPr>
          <w:p w14:paraId="7D0675C9"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7BE18ED3" w14:textId="77777777" w:rsidR="00A26643" w:rsidRPr="00323B69" w:rsidRDefault="00A26643" w:rsidP="00CB16A3">
            <w:pPr>
              <w:spacing w:line="228" w:lineRule="auto"/>
              <w:jc w:val="center"/>
              <w:rPr>
                <w:color w:val="000000"/>
              </w:rPr>
            </w:pPr>
            <w:r w:rsidRPr="00323B69">
              <w:rPr>
                <w:color w:val="000000"/>
              </w:rPr>
              <w:t>0</w:t>
            </w:r>
          </w:p>
        </w:tc>
        <w:tc>
          <w:tcPr>
            <w:tcW w:w="462" w:type="dxa"/>
            <w:vAlign w:val="center"/>
          </w:tcPr>
          <w:p w14:paraId="17313E73" w14:textId="77777777" w:rsidR="00A26643" w:rsidRPr="00323B69" w:rsidRDefault="00A26643" w:rsidP="00CB16A3">
            <w:pPr>
              <w:spacing w:line="228" w:lineRule="auto"/>
              <w:jc w:val="center"/>
              <w:rPr>
                <w:color w:val="000000"/>
              </w:rPr>
            </w:pPr>
            <w:r w:rsidRPr="00323B69">
              <w:rPr>
                <w:color w:val="000000"/>
              </w:rPr>
              <w:t>6</w:t>
            </w:r>
          </w:p>
        </w:tc>
        <w:tc>
          <w:tcPr>
            <w:tcW w:w="490" w:type="dxa"/>
            <w:vAlign w:val="center"/>
          </w:tcPr>
          <w:p w14:paraId="573576C0" w14:textId="77777777" w:rsidR="00A26643" w:rsidRPr="00323B69" w:rsidRDefault="00A26643" w:rsidP="00CB16A3">
            <w:pPr>
              <w:spacing w:line="228" w:lineRule="auto"/>
              <w:jc w:val="center"/>
              <w:rPr>
                <w:color w:val="000000"/>
              </w:rPr>
            </w:pPr>
            <w:r w:rsidRPr="00323B69">
              <w:rPr>
                <w:color w:val="000000"/>
              </w:rPr>
              <w:t>6</w:t>
            </w:r>
          </w:p>
        </w:tc>
        <w:tc>
          <w:tcPr>
            <w:tcW w:w="475" w:type="dxa"/>
            <w:vAlign w:val="center"/>
          </w:tcPr>
          <w:p w14:paraId="39198DB3"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245DDFB9" w14:textId="77777777" w:rsidR="00A26643" w:rsidRPr="00323B69" w:rsidRDefault="00A26643" w:rsidP="00CB16A3">
            <w:pPr>
              <w:spacing w:line="228" w:lineRule="auto"/>
              <w:jc w:val="center"/>
              <w:rPr>
                <w:color w:val="000000"/>
              </w:rPr>
            </w:pPr>
            <w:r w:rsidRPr="00323B69">
              <w:rPr>
                <w:color w:val="000000"/>
              </w:rPr>
              <w:t>0</w:t>
            </w:r>
          </w:p>
        </w:tc>
        <w:tc>
          <w:tcPr>
            <w:tcW w:w="490" w:type="dxa"/>
            <w:vAlign w:val="center"/>
          </w:tcPr>
          <w:p w14:paraId="405C91ED"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3A570325" w14:textId="77777777" w:rsidR="00A26643" w:rsidRPr="00323B69" w:rsidRDefault="00A26643" w:rsidP="00CB16A3">
            <w:pPr>
              <w:spacing w:line="228" w:lineRule="auto"/>
              <w:jc w:val="center"/>
              <w:rPr>
                <w:color w:val="000000"/>
              </w:rPr>
            </w:pPr>
            <w:r w:rsidRPr="00323B69">
              <w:rPr>
                <w:color w:val="000000"/>
              </w:rPr>
              <w:t>4</w:t>
            </w:r>
          </w:p>
        </w:tc>
        <w:tc>
          <w:tcPr>
            <w:tcW w:w="1666" w:type="dxa"/>
            <w:vAlign w:val="center"/>
          </w:tcPr>
          <w:p w14:paraId="3720784F" w14:textId="77777777" w:rsidR="00A26643" w:rsidRPr="00323B69" w:rsidRDefault="00A26643" w:rsidP="00CB16A3">
            <w:pPr>
              <w:spacing w:line="228" w:lineRule="auto"/>
              <w:jc w:val="center"/>
            </w:pPr>
            <w:r w:rsidRPr="00323B69">
              <w:rPr>
                <w:color w:val="000000"/>
              </w:rPr>
              <w:t>0</w:t>
            </w:r>
          </w:p>
        </w:tc>
      </w:tr>
      <w:tr w:rsidR="00CB16A3" w:rsidRPr="00323B69" w14:paraId="7FAB9578" w14:textId="77777777" w:rsidTr="00CB16A3">
        <w:trPr>
          <w:jc w:val="center"/>
        </w:trPr>
        <w:tc>
          <w:tcPr>
            <w:tcW w:w="6313" w:type="dxa"/>
            <w:vAlign w:val="bottom"/>
          </w:tcPr>
          <w:p w14:paraId="6B734E42" w14:textId="7A3E8CEC" w:rsidR="00A26643" w:rsidRPr="00323B69" w:rsidRDefault="00A26643" w:rsidP="00CB16A3">
            <w:pPr>
              <w:spacing w:line="228" w:lineRule="auto"/>
              <w:rPr>
                <w:color w:val="000000"/>
              </w:rPr>
            </w:pPr>
            <w:r w:rsidRPr="001605D3">
              <w:rPr>
                <w:color w:val="000000"/>
              </w:rPr>
              <w:t>Мәдениет және спорт министрлігі</w:t>
            </w:r>
          </w:p>
        </w:tc>
        <w:tc>
          <w:tcPr>
            <w:tcW w:w="1652" w:type="dxa"/>
            <w:vAlign w:val="center"/>
          </w:tcPr>
          <w:p w14:paraId="418E26EC" w14:textId="77777777" w:rsidR="00A26643" w:rsidRPr="00323B69" w:rsidRDefault="00A26643" w:rsidP="00CB16A3">
            <w:pPr>
              <w:spacing w:line="228" w:lineRule="auto"/>
              <w:jc w:val="center"/>
              <w:rPr>
                <w:color w:val="000000"/>
              </w:rPr>
            </w:pPr>
            <w:r w:rsidRPr="00323B69">
              <w:rPr>
                <w:color w:val="000000"/>
              </w:rPr>
              <w:t>78</w:t>
            </w:r>
          </w:p>
        </w:tc>
        <w:tc>
          <w:tcPr>
            <w:tcW w:w="980" w:type="dxa"/>
            <w:vAlign w:val="center"/>
          </w:tcPr>
          <w:p w14:paraId="057809C6" w14:textId="77777777" w:rsidR="00A26643" w:rsidRPr="00323B69" w:rsidRDefault="00A26643" w:rsidP="00CB16A3">
            <w:pPr>
              <w:spacing w:line="228" w:lineRule="auto"/>
              <w:jc w:val="center"/>
              <w:rPr>
                <w:color w:val="000000"/>
              </w:rPr>
            </w:pPr>
            <w:r w:rsidRPr="00323B69">
              <w:rPr>
                <w:color w:val="000000"/>
              </w:rPr>
              <w:t>10</w:t>
            </w:r>
          </w:p>
        </w:tc>
        <w:tc>
          <w:tcPr>
            <w:tcW w:w="476" w:type="dxa"/>
            <w:vAlign w:val="center"/>
          </w:tcPr>
          <w:p w14:paraId="691BA2D4" w14:textId="77777777" w:rsidR="00A26643" w:rsidRPr="00323B69" w:rsidRDefault="00A26643" w:rsidP="00CB16A3">
            <w:pPr>
              <w:spacing w:line="228" w:lineRule="auto"/>
              <w:jc w:val="center"/>
              <w:rPr>
                <w:color w:val="000000"/>
              </w:rPr>
            </w:pPr>
            <w:r w:rsidRPr="00323B69">
              <w:rPr>
                <w:color w:val="000000"/>
              </w:rPr>
              <w:t>6</w:t>
            </w:r>
          </w:p>
        </w:tc>
        <w:tc>
          <w:tcPr>
            <w:tcW w:w="504" w:type="dxa"/>
            <w:vAlign w:val="center"/>
          </w:tcPr>
          <w:p w14:paraId="64429E2B" w14:textId="77777777" w:rsidR="00A26643" w:rsidRPr="00323B69" w:rsidRDefault="00A26643" w:rsidP="00CB16A3">
            <w:pPr>
              <w:spacing w:line="228" w:lineRule="auto"/>
              <w:jc w:val="center"/>
              <w:rPr>
                <w:color w:val="000000"/>
              </w:rPr>
            </w:pPr>
            <w:r w:rsidRPr="00323B69">
              <w:rPr>
                <w:color w:val="000000"/>
              </w:rPr>
              <w:t>6</w:t>
            </w:r>
          </w:p>
        </w:tc>
        <w:tc>
          <w:tcPr>
            <w:tcW w:w="462" w:type="dxa"/>
            <w:vAlign w:val="center"/>
          </w:tcPr>
          <w:p w14:paraId="6ABABAD3" w14:textId="77777777" w:rsidR="00A26643" w:rsidRPr="00323B69" w:rsidRDefault="00A26643" w:rsidP="00CB16A3">
            <w:pPr>
              <w:spacing w:line="228" w:lineRule="auto"/>
              <w:jc w:val="center"/>
              <w:rPr>
                <w:color w:val="000000"/>
              </w:rPr>
            </w:pPr>
            <w:r w:rsidRPr="00323B69">
              <w:rPr>
                <w:color w:val="000000"/>
              </w:rPr>
              <w:t>10</w:t>
            </w:r>
          </w:p>
        </w:tc>
        <w:tc>
          <w:tcPr>
            <w:tcW w:w="490" w:type="dxa"/>
            <w:vAlign w:val="center"/>
          </w:tcPr>
          <w:p w14:paraId="189E1D60" w14:textId="77777777" w:rsidR="00A26643" w:rsidRPr="00323B69" w:rsidRDefault="00A26643" w:rsidP="00CB16A3">
            <w:pPr>
              <w:spacing w:line="228" w:lineRule="auto"/>
              <w:jc w:val="center"/>
              <w:rPr>
                <w:color w:val="000000"/>
              </w:rPr>
            </w:pPr>
            <w:r w:rsidRPr="00323B69">
              <w:rPr>
                <w:color w:val="000000"/>
              </w:rPr>
              <w:t>10</w:t>
            </w:r>
          </w:p>
        </w:tc>
        <w:tc>
          <w:tcPr>
            <w:tcW w:w="475" w:type="dxa"/>
            <w:vAlign w:val="center"/>
          </w:tcPr>
          <w:p w14:paraId="04D9B4DC"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2EFC0C41" w14:textId="77777777" w:rsidR="00A26643" w:rsidRPr="00323B69" w:rsidRDefault="00A26643" w:rsidP="00CB16A3">
            <w:pPr>
              <w:spacing w:line="228" w:lineRule="auto"/>
              <w:jc w:val="center"/>
              <w:rPr>
                <w:color w:val="000000"/>
              </w:rPr>
            </w:pPr>
            <w:r w:rsidRPr="00323B69">
              <w:rPr>
                <w:color w:val="000000"/>
              </w:rPr>
              <w:t>10</w:t>
            </w:r>
          </w:p>
        </w:tc>
        <w:tc>
          <w:tcPr>
            <w:tcW w:w="490" w:type="dxa"/>
            <w:vAlign w:val="center"/>
          </w:tcPr>
          <w:p w14:paraId="166ED329"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34A7928E" w14:textId="77777777" w:rsidR="00A26643" w:rsidRPr="00323B69" w:rsidRDefault="00A26643" w:rsidP="00CB16A3">
            <w:pPr>
              <w:spacing w:line="228" w:lineRule="auto"/>
              <w:jc w:val="center"/>
              <w:rPr>
                <w:color w:val="000000"/>
              </w:rPr>
            </w:pPr>
            <w:r w:rsidRPr="00323B69">
              <w:rPr>
                <w:color w:val="000000"/>
              </w:rPr>
              <w:t>10</w:t>
            </w:r>
          </w:p>
        </w:tc>
        <w:tc>
          <w:tcPr>
            <w:tcW w:w="1666" w:type="dxa"/>
            <w:vAlign w:val="center"/>
          </w:tcPr>
          <w:p w14:paraId="1BAE1014" w14:textId="77777777" w:rsidR="00A26643" w:rsidRPr="00323B69" w:rsidRDefault="00A26643" w:rsidP="00CB16A3">
            <w:pPr>
              <w:spacing w:line="228" w:lineRule="auto"/>
              <w:jc w:val="center"/>
            </w:pPr>
            <w:r w:rsidRPr="00323B69">
              <w:rPr>
                <w:color w:val="000000"/>
              </w:rPr>
              <w:t>6</w:t>
            </w:r>
          </w:p>
        </w:tc>
      </w:tr>
      <w:tr w:rsidR="00CB16A3" w:rsidRPr="00323B69" w14:paraId="2D190DDC" w14:textId="77777777" w:rsidTr="00CB16A3">
        <w:trPr>
          <w:jc w:val="center"/>
        </w:trPr>
        <w:tc>
          <w:tcPr>
            <w:tcW w:w="6313" w:type="dxa"/>
            <w:vAlign w:val="bottom"/>
          </w:tcPr>
          <w:p w14:paraId="2589E2B9" w14:textId="5A7E41A8" w:rsidR="00A26643" w:rsidRPr="00323B69" w:rsidRDefault="00A26643" w:rsidP="00CB16A3">
            <w:pPr>
              <w:spacing w:line="228" w:lineRule="auto"/>
              <w:rPr>
                <w:color w:val="000000"/>
              </w:rPr>
            </w:pPr>
            <w:r w:rsidRPr="001605D3">
              <w:rPr>
                <w:color w:val="000000"/>
              </w:rPr>
              <w:t>Ұлттық экономика министрлігі</w:t>
            </w:r>
          </w:p>
        </w:tc>
        <w:tc>
          <w:tcPr>
            <w:tcW w:w="1652" w:type="dxa"/>
            <w:vAlign w:val="center"/>
          </w:tcPr>
          <w:p w14:paraId="35CB8C14" w14:textId="77777777" w:rsidR="00A26643" w:rsidRPr="00323B69" w:rsidRDefault="00A26643" w:rsidP="00CB16A3">
            <w:pPr>
              <w:spacing w:line="228" w:lineRule="auto"/>
              <w:jc w:val="center"/>
              <w:rPr>
                <w:color w:val="000000"/>
              </w:rPr>
            </w:pPr>
            <w:r w:rsidRPr="00323B69">
              <w:rPr>
                <w:color w:val="000000"/>
              </w:rPr>
              <w:t>38</w:t>
            </w:r>
          </w:p>
        </w:tc>
        <w:tc>
          <w:tcPr>
            <w:tcW w:w="980" w:type="dxa"/>
            <w:vAlign w:val="center"/>
          </w:tcPr>
          <w:p w14:paraId="5CC9AFEF" w14:textId="77777777" w:rsidR="00A26643" w:rsidRPr="00323B69" w:rsidRDefault="00A26643" w:rsidP="00CB16A3">
            <w:pPr>
              <w:spacing w:line="228" w:lineRule="auto"/>
              <w:jc w:val="center"/>
              <w:rPr>
                <w:color w:val="000000"/>
              </w:rPr>
            </w:pPr>
            <w:r w:rsidRPr="00323B69">
              <w:rPr>
                <w:color w:val="000000"/>
              </w:rPr>
              <w:t>6</w:t>
            </w:r>
          </w:p>
        </w:tc>
        <w:tc>
          <w:tcPr>
            <w:tcW w:w="476" w:type="dxa"/>
            <w:vAlign w:val="center"/>
          </w:tcPr>
          <w:p w14:paraId="406F4767"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0813239F" w14:textId="77777777" w:rsidR="00A26643" w:rsidRPr="00323B69" w:rsidRDefault="00A26643" w:rsidP="00CB16A3">
            <w:pPr>
              <w:spacing w:line="228" w:lineRule="auto"/>
              <w:jc w:val="center"/>
              <w:rPr>
                <w:color w:val="000000"/>
              </w:rPr>
            </w:pPr>
            <w:r w:rsidRPr="00323B69">
              <w:rPr>
                <w:color w:val="000000"/>
              </w:rPr>
              <w:t>6</w:t>
            </w:r>
          </w:p>
        </w:tc>
        <w:tc>
          <w:tcPr>
            <w:tcW w:w="462" w:type="dxa"/>
            <w:vAlign w:val="center"/>
          </w:tcPr>
          <w:p w14:paraId="614A3F23" w14:textId="77777777" w:rsidR="00A26643" w:rsidRPr="00323B69" w:rsidRDefault="00A26643" w:rsidP="00CB16A3">
            <w:pPr>
              <w:spacing w:line="228" w:lineRule="auto"/>
              <w:jc w:val="center"/>
              <w:rPr>
                <w:color w:val="000000"/>
              </w:rPr>
            </w:pPr>
            <w:r w:rsidRPr="00323B69">
              <w:rPr>
                <w:color w:val="000000"/>
              </w:rPr>
              <w:t>10</w:t>
            </w:r>
          </w:p>
        </w:tc>
        <w:tc>
          <w:tcPr>
            <w:tcW w:w="490" w:type="dxa"/>
            <w:vAlign w:val="center"/>
          </w:tcPr>
          <w:p w14:paraId="7864FA47" w14:textId="77777777" w:rsidR="00A26643" w:rsidRPr="00323B69" w:rsidRDefault="00A26643" w:rsidP="00CB16A3">
            <w:pPr>
              <w:spacing w:line="228" w:lineRule="auto"/>
              <w:jc w:val="center"/>
              <w:rPr>
                <w:color w:val="000000"/>
              </w:rPr>
            </w:pPr>
            <w:r w:rsidRPr="00323B69">
              <w:rPr>
                <w:color w:val="000000"/>
              </w:rPr>
              <w:t>0</w:t>
            </w:r>
          </w:p>
        </w:tc>
        <w:tc>
          <w:tcPr>
            <w:tcW w:w="475" w:type="dxa"/>
            <w:vAlign w:val="center"/>
          </w:tcPr>
          <w:p w14:paraId="54E26A75"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0D1ADD4E" w14:textId="77777777" w:rsidR="00A26643" w:rsidRPr="00323B69" w:rsidRDefault="00A26643" w:rsidP="00CB16A3">
            <w:pPr>
              <w:spacing w:line="228" w:lineRule="auto"/>
              <w:jc w:val="center"/>
              <w:rPr>
                <w:color w:val="000000"/>
              </w:rPr>
            </w:pPr>
            <w:r w:rsidRPr="00323B69">
              <w:rPr>
                <w:color w:val="000000"/>
              </w:rPr>
              <w:t>0</w:t>
            </w:r>
          </w:p>
        </w:tc>
        <w:tc>
          <w:tcPr>
            <w:tcW w:w="490" w:type="dxa"/>
            <w:vAlign w:val="center"/>
          </w:tcPr>
          <w:p w14:paraId="5AA8A1CC"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1253EC40" w14:textId="77777777" w:rsidR="00A26643" w:rsidRPr="00323B69" w:rsidRDefault="00A26643" w:rsidP="00CB16A3">
            <w:pPr>
              <w:spacing w:line="228" w:lineRule="auto"/>
              <w:jc w:val="center"/>
              <w:rPr>
                <w:color w:val="000000"/>
              </w:rPr>
            </w:pPr>
            <w:r w:rsidRPr="00323B69">
              <w:rPr>
                <w:color w:val="000000"/>
              </w:rPr>
              <w:t>6</w:t>
            </w:r>
          </w:p>
        </w:tc>
        <w:tc>
          <w:tcPr>
            <w:tcW w:w="1666" w:type="dxa"/>
            <w:vAlign w:val="center"/>
          </w:tcPr>
          <w:p w14:paraId="389AFE42" w14:textId="77777777" w:rsidR="00A26643" w:rsidRPr="00323B69" w:rsidRDefault="00A26643" w:rsidP="00CB16A3">
            <w:pPr>
              <w:spacing w:line="228" w:lineRule="auto"/>
              <w:jc w:val="center"/>
            </w:pPr>
            <w:r w:rsidRPr="00323B69">
              <w:rPr>
                <w:color w:val="000000"/>
              </w:rPr>
              <w:t>0</w:t>
            </w:r>
          </w:p>
        </w:tc>
      </w:tr>
      <w:tr w:rsidR="00CB16A3" w:rsidRPr="00323B69" w14:paraId="2DD6790D" w14:textId="77777777" w:rsidTr="00CB16A3">
        <w:trPr>
          <w:jc w:val="center"/>
        </w:trPr>
        <w:tc>
          <w:tcPr>
            <w:tcW w:w="6313" w:type="dxa"/>
            <w:vAlign w:val="bottom"/>
          </w:tcPr>
          <w:p w14:paraId="5D144652" w14:textId="6723C589" w:rsidR="00A26643" w:rsidRPr="001605D3" w:rsidRDefault="00A26643" w:rsidP="00CB16A3">
            <w:pPr>
              <w:spacing w:line="228" w:lineRule="auto"/>
              <w:rPr>
                <w:color w:val="000000"/>
                <w:lang w:val="kk-KZ"/>
              </w:rPr>
            </w:pPr>
            <w:r w:rsidRPr="001605D3">
              <w:rPr>
                <w:color w:val="000000"/>
              </w:rPr>
              <w:t>Білім және ғылым министрлігі</w:t>
            </w:r>
            <w:r>
              <w:rPr>
                <w:color w:val="000000"/>
                <w:lang w:val="kk-KZ"/>
              </w:rPr>
              <w:t xml:space="preserve"> (бөлінгенге дейін)</w:t>
            </w:r>
          </w:p>
        </w:tc>
        <w:tc>
          <w:tcPr>
            <w:tcW w:w="1652" w:type="dxa"/>
            <w:vAlign w:val="center"/>
          </w:tcPr>
          <w:p w14:paraId="6DDA91DA" w14:textId="77777777" w:rsidR="00A26643" w:rsidRPr="00323B69" w:rsidRDefault="00A26643" w:rsidP="00CB16A3">
            <w:pPr>
              <w:spacing w:line="228" w:lineRule="auto"/>
              <w:jc w:val="center"/>
              <w:rPr>
                <w:color w:val="000000"/>
              </w:rPr>
            </w:pPr>
            <w:r w:rsidRPr="00323B69">
              <w:rPr>
                <w:color w:val="000000"/>
              </w:rPr>
              <w:t>75</w:t>
            </w:r>
          </w:p>
        </w:tc>
        <w:tc>
          <w:tcPr>
            <w:tcW w:w="980" w:type="dxa"/>
            <w:vAlign w:val="center"/>
          </w:tcPr>
          <w:p w14:paraId="751A3EC5" w14:textId="77777777" w:rsidR="00A26643" w:rsidRPr="00323B69" w:rsidRDefault="00A26643" w:rsidP="00CB16A3">
            <w:pPr>
              <w:spacing w:line="228" w:lineRule="auto"/>
              <w:jc w:val="center"/>
              <w:rPr>
                <w:color w:val="000000"/>
              </w:rPr>
            </w:pPr>
            <w:r w:rsidRPr="00323B69">
              <w:rPr>
                <w:color w:val="000000"/>
              </w:rPr>
              <w:t>10</w:t>
            </w:r>
          </w:p>
        </w:tc>
        <w:tc>
          <w:tcPr>
            <w:tcW w:w="476" w:type="dxa"/>
            <w:vAlign w:val="center"/>
          </w:tcPr>
          <w:p w14:paraId="0AE6FF09" w14:textId="77777777" w:rsidR="00A26643" w:rsidRPr="00323B69" w:rsidRDefault="00A26643" w:rsidP="00CB16A3">
            <w:pPr>
              <w:spacing w:line="228" w:lineRule="auto"/>
              <w:jc w:val="center"/>
              <w:rPr>
                <w:color w:val="000000"/>
              </w:rPr>
            </w:pPr>
            <w:r w:rsidRPr="00323B69">
              <w:rPr>
                <w:color w:val="000000"/>
              </w:rPr>
              <w:t>6</w:t>
            </w:r>
          </w:p>
        </w:tc>
        <w:tc>
          <w:tcPr>
            <w:tcW w:w="504" w:type="dxa"/>
            <w:vAlign w:val="center"/>
          </w:tcPr>
          <w:p w14:paraId="5AD2AC4C" w14:textId="77777777" w:rsidR="00A26643" w:rsidRPr="00323B69" w:rsidRDefault="00A26643" w:rsidP="00CB16A3">
            <w:pPr>
              <w:spacing w:line="228" w:lineRule="auto"/>
              <w:jc w:val="center"/>
              <w:rPr>
                <w:color w:val="000000"/>
              </w:rPr>
            </w:pPr>
            <w:r w:rsidRPr="00323B69">
              <w:rPr>
                <w:color w:val="000000"/>
              </w:rPr>
              <w:t>10</w:t>
            </w:r>
          </w:p>
        </w:tc>
        <w:tc>
          <w:tcPr>
            <w:tcW w:w="462" w:type="dxa"/>
            <w:vAlign w:val="center"/>
          </w:tcPr>
          <w:p w14:paraId="5F28CA02" w14:textId="77777777" w:rsidR="00A26643" w:rsidRPr="00323B69" w:rsidRDefault="00A26643" w:rsidP="00CB16A3">
            <w:pPr>
              <w:spacing w:line="228" w:lineRule="auto"/>
              <w:jc w:val="center"/>
              <w:rPr>
                <w:color w:val="000000"/>
              </w:rPr>
            </w:pPr>
            <w:r w:rsidRPr="00323B69">
              <w:rPr>
                <w:color w:val="000000"/>
              </w:rPr>
              <w:t>10</w:t>
            </w:r>
          </w:p>
        </w:tc>
        <w:tc>
          <w:tcPr>
            <w:tcW w:w="490" w:type="dxa"/>
            <w:vAlign w:val="center"/>
          </w:tcPr>
          <w:p w14:paraId="3ADA85DE" w14:textId="77777777" w:rsidR="00A26643" w:rsidRPr="00323B69" w:rsidRDefault="00A26643" w:rsidP="00CB16A3">
            <w:pPr>
              <w:spacing w:line="228" w:lineRule="auto"/>
              <w:jc w:val="center"/>
              <w:rPr>
                <w:color w:val="000000"/>
              </w:rPr>
            </w:pPr>
            <w:r w:rsidRPr="00323B69">
              <w:rPr>
                <w:color w:val="000000"/>
              </w:rPr>
              <w:t>10</w:t>
            </w:r>
          </w:p>
        </w:tc>
        <w:tc>
          <w:tcPr>
            <w:tcW w:w="475" w:type="dxa"/>
            <w:vAlign w:val="center"/>
          </w:tcPr>
          <w:p w14:paraId="6C4E7900"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1984EFA9" w14:textId="77777777" w:rsidR="00A26643" w:rsidRPr="00323B69" w:rsidRDefault="00A26643" w:rsidP="00CB16A3">
            <w:pPr>
              <w:spacing w:line="228" w:lineRule="auto"/>
              <w:jc w:val="center"/>
              <w:rPr>
                <w:color w:val="000000"/>
              </w:rPr>
            </w:pPr>
            <w:r w:rsidRPr="00323B69">
              <w:rPr>
                <w:color w:val="000000"/>
              </w:rPr>
              <w:t>2</w:t>
            </w:r>
          </w:p>
        </w:tc>
        <w:tc>
          <w:tcPr>
            <w:tcW w:w="490" w:type="dxa"/>
            <w:vAlign w:val="center"/>
          </w:tcPr>
          <w:p w14:paraId="1BEAE736" w14:textId="77777777" w:rsidR="00A26643" w:rsidRPr="00323B69" w:rsidRDefault="00A26643" w:rsidP="00CB16A3">
            <w:pPr>
              <w:spacing w:line="228" w:lineRule="auto"/>
              <w:jc w:val="center"/>
              <w:rPr>
                <w:color w:val="000000"/>
              </w:rPr>
            </w:pPr>
            <w:r w:rsidRPr="00323B69">
              <w:rPr>
                <w:color w:val="000000"/>
              </w:rPr>
              <w:t>8</w:t>
            </w:r>
          </w:p>
        </w:tc>
        <w:tc>
          <w:tcPr>
            <w:tcW w:w="504" w:type="dxa"/>
            <w:vAlign w:val="center"/>
          </w:tcPr>
          <w:p w14:paraId="1DB4BAAA" w14:textId="77777777" w:rsidR="00A26643" w:rsidRPr="00323B69" w:rsidRDefault="00A26643" w:rsidP="00CB16A3">
            <w:pPr>
              <w:spacing w:line="228" w:lineRule="auto"/>
              <w:jc w:val="center"/>
              <w:rPr>
                <w:color w:val="000000"/>
              </w:rPr>
            </w:pPr>
            <w:r w:rsidRPr="00323B69">
              <w:rPr>
                <w:color w:val="000000"/>
              </w:rPr>
              <w:t>10</w:t>
            </w:r>
          </w:p>
        </w:tc>
        <w:tc>
          <w:tcPr>
            <w:tcW w:w="1666" w:type="dxa"/>
            <w:vAlign w:val="center"/>
          </w:tcPr>
          <w:p w14:paraId="3969E081" w14:textId="77777777" w:rsidR="00A26643" w:rsidRPr="00323B69" w:rsidRDefault="00A26643" w:rsidP="00CB16A3">
            <w:pPr>
              <w:spacing w:line="228" w:lineRule="auto"/>
              <w:jc w:val="center"/>
            </w:pPr>
            <w:r w:rsidRPr="00323B69">
              <w:rPr>
                <w:color w:val="000000"/>
              </w:rPr>
              <w:t>4</w:t>
            </w:r>
          </w:p>
        </w:tc>
      </w:tr>
      <w:tr w:rsidR="00CB16A3" w:rsidRPr="00323B69" w14:paraId="28C5DB68" w14:textId="77777777" w:rsidTr="00CB16A3">
        <w:trPr>
          <w:jc w:val="center"/>
        </w:trPr>
        <w:tc>
          <w:tcPr>
            <w:tcW w:w="6313" w:type="dxa"/>
            <w:vAlign w:val="bottom"/>
          </w:tcPr>
          <w:p w14:paraId="3973F1CD" w14:textId="17FD1EBB" w:rsidR="00A26643" w:rsidRPr="00323B69" w:rsidRDefault="00A26643" w:rsidP="00CB16A3">
            <w:pPr>
              <w:spacing w:line="228" w:lineRule="auto"/>
              <w:rPr>
                <w:color w:val="000000"/>
              </w:rPr>
            </w:pPr>
            <w:proofErr w:type="spellStart"/>
            <w:r w:rsidRPr="001605D3">
              <w:rPr>
                <w:color w:val="000000"/>
              </w:rPr>
              <w:t>Ауыл</w:t>
            </w:r>
            <w:proofErr w:type="spellEnd"/>
            <w:r w:rsidRPr="001605D3">
              <w:rPr>
                <w:color w:val="000000"/>
              </w:rPr>
              <w:t xml:space="preserve"> </w:t>
            </w:r>
            <w:proofErr w:type="spellStart"/>
            <w:r w:rsidRPr="001605D3">
              <w:rPr>
                <w:color w:val="000000"/>
              </w:rPr>
              <w:t>шаруашылығы</w:t>
            </w:r>
            <w:proofErr w:type="spellEnd"/>
            <w:r w:rsidRPr="001605D3">
              <w:rPr>
                <w:color w:val="000000"/>
              </w:rPr>
              <w:t xml:space="preserve"> министрлігі</w:t>
            </w:r>
          </w:p>
        </w:tc>
        <w:tc>
          <w:tcPr>
            <w:tcW w:w="1652" w:type="dxa"/>
            <w:vAlign w:val="center"/>
          </w:tcPr>
          <w:p w14:paraId="30101A84" w14:textId="77777777" w:rsidR="00A26643" w:rsidRPr="00323B69" w:rsidRDefault="00A26643" w:rsidP="00CB16A3">
            <w:pPr>
              <w:spacing w:line="228" w:lineRule="auto"/>
              <w:jc w:val="center"/>
              <w:rPr>
                <w:color w:val="000000"/>
              </w:rPr>
            </w:pPr>
            <w:r w:rsidRPr="00323B69">
              <w:rPr>
                <w:color w:val="000000"/>
              </w:rPr>
              <w:t>25</w:t>
            </w:r>
          </w:p>
        </w:tc>
        <w:tc>
          <w:tcPr>
            <w:tcW w:w="980" w:type="dxa"/>
            <w:vAlign w:val="center"/>
          </w:tcPr>
          <w:p w14:paraId="74D61A02" w14:textId="77777777" w:rsidR="00A26643" w:rsidRPr="00323B69" w:rsidRDefault="00A26643" w:rsidP="00CB16A3">
            <w:pPr>
              <w:spacing w:line="228" w:lineRule="auto"/>
              <w:jc w:val="center"/>
              <w:rPr>
                <w:color w:val="000000"/>
              </w:rPr>
            </w:pPr>
            <w:r w:rsidRPr="00323B69">
              <w:rPr>
                <w:color w:val="000000"/>
              </w:rPr>
              <w:t>0</w:t>
            </w:r>
          </w:p>
        </w:tc>
        <w:tc>
          <w:tcPr>
            <w:tcW w:w="476" w:type="dxa"/>
            <w:vAlign w:val="center"/>
          </w:tcPr>
          <w:p w14:paraId="54B0B9AF"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1AD04B43" w14:textId="77777777" w:rsidR="00A26643" w:rsidRPr="00323B69" w:rsidRDefault="00A26643" w:rsidP="00CB16A3">
            <w:pPr>
              <w:spacing w:line="228" w:lineRule="auto"/>
              <w:jc w:val="center"/>
              <w:rPr>
                <w:color w:val="000000"/>
              </w:rPr>
            </w:pPr>
            <w:r w:rsidRPr="00323B69">
              <w:rPr>
                <w:color w:val="000000"/>
              </w:rPr>
              <w:t>6</w:t>
            </w:r>
          </w:p>
        </w:tc>
        <w:tc>
          <w:tcPr>
            <w:tcW w:w="462" w:type="dxa"/>
            <w:vAlign w:val="center"/>
          </w:tcPr>
          <w:p w14:paraId="43E41744" w14:textId="77777777" w:rsidR="00A26643" w:rsidRPr="00323B69" w:rsidRDefault="00A26643" w:rsidP="00CB16A3">
            <w:pPr>
              <w:spacing w:line="228" w:lineRule="auto"/>
              <w:jc w:val="center"/>
              <w:rPr>
                <w:color w:val="000000"/>
              </w:rPr>
            </w:pPr>
            <w:r w:rsidRPr="00323B69">
              <w:rPr>
                <w:color w:val="000000"/>
              </w:rPr>
              <w:t>4</w:t>
            </w:r>
          </w:p>
        </w:tc>
        <w:tc>
          <w:tcPr>
            <w:tcW w:w="490" w:type="dxa"/>
            <w:vAlign w:val="center"/>
          </w:tcPr>
          <w:p w14:paraId="205D61F3" w14:textId="77777777" w:rsidR="00A26643" w:rsidRPr="00323B69" w:rsidRDefault="00A26643" w:rsidP="00CB16A3">
            <w:pPr>
              <w:spacing w:line="228" w:lineRule="auto"/>
              <w:jc w:val="center"/>
              <w:rPr>
                <w:color w:val="000000"/>
              </w:rPr>
            </w:pPr>
            <w:r w:rsidRPr="00323B69">
              <w:rPr>
                <w:color w:val="000000"/>
              </w:rPr>
              <w:t>6</w:t>
            </w:r>
          </w:p>
        </w:tc>
        <w:tc>
          <w:tcPr>
            <w:tcW w:w="475" w:type="dxa"/>
            <w:vAlign w:val="center"/>
          </w:tcPr>
          <w:p w14:paraId="39835D60"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7FA20B41" w14:textId="77777777" w:rsidR="00A26643" w:rsidRPr="00323B69" w:rsidRDefault="00A26643" w:rsidP="00CB16A3">
            <w:pPr>
              <w:spacing w:line="228" w:lineRule="auto"/>
              <w:jc w:val="center"/>
              <w:rPr>
                <w:color w:val="000000"/>
              </w:rPr>
            </w:pPr>
            <w:r w:rsidRPr="00323B69">
              <w:rPr>
                <w:color w:val="000000"/>
              </w:rPr>
              <w:t>0</w:t>
            </w:r>
          </w:p>
        </w:tc>
        <w:tc>
          <w:tcPr>
            <w:tcW w:w="490" w:type="dxa"/>
            <w:vAlign w:val="center"/>
          </w:tcPr>
          <w:p w14:paraId="0696C596"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6126C077" w14:textId="77777777" w:rsidR="00A26643" w:rsidRPr="00323B69" w:rsidRDefault="00A26643" w:rsidP="00CB16A3">
            <w:pPr>
              <w:spacing w:line="228" w:lineRule="auto"/>
              <w:jc w:val="center"/>
              <w:rPr>
                <w:color w:val="000000"/>
              </w:rPr>
            </w:pPr>
            <w:r w:rsidRPr="00323B69">
              <w:rPr>
                <w:color w:val="000000"/>
              </w:rPr>
              <w:t>4</w:t>
            </w:r>
          </w:p>
        </w:tc>
        <w:tc>
          <w:tcPr>
            <w:tcW w:w="1666" w:type="dxa"/>
            <w:vAlign w:val="center"/>
          </w:tcPr>
          <w:p w14:paraId="26B27F2E" w14:textId="77777777" w:rsidR="00A26643" w:rsidRPr="00323B69" w:rsidRDefault="00A26643" w:rsidP="00CB16A3">
            <w:pPr>
              <w:spacing w:line="228" w:lineRule="auto"/>
              <w:jc w:val="center"/>
            </w:pPr>
            <w:r w:rsidRPr="00323B69">
              <w:rPr>
                <w:color w:val="000000"/>
              </w:rPr>
              <w:t>0</w:t>
            </w:r>
          </w:p>
        </w:tc>
      </w:tr>
      <w:tr w:rsidR="00CB16A3" w:rsidRPr="00323B69" w14:paraId="4E532647" w14:textId="77777777" w:rsidTr="00CB16A3">
        <w:trPr>
          <w:jc w:val="center"/>
        </w:trPr>
        <w:tc>
          <w:tcPr>
            <w:tcW w:w="6313" w:type="dxa"/>
            <w:vAlign w:val="bottom"/>
          </w:tcPr>
          <w:p w14:paraId="275CD28C" w14:textId="6DE25365" w:rsidR="00A26643" w:rsidRPr="00323B69" w:rsidRDefault="00A26643" w:rsidP="00CB16A3">
            <w:pPr>
              <w:spacing w:line="228" w:lineRule="auto"/>
              <w:rPr>
                <w:color w:val="000000"/>
              </w:rPr>
            </w:pPr>
            <w:proofErr w:type="spellStart"/>
            <w:r w:rsidRPr="001605D3">
              <w:rPr>
                <w:color w:val="000000"/>
              </w:rPr>
              <w:t>Сауда</w:t>
            </w:r>
            <w:proofErr w:type="spellEnd"/>
            <w:r w:rsidRPr="001605D3">
              <w:rPr>
                <w:color w:val="000000"/>
              </w:rPr>
              <w:t xml:space="preserve"> және интеграция министрлігі</w:t>
            </w:r>
          </w:p>
        </w:tc>
        <w:tc>
          <w:tcPr>
            <w:tcW w:w="1652" w:type="dxa"/>
            <w:vAlign w:val="center"/>
          </w:tcPr>
          <w:p w14:paraId="2F061ABB" w14:textId="77777777" w:rsidR="00A26643" w:rsidRPr="00323B69" w:rsidRDefault="00A26643" w:rsidP="00CB16A3">
            <w:pPr>
              <w:spacing w:line="228" w:lineRule="auto"/>
              <w:jc w:val="center"/>
              <w:rPr>
                <w:color w:val="000000"/>
              </w:rPr>
            </w:pPr>
            <w:r w:rsidRPr="00323B69">
              <w:rPr>
                <w:color w:val="000000"/>
              </w:rPr>
              <w:t>44</w:t>
            </w:r>
          </w:p>
        </w:tc>
        <w:tc>
          <w:tcPr>
            <w:tcW w:w="980" w:type="dxa"/>
            <w:vAlign w:val="center"/>
          </w:tcPr>
          <w:p w14:paraId="183C318E" w14:textId="77777777" w:rsidR="00A26643" w:rsidRPr="00323B69" w:rsidRDefault="00A26643" w:rsidP="00CB16A3">
            <w:pPr>
              <w:spacing w:line="228" w:lineRule="auto"/>
              <w:jc w:val="center"/>
              <w:rPr>
                <w:color w:val="000000"/>
              </w:rPr>
            </w:pPr>
            <w:r w:rsidRPr="00323B69">
              <w:rPr>
                <w:color w:val="000000"/>
              </w:rPr>
              <w:t>6</w:t>
            </w:r>
          </w:p>
        </w:tc>
        <w:tc>
          <w:tcPr>
            <w:tcW w:w="476" w:type="dxa"/>
            <w:vAlign w:val="center"/>
          </w:tcPr>
          <w:p w14:paraId="5845E236" w14:textId="77777777" w:rsidR="00A26643" w:rsidRPr="00323B69" w:rsidRDefault="00A26643" w:rsidP="00CB16A3">
            <w:pPr>
              <w:spacing w:line="228" w:lineRule="auto"/>
              <w:jc w:val="center"/>
              <w:rPr>
                <w:color w:val="000000"/>
              </w:rPr>
            </w:pPr>
            <w:r w:rsidRPr="00323B69">
              <w:rPr>
                <w:color w:val="000000"/>
              </w:rPr>
              <w:t>6</w:t>
            </w:r>
          </w:p>
        </w:tc>
        <w:tc>
          <w:tcPr>
            <w:tcW w:w="504" w:type="dxa"/>
            <w:vAlign w:val="center"/>
          </w:tcPr>
          <w:p w14:paraId="0C04125A" w14:textId="77777777" w:rsidR="00A26643" w:rsidRPr="00323B69" w:rsidRDefault="00A26643" w:rsidP="00CB16A3">
            <w:pPr>
              <w:spacing w:line="228" w:lineRule="auto"/>
              <w:jc w:val="center"/>
              <w:rPr>
                <w:color w:val="000000"/>
              </w:rPr>
            </w:pPr>
            <w:r w:rsidRPr="00323B69">
              <w:rPr>
                <w:color w:val="000000"/>
              </w:rPr>
              <w:t>6</w:t>
            </w:r>
          </w:p>
        </w:tc>
        <w:tc>
          <w:tcPr>
            <w:tcW w:w="462" w:type="dxa"/>
            <w:vAlign w:val="center"/>
          </w:tcPr>
          <w:p w14:paraId="1340CD48" w14:textId="77777777" w:rsidR="00A26643" w:rsidRPr="00323B69" w:rsidRDefault="00A26643" w:rsidP="00CB16A3">
            <w:pPr>
              <w:spacing w:line="228" w:lineRule="auto"/>
              <w:jc w:val="center"/>
              <w:rPr>
                <w:color w:val="000000"/>
              </w:rPr>
            </w:pPr>
            <w:r w:rsidRPr="00323B69">
              <w:rPr>
                <w:color w:val="000000"/>
              </w:rPr>
              <w:t>4</w:t>
            </w:r>
          </w:p>
        </w:tc>
        <w:tc>
          <w:tcPr>
            <w:tcW w:w="490" w:type="dxa"/>
            <w:vAlign w:val="center"/>
          </w:tcPr>
          <w:p w14:paraId="380FFAAE" w14:textId="77777777" w:rsidR="00A26643" w:rsidRPr="00323B69" w:rsidRDefault="00A26643" w:rsidP="00CB16A3">
            <w:pPr>
              <w:spacing w:line="228" w:lineRule="auto"/>
              <w:jc w:val="center"/>
              <w:rPr>
                <w:color w:val="000000"/>
              </w:rPr>
            </w:pPr>
            <w:r w:rsidRPr="00323B69">
              <w:rPr>
                <w:color w:val="000000"/>
              </w:rPr>
              <w:t>6</w:t>
            </w:r>
          </w:p>
        </w:tc>
        <w:tc>
          <w:tcPr>
            <w:tcW w:w="475" w:type="dxa"/>
            <w:vAlign w:val="center"/>
          </w:tcPr>
          <w:p w14:paraId="5810AF8A"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132B222B" w14:textId="77777777" w:rsidR="00A26643" w:rsidRPr="00323B69" w:rsidRDefault="00A26643" w:rsidP="00CB16A3">
            <w:pPr>
              <w:spacing w:line="228" w:lineRule="auto"/>
              <w:jc w:val="center"/>
              <w:rPr>
                <w:color w:val="000000"/>
              </w:rPr>
            </w:pPr>
            <w:r w:rsidRPr="00323B69">
              <w:rPr>
                <w:color w:val="000000"/>
              </w:rPr>
              <w:t>2</w:t>
            </w:r>
          </w:p>
        </w:tc>
        <w:tc>
          <w:tcPr>
            <w:tcW w:w="490" w:type="dxa"/>
            <w:vAlign w:val="center"/>
          </w:tcPr>
          <w:p w14:paraId="78CA87B6" w14:textId="77777777" w:rsidR="00A26643" w:rsidRPr="00323B69" w:rsidRDefault="00A26643" w:rsidP="00CB16A3">
            <w:pPr>
              <w:spacing w:line="228" w:lineRule="auto"/>
              <w:jc w:val="center"/>
              <w:rPr>
                <w:color w:val="000000"/>
              </w:rPr>
            </w:pPr>
            <w:r w:rsidRPr="00323B69">
              <w:rPr>
                <w:color w:val="000000"/>
              </w:rPr>
              <w:t>5</w:t>
            </w:r>
          </w:p>
        </w:tc>
        <w:tc>
          <w:tcPr>
            <w:tcW w:w="504" w:type="dxa"/>
            <w:vAlign w:val="center"/>
          </w:tcPr>
          <w:p w14:paraId="0CC544E3" w14:textId="77777777" w:rsidR="00A26643" w:rsidRPr="00323B69" w:rsidRDefault="00A26643" w:rsidP="00CB16A3">
            <w:pPr>
              <w:spacing w:line="228" w:lineRule="auto"/>
              <w:jc w:val="center"/>
              <w:rPr>
                <w:color w:val="000000"/>
              </w:rPr>
            </w:pPr>
            <w:r w:rsidRPr="00323B69">
              <w:rPr>
                <w:color w:val="000000"/>
              </w:rPr>
              <w:t>4</w:t>
            </w:r>
          </w:p>
        </w:tc>
        <w:tc>
          <w:tcPr>
            <w:tcW w:w="1666" w:type="dxa"/>
            <w:vAlign w:val="center"/>
          </w:tcPr>
          <w:p w14:paraId="06F05E02" w14:textId="77777777" w:rsidR="00A26643" w:rsidRPr="00323B69" w:rsidRDefault="00A26643" w:rsidP="00CB16A3">
            <w:pPr>
              <w:spacing w:line="228" w:lineRule="auto"/>
              <w:jc w:val="center"/>
            </w:pPr>
            <w:r w:rsidRPr="00323B69">
              <w:rPr>
                <w:color w:val="000000"/>
              </w:rPr>
              <w:t>0</w:t>
            </w:r>
          </w:p>
        </w:tc>
      </w:tr>
      <w:tr w:rsidR="00CB16A3" w:rsidRPr="00323B69" w14:paraId="4B05B4B0" w14:textId="77777777" w:rsidTr="00CB16A3">
        <w:trPr>
          <w:jc w:val="center"/>
        </w:trPr>
        <w:tc>
          <w:tcPr>
            <w:tcW w:w="6313" w:type="dxa"/>
            <w:vAlign w:val="bottom"/>
          </w:tcPr>
          <w:p w14:paraId="2B645998" w14:textId="4CE5E743" w:rsidR="00A26643" w:rsidRPr="00323B69" w:rsidRDefault="00A26643" w:rsidP="00CB16A3">
            <w:pPr>
              <w:spacing w:line="228" w:lineRule="auto"/>
              <w:rPr>
                <w:color w:val="000000"/>
              </w:rPr>
            </w:pPr>
            <w:proofErr w:type="spellStart"/>
            <w:r w:rsidRPr="001605D3">
              <w:rPr>
                <w:color w:val="000000"/>
              </w:rPr>
              <w:t>Еңбек</w:t>
            </w:r>
            <w:proofErr w:type="spellEnd"/>
            <w:r w:rsidRPr="001605D3">
              <w:rPr>
                <w:color w:val="000000"/>
              </w:rPr>
              <w:t xml:space="preserve"> және </w:t>
            </w:r>
            <w:proofErr w:type="spellStart"/>
            <w:r w:rsidRPr="001605D3">
              <w:rPr>
                <w:color w:val="000000"/>
              </w:rPr>
              <w:t>халықты</w:t>
            </w:r>
            <w:proofErr w:type="spellEnd"/>
            <w:r w:rsidRPr="001605D3">
              <w:rPr>
                <w:color w:val="000000"/>
              </w:rPr>
              <w:t xml:space="preserve"> </w:t>
            </w:r>
            <w:proofErr w:type="spellStart"/>
            <w:r w:rsidRPr="001605D3">
              <w:rPr>
                <w:color w:val="000000"/>
              </w:rPr>
              <w:t>әлеуметтік</w:t>
            </w:r>
            <w:proofErr w:type="spellEnd"/>
            <w:r w:rsidRPr="001605D3">
              <w:rPr>
                <w:color w:val="000000"/>
              </w:rPr>
              <w:t xml:space="preserve"> </w:t>
            </w:r>
            <w:proofErr w:type="spellStart"/>
            <w:r w:rsidRPr="001605D3">
              <w:rPr>
                <w:color w:val="000000"/>
              </w:rPr>
              <w:t>қорғау</w:t>
            </w:r>
            <w:proofErr w:type="spellEnd"/>
            <w:r w:rsidRPr="001605D3">
              <w:rPr>
                <w:color w:val="000000"/>
              </w:rPr>
              <w:t xml:space="preserve"> министрлігі</w:t>
            </w:r>
          </w:p>
        </w:tc>
        <w:tc>
          <w:tcPr>
            <w:tcW w:w="1652" w:type="dxa"/>
            <w:vAlign w:val="center"/>
          </w:tcPr>
          <w:p w14:paraId="43CDEAD2" w14:textId="77777777" w:rsidR="00A26643" w:rsidRPr="00323B69" w:rsidRDefault="00A26643" w:rsidP="00CB16A3">
            <w:pPr>
              <w:spacing w:line="228" w:lineRule="auto"/>
              <w:jc w:val="center"/>
              <w:rPr>
                <w:color w:val="000000"/>
              </w:rPr>
            </w:pPr>
            <w:r w:rsidRPr="00323B69">
              <w:rPr>
                <w:color w:val="000000"/>
              </w:rPr>
              <w:t>22</w:t>
            </w:r>
          </w:p>
        </w:tc>
        <w:tc>
          <w:tcPr>
            <w:tcW w:w="980" w:type="dxa"/>
            <w:vAlign w:val="center"/>
          </w:tcPr>
          <w:p w14:paraId="4DB64285" w14:textId="77777777" w:rsidR="00A26643" w:rsidRPr="00323B69" w:rsidRDefault="00A26643" w:rsidP="00CB16A3">
            <w:pPr>
              <w:spacing w:line="228" w:lineRule="auto"/>
              <w:jc w:val="center"/>
              <w:rPr>
                <w:color w:val="000000"/>
              </w:rPr>
            </w:pPr>
            <w:r w:rsidRPr="00323B69">
              <w:rPr>
                <w:color w:val="000000"/>
              </w:rPr>
              <w:t>0</w:t>
            </w:r>
          </w:p>
        </w:tc>
        <w:tc>
          <w:tcPr>
            <w:tcW w:w="476" w:type="dxa"/>
            <w:vAlign w:val="center"/>
          </w:tcPr>
          <w:p w14:paraId="6422C60D" w14:textId="77777777" w:rsidR="00A26643" w:rsidRPr="00323B69" w:rsidRDefault="00A26643" w:rsidP="00CB16A3">
            <w:pPr>
              <w:spacing w:line="228" w:lineRule="auto"/>
              <w:jc w:val="center"/>
              <w:rPr>
                <w:color w:val="000000"/>
              </w:rPr>
            </w:pPr>
            <w:r w:rsidRPr="00323B69">
              <w:rPr>
                <w:color w:val="000000"/>
              </w:rPr>
              <w:t>6</w:t>
            </w:r>
          </w:p>
        </w:tc>
        <w:tc>
          <w:tcPr>
            <w:tcW w:w="504" w:type="dxa"/>
            <w:vAlign w:val="center"/>
          </w:tcPr>
          <w:p w14:paraId="2514C37B" w14:textId="77777777" w:rsidR="00A26643" w:rsidRPr="00323B69" w:rsidRDefault="00A26643" w:rsidP="00CB16A3">
            <w:pPr>
              <w:spacing w:line="228" w:lineRule="auto"/>
              <w:jc w:val="center"/>
              <w:rPr>
                <w:color w:val="000000"/>
              </w:rPr>
            </w:pPr>
            <w:r w:rsidRPr="00323B69">
              <w:rPr>
                <w:color w:val="000000"/>
              </w:rPr>
              <w:t>6</w:t>
            </w:r>
          </w:p>
        </w:tc>
        <w:tc>
          <w:tcPr>
            <w:tcW w:w="462" w:type="dxa"/>
            <w:vAlign w:val="center"/>
          </w:tcPr>
          <w:p w14:paraId="289C0899" w14:textId="77777777" w:rsidR="00A26643" w:rsidRPr="00323B69" w:rsidRDefault="00A26643" w:rsidP="00CB16A3">
            <w:pPr>
              <w:spacing w:line="228" w:lineRule="auto"/>
              <w:jc w:val="center"/>
              <w:rPr>
                <w:color w:val="000000"/>
              </w:rPr>
            </w:pPr>
            <w:r w:rsidRPr="00323B69">
              <w:rPr>
                <w:color w:val="000000"/>
              </w:rPr>
              <w:t>0</w:t>
            </w:r>
          </w:p>
        </w:tc>
        <w:tc>
          <w:tcPr>
            <w:tcW w:w="490" w:type="dxa"/>
            <w:vAlign w:val="center"/>
          </w:tcPr>
          <w:p w14:paraId="050290EE" w14:textId="77777777" w:rsidR="00A26643" w:rsidRPr="00323B69" w:rsidRDefault="00A26643" w:rsidP="00CB16A3">
            <w:pPr>
              <w:spacing w:line="228" w:lineRule="auto"/>
              <w:jc w:val="center"/>
              <w:rPr>
                <w:color w:val="000000"/>
              </w:rPr>
            </w:pPr>
            <w:r w:rsidRPr="00323B69">
              <w:rPr>
                <w:color w:val="000000"/>
              </w:rPr>
              <w:t>6</w:t>
            </w:r>
          </w:p>
        </w:tc>
        <w:tc>
          <w:tcPr>
            <w:tcW w:w="475" w:type="dxa"/>
            <w:vAlign w:val="center"/>
          </w:tcPr>
          <w:p w14:paraId="4E7EA88B"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6C14AB2B" w14:textId="77777777" w:rsidR="00A26643" w:rsidRPr="00323B69" w:rsidRDefault="00A26643" w:rsidP="00CB16A3">
            <w:pPr>
              <w:spacing w:line="228" w:lineRule="auto"/>
              <w:jc w:val="center"/>
              <w:rPr>
                <w:color w:val="000000"/>
              </w:rPr>
            </w:pPr>
            <w:r w:rsidRPr="00323B69">
              <w:rPr>
                <w:color w:val="000000"/>
              </w:rPr>
              <w:t>0</w:t>
            </w:r>
          </w:p>
        </w:tc>
        <w:tc>
          <w:tcPr>
            <w:tcW w:w="490" w:type="dxa"/>
            <w:vAlign w:val="center"/>
          </w:tcPr>
          <w:p w14:paraId="6FF7862E"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05E392C4" w14:textId="77777777" w:rsidR="00A26643" w:rsidRPr="00323B69" w:rsidRDefault="00A26643" w:rsidP="00CB16A3">
            <w:pPr>
              <w:spacing w:line="228" w:lineRule="auto"/>
              <w:jc w:val="center"/>
              <w:rPr>
                <w:color w:val="000000"/>
              </w:rPr>
            </w:pPr>
            <w:r w:rsidRPr="00323B69">
              <w:rPr>
                <w:color w:val="000000"/>
              </w:rPr>
              <w:t>4</w:t>
            </w:r>
          </w:p>
        </w:tc>
        <w:tc>
          <w:tcPr>
            <w:tcW w:w="1666" w:type="dxa"/>
            <w:vAlign w:val="center"/>
          </w:tcPr>
          <w:p w14:paraId="06822D04" w14:textId="77777777" w:rsidR="00A26643" w:rsidRPr="00323B69" w:rsidRDefault="00A26643" w:rsidP="00CB16A3">
            <w:pPr>
              <w:spacing w:line="228" w:lineRule="auto"/>
              <w:jc w:val="center"/>
            </w:pPr>
            <w:r w:rsidRPr="00323B69">
              <w:rPr>
                <w:color w:val="000000"/>
              </w:rPr>
              <w:t>0</w:t>
            </w:r>
          </w:p>
        </w:tc>
      </w:tr>
      <w:tr w:rsidR="00CB16A3" w:rsidRPr="00323B69" w14:paraId="1419CAD5" w14:textId="77777777" w:rsidTr="00CB16A3">
        <w:trPr>
          <w:jc w:val="center"/>
        </w:trPr>
        <w:tc>
          <w:tcPr>
            <w:tcW w:w="6313" w:type="dxa"/>
            <w:vAlign w:val="bottom"/>
          </w:tcPr>
          <w:p w14:paraId="37860734" w14:textId="10504A89" w:rsidR="00A26643" w:rsidRPr="00323B69" w:rsidRDefault="00A26643" w:rsidP="00CB16A3">
            <w:pPr>
              <w:spacing w:line="228" w:lineRule="auto"/>
              <w:rPr>
                <w:color w:val="000000"/>
              </w:rPr>
            </w:pPr>
            <w:proofErr w:type="spellStart"/>
            <w:r w:rsidRPr="001605D3">
              <w:rPr>
                <w:color w:val="000000"/>
              </w:rPr>
              <w:t>Қаржы</w:t>
            </w:r>
            <w:proofErr w:type="spellEnd"/>
            <w:r w:rsidRPr="001605D3">
              <w:rPr>
                <w:color w:val="000000"/>
              </w:rPr>
              <w:t xml:space="preserve"> министрлігі</w:t>
            </w:r>
          </w:p>
        </w:tc>
        <w:tc>
          <w:tcPr>
            <w:tcW w:w="1652" w:type="dxa"/>
            <w:vAlign w:val="center"/>
          </w:tcPr>
          <w:p w14:paraId="2BCF2132" w14:textId="77777777" w:rsidR="00A26643" w:rsidRPr="00323B69" w:rsidRDefault="00A26643" w:rsidP="00CB16A3">
            <w:pPr>
              <w:spacing w:line="228" w:lineRule="auto"/>
              <w:jc w:val="center"/>
              <w:rPr>
                <w:color w:val="000000"/>
              </w:rPr>
            </w:pPr>
            <w:r w:rsidRPr="00323B69">
              <w:rPr>
                <w:color w:val="000000"/>
              </w:rPr>
              <w:t>4</w:t>
            </w:r>
          </w:p>
        </w:tc>
        <w:tc>
          <w:tcPr>
            <w:tcW w:w="980" w:type="dxa"/>
            <w:vAlign w:val="center"/>
          </w:tcPr>
          <w:p w14:paraId="443943B2" w14:textId="77777777" w:rsidR="00A26643" w:rsidRPr="00323B69" w:rsidRDefault="00A26643" w:rsidP="00CB16A3">
            <w:pPr>
              <w:spacing w:line="228" w:lineRule="auto"/>
              <w:jc w:val="center"/>
              <w:rPr>
                <w:color w:val="000000"/>
              </w:rPr>
            </w:pPr>
            <w:r w:rsidRPr="00323B69">
              <w:rPr>
                <w:color w:val="000000"/>
              </w:rPr>
              <w:t>0</w:t>
            </w:r>
          </w:p>
        </w:tc>
        <w:tc>
          <w:tcPr>
            <w:tcW w:w="476" w:type="dxa"/>
            <w:vAlign w:val="center"/>
          </w:tcPr>
          <w:p w14:paraId="63E6D6E8"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29CF7AEB" w14:textId="77777777" w:rsidR="00A26643" w:rsidRPr="00323B69" w:rsidRDefault="00A26643" w:rsidP="00CB16A3">
            <w:pPr>
              <w:spacing w:line="228" w:lineRule="auto"/>
              <w:jc w:val="center"/>
              <w:rPr>
                <w:color w:val="000000"/>
              </w:rPr>
            </w:pPr>
            <w:r w:rsidRPr="00323B69">
              <w:rPr>
                <w:color w:val="000000"/>
              </w:rPr>
              <w:t>0</w:t>
            </w:r>
          </w:p>
        </w:tc>
        <w:tc>
          <w:tcPr>
            <w:tcW w:w="462" w:type="dxa"/>
            <w:vAlign w:val="center"/>
          </w:tcPr>
          <w:p w14:paraId="17AB4DC9" w14:textId="77777777" w:rsidR="00A26643" w:rsidRPr="00323B69" w:rsidRDefault="00A26643" w:rsidP="00CB16A3">
            <w:pPr>
              <w:spacing w:line="228" w:lineRule="auto"/>
              <w:jc w:val="center"/>
              <w:rPr>
                <w:color w:val="000000"/>
              </w:rPr>
            </w:pPr>
            <w:r w:rsidRPr="00323B69">
              <w:rPr>
                <w:color w:val="000000"/>
              </w:rPr>
              <w:t>0</w:t>
            </w:r>
          </w:p>
        </w:tc>
        <w:tc>
          <w:tcPr>
            <w:tcW w:w="490" w:type="dxa"/>
            <w:vAlign w:val="center"/>
          </w:tcPr>
          <w:p w14:paraId="21D3C547" w14:textId="77777777" w:rsidR="00A26643" w:rsidRPr="00323B69" w:rsidRDefault="00A26643" w:rsidP="00CB16A3">
            <w:pPr>
              <w:spacing w:line="228" w:lineRule="auto"/>
              <w:jc w:val="center"/>
              <w:rPr>
                <w:color w:val="000000"/>
              </w:rPr>
            </w:pPr>
            <w:r w:rsidRPr="00323B69">
              <w:rPr>
                <w:color w:val="000000"/>
              </w:rPr>
              <w:t>0</w:t>
            </w:r>
          </w:p>
        </w:tc>
        <w:tc>
          <w:tcPr>
            <w:tcW w:w="475" w:type="dxa"/>
            <w:vAlign w:val="center"/>
          </w:tcPr>
          <w:p w14:paraId="5444038B"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5048C1AA" w14:textId="77777777" w:rsidR="00A26643" w:rsidRPr="00323B69" w:rsidRDefault="00A26643" w:rsidP="00CB16A3">
            <w:pPr>
              <w:spacing w:line="228" w:lineRule="auto"/>
              <w:jc w:val="center"/>
              <w:rPr>
                <w:color w:val="000000"/>
              </w:rPr>
            </w:pPr>
            <w:r w:rsidRPr="00323B69">
              <w:rPr>
                <w:color w:val="000000"/>
              </w:rPr>
              <w:t>0</w:t>
            </w:r>
          </w:p>
        </w:tc>
        <w:tc>
          <w:tcPr>
            <w:tcW w:w="490" w:type="dxa"/>
            <w:vAlign w:val="center"/>
          </w:tcPr>
          <w:p w14:paraId="123A6C41" w14:textId="77777777" w:rsidR="00A26643" w:rsidRPr="00323B69" w:rsidRDefault="00A26643" w:rsidP="00CB16A3">
            <w:pPr>
              <w:spacing w:line="228" w:lineRule="auto"/>
              <w:jc w:val="center"/>
              <w:rPr>
                <w:color w:val="000000"/>
              </w:rPr>
            </w:pPr>
            <w:r w:rsidRPr="00323B69">
              <w:rPr>
                <w:color w:val="000000"/>
              </w:rPr>
              <w:t>0</w:t>
            </w:r>
          </w:p>
        </w:tc>
        <w:tc>
          <w:tcPr>
            <w:tcW w:w="504" w:type="dxa"/>
            <w:vAlign w:val="center"/>
          </w:tcPr>
          <w:p w14:paraId="6657B6C1" w14:textId="77777777" w:rsidR="00A26643" w:rsidRPr="00323B69" w:rsidRDefault="00A26643" w:rsidP="00CB16A3">
            <w:pPr>
              <w:spacing w:line="228" w:lineRule="auto"/>
              <w:jc w:val="center"/>
              <w:rPr>
                <w:color w:val="000000"/>
              </w:rPr>
            </w:pPr>
            <w:r w:rsidRPr="00323B69">
              <w:rPr>
                <w:color w:val="000000"/>
              </w:rPr>
              <w:t>4</w:t>
            </w:r>
          </w:p>
        </w:tc>
        <w:tc>
          <w:tcPr>
            <w:tcW w:w="1666" w:type="dxa"/>
            <w:vAlign w:val="center"/>
          </w:tcPr>
          <w:p w14:paraId="4E0AEC58" w14:textId="77777777" w:rsidR="00A26643" w:rsidRPr="00323B69" w:rsidRDefault="00A26643" w:rsidP="00CB16A3">
            <w:pPr>
              <w:spacing w:line="228" w:lineRule="auto"/>
              <w:jc w:val="center"/>
            </w:pPr>
            <w:r w:rsidRPr="00323B69">
              <w:rPr>
                <w:color w:val="000000"/>
              </w:rPr>
              <w:t>0</w:t>
            </w:r>
          </w:p>
        </w:tc>
      </w:tr>
      <w:tr w:rsidR="00CB16A3" w:rsidRPr="00323B69" w14:paraId="1BBBB3CC" w14:textId="77777777" w:rsidTr="00CB16A3">
        <w:trPr>
          <w:jc w:val="center"/>
        </w:trPr>
        <w:tc>
          <w:tcPr>
            <w:tcW w:w="6313" w:type="dxa"/>
            <w:vAlign w:val="bottom"/>
          </w:tcPr>
          <w:p w14:paraId="49A696B5" w14:textId="2DCD6F80" w:rsidR="00CB16A3" w:rsidRPr="001605D3" w:rsidRDefault="00CB16A3" w:rsidP="00CB16A3">
            <w:pPr>
              <w:spacing w:line="228" w:lineRule="auto"/>
              <w:rPr>
                <w:color w:val="000000"/>
              </w:rPr>
            </w:pPr>
            <w:r w:rsidRPr="00A26643">
              <w:rPr>
                <w:color w:val="000000"/>
                <w:lang w:val="kk-KZ"/>
              </w:rPr>
              <w:t>Цифрлық даму, инновациялар және аэроғарыш өнеркәсібі министрлігі</w:t>
            </w:r>
          </w:p>
        </w:tc>
        <w:tc>
          <w:tcPr>
            <w:tcW w:w="1652" w:type="dxa"/>
            <w:vAlign w:val="center"/>
          </w:tcPr>
          <w:p w14:paraId="16F08190" w14:textId="3D3B4263" w:rsidR="00CB16A3" w:rsidRPr="00323B69" w:rsidRDefault="00CB16A3" w:rsidP="00CB16A3">
            <w:pPr>
              <w:spacing w:line="228" w:lineRule="auto"/>
              <w:jc w:val="center"/>
              <w:rPr>
                <w:color w:val="000000"/>
              </w:rPr>
            </w:pPr>
            <w:r w:rsidRPr="00323B69">
              <w:rPr>
                <w:color w:val="000000"/>
              </w:rPr>
              <w:t>59</w:t>
            </w:r>
          </w:p>
        </w:tc>
        <w:tc>
          <w:tcPr>
            <w:tcW w:w="980" w:type="dxa"/>
            <w:vAlign w:val="center"/>
          </w:tcPr>
          <w:p w14:paraId="23A722B1" w14:textId="256EB558" w:rsidR="00CB16A3" w:rsidRPr="00323B69" w:rsidRDefault="00CB16A3" w:rsidP="00CB16A3">
            <w:pPr>
              <w:spacing w:line="228" w:lineRule="auto"/>
              <w:jc w:val="center"/>
              <w:rPr>
                <w:color w:val="000000"/>
              </w:rPr>
            </w:pPr>
            <w:r w:rsidRPr="00323B69">
              <w:rPr>
                <w:color w:val="000000"/>
              </w:rPr>
              <w:t>6</w:t>
            </w:r>
          </w:p>
        </w:tc>
        <w:tc>
          <w:tcPr>
            <w:tcW w:w="476" w:type="dxa"/>
            <w:vAlign w:val="center"/>
          </w:tcPr>
          <w:p w14:paraId="5DEAAEAD" w14:textId="232FC198" w:rsidR="00CB16A3" w:rsidRPr="00323B69" w:rsidRDefault="00CB16A3" w:rsidP="00CB16A3">
            <w:pPr>
              <w:spacing w:line="228" w:lineRule="auto"/>
              <w:jc w:val="center"/>
              <w:rPr>
                <w:color w:val="000000"/>
              </w:rPr>
            </w:pPr>
            <w:r w:rsidRPr="00323B69">
              <w:rPr>
                <w:color w:val="000000"/>
              </w:rPr>
              <w:t>6</w:t>
            </w:r>
          </w:p>
        </w:tc>
        <w:tc>
          <w:tcPr>
            <w:tcW w:w="504" w:type="dxa"/>
            <w:vAlign w:val="center"/>
          </w:tcPr>
          <w:p w14:paraId="0F3BFC8A" w14:textId="7A22A8C6" w:rsidR="00CB16A3" w:rsidRPr="00323B69" w:rsidRDefault="00CB16A3" w:rsidP="00CB16A3">
            <w:pPr>
              <w:spacing w:line="228" w:lineRule="auto"/>
              <w:jc w:val="center"/>
              <w:rPr>
                <w:color w:val="000000"/>
              </w:rPr>
            </w:pPr>
            <w:r w:rsidRPr="00323B69">
              <w:rPr>
                <w:color w:val="000000"/>
              </w:rPr>
              <w:t>6</w:t>
            </w:r>
          </w:p>
        </w:tc>
        <w:tc>
          <w:tcPr>
            <w:tcW w:w="462" w:type="dxa"/>
            <w:vAlign w:val="center"/>
          </w:tcPr>
          <w:p w14:paraId="0B53FDDF" w14:textId="1EB1BBDA" w:rsidR="00CB16A3" w:rsidRPr="00323B69" w:rsidRDefault="00CB16A3" w:rsidP="00CB16A3">
            <w:pPr>
              <w:spacing w:line="228" w:lineRule="auto"/>
              <w:jc w:val="center"/>
              <w:rPr>
                <w:color w:val="000000"/>
              </w:rPr>
            </w:pPr>
            <w:r w:rsidRPr="00323B69">
              <w:rPr>
                <w:color w:val="000000"/>
              </w:rPr>
              <w:t>6</w:t>
            </w:r>
          </w:p>
        </w:tc>
        <w:tc>
          <w:tcPr>
            <w:tcW w:w="490" w:type="dxa"/>
            <w:vAlign w:val="center"/>
          </w:tcPr>
          <w:p w14:paraId="303F0F48" w14:textId="238060B4" w:rsidR="00CB16A3" w:rsidRPr="00323B69" w:rsidRDefault="00CB16A3" w:rsidP="00CB16A3">
            <w:pPr>
              <w:spacing w:line="228" w:lineRule="auto"/>
              <w:jc w:val="center"/>
              <w:rPr>
                <w:color w:val="000000"/>
              </w:rPr>
            </w:pPr>
            <w:r w:rsidRPr="00323B69">
              <w:rPr>
                <w:color w:val="000000"/>
              </w:rPr>
              <w:t>10</w:t>
            </w:r>
          </w:p>
        </w:tc>
        <w:tc>
          <w:tcPr>
            <w:tcW w:w="475" w:type="dxa"/>
            <w:vAlign w:val="center"/>
          </w:tcPr>
          <w:p w14:paraId="7E3A0AA1" w14:textId="0F0AB050" w:rsidR="00CB16A3" w:rsidRPr="00323B69" w:rsidRDefault="00CB16A3" w:rsidP="00CB16A3">
            <w:pPr>
              <w:spacing w:line="228" w:lineRule="auto"/>
              <w:jc w:val="center"/>
              <w:rPr>
                <w:color w:val="000000"/>
              </w:rPr>
            </w:pPr>
            <w:r w:rsidRPr="00323B69">
              <w:rPr>
                <w:color w:val="000000"/>
              </w:rPr>
              <w:t>5</w:t>
            </w:r>
          </w:p>
        </w:tc>
        <w:tc>
          <w:tcPr>
            <w:tcW w:w="504" w:type="dxa"/>
            <w:vAlign w:val="center"/>
          </w:tcPr>
          <w:p w14:paraId="13B6BBA6" w14:textId="281A9527" w:rsidR="00CB16A3" w:rsidRPr="00323B69" w:rsidRDefault="00CB16A3" w:rsidP="00CB16A3">
            <w:pPr>
              <w:spacing w:line="228" w:lineRule="auto"/>
              <w:jc w:val="center"/>
              <w:rPr>
                <w:color w:val="000000"/>
              </w:rPr>
            </w:pPr>
            <w:r w:rsidRPr="00323B69">
              <w:rPr>
                <w:color w:val="000000"/>
              </w:rPr>
              <w:t>0</w:t>
            </w:r>
          </w:p>
        </w:tc>
        <w:tc>
          <w:tcPr>
            <w:tcW w:w="490" w:type="dxa"/>
            <w:vAlign w:val="center"/>
          </w:tcPr>
          <w:p w14:paraId="64499E34" w14:textId="1ED8B377" w:rsidR="00CB16A3" w:rsidRPr="00323B69" w:rsidRDefault="00CB16A3" w:rsidP="00CB16A3">
            <w:pPr>
              <w:spacing w:line="228" w:lineRule="auto"/>
              <w:jc w:val="center"/>
              <w:rPr>
                <w:color w:val="000000"/>
              </w:rPr>
            </w:pPr>
            <w:r w:rsidRPr="00323B69">
              <w:rPr>
                <w:color w:val="000000"/>
              </w:rPr>
              <w:t>10</w:t>
            </w:r>
          </w:p>
        </w:tc>
        <w:tc>
          <w:tcPr>
            <w:tcW w:w="504" w:type="dxa"/>
            <w:vAlign w:val="center"/>
          </w:tcPr>
          <w:p w14:paraId="774714FE" w14:textId="7A699BD7" w:rsidR="00CB16A3" w:rsidRPr="00323B69" w:rsidRDefault="00CB16A3" w:rsidP="00CB16A3">
            <w:pPr>
              <w:spacing w:line="228" w:lineRule="auto"/>
              <w:jc w:val="center"/>
              <w:rPr>
                <w:color w:val="000000"/>
              </w:rPr>
            </w:pPr>
            <w:r w:rsidRPr="00323B69">
              <w:rPr>
                <w:color w:val="000000"/>
              </w:rPr>
              <w:t>10</w:t>
            </w:r>
          </w:p>
        </w:tc>
        <w:tc>
          <w:tcPr>
            <w:tcW w:w="1666" w:type="dxa"/>
            <w:vAlign w:val="center"/>
          </w:tcPr>
          <w:p w14:paraId="7CFD47E2" w14:textId="408C8F7A" w:rsidR="00CB16A3" w:rsidRPr="00323B69" w:rsidRDefault="00CB16A3" w:rsidP="00CB16A3">
            <w:pPr>
              <w:spacing w:line="228" w:lineRule="auto"/>
              <w:jc w:val="center"/>
              <w:rPr>
                <w:color w:val="000000"/>
              </w:rPr>
            </w:pPr>
            <w:r w:rsidRPr="00323B69">
              <w:rPr>
                <w:color w:val="000000"/>
              </w:rPr>
              <w:t>0</w:t>
            </w:r>
          </w:p>
        </w:tc>
      </w:tr>
      <w:tr w:rsidR="00CB16A3" w:rsidRPr="00323B69" w14:paraId="5CCED048" w14:textId="77777777" w:rsidTr="00CB16A3">
        <w:trPr>
          <w:jc w:val="center"/>
        </w:trPr>
        <w:tc>
          <w:tcPr>
            <w:tcW w:w="6313" w:type="dxa"/>
            <w:vAlign w:val="bottom"/>
          </w:tcPr>
          <w:p w14:paraId="12F83BCF" w14:textId="4BC3828F" w:rsidR="00CB16A3" w:rsidRPr="001605D3" w:rsidRDefault="00CB16A3" w:rsidP="00CB16A3">
            <w:pPr>
              <w:spacing w:line="228" w:lineRule="auto"/>
              <w:rPr>
                <w:color w:val="000000"/>
              </w:rPr>
            </w:pPr>
            <w:r w:rsidRPr="001605D3">
              <w:rPr>
                <w:color w:val="000000"/>
              </w:rPr>
              <w:t xml:space="preserve">Экология, геология және </w:t>
            </w:r>
            <w:proofErr w:type="spellStart"/>
            <w:r w:rsidRPr="001605D3">
              <w:rPr>
                <w:color w:val="000000"/>
              </w:rPr>
              <w:t>табиғи</w:t>
            </w:r>
            <w:proofErr w:type="spellEnd"/>
            <w:r w:rsidRPr="001605D3">
              <w:rPr>
                <w:color w:val="000000"/>
              </w:rPr>
              <w:t xml:space="preserve"> </w:t>
            </w:r>
            <w:proofErr w:type="spellStart"/>
            <w:r w:rsidRPr="001605D3">
              <w:rPr>
                <w:color w:val="000000"/>
              </w:rPr>
              <w:t>ресурстар</w:t>
            </w:r>
            <w:proofErr w:type="spellEnd"/>
            <w:r w:rsidRPr="001605D3">
              <w:rPr>
                <w:color w:val="000000"/>
              </w:rPr>
              <w:t xml:space="preserve"> министрлігі</w:t>
            </w:r>
          </w:p>
        </w:tc>
        <w:tc>
          <w:tcPr>
            <w:tcW w:w="1652" w:type="dxa"/>
            <w:vAlign w:val="bottom"/>
          </w:tcPr>
          <w:p w14:paraId="581B3157" w14:textId="267482C4" w:rsidR="00CB16A3" w:rsidRPr="00323B69" w:rsidRDefault="00CB16A3" w:rsidP="00CB16A3">
            <w:pPr>
              <w:spacing w:line="228" w:lineRule="auto"/>
              <w:jc w:val="center"/>
              <w:rPr>
                <w:color w:val="000000"/>
              </w:rPr>
            </w:pPr>
            <w:r w:rsidRPr="00323B69">
              <w:rPr>
                <w:color w:val="000000"/>
              </w:rPr>
              <w:t>27</w:t>
            </w:r>
          </w:p>
        </w:tc>
        <w:tc>
          <w:tcPr>
            <w:tcW w:w="980" w:type="dxa"/>
            <w:vAlign w:val="bottom"/>
          </w:tcPr>
          <w:p w14:paraId="2640B8D7" w14:textId="5EC96960" w:rsidR="00CB16A3" w:rsidRPr="00323B69" w:rsidRDefault="00CB16A3" w:rsidP="00CB16A3">
            <w:pPr>
              <w:spacing w:line="228" w:lineRule="auto"/>
              <w:jc w:val="center"/>
              <w:rPr>
                <w:color w:val="000000"/>
              </w:rPr>
            </w:pPr>
            <w:r w:rsidRPr="00323B69">
              <w:rPr>
                <w:color w:val="000000"/>
              </w:rPr>
              <w:t>0</w:t>
            </w:r>
          </w:p>
        </w:tc>
        <w:tc>
          <w:tcPr>
            <w:tcW w:w="476" w:type="dxa"/>
            <w:vAlign w:val="bottom"/>
          </w:tcPr>
          <w:p w14:paraId="1BFFC89B" w14:textId="6FDC6F59"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3EBF9423" w14:textId="76A8A39D" w:rsidR="00CB16A3" w:rsidRPr="00323B69" w:rsidRDefault="00CB16A3" w:rsidP="00CB16A3">
            <w:pPr>
              <w:spacing w:line="228" w:lineRule="auto"/>
              <w:jc w:val="center"/>
              <w:rPr>
                <w:color w:val="000000"/>
              </w:rPr>
            </w:pPr>
            <w:r w:rsidRPr="00323B69">
              <w:rPr>
                <w:color w:val="000000"/>
              </w:rPr>
              <w:t>0</w:t>
            </w:r>
          </w:p>
        </w:tc>
        <w:tc>
          <w:tcPr>
            <w:tcW w:w="462" w:type="dxa"/>
            <w:vAlign w:val="bottom"/>
          </w:tcPr>
          <w:p w14:paraId="56A2D489" w14:textId="3E99A8A9" w:rsidR="00CB16A3" w:rsidRPr="00323B69" w:rsidRDefault="00CB16A3" w:rsidP="00CB16A3">
            <w:pPr>
              <w:spacing w:line="228" w:lineRule="auto"/>
              <w:jc w:val="center"/>
              <w:rPr>
                <w:color w:val="000000"/>
              </w:rPr>
            </w:pPr>
            <w:r w:rsidRPr="00323B69">
              <w:rPr>
                <w:color w:val="000000"/>
              </w:rPr>
              <w:t>10</w:t>
            </w:r>
          </w:p>
        </w:tc>
        <w:tc>
          <w:tcPr>
            <w:tcW w:w="490" w:type="dxa"/>
            <w:vAlign w:val="bottom"/>
          </w:tcPr>
          <w:p w14:paraId="3FC07319" w14:textId="27E82128" w:rsidR="00CB16A3" w:rsidRPr="00323B69" w:rsidRDefault="00CB16A3" w:rsidP="00CB16A3">
            <w:pPr>
              <w:spacing w:line="228" w:lineRule="auto"/>
              <w:jc w:val="center"/>
              <w:rPr>
                <w:color w:val="000000"/>
              </w:rPr>
            </w:pPr>
            <w:r w:rsidRPr="00323B69">
              <w:rPr>
                <w:color w:val="000000"/>
              </w:rPr>
              <w:t>0</w:t>
            </w:r>
          </w:p>
        </w:tc>
        <w:tc>
          <w:tcPr>
            <w:tcW w:w="475" w:type="dxa"/>
            <w:vAlign w:val="bottom"/>
          </w:tcPr>
          <w:p w14:paraId="550C4C10" w14:textId="0F4CB322" w:rsidR="00CB16A3" w:rsidRPr="00323B69" w:rsidRDefault="00CB16A3" w:rsidP="00CB16A3">
            <w:pPr>
              <w:spacing w:line="228" w:lineRule="auto"/>
              <w:jc w:val="center"/>
              <w:rPr>
                <w:color w:val="000000"/>
              </w:rPr>
            </w:pPr>
            <w:r w:rsidRPr="00323B69">
              <w:rPr>
                <w:color w:val="000000"/>
              </w:rPr>
              <w:t>5</w:t>
            </w:r>
          </w:p>
        </w:tc>
        <w:tc>
          <w:tcPr>
            <w:tcW w:w="504" w:type="dxa"/>
            <w:vAlign w:val="bottom"/>
          </w:tcPr>
          <w:p w14:paraId="53CEF4AD" w14:textId="0C80CA4A" w:rsidR="00CB16A3" w:rsidRPr="00323B69" w:rsidRDefault="00CB16A3" w:rsidP="00CB16A3">
            <w:pPr>
              <w:spacing w:line="228" w:lineRule="auto"/>
              <w:jc w:val="center"/>
              <w:rPr>
                <w:color w:val="000000"/>
              </w:rPr>
            </w:pPr>
            <w:r w:rsidRPr="00323B69">
              <w:rPr>
                <w:color w:val="000000"/>
              </w:rPr>
              <w:t>0</w:t>
            </w:r>
          </w:p>
        </w:tc>
        <w:tc>
          <w:tcPr>
            <w:tcW w:w="490" w:type="dxa"/>
            <w:vAlign w:val="bottom"/>
          </w:tcPr>
          <w:p w14:paraId="458D7C25" w14:textId="43DD2F6E" w:rsidR="00CB16A3" w:rsidRPr="00323B69" w:rsidRDefault="00CB16A3" w:rsidP="00CB16A3">
            <w:pPr>
              <w:spacing w:line="228" w:lineRule="auto"/>
              <w:jc w:val="center"/>
              <w:rPr>
                <w:color w:val="000000"/>
              </w:rPr>
            </w:pPr>
            <w:r w:rsidRPr="00323B69">
              <w:rPr>
                <w:color w:val="000000"/>
              </w:rPr>
              <w:t>8</w:t>
            </w:r>
          </w:p>
        </w:tc>
        <w:tc>
          <w:tcPr>
            <w:tcW w:w="504" w:type="dxa"/>
            <w:vAlign w:val="bottom"/>
          </w:tcPr>
          <w:p w14:paraId="5FE0757A" w14:textId="177171CB" w:rsidR="00CB16A3" w:rsidRPr="00323B69" w:rsidRDefault="00CB16A3" w:rsidP="00CB16A3">
            <w:pPr>
              <w:spacing w:line="228" w:lineRule="auto"/>
              <w:jc w:val="center"/>
              <w:rPr>
                <w:color w:val="000000"/>
              </w:rPr>
            </w:pPr>
            <w:r w:rsidRPr="00323B69">
              <w:rPr>
                <w:color w:val="000000"/>
              </w:rPr>
              <w:t>4</w:t>
            </w:r>
          </w:p>
        </w:tc>
        <w:tc>
          <w:tcPr>
            <w:tcW w:w="1666" w:type="dxa"/>
            <w:vAlign w:val="bottom"/>
          </w:tcPr>
          <w:p w14:paraId="4107A196" w14:textId="7627429F" w:rsidR="00CB16A3" w:rsidRPr="00323B69" w:rsidRDefault="00CB16A3" w:rsidP="00CB16A3">
            <w:pPr>
              <w:spacing w:line="228" w:lineRule="auto"/>
              <w:jc w:val="center"/>
              <w:rPr>
                <w:color w:val="000000"/>
              </w:rPr>
            </w:pPr>
            <w:r w:rsidRPr="00323B69">
              <w:rPr>
                <w:color w:val="000000"/>
              </w:rPr>
              <w:t>0</w:t>
            </w:r>
          </w:p>
        </w:tc>
      </w:tr>
      <w:tr w:rsidR="00CB16A3" w:rsidRPr="00323B69" w14:paraId="10C6410A" w14:textId="77777777" w:rsidTr="00CB16A3">
        <w:trPr>
          <w:jc w:val="center"/>
        </w:trPr>
        <w:tc>
          <w:tcPr>
            <w:tcW w:w="6313" w:type="dxa"/>
            <w:vAlign w:val="bottom"/>
          </w:tcPr>
          <w:p w14:paraId="13E155B7" w14:textId="3A1CC39D" w:rsidR="00CB16A3" w:rsidRPr="001605D3" w:rsidRDefault="00CB16A3" w:rsidP="00CB16A3">
            <w:pPr>
              <w:spacing w:line="228" w:lineRule="auto"/>
              <w:rPr>
                <w:color w:val="000000"/>
              </w:rPr>
            </w:pPr>
            <w:r w:rsidRPr="001605D3">
              <w:rPr>
                <w:color w:val="000000"/>
              </w:rPr>
              <w:t>Энергетика министрлігі</w:t>
            </w:r>
          </w:p>
        </w:tc>
        <w:tc>
          <w:tcPr>
            <w:tcW w:w="1652" w:type="dxa"/>
            <w:vAlign w:val="bottom"/>
          </w:tcPr>
          <w:p w14:paraId="46A21231" w14:textId="7C893C4B" w:rsidR="00CB16A3" w:rsidRPr="00323B69" w:rsidRDefault="00CB16A3" w:rsidP="00CB16A3">
            <w:pPr>
              <w:spacing w:line="228" w:lineRule="auto"/>
              <w:jc w:val="center"/>
              <w:rPr>
                <w:color w:val="000000"/>
              </w:rPr>
            </w:pPr>
            <w:r w:rsidRPr="00323B69">
              <w:rPr>
                <w:color w:val="000000"/>
              </w:rPr>
              <w:t>43</w:t>
            </w:r>
          </w:p>
        </w:tc>
        <w:tc>
          <w:tcPr>
            <w:tcW w:w="980" w:type="dxa"/>
            <w:vAlign w:val="bottom"/>
          </w:tcPr>
          <w:p w14:paraId="52A0AAEE" w14:textId="37DAF66B" w:rsidR="00CB16A3" w:rsidRPr="00323B69" w:rsidRDefault="00CB16A3" w:rsidP="00CB16A3">
            <w:pPr>
              <w:spacing w:line="228" w:lineRule="auto"/>
              <w:jc w:val="center"/>
              <w:rPr>
                <w:color w:val="000000"/>
              </w:rPr>
            </w:pPr>
            <w:r w:rsidRPr="00323B69">
              <w:rPr>
                <w:color w:val="000000"/>
              </w:rPr>
              <w:t>6</w:t>
            </w:r>
          </w:p>
        </w:tc>
        <w:tc>
          <w:tcPr>
            <w:tcW w:w="476" w:type="dxa"/>
            <w:vAlign w:val="bottom"/>
          </w:tcPr>
          <w:p w14:paraId="78CA5116" w14:textId="662C335F" w:rsidR="00CB16A3" w:rsidRPr="00323B69" w:rsidRDefault="00CB16A3" w:rsidP="00CB16A3">
            <w:pPr>
              <w:spacing w:line="228" w:lineRule="auto"/>
              <w:jc w:val="center"/>
              <w:rPr>
                <w:color w:val="000000"/>
              </w:rPr>
            </w:pPr>
            <w:r w:rsidRPr="00323B69">
              <w:rPr>
                <w:color w:val="000000"/>
              </w:rPr>
              <w:t>6</w:t>
            </w:r>
          </w:p>
        </w:tc>
        <w:tc>
          <w:tcPr>
            <w:tcW w:w="504" w:type="dxa"/>
            <w:vAlign w:val="bottom"/>
          </w:tcPr>
          <w:p w14:paraId="0495B707" w14:textId="48BBAECF" w:rsidR="00CB16A3" w:rsidRPr="00323B69" w:rsidRDefault="00CB16A3" w:rsidP="00CB16A3">
            <w:pPr>
              <w:spacing w:line="228" w:lineRule="auto"/>
              <w:jc w:val="center"/>
              <w:rPr>
                <w:color w:val="000000"/>
              </w:rPr>
            </w:pPr>
            <w:r w:rsidRPr="00323B69">
              <w:rPr>
                <w:color w:val="000000"/>
              </w:rPr>
              <w:t>6</w:t>
            </w:r>
          </w:p>
        </w:tc>
        <w:tc>
          <w:tcPr>
            <w:tcW w:w="462" w:type="dxa"/>
            <w:vAlign w:val="bottom"/>
          </w:tcPr>
          <w:p w14:paraId="7E9B2895" w14:textId="632E193B" w:rsidR="00CB16A3" w:rsidRPr="00323B69" w:rsidRDefault="00CB16A3" w:rsidP="00CB16A3">
            <w:pPr>
              <w:spacing w:line="228" w:lineRule="auto"/>
              <w:jc w:val="center"/>
              <w:rPr>
                <w:color w:val="000000"/>
              </w:rPr>
            </w:pPr>
            <w:r w:rsidRPr="00323B69">
              <w:rPr>
                <w:color w:val="000000"/>
              </w:rPr>
              <w:t>6</w:t>
            </w:r>
          </w:p>
        </w:tc>
        <w:tc>
          <w:tcPr>
            <w:tcW w:w="490" w:type="dxa"/>
            <w:vAlign w:val="bottom"/>
          </w:tcPr>
          <w:p w14:paraId="2170E04E" w14:textId="7A8AEB0F" w:rsidR="00CB16A3" w:rsidRPr="00323B69" w:rsidRDefault="00CB16A3" w:rsidP="00CB16A3">
            <w:pPr>
              <w:spacing w:line="228" w:lineRule="auto"/>
              <w:jc w:val="center"/>
              <w:rPr>
                <w:color w:val="000000"/>
              </w:rPr>
            </w:pPr>
            <w:r w:rsidRPr="00323B69">
              <w:rPr>
                <w:color w:val="000000"/>
              </w:rPr>
              <w:t>6</w:t>
            </w:r>
          </w:p>
        </w:tc>
        <w:tc>
          <w:tcPr>
            <w:tcW w:w="475" w:type="dxa"/>
            <w:vAlign w:val="bottom"/>
          </w:tcPr>
          <w:p w14:paraId="0259D3B3" w14:textId="3E689D9A"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4B1B38D1" w14:textId="4E73003A" w:rsidR="00CB16A3" w:rsidRPr="00323B69" w:rsidRDefault="00CB16A3" w:rsidP="00CB16A3">
            <w:pPr>
              <w:spacing w:line="228" w:lineRule="auto"/>
              <w:jc w:val="center"/>
              <w:rPr>
                <w:color w:val="000000"/>
              </w:rPr>
            </w:pPr>
            <w:r w:rsidRPr="00323B69">
              <w:rPr>
                <w:color w:val="000000"/>
              </w:rPr>
              <w:t>2</w:t>
            </w:r>
          </w:p>
        </w:tc>
        <w:tc>
          <w:tcPr>
            <w:tcW w:w="490" w:type="dxa"/>
            <w:vAlign w:val="bottom"/>
          </w:tcPr>
          <w:p w14:paraId="6E5F8C02" w14:textId="2CDC7E66" w:rsidR="00CB16A3" w:rsidRPr="00323B69" w:rsidRDefault="00CB16A3" w:rsidP="00CB16A3">
            <w:pPr>
              <w:spacing w:line="228" w:lineRule="auto"/>
              <w:jc w:val="center"/>
              <w:rPr>
                <w:color w:val="000000"/>
              </w:rPr>
            </w:pPr>
            <w:r w:rsidRPr="00323B69">
              <w:rPr>
                <w:color w:val="000000"/>
              </w:rPr>
              <w:t>5</w:t>
            </w:r>
          </w:p>
        </w:tc>
        <w:tc>
          <w:tcPr>
            <w:tcW w:w="504" w:type="dxa"/>
            <w:vAlign w:val="bottom"/>
          </w:tcPr>
          <w:p w14:paraId="628B10A6" w14:textId="21E9D3EA" w:rsidR="00CB16A3" w:rsidRPr="00323B69" w:rsidRDefault="00CB16A3" w:rsidP="00CB16A3">
            <w:pPr>
              <w:spacing w:line="228" w:lineRule="auto"/>
              <w:jc w:val="center"/>
              <w:rPr>
                <w:color w:val="000000"/>
              </w:rPr>
            </w:pPr>
            <w:r w:rsidRPr="00323B69">
              <w:rPr>
                <w:color w:val="000000"/>
              </w:rPr>
              <w:t>4</w:t>
            </w:r>
          </w:p>
        </w:tc>
        <w:tc>
          <w:tcPr>
            <w:tcW w:w="1666" w:type="dxa"/>
            <w:vAlign w:val="bottom"/>
          </w:tcPr>
          <w:p w14:paraId="0C0AAE1D" w14:textId="22738F14" w:rsidR="00CB16A3" w:rsidRPr="00323B69" w:rsidRDefault="00CB16A3" w:rsidP="00CB16A3">
            <w:pPr>
              <w:spacing w:line="228" w:lineRule="auto"/>
              <w:jc w:val="center"/>
              <w:rPr>
                <w:color w:val="000000"/>
              </w:rPr>
            </w:pPr>
            <w:r w:rsidRPr="00323B69">
              <w:rPr>
                <w:color w:val="000000"/>
              </w:rPr>
              <w:t>2</w:t>
            </w:r>
          </w:p>
        </w:tc>
      </w:tr>
      <w:tr w:rsidR="00CB16A3" w:rsidRPr="00323B69" w14:paraId="075FBE53" w14:textId="77777777" w:rsidTr="00CB16A3">
        <w:trPr>
          <w:jc w:val="center"/>
        </w:trPr>
        <w:tc>
          <w:tcPr>
            <w:tcW w:w="6313" w:type="dxa"/>
            <w:vAlign w:val="bottom"/>
          </w:tcPr>
          <w:p w14:paraId="681B9308" w14:textId="14D7DA90" w:rsidR="00CB16A3" w:rsidRPr="001605D3" w:rsidRDefault="00CB16A3" w:rsidP="00CB16A3">
            <w:pPr>
              <w:spacing w:line="228" w:lineRule="auto"/>
              <w:rPr>
                <w:color w:val="000000"/>
              </w:rPr>
            </w:pPr>
            <w:proofErr w:type="spellStart"/>
            <w:r w:rsidRPr="001605D3">
              <w:rPr>
                <w:color w:val="000000"/>
              </w:rPr>
              <w:t>Әділет</w:t>
            </w:r>
            <w:proofErr w:type="spellEnd"/>
            <w:r w:rsidRPr="001605D3">
              <w:rPr>
                <w:color w:val="000000"/>
              </w:rPr>
              <w:t xml:space="preserve"> министрлігі</w:t>
            </w:r>
          </w:p>
        </w:tc>
        <w:tc>
          <w:tcPr>
            <w:tcW w:w="1652" w:type="dxa"/>
            <w:vAlign w:val="bottom"/>
          </w:tcPr>
          <w:p w14:paraId="04E48941" w14:textId="37E894D7" w:rsidR="00CB16A3" w:rsidRPr="00323B69" w:rsidRDefault="00CB16A3" w:rsidP="00CB16A3">
            <w:pPr>
              <w:spacing w:line="228" w:lineRule="auto"/>
              <w:jc w:val="center"/>
              <w:rPr>
                <w:color w:val="000000"/>
              </w:rPr>
            </w:pPr>
            <w:r w:rsidRPr="00323B69">
              <w:rPr>
                <w:color w:val="000000"/>
              </w:rPr>
              <w:t>30</w:t>
            </w:r>
          </w:p>
        </w:tc>
        <w:tc>
          <w:tcPr>
            <w:tcW w:w="980" w:type="dxa"/>
            <w:vAlign w:val="bottom"/>
          </w:tcPr>
          <w:p w14:paraId="4E723E68" w14:textId="70A2BD5E" w:rsidR="00CB16A3" w:rsidRPr="00323B69" w:rsidRDefault="00CB16A3" w:rsidP="00CB16A3">
            <w:pPr>
              <w:spacing w:line="228" w:lineRule="auto"/>
              <w:jc w:val="center"/>
              <w:rPr>
                <w:color w:val="000000"/>
              </w:rPr>
            </w:pPr>
            <w:r w:rsidRPr="00323B69">
              <w:rPr>
                <w:color w:val="000000"/>
              </w:rPr>
              <w:t>6</w:t>
            </w:r>
          </w:p>
        </w:tc>
        <w:tc>
          <w:tcPr>
            <w:tcW w:w="476" w:type="dxa"/>
            <w:vAlign w:val="bottom"/>
          </w:tcPr>
          <w:p w14:paraId="0FD0F3AD" w14:textId="2E47A102" w:rsidR="00CB16A3" w:rsidRPr="00323B69" w:rsidRDefault="00CB16A3" w:rsidP="00CB16A3">
            <w:pPr>
              <w:spacing w:line="228" w:lineRule="auto"/>
              <w:jc w:val="center"/>
              <w:rPr>
                <w:color w:val="000000"/>
              </w:rPr>
            </w:pPr>
            <w:r w:rsidRPr="00323B69">
              <w:rPr>
                <w:color w:val="000000"/>
              </w:rPr>
              <w:t>6</w:t>
            </w:r>
          </w:p>
        </w:tc>
        <w:tc>
          <w:tcPr>
            <w:tcW w:w="504" w:type="dxa"/>
            <w:vAlign w:val="bottom"/>
          </w:tcPr>
          <w:p w14:paraId="5E20E9CB" w14:textId="0CF885BF" w:rsidR="00CB16A3" w:rsidRPr="00323B69" w:rsidRDefault="00CB16A3" w:rsidP="00CB16A3">
            <w:pPr>
              <w:spacing w:line="228" w:lineRule="auto"/>
              <w:jc w:val="center"/>
              <w:rPr>
                <w:color w:val="000000"/>
              </w:rPr>
            </w:pPr>
            <w:r w:rsidRPr="00323B69">
              <w:rPr>
                <w:color w:val="000000"/>
              </w:rPr>
              <w:t>0</w:t>
            </w:r>
          </w:p>
        </w:tc>
        <w:tc>
          <w:tcPr>
            <w:tcW w:w="462" w:type="dxa"/>
            <w:vAlign w:val="bottom"/>
          </w:tcPr>
          <w:p w14:paraId="2FB6088F" w14:textId="352FB6D2" w:rsidR="00CB16A3" w:rsidRPr="00323B69" w:rsidRDefault="00CB16A3" w:rsidP="00CB16A3">
            <w:pPr>
              <w:spacing w:line="228" w:lineRule="auto"/>
              <w:jc w:val="center"/>
              <w:rPr>
                <w:color w:val="000000"/>
              </w:rPr>
            </w:pPr>
            <w:r w:rsidRPr="00323B69">
              <w:rPr>
                <w:color w:val="000000"/>
              </w:rPr>
              <w:t>4</w:t>
            </w:r>
          </w:p>
        </w:tc>
        <w:tc>
          <w:tcPr>
            <w:tcW w:w="490" w:type="dxa"/>
            <w:vAlign w:val="bottom"/>
          </w:tcPr>
          <w:p w14:paraId="75731A6E" w14:textId="0285663E" w:rsidR="00CB16A3" w:rsidRPr="00323B69" w:rsidRDefault="00CB16A3" w:rsidP="00CB16A3">
            <w:pPr>
              <w:spacing w:line="228" w:lineRule="auto"/>
              <w:jc w:val="center"/>
              <w:rPr>
                <w:color w:val="000000"/>
              </w:rPr>
            </w:pPr>
            <w:r w:rsidRPr="00323B69">
              <w:rPr>
                <w:color w:val="000000"/>
              </w:rPr>
              <w:t>6</w:t>
            </w:r>
          </w:p>
        </w:tc>
        <w:tc>
          <w:tcPr>
            <w:tcW w:w="475" w:type="dxa"/>
            <w:vAlign w:val="bottom"/>
          </w:tcPr>
          <w:p w14:paraId="5BC9EEE9" w14:textId="52B004BB"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6CDF51B5" w14:textId="45B25A38" w:rsidR="00CB16A3" w:rsidRPr="00323B69" w:rsidRDefault="00CB16A3" w:rsidP="00CB16A3">
            <w:pPr>
              <w:spacing w:line="228" w:lineRule="auto"/>
              <w:jc w:val="center"/>
              <w:rPr>
                <w:color w:val="000000"/>
              </w:rPr>
            </w:pPr>
            <w:r w:rsidRPr="00323B69">
              <w:rPr>
                <w:color w:val="000000"/>
              </w:rPr>
              <w:t>2</w:t>
            </w:r>
          </w:p>
        </w:tc>
        <w:tc>
          <w:tcPr>
            <w:tcW w:w="490" w:type="dxa"/>
            <w:vAlign w:val="bottom"/>
          </w:tcPr>
          <w:p w14:paraId="4E4E90A1" w14:textId="663BF07B"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370F3E57" w14:textId="24858C3B" w:rsidR="00CB16A3" w:rsidRPr="00323B69" w:rsidRDefault="00CB16A3" w:rsidP="00CB16A3">
            <w:pPr>
              <w:spacing w:line="228" w:lineRule="auto"/>
              <w:jc w:val="center"/>
              <w:rPr>
                <w:color w:val="000000"/>
              </w:rPr>
            </w:pPr>
            <w:r w:rsidRPr="00323B69">
              <w:rPr>
                <w:color w:val="000000"/>
              </w:rPr>
              <w:t>4</w:t>
            </w:r>
          </w:p>
        </w:tc>
        <w:tc>
          <w:tcPr>
            <w:tcW w:w="1666" w:type="dxa"/>
            <w:vAlign w:val="bottom"/>
          </w:tcPr>
          <w:p w14:paraId="5ED75EE1" w14:textId="32617C57" w:rsidR="00CB16A3" w:rsidRPr="00323B69" w:rsidRDefault="00CB16A3" w:rsidP="00CB16A3">
            <w:pPr>
              <w:spacing w:line="228" w:lineRule="auto"/>
              <w:jc w:val="center"/>
              <w:rPr>
                <w:color w:val="000000"/>
              </w:rPr>
            </w:pPr>
            <w:r w:rsidRPr="00323B69">
              <w:rPr>
                <w:color w:val="000000"/>
              </w:rPr>
              <w:t>2</w:t>
            </w:r>
          </w:p>
        </w:tc>
      </w:tr>
      <w:tr w:rsidR="00CB16A3" w:rsidRPr="00323B69" w14:paraId="0177116F" w14:textId="77777777" w:rsidTr="00CB16A3">
        <w:trPr>
          <w:jc w:val="center"/>
        </w:trPr>
        <w:tc>
          <w:tcPr>
            <w:tcW w:w="6313" w:type="dxa"/>
            <w:vAlign w:val="bottom"/>
          </w:tcPr>
          <w:p w14:paraId="24F245F5" w14:textId="247E1226" w:rsidR="00CB16A3" w:rsidRPr="001605D3" w:rsidRDefault="00CB16A3" w:rsidP="00CB16A3">
            <w:pPr>
              <w:spacing w:line="228" w:lineRule="auto"/>
              <w:rPr>
                <w:color w:val="000000"/>
              </w:rPr>
            </w:pPr>
            <w:r>
              <w:rPr>
                <w:color w:val="000000"/>
                <w:lang w:val="kk-KZ"/>
              </w:rPr>
              <w:t>Астана қ. әкімдігі</w:t>
            </w:r>
          </w:p>
        </w:tc>
        <w:tc>
          <w:tcPr>
            <w:tcW w:w="1652" w:type="dxa"/>
            <w:vAlign w:val="bottom"/>
          </w:tcPr>
          <w:p w14:paraId="7D72958D" w14:textId="138B05D6" w:rsidR="00CB16A3" w:rsidRPr="00323B69" w:rsidRDefault="00CB16A3" w:rsidP="00CB16A3">
            <w:pPr>
              <w:spacing w:line="228" w:lineRule="auto"/>
              <w:jc w:val="center"/>
              <w:rPr>
                <w:color w:val="000000"/>
              </w:rPr>
            </w:pPr>
            <w:r w:rsidRPr="00323B69">
              <w:rPr>
                <w:color w:val="000000"/>
              </w:rPr>
              <w:t>18</w:t>
            </w:r>
          </w:p>
        </w:tc>
        <w:tc>
          <w:tcPr>
            <w:tcW w:w="980" w:type="dxa"/>
            <w:vAlign w:val="bottom"/>
          </w:tcPr>
          <w:p w14:paraId="2FE0425A" w14:textId="576BA7E6" w:rsidR="00CB16A3" w:rsidRPr="00323B69" w:rsidRDefault="00CB16A3" w:rsidP="00CB16A3">
            <w:pPr>
              <w:spacing w:line="228" w:lineRule="auto"/>
              <w:jc w:val="center"/>
              <w:rPr>
                <w:color w:val="000000"/>
              </w:rPr>
            </w:pPr>
            <w:r w:rsidRPr="00323B69">
              <w:rPr>
                <w:color w:val="000000"/>
              </w:rPr>
              <w:t>0</w:t>
            </w:r>
          </w:p>
        </w:tc>
        <w:tc>
          <w:tcPr>
            <w:tcW w:w="476" w:type="dxa"/>
            <w:vAlign w:val="bottom"/>
          </w:tcPr>
          <w:p w14:paraId="495E4166" w14:textId="5815157E"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3FFFC391" w14:textId="3BE6750A" w:rsidR="00CB16A3" w:rsidRPr="00323B69" w:rsidRDefault="00CB16A3" w:rsidP="00CB16A3">
            <w:pPr>
              <w:spacing w:line="228" w:lineRule="auto"/>
              <w:jc w:val="center"/>
              <w:rPr>
                <w:color w:val="000000"/>
              </w:rPr>
            </w:pPr>
            <w:r w:rsidRPr="00323B69">
              <w:rPr>
                <w:color w:val="000000"/>
              </w:rPr>
              <w:t>0</w:t>
            </w:r>
          </w:p>
        </w:tc>
        <w:tc>
          <w:tcPr>
            <w:tcW w:w="462" w:type="dxa"/>
            <w:vAlign w:val="bottom"/>
          </w:tcPr>
          <w:p w14:paraId="51FE5F87" w14:textId="1324DA8D" w:rsidR="00CB16A3" w:rsidRPr="00323B69" w:rsidRDefault="00CB16A3" w:rsidP="00CB16A3">
            <w:pPr>
              <w:spacing w:line="228" w:lineRule="auto"/>
              <w:jc w:val="center"/>
              <w:rPr>
                <w:color w:val="000000"/>
              </w:rPr>
            </w:pPr>
            <w:r w:rsidRPr="00323B69">
              <w:rPr>
                <w:color w:val="000000"/>
              </w:rPr>
              <w:t>8</w:t>
            </w:r>
          </w:p>
        </w:tc>
        <w:tc>
          <w:tcPr>
            <w:tcW w:w="490" w:type="dxa"/>
            <w:vAlign w:val="bottom"/>
          </w:tcPr>
          <w:p w14:paraId="26A38D52" w14:textId="07E10581" w:rsidR="00CB16A3" w:rsidRPr="00323B69" w:rsidRDefault="00CB16A3" w:rsidP="00CB16A3">
            <w:pPr>
              <w:spacing w:line="228" w:lineRule="auto"/>
              <w:jc w:val="center"/>
              <w:rPr>
                <w:color w:val="000000"/>
              </w:rPr>
            </w:pPr>
            <w:r w:rsidRPr="00323B69">
              <w:rPr>
                <w:color w:val="000000"/>
              </w:rPr>
              <w:t>6</w:t>
            </w:r>
          </w:p>
        </w:tc>
        <w:tc>
          <w:tcPr>
            <w:tcW w:w="475" w:type="dxa"/>
            <w:vAlign w:val="bottom"/>
          </w:tcPr>
          <w:p w14:paraId="6B713D02" w14:textId="5E9CD4C4"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723E54BC" w14:textId="419B582B" w:rsidR="00CB16A3" w:rsidRPr="00323B69" w:rsidRDefault="00CB16A3" w:rsidP="00CB16A3">
            <w:pPr>
              <w:spacing w:line="228" w:lineRule="auto"/>
              <w:jc w:val="center"/>
              <w:rPr>
                <w:color w:val="000000"/>
              </w:rPr>
            </w:pPr>
            <w:r w:rsidRPr="00323B69">
              <w:rPr>
                <w:color w:val="000000"/>
              </w:rPr>
              <w:t>0</w:t>
            </w:r>
          </w:p>
        </w:tc>
        <w:tc>
          <w:tcPr>
            <w:tcW w:w="490" w:type="dxa"/>
            <w:vAlign w:val="bottom"/>
          </w:tcPr>
          <w:p w14:paraId="5C45966C" w14:textId="7F9231D9"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74A89D40" w14:textId="268F55EF" w:rsidR="00CB16A3" w:rsidRPr="00323B69" w:rsidRDefault="00CB16A3" w:rsidP="00CB16A3">
            <w:pPr>
              <w:spacing w:line="228" w:lineRule="auto"/>
              <w:jc w:val="center"/>
              <w:rPr>
                <w:color w:val="000000"/>
              </w:rPr>
            </w:pPr>
            <w:r w:rsidRPr="00323B69">
              <w:rPr>
                <w:color w:val="000000"/>
              </w:rPr>
              <w:t>4</w:t>
            </w:r>
          </w:p>
        </w:tc>
        <w:tc>
          <w:tcPr>
            <w:tcW w:w="1666" w:type="dxa"/>
            <w:vAlign w:val="bottom"/>
          </w:tcPr>
          <w:p w14:paraId="03A58F4C" w14:textId="63E06E4A" w:rsidR="00CB16A3" w:rsidRPr="00323B69" w:rsidRDefault="00CB16A3" w:rsidP="00CB16A3">
            <w:pPr>
              <w:spacing w:line="228" w:lineRule="auto"/>
              <w:jc w:val="center"/>
              <w:rPr>
                <w:color w:val="000000"/>
              </w:rPr>
            </w:pPr>
            <w:r w:rsidRPr="00323B69">
              <w:rPr>
                <w:color w:val="000000"/>
              </w:rPr>
              <w:t>0</w:t>
            </w:r>
          </w:p>
        </w:tc>
      </w:tr>
      <w:tr w:rsidR="00CB16A3" w:rsidRPr="00323B69" w14:paraId="7D3B0A8B" w14:textId="77777777" w:rsidTr="00CB16A3">
        <w:trPr>
          <w:jc w:val="center"/>
        </w:trPr>
        <w:tc>
          <w:tcPr>
            <w:tcW w:w="6313" w:type="dxa"/>
            <w:vAlign w:val="bottom"/>
          </w:tcPr>
          <w:p w14:paraId="720956B4" w14:textId="3A308EAF" w:rsidR="00CB16A3" w:rsidRPr="001605D3" w:rsidRDefault="00CB16A3" w:rsidP="00CB16A3">
            <w:pPr>
              <w:spacing w:line="228" w:lineRule="auto"/>
              <w:rPr>
                <w:color w:val="000000"/>
              </w:rPr>
            </w:pPr>
            <w:r w:rsidRPr="00323B69">
              <w:rPr>
                <w:color w:val="000000"/>
              </w:rPr>
              <w:t>Алматы</w:t>
            </w:r>
            <w:r>
              <w:rPr>
                <w:color w:val="000000"/>
                <w:lang w:val="kk-KZ"/>
              </w:rPr>
              <w:t xml:space="preserve"> қ. әкімдігі</w:t>
            </w:r>
          </w:p>
        </w:tc>
        <w:tc>
          <w:tcPr>
            <w:tcW w:w="1652" w:type="dxa"/>
            <w:vAlign w:val="bottom"/>
          </w:tcPr>
          <w:p w14:paraId="6B5037D1" w14:textId="73DE93E8" w:rsidR="00CB16A3" w:rsidRPr="00323B69" w:rsidRDefault="00CB16A3" w:rsidP="00CB16A3">
            <w:pPr>
              <w:spacing w:line="228" w:lineRule="auto"/>
              <w:jc w:val="center"/>
              <w:rPr>
                <w:color w:val="000000"/>
              </w:rPr>
            </w:pPr>
            <w:r w:rsidRPr="00323B69">
              <w:rPr>
                <w:color w:val="000000"/>
              </w:rPr>
              <w:t>38</w:t>
            </w:r>
          </w:p>
        </w:tc>
        <w:tc>
          <w:tcPr>
            <w:tcW w:w="980" w:type="dxa"/>
            <w:vAlign w:val="bottom"/>
          </w:tcPr>
          <w:p w14:paraId="7F7A3380" w14:textId="3CDD1E4C" w:rsidR="00CB16A3" w:rsidRPr="00323B69" w:rsidRDefault="00CB16A3" w:rsidP="00CB16A3">
            <w:pPr>
              <w:spacing w:line="228" w:lineRule="auto"/>
              <w:jc w:val="center"/>
              <w:rPr>
                <w:color w:val="000000"/>
              </w:rPr>
            </w:pPr>
            <w:r w:rsidRPr="00323B69">
              <w:rPr>
                <w:color w:val="000000"/>
              </w:rPr>
              <w:t>6</w:t>
            </w:r>
          </w:p>
        </w:tc>
        <w:tc>
          <w:tcPr>
            <w:tcW w:w="476" w:type="dxa"/>
            <w:vAlign w:val="bottom"/>
          </w:tcPr>
          <w:p w14:paraId="0E16A8F8" w14:textId="09E01C8F" w:rsidR="00CB16A3" w:rsidRPr="00323B69" w:rsidRDefault="00CB16A3" w:rsidP="00CB16A3">
            <w:pPr>
              <w:spacing w:line="228" w:lineRule="auto"/>
              <w:jc w:val="center"/>
              <w:rPr>
                <w:color w:val="000000"/>
              </w:rPr>
            </w:pPr>
            <w:r w:rsidRPr="00323B69">
              <w:rPr>
                <w:color w:val="000000"/>
              </w:rPr>
              <w:t>6</w:t>
            </w:r>
          </w:p>
        </w:tc>
        <w:tc>
          <w:tcPr>
            <w:tcW w:w="504" w:type="dxa"/>
            <w:vAlign w:val="bottom"/>
          </w:tcPr>
          <w:p w14:paraId="165CE220" w14:textId="75B45058" w:rsidR="00CB16A3" w:rsidRPr="00323B69" w:rsidRDefault="00CB16A3" w:rsidP="00CB16A3">
            <w:pPr>
              <w:spacing w:line="228" w:lineRule="auto"/>
              <w:jc w:val="center"/>
              <w:rPr>
                <w:color w:val="000000"/>
              </w:rPr>
            </w:pPr>
            <w:r w:rsidRPr="00323B69">
              <w:rPr>
                <w:color w:val="000000"/>
              </w:rPr>
              <w:t>6</w:t>
            </w:r>
          </w:p>
        </w:tc>
        <w:tc>
          <w:tcPr>
            <w:tcW w:w="462" w:type="dxa"/>
            <w:vAlign w:val="bottom"/>
          </w:tcPr>
          <w:p w14:paraId="045BA9AA" w14:textId="217B3B3A" w:rsidR="00CB16A3" w:rsidRPr="00323B69" w:rsidRDefault="00CB16A3" w:rsidP="00CB16A3">
            <w:pPr>
              <w:spacing w:line="228" w:lineRule="auto"/>
              <w:jc w:val="center"/>
              <w:rPr>
                <w:color w:val="000000"/>
              </w:rPr>
            </w:pPr>
            <w:r w:rsidRPr="00323B69">
              <w:rPr>
                <w:color w:val="000000"/>
              </w:rPr>
              <w:t>4</w:t>
            </w:r>
          </w:p>
        </w:tc>
        <w:tc>
          <w:tcPr>
            <w:tcW w:w="490" w:type="dxa"/>
            <w:vAlign w:val="bottom"/>
          </w:tcPr>
          <w:p w14:paraId="4B888F89" w14:textId="0F9BF245" w:rsidR="00CB16A3" w:rsidRPr="00323B69" w:rsidRDefault="00CB16A3" w:rsidP="00CB16A3">
            <w:pPr>
              <w:spacing w:line="228" w:lineRule="auto"/>
              <w:jc w:val="center"/>
              <w:rPr>
                <w:color w:val="000000"/>
              </w:rPr>
            </w:pPr>
            <w:r w:rsidRPr="00323B69">
              <w:rPr>
                <w:color w:val="000000"/>
              </w:rPr>
              <w:t>10</w:t>
            </w:r>
          </w:p>
        </w:tc>
        <w:tc>
          <w:tcPr>
            <w:tcW w:w="475" w:type="dxa"/>
            <w:vAlign w:val="bottom"/>
          </w:tcPr>
          <w:p w14:paraId="50F75E20" w14:textId="6CA9FE81"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3CE2C5EB" w14:textId="509598F8" w:rsidR="00CB16A3" w:rsidRPr="00323B69" w:rsidRDefault="00CB16A3" w:rsidP="00CB16A3">
            <w:pPr>
              <w:spacing w:line="228" w:lineRule="auto"/>
              <w:jc w:val="center"/>
              <w:rPr>
                <w:color w:val="000000"/>
              </w:rPr>
            </w:pPr>
            <w:r w:rsidRPr="00323B69">
              <w:rPr>
                <w:color w:val="000000"/>
              </w:rPr>
              <w:t>0</w:t>
            </w:r>
          </w:p>
        </w:tc>
        <w:tc>
          <w:tcPr>
            <w:tcW w:w="490" w:type="dxa"/>
            <w:vAlign w:val="bottom"/>
          </w:tcPr>
          <w:p w14:paraId="62CFAF78" w14:textId="161A308C"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548B8C66" w14:textId="05C52528" w:rsidR="00CB16A3" w:rsidRPr="00323B69" w:rsidRDefault="00CB16A3" w:rsidP="00CB16A3">
            <w:pPr>
              <w:spacing w:line="228" w:lineRule="auto"/>
              <w:jc w:val="center"/>
              <w:rPr>
                <w:color w:val="000000"/>
              </w:rPr>
            </w:pPr>
            <w:r w:rsidRPr="00323B69">
              <w:rPr>
                <w:color w:val="000000"/>
              </w:rPr>
              <w:t>6</w:t>
            </w:r>
          </w:p>
        </w:tc>
        <w:tc>
          <w:tcPr>
            <w:tcW w:w="1666" w:type="dxa"/>
            <w:vAlign w:val="bottom"/>
          </w:tcPr>
          <w:p w14:paraId="0895FDEC" w14:textId="772F2F24" w:rsidR="00CB16A3" w:rsidRPr="00323B69" w:rsidRDefault="00CB16A3" w:rsidP="00CB16A3">
            <w:pPr>
              <w:spacing w:line="228" w:lineRule="auto"/>
              <w:jc w:val="center"/>
              <w:rPr>
                <w:color w:val="000000"/>
              </w:rPr>
            </w:pPr>
            <w:r w:rsidRPr="00323B69">
              <w:rPr>
                <w:color w:val="000000"/>
              </w:rPr>
              <w:t>0</w:t>
            </w:r>
          </w:p>
        </w:tc>
      </w:tr>
      <w:tr w:rsidR="00CB16A3" w:rsidRPr="00323B69" w14:paraId="0457CE84" w14:textId="77777777" w:rsidTr="00CB16A3">
        <w:trPr>
          <w:jc w:val="center"/>
        </w:trPr>
        <w:tc>
          <w:tcPr>
            <w:tcW w:w="6313" w:type="dxa"/>
            <w:vAlign w:val="bottom"/>
          </w:tcPr>
          <w:p w14:paraId="565A1291" w14:textId="327BD51C" w:rsidR="00CB16A3" w:rsidRPr="001605D3" w:rsidRDefault="00CB16A3" w:rsidP="00CB16A3">
            <w:pPr>
              <w:spacing w:line="228" w:lineRule="auto"/>
              <w:rPr>
                <w:color w:val="000000"/>
              </w:rPr>
            </w:pPr>
            <w:r w:rsidRPr="00323B69">
              <w:rPr>
                <w:color w:val="000000"/>
              </w:rPr>
              <w:t>Шымкент</w:t>
            </w:r>
            <w:r>
              <w:rPr>
                <w:color w:val="000000"/>
                <w:lang w:val="kk-KZ"/>
              </w:rPr>
              <w:t xml:space="preserve"> қ. әкімдігі</w:t>
            </w:r>
          </w:p>
        </w:tc>
        <w:tc>
          <w:tcPr>
            <w:tcW w:w="1652" w:type="dxa"/>
            <w:vAlign w:val="bottom"/>
          </w:tcPr>
          <w:p w14:paraId="58871812" w14:textId="53AB6CCA" w:rsidR="00CB16A3" w:rsidRPr="00323B69" w:rsidRDefault="00CB16A3" w:rsidP="00CB16A3">
            <w:pPr>
              <w:spacing w:line="228" w:lineRule="auto"/>
              <w:jc w:val="center"/>
              <w:rPr>
                <w:color w:val="000000"/>
              </w:rPr>
            </w:pPr>
            <w:r w:rsidRPr="00323B69">
              <w:rPr>
                <w:color w:val="000000"/>
              </w:rPr>
              <w:t>79</w:t>
            </w:r>
          </w:p>
        </w:tc>
        <w:tc>
          <w:tcPr>
            <w:tcW w:w="980" w:type="dxa"/>
            <w:vAlign w:val="bottom"/>
          </w:tcPr>
          <w:p w14:paraId="51B34ABF" w14:textId="72795526" w:rsidR="00CB16A3" w:rsidRPr="00323B69" w:rsidRDefault="00CB16A3" w:rsidP="00CB16A3">
            <w:pPr>
              <w:spacing w:line="228" w:lineRule="auto"/>
              <w:jc w:val="center"/>
              <w:rPr>
                <w:color w:val="000000"/>
              </w:rPr>
            </w:pPr>
            <w:r w:rsidRPr="00323B69">
              <w:rPr>
                <w:color w:val="000000"/>
              </w:rPr>
              <w:t>10</w:t>
            </w:r>
          </w:p>
        </w:tc>
        <w:tc>
          <w:tcPr>
            <w:tcW w:w="476" w:type="dxa"/>
            <w:vAlign w:val="bottom"/>
          </w:tcPr>
          <w:p w14:paraId="664763EA" w14:textId="33C495DB" w:rsidR="00CB16A3" w:rsidRPr="00323B69" w:rsidRDefault="00CB16A3" w:rsidP="00CB16A3">
            <w:pPr>
              <w:spacing w:line="228" w:lineRule="auto"/>
              <w:jc w:val="center"/>
              <w:rPr>
                <w:color w:val="000000"/>
              </w:rPr>
            </w:pPr>
            <w:r w:rsidRPr="00323B69">
              <w:rPr>
                <w:color w:val="000000"/>
              </w:rPr>
              <w:t>10</w:t>
            </w:r>
          </w:p>
        </w:tc>
        <w:tc>
          <w:tcPr>
            <w:tcW w:w="504" w:type="dxa"/>
            <w:vAlign w:val="bottom"/>
          </w:tcPr>
          <w:p w14:paraId="5BD102BD" w14:textId="17B5C090" w:rsidR="00CB16A3" w:rsidRPr="00323B69" w:rsidRDefault="00CB16A3" w:rsidP="00CB16A3">
            <w:pPr>
              <w:spacing w:line="228" w:lineRule="auto"/>
              <w:jc w:val="center"/>
              <w:rPr>
                <w:color w:val="000000"/>
              </w:rPr>
            </w:pPr>
            <w:r w:rsidRPr="00323B69">
              <w:rPr>
                <w:color w:val="000000"/>
              </w:rPr>
              <w:t>10</w:t>
            </w:r>
          </w:p>
        </w:tc>
        <w:tc>
          <w:tcPr>
            <w:tcW w:w="462" w:type="dxa"/>
            <w:vAlign w:val="bottom"/>
          </w:tcPr>
          <w:p w14:paraId="7C62FABA" w14:textId="32A90B29" w:rsidR="00CB16A3" w:rsidRPr="00323B69" w:rsidRDefault="00CB16A3" w:rsidP="00CB16A3">
            <w:pPr>
              <w:spacing w:line="228" w:lineRule="auto"/>
              <w:jc w:val="center"/>
              <w:rPr>
                <w:color w:val="000000"/>
              </w:rPr>
            </w:pPr>
            <w:r w:rsidRPr="00323B69">
              <w:rPr>
                <w:color w:val="000000"/>
              </w:rPr>
              <w:t>10</w:t>
            </w:r>
          </w:p>
        </w:tc>
        <w:tc>
          <w:tcPr>
            <w:tcW w:w="490" w:type="dxa"/>
            <w:vAlign w:val="bottom"/>
          </w:tcPr>
          <w:p w14:paraId="7C39AB40" w14:textId="1A1DFC3D" w:rsidR="00CB16A3" w:rsidRPr="00323B69" w:rsidRDefault="00CB16A3" w:rsidP="00CB16A3">
            <w:pPr>
              <w:spacing w:line="228" w:lineRule="auto"/>
              <w:jc w:val="center"/>
              <w:rPr>
                <w:color w:val="000000"/>
              </w:rPr>
            </w:pPr>
            <w:r w:rsidRPr="00323B69">
              <w:rPr>
                <w:color w:val="000000"/>
              </w:rPr>
              <w:t>10</w:t>
            </w:r>
          </w:p>
        </w:tc>
        <w:tc>
          <w:tcPr>
            <w:tcW w:w="475" w:type="dxa"/>
            <w:vAlign w:val="bottom"/>
          </w:tcPr>
          <w:p w14:paraId="4B6BB5DA" w14:textId="0B62698F"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7E2C52EB" w14:textId="59784BAB" w:rsidR="00CB16A3" w:rsidRPr="00323B69" w:rsidRDefault="00CB16A3" w:rsidP="00CB16A3">
            <w:pPr>
              <w:spacing w:line="228" w:lineRule="auto"/>
              <w:jc w:val="center"/>
              <w:rPr>
                <w:color w:val="000000"/>
              </w:rPr>
            </w:pPr>
            <w:r w:rsidRPr="00323B69">
              <w:rPr>
                <w:color w:val="000000"/>
              </w:rPr>
              <w:t>5</w:t>
            </w:r>
          </w:p>
        </w:tc>
        <w:tc>
          <w:tcPr>
            <w:tcW w:w="490" w:type="dxa"/>
            <w:vAlign w:val="bottom"/>
          </w:tcPr>
          <w:p w14:paraId="057602B4" w14:textId="76FBCC37" w:rsidR="00CB16A3" w:rsidRPr="00323B69" w:rsidRDefault="00CB16A3" w:rsidP="00CB16A3">
            <w:pPr>
              <w:spacing w:line="228" w:lineRule="auto"/>
              <w:jc w:val="center"/>
              <w:rPr>
                <w:color w:val="000000"/>
              </w:rPr>
            </w:pPr>
            <w:r w:rsidRPr="00323B69">
              <w:rPr>
                <w:color w:val="000000"/>
              </w:rPr>
              <w:t>10</w:t>
            </w:r>
          </w:p>
        </w:tc>
        <w:tc>
          <w:tcPr>
            <w:tcW w:w="504" w:type="dxa"/>
            <w:vAlign w:val="bottom"/>
          </w:tcPr>
          <w:p w14:paraId="1B525423" w14:textId="34D645CE" w:rsidR="00CB16A3" w:rsidRPr="00323B69" w:rsidRDefault="00CB16A3" w:rsidP="00CB16A3">
            <w:pPr>
              <w:spacing w:line="228" w:lineRule="auto"/>
              <w:jc w:val="center"/>
              <w:rPr>
                <w:color w:val="000000"/>
              </w:rPr>
            </w:pPr>
            <w:r w:rsidRPr="00323B69">
              <w:rPr>
                <w:color w:val="000000"/>
              </w:rPr>
              <w:t>6</w:t>
            </w:r>
          </w:p>
        </w:tc>
        <w:tc>
          <w:tcPr>
            <w:tcW w:w="1666" w:type="dxa"/>
            <w:vAlign w:val="bottom"/>
          </w:tcPr>
          <w:p w14:paraId="407284A7" w14:textId="1B40B200" w:rsidR="00CB16A3" w:rsidRPr="00323B69" w:rsidRDefault="00CB16A3" w:rsidP="00CB16A3">
            <w:pPr>
              <w:spacing w:line="228" w:lineRule="auto"/>
              <w:jc w:val="center"/>
              <w:rPr>
                <w:color w:val="000000"/>
              </w:rPr>
            </w:pPr>
            <w:r w:rsidRPr="00323B69">
              <w:rPr>
                <w:color w:val="000000"/>
              </w:rPr>
              <w:t>8</w:t>
            </w:r>
          </w:p>
        </w:tc>
      </w:tr>
      <w:tr w:rsidR="00CB16A3" w:rsidRPr="00323B69" w14:paraId="42E1D333" w14:textId="77777777" w:rsidTr="00CB16A3">
        <w:trPr>
          <w:jc w:val="center"/>
        </w:trPr>
        <w:tc>
          <w:tcPr>
            <w:tcW w:w="6313" w:type="dxa"/>
            <w:vAlign w:val="bottom"/>
          </w:tcPr>
          <w:p w14:paraId="2388D8EB" w14:textId="71B57741" w:rsidR="00CB16A3" w:rsidRPr="001605D3" w:rsidRDefault="00CB16A3" w:rsidP="00CB16A3">
            <w:pPr>
              <w:spacing w:line="228" w:lineRule="auto"/>
              <w:rPr>
                <w:color w:val="000000"/>
              </w:rPr>
            </w:pPr>
            <w:r w:rsidRPr="00323B69">
              <w:rPr>
                <w:color w:val="000000"/>
              </w:rPr>
              <w:t>А</w:t>
            </w:r>
            <w:r>
              <w:rPr>
                <w:color w:val="000000"/>
                <w:lang w:val="kk-KZ"/>
              </w:rPr>
              <w:t>қмола</w:t>
            </w:r>
            <w:r w:rsidRPr="00323B69">
              <w:rPr>
                <w:color w:val="000000"/>
              </w:rPr>
              <w:t xml:space="preserve"> </w:t>
            </w:r>
            <w:proofErr w:type="spellStart"/>
            <w:r w:rsidRPr="00323B69">
              <w:rPr>
                <w:color w:val="000000"/>
              </w:rPr>
              <w:t>обл</w:t>
            </w:r>
            <w:proofErr w:type="spellEnd"/>
            <w:r>
              <w:rPr>
                <w:color w:val="000000"/>
                <w:lang w:val="kk-KZ"/>
              </w:rPr>
              <w:t>ысы әкімдігі</w:t>
            </w:r>
          </w:p>
        </w:tc>
        <w:tc>
          <w:tcPr>
            <w:tcW w:w="1652" w:type="dxa"/>
            <w:vAlign w:val="bottom"/>
          </w:tcPr>
          <w:p w14:paraId="53F672CE" w14:textId="59AD0015" w:rsidR="00CB16A3" w:rsidRPr="00323B69" w:rsidRDefault="00CB16A3" w:rsidP="00CB16A3">
            <w:pPr>
              <w:spacing w:line="228" w:lineRule="auto"/>
              <w:jc w:val="center"/>
              <w:rPr>
                <w:color w:val="000000"/>
              </w:rPr>
            </w:pPr>
            <w:r w:rsidRPr="00323B69">
              <w:rPr>
                <w:color w:val="000000"/>
              </w:rPr>
              <w:t>42</w:t>
            </w:r>
          </w:p>
        </w:tc>
        <w:tc>
          <w:tcPr>
            <w:tcW w:w="980" w:type="dxa"/>
            <w:vAlign w:val="bottom"/>
          </w:tcPr>
          <w:p w14:paraId="309F34F5" w14:textId="5CE90F0D" w:rsidR="00CB16A3" w:rsidRPr="00323B69" w:rsidRDefault="00CB16A3" w:rsidP="00CB16A3">
            <w:pPr>
              <w:spacing w:line="228" w:lineRule="auto"/>
              <w:jc w:val="center"/>
              <w:rPr>
                <w:color w:val="000000"/>
              </w:rPr>
            </w:pPr>
            <w:r w:rsidRPr="00323B69">
              <w:rPr>
                <w:color w:val="000000"/>
              </w:rPr>
              <w:t>6</w:t>
            </w:r>
          </w:p>
        </w:tc>
        <w:tc>
          <w:tcPr>
            <w:tcW w:w="476" w:type="dxa"/>
            <w:vAlign w:val="bottom"/>
          </w:tcPr>
          <w:p w14:paraId="66BF78F6" w14:textId="73F3555D" w:rsidR="00CB16A3" w:rsidRPr="00323B69" w:rsidRDefault="00CB16A3" w:rsidP="00CB16A3">
            <w:pPr>
              <w:spacing w:line="228" w:lineRule="auto"/>
              <w:jc w:val="center"/>
              <w:rPr>
                <w:color w:val="000000"/>
              </w:rPr>
            </w:pPr>
            <w:r w:rsidRPr="00323B69">
              <w:rPr>
                <w:color w:val="000000"/>
              </w:rPr>
              <w:t>6</w:t>
            </w:r>
          </w:p>
        </w:tc>
        <w:tc>
          <w:tcPr>
            <w:tcW w:w="504" w:type="dxa"/>
            <w:vAlign w:val="bottom"/>
          </w:tcPr>
          <w:p w14:paraId="5A906D07" w14:textId="591EC359" w:rsidR="00CB16A3" w:rsidRPr="00323B69" w:rsidRDefault="00CB16A3" w:rsidP="00CB16A3">
            <w:pPr>
              <w:spacing w:line="228" w:lineRule="auto"/>
              <w:jc w:val="center"/>
              <w:rPr>
                <w:color w:val="000000"/>
              </w:rPr>
            </w:pPr>
            <w:r w:rsidRPr="00323B69">
              <w:rPr>
                <w:color w:val="000000"/>
              </w:rPr>
              <w:t>6</w:t>
            </w:r>
          </w:p>
        </w:tc>
        <w:tc>
          <w:tcPr>
            <w:tcW w:w="462" w:type="dxa"/>
            <w:vAlign w:val="bottom"/>
          </w:tcPr>
          <w:p w14:paraId="71B38274" w14:textId="0C392333" w:rsidR="00CB16A3" w:rsidRPr="00323B69" w:rsidRDefault="00CB16A3" w:rsidP="00CB16A3">
            <w:pPr>
              <w:spacing w:line="228" w:lineRule="auto"/>
              <w:jc w:val="center"/>
              <w:rPr>
                <w:color w:val="000000"/>
              </w:rPr>
            </w:pPr>
            <w:r w:rsidRPr="00323B69">
              <w:rPr>
                <w:color w:val="000000"/>
              </w:rPr>
              <w:t>2</w:t>
            </w:r>
          </w:p>
        </w:tc>
        <w:tc>
          <w:tcPr>
            <w:tcW w:w="490" w:type="dxa"/>
            <w:vAlign w:val="bottom"/>
          </w:tcPr>
          <w:p w14:paraId="0EA07EF9" w14:textId="0708044B" w:rsidR="00CB16A3" w:rsidRPr="00323B69" w:rsidRDefault="00CB16A3" w:rsidP="00CB16A3">
            <w:pPr>
              <w:spacing w:line="228" w:lineRule="auto"/>
              <w:jc w:val="center"/>
              <w:rPr>
                <w:color w:val="000000"/>
              </w:rPr>
            </w:pPr>
            <w:r w:rsidRPr="00323B69">
              <w:rPr>
                <w:color w:val="000000"/>
              </w:rPr>
              <w:t>6</w:t>
            </w:r>
          </w:p>
        </w:tc>
        <w:tc>
          <w:tcPr>
            <w:tcW w:w="475" w:type="dxa"/>
            <w:vAlign w:val="bottom"/>
          </w:tcPr>
          <w:p w14:paraId="3E33E069" w14:textId="59995D87" w:rsidR="00CB16A3" w:rsidRPr="00323B69" w:rsidRDefault="00CB16A3" w:rsidP="00CB16A3">
            <w:pPr>
              <w:spacing w:line="228" w:lineRule="auto"/>
              <w:jc w:val="center"/>
              <w:rPr>
                <w:color w:val="000000"/>
              </w:rPr>
            </w:pPr>
            <w:r w:rsidRPr="00323B69">
              <w:rPr>
                <w:color w:val="000000"/>
              </w:rPr>
              <w:t>5</w:t>
            </w:r>
          </w:p>
        </w:tc>
        <w:tc>
          <w:tcPr>
            <w:tcW w:w="504" w:type="dxa"/>
            <w:vAlign w:val="bottom"/>
          </w:tcPr>
          <w:p w14:paraId="673500B2" w14:textId="6BA5EB4B" w:rsidR="00CB16A3" w:rsidRPr="00323B69" w:rsidRDefault="00CB16A3" w:rsidP="00CB16A3">
            <w:pPr>
              <w:spacing w:line="228" w:lineRule="auto"/>
              <w:jc w:val="center"/>
              <w:rPr>
                <w:color w:val="000000"/>
              </w:rPr>
            </w:pPr>
            <w:r w:rsidRPr="00323B69">
              <w:rPr>
                <w:color w:val="000000"/>
              </w:rPr>
              <w:t>2</w:t>
            </w:r>
          </w:p>
        </w:tc>
        <w:tc>
          <w:tcPr>
            <w:tcW w:w="490" w:type="dxa"/>
            <w:vAlign w:val="bottom"/>
          </w:tcPr>
          <w:p w14:paraId="7768A3B9" w14:textId="5740819F" w:rsidR="00CB16A3" w:rsidRPr="00323B69" w:rsidRDefault="00CB16A3" w:rsidP="00CB16A3">
            <w:pPr>
              <w:spacing w:line="228" w:lineRule="auto"/>
              <w:jc w:val="center"/>
              <w:rPr>
                <w:color w:val="000000"/>
              </w:rPr>
            </w:pPr>
            <w:r w:rsidRPr="00323B69">
              <w:rPr>
                <w:color w:val="000000"/>
              </w:rPr>
              <w:t>5</w:t>
            </w:r>
          </w:p>
        </w:tc>
        <w:tc>
          <w:tcPr>
            <w:tcW w:w="504" w:type="dxa"/>
            <w:vAlign w:val="bottom"/>
          </w:tcPr>
          <w:p w14:paraId="045DE21A" w14:textId="60B9A7D2" w:rsidR="00CB16A3" w:rsidRPr="00323B69" w:rsidRDefault="00CB16A3" w:rsidP="00CB16A3">
            <w:pPr>
              <w:spacing w:line="228" w:lineRule="auto"/>
              <w:jc w:val="center"/>
              <w:rPr>
                <w:color w:val="000000"/>
              </w:rPr>
            </w:pPr>
            <w:r w:rsidRPr="00323B69">
              <w:rPr>
                <w:color w:val="000000"/>
              </w:rPr>
              <w:t>4</w:t>
            </w:r>
          </w:p>
        </w:tc>
        <w:tc>
          <w:tcPr>
            <w:tcW w:w="1666" w:type="dxa"/>
            <w:vAlign w:val="bottom"/>
          </w:tcPr>
          <w:p w14:paraId="20B7B685" w14:textId="4D68152E" w:rsidR="00CB16A3" w:rsidRPr="00323B69" w:rsidRDefault="00CB16A3" w:rsidP="00CB16A3">
            <w:pPr>
              <w:spacing w:line="228" w:lineRule="auto"/>
              <w:jc w:val="center"/>
              <w:rPr>
                <w:color w:val="000000"/>
              </w:rPr>
            </w:pPr>
            <w:r w:rsidRPr="00323B69">
              <w:rPr>
                <w:color w:val="000000"/>
              </w:rPr>
              <w:t>0</w:t>
            </w:r>
          </w:p>
        </w:tc>
      </w:tr>
      <w:tr w:rsidR="00CB16A3" w:rsidRPr="00323B69" w14:paraId="2BEF72B6" w14:textId="77777777" w:rsidTr="00CB16A3">
        <w:trPr>
          <w:jc w:val="center"/>
        </w:trPr>
        <w:tc>
          <w:tcPr>
            <w:tcW w:w="6313" w:type="dxa"/>
            <w:tcBorders>
              <w:bottom w:val="single" w:sz="4" w:space="0" w:color="auto"/>
            </w:tcBorders>
            <w:vAlign w:val="bottom"/>
          </w:tcPr>
          <w:p w14:paraId="14D006EF" w14:textId="55E16361" w:rsidR="00CB16A3" w:rsidRPr="00323B69" w:rsidRDefault="00CB16A3" w:rsidP="00CB16A3">
            <w:pPr>
              <w:spacing w:line="228" w:lineRule="auto"/>
              <w:rPr>
                <w:color w:val="000000"/>
              </w:rPr>
            </w:pPr>
            <w:r w:rsidRPr="00323B69">
              <w:rPr>
                <w:color w:val="000000"/>
              </w:rPr>
              <w:t>А</w:t>
            </w:r>
            <w:r>
              <w:rPr>
                <w:color w:val="000000"/>
                <w:lang w:val="kk-KZ"/>
              </w:rPr>
              <w:t xml:space="preserve">қтөбе </w:t>
            </w:r>
            <w:proofErr w:type="spellStart"/>
            <w:r w:rsidRPr="00323B69">
              <w:rPr>
                <w:color w:val="000000"/>
              </w:rPr>
              <w:t>обл</w:t>
            </w:r>
            <w:proofErr w:type="spellEnd"/>
            <w:r>
              <w:rPr>
                <w:color w:val="000000"/>
                <w:lang w:val="kk-KZ"/>
              </w:rPr>
              <w:t>ысы әкімдігі</w:t>
            </w:r>
          </w:p>
        </w:tc>
        <w:tc>
          <w:tcPr>
            <w:tcW w:w="1652" w:type="dxa"/>
            <w:tcBorders>
              <w:bottom w:val="single" w:sz="4" w:space="0" w:color="auto"/>
            </w:tcBorders>
            <w:vAlign w:val="bottom"/>
          </w:tcPr>
          <w:p w14:paraId="0BA6BE35" w14:textId="42AE6F0F" w:rsidR="00CB16A3" w:rsidRPr="00323B69" w:rsidRDefault="00CB16A3" w:rsidP="00CB16A3">
            <w:pPr>
              <w:spacing w:line="228" w:lineRule="auto"/>
              <w:jc w:val="center"/>
              <w:rPr>
                <w:color w:val="000000"/>
              </w:rPr>
            </w:pPr>
            <w:r w:rsidRPr="00323B69">
              <w:rPr>
                <w:color w:val="000000"/>
              </w:rPr>
              <w:t>63</w:t>
            </w:r>
          </w:p>
        </w:tc>
        <w:tc>
          <w:tcPr>
            <w:tcW w:w="980" w:type="dxa"/>
            <w:tcBorders>
              <w:bottom w:val="single" w:sz="4" w:space="0" w:color="auto"/>
            </w:tcBorders>
            <w:vAlign w:val="bottom"/>
          </w:tcPr>
          <w:p w14:paraId="16DBB51C" w14:textId="38E75EBA" w:rsidR="00CB16A3" w:rsidRPr="00323B69" w:rsidRDefault="00CB16A3" w:rsidP="00CB16A3">
            <w:pPr>
              <w:spacing w:line="228" w:lineRule="auto"/>
              <w:jc w:val="center"/>
              <w:rPr>
                <w:color w:val="000000"/>
              </w:rPr>
            </w:pPr>
            <w:r w:rsidRPr="00323B69">
              <w:rPr>
                <w:color w:val="000000"/>
              </w:rPr>
              <w:t>10</w:t>
            </w:r>
          </w:p>
        </w:tc>
        <w:tc>
          <w:tcPr>
            <w:tcW w:w="476" w:type="dxa"/>
            <w:tcBorders>
              <w:bottom w:val="single" w:sz="4" w:space="0" w:color="auto"/>
            </w:tcBorders>
            <w:vAlign w:val="bottom"/>
          </w:tcPr>
          <w:p w14:paraId="05BFB7B3" w14:textId="1F29DBF7" w:rsidR="00CB16A3" w:rsidRPr="00323B69" w:rsidRDefault="00CB16A3" w:rsidP="00CB16A3">
            <w:pPr>
              <w:spacing w:line="228" w:lineRule="auto"/>
              <w:jc w:val="center"/>
              <w:rPr>
                <w:color w:val="000000"/>
              </w:rPr>
            </w:pPr>
            <w:r w:rsidRPr="00323B69">
              <w:rPr>
                <w:color w:val="000000"/>
              </w:rPr>
              <w:t>10</w:t>
            </w:r>
          </w:p>
        </w:tc>
        <w:tc>
          <w:tcPr>
            <w:tcW w:w="504" w:type="dxa"/>
            <w:tcBorders>
              <w:bottom w:val="single" w:sz="4" w:space="0" w:color="auto"/>
            </w:tcBorders>
            <w:vAlign w:val="bottom"/>
          </w:tcPr>
          <w:p w14:paraId="26F6F28F" w14:textId="23E856C4" w:rsidR="00CB16A3" w:rsidRPr="00323B69" w:rsidRDefault="00CB16A3" w:rsidP="00CB16A3">
            <w:pPr>
              <w:spacing w:line="228" w:lineRule="auto"/>
              <w:jc w:val="center"/>
              <w:rPr>
                <w:color w:val="000000"/>
              </w:rPr>
            </w:pPr>
            <w:r w:rsidRPr="00323B69">
              <w:rPr>
                <w:color w:val="000000"/>
              </w:rPr>
              <w:t>10</w:t>
            </w:r>
          </w:p>
        </w:tc>
        <w:tc>
          <w:tcPr>
            <w:tcW w:w="462" w:type="dxa"/>
            <w:tcBorders>
              <w:bottom w:val="single" w:sz="4" w:space="0" w:color="auto"/>
            </w:tcBorders>
            <w:vAlign w:val="bottom"/>
          </w:tcPr>
          <w:p w14:paraId="6AC40D55" w14:textId="23557459" w:rsidR="00CB16A3" w:rsidRPr="00323B69" w:rsidRDefault="00CB16A3" w:rsidP="00CB16A3">
            <w:pPr>
              <w:spacing w:line="228" w:lineRule="auto"/>
              <w:jc w:val="center"/>
              <w:rPr>
                <w:color w:val="000000"/>
              </w:rPr>
            </w:pPr>
            <w:r w:rsidRPr="00323B69">
              <w:rPr>
                <w:color w:val="000000"/>
              </w:rPr>
              <w:t>6</w:t>
            </w:r>
          </w:p>
        </w:tc>
        <w:tc>
          <w:tcPr>
            <w:tcW w:w="490" w:type="dxa"/>
            <w:tcBorders>
              <w:bottom w:val="single" w:sz="4" w:space="0" w:color="auto"/>
            </w:tcBorders>
            <w:vAlign w:val="bottom"/>
          </w:tcPr>
          <w:p w14:paraId="7E4072F8" w14:textId="205D3753" w:rsidR="00CB16A3" w:rsidRPr="00323B69" w:rsidRDefault="00CB16A3" w:rsidP="00CB16A3">
            <w:pPr>
              <w:spacing w:line="228" w:lineRule="auto"/>
              <w:jc w:val="center"/>
              <w:rPr>
                <w:color w:val="000000"/>
              </w:rPr>
            </w:pPr>
            <w:r w:rsidRPr="00323B69">
              <w:rPr>
                <w:color w:val="000000"/>
              </w:rPr>
              <w:t>10</w:t>
            </w:r>
          </w:p>
        </w:tc>
        <w:tc>
          <w:tcPr>
            <w:tcW w:w="475" w:type="dxa"/>
            <w:tcBorders>
              <w:bottom w:val="single" w:sz="4" w:space="0" w:color="auto"/>
            </w:tcBorders>
            <w:vAlign w:val="bottom"/>
          </w:tcPr>
          <w:p w14:paraId="09878AB5" w14:textId="33203F73" w:rsidR="00CB16A3" w:rsidRPr="00323B69" w:rsidRDefault="00CB16A3" w:rsidP="00CB16A3">
            <w:pPr>
              <w:spacing w:line="228" w:lineRule="auto"/>
              <w:jc w:val="center"/>
              <w:rPr>
                <w:color w:val="000000"/>
              </w:rPr>
            </w:pPr>
            <w:r w:rsidRPr="00323B69">
              <w:rPr>
                <w:color w:val="000000"/>
              </w:rPr>
              <w:t>0</w:t>
            </w:r>
          </w:p>
        </w:tc>
        <w:tc>
          <w:tcPr>
            <w:tcW w:w="504" w:type="dxa"/>
            <w:tcBorders>
              <w:bottom w:val="single" w:sz="4" w:space="0" w:color="auto"/>
            </w:tcBorders>
            <w:vAlign w:val="bottom"/>
          </w:tcPr>
          <w:p w14:paraId="2FE109E9" w14:textId="772EDF83" w:rsidR="00CB16A3" w:rsidRPr="00323B69" w:rsidRDefault="00CB16A3" w:rsidP="00CB16A3">
            <w:pPr>
              <w:spacing w:line="228" w:lineRule="auto"/>
              <w:jc w:val="center"/>
              <w:rPr>
                <w:color w:val="000000"/>
              </w:rPr>
            </w:pPr>
            <w:r w:rsidRPr="00323B69">
              <w:rPr>
                <w:color w:val="000000"/>
              </w:rPr>
              <w:t>2</w:t>
            </w:r>
          </w:p>
        </w:tc>
        <w:tc>
          <w:tcPr>
            <w:tcW w:w="490" w:type="dxa"/>
            <w:tcBorders>
              <w:bottom w:val="single" w:sz="4" w:space="0" w:color="auto"/>
            </w:tcBorders>
            <w:vAlign w:val="bottom"/>
          </w:tcPr>
          <w:p w14:paraId="67460669" w14:textId="5C41A265" w:rsidR="00CB16A3" w:rsidRPr="00323B69" w:rsidRDefault="00CB16A3" w:rsidP="00CB16A3">
            <w:pPr>
              <w:spacing w:line="228" w:lineRule="auto"/>
              <w:jc w:val="center"/>
              <w:rPr>
                <w:color w:val="000000"/>
              </w:rPr>
            </w:pPr>
            <w:r w:rsidRPr="00323B69">
              <w:rPr>
                <w:color w:val="000000"/>
              </w:rPr>
              <w:t>5</w:t>
            </w:r>
          </w:p>
        </w:tc>
        <w:tc>
          <w:tcPr>
            <w:tcW w:w="504" w:type="dxa"/>
            <w:tcBorders>
              <w:bottom w:val="single" w:sz="4" w:space="0" w:color="auto"/>
            </w:tcBorders>
            <w:vAlign w:val="bottom"/>
          </w:tcPr>
          <w:p w14:paraId="0470D106" w14:textId="5CFFD5A1" w:rsidR="00CB16A3" w:rsidRPr="00323B69" w:rsidRDefault="00CB16A3" w:rsidP="00CB16A3">
            <w:pPr>
              <w:spacing w:line="228" w:lineRule="auto"/>
              <w:jc w:val="center"/>
              <w:rPr>
                <w:color w:val="000000"/>
              </w:rPr>
            </w:pPr>
            <w:r w:rsidRPr="00323B69">
              <w:rPr>
                <w:color w:val="000000"/>
              </w:rPr>
              <w:t>6</w:t>
            </w:r>
          </w:p>
        </w:tc>
        <w:tc>
          <w:tcPr>
            <w:tcW w:w="1666" w:type="dxa"/>
            <w:tcBorders>
              <w:bottom w:val="single" w:sz="4" w:space="0" w:color="auto"/>
            </w:tcBorders>
            <w:vAlign w:val="bottom"/>
          </w:tcPr>
          <w:p w14:paraId="770F95B7" w14:textId="5DB372A1" w:rsidR="00CB16A3" w:rsidRPr="00323B69" w:rsidRDefault="00CB16A3" w:rsidP="00CB16A3">
            <w:pPr>
              <w:spacing w:line="228" w:lineRule="auto"/>
              <w:jc w:val="center"/>
              <w:rPr>
                <w:color w:val="000000"/>
              </w:rPr>
            </w:pPr>
            <w:r w:rsidRPr="00323B69">
              <w:rPr>
                <w:color w:val="000000"/>
              </w:rPr>
              <w:t>4</w:t>
            </w:r>
          </w:p>
        </w:tc>
      </w:tr>
      <w:tr w:rsidR="00CB16A3" w:rsidRPr="00323B69" w14:paraId="2611C694" w14:textId="77777777" w:rsidTr="00CB16A3">
        <w:trPr>
          <w:jc w:val="center"/>
        </w:trPr>
        <w:tc>
          <w:tcPr>
            <w:tcW w:w="6313" w:type="dxa"/>
            <w:vAlign w:val="bottom"/>
          </w:tcPr>
          <w:p w14:paraId="6C20F915" w14:textId="17987EAC" w:rsidR="00CB16A3" w:rsidRPr="00323B69" w:rsidRDefault="00CB16A3" w:rsidP="00CB16A3">
            <w:pPr>
              <w:spacing w:line="228" w:lineRule="auto"/>
              <w:rPr>
                <w:color w:val="000000"/>
              </w:rPr>
            </w:pPr>
            <w:proofErr w:type="spellStart"/>
            <w:r w:rsidRPr="00323B69">
              <w:rPr>
                <w:color w:val="000000"/>
              </w:rPr>
              <w:t>Алмат</w:t>
            </w:r>
            <w:proofErr w:type="spellEnd"/>
            <w:r>
              <w:rPr>
                <w:color w:val="000000"/>
                <w:lang w:val="kk-KZ"/>
              </w:rPr>
              <w:t xml:space="preserve">ы </w:t>
            </w:r>
            <w:proofErr w:type="spellStart"/>
            <w:r w:rsidRPr="00323B69">
              <w:rPr>
                <w:color w:val="000000"/>
              </w:rPr>
              <w:t>обл</w:t>
            </w:r>
            <w:proofErr w:type="spellEnd"/>
            <w:r>
              <w:rPr>
                <w:color w:val="000000"/>
                <w:lang w:val="kk-KZ"/>
              </w:rPr>
              <w:t>ысы әкімдігі</w:t>
            </w:r>
          </w:p>
        </w:tc>
        <w:tc>
          <w:tcPr>
            <w:tcW w:w="1652" w:type="dxa"/>
            <w:vAlign w:val="bottom"/>
          </w:tcPr>
          <w:p w14:paraId="480093CA" w14:textId="50403B9D" w:rsidR="00CB16A3" w:rsidRPr="00323B69" w:rsidRDefault="00CB16A3" w:rsidP="00CB16A3">
            <w:pPr>
              <w:spacing w:line="228" w:lineRule="auto"/>
              <w:jc w:val="center"/>
              <w:rPr>
                <w:color w:val="000000"/>
              </w:rPr>
            </w:pPr>
            <w:r w:rsidRPr="00323B69">
              <w:rPr>
                <w:color w:val="000000"/>
              </w:rPr>
              <w:t>53</w:t>
            </w:r>
          </w:p>
        </w:tc>
        <w:tc>
          <w:tcPr>
            <w:tcW w:w="980" w:type="dxa"/>
            <w:vAlign w:val="bottom"/>
          </w:tcPr>
          <w:p w14:paraId="59327B48" w14:textId="4B3BD98A" w:rsidR="00CB16A3" w:rsidRPr="00323B69" w:rsidRDefault="00CB16A3" w:rsidP="00CB16A3">
            <w:pPr>
              <w:spacing w:line="228" w:lineRule="auto"/>
              <w:jc w:val="center"/>
              <w:rPr>
                <w:color w:val="000000"/>
              </w:rPr>
            </w:pPr>
            <w:r w:rsidRPr="00323B69">
              <w:rPr>
                <w:color w:val="000000"/>
              </w:rPr>
              <w:t>10</w:t>
            </w:r>
          </w:p>
        </w:tc>
        <w:tc>
          <w:tcPr>
            <w:tcW w:w="476" w:type="dxa"/>
            <w:vAlign w:val="bottom"/>
          </w:tcPr>
          <w:p w14:paraId="00B05D44" w14:textId="5215655D" w:rsidR="00CB16A3" w:rsidRPr="00323B69" w:rsidRDefault="00CB16A3" w:rsidP="00CB16A3">
            <w:pPr>
              <w:spacing w:line="228" w:lineRule="auto"/>
              <w:jc w:val="center"/>
              <w:rPr>
                <w:color w:val="000000"/>
              </w:rPr>
            </w:pPr>
            <w:r w:rsidRPr="00323B69">
              <w:rPr>
                <w:color w:val="000000"/>
              </w:rPr>
              <w:t>6</w:t>
            </w:r>
          </w:p>
        </w:tc>
        <w:tc>
          <w:tcPr>
            <w:tcW w:w="504" w:type="dxa"/>
            <w:vAlign w:val="bottom"/>
          </w:tcPr>
          <w:p w14:paraId="08F6A098" w14:textId="19DE7FA6" w:rsidR="00CB16A3" w:rsidRPr="00323B69" w:rsidRDefault="00CB16A3" w:rsidP="00CB16A3">
            <w:pPr>
              <w:spacing w:line="228" w:lineRule="auto"/>
              <w:jc w:val="center"/>
              <w:rPr>
                <w:color w:val="000000"/>
              </w:rPr>
            </w:pPr>
            <w:r w:rsidRPr="00323B69">
              <w:rPr>
                <w:color w:val="000000"/>
              </w:rPr>
              <w:t>6</w:t>
            </w:r>
          </w:p>
        </w:tc>
        <w:tc>
          <w:tcPr>
            <w:tcW w:w="462" w:type="dxa"/>
            <w:vAlign w:val="bottom"/>
          </w:tcPr>
          <w:p w14:paraId="787BA51C" w14:textId="07D3B523" w:rsidR="00CB16A3" w:rsidRPr="00323B69" w:rsidRDefault="00CB16A3" w:rsidP="00CB16A3">
            <w:pPr>
              <w:spacing w:line="228" w:lineRule="auto"/>
              <w:jc w:val="center"/>
              <w:rPr>
                <w:color w:val="000000"/>
              </w:rPr>
            </w:pPr>
            <w:r w:rsidRPr="00323B69">
              <w:rPr>
                <w:color w:val="000000"/>
              </w:rPr>
              <w:t>8</w:t>
            </w:r>
          </w:p>
        </w:tc>
        <w:tc>
          <w:tcPr>
            <w:tcW w:w="490" w:type="dxa"/>
            <w:vAlign w:val="bottom"/>
          </w:tcPr>
          <w:p w14:paraId="3A7A09DD" w14:textId="5FD8AB2C" w:rsidR="00CB16A3" w:rsidRPr="00323B69" w:rsidRDefault="00CB16A3" w:rsidP="00CB16A3">
            <w:pPr>
              <w:spacing w:line="228" w:lineRule="auto"/>
              <w:jc w:val="center"/>
              <w:rPr>
                <w:color w:val="000000"/>
              </w:rPr>
            </w:pPr>
            <w:r w:rsidRPr="00323B69">
              <w:rPr>
                <w:color w:val="000000"/>
              </w:rPr>
              <w:t>10</w:t>
            </w:r>
          </w:p>
        </w:tc>
        <w:tc>
          <w:tcPr>
            <w:tcW w:w="475" w:type="dxa"/>
            <w:vAlign w:val="bottom"/>
          </w:tcPr>
          <w:p w14:paraId="76D9278B" w14:textId="162B9E50" w:rsidR="00CB16A3" w:rsidRPr="00323B69" w:rsidRDefault="00CB16A3" w:rsidP="00CB16A3">
            <w:pPr>
              <w:spacing w:line="228" w:lineRule="auto"/>
              <w:jc w:val="center"/>
              <w:rPr>
                <w:color w:val="000000"/>
              </w:rPr>
            </w:pPr>
            <w:r w:rsidRPr="00323B69">
              <w:rPr>
                <w:color w:val="000000"/>
              </w:rPr>
              <w:t>0</w:t>
            </w:r>
          </w:p>
        </w:tc>
        <w:tc>
          <w:tcPr>
            <w:tcW w:w="504" w:type="dxa"/>
            <w:vAlign w:val="bottom"/>
          </w:tcPr>
          <w:p w14:paraId="03CEEB8C" w14:textId="2265290C" w:rsidR="00CB16A3" w:rsidRPr="00323B69" w:rsidRDefault="00CB16A3" w:rsidP="00CB16A3">
            <w:pPr>
              <w:spacing w:line="228" w:lineRule="auto"/>
              <w:jc w:val="center"/>
              <w:rPr>
                <w:color w:val="000000"/>
              </w:rPr>
            </w:pPr>
            <w:r w:rsidRPr="00323B69">
              <w:rPr>
                <w:color w:val="000000"/>
              </w:rPr>
              <w:t>2</w:t>
            </w:r>
          </w:p>
        </w:tc>
        <w:tc>
          <w:tcPr>
            <w:tcW w:w="490" w:type="dxa"/>
            <w:vAlign w:val="bottom"/>
          </w:tcPr>
          <w:p w14:paraId="342F0A7D" w14:textId="1DE47DDD" w:rsidR="00CB16A3" w:rsidRPr="00323B69" w:rsidRDefault="00CB16A3" w:rsidP="00CB16A3">
            <w:pPr>
              <w:spacing w:line="228" w:lineRule="auto"/>
              <w:jc w:val="center"/>
              <w:rPr>
                <w:color w:val="000000"/>
              </w:rPr>
            </w:pPr>
            <w:r w:rsidRPr="00323B69">
              <w:rPr>
                <w:color w:val="000000"/>
              </w:rPr>
              <w:t>5</w:t>
            </w:r>
          </w:p>
        </w:tc>
        <w:tc>
          <w:tcPr>
            <w:tcW w:w="504" w:type="dxa"/>
            <w:vAlign w:val="bottom"/>
          </w:tcPr>
          <w:p w14:paraId="0BB232D5" w14:textId="61BD4C38" w:rsidR="00CB16A3" w:rsidRPr="00323B69" w:rsidRDefault="00CB16A3" w:rsidP="00CB16A3">
            <w:pPr>
              <w:spacing w:line="228" w:lineRule="auto"/>
              <w:jc w:val="center"/>
              <w:rPr>
                <w:color w:val="000000"/>
              </w:rPr>
            </w:pPr>
            <w:r w:rsidRPr="00323B69">
              <w:rPr>
                <w:color w:val="000000"/>
              </w:rPr>
              <w:t>4</w:t>
            </w:r>
          </w:p>
        </w:tc>
        <w:tc>
          <w:tcPr>
            <w:tcW w:w="1666" w:type="dxa"/>
            <w:vAlign w:val="bottom"/>
          </w:tcPr>
          <w:p w14:paraId="4E54CB8D" w14:textId="3621DE61" w:rsidR="00CB16A3" w:rsidRPr="00323B69" w:rsidRDefault="00CB16A3" w:rsidP="00CB16A3">
            <w:pPr>
              <w:spacing w:line="228" w:lineRule="auto"/>
              <w:jc w:val="center"/>
              <w:rPr>
                <w:color w:val="000000"/>
              </w:rPr>
            </w:pPr>
            <w:r w:rsidRPr="00323B69">
              <w:rPr>
                <w:color w:val="000000"/>
              </w:rPr>
              <w:t>2</w:t>
            </w:r>
          </w:p>
        </w:tc>
      </w:tr>
      <w:tr w:rsidR="00CB16A3" w:rsidRPr="00323B69" w14:paraId="7646743C" w14:textId="77777777" w:rsidTr="00CB16A3">
        <w:trPr>
          <w:jc w:val="center"/>
        </w:trPr>
        <w:tc>
          <w:tcPr>
            <w:tcW w:w="6313" w:type="dxa"/>
            <w:vAlign w:val="bottom"/>
          </w:tcPr>
          <w:p w14:paraId="31550424" w14:textId="4B01A738" w:rsidR="00CB16A3" w:rsidRPr="00323B69" w:rsidRDefault="00CB16A3" w:rsidP="00CB16A3">
            <w:pPr>
              <w:spacing w:line="228" w:lineRule="auto"/>
              <w:rPr>
                <w:color w:val="000000"/>
              </w:rPr>
            </w:pPr>
            <w:r w:rsidRPr="00323B69">
              <w:rPr>
                <w:color w:val="000000"/>
              </w:rPr>
              <w:t>Атырау</w:t>
            </w:r>
            <w:r>
              <w:rPr>
                <w:color w:val="000000"/>
                <w:lang w:val="kk-KZ"/>
              </w:rPr>
              <w:t xml:space="preserve"> </w:t>
            </w:r>
            <w:proofErr w:type="spellStart"/>
            <w:r w:rsidRPr="00323B69">
              <w:rPr>
                <w:color w:val="000000"/>
              </w:rPr>
              <w:t>обл</w:t>
            </w:r>
            <w:proofErr w:type="spellEnd"/>
            <w:r>
              <w:rPr>
                <w:color w:val="000000"/>
                <w:lang w:val="kk-KZ"/>
              </w:rPr>
              <w:t>ысы әкімдігі</w:t>
            </w:r>
          </w:p>
        </w:tc>
        <w:tc>
          <w:tcPr>
            <w:tcW w:w="1652" w:type="dxa"/>
            <w:vAlign w:val="bottom"/>
          </w:tcPr>
          <w:p w14:paraId="258CA85B" w14:textId="1978E4C4" w:rsidR="00CB16A3" w:rsidRPr="00323B69" w:rsidRDefault="00CB16A3" w:rsidP="00CB16A3">
            <w:pPr>
              <w:spacing w:line="228" w:lineRule="auto"/>
              <w:jc w:val="center"/>
              <w:rPr>
                <w:color w:val="000000"/>
              </w:rPr>
            </w:pPr>
            <w:r w:rsidRPr="00323B69">
              <w:rPr>
                <w:color w:val="000000"/>
              </w:rPr>
              <w:t>44</w:t>
            </w:r>
          </w:p>
        </w:tc>
        <w:tc>
          <w:tcPr>
            <w:tcW w:w="980" w:type="dxa"/>
            <w:vAlign w:val="bottom"/>
          </w:tcPr>
          <w:p w14:paraId="20236548" w14:textId="4DECE960" w:rsidR="00CB16A3" w:rsidRPr="00323B69" w:rsidRDefault="00CB16A3" w:rsidP="00CB16A3">
            <w:pPr>
              <w:spacing w:line="228" w:lineRule="auto"/>
              <w:jc w:val="center"/>
              <w:rPr>
                <w:color w:val="000000"/>
              </w:rPr>
            </w:pPr>
            <w:r w:rsidRPr="00323B69">
              <w:rPr>
                <w:color w:val="000000"/>
              </w:rPr>
              <w:t>6</w:t>
            </w:r>
          </w:p>
        </w:tc>
        <w:tc>
          <w:tcPr>
            <w:tcW w:w="476" w:type="dxa"/>
            <w:vAlign w:val="bottom"/>
          </w:tcPr>
          <w:p w14:paraId="08F133CE" w14:textId="14C1EE3B" w:rsidR="00CB16A3" w:rsidRPr="00323B69" w:rsidRDefault="00CB16A3" w:rsidP="00CB16A3">
            <w:pPr>
              <w:spacing w:line="228" w:lineRule="auto"/>
              <w:jc w:val="center"/>
              <w:rPr>
                <w:color w:val="000000"/>
              </w:rPr>
            </w:pPr>
            <w:r w:rsidRPr="00323B69">
              <w:rPr>
                <w:color w:val="000000"/>
              </w:rPr>
              <w:t>6</w:t>
            </w:r>
          </w:p>
        </w:tc>
        <w:tc>
          <w:tcPr>
            <w:tcW w:w="504" w:type="dxa"/>
            <w:vAlign w:val="bottom"/>
          </w:tcPr>
          <w:p w14:paraId="285D259A" w14:textId="6EDD058D" w:rsidR="00CB16A3" w:rsidRPr="00323B69" w:rsidRDefault="00CB16A3" w:rsidP="00CB16A3">
            <w:pPr>
              <w:spacing w:line="228" w:lineRule="auto"/>
              <w:jc w:val="center"/>
              <w:rPr>
                <w:color w:val="000000"/>
              </w:rPr>
            </w:pPr>
            <w:r w:rsidRPr="00323B69">
              <w:rPr>
                <w:color w:val="000000"/>
              </w:rPr>
              <w:t>6</w:t>
            </w:r>
          </w:p>
        </w:tc>
        <w:tc>
          <w:tcPr>
            <w:tcW w:w="462" w:type="dxa"/>
            <w:vAlign w:val="bottom"/>
          </w:tcPr>
          <w:p w14:paraId="18784E87" w14:textId="302AF44D" w:rsidR="00CB16A3" w:rsidRPr="00323B69" w:rsidRDefault="00CB16A3" w:rsidP="00CB16A3">
            <w:pPr>
              <w:spacing w:line="228" w:lineRule="auto"/>
              <w:jc w:val="center"/>
              <w:rPr>
                <w:color w:val="000000"/>
              </w:rPr>
            </w:pPr>
            <w:r w:rsidRPr="00323B69">
              <w:rPr>
                <w:color w:val="000000"/>
              </w:rPr>
              <w:t>6</w:t>
            </w:r>
          </w:p>
        </w:tc>
        <w:tc>
          <w:tcPr>
            <w:tcW w:w="490" w:type="dxa"/>
            <w:vAlign w:val="bottom"/>
          </w:tcPr>
          <w:p w14:paraId="5A6952C1" w14:textId="7AEAEE08" w:rsidR="00CB16A3" w:rsidRPr="00323B69" w:rsidRDefault="00CB16A3" w:rsidP="00CB16A3">
            <w:pPr>
              <w:spacing w:line="228" w:lineRule="auto"/>
              <w:jc w:val="center"/>
              <w:rPr>
                <w:color w:val="000000"/>
              </w:rPr>
            </w:pPr>
            <w:r w:rsidRPr="00323B69">
              <w:rPr>
                <w:color w:val="000000"/>
              </w:rPr>
              <w:t>6</w:t>
            </w:r>
          </w:p>
        </w:tc>
        <w:tc>
          <w:tcPr>
            <w:tcW w:w="475" w:type="dxa"/>
            <w:vAlign w:val="bottom"/>
          </w:tcPr>
          <w:p w14:paraId="15989B6B" w14:textId="21BAB4BA" w:rsidR="00CB16A3" w:rsidRPr="00323B69" w:rsidRDefault="00CB16A3" w:rsidP="00CB16A3">
            <w:pPr>
              <w:spacing w:line="228" w:lineRule="auto"/>
              <w:jc w:val="center"/>
              <w:rPr>
                <w:color w:val="000000"/>
              </w:rPr>
            </w:pPr>
            <w:r w:rsidRPr="00323B69">
              <w:rPr>
                <w:color w:val="000000"/>
              </w:rPr>
              <w:t>5</w:t>
            </w:r>
          </w:p>
        </w:tc>
        <w:tc>
          <w:tcPr>
            <w:tcW w:w="504" w:type="dxa"/>
            <w:vAlign w:val="bottom"/>
          </w:tcPr>
          <w:p w14:paraId="1A8F2187" w14:textId="12B3F4CD" w:rsidR="00CB16A3" w:rsidRPr="00323B69" w:rsidRDefault="00CB16A3" w:rsidP="00CB16A3">
            <w:pPr>
              <w:spacing w:line="228" w:lineRule="auto"/>
              <w:jc w:val="center"/>
              <w:rPr>
                <w:color w:val="000000"/>
              </w:rPr>
            </w:pPr>
            <w:r w:rsidRPr="00323B69">
              <w:rPr>
                <w:color w:val="000000"/>
              </w:rPr>
              <w:t>0</w:t>
            </w:r>
          </w:p>
        </w:tc>
        <w:tc>
          <w:tcPr>
            <w:tcW w:w="490" w:type="dxa"/>
            <w:vAlign w:val="bottom"/>
          </w:tcPr>
          <w:p w14:paraId="000600BA" w14:textId="1CC31CEA" w:rsidR="00CB16A3" w:rsidRPr="00323B69" w:rsidRDefault="00CB16A3" w:rsidP="00CB16A3">
            <w:pPr>
              <w:spacing w:line="228" w:lineRule="auto"/>
              <w:jc w:val="center"/>
              <w:rPr>
                <w:color w:val="000000"/>
              </w:rPr>
            </w:pPr>
            <w:r w:rsidRPr="00323B69">
              <w:rPr>
                <w:color w:val="000000"/>
              </w:rPr>
              <w:t>5</w:t>
            </w:r>
          </w:p>
        </w:tc>
        <w:tc>
          <w:tcPr>
            <w:tcW w:w="504" w:type="dxa"/>
            <w:vAlign w:val="bottom"/>
          </w:tcPr>
          <w:p w14:paraId="01569A65" w14:textId="0438F894" w:rsidR="00CB16A3" w:rsidRPr="00323B69" w:rsidRDefault="00CB16A3" w:rsidP="00CB16A3">
            <w:pPr>
              <w:spacing w:line="228" w:lineRule="auto"/>
              <w:jc w:val="center"/>
              <w:rPr>
                <w:color w:val="000000"/>
              </w:rPr>
            </w:pPr>
            <w:r w:rsidRPr="00323B69">
              <w:rPr>
                <w:color w:val="000000"/>
              </w:rPr>
              <w:t>4</w:t>
            </w:r>
          </w:p>
        </w:tc>
        <w:tc>
          <w:tcPr>
            <w:tcW w:w="1666" w:type="dxa"/>
            <w:vAlign w:val="bottom"/>
          </w:tcPr>
          <w:p w14:paraId="726DB85B" w14:textId="18A508C1" w:rsidR="00CB16A3" w:rsidRPr="00323B69" w:rsidRDefault="00CB16A3" w:rsidP="00CB16A3">
            <w:pPr>
              <w:spacing w:line="228" w:lineRule="auto"/>
              <w:jc w:val="center"/>
              <w:rPr>
                <w:color w:val="000000"/>
              </w:rPr>
            </w:pPr>
            <w:r w:rsidRPr="00323B69">
              <w:rPr>
                <w:color w:val="000000"/>
              </w:rPr>
              <w:t>0</w:t>
            </w:r>
          </w:p>
        </w:tc>
      </w:tr>
      <w:tr w:rsidR="00CB16A3" w:rsidRPr="00323B69" w14:paraId="62E8046E" w14:textId="77777777" w:rsidTr="00CB16A3">
        <w:trPr>
          <w:jc w:val="center"/>
        </w:trPr>
        <w:tc>
          <w:tcPr>
            <w:tcW w:w="6313" w:type="dxa"/>
            <w:tcBorders>
              <w:bottom w:val="nil"/>
            </w:tcBorders>
            <w:vAlign w:val="bottom"/>
          </w:tcPr>
          <w:p w14:paraId="46EFE0B1" w14:textId="0E4D966E" w:rsidR="00CB16A3" w:rsidRPr="00323B69" w:rsidRDefault="00CB16A3" w:rsidP="00CB16A3">
            <w:pPr>
              <w:spacing w:line="228" w:lineRule="auto"/>
              <w:rPr>
                <w:color w:val="000000"/>
              </w:rPr>
            </w:pPr>
            <w:r>
              <w:rPr>
                <w:color w:val="000000"/>
                <w:lang w:val="kk-KZ"/>
              </w:rPr>
              <w:t xml:space="preserve">Шығыс-Қазақстан </w:t>
            </w:r>
            <w:proofErr w:type="spellStart"/>
            <w:r w:rsidRPr="00323B69">
              <w:rPr>
                <w:color w:val="000000"/>
              </w:rPr>
              <w:t>обл</w:t>
            </w:r>
            <w:proofErr w:type="spellEnd"/>
            <w:r>
              <w:rPr>
                <w:color w:val="000000"/>
                <w:lang w:val="kk-KZ"/>
              </w:rPr>
              <w:t>ысы әкімдігі</w:t>
            </w:r>
          </w:p>
        </w:tc>
        <w:tc>
          <w:tcPr>
            <w:tcW w:w="1652" w:type="dxa"/>
            <w:tcBorders>
              <w:bottom w:val="nil"/>
            </w:tcBorders>
            <w:vAlign w:val="bottom"/>
          </w:tcPr>
          <w:p w14:paraId="7B8BB738" w14:textId="5190A3EC" w:rsidR="00CB16A3" w:rsidRPr="00323B69" w:rsidRDefault="00CB16A3" w:rsidP="00CB16A3">
            <w:pPr>
              <w:spacing w:line="228" w:lineRule="auto"/>
              <w:jc w:val="center"/>
              <w:rPr>
                <w:color w:val="000000"/>
              </w:rPr>
            </w:pPr>
            <w:r w:rsidRPr="00323B69">
              <w:rPr>
                <w:color w:val="000000"/>
              </w:rPr>
              <w:t>59</w:t>
            </w:r>
          </w:p>
        </w:tc>
        <w:tc>
          <w:tcPr>
            <w:tcW w:w="980" w:type="dxa"/>
            <w:tcBorders>
              <w:bottom w:val="nil"/>
            </w:tcBorders>
            <w:vAlign w:val="bottom"/>
          </w:tcPr>
          <w:p w14:paraId="3A00E624" w14:textId="34ED63C9" w:rsidR="00CB16A3" w:rsidRPr="00323B69" w:rsidRDefault="00CB16A3" w:rsidP="00CB16A3">
            <w:pPr>
              <w:spacing w:line="228" w:lineRule="auto"/>
              <w:jc w:val="center"/>
              <w:rPr>
                <w:color w:val="000000"/>
              </w:rPr>
            </w:pPr>
            <w:r w:rsidRPr="00323B69">
              <w:rPr>
                <w:color w:val="000000"/>
              </w:rPr>
              <w:t>10</w:t>
            </w:r>
          </w:p>
        </w:tc>
        <w:tc>
          <w:tcPr>
            <w:tcW w:w="476" w:type="dxa"/>
            <w:tcBorders>
              <w:bottom w:val="nil"/>
            </w:tcBorders>
            <w:vAlign w:val="bottom"/>
          </w:tcPr>
          <w:p w14:paraId="4F89C43A" w14:textId="1219E1B3" w:rsidR="00CB16A3" w:rsidRPr="00323B69" w:rsidRDefault="00CB16A3" w:rsidP="00CB16A3">
            <w:pPr>
              <w:spacing w:line="228" w:lineRule="auto"/>
              <w:jc w:val="center"/>
              <w:rPr>
                <w:color w:val="000000"/>
              </w:rPr>
            </w:pPr>
            <w:r w:rsidRPr="00323B69">
              <w:rPr>
                <w:color w:val="000000"/>
              </w:rPr>
              <w:t>10</w:t>
            </w:r>
          </w:p>
        </w:tc>
        <w:tc>
          <w:tcPr>
            <w:tcW w:w="504" w:type="dxa"/>
            <w:tcBorders>
              <w:bottom w:val="nil"/>
            </w:tcBorders>
            <w:vAlign w:val="bottom"/>
          </w:tcPr>
          <w:p w14:paraId="7339B40B" w14:textId="05F4550A" w:rsidR="00CB16A3" w:rsidRPr="00323B69" w:rsidRDefault="00CB16A3" w:rsidP="00CB16A3">
            <w:pPr>
              <w:spacing w:line="228" w:lineRule="auto"/>
              <w:jc w:val="center"/>
              <w:rPr>
                <w:color w:val="000000"/>
              </w:rPr>
            </w:pPr>
            <w:r w:rsidRPr="00323B69">
              <w:rPr>
                <w:color w:val="000000"/>
              </w:rPr>
              <w:t>10</w:t>
            </w:r>
          </w:p>
        </w:tc>
        <w:tc>
          <w:tcPr>
            <w:tcW w:w="462" w:type="dxa"/>
            <w:tcBorders>
              <w:bottom w:val="nil"/>
            </w:tcBorders>
            <w:vAlign w:val="bottom"/>
          </w:tcPr>
          <w:p w14:paraId="07BCF513" w14:textId="096F1F47" w:rsidR="00CB16A3" w:rsidRPr="00323B69" w:rsidRDefault="00CB16A3" w:rsidP="00CB16A3">
            <w:pPr>
              <w:spacing w:line="228" w:lineRule="auto"/>
              <w:jc w:val="center"/>
              <w:rPr>
                <w:color w:val="000000"/>
              </w:rPr>
            </w:pPr>
            <w:r w:rsidRPr="00323B69">
              <w:rPr>
                <w:color w:val="000000"/>
              </w:rPr>
              <w:t>4</w:t>
            </w:r>
          </w:p>
        </w:tc>
        <w:tc>
          <w:tcPr>
            <w:tcW w:w="490" w:type="dxa"/>
            <w:tcBorders>
              <w:bottom w:val="nil"/>
            </w:tcBorders>
            <w:vAlign w:val="bottom"/>
          </w:tcPr>
          <w:p w14:paraId="77127CBE" w14:textId="070F9494" w:rsidR="00CB16A3" w:rsidRPr="00323B69" w:rsidRDefault="00CB16A3" w:rsidP="00CB16A3">
            <w:pPr>
              <w:spacing w:line="228" w:lineRule="auto"/>
              <w:jc w:val="center"/>
              <w:rPr>
                <w:color w:val="000000"/>
              </w:rPr>
            </w:pPr>
            <w:r w:rsidRPr="00323B69">
              <w:rPr>
                <w:color w:val="000000"/>
              </w:rPr>
              <w:t>10</w:t>
            </w:r>
          </w:p>
        </w:tc>
        <w:tc>
          <w:tcPr>
            <w:tcW w:w="475" w:type="dxa"/>
            <w:tcBorders>
              <w:bottom w:val="nil"/>
            </w:tcBorders>
            <w:vAlign w:val="bottom"/>
          </w:tcPr>
          <w:p w14:paraId="1B48709F" w14:textId="7BC3A490" w:rsidR="00CB16A3" w:rsidRPr="00323B69" w:rsidRDefault="00CB16A3" w:rsidP="00CB16A3">
            <w:pPr>
              <w:spacing w:line="228" w:lineRule="auto"/>
              <w:jc w:val="center"/>
              <w:rPr>
                <w:color w:val="000000"/>
              </w:rPr>
            </w:pPr>
            <w:r w:rsidRPr="00323B69">
              <w:rPr>
                <w:color w:val="000000"/>
              </w:rPr>
              <w:t>0</w:t>
            </w:r>
          </w:p>
        </w:tc>
        <w:tc>
          <w:tcPr>
            <w:tcW w:w="504" w:type="dxa"/>
            <w:tcBorders>
              <w:bottom w:val="nil"/>
            </w:tcBorders>
            <w:vAlign w:val="bottom"/>
          </w:tcPr>
          <w:p w14:paraId="4515574F" w14:textId="1B8D2E5D" w:rsidR="00CB16A3" w:rsidRPr="00323B69" w:rsidRDefault="00CB16A3" w:rsidP="00CB16A3">
            <w:pPr>
              <w:spacing w:line="228" w:lineRule="auto"/>
              <w:jc w:val="center"/>
              <w:rPr>
                <w:color w:val="000000"/>
              </w:rPr>
            </w:pPr>
            <w:r w:rsidRPr="00323B69">
              <w:rPr>
                <w:color w:val="000000"/>
              </w:rPr>
              <w:t>2</w:t>
            </w:r>
          </w:p>
        </w:tc>
        <w:tc>
          <w:tcPr>
            <w:tcW w:w="490" w:type="dxa"/>
            <w:tcBorders>
              <w:bottom w:val="nil"/>
            </w:tcBorders>
            <w:vAlign w:val="bottom"/>
          </w:tcPr>
          <w:p w14:paraId="5EC3397B" w14:textId="1238579E" w:rsidR="00CB16A3" w:rsidRPr="00323B69" w:rsidRDefault="00CB16A3" w:rsidP="00CB16A3">
            <w:pPr>
              <w:spacing w:line="228" w:lineRule="auto"/>
              <w:jc w:val="center"/>
              <w:rPr>
                <w:color w:val="000000"/>
              </w:rPr>
            </w:pPr>
            <w:r w:rsidRPr="00323B69">
              <w:rPr>
                <w:color w:val="000000"/>
              </w:rPr>
              <w:t>5</w:t>
            </w:r>
          </w:p>
        </w:tc>
        <w:tc>
          <w:tcPr>
            <w:tcW w:w="504" w:type="dxa"/>
            <w:tcBorders>
              <w:bottom w:val="nil"/>
            </w:tcBorders>
            <w:vAlign w:val="bottom"/>
          </w:tcPr>
          <w:p w14:paraId="0280FDFA" w14:textId="1685F3DC" w:rsidR="00CB16A3" w:rsidRPr="00323B69" w:rsidRDefault="00CB16A3" w:rsidP="00CB16A3">
            <w:pPr>
              <w:spacing w:line="228" w:lineRule="auto"/>
              <w:jc w:val="center"/>
              <w:rPr>
                <w:color w:val="000000"/>
              </w:rPr>
            </w:pPr>
            <w:r w:rsidRPr="00323B69">
              <w:rPr>
                <w:color w:val="000000"/>
              </w:rPr>
              <w:t>6</w:t>
            </w:r>
          </w:p>
        </w:tc>
        <w:tc>
          <w:tcPr>
            <w:tcW w:w="1666" w:type="dxa"/>
            <w:tcBorders>
              <w:bottom w:val="nil"/>
            </w:tcBorders>
            <w:vAlign w:val="bottom"/>
          </w:tcPr>
          <w:p w14:paraId="299C0E94" w14:textId="2BE8FFE3" w:rsidR="00CB16A3" w:rsidRPr="00323B69" w:rsidRDefault="00CB16A3" w:rsidP="00CB16A3">
            <w:pPr>
              <w:spacing w:line="228" w:lineRule="auto"/>
              <w:jc w:val="center"/>
              <w:rPr>
                <w:color w:val="000000"/>
              </w:rPr>
            </w:pPr>
            <w:r w:rsidRPr="00323B69">
              <w:rPr>
                <w:color w:val="000000"/>
              </w:rPr>
              <w:t>2</w:t>
            </w:r>
          </w:p>
        </w:tc>
      </w:tr>
    </w:tbl>
    <w:p w14:paraId="231E1B6F" w14:textId="671B64A1" w:rsidR="00873744" w:rsidRDefault="00873744" w:rsidP="00CB16A3">
      <w:pPr>
        <w:spacing w:line="228" w:lineRule="auto"/>
        <w:rPr>
          <w:lang w:val="kk-KZ"/>
        </w:rPr>
      </w:pPr>
      <w:r>
        <w:br w:type="page"/>
      </w:r>
      <w:r w:rsidR="00647E86">
        <w:rPr>
          <w:lang w:val="kk-KZ"/>
        </w:rPr>
        <w:lastRenderedPageBreak/>
        <w:t xml:space="preserve">Д.1-кестенің </w:t>
      </w:r>
      <w:r>
        <w:rPr>
          <w:lang w:val="kk-KZ"/>
        </w:rPr>
        <w:t>жалғасы</w:t>
      </w:r>
    </w:p>
    <w:p w14:paraId="77C3EEB5" w14:textId="77777777" w:rsidR="00CB16A3" w:rsidRPr="00CB16A3" w:rsidRDefault="00CB16A3" w:rsidP="00CB16A3">
      <w:pPr>
        <w:spacing w:line="228" w:lineRule="auto"/>
        <w:rPr>
          <w:sz w:val="16"/>
          <w:szCs w:val="16"/>
          <w:lang w:val="kk-KZ"/>
        </w:rPr>
      </w:pPr>
    </w:p>
    <w:tbl>
      <w:tblPr>
        <w:tblStyle w:val="afa"/>
        <w:tblW w:w="14601" w:type="dxa"/>
        <w:tblInd w:w="136" w:type="dxa"/>
        <w:tblLayout w:type="fixed"/>
        <w:tblLook w:val="04A0" w:firstRow="1" w:lastRow="0" w:firstColumn="1" w:lastColumn="0" w:noHBand="0" w:noVBand="1"/>
      </w:tblPr>
      <w:tblGrid>
        <w:gridCol w:w="5823"/>
        <w:gridCol w:w="1008"/>
        <w:gridCol w:w="588"/>
        <w:gridCol w:w="686"/>
        <w:gridCol w:w="602"/>
        <w:gridCol w:w="686"/>
        <w:gridCol w:w="644"/>
        <w:gridCol w:w="602"/>
        <w:gridCol w:w="713"/>
        <w:gridCol w:w="532"/>
        <w:gridCol w:w="672"/>
        <w:gridCol w:w="2045"/>
      </w:tblGrid>
      <w:tr w:rsidR="00A26643" w:rsidRPr="00323B69" w14:paraId="6993571B" w14:textId="77777777" w:rsidTr="00CB16A3">
        <w:tc>
          <w:tcPr>
            <w:tcW w:w="5823" w:type="dxa"/>
            <w:vAlign w:val="bottom"/>
          </w:tcPr>
          <w:p w14:paraId="5BB108FE" w14:textId="4927BA4A" w:rsidR="00A26643" w:rsidRPr="00C55C25" w:rsidRDefault="00A26643" w:rsidP="00CB16A3">
            <w:pPr>
              <w:spacing w:line="228" w:lineRule="auto"/>
              <w:rPr>
                <w:color w:val="000000"/>
                <w:lang w:val="kk-KZ"/>
              </w:rPr>
            </w:pPr>
            <w:r w:rsidRPr="00323B69">
              <w:rPr>
                <w:color w:val="000000"/>
              </w:rPr>
              <w:t>Жамбыл</w:t>
            </w:r>
            <w:r>
              <w:rPr>
                <w:color w:val="000000"/>
                <w:lang w:val="kk-KZ"/>
              </w:rPr>
              <w:t xml:space="preserve"> </w:t>
            </w:r>
            <w:proofErr w:type="spellStart"/>
            <w:r w:rsidRPr="00323B69">
              <w:rPr>
                <w:color w:val="000000"/>
              </w:rPr>
              <w:t>обл</w:t>
            </w:r>
            <w:proofErr w:type="spellEnd"/>
            <w:r>
              <w:rPr>
                <w:color w:val="000000"/>
                <w:lang w:val="kk-KZ"/>
              </w:rPr>
              <w:t>ысы әкімдігі</w:t>
            </w:r>
          </w:p>
        </w:tc>
        <w:tc>
          <w:tcPr>
            <w:tcW w:w="1008" w:type="dxa"/>
            <w:vAlign w:val="bottom"/>
          </w:tcPr>
          <w:p w14:paraId="31B2E60B" w14:textId="77777777" w:rsidR="00A26643" w:rsidRPr="00323B69" w:rsidRDefault="00A26643" w:rsidP="00CB16A3">
            <w:pPr>
              <w:spacing w:line="228" w:lineRule="auto"/>
              <w:jc w:val="center"/>
              <w:rPr>
                <w:color w:val="000000"/>
              </w:rPr>
            </w:pPr>
            <w:r w:rsidRPr="00323B69">
              <w:rPr>
                <w:color w:val="000000"/>
              </w:rPr>
              <w:t>44</w:t>
            </w:r>
          </w:p>
        </w:tc>
        <w:tc>
          <w:tcPr>
            <w:tcW w:w="588" w:type="dxa"/>
            <w:vAlign w:val="bottom"/>
          </w:tcPr>
          <w:p w14:paraId="373011CF"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4A27F58F"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7A045419"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131B4B88" w14:textId="77777777" w:rsidR="00A26643" w:rsidRPr="00323B69" w:rsidRDefault="00A26643" w:rsidP="00CB16A3">
            <w:pPr>
              <w:spacing w:line="228" w:lineRule="auto"/>
              <w:jc w:val="center"/>
              <w:rPr>
                <w:color w:val="000000"/>
              </w:rPr>
            </w:pPr>
            <w:r w:rsidRPr="00323B69">
              <w:rPr>
                <w:color w:val="000000"/>
              </w:rPr>
              <w:t>8</w:t>
            </w:r>
          </w:p>
        </w:tc>
        <w:tc>
          <w:tcPr>
            <w:tcW w:w="644" w:type="dxa"/>
            <w:vAlign w:val="bottom"/>
          </w:tcPr>
          <w:p w14:paraId="192D4B0B" w14:textId="77777777" w:rsidR="00A26643" w:rsidRPr="00323B69" w:rsidRDefault="00A26643" w:rsidP="00CB16A3">
            <w:pPr>
              <w:spacing w:line="228" w:lineRule="auto"/>
              <w:jc w:val="center"/>
              <w:rPr>
                <w:color w:val="000000"/>
              </w:rPr>
            </w:pPr>
            <w:r w:rsidRPr="00323B69">
              <w:rPr>
                <w:color w:val="000000"/>
              </w:rPr>
              <w:t>10</w:t>
            </w:r>
          </w:p>
        </w:tc>
        <w:tc>
          <w:tcPr>
            <w:tcW w:w="602" w:type="dxa"/>
            <w:vAlign w:val="bottom"/>
          </w:tcPr>
          <w:p w14:paraId="79A4A608" w14:textId="77777777" w:rsidR="00A26643" w:rsidRPr="00323B69" w:rsidRDefault="00A26643" w:rsidP="00CB16A3">
            <w:pPr>
              <w:spacing w:line="228" w:lineRule="auto"/>
              <w:jc w:val="center"/>
              <w:rPr>
                <w:color w:val="000000"/>
              </w:rPr>
            </w:pPr>
            <w:r w:rsidRPr="00323B69">
              <w:rPr>
                <w:color w:val="000000"/>
              </w:rPr>
              <w:t>0</w:t>
            </w:r>
          </w:p>
        </w:tc>
        <w:tc>
          <w:tcPr>
            <w:tcW w:w="713" w:type="dxa"/>
            <w:vAlign w:val="bottom"/>
          </w:tcPr>
          <w:p w14:paraId="3C827439" w14:textId="77777777" w:rsidR="00A26643" w:rsidRPr="00323B69" w:rsidRDefault="00A26643" w:rsidP="00CB16A3">
            <w:pPr>
              <w:spacing w:line="228" w:lineRule="auto"/>
              <w:jc w:val="center"/>
              <w:rPr>
                <w:color w:val="000000"/>
              </w:rPr>
            </w:pPr>
            <w:r w:rsidRPr="00323B69">
              <w:rPr>
                <w:color w:val="000000"/>
              </w:rPr>
              <w:t>2</w:t>
            </w:r>
          </w:p>
        </w:tc>
        <w:tc>
          <w:tcPr>
            <w:tcW w:w="532" w:type="dxa"/>
            <w:vAlign w:val="bottom"/>
          </w:tcPr>
          <w:p w14:paraId="73B17729" w14:textId="77777777" w:rsidR="00A26643" w:rsidRPr="00323B69" w:rsidRDefault="00A26643" w:rsidP="00CB16A3">
            <w:pPr>
              <w:spacing w:line="228" w:lineRule="auto"/>
              <w:jc w:val="center"/>
              <w:rPr>
                <w:color w:val="000000"/>
              </w:rPr>
            </w:pPr>
            <w:r w:rsidRPr="00323B69">
              <w:rPr>
                <w:color w:val="000000"/>
              </w:rPr>
              <w:t>0</w:t>
            </w:r>
          </w:p>
        </w:tc>
        <w:tc>
          <w:tcPr>
            <w:tcW w:w="672" w:type="dxa"/>
            <w:vAlign w:val="bottom"/>
          </w:tcPr>
          <w:p w14:paraId="7A355288" w14:textId="77777777" w:rsidR="00A26643" w:rsidRPr="00323B69" w:rsidRDefault="00A26643" w:rsidP="00CB16A3">
            <w:pPr>
              <w:spacing w:line="228" w:lineRule="auto"/>
              <w:jc w:val="center"/>
              <w:rPr>
                <w:color w:val="000000"/>
              </w:rPr>
            </w:pPr>
            <w:r w:rsidRPr="00323B69">
              <w:rPr>
                <w:color w:val="000000"/>
              </w:rPr>
              <w:t>4</w:t>
            </w:r>
          </w:p>
        </w:tc>
        <w:tc>
          <w:tcPr>
            <w:tcW w:w="2045" w:type="dxa"/>
            <w:vAlign w:val="bottom"/>
          </w:tcPr>
          <w:p w14:paraId="6AAC284F" w14:textId="77777777" w:rsidR="00A26643" w:rsidRPr="00323B69" w:rsidRDefault="00A26643" w:rsidP="00CB16A3">
            <w:pPr>
              <w:spacing w:line="228" w:lineRule="auto"/>
              <w:jc w:val="center"/>
            </w:pPr>
            <w:r w:rsidRPr="00323B69">
              <w:rPr>
                <w:color w:val="000000"/>
              </w:rPr>
              <w:t>2</w:t>
            </w:r>
          </w:p>
        </w:tc>
      </w:tr>
      <w:tr w:rsidR="00A26643" w:rsidRPr="00323B69" w14:paraId="451B085C" w14:textId="77777777" w:rsidTr="00CB16A3">
        <w:tc>
          <w:tcPr>
            <w:tcW w:w="5823" w:type="dxa"/>
            <w:vAlign w:val="bottom"/>
          </w:tcPr>
          <w:p w14:paraId="0C58969F" w14:textId="386D201D" w:rsidR="00A26643" w:rsidRPr="00C55C25" w:rsidRDefault="00A26643" w:rsidP="00CB16A3">
            <w:pPr>
              <w:spacing w:line="228" w:lineRule="auto"/>
              <w:rPr>
                <w:color w:val="000000"/>
                <w:lang w:val="kk-KZ"/>
              </w:rPr>
            </w:pPr>
            <w:r>
              <w:rPr>
                <w:color w:val="000000"/>
                <w:lang w:val="kk-KZ"/>
              </w:rPr>
              <w:t xml:space="preserve">Батыс-Қазақстан </w:t>
            </w:r>
            <w:proofErr w:type="spellStart"/>
            <w:r w:rsidRPr="00323B69">
              <w:rPr>
                <w:color w:val="000000"/>
              </w:rPr>
              <w:t>обл</w:t>
            </w:r>
            <w:proofErr w:type="spellEnd"/>
            <w:r>
              <w:rPr>
                <w:color w:val="000000"/>
                <w:lang w:val="kk-KZ"/>
              </w:rPr>
              <w:t>ысы әкімдігі</w:t>
            </w:r>
          </w:p>
        </w:tc>
        <w:tc>
          <w:tcPr>
            <w:tcW w:w="1008" w:type="dxa"/>
            <w:vAlign w:val="bottom"/>
          </w:tcPr>
          <w:p w14:paraId="3D96F906" w14:textId="77777777" w:rsidR="00A26643" w:rsidRPr="00323B69" w:rsidRDefault="00A26643" w:rsidP="00CB16A3">
            <w:pPr>
              <w:spacing w:line="228" w:lineRule="auto"/>
              <w:jc w:val="center"/>
              <w:rPr>
                <w:color w:val="000000"/>
              </w:rPr>
            </w:pPr>
            <w:r w:rsidRPr="00323B69">
              <w:rPr>
                <w:color w:val="000000"/>
              </w:rPr>
              <w:t>23</w:t>
            </w:r>
          </w:p>
        </w:tc>
        <w:tc>
          <w:tcPr>
            <w:tcW w:w="588" w:type="dxa"/>
            <w:vAlign w:val="bottom"/>
          </w:tcPr>
          <w:p w14:paraId="63DC3BE9" w14:textId="77777777" w:rsidR="00A26643" w:rsidRPr="00323B69" w:rsidRDefault="00A26643" w:rsidP="00CB16A3">
            <w:pPr>
              <w:spacing w:line="228" w:lineRule="auto"/>
              <w:jc w:val="center"/>
              <w:rPr>
                <w:color w:val="000000"/>
              </w:rPr>
            </w:pPr>
            <w:r w:rsidRPr="00323B69">
              <w:rPr>
                <w:color w:val="000000"/>
              </w:rPr>
              <w:t>0</w:t>
            </w:r>
          </w:p>
        </w:tc>
        <w:tc>
          <w:tcPr>
            <w:tcW w:w="686" w:type="dxa"/>
            <w:vAlign w:val="bottom"/>
          </w:tcPr>
          <w:p w14:paraId="12F34698"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19E7ECBE" w14:textId="77777777" w:rsidR="00A26643" w:rsidRPr="00323B69" w:rsidRDefault="00A26643" w:rsidP="00CB16A3">
            <w:pPr>
              <w:spacing w:line="228" w:lineRule="auto"/>
              <w:jc w:val="center"/>
              <w:rPr>
                <w:color w:val="000000"/>
              </w:rPr>
            </w:pPr>
            <w:r w:rsidRPr="00323B69">
              <w:rPr>
                <w:color w:val="000000"/>
              </w:rPr>
              <w:t>0</w:t>
            </w:r>
          </w:p>
        </w:tc>
        <w:tc>
          <w:tcPr>
            <w:tcW w:w="686" w:type="dxa"/>
            <w:vAlign w:val="bottom"/>
          </w:tcPr>
          <w:p w14:paraId="7171FF5A" w14:textId="77777777" w:rsidR="00A26643" w:rsidRPr="00323B69" w:rsidRDefault="00A26643" w:rsidP="00CB16A3">
            <w:pPr>
              <w:spacing w:line="228" w:lineRule="auto"/>
              <w:jc w:val="center"/>
              <w:rPr>
                <w:color w:val="000000"/>
              </w:rPr>
            </w:pPr>
            <w:r w:rsidRPr="00323B69">
              <w:rPr>
                <w:color w:val="000000"/>
              </w:rPr>
              <w:t>2</w:t>
            </w:r>
          </w:p>
        </w:tc>
        <w:tc>
          <w:tcPr>
            <w:tcW w:w="644" w:type="dxa"/>
            <w:vAlign w:val="bottom"/>
          </w:tcPr>
          <w:p w14:paraId="3D5E00BA"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5A4EC21A" w14:textId="77777777" w:rsidR="00A26643" w:rsidRPr="00323B69" w:rsidRDefault="00A26643" w:rsidP="00CB16A3">
            <w:pPr>
              <w:spacing w:line="228" w:lineRule="auto"/>
              <w:jc w:val="center"/>
              <w:rPr>
                <w:color w:val="000000"/>
              </w:rPr>
            </w:pPr>
            <w:r w:rsidRPr="00323B69">
              <w:rPr>
                <w:color w:val="000000"/>
              </w:rPr>
              <w:t>0</w:t>
            </w:r>
          </w:p>
        </w:tc>
        <w:tc>
          <w:tcPr>
            <w:tcW w:w="713" w:type="dxa"/>
            <w:vAlign w:val="bottom"/>
          </w:tcPr>
          <w:p w14:paraId="1A7933D1" w14:textId="77777777" w:rsidR="00A26643" w:rsidRPr="00323B69" w:rsidRDefault="00A26643" w:rsidP="00CB16A3">
            <w:pPr>
              <w:spacing w:line="228" w:lineRule="auto"/>
              <w:jc w:val="center"/>
              <w:rPr>
                <w:color w:val="000000"/>
              </w:rPr>
            </w:pPr>
            <w:r w:rsidRPr="00323B69">
              <w:rPr>
                <w:color w:val="000000"/>
              </w:rPr>
              <w:t>0</w:t>
            </w:r>
          </w:p>
        </w:tc>
        <w:tc>
          <w:tcPr>
            <w:tcW w:w="532" w:type="dxa"/>
            <w:vAlign w:val="bottom"/>
          </w:tcPr>
          <w:p w14:paraId="36C5A0A2" w14:textId="77777777" w:rsidR="00A26643" w:rsidRPr="00323B69" w:rsidRDefault="00A26643" w:rsidP="00CB16A3">
            <w:pPr>
              <w:spacing w:line="228" w:lineRule="auto"/>
              <w:jc w:val="center"/>
              <w:rPr>
                <w:color w:val="000000"/>
              </w:rPr>
            </w:pPr>
            <w:r w:rsidRPr="00323B69">
              <w:rPr>
                <w:color w:val="000000"/>
              </w:rPr>
              <w:t>5</w:t>
            </w:r>
          </w:p>
        </w:tc>
        <w:tc>
          <w:tcPr>
            <w:tcW w:w="672" w:type="dxa"/>
            <w:vAlign w:val="bottom"/>
          </w:tcPr>
          <w:p w14:paraId="56B03A2C" w14:textId="77777777" w:rsidR="00A26643" w:rsidRPr="00323B69" w:rsidRDefault="00A26643" w:rsidP="00CB16A3">
            <w:pPr>
              <w:spacing w:line="228" w:lineRule="auto"/>
              <w:jc w:val="center"/>
              <w:rPr>
                <w:color w:val="000000"/>
              </w:rPr>
            </w:pPr>
            <w:r w:rsidRPr="00323B69">
              <w:rPr>
                <w:color w:val="000000"/>
              </w:rPr>
              <w:t>4</w:t>
            </w:r>
          </w:p>
        </w:tc>
        <w:tc>
          <w:tcPr>
            <w:tcW w:w="2045" w:type="dxa"/>
            <w:vAlign w:val="bottom"/>
          </w:tcPr>
          <w:p w14:paraId="41B48339" w14:textId="77777777" w:rsidR="00A26643" w:rsidRPr="00323B69" w:rsidRDefault="00A26643" w:rsidP="00CB16A3">
            <w:pPr>
              <w:spacing w:line="228" w:lineRule="auto"/>
              <w:jc w:val="center"/>
            </w:pPr>
            <w:r w:rsidRPr="00323B69">
              <w:rPr>
                <w:color w:val="000000"/>
              </w:rPr>
              <w:t>0</w:t>
            </w:r>
          </w:p>
        </w:tc>
      </w:tr>
      <w:tr w:rsidR="00A26643" w:rsidRPr="00323B69" w14:paraId="35822800" w14:textId="77777777" w:rsidTr="00CB16A3">
        <w:tc>
          <w:tcPr>
            <w:tcW w:w="5823" w:type="dxa"/>
            <w:vAlign w:val="bottom"/>
          </w:tcPr>
          <w:p w14:paraId="1637251A" w14:textId="1A6DE864" w:rsidR="00A26643" w:rsidRPr="00C55C25" w:rsidRDefault="00A26643" w:rsidP="00CB16A3">
            <w:pPr>
              <w:spacing w:line="228" w:lineRule="auto"/>
              <w:rPr>
                <w:color w:val="000000"/>
                <w:lang w:val="kk-KZ"/>
              </w:rPr>
            </w:pPr>
            <w:r>
              <w:rPr>
                <w:color w:val="000000"/>
                <w:lang w:val="kk-KZ"/>
              </w:rPr>
              <w:t xml:space="preserve">Қарағанды </w:t>
            </w:r>
            <w:proofErr w:type="spellStart"/>
            <w:r w:rsidRPr="00323B69">
              <w:rPr>
                <w:color w:val="000000"/>
              </w:rPr>
              <w:t>обл</w:t>
            </w:r>
            <w:proofErr w:type="spellEnd"/>
            <w:r>
              <w:rPr>
                <w:color w:val="000000"/>
                <w:lang w:val="kk-KZ"/>
              </w:rPr>
              <w:t>ысы әкімдігі</w:t>
            </w:r>
          </w:p>
        </w:tc>
        <w:tc>
          <w:tcPr>
            <w:tcW w:w="1008" w:type="dxa"/>
            <w:vAlign w:val="bottom"/>
          </w:tcPr>
          <w:p w14:paraId="5C971802" w14:textId="77777777" w:rsidR="00A26643" w:rsidRPr="00323B69" w:rsidRDefault="00A26643" w:rsidP="00CB16A3">
            <w:pPr>
              <w:spacing w:line="228" w:lineRule="auto"/>
              <w:jc w:val="center"/>
              <w:rPr>
                <w:color w:val="000000"/>
              </w:rPr>
            </w:pPr>
            <w:r w:rsidRPr="00323B69">
              <w:rPr>
                <w:color w:val="000000"/>
              </w:rPr>
              <w:t>62</w:t>
            </w:r>
          </w:p>
        </w:tc>
        <w:tc>
          <w:tcPr>
            <w:tcW w:w="588" w:type="dxa"/>
            <w:vAlign w:val="bottom"/>
          </w:tcPr>
          <w:p w14:paraId="2B80DC18" w14:textId="77777777" w:rsidR="00A26643" w:rsidRPr="00323B69" w:rsidRDefault="00A26643" w:rsidP="00CB16A3">
            <w:pPr>
              <w:spacing w:line="228" w:lineRule="auto"/>
              <w:jc w:val="center"/>
              <w:rPr>
                <w:color w:val="000000"/>
              </w:rPr>
            </w:pPr>
            <w:r w:rsidRPr="00323B69">
              <w:rPr>
                <w:color w:val="000000"/>
              </w:rPr>
              <w:t>10</w:t>
            </w:r>
          </w:p>
        </w:tc>
        <w:tc>
          <w:tcPr>
            <w:tcW w:w="686" w:type="dxa"/>
            <w:vAlign w:val="bottom"/>
          </w:tcPr>
          <w:p w14:paraId="0988569E"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4E6FB354"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2E3F85BE" w14:textId="77777777" w:rsidR="00A26643" w:rsidRPr="00323B69" w:rsidRDefault="00A26643" w:rsidP="00CB16A3">
            <w:pPr>
              <w:spacing w:line="228" w:lineRule="auto"/>
              <w:jc w:val="center"/>
              <w:rPr>
                <w:color w:val="000000"/>
              </w:rPr>
            </w:pPr>
            <w:r w:rsidRPr="00323B69">
              <w:rPr>
                <w:color w:val="000000"/>
              </w:rPr>
              <w:t>10</w:t>
            </w:r>
          </w:p>
        </w:tc>
        <w:tc>
          <w:tcPr>
            <w:tcW w:w="644" w:type="dxa"/>
            <w:vAlign w:val="bottom"/>
          </w:tcPr>
          <w:p w14:paraId="55FA96E6" w14:textId="77777777" w:rsidR="00A26643" w:rsidRPr="00323B69" w:rsidRDefault="00A26643" w:rsidP="00CB16A3">
            <w:pPr>
              <w:spacing w:line="228" w:lineRule="auto"/>
              <w:jc w:val="center"/>
              <w:rPr>
                <w:color w:val="000000"/>
              </w:rPr>
            </w:pPr>
            <w:r w:rsidRPr="00323B69">
              <w:rPr>
                <w:color w:val="000000"/>
              </w:rPr>
              <w:t>10</w:t>
            </w:r>
          </w:p>
        </w:tc>
        <w:tc>
          <w:tcPr>
            <w:tcW w:w="602" w:type="dxa"/>
            <w:vAlign w:val="bottom"/>
          </w:tcPr>
          <w:p w14:paraId="097BDD56" w14:textId="77777777" w:rsidR="00A26643" w:rsidRPr="00323B69" w:rsidRDefault="00A26643" w:rsidP="00CB16A3">
            <w:pPr>
              <w:spacing w:line="228" w:lineRule="auto"/>
              <w:jc w:val="center"/>
              <w:rPr>
                <w:color w:val="000000"/>
              </w:rPr>
            </w:pPr>
            <w:r w:rsidRPr="00323B69">
              <w:rPr>
                <w:color w:val="000000"/>
              </w:rPr>
              <w:t>5</w:t>
            </w:r>
          </w:p>
        </w:tc>
        <w:tc>
          <w:tcPr>
            <w:tcW w:w="713" w:type="dxa"/>
            <w:vAlign w:val="bottom"/>
          </w:tcPr>
          <w:p w14:paraId="6FE6CF4E" w14:textId="77777777" w:rsidR="00A26643" w:rsidRPr="00323B69" w:rsidRDefault="00A26643" w:rsidP="00CB16A3">
            <w:pPr>
              <w:spacing w:line="228" w:lineRule="auto"/>
              <w:jc w:val="center"/>
              <w:rPr>
                <w:color w:val="000000"/>
              </w:rPr>
            </w:pPr>
            <w:r w:rsidRPr="00323B69">
              <w:rPr>
                <w:color w:val="000000"/>
              </w:rPr>
              <w:t>2</w:t>
            </w:r>
          </w:p>
        </w:tc>
        <w:tc>
          <w:tcPr>
            <w:tcW w:w="532" w:type="dxa"/>
            <w:vAlign w:val="bottom"/>
          </w:tcPr>
          <w:p w14:paraId="04ABE3D8" w14:textId="77777777" w:rsidR="00A26643" w:rsidRPr="00323B69" w:rsidRDefault="00A26643" w:rsidP="00CB16A3">
            <w:pPr>
              <w:spacing w:line="228" w:lineRule="auto"/>
              <w:jc w:val="center"/>
              <w:rPr>
                <w:color w:val="000000"/>
              </w:rPr>
            </w:pPr>
            <w:r w:rsidRPr="00323B69">
              <w:rPr>
                <w:color w:val="000000"/>
              </w:rPr>
              <w:t>5</w:t>
            </w:r>
          </w:p>
        </w:tc>
        <w:tc>
          <w:tcPr>
            <w:tcW w:w="672" w:type="dxa"/>
            <w:vAlign w:val="bottom"/>
          </w:tcPr>
          <w:p w14:paraId="5150765D" w14:textId="77777777" w:rsidR="00A26643" w:rsidRPr="00323B69" w:rsidRDefault="00A26643" w:rsidP="00CB16A3">
            <w:pPr>
              <w:spacing w:line="228" w:lineRule="auto"/>
              <w:jc w:val="center"/>
              <w:rPr>
                <w:color w:val="000000"/>
              </w:rPr>
            </w:pPr>
            <w:r w:rsidRPr="00323B69">
              <w:rPr>
                <w:color w:val="000000"/>
              </w:rPr>
              <w:t>6</w:t>
            </w:r>
          </w:p>
        </w:tc>
        <w:tc>
          <w:tcPr>
            <w:tcW w:w="2045" w:type="dxa"/>
            <w:vAlign w:val="bottom"/>
          </w:tcPr>
          <w:p w14:paraId="16D99DA9" w14:textId="77777777" w:rsidR="00A26643" w:rsidRPr="00323B69" w:rsidRDefault="00A26643" w:rsidP="00CB16A3">
            <w:pPr>
              <w:spacing w:line="228" w:lineRule="auto"/>
              <w:jc w:val="center"/>
            </w:pPr>
            <w:r w:rsidRPr="00323B69">
              <w:rPr>
                <w:color w:val="000000"/>
              </w:rPr>
              <w:t>2</w:t>
            </w:r>
          </w:p>
        </w:tc>
      </w:tr>
      <w:tr w:rsidR="00A26643" w:rsidRPr="00323B69" w14:paraId="533383A2" w14:textId="77777777" w:rsidTr="00CB16A3">
        <w:tc>
          <w:tcPr>
            <w:tcW w:w="5823" w:type="dxa"/>
            <w:vAlign w:val="bottom"/>
          </w:tcPr>
          <w:p w14:paraId="459CD6C2" w14:textId="491287BE" w:rsidR="00A26643" w:rsidRPr="00C55C25" w:rsidRDefault="00A26643" w:rsidP="00CB16A3">
            <w:pPr>
              <w:spacing w:line="228" w:lineRule="auto"/>
              <w:rPr>
                <w:color w:val="000000"/>
                <w:lang w:val="kk-KZ"/>
              </w:rPr>
            </w:pPr>
            <w:r>
              <w:rPr>
                <w:color w:val="000000"/>
                <w:lang w:val="kk-KZ"/>
              </w:rPr>
              <w:t xml:space="preserve">Қызылорда </w:t>
            </w:r>
            <w:proofErr w:type="spellStart"/>
            <w:r w:rsidRPr="00323B69">
              <w:rPr>
                <w:color w:val="000000"/>
              </w:rPr>
              <w:t>обл</w:t>
            </w:r>
            <w:proofErr w:type="spellEnd"/>
            <w:r>
              <w:rPr>
                <w:color w:val="000000"/>
                <w:lang w:val="kk-KZ"/>
              </w:rPr>
              <w:t>ысы әкімдігі</w:t>
            </w:r>
          </w:p>
        </w:tc>
        <w:tc>
          <w:tcPr>
            <w:tcW w:w="1008" w:type="dxa"/>
            <w:vAlign w:val="bottom"/>
          </w:tcPr>
          <w:p w14:paraId="2CE7A43F" w14:textId="77777777" w:rsidR="00A26643" w:rsidRPr="00323B69" w:rsidRDefault="00A26643" w:rsidP="00CB16A3">
            <w:pPr>
              <w:spacing w:line="228" w:lineRule="auto"/>
              <w:jc w:val="center"/>
              <w:rPr>
                <w:color w:val="000000"/>
              </w:rPr>
            </w:pPr>
            <w:r w:rsidRPr="00323B69">
              <w:rPr>
                <w:color w:val="000000"/>
              </w:rPr>
              <w:t>20</w:t>
            </w:r>
          </w:p>
        </w:tc>
        <w:tc>
          <w:tcPr>
            <w:tcW w:w="588" w:type="dxa"/>
            <w:vAlign w:val="bottom"/>
          </w:tcPr>
          <w:p w14:paraId="4D94E193" w14:textId="77777777" w:rsidR="00A26643" w:rsidRPr="00323B69" w:rsidRDefault="00A26643" w:rsidP="00CB16A3">
            <w:pPr>
              <w:spacing w:line="228" w:lineRule="auto"/>
              <w:jc w:val="center"/>
              <w:rPr>
                <w:color w:val="000000"/>
              </w:rPr>
            </w:pPr>
            <w:r w:rsidRPr="00323B69">
              <w:rPr>
                <w:color w:val="000000"/>
              </w:rPr>
              <w:t>0</w:t>
            </w:r>
          </w:p>
        </w:tc>
        <w:tc>
          <w:tcPr>
            <w:tcW w:w="686" w:type="dxa"/>
            <w:vAlign w:val="bottom"/>
          </w:tcPr>
          <w:p w14:paraId="639E9253" w14:textId="77777777" w:rsidR="00A26643" w:rsidRPr="00323B69" w:rsidRDefault="00A26643" w:rsidP="00CB16A3">
            <w:pPr>
              <w:spacing w:line="228" w:lineRule="auto"/>
              <w:jc w:val="center"/>
              <w:rPr>
                <w:color w:val="000000"/>
              </w:rPr>
            </w:pPr>
            <w:r w:rsidRPr="00323B69">
              <w:rPr>
                <w:color w:val="000000"/>
              </w:rPr>
              <w:t>0</w:t>
            </w:r>
          </w:p>
        </w:tc>
        <w:tc>
          <w:tcPr>
            <w:tcW w:w="602" w:type="dxa"/>
            <w:vAlign w:val="bottom"/>
          </w:tcPr>
          <w:p w14:paraId="556076C2" w14:textId="77777777" w:rsidR="00A26643" w:rsidRPr="00323B69" w:rsidRDefault="00A26643" w:rsidP="00CB16A3">
            <w:pPr>
              <w:spacing w:line="228" w:lineRule="auto"/>
              <w:jc w:val="center"/>
              <w:rPr>
                <w:color w:val="000000"/>
              </w:rPr>
            </w:pPr>
            <w:r w:rsidRPr="00323B69">
              <w:rPr>
                <w:color w:val="000000"/>
              </w:rPr>
              <w:t>0</w:t>
            </w:r>
          </w:p>
        </w:tc>
        <w:tc>
          <w:tcPr>
            <w:tcW w:w="686" w:type="dxa"/>
            <w:vAlign w:val="bottom"/>
          </w:tcPr>
          <w:p w14:paraId="70B8CCEF" w14:textId="77777777" w:rsidR="00A26643" w:rsidRPr="00323B69" w:rsidRDefault="00A26643" w:rsidP="00CB16A3">
            <w:pPr>
              <w:spacing w:line="228" w:lineRule="auto"/>
              <w:jc w:val="center"/>
              <w:rPr>
                <w:color w:val="000000"/>
              </w:rPr>
            </w:pPr>
            <w:r w:rsidRPr="00323B69">
              <w:rPr>
                <w:color w:val="000000"/>
              </w:rPr>
              <w:t>10</w:t>
            </w:r>
          </w:p>
        </w:tc>
        <w:tc>
          <w:tcPr>
            <w:tcW w:w="644" w:type="dxa"/>
            <w:vAlign w:val="bottom"/>
          </w:tcPr>
          <w:p w14:paraId="7C9AF291"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5F58ADB8" w14:textId="77777777" w:rsidR="00A26643" w:rsidRPr="00323B69" w:rsidRDefault="00A26643" w:rsidP="00CB16A3">
            <w:pPr>
              <w:spacing w:line="228" w:lineRule="auto"/>
              <w:jc w:val="center"/>
              <w:rPr>
                <w:color w:val="000000"/>
              </w:rPr>
            </w:pPr>
            <w:r w:rsidRPr="00323B69">
              <w:rPr>
                <w:color w:val="000000"/>
              </w:rPr>
              <w:t>0</w:t>
            </w:r>
          </w:p>
        </w:tc>
        <w:tc>
          <w:tcPr>
            <w:tcW w:w="713" w:type="dxa"/>
            <w:vAlign w:val="bottom"/>
          </w:tcPr>
          <w:p w14:paraId="680D4E39" w14:textId="77777777" w:rsidR="00A26643" w:rsidRPr="00323B69" w:rsidRDefault="00A26643" w:rsidP="00CB16A3">
            <w:pPr>
              <w:spacing w:line="228" w:lineRule="auto"/>
              <w:jc w:val="center"/>
              <w:rPr>
                <w:color w:val="000000"/>
              </w:rPr>
            </w:pPr>
            <w:r w:rsidRPr="00323B69">
              <w:rPr>
                <w:color w:val="000000"/>
              </w:rPr>
              <w:t>0</w:t>
            </w:r>
          </w:p>
        </w:tc>
        <w:tc>
          <w:tcPr>
            <w:tcW w:w="532" w:type="dxa"/>
            <w:vAlign w:val="bottom"/>
          </w:tcPr>
          <w:p w14:paraId="617ECD80" w14:textId="77777777" w:rsidR="00A26643" w:rsidRPr="00323B69" w:rsidRDefault="00A26643" w:rsidP="00CB16A3">
            <w:pPr>
              <w:spacing w:line="228" w:lineRule="auto"/>
              <w:jc w:val="center"/>
              <w:rPr>
                <w:color w:val="000000"/>
              </w:rPr>
            </w:pPr>
            <w:r w:rsidRPr="00323B69">
              <w:rPr>
                <w:color w:val="000000"/>
              </w:rPr>
              <w:t>0</w:t>
            </w:r>
          </w:p>
        </w:tc>
        <w:tc>
          <w:tcPr>
            <w:tcW w:w="672" w:type="dxa"/>
            <w:vAlign w:val="bottom"/>
          </w:tcPr>
          <w:p w14:paraId="589E9DD0" w14:textId="77777777" w:rsidR="00A26643" w:rsidRPr="00323B69" w:rsidRDefault="00A26643" w:rsidP="00CB16A3">
            <w:pPr>
              <w:spacing w:line="228" w:lineRule="auto"/>
              <w:jc w:val="center"/>
              <w:rPr>
                <w:color w:val="000000"/>
              </w:rPr>
            </w:pPr>
            <w:r w:rsidRPr="00323B69">
              <w:rPr>
                <w:color w:val="000000"/>
              </w:rPr>
              <w:t>4</w:t>
            </w:r>
          </w:p>
        </w:tc>
        <w:tc>
          <w:tcPr>
            <w:tcW w:w="2045" w:type="dxa"/>
            <w:vAlign w:val="bottom"/>
          </w:tcPr>
          <w:p w14:paraId="58190722" w14:textId="77777777" w:rsidR="00A26643" w:rsidRPr="00323B69" w:rsidRDefault="00A26643" w:rsidP="00CB16A3">
            <w:pPr>
              <w:spacing w:line="228" w:lineRule="auto"/>
              <w:jc w:val="center"/>
            </w:pPr>
            <w:r w:rsidRPr="00323B69">
              <w:rPr>
                <w:color w:val="000000"/>
              </w:rPr>
              <w:t>0</w:t>
            </w:r>
          </w:p>
        </w:tc>
      </w:tr>
      <w:tr w:rsidR="00A26643" w:rsidRPr="00323B69" w14:paraId="0BC8D31D" w14:textId="77777777" w:rsidTr="00CB16A3">
        <w:tc>
          <w:tcPr>
            <w:tcW w:w="5823" w:type="dxa"/>
            <w:vAlign w:val="bottom"/>
          </w:tcPr>
          <w:p w14:paraId="14E597F2" w14:textId="5B8E2853" w:rsidR="00A26643" w:rsidRPr="00C55C25" w:rsidRDefault="00A26643" w:rsidP="00CB16A3">
            <w:pPr>
              <w:spacing w:line="228" w:lineRule="auto"/>
              <w:rPr>
                <w:color w:val="000000"/>
                <w:lang w:val="kk-KZ"/>
              </w:rPr>
            </w:pPr>
            <w:r>
              <w:rPr>
                <w:color w:val="000000"/>
                <w:lang w:val="kk-KZ"/>
              </w:rPr>
              <w:t xml:space="preserve">Қостанай </w:t>
            </w:r>
            <w:proofErr w:type="spellStart"/>
            <w:r w:rsidRPr="00323B69">
              <w:rPr>
                <w:color w:val="000000"/>
              </w:rPr>
              <w:t>обл</w:t>
            </w:r>
            <w:proofErr w:type="spellEnd"/>
            <w:r>
              <w:rPr>
                <w:color w:val="000000"/>
                <w:lang w:val="kk-KZ"/>
              </w:rPr>
              <w:t>ысы әкімдігі</w:t>
            </w:r>
          </w:p>
        </w:tc>
        <w:tc>
          <w:tcPr>
            <w:tcW w:w="1008" w:type="dxa"/>
            <w:vAlign w:val="bottom"/>
          </w:tcPr>
          <w:p w14:paraId="4702E712" w14:textId="77777777" w:rsidR="00A26643" w:rsidRPr="00323B69" w:rsidRDefault="00A26643" w:rsidP="00CB16A3">
            <w:pPr>
              <w:spacing w:line="228" w:lineRule="auto"/>
              <w:jc w:val="center"/>
              <w:rPr>
                <w:color w:val="000000"/>
              </w:rPr>
            </w:pPr>
            <w:r w:rsidRPr="00323B69">
              <w:rPr>
                <w:color w:val="000000"/>
              </w:rPr>
              <w:t>41</w:t>
            </w:r>
          </w:p>
        </w:tc>
        <w:tc>
          <w:tcPr>
            <w:tcW w:w="588" w:type="dxa"/>
            <w:vAlign w:val="bottom"/>
          </w:tcPr>
          <w:p w14:paraId="5567744E"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7CE5BB36"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144BEF85"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4030802E" w14:textId="77777777" w:rsidR="00A26643" w:rsidRPr="00323B69" w:rsidRDefault="00A26643" w:rsidP="00CB16A3">
            <w:pPr>
              <w:spacing w:line="228" w:lineRule="auto"/>
              <w:jc w:val="center"/>
              <w:rPr>
                <w:color w:val="000000"/>
              </w:rPr>
            </w:pPr>
            <w:r w:rsidRPr="00323B69">
              <w:rPr>
                <w:color w:val="000000"/>
              </w:rPr>
              <w:t>6</w:t>
            </w:r>
          </w:p>
        </w:tc>
        <w:tc>
          <w:tcPr>
            <w:tcW w:w="644" w:type="dxa"/>
            <w:vAlign w:val="bottom"/>
          </w:tcPr>
          <w:p w14:paraId="1FB24DC3"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165DFEA5" w14:textId="77777777" w:rsidR="00A26643" w:rsidRPr="00323B69" w:rsidRDefault="00A26643" w:rsidP="00CB16A3">
            <w:pPr>
              <w:spacing w:line="228" w:lineRule="auto"/>
              <w:jc w:val="center"/>
              <w:rPr>
                <w:color w:val="000000"/>
              </w:rPr>
            </w:pPr>
            <w:r w:rsidRPr="00323B69">
              <w:rPr>
                <w:color w:val="000000"/>
              </w:rPr>
              <w:t>0</w:t>
            </w:r>
          </w:p>
        </w:tc>
        <w:tc>
          <w:tcPr>
            <w:tcW w:w="713" w:type="dxa"/>
            <w:vAlign w:val="bottom"/>
          </w:tcPr>
          <w:p w14:paraId="2EFEBA63" w14:textId="77777777" w:rsidR="00A26643" w:rsidRPr="00323B69" w:rsidRDefault="00A26643" w:rsidP="00CB16A3">
            <w:pPr>
              <w:spacing w:line="228" w:lineRule="auto"/>
              <w:jc w:val="center"/>
              <w:rPr>
                <w:color w:val="000000"/>
              </w:rPr>
            </w:pPr>
            <w:r w:rsidRPr="00323B69">
              <w:rPr>
                <w:color w:val="000000"/>
              </w:rPr>
              <w:t>0</w:t>
            </w:r>
          </w:p>
        </w:tc>
        <w:tc>
          <w:tcPr>
            <w:tcW w:w="532" w:type="dxa"/>
            <w:vAlign w:val="bottom"/>
          </w:tcPr>
          <w:p w14:paraId="7D413583" w14:textId="77777777" w:rsidR="00A26643" w:rsidRPr="00323B69" w:rsidRDefault="00A26643" w:rsidP="00CB16A3">
            <w:pPr>
              <w:spacing w:line="228" w:lineRule="auto"/>
              <w:jc w:val="center"/>
              <w:rPr>
                <w:color w:val="000000"/>
              </w:rPr>
            </w:pPr>
            <w:r w:rsidRPr="00323B69">
              <w:rPr>
                <w:color w:val="000000"/>
              </w:rPr>
              <w:t>5</w:t>
            </w:r>
          </w:p>
        </w:tc>
        <w:tc>
          <w:tcPr>
            <w:tcW w:w="672" w:type="dxa"/>
            <w:vAlign w:val="bottom"/>
          </w:tcPr>
          <w:p w14:paraId="49AEE2B8" w14:textId="77777777" w:rsidR="00A26643" w:rsidRPr="00323B69" w:rsidRDefault="00A26643" w:rsidP="00CB16A3">
            <w:pPr>
              <w:spacing w:line="228" w:lineRule="auto"/>
              <w:jc w:val="center"/>
              <w:rPr>
                <w:color w:val="000000"/>
              </w:rPr>
            </w:pPr>
            <w:r w:rsidRPr="00323B69">
              <w:rPr>
                <w:color w:val="000000"/>
              </w:rPr>
              <w:t>4</w:t>
            </w:r>
          </w:p>
        </w:tc>
        <w:tc>
          <w:tcPr>
            <w:tcW w:w="2045" w:type="dxa"/>
            <w:vAlign w:val="bottom"/>
          </w:tcPr>
          <w:p w14:paraId="553C77B2" w14:textId="77777777" w:rsidR="00A26643" w:rsidRPr="00323B69" w:rsidRDefault="00A26643" w:rsidP="00CB16A3">
            <w:pPr>
              <w:spacing w:line="228" w:lineRule="auto"/>
              <w:jc w:val="center"/>
            </w:pPr>
            <w:r w:rsidRPr="00323B69">
              <w:rPr>
                <w:color w:val="000000"/>
              </w:rPr>
              <w:t>2</w:t>
            </w:r>
          </w:p>
        </w:tc>
      </w:tr>
      <w:tr w:rsidR="00A26643" w:rsidRPr="00323B69" w14:paraId="6F05BD02" w14:textId="77777777" w:rsidTr="00CB16A3">
        <w:tc>
          <w:tcPr>
            <w:tcW w:w="5823" w:type="dxa"/>
            <w:vAlign w:val="bottom"/>
          </w:tcPr>
          <w:p w14:paraId="6C32EC76" w14:textId="35589D72" w:rsidR="00A26643" w:rsidRPr="00C55C25" w:rsidRDefault="00A26643" w:rsidP="00CB16A3">
            <w:pPr>
              <w:spacing w:line="228" w:lineRule="auto"/>
              <w:rPr>
                <w:color w:val="000000"/>
                <w:lang w:val="kk-KZ"/>
              </w:rPr>
            </w:pPr>
            <w:r>
              <w:rPr>
                <w:color w:val="000000"/>
                <w:lang w:val="kk-KZ"/>
              </w:rPr>
              <w:t xml:space="preserve">Маңғыстау </w:t>
            </w:r>
            <w:proofErr w:type="spellStart"/>
            <w:r w:rsidRPr="00323B69">
              <w:rPr>
                <w:color w:val="000000"/>
              </w:rPr>
              <w:t>обл</w:t>
            </w:r>
            <w:proofErr w:type="spellEnd"/>
            <w:r>
              <w:rPr>
                <w:color w:val="000000"/>
                <w:lang w:val="kk-KZ"/>
              </w:rPr>
              <w:t>ысы әкімдігі</w:t>
            </w:r>
          </w:p>
        </w:tc>
        <w:tc>
          <w:tcPr>
            <w:tcW w:w="1008" w:type="dxa"/>
            <w:vAlign w:val="bottom"/>
          </w:tcPr>
          <w:p w14:paraId="78A66AC4" w14:textId="77777777" w:rsidR="00A26643" w:rsidRPr="00323B69" w:rsidRDefault="00A26643" w:rsidP="00CB16A3">
            <w:pPr>
              <w:spacing w:line="228" w:lineRule="auto"/>
              <w:jc w:val="center"/>
              <w:rPr>
                <w:color w:val="000000"/>
              </w:rPr>
            </w:pPr>
            <w:r w:rsidRPr="00323B69">
              <w:rPr>
                <w:color w:val="000000"/>
              </w:rPr>
              <w:t>43</w:t>
            </w:r>
          </w:p>
        </w:tc>
        <w:tc>
          <w:tcPr>
            <w:tcW w:w="588" w:type="dxa"/>
            <w:vAlign w:val="bottom"/>
          </w:tcPr>
          <w:p w14:paraId="235AE3CE"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70E22063"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2E016BE7"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0795532A" w14:textId="77777777" w:rsidR="00A26643" w:rsidRPr="00323B69" w:rsidRDefault="00A26643" w:rsidP="00CB16A3">
            <w:pPr>
              <w:spacing w:line="228" w:lineRule="auto"/>
              <w:jc w:val="center"/>
              <w:rPr>
                <w:color w:val="000000"/>
              </w:rPr>
            </w:pPr>
            <w:r w:rsidRPr="00323B69">
              <w:rPr>
                <w:color w:val="000000"/>
              </w:rPr>
              <w:t>4</w:t>
            </w:r>
          </w:p>
        </w:tc>
        <w:tc>
          <w:tcPr>
            <w:tcW w:w="644" w:type="dxa"/>
            <w:vAlign w:val="bottom"/>
          </w:tcPr>
          <w:p w14:paraId="06A4285C" w14:textId="77777777" w:rsidR="00A26643" w:rsidRPr="00323B69" w:rsidRDefault="00A26643" w:rsidP="00CB16A3">
            <w:pPr>
              <w:spacing w:line="228" w:lineRule="auto"/>
              <w:jc w:val="center"/>
              <w:rPr>
                <w:color w:val="000000"/>
              </w:rPr>
            </w:pPr>
            <w:r w:rsidRPr="00323B69">
              <w:rPr>
                <w:color w:val="000000"/>
              </w:rPr>
              <w:t>10</w:t>
            </w:r>
          </w:p>
        </w:tc>
        <w:tc>
          <w:tcPr>
            <w:tcW w:w="602" w:type="dxa"/>
            <w:vAlign w:val="bottom"/>
          </w:tcPr>
          <w:p w14:paraId="62AD0A71" w14:textId="77777777" w:rsidR="00A26643" w:rsidRPr="00323B69" w:rsidRDefault="00A26643" w:rsidP="00CB16A3">
            <w:pPr>
              <w:spacing w:line="228" w:lineRule="auto"/>
              <w:jc w:val="center"/>
              <w:rPr>
                <w:color w:val="000000"/>
              </w:rPr>
            </w:pPr>
            <w:r w:rsidRPr="00323B69">
              <w:rPr>
                <w:color w:val="000000"/>
              </w:rPr>
              <w:t>0</w:t>
            </w:r>
          </w:p>
        </w:tc>
        <w:tc>
          <w:tcPr>
            <w:tcW w:w="713" w:type="dxa"/>
            <w:vAlign w:val="bottom"/>
          </w:tcPr>
          <w:p w14:paraId="237673A9" w14:textId="77777777" w:rsidR="00A26643" w:rsidRPr="00323B69" w:rsidRDefault="00A26643" w:rsidP="00CB16A3">
            <w:pPr>
              <w:spacing w:line="228" w:lineRule="auto"/>
              <w:jc w:val="center"/>
              <w:rPr>
                <w:color w:val="000000"/>
              </w:rPr>
            </w:pPr>
            <w:r w:rsidRPr="00323B69">
              <w:rPr>
                <w:color w:val="000000"/>
              </w:rPr>
              <w:t>0</w:t>
            </w:r>
          </w:p>
        </w:tc>
        <w:tc>
          <w:tcPr>
            <w:tcW w:w="532" w:type="dxa"/>
            <w:vAlign w:val="bottom"/>
          </w:tcPr>
          <w:p w14:paraId="123FCF5F" w14:textId="77777777" w:rsidR="00A26643" w:rsidRPr="00323B69" w:rsidRDefault="00A26643" w:rsidP="00CB16A3">
            <w:pPr>
              <w:spacing w:line="228" w:lineRule="auto"/>
              <w:jc w:val="center"/>
              <w:rPr>
                <w:color w:val="000000"/>
              </w:rPr>
            </w:pPr>
            <w:r w:rsidRPr="00323B69">
              <w:rPr>
                <w:color w:val="000000"/>
              </w:rPr>
              <w:t>5</w:t>
            </w:r>
          </w:p>
        </w:tc>
        <w:tc>
          <w:tcPr>
            <w:tcW w:w="672" w:type="dxa"/>
            <w:vAlign w:val="bottom"/>
          </w:tcPr>
          <w:p w14:paraId="35033319" w14:textId="77777777" w:rsidR="00A26643" w:rsidRPr="00323B69" w:rsidRDefault="00A26643" w:rsidP="00CB16A3">
            <w:pPr>
              <w:spacing w:line="228" w:lineRule="auto"/>
              <w:jc w:val="center"/>
              <w:rPr>
                <w:color w:val="000000"/>
              </w:rPr>
            </w:pPr>
            <w:r w:rsidRPr="00323B69">
              <w:rPr>
                <w:color w:val="000000"/>
              </w:rPr>
              <w:t>4</w:t>
            </w:r>
          </w:p>
        </w:tc>
        <w:tc>
          <w:tcPr>
            <w:tcW w:w="2045" w:type="dxa"/>
            <w:vAlign w:val="bottom"/>
          </w:tcPr>
          <w:p w14:paraId="56CC19C7" w14:textId="77777777" w:rsidR="00A26643" w:rsidRPr="00323B69" w:rsidRDefault="00A26643" w:rsidP="00CB16A3">
            <w:pPr>
              <w:spacing w:line="228" w:lineRule="auto"/>
              <w:jc w:val="center"/>
            </w:pPr>
            <w:r w:rsidRPr="00323B69">
              <w:rPr>
                <w:color w:val="000000"/>
              </w:rPr>
              <w:t>2</w:t>
            </w:r>
          </w:p>
        </w:tc>
      </w:tr>
      <w:tr w:rsidR="00A26643" w:rsidRPr="00323B69" w14:paraId="47022766" w14:textId="77777777" w:rsidTr="00CB16A3">
        <w:tc>
          <w:tcPr>
            <w:tcW w:w="5823" w:type="dxa"/>
            <w:vAlign w:val="bottom"/>
          </w:tcPr>
          <w:p w14:paraId="522C8AA8" w14:textId="22CDD9F5" w:rsidR="00A26643" w:rsidRPr="00C55C25" w:rsidRDefault="00A26643" w:rsidP="00CB16A3">
            <w:pPr>
              <w:spacing w:line="228" w:lineRule="auto"/>
              <w:rPr>
                <w:color w:val="000000"/>
                <w:lang w:val="kk-KZ"/>
              </w:rPr>
            </w:pPr>
            <w:r w:rsidRPr="00323B69">
              <w:rPr>
                <w:color w:val="000000"/>
              </w:rPr>
              <w:t>Павлодар</w:t>
            </w:r>
            <w:r>
              <w:rPr>
                <w:color w:val="000000"/>
                <w:lang w:val="kk-KZ"/>
              </w:rPr>
              <w:t xml:space="preserve"> </w:t>
            </w:r>
            <w:proofErr w:type="spellStart"/>
            <w:r w:rsidRPr="00323B69">
              <w:rPr>
                <w:color w:val="000000"/>
              </w:rPr>
              <w:t>обл</w:t>
            </w:r>
            <w:proofErr w:type="spellEnd"/>
            <w:r>
              <w:rPr>
                <w:color w:val="000000"/>
                <w:lang w:val="kk-KZ"/>
              </w:rPr>
              <w:t>ысы әкімдігі</w:t>
            </w:r>
          </w:p>
        </w:tc>
        <w:tc>
          <w:tcPr>
            <w:tcW w:w="1008" w:type="dxa"/>
            <w:vAlign w:val="bottom"/>
          </w:tcPr>
          <w:p w14:paraId="11D035FC" w14:textId="77777777" w:rsidR="00A26643" w:rsidRPr="00323B69" w:rsidRDefault="00A26643" w:rsidP="00CB16A3">
            <w:pPr>
              <w:spacing w:line="228" w:lineRule="auto"/>
              <w:jc w:val="center"/>
              <w:rPr>
                <w:color w:val="000000"/>
              </w:rPr>
            </w:pPr>
            <w:r w:rsidRPr="00323B69">
              <w:rPr>
                <w:color w:val="000000"/>
              </w:rPr>
              <w:t>36</w:t>
            </w:r>
          </w:p>
        </w:tc>
        <w:tc>
          <w:tcPr>
            <w:tcW w:w="588" w:type="dxa"/>
            <w:vAlign w:val="bottom"/>
          </w:tcPr>
          <w:p w14:paraId="7BB3CE0C"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3BF4A9D5"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34241371"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670A9F54" w14:textId="77777777" w:rsidR="00A26643" w:rsidRPr="00323B69" w:rsidRDefault="00A26643" w:rsidP="00CB16A3">
            <w:pPr>
              <w:spacing w:line="228" w:lineRule="auto"/>
              <w:jc w:val="center"/>
              <w:rPr>
                <w:color w:val="000000"/>
              </w:rPr>
            </w:pPr>
            <w:r w:rsidRPr="00323B69">
              <w:rPr>
                <w:color w:val="000000"/>
              </w:rPr>
              <w:t>10</w:t>
            </w:r>
          </w:p>
        </w:tc>
        <w:tc>
          <w:tcPr>
            <w:tcW w:w="644" w:type="dxa"/>
            <w:vAlign w:val="bottom"/>
          </w:tcPr>
          <w:p w14:paraId="1D8F4C15" w14:textId="77777777" w:rsidR="00A26643" w:rsidRPr="00323B69" w:rsidRDefault="00A26643" w:rsidP="00CB16A3">
            <w:pPr>
              <w:spacing w:line="228" w:lineRule="auto"/>
              <w:jc w:val="center"/>
              <w:rPr>
                <w:color w:val="000000"/>
              </w:rPr>
            </w:pPr>
            <w:r w:rsidRPr="00323B69">
              <w:rPr>
                <w:color w:val="000000"/>
              </w:rPr>
              <w:t>0</w:t>
            </w:r>
          </w:p>
        </w:tc>
        <w:tc>
          <w:tcPr>
            <w:tcW w:w="602" w:type="dxa"/>
            <w:vAlign w:val="bottom"/>
          </w:tcPr>
          <w:p w14:paraId="1D66910E" w14:textId="77777777" w:rsidR="00A26643" w:rsidRPr="00323B69" w:rsidRDefault="00A26643" w:rsidP="00CB16A3">
            <w:pPr>
              <w:spacing w:line="228" w:lineRule="auto"/>
              <w:jc w:val="center"/>
              <w:rPr>
                <w:color w:val="000000"/>
              </w:rPr>
            </w:pPr>
            <w:r w:rsidRPr="00323B69">
              <w:rPr>
                <w:color w:val="000000"/>
              </w:rPr>
              <w:t>0</w:t>
            </w:r>
          </w:p>
        </w:tc>
        <w:tc>
          <w:tcPr>
            <w:tcW w:w="713" w:type="dxa"/>
            <w:vAlign w:val="bottom"/>
          </w:tcPr>
          <w:p w14:paraId="02D78E3F" w14:textId="77777777" w:rsidR="00A26643" w:rsidRPr="00323B69" w:rsidRDefault="00A26643" w:rsidP="00CB16A3">
            <w:pPr>
              <w:spacing w:line="228" w:lineRule="auto"/>
              <w:jc w:val="center"/>
              <w:rPr>
                <w:color w:val="000000"/>
              </w:rPr>
            </w:pPr>
            <w:r w:rsidRPr="00323B69">
              <w:rPr>
                <w:color w:val="000000"/>
              </w:rPr>
              <w:t>2</w:t>
            </w:r>
          </w:p>
        </w:tc>
        <w:tc>
          <w:tcPr>
            <w:tcW w:w="532" w:type="dxa"/>
            <w:vAlign w:val="bottom"/>
          </w:tcPr>
          <w:p w14:paraId="2278B74B" w14:textId="77777777" w:rsidR="00A26643" w:rsidRPr="00323B69" w:rsidRDefault="00A26643" w:rsidP="00CB16A3">
            <w:pPr>
              <w:spacing w:line="228" w:lineRule="auto"/>
              <w:jc w:val="center"/>
              <w:rPr>
                <w:color w:val="000000"/>
              </w:rPr>
            </w:pPr>
            <w:r w:rsidRPr="00323B69">
              <w:rPr>
                <w:color w:val="000000"/>
              </w:rPr>
              <w:t>0</w:t>
            </w:r>
          </w:p>
        </w:tc>
        <w:tc>
          <w:tcPr>
            <w:tcW w:w="672" w:type="dxa"/>
            <w:vAlign w:val="bottom"/>
          </w:tcPr>
          <w:p w14:paraId="0C1C78C4" w14:textId="77777777" w:rsidR="00A26643" w:rsidRPr="00323B69" w:rsidRDefault="00A26643" w:rsidP="00CB16A3">
            <w:pPr>
              <w:spacing w:line="228" w:lineRule="auto"/>
              <w:jc w:val="center"/>
              <w:rPr>
                <w:color w:val="000000"/>
              </w:rPr>
            </w:pPr>
            <w:r w:rsidRPr="00323B69">
              <w:rPr>
                <w:color w:val="000000"/>
              </w:rPr>
              <w:t>4</w:t>
            </w:r>
          </w:p>
        </w:tc>
        <w:tc>
          <w:tcPr>
            <w:tcW w:w="2045" w:type="dxa"/>
            <w:vAlign w:val="bottom"/>
          </w:tcPr>
          <w:p w14:paraId="3B51AA61" w14:textId="77777777" w:rsidR="00A26643" w:rsidRPr="00323B69" w:rsidRDefault="00A26643" w:rsidP="00CB16A3">
            <w:pPr>
              <w:spacing w:line="228" w:lineRule="auto"/>
              <w:jc w:val="center"/>
            </w:pPr>
            <w:r w:rsidRPr="00323B69">
              <w:rPr>
                <w:color w:val="000000"/>
              </w:rPr>
              <w:t>2</w:t>
            </w:r>
          </w:p>
        </w:tc>
      </w:tr>
      <w:tr w:rsidR="00A26643" w:rsidRPr="00323B69" w14:paraId="53F9C210" w14:textId="77777777" w:rsidTr="00CB16A3">
        <w:tc>
          <w:tcPr>
            <w:tcW w:w="5823" w:type="dxa"/>
            <w:vAlign w:val="bottom"/>
          </w:tcPr>
          <w:p w14:paraId="14564031" w14:textId="167BA768" w:rsidR="00A26643" w:rsidRPr="00C55C25" w:rsidRDefault="00A26643" w:rsidP="00CB16A3">
            <w:pPr>
              <w:spacing w:line="228" w:lineRule="auto"/>
              <w:rPr>
                <w:color w:val="000000"/>
                <w:lang w:val="kk-KZ"/>
              </w:rPr>
            </w:pPr>
            <w:r>
              <w:rPr>
                <w:color w:val="000000"/>
                <w:lang w:val="kk-KZ"/>
              </w:rPr>
              <w:t xml:space="preserve">Солтүстік-Қазақстан </w:t>
            </w:r>
            <w:proofErr w:type="spellStart"/>
            <w:r w:rsidRPr="00323B69">
              <w:rPr>
                <w:color w:val="000000"/>
              </w:rPr>
              <w:t>обл</w:t>
            </w:r>
            <w:proofErr w:type="spellEnd"/>
            <w:r>
              <w:rPr>
                <w:color w:val="000000"/>
                <w:lang w:val="kk-KZ"/>
              </w:rPr>
              <w:t>ысы әкімдігі</w:t>
            </w:r>
          </w:p>
        </w:tc>
        <w:tc>
          <w:tcPr>
            <w:tcW w:w="1008" w:type="dxa"/>
            <w:vAlign w:val="bottom"/>
          </w:tcPr>
          <w:p w14:paraId="4BE94B47" w14:textId="77777777" w:rsidR="00A26643" w:rsidRPr="00323B69" w:rsidRDefault="00A26643" w:rsidP="00CB16A3">
            <w:pPr>
              <w:spacing w:line="228" w:lineRule="auto"/>
              <w:jc w:val="center"/>
              <w:rPr>
                <w:color w:val="000000"/>
              </w:rPr>
            </w:pPr>
            <w:r w:rsidRPr="00323B69">
              <w:rPr>
                <w:color w:val="000000"/>
              </w:rPr>
              <w:t>30</w:t>
            </w:r>
          </w:p>
        </w:tc>
        <w:tc>
          <w:tcPr>
            <w:tcW w:w="588" w:type="dxa"/>
            <w:vAlign w:val="bottom"/>
          </w:tcPr>
          <w:p w14:paraId="4FF9B477"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398D129F"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74102BFC"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2B7454AA" w14:textId="77777777" w:rsidR="00A26643" w:rsidRPr="00323B69" w:rsidRDefault="00A26643" w:rsidP="00CB16A3">
            <w:pPr>
              <w:spacing w:line="228" w:lineRule="auto"/>
              <w:jc w:val="center"/>
              <w:rPr>
                <w:color w:val="000000"/>
              </w:rPr>
            </w:pPr>
            <w:r w:rsidRPr="00323B69">
              <w:rPr>
                <w:color w:val="000000"/>
              </w:rPr>
              <w:t>4</w:t>
            </w:r>
          </w:p>
        </w:tc>
        <w:tc>
          <w:tcPr>
            <w:tcW w:w="644" w:type="dxa"/>
            <w:vAlign w:val="bottom"/>
          </w:tcPr>
          <w:p w14:paraId="28E0C9D0" w14:textId="77777777" w:rsidR="00A26643" w:rsidRPr="00323B69" w:rsidRDefault="00A26643" w:rsidP="00CB16A3">
            <w:pPr>
              <w:spacing w:line="228" w:lineRule="auto"/>
              <w:jc w:val="center"/>
              <w:rPr>
                <w:color w:val="000000"/>
              </w:rPr>
            </w:pPr>
            <w:r w:rsidRPr="00323B69">
              <w:rPr>
                <w:color w:val="000000"/>
              </w:rPr>
              <w:t>0</w:t>
            </w:r>
          </w:p>
        </w:tc>
        <w:tc>
          <w:tcPr>
            <w:tcW w:w="602" w:type="dxa"/>
            <w:vAlign w:val="bottom"/>
          </w:tcPr>
          <w:p w14:paraId="52AAF20D" w14:textId="77777777" w:rsidR="00A26643" w:rsidRPr="00323B69" w:rsidRDefault="00A26643" w:rsidP="00CB16A3">
            <w:pPr>
              <w:spacing w:line="228" w:lineRule="auto"/>
              <w:jc w:val="center"/>
              <w:rPr>
                <w:color w:val="000000"/>
              </w:rPr>
            </w:pPr>
            <w:r w:rsidRPr="00323B69">
              <w:rPr>
                <w:color w:val="000000"/>
              </w:rPr>
              <w:t>0</w:t>
            </w:r>
          </w:p>
        </w:tc>
        <w:tc>
          <w:tcPr>
            <w:tcW w:w="713" w:type="dxa"/>
            <w:vAlign w:val="bottom"/>
          </w:tcPr>
          <w:p w14:paraId="0314AD20" w14:textId="77777777" w:rsidR="00A26643" w:rsidRPr="00323B69" w:rsidRDefault="00A26643" w:rsidP="00CB16A3">
            <w:pPr>
              <w:spacing w:line="228" w:lineRule="auto"/>
              <w:jc w:val="center"/>
              <w:rPr>
                <w:color w:val="000000"/>
              </w:rPr>
            </w:pPr>
            <w:r w:rsidRPr="00323B69">
              <w:rPr>
                <w:color w:val="000000"/>
              </w:rPr>
              <w:t>2</w:t>
            </w:r>
          </w:p>
        </w:tc>
        <w:tc>
          <w:tcPr>
            <w:tcW w:w="532" w:type="dxa"/>
            <w:vAlign w:val="bottom"/>
          </w:tcPr>
          <w:p w14:paraId="4B425447" w14:textId="77777777" w:rsidR="00A26643" w:rsidRPr="00323B69" w:rsidRDefault="00A26643" w:rsidP="00CB16A3">
            <w:pPr>
              <w:spacing w:line="228" w:lineRule="auto"/>
              <w:jc w:val="center"/>
              <w:rPr>
                <w:color w:val="000000"/>
              </w:rPr>
            </w:pPr>
            <w:r w:rsidRPr="00323B69">
              <w:rPr>
                <w:color w:val="000000"/>
              </w:rPr>
              <w:t>0</w:t>
            </w:r>
          </w:p>
        </w:tc>
        <w:tc>
          <w:tcPr>
            <w:tcW w:w="672" w:type="dxa"/>
            <w:vAlign w:val="bottom"/>
          </w:tcPr>
          <w:p w14:paraId="4AA815B7" w14:textId="77777777" w:rsidR="00A26643" w:rsidRPr="00323B69" w:rsidRDefault="00A26643" w:rsidP="00CB16A3">
            <w:pPr>
              <w:spacing w:line="228" w:lineRule="auto"/>
              <w:jc w:val="center"/>
              <w:rPr>
                <w:color w:val="000000"/>
              </w:rPr>
            </w:pPr>
            <w:r w:rsidRPr="00323B69">
              <w:rPr>
                <w:color w:val="000000"/>
              </w:rPr>
              <w:t>4</w:t>
            </w:r>
          </w:p>
        </w:tc>
        <w:tc>
          <w:tcPr>
            <w:tcW w:w="2045" w:type="dxa"/>
            <w:vAlign w:val="bottom"/>
          </w:tcPr>
          <w:p w14:paraId="2D55E9DE" w14:textId="77777777" w:rsidR="00A26643" w:rsidRPr="00323B69" w:rsidRDefault="00A26643" w:rsidP="00CB16A3">
            <w:pPr>
              <w:spacing w:line="228" w:lineRule="auto"/>
              <w:jc w:val="center"/>
            </w:pPr>
            <w:r w:rsidRPr="00323B69">
              <w:rPr>
                <w:color w:val="000000"/>
              </w:rPr>
              <w:t>2</w:t>
            </w:r>
          </w:p>
        </w:tc>
      </w:tr>
      <w:tr w:rsidR="00A26643" w:rsidRPr="00323B69" w14:paraId="4FE3956D" w14:textId="77777777" w:rsidTr="00CB16A3">
        <w:tc>
          <w:tcPr>
            <w:tcW w:w="5823" w:type="dxa"/>
            <w:vAlign w:val="bottom"/>
          </w:tcPr>
          <w:p w14:paraId="464B7718" w14:textId="1778CDB4" w:rsidR="00A26643" w:rsidRPr="00323B69" w:rsidRDefault="00A26643" w:rsidP="00CB16A3">
            <w:pPr>
              <w:spacing w:line="228" w:lineRule="auto"/>
              <w:rPr>
                <w:color w:val="000000"/>
              </w:rPr>
            </w:pPr>
            <w:r>
              <w:rPr>
                <w:color w:val="000000"/>
                <w:lang w:val="kk-KZ"/>
              </w:rPr>
              <w:t xml:space="preserve">Түркістан </w:t>
            </w:r>
            <w:proofErr w:type="spellStart"/>
            <w:r w:rsidRPr="00323B69">
              <w:rPr>
                <w:color w:val="000000"/>
              </w:rPr>
              <w:t>обл</w:t>
            </w:r>
            <w:proofErr w:type="spellEnd"/>
            <w:r>
              <w:rPr>
                <w:color w:val="000000"/>
                <w:lang w:val="kk-KZ"/>
              </w:rPr>
              <w:t>ысы әкімдігі</w:t>
            </w:r>
            <w:r w:rsidRPr="00323B69">
              <w:rPr>
                <w:color w:val="000000"/>
              </w:rPr>
              <w:t xml:space="preserve"> </w:t>
            </w:r>
          </w:p>
        </w:tc>
        <w:tc>
          <w:tcPr>
            <w:tcW w:w="1008" w:type="dxa"/>
            <w:vAlign w:val="bottom"/>
          </w:tcPr>
          <w:p w14:paraId="5824C130" w14:textId="77777777" w:rsidR="00A26643" w:rsidRPr="00323B69" w:rsidRDefault="00A26643" w:rsidP="00CB16A3">
            <w:pPr>
              <w:spacing w:line="228" w:lineRule="auto"/>
              <w:jc w:val="center"/>
              <w:rPr>
                <w:color w:val="000000"/>
              </w:rPr>
            </w:pPr>
            <w:r w:rsidRPr="00323B69">
              <w:rPr>
                <w:color w:val="000000"/>
              </w:rPr>
              <w:t>38</w:t>
            </w:r>
          </w:p>
        </w:tc>
        <w:tc>
          <w:tcPr>
            <w:tcW w:w="588" w:type="dxa"/>
            <w:vAlign w:val="bottom"/>
          </w:tcPr>
          <w:p w14:paraId="151436BE"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4384C481" w14:textId="77777777" w:rsidR="00A26643" w:rsidRPr="00323B69" w:rsidRDefault="00A26643" w:rsidP="00CB16A3">
            <w:pPr>
              <w:spacing w:line="228" w:lineRule="auto"/>
              <w:jc w:val="center"/>
              <w:rPr>
                <w:color w:val="000000"/>
              </w:rPr>
            </w:pPr>
            <w:r w:rsidRPr="00323B69">
              <w:rPr>
                <w:color w:val="000000"/>
              </w:rPr>
              <w:t>6</w:t>
            </w:r>
          </w:p>
        </w:tc>
        <w:tc>
          <w:tcPr>
            <w:tcW w:w="602" w:type="dxa"/>
            <w:vAlign w:val="bottom"/>
          </w:tcPr>
          <w:p w14:paraId="57736C84" w14:textId="77777777" w:rsidR="00A26643" w:rsidRPr="00323B69" w:rsidRDefault="00A26643" w:rsidP="00CB16A3">
            <w:pPr>
              <w:spacing w:line="228" w:lineRule="auto"/>
              <w:jc w:val="center"/>
              <w:rPr>
                <w:color w:val="000000"/>
              </w:rPr>
            </w:pPr>
            <w:r w:rsidRPr="00323B69">
              <w:rPr>
                <w:color w:val="000000"/>
              </w:rPr>
              <w:t>6</w:t>
            </w:r>
          </w:p>
        </w:tc>
        <w:tc>
          <w:tcPr>
            <w:tcW w:w="686" w:type="dxa"/>
            <w:vAlign w:val="bottom"/>
          </w:tcPr>
          <w:p w14:paraId="0216F420" w14:textId="77777777" w:rsidR="00A26643" w:rsidRPr="00323B69" w:rsidRDefault="00A26643" w:rsidP="00CB16A3">
            <w:pPr>
              <w:spacing w:line="228" w:lineRule="auto"/>
              <w:jc w:val="center"/>
              <w:rPr>
                <w:color w:val="000000"/>
              </w:rPr>
            </w:pPr>
            <w:r w:rsidRPr="00323B69">
              <w:rPr>
                <w:color w:val="000000"/>
              </w:rPr>
              <w:t>10</w:t>
            </w:r>
          </w:p>
        </w:tc>
        <w:tc>
          <w:tcPr>
            <w:tcW w:w="644" w:type="dxa"/>
            <w:vAlign w:val="bottom"/>
          </w:tcPr>
          <w:p w14:paraId="45A01FE1" w14:textId="77777777" w:rsidR="00A26643" w:rsidRPr="00323B69" w:rsidRDefault="00A26643" w:rsidP="00CB16A3">
            <w:pPr>
              <w:spacing w:line="228" w:lineRule="auto"/>
              <w:jc w:val="center"/>
              <w:rPr>
                <w:color w:val="000000"/>
              </w:rPr>
            </w:pPr>
            <w:r w:rsidRPr="00323B69">
              <w:rPr>
                <w:color w:val="000000"/>
              </w:rPr>
              <w:t>0</w:t>
            </w:r>
          </w:p>
        </w:tc>
        <w:tc>
          <w:tcPr>
            <w:tcW w:w="602" w:type="dxa"/>
            <w:vAlign w:val="bottom"/>
          </w:tcPr>
          <w:p w14:paraId="2AF3D3AF" w14:textId="77777777" w:rsidR="00A26643" w:rsidRPr="00323B69" w:rsidRDefault="00A26643" w:rsidP="00CB16A3">
            <w:pPr>
              <w:spacing w:line="228" w:lineRule="auto"/>
              <w:jc w:val="center"/>
              <w:rPr>
                <w:color w:val="000000"/>
              </w:rPr>
            </w:pPr>
            <w:r w:rsidRPr="00323B69">
              <w:rPr>
                <w:color w:val="000000"/>
              </w:rPr>
              <w:t>0</w:t>
            </w:r>
          </w:p>
        </w:tc>
        <w:tc>
          <w:tcPr>
            <w:tcW w:w="713" w:type="dxa"/>
            <w:vAlign w:val="bottom"/>
          </w:tcPr>
          <w:p w14:paraId="670C9BFE" w14:textId="77777777" w:rsidR="00A26643" w:rsidRPr="00323B69" w:rsidRDefault="00A26643" w:rsidP="00CB16A3">
            <w:pPr>
              <w:spacing w:line="228" w:lineRule="auto"/>
              <w:jc w:val="center"/>
              <w:rPr>
                <w:color w:val="000000"/>
              </w:rPr>
            </w:pPr>
            <w:r w:rsidRPr="00323B69">
              <w:rPr>
                <w:color w:val="000000"/>
              </w:rPr>
              <w:t>2</w:t>
            </w:r>
          </w:p>
        </w:tc>
        <w:tc>
          <w:tcPr>
            <w:tcW w:w="532" w:type="dxa"/>
            <w:vAlign w:val="bottom"/>
          </w:tcPr>
          <w:p w14:paraId="69C93AAF" w14:textId="77777777" w:rsidR="00A26643" w:rsidRPr="00323B69" w:rsidRDefault="00A26643" w:rsidP="00CB16A3">
            <w:pPr>
              <w:spacing w:line="228" w:lineRule="auto"/>
              <w:jc w:val="center"/>
              <w:rPr>
                <w:color w:val="000000"/>
              </w:rPr>
            </w:pPr>
            <w:r w:rsidRPr="00323B69">
              <w:rPr>
                <w:color w:val="000000"/>
              </w:rPr>
              <w:t>0</w:t>
            </w:r>
          </w:p>
        </w:tc>
        <w:tc>
          <w:tcPr>
            <w:tcW w:w="672" w:type="dxa"/>
            <w:vAlign w:val="bottom"/>
          </w:tcPr>
          <w:p w14:paraId="67DD3C7D" w14:textId="77777777" w:rsidR="00A26643" w:rsidRPr="00323B69" w:rsidRDefault="00A26643" w:rsidP="00CB16A3">
            <w:pPr>
              <w:spacing w:line="228" w:lineRule="auto"/>
              <w:jc w:val="center"/>
              <w:rPr>
                <w:color w:val="000000"/>
              </w:rPr>
            </w:pPr>
            <w:r w:rsidRPr="00323B69">
              <w:rPr>
                <w:color w:val="000000"/>
              </w:rPr>
              <w:t>6</w:t>
            </w:r>
          </w:p>
        </w:tc>
        <w:tc>
          <w:tcPr>
            <w:tcW w:w="2045" w:type="dxa"/>
            <w:vAlign w:val="bottom"/>
          </w:tcPr>
          <w:p w14:paraId="2D667D59" w14:textId="77777777" w:rsidR="00A26643" w:rsidRPr="00323B69" w:rsidRDefault="00A26643" w:rsidP="00CB16A3">
            <w:pPr>
              <w:spacing w:line="228" w:lineRule="auto"/>
              <w:jc w:val="center"/>
            </w:pPr>
            <w:r w:rsidRPr="00323B69">
              <w:rPr>
                <w:color w:val="000000"/>
              </w:rPr>
              <w:t>2</w:t>
            </w:r>
          </w:p>
        </w:tc>
      </w:tr>
      <w:tr w:rsidR="00A26643" w:rsidRPr="00323B69" w14:paraId="732C68E1" w14:textId="77777777" w:rsidTr="00CB16A3">
        <w:tc>
          <w:tcPr>
            <w:tcW w:w="5823" w:type="dxa"/>
            <w:vAlign w:val="bottom"/>
          </w:tcPr>
          <w:p w14:paraId="31B09DE4" w14:textId="7047A999" w:rsidR="00A26643" w:rsidRPr="00C55C25" w:rsidRDefault="00A26643" w:rsidP="00CB16A3">
            <w:pPr>
              <w:spacing w:line="228" w:lineRule="auto"/>
              <w:rPr>
                <w:color w:val="000000"/>
                <w:lang w:val="kk-KZ"/>
              </w:rPr>
            </w:pPr>
            <w:r>
              <w:rPr>
                <w:color w:val="000000"/>
                <w:lang w:val="kk-KZ"/>
              </w:rPr>
              <w:t>Барлығы</w:t>
            </w:r>
          </w:p>
        </w:tc>
        <w:tc>
          <w:tcPr>
            <w:tcW w:w="1008" w:type="dxa"/>
            <w:vAlign w:val="bottom"/>
          </w:tcPr>
          <w:p w14:paraId="5FA5EF52" w14:textId="77777777" w:rsidR="00A26643" w:rsidRPr="00323B69" w:rsidRDefault="00A26643" w:rsidP="00CB16A3">
            <w:pPr>
              <w:spacing w:line="228" w:lineRule="auto"/>
              <w:jc w:val="center"/>
              <w:rPr>
                <w:color w:val="000000"/>
              </w:rPr>
            </w:pPr>
            <w:r w:rsidRPr="00323B69">
              <w:rPr>
                <w:color w:val="000000"/>
              </w:rPr>
              <w:t>1504</w:t>
            </w:r>
          </w:p>
        </w:tc>
        <w:tc>
          <w:tcPr>
            <w:tcW w:w="588" w:type="dxa"/>
            <w:vAlign w:val="bottom"/>
          </w:tcPr>
          <w:p w14:paraId="7BDAFF2B" w14:textId="77777777" w:rsidR="00A26643" w:rsidRPr="00323B69" w:rsidRDefault="00A26643" w:rsidP="00CB16A3">
            <w:pPr>
              <w:spacing w:line="228" w:lineRule="auto"/>
              <w:jc w:val="center"/>
              <w:rPr>
                <w:color w:val="000000"/>
              </w:rPr>
            </w:pPr>
            <w:r w:rsidRPr="00323B69">
              <w:rPr>
                <w:color w:val="000000"/>
              </w:rPr>
              <w:t>208</w:t>
            </w:r>
          </w:p>
        </w:tc>
        <w:tc>
          <w:tcPr>
            <w:tcW w:w="686" w:type="dxa"/>
            <w:vAlign w:val="bottom"/>
          </w:tcPr>
          <w:p w14:paraId="1B7C016B" w14:textId="77777777" w:rsidR="00A26643" w:rsidRPr="00323B69" w:rsidRDefault="00A26643" w:rsidP="00CB16A3">
            <w:pPr>
              <w:spacing w:line="228" w:lineRule="auto"/>
              <w:jc w:val="center"/>
              <w:rPr>
                <w:color w:val="000000"/>
              </w:rPr>
            </w:pPr>
            <w:r w:rsidRPr="00323B69">
              <w:rPr>
                <w:color w:val="000000"/>
              </w:rPr>
              <w:t>178</w:t>
            </w:r>
          </w:p>
        </w:tc>
        <w:tc>
          <w:tcPr>
            <w:tcW w:w="602" w:type="dxa"/>
            <w:vAlign w:val="bottom"/>
          </w:tcPr>
          <w:p w14:paraId="7F4F35D1" w14:textId="77777777" w:rsidR="00A26643" w:rsidRPr="00323B69" w:rsidRDefault="00A26643" w:rsidP="00CB16A3">
            <w:pPr>
              <w:spacing w:line="228" w:lineRule="auto"/>
              <w:jc w:val="center"/>
              <w:rPr>
                <w:color w:val="000000"/>
              </w:rPr>
            </w:pPr>
            <w:r w:rsidRPr="00323B69">
              <w:rPr>
                <w:color w:val="000000"/>
              </w:rPr>
              <w:t>166</w:t>
            </w:r>
          </w:p>
        </w:tc>
        <w:tc>
          <w:tcPr>
            <w:tcW w:w="686" w:type="dxa"/>
            <w:vAlign w:val="bottom"/>
          </w:tcPr>
          <w:p w14:paraId="1CD08BDD" w14:textId="77777777" w:rsidR="00A26643" w:rsidRPr="00323B69" w:rsidRDefault="00A26643" w:rsidP="00CB16A3">
            <w:pPr>
              <w:spacing w:line="228" w:lineRule="auto"/>
              <w:jc w:val="center"/>
              <w:rPr>
                <w:color w:val="000000"/>
              </w:rPr>
            </w:pPr>
            <w:r w:rsidRPr="00323B69">
              <w:rPr>
                <w:color w:val="000000"/>
              </w:rPr>
              <w:t>222</w:t>
            </w:r>
          </w:p>
        </w:tc>
        <w:tc>
          <w:tcPr>
            <w:tcW w:w="644" w:type="dxa"/>
            <w:vAlign w:val="bottom"/>
          </w:tcPr>
          <w:p w14:paraId="0792575C" w14:textId="77777777" w:rsidR="00A26643" w:rsidRPr="00323B69" w:rsidRDefault="00A26643" w:rsidP="00CB16A3">
            <w:pPr>
              <w:spacing w:line="228" w:lineRule="auto"/>
              <w:jc w:val="center"/>
              <w:rPr>
                <w:color w:val="000000"/>
              </w:rPr>
            </w:pPr>
            <w:r w:rsidRPr="00323B69">
              <w:rPr>
                <w:color w:val="000000"/>
              </w:rPr>
              <w:t>218</w:t>
            </w:r>
          </w:p>
        </w:tc>
        <w:tc>
          <w:tcPr>
            <w:tcW w:w="602" w:type="dxa"/>
            <w:vAlign w:val="bottom"/>
          </w:tcPr>
          <w:p w14:paraId="142E0F22" w14:textId="77777777" w:rsidR="00A26643" w:rsidRPr="00323B69" w:rsidRDefault="00A26643" w:rsidP="00CB16A3">
            <w:pPr>
              <w:spacing w:line="228" w:lineRule="auto"/>
              <w:jc w:val="center"/>
              <w:rPr>
                <w:color w:val="000000"/>
              </w:rPr>
            </w:pPr>
            <w:r w:rsidRPr="00323B69">
              <w:rPr>
                <w:color w:val="000000"/>
              </w:rPr>
              <w:t>80</w:t>
            </w:r>
          </w:p>
        </w:tc>
        <w:tc>
          <w:tcPr>
            <w:tcW w:w="713" w:type="dxa"/>
            <w:vAlign w:val="bottom"/>
          </w:tcPr>
          <w:p w14:paraId="4607535C" w14:textId="77777777" w:rsidR="00A26643" w:rsidRPr="00323B69" w:rsidRDefault="00A26643" w:rsidP="00CB16A3">
            <w:pPr>
              <w:spacing w:line="228" w:lineRule="auto"/>
              <w:jc w:val="center"/>
              <w:rPr>
                <w:color w:val="000000"/>
              </w:rPr>
            </w:pPr>
            <w:r w:rsidRPr="00323B69">
              <w:rPr>
                <w:color w:val="000000"/>
              </w:rPr>
              <w:t>57</w:t>
            </w:r>
          </w:p>
        </w:tc>
        <w:tc>
          <w:tcPr>
            <w:tcW w:w="532" w:type="dxa"/>
            <w:vAlign w:val="bottom"/>
          </w:tcPr>
          <w:p w14:paraId="2215B941" w14:textId="77777777" w:rsidR="00A26643" w:rsidRPr="00323B69" w:rsidRDefault="00A26643" w:rsidP="00CB16A3">
            <w:pPr>
              <w:spacing w:line="228" w:lineRule="auto"/>
              <w:jc w:val="center"/>
              <w:rPr>
                <w:color w:val="000000"/>
              </w:rPr>
            </w:pPr>
            <w:r w:rsidRPr="00323B69">
              <w:rPr>
                <w:color w:val="000000"/>
              </w:rPr>
              <w:t>121</w:t>
            </w:r>
          </w:p>
        </w:tc>
        <w:tc>
          <w:tcPr>
            <w:tcW w:w="672" w:type="dxa"/>
            <w:vAlign w:val="bottom"/>
          </w:tcPr>
          <w:p w14:paraId="3670BB5F" w14:textId="77777777" w:rsidR="00A26643" w:rsidRPr="00323B69" w:rsidRDefault="00A26643" w:rsidP="00CB16A3">
            <w:pPr>
              <w:spacing w:line="228" w:lineRule="auto"/>
              <w:jc w:val="center"/>
              <w:rPr>
                <w:color w:val="000000"/>
              </w:rPr>
            </w:pPr>
            <w:r w:rsidRPr="00323B69">
              <w:rPr>
                <w:color w:val="000000"/>
              </w:rPr>
              <w:t>192</w:t>
            </w:r>
          </w:p>
        </w:tc>
        <w:tc>
          <w:tcPr>
            <w:tcW w:w="2045" w:type="dxa"/>
            <w:vAlign w:val="bottom"/>
          </w:tcPr>
          <w:p w14:paraId="1DD0ED4D" w14:textId="77777777" w:rsidR="00A26643" w:rsidRPr="00323B69" w:rsidRDefault="00A26643" w:rsidP="00CB16A3">
            <w:pPr>
              <w:spacing w:line="228" w:lineRule="auto"/>
              <w:jc w:val="center"/>
            </w:pPr>
            <w:r w:rsidRPr="00323B69">
              <w:rPr>
                <w:color w:val="000000"/>
              </w:rPr>
              <w:t>62</w:t>
            </w:r>
          </w:p>
        </w:tc>
      </w:tr>
      <w:tr w:rsidR="00A26643" w:rsidRPr="00323B69" w14:paraId="623CD510" w14:textId="77777777" w:rsidTr="00CB16A3">
        <w:tc>
          <w:tcPr>
            <w:tcW w:w="5823" w:type="dxa"/>
            <w:vAlign w:val="bottom"/>
          </w:tcPr>
          <w:p w14:paraId="35EE1545" w14:textId="681B440F" w:rsidR="00A26643" w:rsidRPr="00323B69" w:rsidRDefault="00A26643" w:rsidP="00CB16A3">
            <w:pPr>
              <w:spacing w:line="228" w:lineRule="auto"/>
              <w:rPr>
                <w:color w:val="000000"/>
              </w:rPr>
            </w:pPr>
            <w:r>
              <w:rPr>
                <w:color w:val="000000"/>
                <w:lang w:val="kk-KZ"/>
              </w:rPr>
              <w:t>Орташа</w:t>
            </w:r>
            <w:r w:rsidRPr="00323B69">
              <w:rPr>
                <w:color w:val="000000"/>
              </w:rPr>
              <w:t xml:space="preserve"> балл</w:t>
            </w:r>
          </w:p>
        </w:tc>
        <w:tc>
          <w:tcPr>
            <w:tcW w:w="1008" w:type="dxa"/>
            <w:vAlign w:val="bottom"/>
          </w:tcPr>
          <w:p w14:paraId="09B2D5BB" w14:textId="77777777" w:rsidR="00A26643" w:rsidRPr="00323B69" w:rsidRDefault="00A26643" w:rsidP="00CB16A3">
            <w:pPr>
              <w:spacing w:line="228" w:lineRule="auto"/>
              <w:jc w:val="center"/>
              <w:rPr>
                <w:color w:val="000000"/>
                <w:lang w:val="en-US"/>
              </w:rPr>
            </w:pPr>
            <w:r w:rsidRPr="00323B69">
              <w:rPr>
                <w:color w:val="000000"/>
                <w:lang w:val="en-US"/>
              </w:rPr>
              <w:t>–</w:t>
            </w:r>
          </w:p>
        </w:tc>
        <w:tc>
          <w:tcPr>
            <w:tcW w:w="588" w:type="dxa"/>
            <w:vAlign w:val="bottom"/>
          </w:tcPr>
          <w:p w14:paraId="2CBE1C5C" w14:textId="77777777" w:rsidR="00A26643" w:rsidRPr="00323B69" w:rsidRDefault="00A26643" w:rsidP="00CB16A3">
            <w:pPr>
              <w:spacing w:line="228" w:lineRule="auto"/>
              <w:jc w:val="center"/>
              <w:rPr>
                <w:color w:val="000000"/>
              </w:rPr>
            </w:pPr>
            <w:r w:rsidRPr="00323B69">
              <w:rPr>
                <w:color w:val="000000"/>
              </w:rPr>
              <w:t>5,62</w:t>
            </w:r>
          </w:p>
        </w:tc>
        <w:tc>
          <w:tcPr>
            <w:tcW w:w="686" w:type="dxa"/>
            <w:vAlign w:val="bottom"/>
          </w:tcPr>
          <w:p w14:paraId="1452BC75" w14:textId="77777777" w:rsidR="00A26643" w:rsidRPr="00323B69" w:rsidRDefault="00A26643" w:rsidP="00CB16A3">
            <w:pPr>
              <w:spacing w:line="228" w:lineRule="auto"/>
              <w:jc w:val="center"/>
              <w:rPr>
                <w:color w:val="000000"/>
              </w:rPr>
            </w:pPr>
            <w:r w:rsidRPr="00323B69">
              <w:rPr>
                <w:color w:val="000000"/>
              </w:rPr>
              <w:t>4,81</w:t>
            </w:r>
          </w:p>
        </w:tc>
        <w:tc>
          <w:tcPr>
            <w:tcW w:w="602" w:type="dxa"/>
            <w:vAlign w:val="bottom"/>
          </w:tcPr>
          <w:p w14:paraId="45148F79" w14:textId="77777777" w:rsidR="00A26643" w:rsidRPr="00323B69" w:rsidRDefault="00A26643" w:rsidP="00CB16A3">
            <w:pPr>
              <w:spacing w:line="228" w:lineRule="auto"/>
              <w:jc w:val="center"/>
              <w:rPr>
                <w:color w:val="000000"/>
              </w:rPr>
            </w:pPr>
            <w:r w:rsidRPr="00323B69">
              <w:rPr>
                <w:color w:val="000000"/>
              </w:rPr>
              <w:t>4,49</w:t>
            </w:r>
          </w:p>
        </w:tc>
        <w:tc>
          <w:tcPr>
            <w:tcW w:w="686" w:type="dxa"/>
            <w:vAlign w:val="bottom"/>
          </w:tcPr>
          <w:p w14:paraId="40D0ECEC" w14:textId="77777777" w:rsidR="00A26643" w:rsidRPr="00323B69" w:rsidRDefault="00A26643" w:rsidP="00CB16A3">
            <w:pPr>
              <w:spacing w:line="228" w:lineRule="auto"/>
              <w:jc w:val="center"/>
              <w:rPr>
                <w:color w:val="000000"/>
              </w:rPr>
            </w:pPr>
            <w:r w:rsidRPr="00323B69">
              <w:rPr>
                <w:color w:val="000000"/>
              </w:rPr>
              <w:t>6,00</w:t>
            </w:r>
          </w:p>
        </w:tc>
        <w:tc>
          <w:tcPr>
            <w:tcW w:w="644" w:type="dxa"/>
            <w:vAlign w:val="bottom"/>
          </w:tcPr>
          <w:p w14:paraId="2A1DFD04" w14:textId="77777777" w:rsidR="00A26643" w:rsidRPr="00323B69" w:rsidRDefault="00A26643" w:rsidP="00CB16A3">
            <w:pPr>
              <w:spacing w:line="228" w:lineRule="auto"/>
              <w:jc w:val="center"/>
              <w:rPr>
                <w:color w:val="000000"/>
              </w:rPr>
            </w:pPr>
            <w:r w:rsidRPr="00323B69">
              <w:rPr>
                <w:color w:val="000000"/>
              </w:rPr>
              <w:t>5,89</w:t>
            </w:r>
          </w:p>
        </w:tc>
        <w:tc>
          <w:tcPr>
            <w:tcW w:w="602" w:type="dxa"/>
            <w:vAlign w:val="bottom"/>
          </w:tcPr>
          <w:p w14:paraId="5B804FC7" w14:textId="77777777" w:rsidR="00A26643" w:rsidRPr="00323B69" w:rsidRDefault="00A26643" w:rsidP="00CB16A3">
            <w:pPr>
              <w:spacing w:line="228" w:lineRule="auto"/>
              <w:jc w:val="center"/>
              <w:rPr>
                <w:color w:val="000000"/>
              </w:rPr>
            </w:pPr>
            <w:r w:rsidRPr="00323B69">
              <w:rPr>
                <w:color w:val="000000"/>
              </w:rPr>
              <w:t>2,16</w:t>
            </w:r>
          </w:p>
        </w:tc>
        <w:tc>
          <w:tcPr>
            <w:tcW w:w="713" w:type="dxa"/>
            <w:vAlign w:val="bottom"/>
          </w:tcPr>
          <w:p w14:paraId="64817083" w14:textId="77777777" w:rsidR="00A26643" w:rsidRPr="00323B69" w:rsidRDefault="00A26643" w:rsidP="00CB16A3">
            <w:pPr>
              <w:spacing w:line="228" w:lineRule="auto"/>
              <w:jc w:val="center"/>
              <w:rPr>
                <w:color w:val="000000"/>
              </w:rPr>
            </w:pPr>
            <w:r w:rsidRPr="00323B69">
              <w:rPr>
                <w:color w:val="000000"/>
              </w:rPr>
              <w:t>1,54</w:t>
            </w:r>
          </w:p>
        </w:tc>
        <w:tc>
          <w:tcPr>
            <w:tcW w:w="532" w:type="dxa"/>
            <w:vAlign w:val="bottom"/>
          </w:tcPr>
          <w:p w14:paraId="54C64F05" w14:textId="77777777" w:rsidR="00A26643" w:rsidRPr="00323B69" w:rsidRDefault="00A26643" w:rsidP="00CB16A3">
            <w:pPr>
              <w:spacing w:line="228" w:lineRule="auto"/>
              <w:ind w:left="-66"/>
              <w:jc w:val="center"/>
              <w:rPr>
                <w:color w:val="000000"/>
              </w:rPr>
            </w:pPr>
            <w:r w:rsidRPr="00323B69">
              <w:rPr>
                <w:color w:val="000000"/>
              </w:rPr>
              <w:t>3,27</w:t>
            </w:r>
          </w:p>
        </w:tc>
        <w:tc>
          <w:tcPr>
            <w:tcW w:w="672" w:type="dxa"/>
            <w:vAlign w:val="bottom"/>
          </w:tcPr>
          <w:p w14:paraId="56D24F34" w14:textId="77777777" w:rsidR="00A26643" w:rsidRPr="00323B69" w:rsidRDefault="00A26643" w:rsidP="00CB16A3">
            <w:pPr>
              <w:spacing w:line="228" w:lineRule="auto"/>
              <w:jc w:val="center"/>
              <w:rPr>
                <w:color w:val="000000"/>
              </w:rPr>
            </w:pPr>
            <w:r w:rsidRPr="00323B69">
              <w:rPr>
                <w:color w:val="000000"/>
              </w:rPr>
              <w:t>5,19</w:t>
            </w:r>
          </w:p>
        </w:tc>
        <w:tc>
          <w:tcPr>
            <w:tcW w:w="2045" w:type="dxa"/>
            <w:vAlign w:val="bottom"/>
          </w:tcPr>
          <w:p w14:paraId="5D35564E" w14:textId="77777777" w:rsidR="00A26643" w:rsidRPr="00323B69" w:rsidRDefault="00A26643" w:rsidP="00CB16A3">
            <w:pPr>
              <w:spacing w:line="228" w:lineRule="auto"/>
              <w:jc w:val="center"/>
              <w:rPr>
                <w:color w:val="000000"/>
              </w:rPr>
            </w:pPr>
            <w:r w:rsidRPr="00323B69">
              <w:rPr>
                <w:color w:val="000000"/>
              </w:rPr>
              <w:t>1,68</w:t>
            </w:r>
          </w:p>
        </w:tc>
      </w:tr>
      <w:tr w:rsidR="00873744" w:rsidRPr="002E67B7" w14:paraId="715E13A8" w14:textId="77777777" w:rsidTr="00CB16A3">
        <w:tc>
          <w:tcPr>
            <w:tcW w:w="14601" w:type="dxa"/>
            <w:gridSpan w:val="12"/>
            <w:vAlign w:val="bottom"/>
          </w:tcPr>
          <w:p w14:paraId="315C8F7C" w14:textId="593DB4C8" w:rsidR="00CB16A3" w:rsidRPr="003B11F8" w:rsidRDefault="00873744" w:rsidP="00CB16A3">
            <w:pPr>
              <w:spacing w:line="228" w:lineRule="auto"/>
              <w:ind w:firstLine="567"/>
              <w:rPr>
                <w:sz w:val="21"/>
                <w:szCs w:val="21"/>
                <w:lang w:val="kk-KZ"/>
              </w:rPr>
            </w:pPr>
            <w:r w:rsidRPr="003B11F8">
              <w:rPr>
                <w:sz w:val="21"/>
                <w:szCs w:val="21"/>
                <w:lang w:val="kk-KZ"/>
              </w:rPr>
              <w:t>Ескерт</w:t>
            </w:r>
            <w:r w:rsidR="00CB16A3" w:rsidRPr="003B11F8">
              <w:rPr>
                <w:sz w:val="21"/>
                <w:szCs w:val="21"/>
                <w:lang w:val="kk-KZ"/>
              </w:rPr>
              <w:t>улер:</w:t>
            </w:r>
          </w:p>
          <w:p w14:paraId="6A35D3FF" w14:textId="77777777" w:rsidR="00873744" w:rsidRPr="003B11F8" w:rsidRDefault="00CB16A3" w:rsidP="00CB16A3">
            <w:pPr>
              <w:spacing w:line="228" w:lineRule="auto"/>
              <w:rPr>
                <w:sz w:val="21"/>
                <w:szCs w:val="21"/>
                <w:lang w:val="kk-KZ"/>
              </w:rPr>
            </w:pPr>
            <w:r w:rsidRPr="003B11F8">
              <w:rPr>
                <w:sz w:val="21"/>
                <w:szCs w:val="21"/>
                <w:lang w:val="kk-KZ"/>
              </w:rPr>
              <w:t>1.</w:t>
            </w:r>
            <w:r w:rsidR="00873744" w:rsidRPr="003B11F8">
              <w:rPr>
                <w:sz w:val="21"/>
                <w:szCs w:val="21"/>
                <w:lang w:val="kk-KZ"/>
              </w:rPr>
              <w:t xml:space="preserve"> ҚР Президенті жанындағы Мемлекеттік басқару академиясының ұжымымен жасалған</w:t>
            </w:r>
          </w:p>
          <w:p w14:paraId="1D279F2D" w14:textId="141252A6" w:rsidR="00CB16A3" w:rsidRPr="003B11F8"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2.</w:t>
            </w:r>
            <w:r w:rsidRPr="003B11F8">
              <w:rPr>
                <w:rFonts w:ascii="Times New Roman" w:hAnsi="Times New Roman" w:cs="Times New Roman"/>
                <w:sz w:val="21"/>
                <w:szCs w:val="21"/>
                <w:lang w:val="kk-KZ"/>
              </w:rPr>
              <w:t xml:space="preserve"> Z1 – ҚР Президенті жанындағы МБА мемлекеттік басқарудағы жобалық менеджментті дамыту орталығымен тәжірибелік өзара іс-қимылды жүзеге асыратын мемлекеттік органның тиісті ресми шешімімен (бұйрық, өкім, қаулы, т.б.) құрылған бағдарламаларды іске асырудың жұмыс істеп тұрған Кеңсесінің болуы (орындалды - 10 балл; шешім жобасы дайындалды - 6 балл; орындалмады - 0 балл).</w:t>
            </w:r>
          </w:p>
          <w:p w14:paraId="06ED14F8" w14:textId="504A1FEC" w:rsidR="00CB16A3" w:rsidRPr="003B11F8"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3.</w:t>
            </w:r>
            <w:r w:rsidRPr="003B11F8">
              <w:rPr>
                <w:rFonts w:ascii="Times New Roman" w:hAnsi="Times New Roman" w:cs="Times New Roman"/>
                <w:sz w:val="21"/>
                <w:szCs w:val="21"/>
                <w:lang w:val="kk-KZ"/>
              </w:rPr>
              <w:t xml:space="preserve"> Z2 – негізгі бағыттар басшылары деңгейінде шешілмеген проблемалық мәселелерді шешуді жүзеге асыратын мемлекеттік органның тиісті ресми шешімімен (бұйрық, өкім, қаулы, т.б.) құрылған бағдарламаның басқарушы комитетінің болуы (орындалды - 10 балл; шешім жобасы дайындалды - 6 балл; орындалмады - 0 балл).</w:t>
            </w:r>
          </w:p>
          <w:p w14:paraId="010FE68D" w14:textId="5A0C6685" w:rsidR="00CB16A3" w:rsidRPr="003B11F8"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4.</w:t>
            </w:r>
            <w:r w:rsidRPr="003B11F8">
              <w:rPr>
                <w:rFonts w:ascii="Times New Roman" w:hAnsi="Times New Roman" w:cs="Times New Roman"/>
                <w:sz w:val="21"/>
                <w:szCs w:val="21"/>
                <w:lang w:val="kk-KZ"/>
              </w:rPr>
              <w:t xml:space="preserve"> Z3 – мемлекеттік органның тиісті ресми шешімімен (бұйрық, өкім, қаулы, т.б.) бекітілген мемлекеттік органның жобалау қызметі Ережесінің (регламентінің) болуы (орындалды - 10 балл; шешім жобасы дайындалды - 6 балл; орындалмады - 0 балл.).</w:t>
            </w:r>
          </w:p>
          <w:p w14:paraId="09645825" w14:textId="69963352" w:rsidR="00CB16A3" w:rsidRPr="003B11F8"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5.</w:t>
            </w:r>
            <w:r w:rsidRPr="003B11F8">
              <w:rPr>
                <w:rFonts w:ascii="Times New Roman" w:hAnsi="Times New Roman" w:cs="Times New Roman"/>
                <w:sz w:val="21"/>
                <w:szCs w:val="21"/>
                <w:lang w:val="kk-KZ"/>
              </w:rPr>
              <w:t xml:space="preserve"> Z4 – мемлекеттік органның бағдарламаларды және жобаларды басқару жөніндегі қызметкерлердің мемлекеттік басқару жүйесінің ақпараттық платформасының тестілік сатысында тікелей тәжірибелік жұмыс істеу мүмкіндіктерін пайдалануы (МБЖАП-да бірде – бір қызметкер - 0 балл; 1-2 қызметкер - 2 балл; 3-5 қызметкер - 4 балл; 6-8 қызметкер - 6 балл; 9-10 қызметкер - 8 балл; 10-нан астам қызметкер – 10 балл).</w:t>
            </w:r>
          </w:p>
          <w:p w14:paraId="6CB04516" w14:textId="41573DBA" w:rsidR="00CB16A3" w:rsidRPr="003B11F8"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6.</w:t>
            </w:r>
            <w:r w:rsidRPr="003B11F8">
              <w:rPr>
                <w:rFonts w:ascii="Times New Roman" w:hAnsi="Times New Roman" w:cs="Times New Roman"/>
                <w:sz w:val="21"/>
                <w:szCs w:val="21"/>
                <w:lang w:val="kk-KZ"/>
              </w:rPr>
              <w:t xml:space="preserve"> Z5 – бағдарламаларды іске асыру офисінің басшысының МБЖБДО-мен апта сайынғы SCRUM-кездесулерге қашықтықтан форматта қатысуы (тұрақты қатысу - 10 балл; мерзімді қатысу-6 балл; қатыспау-0 балл.).</w:t>
            </w:r>
          </w:p>
          <w:p w14:paraId="74886C45" w14:textId="3490ED06" w:rsidR="00CB16A3" w:rsidRPr="008B172B"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7.</w:t>
            </w:r>
            <w:r w:rsidRPr="003B11F8">
              <w:rPr>
                <w:rFonts w:ascii="Times New Roman" w:hAnsi="Times New Roman" w:cs="Times New Roman"/>
                <w:sz w:val="21"/>
                <w:szCs w:val="21"/>
                <w:lang w:val="kk-KZ"/>
              </w:rPr>
              <w:t xml:space="preserve"> Z6 – жобалық менеджмент саласындағы мемлекеттік қызметшілердің кәсіби құзыреттері (сертификаты бар мемлекеттік қызметшілердің саны: IPMA, PMI, PRINCE2, ISO-21500, т.б.) </w:t>
            </w:r>
            <w:r w:rsidRPr="008B172B">
              <w:rPr>
                <w:rFonts w:ascii="Times New Roman" w:hAnsi="Times New Roman" w:cs="Times New Roman"/>
                <w:sz w:val="21"/>
                <w:szCs w:val="21"/>
                <w:lang w:val="kk-KZ"/>
              </w:rPr>
              <w:t>(0 - 0 балл; 5 - 5 баллға дейін; 5 - 10 баллдан жоғары).</w:t>
            </w:r>
          </w:p>
          <w:p w14:paraId="33C26B0C" w14:textId="44917B9C" w:rsidR="00CB16A3" w:rsidRPr="003B11F8"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8.</w:t>
            </w:r>
            <w:r w:rsidRPr="003B11F8">
              <w:rPr>
                <w:rFonts w:ascii="Times New Roman" w:hAnsi="Times New Roman" w:cs="Times New Roman"/>
                <w:sz w:val="21"/>
                <w:szCs w:val="21"/>
                <w:lang w:val="kk-KZ"/>
              </w:rPr>
              <w:t xml:space="preserve"> Z7 – әдіснамаға сәйкес (18-20 бірлік) full time шарттарында БЖО қызметкерлерімен жасақталуы (0-0 балл; 50% дейін - 2 балл 100% дейін - 5 балл; 100% - 10 балл).</w:t>
            </w:r>
          </w:p>
          <w:p w14:paraId="2460DB7C" w14:textId="32D0D700" w:rsidR="00CB16A3" w:rsidRPr="003B11F8" w:rsidRDefault="00CB16A3" w:rsidP="00CB16A3">
            <w:pPr>
              <w:pStyle w:val="1fc"/>
              <w:spacing w:line="228" w:lineRule="auto"/>
              <w:jc w:val="both"/>
              <w:rPr>
                <w:rFonts w:ascii="Times New Roman" w:hAnsi="Times New Roman" w:cs="Times New Roman"/>
                <w:sz w:val="21"/>
                <w:szCs w:val="21"/>
              </w:rPr>
            </w:pPr>
            <w:r w:rsidRPr="003B11F8">
              <w:rPr>
                <w:rFonts w:ascii="Times New Roman" w:hAnsi="Times New Roman" w:cs="Times New Roman"/>
                <w:color w:val="000000"/>
                <w:sz w:val="21"/>
                <w:szCs w:val="21"/>
                <w:lang w:val="kk-KZ"/>
              </w:rPr>
              <w:t>9.</w:t>
            </w:r>
            <w:r w:rsidRPr="003B11F8">
              <w:rPr>
                <w:rFonts w:ascii="Times New Roman" w:hAnsi="Times New Roman" w:cs="Times New Roman"/>
                <w:sz w:val="21"/>
                <w:szCs w:val="21"/>
              </w:rPr>
              <w:t xml:space="preserve"> Z8</w:t>
            </w:r>
            <w:r w:rsidRPr="003B11F8">
              <w:rPr>
                <w:rFonts w:ascii="Times New Roman" w:hAnsi="Times New Roman" w:cs="Times New Roman"/>
                <w:sz w:val="21"/>
                <w:szCs w:val="21"/>
                <w:lang w:val="kk-KZ"/>
              </w:rPr>
              <w:t xml:space="preserve"> </w:t>
            </w:r>
            <w:r w:rsidRPr="003B11F8">
              <w:rPr>
                <w:rFonts w:ascii="Times New Roman" w:hAnsi="Times New Roman" w:cs="Times New Roman"/>
                <w:sz w:val="21"/>
                <w:szCs w:val="21"/>
              </w:rPr>
              <w:t>–</w:t>
            </w:r>
            <w:r w:rsidRPr="003B11F8">
              <w:rPr>
                <w:rFonts w:ascii="Times New Roman" w:hAnsi="Times New Roman" w:cs="Times New Roman"/>
                <w:sz w:val="21"/>
                <w:szCs w:val="21"/>
                <w:lang w:val="kk-KZ"/>
              </w:rPr>
              <w:t xml:space="preserve"> </w:t>
            </w:r>
            <w:proofErr w:type="spellStart"/>
            <w:r w:rsidRPr="003B11F8">
              <w:rPr>
                <w:rFonts w:ascii="Times New Roman" w:hAnsi="Times New Roman" w:cs="Times New Roman"/>
                <w:sz w:val="21"/>
                <w:szCs w:val="21"/>
              </w:rPr>
              <w:t>жобалық</w:t>
            </w:r>
            <w:proofErr w:type="spellEnd"/>
            <w:r w:rsidRPr="003B11F8">
              <w:rPr>
                <w:rFonts w:ascii="Times New Roman" w:hAnsi="Times New Roman" w:cs="Times New Roman"/>
                <w:sz w:val="21"/>
                <w:szCs w:val="21"/>
              </w:rPr>
              <w:t xml:space="preserve"> </w:t>
            </w:r>
            <w:proofErr w:type="spellStart"/>
            <w:r w:rsidRPr="003B11F8">
              <w:rPr>
                <w:rFonts w:ascii="Times New Roman" w:hAnsi="Times New Roman" w:cs="Times New Roman"/>
                <w:sz w:val="21"/>
                <w:szCs w:val="21"/>
              </w:rPr>
              <w:t>басқару</w:t>
            </w:r>
            <w:proofErr w:type="spellEnd"/>
            <w:r w:rsidRPr="003B11F8">
              <w:rPr>
                <w:rFonts w:ascii="Times New Roman" w:hAnsi="Times New Roman" w:cs="Times New Roman"/>
                <w:sz w:val="21"/>
                <w:szCs w:val="21"/>
              </w:rPr>
              <w:t xml:space="preserve"> </w:t>
            </w:r>
            <w:proofErr w:type="spellStart"/>
            <w:r w:rsidRPr="003B11F8">
              <w:rPr>
                <w:rFonts w:ascii="Times New Roman" w:hAnsi="Times New Roman" w:cs="Times New Roman"/>
                <w:sz w:val="21"/>
                <w:szCs w:val="21"/>
              </w:rPr>
              <w:t>бойынша</w:t>
            </w:r>
            <w:proofErr w:type="spellEnd"/>
            <w:r w:rsidRPr="003B11F8">
              <w:rPr>
                <w:rFonts w:ascii="Times New Roman" w:hAnsi="Times New Roman" w:cs="Times New Roman"/>
                <w:sz w:val="21"/>
                <w:szCs w:val="21"/>
              </w:rPr>
              <w:t xml:space="preserve"> </w:t>
            </w:r>
            <w:proofErr w:type="spellStart"/>
            <w:r w:rsidRPr="003B11F8">
              <w:rPr>
                <w:rFonts w:ascii="Times New Roman" w:hAnsi="Times New Roman" w:cs="Times New Roman"/>
                <w:sz w:val="21"/>
                <w:szCs w:val="21"/>
              </w:rPr>
              <w:t>конкурсқа</w:t>
            </w:r>
            <w:proofErr w:type="spellEnd"/>
            <w:r w:rsidRPr="003B11F8">
              <w:rPr>
                <w:rFonts w:ascii="Times New Roman" w:hAnsi="Times New Roman" w:cs="Times New Roman"/>
                <w:sz w:val="21"/>
                <w:szCs w:val="21"/>
              </w:rPr>
              <w:t xml:space="preserve"> </w:t>
            </w:r>
            <w:proofErr w:type="spellStart"/>
            <w:r w:rsidRPr="003B11F8">
              <w:rPr>
                <w:rFonts w:ascii="Times New Roman" w:hAnsi="Times New Roman" w:cs="Times New Roman"/>
                <w:sz w:val="21"/>
                <w:szCs w:val="21"/>
              </w:rPr>
              <w:t>қатысу</w:t>
            </w:r>
            <w:proofErr w:type="spellEnd"/>
            <w:r w:rsidRPr="003B11F8">
              <w:rPr>
                <w:rFonts w:ascii="Times New Roman" w:hAnsi="Times New Roman" w:cs="Times New Roman"/>
                <w:sz w:val="21"/>
                <w:szCs w:val="21"/>
              </w:rPr>
              <w:t xml:space="preserve"> (1 номинация - 5 балл; 2 номинация - 8 балл; 3 номинация - 15 балл.).</w:t>
            </w:r>
          </w:p>
          <w:p w14:paraId="592EF85C" w14:textId="2558CF35" w:rsidR="00CB16A3" w:rsidRPr="003B11F8"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10.</w:t>
            </w:r>
            <w:r w:rsidRPr="003B11F8">
              <w:rPr>
                <w:rFonts w:ascii="Times New Roman" w:hAnsi="Times New Roman" w:cs="Times New Roman"/>
                <w:sz w:val="21"/>
                <w:szCs w:val="21"/>
                <w:lang w:val="kk-KZ"/>
              </w:rPr>
              <w:t xml:space="preserve"> Z9 – басшылықта өзгерістер туралы көзқарастың болуы (көру жоқ – 0 балл; ЖББ тек сәнге құрмет ретінде қарастырылады – 4 балл; басшылықтың көзқарасы бар, бірақ ресми түрде бекітілмеген - 6 балл; көзқарас ЛНҚ деңгейінде бекітілген және барлық қызметкерлерге жеткізілген - 10 балл).</w:t>
            </w:r>
          </w:p>
          <w:p w14:paraId="6B2B2602" w14:textId="42F5D62D" w:rsidR="00CB16A3" w:rsidRPr="003B11F8" w:rsidRDefault="00CB16A3" w:rsidP="00CB16A3">
            <w:pPr>
              <w:pStyle w:val="1fc"/>
              <w:spacing w:line="228" w:lineRule="auto"/>
              <w:jc w:val="both"/>
              <w:rPr>
                <w:rFonts w:ascii="Times New Roman" w:hAnsi="Times New Roman" w:cs="Times New Roman"/>
                <w:sz w:val="21"/>
                <w:szCs w:val="21"/>
                <w:lang w:val="kk-KZ"/>
              </w:rPr>
            </w:pPr>
            <w:r w:rsidRPr="003B11F8">
              <w:rPr>
                <w:rFonts w:ascii="Times New Roman" w:hAnsi="Times New Roman" w:cs="Times New Roman"/>
                <w:color w:val="000000"/>
                <w:sz w:val="21"/>
                <w:szCs w:val="21"/>
                <w:lang w:val="kk-KZ"/>
              </w:rPr>
              <w:t>11.</w:t>
            </w:r>
            <w:r w:rsidRPr="003B11F8">
              <w:rPr>
                <w:rFonts w:ascii="Times New Roman" w:hAnsi="Times New Roman" w:cs="Times New Roman"/>
                <w:sz w:val="21"/>
                <w:szCs w:val="21"/>
                <w:lang w:val="kk-KZ"/>
              </w:rPr>
              <w:t xml:space="preserve"> Z10 – II. Сыртқы стейкхолдерлерге жобаларды іске асыруға қатысу мүмкіндіктерін беру және оларға ЖБАЖ тестілік сатысына қол жеткізе отырып, тиісті жобалық рөлдерді бекіту жолымен Мемлекеттік органдардың азаматтық қоғам мен бизнесті тікелей стратегиялық бағдарламаларды, ұлттық жобаларды және өзге де жобаларды іске асыру процесіне тартуға ашықтығы мен дайындығы (бірде-бір сыртқы қатысушы жоқ – 0 балл; 1-2 сыртқы қатысушы - 2 балл; 3-5 сыртқы қатысушы - 4 балл; 6-7 сыртқы қатысушы - 6 балл; 8-10 сыртқы қатысушы - 8 балл; 10-нан астам сыртқы қатысушы-10 балл)</w:t>
            </w:r>
          </w:p>
        </w:tc>
      </w:tr>
    </w:tbl>
    <w:p w14:paraId="16752E02" w14:textId="4DE511A0" w:rsidR="00873744" w:rsidRDefault="00873744" w:rsidP="00700C5A">
      <w:pPr>
        <w:jc w:val="center"/>
        <w:rPr>
          <w:b/>
          <w:bCs/>
          <w:lang w:val="kk-KZ"/>
        </w:rPr>
        <w:sectPr w:rsidR="00873744" w:rsidSect="00CB16A3">
          <w:pgSz w:w="16840" w:h="11907" w:orient="landscape" w:code="9"/>
          <w:pgMar w:top="1701" w:right="1134" w:bottom="567" w:left="1134" w:header="709" w:footer="709" w:gutter="0"/>
          <w:cols w:space="720"/>
          <w:docGrid w:linePitch="381"/>
        </w:sectPr>
      </w:pPr>
    </w:p>
    <w:p w14:paraId="1D843851" w14:textId="77A85E9F" w:rsidR="004233EA" w:rsidRDefault="00700C5A" w:rsidP="00700C5A">
      <w:pPr>
        <w:jc w:val="center"/>
        <w:rPr>
          <w:b/>
          <w:bCs/>
          <w:lang w:val="kk-KZ"/>
        </w:rPr>
      </w:pPr>
      <w:r w:rsidRPr="0038569B">
        <w:rPr>
          <w:b/>
          <w:bCs/>
          <w:lang w:val="kk-KZ"/>
        </w:rPr>
        <w:lastRenderedPageBreak/>
        <w:t>ҚОСЫМША</w:t>
      </w:r>
      <w:r w:rsidR="00BF1266">
        <w:rPr>
          <w:b/>
          <w:bCs/>
          <w:lang w:val="kk-KZ"/>
        </w:rPr>
        <w:t xml:space="preserve"> </w:t>
      </w:r>
      <w:r w:rsidR="004A3308">
        <w:rPr>
          <w:b/>
          <w:bCs/>
          <w:lang w:val="kk-KZ"/>
        </w:rPr>
        <w:t>Е</w:t>
      </w:r>
    </w:p>
    <w:p w14:paraId="3973D3CD" w14:textId="77777777" w:rsidR="004233EA" w:rsidRDefault="004233EA" w:rsidP="00700C5A">
      <w:pPr>
        <w:jc w:val="center"/>
        <w:rPr>
          <w:b/>
          <w:bCs/>
          <w:lang w:val="kk-KZ"/>
        </w:rPr>
      </w:pPr>
    </w:p>
    <w:p w14:paraId="7B341C0B" w14:textId="50A36BD4" w:rsidR="004233EA" w:rsidRPr="004A3308" w:rsidRDefault="004A2C1B" w:rsidP="00700C5A">
      <w:pPr>
        <w:jc w:val="center"/>
        <w:rPr>
          <w:iCs/>
          <w:lang w:val="kk-KZ"/>
        </w:rPr>
      </w:pPr>
      <w:r w:rsidRPr="004A3308">
        <w:rPr>
          <w:iCs/>
          <w:lang w:val="kk-KZ"/>
        </w:rPr>
        <w:t>Ұйымның ЖББ енгізуге дайындығы өлшемшарттарының салмағын айқындау</w:t>
      </w:r>
    </w:p>
    <w:p w14:paraId="25F6B4A9" w14:textId="77777777" w:rsidR="004A2C1B" w:rsidRDefault="004A2C1B" w:rsidP="00700C5A">
      <w:pPr>
        <w:jc w:val="center"/>
        <w:rPr>
          <w:i/>
          <w:iCs/>
          <w:lang w:val="kk-KZ"/>
        </w:rPr>
      </w:pPr>
    </w:p>
    <w:p w14:paraId="58D086B7" w14:textId="79927409" w:rsidR="004A2C1B" w:rsidRPr="007D22B6" w:rsidRDefault="004A2C1B" w:rsidP="007D22B6">
      <w:pPr>
        <w:ind w:firstLine="709"/>
        <w:jc w:val="both"/>
        <w:rPr>
          <w:spacing w:val="-2"/>
          <w:lang w:val="kk-KZ"/>
        </w:rPr>
      </w:pPr>
      <w:r w:rsidRPr="007D22B6">
        <w:rPr>
          <w:spacing w:val="-2"/>
          <w:lang w:val="kk-KZ"/>
        </w:rPr>
        <w:t>Саатидің жұптық салыстыру әдісі негізге алынды [</w:t>
      </w:r>
      <w:r w:rsidR="009330ED">
        <w:rPr>
          <w:lang w:val="kk-KZ"/>
        </w:rPr>
        <w:t>1</w:t>
      </w:r>
      <w:r w:rsidR="000B6157">
        <w:rPr>
          <w:lang w:val="kk-KZ"/>
        </w:rPr>
        <w:t>24, с. 57-61</w:t>
      </w:r>
      <w:r w:rsidRPr="007D22B6">
        <w:rPr>
          <w:spacing w:val="-2"/>
          <w:lang w:val="kk-KZ"/>
        </w:rPr>
        <w:t>].</w:t>
      </w:r>
    </w:p>
    <w:p w14:paraId="52CD0E8B" w14:textId="1F8014C3" w:rsidR="004A2C1B" w:rsidRPr="007D22B6" w:rsidRDefault="004A2C1B" w:rsidP="007D22B6">
      <w:pPr>
        <w:ind w:firstLine="709"/>
        <w:jc w:val="both"/>
        <w:rPr>
          <w:spacing w:val="-2"/>
          <w:lang w:val="kk-KZ"/>
        </w:rPr>
      </w:pPr>
      <w:r w:rsidRPr="007D22B6">
        <w:rPr>
          <w:spacing w:val="-2"/>
          <w:lang w:val="kk-KZ"/>
        </w:rPr>
        <w:t>Бұдан әрі салыстыру жүргізілетін критерийлердің өзі сараптамалық топта талқылау нәтижесінде бөлінген. Олар (</w:t>
      </w:r>
      <w:r w:rsidR="008428C6" w:rsidRPr="008B172B">
        <w:rPr>
          <w:lang w:val="kk-KZ"/>
        </w:rPr>
        <w:t>Z</w:t>
      </w:r>
      <w:r w:rsidRPr="008428C6">
        <w:rPr>
          <w:spacing w:val="-2"/>
          <w:lang w:val="kk-KZ"/>
        </w:rPr>
        <w:t>1-</w:t>
      </w:r>
      <w:r w:rsidR="008428C6" w:rsidRPr="008B172B">
        <w:rPr>
          <w:lang w:val="kk-KZ"/>
        </w:rPr>
        <w:t xml:space="preserve"> Z</w:t>
      </w:r>
      <w:r w:rsidRPr="008428C6">
        <w:rPr>
          <w:spacing w:val="-2"/>
          <w:lang w:val="kk-KZ"/>
        </w:rPr>
        <w:t>10</w:t>
      </w:r>
      <w:r w:rsidRPr="007D22B6">
        <w:rPr>
          <w:spacing w:val="-2"/>
          <w:lang w:val="kk-KZ"/>
        </w:rPr>
        <w:t xml:space="preserve">) </w:t>
      </w:r>
      <w:r w:rsidR="008428C6">
        <w:rPr>
          <w:spacing w:val="-2"/>
          <w:lang w:val="kk-KZ"/>
        </w:rPr>
        <w:t>Д-</w:t>
      </w:r>
      <w:r w:rsidRPr="007D22B6">
        <w:rPr>
          <w:spacing w:val="-2"/>
          <w:lang w:val="kk-KZ"/>
        </w:rPr>
        <w:t>қосымшасында ұсынылған.</w:t>
      </w:r>
    </w:p>
    <w:p w14:paraId="2D91E566" w14:textId="0E587B3B" w:rsidR="004A2C1B" w:rsidRPr="007D22B6" w:rsidRDefault="004A2C1B" w:rsidP="007D22B6">
      <w:pPr>
        <w:ind w:firstLine="709"/>
        <w:jc w:val="both"/>
        <w:rPr>
          <w:lang w:val="kk-KZ"/>
        </w:rPr>
      </w:pPr>
      <w:r w:rsidRPr="007D22B6">
        <w:rPr>
          <w:spacing w:val="-2"/>
          <w:lang w:val="kk-KZ"/>
        </w:rPr>
        <w:t xml:space="preserve">А және В критерийлерін есепке алу тәртібі </w:t>
      </w:r>
      <w:r w:rsidR="008428C6">
        <w:rPr>
          <w:spacing w:val="-2"/>
          <w:lang w:val="kk-KZ"/>
        </w:rPr>
        <w:t>Е</w:t>
      </w:r>
      <w:r w:rsidR="001A6611" w:rsidRPr="007D22B6">
        <w:rPr>
          <w:spacing w:val="-2"/>
          <w:lang w:val="kk-KZ"/>
        </w:rPr>
        <w:t>.1-</w:t>
      </w:r>
      <w:r w:rsidRPr="007D22B6">
        <w:rPr>
          <w:spacing w:val="-2"/>
          <w:lang w:val="kk-KZ"/>
        </w:rPr>
        <w:t>кестеде келтірілген. Кесте сарапшылардың сауалнама парағы негізінде құрастырылған. Бұл талдауға ҚР Ұлттық экономика министрлігі жанындағы жобалық басқару департаментінің менеджерлері мен мамандары қатарынан 5 тәжірибелі сарапшы тартылды</w:t>
      </w:r>
      <w:r w:rsidRPr="007D22B6">
        <w:rPr>
          <w:lang w:val="kk-KZ"/>
        </w:rPr>
        <w:t>.</w:t>
      </w:r>
    </w:p>
    <w:p w14:paraId="3402C424" w14:textId="77777777" w:rsidR="00873744" w:rsidRDefault="00873744" w:rsidP="007D22B6">
      <w:pPr>
        <w:spacing w:line="360" w:lineRule="auto"/>
        <w:jc w:val="both"/>
        <w:rPr>
          <w:b/>
          <w:bCs/>
          <w:lang w:val="kk-KZ"/>
        </w:rPr>
      </w:pPr>
    </w:p>
    <w:p w14:paraId="7936D3B0" w14:textId="52765F26" w:rsidR="004A2C1B" w:rsidRPr="00873744" w:rsidRDefault="00873744" w:rsidP="007D22B6">
      <w:pPr>
        <w:spacing w:line="360" w:lineRule="auto"/>
        <w:jc w:val="both"/>
      </w:pPr>
      <w:r w:rsidRPr="00873744">
        <w:rPr>
          <w:lang w:val="kk-KZ"/>
        </w:rPr>
        <w:t>К</w:t>
      </w:r>
      <w:r w:rsidR="001A6611" w:rsidRPr="00873744">
        <w:rPr>
          <w:lang w:val="kk-KZ"/>
        </w:rPr>
        <w:t>есте</w:t>
      </w:r>
      <w:r w:rsidR="004A2C1B" w:rsidRPr="00873744">
        <w:t xml:space="preserve"> </w:t>
      </w:r>
      <w:r w:rsidR="00647E86">
        <w:rPr>
          <w:lang w:val="kk-KZ"/>
        </w:rPr>
        <w:t>Е</w:t>
      </w:r>
      <w:r w:rsidRPr="00873744">
        <w:t>.1</w:t>
      </w:r>
      <w:r>
        <w:rPr>
          <w:lang w:val="kk-KZ"/>
        </w:rPr>
        <w:t xml:space="preserve"> </w:t>
      </w:r>
      <w:r w:rsidR="004A2C1B" w:rsidRPr="00873744">
        <w:t xml:space="preserve">– </w:t>
      </w:r>
      <w:proofErr w:type="spellStart"/>
      <w:r w:rsidR="001A6611" w:rsidRPr="00873744">
        <w:t>Критерийлерді</w:t>
      </w:r>
      <w:proofErr w:type="spellEnd"/>
      <w:r w:rsidR="001A6611" w:rsidRPr="00873744">
        <w:t xml:space="preserve"> </w:t>
      </w:r>
      <w:proofErr w:type="spellStart"/>
      <w:r w:rsidR="001A6611" w:rsidRPr="00873744">
        <w:t>есепке</w:t>
      </w:r>
      <w:proofErr w:type="spellEnd"/>
      <w:r w:rsidR="001A6611" w:rsidRPr="00873744">
        <w:t xml:space="preserve"> </w:t>
      </w:r>
      <w:proofErr w:type="spellStart"/>
      <w:r w:rsidR="001A6611" w:rsidRPr="00873744">
        <w:t>алу</w:t>
      </w:r>
      <w:proofErr w:type="spellEnd"/>
      <w:r w:rsidR="001A6611" w:rsidRPr="00873744">
        <w:t xml:space="preserve"> </w:t>
      </w:r>
      <w:proofErr w:type="spellStart"/>
      <w:r w:rsidR="001A6611" w:rsidRPr="00873744">
        <w:t>тәртібі</w:t>
      </w:r>
      <w:proofErr w:type="spellEnd"/>
    </w:p>
    <w:tbl>
      <w:tblPr>
        <w:tblStyle w:val="afa"/>
        <w:tblW w:w="9752" w:type="dxa"/>
        <w:jc w:val="center"/>
        <w:tblLook w:val="04A0" w:firstRow="1" w:lastRow="0" w:firstColumn="1" w:lastColumn="0" w:noHBand="0" w:noVBand="1"/>
      </w:tblPr>
      <w:tblGrid>
        <w:gridCol w:w="822"/>
        <w:gridCol w:w="709"/>
        <w:gridCol w:w="567"/>
        <w:gridCol w:w="7654"/>
      </w:tblGrid>
      <w:tr w:rsidR="004A2C1B" w:rsidRPr="00873744" w14:paraId="06AB8E14" w14:textId="77777777" w:rsidTr="00A26643">
        <w:trPr>
          <w:trHeight w:val="64"/>
          <w:jc w:val="center"/>
        </w:trPr>
        <w:tc>
          <w:tcPr>
            <w:tcW w:w="822" w:type="dxa"/>
          </w:tcPr>
          <w:p w14:paraId="47640CFC" w14:textId="77777777" w:rsidR="004A2C1B" w:rsidRPr="00873744" w:rsidRDefault="004A2C1B" w:rsidP="00A26643">
            <w:pPr>
              <w:jc w:val="center"/>
              <w:rPr>
                <w:sz w:val="24"/>
                <w:szCs w:val="24"/>
              </w:rPr>
            </w:pPr>
            <w:r w:rsidRPr="00873744">
              <w:rPr>
                <w:sz w:val="24"/>
                <w:szCs w:val="24"/>
              </w:rPr>
              <w:t>А</w:t>
            </w:r>
          </w:p>
        </w:tc>
        <w:tc>
          <w:tcPr>
            <w:tcW w:w="709" w:type="dxa"/>
          </w:tcPr>
          <w:p w14:paraId="6452F7BC" w14:textId="77777777" w:rsidR="004A2C1B" w:rsidRPr="00873744" w:rsidRDefault="004A2C1B" w:rsidP="00A26643">
            <w:pPr>
              <w:jc w:val="center"/>
              <w:rPr>
                <w:sz w:val="24"/>
                <w:szCs w:val="24"/>
                <w:lang w:val="en-US"/>
              </w:rPr>
            </w:pPr>
            <w:r w:rsidRPr="00873744">
              <w:rPr>
                <w:sz w:val="24"/>
                <w:szCs w:val="24"/>
                <w:lang w:val="en-US"/>
              </w:rPr>
              <w:t>&gt;</w:t>
            </w:r>
          </w:p>
        </w:tc>
        <w:tc>
          <w:tcPr>
            <w:tcW w:w="567" w:type="dxa"/>
          </w:tcPr>
          <w:p w14:paraId="5DF6DF7B" w14:textId="77777777" w:rsidR="004A2C1B" w:rsidRPr="00873744" w:rsidRDefault="004A2C1B" w:rsidP="00A26643">
            <w:pPr>
              <w:jc w:val="center"/>
              <w:rPr>
                <w:sz w:val="24"/>
                <w:szCs w:val="24"/>
                <w:lang w:val="en-US"/>
              </w:rPr>
            </w:pPr>
            <w:r w:rsidRPr="00873744">
              <w:rPr>
                <w:sz w:val="24"/>
                <w:szCs w:val="24"/>
                <w:lang w:val="en-US"/>
              </w:rPr>
              <w:t>B</w:t>
            </w:r>
          </w:p>
        </w:tc>
        <w:tc>
          <w:tcPr>
            <w:tcW w:w="7654" w:type="dxa"/>
          </w:tcPr>
          <w:p w14:paraId="62E85902" w14:textId="591C9A4E" w:rsidR="004A2C1B" w:rsidRPr="00873744" w:rsidRDefault="001A6611" w:rsidP="00A26643">
            <w:pPr>
              <w:shd w:val="clear" w:color="auto" w:fill="FFFFFF"/>
              <w:rPr>
                <w:sz w:val="24"/>
                <w:szCs w:val="24"/>
              </w:rPr>
            </w:pPr>
            <w:r w:rsidRPr="00873744">
              <w:rPr>
                <w:sz w:val="24"/>
                <w:szCs w:val="24"/>
                <w:lang w:val="kk-KZ"/>
              </w:rPr>
              <w:t>«</w:t>
            </w:r>
            <w:r w:rsidRPr="00873744">
              <w:rPr>
                <w:sz w:val="24"/>
                <w:szCs w:val="24"/>
              </w:rPr>
              <w:t>А</w:t>
            </w:r>
            <w:r w:rsidRPr="00873744">
              <w:rPr>
                <w:sz w:val="24"/>
                <w:szCs w:val="24"/>
                <w:lang w:val="kk-KZ"/>
              </w:rPr>
              <w:t>»</w:t>
            </w:r>
            <w:r w:rsidRPr="00873744">
              <w:rPr>
                <w:sz w:val="24"/>
                <w:szCs w:val="24"/>
              </w:rPr>
              <w:t xml:space="preserve"> </w:t>
            </w:r>
            <w:proofErr w:type="spellStart"/>
            <w:r w:rsidRPr="00873744">
              <w:rPr>
                <w:sz w:val="24"/>
                <w:szCs w:val="24"/>
              </w:rPr>
              <w:t>критерийін</w:t>
            </w:r>
            <w:proofErr w:type="spellEnd"/>
            <w:r w:rsidRPr="00873744">
              <w:rPr>
                <w:sz w:val="24"/>
                <w:szCs w:val="24"/>
              </w:rPr>
              <w:t xml:space="preserve"> </w:t>
            </w:r>
            <w:proofErr w:type="spellStart"/>
            <w:r w:rsidRPr="00873744">
              <w:rPr>
                <w:sz w:val="24"/>
                <w:szCs w:val="24"/>
              </w:rPr>
              <w:t>есепке</w:t>
            </w:r>
            <w:proofErr w:type="spellEnd"/>
            <w:r w:rsidRPr="00873744">
              <w:rPr>
                <w:sz w:val="24"/>
                <w:szCs w:val="24"/>
              </w:rPr>
              <w:t xml:space="preserve"> </w:t>
            </w:r>
            <w:proofErr w:type="spellStart"/>
            <w:r w:rsidRPr="00873744">
              <w:rPr>
                <w:sz w:val="24"/>
                <w:szCs w:val="24"/>
              </w:rPr>
              <w:t>алу</w:t>
            </w:r>
            <w:proofErr w:type="spellEnd"/>
            <w:r w:rsidRPr="00873744">
              <w:rPr>
                <w:sz w:val="24"/>
                <w:szCs w:val="24"/>
              </w:rPr>
              <w:t xml:space="preserve"> </w:t>
            </w:r>
            <w:r w:rsidRPr="00873744">
              <w:rPr>
                <w:sz w:val="24"/>
                <w:szCs w:val="24"/>
                <w:lang w:val="kk-KZ"/>
              </w:rPr>
              <w:t>«</w:t>
            </w:r>
            <w:r w:rsidRPr="00873744">
              <w:rPr>
                <w:sz w:val="24"/>
                <w:szCs w:val="24"/>
              </w:rPr>
              <w:t>В</w:t>
            </w:r>
            <w:r w:rsidRPr="00873744">
              <w:rPr>
                <w:sz w:val="24"/>
                <w:szCs w:val="24"/>
                <w:lang w:val="kk-KZ"/>
              </w:rPr>
              <w:t>»</w:t>
            </w:r>
            <w:r w:rsidRPr="00873744">
              <w:rPr>
                <w:sz w:val="24"/>
                <w:szCs w:val="24"/>
              </w:rPr>
              <w:t>-</w:t>
            </w:r>
            <w:proofErr w:type="spellStart"/>
            <w:r w:rsidRPr="00873744">
              <w:rPr>
                <w:sz w:val="24"/>
                <w:szCs w:val="24"/>
              </w:rPr>
              <w:t>ге</w:t>
            </w:r>
            <w:proofErr w:type="spellEnd"/>
            <w:r w:rsidRPr="00873744">
              <w:rPr>
                <w:sz w:val="24"/>
                <w:szCs w:val="24"/>
              </w:rPr>
              <w:t xml:space="preserve"> </w:t>
            </w:r>
            <w:proofErr w:type="spellStart"/>
            <w:r w:rsidRPr="00873744">
              <w:rPr>
                <w:sz w:val="24"/>
                <w:szCs w:val="24"/>
              </w:rPr>
              <w:t>қарағанда</w:t>
            </w:r>
            <w:proofErr w:type="spellEnd"/>
            <w:r w:rsidRPr="00873744">
              <w:rPr>
                <w:sz w:val="24"/>
                <w:szCs w:val="24"/>
              </w:rPr>
              <w:t xml:space="preserve"> </w:t>
            </w:r>
            <w:proofErr w:type="spellStart"/>
            <w:r w:rsidRPr="00873744">
              <w:rPr>
                <w:sz w:val="24"/>
                <w:szCs w:val="24"/>
              </w:rPr>
              <w:t>маңызды</w:t>
            </w:r>
            <w:proofErr w:type="spellEnd"/>
            <w:r w:rsidRPr="00873744">
              <w:rPr>
                <w:sz w:val="24"/>
                <w:szCs w:val="24"/>
              </w:rPr>
              <w:t>.</w:t>
            </w:r>
          </w:p>
        </w:tc>
      </w:tr>
      <w:tr w:rsidR="004A2C1B" w:rsidRPr="00873744" w14:paraId="21146423" w14:textId="77777777" w:rsidTr="00A26643">
        <w:trPr>
          <w:trHeight w:val="64"/>
          <w:jc w:val="center"/>
        </w:trPr>
        <w:tc>
          <w:tcPr>
            <w:tcW w:w="822" w:type="dxa"/>
          </w:tcPr>
          <w:p w14:paraId="7E763B67" w14:textId="77777777" w:rsidR="004A2C1B" w:rsidRPr="00873744" w:rsidRDefault="004A2C1B" w:rsidP="00A26643">
            <w:pPr>
              <w:jc w:val="center"/>
              <w:rPr>
                <w:sz w:val="24"/>
                <w:szCs w:val="24"/>
              </w:rPr>
            </w:pPr>
            <w:r w:rsidRPr="00873744">
              <w:rPr>
                <w:sz w:val="24"/>
                <w:szCs w:val="24"/>
              </w:rPr>
              <w:t>А</w:t>
            </w:r>
          </w:p>
        </w:tc>
        <w:tc>
          <w:tcPr>
            <w:tcW w:w="709" w:type="dxa"/>
          </w:tcPr>
          <w:p w14:paraId="18D1C9B8" w14:textId="77777777" w:rsidR="004A2C1B" w:rsidRPr="00873744" w:rsidRDefault="004A2C1B" w:rsidP="00A26643">
            <w:pPr>
              <w:jc w:val="center"/>
              <w:rPr>
                <w:sz w:val="24"/>
                <w:szCs w:val="24"/>
                <w:lang w:val="en-US"/>
              </w:rPr>
            </w:pPr>
            <w:r w:rsidRPr="00873744">
              <w:rPr>
                <w:sz w:val="24"/>
                <w:szCs w:val="24"/>
                <w:lang w:val="en-US"/>
              </w:rPr>
              <w:t>&lt;</w:t>
            </w:r>
          </w:p>
        </w:tc>
        <w:tc>
          <w:tcPr>
            <w:tcW w:w="567" w:type="dxa"/>
          </w:tcPr>
          <w:p w14:paraId="43344F84" w14:textId="77777777" w:rsidR="004A2C1B" w:rsidRPr="00873744" w:rsidRDefault="004A2C1B" w:rsidP="00A26643">
            <w:pPr>
              <w:jc w:val="center"/>
              <w:rPr>
                <w:sz w:val="24"/>
                <w:szCs w:val="24"/>
                <w:lang w:val="en-US"/>
              </w:rPr>
            </w:pPr>
            <w:r w:rsidRPr="00873744">
              <w:rPr>
                <w:sz w:val="24"/>
                <w:szCs w:val="24"/>
                <w:lang w:val="en-US"/>
              </w:rPr>
              <w:t>B</w:t>
            </w:r>
          </w:p>
        </w:tc>
        <w:tc>
          <w:tcPr>
            <w:tcW w:w="7654" w:type="dxa"/>
          </w:tcPr>
          <w:p w14:paraId="48DB5338" w14:textId="1FB3A934" w:rsidR="004A2C1B" w:rsidRPr="00873744" w:rsidRDefault="001A6611" w:rsidP="00A26643">
            <w:pPr>
              <w:shd w:val="clear" w:color="auto" w:fill="FFFFFF"/>
              <w:rPr>
                <w:sz w:val="24"/>
                <w:szCs w:val="24"/>
              </w:rPr>
            </w:pPr>
            <w:r w:rsidRPr="00873744">
              <w:rPr>
                <w:spacing w:val="-5"/>
                <w:sz w:val="24"/>
                <w:szCs w:val="24"/>
                <w:lang w:val="kk-KZ"/>
              </w:rPr>
              <w:t>«</w:t>
            </w:r>
            <w:r w:rsidRPr="00873744">
              <w:rPr>
                <w:spacing w:val="-5"/>
                <w:sz w:val="24"/>
                <w:szCs w:val="24"/>
              </w:rPr>
              <w:t>А</w:t>
            </w:r>
            <w:r w:rsidRPr="00873744">
              <w:rPr>
                <w:spacing w:val="-5"/>
                <w:sz w:val="24"/>
                <w:szCs w:val="24"/>
                <w:lang w:val="kk-KZ"/>
              </w:rPr>
              <w:t>»</w:t>
            </w:r>
            <w:r w:rsidRPr="00873744">
              <w:rPr>
                <w:spacing w:val="-5"/>
                <w:sz w:val="24"/>
                <w:szCs w:val="24"/>
              </w:rPr>
              <w:t xml:space="preserve"> </w:t>
            </w:r>
            <w:proofErr w:type="spellStart"/>
            <w:r w:rsidRPr="00873744">
              <w:rPr>
                <w:spacing w:val="-5"/>
                <w:sz w:val="24"/>
                <w:szCs w:val="24"/>
              </w:rPr>
              <w:t>критерийін</w:t>
            </w:r>
            <w:proofErr w:type="spellEnd"/>
            <w:r w:rsidRPr="00873744">
              <w:rPr>
                <w:spacing w:val="-5"/>
                <w:sz w:val="24"/>
                <w:szCs w:val="24"/>
              </w:rPr>
              <w:t xml:space="preserve"> </w:t>
            </w:r>
            <w:proofErr w:type="spellStart"/>
            <w:r w:rsidRPr="00873744">
              <w:rPr>
                <w:spacing w:val="-5"/>
                <w:sz w:val="24"/>
                <w:szCs w:val="24"/>
              </w:rPr>
              <w:t>есепке</w:t>
            </w:r>
            <w:proofErr w:type="spellEnd"/>
            <w:r w:rsidRPr="00873744">
              <w:rPr>
                <w:spacing w:val="-5"/>
                <w:sz w:val="24"/>
                <w:szCs w:val="24"/>
              </w:rPr>
              <w:t xml:space="preserve"> </w:t>
            </w:r>
            <w:proofErr w:type="spellStart"/>
            <w:r w:rsidRPr="00873744">
              <w:rPr>
                <w:spacing w:val="-5"/>
                <w:sz w:val="24"/>
                <w:szCs w:val="24"/>
              </w:rPr>
              <w:t>алу</w:t>
            </w:r>
            <w:proofErr w:type="spellEnd"/>
            <w:r w:rsidRPr="00873744">
              <w:rPr>
                <w:spacing w:val="-5"/>
                <w:sz w:val="24"/>
                <w:szCs w:val="24"/>
              </w:rPr>
              <w:t xml:space="preserve"> </w:t>
            </w:r>
            <w:r w:rsidRPr="00873744">
              <w:rPr>
                <w:spacing w:val="-5"/>
                <w:sz w:val="24"/>
                <w:szCs w:val="24"/>
                <w:lang w:val="kk-KZ"/>
              </w:rPr>
              <w:t>«</w:t>
            </w:r>
            <w:r w:rsidRPr="00873744">
              <w:rPr>
                <w:spacing w:val="-5"/>
                <w:sz w:val="24"/>
                <w:szCs w:val="24"/>
              </w:rPr>
              <w:t>В</w:t>
            </w:r>
            <w:r w:rsidRPr="00873744">
              <w:rPr>
                <w:spacing w:val="-5"/>
                <w:sz w:val="24"/>
                <w:szCs w:val="24"/>
                <w:lang w:val="kk-KZ"/>
              </w:rPr>
              <w:t xml:space="preserve">» </w:t>
            </w:r>
            <w:proofErr w:type="spellStart"/>
            <w:r w:rsidRPr="00873744">
              <w:rPr>
                <w:spacing w:val="-5"/>
                <w:sz w:val="24"/>
                <w:szCs w:val="24"/>
              </w:rPr>
              <w:t>критерийіне</w:t>
            </w:r>
            <w:proofErr w:type="spellEnd"/>
            <w:r w:rsidRPr="00873744">
              <w:rPr>
                <w:spacing w:val="-5"/>
                <w:sz w:val="24"/>
                <w:szCs w:val="24"/>
              </w:rPr>
              <w:t xml:space="preserve"> </w:t>
            </w:r>
            <w:proofErr w:type="spellStart"/>
            <w:r w:rsidRPr="00873744">
              <w:rPr>
                <w:spacing w:val="-5"/>
                <w:sz w:val="24"/>
                <w:szCs w:val="24"/>
              </w:rPr>
              <w:t>қарағанда</w:t>
            </w:r>
            <w:proofErr w:type="spellEnd"/>
            <w:r w:rsidRPr="00873744">
              <w:rPr>
                <w:spacing w:val="-5"/>
                <w:sz w:val="24"/>
                <w:szCs w:val="24"/>
              </w:rPr>
              <w:t xml:space="preserve"> </w:t>
            </w:r>
            <w:proofErr w:type="spellStart"/>
            <w:r w:rsidRPr="00873744">
              <w:rPr>
                <w:spacing w:val="-5"/>
                <w:sz w:val="24"/>
                <w:szCs w:val="24"/>
              </w:rPr>
              <w:t>маңызды</w:t>
            </w:r>
            <w:proofErr w:type="spellEnd"/>
            <w:r w:rsidRPr="00873744">
              <w:rPr>
                <w:spacing w:val="-5"/>
                <w:sz w:val="24"/>
                <w:szCs w:val="24"/>
              </w:rPr>
              <w:t xml:space="preserve"> </w:t>
            </w:r>
            <w:proofErr w:type="spellStart"/>
            <w:r w:rsidRPr="00873744">
              <w:rPr>
                <w:spacing w:val="-5"/>
                <w:sz w:val="24"/>
                <w:szCs w:val="24"/>
              </w:rPr>
              <w:t>емес</w:t>
            </w:r>
            <w:proofErr w:type="spellEnd"/>
            <w:r w:rsidRPr="00873744">
              <w:rPr>
                <w:spacing w:val="-5"/>
                <w:sz w:val="24"/>
                <w:szCs w:val="24"/>
              </w:rPr>
              <w:t>.</w:t>
            </w:r>
          </w:p>
        </w:tc>
      </w:tr>
      <w:tr w:rsidR="004A2C1B" w:rsidRPr="00873744" w14:paraId="434F97AC" w14:textId="77777777" w:rsidTr="008428C6">
        <w:trPr>
          <w:jc w:val="center"/>
        </w:trPr>
        <w:tc>
          <w:tcPr>
            <w:tcW w:w="822" w:type="dxa"/>
          </w:tcPr>
          <w:p w14:paraId="26524F8F" w14:textId="77777777" w:rsidR="004A2C1B" w:rsidRPr="00873744" w:rsidRDefault="004A2C1B" w:rsidP="004A2C1B">
            <w:pPr>
              <w:spacing w:line="360" w:lineRule="auto"/>
              <w:jc w:val="center"/>
              <w:rPr>
                <w:sz w:val="24"/>
                <w:szCs w:val="24"/>
              </w:rPr>
            </w:pPr>
            <w:r w:rsidRPr="00873744">
              <w:rPr>
                <w:sz w:val="24"/>
                <w:szCs w:val="24"/>
              </w:rPr>
              <w:t>А</w:t>
            </w:r>
          </w:p>
        </w:tc>
        <w:tc>
          <w:tcPr>
            <w:tcW w:w="709" w:type="dxa"/>
          </w:tcPr>
          <w:p w14:paraId="3EC2E74F" w14:textId="77777777" w:rsidR="004A2C1B" w:rsidRPr="00873744" w:rsidRDefault="004A2C1B" w:rsidP="004A2C1B">
            <w:pPr>
              <w:spacing w:line="360" w:lineRule="auto"/>
              <w:jc w:val="center"/>
              <w:rPr>
                <w:sz w:val="24"/>
                <w:szCs w:val="24"/>
                <w:lang w:val="en-US"/>
              </w:rPr>
            </w:pPr>
            <w:r w:rsidRPr="00873744">
              <w:rPr>
                <w:sz w:val="24"/>
                <w:szCs w:val="24"/>
                <w:lang w:val="en-US"/>
              </w:rPr>
              <w:t>~</w:t>
            </w:r>
          </w:p>
        </w:tc>
        <w:tc>
          <w:tcPr>
            <w:tcW w:w="567" w:type="dxa"/>
          </w:tcPr>
          <w:p w14:paraId="56308AAE" w14:textId="77777777" w:rsidR="004A2C1B" w:rsidRPr="00873744" w:rsidRDefault="004A2C1B" w:rsidP="004A2C1B">
            <w:pPr>
              <w:spacing w:line="360" w:lineRule="auto"/>
              <w:jc w:val="center"/>
              <w:rPr>
                <w:sz w:val="24"/>
                <w:szCs w:val="24"/>
              </w:rPr>
            </w:pPr>
            <w:r w:rsidRPr="00873744">
              <w:rPr>
                <w:sz w:val="24"/>
                <w:szCs w:val="24"/>
                <w:lang w:val="en-US"/>
              </w:rPr>
              <w:t>B</w:t>
            </w:r>
          </w:p>
        </w:tc>
        <w:tc>
          <w:tcPr>
            <w:tcW w:w="7654" w:type="dxa"/>
          </w:tcPr>
          <w:p w14:paraId="17FEB75A" w14:textId="66923658" w:rsidR="001A6611" w:rsidRPr="00873744" w:rsidRDefault="001A6611" w:rsidP="001A6611">
            <w:pPr>
              <w:shd w:val="clear" w:color="auto" w:fill="FFFFFF"/>
              <w:rPr>
                <w:spacing w:val="-5"/>
                <w:sz w:val="24"/>
                <w:szCs w:val="24"/>
              </w:rPr>
            </w:pPr>
            <w:r w:rsidRPr="00873744">
              <w:rPr>
                <w:spacing w:val="-5"/>
                <w:sz w:val="24"/>
                <w:szCs w:val="24"/>
              </w:rPr>
              <w:t xml:space="preserve">1) </w:t>
            </w:r>
            <w:r w:rsidRPr="00873744">
              <w:rPr>
                <w:spacing w:val="-5"/>
                <w:sz w:val="24"/>
                <w:szCs w:val="24"/>
                <w:lang w:val="kk-KZ"/>
              </w:rPr>
              <w:t>«</w:t>
            </w:r>
            <w:r w:rsidRPr="00873744">
              <w:rPr>
                <w:spacing w:val="-5"/>
                <w:sz w:val="24"/>
                <w:szCs w:val="24"/>
              </w:rPr>
              <w:t>А</w:t>
            </w:r>
            <w:r w:rsidRPr="00873744">
              <w:rPr>
                <w:spacing w:val="-5"/>
                <w:sz w:val="24"/>
                <w:szCs w:val="24"/>
                <w:lang w:val="kk-KZ"/>
              </w:rPr>
              <w:t>»</w:t>
            </w:r>
            <w:r w:rsidRPr="00873744">
              <w:rPr>
                <w:spacing w:val="-5"/>
                <w:sz w:val="24"/>
                <w:szCs w:val="24"/>
              </w:rPr>
              <w:t xml:space="preserve"> және </w:t>
            </w:r>
            <w:r w:rsidRPr="00873744">
              <w:rPr>
                <w:spacing w:val="-5"/>
                <w:sz w:val="24"/>
                <w:szCs w:val="24"/>
                <w:lang w:val="kk-KZ"/>
              </w:rPr>
              <w:t>«</w:t>
            </w:r>
            <w:r w:rsidRPr="00873744">
              <w:rPr>
                <w:spacing w:val="-5"/>
                <w:sz w:val="24"/>
                <w:szCs w:val="24"/>
              </w:rPr>
              <w:t>В</w:t>
            </w:r>
            <w:r w:rsidRPr="00873744">
              <w:rPr>
                <w:spacing w:val="-5"/>
                <w:sz w:val="24"/>
                <w:szCs w:val="24"/>
                <w:lang w:val="kk-KZ"/>
              </w:rPr>
              <w:t>»</w:t>
            </w:r>
            <w:r w:rsidRPr="00873744">
              <w:rPr>
                <w:spacing w:val="-5"/>
                <w:sz w:val="24"/>
                <w:szCs w:val="24"/>
              </w:rPr>
              <w:t xml:space="preserve"> </w:t>
            </w:r>
            <w:proofErr w:type="spellStart"/>
            <w:r w:rsidRPr="00873744">
              <w:rPr>
                <w:spacing w:val="-5"/>
                <w:sz w:val="24"/>
                <w:szCs w:val="24"/>
              </w:rPr>
              <w:t>критерийлерінің</w:t>
            </w:r>
            <w:proofErr w:type="spellEnd"/>
            <w:r w:rsidRPr="00873744">
              <w:rPr>
                <w:spacing w:val="-5"/>
                <w:sz w:val="24"/>
                <w:szCs w:val="24"/>
              </w:rPr>
              <w:t xml:space="preserve"> </w:t>
            </w:r>
            <w:proofErr w:type="spellStart"/>
            <w:r w:rsidRPr="00873744">
              <w:rPr>
                <w:spacing w:val="-5"/>
                <w:sz w:val="24"/>
                <w:szCs w:val="24"/>
              </w:rPr>
              <w:t>маңызы</w:t>
            </w:r>
            <w:proofErr w:type="spellEnd"/>
            <w:r w:rsidRPr="00873744">
              <w:rPr>
                <w:spacing w:val="-5"/>
                <w:sz w:val="24"/>
                <w:szCs w:val="24"/>
              </w:rPr>
              <w:t xml:space="preserve"> </w:t>
            </w:r>
            <w:proofErr w:type="spellStart"/>
            <w:r w:rsidRPr="00873744">
              <w:rPr>
                <w:spacing w:val="-5"/>
                <w:sz w:val="24"/>
                <w:szCs w:val="24"/>
              </w:rPr>
              <w:t>бірдей</w:t>
            </w:r>
            <w:proofErr w:type="spellEnd"/>
            <w:r w:rsidRPr="00873744">
              <w:rPr>
                <w:spacing w:val="-5"/>
                <w:sz w:val="24"/>
                <w:szCs w:val="24"/>
              </w:rPr>
              <w:t>.</w:t>
            </w:r>
          </w:p>
          <w:p w14:paraId="36E67CD4" w14:textId="7503CE5A" w:rsidR="004A2C1B" w:rsidRPr="00873744" w:rsidRDefault="001A6611" w:rsidP="001A6611">
            <w:pPr>
              <w:shd w:val="clear" w:color="auto" w:fill="FFFFFF"/>
              <w:rPr>
                <w:sz w:val="24"/>
                <w:szCs w:val="24"/>
              </w:rPr>
            </w:pPr>
            <w:r w:rsidRPr="00873744">
              <w:rPr>
                <w:spacing w:val="-5"/>
                <w:sz w:val="24"/>
                <w:szCs w:val="24"/>
              </w:rPr>
              <w:t xml:space="preserve">2) </w:t>
            </w:r>
            <w:r w:rsidRPr="00873744">
              <w:rPr>
                <w:spacing w:val="-5"/>
                <w:sz w:val="24"/>
                <w:szCs w:val="24"/>
                <w:lang w:val="kk-KZ"/>
              </w:rPr>
              <w:t>«</w:t>
            </w:r>
            <w:r w:rsidRPr="00873744">
              <w:rPr>
                <w:spacing w:val="-5"/>
                <w:sz w:val="24"/>
                <w:szCs w:val="24"/>
              </w:rPr>
              <w:t>А</w:t>
            </w:r>
            <w:r w:rsidRPr="00873744">
              <w:rPr>
                <w:spacing w:val="-5"/>
                <w:sz w:val="24"/>
                <w:szCs w:val="24"/>
                <w:lang w:val="kk-KZ"/>
              </w:rPr>
              <w:t>»</w:t>
            </w:r>
            <w:r w:rsidRPr="00873744">
              <w:rPr>
                <w:spacing w:val="-5"/>
                <w:sz w:val="24"/>
                <w:szCs w:val="24"/>
              </w:rPr>
              <w:t xml:space="preserve"> және </w:t>
            </w:r>
            <w:r w:rsidRPr="00873744">
              <w:rPr>
                <w:spacing w:val="-5"/>
                <w:sz w:val="24"/>
                <w:szCs w:val="24"/>
                <w:lang w:val="kk-KZ"/>
              </w:rPr>
              <w:t>«</w:t>
            </w:r>
            <w:r w:rsidRPr="00873744">
              <w:rPr>
                <w:spacing w:val="-5"/>
                <w:sz w:val="24"/>
                <w:szCs w:val="24"/>
              </w:rPr>
              <w:t>В</w:t>
            </w:r>
            <w:r w:rsidRPr="00873744">
              <w:rPr>
                <w:spacing w:val="-5"/>
                <w:sz w:val="24"/>
                <w:szCs w:val="24"/>
                <w:lang w:val="kk-KZ"/>
              </w:rPr>
              <w:t>»</w:t>
            </w:r>
            <w:r w:rsidRPr="00873744">
              <w:rPr>
                <w:spacing w:val="-5"/>
                <w:sz w:val="24"/>
                <w:szCs w:val="24"/>
              </w:rPr>
              <w:t xml:space="preserve"> </w:t>
            </w:r>
            <w:proofErr w:type="spellStart"/>
            <w:r w:rsidRPr="00873744">
              <w:rPr>
                <w:spacing w:val="-5"/>
                <w:sz w:val="24"/>
                <w:szCs w:val="24"/>
              </w:rPr>
              <w:t>критерийлері</w:t>
            </w:r>
            <w:proofErr w:type="spellEnd"/>
            <w:r w:rsidRPr="00873744">
              <w:rPr>
                <w:spacing w:val="-5"/>
                <w:sz w:val="24"/>
                <w:szCs w:val="24"/>
              </w:rPr>
              <w:t xml:space="preserve"> </w:t>
            </w:r>
            <w:proofErr w:type="spellStart"/>
            <w:r w:rsidRPr="00873744">
              <w:rPr>
                <w:spacing w:val="-5"/>
                <w:sz w:val="24"/>
                <w:szCs w:val="24"/>
              </w:rPr>
              <w:t>салыстыруға</w:t>
            </w:r>
            <w:proofErr w:type="spellEnd"/>
            <w:r w:rsidRPr="00873744">
              <w:rPr>
                <w:spacing w:val="-5"/>
                <w:sz w:val="24"/>
                <w:szCs w:val="24"/>
              </w:rPr>
              <w:t xml:space="preserve"> </w:t>
            </w:r>
            <w:proofErr w:type="spellStart"/>
            <w:r w:rsidRPr="00873744">
              <w:rPr>
                <w:spacing w:val="-5"/>
                <w:sz w:val="24"/>
                <w:szCs w:val="24"/>
              </w:rPr>
              <w:t>келмейді</w:t>
            </w:r>
            <w:proofErr w:type="spellEnd"/>
            <w:r w:rsidRPr="00873744">
              <w:rPr>
                <w:spacing w:val="-5"/>
                <w:sz w:val="24"/>
                <w:szCs w:val="24"/>
              </w:rPr>
              <w:t>.</w:t>
            </w:r>
          </w:p>
        </w:tc>
      </w:tr>
    </w:tbl>
    <w:p w14:paraId="5F7A8656" w14:textId="77777777" w:rsidR="004A2C1B" w:rsidRPr="00323B69" w:rsidRDefault="004A2C1B" w:rsidP="004A2C1B">
      <w:pPr>
        <w:ind w:firstLine="709"/>
        <w:jc w:val="both"/>
        <w:rPr>
          <w:sz w:val="24"/>
          <w:szCs w:val="24"/>
        </w:rPr>
      </w:pPr>
    </w:p>
    <w:p w14:paraId="2E6775F8" w14:textId="00819A53" w:rsidR="004A2C1B" w:rsidRPr="007D22B6" w:rsidRDefault="001A6611" w:rsidP="004A2C1B">
      <w:pPr>
        <w:ind w:firstLine="709"/>
        <w:jc w:val="both"/>
        <w:rPr>
          <w:lang w:val="kk-KZ"/>
        </w:rPr>
      </w:pPr>
      <w:proofErr w:type="spellStart"/>
      <w:r w:rsidRPr="007D22B6">
        <w:t>Жұптық</w:t>
      </w:r>
      <w:proofErr w:type="spellEnd"/>
      <w:r w:rsidRPr="007D22B6">
        <w:t xml:space="preserve"> </w:t>
      </w:r>
      <w:proofErr w:type="spellStart"/>
      <w:r w:rsidRPr="007D22B6">
        <w:t>салыстыру</w:t>
      </w:r>
      <w:proofErr w:type="spellEnd"/>
      <w:r w:rsidRPr="007D22B6">
        <w:t xml:space="preserve"> </w:t>
      </w:r>
      <w:proofErr w:type="spellStart"/>
      <w:r w:rsidRPr="007D22B6">
        <w:t>матрицасы</w:t>
      </w:r>
      <w:proofErr w:type="spellEnd"/>
      <w:r w:rsidRPr="007D22B6">
        <w:t xml:space="preserve"> </w:t>
      </w:r>
      <w:proofErr w:type="spellStart"/>
      <w:r w:rsidRPr="007D22B6">
        <w:t>құрастырылған</w:t>
      </w:r>
      <w:proofErr w:type="spellEnd"/>
      <w:r w:rsidRPr="007D22B6">
        <w:t xml:space="preserve"> А={</w:t>
      </w:r>
      <w:proofErr w:type="spellStart"/>
      <w:r w:rsidRPr="007D22B6">
        <w:rPr>
          <w:lang w:val="en-US"/>
        </w:rPr>
        <w:t>A</w:t>
      </w:r>
      <w:r w:rsidRPr="007D22B6">
        <w:rPr>
          <w:vertAlign w:val="subscript"/>
          <w:lang w:val="en-US"/>
        </w:rPr>
        <w:t>ij</w:t>
      </w:r>
      <w:proofErr w:type="spellEnd"/>
      <w:r w:rsidRPr="007D22B6">
        <w:t>} (</w:t>
      </w:r>
      <w:r w:rsidR="00A26643">
        <w:rPr>
          <w:lang w:val="kk-KZ"/>
        </w:rPr>
        <w:t>Е</w:t>
      </w:r>
      <w:r w:rsidRPr="007D22B6">
        <w:t>.2</w:t>
      </w:r>
      <w:r w:rsidRPr="007D22B6">
        <w:rPr>
          <w:lang w:val="kk-KZ"/>
        </w:rPr>
        <w:t>-</w:t>
      </w:r>
      <w:proofErr w:type="spellStart"/>
      <w:r w:rsidRPr="007D22B6">
        <w:t>кесте</w:t>
      </w:r>
      <w:proofErr w:type="spellEnd"/>
      <w:r w:rsidRPr="007D22B6">
        <w:t xml:space="preserve">). </w:t>
      </w:r>
      <w:proofErr w:type="spellStart"/>
      <w:r w:rsidRPr="007D22B6">
        <w:t>Матрицаны</w:t>
      </w:r>
      <w:proofErr w:type="spellEnd"/>
      <w:r w:rsidRPr="007D22B6">
        <w:t xml:space="preserve"> </w:t>
      </w:r>
      <w:proofErr w:type="spellStart"/>
      <w:r w:rsidRPr="007D22B6">
        <w:t>толтыру</w:t>
      </w:r>
      <w:proofErr w:type="spellEnd"/>
      <w:r w:rsidRPr="007D22B6">
        <w:t xml:space="preserve"> </w:t>
      </w:r>
      <w:proofErr w:type="spellStart"/>
      <w:r w:rsidRPr="007D22B6">
        <w:t>шарттары</w:t>
      </w:r>
      <w:proofErr w:type="spellEnd"/>
      <w:r w:rsidRPr="007D22B6">
        <w:rPr>
          <w:lang w:val="kk-KZ"/>
        </w:rPr>
        <w:t>:</w:t>
      </w:r>
    </w:p>
    <w:p w14:paraId="5C71F55F" w14:textId="77777777" w:rsidR="001A6611" w:rsidRPr="001A6611" w:rsidRDefault="001A6611" w:rsidP="004A2C1B">
      <w:pPr>
        <w:ind w:firstLine="709"/>
        <w:jc w:val="both"/>
        <w:rPr>
          <w:sz w:val="24"/>
          <w:szCs w:val="24"/>
          <w:lang w:val="kk-KZ"/>
        </w:rPr>
      </w:pPr>
    </w:p>
    <w:p w14:paraId="52258A07" w14:textId="647717D9" w:rsidR="004A2C1B" w:rsidRPr="00323B69" w:rsidRDefault="002E67B7" w:rsidP="004A2C1B">
      <w:pPr>
        <w:spacing w:line="360" w:lineRule="auto"/>
        <w:ind w:firstLine="709"/>
        <w:jc w:val="both"/>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ij</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 xml:space="preserve">2, егер </m:t>
                    </m:r>
                    <m:r>
                      <w:rPr>
                        <w:rFonts w:ascii="Cambria Math" w:hAnsi="Cambria Math"/>
                        <w:sz w:val="24"/>
                        <w:szCs w:val="24"/>
                        <w:lang w:val="en-US"/>
                      </w:rPr>
                      <m:t>I&gt;J</m:t>
                    </m:r>
                    <m:r>
                      <w:rPr>
                        <w:rFonts w:ascii="Cambria Math" w:hAnsi="Cambria Math"/>
                        <w:sz w:val="24"/>
                        <w:szCs w:val="24"/>
                      </w:rPr>
                      <m:t xml:space="preserve"> </m:t>
                    </m:r>
                  </m:e>
                </m:mr>
                <m:mr>
                  <m:e>
                    <m:r>
                      <w:rPr>
                        <w:rFonts w:ascii="Cambria Math" w:hAnsi="Cambria Math"/>
                        <w:sz w:val="24"/>
                        <w:szCs w:val="24"/>
                      </w:rPr>
                      <m:t>0, егер I&lt;J</m:t>
                    </m:r>
                  </m:e>
                </m:mr>
                <m:mr>
                  <m:e>
                    <m:r>
                      <w:rPr>
                        <w:rFonts w:ascii="Cambria Math" w:hAnsi="Cambria Math"/>
                        <w:sz w:val="24"/>
                        <w:szCs w:val="24"/>
                      </w:rPr>
                      <m:t>1, егер I~J</m:t>
                    </m:r>
                  </m:e>
                </m:mr>
              </m:m>
              <m:r>
                <w:rPr>
                  <w:rFonts w:ascii="Cambria Math" w:hAnsi="Cambria Math"/>
                  <w:sz w:val="24"/>
                  <w:szCs w:val="24"/>
                </w:rPr>
                <m:t xml:space="preserve">                                                                    (И.1)</m:t>
              </m:r>
            </m:e>
          </m:d>
        </m:oMath>
      </m:oMathPara>
    </w:p>
    <w:p w14:paraId="052D0DB5" w14:textId="77777777" w:rsidR="004A2C1B" w:rsidRPr="007D22B6" w:rsidRDefault="004A2C1B" w:rsidP="004A2C1B">
      <w:pPr>
        <w:spacing w:line="360" w:lineRule="auto"/>
        <w:ind w:firstLine="709"/>
        <w:jc w:val="both"/>
      </w:pPr>
    </w:p>
    <w:p w14:paraId="6F06CB17" w14:textId="070A06A5" w:rsidR="001A6611" w:rsidRPr="007D22B6" w:rsidRDefault="00647E86" w:rsidP="001A6611">
      <w:pPr>
        <w:ind w:firstLine="709"/>
        <w:jc w:val="both"/>
      </w:pPr>
      <w:r>
        <w:rPr>
          <w:lang w:val="kk-KZ"/>
        </w:rPr>
        <w:t>Е</w:t>
      </w:r>
      <w:r w:rsidR="001A6611" w:rsidRPr="007D22B6">
        <w:t>.2</w:t>
      </w:r>
      <w:r w:rsidR="001A6611" w:rsidRPr="007D22B6">
        <w:rPr>
          <w:lang w:val="kk-KZ"/>
        </w:rPr>
        <w:t>-к</w:t>
      </w:r>
      <w:proofErr w:type="spellStart"/>
      <w:r w:rsidR="001A6611" w:rsidRPr="007D22B6">
        <w:t>естеде</w:t>
      </w:r>
      <w:proofErr w:type="spellEnd"/>
      <w:r w:rsidR="001A6611" w:rsidRPr="007D22B6">
        <w:t xml:space="preserve"> </w:t>
      </w:r>
      <w:proofErr w:type="spellStart"/>
      <w:r w:rsidR="001A6611" w:rsidRPr="007D22B6">
        <w:t>сарапшылардың</w:t>
      </w:r>
      <w:proofErr w:type="spellEnd"/>
      <w:r w:rsidR="001A6611" w:rsidRPr="007D22B6">
        <w:t xml:space="preserve"> </w:t>
      </w:r>
      <w:proofErr w:type="spellStart"/>
      <w:r w:rsidR="001A6611" w:rsidRPr="007D22B6">
        <w:t>бірі</w:t>
      </w:r>
      <w:proofErr w:type="spellEnd"/>
      <w:r w:rsidR="001A6611" w:rsidRPr="007D22B6">
        <w:t xml:space="preserve"> </w:t>
      </w:r>
      <w:proofErr w:type="spellStart"/>
      <w:r w:rsidR="001A6611" w:rsidRPr="007D22B6">
        <w:t>толтырған</w:t>
      </w:r>
      <w:proofErr w:type="spellEnd"/>
      <w:r w:rsidR="001A6611" w:rsidRPr="007D22B6">
        <w:t xml:space="preserve"> </w:t>
      </w:r>
      <w:proofErr w:type="spellStart"/>
      <w:r w:rsidR="001A6611" w:rsidRPr="007D22B6">
        <w:t>жұптық</w:t>
      </w:r>
      <w:proofErr w:type="spellEnd"/>
      <w:r w:rsidR="001A6611" w:rsidRPr="007D22B6">
        <w:t xml:space="preserve"> </w:t>
      </w:r>
      <w:proofErr w:type="spellStart"/>
      <w:r w:rsidR="001A6611" w:rsidRPr="007D22B6">
        <w:t>салыстыру</w:t>
      </w:r>
      <w:proofErr w:type="spellEnd"/>
      <w:r w:rsidR="001A6611" w:rsidRPr="007D22B6">
        <w:t xml:space="preserve"> </w:t>
      </w:r>
      <w:proofErr w:type="spellStart"/>
      <w:r w:rsidR="001A6611" w:rsidRPr="007D22B6">
        <w:t>матрицасы</w:t>
      </w:r>
      <w:proofErr w:type="spellEnd"/>
      <w:r w:rsidR="001A6611" w:rsidRPr="007D22B6">
        <w:t xml:space="preserve"> </w:t>
      </w:r>
      <w:proofErr w:type="spellStart"/>
      <w:r w:rsidR="001A6611" w:rsidRPr="007D22B6">
        <w:t>келтірілген</w:t>
      </w:r>
      <w:proofErr w:type="spellEnd"/>
      <w:r w:rsidR="001A6611" w:rsidRPr="007D22B6">
        <w:t>.</w:t>
      </w:r>
    </w:p>
    <w:p w14:paraId="6605DA0E" w14:textId="72AA111C" w:rsidR="004A2C1B" w:rsidRPr="007D22B6" w:rsidRDefault="001A6611" w:rsidP="001A6611">
      <w:pPr>
        <w:ind w:firstLine="709"/>
        <w:jc w:val="both"/>
      </w:pPr>
      <w:proofErr w:type="spellStart"/>
      <w:r w:rsidRPr="007D22B6">
        <w:t>Ұқсас</w:t>
      </w:r>
      <w:proofErr w:type="spellEnd"/>
      <w:r w:rsidRPr="007D22B6">
        <w:t xml:space="preserve"> </w:t>
      </w:r>
      <w:proofErr w:type="spellStart"/>
      <w:r w:rsidRPr="007D22B6">
        <w:t>кестелер</w:t>
      </w:r>
      <w:proofErr w:type="spellEnd"/>
      <w:r w:rsidRPr="007D22B6">
        <w:t xml:space="preserve"> </w:t>
      </w:r>
      <w:proofErr w:type="spellStart"/>
      <w:r w:rsidRPr="007D22B6">
        <w:t>әр</w:t>
      </w:r>
      <w:proofErr w:type="spellEnd"/>
      <w:r w:rsidRPr="007D22B6">
        <w:t xml:space="preserve"> </w:t>
      </w:r>
      <w:proofErr w:type="spellStart"/>
      <w:r w:rsidRPr="007D22B6">
        <w:t>сарапшыдан</w:t>
      </w:r>
      <w:proofErr w:type="spellEnd"/>
      <w:r w:rsidRPr="007D22B6">
        <w:t xml:space="preserve"> </w:t>
      </w:r>
      <w:proofErr w:type="spellStart"/>
      <w:r w:rsidRPr="007D22B6">
        <w:t>алынған</w:t>
      </w:r>
      <w:proofErr w:type="spellEnd"/>
      <w:r w:rsidR="004A2C1B" w:rsidRPr="007D22B6">
        <w:t>.</w:t>
      </w:r>
    </w:p>
    <w:p w14:paraId="098B33EA" w14:textId="77777777" w:rsidR="004A2C1B" w:rsidRPr="00323B69" w:rsidRDefault="004A2C1B" w:rsidP="004A2C1B">
      <w:pPr>
        <w:rPr>
          <w:sz w:val="24"/>
          <w:szCs w:val="24"/>
        </w:rPr>
      </w:pPr>
    </w:p>
    <w:p w14:paraId="3C534FE8" w14:textId="3F917F89" w:rsidR="004A2C1B" w:rsidRDefault="00873744" w:rsidP="00873744">
      <w:pPr>
        <w:pStyle w:val="1fc"/>
        <w:jc w:val="both"/>
        <w:rPr>
          <w:rFonts w:ascii="Times New Roman" w:hAnsi="Times New Roman" w:cs="Times New Roman"/>
          <w:lang w:val="kk-KZ"/>
        </w:rPr>
      </w:pPr>
      <w:r>
        <w:rPr>
          <w:rFonts w:ascii="Times New Roman" w:hAnsi="Times New Roman" w:cs="Times New Roman"/>
          <w:lang w:val="kk-KZ"/>
        </w:rPr>
        <w:t>К</w:t>
      </w:r>
      <w:r w:rsidRPr="00873744">
        <w:rPr>
          <w:rFonts w:ascii="Times New Roman" w:hAnsi="Times New Roman" w:cs="Times New Roman"/>
          <w:lang w:val="kk-KZ"/>
        </w:rPr>
        <w:t>есте</w:t>
      </w:r>
      <w:r w:rsidRPr="00873744">
        <w:rPr>
          <w:rFonts w:ascii="Times New Roman" w:hAnsi="Times New Roman" w:cs="Times New Roman"/>
        </w:rPr>
        <w:t xml:space="preserve"> </w:t>
      </w:r>
      <w:r w:rsidR="00647E86">
        <w:rPr>
          <w:rFonts w:ascii="Times New Roman" w:hAnsi="Times New Roman" w:cs="Times New Roman"/>
          <w:lang w:val="kk-KZ"/>
        </w:rPr>
        <w:t>Е</w:t>
      </w:r>
      <w:r w:rsidR="004A2C1B" w:rsidRPr="00873744">
        <w:rPr>
          <w:rFonts w:ascii="Times New Roman" w:hAnsi="Times New Roman" w:cs="Times New Roman"/>
        </w:rPr>
        <w:t>.2</w:t>
      </w:r>
      <w:r>
        <w:rPr>
          <w:rFonts w:ascii="Times New Roman" w:hAnsi="Times New Roman" w:cs="Times New Roman"/>
          <w:lang w:val="kk-KZ"/>
        </w:rPr>
        <w:t xml:space="preserve"> </w:t>
      </w:r>
      <w:r w:rsidR="004A2C1B" w:rsidRPr="00873744">
        <w:rPr>
          <w:rFonts w:ascii="Times New Roman" w:hAnsi="Times New Roman" w:cs="Times New Roman"/>
        </w:rPr>
        <w:t xml:space="preserve">– </w:t>
      </w:r>
      <w:proofErr w:type="spellStart"/>
      <w:r w:rsidR="001A6611" w:rsidRPr="00873744">
        <w:rPr>
          <w:rFonts w:ascii="Times New Roman" w:hAnsi="Times New Roman" w:cs="Times New Roman"/>
        </w:rPr>
        <w:t>Жұптық</w:t>
      </w:r>
      <w:proofErr w:type="spellEnd"/>
      <w:r w:rsidR="001A6611" w:rsidRPr="00873744">
        <w:rPr>
          <w:rFonts w:ascii="Times New Roman" w:hAnsi="Times New Roman" w:cs="Times New Roman"/>
        </w:rPr>
        <w:t xml:space="preserve"> </w:t>
      </w:r>
      <w:proofErr w:type="spellStart"/>
      <w:r w:rsidR="001A6611" w:rsidRPr="00873744">
        <w:rPr>
          <w:rFonts w:ascii="Times New Roman" w:hAnsi="Times New Roman" w:cs="Times New Roman"/>
        </w:rPr>
        <w:t>салыстыру</w:t>
      </w:r>
      <w:proofErr w:type="spellEnd"/>
      <w:r w:rsidR="001A6611" w:rsidRPr="00873744">
        <w:rPr>
          <w:rFonts w:ascii="Times New Roman" w:hAnsi="Times New Roman" w:cs="Times New Roman"/>
        </w:rPr>
        <w:t xml:space="preserve"> </w:t>
      </w:r>
      <w:proofErr w:type="spellStart"/>
      <w:r w:rsidR="001A6611" w:rsidRPr="00873744">
        <w:rPr>
          <w:rFonts w:ascii="Times New Roman" w:hAnsi="Times New Roman" w:cs="Times New Roman"/>
        </w:rPr>
        <w:t>матрицасы</w:t>
      </w:r>
      <w:proofErr w:type="spellEnd"/>
      <w:r w:rsidR="001A6611" w:rsidRPr="00873744">
        <w:rPr>
          <w:rFonts w:ascii="Times New Roman" w:hAnsi="Times New Roman" w:cs="Times New Roman"/>
        </w:rPr>
        <w:t xml:space="preserve"> (</w:t>
      </w:r>
      <w:proofErr w:type="spellStart"/>
      <w:r w:rsidR="001A6611" w:rsidRPr="00873744">
        <w:rPr>
          <w:rFonts w:ascii="Times New Roman" w:hAnsi="Times New Roman" w:cs="Times New Roman"/>
        </w:rPr>
        <w:t>сарапшылардың</w:t>
      </w:r>
      <w:proofErr w:type="spellEnd"/>
      <w:r w:rsidR="001A6611" w:rsidRPr="00873744">
        <w:rPr>
          <w:rFonts w:ascii="Times New Roman" w:hAnsi="Times New Roman" w:cs="Times New Roman"/>
        </w:rPr>
        <w:t xml:space="preserve"> </w:t>
      </w:r>
      <w:proofErr w:type="spellStart"/>
      <w:r w:rsidR="001A6611" w:rsidRPr="00873744">
        <w:rPr>
          <w:rFonts w:ascii="Times New Roman" w:hAnsi="Times New Roman" w:cs="Times New Roman"/>
        </w:rPr>
        <w:t>бірімен</w:t>
      </w:r>
      <w:proofErr w:type="spellEnd"/>
      <w:r w:rsidR="001A6611" w:rsidRPr="00873744">
        <w:rPr>
          <w:rFonts w:ascii="Times New Roman" w:hAnsi="Times New Roman" w:cs="Times New Roman"/>
        </w:rPr>
        <w:t xml:space="preserve"> </w:t>
      </w:r>
      <w:proofErr w:type="spellStart"/>
      <w:r w:rsidR="001A6611" w:rsidRPr="00873744">
        <w:rPr>
          <w:rFonts w:ascii="Times New Roman" w:hAnsi="Times New Roman" w:cs="Times New Roman"/>
        </w:rPr>
        <w:t>толтырылған</w:t>
      </w:r>
      <w:proofErr w:type="spellEnd"/>
      <w:r w:rsidR="001A6611" w:rsidRPr="00873744">
        <w:rPr>
          <w:rFonts w:ascii="Times New Roman" w:hAnsi="Times New Roman" w:cs="Times New Roman"/>
        </w:rPr>
        <w:t>)</w:t>
      </w:r>
    </w:p>
    <w:p w14:paraId="26ADAD07" w14:textId="77777777" w:rsidR="00A26643" w:rsidRPr="00A26643" w:rsidRDefault="00A26643" w:rsidP="00873744">
      <w:pPr>
        <w:pStyle w:val="1fc"/>
        <w:jc w:val="both"/>
        <w:rPr>
          <w:rFonts w:ascii="Times New Roman" w:hAnsi="Times New Roman" w:cs="Times New Roman"/>
          <w:sz w:val="16"/>
          <w:szCs w:val="16"/>
          <w:lang w:val="kk-KZ"/>
        </w:rPr>
      </w:pPr>
    </w:p>
    <w:tbl>
      <w:tblPr>
        <w:tblStyle w:val="afa"/>
        <w:tblW w:w="9645" w:type="dxa"/>
        <w:tblInd w:w="108" w:type="dxa"/>
        <w:tblLayout w:type="fixed"/>
        <w:tblLook w:val="04A0" w:firstRow="1" w:lastRow="0" w:firstColumn="1" w:lastColumn="0" w:noHBand="0" w:noVBand="1"/>
      </w:tblPr>
      <w:tblGrid>
        <w:gridCol w:w="1447"/>
        <w:gridCol w:w="591"/>
        <w:gridCol w:w="592"/>
        <w:gridCol w:w="592"/>
        <w:gridCol w:w="592"/>
        <w:gridCol w:w="592"/>
        <w:gridCol w:w="592"/>
        <w:gridCol w:w="592"/>
        <w:gridCol w:w="592"/>
        <w:gridCol w:w="592"/>
        <w:gridCol w:w="592"/>
        <w:gridCol w:w="1207"/>
        <w:gridCol w:w="1072"/>
      </w:tblGrid>
      <w:tr w:rsidR="004A2C1B" w:rsidRPr="00323B69" w14:paraId="0F0378F1" w14:textId="77777777" w:rsidTr="00A26643">
        <w:tc>
          <w:tcPr>
            <w:tcW w:w="1447" w:type="dxa"/>
            <w:vAlign w:val="center"/>
          </w:tcPr>
          <w:p w14:paraId="632D3E16" w14:textId="23AD99DD" w:rsidR="004A2C1B" w:rsidRPr="001A6611" w:rsidRDefault="004A2C1B" w:rsidP="004A2C1B">
            <w:pPr>
              <w:jc w:val="center"/>
              <w:rPr>
                <w:spacing w:val="-2"/>
                <w:sz w:val="22"/>
                <w:szCs w:val="22"/>
                <w:lang w:val="kk-KZ"/>
              </w:rPr>
            </w:pPr>
            <w:proofErr w:type="spellStart"/>
            <w:r w:rsidRPr="00323B69">
              <w:rPr>
                <w:spacing w:val="-2"/>
                <w:sz w:val="22"/>
                <w:szCs w:val="22"/>
              </w:rPr>
              <w:t>Критери</w:t>
            </w:r>
            <w:proofErr w:type="spellEnd"/>
            <w:r w:rsidR="001A6611">
              <w:rPr>
                <w:spacing w:val="-2"/>
                <w:sz w:val="22"/>
                <w:szCs w:val="22"/>
                <w:lang w:val="kk-KZ"/>
              </w:rPr>
              <w:t>лер</w:t>
            </w:r>
          </w:p>
        </w:tc>
        <w:tc>
          <w:tcPr>
            <w:tcW w:w="591" w:type="dxa"/>
            <w:vAlign w:val="center"/>
          </w:tcPr>
          <w:p w14:paraId="59B3C4C8"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609110FC" w14:textId="77777777" w:rsidR="004A2C1B" w:rsidRPr="00323B69" w:rsidRDefault="004A2C1B" w:rsidP="004A2C1B">
            <w:pPr>
              <w:jc w:val="center"/>
              <w:rPr>
                <w:sz w:val="22"/>
                <w:szCs w:val="22"/>
              </w:rPr>
            </w:pPr>
            <w:r w:rsidRPr="00323B69">
              <w:rPr>
                <w:sz w:val="22"/>
                <w:szCs w:val="22"/>
              </w:rPr>
              <w:t>2</w:t>
            </w:r>
          </w:p>
        </w:tc>
        <w:tc>
          <w:tcPr>
            <w:tcW w:w="592" w:type="dxa"/>
            <w:vAlign w:val="center"/>
          </w:tcPr>
          <w:p w14:paraId="384575B4" w14:textId="77777777" w:rsidR="004A2C1B" w:rsidRPr="00323B69" w:rsidRDefault="004A2C1B" w:rsidP="004A2C1B">
            <w:pPr>
              <w:jc w:val="center"/>
              <w:rPr>
                <w:sz w:val="22"/>
                <w:szCs w:val="22"/>
              </w:rPr>
            </w:pPr>
            <w:r w:rsidRPr="00323B69">
              <w:rPr>
                <w:sz w:val="22"/>
                <w:szCs w:val="22"/>
              </w:rPr>
              <w:t>3</w:t>
            </w:r>
          </w:p>
        </w:tc>
        <w:tc>
          <w:tcPr>
            <w:tcW w:w="592" w:type="dxa"/>
            <w:vAlign w:val="center"/>
          </w:tcPr>
          <w:p w14:paraId="5BC15248" w14:textId="77777777" w:rsidR="004A2C1B" w:rsidRPr="00323B69" w:rsidRDefault="004A2C1B" w:rsidP="004A2C1B">
            <w:pPr>
              <w:jc w:val="center"/>
              <w:rPr>
                <w:sz w:val="22"/>
                <w:szCs w:val="22"/>
              </w:rPr>
            </w:pPr>
            <w:r w:rsidRPr="00323B69">
              <w:rPr>
                <w:sz w:val="22"/>
                <w:szCs w:val="22"/>
              </w:rPr>
              <w:t>4</w:t>
            </w:r>
          </w:p>
        </w:tc>
        <w:tc>
          <w:tcPr>
            <w:tcW w:w="592" w:type="dxa"/>
            <w:vAlign w:val="center"/>
          </w:tcPr>
          <w:p w14:paraId="227E7078" w14:textId="77777777" w:rsidR="004A2C1B" w:rsidRPr="00323B69" w:rsidRDefault="004A2C1B" w:rsidP="004A2C1B">
            <w:pPr>
              <w:jc w:val="center"/>
              <w:rPr>
                <w:sz w:val="22"/>
                <w:szCs w:val="22"/>
              </w:rPr>
            </w:pPr>
            <w:r w:rsidRPr="00323B69">
              <w:rPr>
                <w:sz w:val="22"/>
                <w:szCs w:val="22"/>
              </w:rPr>
              <w:t>5</w:t>
            </w:r>
          </w:p>
        </w:tc>
        <w:tc>
          <w:tcPr>
            <w:tcW w:w="592" w:type="dxa"/>
            <w:vAlign w:val="center"/>
          </w:tcPr>
          <w:p w14:paraId="67AD7D0A" w14:textId="77777777" w:rsidR="004A2C1B" w:rsidRPr="00323B69" w:rsidRDefault="004A2C1B" w:rsidP="004A2C1B">
            <w:pPr>
              <w:jc w:val="center"/>
              <w:rPr>
                <w:sz w:val="22"/>
                <w:szCs w:val="22"/>
              </w:rPr>
            </w:pPr>
            <w:r w:rsidRPr="00323B69">
              <w:rPr>
                <w:sz w:val="22"/>
                <w:szCs w:val="22"/>
              </w:rPr>
              <w:t>6</w:t>
            </w:r>
          </w:p>
        </w:tc>
        <w:tc>
          <w:tcPr>
            <w:tcW w:w="592" w:type="dxa"/>
            <w:vAlign w:val="center"/>
          </w:tcPr>
          <w:p w14:paraId="05A2D37C" w14:textId="77777777" w:rsidR="004A2C1B" w:rsidRPr="00323B69" w:rsidRDefault="004A2C1B" w:rsidP="004A2C1B">
            <w:pPr>
              <w:jc w:val="center"/>
              <w:rPr>
                <w:sz w:val="22"/>
                <w:szCs w:val="22"/>
              </w:rPr>
            </w:pPr>
            <w:r w:rsidRPr="00323B69">
              <w:rPr>
                <w:sz w:val="22"/>
                <w:szCs w:val="22"/>
              </w:rPr>
              <w:t>7</w:t>
            </w:r>
          </w:p>
        </w:tc>
        <w:tc>
          <w:tcPr>
            <w:tcW w:w="592" w:type="dxa"/>
            <w:vAlign w:val="center"/>
          </w:tcPr>
          <w:p w14:paraId="5297F045" w14:textId="77777777" w:rsidR="004A2C1B" w:rsidRPr="00323B69" w:rsidRDefault="004A2C1B" w:rsidP="004A2C1B">
            <w:pPr>
              <w:jc w:val="center"/>
              <w:rPr>
                <w:sz w:val="22"/>
                <w:szCs w:val="22"/>
              </w:rPr>
            </w:pPr>
            <w:r w:rsidRPr="00323B69">
              <w:rPr>
                <w:sz w:val="22"/>
                <w:szCs w:val="22"/>
              </w:rPr>
              <w:t>8</w:t>
            </w:r>
          </w:p>
        </w:tc>
        <w:tc>
          <w:tcPr>
            <w:tcW w:w="592" w:type="dxa"/>
            <w:vAlign w:val="center"/>
          </w:tcPr>
          <w:p w14:paraId="29E9780F" w14:textId="77777777" w:rsidR="004A2C1B" w:rsidRPr="00323B69" w:rsidRDefault="004A2C1B" w:rsidP="004A2C1B">
            <w:pPr>
              <w:jc w:val="center"/>
              <w:rPr>
                <w:sz w:val="22"/>
                <w:szCs w:val="22"/>
              </w:rPr>
            </w:pPr>
            <w:r w:rsidRPr="00323B69">
              <w:rPr>
                <w:sz w:val="22"/>
                <w:szCs w:val="22"/>
              </w:rPr>
              <w:t>9</w:t>
            </w:r>
          </w:p>
        </w:tc>
        <w:tc>
          <w:tcPr>
            <w:tcW w:w="592" w:type="dxa"/>
            <w:vAlign w:val="center"/>
          </w:tcPr>
          <w:p w14:paraId="7CAFADFD" w14:textId="77777777" w:rsidR="004A2C1B" w:rsidRPr="00323B69" w:rsidRDefault="004A2C1B" w:rsidP="004A2C1B">
            <w:pPr>
              <w:jc w:val="center"/>
              <w:rPr>
                <w:sz w:val="22"/>
                <w:szCs w:val="22"/>
              </w:rPr>
            </w:pPr>
            <w:r w:rsidRPr="00323B69">
              <w:rPr>
                <w:sz w:val="22"/>
                <w:szCs w:val="22"/>
              </w:rPr>
              <w:t>10</w:t>
            </w:r>
          </w:p>
        </w:tc>
        <w:tc>
          <w:tcPr>
            <w:tcW w:w="1207" w:type="dxa"/>
            <w:vAlign w:val="center"/>
          </w:tcPr>
          <w:p w14:paraId="7AB2BB3E" w14:textId="745D910D" w:rsidR="004A2C1B" w:rsidRPr="00323B69" w:rsidRDefault="001A6611" w:rsidP="004A2C1B">
            <w:pPr>
              <w:jc w:val="center"/>
              <w:rPr>
                <w:sz w:val="22"/>
                <w:szCs w:val="22"/>
              </w:rPr>
            </w:pPr>
            <w:proofErr w:type="spellStart"/>
            <w:r w:rsidRPr="001A6611">
              <w:rPr>
                <w:sz w:val="22"/>
                <w:szCs w:val="22"/>
              </w:rPr>
              <w:t>Жол</w:t>
            </w:r>
            <w:proofErr w:type="spellEnd"/>
            <w:r w:rsidRPr="001A6611">
              <w:rPr>
                <w:sz w:val="22"/>
                <w:szCs w:val="22"/>
              </w:rPr>
              <w:t xml:space="preserve"> </w:t>
            </w:r>
            <w:proofErr w:type="spellStart"/>
            <w:r w:rsidRPr="001A6611">
              <w:rPr>
                <w:sz w:val="22"/>
                <w:szCs w:val="22"/>
              </w:rPr>
              <w:t>бойынша</w:t>
            </w:r>
            <w:proofErr w:type="spellEnd"/>
            <w:r w:rsidRPr="001A6611">
              <w:rPr>
                <w:sz w:val="22"/>
                <w:szCs w:val="22"/>
              </w:rPr>
              <w:t xml:space="preserve"> сома</w:t>
            </w:r>
          </w:p>
        </w:tc>
        <w:tc>
          <w:tcPr>
            <w:tcW w:w="1072" w:type="dxa"/>
            <w:vAlign w:val="center"/>
          </w:tcPr>
          <w:p w14:paraId="35C62EF0" w14:textId="262EDDCE" w:rsidR="004A2C1B" w:rsidRPr="00323B69" w:rsidRDefault="001A6611" w:rsidP="004A2C1B">
            <w:pPr>
              <w:ind w:left="-113" w:right="-113"/>
              <w:jc w:val="center"/>
              <w:rPr>
                <w:sz w:val="22"/>
                <w:szCs w:val="22"/>
              </w:rPr>
            </w:pPr>
            <w:proofErr w:type="spellStart"/>
            <w:r w:rsidRPr="001A6611">
              <w:rPr>
                <w:sz w:val="22"/>
                <w:szCs w:val="22"/>
              </w:rPr>
              <w:t>Өлшем</w:t>
            </w:r>
            <w:proofErr w:type="spellEnd"/>
            <w:r w:rsidRPr="001A6611">
              <w:rPr>
                <w:sz w:val="22"/>
                <w:szCs w:val="22"/>
              </w:rPr>
              <w:t xml:space="preserve"> </w:t>
            </w:r>
            <w:proofErr w:type="spellStart"/>
            <w:r w:rsidRPr="001A6611">
              <w:rPr>
                <w:sz w:val="22"/>
                <w:szCs w:val="22"/>
              </w:rPr>
              <w:t>салмағы</w:t>
            </w:r>
            <w:proofErr w:type="spellEnd"/>
            <w:r w:rsidRPr="001A6611">
              <w:rPr>
                <w:sz w:val="22"/>
                <w:szCs w:val="22"/>
              </w:rPr>
              <w:t xml:space="preserve">, </w:t>
            </w:r>
            <w:proofErr w:type="spellStart"/>
            <w:r w:rsidRPr="001A6611">
              <w:rPr>
                <w:sz w:val="22"/>
                <w:szCs w:val="22"/>
              </w:rPr>
              <w:t>бірлік</w:t>
            </w:r>
            <w:proofErr w:type="spellEnd"/>
          </w:p>
        </w:tc>
      </w:tr>
      <w:tr w:rsidR="004A2C1B" w:rsidRPr="00323B69" w14:paraId="106E7D64" w14:textId="77777777" w:rsidTr="00A26643">
        <w:tc>
          <w:tcPr>
            <w:tcW w:w="1447" w:type="dxa"/>
          </w:tcPr>
          <w:p w14:paraId="13438188" w14:textId="77777777" w:rsidR="004A2C1B" w:rsidRPr="00323B69" w:rsidRDefault="004A2C1B" w:rsidP="004A2C1B">
            <w:pPr>
              <w:jc w:val="center"/>
              <w:rPr>
                <w:sz w:val="22"/>
                <w:szCs w:val="22"/>
              </w:rPr>
            </w:pPr>
            <w:r w:rsidRPr="00323B69">
              <w:rPr>
                <w:sz w:val="22"/>
                <w:szCs w:val="22"/>
              </w:rPr>
              <w:t>1</w:t>
            </w:r>
          </w:p>
        </w:tc>
        <w:tc>
          <w:tcPr>
            <w:tcW w:w="591" w:type="dxa"/>
            <w:tcBorders>
              <w:top w:val="single" w:sz="4" w:space="0" w:color="auto"/>
            </w:tcBorders>
            <w:shd w:val="clear" w:color="auto" w:fill="B6DDE8" w:themeFill="accent5" w:themeFillTint="66"/>
            <w:vAlign w:val="center"/>
          </w:tcPr>
          <w:p w14:paraId="1FCCF8ED" w14:textId="77777777" w:rsidR="004A2C1B" w:rsidRPr="00323B69" w:rsidRDefault="004A2C1B" w:rsidP="004A2C1B">
            <w:pPr>
              <w:jc w:val="center"/>
              <w:rPr>
                <w:sz w:val="22"/>
                <w:szCs w:val="22"/>
              </w:rPr>
            </w:pPr>
            <w:r w:rsidRPr="00323B69">
              <w:rPr>
                <w:color w:val="000000"/>
                <w:sz w:val="22"/>
                <w:szCs w:val="22"/>
              </w:rPr>
              <w:t>1</w:t>
            </w:r>
          </w:p>
        </w:tc>
        <w:tc>
          <w:tcPr>
            <w:tcW w:w="592" w:type="dxa"/>
            <w:tcBorders>
              <w:bottom w:val="single" w:sz="4" w:space="0" w:color="auto"/>
            </w:tcBorders>
            <w:vAlign w:val="center"/>
          </w:tcPr>
          <w:p w14:paraId="1576709F"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7BCB330A"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3D71F813"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5846CB0A"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2EE82C2E"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1BF3A99E"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6DBEE21F"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4EF5A34A"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40863A9B" w14:textId="77777777" w:rsidR="004A2C1B" w:rsidRPr="00323B69" w:rsidRDefault="004A2C1B" w:rsidP="004A2C1B">
            <w:pPr>
              <w:jc w:val="center"/>
              <w:rPr>
                <w:sz w:val="22"/>
                <w:szCs w:val="22"/>
              </w:rPr>
            </w:pPr>
            <w:r w:rsidRPr="00323B69">
              <w:rPr>
                <w:color w:val="000000"/>
                <w:sz w:val="22"/>
                <w:szCs w:val="22"/>
              </w:rPr>
              <w:t>0</w:t>
            </w:r>
          </w:p>
        </w:tc>
        <w:tc>
          <w:tcPr>
            <w:tcW w:w="1207" w:type="dxa"/>
            <w:vAlign w:val="center"/>
          </w:tcPr>
          <w:p w14:paraId="78831549" w14:textId="77777777" w:rsidR="004A2C1B" w:rsidRPr="00323B69" w:rsidRDefault="004A2C1B" w:rsidP="004A2C1B">
            <w:pPr>
              <w:jc w:val="center"/>
              <w:rPr>
                <w:sz w:val="22"/>
                <w:szCs w:val="22"/>
              </w:rPr>
            </w:pPr>
            <w:r w:rsidRPr="00323B69">
              <w:rPr>
                <w:color w:val="000000"/>
                <w:sz w:val="22"/>
                <w:szCs w:val="22"/>
              </w:rPr>
              <w:t>11</w:t>
            </w:r>
          </w:p>
        </w:tc>
        <w:tc>
          <w:tcPr>
            <w:tcW w:w="1072" w:type="dxa"/>
            <w:vAlign w:val="center"/>
          </w:tcPr>
          <w:p w14:paraId="57D48E93" w14:textId="77777777" w:rsidR="004A2C1B" w:rsidRPr="00323B69" w:rsidRDefault="004A2C1B" w:rsidP="004A2C1B">
            <w:pPr>
              <w:jc w:val="center"/>
              <w:rPr>
                <w:sz w:val="22"/>
                <w:szCs w:val="22"/>
              </w:rPr>
            </w:pPr>
            <w:r w:rsidRPr="00323B69">
              <w:rPr>
                <w:color w:val="000000"/>
                <w:sz w:val="22"/>
                <w:szCs w:val="22"/>
              </w:rPr>
              <w:t>0,11</w:t>
            </w:r>
          </w:p>
        </w:tc>
      </w:tr>
      <w:tr w:rsidR="004A2C1B" w:rsidRPr="00323B69" w14:paraId="448D492C" w14:textId="77777777" w:rsidTr="00A26643">
        <w:tc>
          <w:tcPr>
            <w:tcW w:w="1447" w:type="dxa"/>
          </w:tcPr>
          <w:p w14:paraId="79CD0C96" w14:textId="77777777" w:rsidR="004A2C1B" w:rsidRPr="00323B69" w:rsidRDefault="004A2C1B" w:rsidP="004A2C1B">
            <w:pPr>
              <w:jc w:val="center"/>
              <w:rPr>
                <w:sz w:val="22"/>
                <w:szCs w:val="22"/>
              </w:rPr>
            </w:pPr>
            <w:r w:rsidRPr="00323B69">
              <w:rPr>
                <w:sz w:val="22"/>
                <w:szCs w:val="22"/>
              </w:rPr>
              <w:t>2</w:t>
            </w:r>
          </w:p>
        </w:tc>
        <w:tc>
          <w:tcPr>
            <w:tcW w:w="591" w:type="dxa"/>
            <w:vAlign w:val="center"/>
          </w:tcPr>
          <w:p w14:paraId="4A68DD96" w14:textId="77777777" w:rsidR="004A2C1B" w:rsidRPr="00323B69" w:rsidRDefault="004A2C1B" w:rsidP="004A2C1B">
            <w:pPr>
              <w:jc w:val="center"/>
              <w:rPr>
                <w:sz w:val="22"/>
                <w:szCs w:val="22"/>
              </w:rPr>
            </w:pPr>
            <w:r w:rsidRPr="00323B69">
              <w:rPr>
                <w:color w:val="000000"/>
                <w:sz w:val="22"/>
                <w:szCs w:val="22"/>
              </w:rPr>
              <w:t>2</w:t>
            </w:r>
          </w:p>
        </w:tc>
        <w:tc>
          <w:tcPr>
            <w:tcW w:w="592" w:type="dxa"/>
            <w:tcBorders>
              <w:top w:val="single" w:sz="4" w:space="0" w:color="auto"/>
            </w:tcBorders>
            <w:shd w:val="clear" w:color="auto" w:fill="B6DDE8" w:themeFill="accent5" w:themeFillTint="66"/>
            <w:vAlign w:val="center"/>
          </w:tcPr>
          <w:p w14:paraId="3409B084" w14:textId="77777777" w:rsidR="004A2C1B" w:rsidRPr="00323B69" w:rsidRDefault="004A2C1B" w:rsidP="004A2C1B">
            <w:pPr>
              <w:jc w:val="center"/>
              <w:rPr>
                <w:sz w:val="22"/>
                <w:szCs w:val="22"/>
              </w:rPr>
            </w:pPr>
            <w:r w:rsidRPr="00323B69">
              <w:rPr>
                <w:color w:val="000000"/>
                <w:sz w:val="22"/>
                <w:szCs w:val="22"/>
              </w:rPr>
              <w:t>1</w:t>
            </w:r>
          </w:p>
        </w:tc>
        <w:tc>
          <w:tcPr>
            <w:tcW w:w="592" w:type="dxa"/>
            <w:tcBorders>
              <w:bottom w:val="single" w:sz="4" w:space="0" w:color="auto"/>
            </w:tcBorders>
            <w:vAlign w:val="center"/>
          </w:tcPr>
          <w:p w14:paraId="72C57671"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1C5DB9A0"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52A6EA3E"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6875326C"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731C5AA2"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21CDED4B"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74151435"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67B53DC5" w14:textId="77777777" w:rsidR="004A2C1B" w:rsidRPr="00323B69" w:rsidRDefault="004A2C1B" w:rsidP="004A2C1B">
            <w:pPr>
              <w:jc w:val="center"/>
              <w:rPr>
                <w:sz w:val="22"/>
                <w:szCs w:val="22"/>
              </w:rPr>
            </w:pPr>
            <w:r w:rsidRPr="00323B69">
              <w:rPr>
                <w:color w:val="000000"/>
                <w:sz w:val="22"/>
                <w:szCs w:val="22"/>
              </w:rPr>
              <w:t>1</w:t>
            </w:r>
          </w:p>
        </w:tc>
        <w:tc>
          <w:tcPr>
            <w:tcW w:w="1207" w:type="dxa"/>
            <w:vAlign w:val="center"/>
          </w:tcPr>
          <w:p w14:paraId="2F0FACF9" w14:textId="77777777" w:rsidR="004A2C1B" w:rsidRPr="00323B69" w:rsidRDefault="004A2C1B" w:rsidP="004A2C1B">
            <w:pPr>
              <w:jc w:val="center"/>
              <w:rPr>
                <w:sz w:val="22"/>
                <w:szCs w:val="22"/>
              </w:rPr>
            </w:pPr>
            <w:r w:rsidRPr="00323B69">
              <w:rPr>
                <w:color w:val="000000"/>
                <w:sz w:val="22"/>
                <w:szCs w:val="22"/>
              </w:rPr>
              <w:t>10</w:t>
            </w:r>
          </w:p>
        </w:tc>
        <w:tc>
          <w:tcPr>
            <w:tcW w:w="1072" w:type="dxa"/>
            <w:vAlign w:val="center"/>
          </w:tcPr>
          <w:p w14:paraId="076B9059" w14:textId="77777777" w:rsidR="004A2C1B" w:rsidRPr="00323B69" w:rsidRDefault="004A2C1B" w:rsidP="004A2C1B">
            <w:pPr>
              <w:jc w:val="center"/>
              <w:rPr>
                <w:sz w:val="22"/>
                <w:szCs w:val="22"/>
              </w:rPr>
            </w:pPr>
            <w:r w:rsidRPr="00323B69">
              <w:rPr>
                <w:color w:val="000000"/>
                <w:sz w:val="22"/>
                <w:szCs w:val="22"/>
              </w:rPr>
              <w:t>0,10</w:t>
            </w:r>
          </w:p>
        </w:tc>
      </w:tr>
      <w:tr w:rsidR="004A2C1B" w:rsidRPr="00323B69" w14:paraId="02269B6D" w14:textId="77777777" w:rsidTr="00A26643">
        <w:tc>
          <w:tcPr>
            <w:tcW w:w="1447" w:type="dxa"/>
          </w:tcPr>
          <w:p w14:paraId="7B3D0894" w14:textId="77777777" w:rsidR="004A2C1B" w:rsidRPr="00323B69" w:rsidRDefault="004A2C1B" w:rsidP="004A2C1B">
            <w:pPr>
              <w:jc w:val="center"/>
              <w:rPr>
                <w:sz w:val="22"/>
                <w:szCs w:val="22"/>
              </w:rPr>
            </w:pPr>
            <w:r w:rsidRPr="00323B69">
              <w:rPr>
                <w:sz w:val="22"/>
                <w:szCs w:val="22"/>
              </w:rPr>
              <w:t>3</w:t>
            </w:r>
          </w:p>
        </w:tc>
        <w:tc>
          <w:tcPr>
            <w:tcW w:w="591" w:type="dxa"/>
            <w:vAlign w:val="center"/>
          </w:tcPr>
          <w:p w14:paraId="6F7F0FAC" w14:textId="77777777" w:rsidR="004A2C1B" w:rsidRPr="00323B69" w:rsidRDefault="004A2C1B" w:rsidP="004A2C1B">
            <w:pPr>
              <w:jc w:val="center"/>
              <w:rPr>
                <w:sz w:val="22"/>
                <w:szCs w:val="22"/>
              </w:rPr>
            </w:pPr>
            <w:r w:rsidRPr="00323B69">
              <w:rPr>
                <w:color w:val="000000"/>
                <w:sz w:val="22"/>
                <w:szCs w:val="22"/>
              </w:rPr>
              <w:t>3</w:t>
            </w:r>
          </w:p>
        </w:tc>
        <w:tc>
          <w:tcPr>
            <w:tcW w:w="592" w:type="dxa"/>
            <w:vAlign w:val="center"/>
          </w:tcPr>
          <w:p w14:paraId="788927B3" w14:textId="77777777" w:rsidR="004A2C1B" w:rsidRPr="00323B69" w:rsidRDefault="004A2C1B" w:rsidP="004A2C1B">
            <w:pPr>
              <w:jc w:val="center"/>
              <w:rPr>
                <w:sz w:val="22"/>
                <w:szCs w:val="22"/>
              </w:rPr>
            </w:pPr>
            <w:r w:rsidRPr="00323B69">
              <w:rPr>
                <w:color w:val="000000"/>
                <w:sz w:val="22"/>
                <w:szCs w:val="22"/>
              </w:rPr>
              <w:t>0</w:t>
            </w:r>
          </w:p>
        </w:tc>
        <w:tc>
          <w:tcPr>
            <w:tcW w:w="592" w:type="dxa"/>
            <w:tcBorders>
              <w:top w:val="single" w:sz="4" w:space="0" w:color="auto"/>
            </w:tcBorders>
            <w:shd w:val="clear" w:color="auto" w:fill="B6DDE8" w:themeFill="accent5" w:themeFillTint="66"/>
            <w:vAlign w:val="center"/>
          </w:tcPr>
          <w:p w14:paraId="40C505B9" w14:textId="77777777" w:rsidR="004A2C1B" w:rsidRPr="00323B69" w:rsidRDefault="004A2C1B" w:rsidP="004A2C1B">
            <w:pPr>
              <w:jc w:val="center"/>
              <w:rPr>
                <w:sz w:val="22"/>
                <w:szCs w:val="22"/>
              </w:rPr>
            </w:pPr>
            <w:r w:rsidRPr="00323B69">
              <w:rPr>
                <w:color w:val="000000"/>
                <w:sz w:val="22"/>
                <w:szCs w:val="22"/>
              </w:rPr>
              <w:t>1</w:t>
            </w:r>
          </w:p>
        </w:tc>
        <w:tc>
          <w:tcPr>
            <w:tcW w:w="592" w:type="dxa"/>
            <w:tcBorders>
              <w:bottom w:val="single" w:sz="4" w:space="0" w:color="auto"/>
            </w:tcBorders>
            <w:vAlign w:val="center"/>
          </w:tcPr>
          <w:p w14:paraId="6179623F"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08BAF524"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075B08EC"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4A720AF8" w14:textId="77777777" w:rsidR="004A2C1B" w:rsidRPr="00323B69" w:rsidRDefault="004A2C1B" w:rsidP="004A2C1B">
            <w:pPr>
              <w:jc w:val="center"/>
              <w:rPr>
                <w:sz w:val="22"/>
                <w:szCs w:val="22"/>
              </w:rPr>
            </w:pPr>
            <w:r w:rsidRPr="00323B69">
              <w:rPr>
                <w:color w:val="000000"/>
                <w:sz w:val="22"/>
                <w:szCs w:val="22"/>
              </w:rPr>
              <w:t>0</w:t>
            </w:r>
          </w:p>
        </w:tc>
        <w:tc>
          <w:tcPr>
            <w:tcW w:w="592" w:type="dxa"/>
            <w:vAlign w:val="center"/>
          </w:tcPr>
          <w:p w14:paraId="141B9FA4"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02C81E5D"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524189B6" w14:textId="77777777" w:rsidR="004A2C1B" w:rsidRPr="00323B69" w:rsidRDefault="004A2C1B" w:rsidP="004A2C1B">
            <w:pPr>
              <w:jc w:val="center"/>
              <w:rPr>
                <w:sz w:val="22"/>
                <w:szCs w:val="22"/>
              </w:rPr>
            </w:pPr>
            <w:r w:rsidRPr="00323B69">
              <w:rPr>
                <w:color w:val="000000"/>
                <w:sz w:val="22"/>
                <w:szCs w:val="22"/>
              </w:rPr>
              <w:t>1</w:t>
            </w:r>
          </w:p>
        </w:tc>
        <w:tc>
          <w:tcPr>
            <w:tcW w:w="1207" w:type="dxa"/>
            <w:vAlign w:val="center"/>
          </w:tcPr>
          <w:p w14:paraId="374CE03D" w14:textId="77777777" w:rsidR="004A2C1B" w:rsidRPr="00323B69" w:rsidRDefault="004A2C1B" w:rsidP="004A2C1B">
            <w:pPr>
              <w:jc w:val="center"/>
              <w:rPr>
                <w:sz w:val="22"/>
                <w:szCs w:val="22"/>
              </w:rPr>
            </w:pPr>
            <w:r w:rsidRPr="00323B69">
              <w:rPr>
                <w:color w:val="000000"/>
                <w:sz w:val="22"/>
                <w:szCs w:val="22"/>
              </w:rPr>
              <w:t>10</w:t>
            </w:r>
          </w:p>
        </w:tc>
        <w:tc>
          <w:tcPr>
            <w:tcW w:w="1072" w:type="dxa"/>
            <w:vAlign w:val="center"/>
          </w:tcPr>
          <w:p w14:paraId="1B435BD4" w14:textId="77777777" w:rsidR="004A2C1B" w:rsidRPr="00323B69" w:rsidRDefault="004A2C1B" w:rsidP="004A2C1B">
            <w:pPr>
              <w:jc w:val="center"/>
              <w:rPr>
                <w:sz w:val="22"/>
                <w:szCs w:val="22"/>
              </w:rPr>
            </w:pPr>
            <w:r w:rsidRPr="00323B69">
              <w:rPr>
                <w:color w:val="000000"/>
                <w:sz w:val="22"/>
                <w:szCs w:val="22"/>
              </w:rPr>
              <w:t>0,10</w:t>
            </w:r>
          </w:p>
        </w:tc>
      </w:tr>
      <w:tr w:rsidR="004A2C1B" w:rsidRPr="00323B69" w14:paraId="7B51FC5B" w14:textId="77777777" w:rsidTr="00A26643">
        <w:tc>
          <w:tcPr>
            <w:tcW w:w="1447" w:type="dxa"/>
          </w:tcPr>
          <w:p w14:paraId="1E255C0C" w14:textId="77777777" w:rsidR="004A2C1B" w:rsidRPr="00323B69" w:rsidRDefault="004A2C1B" w:rsidP="004A2C1B">
            <w:pPr>
              <w:jc w:val="center"/>
              <w:rPr>
                <w:sz w:val="22"/>
                <w:szCs w:val="22"/>
              </w:rPr>
            </w:pPr>
            <w:r w:rsidRPr="00323B69">
              <w:rPr>
                <w:sz w:val="22"/>
                <w:szCs w:val="22"/>
              </w:rPr>
              <w:t>4</w:t>
            </w:r>
          </w:p>
        </w:tc>
        <w:tc>
          <w:tcPr>
            <w:tcW w:w="591" w:type="dxa"/>
            <w:vAlign w:val="center"/>
          </w:tcPr>
          <w:p w14:paraId="1A48FBBA" w14:textId="77777777" w:rsidR="004A2C1B" w:rsidRPr="00323B69" w:rsidRDefault="004A2C1B" w:rsidP="004A2C1B">
            <w:pPr>
              <w:jc w:val="center"/>
              <w:rPr>
                <w:sz w:val="22"/>
                <w:szCs w:val="22"/>
              </w:rPr>
            </w:pPr>
            <w:r w:rsidRPr="00323B69">
              <w:rPr>
                <w:color w:val="000000"/>
                <w:sz w:val="22"/>
                <w:szCs w:val="22"/>
              </w:rPr>
              <w:t>4</w:t>
            </w:r>
          </w:p>
        </w:tc>
        <w:tc>
          <w:tcPr>
            <w:tcW w:w="592" w:type="dxa"/>
            <w:vAlign w:val="center"/>
          </w:tcPr>
          <w:p w14:paraId="7CEDBDFF"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479EDF04" w14:textId="77777777" w:rsidR="004A2C1B" w:rsidRPr="00323B69" w:rsidRDefault="004A2C1B" w:rsidP="004A2C1B">
            <w:pPr>
              <w:jc w:val="center"/>
              <w:rPr>
                <w:sz w:val="22"/>
                <w:szCs w:val="22"/>
              </w:rPr>
            </w:pPr>
            <w:r w:rsidRPr="00323B69">
              <w:rPr>
                <w:color w:val="000000"/>
                <w:sz w:val="22"/>
                <w:szCs w:val="22"/>
              </w:rPr>
              <w:t>1</w:t>
            </w:r>
          </w:p>
        </w:tc>
        <w:tc>
          <w:tcPr>
            <w:tcW w:w="592" w:type="dxa"/>
            <w:tcBorders>
              <w:top w:val="single" w:sz="4" w:space="0" w:color="auto"/>
            </w:tcBorders>
            <w:shd w:val="clear" w:color="auto" w:fill="B6DDE8" w:themeFill="accent5" w:themeFillTint="66"/>
            <w:vAlign w:val="center"/>
          </w:tcPr>
          <w:p w14:paraId="34DE6E33" w14:textId="77777777" w:rsidR="004A2C1B" w:rsidRPr="00323B69" w:rsidRDefault="004A2C1B" w:rsidP="004A2C1B">
            <w:pPr>
              <w:jc w:val="center"/>
              <w:rPr>
                <w:sz w:val="22"/>
                <w:szCs w:val="22"/>
              </w:rPr>
            </w:pPr>
            <w:r w:rsidRPr="00323B69">
              <w:rPr>
                <w:color w:val="000000"/>
                <w:sz w:val="22"/>
                <w:szCs w:val="22"/>
              </w:rPr>
              <w:t>0</w:t>
            </w:r>
          </w:p>
        </w:tc>
        <w:tc>
          <w:tcPr>
            <w:tcW w:w="592" w:type="dxa"/>
            <w:tcBorders>
              <w:bottom w:val="single" w:sz="4" w:space="0" w:color="auto"/>
            </w:tcBorders>
            <w:vAlign w:val="center"/>
          </w:tcPr>
          <w:p w14:paraId="54367AE2"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49152092"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4A8F4D2A" w14:textId="77777777" w:rsidR="004A2C1B" w:rsidRPr="00323B69" w:rsidRDefault="004A2C1B" w:rsidP="004A2C1B">
            <w:pPr>
              <w:jc w:val="center"/>
              <w:rPr>
                <w:sz w:val="22"/>
                <w:szCs w:val="22"/>
              </w:rPr>
            </w:pPr>
            <w:r w:rsidRPr="00323B69">
              <w:rPr>
                <w:color w:val="000000"/>
                <w:sz w:val="22"/>
                <w:szCs w:val="22"/>
              </w:rPr>
              <w:t>0</w:t>
            </w:r>
          </w:p>
        </w:tc>
        <w:tc>
          <w:tcPr>
            <w:tcW w:w="592" w:type="dxa"/>
            <w:vAlign w:val="center"/>
          </w:tcPr>
          <w:p w14:paraId="76903313"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1504528C"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61DF7509" w14:textId="77777777" w:rsidR="004A2C1B" w:rsidRPr="00323B69" w:rsidRDefault="004A2C1B" w:rsidP="004A2C1B">
            <w:pPr>
              <w:jc w:val="center"/>
              <w:rPr>
                <w:sz w:val="22"/>
                <w:szCs w:val="22"/>
              </w:rPr>
            </w:pPr>
            <w:r w:rsidRPr="00323B69">
              <w:rPr>
                <w:color w:val="000000"/>
                <w:sz w:val="22"/>
                <w:szCs w:val="22"/>
              </w:rPr>
              <w:t>1</w:t>
            </w:r>
          </w:p>
        </w:tc>
        <w:tc>
          <w:tcPr>
            <w:tcW w:w="1207" w:type="dxa"/>
            <w:vAlign w:val="center"/>
          </w:tcPr>
          <w:p w14:paraId="5499D29A" w14:textId="77777777" w:rsidR="004A2C1B" w:rsidRPr="00323B69" w:rsidRDefault="004A2C1B" w:rsidP="004A2C1B">
            <w:pPr>
              <w:jc w:val="center"/>
              <w:rPr>
                <w:sz w:val="22"/>
                <w:szCs w:val="22"/>
              </w:rPr>
            </w:pPr>
            <w:r w:rsidRPr="00323B69">
              <w:rPr>
                <w:color w:val="000000"/>
                <w:sz w:val="22"/>
                <w:szCs w:val="22"/>
              </w:rPr>
              <w:t>8</w:t>
            </w:r>
          </w:p>
        </w:tc>
        <w:tc>
          <w:tcPr>
            <w:tcW w:w="1072" w:type="dxa"/>
            <w:vAlign w:val="center"/>
          </w:tcPr>
          <w:p w14:paraId="2C315336" w14:textId="77777777" w:rsidR="004A2C1B" w:rsidRPr="00323B69" w:rsidRDefault="004A2C1B" w:rsidP="004A2C1B">
            <w:pPr>
              <w:jc w:val="center"/>
              <w:rPr>
                <w:sz w:val="22"/>
                <w:szCs w:val="22"/>
              </w:rPr>
            </w:pPr>
            <w:r w:rsidRPr="00323B69">
              <w:rPr>
                <w:color w:val="000000"/>
                <w:sz w:val="22"/>
                <w:szCs w:val="22"/>
              </w:rPr>
              <w:t>0,08</w:t>
            </w:r>
          </w:p>
        </w:tc>
      </w:tr>
      <w:tr w:rsidR="004A2C1B" w:rsidRPr="00323B69" w14:paraId="02BFAD89" w14:textId="77777777" w:rsidTr="00A26643">
        <w:tc>
          <w:tcPr>
            <w:tcW w:w="1447" w:type="dxa"/>
          </w:tcPr>
          <w:p w14:paraId="134B22AD" w14:textId="77777777" w:rsidR="004A2C1B" w:rsidRPr="00323B69" w:rsidRDefault="004A2C1B" w:rsidP="004A2C1B">
            <w:pPr>
              <w:jc w:val="center"/>
              <w:rPr>
                <w:sz w:val="22"/>
                <w:szCs w:val="22"/>
              </w:rPr>
            </w:pPr>
            <w:r w:rsidRPr="00323B69">
              <w:rPr>
                <w:sz w:val="22"/>
                <w:szCs w:val="22"/>
              </w:rPr>
              <w:t>5</w:t>
            </w:r>
          </w:p>
        </w:tc>
        <w:tc>
          <w:tcPr>
            <w:tcW w:w="591" w:type="dxa"/>
            <w:vAlign w:val="center"/>
          </w:tcPr>
          <w:p w14:paraId="447E04D0" w14:textId="77777777" w:rsidR="004A2C1B" w:rsidRPr="00323B69" w:rsidRDefault="004A2C1B" w:rsidP="004A2C1B">
            <w:pPr>
              <w:jc w:val="center"/>
              <w:rPr>
                <w:sz w:val="22"/>
                <w:szCs w:val="22"/>
              </w:rPr>
            </w:pPr>
            <w:r w:rsidRPr="00323B69">
              <w:rPr>
                <w:color w:val="000000"/>
                <w:sz w:val="22"/>
                <w:szCs w:val="22"/>
              </w:rPr>
              <w:t>5</w:t>
            </w:r>
          </w:p>
        </w:tc>
        <w:tc>
          <w:tcPr>
            <w:tcW w:w="592" w:type="dxa"/>
            <w:vAlign w:val="center"/>
          </w:tcPr>
          <w:p w14:paraId="318B81B8" w14:textId="77777777" w:rsidR="004A2C1B" w:rsidRPr="00323B69" w:rsidRDefault="004A2C1B" w:rsidP="004A2C1B">
            <w:pPr>
              <w:jc w:val="center"/>
              <w:rPr>
                <w:sz w:val="22"/>
                <w:szCs w:val="22"/>
              </w:rPr>
            </w:pPr>
            <w:r w:rsidRPr="00323B69">
              <w:rPr>
                <w:color w:val="000000"/>
                <w:sz w:val="22"/>
                <w:szCs w:val="22"/>
              </w:rPr>
              <w:t>0</w:t>
            </w:r>
          </w:p>
        </w:tc>
        <w:tc>
          <w:tcPr>
            <w:tcW w:w="592" w:type="dxa"/>
            <w:vAlign w:val="center"/>
          </w:tcPr>
          <w:p w14:paraId="4FFC47BC"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1C58D39C" w14:textId="77777777" w:rsidR="004A2C1B" w:rsidRPr="00323B69" w:rsidRDefault="004A2C1B" w:rsidP="004A2C1B">
            <w:pPr>
              <w:jc w:val="center"/>
              <w:rPr>
                <w:sz w:val="22"/>
                <w:szCs w:val="22"/>
              </w:rPr>
            </w:pPr>
            <w:r w:rsidRPr="00323B69">
              <w:rPr>
                <w:color w:val="000000"/>
                <w:sz w:val="22"/>
                <w:szCs w:val="22"/>
              </w:rPr>
              <w:t>0</w:t>
            </w:r>
          </w:p>
        </w:tc>
        <w:tc>
          <w:tcPr>
            <w:tcW w:w="592" w:type="dxa"/>
            <w:tcBorders>
              <w:top w:val="single" w:sz="4" w:space="0" w:color="auto"/>
            </w:tcBorders>
            <w:shd w:val="clear" w:color="auto" w:fill="B6DDE8" w:themeFill="accent5" w:themeFillTint="66"/>
            <w:vAlign w:val="center"/>
          </w:tcPr>
          <w:p w14:paraId="16BAD91F" w14:textId="77777777" w:rsidR="004A2C1B" w:rsidRPr="00323B69" w:rsidRDefault="004A2C1B" w:rsidP="004A2C1B">
            <w:pPr>
              <w:jc w:val="center"/>
              <w:rPr>
                <w:sz w:val="22"/>
                <w:szCs w:val="22"/>
              </w:rPr>
            </w:pPr>
            <w:r w:rsidRPr="00323B69">
              <w:rPr>
                <w:color w:val="000000"/>
                <w:sz w:val="22"/>
                <w:szCs w:val="22"/>
              </w:rPr>
              <w:t>1</w:t>
            </w:r>
          </w:p>
        </w:tc>
        <w:tc>
          <w:tcPr>
            <w:tcW w:w="592" w:type="dxa"/>
            <w:tcBorders>
              <w:bottom w:val="single" w:sz="4" w:space="0" w:color="000000"/>
            </w:tcBorders>
            <w:vAlign w:val="center"/>
          </w:tcPr>
          <w:p w14:paraId="19283EC0"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37FBFFFA" w14:textId="77777777" w:rsidR="004A2C1B" w:rsidRPr="00323B69" w:rsidRDefault="004A2C1B" w:rsidP="004A2C1B">
            <w:pPr>
              <w:jc w:val="center"/>
              <w:rPr>
                <w:sz w:val="22"/>
                <w:szCs w:val="22"/>
              </w:rPr>
            </w:pPr>
            <w:r w:rsidRPr="00323B69">
              <w:rPr>
                <w:color w:val="000000"/>
                <w:sz w:val="22"/>
                <w:szCs w:val="22"/>
              </w:rPr>
              <w:t>0</w:t>
            </w:r>
          </w:p>
        </w:tc>
        <w:tc>
          <w:tcPr>
            <w:tcW w:w="592" w:type="dxa"/>
            <w:vAlign w:val="center"/>
          </w:tcPr>
          <w:p w14:paraId="5997E473"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3323E652" w14:textId="77777777" w:rsidR="004A2C1B" w:rsidRPr="00323B69" w:rsidRDefault="004A2C1B" w:rsidP="004A2C1B">
            <w:pPr>
              <w:jc w:val="center"/>
              <w:rPr>
                <w:sz w:val="22"/>
                <w:szCs w:val="22"/>
              </w:rPr>
            </w:pPr>
            <w:r w:rsidRPr="00323B69">
              <w:rPr>
                <w:color w:val="000000"/>
                <w:sz w:val="22"/>
                <w:szCs w:val="22"/>
              </w:rPr>
              <w:t>0</w:t>
            </w:r>
          </w:p>
        </w:tc>
        <w:tc>
          <w:tcPr>
            <w:tcW w:w="592" w:type="dxa"/>
            <w:vAlign w:val="center"/>
          </w:tcPr>
          <w:p w14:paraId="0347A9C4" w14:textId="77777777" w:rsidR="004A2C1B" w:rsidRPr="00323B69" w:rsidRDefault="004A2C1B" w:rsidP="004A2C1B">
            <w:pPr>
              <w:jc w:val="center"/>
              <w:rPr>
                <w:sz w:val="22"/>
                <w:szCs w:val="22"/>
              </w:rPr>
            </w:pPr>
            <w:r w:rsidRPr="00323B69">
              <w:rPr>
                <w:color w:val="000000"/>
                <w:sz w:val="22"/>
                <w:szCs w:val="22"/>
              </w:rPr>
              <w:t>1</w:t>
            </w:r>
          </w:p>
        </w:tc>
        <w:tc>
          <w:tcPr>
            <w:tcW w:w="1207" w:type="dxa"/>
            <w:vAlign w:val="center"/>
          </w:tcPr>
          <w:p w14:paraId="6F486CBD" w14:textId="77777777" w:rsidR="004A2C1B" w:rsidRPr="00323B69" w:rsidRDefault="004A2C1B" w:rsidP="004A2C1B">
            <w:pPr>
              <w:jc w:val="center"/>
              <w:rPr>
                <w:sz w:val="22"/>
                <w:szCs w:val="22"/>
              </w:rPr>
            </w:pPr>
            <w:r w:rsidRPr="00323B69">
              <w:rPr>
                <w:color w:val="000000"/>
                <w:sz w:val="22"/>
                <w:szCs w:val="22"/>
              </w:rPr>
              <w:t>6</w:t>
            </w:r>
          </w:p>
        </w:tc>
        <w:tc>
          <w:tcPr>
            <w:tcW w:w="1072" w:type="dxa"/>
            <w:vAlign w:val="center"/>
          </w:tcPr>
          <w:p w14:paraId="488072C4" w14:textId="77777777" w:rsidR="004A2C1B" w:rsidRPr="00323B69" w:rsidRDefault="004A2C1B" w:rsidP="004A2C1B">
            <w:pPr>
              <w:jc w:val="center"/>
              <w:rPr>
                <w:sz w:val="22"/>
                <w:szCs w:val="22"/>
              </w:rPr>
            </w:pPr>
            <w:r w:rsidRPr="00323B69">
              <w:rPr>
                <w:color w:val="000000"/>
                <w:sz w:val="22"/>
                <w:szCs w:val="22"/>
              </w:rPr>
              <w:t>0,06</w:t>
            </w:r>
          </w:p>
        </w:tc>
      </w:tr>
      <w:tr w:rsidR="004A2C1B" w:rsidRPr="00323B69" w14:paraId="1BC07111" w14:textId="77777777" w:rsidTr="00A26643">
        <w:tc>
          <w:tcPr>
            <w:tcW w:w="1447" w:type="dxa"/>
          </w:tcPr>
          <w:p w14:paraId="0E711C91" w14:textId="77777777" w:rsidR="004A2C1B" w:rsidRPr="00323B69" w:rsidRDefault="004A2C1B" w:rsidP="004A2C1B">
            <w:pPr>
              <w:jc w:val="center"/>
              <w:rPr>
                <w:sz w:val="22"/>
                <w:szCs w:val="22"/>
              </w:rPr>
            </w:pPr>
            <w:r w:rsidRPr="00323B69">
              <w:rPr>
                <w:sz w:val="22"/>
                <w:szCs w:val="22"/>
              </w:rPr>
              <w:t>6</w:t>
            </w:r>
          </w:p>
        </w:tc>
        <w:tc>
          <w:tcPr>
            <w:tcW w:w="591" w:type="dxa"/>
            <w:vAlign w:val="center"/>
          </w:tcPr>
          <w:p w14:paraId="24619835" w14:textId="77777777" w:rsidR="004A2C1B" w:rsidRPr="00323B69" w:rsidRDefault="004A2C1B" w:rsidP="004A2C1B">
            <w:pPr>
              <w:jc w:val="center"/>
              <w:rPr>
                <w:sz w:val="22"/>
                <w:szCs w:val="22"/>
              </w:rPr>
            </w:pPr>
            <w:r w:rsidRPr="00323B69">
              <w:rPr>
                <w:color w:val="000000"/>
                <w:sz w:val="22"/>
                <w:szCs w:val="22"/>
              </w:rPr>
              <w:t>6</w:t>
            </w:r>
          </w:p>
        </w:tc>
        <w:tc>
          <w:tcPr>
            <w:tcW w:w="592" w:type="dxa"/>
            <w:vAlign w:val="center"/>
          </w:tcPr>
          <w:p w14:paraId="4F18F634"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0BAA17A3"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17598D87"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61972831" w14:textId="77777777" w:rsidR="004A2C1B" w:rsidRPr="00323B69" w:rsidRDefault="004A2C1B" w:rsidP="004A2C1B">
            <w:pPr>
              <w:jc w:val="center"/>
              <w:rPr>
                <w:sz w:val="22"/>
                <w:szCs w:val="22"/>
              </w:rPr>
            </w:pPr>
            <w:r w:rsidRPr="00323B69">
              <w:rPr>
                <w:color w:val="000000"/>
                <w:sz w:val="22"/>
                <w:szCs w:val="22"/>
              </w:rPr>
              <w:t>2</w:t>
            </w:r>
          </w:p>
        </w:tc>
        <w:tc>
          <w:tcPr>
            <w:tcW w:w="592" w:type="dxa"/>
            <w:shd w:val="clear" w:color="auto" w:fill="B6DDE8" w:themeFill="accent5" w:themeFillTint="66"/>
            <w:vAlign w:val="center"/>
          </w:tcPr>
          <w:p w14:paraId="7EEDC9D2" w14:textId="77777777" w:rsidR="004A2C1B" w:rsidRPr="00323B69" w:rsidRDefault="004A2C1B" w:rsidP="004A2C1B">
            <w:pPr>
              <w:jc w:val="center"/>
              <w:rPr>
                <w:sz w:val="22"/>
                <w:szCs w:val="22"/>
              </w:rPr>
            </w:pPr>
            <w:r w:rsidRPr="00323B69">
              <w:rPr>
                <w:color w:val="000000"/>
                <w:sz w:val="22"/>
                <w:szCs w:val="22"/>
              </w:rPr>
              <w:t>2</w:t>
            </w:r>
          </w:p>
        </w:tc>
        <w:tc>
          <w:tcPr>
            <w:tcW w:w="592" w:type="dxa"/>
            <w:tcBorders>
              <w:bottom w:val="single" w:sz="4" w:space="0" w:color="000000"/>
            </w:tcBorders>
            <w:vAlign w:val="center"/>
          </w:tcPr>
          <w:p w14:paraId="03647E52"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414EBB2C"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046F6759"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40DC6513" w14:textId="77777777" w:rsidR="004A2C1B" w:rsidRPr="00323B69" w:rsidRDefault="004A2C1B" w:rsidP="004A2C1B">
            <w:pPr>
              <w:jc w:val="center"/>
              <w:rPr>
                <w:sz w:val="22"/>
                <w:szCs w:val="22"/>
              </w:rPr>
            </w:pPr>
            <w:r w:rsidRPr="00323B69">
              <w:rPr>
                <w:color w:val="000000"/>
                <w:sz w:val="22"/>
                <w:szCs w:val="22"/>
              </w:rPr>
              <w:t>1</w:t>
            </w:r>
          </w:p>
        </w:tc>
        <w:tc>
          <w:tcPr>
            <w:tcW w:w="1207" w:type="dxa"/>
            <w:vAlign w:val="center"/>
          </w:tcPr>
          <w:p w14:paraId="621E5607" w14:textId="77777777" w:rsidR="004A2C1B" w:rsidRPr="00323B69" w:rsidRDefault="004A2C1B" w:rsidP="004A2C1B">
            <w:pPr>
              <w:jc w:val="center"/>
              <w:rPr>
                <w:sz w:val="22"/>
                <w:szCs w:val="22"/>
              </w:rPr>
            </w:pPr>
            <w:r w:rsidRPr="00323B69">
              <w:rPr>
                <w:color w:val="000000"/>
                <w:sz w:val="22"/>
                <w:szCs w:val="22"/>
              </w:rPr>
              <w:t>13</w:t>
            </w:r>
          </w:p>
        </w:tc>
        <w:tc>
          <w:tcPr>
            <w:tcW w:w="1072" w:type="dxa"/>
            <w:vAlign w:val="center"/>
          </w:tcPr>
          <w:p w14:paraId="40D7395D" w14:textId="77777777" w:rsidR="004A2C1B" w:rsidRPr="00323B69" w:rsidRDefault="004A2C1B" w:rsidP="004A2C1B">
            <w:pPr>
              <w:jc w:val="center"/>
              <w:rPr>
                <w:sz w:val="22"/>
                <w:szCs w:val="22"/>
              </w:rPr>
            </w:pPr>
            <w:r w:rsidRPr="00323B69">
              <w:rPr>
                <w:color w:val="000000"/>
                <w:sz w:val="22"/>
                <w:szCs w:val="22"/>
              </w:rPr>
              <w:t>0,13</w:t>
            </w:r>
          </w:p>
        </w:tc>
      </w:tr>
      <w:tr w:rsidR="004A2C1B" w:rsidRPr="00323B69" w14:paraId="0285CB0A" w14:textId="77777777" w:rsidTr="00A26643">
        <w:tc>
          <w:tcPr>
            <w:tcW w:w="1447" w:type="dxa"/>
          </w:tcPr>
          <w:p w14:paraId="40BE4935" w14:textId="77777777" w:rsidR="004A2C1B" w:rsidRPr="00323B69" w:rsidRDefault="004A2C1B" w:rsidP="004A2C1B">
            <w:pPr>
              <w:jc w:val="center"/>
              <w:rPr>
                <w:sz w:val="22"/>
                <w:szCs w:val="22"/>
              </w:rPr>
            </w:pPr>
            <w:r w:rsidRPr="00323B69">
              <w:rPr>
                <w:sz w:val="22"/>
                <w:szCs w:val="22"/>
              </w:rPr>
              <w:t>7</w:t>
            </w:r>
          </w:p>
        </w:tc>
        <w:tc>
          <w:tcPr>
            <w:tcW w:w="591" w:type="dxa"/>
            <w:vAlign w:val="center"/>
          </w:tcPr>
          <w:p w14:paraId="5F0B3A4A" w14:textId="77777777" w:rsidR="004A2C1B" w:rsidRPr="00323B69" w:rsidRDefault="004A2C1B" w:rsidP="004A2C1B">
            <w:pPr>
              <w:jc w:val="center"/>
              <w:rPr>
                <w:sz w:val="22"/>
                <w:szCs w:val="22"/>
              </w:rPr>
            </w:pPr>
            <w:r w:rsidRPr="00323B69">
              <w:rPr>
                <w:color w:val="000000"/>
                <w:sz w:val="22"/>
                <w:szCs w:val="22"/>
              </w:rPr>
              <w:t>7</w:t>
            </w:r>
          </w:p>
        </w:tc>
        <w:tc>
          <w:tcPr>
            <w:tcW w:w="592" w:type="dxa"/>
            <w:vAlign w:val="center"/>
          </w:tcPr>
          <w:p w14:paraId="4CC80006"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2FB5C989"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6C016110"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0BF589EB"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65B8AD72" w14:textId="77777777" w:rsidR="004A2C1B" w:rsidRPr="00323B69" w:rsidRDefault="004A2C1B" w:rsidP="004A2C1B">
            <w:pPr>
              <w:jc w:val="center"/>
              <w:rPr>
                <w:sz w:val="22"/>
                <w:szCs w:val="22"/>
              </w:rPr>
            </w:pPr>
            <w:r w:rsidRPr="00323B69">
              <w:rPr>
                <w:color w:val="000000"/>
                <w:sz w:val="22"/>
                <w:szCs w:val="22"/>
              </w:rPr>
              <w:t>1</w:t>
            </w:r>
          </w:p>
        </w:tc>
        <w:tc>
          <w:tcPr>
            <w:tcW w:w="592" w:type="dxa"/>
            <w:shd w:val="clear" w:color="auto" w:fill="B6DDE8" w:themeFill="accent5" w:themeFillTint="66"/>
            <w:vAlign w:val="center"/>
          </w:tcPr>
          <w:p w14:paraId="78E2EDA4" w14:textId="77777777" w:rsidR="004A2C1B" w:rsidRPr="00323B69" w:rsidRDefault="004A2C1B" w:rsidP="004A2C1B">
            <w:pPr>
              <w:jc w:val="center"/>
              <w:rPr>
                <w:sz w:val="22"/>
                <w:szCs w:val="22"/>
              </w:rPr>
            </w:pPr>
            <w:r w:rsidRPr="00323B69">
              <w:rPr>
                <w:color w:val="000000"/>
                <w:sz w:val="22"/>
                <w:szCs w:val="22"/>
              </w:rPr>
              <w:t>1</w:t>
            </w:r>
          </w:p>
        </w:tc>
        <w:tc>
          <w:tcPr>
            <w:tcW w:w="592" w:type="dxa"/>
            <w:tcBorders>
              <w:bottom w:val="single" w:sz="4" w:space="0" w:color="000000"/>
            </w:tcBorders>
            <w:vAlign w:val="center"/>
          </w:tcPr>
          <w:p w14:paraId="34C396C1"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4E7B2C6D"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666421EB" w14:textId="77777777" w:rsidR="004A2C1B" w:rsidRPr="00323B69" w:rsidRDefault="004A2C1B" w:rsidP="004A2C1B">
            <w:pPr>
              <w:jc w:val="center"/>
              <w:rPr>
                <w:sz w:val="22"/>
                <w:szCs w:val="22"/>
              </w:rPr>
            </w:pPr>
            <w:r w:rsidRPr="00323B69">
              <w:rPr>
                <w:color w:val="000000"/>
                <w:sz w:val="22"/>
                <w:szCs w:val="22"/>
              </w:rPr>
              <w:t>1</w:t>
            </w:r>
          </w:p>
        </w:tc>
        <w:tc>
          <w:tcPr>
            <w:tcW w:w="1207" w:type="dxa"/>
            <w:vAlign w:val="center"/>
          </w:tcPr>
          <w:p w14:paraId="2A7629C9" w14:textId="77777777" w:rsidR="004A2C1B" w:rsidRPr="00323B69" w:rsidRDefault="004A2C1B" w:rsidP="004A2C1B">
            <w:pPr>
              <w:jc w:val="center"/>
              <w:rPr>
                <w:sz w:val="22"/>
                <w:szCs w:val="22"/>
              </w:rPr>
            </w:pPr>
            <w:r w:rsidRPr="00323B69">
              <w:rPr>
                <w:color w:val="000000"/>
                <w:sz w:val="22"/>
                <w:szCs w:val="22"/>
              </w:rPr>
              <w:t>11</w:t>
            </w:r>
          </w:p>
        </w:tc>
        <w:tc>
          <w:tcPr>
            <w:tcW w:w="1072" w:type="dxa"/>
            <w:vAlign w:val="center"/>
          </w:tcPr>
          <w:p w14:paraId="122DCFB3" w14:textId="77777777" w:rsidR="004A2C1B" w:rsidRPr="00323B69" w:rsidRDefault="004A2C1B" w:rsidP="004A2C1B">
            <w:pPr>
              <w:jc w:val="center"/>
              <w:rPr>
                <w:sz w:val="22"/>
                <w:szCs w:val="22"/>
              </w:rPr>
            </w:pPr>
            <w:r w:rsidRPr="00323B69">
              <w:rPr>
                <w:color w:val="000000"/>
                <w:sz w:val="22"/>
                <w:szCs w:val="22"/>
              </w:rPr>
              <w:t>0,11</w:t>
            </w:r>
          </w:p>
        </w:tc>
      </w:tr>
      <w:tr w:rsidR="004A2C1B" w:rsidRPr="00323B69" w14:paraId="2D57F91B" w14:textId="77777777" w:rsidTr="00A26643">
        <w:tc>
          <w:tcPr>
            <w:tcW w:w="1447" w:type="dxa"/>
          </w:tcPr>
          <w:p w14:paraId="61CAFD45" w14:textId="77777777" w:rsidR="004A2C1B" w:rsidRPr="00323B69" w:rsidRDefault="004A2C1B" w:rsidP="004A2C1B">
            <w:pPr>
              <w:jc w:val="center"/>
              <w:rPr>
                <w:sz w:val="22"/>
                <w:szCs w:val="22"/>
              </w:rPr>
            </w:pPr>
            <w:r w:rsidRPr="00323B69">
              <w:rPr>
                <w:sz w:val="22"/>
                <w:szCs w:val="22"/>
              </w:rPr>
              <w:t>8</w:t>
            </w:r>
          </w:p>
        </w:tc>
        <w:tc>
          <w:tcPr>
            <w:tcW w:w="591" w:type="dxa"/>
            <w:vAlign w:val="center"/>
          </w:tcPr>
          <w:p w14:paraId="43633A94" w14:textId="77777777" w:rsidR="004A2C1B" w:rsidRPr="00323B69" w:rsidRDefault="004A2C1B" w:rsidP="004A2C1B">
            <w:pPr>
              <w:jc w:val="center"/>
              <w:rPr>
                <w:sz w:val="22"/>
                <w:szCs w:val="22"/>
              </w:rPr>
            </w:pPr>
            <w:r w:rsidRPr="00323B69">
              <w:rPr>
                <w:color w:val="000000"/>
                <w:sz w:val="22"/>
                <w:szCs w:val="22"/>
              </w:rPr>
              <w:t>8</w:t>
            </w:r>
          </w:p>
        </w:tc>
        <w:tc>
          <w:tcPr>
            <w:tcW w:w="592" w:type="dxa"/>
            <w:vAlign w:val="center"/>
          </w:tcPr>
          <w:p w14:paraId="50CB0992" w14:textId="77777777" w:rsidR="004A2C1B" w:rsidRPr="00323B69" w:rsidRDefault="004A2C1B" w:rsidP="004A2C1B">
            <w:pPr>
              <w:jc w:val="center"/>
              <w:rPr>
                <w:sz w:val="22"/>
                <w:szCs w:val="22"/>
              </w:rPr>
            </w:pPr>
            <w:r w:rsidRPr="00323B69">
              <w:rPr>
                <w:color w:val="000000"/>
                <w:sz w:val="22"/>
                <w:szCs w:val="22"/>
              </w:rPr>
              <w:t>0</w:t>
            </w:r>
          </w:p>
        </w:tc>
        <w:tc>
          <w:tcPr>
            <w:tcW w:w="592" w:type="dxa"/>
            <w:vAlign w:val="center"/>
          </w:tcPr>
          <w:p w14:paraId="183AFCA9"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29FB91F9"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331BC83D"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4BDD8A46"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0D0E8F87" w14:textId="77777777" w:rsidR="004A2C1B" w:rsidRPr="00323B69" w:rsidRDefault="004A2C1B" w:rsidP="004A2C1B">
            <w:pPr>
              <w:jc w:val="center"/>
              <w:rPr>
                <w:sz w:val="22"/>
                <w:szCs w:val="22"/>
              </w:rPr>
            </w:pPr>
            <w:r w:rsidRPr="00323B69">
              <w:rPr>
                <w:color w:val="000000"/>
                <w:sz w:val="22"/>
                <w:szCs w:val="22"/>
              </w:rPr>
              <w:t>1</w:t>
            </w:r>
          </w:p>
        </w:tc>
        <w:tc>
          <w:tcPr>
            <w:tcW w:w="592" w:type="dxa"/>
            <w:shd w:val="clear" w:color="auto" w:fill="B6DDE8" w:themeFill="accent5" w:themeFillTint="66"/>
            <w:vAlign w:val="center"/>
          </w:tcPr>
          <w:p w14:paraId="02A4D755" w14:textId="77777777" w:rsidR="004A2C1B" w:rsidRPr="00323B69" w:rsidRDefault="004A2C1B" w:rsidP="004A2C1B">
            <w:pPr>
              <w:jc w:val="center"/>
              <w:rPr>
                <w:sz w:val="22"/>
                <w:szCs w:val="22"/>
              </w:rPr>
            </w:pPr>
            <w:r w:rsidRPr="00323B69">
              <w:rPr>
                <w:color w:val="000000"/>
                <w:sz w:val="22"/>
                <w:szCs w:val="22"/>
              </w:rPr>
              <w:t>0</w:t>
            </w:r>
          </w:p>
        </w:tc>
        <w:tc>
          <w:tcPr>
            <w:tcW w:w="592" w:type="dxa"/>
            <w:tcBorders>
              <w:bottom w:val="single" w:sz="4" w:space="0" w:color="000000"/>
            </w:tcBorders>
            <w:vAlign w:val="center"/>
          </w:tcPr>
          <w:p w14:paraId="08E58E95" w14:textId="77777777" w:rsidR="004A2C1B" w:rsidRPr="00323B69" w:rsidRDefault="004A2C1B" w:rsidP="004A2C1B">
            <w:pPr>
              <w:jc w:val="center"/>
              <w:rPr>
                <w:sz w:val="22"/>
                <w:szCs w:val="22"/>
              </w:rPr>
            </w:pPr>
            <w:r w:rsidRPr="00323B69">
              <w:rPr>
                <w:sz w:val="22"/>
                <w:szCs w:val="22"/>
              </w:rPr>
              <w:t>1</w:t>
            </w:r>
          </w:p>
        </w:tc>
        <w:tc>
          <w:tcPr>
            <w:tcW w:w="592" w:type="dxa"/>
            <w:vAlign w:val="center"/>
          </w:tcPr>
          <w:p w14:paraId="699B8E2B" w14:textId="77777777" w:rsidR="004A2C1B" w:rsidRPr="00323B69" w:rsidRDefault="004A2C1B" w:rsidP="004A2C1B">
            <w:pPr>
              <w:jc w:val="center"/>
              <w:rPr>
                <w:sz w:val="22"/>
                <w:szCs w:val="22"/>
              </w:rPr>
            </w:pPr>
            <w:r w:rsidRPr="00323B69">
              <w:rPr>
                <w:color w:val="000000"/>
                <w:sz w:val="22"/>
                <w:szCs w:val="22"/>
              </w:rPr>
              <w:t>0</w:t>
            </w:r>
          </w:p>
        </w:tc>
        <w:tc>
          <w:tcPr>
            <w:tcW w:w="1207" w:type="dxa"/>
            <w:vAlign w:val="center"/>
          </w:tcPr>
          <w:p w14:paraId="0FAA069E" w14:textId="77777777" w:rsidR="004A2C1B" w:rsidRPr="00323B69" w:rsidRDefault="004A2C1B" w:rsidP="004A2C1B">
            <w:pPr>
              <w:jc w:val="center"/>
              <w:rPr>
                <w:sz w:val="22"/>
                <w:szCs w:val="22"/>
              </w:rPr>
            </w:pPr>
            <w:r w:rsidRPr="00323B69">
              <w:rPr>
                <w:color w:val="000000"/>
                <w:sz w:val="22"/>
                <w:szCs w:val="22"/>
              </w:rPr>
              <w:t>8</w:t>
            </w:r>
          </w:p>
        </w:tc>
        <w:tc>
          <w:tcPr>
            <w:tcW w:w="1072" w:type="dxa"/>
            <w:vAlign w:val="center"/>
          </w:tcPr>
          <w:p w14:paraId="08CCA163" w14:textId="77777777" w:rsidR="004A2C1B" w:rsidRPr="00323B69" w:rsidRDefault="004A2C1B" w:rsidP="004A2C1B">
            <w:pPr>
              <w:jc w:val="center"/>
              <w:rPr>
                <w:sz w:val="22"/>
                <w:szCs w:val="22"/>
              </w:rPr>
            </w:pPr>
            <w:r w:rsidRPr="00323B69">
              <w:rPr>
                <w:color w:val="000000"/>
                <w:sz w:val="22"/>
                <w:szCs w:val="22"/>
              </w:rPr>
              <w:t>0,08</w:t>
            </w:r>
          </w:p>
        </w:tc>
      </w:tr>
      <w:tr w:rsidR="004A2C1B" w:rsidRPr="00323B69" w14:paraId="44FC25E5" w14:textId="77777777" w:rsidTr="00A26643">
        <w:tc>
          <w:tcPr>
            <w:tcW w:w="1447" w:type="dxa"/>
          </w:tcPr>
          <w:p w14:paraId="22FC45BF" w14:textId="77777777" w:rsidR="004A2C1B" w:rsidRPr="00323B69" w:rsidRDefault="004A2C1B" w:rsidP="004A2C1B">
            <w:pPr>
              <w:jc w:val="center"/>
              <w:rPr>
                <w:sz w:val="22"/>
                <w:szCs w:val="22"/>
              </w:rPr>
            </w:pPr>
            <w:r w:rsidRPr="00323B69">
              <w:rPr>
                <w:sz w:val="22"/>
                <w:szCs w:val="22"/>
              </w:rPr>
              <w:t>9</w:t>
            </w:r>
          </w:p>
        </w:tc>
        <w:tc>
          <w:tcPr>
            <w:tcW w:w="591" w:type="dxa"/>
            <w:vAlign w:val="center"/>
          </w:tcPr>
          <w:p w14:paraId="430C680F" w14:textId="77777777" w:rsidR="004A2C1B" w:rsidRPr="00323B69" w:rsidRDefault="004A2C1B" w:rsidP="004A2C1B">
            <w:pPr>
              <w:jc w:val="center"/>
              <w:rPr>
                <w:sz w:val="22"/>
                <w:szCs w:val="22"/>
              </w:rPr>
            </w:pPr>
            <w:r w:rsidRPr="00323B69">
              <w:rPr>
                <w:color w:val="000000"/>
                <w:sz w:val="22"/>
                <w:szCs w:val="22"/>
              </w:rPr>
              <w:t>9</w:t>
            </w:r>
          </w:p>
        </w:tc>
        <w:tc>
          <w:tcPr>
            <w:tcW w:w="592" w:type="dxa"/>
            <w:vAlign w:val="center"/>
          </w:tcPr>
          <w:p w14:paraId="4E00DFB7"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12934846"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37486246"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6EEEDDC9"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5CBF575D"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338761A1"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6BB924F8" w14:textId="77777777" w:rsidR="004A2C1B" w:rsidRPr="00323B69" w:rsidRDefault="004A2C1B" w:rsidP="004A2C1B">
            <w:pPr>
              <w:jc w:val="center"/>
              <w:rPr>
                <w:sz w:val="22"/>
                <w:szCs w:val="22"/>
              </w:rPr>
            </w:pPr>
            <w:r w:rsidRPr="00323B69">
              <w:rPr>
                <w:color w:val="000000"/>
                <w:sz w:val="22"/>
                <w:szCs w:val="22"/>
              </w:rPr>
              <w:t>1</w:t>
            </w:r>
          </w:p>
        </w:tc>
        <w:tc>
          <w:tcPr>
            <w:tcW w:w="592" w:type="dxa"/>
            <w:shd w:val="clear" w:color="auto" w:fill="B6DDE8" w:themeFill="accent5" w:themeFillTint="66"/>
            <w:vAlign w:val="center"/>
          </w:tcPr>
          <w:p w14:paraId="38CC22E0" w14:textId="77777777" w:rsidR="004A2C1B" w:rsidRPr="00323B69" w:rsidRDefault="004A2C1B" w:rsidP="004A2C1B">
            <w:pPr>
              <w:jc w:val="center"/>
              <w:rPr>
                <w:sz w:val="22"/>
                <w:szCs w:val="22"/>
              </w:rPr>
            </w:pPr>
            <w:r w:rsidRPr="00323B69">
              <w:rPr>
                <w:color w:val="000000"/>
                <w:sz w:val="22"/>
                <w:szCs w:val="22"/>
              </w:rPr>
              <w:t>2</w:t>
            </w:r>
          </w:p>
        </w:tc>
        <w:tc>
          <w:tcPr>
            <w:tcW w:w="592" w:type="dxa"/>
            <w:tcBorders>
              <w:bottom w:val="single" w:sz="4" w:space="0" w:color="000000"/>
            </w:tcBorders>
            <w:vAlign w:val="center"/>
          </w:tcPr>
          <w:p w14:paraId="0A62AAB1" w14:textId="77777777" w:rsidR="004A2C1B" w:rsidRPr="00323B69" w:rsidRDefault="004A2C1B" w:rsidP="004A2C1B">
            <w:pPr>
              <w:jc w:val="center"/>
              <w:rPr>
                <w:sz w:val="22"/>
                <w:szCs w:val="22"/>
              </w:rPr>
            </w:pPr>
            <w:r w:rsidRPr="00323B69">
              <w:rPr>
                <w:sz w:val="22"/>
                <w:szCs w:val="22"/>
              </w:rPr>
              <w:t>1</w:t>
            </w:r>
          </w:p>
        </w:tc>
        <w:tc>
          <w:tcPr>
            <w:tcW w:w="1207" w:type="dxa"/>
            <w:vAlign w:val="center"/>
          </w:tcPr>
          <w:p w14:paraId="063B0E70" w14:textId="77777777" w:rsidR="004A2C1B" w:rsidRPr="00323B69" w:rsidRDefault="004A2C1B" w:rsidP="004A2C1B">
            <w:pPr>
              <w:jc w:val="center"/>
              <w:rPr>
                <w:sz w:val="22"/>
                <w:szCs w:val="22"/>
              </w:rPr>
            </w:pPr>
            <w:r w:rsidRPr="00323B69">
              <w:rPr>
                <w:color w:val="000000"/>
                <w:sz w:val="22"/>
                <w:szCs w:val="22"/>
              </w:rPr>
              <w:t>12</w:t>
            </w:r>
          </w:p>
        </w:tc>
        <w:tc>
          <w:tcPr>
            <w:tcW w:w="1072" w:type="dxa"/>
            <w:vAlign w:val="center"/>
          </w:tcPr>
          <w:p w14:paraId="22A592C4" w14:textId="77777777" w:rsidR="004A2C1B" w:rsidRPr="00323B69" w:rsidRDefault="004A2C1B" w:rsidP="004A2C1B">
            <w:pPr>
              <w:jc w:val="center"/>
              <w:rPr>
                <w:sz w:val="22"/>
                <w:szCs w:val="22"/>
              </w:rPr>
            </w:pPr>
            <w:r w:rsidRPr="00323B69">
              <w:rPr>
                <w:color w:val="000000"/>
                <w:sz w:val="22"/>
                <w:szCs w:val="22"/>
              </w:rPr>
              <w:t>0,12</w:t>
            </w:r>
          </w:p>
        </w:tc>
      </w:tr>
      <w:tr w:rsidR="004A2C1B" w:rsidRPr="00323B69" w14:paraId="0AE9F317" w14:textId="77777777" w:rsidTr="00A26643">
        <w:tc>
          <w:tcPr>
            <w:tcW w:w="1447" w:type="dxa"/>
          </w:tcPr>
          <w:p w14:paraId="1846A0FA" w14:textId="77777777" w:rsidR="004A2C1B" w:rsidRPr="00323B69" w:rsidRDefault="004A2C1B" w:rsidP="004A2C1B">
            <w:pPr>
              <w:jc w:val="center"/>
              <w:rPr>
                <w:sz w:val="22"/>
                <w:szCs w:val="22"/>
              </w:rPr>
            </w:pPr>
            <w:r w:rsidRPr="00323B69">
              <w:rPr>
                <w:sz w:val="22"/>
                <w:szCs w:val="22"/>
              </w:rPr>
              <w:t>10</w:t>
            </w:r>
          </w:p>
        </w:tc>
        <w:tc>
          <w:tcPr>
            <w:tcW w:w="591" w:type="dxa"/>
            <w:vAlign w:val="center"/>
          </w:tcPr>
          <w:p w14:paraId="689A680A" w14:textId="77777777" w:rsidR="004A2C1B" w:rsidRPr="00323B69" w:rsidRDefault="004A2C1B" w:rsidP="004A2C1B">
            <w:pPr>
              <w:jc w:val="center"/>
              <w:rPr>
                <w:sz w:val="22"/>
                <w:szCs w:val="22"/>
              </w:rPr>
            </w:pPr>
            <w:r w:rsidRPr="00323B69">
              <w:rPr>
                <w:color w:val="000000"/>
                <w:sz w:val="22"/>
                <w:szCs w:val="22"/>
              </w:rPr>
              <w:t>10</w:t>
            </w:r>
          </w:p>
        </w:tc>
        <w:tc>
          <w:tcPr>
            <w:tcW w:w="592" w:type="dxa"/>
            <w:vAlign w:val="center"/>
          </w:tcPr>
          <w:p w14:paraId="069643F1" w14:textId="77777777" w:rsidR="004A2C1B" w:rsidRPr="00323B69" w:rsidRDefault="004A2C1B" w:rsidP="004A2C1B">
            <w:pPr>
              <w:jc w:val="center"/>
              <w:rPr>
                <w:sz w:val="22"/>
                <w:szCs w:val="22"/>
              </w:rPr>
            </w:pPr>
            <w:r w:rsidRPr="00323B69">
              <w:rPr>
                <w:color w:val="000000"/>
                <w:sz w:val="22"/>
                <w:szCs w:val="22"/>
              </w:rPr>
              <w:t>2</w:t>
            </w:r>
          </w:p>
        </w:tc>
        <w:tc>
          <w:tcPr>
            <w:tcW w:w="592" w:type="dxa"/>
            <w:vAlign w:val="center"/>
          </w:tcPr>
          <w:p w14:paraId="4DB93523"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55386F95"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711D883C"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15004F39"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47EC0710"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44D7C3FC" w14:textId="77777777" w:rsidR="004A2C1B" w:rsidRPr="00323B69" w:rsidRDefault="004A2C1B" w:rsidP="004A2C1B">
            <w:pPr>
              <w:jc w:val="center"/>
              <w:rPr>
                <w:sz w:val="22"/>
                <w:szCs w:val="22"/>
              </w:rPr>
            </w:pPr>
            <w:r w:rsidRPr="00323B69">
              <w:rPr>
                <w:color w:val="000000"/>
                <w:sz w:val="22"/>
                <w:szCs w:val="22"/>
              </w:rPr>
              <w:t>1</w:t>
            </w:r>
          </w:p>
        </w:tc>
        <w:tc>
          <w:tcPr>
            <w:tcW w:w="592" w:type="dxa"/>
            <w:vAlign w:val="center"/>
          </w:tcPr>
          <w:p w14:paraId="248665DA" w14:textId="77777777" w:rsidR="004A2C1B" w:rsidRPr="00323B69" w:rsidRDefault="004A2C1B" w:rsidP="004A2C1B">
            <w:pPr>
              <w:jc w:val="center"/>
              <w:rPr>
                <w:sz w:val="22"/>
                <w:szCs w:val="22"/>
              </w:rPr>
            </w:pPr>
            <w:r w:rsidRPr="00323B69">
              <w:rPr>
                <w:color w:val="000000"/>
                <w:sz w:val="22"/>
                <w:szCs w:val="22"/>
              </w:rPr>
              <w:t>1</w:t>
            </w:r>
          </w:p>
        </w:tc>
        <w:tc>
          <w:tcPr>
            <w:tcW w:w="592" w:type="dxa"/>
            <w:shd w:val="clear" w:color="auto" w:fill="B6DDE8" w:themeFill="accent5" w:themeFillTint="66"/>
            <w:vAlign w:val="center"/>
          </w:tcPr>
          <w:p w14:paraId="52FE24BA" w14:textId="77777777" w:rsidR="004A2C1B" w:rsidRPr="00323B69" w:rsidRDefault="004A2C1B" w:rsidP="004A2C1B">
            <w:pPr>
              <w:jc w:val="center"/>
              <w:rPr>
                <w:sz w:val="22"/>
                <w:szCs w:val="22"/>
              </w:rPr>
            </w:pPr>
            <w:r w:rsidRPr="00323B69">
              <w:rPr>
                <w:color w:val="000000"/>
                <w:sz w:val="22"/>
                <w:szCs w:val="22"/>
              </w:rPr>
              <w:t>1</w:t>
            </w:r>
          </w:p>
        </w:tc>
        <w:tc>
          <w:tcPr>
            <w:tcW w:w="1207" w:type="dxa"/>
            <w:vAlign w:val="center"/>
          </w:tcPr>
          <w:p w14:paraId="7AD3C6D0" w14:textId="77777777" w:rsidR="004A2C1B" w:rsidRPr="00323B69" w:rsidRDefault="004A2C1B" w:rsidP="004A2C1B">
            <w:pPr>
              <w:jc w:val="center"/>
              <w:rPr>
                <w:sz w:val="22"/>
                <w:szCs w:val="22"/>
              </w:rPr>
            </w:pPr>
            <w:r w:rsidRPr="00323B69">
              <w:rPr>
                <w:color w:val="000000"/>
                <w:sz w:val="22"/>
                <w:szCs w:val="22"/>
              </w:rPr>
              <w:t>11</w:t>
            </w:r>
          </w:p>
        </w:tc>
        <w:tc>
          <w:tcPr>
            <w:tcW w:w="1072" w:type="dxa"/>
            <w:vAlign w:val="center"/>
          </w:tcPr>
          <w:p w14:paraId="297F1233" w14:textId="77777777" w:rsidR="004A2C1B" w:rsidRPr="00323B69" w:rsidRDefault="004A2C1B" w:rsidP="004A2C1B">
            <w:pPr>
              <w:jc w:val="center"/>
              <w:rPr>
                <w:sz w:val="22"/>
                <w:szCs w:val="22"/>
              </w:rPr>
            </w:pPr>
            <w:r w:rsidRPr="00323B69">
              <w:rPr>
                <w:color w:val="000000"/>
                <w:sz w:val="22"/>
                <w:szCs w:val="22"/>
              </w:rPr>
              <w:t>0,11</w:t>
            </w:r>
          </w:p>
        </w:tc>
      </w:tr>
      <w:tr w:rsidR="004A2C1B" w:rsidRPr="00323B69" w14:paraId="631408A5" w14:textId="77777777" w:rsidTr="00A26643">
        <w:tc>
          <w:tcPr>
            <w:tcW w:w="7366" w:type="dxa"/>
            <w:gridSpan w:val="11"/>
          </w:tcPr>
          <w:p w14:paraId="4C1F748C" w14:textId="3BE97CBA" w:rsidR="004A2C1B" w:rsidRPr="001A6611" w:rsidRDefault="001A6611" w:rsidP="004A2C1B">
            <w:pPr>
              <w:jc w:val="center"/>
              <w:rPr>
                <w:sz w:val="22"/>
                <w:szCs w:val="22"/>
                <w:lang w:val="kk-KZ"/>
              </w:rPr>
            </w:pPr>
            <w:r>
              <w:rPr>
                <w:sz w:val="22"/>
                <w:szCs w:val="22"/>
                <w:lang w:val="kk-KZ"/>
              </w:rPr>
              <w:t>Барлығы</w:t>
            </w:r>
          </w:p>
        </w:tc>
        <w:tc>
          <w:tcPr>
            <w:tcW w:w="1207" w:type="dxa"/>
          </w:tcPr>
          <w:p w14:paraId="6DC70BBA" w14:textId="77777777" w:rsidR="004A2C1B" w:rsidRPr="00323B69" w:rsidRDefault="004A2C1B" w:rsidP="004A2C1B">
            <w:pPr>
              <w:jc w:val="center"/>
              <w:rPr>
                <w:sz w:val="22"/>
                <w:szCs w:val="22"/>
              </w:rPr>
            </w:pPr>
            <w:r w:rsidRPr="00323B69">
              <w:rPr>
                <w:sz w:val="22"/>
                <w:szCs w:val="22"/>
              </w:rPr>
              <w:t>144</w:t>
            </w:r>
          </w:p>
        </w:tc>
        <w:tc>
          <w:tcPr>
            <w:tcW w:w="1072" w:type="dxa"/>
          </w:tcPr>
          <w:p w14:paraId="0819DBDB" w14:textId="77777777" w:rsidR="004A2C1B" w:rsidRPr="00323B69" w:rsidRDefault="004A2C1B" w:rsidP="004A2C1B">
            <w:pPr>
              <w:jc w:val="center"/>
              <w:rPr>
                <w:sz w:val="22"/>
                <w:szCs w:val="22"/>
              </w:rPr>
            </w:pPr>
            <w:r w:rsidRPr="00323B69">
              <w:rPr>
                <w:sz w:val="22"/>
                <w:szCs w:val="22"/>
              </w:rPr>
              <w:t>1,00</w:t>
            </w:r>
          </w:p>
        </w:tc>
      </w:tr>
      <w:tr w:rsidR="004A2C1B" w:rsidRPr="00323B69" w14:paraId="194B0D90" w14:textId="77777777" w:rsidTr="00A26643">
        <w:tc>
          <w:tcPr>
            <w:tcW w:w="9645" w:type="dxa"/>
            <w:gridSpan w:val="13"/>
          </w:tcPr>
          <w:p w14:paraId="129C829A" w14:textId="7A069DAF" w:rsidR="004A2C1B" w:rsidRPr="00323B69" w:rsidRDefault="0096175A" w:rsidP="00A26643">
            <w:pPr>
              <w:ind w:firstLine="709"/>
              <w:jc w:val="both"/>
              <w:rPr>
                <w:sz w:val="22"/>
                <w:szCs w:val="22"/>
              </w:rPr>
            </w:pPr>
            <w:proofErr w:type="spellStart"/>
            <w:r w:rsidRPr="0096175A">
              <w:rPr>
                <w:sz w:val="22"/>
                <w:szCs w:val="22"/>
              </w:rPr>
              <w:t>Ескерт</w:t>
            </w:r>
            <w:proofErr w:type="spellEnd"/>
            <w:r w:rsidR="00A26643">
              <w:rPr>
                <w:sz w:val="22"/>
                <w:szCs w:val="22"/>
                <w:lang w:val="kk-KZ"/>
              </w:rPr>
              <w:t>у</w:t>
            </w:r>
            <w:r w:rsidR="009330ED">
              <w:rPr>
                <w:sz w:val="22"/>
                <w:szCs w:val="22"/>
                <w:lang w:val="kk-KZ"/>
              </w:rPr>
              <w:t xml:space="preserve"> -</w:t>
            </w:r>
            <w:r w:rsidRPr="0096175A">
              <w:rPr>
                <w:sz w:val="22"/>
                <w:szCs w:val="22"/>
              </w:rPr>
              <w:t xml:space="preserve"> </w:t>
            </w:r>
            <w:proofErr w:type="spellStart"/>
            <w:r w:rsidR="00A26643" w:rsidRPr="0096175A">
              <w:rPr>
                <w:sz w:val="22"/>
                <w:szCs w:val="22"/>
              </w:rPr>
              <w:t>Сарапшылардың</w:t>
            </w:r>
            <w:proofErr w:type="spellEnd"/>
            <w:r w:rsidR="00A26643" w:rsidRPr="0096175A">
              <w:rPr>
                <w:sz w:val="22"/>
                <w:szCs w:val="22"/>
              </w:rPr>
              <w:t xml:space="preserve"> </w:t>
            </w:r>
            <w:proofErr w:type="spellStart"/>
            <w:r w:rsidRPr="0096175A">
              <w:rPr>
                <w:sz w:val="22"/>
                <w:szCs w:val="22"/>
              </w:rPr>
              <w:t>бірінің</w:t>
            </w:r>
            <w:proofErr w:type="spellEnd"/>
            <w:r w:rsidRPr="0096175A">
              <w:rPr>
                <w:sz w:val="22"/>
                <w:szCs w:val="22"/>
              </w:rPr>
              <w:t xml:space="preserve"> </w:t>
            </w:r>
            <w:proofErr w:type="spellStart"/>
            <w:r w:rsidRPr="0096175A">
              <w:rPr>
                <w:sz w:val="22"/>
                <w:szCs w:val="22"/>
              </w:rPr>
              <w:t>сараптамалық</w:t>
            </w:r>
            <w:proofErr w:type="spellEnd"/>
            <w:r w:rsidRPr="0096175A">
              <w:rPr>
                <w:sz w:val="22"/>
                <w:szCs w:val="22"/>
              </w:rPr>
              <w:t xml:space="preserve"> </w:t>
            </w:r>
            <w:proofErr w:type="spellStart"/>
            <w:r w:rsidRPr="0096175A">
              <w:rPr>
                <w:sz w:val="22"/>
                <w:szCs w:val="22"/>
              </w:rPr>
              <w:t>бағалау</w:t>
            </w:r>
            <w:proofErr w:type="spellEnd"/>
            <w:r w:rsidRPr="0096175A">
              <w:rPr>
                <w:sz w:val="22"/>
                <w:szCs w:val="22"/>
              </w:rPr>
              <w:t xml:space="preserve"> </w:t>
            </w:r>
            <w:proofErr w:type="spellStart"/>
            <w:r w:rsidRPr="0096175A">
              <w:rPr>
                <w:sz w:val="22"/>
                <w:szCs w:val="22"/>
              </w:rPr>
              <w:t>нәтижелері</w:t>
            </w:r>
            <w:proofErr w:type="spellEnd"/>
            <w:r w:rsidRPr="0096175A">
              <w:rPr>
                <w:sz w:val="22"/>
                <w:szCs w:val="22"/>
              </w:rPr>
              <w:t xml:space="preserve"> (</w:t>
            </w:r>
            <w:proofErr w:type="spellStart"/>
            <w:r w:rsidRPr="0096175A">
              <w:rPr>
                <w:sz w:val="22"/>
                <w:szCs w:val="22"/>
              </w:rPr>
              <w:t>мысал</w:t>
            </w:r>
            <w:proofErr w:type="spellEnd"/>
            <w:r w:rsidRPr="0096175A">
              <w:rPr>
                <w:sz w:val="22"/>
                <w:szCs w:val="22"/>
              </w:rPr>
              <w:t>)</w:t>
            </w:r>
          </w:p>
        </w:tc>
      </w:tr>
    </w:tbl>
    <w:p w14:paraId="05E868F6" w14:textId="5C5ECFDD" w:rsidR="004A2C1B" w:rsidRDefault="0096175A" w:rsidP="00A26643">
      <w:pPr>
        <w:ind w:firstLine="709"/>
        <w:jc w:val="both"/>
      </w:pPr>
      <w:proofErr w:type="spellStart"/>
      <w:r w:rsidRPr="007D22B6">
        <w:lastRenderedPageBreak/>
        <w:t>Әр</w:t>
      </w:r>
      <w:proofErr w:type="spellEnd"/>
      <w:r w:rsidRPr="007D22B6">
        <w:t xml:space="preserve"> </w:t>
      </w:r>
      <w:proofErr w:type="spellStart"/>
      <w:r w:rsidRPr="007D22B6">
        <w:t>сарапшының</w:t>
      </w:r>
      <w:proofErr w:type="spellEnd"/>
      <w:r w:rsidRPr="007D22B6">
        <w:t xml:space="preserve"> </w:t>
      </w:r>
      <w:proofErr w:type="spellStart"/>
      <w:r w:rsidRPr="007D22B6">
        <w:t>жұптық</w:t>
      </w:r>
      <w:proofErr w:type="spellEnd"/>
      <w:r w:rsidRPr="007D22B6">
        <w:t xml:space="preserve"> </w:t>
      </w:r>
      <w:proofErr w:type="spellStart"/>
      <w:r w:rsidRPr="007D22B6">
        <w:t>салыстыру</w:t>
      </w:r>
      <w:proofErr w:type="spellEnd"/>
      <w:r w:rsidRPr="007D22B6">
        <w:t xml:space="preserve"> </w:t>
      </w:r>
      <w:proofErr w:type="spellStart"/>
      <w:r w:rsidRPr="007D22B6">
        <w:t>кестелерін</w:t>
      </w:r>
      <w:proofErr w:type="spellEnd"/>
      <w:r w:rsidRPr="007D22B6">
        <w:t xml:space="preserve"> </w:t>
      </w:r>
      <w:proofErr w:type="spellStart"/>
      <w:r w:rsidRPr="007D22B6">
        <w:t>толтыру</w:t>
      </w:r>
      <w:proofErr w:type="spellEnd"/>
      <w:r w:rsidRPr="007D22B6">
        <w:t xml:space="preserve"> </w:t>
      </w:r>
      <w:proofErr w:type="spellStart"/>
      <w:r w:rsidRPr="007D22B6">
        <w:t>нәтижелері</w:t>
      </w:r>
      <w:proofErr w:type="spellEnd"/>
      <w:r w:rsidRPr="007D22B6">
        <w:t xml:space="preserve"> </w:t>
      </w:r>
      <w:r w:rsidR="00A26643">
        <w:rPr>
          <w:lang w:val="kk-KZ"/>
        </w:rPr>
        <w:t>Е</w:t>
      </w:r>
      <w:r w:rsidRPr="007D22B6">
        <w:t>.3</w:t>
      </w:r>
      <w:r w:rsidRPr="007D22B6">
        <w:rPr>
          <w:lang w:val="kk-KZ"/>
        </w:rPr>
        <w:t>-</w:t>
      </w:r>
      <w:proofErr w:type="spellStart"/>
      <w:r w:rsidRPr="007D22B6">
        <w:t>кесте</w:t>
      </w:r>
      <w:proofErr w:type="spellEnd"/>
      <w:r w:rsidRPr="007D22B6">
        <w:rPr>
          <w:lang w:val="kk-KZ"/>
        </w:rPr>
        <w:t>де</w:t>
      </w:r>
      <w:r w:rsidRPr="007D22B6">
        <w:t xml:space="preserve">. </w:t>
      </w:r>
      <w:proofErr w:type="spellStart"/>
      <w:r w:rsidRPr="007D22B6">
        <w:t>Сарапшылардың</w:t>
      </w:r>
      <w:proofErr w:type="spellEnd"/>
      <w:r w:rsidRPr="007D22B6">
        <w:t xml:space="preserve"> </w:t>
      </w:r>
      <w:proofErr w:type="spellStart"/>
      <w:r w:rsidRPr="007D22B6">
        <w:t>келісімділігі</w:t>
      </w:r>
      <w:proofErr w:type="spellEnd"/>
      <w:r w:rsidRPr="007D22B6">
        <w:t xml:space="preserve"> вариация </w:t>
      </w:r>
      <w:proofErr w:type="spellStart"/>
      <w:r w:rsidRPr="007D22B6">
        <w:t>коэффициентімен</w:t>
      </w:r>
      <w:proofErr w:type="spellEnd"/>
      <w:r w:rsidRPr="007D22B6">
        <w:t xml:space="preserve"> </w:t>
      </w:r>
      <w:proofErr w:type="spellStart"/>
      <w:r w:rsidRPr="007D22B6">
        <w:t>анықталды</w:t>
      </w:r>
      <w:proofErr w:type="spellEnd"/>
      <w:r w:rsidR="004A2C1B" w:rsidRPr="007D22B6">
        <w:t>.</w:t>
      </w:r>
    </w:p>
    <w:p w14:paraId="398A4115" w14:textId="77777777" w:rsidR="007D22B6" w:rsidRPr="007D22B6" w:rsidRDefault="007D22B6" w:rsidP="00A26643">
      <w:pPr>
        <w:ind w:firstLine="567"/>
        <w:jc w:val="both"/>
      </w:pPr>
    </w:p>
    <w:p w14:paraId="296E1585" w14:textId="7C65ABF9" w:rsidR="004A2C1B" w:rsidRDefault="00873744" w:rsidP="00A26643">
      <w:pPr>
        <w:jc w:val="both"/>
        <w:rPr>
          <w:lang w:val="kk-KZ"/>
        </w:rPr>
      </w:pPr>
      <w:r>
        <w:rPr>
          <w:lang w:val="kk-KZ"/>
        </w:rPr>
        <w:t>К</w:t>
      </w:r>
      <w:r w:rsidRPr="00873744">
        <w:rPr>
          <w:lang w:val="kk-KZ"/>
        </w:rPr>
        <w:t>есте</w:t>
      </w:r>
      <w:r w:rsidRPr="00873744">
        <w:t xml:space="preserve"> </w:t>
      </w:r>
      <w:r w:rsidR="00647E86">
        <w:rPr>
          <w:lang w:val="kk-KZ"/>
        </w:rPr>
        <w:t>Е</w:t>
      </w:r>
      <w:r w:rsidR="004A2C1B" w:rsidRPr="00873744">
        <w:t>.3</w:t>
      </w:r>
      <w:r>
        <w:rPr>
          <w:lang w:val="kk-KZ"/>
        </w:rPr>
        <w:t xml:space="preserve"> </w:t>
      </w:r>
      <w:r w:rsidR="004A2C1B" w:rsidRPr="00873744">
        <w:t xml:space="preserve">– </w:t>
      </w:r>
      <w:proofErr w:type="spellStart"/>
      <w:r w:rsidR="0096175A" w:rsidRPr="00873744">
        <w:t>Сарапшылардың</w:t>
      </w:r>
      <w:proofErr w:type="spellEnd"/>
      <w:r w:rsidR="0096175A" w:rsidRPr="00873744">
        <w:t xml:space="preserve"> </w:t>
      </w:r>
      <w:proofErr w:type="spellStart"/>
      <w:r w:rsidR="0096175A" w:rsidRPr="00873744">
        <w:t>критерийлерді</w:t>
      </w:r>
      <w:proofErr w:type="spellEnd"/>
      <w:r w:rsidR="0096175A" w:rsidRPr="00873744">
        <w:t xml:space="preserve"> </w:t>
      </w:r>
      <w:proofErr w:type="spellStart"/>
      <w:r w:rsidR="0096175A" w:rsidRPr="00873744">
        <w:t>бағалауы</w:t>
      </w:r>
      <w:proofErr w:type="spellEnd"/>
    </w:p>
    <w:p w14:paraId="3C593AEF" w14:textId="77777777" w:rsidR="00A26643" w:rsidRPr="00A26643" w:rsidRDefault="00A26643" w:rsidP="00A26643">
      <w:pPr>
        <w:jc w:val="both"/>
        <w:rPr>
          <w:sz w:val="16"/>
          <w:szCs w:val="16"/>
          <w:lang w:val="kk-KZ"/>
        </w:rPr>
      </w:pPr>
    </w:p>
    <w:tbl>
      <w:tblPr>
        <w:tblStyle w:val="afa"/>
        <w:tblW w:w="9493" w:type="dxa"/>
        <w:jc w:val="center"/>
        <w:tblLook w:val="04A0" w:firstRow="1" w:lastRow="0" w:firstColumn="1" w:lastColumn="0" w:noHBand="0" w:noVBand="1"/>
      </w:tblPr>
      <w:tblGrid>
        <w:gridCol w:w="1411"/>
        <w:gridCol w:w="1049"/>
        <w:gridCol w:w="871"/>
        <w:gridCol w:w="871"/>
        <w:gridCol w:w="871"/>
        <w:gridCol w:w="618"/>
        <w:gridCol w:w="1053"/>
        <w:gridCol w:w="1238"/>
        <w:gridCol w:w="1511"/>
      </w:tblGrid>
      <w:tr w:rsidR="004A2C1B" w:rsidRPr="00873744" w14:paraId="146E640E" w14:textId="77777777" w:rsidTr="00A26643">
        <w:trPr>
          <w:jc w:val="center"/>
        </w:trPr>
        <w:tc>
          <w:tcPr>
            <w:tcW w:w="1129" w:type="dxa"/>
            <w:vMerge w:val="restart"/>
            <w:vAlign w:val="center"/>
          </w:tcPr>
          <w:p w14:paraId="7F3C56B8" w14:textId="4BBC8A25" w:rsidR="004A2C1B" w:rsidRPr="00873744" w:rsidRDefault="004A2C1B" w:rsidP="00A26643">
            <w:pPr>
              <w:widowControl w:val="0"/>
              <w:jc w:val="center"/>
              <w:rPr>
                <w:spacing w:val="-2"/>
                <w:sz w:val="24"/>
                <w:szCs w:val="24"/>
                <w:lang w:val="kk-KZ"/>
              </w:rPr>
            </w:pPr>
            <w:proofErr w:type="spellStart"/>
            <w:r w:rsidRPr="00873744">
              <w:rPr>
                <w:spacing w:val="-2"/>
                <w:sz w:val="24"/>
                <w:szCs w:val="24"/>
              </w:rPr>
              <w:t>Критери</w:t>
            </w:r>
            <w:proofErr w:type="spellEnd"/>
            <w:r w:rsidR="0096175A" w:rsidRPr="00873744">
              <w:rPr>
                <w:spacing w:val="-2"/>
                <w:sz w:val="24"/>
                <w:szCs w:val="24"/>
                <w:lang w:val="kk-KZ"/>
              </w:rPr>
              <w:t>лер</w:t>
            </w:r>
          </w:p>
        </w:tc>
        <w:tc>
          <w:tcPr>
            <w:tcW w:w="4624" w:type="dxa"/>
            <w:gridSpan w:val="5"/>
            <w:vAlign w:val="center"/>
          </w:tcPr>
          <w:p w14:paraId="48D7D504" w14:textId="0A95E0DD" w:rsidR="004A2C1B" w:rsidRPr="00873744" w:rsidRDefault="0096175A" w:rsidP="00A26643">
            <w:pPr>
              <w:widowControl w:val="0"/>
              <w:jc w:val="center"/>
              <w:rPr>
                <w:spacing w:val="-2"/>
                <w:sz w:val="24"/>
                <w:szCs w:val="24"/>
                <w:lang w:val="kk-KZ"/>
              </w:rPr>
            </w:pPr>
            <w:r w:rsidRPr="00873744">
              <w:rPr>
                <w:spacing w:val="-2"/>
                <w:sz w:val="24"/>
                <w:szCs w:val="24"/>
                <w:lang w:val="kk-KZ"/>
              </w:rPr>
              <w:t>Сарапшы</w:t>
            </w:r>
          </w:p>
        </w:tc>
        <w:tc>
          <w:tcPr>
            <w:tcW w:w="849" w:type="dxa"/>
            <w:vMerge w:val="restart"/>
            <w:vAlign w:val="center"/>
          </w:tcPr>
          <w:p w14:paraId="1B13E42E" w14:textId="72D4460F" w:rsidR="004A2C1B" w:rsidRPr="00873744" w:rsidRDefault="0096175A" w:rsidP="00A26643">
            <w:pPr>
              <w:widowControl w:val="0"/>
              <w:jc w:val="center"/>
              <w:rPr>
                <w:spacing w:val="-2"/>
                <w:sz w:val="24"/>
                <w:szCs w:val="24"/>
                <w:lang w:val="kk-KZ"/>
              </w:rPr>
            </w:pPr>
            <w:r w:rsidRPr="00873744">
              <w:rPr>
                <w:spacing w:val="-2"/>
                <w:sz w:val="24"/>
                <w:szCs w:val="24"/>
                <w:lang w:val="kk-KZ"/>
              </w:rPr>
              <w:t>Орташа салмағы</w:t>
            </w:r>
          </w:p>
        </w:tc>
        <w:tc>
          <w:tcPr>
            <w:tcW w:w="1298" w:type="dxa"/>
            <w:vMerge w:val="restart"/>
            <w:vAlign w:val="center"/>
          </w:tcPr>
          <w:p w14:paraId="65257780" w14:textId="55FD2585" w:rsidR="004A2C1B" w:rsidRPr="00873744" w:rsidRDefault="0096175A" w:rsidP="00A26643">
            <w:pPr>
              <w:jc w:val="center"/>
              <w:rPr>
                <w:color w:val="000000"/>
                <w:sz w:val="24"/>
                <w:szCs w:val="24"/>
                <w:lang w:val="kk-KZ"/>
              </w:rPr>
            </w:pPr>
            <w:r w:rsidRPr="00873744">
              <w:rPr>
                <w:color w:val="000000"/>
                <w:sz w:val="24"/>
                <w:szCs w:val="24"/>
                <w:lang w:val="kk-KZ"/>
              </w:rPr>
              <w:t>Орташа ауытқу</w:t>
            </w:r>
          </w:p>
        </w:tc>
        <w:tc>
          <w:tcPr>
            <w:tcW w:w="1593" w:type="dxa"/>
            <w:vMerge w:val="restart"/>
            <w:vAlign w:val="center"/>
          </w:tcPr>
          <w:p w14:paraId="69664B94" w14:textId="7AD170E0" w:rsidR="004A2C1B" w:rsidRPr="00873744" w:rsidRDefault="0096175A" w:rsidP="00A26643">
            <w:pPr>
              <w:jc w:val="center"/>
              <w:rPr>
                <w:color w:val="000000"/>
                <w:sz w:val="24"/>
                <w:szCs w:val="24"/>
              </w:rPr>
            </w:pPr>
            <w:r w:rsidRPr="00873744">
              <w:rPr>
                <w:color w:val="000000"/>
                <w:sz w:val="24"/>
                <w:szCs w:val="24"/>
                <w:lang w:val="kk-KZ"/>
              </w:rPr>
              <w:t>В</w:t>
            </w:r>
            <w:proofErr w:type="spellStart"/>
            <w:r w:rsidR="004A2C1B" w:rsidRPr="00873744">
              <w:rPr>
                <w:color w:val="000000"/>
                <w:sz w:val="24"/>
                <w:szCs w:val="24"/>
              </w:rPr>
              <w:t>ариаци</w:t>
            </w:r>
            <w:proofErr w:type="spellEnd"/>
            <w:r w:rsidRPr="00873744">
              <w:rPr>
                <w:color w:val="000000"/>
                <w:sz w:val="24"/>
                <w:szCs w:val="24"/>
                <w:lang w:val="kk-KZ"/>
              </w:rPr>
              <w:t>я</w:t>
            </w:r>
            <w:r w:rsidRPr="00873744">
              <w:rPr>
                <w:color w:val="000000"/>
                <w:sz w:val="24"/>
                <w:szCs w:val="24"/>
              </w:rPr>
              <w:t xml:space="preserve"> </w:t>
            </w:r>
            <w:r w:rsidRPr="00873744">
              <w:rPr>
                <w:color w:val="000000"/>
                <w:sz w:val="24"/>
                <w:szCs w:val="24"/>
                <w:lang w:val="kk-KZ"/>
              </w:rPr>
              <w:t>к</w:t>
            </w:r>
            <w:proofErr w:type="spellStart"/>
            <w:r w:rsidRPr="00873744">
              <w:rPr>
                <w:color w:val="000000"/>
                <w:sz w:val="24"/>
                <w:szCs w:val="24"/>
              </w:rPr>
              <w:t>оэф</w:t>
            </w:r>
            <w:proofErr w:type="spellEnd"/>
            <w:r w:rsidRPr="00873744">
              <w:rPr>
                <w:color w:val="000000"/>
                <w:sz w:val="24"/>
                <w:szCs w:val="24"/>
              </w:rPr>
              <w:t>.</w:t>
            </w:r>
          </w:p>
        </w:tc>
      </w:tr>
      <w:tr w:rsidR="004A2C1B" w:rsidRPr="00323B69" w14:paraId="46433313" w14:textId="77777777" w:rsidTr="00A26643">
        <w:trPr>
          <w:jc w:val="center"/>
        </w:trPr>
        <w:tc>
          <w:tcPr>
            <w:tcW w:w="1129" w:type="dxa"/>
            <w:vMerge/>
            <w:vAlign w:val="center"/>
          </w:tcPr>
          <w:p w14:paraId="6A012727" w14:textId="77777777" w:rsidR="004A2C1B" w:rsidRPr="00323B69" w:rsidRDefault="004A2C1B" w:rsidP="00A26643">
            <w:pPr>
              <w:widowControl w:val="0"/>
              <w:jc w:val="center"/>
              <w:rPr>
                <w:spacing w:val="-2"/>
                <w:sz w:val="22"/>
                <w:szCs w:val="22"/>
              </w:rPr>
            </w:pPr>
          </w:p>
        </w:tc>
        <w:tc>
          <w:tcPr>
            <w:tcW w:w="1170" w:type="dxa"/>
            <w:vAlign w:val="center"/>
          </w:tcPr>
          <w:p w14:paraId="4947FA9A" w14:textId="77777777" w:rsidR="004A2C1B" w:rsidRPr="00323B69" w:rsidRDefault="004A2C1B" w:rsidP="00A26643">
            <w:pPr>
              <w:widowControl w:val="0"/>
              <w:jc w:val="center"/>
              <w:rPr>
                <w:spacing w:val="-2"/>
                <w:sz w:val="22"/>
                <w:szCs w:val="22"/>
              </w:rPr>
            </w:pPr>
            <w:r w:rsidRPr="00323B69">
              <w:rPr>
                <w:spacing w:val="-2"/>
                <w:sz w:val="22"/>
                <w:szCs w:val="22"/>
              </w:rPr>
              <w:t>1</w:t>
            </w:r>
          </w:p>
        </w:tc>
        <w:tc>
          <w:tcPr>
            <w:tcW w:w="944" w:type="dxa"/>
            <w:vAlign w:val="center"/>
          </w:tcPr>
          <w:p w14:paraId="6965D450" w14:textId="77777777" w:rsidR="004A2C1B" w:rsidRPr="00323B69" w:rsidRDefault="004A2C1B" w:rsidP="00A26643">
            <w:pPr>
              <w:widowControl w:val="0"/>
              <w:jc w:val="center"/>
              <w:rPr>
                <w:spacing w:val="-2"/>
                <w:sz w:val="22"/>
                <w:szCs w:val="22"/>
              </w:rPr>
            </w:pPr>
            <w:r w:rsidRPr="00323B69">
              <w:rPr>
                <w:spacing w:val="-2"/>
                <w:sz w:val="22"/>
                <w:szCs w:val="22"/>
              </w:rPr>
              <w:t>2</w:t>
            </w:r>
          </w:p>
        </w:tc>
        <w:tc>
          <w:tcPr>
            <w:tcW w:w="944" w:type="dxa"/>
            <w:vAlign w:val="center"/>
          </w:tcPr>
          <w:p w14:paraId="028EF043" w14:textId="77777777" w:rsidR="004A2C1B" w:rsidRPr="00323B69" w:rsidRDefault="004A2C1B" w:rsidP="00A26643">
            <w:pPr>
              <w:widowControl w:val="0"/>
              <w:jc w:val="center"/>
              <w:rPr>
                <w:spacing w:val="-2"/>
                <w:sz w:val="22"/>
                <w:szCs w:val="22"/>
              </w:rPr>
            </w:pPr>
            <w:r w:rsidRPr="00323B69">
              <w:rPr>
                <w:spacing w:val="-2"/>
                <w:sz w:val="22"/>
                <w:szCs w:val="22"/>
              </w:rPr>
              <w:t>3</w:t>
            </w:r>
          </w:p>
        </w:tc>
        <w:tc>
          <w:tcPr>
            <w:tcW w:w="944" w:type="dxa"/>
            <w:vAlign w:val="center"/>
          </w:tcPr>
          <w:p w14:paraId="40A3DCBB" w14:textId="77777777" w:rsidR="004A2C1B" w:rsidRPr="00323B69" w:rsidRDefault="004A2C1B" w:rsidP="00A26643">
            <w:pPr>
              <w:widowControl w:val="0"/>
              <w:jc w:val="center"/>
              <w:rPr>
                <w:spacing w:val="-2"/>
                <w:sz w:val="22"/>
                <w:szCs w:val="22"/>
              </w:rPr>
            </w:pPr>
            <w:r w:rsidRPr="00323B69">
              <w:rPr>
                <w:spacing w:val="-2"/>
                <w:sz w:val="22"/>
                <w:szCs w:val="22"/>
              </w:rPr>
              <w:t>4</w:t>
            </w:r>
          </w:p>
        </w:tc>
        <w:tc>
          <w:tcPr>
            <w:tcW w:w="622" w:type="dxa"/>
            <w:vAlign w:val="center"/>
          </w:tcPr>
          <w:p w14:paraId="6957DA16" w14:textId="77777777" w:rsidR="004A2C1B" w:rsidRPr="00323B69" w:rsidRDefault="004A2C1B" w:rsidP="00A26643">
            <w:pPr>
              <w:widowControl w:val="0"/>
              <w:jc w:val="center"/>
              <w:rPr>
                <w:spacing w:val="-2"/>
                <w:sz w:val="22"/>
                <w:szCs w:val="22"/>
              </w:rPr>
            </w:pPr>
            <w:r w:rsidRPr="00323B69">
              <w:rPr>
                <w:spacing w:val="-2"/>
                <w:sz w:val="22"/>
                <w:szCs w:val="22"/>
              </w:rPr>
              <w:t>5</w:t>
            </w:r>
          </w:p>
        </w:tc>
        <w:tc>
          <w:tcPr>
            <w:tcW w:w="849" w:type="dxa"/>
            <w:vMerge/>
            <w:vAlign w:val="center"/>
          </w:tcPr>
          <w:p w14:paraId="6A565AE7" w14:textId="77777777" w:rsidR="004A2C1B" w:rsidRPr="00323B69" w:rsidRDefault="004A2C1B" w:rsidP="00A26643">
            <w:pPr>
              <w:widowControl w:val="0"/>
              <w:jc w:val="center"/>
              <w:rPr>
                <w:spacing w:val="-2"/>
                <w:sz w:val="22"/>
                <w:szCs w:val="22"/>
              </w:rPr>
            </w:pPr>
          </w:p>
        </w:tc>
        <w:tc>
          <w:tcPr>
            <w:tcW w:w="1298" w:type="dxa"/>
            <w:vMerge/>
            <w:vAlign w:val="center"/>
          </w:tcPr>
          <w:p w14:paraId="0DEA32C0" w14:textId="77777777" w:rsidR="004A2C1B" w:rsidRPr="00323B69" w:rsidRDefault="004A2C1B" w:rsidP="00A26643">
            <w:pPr>
              <w:widowControl w:val="0"/>
              <w:jc w:val="center"/>
              <w:rPr>
                <w:spacing w:val="-2"/>
                <w:sz w:val="22"/>
                <w:szCs w:val="22"/>
              </w:rPr>
            </w:pPr>
          </w:p>
        </w:tc>
        <w:tc>
          <w:tcPr>
            <w:tcW w:w="1593" w:type="dxa"/>
            <w:vMerge/>
            <w:vAlign w:val="center"/>
          </w:tcPr>
          <w:p w14:paraId="6CA9B9A0" w14:textId="77777777" w:rsidR="004A2C1B" w:rsidRPr="00323B69" w:rsidRDefault="004A2C1B" w:rsidP="00A26643">
            <w:pPr>
              <w:widowControl w:val="0"/>
              <w:jc w:val="center"/>
              <w:rPr>
                <w:spacing w:val="-2"/>
                <w:sz w:val="22"/>
                <w:szCs w:val="22"/>
              </w:rPr>
            </w:pPr>
          </w:p>
        </w:tc>
      </w:tr>
      <w:tr w:rsidR="004A2C1B" w:rsidRPr="00323B69" w14:paraId="5428091D" w14:textId="77777777" w:rsidTr="00A26643">
        <w:trPr>
          <w:jc w:val="center"/>
        </w:trPr>
        <w:tc>
          <w:tcPr>
            <w:tcW w:w="1129" w:type="dxa"/>
          </w:tcPr>
          <w:p w14:paraId="1B0B34CC" w14:textId="77777777" w:rsidR="004A2C1B" w:rsidRPr="00323B69" w:rsidRDefault="004A2C1B" w:rsidP="00A26643">
            <w:pPr>
              <w:jc w:val="center"/>
              <w:rPr>
                <w:sz w:val="22"/>
                <w:szCs w:val="22"/>
              </w:rPr>
            </w:pPr>
            <w:r w:rsidRPr="00323B69">
              <w:rPr>
                <w:sz w:val="22"/>
                <w:szCs w:val="22"/>
              </w:rPr>
              <w:t>1</w:t>
            </w:r>
          </w:p>
        </w:tc>
        <w:tc>
          <w:tcPr>
            <w:tcW w:w="1170" w:type="dxa"/>
            <w:vAlign w:val="center"/>
          </w:tcPr>
          <w:p w14:paraId="17F5483C" w14:textId="77777777" w:rsidR="004A2C1B" w:rsidRPr="00323B69" w:rsidRDefault="004A2C1B" w:rsidP="00A26643">
            <w:pPr>
              <w:jc w:val="center"/>
              <w:rPr>
                <w:color w:val="000000"/>
                <w:sz w:val="22"/>
                <w:szCs w:val="22"/>
              </w:rPr>
            </w:pPr>
            <w:r w:rsidRPr="00323B69">
              <w:rPr>
                <w:color w:val="000000"/>
                <w:sz w:val="22"/>
                <w:szCs w:val="22"/>
              </w:rPr>
              <w:t>0,11</w:t>
            </w:r>
          </w:p>
        </w:tc>
        <w:tc>
          <w:tcPr>
            <w:tcW w:w="944" w:type="dxa"/>
            <w:vAlign w:val="center"/>
          </w:tcPr>
          <w:p w14:paraId="37E0DC45" w14:textId="77777777" w:rsidR="004A2C1B" w:rsidRPr="00323B69" w:rsidRDefault="004A2C1B" w:rsidP="00A26643">
            <w:pPr>
              <w:jc w:val="center"/>
              <w:rPr>
                <w:color w:val="000000"/>
                <w:sz w:val="22"/>
                <w:szCs w:val="22"/>
              </w:rPr>
            </w:pPr>
            <w:r w:rsidRPr="00323B69">
              <w:rPr>
                <w:color w:val="000000"/>
                <w:sz w:val="22"/>
                <w:szCs w:val="22"/>
              </w:rPr>
              <w:t>0,11</w:t>
            </w:r>
          </w:p>
        </w:tc>
        <w:tc>
          <w:tcPr>
            <w:tcW w:w="944" w:type="dxa"/>
            <w:vAlign w:val="center"/>
          </w:tcPr>
          <w:p w14:paraId="486F1EEE" w14:textId="77777777" w:rsidR="004A2C1B" w:rsidRPr="00323B69" w:rsidRDefault="004A2C1B" w:rsidP="00A26643">
            <w:pPr>
              <w:jc w:val="center"/>
              <w:rPr>
                <w:color w:val="000000"/>
                <w:sz w:val="22"/>
                <w:szCs w:val="22"/>
              </w:rPr>
            </w:pPr>
            <w:r w:rsidRPr="00323B69">
              <w:rPr>
                <w:color w:val="000000"/>
                <w:sz w:val="22"/>
                <w:szCs w:val="22"/>
              </w:rPr>
              <w:t>0,10</w:t>
            </w:r>
          </w:p>
        </w:tc>
        <w:tc>
          <w:tcPr>
            <w:tcW w:w="944" w:type="dxa"/>
            <w:vAlign w:val="center"/>
          </w:tcPr>
          <w:p w14:paraId="6A025E76" w14:textId="77777777" w:rsidR="004A2C1B" w:rsidRPr="00323B69" w:rsidRDefault="004A2C1B" w:rsidP="00A26643">
            <w:pPr>
              <w:jc w:val="center"/>
              <w:rPr>
                <w:color w:val="000000"/>
                <w:sz w:val="22"/>
                <w:szCs w:val="22"/>
              </w:rPr>
            </w:pPr>
            <w:r w:rsidRPr="00323B69">
              <w:rPr>
                <w:color w:val="000000"/>
                <w:sz w:val="22"/>
                <w:szCs w:val="22"/>
              </w:rPr>
              <w:t>0,09</w:t>
            </w:r>
          </w:p>
        </w:tc>
        <w:tc>
          <w:tcPr>
            <w:tcW w:w="622" w:type="dxa"/>
            <w:vAlign w:val="center"/>
          </w:tcPr>
          <w:p w14:paraId="77EEB213" w14:textId="77777777" w:rsidR="004A2C1B" w:rsidRPr="00323B69" w:rsidRDefault="004A2C1B" w:rsidP="00A26643">
            <w:pPr>
              <w:jc w:val="center"/>
              <w:rPr>
                <w:color w:val="000000"/>
                <w:sz w:val="22"/>
                <w:szCs w:val="22"/>
              </w:rPr>
            </w:pPr>
            <w:r w:rsidRPr="00323B69">
              <w:rPr>
                <w:color w:val="000000"/>
                <w:sz w:val="22"/>
                <w:szCs w:val="22"/>
              </w:rPr>
              <w:t>0,10</w:t>
            </w:r>
          </w:p>
        </w:tc>
        <w:tc>
          <w:tcPr>
            <w:tcW w:w="849" w:type="dxa"/>
            <w:vAlign w:val="center"/>
          </w:tcPr>
          <w:p w14:paraId="1B32819C" w14:textId="77777777" w:rsidR="004A2C1B" w:rsidRPr="00323B69" w:rsidRDefault="004A2C1B" w:rsidP="00A26643">
            <w:pPr>
              <w:jc w:val="center"/>
              <w:rPr>
                <w:color w:val="000000"/>
                <w:sz w:val="22"/>
                <w:szCs w:val="22"/>
              </w:rPr>
            </w:pPr>
            <w:r w:rsidRPr="00323B69">
              <w:rPr>
                <w:color w:val="000000"/>
                <w:sz w:val="22"/>
                <w:szCs w:val="22"/>
              </w:rPr>
              <w:t>0,10</w:t>
            </w:r>
          </w:p>
        </w:tc>
        <w:tc>
          <w:tcPr>
            <w:tcW w:w="1298" w:type="dxa"/>
            <w:vAlign w:val="bottom"/>
          </w:tcPr>
          <w:p w14:paraId="7BA2F723" w14:textId="77777777" w:rsidR="004A2C1B" w:rsidRPr="00323B69" w:rsidRDefault="004A2C1B" w:rsidP="00A26643">
            <w:pPr>
              <w:jc w:val="center"/>
              <w:rPr>
                <w:color w:val="000000"/>
                <w:sz w:val="22"/>
                <w:szCs w:val="22"/>
              </w:rPr>
            </w:pPr>
            <w:r w:rsidRPr="00323B69">
              <w:rPr>
                <w:color w:val="000000"/>
                <w:sz w:val="22"/>
                <w:szCs w:val="22"/>
              </w:rPr>
              <w:t>0,008</w:t>
            </w:r>
          </w:p>
        </w:tc>
        <w:tc>
          <w:tcPr>
            <w:tcW w:w="1593" w:type="dxa"/>
            <w:vAlign w:val="bottom"/>
          </w:tcPr>
          <w:p w14:paraId="35F00622" w14:textId="77777777" w:rsidR="004A2C1B" w:rsidRPr="00323B69" w:rsidRDefault="004A2C1B" w:rsidP="00A26643">
            <w:pPr>
              <w:jc w:val="center"/>
              <w:rPr>
                <w:color w:val="000000"/>
                <w:sz w:val="22"/>
                <w:szCs w:val="22"/>
              </w:rPr>
            </w:pPr>
            <w:r w:rsidRPr="00323B69">
              <w:rPr>
                <w:color w:val="000000"/>
                <w:sz w:val="22"/>
                <w:szCs w:val="22"/>
              </w:rPr>
              <w:t>0,082</w:t>
            </w:r>
          </w:p>
        </w:tc>
      </w:tr>
      <w:tr w:rsidR="004A2C1B" w:rsidRPr="00323B69" w14:paraId="75443C3E" w14:textId="77777777" w:rsidTr="00A26643">
        <w:trPr>
          <w:jc w:val="center"/>
        </w:trPr>
        <w:tc>
          <w:tcPr>
            <w:tcW w:w="1129" w:type="dxa"/>
          </w:tcPr>
          <w:p w14:paraId="1EF2714F" w14:textId="77777777" w:rsidR="004A2C1B" w:rsidRPr="00323B69" w:rsidRDefault="004A2C1B" w:rsidP="00A26643">
            <w:pPr>
              <w:jc w:val="center"/>
              <w:rPr>
                <w:sz w:val="22"/>
                <w:szCs w:val="22"/>
              </w:rPr>
            </w:pPr>
            <w:r w:rsidRPr="00323B69">
              <w:rPr>
                <w:sz w:val="22"/>
                <w:szCs w:val="22"/>
              </w:rPr>
              <w:t>2</w:t>
            </w:r>
          </w:p>
        </w:tc>
        <w:tc>
          <w:tcPr>
            <w:tcW w:w="1170" w:type="dxa"/>
            <w:vAlign w:val="center"/>
          </w:tcPr>
          <w:p w14:paraId="55F19A05" w14:textId="77777777" w:rsidR="004A2C1B" w:rsidRPr="00323B69" w:rsidRDefault="004A2C1B" w:rsidP="00A26643">
            <w:pPr>
              <w:jc w:val="center"/>
              <w:rPr>
                <w:color w:val="000000"/>
                <w:sz w:val="22"/>
                <w:szCs w:val="22"/>
              </w:rPr>
            </w:pPr>
            <w:r w:rsidRPr="00323B69">
              <w:rPr>
                <w:color w:val="000000"/>
                <w:sz w:val="22"/>
                <w:szCs w:val="22"/>
              </w:rPr>
              <w:t>0,10</w:t>
            </w:r>
          </w:p>
        </w:tc>
        <w:tc>
          <w:tcPr>
            <w:tcW w:w="944" w:type="dxa"/>
            <w:vAlign w:val="center"/>
          </w:tcPr>
          <w:p w14:paraId="30AEA61B" w14:textId="77777777" w:rsidR="004A2C1B" w:rsidRPr="00323B69" w:rsidRDefault="004A2C1B" w:rsidP="00A26643">
            <w:pPr>
              <w:jc w:val="center"/>
              <w:rPr>
                <w:color w:val="000000"/>
                <w:sz w:val="22"/>
                <w:szCs w:val="22"/>
              </w:rPr>
            </w:pPr>
            <w:r w:rsidRPr="00323B69">
              <w:rPr>
                <w:color w:val="000000"/>
                <w:sz w:val="22"/>
                <w:szCs w:val="22"/>
              </w:rPr>
              <w:t>0,12</w:t>
            </w:r>
          </w:p>
        </w:tc>
        <w:tc>
          <w:tcPr>
            <w:tcW w:w="944" w:type="dxa"/>
            <w:vAlign w:val="center"/>
          </w:tcPr>
          <w:p w14:paraId="3727300D" w14:textId="77777777" w:rsidR="004A2C1B" w:rsidRPr="00323B69" w:rsidRDefault="004A2C1B" w:rsidP="00A26643">
            <w:pPr>
              <w:jc w:val="center"/>
              <w:rPr>
                <w:color w:val="000000"/>
                <w:sz w:val="22"/>
                <w:szCs w:val="22"/>
              </w:rPr>
            </w:pPr>
            <w:r w:rsidRPr="00323B69">
              <w:rPr>
                <w:color w:val="000000"/>
                <w:sz w:val="22"/>
                <w:szCs w:val="22"/>
              </w:rPr>
              <w:t>0,11</w:t>
            </w:r>
          </w:p>
        </w:tc>
        <w:tc>
          <w:tcPr>
            <w:tcW w:w="944" w:type="dxa"/>
            <w:vAlign w:val="center"/>
          </w:tcPr>
          <w:p w14:paraId="756B3F2E" w14:textId="77777777" w:rsidR="004A2C1B" w:rsidRPr="00323B69" w:rsidRDefault="004A2C1B" w:rsidP="00A26643">
            <w:pPr>
              <w:jc w:val="center"/>
              <w:rPr>
                <w:color w:val="000000"/>
                <w:sz w:val="22"/>
                <w:szCs w:val="22"/>
              </w:rPr>
            </w:pPr>
            <w:r w:rsidRPr="00323B69">
              <w:rPr>
                <w:color w:val="000000"/>
                <w:sz w:val="22"/>
                <w:szCs w:val="22"/>
              </w:rPr>
              <w:t>0,09</w:t>
            </w:r>
          </w:p>
        </w:tc>
        <w:tc>
          <w:tcPr>
            <w:tcW w:w="622" w:type="dxa"/>
            <w:vAlign w:val="center"/>
          </w:tcPr>
          <w:p w14:paraId="2E63CD76" w14:textId="77777777" w:rsidR="004A2C1B" w:rsidRPr="00323B69" w:rsidRDefault="004A2C1B" w:rsidP="00A26643">
            <w:pPr>
              <w:jc w:val="center"/>
              <w:rPr>
                <w:color w:val="000000"/>
                <w:sz w:val="22"/>
                <w:szCs w:val="22"/>
              </w:rPr>
            </w:pPr>
            <w:r w:rsidRPr="00323B69">
              <w:rPr>
                <w:color w:val="000000"/>
                <w:sz w:val="22"/>
                <w:szCs w:val="22"/>
              </w:rPr>
              <w:t>0,09</w:t>
            </w:r>
          </w:p>
        </w:tc>
        <w:tc>
          <w:tcPr>
            <w:tcW w:w="849" w:type="dxa"/>
            <w:vAlign w:val="center"/>
          </w:tcPr>
          <w:p w14:paraId="45CDE42F" w14:textId="77777777" w:rsidR="004A2C1B" w:rsidRPr="00323B69" w:rsidRDefault="004A2C1B" w:rsidP="00A26643">
            <w:pPr>
              <w:jc w:val="center"/>
              <w:rPr>
                <w:color w:val="000000"/>
                <w:sz w:val="22"/>
                <w:szCs w:val="22"/>
              </w:rPr>
            </w:pPr>
            <w:r w:rsidRPr="00323B69">
              <w:rPr>
                <w:color w:val="000000"/>
                <w:sz w:val="22"/>
                <w:szCs w:val="22"/>
              </w:rPr>
              <w:t>0,10</w:t>
            </w:r>
          </w:p>
        </w:tc>
        <w:tc>
          <w:tcPr>
            <w:tcW w:w="1298" w:type="dxa"/>
            <w:vAlign w:val="bottom"/>
          </w:tcPr>
          <w:p w14:paraId="06B7C162" w14:textId="77777777" w:rsidR="004A2C1B" w:rsidRPr="00323B69" w:rsidRDefault="004A2C1B" w:rsidP="00A26643">
            <w:pPr>
              <w:jc w:val="center"/>
              <w:rPr>
                <w:color w:val="000000"/>
                <w:sz w:val="22"/>
                <w:szCs w:val="22"/>
              </w:rPr>
            </w:pPr>
            <w:r w:rsidRPr="00323B69">
              <w:rPr>
                <w:color w:val="000000"/>
                <w:sz w:val="22"/>
                <w:szCs w:val="22"/>
              </w:rPr>
              <w:t>0,013</w:t>
            </w:r>
          </w:p>
        </w:tc>
        <w:tc>
          <w:tcPr>
            <w:tcW w:w="1593" w:type="dxa"/>
            <w:vAlign w:val="bottom"/>
          </w:tcPr>
          <w:p w14:paraId="52828C11" w14:textId="77777777" w:rsidR="004A2C1B" w:rsidRPr="00323B69" w:rsidRDefault="004A2C1B" w:rsidP="00A26643">
            <w:pPr>
              <w:jc w:val="center"/>
              <w:rPr>
                <w:color w:val="000000"/>
                <w:sz w:val="22"/>
                <w:szCs w:val="22"/>
              </w:rPr>
            </w:pPr>
            <w:r w:rsidRPr="00323B69">
              <w:rPr>
                <w:color w:val="000000"/>
                <w:sz w:val="22"/>
                <w:szCs w:val="22"/>
              </w:rPr>
              <w:t>0,128</w:t>
            </w:r>
          </w:p>
        </w:tc>
      </w:tr>
      <w:tr w:rsidR="004A2C1B" w:rsidRPr="00323B69" w14:paraId="1C974ACE" w14:textId="77777777" w:rsidTr="00A26643">
        <w:trPr>
          <w:jc w:val="center"/>
        </w:trPr>
        <w:tc>
          <w:tcPr>
            <w:tcW w:w="1129" w:type="dxa"/>
          </w:tcPr>
          <w:p w14:paraId="55C80F15" w14:textId="77777777" w:rsidR="004A2C1B" w:rsidRPr="00323B69" w:rsidRDefault="004A2C1B" w:rsidP="00A26643">
            <w:pPr>
              <w:jc w:val="center"/>
              <w:rPr>
                <w:sz w:val="22"/>
                <w:szCs w:val="22"/>
              </w:rPr>
            </w:pPr>
            <w:r w:rsidRPr="00323B69">
              <w:rPr>
                <w:sz w:val="22"/>
                <w:szCs w:val="22"/>
              </w:rPr>
              <w:t>3</w:t>
            </w:r>
          </w:p>
        </w:tc>
        <w:tc>
          <w:tcPr>
            <w:tcW w:w="1170" w:type="dxa"/>
            <w:vAlign w:val="center"/>
          </w:tcPr>
          <w:p w14:paraId="76F77C81" w14:textId="77777777" w:rsidR="004A2C1B" w:rsidRPr="00323B69" w:rsidRDefault="004A2C1B" w:rsidP="00A26643">
            <w:pPr>
              <w:jc w:val="center"/>
              <w:rPr>
                <w:color w:val="000000"/>
                <w:sz w:val="22"/>
                <w:szCs w:val="22"/>
              </w:rPr>
            </w:pPr>
            <w:r w:rsidRPr="00323B69">
              <w:rPr>
                <w:color w:val="000000"/>
                <w:sz w:val="22"/>
                <w:szCs w:val="22"/>
              </w:rPr>
              <w:t>0,10</w:t>
            </w:r>
          </w:p>
        </w:tc>
        <w:tc>
          <w:tcPr>
            <w:tcW w:w="944" w:type="dxa"/>
            <w:vAlign w:val="center"/>
          </w:tcPr>
          <w:p w14:paraId="0F7065F0" w14:textId="77777777" w:rsidR="004A2C1B" w:rsidRPr="00323B69" w:rsidRDefault="004A2C1B" w:rsidP="00A26643">
            <w:pPr>
              <w:jc w:val="center"/>
              <w:rPr>
                <w:color w:val="000000"/>
                <w:sz w:val="22"/>
                <w:szCs w:val="22"/>
              </w:rPr>
            </w:pPr>
            <w:r w:rsidRPr="00323B69">
              <w:rPr>
                <w:color w:val="000000"/>
                <w:sz w:val="22"/>
                <w:szCs w:val="22"/>
              </w:rPr>
              <w:t>0,09</w:t>
            </w:r>
          </w:p>
        </w:tc>
        <w:tc>
          <w:tcPr>
            <w:tcW w:w="944" w:type="dxa"/>
            <w:vAlign w:val="center"/>
          </w:tcPr>
          <w:p w14:paraId="66037270" w14:textId="77777777" w:rsidR="004A2C1B" w:rsidRPr="00323B69" w:rsidRDefault="004A2C1B" w:rsidP="00A26643">
            <w:pPr>
              <w:jc w:val="center"/>
              <w:rPr>
                <w:color w:val="000000"/>
                <w:sz w:val="22"/>
                <w:szCs w:val="22"/>
              </w:rPr>
            </w:pPr>
            <w:r w:rsidRPr="00323B69">
              <w:rPr>
                <w:color w:val="000000"/>
                <w:sz w:val="22"/>
                <w:szCs w:val="22"/>
              </w:rPr>
              <w:t>0,10</w:t>
            </w:r>
          </w:p>
        </w:tc>
        <w:tc>
          <w:tcPr>
            <w:tcW w:w="944" w:type="dxa"/>
            <w:vAlign w:val="center"/>
          </w:tcPr>
          <w:p w14:paraId="2D4A331E" w14:textId="77777777" w:rsidR="004A2C1B" w:rsidRPr="00323B69" w:rsidRDefault="004A2C1B" w:rsidP="00A26643">
            <w:pPr>
              <w:jc w:val="center"/>
              <w:rPr>
                <w:color w:val="000000"/>
                <w:sz w:val="22"/>
                <w:szCs w:val="22"/>
              </w:rPr>
            </w:pPr>
            <w:r w:rsidRPr="00323B69">
              <w:rPr>
                <w:color w:val="000000"/>
                <w:sz w:val="22"/>
                <w:szCs w:val="22"/>
              </w:rPr>
              <w:t>0,10</w:t>
            </w:r>
          </w:p>
        </w:tc>
        <w:tc>
          <w:tcPr>
            <w:tcW w:w="622" w:type="dxa"/>
            <w:vAlign w:val="center"/>
          </w:tcPr>
          <w:p w14:paraId="1297C61D" w14:textId="77777777" w:rsidR="004A2C1B" w:rsidRPr="00323B69" w:rsidRDefault="004A2C1B" w:rsidP="00A26643">
            <w:pPr>
              <w:jc w:val="center"/>
              <w:rPr>
                <w:color w:val="000000"/>
                <w:sz w:val="22"/>
                <w:szCs w:val="22"/>
              </w:rPr>
            </w:pPr>
            <w:r w:rsidRPr="00323B69">
              <w:rPr>
                <w:color w:val="000000"/>
                <w:sz w:val="22"/>
                <w:szCs w:val="22"/>
              </w:rPr>
              <w:t>0,10</w:t>
            </w:r>
          </w:p>
        </w:tc>
        <w:tc>
          <w:tcPr>
            <w:tcW w:w="849" w:type="dxa"/>
            <w:vAlign w:val="center"/>
          </w:tcPr>
          <w:p w14:paraId="6398138F" w14:textId="77777777" w:rsidR="004A2C1B" w:rsidRPr="00323B69" w:rsidRDefault="004A2C1B" w:rsidP="00A26643">
            <w:pPr>
              <w:jc w:val="center"/>
              <w:rPr>
                <w:color w:val="000000"/>
                <w:sz w:val="22"/>
                <w:szCs w:val="22"/>
              </w:rPr>
            </w:pPr>
            <w:r w:rsidRPr="00323B69">
              <w:rPr>
                <w:color w:val="000000"/>
                <w:sz w:val="22"/>
                <w:szCs w:val="22"/>
              </w:rPr>
              <w:t>0,10</w:t>
            </w:r>
          </w:p>
        </w:tc>
        <w:tc>
          <w:tcPr>
            <w:tcW w:w="1298" w:type="dxa"/>
            <w:vAlign w:val="bottom"/>
          </w:tcPr>
          <w:p w14:paraId="5C334AA9" w14:textId="77777777" w:rsidR="004A2C1B" w:rsidRPr="00323B69" w:rsidRDefault="004A2C1B" w:rsidP="00A26643">
            <w:pPr>
              <w:jc w:val="center"/>
              <w:rPr>
                <w:color w:val="000000"/>
                <w:sz w:val="22"/>
                <w:szCs w:val="22"/>
              </w:rPr>
            </w:pPr>
            <w:r w:rsidRPr="00323B69">
              <w:rPr>
                <w:color w:val="000000"/>
                <w:sz w:val="22"/>
                <w:szCs w:val="22"/>
              </w:rPr>
              <w:t>0,004</w:t>
            </w:r>
          </w:p>
        </w:tc>
        <w:tc>
          <w:tcPr>
            <w:tcW w:w="1593" w:type="dxa"/>
            <w:vAlign w:val="bottom"/>
          </w:tcPr>
          <w:p w14:paraId="36C41CF2" w14:textId="77777777" w:rsidR="004A2C1B" w:rsidRPr="00323B69" w:rsidRDefault="004A2C1B" w:rsidP="00A26643">
            <w:pPr>
              <w:jc w:val="center"/>
              <w:rPr>
                <w:color w:val="000000"/>
                <w:sz w:val="22"/>
                <w:szCs w:val="22"/>
              </w:rPr>
            </w:pPr>
            <w:r w:rsidRPr="00323B69">
              <w:rPr>
                <w:color w:val="000000"/>
                <w:sz w:val="22"/>
                <w:szCs w:val="22"/>
              </w:rPr>
              <w:t>0,046</w:t>
            </w:r>
          </w:p>
        </w:tc>
      </w:tr>
      <w:tr w:rsidR="004A2C1B" w:rsidRPr="00323B69" w14:paraId="63294901" w14:textId="77777777" w:rsidTr="00A26643">
        <w:trPr>
          <w:jc w:val="center"/>
        </w:trPr>
        <w:tc>
          <w:tcPr>
            <w:tcW w:w="1129" w:type="dxa"/>
          </w:tcPr>
          <w:p w14:paraId="731D80F9" w14:textId="77777777" w:rsidR="004A2C1B" w:rsidRPr="00323B69" w:rsidRDefault="004A2C1B" w:rsidP="00A26643">
            <w:pPr>
              <w:jc w:val="center"/>
              <w:rPr>
                <w:sz w:val="22"/>
                <w:szCs w:val="22"/>
              </w:rPr>
            </w:pPr>
            <w:r w:rsidRPr="00323B69">
              <w:rPr>
                <w:sz w:val="22"/>
                <w:szCs w:val="22"/>
              </w:rPr>
              <w:t>4</w:t>
            </w:r>
          </w:p>
        </w:tc>
        <w:tc>
          <w:tcPr>
            <w:tcW w:w="1170" w:type="dxa"/>
            <w:vAlign w:val="center"/>
          </w:tcPr>
          <w:p w14:paraId="4DE9BCE1" w14:textId="77777777" w:rsidR="004A2C1B" w:rsidRPr="00323B69" w:rsidRDefault="004A2C1B" w:rsidP="00A26643">
            <w:pPr>
              <w:jc w:val="center"/>
              <w:rPr>
                <w:color w:val="000000"/>
                <w:sz w:val="22"/>
                <w:szCs w:val="22"/>
              </w:rPr>
            </w:pPr>
            <w:r w:rsidRPr="00323B69">
              <w:rPr>
                <w:color w:val="000000"/>
                <w:sz w:val="22"/>
                <w:szCs w:val="22"/>
              </w:rPr>
              <w:t>0,08</w:t>
            </w:r>
          </w:p>
        </w:tc>
        <w:tc>
          <w:tcPr>
            <w:tcW w:w="944" w:type="dxa"/>
            <w:vAlign w:val="center"/>
          </w:tcPr>
          <w:p w14:paraId="1AFFD749" w14:textId="77777777" w:rsidR="004A2C1B" w:rsidRPr="00323B69" w:rsidRDefault="004A2C1B" w:rsidP="00A26643">
            <w:pPr>
              <w:jc w:val="center"/>
              <w:rPr>
                <w:color w:val="000000"/>
                <w:sz w:val="22"/>
                <w:szCs w:val="22"/>
              </w:rPr>
            </w:pPr>
            <w:r w:rsidRPr="00323B69">
              <w:rPr>
                <w:color w:val="000000"/>
                <w:sz w:val="22"/>
                <w:szCs w:val="22"/>
              </w:rPr>
              <w:t>0,08</w:t>
            </w:r>
          </w:p>
        </w:tc>
        <w:tc>
          <w:tcPr>
            <w:tcW w:w="944" w:type="dxa"/>
            <w:vAlign w:val="center"/>
          </w:tcPr>
          <w:p w14:paraId="63F2D34D" w14:textId="77777777" w:rsidR="004A2C1B" w:rsidRPr="00323B69" w:rsidRDefault="004A2C1B" w:rsidP="00A26643">
            <w:pPr>
              <w:jc w:val="center"/>
              <w:rPr>
                <w:color w:val="000000"/>
                <w:sz w:val="22"/>
                <w:szCs w:val="22"/>
              </w:rPr>
            </w:pPr>
            <w:r w:rsidRPr="00323B69">
              <w:rPr>
                <w:color w:val="000000"/>
                <w:sz w:val="22"/>
                <w:szCs w:val="22"/>
              </w:rPr>
              <w:t>0,08</w:t>
            </w:r>
          </w:p>
        </w:tc>
        <w:tc>
          <w:tcPr>
            <w:tcW w:w="944" w:type="dxa"/>
            <w:vAlign w:val="center"/>
          </w:tcPr>
          <w:p w14:paraId="75A10B42" w14:textId="77777777" w:rsidR="004A2C1B" w:rsidRPr="00323B69" w:rsidRDefault="004A2C1B" w:rsidP="00A26643">
            <w:pPr>
              <w:jc w:val="center"/>
              <w:rPr>
                <w:color w:val="000000"/>
                <w:sz w:val="22"/>
                <w:szCs w:val="22"/>
              </w:rPr>
            </w:pPr>
            <w:r w:rsidRPr="00323B69">
              <w:rPr>
                <w:color w:val="000000"/>
                <w:sz w:val="22"/>
                <w:szCs w:val="22"/>
              </w:rPr>
              <w:t>0,08</w:t>
            </w:r>
          </w:p>
        </w:tc>
        <w:tc>
          <w:tcPr>
            <w:tcW w:w="622" w:type="dxa"/>
            <w:vAlign w:val="center"/>
          </w:tcPr>
          <w:p w14:paraId="3E39DE75" w14:textId="77777777" w:rsidR="004A2C1B" w:rsidRPr="00323B69" w:rsidRDefault="004A2C1B" w:rsidP="00A26643">
            <w:pPr>
              <w:jc w:val="center"/>
              <w:rPr>
                <w:color w:val="000000"/>
                <w:sz w:val="22"/>
                <w:szCs w:val="22"/>
              </w:rPr>
            </w:pPr>
            <w:r w:rsidRPr="00323B69">
              <w:rPr>
                <w:color w:val="000000"/>
                <w:sz w:val="22"/>
                <w:szCs w:val="22"/>
              </w:rPr>
              <w:t>0,08</w:t>
            </w:r>
          </w:p>
        </w:tc>
        <w:tc>
          <w:tcPr>
            <w:tcW w:w="849" w:type="dxa"/>
            <w:vAlign w:val="center"/>
          </w:tcPr>
          <w:p w14:paraId="4D181588" w14:textId="77777777" w:rsidR="004A2C1B" w:rsidRPr="00323B69" w:rsidRDefault="004A2C1B" w:rsidP="00A26643">
            <w:pPr>
              <w:jc w:val="center"/>
              <w:rPr>
                <w:color w:val="000000"/>
                <w:sz w:val="22"/>
                <w:szCs w:val="22"/>
              </w:rPr>
            </w:pPr>
            <w:r w:rsidRPr="00323B69">
              <w:rPr>
                <w:color w:val="000000"/>
                <w:sz w:val="22"/>
                <w:szCs w:val="22"/>
              </w:rPr>
              <w:t>0,08</w:t>
            </w:r>
          </w:p>
        </w:tc>
        <w:tc>
          <w:tcPr>
            <w:tcW w:w="1298" w:type="dxa"/>
            <w:vAlign w:val="bottom"/>
          </w:tcPr>
          <w:p w14:paraId="2FFED2E1" w14:textId="77777777" w:rsidR="004A2C1B" w:rsidRPr="00323B69" w:rsidRDefault="004A2C1B" w:rsidP="00A26643">
            <w:pPr>
              <w:jc w:val="center"/>
              <w:rPr>
                <w:color w:val="000000"/>
                <w:sz w:val="22"/>
                <w:szCs w:val="22"/>
              </w:rPr>
            </w:pPr>
            <w:r w:rsidRPr="00323B69">
              <w:rPr>
                <w:color w:val="000000"/>
                <w:sz w:val="22"/>
                <w:szCs w:val="22"/>
              </w:rPr>
              <w:t>0,000</w:t>
            </w:r>
          </w:p>
        </w:tc>
        <w:tc>
          <w:tcPr>
            <w:tcW w:w="1593" w:type="dxa"/>
            <w:vAlign w:val="bottom"/>
          </w:tcPr>
          <w:p w14:paraId="5DECDEB9" w14:textId="77777777" w:rsidR="004A2C1B" w:rsidRPr="00323B69" w:rsidRDefault="004A2C1B" w:rsidP="00A26643">
            <w:pPr>
              <w:jc w:val="center"/>
              <w:rPr>
                <w:color w:val="000000"/>
                <w:sz w:val="22"/>
                <w:szCs w:val="22"/>
              </w:rPr>
            </w:pPr>
            <w:r w:rsidRPr="00323B69">
              <w:rPr>
                <w:color w:val="000000"/>
                <w:sz w:val="22"/>
                <w:szCs w:val="22"/>
              </w:rPr>
              <w:t>0,000</w:t>
            </w:r>
          </w:p>
        </w:tc>
      </w:tr>
      <w:tr w:rsidR="004A2C1B" w:rsidRPr="00323B69" w14:paraId="32BEB488" w14:textId="77777777" w:rsidTr="00A26643">
        <w:trPr>
          <w:jc w:val="center"/>
        </w:trPr>
        <w:tc>
          <w:tcPr>
            <w:tcW w:w="1129" w:type="dxa"/>
          </w:tcPr>
          <w:p w14:paraId="41E2977C" w14:textId="77777777" w:rsidR="004A2C1B" w:rsidRPr="00323B69" w:rsidRDefault="004A2C1B" w:rsidP="00A26643">
            <w:pPr>
              <w:jc w:val="center"/>
              <w:rPr>
                <w:sz w:val="22"/>
                <w:szCs w:val="22"/>
              </w:rPr>
            </w:pPr>
            <w:r w:rsidRPr="00323B69">
              <w:rPr>
                <w:sz w:val="22"/>
                <w:szCs w:val="22"/>
              </w:rPr>
              <w:t>5</w:t>
            </w:r>
          </w:p>
        </w:tc>
        <w:tc>
          <w:tcPr>
            <w:tcW w:w="1170" w:type="dxa"/>
            <w:vAlign w:val="center"/>
          </w:tcPr>
          <w:p w14:paraId="2CDA4E02" w14:textId="77777777" w:rsidR="004A2C1B" w:rsidRPr="00323B69" w:rsidRDefault="004A2C1B" w:rsidP="00A26643">
            <w:pPr>
              <w:jc w:val="center"/>
              <w:rPr>
                <w:color w:val="000000"/>
                <w:sz w:val="22"/>
                <w:szCs w:val="22"/>
              </w:rPr>
            </w:pPr>
            <w:r w:rsidRPr="00323B69">
              <w:rPr>
                <w:color w:val="000000"/>
                <w:sz w:val="22"/>
                <w:szCs w:val="22"/>
              </w:rPr>
              <w:t>0,06</w:t>
            </w:r>
          </w:p>
        </w:tc>
        <w:tc>
          <w:tcPr>
            <w:tcW w:w="944" w:type="dxa"/>
            <w:vAlign w:val="center"/>
          </w:tcPr>
          <w:p w14:paraId="4DEF7406" w14:textId="77777777" w:rsidR="004A2C1B" w:rsidRPr="00323B69" w:rsidRDefault="004A2C1B" w:rsidP="00A26643">
            <w:pPr>
              <w:jc w:val="center"/>
              <w:rPr>
                <w:color w:val="000000"/>
                <w:sz w:val="22"/>
                <w:szCs w:val="22"/>
              </w:rPr>
            </w:pPr>
            <w:r w:rsidRPr="00323B69">
              <w:rPr>
                <w:color w:val="000000"/>
                <w:sz w:val="22"/>
                <w:szCs w:val="22"/>
              </w:rPr>
              <w:t>0,06</w:t>
            </w:r>
          </w:p>
        </w:tc>
        <w:tc>
          <w:tcPr>
            <w:tcW w:w="944" w:type="dxa"/>
            <w:vAlign w:val="center"/>
          </w:tcPr>
          <w:p w14:paraId="7642E716" w14:textId="77777777" w:rsidR="004A2C1B" w:rsidRPr="00323B69" w:rsidRDefault="004A2C1B" w:rsidP="00A26643">
            <w:pPr>
              <w:jc w:val="center"/>
              <w:rPr>
                <w:color w:val="000000"/>
                <w:sz w:val="22"/>
                <w:szCs w:val="22"/>
              </w:rPr>
            </w:pPr>
            <w:r w:rsidRPr="00323B69">
              <w:rPr>
                <w:color w:val="000000"/>
                <w:sz w:val="22"/>
                <w:szCs w:val="22"/>
              </w:rPr>
              <w:t>0,06</w:t>
            </w:r>
          </w:p>
        </w:tc>
        <w:tc>
          <w:tcPr>
            <w:tcW w:w="944" w:type="dxa"/>
            <w:vAlign w:val="center"/>
          </w:tcPr>
          <w:p w14:paraId="7FA8402F" w14:textId="77777777" w:rsidR="004A2C1B" w:rsidRPr="00323B69" w:rsidRDefault="004A2C1B" w:rsidP="00A26643">
            <w:pPr>
              <w:jc w:val="center"/>
              <w:rPr>
                <w:color w:val="000000"/>
                <w:sz w:val="22"/>
                <w:szCs w:val="22"/>
              </w:rPr>
            </w:pPr>
            <w:r w:rsidRPr="00323B69">
              <w:rPr>
                <w:color w:val="000000"/>
                <w:sz w:val="22"/>
                <w:szCs w:val="22"/>
              </w:rPr>
              <w:t>0,07</w:t>
            </w:r>
          </w:p>
        </w:tc>
        <w:tc>
          <w:tcPr>
            <w:tcW w:w="622" w:type="dxa"/>
            <w:vAlign w:val="center"/>
          </w:tcPr>
          <w:p w14:paraId="74B33B64" w14:textId="77777777" w:rsidR="004A2C1B" w:rsidRPr="00323B69" w:rsidRDefault="004A2C1B" w:rsidP="00A26643">
            <w:pPr>
              <w:jc w:val="center"/>
              <w:rPr>
                <w:color w:val="000000"/>
                <w:sz w:val="22"/>
                <w:szCs w:val="22"/>
              </w:rPr>
            </w:pPr>
            <w:r w:rsidRPr="00323B69">
              <w:rPr>
                <w:color w:val="000000"/>
                <w:sz w:val="22"/>
                <w:szCs w:val="22"/>
              </w:rPr>
              <w:t>0,07</w:t>
            </w:r>
          </w:p>
        </w:tc>
        <w:tc>
          <w:tcPr>
            <w:tcW w:w="849" w:type="dxa"/>
            <w:vAlign w:val="center"/>
          </w:tcPr>
          <w:p w14:paraId="1AFA4FF6" w14:textId="77777777" w:rsidR="004A2C1B" w:rsidRPr="00323B69" w:rsidRDefault="004A2C1B" w:rsidP="00A26643">
            <w:pPr>
              <w:jc w:val="center"/>
              <w:rPr>
                <w:color w:val="000000"/>
                <w:sz w:val="22"/>
                <w:szCs w:val="22"/>
              </w:rPr>
            </w:pPr>
            <w:r w:rsidRPr="00323B69">
              <w:rPr>
                <w:color w:val="000000"/>
                <w:sz w:val="22"/>
                <w:szCs w:val="22"/>
              </w:rPr>
              <w:t>0,06</w:t>
            </w:r>
          </w:p>
        </w:tc>
        <w:tc>
          <w:tcPr>
            <w:tcW w:w="1298" w:type="dxa"/>
            <w:vAlign w:val="bottom"/>
          </w:tcPr>
          <w:p w14:paraId="0FDA41C0" w14:textId="77777777" w:rsidR="004A2C1B" w:rsidRPr="00323B69" w:rsidRDefault="004A2C1B" w:rsidP="00A26643">
            <w:pPr>
              <w:jc w:val="center"/>
              <w:rPr>
                <w:color w:val="000000"/>
                <w:sz w:val="22"/>
                <w:szCs w:val="22"/>
              </w:rPr>
            </w:pPr>
            <w:r w:rsidRPr="00323B69">
              <w:rPr>
                <w:color w:val="000000"/>
                <w:sz w:val="22"/>
                <w:szCs w:val="22"/>
              </w:rPr>
              <w:t>0,005</w:t>
            </w:r>
          </w:p>
        </w:tc>
        <w:tc>
          <w:tcPr>
            <w:tcW w:w="1593" w:type="dxa"/>
            <w:vAlign w:val="bottom"/>
          </w:tcPr>
          <w:p w14:paraId="43190AC3" w14:textId="77777777" w:rsidR="004A2C1B" w:rsidRPr="00323B69" w:rsidRDefault="004A2C1B" w:rsidP="00A26643">
            <w:pPr>
              <w:jc w:val="center"/>
              <w:rPr>
                <w:color w:val="000000"/>
                <w:sz w:val="22"/>
                <w:szCs w:val="22"/>
              </w:rPr>
            </w:pPr>
            <w:r w:rsidRPr="00323B69">
              <w:rPr>
                <w:color w:val="000000"/>
                <w:sz w:val="22"/>
                <w:szCs w:val="22"/>
              </w:rPr>
              <w:t>0,086</w:t>
            </w:r>
          </w:p>
        </w:tc>
      </w:tr>
      <w:tr w:rsidR="004A2C1B" w:rsidRPr="00323B69" w14:paraId="0D48BE24" w14:textId="77777777" w:rsidTr="00A26643">
        <w:trPr>
          <w:jc w:val="center"/>
        </w:trPr>
        <w:tc>
          <w:tcPr>
            <w:tcW w:w="1129" w:type="dxa"/>
          </w:tcPr>
          <w:p w14:paraId="59208924" w14:textId="77777777" w:rsidR="004A2C1B" w:rsidRPr="00323B69" w:rsidRDefault="004A2C1B" w:rsidP="00A26643">
            <w:pPr>
              <w:jc w:val="center"/>
              <w:rPr>
                <w:sz w:val="22"/>
                <w:szCs w:val="22"/>
              </w:rPr>
            </w:pPr>
            <w:r w:rsidRPr="00323B69">
              <w:rPr>
                <w:sz w:val="22"/>
                <w:szCs w:val="22"/>
              </w:rPr>
              <w:t>6</w:t>
            </w:r>
          </w:p>
        </w:tc>
        <w:tc>
          <w:tcPr>
            <w:tcW w:w="1170" w:type="dxa"/>
            <w:vAlign w:val="center"/>
          </w:tcPr>
          <w:p w14:paraId="503A0BB6" w14:textId="77777777" w:rsidR="004A2C1B" w:rsidRPr="00323B69" w:rsidRDefault="004A2C1B" w:rsidP="00A26643">
            <w:pPr>
              <w:jc w:val="center"/>
              <w:rPr>
                <w:color w:val="000000"/>
                <w:sz w:val="22"/>
                <w:szCs w:val="22"/>
              </w:rPr>
            </w:pPr>
            <w:r w:rsidRPr="00323B69">
              <w:rPr>
                <w:color w:val="000000"/>
                <w:sz w:val="22"/>
                <w:szCs w:val="22"/>
              </w:rPr>
              <w:t>0,13</w:t>
            </w:r>
          </w:p>
        </w:tc>
        <w:tc>
          <w:tcPr>
            <w:tcW w:w="944" w:type="dxa"/>
            <w:vAlign w:val="center"/>
          </w:tcPr>
          <w:p w14:paraId="5DE01297" w14:textId="77777777" w:rsidR="004A2C1B" w:rsidRPr="00323B69" w:rsidRDefault="004A2C1B" w:rsidP="00A26643">
            <w:pPr>
              <w:jc w:val="center"/>
              <w:rPr>
                <w:color w:val="000000"/>
                <w:sz w:val="22"/>
                <w:szCs w:val="22"/>
              </w:rPr>
            </w:pPr>
            <w:r w:rsidRPr="00323B69">
              <w:rPr>
                <w:color w:val="000000"/>
                <w:sz w:val="22"/>
                <w:szCs w:val="22"/>
              </w:rPr>
              <w:t>0,13</w:t>
            </w:r>
          </w:p>
        </w:tc>
        <w:tc>
          <w:tcPr>
            <w:tcW w:w="944" w:type="dxa"/>
            <w:vAlign w:val="center"/>
          </w:tcPr>
          <w:p w14:paraId="78362403" w14:textId="77777777" w:rsidR="004A2C1B" w:rsidRPr="00323B69" w:rsidRDefault="004A2C1B" w:rsidP="00A26643">
            <w:pPr>
              <w:jc w:val="center"/>
              <w:rPr>
                <w:color w:val="000000"/>
                <w:sz w:val="22"/>
                <w:szCs w:val="22"/>
              </w:rPr>
            </w:pPr>
            <w:r w:rsidRPr="00323B69">
              <w:rPr>
                <w:color w:val="000000"/>
                <w:sz w:val="22"/>
                <w:szCs w:val="22"/>
              </w:rPr>
              <w:t>0,14</w:t>
            </w:r>
          </w:p>
        </w:tc>
        <w:tc>
          <w:tcPr>
            <w:tcW w:w="944" w:type="dxa"/>
            <w:vAlign w:val="center"/>
          </w:tcPr>
          <w:p w14:paraId="50107C47" w14:textId="77777777" w:rsidR="004A2C1B" w:rsidRPr="00323B69" w:rsidRDefault="004A2C1B" w:rsidP="00A26643">
            <w:pPr>
              <w:jc w:val="center"/>
              <w:rPr>
                <w:color w:val="000000"/>
                <w:sz w:val="22"/>
                <w:szCs w:val="22"/>
              </w:rPr>
            </w:pPr>
            <w:r w:rsidRPr="00323B69">
              <w:rPr>
                <w:color w:val="000000"/>
                <w:sz w:val="22"/>
                <w:szCs w:val="22"/>
              </w:rPr>
              <w:t>0,14</w:t>
            </w:r>
          </w:p>
        </w:tc>
        <w:tc>
          <w:tcPr>
            <w:tcW w:w="622" w:type="dxa"/>
            <w:vAlign w:val="center"/>
          </w:tcPr>
          <w:p w14:paraId="237C8CEE" w14:textId="77777777" w:rsidR="004A2C1B" w:rsidRPr="00323B69" w:rsidRDefault="004A2C1B" w:rsidP="00A26643">
            <w:pPr>
              <w:jc w:val="center"/>
              <w:rPr>
                <w:color w:val="000000"/>
                <w:sz w:val="22"/>
                <w:szCs w:val="22"/>
              </w:rPr>
            </w:pPr>
            <w:r w:rsidRPr="00323B69">
              <w:rPr>
                <w:color w:val="000000"/>
                <w:sz w:val="22"/>
                <w:szCs w:val="22"/>
              </w:rPr>
              <w:t>0,14</w:t>
            </w:r>
          </w:p>
        </w:tc>
        <w:tc>
          <w:tcPr>
            <w:tcW w:w="849" w:type="dxa"/>
            <w:vAlign w:val="center"/>
          </w:tcPr>
          <w:p w14:paraId="7C3757D4" w14:textId="77777777" w:rsidR="004A2C1B" w:rsidRPr="00323B69" w:rsidRDefault="004A2C1B" w:rsidP="00A26643">
            <w:pPr>
              <w:jc w:val="center"/>
              <w:rPr>
                <w:color w:val="000000"/>
                <w:sz w:val="22"/>
                <w:szCs w:val="22"/>
              </w:rPr>
            </w:pPr>
            <w:r w:rsidRPr="00323B69">
              <w:rPr>
                <w:color w:val="000000"/>
                <w:sz w:val="22"/>
                <w:szCs w:val="22"/>
              </w:rPr>
              <w:t>0,14</w:t>
            </w:r>
          </w:p>
        </w:tc>
        <w:tc>
          <w:tcPr>
            <w:tcW w:w="1298" w:type="dxa"/>
            <w:vAlign w:val="bottom"/>
          </w:tcPr>
          <w:p w14:paraId="72316A41" w14:textId="77777777" w:rsidR="004A2C1B" w:rsidRPr="00323B69" w:rsidRDefault="004A2C1B" w:rsidP="00A26643">
            <w:pPr>
              <w:jc w:val="center"/>
              <w:rPr>
                <w:color w:val="000000"/>
                <w:sz w:val="22"/>
                <w:szCs w:val="22"/>
              </w:rPr>
            </w:pPr>
            <w:r w:rsidRPr="00323B69">
              <w:rPr>
                <w:color w:val="000000"/>
                <w:sz w:val="22"/>
                <w:szCs w:val="22"/>
              </w:rPr>
              <w:t>0,005</w:t>
            </w:r>
          </w:p>
        </w:tc>
        <w:tc>
          <w:tcPr>
            <w:tcW w:w="1593" w:type="dxa"/>
            <w:vAlign w:val="bottom"/>
          </w:tcPr>
          <w:p w14:paraId="6CC644C2" w14:textId="77777777" w:rsidR="004A2C1B" w:rsidRPr="00323B69" w:rsidRDefault="004A2C1B" w:rsidP="00A26643">
            <w:pPr>
              <w:jc w:val="center"/>
              <w:rPr>
                <w:color w:val="000000"/>
                <w:sz w:val="22"/>
                <w:szCs w:val="22"/>
              </w:rPr>
            </w:pPr>
            <w:r w:rsidRPr="00323B69">
              <w:rPr>
                <w:color w:val="000000"/>
                <w:sz w:val="22"/>
                <w:szCs w:val="22"/>
              </w:rPr>
              <w:t>0,040</w:t>
            </w:r>
          </w:p>
        </w:tc>
      </w:tr>
      <w:tr w:rsidR="004A2C1B" w:rsidRPr="00323B69" w14:paraId="5AA885DE" w14:textId="77777777" w:rsidTr="00A26643">
        <w:trPr>
          <w:jc w:val="center"/>
        </w:trPr>
        <w:tc>
          <w:tcPr>
            <w:tcW w:w="1129" w:type="dxa"/>
          </w:tcPr>
          <w:p w14:paraId="3AB321B4" w14:textId="77777777" w:rsidR="004A2C1B" w:rsidRPr="00323B69" w:rsidRDefault="004A2C1B" w:rsidP="00A26643">
            <w:pPr>
              <w:jc w:val="center"/>
              <w:rPr>
                <w:sz w:val="22"/>
                <w:szCs w:val="22"/>
              </w:rPr>
            </w:pPr>
            <w:r w:rsidRPr="00323B69">
              <w:rPr>
                <w:sz w:val="22"/>
                <w:szCs w:val="22"/>
              </w:rPr>
              <w:t>7</w:t>
            </w:r>
          </w:p>
        </w:tc>
        <w:tc>
          <w:tcPr>
            <w:tcW w:w="1170" w:type="dxa"/>
            <w:vAlign w:val="center"/>
          </w:tcPr>
          <w:p w14:paraId="0520B9D4" w14:textId="77777777" w:rsidR="004A2C1B" w:rsidRPr="00323B69" w:rsidRDefault="004A2C1B" w:rsidP="00A26643">
            <w:pPr>
              <w:jc w:val="center"/>
              <w:rPr>
                <w:color w:val="000000"/>
                <w:sz w:val="22"/>
                <w:szCs w:val="22"/>
              </w:rPr>
            </w:pPr>
            <w:r w:rsidRPr="00323B69">
              <w:rPr>
                <w:color w:val="000000"/>
                <w:sz w:val="22"/>
                <w:szCs w:val="22"/>
              </w:rPr>
              <w:t>0,11</w:t>
            </w:r>
          </w:p>
        </w:tc>
        <w:tc>
          <w:tcPr>
            <w:tcW w:w="944" w:type="dxa"/>
            <w:vAlign w:val="center"/>
          </w:tcPr>
          <w:p w14:paraId="5385BFC6" w14:textId="77777777" w:rsidR="004A2C1B" w:rsidRPr="00323B69" w:rsidRDefault="004A2C1B" w:rsidP="00A26643">
            <w:pPr>
              <w:jc w:val="center"/>
              <w:rPr>
                <w:color w:val="000000"/>
                <w:sz w:val="22"/>
                <w:szCs w:val="22"/>
              </w:rPr>
            </w:pPr>
            <w:r w:rsidRPr="00323B69">
              <w:rPr>
                <w:color w:val="000000"/>
                <w:sz w:val="22"/>
                <w:szCs w:val="22"/>
              </w:rPr>
              <w:t>0,11</w:t>
            </w:r>
          </w:p>
        </w:tc>
        <w:tc>
          <w:tcPr>
            <w:tcW w:w="944" w:type="dxa"/>
            <w:vAlign w:val="center"/>
          </w:tcPr>
          <w:p w14:paraId="4D1AECE4" w14:textId="77777777" w:rsidR="004A2C1B" w:rsidRPr="00323B69" w:rsidRDefault="004A2C1B" w:rsidP="00A26643">
            <w:pPr>
              <w:jc w:val="center"/>
              <w:rPr>
                <w:color w:val="000000"/>
                <w:sz w:val="22"/>
                <w:szCs w:val="22"/>
              </w:rPr>
            </w:pPr>
            <w:r w:rsidRPr="00323B69">
              <w:rPr>
                <w:color w:val="000000"/>
                <w:sz w:val="22"/>
                <w:szCs w:val="22"/>
              </w:rPr>
              <w:t>0,12</w:t>
            </w:r>
          </w:p>
        </w:tc>
        <w:tc>
          <w:tcPr>
            <w:tcW w:w="944" w:type="dxa"/>
            <w:vAlign w:val="center"/>
          </w:tcPr>
          <w:p w14:paraId="1CFEB821" w14:textId="77777777" w:rsidR="004A2C1B" w:rsidRPr="00323B69" w:rsidRDefault="004A2C1B" w:rsidP="00A26643">
            <w:pPr>
              <w:jc w:val="center"/>
              <w:rPr>
                <w:color w:val="000000"/>
                <w:sz w:val="22"/>
                <w:szCs w:val="22"/>
              </w:rPr>
            </w:pPr>
            <w:r w:rsidRPr="00323B69">
              <w:rPr>
                <w:color w:val="000000"/>
                <w:sz w:val="22"/>
                <w:szCs w:val="22"/>
              </w:rPr>
              <w:t>0,11</w:t>
            </w:r>
          </w:p>
        </w:tc>
        <w:tc>
          <w:tcPr>
            <w:tcW w:w="622" w:type="dxa"/>
            <w:vAlign w:val="center"/>
          </w:tcPr>
          <w:p w14:paraId="72EA8089" w14:textId="77777777" w:rsidR="004A2C1B" w:rsidRPr="00323B69" w:rsidRDefault="004A2C1B" w:rsidP="00A26643">
            <w:pPr>
              <w:jc w:val="center"/>
              <w:rPr>
                <w:color w:val="000000"/>
                <w:sz w:val="22"/>
                <w:szCs w:val="22"/>
              </w:rPr>
            </w:pPr>
            <w:r w:rsidRPr="00323B69">
              <w:rPr>
                <w:color w:val="000000"/>
                <w:sz w:val="22"/>
                <w:szCs w:val="22"/>
              </w:rPr>
              <w:t>0,10</w:t>
            </w:r>
          </w:p>
        </w:tc>
        <w:tc>
          <w:tcPr>
            <w:tcW w:w="849" w:type="dxa"/>
            <w:vAlign w:val="center"/>
          </w:tcPr>
          <w:p w14:paraId="2951EA9A" w14:textId="77777777" w:rsidR="004A2C1B" w:rsidRPr="00323B69" w:rsidRDefault="004A2C1B" w:rsidP="00A26643">
            <w:pPr>
              <w:jc w:val="center"/>
              <w:rPr>
                <w:color w:val="000000"/>
                <w:sz w:val="22"/>
                <w:szCs w:val="22"/>
              </w:rPr>
            </w:pPr>
            <w:r w:rsidRPr="00323B69">
              <w:rPr>
                <w:color w:val="000000"/>
                <w:sz w:val="22"/>
                <w:szCs w:val="22"/>
              </w:rPr>
              <w:t>0,11</w:t>
            </w:r>
          </w:p>
        </w:tc>
        <w:tc>
          <w:tcPr>
            <w:tcW w:w="1298" w:type="dxa"/>
            <w:vAlign w:val="bottom"/>
          </w:tcPr>
          <w:p w14:paraId="46A1DFE6" w14:textId="77777777" w:rsidR="004A2C1B" w:rsidRPr="00323B69" w:rsidRDefault="004A2C1B" w:rsidP="00A26643">
            <w:pPr>
              <w:jc w:val="center"/>
              <w:rPr>
                <w:color w:val="000000"/>
                <w:sz w:val="22"/>
                <w:szCs w:val="22"/>
              </w:rPr>
            </w:pPr>
            <w:r w:rsidRPr="00323B69">
              <w:rPr>
                <w:color w:val="000000"/>
                <w:sz w:val="22"/>
                <w:szCs w:val="22"/>
              </w:rPr>
              <w:t>0,007</w:t>
            </w:r>
          </w:p>
        </w:tc>
        <w:tc>
          <w:tcPr>
            <w:tcW w:w="1593" w:type="dxa"/>
            <w:vAlign w:val="bottom"/>
          </w:tcPr>
          <w:p w14:paraId="4B175F1C" w14:textId="77777777" w:rsidR="004A2C1B" w:rsidRPr="00323B69" w:rsidRDefault="004A2C1B" w:rsidP="00A26643">
            <w:pPr>
              <w:jc w:val="center"/>
              <w:rPr>
                <w:color w:val="000000"/>
                <w:sz w:val="22"/>
                <w:szCs w:val="22"/>
              </w:rPr>
            </w:pPr>
            <w:r w:rsidRPr="00323B69">
              <w:rPr>
                <w:color w:val="000000"/>
                <w:sz w:val="22"/>
                <w:szCs w:val="22"/>
              </w:rPr>
              <w:t>0,064</w:t>
            </w:r>
          </w:p>
        </w:tc>
      </w:tr>
      <w:tr w:rsidR="004A2C1B" w:rsidRPr="00323B69" w14:paraId="6F477DA3" w14:textId="77777777" w:rsidTr="00A26643">
        <w:trPr>
          <w:jc w:val="center"/>
        </w:trPr>
        <w:tc>
          <w:tcPr>
            <w:tcW w:w="1129" w:type="dxa"/>
          </w:tcPr>
          <w:p w14:paraId="0E24878B" w14:textId="77777777" w:rsidR="004A2C1B" w:rsidRPr="00323B69" w:rsidRDefault="004A2C1B" w:rsidP="00A26643">
            <w:pPr>
              <w:jc w:val="center"/>
              <w:rPr>
                <w:sz w:val="22"/>
                <w:szCs w:val="22"/>
              </w:rPr>
            </w:pPr>
            <w:r w:rsidRPr="00323B69">
              <w:rPr>
                <w:sz w:val="22"/>
                <w:szCs w:val="22"/>
              </w:rPr>
              <w:t>8</w:t>
            </w:r>
          </w:p>
        </w:tc>
        <w:tc>
          <w:tcPr>
            <w:tcW w:w="1170" w:type="dxa"/>
            <w:vAlign w:val="center"/>
          </w:tcPr>
          <w:p w14:paraId="2A709692" w14:textId="77777777" w:rsidR="004A2C1B" w:rsidRPr="00323B69" w:rsidRDefault="004A2C1B" w:rsidP="00A26643">
            <w:pPr>
              <w:jc w:val="center"/>
              <w:rPr>
                <w:color w:val="000000"/>
                <w:sz w:val="22"/>
                <w:szCs w:val="22"/>
              </w:rPr>
            </w:pPr>
            <w:r w:rsidRPr="00323B69">
              <w:rPr>
                <w:color w:val="000000"/>
                <w:sz w:val="22"/>
                <w:szCs w:val="22"/>
              </w:rPr>
              <w:t>0,08</w:t>
            </w:r>
          </w:p>
        </w:tc>
        <w:tc>
          <w:tcPr>
            <w:tcW w:w="944" w:type="dxa"/>
            <w:vAlign w:val="center"/>
          </w:tcPr>
          <w:p w14:paraId="3C4D25EC" w14:textId="77777777" w:rsidR="004A2C1B" w:rsidRPr="00323B69" w:rsidRDefault="004A2C1B" w:rsidP="00A26643">
            <w:pPr>
              <w:jc w:val="center"/>
              <w:rPr>
                <w:color w:val="000000"/>
                <w:sz w:val="22"/>
                <w:szCs w:val="22"/>
              </w:rPr>
            </w:pPr>
            <w:r w:rsidRPr="00323B69">
              <w:rPr>
                <w:color w:val="000000"/>
                <w:sz w:val="22"/>
                <w:szCs w:val="22"/>
              </w:rPr>
              <w:t>0,07</w:t>
            </w:r>
          </w:p>
        </w:tc>
        <w:tc>
          <w:tcPr>
            <w:tcW w:w="944" w:type="dxa"/>
            <w:vAlign w:val="center"/>
          </w:tcPr>
          <w:p w14:paraId="76B4A220" w14:textId="77777777" w:rsidR="004A2C1B" w:rsidRPr="00323B69" w:rsidRDefault="004A2C1B" w:rsidP="00A26643">
            <w:pPr>
              <w:jc w:val="center"/>
              <w:rPr>
                <w:color w:val="000000"/>
                <w:sz w:val="22"/>
                <w:szCs w:val="22"/>
              </w:rPr>
            </w:pPr>
            <w:r w:rsidRPr="00323B69">
              <w:rPr>
                <w:color w:val="000000"/>
                <w:sz w:val="22"/>
                <w:szCs w:val="22"/>
              </w:rPr>
              <w:t>0,06</w:t>
            </w:r>
          </w:p>
        </w:tc>
        <w:tc>
          <w:tcPr>
            <w:tcW w:w="944" w:type="dxa"/>
            <w:vAlign w:val="center"/>
          </w:tcPr>
          <w:p w14:paraId="0ABCAC33" w14:textId="77777777" w:rsidR="004A2C1B" w:rsidRPr="00323B69" w:rsidRDefault="004A2C1B" w:rsidP="00A26643">
            <w:pPr>
              <w:jc w:val="center"/>
              <w:rPr>
                <w:color w:val="000000"/>
                <w:sz w:val="22"/>
                <w:szCs w:val="22"/>
              </w:rPr>
            </w:pPr>
            <w:r w:rsidRPr="00323B69">
              <w:rPr>
                <w:color w:val="000000"/>
                <w:sz w:val="22"/>
                <w:szCs w:val="22"/>
              </w:rPr>
              <w:t>0,07</w:t>
            </w:r>
          </w:p>
        </w:tc>
        <w:tc>
          <w:tcPr>
            <w:tcW w:w="622" w:type="dxa"/>
            <w:vAlign w:val="center"/>
          </w:tcPr>
          <w:p w14:paraId="0326DCB3" w14:textId="77777777" w:rsidR="004A2C1B" w:rsidRPr="00323B69" w:rsidRDefault="004A2C1B" w:rsidP="00A26643">
            <w:pPr>
              <w:jc w:val="center"/>
              <w:rPr>
                <w:color w:val="000000"/>
                <w:sz w:val="22"/>
                <w:szCs w:val="22"/>
              </w:rPr>
            </w:pPr>
            <w:r w:rsidRPr="00323B69">
              <w:rPr>
                <w:color w:val="000000"/>
                <w:sz w:val="22"/>
                <w:szCs w:val="22"/>
              </w:rPr>
              <w:t>0,07</w:t>
            </w:r>
          </w:p>
        </w:tc>
        <w:tc>
          <w:tcPr>
            <w:tcW w:w="849" w:type="dxa"/>
            <w:vAlign w:val="center"/>
          </w:tcPr>
          <w:p w14:paraId="04ED6D0A" w14:textId="77777777" w:rsidR="004A2C1B" w:rsidRPr="00323B69" w:rsidRDefault="004A2C1B" w:rsidP="00A26643">
            <w:pPr>
              <w:jc w:val="center"/>
              <w:rPr>
                <w:color w:val="000000"/>
                <w:sz w:val="22"/>
                <w:szCs w:val="22"/>
              </w:rPr>
            </w:pPr>
            <w:r w:rsidRPr="00323B69">
              <w:rPr>
                <w:color w:val="000000"/>
                <w:sz w:val="22"/>
                <w:szCs w:val="22"/>
              </w:rPr>
              <w:t>0,07</w:t>
            </w:r>
          </w:p>
        </w:tc>
        <w:tc>
          <w:tcPr>
            <w:tcW w:w="1298" w:type="dxa"/>
            <w:vAlign w:val="bottom"/>
          </w:tcPr>
          <w:p w14:paraId="237CB9FB" w14:textId="77777777" w:rsidR="004A2C1B" w:rsidRPr="00323B69" w:rsidRDefault="004A2C1B" w:rsidP="00A26643">
            <w:pPr>
              <w:jc w:val="center"/>
              <w:rPr>
                <w:color w:val="000000"/>
                <w:sz w:val="22"/>
                <w:szCs w:val="22"/>
              </w:rPr>
            </w:pPr>
            <w:r w:rsidRPr="00323B69">
              <w:rPr>
                <w:color w:val="000000"/>
                <w:sz w:val="22"/>
                <w:szCs w:val="22"/>
              </w:rPr>
              <w:t>0,007</w:t>
            </w:r>
          </w:p>
        </w:tc>
        <w:tc>
          <w:tcPr>
            <w:tcW w:w="1593" w:type="dxa"/>
            <w:vAlign w:val="bottom"/>
          </w:tcPr>
          <w:p w14:paraId="02F79623" w14:textId="77777777" w:rsidR="004A2C1B" w:rsidRPr="00323B69" w:rsidRDefault="004A2C1B" w:rsidP="00A26643">
            <w:pPr>
              <w:jc w:val="center"/>
              <w:rPr>
                <w:color w:val="000000"/>
                <w:sz w:val="22"/>
                <w:szCs w:val="22"/>
              </w:rPr>
            </w:pPr>
            <w:r w:rsidRPr="00323B69">
              <w:rPr>
                <w:color w:val="000000"/>
                <w:sz w:val="22"/>
                <w:szCs w:val="22"/>
              </w:rPr>
              <w:t>0,101</w:t>
            </w:r>
          </w:p>
        </w:tc>
      </w:tr>
      <w:tr w:rsidR="004A2C1B" w:rsidRPr="00323B69" w14:paraId="5A3C55E7" w14:textId="77777777" w:rsidTr="00A26643">
        <w:trPr>
          <w:jc w:val="center"/>
        </w:trPr>
        <w:tc>
          <w:tcPr>
            <w:tcW w:w="1129" w:type="dxa"/>
          </w:tcPr>
          <w:p w14:paraId="24ABD243" w14:textId="77777777" w:rsidR="004A2C1B" w:rsidRPr="00323B69" w:rsidRDefault="004A2C1B" w:rsidP="00A26643">
            <w:pPr>
              <w:jc w:val="center"/>
              <w:rPr>
                <w:sz w:val="22"/>
                <w:szCs w:val="22"/>
              </w:rPr>
            </w:pPr>
            <w:r w:rsidRPr="00323B69">
              <w:rPr>
                <w:sz w:val="22"/>
                <w:szCs w:val="22"/>
              </w:rPr>
              <w:t>9</w:t>
            </w:r>
          </w:p>
        </w:tc>
        <w:tc>
          <w:tcPr>
            <w:tcW w:w="1170" w:type="dxa"/>
            <w:vAlign w:val="center"/>
          </w:tcPr>
          <w:p w14:paraId="6EAE26D5" w14:textId="77777777" w:rsidR="004A2C1B" w:rsidRPr="00323B69" w:rsidRDefault="004A2C1B" w:rsidP="00A26643">
            <w:pPr>
              <w:jc w:val="center"/>
              <w:rPr>
                <w:color w:val="000000"/>
                <w:sz w:val="22"/>
                <w:szCs w:val="22"/>
              </w:rPr>
            </w:pPr>
            <w:r w:rsidRPr="00323B69">
              <w:rPr>
                <w:color w:val="000000"/>
                <w:sz w:val="22"/>
                <w:szCs w:val="22"/>
              </w:rPr>
              <w:t>0,12</w:t>
            </w:r>
          </w:p>
        </w:tc>
        <w:tc>
          <w:tcPr>
            <w:tcW w:w="944" w:type="dxa"/>
            <w:vAlign w:val="center"/>
          </w:tcPr>
          <w:p w14:paraId="2A14B90F" w14:textId="77777777" w:rsidR="004A2C1B" w:rsidRPr="00323B69" w:rsidRDefault="004A2C1B" w:rsidP="00A26643">
            <w:pPr>
              <w:jc w:val="center"/>
              <w:rPr>
                <w:color w:val="000000"/>
                <w:sz w:val="22"/>
                <w:szCs w:val="22"/>
              </w:rPr>
            </w:pPr>
            <w:r w:rsidRPr="00323B69">
              <w:rPr>
                <w:color w:val="000000"/>
                <w:sz w:val="22"/>
                <w:szCs w:val="22"/>
              </w:rPr>
              <w:t>0,13</w:t>
            </w:r>
          </w:p>
        </w:tc>
        <w:tc>
          <w:tcPr>
            <w:tcW w:w="944" w:type="dxa"/>
            <w:vAlign w:val="center"/>
          </w:tcPr>
          <w:p w14:paraId="780C3BB4" w14:textId="77777777" w:rsidR="004A2C1B" w:rsidRPr="00323B69" w:rsidRDefault="004A2C1B" w:rsidP="00A26643">
            <w:pPr>
              <w:jc w:val="center"/>
              <w:rPr>
                <w:color w:val="000000"/>
                <w:sz w:val="22"/>
                <w:szCs w:val="22"/>
              </w:rPr>
            </w:pPr>
            <w:r w:rsidRPr="00323B69">
              <w:rPr>
                <w:color w:val="000000"/>
                <w:sz w:val="22"/>
                <w:szCs w:val="22"/>
              </w:rPr>
              <w:t>0,12</w:t>
            </w:r>
          </w:p>
        </w:tc>
        <w:tc>
          <w:tcPr>
            <w:tcW w:w="944" w:type="dxa"/>
            <w:vAlign w:val="center"/>
          </w:tcPr>
          <w:p w14:paraId="085B5EA2" w14:textId="77777777" w:rsidR="004A2C1B" w:rsidRPr="00323B69" w:rsidRDefault="004A2C1B" w:rsidP="00A26643">
            <w:pPr>
              <w:jc w:val="center"/>
              <w:rPr>
                <w:color w:val="000000"/>
                <w:sz w:val="22"/>
                <w:szCs w:val="22"/>
              </w:rPr>
            </w:pPr>
            <w:r w:rsidRPr="00323B69">
              <w:rPr>
                <w:color w:val="000000"/>
                <w:sz w:val="22"/>
                <w:szCs w:val="22"/>
              </w:rPr>
              <w:t>0,13</w:t>
            </w:r>
          </w:p>
        </w:tc>
        <w:tc>
          <w:tcPr>
            <w:tcW w:w="622" w:type="dxa"/>
            <w:vAlign w:val="center"/>
          </w:tcPr>
          <w:p w14:paraId="344A123E" w14:textId="77777777" w:rsidR="004A2C1B" w:rsidRPr="00323B69" w:rsidRDefault="004A2C1B" w:rsidP="00A26643">
            <w:pPr>
              <w:jc w:val="center"/>
              <w:rPr>
                <w:color w:val="000000"/>
                <w:sz w:val="22"/>
                <w:szCs w:val="22"/>
              </w:rPr>
            </w:pPr>
            <w:r w:rsidRPr="00323B69">
              <w:rPr>
                <w:color w:val="000000"/>
                <w:sz w:val="22"/>
                <w:szCs w:val="22"/>
              </w:rPr>
              <w:t>0,13</w:t>
            </w:r>
          </w:p>
        </w:tc>
        <w:tc>
          <w:tcPr>
            <w:tcW w:w="849" w:type="dxa"/>
            <w:vAlign w:val="center"/>
          </w:tcPr>
          <w:p w14:paraId="18AAA081" w14:textId="77777777" w:rsidR="004A2C1B" w:rsidRPr="00323B69" w:rsidRDefault="004A2C1B" w:rsidP="00A26643">
            <w:pPr>
              <w:jc w:val="center"/>
              <w:rPr>
                <w:color w:val="000000"/>
                <w:sz w:val="22"/>
                <w:szCs w:val="22"/>
              </w:rPr>
            </w:pPr>
            <w:r w:rsidRPr="00323B69">
              <w:rPr>
                <w:color w:val="000000"/>
                <w:sz w:val="22"/>
                <w:szCs w:val="22"/>
              </w:rPr>
              <w:t>0,13</w:t>
            </w:r>
          </w:p>
        </w:tc>
        <w:tc>
          <w:tcPr>
            <w:tcW w:w="1298" w:type="dxa"/>
            <w:vAlign w:val="bottom"/>
          </w:tcPr>
          <w:p w14:paraId="64DC2F61" w14:textId="77777777" w:rsidR="004A2C1B" w:rsidRPr="00323B69" w:rsidRDefault="004A2C1B" w:rsidP="00A26643">
            <w:pPr>
              <w:jc w:val="center"/>
              <w:rPr>
                <w:color w:val="000000"/>
                <w:sz w:val="22"/>
                <w:szCs w:val="22"/>
              </w:rPr>
            </w:pPr>
            <w:r w:rsidRPr="00323B69">
              <w:rPr>
                <w:color w:val="000000"/>
                <w:sz w:val="22"/>
                <w:szCs w:val="22"/>
              </w:rPr>
              <w:t>0,005</w:t>
            </w:r>
          </w:p>
        </w:tc>
        <w:tc>
          <w:tcPr>
            <w:tcW w:w="1593" w:type="dxa"/>
            <w:vAlign w:val="bottom"/>
          </w:tcPr>
          <w:p w14:paraId="6E12971E" w14:textId="77777777" w:rsidR="004A2C1B" w:rsidRPr="00323B69" w:rsidRDefault="004A2C1B" w:rsidP="00A26643">
            <w:pPr>
              <w:jc w:val="center"/>
              <w:rPr>
                <w:color w:val="000000"/>
                <w:sz w:val="22"/>
                <w:szCs w:val="22"/>
              </w:rPr>
            </w:pPr>
            <w:r w:rsidRPr="00323B69">
              <w:rPr>
                <w:color w:val="000000"/>
                <w:sz w:val="22"/>
                <w:szCs w:val="22"/>
              </w:rPr>
              <w:t>0,043</w:t>
            </w:r>
          </w:p>
        </w:tc>
      </w:tr>
      <w:tr w:rsidR="004A2C1B" w:rsidRPr="00323B69" w14:paraId="4EFB41A2" w14:textId="77777777" w:rsidTr="00A26643">
        <w:trPr>
          <w:jc w:val="center"/>
        </w:trPr>
        <w:tc>
          <w:tcPr>
            <w:tcW w:w="1129" w:type="dxa"/>
          </w:tcPr>
          <w:p w14:paraId="57B8706F" w14:textId="77777777" w:rsidR="004A2C1B" w:rsidRPr="00323B69" w:rsidRDefault="004A2C1B" w:rsidP="00A26643">
            <w:pPr>
              <w:jc w:val="center"/>
              <w:rPr>
                <w:sz w:val="22"/>
                <w:szCs w:val="22"/>
              </w:rPr>
            </w:pPr>
            <w:r w:rsidRPr="00323B69">
              <w:rPr>
                <w:sz w:val="22"/>
                <w:szCs w:val="22"/>
              </w:rPr>
              <w:t>10</w:t>
            </w:r>
          </w:p>
        </w:tc>
        <w:tc>
          <w:tcPr>
            <w:tcW w:w="1170" w:type="dxa"/>
            <w:vAlign w:val="center"/>
          </w:tcPr>
          <w:p w14:paraId="59BE3348" w14:textId="77777777" w:rsidR="004A2C1B" w:rsidRPr="00323B69" w:rsidRDefault="004A2C1B" w:rsidP="00A26643">
            <w:pPr>
              <w:jc w:val="center"/>
              <w:rPr>
                <w:color w:val="000000"/>
                <w:sz w:val="22"/>
                <w:szCs w:val="22"/>
              </w:rPr>
            </w:pPr>
            <w:r w:rsidRPr="00323B69">
              <w:rPr>
                <w:color w:val="000000"/>
                <w:sz w:val="22"/>
                <w:szCs w:val="22"/>
              </w:rPr>
              <w:t>0,11</w:t>
            </w:r>
          </w:p>
        </w:tc>
        <w:tc>
          <w:tcPr>
            <w:tcW w:w="944" w:type="dxa"/>
            <w:vAlign w:val="center"/>
          </w:tcPr>
          <w:p w14:paraId="70C22CA4" w14:textId="77777777" w:rsidR="004A2C1B" w:rsidRPr="00323B69" w:rsidRDefault="004A2C1B" w:rsidP="00A26643">
            <w:pPr>
              <w:jc w:val="center"/>
              <w:rPr>
                <w:color w:val="000000"/>
                <w:sz w:val="22"/>
                <w:szCs w:val="22"/>
              </w:rPr>
            </w:pPr>
            <w:r w:rsidRPr="00323B69">
              <w:rPr>
                <w:color w:val="000000"/>
                <w:sz w:val="22"/>
                <w:szCs w:val="22"/>
              </w:rPr>
              <w:t>0,10</w:t>
            </w:r>
          </w:p>
        </w:tc>
        <w:tc>
          <w:tcPr>
            <w:tcW w:w="944" w:type="dxa"/>
            <w:vAlign w:val="center"/>
          </w:tcPr>
          <w:p w14:paraId="64378776" w14:textId="77777777" w:rsidR="004A2C1B" w:rsidRPr="00323B69" w:rsidRDefault="004A2C1B" w:rsidP="00A26643">
            <w:pPr>
              <w:jc w:val="center"/>
              <w:rPr>
                <w:color w:val="000000"/>
                <w:sz w:val="22"/>
                <w:szCs w:val="22"/>
              </w:rPr>
            </w:pPr>
            <w:r w:rsidRPr="00323B69">
              <w:rPr>
                <w:color w:val="000000"/>
                <w:sz w:val="22"/>
                <w:szCs w:val="22"/>
              </w:rPr>
              <w:t>0,11</w:t>
            </w:r>
          </w:p>
        </w:tc>
        <w:tc>
          <w:tcPr>
            <w:tcW w:w="944" w:type="dxa"/>
            <w:vAlign w:val="center"/>
          </w:tcPr>
          <w:p w14:paraId="4154ABAF" w14:textId="77777777" w:rsidR="004A2C1B" w:rsidRPr="00323B69" w:rsidRDefault="004A2C1B" w:rsidP="00A26643">
            <w:pPr>
              <w:jc w:val="center"/>
              <w:rPr>
                <w:color w:val="000000"/>
                <w:sz w:val="22"/>
                <w:szCs w:val="22"/>
              </w:rPr>
            </w:pPr>
            <w:r w:rsidRPr="00323B69">
              <w:rPr>
                <w:color w:val="000000"/>
                <w:sz w:val="22"/>
                <w:szCs w:val="22"/>
              </w:rPr>
              <w:t>0,12</w:t>
            </w:r>
          </w:p>
        </w:tc>
        <w:tc>
          <w:tcPr>
            <w:tcW w:w="622" w:type="dxa"/>
            <w:vAlign w:val="center"/>
          </w:tcPr>
          <w:p w14:paraId="684B2F0A" w14:textId="77777777" w:rsidR="004A2C1B" w:rsidRPr="00323B69" w:rsidRDefault="004A2C1B" w:rsidP="00A26643">
            <w:pPr>
              <w:jc w:val="center"/>
              <w:rPr>
                <w:color w:val="000000"/>
                <w:sz w:val="22"/>
                <w:szCs w:val="22"/>
              </w:rPr>
            </w:pPr>
            <w:r w:rsidRPr="00323B69">
              <w:rPr>
                <w:color w:val="000000"/>
                <w:sz w:val="22"/>
                <w:szCs w:val="22"/>
              </w:rPr>
              <w:t>0,12</w:t>
            </w:r>
          </w:p>
        </w:tc>
        <w:tc>
          <w:tcPr>
            <w:tcW w:w="849" w:type="dxa"/>
            <w:vAlign w:val="center"/>
          </w:tcPr>
          <w:p w14:paraId="27588400" w14:textId="77777777" w:rsidR="004A2C1B" w:rsidRPr="00323B69" w:rsidRDefault="004A2C1B" w:rsidP="00A26643">
            <w:pPr>
              <w:jc w:val="center"/>
              <w:rPr>
                <w:color w:val="000000"/>
                <w:sz w:val="22"/>
                <w:szCs w:val="22"/>
              </w:rPr>
            </w:pPr>
            <w:r w:rsidRPr="00323B69">
              <w:rPr>
                <w:color w:val="000000"/>
                <w:sz w:val="22"/>
                <w:szCs w:val="22"/>
              </w:rPr>
              <w:t>0,11</w:t>
            </w:r>
          </w:p>
        </w:tc>
        <w:tc>
          <w:tcPr>
            <w:tcW w:w="1298" w:type="dxa"/>
            <w:vAlign w:val="bottom"/>
          </w:tcPr>
          <w:p w14:paraId="09CCC706" w14:textId="77777777" w:rsidR="004A2C1B" w:rsidRPr="00323B69" w:rsidRDefault="004A2C1B" w:rsidP="00A26643">
            <w:pPr>
              <w:jc w:val="center"/>
              <w:rPr>
                <w:color w:val="000000"/>
                <w:sz w:val="22"/>
                <w:szCs w:val="22"/>
              </w:rPr>
            </w:pPr>
            <w:r w:rsidRPr="00323B69">
              <w:rPr>
                <w:color w:val="000000"/>
                <w:sz w:val="22"/>
                <w:szCs w:val="22"/>
              </w:rPr>
              <w:t>0,008</w:t>
            </w:r>
          </w:p>
        </w:tc>
        <w:tc>
          <w:tcPr>
            <w:tcW w:w="1593" w:type="dxa"/>
            <w:vAlign w:val="bottom"/>
          </w:tcPr>
          <w:p w14:paraId="0FFBEE8D" w14:textId="77777777" w:rsidR="004A2C1B" w:rsidRPr="00323B69" w:rsidRDefault="004A2C1B" w:rsidP="00A26643">
            <w:pPr>
              <w:jc w:val="center"/>
              <w:rPr>
                <w:color w:val="000000"/>
                <w:sz w:val="22"/>
                <w:szCs w:val="22"/>
              </w:rPr>
            </w:pPr>
            <w:r w:rsidRPr="00323B69">
              <w:rPr>
                <w:color w:val="000000"/>
                <w:sz w:val="22"/>
                <w:szCs w:val="22"/>
              </w:rPr>
              <w:t>0,075</w:t>
            </w:r>
          </w:p>
        </w:tc>
      </w:tr>
      <w:tr w:rsidR="004A2C1B" w:rsidRPr="00323B69" w14:paraId="0CB7658A" w14:textId="77777777" w:rsidTr="00A26643">
        <w:trPr>
          <w:jc w:val="center"/>
        </w:trPr>
        <w:tc>
          <w:tcPr>
            <w:tcW w:w="1129" w:type="dxa"/>
          </w:tcPr>
          <w:p w14:paraId="1811B65A" w14:textId="77777777" w:rsidR="004A2C1B" w:rsidRPr="00323B69" w:rsidRDefault="004A2C1B" w:rsidP="00A26643">
            <w:pPr>
              <w:jc w:val="center"/>
              <w:rPr>
                <w:sz w:val="22"/>
                <w:szCs w:val="22"/>
              </w:rPr>
            </w:pPr>
            <w:r w:rsidRPr="00323B69">
              <w:rPr>
                <w:sz w:val="22"/>
                <w:szCs w:val="22"/>
              </w:rPr>
              <w:t>Итого</w:t>
            </w:r>
          </w:p>
        </w:tc>
        <w:tc>
          <w:tcPr>
            <w:tcW w:w="1170" w:type="dxa"/>
            <w:vAlign w:val="bottom"/>
          </w:tcPr>
          <w:p w14:paraId="7A8D4DA5" w14:textId="77777777" w:rsidR="004A2C1B" w:rsidRPr="00323B69" w:rsidRDefault="004A2C1B" w:rsidP="00A26643">
            <w:pPr>
              <w:jc w:val="center"/>
              <w:rPr>
                <w:color w:val="000000"/>
                <w:sz w:val="22"/>
                <w:szCs w:val="22"/>
              </w:rPr>
            </w:pPr>
            <w:r w:rsidRPr="00323B69">
              <w:rPr>
                <w:color w:val="000000"/>
                <w:sz w:val="22"/>
                <w:szCs w:val="22"/>
              </w:rPr>
              <w:t>1,00</w:t>
            </w:r>
          </w:p>
        </w:tc>
        <w:tc>
          <w:tcPr>
            <w:tcW w:w="944" w:type="dxa"/>
            <w:vAlign w:val="bottom"/>
          </w:tcPr>
          <w:p w14:paraId="19E8A090" w14:textId="77777777" w:rsidR="004A2C1B" w:rsidRPr="00323B69" w:rsidRDefault="004A2C1B" w:rsidP="00A26643">
            <w:pPr>
              <w:jc w:val="center"/>
              <w:rPr>
                <w:color w:val="000000"/>
                <w:sz w:val="22"/>
                <w:szCs w:val="22"/>
              </w:rPr>
            </w:pPr>
            <w:r w:rsidRPr="00323B69">
              <w:rPr>
                <w:color w:val="000000"/>
                <w:sz w:val="22"/>
                <w:szCs w:val="22"/>
              </w:rPr>
              <w:t>1,00</w:t>
            </w:r>
          </w:p>
        </w:tc>
        <w:tc>
          <w:tcPr>
            <w:tcW w:w="944" w:type="dxa"/>
            <w:vAlign w:val="bottom"/>
          </w:tcPr>
          <w:p w14:paraId="0C648444" w14:textId="77777777" w:rsidR="004A2C1B" w:rsidRPr="00323B69" w:rsidRDefault="004A2C1B" w:rsidP="00A26643">
            <w:pPr>
              <w:jc w:val="center"/>
              <w:rPr>
                <w:color w:val="000000"/>
                <w:sz w:val="22"/>
                <w:szCs w:val="22"/>
              </w:rPr>
            </w:pPr>
            <w:r w:rsidRPr="00323B69">
              <w:rPr>
                <w:color w:val="000000"/>
                <w:sz w:val="22"/>
                <w:szCs w:val="22"/>
              </w:rPr>
              <w:t>1,00</w:t>
            </w:r>
          </w:p>
        </w:tc>
        <w:tc>
          <w:tcPr>
            <w:tcW w:w="944" w:type="dxa"/>
            <w:vAlign w:val="bottom"/>
          </w:tcPr>
          <w:p w14:paraId="0732D0EA" w14:textId="77777777" w:rsidR="004A2C1B" w:rsidRPr="00323B69" w:rsidRDefault="004A2C1B" w:rsidP="00A26643">
            <w:pPr>
              <w:jc w:val="center"/>
              <w:rPr>
                <w:color w:val="000000"/>
                <w:sz w:val="22"/>
                <w:szCs w:val="22"/>
              </w:rPr>
            </w:pPr>
            <w:r w:rsidRPr="00323B69">
              <w:rPr>
                <w:color w:val="000000"/>
                <w:sz w:val="22"/>
                <w:szCs w:val="22"/>
              </w:rPr>
              <w:t>1,00</w:t>
            </w:r>
          </w:p>
        </w:tc>
        <w:tc>
          <w:tcPr>
            <w:tcW w:w="622" w:type="dxa"/>
            <w:vAlign w:val="bottom"/>
          </w:tcPr>
          <w:p w14:paraId="43855AED" w14:textId="77777777" w:rsidR="004A2C1B" w:rsidRPr="00323B69" w:rsidRDefault="004A2C1B" w:rsidP="00A26643">
            <w:pPr>
              <w:jc w:val="center"/>
              <w:rPr>
                <w:color w:val="000000"/>
                <w:sz w:val="22"/>
                <w:szCs w:val="22"/>
              </w:rPr>
            </w:pPr>
            <w:r w:rsidRPr="00323B69">
              <w:rPr>
                <w:color w:val="000000"/>
                <w:sz w:val="22"/>
                <w:szCs w:val="22"/>
              </w:rPr>
              <w:t>1,00</w:t>
            </w:r>
          </w:p>
        </w:tc>
        <w:tc>
          <w:tcPr>
            <w:tcW w:w="849" w:type="dxa"/>
            <w:vAlign w:val="bottom"/>
          </w:tcPr>
          <w:p w14:paraId="6DFE1F98" w14:textId="77777777" w:rsidR="004A2C1B" w:rsidRPr="00323B69" w:rsidRDefault="004A2C1B" w:rsidP="00A26643">
            <w:pPr>
              <w:jc w:val="center"/>
              <w:rPr>
                <w:color w:val="000000"/>
                <w:sz w:val="22"/>
                <w:szCs w:val="22"/>
              </w:rPr>
            </w:pPr>
            <w:r w:rsidRPr="00323B69">
              <w:rPr>
                <w:color w:val="000000"/>
                <w:sz w:val="22"/>
                <w:szCs w:val="22"/>
              </w:rPr>
              <w:t>1,00</w:t>
            </w:r>
          </w:p>
        </w:tc>
        <w:tc>
          <w:tcPr>
            <w:tcW w:w="1298" w:type="dxa"/>
            <w:vAlign w:val="bottom"/>
          </w:tcPr>
          <w:p w14:paraId="490F00D4" w14:textId="77777777" w:rsidR="004A2C1B" w:rsidRPr="00323B69" w:rsidRDefault="004A2C1B" w:rsidP="00A26643">
            <w:pPr>
              <w:jc w:val="center"/>
              <w:rPr>
                <w:color w:val="000000"/>
                <w:sz w:val="22"/>
                <w:szCs w:val="22"/>
              </w:rPr>
            </w:pPr>
            <w:r w:rsidRPr="00323B69">
              <w:rPr>
                <w:color w:val="000000"/>
                <w:sz w:val="22"/>
                <w:szCs w:val="22"/>
              </w:rPr>
              <w:t>–</w:t>
            </w:r>
          </w:p>
        </w:tc>
        <w:tc>
          <w:tcPr>
            <w:tcW w:w="1593" w:type="dxa"/>
            <w:vAlign w:val="bottom"/>
          </w:tcPr>
          <w:p w14:paraId="5F9FB389" w14:textId="77777777" w:rsidR="004A2C1B" w:rsidRPr="00323B69" w:rsidRDefault="004A2C1B" w:rsidP="00A26643">
            <w:pPr>
              <w:jc w:val="center"/>
              <w:rPr>
                <w:color w:val="000000"/>
                <w:sz w:val="22"/>
                <w:szCs w:val="22"/>
              </w:rPr>
            </w:pPr>
            <w:r w:rsidRPr="00323B69">
              <w:rPr>
                <w:color w:val="000000"/>
                <w:sz w:val="22"/>
                <w:szCs w:val="22"/>
              </w:rPr>
              <w:t>– </w:t>
            </w:r>
          </w:p>
        </w:tc>
      </w:tr>
      <w:tr w:rsidR="004A2C1B" w:rsidRPr="00323B69" w14:paraId="292DE5D8" w14:textId="77777777" w:rsidTr="00A26643">
        <w:trPr>
          <w:jc w:val="center"/>
        </w:trPr>
        <w:tc>
          <w:tcPr>
            <w:tcW w:w="9493" w:type="dxa"/>
            <w:gridSpan w:val="9"/>
          </w:tcPr>
          <w:p w14:paraId="72BF1FA5" w14:textId="5F7B1DCE" w:rsidR="004A2C1B" w:rsidRPr="00323B69" w:rsidRDefault="0096175A" w:rsidP="00A26643">
            <w:pPr>
              <w:ind w:firstLine="709"/>
              <w:jc w:val="both"/>
              <w:rPr>
                <w:color w:val="000000"/>
                <w:sz w:val="22"/>
                <w:szCs w:val="22"/>
              </w:rPr>
            </w:pPr>
            <w:proofErr w:type="spellStart"/>
            <w:r w:rsidRPr="0096175A">
              <w:rPr>
                <w:color w:val="000000"/>
                <w:sz w:val="22"/>
                <w:szCs w:val="22"/>
              </w:rPr>
              <w:t>Ескерт</w:t>
            </w:r>
            <w:proofErr w:type="spellEnd"/>
            <w:r w:rsidR="00A26643">
              <w:rPr>
                <w:color w:val="000000"/>
                <w:sz w:val="22"/>
                <w:szCs w:val="22"/>
                <w:lang w:val="kk-KZ"/>
              </w:rPr>
              <w:t>у</w:t>
            </w:r>
            <w:r w:rsidR="009330ED">
              <w:rPr>
                <w:color w:val="000000"/>
                <w:sz w:val="22"/>
                <w:szCs w:val="22"/>
                <w:lang w:val="kk-KZ"/>
              </w:rPr>
              <w:t xml:space="preserve"> -</w:t>
            </w:r>
            <w:r w:rsidRPr="0096175A">
              <w:rPr>
                <w:color w:val="000000"/>
                <w:sz w:val="22"/>
                <w:szCs w:val="22"/>
              </w:rPr>
              <w:t xml:space="preserve"> </w:t>
            </w:r>
            <w:proofErr w:type="spellStart"/>
            <w:r w:rsidR="00A26643" w:rsidRPr="0096175A">
              <w:rPr>
                <w:color w:val="000000"/>
                <w:sz w:val="22"/>
                <w:szCs w:val="22"/>
              </w:rPr>
              <w:t>С</w:t>
            </w:r>
            <w:r w:rsidRPr="0096175A">
              <w:rPr>
                <w:color w:val="000000"/>
                <w:sz w:val="22"/>
                <w:szCs w:val="22"/>
              </w:rPr>
              <w:t>араптамалық</w:t>
            </w:r>
            <w:proofErr w:type="spellEnd"/>
            <w:r w:rsidRPr="0096175A">
              <w:rPr>
                <w:color w:val="000000"/>
                <w:sz w:val="22"/>
                <w:szCs w:val="22"/>
              </w:rPr>
              <w:t xml:space="preserve"> </w:t>
            </w:r>
            <w:proofErr w:type="spellStart"/>
            <w:r w:rsidRPr="0096175A">
              <w:rPr>
                <w:color w:val="000000"/>
                <w:sz w:val="22"/>
                <w:szCs w:val="22"/>
              </w:rPr>
              <w:t>бағалау</w:t>
            </w:r>
            <w:proofErr w:type="spellEnd"/>
            <w:r w:rsidRPr="0096175A">
              <w:rPr>
                <w:color w:val="000000"/>
                <w:sz w:val="22"/>
                <w:szCs w:val="22"/>
              </w:rPr>
              <w:t xml:space="preserve"> </w:t>
            </w:r>
            <w:proofErr w:type="spellStart"/>
            <w:r w:rsidRPr="0096175A">
              <w:rPr>
                <w:color w:val="000000"/>
                <w:sz w:val="22"/>
                <w:szCs w:val="22"/>
              </w:rPr>
              <w:t>нәтижелері</w:t>
            </w:r>
            <w:proofErr w:type="spellEnd"/>
          </w:p>
        </w:tc>
      </w:tr>
    </w:tbl>
    <w:p w14:paraId="60D74E55" w14:textId="77777777" w:rsidR="004A2C1B" w:rsidRPr="007D22B6" w:rsidRDefault="004A2C1B" w:rsidP="00A26643">
      <w:pPr>
        <w:ind w:firstLine="709"/>
        <w:jc w:val="both"/>
      </w:pPr>
    </w:p>
    <w:p w14:paraId="3F96EDFE" w14:textId="546071F8" w:rsidR="0096175A" w:rsidRPr="007D22B6" w:rsidRDefault="0096175A" w:rsidP="00A26643">
      <w:pPr>
        <w:widowControl w:val="0"/>
        <w:ind w:firstLine="709"/>
        <w:jc w:val="both"/>
        <w:rPr>
          <w:spacing w:val="-2"/>
        </w:rPr>
      </w:pPr>
      <w:proofErr w:type="spellStart"/>
      <w:r w:rsidRPr="007D22B6">
        <w:rPr>
          <w:spacing w:val="-2"/>
        </w:rPr>
        <w:t>Барлық</w:t>
      </w:r>
      <w:proofErr w:type="spellEnd"/>
      <w:r w:rsidRPr="007D22B6">
        <w:rPr>
          <w:spacing w:val="-2"/>
        </w:rPr>
        <w:t xml:space="preserve"> </w:t>
      </w:r>
      <w:proofErr w:type="spellStart"/>
      <w:r w:rsidRPr="007D22B6">
        <w:rPr>
          <w:spacing w:val="-2"/>
        </w:rPr>
        <w:t>жағдайларда</w:t>
      </w:r>
      <w:proofErr w:type="spellEnd"/>
      <w:r w:rsidRPr="007D22B6">
        <w:rPr>
          <w:spacing w:val="-2"/>
        </w:rPr>
        <w:t xml:space="preserve"> вариация </w:t>
      </w:r>
      <w:proofErr w:type="spellStart"/>
      <w:r w:rsidRPr="007D22B6">
        <w:rPr>
          <w:spacing w:val="-2"/>
        </w:rPr>
        <w:t>коэффициенті</w:t>
      </w:r>
      <w:proofErr w:type="spellEnd"/>
      <w:r w:rsidRPr="007D22B6">
        <w:rPr>
          <w:spacing w:val="-2"/>
        </w:rPr>
        <w:t xml:space="preserve"> 0,25 </w:t>
      </w:r>
      <w:proofErr w:type="spellStart"/>
      <w:r w:rsidRPr="007D22B6">
        <w:rPr>
          <w:spacing w:val="-2"/>
        </w:rPr>
        <w:t>бірліктен</w:t>
      </w:r>
      <w:proofErr w:type="spellEnd"/>
      <w:r w:rsidRPr="007D22B6">
        <w:rPr>
          <w:spacing w:val="-2"/>
        </w:rPr>
        <w:t xml:space="preserve"> аз, </w:t>
      </w:r>
      <w:proofErr w:type="spellStart"/>
      <w:r w:rsidRPr="007D22B6">
        <w:rPr>
          <w:spacing w:val="-2"/>
        </w:rPr>
        <w:t>бұл</w:t>
      </w:r>
      <w:proofErr w:type="spellEnd"/>
      <w:r w:rsidRPr="007D22B6">
        <w:rPr>
          <w:spacing w:val="-2"/>
        </w:rPr>
        <w:t xml:space="preserve"> </w:t>
      </w:r>
      <w:proofErr w:type="spellStart"/>
      <w:r w:rsidRPr="007D22B6">
        <w:rPr>
          <w:spacing w:val="-2"/>
        </w:rPr>
        <w:t>сарапшылардың</w:t>
      </w:r>
      <w:proofErr w:type="spellEnd"/>
      <w:r w:rsidRPr="007D22B6">
        <w:rPr>
          <w:spacing w:val="-2"/>
        </w:rPr>
        <w:t xml:space="preserve"> </w:t>
      </w:r>
      <w:proofErr w:type="spellStart"/>
      <w:r w:rsidRPr="007D22B6">
        <w:rPr>
          <w:spacing w:val="-2"/>
        </w:rPr>
        <w:t>келісімділігінің</w:t>
      </w:r>
      <w:proofErr w:type="spellEnd"/>
      <w:r w:rsidRPr="007D22B6">
        <w:rPr>
          <w:spacing w:val="-2"/>
        </w:rPr>
        <w:t xml:space="preserve"> </w:t>
      </w:r>
      <w:proofErr w:type="spellStart"/>
      <w:r w:rsidRPr="007D22B6">
        <w:rPr>
          <w:spacing w:val="-2"/>
        </w:rPr>
        <w:t>қолайлы</w:t>
      </w:r>
      <w:proofErr w:type="spellEnd"/>
      <w:r w:rsidRPr="007D22B6">
        <w:rPr>
          <w:spacing w:val="-2"/>
        </w:rPr>
        <w:t xml:space="preserve"> </w:t>
      </w:r>
      <w:proofErr w:type="spellStart"/>
      <w:r w:rsidRPr="007D22B6">
        <w:rPr>
          <w:spacing w:val="-2"/>
        </w:rPr>
        <w:t>деңгейін</w:t>
      </w:r>
      <w:proofErr w:type="spellEnd"/>
      <w:r w:rsidRPr="007D22B6">
        <w:rPr>
          <w:spacing w:val="-2"/>
        </w:rPr>
        <w:t xml:space="preserve"> </w:t>
      </w:r>
      <w:proofErr w:type="spellStart"/>
      <w:r w:rsidRPr="007D22B6">
        <w:rPr>
          <w:spacing w:val="-2"/>
        </w:rPr>
        <w:t>көрсетеді</w:t>
      </w:r>
      <w:proofErr w:type="spellEnd"/>
      <w:r w:rsidRPr="007D22B6">
        <w:rPr>
          <w:spacing w:val="-2"/>
        </w:rPr>
        <w:t xml:space="preserve"> [</w:t>
      </w:r>
      <w:r w:rsidR="009330ED">
        <w:rPr>
          <w:lang w:val="kk-KZ"/>
        </w:rPr>
        <w:t>12</w:t>
      </w:r>
      <w:r w:rsidR="000B6157">
        <w:rPr>
          <w:lang w:val="kk-KZ"/>
        </w:rPr>
        <w:t>7, с. 3-8</w:t>
      </w:r>
      <w:r w:rsidRPr="007D22B6">
        <w:rPr>
          <w:spacing w:val="-2"/>
        </w:rPr>
        <w:t>].</w:t>
      </w:r>
    </w:p>
    <w:p w14:paraId="71A1A642" w14:textId="1C350896" w:rsidR="004A2C1B" w:rsidRPr="007D22B6" w:rsidRDefault="0096175A" w:rsidP="00A26643">
      <w:pPr>
        <w:widowControl w:val="0"/>
        <w:ind w:firstLine="709"/>
        <w:jc w:val="both"/>
        <w:rPr>
          <w:spacing w:val="-2"/>
        </w:rPr>
      </w:pPr>
      <w:proofErr w:type="spellStart"/>
      <w:r w:rsidRPr="007D22B6">
        <w:rPr>
          <w:spacing w:val="-2"/>
        </w:rPr>
        <w:t>Есептеулер</w:t>
      </w:r>
      <w:proofErr w:type="spellEnd"/>
      <w:r w:rsidRPr="007D22B6">
        <w:rPr>
          <w:spacing w:val="-2"/>
        </w:rPr>
        <w:t xml:space="preserve"> </w:t>
      </w:r>
      <w:proofErr w:type="spellStart"/>
      <w:r w:rsidRPr="007D22B6">
        <w:rPr>
          <w:spacing w:val="-2"/>
        </w:rPr>
        <w:t>Excel</w:t>
      </w:r>
      <w:proofErr w:type="spellEnd"/>
      <w:r w:rsidRPr="007D22B6">
        <w:rPr>
          <w:spacing w:val="-2"/>
        </w:rPr>
        <w:t xml:space="preserve"> </w:t>
      </w:r>
      <w:proofErr w:type="spellStart"/>
      <w:r w:rsidRPr="007D22B6">
        <w:rPr>
          <w:spacing w:val="-2"/>
        </w:rPr>
        <w:t>статистикалық</w:t>
      </w:r>
      <w:proofErr w:type="spellEnd"/>
      <w:r w:rsidRPr="007D22B6">
        <w:rPr>
          <w:spacing w:val="-2"/>
        </w:rPr>
        <w:t xml:space="preserve"> </w:t>
      </w:r>
      <w:proofErr w:type="spellStart"/>
      <w:r w:rsidRPr="007D22B6">
        <w:rPr>
          <w:spacing w:val="-2"/>
        </w:rPr>
        <w:t>талдау</w:t>
      </w:r>
      <w:proofErr w:type="spellEnd"/>
      <w:r w:rsidRPr="007D22B6">
        <w:rPr>
          <w:spacing w:val="-2"/>
        </w:rPr>
        <w:t xml:space="preserve"> </w:t>
      </w:r>
      <w:proofErr w:type="spellStart"/>
      <w:r w:rsidRPr="007D22B6">
        <w:rPr>
          <w:spacing w:val="-2"/>
        </w:rPr>
        <w:t>құралдарын</w:t>
      </w:r>
      <w:proofErr w:type="spellEnd"/>
      <w:r w:rsidRPr="007D22B6">
        <w:rPr>
          <w:spacing w:val="-2"/>
        </w:rPr>
        <w:t xml:space="preserve"> </w:t>
      </w:r>
      <w:proofErr w:type="spellStart"/>
      <w:r w:rsidRPr="007D22B6">
        <w:rPr>
          <w:spacing w:val="-2"/>
        </w:rPr>
        <w:t>қолдана</w:t>
      </w:r>
      <w:proofErr w:type="spellEnd"/>
      <w:r w:rsidRPr="007D22B6">
        <w:rPr>
          <w:spacing w:val="-2"/>
        </w:rPr>
        <w:t xml:space="preserve"> </w:t>
      </w:r>
      <w:proofErr w:type="spellStart"/>
      <w:r w:rsidRPr="007D22B6">
        <w:rPr>
          <w:spacing w:val="-2"/>
        </w:rPr>
        <w:t>отырып</w:t>
      </w:r>
      <w:proofErr w:type="spellEnd"/>
      <w:r w:rsidRPr="007D22B6">
        <w:rPr>
          <w:spacing w:val="-2"/>
        </w:rPr>
        <w:t xml:space="preserve"> </w:t>
      </w:r>
      <w:proofErr w:type="spellStart"/>
      <w:r w:rsidRPr="007D22B6">
        <w:rPr>
          <w:spacing w:val="-2"/>
        </w:rPr>
        <w:t>жүргізілді</w:t>
      </w:r>
      <w:proofErr w:type="spellEnd"/>
      <w:r w:rsidR="004A2C1B" w:rsidRPr="007D22B6">
        <w:rPr>
          <w:spacing w:val="-2"/>
        </w:rPr>
        <w:t>.</w:t>
      </w:r>
    </w:p>
    <w:p w14:paraId="090260D4" w14:textId="0B77B743" w:rsidR="004A2C1B" w:rsidRDefault="00647E86" w:rsidP="00A26643">
      <w:pPr>
        <w:widowControl w:val="0"/>
        <w:ind w:firstLine="709"/>
        <w:jc w:val="both"/>
        <w:rPr>
          <w:spacing w:val="-2"/>
          <w:lang w:val="kk-KZ"/>
        </w:rPr>
      </w:pPr>
      <w:r>
        <w:rPr>
          <w:spacing w:val="-2"/>
          <w:lang w:val="kk-KZ"/>
        </w:rPr>
        <w:t>Е</w:t>
      </w:r>
      <w:r w:rsidR="0096175A" w:rsidRPr="007D22B6">
        <w:rPr>
          <w:spacing w:val="-2"/>
        </w:rPr>
        <w:t>.4</w:t>
      </w:r>
      <w:r w:rsidR="0096175A" w:rsidRPr="007D22B6">
        <w:rPr>
          <w:spacing w:val="-2"/>
          <w:lang w:val="kk-KZ"/>
        </w:rPr>
        <w:t>-к</w:t>
      </w:r>
      <w:proofErr w:type="spellStart"/>
      <w:r w:rsidR="0096175A" w:rsidRPr="007D22B6">
        <w:rPr>
          <w:spacing w:val="-2"/>
        </w:rPr>
        <w:t>естеде</w:t>
      </w:r>
      <w:proofErr w:type="spellEnd"/>
      <w:r w:rsidR="0096175A" w:rsidRPr="007D22B6">
        <w:rPr>
          <w:spacing w:val="-2"/>
        </w:rPr>
        <w:t xml:space="preserve"> </w:t>
      </w:r>
      <w:proofErr w:type="spellStart"/>
      <w:r w:rsidR="0096175A" w:rsidRPr="007D22B6">
        <w:rPr>
          <w:spacing w:val="-2"/>
        </w:rPr>
        <w:t>әр</w:t>
      </w:r>
      <w:proofErr w:type="spellEnd"/>
      <w:r w:rsidR="0096175A" w:rsidRPr="007D22B6">
        <w:rPr>
          <w:spacing w:val="-2"/>
        </w:rPr>
        <w:t xml:space="preserve"> </w:t>
      </w:r>
      <w:proofErr w:type="spellStart"/>
      <w:r w:rsidR="0096175A" w:rsidRPr="007D22B6">
        <w:rPr>
          <w:spacing w:val="-2"/>
        </w:rPr>
        <w:t>критерийдің</w:t>
      </w:r>
      <w:proofErr w:type="spellEnd"/>
      <w:r w:rsidR="0096175A" w:rsidRPr="007D22B6">
        <w:rPr>
          <w:spacing w:val="-2"/>
        </w:rPr>
        <w:t xml:space="preserve"> </w:t>
      </w:r>
      <w:r w:rsidR="0096175A" w:rsidRPr="007D22B6">
        <w:rPr>
          <w:spacing w:val="-2"/>
          <w:lang w:val="kk-KZ"/>
        </w:rPr>
        <w:t>«</w:t>
      </w:r>
      <w:proofErr w:type="spellStart"/>
      <w:r w:rsidR="0096175A" w:rsidRPr="007D22B6">
        <w:rPr>
          <w:spacing w:val="-2"/>
        </w:rPr>
        <w:t>салмағы</w:t>
      </w:r>
      <w:proofErr w:type="spellEnd"/>
      <w:r w:rsidR="0096175A" w:rsidRPr="007D22B6">
        <w:rPr>
          <w:spacing w:val="-2"/>
          <w:lang w:val="kk-KZ"/>
        </w:rPr>
        <w:t>»</w:t>
      </w:r>
      <w:r w:rsidR="0096175A" w:rsidRPr="007D22B6">
        <w:rPr>
          <w:spacing w:val="-2"/>
        </w:rPr>
        <w:t xml:space="preserve"> (</w:t>
      </w:r>
      <w:r w:rsidR="0096175A" w:rsidRPr="007D22B6">
        <w:rPr>
          <w:spacing w:val="-2"/>
          <w:lang w:val="en-US"/>
        </w:rPr>
        <w:t>P</w:t>
      </w:r>
      <w:r w:rsidR="0096175A" w:rsidRPr="007D22B6">
        <w:rPr>
          <w:spacing w:val="-2"/>
          <w:vertAlign w:val="subscript"/>
          <w:lang w:val="en-US"/>
        </w:rPr>
        <w:t>i</w:t>
      </w:r>
      <w:r w:rsidR="0096175A" w:rsidRPr="007D22B6">
        <w:rPr>
          <w:spacing w:val="-2"/>
        </w:rPr>
        <w:t>) (</w:t>
      </w:r>
      <w:proofErr w:type="spellStart"/>
      <w:r w:rsidR="0096175A" w:rsidRPr="007D22B6">
        <w:rPr>
          <w:spacing w:val="-2"/>
        </w:rPr>
        <w:t>орташа</w:t>
      </w:r>
      <w:proofErr w:type="spellEnd"/>
      <w:r w:rsidR="0096175A" w:rsidRPr="007D22B6">
        <w:rPr>
          <w:spacing w:val="-2"/>
        </w:rPr>
        <w:t xml:space="preserve"> </w:t>
      </w:r>
      <w:proofErr w:type="spellStart"/>
      <w:r w:rsidR="0096175A" w:rsidRPr="007D22B6">
        <w:rPr>
          <w:spacing w:val="-2"/>
        </w:rPr>
        <w:t>салмақ</w:t>
      </w:r>
      <w:proofErr w:type="spellEnd"/>
      <w:r w:rsidR="0096175A" w:rsidRPr="007D22B6">
        <w:rPr>
          <w:spacing w:val="-2"/>
        </w:rPr>
        <w:t xml:space="preserve">), </w:t>
      </w:r>
      <w:proofErr w:type="spellStart"/>
      <w:r w:rsidR="0096175A" w:rsidRPr="007D22B6">
        <w:rPr>
          <w:spacing w:val="-2"/>
        </w:rPr>
        <w:t>ұпайлардағы</w:t>
      </w:r>
      <w:proofErr w:type="spellEnd"/>
      <w:r w:rsidR="0096175A" w:rsidRPr="007D22B6">
        <w:rPr>
          <w:spacing w:val="-2"/>
        </w:rPr>
        <w:t xml:space="preserve"> </w:t>
      </w:r>
      <w:proofErr w:type="spellStart"/>
      <w:r w:rsidR="0096175A" w:rsidRPr="007D22B6">
        <w:rPr>
          <w:spacing w:val="-2"/>
        </w:rPr>
        <w:t>көрінісі</w:t>
      </w:r>
      <w:proofErr w:type="spellEnd"/>
      <w:r w:rsidR="0096175A" w:rsidRPr="007D22B6">
        <w:rPr>
          <w:spacing w:val="-2"/>
        </w:rPr>
        <w:t xml:space="preserve"> (</w:t>
      </w:r>
      <w:r w:rsidR="0096175A" w:rsidRPr="007D22B6">
        <w:rPr>
          <w:spacing w:val="-2"/>
          <w:lang w:val="en-US"/>
        </w:rPr>
        <w:t>Z</w:t>
      </w:r>
      <w:r w:rsidR="0096175A" w:rsidRPr="007D22B6">
        <w:rPr>
          <w:spacing w:val="-2"/>
          <w:vertAlign w:val="subscript"/>
          <w:lang w:val="en-US"/>
        </w:rPr>
        <w:t>i</w:t>
      </w:r>
      <w:r w:rsidR="0096175A" w:rsidRPr="007D22B6">
        <w:rPr>
          <w:spacing w:val="-2"/>
        </w:rPr>
        <w:t>) (0</w:t>
      </w:r>
      <w:r w:rsidR="0096175A" w:rsidRPr="007D22B6">
        <w:rPr>
          <w:spacing w:val="-2"/>
          <w:lang w:val="kk-KZ"/>
        </w:rPr>
        <w:t>-</w:t>
      </w:r>
      <w:proofErr w:type="spellStart"/>
      <w:r w:rsidR="0096175A" w:rsidRPr="007D22B6">
        <w:rPr>
          <w:spacing w:val="-2"/>
        </w:rPr>
        <w:t>ден</w:t>
      </w:r>
      <w:proofErr w:type="spellEnd"/>
      <w:r w:rsidR="0096175A" w:rsidRPr="007D22B6">
        <w:rPr>
          <w:spacing w:val="-2"/>
        </w:rPr>
        <w:t xml:space="preserve"> 10-ға </w:t>
      </w:r>
      <w:proofErr w:type="spellStart"/>
      <w:r w:rsidR="0096175A" w:rsidRPr="007D22B6">
        <w:rPr>
          <w:spacing w:val="-2"/>
        </w:rPr>
        <w:t>дейін</w:t>
      </w:r>
      <w:proofErr w:type="spellEnd"/>
      <w:r w:rsidR="0096175A" w:rsidRPr="007D22B6">
        <w:rPr>
          <w:spacing w:val="-2"/>
        </w:rPr>
        <w:t xml:space="preserve">) және </w:t>
      </w:r>
      <w:proofErr w:type="spellStart"/>
      <w:r w:rsidR="0096175A" w:rsidRPr="007D22B6">
        <w:rPr>
          <w:spacing w:val="-2"/>
        </w:rPr>
        <w:t>олардың</w:t>
      </w:r>
      <w:proofErr w:type="spellEnd"/>
      <w:r w:rsidR="0096175A" w:rsidRPr="007D22B6">
        <w:rPr>
          <w:spacing w:val="-2"/>
        </w:rPr>
        <w:t xml:space="preserve"> критерий </w:t>
      </w:r>
      <w:proofErr w:type="spellStart"/>
      <w:r w:rsidR="0096175A" w:rsidRPr="007D22B6">
        <w:rPr>
          <w:spacing w:val="-2"/>
        </w:rPr>
        <w:t>бойынша</w:t>
      </w:r>
      <w:proofErr w:type="spellEnd"/>
      <w:r w:rsidR="0096175A" w:rsidRPr="007D22B6">
        <w:rPr>
          <w:spacing w:val="-2"/>
        </w:rPr>
        <w:t xml:space="preserve"> </w:t>
      </w:r>
      <w:proofErr w:type="spellStart"/>
      <w:r w:rsidR="0096175A" w:rsidRPr="007D22B6">
        <w:rPr>
          <w:spacing w:val="-2"/>
        </w:rPr>
        <w:t>дайындығы</w:t>
      </w:r>
      <w:proofErr w:type="spellEnd"/>
      <w:r w:rsidR="0096175A" w:rsidRPr="007D22B6">
        <w:rPr>
          <w:spacing w:val="-2"/>
          <w:lang w:val="kk-KZ"/>
        </w:rPr>
        <w:t xml:space="preserve"> </w:t>
      </w:r>
      <w:r w:rsidR="00A26643">
        <w:rPr>
          <w:spacing w:val="-2"/>
          <w:lang w:val="kk-KZ"/>
        </w:rPr>
        <w:t>Д-</w:t>
      </w:r>
      <w:r w:rsidR="0096175A" w:rsidRPr="007D22B6">
        <w:rPr>
          <w:spacing w:val="-2"/>
        </w:rPr>
        <w:t xml:space="preserve"> </w:t>
      </w:r>
      <w:proofErr w:type="spellStart"/>
      <w:r w:rsidR="0096175A" w:rsidRPr="007D22B6">
        <w:rPr>
          <w:spacing w:val="-2"/>
        </w:rPr>
        <w:t>қосымшасынан</w:t>
      </w:r>
      <w:proofErr w:type="spellEnd"/>
      <w:r w:rsidR="0096175A" w:rsidRPr="007D22B6">
        <w:rPr>
          <w:spacing w:val="-2"/>
        </w:rPr>
        <w:t xml:space="preserve"> </w:t>
      </w:r>
      <w:proofErr w:type="spellStart"/>
      <w:r w:rsidR="0096175A" w:rsidRPr="007D22B6">
        <w:rPr>
          <w:spacing w:val="-2"/>
        </w:rPr>
        <w:t>алынған</w:t>
      </w:r>
      <w:proofErr w:type="spellEnd"/>
      <w:r w:rsidR="0096175A" w:rsidRPr="007D22B6">
        <w:rPr>
          <w:spacing w:val="-2"/>
        </w:rPr>
        <w:t xml:space="preserve"> </w:t>
      </w:r>
      <w:proofErr w:type="spellStart"/>
      <w:r w:rsidR="0096175A" w:rsidRPr="007D22B6">
        <w:rPr>
          <w:spacing w:val="-2"/>
        </w:rPr>
        <w:t>өнім</w:t>
      </w:r>
      <w:proofErr w:type="spellEnd"/>
      <w:r w:rsidR="0096175A" w:rsidRPr="007D22B6">
        <w:rPr>
          <w:spacing w:val="-2"/>
        </w:rPr>
        <w:t xml:space="preserve"> (</w:t>
      </w:r>
      <w:r w:rsidR="0096175A" w:rsidRPr="007D22B6">
        <w:rPr>
          <w:spacing w:val="-2"/>
          <w:lang w:val="en-US"/>
        </w:rPr>
        <w:t>P</w:t>
      </w:r>
      <w:r w:rsidR="0096175A" w:rsidRPr="007D22B6">
        <w:rPr>
          <w:spacing w:val="-2"/>
          <w:vertAlign w:val="subscript"/>
          <w:lang w:val="en-US"/>
        </w:rPr>
        <w:t>i</w:t>
      </w:r>
      <w:r w:rsidR="0096175A" w:rsidRPr="007D22B6">
        <w:rPr>
          <w:spacing w:val="-2"/>
        </w:rPr>
        <w:t>×</w:t>
      </w:r>
      <w:r w:rsidR="0096175A" w:rsidRPr="007D22B6">
        <w:rPr>
          <w:spacing w:val="-2"/>
          <w:lang w:val="en-US"/>
        </w:rPr>
        <w:t>Z</w:t>
      </w:r>
      <w:r w:rsidR="0096175A" w:rsidRPr="007D22B6">
        <w:rPr>
          <w:spacing w:val="-2"/>
          <w:vertAlign w:val="subscript"/>
          <w:lang w:val="en-US"/>
        </w:rPr>
        <w:t>i</w:t>
      </w:r>
      <w:r w:rsidR="0096175A" w:rsidRPr="007D22B6">
        <w:rPr>
          <w:spacing w:val="-2"/>
        </w:rPr>
        <w:t>) (</w:t>
      </w:r>
      <w:proofErr w:type="spellStart"/>
      <w:r w:rsidR="0096175A" w:rsidRPr="007D22B6">
        <w:rPr>
          <w:spacing w:val="-2"/>
        </w:rPr>
        <w:t>сызықтық</w:t>
      </w:r>
      <w:proofErr w:type="spellEnd"/>
      <w:r w:rsidR="0096175A" w:rsidRPr="007D22B6">
        <w:rPr>
          <w:spacing w:val="-2"/>
        </w:rPr>
        <w:t xml:space="preserve"> </w:t>
      </w:r>
      <w:proofErr w:type="spellStart"/>
      <w:r w:rsidR="0096175A" w:rsidRPr="007D22B6">
        <w:rPr>
          <w:spacing w:val="-2"/>
        </w:rPr>
        <w:t>жинақтау</w:t>
      </w:r>
      <w:proofErr w:type="spellEnd"/>
      <w:r w:rsidR="0096175A" w:rsidRPr="007D22B6">
        <w:rPr>
          <w:spacing w:val="-2"/>
        </w:rPr>
        <w:t xml:space="preserve"> </w:t>
      </w:r>
      <w:proofErr w:type="spellStart"/>
      <w:r w:rsidR="0096175A" w:rsidRPr="007D22B6">
        <w:rPr>
          <w:spacing w:val="-2"/>
        </w:rPr>
        <w:t>әдісі</w:t>
      </w:r>
      <w:proofErr w:type="spellEnd"/>
      <w:r w:rsidR="0096175A" w:rsidRPr="007D22B6">
        <w:rPr>
          <w:spacing w:val="-2"/>
        </w:rPr>
        <w:t>)</w:t>
      </w:r>
      <w:r w:rsidR="00873744">
        <w:rPr>
          <w:spacing w:val="-2"/>
          <w:lang w:val="kk-KZ"/>
        </w:rPr>
        <w:t>.</w:t>
      </w:r>
    </w:p>
    <w:p w14:paraId="0ABE34EC" w14:textId="77777777" w:rsidR="00A26643" w:rsidRPr="00873744" w:rsidRDefault="00A26643" w:rsidP="00A26643">
      <w:pPr>
        <w:widowControl w:val="0"/>
        <w:ind w:firstLine="709"/>
        <w:jc w:val="both"/>
        <w:rPr>
          <w:spacing w:val="-2"/>
          <w:lang w:val="kk-KZ"/>
        </w:rPr>
      </w:pPr>
    </w:p>
    <w:p w14:paraId="3B49495B" w14:textId="0E213BA8" w:rsidR="004A2C1B" w:rsidRDefault="00873744" w:rsidP="00A26643">
      <w:pPr>
        <w:pStyle w:val="1fc"/>
        <w:jc w:val="both"/>
        <w:rPr>
          <w:rStyle w:val="afffff5"/>
          <w:rFonts w:ascii="Times New Roman" w:hAnsi="Times New Roman" w:cs="Times New Roman"/>
          <w:lang w:val="kk-KZ"/>
        </w:rPr>
      </w:pPr>
      <w:r>
        <w:rPr>
          <w:rFonts w:ascii="Times New Roman" w:hAnsi="Times New Roman" w:cs="Times New Roman"/>
          <w:lang w:val="kk-KZ"/>
        </w:rPr>
        <w:t>К</w:t>
      </w:r>
      <w:r w:rsidRPr="00873744">
        <w:rPr>
          <w:rFonts w:ascii="Times New Roman" w:hAnsi="Times New Roman" w:cs="Times New Roman"/>
          <w:lang w:val="kk-KZ"/>
        </w:rPr>
        <w:t xml:space="preserve">есте </w:t>
      </w:r>
      <w:r w:rsidR="00647E86">
        <w:rPr>
          <w:rFonts w:ascii="Times New Roman" w:hAnsi="Times New Roman" w:cs="Times New Roman"/>
          <w:lang w:val="kk-KZ"/>
        </w:rPr>
        <w:t>Е</w:t>
      </w:r>
      <w:r w:rsidR="004A2C1B" w:rsidRPr="00873744">
        <w:rPr>
          <w:rFonts w:ascii="Times New Roman" w:hAnsi="Times New Roman" w:cs="Times New Roman"/>
          <w:lang w:val="kk-KZ"/>
        </w:rPr>
        <w:t xml:space="preserve">.4 – </w:t>
      </w:r>
      <w:r w:rsidR="0096175A" w:rsidRPr="00873744">
        <w:rPr>
          <w:rStyle w:val="afffff5"/>
          <w:rFonts w:ascii="Times New Roman" w:hAnsi="Times New Roman" w:cs="Times New Roman"/>
          <w:lang w:val="kk-KZ"/>
        </w:rPr>
        <w:t>Ұйымдардың барлық іріктемесі үшін әрбір критерий бойынша әзірлікті есептеу</w:t>
      </w:r>
    </w:p>
    <w:p w14:paraId="3E010253" w14:textId="77777777" w:rsidR="00A26643" w:rsidRPr="00A26643" w:rsidRDefault="00A26643" w:rsidP="00A26643">
      <w:pPr>
        <w:pStyle w:val="1fc"/>
        <w:jc w:val="both"/>
        <w:rPr>
          <w:rStyle w:val="afffff5"/>
          <w:rFonts w:ascii="Times New Roman" w:hAnsi="Times New Roman" w:cs="Times New Roman"/>
          <w:sz w:val="16"/>
          <w:szCs w:val="16"/>
          <w:lang w:val="kk-KZ"/>
        </w:rPr>
      </w:pPr>
    </w:p>
    <w:tbl>
      <w:tblPr>
        <w:tblStyle w:val="afa"/>
        <w:tblW w:w="9634" w:type="dxa"/>
        <w:jc w:val="center"/>
        <w:tblLayout w:type="fixed"/>
        <w:tblLook w:val="04A0" w:firstRow="1" w:lastRow="0" w:firstColumn="1" w:lastColumn="0" w:noHBand="0" w:noVBand="1"/>
      </w:tblPr>
      <w:tblGrid>
        <w:gridCol w:w="1132"/>
        <w:gridCol w:w="990"/>
        <w:gridCol w:w="623"/>
        <w:gridCol w:w="624"/>
        <w:gridCol w:w="624"/>
        <w:gridCol w:w="623"/>
        <w:gridCol w:w="624"/>
        <w:gridCol w:w="624"/>
        <w:gridCol w:w="623"/>
        <w:gridCol w:w="624"/>
        <w:gridCol w:w="624"/>
        <w:gridCol w:w="624"/>
        <w:gridCol w:w="1275"/>
      </w:tblGrid>
      <w:tr w:rsidR="004A2C1B" w:rsidRPr="00323B69" w14:paraId="6DA64F07" w14:textId="77777777" w:rsidTr="00A26643">
        <w:trPr>
          <w:jc w:val="center"/>
        </w:trPr>
        <w:tc>
          <w:tcPr>
            <w:tcW w:w="2122" w:type="dxa"/>
            <w:gridSpan w:val="2"/>
          </w:tcPr>
          <w:p w14:paraId="05900593" w14:textId="0DA20FA3" w:rsidR="004A2C1B" w:rsidRPr="00CD736E" w:rsidRDefault="004A2C1B" w:rsidP="004A2C1B">
            <w:pPr>
              <w:jc w:val="center"/>
              <w:rPr>
                <w:sz w:val="22"/>
                <w:szCs w:val="22"/>
                <w:lang w:val="kk-KZ"/>
              </w:rPr>
            </w:pPr>
            <w:proofErr w:type="spellStart"/>
            <w:r w:rsidRPr="00323B69">
              <w:rPr>
                <w:sz w:val="22"/>
                <w:szCs w:val="22"/>
              </w:rPr>
              <w:t>Критери</w:t>
            </w:r>
            <w:proofErr w:type="spellEnd"/>
            <w:r w:rsidR="00CD736E">
              <w:rPr>
                <w:sz w:val="22"/>
                <w:szCs w:val="22"/>
                <w:lang w:val="kk-KZ"/>
              </w:rPr>
              <w:t>лер</w:t>
            </w:r>
          </w:p>
        </w:tc>
        <w:tc>
          <w:tcPr>
            <w:tcW w:w="6237" w:type="dxa"/>
            <w:gridSpan w:val="10"/>
          </w:tcPr>
          <w:p w14:paraId="01327FE5" w14:textId="7189144A" w:rsidR="004A2C1B" w:rsidRPr="00323B69" w:rsidRDefault="00CD736E" w:rsidP="004A2C1B">
            <w:pPr>
              <w:jc w:val="center"/>
              <w:rPr>
                <w:sz w:val="22"/>
                <w:szCs w:val="22"/>
              </w:rPr>
            </w:pPr>
            <w:r>
              <w:rPr>
                <w:sz w:val="22"/>
                <w:szCs w:val="22"/>
                <w:lang w:val="kk-KZ"/>
              </w:rPr>
              <w:t>К</w:t>
            </w:r>
            <w:proofErr w:type="spellStart"/>
            <w:r w:rsidRPr="00323B69">
              <w:rPr>
                <w:sz w:val="22"/>
                <w:szCs w:val="22"/>
              </w:rPr>
              <w:t>ритери</w:t>
            </w:r>
            <w:proofErr w:type="spellEnd"/>
            <w:r w:rsidRPr="00323B69">
              <w:rPr>
                <w:sz w:val="22"/>
                <w:szCs w:val="22"/>
              </w:rPr>
              <w:t xml:space="preserve"> </w:t>
            </w:r>
            <w:r w:rsidR="004A2C1B" w:rsidRPr="00323B69">
              <w:rPr>
                <w:sz w:val="22"/>
                <w:szCs w:val="22"/>
              </w:rPr>
              <w:t>«</w:t>
            </w:r>
            <w:r>
              <w:rPr>
                <w:sz w:val="22"/>
                <w:szCs w:val="22"/>
                <w:lang w:val="kk-KZ"/>
              </w:rPr>
              <w:t>салмағы</w:t>
            </w:r>
            <w:r w:rsidR="004A2C1B" w:rsidRPr="00323B69">
              <w:rPr>
                <w:sz w:val="22"/>
                <w:szCs w:val="22"/>
              </w:rPr>
              <w:t xml:space="preserve">» </w:t>
            </w:r>
          </w:p>
        </w:tc>
        <w:tc>
          <w:tcPr>
            <w:tcW w:w="1275" w:type="dxa"/>
            <w:vMerge w:val="restart"/>
            <w:vAlign w:val="center"/>
          </w:tcPr>
          <w:p w14:paraId="09611D1B" w14:textId="77777777" w:rsidR="004A2C1B" w:rsidRPr="00323B69" w:rsidRDefault="004A2C1B" w:rsidP="004A2C1B">
            <w:pPr>
              <w:jc w:val="center"/>
              <w:rPr>
                <w:sz w:val="22"/>
                <w:szCs w:val="22"/>
              </w:rPr>
            </w:pPr>
            <w:r w:rsidRPr="00323B69">
              <w:rPr>
                <w:spacing w:val="-2"/>
                <w:sz w:val="22"/>
                <w:szCs w:val="22"/>
                <w:lang w:val="en-US"/>
              </w:rPr>
              <w:t>P</w:t>
            </w:r>
            <w:r w:rsidRPr="00323B69">
              <w:rPr>
                <w:spacing w:val="-2"/>
                <w:sz w:val="22"/>
                <w:szCs w:val="22"/>
                <w:vertAlign w:val="subscript"/>
                <w:lang w:val="en-US"/>
              </w:rPr>
              <w:t>i</w:t>
            </w:r>
            <w:r w:rsidRPr="00323B69">
              <w:rPr>
                <w:spacing w:val="-2"/>
                <w:sz w:val="22"/>
                <w:szCs w:val="22"/>
              </w:rPr>
              <w:t>×</w:t>
            </w:r>
            <w:r w:rsidRPr="00323B69">
              <w:rPr>
                <w:spacing w:val="-2"/>
                <w:sz w:val="22"/>
                <w:szCs w:val="22"/>
                <w:lang w:val="en-US"/>
              </w:rPr>
              <w:t>Z</w:t>
            </w:r>
            <w:r w:rsidRPr="00323B69">
              <w:rPr>
                <w:spacing w:val="-2"/>
                <w:sz w:val="22"/>
                <w:szCs w:val="22"/>
                <w:vertAlign w:val="subscript"/>
                <w:lang w:val="en-US"/>
              </w:rPr>
              <w:t>i</w:t>
            </w:r>
          </w:p>
        </w:tc>
      </w:tr>
      <w:tr w:rsidR="004A2C1B" w:rsidRPr="00323B69" w14:paraId="5A7C03C5" w14:textId="77777777" w:rsidTr="00A26643">
        <w:trPr>
          <w:jc w:val="center"/>
        </w:trPr>
        <w:tc>
          <w:tcPr>
            <w:tcW w:w="1132" w:type="dxa"/>
            <w:vMerge w:val="restart"/>
            <w:vAlign w:val="center"/>
          </w:tcPr>
          <w:p w14:paraId="2032AA0E" w14:textId="3969548B" w:rsidR="004A2C1B" w:rsidRPr="00CD736E" w:rsidRDefault="00CD736E" w:rsidP="00A26643">
            <w:pPr>
              <w:ind w:left="-57" w:right="-57"/>
              <w:jc w:val="center"/>
              <w:rPr>
                <w:sz w:val="22"/>
                <w:szCs w:val="22"/>
                <w:lang w:val="kk-KZ"/>
              </w:rPr>
            </w:pPr>
            <w:r>
              <w:rPr>
                <w:spacing w:val="-4"/>
                <w:sz w:val="22"/>
                <w:szCs w:val="22"/>
                <w:lang w:val="kk-KZ"/>
              </w:rPr>
              <w:t>Белгіленуі</w:t>
            </w:r>
          </w:p>
        </w:tc>
        <w:tc>
          <w:tcPr>
            <w:tcW w:w="990" w:type="dxa"/>
            <w:vMerge w:val="restart"/>
            <w:vAlign w:val="center"/>
          </w:tcPr>
          <w:p w14:paraId="52B2A989" w14:textId="3BB2E048" w:rsidR="004A2C1B" w:rsidRPr="00323B69" w:rsidRDefault="00CD736E" w:rsidP="00A26643">
            <w:pPr>
              <w:ind w:left="-57" w:right="-57"/>
              <w:jc w:val="center"/>
              <w:rPr>
                <w:spacing w:val="-6"/>
                <w:sz w:val="22"/>
                <w:szCs w:val="22"/>
              </w:rPr>
            </w:pPr>
            <w:r>
              <w:rPr>
                <w:spacing w:val="-6"/>
                <w:sz w:val="22"/>
                <w:szCs w:val="22"/>
                <w:lang w:val="kk-KZ"/>
              </w:rPr>
              <w:t>Балл бойынша</w:t>
            </w:r>
            <w:r w:rsidRPr="00CD736E">
              <w:rPr>
                <w:spacing w:val="-6"/>
                <w:sz w:val="22"/>
                <w:szCs w:val="22"/>
              </w:rPr>
              <w:t xml:space="preserve"> </w:t>
            </w:r>
            <w:proofErr w:type="spellStart"/>
            <w:r w:rsidRPr="00CD736E">
              <w:rPr>
                <w:spacing w:val="-6"/>
                <w:sz w:val="22"/>
                <w:szCs w:val="22"/>
              </w:rPr>
              <w:t>көрініс</w:t>
            </w:r>
            <w:proofErr w:type="spellEnd"/>
          </w:p>
        </w:tc>
        <w:tc>
          <w:tcPr>
            <w:tcW w:w="623" w:type="dxa"/>
            <w:vAlign w:val="center"/>
          </w:tcPr>
          <w:p w14:paraId="2B1ECD6E" w14:textId="77777777" w:rsidR="004A2C1B" w:rsidRPr="00323B69" w:rsidRDefault="004A2C1B" w:rsidP="00A26643">
            <w:pPr>
              <w:ind w:left="-57" w:right="-57"/>
              <w:jc w:val="center"/>
              <w:rPr>
                <w:spacing w:val="-4"/>
                <w:sz w:val="22"/>
                <w:szCs w:val="22"/>
              </w:rPr>
            </w:pPr>
            <w:r w:rsidRPr="00323B69">
              <w:rPr>
                <w:spacing w:val="-4"/>
                <w:sz w:val="22"/>
                <w:szCs w:val="22"/>
              </w:rPr>
              <w:t>П1</w:t>
            </w:r>
          </w:p>
        </w:tc>
        <w:tc>
          <w:tcPr>
            <w:tcW w:w="624" w:type="dxa"/>
            <w:vAlign w:val="center"/>
          </w:tcPr>
          <w:p w14:paraId="57BBB493" w14:textId="77777777" w:rsidR="004A2C1B" w:rsidRPr="00323B69" w:rsidRDefault="004A2C1B" w:rsidP="00A26643">
            <w:pPr>
              <w:ind w:left="-57" w:right="-57"/>
              <w:jc w:val="center"/>
              <w:rPr>
                <w:spacing w:val="-4"/>
                <w:sz w:val="22"/>
                <w:szCs w:val="22"/>
              </w:rPr>
            </w:pPr>
            <w:r w:rsidRPr="00323B69">
              <w:rPr>
                <w:spacing w:val="-4"/>
                <w:sz w:val="22"/>
                <w:szCs w:val="22"/>
              </w:rPr>
              <w:t>П2</w:t>
            </w:r>
          </w:p>
        </w:tc>
        <w:tc>
          <w:tcPr>
            <w:tcW w:w="624" w:type="dxa"/>
            <w:vAlign w:val="center"/>
          </w:tcPr>
          <w:p w14:paraId="570B4D68" w14:textId="77777777" w:rsidR="004A2C1B" w:rsidRPr="00323B69" w:rsidRDefault="004A2C1B" w:rsidP="00A26643">
            <w:pPr>
              <w:ind w:left="-57" w:right="-57"/>
              <w:jc w:val="center"/>
              <w:rPr>
                <w:spacing w:val="-4"/>
                <w:sz w:val="22"/>
                <w:szCs w:val="22"/>
              </w:rPr>
            </w:pPr>
            <w:r w:rsidRPr="00323B69">
              <w:rPr>
                <w:spacing w:val="-4"/>
                <w:sz w:val="22"/>
                <w:szCs w:val="22"/>
              </w:rPr>
              <w:t>П3</w:t>
            </w:r>
          </w:p>
        </w:tc>
        <w:tc>
          <w:tcPr>
            <w:tcW w:w="623" w:type="dxa"/>
            <w:vAlign w:val="center"/>
          </w:tcPr>
          <w:p w14:paraId="67A57F19" w14:textId="77777777" w:rsidR="004A2C1B" w:rsidRPr="00323B69" w:rsidRDefault="004A2C1B" w:rsidP="00A26643">
            <w:pPr>
              <w:ind w:left="-57" w:right="-57"/>
              <w:jc w:val="center"/>
              <w:rPr>
                <w:spacing w:val="-4"/>
                <w:sz w:val="22"/>
                <w:szCs w:val="22"/>
              </w:rPr>
            </w:pPr>
            <w:r w:rsidRPr="00323B69">
              <w:rPr>
                <w:spacing w:val="-4"/>
                <w:sz w:val="22"/>
                <w:szCs w:val="22"/>
              </w:rPr>
              <w:t>П4</w:t>
            </w:r>
          </w:p>
        </w:tc>
        <w:tc>
          <w:tcPr>
            <w:tcW w:w="624" w:type="dxa"/>
            <w:vAlign w:val="center"/>
          </w:tcPr>
          <w:p w14:paraId="5309C6A3" w14:textId="77777777" w:rsidR="004A2C1B" w:rsidRPr="00323B69" w:rsidRDefault="004A2C1B" w:rsidP="00A26643">
            <w:pPr>
              <w:ind w:left="-57" w:right="-57"/>
              <w:jc w:val="center"/>
              <w:rPr>
                <w:spacing w:val="-4"/>
                <w:sz w:val="22"/>
                <w:szCs w:val="22"/>
              </w:rPr>
            </w:pPr>
            <w:r w:rsidRPr="00323B69">
              <w:rPr>
                <w:spacing w:val="-4"/>
                <w:sz w:val="22"/>
                <w:szCs w:val="22"/>
              </w:rPr>
              <w:t>П5</w:t>
            </w:r>
          </w:p>
        </w:tc>
        <w:tc>
          <w:tcPr>
            <w:tcW w:w="624" w:type="dxa"/>
            <w:vAlign w:val="center"/>
          </w:tcPr>
          <w:p w14:paraId="39162BEA" w14:textId="77777777" w:rsidR="004A2C1B" w:rsidRPr="00323B69" w:rsidRDefault="004A2C1B" w:rsidP="00A26643">
            <w:pPr>
              <w:ind w:left="-57" w:right="-57"/>
              <w:jc w:val="center"/>
              <w:rPr>
                <w:spacing w:val="-4"/>
                <w:sz w:val="22"/>
                <w:szCs w:val="22"/>
              </w:rPr>
            </w:pPr>
            <w:r w:rsidRPr="00323B69">
              <w:rPr>
                <w:spacing w:val="-4"/>
                <w:sz w:val="22"/>
                <w:szCs w:val="22"/>
              </w:rPr>
              <w:t>П6</w:t>
            </w:r>
          </w:p>
        </w:tc>
        <w:tc>
          <w:tcPr>
            <w:tcW w:w="623" w:type="dxa"/>
            <w:vAlign w:val="center"/>
          </w:tcPr>
          <w:p w14:paraId="229F7B8A" w14:textId="77777777" w:rsidR="004A2C1B" w:rsidRPr="00323B69" w:rsidRDefault="004A2C1B" w:rsidP="00A26643">
            <w:pPr>
              <w:ind w:left="-57" w:right="-57"/>
              <w:jc w:val="center"/>
              <w:rPr>
                <w:spacing w:val="-4"/>
                <w:sz w:val="22"/>
                <w:szCs w:val="22"/>
              </w:rPr>
            </w:pPr>
            <w:r w:rsidRPr="00323B69">
              <w:rPr>
                <w:spacing w:val="-4"/>
                <w:sz w:val="22"/>
                <w:szCs w:val="22"/>
              </w:rPr>
              <w:t>П7</w:t>
            </w:r>
          </w:p>
        </w:tc>
        <w:tc>
          <w:tcPr>
            <w:tcW w:w="624" w:type="dxa"/>
            <w:vAlign w:val="center"/>
          </w:tcPr>
          <w:p w14:paraId="5B531434" w14:textId="77777777" w:rsidR="004A2C1B" w:rsidRPr="00323B69" w:rsidRDefault="004A2C1B" w:rsidP="00A26643">
            <w:pPr>
              <w:ind w:left="-57" w:right="-57"/>
              <w:jc w:val="center"/>
              <w:rPr>
                <w:spacing w:val="-4"/>
                <w:sz w:val="22"/>
                <w:szCs w:val="22"/>
              </w:rPr>
            </w:pPr>
            <w:r w:rsidRPr="00323B69">
              <w:rPr>
                <w:spacing w:val="-4"/>
                <w:sz w:val="22"/>
                <w:szCs w:val="22"/>
              </w:rPr>
              <w:t>П8</w:t>
            </w:r>
          </w:p>
        </w:tc>
        <w:tc>
          <w:tcPr>
            <w:tcW w:w="624" w:type="dxa"/>
            <w:vAlign w:val="center"/>
          </w:tcPr>
          <w:p w14:paraId="1D3AFC23" w14:textId="77777777" w:rsidR="004A2C1B" w:rsidRPr="00323B69" w:rsidRDefault="004A2C1B" w:rsidP="00A26643">
            <w:pPr>
              <w:ind w:left="-57" w:right="-57"/>
              <w:jc w:val="center"/>
              <w:rPr>
                <w:spacing w:val="-4"/>
                <w:sz w:val="22"/>
                <w:szCs w:val="22"/>
              </w:rPr>
            </w:pPr>
            <w:r w:rsidRPr="00323B69">
              <w:rPr>
                <w:spacing w:val="-4"/>
                <w:sz w:val="22"/>
                <w:szCs w:val="22"/>
              </w:rPr>
              <w:t>П9</w:t>
            </w:r>
          </w:p>
        </w:tc>
        <w:tc>
          <w:tcPr>
            <w:tcW w:w="624" w:type="dxa"/>
            <w:vAlign w:val="center"/>
          </w:tcPr>
          <w:p w14:paraId="7AE79E1B" w14:textId="77777777" w:rsidR="004A2C1B" w:rsidRPr="00323B69" w:rsidRDefault="004A2C1B" w:rsidP="00A26643">
            <w:pPr>
              <w:ind w:left="-57" w:right="-57"/>
              <w:jc w:val="center"/>
              <w:rPr>
                <w:spacing w:val="-4"/>
                <w:sz w:val="22"/>
                <w:szCs w:val="22"/>
              </w:rPr>
            </w:pPr>
            <w:r w:rsidRPr="00323B69">
              <w:rPr>
                <w:spacing w:val="-4"/>
                <w:sz w:val="22"/>
                <w:szCs w:val="22"/>
              </w:rPr>
              <w:t>П10</w:t>
            </w:r>
          </w:p>
        </w:tc>
        <w:tc>
          <w:tcPr>
            <w:tcW w:w="1275" w:type="dxa"/>
            <w:vMerge/>
          </w:tcPr>
          <w:p w14:paraId="22A97862" w14:textId="77777777" w:rsidR="004A2C1B" w:rsidRPr="00323B69" w:rsidRDefault="004A2C1B" w:rsidP="004A2C1B">
            <w:pPr>
              <w:ind w:left="-57" w:right="-57"/>
              <w:jc w:val="center"/>
              <w:rPr>
                <w:spacing w:val="-4"/>
                <w:sz w:val="22"/>
                <w:szCs w:val="22"/>
              </w:rPr>
            </w:pPr>
          </w:p>
        </w:tc>
      </w:tr>
      <w:tr w:rsidR="004A2C1B" w:rsidRPr="00323B69" w14:paraId="175B4EE8" w14:textId="77777777" w:rsidTr="00A26643">
        <w:trPr>
          <w:jc w:val="center"/>
        </w:trPr>
        <w:tc>
          <w:tcPr>
            <w:tcW w:w="1132" w:type="dxa"/>
            <w:vMerge/>
            <w:vAlign w:val="center"/>
          </w:tcPr>
          <w:p w14:paraId="62A970EF" w14:textId="77777777" w:rsidR="004A2C1B" w:rsidRPr="00323B69" w:rsidRDefault="004A2C1B" w:rsidP="00A26643">
            <w:pPr>
              <w:jc w:val="center"/>
              <w:rPr>
                <w:sz w:val="22"/>
                <w:szCs w:val="22"/>
              </w:rPr>
            </w:pPr>
          </w:p>
        </w:tc>
        <w:tc>
          <w:tcPr>
            <w:tcW w:w="990" w:type="dxa"/>
            <w:vMerge/>
            <w:vAlign w:val="center"/>
          </w:tcPr>
          <w:p w14:paraId="195E6EE6" w14:textId="77777777" w:rsidR="004A2C1B" w:rsidRPr="00323B69" w:rsidRDefault="004A2C1B" w:rsidP="00A26643">
            <w:pPr>
              <w:ind w:left="-57" w:right="-57"/>
              <w:jc w:val="center"/>
              <w:rPr>
                <w:spacing w:val="-4"/>
                <w:sz w:val="22"/>
                <w:szCs w:val="22"/>
              </w:rPr>
            </w:pPr>
          </w:p>
        </w:tc>
        <w:tc>
          <w:tcPr>
            <w:tcW w:w="623" w:type="dxa"/>
            <w:vAlign w:val="center"/>
          </w:tcPr>
          <w:p w14:paraId="56D11A83" w14:textId="77777777" w:rsidR="004A2C1B" w:rsidRPr="00323B69" w:rsidRDefault="004A2C1B" w:rsidP="00A26643">
            <w:pPr>
              <w:ind w:left="-57" w:right="-57"/>
              <w:jc w:val="center"/>
              <w:rPr>
                <w:spacing w:val="-4"/>
                <w:sz w:val="22"/>
                <w:szCs w:val="22"/>
              </w:rPr>
            </w:pPr>
            <w:r w:rsidRPr="00323B69">
              <w:rPr>
                <w:color w:val="000000"/>
                <w:spacing w:val="-4"/>
                <w:sz w:val="22"/>
                <w:szCs w:val="22"/>
              </w:rPr>
              <w:t>0,10</w:t>
            </w:r>
          </w:p>
        </w:tc>
        <w:tc>
          <w:tcPr>
            <w:tcW w:w="624" w:type="dxa"/>
            <w:vAlign w:val="center"/>
          </w:tcPr>
          <w:p w14:paraId="2EF2ECD5" w14:textId="77777777" w:rsidR="004A2C1B" w:rsidRPr="00323B69" w:rsidRDefault="004A2C1B" w:rsidP="00A26643">
            <w:pPr>
              <w:ind w:left="-57" w:right="-57"/>
              <w:jc w:val="center"/>
              <w:rPr>
                <w:spacing w:val="-4"/>
                <w:sz w:val="22"/>
                <w:szCs w:val="22"/>
              </w:rPr>
            </w:pPr>
            <w:r w:rsidRPr="00323B69">
              <w:rPr>
                <w:color w:val="000000"/>
                <w:spacing w:val="-4"/>
                <w:sz w:val="22"/>
                <w:szCs w:val="22"/>
              </w:rPr>
              <w:t>0,10</w:t>
            </w:r>
          </w:p>
        </w:tc>
        <w:tc>
          <w:tcPr>
            <w:tcW w:w="624" w:type="dxa"/>
            <w:vAlign w:val="center"/>
          </w:tcPr>
          <w:p w14:paraId="387467AB" w14:textId="77777777" w:rsidR="004A2C1B" w:rsidRPr="00323B69" w:rsidRDefault="004A2C1B" w:rsidP="00A26643">
            <w:pPr>
              <w:ind w:left="-57" w:right="-57"/>
              <w:jc w:val="center"/>
              <w:rPr>
                <w:spacing w:val="-4"/>
                <w:sz w:val="22"/>
                <w:szCs w:val="22"/>
              </w:rPr>
            </w:pPr>
            <w:r w:rsidRPr="00323B69">
              <w:rPr>
                <w:color w:val="000000"/>
                <w:spacing w:val="-4"/>
                <w:sz w:val="22"/>
                <w:szCs w:val="22"/>
              </w:rPr>
              <w:t>0,10</w:t>
            </w:r>
          </w:p>
        </w:tc>
        <w:tc>
          <w:tcPr>
            <w:tcW w:w="623" w:type="dxa"/>
            <w:vAlign w:val="center"/>
          </w:tcPr>
          <w:p w14:paraId="64B9DF1D" w14:textId="77777777" w:rsidR="004A2C1B" w:rsidRPr="00323B69" w:rsidRDefault="004A2C1B" w:rsidP="00A26643">
            <w:pPr>
              <w:ind w:left="-57" w:right="-57"/>
              <w:jc w:val="center"/>
              <w:rPr>
                <w:spacing w:val="-4"/>
                <w:sz w:val="22"/>
                <w:szCs w:val="22"/>
              </w:rPr>
            </w:pPr>
            <w:r w:rsidRPr="00323B69">
              <w:rPr>
                <w:color w:val="000000"/>
                <w:spacing w:val="-4"/>
                <w:sz w:val="22"/>
                <w:szCs w:val="22"/>
              </w:rPr>
              <w:t>0,08</w:t>
            </w:r>
          </w:p>
        </w:tc>
        <w:tc>
          <w:tcPr>
            <w:tcW w:w="624" w:type="dxa"/>
            <w:vAlign w:val="center"/>
          </w:tcPr>
          <w:p w14:paraId="49B14D20" w14:textId="77777777" w:rsidR="004A2C1B" w:rsidRPr="00323B69" w:rsidRDefault="004A2C1B" w:rsidP="00A26643">
            <w:pPr>
              <w:ind w:left="-57" w:right="-57"/>
              <w:jc w:val="center"/>
              <w:rPr>
                <w:spacing w:val="-4"/>
                <w:sz w:val="22"/>
                <w:szCs w:val="22"/>
              </w:rPr>
            </w:pPr>
            <w:r w:rsidRPr="00323B69">
              <w:rPr>
                <w:color w:val="000000"/>
                <w:spacing w:val="-4"/>
                <w:sz w:val="22"/>
                <w:szCs w:val="22"/>
              </w:rPr>
              <w:t>0,06</w:t>
            </w:r>
          </w:p>
        </w:tc>
        <w:tc>
          <w:tcPr>
            <w:tcW w:w="624" w:type="dxa"/>
            <w:vAlign w:val="center"/>
          </w:tcPr>
          <w:p w14:paraId="31E8AC8D" w14:textId="77777777" w:rsidR="004A2C1B" w:rsidRPr="00323B69" w:rsidRDefault="004A2C1B" w:rsidP="00A26643">
            <w:pPr>
              <w:ind w:left="-57" w:right="-57"/>
              <w:jc w:val="center"/>
              <w:rPr>
                <w:spacing w:val="-4"/>
                <w:sz w:val="22"/>
                <w:szCs w:val="22"/>
              </w:rPr>
            </w:pPr>
            <w:r w:rsidRPr="00323B69">
              <w:rPr>
                <w:color w:val="000000"/>
                <w:spacing w:val="-4"/>
                <w:sz w:val="22"/>
                <w:szCs w:val="22"/>
              </w:rPr>
              <w:t>0,14</w:t>
            </w:r>
          </w:p>
        </w:tc>
        <w:tc>
          <w:tcPr>
            <w:tcW w:w="623" w:type="dxa"/>
            <w:vAlign w:val="center"/>
          </w:tcPr>
          <w:p w14:paraId="46307497" w14:textId="77777777" w:rsidR="004A2C1B" w:rsidRPr="00323B69" w:rsidRDefault="004A2C1B" w:rsidP="00A26643">
            <w:pPr>
              <w:ind w:left="-57" w:right="-57"/>
              <w:jc w:val="center"/>
              <w:rPr>
                <w:spacing w:val="-4"/>
                <w:sz w:val="22"/>
                <w:szCs w:val="22"/>
              </w:rPr>
            </w:pPr>
            <w:r w:rsidRPr="00323B69">
              <w:rPr>
                <w:color w:val="000000"/>
                <w:spacing w:val="-4"/>
                <w:sz w:val="22"/>
                <w:szCs w:val="22"/>
              </w:rPr>
              <w:t>0,11</w:t>
            </w:r>
          </w:p>
        </w:tc>
        <w:tc>
          <w:tcPr>
            <w:tcW w:w="624" w:type="dxa"/>
            <w:vAlign w:val="center"/>
          </w:tcPr>
          <w:p w14:paraId="4BF596C0" w14:textId="77777777" w:rsidR="004A2C1B" w:rsidRPr="00323B69" w:rsidRDefault="004A2C1B" w:rsidP="00A26643">
            <w:pPr>
              <w:ind w:left="-57" w:right="-57"/>
              <w:jc w:val="center"/>
              <w:rPr>
                <w:spacing w:val="-4"/>
                <w:sz w:val="22"/>
                <w:szCs w:val="22"/>
              </w:rPr>
            </w:pPr>
            <w:r w:rsidRPr="00323B69">
              <w:rPr>
                <w:color w:val="000000"/>
                <w:spacing w:val="-4"/>
                <w:sz w:val="22"/>
                <w:szCs w:val="22"/>
              </w:rPr>
              <w:t>0,07</w:t>
            </w:r>
          </w:p>
        </w:tc>
        <w:tc>
          <w:tcPr>
            <w:tcW w:w="624" w:type="dxa"/>
            <w:vAlign w:val="center"/>
          </w:tcPr>
          <w:p w14:paraId="27A5320C" w14:textId="77777777" w:rsidR="004A2C1B" w:rsidRPr="00323B69" w:rsidRDefault="004A2C1B" w:rsidP="00A26643">
            <w:pPr>
              <w:ind w:left="-57" w:right="-57"/>
              <w:jc w:val="center"/>
              <w:rPr>
                <w:spacing w:val="-4"/>
                <w:sz w:val="22"/>
                <w:szCs w:val="22"/>
              </w:rPr>
            </w:pPr>
            <w:r w:rsidRPr="00323B69">
              <w:rPr>
                <w:color w:val="000000"/>
                <w:spacing w:val="-4"/>
                <w:sz w:val="22"/>
                <w:szCs w:val="22"/>
              </w:rPr>
              <w:t>0,13</w:t>
            </w:r>
          </w:p>
        </w:tc>
        <w:tc>
          <w:tcPr>
            <w:tcW w:w="624" w:type="dxa"/>
            <w:vAlign w:val="center"/>
          </w:tcPr>
          <w:p w14:paraId="077DB83A" w14:textId="77777777" w:rsidR="004A2C1B" w:rsidRPr="00323B69" w:rsidRDefault="004A2C1B" w:rsidP="00A26643">
            <w:pPr>
              <w:ind w:left="-57" w:right="-57"/>
              <w:jc w:val="center"/>
              <w:rPr>
                <w:spacing w:val="-4"/>
                <w:sz w:val="22"/>
                <w:szCs w:val="22"/>
              </w:rPr>
            </w:pPr>
            <w:r w:rsidRPr="00323B69">
              <w:rPr>
                <w:color w:val="000000"/>
                <w:spacing w:val="-4"/>
                <w:sz w:val="22"/>
                <w:szCs w:val="22"/>
              </w:rPr>
              <w:t>0,11</w:t>
            </w:r>
          </w:p>
        </w:tc>
        <w:tc>
          <w:tcPr>
            <w:tcW w:w="1275" w:type="dxa"/>
            <w:vAlign w:val="center"/>
          </w:tcPr>
          <w:p w14:paraId="7D112F94" w14:textId="77777777" w:rsidR="004A2C1B" w:rsidRPr="00323B69" w:rsidRDefault="004A2C1B" w:rsidP="004A2C1B">
            <w:pPr>
              <w:ind w:left="-57" w:right="-57"/>
              <w:jc w:val="center"/>
              <w:rPr>
                <w:spacing w:val="-4"/>
                <w:sz w:val="22"/>
                <w:szCs w:val="22"/>
              </w:rPr>
            </w:pPr>
            <w:r w:rsidRPr="00323B69">
              <w:rPr>
                <w:color w:val="000000"/>
                <w:spacing w:val="-4"/>
                <w:sz w:val="22"/>
                <w:szCs w:val="22"/>
              </w:rPr>
              <w:t>1,00</w:t>
            </w:r>
          </w:p>
        </w:tc>
      </w:tr>
      <w:tr w:rsidR="004A2C1B" w:rsidRPr="00323B69" w14:paraId="4A9364C0" w14:textId="77777777" w:rsidTr="00A26643">
        <w:trPr>
          <w:jc w:val="center"/>
        </w:trPr>
        <w:tc>
          <w:tcPr>
            <w:tcW w:w="1132" w:type="dxa"/>
          </w:tcPr>
          <w:p w14:paraId="24EEE3CA" w14:textId="77777777" w:rsidR="004A2C1B" w:rsidRPr="00323B69" w:rsidRDefault="004A2C1B" w:rsidP="004A2C1B">
            <w:pPr>
              <w:jc w:val="center"/>
              <w:rPr>
                <w:sz w:val="22"/>
                <w:szCs w:val="22"/>
              </w:rPr>
            </w:pPr>
            <w:r w:rsidRPr="00323B69">
              <w:rPr>
                <w:sz w:val="22"/>
                <w:szCs w:val="22"/>
              </w:rPr>
              <w:t>П1</w:t>
            </w:r>
          </w:p>
        </w:tc>
        <w:tc>
          <w:tcPr>
            <w:tcW w:w="990" w:type="dxa"/>
            <w:vAlign w:val="center"/>
          </w:tcPr>
          <w:p w14:paraId="7BA57720" w14:textId="77777777" w:rsidR="004A2C1B" w:rsidRPr="00323B69" w:rsidRDefault="004A2C1B" w:rsidP="004A2C1B">
            <w:pPr>
              <w:ind w:left="-57" w:right="-57"/>
              <w:jc w:val="center"/>
              <w:rPr>
                <w:spacing w:val="-4"/>
                <w:sz w:val="22"/>
                <w:szCs w:val="22"/>
              </w:rPr>
            </w:pPr>
            <w:r w:rsidRPr="00323B69">
              <w:rPr>
                <w:color w:val="000000"/>
                <w:spacing w:val="-4"/>
                <w:sz w:val="22"/>
                <w:szCs w:val="22"/>
              </w:rPr>
              <w:t>5,62</w:t>
            </w:r>
          </w:p>
        </w:tc>
        <w:tc>
          <w:tcPr>
            <w:tcW w:w="623" w:type="dxa"/>
            <w:vAlign w:val="center"/>
          </w:tcPr>
          <w:p w14:paraId="15D7F00D" w14:textId="77777777" w:rsidR="004A2C1B" w:rsidRPr="00323B69" w:rsidRDefault="004A2C1B" w:rsidP="004A2C1B">
            <w:pPr>
              <w:ind w:left="-57" w:right="-57"/>
              <w:jc w:val="center"/>
              <w:rPr>
                <w:spacing w:val="-4"/>
                <w:sz w:val="22"/>
                <w:szCs w:val="22"/>
              </w:rPr>
            </w:pPr>
            <w:r w:rsidRPr="00323B69">
              <w:rPr>
                <w:color w:val="000000"/>
                <w:spacing w:val="-4"/>
                <w:sz w:val="22"/>
                <w:szCs w:val="22"/>
              </w:rPr>
              <w:t>0,57</w:t>
            </w:r>
          </w:p>
        </w:tc>
        <w:tc>
          <w:tcPr>
            <w:tcW w:w="624" w:type="dxa"/>
            <w:vAlign w:val="center"/>
          </w:tcPr>
          <w:p w14:paraId="1820EC1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20D8E7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1D1E29F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93DBDC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0A75B1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6F5E06E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53B905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591CBA3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E207F5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7FC1D849" w14:textId="77777777" w:rsidR="004A2C1B" w:rsidRPr="00323B69" w:rsidRDefault="004A2C1B" w:rsidP="004A2C1B">
            <w:pPr>
              <w:ind w:left="-57" w:right="-57"/>
              <w:jc w:val="center"/>
              <w:rPr>
                <w:spacing w:val="-4"/>
                <w:sz w:val="22"/>
                <w:szCs w:val="22"/>
              </w:rPr>
            </w:pPr>
            <w:r w:rsidRPr="00323B69">
              <w:rPr>
                <w:color w:val="000000"/>
                <w:spacing w:val="-4"/>
                <w:sz w:val="22"/>
                <w:szCs w:val="22"/>
              </w:rPr>
              <w:t>0,57</w:t>
            </w:r>
          </w:p>
        </w:tc>
      </w:tr>
      <w:tr w:rsidR="004A2C1B" w:rsidRPr="00323B69" w14:paraId="556F33A5" w14:textId="77777777" w:rsidTr="00A26643">
        <w:trPr>
          <w:jc w:val="center"/>
        </w:trPr>
        <w:tc>
          <w:tcPr>
            <w:tcW w:w="1132" w:type="dxa"/>
          </w:tcPr>
          <w:p w14:paraId="138CF9E3" w14:textId="77777777" w:rsidR="004A2C1B" w:rsidRPr="00323B69" w:rsidRDefault="004A2C1B" w:rsidP="004A2C1B">
            <w:pPr>
              <w:jc w:val="center"/>
              <w:rPr>
                <w:sz w:val="22"/>
                <w:szCs w:val="22"/>
              </w:rPr>
            </w:pPr>
            <w:r w:rsidRPr="00323B69">
              <w:rPr>
                <w:sz w:val="22"/>
                <w:szCs w:val="22"/>
              </w:rPr>
              <w:t>П2</w:t>
            </w:r>
          </w:p>
        </w:tc>
        <w:tc>
          <w:tcPr>
            <w:tcW w:w="990" w:type="dxa"/>
            <w:vAlign w:val="center"/>
          </w:tcPr>
          <w:p w14:paraId="225B2EAB" w14:textId="77777777" w:rsidR="004A2C1B" w:rsidRPr="00323B69" w:rsidRDefault="004A2C1B" w:rsidP="004A2C1B">
            <w:pPr>
              <w:ind w:left="-57" w:right="-57"/>
              <w:jc w:val="center"/>
              <w:rPr>
                <w:spacing w:val="-4"/>
                <w:sz w:val="22"/>
                <w:szCs w:val="22"/>
              </w:rPr>
            </w:pPr>
            <w:r w:rsidRPr="00323B69">
              <w:rPr>
                <w:color w:val="000000"/>
                <w:spacing w:val="-4"/>
                <w:sz w:val="22"/>
                <w:szCs w:val="22"/>
              </w:rPr>
              <w:t>4,81</w:t>
            </w:r>
          </w:p>
        </w:tc>
        <w:tc>
          <w:tcPr>
            <w:tcW w:w="623" w:type="dxa"/>
            <w:vAlign w:val="center"/>
          </w:tcPr>
          <w:p w14:paraId="1F1A084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4BB4695" w14:textId="77777777" w:rsidR="004A2C1B" w:rsidRPr="00323B69" w:rsidRDefault="004A2C1B" w:rsidP="004A2C1B">
            <w:pPr>
              <w:ind w:left="-57" w:right="-57"/>
              <w:jc w:val="center"/>
              <w:rPr>
                <w:spacing w:val="-4"/>
                <w:sz w:val="22"/>
                <w:szCs w:val="22"/>
              </w:rPr>
            </w:pPr>
            <w:r w:rsidRPr="00323B69">
              <w:rPr>
                <w:color w:val="000000"/>
                <w:spacing w:val="-4"/>
                <w:sz w:val="22"/>
                <w:szCs w:val="22"/>
              </w:rPr>
              <w:t>0,49</w:t>
            </w:r>
          </w:p>
        </w:tc>
        <w:tc>
          <w:tcPr>
            <w:tcW w:w="624" w:type="dxa"/>
            <w:vAlign w:val="center"/>
          </w:tcPr>
          <w:p w14:paraId="5F8F98F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22EC4FF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5EC38EF7"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F507F5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1E31C56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766F055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1C2CBD4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7B667BE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25AC135A" w14:textId="77777777" w:rsidR="004A2C1B" w:rsidRPr="00323B69" w:rsidRDefault="004A2C1B" w:rsidP="004A2C1B">
            <w:pPr>
              <w:ind w:left="-57" w:right="-57"/>
              <w:jc w:val="center"/>
              <w:rPr>
                <w:spacing w:val="-4"/>
                <w:sz w:val="22"/>
                <w:szCs w:val="22"/>
              </w:rPr>
            </w:pPr>
            <w:r w:rsidRPr="00323B69">
              <w:rPr>
                <w:color w:val="000000"/>
                <w:spacing w:val="-4"/>
                <w:sz w:val="22"/>
                <w:szCs w:val="22"/>
              </w:rPr>
              <w:t>0,49</w:t>
            </w:r>
          </w:p>
        </w:tc>
      </w:tr>
      <w:tr w:rsidR="004A2C1B" w:rsidRPr="00323B69" w14:paraId="69816475" w14:textId="77777777" w:rsidTr="00A26643">
        <w:trPr>
          <w:jc w:val="center"/>
        </w:trPr>
        <w:tc>
          <w:tcPr>
            <w:tcW w:w="1132" w:type="dxa"/>
          </w:tcPr>
          <w:p w14:paraId="261D1384" w14:textId="77777777" w:rsidR="004A2C1B" w:rsidRPr="00323B69" w:rsidRDefault="004A2C1B" w:rsidP="004A2C1B">
            <w:pPr>
              <w:jc w:val="center"/>
              <w:rPr>
                <w:sz w:val="22"/>
                <w:szCs w:val="22"/>
              </w:rPr>
            </w:pPr>
            <w:r w:rsidRPr="00323B69">
              <w:rPr>
                <w:sz w:val="22"/>
                <w:szCs w:val="22"/>
              </w:rPr>
              <w:t>П3</w:t>
            </w:r>
          </w:p>
        </w:tc>
        <w:tc>
          <w:tcPr>
            <w:tcW w:w="990" w:type="dxa"/>
            <w:vAlign w:val="center"/>
          </w:tcPr>
          <w:p w14:paraId="448268DF" w14:textId="77777777" w:rsidR="004A2C1B" w:rsidRPr="00323B69" w:rsidRDefault="004A2C1B" w:rsidP="004A2C1B">
            <w:pPr>
              <w:ind w:left="-57" w:right="-57"/>
              <w:jc w:val="center"/>
              <w:rPr>
                <w:spacing w:val="-4"/>
                <w:sz w:val="22"/>
                <w:szCs w:val="22"/>
              </w:rPr>
            </w:pPr>
            <w:r w:rsidRPr="00323B69">
              <w:rPr>
                <w:color w:val="000000"/>
                <w:spacing w:val="-4"/>
                <w:sz w:val="22"/>
                <w:szCs w:val="22"/>
              </w:rPr>
              <w:t>4,49</w:t>
            </w:r>
          </w:p>
        </w:tc>
        <w:tc>
          <w:tcPr>
            <w:tcW w:w="623" w:type="dxa"/>
            <w:vAlign w:val="center"/>
          </w:tcPr>
          <w:p w14:paraId="59FE1C8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4989DD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6DEC092F" w14:textId="77777777" w:rsidR="004A2C1B" w:rsidRPr="00323B69" w:rsidRDefault="004A2C1B" w:rsidP="004A2C1B">
            <w:pPr>
              <w:ind w:left="-57" w:right="-57"/>
              <w:jc w:val="center"/>
              <w:rPr>
                <w:spacing w:val="-4"/>
                <w:sz w:val="22"/>
                <w:szCs w:val="22"/>
              </w:rPr>
            </w:pPr>
            <w:r w:rsidRPr="00323B69">
              <w:rPr>
                <w:color w:val="000000"/>
                <w:spacing w:val="-4"/>
                <w:sz w:val="22"/>
                <w:szCs w:val="22"/>
              </w:rPr>
              <w:t>0,44</w:t>
            </w:r>
          </w:p>
        </w:tc>
        <w:tc>
          <w:tcPr>
            <w:tcW w:w="623" w:type="dxa"/>
            <w:vAlign w:val="center"/>
          </w:tcPr>
          <w:p w14:paraId="1329463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17856DF"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70A9722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2F8CB3B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3D6FE7F"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9EE1C8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EC8A74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62C638E4" w14:textId="77777777" w:rsidR="004A2C1B" w:rsidRPr="00323B69" w:rsidRDefault="004A2C1B" w:rsidP="004A2C1B">
            <w:pPr>
              <w:ind w:left="-57" w:right="-57"/>
              <w:jc w:val="center"/>
              <w:rPr>
                <w:spacing w:val="-4"/>
                <w:sz w:val="22"/>
                <w:szCs w:val="22"/>
              </w:rPr>
            </w:pPr>
            <w:r w:rsidRPr="00323B69">
              <w:rPr>
                <w:color w:val="000000"/>
                <w:spacing w:val="-4"/>
                <w:sz w:val="22"/>
                <w:szCs w:val="22"/>
              </w:rPr>
              <w:t>0,44</w:t>
            </w:r>
          </w:p>
        </w:tc>
      </w:tr>
      <w:tr w:rsidR="004A2C1B" w:rsidRPr="00323B69" w14:paraId="30337F35" w14:textId="77777777" w:rsidTr="00A26643">
        <w:trPr>
          <w:jc w:val="center"/>
        </w:trPr>
        <w:tc>
          <w:tcPr>
            <w:tcW w:w="1132" w:type="dxa"/>
          </w:tcPr>
          <w:p w14:paraId="23F7D058" w14:textId="77777777" w:rsidR="004A2C1B" w:rsidRPr="00323B69" w:rsidRDefault="004A2C1B" w:rsidP="004A2C1B">
            <w:pPr>
              <w:jc w:val="center"/>
              <w:rPr>
                <w:sz w:val="22"/>
                <w:szCs w:val="22"/>
              </w:rPr>
            </w:pPr>
            <w:r w:rsidRPr="00323B69">
              <w:rPr>
                <w:sz w:val="22"/>
                <w:szCs w:val="22"/>
              </w:rPr>
              <w:t>П4</w:t>
            </w:r>
          </w:p>
        </w:tc>
        <w:tc>
          <w:tcPr>
            <w:tcW w:w="990" w:type="dxa"/>
            <w:vAlign w:val="center"/>
          </w:tcPr>
          <w:p w14:paraId="750092C3" w14:textId="77777777" w:rsidR="004A2C1B" w:rsidRPr="00323B69" w:rsidRDefault="004A2C1B" w:rsidP="004A2C1B">
            <w:pPr>
              <w:ind w:left="-57" w:right="-57"/>
              <w:jc w:val="center"/>
              <w:rPr>
                <w:spacing w:val="-4"/>
                <w:sz w:val="22"/>
                <w:szCs w:val="22"/>
              </w:rPr>
            </w:pPr>
            <w:r w:rsidRPr="00323B69">
              <w:rPr>
                <w:color w:val="000000"/>
                <w:spacing w:val="-4"/>
                <w:sz w:val="22"/>
                <w:szCs w:val="22"/>
              </w:rPr>
              <w:t>6,00</w:t>
            </w:r>
          </w:p>
        </w:tc>
        <w:tc>
          <w:tcPr>
            <w:tcW w:w="623" w:type="dxa"/>
            <w:vAlign w:val="center"/>
          </w:tcPr>
          <w:p w14:paraId="320B3807"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737141A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5AF1819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7E051528" w14:textId="77777777" w:rsidR="004A2C1B" w:rsidRPr="00323B69" w:rsidRDefault="004A2C1B" w:rsidP="004A2C1B">
            <w:pPr>
              <w:ind w:left="-57" w:right="-57"/>
              <w:jc w:val="center"/>
              <w:rPr>
                <w:spacing w:val="-4"/>
                <w:sz w:val="22"/>
                <w:szCs w:val="22"/>
              </w:rPr>
            </w:pPr>
            <w:r w:rsidRPr="00323B69">
              <w:rPr>
                <w:color w:val="000000"/>
                <w:spacing w:val="-4"/>
                <w:sz w:val="22"/>
                <w:szCs w:val="22"/>
              </w:rPr>
              <w:t>0,48</w:t>
            </w:r>
          </w:p>
        </w:tc>
        <w:tc>
          <w:tcPr>
            <w:tcW w:w="624" w:type="dxa"/>
            <w:vAlign w:val="center"/>
          </w:tcPr>
          <w:p w14:paraId="24098C2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1D5382E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27D08DC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6DB492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591684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565A5E3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63DCFF1A" w14:textId="77777777" w:rsidR="004A2C1B" w:rsidRPr="00323B69" w:rsidRDefault="004A2C1B" w:rsidP="004A2C1B">
            <w:pPr>
              <w:ind w:left="-57" w:right="-57"/>
              <w:jc w:val="center"/>
              <w:rPr>
                <w:spacing w:val="-4"/>
                <w:sz w:val="22"/>
                <w:szCs w:val="22"/>
              </w:rPr>
            </w:pPr>
            <w:r w:rsidRPr="00323B69">
              <w:rPr>
                <w:color w:val="000000"/>
                <w:spacing w:val="-4"/>
                <w:sz w:val="22"/>
                <w:szCs w:val="22"/>
              </w:rPr>
              <w:t>0,48</w:t>
            </w:r>
          </w:p>
        </w:tc>
      </w:tr>
      <w:tr w:rsidR="004A2C1B" w:rsidRPr="00323B69" w14:paraId="28241D00" w14:textId="77777777" w:rsidTr="00A26643">
        <w:trPr>
          <w:jc w:val="center"/>
        </w:trPr>
        <w:tc>
          <w:tcPr>
            <w:tcW w:w="1132" w:type="dxa"/>
          </w:tcPr>
          <w:p w14:paraId="42A3EA46" w14:textId="77777777" w:rsidR="004A2C1B" w:rsidRPr="00323B69" w:rsidRDefault="004A2C1B" w:rsidP="004A2C1B">
            <w:pPr>
              <w:jc w:val="center"/>
              <w:rPr>
                <w:sz w:val="22"/>
                <w:szCs w:val="22"/>
              </w:rPr>
            </w:pPr>
            <w:r w:rsidRPr="00323B69">
              <w:rPr>
                <w:sz w:val="22"/>
                <w:szCs w:val="22"/>
              </w:rPr>
              <w:t>П5</w:t>
            </w:r>
          </w:p>
        </w:tc>
        <w:tc>
          <w:tcPr>
            <w:tcW w:w="990" w:type="dxa"/>
            <w:vAlign w:val="center"/>
          </w:tcPr>
          <w:p w14:paraId="255F46FD" w14:textId="77777777" w:rsidR="004A2C1B" w:rsidRPr="00323B69" w:rsidRDefault="004A2C1B" w:rsidP="004A2C1B">
            <w:pPr>
              <w:ind w:left="-57" w:right="-57"/>
              <w:jc w:val="center"/>
              <w:rPr>
                <w:spacing w:val="-4"/>
                <w:sz w:val="22"/>
                <w:szCs w:val="22"/>
              </w:rPr>
            </w:pPr>
            <w:r w:rsidRPr="00323B69">
              <w:rPr>
                <w:color w:val="000000"/>
                <w:spacing w:val="-4"/>
                <w:sz w:val="22"/>
                <w:szCs w:val="22"/>
              </w:rPr>
              <w:t>5,89</w:t>
            </w:r>
          </w:p>
        </w:tc>
        <w:tc>
          <w:tcPr>
            <w:tcW w:w="623" w:type="dxa"/>
            <w:vAlign w:val="center"/>
          </w:tcPr>
          <w:p w14:paraId="53331D4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6AF7A7B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9EA707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71E9ACF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C9E80B7" w14:textId="77777777" w:rsidR="004A2C1B" w:rsidRPr="00323B69" w:rsidRDefault="004A2C1B" w:rsidP="004A2C1B">
            <w:pPr>
              <w:ind w:left="-57" w:right="-57"/>
              <w:jc w:val="center"/>
              <w:rPr>
                <w:spacing w:val="-4"/>
                <w:sz w:val="22"/>
                <w:szCs w:val="22"/>
              </w:rPr>
            </w:pPr>
            <w:r w:rsidRPr="00323B69">
              <w:rPr>
                <w:color w:val="000000"/>
                <w:spacing w:val="-4"/>
                <w:sz w:val="22"/>
                <w:szCs w:val="22"/>
              </w:rPr>
              <w:t>0,38</w:t>
            </w:r>
          </w:p>
        </w:tc>
        <w:tc>
          <w:tcPr>
            <w:tcW w:w="624" w:type="dxa"/>
            <w:vAlign w:val="center"/>
          </w:tcPr>
          <w:p w14:paraId="57BCAA7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7BE3B99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6A52EDE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A7E9FD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6C7204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102CF79E" w14:textId="77777777" w:rsidR="004A2C1B" w:rsidRPr="00323B69" w:rsidRDefault="004A2C1B" w:rsidP="004A2C1B">
            <w:pPr>
              <w:ind w:left="-57" w:right="-57"/>
              <w:jc w:val="center"/>
              <w:rPr>
                <w:spacing w:val="-4"/>
                <w:sz w:val="22"/>
                <w:szCs w:val="22"/>
              </w:rPr>
            </w:pPr>
            <w:r w:rsidRPr="00323B69">
              <w:rPr>
                <w:color w:val="000000"/>
                <w:spacing w:val="-4"/>
                <w:sz w:val="22"/>
                <w:szCs w:val="22"/>
              </w:rPr>
              <w:t>0,38</w:t>
            </w:r>
          </w:p>
        </w:tc>
      </w:tr>
      <w:tr w:rsidR="004A2C1B" w:rsidRPr="00323B69" w14:paraId="31828C5B" w14:textId="77777777" w:rsidTr="00A26643">
        <w:trPr>
          <w:jc w:val="center"/>
        </w:trPr>
        <w:tc>
          <w:tcPr>
            <w:tcW w:w="1132" w:type="dxa"/>
          </w:tcPr>
          <w:p w14:paraId="0C79501C" w14:textId="77777777" w:rsidR="004A2C1B" w:rsidRPr="00323B69" w:rsidRDefault="004A2C1B" w:rsidP="004A2C1B">
            <w:pPr>
              <w:jc w:val="center"/>
              <w:rPr>
                <w:sz w:val="22"/>
                <w:szCs w:val="22"/>
              </w:rPr>
            </w:pPr>
            <w:r w:rsidRPr="00323B69">
              <w:rPr>
                <w:sz w:val="22"/>
                <w:szCs w:val="22"/>
              </w:rPr>
              <w:t>П6</w:t>
            </w:r>
          </w:p>
        </w:tc>
        <w:tc>
          <w:tcPr>
            <w:tcW w:w="990" w:type="dxa"/>
            <w:vAlign w:val="center"/>
          </w:tcPr>
          <w:p w14:paraId="2503041C" w14:textId="77777777" w:rsidR="004A2C1B" w:rsidRPr="00323B69" w:rsidRDefault="004A2C1B" w:rsidP="004A2C1B">
            <w:pPr>
              <w:ind w:left="-57" w:right="-57"/>
              <w:jc w:val="center"/>
              <w:rPr>
                <w:spacing w:val="-4"/>
                <w:sz w:val="22"/>
                <w:szCs w:val="22"/>
              </w:rPr>
            </w:pPr>
            <w:r w:rsidRPr="00323B69">
              <w:rPr>
                <w:color w:val="000000"/>
                <w:spacing w:val="-4"/>
                <w:sz w:val="22"/>
                <w:szCs w:val="22"/>
              </w:rPr>
              <w:t>2,16</w:t>
            </w:r>
          </w:p>
        </w:tc>
        <w:tc>
          <w:tcPr>
            <w:tcW w:w="623" w:type="dxa"/>
            <w:vAlign w:val="center"/>
          </w:tcPr>
          <w:p w14:paraId="7FC17A0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C72CF1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1B802F2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1F9CC32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5BF88C6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692F63AC" w14:textId="77777777" w:rsidR="004A2C1B" w:rsidRPr="00323B69" w:rsidRDefault="004A2C1B" w:rsidP="004A2C1B">
            <w:pPr>
              <w:ind w:left="-57" w:right="-57"/>
              <w:jc w:val="center"/>
              <w:rPr>
                <w:spacing w:val="-4"/>
                <w:sz w:val="22"/>
                <w:szCs w:val="22"/>
              </w:rPr>
            </w:pPr>
            <w:r w:rsidRPr="00323B69">
              <w:rPr>
                <w:color w:val="000000"/>
                <w:spacing w:val="-4"/>
                <w:sz w:val="22"/>
                <w:szCs w:val="22"/>
              </w:rPr>
              <w:t>0,29</w:t>
            </w:r>
          </w:p>
        </w:tc>
        <w:tc>
          <w:tcPr>
            <w:tcW w:w="623" w:type="dxa"/>
            <w:vAlign w:val="center"/>
          </w:tcPr>
          <w:p w14:paraId="5A0F9AE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3B7169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1EB7EC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26C11F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06F9A02D" w14:textId="77777777" w:rsidR="004A2C1B" w:rsidRPr="00323B69" w:rsidRDefault="004A2C1B" w:rsidP="004A2C1B">
            <w:pPr>
              <w:ind w:left="-57" w:right="-57"/>
              <w:jc w:val="center"/>
              <w:rPr>
                <w:spacing w:val="-4"/>
                <w:sz w:val="22"/>
                <w:szCs w:val="22"/>
              </w:rPr>
            </w:pPr>
            <w:r w:rsidRPr="00323B69">
              <w:rPr>
                <w:color w:val="000000"/>
                <w:spacing w:val="-4"/>
                <w:sz w:val="22"/>
                <w:szCs w:val="22"/>
              </w:rPr>
              <w:t>0,29</w:t>
            </w:r>
          </w:p>
        </w:tc>
      </w:tr>
      <w:tr w:rsidR="004A2C1B" w:rsidRPr="00323B69" w14:paraId="64D417DC" w14:textId="77777777" w:rsidTr="00A26643">
        <w:trPr>
          <w:jc w:val="center"/>
        </w:trPr>
        <w:tc>
          <w:tcPr>
            <w:tcW w:w="1132" w:type="dxa"/>
          </w:tcPr>
          <w:p w14:paraId="784F5DC1" w14:textId="77777777" w:rsidR="004A2C1B" w:rsidRPr="00323B69" w:rsidRDefault="004A2C1B" w:rsidP="004A2C1B">
            <w:pPr>
              <w:jc w:val="center"/>
              <w:rPr>
                <w:sz w:val="22"/>
                <w:szCs w:val="22"/>
              </w:rPr>
            </w:pPr>
            <w:r w:rsidRPr="00323B69">
              <w:rPr>
                <w:sz w:val="22"/>
                <w:szCs w:val="22"/>
              </w:rPr>
              <w:t>П7</w:t>
            </w:r>
          </w:p>
        </w:tc>
        <w:tc>
          <w:tcPr>
            <w:tcW w:w="990" w:type="dxa"/>
            <w:vAlign w:val="center"/>
          </w:tcPr>
          <w:p w14:paraId="17CCBCD9" w14:textId="77777777" w:rsidR="004A2C1B" w:rsidRPr="00323B69" w:rsidRDefault="004A2C1B" w:rsidP="004A2C1B">
            <w:pPr>
              <w:ind w:left="-57" w:right="-57"/>
              <w:jc w:val="center"/>
              <w:rPr>
                <w:spacing w:val="-4"/>
                <w:sz w:val="22"/>
                <w:szCs w:val="22"/>
              </w:rPr>
            </w:pPr>
            <w:r w:rsidRPr="00323B69">
              <w:rPr>
                <w:color w:val="000000"/>
                <w:spacing w:val="-4"/>
                <w:sz w:val="22"/>
                <w:szCs w:val="22"/>
              </w:rPr>
              <w:t>1,54</w:t>
            </w:r>
          </w:p>
        </w:tc>
        <w:tc>
          <w:tcPr>
            <w:tcW w:w="623" w:type="dxa"/>
            <w:vAlign w:val="center"/>
          </w:tcPr>
          <w:p w14:paraId="2475992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E80B86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B2FBF8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31D2A18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788AFCC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7101E2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1060CEE7" w14:textId="77777777" w:rsidR="004A2C1B" w:rsidRPr="00323B69" w:rsidRDefault="004A2C1B" w:rsidP="004A2C1B">
            <w:pPr>
              <w:ind w:left="-57" w:right="-57"/>
              <w:jc w:val="center"/>
              <w:rPr>
                <w:spacing w:val="-4"/>
                <w:sz w:val="22"/>
                <w:szCs w:val="22"/>
              </w:rPr>
            </w:pPr>
            <w:r w:rsidRPr="00323B69">
              <w:rPr>
                <w:color w:val="000000"/>
                <w:spacing w:val="-4"/>
                <w:sz w:val="22"/>
                <w:szCs w:val="22"/>
              </w:rPr>
              <w:t>0,17</w:t>
            </w:r>
          </w:p>
        </w:tc>
        <w:tc>
          <w:tcPr>
            <w:tcW w:w="624" w:type="dxa"/>
            <w:vAlign w:val="center"/>
          </w:tcPr>
          <w:p w14:paraId="6CEE318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8EE2DE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463E37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771B13D0" w14:textId="77777777" w:rsidR="004A2C1B" w:rsidRPr="00323B69" w:rsidRDefault="004A2C1B" w:rsidP="004A2C1B">
            <w:pPr>
              <w:ind w:left="-57" w:right="-57"/>
              <w:jc w:val="center"/>
              <w:rPr>
                <w:spacing w:val="-4"/>
                <w:sz w:val="22"/>
                <w:szCs w:val="22"/>
              </w:rPr>
            </w:pPr>
            <w:r w:rsidRPr="00323B69">
              <w:rPr>
                <w:color w:val="000000"/>
                <w:spacing w:val="-4"/>
                <w:sz w:val="22"/>
                <w:szCs w:val="22"/>
              </w:rPr>
              <w:t>0,17</w:t>
            </w:r>
          </w:p>
        </w:tc>
      </w:tr>
      <w:tr w:rsidR="004A2C1B" w:rsidRPr="00323B69" w14:paraId="5AD24996" w14:textId="77777777" w:rsidTr="00A26643">
        <w:trPr>
          <w:jc w:val="center"/>
        </w:trPr>
        <w:tc>
          <w:tcPr>
            <w:tcW w:w="1132" w:type="dxa"/>
          </w:tcPr>
          <w:p w14:paraId="37A43228" w14:textId="77777777" w:rsidR="004A2C1B" w:rsidRPr="00323B69" w:rsidRDefault="004A2C1B" w:rsidP="004A2C1B">
            <w:pPr>
              <w:jc w:val="center"/>
              <w:rPr>
                <w:sz w:val="22"/>
                <w:szCs w:val="22"/>
              </w:rPr>
            </w:pPr>
            <w:r w:rsidRPr="00323B69">
              <w:rPr>
                <w:sz w:val="22"/>
                <w:szCs w:val="22"/>
              </w:rPr>
              <w:t>П8</w:t>
            </w:r>
          </w:p>
        </w:tc>
        <w:tc>
          <w:tcPr>
            <w:tcW w:w="990" w:type="dxa"/>
            <w:vAlign w:val="center"/>
          </w:tcPr>
          <w:p w14:paraId="3124FD34" w14:textId="77777777" w:rsidR="004A2C1B" w:rsidRPr="00323B69" w:rsidRDefault="004A2C1B" w:rsidP="004A2C1B">
            <w:pPr>
              <w:ind w:left="-57" w:right="-57"/>
              <w:jc w:val="center"/>
              <w:rPr>
                <w:spacing w:val="-4"/>
                <w:sz w:val="22"/>
                <w:szCs w:val="22"/>
              </w:rPr>
            </w:pPr>
            <w:r w:rsidRPr="00323B69">
              <w:rPr>
                <w:color w:val="000000"/>
                <w:spacing w:val="-4"/>
                <w:sz w:val="22"/>
                <w:szCs w:val="22"/>
              </w:rPr>
              <w:t>3,27</w:t>
            </w:r>
          </w:p>
        </w:tc>
        <w:tc>
          <w:tcPr>
            <w:tcW w:w="623" w:type="dxa"/>
            <w:vAlign w:val="center"/>
          </w:tcPr>
          <w:p w14:paraId="7312711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58A020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A7BE177"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3D856AC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25EE26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D20A8D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78FB148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534E7A1F" w14:textId="77777777" w:rsidR="004A2C1B" w:rsidRPr="00323B69" w:rsidRDefault="004A2C1B" w:rsidP="004A2C1B">
            <w:pPr>
              <w:ind w:left="-57" w:right="-57"/>
              <w:jc w:val="center"/>
              <w:rPr>
                <w:spacing w:val="-4"/>
                <w:sz w:val="22"/>
                <w:szCs w:val="22"/>
              </w:rPr>
            </w:pPr>
            <w:r w:rsidRPr="00323B69">
              <w:rPr>
                <w:color w:val="000000"/>
                <w:spacing w:val="-4"/>
                <w:sz w:val="22"/>
                <w:szCs w:val="22"/>
              </w:rPr>
              <w:t>0,23</w:t>
            </w:r>
          </w:p>
        </w:tc>
        <w:tc>
          <w:tcPr>
            <w:tcW w:w="624" w:type="dxa"/>
            <w:vAlign w:val="center"/>
          </w:tcPr>
          <w:p w14:paraId="04AFC86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66A8331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5DBDF0F8" w14:textId="77777777" w:rsidR="004A2C1B" w:rsidRPr="00323B69" w:rsidRDefault="004A2C1B" w:rsidP="004A2C1B">
            <w:pPr>
              <w:ind w:left="-57" w:right="-57"/>
              <w:jc w:val="center"/>
              <w:rPr>
                <w:spacing w:val="-4"/>
                <w:sz w:val="22"/>
                <w:szCs w:val="22"/>
              </w:rPr>
            </w:pPr>
            <w:r w:rsidRPr="00323B69">
              <w:rPr>
                <w:color w:val="000000"/>
                <w:spacing w:val="-4"/>
                <w:sz w:val="22"/>
                <w:szCs w:val="22"/>
              </w:rPr>
              <w:t>0,23</w:t>
            </w:r>
          </w:p>
        </w:tc>
      </w:tr>
      <w:tr w:rsidR="004A2C1B" w:rsidRPr="00323B69" w14:paraId="59A38581" w14:textId="77777777" w:rsidTr="00A26643">
        <w:trPr>
          <w:jc w:val="center"/>
        </w:trPr>
        <w:tc>
          <w:tcPr>
            <w:tcW w:w="1132" w:type="dxa"/>
          </w:tcPr>
          <w:p w14:paraId="505DE41F" w14:textId="77777777" w:rsidR="004A2C1B" w:rsidRPr="00323B69" w:rsidRDefault="004A2C1B" w:rsidP="004A2C1B">
            <w:pPr>
              <w:jc w:val="center"/>
              <w:rPr>
                <w:sz w:val="22"/>
                <w:szCs w:val="22"/>
              </w:rPr>
            </w:pPr>
            <w:r w:rsidRPr="00323B69">
              <w:rPr>
                <w:sz w:val="22"/>
                <w:szCs w:val="22"/>
              </w:rPr>
              <w:t>П9</w:t>
            </w:r>
          </w:p>
        </w:tc>
        <w:tc>
          <w:tcPr>
            <w:tcW w:w="990" w:type="dxa"/>
            <w:vAlign w:val="center"/>
          </w:tcPr>
          <w:p w14:paraId="3D0550EE" w14:textId="77777777" w:rsidR="004A2C1B" w:rsidRPr="00323B69" w:rsidRDefault="004A2C1B" w:rsidP="004A2C1B">
            <w:pPr>
              <w:ind w:left="-57" w:right="-57"/>
              <w:jc w:val="center"/>
              <w:rPr>
                <w:spacing w:val="-4"/>
                <w:sz w:val="22"/>
                <w:szCs w:val="22"/>
              </w:rPr>
            </w:pPr>
            <w:r w:rsidRPr="00323B69">
              <w:rPr>
                <w:color w:val="000000"/>
                <w:spacing w:val="-4"/>
                <w:sz w:val="22"/>
                <w:szCs w:val="22"/>
              </w:rPr>
              <w:t>5,19</w:t>
            </w:r>
          </w:p>
        </w:tc>
        <w:tc>
          <w:tcPr>
            <w:tcW w:w="623" w:type="dxa"/>
            <w:vAlign w:val="center"/>
          </w:tcPr>
          <w:p w14:paraId="0FFE81DF"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1C8FF7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06FD153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3624373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66767C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6805814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363E6DC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1405EFA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2C72E96" w14:textId="77777777" w:rsidR="004A2C1B" w:rsidRPr="00323B69" w:rsidRDefault="004A2C1B" w:rsidP="004A2C1B">
            <w:pPr>
              <w:ind w:left="-57" w:right="-57"/>
              <w:jc w:val="center"/>
              <w:rPr>
                <w:spacing w:val="-4"/>
                <w:sz w:val="22"/>
                <w:szCs w:val="22"/>
              </w:rPr>
            </w:pPr>
            <w:r w:rsidRPr="00323B69">
              <w:rPr>
                <w:color w:val="000000"/>
                <w:spacing w:val="-4"/>
                <w:sz w:val="22"/>
                <w:szCs w:val="22"/>
              </w:rPr>
              <w:t>0,65</w:t>
            </w:r>
          </w:p>
        </w:tc>
        <w:tc>
          <w:tcPr>
            <w:tcW w:w="624" w:type="dxa"/>
            <w:vAlign w:val="center"/>
          </w:tcPr>
          <w:p w14:paraId="6E52F95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275" w:type="dxa"/>
            <w:vAlign w:val="center"/>
          </w:tcPr>
          <w:p w14:paraId="0033ADE9" w14:textId="77777777" w:rsidR="004A2C1B" w:rsidRPr="00323B69" w:rsidRDefault="004A2C1B" w:rsidP="004A2C1B">
            <w:pPr>
              <w:ind w:left="-57" w:right="-57"/>
              <w:jc w:val="center"/>
              <w:rPr>
                <w:spacing w:val="-4"/>
                <w:sz w:val="22"/>
                <w:szCs w:val="22"/>
              </w:rPr>
            </w:pPr>
            <w:r w:rsidRPr="00323B69">
              <w:rPr>
                <w:color w:val="000000"/>
                <w:spacing w:val="-4"/>
                <w:sz w:val="22"/>
                <w:szCs w:val="22"/>
              </w:rPr>
              <w:t>0,65</w:t>
            </w:r>
          </w:p>
        </w:tc>
      </w:tr>
      <w:tr w:rsidR="004A2C1B" w:rsidRPr="00323B69" w14:paraId="653A87A9" w14:textId="77777777" w:rsidTr="00A26643">
        <w:trPr>
          <w:jc w:val="center"/>
        </w:trPr>
        <w:tc>
          <w:tcPr>
            <w:tcW w:w="1132" w:type="dxa"/>
          </w:tcPr>
          <w:p w14:paraId="7145991A" w14:textId="77777777" w:rsidR="004A2C1B" w:rsidRPr="00323B69" w:rsidRDefault="004A2C1B" w:rsidP="004A2C1B">
            <w:pPr>
              <w:jc w:val="center"/>
              <w:rPr>
                <w:sz w:val="22"/>
                <w:szCs w:val="22"/>
              </w:rPr>
            </w:pPr>
            <w:r w:rsidRPr="00323B69">
              <w:rPr>
                <w:sz w:val="22"/>
                <w:szCs w:val="22"/>
              </w:rPr>
              <w:t>П10</w:t>
            </w:r>
          </w:p>
        </w:tc>
        <w:tc>
          <w:tcPr>
            <w:tcW w:w="990" w:type="dxa"/>
            <w:vAlign w:val="center"/>
          </w:tcPr>
          <w:p w14:paraId="160F709C" w14:textId="77777777" w:rsidR="004A2C1B" w:rsidRPr="00323B69" w:rsidRDefault="004A2C1B" w:rsidP="004A2C1B">
            <w:pPr>
              <w:ind w:left="-57" w:right="-57"/>
              <w:jc w:val="center"/>
              <w:rPr>
                <w:spacing w:val="-4"/>
                <w:sz w:val="22"/>
                <w:szCs w:val="22"/>
              </w:rPr>
            </w:pPr>
            <w:r w:rsidRPr="00323B69">
              <w:rPr>
                <w:color w:val="000000"/>
                <w:spacing w:val="-4"/>
                <w:sz w:val="22"/>
                <w:szCs w:val="22"/>
              </w:rPr>
              <w:t>1,68</w:t>
            </w:r>
          </w:p>
        </w:tc>
        <w:tc>
          <w:tcPr>
            <w:tcW w:w="623" w:type="dxa"/>
            <w:vAlign w:val="center"/>
          </w:tcPr>
          <w:p w14:paraId="695FD56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1C89D9B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6F72BF8F"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202BCEF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BB03AB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2CA506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3" w:type="dxa"/>
            <w:vAlign w:val="center"/>
          </w:tcPr>
          <w:p w14:paraId="667B874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2C00FB3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3CB3549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24" w:type="dxa"/>
            <w:vAlign w:val="center"/>
          </w:tcPr>
          <w:p w14:paraId="46BFE663" w14:textId="77777777" w:rsidR="004A2C1B" w:rsidRPr="00323B69" w:rsidRDefault="004A2C1B" w:rsidP="004A2C1B">
            <w:pPr>
              <w:ind w:left="-57" w:right="-57"/>
              <w:jc w:val="center"/>
              <w:rPr>
                <w:spacing w:val="-4"/>
                <w:sz w:val="22"/>
                <w:szCs w:val="22"/>
              </w:rPr>
            </w:pPr>
            <w:r w:rsidRPr="00323B69">
              <w:rPr>
                <w:color w:val="000000"/>
                <w:spacing w:val="-4"/>
                <w:sz w:val="22"/>
                <w:szCs w:val="22"/>
              </w:rPr>
              <w:t>0,19</w:t>
            </w:r>
          </w:p>
        </w:tc>
        <w:tc>
          <w:tcPr>
            <w:tcW w:w="1275" w:type="dxa"/>
            <w:vAlign w:val="center"/>
          </w:tcPr>
          <w:p w14:paraId="4AF64825" w14:textId="77777777" w:rsidR="004A2C1B" w:rsidRPr="00323B69" w:rsidRDefault="004A2C1B" w:rsidP="004A2C1B">
            <w:pPr>
              <w:ind w:left="-57" w:right="-57"/>
              <w:jc w:val="center"/>
              <w:rPr>
                <w:spacing w:val="-4"/>
                <w:sz w:val="22"/>
                <w:szCs w:val="22"/>
              </w:rPr>
            </w:pPr>
            <w:r w:rsidRPr="00323B69">
              <w:rPr>
                <w:color w:val="000000"/>
                <w:spacing w:val="-4"/>
                <w:sz w:val="22"/>
                <w:szCs w:val="22"/>
              </w:rPr>
              <w:t>0,19</w:t>
            </w:r>
          </w:p>
        </w:tc>
      </w:tr>
      <w:tr w:rsidR="004A2C1B" w:rsidRPr="00323B69" w14:paraId="247E0922" w14:textId="77777777" w:rsidTr="00A26643">
        <w:trPr>
          <w:jc w:val="center"/>
        </w:trPr>
        <w:tc>
          <w:tcPr>
            <w:tcW w:w="1132" w:type="dxa"/>
          </w:tcPr>
          <w:p w14:paraId="11733E88" w14:textId="19CBA448" w:rsidR="004A2C1B" w:rsidRPr="00CD736E" w:rsidRDefault="00CD736E" w:rsidP="004A2C1B">
            <w:pPr>
              <w:jc w:val="center"/>
              <w:rPr>
                <w:sz w:val="22"/>
                <w:szCs w:val="22"/>
                <w:lang w:val="kk-KZ"/>
              </w:rPr>
            </w:pPr>
            <w:r>
              <w:rPr>
                <w:sz w:val="22"/>
                <w:szCs w:val="22"/>
                <w:lang w:val="kk-KZ"/>
              </w:rPr>
              <w:t>Барлығы</w:t>
            </w:r>
          </w:p>
        </w:tc>
        <w:tc>
          <w:tcPr>
            <w:tcW w:w="990" w:type="dxa"/>
            <w:vAlign w:val="center"/>
          </w:tcPr>
          <w:p w14:paraId="0D329C9C" w14:textId="77777777" w:rsidR="004A2C1B" w:rsidRPr="00323B69" w:rsidRDefault="004A2C1B" w:rsidP="004A2C1B">
            <w:pPr>
              <w:ind w:left="-57" w:right="-57"/>
              <w:jc w:val="center"/>
              <w:rPr>
                <w:spacing w:val="-4"/>
                <w:sz w:val="22"/>
                <w:szCs w:val="22"/>
              </w:rPr>
            </w:pPr>
            <w:r w:rsidRPr="00323B69">
              <w:rPr>
                <w:color w:val="000000"/>
                <w:spacing w:val="-4"/>
                <w:sz w:val="22"/>
                <w:szCs w:val="22"/>
              </w:rPr>
              <w:t>40,65</w:t>
            </w:r>
          </w:p>
        </w:tc>
        <w:tc>
          <w:tcPr>
            <w:tcW w:w="623" w:type="dxa"/>
            <w:vAlign w:val="center"/>
          </w:tcPr>
          <w:p w14:paraId="69AEBECC" w14:textId="77777777" w:rsidR="004A2C1B" w:rsidRPr="00323B69" w:rsidRDefault="004A2C1B" w:rsidP="004A2C1B">
            <w:pPr>
              <w:ind w:left="-57" w:right="-57"/>
              <w:jc w:val="center"/>
              <w:rPr>
                <w:spacing w:val="-4"/>
                <w:sz w:val="22"/>
                <w:szCs w:val="22"/>
              </w:rPr>
            </w:pPr>
            <w:r w:rsidRPr="00323B69">
              <w:rPr>
                <w:color w:val="000000"/>
                <w:spacing w:val="-4"/>
                <w:sz w:val="22"/>
                <w:szCs w:val="22"/>
              </w:rPr>
              <w:t>0,57</w:t>
            </w:r>
          </w:p>
        </w:tc>
        <w:tc>
          <w:tcPr>
            <w:tcW w:w="624" w:type="dxa"/>
            <w:vAlign w:val="center"/>
          </w:tcPr>
          <w:p w14:paraId="6FDA85CD" w14:textId="77777777" w:rsidR="004A2C1B" w:rsidRPr="00323B69" w:rsidRDefault="004A2C1B" w:rsidP="004A2C1B">
            <w:pPr>
              <w:ind w:left="-57" w:right="-57"/>
              <w:jc w:val="center"/>
              <w:rPr>
                <w:spacing w:val="-4"/>
                <w:sz w:val="22"/>
                <w:szCs w:val="22"/>
              </w:rPr>
            </w:pPr>
            <w:r w:rsidRPr="00323B69">
              <w:rPr>
                <w:color w:val="000000"/>
                <w:spacing w:val="-4"/>
                <w:sz w:val="22"/>
                <w:szCs w:val="22"/>
              </w:rPr>
              <w:t>0,49</w:t>
            </w:r>
          </w:p>
        </w:tc>
        <w:tc>
          <w:tcPr>
            <w:tcW w:w="624" w:type="dxa"/>
            <w:vAlign w:val="center"/>
          </w:tcPr>
          <w:p w14:paraId="2D4C06AE" w14:textId="77777777" w:rsidR="004A2C1B" w:rsidRPr="00323B69" w:rsidRDefault="004A2C1B" w:rsidP="004A2C1B">
            <w:pPr>
              <w:ind w:left="-57" w:right="-57"/>
              <w:jc w:val="center"/>
              <w:rPr>
                <w:spacing w:val="-4"/>
                <w:sz w:val="22"/>
                <w:szCs w:val="22"/>
              </w:rPr>
            </w:pPr>
            <w:r w:rsidRPr="00323B69">
              <w:rPr>
                <w:color w:val="000000"/>
                <w:spacing w:val="-4"/>
                <w:sz w:val="22"/>
                <w:szCs w:val="22"/>
              </w:rPr>
              <w:t>0,44</w:t>
            </w:r>
          </w:p>
        </w:tc>
        <w:tc>
          <w:tcPr>
            <w:tcW w:w="623" w:type="dxa"/>
            <w:vAlign w:val="center"/>
          </w:tcPr>
          <w:p w14:paraId="58A908C4" w14:textId="77777777" w:rsidR="004A2C1B" w:rsidRPr="00323B69" w:rsidRDefault="004A2C1B" w:rsidP="004A2C1B">
            <w:pPr>
              <w:ind w:left="-57" w:right="-57"/>
              <w:jc w:val="center"/>
              <w:rPr>
                <w:spacing w:val="-4"/>
                <w:sz w:val="22"/>
                <w:szCs w:val="22"/>
              </w:rPr>
            </w:pPr>
            <w:r w:rsidRPr="00323B69">
              <w:rPr>
                <w:color w:val="000000"/>
                <w:spacing w:val="-4"/>
                <w:sz w:val="22"/>
                <w:szCs w:val="22"/>
              </w:rPr>
              <w:t>0,48</w:t>
            </w:r>
          </w:p>
        </w:tc>
        <w:tc>
          <w:tcPr>
            <w:tcW w:w="624" w:type="dxa"/>
            <w:vAlign w:val="center"/>
          </w:tcPr>
          <w:p w14:paraId="67C232F3" w14:textId="77777777" w:rsidR="004A2C1B" w:rsidRPr="00323B69" w:rsidRDefault="004A2C1B" w:rsidP="004A2C1B">
            <w:pPr>
              <w:ind w:left="-57" w:right="-57"/>
              <w:jc w:val="center"/>
              <w:rPr>
                <w:spacing w:val="-4"/>
                <w:sz w:val="22"/>
                <w:szCs w:val="22"/>
              </w:rPr>
            </w:pPr>
            <w:r w:rsidRPr="00323B69">
              <w:rPr>
                <w:color w:val="000000"/>
                <w:spacing w:val="-4"/>
                <w:sz w:val="22"/>
                <w:szCs w:val="22"/>
              </w:rPr>
              <w:t>0,38</w:t>
            </w:r>
          </w:p>
        </w:tc>
        <w:tc>
          <w:tcPr>
            <w:tcW w:w="624" w:type="dxa"/>
            <w:vAlign w:val="center"/>
          </w:tcPr>
          <w:p w14:paraId="202975C3" w14:textId="77777777" w:rsidR="004A2C1B" w:rsidRPr="00323B69" w:rsidRDefault="004A2C1B" w:rsidP="004A2C1B">
            <w:pPr>
              <w:ind w:left="-57" w:right="-57"/>
              <w:jc w:val="center"/>
              <w:rPr>
                <w:spacing w:val="-4"/>
                <w:sz w:val="22"/>
                <w:szCs w:val="22"/>
              </w:rPr>
            </w:pPr>
            <w:r w:rsidRPr="00323B69">
              <w:rPr>
                <w:color w:val="000000"/>
                <w:spacing w:val="-4"/>
                <w:sz w:val="22"/>
                <w:szCs w:val="22"/>
              </w:rPr>
              <w:t>0,29</w:t>
            </w:r>
          </w:p>
        </w:tc>
        <w:tc>
          <w:tcPr>
            <w:tcW w:w="623" w:type="dxa"/>
            <w:vAlign w:val="center"/>
          </w:tcPr>
          <w:p w14:paraId="71977960" w14:textId="77777777" w:rsidR="004A2C1B" w:rsidRPr="00323B69" w:rsidRDefault="004A2C1B" w:rsidP="004A2C1B">
            <w:pPr>
              <w:ind w:left="-57" w:right="-57"/>
              <w:jc w:val="center"/>
              <w:rPr>
                <w:spacing w:val="-4"/>
                <w:sz w:val="22"/>
                <w:szCs w:val="22"/>
              </w:rPr>
            </w:pPr>
            <w:r w:rsidRPr="00323B69">
              <w:rPr>
                <w:color w:val="000000"/>
                <w:spacing w:val="-4"/>
                <w:sz w:val="22"/>
                <w:szCs w:val="22"/>
              </w:rPr>
              <w:t>0,17</w:t>
            </w:r>
          </w:p>
        </w:tc>
        <w:tc>
          <w:tcPr>
            <w:tcW w:w="624" w:type="dxa"/>
            <w:vAlign w:val="center"/>
          </w:tcPr>
          <w:p w14:paraId="5B185946" w14:textId="77777777" w:rsidR="004A2C1B" w:rsidRPr="00323B69" w:rsidRDefault="004A2C1B" w:rsidP="004A2C1B">
            <w:pPr>
              <w:ind w:left="-57" w:right="-57"/>
              <w:jc w:val="center"/>
              <w:rPr>
                <w:spacing w:val="-4"/>
                <w:sz w:val="22"/>
                <w:szCs w:val="22"/>
              </w:rPr>
            </w:pPr>
            <w:r w:rsidRPr="00323B69">
              <w:rPr>
                <w:color w:val="000000"/>
                <w:spacing w:val="-4"/>
                <w:sz w:val="22"/>
                <w:szCs w:val="22"/>
              </w:rPr>
              <w:t>0,23</w:t>
            </w:r>
          </w:p>
        </w:tc>
        <w:tc>
          <w:tcPr>
            <w:tcW w:w="624" w:type="dxa"/>
            <w:vAlign w:val="center"/>
          </w:tcPr>
          <w:p w14:paraId="5025C6F1" w14:textId="77777777" w:rsidR="004A2C1B" w:rsidRPr="00323B69" w:rsidRDefault="004A2C1B" w:rsidP="004A2C1B">
            <w:pPr>
              <w:ind w:left="-57" w:right="-57"/>
              <w:jc w:val="center"/>
              <w:rPr>
                <w:spacing w:val="-4"/>
                <w:sz w:val="22"/>
                <w:szCs w:val="22"/>
              </w:rPr>
            </w:pPr>
            <w:r w:rsidRPr="00323B69">
              <w:rPr>
                <w:color w:val="000000"/>
                <w:spacing w:val="-4"/>
                <w:sz w:val="22"/>
                <w:szCs w:val="22"/>
              </w:rPr>
              <w:t>0,65</w:t>
            </w:r>
          </w:p>
        </w:tc>
        <w:tc>
          <w:tcPr>
            <w:tcW w:w="624" w:type="dxa"/>
            <w:vAlign w:val="center"/>
          </w:tcPr>
          <w:p w14:paraId="544DF6B3" w14:textId="77777777" w:rsidR="004A2C1B" w:rsidRPr="00323B69" w:rsidRDefault="004A2C1B" w:rsidP="004A2C1B">
            <w:pPr>
              <w:ind w:left="-57" w:right="-57"/>
              <w:jc w:val="center"/>
              <w:rPr>
                <w:spacing w:val="-4"/>
                <w:sz w:val="22"/>
                <w:szCs w:val="22"/>
              </w:rPr>
            </w:pPr>
            <w:r w:rsidRPr="00323B69">
              <w:rPr>
                <w:color w:val="000000"/>
                <w:spacing w:val="-4"/>
                <w:sz w:val="22"/>
                <w:szCs w:val="22"/>
              </w:rPr>
              <w:t>0,19</w:t>
            </w:r>
          </w:p>
        </w:tc>
        <w:tc>
          <w:tcPr>
            <w:tcW w:w="1275" w:type="dxa"/>
            <w:vAlign w:val="center"/>
          </w:tcPr>
          <w:p w14:paraId="4DFE0120" w14:textId="77777777" w:rsidR="004A2C1B" w:rsidRPr="00323B69" w:rsidRDefault="004A2C1B" w:rsidP="004A2C1B">
            <w:pPr>
              <w:ind w:left="-57" w:right="-57"/>
              <w:jc w:val="center"/>
              <w:rPr>
                <w:spacing w:val="-4"/>
                <w:sz w:val="22"/>
                <w:szCs w:val="22"/>
              </w:rPr>
            </w:pPr>
            <w:r w:rsidRPr="00323B69">
              <w:rPr>
                <w:color w:val="000000"/>
                <w:spacing w:val="-4"/>
                <w:sz w:val="22"/>
                <w:szCs w:val="22"/>
              </w:rPr>
              <w:t>3,89</w:t>
            </w:r>
          </w:p>
        </w:tc>
      </w:tr>
      <w:tr w:rsidR="004A2C1B" w:rsidRPr="00323B69" w14:paraId="3DDDC7B0" w14:textId="77777777" w:rsidTr="00A26643">
        <w:trPr>
          <w:jc w:val="center"/>
        </w:trPr>
        <w:tc>
          <w:tcPr>
            <w:tcW w:w="1132" w:type="dxa"/>
          </w:tcPr>
          <w:p w14:paraId="12313565" w14:textId="676A686A" w:rsidR="004A2C1B" w:rsidRPr="00CD736E" w:rsidRDefault="00CD736E" w:rsidP="004A2C1B">
            <w:pPr>
              <w:ind w:left="-57" w:right="-57"/>
              <w:jc w:val="center"/>
              <w:rPr>
                <w:spacing w:val="-6"/>
                <w:sz w:val="22"/>
                <w:szCs w:val="22"/>
                <w:lang w:val="kk-KZ"/>
              </w:rPr>
            </w:pPr>
            <w:r>
              <w:rPr>
                <w:spacing w:val="-6"/>
                <w:sz w:val="22"/>
                <w:szCs w:val="22"/>
                <w:lang w:val="kk-KZ"/>
              </w:rPr>
              <w:t>Мінсіз</w:t>
            </w:r>
          </w:p>
        </w:tc>
        <w:tc>
          <w:tcPr>
            <w:tcW w:w="990" w:type="dxa"/>
            <w:vAlign w:val="center"/>
          </w:tcPr>
          <w:p w14:paraId="04DA2795" w14:textId="77777777" w:rsidR="004A2C1B" w:rsidRPr="00323B69" w:rsidRDefault="004A2C1B" w:rsidP="004A2C1B">
            <w:pPr>
              <w:ind w:left="-57" w:right="-57"/>
              <w:jc w:val="center"/>
              <w:rPr>
                <w:spacing w:val="-4"/>
                <w:sz w:val="22"/>
                <w:szCs w:val="22"/>
              </w:rPr>
            </w:pPr>
            <w:r w:rsidRPr="00323B69">
              <w:rPr>
                <w:spacing w:val="-4"/>
                <w:sz w:val="22"/>
                <w:szCs w:val="22"/>
              </w:rPr>
              <w:t>100</w:t>
            </w:r>
          </w:p>
        </w:tc>
        <w:tc>
          <w:tcPr>
            <w:tcW w:w="623" w:type="dxa"/>
            <w:vAlign w:val="center"/>
          </w:tcPr>
          <w:p w14:paraId="402D21F9" w14:textId="77777777" w:rsidR="004A2C1B" w:rsidRPr="00323B69" w:rsidRDefault="004A2C1B" w:rsidP="004A2C1B">
            <w:pPr>
              <w:ind w:left="-57" w:right="-57"/>
              <w:jc w:val="center"/>
              <w:rPr>
                <w:spacing w:val="-4"/>
                <w:sz w:val="22"/>
                <w:szCs w:val="22"/>
              </w:rPr>
            </w:pPr>
            <w:r w:rsidRPr="00323B69">
              <w:rPr>
                <w:color w:val="000000"/>
                <w:sz w:val="22"/>
                <w:szCs w:val="22"/>
              </w:rPr>
              <w:t>1,00</w:t>
            </w:r>
          </w:p>
        </w:tc>
        <w:tc>
          <w:tcPr>
            <w:tcW w:w="624" w:type="dxa"/>
            <w:vAlign w:val="center"/>
          </w:tcPr>
          <w:p w14:paraId="1E7D12B1" w14:textId="77777777" w:rsidR="004A2C1B" w:rsidRPr="00323B69" w:rsidRDefault="004A2C1B" w:rsidP="004A2C1B">
            <w:pPr>
              <w:ind w:left="-57" w:right="-57"/>
              <w:jc w:val="center"/>
              <w:rPr>
                <w:spacing w:val="-4"/>
                <w:sz w:val="22"/>
                <w:szCs w:val="22"/>
              </w:rPr>
            </w:pPr>
            <w:r w:rsidRPr="00323B69">
              <w:rPr>
                <w:color w:val="000000"/>
                <w:sz w:val="22"/>
                <w:szCs w:val="22"/>
              </w:rPr>
              <w:t>1,00</w:t>
            </w:r>
          </w:p>
        </w:tc>
        <w:tc>
          <w:tcPr>
            <w:tcW w:w="624" w:type="dxa"/>
            <w:vAlign w:val="center"/>
          </w:tcPr>
          <w:p w14:paraId="3F42E3D9" w14:textId="77777777" w:rsidR="004A2C1B" w:rsidRPr="00323B69" w:rsidRDefault="004A2C1B" w:rsidP="004A2C1B">
            <w:pPr>
              <w:ind w:left="-57" w:right="-57"/>
              <w:jc w:val="center"/>
              <w:rPr>
                <w:spacing w:val="-4"/>
                <w:sz w:val="22"/>
                <w:szCs w:val="22"/>
              </w:rPr>
            </w:pPr>
            <w:r w:rsidRPr="00323B69">
              <w:rPr>
                <w:color w:val="000000"/>
                <w:sz w:val="22"/>
                <w:szCs w:val="22"/>
              </w:rPr>
              <w:t>1,00</w:t>
            </w:r>
          </w:p>
        </w:tc>
        <w:tc>
          <w:tcPr>
            <w:tcW w:w="623" w:type="dxa"/>
            <w:vAlign w:val="center"/>
          </w:tcPr>
          <w:p w14:paraId="042BC39E" w14:textId="77777777" w:rsidR="004A2C1B" w:rsidRPr="00323B69" w:rsidRDefault="004A2C1B" w:rsidP="004A2C1B">
            <w:pPr>
              <w:ind w:left="-57" w:right="-57"/>
              <w:jc w:val="center"/>
              <w:rPr>
                <w:spacing w:val="-4"/>
                <w:sz w:val="22"/>
                <w:szCs w:val="22"/>
              </w:rPr>
            </w:pPr>
            <w:r w:rsidRPr="00323B69">
              <w:rPr>
                <w:color w:val="000000"/>
                <w:sz w:val="22"/>
                <w:szCs w:val="22"/>
              </w:rPr>
              <w:t>0,80</w:t>
            </w:r>
          </w:p>
        </w:tc>
        <w:tc>
          <w:tcPr>
            <w:tcW w:w="624" w:type="dxa"/>
            <w:vAlign w:val="center"/>
          </w:tcPr>
          <w:p w14:paraId="1DFC3853" w14:textId="77777777" w:rsidR="004A2C1B" w:rsidRPr="00323B69" w:rsidRDefault="004A2C1B" w:rsidP="004A2C1B">
            <w:pPr>
              <w:ind w:left="-57" w:right="-57"/>
              <w:jc w:val="center"/>
              <w:rPr>
                <w:spacing w:val="-4"/>
                <w:sz w:val="22"/>
                <w:szCs w:val="22"/>
              </w:rPr>
            </w:pPr>
            <w:r w:rsidRPr="00323B69">
              <w:rPr>
                <w:color w:val="000000"/>
                <w:sz w:val="22"/>
                <w:szCs w:val="22"/>
              </w:rPr>
              <w:t>0,60</w:t>
            </w:r>
          </w:p>
        </w:tc>
        <w:tc>
          <w:tcPr>
            <w:tcW w:w="624" w:type="dxa"/>
            <w:vAlign w:val="center"/>
          </w:tcPr>
          <w:p w14:paraId="70099D45" w14:textId="77777777" w:rsidR="004A2C1B" w:rsidRPr="00323B69" w:rsidRDefault="004A2C1B" w:rsidP="004A2C1B">
            <w:pPr>
              <w:ind w:left="-57" w:right="-57"/>
              <w:jc w:val="center"/>
              <w:rPr>
                <w:spacing w:val="-4"/>
                <w:sz w:val="22"/>
                <w:szCs w:val="22"/>
              </w:rPr>
            </w:pPr>
            <w:r w:rsidRPr="00323B69">
              <w:rPr>
                <w:color w:val="000000"/>
                <w:sz w:val="22"/>
                <w:szCs w:val="22"/>
              </w:rPr>
              <w:t>1,40</w:t>
            </w:r>
          </w:p>
        </w:tc>
        <w:tc>
          <w:tcPr>
            <w:tcW w:w="623" w:type="dxa"/>
            <w:vAlign w:val="center"/>
          </w:tcPr>
          <w:p w14:paraId="3BE34718" w14:textId="77777777" w:rsidR="004A2C1B" w:rsidRPr="00323B69" w:rsidRDefault="004A2C1B" w:rsidP="004A2C1B">
            <w:pPr>
              <w:ind w:left="-57" w:right="-57"/>
              <w:jc w:val="center"/>
              <w:rPr>
                <w:spacing w:val="-4"/>
                <w:sz w:val="22"/>
                <w:szCs w:val="22"/>
              </w:rPr>
            </w:pPr>
            <w:r w:rsidRPr="00323B69">
              <w:rPr>
                <w:color w:val="000000"/>
                <w:sz w:val="22"/>
                <w:szCs w:val="22"/>
              </w:rPr>
              <w:t>1,10</w:t>
            </w:r>
          </w:p>
        </w:tc>
        <w:tc>
          <w:tcPr>
            <w:tcW w:w="624" w:type="dxa"/>
            <w:vAlign w:val="center"/>
          </w:tcPr>
          <w:p w14:paraId="192B3445" w14:textId="77777777" w:rsidR="004A2C1B" w:rsidRPr="00323B69" w:rsidRDefault="004A2C1B" w:rsidP="004A2C1B">
            <w:pPr>
              <w:ind w:left="-57" w:right="-57"/>
              <w:jc w:val="center"/>
              <w:rPr>
                <w:spacing w:val="-4"/>
                <w:sz w:val="22"/>
                <w:szCs w:val="22"/>
              </w:rPr>
            </w:pPr>
            <w:r w:rsidRPr="00323B69">
              <w:rPr>
                <w:color w:val="000000"/>
                <w:sz w:val="22"/>
                <w:szCs w:val="22"/>
              </w:rPr>
              <w:t>0,70</w:t>
            </w:r>
          </w:p>
        </w:tc>
        <w:tc>
          <w:tcPr>
            <w:tcW w:w="624" w:type="dxa"/>
            <w:vAlign w:val="center"/>
          </w:tcPr>
          <w:p w14:paraId="2980F8A9" w14:textId="77777777" w:rsidR="004A2C1B" w:rsidRPr="00323B69" w:rsidRDefault="004A2C1B" w:rsidP="004A2C1B">
            <w:pPr>
              <w:ind w:left="-57" w:right="-57"/>
              <w:jc w:val="center"/>
              <w:rPr>
                <w:spacing w:val="-4"/>
                <w:sz w:val="22"/>
                <w:szCs w:val="22"/>
              </w:rPr>
            </w:pPr>
            <w:r w:rsidRPr="00323B69">
              <w:rPr>
                <w:color w:val="000000"/>
                <w:sz w:val="22"/>
                <w:szCs w:val="22"/>
              </w:rPr>
              <w:t>1,30</w:t>
            </w:r>
          </w:p>
        </w:tc>
        <w:tc>
          <w:tcPr>
            <w:tcW w:w="624" w:type="dxa"/>
            <w:vAlign w:val="center"/>
          </w:tcPr>
          <w:p w14:paraId="53D02AB5" w14:textId="77777777" w:rsidR="004A2C1B" w:rsidRPr="00323B69" w:rsidRDefault="004A2C1B" w:rsidP="004A2C1B">
            <w:pPr>
              <w:ind w:left="-57" w:right="-57"/>
              <w:jc w:val="center"/>
              <w:rPr>
                <w:spacing w:val="-4"/>
                <w:sz w:val="22"/>
                <w:szCs w:val="22"/>
              </w:rPr>
            </w:pPr>
            <w:r w:rsidRPr="00323B69">
              <w:rPr>
                <w:color w:val="000000"/>
                <w:sz w:val="22"/>
                <w:szCs w:val="22"/>
              </w:rPr>
              <w:t>1,10</w:t>
            </w:r>
          </w:p>
        </w:tc>
        <w:tc>
          <w:tcPr>
            <w:tcW w:w="1275" w:type="dxa"/>
            <w:vAlign w:val="center"/>
          </w:tcPr>
          <w:p w14:paraId="74034E3F" w14:textId="77777777" w:rsidR="004A2C1B" w:rsidRPr="00323B69" w:rsidRDefault="004A2C1B" w:rsidP="004A2C1B">
            <w:pPr>
              <w:ind w:left="-57" w:right="-57"/>
              <w:jc w:val="center"/>
              <w:rPr>
                <w:spacing w:val="-4"/>
                <w:sz w:val="22"/>
                <w:szCs w:val="22"/>
              </w:rPr>
            </w:pPr>
            <w:r w:rsidRPr="00323B69">
              <w:rPr>
                <w:color w:val="000000"/>
                <w:sz w:val="22"/>
                <w:szCs w:val="22"/>
              </w:rPr>
              <w:t>10,00</w:t>
            </w:r>
          </w:p>
        </w:tc>
      </w:tr>
      <w:tr w:rsidR="004A2C1B" w:rsidRPr="00323B69" w14:paraId="0E7194ED" w14:textId="77777777" w:rsidTr="00A26643">
        <w:trPr>
          <w:jc w:val="center"/>
        </w:trPr>
        <w:tc>
          <w:tcPr>
            <w:tcW w:w="1132" w:type="dxa"/>
          </w:tcPr>
          <w:p w14:paraId="00428E12" w14:textId="507A72D3" w:rsidR="004A2C1B" w:rsidRPr="00323B69" w:rsidRDefault="00CD736E" w:rsidP="004A2C1B">
            <w:pPr>
              <w:ind w:left="-57" w:right="-57"/>
              <w:jc w:val="center"/>
              <w:rPr>
                <w:spacing w:val="-6"/>
                <w:sz w:val="22"/>
                <w:szCs w:val="22"/>
              </w:rPr>
            </w:pPr>
            <w:r>
              <w:rPr>
                <w:spacing w:val="-6"/>
                <w:sz w:val="22"/>
                <w:szCs w:val="22"/>
                <w:lang w:val="kk-KZ"/>
              </w:rPr>
              <w:t>Мінсізден қалуы</w:t>
            </w:r>
            <w:r w:rsidR="004A2C1B" w:rsidRPr="00323B69">
              <w:rPr>
                <w:spacing w:val="-6"/>
                <w:sz w:val="22"/>
                <w:szCs w:val="22"/>
              </w:rPr>
              <w:t xml:space="preserve"> %</w:t>
            </w:r>
          </w:p>
        </w:tc>
        <w:tc>
          <w:tcPr>
            <w:tcW w:w="990" w:type="dxa"/>
            <w:vAlign w:val="center"/>
          </w:tcPr>
          <w:p w14:paraId="145107EE" w14:textId="77777777" w:rsidR="004A2C1B" w:rsidRPr="00323B69" w:rsidRDefault="004A2C1B" w:rsidP="004A2C1B">
            <w:pPr>
              <w:ind w:left="-57" w:right="-57"/>
              <w:jc w:val="center"/>
              <w:rPr>
                <w:spacing w:val="-4"/>
                <w:sz w:val="22"/>
                <w:szCs w:val="22"/>
              </w:rPr>
            </w:pPr>
            <w:r w:rsidRPr="00323B69">
              <w:rPr>
                <w:spacing w:val="-4"/>
                <w:sz w:val="22"/>
                <w:szCs w:val="22"/>
              </w:rPr>
              <w:t>–</w:t>
            </w:r>
          </w:p>
        </w:tc>
        <w:tc>
          <w:tcPr>
            <w:tcW w:w="623" w:type="dxa"/>
            <w:vAlign w:val="center"/>
          </w:tcPr>
          <w:p w14:paraId="03AA0291" w14:textId="77777777" w:rsidR="004A2C1B" w:rsidRPr="00323B69" w:rsidRDefault="004A2C1B" w:rsidP="004A2C1B">
            <w:pPr>
              <w:ind w:left="-57" w:right="-57"/>
              <w:jc w:val="center"/>
              <w:rPr>
                <w:spacing w:val="-4"/>
                <w:sz w:val="22"/>
                <w:szCs w:val="22"/>
              </w:rPr>
            </w:pPr>
            <w:r w:rsidRPr="00323B69">
              <w:rPr>
                <w:spacing w:val="-4"/>
                <w:sz w:val="22"/>
                <w:szCs w:val="22"/>
              </w:rPr>
              <w:t>42,66</w:t>
            </w:r>
          </w:p>
        </w:tc>
        <w:tc>
          <w:tcPr>
            <w:tcW w:w="624" w:type="dxa"/>
            <w:vAlign w:val="center"/>
          </w:tcPr>
          <w:p w14:paraId="2C313300" w14:textId="77777777" w:rsidR="004A2C1B" w:rsidRPr="00323B69" w:rsidRDefault="004A2C1B" w:rsidP="004A2C1B">
            <w:pPr>
              <w:ind w:left="-57" w:right="-57"/>
              <w:jc w:val="center"/>
              <w:rPr>
                <w:spacing w:val="-4"/>
                <w:sz w:val="22"/>
                <w:szCs w:val="22"/>
              </w:rPr>
            </w:pPr>
            <w:r w:rsidRPr="00323B69">
              <w:rPr>
                <w:spacing w:val="-4"/>
                <w:sz w:val="22"/>
                <w:szCs w:val="22"/>
              </w:rPr>
              <w:t>50,93</w:t>
            </w:r>
          </w:p>
        </w:tc>
        <w:tc>
          <w:tcPr>
            <w:tcW w:w="624" w:type="dxa"/>
            <w:vAlign w:val="center"/>
          </w:tcPr>
          <w:p w14:paraId="767E471E" w14:textId="77777777" w:rsidR="004A2C1B" w:rsidRPr="00323B69" w:rsidRDefault="004A2C1B" w:rsidP="004A2C1B">
            <w:pPr>
              <w:ind w:left="-57" w:right="-57"/>
              <w:jc w:val="center"/>
              <w:rPr>
                <w:spacing w:val="-4"/>
                <w:sz w:val="22"/>
                <w:szCs w:val="22"/>
              </w:rPr>
            </w:pPr>
            <w:r w:rsidRPr="00323B69">
              <w:rPr>
                <w:spacing w:val="-4"/>
                <w:sz w:val="22"/>
                <w:szCs w:val="22"/>
              </w:rPr>
              <w:t>56,03</w:t>
            </w:r>
          </w:p>
        </w:tc>
        <w:tc>
          <w:tcPr>
            <w:tcW w:w="623" w:type="dxa"/>
            <w:vAlign w:val="center"/>
          </w:tcPr>
          <w:p w14:paraId="657B3E2F" w14:textId="77777777" w:rsidR="004A2C1B" w:rsidRPr="00323B69" w:rsidRDefault="004A2C1B" w:rsidP="004A2C1B">
            <w:pPr>
              <w:ind w:left="-57" w:right="-57"/>
              <w:jc w:val="center"/>
              <w:rPr>
                <w:spacing w:val="-4"/>
                <w:sz w:val="22"/>
                <w:szCs w:val="22"/>
              </w:rPr>
            </w:pPr>
            <w:r w:rsidRPr="00323B69">
              <w:rPr>
                <w:spacing w:val="-4"/>
                <w:sz w:val="22"/>
                <w:szCs w:val="22"/>
              </w:rPr>
              <w:t>40,00</w:t>
            </w:r>
          </w:p>
        </w:tc>
        <w:tc>
          <w:tcPr>
            <w:tcW w:w="624" w:type="dxa"/>
            <w:vAlign w:val="center"/>
          </w:tcPr>
          <w:p w14:paraId="440D8DAE" w14:textId="77777777" w:rsidR="004A2C1B" w:rsidRPr="00323B69" w:rsidRDefault="004A2C1B" w:rsidP="004A2C1B">
            <w:pPr>
              <w:ind w:left="-57" w:right="-57"/>
              <w:jc w:val="center"/>
              <w:rPr>
                <w:spacing w:val="-4"/>
                <w:sz w:val="22"/>
                <w:szCs w:val="22"/>
              </w:rPr>
            </w:pPr>
            <w:r w:rsidRPr="00323B69">
              <w:rPr>
                <w:spacing w:val="-4"/>
                <w:sz w:val="22"/>
                <w:szCs w:val="22"/>
              </w:rPr>
              <w:t>37,15</w:t>
            </w:r>
          </w:p>
        </w:tc>
        <w:tc>
          <w:tcPr>
            <w:tcW w:w="624" w:type="dxa"/>
            <w:vAlign w:val="center"/>
          </w:tcPr>
          <w:p w14:paraId="570128AC" w14:textId="77777777" w:rsidR="004A2C1B" w:rsidRPr="00323B69" w:rsidRDefault="004A2C1B" w:rsidP="004A2C1B">
            <w:pPr>
              <w:ind w:left="-57" w:right="-57"/>
              <w:jc w:val="center"/>
              <w:rPr>
                <w:spacing w:val="-4"/>
                <w:sz w:val="22"/>
                <w:szCs w:val="22"/>
              </w:rPr>
            </w:pPr>
            <w:r w:rsidRPr="00323B69">
              <w:rPr>
                <w:spacing w:val="-4"/>
                <w:sz w:val="22"/>
                <w:szCs w:val="22"/>
              </w:rPr>
              <w:t>79,00</w:t>
            </w:r>
          </w:p>
        </w:tc>
        <w:tc>
          <w:tcPr>
            <w:tcW w:w="623" w:type="dxa"/>
            <w:vAlign w:val="center"/>
          </w:tcPr>
          <w:p w14:paraId="62822DDE" w14:textId="77777777" w:rsidR="004A2C1B" w:rsidRPr="00323B69" w:rsidRDefault="004A2C1B" w:rsidP="004A2C1B">
            <w:pPr>
              <w:ind w:left="-57" w:right="-57"/>
              <w:jc w:val="center"/>
              <w:rPr>
                <w:spacing w:val="-4"/>
                <w:sz w:val="22"/>
                <w:szCs w:val="22"/>
              </w:rPr>
            </w:pPr>
            <w:r w:rsidRPr="00323B69">
              <w:rPr>
                <w:spacing w:val="-4"/>
                <w:sz w:val="22"/>
                <w:szCs w:val="22"/>
              </w:rPr>
              <w:t>84,59</w:t>
            </w:r>
          </w:p>
        </w:tc>
        <w:tc>
          <w:tcPr>
            <w:tcW w:w="624" w:type="dxa"/>
            <w:vAlign w:val="center"/>
          </w:tcPr>
          <w:p w14:paraId="37268041" w14:textId="77777777" w:rsidR="004A2C1B" w:rsidRPr="00323B69" w:rsidRDefault="004A2C1B" w:rsidP="004A2C1B">
            <w:pPr>
              <w:ind w:left="-57" w:right="-57"/>
              <w:jc w:val="center"/>
              <w:rPr>
                <w:spacing w:val="-4"/>
                <w:sz w:val="22"/>
                <w:szCs w:val="22"/>
              </w:rPr>
            </w:pPr>
            <w:r w:rsidRPr="00323B69">
              <w:rPr>
                <w:spacing w:val="-4"/>
                <w:sz w:val="22"/>
                <w:szCs w:val="22"/>
              </w:rPr>
              <w:t>67,30</w:t>
            </w:r>
          </w:p>
        </w:tc>
        <w:tc>
          <w:tcPr>
            <w:tcW w:w="624" w:type="dxa"/>
            <w:vAlign w:val="center"/>
          </w:tcPr>
          <w:p w14:paraId="5B1318F3" w14:textId="77777777" w:rsidR="004A2C1B" w:rsidRPr="00323B69" w:rsidRDefault="004A2C1B" w:rsidP="004A2C1B">
            <w:pPr>
              <w:ind w:left="-57" w:right="-57"/>
              <w:jc w:val="center"/>
              <w:rPr>
                <w:spacing w:val="-4"/>
                <w:sz w:val="22"/>
                <w:szCs w:val="22"/>
              </w:rPr>
            </w:pPr>
            <w:r w:rsidRPr="00323B69">
              <w:rPr>
                <w:spacing w:val="-4"/>
                <w:sz w:val="22"/>
                <w:szCs w:val="22"/>
              </w:rPr>
              <w:t>49,70</w:t>
            </w:r>
          </w:p>
        </w:tc>
        <w:tc>
          <w:tcPr>
            <w:tcW w:w="624" w:type="dxa"/>
            <w:vAlign w:val="center"/>
          </w:tcPr>
          <w:p w14:paraId="06B10C3B" w14:textId="77777777" w:rsidR="004A2C1B" w:rsidRPr="00323B69" w:rsidRDefault="004A2C1B" w:rsidP="004A2C1B">
            <w:pPr>
              <w:ind w:left="-57" w:right="-57"/>
              <w:jc w:val="center"/>
              <w:rPr>
                <w:spacing w:val="-4"/>
                <w:sz w:val="22"/>
                <w:szCs w:val="22"/>
              </w:rPr>
            </w:pPr>
            <w:r w:rsidRPr="00323B69">
              <w:rPr>
                <w:spacing w:val="-4"/>
                <w:sz w:val="22"/>
                <w:szCs w:val="22"/>
              </w:rPr>
              <w:t>82,94</w:t>
            </w:r>
          </w:p>
        </w:tc>
        <w:tc>
          <w:tcPr>
            <w:tcW w:w="1275" w:type="dxa"/>
            <w:vAlign w:val="center"/>
          </w:tcPr>
          <w:p w14:paraId="512EE0C4" w14:textId="77777777" w:rsidR="004A2C1B" w:rsidRPr="00323B69" w:rsidRDefault="004A2C1B" w:rsidP="004A2C1B">
            <w:pPr>
              <w:ind w:left="-57" w:right="-57"/>
              <w:jc w:val="center"/>
              <w:rPr>
                <w:color w:val="000000"/>
                <w:sz w:val="22"/>
                <w:szCs w:val="22"/>
              </w:rPr>
            </w:pPr>
            <w:r w:rsidRPr="00323B69">
              <w:rPr>
                <w:color w:val="000000"/>
                <w:sz w:val="22"/>
                <w:szCs w:val="22"/>
              </w:rPr>
              <w:t>61,1</w:t>
            </w:r>
          </w:p>
        </w:tc>
      </w:tr>
      <w:tr w:rsidR="004A2C1B" w:rsidRPr="00323B69" w14:paraId="40171586" w14:textId="77777777" w:rsidTr="00A26643">
        <w:trPr>
          <w:jc w:val="center"/>
        </w:trPr>
        <w:tc>
          <w:tcPr>
            <w:tcW w:w="9634" w:type="dxa"/>
            <w:gridSpan w:val="13"/>
          </w:tcPr>
          <w:p w14:paraId="366AF3C8" w14:textId="4C6A0A40" w:rsidR="004A2C1B" w:rsidRPr="00323B69" w:rsidRDefault="00CD736E" w:rsidP="00A26643">
            <w:pPr>
              <w:ind w:left="-57" w:right="-57" w:firstLine="709"/>
              <w:jc w:val="both"/>
              <w:rPr>
                <w:color w:val="000000"/>
                <w:sz w:val="22"/>
                <w:szCs w:val="22"/>
              </w:rPr>
            </w:pPr>
            <w:proofErr w:type="spellStart"/>
            <w:r w:rsidRPr="00CD736E">
              <w:rPr>
                <w:color w:val="000000"/>
                <w:sz w:val="22"/>
                <w:szCs w:val="22"/>
              </w:rPr>
              <w:t>Ескерт</w:t>
            </w:r>
            <w:proofErr w:type="spellEnd"/>
            <w:r w:rsidR="00A26643">
              <w:rPr>
                <w:color w:val="000000"/>
                <w:sz w:val="22"/>
                <w:szCs w:val="22"/>
                <w:lang w:val="kk-KZ"/>
              </w:rPr>
              <w:t>у</w:t>
            </w:r>
            <w:r w:rsidR="009330ED">
              <w:rPr>
                <w:color w:val="000000"/>
                <w:sz w:val="22"/>
                <w:szCs w:val="22"/>
                <w:lang w:val="kk-KZ"/>
              </w:rPr>
              <w:t xml:space="preserve"> -</w:t>
            </w:r>
            <w:r w:rsidRPr="00CD736E">
              <w:rPr>
                <w:color w:val="000000"/>
                <w:sz w:val="22"/>
                <w:szCs w:val="22"/>
              </w:rPr>
              <w:t xml:space="preserve"> </w:t>
            </w:r>
            <w:proofErr w:type="spellStart"/>
            <w:r w:rsidR="00A26643" w:rsidRPr="00CD736E">
              <w:rPr>
                <w:color w:val="000000"/>
                <w:sz w:val="22"/>
                <w:szCs w:val="22"/>
              </w:rPr>
              <w:t>Критерийлердің</w:t>
            </w:r>
            <w:proofErr w:type="spellEnd"/>
            <w:r w:rsidR="00A26643" w:rsidRPr="00CD736E">
              <w:rPr>
                <w:color w:val="000000"/>
                <w:sz w:val="22"/>
                <w:szCs w:val="22"/>
              </w:rPr>
              <w:t xml:space="preserve"> </w:t>
            </w:r>
            <w:proofErr w:type="spellStart"/>
            <w:r w:rsidRPr="00CD736E">
              <w:rPr>
                <w:color w:val="000000"/>
                <w:sz w:val="22"/>
                <w:szCs w:val="22"/>
              </w:rPr>
              <w:t>сызықтық</w:t>
            </w:r>
            <w:proofErr w:type="spellEnd"/>
            <w:r w:rsidRPr="00CD736E">
              <w:rPr>
                <w:color w:val="000000"/>
                <w:sz w:val="22"/>
                <w:szCs w:val="22"/>
              </w:rPr>
              <w:t xml:space="preserve"> </w:t>
            </w:r>
            <w:r>
              <w:rPr>
                <w:color w:val="000000"/>
                <w:sz w:val="22"/>
                <w:szCs w:val="22"/>
                <w:lang w:val="kk-KZ"/>
              </w:rPr>
              <w:t>жинақтау</w:t>
            </w:r>
            <w:r w:rsidRPr="00CD736E">
              <w:rPr>
                <w:color w:val="000000"/>
                <w:sz w:val="22"/>
                <w:szCs w:val="22"/>
              </w:rPr>
              <w:t xml:space="preserve"> </w:t>
            </w:r>
            <w:proofErr w:type="spellStart"/>
            <w:r w:rsidRPr="00CD736E">
              <w:rPr>
                <w:color w:val="000000"/>
                <w:sz w:val="22"/>
                <w:szCs w:val="22"/>
              </w:rPr>
              <w:t>нәтижелері</w:t>
            </w:r>
            <w:proofErr w:type="spellEnd"/>
          </w:p>
        </w:tc>
      </w:tr>
    </w:tbl>
    <w:p w14:paraId="50A195AA" w14:textId="77777777" w:rsidR="004A2C1B" w:rsidRPr="00323B69" w:rsidRDefault="004A2C1B" w:rsidP="004A2C1B">
      <w:pPr>
        <w:widowControl w:val="0"/>
        <w:ind w:firstLine="709"/>
        <w:jc w:val="both"/>
        <w:rPr>
          <w:spacing w:val="-2"/>
          <w:sz w:val="24"/>
          <w:szCs w:val="24"/>
        </w:rPr>
      </w:pPr>
    </w:p>
    <w:p w14:paraId="6B6C5855" w14:textId="048D3772" w:rsidR="004A2C1B" w:rsidRPr="007D22B6" w:rsidRDefault="00CD736E" w:rsidP="004A2C1B">
      <w:pPr>
        <w:widowControl w:val="0"/>
        <w:ind w:firstLine="709"/>
        <w:jc w:val="both"/>
        <w:rPr>
          <w:spacing w:val="-2"/>
        </w:rPr>
      </w:pPr>
      <w:proofErr w:type="spellStart"/>
      <w:r w:rsidRPr="007D22B6">
        <w:rPr>
          <w:spacing w:val="-2"/>
        </w:rPr>
        <w:t>Қажет</w:t>
      </w:r>
      <w:proofErr w:type="spellEnd"/>
      <w:r w:rsidRPr="007D22B6">
        <w:rPr>
          <w:spacing w:val="-2"/>
        </w:rPr>
        <w:t xml:space="preserve"> </w:t>
      </w:r>
      <w:proofErr w:type="spellStart"/>
      <w:r w:rsidRPr="007D22B6">
        <w:rPr>
          <w:spacing w:val="-2"/>
        </w:rPr>
        <w:t>болған</w:t>
      </w:r>
      <w:proofErr w:type="spellEnd"/>
      <w:r w:rsidRPr="007D22B6">
        <w:rPr>
          <w:spacing w:val="-2"/>
        </w:rPr>
        <w:t xml:space="preserve"> </w:t>
      </w:r>
      <w:proofErr w:type="spellStart"/>
      <w:r w:rsidRPr="007D22B6">
        <w:rPr>
          <w:spacing w:val="-2"/>
        </w:rPr>
        <w:t>жағдайда</w:t>
      </w:r>
      <w:proofErr w:type="spellEnd"/>
      <w:r w:rsidRPr="007D22B6">
        <w:rPr>
          <w:spacing w:val="-2"/>
        </w:rPr>
        <w:t xml:space="preserve"> </w:t>
      </w:r>
      <w:proofErr w:type="spellStart"/>
      <w:r w:rsidRPr="007D22B6">
        <w:rPr>
          <w:spacing w:val="-2"/>
        </w:rPr>
        <w:t>сызықтық</w:t>
      </w:r>
      <w:proofErr w:type="spellEnd"/>
      <w:r w:rsidRPr="007D22B6">
        <w:rPr>
          <w:spacing w:val="-2"/>
        </w:rPr>
        <w:t xml:space="preserve"> </w:t>
      </w:r>
      <w:proofErr w:type="spellStart"/>
      <w:r w:rsidRPr="007D22B6">
        <w:rPr>
          <w:spacing w:val="-2"/>
        </w:rPr>
        <w:t>жинақтау</w:t>
      </w:r>
      <w:proofErr w:type="spellEnd"/>
      <w:r w:rsidRPr="007D22B6">
        <w:rPr>
          <w:spacing w:val="-2"/>
        </w:rPr>
        <w:t xml:space="preserve"> </w:t>
      </w:r>
      <w:proofErr w:type="spellStart"/>
      <w:r w:rsidRPr="007D22B6">
        <w:rPr>
          <w:spacing w:val="-2"/>
        </w:rPr>
        <w:t>әдісімен</w:t>
      </w:r>
      <w:proofErr w:type="spellEnd"/>
      <w:r w:rsidRPr="007D22B6">
        <w:rPr>
          <w:spacing w:val="-2"/>
        </w:rPr>
        <w:t xml:space="preserve"> </w:t>
      </w:r>
      <w:proofErr w:type="spellStart"/>
      <w:r w:rsidRPr="007D22B6">
        <w:rPr>
          <w:spacing w:val="-2"/>
        </w:rPr>
        <w:t>әрбір</w:t>
      </w:r>
      <w:proofErr w:type="spellEnd"/>
      <w:r w:rsidRPr="007D22B6">
        <w:rPr>
          <w:spacing w:val="-2"/>
        </w:rPr>
        <w:t xml:space="preserve"> </w:t>
      </w:r>
      <w:proofErr w:type="spellStart"/>
      <w:r w:rsidRPr="007D22B6">
        <w:rPr>
          <w:spacing w:val="-2"/>
        </w:rPr>
        <w:t>жеке</w:t>
      </w:r>
      <w:proofErr w:type="spellEnd"/>
      <w:r w:rsidRPr="007D22B6">
        <w:rPr>
          <w:spacing w:val="-2"/>
        </w:rPr>
        <w:t xml:space="preserve"> </w:t>
      </w:r>
      <w:proofErr w:type="spellStart"/>
      <w:r w:rsidRPr="007D22B6">
        <w:rPr>
          <w:spacing w:val="-2"/>
        </w:rPr>
        <w:t>ұйым</w:t>
      </w:r>
      <w:proofErr w:type="spellEnd"/>
      <w:r w:rsidRPr="007D22B6">
        <w:rPr>
          <w:spacing w:val="-2"/>
        </w:rPr>
        <w:t xml:space="preserve"> </w:t>
      </w:r>
      <w:r w:rsidRPr="007D22B6">
        <w:rPr>
          <w:spacing w:val="-2"/>
        </w:rPr>
        <w:lastRenderedPageBreak/>
        <w:t xml:space="preserve">үшін, </w:t>
      </w:r>
      <w:proofErr w:type="spellStart"/>
      <w:r w:rsidRPr="007D22B6">
        <w:rPr>
          <w:spacing w:val="-2"/>
        </w:rPr>
        <w:t>мысалы</w:t>
      </w:r>
      <w:proofErr w:type="spellEnd"/>
      <w:r w:rsidRPr="007D22B6">
        <w:rPr>
          <w:spacing w:val="-2"/>
        </w:rPr>
        <w:t xml:space="preserve">, ҚР </w:t>
      </w:r>
      <w:proofErr w:type="spellStart"/>
      <w:r w:rsidRPr="007D22B6">
        <w:rPr>
          <w:spacing w:val="-2"/>
        </w:rPr>
        <w:t>Жоғарғы</w:t>
      </w:r>
      <w:proofErr w:type="spellEnd"/>
      <w:r w:rsidRPr="007D22B6">
        <w:rPr>
          <w:spacing w:val="-2"/>
        </w:rPr>
        <w:t xml:space="preserve"> Соты үшін критерий </w:t>
      </w:r>
      <w:proofErr w:type="spellStart"/>
      <w:r w:rsidRPr="007D22B6">
        <w:rPr>
          <w:spacing w:val="-2"/>
        </w:rPr>
        <w:t>бойынша</w:t>
      </w:r>
      <w:proofErr w:type="spellEnd"/>
      <w:r w:rsidRPr="007D22B6">
        <w:rPr>
          <w:spacing w:val="-2"/>
        </w:rPr>
        <w:t xml:space="preserve"> </w:t>
      </w:r>
      <w:proofErr w:type="spellStart"/>
      <w:r w:rsidRPr="007D22B6">
        <w:rPr>
          <w:spacing w:val="-2"/>
        </w:rPr>
        <w:t>дайындықты</w:t>
      </w:r>
      <w:proofErr w:type="spellEnd"/>
      <w:r w:rsidRPr="007D22B6">
        <w:rPr>
          <w:spacing w:val="-2"/>
        </w:rPr>
        <w:t xml:space="preserve"> </w:t>
      </w:r>
      <w:proofErr w:type="spellStart"/>
      <w:r w:rsidRPr="007D22B6">
        <w:rPr>
          <w:spacing w:val="-2"/>
        </w:rPr>
        <w:t>табуға</w:t>
      </w:r>
      <w:proofErr w:type="spellEnd"/>
      <w:r w:rsidRPr="007D22B6">
        <w:rPr>
          <w:spacing w:val="-2"/>
        </w:rPr>
        <w:t xml:space="preserve"> </w:t>
      </w:r>
      <w:proofErr w:type="spellStart"/>
      <w:r w:rsidRPr="007D22B6">
        <w:rPr>
          <w:spacing w:val="-2"/>
        </w:rPr>
        <w:t>болады</w:t>
      </w:r>
      <w:proofErr w:type="spellEnd"/>
      <w:r w:rsidRPr="007D22B6">
        <w:rPr>
          <w:spacing w:val="-2"/>
        </w:rPr>
        <w:t xml:space="preserve"> (</w:t>
      </w:r>
      <w:r w:rsidR="00647E86">
        <w:rPr>
          <w:spacing w:val="-2"/>
          <w:lang w:val="kk-KZ"/>
        </w:rPr>
        <w:t>Е</w:t>
      </w:r>
      <w:r w:rsidR="00A26643">
        <w:rPr>
          <w:spacing w:val="-2"/>
        </w:rPr>
        <w:t>.</w:t>
      </w:r>
      <w:r w:rsidRPr="007D22B6">
        <w:rPr>
          <w:spacing w:val="-2"/>
        </w:rPr>
        <w:t>5</w:t>
      </w:r>
      <w:r w:rsidRPr="007D22B6">
        <w:rPr>
          <w:spacing w:val="-2"/>
          <w:lang w:val="kk-KZ"/>
        </w:rPr>
        <w:t>-</w:t>
      </w:r>
      <w:proofErr w:type="spellStart"/>
      <w:r w:rsidRPr="007D22B6">
        <w:rPr>
          <w:spacing w:val="-2"/>
        </w:rPr>
        <w:t>кесте</w:t>
      </w:r>
      <w:proofErr w:type="spellEnd"/>
      <w:r w:rsidRPr="007D22B6">
        <w:rPr>
          <w:spacing w:val="-2"/>
        </w:rPr>
        <w:t>)</w:t>
      </w:r>
      <w:r w:rsidR="004A2C1B" w:rsidRPr="007D22B6">
        <w:rPr>
          <w:spacing w:val="-2"/>
        </w:rPr>
        <w:t>.</w:t>
      </w:r>
    </w:p>
    <w:p w14:paraId="3685A1D3" w14:textId="77777777" w:rsidR="004A2C1B" w:rsidRPr="007D22B6" w:rsidRDefault="004A2C1B" w:rsidP="004A2C1B">
      <w:pPr>
        <w:widowControl w:val="0"/>
        <w:ind w:firstLine="709"/>
        <w:jc w:val="both"/>
        <w:rPr>
          <w:spacing w:val="-2"/>
        </w:rPr>
      </w:pPr>
    </w:p>
    <w:p w14:paraId="2A80AD34" w14:textId="35744681" w:rsidR="004A2C1B" w:rsidRPr="00873744" w:rsidRDefault="00873744" w:rsidP="00873744">
      <w:pPr>
        <w:spacing w:after="120"/>
        <w:jc w:val="both"/>
      </w:pPr>
      <w:r w:rsidRPr="00873744">
        <w:rPr>
          <w:lang w:val="kk-KZ"/>
        </w:rPr>
        <w:t>К</w:t>
      </w:r>
      <w:r w:rsidR="00CD736E" w:rsidRPr="00873744">
        <w:rPr>
          <w:lang w:val="kk-KZ"/>
        </w:rPr>
        <w:t>есте</w:t>
      </w:r>
      <w:r w:rsidR="004A2C1B" w:rsidRPr="00873744">
        <w:t xml:space="preserve"> </w:t>
      </w:r>
      <w:r w:rsidR="00647E86">
        <w:rPr>
          <w:lang w:val="kk-KZ"/>
        </w:rPr>
        <w:t>Е</w:t>
      </w:r>
      <w:r w:rsidRPr="00873744">
        <w:t>.5</w:t>
      </w:r>
      <w:r w:rsidRPr="00873744">
        <w:rPr>
          <w:lang w:val="kk-KZ"/>
        </w:rPr>
        <w:t xml:space="preserve"> </w:t>
      </w:r>
      <w:r w:rsidR="004A2C1B" w:rsidRPr="00873744">
        <w:t xml:space="preserve">– </w:t>
      </w:r>
      <w:r w:rsidR="00CD736E" w:rsidRPr="00873744">
        <w:t xml:space="preserve">Жеке </w:t>
      </w:r>
      <w:proofErr w:type="spellStart"/>
      <w:r w:rsidR="00CD736E" w:rsidRPr="00873744">
        <w:t>ұйым</w:t>
      </w:r>
      <w:proofErr w:type="spellEnd"/>
      <w:r w:rsidR="00CD736E" w:rsidRPr="00873744">
        <w:t xml:space="preserve"> үшін </w:t>
      </w:r>
      <w:proofErr w:type="spellStart"/>
      <w:r w:rsidR="00CD736E" w:rsidRPr="00873744">
        <w:t>әрбір</w:t>
      </w:r>
      <w:proofErr w:type="spellEnd"/>
      <w:r w:rsidR="00CD736E" w:rsidRPr="00873744">
        <w:t xml:space="preserve"> критерий </w:t>
      </w:r>
      <w:proofErr w:type="spellStart"/>
      <w:r w:rsidR="00CD736E" w:rsidRPr="00873744">
        <w:t>бойынша</w:t>
      </w:r>
      <w:proofErr w:type="spellEnd"/>
      <w:r w:rsidR="00CD736E" w:rsidRPr="00873744">
        <w:t xml:space="preserve"> </w:t>
      </w:r>
      <w:proofErr w:type="spellStart"/>
      <w:r w:rsidR="00CD736E" w:rsidRPr="00873744">
        <w:t>әзірлікті</w:t>
      </w:r>
      <w:proofErr w:type="spellEnd"/>
      <w:r w:rsidR="00CD736E" w:rsidRPr="00873744">
        <w:t xml:space="preserve"> </w:t>
      </w:r>
      <w:proofErr w:type="spellStart"/>
      <w:r w:rsidR="00CD736E" w:rsidRPr="00873744">
        <w:t>есептеу</w:t>
      </w:r>
      <w:proofErr w:type="spellEnd"/>
      <w:r w:rsidR="00CD736E" w:rsidRPr="00873744">
        <w:t xml:space="preserve"> (ҚР </w:t>
      </w:r>
      <w:proofErr w:type="spellStart"/>
      <w:r w:rsidR="00CD736E" w:rsidRPr="00873744">
        <w:t>Жоғарғы</w:t>
      </w:r>
      <w:proofErr w:type="spellEnd"/>
      <w:r w:rsidR="00CD736E" w:rsidRPr="00873744">
        <w:t xml:space="preserve"> </w:t>
      </w:r>
      <w:proofErr w:type="spellStart"/>
      <w:r w:rsidR="00CD736E" w:rsidRPr="00873744">
        <w:t>Сотының</w:t>
      </w:r>
      <w:proofErr w:type="spellEnd"/>
      <w:r w:rsidR="00CD736E" w:rsidRPr="00873744">
        <w:t xml:space="preserve"> </w:t>
      </w:r>
      <w:proofErr w:type="spellStart"/>
      <w:r w:rsidR="00CD736E" w:rsidRPr="00873744">
        <w:t>мысалында</w:t>
      </w:r>
      <w:proofErr w:type="spellEnd"/>
      <w:r w:rsidR="00CD736E" w:rsidRPr="00873744">
        <w:t>)</w:t>
      </w:r>
    </w:p>
    <w:tbl>
      <w:tblPr>
        <w:tblStyle w:val="afa"/>
        <w:tblW w:w="9665" w:type="dxa"/>
        <w:jc w:val="center"/>
        <w:tblLayout w:type="fixed"/>
        <w:tblLook w:val="04A0" w:firstRow="1" w:lastRow="0" w:firstColumn="1" w:lastColumn="0" w:noHBand="0" w:noVBand="1"/>
      </w:tblPr>
      <w:tblGrid>
        <w:gridCol w:w="1047"/>
        <w:gridCol w:w="964"/>
        <w:gridCol w:w="620"/>
        <w:gridCol w:w="602"/>
        <w:gridCol w:w="630"/>
        <w:gridCol w:w="644"/>
        <w:gridCol w:w="580"/>
        <w:gridCol w:w="638"/>
        <w:gridCol w:w="638"/>
        <w:gridCol w:w="638"/>
        <w:gridCol w:w="638"/>
        <w:gridCol w:w="892"/>
        <w:gridCol w:w="1134"/>
      </w:tblGrid>
      <w:tr w:rsidR="004A2C1B" w:rsidRPr="00323B69" w14:paraId="72E3657C" w14:textId="77777777" w:rsidTr="00A26643">
        <w:trPr>
          <w:jc w:val="center"/>
        </w:trPr>
        <w:tc>
          <w:tcPr>
            <w:tcW w:w="2011" w:type="dxa"/>
            <w:gridSpan w:val="2"/>
          </w:tcPr>
          <w:p w14:paraId="25817CAF" w14:textId="4E370200" w:rsidR="004A2C1B" w:rsidRPr="00CD736E" w:rsidRDefault="004A2C1B" w:rsidP="004A2C1B">
            <w:pPr>
              <w:jc w:val="center"/>
              <w:rPr>
                <w:sz w:val="22"/>
                <w:szCs w:val="22"/>
                <w:lang w:val="kk-KZ"/>
              </w:rPr>
            </w:pPr>
            <w:proofErr w:type="spellStart"/>
            <w:r w:rsidRPr="00323B69">
              <w:rPr>
                <w:sz w:val="22"/>
                <w:szCs w:val="22"/>
              </w:rPr>
              <w:t>Критери</w:t>
            </w:r>
            <w:proofErr w:type="spellEnd"/>
            <w:r w:rsidR="00CD736E">
              <w:rPr>
                <w:sz w:val="22"/>
                <w:szCs w:val="22"/>
                <w:lang w:val="kk-KZ"/>
              </w:rPr>
              <w:t>лер</w:t>
            </w:r>
          </w:p>
        </w:tc>
        <w:tc>
          <w:tcPr>
            <w:tcW w:w="6520" w:type="dxa"/>
            <w:gridSpan w:val="10"/>
          </w:tcPr>
          <w:p w14:paraId="7399026A" w14:textId="2797A7F4" w:rsidR="004A2C1B" w:rsidRPr="00323B69" w:rsidRDefault="00CD736E" w:rsidP="004A2C1B">
            <w:pPr>
              <w:jc w:val="center"/>
              <w:rPr>
                <w:sz w:val="22"/>
                <w:szCs w:val="22"/>
              </w:rPr>
            </w:pPr>
            <w:r>
              <w:rPr>
                <w:sz w:val="22"/>
                <w:szCs w:val="22"/>
                <w:lang w:val="kk-KZ"/>
              </w:rPr>
              <w:t>К</w:t>
            </w:r>
            <w:proofErr w:type="spellStart"/>
            <w:r w:rsidRPr="00323B69">
              <w:rPr>
                <w:sz w:val="22"/>
                <w:szCs w:val="22"/>
              </w:rPr>
              <w:t>ритери</w:t>
            </w:r>
            <w:proofErr w:type="spellEnd"/>
            <w:r w:rsidRPr="00323B69">
              <w:rPr>
                <w:sz w:val="22"/>
                <w:szCs w:val="22"/>
              </w:rPr>
              <w:t xml:space="preserve"> «</w:t>
            </w:r>
            <w:r>
              <w:rPr>
                <w:sz w:val="22"/>
                <w:szCs w:val="22"/>
                <w:lang w:val="kk-KZ"/>
              </w:rPr>
              <w:t>салмағы</w:t>
            </w:r>
            <w:r w:rsidRPr="00323B69">
              <w:rPr>
                <w:sz w:val="22"/>
                <w:szCs w:val="22"/>
              </w:rPr>
              <w:t>»</w:t>
            </w:r>
          </w:p>
        </w:tc>
        <w:tc>
          <w:tcPr>
            <w:tcW w:w="1134" w:type="dxa"/>
            <w:vMerge w:val="restart"/>
            <w:vAlign w:val="center"/>
          </w:tcPr>
          <w:p w14:paraId="4FFE893A" w14:textId="77777777" w:rsidR="004A2C1B" w:rsidRPr="00323B69" w:rsidRDefault="004A2C1B" w:rsidP="004A2C1B">
            <w:pPr>
              <w:jc w:val="center"/>
              <w:rPr>
                <w:sz w:val="22"/>
                <w:szCs w:val="22"/>
              </w:rPr>
            </w:pPr>
            <w:r w:rsidRPr="00323B69">
              <w:rPr>
                <w:spacing w:val="-2"/>
                <w:sz w:val="22"/>
                <w:szCs w:val="22"/>
                <w:lang w:val="en-US"/>
              </w:rPr>
              <w:t>P</w:t>
            </w:r>
            <w:r w:rsidRPr="00323B69">
              <w:rPr>
                <w:spacing w:val="-2"/>
                <w:sz w:val="22"/>
                <w:szCs w:val="22"/>
                <w:vertAlign w:val="subscript"/>
                <w:lang w:val="en-US"/>
              </w:rPr>
              <w:t>i</w:t>
            </w:r>
            <w:r w:rsidRPr="00323B69">
              <w:rPr>
                <w:spacing w:val="-2"/>
                <w:sz w:val="22"/>
                <w:szCs w:val="22"/>
              </w:rPr>
              <w:t>×</w:t>
            </w:r>
            <w:r w:rsidRPr="00323B69">
              <w:rPr>
                <w:spacing w:val="-2"/>
                <w:sz w:val="22"/>
                <w:szCs w:val="22"/>
                <w:lang w:val="en-US"/>
              </w:rPr>
              <w:t>Z</w:t>
            </w:r>
            <w:r w:rsidRPr="00323B69">
              <w:rPr>
                <w:spacing w:val="-2"/>
                <w:sz w:val="22"/>
                <w:szCs w:val="22"/>
                <w:vertAlign w:val="subscript"/>
                <w:lang w:val="en-US"/>
              </w:rPr>
              <w:t>i</w:t>
            </w:r>
          </w:p>
        </w:tc>
      </w:tr>
      <w:tr w:rsidR="004A2C1B" w:rsidRPr="00323B69" w14:paraId="56E0A886" w14:textId="77777777" w:rsidTr="00A26643">
        <w:trPr>
          <w:jc w:val="center"/>
        </w:trPr>
        <w:tc>
          <w:tcPr>
            <w:tcW w:w="1047" w:type="dxa"/>
            <w:vMerge w:val="restart"/>
            <w:vAlign w:val="center"/>
          </w:tcPr>
          <w:p w14:paraId="18B94A13" w14:textId="44720E5B" w:rsidR="004A2C1B" w:rsidRPr="00323B69" w:rsidRDefault="00CD736E" w:rsidP="00A26643">
            <w:pPr>
              <w:ind w:left="-57" w:right="-57"/>
              <w:jc w:val="center"/>
              <w:rPr>
                <w:sz w:val="22"/>
                <w:szCs w:val="22"/>
              </w:rPr>
            </w:pPr>
            <w:r>
              <w:rPr>
                <w:spacing w:val="-4"/>
                <w:sz w:val="22"/>
                <w:szCs w:val="22"/>
                <w:lang w:val="kk-KZ"/>
              </w:rPr>
              <w:t>Белгіленуі</w:t>
            </w:r>
          </w:p>
        </w:tc>
        <w:tc>
          <w:tcPr>
            <w:tcW w:w="964" w:type="dxa"/>
            <w:vMerge w:val="restart"/>
            <w:vAlign w:val="center"/>
          </w:tcPr>
          <w:p w14:paraId="175B707B" w14:textId="3D77B29E" w:rsidR="004A2C1B" w:rsidRPr="00323B69" w:rsidRDefault="00CD736E" w:rsidP="00A26643">
            <w:pPr>
              <w:ind w:left="-57" w:right="-57"/>
              <w:jc w:val="center"/>
              <w:rPr>
                <w:spacing w:val="-4"/>
                <w:sz w:val="22"/>
                <w:szCs w:val="22"/>
              </w:rPr>
            </w:pPr>
            <w:r>
              <w:rPr>
                <w:spacing w:val="-6"/>
                <w:sz w:val="22"/>
                <w:szCs w:val="22"/>
                <w:lang w:val="kk-KZ"/>
              </w:rPr>
              <w:t>Балл бойынша</w:t>
            </w:r>
            <w:r w:rsidRPr="00CD736E">
              <w:rPr>
                <w:spacing w:val="-6"/>
                <w:sz w:val="22"/>
                <w:szCs w:val="22"/>
              </w:rPr>
              <w:t xml:space="preserve"> </w:t>
            </w:r>
            <w:proofErr w:type="spellStart"/>
            <w:r w:rsidRPr="00CD736E">
              <w:rPr>
                <w:spacing w:val="-6"/>
                <w:sz w:val="22"/>
                <w:szCs w:val="22"/>
              </w:rPr>
              <w:t>көрініс</w:t>
            </w:r>
            <w:proofErr w:type="spellEnd"/>
          </w:p>
        </w:tc>
        <w:tc>
          <w:tcPr>
            <w:tcW w:w="620" w:type="dxa"/>
            <w:vAlign w:val="center"/>
          </w:tcPr>
          <w:p w14:paraId="29F6CD4A" w14:textId="77777777" w:rsidR="004A2C1B" w:rsidRPr="00323B69" w:rsidRDefault="004A2C1B" w:rsidP="00A26643">
            <w:pPr>
              <w:ind w:left="-57" w:right="-57"/>
              <w:jc w:val="center"/>
              <w:rPr>
                <w:spacing w:val="-4"/>
                <w:sz w:val="22"/>
                <w:szCs w:val="22"/>
              </w:rPr>
            </w:pPr>
            <w:r w:rsidRPr="00323B69">
              <w:rPr>
                <w:spacing w:val="-4"/>
                <w:sz w:val="22"/>
                <w:szCs w:val="22"/>
              </w:rPr>
              <w:t>П1</w:t>
            </w:r>
          </w:p>
        </w:tc>
        <w:tc>
          <w:tcPr>
            <w:tcW w:w="602" w:type="dxa"/>
            <w:vAlign w:val="center"/>
          </w:tcPr>
          <w:p w14:paraId="7C2E68F8" w14:textId="77777777" w:rsidR="004A2C1B" w:rsidRPr="00323B69" w:rsidRDefault="004A2C1B" w:rsidP="00A26643">
            <w:pPr>
              <w:ind w:left="-57" w:right="-57"/>
              <w:jc w:val="center"/>
              <w:rPr>
                <w:spacing w:val="-4"/>
                <w:sz w:val="22"/>
                <w:szCs w:val="22"/>
              </w:rPr>
            </w:pPr>
            <w:r w:rsidRPr="00323B69">
              <w:rPr>
                <w:spacing w:val="-4"/>
                <w:sz w:val="22"/>
                <w:szCs w:val="22"/>
              </w:rPr>
              <w:t>П2</w:t>
            </w:r>
          </w:p>
        </w:tc>
        <w:tc>
          <w:tcPr>
            <w:tcW w:w="630" w:type="dxa"/>
            <w:vAlign w:val="center"/>
          </w:tcPr>
          <w:p w14:paraId="1B7DF12D" w14:textId="77777777" w:rsidR="004A2C1B" w:rsidRPr="00323B69" w:rsidRDefault="004A2C1B" w:rsidP="00A26643">
            <w:pPr>
              <w:ind w:left="-57" w:right="-57"/>
              <w:jc w:val="center"/>
              <w:rPr>
                <w:spacing w:val="-4"/>
                <w:sz w:val="22"/>
                <w:szCs w:val="22"/>
              </w:rPr>
            </w:pPr>
            <w:r w:rsidRPr="00323B69">
              <w:rPr>
                <w:spacing w:val="-4"/>
                <w:sz w:val="22"/>
                <w:szCs w:val="22"/>
              </w:rPr>
              <w:t>П3</w:t>
            </w:r>
          </w:p>
        </w:tc>
        <w:tc>
          <w:tcPr>
            <w:tcW w:w="644" w:type="dxa"/>
            <w:vAlign w:val="center"/>
          </w:tcPr>
          <w:p w14:paraId="499A0139" w14:textId="77777777" w:rsidR="004A2C1B" w:rsidRPr="00323B69" w:rsidRDefault="004A2C1B" w:rsidP="00A26643">
            <w:pPr>
              <w:ind w:left="-57" w:right="-57"/>
              <w:jc w:val="center"/>
              <w:rPr>
                <w:spacing w:val="-4"/>
                <w:sz w:val="22"/>
                <w:szCs w:val="22"/>
              </w:rPr>
            </w:pPr>
            <w:r w:rsidRPr="00323B69">
              <w:rPr>
                <w:spacing w:val="-4"/>
                <w:sz w:val="22"/>
                <w:szCs w:val="22"/>
              </w:rPr>
              <w:t>П4</w:t>
            </w:r>
          </w:p>
        </w:tc>
        <w:tc>
          <w:tcPr>
            <w:tcW w:w="580" w:type="dxa"/>
            <w:vAlign w:val="center"/>
          </w:tcPr>
          <w:p w14:paraId="342DB230" w14:textId="77777777" w:rsidR="004A2C1B" w:rsidRPr="00323B69" w:rsidRDefault="004A2C1B" w:rsidP="00A26643">
            <w:pPr>
              <w:ind w:left="-57" w:right="-57"/>
              <w:jc w:val="center"/>
              <w:rPr>
                <w:spacing w:val="-4"/>
                <w:sz w:val="22"/>
                <w:szCs w:val="22"/>
              </w:rPr>
            </w:pPr>
            <w:r w:rsidRPr="00323B69">
              <w:rPr>
                <w:spacing w:val="-4"/>
                <w:sz w:val="22"/>
                <w:szCs w:val="22"/>
              </w:rPr>
              <w:t>П5</w:t>
            </w:r>
          </w:p>
        </w:tc>
        <w:tc>
          <w:tcPr>
            <w:tcW w:w="638" w:type="dxa"/>
            <w:vAlign w:val="center"/>
          </w:tcPr>
          <w:p w14:paraId="5819A40B" w14:textId="77777777" w:rsidR="004A2C1B" w:rsidRPr="00323B69" w:rsidRDefault="004A2C1B" w:rsidP="00A26643">
            <w:pPr>
              <w:ind w:left="-57" w:right="-57"/>
              <w:jc w:val="center"/>
              <w:rPr>
                <w:spacing w:val="-4"/>
                <w:sz w:val="22"/>
                <w:szCs w:val="22"/>
              </w:rPr>
            </w:pPr>
            <w:r w:rsidRPr="00323B69">
              <w:rPr>
                <w:spacing w:val="-4"/>
                <w:sz w:val="22"/>
                <w:szCs w:val="22"/>
              </w:rPr>
              <w:t>П6</w:t>
            </w:r>
          </w:p>
        </w:tc>
        <w:tc>
          <w:tcPr>
            <w:tcW w:w="638" w:type="dxa"/>
            <w:vAlign w:val="center"/>
          </w:tcPr>
          <w:p w14:paraId="6AB71435" w14:textId="77777777" w:rsidR="004A2C1B" w:rsidRPr="00323B69" w:rsidRDefault="004A2C1B" w:rsidP="00A26643">
            <w:pPr>
              <w:ind w:left="-57" w:right="-57"/>
              <w:jc w:val="center"/>
              <w:rPr>
                <w:spacing w:val="-4"/>
                <w:sz w:val="22"/>
                <w:szCs w:val="22"/>
              </w:rPr>
            </w:pPr>
            <w:r w:rsidRPr="00323B69">
              <w:rPr>
                <w:spacing w:val="-4"/>
                <w:sz w:val="22"/>
                <w:szCs w:val="22"/>
              </w:rPr>
              <w:t>П7</w:t>
            </w:r>
          </w:p>
        </w:tc>
        <w:tc>
          <w:tcPr>
            <w:tcW w:w="638" w:type="dxa"/>
            <w:vAlign w:val="center"/>
          </w:tcPr>
          <w:p w14:paraId="0C8F29C5" w14:textId="77777777" w:rsidR="004A2C1B" w:rsidRPr="00323B69" w:rsidRDefault="004A2C1B" w:rsidP="00A26643">
            <w:pPr>
              <w:ind w:left="-57" w:right="-57"/>
              <w:jc w:val="center"/>
              <w:rPr>
                <w:spacing w:val="-4"/>
                <w:sz w:val="22"/>
                <w:szCs w:val="22"/>
              </w:rPr>
            </w:pPr>
            <w:r w:rsidRPr="00323B69">
              <w:rPr>
                <w:spacing w:val="-4"/>
                <w:sz w:val="22"/>
                <w:szCs w:val="22"/>
              </w:rPr>
              <w:t>П8</w:t>
            </w:r>
          </w:p>
        </w:tc>
        <w:tc>
          <w:tcPr>
            <w:tcW w:w="638" w:type="dxa"/>
            <w:vAlign w:val="center"/>
          </w:tcPr>
          <w:p w14:paraId="6B422F59" w14:textId="77777777" w:rsidR="004A2C1B" w:rsidRPr="00323B69" w:rsidRDefault="004A2C1B" w:rsidP="00A26643">
            <w:pPr>
              <w:ind w:left="-57" w:right="-57"/>
              <w:jc w:val="center"/>
              <w:rPr>
                <w:spacing w:val="-4"/>
                <w:sz w:val="22"/>
                <w:szCs w:val="22"/>
              </w:rPr>
            </w:pPr>
            <w:r w:rsidRPr="00323B69">
              <w:rPr>
                <w:spacing w:val="-4"/>
                <w:sz w:val="22"/>
                <w:szCs w:val="22"/>
              </w:rPr>
              <w:t>П9</w:t>
            </w:r>
          </w:p>
        </w:tc>
        <w:tc>
          <w:tcPr>
            <w:tcW w:w="892" w:type="dxa"/>
            <w:vAlign w:val="center"/>
          </w:tcPr>
          <w:p w14:paraId="651F5FCB" w14:textId="77777777" w:rsidR="004A2C1B" w:rsidRPr="00323B69" w:rsidRDefault="004A2C1B" w:rsidP="00A26643">
            <w:pPr>
              <w:ind w:left="-57" w:right="-57"/>
              <w:jc w:val="center"/>
              <w:rPr>
                <w:spacing w:val="-4"/>
                <w:sz w:val="22"/>
                <w:szCs w:val="22"/>
              </w:rPr>
            </w:pPr>
            <w:r w:rsidRPr="00323B69">
              <w:rPr>
                <w:spacing w:val="-4"/>
                <w:sz w:val="22"/>
                <w:szCs w:val="22"/>
              </w:rPr>
              <w:t>П10</w:t>
            </w:r>
          </w:p>
        </w:tc>
        <w:tc>
          <w:tcPr>
            <w:tcW w:w="1134" w:type="dxa"/>
            <w:vMerge/>
          </w:tcPr>
          <w:p w14:paraId="7FAACF53" w14:textId="77777777" w:rsidR="004A2C1B" w:rsidRPr="00323B69" w:rsidRDefault="004A2C1B" w:rsidP="004A2C1B">
            <w:pPr>
              <w:ind w:left="-57" w:right="-57"/>
              <w:jc w:val="center"/>
              <w:rPr>
                <w:spacing w:val="-4"/>
                <w:sz w:val="22"/>
                <w:szCs w:val="22"/>
              </w:rPr>
            </w:pPr>
          </w:p>
        </w:tc>
      </w:tr>
      <w:tr w:rsidR="004A2C1B" w:rsidRPr="00323B69" w14:paraId="62C7241E" w14:textId="77777777" w:rsidTr="00A26643">
        <w:trPr>
          <w:jc w:val="center"/>
        </w:trPr>
        <w:tc>
          <w:tcPr>
            <w:tcW w:w="1047" w:type="dxa"/>
            <w:vMerge/>
            <w:vAlign w:val="center"/>
          </w:tcPr>
          <w:p w14:paraId="03AE02D0" w14:textId="77777777" w:rsidR="004A2C1B" w:rsidRPr="00323B69" w:rsidRDefault="004A2C1B" w:rsidP="00A26643">
            <w:pPr>
              <w:jc w:val="center"/>
              <w:rPr>
                <w:sz w:val="22"/>
                <w:szCs w:val="22"/>
              </w:rPr>
            </w:pPr>
          </w:p>
        </w:tc>
        <w:tc>
          <w:tcPr>
            <w:tcW w:w="964" w:type="dxa"/>
            <w:vMerge/>
            <w:vAlign w:val="center"/>
          </w:tcPr>
          <w:p w14:paraId="45AE88C7" w14:textId="77777777" w:rsidR="004A2C1B" w:rsidRPr="00323B69" w:rsidRDefault="004A2C1B" w:rsidP="00A26643">
            <w:pPr>
              <w:ind w:left="-57" w:right="-57"/>
              <w:jc w:val="center"/>
              <w:rPr>
                <w:spacing w:val="-4"/>
                <w:sz w:val="22"/>
                <w:szCs w:val="22"/>
              </w:rPr>
            </w:pPr>
          </w:p>
        </w:tc>
        <w:tc>
          <w:tcPr>
            <w:tcW w:w="620" w:type="dxa"/>
            <w:vAlign w:val="center"/>
          </w:tcPr>
          <w:p w14:paraId="53C2225E" w14:textId="77777777" w:rsidR="004A2C1B" w:rsidRPr="00323B69" w:rsidRDefault="004A2C1B" w:rsidP="00A26643">
            <w:pPr>
              <w:ind w:left="-57" w:right="-57"/>
              <w:jc w:val="center"/>
              <w:rPr>
                <w:spacing w:val="-4"/>
                <w:sz w:val="22"/>
                <w:szCs w:val="22"/>
              </w:rPr>
            </w:pPr>
            <w:r w:rsidRPr="00323B69">
              <w:rPr>
                <w:color w:val="000000"/>
                <w:spacing w:val="-4"/>
                <w:sz w:val="22"/>
                <w:szCs w:val="22"/>
              </w:rPr>
              <w:t>0,10</w:t>
            </w:r>
          </w:p>
        </w:tc>
        <w:tc>
          <w:tcPr>
            <w:tcW w:w="602" w:type="dxa"/>
            <w:vAlign w:val="center"/>
          </w:tcPr>
          <w:p w14:paraId="59AD5573" w14:textId="77777777" w:rsidR="004A2C1B" w:rsidRPr="00323B69" w:rsidRDefault="004A2C1B" w:rsidP="00A26643">
            <w:pPr>
              <w:ind w:left="-57" w:right="-57"/>
              <w:jc w:val="center"/>
              <w:rPr>
                <w:spacing w:val="-4"/>
                <w:sz w:val="22"/>
                <w:szCs w:val="22"/>
              </w:rPr>
            </w:pPr>
            <w:r w:rsidRPr="00323B69">
              <w:rPr>
                <w:color w:val="000000"/>
                <w:spacing w:val="-4"/>
                <w:sz w:val="22"/>
                <w:szCs w:val="22"/>
              </w:rPr>
              <w:t>0,10</w:t>
            </w:r>
          </w:p>
        </w:tc>
        <w:tc>
          <w:tcPr>
            <w:tcW w:w="630" w:type="dxa"/>
            <w:vAlign w:val="center"/>
          </w:tcPr>
          <w:p w14:paraId="69B40CCB" w14:textId="77777777" w:rsidR="004A2C1B" w:rsidRPr="00323B69" w:rsidRDefault="004A2C1B" w:rsidP="00A26643">
            <w:pPr>
              <w:ind w:left="-57" w:right="-57"/>
              <w:jc w:val="center"/>
              <w:rPr>
                <w:spacing w:val="-4"/>
                <w:sz w:val="22"/>
                <w:szCs w:val="22"/>
              </w:rPr>
            </w:pPr>
            <w:r w:rsidRPr="00323B69">
              <w:rPr>
                <w:color w:val="000000"/>
                <w:spacing w:val="-4"/>
                <w:sz w:val="22"/>
                <w:szCs w:val="22"/>
              </w:rPr>
              <w:t>0,10</w:t>
            </w:r>
          </w:p>
        </w:tc>
        <w:tc>
          <w:tcPr>
            <w:tcW w:w="644" w:type="dxa"/>
            <w:vAlign w:val="center"/>
          </w:tcPr>
          <w:p w14:paraId="3B5BB6CA" w14:textId="77777777" w:rsidR="004A2C1B" w:rsidRPr="00323B69" w:rsidRDefault="004A2C1B" w:rsidP="00A26643">
            <w:pPr>
              <w:ind w:left="-57" w:right="-57"/>
              <w:jc w:val="center"/>
              <w:rPr>
                <w:spacing w:val="-4"/>
                <w:sz w:val="22"/>
                <w:szCs w:val="22"/>
              </w:rPr>
            </w:pPr>
            <w:r w:rsidRPr="00323B69">
              <w:rPr>
                <w:color w:val="000000"/>
                <w:spacing w:val="-4"/>
                <w:sz w:val="22"/>
                <w:szCs w:val="22"/>
              </w:rPr>
              <w:t>0,08</w:t>
            </w:r>
          </w:p>
        </w:tc>
        <w:tc>
          <w:tcPr>
            <w:tcW w:w="580" w:type="dxa"/>
            <w:vAlign w:val="center"/>
          </w:tcPr>
          <w:p w14:paraId="48804491" w14:textId="77777777" w:rsidR="004A2C1B" w:rsidRPr="00323B69" w:rsidRDefault="004A2C1B" w:rsidP="00A26643">
            <w:pPr>
              <w:ind w:left="-57" w:right="-57"/>
              <w:jc w:val="center"/>
              <w:rPr>
                <w:spacing w:val="-4"/>
                <w:sz w:val="22"/>
                <w:szCs w:val="22"/>
              </w:rPr>
            </w:pPr>
            <w:r w:rsidRPr="00323B69">
              <w:rPr>
                <w:color w:val="000000"/>
                <w:spacing w:val="-4"/>
                <w:sz w:val="22"/>
                <w:szCs w:val="22"/>
              </w:rPr>
              <w:t>0,06</w:t>
            </w:r>
          </w:p>
        </w:tc>
        <w:tc>
          <w:tcPr>
            <w:tcW w:w="638" w:type="dxa"/>
            <w:vAlign w:val="center"/>
          </w:tcPr>
          <w:p w14:paraId="7BD338B4" w14:textId="77777777" w:rsidR="004A2C1B" w:rsidRPr="00323B69" w:rsidRDefault="004A2C1B" w:rsidP="00A26643">
            <w:pPr>
              <w:ind w:left="-57" w:right="-57"/>
              <w:jc w:val="center"/>
              <w:rPr>
                <w:spacing w:val="-4"/>
                <w:sz w:val="22"/>
                <w:szCs w:val="22"/>
              </w:rPr>
            </w:pPr>
            <w:r w:rsidRPr="00323B69">
              <w:rPr>
                <w:color w:val="000000"/>
                <w:spacing w:val="-4"/>
                <w:sz w:val="22"/>
                <w:szCs w:val="22"/>
              </w:rPr>
              <w:t>0,14</w:t>
            </w:r>
          </w:p>
        </w:tc>
        <w:tc>
          <w:tcPr>
            <w:tcW w:w="638" w:type="dxa"/>
            <w:vAlign w:val="center"/>
          </w:tcPr>
          <w:p w14:paraId="71333CE9" w14:textId="77777777" w:rsidR="004A2C1B" w:rsidRPr="00323B69" w:rsidRDefault="004A2C1B" w:rsidP="00A26643">
            <w:pPr>
              <w:ind w:left="-57" w:right="-57"/>
              <w:jc w:val="center"/>
              <w:rPr>
                <w:spacing w:val="-4"/>
                <w:sz w:val="22"/>
                <w:szCs w:val="22"/>
              </w:rPr>
            </w:pPr>
            <w:r w:rsidRPr="00323B69">
              <w:rPr>
                <w:color w:val="000000"/>
                <w:spacing w:val="-4"/>
                <w:sz w:val="22"/>
                <w:szCs w:val="22"/>
              </w:rPr>
              <w:t>0,11</w:t>
            </w:r>
          </w:p>
        </w:tc>
        <w:tc>
          <w:tcPr>
            <w:tcW w:w="638" w:type="dxa"/>
            <w:vAlign w:val="center"/>
          </w:tcPr>
          <w:p w14:paraId="55B4A9A9" w14:textId="77777777" w:rsidR="004A2C1B" w:rsidRPr="00323B69" w:rsidRDefault="004A2C1B" w:rsidP="00A26643">
            <w:pPr>
              <w:ind w:left="-57" w:right="-57"/>
              <w:jc w:val="center"/>
              <w:rPr>
                <w:spacing w:val="-4"/>
                <w:sz w:val="22"/>
                <w:szCs w:val="22"/>
              </w:rPr>
            </w:pPr>
            <w:r w:rsidRPr="00323B69">
              <w:rPr>
                <w:color w:val="000000"/>
                <w:spacing w:val="-4"/>
                <w:sz w:val="22"/>
                <w:szCs w:val="22"/>
              </w:rPr>
              <w:t>0,07</w:t>
            </w:r>
          </w:p>
        </w:tc>
        <w:tc>
          <w:tcPr>
            <w:tcW w:w="638" w:type="dxa"/>
            <w:vAlign w:val="center"/>
          </w:tcPr>
          <w:p w14:paraId="0EDD8B58" w14:textId="77777777" w:rsidR="004A2C1B" w:rsidRPr="00323B69" w:rsidRDefault="004A2C1B" w:rsidP="00A26643">
            <w:pPr>
              <w:ind w:left="-57" w:right="-57"/>
              <w:jc w:val="center"/>
              <w:rPr>
                <w:spacing w:val="-4"/>
                <w:sz w:val="22"/>
                <w:szCs w:val="22"/>
              </w:rPr>
            </w:pPr>
            <w:r w:rsidRPr="00323B69">
              <w:rPr>
                <w:color w:val="000000"/>
                <w:spacing w:val="-4"/>
                <w:sz w:val="22"/>
                <w:szCs w:val="22"/>
              </w:rPr>
              <w:t>0,13</w:t>
            </w:r>
          </w:p>
        </w:tc>
        <w:tc>
          <w:tcPr>
            <w:tcW w:w="892" w:type="dxa"/>
            <w:vAlign w:val="center"/>
          </w:tcPr>
          <w:p w14:paraId="6437655D" w14:textId="77777777" w:rsidR="004A2C1B" w:rsidRPr="00323B69" w:rsidRDefault="004A2C1B" w:rsidP="00A26643">
            <w:pPr>
              <w:ind w:left="-57" w:right="-57"/>
              <w:jc w:val="center"/>
              <w:rPr>
                <w:spacing w:val="-4"/>
                <w:sz w:val="22"/>
                <w:szCs w:val="22"/>
              </w:rPr>
            </w:pPr>
            <w:r w:rsidRPr="00323B69">
              <w:rPr>
                <w:color w:val="000000"/>
                <w:spacing w:val="-4"/>
                <w:sz w:val="22"/>
                <w:szCs w:val="22"/>
              </w:rPr>
              <w:t>0,11</w:t>
            </w:r>
          </w:p>
        </w:tc>
        <w:tc>
          <w:tcPr>
            <w:tcW w:w="1134" w:type="dxa"/>
            <w:vAlign w:val="center"/>
          </w:tcPr>
          <w:p w14:paraId="3C389C0B" w14:textId="77777777" w:rsidR="004A2C1B" w:rsidRPr="00323B69" w:rsidRDefault="004A2C1B" w:rsidP="004A2C1B">
            <w:pPr>
              <w:ind w:left="-57" w:right="-57"/>
              <w:jc w:val="center"/>
              <w:rPr>
                <w:spacing w:val="-4"/>
                <w:sz w:val="22"/>
                <w:szCs w:val="22"/>
              </w:rPr>
            </w:pPr>
            <w:r w:rsidRPr="00323B69">
              <w:rPr>
                <w:color w:val="000000"/>
                <w:spacing w:val="-4"/>
                <w:sz w:val="22"/>
                <w:szCs w:val="22"/>
              </w:rPr>
              <w:t>1,00</w:t>
            </w:r>
          </w:p>
        </w:tc>
      </w:tr>
      <w:tr w:rsidR="004A2C1B" w:rsidRPr="00323B69" w14:paraId="1ADB16E2" w14:textId="77777777" w:rsidTr="00A26643">
        <w:trPr>
          <w:jc w:val="center"/>
        </w:trPr>
        <w:tc>
          <w:tcPr>
            <w:tcW w:w="1047" w:type="dxa"/>
          </w:tcPr>
          <w:p w14:paraId="0CC16FBD" w14:textId="77777777" w:rsidR="004A2C1B" w:rsidRPr="00323B69" w:rsidRDefault="004A2C1B" w:rsidP="004A2C1B">
            <w:pPr>
              <w:jc w:val="center"/>
              <w:rPr>
                <w:sz w:val="22"/>
                <w:szCs w:val="22"/>
              </w:rPr>
            </w:pPr>
            <w:r w:rsidRPr="00323B69">
              <w:rPr>
                <w:sz w:val="22"/>
                <w:szCs w:val="22"/>
              </w:rPr>
              <w:t>П1</w:t>
            </w:r>
          </w:p>
        </w:tc>
        <w:tc>
          <w:tcPr>
            <w:tcW w:w="964" w:type="dxa"/>
            <w:vAlign w:val="center"/>
          </w:tcPr>
          <w:p w14:paraId="73E85B28" w14:textId="77777777" w:rsidR="004A2C1B" w:rsidRPr="00323B69" w:rsidRDefault="004A2C1B" w:rsidP="004A2C1B">
            <w:pPr>
              <w:ind w:left="-57" w:right="-57"/>
              <w:jc w:val="center"/>
              <w:rPr>
                <w:spacing w:val="-4"/>
                <w:sz w:val="22"/>
                <w:szCs w:val="22"/>
              </w:rPr>
            </w:pPr>
            <w:r w:rsidRPr="00323B69">
              <w:rPr>
                <w:color w:val="000000"/>
                <w:spacing w:val="-4"/>
                <w:sz w:val="22"/>
                <w:szCs w:val="22"/>
              </w:rPr>
              <w:t>10,00</w:t>
            </w:r>
          </w:p>
        </w:tc>
        <w:tc>
          <w:tcPr>
            <w:tcW w:w="620" w:type="dxa"/>
            <w:vAlign w:val="center"/>
          </w:tcPr>
          <w:p w14:paraId="33FE01E5" w14:textId="77777777" w:rsidR="004A2C1B" w:rsidRPr="00323B69" w:rsidRDefault="004A2C1B" w:rsidP="004A2C1B">
            <w:pPr>
              <w:ind w:left="-57" w:right="-57"/>
              <w:jc w:val="center"/>
              <w:rPr>
                <w:spacing w:val="-4"/>
                <w:sz w:val="22"/>
                <w:szCs w:val="22"/>
              </w:rPr>
            </w:pPr>
            <w:r w:rsidRPr="00323B69">
              <w:rPr>
                <w:color w:val="000000"/>
                <w:spacing w:val="-4"/>
                <w:sz w:val="22"/>
                <w:szCs w:val="22"/>
              </w:rPr>
              <w:t>1,02</w:t>
            </w:r>
          </w:p>
        </w:tc>
        <w:tc>
          <w:tcPr>
            <w:tcW w:w="602" w:type="dxa"/>
            <w:vAlign w:val="center"/>
          </w:tcPr>
          <w:p w14:paraId="329B8B7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1442A6A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5BFF4A2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6BCB8D1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7AF0483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6F0ECA2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256F381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36C72A5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11B0F61F"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4CDECFEA" w14:textId="77777777" w:rsidR="004A2C1B" w:rsidRPr="00323B69" w:rsidRDefault="004A2C1B" w:rsidP="004A2C1B">
            <w:pPr>
              <w:ind w:left="-57" w:right="-57"/>
              <w:jc w:val="center"/>
              <w:rPr>
                <w:spacing w:val="-4"/>
                <w:sz w:val="22"/>
                <w:szCs w:val="22"/>
              </w:rPr>
            </w:pPr>
            <w:r w:rsidRPr="00323B69">
              <w:rPr>
                <w:color w:val="000000"/>
                <w:spacing w:val="-4"/>
                <w:sz w:val="22"/>
                <w:szCs w:val="22"/>
              </w:rPr>
              <w:t>1,02</w:t>
            </w:r>
          </w:p>
        </w:tc>
      </w:tr>
      <w:tr w:rsidR="004A2C1B" w:rsidRPr="00323B69" w14:paraId="362185CD" w14:textId="77777777" w:rsidTr="00A26643">
        <w:trPr>
          <w:jc w:val="center"/>
        </w:trPr>
        <w:tc>
          <w:tcPr>
            <w:tcW w:w="1047" w:type="dxa"/>
          </w:tcPr>
          <w:p w14:paraId="62098B88" w14:textId="77777777" w:rsidR="004A2C1B" w:rsidRPr="00323B69" w:rsidRDefault="004A2C1B" w:rsidP="004A2C1B">
            <w:pPr>
              <w:jc w:val="center"/>
              <w:rPr>
                <w:sz w:val="22"/>
                <w:szCs w:val="22"/>
              </w:rPr>
            </w:pPr>
            <w:r w:rsidRPr="00323B69">
              <w:rPr>
                <w:sz w:val="22"/>
                <w:szCs w:val="22"/>
              </w:rPr>
              <w:t>П2</w:t>
            </w:r>
          </w:p>
        </w:tc>
        <w:tc>
          <w:tcPr>
            <w:tcW w:w="964" w:type="dxa"/>
            <w:vAlign w:val="center"/>
          </w:tcPr>
          <w:p w14:paraId="233AB96C" w14:textId="77777777" w:rsidR="004A2C1B" w:rsidRPr="00323B69" w:rsidRDefault="004A2C1B" w:rsidP="004A2C1B">
            <w:pPr>
              <w:ind w:left="-57" w:right="-57"/>
              <w:jc w:val="center"/>
              <w:rPr>
                <w:spacing w:val="-4"/>
                <w:sz w:val="22"/>
                <w:szCs w:val="22"/>
              </w:rPr>
            </w:pPr>
            <w:r w:rsidRPr="00323B69">
              <w:rPr>
                <w:color w:val="000000"/>
                <w:spacing w:val="-4"/>
                <w:sz w:val="22"/>
                <w:szCs w:val="22"/>
              </w:rPr>
              <w:t>6,00</w:t>
            </w:r>
          </w:p>
        </w:tc>
        <w:tc>
          <w:tcPr>
            <w:tcW w:w="620" w:type="dxa"/>
            <w:vAlign w:val="center"/>
          </w:tcPr>
          <w:p w14:paraId="1EE835F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4D6BBE8A" w14:textId="77777777" w:rsidR="004A2C1B" w:rsidRPr="00323B69" w:rsidRDefault="004A2C1B" w:rsidP="004A2C1B">
            <w:pPr>
              <w:ind w:left="-57" w:right="-57"/>
              <w:jc w:val="center"/>
              <w:rPr>
                <w:spacing w:val="-4"/>
                <w:sz w:val="22"/>
                <w:szCs w:val="22"/>
              </w:rPr>
            </w:pPr>
            <w:r w:rsidRPr="00323B69">
              <w:rPr>
                <w:color w:val="000000"/>
                <w:spacing w:val="-4"/>
                <w:sz w:val="22"/>
                <w:szCs w:val="22"/>
              </w:rPr>
              <w:t>0,61</w:t>
            </w:r>
          </w:p>
        </w:tc>
        <w:tc>
          <w:tcPr>
            <w:tcW w:w="630" w:type="dxa"/>
            <w:vAlign w:val="center"/>
          </w:tcPr>
          <w:p w14:paraId="3979A49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0AAC741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14EDC55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00B926B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5A0E776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78082E4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6CE3EFA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7F6E74D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4B848650" w14:textId="77777777" w:rsidR="004A2C1B" w:rsidRPr="00323B69" w:rsidRDefault="004A2C1B" w:rsidP="004A2C1B">
            <w:pPr>
              <w:ind w:left="-57" w:right="-57"/>
              <w:jc w:val="center"/>
              <w:rPr>
                <w:spacing w:val="-4"/>
                <w:sz w:val="22"/>
                <w:szCs w:val="22"/>
              </w:rPr>
            </w:pPr>
            <w:r w:rsidRPr="00323B69">
              <w:rPr>
                <w:color w:val="000000"/>
                <w:spacing w:val="-4"/>
                <w:sz w:val="22"/>
                <w:szCs w:val="22"/>
              </w:rPr>
              <w:t>0,61</w:t>
            </w:r>
          </w:p>
        </w:tc>
      </w:tr>
      <w:tr w:rsidR="004A2C1B" w:rsidRPr="00323B69" w14:paraId="66CC532F" w14:textId="77777777" w:rsidTr="00A26643">
        <w:trPr>
          <w:jc w:val="center"/>
        </w:trPr>
        <w:tc>
          <w:tcPr>
            <w:tcW w:w="1047" w:type="dxa"/>
          </w:tcPr>
          <w:p w14:paraId="3F16E20A" w14:textId="77777777" w:rsidR="004A2C1B" w:rsidRPr="00323B69" w:rsidRDefault="004A2C1B" w:rsidP="004A2C1B">
            <w:pPr>
              <w:jc w:val="center"/>
              <w:rPr>
                <w:sz w:val="22"/>
                <w:szCs w:val="22"/>
              </w:rPr>
            </w:pPr>
            <w:r w:rsidRPr="00323B69">
              <w:rPr>
                <w:sz w:val="22"/>
                <w:szCs w:val="22"/>
              </w:rPr>
              <w:t>П3</w:t>
            </w:r>
          </w:p>
        </w:tc>
        <w:tc>
          <w:tcPr>
            <w:tcW w:w="964" w:type="dxa"/>
            <w:vAlign w:val="center"/>
          </w:tcPr>
          <w:p w14:paraId="6BEA67EE" w14:textId="77777777" w:rsidR="004A2C1B" w:rsidRPr="00323B69" w:rsidRDefault="004A2C1B" w:rsidP="004A2C1B">
            <w:pPr>
              <w:ind w:left="-57" w:right="-57"/>
              <w:jc w:val="center"/>
              <w:rPr>
                <w:spacing w:val="-4"/>
                <w:sz w:val="22"/>
                <w:szCs w:val="22"/>
              </w:rPr>
            </w:pPr>
            <w:r w:rsidRPr="00323B69">
              <w:rPr>
                <w:color w:val="000000"/>
                <w:spacing w:val="-4"/>
                <w:sz w:val="22"/>
                <w:szCs w:val="22"/>
              </w:rPr>
              <w:t>6,00</w:t>
            </w:r>
          </w:p>
        </w:tc>
        <w:tc>
          <w:tcPr>
            <w:tcW w:w="620" w:type="dxa"/>
            <w:vAlign w:val="center"/>
          </w:tcPr>
          <w:p w14:paraId="1AA20E8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5614D8B7"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78CAC5BC" w14:textId="77777777" w:rsidR="004A2C1B" w:rsidRPr="00323B69" w:rsidRDefault="004A2C1B" w:rsidP="004A2C1B">
            <w:pPr>
              <w:ind w:left="-57" w:right="-57"/>
              <w:jc w:val="center"/>
              <w:rPr>
                <w:spacing w:val="-4"/>
                <w:sz w:val="22"/>
                <w:szCs w:val="22"/>
              </w:rPr>
            </w:pPr>
            <w:r w:rsidRPr="00323B69">
              <w:rPr>
                <w:color w:val="000000"/>
                <w:spacing w:val="-4"/>
                <w:sz w:val="22"/>
                <w:szCs w:val="22"/>
              </w:rPr>
              <w:t>0,59</w:t>
            </w:r>
          </w:p>
        </w:tc>
        <w:tc>
          <w:tcPr>
            <w:tcW w:w="644" w:type="dxa"/>
            <w:vAlign w:val="center"/>
          </w:tcPr>
          <w:p w14:paraId="1610B4A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19EF788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12EEE72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7226611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45668ED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0A83651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6DC8FA2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523217EA" w14:textId="77777777" w:rsidR="004A2C1B" w:rsidRPr="00323B69" w:rsidRDefault="004A2C1B" w:rsidP="004A2C1B">
            <w:pPr>
              <w:ind w:left="-57" w:right="-57"/>
              <w:jc w:val="center"/>
              <w:rPr>
                <w:spacing w:val="-4"/>
                <w:sz w:val="22"/>
                <w:szCs w:val="22"/>
              </w:rPr>
            </w:pPr>
            <w:r w:rsidRPr="00323B69">
              <w:rPr>
                <w:color w:val="000000"/>
                <w:spacing w:val="-4"/>
                <w:sz w:val="22"/>
                <w:szCs w:val="22"/>
              </w:rPr>
              <w:t>0,59</w:t>
            </w:r>
          </w:p>
        </w:tc>
      </w:tr>
      <w:tr w:rsidR="004A2C1B" w:rsidRPr="00323B69" w14:paraId="7276CF7C" w14:textId="77777777" w:rsidTr="00A26643">
        <w:trPr>
          <w:jc w:val="center"/>
        </w:trPr>
        <w:tc>
          <w:tcPr>
            <w:tcW w:w="1047" w:type="dxa"/>
          </w:tcPr>
          <w:p w14:paraId="47A0107C" w14:textId="77777777" w:rsidR="004A2C1B" w:rsidRPr="00323B69" w:rsidRDefault="004A2C1B" w:rsidP="004A2C1B">
            <w:pPr>
              <w:jc w:val="center"/>
              <w:rPr>
                <w:sz w:val="22"/>
                <w:szCs w:val="22"/>
              </w:rPr>
            </w:pPr>
            <w:r w:rsidRPr="00323B69">
              <w:rPr>
                <w:sz w:val="22"/>
                <w:szCs w:val="22"/>
              </w:rPr>
              <w:t>П4</w:t>
            </w:r>
          </w:p>
        </w:tc>
        <w:tc>
          <w:tcPr>
            <w:tcW w:w="964" w:type="dxa"/>
            <w:vAlign w:val="center"/>
          </w:tcPr>
          <w:p w14:paraId="62A539CA" w14:textId="77777777" w:rsidR="004A2C1B" w:rsidRPr="00323B69" w:rsidRDefault="004A2C1B" w:rsidP="004A2C1B">
            <w:pPr>
              <w:ind w:left="-57" w:right="-57"/>
              <w:jc w:val="center"/>
              <w:rPr>
                <w:spacing w:val="-4"/>
                <w:sz w:val="22"/>
                <w:szCs w:val="22"/>
              </w:rPr>
            </w:pPr>
            <w:r w:rsidRPr="00323B69">
              <w:rPr>
                <w:color w:val="000000"/>
                <w:spacing w:val="-4"/>
                <w:sz w:val="22"/>
                <w:szCs w:val="22"/>
              </w:rPr>
              <w:t>2,00</w:t>
            </w:r>
          </w:p>
        </w:tc>
        <w:tc>
          <w:tcPr>
            <w:tcW w:w="620" w:type="dxa"/>
            <w:vAlign w:val="center"/>
          </w:tcPr>
          <w:p w14:paraId="77A6E4E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58A9638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755C805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78B3A5CC" w14:textId="77777777" w:rsidR="004A2C1B" w:rsidRPr="00323B69" w:rsidRDefault="004A2C1B" w:rsidP="004A2C1B">
            <w:pPr>
              <w:ind w:left="-57" w:right="-57"/>
              <w:jc w:val="center"/>
              <w:rPr>
                <w:spacing w:val="-4"/>
                <w:sz w:val="22"/>
                <w:szCs w:val="22"/>
              </w:rPr>
            </w:pPr>
            <w:r w:rsidRPr="00323B69">
              <w:rPr>
                <w:color w:val="000000"/>
                <w:spacing w:val="-4"/>
                <w:sz w:val="22"/>
                <w:szCs w:val="22"/>
              </w:rPr>
              <w:t>0,16</w:t>
            </w:r>
          </w:p>
        </w:tc>
        <w:tc>
          <w:tcPr>
            <w:tcW w:w="580" w:type="dxa"/>
            <w:vAlign w:val="center"/>
          </w:tcPr>
          <w:p w14:paraId="1EEC856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72C6E22F"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52E02B7F"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7CF17BE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572A514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0D7D42C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19768270" w14:textId="77777777" w:rsidR="004A2C1B" w:rsidRPr="00323B69" w:rsidRDefault="004A2C1B" w:rsidP="004A2C1B">
            <w:pPr>
              <w:ind w:left="-57" w:right="-57"/>
              <w:jc w:val="center"/>
              <w:rPr>
                <w:spacing w:val="-4"/>
                <w:sz w:val="22"/>
                <w:szCs w:val="22"/>
              </w:rPr>
            </w:pPr>
            <w:r w:rsidRPr="00323B69">
              <w:rPr>
                <w:color w:val="000000"/>
                <w:spacing w:val="-4"/>
                <w:sz w:val="22"/>
                <w:szCs w:val="22"/>
              </w:rPr>
              <w:t>0,16</w:t>
            </w:r>
          </w:p>
        </w:tc>
      </w:tr>
      <w:tr w:rsidR="004A2C1B" w:rsidRPr="00323B69" w14:paraId="001769D9" w14:textId="77777777" w:rsidTr="00A26643">
        <w:trPr>
          <w:jc w:val="center"/>
        </w:trPr>
        <w:tc>
          <w:tcPr>
            <w:tcW w:w="1047" w:type="dxa"/>
          </w:tcPr>
          <w:p w14:paraId="5302CF37" w14:textId="77777777" w:rsidR="004A2C1B" w:rsidRPr="00323B69" w:rsidRDefault="004A2C1B" w:rsidP="004A2C1B">
            <w:pPr>
              <w:jc w:val="center"/>
              <w:rPr>
                <w:sz w:val="22"/>
                <w:szCs w:val="22"/>
              </w:rPr>
            </w:pPr>
            <w:r w:rsidRPr="00323B69">
              <w:rPr>
                <w:sz w:val="22"/>
                <w:szCs w:val="22"/>
              </w:rPr>
              <w:t>П5</w:t>
            </w:r>
          </w:p>
        </w:tc>
        <w:tc>
          <w:tcPr>
            <w:tcW w:w="964" w:type="dxa"/>
            <w:vAlign w:val="center"/>
          </w:tcPr>
          <w:p w14:paraId="2DD464E5" w14:textId="77777777" w:rsidR="004A2C1B" w:rsidRPr="00323B69" w:rsidRDefault="004A2C1B" w:rsidP="004A2C1B">
            <w:pPr>
              <w:ind w:left="-57" w:right="-57"/>
              <w:jc w:val="center"/>
              <w:rPr>
                <w:spacing w:val="-4"/>
                <w:sz w:val="22"/>
                <w:szCs w:val="22"/>
              </w:rPr>
            </w:pPr>
            <w:r w:rsidRPr="00323B69">
              <w:rPr>
                <w:color w:val="000000"/>
                <w:spacing w:val="-4"/>
                <w:sz w:val="22"/>
                <w:szCs w:val="22"/>
              </w:rPr>
              <w:t>10,00</w:t>
            </w:r>
          </w:p>
        </w:tc>
        <w:tc>
          <w:tcPr>
            <w:tcW w:w="620" w:type="dxa"/>
            <w:vAlign w:val="center"/>
          </w:tcPr>
          <w:p w14:paraId="482F7EF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612647B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1499C84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6AA4A68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499664DC" w14:textId="77777777" w:rsidR="004A2C1B" w:rsidRPr="00323B69" w:rsidRDefault="004A2C1B" w:rsidP="004A2C1B">
            <w:pPr>
              <w:ind w:left="-57" w:right="-57"/>
              <w:jc w:val="center"/>
              <w:rPr>
                <w:spacing w:val="-4"/>
                <w:sz w:val="22"/>
                <w:szCs w:val="22"/>
              </w:rPr>
            </w:pPr>
            <w:r w:rsidRPr="00323B69">
              <w:rPr>
                <w:color w:val="000000"/>
                <w:spacing w:val="-4"/>
                <w:sz w:val="22"/>
                <w:szCs w:val="22"/>
              </w:rPr>
              <w:t>0,64</w:t>
            </w:r>
          </w:p>
        </w:tc>
        <w:tc>
          <w:tcPr>
            <w:tcW w:w="638" w:type="dxa"/>
            <w:vAlign w:val="center"/>
          </w:tcPr>
          <w:p w14:paraId="29A82C8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33C02FE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6EF9642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708382A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00384F4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0B4563EE" w14:textId="77777777" w:rsidR="004A2C1B" w:rsidRPr="00323B69" w:rsidRDefault="004A2C1B" w:rsidP="004A2C1B">
            <w:pPr>
              <w:ind w:left="-57" w:right="-57"/>
              <w:jc w:val="center"/>
              <w:rPr>
                <w:spacing w:val="-4"/>
                <w:sz w:val="22"/>
                <w:szCs w:val="22"/>
              </w:rPr>
            </w:pPr>
            <w:r w:rsidRPr="00323B69">
              <w:rPr>
                <w:color w:val="000000"/>
                <w:spacing w:val="-4"/>
                <w:sz w:val="22"/>
                <w:szCs w:val="22"/>
              </w:rPr>
              <w:t>0,64</w:t>
            </w:r>
          </w:p>
        </w:tc>
      </w:tr>
      <w:tr w:rsidR="004A2C1B" w:rsidRPr="00323B69" w14:paraId="10CC83F8" w14:textId="77777777" w:rsidTr="00A26643">
        <w:trPr>
          <w:jc w:val="center"/>
        </w:trPr>
        <w:tc>
          <w:tcPr>
            <w:tcW w:w="1047" w:type="dxa"/>
          </w:tcPr>
          <w:p w14:paraId="1D445728" w14:textId="77777777" w:rsidR="004A2C1B" w:rsidRPr="00323B69" w:rsidRDefault="004A2C1B" w:rsidP="004A2C1B">
            <w:pPr>
              <w:jc w:val="center"/>
              <w:rPr>
                <w:sz w:val="22"/>
                <w:szCs w:val="22"/>
              </w:rPr>
            </w:pPr>
            <w:r w:rsidRPr="00323B69">
              <w:rPr>
                <w:sz w:val="22"/>
                <w:szCs w:val="22"/>
              </w:rPr>
              <w:t>П6</w:t>
            </w:r>
          </w:p>
        </w:tc>
        <w:tc>
          <w:tcPr>
            <w:tcW w:w="964" w:type="dxa"/>
            <w:vAlign w:val="center"/>
          </w:tcPr>
          <w:p w14:paraId="61D05FFE" w14:textId="77777777" w:rsidR="004A2C1B" w:rsidRPr="00323B69" w:rsidRDefault="004A2C1B" w:rsidP="004A2C1B">
            <w:pPr>
              <w:ind w:left="-57" w:right="-57"/>
              <w:jc w:val="center"/>
              <w:rPr>
                <w:spacing w:val="-4"/>
                <w:sz w:val="22"/>
                <w:szCs w:val="22"/>
              </w:rPr>
            </w:pPr>
            <w:r w:rsidRPr="00323B69">
              <w:rPr>
                <w:color w:val="000000"/>
                <w:spacing w:val="-4"/>
                <w:sz w:val="22"/>
                <w:szCs w:val="22"/>
              </w:rPr>
              <w:t>0,00</w:t>
            </w:r>
          </w:p>
        </w:tc>
        <w:tc>
          <w:tcPr>
            <w:tcW w:w="620" w:type="dxa"/>
            <w:vAlign w:val="center"/>
          </w:tcPr>
          <w:p w14:paraId="11FF784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10B60FF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338E435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73BAB36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5C80685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453035E9" w14:textId="77777777" w:rsidR="004A2C1B" w:rsidRPr="00323B69" w:rsidRDefault="004A2C1B" w:rsidP="004A2C1B">
            <w:pPr>
              <w:ind w:left="-57" w:right="-57"/>
              <w:jc w:val="center"/>
              <w:rPr>
                <w:spacing w:val="-4"/>
                <w:sz w:val="22"/>
                <w:szCs w:val="22"/>
              </w:rPr>
            </w:pPr>
            <w:r w:rsidRPr="00323B69">
              <w:rPr>
                <w:color w:val="000000"/>
                <w:spacing w:val="-4"/>
                <w:sz w:val="22"/>
                <w:szCs w:val="22"/>
              </w:rPr>
              <w:t>0,00</w:t>
            </w:r>
          </w:p>
        </w:tc>
        <w:tc>
          <w:tcPr>
            <w:tcW w:w="638" w:type="dxa"/>
            <w:vAlign w:val="center"/>
          </w:tcPr>
          <w:p w14:paraId="65911717"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0A2FB95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63E59B8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7A8CD6A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081460A6" w14:textId="77777777" w:rsidR="004A2C1B" w:rsidRPr="00323B69" w:rsidRDefault="004A2C1B" w:rsidP="004A2C1B">
            <w:pPr>
              <w:ind w:left="-57" w:right="-57"/>
              <w:jc w:val="center"/>
              <w:rPr>
                <w:spacing w:val="-4"/>
                <w:sz w:val="22"/>
                <w:szCs w:val="22"/>
              </w:rPr>
            </w:pPr>
            <w:r w:rsidRPr="00323B69">
              <w:rPr>
                <w:color w:val="000000"/>
                <w:spacing w:val="-4"/>
                <w:sz w:val="22"/>
                <w:szCs w:val="22"/>
              </w:rPr>
              <w:t>0,00</w:t>
            </w:r>
          </w:p>
        </w:tc>
      </w:tr>
      <w:tr w:rsidR="004A2C1B" w:rsidRPr="00323B69" w14:paraId="77279596" w14:textId="77777777" w:rsidTr="00A26643">
        <w:trPr>
          <w:jc w:val="center"/>
        </w:trPr>
        <w:tc>
          <w:tcPr>
            <w:tcW w:w="1047" w:type="dxa"/>
          </w:tcPr>
          <w:p w14:paraId="10EF7566" w14:textId="77777777" w:rsidR="004A2C1B" w:rsidRPr="00323B69" w:rsidRDefault="004A2C1B" w:rsidP="004A2C1B">
            <w:pPr>
              <w:jc w:val="center"/>
              <w:rPr>
                <w:sz w:val="22"/>
                <w:szCs w:val="22"/>
              </w:rPr>
            </w:pPr>
            <w:r w:rsidRPr="00323B69">
              <w:rPr>
                <w:sz w:val="22"/>
                <w:szCs w:val="22"/>
              </w:rPr>
              <w:t>П7</w:t>
            </w:r>
          </w:p>
        </w:tc>
        <w:tc>
          <w:tcPr>
            <w:tcW w:w="964" w:type="dxa"/>
            <w:vAlign w:val="center"/>
          </w:tcPr>
          <w:p w14:paraId="4D77754A" w14:textId="77777777" w:rsidR="004A2C1B" w:rsidRPr="00323B69" w:rsidRDefault="004A2C1B" w:rsidP="004A2C1B">
            <w:pPr>
              <w:ind w:left="-57" w:right="-57"/>
              <w:jc w:val="center"/>
              <w:rPr>
                <w:spacing w:val="-4"/>
                <w:sz w:val="22"/>
                <w:szCs w:val="22"/>
              </w:rPr>
            </w:pPr>
            <w:r w:rsidRPr="00323B69">
              <w:rPr>
                <w:color w:val="000000"/>
                <w:spacing w:val="-4"/>
                <w:sz w:val="22"/>
                <w:szCs w:val="22"/>
              </w:rPr>
              <w:t>2,00</w:t>
            </w:r>
          </w:p>
        </w:tc>
        <w:tc>
          <w:tcPr>
            <w:tcW w:w="620" w:type="dxa"/>
            <w:vAlign w:val="center"/>
          </w:tcPr>
          <w:p w14:paraId="7ADB6A4D"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4E8A04A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1FE27907"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4E49D80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01F0B61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0A8689B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665EFB64" w14:textId="77777777" w:rsidR="004A2C1B" w:rsidRPr="00323B69" w:rsidRDefault="004A2C1B" w:rsidP="004A2C1B">
            <w:pPr>
              <w:ind w:left="-57" w:right="-57"/>
              <w:jc w:val="center"/>
              <w:rPr>
                <w:spacing w:val="-4"/>
                <w:sz w:val="22"/>
                <w:szCs w:val="22"/>
              </w:rPr>
            </w:pPr>
            <w:r w:rsidRPr="00323B69">
              <w:rPr>
                <w:color w:val="000000"/>
                <w:spacing w:val="-4"/>
                <w:sz w:val="22"/>
                <w:szCs w:val="22"/>
              </w:rPr>
              <w:t>0,22</w:t>
            </w:r>
          </w:p>
        </w:tc>
        <w:tc>
          <w:tcPr>
            <w:tcW w:w="638" w:type="dxa"/>
            <w:vAlign w:val="center"/>
          </w:tcPr>
          <w:p w14:paraId="64DF1318"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5CEC603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7334691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3CB1416C" w14:textId="77777777" w:rsidR="004A2C1B" w:rsidRPr="00323B69" w:rsidRDefault="004A2C1B" w:rsidP="004A2C1B">
            <w:pPr>
              <w:ind w:left="-57" w:right="-57"/>
              <w:jc w:val="center"/>
              <w:rPr>
                <w:spacing w:val="-4"/>
                <w:sz w:val="22"/>
                <w:szCs w:val="22"/>
              </w:rPr>
            </w:pPr>
            <w:r w:rsidRPr="00323B69">
              <w:rPr>
                <w:color w:val="000000"/>
                <w:spacing w:val="-4"/>
                <w:sz w:val="22"/>
                <w:szCs w:val="22"/>
              </w:rPr>
              <w:t>0,22</w:t>
            </w:r>
          </w:p>
        </w:tc>
      </w:tr>
      <w:tr w:rsidR="004A2C1B" w:rsidRPr="00323B69" w14:paraId="26F9168E" w14:textId="77777777" w:rsidTr="00A26643">
        <w:trPr>
          <w:jc w:val="center"/>
        </w:trPr>
        <w:tc>
          <w:tcPr>
            <w:tcW w:w="1047" w:type="dxa"/>
          </w:tcPr>
          <w:p w14:paraId="44A29507" w14:textId="77777777" w:rsidR="004A2C1B" w:rsidRPr="00323B69" w:rsidRDefault="004A2C1B" w:rsidP="004A2C1B">
            <w:pPr>
              <w:jc w:val="center"/>
              <w:rPr>
                <w:sz w:val="22"/>
                <w:szCs w:val="22"/>
              </w:rPr>
            </w:pPr>
            <w:r w:rsidRPr="00323B69">
              <w:rPr>
                <w:sz w:val="22"/>
                <w:szCs w:val="22"/>
              </w:rPr>
              <w:t>П8</w:t>
            </w:r>
          </w:p>
        </w:tc>
        <w:tc>
          <w:tcPr>
            <w:tcW w:w="964" w:type="dxa"/>
            <w:vAlign w:val="center"/>
          </w:tcPr>
          <w:p w14:paraId="2C3BF8FF" w14:textId="77777777" w:rsidR="004A2C1B" w:rsidRPr="00323B69" w:rsidRDefault="004A2C1B" w:rsidP="004A2C1B">
            <w:pPr>
              <w:ind w:left="-57" w:right="-57"/>
              <w:jc w:val="center"/>
              <w:rPr>
                <w:spacing w:val="-4"/>
                <w:sz w:val="22"/>
                <w:szCs w:val="22"/>
              </w:rPr>
            </w:pPr>
            <w:r w:rsidRPr="00323B69">
              <w:rPr>
                <w:color w:val="000000"/>
                <w:spacing w:val="-4"/>
                <w:sz w:val="22"/>
                <w:szCs w:val="22"/>
              </w:rPr>
              <w:t>5,00</w:t>
            </w:r>
          </w:p>
        </w:tc>
        <w:tc>
          <w:tcPr>
            <w:tcW w:w="620" w:type="dxa"/>
            <w:vAlign w:val="center"/>
          </w:tcPr>
          <w:p w14:paraId="13CC251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19B847D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4DA7C99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38ED3CD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004494B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6209432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18625537"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0F6BCE43" w14:textId="77777777" w:rsidR="004A2C1B" w:rsidRPr="00323B69" w:rsidRDefault="004A2C1B" w:rsidP="004A2C1B">
            <w:pPr>
              <w:ind w:left="-57" w:right="-57"/>
              <w:jc w:val="center"/>
              <w:rPr>
                <w:spacing w:val="-4"/>
                <w:sz w:val="22"/>
                <w:szCs w:val="22"/>
              </w:rPr>
            </w:pPr>
            <w:r w:rsidRPr="00323B69">
              <w:rPr>
                <w:color w:val="000000"/>
                <w:spacing w:val="-4"/>
                <w:sz w:val="22"/>
                <w:szCs w:val="22"/>
              </w:rPr>
              <w:t>0,35</w:t>
            </w:r>
          </w:p>
        </w:tc>
        <w:tc>
          <w:tcPr>
            <w:tcW w:w="638" w:type="dxa"/>
            <w:vAlign w:val="center"/>
          </w:tcPr>
          <w:p w14:paraId="35D4AB6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3AC101D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19713488" w14:textId="77777777" w:rsidR="004A2C1B" w:rsidRPr="00323B69" w:rsidRDefault="004A2C1B" w:rsidP="004A2C1B">
            <w:pPr>
              <w:ind w:left="-57" w:right="-57"/>
              <w:jc w:val="center"/>
              <w:rPr>
                <w:spacing w:val="-4"/>
                <w:sz w:val="22"/>
                <w:szCs w:val="22"/>
              </w:rPr>
            </w:pPr>
            <w:r w:rsidRPr="00323B69">
              <w:rPr>
                <w:color w:val="000000"/>
                <w:spacing w:val="-4"/>
                <w:sz w:val="22"/>
                <w:szCs w:val="22"/>
              </w:rPr>
              <w:t>0,35</w:t>
            </w:r>
          </w:p>
        </w:tc>
      </w:tr>
      <w:tr w:rsidR="004A2C1B" w:rsidRPr="00323B69" w14:paraId="7F0990AF" w14:textId="77777777" w:rsidTr="00A26643">
        <w:trPr>
          <w:jc w:val="center"/>
        </w:trPr>
        <w:tc>
          <w:tcPr>
            <w:tcW w:w="1047" w:type="dxa"/>
          </w:tcPr>
          <w:p w14:paraId="3CE31490" w14:textId="77777777" w:rsidR="004A2C1B" w:rsidRPr="00323B69" w:rsidRDefault="004A2C1B" w:rsidP="004A2C1B">
            <w:pPr>
              <w:jc w:val="center"/>
              <w:rPr>
                <w:sz w:val="22"/>
                <w:szCs w:val="22"/>
              </w:rPr>
            </w:pPr>
            <w:r w:rsidRPr="00323B69">
              <w:rPr>
                <w:sz w:val="22"/>
                <w:szCs w:val="22"/>
              </w:rPr>
              <w:t>П9</w:t>
            </w:r>
          </w:p>
        </w:tc>
        <w:tc>
          <w:tcPr>
            <w:tcW w:w="964" w:type="dxa"/>
            <w:vAlign w:val="center"/>
          </w:tcPr>
          <w:p w14:paraId="6E989D05" w14:textId="77777777" w:rsidR="004A2C1B" w:rsidRPr="00323B69" w:rsidRDefault="004A2C1B" w:rsidP="004A2C1B">
            <w:pPr>
              <w:ind w:left="-57" w:right="-57"/>
              <w:jc w:val="center"/>
              <w:rPr>
                <w:spacing w:val="-4"/>
                <w:sz w:val="22"/>
                <w:szCs w:val="22"/>
              </w:rPr>
            </w:pPr>
            <w:r w:rsidRPr="00323B69">
              <w:rPr>
                <w:color w:val="000000"/>
                <w:spacing w:val="-4"/>
                <w:sz w:val="22"/>
                <w:szCs w:val="22"/>
              </w:rPr>
              <w:t>6,00</w:t>
            </w:r>
          </w:p>
        </w:tc>
        <w:tc>
          <w:tcPr>
            <w:tcW w:w="620" w:type="dxa"/>
            <w:vAlign w:val="center"/>
          </w:tcPr>
          <w:p w14:paraId="6FCCB84F"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1BC7935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526BD541"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0DE1135B"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0EB03D63"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1A2FC2B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354D2EA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6D03D6DE"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4756FBCF" w14:textId="77777777" w:rsidR="004A2C1B" w:rsidRPr="00323B69" w:rsidRDefault="004A2C1B" w:rsidP="004A2C1B">
            <w:pPr>
              <w:ind w:left="-57" w:right="-57"/>
              <w:jc w:val="center"/>
              <w:rPr>
                <w:spacing w:val="-4"/>
                <w:sz w:val="22"/>
                <w:szCs w:val="22"/>
              </w:rPr>
            </w:pPr>
            <w:r w:rsidRPr="00323B69">
              <w:rPr>
                <w:color w:val="000000"/>
                <w:spacing w:val="-4"/>
                <w:sz w:val="22"/>
                <w:szCs w:val="22"/>
              </w:rPr>
              <w:t>0,76</w:t>
            </w:r>
          </w:p>
        </w:tc>
        <w:tc>
          <w:tcPr>
            <w:tcW w:w="892" w:type="dxa"/>
            <w:vAlign w:val="center"/>
          </w:tcPr>
          <w:p w14:paraId="6F07031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1134" w:type="dxa"/>
            <w:vAlign w:val="center"/>
          </w:tcPr>
          <w:p w14:paraId="7B0EBA2F" w14:textId="77777777" w:rsidR="004A2C1B" w:rsidRPr="00323B69" w:rsidRDefault="004A2C1B" w:rsidP="004A2C1B">
            <w:pPr>
              <w:ind w:left="-57" w:right="-57"/>
              <w:jc w:val="center"/>
              <w:rPr>
                <w:spacing w:val="-4"/>
                <w:sz w:val="22"/>
                <w:szCs w:val="22"/>
              </w:rPr>
            </w:pPr>
            <w:r w:rsidRPr="00323B69">
              <w:rPr>
                <w:color w:val="000000"/>
                <w:spacing w:val="-4"/>
                <w:sz w:val="22"/>
                <w:szCs w:val="22"/>
              </w:rPr>
              <w:t>0,76</w:t>
            </w:r>
          </w:p>
        </w:tc>
      </w:tr>
      <w:tr w:rsidR="004A2C1B" w:rsidRPr="00323B69" w14:paraId="09365E58" w14:textId="77777777" w:rsidTr="00A26643">
        <w:trPr>
          <w:jc w:val="center"/>
        </w:trPr>
        <w:tc>
          <w:tcPr>
            <w:tcW w:w="1047" w:type="dxa"/>
          </w:tcPr>
          <w:p w14:paraId="2D009445" w14:textId="77777777" w:rsidR="004A2C1B" w:rsidRPr="00323B69" w:rsidRDefault="004A2C1B" w:rsidP="004A2C1B">
            <w:pPr>
              <w:jc w:val="center"/>
              <w:rPr>
                <w:sz w:val="22"/>
                <w:szCs w:val="22"/>
              </w:rPr>
            </w:pPr>
            <w:r w:rsidRPr="00323B69">
              <w:rPr>
                <w:sz w:val="22"/>
                <w:szCs w:val="22"/>
              </w:rPr>
              <w:t>П10</w:t>
            </w:r>
          </w:p>
        </w:tc>
        <w:tc>
          <w:tcPr>
            <w:tcW w:w="964" w:type="dxa"/>
            <w:vAlign w:val="center"/>
          </w:tcPr>
          <w:p w14:paraId="0A44D6F0" w14:textId="77777777" w:rsidR="004A2C1B" w:rsidRPr="00323B69" w:rsidRDefault="004A2C1B" w:rsidP="004A2C1B">
            <w:pPr>
              <w:ind w:left="-57" w:right="-57"/>
              <w:jc w:val="center"/>
              <w:rPr>
                <w:spacing w:val="-4"/>
                <w:sz w:val="22"/>
                <w:szCs w:val="22"/>
              </w:rPr>
            </w:pPr>
            <w:r w:rsidRPr="00323B69">
              <w:rPr>
                <w:color w:val="000000"/>
                <w:spacing w:val="-4"/>
                <w:sz w:val="22"/>
                <w:szCs w:val="22"/>
              </w:rPr>
              <w:t>2,00</w:t>
            </w:r>
          </w:p>
        </w:tc>
        <w:tc>
          <w:tcPr>
            <w:tcW w:w="620" w:type="dxa"/>
            <w:vAlign w:val="center"/>
          </w:tcPr>
          <w:p w14:paraId="0DF66DB0"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02" w:type="dxa"/>
            <w:vAlign w:val="center"/>
          </w:tcPr>
          <w:p w14:paraId="41DAAAC4"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0" w:type="dxa"/>
            <w:vAlign w:val="center"/>
          </w:tcPr>
          <w:p w14:paraId="7CD5F305"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44" w:type="dxa"/>
            <w:vAlign w:val="center"/>
          </w:tcPr>
          <w:p w14:paraId="36D91482"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580" w:type="dxa"/>
            <w:vAlign w:val="center"/>
          </w:tcPr>
          <w:p w14:paraId="40F48549"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7FAA14FC"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3AF41516"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40D9CB7A"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638" w:type="dxa"/>
            <w:vAlign w:val="center"/>
          </w:tcPr>
          <w:p w14:paraId="7E5FE307" w14:textId="77777777" w:rsidR="004A2C1B" w:rsidRPr="00323B69" w:rsidRDefault="004A2C1B" w:rsidP="004A2C1B">
            <w:pPr>
              <w:ind w:left="-57" w:right="-57"/>
              <w:jc w:val="center"/>
              <w:rPr>
                <w:spacing w:val="-4"/>
                <w:sz w:val="22"/>
                <w:szCs w:val="22"/>
              </w:rPr>
            </w:pPr>
            <w:r w:rsidRPr="00323B69">
              <w:rPr>
                <w:color w:val="000000"/>
                <w:sz w:val="22"/>
                <w:szCs w:val="22"/>
              </w:rPr>
              <w:t> </w:t>
            </w:r>
          </w:p>
        </w:tc>
        <w:tc>
          <w:tcPr>
            <w:tcW w:w="892" w:type="dxa"/>
            <w:vAlign w:val="center"/>
          </w:tcPr>
          <w:p w14:paraId="3F959055" w14:textId="77777777" w:rsidR="004A2C1B" w:rsidRPr="00323B69" w:rsidRDefault="004A2C1B" w:rsidP="004A2C1B">
            <w:pPr>
              <w:ind w:left="-57" w:right="-57"/>
              <w:jc w:val="center"/>
              <w:rPr>
                <w:spacing w:val="-4"/>
                <w:sz w:val="22"/>
                <w:szCs w:val="22"/>
              </w:rPr>
            </w:pPr>
            <w:r w:rsidRPr="00323B69">
              <w:rPr>
                <w:color w:val="000000"/>
                <w:spacing w:val="-4"/>
                <w:sz w:val="22"/>
                <w:szCs w:val="22"/>
              </w:rPr>
              <w:t>0,22</w:t>
            </w:r>
          </w:p>
        </w:tc>
        <w:tc>
          <w:tcPr>
            <w:tcW w:w="1134" w:type="dxa"/>
            <w:vAlign w:val="center"/>
          </w:tcPr>
          <w:p w14:paraId="67CEF268" w14:textId="77777777" w:rsidR="004A2C1B" w:rsidRPr="00323B69" w:rsidRDefault="004A2C1B" w:rsidP="004A2C1B">
            <w:pPr>
              <w:ind w:left="-57" w:right="-57"/>
              <w:jc w:val="center"/>
              <w:rPr>
                <w:spacing w:val="-4"/>
                <w:sz w:val="22"/>
                <w:szCs w:val="22"/>
              </w:rPr>
            </w:pPr>
            <w:r w:rsidRPr="00323B69">
              <w:rPr>
                <w:color w:val="000000"/>
                <w:spacing w:val="-4"/>
                <w:sz w:val="22"/>
                <w:szCs w:val="22"/>
              </w:rPr>
              <w:t>0,22</w:t>
            </w:r>
          </w:p>
        </w:tc>
      </w:tr>
      <w:tr w:rsidR="004A2C1B" w:rsidRPr="00323B69" w14:paraId="750CDDA3" w14:textId="77777777" w:rsidTr="00A26643">
        <w:trPr>
          <w:jc w:val="center"/>
        </w:trPr>
        <w:tc>
          <w:tcPr>
            <w:tcW w:w="1047" w:type="dxa"/>
          </w:tcPr>
          <w:p w14:paraId="05CE124A" w14:textId="4F8E2114" w:rsidR="004A2C1B" w:rsidRPr="00CD736E" w:rsidRDefault="00CD736E" w:rsidP="004A2C1B">
            <w:pPr>
              <w:jc w:val="center"/>
              <w:rPr>
                <w:sz w:val="22"/>
                <w:szCs w:val="22"/>
                <w:lang w:val="kk-KZ"/>
              </w:rPr>
            </w:pPr>
            <w:r>
              <w:rPr>
                <w:sz w:val="22"/>
                <w:szCs w:val="22"/>
                <w:lang w:val="kk-KZ"/>
              </w:rPr>
              <w:t>Барлығы</w:t>
            </w:r>
          </w:p>
        </w:tc>
        <w:tc>
          <w:tcPr>
            <w:tcW w:w="964" w:type="dxa"/>
            <w:vAlign w:val="center"/>
          </w:tcPr>
          <w:p w14:paraId="4DA05CD3" w14:textId="77777777" w:rsidR="004A2C1B" w:rsidRPr="00323B69" w:rsidRDefault="004A2C1B" w:rsidP="004A2C1B">
            <w:pPr>
              <w:ind w:left="-57" w:right="-57"/>
              <w:jc w:val="center"/>
              <w:rPr>
                <w:spacing w:val="-4"/>
                <w:sz w:val="22"/>
                <w:szCs w:val="22"/>
              </w:rPr>
            </w:pPr>
            <w:r w:rsidRPr="00323B69">
              <w:rPr>
                <w:color w:val="000000"/>
                <w:spacing w:val="-4"/>
                <w:sz w:val="22"/>
                <w:szCs w:val="22"/>
              </w:rPr>
              <w:t>49,00</w:t>
            </w:r>
          </w:p>
        </w:tc>
        <w:tc>
          <w:tcPr>
            <w:tcW w:w="620" w:type="dxa"/>
            <w:vAlign w:val="center"/>
          </w:tcPr>
          <w:p w14:paraId="1C15F07B" w14:textId="77777777" w:rsidR="004A2C1B" w:rsidRPr="00323B69" w:rsidRDefault="004A2C1B" w:rsidP="004A2C1B">
            <w:pPr>
              <w:ind w:left="-57" w:right="-57"/>
              <w:jc w:val="center"/>
              <w:rPr>
                <w:spacing w:val="-4"/>
                <w:sz w:val="22"/>
                <w:szCs w:val="22"/>
              </w:rPr>
            </w:pPr>
            <w:r w:rsidRPr="00323B69">
              <w:rPr>
                <w:color w:val="000000"/>
                <w:spacing w:val="-4"/>
                <w:sz w:val="22"/>
                <w:szCs w:val="22"/>
              </w:rPr>
              <w:t>1,02</w:t>
            </w:r>
          </w:p>
        </w:tc>
        <w:tc>
          <w:tcPr>
            <w:tcW w:w="602" w:type="dxa"/>
            <w:vAlign w:val="center"/>
          </w:tcPr>
          <w:p w14:paraId="10B772C2" w14:textId="77777777" w:rsidR="004A2C1B" w:rsidRPr="00323B69" w:rsidRDefault="004A2C1B" w:rsidP="004A2C1B">
            <w:pPr>
              <w:ind w:left="-57" w:right="-57"/>
              <w:jc w:val="center"/>
              <w:rPr>
                <w:spacing w:val="-4"/>
                <w:sz w:val="22"/>
                <w:szCs w:val="22"/>
              </w:rPr>
            </w:pPr>
            <w:r w:rsidRPr="00323B69">
              <w:rPr>
                <w:color w:val="000000"/>
                <w:spacing w:val="-4"/>
                <w:sz w:val="22"/>
                <w:szCs w:val="22"/>
              </w:rPr>
              <w:t>0,61</w:t>
            </w:r>
          </w:p>
        </w:tc>
        <w:tc>
          <w:tcPr>
            <w:tcW w:w="630" w:type="dxa"/>
            <w:vAlign w:val="center"/>
          </w:tcPr>
          <w:p w14:paraId="68BA284F" w14:textId="77777777" w:rsidR="004A2C1B" w:rsidRPr="00323B69" w:rsidRDefault="004A2C1B" w:rsidP="004A2C1B">
            <w:pPr>
              <w:ind w:left="-57" w:right="-57"/>
              <w:jc w:val="center"/>
              <w:rPr>
                <w:spacing w:val="-4"/>
                <w:sz w:val="22"/>
                <w:szCs w:val="22"/>
              </w:rPr>
            </w:pPr>
            <w:r w:rsidRPr="00323B69">
              <w:rPr>
                <w:color w:val="000000"/>
                <w:spacing w:val="-4"/>
                <w:sz w:val="22"/>
                <w:szCs w:val="22"/>
              </w:rPr>
              <w:t>0,59</w:t>
            </w:r>
          </w:p>
        </w:tc>
        <w:tc>
          <w:tcPr>
            <w:tcW w:w="644" w:type="dxa"/>
            <w:vAlign w:val="center"/>
          </w:tcPr>
          <w:p w14:paraId="48A94281" w14:textId="77777777" w:rsidR="004A2C1B" w:rsidRPr="00323B69" w:rsidRDefault="004A2C1B" w:rsidP="004A2C1B">
            <w:pPr>
              <w:ind w:left="-57" w:right="-57"/>
              <w:jc w:val="center"/>
              <w:rPr>
                <w:spacing w:val="-4"/>
                <w:sz w:val="22"/>
                <w:szCs w:val="22"/>
              </w:rPr>
            </w:pPr>
            <w:r w:rsidRPr="00323B69">
              <w:rPr>
                <w:color w:val="000000"/>
                <w:spacing w:val="-4"/>
                <w:sz w:val="22"/>
                <w:szCs w:val="22"/>
              </w:rPr>
              <w:t>0,16</w:t>
            </w:r>
          </w:p>
        </w:tc>
        <w:tc>
          <w:tcPr>
            <w:tcW w:w="580" w:type="dxa"/>
            <w:vAlign w:val="center"/>
          </w:tcPr>
          <w:p w14:paraId="2069269B" w14:textId="77777777" w:rsidR="004A2C1B" w:rsidRPr="00323B69" w:rsidRDefault="004A2C1B" w:rsidP="004A2C1B">
            <w:pPr>
              <w:ind w:left="-57" w:right="-57"/>
              <w:jc w:val="center"/>
              <w:rPr>
                <w:spacing w:val="-4"/>
                <w:sz w:val="22"/>
                <w:szCs w:val="22"/>
              </w:rPr>
            </w:pPr>
            <w:r w:rsidRPr="00323B69">
              <w:rPr>
                <w:color w:val="000000"/>
                <w:spacing w:val="-4"/>
                <w:sz w:val="22"/>
                <w:szCs w:val="22"/>
              </w:rPr>
              <w:t>0,64</w:t>
            </w:r>
          </w:p>
        </w:tc>
        <w:tc>
          <w:tcPr>
            <w:tcW w:w="638" w:type="dxa"/>
            <w:vAlign w:val="center"/>
          </w:tcPr>
          <w:p w14:paraId="7CFAD6AE" w14:textId="77777777" w:rsidR="004A2C1B" w:rsidRPr="00323B69" w:rsidRDefault="004A2C1B" w:rsidP="004A2C1B">
            <w:pPr>
              <w:ind w:left="-57" w:right="-57"/>
              <w:jc w:val="center"/>
              <w:rPr>
                <w:spacing w:val="-4"/>
                <w:sz w:val="22"/>
                <w:szCs w:val="22"/>
              </w:rPr>
            </w:pPr>
            <w:r w:rsidRPr="00323B69">
              <w:rPr>
                <w:color w:val="000000"/>
                <w:spacing w:val="-4"/>
                <w:sz w:val="22"/>
                <w:szCs w:val="22"/>
              </w:rPr>
              <w:t>0,00</w:t>
            </w:r>
          </w:p>
        </w:tc>
        <w:tc>
          <w:tcPr>
            <w:tcW w:w="638" w:type="dxa"/>
            <w:vAlign w:val="center"/>
          </w:tcPr>
          <w:p w14:paraId="3E0AD144" w14:textId="77777777" w:rsidR="004A2C1B" w:rsidRPr="00323B69" w:rsidRDefault="004A2C1B" w:rsidP="004A2C1B">
            <w:pPr>
              <w:ind w:left="-57" w:right="-57"/>
              <w:jc w:val="center"/>
              <w:rPr>
                <w:spacing w:val="-4"/>
                <w:sz w:val="22"/>
                <w:szCs w:val="22"/>
              </w:rPr>
            </w:pPr>
            <w:r w:rsidRPr="00323B69">
              <w:rPr>
                <w:color w:val="000000"/>
                <w:spacing w:val="-4"/>
                <w:sz w:val="22"/>
                <w:szCs w:val="22"/>
              </w:rPr>
              <w:t>0,22</w:t>
            </w:r>
          </w:p>
        </w:tc>
        <w:tc>
          <w:tcPr>
            <w:tcW w:w="638" w:type="dxa"/>
            <w:vAlign w:val="center"/>
          </w:tcPr>
          <w:p w14:paraId="400AE183" w14:textId="77777777" w:rsidR="004A2C1B" w:rsidRPr="00323B69" w:rsidRDefault="004A2C1B" w:rsidP="004A2C1B">
            <w:pPr>
              <w:ind w:left="-57" w:right="-57"/>
              <w:jc w:val="center"/>
              <w:rPr>
                <w:spacing w:val="-4"/>
                <w:sz w:val="22"/>
                <w:szCs w:val="22"/>
              </w:rPr>
            </w:pPr>
            <w:r w:rsidRPr="00323B69">
              <w:rPr>
                <w:color w:val="000000"/>
                <w:spacing w:val="-4"/>
                <w:sz w:val="22"/>
                <w:szCs w:val="22"/>
              </w:rPr>
              <w:t>0,35</w:t>
            </w:r>
          </w:p>
        </w:tc>
        <w:tc>
          <w:tcPr>
            <w:tcW w:w="638" w:type="dxa"/>
            <w:vAlign w:val="center"/>
          </w:tcPr>
          <w:p w14:paraId="7C7A4730" w14:textId="77777777" w:rsidR="004A2C1B" w:rsidRPr="00323B69" w:rsidRDefault="004A2C1B" w:rsidP="004A2C1B">
            <w:pPr>
              <w:ind w:left="-57" w:right="-57"/>
              <w:jc w:val="center"/>
              <w:rPr>
                <w:spacing w:val="-4"/>
                <w:sz w:val="22"/>
                <w:szCs w:val="22"/>
              </w:rPr>
            </w:pPr>
            <w:r w:rsidRPr="00323B69">
              <w:rPr>
                <w:color w:val="000000"/>
                <w:spacing w:val="-4"/>
                <w:sz w:val="22"/>
                <w:szCs w:val="22"/>
              </w:rPr>
              <w:t>0,76</w:t>
            </w:r>
          </w:p>
        </w:tc>
        <w:tc>
          <w:tcPr>
            <w:tcW w:w="892" w:type="dxa"/>
            <w:vAlign w:val="center"/>
          </w:tcPr>
          <w:p w14:paraId="7A09EC27" w14:textId="77777777" w:rsidR="004A2C1B" w:rsidRPr="00323B69" w:rsidRDefault="004A2C1B" w:rsidP="004A2C1B">
            <w:pPr>
              <w:ind w:left="-57" w:right="-57"/>
              <w:jc w:val="center"/>
              <w:rPr>
                <w:spacing w:val="-4"/>
                <w:sz w:val="22"/>
                <w:szCs w:val="22"/>
              </w:rPr>
            </w:pPr>
            <w:r w:rsidRPr="00323B69">
              <w:rPr>
                <w:color w:val="000000"/>
                <w:spacing w:val="-4"/>
                <w:sz w:val="22"/>
                <w:szCs w:val="22"/>
              </w:rPr>
              <w:t>0,22</w:t>
            </w:r>
          </w:p>
        </w:tc>
        <w:tc>
          <w:tcPr>
            <w:tcW w:w="1134" w:type="dxa"/>
            <w:vAlign w:val="center"/>
          </w:tcPr>
          <w:p w14:paraId="69B58DC6" w14:textId="77777777" w:rsidR="004A2C1B" w:rsidRPr="00323B69" w:rsidRDefault="004A2C1B" w:rsidP="004A2C1B">
            <w:pPr>
              <w:ind w:left="-57" w:right="-57"/>
              <w:jc w:val="center"/>
              <w:rPr>
                <w:spacing w:val="-4"/>
                <w:sz w:val="22"/>
                <w:szCs w:val="22"/>
              </w:rPr>
            </w:pPr>
            <w:r w:rsidRPr="00323B69">
              <w:rPr>
                <w:color w:val="000000"/>
                <w:spacing w:val="-4"/>
                <w:sz w:val="22"/>
                <w:szCs w:val="22"/>
              </w:rPr>
              <w:t>4,57</w:t>
            </w:r>
          </w:p>
        </w:tc>
      </w:tr>
      <w:tr w:rsidR="004A2C1B" w:rsidRPr="00323B69" w14:paraId="4F16B5A7" w14:textId="77777777" w:rsidTr="00A26643">
        <w:trPr>
          <w:jc w:val="center"/>
        </w:trPr>
        <w:tc>
          <w:tcPr>
            <w:tcW w:w="1047" w:type="dxa"/>
          </w:tcPr>
          <w:p w14:paraId="099FA7F6" w14:textId="6A9C7964" w:rsidR="004A2C1B" w:rsidRPr="00CD736E" w:rsidRDefault="00CD736E" w:rsidP="00CD736E">
            <w:pPr>
              <w:rPr>
                <w:sz w:val="22"/>
                <w:szCs w:val="22"/>
                <w:lang w:val="kk-KZ"/>
              </w:rPr>
            </w:pPr>
            <w:r>
              <w:rPr>
                <w:sz w:val="22"/>
                <w:szCs w:val="22"/>
                <w:lang w:val="kk-KZ"/>
              </w:rPr>
              <w:t>Мінсіз</w:t>
            </w:r>
          </w:p>
        </w:tc>
        <w:tc>
          <w:tcPr>
            <w:tcW w:w="964" w:type="dxa"/>
            <w:vAlign w:val="center"/>
          </w:tcPr>
          <w:p w14:paraId="4CFB31A7" w14:textId="77777777" w:rsidR="004A2C1B" w:rsidRPr="00323B69" w:rsidRDefault="004A2C1B" w:rsidP="004A2C1B">
            <w:pPr>
              <w:ind w:left="-57" w:right="-57"/>
              <w:jc w:val="center"/>
              <w:rPr>
                <w:spacing w:val="-4"/>
                <w:sz w:val="22"/>
                <w:szCs w:val="22"/>
              </w:rPr>
            </w:pPr>
            <w:r w:rsidRPr="00323B69">
              <w:rPr>
                <w:spacing w:val="-4"/>
                <w:sz w:val="22"/>
                <w:szCs w:val="22"/>
              </w:rPr>
              <w:t>100</w:t>
            </w:r>
          </w:p>
        </w:tc>
        <w:tc>
          <w:tcPr>
            <w:tcW w:w="620" w:type="dxa"/>
            <w:vAlign w:val="center"/>
          </w:tcPr>
          <w:p w14:paraId="5BACB0BA" w14:textId="77777777" w:rsidR="004A2C1B" w:rsidRPr="00323B69" w:rsidRDefault="004A2C1B" w:rsidP="004A2C1B">
            <w:pPr>
              <w:ind w:left="-57" w:right="-57"/>
              <w:jc w:val="center"/>
              <w:rPr>
                <w:spacing w:val="-4"/>
                <w:sz w:val="22"/>
                <w:szCs w:val="22"/>
              </w:rPr>
            </w:pPr>
            <w:r w:rsidRPr="00323B69">
              <w:rPr>
                <w:color w:val="000000"/>
                <w:sz w:val="22"/>
                <w:szCs w:val="22"/>
              </w:rPr>
              <w:t>1,00</w:t>
            </w:r>
          </w:p>
        </w:tc>
        <w:tc>
          <w:tcPr>
            <w:tcW w:w="602" w:type="dxa"/>
            <w:vAlign w:val="center"/>
          </w:tcPr>
          <w:p w14:paraId="0B04C057" w14:textId="77777777" w:rsidR="004A2C1B" w:rsidRPr="00323B69" w:rsidRDefault="004A2C1B" w:rsidP="004A2C1B">
            <w:pPr>
              <w:ind w:left="-57" w:right="-57"/>
              <w:jc w:val="center"/>
              <w:rPr>
                <w:spacing w:val="-4"/>
                <w:sz w:val="22"/>
                <w:szCs w:val="22"/>
              </w:rPr>
            </w:pPr>
            <w:r w:rsidRPr="00323B69">
              <w:rPr>
                <w:color w:val="000000"/>
                <w:sz w:val="22"/>
                <w:szCs w:val="22"/>
              </w:rPr>
              <w:t>1,00</w:t>
            </w:r>
          </w:p>
        </w:tc>
        <w:tc>
          <w:tcPr>
            <w:tcW w:w="630" w:type="dxa"/>
            <w:vAlign w:val="center"/>
          </w:tcPr>
          <w:p w14:paraId="50538B3E" w14:textId="77777777" w:rsidR="004A2C1B" w:rsidRPr="00323B69" w:rsidRDefault="004A2C1B" w:rsidP="004A2C1B">
            <w:pPr>
              <w:ind w:left="-57" w:right="-57"/>
              <w:jc w:val="center"/>
              <w:rPr>
                <w:spacing w:val="-4"/>
                <w:sz w:val="22"/>
                <w:szCs w:val="22"/>
              </w:rPr>
            </w:pPr>
            <w:r w:rsidRPr="00323B69">
              <w:rPr>
                <w:color w:val="000000"/>
                <w:sz w:val="22"/>
                <w:szCs w:val="22"/>
              </w:rPr>
              <w:t>1,00</w:t>
            </w:r>
          </w:p>
        </w:tc>
        <w:tc>
          <w:tcPr>
            <w:tcW w:w="644" w:type="dxa"/>
            <w:vAlign w:val="center"/>
          </w:tcPr>
          <w:p w14:paraId="3011A7DC" w14:textId="77777777" w:rsidR="004A2C1B" w:rsidRPr="00323B69" w:rsidRDefault="004A2C1B" w:rsidP="004A2C1B">
            <w:pPr>
              <w:ind w:left="-57" w:right="-57"/>
              <w:jc w:val="center"/>
              <w:rPr>
                <w:spacing w:val="-4"/>
                <w:sz w:val="22"/>
                <w:szCs w:val="22"/>
              </w:rPr>
            </w:pPr>
            <w:r w:rsidRPr="00323B69">
              <w:rPr>
                <w:color w:val="000000"/>
                <w:sz w:val="22"/>
                <w:szCs w:val="22"/>
              </w:rPr>
              <w:t>0,80</w:t>
            </w:r>
          </w:p>
        </w:tc>
        <w:tc>
          <w:tcPr>
            <w:tcW w:w="580" w:type="dxa"/>
            <w:vAlign w:val="center"/>
          </w:tcPr>
          <w:p w14:paraId="306170B3" w14:textId="77777777" w:rsidR="004A2C1B" w:rsidRPr="00323B69" w:rsidRDefault="004A2C1B" w:rsidP="004A2C1B">
            <w:pPr>
              <w:ind w:left="-57" w:right="-57"/>
              <w:jc w:val="center"/>
              <w:rPr>
                <w:spacing w:val="-4"/>
                <w:sz w:val="22"/>
                <w:szCs w:val="22"/>
              </w:rPr>
            </w:pPr>
            <w:r w:rsidRPr="00323B69">
              <w:rPr>
                <w:color w:val="000000"/>
                <w:sz w:val="22"/>
                <w:szCs w:val="22"/>
              </w:rPr>
              <w:t>0,60</w:t>
            </w:r>
          </w:p>
        </w:tc>
        <w:tc>
          <w:tcPr>
            <w:tcW w:w="638" w:type="dxa"/>
            <w:vAlign w:val="center"/>
          </w:tcPr>
          <w:p w14:paraId="252D4B56" w14:textId="77777777" w:rsidR="004A2C1B" w:rsidRPr="00323B69" w:rsidRDefault="004A2C1B" w:rsidP="004A2C1B">
            <w:pPr>
              <w:ind w:left="-57" w:right="-57"/>
              <w:jc w:val="center"/>
              <w:rPr>
                <w:spacing w:val="-4"/>
                <w:sz w:val="22"/>
                <w:szCs w:val="22"/>
              </w:rPr>
            </w:pPr>
            <w:r w:rsidRPr="00323B69">
              <w:rPr>
                <w:color w:val="000000"/>
                <w:sz w:val="22"/>
                <w:szCs w:val="22"/>
              </w:rPr>
              <w:t>1,40</w:t>
            </w:r>
          </w:p>
        </w:tc>
        <w:tc>
          <w:tcPr>
            <w:tcW w:w="638" w:type="dxa"/>
            <w:vAlign w:val="center"/>
          </w:tcPr>
          <w:p w14:paraId="55AFE095" w14:textId="77777777" w:rsidR="004A2C1B" w:rsidRPr="00323B69" w:rsidRDefault="004A2C1B" w:rsidP="004A2C1B">
            <w:pPr>
              <w:ind w:left="-57" w:right="-57"/>
              <w:jc w:val="center"/>
              <w:rPr>
                <w:spacing w:val="-4"/>
                <w:sz w:val="22"/>
                <w:szCs w:val="22"/>
              </w:rPr>
            </w:pPr>
            <w:r w:rsidRPr="00323B69">
              <w:rPr>
                <w:color w:val="000000"/>
                <w:sz w:val="22"/>
                <w:szCs w:val="22"/>
              </w:rPr>
              <w:t>1,10</w:t>
            </w:r>
          </w:p>
        </w:tc>
        <w:tc>
          <w:tcPr>
            <w:tcW w:w="638" w:type="dxa"/>
            <w:vAlign w:val="center"/>
          </w:tcPr>
          <w:p w14:paraId="574792C3" w14:textId="77777777" w:rsidR="004A2C1B" w:rsidRPr="00323B69" w:rsidRDefault="004A2C1B" w:rsidP="004A2C1B">
            <w:pPr>
              <w:ind w:left="-57" w:right="-57"/>
              <w:jc w:val="center"/>
              <w:rPr>
                <w:spacing w:val="-4"/>
                <w:sz w:val="22"/>
                <w:szCs w:val="22"/>
              </w:rPr>
            </w:pPr>
            <w:r w:rsidRPr="00323B69">
              <w:rPr>
                <w:color w:val="000000"/>
                <w:sz w:val="22"/>
                <w:szCs w:val="22"/>
              </w:rPr>
              <w:t>0,70</w:t>
            </w:r>
          </w:p>
        </w:tc>
        <w:tc>
          <w:tcPr>
            <w:tcW w:w="638" w:type="dxa"/>
            <w:vAlign w:val="center"/>
          </w:tcPr>
          <w:p w14:paraId="6FD62C7C" w14:textId="77777777" w:rsidR="004A2C1B" w:rsidRPr="00323B69" w:rsidRDefault="004A2C1B" w:rsidP="004A2C1B">
            <w:pPr>
              <w:ind w:left="-57" w:right="-57"/>
              <w:jc w:val="center"/>
              <w:rPr>
                <w:spacing w:val="-4"/>
                <w:sz w:val="22"/>
                <w:szCs w:val="22"/>
              </w:rPr>
            </w:pPr>
            <w:r w:rsidRPr="00323B69">
              <w:rPr>
                <w:color w:val="000000"/>
                <w:sz w:val="22"/>
                <w:szCs w:val="22"/>
              </w:rPr>
              <w:t>1,30</w:t>
            </w:r>
          </w:p>
        </w:tc>
        <w:tc>
          <w:tcPr>
            <w:tcW w:w="892" w:type="dxa"/>
            <w:vAlign w:val="center"/>
          </w:tcPr>
          <w:p w14:paraId="06759599" w14:textId="77777777" w:rsidR="004A2C1B" w:rsidRPr="00323B69" w:rsidRDefault="004A2C1B" w:rsidP="004A2C1B">
            <w:pPr>
              <w:ind w:left="-57" w:right="-57"/>
              <w:jc w:val="center"/>
              <w:rPr>
                <w:spacing w:val="-4"/>
                <w:sz w:val="22"/>
                <w:szCs w:val="22"/>
              </w:rPr>
            </w:pPr>
            <w:r w:rsidRPr="00323B69">
              <w:rPr>
                <w:color w:val="000000"/>
                <w:sz w:val="22"/>
                <w:szCs w:val="22"/>
              </w:rPr>
              <w:t>1,10</w:t>
            </w:r>
          </w:p>
        </w:tc>
        <w:tc>
          <w:tcPr>
            <w:tcW w:w="1134" w:type="dxa"/>
            <w:vAlign w:val="center"/>
          </w:tcPr>
          <w:p w14:paraId="67F8CE7E" w14:textId="77777777" w:rsidR="004A2C1B" w:rsidRPr="00323B69" w:rsidRDefault="004A2C1B" w:rsidP="004A2C1B">
            <w:pPr>
              <w:ind w:left="-57" w:right="-57"/>
              <w:jc w:val="center"/>
              <w:rPr>
                <w:spacing w:val="-4"/>
                <w:sz w:val="22"/>
                <w:szCs w:val="22"/>
              </w:rPr>
            </w:pPr>
            <w:r w:rsidRPr="00323B69">
              <w:rPr>
                <w:color w:val="000000"/>
                <w:sz w:val="22"/>
                <w:szCs w:val="22"/>
              </w:rPr>
              <w:t>10,00</w:t>
            </w:r>
          </w:p>
        </w:tc>
      </w:tr>
      <w:tr w:rsidR="004A2C1B" w:rsidRPr="00323B69" w14:paraId="67DC9EC1" w14:textId="77777777" w:rsidTr="00A26643">
        <w:trPr>
          <w:jc w:val="center"/>
        </w:trPr>
        <w:tc>
          <w:tcPr>
            <w:tcW w:w="1047" w:type="dxa"/>
          </w:tcPr>
          <w:p w14:paraId="3543A781" w14:textId="0405A145" w:rsidR="004A2C1B" w:rsidRPr="00323B69" w:rsidRDefault="00CD736E" w:rsidP="004A2C1B">
            <w:pPr>
              <w:jc w:val="center"/>
              <w:rPr>
                <w:sz w:val="22"/>
                <w:szCs w:val="22"/>
              </w:rPr>
            </w:pPr>
            <w:r>
              <w:rPr>
                <w:spacing w:val="-6"/>
                <w:sz w:val="22"/>
                <w:szCs w:val="22"/>
                <w:lang w:val="kk-KZ"/>
              </w:rPr>
              <w:t>Мінсіз</w:t>
            </w:r>
            <w:r w:rsidR="00A26643">
              <w:rPr>
                <w:spacing w:val="-6"/>
                <w:sz w:val="22"/>
                <w:szCs w:val="22"/>
                <w:lang w:val="kk-KZ"/>
              </w:rPr>
              <w:t xml:space="preserve"> </w:t>
            </w:r>
            <w:r>
              <w:rPr>
                <w:spacing w:val="-6"/>
                <w:sz w:val="22"/>
                <w:szCs w:val="22"/>
                <w:lang w:val="kk-KZ"/>
              </w:rPr>
              <w:t>ден қалуы</w:t>
            </w:r>
            <w:r w:rsidR="004A2C1B" w:rsidRPr="00323B69">
              <w:rPr>
                <w:spacing w:val="-6"/>
                <w:sz w:val="22"/>
                <w:szCs w:val="22"/>
              </w:rPr>
              <w:t>. %</w:t>
            </w:r>
          </w:p>
        </w:tc>
        <w:tc>
          <w:tcPr>
            <w:tcW w:w="964" w:type="dxa"/>
            <w:vAlign w:val="center"/>
          </w:tcPr>
          <w:p w14:paraId="7F7DBF8C" w14:textId="77777777" w:rsidR="004A2C1B" w:rsidRPr="00323B69" w:rsidRDefault="004A2C1B" w:rsidP="004A2C1B">
            <w:pPr>
              <w:ind w:left="-57" w:right="-57"/>
              <w:jc w:val="center"/>
              <w:rPr>
                <w:spacing w:val="-4"/>
                <w:sz w:val="22"/>
                <w:szCs w:val="22"/>
              </w:rPr>
            </w:pPr>
            <w:r w:rsidRPr="00323B69">
              <w:rPr>
                <w:spacing w:val="-4"/>
                <w:sz w:val="22"/>
                <w:szCs w:val="22"/>
              </w:rPr>
              <w:t>–</w:t>
            </w:r>
          </w:p>
        </w:tc>
        <w:tc>
          <w:tcPr>
            <w:tcW w:w="620" w:type="dxa"/>
            <w:vAlign w:val="center"/>
          </w:tcPr>
          <w:p w14:paraId="162A6D33" w14:textId="77777777" w:rsidR="004A2C1B" w:rsidRPr="00323B69" w:rsidRDefault="004A2C1B" w:rsidP="004A2C1B">
            <w:pPr>
              <w:ind w:left="-57" w:right="-57"/>
              <w:jc w:val="center"/>
              <w:rPr>
                <w:color w:val="000000"/>
                <w:sz w:val="22"/>
                <w:szCs w:val="22"/>
              </w:rPr>
            </w:pPr>
            <w:r w:rsidRPr="00323B69">
              <w:rPr>
                <w:color w:val="000000"/>
                <w:sz w:val="22"/>
                <w:szCs w:val="22"/>
              </w:rPr>
              <w:t>0,00</w:t>
            </w:r>
          </w:p>
        </w:tc>
        <w:tc>
          <w:tcPr>
            <w:tcW w:w="602" w:type="dxa"/>
            <w:vAlign w:val="center"/>
          </w:tcPr>
          <w:p w14:paraId="74AC036F" w14:textId="77777777" w:rsidR="004A2C1B" w:rsidRPr="00323B69" w:rsidRDefault="004A2C1B" w:rsidP="004A2C1B">
            <w:pPr>
              <w:ind w:left="-57" w:right="-57"/>
              <w:jc w:val="center"/>
              <w:rPr>
                <w:color w:val="000000"/>
                <w:sz w:val="22"/>
                <w:szCs w:val="22"/>
              </w:rPr>
            </w:pPr>
            <w:r w:rsidRPr="00323B69">
              <w:rPr>
                <w:color w:val="000000"/>
                <w:sz w:val="22"/>
                <w:szCs w:val="22"/>
              </w:rPr>
              <w:t>38,80</w:t>
            </w:r>
          </w:p>
        </w:tc>
        <w:tc>
          <w:tcPr>
            <w:tcW w:w="630" w:type="dxa"/>
            <w:vAlign w:val="center"/>
          </w:tcPr>
          <w:p w14:paraId="060CA53A" w14:textId="77777777" w:rsidR="004A2C1B" w:rsidRPr="00323B69" w:rsidRDefault="004A2C1B" w:rsidP="004A2C1B">
            <w:pPr>
              <w:ind w:left="-57" w:right="-57"/>
              <w:jc w:val="center"/>
              <w:rPr>
                <w:color w:val="000000"/>
                <w:sz w:val="22"/>
                <w:szCs w:val="22"/>
              </w:rPr>
            </w:pPr>
            <w:r w:rsidRPr="00323B69">
              <w:rPr>
                <w:color w:val="000000"/>
                <w:sz w:val="22"/>
                <w:szCs w:val="22"/>
              </w:rPr>
              <w:t>41,20</w:t>
            </w:r>
          </w:p>
        </w:tc>
        <w:tc>
          <w:tcPr>
            <w:tcW w:w="644" w:type="dxa"/>
            <w:vAlign w:val="center"/>
          </w:tcPr>
          <w:p w14:paraId="2E2B44C3" w14:textId="77777777" w:rsidR="004A2C1B" w:rsidRPr="00323B69" w:rsidRDefault="004A2C1B" w:rsidP="004A2C1B">
            <w:pPr>
              <w:ind w:left="-57" w:right="-57"/>
              <w:jc w:val="center"/>
              <w:rPr>
                <w:color w:val="000000"/>
                <w:sz w:val="22"/>
                <w:szCs w:val="22"/>
              </w:rPr>
            </w:pPr>
            <w:r w:rsidRPr="00323B69">
              <w:rPr>
                <w:color w:val="000000"/>
                <w:sz w:val="22"/>
                <w:szCs w:val="22"/>
              </w:rPr>
              <w:t>80,00</w:t>
            </w:r>
          </w:p>
        </w:tc>
        <w:tc>
          <w:tcPr>
            <w:tcW w:w="580" w:type="dxa"/>
            <w:vAlign w:val="center"/>
          </w:tcPr>
          <w:p w14:paraId="4CF9CA80" w14:textId="77777777" w:rsidR="004A2C1B" w:rsidRPr="00323B69" w:rsidRDefault="004A2C1B" w:rsidP="004A2C1B">
            <w:pPr>
              <w:ind w:left="-57" w:right="-57"/>
              <w:jc w:val="center"/>
              <w:rPr>
                <w:color w:val="000000"/>
                <w:sz w:val="22"/>
                <w:szCs w:val="22"/>
              </w:rPr>
            </w:pPr>
            <w:r w:rsidRPr="00323B69">
              <w:rPr>
                <w:color w:val="000000"/>
                <w:sz w:val="22"/>
                <w:szCs w:val="22"/>
              </w:rPr>
              <w:t>0,00</w:t>
            </w:r>
          </w:p>
        </w:tc>
        <w:tc>
          <w:tcPr>
            <w:tcW w:w="638" w:type="dxa"/>
            <w:vAlign w:val="center"/>
          </w:tcPr>
          <w:p w14:paraId="25DA6C4A" w14:textId="77777777" w:rsidR="004A2C1B" w:rsidRPr="00323B69" w:rsidRDefault="004A2C1B" w:rsidP="004A2C1B">
            <w:pPr>
              <w:ind w:left="-57" w:right="-57"/>
              <w:jc w:val="center"/>
              <w:rPr>
                <w:color w:val="000000"/>
                <w:sz w:val="22"/>
                <w:szCs w:val="22"/>
              </w:rPr>
            </w:pPr>
            <w:r w:rsidRPr="00323B69">
              <w:rPr>
                <w:color w:val="000000"/>
                <w:sz w:val="22"/>
                <w:szCs w:val="22"/>
              </w:rPr>
              <w:t>100,0</w:t>
            </w:r>
          </w:p>
        </w:tc>
        <w:tc>
          <w:tcPr>
            <w:tcW w:w="638" w:type="dxa"/>
            <w:vAlign w:val="center"/>
          </w:tcPr>
          <w:p w14:paraId="477919EA" w14:textId="77777777" w:rsidR="004A2C1B" w:rsidRPr="00323B69" w:rsidRDefault="004A2C1B" w:rsidP="004A2C1B">
            <w:pPr>
              <w:ind w:left="-57" w:right="-57"/>
              <w:jc w:val="center"/>
              <w:rPr>
                <w:color w:val="000000"/>
                <w:sz w:val="22"/>
                <w:szCs w:val="22"/>
              </w:rPr>
            </w:pPr>
            <w:r w:rsidRPr="00323B69">
              <w:rPr>
                <w:color w:val="000000"/>
                <w:sz w:val="22"/>
                <w:szCs w:val="22"/>
              </w:rPr>
              <w:t>80,00</w:t>
            </w:r>
          </w:p>
        </w:tc>
        <w:tc>
          <w:tcPr>
            <w:tcW w:w="638" w:type="dxa"/>
            <w:vAlign w:val="center"/>
          </w:tcPr>
          <w:p w14:paraId="0BE40758" w14:textId="77777777" w:rsidR="004A2C1B" w:rsidRPr="00323B69" w:rsidRDefault="004A2C1B" w:rsidP="004A2C1B">
            <w:pPr>
              <w:ind w:left="-57" w:right="-57"/>
              <w:jc w:val="center"/>
              <w:rPr>
                <w:color w:val="000000"/>
                <w:sz w:val="22"/>
                <w:szCs w:val="22"/>
              </w:rPr>
            </w:pPr>
            <w:r w:rsidRPr="00323B69">
              <w:rPr>
                <w:color w:val="000000"/>
                <w:sz w:val="22"/>
                <w:szCs w:val="22"/>
              </w:rPr>
              <w:t>50,00</w:t>
            </w:r>
          </w:p>
        </w:tc>
        <w:tc>
          <w:tcPr>
            <w:tcW w:w="638" w:type="dxa"/>
            <w:vAlign w:val="center"/>
          </w:tcPr>
          <w:p w14:paraId="45FA6C92" w14:textId="77777777" w:rsidR="004A2C1B" w:rsidRPr="00323B69" w:rsidRDefault="004A2C1B" w:rsidP="004A2C1B">
            <w:pPr>
              <w:ind w:left="-57" w:right="-57"/>
              <w:jc w:val="center"/>
              <w:rPr>
                <w:color w:val="000000"/>
                <w:sz w:val="22"/>
                <w:szCs w:val="22"/>
              </w:rPr>
            </w:pPr>
            <w:r w:rsidRPr="00323B69">
              <w:rPr>
                <w:color w:val="000000"/>
                <w:sz w:val="22"/>
                <w:szCs w:val="22"/>
              </w:rPr>
              <w:t>41,85</w:t>
            </w:r>
          </w:p>
        </w:tc>
        <w:tc>
          <w:tcPr>
            <w:tcW w:w="892" w:type="dxa"/>
            <w:vAlign w:val="center"/>
          </w:tcPr>
          <w:p w14:paraId="33240052" w14:textId="77777777" w:rsidR="004A2C1B" w:rsidRPr="00323B69" w:rsidRDefault="004A2C1B" w:rsidP="004A2C1B">
            <w:pPr>
              <w:ind w:left="-57" w:right="-57"/>
              <w:jc w:val="center"/>
              <w:rPr>
                <w:color w:val="000000"/>
                <w:sz w:val="22"/>
                <w:szCs w:val="22"/>
              </w:rPr>
            </w:pPr>
            <w:r w:rsidRPr="00323B69">
              <w:rPr>
                <w:color w:val="000000"/>
                <w:sz w:val="22"/>
                <w:szCs w:val="22"/>
              </w:rPr>
              <w:t>79,64</w:t>
            </w:r>
          </w:p>
        </w:tc>
        <w:tc>
          <w:tcPr>
            <w:tcW w:w="1134" w:type="dxa"/>
            <w:vAlign w:val="center"/>
          </w:tcPr>
          <w:p w14:paraId="072D171E" w14:textId="77777777" w:rsidR="004A2C1B" w:rsidRPr="00323B69" w:rsidRDefault="004A2C1B" w:rsidP="004A2C1B">
            <w:pPr>
              <w:ind w:left="-57" w:right="-57"/>
              <w:jc w:val="center"/>
              <w:rPr>
                <w:color w:val="000000"/>
                <w:sz w:val="22"/>
                <w:szCs w:val="22"/>
              </w:rPr>
            </w:pPr>
            <w:r w:rsidRPr="00323B69">
              <w:rPr>
                <w:color w:val="000000"/>
                <w:sz w:val="22"/>
                <w:szCs w:val="22"/>
              </w:rPr>
              <w:t>54,90</w:t>
            </w:r>
          </w:p>
        </w:tc>
      </w:tr>
      <w:tr w:rsidR="004A2C1B" w:rsidRPr="00323B69" w14:paraId="00CF63E3" w14:textId="77777777" w:rsidTr="00A26643">
        <w:trPr>
          <w:jc w:val="center"/>
        </w:trPr>
        <w:tc>
          <w:tcPr>
            <w:tcW w:w="9665" w:type="dxa"/>
            <w:gridSpan w:val="13"/>
          </w:tcPr>
          <w:p w14:paraId="15C34F8C" w14:textId="1173014D" w:rsidR="004A2C1B" w:rsidRPr="00323B69" w:rsidRDefault="00CD736E" w:rsidP="00A26643">
            <w:pPr>
              <w:ind w:left="-57" w:right="-57" w:firstLine="709"/>
              <w:jc w:val="both"/>
              <w:rPr>
                <w:color w:val="000000"/>
                <w:sz w:val="22"/>
                <w:szCs w:val="22"/>
              </w:rPr>
            </w:pPr>
            <w:proofErr w:type="spellStart"/>
            <w:r w:rsidRPr="00CD736E">
              <w:rPr>
                <w:color w:val="000000"/>
                <w:sz w:val="22"/>
                <w:szCs w:val="22"/>
              </w:rPr>
              <w:t>Ескерт</w:t>
            </w:r>
            <w:proofErr w:type="spellEnd"/>
            <w:r w:rsidR="00A26643">
              <w:rPr>
                <w:color w:val="000000"/>
                <w:sz w:val="22"/>
                <w:szCs w:val="22"/>
                <w:lang w:val="kk-KZ"/>
              </w:rPr>
              <w:t>у</w:t>
            </w:r>
            <w:r w:rsidR="009330ED">
              <w:rPr>
                <w:color w:val="000000"/>
                <w:sz w:val="22"/>
                <w:szCs w:val="22"/>
                <w:lang w:val="kk-KZ"/>
              </w:rPr>
              <w:t xml:space="preserve"> -</w:t>
            </w:r>
            <w:r w:rsidRPr="00CD736E">
              <w:rPr>
                <w:color w:val="000000"/>
                <w:sz w:val="22"/>
                <w:szCs w:val="22"/>
              </w:rPr>
              <w:t xml:space="preserve"> </w:t>
            </w:r>
            <w:proofErr w:type="spellStart"/>
            <w:r w:rsidR="00A26643" w:rsidRPr="00CD736E">
              <w:rPr>
                <w:color w:val="000000"/>
                <w:sz w:val="22"/>
                <w:szCs w:val="22"/>
              </w:rPr>
              <w:t>Критерийлердің</w:t>
            </w:r>
            <w:proofErr w:type="spellEnd"/>
            <w:r w:rsidR="00A26643" w:rsidRPr="00CD736E">
              <w:rPr>
                <w:color w:val="000000"/>
                <w:sz w:val="22"/>
                <w:szCs w:val="22"/>
              </w:rPr>
              <w:t xml:space="preserve"> </w:t>
            </w:r>
            <w:proofErr w:type="spellStart"/>
            <w:r w:rsidRPr="00CD736E">
              <w:rPr>
                <w:color w:val="000000"/>
                <w:sz w:val="22"/>
                <w:szCs w:val="22"/>
              </w:rPr>
              <w:t>сызықтық</w:t>
            </w:r>
            <w:proofErr w:type="spellEnd"/>
            <w:r w:rsidRPr="00CD736E">
              <w:rPr>
                <w:color w:val="000000"/>
                <w:sz w:val="22"/>
                <w:szCs w:val="22"/>
              </w:rPr>
              <w:t xml:space="preserve"> </w:t>
            </w:r>
            <w:r>
              <w:rPr>
                <w:color w:val="000000"/>
                <w:sz w:val="22"/>
                <w:szCs w:val="22"/>
                <w:lang w:val="kk-KZ"/>
              </w:rPr>
              <w:t>жинақтау</w:t>
            </w:r>
            <w:r w:rsidRPr="00CD736E">
              <w:rPr>
                <w:color w:val="000000"/>
                <w:sz w:val="22"/>
                <w:szCs w:val="22"/>
              </w:rPr>
              <w:t xml:space="preserve"> </w:t>
            </w:r>
            <w:proofErr w:type="spellStart"/>
            <w:r w:rsidRPr="00CD736E">
              <w:rPr>
                <w:color w:val="000000"/>
                <w:sz w:val="22"/>
                <w:szCs w:val="22"/>
              </w:rPr>
              <w:t>нәтижелері</w:t>
            </w:r>
            <w:proofErr w:type="spellEnd"/>
          </w:p>
        </w:tc>
      </w:tr>
    </w:tbl>
    <w:p w14:paraId="2F37AD85" w14:textId="77777777" w:rsidR="004A2C1B" w:rsidRPr="00323B69" w:rsidRDefault="004A2C1B" w:rsidP="004A2C1B">
      <w:pPr>
        <w:widowControl w:val="0"/>
        <w:ind w:firstLine="709"/>
        <w:jc w:val="both"/>
        <w:rPr>
          <w:spacing w:val="-2"/>
          <w:sz w:val="24"/>
          <w:szCs w:val="24"/>
        </w:rPr>
      </w:pPr>
    </w:p>
    <w:p w14:paraId="104A04AE" w14:textId="51A609EF" w:rsidR="004A2C1B" w:rsidRPr="007D22B6" w:rsidRDefault="006B0335" w:rsidP="004A2C1B">
      <w:pPr>
        <w:pStyle w:val="affff9"/>
        <w:spacing w:line="240" w:lineRule="auto"/>
      </w:pPr>
      <w:proofErr w:type="spellStart"/>
      <w:r w:rsidRPr="007D22B6">
        <w:t>Алынған</w:t>
      </w:r>
      <w:proofErr w:type="spellEnd"/>
      <w:r w:rsidRPr="007D22B6">
        <w:t xml:space="preserve"> </w:t>
      </w:r>
      <w:proofErr w:type="spellStart"/>
      <w:r w:rsidRPr="007D22B6">
        <w:t>мәліметтер</w:t>
      </w:r>
      <w:proofErr w:type="spellEnd"/>
      <w:r w:rsidRPr="007D22B6">
        <w:t xml:space="preserve"> </w:t>
      </w:r>
      <w:proofErr w:type="spellStart"/>
      <w:r w:rsidRPr="007D22B6">
        <w:t>бойынша</w:t>
      </w:r>
      <w:proofErr w:type="spellEnd"/>
      <w:r w:rsidRPr="007D22B6">
        <w:t xml:space="preserve"> 2.3</w:t>
      </w:r>
      <w:r w:rsidRPr="007D22B6">
        <w:rPr>
          <w:lang w:val="kk-KZ"/>
        </w:rPr>
        <w:t xml:space="preserve"> </w:t>
      </w:r>
      <w:proofErr w:type="spellStart"/>
      <w:r w:rsidRPr="007D22B6">
        <w:t>бөлім</w:t>
      </w:r>
      <w:proofErr w:type="spellEnd"/>
      <w:r w:rsidRPr="007D22B6">
        <w:rPr>
          <w:lang w:val="kk-KZ"/>
        </w:rPr>
        <w:t>де</w:t>
      </w:r>
      <w:r w:rsidRPr="007D22B6">
        <w:t xml:space="preserve"> </w:t>
      </w:r>
      <w:proofErr w:type="spellStart"/>
      <w:r w:rsidRPr="007D22B6">
        <w:t>ұсынылған</w:t>
      </w:r>
      <w:proofErr w:type="spellEnd"/>
      <w:r w:rsidRPr="007D22B6">
        <w:t xml:space="preserve"> </w:t>
      </w:r>
      <w:proofErr w:type="spellStart"/>
      <w:r w:rsidRPr="007D22B6">
        <w:t>дайындық</w:t>
      </w:r>
      <w:proofErr w:type="spellEnd"/>
      <w:r w:rsidRPr="007D22B6">
        <w:t xml:space="preserve"> </w:t>
      </w:r>
      <w:r w:rsidRPr="007D22B6">
        <w:rPr>
          <w:lang w:val="kk-KZ"/>
        </w:rPr>
        <w:t>бейін</w:t>
      </w:r>
      <w:proofErr w:type="spellStart"/>
      <w:r w:rsidRPr="007D22B6">
        <w:t>дері</w:t>
      </w:r>
      <w:proofErr w:type="spellEnd"/>
      <w:r w:rsidRPr="007D22B6">
        <w:t xml:space="preserve"> </w:t>
      </w:r>
      <w:proofErr w:type="spellStart"/>
      <w:r w:rsidRPr="007D22B6">
        <w:t>салынды</w:t>
      </w:r>
      <w:proofErr w:type="spellEnd"/>
      <w:r w:rsidRPr="007D22B6">
        <w:t xml:space="preserve">. </w:t>
      </w:r>
    </w:p>
    <w:p w14:paraId="782A57D5" w14:textId="5D01B7D8" w:rsidR="004A2C1B" w:rsidRPr="007D22B6" w:rsidRDefault="004A2C1B" w:rsidP="004A2C1B">
      <w:pPr>
        <w:jc w:val="both"/>
        <w:rPr>
          <w:lang w:val="kk-KZ"/>
        </w:rPr>
        <w:sectPr w:rsidR="004A2C1B" w:rsidRPr="007D22B6" w:rsidSect="003B11F8">
          <w:pgSz w:w="11907" w:h="16840" w:code="9"/>
          <w:pgMar w:top="1134" w:right="567" w:bottom="1134" w:left="1701" w:header="709" w:footer="709" w:gutter="0"/>
          <w:cols w:space="720"/>
          <w:docGrid w:linePitch="381"/>
        </w:sectPr>
      </w:pPr>
    </w:p>
    <w:p w14:paraId="0BE16E9E" w14:textId="7A825945" w:rsidR="002449B1" w:rsidRDefault="006B0335" w:rsidP="00700C5A">
      <w:pPr>
        <w:jc w:val="center"/>
        <w:rPr>
          <w:b/>
          <w:bCs/>
          <w:lang w:val="kk-KZ"/>
        </w:rPr>
      </w:pPr>
      <w:r w:rsidRPr="0038569B">
        <w:rPr>
          <w:b/>
          <w:bCs/>
          <w:lang w:val="kk-KZ"/>
        </w:rPr>
        <w:lastRenderedPageBreak/>
        <w:t>ҚОСЫМША</w:t>
      </w:r>
      <w:r w:rsidR="00BF1266">
        <w:rPr>
          <w:b/>
          <w:bCs/>
          <w:lang w:val="kk-KZ"/>
        </w:rPr>
        <w:t xml:space="preserve"> </w:t>
      </w:r>
      <w:r w:rsidR="004A3308">
        <w:rPr>
          <w:b/>
          <w:bCs/>
          <w:lang w:val="kk-KZ"/>
        </w:rPr>
        <w:t>Ж</w:t>
      </w:r>
    </w:p>
    <w:p w14:paraId="339B0CE0" w14:textId="77777777" w:rsidR="006B0335" w:rsidRDefault="006B0335" w:rsidP="00700C5A">
      <w:pPr>
        <w:jc w:val="center"/>
        <w:rPr>
          <w:b/>
          <w:bCs/>
          <w:lang w:val="kk-KZ"/>
        </w:rPr>
      </w:pPr>
    </w:p>
    <w:p w14:paraId="527F9923" w14:textId="3632320D" w:rsidR="006B0335" w:rsidRPr="004A3308" w:rsidRDefault="006B0335" w:rsidP="006B0335">
      <w:pPr>
        <w:pStyle w:val="10"/>
        <w:spacing w:before="0" w:after="0"/>
        <w:jc w:val="center"/>
        <w:rPr>
          <w:rFonts w:ascii="Times New Roman" w:hAnsi="Times New Roman" w:cs="Times New Roman"/>
          <w:b w:val="0"/>
          <w:bCs w:val="0"/>
          <w:iCs/>
          <w:sz w:val="28"/>
          <w:szCs w:val="28"/>
          <w:lang w:val="kk-KZ"/>
        </w:rPr>
      </w:pPr>
      <w:bookmarkStart w:id="80" w:name="_Toc507408252"/>
      <w:bookmarkStart w:id="81" w:name="_Toc521572672"/>
      <w:bookmarkStart w:id="82" w:name="_Toc3583370"/>
      <w:bookmarkStart w:id="83" w:name="_Toc3585162"/>
      <w:bookmarkStart w:id="84" w:name="_Toc60329920"/>
      <w:bookmarkStart w:id="85" w:name="_Toc69367144"/>
      <w:r w:rsidRPr="004A3308">
        <w:rPr>
          <w:rFonts w:ascii="Times New Roman" w:hAnsi="Times New Roman" w:cs="Times New Roman"/>
          <w:b w:val="0"/>
          <w:bCs w:val="0"/>
          <w:iCs/>
          <w:sz w:val="28"/>
          <w:szCs w:val="28"/>
          <w:lang w:val="kk-KZ"/>
        </w:rPr>
        <w:t>Х. Рамперсад тесті - мемлекеттік қызметшілердің өзгерістерге дайындығын анықтау</w:t>
      </w:r>
      <w:bookmarkEnd w:id="80"/>
      <w:bookmarkEnd w:id="81"/>
      <w:bookmarkEnd w:id="82"/>
      <w:bookmarkEnd w:id="83"/>
      <w:bookmarkEnd w:id="84"/>
      <w:bookmarkEnd w:id="85"/>
    </w:p>
    <w:p w14:paraId="463C17F9" w14:textId="77777777" w:rsidR="008428C6" w:rsidRDefault="008428C6" w:rsidP="006B0335">
      <w:pPr>
        <w:shd w:val="clear" w:color="auto" w:fill="FFFFFF"/>
        <w:ind w:firstLine="709"/>
        <w:jc w:val="both"/>
        <w:rPr>
          <w:lang w:val="kk-KZ"/>
        </w:rPr>
      </w:pPr>
    </w:p>
    <w:p w14:paraId="6B250CA7" w14:textId="2BED873F" w:rsidR="006B0335" w:rsidRPr="007D22B6" w:rsidRDefault="006B0335" w:rsidP="006B0335">
      <w:pPr>
        <w:shd w:val="clear" w:color="auto" w:fill="FFFFFF"/>
        <w:ind w:firstLine="709"/>
        <w:jc w:val="both"/>
        <w:rPr>
          <w:lang w:val="kk-KZ"/>
        </w:rPr>
      </w:pPr>
      <w:r w:rsidRPr="007D22B6">
        <w:rPr>
          <w:lang w:val="kk-KZ"/>
        </w:rPr>
        <w:t>Хьюберт Рамперсад толтыру үшін арнайы сауалнама ұсынады [</w:t>
      </w:r>
      <w:r w:rsidR="009330ED">
        <w:rPr>
          <w:lang w:val="kk-KZ"/>
        </w:rPr>
        <w:t>12</w:t>
      </w:r>
      <w:r w:rsidR="000B6157">
        <w:rPr>
          <w:lang w:val="kk-KZ"/>
        </w:rPr>
        <w:t>6</w:t>
      </w:r>
      <w:r w:rsidRPr="007D22B6">
        <w:rPr>
          <w:lang w:val="kk-KZ"/>
        </w:rPr>
        <w:t>]. Әр сұрақтың жауабы үш балдық шкала бойынша бағаланады. «Иә» жауабы 3 баллға, «белгілі бір дәрежеде» – 2 баллға, «жоқ» – 1 баллға бағаланады.</w:t>
      </w:r>
    </w:p>
    <w:p w14:paraId="07635E14" w14:textId="6BD5FDA0" w:rsidR="006B0335" w:rsidRPr="007D22B6" w:rsidRDefault="006B0335" w:rsidP="006B0335">
      <w:pPr>
        <w:shd w:val="clear" w:color="auto" w:fill="FFFFFF"/>
        <w:ind w:firstLine="709"/>
        <w:jc w:val="both"/>
        <w:rPr>
          <w:lang w:val="kk-KZ"/>
        </w:rPr>
      </w:pPr>
      <w:r w:rsidRPr="007D22B6">
        <w:rPr>
          <w:lang w:val="kk-KZ"/>
        </w:rPr>
        <w:t>Респонденттер 85 мемлекеттік қызметші болды – ҚР 37 мемлекеттік органынан кездейсоқ іріктеу (25% орта буын басшысы, 75%</w:t>
      </w:r>
      <w:r w:rsidR="008428C6">
        <w:rPr>
          <w:lang w:val="kk-KZ"/>
        </w:rPr>
        <w:t>-</w:t>
      </w:r>
      <w:r w:rsidRPr="007D22B6">
        <w:rPr>
          <w:lang w:val="kk-KZ"/>
        </w:rPr>
        <w:t>ші басшылар және басқалары).</w:t>
      </w:r>
    </w:p>
    <w:p w14:paraId="38876FC3" w14:textId="5CB6332D" w:rsidR="006B0335" w:rsidRPr="007D22B6" w:rsidRDefault="00647E86" w:rsidP="006B0335">
      <w:pPr>
        <w:shd w:val="clear" w:color="auto" w:fill="FFFFFF"/>
        <w:ind w:firstLine="709"/>
        <w:jc w:val="both"/>
      </w:pPr>
      <w:r>
        <w:rPr>
          <w:lang w:val="kk-KZ"/>
        </w:rPr>
        <w:t>Ж</w:t>
      </w:r>
      <w:r w:rsidR="008428C6">
        <w:t>.</w:t>
      </w:r>
      <w:r w:rsidR="006B0335" w:rsidRPr="007D22B6">
        <w:t>1</w:t>
      </w:r>
      <w:r w:rsidR="006B0335" w:rsidRPr="007D22B6">
        <w:rPr>
          <w:lang w:val="kk-KZ"/>
        </w:rPr>
        <w:t>-к</w:t>
      </w:r>
      <w:proofErr w:type="spellStart"/>
      <w:r w:rsidR="006B0335" w:rsidRPr="007D22B6">
        <w:t>естеде</w:t>
      </w:r>
      <w:proofErr w:type="spellEnd"/>
      <w:r w:rsidR="006B0335" w:rsidRPr="007D22B6">
        <w:t xml:space="preserve"> </w:t>
      </w:r>
      <w:proofErr w:type="spellStart"/>
      <w:r w:rsidR="006B0335" w:rsidRPr="007D22B6">
        <w:t>барлық</w:t>
      </w:r>
      <w:proofErr w:type="spellEnd"/>
      <w:r w:rsidR="006B0335" w:rsidRPr="007D22B6">
        <w:t xml:space="preserve"> </w:t>
      </w:r>
      <w:proofErr w:type="spellStart"/>
      <w:r w:rsidR="006B0335" w:rsidRPr="007D22B6">
        <w:t>респонденттер</w:t>
      </w:r>
      <w:proofErr w:type="spellEnd"/>
      <w:r w:rsidR="006B0335" w:rsidRPr="007D22B6">
        <w:t xml:space="preserve"> </w:t>
      </w:r>
      <w:proofErr w:type="spellStart"/>
      <w:r w:rsidR="006B0335" w:rsidRPr="007D22B6">
        <w:t>толтырған</w:t>
      </w:r>
      <w:proofErr w:type="spellEnd"/>
      <w:r w:rsidR="006B0335" w:rsidRPr="007D22B6">
        <w:t xml:space="preserve"> </w:t>
      </w:r>
      <w:proofErr w:type="spellStart"/>
      <w:r w:rsidR="006B0335" w:rsidRPr="007D22B6">
        <w:t>кестені</w:t>
      </w:r>
      <w:proofErr w:type="spellEnd"/>
      <w:r w:rsidR="006B0335" w:rsidRPr="007D22B6">
        <w:t xml:space="preserve"> </w:t>
      </w:r>
      <w:proofErr w:type="spellStart"/>
      <w:r w:rsidR="006B0335" w:rsidRPr="007D22B6">
        <w:t>ұсынады</w:t>
      </w:r>
      <w:proofErr w:type="spellEnd"/>
      <w:r w:rsidR="006B0335" w:rsidRPr="007D22B6">
        <w:t>.</w:t>
      </w:r>
    </w:p>
    <w:p w14:paraId="3ED75A37" w14:textId="77777777" w:rsidR="006B0335" w:rsidRPr="007D22B6" w:rsidRDefault="006B0335" w:rsidP="006B0335">
      <w:pPr>
        <w:rPr>
          <w:i/>
        </w:rPr>
      </w:pPr>
    </w:p>
    <w:p w14:paraId="66ACC9AB" w14:textId="60136CB3" w:rsidR="006B0335" w:rsidRPr="00873744" w:rsidRDefault="00873744" w:rsidP="006B0335">
      <w:pPr>
        <w:widowControl w:val="0"/>
        <w:shd w:val="clear" w:color="auto" w:fill="FFFFFF"/>
        <w:spacing w:line="360" w:lineRule="auto"/>
        <w:rPr>
          <w:bCs/>
        </w:rPr>
      </w:pPr>
      <w:r>
        <w:rPr>
          <w:bCs/>
          <w:lang w:val="kk-KZ"/>
        </w:rPr>
        <w:t>К</w:t>
      </w:r>
      <w:r w:rsidRPr="00873744">
        <w:rPr>
          <w:bCs/>
          <w:lang w:val="kk-KZ"/>
        </w:rPr>
        <w:t>есте</w:t>
      </w:r>
      <w:r w:rsidRPr="00873744">
        <w:rPr>
          <w:bCs/>
        </w:rPr>
        <w:t xml:space="preserve"> </w:t>
      </w:r>
      <w:r w:rsidR="00647E86">
        <w:rPr>
          <w:bCs/>
          <w:lang w:val="kk-KZ"/>
        </w:rPr>
        <w:t>Ж</w:t>
      </w:r>
      <w:r w:rsidR="006B0335" w:rsidRPr="00873744">
        <w:rPr>
          <w:bCs/>
        </w:rPr>
        <w:t xml:space="preserve">.1 – </w:t>
      </w:r>
      <w:proofErr w:type="spellStart"/>
      <w:r w:rsidR="006B0335" w:rsidRPr="00873744">
        <w:rPr>
          <w:bCs/>
        </w:rPr>
        <w:t>Ұйымдағы</w:t>
      </w:r>
      <w:proofErr w:type="spellEnd"/>
      <w:r w:rsidR="006B0335" w:rsidRPr="00873744">
        <w:rPr>
          <w:bCs/>
        </w:rPr>
        <w:t xml:space="preserve"> </w:t>
      </w:r>
      <w:proofErr w:type="spellStart"/>
      <w:r w:rsidR="006B0335" w:rsidRPr="00873744">
        <w:rPr>
          <w:bCs/>
        </w:rPr>
        <w:t>өзгерістерге</w:t>
      </w:r>
      <w:proofErr w:type="spellEnd"/>
      <w:r w:rsidR="006B0335" w:rsidRPr="00873744">
        <w:rPr>
          <w:bCs/>
        </w:rPr>
        <w:t xml:space="preserve"> </w:t>
      </w:r>
      <w:proofErr w:type="spellStart"/>
      <w:r w:rsidR="006B0335" w:rsidRPr="00873744">
        <w:rPr>
          <w:bCs/>
        </w:rPr>
        <w:t>қатынасы</w:t>
      </w:r>
      <w:proofErr w:type="spellEnd"/>
    </w:p>
    <w:tbl>
      <w:tblPr>
        <w:tblStyle w:val="afa"/>
        <w:tblW w:w="9470" w:type="dxa"/>
        <w:jc w:val="center"/>
        <w:tblLayout w:type="fixed"/>
        <w:tblLook w:val="04A0" w:firstRow="1" w:lastRow="0" w:firstColumn="1" w:lastColumn="0" w:noHBand="0" w:noVBand="1"/>
      </w:tblPr>
      <w:tblGrid>
        <w:gridCol w:w="6601"/>
        <w:gridCol w:w="954"/>
        <w:gridCol w:w="1222"/>
        <w:gridCol w:w="693"/>
      </w:tblGrid>
      <w:tr w:rsidR="008428C6" w:rsidRPr="00323B69" w14:paraId="3E96E268" w14:textId="77777777" w:rsidTr="008428C6">
        <w:trPr>
          <w:jc w:val="center"/>
        </w:trPr>
        <w:tc>
          <w:tcPr>
            <w:tcW w:w="6601" w:type="dxa"/>
            <w:vMerge w:val="restart"/>
            <w:tcBorders>
              <w:top w:val="single" w:sz="4" w:space="0" w:color="auto"/>
              <w:left w:val="single" w:sz="4" w:space="0" w:color="auto"/>
              <w:bottom w:val="single" w:sz="4" w:space="0" w:color="auto"/>
              <w:right w:val="single" w:sz="4" w:space="0" w:color="auto"/>
            </w:tcBorders>
            <w:vAlign w:val="center"/>
            <w:hideMark/>
          </w:tcPr>
          <w:p w14:paraId="55A038F9" w14:textId="5162BAD4" w:rsidR="008428C6" w:rsidRPr="006B0335" w:rsidRDefault="008428C6" w:rsidP="00627EFC">
            <w:pPr>
              <w:jc w:val="center"/>
              <w:rPr>
                <w:lang w:val="kk-KZ" w:eastAsia="en-US"/>
              </w:rPr>
            </w:pPr>
            <w:r>
              <w:rPr>
                <w:lang w:val="kk-KZ" w:eastAsia="en-US"/>
              </w:rPr>
              <w:t>Сұрақ</w:t>
            </w:r>
          </w:p>
        </w:tc>
        <w:tc>
          <w:tcPr>
            <w:tcW w:w="2869" w:type="dxa"/>
            <w:gridSpan w:val="3"/>
            <w:tcBorders>
              <w:top w:val="single" w:sz="4" w:space="0" w:color="auto"/>
              <w:left w:val="single" w:sz="4" w:space="0" w:color="auto"/>
              <w:bottom w:val="single" w:sz="4" w:space="0" w:color="auto"/>
              <w:right w:val="single" w:sz="4" w:space="0" w:color="auto"/>
            </w:tcBorders>
            <w:vAlign w:val="center"/>
            <w:hideMark/>
          </w:tcPr>
          <w:p w14:paraId="7EB69C4B" w14:textId="55782CA8" w:rsidR="008428C6" w:rsidRPr="006B0335" w:rsidRDefault="008428C6" w:rsidP="00627EFC">
            <w:pPr>
              <w:jc w:val="center"/>
              <w:rPr>
                <w:lang w:val="kk-KZ" w:eastAsia="en-US"/>
              </w:rPr>
            </w:pPr>
            <w:r>
              <w:rPr>
                <w:lang w:val="kk-KZ" w:eastAsia="en-US"/>
              </w:rPr>
              <w:t>Жауап</w:t>
            </w:r>
          </w:p>
        </w:tc>
      </w:tr>
      <w:tr w:rsidR="008428C6" w:rsidRPr="00323B69" w14:paraId="69C9B89A" w14:textId="77777777" w:rsidTr="008428C6">
        <w:trPr>
          <w:jc w:val="center"/>
        </w:trPr>
        <w:tc>
          <w:tcPr>
            <w:tcW w:w="6601" w:type="dxa"/>
            <w:vMerge/>
            <w:tcBorders>
              <w:top w:val="single" w:sz="4" w:space="0" w:color="auto"/>
              <w:left w:val="single" w:sz="4" w:space="0" w:color="auto"/>
              <w:bottom w:val="single" w:sz="4" w:space="0" w:color="auto"/>
              <w:right w:val="single" w:sz="4" w:space="0" w:color="auto"/>
            </w:tcBorders>
            <w:vAlign w:val="center"/>
            <w:hideMark/>
          </w:tcPr>
          <w:p w14:paraId="52A0BD50" w14:textId="77777777" w:rsidR="008428C6" w:rsidRPr="00323B69" w:rsidRDefault="008428C6" w:rsidP="00627EFC">
            <w:pPr>
              <w:rPr>
                <w:lang w:eastAsia="en-US"/>
              </w:rPr>
            </w:pPr>
          </w:p>
        </w:tc>
        <w:tc>
          <w:tcPr>
            <w:tcW w:w="954" w:type="dxa"/>
            <w:tcBorders>
              <w:top w:val="single" w:sz="4" w:space="0" w:color="auto"/>
              <w:left w:val="single" w:sz="4" w:space="0" w:color="auto"/>
              <w:bottom w:val="single" w:sz="4" w:space="0" w:color="auto"/>
              <w:right w:val="single" w:sz="4" w:space="0" w:color="auto"/>
            </w:tcBorders>
            <w:vAlign w:val="center"/>
            <w:hideMark/>
          </w:tcPr>
          <w:p w14:paraId="7B8B99AC" w14:textId="6EC066E2" w:rsidR="008428C6" w:rsidRPr="006B0335" w:rsidRDefault="008428C6" w:rsidP="00627EFC">
            <w:pPr>
              <w:jc w:val="center"/>
              <w:rPr>
                <w:lang w:val="kk-KZ" w:eastAsia="en-US"/>
              </w:rPr>
            </w:pPr>
            <w:r>
              <w:rPr>
                <w:lang w:val="kk-KZ" w:eastAsia="en-US"/>
              </w:rPr>
              <w:t>иә</w:t>
            </w:r>
          </w:p>
        </w:tc>
        <w:tc>
          <w:tcPr>
            <w:tcW w:w="1222" w:type="dxa"/>
            <w:tcBorders>
              <w:top w:val="single" w:sz="4" w:space="0" w:color="auto"/>
              <w:left w:val="single" w:sz="4" w:space="0" w:color="auto"/>
              <w:bottom w:val="single" w:sz="4" w:space="0" w:color="auto"/>
              <w:right w:val="single" w:sz="4" w:space="0" w:color="auto"/>
            </w:tcBorders>
            <w:vAlign w:val="center"/>
            <w:hideMark/>
          </w:tcPr>
          <w:p w14:paraId="3593661A" w14:textId="062CEF3B" w:rsidR="008428C6" w:rsidRPr="00323B69" w:rsidRDefault="008428C6" w:rsidP="00627EFC">
            <w:pPr>
              <w:jc w:val="center"/>
              <w:rPr>
                <w:lang w:eastAsia="en-US"/>
              </w:rPr>
            </w:pPr>
            <w:r w:rsidRPr="006B0335">
              <w:rPr>
                <w:lang w:val="kk-KZ" w:eastAsia="en-US"/>
              </w:rPr>
              <w:t>белгілі бір дәрежеде</w:t>
            </w:r>
          </w:p>
        </w:tc>
        <w:tc>
          <w:tcPr>
            <w:tcW w:w="693" w:type="dxa"/>
            <w:tcBorders>
              <w:top w:val="single" w:sz="4" w:space="0" w:color="auto"/>
              <w:left w:val="single" w:sz="4" w:space="0" w:color="auto"/>
              <w:bottom w:val="single" w:sz="4" w:space="0" w:color="auto"/>
              <w:right w:val="single" w:sz="4" w:space="0" w:color="auto"/>
            </w:tcBorders>
            <w:vAlign w:val="center"/>
            <w:hideMark/>
          </w:tcPr>
          <w:p w14:paraId="72C0CEC8" w14:textId="7B2B25F6" w:rsidR="008428C6" w:rsidRPr="006B0335" w:rsidRDefault="008428C6" w:rsidP="00627EFC">
            <w:pPr>
              <w:jc w:val="center"/>
              <w:rPr>
                <w:lang w:val="kk-KZ" w:eastAsia="en-US"/>
              </w:rPr>
            </w:pPr>
            <w:r>
              <w:rPr>
                <w:lang w:val="kk-KZ" w:eastAsia="en-US"/>
              </w:rPr>
              <w:t>жоқ</w:t>
            </w:r>
          </w:p>
        </w:tc>
      </w:tr>
      <w:tr w:rsidR="008428C6" w:rsidRPr="00323B69" w14:paraId="0D393427"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157949D3" w14:textId="31631F9B" w:rsidR="008428C6" w:rsidRPr="00323B69" w:rsidRDefault="008428C6" w:rsidP="00627EFC">
            <w:pPr>
              <w:rPr>
                <w:lang w:eastAsia="en-US"/>
              </w:rPr>
            </w:pPr>
            <w:proofErr w:type="spellStart"/>
            <w:r w:rsidRPr="006B0335">
              <w:t>Сіздің</w:t>
            </w:r>
            <w:proofErr w:type="spellEnd"/>
            <w:r w:rsidRPr="006B0335">
              <w:t xml:space="preserve"> </w:t>
            </w:r>
            <w:proofErr w:type="spellStart"/>
            <w:r w:rsidRPr="006B0335">
              <w:t>компанияңыздың</w:t>
            </w:r>
            <w:proofErr w:type="spellEnd"/>
            <w:r w:rsidRPr="006B0335">
              <w:t xml:space="preserve"> жоғары </w:t>
            </w:r>
            <w:proofErr w:type="spellStart"/>
            <w:r w:rsidRPr="006B0335">
              <w:t>басшылығы</w:t>
            </w:r>
            <w:proofErr w:type="spellEnd"/>
            <w:r w:rsidRPr="006B0335">
              <w:t xml:space="preserve"> </w:t>
            </w:r>
            <w:proofErr w:type="spellStart"/>
            <w:r w:rsidRPr="006B0335">
              <w:t>жоспарланған</w:t>
            </w:r>
            <w:proofErr w:type="spellEnd"/>
            <w:r w:rsidRPr="006B0335">
              <w:t xml:space="preserve"> </w:t>
            </w:r>
            <w:proofErr w:type="spellStart"/>
            <w:r w:rsidRPr="006B0335">
              <w:t>өзгерістерді</w:t>
            </w:r>
            <w:proofErr w:type="spellEnd"/>
            <w:r w:rsidRPr="006B0335">
              <w:t xml:space="preserve"> </w:t>
            </w:r>
            <w:proofErr w:type="spellStart"/>
            <w:r w:rsidRPr="006B0335">
              <w:t>қолдай</w:t>
            </w:r>
            <w:proofErr w:type="spellEnd"/>
            <w:r w:rsidRPr="006B0335">
              <w:t xml:space="preserve"> </w:t>
            </w:r>
            <w:proofErr w:type="spellStart"/>
            <w:r w:rsidRPr="006B0335">
              <w:t>ма</w:t>
            </w:r>
            <w:proofErr w:type="spellEnd"/>
            <w:r w:rsidRPr="006B0335">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6911ED9B" w14:textId="77777777" w:rsidR="008428C6" w:rsidRPr="00323B69" w:rsidRDefault="008428C6" w:rsidP="008428C6">
            <w:pPr>
              <w:jc w:val="center"/>
              <w:rPr>
                <w:color w:val="000000"/>
              </w:rPr>
            </w:pPr>
            <w:r w:rsidRPr="00323B69">
              <w:rPr>
                <w:color w:val="000000"/>
              </w:rPr>
              <w:t>30</w:t>
            </w:r>
          </w:p>
        </w:tc>
        <w:tc>
          <w:tcPr>
            <w:tcW w:w="1222" w:type="dxa"/>
            <w:tcBorders>
              <w:top w:val="single" w:sz="4" w:space="0" w:color="auto"/>
              <w:left w:val="single" w:sz="4" w:space="0" w:color="auto"/>
              <w:bottom w:val="single" w:sz="4" w:space="0" w:color="auto"/>
              <w:right w:val="single" w:sz="4" w:space="0" w:color="auto"/>
            </w:tcBorders>
            <w:vAlign w:val="center"/>
            <w:hideMark/>
          </w:tcPr>
          <w:p w14:paraId="6FD537DC" w14:textId="77777777" w:rsidR="008428C6" w:rsidRPr="00323B69" w:rsidRDefault="008428C6" w:rsidP="008428C6">
            <w:pPr>
              <w:jc w:val="center"/>
              <w:rPr>
                <w:color w:val="000000"/>
              </w:rPr>
            </w:pPr>
            <w:r w:rsidRPr="00323B69">
              <w:rPr>
                <w:color w:val="000000"/>
              </w:rPr>
              <w:t>21</w:t>
            </w:r>
          </w:p>
        </w:tc>
        <w:tc>
          <w:tcPr>
            <w:tcW w:w="693" w:type="dxa"/>
            <w:tcBorders>
              <w:top w:val="single" w:sz="4" w:space="0" w:color="auto"/>
              <w:left w:val="single" w:sz="4" w:space="0" w:color="auto"/>
              <w:bottom w:val="single" w:sz="4" w:space="0" w:color="auto"/>
              <w:right w:val="single" w:sz="4" w:space="0" w:color="auto"/>
            </w:tcBorders>
            <w:vAlign w:val="center"/>
            <w:hideMark/>
          </w:tcPr>
          <w:p w14:paraId="61CCE9FB" w14:textId="77777777" w:rsidR="008428C6" w:rsidRPr="00323B69" w:rsidRDefault="008428C6" w:rsidP="008428C6">
            <w:pPr>
              <w:jc w:val="center"/>
              <w:rPr>
                <w:color w:val="000000"/>
              </w:rPr>
            </w:pPr>
            <w:r w:rsidRPr="00323B69">
              <w:rPr>
                <w:color w:val="000000"/>
              </w:rPr>
              <w:t>34</w:t>
            </w:r>
          </w:p>
        </w:tc>
      </w:tr>
      <w:tr w:rsidR="008428C6" w:rsidRPr="00323B69" w14:paraId="04635692"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1C672C61" w14:textId="795A317D" w:rsidR="008428C6" w:rsidRPr="00323B69" w:rsidRDefault="008428C6" w:rsidP="00627EFC">
            <w:pPr>
              <w:rPr>
                <w:lang w:eastAsia="en-US"/>
              </w:rPr>
            </w:pPr>
            <w:proofErr w:type="spellStart"/>
            <w:r w:rsidRPr="006B0335">
              <w:t>Болашақ</w:t>
            </w:r>
            <w:proofErr w:type="spellEnd"/>
            <w:r w:rsidRPr="006B0335">
              <w:t xml:space="preserve"> </w:t>
            </w:r>
            <w:proofErr w:type="spellStart"/>
            <w:r w:rsidRPr="006B0335">
              <w:t>өзгерістер</w:t>
            </w:r>
            <w:proofErr w:type="spellEnd"/>
            <w:r w:rsidRPr="006B0335">
              <w:t xml:space="preserve"> </w:t>
            </w:r>
            <w:proofErr w:type="spellStart"/>
            <w:r w:rsidRPr="006B0335">
              <w:t>процестеріне</w:t>
            </w:r>
            <w:proofErr w:type="spellEnd"/>
            <w:r w:rsidRPr="006B0335">
              <w:t xml:space="preserve"> </w:t>
            </w:r>
            <w:proofErr w:type="spellStart"/>
            <w:r w:rsidRPr="006B0335">
              <w:t>қатысушылар</w:t>
            </w:r>
            <w:proofErr w:type="spellEnd"/>
            <w:r w:rsidRPr="006B0335">
              <w:t xml:space="preserve"> </w:t>
            </w:r>
            <w:proofErr w:type="spellStart"/>
            <w:r w:rsidRPr="006B0335">
              <w:t>оларды</w:t>
            </w:r>
            <w:proofErr w:type="spellEnd"/>
            <w:r w:rsidRPr="006B0335">
              <w:t xml:space="preserve"> компания үшін және </w:t>
            </w:r>
            <w:proofErr w:type="spellStart"/>
            <w:r w:rsidRPr="006B0335">
              <w:t>өздері</w:t>
            </w:r>
            <w:proofErr w:type="spellEnd"/>
            <w:r w:rsidRPr="006B0335">
              <w:t xml:space="preserve"> үшін </w:t>
            </w:r>
            <w:proofErr w:type="spellStart"/>
            <w:r w:rsidRPr="006B0335">
              <w:t>маңызды</w:t>
            </w:r>
            <w:proofErr w:type="spellEnd"/>
            <w:r w:rsidRPr="006B0335">
              <w:t>/</w:t>
            </w:r>
            <w:proofErr w:type="spellStart"/>
            <w:r w:rsidRPr="006B0335">
              <w:t>пайдалы</w:t>
            </w:r>
            <w:proofErr w:type="spellEnd"/>
            <w:r w:rsidRPr="006B0335">
              <w:t xml:space="preserve"> деп </w:t>
            </w:r>
            <w:proofErr w:type="spellStart"/>
            <w:r w:rsidRPr="006B0335">
              <w:t>санай</w:t>
            </w:r>
            <w:proofErr w:type="spellEnd"/>
            <w:r w:rsidRPr="006B0335">
              <w:t xml:space="preserve"> </w:t>
            </w:r>
            <w:proofErr w:type="spellStart"/>
            <w:r w:rsidRPr="006B0335">
              <w:t>ма</w:t>
            </w:r>
            <w:proofErr w:type="spellEnd"/>
            <w:r w:rsidRPr="006B0335">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3D1E5902" w14:textId="77777777" w:rsidR="008428C6" w:rsidRPr="00323B69" w:rsidRDefault="008428C6" w:rsidP="008428C6">
            <w:pPr>
              <w:jc w:val="center"/>
              <w:rPr>
                <w:color w:val="000000"/>
              </w:rPr>
            </w:pPr>
            <w:r w:rsidRPr="00323B69">
              <w:rPr>
                <w:color w:val="000000"/>
              </w:rPr>
              <w:t>27</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0497E6A" w14:textId="77777777" w:rsidR="008428C6" w:rsidRPr="00323B69" w:rsidRDefault="008428C6" w:rsidP="008428C6">
            <w:pPr>
              <w:jc w:val="center"/>
              <w:rPr>
                <w:color w:val="000000"/>
              </w:rPr>
            </w:pPr>
            <w:r w:rsidRPr="00323B69">
              <w:rPr>
                <w:color w:val="000000"/>
              </w:rPr>
              <w:t>27</w:t>
            </w:r>
          </w:p>
        </w:tc>
        <w:tc>
          <w:tcPr>
            <w:tcW w:w="693" w:type="dxa"/>
            <w:tcBorders>
              <w:top w:val="single" w:sz="4" w:space="0" w:color="auto"/>
              <w:left w:val="single" w:sz="4" w:space="0" w:color="auto"/>
              <w:bottom w:val="single" w:sz="4" w:space="0" w:color="auto"/>
              <w:right w:val="single" w:sz="4" w:space="0" w:color="auto"/>
            </w:tcBorders>
            <w:vAlign w:val="center"/>
            <w:hideMark/>
          </w:tcPr>
          <w:p w14:paraId="2E83766F" w14:textId="77777777" w:rsidR="008428C6" w:rsidRPr="00323B69" w:rsidRDefault="008428C6" w:rsidP="008428C6">
            <w:pPr>
              <w:jc w:val="center"/>
              <w:rPr>
                <w:color w:val="000000"/>
              </w:rPr>
            </w:pPr>
            <w:r w:rsidRPr="00323B69">
              <w:rPr>
                <w:color w:val="000000"/>
              </w:rPr>
              <w:t>31</w:t>
            </w:r>
          </w:p>
        </w:tc>
      </w:tr>
      <w:tr w:rsidR="008428C6" w:rsidRPr="00323B69" w14:paraId="12033F24"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0B897F1A" w14:textId="069DBA06" w:rsidR="008428C6" w:rsidRPr="00323B69" w:rsidRDefault="008428C6" w:rsidP="00627EFC">
            <w:proofErr w:type="spellStart"/>
            <w:r w:rsidRPr="006B0335">
              <w:t>Компанияның</w:t>
            </w:r>
            <w:proofErr w:type="spellEnd"/>
            <w:r w:rsidRPr="006B0335">
              <w:t xml:space="preserve"> </w:t>
            </w:r>
            <w:proofErr w:type="spellStart"/>
            <w:r w:rsidRPr="006B0335">
              <w:t>барлық</w:t>
            </w:r>
            <w:proofErr w:type="spellEnd"/>
            <w:r w:rsidRPr="006B0335">
              <w:t xml:space="preserve"> негізгі </w:t>
            </w:r>
            <w:proofErr w:type="spellStart"/>
            <w:r w:rsidRPr="006B0335">
              <w:t>тұлғалары</w:t>
            </w:r>
            <w:proofErr w:type="spellEnd"/>
            <w:r w:rsidRPr="006B0335">
              <w:t xml:space="preserve"> </w:t>
            </w:r>
            <w:proofErr w:type="spellStart"/>
            <w:r w:rsidRPr="006B0335">
              <w:t>шешім</w:t>
            </w:r>
            <w:proofErr w:type="spellEnd"/>
            <w:r w:rsidRPr="006B0335">
              <w:t xml:space="preserve"> </w:t>
            </w:r>
            <w:proofErr w:type="spellStart"/>
            <w:r w:rsidRPr="006B0335">
              <w:t>қабылдау</w:t>
            </w:r>
            <w:proofErr w:type="spellEnd"/>
            <w:r w:rsidRPr="006B0335">
              <w:t xml:space="preserve"> </w:t>
            </w:r>
            <w:proofErr w:type="spellStart"/>
            <w:r w:rsidRPr="006B0335">
              <w:t>процесіне</w:t>
            </w:r>
            <w:proofErr w:type="spellEnd"/>
            <w:r w:rsidRPr="006B0335">
              <w:t xml:space="preserve"> </w:t>
            </w:r>
            <w:proofErr w:type="spellStart"/>
            <w:r w:rsidRPr="006B0335">
              <w:t>қатыса</w:t>
            </w:r>
            <w:proofErr w:type="spellEnd"/>
            <w:r w:rsidRPr="006B0335">
              <w:t xml:space="preserve"> </w:t>
            </w:r>
            <w:proofErr w:type="spellStart"/>
            <w:r w:rsidRPr="006B0335">
              <w:t>ма</w:t>
            </w:r>
            <w:proofErr w:type="spellEnd"/>
            <w:r w:rsidRPr="006B0335">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34DDC4C3" w14:textId="77777777" w:rsidR="008428C6" w:rsidRPr="00323B69" w:rsidRDefault="008428C6" w:rsidP="008428C6">
            <w:pPr>
              <w:jc w:val="center"/>
              <w:rPr>
                <w:color w:val="000000"/>
              </w:rPr>
            </w:pPr>
            <w:r w:rsidRPr="00323B69">
              <w:rPr>
                <w:color w:val="000000"/>
              </w:rPr>
              <w:t>21</w:t>
            </w:r>
          </w:p>
        </w:tc>
        <w:tc>
          <w:tcPr>
            <w:tcW w:w="1222" w:type="dxa"/>
            <w:tcBorders>
              <w:top w:val="single" w:sz="4" w:space="0" w:color="auto"/>
              <w:left w:val="single" w:sz="4" w:space="0" w:color="auto"/>
              <w:bottom w:val="single" w:sz="4" w:space="0" w:color="auto"/>
              <w:right w:val="single" w:sz="4" w:space="0" w:color="auto"/>
            </w:tcBorders>
            <w:vAlign w:val="center"/>
            <w:hideMark/>
          </w:tcPr>
          <w:p w14:paraId="3AD24F25" w14:textId="77777777" w:rsidR="008428C6" w:rsidRPr="00323B69" w:rsidRDefault="008428C6" w:rsidP="008428C6">
            <w:pPr>
              <w:jc w:val="center"/>
              <w:rPr>
                <w:color w:val="000000"/>
              </w:rPr>
            </w:pPr>
            <w:r w:rsidRPr="00323B69">
              <w:rPr>
                <w:color w:val="000000"/>
              </w:rPr>
              <w:t>33</w:t>
            </w:r>
          </w:p>
        </w:tc>
        <w:tc>
          <w:tcPr>
            <w:tcW w:w="693" w:type="dxa"/>
            <w:tcBorders>
              <w:top w:val="single" w:sz="4" w:space="0" w:color="auto"/>
              <w:left w:val="single" w:sz="4" w:space="0" w:color="auto"/>
              <w:bottom w:val="single" w:sz="4" w:space="0" w:color="auto"/>
              <w:right w:val="single" w:sz="4" w:space="0" w:color="auto"/>
            </w:tcBorders>
            <w:vAlign w:val="center"/>
            <w:hideMark/>
          </w:tcPr>
          <w:p w14:paraId="31332445" w14:textId="77777777" w:rsidR="008428C6" w:rsidRPr="00323B69" w:rsidRDefault="008428C6" w:rsidP="008428C6">
            <w:pPr>
              <w:jc w:val="center"/>
              <w:rPr>
                <w:color w:val="000000"/>
              </w:rPr>
            </w:pPr>
            <w:r w:rsidRPr="00323B69">
              <w:rPr>
                <w:color w:val="000000"/>
              </w:rPr>
              <w:t>31</w:t>
            </w:r>
          </w:p>
        </w:tc>
      </w:tr>
      <w:tr w:rsidR="008428C6" w:rsidRPr="00323B69" w14:paraId="3D7136D3"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2A2F1573" w14:textId="58426275" w:rsidR="008428C6" w:rsidRPr="00323B69" w:rsidRDefault="008428C6" w:rsidP="00627EFC">
            <w:proofErr w:type="spellStart"/>
            <w:r w:rsidRPr="006B0335">
              <w:t>Өзгерістер</w:t>
            </w:r>
            <w:proofErr w:type="spellEnd"/>
            <w:r w:rsidRPr="006B0335">
              <w:t xml:space="preserve"> мен коучинг </w:t>
            </w:r>
            <w:proofErr w:type="spellStart"/>
            <w:r w:rsidRPr="006B0335">
              <w:t>процесін</w:t>
            </w:r>
            <w:proofErr w:type="spellEnd"/>
            <w:r w:rsidRPr="006B0335">
              <w:t xml:space="preserve"> </w:t>
            </w:r>
            <w:proofErr w:type="spellStart"/>
            <w:r w:rsidRPr="006B0335">
              <w:t>басқару</w:t>
            </w:r>
            <w:proofErr w:type="spellEnd"/>
            <w:r w:rsidRPr="006B0335">
              <w:t xml:space="preserve"> үшін </w:t>
            </w:r>
            <w:r>
              <w:rPr>
                <w:lang w:val="kk-KZ"/>
              </w:rPr>
              <w:t>қ</w:t>
            </w:r>
            <w:proofErr w:type="spellStart"/>
            <w:r w:rsidRPr="006B0335">
              <w:t>ұзыретті</w:t>
            </w:r>
            <w:proofErr w:type="spellEnd"/>
            <w:r w:rsidRPr="006B0335">
              <w:t xml:space="preserve"> менеджер </w:t>
            </w:r>
            <w:proofErr w:type="spellStart"/>
            <w:r w:rsidRPr="006B0335">
              <w:t>тағайындалды</w:t>
            </w:r>
            <w:proofErr w:type="spellEnd"/>
            <w:r w:rsidRPr="006B0335">
              <w:t xml:space="preserve"> </w:t>
            </w:r>
            <w:proofErr w:type="spellStart"/>
            <w:r w:rsidRPr="006B0335">
              <w:t>ма</w:t>
            </w:r>
            <w:proofErr w:type="spellEnd"/>
            <w:r w:rsidRPr="006B0335">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6B56B484" w14:textId="77777777" w:rsidR="008428C6" w:rsidRPr="00323B69" w:rsidRDefault="008428C6" w:rsidP="008428C6">
            <w:pPr>
              <w:jc w:val="center"/>
              <w:rPr>
                <w:color w:val="000000"/>
              </w:rPr>
            </w:pPr>
            <w:r w:rsidRPr="00323B69">
              <w:rPr>
                <w:color w:val="000000"/>
              </w:rPr>
              <w:t>21</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85820B0" w14:textId="77777777" w:rsidR="008428C6" w:rsidRPr="00323B69" w:rsidRDefault="008428C6" w:rsidP="008428C6">
            <w:pPr>
              <w:jc w:val="center"/>
              <w:rPr>
                <w:color w:val="000000"/>
              </w:rPr>
            </w:pPr>
            <w:r w:rsidRPr="00323B69">
              <w:rPr>
                <w:color w:val="000000"/>
              </w:rPr>
              <w:t>30</w:t>
            </w:r>
          </w:p>
        </w:tc>
        <w:tc>
          <w:tcPr>
            <w:tcW w:w="693" w:type="dxa"/>
            <w:tcBorders>
              <w:top w:val="single" w:sz="4" w:space="0" w:color="auto"/>
              <w:left w:val="single" w:sz="4" w:space="0" w:color="auto"/>
              <w:bottom w:val="single" w:sz="4" w:space="0" w:color="auto"/>
              <w:right w:val="single" w:sz="4" w:space="0" w:color="auto"/>
            </w:tcBorders>
            <w:vAlign w:val="center"/>
            <w:hideMark/>
          </w:tcPr>
          <w:p w14:paraId="67EB0023" w14:textId="77777777" w:rsidR="008428C6" w:rsidRPr="00323B69" w:rsidRDefault="008428C6" w:rsidP="008428C6">
            <w:pPr>
              <w:jc w:val="center"/>
              <w:rPr>
                <w:color w:val="000000"/>
              </w:rPr>
            </w:pPr>
            <w:r w:rsidRPr="00323B69">
              <w:rPr>
                <w:color w:val="000000"/>
              </w:rPr>
              <w:t>34</w:t>
            </w:r>
          </w:p>
        </w:tc>
      </w:tr>
      <w:tr w:rsidR="008428C6" w:rsidRPr="00323B69" w14:paraId="3659EC63"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31D2C632" w14:textId="26DE8EC8" w:rsidR="008428C6" w:rsidRPr="00323B69" w:rsidRDefault="008428C6" w:rsidP="00627EFC">
            <w:proofErr w:type="spellStart"/>
            <w:r w:rsidRPr="006B0335">
              <w:t>Бүгінгі</w:t>
            </w:r>
            <w:proofErr w:type="spellEnd"/>
            <w:r w:rsidRPr="006B0335">
              <w:t xml:space="preserve"> </w:t>
            </w:r>
            <w:proofErr w:type="spellStart"/>
            <w:r w:rsidRPr="006B0335">
              <w:t>компанияның</w:t>
            </w:r>
            <w:proofErr w:type="spellEnd"/>
            <w:r w:rsidRPr="006B0335">
              <w:t xml:space="preserve"> топ-</w:t>
            </w:r>
            <w:proofErr w:type="spellStart"/>
            <w:r w:rsidRPr="006B0335">
              <w:t>менеджерлер</w:t>
            </w:r>
            <w:proofErr w:type="spellEnd"/>
            <w:r w:rsidRPr="006B0335">
              <w:t xml:space="preserve"> </w:t>
            </w:r>
            <w:proofErr w:type="spellStart"/>
            <w:r w:rsidRPr="006B0335">
              <w:t>тобы</w:t>
            </w:r>
            <w:proofErr w:type="spellEnd"/>
            <w:r w:rsidRPr="006B0335">
              <w:t xml:space="preserve"> </w:t>
            </w:r>
            <w:proofErr w:type="spellStart"/>
            <w:r w:rsidRPr="006B0335">
              <w:t>өзгерістерді</w:t>
            </w:r>
            <w:proofErr w:type="spellEnd"/>
            <w:r w:rsidRPr="006B0335">
              <w:t xml:space="preserve"> </w:t>
            </w:r>
            <w:proofErr w:type="spellStart"/>
            <w:r w:rsidRPr="006B0335">
              <w:t>тиімді</w:t>
            </w:r>
            <w:proofErr w:type="spellEnd"/>
            <w:r w:rsidRPr="006B0335">
              <w:t xml:space="preserve"> </w:t>
            </w:r>
            <w:proofErr w:type="spellStart"/>
            <w:r w:rsidRPr="006B0335">
              <w:t>басқара</w:t>
            </w:r>
            <w:proofErr w:type="spellEnd"/>
            <w:r w:rsidRPr="006B0335">
              <w:t xml:space="preserve"> ала </w:t>
            </w:r>
            <w:proofErr w:type="spellStart"/>
            <w:r w:rsidRPr="006B0335">
              <w:t>ма</w:t>
            </w:r>
            <w:proofErr w:type="spellEnd"/>
            <w:r w:rsidRPr="006B0335">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7E0A384A" w14:textId="77777777" w:rsidR="008428C6" w:rsidRPr="00323B69" w:rsidRDefault="008428C6" w:rsidP="008428C6">
            <w:pPr>
              <w:jc w:val="center"/>
              <w:rPr>
                <w:color w:val="000000"/>
              </w:rPr>
            </w:pPr>
            <w:r w:rsidRPr="00323B69">
              <w:rPr>
                <w:color w:val="000000"/>
              </w:rPr>
              <w:t>21</w:t>
            </w:r>
          </w:p>
        </w:tc>
        <w:tc>
          <w:tcPr>
            <w:tcW w:w="1222" w:type="dxa"/>
            <w:tcBorders>
              <w:top w:val="single" w:sz="4" w:space="0" w:color="auto"/>
              <w:left w:val="single" w:sz="4" w:space="0" w:color="auto"/>
              <w:bottom w:val="single" w:sz="4" w:space="0" w:color="auto"/>
              <w:right w:val="single" w:sz="4" w:space="0" w:color="auto"/>
            </w:tcBorders>
            <w:vAlign w:val="center"/>
            <w:hideMark/>
          </w:tcPr>
          <w:p w14:paraId="691E5DB3" w14:textId="77777777" w:rsidR="008428C6" w:rsidRPr="00323B69" w:rsidRDefault="008428C6" w:rsidP="008428C6">
            <w:pPr>
              <w:jc w:val="center"/>
              <w:rPr>
                <w:color w:val="000000"/>
              </w:rPr>
            </w:pPr>
            <w:r w:rsidRPr="00323B69">
              <w:rPr>
                <w:color w:val="000000"/>
              </w:rPr>
              <w:t>33</w:t>
            </w:r>
          </w:p>
        </w:tc>
        <w:tc>
          <w:tcPr>
            <w:tcW w:w="693" w:type="dxa"/>
            <w:tcBorders>
              <w:top w:val="single" w:sz="4" w:space="0" w:color="auto"/>
              <w:left w:val="single" w:sz="4" w:space="0" w:color="auto"/>
              <w:bottom w:val="single" w:sz="4" w:space="0" w:color="auto"/>
              <w:right w:val="single" w:sz="4" w:space="0" w:color="auto"/>
            </w:tcBorders>
            <w:vAlign w:val="center"/>
            <w:hideMark/>
          </w:tcPr>
          <w:p w14:paraId="4CFD8EBE" w14:textId="77777777" w:rsidR="008428C6" w:rsidRPr="00323B69" w:rsidRDefault="008428C6" w:rsidP="008428C6">
            <w:pPr>
              <w:jc w:val="center"/>
              <w:rPr>
                <w:color w:val="000000"/>
              </w:rPr>
            </w:pPr>
            <w:r w:rsidRPr="00323B69">
              <w:rPr>
                <w:color w:val="000000"/>
              </w:rPr>
              <w:t>31</w:t>
            </w:r>
          </w:p>
        </w:tc>
      </w:tr>
      <w:tr w:rsidR="008428C6" w:rsidRPr="00323B69" w14:paraId="376E9D17"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3027FC41" w14:textId="2383DFDF" w:rsidR="008428C6" w:rsidRPr="00323B69" w:rsidRDefault="008428C6" w:rsidP="00627EFC">
            <w:r w:rsidRPr="006B0335">
              <w:t xml:space="preserve">Компания </w:t>
            </w:r>
            <w:proofErr w:type="spellStart"/>
            <w:r w:rsidRPr="006B0335">
              <w:t>өзгерістерге</w:t>
            </w:r>
            <w:proofErr w:type="spellEnd"/>
            <w:r w:rsidRPr="006B0335">
              <w:t xml:space="preserve"> </w:t>
            </w:r>
            <w:proofErr w:type="spellStart"/>
            <w:r w:rsidRPr="006B0335">
              <w:t>тікелей</w:t>
            </w:r>
            <w:proofErr w:type="spellEnd"/>
            <w:r w:rsidRPr="006B0335">
              <w:t xml:space="preserve"> </w:t>
            </w:r>
            <w:proofErr w:type="spellStart"/>
            <w:r w:rsidRPr="006B0335">
              <w:t>қатысатын</w:t>
            </w:r>
            <w:proofErr w:type="spellEnd"/>
            <w:r w:rsidRPr="006B0335">
              <w:t xml:space="preserve"> </w:t>
            </w:r>
            <w:proofErr w:type="spellStart"/>
            <w:r w:rsidRPr="006B0335">
              <w:t>жұмысшылар</w:t>
            </w:r>
            <w:proofErr w:type="spellEnd"/>
            <w:r w:rsidRPr="006B0335">
              <w:t xml:space="preserve"> </w:t>
            </w:r>
            <w:proofErr w:type="spellStart"/>
            <w:r w:rsidRPr="006B0335">
              <w:t>талап</w:t>
            </w:r>
            <w:proofErr w:type="spellEnd"/>
            <w:r w:rsidRPr="006B0335">
              <w:t xml:space="preserve"> </w:t>
            </w:r>
            <w:proofErr w:type="spellStart"/>
            <w:r w:rsidRPr="006B0335">
              <w:t>ететін</w:t>
            </w:r>
            <w:proofErr w:type="spellEnd"/>
            <w:r w:rsidRPr="006B0335">
              <w:t xml:space="preserve"> жаңа </w:t>
            </w:r>
            <w:proofErr w:type="spellStart"/>
            <w:r w:rsidRPr="006B0335">
              <w:t>дағдыларды</w:t>
            </w:r>
            <w:proofErr w:type="spellEnd"/>
            <w:r w:rsidRPr="006B0335">
              <w:t xml:space="preserve"> </w:t>
            </w:r>
            <w:proofErr w:type="spellStart"/>
            <w:r w:rsidRPr="006B0335">
              <w:t>дамытуға</w:t>
            </w:r>
            <w:proofErr w:type="spellEnd"/>
            <w:r w:rsidRPr="006B0335">
              <w:t xml:space="preserve"> </w:t>
            </w:r>
            <w:proofErr w:type="spellStart"/>
            <w:r w:rsidRPr="006B0335">
              <w:t>тиісті</w:t>
            </w:r>
            <w:proofErr w:type="spellEnd"/>
            <w:r w:rsidRPr="006B0335">
              <w:t xml:space="preserve"> </w:t>
            </w:r>
            <w:proofErr w:type="spellStart"/>
            <w:r w:rsidRPr="006B0335">
              <w:t>назар</w:t>
            </w:r>
            <w:proofErr w:type="spellEnd"/>
            <w:r w:rsidRPr="006B0335">
              <w:t xml:space="preserve"> </w:t>
            </w:r>
            <w:proofErr w:type="spellStart"/>
            <w:r w:rsidRPr="006B0335">
              <w:t>аудара</w:t>
            </w:r>
            <w:proofErr w:type="spellEnd"/>
            <w:r w:rsidRPr="006B0335">
              <w:t xml:space="preserve"> </w:t>
            </w:r>
            <w:proofErr w:type="spellStart"/>
            <w:r w:rsidRPr="006B0335">
              <w:t>ма</w:t>
            </w:r>
            <w:proofErr w:type="spellEnd"/>
            <w:r w:rsidRPr="006B0335">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09052973" w14:textId="77777777" w:rsidR="008428C6" w:rsidRPr="00323B69" w:rsidRDefault="008428C6" w:rsidP="008428C6">
            <w:pPr>
              <w:jc w:val="center"/>
              <w:rPr>
                <w:color w:val="000000"/>
              </w:rPr>
            </w:pPr>
            <w:r w:rsidRPr="00323B69">
              <w:rPr>
                <w:color w:val="000000"/>
              </w:rPr>
              <w:t>21</w:t>
            </w:r>
          </w:p>
        </w:tc>
        <w:tc>
          <w:tcPr>
            <w:tcW w:w="1222" w:type="dxa"/>
            <w:tcBorders>
              <w:top w:val="single" w:sz="4" w:space="0" w:color="auto"/>
              <w:left w:val="single" w:sz="4" w:space="0" w:color="auto"/>
              <w:bottom w:val="single" w:sz="4" w:space="0" w:color="auto"/>
              <w:right w:val="single" w:sz="4" w:space="0" w:color="auto"/>
            </w:tcBorders>
            <w:vAlign w:val="center"/>
            <w:hideMark/>
          </w:tcPr>
          <w:p w14:paraId="2613E078" w14:textId="77777777" w:rsidR="008428C6" w:rsidRPr="00323B69" w:rsidRDefault="008428C6" w:rsidP="008428C6">
            <w:pPr>
              <w:jc w:val="center"/>
              <w:rPr>
                <w:color w:val="000000"/>
              </w:rPr>
            </w:pPr>
            <w:r w:rsidRPr="00323B69">
              <w:rPr>
                <w:color w:val="000000"/>
              </w:rPr>
              <w:t>21</w:t>
            </w:r>
          </w:p>
        </w:tc>
        <w:tc>
          <w:tcPr>
            <w:tcW w:w="693" w:type="dxa"/>
            <w:tcBorders>
              <w:top w:val="single" w:sz="4" w:space="0" w:color="auto"/>
              <w:left w:val="single" w:sz="4" w:space="0" w:color="auto"/>
              <w:bottom w:val="single" w:sz="4" w:space="0" w:color="auto"/>
              <w:right w:val="single" w:sz="4" w:space="0" w:color="auto"/>
            </w:tcBorders>
            <w:vAlign w:val="center"/>
            <w:hideMark/>
          </w:tcPr>
          <w:p w14:paraId="63971E34" w14:textId="77777777" w:rsidR="008428C6" w:rsidRPr="00323B69" w:rsidRDefault="008428C6" w:rsidP="008428C6">
            <w:pPr>
              <w:jc w:val="center"/>
              <w:rPr>
                <w:color w:val="000000"/>
              </w:rPr>
            </w:pPr>
            <w:r w:rsidRPr="00323B69">
              <w:rPr>
                <w:color w:val="000000"/>
              </w:rPr>
              <w:t>43</w:t>
            </w:r>
          </w:p>
        </w:tc>
      </w:tr>
      <w:tr w:rsidR="008428C6" w:rsidRPr="00323B69" w14:paraId="48596A6D"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29F3DFEA" w14:textId="4DFAC00E" w:rsidR="008428C6" w:rsidRPr="00323B69" w:rsidRDefault="008428C6" w:rsidP="00627EFC">
            <w:proofErr w:type="spellStart"/>
            <w:r w:rsidRPr="007D22B6">
              <w:t>Сіздің</w:t>
            </w:r>
            <w:proofErr w:type="spellEnd"/>
            <w:r w:rsidRPr="007D22B6">
              <w:t xml:space="preserve"> </w:t>
            </w:r>
            <w:proofErr w:type="spellStart"/>
            <w:r w:rsidRPr="007D22B6">
              <w:t>ойыңызша</w:t>
            </w:r>
            <w:proofErr w:type="spellEnd"/>
            <w:r w:rsidRPr="007D22B6">
              <w:t xml:space="preserve">, </w:t>
            </w:r>
            <w:proofErr w:type="spellStart"/>
            <w:r w:rsidRPr="007D22B6">
              <w:t>өзгерістерге</w:t>
            </w:r>
            <w:proofErr w:type="spellEnd"/>
            <w:r w:rsidRPr="007D22B6">
              <w:t xml:space="preserve"> </w:t>
            </w:r>
            <w:proofErr w:type="spellStart"/>
            <w:r w:rsidRPr="007D22B6">
              <w:t>әсер</w:t>
            </w:r>
            <w:proofErr w:type="spellEnd"/>
            <w:r w:rsidRPr="007D22B6">
              <w:t xml:space="preserve"> </w:t>
            </w:r>
            <w:proofErr w:type="spellStart"/>
            <w:r w:rsidRPr="007D22B6">
              <w:t>ететін</w:t>
            </w:r>
            <w:proofErr w:type="spellEnd"/>
            <w:r w:rsidRPr="007D22B6">
              <w:t xml:space="preserve"> </w:t>
            </w:r>
            <w:proofErr w:type="spellStart"/>
            <w:r w:rsidRPr="007D22B6">
              <w:t>барлық</w:t>
            </w:r>
            <w:proofErr w:type="spellEnd"/>
            <w:r w:rsidRPr="007D22B6">
              <w:t xml:space="preserve"> </w:t>
            </w:r>
            <w:proofErr w:type="spellStart"/>
            <w:r w:rsidRPr="007D22B6">
              <w:t>қызметкерлерге</w:t>
            </w:r>
            <w:proofErr w:type="spellEnd"/>
            <w:r w:rsidRPr="007D22B6">
              <w:t xml:space="preserve"> </w:t>
            </w:r>
            <w:proofErr w:type="spellStart"/>
            <w:r w:rsidRPr="007D22B6">
              <w:t>жоспарланған</w:t>
            </w:r>
            <w:proofErr w:type="spellEnd"/>
            <w:r w:rsidRPr="007D22B6">
              <w:t xml:space="preserve"> </w:t>
            </w:r>
            <w:proofErr w:type="spellStart"/>
            <w:r w:rsidRPr="007D22B6">
              <w:t>өзгерістердің</w:t>
            </w:r>
            <w:proofErr w:type="spellEnd"/>
            <w:r w:rsidRPr="007D22B6">
              <w:t xml:space="preserve"> </w:t>
            </w:r>
            <w:proofErr w:type="spellStart"/>
            <w:r w:rsidRPr="007D22B6">
              <w:t>себебін</w:t>
            </w:r>
            <w:proofErr w:type="spellEnd"/>
            <w:r w:rsidRPr="007D22B6">
              <w:t xml:space="preserve"> </w:t>
            </w:r>
            <w:proofErr w:type="spellStart"/>
            <w:r w:rsidRPr="007D22B6">
              <w:t>Мұқият</w:t>
            </w:r>
            <w:proofErr w:type="spellEnd"/>
            <w:r w:rsidRPr="007D22B6">
              <w:t xml:space="preserve"> </w:t>
            </w:r>
            <w:proofErr w:type="spellStart"/>
            <w:r w:rsidRPr="007D22B6">
              <w:t>түсіндіруге</w:t>
            </w:r>
            <w:proofErr w:type="spellEnd"/>
            <w:r w:rsidRPr="007D22B6">
              <w:t xml:space="preserve"> бола </w:t>
            </w:r>
            <w:proofErr w:type="spellStart"/>
            <w:r w:rsidRPr="007D22B6">
              <w:t>ма</w:t>
            </w:r>
            <w:proofErr w:type="spellEnd"/>
            <w:r w:rsidRPr="007D22B6">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0BE1CAEF" w14:textId="77777777" w:rsidR="008428C6" w:rsidRPr="00323B69" w:rsidRDefault="008428C6" w:rsidP="008428C6">
            <w:pPr>
              <w:jc w:val="center"/>
              <w:rPr>
                <w:color w:val="000000"/>
              </w:rPr>
            </w:pPr>
            <w:r w:rsidRPr="00323B69">
              <w:rPr>
                <w:color w:val="000000"/>
              </w:rPr>
              <w:t>39</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032EBC4" w14:textId="77777777" w:rsidR="008428C6" w:rsidRPr="00323B69" w:rsidRDefault="008428C6" w:rsidP="008428C6">
            <w:pPr>
              <w:jc w:val="center"/>
              <w:rPr>
                <w:color w:val="000000"/>
              </w:rPr>
            </w:pPr>
            <w:r w:rsidRPr="00323B69">
              <w:rPr>
                <w:color w:val="000000"/>
              </w:rPr>
              <w:t>27</w:t>
            </w:r>
          </w:p>
        </w:tc>
        <w:tc>
          <w:tcPr>
            <w:tcW w:w="693" w:type="dxa"/>
            <w:tcBorders>
              <w:top w:val="single" w:sz="4" w:space="0" w:color="auto"/>
              <w:left w:val="single" w:sz="4" w:space="0" w:color="auto"/>
              <w:bottom w:val="single" w:sz="4" w:space="0" w:color="auto"/>
              <w:right w:val="single" w:sz="4" w:space="0" w:color="auto"/>
            </w:tcBorders>
            <w:vAlign w:val="center"/>
            <w:hideMark/>
          </w:tcPr>
          <w:p w14:paraId="6C8BC034" w14:textId="77777777" w:rsidR="008428C6" w:rsidRPr="00323B69" w:rsidRDefault="008428C6" w:rsidP="008428C6">
            <w:pPr>
              <w:jc w:val="center"/>
              <w:rPr>
                <w:color w:val="000000"/>
              </w:rPr>
            </w:pPr>
            <w:r w:rsidRPr="00323B69">
              <w:rPr>
                <w:color w:val="000000"/>
              </w:rPr>
              <w:t>19</w:t>
            </w:r>
          </w:p>
        </w:tc>
      </w:tr>
      <w:tr w:rsidR="008428C6" w:rsidRPr="00323B69" w14:paraId="0A1C1D28"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2ED20243" w14:textId="42121A1B" w:rsidR="008428C6" w:rsidRPr="00323B69" w:rsidRDefault="008428C6" w:rsidP="00627EFC">
            <w:proofErr w:type="spellStart"/>
            <w:r w:rsidRPr="007D22B6">
              <w:t>Компанияның</w:t>
            </w:r>
            <w:proofErr w:type="spellEnd"/>
            <w:r w:rsidRPr="007D22B6">
              <w:t xml:space="preserve"> </w:t>
            </w:r>
            <w:proofErr w:type="spellStart"/>
            <w:r w:rsidRPr="007D22B6">
              <w:t>корпоративтік</w:t>
            </w:r>
            <w:proofErr w:type="spellEnd"/>
            <w:r w:rsidRPr="007D22B6">
              <w:t xml:space="preserve"> </w:t>
            </w:r>
            <w:proofErr w:type="spellStart"/>
            <w:r w:rsidRPr="007D22B6">
              <w:t>мәдениетіне</w:t>
            </w:r>
            <w:proofErr w:type="spellEnd"/>
            <w:r w:rsidRPr="007D22B6">
              <w:t xml:space="preserve"> </w:t>
            </w:r>
            <w:proofErr w:type="spellStart"/>
            <w:r w:rsidRPr="007D22B6">
              <w:t>талдау</w:t>
            </w:r>
            <w:proofErr w:type="spellEnd"/>
            <w:r w:rsidRPr="007D22B6">
              <w:t xml:space="preserve"> </w:t>
            </w:r>
            <w:proofErr w:type="spellStart"/>
            <w:r w:rsidRPr="007D22B6">
              <w:t>жүргізілді</w:t>
            </w:r>
            <w:proofErr w:type="spellEnd"/>
            <w:r w:rsidRPr="007D22B6">
              <w:t xml:space="preserve"> ме, </w:t>
            </w:r>
            <w:proofErr w:type="spellStart"/>
            <w:r w:rsidRPr="007D22B6">
              <w:t>оның</w:t>
            </w:r>
            <w:proofErr w:type="spellEnd"/>
            <w:r w:rsidRPr="007D22B6">
              <w:t xml:space="preserve"> </w:t>
            </w:r>
            <w:proofErr w:type="spellStart"/>
            <w:r w:rsidRPr="007D22B6">
              <w:t>нәтижелері</w:t>
            </w:r>
            <w:proofErr w:type="spellEnd"/>
            <w:r w:rsidRPr="007D22B6">
              <w:t xml:space="preserve"> </w:t>
            </w:r>
            <w:proofErr w:type="spellStart"/>
            <w:r w:rsidRPr="007D22B6">
              <w:t>қызметкерлерге</w:t>
            </w:r>
            <w:proofErr w:type="spellEnd"/>
            <w:r w:rsidRPr="007D22B6">
              <w:t xml:space="preserve"> </w:t>
            </w:r>
            <w:proofErr w:type="spellStart"/>
            <w:r w:rsidRPr="007D22B6">
              <w:t>хабарланды</w:t>
            </w:r>
            <w:proofErr w:type="spellEnd"/>
            <w:r w:rsidRPr="007D22B6">
              <w:t xml:space="preserve"> </w:t>
            </w:r>
            <w:proofErr w:type="spellStart"/>
            <w:r w:rsidRPr="007D22B6">
              <w:t>ма</w:t>
            </w:r>
            <w:proofErr w:type="spellEnd"/>
            <w:r w:rsidRPr="007D22B6">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49AD848E" w14:textId="77777777" w:rsidR="008428C6" w:rsidRPr="00323B69" w:rsidRDefault="008428C6" w:rsidP="008428C6">
            <w:pPr>
              <w:jc w:val="center"/>
              <w:rPr>
                <w:color w:val="000000"/>
              </w:rPr>
            </w:pPr>
            <w:r w:rsidRPr="00323B69">
              <w:rPr>
                <w:color w:val="000000"/>
              </w:rPr>
              <w:t>5</w:t>
            </w:r>
          </w:p>
        </w:tc>
        <w:tc>
          <w:tcPr>
            <w:tcW w:w="1222" w:type="dxa"/>
            <w:tcBorders>
              <w:top w:val="single" w:sz="4" w:space="0" w:color="auto"/>
              <w:left w:val="single" w:sz="4" w:space="0" w:color="auto"/>
              <w:bottom w:val="single" w:sz="4" w:space="0" w:color="auto"/>
              <w:right w:val="single" w:sz="4" w:space="0" w:color="auto"/>
            </w:tcBorders>
            <w:vAlign w:val="center"/>
            <w:hideMark/>
          </w:tcPr>
          <w:p w14:paraId="20C3089D" w14:textId="77777777" w:rsidR="008428C6" w:rsidRPr="00323B69" w:rsidRDefault="008428C6" w:rsidP="008428C6">
            <w:pPr>
              <w:jc w:val="center"/>
              <w:rPr>
                <w:color w:val="000000"/>
              </w:rPr>
            </w:pPr>
            <w:r w:rsidRPr="00323B69">
              <w:rPr>
                <w:color w:val="000000"/>
              </w:rPr>
              <w:t>21</w:t>
            </w:r>
          </w:p>
        </w:tc>
        <w:tc>
          <w:tcPr>
            <w:tcW w:w="693" w:type="dxa"/>
            <w:tcBorders>
              <w:top w:val="single" w:sz="4" w:space="0" w:color="auto"/>
              <w:left w:val="single" w:sz="4" w:space="0" w:color="auto"/>
              <w:bottom w:val="single" w:sz="4" w:space="0" w:color="auto"/>
              <w:right w:val="single" w:sz="4" w:space="0" w:color="auto"/>
            </w:tcBorders>
            <w:vAlign w:val="center"/>
            <w:hideMark/>
          </w:tcPr>
          <w:p w14:paraId="752E3E62" w14:textId="77777777" w:rsidR="008428C6" w:rsidRPr="00323B69" w:rsidRDefault="008428C6" w:rsidP="008428C6">
            <w:pPr>
              <w:jc w:val="center"/>
              <w:rPr>
                <w:color w:val="000000"/>
              </w:rPr>
            </w:pPr>
            <w:r w:rsidRPr="00323B69">
              <w:rPr>
                <w:color w:val="000000"/>
              </w:rPr>
              <w:t>59</w:t>
            </w:r>
          </w:p>
        </w:tc>
      </w:tr>
      <w:tr w:rsidR="008428C6" w:rsidRPr="00323B69" w14:paraId="1A0BDCC4"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0BED8B55" w14:textId="2DF28192" w:rsidR="008428C6" w:rsidRPr="00323B69" w:rsidRDefault="008428C6" w:rsidP="00627EFC">
            <w:r w:rsidRPr="007D22B6">
              <w:t xml:space="preserve">Не </w:t>
            </w:r>
            <w:proofErr w:type="spellStart"/>
            <w:r w:rsidRPr="007D22B6">
              <w:t>өзгеретіні</w:t>
            </w:r>
            <w:proofErr w:type="spellEnd"/>
            <w:r w:rsidRPr="007D22B6">
              <w:t xml:space="preserve">, неге және </w:t>
            </w:r>
            <w:proofErr w:type="spellStart"/>
            <w:r w:rsidRPr="007D22B6">
              <w:t>қалай</w:t>
            </w:r>
            <w:proofErr w:type="spellEnd"/>
            <w:r w:rsidRPr="007D22B6">
              <w:t xml:space="preserve"> </w:t>
            </w:r>
            <w:proofErr w:type="spellStart"/>
            <w:r w:rsidRPr="007D22B6">
              <w:t>өзгеретіні</w:t>
            </w:r>
            <w:proofErr w:type="spellEnd"/>
            <w:r w:rsidRPr="007D22B6">
              <w:t xml:space="preserve">, </w:t>
            </w:r>
            <w:proofErr w:type="spellStart"/>
            <w:r w:rsidRPr="007D22B6">
              <w:t>өзгерістердің</w:t>
            </w:r>
            <w:proofErr w:type="spellEnd"/>
            <w:r w:rsidRPr="007D22B6">
              <w:t xml:space="preserve"> </w:t>
            </w:r>
            <w:proofErr w:type="spellStart"/>
            <w:r w:rsidRPr="007D22B6">
              <w:t>салдары</w:t>
            </w:r>
            <w:proofErr w:type="spellEnd"/>
            <w:r w:rsidRPr="007D22B6">
              <w:t xml:space="preserve"> </w:t>
            </w:r>
            <w:proofErr w:type="spellStart"/>
            <w:r w:rsidRPr="007D22B6">
              <w:t>қандай</w:t>
            </w:r>
            <w:proofErr w:type="spellEnd"/>
            <w:r w:rsidRPr="007D22B6">
              <w:t xml:space="preserve"> </w:t>
            </w:r>
            <w:proofErr w:type="spellStart"/>
            <w:r w:rsidRPr="007D22B6">
              <w:t>болатыны</w:t>
            </w:r>
            <w:proofErr w:type="spellEnd"/>
            <w:r w:rsidRPr="007D22B6">
              <w:t xml:space="preserve"> туралы </w:t>
            </w:r>
            <w:proofErr w:type="spellStart"/>
            <w:r w:rsidRPr="007D22B6">
              <w:t>жеткілікті</w:t>
            </w:r>
            <w:proofErr w:type="spellEnd"/>
            <w:r w:rsidRPr="007D22B6">
              <w:t xml:space="preserve"> және </w:t>
            </w:r>
            <w:proofErr w:type="spellStart"/>
            <w:r w:rsidRPr="007D22B6">
              <w:t>анық</w:t>
            </w:r>
            <w:proofErr w:type="spellEnd"/>
            <w:r w:rsidRPr="007D22B6">
              <w:t xml:space="preserve"> ақпарат </w:t>
            </w:r>
            <w:proofErr w:type="spellStart"/>
            <w:r w:rsidRPr="007D22B6">
              <w:t>беруге</w:t>
            </w:r>
            <w:proofErr w:type="spellEnd"/>
            <w:r w:rsidRPr="007D22B6">
              <w:t xml:space="preserve"> бола </w:t>
            </w:r>
            <w:proofErr w:type="spellStart"/>
            <w:r w:rsidRPr="007D22B6">
              <w:t>ма</w:t>
            </w:r>
            <w:proofErr w:type="spellEnd"/>
            <w:r w:rsidRPr="007D22B6">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3306F9D9" w14:textId="77777777" w:rsidR="008428C6" w:rsidRPr="00323B69" w:rsidRDefault="008428C6" w:rsidP="008428C6">
            <w:pPr>
              <w:jc w:val="center"/>
              <w:rPr>
                <w:color w:val="000000"/>
              </w:rPr>
            </w:pPr>
            <w:r w:rsidRPr="00323B69">
              <w:rPr>
                <w:color w:val="000000"/>
              </w:rPr>
              <w:t>21</w:t>
            </w:r>
          </w:p>
        </w:tc>
        <w:tc>
          <w:tcPr>
            <w:tcW w:w="1222" w:type="dxa"/>
            <w:tcBorders>
              <w:top w:val="single" w:sz="4" w:space="0" w:color="auto"/>
              <w:left w:val="single" w:sz="4" w:space="0" w:color="auto"/>
              <w:bottom w:val="single" w:sz="4" w:space="0" w:color="auto"/>
              <w:right w:val="single" w:sz="4" w:space="0" w:color="auto"/>
            </w:tcBorders>
            <w:vAlign w:val="center"/>
            <w:hideMark/>
          </w:tcPr>
          <w:p w14:paraId="2DABB5A0" w14:textId="77777777" w:rsidR="008428C6" w:rsidRPr="00323B69" w:rsidRDefault="008428C6" w:rsidP="008428C6">
            <w:pPr>
              <w:jc w:val="center"/>
              <w:rPr>
                <w:color w:val="000000"/>
              </w:rPr>
            </w:pPr>
            <w:r w:rsidRPr="00323B69">
              <w:rPr>
                <w:color w:val="000000"/>
              </w:rPr>
              <w:t>33</w:t>
            </w:r>
          </w:p>
        </w:tc>
        <w:tc>
          <w:tcPr>
            <w:tcW w:w="693" w:type="dxa"/>
            <w:tcBorders>
              <w:top w:val="single" w:sz="4" w:space="0" w:color="auto"/>
              <w:left w:val="single" w:sz="4" w:space="0" w:color="auto"/>
              <w:bottom w:val="single" w:sz="4" w:space="0" w:color="auto"/>
              <w:right w:val="single" w:sz="4" w:space="0" w:color="auto"/>
            </w:tcBorders>
            <w:vAlign w:val="center"/>
            <w:hideMark/>
          </w:tcPr>
          <w:p w14:paraId="2F639304" w14:textId="77777777" w:rsidR="008428C6" w:rsidRPr="00323B69" w:rsidRDefault="008428C6" w:rsidP="008428C6">
            <w:pPr>
              <w:jc w:val="center"/>
              <w:rPr>
                <w:color w:val="000000"/>
              </w:rPr>
            </w:pPr>
            <w:r w:rsidRPr="00323B69">
              <w:rPr>
                <w:color w:val="000000"/>
              </w:rPr>
              <w:t>31</w:t>
            </w:r>
          </w:p>
        </w:tc>
      </w:tr>
      <w:tr w:rsidR="008428C6" w:rsidRPr="00323B69" w14:paraId="62FC0EBD"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1554F728" w14:textId="63D8B410" w:rsidR="008428C6" w:rsidRPr="00323B69" w:rsidRDefault="008428C6" w:rsidP="00627EFC">
            <w:proofErr w:type="spellStart"/>
            <w:r w:rsidRPr="007D22B6">
              <w:t>Сіздің</w:t>
            </w:r>
            <w:proofErr w:type="spellEnd"/>
            <w:r w:rsidRPr="007D22B6">
              <w:t xml:space="preserve"> </w:t>
            </w:r>
            <w:proofErr w:type="spellStart"/>
            <w:r w:rsidRPr="007D22B6">
              <w:t>ойыңызша</w:t>
            </w:r>
            <w:proofErr w:type="spellEnd"/>
            <w:r w:rsidRPr="007D22B6">
              <w:t xml:space="preserve">, </w:t>
            </w:r>
            <w:proofErr w:type="spellStart"/>
            <w:r w:rsidRPr="007D22B6">
              <w:t>өзгеруге</w:t>
            </w:r>
            <w:proofErr w:type="spellEnd"/>
            <w:r w:rsidRPr="007D22B6">
              <w:t xml:space="preserve"> </w:t>
            </w:r>
            <w:proofErr w:type="spellStart"/>
            <w:r w:rsidRPr="007D22B6">
              <w:t>жеткілікті</w:t>
            </w:r>
            <w:proofErr w:type="spellEnd"/>
            <w:r w:rsidRPr="007D22B6">
              <w:t xml:space="preserve"> </w:t>
            </w:r>
            <w:proofErr w:type="spellStart"/>
            <w:r w:rsidRPr="007D22B6">
              <w:t>негіз</w:t>
            </w:r>
            <w:proofErr w:type="spellEnd"/>
            <w:r w:rsidRPr="007D22B6">
              <w:t xml:space="preserve"> бар </w:t>
            </w:r>
            <w:proofErr w:type="spellStart"/>
            <w:r w:rsidRPr="007D22B6">
              <w:t>ма</w:t>
            </w:r>
            <w:proofErr w:type="spellEnd"/>
            <w:r w:rsidRPr="007D22B6">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779A6DC1" w14:textId="77777777" w:rsidR="008428C6" w:rsidRPr="00323B69" w:rsidRDefault="008428C6" w:rsidP="008428C6">
            <w:pPr>
              <w:jc w:val="center"/>
              <w:rPr>
                <w:color w:val="000000"/>
              </w:rPr>
            </w:pPr>
            <w:r w:rsidRPr="00323B69">
              <w:rPr>
                <w:color w:val="000000"/>
              </w:rPr>
              <w:t>12</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A71761A" w14:textId="77777777" w:rsidR="008428C6" w:rsidRPr="00323B69" w:rsidRDefault="008428C6" w:rsidP="008428C6">
            <w:pPr>
              <w:jc w:val="center"/>
              <w:rPr>
                <w:color w:val="000000"/>
              </w:rPr>
            </w:pPr>
            <w:r w:rsidRPr="00323B69">
              <w:rPr>
                <w:color w:val="000000"/>
              </w:rPr>
              <w:t>21</w:t>
            </w:r>
          </w:p>
        </w:tc>
        <w:tc>
          <w:tcPr>
            <w:tcW w:w="693" w:type="dxa"/>
            <w:tcBorders>
              <w:top w:val="single" w:sz="4" w:space="0" w:color="auto"/>
              <w:left w:val="single" w:sz="4" w:space="0" w:color="auto"/>
              <w:bottom w:val="single" w:sz="4" w:space="0" w:color="auto"/>
              <w:right w:val="single" w:sz="4" w:space="0" w:color="auto"/>
            </w:tcBorders>
            <w:vAlign w:val="center"/>
            <w:hideMark/>
          </w:tcPr>
          <w:p w14:paraId="6DCCC059" w14:textId="77777777" w:rsidR="008428C6" w:rsidRPr="00323B69" w:rsidRDefault="008428C6" w:rsidP="008428C6">
            <w:pPr>
              <w:jc w:val="center"/>
              <w:rPr>
                <w:color w:val="000000"/>
              </w:rPr>
            </w:pPr>
            <w:r w:rsidRPr="00323B69">
              <w:rPr>
                <w:color w:val="000000"/>
              </w:rPr>
              <w:t>52</w:t>
            </w:r>
          </w:p>
        </w:tc>
      </w:tr>
      <w:tr w:rsidR="008428C6" w:rsidRPr="00323B69" w14:paraId="587E5EDF"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5B043EAE" w14:textId="1D4199D4" w:rsidR="008428C6" w:rsidRPr="00323B69" w:rsidRDefault="008428C6" w:rsidP="00627EFC">
            <w:proofErr w:type="spellStart"/>
            <w:r w:rsidRPr="007D22B6">
              <w:t>Өзгерістердің</w:t>
            </w:r>
            <w:proofErr w:type="spellEnd"/>
            <w:r w:rsidRPr="007D22B6">
              <w:t xml:space="preserve"> </w:t>
            </w:r>
            <w:proofErr w:type="spellStart"/>
            <w:r w:rsidRPr="007D22B6">
              <w:t>барлық</w:t>
            </w:r>
            <w:proofErr w:type="spellEnd"/>
            <w:r w:rsidRPr="007D22B6">
              <w:t xml:space="preserve"> </w:t>
            </w:r>
            <w:proofErr w:type="spellStart"/>
            <w:r w:rsidRPr="007D22B6">
              <w:t>ықтимал</w:t>
            </w:r>
            <w:proofErr w:type="spellEnd"/>
            <w:r w:rsidRPr="007D22B6">
              <w:t xml:space="preserve"> </w:t>
            </w:r>
            <w:proofErr w:type="spellStart"/>
            <w:r w:rsidRPr="007D22B6">
              <w:t>қатысушыларына</w:t>
            </w:r>
            <w:proofErr w:type="spellEnd"/>
            <w:r w:rsidRPr="007D22B6">
              <w:t xml:space="preserve"> </w:t>
            </w:r>
            <w:proofErr w:type="spellStart"/>
            <w:r w:rsidRPr="007D22B6">
              <w:t>олардың</w:t>
            </w:r>
            <w:proofErr w:type="spellEnd"/>
            <w:r w:rsidRPr="007D22B6">
              <w:t xml:space="preserve"> не үшін </w:t>
            </w:r>
            <w:proofErr w:type="spellStart"/>
            <w:r w:rsidRPr="007D22B6">
              <w:t>қажет</w:t>
            </w:r>
            <w:proofErr w:type="spellEnd"/>
            <w:r w:rsidRPr="007D22B6">
              <w:t xml:space="preserve"> </w:t>
            </w:r>
            <w:proofErr w:type="spellStart"/>
            <w:r w:rsidRPr="007D22B6">
              <w:t>екенін</w:t>
            </w:r>
            <w:proofErr w:type="spellEnd"/>
            <w:r w:rsidRPr="007D22B6">
              <w:t xml:space="preserve"> </w:t>
            </w:r>
            <w:proofErr w:type="spellStart"/>
            <w:r w:rsidRPr="007D22B6">
              <w:t>айтты</w:t>
            </w:r>
            <w:proofErr w:type="spellEnd"/>
            <w:r w:rsidRPr="007D22B6">
              <w:t xml:space="preserve"> </w:t>
            </w:r>
            <w:proofErr w:type="spellStart"/>
            <w:r w:rsidRPr="007D22B6">
              <w:t>ма</w:t>
            </w:r>
            <w:proofErr w:type="spellEnd"/>
            <w:r w:rsidRPr="007D22B6">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4CE5893A" w14:textId="77777777" w:rsidR="008428C6" w:rsidRPr="00323B69" w:rsidRDefault="008428C6" w:rsidP="008428C6">
            <w:pPr>
              <w:jc w:val="center"/>
              <w:rPr>
                <w:color w:val="000000"/>
              </w:rPr>
            </w:pPr>
            <w:r w:rsidRPr="00323B69">
              <w:rPr>
                <w:color w:val="000000"/>
              </w:rPr>
              <w:t>3</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CCE651E" w14:textId="77777777" w:rsidR="008428C6" w:rsidRPr="00323B69" w:rsidRDefault="008428C6" w:rsidP="008428C6">
            <w:pPr>
              <w:jc w:val="center"/>
              <w:rPr>
                <w:color w:val="000000"/>
              </w:rPr>
            </w:pPr>
            <w:r w:rsidRPr="00323B69">
              <w:rPr>
                <w:color w:val="000000"/>
              </w:rPr>
              <w:t>33</w:t>
            </w:r>
          </w:p>
        </w:tc>
        <w:tc>
          <w:tcPr>
            <w:tcW w:w="693" w:type="dxa"/>
            <w:tcBorders>
              <w:top w:val="single" w:sz="4" w:space="0" w:color="auto"/>
              <w:left w:val="single" w:sz="4" w:space="0" w:color="auto"/>
              <w:bottom w:val="single" w:sz="4" w:space="0" w:color="auto"/>
              <w:right w:val="single" w:sz="4" w:space="0" w:color="auto"/>
            </w:tcBorders>
            <w:vAlign w:val="center"/>
            <w:hideMark/>
          </w:tcPr>
          <w:p w14:paraId="3509EAB8" w14:textId="77777777" w:rsidR="008428C6" w:rsidRPr="00323B69" w:rsidRDefault="008428C6" w:rsidP="008428C6">
            <w:pPr>
              <w:jc w:val="center"/>
              <w:rPr>
                <w:color w:val="000000"/>
              </w:rPr>
            </w:pPr>
            <w:r w:rsidRPr="00323B69">
              <w:rPr>
                <w:color w:val="000000"/>
              </w:rPr>
              <w:t>49</w:t>
            </w:r>
          </w:p>
        </w:tc>
      </w:tr>
      <w:tr w:rsidR="008428C6" w:rsidRPr="00323B69" w14:paraId="4B5BA32E"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44586059" w14:textId="0719595F" w:rsidR="008428C6" w:rsidRPr="00323B69" w:rsidRDefault="008428C6" w:rsidP="00627EFC">
            <w:proofErr w:type="spellStart"/>
            <w:r w:rsidRPr="007D22B6">
              <w:t>Сіздің</w:t>
            </w:r>
            <w:proofErr w:type="spellEnd"/>
            <w:r w:rsidRPr="007D22B6">
              <w:t xml:space="preserve"> </w:t>
            </w:r>
            <w:proofErr w:type="spellStart"/>
            <w:r w:rsidRPr="007D22B6">
              <w:t>ойыңызша</w:t>
            </w:r>
            <w:proofErr w:type="spellEnd"/>
            <w:r w:rsidRPr="007D22B6">
              <w:t xml:space="preserve">, </w:t>
            </w:r>
            <w:proofErr w:type="spellStart"/>
            <w:r w:rsidRPr="007D22B6">
              <w:t>сіздің</w:t>
            </w:r>
            <w:proofErr w:type="spellEnd"/>
            <w:r w:rsidRPr="007D22B6">
              <w:t xml:space="preserve"> </w:t>
            </w:r>
            <w:proofErr w:type="spellStart"/>
            <w:r w:rsidRPr="007D22B6">
              <w:t>менеджерлеріңіз</w:t>
            </w:r>
            <w:proofErr w:type="spellEnd"/>
            <w:r w:rsidRPr="007D22B6">
              <w:t xml:space="preserve"> </w:t>
            </w:r>
            <w:proofErr w:type="spellStart"/>
            <w:r w:rsidRPr="007D22B6">
              <w:t>мүмкін</w:t>
            </w:r>
            <w:proofErr w:type="spellEnd"/>
            <w:r w:rsidRPr="007D22B6">
              <w:t xml:space="preserve"> </w:t>
            </w:r>
            <w:r>
              <w:rPr>
                <w:lang w:val="kk-KZ"/>
              </w:rPr>
              <w:t>«</w:t>
            </w:r>
            <w:proofErr w:type="spellStart"/>
            <w:r w:rsidRPr="007D22B6">
              <w:t>өзгерістер</w:t>
            </w:r>
            <w:proofErr w:type="spellEnd"/>
            <w:r w:rsidRPr="007D22B6">
              <w:t xml:space="preserve"> </w:t>
            </w:r>
            <w:proofErr w:type="spellStart"/>
            <w:r w:rsidRPr="007D22B6">
              <w:t>құрбандарына</w:t>
            </w:r>
            <w:proofErr w:type="spellEnd"/>
            <w:r>
              <w:rPr>
                <w:lang w:val="kk-KZ"/>
              </w:rPr>
              <w:t>»</w:t>
            </w:r>
            <w:r w:rsidRPr="007D22B6">
              <w:t xml:space="preserve"> </w:t>
            </w:r>
            <w:proofErr w:type="spellStart"/>
            <w:r w:rsidRPr="007D22B6">
              <w:t>қолдау</w:t>
            </w:r>
            <w:proofErr w:type="spellEnd"/>
            <w:r w:rsidRPr="007D22B6">
              <w:t xml:space="preserve"> </w:t>
            </w:r>
            <w:proofErr w:type="spellStart"/>
            <w:r w:rsidRPr="007D22B6">
              <w:t>көрсетуге</w:t>
            </w:r>
            <w:proofErr w:type="spellEnd"/>
            <w:r w:rsidRPr="007D22B6">
              <w:t xml:space="preserve"> </w:t>
            </w:r>
            <w:proofErr w:type="spellStart"/>
            <w:r w:rsidRPr="007D22B6">
              <w:t>дайын</w:t>
            </w:r>
            <w:proofErr w:type="spellEnd"/>
            <w:r w:rsidRPr="007D22B6">
              <w:t xml:space="preserve"> ба?</w:t>
            </w:r>
          </w:p>
        </w:tc>
        <w:tc>
          <w:tcPr>
            <w:tcW w:w="954" w:type="dxa"/>
            <w:tcBorders>
              <w:top w:val="single" w:sz="4" w:space="0" w:color="auto"/>
              <w:left w:val="single" w:sz="4" w:space="0" w:color="auto"/>
              <w:bottom w:val="single" w:sz="4" w:space="0" w:color="auto"/>
              <w:right w:val="single" w:sz="4" w:space="0" w:color="auto"/>
            </w:tcBorders>
            <w:vAlign w:val="center"/>
            <w:hideMark/>
          </w:tcPr>
          <w:p w14:paraId="0D75023D" w14:textId="77777777" w:rsidR="008428C6" w:rsidRPr="00323B69" w:rsidRDefault="008428C6" w:rsidP="008428C6">
            <w:pPr>
              <w:jc w:val="center"/>
              <w:rPr>
                <w:color w:val="000000"/>
              </w:rPr>
            </w:pPr>
            <w:r w:rsidRPr="00323B69">
              <w:rPr>
                <w:color w:val="000000"/>
              </w:rPr>
              <w:t>18</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CE3A8B6" w14:textId="77777777" w:rsidR="008428C6" w:rsidRPr="00323B69" w:rsidRDefault="008428C6" w:rsidP="008428C6">
            <w:pPr>
              <w:jc w:val="center"/>
              <w:rPr>
                <w:color w:val="000000"/>
              </w:rPr>
            </w:pPr>
            <w:r w:rsidRPr="00323B69">
              <w:rPr>
                <w:color w:val="000000"/>
              </w:rPr>
              <w:t>27</w:t>
            </w:r>
          </w:p>
        </w:tc>
        <w:tc>
          <w:tcPr>
            <w:tcW w:w="693" w:type="dxa"/>
            <w:tcBorders>
              <w:top w:val="single" w:sz="4" w:space="0" w:color="auto"/>
              <w:left w:val="single" w:sz="4" w:space="0" w:color="auto"/>
              <w:bottom w:val="single" w:sz="4" w:space="0" w:color="auto"/>
              <w:right w:val="single" w:sz="4" w:space="0" w:color="auto"/>
            </w:tcBorders>
            <w:vAlign w:val="center"/>
            <w:hideMark/>
          </w:tcPr>
          <w:p w14:paraId="24CC440E" w14:textId="77777777" w:rsidR="008428C6" w:rsidRPr="00323B69" w:rsidRDefault="008428C6" w:rsidP="008428C6">
            <w:pPr>
              <w:jc w:val="center"/>
              <w:rPr>
                <w:color w:val="000000"/>
              </w:rPr>
            </w:pPr>
            <w:r w:rsidRPr="00323B69">
              <w:rPr>
                <w:color w:val="000000"/>
              </w:rPr>
              <w:t>40</w:t>
            </w:r>
          </w:p>
        </w:tc>
      </w:tr>
      <w:tr w:rsidR="008428C6" w:rsidRPr="00323B69" w14:paraId="0A7D3D8B"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4D19E76C" w14:textId="0E0D0323" w:rsidR="008428C6" w:rsidRPr="00323B69" w:rsidRDefault="008428C6" w:rsidP="00627EFC">
            <w:proofErr w:type="spellStart"/>
            <w:r w:rsidRPr="007D22B6">
              <w:t>Қызметкерлер</w:t>
            </w:r>
            <w:proofErr w:type="spellEnd"/>
            <w:r w:rsidRPr="007D22B6">
              <w:t xml:space="preserve"> </w:t>
            </w:r>
            <w:proofErr w:type="spellStart"/>
            <w:r w:rsidRPr="007D22B6">
              <w:t>нені</w:t>
            </w:r>
            <w:proofErr w:type="spellEnd"/>
            <w:r w:rsidRPr="007D22B6">
              <w:t xml:space="preserve"> </w:t>
            </w:r>
            <w:proofErr w:type="spellStart"/>
            <w:r w:rsidRPr="007D22B6">
              <w:t>өзгерту</w:t>
            </w:r>
            <w:proofErr w:type="spellEnd"/>
            <w:r w:rsidRPr="007D22B6">
              <w:t xml:space="preserve"> </w:t>
            </w:r>
            <w:proofErr w:type="spellStart"/>
            <w:r w:rsidRPr="007D22B6">
              <w:t>керек</w:t>
            </w:r>
            <w:proofErr w:type="spellEnd"/>
            <w:r w:rsidRPr="007D22B6">
              <w:t xml:space="preserve"> </w:t>
            </w:r>
            <w:proofErr w:type="spellStart"/>
            <w:r w:rsidRPr="007D22B6">
              <w:t>екенін</w:t>
            </w:r>
            <w:proofErr w:type="spellEnd"/>
            <w:r w:rsidRPr="007D22B6">
              <w:t xml:space="preserve"> </w:t>
            </w:r>
            <w:proofErr w:type="spellStart"/>
            <w:r w:rsidRPr="007D22B6">
              <w:t>біле</w:t>
            </w:r>
            <w:proofErr w:type="spellEnd"/>
            <w:r w:rsidRPr="007D22B6">
              <w:t xml:space="preserve"> ме?</w:t>
            </w:r>
          </w:p>
        </w:tc>
        <w:tc>
          <w:tcPr>
            <w:tcW w:w="954" w:type="dxa"/>
            <w:tcBorders>
              <w:top w:val="single" w:sz="4" w:space="0" w:color="auto"/>
              <w:left w:val="single" w:sz="4" w:space="0" w:color="auto"/>
              <w:bottom w:val="single" w:sz="4" w:space="0" w:color="auto"/>
              <w:right w:val="single" w:sz="4" w:space="0" w:color="auto"/>
            </w:tcBorders>
            <w:vAlign w:val="center"/>
            <w:hideMark/>
          </w:tcPr>
          <w:p w14:paraId="75CFFC16" w14:textId="77777777" w:rsidR="008428C6" w:rsidRPr="00323B69" w:rsidRDefault="008428C6" w:rsidP="008428C6">
            <w:pPr>
              <w:jc w:val="center"/>
              <w:rPr>
                <w:color w:val="000000"/>
              </w:rPr>
            </w:pPr>
            <w:r w:rsidRPr="00323B69">
              <w:rPr>
                <w:color w:val="000000"/>
              </w:rPr>
              <w:t>12</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706E0BC" w14:textId="77777777" w:rsidR="008428C6" w:rsidRPr="00323B69" w:rsidRDefault="008428C6" w:rsidP="008428C6">
            <w:pPr>
              <w:jc w:val="center"/>
              <w:rPr>
                <w:color w:val="000000"/>
              </w:rPr>
            </w:pPr>
            <w:r w:rsidRPr="00323B69">
              <w:rPr>
                <w:color w:val="000000"/>
              </w:rPr>
              <w:t>27</w:t>
            </w:r>
          </w:p>
        </w:tc>
        <w:tc>
          <w:tcPr>
            <w:tcW w:w="693" w:type="dxa"/>
            <w:tcBorders>
              <w:top w:val="single" w:sz="4" w:space="0" w:color="auto"/>
              <w:left w:val="single" w:sz="4" w:space="0" w:color="auto"/>
              <w:bottom w:val="single" w:sz="4" w:space="0" w:color="auto"/>
              <w:right w:val="single" w:sz="4" w:space="0" w:color="auto"/>
            </w:tcBorders>
            <w:vAlign w:val="center"/>
            <w:hideMark/>
          </w:tcPr>
          <w:p w14:paraId="6DE8792A" w14:textId="77777777" w:rsidR="008428C6" w:rsidRPr="00323B69" w:rsidRDefault="008428C6" w:rsidP="008428C6">
            <w:pPr>
              <w:jc w:val="center"/>
              <w:rPr>
                <w:color w:val="000000"/>
              </w:rPr>
            </w:pPr>
            <w:r w:rsidRPr="00323B69">
              <w:rPr>
                <w:color w:val="000000"/>
              </w:rPr>
              <w:t>46</w:t>
            </w:r>
          </w:p>
        </w:tc>
      </w:tr>
      <w:tr w:rsidR="008428C6" w:rsidRPr="00323B69" w14:paraId="7A03EA53"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241325CA" w14:textId="77D45AF3" w:rsidR="008428C6" w:rsidRPr="00323B69" w:rsidRDefault="008428C6" w:rsidP="00627EFC">
            <w:proofErr w:type="spellStart"/>
            <w:r w:rsidRPr="007D22B6">
              <w:t>Жоспарланған</w:t>
            </w:r>
            <w:proofErr w:type="spellEnd"/>
            <w:r w:rsidRPr="007D22B6">
              <w:t xml:space="preserve"> </w:t>
            </w:r>
            <w:proofErr w:type="spellStart"/>
            <w:r w:rsidRPr="007D22B6">
              <w:t>өзгерістердің</w:t>
            </w:r>
            <w:proofErr w:type="spellEnd"/>
            <w:r w:rsidRPr="007D22B6">
              <w:t xml:space="preserve"> </w:t>
            </w:r>
            <w:proofErr w:type="spellStart"/>
            <w:r w:rsidRPr="007D22B6">
              <w:t>жақсы</w:t>
            </w:r>
            <w:proofErr w:type="spellEnd"/>
            <w:r w:rsidRPr="007D22B6">
              <w:t xml:space="preserve"> және </w:t>
            </w:r>
            <w:proofErr w:type="spellStart"/>
            <w:r w:rsidRPr="007D22B6">
              <w:t>жаман</w:t>
            </w:r>
            <w:proofErr w:type="spellEnd"/>
            <w:r w:rsidRPr="007D22B6">
              <w:t xml:space="preserve"> </w:t>
            </w:r>
            <w:proofErr w:type="spellStart"/>
            <w:r w:rsidRPr="007D22B6">
              <w:t>жақтары</w:t>
            </w:r>
            <w:proofErr w:type="spellEnd"/>
            <w:r w:rsidRPr="007D22B6">
              <w:t xml:space="preserve"> </w:t>
            </w:r>
            <w:r>
              <w:rPr>
                <w:lang w:val="kk-KZ"/>
              </w:rPr>
              <w:t>м</w:t>
            </w:r>
            <w:proofErr w:type="spellStart"/>
            <w:r w:rsidRPr="007D22B6">
              <w:t>ұқият</w:t>
            </w:r>
            <w:proofErr w:type="spellEnd"/>
            <w:r w:rsidRPr="007D22B6">
              <w:t xml:space="preserve"> </w:t>
            </w:r>
            <w:proofErr w:type="spellStart"/>
            <w:r w:rsidRPr="007D22B6">
              <w:t>өлшенді</w:t>
            </w:r>
            <w:proofErr w:type="spellEnd"/>
            <w:r w:rsidRPr="007D22B6">
              <w:t xml:space="preserve"> ме?</w:t>
            </w:r>
          </w:p>
        </w:tc>
        <w:tc>
          <w:tcPr>
            <w:tcW w:w="954" w:type="dxa"/>
            <w:tcBorders>
              <w:top w:val="single" w:sz="4" w:space="0" w:color="auto"/>
              <w:left w:val="single" w:sz="4" w:space="0" w:color="auto"/>
              <w:bottom w:val="single" w:sz="4" w:space="0" w:color="auto"/>
              <w:right w:val="single" w:sz="4" w:space="0" w:color="auto"/>
            </w:tcBorders>
            <w:vAlign w:val="center"/>
            <w:hideMark/>
          </w:tcPr>
          <w:p w14:paraId="0D9D7601" w14:textId="77777777" w:rsidR="008428C6" w:rsidRPr="00323B69" w:rsidRDefault="008428C6" w:rsidP="008428C6">
            <w:pPr>
              <w:jc w:val="center"/>
              <w:rPr>
                <w:color w:val="000000"/>
              </w:rPr>
            </w:pPr>
            <w:r w:rsidRPr="00323B69">
              <w:rPr>
                <w:color w:val="000000"/>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14:paraId="6CC4B0A5" w14:textId="77777777" w:rsidR="008428C6" w:rsidRPr="00323B69" w:rsidRDefault="008428C6" w:rsidP="008428C6">
            <w:pPr>
              <w:jc w:val="center"/>
              <w:rPr>
                <w:color w:val="000000"/>
              </w:rPr>
            </w:pPr>
            <w:r w:rsidRPr="00323B69">
              <w:rPr>
                <w:color w:val="000000"/>
              </w:rPr>
              <w:t>21</w:t>
            </w:r>
          </w:p>
        </w:tc>
        <w:tc>
          <w:tcPr>
            <w:tcW w:w="693" w:type="dxa"/>
            <w:tcBorders>
              <w:top w:val="single" w:sz="4" w:space="0" w:color="auto"/>
              <w:left w:val="single" w:sz="4" w:space="0" w:color="auto"/>
              <w:bottom w:val="single" w:sz="4" w:space="0" w:color="auto"/>
              <w:right w:val="single" w:sz="4" w:space="0" w:color="auto"/>
            </w:tcBorders>
            <w:vAlign w:val="center"/>
            <w:hideMark/>
          </w:tcPr>
          <w:p w14:paraId="50B99131" w14:textId="77777777" w:rsidR="008428C6" w:rsidRPr="00323B69" w:rsidRDefault="008428C6" w:rsidP="008428C6">
            <w:pPr>
              <w:jc w:val="center"/>
              <w:rPr>
                <w:color w:val="000000"/>
              </w:rPr>
            </w:pPr>
            <w:r w:rsidRPr="00323B69">
              <w:rPr>
                <w:color w:val="000000"/>
              </w:rPr>
              <w:t>49</w:t>
            </w:r>
          </w:p>
        </w:tc>
      </w:tr>
      <w:tr w:rsidR="008428C6" w:rsidRPr="00323B69" w14:paraId="5A0AEC97"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0181F6BD" w14:textId="448FCDDB" w:rsidR="008428C6" w:rsidRPr="00323B69" w:rsidRDefault="008428C6" w:rsidP="00627EFC">
            <w:proofErr w:type="spellStart"/>
            <w:r w:rsidRPr="007D22B6">
              <w:t>Өзгерістерді</w:t>
            </w:r>
            <w:proofErr w:type="spellEnd"/>
            <w:r w:rsidRPr="007D22B6">
              <w:t xml:space="preserve"> </w:t>
            </w:r>
            <w:proofErr w:type="spellStart"/>
            <w:r w:rsidRPr="007D22B6">
              <w:t>жүзеге</w:t>
            </w:r>
            <w:proofErr w:type="spellEnd"/>
            <w:r w:rsidRPr="007D22B6">
              <w:t xml:space="preserve"> </w:t>
            </w:r>
            <w:proofErr w:type="spellStart"/>
            <w:r w:rsidRPr="007D22B6">
              <w:t>асырудың</w:t>
            </w:r>
            <w:proofErr w:type="spellEnd"/>
            <w:r w:rsidRPr="007D22B6">
              <w:t xml:space="preserve"> </w:t>
            </w:r>
            <w:proofErr w:type="spellStart"/>
            <w:r w:rsidRPr="007D22B6">
              <w:t>нақты</w:t>
            </w:r>
            <w:proofErr w:type="spellEnd"/>
            <w:r w:rsidRPr="007D22B6">
              <w:t xml:space="preserve"> </w:t>
            </w:r>
            <w:proofErr w:type="spellStart"/>
            <w:r w:rsidRPr="007D22B6">
              <w:t>кезеңдік</w:t>
            </w:r>
            <w:proofErr w:type="spellEnd"/>
            <w:r w:rsidRPr="007D22B6">
              <w:t xml:space="preserve"> жоспары бар </w:t>
            </w:r>
            <w:proofErr w:type="spellStart"/>
            <w:r w:rsidRPr="007D22B6">
              <w:t>ма</w:t>
            </w:r>
            <w:proofErr w:type="spellEnd"/>
            <w:r w:rsidRPr="007D22B6">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71E3542D" w14:textId="77777777" w:rsidR="008428C6" w:rsidRPr="00323B69" w:rsidRDefault="008428C6" w:rsidP="008428C6">
            <w:pPr>
              <w:jc w:val="center"/>
              <w:rPr>
                <w:color w:val="000000"/>
              </w:rPr>
            </w:pPr>
            <w:r w:rsidRPr="00323B69">
              <w:rPr>
                <w:color w:val="000000"/>
              </w:rPr>
              <w:t>27</w:t>
            </w:r>
          </w:p>
        </w:tc>
        <w:tc>
          <w:tcPr>
            <w:tcW w:w="1222" w:type="dxa"/>
            <w:tcBorders>
              <w:top w:val="single" w:sz="4" w:space="0" w:color="auto"/>
              <w:left w:val="single" w:sz="4" w:space="0" w:color="auto"/>
              <w:bottom w:val="single" w:sz="4" w:space="0" w:color="auto"/>
              <w:right w:val="single" w:sz="4" w:space="0" w:color="auto"/>
            </w:tcBorders>
            <w:vAlign w:val="center"/>
            <w:hideMark/>
          </w:tcPr>
          <w:p w14:paraId="392136EE" w14:textId="77777777" w:rsidR="008428C6" w:rsidRPr="00323B69" w:rsidRDefault="008428C6" w:rsidP="008428C6">
            <w:pPr>
              <w:jc w:val="center"/>
              <w:rPr>
                <w:color w:val="000000"/>
              </w:rPr>
            </w:pPr>
            <w:r w:rsidRPr="00323B69">
              <w:rPr>
                <w:color w:val="000000"/>
              </w:rPr>
              <w:t>30</w:t>
            </w:r>
          </w:p>
        </w:tc>
        <w:tc>
          <w:tcPr>
            <w:tcW w:w="693" w:type="dxa"/>
            <w:tcBorders>
              <w:top w:val="single" w:sz="4" w:space="0" w:color="auto"/>
              <w:left w:val="single" w:sz="4" w:space="0" w:color="auto"/>
              <w:bottom w:val="single" w:sz="4" w:space="0" w:color="auto"/>
              <w:right w:val="single" w:sz="4" w:space="0" w:color="auto"/>
            </w:tcBorders>
            <w:vAlign w:val="center"/>
            <w:hideMark/>
          </w:tcPr>
          <w:p w14:paraId="4A45278B" w14:textId="77777777" w:rsidR="008428C6" w:rsidRPr="00323B69" w:rsidRDefault="008428C6" w:rsidP="008428C6">
            <w:pPr>
              <w:jc w:val="center"/>
              <w:rPr>
                <w:color w:val="000000"/>
              </w:rPr>
            </w:pPr>
            <w:r w:rsidRPr="00323B69">
              <w:rPr>
                <w:color w:val="000000"/>
              </w:rPr>
              <w:t>28</w:t>
            </w:r>
          </w:p>
        </w:tc>
      </w:tr>
      <w:tr w:rsidR="008428C6" w:rsidRPr="00323B69" w14:paraId="4F93A9BF"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14A7FD4D" w14:textId="1CBEAFEF" w:rsidR="008428C6" w:rsidRPr="00323B69" w:rsidRDefault="008428C6" w:rsidP="00627EFC">
            <w:proofErr w:type="spellStart"/>
            <w:r w:rsidRPr="007D22B6">
              <w:t>Сіз</w:t>
            </w:r>
            <w:proofErr w:type="spellEnd"/>
            <w:r w:rsidRPr="007D22B6">
              <w:t xml:space="preserve"> </w:t>
            </w:r>
            <w:proofErr w:type="spellStart"/>
            <w:r w:rsidRPr="007D22B6">
              <w:t>өзгерістерге</w:t>
            </w:r>
            <w:proofErr w:type="spellEnd"/>
            <w:r w:rsidRPr="007D22B6">
              <w:t xml:space="preserve"> </w:t>
            </w:r>
            <w:proofErr w:type="spellStart"/>
            <w:r w:rsidRPr="007D22B6">
              <w:t>қарсыластарды</w:t>
            </w:r>
            <w:proofErr w:type="spellEnd"/>
            <w:r w:rsidRPr="007D22B6">
              <w:t xml:space="preserve"> </w:t>
            </w:r>
            <w:proofErr w:type="spellStart"/>
            <w:r w:rsidRPr="007D22B6">
              <w:t>мұқият</w:t>
            </w:r>
            <w:proofErr w:type="spellEnd"/>
            <w:r w:rsidRPr="007D22B6">
              <w:t xml:space="preserve"> </w:t>
            </w:r>
            <w:proofErr w:type="spellStart"/>
            <w:r w:rsidRPr="007D22B6">
              <w:t>тыңдап</w:t>
            </w:r>
            <w:proofErr w:type="spellEnd"/>
            <w:r w:rsidRPr="007D22B6">
              <w:t xml:space="preserve">, </w:t>
            </w:r>
            <w:proofErr w:type="spellStart"/>
            <w:r w:rsidRPr="007D22B6">
              <w:t>проблемалар</w:t>
            </w:r>
            <w:proofErr w:type="spellEnd"/>
            <w:r w:rsidRPr="007D22B6">
              <w:t xml:space="preserve"> мен </w:t>
            </w:r>
            <w:proofErr w:type="spellStart"/>
            <w:r w:rsidRPr="007D22B6">
              <w:t>нақты</w:t>
            </w:r>
            <w:proofErr w:type="spellEnd"/>
            <w:r w:rsidRPr="007D22B6">
              <w:t xml:space="preserve"> </w:t>
            </w:r>
            <w:proofErr w:type="spellStart"/>
            <w:r w:rsidRPr="007D22B6">
              <w:t>жағдайларды</w:t>
            </w:r>
            <w:proofErr w:type="spellEnd"/>
            <w:r w:rsidRPr="007D22B6">
              <w:t xml:space="preserve"> </w:t>
            </w:r>
            <w:proofErr w:type="spellStart"/>
            <w:r w:rsidRPr="007D22B6">
              <w:t>зерттедіңіз</w:t>
            </w:r>
            <w:proofErr w:type="spellEnd"/>
            <w:r w:rsidRPr="007D22B6">
              <w:t xml:space="preserve"> бе?</w:t>
            </w:r>
          </w:p>
        </w:tc>
        <w:tc>
          <w:tcPr>
            <w:tcW w:w="954" w:type="dxa"/>
            <w:tcBorders>
              <w:top w:val="single" w:sz="4" w:space="0" w:color="auto"/>
              <w:left w:val="single" w:sz="4" w:space="0" w:color="auto"/>
              <w:bottom w:val="single" w:sz="4" w:space="0" w:color="auto"/>
              <w:right w:val="single" w:sz="4" w:space="0" w:color="auto"/>
            </w:tcBorders>
            <w:vAlign w:val="center"/>
            <w:hideMark/>
          </w:tcPr>
          <w:p w14:paraId="0BAD2E8B" w14:textId="77777777" w:rsidR="008428C6" w:rsidRPr="00323B69" w:rsidRDefault="008428C6" w:rsidP="008428C6">
            <w:pPr>
              <w:jc w:val="center"/>
              <w:rPr>
                <w:color w:val="000000"/>
              </w:rPr>
            </w:pPr>
            <w:r w:rsidRPr="00323B69">
              <w:rPr>
                <w:color w:val="000000"/>
              </w:rPr>
              <w:t>45</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DDF4D7C" w14:textId="77777777" w:rsidR="008428C6" w:rsidRPr="00323B69" w:rsidRDefault="008428C6" w:rsidP="008428C6">
            <w:pPr>
              <w:jc w:val="center"/>
              <w:rPr>
                <w:color w:val="000000"/>
              </w:rPr>
            </w:pPr>
            <w:r w:rsidRPr="00323B69">
              <w:rPr>
                <w:color w:val="000000"/>
              </w:rPr>
              <w:t>30</w:t>
            </w:r>
          </w:p>
        </w:tc>
        <w:tc>
          <w:tcPr>
            <w:tcW w:w="693" w:type="dxa"/>
            <w:tcBorders>
              <w:top w:val="single" w:sz="4" w:space="0" w:color="auto"/>
              <w:left w:val="single" w:sz="4" w:space="0" w:color="auto"/>
              <w:bottom w:val="single" w:sz="4" w:space="0" w:color="auto"/>
              <w:right w:val="single" w:sz="4" w:space="0" w:color="auto"/>
            </w:tcBorders>
            <w:vAlign w:val="center"/>
            <w:hideMark/>
          </w:tcPr>
          <w:p w14:paraId="4AAC505C" w14:textId="77777777" w:rsidR="008428C6" w:rsidRPr="00323B69" w:rsidRDefault="008428C6" w:rsidP="008428C6">
            <w:pPr>
              <w:jc w:val="center"/>
              <w:rPr>
                <w:color w:val="000000"/>
              </w:rPr>
            </w:pPr>
            <w:r w:rsidRPr="00323B69">
              <w:rPr>
                <w:color w:val="000000"/>
              </w:rPr>
              <w:t>10</w:t>
            </w:r>
          </w:p>
        </w:tc>
      </w:tr>
      <w:tr w:rsidR="008428C6" w:rsidRPr="00323B69" w14:paraId="70024693"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35333B5E" w14:textId="36C364AC" w:rsidR="008428C6" w:rsidRPr="00323B69" w:rsidRDefault="008428C6" w:rsidP="00627EFC">
            <w:proofErr w:type="spellStart"/>
            <w:r w:rsidRPr="007D22B6">
              <w:t>Өткен</w:t>
            </w:r>
            <w:proofErr w:type="spellEnd"/>
            <w:r w:rsidRPr="007D22B6">
              <w:t xml:space="preserve"> </w:t>
            </w:r>
            <w:proofErr w:type="spellStart"/>
            <w:r w:rsidRPr="007D22B6">
              <w:t>өзгерістер</w:t>
            </w:r>
            <w:proofErr w:type="spellEnd"/>
            <w:r w:rsidRPr="007D22B6">
              <w:t xml:space="preserve"> </w:t>
            </w:r>
            <w:proofErr w:type="spellStart"/>
            <w:r w:rsidRPr="007D22B6">
              <w:t>барысында</w:t>
            </w:r>
            <w:proofErr w:type="spellEnd"/>
            <w:r w:rsidRPr="007D22B6">
              <w:t xml:space="preserve"> </w:t>
            </w:r>
            <w:proofErr w:type="spellStart"/>
            <w:r w:rsidRPr="007D22B6">
              <w:t>анықталған</w:t>
            </w:r>
            <w:proofErr w:type="spellEnd"/>
            <w:r w:rsidRPr="007D22B6">
              <w:t xml:space="preserve"> </w:t>
            </w:r>
            <w:proofErr w:type="spellStart"/>
            <w:r w:rsidRPr="007D22B6">
              <w:t>мәселелер</w:t>
            </w:r>
            <w:proofErr w:type="spellEnd"/>
            <w:r w:rsidRPr="007D22B6">
              <w:t xml:space="preserve"> </w:t>
            </w:r>
            <w:proofErr w:type="spellStart"/>
            <w:r w:rsidRPr="007D22B6">
              <w:t>шешілді</w:t>
            </w:r>
            <w:proofErr w:type="spellEnd"/>
            <w:r w:rsidRPr="007D22B6">
              <w:t xml:space="preserve"> ме?</w:t>
            </w:r>
          </w:p>
        </w:tc>
        <w:tc>
          <w:tcPr>
            <w:tcW w:w="954" w:type="dxa"/>
            <w:tcBorders>
              <w:top w:val="single" w:sz="4" w:space="0" w:color="auto"/>
              <w:left w:val="single" w:sz="4" w:space="0" w:color="auto"/>
              <w:bottom w:val="single" w:sz="4" w:space="0" w:color="auto"/>
              <w:right w:val="single" w:sz="4" w:space="0" w:color="auto"/>
            </w:tcBorders>
            <w:vAlign w:val="center"/>
            <w:hideMark/>
          </w:tcPr>
          <w:p w14:paraId="09794A50" w14:textId="77777777" w:rsidR="008428C6" w:rsidRPr="00323B69" w:rsidRDefault="008428C6" w:rsidP="008428C6">
            <w:pPr>
              <w:jc w:val="center"/>
              <w:rPr>
                <w:color w:val="000000"/>
              </w:rPr>
            </w:pPr>
            <w:r w:rsidRPr="00323B69">
              <w:rPr>
                <w:color w:val="000000"/>
              </w:rPr>
              <w:t>18</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D248548" w14:textId="77777777" w:rsidR="008428C6" w:rsidRPr="00323B69" w:rsidRDefault="008428C6" w:rsidP="008428C6">
            <w:pPr>
              <w:jc w:val="center"/>
              <w:rPr>
                <w:color w:val="000000"/>
              </w:rPr>
            </w:pPr>
            <w:r w:rsidRPr="00323B69">
              <w:rPr>
                <w:color w:val="000000"/>
              </w:rPr>
              <w:t>33</w:t>
            </w:r>
          </w:p>
        </w:tc>
        <w:tc>
          <w:tcPr>
            <w:tcW w:w="693" w:type="dxa"/>
            <w:tcBorders>
              <w:top w:val="single" w:sz="4" w:space="0" w:color="auto"/>
              <w:left w:val="single" w:sz="4" w:space="0" w:color="auto"/>
              <w:bottom w:val="single" w:sz="4" w:space="0" w:color="auto"/>
              <w:right w:val="single" w:sz="4" w:space="0" w:color="auto"/>
            </w:tcBorders>
            <w:vAlign w:val="center"/>
            <w:hideMark/>
          </w:tcPr>
          <w:p w14:paraId="4D19C0B2" w14:textId="77777777" w:rsidR="008428C6" w:rsidRPr="00323B69" w:rsidRDefault="008428C6" w:rsidP="008428C6">
            <w:pPr>
              <w:jc w:val="center"/>
              <w:rPr>
                <w:color w:val="000000"/>
              </w:rPr>
            </w:pPr>
            <w:r w:rsidRPr="00323B69">
              <w:rPr>
                <w:color w:val="000000"/>
              </w:rPr>
              <w:t>34</w:t>
            </w:r>
          </w:p>
        </w:tc>
      </w:tr>
      <w:tr w:rsidR="008428C6" w:rsidRPr="00323B69" w14:paraId="6781CAA9"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03308F21" w14:textId="0AF3EB98" w:rsidR="008428C6" w:rsidRPr="00323B69" w:rsidRDefault="008428C6" w:rsidP="00627EFC">
            <w:proofErr w:type="spellStart"/>
            <w:r w:rsidRPr="007D22B6">
              <w:t>Өзгерістерді</w:t>
            </w:r>
            <w:proofErr w:type="spellEnd"/>
            <w:r w:rsidRPr="007D22B6">
              <w:t xml:space="preserve"> </w:t>
            </w:r>
            <w:proofErr w:type="spellStart"/>
            <w:r w:rsidRPr="007D22B6">
              <w:t>салыстыру</w:t>
            </w:r>
            <w:proofErr w:type="spellEnd"/>
            <w:r w:rsidRPr="007D22B6">
              <w:t xml:space="preserve"> </w:t>
            </w:r>
            <w:proofErr w:type="spellStart"/>
            <w:r w:rsidRPr="007D22B6">
              <w:t>жүргізілді</w:t>
            </w:r>
            <w:proofErr w:type="spellEnd"/>
            <w:r w:rsidRPr="007D22B6">
              <w:t xml:space="preserve"> ме( </w:t>
            </w:r>
            <w:proofErr w:type="spellStart"/>
            <w:r w:rsidRPr="007D22B6">
              <w:t>ұқсас</w:t>
            </w:r>
            <w:proofErr w:type="spellEnd"/>
            <w:r w:rsidRPr="007D22B6">
              <w:t xml:space="preserve"> </w:t>
            </w:r>
            <w:proofErr w:type="spellStart"/>
            <w:r w:rsidRPr="007D22B6">
              <w:t>өзгерістердің</w:t>
            </w:r>
            <w:proofErr w:type="spellEnd"/>
            <w:r w:rsidRPr="007D22B6">
              <w:t xml:space="preserve"> </w:t>
            </w:r>
            <w:proofErr w:type="spellStart"/>
            <w:r w:rsidRPr="007D22B6">
              <w:t>басқа</w:t>
            </w:r>
            <w:proofErr w:type="spellEnd"/>
            <w:r w:rsidRPr="007D22B6">
              <w:t xml:space="preserve"> </w:t>
            </w:r>
            <w:proofErr w:type="spellStart"/>
            <w:r w:rsidRPr="007D22B6">
              <w:t>ұйымда</w:t>
            </w:r>
            <w:proofErr w:type="spellEnd"/>
            <w:r w:rsidRPr="007D22B6">
              <w:t xml:space="preserve"> </w:t>
            </w:r>
            <w:proofErr w:type="spellStart"/>
            <w:r w:rsidRPr="007D22B6">
              <w:t>қалай</w:t>
            </w:r>
            <w:proofErr w:type="spellEnd"/>
            <w:r w:rsidRPr="007D22B6">
              <w:t xml:space="preserve"> </w:t>
            </w:r>
            <w:proofErr w:type="spellStart"/>
            <w:r w:rsidRPr="007D22B6">
              <w:t>жүргізілгенін</w:t>
            </w:r>
            <w:proofErr w:type="spellEnd"/>
            <w:r w:rsidRPr="007D22B6">
              <w:t xml:space="preserve"> / </w:t>
            </w:r>
            <w:proofErr w:type="spellStart"/>
            <w:r w:rsidRPr="007D22B6">
              <w:t>жүргізілгенін</w:t>
            </w:r>
            <w:proofErr w:type="spellEnd"/>
            <w:r w:rsidRPr="007D22B6">
              <w:t xml:space="preserve"> </w:t>
            </w:r>
            <w:proofErr w:type="spellStart"/>
            <w:r w:rsidRPr="007D22B6">
              <w:t>талдау</w:t>
            </w:r>
            <w:proofErr w:type="spellEnd"/>
            <w:r w:rsidRPr="007D22B6">
              <w:t>)?</w:t>
            </w:r>
          </w:p>
        </w:tc>
        <w:tc>
          <w:tcPr>
            <w:tcW w:w="954" w:type="dxa"/>
            <w:tcBorders>
              <w:top w:val="single" w:sz="4" w:space="0" w:color="auto"/>
              <w:left w:val="single" w:sz="4" w:space="0" w:color="auto"/>
              <w:bottom w:val="single" w:sz="4" w:space="0" w:color="auto"/>
              <w:right w:val="single" w:sz="4" w:space="0" w:color="auto"/>
            </w:tcBorders>
            <w:vAlign w:val="center"/>
            <w:hideMark/>
          </w:tcPr>
          <w:p w14:paraId="78EF9431" w14:textId="77777777" w:rsidR="008428C6" w:rsidRPr="00323B69" w:rsidRDefault="008428C6" w:rsidP="008428C6">
            <w:pPr>
              <w:jc w:val="center"/>
              <w:rPr>
                <w:color w:val="000000"/>
              </w:rPr>
            </w:pPr>
            <w:r w:rsidRPr="00323B69">
              <w:rPr>
                <w:color w:val="000000"/>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A150647" w14:textId="77777777" w:rsidR="008428C6" w:rsidRPr="00323B69" w:rsidRDefault="008428C6" w:rsidP="008428C6">
            <w:pPr>
              <w:jc w:val="center"/>
              <w:rPr>
                <w:color w:val="000000"/>
              </w:rPr>
            </w:pPr>
            <w:r w:rsidRPr="00323B69">
              <w:rPr>
                <w:color w:val="000000"/>
              </w:rPr>
              <w:t>42</w:t>
            </w:r>
          </w:p>
        </w:tc>
        <w:tc>
          <w:tcPr>
            <w:tcW w:w="693" w:type="dxa"/>
            <w:tcBorders>
              <w:top w:val="single" w:sz="4" w:space="0" w:color="auto"/>
              <w:left w:val="single" w:sz="4" w:space="0" w:color="auto"/>
              <w:bottom w:val="single" w:sz="4" w:space="0" w:color="auto"/>
              <w:right w:val="single" w:sz="4" w:space="0" w:color="auto"/>
            </w:tcBorders>
            <w:vAlign w:val="center"/>
            <w:hideMark/>
          </w:tcPr>
          <w:p w14:paraId="339EA08B" w14:textId="77777777" w:rsidR="008428C6" w:rsidRPr="00323B69" w:rsidRDefault="008428C6" w:rsidP="008428C6">
            <w:pPr>
              <w:jc w:val="center"/>
              <w:rPr>
                <w:color w:val="000000"/>
              </w:rPr>
            </w:pPr>
            <w:r w:rsidRPr="00323B69">
              <w:rPr>
                <w:color w:val="000000"/>
              </w:rPr>
              <w:t>28</w:t>
            </w:r>
          </w:p>
        </w:tc>
      </w:tr>
      <w:tr w:rsidR="008428C6" w:rsidRPr="00323B69" w14:paraId="5921B0F7"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74C4C7C0" w14:textId="1270CDD5" w:rsidR="008428C6" w:rsidRPr="00323B69" w:rsidRDefault="008428C6" w:rsidP="00627EFC">
            <w:proofErr w:type="spellStart"/>
            <w:r w:rsidRPr="007D22B6">
              <w:t>Сіз</w:t>
            </w:r>
            <w:proofErr w:type="spellEnd"/>
            <w:r w:rsidRPr="007D22B6">
              <w:t xml:space="preserve"> </w:t>
            </w:r>
            <w:proofErr w:type="spellStart"/>
            <w:r w:rsidRPr="007D22B6">
              <w:t>қызметкерлердің</w:t>
            </w:r>
            <w:proofErr w:type="spellEnd"/>
            <w:r w:rsidRPr="007D22B6">
              <w:t xml:space="preserve"> </w:t>
            </w:r>
            <w:proofErr w:type="spellStart"/>
            <w:r w:rsidRPr="007D22B6">
              <w:t>өзгеруіне</w:t>
            </w:r>
            <w:proofErr w:type="spellEnd"/>
            <w:r w:rsidRPr="007D22B6">
              <w:t xml:space="preserve"> </w:t>
            </w:r>
            <w:proofErr w:type="spellStart"/>
            <w:r w:rsidRPr="007D22B6">
              <w:t>деген</w:t>
            </w:r>
            <w:proofErr w:type="spellEnd"/>
            <w:r w:rsidRPr="007D22B6">
              <w:t xml:space="preserve"> </w:t>
            </w:r>
            <w:proofErr w:type="spellStart"/>
            <w:r w:rsidRPr="007D22B6">
              <w:t>қорқыныш</w:t>
            </w:r>
            <w:proofErr w:type="spellEnd"/>
            <w:r w:rsidRPr="007D22B6">
              <w:t xml:space="preserve"> пен </w:t>
            </w:r>
            <w:proofErr w:type="spellStart"/>
            <w:r w:rsidRPr="007D22B6">
              <w:t>сенімсіздікті</w:t>
            </w:r>
            <w:proofErr w:type="spellEnd"/>
            <w:r w:rsidRPr="007D22B6">
              <w:t xml:space="preserve"> </w:t>
            </w:r>
            <w:proofErr w:type="spellStart"/>
            <w:r w:rsidRPr="007D22B6">
              <w:t>жеңе</w:t>
            </w:r>
            <w:proofErr w:type="spellEnd"/>
            <w:r w:rsidRPr="007D22B6">
              <w:t xml:space="preserve"> </w:t>
            </w:r>
            <w:proofErr w:type="spellStart"/>
            <w:r w:rsidRPr="007D22B6">
              <w:t>алдыңыз</w:t>
            </w:r>
            <w:proofErr w:type="spellEnd"/>
            <w:r w:rsidRPr="007D22B6">
              <w:t xml:space="preserve"> ба?</w:t>
            </w:r>
          </w:p>
        </w:tc>
        <w:tc>
          <w:tcPr>
            <w:tcW w:w="954" w:type="dxa"/>
            <w:tcBorders>
              <w:top w:val="single" w:sz="4" w:space="0" w:color="auto"/>
              <w:left w:val="single" w:sz="4" w:space="0" w:color="auto"/>
              <w:bottom w:val="single" w:sz="4" w:space="0" w:color="auto"/>
              <w:right w:val="single" w:sz="4" w:space="0" w:color="auto"/>
            </w:tcBorders>
            <w:vAlign w:val="center"/>
            <w:hideMark/>
          </w:tcPr>
          <w:p w14:paraId="3C301958" w14:textId="77777777" w:rsidR="008428C6" w:rsidRPr="00323B69" w:rsidRDefault="008428C6" w:rsidP="008428C6">
            <w:pPr>
              <w:jc w:val="center"/>
              <w:rPr>
                <w:color w:val="000000"/>
              </w:rPr>
            </w:pPr>
            <w:r w:rsidRPr="00323B69">
              <w:rPr>
                <w:color w:val="000000"/>
              </w:rPr>
              <w:t>24</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C4923E8" w14:textId="77777777" w:rsidR="008428C6" w:rsidRPr="00323B69" w:rsidRDefault="008428C6" w:rsidP="008428C6">
            <w:pPr>
              <w:jc w:val="center"/>
              <w:rPr>
                <w:color w:val="000000"/>
              </w:rPr>
            </w:pPr>
            <w:r w:rsidRPr="00323B69">
              <w:rPr>
                <w:color w:val="000000"/>
              </w:rPr>
              <w:t>30</w:t>
            </w:r>
          </w:p>
        </w:tc>
        <w:tc>
          <w:tcPr>
            <w:tcW w:w="693" w:type="dxa"/>
            <w:tcBorders>
              <w:top w:val="single" w:sz="4" w:space="0" w:color="auto"/>
              <w:left w:val="single" w:sz="4" w:space="0" w:color="auto"/>
              <w:bottom w:val="single" w:sz="4" w:space="0" w:color="auto"/>
              <w:right w:val="single" w:sz="4" w:space="0" w:color="auto"/>
            </w:tcBorders>
            <w:vAlign w:val="center"/>
            <w:hideMark/>
          </w:tcPr>
          <w:p w14:paraId="3CF33414" w14:textId="77777777" w:rsidR="008428C6" w:rsidRPr="00323B69" w:rsidRDefault="008428C6" w:rsidP="008428C6">
            <w:pPr>
              <w:jc w:val="center"/>
              <w:rPr>
                <w:color w:val="000000"/>
              </w:rPr>
            </w:pPr>
            <w:r w:rsidRPr="00323B69">
              <w:rPr>
                <w:color w:val="000000"/>
              </w:rPr>
              <w:t>31</w:t>
            </w:r>
          </w:p>
        </w:tc>
      </w:tr>
      <w:tr w:rsidR="008428C6" w:rsidRPr="00323B69" w14:paraId="2CFBE6E1" w14:textId="77777777" w:rsidTr="008428C6">
        <w:trPr>
          <w:jc w:val="center"/>
        </w:trPr>
        <w:tc>
          <w:tcPr>
            <w:tcW w:w="6601" w:type="dxa"/>
            <w:tcBorders>
              <w:top w:val="single" w:sz="4" w:space="0" w:color="auto"/>
              <w:left w:val="single" w:sz="4" w:space="0" w:color="auto"/>
              <w:bottom w:val="single" w:sz="4" w:space="0" w:color="auto"/>
              <w:right w:val="single" w:sz="4" w:space="0" w:color="auto"/>
            </w:tcBorders>
            <w:hideMark/>
          </w:tcPr>
          <w:p w14:paraId="0F84F3CA" w14:textId="22BC5303" w:rsidR="008428C6" w:rsidRPr="00323B69" w:rsidRDefault="008428C6" w:rsidP="00627EFC">
            <w:proofErr w:type="spellStart"/>
            <w:r w:rsidRPr="007D22B6">
              <w:t>Жұмысшылардың</w:t>
            </w:r>
            <w:proofErr w:type="spellEnd"/>
            <w:r w:rsidRPr="007D22B6">
              <w:t xml:space="preserve"> </w:t>
            </w:r>
            <w:proofErr w:type="spellStart"/>
            <w:r w:rsidRPr="007D22B6">
              <w:t>жеткілікті</w:t>
            </w:r>
            <w:proofErr w:type="spellEnd"/>
            <w:r w:rsidRPr="007D22B6">
              <w:t xml:space="preserve"> саны </w:t>
            </w:r>
            <w:proofErr w:type="spellStart"/>
            <w:r w:rsidRPr="007D22B6">
              <w:t>өзгеруі</w:t>
            </w:r>
            <w:proofErr w:type="spellEnd"/>
            <w:r w:rsidRPr="007D22B6">
              <w:t xml:space="preserve"> </w:t>
            </w:r>
            <w:proofErr w:type="spellStart"/>
            <w:r w:rsidRPr="007D22B6">
              <w:t>мүмкін</w:t>
            </w:r>
            <w:proofErr w:type="spellEnd"/>
            <w:r w:rsidRPr="007D22B6">
              <w:t xml:space="preserve"> бе?</w:t>
            </w:r>
          </w:p>
        </w:tc>
        <w:tc>
          <w:tcPr>
            <w:tcW w:w="954" w:type="dxa"/>
            <w:tcBorders>
              <w:top w:val="single" w:sz="4" w:space="0" w:color="auto"/>
              <w:left w:val="single" w:sz="4" w:space="0" w:color="auto"/>
              <w:bottom w:val="single" w:sz="4" w:space="0" w:color="auto"/>
              <w:right w:val="single" w:sz="4" w:space="0" w:color="auto"/>
            </w:tcBorders>
            <w:vAlign w:val="center"/>
            <w:hideMark/>
          </w:tcPr>
          <w:p w14:paraId="7A89445A" w14:textId="77777777" w:rsidR="008428C6" w:rsidRPr="00323B69" w:rsidRDefault="008428C6" w:rsidP="008428C6">
            <w:pPr>
              <w:jc w:val="center"/>
              <w:rPr>
                <w:color w:val="000000"/>
              </w:rPr>
            </w:pPr>
            <w:r w:rsidRPr="00323B69">
              <w:rPr>
                <w:color w:val="000000"/>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F1024D5" w14:textId="77777777" w:rsidR="008428C6" w:rsidRPr="00323B69" w:rsidRDefault="008428C6" w:rsidP="008428C6">
            <w:pPr>
              <w:jc w:val="center"/>
              <w:rPr>
                <w:color w:val="000000"/>
              </w:rPr>
            </w:pPr>
            <w:r w:rsidRPr="00323B69">
              <w:rPr>
                <w:color w:val="000000"/>
              </w:rPr>
              <w:t>42</w:t>
            </w:r>
          </w:p>
        </w:tc>
        <w:tc>
          <w:tcPr>
            <w:tcW w:w="693" w:type="dxa"/>
            <w:tcBorders>
              <w:top w:val="single" w:sz="4" w:space="0" w:color="auto"/>
              <w:left w:val="single" w:sz="4" w:space="0" w:color="auto"/>
              <w:bottom w:val="single" w:sz="4" w:space="0" w:color="auto"/>
              <w:right w:val="single" w:sz="4" w:space="0" w:color="auto"/>
            </w:tcBorders>
            <w:vAlign w:val="center"/>
            <w:hideMark/>
          </w:tcPr>
          <w:p w14:paraId="2961EE33" w14:textId="77777777" w:rsidR="008428C6" w:rsidRPr="00323B69" w:rsidRDefault="008428C6" w:rsidP="008428C6">
            <w:pPr>
              <w:jc w:val="center"/>
              <w:rPr>
                <w:color w:val="000000"/>
              </w:rPr>
            </w:pPr>
            <w:r w:rsidRPr="00323B69">
              <w:rPr>
                <w:color w:val="000000"/>
              </w:rPr>
              <w:t>28</w:t>
            </w:r>
          </w:p>
        </w:tc>
      </w:tr>
      <w:tr w:rsidR="008428C6" w:rsidRPr="00323B69" w14:paraId="49B05C5C" w14:textId="7B0326A4" w:rsidTr="008428C6">
        <w:trPr>
          <w:jc w:val="center"/>
        </w:trPr>
        <w:tc>
          <w:tcPr>
            <w:tcW w:w="9470" w:type="dxa"/>
            <w:gridSpan w:val="4"/>
            <w:tcBorders>
              <w:top w:val="single" w:sz="4" w:space="0" w:color="auto"/>
              <w:left w:val="single" w:sz="4" w:space="0" w:color="auto"/>
              <w:bottom w:val="single" w:sz="4" w:space="0" w:color="auto"/>
              <w:right w:val="single" w:sz="4" w:space="0" w:color="auto"/>
            </w:tcBorders>
          </w:tcPr>
          <w:p w14:paraId="42EE593D" w14:textId="49F73D5F" w:rsidR="008428C6" w:rsidRPr="00323B69" w:rsidRDefault="008428C6" w:rsidP="008428C6">
            <w:pPr>
              <w:ind w:left="179" w:firstLine="338"/>
              <w:rPr>
                <w:color w:val="000000"/>
              </w:rPr>
            </w:pPr>
            <w:proofErr w:type="spellStart"/>
            <w:r w:rsidRPr="007D22B6">
              <w:rPr>
                <w:color w:val="000000"/>
              </w:rPr>
              <w:t>Ескерт</w:t>
            </w:r>
            <w:proofErr w:type="spellEnd"/>
            <w:r>
              <w:rPr>
                <w:color w:val="000000"/>
                <w:lang w:val="kk-KZ"/>
              </w:rPr>
              <w:t>у -</w:t>
            </w:r>
            <w:r w:rsidRPr="007D22B6">
              <w:rPr>
                <w:color w:val="000000"/>
              </w:rPr>
              <w:t xml:space="preserve"> </w:t>
            </w:r>
            <w:proofErr w:type="spellStart"/>
            <w:r w:rsidRPr="007D22B6">
              <w:rPr>
                <w:color w:val="000000"/>
              </w:rPr>
              <w:t>Респонденттердің</w:t>
            </w:r>
            <w:proofErr w:type="spellEnd"/>
            <w:r w:rsidRPr="007D22B6">
              <w:rPr>
                <w:color w:val="000000"/>
              </w:rPr>
              <w:t xml:space="preserve"> </w:t>
            </w:r>
            <w:proofErr w:type="spellStart"/>
            <w:r w:rsidRPr="007D22B6">
              <w:rPr>
                <w:color w:val="000000"/>
              </w:rPr>
              <w:t>жауаптарының</w:t>
            </w:r>
            <w:proofErr w:type="spellEnd"/>
            <w:r w:rsidRPr="007D22B6">
              <w:rPr>
                <w:color w:val="000000"/>
              </w:rPr>
              <w:t xml:space="preserve"> </w:t>
            </w:r>
            <w:proofErr w:type="spellStart"/>
            <w:r w:rsidRPr="007D22B6">
              <w:rPr>
                <w:color w:val="000000"/>
              </w:rPr>
              <w:t>нәтижелері</w:t>
            </w:r>
            <w:proofErr w:type="spellEnd"/>
            <w:r w:rsidRPr="007D22B6">
              <w:rPr>
                <w:color w:val="000000"/>
              </w:rPr>
              <w:t xml:space="preserve"> </w:t>
            </w:r>
            <w:proofErr w:type="spellStart"/>
            <w:r w:rsidRPr="007D22B6">
              <w:rPr>
                <w:color w:val="000000"/>
              </w:rPr>
              <w:t>бойынша</w:t>
            </w:r>
            <w:proofErr w:type="spellEnd"/>
            <w:r w:rsidRPr="007D22B6">
              <w:rPr>
                <w:color w:val="000000"/>
              </w:rPr>
              <w:t xml:space="preserve"> автор </w:t>
            </w:r>
            <w:proofErr w:type="spellStart"/>
            <w:r w:rsidRPr="007D22B6">
              <w:rPr>
                <w:color w:val="000000"/>
              </w:rPr>
              <w:t>жасаған</w:t>
            </w:r>
            <w:proofErr w:type="spellEnd"/>
          </w:p>
        </w:tc>
      </w:tr>
    </w:tbl>
    <w:p w14:paraId="2CFA4A71" w14:textId="77777777" w:rsidR="008428C6" w:rsidRDefault="008428C6" w:rsidP="007D22B6">
      <w:pPr>
        <w:pStyle w:val="affff9"/>
        <w:ind w:firstLine="567"/>
        <w:jc w:val="left"/>
        <w:rPr>
          <w:lang w:val="kk-KZ"/>
        </w:rPr>
      </w:pPr>
    </w:p>
    <w:p w14:paraId="134F5210" w14:textId="2DF0F45C" w:rsidR="007D22B6" w:rsidRPr="008428C6" w:rsidRDefault="007D22B6" w:rsidP="008428C6">
      <w:pPr>
        <w:pStyle w:val="affff9"/>
        <w:jc w:val="left"/>
        <w:rPr>
          <w:lang w:val="kk-KZ"/>
        </w:rPr>
      </w:pPr>
      <w:r w:rsidRPr="008428C6">
        <w:rPr>
          <w:lang w:val="kk-KZ"/>
        </w:rPr>
        <w:lastRenderedPageBreak/>
        <w:t xml:space="preserve">Нәтижелер </w:t>
      </w:r>
      <w:r w:rsidR="008428C6">
        <w:rPr>
          <w:lang w:val="kk-KZ"/>
        </w:rPr>
        <w:t>Ж</w:t>
      </w:r>
      <w:r w:rsidRPr="008428C6">
        <w:rPr>
          <w:lang w:val="kk-KZ"/>
        </w:rPr>
        <w:t>.2</w:t>
      </w:r>
      <w:r>
        <w:rPr>
          <w:lang w:val="kk-KZ"/>
        </w:rPr>
        <w:t>-</w:t>
      </w:r>
      <w:r w:rsidRPr="008428C6">
        <w:rPr>
          <w:lang w:val="kk-KZ"/>
        </w:rPr>
        <w:t xml:space="preserve">кестеде келтірілген. </w:t>
      </w:r>
    </w:p>
    <w:p w14:paraId="40FEA4F5" w14:textId="750AB4E5" w:rsidR="006B0335" w:rsidRPr="008428C6" w:rsidRDefault="00A779BD" w:rsidP="006B0335">
      <w:pPr>
        <w:pStyle w:val="affff9"/>
        <w:ind w:firstLine="0"/>
        <w:jc w:val="left"/>
        <w:rPr>
          <w:bCs/>
          <w:lang w:val="kk-KZ"/>
        </w:rPr>
      </w:pPr>
      <w:r>
        <w:rPr>
          <w:bCs/>
          <w:lang w:val="kk-KZ"/>
        </w:rPr>
        <w:t>К</w:t>
      </w:r>
      <w:r w:rsidRPr="008428C6">
        <w:rPr>
          <w:bCs/>
          <w:lang w:val="kk-KZ"/>
        </w:rPr>
        <w:t>есте</w:t>
      </w:r>
      <w:r w:rsidRPr="00A779BD">
        <w:rPr>
          <w:bCs/>
          <w:lang w:val="kk-KZ"/>
        </w:rPr>
        <w:t xml:space="preserve"> </w:t>
      </w:r>
      <w:r w:rsidR="00647E86">
        <w:rPr>
          <w:bCs/>
          <w:lang w:val="kk-KZ"/>
        </w:rPr>
        <w:t>Ж</w:t>
      </w:r>
      <w:r w:rsidR="007D22B6" w:rsidRPr="00A779BD">
        <w:rPr>
          <w:bCs/>
          <w:lang w:val="kk-KZ"/>
        </w:rPr>
        <w:t>.</w:t>
      </w:r>
      <w:r w:rsidR="007D22B6" w:rsidRPr="008428C6">
        <w:rPr>
          <w:bCs/>
          <w:lang w:val="kk-KZ"/>
        </w:rPr>
        <w:t>2</w:t>
      </w:r>
      <w:r w:rsidR="007D22B6" w:rsidRPr="00A779BD">
        <w:rPr>
          <w:bCs/>
          <w:lang w:val="kk-KZ"/>
        </w:rPr>
        <w:t xml:space="preserve"> </w:t>
      </w:r>
      <w:r w:rsidR="008428C6" w:rsidRPr="008428C6">
        <w:rPr>
          <w:bCs/>
          <w:lang w:val="kk-KZ"/>
        </w:rPr>
        <w:t>‒</w:t>
      </w:r>
      <w:r w:rsidR="007D22B6" w:rsidRPr="00A779BD">
        <w:rPr>
          <w:bCs/>
          <w:lang w:val="kk-KZ"/>
        </w:rPr>
        <w:t xml:space="preserve"> Ө</w:t>
      </w:r>
      <w:r w:rsidR="007D22B6" w:rsidRPr="008428C6">
        <w:rPr>
          <w:bCs/>
          <w:lang w:val="kk-KZ"/>
        </w:rPr>
        <w:t>згерістерге дайындықты бағалау нәтижелері</w:t>
      </w:r>
    </w:p>
    <w:tbl>
      <w:tblPr>
        <w:tblStyle w:val="afa"/>
        <w:tblW w:w="9673" w:type="dxa"/>
        <w:tblInd w:w="66" w:type="dxa"/>
        <w:tblLayout w:type="fixed"/>
        <w:tblLook w:val="04A0" w:firstRow="1" w:lastRow="0" w:firstColumn="1" w:lastColumn="0" w:noHBand="0" w:noVBand="1"/>
      </w:tblPr>
      <w:tblGrid>
        <w:gridCol w:w="3276"/>
        <w:gridCol w:w="1862"/>
        <w:gridCol w:w="2448"/>
        <w:gridCol w:w="2087"/>
      </w:tblGrid>
      <w:tr w:rsidR="006B0335" w:rsidRPr="00323B69" w14:paraId="32A52A49" w14:textId="77777777" w:rsidTr="008428C6">
        <w:tc>
          <w:tcPr>
            <w:tcW w:w="3276" w:type="dxa"/>
            <w:vMerge w:val="restart"/>
            <w:tcBorders>
              <w:top w:val="single" w:sz="4" w:space="0" w:color="auto"/>
              <w:left w:val="single" w:sz="4" w:space="0" w:color="auto"/>
              <w:bottom w:val="single" w:sz="4" w:space="0" w:color="auto"/>
              <w:right w:val="single" w:sz="4" w:space="0" w:color="auto"/>
            </w:tcBorders>
            <w:vAlign w:val="center"/>
            <w:hideMark/>
          </w:tcPr>
          <w:p w14:paraId="040B2FF0" w14:textId="3B48FBB4" w:rsidR="006B0335" w:rsidRPr="007D22B6" w:rsidRDefault="007D22B6" w:rsidP="00627EFC">
            <w:pPr>
              <w:jc w:val="center"/>
              <w:rPr>
                <w:sz w:val="22"/>
                <w:szCs w:val="22"/>
                <w:lang w:val="kk-KZ" w:eastAsia="en-US"/>
              </w:rPr>
            </w:pPr>
            <w:r>
              <w:rPr>
                <w:sz w:val="22"/>
                <w:szCs w:val="22"/>
                <w:lang w:val="kk-KZ" w:eastAsia="en-US"/>
              </w:rPr>
              <w:t>Көрсеткіш</w:t>
            </w:r>
          </w:p>
        </w:tc>
        <w:tc>
          <w:tcPr>
            <w:tcW w:w="6397" w:type="dxa"/>
            <w:gridSpan w:val="3"/>
            <w:tcBorders>
              <w:top w:val="single" w:sz="4" w:space="0" w:color="auto"/>
              <w:left w:val="single" w:sz="4" w:space="0" w:color="auto"/>
              <w:bottom w:val="single" w:sz="4" w:space="0" w:color="auto"/>
              <w:right w:val="single" w:sz="4" w:space="0" w:color="auto"/>
            </w:tcBorders>
            <w:vAlign w:val="center"/>
            <w:hideMark/>
          </w:tcPr>
          <w:p w14:paraId="3C3AB100" w14:textId="66920F5B" w:rsidR="006B0335" w:rsidRPr="007D22B6" w:rsidRDefault="007D22B6" w:rsidP="00627EFC">
            <w:pPr>
              <w:jc w:val="center"/>
              <w:rPr>
                <w:sz w:val="22"/>
                <w:szCs w:val="22"/>
                <w:lang w:val="kk-KZ" w:eastAsia="en-US"/>
              </w:rPr>
            </w:pPr>
            <w:r>
              <w:rPr>
                <w:sz w:val="22"/>
                <w:szCs w:val="22"/>
                <w:lang w:val="kk-KZ" w:eastAsia="en-US"/>
              </w:rPr>
              <w:t>Жауап</w:t>
            </w:r>
          </w:p>
        </w:tc>
      </w:tr>
      <w:tr w:rsidR="006B0335" w:rsidRPr="00323B69" w14:paraId="0848D3BF" w14:textId="77777777" w:rsidTr="008428C6">
        <w:tc>
          <w:tcPr>
            <w:tcW w:w="3276" w:type="dxa"/>
            <w:vMerge/>
            <w:tcBorders>
              <w:top w:val="single" w:sz="4" w:space="0" w:color="auto"/>
              <w:left w:val="single" w:sz="4" w:space="0" w:color="auto"/>
              <w:bottom w:val="single" w:sz="4" w:space="0" w:color="auto"/>
              <w:right w:val="single" w:sz="4" w:space="0" w:color="auto"/>
            </w:tcBorders>
            <w:vAlign w:val="center"/>
            <w:hideMark/>
          </w:tcPr>
          <w:p w14:paraId="055411D5" w14:textId="77777777" w:rsidR="006B0335" w:rsidRPr="00323B69" w:rsidRDefault="006B0335" w:rsidP="00627EFC">
            <w:pPr>
              <w:rPr>
                <w:sz w:val="22"/>
                <w:szCs w:val="22"/>
                <w:lang w:eastAsia="en-US"/>
              </w:rPr>
            </w:pPr>
          </w:p>
        </w:tc>
        <w:tc>
          <w:tcPr>
            <w:tcW w:w="1862" w:type="dxa"/>
            <w:tcBorders>
              <w:top w:val="single" w:sz="4" w:space="0" w:color="auto"/>
              <w:left w:val="single" w:sz="4" w:space="0" w:color="auto"/>
              <w:bottom w:val="single" w:sz="4" w:space="0" w:color="auto"/>
              <w:right w:val="single" w:sz="4" w:space="0" w:color="auto"/>
            </w:tcBorders>
            <w:vAlign w:val="center"/>
            <w:hideMark/>
          </w:tcPr>
          <w:p w14:paraId="053CCDA8" w14:textId="67481D82" w:rsidR="006B0335" w:rsidRPr="007D22B6" w:rsidRDefault="008428C6" w:rsidP="00627EFC">
            <w:pPr>
              <w:jc w:val="center"/>
              <w:rPr>
                <w:sz w:val="22"/>
                <w:szCs w:val="22"/>
                <w:lang w:val="kk-KZ" w:eastAsia="en-US"/>
              </w:rPr>
            </w:pPr>
            <w:r>
              <w:rPr>
                <w:sz w:val="22"/>
                <w:szCs w:val="22"/>
                <w:lang w:val="kk-KZ" w:eastAsia="en-US"/>
              </w:rPr>
              <w:t>иә</w:t>
            </w:r>
          </w:p>
        </w:tc>
        <w:tc>
          <w:tcPr>
            <w:tcW w:w="2448" w:type="dxa"/>
            <w:tcBorders>
              <w:top w:val="single" w:sz="4" w:space="0" w:color="auto"/>
              <w:left w:val="single" w:sz="4" w:space="0" w:color="auto"/>
              <w:bottom w:val="single" w:sz="4" w:space="0" w:color="auto"/>
              <w:right w:val="single" w:sz="4" w:space="0" w:color="auto"/>
            </w:tcBorders>
            <w:vAlign w:val="center"/>
            <w:hideMark/>
          </w:tcPr>
          <w:p w14:paraId="08AA5F21" w14:textId="3C1D70B5" w:rsidR="006B0335" w:rsidRPr="007D22B6" w:rsidRDefault="008428C6" w:rsidP="00627EFC">
            <w:pPr>
              <w:jc w:val="center"/>
              <w:rPr>
                <w:sz w:val="22"/>
                <w:szCs w:val="22"/>
                <w:lang w:val="kk-KZ" w:eastAsia="en-US"/>
              </w:rPr>
            </w:pPr>
            <w:r>
              <w:rPr>
                <w:sz w:val="22"/>
                <w:szCs w:val="22"/>
                <w:lang w:val="kk-KZ" w:eastAsia="en-US"/>
              </w:rPr>
              <w:t>белгілі бір дәрежеде</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B103834" w14:textId="66F037F1" w:rsidR="006B0335" w:rsidRPr="007D22B6" w:rsidRDefault="008428C6" w:rsidP="00627EFC">
            <w:pPr>
              <w:jc w:val="center"/>
              <w:rPr>
                <w:sz w:val="22"/>
                <w:szCs w:val="22"/>
                <w:lang w:val="kk-KZ" w:eastAsia="en-US"/>
              </w:rPr>
            </w:pPr>
            <w:r>
              <w:rPr>
                <w:sz w:val="22"/>
                <w:szCs w:val="22"/>
                <w:lang w:val="kk-KZ" w:eastAsia="en-US"/>
              </w:rPr>
              <w:t>жоқ</w:t>
            </w:r>
          </w:p>
        </w:tc>
      </w:tr>
      <w:tr w:rsidR="006B0335" w:rsidRPr="00323B69" w14:paraId="0EAD2016" w14:textId="77777777" w:rsidTr="008428C6">
        <w:tc>
          <w:tcPr>
            <w:tcW w:w="3276" w:type="dxa"/>
            <w:tcBorders>
              <w:top w:val="single" w:sz="4" w:space="0" w:color="auto"/>
              <w:left w:val="single" w:sz="4" w:space="0" w:color="auto"/>
              <w:bottom w:val="single" w:sz="4" w:space="0" w:color="auto"/>
              <w:right w:val="single" w:sz="4" w:space="0" w:color="auto"/>
            </w:tcBorders>
            <w:vAlign w:val="bottom"/>
            <w:hideMark/>
          </w:tcPr>
          <w:p w14:paraId="6CF00A58" w14:textId="2CAAC6E2" w:rsidR="006B0335" w:rsidRPr="007D22B6" w:rsidRDefault="006B0335" w:rsidP="00627EFC">
            <w:pPr>
              <w:rPr>
                <w:color w:val="000000"/>
                <w:sz w:val="22"/>
                <w:szCs w:val="22"/>
                <w:lang w:val="kk-KZ"/>
              </w:rPr>
            </w:pPr>
            <w:r w:rsidRPr="00323B69">
              <w:rPr>
                <w:color w:val="000000"/>
                <w:sz w:val="22"/>
                <w:szCs w:val="22"/>
              </w:rPr>
              <w:t>С</w:t>
            </w:r>
            <w:r w:rsidR="007D22B6">
              <w:rPr>
                <w:color w:val="000000"/>
                <w:sz w:val="22"/>
                <w:szCs w:val="22"/>
                <w:lang w:val="kk-KZ"/>
              </w:rPr>
              <w:t>омасы</w:t>
            </w:r>
          </w:p>
        </w:tc>
        <w:tc>
          <w:tcPr>
            <w:tcW w:w="1862" w:type="dxa"/>
            <w:tcBorders>
              <w:top w:val="single" w:sz="4" w:space="0" w:color="auto"/>
              <w:left w:val="single" w:sz="4" w:space="0" w:color="auto"/>
              <w:bottom w:val="single" w:sz="4" w:space="0" w:color="auto"/>
              <w:right w:val="single" w:sz="4" w:space="0" w:color="auto"/>
            </w:tcBorders>
            <w:vAlign w:val="bottom"/>
            <w:hideMark/>
          </w:tcPr>
          <w:p w14:paraId="4FC9C881" w14:textId="77777777" w:rsidR="006B0335" w:rsidRPr="00323B69" w:rsidRDefault="006B0335" w:rsidP="00627EFC">
            <w:pPr>
              <w:jc w:val="center"/>
              <w:rPr>
                <w:sz w:val="22"/>
                <w:szCs w:val="22"/>
                <w:lang w:eastAsia="en-US"/>
              </w:rPr>
            </w:pPr>
            <w:r w:rsidRPr="00323B69">
              <w:rPr>
                <w:sz w:val="22"/>
                <w:szCs w:val="22"/>
                <w:lang w:eastAsia="en-US"/>
              </w:rPr>
              <w:t>410</w:t>
            </w:r>
          </w:p>
        </w:tc>
        <w:tc>
          <w:tcPr>
            <w:tcW w:w="2448" w:type="dxa"/>
            <w:tcBorders>
              <w:top w:val="single" w:sz="4" w:space="0" w:color="auto"/>
              <w:left w:val="single" w:sz="4" w:space="0" w:color="auto"/>
              <w:bottom w:val="single" w:sz="4" w:space="0" w:color="auto"/>
              <w:right w:val="single" w:sz="4" w:space="0" w:color="auto"/>
            </w:tcBorders>
            <w:vAlign w:val="bottom"/>
            <w:hideMark/>
          </w:tcPr>
          <w:p w14:paraId="0B1DE47E" w14:textId="77777777" w:rsidR="006B0335" w:rsidRPr="00323B69" w:rsidRDefault="006B0335" w:rsidP="00627EFC">
            <w:pPr>
              <w:jc w:val="center"/>
              <w:rPr>
                <w:sz w:val="22"/>
                <w:szCs w:val="22"/>
                <w:lang w:eastAsia="en-US"/>
              </w:rPr>
            </w:pPr>
            <w:r w:rsidRPr="00323B69">
              <w:rPr>
                <w:sz w:val="22"/>
                <w:szCs w:val="22"/>
                <w:lang w:eastAsia="en-US"/>
              </w:rPr>
              <w:t>582</w:t>
            </w:r>
          </w:p>
        </w:tc>
        <w:tc>
          <w:tcPr>
            <w:tcW w:w="2087" w:type="dxa"/>
            <w:tcBorders>
              <w:top w:val="single" w:sz="4" w:space="0" w:color="auto"/>
              <w:left w:val="single" w:sz="4" w:space="0" w:color="auto"/>
              <w:bottom w:val="single" w:sz="4" w:space="0" w:color="auto"/>
              <w:right w:val="single" w:sz="4" w:space="0" w:color="auto"/>
            </w:tcBorders>
            <w:vAlign w:val="bottom"/>
            <w:hideMark/>
          </w:tcPr>
          <w:p w14:paraId="14D37145" w14:textId="77777777" w:rsidR="006B0335" w:rsidRPr="00323B69" w:rsidRDefault="006B0335" w:rsidP="00627EFC">
            <w:pPr>
              <w:jc w:val="center"/>
              <w:rPr>
                <w:sz w:val="22"/>
                <w:szCs w:val="22"/>
                <w:lang w:eastAsia="en-US"/>
              </w:rPr>
            </w:pPr>
            <w:r w:rsidRPr="00323B69">
              <w:rPr>
                <w:sz w:val="22"/>
                <w:szCs w:val="22"/>
                <w:lang w:eastAsia="en-US"/>
              </w:rPr>
              <w:t>708</w:t>
            </w:r>
          </w:p>
        </w:tc>
      </w:tr>
      <w:tr w:rsidR="006B0335" w:rsidRPr="00323B69" w14:paraId="19E8A006" w14:textId="77777777" w:rsidTr="008428C6">
        <w:tc>
          <w:tcPr>
            <w:tcW w:w="3276" w:type="dxa"/>
            <w:tcBorders>
              <w:top w:val="single" w:sz="4" w:space="0" w:color="auto"/>
              <w:left w:val="single" w:sz="4" w:space="0" w:color="auto"/>
              <w:bottom w:val="single" w:sz="4" w:space="0" w:color="auto"/>
              <w:right w:val="single" w:sz="4" w:space="0" w:color="auto"/>
            </w:tcBorders>
            <w:vAlign w:val="bottom"/>
            <w:hideMark/>
          </w:tcPr>
          <w:p w14:paraId="22B4B26D" w14:textId="63916EDD" w:rsidR="006B0335" w:rsidRPr="007D22B6" w:rsidRDefault="006B0335" w:rsidP="00627EFC">
            <w:pPr>
              <w:rPr>
                <w:color w:val="000000"/>
                <w:sz w:val="22"/>
                <w:szCs w:val="22"/>
                <w:lang w:val="kk-KZ"/>
              </w:rPr>
            </w:pPr>
            <w:r w:rsidRPr="00323B69">
              <w:rPr>
                <w:color w:val="000000"/>
                <w:sz w:val="22"/>
                <w:szCs w:val="22"/>
              </w:rPr>
              <w:t>Балл</w:t>
            </w:r>
            <w:r w:rsidR="007D22B6">
              <w:rPr>
                <w:color w:val="000000"/>
                <w:sz w:val="22"/>
                <w:szCs w:val="22"/>
                <w:lang w:val="kk-KZ"/>
              </w:rPr>
              <w:t>дары</w:t>
            </w:r>
          </w:p>
        </w:tc>
        <w:tc>
          <w:tcPr>
            <w:tcW w:w="1862" w:type="dxa"/>
            <w:tcBorders>
              <w:top w:val="single" w:sz="4" w:space="0" w:color="auto"/>
              <w:left w:val="single" w:sz="4" w:space="0" w:color="auto"/>
              <w:bottom w:val="single" w:sz="4" w:space="0" w:color="auto"/>
              <w:right w:val="single" w:sz="4" w:space="0" w:color="auto"/>
            </w:tcBorders>
            <w:vAlign w:val="bottom"/>
            <w:hideMark/>
          </w:tcPr>
          <w:p w14:paraId="092DCF8D" w14:textId="77777777" w:rsidR="006B0335" w:rsidRPr="00323B69" w:rsidRDefault="006B0335" w:rsidP="00627EFC">
            <w:pPr>
              <w:jc w:val="center"/>
              <w:rPr>
                <w:sz w:val="22"/>
                <w:szCs w:val="22"/>
                <w:lang w:eastAsia="en-US"/>
              </w:rPr>
            </w:pPr>
            <w:r w:rsidRPr="00323B69">
              <w:rPr>
                <w:sz w:val="22"/>
                <w:szCs w:val="22"/>
                <w:lang w:eastAsia="en-US"/>
              </w:rPr>
              <w:t>1230</w:t>
            </w:r>
          </w:p>
        </w:tc>
        <w:tc>
          <w:tcPr>
            <w:tcW w:w="2448" w:type="dxa"/>
            <w:tcBorders>
              <w:top w:val="single" w:sz="4" w:space="0" w:color="auto"/>
              <w:left w:val="single" w:sz="4" w:space="0" w:color="auto"/>
              <w:bottom w:val="single" w:sz="4" w:space="0" w:color="auto"/>
              <w:right w:val="single" w:sz="4" w:space="0" w:color="auto"/>
            </w:tcBorders>
            <w:vAlign w:val="bottom"/>
            <w:hideMark/>
          </w:tcPr>
          <w:p w14:paraId="3D80006E" w14:textId="77777777" w:rsidR="006B0335" w:rsidRPr="00323B69" w:rsidRDefault="006B0335" w:rsidP="00627EFC">
            <w:pPr>
              <w:jc w:val="center"/>
              <w:rPr>
                <w:sz w:val="22"/>
                <w:szCs w:val="22"/>
                <w:lang w:eastAsia="en-US"/>
              </w:rPr>
            </w:pPr>
            <w:r w:rsidRPr="00323B69">
              <w:rPr>
                <w:sz w:val="22"/>
                <w:szCs w:val="22"/>
                <w:lang w:eastAsia="en-US"/>
              </w:rPr>
              <w:t>1164</w:t>
            </w:r>
          </w:p>
        </w:tc>
        <w:tc>
          <w:tcPr>
            <w:tcW w:w="2087" w:type="dxa"/>
            <w:tcBorders>
              <w:top w:val="single" w:sz="4" w:space="0" w:color="auto"/>
              <w:left w:val="single" w:sz="4" w:space="0" w:color="auto"/>
              <w:bottom w:val="single" w:sz="4" w:space="0" w:color="auto"/>
              <w:right w:val="single" w:sz="4" w:space="0" w:color="auto"/>
            </w:tcBorders>
            <w:vAlign w:val="bottom"/>
            <w:hideMark/>
          </w:tcPr>
          <w:p w14:paraId="729D5C3E" w14:textId="77777777" w:rsidR="006B0335" w:rsidRPr="00323B69" w:rsidRDefault="006B0335" w:rsidP="00627EFC">
            <w:pPr>
              <w:jc w:val="center"/>
              <w:rPr>
                <w:sz w:val="22"/>
                <w:szCs w:val="22"/>
                <w:lang w:eastAsia="en-US"/>
              </w:rPr>
            </w:pPr>
            <w:r w:rsidRPr="00323B69">
              <w:rPr>
                <w:sz w:val="22"/>
                <w:szCs w:val="22"/>
                <w:lang w:eastAsia="en-US"/>
              </w:rPr>
              <w:t>708</w:t>
            </w:r>
          </w:p>
        </w:tc>
      </w:tr>
      <w:tr w:rsidR="006B0335" w:rsidRPr="00323B69" w14:paraId="7B63666A" w14:textId="77777777" w:rsidTr="008428C6">
        <w:tc>
          <w:tcPr>
            <w:tcW w:w="3276" w:type="dxa"/>
            <w:tcBorders>
              <w:top w:val="single" w:sz="4" w:space="0" w:color="auto"/>
              <w:left w:val="single" w:sz="4" w:space="0" w:color="auto"/>
              <w:bottom w:val="single" w:sz="4" w:space="0" w:color="auto"/>
              <w:right w:val="single" w:sz="4" w:space="0" w:color="auto"/>
            </w:tcBorders>
            <w:vAlign w:val="bottom"/>
            <w:hideMark/>
          </w:tcPr>
          <w:p w14:paraId="0C4FD66E" w14:textId="77777777" w:rsidR="006B0335" w:rsidRPr="00323B69" w:rsidRDefault="006B0335" w:rsidP="00627EFC">
            <w:pPr>
              <w:rPr>
                <w:color w:val="000000"/>
                <w:sz w:val="22"/>
                <w:szCs w:val="22"/>
              </w:rPr>
            </w:pPr>
            <w:r w:rsidRPr="00323B69">
              <w:rPr>
                <w:color w:val="000000"/>
                <w:sz w:val="22"/>
                <w:szCs w:val="22"/>
              </w:rPr>
              <w:t>Максимум</w:t>
            </w:r>
          </w:p>
        </w:tc>
        <w:tc>
          <w:tcPr>
            <w:tcW w:w="1862" w:type="dxa"/>
            <w:tcBorders>
              <w:top w:val="single" w:sz="4" w:space="0" w:color="auto"/>
              <w:left w:val="single" w:sz="4" w:space="0" w:color="auto"/>
              <w:bottom w:val="single" w:sz="4" w:space="0" w:color="auto"/>
              <w:right w:val="single" w:sz="4" w:space="0" w:color="auto"/>
            </w:tcBorders>
            <w:vAlign w:val="bottom"/>
            <w:hideMark/>
          </w:tcPr>
          <w:p w14:paraId="6DE2020A" w14:textId="77777777" w:rsidR="006B0335" w:rsidRPr="00323B69" w:rsidRDefault="006B0335" w:rsidP="00627EFC">
            <w:pPr>
              <w:jc w:val="center"/>
              <w:rPr>
                <w:sz w:val="22"/>
                <w:szCs w:val="22"/>
                <w:lang w:eastAsia="en-US"/>
              </w:rPr>
            </w:pPr>
            <w:r w:rsidRPr="00323B69">
              <w:rPr>
                <w:sz w:val="22"/>
                <w:szCs w:val="22"/>
                <w:lang w:eastAsia="en-US"/>
              </w:rPr>
              <w:t>5100</w:t>
            </w:r>
          </w:p>
        </w:tc>
        <w:tc>
          <w:tcPr>
            <w:tcW w:w="2448" w:type="dxa"/>
            <w:tcBorders>
              <w:top w:val="single" w:sz="4" w:space="0" w:color="auto"/>
              <w:left w:val="single" w:sz="4" w:space="0" w:color="auto"/>
              <w:bottom w:val="single" w:sz="4" w:space="0" w:color="auto"/>
              <w:right w:val="single" w:sz="4" w:space="0" w:color="auto"/>
            </w:tcBorders>
            <w:vAlign w:val="bottom"/>
            <w:hideMark/>
          </w:tcPr>
          <w:p w14:paraId="12752FCC" w14:textId="77777777" w:rsidR="006B0335" w:rsidRPr="00323B69" w:rsidRDefault="006B0335" w:rsidP="00627EFC">
            <w:pPr>
              <w:jc w:val="center"/>
              <w:rPr>
                <w:sz w:val="22"/>
                <w:szCs w:val="22"/>
                <w:lang w:eastAsia="en-US"/>
              </w:rPr>
            </w:pPr>
            <w:r w:rsidRPr="00323B69">
              <w:rPr>
                <w:sz w:val="22"/>
                <w:szCs w:val="22"/>
                <w:lang w:eastAsia="en-US"/>
              </w:rPr>
              <w:t>3400</w:t>
            </w:r>
          </w:p>
        </w:tc>
        <w:tc>
          <w:tcPr>
            <w:tcW w:w="2087" w:type="dxa"/>
            <w:tcBorders>
              <w:top w:val="single" w:sz="4" w:space="0" w:color="auto"/>
              <w:left w:val="single" w:sz="4" w:space="0" w:color="auto"/>
              <w:bottom w:val="single" w:sz="4" w:space="0" w:color="auto"/>
              <w:right w:val="single" w:sz="4" w:space="0" w:color="auto"/>
            </w:tcBorders>
            <w:vAlign w:val="bottom"/>
            <w:hideMark/>
          </w:tcPr>
          <w:p w14:paraId="34B769D2" w14:textId="77777777" w:rsidR="006B0335" w:rsidRPr="00323B69" w:rsidRDefault="006B0335" w:rsidP="00627EFC">
            <w:pPr>
              <w:jc w:val="center"/>
              <w:rPr>
                <w:sz w:val="22"/>
                <w:szCs w:val="22"/>
                <w:lang w:eastAsia="en-US"/>
              </w:rPr>
            </w:pPr>
            <w:r w:rsidRPr="00323B69">
              <w:rPr>
                <w:sz w:val="22"/>
                <w:szCs w:val="22"/>
                <w:lang w:eastAsia="en-US"/>
              </w:rPr>
              <w:t>1700</w:t>
            </w:r>
          </w:p>
        </w:tc>
      </w:tr>
      <w:tr w:rsidR="006B0335" w:rsidRPr="00323B69" w14:paraId="6F93829F" w14:textId="77777777" w:rsidTr="008428C6">
        <w:tc>
          <w:tcPr>
            <w:tcW w:w="3276" w:type="dxa"/>
            <w:tcBorders>
              <w:top w:val="single" w:sz="4" w:space="0" w:color="auto"/>
              <w:left w:val="single" w:sz="4" w:space="0" w:color="auto"/>
              <w:bottom w:val="single" w:sz="4" w:space="0" w:color="auto"/>
              <w:right w:val="single" w:sz="4" w:space="0" w:color="auto"/>
            </w:tcBorders>
            <w:vAlign w:val="bottom"/>
            <w:hideMark/>
          </w:tcPr>
          <w:p w14:paraId="2F5CFB80" w14:textId="73696486" w:rsidR="006B0335" w:rsidRPr="00323B69" w:rsidRDefault="007D22B6" w:rsidP="00627EFC">
            <w:pPr>
              <w:rPr>
                <w:color w:val="000000"/>
                <w:sz w:val="22"/>
                <w:szCs w:val="22"/>
              </w:rPr>
            </w:pPr>
            <w:r>
              <w:rPr>
                <w:color w:val="000000"/>
                <w:sz w:val="22"/>
                <w:szCs w:val="22"/>
                <w:lang w:val="kk-KZ"/>
              </w:rPr>
              <w:t>Максимумға жақыны</w:t>
            </w:r>
            <w:r w:rsidR="006B0335" w:rsidRPr="00323B69">
              <w:rPr>
                <w:color w:val="000000"/>
                <w:sz w:val="22"/>
                <w:szCs w:val="22"/>
              </w:rPr>
              <w:t>, %</w:t>
            </w:r>
          </w:p>
        </w:tc>
        <w:tc>
          <w:tcPr>
            <w:tcW w:w="1862" w:type="dxa"/>
            <w:tcBorders>
              <w:top w:val="single" w:sz="4" w:space="0" w:color="auto"/>
              <w:left w:val="single" w:sz="4" w:space="0" w:color="auto"/>
              <w:bottom w:val="single" w:sz="4" w:space="0" w:color="auto"/>
              <w:right w:val="single" w:sz="4" w:space="0" w:color="auto"/>
            </w:tcBorders>
            <w:vAlign w:val="bottom"/>
            <w:hideMark/>
          </w:tcPr>
          <w:p w14:paraId="1D29353E" w14:textId="77777777" w:rsidR="006B0335" w:rsidRPr="00323B69" w:rsidRDefault="006B0335" w:rsidP="00627EFC">
            <w:pPr>
              <w:jc w:val="center"/>
              <w:rPr>
                <w:sz w:val="22"/>
                <w:szCs w:val="22"/>
                <w:lang w:eastAsia="en-US"/>
              </w:rPr>
            </w:pPr>
            <w:r w:rsidRPr="00323B69">
              <w:rPr>
                <w:sz w:val="22"/>
                <w:szCs w:val="22"/>
                <w:lang w:eastAsia="en-US"/>
              </w:rPr>
              <w:t>24,1</w:t>
            </w:r>
          </w:p>
        </w:tc>
        <w:tc>
          <w:tcPr>
            <w:tcW w:w="2448" w:type="dxa"/>
            <w:tcBorders>
              <w:top w:val="single" w:sz="4" w:space="0" w:color="auto"/>
              <w:left w:val="single" w:sz="4" w:space="0" w:color="auto"/>
              <w:bottom w:val="single" w:sz="4" w:space="0" w:color="auto"/>
              <w:right w:val="single" w:sz="4" w:space="0" w:color="auto"/>
            </w:tcBorders>
            <w:vAlign w:val="bottom"/>
            <w:hideMark/>
          </w:tcPr>
          <w:p w14:paraId="50EC59E6" w14:textId="77777777" w:rsidR="006B0335" w:rsidRPr="00323B69" w:rsidRDefault="006B0335" w:rsidP="00627EFC">
            <w:pPr>
              <w:jc w:val="center"/>
              <w:rPr>
                <w:sz w:val="22"/>
                <w:szCs w:val="22"/>
                <w:lang w:eastAsia="en-US"/>
              </w:rPr>
            </w:pPr>
            <w:r w:rsidRPr="00323B69">
              <w:rPr>
                <w:sz w:val="22"/>
                <w:szCs w:val="22"/>
                <w:lang w:eastAsia="en-US"/>
              </w:rPr>
              <w:t>34,2</w:t>
            </w:r>
          </w:p>
        </w:tc>
        <w:tc>
          <w:tcPr>
            <w:tcW w:w="2087" w:type="dxa"/>
            <w:tcBorders>
              <w:top w:val="single" w:sz="4" w:space="0" w:color="auto"/>
              <w:left w:val="single" w:sz="4" w:space="0" w:color="auto"/>
              <w:bottom w:val="single" w:sz="4" w:space="0" w:color="auto"/>
              <w:right w:val="single" w:sz="4" w:space="0" w:color="auto"/>
            </w:tcBorders>
            <w:vAlign w:val="bottom"/>
            <w:hideMark/>
          </w:tcPr>
          <w:p w14:paraId="1641A63F" w14:textId="77777777" w:rsidR="006B0335" w:rsidRPr="00323B69" w:rsidRDefault="006B0335" w:rsidP="00627EFC">
            <w:pPr>
              <w:jc w:val="center"/>
              <w:rPr>
                <w:sz w:val="22"/>
                <w:szCs w:val="22"/>
                <w:lang w:eastAsia="en-US"/>
              </w:rPr>
            </w:pPr>
            <w:r w:rsidRPr="00323B69">
              <w:rPr>
                <w:sz w:val="22"/>
                <w:szCs w:val="22"/>
                <w:lang w:eastAsia="en-US"/>
              </w:rPr>
              <w:t>41,6</w:t>
            </w:r>
          </w:p>
        </w:tc>
      </w:tr>
      <w:tr w:rsidR="006B0335" w:rsidRPr="00323B69" w14:paraId="6A1AC33D" w14:textId="77777777" w:rsidTr="008428C6">
        <w:tc>
          <w:tcPr>
            <w:tcW w:w="9673" w:type="dxa"/>
            <w:gridSpan w:val="4"/>
            <w:tcBorders>
              <w:top w:val="single" w:sz="4" w:space="0" w:color="auto"/>
              <w:left w:val="single" w:sz="4" w:space="0" w:color="auto"/>
              <w:bottom w:val="single" w:sz="4" w:space="0" w:color="auto"/>
              <w:right w:val="single" w:sz="4" w:space="0" w:color="auto"/>
            </w:tcBorders>
            <w:vAlign w:val="bottom"/>
            <w:hideMark/>
          </w:tcPr>
          <w:p w14:paraId="0906EF66" w14:textId="40141E69" w:rsidR="006B0335" w:rsidRPr="00323B69" w:rsidRDefault="007D22B6" w:rsidP="008428C6">
            <w:pPr>
              <w:ind w:firstLine="662"/>
              <w:rPr>
                <w:sz w:val="22"/>
                <w:szCs w:val="22"/>
                <w:lang w:eastAsia="en-US"/>
              </w:rPr>
            </w:pPr>
            <w:proofErr w:type="spellStart"/>
            <w:r w:rsidRPr="007D22B6">
              <w:rPr>
                <w:sz w:val="22"/>
                <w:szCs w:val="22"/>
                <w:lang w:eastAsia="en-US"/>
              </w:rPr>
              <w:t>Ескерт</w:t>
            </w:r>
            <w:proofErr w:type="spellEnd"/>
            <w:r w:rsidR="008428C6">
              <w:rPr>
                <w:sz w:val="22"/>
                <w:szCs w:val="22"/>
                <w:lang w:val="kk-KZ" w:eastAsia="en-US"/>
              </w:rPr>
              <w:t>у</w:t>
            </w:r>
            <w:r w:rsidR="009330ED">
              <w:rPr>
                <w:sz w:val="22"/>
                <w:szCs w:val="22"/>
                <w:lang w:val="kk-KZ" w:eastAsia="en-US"/>
              </w:rPr>
              <w:t xml:space="preserve"> -</w:t>
            </w:r>
            <w:r w:rsidRPr="007D22B6">
              <w:rPr>
                <w:sz w:val="22"/>
                <w:szCs w:val="22"/>
                <w:lang w:eastAsia="en-US"/>
              </w:rPr>
              <w:t xml:space="preserve"> </w:t>
            </w:r>
            <w:proofErr w:type="spellStart"/>
            <w:r w:rsidR="008428C6" w:rsidRPr="007D22B6">
              <w:rPr>
                <w:sz w:val="22"/>
                <w:szCs w:val="22"/>
                <w:lang w:eastAsia="en-US"/>
              </w:rPr>
              <w:t>С</w:t>
            </w:r>
            <w:r w:rsidRPr="007D22B6">
              <w:rPr>
                <w:sz w:val="22"/>
                <w:szCs w:val="22"/>
                <w:lang w:eastAsia="en-US"/>
              </w:rPr>
              <w:t>ауалнамаларды</w:t>
            </w:r>
            <w:proofErr w:type="spellEnd"/>
            <w:r w:rsidRPr="007D22B6">
              <w:rPr>
                <w:sz w:val="22"/>
                <w:szCs w:val="22"/>
                <w:lang w:eastAsia="en-US"/>
              </w:rPr>
              <w:t xml:space="preserve"> </w:t>
            </w:r>
            <w:proofErr w:type="spellStart"/>
            <w:r w:rsidRPr="007D22B6">
              <w:rPr>
                <w:sz w:val="22"/>
                <w:szCs w:val="22"/>
                <w:lang w:eastAsia="en-US"/>
              </w:rPr>
              <w:t>өңдеу</w:t>
            </w:r>
            <w:proofErr w:type="spellEnd"/>
            <w:r w:rsidRPr="007D22B6">
              <w:rPr>
                <w:sz w:val="22"/>
                <w:szCs w:val="22"/>
                <w:lang w:eastAsia="en-US"/>
              </w:rPr>
              <w:t xml:space="preserve"> </w:t>
            </w:r>
            <w:proofErr w:type="spellStart"/>
            <w:r w:rsidRPr="007D22B6">
              <w:rPr>
                <w:sz w:val="22"/>
                <w:szCs w:val="22"/>
                <w:lang w:eastAsia="en-US"/>
              </w:rPr>
              <w:t>нәтижелері</w:t>
            </w:r>
            <w:proofErr w:type="spellEnd"/>
            <w:r w:rsidRPr="007D22B6">
              <w:rPr>
                <w:sz w:val="22"/>
                <w:szCs w:val="22"/>
                <w:lang w:eastAsia="en-US"/>
              </w:rPr>
              <w:t xml:space="preserve"> </w:t>
            </w:r>
            <w:proofErr w:type="spellStart"/>
            <w:r w:rsidRPr="007D22B6">
              <w:rPr>
                <w:sz w:val="22"/>
                <w:szCs w:val="22"/>
                <w:lang w:eastAsia="en-US"/>
              </w:rPr>
              <w:t>бойынша</w:t>
            </w:r>
            <w:proofErr w:type="spellEnd"/>
            <w:r w:rsidRPr="007D22B6">
              <w:rPr>
                <w:sz w:val="22"/>
                <w:szCs w:val="22"/>
                <w:lang w:eastAsia="en-US"/>
              </w:rPr>
              <w:t xml:space="preserve"> автор </w:t>
            </w:r>
            <w:proofErr w:type="spellStart"/>
            <w:r w:rsidRPr="007D22B6">
              <w:rPr>
                <w:sz w:val="22"/>
                <w:szCs w:val="22"/>
                <w:lang w:eastAsia="en-US"/>
              </w:rPr>
              <w:t>жасаған</w:t>
            </w:r>
            <w:proofErr w:type="spellEnd"/>
          </w:p>
        </w:tc>
      </w:tr>
    </w:tbl>
    <w:p w14:paraId="1FC0FB4A" w14:textId="77777777" w:rsidR="006B0335" w:rsidRPr="00D83AB9" w:rsidRDefault="006B0335" w:rsidP="00D83AB9">
      <w:pPr>
        <w:shd w:val="clear" w:color="auto" w:fill="FFFFFF"/>
        <w:ind w:firstLine="709"/>
        <w:jc w:val="both"/>
        <w:rPr>
          <w:lang w:val="kk-KZ"/>
        </w:rPr>
      </w:pPr>
    </w:p>
    <w:p w14:paraId="239DB785" w14:textId="6B6C46FD" w:rsidR="00D83AB9" w:rsidRPr="00D83AB9" w:rsidRDefault="00D83AB9" w:rsidP="00D83AB9">
      <w:pPr>
        <w:shd w:val="clear" w:color="auto" w:fill="FFFFFF"/>
        <w:ind w:firstLine="709"/>
        <w:jc w:val="both"/>
        <w:rPr>
          <w:lang w:val="kk-KZ"/>
        </w:rPr>
      </w:pPr>
      <w:r w:rsidRPr="00D83AB9">
        <w:rPr>
          <w:lang w:val="kk-KZ"/>
        </w:rPr>
        <w:t xml:space="preserve">Осылайша, максимумға ең жақын жауап </w:t>
      </w:r>
      <w:r>
        <w:rPr>
          <w:lang w:val="kk-KZ"/>
        </w:rPr>
        <w:t>«</w:t>
      </w:r>
      <w:r w:rsidRPr="00D83AB9">
        <w:rPr>
          <w:lang w:val="kk-KZ"/>
        </w:rPr>
        <w:t>жоқ</w:t>
      </w:r>
      <w:r>
        <w:rPr>
          <w:lang w:val="kk-KZ"/>
        </w:rPr>
        <w:t>»</w:t>
      </w:r>
      <w:r w:rsidRPr="00D83AB9">
        <w:rPr>
          <w:lang w:val="kk-KZ"/>
        </w:rPr>
        <w:t xml:space="preserve"> болып табылады, бұл өзгерістерге төмен дайындықты көрсетеді.</w:t>
      </w:r>
    </w:p>
    <w:p w14:paraId="2B0A2801" w14:textId="3B5CE9FC" w:rsidR="006B0335" w:rsidRPr="00D83AB9" w:rsidRDefault="00D83AB9" w:rsidP="00D83AB9">
      <w:pPr>
        <w:shd w:val="clear" w:color="auto" w:fill="FFFFFF"/>
        <w:ind w:firstLine="709"/>
        <w:jc w:val="both"/>
        <w:rPr>
          <w:lang w:val="kk-KZ"/>
        </w:rPr>
      </w:pPr>
      <w:r w:rsidRPr="00D83AB9">
        <w:rPr>
          <w:lang w:val="kk-KZ"/>
        </w:rPr>
        <w:t>Алынған мәліметтер бойынша 2.3</w:t>
      </w:r>
      <w:r w:rsidR="008428C6">
        <w:rPr>
          <w:lang w:val="kk-KZ"/>
        </w:rPr>
        <w:t>-</w:t>
      </w:r>
      <w:r w:rsidRPr="00D83AB9">
        <w:rPr>
          <w:lang w:val="kk-KZ"/>
        </w:rPr>
        <w:t xml:space="preserve">бөлімде ұсынылған дайындық </w:t>
      </w:r>
      <w:r>
        <w:rPr>
          <w:lang w:val="kk-KZ"/>
        </w:rPr>
        <w:t>бейіні</w:t>
      </w:r>
      <w:r w:rsidRPr="00D83AB9">
        <w:rPr>
          <w:lang w:val="kk-KZ"/>
        </w:rPr>
        <w:t xml:space="preserve"> салынды</w:t>
      </w:r>
      <w:r>
        <w:rPr>
          <w:lang w:val="kk-KZ"/>
        </w:rPr>
        <w:t>.</w:t>
      </w:r>
    </w:p>
    <w:p w14:paraId="09BB6205" w14:textId="5E49A9B1" w:rsidR="006B0335" w:rsidRDefault="006B0335" w:rsidP="00700C5A">
      <w:pPr>
        <w:jc w:val="center"/>
        <w:rPr>
          <w:b/>
          <w:bCs/>
          <w:lang w:val="kk-KZ"/>
        </w:rPr>
        <w:sectPr w:rsidR="006B0335" w:rsidSect="00AF684C">
          <w:pgSz w:w="11907" w:h="16840" w:code="9"/>
          <w:pgMar w:top="1134" w:right="567" w:bottom="1134" w:left="1701" w:header="709" w:footer="709" w:gutter="0"/>
          <w:cols w:space="720"/>
          <w:docGrid w:linePitch="381"/>
        </w:sectPr>
      </w:pPr>
    </w:p>
    <w:p w14:paraId="143FFF2D" w14:textId="756FAF80" w:rsidR="009A5224" w:rsidRDefault="009A5224" w:rsidP="009A5224">
      <w:pPr>
        <w:jc w:val="center"/>
        <w:rPr>
          <w:b/>
          <w:bCs/>
          <w:lang w:val="kk-KZ"/>
        </w:rPr>
      </w:pPr>
      <w:r w:rsidRPr="0038569B">
        <w:rPr>
          <w:b/>
          <w:bCs/>
          <w:lang w:val="kk-KZ"/>
        </w:rPr>
        <w:lastRenderedPageBreak/>
        <w:t>ҚОСЫМША</w:t>
      </w:r>
      <w:r w:rsidR="00BF1266">
        <w:rPr>
          <w:b/>
          <w:bCs/>
          <w:lang w:val="kk-KZ"/>
        </w:rPr>
        <w:t xml:space="preserve"> </w:t>
      </w:r>
      <w:r w:rsidR="004A3308">
        <w:rPr>
          <w:b/>
          <w:bCs/>
          <w:lang w:val="kk-KZ"/>
        </w:rPr>
        <w:t>И</w:t>
      </w:r>
    </w:p>
    <w:p w14:paraId="080BEE67" w14:textId="77777777" w:rsidR="00647E86" w:rsidRDefault="00647E86" w:rsidP="009A5224">
      <w:pPr>
        <w:jc w:val="center"/>
        <w:rPr>
          <w:b/>
          <w:bCs/>
          <w:lang w:val="kk-KZ"/>
        </w:rPr>
      </w:pPr>
    </w:p>
    <w:p w14:paraId="41965224" w14:textId="3982CDE5" w:rsidR="00627EFC" w:rsidRPr="004A3308" w:rsidRDefault="00D66D96" w:rsidP="00D66D96">
      <w:pPr>
        <w:widowControl w:val="0"/>
        <w:jc w:val="center"/>
        <w:rPr>
          <w:iCs/>
          <w:kern w:val="32"/>
          <w:lang w:val="kk-KZ"/>
        </w:rPr>
      </w:pPr>
      <w:bookmarkStart w:id="86" w:name="_Toc509501999"/>
      <w:r w:rsidRPr="004A3308">
        <w:rPr>
          <w:iCs/>
          <w:kern w:val="32"/>
          <w:lang w:val="kk-KZ"/>
        </w:rPr>
        <w:t xml:space="preserve">Жобаларды басқару топтары үшін </w:t>
      </w:r>
      <w:r w:rsidR="00AB66C2" w:rsidRPr="004A3308">
        <w:rPr>
          <w:iCs/>
          <w:kern w:val="32"/>
          <w:lang w:val="kk-KZ"/>
        </w:rPr>
        <w:t>мінсіз</w:t>
      </w:r>
      <w:r w:rsidRPr="004A3308">
        <w:rPr>
          <w:iCs/>
          <w:kern w:val="32"/>
          <w:lang w:val="kk-KZ"/>
        </w:rPr>
        <w:t xml:space="preserve"> құзыреттілік бейіні мен</w:t>
      </w:r>
      <w:r w:rsidR="00AB66C2" w:rsidRPr="004A3308">
        <w:rPr>
          <w:iCs/>
          <w:kern w:val="32"/>
          <w:lang w:val="kk-KZ"/>
        </w:rPr>
        <w:t xml:space="preserve"> бейнесін</w:t>
      </w:r>
      <w:r w:rsidRPr="004A3308">
        <w:rPr>
          <w:iCs/>
          <w:kern w:val="32"/>
          <w:lang w:val="kk-KZ"/>
        </w:rPr>
        <w:t xml:space="preserve"> құру</w:t>
      </w:r>
    </w:p>
    <w:p w14:paraId="142DAEE9" w14:textId="77777777" w:rsidR="00576624" w:rsidRDefault="00576624" w:rsidP="00D66D96">
      <w:pPr>
        <w:ind w:firstLine="567"/>
        <w:jc w:val="both"/>
        <w:rPr>
          <w:spacing w:val="-2"/>
          <w:lang w:val="kk-KZ"/>
        </w:rPr>
      </w:pPr>
    </w:p>
    <w:p w14:paraId="2462BFD6" w14:textId="77777777" w:rsidR="00D66D96" w:rsidRPr="00A779BD" w:rsidRDefault="00D66D96" w:rsidP="00576624">
      <w:pPr>
        <w:ind w:firstLine="709"/>
        <w:jc w:val="both"/>
        <w:rPr>
          <w:spacing w:val="-2"/>
          <w:lang w:val="kk-KZ"/>
        </w:rPr>
      </w:pPr>
      <w:r w:rsidRPr="00A779BD">
        <w:rPr>
          <w:spacing w:val="-2"/>
          <w:lang w:val="kk-KZ"/>
        </w:rPr>
        <w:t>Бірінші кезеңде сарапшылар тобында талқылау барысында құзыреттердің өзі таңдалды:</w:t>
      </w:r>
    </w:p>
    <w:p w14:paraId="7B662A50" w14:textId="104A7532" w:rsidR="00D66D96" w:rsidRPr="00A779BD" w:rsidRDefault="00D66D96" w:rsidP="00576624">
      <w:pPr>
        <w:ind w:firstLine="709"/>
        <w:jc w:val="both"/>
        <w:rPr>
          <w:spacing w:val="-2"/>
          <w:lang w:val="kk-KZ"/>
        </w:rPr>
      </w:pPr>
      <w:r w:rsidRPr="00A779BD">
        <w:rPr>
          <w:spacing w:val="-2"/>
          <w:lang w:val="kk-KZ"/>
        </w:rPr>
        <w:t>1) нәтижеге бағдарлану</w:t>
      </w:r>
    </w:p>
    <w:p w14:paraId="19723A66" w14:textId="137EB2A5" w:rsidR="00D66D96" w:rsidRPr="00A779BD" w:rsidRDefault="00D66D96" w:rsidP="00576624">
      <w:pPr>
        <w:ind w:firstLine="709"/>
        <w:jc w:val="both"/>
        <w:rPr>
          <w:spacing w:val="-2"/>
          <w:lang w:val="kk-KZ"/>
        </w:rPr>
      </w:pPr>
      <w:r w:rsidRPr="00A779BD">
        <w:rPr>
          <w:spacing w:val="-2"/>
          <w:lang w:val="kk-KZ"/>
        </w:rPr>
        <w:t>2) тұжырымдамалық ойлау;</w:t>
      </w:r>
    </w:p>
    <w:p w14:paraId="4E370DEE" w14:textId="7E980F3F" w:rsidR="00D66D96" w:rsidRPr="00A779BD" w:rsidRDefault="00D66D96" w:rsidP="00576624">
      <w:pPr>
        <w:ind w:firstLine="709"/>
        <w:jc w:val="both"/>
        <w:rPr>
          <w:spacing w:val="-2"/>
          <w:lang w:val="kk-KZ"/>
        </w:rPr>
      </w:pPr>
      <w:r w:rsidRPr="00A779BD">
        <w:rPr>
          <w:spacing w:val="-2"/>
          <w:lang w:val="kk-KZ"/>
        </w:rPr>
        <w:t>3) аналитикалық ойлау;</w:t>
      </w:r>
    </w:p>
    <w:p w14:paraId="311E4A1D" w14:textId="2A8DE3A4" w:rsidR="00D66D96" w:rsidRPr="00A779BD" w:rsidRDefault="00D66D96" w:rsidP="00576624">
      <w:pPr>
        <w:ind w:firstLine="709"/>
        <w:jc w:val="both"/>
        <w:rPr>
          <w:spacing w:val="-2"/>
          <w:lang w:val="kk-KZ"/>
        </w:rPr>
      </w:pPr>
      <w:r w:rsidRPr="00A779BD">
        <w:rPr>
          <w:spacing w:val="-2"/>
          <w:lang w:val="kk-KZ"/>
        </w:rPr>
        <w:t xml:space="preserve">4) </w:t>
      </w:r>
      <w:r w:rsidR="00EA3A27" w:rsidRPr="00A779BD">
        <w:rPr>
          <w:spacing w:val="-2"/>
          <w:lang w:val="kk-KZ"/>
        </w:rPr>
        <w:t>т</w:t>
      </w:r>
      <w:r w:rsidRPr="00A779BD">
        <w:rPr>
          <w:spacing w:val="-2"/>
          <w:lang w:val="kk-KZ"/>
        </w:rPr>
        <w:t xml:space="preserve">апсырыс берушіге </w:t>
      </w:r>
      <w:r w:rsidR="00EA3A27" w:rsidRPr="00A779BD">
        <w:rPr>
          <w:spacing w:val="-2"/>
          <w:lang w:val="kk-KZ"/>
        </w:rPr>
        <w:t>қ</w:t>
      </w:r>
      <w:r w:rsidRPr="00A779BD">
        <w:rPr>
          <w:spacing w:val="-2"/>
          <w:lang w:val="kk-KZ"/>
        </w:rPr>
        <w:t>ызмет көрсетуге бағдарлану;</w:t>
      </w:r>
    </w:p>
    <w:p w14:paraId="720E0E87" w14:textId="2062D8E1" w:rsidR="00D66D96" w:rsidRPr="00A779BD" w:rsidRDefault="00D66D96" w:rsidP="00576624">
      <w:pPr>
        <w:ind w:firstLine="709"/>
        <w:jc w:val="both"/>
        <w:rPr>
          <w:spacing w:val="-2"/>
          <w:lang w:val="kk-KZ"/>
        </w:rPr>
      </w:pPr>
      <w:r w:rsidRPr="00A779BD">
        <w:rPr>
          <w:spacing w:val="-2"/>
          <w:lang w:val="kk-KZ"/>
        </w:rPr>
        <w:t>5) бастама</w:t>
      </w:r>
      <w:r w:rsidR="00EA3A27" w:rsidRPr="00A779BD">
        <w:rPr>
          <w:spacing w:val="-2"/>
          <w:lang w:val="kk-KZ"/>
        </w:rPr>
        <w:t>шылық</w:t>
      </w:r>
      <w:r w:rsidRPr="00A779BD">
        <w:rPr>
          <w:spacing w:val="-2"/>
          <w:lang w:val="kk-KZ"/>
        </w:rPr>
        <w:t>;</w:t>
      </w:r>
    </w:p>
    <w:p w14:paraId="205042A3" w14:textId="0B270276" w:rsidR="00D66D96" w:rsidRPr="00A779BD" w:rsidRDefault="00D66D96" w:rsidP="00576624">
      <w:pPr>
        <w:ind w:firstLine="709"/>
        <w:jc w:val="both"/>
        <w:rPr>
          <w:spacing w:val="-2"/>
          <w:lang w:val="kk-KZ"/>
        </w:rPr>
      </w:pPr>
      <w:r w:rsidRPr="00A779BD">
        <w:rPr>
          <w:spacing w:val="-2"/>
          <w:lang w:val="kk-KZ"/>
        </w:rPr>
        <w:t>6) басқалардың дамуы;</w:t>
      </w:r>
    </w:p>
    <w:p w14:paraId="421928C7" w14:textId="729630B8" w:rsidR="00D66D96" w:rsidRPr="00A779BD" w:rsidRDefault="00D66D96" w:rsidP="00576624">
      <w:pPr>
        <w:ind w:firstLine="709"/>
        <w:jc w:val="both"/>
        <w:rPr>
          <w:spacing w:val="-2"/>
          <w:lang w:val="kk-KZ"/>
        </w:rPr>
      </w:pPr>
      <w:r w:rsidRPr="00A779BD">
        <w:rPr>
          <w:spacing w:val="-2"/>
          <w:lang w:val="kk-KZ"/>
        </w:rPr>
        <w:t>7) ақпаратты іздеу;</w:t>
      </w:r>
    </w:p>
    <w:p w14:paraId="5A3E31A8" w14:textId="06D80A78" w:rsidR="00D66D96" w:rsidRPr="00A779BD" w:rsidRDefault="00D66D96" w:rsidP="00576624">
      <w:pPr>
        <w:ind w:firstLine="709"/>
        <w:jc w:val="both"/>
        <w:rPr>
          <w:spacing w:val="-2"/>
          <w:lang w:val="kk-KZ"/>
        </w:rPr>
      </w:pPr>
      <w:r w:rsidRPr="00A779BD">
        <w:rPr>
          <w:spacing w:val="-2"/>
          <w:lang w:val="kk-KZ"/>
        </w:rPr>
        <w:t>8) ынтымақтастық және тұлғааралық түсінік;</w:t>
      </w:r>
    </w:p>
    <w:p w14:paraId="1F03F24B" w14:textId="2916483B" w:rsidR="00D66D96" w:rsidRPr="00A779BD" w:rsidRDefault="00D66D96" w:rsidP="00576624">
      <w:pPr>
        <w:ind w:firstLine="709"/>
        <w:jc w:val="both"/>
        <w:rPr>
          <w:spacing w:val="-2"/>
          <w:lang w:val="kk-KZ"/>
        </w:rPr>
      </w:pPr>
      <w:r w:rsidRPr="00A779BD">
        <w:rPr>
          <w:spacing w:val="-2"/>
          <w:lang w:val="kk-KZ"/>
        </w:rPr>
        <w:t>9) көшбасшы дағдылары;</w:t>
      </w:r>
    </w:p>
    <w:p w14:paraId="7572EF2D" w14:textId="56DDC078" w:rsidR="00D66D96" w:rsidRPr="00A779BD" w:rsidRDefault="00D66D96" w:rsidP="00576624">
      <w:pPr>
        <w:ind w:firstLine="709"/>
        <w:jc w:val="both"/>
        <w:rPr>
          <w:spacing w:val="-2"/>
          <w:lang w:val="kk-KZ"/>
        </w:rPr>
      </w:pPr>
      <w:r w:rsidRPr="00A779BD">
        <w:rPr>
          <w:spacing w:val="-2"/>
          <w:lang w:val="kk-KZ"/>
        </w:rPr>
        <w:t>10) өзіне деген сенімділік.</w:t>
      </w:r>
    </w:p>
    <w:p w14:paraId="0AEA231A" w14:textId="27C91EAE" w:rsidR="00627EFC" w:rsidRPr="00A779BD" w:rsidRDefault="00D66D96" w:rsidP="00576624">
      <w:pPr>
        <w:ind w:firstLine="709"/>
        <w:jc w:val="both"/>
        <w:rPr>
          <w:lang w:val="kk-KZ"/>
        </w:rPr>
      </w:pPr>
      <w:r w:rsidRPr="00A779BD">
        <w:rPr>
          <w:spacing w:val="-2"/>
          <w:lang w:val="kk-KZ"/>
        </w:rPr>
        <w:t xml:space="preserve">Басқару тобы үшін құзыреттіліктің маңыздылығы бірдей болмауы мүмкін болғандықтан, әрқайсысының салмағын бағалау жүргізіледі. Ол үшін жұптық салыстыру әдісі қолданылды. А және В критерийлерін есепке алу тәртібі </w:t>
      </w:r>
      <w:r w:rsidR="00576624">
        <w:rPr>
          <w:spacing w:val="-2"/>
          <w:lang w:val="kk-KZ"/>
        </w:rPr>
        <w:t>И</w:t>
      </w:r>
      <w:r w:rsidRPr="00A779BD">
        <w:rPr>
          <w:spacing w:val="-2"/>
          <w:lang w:val="kk-KZ"/>
        </w:rPr>
        <w:t xml:space="preserve">.1-кестеде келтірілген. </w:t>
      </w:r>
      <w:r w:rsidR="00576624">
        <w:rPr>
          <w:spacing w:val="-2"/>
          <w:lang w:val="kk-KZ"/>
        </w:rPr>
        <w:t>И.1-</w:t>
      </w:r>
      <w:r w:rsidR="00576624" w:rsidRPr="00A779BD">
        <w:rPr>
          <w:spacing w:val="-2"/>
          <w:lang w:val="kk-KZ"/>
        </w:rPr>
        <w:t xml:space="preserve">кесте </w:t>
      </w:r>
      <w:r w:rsidRPr="00A779BD">
        <w:rPr>
          <w:spacing w:val="-2"/>
          <w:lang w:val="kk-KZ"/>
        </w:rPr>
        <w:t>сарапшылардың сауалнама парағы негізінде құрастырылған</w:t>
      </w:r>
      <w:r w:rsidR="00627EFC" w:rsidRPr="00A779BD">
        <w:rPr>
          <w:lang w:val="kk-KZ"/>
        </w:rPr>
        <w:t>.</w:t>
      </w:r>
    </w:p>
    <w:p w14:paraId="53514B46" w14:textId="77777777" w:rsidR="00627EFC" w:rsidRPr="00A779BD" w:rsidRDefault="00627EFC" w:rsidP="00627EFC">
      <w:pPr>
        <w:ind w:firstLine="709"/>
        <w:jc w:val="both"/>
        <w:rPr>
          <w:lang w:val="kk-KZ"/>
        </w:rPr>
      </w:pPr>
    </w:p>
    <w:p w14:paraId="70C1AA6C" w14:textId="75132AD6" w:rsidR="00627EFC" w:rsidRDefault="00A779BD" w:rsidP="00627EFC">
      <w:pPr>
        <w:rPr>
          <w:lang w:val="kk-KZ"/>
        </w:rPr>
      </w:pPr>
      <w:r>
        <w:rPr>
          <w:lang w:val="kk-KZ"/>
        </w:rPr>
        <w:t>К</w:t>
      </w:r>
      <w:r w:rsidRPr="00A779BD">
        <w:rPr>
          <w:lang w:val="kk-KZ"/>
        </w:rPr>
        <w:t xml:space="preserve">есте </w:t>
      </w:r>
      <w:r w:rsidR="00647E86">
        <w:rPr>
          <w:lang w:val="kk-KZ"/>
        </w:rPr>
        <w:t>И</w:t>
      </w:r>
      <w:r w:rsidR="00576624">
        <w:rPr>
          <w:lang w:val="kk-KZ"/>
        </w:rPr>
        <w:t>.</w:t>
      </w:r>
      <w:r w:rsidR="00D66D96" w:rsidRPr="00A779BD">
        <w:rPr>
          <w:lang w:val="kk-KZ"/>
        </w:rPr>
        <w:t xml:space="preserve">1 </w:t>
      </w:r>
      <w:r w:rsidR="00576624">
        <w:rPr>
          <w:lang w:val="kk-KZ"/>
        </w:rPr>
        <w:t>‒</w:t>
      </w:r>
      <w:r w:rsidR="00D66D96" w:rsidRPr="00A779BD">
        <w:rPr>
          <w:lang w:val="kk-KZ"/>
        </w:rPr>
        <w:t xml:space="preserve"> </w:t>
      </w:r>
      <w:r w:rsidR="00576624" w:rsidRPr="00A779BD">
        <w:rPr>
          <w:lang w:val="kk-KZ"/>
        </w:rPr>
        <w:t xml:space="preserve">Критерийлерді </w:t>
      </w:r>
      <w:r w:rsidR="00D66D96" w:rsidRPr="00A779BD">
        <w:rPr>
          <w:lang w:val="kk-KZ"/>
        </w:rPr>
        <w:t>есепке алу тәртібі</w:t>
      </w:r>
    </w:p>
    <w:p w14:paraId="69AAAF4F" w14:textId="77777777" w:rsidR="00576624" w:rsidRPr="00576624" w:rsidRDefault="00576624" w:rsidP="00627EFC">
      <w:pPr>
        <w:rPr>
          <w:sz w:val="16"/>
          <w:szCs w:val="16"/>
          <w:lang w:val="kk-KZ"/>
        </w:rPr>
      </w:pPr>
    </w:p>
    <w:tbl>
      <w:tblPr>
        <w:tblStyle w:val="afa"/>
        <w:tblW w:w="9583" w:type="dxa"/>
        <w:tblInd w:w="164" w:type="dxa"/>
        <w:tblLook w:val="04A0" w:firstRow="1" w:lastRow="0" w:firstColumn="1" w:lastColumn="0" w:noHBand="0" w:noVBand="1"/>
      </w:tblPr>
      <w:tblGrid>
        <w:gridCol w:w="653"/>
        <w:gridCol w:w="709"/>
        <w:gridCol w:w="567"/>
        <w:gridCol w:w="7654"/>
      </w:tblGrid>
      <w:tr w:rsidR="00627EFC" w:rsidRPr="00323B69" w14:paraId="29955CEC" w14:textId="77777777" w:rsidTr="00576624">
        <w:tc>
          <w:tcPr>
            <w:tcW w:w="653" w:type="dxa"/>
          </w:tcPr>
          <w:p w14:paraId="50B3E3F3" w14:textId="77777777" w:rsidR="00627EFC" w:rsidRPr="00323B69" w:rsidRDefault="00627EFC" w:rsidP="00627EFC">
            <w:pPr>
              <w:spacing w:line="360" w:lineRule="auto"/>
              <w:jc w:val="center"/>
              <w:rPr>
                <w:sz w:val="24"/>
                <w:szCs w:val="24"/>
              </w:rPr>
            </w:pPr>
            <w:r w:rsidRPr="00323B69">
              <w:rPr>
                <w:sz w:val="24"/>
                <w:szCs w:val="24"/>
              </w:rPr>
              <w:t>А</w:t>
            </w:r>
          </w:p>
        </w:tc>
        <w:tc>
          <w:tcPr>
            <w:tcW w:w="709" w:type="dxa"/>
          </w:tcPr>
          <w:p w14:paraId="203CBEB7" w14:textId="77777777" w:rsidR="00627EFC" w:rsidRPr="00323B69" w:rsidRDefault="00627EFC" w:rsidP="00627EFC">
            <w:pPr>
              <w:spacing w:line="360" w:lineRule="auto"/>
              <w:jc w:val="center"/>
              <w:rPr>
                <w:sz w:val="24"/>
                <w:szCs w:val="24"/>
                <w:lang w:val="en-US"/>
              </w:rPr>
            </w:pPr>
            <w:r w:rsidRPr="00323B69">
              <w:rPr>
                <w:sz w:val="24"/>
                <w:szCs w:val="24"/>
                <w:lang w:val="en-US"/>
              </w:rPr>
              <w:t>&gt;</w:t>
            </w:r>
          </w:p>
        </w:tc>
        <w:tc>
          <w:tcPr>
            <w:tcW w:w="567" w:type="dxa"/>
          </w:tcPr>
          <w:p w14:paraId="556D395D" w14:textId="77777777" w:rsidR="00627EFC" w:rsidRPr="00323B69" w:rsidRDefault="00627EFC" w:rsidP="00627EFC">
            <w:pPr>
              <w:spacing w:line="360" w:lineRule="auto"/>
              <w:jc w:val="center"/>
              <w:rPr>
                <w:sz w:val="24"/>
                <w:szCs w:val="24"/>
                <w:lang w:val="en-US"/>
              </w:rPr>
            </w:pPr>
            <w:r w:rsidRPr="00323B69">
              <w:rPr>
                <w:sz w:val="24"/>
                <w:szCs w:val="24"/>
                <w:lang w:val="en-US"/>
              </w:rPr>
              <w:t>B</w:t>
            </w:r>
          </w:p>
        </w:tc>
        <w:tc>
          <w:tcPr>
            <w:tcW w:w="7654" w:type="dxa"/>
          </w:tcPr>
          <w:p w14:paraId="5A3E782E" w14:textId="72C8092B" w:rsidR="00627EFC" w:rsidRPr="00323B69" w:rsidRDefault="00D66D96" w:rsidP="00627EFC">
            <w:pPr>
              <w:shd w:val="clear" w:color="auto" w:fill="FFFFFF"/>
              <w:rPr>
                <w:sz w:val="22"/>
                <w:szCs w:val="22"/>
              </w:rPr>
            </w:pPr>
            <w:r>
              <w:rPr>
                <w:sz w:val="22"/>
                <w:szCs w:val="22"/>
              </w:rPr>
              <w:t>«</w:t>
            </w:r>
            <w:r w:rsidRPr="00D66D96">
              <w:rPr>
                <w:sz w:val="22"/>
                <w:szCs w:val="22"/>
              </w:rPr>
              <w:t>А</w:t>
            </w:r>
            <w:r>
              <w:rPr>
                <w:sz w:val="22"/>
                <w:szCs w:val="22"/>
              </w:rPr>
              <w:t>»</w:t>
            </w:r>
            <w:r w:rsidRPr="00D66D96">
              <w:rPr>
                <w:sz w:val="22"/>
                <w:szCs w:val="22"/>
              </w:rPr>
              <w:t xml:space="preserve"> </w:t>
            </w:r>
            <w:proofErr w:type="spellStart"/>
            <w:r w:rsidRPr="00D66D96">
              <w:rPr>
                <w:sz w:val="22"/>
                <w:szCs w:val="22"/>
              </w:rPr>
              <w:t>критерийін</w:t>
            </w:r>
            <w:proofErr w:type="spellEnd"/>
            <w:r w:rsidRPr="00D66D96">
              <w:rPr>
                <w:sz w:val="22"/>
                <w:szCs w:val="22"/>
              </w:rPr>
              <w:t xml:space="preserve"> </w:t>
            </w:r>
            <w:proofErr w:type="spellStart"/>
            <w:r w:rsidRPr="00D66D96">
              <w:rPr>
                <w:sz w:val="22"/>
                <w:szCs w:val="22"/>
              </w:rPr>
              <w:t>есепке</w:t>
            </w:r>
            <w:proofErr w:type="spellEnd"/>
            <w:r w:rsidRPr="00D66D96">
              <w:rPr>
                <w:sz w:val="22"/>
                <w:szCs w:val="22"/>
              </w:rPr>
              <w:t xml:space="preserve"> </w:t>
            </w:r>
            <w:proofErr w:type="spellStart"/>
            <w:r w:rsidRPr="00D66D96">
              <w:rPr>
                <w:sz w:val="22"/>
                <w:szCs w:val="22"/>
              </w:rPr>
              <w:t>алу</w:t>
            </w:r>
            <w:proofErr w:type="spellEnd"/>
            <w:r w:rsidRPr="00D66D96">
              <w:rPr>
                <w:sz w:val="22"/>
                <w:szCs w:val="22"/>
              </w:rPr>
              <w:t xml:space="preserve"> </w:t>
            </w:r>
            <w:r>
              <w:rPr>
                <w:sz w:val="22"/>
                <w:szCs w:val="22"/>
              </w:rPr>
              <w:t>«</w:t>
            </w:r>
            <w:r w:rsidRPr="00D66D96">
              <w:rPr>
                <w:sz w:val="22"/>
                <w:szCs w:val="22"/>
              </w:rPr>
              <w:t>В</w:t>
            </w:r>
            <w:r>
              <w:rPr>
                <w:sz w:val="22"/>
                <w:szCs w:val="22"/>
              </w:rPr>
              <w:t>»</w:t>
            </w:r>
            <w:r w:rsidRPr="00D66D96">
              <w:rPr>
                <w:sz w:val="22"/>
                <w:szCs w:val="22"/>
              </w:rPr>
              <w:t>-</w:t>
            </w:r>
            <w:proofErr w:type="spellStart"/>
            <w:r w:rsidRPr="00D66D96">
              <w:rPr>
                <w:sz w:val="22"/>
                <w:szCs w:val="22"/>
              </w:rPr>
              <w:t>ге</w:t>
            </w:r>
            <w:proofErr w:type="spellEnd"/>
            <w:r w:rsidRPr="00D66D96">
              <w:rPr>
                <w:sz w:val="22"/>
                <w:szCs w:val="22"/>
              </w:rPr>
              <w:t xml:space="preserve"> </w:t>
            </w:r>
            <w:proofErr w:type="spellStart"/>
            <w:r w:rsidRPr="00D66D96">
              <w:rPr>
                <w:sz w:val="22"/>
                <w:szCs w:val="22"/>
              </w:rPr>
              <w:t>қарағанда</w:t>
            </w:r>
            <w:proofErr w:type="spellEnd"/>
            <w:r w:rsidRPr="00D66D96">
              <w:rPr>
                <w:sz w:val="22"/>
                <w:szCs w:val="22"/>
              </w:rPr>
              <w:t xml:space="preserve"> </w:t>
            </w:r>
            <w:proofErr w:type="spellStart"/>
            <w:r w:rsidRPr="00D66D96">
              <w:rPr>
                <w:sz w:val="22"/>
                <w:szCs w:val="22"/>
              </w:rPr>
              <w:t>маңызды</w:t>
            </w:r>
            <w:proofErr w:type="spellEnd"/>
            <w:r w:rsidR="00627EFC" w:rsidRPr="00323B69">
              <w:rPr>
                <w:sz w:val="22"/>
                <w:szCs w:val="22"/>
              </w:rPr>
              <w:t>.</w:t>
            </w:r>
          </w:p>
        </w:tc>
      </w:tr>
      <w:tr w:rsidR="00627EFC" w:rsidRPr="00323B69" w14:paraId="32F6D897" w14:textId="77777777" w:rsidTr="00576624">
        <w:tc>
          <w:tcPr>
            <w:tcW w:w="653" w:type="dxa"/>
          </w:tcPr>
          <w:p w14:paraId="621A85E6" w14:textId="77777777" w:rsidR="00627EFC" w:rsidRPr="00323B69" w:rsidRDefault="00627EFC" w:rsidP="00627EFC">
            <w:pPr>
              <w:spacing w:line="360" w:lineRule="auto"/>
              <w:jc w:val="center"/>
              <w:rPr>
                <w:sz w:val="24"/>
                <w:szCs w:val="24"/>
              </w:rPr>
            </w:pPr>
            <w:r w:rsidRPr="00323B69">
              <w:rPr>
                <w:sz w:val="24"/>
                <w:szCs w:val="24"/>
              </w:rPr>
              <w:t>А</w:t>
            </w:r>
          </w:p>
        </w:tc>
        <w:tc>
          <w:tcPr>
            <w:tcW w:w="709" w:type="dxa"/>
          </w:tcPr>
          <w:p w14:paraId="2E8FC34A" w14:textId="77777777" w:rsidR="00627EFC" w:rsidRPr="00323B69" w:rsidRDefault="00627EFC" w:rsidP="00627EFC">
            <w:pPr>
              <w:spacing w:line="360" w:lineRule="auto"/>
              <w:jc w:val="center"/>
              <w:rPr>
                <w:sz w:val="24"/>
                <w:szCs w:val="24"/>
                <w:lang w:val="en-US"/>
              </w:rPr>
            </w:pPr>
            <w:r w:rsidRPr="00323B69">
              <w:rPr>
                <w:sz w:val="24"/>
                <w:szCs w:val="24"/>
                <w:lang w:val="en-US"/>
              </w:rPr>
              <w:t>&lt;</w:t>
            </w:r>
          </w:p>
        </w:tc>
        <w:tc>
          <w:tcPr>
            <w:tcW w:w="567" w:type="dxa"/>
          </w:tcPr>
          <w:p w14:paraId="5C43B596" w14:textId="77777777" w:rsidR="00627EFC" w:rsidRPr="00323B69" w:rsidRDefault="00627EFC" w:rsidP="00627EFC">
            <w:pPr>
              <w:spacing w:line="360" w:lineRule="auto"/>
              <w:jc w:val="center"/>
              <w:rPr>
                <w:sz w:val="24"/>
                <w:szCs w:val="24"/>
                <w:lang w:val="en-US"/>
              </w:rPr>
            </w:pPr>
            <w:r w:rsidRPr="00323B69">
              <w:rPr>
                <w:sz w:val="24"/>
                <w:szCs w:val="24"/>
                <w:lang w:val="en-US"/>
              </w:rPr>
              <w:t>B</w:t>
            </w:r>
          </w:p>
        </w:tc>
        <w:tc>
          <w:tcPr>
            <w:tcW w:w="7654" w:type="dxa"/>
          </w:tcPr>
          <w:p w14:paraId="2C9A352D" w14:textId="37725867" w:rsidR="00627EFC" w:rsidRPr="00323B69" w:rsidRDefault="00D66D96" w:rsidP="00627EFC">
            <w:pPr>
              <w:shd w:val="clear" w:color="auto" w:fill="FFFFFF"/>
              <w:rPr>
                <w:sz w:val="22"/>
                <w:szCs w:val="22"/>
              </w:rPr>
            </w:pPr>
            <w:r>
              <w:rPr>
                <w:sz w:val="22"/>
                <w:szCs w:val="22"/>
              </w:rPr>
              <w:t>«</w:t>
            </w:r>
            <w:r w:rsidRPr="00D66D96">
              <w:rPr>
                <w:sz w:val="22"/>
                <w:szCs w:val="22"/>
              </w:rPr>
              <w:t>А</w:t>
            </w:r>
            <w:r>
              <w:rPr>
                <w:sz w:val="22"/>
                <w:szCs w:val="22"/>
              </w:rPr>
              <w:t>»</w:t>
            </w:r>
            <w:r w:rsidRPr="00D66D96">
              <w:rPr>
                <w:sz w:val="22"/>
                <w:szCs w:val="22"/>
              </w:rPr>
              <w:t xml:space="preserve"> </w:t>
            </w:r>
            <w:proofErr w:type="spellStart"/>
            <w:r w:rsidRPr="00D66D96">
              <w:rPr>
                <w:sz w:val="22"/>
                <w:szCs w:val="22"/>
              </w:rPr>
              <w:t>критерийін</w:t>
            </w:r>
            <w:proofErr w:type="spellEnd"/>
            <w:r w:rsidRPr="00D66D96">
              <w:rPr>
                <w:sz w:val="22"/>
                <w:szCs w:val="22"/>
              </w:rPr>
              <w:t xml:space="preserve"> </w:t>
            </w:r>
            <w:proofErr w:type="spellStart"/>
            <w:r w:rsidRPr="00D66D96">
              <w:rPr>
                <w:sz w:val="22"/>
                <w:szCs w:val="22"/>
              </w:rPr>
              <w:t>есепке</w:t>
            </w:r>
            <w:proofErr w:type="spellEnd"/>
            <w:r w:rsidRPr="00D66D96">
              <w:rPr>
                <w:sz w:val="22"/>
                <w:szCs w:val="22"/>
              </w:rPr>
              <w:t xml:space="preserve"> </w:t>
            </w:r>
            <w:proofErr w:type="spellStart"/>
            <w:r w:rsidRPr="00D66D96">
              <w:rPr>
                <w:sz w:val="22"/>
                <w:szCs w:val="22"/>
              </w:rPr>
              <w:t>алу</w:t>
            </w:r>
            <w:proofErr w:type="spellEnd"/>
            <w:r w:rsidRPr="00D66D96">
              <w:rPr>
                <w:sz w:val="22"/>
                <w:szCs w:val="22"/>
              </w:rPr>
              <w:t xml:space="preserve"> </w:t>
            </w:r>
            <w:r>
              <w:rPr>
                <w:sz w:val="22"/>
                <w:szCs w:val="22"/>
              </w:rPr>
              <w:t>«</w:t>
            </w:r>
            <w:r w:rsidRPr="00D66D96">
              <w:rPr>
                <w:sz w:val="22"/>
                <w:szCs w:val="22"/>
              </w:rPr>
              <w:t>В</w:t>
            </w:r>
            <w:r>
              <w:rPr>
                <w:sz w:val="22"/>
                <w:szCs w:val="22"/>
              </w:rPr>
              <w:t xml:space="preserve">» </w:t>
            </w:r>
            <w:proofErr w:type="spellStart"/>
            <w:r w:rsidRPr="00D66D96">
              <w:rPr>
                <w:sz w:val="22"/>
                <w:szCs w:val="22"/>
              </w:rPr>
              <w:t>критерийіне</w:t>
            </w:r>
            <w:proofErr w:type="spellEnd"/>
            <w:r w:rsidRPr="00D66D96">
              <w:rPr>
                <w:sz w:val="22"/>
                <w:szCs w:val="22"/>
              </w:rPr>
              <w:t xml:space="preserve"> </w:t>
            </w:r>
            <w:proofErr w:type="spellStart"/>
            <w:r w:rsidRPr="00D66D96">
              <w:rPr>
                <w:sz w:val="22"/>
                <w:szCs w:val="22"/>
              </w:rPr>
              <w:t>қарағанда</w:t>
            </w:r>
            <w:proofErr w:type="spellEnd"/>
            <w:r w:rsidRPr="00D66D96">
              <w:rPr>
                <w:sz w:val="22"/>
                <w:szCs w:val="22"/>
              </w:rPr>
              <w:t xml:space="preserve"> </w:t>
            </w:r>
            <w:proofErr w:type="spellStart"/>
            <w:r w:rsidRPr="00D66D96">
              <w:rPr>
                <w:sz w:val="22"/>
                <w:szCs w:val="22"/>
              </w:rPr>
              <w:t>маңызды</w:t>
            </w:r>
            <w:proofErr w:type="spellEnd"/>
            <w:r w:rsidRPr="00D66D96">
              <w:rPr>
                <w:sz w:val="22"/>
                <w:szCs w:val="22"/>
              </w:rPr>
              <w:t xml:space="preserve"> </w:t>
            </w:r>
            <w:proofErr w:type="spellStart"/>
            <w:r w:rsidRPr="00D66D96">
              <w:rPr>
                <w:sz w:val="22"/>
                <w:szCs w:val="22"/>
              </w:rPr>
              <w:t>емес</w:t>
            </w:r>
            <w:proofErr w:type="spellEnd"/>
            <w:r w:rsidRPr="00D66D96">
              <w:rPr>
                <w:sz w:val="22"/>
                <w:szCs w:val="22"/>
              </w:rPr>
              <w:t>.</w:t>
            </w:r>
          </w:p>
        </w:tc>
      </w:tr>
      <w:tr w:rsidR="00627EFC" w:rsidRPr="00323B69" w14:paraId="73AF3CB2" w14:textId="77777777" w:rsidTr="00576624">
        <w:tc>
          <w:tcPr>
            <w:tcW w:w="653" w:type="dxa"/>
          </w:tcPr>
          <w:p w14:paraId="42DFD925" w14:textId="77777777" w:rsidR="00627EFC" w:rsidRPr="00323B69" w:rsidRDefault="00627EFC" w:rsidP="00627EFC">
            <w:pPr>
              <w:spacing w:line="360" w:lineRule="auto"/>
              <w:jc w:val="center"/>
              <w:rPr>
                <w:sz w:val="24"/>
                <w:szCs w:val="24"/>
              </w:rPr>
            </w:pPr>
            <w:r w:rsidRPr="00323B69">
              <w:rPr>
                <w:sz w:val="24"/>
                <w:szCs w:val="24"/>
              </w:rPr>
              <w:t>А</w:t>
            </w:r>
          </w:p>
        </w:tc>
        <w:tc>
          <w:tcPr>
            <w:tcW w:w="709" w:type="dxa"/>
          </w:tcPr>
          <w:p w14:paraId="209A3470" w14:textId="77777777" w:rsidR="00627EFC" w:rsidRPr="00323B69" w:rsidRDefault="00627EFC" w:rsidP="00627EFC">
            <w:pPr>
              <w:spacing w:line="360" w:lineRule="auto"/>
              <w:jc w:val="center"/>
              <w:rPr>
                <w:sz w:val="24"/>
                <w:szCs w:val="24"/>
                <w:lang w:val="en-US"/>
              </w:rPr>
            </w:pPr>
            <w:r w:rsidRPr="00323B69">
              <w:rPr>
                <w:sz w:val="24"/>
                <w:szCs w:val="24"/>
                <w:lang w:val="en-US"/>
              </w:rPr>
              <w:t>~</w:t>
            </w:r>
          </w:p>
        </w:tc>
        <w:tc>
          <w:tcPr>
            <w:tcW w:w="567" w:type="dxa"/>
          </w:tcPr>
          <w:p w14:paraId="56DA77EA" w14:textId="77777777" w:rsidR="00627EFC" w:rsidRPr="00323B69" w:rsidRDefault="00627EFC" w:rsidP="00627EFC">
            <w:pPr>
              <w:spacing w:line="360" w:lineRule="auto"/>
              <w:jc w:val="center"/>
              <w:rPr>
                <w:sz w:val="24"/>
                <w:szCs w:val="24"/>
              </w:rPr>
            </w:pPr>
            <w:r w:rsidRPr="00323B69">
              <w:rPr>
                <w:sz w:val="24"/>
                <w:szCs w:val="24"/>
                <w:lang w:val="en-US"/>
              </w:rPr>
              <w:t>B</w:t>
            </w:r>
          </w:p>
        </w:tc>
        <w:tc>
          <w:tcPr>
            <w:tcW w:w="7654" w:type="dxa"/>
          </w:tcPr>
          <w:p w14:paraId="1E94F14E" w14:textId="0F2B6A69" w:rsidR="00D66D96" w:rsidRPr="00D66D96" w:rsidRDefault="00D66D96" w:rsidP="00D66D96">
            <w:pPr>
              <w:shd w:val="clear" w:color="auto" w:fill="FFFFFF"/>
              <w:tabs>
                <w:tab w:val="left" w:pos="463"/>
              </w:tabs>
              <w:rPr>
                <w:sz w:val="22"/>
                <w:szCs w:val="22"/>
              </w:rPr>
            </w:pPr>
            <w:r w:rsidRPr="00D66D96">
              <w:rPr>
                <w:sz w:val="22"/>
                <w:szCs w:val="22"/>
              </w:rPr>
              <w:t xml:space="preserve">1) </w:t>
            </w:r>
            <w:r>
              <w:rPr>
                <w:sz w:val="22"/>
                <w:szCs w:val="22"/>
              </w:rPr>
              <w:t>«</w:t>
            </w:r>
            <w:r w:rsidRPr="00D66D96">
              <w:rPr>
                <w:sz w:val="22"/>
                <w:szCs w:val="22"/>
              </w:rPr>
              <w:t>А</w:t>
            </w:r>
            <w:r>
              <w:rPr>
                <w:sz w:val="22"/>
                <w:szCs w:val="22"/>
              </w:rPr>
              <w:t>»</w:t>
            </w:r>
            <w:r w:rsidRPr="00D66D96">
              <w:rPr>
                <w:sz w:val="22"/>
                <w:szCs w:val="22"/>
              </w:rPr>
              <w:t xml:space="preserve"> және </w:t>
            </w:r>
            <w:r>
              <w:rPr>
                <w:sz w:val="22"/>
                <w:szCs w:val="22"/>
              </w:rPr>
              <w:t>«</w:t>
            </w:r>
            <w:r w:rsidRPr="00D66D96">
              <w:rPr>
                <w:sz w:val="22"/>
                <w:szCs w:val="22"/>
              </w:rPr>
              <w:t>В</w:t>
            </w:r>
            <w:r>
              <w:rPr>
                <w:sz w:val="22"/>
                <w:szCs w:val="22"/>
              </w:rPr>
              <w:t>»</w:t>
            </w:r>
            <w:r w:rsidRPr="00D66D96">
              <w:rPr>
                <w:sz w:val="22"/>
                <w:szCs w:val="22"/>
              </w:rPr>
              <w:t xml:space="preserve"> </w:t>
            </w:r>
            <w:proofErr w:type="spellStart"/>
            <w:r w:rsidRPr="00D66D96">
              <w:rPr>
                <w:sz w:val="22"/>
                <w:szCs w:val="22"/>
              </w:rPr>
              <w:t>критерийлерінің</w:t>
            </w:r>
            <w:proofErr w:type="spellEnd"/>
            <w:r w:rsidRPr="00D66D96">
              <w:rPr>
                <w:sz w:val="22"/>
                <w:szCs w:val="22"/>
              </w:rPr>
              <w:t xml:space="preserve"> </w:t>
            </w:r>
            <w:proofErr w:type="spellStart"/>
            <w:r w:rsidRPr="00D66D96">
              <w:rPr>
                <w:sz w:val="22"/>
                <w:szCs w:val="22"/>
              </w:rPr>
              <w:t>маңызы</w:t>
            </w:r>
            <w:proofErr w:type="spellEnd"/>
            <w:r w:rsidRPr="00D66D96">
              <w:rPr>
                <w:sz w:val="22"/>
                <w:szCs w:val="22"/>
              </w:rPr>
              <w:t xml:space="preserve"> </w:t>
            </w:r>
            <w:proofErr w:type="spellStart"/>
            <w:r w:rsidRPr="00D66D96">
              <w:rPr>
                <w:sz w:val="22"/>
                <w:szCs w:val="22"/>
              </w:rPr>
              <w:t>бірдей</w:t>
            </w:r>
            <w:proofErr w:type="spellEnd"/>
            <w:r w:rsidRPr="00D66D96">
              <w:rPr>
                <w:sz w:val="22"/>
                <w:szCs w:val="22"/>
              </w:rPr>
              <w:t>.</w:t>
            </w:r>
          </w:p>
          <w:p w14:paraId="5ED02F30" w14:textId="1A5CD9BE" w:rsidR="00627EFC" w:rsidRPr="00323B69" w:rsidRDefault="00D66D96" w:rsidP="00D66D96">
            <w:pPr>
              <w:shd w:val="clear" w:color="auto" w:fill="FFFFFF"/>
              <w:tabs>
                <w:tab w:val="left" w:pos="463"/>
              </w:tabs>
              <w:rPr>
                <w:sz w:val="22"/>
                <w:szCs w:val="22"/>
              </w:rPr>
            </w:pPr>
            <w:r w:rsidRPr="00D66D96">
              <w:rPr>
                <w:sz w:val="22"/>
                <w:szCs w:val="22"/>
              </w:rPr>
              <w:t xml:space="preserve">2) </w:t>
            </w:r>
            <w:r>
              <w:rPr>
                <w:sz w:val="22"/>
                <w:szCs w:val="22"/>
              </w:rPr>
              <w:t>«</w:t>
            </w:r>
            <w:r w:rsidRPr="00D66D96">
              <w:rPr>
                <w:sz w:val="22"/>
                <w:szCs w:val="22"/>
              </w:rPr>
              <w:t>А</w:t>
            </w:r>
            <w:r>
              <w:rPr>
                <w:sz w:val="22"/>
                <w:szCs w:val="22"/>
              </w:rPr>
              <w:t>»</w:t>
            </w:r>
            <w:r w:rsidRPr="00D66D96">
              <w:rPr>
                <w:sz w:val="22"/>
                <w:szCs w:val="22"/>
              </w:rPr>
              <w:t xml:space="preserve"> және </w:t>
            </w:r>
            <w:r>
              <w:rPr>
                <w:sz w:val="22"/>
                <w:szCs w:val="22"/>
              </w:rPr>
              <w:t>«</w:t>
            </w:r>
            <w:r w:rsidRPr="00D66D96">
              <w:rPr>
                <w:sz w:val="22"/>
                <w:szCs w:val="22"/>
              </w:rPr>
              <w:t>В</w:t>
            </w:r>
            <w:r>
              <w:rPr>
                <w:sz w:val="22"/>
                <w:szCs w:val="22"/>
              </w:rPr>
              <w:t>»</w:t>
            </w:r>
            <w:r w:rsidRPr="00D66D96">
              <w:rPr>
                <w:sz w:val="22"/>
                <w:szCs w:val="22"/>
              </w:rPr>
              <w:t xml:space="preserve"> </w:t>
            </w:r>
            <w:proofErr w:type="spellStart"/>
            <w:r w:rsidRPr="00D66D96">
              <w:rPr>
                <w:sz w:val="22"/>
                <w:szCs w:val="22"/>
              </w:rPr>
              <w:t>критерийлері</w:t>
            </w:r>
            <w:proofErr w:type="spellEnd"/>
            <w:r w:rsidRPr="00D66D96">
              <w:rPr>
                <w:sz w:val="22"/>
                <w:szCs w:val="22"/>
              </w:rPr>
              <w:t xml:space="preserve"> </w:t>
            </w:r>
            <w:proofErr w:type="spellStart"/>
            <w:r w:rsidRPr="00D66D96">
              <w:rPr>
                <w:sz w:val="22"/>
                <w:szCs w:val="22"/>
              </w:rPr>
              <w:t>салыстыруға</w:t>
            </w:r>
            <w:proofErr w:type="spellEnd"/>
            <w:r w:rsidRPr="00D66D96">
              <w:rPr>
                <w:sz w:val="22"/>
                <w:szCs w:val="22"/>
              </w:rPr>
              <w:t xml:space="preserve"> </w:t>
            </w:r>
            <w:proofErr w:type="spellStart"/>
            <w:r w:rsidRPr="00D66D96">
              <w:rPr>
                <w:sz w:val="22"/>
                <w:szCs w:val="22"/>
              </w:rPr>
              <w:t>келмейді</w:t>
            </w:r>
            <w:proofErr w:type="spellEnd"/>
            <w:r w:rsidR="00627EFC" w:rsidRPr="00323B69">
              <w:rPr>
                <w:sz w:val="22"/>
                <w:szCs w:val="22"/>
              </w:rPr>
              <w:t>.</w:t>
            </w:r>
          </w:p>
        </w:tc>
      </w:tr>
      <w:tr w:rsidR="00627EFC" w:rsidRPr="00323B69" w14:paraId="5152AD3A" w14:textId="77777777" w:rsidTr="00576624">
        <w:tc>
          <w:tcPr>
            <w:tcW w:w="9583" w:type="dxa"/>
            <w:gridSpan w:val="4"/>
          </w:tcPr>
          <w:p w14:paraId="24B866F6" w14:textId="585DA400" w:rsidR="00627EFC" w:rsidRPr="00323B69" w:rsidRDefault="00D66D96" w:rsidP="00576624">
            <w:pPr>
              <w:shd w:val="clear" w:color="auto" w:fill="FFFFFF"/>
              <w:tabs>
                <w:tab w:val="left" w:pos="463"/>
              </w:tabs>
              <w:ind w:firstLine="465"/>
              <w:rPr>
                <w:sz w:val="22"/>
                <w:szCs w:val="22"/>
              </w:rPr>
            </w:pPr>
            <w:proofErr w:type="spellStart"/>
            <w:r w:rsidRPr="00D66D96">
              <w:rPr>
                <w:sz w:val="22"/>
                <w:szCs w:val="22"/>
              </w:rPr>
              <w:t>Ескерт</w:t>
            </w:r>
            <w:proofErr w:type="spellEnd"/>
            <w:r w:rsidR="00576624">
              <w:rPr>
                <w:sz w:val="22"/>
                <w:szCs w:val="22"/>
                <w:lang w:val="kk-KZ"/>
              </w:rPr>
              <w:t>у</w:t>
            </w:r>
            <w:r w:rsidR="009330ED">
              <w:rPr>
                <w:sz w:val="22"/>
                <w:szCs w:val="22"/>
                <w:lang w:val="kk-KZ"/>
              </w:rPr>
              <w:t>е -</w:t>
            </w:r>
            <w:r w:rsidRPr="00D66D96">
              <w:rPr>
                <w:sz w:val="22"/>
                <w:szCs w:val="22"/>
              </w:rPr>
              <w:t xml:space="preserve"> </w:t>
            </w:r>
            <w:r w:rsidR="00576624" w:rsidRPr="00D66D96">
              <w:rPr>
                <w:sz w:val="22"/>
                <w:szCs w:val="22"/>
              </w:rPr>
              <w:t xml:space="preserve">Автор </w:t>
            </w:r>
            <w:proofErr w:type="spellStart"/>
            <w:r w:rsidRPr="00D66D96">
              <w:rPr>
                <w:sz w:val="22"/>
                <w:szCs w:val="22"/>
              </w:rPr>
              <w:t>ұсынған</w:t>
            </w:r>
            <w:proofErr w:type="spellEnd"/>
          </w:p>
        </w:tc>
      </w:tr>
    </w:tbl>
    <w:p w14:paraId="32F6B1BC" w14:textId="77777777" w:rsidR="00FF455A" w:rsidRDefault="00FF455A" w:rsidP="00627EFC">
      <w:pPr>
        <w:ind w:firstLine="709"/>
        <w:jc w:val="both"/>
        <w:rPr>
          <w:sz w:val="24"/>
          <w:szCs w:val="24"/>
        </w:rPr>
      </w:pPr>
    </w:p>
    <w:p w14:paraId="1EF0277A" w14:textId="63C68150" w:rsidR="00627EFC" w:rsidRDefault="00432785" w:rsidP="00627EFC">
      <w:pPr>
        <w:ind w:firstLine="709"/>
        <w:jc w:val="both"/>
        <w:rPr>
          <w:lang w:val="kk-KZ"/>
        </w:rPr>
      </w:pPr>
      <w:proofErr w:type="spellStart"/>
      <w:r w:rsidRPr="00A779BD">
        <w:t>Сарапшылардың</w:t>
      </w:r>
      <w:proofErr w:type="spellEnd"/>
      <w:r w:rsidRPr="00A779BD">
        <w:t xml:space="preserve"> </w:t>
      </w:r>
      <w:proofErr w:type="spellStart"/>
      <w:r w:rsidRPr="00A779BD">
        <w:t>бірі</w:t>
      </w:r>
      <w:proofErr w:type="spellEnd"/>
      <w:r w:rsidRPr="00A779BD">
        <w:t xml:space="preserve"> үшін А={</w:t>
      </w:r>
      <w:proofErr w:type="spellStart"/>
      <w:r w:rsidRPr="00A779BD">
        <w:rPr>
          <w:lang w:val="en-US"/>
        </w:rPr>
        <w:t>A</w:t>
      </w:r>
      <w:r w:rsidRPr="00A779BD">
        <w:rPr>
          <w:vertAlign w:val="subscript"/>
          <w:lang w:val="en-US"/>
        </w:rPr>
        <w:t>ij</w:t>
      </w:r>
      <w:proofErr w:type="spellEnd"/>
      <w:r w:rsidRPr="00A779BD">
        <w:t xml:space="preserve">} </w:t>
      </w:r>
      <w:proofErr w:type="spellStart"/>
      <w:r w:rsidRPr="00A779BD">
        <w:t>жұптық</w:t>
      </w:r>
      <w:proofErr w:type="spellEnd"/>
      <w:r w:rsidRPr="00A779BD">
        <w:t xml:space="preserve"> </w:t>
      </w:r>
      <w:proofErr w:type="spellStart"/>
      <w:r w:rsidRPr="00A779BD">
        <w:t>салыстыру</w:t>
      </w:r>
      <w:proofErr w:type="spellEnd"/>
      <w:r w:rsidRPr="00A779BD">
        <w:t xml:space="preserve"> </w:t>
      </w:r>
      <w:proofErr w:type="spellStart"/>
      <w:r w:rsidRPr="00A779BD">
        <w:t>матрицасы</w:t>
      </w:r>
      <w:proofErr w:type="spellEnd"/>
      <w:r w:rsidRPr="00A779BD">
        <w:t xml:space="preserve"> </w:t>
      </w:r>
      <w:proofErr w:type="spellStart"/>
      <w:r w:rsidRPr="00A779BD">
        <w:t>жасалды</w:t>
      </w:r>
      <w:proofErr w:type="spellEnd"/>
      <w:r w:rsidRPr="00A779BD">
        <w:t xml:space="preserve"> (</w:t>
      </w:r>
      <w:r w:rsidR="00647E86">
        <w:rPr>
          <w:lang w:val="kk-KZ"/>
        </w:rPr>
        <w:t>И</w:t>
      </w:r>
      <w:r w:rsidRPr="00A779BD">
        <w:t>.2</w:t>
      </w:r>
      <w:r w:rsidR="00576624">
        <w:rPr>
          <w:lang w:val="kk-KZ"/>
        </w:rPr>
        <w:t>-</w:t>
      </w:r>
      <w:proofErr w:type="spellStart"/>
      <w:r w:rsidRPr="00A779BD">
        <w:t>кесте</w:t>
      </w:r>
      <w:proofErr w:type="spellEnd"/>
      <w:r w:rsidRPr="00A779BD">
        <w:t xml:space="preserve">). </w:t>
      </w:r>
      <w:proofErr w:type="spellStart"/>
      <w:r w:rsidRPr="00A779BD">
        <w:t>Матрицаны</w:t>
      </w:r>
      <w:proofErr w:type="spellEnd"/>
      <w:r w:rsidRPr="00A779BD">
        <w:t xml:space="preserve"> </w:t>
      </w:r>
      <w:proofErr w:type="spellStart"/>
      <w:r w:rsidRPr="00A779BD">
        <w:t>толтыру</w:t>
      </w:r>
      <w:proofErr w:type="spellEnd"/>
      <w:r w:rsidRPr="00A779BD">
        <w:t xml:space="preserve"> </w:t>
      </w:r>
      <w:proofErr w:type="spellStart"/>
      <w:r w:rsidRPr="00A779BD">
        <w:t>шарттары</w:t>
      </w:r>
      <w:proofErr w:type="spellEnd"/>
      <w:r w:rsidR="00627EFC" w:rsidRPr="00A779BD">
        <w:t>:</w:t>
      </w:r>
    </w:p>
    <w:p w14:paraId="1B6970FD" w14:textId="77777777" w:rsidR="00576624" w:rsidRPr="00576624" w:rsidRDefault="00576624" w:rsidP="00627EFC">
      <w:pPr>
        <w:ind w:firstLine="709"/>
        <w:jc w:val="both"/>
        <w:rPr>
          <w:lang w:val="kk-KZ"/>
        </w:rPr>
      </w:pPr>
    </w:p>
    <w:p w14:paraId="7E273CD2" w14:textId="04A1F65A" w:rsidR="00627EFC" w:rsidRPr="00323B69" w:rsidRDefault="002E67B7" w:rsidP="00627EFC">
      <w:pPr>
        <w:ind w:firstLine="709"/>
        <w:jc w:val="both"/>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ij</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 xml:space="preserve">2, егер </m:t>
                    </m:r>
                    <m:r>
                      <w:rPr>
                        <w:rFonts w:ascii="Cambria Math" w:hAnsi="Cambria Math"/>
                        <w:sz w:val="24"/>
                        <w:szCs w:val="24"/>
                        <w:lang w:val="en-US"/>
                      </w:rPr>
                      <m:t>I</m:t>
                    </m:r>
                    <m:r>
                      <w:rPr>
                        <w:rFonts w:ascii="Cambria Math" w:hAnsi="Cambria Math"/>
                        <w:sz w:val="24"/>
                        <w:szCs w:val="24"/>
                      </w:rPr>
                      <m:t>&gt;</m:t>
                    </m:r>
                    <m:r>
                      <w:rPr>
                        <w:rFonts w:ascii="Cambria Math" w:hAnsi="Cambria Math"/>
                        <w:sz w:val="24"/>
                        <w:szCs w:val="24"/>
                        <w:lang w:val="en-US"/>
                      </w:rPr>
                      <m:t>J</m:t>
                    </m:r>
                    <m:r>
                      <w:rPr>
                        <w:rFonts w:ascii="Cambria Math" w:hAnsi="Cambria Math"/>
                        <w:sz w:val="24"/>
                        <w:szCs w:val="24"/>
                      </w:rPr>
                      <m:t xml:space="preserve"> </m:t>
                    </m:r>
                  </m:e>
                </m:mr>
                <m:mr>
                  <m:e>
                    <m:r>
                      <w:rPr>
                        <w:rFonts w:ascii="Cambria Math" w:hAnsi="Cambria Math"/>
                        <w:sz w:val="24"/>
                        <w:szCs w:val="24"/>
                      </w:rPr>
                      <m:t>0, егер I&lt;J</m:t>
                    </m:r>
                  </m:e>
                </m:mr>
                <m:mr>
                  <m:e>
                    <m:r>
                      <w:rPr>
                        <w:rFonts w:ascii="Cambria Math" w:hAnsi="Cambria Math"/>
                        <w:sz w:val="24"/>
                        <w:szCs w:val="24"/>
                      </w:rPr>
                      <m:t>1, егер I~J</m:t>
                    </m:r>
                  </m:e>
                </m:mr>
              </m:m>
              <m:r>
                <w:rPr>
                  <w:rFonts w:ascii="Cambria Math" w:hAnsi="Cambria Math"/>
                  <w:sz w:val="24"/>
                  <w:szCs w:val="24"/>
                </w:rPr>
                <m:t xml:space="preserve">                                                                    (Л.1)</m:t>
              </m:r>
            </m:e>
          </m:d>
        </m:oMath>
      </m:oMathPara>
    </w:p>
    <w:p w14:paraId="37205D59" w14:textId="77777777" w:rsidR="00576624" w:rsidRDefault="00576624" w:rsidP="00627EFC">
      <w:pPr>
        <w:ind w:firstLine="709"/>
        <w:jc w:val="both"/>
        <w:rPr>
          <w:lang w:val="kk-KZ"/>
        </w:rPr>
      </w:pPr>
    </w:p>
    <w:p w14:paraId="42554BC2" w14:textId="0FB10164" w:rsidR="00627EFC" w:rsidRPr="00576624" w:rsidRDefault="00432785" w:rsidP="00627EFC">
      <w:pPr>
        <w:ind w:firstLine="709"/>
        <w:jc w:val="both"/>
        <w:rPr>
          <w:lang w:val="kk-KZ"/>
        </w:rPr>
      </w:pPr>
      <w:r w:rsidRPr="00576624">
        <w:rPr>
          <w:lang w:val="kk-KZ"/>
        </w:rPr>
        <w:t>Әрі қарай есептеулерге ыңғайлы болу үшін критерийдің салмағы ұпайлармен де беріледі (автордың ұсынысы)</w:t>
      </w:r>
      <w:r w:rsidR="00627EFC" w:rsidRPr="00576624">
        <w:rPr>
          <w:lang w:val="kk-KZ"/>
        </w:rPr>
        <w:t>.</w:t>
      </w:r>
    </w:p>
    <w:p w14:paraId="5D483AE6" w14:textId="77777777" w:rsidR="00627EFC" w:rsidRDefault="00627EFC" w:rsidP="00627EFC">
      <w:pPr>
        <w:ind w:firstLine="709"/>
        <w:rPr>
          <w:lang w:val="kk-KZ"/>
        </w:rPr>
      </w:pPr>
    </w:p>
    <w:p w14:paraId="77D90FBF" w14:textId="77777777" w:rsidR="00576624" w:rsidRDefault="00576624" w:rsidP="00627EFC">
      <w:pPr>
        <w:ind w:firstLine="709"/>
        <w:rPr>
          <w:lang w:val="kk-KZ"/>
        </w:rPr>
      </w:pPr>
    </w:p>
    <w:p w14:paraId="5D3E143C" w14:textId="77777777" w:rsidR="00576624" w:rsidRDefault="00576624" w:rsidP="00627EFC">
      <w:pPr>
        <w:ind w:firstLine="709"/>
        <w:rPr>
          <w:lang w:val="kk-KZ"/>
        </w:rPr>
      </w:pPr>
    </w:p>
    <w:p w14:paraId="319B39C2" w14:textId="77777777" w:rsidR="00576624" w:rsidRDefault="00576624" w:rsidP="00627EFC">
      <w:pPr>
        <w:ind w:firstLine="709"/>
        <w:rPr>
          <w:lang w:val="kk-KZ"/>
        </w:rPr>
      </w:pPr>
    </w:p>
    <w:p w14:paraId="2B0399E6" w14:textId="77777777" w:rsidR="00576624" w:rsidRDefault="00576624" w:rsidP="00627EFC">
      <w:pPr>
        <w:ind w:firstLine="709"/>
        <w:rPr>
          <w:lang w:val="kk-KZ"/>
        </w:rPr>
      </w:pPr>
    </w:p>
    <w:p w14:paraId="4433DEE7" w14:textId="77777777" w:rsidR="00576624" w:rsidRPr="00576624" w:rsidRDefault="00576624" w:rsidP="00627EFC">
      <w:pPr>
        <w:ind w:firstLine="709"/>
        <w:rPr>
          <w:lang w:val="kk-KZ"/>
        </w:rPr>
      </w:pPr>
    </w:p>
    <w:p w14:paraId="37087933" w14:textId="5802F426" w:rsidR="00627EFC" w:rsidRDefault="00A779BD" w:rsidP="00A779BD">
      <w:pPr>
        <w:jc w:val="both"/>
        <w:rPr>
          <w:lang w:val="kk-KZ"/>
        </w:rPr>
      </w:pPr>
      <w:r>
        <w:rPr>
          <w:lang w:val="kk-KZ"/>
        </w:rPr>
        <w:lastRenderedPageBreak/>
        <w:t>К</w:t>
      </w:r>
      <w:r w:rsidRPr="00576624">
        <w:rPr>
          <w:lang w:val="kk-KZ"/>
        </w:rPr>
        <w:t xml:space="preserve">есте </w:t>
      </w:r>
      <w:r w:rsidR="00647E86">
        <w:rPr>
          <w:lang w:val="kk-KZ"/>
        </w:rPr>
        <w:t>И</w:t>
      </w:r>
      <w:r w:rsidR="00432785" w:rsidRPr="00576624">
        <w:rPr>
          <w:lang w:val="kk-KZ"/>
        </w:rPr>
        <w:t xml:space="preserve">.2 </w:t>
      </w:r>
      <w:r w:rsidR="00576624">
        <w:rPr>
          <w:lang w:val="kk-KZ"/>
        </w:rPr>
        <w:t>‒</w:t>
      </w:r>
      <w:r w:rsidR="00432785" w:rsidRPr="00576624">
        <w:rPr>
          <w:lang w:val="kk-KZ"/>
        </w:rPr>
        <w:t xml:space="preserve"> </w:t>
      </w:r>
      <w:r w:rsidR="00576624" w:rsidRPr="00576624">
        <w:rPr>
          <w:lang w:val="kk-KZ"/>
        </w:rPr>
        <w:t xml:space="preserve">Жұптық </w:t>
      </w:r>
      <w:r w:rsidR="00432785" w:rsidRPr="00576624">
        <w:rPr>
          <w:lang w:val="kk-KZ"/>
        </w:rPr>
        <w:t>салыстыру матрицасы мемлекеттік басқарудағы жобаның басқару тобының құзыреттілік бейінің құру міндеттері</w:t>
      </w:r>
    </w:p>
    <w:p w14:paraId="205B8B4C" w14:textId="77777777" w:rsidR="00576624" w:rsidRPr="00576624" w:rsidRDefault="00576624" w:rsidP="00576624">
      <w:pPr>
        <w:jc w:val="right"/>
        <w:rPr>
          <w:sz w:val="16"/>
          <w:szCs w:val="16"/>
          <w:lang w:val="kk-KZ"/>
        </w:rPr>
      </w:pPr>
    </w:p>
    <w:tbl>
      <w:tblPr>
        <w:tblStyle w:val="afa"/>
        <w:tblW w:w="9498" w:type="dxa"/>
        <w:tblInd w:w="136" w:type="dxa"/>
        <w:tblLayout w:type="fixed"/>
        <w:tblLook w:val="04A0" w:firstRow="1" w:lastRow="0" w:firstColumn="1" w:lastColumn="0" w:noHBand="0" w:noVBand="1"/>
      </w:tblPr>
      <w:tblGrid>
        <w:gridCol w:w="965"/>
        <w:gridCol w:w="552"/>
        <w:gridCol w:w="553"/>
        <w:gridCol w:w="553"/>
        <w:gridCol w:w="553"/>
        <w:gridCol w:w="553"/>
        <w:gridCol w:w="552"/>
        <w:gridCol w:w="553"/>
        <w:gridCol w:w="553"/>
        <w:gridCol w:w="553"/>
        <w:gridCol w:w="553"/>
        <w:gridCol w:w="1136"/>
        <w:gridCol w:w="924"/>
        <w:gridCol w:w="945"/>
      </w:tblGrid>
      <w:tr w:rsidR="00627EFC" w:rsidRPr="00323B69" w14:paraId="454023E6" w14:textId="77777777" w:rsidTr="00576624">
        <w:tc>
          <w:tcPr>
            <w:tcW w:w="965" w:type="dxa"/>
            <w:vMerge w:val="restart"/>
            <w:vAlign w:val="center"/>
          </w:tcPr>
          <w:p w14:paraId="5B1E65BA" w14:textId="4A58DFD0" w:rsidR="00627EFC" w:rsidRPr="00323B69" w:rsidRDefault="00432785" w:rsidP="00627EFC">
            <w:pPr>
              <w:jc w:val="center"/>
              <w:rPr>
                <w:spacing w:val="-2"/>
              </w:rPr>
            </w:pPr>
            <w:proofErr w:type="spellStart"/>
            <w:r>
              <w:rPr>
                <w:spacing w:val="-2"/>
              </w:rPr>
              <w:t>Құзырет</w:t>
            </w:r>
            <w:proofErr w:type="spellEnd"/>
          </w:p>
        </w:tc>
        <w:tc>
          <w:tcPr>
            <w:tcW w:w="552" w:type="dxa"/>
            <w:vMerge w:val="restart"/>
            <w:vAlign w:val="center"/>
          </w:tcPr>
          <w:p w14:paraId="3831865C" w14:textId="77777777" w:rsidR="00627EFC" w:rsidRPr="00323B69" w:rsidRDefault="00627EFC" w:rsidP="00627EFC">
            <w:pPr>
              <w:jc w:val="center"/>
            </w:pPr>
            <w:r w:rsidRPr="00323B69">
              <w:t>1</w:t>
            </w:r>
          </w:p>
        </w:tc>
        <w:tc>
          <w:tcPr>
            <w:tcW w:w="553" w:type="dxa"/>
            <w:vMerge w:val="restart"/>
            <w:vAlign w:val="center"/>
          </w:tcPr>
          <w:p w14:paraId="5EFC3F94" w14:textId="77777777" w:rsidR="00627EFC" w:rsidRPr="00323B69" w:rsidRDefault="00627EFC" w:rsidP="00627EFC">
            <w:pPr>
              <w:jc w:val="center"/>
            </w:pPr>
            <w:r w:rsidRPr="00323B69">
              <w:t>2</w:t>
            </w:r>
          </w:p>
        </w:tc>
        <w:tc>
          <w:tcPr>
            <w:tcW w:w="553" w:type="dxa"/>
            <w:vMerge w:val="restart"/>
            <w:vAlign w:val="center"/>
          </w:tcPr>
          <w:p w14:paraId="0E1FE789" w14:textId="77777777" w:rsidR="00627EFC" w:rsidRPr="00323B69" w:rsidRDefault="00627EFC" w:rsidP="00627EFC">
            <w:pPr>
              <w:jc w:val="center"/>
            </w:pPr>
            <w:r w:rsidRPr="00323B69">
              <w:t>3</w:t>
            </w:r>
          </w:p>
        </w:tc>
        <w:tc>
          <w:tcPr>
            <w:tcW w:w="553" w:type="dxa"/>
            <w:vMerge w:val="restart"/>
            <w:vAlign w:val="center"/>
          </w:tcPr>
          <w:p w14:paraId="79023348" w14:textId="77777777" w:rsidR="00627EFC" w:rsidRPr="00323B69" w:rsidRDefault="00627EFC" w:rsidP="00627EFC">
            <w:pPr>
              <w:jc w:val="center"/>
            </w:pPr>
            <w:r w:rsidRPr="00323B69">
              <w:t>4</w:t>
            </w:r>
          </w:p>
        </w:tc>
        <w:tc>
          <w:tcPr>
            <w:tcW w:w="553" w:type="dxa"/>
            <w:vMerge w:val="restart"/>
            <w:vAlign w:val="center"/>
          </w:tcPr>
          <w:p w14:paraId="64763A0E" w14:textId="77777777" w:rsidR="00627EFC" w:rsidRPr="00323B69" w:rsidRDefault="00627EFC" w:rsidP="00627EFC">
            <w:pPr>
              <w:jc w:val="center"/>
            </w:pPr>
            <w:r w:rsidRPr="00323B69">
              <w:t>5</w:t>
            </w:r>
          </w:p>
        </w:tc>
        <w:tc>
          <w:tcPr>
            <w:tcW w:w="552" w:type="dxa"/>
            <w:vMerge w:val="restart"/>
            <w:vAlign w:val="center"/>
          </w:tcPr>
          <w:p w14:paraId="269E1051" w14:textId="77777777" w:rsidR="00627EFC" w:rsidRPr="00323B69" w:rsidRDefault="00627EFC" w:rsidP="00627EFC">
            <w:pPr>
              <w:jc w:val="center"/>
            </w:pPr>
            <w:r w:rsidRPr="00323B69">
              <w:t>6</w:t>
            </w:r>
          </w:p>
        </w:tc>
        <w:tc>
          <w:tcPr>
            <w:tcW w:w="553" w:type="dxa"/>
            <w:vMerge w:val="restart"/>
            <w:vAlign w:val="center"/>
          </w:tcPr>
          <w:p w14:paraId="18E4B61D" w14:textId="77777777" w:rsidR="00627EFC" w:rsidRPr="00323B69" w:rsidRDefault="00627EFC" w:rsidP="00627EFC">
            <w:pPr>
              <w:jc w:val="center"/>
            </w:pPr>
            <w:r w:rsidRPr="00323B69">
              <w:t>7</w:t>
            </w:r>
          </w:p>
        </w:tc>
        <w:tc>
          <w:tcPr>
            <w:tcW w:w="553" w:type="dxa"/>
            <w:vMerge w:val="restart"/>
            <w:vAlign w:val="center"/>
          </w:tcPr>
          <w:p w14:paraId="192B4357" w14:textId="77777777" w:rsidR="00627EFC" w:rsidRPr="00323B69" w:rsidRDefault="00627EFC" w:rsidP="00627EFC">
            <w:pPr>
              <w:jc w:val="center"/>
            </w:pPr>
            <w:r w:rsidRPr="00323B69">
              <w:t>8</w:t>
            </w:r>
          </w:p>
        </w:tc>
        <w:tc>
          <w:tcPr>
            <w:tcW w:w="553" w:type="dxa"/>
            <w:vMerge w:val="restart"/>
            <w:vAlign w:val="center"/>
          </w:tcPr>
          <w:p w14:paraId="2BC31B0D" w14:textId="77777777" w:rsidR="00627EFC" w:rsidRPr="00323B69" w:rsidRDefault="00627EFC" w:rsidP="00627EFC">
            <w:pPr>
              <w:jc w:val="center"/>
            </w:pPr>
            <w:r w:rsidRPr="00323B69">
              <w:t>9</w:t>
            </w:r>
          </w:p>
        </w:tc>
        <w:tc>
          <w:tcPr>
            <w:tcW w:w="553" w:type="dxa"/>
            <w:vMerge w:val="restart"/>
            <w:vAlign w:val="center"/>
          </w:tcPr>
          <w:p w14:paraId="76F18F45" w14:textId="77777777" w:rsidR="00627EFC" w:rsidRPr="00323B69" w:rsidRDefault="00627EFC" w:rsidP="00627EFC">
            <w:pPr>
              <w:jc w:val="center"/>
            </w:pPr>
            <w:r w:rsidRPr="00323B69">
              <w:t>10</w:t>
            </w:r>
          </w:p>
        </w:tc>
        <w:tc>
          <w:tcPr>
            <w:tcW w:w="1136" w:type="dxa"/>
            <w:vMerge w:val="restart"/>
            <w:vAlign w:val="center"/>
          </w:tcPr>
          <w:p w14:paraId="2C124A32" w14:textId="236566DB" w:rsidR="00627EFC" w:rsidRPr="00323B69" w:rsidRDefault="00432785" w:rsidP="00627EFC">
            <w:pPr>
              <w:jc w:val="center"/>
            </w:pPr>
            <w:proofErr w:type="spellStart"/>
            <w:r w:rsidRPr="00432785">
              <w:t>Жол</w:t>
            </w:r>
            <w:proofErr w:type="spellEnd"/>
            <w:r w:rsidRPr="00432785">
              <w:t xml:space="preserve"> </w:t>
            </w:r>
            <w:proofErr w:type="spellStart"/>
            <w:r w:rsidRPr="00432785">
              <w:t>бойынша</w:t>
            </w:r>
            <w:proofErr w:type="spellEnd"/>
            <w:r w:rsidRPr="00432785">
              <w:t xml:space="preserve"> </w:t>
            </w:r>
            <w:proofErr w:type="spellStart"/>
            <w:r w:rsidRPr="00432785">
              <w:t>сома</w:t>
            </w:r>
            <w:r>
              <w:t>сы</w:t>
            </w:r>
            <w:proofErr w:type="spellEnd"/>
          </w:p>
        </w:tc>
        <w:tc>
          <w:tcPr>
            <w:tcW w:w="1869" w:type="dxa"/>
            <w:gridSpan w:val="2"/>
            <w:vAlign w:val="center"/>
          </w:tcPr>
          <w:p w14:paraId="54B52B04" w14:textId="0990B422" w:rsidR="00627EFC" w:rsidRPr="00323B69" w:rsidRDefault="00432785" w:rsidP="00627EFC">
            <w:pPr>
              <w:ind w:left="-113" w:right="-113"/>
              <w:jc w:val="center"/>
            </w:pPr>
            <w:r w:rsidRPr="00432785">
              <w:t xml:space="preserve">Критерий </w:t>
            </w:r>
            <w:proofErr w:type="spellStart"/>
            <w:r w:rsidRPr="00432785">
              <w:t>салмағы</w:t>
            </w:r>
            <w:proofErr w:type="spellEnd"/>
          </w:p>
        </w:tc>
      </w:tr>
      <w:tr w:rsidR="00627EFC" w:rsidRPr="00323B69" w14:paraId="0B1E2C50" w14:textId="77777777" w:rsidTr="00576624">
        <w:tc>
          <w:tcPr>
            <w:tcW w:w="965" w:type="dxa"/>
            <w:vMerge/>
            <w:vAlign w:val="center"/>
          </w:tcPr>
          <w:p w14:paraId="48AE1A87" w14:textId="77777777" w:rsidR="00627EFC" w:rsidRPr="00323B69" w:rsidRDefault="00627EFC" w:rsidP="00627EFC">
            <w:pPr>
              <w:jc w:val="center"/>
            </w:pPr>
          </w:p>
        </w:tc>
        <w:tc>
          <w:tcPr>
            <w:tcW w:w="552" w:type="dxa"/>
            <w:vMerge/>
            <w:tcBorders>
              <w:bottom w:val="single" w:sz="4" w:space="0" w:color="auto"/>
            </w:tcBorders>
            <w:vAlign w:val="center"/>
          </w:tcPr>
          <w:p w14:paraId="5A3C7D11" w14:textId="77777777" w:rsidR="00627EFC" w:rsidRPr="00323B69" w:rsidRDefault="00627EFC" w:rsidP="00627EFC">
            <w:pPr>
              <w:jc w:val="center"/>
            </w:pPr>
          </w:p>
        </w:tc>
        <w:tc>
          <w:tcPr>
            <w:tcW w:w="553" w:type="dxa"/>
            <w:vMerge/>
            <w:vAlign w:val="center"/>
          </w:tcPr>
          <w:p w14:paraId="5D96CEB7" w14:textId="77777777" w:rsidR="00627EFC" w:rsidRPr="00323B69" w:rsidRDefault="00627EFC" w:rsidP="00627EFC">
            <w:pPr>
              <w:jc w:val="center"/>
            </w:pPr>
          </w:p>
        </w:tc>
        <w:tc>
          <w:tcPr>
            <w:tcW w:w="553" w:type="dxa"/>
            <w:vMerge/>
            <w:vAlign w:val="center"/>
          </w:tcPr>
          <w:p w14:paraId="7D851EA4" w14:textId="77777777" w:rsidR="00627EFC" w:rsidRPr="00323B69" w:rsidRDefault="00627EFC" w:rsidP="00627EFC">
            <w:pPr>
              <w:jc w:val="center"/>
            </w:pPr>
          </w:p>
        </w:tc>
        <w:tc>
          <w:tcPr>
            <w:tcW w:w="553" w:type="dxa"/>
            <w:vMerge/>
            <w:vAlign w:val="center"/>
          </w:tcPr>
          <w:p w14:paraId="76F56373" w14:textId="77777777" w:rsidR="00627EFC" w:rsidRPr="00323B69" w:rsidRDefault="00627EFC" w:rsidP="00627EFC">
            <w:pPr>
              <w:jc w:val="center"/>
            </w:pPr>
          </w:p>
        </w:tc>
        <w:tc>
          <w:tcPr>
            <w:tcW w:w="553" w:type="dxa"/>
            <w:vMerge/>
            <w:vAlign w:val="center"/>
          </w:tcPr>
          <w:p w14:paraId="3EF525F1" w14:textId="77777777" w:rsidR="00627EFC" w:rsidRPr="00323B69" w:rsidRDefault="00627EFC" w:rsidP="00627EFC">
            <w:pPr>
              <w:jc w:val="center"/>
            </w:pPr>
          </w:p>
        </w:tc>
        <w:tc>
          <w:tcPr>
            <w:tcW w:w="552" w:type="dxa"/>
            <w:vMerge/>
            <w:vAlign w:val="center"/>
          </w:tcPr>
          <w:p w14:paraId="5DBD6F6E" w14:textId="77777777" w:rsidR="00627EFC" w:rsidRPr="00323B69" w:rsidRDefault="00627EFC" w:rsidP="00627EFC">
            <w:pPr>
              <w:jc w:val="center"/>
            </w:pPr>
          </w:p>
        </w:tc>
        <w:tc>
          <w:tcPr>
            <w:tcW w:w="553" w:type="dxa"/>
            <w:vMerge/>
            <w:vAlign w:val="center"/>
          </w:tcPr>
          <w:p w14:paraId="4768C9D8" w14:textId="77777777" w:rsidR="00627EFC" w:rsidRPr="00323B69" w:rsidRDefault="00627EFC" w:rsidP="00627EFC">
            <w:pPr>
              <w:jc w:val="center"/>
            </w:pPr>
          </w:p>
        </w:tc>
        <w:tc>
          <w:tcPr>
            <w:tcW w:w="553" w:type="dxa"/>
            <w:vMerge/>
            <w:vAlign w:val="center"/>
          </w:tcPr>
          <w:p w14:paraId="1A14391D" w14:textId="77777777" w:rsidR="00627EFC" w:rsidRPr="00323B69" w:rsidRDefault="00627EFC" w:rsidP="00627EFC">
            <w:pPr>
              <w:jc w:val="center"/>
            </w:pPr>
          </w:p>
        </w:tc>
        <w:tc>
          <w:tcPr>
            <w:tcW w:w="553" w:type="dxa"/>
            <w:vMerge/>
            <w:vAlign w:val="center"/>
          </w:tcPr>
          <w:p w14:paraId="14DFD89E" w14:textId="77777777" w:rsidR="00627EFC" w:rsidRPr="00323B69" w:rsidRDefault="00627EFC" w:rsidP="00627EFC">
            <w:pPr>
              <w:jc w:val="center"/>
            </w:pPr>
          </w:p>
        </w:tc>
        <w:tc>
          <w:tcPr>
            <w:tcW w:w="553" w:type="dxa"/>
            <w:vMerge/>
            <w:vAlign w:val="center"/>
          </w:tcPr>
          <w:p w14:paraId="6A85D906" w14:textId="77777777" w:rsidR="00627EFC" w:rsidRPr="00323B69" w:rsidRDefault="00627EFC" w:rsidP="00627EFC">
            <w:pPr>
              <w:jc w:val="center"/>
            </w:pPr>
          </w:p>
        </w:tc>
        <w:tc>
          <w:tcPr>
            <w:tcW w:w="1136" w:type="dxa"/>
            <w:vMerge/>
            <w:vAlign w:val="center"/>
          </w:tcPr>
          <w:p w14:paraId="2BE39ACA" w14:textId="77777777" w:rsidR="00627EFC" w:rsidRPr="00323B69" w:rsidRDefault="00627EFC" w:rsidP="00627EFC">
            <w:pPr>
              <w:jc w:val="center"/>
            </w:pPr>
          </w:p>
        </w:tc>
        <w:tc>
          <w:tcPr>
            <w:tcW w:w="924" w:type="dxa"/>
            <w:vAlign w:val="center"/>
          </w:tcPr>
          <w:p w14:paraId="55B60887" w14:textId="77777777" w:rsidR="00627EFC" w:rsidRPr="00323B69" w:rsidRDefault="00627EFC" w:rsidP="00627EFC">
            <w:pPr>
              <w:ind w:left="-113" w:right="-113"/>
              <w:jc w:val="center"/>
            </w:pPr>
            <w:r w:rsidRPr="00323B69">
              <w:t>%</w:t>
            </w:r>
          </w:p>
        </w:tc>
        <w:tc>
          <w:tcPr>
            <w:tcW w:w="945" w:type="dxa"/>
            <w:vAlign w:val="center"/>
          </w:tcPr>
          <w:p w14:paraId="43721861" w14:textId="34439EE4" w:rsidR="00627EFC" w:rsidRPr="00323B69" w:rsidRDefault="00627EFC" w:rsidP="00627EFC">
            <w:pPr>
              <w:ind w:left="-113" w:right="-113"/>
              <w:jc w:val="center"/>
            </w:pPr>
            <w:r w:rsidRPr="00323B69">
              <w:t>Балл</w:t>
            </w:r>
          </w:p>
        </w:tc>
      </w:tr>
      <w:tr w:rsidR="00627EFC" w:rsidRPr="00323B69" w14:paraId="0CB65D15" w14:textId="77777777" w:rsidTr="00576624">
        <w:tc>
          <w:tcPr>
            <w:tcW w:w="965" w:type="dxa"/>
          </w:tcPr>
          <w:p w14:paraId="1F96C232" w14:textId="77777777" w:rsidR="00627EFC" w:rsidRPr="00323B69" w:rsidRDefault="00627EFC" w:rsidP="00627EFC">
            <w:pPr>
              <w:jc w:val="center"/>
            </w:pPr>
            <w:r w:rsidRPr="00323B69">
              <w:t>1</w:t>
            </w:r>
          </w:p>
        </w:tc>
        <w:tc>
          <w:tcPr>
            <w:tcW w:w="552" w:type="dxa"/>
            <w:shd w:val="clear" w:color="auto" w:fill="D9D9D9" w:themeFill="background1" w:themeFillShade="D9"/>
          </w:tcPr>
          <w:p w14:paraId="75A4B66D"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Borders>
              <w:bottom w:val="single" w:sz="4" w:space="0" w:color="auto"/>
            </w:tcBorders>
          </w:tcPr>
          <w:p w14:paraId="4AF771A0"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11CEF50C" w14:textId="77777777" w:rsidR="00627EFC" w:rsidRPr="00323B69" w:rsidRDefault="00627EFC" w:rsidP="00627EFC">
            <w:pPr>
              <w:jc w:val="center"/>
              <w:rPr>
                <w:color w:val="000000"/>
                <w:sz w:val="22"/>
                <w:szCs w:val="22"/>
              </w:rPr>
            </w:pPr>
            <w:r w:rsidRPr="00323B69">
              <w:rPr>
                <w:color w:val="000000"/>
                <w:sz w:val="22"/>
                <w:szCs w:val="22"/>
              </w:rPr>
              <w:t>2</w:t>
            </w:r>
          </w:p>
        </w:tc>
        <w:tc>
          <w:tcPr>
            <w:tcW w:w="553" w:type="dxa"/>
          </w:tcPr>
          <w:p w14:paraId="4B9B92B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2A596482" w14:textId="77777777" w:rsidR="00627EFC" w:rsidRPr="00323B69" w:rsidRDefault="00627EFC" w:rsidP="00627EFC">
            <w:pPr>
              <w:jc w:val="center"/>
              <w:rPr>
                <w:color w:val="000000"/>
                <w:sz w:val="22"/>
                <w:szCs w:val="22"/>
              </w:rPr>
            </w:pPr>
            <w:r w:rsidRPr="00323B69">
              <w:rPr>
                <w:color w:val="000000"/>
                <w:sz w:val="22"/>
                <w:szCs w:val="22"/>
              </w:rPr>
              <w:t>2</w:t>
            </w:r>
          </w:p>
        </w:tc>
        <w:tc>
          <w:tcPr>
            <w:tcW w:w="552" w:type="dxa"/>
          </w:tcPr>
          <w:p w14:paraId="42718EC4"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197ED03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107A89A"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0DDBD9C4"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463DE20F" w14:textId="77777777" w:rsidR="00627EFC" w:rsidRPr="00323B69" w:rsidRDefault="00627EFC" w:rsidP="00627EFC">
            <w:pPr>
              <w:jc w:val="center"/>
              <w:rPr>
                <w:color w:val="000000"/>
                <w:sz w:val="22"/>
                <w:szCs w:val="22"/>
              </w:rPr>
            </w:pPr>
            <w:r w:rsidRPr="00323B69">
              <w:rPr>
                <w:color w:val="000000"/>
                <w:sz w:val="22"/>
                <w:szCs w:val="22"/>
              </w:rPr>
              <w:t>2</w:t>
            </w:r>
          </w:p>
        </w:tc>
        <w:tc>
          <w:tcPr>
            <w:tcW w:w="1136" w:type="dxa"/>
          </w:tcPr>
          <w:p w14:paraId="4F163995" w14:textId="77777777" w:rsidR="00627EFC" w:rsidRPr="00323B69" w:rsidRDefault="00627EFC" w:rsidP="00627EFC">
            <w:pPr>
              <w:jc w:val="center"/>
              <w:rPr>
                <w:color w:val="000000"/>
                <w:sz w:val="22"/>
                <w:szCs w:val="22"/>
              </w:rPr>
            </w:pPr>
            <w:r w:rsidRPr="00323B69">
              <w:rPr>
                <w:color w:val="000000"/>
                <w:sz w:val="22"/>
                <w:szCs w:val="22"/>
              </w:rPr>
              <w:t>12</w:t>
            </w:r>
          </w:p>
        </w:tc>
        <w:tc>
          <w:tcPr>
            <w:tcW w:w="924" w:type="dxa"/>
          </w:tcPr>
          <w:p w14:paraId="22ABE4B2" w14:textId="77777777" w:rsidR="00627EFC" w:rsidRPr="00323B69" w:rsidRDefault="00627EFC" w:rsidP="00627EFC">
            <w:pPr>
              <w:jc w:val="center"/>
              <w:rPr>
                <w:color w:val="000000"/>
                <w:sz w:val="22"/>
                <w:szCs w:val="22"/>
              </w:rPr>
            </w:pPr>
            <w:r w:rsidRPr="00323B69">
              <w:rPr>
                <w:color w:val="000000"/>
                <w:sz w:val="22"/>
                <w:szCs w:val="22"/>
              </w:rPr>
              <w:t>12,00</w:t>
            </w:r>
          </w:p>
        </w:tc>
        <w:tc>
          <w:tcPr>
            <w:tcW w:w="945" w:type="dxa"/>
          </w:tcPr>
          <w:p w14:paraId="377132CB" w14:textId="77777777" w:rsidR="00627EFC" w:rsidRPr="00323B69" w:rsidRDefault="00627EFC" w:rsidP="00627EFC">
            <w:pPr>
              <w:jc w:val="center"/>
              <w:rPr>
                <w:color w:val="000000"/>
                <w:sz w:val="22"/>
                <w:szCs w:val="22"/>
              </w:rPr>
            </w:pPr>
            <w:r w:rsidRPr="00323B69">
              <w:rPr>
                <w:color w:val="000000"/>
                <w:sz w:val="22"/>
                <w:szCs w:val="22"/>
              </w:rPr>
              <w:t>1,20</w:t>
            </w:r>
          </w:p>
        </w:tc>
      </w:tr>
      <w:tr w:rsidR="00627EFC" w:rsidRPr="00323B69" w14:paraId="23933F4C" w14:textId="77777777" w:rsidTr="00576624">
        <w:tc>
          <w:tcPr>
            <w:tcW w:w="965" w:type="dxa"/>
          </w:tcPr>
          <w:p w14:paraId="4B1D9F1B" w14:textId="77777777" w:rsidR="00627EFC" w:rsidRPr="00323B69" w:rsidRDefault="00627EFC" w:rsidP="00627EFC">
            <w:pPr>
              <w:jc w:val="center"/>
            </w:pPr>
            <w:r w:rsidRPr="00323B69">
              <w:t>2</w:t>
            </w:r>
          </w:p>
        </w:tc>
        <w:tc>
          <w:tcPr>
            <w:tcW w:w="552" w:type="dxa"/>
          </w:tcPr>
          <w:p w14:paraId="4A6DBCA7"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shd w:val="clear" w:color="auto" w:fill="D9D9D9" w:themeFill="background1" w:themeFillShade="D9"/>
          </w:tcPr>
          <w:p w14:paraId="6EEB3772"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Borders>
              <w:bottom w:val="single" w:sz="4" w:space="0" w:color="auto"/>
            </w:tcBorders>
          </w:tcPr>
          <w:p w14:paraId="50BAF604" w14:textId="77777777" w:rsidR="00627EFC" w:rsidRPr="00323B69" w:rsidRDefault="00627EFC" w:rsidP="00627EFC">
            <w:pPr>
              <w:jc w:val="center"/>
              <w:rPr>
                <w:color w:val="000000"/>
                <w:sz w:val="22"/>
                <w:szCs w:val="22"/>
              </w:rPr>
            </w:pPr>
            <w:r w:rsidRPr="00323B69">
              <w:rPr>
                <w:color w:val="000000"/>
                <w:sz w:val="22"/>
                <w:szCs w:val="22"/>
              </w:rPr>
              <w:t>2</w:t>
            </w:r>
          </w:p>
        </w:tc>
        <w:tc>
          <w:tcPr>
            <w:tcW w:w="553" w:type="dxa"/>
          </w:tcPr>
          <w:p w14:paraId="2F7CDCFB" w14:textId="77777777" w:rsidR="00627EFC" w:rsidRPr="00323B69" w:rsidRDefault="00627EFC" w:rsidP="00627EFC">
            <w:pPr>
              <w:jc w:val="center"/>
              <w:rPr>
                <w:color w:val="000000"/>
                <w:sz w:val="22"/>
                <w:szCs w:val="22"/>
              </w:rPr>
            </w:pPr>
            <w:r w:rsidRPr="00323B69">
              <w:rPr>
                <w:color w:val="000000"/>
                <w:sz w:val="22"/>
                <w:szCs w:val="22"/>
              </w:rPr>
              <w:t>2</w:t>
            </w:r>
          </w:p>
        </w:tc>
        <w:tc>
          <w:tcPr>
            <w:tcW w:w="553" w:type="dxa"/>
          </w:tcPr>
          <w:p w14:paraId="643667BE" w14:textId="77777777" w:rsidR="00627EFC" w:rsidRPr="00323B69" w:rsidRDefault="00627EFC" w:rsidP="00627EFC">
            <w:pPr>
              <w:jc w:val="center"/>
              <w:rPr>
                <w:color w:val="000000"/>
                <w:sz w:val="22"/>
                <w:szCs w:val="22"/>
              </w:rPr>
            </w:pPr>
            <w:r w:rsidRPr="00323B69">
              <w:rPr>
                <w:color w:val="000000"/>
                <w:sz w:val="22"/>
                <w:szCs w:val="22"/>
              </w:rPr>
              <w:t>2</w:t>
            </w:r>
          </w:p>
        </w:tc>
        <w:tc>
          <w:tcPr>
            <w:tcW w:w="552" w:type="dxa"/>
          </w:tcPr>
          <w:p w14:paraId="1636C6B5"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4E71C9B2"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7E53977D"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67E790D7"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9AC80D1" w14:textId="77777777" w:rsidR="00627EFC" w:rsidRPr="00323B69" w:rsidRDefault="00627EFC" w:rsidP="00627EFC">
            <w:pPr>
              <w:jc w:val="center"/>
              <w:rPr>
                <w:color w:val="000000"/>
                <w:sz w:val="22"/>
                <w:szCs w:val="22"/>
              </w:rPr>
            </w:pPr>
            <w:r w:rsidRPr="00323B69">
              <w:rPr>
                <w:color w:val="000000"/>
                <w:sz w:val="22"/>
                <w:szCs w:val="22"/>
              </w:rPr>
              <w:t>1</w:t>
            </w:r>
          </w:p>
        </w:tc>
        <w:tc>
          <w:tcPr>
            <w:tcW w:w="1136" w:type="dxa"/>
          </w:tcPr>
          <w:p w14:paraId="29D69D4E" w14:textId="77777777" w:rsidR="00627EFC" w:rsidRPr="00323B69" w:rsidRDefault="00627EFC" w:rsidP="00627EFC">
            <w:pPr>
              <w:jc w:val="center"/>
              <w:rPr>
                <w:color w:val="000000"/>
                <w:sz w:val="22"/>
                <w:szCs w:val="22"/>
              </w:rPr>
            </w:pPr>
            <w:r w:rsidRPr="00323B69">
              <w:rPr>
                <w:color w:val="000000"/>
                <w:sz w:val="22"/>
                <w:szCs w:val="22"/>
              </w:rPr>
              <w:t>12</w:t>
            </w:r>
          </w:p>
        </w:tc>
        <w:tc>
          <w:tcPr>
            <w:tcW w:w="924" w:type="dxa"/>
          </w:tcPr>
          <w:p w14:paraId="295D88D6" w14:textId="77777777" w:rsidR="00627EFC" w:rsidRPr="00323B69" w:rsidRDefault="00627EFC" w:rsidP="00627EFC">
            <w:pPr>
              <w:jc w:val="center"/>
              <w:rPr>
                <w:color w:val="000000"/>
                <w:sz w:val="22"/>
                <w:szCs w:val="22"/>
              </w:rPr>
            </w:pPr>
            <w:r w:rsidRPr="00323B69">
              <w:rPr>
                <w:color w:val="000000"/>
                <w:sz w:val="22"/>
                <w:szCs w:val="22"/>
              </w:rPr>
              <w:t>12,00</w:t>
            </w:r>
          </w:p>
        </w:tc>
        <w:tc>
          <w:tcPr>
            <w:tcW w:w="945" w:type="dxa"/>
          </w:tcPr>
          <w:p w14:paraId="045748DF" w14:textId="77777777" w:rsidR="00627EFC" w:rsidRPr="00323B69" w:rsidRDefault="00627EFC" w:rsidP="00627EFC">
            <w:pPr>
              <w:jc w:val="center"/>
              <w:rPr>
                <w:color w:val="000000"/>
                <w:sz w:val="22"/>
                <w:szCs w:val="22"/>
              </w:rPr>
            </w:pPr>
            <w:r w:rsidRPr="00323B69">
              <w:rPr>
                <w:color w:val="000000"/>
                <w:sz w:val="22"/>
                <w:szCs w:val="22"/>
              </w:rPr>
              <w:t>1,20</w:t>
            </w:r>
          </w:p>
        </w:tc>
      </w:tr>
      <w:tr w:rsidR="00627EFC" w:rsidRPr="00323B69" w14:paraId="1C777D52" w14:textId="77777777" w:rsidTr="00576624">
        <w:tc>
          <w:tcPr>
            <w:tcW w:w="965" w:type="dxa"/>
          </w:tcPr>
          <w:p w14:paraId="62F0077F" w14:textId="77777777" w:rsidR="00627EFC" w:rsidRPr="00323B69" w:rsidRDefault="00627EFC" w:rsidP="00627EFC">
            <w:pPr>
              <w:jc w:val="center"/>
            </w:pPr>
            <w:r w:rsidRPr="00323B69">
              <w:t>3</w:t>
            </w:r>
          </w:p>
        </w:tc>
        <w:tc>
          <w:tcPr>
            <w:tcW w:w="552" w:type="dxa"/>
          </w:tcPr>
          <w:p w14:paraId="2D5C7884"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4F883093"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shd w:val="clear" w:color="auto" w:fill="D9D9D9" w:themeFill="background1" w:themeFillShade="D9"/>
          </w:tcPr>
          <w:p w14:paraId="36BC625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Borders>
              <w:bottom w:val="single" w:sz="4" w:space="0" w:color="auto"/>
            </w:tcBorders>
          </w:tcPr>
          <w:p w14:paraId="7414EBB5"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61A36B9F" w14:textId="77777777" w:rsidR="00627EFC" w:rsidRPr="00323B69" w:rsidRDefault="00627EFC" w:rsidP="00627EFC">
            <w:pPr>
              <w:jc w:val="center"/>
              <w:rPr>
                <w:color w:val="000000"/>
                <w:sz w:val="22"/>
                <w:szCs w:val="22"/>
              </w:rPr>
            </w:pPr>
            <w:r w:rsidRPr="00323B69">
              <w:rPr>
                <w:color w:val="000000"/>
                <w:sz w:val="22"/>
                <w:szCs w:val="22"/>
              </w:rPr>
              <w:t>1</w:t>
            </w:r>
          </w:p>
        </w:tc>
        <w:tc>
          <w:tcPr>
            <w:tcW w:w="552" w:type="dxa"/>
          </w:tcPr>
          <w:p w14:paraId="5564B01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12C54452"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4DAB3F7"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4536CAB8"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620BD354" w14:textId="77777777" w:rsidR="00627EFC" w:rsidRPr="00323B69" w:rsidRDefault="00627EFC" w:rsidP="00627EFC">
            <w:pPr>
              <w:jc w:val="center"/>
              <w:rPr>
                <w:color w:val="000000"/>
                <w:sz w:val="22"/>
                <w:szCs w:val="22"/>
              </w:rPr>
            </w:pPr>
            <w:r w:rsidRPr="00323B69">
              <w:rPr>
                <w:color w:val="000000"/>
                <w:sz w:val="22"/>
                <w:szCs w:val="22"/>
              </w:rPr>
              <w:t>2</w:t>
            </w:r>
          </w:p>
        </w:tc>
        <w:tc>
          <w:tcPr>
            <w:tcW w:w="1136" w:type="dxa"/>
          </w:tcPr>
          <w:p w14:paraId="7AB71939" w14:textId="77777777" w:rsidR="00627EFC" w:rsidRPr="00323B69" w:rsidRDefault="00627EFC" w:rsidP="00627EFC">
            <w:pPr>
              <w:jc w:val="center"/>
              <w:rPr>
                <w:color w:val="000000"/>
                <w:sz w:val="22"/>
                <w:szCs w:val="22"/>
              </w:rPr>
            </w:pPr>
            <w:r w:rsidRPr="00323B69">
              <w:rPr>
                <w:color w:val="000000"/>
                <w:sz w:val="22"/>
                <w:szCs w:val="22"/>
              </w:rPr>
              <w:t>9</w:t>
            </w:r>
          </w:p>
        </w:tc>
        <w:tc>
          <w:tcPr>
            <w:tcW w:w="924" w:type="dxa"/>
          </w:tcPr>
          <w:p w14:paraId="5D4FAC7F" w14:textId="77777777" w:rsidR="00627EFC" w:rsidRPr="00323B69" w:rsidRDefault="00627EFC" w:rsidP="00627EFC">
            <w:pPr>
              <w:jc w:val="center"/>
              <w:rPr>
                <w:color w:val="000000"/>
                <w:sz w:val="22"/>
                <w:szCs w:val="22"/>
              </w:rPr>
            </w:pPr>
            <w:r w:rsidRPr="00323B69">
              <w:rPr>
                <w:color w:val="000000"/>
                <w:sz w:val="22"/>
                <w:szCs w:val="22"/>
              </w:rPr>
              <w:t>9,00</w:t>
            </w:r>
          </w:p>
        </w:tc>
        <w:tc>
          <w:tcPr>
            <w:tcW w:w="945" w:type="dxa"/>
          </w:tcPr>
          <w:p w14:paraId="549969AA" w14:textId="77777777" w:rsidR="00627EFC" w:rsidRPr="00323B69" w:rsidRDefault="00627EFC" w:rsidP="00627EFC">
            <w:pPr>
              <w:jc w:val="center"/>
              <w:rPr>
                <w:color w:val="000000"/>
                <w:sz w:val="22"/>
                <w:szCs w:val="22"/>
              </w:rPr>
            </w:pPr>
            <w:r w:rsidRPr="00323B69">
              <w:rPr>
                <w:color w:val="000000"/>
                <w:sz w:val="22"/>
                <w:szCs w:val="22"/>
              </w:rPr>
              <w:t>0,90</w:t>
            </w:r>
          </w:p>
        </w:tc>
      </w:tr>
      <w:tr w:rsidR="00627EFC" w:rsidRPr="00323B69" w14:paraId="0248C842" w14:textId="77777777" w:rsidTr="00576624">
        <w:tc>
          <w:tcPr>
            <w:tcW w:w="965" w:type="dxa"/>
          </w:tcPr>
          <w:p w14:paraId="2F0F6F1C" w14:textId="77777777" w:rsidR="00627EFC" w:rsidRPr="00323B69" w:rsidRDefault="00627EFC" w:rsidP="00627EFC">
            <w:pPr>
              <w:jc w:val="center"/>
            </w:pPr>
            <w:r w:rsidRPr="00323B69">
              <w:t>4</w:t>
            </w:r>
          </w:p>
        </w:tc>
        <w:tc>
          <w:tcPr>
            <w:tcW w:w="552" w:type="dxa"/>
          </w:tcPr>
          <w:p w14:paraId="7E26411C"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1C9CDB5D"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489852E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shd w:val="clear" w:color="auto" w:fill="D9D9D9" w:themeFill="background1" w:themeFillShade="D9"/>
          </w:tcPr>
          <w:p w14:paraId="16B24DA1"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Borders>
              <w:bottom w:val="single" w:sz="4" w:space="0" w:color="auto"/>
            </w:tcBorders>
          </w:tcPr>
          <w:p w14:paraId="5158D2CF" w14:textId="77777777" w:rsidR="00627EFC" w:rsidRPr="00323B69" w:rsidRDefault="00627EFC" w:rsidP="00627EFC">
            <w:pPr>
              <w:jc w:val="center"/>
              <w:rPr>
                <w:color w:val="000000"/>
                <w:sz w:val="22"/>
                <w:szCs w:val="22"/>
              </w:rPr>
            </w:pPr>
            <w:r w:rsidRPr="00323B69">
              <w:rPr>
                <w:color w:val="000000"/>
                <w:sz w:val="22"/>
                <w:szCs w:val="22"/>
              </w:rPr>
              <w:t>1</w:t>
            </w:r>
          </w:p>
        </w:tc>
        <w:tc>
          <w:tcPr>
            <w:tcW w:w="552" w:type="dxa"/>
          </w:tcPr>
          <w:p w14:paraId="579C2750"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1C9D1948"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51DFA43D" w14:textId="77777777" w:rsidR="00627EFC" w:rsidRPr="00323B69" w:rsidRDefault="00627EFC" w:rsidP="00627EFC">
            <w:pPr>
              <w:jc w:val="center"/>
              <w:rPr>
                <w:color w:val="000000"/>
                <w:sz w:val="22"/>
                <w:szCs w:val="22"/>
              </w:rPr>
            </w:pPr>
            <w:r w:rsidRPr="00323B69">
              <w:rPr>
                <w:color w:val="000000"/>
                <w:sz w:val="22"/>
                <w:szCs w:val="22"/>
              </w:rPr>
              <w:t>2</w:t>
            </w:r>
          </w:p>
        </w:tc>
        <w:tc>
          <w:tcPr>
            <w:tcW w:w="553" w:type="dxa"/>
          </w:tcPr>
          <w:p w14:paraId="0BACA42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79217C5F" w14:textId="77777777" w:rsidR="00627EFC" w:rsidRPr="00323B69" w:rsidRDefault="00627EFC" w:rsidP="00627EFC">
            <w:pPr>
              <w:jc w:val="center"/>
              <w:rPr>
                <w:color w:val="000000"/>
                <w:sz w:val="22"/>
                <w:szCs w:val="22"/>
              </w:rPr>
            </w:pPr>
            <w:r w:rsidRPr="00323B69">
              <w:rPr>
                <w:color w:val="000000"/>
                <w:sz w:val="22"/>
                <w:szCs w:val="22"/>
              </w:rPr>
              <w:t>2</w:t>
            </w:r>
          </w:p>
        </w:tc>
        <w:tc>
          <w:tcPr>
            <w:tcW w:w="1136" w:type="dxa"/>
          </w:tcPr>
          <w:p w14:paraId="14AD486B" w14:textId="77777777" w:rsidR="00627EFC" w:rsidRPr="00323B69" w:rsidRDefault="00627EFC" w:rsidP="00627EFC">
            <w:pPr>
              <w:jc w:val="center"/>
              <w:rPr>
                <w:color w:val="000000"/>
                <w:sz w:val="22"/>
                <w:szCs w:val="22"/>
              </w:rPr>
            </w:pPr>
            <w:r w:rsidRPr="00323B69">
              <w:rPr>
                <w:color w:val="000000"/>
                <w:sz w:val="22"/>
                <w:szCs w:val="22"/>
              </w:rPr>
              <w:t>11</w:t>
            </w:r>
          </w:p>
        </w:tc>
        <w:tc>
          <w:tcPr>
            <w:tcW w:w="924" w:type="dxa"/>
          </w:tcPr>
          <w:p w14:paraId="56BFE6BE" w14:textId="77777777" w:rsidR="00627EFC" w:rsidRPr="00323B69" w:rsidRDefault="00627EFC" w:rsidP="00627EFC">
            <w:pPr>
              <w:jc w:val="center"/>
              <w:rPr>
                <w:color w:val="000000"/>
                <w:sz w:val="22"/>
                <w:szCs w:val="22"/>
              </w:rPr>
            </w:pPr>
            <w:r w:rsidRPr="00323B69">
              <w:rPr>
                <w:color w:val="000000"/>
                <w:sz w:val="22"/>
                <w:szCs w:val="22"/>
              </w:rPr>
              <w:t>11,00</w:t>
            </w:r>
          </w:p>
        </w:tc>
        <w:tc>
          <w:tcPr>
            <w:tcW w:w="945" w:type="dxa"/>
          </w:tcPr>
          <w:p w14:paraId="1B03F7DE" w14:textId="77777777" w:rsidR="00627EFC" w:rsidRPr="00323B69" w:rsidRDefault="00627EFC" w:rsidP="00627EFC">
            <w:pPr>
              <w:jc w:val="center"/>
              <w:rPr>
                <w:color w:val="000000"/>
                <w:sz w:val="22"/>
                <w:szCs w:val="22"/>
              </w:rPr>
            </w:pPr>
            <w:r w:rsidRPr="00323B69">
              <w:rPr>
                <w:color w:val="000000"/>
                <w:sz w:val="22"/>
                <w:szCs w:val="22"/>
              </w:rPr>
              <w:t>1,10</w:t>
            </w:r>
          </w:p>
        </w:tc>
      </w:tr>
      <w:tr w:rsidR="00627EFC" w:rsidRPr="00323B69" w14:paraId="68074062" w14:textId="77777777" w:rsidTr="00576624">
        <w:tc>
          <w:tcPr>
            <w:tcW w:w="965" w:type="dxa"/>
          </w:tcPr>
          <w:p w14:paraId="3D373FD4" w14:textId="77777777" w:rsidR="00627EFC" w:rsidRPr="00323B69" w:rsidRDefault="00627EFC" w:rsidP="00627EFC">
            <w:pPr>
              <w:jc w:val="center"/>
            </w:pPr>
            <w:r w:rsidRPr="00323B69">
              <w:t>5</w:t>
            </w:r>
          </w:p>
        </w:tc>
        <w:tc>
          <w:tcPr>
            <w:tcW w:w="552" w:type="dxa"/>
          </w:tcPr>
          <w:p w14:paraId="0B98762C"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72FA2B68"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0260222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D0BF9A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shd w:val="clear" w:color="auto" w:fill="D9D9D9" w:themeFill="background1" w:themeFillShade="D9"/>
          </w:tcPr>
          <w:p w14:paraId="0F76602F" w14:textId="77777777" w:rsidR="00627EFC" w:rsidRPr="00323B69" w:rsidRDefault="00627EFC" w:rsidP="00627EFC">
            <w:pPr>
              <w:jc w:val="center"/>
              <w:rPr>
                <w:color w:val="000000"/>
                <w:sz w:val="22"/>
                <w:szCs w:val="22"/>
              </w:rPr>
            </w:pPr>
            <w:r w:rsidRPr="00323B69">
              <w:rPr>
                <w:color w:val="000000"/>
                <w:sz w:val="22"/>
                <w:szCs w:val="22"/>
              </w:rPr>
              <w:t>1</w:t>
            </w:r>
          </w:p>
        </w:tc>
        <w:tc>
          <w:tcPr>
            <w:tcW w:w="552" w:type="dxa"/>
            <w:tcBorders>
              <w:bottom w:val="single" w:sz="4" w:space="0" w:color="auto"/>
            </w:tcBorders>
          </w:tcPr>
          <w:p w14:paraId="4B5498A1"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0770431D"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78CB7537"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05CBC56"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70B204BC" w14:textId="77777777" w:rsidR="00627EFC" w:rsidRPr="00323B69" w:rsidRDefault="00627EFC" w:rsidP="00627EFC">
            <w:pPr>
              <w:jc w:val="center"/>
              <w:rPr>
                <w:color w:val="000000"/>
                <w:sz w:val="22"/>
                <w:szCs w:val="22"/>
              </w:rPr>
            </w:pPr>
            <w:r w:rsidRPr="00323B69">
              <w:rPr>
                <w:color w:val="000000"/>
                <w:sz w:val="22"/>
                <w:szCs w:val="22"/>
              </w:rPr>
              <w:t>1</w:t>
            </w:r>
          </w:p>
        </w:tc>
        <w:tc>
          <w:tcPr>
            <w:tcW w:w="1136" w:type="dxa"/>
          </w:tcPr>
          <w:p w14:paraId="786C83CC" w14:textId="77777777" w:rsidR="00627EFC" w:rsidRPr="00323B69" w:rsidRDefault="00627EFC" w:rsidP="00627EFC">
            <w:pPr>
              <w:jc w:val="center"/>
              <w:rPr>
                <w:color w:val="000000"/>
                <w:sz w:val="22"/>
                <w:szCs w:val="22"/>
              </w:rPr>
            </w:pPr>
            <w:r w:rsidRPr="00323B69">
              <w:rPr>
                <w:color w:val="000000"/>
                <w:sz w:val="22"/>
                <w:szCs w:val="22"/>
              </w:rPr>
              <w:t>8</w:t>
            </w:r>
          </w:p>
        </w:tc>
        <w:tc>
          <w:tcPr>
            <w:tcW w:w="924" w:type="dxa"/>
          </w:tcPr>
          <w:p w14:paraId="760931B3" w14:textId="77777777" w:rsidR="00627EFC" w:rsidRPr="00323B69" w:rsidRDefault="00627EFC" w:rsidP="00627EFC">
            <w:pPr>
              <w:jc w:val="center"/>
              <w:rPr>
                <w:color w:val="000000"/>
                <w:sz w:val="22"/>
                <w:szCs w:val="22"/>
              </w:rPr>
            </w:pPr>
            <w:r w:rsidRPr="00323B69">
              <w:rPr>
                <w:color w:val="000000"/>
                <w:sz w:val="22"/>
                <w:szCs w:val="22"/>
              </w:rPr>
              <w:t>8,00</w:t>
            </w:r>
          </w:p>
        </w:tc>
        <w:tc>
          <w:tcPr>
            <w:tcW w:w="945" w:type="dxa"/>
          </w:tcPr>
          <w:p w14:paraId="59C4A553" w14:textId="77777777" w:rsidR="00627EFC" w:rsidRPr="00323B69" w:rsidRDefault="00627EFC" w:rsidP="00627EFC">
            <w:pPr>
              <w:jc w:val="center"/>
              <w:rPr>
                <w:color w:val="000000"/>
                <w:sz w:val="22"/>
                <w:szCs w:val="22"/>
              </w:rPr>
            </w:pPr>
            <w:r w:rsidRPr="00323B69">
              <w:rPr>
                <w:color w:val="000000"/>
                <w:sz w:val="22"/>
                <w:szCs w:val="22"/>
              </w:rPr>
              <w:t>0,80</w:t>
            </w:r>
          </w:p>
        </w:tc>
      </w:tr>
      <w:tr w:rsidR="00627EFC" w:rsidRPr="00323B69" w14:paraId="6721BD50" w14:textId="77777777" w:rsidTr="00576624">
        <w:tc>
          <w:tcPr>
            <w:tcW w:w="965" w:type="dxa"/>
          </w:tcPr>
          <w:p w14:paraId="793DEAA1" w14:textId="77777777" w:rsidR="00627EFC" w:rsidRPr="00323B69" w:rsidRDefault="00627EFC" w:rsidP="00627EFC">
            <w:pPr>
              <w:jc w:val="center"/>
            </w:pPr>
            <w:r w:rsidRPr="00323B69">
              <w:t>6</w:t>
            </w:r>
          </w:p>
        </w:tc>
        <w:tc>
          <w:tcPr>
            <w:tcW w:w="552" w:type="dxa"/>
          </w:tcPr>
          <w:p w14:paraId="575F2C6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7938613B"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02F71C82"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5D0D554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638E8660" w14:textId="77777777" w:rsidR="00627EFC" w:rsidRPr="00323B69" w:rsidRDefault="00627EFC" w:rsidP="00627EFC">
            <w:pPr>
              <w:jc w:val="center"/>
              <w:rPr>
                <w:color w:val="000000"/>
                <w:sz w:val="22"/>
                <w:szCs w:val="22"/>
              </w:rPr>
            </w:pPr>
            <w:r w:rsidRPr="00323B69">
              <w:rPr>
                <w:color w:val="000000"/>
                <w:sz w:val="22"/>
                <w:szCs w:val="22"/>
              </w:rPr>
              <w:t>1</w:t>
            </w:r>
          </w:p>
        </w:tc>
        <w:tc>
          <w:tcPr>
            <w:tcW w:w="552" w:type="dxa"/>
            <w:shd w:val="clear" w:color="auto" w:fill="D9D9D9" w:themeFill="background1" w:themeFillShade="D9"/>
          </w:tcPr>
          <w:p w14:paraId="6DC5F71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Borders>
              <w:bottom w:val="single" w:sz="4" w:space="0" w:color="auto"/>
            </w:tcBorders>
          </w:tcPr>
          <w:p w14:paraId="5EA48AD0"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696E3197"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43715A80"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6EA9C8DF" w14:textId="77777777" w:rsidR="00627EFC" w:rsidRPr="00323B69" w:rsidRDefault="00627EFC" w:rsidP="00627EFC">
            <w:pPr>
              <w:jc w:val="center"/>
              <w:rPr>
                <w:color w:val="000000"/>
                <w:sz w:val="22"/>
                <w:szCs w:val="22"/>
              </w:rPr>
            </w:pPr>
            <w:r w:rsidRPr="00323B69">
              <w:rPr>
                <w:color w:val="000000"/>
                <w:sz w:val="22"/>
                <w:szCs w:val="22"/>
              </w:rPr>
              <w:t>1</w:t>
            </w:r>
          </w:p>
        </w:tc>
        <w:tc>
          <w:tcPr>
            <w:tcW w:w="1136" w:type="dxa"/>
          </w:tcPr>
          <w:p w14:paraId="028C1431" w14:textId="77777777" w:rsidR="00627EFC" w:rsidRPr="00323B69" w:rsidRDefault="00627EFC" w:rsidP="00627EFC">
            <w:pPr>
              <w:jc w:val="center"/>
              <w:rPr>
                <w:color w:val="000000"/>
                <w:sz w:val="22"/>
                <w:szCs w:val="22"/>
              </w:rPr>
            </w:pPr>
            <w:r w:rsidRPr="00323B69">
              <w:rPr>
                <w:color w:val="000000"/>
                <w:sz w:val="22"/>
                <w:szCs w:val="22"/>
              </w:rPr>
              <w:t>10</w:t>
            </w:r>
          </w:p>
        </w:tc>
        <w:tc>
          <w:tcPr>
            <w:tcW w:w="924" w:type="dxa"/>
          </w:tcPr>
          <w:p w14:paraId="52EF54F8" w14:textId="77777777" w:rsidR="00627EFC" w:rsidRPr="00323B69" w:rsidRDefault="00627EFC" w:rsidP="00627EFC">
            <w:pPr>
              <w:jc w:val="center"/>
              <w:rPr>
                <w:color w:val="000000"/>
                <w:sz w:val="22"/>
                <w:szCs w:val="22"/>
              </w:rPr>
            </w:pPr>
            <w:r w:rsidRPr="00323B69">
              <w:rPr>
                <w:color w:val="000000"/>
                <w:sz w:val="22"/>
                <w:szCs w:val="22"/>
              </w:rPr>
              <w:t>10,00</w:t>
            </w:r>
          </w:p>
        </w:tc>
        <w:tc>
          <w:tcPr>
            <w:tcW w:w="945" w:type="dxa"/>
          </w:tcPr>
          <w:p w14:paraId="429B9EA3" w14:textId="77777777" w:rsidR="00627EFC" w:rsidRPr="00323B69" w:rsidRDefault="00627EFC" w:rsidP="00627EFC">
            <w:pPr>
              <w:jc w:val="center"/>
              <w:rPr>
                <w:color w:val="000000"/>
                <w:sz w:val="22"/>
                <w:szCs w:val="22"/>
              </w:rPr>
            </w:pPr>
            <w:r w:rsidRPr="00323B69">
              <w:rPr>
                <w:color w:val="000000"/>
                <w:sz w:val="22"/>
                <w:szCs w:val="22"/>
              </w:rPr>
              <w:t>1,00</w:t>
            </w:r>
          </w:p>
        </w:tc>
      </w:tr>
      <w:tr w:rsidR="00627EFC" w:rsidRPr="00323B69" w14:paraId="53F3FD41" w14:textId="77777777" w:rsidTr="00576624">
        <w:tc>
          <w:tcPr>
            <w:tcW w:w="965" w:type="dxa"/>
          </w:tcPr>
          <w:p w14:paraId="146887B2" w14:textId="22ACBA6B" w:rsidR="00627EFC" w:rsidRPr="00323B69" w:rsidRDefault="00627EFC" w:rsidP="00627EFC">
            <w:pPr>
              <w:jc w:val="center"/>
            </w:pPr>
            <w:r w:rsidRPr="00323B69">
              <w:t>7</w:t>
            </w:r>
          </w:p>
        </w:tc>
        <w:tc>
          <w:tcPr>
            <w:tcW w:w="552" w:type="dxa"/>
          </w:tcPr>
          <w:p w14:paraId="092A8525"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F4288E0"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7689C832"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1ED229AA"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7F953034" w14:textId="77777777" w:rsidR="00627EFC" w:rsidRPr="00323B69" w:rsidRDefault="00627EFC" w:rsidP="00627EFC">
            <w:pPr>
              <w:jc w:val="center"/>
              <w:rPr>
                <w:color w:val="000000"/>
                <w:sz w:val="22"/>
                <w:szCs w:val="22"/>
              </w:rPr>
            </w:pPr>
            <w:r w:rsidRPr="00323B69">
              <w:rPr>
                <w:color w:val="000000"/>
                <w:sz w:val="22"/>
                <w:szCs w:val="22"/>
              </w:rPr>
              <w:t>1</w:t>
            </w:r>
          </w:p>
        </w:tc>
        <w:tc>
          <w:tcPr>
            <w:tcW w:w="552" w:type="dxa"/>
          </w:tcPr>
          <w:p w14:paraId="196725BE"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shd w:val="clear" w:color="auto" w:fill="D9D9D9" w:themeFill="background1" w:themeFillShade="D9"/>
          </w:tcPr>
          <w:p w14:paraId="251F9E66"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Borders>
              <w:bottom w:val="single" w:sz="4" w:space="0" w:color="auto"/>
            </w:tcBorders>
          </w:tcPr>
          <w:p w14:paraId="490C879F"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00BBAD11"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3AEB1189" w14:textId="77777777" w:rsidR="00627EFC" w:rsidRPr="00323B69" w:rsidRDefault="00627EFC" w:rsidP="00627EFC">
            <w:pPr>
              <w:jc w:val="center"/>
              <w:rPr>
                <w:color w:val="000000"/>
                <w:sz w:val="22"/>
                <w:szCs w:val="22"/>
              </w:rPr>
            </w:pPr>
            <w:r w:rsidRPr="00323B69">
              <w:rPr>
                <w:color w:val="000000"/>
                <w:sz w:val="22"/>
                <w:szCs w:val="22"/>
              </w:rPr>
              <w:t>1</w:t>
            </w:r>
          </w:p>
        </w:tc>
        <w:tc>
          <w:tcPr>
            <w:tcW w:w="1136" w:type="dxa"/>
          </w:tcPr>
          <w:p w14:paraId="670C7CA0" w14:textId="77777777" w:rsidR="00627EFC" w:rsidRPr="00323B69" w:rsidRDefault="00627EFC" w:rsidP="00627EFC">
            <w:pPr>
              <w:jc w:val="center"/>
              <w:rPr>
                <w:color w:val="000000"/>
                <w:sz w:val="22"/>
                <w:szCs w:val="22"/>
              </w:rPr>
            </w:pPr>
            <w:r w:rsidRPr="00323B69">
              <w:rPr>
                <w:color w:val="000000"/>
                <w:sz w:val="22"/>
                <w:szCs w:val="22"/>
              </w:rPr>
              <w:t>8</w:t>
            </w:r>
          </w:p>
        </w:tc>
        <w:tc>
          <w:tcPr>
            <w:tcW w:w="924" w:type="dxa"/>
          </w:tcPr>
          <w:p w14:paraId="6515F2D8" w14:textId="77777777" w:rsidR="00627EFC" w:rsidRPr="00323B69" w:rsidRDefault="00627EFC" w:rsidP="00627EFC">
            <w:pPr>
              <w:jc w:val="center"/>
              <w:rPr>
                <w:color w:val="000000"/>
                <w:sz w:val="22"/>
                <w:szCs w:val="22"/>
              </w:rPr>
            </w:pPr>
            <w:r w:rsidRPr="00323B69">
              <w:rPr>
                <w:color w:val="000000"/>
                <w:sz w:val="22"/>
                <w:szCs w:val="22"/>
              </w:rPr>
              <w:t>8,00</w:t>
            </w:r>
          </w:p>
        </w:tc>
        <w:tc>
          <w:tcPr>
            <w:tcW w:w="945" w:type="dxa"/>
          </w:tcPr>
          <w:p w14:paraId="161237D1" w14:textId="77777777" w:rsidR="00627EFC" w:rsidRPr="00323B69" w:rsidRDefault="00627EFC" w:rsidP="00627EFC">
            <w:pPr>
              <w:jc w:val="center"/>
              <w:rPr>
                <w:color w:val="000000"/>
                <w:sz w:val="22"/>
                <w:szCs w:val="22"/>
              </w:rPr>
            </w:pPr>
            <w:r w:rsidRPr="00323B69">
              <w:rPr>
                <w:color w:val="000000"/>
                <w:sz w:val="22"/>
                <w:szCs w:val="22"/>
              </w:rPr>
              <w:t>0,80</w:t>
            </w:r>
          </w:p>
        </w:tc>
      </w:tr>
      <w:tr w:rsidR="00627EFC" w:rsidRPr="00323B69" w14:paraId="5D5831A3" w14:textId="77777777" w:rsidTr="00576624">
        <w:tc>
          <w:tcPr>
            <w:tcW w:w="965" w:type="dxa"/>
          </w:tcPr>
          <w:p w14:paraId="52478685" w14:textId="77777777" w:rsidR="00627EFC" w:rsidRPr="00323B69" w:rsidRDefault="00627EFC" w:rsidP="00627EFC">
            <w:pPr>
              <w:jc w:val="center"/>
            </w:pPr>
            <w:r w:rsidRPr="00323B69">
              <w:t>8</w:t>
            </w:r>
          </w:p>
        </w:tc>
        <w:tc>
          <w:tcPr>
            <w:tcW w:w="552" w:type="dxa"/>
          </w:tcPr>
          <w:p w14:paraId="1D008957" w14:textId="77777777" w:rsidR="00627EFC" w:rsidRPr="00323B69" w:rsidRDefault="00627EFC" w:rsidP="00627EFC">
            <w:pPr>
              <w:jc w:val="center"/>
              <w:rPr>
                <w:color w:val="000000"/>
                <w:sz w:val="22"/>
                <w:szCs w:val="22"/>
              </w:rPr>
            </w:pPr>
            <w:r w:rsidRPr="00323B69">
              <w:rPr>
                <w:color w:val="000000"/>
                <w:sz w:val="22"/>
                <w:szCs w:val="22"/>
              </w:rPr>
              <w:t>2</w:t>
            </w:r>
          </w:p>
        </w:tc>
        <w:tc>
          <w:tcPr>
            <w:tcW w:w="553" w:type="dxa"/>
          </w:tcPr>
          <w:p w14:paraId="38A18D19" w14:textId="77777777" w:rsidR="00627EFC" w:rsidRPr="00323B69" w:rsidRDefault="00627EFC" w:rsidP="00627EFC">
            <w:pPr>
              <w:jc w:val="center"/>
              <w:rPr>
                <w:color w:val="000000"/>
                <w:sz w:val="22"/>
                <w:szCs w:val="22"/>
              </w:rPr>
            </w:pPr>
            <w:r w:rsidRPr="00323B69">
              <w:rPr>
                <w:color w:val="000000"/>
                <w:sz w:val="22"/>
                <w:szCs w:val="22"/>
              </w:rPr>
              <w:t>2</w:t>
            </w:r>
          </w:p>
        </w:tc>
        <w:tc>
          <w:tcPr>
            <w:tcW w:w="553" w:type="dxa"/>
          </w:tcPr>
          <w:p w14:paraId="28AEBE4B"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52C6FE4A"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37163BD1" w14:textId="77777777" w:rsidR="00627EFC" w:rsidRPr="00323B69" w:rsidRDefault="00627EFC" w:rsidP="00627EFC">
            <w:pPr>
              <w:jc w:val="center"/>
              <w:rPr>
                <w:color w:val="000000"/>
                <w:sz w:val="22"/>
                <w:szCs w:val="22"/>
              </w:rPr>
            </w:pPr>
            <w:r w:rsidRPr="00323B69">
              <w:rPr>
                <w:color w:val="000000"/>
                <w:sz w:val="22"/>
                <w:szCs w:val="22"/>
              </w:rPr>
              <w:t>1</w:t>
            </w:r>
          </w:p>
        </w:tc>
        <w:tc>
          <w:tcPr>
            <w:tcW w:w="552" w:type="dxa"/>
          </w:tcPr>
          <w:p w14:paraId="6B01A015"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86739B2" w14:textId="77777777" w:rsidR="00627EFC" w:rsidRPr="00323B69" w:rsidRDefault="00627EFC" w:rsidP="00627EFC">
            <w:pPr>
              <w:jc w:val="center"/>
              <w:rPr>
                <w:color w:val="000000"/>
                <w:sz w:val="22"/>
                <w:szCs w:val="22"/>
              </w:rPr>
            </w:pPr>
            <w:r w:rsidRPr="00323B69">
              <w:rPr>
                <w:color w:val="000000"/>
                <w:sz w:val="22"/>
                <w:szCs w:val="22"/>
              </w:rPr>
              <w:t>2</w:t>
            </w:r>
          </w:p>
        </w:tc>
        <w:tc>
          <w:tcPr>
            <w:tcW w:w="553" w:type="dxa"/>
            <w:shd w:val="clear" w:color="auto" w:fill="D9D9D9" w:themeFill="background1" w:themeFillShade="D9"/>
          </w:tcPr>
          <w:p w14:paraId="6B1D231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Borders>
              <w:bottom w:val="single" w:sz="4" w:space="0" w:color="auto"/>
            </w:tcBorders>
          </w:tcPr>
          <w:p w14:paraId="57D77FB2"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014AA9CF" w14:textId="77777777" w:rsidR="00627EFC" w:rsidRPr="00323B69" w:rsidRDefault="00627EFC" w:rsidP="00627EFC">
            <w:pPr>
              <w:jc w:val="center"/>
              <w:rPr>
                <w:color w:val="000000"/>
                <w:sz w:val="22"/>
                <w:szCs w:val="22"/>
              </w:rPr>
            </w:pPr>
            <w:r w:rsidRPr="00323B69">
              <w:rPr>
                <w:color w:val="000000"/>
                <w:sz w:val="22"/>
                <w:szCs w:val="22"/>
              </w:rPr>
              <w:t>1</w:t>
            </w:r>
          </w:p>
        </w:tc>
        <w:tc>
          <w:tcPr>
            <w:tcW w:w="1136" w:type="dxa"/>
          </w:tcPr>
          <w:p w14:paraId="28610B05" w14:textId="77777777" w:rsidR="00627EFC" w:rsidRPr="00323B69" w:rsidRDefault="00627EFC" w:rsidP="00627EFC">
            <w:pPr>
              <w:jc w:val="center"/>
              <w:rPr>
                <w:color w:val="000000"/>
                <w:sz w:val="22"/>
                <w:szCs w:val="22"/>
              </w:rPr>
            </w:pPr>
            <w:r w:rsidRPr="00323B69">
              <w:rPr>
                <w:color w:val="000000"/>
                <w:sz w:val="22"/>
                <w:szCs w:val="22"/>
              </w:rPr>
              <w:t>12</w:t>
            </w:r>
          </w:p>
        </w:tc>
        <w:tc>
          <w:tcPr>
            <w:tcW w:w="924" w:type="dxa"/>
          </w:tcPr>
          <w:p w14:paraId="2DF087B9" w14:textId="77777777" w:rsidR="00627EFC" w:rsidRPr="00323B69" w:rsidRDefault="00627EFC" w:rsidP="00627EFC">
            <w:pPr>
              <w:jc w:val="center"/>
              <w:rPr>
                <w:color w:val="000000"/>
                <w:sz w:val="22"/>
                <w:szCs w:val="22"/>
              </w:rPr>
            </w:pPr>
            <w:r w:rsidRPr="00323B69">
              <w:rPr>
                <w:color w:val="000000"/>
                <w:sz w:val="22"/>
                <w:szCs w:val="22"/>
              </w:rPr>
              <w:t>12,00</w:t>
            </w:r>
          </w:p>
        </w:tc>
        <w:tc>
          <w:tcPr>
            <w:tcW w:w="945" w:type="dxa"/>
          </w:tcPr>
          <w:p w14:paraId="7F939F6E" w14:textId="77777777" w:rsidR="00627EFC" w:rsidRPr="00323B69" w:rsidRDefault="00627EFC" w:rsidP="00627EFC">
            <w:pPr>
              <w:jc w:val="center"/>
              <w:rPr>
                <w:color w:val="000000"/>
                <w:sz w:val="22"/>
                <w:szCs w:val="22"/>
              </w:rPr>
            </w:pPr>
            <w:r w:rsidRPr="00323B69">
              <w:rPr>
                <w:color w:val="000000"/>
                <w:sz w:val="22"/>
                <w:szCs w:val="22"/>
              </w:rPr>
              <w:t>1,20</w:t>
            </w:r>
          </w:p>
        </w:tc>
      </w:tr>
      <w:tr w:rsidR="00627EFC" w:rsidRPr="00323B69" w14:paraId="119E227D" w14:textId="77777777" w:rsidTr="00576624">
        <w:tc>
          <w:tcPr>
            <w:tcW w:w="965" w:type="dxa"/>
          </w:tcPr>
          <w:p w14:paraId="1B752763" w14:textId="77777777" w:rsidR="00627EFC" w:rsidRPr="00323B69" w:rsidRDefault="00627EFC" w:rsidP="00627EFC">
            <w:pPr>
              <w:jc w:val="center"/>
            </w:pPr>
            <w:r w:rsidRPr="00323B69">
              <w:t>9</w:t>
            </w:r>
          </w:p>
        </w:tc>
        <w:tc>
          <w:tcPr>
            <w:tcW w:w="552" w:type="dxa"/>
          </w:tcPr>
          <w:p w14:paraId="7874CD6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3F859A8"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5994644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2CD73D3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5853A5B7" w14:textId="77777777" w:rsidR="00627EFC" w:rsidRPr="00323B69" w:rsidRDefault="00627EFC" w:rsidP="00627EFC">
            <w:pPr>
              <w:jc w:val="center"/>
              <w:rPr>
                <w:color w:val="000000"/>
                <w:sz w:val="22"/>
                <w:szCs w:val="22"/>
              </w:rPr>
            </w:pPr>
            <w:r w:rsidRPr="00323B69">
              <w:rPr>
                <w:color w:val="000000"/>
                <w:sz w:val="22"/>
                <w:szCs w:val="22"/>
              </w:rPr>
              <w:t>1</w:t>
            </w:r>
          </w:p>
        </w:tc>
        <w:tc>
          <w:tcPr>
            <w:tcW w:w="552" w:type="dxa"/>
          </w:tcPr>
          <w:p w14:paraId="1C0955AB"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2D284216" w14:textId="77777777" w:rsidR="00627EFC" w:rsidRPr="00323B69" w:rsidRDefault="00627EFC" w:rsidP="00627EFC">
            <w:pPr>
              <w:jc w:val="center"/>
              <w:rPr>
                <w:color w:val="000000"/>
                <w:sz w:val="22"/>
                <w:szCs w:val="22"/>
              </w:rPr>
            </w:pPr>
            <w:r w:rsidRPr="00323B69">
              <w:rPr>
                <w:color w:val="000000"/>
                <w:sz w:val="22"/>
                <w:szCs w:val="22"/>
              </w:rPr>
              <w:t>2</w:t>
            </w:r>
          </w:p>
        </w:tc>
        <w:tc>
          <w:tcPr>
            <w:tcW w:w="553" w:type="dxa"/>
          </w:tcPr>
          <w:p w14:paraId="7C7C0BF9"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shd w:val="clear" w:color="auto" w:fill="D9D9D9" w:themeFill="background1" w:themeFillShade="D9"/>
          </w:tcPr>
          <w:p w14:paraId="3DE4425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Borders>
              <w:bottom w:val="single" w:sz="4" w:space="0" w:color="auto"/>
            </w:tcBorders>
          </w:tcPr>
          <w:p w14:paraId="78D12F28" w14:textId="77777777" w:rsidR="00627EFC" w:rsidRPr="00323B69" w:rsidRDefault="00627EFC" w:rsidP="00627EFC">
            <w:pPr>
              <w:jc w:val="center"/>
              <w:rPr>
                <w:color w:val="000000"/>
                <w:sz w:val="22"/>
                <w:szCs w:val="22"/>
              </w:rPr>
            </w:pPr>
            <w:r w:rsidRPr="00323B69">
              <w:rPr>
                <w:color w:val="000000"/>
                <w:sz w:val="22"/>
                <w:szCs w:val="22"/>
              </w:rPr>
              <w:t>1</w:t>
            </w:r>
          </w:p>
        </w:tc>
        <w:tc>
          <w:tcPr>
            <w:tcW w:w="1136" w:type="dxa"/>
          </w:tcPr>
          <w:p w14:paraId="0C0B1CE7" w14:textId="77777777" w:rsidR="00627EFC" w:rsidRPr="00323B69" w:rsidRDefault="00627EFC" w:rsidP="00627EFC">
            <w:pPr>
              <w:jc w:val="center"/>
              <w:rPr>
                <w:color w:val="000000"/>
                <w:sz w:val="22"/>
                <w:szCs w:val="22"/>
              </w:rPr>
            </w:pPr>
            <w:r w:rsidRPr="00323B69">
              <w:rPr>
                <w:color w:val="000000"/>
                <w:sz w:val="22"/>
                <w:szCs w:val="22"/>
              </w:rPr>
              <w:t>11</w:t>
            </w:r>
          </w:p>
        </w:tc>
        <w:tc>
          <w:tcPr>
            <w:tcW w:w="924" w:type="dxa"/>
          </w:tcPr>
          <w:p w14:paraId="216077B4" w14:textId="77777777" w:rsidR="00627EFC" w:rsidRPr="00323B69" w:rsidRDefault="00627EFC" w:rsidP="00627EFC">
            <w:pPr>
              <w:jc w:val="center"/>
              <w:rPr>
                <w:color w:val="000000"/>
                <w:sz w:val="22"/>
                <w:szCs w:val="22"/>
              </w:rPr>
            </w:pPr>
            <w:r w:rsidRPr="00323B69">
              <w:rPr>
                <w:color w:val="000000"/>
                <w:sz w:val="22"/>
                <w:szCs w:val="22"/>
              </w:rPr>
              <w:t>11,00</w:t>
            </w:r>
          </w:p>
        </w:tc>
        <w:tc>
          <w:tcPr>
            <w:tcW w:w="945" w:type="dxa"/>
          </w:tcPr>
          <w:p w14:paraId="0CDCE732" w14:textId="77777777" w:rsidR="00627EFC" w:rsidRPr="00323B69" w:rsidRDefault="00627EFC" w:rsidP="00627EFC">
            <w:pPr>
              <w:jc w:val="center"/>
              <w:rPr>
                <w:color w:val="000000"/>
                <w:sz w:val="22"/>
                <w:szCs w:val="22"/>
              </w:rPr>
            </w:pPr>
            <w:r w:rsidRPr="00323B69">
              <w:rPr>
                <w:color w:val="000000"/>
                <w:sz w:val="22"/>
                <w:szCs w:val="22"/>
              </w:rPr>
              <w:t>1,10</w:t>
            </w:r>
          </w:p>
        </w:tc>
      </w:tr>
      <w:tr w:rsidR="00627EFC" w:rsidRPr="00323B69" w14:paraId="2AA52F60" w14:textId="77777777" w:rsidTr="00576624">
        <w:tc>
          <w:tcPr>
            <w:tcW w:w="965" w:type="dxa"/>
          </w:tcPr>
          <w:p w14:paraId="7A9DC729" w14:textId="77777777" w:rsidR="00627EFC" w:rsidRPr="00323B69" w:rsidRDefault="00627EFC" w:rsidP="00627EFC">
            <w:pPr>
              <w:jc w:val="center"/>
            </w:pPr>
            <w:r w:rsidRPr="00323B69">
              <w:t>10</w:t>
            </w:r>
          </w:p>
        </w:tc>
        <w:tc>
          <w:tcPr>
            <w:tcW w:w="552" w:type="dxa"/>
          </w:tcPr>
          <w:p w14:paraId="11EE611D"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01105AB3"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6B742B3D"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62ABB56D" w14:textId="77777777" w:rsidR="00627EFC" w:rsidRPr="00323B69" w:rsidRDefault="00627EFC" w:rsidP="00627EFC">
            <w:pPr>
              <w:jc w:val="center"/>
              <w:rPr>
                <w:color w:val="000000"/>
                <w:sz w:val="22"/>
                <w:szCs w:val="22"/>
              </w:rPr>
            </w:pPr>
            <w:r w:rsidRPr="00323B69">
              <w:rPr>
                <w:color w:val="000000"/>
                <w:sz w:val="22"/>
                <w:szCs w:val="22"/>
              </w:rPr>
              <w:t>0</w:t>
            </w:r>
          </w:p>
        </w:tc>
        <w:tc>
          <w:tcPr>
            <w:tcW w:w="553" w:type="dxa"/>
          </w:tcPr>
          <w:p w14:paraId="705BFC1F" w14:textId="77777777" w:rsidR="00627EFC" w:rsidRPr="00323B69" w:rsidRDefault="00627EFC" w:rsidP="00627EFC">
            <w:pPr>
              <w:jc w:val="center"/>
              <w:rPr>
                <w:color w:val="000000"/>
                <w:sz w:val="22"/>
                <w:szCs w:val="22"/>
              </w:rPr>
            </w:pPr>
            <w:r w:rsidRPr="00323B69">
              <w:rPr>
                <w:color w:val="000000"/>
                <w:sz w:val="22"/>
                <w:szCs w:val="22"/>
              </w:rPr>
              <w:t>1</w:t>
            </w:r>
          </w:p>
        </w:tc>
        <w:tc>
          <w:tcPr>
            <w:tcW w:w="552" w:type="dxa"/>
          </w:tcPr>
          <w:p w14:paraId="13E43630"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34FF8BE8"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4AA70D29"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tcPr>
          <w:p w14:paraId="05B0BB7C" w14:textId="77777777" w:rsidR="00627EFC" w:rsidRPr="00323B69" w:rsidRDefault="00627EFC" w:rsidP="00627EFC">
            <w:pPr>
              <w:jc w:val="center"/>
              <w:rPr>
                <w:color w:val="000000"/>
                <w:sz w:val="22"/>
                <w:szCs w:val="22"/>
              </w:rPr>
            </w:pPr>
            <w:r w:rsidRPr="00323B69">
              <w:rPr>
                <w:color w:val="000000"/>
                <w:sz w:val="22"/>
                <w:szCs w:val="22"/>
              </w:rPr>
              <w:t>1</w:t>
            </w:r>
          </w:p>
        </w:tc>
        <w:tc>
          <w:tcPr>
            <w:tcW w:w="553" w:type="dxa"/>
            <w:shd w:val="clear" w:color="auto" w:fill="D9D9D9" w:themeFill="background1" w:themeFillShade="D9"/>
          </w:tcPr>
          <w:p w14:paraId="68153280" w14:textId="77777777" w:rsidR="00627EFC" w:rsidRPr="00323B69" w:rsidRDefault="00627EFC" w:rsidP="00627EFC">
            <w:pPr>
              <w:jc w:val="center"/>
              <w:rPr>
                <w:color w:val="000000"/>
                <w:sz w:val="22"/>
                <w:szCs w:val="22"/>
              </w:rPr>
            </w:pPr>
            <w:r w:rsidRPr="00323B69">
              <w:rPr>
                <w:color w:val="000000"/>
                <w:sz w:val="22"/>
                <w:szCs w:val="22"/>
              </w:rPr>
              <w:t>1</w:t>
            </w:r>
          </w:p>
        </w:tc>
        <w:tc>
          <w:tcPr>
            <w:tcW w:w="1136" w:type="dxa"/>
          </w:tcPr>
          <w:p w14:paraId="103F4A05" w14:textId="77777777" w:rsidR="00627EFC" w:rsidRPr="00323B69" w:rsidRDefault="00627EFC" w:rsidP="00627EFC">
            <w:pPr>
              <w:jc w:val="center"/>
              <w:rPr>
                <w:color w:val="000000"/>
                <w:sz w:val="22"/>
                <w:szCs w:val="22"/>
              </w:rPr>
            </w:pPr>
            <w:r w:rsidRPr="00323B69">
              <w:rPr>
                <w:color w:val="000000"/>
                <w:sz w:val="22"/>
                <w:szCs w:val="22"/>
              </w:rPr>
              <w:t>7</w:t>
            </w:r>
          </w:p>
        </w:tc>
        <w:tc>
          <w:tcPr>
            <w:tcW w:w="924" w:type="dxa"/>
          </w:tcPr>
          <w:p w14:paraId="67075C69" w14:textId="77777777" w:rsidR="00627EFC" w:rsidRPr="00323B69" w:rsidRDefault="00627EFC" w:rsidP="00627EFC">
            <w:pPr>
              <w:jc w:val="center"/>
              <w:rPr>
                <w:color w:val="000000"/>
                <w:sz w:val="22"/>
                <w:szCs w:val="22"/>
              </w:rPr>
            </w:pPr>
            <w:r w:rsidRPr="00323B69">
              <w:rPr>
                <w:color w:val="000000"/>
                <w:sz w:val="22"/>
                <w:szCs w:val="22"/>
              </w:rPr>
              <w:t>7,00</w:t>
            </w:r>
          </w:p>
        </w:tc>
        <w:tc>
          <w:tcPr>
            <w:tcW w:w="945" w:type="dxa"/>
          </w:tcPr>
          <w:p w14:paraId="207103A2" w14:textId="77777777" w:rsidR="00627EFC" w:rsidRPr="00323B69" w:rsidRDefault="00627EFC" w:rsidP="00627EFC">
            <w:pPr>
              <w:jc w:val="center"/>
              <w:rPr>
                <w:color w:val="000000"/>
                <w:sz w:val="22"/>
                <w:szCs w:val="22"/>
              </w:rPr>
            </w:pPr>
            <w:r w:rsidRPr="00323B69">
              <w:rPr>
                <w:color w:val="000000"/>
                <w:sz w:val="22"/>
                <w:szCs w:val="22"/>
              </w:rPr>
              <w:t>0,70</w:t>
            </w:r>
          </w:p>
        </w:tc>
      </w:tr>
      <w:tr w:rsidR="00627EFC" w:rsidRPr="00323B69" w14:paraId="14305D20" w14:textId="77777777" w:rsidTr="00576624">
        <w:tc>
          <w:tcPr>
            <w:tcW w:w="6493" w:type="dxa"/>
            <w:gridSpan w:val="11"/>
          </w:tcPr>
          <w:p w14:paraId="1E174155" w14:textId="440D86D8" w:rsidR="00627EFC" w:rsidRPr="00323B69" w:rsidRDefault="00432785" w:rsidP="00627EFC">
            <w:pPr>
              <w:jc w:val="center"/>
            </w:pPr>
            <w:proofErr w:type="spellStart"/>
            <w:r>
              <w:t>Барлығы</w:t>
            </w:r>
            <w:proofErr w:type="spellEnd"/>
          </w:p>
        </w:tc>
        <w:tc>
          <w:tcPr>
            <w:tcW w:w="1136" w:type="dxa"/>
          </w:tcPr>
          <w:p w14:paraId="7D3209FB" w14:textId="77777777" w:rsidR="00627EFC" w:rsidRPr="00323B69" w:rsidRDefault="00627EFC" w:rsidP="00627EFC">
            <w:pPr>
              <w:jc w:val="center"/>
              <w:rPr>
                <w:color w:val="000000"/>
              </w:rPr>
            </w:pPr>
            <w:r w:rsidRPr="00323B69">
              <w:rPr>
                <w:color w:val="000000"/>
              </w:rPr>
              <w:t>100</w:t>
            </w:r>
          </w:p>
        </w:tc>
        <w:tc>
          <w:tcPr>
            <w:tcW w:w="924" w:type="dxa"/>
          </w:tcPr>
          <w:p w14:paraId="03B5D38E" w14:textId="77777777" w:rsidR="00627EFC" w:rsidRPr="00323B69" w:rsidRDefault="00627EFC" w:rsidP="00627EFC">
            <w:pPr>
              <w:jc w:val="center"/>
              <w:rPr>
                <w:color w:val="000000"/>
              </w:rPr>
            </w:pPr>
            <w:r w:rsidRPr="00323B69">
              <w:rPr>
                <w:color w:val="000000"/>
              </w:rPr>
              <w:t>100,00</w:t>
            </w:r>
          </w:p>
        </w:tc>
        <w:tc>
          <w:tcPr>
            <w:tcW w:w="945" w:type="dxa"/>
          </w:tcPr>
          <w:p w14:paraId="71819B51" w14:textId="77777777" w:rsidR="00627EFC" w:rsidRPr="00323B69" w:rsidRDefault="00627EFC" w:rsidP="00627EFC">
            <w:pPr>
              <w:jc w:val="center"/>
              <w:rPr>
                <w:color w:val="000000"/>
              </w:rPr>
            </w:pPr>
            <w:r w:rsidRPr="00323B69">
              <w:rPr>
                <w:color w:val="000000"/>
              </w:rPr>
              <w:t>10,00</w:t>
            </w:r>
          </w:p>
        </w:tc>
      </w:tr>
      <w:tr w:rsidR="00627EFC" w:rsidRPr="00A779BD" w14:paraId="7EADB3A9" w14:textId="77777777" w:rsidTr="00576624">
        <w:tc>
          <w:tcPr>
            <w:tcW w:w="9498" w:type="dxa"/>
            <w:gridSpan w:val="14"/>
          </w:tcPr>
          <w:p w14:paraId="1E716147" w14:textId="74041AD4" w:rsidR="00627EFC" w:rsidRPr="00A779BD" w:rsidRDefault="00432785" w:rsidP="00576624">
            <w:pPr>
              <w:shd w:val="clear" w:color="auto" w:fill="FFFFFF"/>
              <w:tabs>
                <w:tab w:val="left" w:pos="463"/>
              </w:tabs>
              <w:ind w:firstLine="465"/>
              <w:rPr>
                <w:sz w:val="24"/>
                <w:szCs w:val="24"/>
              </w:rPr>
            </w:pPr>
            <w:proofErr w:type="spellStart"/>
            <w:r w:rsidRPr="00A779BD">
              <w:rPr>
                <w:sz w:val="24"/>
                <w:szCs w:val="24"/>
              </w:rPr>
              <w:t>Ескерт</w:t>
            </w:r>
            <w:proofErr w:type="spellEnd"/>
            <w:r w:rsidR="00576624">
              <w:rPr>
                <w:sz w:val="24"/>
                <w:szCs w:val="24"/>
                <w:lang w:val="kk-KZ"/>
              </w:rPr>
              <w:t>у</w:t>
            </w:r>
            <w:r w:rsidR="009330ED" w:rsidRPr="00A779BD">
              <w:rPr>
                <w:sz w:val="24"/>
                <w:szCs w:val="24"/>
                <w:lang w:val="kk-KZ"/>
              </w:rPr>
              <w:t xml:space="preserve"> </w:t>
            </w:r>
            <w:r w:rsidR="00576624">
              <w:rPr>
                <w:sz w:val="24"/>
                <w:szCs w:val="24"/>
                <w:lang w:val="kk-KZ"/>
              </w:rPr>
              <w:t>‒</w:t>
            </w:r>
            <w:r w:rsidRPr="00A779BD">
              <w:rPr>
                <w:sz w:val="24"/>
                <w:szCs w:val="24"/>
              </w:rPr>
              <w:t xml:space="preserve"> </w:t>
            </w:r>
            <w:proofErr w:type="spellStart"/>
            <w:r w:rsidR="00576624" w:rsidRPr="00A779BD">
              <w:rPr>
                <w:sz w:val="24"/>
                <w:szCs w:val="24"/>
              </w:rPr>
              <w:t>С</w:t>
            </w:r>
            <w:r w:rsidRPr="00A779BD">
              <w:rPr>
                <w:sz w:val="24"/>
                <w:szCs w:val="24"/>
              </w:rPr>
              <w:t>араптамалық</w:t>
            </w:r>
            <w:proofErr w:type="spellEnd"/>
            <w:r w:rsidRPr="00A779BD">
              <w:rPr>
                <w:sz w:val="24"/>
                <w:szCs w:val="24"/>
              </w:rPr>
              <w:t xml:space="preserve"> </w:t>
            </w:r>
            <w:proofErr w:type="spellStart"/>
            <w:r w:rsidRPr="00A779BD">
              <w:rPr>
                <w:sz w:val="24"/>
                <w:szCs w:val="24"/>
              </w:rPr>
              <w:t>бағалау</w:t>
            </w:r>
            <w:proofErr w:type="spellEnd"/>
          </w:p>
        </w:tc>
      </w:tr>
    </w:tbl>
    <w:p w14:paraId="7E86A61B" w14:textId="77777777" w:rsidR="00576624" w:rsidRDefault="00576624" w:rsidP="00627EFC">
      <w:pPr>
        <w:ind w:firstLine="709"/>
        <w:jc w:val="both"/>
        <w:rPr>
          <w:lang w:val="kk-KZ"/>
        </w:rPr>
      </w:pPr>
    </w:p>
    <w:p w14:paraId="68D2568C" w14:textId="10B1E942" w:rsidR="00627EFC" w:rsidRPr="00576624" w:rsidRDefault="00647E86" w:rsidP="00627EFC">
      <w:pPr>
        <w:ind w:firstLine="709"/>
        <w:jc w:val="both"/>
        <w:rPr>
          <w:lang w:val="kk-KZ"/>
        </w:rPr>
      </w:pPr>
      <w:r>
        <w:rPr>
          <w:lang w:val="kk-KZ"/>
        </w:rPr>
        <w:t>И</w:t>
      </w:r>
      <w:r w:rsidR="00576624">
        <w:rPr>
          <w:lang w:val="kk-KZ"/>
        </w:rPr>
        <w:t>.</w:t>
      </w:r>
      <w:r w:rsidR="00432785" w:rsidRPr="00576624">
        <w:rPr>
          <w:lang w:val="kk-KZ"/>
        </w:rPr>
        <w:t>3-кестеде сарапшылар бойынша ұпайларды бөлу келтірілген</w:t>
      </w:r>
      <w:r w:rsidR="00627EFC" w:rsidRPr="00576624">
        <w:rPr>
          <w:lang w:val="kk-KZ"/>
        </w:rPr>
        <w:t>.</w:t>
      </w:r>
    </w:p>
    <w:p w14:paraId="684F384F" w14:textId="77777777" w:rsidR="00627EFC" w:rsidRPr="00576624" w:rsidRDefault="00627EFC" w:rsidP="00627EFC">
      <w:pPr>
        <w:ind w:firstLine="709"/>
        <w:jc w:val="right"/>
        <w:rPr>
          <w:sz w:val="24"/>
          <w:szCs w:val="24"/>
          <w:lang w:val="kk-KZ"/>
        </w:rPr>
      </w:pPr>
    </w:p>
    <w:p w14:paraId="42302DC7" w14:textId="4887E4A6" w:rsidR="00627EFC" w:rsidRDefault="00A779BD" w:rsidP="00A779BD">
      <w:pPr>
        <w:jc w:val="both"/>
        <w:rPr>
          <w:lang w:val="kk-KZ"/>
        </w:rPr>
      </w:pPr>
      <w:r>
        <w:rPr>
          <w:lang w:val="kk-KZ"/>
        </w:rPr>
        <w:t>К</w:t>
      </w:r>
      <w:r w:rsidRPr="00576624">
        <w:rPr>
          <w:lang w:val="kk-KZ"/>
        </w:rPr>
        <w:t xml:space="preserve">есте </w:t>
      </w:r>
      <w:r w:rsidR="00647E86">
        <w:rPr>
          <w:lang w:val="kk-KZ"/>
        </w:rPr>
        <w:t>И</w:t>
      </w:r>
      <w:r w:rsidR="00576624" w:rsidRPr="00576624">
        <w:rPr>
          <w:lang w:val="kk-KZ"/>
        </w:rPr>
        <w:t>.</w:t>
      </w:r>
      <w:r w:rsidR="00432785" w:rsidRPr="00576624">
        <w:rPr>
          <w:lang w:val="kk-KZ"/>
        </w:rPr>
        <w:t>3</w:t>
      </w:r>
      <w:r w:rsidRPr="00576624">
        <w:rPr>
          <w:lang w:val="kk-KZ"/>
        </w:rPr>
        <w:t xml:space="preserve"> </w:t>
      </w:r>
      <w:r w:rsidR="00576624">
        <w:rPr>
          <w:lang w:val="kk-KZ"/>
        </w:rPr>
        <w:t>‒</w:t>
      </w:r>
      <w:r>
        <w:rPr>
          <w:lang w:val="kk-KZ"/>
        </w:rPr>
        <w:t xml:space="preserve"> </w:t>
      </w:r>
      <w:r w:rsidR="00576624" w:rsidRPr="00576624">
        <w:rPr>
          <w:lang w:val="kk-KZ"/>
        </w:rPr>
        <w:t>С</w:t>
      </w:r>
      <w:r w:rsidR="00432785" w:rsidRPr="00576624">
        <w:rPr>
          <w:lang w:val="kk-KZ"/>
        </w:rPr>
        <w:t>арапшылардың құзыреттерді бағалауы (Мемлекеттік орган жобасының басқару тобының құзыреттілік бейінін құру міндеті)</w:t>
      </w:r>
    </w:p>
    <w:p w14:paraId="5C862DB3" w14:textId="77777777" w:rsidR="00576624" w:rsidRPr="00576624" w:rsidRDefault="00576624" w:rsidP="00576624">
      <w:pPr>
        <w:jc w:val="right"/>
        <w:rPr>
          <w:sz w:val="16"/>
          <w:szCs w:val="16"/>
          <w:lang w:val="kk-KZ"/>
        </w:rPr>
      </w:pPr>
    </w:p>
    <w:tbl>
      <w:tblPr>
        <w:tblStyle w:val="afa"/>
        <w:tblW w:w="9512" w:type="dxa"/>
        <w:tblInd w:w="122" w:type="dxa"/>
        <w:tblLayout w:type="fixed"/>
        <w:tblLook w:val="04A0" w:firstRow="1" w:lastRow="0" w:firstColumn="1" w:lastColumn="0" w:noHBand="0" w:noVBand="1"/>
      </w:tblPr>
      <w:tblGrid>
        <w:gridCol w:w="724"/>
        <w:gridCol w:w="850"/>
        <w:gridCol w:w="850"/>
        <w:gridCol w:w="851"/>
        <w:gridCol w:w="850"/>
        <w:gridCol w:w="851"/>
        <w:gridCol w:w="851"/>
        <w:gridCol w:w="1134"/>
        <w:gridCol w:w="1275"/>
        <w:gridCol w:w="1276"/>
      </w:tblGrid>
      <w:tr w:rsidR="00627EFC" w:rsidRPr="00323B69" w14:paraId="363E7DB6" w14:textId="77777777" w:rsidTr="00576624">
        <w:tc>
          <w:tcPr>
            <w:tcW w:w="724" w:type="dxa"/>
            <w:vMerge w:val="restart"/>
            <w:vAlign w:val="center"/>
          </w:tcPr>
          <w:p w14:paraId="4D590787" w14:textId="7B35417A" w:rsidR="00627EFC" w:rsidRPr="00323B69" w:rsidRDefault="00432785" w:rsidP="00627EFC">
            <w:pPr>
              <w:widowControl w:val="0"/>
              <w:jc w:val="center"/>
              <w:rPr>
                <w:spacing w:val="-2"/>
              </w:rPr>
            </w:pPr>
            <w:proofErr w:type="spellStart"/>
            <w:r>
              <w:rPr>
                <w:spacing w:val="-2"/>
              </w:rPr>
              <w:t>Құзырет</w:t>
            </w:r>
            <w:proofErr w:type="spellEnd"/>
          </w:p>
        </w:tc>
        <w:tc>
          <w:tcPr>
            <w:tcW w:w="4252" w:type="dxa"/>
            <w:gridSpan w:val="5"/>
            <w:vAlign w:val="center"/>
          </w:tcPr>
          <w:p w14:paraId="6B82B6E2" w14:textId="07A9F990" w:rsidR="00627EFC" w:rsidRPr="00323B69" w:rsidRDefault="00432785" w:rsidP="00627EFC">
            <w:pPr>
              <w:widowControl w:val="0"/>
              <w:jc w:val="center"/>
              <w:rPr>
                <w:spacing w:val="-2"/>
              </w:rPr>
            </w:pPr>
            <w:proofErr w:type="spellStart"/>
            <w:r>
              <w:rPr>
                <w:spacing w:val="-2"/>
              </w:rPr>
              <w:t>Сарапшы</w:t>
            </w:r>
            <w:proofErr w:type="spellEnd"/>
          </w:p>
        </w:tc>
        <w:tc>
          <w:tcPr>
            <w:tcW w:w="851" w:type="dxa"/>
            <w:vMerge w:val="restart"/>
            <w:vAlign w:val="center"/>
          </w:tcPr>
          <w:p w14:paraId="10AEEB13" w14:textId="4921DE40" w:rsidR="00627EFC" w:rsidRPr="00323B69" w:rsidRDefault="00432785" w:rsidP="00432785">
            <w:pPr>
              <w:widowControl w:val="0"/>
              <w:rPr>
                <w:spacing w:val="-2"/>
              </w:rPr>
            </w:pPr>
            <w:proofErr w:type="spellStart"/>
            <w:r>
              <w:rPr>
                <w:spacing w:val="-2"/>
              </w:rPr>
              <w:t>орташа</w:t>
            </w:r>
            <w:proofErr w:type="spellEnd"/>
          </w:p>
        </w:tc>
        <w:tc>
          <w:tcPr>
            <w:tcW w:w="1134" w:type="dxa"/>
            <w:vMerge w:val="restart"/>
            <w:vAlign w:val="center"/>
          </w:tcPr>
          <w:p w14:paraId="217CEBD4" w14:textId="6B2B3943" w:rsidR="00627EFC" w:rsidRPr="00323B69" w:rsidRDefault="00432785" w:rsidP="00627EFC">
            <w:pPr>
              <w:ind w:left="-57" w:right="-57"/>
              <w:jc w:val="center"/>
              <w:rPr>
                <w:color w:val="000000"/>
                <w:spacing w:val="-4"/>
              </w:rPr>
            </w:pPr>
            <w:proofErr w:type="spellStart"/>
            <w:r>
              <w:rPr>
                <w:color w:val="000000"/>
                <w:spacing w:val="-4"/>
              </w:rPr>
              <w:t>Орташа</w:t>
            </w:r>
            <w:proofErr w:type="spellEnd"/>
            <w:r>
              <w:rPr>
                <w:color w:val="000000"/>
                <w:spacing w:val="-4"/>
              </w:rPr>
              <w:t xml:space="preserve"> </w:t>
            </w:r>
            <w:proofErr w:type="spellStart"/>
            <w:r>
              <w:rPr>
                <w:color w:val="000000"/>
                <w:spacing w:val="-4"/>
              </w:rPr>
              <w:t>ауытқуы</w:t>
            </w:r>
            <w:proofErr w:type="spellEnd"/>
          </w:p>
        </w:tc>
        <w:tc>
          <w:tcPr>
            <w:tcW w:w="1275" w:type="dxa"/>
            <w:vMerge w:val="restart"/>
            <w:vAlign w:val="center"/>
          </w:tcPr>
          <w:p w14:paraId="506FF922" w14:textId="123D645E" w:rsidR="00627EFC" w:rsidRPr="00323B69" w:rsidRDefault="00432785" w:rsidP="00627EFC">
            <w:pPr>
              <w:jc w:val="center"/>
              <w:rPr>
                <w:color w:val="000000"/>
              </w:rPr>
            </w:pPr>
            <w:r>
              <w:rPr>
                <w:color w:val="000000"/>
              </w:rPr>
              <w:t>В</w:t>
            </w:r>
            <w:r w:rsidR="00627EFC" w:rsidRPr="00323B69">
              <w:rPr>
                <w:color w:val="000000"/>
              </w:rPr>
              <w:t>ариаци</w:t>
            </w:r>
            <w:r>
              <w:rPr>
                <w:color w:val="000000"/>
              </w:rPr>
              <w:t>я</w:t>
            </w:r>
            <w:r w:rsidRPr="00323B69">
              <w:rPr>
                <w:color w:val="000000"/>
              </w:rPr>
              <w:t xml:space="preserve"> </w:t>
            </w:r>
            <w:proofErr w:type="spellStart"/>
            <w:r>
              <w:rPr>
                <w:color w:val="000000"/>
              </w:rPr>
              <w:t>к</w:t>
            </w:r>
            <w:r w:rsidRPr="00323B69">
              <w:rPr>
                <w:color w:val="000000"/>
              </w:rPr>
              <w:t>оэф</w:t>
            </w:r>
            <w:proofErr w:type="spellEnd"/>
            <w:r w:rsidRPr="00323B69">
              <w:rPr>
                <w:color w:val="000000"/>
              </w:rPr>
              <w:t>.</w:t>
            </w:r>
          </w:p>
        </w:tc>
        <w:tc>
          <w:tcPr>
            <w:tcW w:w="1276" w:type="dxa"/>
            <w:vMerge w:val="restart"/>
          </w:tcPr>
          <w:p w14:paraId="72B57460" w14:textId="3B186C8A" w:rsidR="00627EFC" w:rsidRPr="00323B69" w:rsidRDefault="00432785" w:rsidP="00627EFC">
            <w:pPr>
              <w:jc w:val="center"/>
              <w:rPr>
                <w:color w:val="000000"/>
              </w:rPr>
            </w:pPr>
            <w:proofErr w:type="spellStart"/>
            <w:r w:rsidRPr="00432785">
              <w:rPr>
                <w:color w:val="000000"/>
              </w:rPr>
              <w:t>Өлшенген</w:t>
            </w:r>
            <w:proofErr w:type="spellEnd"/>
            <w:r w:rsidRPr="00432785">
              <w:rPr>
                <w:color w:val="000000"/>
              </w:rPr>
              <w:t xml:space="preserve"> </w:t>
            </w:r>
            <w:proofErr w:type="spellStart"/>
            <w:r w:rsidRPr="00432785">
              <w:rPr>
                <w:color w:val="000000"/>
              </w:rPr>
              <w:t>баға</w:t>
            </w:r>
            <w:proofErr w:type="spellEnd"/>
            <w:r w:rsidRPr="00432785">
              <w:rPr>
                <w:color w:val="000000"/>
              </w:rPr>
              <w:t xml:space="preserve"> (</w:t>
            </w:r>
            <w:proofErr w:type="spellStart"/>
            <w:r w:rsidRPr="00432785">
              <w:rPr>
                <w:color w:val="000000"/>
              </w:rPr>
              <w:t>орташа</w:t>
            </w:r>
            <w:proofErr w:type="spellEnd"/>
            <w:r>
              <w:rPr>
                <w:color w:val="000000"/>
              </w:rPr>
              <w:t xml:space="preserve"> х</w:t>
            </w:r>
            <w:r w:rsidRPr="00432785">
              <w:rPr>
                <w:color w:val="000000"/>
              </w:rPr>
              <w:t xml:space="preserve"> 5)</w:t>
            </w:r>
          </w:p>
        </w:tc>
      </w:tr>
      <w:tr w:rsidR="00627EFC" w:rsidRPr="00323B69" w14:paraId="6C385298" w14:textId="77777777" w:rsidTr="00576624">
        <w:tc>
          <w:tcPr>
            <w:tcW w:w="724" w:type="dxa"/>
            <w:vMerge/>
            <w:vAlign w:val="center"/>
          </w:tcPr>
          <w:p w14:paraId="16698C42" w14:textId="77777777" w:rsidR="00627EFC" w:rsidRPr="00323B69" w:rsidRDefault="00627EFC" w:rsidP="00627EFC">
            <w:pPr>
              <w:widowControl w:val="0"/>
              <w:jc w:val="center"/>
              <w:rPr>
                <w:spacing w:val="-2"/>
              </w:rPr>
            </w:pPr>
          </w:p>
        </w:tc>
        <w:tc>
          <w:tcPr>
            <w:tcW w:w="850" w:type="dxa"/>
            <w:vAlign w:val="center"/>
          </w:tcPr>
          <w:p w14:paraId="6A366AFC" w14:textId="77777777" w:rsidR="00627EFC" w:rsidRPr="00323B69" w:rsidRDefault="00627EFC" w:rsidP="00627EFC">
            <w:pPr>
              <w:widowControl w:val="0"/>
              <w:jc w:val="center"/>
              <w:rPr>
                <w:spacing w:val="-2"/>
              </w:rPr>
            </w:pPr>
            <w:r w:rsidRPr="00323B69">
              <w:rPr>
                <w:spacing w:val="-2"/>
              </w:rPr>
              <w:t>1</w:t>
            </w:r>
          </w:p>
        </w:tc>
        <w:tc>
          <w:tcPr>
            <w:tcW w:w="850" w:type="dxa"/>
            <w:vAlign w:val="center"/>
          </w:tcPr>
          <w:p w14:paraId="44B3296D" w14:textId="77777777" w:rsidR="00627EFC" w:rsidRPr="00323B69" w:rsidRDefault="00627EFC" w:rsidP="00627EFC">
            <w:pPr>
              <w:widowControl w:val="0"/>
              <w:jc w:val="center"/>
              <w:rPr>
                <w:spacing w:val="-2"/>
              </w:rPr>
            </w:pPr>
            <w:r w:rsidRPr="00323B69">
              <w:rPr>
                <w:spacing w:val="-2"/>
              </w:rPr>
              <w:t>2</w:t>
            </w:r>
          </w:p>
        </w:tc>
        <w:tc>
          <w:tcPr>
            <w:tcW w:w="851" w:type="dxa"/>
            <w:vAlign w:val="center"/>
          </w:tcPr>
          <w:p w14:paraId="2849194F" w14:textId="77777777" w:rsidR="00627EFC" w:rsidRPr="00323B69" w:rsidRDefault="00627EFC" w:rsidP="00627EFC">
            <w:pPr>
              <w:widowControl w:val="0"/>
              <w:jc w:val="center"/>
              <w:rPr>
                <w:spacing w:val="-2"/>
              </w:rPr>
            </w:pPr>
            <w:r w:rsidRPr="00323B69">
              <w:rPr>
                <w:spacing w:val="-2"/>
              </w:rPr>
              <w:t>3</w:t>
            </w:r>
          </w:p>
        </w:tc>
        <w:tc>
          <w:tcPr>
            <w:tcW w:w="850" w:type="dxa"/>
            <w:vAlign w:val="center"/>
          </w:tcPr>
          <w:p w14:paraId="175CB5F5" w14:textId="77777777" w:rsidR="00627EFC" w:rsidRPr="00323B69" w:rsidRDefault="00627EFC" w:rsidP="00627EFC">
            <w:pPr>
              <w:widowControl w:val="0"/>
              <w:jc w:val="center"/>
              <w:rPr>
                <w:spacing w:val="-2"/>
              </w:rPr>
            </w:pPr>
            <w:r w:rsidRPr="00323B69">
              <w:rPr>
                <w:spacing w:val="-2"/>
              </w:rPr>
              <w:t>4</w:t>
            </w:r>
          </w:p>
        </w:tc>
        <w:tc>
          <w:tcPr>
            <w:tcW w:w="851" w:type="dxa"/>
            <w:vAlign w:val="center"/>
          </w:tcPr>
          <w:p w14:paraId="5ABD2BB4" w14:textId="77777777" w:rsidR="00627EFC" w:rsidRPr="00323B69" w:rsidRDefault="00627EFC" w:rsidP="00627EFC">
            <w:pPr>
              <w:widowControl w:val="0"/>
              <w:jc w:val="center"/>
              <w:rPr>
                <w:spacing w:val="-2"/>
              </w:rPr>
            </w:pPr>
            <w:r w:rsidRPr="00323B69">
              <w:rPr>
                <w:spacing w:val="-2"/>
              </w:rPr>
              <w:t>5</w:t>
            </w:r>
          </w:p>
        </w:tc>
        <w:tc>
          <w:tcPr>
            <w:tcW w:w="851" w:type="dxa"/>
            <w:vMerge/>
            <w:vAlign w:val="center"/>
          </w:tcPr>
          <w:p w14:paraId="26427EF8" w14:textId="77777777" w:rsidR="00627EFC" w:rsidRPr="00323B69" w:rsidRDefault="00627EFC" w:rsidP="00627EFC">
            <w:pPr>
              <w:widowControl w:val="0"/>
              <w:jc w:val="center"/>
              <w:rPr>
                <w:spacing w:val="-2"/>
              </w:rPr>
            </w:pPr>
          </w:p>
        </w:tc>
        <w:tc>
          <w:tcPr>
            <w:tcW w:w="1134" w:type="dxa"/>
            <w:vMerge/>
            <w:vAlign w:val="center"/>
          </w:tcPr>
          <w:p w14:paraId="600DBD1E" w14:textId="77777777" w:rsidR="00627EFC" w:rsidRPr="00323B69" w:rsidRDefault="00627EFC" w:rsidP="00627EFC">
            <w:pPr>
              <w:widowControl w:val="0"/>
              <w:jc w:val="center"/>
              <w:rPr>
                <w:spacing w:val="-2"/>
              </w:rPr>
            </w:pPr>
          </w:p>
        </w:tc>
        <w:tc>
          <w:tcPr>
            <w:tcW w:w="1275" w:type="dxa"/>
            <w:vMerge/>
            <w:vAlign w:val="center"/>
          </w:tcPr>
          <w:p w14:paraId="0A1D1D9D" w14:textId="77777777" w:rsidR="00627EFC" w:rsidRPr="00323B69" w:rsidRDefault="00627EFC" w:rsidP="00627EFC">
            <w:pPr>
              <w:widowControl w:val="0"/>
              <w:jc w:val="center"/>
              <w:rPr>
                <w:spacing w:val="-2"/>
              </w:rPr>
            </w:pPr>
          </w:p>
        </w:tc>
        <w:tc>
          <w:tcPr>
            <w:tcW w:w="1276" w:type="dxa"/>
            <w:vMerge/>
          </w:tcPr>
          <w:p w14:paraId="1A05D13A" w14:textId="77777777" w:rsidR="00627EFC" w:rsidRPr="00323B69" w:rsidRDefault="00627EFC" w:rsidP="00627EFC">
            <w:pPr>
              <w:widowControl w:val="0"/>
              <w:jc w:val="center"/>
              <w:rPr>
                <w:spacing w:val="-2"/>
              </w:rPr>
            </w:pPr>
          </w:p>
        </w:tc>
      </w:tr>
      <w:tr w:rsidR="00627EFC" w:rsidRPr="00323B69" w14:paraId="606EF6C3" w14:textId="77777777" w:rsidTr="00576624">
        <w:tc>
          <w:tcPr>
            <w:tcW w:w="724" w:type="dxa"/>
            <w:vAlign w:val="center"/>
          </w:tcPr>
          <w:p w14:paraId="47C577B8" w14:textId="77777777" w:rsidR="00627EFC" w:rsidRPr="00323B69" w:rsidRDefault="00627EFC" w:rsidP="00627EFC">
            <w:pPr>
              <w:widowControl w:val="0"/>
              <w:jc w:val="center"/>
              <w:rPr>
                <w:spacing w:val="-2"/>
              </w:rPr>
            </w:pPr>
            <w:r w:rsidRPr="00323B69">
              <w:rPr>
                <w:spacing w:val="-2"/>
              </w:rPr>
              <w:t>1</w:t>
            </w:r>
          </w:p>
        </w:tc>
        <w:tc>
          <w:tcPr>
            <w:tcW w:w="850" w:type="dxa"/>
          </w:tcPr>
          <w:p w14:paraId="7D8EBA43" w14:textId="77777777" w:rsidR="00627EFC" w:rsidRPr="00323B69" w:rsidRDefault="00627EFC" w:rsidP="00627EFC">
            <w:pPr>
              <w:jc w:val="center"/>
              <w:rPr>
                <w:color w:val="000000"/>
                <w:sz w:val="22"/>
                <w:szCs w:val="22"/>
              </w:rPr>
            </w:pPr>
            <w:r w:rsidRPr="00323B69">
              <w:rPr>
                <w:color w:val="000000"/>
                <w:sz w:val="22"/>
                <w:szCs w:val="22"/>
              </w:rPr>
              <w:t>1,20</w:t>
            </w:r>
          </w:p>
        </w:tc>
        <w:tc>
          <w:tcPr>
            <w:tcW w:w="850" w:type="dxa"/>
          </w:tcPr>
          <w:p w14:paraId="678C962C" w14:textId="77777777" w:rsidR="00627EFC" w:rsidRPr="00323B69" w:rsidRDefault="00627EFC" w:rsidP="00627EFC">
            <w:pPr>
              <w:jc w:val="center"/>
              <w:rPr>
                <w:color w:val="000000"/>
                <w:sz w:val="22"/>
                <w:szCs w:val="22"/>
              </w:rPr>
            </w:pPr>
            <w:r w:rsidRPr="00323B69">
              <w:rPr>
                <w:color w:val="000000"/>
                <w:sz w:val="22"/>
                <w:szCs w:val="22"/>
              </w:rPr>
              <w:t>1,17</w:t>
            </w:r>
          </w:p>
        </w:tc>
        <w:tc>
          <w:tcPr>
            <w:tcW w:w="851" w:type="dxa"/>
          </w:tcPr>
          <w:p w14:paraId="1769FD50" w14:textId="77777777" w:rsidR="00627EFC" w:rsidRPr="00323B69" w:rsidRDefault="00627EFC" w:rsidP="00627EFC">
            <w:pPr>
              <w:jc w:val="center"/>
              <w:rPr>
                <w:color w:val="000000"/>
                <w:sz w:val="22"/>
                <w:szCs w:val="22"/>
              </w:rPr>
            </w:pPr>
            <w:r w:rsidRPr="00323B69">
              <w:rPr>
                <w:color w:val="000000"/>
                <w:sz w:val="22"/>
                <w:szCs w:val="22"/>
              </w:rPr>
              <w:t>1,29</w:t>
            </w:r>
          </w:p>
        </w:tc>
        <w:tc>
          <w:tcPr>
            <w:tcW w:w="850" w:type="dxa"/>
          </w:tcPr>
          <w:p w14:paraId="5827AC0B" w14:textId="77777777" w:rsidR="00627EFC" w:rsidRPr="00323B69" w:rsidRDefault="00627EFC" w:rsidP="00627EFC">
            <w:pPr>
              <w:jc w:val="center"/>
              <w:rPr>
                <w:color w:val="000000"/>
                <w:sz w:val="22"/>
                <w:szCs w:val="22"/>
              </w:rPr>
            </w:pPr>
            <w:r w:rsidRPr="00323B69">
              <w:rPr>
                <w:color w:val="000000"/>
                <w:sz w:val="22"/>
                <w:szCs w:val="22"/>
              </w:rPr>
              <w:t>1,29</w:t>
            </w:r>
          </w:p>
        </w:tc>
        <w:tc>
          <w:tcPr>
            <w:tcW w:w="851" w:type="dxa"/>
          </w:tcPr>
          <w:p w14:paraId="050014DD" w14:textId="77777777" w:rsidR="00627EFC" w:rsidRPr="00323B69" w:rsidRDefault="00627EFC" w:rsidP="00627EFC">
            <w:pPr>
              <w:jc w:val="center"/>
              <w:rPr>
                <w:color w:val="000000"/>
                <w:sz w:val="22"/>
                <w:szCs w:val="22"/>
              </w:rPr>
            </w:pPr>
            <w:r w:rsidRPr="00323B69">
              <w:rPr>
                <w:color w:val="000000"/>
                <w:sz w:val="22"/>
                <w:szCs w:val="22"/>
              </w:rPr>
              <w:t>1,24</w:t>
            </w:r>
          </w:p>
        </w:tc>
        <w:tc>
          <w:tcPr>
            <w:tcW w:w="851" w:type="dxa"/>
          </w:tcPr>
          <w:p w14:paraId="6F2D2737" w14:textId="77777777" w:rsidR="00627EFC" w:rsidRPr="00323B69" w:rsidRDefault="00627EFC" w:rsidP="00627EFC">
            <w:pPr>
              <w:jc w:val="center"/>
              <w:rPr>
                <w:color w:val="000000"/>
                <w:sz w:val="22"/>
                <w:szCs w:val="22"/>
              </w:rPr>
            </w:pPr>
            <w:r w:rsidRPr="00323B69">
              <w:rPr>
                <w:color w:val="000000"/>
                <w:sz w:val="22"/>
                <w:szCs w:val="22"/>
              </w:rPr>
              <w:t>1,24</w:t>
            </w:r>
          </w:p>
        </w:tc>
        <w:tc>
          <w:tcPr>
            <w:tcW w:w="1134" w:type="dxa"/>
          </w:tcPr>
          <w:p w14:paraId="32466D61" w14:textId="77777777" w:rsidR="00627EFC" w:rsidRPr="00323B69" w:rsidRDefault="00627EFC" w:rsidP="00627EFC">
            <w:pPr>
              <w:jc w:val="center"/>
              <w:rPr>
                <w:color w:val="000000"/>
                <w:sz w:val="22"/>
                <w:szCs w:val="22"/>
              </w:rPr>
            </w:pPr>
            <w:r w:rsidRPr="00323B69">
              <w:rPr>
                <w:color w:val="000000"/>
                <w:sz w:val="22"/>
                <w:szCs w:val="22"/>
              </w:rPr>
              <w:t>0,054</w:t>
            </w:r>
          </w:p>
        </w:tc>
        <w:tc>
          <w:tcPr>
            <w:tcW w:w="1275" w:type="dxa"/>
          </w:tcPr>
          <w:p w14:paraId="52DEFA94" w14:textId="77777777" w:rsidR="00627EFC" w:rsidRPr="00323B69" w:rsidRDefault="00627EFC" w:rsidP="00627EFC">
            <w:pPr>
              <w:jc w:val="center"/>
              <w:rPr>
                <w:color w:val="000000"/>
                <w:sz w:val="22"/>
                <w:szCs w:val="22"/>
              </w:rPr>
            </w:pPr>
            <w:r w:rsidRPr="00323B69">
              <w:rPr>
                <w:color w:val="000000"/>
                <w:sz w:val="22"/>
                <w:szCs w:val="22"/>
              </w:rPr>
              <w:t>0,043</w:t>
            </w:r>
          </w:p>
        </w:tc>
        <w:tc>
          <w:tcPr>
            <w:tcW w:w="1276" w:type="dxa"/>
          </w:tcPr>
          <w:p w14:paraId="4F3FDF86" w14:textId="77777777" w:rsidR="00627EFC" w:rsidRPr="00323B69" w:rsidRDefault="00627EFC" w:rsidP="00627EFC">
            <w:pPr>
              <w:jc w:val="center"/>
              <w:rPr>
                <w:color w:val="000000"/>
                <w:sz w:val="22"/>
                <w:szCs w:val="22"/>
              </w:rPr>
            </w:pPr>
            <w:r w:rsidRPr="00323B69">
              <w:rPr>
                <w:color w:val="000000"/>
                <w:sz w:val="22"/>
                <w:szCs w:val="22"/>
              </w:rPr>
              <w:t>6,19</w:t>
            </w:r>
          </w:p>
        </w:tc>
      </w:tr>
      <w:tr w:rsidR="00627EFC" w:rsidRPr="00323B69" w14:paraId="0D6806C9" w14:textId="77777777" w:rsidTr="00576624">
        <w:tc>
          <w:tcPr>
            <w:tcW w:w="724" w:type="dxa"/>
            <w:vAlign w:val="center"/>
          </w:tcPr>
          <w:p w14:paraId="1BFD83F0" w14:textId="77777777" w:rsidR="00627EFC" w:rsidRPr="00323B69" w:rsidRDefault="00627EFC" w:rsidP="00627EFC">
            <w:pPr>
              <w:widowControl w:val="0"/>
              <w:jc w:val="center"/>
              <w:rPr>
                <w:spacing w:val="-2"/>
              </w:rPr>
            </w:pPr>
            <w:r w:rsidRPr="00323B69">
              <w:rPr>
                <w:spacing w:val="-2"/>
              </w:rPr>
              <w:t>2</w:t>
            </w:r>
          </w:p>
        </w:tc>
        <w:tc>
          <w:tcPr>
            <w:tcW w:w="850" w:type="dxa"/>
          </w:tcPr>
          <w:p w14:paraId="67BB53A5" w14:textId="77777777" w:rsidR="00627EFC" w:rsidRPr="00323B69" w:rsidRDefault="00627EFC" w:rsidP="00627EFC">
            <w:pPr>
              <w:jc w:val="center"/>
              <w:rPr>
                <w:color w:val="000000"/>
                <w:sz w:val="22"/>
                <w:szCs w:val="22"/>
              </w:rPr>
            </w:pPr>
            <w:r w:rsidRPr="00323B69">
              <w:rPr>
                <w:color w:val="000000"/>
                <w:sz w:val="22"/>
                <w:szCs w:val="22"/>
              </w:rPr>
              <w:t>1,20</w:t>
            </w:r>
          </w:p>
        </w:tc>
        <w:tc>
          <w:tcPr>
            <w:tcW w:w="850" w:type="dxa"/>
          </w:tcPr>
          <w:p w14:paraId="1884C965" w14:textId="77777777" w:rsidR="00627EFC" w:rsidRPr="00323B69" w:rsidRDefault="00627EFC" w:rsidP="00627EFC">
            <w:pPr>
              <w:jc w:val="center"/>
              <w:rPr>
                <w:color w:val="000000"/>
                <w:sz w:val="22"/>
                <w:szCs w:val="22"/>
              </w:rPr>
            </w:pPr>
            <w:r w:rsidRPr="00323B69">
              <w:rPr>
                <w:color w:val="000000"/>
                <w:sz w:val="22"/>
                <w:szCs w:val="22"/>
              </w:rPr>
              <w:t>1,24</w:t>
            </w:r>
          </w:p>
        </w:tc>
        <w:tc>
          <w:tcPr>
            <w:tcW w:w="851" w:type="dxa"/>
          </w:tcPr>
          <w:p w14:paraId="392EE31C" w14:textId="77777777" w:rsidR="00627EFC" w:rsidRPr="00323B69" w:rsidRDefault="00627EFC" w:rsidP="00627EFC">
            <w:pPr>
              <w:jc w:val="center"/>
              <w:rPr>
                <w:color w:val="000000"/>
                <w:sz w:val="22"/>
                <w:szCs w:val="22"/>
              </w:rPr>
            </w:pPr>
            <w:r w:rsidRPr="00323B69">
              <w:rPr>
                <w:color w:val="000000"/>
                <w:sz w:val="22"/>
                <w:szCs w:val="22"/>
              </w:rPr>
              <w:t>1,18</w:t>
            </w:r>
          </w:p>
        </w:tc>
        <w:tc>
          <w:tcPr>
            <w:tcW w:w="850" w:type="dxa"/>
          </w:tcPr>
          <w:p w14:paraId="56CB8495" w14:textId="77777777" w:rsidR="00627EFC" w:rsidRPr="00323B69" w:rsidRDefault="00627EFC" w:rsidP="00627EFC">
            <w:pPr>
              <w:jc w:val="center"/>
              <w:rPr>
                <w:color w:val="000000"/>
                <w:sz w:val="22"/>
                <w:szCs w:val="22"/>
              </w:rPr>
            </w:pPr>
            <w:r w:rsidRPr="00323B69">
              <w:rPr>
                <w:color w:val="000000"/>
                <w:sz w:val="22"/>
                <w:szCs w:val="22"/>
              </w:rPr>
              <w:t>1,05</w:t>
            </w:r>
          </w:p>
        </w:tc>
        <w:tc>
          <w:tcPr>
            <w:tcW w:w="851" w:type="dxa"/>
          </w:tcPr>
          <w:p w14:paraId="58AA390B" w14:textId="77777777" w:rsidR="00627EFC" w:rsidRPr="00323B69" w:rsidRDefault="00627EFC" w:rsidP="00627EFC">
            <w:pPr>
              <w:jc w:val="center"/>
              <w:rPr>
                <w:color w:val="000000"/>
                <w:sz w:val="22"/>
                <w:szCs w:val="22"/>
              </w:rPr>
            </w:pPr>
            <w:r w:rsidRPr="00323B69">
              <w:rPr>
                <w:color w:val="000000"/>
                <w:sz w:val="22"/>
                <w:szCs w:val="22"/>
              </w:rPr>
              <w:t>1,08</w:t>
            </w:r>
          </w:p>
        </w:tc>
        <w:tc>
          <w:tcPr>
            <w:tcW w:w="851" w:type="dxa"/>
          </w:tcPr>
          <w:p w14:paraId="155B50F0" w14:textId="77777777" w:rsidR="00627EFC" w:rsidRPr="00323B69" w:rsidRDefault="00627EFC" w:rsidP="00627EFC">
            <w:pPr>
              <w:jc w:val="center"/>
              <w:rPr>
                <w:color w:val="000000"/>
                <w:sz w:val="22"/>
                <w:szCs w:val="22"/>
              </w:rPr>
            </w:pPr>
            <w:r w:rsidRPr="00323B69">
              <w:rPr>
                <w:color w:val="000000"/>
                <w:sz w:val="22"/>
                <w:szCs w:val="22"/>
              </w:rPr>
              <w:t>1,15</w:t>
            </w:r>
          </w:p>
        </w:tc>
        <w:tc>
          <w:tcPr>
            <w:tcW w:w="1134" w:type="dxa"/>
          </w:tcPr>
          <w:p w14:paraId="6B3CB6EA" w14:textId="77777777" w:rsidR="00627EFC" w:rsidRPr="00323B69" w:rsidRDefault="00627EFC" w:rsidP="00627EFC">
            <w:pPr>
              <w:jc w:val="center"/>
              <w:rPr>
                <w:color w:val="000000"/>
                <w:sz w:val="22"/>
                <w:szCs w:val="22"/>
              </w:rPr>
            </w:pPr>
            <w:r w:rsidRPr="00323B69">
              <w:rPr>
                <w:color w:val="000000"/>
                <w:sz w:val="22"/>
                <w:szCs w:val="22"/>
              </w:rPr>
              <w:t>0,081</w:t>
            </w:r>
          </w:p>
        </w:tc>
        <w:tc>
          <w:tcPr>
            <w:tcW w:w="1275" w:type="dxa"/>
          </w:tcPr>
          <w:p w14:paraId="134223E6" w14:textId="77777777" w:rsidR="00627EFC" w:rsidRPr="00323B69" w:rsidRDefault="00627EFC" w:rsidP="00627EFC">
            <w:pPr>
              <w:jc w:val="center"/>
              <w:rPr>
                <w:color w:val="000000"/>
                <w:sz w:val="22"/>
                <w:szCs w:val="22"/>
              </w:rPr>
            </w:pPr>
            <w:r w:rsidRPr="00323B69">
              <w:rPr>
                <w:color w:val="000000"/>
                <w:sz w:val="22"/>
                <w:szCs w:val="22"/>
              </w:rPr>
              <w:t>0,071</w:t>
            </w:r>
          </w:p>
        </w:tc>
        <w:tc>
          <w:tcPr>
            <w:tcW w:w="1276" w:type="dxa"/>
          </w:tcPr>
          <w:p w14:paraId="6B67EFD1" w14:textId="77777777" w:rsidR="00627EFC" w:rsidRPr="00323B69" w:rsidRDefault="00627EFC" w:rsidP="00627EFC">
            <w:pPr>
              <w:jc w:val="center"/>
              <w:rPr>
                <w:color w:val="000000"/>
                <w:sz w:val="22"/>
                <w:szCs w:val="22"/>
              </w:rPr>
            </w:pPr>
            <w:r w:rsidRPr="00323B69">
              <w:rPr>
                <w:color w:val="000000"/>
                <w:sz w:val="22"/>
                <w:szCs w:val="22"/>
              </w:rPr>
              <w:t>5,75</w:t>
            </w:r>
          </w:p>
        </w:tc>
      </w:tr>
      <w:tr w:rsidR="00627EFC" w:rsidRPr="00323B69" w14:paraId="33832C3C" w14:textId="77777777" w:rsidTr="00576624">
        <w:tc>
          <w:tcPr>
            <w:tcW w:w="724" w:type="dxa"/>
            <w:vAlign w:val="center"/>
          </w:tcPr>
          <w:p w14:paraId="6AD9092F" w14:textId="77777777" w:rsidR="00627EFC" w:rsidRPr="00323B69" w:rsidRDefault="00627EFC" w:rsidP="00627EFC">
            <w:pPr>
              <w:widowControl w:val="0"/>
              <w:jc w:val="center"/>
              <w:rPr>
                <w:spacing w:val="-2"/>
              </w:rPr>
            </w:pPr>
            <w:r w:rsidRPr="00323B69">
              <w:rPr>
                <w:spacing w:val="-2"/>
              </w:rPr>
              <w:t>3</w:t>
            </w:r>
          </w:p>
        </w:tc>
        <w:tc>
          <w:tcPr>
            <w:tcW w:w="850" w:type="dxa"/>
          </w:tcPr>
          <w:p w14:paraId="23424ACF" w14:textId="77777777" w:rsidR="00627EFC" w:rsidRPr="00323B69" w:rsidRDefault="00627EFC" w:rsidP="00627EFC">
            <w:pPr>
              <w:jc w:val="center"/>
              <w:rPr>
                <w:color w:val="000000"/>
                <w:sz w:val="22"/>
                <w:szCs w:val="22"/>
              </w:rPr>
            </w:pPr>
            <w:r w:rsidRPr="00323B69">
              <w:rPr>
                <w:color w:val="000000"/>
                <w:sz w:val="22"/>
                <w:szCs w:val="22"/>
              </w:rPr>
              <w:t>0,90</w:t>
            </w:r>
          </w:p>
        </w:tc>
        <w:tc>
          <w:tcPr>
            <w:tcW w:w="850" w:type="dxa"/>
          </w:tcPr>
          <w:p w14:paraId="413CAF0E" w14:textId="77777777" w:rsidR="00627EFC" w:rsidRPr="00323B69" w:rsidRDefault="00627EFC" w:rsidP="00627EFC">
            <w:pPr>
              <w:jc w:val="center"/>
              <w:rPr>
                <w:color w:val="000000"/>
                <w:sz w:val="22"/>
                <w:szCs w:val="22"/>
              </w:rPr>
            </w:pPr>
            <w:r w:rsidRPr="00323B69">
              <w:rPr>
                <w:color w:val="000000"/>
                <w:sz w:val="22"/>
                <w:szCs w:val="22"/>
              </w:rPr>
              <w:t>0,95</w:t>
            </w:r>
          </w:p>
        </w:tc>
        <w:tc>
          <w:tcPr>
            <w:tcW w:w="851" w:type="dxa"/>
          </w:tcPr>
          <w:p w14:paraId="50148D58" w14:textId="77777777" w:rsidR="00627EFC" w:rsidRPr="00323B69" w:rsidRDefault="00627EFC" w:rsidP="00627EFC">
            <w:pPr>
              <w:jc w:val="center"/>
              <w:rPr>
                <w:color w:val="000000"/>
                <w:sz w:val="22"/>
                <w:szCs w:val="22"/>
              </w:rPr>
            </w:pPr>
            <w:r w:rsidRPr="00323B69">
              <w:rPr>
                <w:color w:val="000000"/>
                <w:sz w:val="22"/>
                <w:szCs w:val="22"/>
              </w:rPr>
              <w:t>0,90</w:t>
            </w:r>
          </w:p>
        </w:tc>
        <w:tc>
          <w:tcPr>
            <w:tcW w:w="850" w:type="dxa"/>
          </w:tcPr>
          <w:p w14:paraId="3F7F39F7" w14:textId="77777777" w:rsidR="00627EFC" w:rsidRPr="00323B69" w:rsidRDefault="00627EFC" w:rsidP="00627EFC">
            <w:pPr>
              <w:jc w:val="center"/>
              <w:rPr>
                <w:color w:val="000000"/>
                <w:sz w:val="22"/>
                <w:szCs w:val="22"/>
              </w:rPr>
            </w:pPr>
            <w:r w:rsidRPr="00323B69">
              <w:rPr>
                <w:color w:val="000000"/>
                <w:sz w:val="22"/>
                <w:szCs w:val="22"/>
              </w:rPr>
              <w:t>0,90</w:t>
            </w:r>
          </w:p>
        </w:tc>
        <w:tc>
          <w:tcPr>
            <w:tcW w:w="851" w:type="dxa"/>
          </w:tcPr>
          <w:p w14:paraId="0EDFA023" w14:textId="77777777" w:rsidR="00627EFC" w:rsidRPr="00323B69" w:rsidRDefault="00627EFC" w:rsidP="00627EFC">
            <w:pPr>
              <w:jc w:val="center"/>
              <w:rPr>
                <w:color w:val="000000"/>
                <w:sz w:val="22"/>
                <w:szCs w:val="22"/>
              </w:rPr>
            </w:pPr>
            <w:r w:rsidRPr="00323B69">
              <w:rPr>
                <w:color w:val="000000"/>
                <w:sz w:val="22"/>
                <w:szCs w:val="22"/>
              </w:rPr>
              <w:t>0,90</w:t>
            </w:r>
          </w:p>
        </w:tc>
        <w:tc>
          <w:tcPr>
            <w:tcW w:w="851" w:type="dxa"/>
          </w:tcPr>
          <w:p w14:paraId="340F054E" w14:textId="77777777" w:rsidR="00627EFC" w:rsidRPr="00323B69" w:rsidRDefault="00627EFC" w:rsidP="00627EFC">
            <w:pPr>
              <w:jc w:val="center"/>
              <w:rPr>
                <w:color w:val="000000"/>
                <w:sz w:val="22"/>
                <w:szCs w:val="22"/>
              </w:rPr>
            </w:pPr>
            <w:r w:rsidRPr="00323B69">
              <w:rPr>
                <w:color w:val="000000"/>
                <w:sz w:val="22"/>
                <w:szCs w:val="22"/>
              </w:rPr>
              <w:t>0,91</w:t>
            </w:r>
          </w:p>
        </w:tc>
        <w:tc>
          <w:tcPr>
            <w:tcW w:w="1134" w:type="dxa"/>
          </w:tcPr>
          <w:p w14:paraId="3F4B49B8" w14:textId="77777777" w:rsidR="00627EFC" w:rsidRPr="00323B69" w:rsidRDefault="00627EFC" w:rsidP="00627EFC">
            <w:pPr>
              <w:jc w:val="center"/>
              <w:rPr>
                <w:color w:val="000000"/>
                <w:sz w:val="22"/>
                <w:szCs w:val="22"/>
              </w:rPr>
            </w:pPr>
            <w:r w:rsidRPr="00323B69">
              <w:rPr>
                <w:color w:val="000000"/>
                <w:sz w:val="22"/>
                <w:szCs w:val="22"/>
              </w:rPr>
              <w:t>0,022</w:t>
            </w:r>
          </w:p>
        </w:tc>
        <w:tc>
          <w:tcPr>
            <w:tcW w:w="1275" w:type="dxa"/>
          </w:tcPr>
          <w:p w14:paraId="4657DD27" w14:textId="77777777" w:rsidR="00627EFC" w:rsidRPr="00323B69" w:rsidRDefault="00627EFC" w:rsidP="00627EFC">
            <w:pPr>
              <w:jc w:val="center"/>
              <w:rPr>
                <w:color w:val="000000"/>
                <w:sz w:val="22"/>
                <w:szCs w:val="22"/>
              </w:rPr>
            </w:pPr>
            <w:r w:rsidRPr="00323B69">
              <w:rPr>
                <w:color w:val="000000"/>
                <w:sz w:val="22"/>
                <w:szCs w:val="22"/>
              </w:rPr>
              <w:t>0,025</w:t>
            </w:r>
          </w:p>
        </w:tc>
        <w:tc>
          <w:tcPr>
            <w:tcW w:w="1276" w:type="dxa"/>
          </w:tcPr>
          <w:p w14:paraId="33CBFBAF" w14:textId="77777777" w:rsidR="00627EFC" w:rsidRPr="00323B69" w:rsidRDefault="00627EFC" w:rsidP="00627EFC">
            <w:pPr>
              <w:jc w:val="center"/>
              <w:rPr>
                <w:color w:val="000000"/>
                <w:sz w:val="22"/>
                <w:szCs w:val="22"/>
              </w:rPr>
            </w:pPr>
            <w:r w:rsidRPr="00323B69">
              <w:rPr>
                <w:color w:val="000000"/>
                <w:sz w:val="22"/>
                <w:szCs w:val="22"/>
              </w:rPr>
              <w:t>4,55</w:t>
            </w:r>
          </w:p>
        </w:tc>
      </w:tr>
      <w:tr w:rsidR="00627EFC" w:rsidRPr="00323B69" w14:paraId="432FA131" w14:textId="77777777" w:rsidTr="00576624">
        <w:tc>
          <w:tcPr>
            <w:tcW w:w="724" w:type="dxa"/>
            <w:vAlign w:val="center"/>
          </w:tcPr>
          <w:p w14:paraId="4A44D476" w14:textId="77777777" w:rsidR="00627EFC" w:rsidRPr="00323B69" w:rsidRDefault="00627EFC" w:rsidP="00627EFC">
            <w:pPr>
              <w:widowControl w:val="0"/>
              <w:jc w:val="center"/>
              <w:rPr>
                <w:spacing w:val="-2"/>
              </w:rPr>
            </w:pPr>
            <w:r w:rsidRPr="00323B69">
              <w:rPr>
                <w:spacing w:val="-2"/>
              </w:rPr>
              <w:t>4</w:t>
            </w:r>
          </w:p>
        </w:tc>
        <w:tc>
          <w:tcPr>
            <w:tcW w:w="850" w:type="dxa"/>
          </w:tcPr>
          <w:p w14:paraId="4D978477" w14:textId="77777777" w:rsidR="00627EFC" w:rsidRPr="00323B69" w:rsidRDefault="00627EFC" w:rsidP="00627EFC">
            <w:pPr>
              <w:jc w:val="center"/>
              <w:rPr>
                <w:color w:val="000000"/>
                <w:sz w:val="22"/>
                <w:szCs w:val="22"/>
              </w:rPr>
            </w:pPr>
            <w:r w:rsidRPr="00323B69">
              <w:rPr>
                <w:color w:val="000000"/>
                <w:sz w:val="22"/>
                <w:szCs w:val="22"/>
              </w:rPr>
              <w:t>1,10</w:t>
            </w:r>
          </w:p>
        </w:tc>
        <w:tc>
          <w:tcPr>
            <w:tcW w:w="850" w:type="dxa"/>
          </w:tcPr>
          <w:p w14:paraId="48C19BA7" w14:textId="77777777" w:rsidR="00627EFC" w:rsidRPr="00323B69" w:rsidRDefault="00627EFC" w:rsidP="00627EFC">
            <w:pPr>
              <w:jc w:val="center"/>
              <w:rPr>
                <w:color w:val="000000"/>
                <w:sz w:val="22"/>
                <w:szCs w:val="22"/>
              </w:rPr>
            </w:pPr>
            <w:r w:rsidRPr="00323B69">
              <w:rPr>
                <w:color w:val="000000"/>
                <w:sz w:val="22"/>
                <w:szCs w:val="22"/>
              </w:rPr>
              <w:t>1,10</w:t>
            </w:r>
          </w:p>
        </w:tc>
        <w:tc>
          <w:tcPr>
            <w:tcW w:w="851" w:type="dxa"/>
          </w:tcPr>
          <w:p w14:paraId="467D2804" w14:textId="77777777" w:rsidR="00627EFC" w:rsidRPr="00323B69" w:rsidRDefault="00627EFC" w:rsidP="00627EFC">
            <w:pPr>
              <w:jc w:val="center"/>
              <w:rPr>
                <w:color w:val="000000"/>
                <w:sz w:val="22"/>
                <w:szCs w:val="22"/>
              </w:rPr>
            </w:pPr>
            <w:r w:rsidRPr="00323B69">
              <w:rPr>
                <w:color w:val="000000"/>
                <w:sz w:val="22"/>
                <w:szCs w:val="22"/>
              </w:rPr>
              <w:t>1,10</w:t>
            </w:r>
          </w:p>
        </w:tc>
        <w:tc>
          <w:tcPr>
            <w:tcW w:w="850" w:type="dxa"/>
          </w:tcPr>
          <w:p w14:paraId="4A74ECD5" w14:textId="77777777" w:rsidR="00627EFC" w:rsidRPr="00323B69" w:rsidRDefault="00627EFC" w:rsidP="00627EFC">
            <w:pPr>
              <w:jc w:val="center"/>
              <w:rPr>
                <w:color w:val="000000"/>
                <w:sz w:val="22"/>
                <w:szCs w:val="22"/>
              </w:rPr>
            </w:pPr>
            <w:r w:rsidRPr="00323B69">
              <w:rPr>
                <w:color w:val="000000"/>
                <w:sz w:val="22"/>
                <w:szCs w:val="22"/>
              </w:rPr>
              <w:t>1,10</w:t>
            </w:r>
          </w:p>
        </w:tc>
        <w:tc>
          <w:tcPr>
            <w:tcW w:w="851" w:type="dxa"/>
          </w:tcPr>
          <w:p w14:paraId="02AE76E2" w14:textId="77777777" w:rsidR="00627EFC" w:rsidRPr="00323B69" w:rsidRDefault="00627EFC" w:rsidP="00627EFC">
            <w:pPr>
              <w:jc w:val="center"/>
              <w:rPr>
                <w:color w:val="000000"/>
                <w:sz w:val="22"/>
                <w:szCs w:val="22"/>
              </w:rPr>
            </w:pPr>
            <w:r w:rsidRPr="00323B69">
              <w:rPr>
                <w:color w:val="000000"/>
                <w:sz w:val="22"/>
                <w:szCs w:val="22"/>
              </w:rPr>
              <w:t>1,00</w:t>
            </w:r>
          </w:p>
        </w:tc>
        <w:tc>
          <w:tcPr>
            <w:tcW w:w="851" w:type="dxa"/>
          </w:tcPr>
          <w:p w14:paraId="7A1364DC" w14:textId="77777777" w:rsidR="00627EFC" w:rsidRPr="00323B69" w:rsidRDefault="00627EFC" w:rsidP="00627EFC">
            <w:pPr>
              <w:jc w:val="center"/>
              <w:rPr>
                <w:color w:val="000000"/>
                <w:sz w:val="22"/>
                <w:szCs w:val="22"/>
              </w:rPr>
            </w:pPr>
            <w:r w:rsidRPr="00323B69">
              <w:rPr>
                <w:color w:val="000000"/>
                <w:sz w:val="22"/>
                <w:szCs w:val="22"/>
              </w:rPr>
              <w:t>1,08</w:t>
            </w:r>
          </w:p>
        </w:tc>
        <w:tc>
          <w:tcPr>
            <w:tcW w:w="1134" w:type="dxa"/>
          </w:tcPr>
          <w:p w14:paraId="551144EF" w14:textId="77777777" w:rsidR="00627EFC" w:rsidRPr="00323B69" w:rsidRDefault="00627EFC" w:rsidP="00627EFC">
            <w:pPr>
              <w:jc w:val="center"/>
              <w:rPr>
                <w:color w:val="000000"/>
                <w:sz w:val="22"/>
                <w:szCs w:val="22"/>
              </w:rPr>
            </w:pPr>
            <w:r w:rsidRPr="00323B69">
              <w:rPr>
                <w:color w:val="000000"/>
                <w:sz w:val="22"/>
                <w:szCs w:val="22"/>
              </w:rPr>
              <w:t>0,045</w:t>
            </w:r>
          </w:p>
        </w:tc>
        <w:tc>
          <w:tcPr>
            <w:tcW w:w="1275" w:type="dxa"/>
          </w:tcPr>
          <w:p w14:paraId="128E5CB8" w14:textId="77777777" w:rsidR="00627EFC" w:rsidRPr="00323B69" w:rsidRDefault="00627EFC" w:rsidP="00627EFC">
            <w:pPr>
              <w:jc w:val="center"/>
              <w:rPr>
                <w:color w:val="000000"/>
                <w:sz w:val="22"/>
                <w:szCs w:val="22"/>
              </w:rPr>
            </w:pPr>
            <w:r w:rsidRPr="00323B69">
              <w:rPr>
                <w:color w:val="000000"/>
                <w:sz w:val="22"/>
                <w:szCs w:val="22"/>
              </w:rPr>
              <w:t>0,041</w:t>
            </w:r>
          </w:p>
        </w:tc>
        <w:tc>
          <w:tcPr>
            <w:tcW w:w="1276" w:type="dxa"/>
          </w:tcPr>
          <w:p w14:paraId="7A87B4CA" w14:textId="77777777" w:rsidR="00627EFC" w:rsidRPr="00323B69" w:rsidRDefault="00627EFC" w:rsidP="00627EFC">
            <w:pPr>
              <w:jc w:val="center"/>
              <w:rPr>
                <w:color w:val="000000"/>
                <w:sz w:val="22"/>
                <w:szCs w:val="22"/>
              </w:rPr>
            </w:pPr>
            <w:r w:rsidRPr="00323B69">
              <w:rPr>
                <w:color w:val="000000"/>
                <w:sz w:val="22"/>
                <w:szCs w:val="22"/>
              </w:rPr>
              <w:t>5,40</w:t>
            </w:r>
          </w:p>
        </w:tc>
      </w:tr>
      <w:tr w:rsidR="00627EFC" w:rsidRPr="00323B69" w14:paraId="4A932AD5" w14:textId="77777777" w:rsidTr="00576624">
        <w:tc>
          <w:tcPr>
            <w:tcW w:w="724" w:type="dxa"/>
            <w:vAlign w:val="center"/>
          </w:tcPr>
          <w:p w14:paraId="1547BFBA" w14:textId="77777777" w:rsidR="00627EFC" w:rsidRPr="00323B69" w:rsidRDefault="00627EFC" w:rsidP="00627EFC">
            <w:pPr>
              <w:widowControl w:val="0"/>
              <w:jc w:val="center"/>
              <w:rPr>
                <w:spacing w:val="-2"/>
              </w:rPr>
            </w:pPr>
            <w:r w:rsidRPr="00323B69">
              <w:rPr>
                <w:spacing w:val="-2"/>
              </w:rPr>
              <w:t>5</w:t>
            </w:r>
          </w:p>
        </w:tc>
        <w:tc>
          <w:tcPr>
            <w:tcW w:w="850" w:type="dxa"/>
          </w:tcPr>
          <w:p w14:paraId="7C92FDC3" w14:textId="77777777" w:rsidR="00627EFC" w:rsidRPr="00323B69" w:rsidRDefault="00627EFC" w:rsidP="00627EFC">
            <w:pPr>
              <w:jc w:val="center"/>
              <w:rPr>
                <w:color w:val="000000"/>
                <w:sz w:val="22"/>
                <w:szCs w:val="22"/>
              </w:rPr>
            </w:pPr>
            <w:r w:rsidRPr="00323B69">
              <w:rPr>
                <w:color w:val="000000"/>
                <w:sz w:val="22"/>
                <w:szCs w:val="22"/>
              </w:rPr>
              <w:t>0,80</w:t>
            </w:r>
          </w:p>
        </w:tc>
        <w:tc>
          <w:tcPr>
            <w:tcW w:w="850" w:type="dxa"/>
          </w:tcPr>
          <w:p w14:paraId="2E1E0EB6" w14:textId="77777777" w:rsidR="00627EFC" w:rsidRPr="00323B69" w:rsidRDefault="00627EFC" w:rsidP="00627EFC">
            <w:pPr>
              <w:jc w:val="center"/>
              <w:rPr>
                <w:color w:val="000000"/>
                <w:sz w:val="22"/>
                <w:szCs w:val="22"/>
              </w:rPr>
            </w:pPr>
            <w:r w:rsidRPr="00323B69">
              <w:rPr>
                <w:color w:val="000000"/>
                <w:sz w:val="22"/>
                <w:szCs w:val="22"/>
              </w:rPr>
              <w:t>0,80</w:t>
            </w:r>
          </w:p>
        </w:tc>
        <w:tc>
          <w:tcPr>
            <w:tcW w:w="851" w:type="dxa"/>
          </w:tcPr>
          <w:p w14:paraId="5227331C" w14:textId="77777777" w:rsidR="00627EFC" w:rsidRPr="00323B69" w:rsidRDefault="00627EFC" w:rsidP="00627EFC">
            <w:pPr>
              <w:jc w:val="center"/>
              <w:rPr>
                <w:color w:val="000000"/>
                <w:sz w:val="22"/>
                <w:szCs w:val="22"/>
              </w:rPr>
            </w:pPr>
            <w:r w:rsidRPr="00323B69">
              <w:rPr>
                <w:color w:val="000000"/>
                <w:sz w:val="22"/>
                <w:szCs w:val="22"/>
              </w:rPr>
              <w:t>0,80</w:t>
            </w:r>
          </w:p>
        </w:tc>
        <w:tc>
          <w:tcPr>
            <w:tcW w:w="850" w:type="dxa"/>
          </w:tcPr>
          <w:p w14:paraId="44E08E97" w14:textId="77777777" w:rsidR="00627EFC" w:rsidRPr="00323B69" w:rsidRDefault="00627EFC" w:rsidP="00627EFC">
            <w:pPr>
              <w:jc w:val="center"/>
              <w:rPr>
                <w:color w:val="000000"/>
                <w:sz w:val="22"/>
                <w:szCs w:val="22"/>
              </w:rPr>
            </w:pPr>
            <w:r w:rsidRPr="00323B69">
              <w:rPr>
                <w:color w:val="000000"/>
                <w:sz w:val="22"/>
                <w:szCs w:val="22"/>
              </w:rPr>
              <w:t>0,80</w:t>
            </w:r>
          </w:p>
        </w:tc>
        <w:tc>
          <w:tcPr>
            <w:tcW w:w="851" w:type="dxa"/>
          </w:tcPr>
          <w:p w14:paraId="75CB1364" w14:textId="77777777" w:rsidR="00627EFC" w:rsidRPr="00323B69" w:rsidRDefault="00627EFC" w:rsidP="00627EFC">
            <w:pPr>
              <w:jc w:val="center"/>
              <w:rPr>
                <w:color w:val="000000"/>
                <w:sz w:val="22"/>
                <w:szCs w:val="22"/>
              </w:rPr>
            </w:pPr>
            <w:r w:rsidRPr="00323B69">
              <w:rPr>
                <w:color w:val="000000"/>
                <w:sz w:val="22"/>
                <w:szCs w:val="22"/>
              </w:rPr>
              <w:t>0,80</w:t>
            </w:r>
          </w:p>
        </w:tc>
        <w:tc>
          <w:tcPr>
            <w:tcW w:w="851" w:type="dxa"/>
          </w:tcPr>
          <w:p w14:paraId="0AB3C9AF" w14:textId="77777777" w:rsidR="00627EFC" w:rsidRPr="00323B69" w:rsidRDefault="00627EFC" w:rsidP="00627EFC">
            <w:pPr>
              <w:jc w:val="center"/>
              <w:rPr>
                <w:color w:val="000000"/>
                <w:sz w:val="22"/>
                <w:szCs w:val="22"/>
              </w:rPr>
            </w:pPr>
            <w:r w:rsidRPr="00323B69">
              <w:rPr>
                <w:color w:val="000000"/>
                <w:sz w:val="22"/>
                <w:szCs w:val="22"/>
              </w:rPr>
              <w:t>0,80</w:t>
            </w:r>
          </w:p>
        </w:tc>
        <w:tc>
          <w:tcPr>
            <w:tcW w:w="1134" w:type="dxa"/>
          </w:tcPr>
          <w:p w14:paraId="2E4CF6D9" w14:textId="77777777" w:rsidR="00627EFC" w:rsidRPr="00323B69" w:rsidRDefault="00627EFC" w:rsidP="00627EFC">
            <w:pPr>
              <w:jc w:val="center"/>
              <w:rPr>
                <w:color w:val="000000"/>
                <w:sz w:val="22"/>
                <w:szCs w:val="22"/>
              </w:rPr>
            </w:pPr>
            <w:r w:rsidRPr="00323B69">
              <w:rPr>
                <w:color w:val="000000"/>
                <w:sz w:val="22"/>
                <w:szCs w:val="22"/>
              </w:rPr>
              <w:t>0,000</w:t>
            </w:r>
          </w:p>
        </w:tc>
        <w:tc>
          <w:tcPr>
            <w:tcW w:w="1275" w:type="dxa"/>
          </w:tcPr>
          <w:p w14:paraId="59A6A61E" w14:textId="77777777" w:rsidR="00627EFC" w:rsidRPr="00323B69" w:rsidRDefault="00627EFC" w:rsidP="00627EFC">
            <w:pPr>
              <w:jc w:val="center"/>
              <w:rPr>
                <w:color w:val="000000"/>
                <w:sz w:val="22"/>
                <w:szCs w:val="22"/>
              </w:rPr>
            </w:pPr>
            <w:r w:rsidRPr="00323B69">
              <w:rPr>
                <w:color w:val="000000"/>
                <w:sz w:val="22"/>
                <w:szCs w:val="22"/>
              </w:rPr>
              <w:t>0,000</w:t>
            </w:r>
          </w:p>
        </w:tc>
        <w:tc>
          <w:tcPr>
            <w:tcW w:w="1276" w:type="dxa"/>
          </w:tcPr>
          <w:p w14:paraId="693FAB15" w14:textId="77777777" w:rsidR="00627EFC" w:rsidRPr="00323B69" w:rsidRDefault="00627EFC" w:rsidP="00627EFC">
            <w:pPr>
              <w:jc w:val="center"/>
              <w:rPr>
                <w:color w:val="000000"/>
                <w:sz w:val="22"/>
                <w:szCs w:val="22"/>
              </w:rPr>
            </w:pPr>
            <w:r w:rsidRPr="00323B69">
              <w:rPr>
                <w:color w:val="000000"/>
                <w:sz w:val="22"/>
                <w:szCs w:val="22"/>
              </w:rPr>
              <w:t>4,00</w:t>
            </w:r>
          </w:p>
        </w:tc>
      </w:tr>
      <w:tr w:rsidR="00627EFC" w:rsidRPr="00323B69" w14:paraId="5A584C31" w14:textId="77777777" w:rsidTr="00576624">
        <w:tc>
          <w:tcPr>
            <w:tcW w:w="724" w:type="dxa"/>
            <w:vAlign w:val="center"/>
          </w:tcPr>
          <w:p w14:paraId="0ADEFDEE" w14:textId="77777777" w:rsidR="00627EFC" w:rsidRPr="00323B69" w:rsidRDefault="00627EFC" w:rsidP="00627EFC">
            <w:pPr>
              <w:widowControl w:val="0"/>
              <w:jc w:val="center"/>
              <w:rPr>
                <w:spacing w:val="-2"/>
              </w:rPr>
            </w:pPr>
            <w:r w:rsidRPr="00323B69">
              <w:rPr>
                <w:spacing w:val="-2"/>
              </w:rPr>
              <w:t>6</w:t>
            </w:r>
          </w:p>
        </w:tc>
        <w:tc>
          <w:tcPr>
            <w:tcW w:w="850" w:type="dxa"/>
          </w:tcPr>
          <w:p w14:paraId="27C0510E" w14:textId="77777777" w:rsidR="00627EFC" w:rsidRPr="00323B69" w:rsidRDefault="00627EFC" w:rsidP="00627EFC">
            <w:pPr>
              <w:jc w:val="center"/>
              <w:rPr>
                <w:color w:val="000000"/>
                <w:sz w:val="22"/>
                <w:szCs w:val="22"/>
              </w:rPr>
            </w:pPr>
            <w:r w:rsidRPr="00323B69">
              <w:rPr>
                <w:color w:val="000000"/>
                <w:sz w:val="22"/>
                <w:szCs w:val="22"/>
              </w:rPr>
              <w:t>1,00</w:t>
            </w:r>
          </w:p>
        </w:tc>
        <w:tc>
          <w:tcPr>
            <w:tcW w:w="850" w:type="dxa"/>
          </w:tcPr>
          <w:p w14:paraId="17F24567" w14:textId="77777777" w:rsidR="00627EFC" w:rsidRPr="00323B69" w:rsidRDefault="00627EFC" w:rsidP="00627EFC">
            <w:pPr>
              <w:jc w:val="center"/>
              <w:rPr>
                <w:color w:val="000000"/>
                <w:sz w:val="22"/>
                <w:szCs w:val="22"/>
              </w:rPr>
            </w:pPr>
            <w:r w:rsidRPr="00323B69">
              <w:rPr>
                <w:color w:val="000000"/>
                <w:sz w:val="22"/>
                <w:szCs w:val="22"/>
              </w:rPr>
              <w:t>1,00</w:t>
            </w:r>
          </w:p>
        </w:tc>
        <w:tc>
          <w:tcPr>
            <w:tcW w:w="851" w:type="dxa"/>
          </w:tcPr>
          <w:p w14:paraId="445D468D" w14:textId="77777777" w:rsidR="00627EFC" w:rsidRPr="00323B69" w:rsidRDefault="00627EFC" w:rsidP="00627EFC">
            <w:pPr>
              <w:jc w:val="center"/>
              <w:rPr>
                <w:color w:val="000000"/>
                <w:sz w:val="22"/>
                <w:szCs w:val="22"/>
              </w:rPr>
            </w:pPr>
            <w:r w:rsidRPr="00323B69">
              <w:rPr>
                <w:color w:val="000000"/>
                <w:sz w:val="22"/>
                <w:szCs w:val="22"/>
              </w:rPr>
              <w:t>1,00</w:t>
            </w:r>
          </w:p>
        </w:tc>
        <w:tc>
          <w:tcPr>
            <w:tcW w:w="850" w:type="dxa"/>
          </w:tcPr>
          <w:p w14:paraId="496869A9" w14:textId="77777777" w:rsidR="00627EFC" w:rsidRPr="00323B69" w:rsidRDefault="00627EFC" w:rsidP="00627EFC">
            <w:pPr>
              <w:jc w:val="center"/>
              <w:rPr>
                <w:color w:val="000000"/>
                <w:sz w:val="22"/>
                <w:szCs w:val="22"/>
              </w:rPr>
            </w:pPr>
            <w:r w:rsidRPr="00323B69">
              <w:rPr>
                <w:color w:val="000000"/>
                <w:sz w:val="22"/>
                <w:szCs w:val="22"/>
              </w:rPr>
              <w:t>1,00</w:t>
            </w:r>
          </w:p>
        </w:tc>
        <w:tc>
          <w:tcPr>
            <w:tcW w:w="851" w:type="dxa"/>
          </w:tcPr>
          <w:p w14:paraId="45AA5B73" w14:textId="77777777" w:rsidR="00627EFC" w:rsidRPr="00323B69" w:rsidRDefault="00627EFC" w:rsidP="00627EFC">
            <w:pPr>
              <w:jc w:val="center"/>
              <w:rPr>
                <w:color w:val="000000"/>
                <w:sz w:val="22"/>
                <w:szCs w:val="22"/>
              </w:rPr>
            </w:pPr>
            <w:r w:rsidRPr="00323B69">
              <w:rPr>
                <w:color w:val="000000"/>
                <w:sz w:val="22"/>
                <w:szCs w:val="22"/>
              </w:rPr>
              <w:t>1,00</w:t>
            </w:r>
          </w:p>
        </w:tc>
        <w:tc>
          <w:tcPr>
            <w:tcW w:w="851" w:type="dxa"/>
          </w:tcPr>
          <w:p w14:paraId="33832990" w14:textId="77777777" w:rsidR="00627EFC" w:rsidRPr="00323B69" w:rsidRDefault="00627EFC" w:rsidP="00627EFC">
            <w:pPr>
              <w:jc w:val="center"/>
              <w:rPr>
                <w:color w:val="000000"/>
                <w:sz w:val="22"/>
                <w:szCs w:val="22"/>
              </w:rPr>
            </w:pPr>
            <w:r w:rsidRPr="00323B69">
              <w:rPr>
                <w:color w:val="000000"/>
                <w:sz w:val="22"/>
                <w:szCs w:val="22"/>
              </w:rPr>
              <w:t>1,00</w:t>
            </w:r>
          </w:p>
        </w:tc>
        <w:tc>
          <w:tcPr>
            <w:tcW w:w="1134" w:type="dxa"/>
          </w:tcPr>
          <w:p w14:paraId="49DE4A89" w14:textId="77777777" w:rsidR="00627EFC" w:rsidRPr="00323B69" w:rsidRDefault="00627EFC" w:rsidP="00627EFC">
            <w:pPr>
              <w:jc w:val="center"/>
              <w:rPr>
                <w:color w:val="000000"/>
                <w:sz w:val="22"/>
                <w:szCs w:val="22"/>
              </w:rPr>
            </w:pPr>
            <w:r w:rsidRPr="00323B69">
              <w:rPr>
                <w:color w:val="000000"/>
                <w:sz w:val="22"/>
                <w:szCs w:val="22"/>
              </w:rPr>
              <w:t>0,000</w:t>
            </w:r>
          </w:p>
        </w:tc>
        <w:tc>
          <w:tcPr>
            <w:tcW w:w="1275" w:type="dxa"/>
          </w:tcPr>
          <w:p w14:paraId="6FDE3FB6" w14:textId="77777777" w:rsidR="00627EFC" w:rsidRPr="00323B69" w:rsidRDefault="00627EFC" w:rsidP="00627EFC">
            <w:pPr>
              <w:jc w:val="center"/>
              <w:rPr>
                <w:color w:val="000000"/>
                <w:sz w:val="22"/>
                <w:szCs w:val="22"/>
              </w:rPr>
            </w:pPr>
            <w:r w:rsidRPr="00323B69">
              <w:rPr>
                <w:color w:val="000000"/>
                <w:sz w:val="22"/>
                <w:szCs w:val="22"/>
              </w:rPr>
              <w:t>0,000</w:t>
            </w:r>
          </w:p>
        </w:tc>
        <w:tc>
          <w:tcPr>
            <w:tcW w:w="1276" w:type="dxa"/>
          </w:tcPr>
          <w:p w14:paraId="3C3F1012" w14:textId="77777777" w:rsidR="00627EFC" w:rsidRPr="00323B69" w:rsidRDefault="00627EFC" w:rsidP="00627EFC">
            <w:pPr>
              <w:jc w:val="center"/>
              <w:rPr>
                <w:color w:val="000000"/>
                <w:sz w:val="22"/>
                <w:szCs w:val="22"/>
              </w:rPr>
            </w:pPr>
            <w:r w:rsidRPr="00323B69">
              <w:rPr>
                <w:color w:val="000000"/>
                <w:sz w:val="22"/>
                <w:szCs w:val="22"/>
              </w:rPr>
              <w:t>5,00</w:t>
            </w:r>
          </w:p>
        </w:tc>
      </w:tr>
      <w:tr w:rsidR="00627EFC" w:rsidRPr="00323B69" w14:paraId="0C1B1DBC" w14:textId="77777777" w:rsidTr="00576624">
        <w:tc>
          <w:tcPr>
            <w:tcW w:w="724" w:type="dxa"/>
            <w:vAlign w:val="center"/>
          </w:tcPr>
          <w:p w14:paraId="086FE2D9" w14:textId="77777777" w:rsidR="00627EFC" w:rsidRPr="00323B69" w:rsidRDefault="00627EFC" w:rsidP="00627EFC">
            <w:pPr>
              <w:widowControl w:val="0"/>
              <w:jc w:val="center"/>
              <w:rPr>
                <w:spacing w:val="-2"/>
              </w:rPr>
            </w:pPr>
            <w:r w:rsidRPr="00323B69">
              <w:rPr>
                <w:spacing w:val="-2"/>
              </w:rPr>
              <w:t>7</w:t>
            </w:r>
          </w:p>
        </w:tc>
        <w:tc>
          <w:tcPr>
            <w:tcW w:w="850" w:type="dxa"/>
          </w:tcPr>
          <w:p w14:paraId="475E59A7" w14:textId="77777777" w:rsidR="00627EFC" w:rsidRPr="00323B69" w:rsidRDefault="00627EFC" w:rsidP="00627EFC">
            <w:pPr>
              <w:jc w:val="center"/>
              <w:rPr>
                <w:color w:val="000000"/>
                <w:sz w:val="22"/>
                <w:szCs w:val="22"/>
              </w:rPr>
            </w:pPr>
            <w:r w:rsidRPr="00323B69">
              <w:rPr>
                <w:color w:val="000000"/>
                <w:sz w:val="22"/>
                <w:szCs w:val="22"/>
              </w:rPr>
              <w:t>0,80</w:t>
            </w:r>
          </w:p>
        </w:tc>
        <w:tc>
          <w:tcPr>
            <w:tcW w:w="850" w:type="dxa"/>
          </w:tcPr>
          <w:p w14:paraId="09A225B3" w14:textId="77777777" w:rsidR="00627EFC" w:rsidRPr="00323B69" w:rsidRDefault="00627EFC" w:rsidP="00627EFC">
            <w:pPr>
              <w:jc w:val="center"/>
              <w:rPr>
                <w:color w:val="000000"/>
                <w:sz w:val="22"/>
                <w:szCs w:val="22"/>
              </w:rPr>
            </w:pPr>
            <w:r w:rsidRPr="00323B69">
              <w:rPr>
                <w:color w:val="000000"/>
                <w:sz w:val="22"/>
                <w:szCs w:val="22"/>
              </w:rPr>
              <w:t>0,69</w:t>
            </w:r>
          </w:p>
        </w:tc>
        <w:tc>
          <w:tcPr>
            <w:tcW w:w="851" w:type="dxa"/>
          </w:tcPr>
          <w:p w14:paraId="2C8D0930" w14:textId="77777777" w:rsidR="00627EFC" w:rsidRPr="00323B69" w:rsidRDefault="00627EFC" w:rsidP="00627EFC">
            <w:pPr>
              <w:jc w:val="center"/>
              <w:rPr>
                <w:color w:val="000000"/>
                <w:sz w:val="22"/>
                <w:szCs w:val="22"/>
              </w:rPr>
            </w:pPr>
            <w:r w:rsidRPr="00323B69">
              <w:rPr>
                <w:color w:val="000000"/>
                <w:sz w:val="22"/>
                <w:szCs w:val="22"/>
              </w:rPr>
              <w:t>0,68</w:t>
            </w:r>
          </w:p>
        </w:tc>
        <w:tc>
          <w:tcPr>
            <w:tcW w:w="850" w:type="dxa"/>
          </w:tcPr>
          <w:p w14:paraId="39A64304" w14:textId="77777777" w:rsidR="00627EFC" w:rsidRPr="00323B69" w:rsidRDefault="00627EFC" w:rsidP="00627EFC">
            <w:pPr>
              <w:jc w:val="center"/>
              <w:rPr>
                <w:color w:val="000000"/>
                <w:sz w:val="22"/>
                <w:szCs w:val="22"/>
              </w:rPr>
            </w:pPr>
            <w:r w:rsidRPr="00323B69">
              <w:rPr>
                <w:color w:val="000000"/>
                <w:sz w:val="22"/>
                <w:szCs w:val="22"/>
              </w:rPr>
              <w:t>0,68</w:t>
            </w:r>
          </w:p>
        </w:tc>
        <w:tc>
          <w:tcPr>
            <w:tcW w:w="851" w:type="dxa"/>
          </w:tcPr>
          <w:p w14:paraId="3A65BC5B" w14:textId="77777777" w:rsidR="00627EFC" w:rsidRPr="00323B69" w:rsidRDefault="00627EFC" w:rsidP="00627EFC">
            <w:pPr>
              <w:jc w:val="center"/>
              <w:rPr>
                <w:color w:val="000000"/>
                <w:sz w:val="22"/>
                <w:szCs w:val="22"/>
              </w:rPr>
            </w:pPr>
            <w:r w:rsidRPr="00323B69">
              <w:rPr>
                <w:color w:val="000000"/>
                <w:sz w:val="22"/>
                <w:szCs w:val="22"/>
              </w:rPr>
              <w:t>0,70</w:t>
            </w:r>
          </w:p>
        </w:tc>
        <w:tc>
          <w:tcPr>
            <w:tcW w:w="851" w:type="dxa"/>
          </w:tcPr>
          <w:p w14:paraId="6BF7C8F8" w14:textId="77777777" w:rsidR="00627EFC" w:rsidRPr="00323B69" w:rsidRDefault="00627EFC" w:rsidP="00627EFC">
            <w:pPr>
              <w:jc w:val="center"/>
              <w:rPr>
                <w:color w:val="000000"/>
                <w:sz w:val="22"/>
                <w:szCs w:val="22"/>
              </w:rPr>
            </w:pPr>
            <w:r w:rsidRPr="00323B69">
              <w:rPr>
                <w:color w:val="000000"/>
                <w:sz w:val="22"/>
                <w:szCs w:val="22"/>
              </w:rPr>
              <w:t>0,71</w:t>
            </w:r>
          </w:p>
        </w:tc>
        <w:tc>
          <w:tcPr>
            <w:tcW w:w="1134" w:type="dxa"/>
          </w:tcPr>
          <w:p w14:paraId="1BE5D11A" w14:textId="77777777" w:rsidR="00627EFC" w:rsidRPr="00323B69" w:rsidRDefault="00627EFC" w:rsidP="00627EFC">
            <w:pPr>
              <w:jc w:val="center"/>
              <w:rPr>
                <w:color w:val="000000"/>
                <w:sz w:val="22"/>
                <w:szCs w:val="22"/>
              </w:rPr>
            </w:pPr>
            <w:r w:rsidRPr="00323B69">
              <w:rPr>
                <w:color w:val="000000"/>
                <w:sz w:val="22"/>
                <w:szCs w:val="22"/>
              </w:rPr>
              <w:t>0,051</w:t>
            </w:r>
          </w:p>
        </w:tc>
        <w:tc>
          <w:tcPr>
            <w:tcW w:w="1275" w:type="dxa"/>
          </w:tcPr>
          <w:p w14:paraId="5A93816D" w14:textId="77777777" w:rsidR="00627EFC" w:rsidRPr="00323B69" w:rsidRDefault="00627EFC" w:rsidP="00627EFC">
            <w:pPr>
              <w:jc w:val="center"/>
              <w:rPr>
                <w:color w:val="000000"/>
                <w:sz w:val="22"/>
                <w:szCs w:val="22"/>
              </w:rPr>
            </w:pPr>
            <w:r w:rsidRPr="00323B69">
              <w:rPr>
                <w:color w:val="000000"/>
                <w:sz w:val="22"/>
                <w:szCs w:val="22"/>
              </w:rPr>
              <w:t>0,072</w:t>
            </w:r>
          </w:p>
        </w:tc>
        <w:tc>
          <w:tcPr>
            <w:tcW w:w="1276" w:type="dxa"/>
          </w:tcPr>
          <w:p w14:paraId="67D9082A" w14:textId="77777777" w:rsidR="00627EFC" w:rsidRPr="00323B69" w:rsidRDefault="00627EFC" w:rsidP="00627EFC">
            <w:pPr>
              <w:jc w:val="center"/>
              <w:rPr>
                <w:color w:val="000000"/>
                <w:sz w:val="22"/>
                <w:szCs w:val="22"/>
              </w:rPr>
            </w:pPr>
            <w:r w:rsidRPr="00323B69">
              <w:rPr>
                <w:color w:val="000000"/>
                <w:sz w:val="22"/>
                <w:szCs w:val="22"/>
              </w:rPr>
              <w:t>3,55</w:t>
            </w:r>
          </w:p>
        </w:tc>
      </w:tr>
      <w:tr w:rsidR="00627EFC" w:rsidRPr="00323B69" w14:paraId="30B1DEC5" w14:textId="77777777" w:rsidTr="00576624">
        <w:tc>
          <w:tcPr>
            <w:tcW w:w="724" w:type="dxa"/>
            <w:vAlign w:val="center"/>
          </w:tcPr>
          <w:p w14:paraId="07506D0C" w14:textId="77777777" w:rsidR="00627EFC" w:rsidRPr="00323B69" w:rsidRDefault="00627EFC" w:rsidP="00627EFC">
            <w:pPr>
              <w:widowControl w:val="0"/>
              <w:jc w:val="center"/>
              <w:rPr>
                <w:spacing w:val="-2"/>
              </w:rPr>
            </w:pPr>
            <w:r w:rsidRPr="00323B69">
              <w:rPr>
                <w:spacing w:val="-2"/>
              </w:rPr>
              <w:t>8</w:t>
            </w:r>
          </w:p>
        </w:tc>
        <w:tc>
          <w:tcPr>
            <w:tcW w:w="850" w:type="dxa"/>
          </w:tcPr>
          <w:p w14:paraId="33741E3B" w14:textId="77777777" w:rsidR="00627EFC" w:rsidRPr="00323B69" w:rsidRDefault="00627EFC" w:rsidP="00627EFC">
            <w:pPr>
              <w:jc w:val="center"/>
              <w:rPr>
                <w:color w:val="000000"/>
                <w:sz w:val="22"/>
                <w:szCs w:val="22"/>
              </w:rPr>
            </w:pPr>
            <w:r w:rsidRPr="00323B69">
              <w:rPr>
                <w:color w:val="000000"/>
                <w:sz w:val="22"/>
                <w:szCs w:val="22"/>
              </w:rPr>
              <w:t>1,20</w:t>
            </w:r>
          </w:p>
        </w:tc>
        <w:tc>
          <w:tcPr>
            <w:tcW w:w="850" w:type="dxa"/>
          </w:tcPr>
          <w:p w14:paraId="08B8921B" w14:textId="77777777" w:rsidR="00627EFC" w:rsidRPr="00323B69" w:rsidRDefault="00627EFC" w:rsidP="00627EFC">
            <w:pPr>
              <w:jc w:val="center"/>
              <w:rPr>
                <w:color w:val="000000"/>
                <w:sz w:val="22"/>
                <w:szCs w:val="22"/>
              </w:rPr>
            </w:pPr>
            <w:r w:rsidRPr="00323B69">
              <w:rPr>
                <w:color w:val="000000"/>
                <w:sz w:val="22"/>
                <w:szCs w:val="22"/>
              </w:rPr>
              <w:t>1,00</w:t>
            </w:r>
          </w:p>
        </w:tc>
        <w:tc>
          <w:tcPr>
            <w:tcW w:w="851" w:type="dxa"/>
          </w:tcPr>
          <w:p w14:paraId="2BC9D307" w14:textId="77777777" w:rsidR="00627EFC" w:rsidRPr="00323B69" w:rsidRDefault="00627EFC" w:rsidP="00627EFC">
            <w:pPr>
              <w:jc w:val="center"/>
              <w:rPr>
                <w:color w:val="000000"/>
                <w:sz w:val="22"/>
                <w:szCs w:val="22"/>
              </w:rPr>
            </w:pPr>
            <w:r w:rsidRPr="00323B69">
              <w:rPr>
                <w:color w:val="000000"/>
                <w:sz w:val="22"/>
                <w:szCs w:val="22"/>
              </w:rPr>
              <w:t>1,05</w:t>
            </w:r>
          </w:p>
        </w:tc>
        <w:tc>
          <w:tcPr>
            <w:tcW w:w="850" w:type="dxa"/>
          </w:tcPr>
          <w:p w14:paraId="78B17660" w14:textId="77777777" w:rsidR="00627EFC" w:rsidRPr="00323B69" w:rsidRDefault="00627EFC" w:rsidP="00627EFC">
            <w:pPr>
              <w:jc w:val="center"/>
              <w:rPr>
                <w:color w:val="000000"/>
                <w:sz w:val="22"/>
                <w:szCs w:val="22"/>
              </w:rPr>
            </w:pPr>
            <w:r w:rsidRPr="00323B69">
              <w:rPr>
                <w:color w:val="000000"/>
                <w:sz w:val="22"/>
                <w:szCs w:val="22"/>
              </w:rPr>
              <w:t>1,12</w:t>
            </w:r>
          </w:p>
        </w:tc>
        <w:tc>
          <w:tcPr>
            <w:tcW w:w="851" w:type="dxa"/>
          </w:tcPr>
          <w:p w14:paraId="4B1741FA" w14:textId="77777777" w:rsidR="00627EFC" w:rsidRPr="00323B69" w:rsidRDefault="00627EFC" w:rsidP="00627EFC">
            <w:pPr>
              <w:jc w:val="center"/>
              <w:rPr>
                <w:color w:val="000000"/>
                <w:sz w:val="22"/>
                <w:szCs w:val="22"/>
              </w:rPr>
            </w:pPr>
            <w:r w:rsidRPr="00323B69">
              <w:rPr>
                <w:color w:val="000000"/>
                <w:sz w:val="22"/>
                <w:szCs w:val="22"/>
              </w:rPr>
              <w:t>1,22</w:t>
            </w:r>
          </w:p>
        </w:tc>
        <w:tc>
          <w:tcPr>
            <w:tcW w:w="851" w:type="dxa"/>
          </w:tcPr>
          <w:p w14:paraId="564AEC76" w14:textId="77777777" w:rsidR="00627EFC" w:rsidRPr="00323B69" w:rsidRDefault="00627EFC" w:rsidP="00627EFC">
            <w:pPr>
              <w:jc w:val="center"/>
              <w:rPr>
                <w:color w:val="000000"/>
                <w:sz w:val="22"/>
                <w:szCs w:val="22"/>
              </w:rPr>
            </w:pPr>
            <w:r w:rsidRPr="00323B69">
              <w:rPr>
                <w:color w:val="000000"/>
                <w:sz w:val="22"/>
                <w:szCs w:val="22"/>
              </w:rPr>
              <w:t>1,12</w:t>
            </w:r>
          </w:p>
        </w:tc>
        <w:tc>
          <w:tcPr>
            <w:tcW w:w="1134" w:type="dxa"/>
          </w:tcPr>
          <w:p w14:paraId="135E4023" w14:textId="77777777" w:rsidR="00627EFC" w:rsidRPr="00323B69" w:rsidRDefault="00627EFC" w:rsidP="00627EFC">
            <w:pPr>
              <w:jc w:val="center"/>
              <w:rPr>
                <w:color w:val="000000"/>
                <w:sz w:val="22"/>
                <w:szCs w:val="22"/>
              </w:rPr>
            </w:pPr>
            <w:r w:rsidRPr="00323B69">
              <w:rPr>
                <w:color w:val="000000"/>
                <w:sz w:val="22"/>
                <w:szCs w:val="22"/>
              </w:rPr>
              <w:t>0,094</w:t>
            </w:r>
          </w:p>
        </w:tc>
        <w:tc>
          <w:tcPr>
            <w:tcW w:w="1275" w:type="dxa"/>
          </w:tcPr>
          <w:p w14:paraId="21CF4D51" w14:textId="77777777" w:rsidR="00627EFC" w:rsidRPr="00323B69" w:rsidRDefault="00627EFC" w:rsidP="00627EFC">
            <w:pPr>
              <w:jc w:val="center"/>
              <w:rPr>
                <w:color w:val="000000"/>
                <w:sz w:val="22"/>
                <w:szCs w:val="22"/>
              </w:rPr>
            </w:pPr>
            <w:r w:rsidRPr="00323B69">
              <w:rPr>
                <w:color w:val="000000"/>
                <w:sz w:val="22"/>
                <w:szCs w:val="22"/>
              </w:rPr>
              <w:t>0,084</w:t>
            </w:r>
          </w:p>
        </w:tc>
        <w:tc>
          <w:tcPr>
            <w:tcW w:w="1276" w:type="dxa"/>
          </w:tcPr>
          <w:p w14:paraId="28D5E4A9" w14:textId="77777777" w:rsidR="00627EFC" w:rsidRPr="00323B69" w:rsidRDefault="00627EFC" w:rsidP="00627EFC">
            <w:pPr>
              <w:jc w:val="center"/>
              <w:rPr>
                <w:color w:val="000000"/>
                <w:sz w:val="22"/>
                <w:szCs w:val="22"/>
              </w:rPr>
            </w:pPr>
            <w:r w:rsidRPr="00323B69">
              <w:rPr>
                <w:color w:val="000000"/>
                <w:sz w:val="22"/>
                <w:szCs w:val="22"/>
              </w:rPr>
              <w:t>5,59</w:t>
            </w:r>
          </w:p>
        </w:tc>
      </w:tr>
      <w:tr w:rsidR="00627EFC" w:rsidRPr="00323B69" w14:paraId="159C1CE5" w14:textId="77777777" w:rsidTr="00576624">
        <w:tc>
          <w:tcPr>
            <w:tcW w:w="724" w:type="dxa"/>
            <w:vAlign w:val="center"/>
          </w:tcPr>
          <w:p w14:paraId="32BBE7F6" w14:textId="77777777" w:rsidR="00627EFC" w:rsidRPr="00323B69" w:rsidRDefault="00627EFC" w:rsidP="00627EFC">
            <w:pPr>
              <w:widowControl w:val="0"/>
              <w:jc w:val="center"/>
              <w:rPr>
                <w:spacing w:val="-2"/>
              </w:rPr>
            </w:pPr>
            <w:r w:rsidRPr="00323B69">
              <w:rPr>
                <w:spacing w:val="-2"/>
              </w:rPr>
              <w:t>9</w:t>
            </w:r>
          </w:p>
        </w:tc>
        <w:tc>
          <w:tcPr>
            <w:tcW w:w="850" w:type="dxa"/>
          </w:tcPr>
          <w:p w14:paraId="6DBE8B47" w14:textId="77777777" w:rsidR="00627EFC" w:rsidRPr="00323B69" w:rsidRDefault="00627EFC" w:rsidP="00627EFC">
            <w:pPr>
              <w:jc w:val="center"/>
              <w:rPr>
                <w:color w:val="000000"/>
                <w:sz w:val="22"/>
                <w:szCs w:val="22"/>
              </w:rPr>
            </w:pPr>
            <w:r w:rsidRPr="00323B69">
              <w:rPr>
                <w:color w:val="000000"/>
                <w:sz w:val="22"/>
                <w:szCs w:val="22"/>
              </w:rPr>
              <w:t>1,10</w:t>
            </w:r>
          </w:p>
        </w:tc>
        <w:tc>
          <w:tcPr>
            <w:tcW w:w="850" w:type="dxa"/>
          </w:tcPr>
          <w:p w14:paraId="41F20480" w14:textId="77777777" w:rsidR="00627EFC" w:rsidRPr="00323B69" w:rsidRDefault="00627EFC" w:rsidP="00627EFC">
            <w:pPr>
              <w:jc w:val="center"/>
              <w:rPr>
                <w:color w:val="000000"/>
                <w:sz w:val="22"/>
                <w:szCs w:val="22"/>
              </w:rPr>
            </w:pPr>
            <w:r w:rsidRPr="00323B69">
              <w:rPr>
                <w:color w:val="000000"/>
                <w:sz w:val="22"/>
                <w:szCs w:val="22"/>
              </w:rPr>
              <w:t>1,05</w:t>
            </w:r>
          </w:p>
        </w:tc>
        <w:tc>
          <w:tcPr>
            <w:tcW w:w="851" w:type="dxa"/>
          </w:tcPr>
          <w:p w14:paraId="7CA376F1" w14:textId="77777777" w:rsidR="00627EFC" w:rsidRPr="00323B69" w:rsidRDefault="00627EFC" w:rsidP="00627EFC">
            <w:pPr>
              <w:jc w:val="center"/>
              <w:rPr>
                <w:color w:val="000000"/>
                <w:sz w:val="22"/>
                <w:szCs w:val="22"/>
              </w:rPr>
            </w:pPr>
            <w:r w:rsidRPr="00323B69">
              <w:rPr>
                <w:color w:val="000000"/>
                <w:sz w:val="22"/>
                <w:szCs w:val="22"/>
              </w:rPr>
              <w:t>1,05</w:t>
            </w:r>
          </w:p>
        </w:tc>
        <w:tc>
          <w:tcPr>
            <w:tcW w:w="850" w:type="dxa"/>
          </w:tcPr>
          <w:p w14:paraId="2616F097" w14:textId="77777777" w:rsidR="00627EFC" w:rsidRPr="00323B69" w:rsidRDefault="00627EFC" w:rsidP="00627EFC">
            <w:pPr>
              <w:jc w:val="center"/>
              <w:rPr>
                <w:color w:val="000000"/>
                <w:sz w:val="22"/>
                <w:szCs w:val="22"/>
              </w:rPr>
            </w:pPr>
            <w:r w:rsidRPr="00323B69">
              <w:rPr>
                <w:color w:val="000000"/>
                <w:sz w:val="22"/>
                <w:szCs w:val="22"/>
              </w:rPr>
              <w:t>1,08</w:t>
            </w:r>
          </w:p>
        </w:tc>
        <w:tc>
          <w:tcPr>
            <w:tcW w:w="851" w:type="dxa"/>
          </w:tcPr>
          <w:p w14:paraId="5918A034" w14:textId="77777777" w:rsidR="00627EFC" w:rsidRPr="00323B69" w:rsidRDefault="00627EFC" w:rsidP="00627EFC">
            <w:pPr>
              <w:jc w:val="center"/>
              <w:rPr>
                <w:color w:val="000000"/>
                <w:sz w:val="22"/>
                <w:szCs w:val="22"/>
              </w:rPr>
            </w:pPr>
            <w:r w:rsidRPr="00323B69">
              <w:rPr>
                <w:color w:val="000000"/>
                <w:sz w:val="22"/>
                <w:szCs w:val="22"/>
              </w:rPr>
              <w:t>1,08</w:t>
            </w:r>
          </w:p>
        </w:tc>
        <w:tc>
          <w:tcPr>
            <w:tcW w:w="851" w:type="dxa"/>
          </w:tcPr>
          <w:p w14:paraId="20C6D272" w14:textId="77777777" w:rsidR="00627EFC" w:rsidRPr="00323B69" w:rsidRDefault="00627EFC" w:rsidP="00627EFC">
            <w:pPr>
              <w:jc w:val="center"/>
              <w:rPr>
                <w:color w:val="000000"/>
                <w:sz w:val="22"/>
                <w:szCs w:val="22"/>
              </w:rPr>
            </w:pPr>
            <w:r w:rsidRPr="00323B69">
              <w:rPr>
                <w:color w:val="000000"/>
                <w:sz w:val="22"/>
                <w:szCs w:val="22"/>
              </w:rPr>
              <w:t>1,07</w:t>
            </w:r>
          </w:p>
        </w:tc>
        <w:tc>
          <w:tcPr>
            <w:tcW w:w="1134" w:type="dxa"/>
          </w:tcPr>
          <w:p w14:paraId="068413F1" w14:textId="77777777" w:rsidR="00627EFC" w:rsidRPr="00323B69" w:rsidRDefault="00627EFC" w:rsidP="00627EFC">
            <w:pPr>
              <w:jc w:val="center"/>
              <w:rPr>
                <w:color w:val="000000"/>
                <w:sz w:val="22"/>
                <w:szCs w:val="22"/>
              </w:rPr>
            </w:pPr>
            <w:r w:rsidRPr="00323B69">
              <w:rPr>
                <w:color w:val="000000"/>
                <w:sz w:val="22"/>
                <w:szCs w:val="22"/>
              </w:rPr>
              <w:t>0,022</w:t>
            </w:r>
          </w:p>
        </w:tc>
        <w:tc>
          <w:tcPr>
            <w:tcW w:w="1275" w:type="dxa"/>
          </w:tcPr>
          <w:p w14:paraId="13FDC4B1" w14:textId="77777777" w:rsidR="00627EFC" w:rsidRPr="00323B69" w:rsidRDefault="00627EFC" w:rsidP="00627EFC">
            <w:pPr>
              <w:jc w:val="center"/>
              <w:rPr>
                <w:color w:val="000000"/>
                <w:sz w:val="22"/>
                <w:szCs w:val="22"/>
              </w:rPr>
            </w:pPr>
            <w:r w:rsidRPr="00323B69">
              <w:rPr>
                <w:color w:val="000000"/>
                <w:sz w:val="22"/>
                <w:szCs w:val="22"/>
              </w:rPr>
              <w:t>0,020</w:t>
            </w:r>
          </w:p>
        </w:tc>
        <w:tc>
          <w:tcPr>
            <w:tcW w:w="1276" w:type="dxa"/>
          </w:tcPr>
          <w:p w14:paraId="096F805D" w14:textId="77777777" w:rsidR="00627EFC" w:rsidRPr="00323B69" w:rsidRDefault="00627EFC" w:rsidP="00627EFC">
            <w:pPr>
              <w:jc w:val="center"/>
              <w:rPr>
                <w:color w:val="000000"/>
                <w:sz w:val="22"/>
                <w:szCs w:val="22"/>
              </w:rPr>
            </w:pPr>
            <w:r w:rsidRPr="00323B69">
              <w:rPr>
                <w:color w:val="000000"/>
                <w:sz w:val="22"/>
                <w:szCs w:val="22"/>
              </w:rPr>
              <w:t>5,36</w:t>
            </w:r>
          </w:p>
        </w:tc>
      </w:tr>
      <w:tr w:rsidR="00627EFC" w:rsidRPr="00323B69" w14:paraId="57C6C545" w14:textId="77777777" w:rsidTr="00576624">
        <w:tc>
          <w:tcPr>
            <w:tcW w:w="724" w:type="dxa"/>
            <w:vAlign w:val="center"/>
          </w:tcPr>
          <w:p w14:paraId="210D3E02" w14:textId="77777777" w:rsidR="00627EFC" w:rsidRPr="00323B69" w:rsidRDefault="00627EFC" w:rsidP="00627EFC">
            <w:pPr>
              <w:widowControl w:val="0"/>
              <w:jc w:val="center"/>
              <w:rPr>
                <w:spacing w:val="-2"/>
              </w:rPr>
            </w:pPr>
            <w:r w:rsidRPr="00323B69">
              <w:rPr>
                <w:spacing w:val="-2"/>
              </w:rPr>
              <w:t>10</w:t>
            </w:r>
          </w:p>
        </w:tc>
        <w:tc>
          <w:tcPr>
            <w:tcW w:w="850" w:type="dxa"/>
          </w:tcPr>
          <w:p w14:paraId="14108AC7" w14:textId="77777777" w:rsidR="00627EFC" w:rsidRPr="00323B69" w:rsidRDefault="00627EFC" w:rsidP="00627EFC">
            <w:pPr>
              <w:jc w:val="center"/>
              <w:rPr>
                <w:color w:val="000000"/>
                <w:sz w:val="22"/>
                <w:szCs w:val="22"/>
              </w:rPr>
            </w:pPr>
            <w:r w:rsidRPr="00323B69">
              <w:rPr>
                <w:color w:val="000000"/>
                <w:sz w:val="22"/>
                <w:szCs w:val="22"/>
              </w:rPr>
              <w:t>0,70</w:t>
            </w:r>
          </w:p>
        </w:tc>
        <w:tc>
          <w:tcPr>
            <w:tcW w:w="850" w:type="dxa"/>
          </w:tcPr>
          <w:p w14:paraId="59A8A2AC" w14:textId="77777777" w:rsidR="00627EFC" w:rsidRPr="00323B69" w:rsidRDefault="00627EFC" w:rsidP="00627EFC">
            <w:pPr>
              <w:jc w:val="center"/>
              <w:rPr>
                <w:color w:val="000000"/>
                <w:sz w:val="22"/>
                <w:szCs w:val="22"/>
              </w:rPr>
            </w:pPr>
            <w:r w:rsidRPr="00323B69">
              <w:rPr>
                <w:color w:val="000000"/>
                <w:sz w:val="22"/>
                <w:szCs w:val="22"/>
              </w:rPr>
              <w:t>0,95</w:t>
            </w:r>
          </w:p>
        </w:tc>
        <w:tc>
          <w:tcPr>
            <w:tcW w:w="851" w:type="dxa"/>
          </w:tcPr>
          <w:p w14:paraId="35758B09" w14:textId="77777777" w:rsidR="00627EFC" w:rsidRPr="00323B69" w:rsidRDefault="00627EFC" w:rsidP="00627EFC">
            <w:pPr>
              <w:jc w:val="center"/>
              <w:rPr>
                <w:color w:val="000000"/>
                <w:sz w:val="22"/>
                <w:szCs w:val="22"/>
              </w:rPr>
            </w:pPr>
            <w:r w:rsidRPr="00323B69">
              <w:rPr>
                <w:color w:val="000000"/>
                <w:sz w:val="22"/>
                <w:szCs w:val="22"/>
              </w:rPr>
              <w:t>0,95</w:t>
            </w:r>
          </w:p>
        </w:tc>
        <w:tc>
          <w:tcPr>
            <w:tcW w:w="850" w:type="dxa"/>
          </w:tcPr>
          <w:p w14:paraId="796396FB" w14:textId="77777777" w:rsidR="00627EFC" w:rsidRPr="00323B69" w:rsidRDefault="00627EFC" w:rsidP="00627EFC">
            <w:pPr>
              <w:jc w:val="center"/>
              <w:rPr>
                <w:color w:val="000000"/>
                <w:sz w:val="22"/>
                <w:szCs w:val="22"/>
              </w:rPr>
            </w:pPr>
            <w:r w:rsidRPr="00323B69">
              <w:rPr>
                <w:color w:val="000000"/>
                <w:sz w:val="22"/>
                <w:szCs w:val="22"/>
              </w:rPr>
              <w:t>0,98</w:t>
            </w:r>
          </w:p>
        </w:tc>
        <w:tc>
          <w:tcPr>
            <w:tcW w:w="851" w:type="dxa"/>
          </w:tcPr>
          <w:p w14:paraId="7CA41CA8" w14:textId="77777777" w:rsidR="00627EFC" w:rsidRPr="00323B69" w:rsidRDefault="00627EFC" w:rsidP="00627EFC">
            <w:pPr>
              <w:jc w:val="center"/>
              <w:rPr>
                <w:color w:val="000000"/>
                <w:sz w:val="22"/>
                <w:szCs w:val="22"/>
              </w:rPr>
            </w:pPr>
            <w:r w:rsidRPr="00323B69">
              <w:rPr>
                <w:color w:val="000000"/>
                <w:sz w:val="22"/>
                <w:szCs w:val="22"/>
              </w:rPr>
              <w:t>0,98</w:t>
            </w:r>
          </w:p>
        </w:tc>
        <w:tc>
          <w:tcPr>
            <w:tcW w:w="851" w:type="dxa"/>
          </w:tcPr>
          <w:p w14:paraId="3EEC5470" w14:textId="77777777" w:rsidR="00627EFC" w:rsidRPr="00323B69" w:rsidRDefault="00627EFC" w:rsidP="00627EFC">
            <w:pPr>
              <w:jc w:val="center"/>
              <w:rPr>
                <w:color w:val="000000"/>
                <w:sz w:val="22"/>
                <w:szCs w:val="22"/>
              </w:rPr>
            </w:pPr>
            <w:r w:rsidRPr="00323B69">
              <w:rPr>
                <w:color w:val="000000"/>
                <w:sz w:val="22"/>
                <w:szCs w:val="22"/>
              </w:rPr>
              <w:t>0,91</w:t>
            </w:r>
          </w:p>
        </w:tc>
        <w:tc>
          <w:tcPr>
            <w:tcW w:w="1134" w:type="dxa"/>
          </w:tcPr>
          <w:p w14:paraId="0B702CD3" w14:textId="77777777" w:rsidR="00627EFC" w:rsidRPr="00323B69" w:rsidRDefault="00627EFC" w:rsidP="00627EFC">
            <w:pPr>
              <w:jc w:val="center"/>
              <w:rPr>
                <w:color w:val="000000"/>
                <w:sz w:val="22"/>
                <w:szCs w:val="22"/>
              </w:rPr>
            </w:pPr>
            <w:r w:rsidRPr="00323B69">
              <w:rPr>
                <w:color w:val="000000"/>
                <w:sz w:val="22"/>
                <w:szCs w:val="22"/>
              </w:rPr>
              <w:t>0,119</w:t>
            </w:r>
          </w:p>
        </w:tc>
        <w:tc>
          <w:tcPr>
            <w:tcW w:w="1275" w:type="dxa"/>
          </w:tcPr>
          <w:p w14:paraId="69744FD9" w14:textId="77777777" w:rsidR="00627EFC" w:rsidRPr="00323B69" w:rsidRDefault="00627EFC" w:rsidP="00627EFC">
            <w:pPr>
              <w:jc w:val="center"/>
              <w:rPr>
                <w:color w:val="000000"/>
                <w:sz w:val="22"/>
                <w:szCs w:val="22"/>
              </w:rPr>
            </w:pPr>
            <w:r w:rsidRPr="00323B69">
              <w:rPr>
                <w:color w:val="000000"/>
                <w:sz w:val="22"/>
                <w:szCs w:val="22"/>
              </w:rPr>
              <w:t>0,131</w:t>
            </w:r>
          </w:p>
        </w:tc>
        <w:tc>
          <w:tcPr>
            <w:tcW w:w="1276" w:type="dxa"/>
          </w:tcPr>
          <w:p w14:paraId="2E2836B0" w14:textId="77777777" w:rsidR="00627EFC" w:rsidRPr="00323B69" w:rsidRDefault="00627EFC" w:rsidP="00627EFC">
            <w:pPr>
              <w:jc w:val="center"/>
              <w:rPr>
                <w:color w:val="000000"/>
                <w:sz w:val="22"/>
                <w:szCs w:val="22"/>
              </w:rPr>
            </w:pPr>
            <w:r w:rsidRPr="00323B69">
              <w:rPr>
                <w:color w:val="000000"/>
                <w:sz w:val="22"/>
                <w:szCs w:val="22"/>
              </w:rPr>
              <w:t>4,56</w:t>
            </w:r>
          </w:p>
        </w:tc>
      </w:tr>
    </w:tbl>
    <w:p w14:paraId="7F8ABEE8" w14:textId="77777777" w:rsidR="00627EFC" w:rsidRPr="00576624" w:rsidRDefault="00627EFC" w:rsidP="00627EFC">
      <w:pPr>
        <w:ind w:firstLine="709"/>
        <w:jc w:val="right"/>
      </w:pPr>
    </w:p>
    <w:p w14:paraId="2831C242" w14:textId="1D3B72A5" w:rsidR="00432785" w:rsidRPr="00A779BD" w:rsidRDefault="00432785" w:rsidP="00432785">
      <w:pPr>
        <w:ind w:firstLine="709"/>
        <w:jc w:val="both"/>
        <w:rPr>
          <w:spacing w:val="-2"/>
        </w:rPr>
      </w:pPr>
      <w:proofErr w:type="spellStart"/>
      <w:r w:rsidRPr="00A779BD">
        <w:rPr>
          <w:spacing w:val="-2"/>
        </w:rPr>
        <w:t>Сарапшылардың</w:t>
      </w:r>
      <w:proofErr w:type="spellEnd"/>
      <w:r w:rsidRPr="00A779BD">
        <w:rPr>
          <w:spacing w:val="-2"/>
        </w:rPr>
        <w:t xml:space="preserve"> </w:t>
      </w:r>
      <w:proofErr w:type="spellStart"/>
      <w:r w:rsidRPr="00A779BD">
        <w:rPr>
          <w:spacing w:val="-2"/>
        </w:rPr>
        <w:t>келісімділігі</w:t>
      </w:r>
      <w:proofErr w:type="spellEnd"/>
      <w:r w:rsidRPr="00A779BD">
        <w:rPr>
          <w:spacing w:val="-2"/>
        </w:rPr>
        <w:t xml:space="preserve"> вариация </w:t>
      </w:r>
      <w:proofErr w:type="spellStart"/>
      <w:r w:rsidRPr="00A779BD">
        <w:rPr>
          <w:spacing w:val="-2"/>
        </w:rPr>
        <w:t>коэффициентімен</w:t>
      </w:r>
      <w:proofErr w:type="spellEnd"/>
      <w:r w:rsidRPr="00A779BD">
        <w:rPr>
          <w:spacing w:val="-2"/>
        </w:rPr>
        <w:t xml:space="preserve"> </w:t>
      </w:r>
      <w:proofErr w:type="spellStart"/>
      <w:r w:rsidRPr="00A779BD">
        <w:rPr>
          <w:spacing w:val="-2"/>
        </w:rPr>
        <w:t>анықталды</w:t>
      </w:r>
      <w:proofErr w:type="spellEnd"/>
      <w:r w:rsidRPr="00A779BD">
        <w:rPr>
          <w:spacing w:val="-2"/>
        </w:rPr>
        <w:t xml:space="preserve">. </w:t>
      </w:r>
      <w:proofErr w:type="spellStart"/>
      <w:r w:rsidRPr="00A779BD">
        <w:rPr>
          <w:spacing w:val="-2"/>
        </w:rPr>
        <w:t>Барлық</w:t>
      </w:r>
      <w:proofErr w:type="spellEnd"/>
      <w:r w:rsidRPr="00A779BD">
        <w:rPr>
          <w:spacing w:val="-2"/>
        </w:rPr>
        <w:t xml:space="preserve"> </w:t>
      </w:r>
      <w:proofErr w:type="spellStart"/>
      <w:r w:rsidRPr="00A779BD">
        <w:rPr>
          <w:spacing w:val="-2"/>
        </w:rPr>
        <w:t>жағдайларда</w:t>
      </w:r>
      <w:proofErr w:type="spellEnd"/>
      <w:r w:rsidRPr="00A779BD">
        <w:rPr>
          <w:spacing w:val="-2"/>
        </w:rPr>
        <w:t xml:space="preserve"> вариация </w:t>
      </w:r>
      <w:proofErr w:type="spellStart"/>
      <w:r w:rsidRPr="00A779BD">
        <w:rPr>
          <w:spacing w:val="-2"/>
        </w:rPr>
        <w:t>коэффициенті</w:t>
      </w:r>
      <w:proofErr w:type="spellEnd"/>
      <w:r w:rsidRPr="00A779BD">
        <w:rPr>
          <w:spacing w:val="-2"/>
        </w:rPr>
        <w:t xml:space="preserve"> 0,25 </w:t>
      </w:r>
      <w:proofErr w:type="spellStart"/>
      <w:r w:rsidRPr="00A779BD">
        <w:rPr>
          <w:spacing w:val="-2"/>
        </w:rPr>
        <w:t>бірліктен</w:t>
      </w:r>
      <w:proofErr w:type="spellEnd"/>
      <w:r w:rsidRPr="00A779BD">
        <w:rPr>
          <w:spacing w:val="-2"/>
        </w:rPr>
        <w:t xml:space="preserve"> аз </w:t>
      </w:r>
      <w:proofErr w:type="spellStart"/>
      <w:r w:rsidRPr="00A779BD">
        <w:rPr>
          <w:spacing w:val="-2"/>
        </w:rPr>
        <w:t>болды</w:t>
      </w:r>
      <w:proofErr w:type="spellEnd"/>
      <w:r w:rsidRPr="00A779BD">
        <w:rPr>
          <w:spacing w:val="-2"/>
        </w:rPr>
        <w:t xml:space="preserve">, </w:t>
      </w:r>
      <w:proofErr w:type="spellStart"/>
      <w:r w:rsidRPr="00A779BD">
        <w:rPr>
          <w:spacing w:val="-2"/>
        </w:rPr>
        <w:t>бұл</w:t>
      </w:r>
      <w:proofErr w:type="spellEnd"/>
      <w:r w:rsidRPr="00A779BD">
        <w:rPr>
          <w:spacing w:val="-2"/>
        </w:rPr>
        <w:t xml:space="preserve"> </w:t>
      </w:r>
      <w:proofErr w:type="spellStart"/>
      <w:r w:rsidRPr="00A779BD">
        <w:rPr>
          <w:spacing w:val="-2"/>
        </w:rPr>
        <w:t>сарапшылардың</w:t>
      </w:r>
      <w:proofErr w:type="spellEnd"/>
      <w:r w:rsidRPr="00A779BD">
        <w:rPr>
          <w:spacing w:val="-2"/>
        </w:rPr>
        <w:t xml:space="preserve"> </w:t>
      </w:r>
      <w:proofErr w:type="spellStart"/>
      <w:r w:rsidRPr="00A779BD">
        <w:rPr>
          <w:spacing w:val="-2"/>
        </w:rPr>
        <w:t>келісімділігінің</w:t>
      </w:r>
      <w:proofErr w:type="spellEnd"/>
      <w:r w:rsidRPr="00A779BD">
        <w:rPr>
          <w:spacing w:val="-2"/>
        </w:rPr>
        <w:t xml:space="preserve"> </w:t>
      </w:r>
      <w:proofErr w:type="spellStart"/>
      <w:r w:rsidRPr="00A779BD">
        <w:rPr>
          <w:spacing w:val="-2"/>
        </w:rPr>
        <w:t>қолайлы</w:t>
      </w:r>
      <w:proofErr w:type="spellEnd"/>
      <w:r w:rsidRPr="00A779BD">
        <w:rPr>
          <w:spacing w:val="-2"/>
        </w:rPr>
        <w:t xml:space="preserve"> </w:t>
      </w:r>
      <w:proofErr w:type="spellStart"/>
      <w:r w:rsidRPr="00A779BD">
        <w:rPr>
          <w:spacing w:val="-2"/>
        </w:rPr>
        <w:t>деңгейін</w:t>
      </w:r>
      <w:proofErr w:type="spellEnd"/>
      <w:r w:rsidRPr="00A779BD">
        <w:rPr>
          <w:spacing w:val="-2"/>
        </w:rPr>
        <w:t xml:space="preserve"> </w:t>
      </w:r>
      <w:proofErr w:type="spellStart"/>
      <w:r w:rsidRPr="00A779BD">
        <w:rPr>
          <w:spacing w:val="-2"/>
        </w:rPr>
        <w:t>көрсетеді</w:t>
      </w:r>
      <w:proofErr w:type="spellEnd"/>
      <w:r w:rsidRPr="00A779BD">
        <w:rPr>
          <w:spacing w:val="-2"/>
        </w:rPr>
        <w:t xml:space="preserve"> [</w:t>
      </w:r>
      <w:r w:rsidR="009330ED" w:rsidRPr="00A779BD">
        <w:rPr>
          <w:spacing w:val="-2"/>
          <w:lang w:val="kk-KZ"/>
        </w:rPr>
        <w:t>12</w:t>
      </w:r>
      <w:r w:rsidR="008950E5">
        <w:rPr>
          <w:spacing w:val="-2"/>
          <w:lang w:val="kk-KZ"/>
        </w:rPr>
        <w:t>7, с. 3-8</w:t>
      </w:r>
      <w:r w:rsidRPr="00A779BD">
        <w:rPr>
          <w:spacing w:val="-2"/>
        </w:rPr>
        <w:t>].</w:t>
      </w:r>
    </w:p>
    <w:p w14:paraId="6406888D" w14:textId="763C2953" w:rsidR="00627EFC" w:rsidRPr="00A779BD" w:rsidRDefault="00432785" w:rsidP="00432785">
      <w:pPr>
        <w:ind w:firstLine="709"/>
        <w:jc w:val="both"/>
      </w:pPr>
      <w:proofErr w:type="spellStart"/>
      <w:r w:rsidRPr="00A779BD">
        <w:rPr>
          <w:spacing w:val="-2"/>
        </w:rPr>
        <w:t>Жұптық</w:t>
      </w:r>
      <w:proofErr w:type="spellEnd"/>
      <w:r w:rsidRPr="00A779BD">
        <w:rPr>
          <w:spacing w:val="-2"/>
        </w:rPr>
        <w:t xml:space="preserve"> </w:t>
      </w:r>
      <w:proofErr w:type="spellStart"/>
      <w:r w:rsidRPr="00A779BD">
        <w:rPr>
          <w:spacing w:val="-2"/>
        </w:rPr>
        <w:t>салыстыру</w:t>
      </w:r>
      <w:proofErr w:type="spellEnd"/>
      <w:r w:rsidRPr="00A779BD">
        <w:rPr>
          <w:spacing w:val="-2"/>
        </w:rPr>
        <w:t xml:space="preserve"> </w:t>
      </w:r>
      <w:proofErr w:type="spellStart"/>
      <w:r w:rsidRPr="00A779BD">
        <w:rPr>
          <w:spacing w:val="-2"/>
        </w:rPr>
        <w:t>матрицасының</w:t>
      </w:r>
      <w:proofErr w:type="spellEnd"/>
      <w:r w:rsidRPr="00A779BD">
        <w:rPr>
          <w:spacing w:val="-2"/>
        </w:rPr>
        <w:t xml:space="preserve"> </w:t>
      </w:r>
      <w:proofErr w:type="spellStart"/>
      <w:r w:rsidRPr="00A779BD">
        <w:rPr>
          <w:spacing w:val="-2"/>
        </w:rPr>
        <w:t>нәтижелеріне</w:t>
      </w:r>
      <w:proofErr w:type="spellEnd"/>
      <w:r w:rsidRPr="00A779BD">
        <w:rPr>
          <w:spacing w:val="-2"/>
        </w:rPr>
        <w:t xml:space="preserve"> </w:t>
      </w:r>
      <w:proofErr w:type="spellStart"/>
      <w:r w:rsidRPr="00A779BD">
        <w:rPr>
          <w:spacing w:val="-2"/>
        </w:rPr>
        <w:t>сүйене</w:t>
      </w:r>
      <w:proofErr w:type="spellEnd"/>
      <w:r w:rsidRPr="00A779BD">
        <w:rPr>
          <w:spacing w:val="-2"/>
        </w:rPr>
        <w:t xml:space="preserve"> </w:t>
      </w:r>
      <w:proofErr w:type="spellStart"/>
      <w:r w:rsidRPr="00A779BD">
        <w:rPr>
          <w:spacing w:val="-2"/>
        </w:rPr>
        <w:t>отырып</w:t>
      </w:r>
      <w:proofErr w:type="spellEnd"/>
      <w:r w:rsidRPr="00A779BD">
        <w:rPr>
          <w:spacing w:val="-2"/>
        </w:rPr>
        <w:t xml:space="preserve">, </w:t>
      </w:r>
      <w:proofErr w:type="spellStart"/>
      <w:r w:rsidRPr="00A779BD">
        <w:rPr>
          <w:spacing w:val="-2"/>
        </w:rPr>
        <w:t>басқару</w:t>
      </w:r>
      <w:proofErr w:type="spellEnd"/>
      <w:r w:rsidRPr="00A779BD">
        <w:rPr>
          <w:spacing w:val="-2"/>
        </w:rPr>
        <w:t xml:space="preserve"> </w:t>
      </w:r>
      <w:proofErr w:type="spellStart"/>
      <w:r w:rsidRPr="00A779BD">
        <w:rPr>
          <w:spacing w:val="-2"/>
        </w:rPr>
        <w:t>тобы</w:t>
      </w:r>
      <w:proofErr w:type="spellEnd"/>
      <w:r w:rsidRPr="00A779BD">
        <w:rPr>
          <w:spacing w:val="-2"/>
        </w:rPr>
        <w:t xml:space="preserve"> үшін </w:t>
      </w:r>
      <w:proofErr w:type="spellStart"/>
      <w:r w:rsidR="00AB66C2" w:rsidRPr="00A779BD">
        <w:rPr>
          <w:spacing w:val="-2"/>
        </w:rPr>
        <w:t>мінсіз</w:t>
      </w:r>
      <w:proofErr w:type="spellEnd"/>
      <w:r w:rsidRPr="00A779BD">
        <w:rPr>
          <w:spacing w:val="-2"/>
        </w:rPr>
        <w:t xml:space="preserve"> </w:t>
      </w:r>
      <w:proofErr w:type="spellStart"/>
      <w:r w:rsidRPr="00A779BD">
        <w:rPr>
          <w:spacing w:val="-2"/>
        </w:rPr>
        <w:t>құзыреттілік</w:t>
      </w:r>
      <w:proofErr w:type="spellEnd"/>
      <w:r w:rsidRPr="00A779BD">
        <w:rPr>
          <w:spacing w:val="-2"/>
        </w:rPr>
        <w:t xml:space="preserve"> </w:t>
      </w:r>
      <w:proofErr w:type="spellStart"/>
      <w:r w:rsidRPr="00A779BD">
        <w:rPr>
          <w:spacing w:val="-2"/>
        </w:rPr>
        <w:t>бейіні</w:t>
      </w:r>
      <w:proofErr w:type="spellEnd"/>
      <w:r w:rsidRPr="00A779BD">
        <w:rPr>
          <w:spacing w:val="-2"/>
        </w:rPr>
        <w:t xml:space="preserve"> </w:t>
      </w:r>
      <w:proofErr w:type="spellStart"/>
      <w:r w:rsidRPr="00A779BD">
        <w:rPr>
          <w:spacing w:val="-2"/>
        </w:rPr>
        <w:t>жасалды</w:t>
      </w:r>
      <w:proofErr w:type="spellEnd"/>
      <w:r w:rsidRPr="00A779BD">
        <w:rPr>
          <w:spacing w:val="-2"/>
        </w:rPr>
        <w:t xml:space="preserve"> (</w:t>
      </w:r>
      <w:r w:rsidR="00647E86">
        <w:rPr>
          <w:spacing w:val="-2"/>
          <w:lang w:val="kk-KZ"/>
        </w:rPr>
        <w:t>И</w:t>
      </w:r>
      <w:r w:rsidR="00576624">
        <w:rPr>
          <w:spacing w:val="-2"/>
        </w:rPr>
        <w:t>.</w:t>
      </w:r>
      <w:r w:rsidRPr="00A779BD">
        <w:rPr>
          <w:spacing w:val="-2"/>
        </w:rPr>
        <w:t>1</w:t>
      </w:r>
      <w:r w:rsidR="00576624">
        <w:rPr>
          <w:spacing w:val="-2"/>
          <w:lang w:val="kk-KZ"/>
        </w:rPr>
        <w:t>-</w:t>
      </w:r>
      <w:proofErr w:type="spellStart"/>
      <w:r w:rsidRPr="00A779BD">
        <w:rPr>
          <w:spacing w:val="-2"/>
        </w:rPr>
        <w:t>сурет</w:t>
      </w:r>
      <w:proofErr w:type="spellEnd"/>
      <w:r w:rsidRPr="00A779BD">
        <w:rPr>
          <w:spacing w:val="-2"/>
        </w:rPr>
        <w:t>)</w:t>
      </w:r>
      <w:r w:rsidR="00627EFC" w:rsidRPr="00A779BD">
        <w:t>.</w:t>
      </w:r>
    </w:p>
    <w:p w14:paraId="69B17CC3" w14:textId="77777777" w:rsidR="00627EFC" w:rsidRPr="00323B69" w:rsidRDefault="00627EFC" w:rsidP="00627EFC">
      <w:pPr>
        <w:widowControl w:val="0"/>
        <w:spacing w:line="360" w:lineRule="auto"/>
        <w:jc w:val="center"/>
        <w:rPr>
          <w:noProof/>
          <w:spacing w:val="-2"/>
          <w:sz w:val="24"/>
          <w:szCs w:val="24"/>
        </w:rPr>
      </w:pPr>
      <w:r w:rsidRPr="00323B69">
        <w:rPr>
          <w:noProof/>
          <w:lang w:eastAsia="ru-RU"/>
        </w:rPr>
        <w:lastRenderedPageBreak/>
        <w:drawing>
          <wp:inline distT="0" distB="0" distL="0" distR="0" wp14:anchorId="1C44E796" wp14:editId="7DD69DDE">
            <wp:extent cx="4572000" cy="3276600"/>
            <wp:effectExtent l="0" t="0" r="0" b="0"/>
            <wp:docPr id="282" name="Диаграмма 282">
              <a:extLst xmlns:a="http://schemas.openxmlformats.org/drawingml/2006/main">
                <a:ext uri="{FF2B5EF4-FFF2-40B4-BE49-F238E27FC236}">
                  <a16:creationId xmlns:a16="http://schemas.microsoft.com/office/drawing/2014/main" id="{FB255100-783D-4C6E-8242-CD9054E87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0C2220" w14:textId="658DE074" w:rsidR="00627EFC" w:rsidRPr="00A779BD" w:rsidRDefault="00A779BD" w:rsidP="00627EFC">
      <w:pPr>
        <w:jc w:val="center"/>
      </w:pPr>
      <w:r w:rsidRPr="00A779BD">
        <w:rPr>
          <w:lang w:val="kk-KZ"/>
        </w:rPr>
        <w:t>С</w:t>
      </w:r>
      <w:proofErr w:type="spellStart"/>
      <w:r w:rsidRPr="00A779BD">
        <w:t>урет</w:t>
      </w:r>
      <w:proofErr w:type="spellEnd"/>
      <w:r w:rsidRPr="00A779BD">
        <w:t xml:space="preserve"> </w:t>
      </w:r>
      <w:r w:rsidR="00647E86">
        <w:rPr>
          <w:lang w:val="kk-KZ"/>
        </w:rPr>
        <w:t>И.</w:t>
      </w:r>
      <w:r w:rsidR="00AB66C2" w:rsidRPr="00A779BD">
        <w:t xml:space="preserve">1 </w:t>
      </w:r>
      <w:r w:rsidR="00576624">
        <w:t>‒</w:t>
      </w:r>
      <w:r w:rsidR="00AB66C2" w:rsidRPr="00A779BD">
        <w:t xml:space="preserve"> </w:t>
      </w:r>
      <w:proofErr w:type="spellStart"/>
      <w:r w:rsidR="00576624" w:rsidRPr="00A779BD">
        <w:t>Жобаның</w:t>
      </w:r>
      <w:proofErr w:type="spellEnd"/>
      <w:r w:rsidR="00576624" w:rsidRPr="00A779BD">
        <w:t xml:space="preserve"> </w:t>
      </w:r>
      <w:proofErr w:type="spellStart"/>
      <w:r w:rsidR="00AB66C2" w:rsidRPr="00A779BD">
        <w:t>басқару</w:t>
      </w:r>
      <w:proofErr w:type="spellEnd"/>
      <w:r w:rsidR="00AB66C2" w:rsidRPr="00A779BD">
        <w:t xml:space="preserve"> </w:t>
      </w:r>
      <w:proofErr w:type="spellStart"/>
      <w:r w:rsidR="00AB66C2" w:rsidRPr="00A779BD">
        <w:t>тобының</w:t>
      </w:r>
      <w:proofErr w:type="spellEnd"/>
      <w:r w:rsidR="00AB66C2" w:rsidRPr="00A779BD">
        <w:t xml:space="preserve"> </w:t>
      </w:r>
      <w:proofErr w:type="spellStart"/>
      <w:r w:rsidR="00AB66C2" w:rsidRPr="00A779BD">
        <w:t>құзыреттілігінің</w:t>
      </w:r>
      <w:proofErr w:type="spellEnd"/>
      <w:r w:rsidR="00AB66C2" w:rsidRPr="00A779BD">
        <w:t xml:space="preserve"> </w:t>
      </w:r>
      <w:proofErr w:type="spellStart"/>
      <w:r w:rsidR="00AB66C2" w:rsidRPr="00A779BD">
        <w:t>мінсіз</w:t>
      </w:r>
      <w:proofErr w:type="spellEnd"/>
      <w:r w:rsidR="00AB66C2" w:rsidRPr="00A779BD">
        <w:t xml:space="preserve"> </w:t>
      </w:r>
      <w:proofErr w:type="spellStart"/>
      <w:r w:rsidR="00AB66C2" w:rsidRPr="00A779BD">
        <w:t>бейіні</w:t>
      </w:r>
      <w:proofErr w:type="spellEnd"/>
    </w:p>
    <w:p w14:paraId="0EE8A307" w14:textId="77777777" w:rsidR="00576624" w:rsidRPr="00576624" w:rsidRDefault="00576624" w:rsidP="00627EFC">
      <w:pPr>
        <w:ind w:firstLine="709"/>
        <w:jc w:val="both"/>
        <w:rPr>
          <w:sz w:val="16"/>
          <w:szCs w:val="16"/>
          <w:lang w:val="kk-KZ"/>
        </w:rPr>
      </w:pPr>
    </w:p>
    <w:p w14:paraId="418604EF" w14:textId="1B68ECC5" w:rsidR="00627EFC" w:rsidRPr="00576624" w:rsidRDefault="00AB66C2" w:rsidP="00627EFC">
      <w:pPr>
        <w:ind w:firstLine="709"/>
        <w:jc w:val="both"/>
        <w:rPr>
          <w:sz w:val="24"/>
          <w:szCs w:val="24"/>
          <w:lang w:val="kk-KZ"/>
        </w:rPr>
      </w:pPr>
      <w:r w:rsidRPr="00576624">
        <w:rPr>
          <w:sz w:val="24"/>
          <w:szCs w:val="24"/>
          <w:lang w:val="kk-KZ"/>
        </w:rPr>
        <w:t>Ескерт</w:t>
      </w:r>
      <w:r w:rsidR="00576624">
        <w:rPr>
          <w:sz w:val="24"/>
          <w:szCs w:val="24"/>
          <w:lang w:val="kk-KZ"/>
        </w:rPr>
        <w:t>у</w:t>
      </w:r>
      <w:r w:rsidR="00A779BD">
        <w:rPr>
          <w:sz w:val="24"/>
          <w:szCs w:val="24"/>
          <w:lang w:val="kk-KZ"/>
        </w:rPr>
        <w:t xml:space="preserve"> </w:t>
      </w:r>
      <w:r w:rsidR="00576624">
        <w:rPr>
          <w:sz w:val="24"/>
          <w:szCs w:val="24"/>
          <w:lang w:val="kk-KZ"/>
        </w:rPr>
        <w:t>‒</w:t>
      </w:r>
      <w:r w:rsidRPr="00576624">
        <w:rPr>
          <w:sz w:val="24"/>
          <w:szCs w:val="24"/>
          <w:lang w:val="kk-KZ"/>
        </w:rPr>
        <w:t xml:space="preserve"> </w:t>
      </w:r>
      <w:r w:rsidR="00576624" w:rsidRPr="00576624">
        <w:rPr>
          <w:sz w:val="24"/>
          <w:szCs w:val="24"/>
          <w:lang w:val="kk-KZ"/>
        </w:rPr>
        <w:t>С</w:t>
      </w:r>
      <w:r w:rsidRPr="00576624">
        <w:rPr>
          <w:sz w:val="24"/>
          <w:szCs w:val="24"/>
          <w:lang w:val="kk-KZ"/>
        </w:rPr>
        <w:t>араптамалық бағалау нәтижелері бойынша жасалды</w:t>
      </w:r>
    </w:p>
    <w:p w14:paraId="4D782076" w14:textId="77777777" w:rsidR="00627EFC" w:rsidRPr="00576624" w:rsidRDefault="00627EFC" w:rsidP="00627EFC">
      <w:pPr>
        <w:pStyle w:val="34"/>
        <w:spacing w:after="0"/>
        <w:ind w:firstLine="709"/>
        <w:rPr>
          <w:sz w:val="24"/>
          <w:szCs w:val="24"/>
          <w:lang w:val="kk-KZ"/>
        </w:rPr>
      </w:pPr>
    </w:p>
    <w:bookmarkEnd w:id="86"/>
    <w:p w14:paraId="160C47AB" w14:textId="657CB790" w:rsidR="00AB66C2" w:rsidRPr="008B172B" w:rsidRDefault="00AB66C2" w:rsidP="00AB66C2">
      <w:pPr>
        <w:widowControl w:val="0"/>
        <w:ind w:firstLine="709"/>
        <w:jc w:val="both"/>
        <w:rPr>
          <w:spacing w:val="-2"/>
          <w:lang w:val="kk-KZ"/>
        </w:rPr>
      </w:pPr>
      <w:r w:rsidRPr="008B172B">
        <w:rPr>
          <w:spacing w:val="-2"/>
          <w:lang w:val="kk-KZ"/>
        </w:rPr>
        <w:t>Бұдан әрі ҚР мемлекеттік органдарында жобаның басқарушы командаларының бірінің мысалында жобалық құзыреттердің нақты бейнесін құру жүргізілді. Зерттеуді 2021 жылдың наурызында осы жұмыстың авторы жүргізді. 360 градус әдісі қолданылды. 3-тен 5 баллға дейінгі сандық баллмен. Әр қатысушы үшін ең жарқын құзыреттер бөлінген.</w:t>
      </w:r>
    </w:p>
    <w:p w14:paraId="61380FB9" w14:textId="34FD345D" w:rsidR="00627EFC" w:rsidRPr="008B172B" w:rsidRDefault="00647E86" w:rsidP="00AB66C2">
      <w:pPr>
        <w:widowControl w:val="0"/>
        <w:ind w:firstLine="709"/>
        <w:jc w:val="both"/>
        <w:rPr>
          <w:spacing w:val="-2"/>
          <w:lang w:val="kk-KZ"/>
        </w:rPr>
      </w:pPr>
      <w:r>
        <w:rPr>
          <w:spacing w:val="-2"/>
          <w:lang w:val="kk-KZ"/>
        </w:rPr>
        <w:t>И</w:t>
      </w:r>
      <w:r w:rsidR="00AB66C2" w:rsidRPr="008B172B">
        <w:rPr>
          <w:spacing w:val="-2"/>
          <w:lang w:val="kk-KZ"/>
        </w:rPr>
        <w:t>.4-кестеде №1 қатысушыға бейнесін толтырудың мысалы келтірілген. Бұл қатысушы үшін «нәтижеге бағдарлану», «ынтымақтастық және тұлғааралық түсіністік» құзыреттілігі неғұрлым айқын көрінеді</w:t>
      </w:r>
      <w:r w:rsidR="00627EFC" w:rsidRPr="008B172B">
        <w:rPr>
          <w:spacing w:val="-2"/>
          <w:lang w:val="kk-KZ"/>
        </w:rPr>
        <w:t>.</w:t>
      </w:r>
    </w:p>
    <w:p w14:paraId="3EC029CA" w14:textId="77777777" w:rsidR="00627EFC" w:rsidRPr="008B172B" w:rsidRDefault="00627EFC" w:rsidP="00627EFC">
      <w:pPr>
        <w:widowControl w:val="0"/>
        <w:ind w:firstLine="709"/>
        <w:jc w:val="both"/>
        <w:rPr>
          <w:spacing w:val="-2"/>
          <w:sz w:val="24"/>
          <w:szCs w:val="24"/>
          <w:lang w:val="kk-KZ"/>
        </w:rPr>
      </w:pPr>
    </w:p>
    <w:p w14:paraId="17377625" w14:textId="2BE01CF5" w:rsidR="00627EFC" w:rsidRDefault="00A779BD" w:rsidP="00627EFC">
      <w:pPr>
        <w:pStyle w:val="34"/>
        <w:spacing w:after="0"/>
        <w:ind w:firstLine="0"/>
        <w:contextualSpacing/>
        <w:rPr>
          <w:sz w:val="28"/>
          <w:lang w:val="kk-KZ"/>
        </w:rPr>
      </w:pPr>
      <w:r>
        <w:rPr>
          <w:sz w:val="28"/>
          <w:lang w:val="kk-KZ"/>
        </w:rPr>
        <w:t>К</w:t>
      </w:r>
      <w:r w:rsidRPr="008B172B">
        <w:rPr>
          <w:sz w:val="28"/>
          <w:lang w:val="kk-KZ"/>
        </w:rPr>
        <w:t xml:space="preserve">есте </w:t>
      </w:r>
      <w:r w:rsidR="00647E86">
        <w:rPr>
          <w:sz w:val="28"/>
          <w:lang w:val="kk-KZ"/>
        </w:rPr>
        <w:t>И</w:t>
      </w:r>
      <w:r w:rsidR="00EA3A27" w:rsidRPr="008B172B">
        <w:rPr>
          <w:sz w:val="28"/>
          <w:lang w:val="kk-KZ"/>
        </w:rPr>
        <w:t>. 4</w:t>
      </w:r>
      <w:r w:rsidR="00AB66C2" w:rsidRPr="008B172B">
        <w:rPr>
          <w:sz w:val="28"/>
          <w:lang w:val="kk-KZ"/>
        </w:rPr>
        <w:t xml:space="preserve"> -</w:t>
      </w:r>
      <w:r w:rsidR="00EA3A27" w:rsidRPr="008B172B">
        <w:rPr>
          <w:sz w:val="28"/>
          <w:lang w:val="kk-KZ"/>
        </w:rPr>
        <w:t xml:space="preserve"> № 1 </w:t>
      </w:r>
      <w:r w:rsidR="00AB66C2" w:rsidRPr="008B172B">
        <w:rPr>
          <w:sz w:val="28"/>
          <w:lang w:val="kk-KZ"/>
        </w:rPr>
        <w:t>қатысушыны бағалау нәтижелері -</w:t>
      </w:r>
      <w:r w:rsidR="00EA3A27" w:rsidRPr="008B172B">
        <w:rPr>
          <w:sz w:val="28"/>
          <w:lang w:val="kk-KZ"/>
        </w:rPr>
        <w:t xml:space="preserve"> </w:t>
      </w:r>
      <w:r w:rsidR="00AB66C2" w:rsidRPr="008B172B">
        <w:rPr>
          <w:sz w:val="28"/>
          <w:lang w:val="kk-KZ"/>
        </w:rPr>
        <w:t>360 градус</w:t>
      </w:r>
    </w:p>
    <w:p w14:paraId="70CEAB73" w14:textId="77777777" w:rsidR="00576624" w:rsidRPr="00576624" w:rsidRDefault="00576624" w:rsidP="00576624">
      <w:pPr>
        <w:pStyle w:val="34"/>
        <w:spacing w:after="0"/>
        <w:ind w:firstLine="0"/>
        <w:contextualSpacing/>
        <w:jc w:val="right"/>
        <w:rPr>
          <w:sz w:val="16"/>
          <w:szCs w:val="16"/>
          <w:lang w:val="kk-KZ"/>
        </w:rPr>
      </w:pPr>
    </w:p>
    <w:tbl>
      <w:tblPr>
        <w:tblStyle w:val="afa"/>
        <w:tblW w:w="9568" w:type="dxa"/>
        <w:jc w:val="center"/>
        <w:tblLayout w:type="fixed"/>
        <w:tblLook w:val="04A0" w:firstRow="1" w:lastRow="0" w:firstColumn="1" w:lastColumn="0" w:noHBand="0" w:noVBand="1"/>
      </w:tblPr>
      <w:tblGrid>
        <w:gridCol w:w="2339"/>
        <w:gridCol w:w="453"/>
        <w:gridCol w:w="454"/>
        <w:gridCol w:w="453"/>
        <w:gridCol w:w="454"/>
        <w:gridCol w:w="454"/>
        <w:gridCol w:w="453"/>
        <w:gridCol w:w="454"/>
        <w:gridCol w:w="453"/>
        <w:gridCol w:w="454"/>
        <w:gridCol w:w="454"/>
        <w:gridCol w:w="567"/>
        <w:gridCol w:w="1063"/>
        <w:gridCol w:w="1063"/>
      </w:tblGrid>
      <w:tr w:rsidR="00576624" w:rsidRPr="00323B69" w14:paraId="61FC097F" w14:textId="77777777" w:rsidTr="00576624">
        <w:trPr>
          <w:jc w:val="center"/>
        </w:trPr>
        <w:tc>
          <w:tcPr>
            <w:tcW w:w="2339" w:type="dxa"/>
            <w:vMerge w:val="restart"/>
            <w:vAlign w:val="center"/>
          </w:tcPr>
          <w:p w14:paraId="5EBF1D3F" w14:textId="6452BF71" w:rsidR="00576624" w:rsidRPr="00323B69" w:rsidRDefault="00576624" w:rsidP="00627EFC">
            <w:pPr>
              <w:ind w:left="-57" w:right="-57"/>
              <w:jc w:val="center"/>
              <w:rPr>
                <w:spacing w:val="-4"/>
              </w:rPr>
            </w:pPr>
            <w:proofErr w:type="spellStart"/>
            <w:r>
              <w:rPr>
                <w:spacing w:val="-4"/>
              </w:rPr>
              <w:t>Құзыреті</w:t>
            </w:r>
            <w:proofErr w:type="spellEnd"/>
          </w:p>
        </w:tc>
        <w:tc>
          <w:tcPr>
            <w:tcW w:w="7229" w:type="dxa"/>
            <w:gridSpan w:val="13"/>
          </w:tcPr>
          <w:p w14:paraId="64D1DC44" w14:textId="7DF8A595" w:rsidR="00576624" w:rsidRPr="00323B69" w:rsidRDefault="00576624" w:rsidP="00627EFC">
            <w:pPr>
              <w:ind w:left="-57" w:right="-57"/>
              <w:jc w:val="center"/>
              <w:rPr>
                <w:spacing w:val="-4"/>
              </w:rPr>
            </w:pPr>
            <w:proofErr w:type="spellStart"/>
            <w:r w:rsidRPr="00EA3A27">
              <w:rPr>
                <w:spacing w:val="-4"/>
              </w:rPr>
              <w:t>Респонденттерді</w:t>
            </w:r>
            <w:proofErr w:type="spellEnd"/>
            <w:r w:rsidRPr="00EA3A27">
              <w:rPr>
                <w:spacing w:val="-4"/>
              </w:rPr>
              <w:t xml:space="preserve"> 0-ден 5-ке дейінгі </w:t>
            </w:r>
            <w:proofErr w:type="spellStart"/>
            <w:r w:rsidRPr="00EA3A27">
              <w:rPr>
                <w:spacing w:val="-4"/>
              </w:rPr>
              <w:t>баллмен</w:t>
            </w:r>
            <w:proofErr w:type="spellEnd"/>
            <w:r w:rsidRPr="00EA3A27">
              <w:rPr>
                <w:spacing w:val="-4"/>
              </w:rPr>
              <w:t xml:space="preserve"> </w:t>
            </w:r>
            <w:proofErr w:type="spellStart"/>
            <w:r w:rsidRPr="00EA3A27">
              <w:rPr>
                <w:spacing w:val="-4"/>
              </w:rPr>
              <w:t>бағалау</w:t>
            </w:r>
            <w:proofErr w:type="spellEnd"/>
          </w:p>
        </w:tc>
      </w:tr>
      <w:tr w:rsidR="00576624" w:rsidRPr="00323B69" w14:paraId="59DB6E62" w14:textId="77777777" w:rsidTr="00576624">
        <w:trPr>
          <w:jc w:val="center"/>
        </w:trPr>
        <w:tc>
          <w:tcPr>
            <w:tcW w:w="2339" w:type="dxa"/>
            <w:vMerge/>
          </w:tcPr>
          <w:p w14:paraId="6DF96559" w14:textId="77777777" w:rsidR="00576624" w:rsidRPr="00323B69" w:rsidRDefault="00576624" w:rsidP="00627EFC">
            <w:pPr>
              <w:ind w:left="-57" w:right="-57"/>
              <w:jc w:val="center"/>
              <w:rPr>
                <w:spacing w:val="-4"/>
              </w:rPr>
            </w:pPr>
          </w:p>
        </w:tc>
        <w:tc>
          <w:tcPr>
            <w:tcW w:w="453" w:type="dxa"/>
            <w:vAlign w:val="center"/>
          </w:tcPr>
          <w:p w14:paraId="13B1E79E" w14:textId="77777777" w:rsidR="00576624" w:rsidRPr="00323B69" w:rsidRDefault="00576624" w:rsidP="00627EFC">
            <w:pPr>
              <w:ind w:left="-57" w:right="-57"/>
              <w:jc w:val="center"/>
              <w:rPr>
                <w:spacing w:val="-4"/>
              </w:rPr>
            </w:pPr>
            <w:r w:rsidRPr="00323B69">
              <w:rPr>
                <w:spacing w:val="-4"/>
              </w:rPr>
              <w:t>1</w:t>
            </w:r>
          </w:p>
        </w:tc>
        <w:tc>
          <w:tcPr>
            <w:tcW w:w="454" w:type="dxa"/>
            <w:vAlign w:val="center"/>
          </w:tcPr>
          <w:p w14:paraId="2B0F5B9C" w14:textId="77777777" w:rsidR="00576624" w:rsidRPr="00323B69" w:rsidRDefault="00576624" w:rsidP="00627EFC">
            <w:pPr>
              <w:ind w:left="-57" w:right="-57"/>
              <w:jc w:val="center"/>
              <w:rPr>
                <w:spacing w:val="-4"/>
              </w:rPr>
            </w:pPr>
            <w:r w:rsidRPr="00323B69">
              <w:rPr>
                <w:spacing w:val="-4"/>
              </w:rPr>
              <w:t>2</w:t>
            </w:r>
          </w:p>
        </w:tc>
        <w:tc>
          <w:tcPr>
            <w:tcW w:w="453" w:type="dxa"/>
            <w:vAlign w:val="center"/>
          </w:tcPr>
          <w:p w14:paraId="073A46E4" w14:textId="77777777" w:rsidR="00576624" w:rsidRPr="00323B69" w:rsidRDefault="00576624" w:rsidP="00627EFC">
            <w:pPr>
              <w:ind w:left="-57" w:right="-57"/>
              <w:jc w:val="center"/>
              <w:rPr>
                <w:spacing w:val="-4"/>
              </w:rPr>
            </w:pPr>
            <w:r w:rsidRPr="00323B69">
              <w:rPr>
                <w:spacing w:val="-4"/>
              </w:rPr>
              <w:t>3</w:t>
            </w:r>
          </w:p>
        </w:tc>
        <w:tc>
          <w:tcPr>
            <w:tcW w:w="454" w:type="dxa"/>
            <w:vAlign w:val="center"/>
          </w:tcPr>
          <w:p w14:paraId="61BE5CC9" w14:textId="77777777" w:rsidR="00576624" w:rsidRPr="00323B69" w:rsidRDefault="00576624" w:rsidP="00627EFC">
            <w:pPr>
              <w:ind w:left="-57" w:right="-57"/>
              <w:jc w:val="center"/>
              <w:rPr>
                <w:spacing w:val="-4"/>
              </w:rPr>
            </w:pPr>
            <w:r w:rsidRPr="00323B69">
              <w:rPr>
                <w:spacing w:val="-4"/>
              </w:rPr>
              <w:t>4</w:t>
            </w:r>
          </w:p>
        </w:tc>
        <w:tc>
          <w:tcPr>
            <w:tcW w:w="454" w:type="dxa"/>
            <w:vAlign w:val="center"/>
          </w:tcPr>
          <w:p w14:paraId="5EFA818E" w14:textId="77777777" w:rsidR="00576624" w:rsidRPr="00323B69" w:rsidRDefault="00576624" w:rsidP="00627EFC">
            <w:pPr>
              <w:ind w:left="-57" w:right="-57"/>
              <w:jc w:val="center"/>
              <w:rPr>
                <w:spacing w:val="-4"/>
              </w:rPr>
            </w:pPr>
            <w:r w:rsidRPr="00323B69">
              <w:rPr>
                <w:spacing w:val="-4"/>
              </w:rPr>
              <w:t>5</w:t>
            </w:r>
          </w:p>
        </w:tc>
        <w:tc>
          <w:tcPr>
            <w:tcW w:w="453" w:type="dxa"/>
            <w:vAlign w:val="center"/>
          </w:tcPr>
          <w:p w14:paraId="4B490C10" w14:textId="77777777" w:rsidR="00576624" w:rsidRPr="00323B69" w:rsidRDefault="00576624" w:rsidP="00627EFC">
            <w:pPr>
              <w:ind w:left="-57" w:right="-57"/>
              <w:jc w:val="center"/>
              <w:rPr>
                <w:spacing w:val="-4"/>
              </w:rPr>
            </w:pPr>
            <w:r w:rsidRPr="00323B69">
              <w:rPr>
                <w:spacing w:val="-4"/>
              </w:rPr>
              <w:t>6</w:t>
            </w:r>
          </w:p>
        </w:tc>
        <w:tc>
          <w:tcPr>
            <w:tcW w:w="454" w:type="dxa"/>
            <w:vAlign w:val="center"/>
          </w:tcPr>
          <w:p w14:paraId="4C6095BB" w14:textId="77777777" w:rsidR="00576624" w:rsidRPr="00323B69" w:rsidRDefault="00576624" w:rsidP="00627EFC">
            <w:pPr>
              <w:ind w:left="-57" w:right="-57"/>
              <w:jc w:val="center"/>
              <w:rPr>
                <w:spacing w:val="-4"/>
              </w:rPr>
            </w:pPr>
            <w:r w:rsidRPr="00323B69">
              <w:rPr>
                <w:spacing w:val="-4"/>
              </w:rPr>
              <w:t>7</w:t>
            </w:r>
          </w:p>
        </w:tc>
        <w:tc>
          <w:tcPr>
            <w:tcW w:w="453" w:type="dxa"/>
            <w:vAlign w:val="center"/>
          </w:tcPr>
          <w:p w14:paraId="305D118F" w14:textId="77777777" w:rsidR="00576624" w:rsidRPr="00323B69" w:rsidRDefault="00576624" w:rsidP="00627EFC">
            <w:pPr>
              <w:ind w:left="-57" w:right="-57"/>
              <w:jc w:val="center"/>
              <w:rPr>
                <w:spacing w:val="-4"/>
              </w:rPr>
            </w:pPr>
            <w:r w:rsidRPr="00323B69">
              <w:rPr>
                <w:spacing w:val="-4"/>
              </w:rPr>
              <w:t>8</w:t>
            </w:r>
          </w:p>
        </w:tc>
        <w:tc>
          <w:tcPr>
            <w:tcW w:w="454" w:type="dxa"/>
            <w:vAlign w:val="center"/>
          </w:tcPr>
          <w:p w14:paraId="7D7760A1" w14:textId="77777777" w:rsidR="00576624" w:rsidRPr="00323B69" w:rsidRDefault="00576624" w:rsidP="00627EFC">
            <w:pPr>
              <w:ind w:left="-57" w:right="-57"/>
              <w:jc w:val="center"/>
              <w:rPr>
                <w:spacing w:val="-4"/>
              </w:rPr>
            </w:pPr>
            <w:r w:rsidRPr="00323B69">
              <w:rPr>
                <w:spacing w:val="-4"/>
              </w:rPr>
              <w:t>9</w:t>
            </w:r>
          </w:p>
        </w:tc>
        <w:tc>
          <w:tcPr>
            <w:tcW w:w="454" w:type="dxa"/>
            <w:vAlign w:val="center"/>
          </w:tcPr>
          <w:p w14:paraId="67C2FDD7" w14:textId="77777777" w:rsidR="00576624" w:rsidRPr="00323B69" w:rsidRDefault="00576624" w:rsidP="00627EFC">
            <w:pPr>
              <w:ind w:left="-57" w:right="-57"/>
              <w:jc w:val="center"/>
              <w:rPr>
                <w:spacing w:val="-4"/>
              </w:rPr>
            </w:pPr>
            <w:r w:rsidRPr="00323B69">
              <w:rPr>
                <w:spacing w:val="-4"/>
              </w:rPr>
              <w:t>10</w:t>
            </w:r>
          </w:p>
        </w:tc>
        <w:tc>
          <w:tcPr>
            <w:tcW w:w="567" w:type="dxa"/>
            <w:tcBorders>
              <w:bottom w:val="single" w:sz="4" w:space="0" w:color="auto"/>
            </w:tcBorders>
            <w:vAlign w:val="center"/>
          </w:tcPr>
          <w:p w14:paraId="3E911CF6" w14:textId="2A096E88" w:rsidR="00576624" w:rsidRPr="00323B69" w:rsidRDefault="00576624" w:rsidP="00627EFC">
            <w:pPr>
              <w:ind w:left="-57" w:right="-57"/>
              <w:jc w:val="center"/>
              <w:rPr>
                <w:spacing w:val="-4"/>
              </w:rPr>
            </w:pPr>
            <w:proofErr w:type="spellStart"/>
            <w:r>
              <w:rPr>
                <w:spacing w:val="-4"/>
              </w:rPr>
              <w:t>орташа</w:t>
            </w:r>
            <w:proofErr w:type="spellEnd"/>
          </w:p>
        </w:tc>
        <w:tc>
          <w:tcPr>
            <w:tcW w:w="1063" w:type="dxa"/>
            <w:vAlign w:val="center"/>
          </w:tcPr>
          <w:p w14:paraId="6010ECDF" w14:textId="4204D4EB" w:rsidR="00576624" w:rsidRPr="00323B69" w:rsidRDefault="00576624" w:rsidP="00627EFC">
            <w:pPr>
              <w:ind w:left="-57" w:right="-57"/>
              <w:jc w:val="center"/>
              <w:rPr>
                <w:color w:val="000000"/>
                <w:spacing w:val="-4"/>
              </w:rPr>
            </w:pPr>
            <w:proofErr w:type="spellStart"/>
            <w:r>
              <w:rPr>
                <w:color w:val="000000"/>
                <w:spacing w:val="-4"/>
              </w:rPr>
              <w:t>Орташа</w:t>
            </w:r>
            <w:proofErr w:type="spellEnd"/>
            <w:r>
              <w:rPr>
                <w:color w:val="000000"/>
                <w:spacing w:val="-4"/>
              </w:rPr>
              <w:t xml:space="preserve"> </w:t>
            </w:r>
            <w:proofErr w:type="spellStart"/>
            <w:r>
              <w:rPr>
                <w:color w:val="000000"/>
                <w:spacing w:val="-4"/>
              </w:rPr>
              <w:t>ауытқуы</w:t>
            </w:r>
            <w:proofErr w:type="spellEnd"/>
          </w:p>
        </w:tc>
        <w:tc>
          <w:tcPr>
            <w:tcW w:w="1063" w:type="dxa"/>
            <w:vAlign w:val="center"/>
          </w:tcPr>
          <w:p w14:paraId="045C093F" w14:textId="341A1B18" w:rsidR="00576624" w:rsidRPr="00323B69" w:rsidRDefault="00576624" w:rsidP="00627EFC">
            <w:pPr>
              <w:ind w:left="-57" w:right="-57"/>
              <w:jc w:val="center"/>
              <w:rPr>
                <w:color w:val="000000"/>
                <w:spacing w:val="-4"/>
              </w:rPr>
            </w:pPr>
            <w:r>
              <w:rPr>
                <w:color w:val="000000"/>
                <w:spacing w:val="-4"/>
              </w:rPr>
              <w:t>В</w:t>
            </w:r>
            <w:r w:rsidRPr="00323B69">
              <w:rPr>
                <w:color w:val="000000"/>
                <w:spacing w:val="-4"/>
              </w:rPr>
              <w:t>ариаци</w:t>
            </w:r>
            <w:r>
              <w:rPr>
                <w:color w:val="000000"/>
                <w:spacing w:val="-4"/>
              </w:rPr>
              <w:t>я</w:t>
            </w:r>
            <w:r w:rsidRPr="00323B69">
              <w:rPr>
                <w:color w:val="000000"/>
                <w:spacing w:val="-4"/>
              </w:rPr>
              <w:t xml:space="preserve"> </w:t>
            </w:r>
            <w:proofErr w:type="spellStart"/>
            <w:r>
              <w:rPr>
                <w:color w:val="000000"/>
                <w:spacing w:val="-4"/>
              </w:rPr>
              <w:t>к</w:t>
            </w:r>
            <w:r w:rsidRPr="00323B69">
              <w:rPr>
                <w:color w:val="000000"/>
                <w:spacing w:val="-4"/>
              </w:rPr>
              <w:t>оэф</w:t>
            </w:r>
            <w:proofErr w:type="spellEnd"/>
            <w:r w:rsidRPr="00323B69">
              <w:rPr>
                <w:color w:val="000000"/>
                <w:spacing w:val="-4"/>
              </w:rPr>
              <w:t>.</w:t>
            </w:r>
          </w:p>
        </w:tc>
      </w:tr>
      <w:tr w:rsidR="00576624" w:rsidRPr="00323B69" w14:paraId="435CE8FF" w14:textId="77777777" w:rsidTr="00576624">
        <w:trPr>
          <w:jc w:val="center"/>
        </w:trPr>
        <w:tc>
          <w:tcPr>
            <w:tcW w:w="2339" w:type="dxa"/>
          </w:tcPr>
          <w:p w14:paraId="29B4A692" w14:textId="1A52C531" w:rsidR="00576624" w:rsidRPr="00323B69" w:rsidRDefault="00576624" w:rsidP="00627EFC">
            <w:proofErr w:type="spellStart"/>
            <w:r w:rsidRPr="00EA3A27">
              <w:t>Нәтижеге</w:t>
            </w:r>
            <w:proofErr w:type="spellEnd"/>
            <w:r w:rsidRPr="00EA3A27">
              <w:t xml:space="preserve"> </w:t>
            </w:r>
            <w:proofErr w:type="spellStart"/>
            <w:r w:rsidRPr="00EA3A27">
              <w:t>бағдарлау</w:t>
            </w:r>
            <w:proofErr w:type="spellEnd"/>
          </w:p>
        </w:tc>
        <w:tc>
          <w:tcPr>
            <w:tcW w:w="453" w:type="dxa"/>
          </w:tcPr>
          <w:p w14:paraId="1266F001" w14:textId="77777777" w:rsidR="00576624" w:rsidRPr="00323B69" w:rsidRDefault="00576624" w:rsidP="00627EFC">
            <w:pPr>
              <w:jc w:val="center"/>
              <w:rPr>
                <w:color w:val="000000"/>
              </w:rPr>
            </w:pPr>
            <w:r w:rsidRPr="00323B69">
              <w:rPr>
                <w:color w:val="000000"/>
              </w:rPr>
              <w:t>5</w:t>
            </w:r>
          </w:p>
        </w:tc>
        <w:tc>
          <w:tcPr>
            <w:tcW w:w="454" w:type="dxa"/>
          </w:tcPr>
          <w:p w14:paraId="12121C59" w14:textId="77777777" w:rsidR="00576624" w:rsidRPr="00323B69" w:rsidRDefault="00576624" w:rsidP="00627EFC">
            <w:pPr>
              <w:jc w:val="center"/>
              <w:rPr>
                <w:color w:val="000000"/>
              </w:rPr>
            </w:pPr>
            <w:r w:rsidRPr="00323B69">
              <w:rPr>
                <w:color w:val="000000"/>
              </w:rPr>
              <w:t>5</w:t>
            </w:r>
          </w:p>
        </w:tc>
        <w:tc>
          <w:tcPr>
            <w:tcW w:w="453" w:type="dxa"/>
          </w:tcPr>
          <w:p w14:paraId="5BD64ED5" w14:textId="77777777" w:rsidR="00576624" w:rsidRPr="00323B69" w:rsidRDefault="00576624" w:rsidP="00627EFC">
            <w:pPr>
              <w:jc w:val="center"/>
              <w:rPr>
                <w:color w:val="000000"/>
              </w:rPr>
            </w:pPr>
            <w:r w:rsidRPr="00323B69">
              <w:rPr>
                <w:color w:val="000000"/>
              </w:rPr>
              <w:t>5</w:t>
            </w:r>
          </w:p>
        </w:tc>
        <w:tc>
          <w:tcPr>
            <w:tcW w:w="454" w:type="dxa"/>
          </w:tcPr>
          <w:p w14:paraId="479B2CAD" w14:textId="77777777" w:rsidR="00576624" w:rsidRPr="00323B69" w:rsidRDefault="00576624" w:rsidP="00627EFC">
            <w:pPr>
              <w:jc w:val="center"/>
              <w:rPr>
                <w:color w:val="000000"/>
              </w:rPr>
            </w:pPr>
            <w:r w:rsidRPr="00323B69">
              <w:rPr>
                <w:color w:val="000000"/>
              </w:rPr>
              <w:t>5</w:t>
            </w:r>
          </w:p>
        </w:tc>
        <w:tc>
          <w:tcPr>
            <w:tcW w:w="454" w:type="dxa"/>
          </w:tcPr>
          <w:p w14:paraId="270DC6E2" w14:textId="77777777" w:rsidR="00576624" w:rsidRPr="00323B69" w:rsidRDefault="00576624" w:rsidP="00627EFC">
            <w:pPr>
              <w:jc w:val="center"/>
              <w:rPr>
                <w:color w:val="000000"/>
              </w:rPr>
            </w:pPr>
            <w:r w:rsidRPr="00323B69">
              <w:rPr>
                <w:color w:val="000000"/>
              </w:rPr>
              <w:t>4</w:t>
            </w:r>
          </w:p>
        </w:tc>
        <w:tc>
          <w:tcPr>
            <w:tcW w:w="453" w:type="dxa"/>
          </w:tcPr>
          <w:p w14:paraId="5693A45E" w14:textId="77777777" w:rsidR="00576624" w:rsidRPr="00323B69" w:rsidRDefault="00576624" w:rsidP="00627EFC">
            <w:pPr>
              <w:jc w:val="center"/>
              <w:rPr>
                <w:color w:val="000000"/>
              </w:rPr>
            </w:pPr>
            <w:r w:rsidRPr="00323B69">
              <w:rPr>
                <w:color w:val="000000"/>
              </w:rPr>
              <w:t>5</w:t>
            </w:r>
          </w:p>
        </w:tc>
        <w:tc>
          <w:tcPr>
            <w:tcW w:w="454" w:type="dxa"/>
          </w:tcPr>
          <w:p w14:paraId="791582EF" w14:textId="77777777" w:rsidR="00576624" w:rsidRPr="00323B69" w:rsidRDefault="00576624" w:rsidP="00627EFC">
            <w:pPr>
              <w:jc w:val="center"/>
              <w:rPr>
                <w:color w:val="000000"/>
              </w:rPr>
            </w:pPr>
            <w:r w:rsidRPr="00323B69">
              <w:rPr>
                <w:color w:val="000000"/>
              </w:rPr>
              <w:t>5</w:t>
            </w:r>
          </w:p>
        </w:tc>
        <w:tc>
          <w:tcPr>
            <w:tcW w:w="453" w:type="dxa"/>
          </w:tcPr>
          <w:p w14:paraId="494D1464" w14:textId="77777777" w:rsidR="00576624" w:rsidRPr="00323B69" w:rsidRDefault="00576624" w:rsidP="00627EFC">
            <w:pPr>
              <w:jc w:val="center"/>
              <w:rPr>
                <w:color w:val="000000"/>
              </w:rPr>
            </w:pPr>
            <w:r w:rsidRPr="00323B69">
              <w:rPr>
                <w:color w:val="000000"/>
              </w:rPr>
              <w:t>5</w:t>
            </w:r>
          </w:p>
        </w:tc>
        <w:tc>
          <w:tcPr>
            <w:tcW w:w="454" w:type="dxa"/>
          </w:tcPr>
          <w:p w14:paraId="2D142D0D" w14:textId="77777777" w:rsidR="00576624" w:rsidRPr="00323B69" w:rsidRDefault="00576624" w:rsidP="00627EFC">
            <w:pPr>
              <w:jc w:val="center"/>
              <w:rPr>
                <w:color w:val="000000"/>
              </w:rPr>
            </w:pPr>
            <w:r w:rsidRPr="00323B69">
              <w:rPr>
                <w:color w:val="000000"/>
              </w:rPr>
              <w:t>5</w:t>
            </w:r>
          </w:p>
        </w:tc>
        <w:tc>
          <w:tcPr>
            <w:tcW w:w="454" w:type="dxa"/>
          </w:tcPr>
          <w:p w14:paraId="7A1114B3" w14:textId="77777777" w:rsidR="00576624" w:rsidRPr="00323B69" w:rsidRDefault="00576624" w:rsidP="00627EFC">
            <w:pPr>
              <w:jc w:val="center"/>
              <w:rPr>
                <w:color w:val="000000"/>
              </w:rPr>
            </w:pPr>
            <w:r w:rsidRPr="00323B69">
              <w:rPr>
                <w:color w:val="000000"/>
              </w:rPr>
              <w:t>5</w:t>
            </w:r>
          </w:p>
        </w:tc>
        <w:tc>
          <w:tcPr>
            <w:tcW w:w="567" w:type="dxa"/>
            <w:shd w:val="clear" w:color="auto" w:fill="92D050"/>
          </w:tcPr>
          <w:p w14:paraId="7C541414" w14:textId="77777777" w:rsidR="00576624" w:rsidRPr="00323B69" w:rsidRDefault="00576624" w:rsidP="00627EFC">
            <w:pPr>
              <w:jc w:val="center"/>
              <w:rPr>
                <w:color w:val="000000"/>
              </w:rPr>
            </w:pPr>
            <w:r w:rsidRPr="00323B69">
              <w:rPr>
                <w:color w:val="000000"/>
              </w:rPr>
              <w:t>4,90</w:t>
            </w:r>
          </w:p>
        </w:tc>
        <w:tc>
          <w:tcPr>
            <w:tcW w:w="1063" w:type="dxa"/>
          </w:tcPr>
          <w:p w14:paraId="4093499D" w14:textId="77777777" w:rsidR="00576624" w:rsidRPr="00323B69" w:rsidRDefault="00576624" w:rsidP="00627EFC">
            <w:pPr>
              <w:jc w:val="center"/>
              <w:rPr>
                <w:color w:val="000000"/>
              </w:rPr>
            </w:pPr>
            <w:r w:rsidRPr="00323B69">
              <w:rPr>
                <w:color w:val="000000"/>
              </w:rPr>
              <w:t>0,316</w:t>
            </w:r>
          </w:p>
        </w:tc>
        <w:tc>
          <w:tcPr>
            <w:tcW w:w="1063" w:type="dxa"/>
            <w:tcBorders>
              <w:bottom w:val="single" w:sz="4" w:space="0" w:color="auto"/>
            </w:tcBorders>
          </w:tcPr>
          <w:p w14:paraId="6D7BD9BC" w14:textId="77777777" w:rsidR="00576624" w:rsidRPr="00323B69" w:rsidRDefault="00576624" w:rsidP="00627EFC">
            <w:pPr>
              <w:jc w:val="center"/>
              <w:rPr>
                <w:color w:val="000000"/>
              </w:rPr>
            </w:pPr>
            <w:r w:rsidRPr="00323B69">
              <w:rPr>
                <w:color w:val="000000"/>
              </w:rPr>
              <w:t>0,065</w:t>
            </w:r>
          </w:p>
        </w:tc>
      </w:tr>
      <w:tr w:rsidR="00576624" w:rsidRPr="00323B69" w14:paraId="33BAB335" w14:textId="77777777" w:rsidTr="00576624">
        <w:trPr>
          <w:jc w:val="center"/>
        </w:trPr>
        <w:tc>
          <w:tcPr>
            <w:tcW w:w="2339" w:type="dxa"/>
          </w:tcPr>
          <w:p w14:paraId="2684F821" w14:textId="53E0074C" w:rsidR="00576624" w:rsidRPr="00323B69" w:rsidRDefault="00576624" w:rsidP="00627EFC">
            <w:proofErr w:type="spellStart"/>
            <w:r w:rsidRPr="00EA3A27">
              <w:t>Тұжырымдамалық</w:t>
            </w:r>
            <w:proofErr w:type="spellEnd"/>
            <w:r w:rsidRPr="00EA3A27">
              <w:t xml:space="preserve"> </w:t>
            </w:r>
            <w:proofErr w:type="spellStart"/>
            <w:r w:rsidRPr="00EA3A27">
              <w:t>ойлау</w:t>
            </w:r>
            <w:proofErr w:type="spellEnd"/>
          </w:p>
        </w:tc>
        <w:tc>
          <w:tcPr>
            <w:tcW w:w="453" w:type="dxa"/>
          </w:tcPr>
          <w:p w14:paraId="562FD0CB" w14:textId="77777777" w:rsidR="00576624" w:rsidRPr="00323B69" w:rsidRDefault="00576624" w:rsidP="00627EFC">
            <w:pPr>
              <w:jc w:val="center"/>
              <w:rPr>
                <w:color w:val="000000"/>
              </w:rPr>
            </w:pPr>
            <w:r w:rsidRPr="00323B69">
              <w:rPr>
                <w:color w:val="000000"/>
              </w:rPr>
              <w:t>4</w:t>
            </w:r>
          </w:p>
        </w:tc>
        <w:tc>
          <w:tcPr>
            <w:tcW w:w="454" w:type="dxa"/>
          </w:tcPr>
          <w:p w14:paraId="0369EE8A" w14:textId="77777777" w:rsidR="00576624" w:rsidRPr="00323B69" w:rsidRDefault="00576624" w:rsidP="00627EFC">
            <w:pPr>
              <w:jc w:val="center"/>
              <w:rPr>
                <w:color w:val="000000"/>
              </w:rPr>
            </w:pPr>
            <w:r w:rsidRPr="00323B69">
              <w:rPr>
                <w:color w:val="000000"/>
              </w:rPr>
              <w:t>5</w:t>
            </w:r>
          </w:p>
        </w:tc>
        <w:tc>
          <w:tcPr>
            <w:tcW w:w="453" w:type="dxa"/>
          </w:tcPr>
          <w:p w14:paraId="11F0E21A" w14:textId="77777777" w:rsidR="00576624" w:rsidRPr="00323B69" w:rsidRDefault="00576624" w:rsidP="00627EFC">
            <w:pPr>
              <w:jc w:val="center"/>
              <w:rPr>
                <w:color w:val="000000"/>
              </w:rPr>
            </w:pPr>
            <w:r w:rsidRPr="00323B69">
              <w:rPr>
                <w:color w:val="000000"/>
              </w:rPr>
              <w:t>3</w:t>
            </w:r>
          </w:p>
        </w:tc>
        <w:tc>
          <w:tcPr>
            <w:tcW w:w="454" w:type="dxa"/>
          </w:tcPr>
          <w:p w14:paraId="611EBB3D" w14:textId="77777777" w:rsidR="00576624" w:rsidRPr="00323B69" w:rsidRDefault="00576624" w:rsidP="00627EFC">
            <w:pPr>
              <w:jc w:val="center"/>
              <w:rPr>
                <w:color w:val="000000"/>
              </w:rPr>
            </w:pPr>
            <w:r w:rsidRPr="00323B69">
              <w:rPr>
                <w:color w:val="000000"/>
              </w:rPr>
              <w:t>3</w:t>
            </w:r>
          </w:p>
        </w:tc>
        <w:tc>
          <w:tcPr>
            <w:tcW w:w="454" w:type="dxa"/>
          </w:tcPr>
          <w:p w14:paraId="7301EB0C" w14:textId="77777777" w:rsidR="00576624" w:rsidRPr="00323B69" w:rsidRDefault="00576624" w:rsidP="00627EFC">
            <w:pPr>
              <w:jc w:val="center"/>
              <w:rPr>
                <w:color w:val="000000"/>
              </w:rPr>
            </w:pPr>
            <w:r w:rsidRPr="00323B69">
              <w:rPr>
                <w:color w:val="000000"/>
              </w:rPr>
              <w:t>3</w:t>
            </w:r>
          </w:p>
        </w:tc>
        <w:tc>
          <w:tcPr>
            <w:tcW w:w="453" w:type="dxa"/>
          </w:tcPr>
          <w:p w14:paraId="2BA32E09" w14:textId="77777777" w:rsidR="00576624" w:rsidRPr="00323B69" w:rsidRDefault="00576624" w:rsidP="00627EFC">
            <w:pPr>
              <w:jc w:val="center"/>
              <w:rPr>
                <w:color w:val="000000"/>
              </w:rPr>
            </w:pPr>
            <w:r w:rsidRPr="00323B69">
              <w:rPr>
                <w:color w:val="000000"/>
              </w:rPr>
              <w:t>3</w:t>
            </w:r>
          </w:p>
        </w:tc>
        <w:tc>
          <w:tcPr>
            <w:tcW w:w="454" w:type="dxa"/>
          </w:tcPr>
          <w:p w14:paraId="2E29E0B8" w14:textId="77777777" w:rsidR="00576624" w:rsidRPr="00323B69" w:rsidRDefault="00576624" w:rsidP="00627EFC">
            <w:pPr>
              <w:jc w:val="center"/>
              <w:rPr>
                <w:color w:val="000000"/>
              </w:rPr>
            </w:pPr>
            <w:r w:rsidRPr="00323B69">
              <w:rPr>
                <w:color w:val="000000"/>
              </w:rPr>
              <w:t>5</w:t>
            </w:r>
          </w:p>
        </w:tc>
        <w:tc>
          <w:tcPr>
            <w:tcW w:w="453" w:type="dxa"/>
          </w:tcPr>
          <w:p w14:paraId="179EB755" w14:textId="77777777" w:rsidR="00576624" w:rsidRPr="00323B69" w:rsidRDefault="00576624" w:rsidP="00627EFC">
            <w:pPr>
              <w:jc w:val="center"/>
              <w:rPr>
                <w:color w:val="000000"/>
              </w:rPr>
            </w:pPr>
            <w:r w:rsidRPr="00323B69">
              <w:rPr>
                <w:color w:val="000000"/>
              </w:rPr>
              <w:t>4</w:t>
            </w:r>
          </w:p>
        </w:tc>
        <w:tc>
          <w:tcPr>
            <w:tcW w:w="454" w:type="dxa"/>
          </w:tcPr>
          <w:p w14:paraId="3EEBEC1B" w14:textId="77777777" w:rsidR="00576624" w:rsidRPr="00323B69" w:rsidRDefault="00576624" w:rsidP="00627EFC">
            <w:pPr>
              <w:jc w:val="center"/>
              <w:rPr>
                <w:color w:val="000000"/>
              </w:rPr>
            </w:pPr>
            <w:r w:rsidRPr="00323B69">
              <w:rPr>
                <w:color w:val="000000"/>
              </w:rPr>
              <w:t>3</w:t>
            </w:r>
          </w:p>
        </w:tc>
        <w:tc>
          <w:tcPr>
            <w:tcW w:w="454" w:type="dxa"/>
          </w:tcPr>
          <w:p w14:paraId="7BCD926F" w14:textId="77777777" w:rsidR="00576624" w:rsidRPr="00323B69" w:rsidRDefault="00576624" w:rsidP="00627EFC">
            <w:pPr>
              <w:jc w:val="center"/>
              <w:rPr>
                <w:color w:val="000000"/>
              </w:rPr>
            </w:pPr>
            <w:r w:rsidRPr="00323B69">
              <w:rPr>
                <w:color w:val="000000"/>
              </w:rPr>
              <w:t>3</w:t>
            </w:r>
          </w:p>
        </w:tc>
        <w:tc>
          <w:tcPr>
            <w:tcW w:w="567" w:type="dxa"/>
            <w:tcBorders>
              <w:bottom w:val="single" w:sz="4" w:space="0" w:color="auto"/>
            </w:tcBorders>
          </w:tcPr>
          <w:p w14:paraId="1877A93C" w14:textId="77777777" w:rsidR="00576624" w:rsidRPr="00323B69" w:rsidRDefault="00576624" w:rsidP="00627EFC">
            <w:pPr>
              <w:jc w:val="center"/>
              <w:rPr>
                <w:color w:val="000000"/>
              </w:rPr>
            </w:pPr>
            <w:r w:rsidRPr="00323B69">
              <w:rPr>
                <w:color w:val="000000"/>
              </w:rPr>
              <w:t>3,60</w:t>
            </w:r>
          </w:p>
        </w:tc>
        <w:tc>
          <w:tcPr>
            <w:tcW w:w="1063" w:type="dxa"/>
          </w:tcPr>
          <w:p w14:paraId="41A40E7B" w14:textId="77777777" w:rsidR="00576624" w:rsidRPr="00323B69" w:rsidRDefault="00576624" w:rsidP="00627EFC">
            <w:pPr>
              <w:jc w:val="center"/>
              <w:rPr>
                <w:color w:val="000000"/>
              </w:rPr>
            </w:pPr>
            <w:r w:rsidRPr="00323B69">
              <w:rPr>
                <w:color w:val="000000"/>
              </w:rPr>
              <w:t>0,843</w:t>
            </w:r>
          </w:p>
        </w:tc>
        <w:tc>
          <w:tcPr>
            <w:tcW w:w="1063" w:type="dxa"/>
            <w:shd w:val="clear" w:color="auto" w:fill="auto"/>
          </w:tcPr>
          <w:p w14:paraId="4DCC5A8D" w14:textId="77777777" w:rsidR="00576624" w:rsidRPr="00323B69" w:rsidRDefault="00576624" w:rsidP="00627EFC">
            <w:pPr>
              <w:jc w:val="center"/>
              <w:rPr>
                <w:color w:val="000000"/>
              </w:rPr>
            </w:pPr>
            <w:r w:rsidRPr="00323B69">
              <w:rPr>
                <w:color w:val="000000"/>
              </w:rPr>
              <w:t>0,234</w:t>
            </w:r>
          </w:p>
        </w:tc>
      </w:tr>
      <w:tr w:rsidR="00576624" w:rsidRPr="00323B69" w14:paraId="468E808E" w14:textId="77777777" w:rsidTr="00576624">
        <w:trPr>
          <w:jc w:val="center"/>
        </w:trPr>
        <w:tc>
          <w:tcPr>
            <w:tcW w:w="2339" w:type="dxa"/>
          </w:tcPr>
          <w:p w14:paraId="06A92979" w14:textId="7D36F166" w:rsidR="00576624" w:rsidRPr="00323B69" w:rsidRDefault="00576624" w:rsidP="00627EFC">
            <w:proofErr w:type="spellStart"/>
            <w:r w:rsidRPr="00EA3A27">
              <w:t>Аналитикалық</w:t>
            </w:r>
            <w:proofErr w:type="spellEnd"/>
            <w:r w:rsidRPr="00EA3A27">
              <w:t xml:space="preserve"> </w:t>
            </w:r>
            <w:proofErr w:type="spellStart"/>
            <w:r w:rsidRPr="00EA3A27">
              <w:t>ойлау</w:t>
            </w:r>
            <w:proofErr w:type="spellEnd"/>
          </w:p>
        </w:tc>
        <w:tc>
          <w:tcPr>
            <w:tcW w:w="453" w:type="dxa"/>
          </w:tcPr>
          <w:p w14:paraId="22A8CD8B" w14:textId="77777777" w:rsidR="00576624" w:rsidRPr="00323B69" w:rsidRDefault="00576624" w:rsidP="00627EFC">
            <w:pPr>
              <w:jc w:val="center"/>
              <w:rPr>
                <w:color w:val="000000"/>
              </w:rPr>
            </w:pPr>
            <w:r w:rsidRPr="00323B69">
              <w:rPr>
                <w:color w:val="000000"/>
              </w:rPr>
              <w:t>5</w:t>
            </w:r>
          </w:p>
        </w:tc>
        <w:tc>
          <w:tcPr>
            <w:tcW w:w="454" w:type="dxa"/>
          </w:tcPr>
          <w:p w14:paraId="40E20505" w14:textId="77777777" w:rsidR="00576624" w:rsidRPr="00323B69" w:rsidRDefault="00576624" w:rsidP="00627EFC">
            <w:pPr>
              <w:jc w:val="center"/>
              <w:rPr>
                <w:color w:val="000000"/>
              </w:rPr>
            </w:pPr>
            <w:r w:rsidRPr="00323B69">
              <w:rPr>
                <w:color w:val="000000"/>
              </w:rPr>
              <w:t>5</w:t>
            </w:r>
          </w:p>
        </w:tc>
        <w:tc>
          <w:tcPr>
            <w:tcW w:w="453" w:type="dxa"/>
          </w:tcPr>
          <w:p w14:paraId="39E75B25" w14:textId="77777777" w:rsidR="00576624" w:rsidRPr="00323B69" w:rsidRDefault="00576624" w:rsidP="00627EFC">
            <w:pPr>
              <w:jc w:val="center"/>
              <w:rPr>
                <w:color w:val="000000"/>
              </w:rPr>
            </w:pPr>
            <w:r w:rsidRPr="00323B69">
              <w:rPr>
                <w:color w:val="000000"/>
              </w:rPr>
              <w:t>4</w:t>
            </w:r>
          </w:p>
        </w:tc>
        <w:tc>
          <w:tcPr>
            <w:tcW w:w="454" w:type="dxa"/>
          </w:tcPr>
          <w:p w14:paraId="7BA07B78" w14:textId="77777777" w:rsidR="00576624" w:rsidRPr="00323B69" w:rsidRDefault="00576624" w:rsidP="00627EFC">
            <w:pPr>
              <w:jc w:val="center"/>
              <w:rPr>
                <w:color w:val="000000"/>
              </w:rPr>
            </w:pPr>
            <w:r w:rsidRPr="00323B69">
              <w:rPr>
                <w:color w:val="000000"/>
              </w:rPr>
              <w:t>4</w:t>
            </w:r>
          </w:p>
        </w:tc>
        <w:tc>
          <w:tcPr>
            <w:tcW w:w="454" w:type="dxa"/>
          </w:tcPr>
          <w:p w14:paraId="56ADB369" w14:textId="77777777" w:rsidR="00576624" w:rsidRPr="00323B69" w:rsidRDefault="00576624" w:rsidP="00627EFC">
            <w:pPr>
              <w:jc w:val="center"/>
              <w:rPr>
                <w:color w:val="000000"/>
              </w:rPr>
            </w:pPr>
            <w:r w:rsidRPr="00323B69">
              <w:rPr>
                <w:color w:val="000000"/>
              </w:rPr>
              <w:t>5</w:t>
            </w:r>
          </w:p>
        </w:tc>
        <w:tc>
          <w:tcPr>
            <w:tcW w:w="453" w:type="dxa"/>
          </w:tcPr>
          <w:p w14:paraId="60C8B70F" w14:textId="77777777" w:rsidR="00576624" w:rsidRPr="00323B69" w:rsidRDefault="00576624" w:rsidP="00627EFC">
            <w:pPr>
              <w:jc w:val="center"/>
              <w:rPr>
                <w:color w:val="000000"/>
              </w:rPr>
            </w:pPr>
            <w:r w:rsidRPr="00323B69">
              <w:rPr>
                <w:color w:val="000000"/>
              </w:rPr>
              <w:t>3</w:t>
            </w:r>
          </w:p>
        </w:tc>
        <w:tc>
          <w:tcPr>
            <w:tcW w:w="454" w:type="dxa"/>
          </w:tcPr>
          <w:p w14:paraId="0F239437" w14:textId="77777777" w:rsidR="00576624" w:rsidRPr="00323B69" w:rsidRDefault="00576624" w:rsidP="00627EFC">
            <w:pPr>
              <w:jc w:val="center"/>
              <w:rPr>
                <w:color w:val="000000"/>
              </w:rPr>
            </w:pPr>
            <w:r w:rsidRPr="00323B69">
              <w:rPr>
                <w:color w:val="000000"/>
              </w:rPr>
              <w:t>4</w:t>
            </w:r>
          </w:p>
        </w:tc>
        <w:tc>
          <w:tcPr>
            <w:tcW w:w="453" w:type="dxa"/>
          </w:tcPr>
          <w:p w14:paraId="62F9CCAF" w14:textId="77777777" w:rsidR="00576624" w:rsidRPr="00323B69" w:rsidRDefault="00576624" w:rsidP="00627EFC">
            <w:pPr>
              <w:jc w:val="center"/>
              <w:rPr>
                <w:color w:val="000000"/>
              </w:rPr>
            </w:pPr>
            <w:r w:rsidRPr="00323B69">
              <w:rPr>
                <w:color w:val="000000"/>
              </w:rPr>
              <w:t>4</w:t>
            </w:r>
          </w:p>
        </w:tc>
        <w:tc>
          <w:tcPr>
            <w:tcW w:w="454" w:type="dxa"/>
          </w:tcPr>
          <w:p w14:paraId="242E3316" w14:textId="77777777" w:rsidR="00576624" w:rsidRPr="00323B69" w:rsidRDefault="00576624" w:rsidP="00627EFC">
            <w:pPr>
              <w:jc w:val="center"/>
              <w:rPr>
                <w:color w:val="000000"/>
              </w:rPr>
            </w:pPr>
            <w:r w:rsidRPr="00323B69">
              <w:rPr>
                <w:color w:val="000000"/>
              </w:rPr>
              <w:t>4</w:t>
            </w:r>
          </w:p>
        </w:tc>
        <w:tc>
          <w:tcPr>
            <w:tcW w:w="454" w:type="dxa"/>
          </w:tcPr>
          <w:p w14:paraId="1B6AA0D8" w14:textId="77777777" w:rsidR="00576624" w:rsidRPr="00323B69" w:rsidRDefault="00576624" w:rsidP="00627EFC">
            <w:pPr>
              <w:jc w:val="center"/>
              <w:rPr>
                <w:color w:val="000000"/>
              </w:rPr>
            </w:pPr>
            <w:r w:rsidRPr="00323B69">
              <w:rPr>
                <w:color w:val="000000"/>
              </w:rPr>
              <w:t>4</w:t>
            </w:r>
          </w:p>
        </w:tc>
        <w:tc>
          <w:tcPr>
            <w:tcW w:w="567" w:type="dxa"/>
            <w:shd w:val="clear" w:color="auto" w:fill="auto"/>
          </w:tcPr>
          <w:p w14:paraId="64A94DBE" w14:textId="77777777" w:rsidR="00576624" w:rsidRPr="00323B69" w:rsidRDefault="00576624" w:rsidP="00627EFC">
            <w:pPr>
              <w:jc w:val="center"/>
              <w:rPr>
                <w:color w:val="000000"/>
              </w:rPr>
            </w:pPr>
            <w:r w:rsidRPr="00323B69">
              <w:rPr>
                <w:color w:val="000000"/>
              </w:rPr>
              <w:t>4,20</w:t>
            </w:r>
          </w:p>
        </w:tc>
        <w:tc>
          <w:tcPr>
            <w:tcW w:w="1063" w:type="dxa"/>
          </w:tcPr>
          <w:p w14:paraId="4E18529B" w14:textId="77777777" w:rsidR="00576624" w:rsidRPr="00323B69" w:rsidRDefault="00576624" w:rsidP="00627EFC">
            <w:pPr>
              <w:jc w:val="center"/>
              <w:rPr>
                <w:color w:val="000000"/>
              </w:rPr>
            </w:pPr>
            <w:r w:rsidRPr="00323B69">
              <w:rPr>
                <w:color w:val="000000"/>
              </w:rPr>
              <w:t>0,632</w:t>
            </w:r>
          </w:p>
        </w:tc>
        <w:tc>
          <w:tcPr>
            <w:tcW w:w="1063" w:type="dxa"/>
          </w:tcPr>
          <w:p w14:paraId="1625E352" w14:textId="77777777" w:rsidR="00576624" w:rsidRPr="00323B69" w:rsidRDefault="00576624" w:rsidP="00627EFC">
            <w:pPr>
              <w:jc w:val="center"/>
              <w:rPr>
                <w:color w:val="000000"/>
              </w:rPr>
            </w:pPr>
            <w:r w:rsidRPr="00323B69">
              <w:rPr>
                <w:color w:val="000000"/>
              </w:rPr>
              <w:t>0,151</w:t>
            </w:r>
          </w:p>
        </w:tc>
      </w:tr>
      <w:tr w:rsidR="00576624" w:rsidRPr="00323B69" w14:paraId="5E107F9A" w14:textId="77777777" w:rsidTr="00576624">
        <w:trPr>
          <w:jc w:val="center"/>
        </w:trPr>
        <w:tc>
          <w:tcPr>
            <w:tcW w:w="2339" w:type="dxa"/>
          </w:tcPr>
          <w:p w14:paraId="1F5BE056" w14:textId="35684F9A" w:rsidR="00576624" w:rsidRPr="00323B69" w:rsidRDefault="00576624" w:rsidP="00627EFC">
            <w:proofErr w:type="spellStart"/>
            <w:r w:rsidRPr="00EA3A27">
              <w:t>Тапсырыс</w:t>
            </w:r>
            <w:proofErr w:type="spellEnd"/>
            <w:r w:rsidRPr="00EA3A27">
              <w:t xml:space="preserve"> </w:t>
            </w:r>
            <w:proofErr w:type="spellStart"/>
            <w:r w:rsidRPr="00EA3A27">
              <w:t>берушіге</w:t>
            </w:r>
            <w:proofErr w:type="spellEnd"/>
            <w:r w:rsidRPr="00EA3A27">
              <w:t xml:space="preserve"> </w:t>
            </w:r>
            <w:proofErr w:type="spellStart"/>
            <w:r>
              <w:t>қ</w:t>
            </w:r>
            <w:r w:rsidRPr="00EA3A27">
              <w:t>ызмет</w:t>
            </w:r>
            <w:proofErr w:type="spellEnd"/>
            <w:r w:rsidRPr="00EA3A27">
              <w:t xml:space="preserve"> </w:t>
            </w:r>
            <w:proofErr w:type="spellStart"/>
            <w:r w:rsidRPr="00EA3A27">
              <w:t>көрсетуге</w:t>
            </w:r>
            <w:proofErr w:type="spellEnd"/>
            <w:r w:rsidRPr="00EA3A27">
              <w:t xml:space="preserve"> </w:t>
            </w:r>
            <w:proofErr w:type="spellStart"/>
            <w:r w:rsidRPr="00EA3A27">
              <w:t>бағдарла</w:t>
            </w:r>
            <w:r>
              <w:t>ну</w:t>
            </w:r>
            <w:proofErr w:type="spellEnd"/>
          </w:p>
        </w:tc>
        <w:tc>
          <w:tcPr>
            <w:tcW w:w="453" w:type="dxa"/>
          </w:tcPr>
          <w:p w14:paraId="22BA022F" w14:textId="77777777" w:rsidR="00576624" w:rsidRPr="00323B69" w:rsidRDefault="00576624" w:rsidP="00627EFC">
            <w:pPr>
              <w:jc w:val="center"/>
              <w:rPr>
                <w:color w:val="000000"/>
              </w:rPr>
            </w:pPr>
            <w:r w:rsidRPr="00323B69">
              <w:rPr>
                <w:color w:val="000000"/>
              </w:rPr>
              <w:t>4</w:t>
            </w:r>
          </w:p>
        </w:tc>
        <w:tc>
          <w:tcPr>
            <w:tcW w:w="454" w:type="dxa"/>
          </w:tcPr>
          <w:p w14:paraId="54F28EBA" w14:textId="77777777" w:rsidR="00576624" w:rsidRPr="00323B69" w:rsidRDefault="00576624" w:rsidP="00627EFC">
            <w:pPr>
              <w:jc w:val="center"/>
              <w:rPr>
                <w:color w:val="000000"/>
              </w:rPr>
            </w:pPr>
            <w:r w:rsidRPr="00323B69">
              <w:rPr>
                <w:color w:val="000000"/>
              </w:rPr>
              <w:t>5</w:t>
            </w:r>
          </w:p>
        </w:tc>
        <w:tc>
          <w:tcPr>
            <w:tcW w:w="453" w:type="dxa"/>
          </w:tcPr>
          <w:p w14:paraId="785A649C" w14:textId="77777777" w:rsidR="00576624" w:rsidRPr="00323B69" w:rsidRDefault="00576624" w:rsidP="00627EFC">
            <w:pPr>
              <w:jc w:val="center"/>
              <w:rPr>
                <w:color w:val="000000"/>
              </w:rPr>
            </w:pPr>
            <w:r w:rsidRPr="00323B69">
              <w:rPr>
                <w:color w:val="000000"/>
              </w:rPr>
              <w:t>5</w:t>
            </w:r>
          </w:p>
        </w:tc>
        <w:tc>
          <w:tcPr>
            <w:tcW w:w="454" w:type="dxa"/>
          </w:tcPr>
          <w:p w14:paraId="3ED2BC38" w14:textId="77777777" w:rsidR="00576624" w:rsidRPr="00323B69" w:rsidRDefault="00576624" w:rsidP="00627EFC">
            <w:pPr>
              <w:jc w:val="center"/>
              <w:rPr>
                <w:color w:val="000000"/>
              </w:rPr>
            </w:pPr>
            <w:r w:rsidRPr="00323B69">
              <w:rPr>
                <w:color w:val="000000"/>
              </w:rPr>
              <w:t>4</w:t>
            </w:r>
          </w:p>
        </w:tc>
        <w:tc>
          <w:tcPr>
            <w:tcW w:w="454" w:type="dxa"/>
          </w:tcPr>
          <w:p w14:paraId="358B7A73" w14:textId="77777777" w:rsidR="00576624" w:rsidRPr="00323B69" w:rsidRDefault="00576624" w:rsidP="00627EFC">
            <w:pPr>
              <w:jc w:val="center"/>
              <w:rPr>
                <w:color w:val="000000"/>
              </w:rPr>
            </w:pPr>
            <w:r w:rsidRPr="00323B69">
              <w:rPr>
                <w:color w:val="000000"/>
              </w:rPr>
              <w:t>5</w:t>
            </w:r>
          </w:p>
        </w:tc>
        <w:tc>
          <w:tcPr>
            <w:tcW w:w="453" w:type="dxa"/>
          </w:tcPr>
          <w:p w14:paraId="42E559E8" w14:textId="77777777" w:rsidR="00576624" w:rsidRPr="00323B69" w:rsidRDefault="00576624" w:rsidP="00627EFC">
            <w:pPr>
              <w:jc w:val="center"/>
              <w:rPr>
                <w:color w:val="000000"/>
              </w:rPr>
            </w:pPr>
            <w:r w:rsidRPr="00323B69">
              <w:rPr>
                <w:color w:val="000000"/>
              </w:rPr>
              <w:t>5</w:t>
            </w:r>
          </w:p>
        </w:tc>
        <w:tc>
          <w:tcPr>
            <w:tcW w:w="454" w:type="dxa"/>
          </w:tcPr>
          <w:p w14:paraId="73B6E1BC" w14:textId="77777777" w:rsidR="00576624" w:rsidRPr="00323B69" w:rsidRDefault="00576624" w:rsidP="00627EFC">
            <w:pPr>
              <w:jc w:val="center"/>
              <w:rPr>
                <w:color w:val="000000"/>
              </w:rPr>
            </w:pPr>
            <w:r w:rsidRPr="00323B69">
              <w:rPr>
                <w:color w:val="000000"/>
              </w:rPr>
              <w:t>5</w:t>
            </w:r>
          </w:p>
        </w:tc>
        <w:tc>
          <w:tcPr>
            <w:tcW w:w="453" w:type="dxa"/>
          </w:tcPr>
          <w:p w14:paraId="49FEDBF0" w14:textId="77777777" w:rsidR="00576624" w:rsidRPr="00323B69" w:rsidRDefault="00576624" w:rsidP="00627EFC">
            <w:pPr>
              <w:jc w:val="center"/>
              <w:rPr>
                <w:color w:val="000000"/>
              </w:rPr>
            </w:pPr>
            <w:r w:rsidRPr="00323B69">
              <w:rPr>
                <w:color w:val="000000"/>
              </w:rPr>
              <w:t>5</w:t>
            </w:r>
          </w:p>
        </w:tc>
        <w:tc>
          <w:tcPr>
            <w:tcW w:w="454" w:type="dxa"/>
          </w:tcPr>
          <w:p w14:paraId="51485CBB" w14:textId="77777777" w:rsidR="00576624" w:rsidRPr="00323B69" w:rsidRDefault="00576624" w:rsidP="00627EFC">
            <w:pPr>
              <w:jc w:val="center"/>
              <w:rPr>
                <w:color w:val="000000"/>
              </w:rPr>
            </w:pPr>
            <w:r w:rsidRPr="00323B69">
              <w:rPr>
                <w:color w:val="000000"/>
              </w:rPr>
              <w:t>5</w:t>
            </w:r>
          </w:p>
        </w:tc>
        <w:tc>
          <w:tcPr>
            <w:tcW w:w="454" w:type="dxa"/>
          </w:tcPr>
          <w:p w14:paraId="601A43E7" w14:textId="77777777" w:rsidR="00576624" w:rsidRPr="00323B69" w:rsidRDefault="00576624" w:rsidP="00627EFC">
            <w:pPr>
              <w:jc w:val="center"/>
              <w:rPr>
                <w:color w:val="000000"/>
              </w:rPr>
            </w:pPr>
            <w:r w:rsidRPr="00323B69">
              <w:rPr>
                <w:color w:val="000000"/>
              </w:rPr>
              <w:t>4</w:t>
            </w:r>
          </w:p>
        </w:tc>
        <w:tc>
          <w:tcPr>
            <w:tcW w:w="567" w:type="dxa"/>
          </w:tcPr>
          <w:p w14:paraId="6AABEA2E" w14:textId="77777777" w:rsidR="00576624" w:rsidRPr="00323B69" w:rsidRDefault="00576624" w:rsidP="00627EFC">
            <w:pPr>
              <w:jc w:val="center"/>
              <w:rPr>
                <w:color w:val="000000"/>
              </w:rPr>
            </w:pPr>
            <w:r w:rsidRPr="00323B69">
              <w:rPr>
                <w:color w:val="000000"/>
              </w:rPr>
              <w:t>4,70</w:t>
            </w:r>
          </w:p>
        </w:tc>
        <w:tc>
          <w:tcPr>
            <w:tcW w:w="1063" w:type="dxa"/>
          </w:tcPr>
          <w:p w14:paraId="6043CAD0" w14:textId="77777777" w:rsidR="00576624" w:rsidRPr="00323B69" w:rsidRDefault="00576624" w:rsidP="00627EFC">
            <w:pPr>
              <w:jc w:val="center"/>
              <w:rPr>
                <w:color w:val="000000"/>
              </w:rPr>
            </w:pPr>
            <w:r w:rsidRPr="00323B69">
              <w:rPr>
                <w:color w:val="000000"/>
              </w:rPr>
              <w:t>0,483</w:t>
            </w:r>
          </w:p>
        </w:tc>
        <w:tc>
          <w:tcPr>
            <w:tcW w:w="1063" w:type="dxa"/>
          </w:tcPr>
          <w:p w14:paraId="23C8812E" w14:textId="77777777" w:rsidR="00576624" w:rsidRPr="00323B69" w:rsidRDefault="00576624" w:rsidP="00627EFC">
            <w:pPr>
              <w:jc w:val="center"/>
              <w:rPr>
                <w:color w:val="000000"/>
              </w:rPr>
            </w:pPr>
            <w:r w:rsidRPr="00323B69">
              <w:rPr>
                <w:color w:val="000000"/>
              </w:rPr>
              <w:t>0,103</w:t>
            </w:r>
          </w:p>
        </w:tc>
      </w:tr>
      <w:tr w:rsidR="00576624" w:rsidRPr="00323B69" w14:paraId="2C0FC01E" w14:textId="77777777" w:rsidTr="00576624">
        <w:trPr>
          <w:jc w:val="center"/>
        </w:trPr>
        <w:tc>
          <w:tcPr>
            <w:tcW w:w="2339" w:type="dxa"/>
          </w:tcPr>
          <w:p w14:paraId="16507E5E" w14:textId="3FAF488C" w:rsidR="00576624" w:rsidRPr="00323B69" w:rsidRDefault="00576624" w:rsidP="00627EFC">
            <w:proofErr w:type="spellStart"/>
            <w:r>
              <w:t>Бастамашылық</w:t>
            </w:r>
            <w:proofErr w:type="spellEnd"/>
            <w:r>
              <w:t xml:space="preserve"> </w:t>
            </w:r>
          </w:p>
        </w:tc>
        <w:tc>
          <w:tcPr>
            <w:tcW w:w="453" w:type="dxa"/>
          </w:tcPr>
          <w:p w14:paraId="290C91B9" w14:textId="77777777" w:rsidR="00576624" w:rsidRPr="00323B69" w:rsidRDefault="00576624" w:rsidP="00627EFC">
            <w:pPr>
              <w:jc w:val="center"/>
              <w:rPr>
                <w:color w:val="000000"/>
              </w:rPr>
            </w:pPr>
            <w:r w:rsidRPr="00323B69">
              <w:rPr>
                <w:color w:val="000000"/>
              </w:rPr>
              <w:t>4</w:t>
            </w:r>
          </w:p>
        </w:tc>
        <w:tc>
          <w:tcPr>
            <w:tcW w:w="454" w:type="dxa"/>
          </w:tcPr>
          <w:p w14:paraId="623F3B2D" w14:textId="77777777" w:rsidR="00576624" w:rsidRPr="00323B69" w:rsidRDefault="00576624" w:rsidP="00627EFC">
            <w:pPr>
              <w:jc w:val="center"/>
              <w:rPr>
                <w:color w:val="000000"/>
              </w:rPr>
            </w:pPr>
            <w:r w:rsidRPr="00323B69">
              <w:rPr>
                <w:color w:val="000000"/>
              </w:rPr>
              <w:t>3</w:t>
            </w:r>
          </w:p>
        </w:tc>
        <w:tc>
          <w:tcPr>
            <w:tcW w:w="453" w:type="dxa"/>
          </w:tcPr>
          <w:p w14:paraId="2ECE0670" w14:textId="77777777" w:rsidR="00576624" w:rsidRPr="00323B69" w:rsidRDefault="00576624" w:rsidP="00627EFC">
            <w:pPr>
              <w:jc w:val="center"/>
              <w:rPr>
                <w:color w:val="000000"/>
              </w:rPr>
            </w:pPr>
            <w:r w:rsidRPr="00323B69">
              <w:rPr>
                <w:color w:val="000000"/>
              </w:rPr>
              <w:t>3</w:t>
            </w:r>
          </w:p>
        </w:tc>
        <w:tc>
          <w:tcPr>
            <w:tcW w:w="454" w:type="dxa"/>
          </w:tcPr>
          <w:p w14:paraId="30D9CF67" w14:textId="77777777" w:rsidR="00576624" w:rsidRPr="00323B69" w:rsidRDefault="00576624" w:rsidP="00627EFC">
            <w:pPr>
              <w:jc w:val="center"/>
              <w:rPr>
                <w:color w:val="000000"/>
              </w:rPr>
            </w:pPr>
            <w:r w:rsidRPr="00323B69">
              <w:rPr>
                <w:color w:val="000000"/>
              </w:rPr>
              <w:t>3</w:t>
            </w:r>
          </w:p>
        </w:tc>
        <w:tc>
          <w:tcPr>
            <w:tcW w:w="454" w:type="dxa"/>
          </w:tcPr>
          <w:p w14:paraId="2EF67EA8" w14:textId="77777777" w:rsidR="00576624" w:rsidRPr="00323B69" w:rsidRDefault="00576624" w:rsidP="00627EFC">
            <w:pPr>
              <w:jc w:val="center"/>
              <w:rPr>
                <w:color w:val="000000"/>
              </w:rPr>
            </w:pPr>
            <w:r w:rsidRPr="00323B69">
              <w:rPr>
                <w:color w:val="000000"/>
              </w:rPr>
              <w:t>3</w:t>
            </w:r>
          </w:p>
        </w:tc>
        <w:tc>
          <w:tcPr>
            <w:tcW w:w="453" w:type="dxa"/>
          </w:tcPr>
          <w:p w14:paraId="4165BD83" w14:textId="77777777" w:rsidR="00576624" w:rsidRPr="00323B69" w:rsidRDefault="00576624" w:rsidP="00627EFC">
            <w:pPr>
              <w:jc w:val="center"/>
              <w:rPr>
                <w:color w:val="000000"/>
              </w:rPr>
            </w:pPr>
            <w:r w:rsidRPr="00323B69">
              <w:rPr>
                <w:color w:val="000000"/>
              </w:rPr>
              <w:t>3</w:t>
            </w:r>
          </w:p>
        </w:tc>
        <w:tc>
          <w:tcPr>
            <w:tcW w:w="454" w:type="dxa"/>
          </w:tcPr>
          <w:p w14:paraId="77241331" w14:textId="77777777" w:rsidR="00576624" w:rsidRPr="00323B69" w:rsidRDefault="00576624" w:rsidP="00627EFC">
            <w:pPr>
              <w:jc w:val="center"/>
              <w:rPr>
                <w:color w:val="000000"/>
              </w:rPr>
            </w:pPr>
            <w:r w:rsidRPr="00323B69">
              <w:rPr>
                <w:color w:val="000000"/>
              </w:rPr>
              <w:t>4</w:t>
            </w:r>
          </w:p>
        </w:tc>
        <w:tc>
          <w:tcPr>
            <w:tcW w:w="453" w:type="dxa"/>
          </w:tcPr>
          <w:p w14:paraId="3E013F61" w14:textId="77777777" w:rsidR="00576624" w:rsidRPr="00323B69" w:rsidRDefault="00576624" w:rsidP="00627EFC">
            <w:pPr>
              <w:jc w:val="center"/>
              <w:rPr>
                <w:color w:val="000000"/>
              </w:rPr>
            </w:pPr>
            <w:r w:rsidRPr="00323B69">
              <w:rPr>
                <w:color w:val="000000"/>
              </w:rPr>
              <w:t>3</w:t>
            </w:r>
          </w:p>
        </w:tc>
        <w:tc>
          <w:tcPr>
            <w:tcW w:w="454" w:type="dxa"/>
          </w:tcPr>
          <w:p w14:paraId="50E93A63" w14:textId="77777777" w:rsidR="00576624" w:rsidRPr="00323B69" w:rsidRDefault="00576624" w:rsidP="00627EFC">
            <w:pPr>
              <w:jc w:val="center"/>
              <w:rPr>
                <w:color w:val="000000"/>
              </w:rPr>
            </w:pPr>
            <w:r w:rsidRPr="00323B69">
              <w:rPr>
                <w:color w:val="000000"/>
              </w:rPr>
              <w:t>3</w:t>
            </w:r>
          </w:p>
        </w:tc>
        <w:tc>
          <w:tcPr>
            <w:tcW w:w="454" w:type="dxa"/>
          </w:tcPr>
          <w:p w14:paraId="1E71D31D" w14:textId="77777777" w:rsidR="00576624" w:rsidRPr="00323B69" w:rsidRDefault="00576624" w:rsidP="00627EFC">
            <w:pPr>
              <w:jc w:val="center"/>
              <w:rPr>
                <w:color w:val="000000"/>
              </w:rPr>
            </w:pPr>
            <w:r w:rsidRPr="00323B69">
              <w:rPr>
                <w:color w:val="000000"/>
              </w:rPr>
              <w:t>3</w:t>
            </w:r>
          </w:p>
        </w:tc>
        <w:tc>
          <w:tcPr>
            <w:tcW w:w="567" w:type="dxa"/>
          </w:tcPr>
          <w:p w14:paraId="0FBCCFA3" w14:textId="77777777" w:rsidR="00576624" w:rsidRPr="00323B69" w:rsidRDefault="00576624" w:rsidP="00627EFC">
            <w:pPr>
              <w:jc w:val="center"/>
              <w:rPr>
                <w:color w:val="000000"/>
              </w:rPr>
            </w:pPr>
            <w:r w:rsidRPr="00323B69">
              <w:rPr>
                <w:color w:val="000000"/>
              </w:rPr>
              <w:t>3,20</w:t>
            </w:r>
          </w:p>
        </w:tc>
        <w:tc>
          <w:tcPr>
            <w:tcW w:w="1063" w:type="dxa"/>
          </w:tcPr>
          <w:p w14:paraId="59765A5C" w14:textId="77777777" w:rsidR="00576624" w:rsidRPr="00323B69" w:rsidRDefault="00576624" w:rsidP="00627EFC">
            <w:pPr>
              <w:jc w:val="center"/>
              <w:rPr>
                <w:color w:val="000000"/>
              </w:rPr>
            </w:pPr>
            <w:r w:rsidRPr="00323B69">
              <w:rPr>
                <w:color w:val="000000"/>
              </w:rPr>
              <w:t>0,422</w:t>
            </w:r>
          </w:p>
        </w:tc>
        <w:tc>
          <w:tcPr>
            <w:tcW w:w="1063" w:type="dxa"/>
          </w:tcPr>
          <w:p w14:paraId="2C755377" w14:textId="77777777" w:rsidR="00576624" w:rsidRPr="00323B69" w:rsidRDefault="00576624" w:rsidP="00627EFC">
            <w:pPr>
              <w:jc w:val="center"/>
              <w:rPr>
                <w:color w:val="000000"/>
              </w:rPr>
            </w:pPr>
            <w:r w:rsidRPr="00323B69">
              <w:rPr>
                <w:color w:val="000000"/>
              </w:rPr>
              <w:t>0,132</w:t>
            </w:r>
          </w:p>
        </w:tc>
      </w:tr>
      <w:tr w:rsidR="00576624" w:rsidRPr="00323B69" w14:paraId="79C53592" w14:textId="77777777" w:rsidTr="00576624">
        <w:trPr>
          <w:jc w:val="center"/>
        </w:trPr>
        <w:tc>
          <w:tcPr>
            <w:tcW w:w="2339" w:type="dxa"/>
          </w:tcPr>
          <w:p w14:paraId="7A25B90A" w14:textId="50BC4BB9" w:rsidR="00576624" w:rsidRPr="00323B69" w:rsidRDefault="00576624" w:rsidP="00627EFC">
            <w:proofErr w:type="spellStart"/>
            <w:r>
              <w:t>Өзгелерді</w:t>
            </w:r>
            <w:proofErr w:type="spellEnd"/>
            <w:r>
              <w:t xml:space="preserve"> дамыту</w:t>
            </w:r>
          </w:p>
        </w:tc>
        <w:tc>
          <w:tcPr>
            <w:tcW w:w="453" w:type="dxa"/>
          </w:tcPr>
          <w:p w14:paraId="1438AE8B" w14:textId="77777777" w:rsidR="00576624" w:rsidRPr="00323B69" w:rsidRDefault="00576624" w:rsidP="00627EFC">
            <w:pPr>
              <w:jc w:val="center"/>
              <w:rPr>
                <w:color w:val="000000"/>
              </w:rPr>
            </w:pPr>
            <w:r w:rsidRPr="00323B69">
              <w:rPr>
                <w:color w:val="000000"/>
              </w:rPr>
              <w:t>3</w:t>
            </w:r>
          </w:p>
        </w:tc>
        <w:tc>
          <w:tcPr>
            <w:tcW w:w="454" w:type="dxa"/>
          </w:tcPr>
          <w:p w14:paraId="5D8CD25A" w14:textId="77777777" w:rsidR="00576624" w:rsidRPr="00323B69" w:rsidRDefault="00576624" w:rsidP="00627EFC">
            <w:pPr>
              <w:jc w:val="center"/>
              <w:rPr>
                <w:color w:val="000000"/>
              </w:rPr>
            </w:pPr>
            <w:r w:rsidRPr="00323B69">
              <w:rPr>
                <w:color w:val="000000"/>
              </w:rPr>
              <w:t>3</w:t>
            </w:r>
          </w:p>
        </w:tc>
        <w:tc>
          <w:tcPr>
            <w:tcW w:w="453" w:type="dxa"/>
          </w:tcPr>
          <w:p w14:paraId="7E6EA7F3" w14:textId="77777777" w:rsidR="00576624" w:rsidRPr="00323B69" w:rsidRDefault="00576624" w:rsidP="00627EFC">
            <w:pPr>
              <w:jc w:val="center"/>
              <w:rPr>
                <w:color w:val="000000"/>
              </w:rPr>
            </w:pPr>
            <w:r w:rsidRPr="00323B69">
              <w:rPr>
                <w:color w:val="000000"/>
              </w:rPr>
              <w:t>4</w:t>
            </w:r>
          </w:p>
        </w:tc>
        <w:tc>
          <w:tcPr>
            <w:tcW w:w="454" w:type="dxa"/>
          </w:tcPr>
          <w:p w14:paraId="762E0CA3" w14:textId="77777777" w:rsidR="00576624" w:rsidRPr="00323B69" w:rsidRDefault="00576624" w:rsidP="00627EFC">
            <w:pPr>
              <w:jc w:val="center"/>
              <w:rPr>
                <w:color w:val="000000"/>
              </w:rPr>
            </w:pPr>
            <w:r w:rsidRPr="00323B69">
              <w:rPr>
                <w:color w:val="000000"/>
              </w:rPr>
              <w:t>3</w:t>
            </w:r>
          </w:p>
        </w:tc>
        <w:tc>
          <w:tcPr>
            <w:tcW w:w="454" w:type="dxa"/>
          </w:tcPr>
          <w:p w14:paraId="5FA7B0B0" w14:textId="77777777" w:rsidR="00576624" w:rsidRPr="00323B69" w:rsidRDefault="00576624" w:rsidP="00627EFC">
            <w:pPr>
              <w:jc w:val="center"/>
              <w:rPr>
                <w:color w:val="000000"/>
              </w:rPr>
            </w:pPr>
            <w:r w:rsidRPr="00323B69">
              <w:rPr>
                <w:color w:val="000000"/>
              </w:rPr>
              <w:t>3</w:t>
            </w:r>
          </w:p>
        </w:tc>
        <w:tc>
          <w:tcPr>
            <w:tcW w:w="453" w:type="dxa"/>
          </w:tcPr>
          <w:p w14:paraId="3F324A4C" w14:textId="77777777" w:rsidR="00576624" w:rsidRPr="00323B69" w:rsidRDefault="00576624" w:rsidP="00627EFC">
            <w:pPr>
              <w:jc w:val="center"/>
              <w:rPr>
                <w:color w:val="000000"/>
              </w:rPr>
            </w:pPr>
            <w:r w:rsidRPr="00323B69">
              <w:rPr>
                <w:color w:val="000000"/>
              </w:rPr>
              <w:t>3</w:t>
            </w:r>
          </w:p>
        </w:tc>
        <w:tc>
          <w:tcPr>
            <w:tcW w:w="454" w:type="dxa"/>
          </w:tcPr>
          <w:p w14:paraId="075910D7" w14:textId="77777777" w:rsidR="00576624" w:rsidRPr="00323B69" w:rsidRDefault="00576624" w:rsidP="00627EFC">
            <w:pPr>
              <w:jc w:val="center"/>
              <w:rPr>
                <w:color w:val="000000"/>
              </w:rPr>
            </w:pPr>
            <w:r w:rsidRPr="00323B69">
              <w:rPr>
                <w:color w:val="000000"/>
              </w:rPr>
              <w:t>3</w:t>
            </w:r>
          </w:p>
        </w:tc>
        <w:tc>
          <w:tcPr>
            <w:tcW w:w="453" w:type="dxa"/>
          </w:tcPr>
          <w:p w14:paraId="7EE7C9AA" w14:textId="77777777" w:rsidR="00576624" w:rsidRPr="00323B69" w:rsidRDefault="00576624" w:rsidP="00627EFC">
            <w:pPr>
              <w:jc w:val="center"/>
              <w:rPr>
                <w:color w:val="000000"/>
              </w:rPr>
            </w:pPr>
            <w:r w:rsidRPr="00323B69">
              <w:rPr>
                <w:color w:val="000000"/>
              </w:rPr>
              <w:t>3</w:t>
            </w:r>
          </w:p>
        </w:tc>
        <w:tc>
          <w:tcPr>
            <w:tcW w:w="454" w:type="dxa"/>
          </w:tcPr>
          <w:p w14:paraId="1D307C7D" w14:textId="77777777" w:rsidR="00576624" w:rsidRPr="00323B69" w:rsidRDefault="00576624" w:rsidP="00627EFC">
            <w:pPr>
              <w:jc w:val="center"/>
              <w:rPr>
                <w:color w:val="000000"/>
              </w:rPr>
            </w:pPr>
            <w:r w:rsidRPr="00323B69">
              <w:rPr>
                <w:color w:val="000000"/>
              </w:rPr>
              <w:t>3</w:t>
            </w:r>
          </w:p>
        </w:tc>
        <w:tc>
          <w:tcPr>
            <w:tcW w:w="454" w:type="dxa"/>
          </w:tcPr>
          <w:p w14:paraId="68249974" w14:textId="77777777" w:rsidR="00576624" w:rsidRPr="00323B69" w:rsidRDefault="00576624" w:rsidP="00627EFC">
            <w:pPr>
              <w:jc w:val="center"/>
              <w:rPr>
                <w:color w:val="000000"/>
              </w:rPr>
            </w:pPr>
            <w:r w:rsidRPr="00323B69">
              <w:rPr>
                <w:color w:val="000000"/>
              </w:rPr>
              <w:t>3</w:t>
            </w:r>
          </w:p>
        </w:tc>
        <w:tc>
          <w:tcPr>
            <w:tcW w:w="567" w:type="dxa"/>
          </w:tcPr>
          <w:p w14:paraId="5F1FF35F" w14:textId="77777777" w:rsidR="00576624" w:rsidRPr="00323B69" w:rsidRDefault="00576624" w:rsidP="00627EFC">
            <w:pPr>
              <w:jc w:val="center"/>
              <w:rPr>
                <w:color w:val="000000"/>
              </w:rPr>
            </w:pPr>
            <w:r w:rsidRPr="00323B69">
              <w:rPr>
                <w:color w:val="000000"/>
              </w:rPr>
              <w:t>3,10</w:t>
            </w:r>
          </w:p>
        </w:tc>
        <w:tc>
          <w:tcPr>
            <w:tcW w:w="1063" w:type="dxa"/>
          </w:tcPr>
          <w:p w14:paraId="67C8637E" w14:textId="77777777" w:rsidR="00576624" w:rsidRPr="00323B69" w:rsidRDefault="00576624" w:rsidP="00627EFC">
            <w:pPr>
              <w:jc w:val="center"/>
              <w:rPr>
                <w:color w:val="000000"/>
              </w:rPr>
            </w:pPr>
            <w:r w:rsidRPr="00323B69">
              <w:rPr>
                <w:color w:val="000000"/>
              </w:rPr>
              <w:t>0,316</w:t>
            </w:r>
          </w:p>
        </w:tc>
        <w:tc>
          <w:tcPr>
            <w:tcW w:w="1063" w:type="dxa"/>
          </w:tcPr>
          <w:p w14:paraId="0D9DCCC4" w14:textId="77777777" w:rsidR="00576624" w:rsidRPr="00323B69" w:rsidRDefault="00576624" w:rsidP="00627EFC">
            <w:pPr>
              <w:jc w:val="center"/>
              <w:rPr>
                <w:color w:val="000000"/>
              </w:rPr>
            </w:pPr>
            <w:r w:rsidRPr="00323B69">
              <w:rPr>
                <w:color w:val="000000"/>
              </w:rPr>
              <w:t>0,102</w:t>
            </w:r>
          </w:p>
        </w:tc>
      </w:tr>
      <w:tr w:rsidR="00576624" w:rsidRPr="00323B69" w14:paraId="76C219C8" w14:textId="77777777" w:rsidTr="00576624">
        <w:trPr>
          <w:jc w:val="center"/>
        </w:trPr>
        <w:tc>
          <w:tcPr>
            <w:tcW w:w="2339" w:type="dxa"/>
          </w:tcPr>
          <w:p w14:paraId="603CB795" w14:textId="712A7893" w:rsidR="00576624" w:rsidRPr="00323B69" w:rsidRDefault="00576624" w:rsidP="00627EFC">
            <w:proofErr w:type="spellStart"/>
            <w:r>
              <w:t>Ақпаратты</w:t>
            </w:r>
            <w:proofErr w:type="spellEnd"/>
            <w:r>
              <w:t xml:space="preserve"> </w:t>
            </w:r>
            <w:proofErr w:type="spellStart"/>
            <w:r>
              <w:t>іздеу</w:t>
            </w:r>
            <w:proofErr w:type="spellEnd"/>
          </w:p>
        </w:tc>
        <w:tc>
          <w:tcPr>
            <w:tcW w:w="453" w:type="dxa"/>
          </w:tcPr>
          <w:p w14:paraId="145BA766" w14:textId="77777777" w:rsidR="00576624" w:rsidRPr="00323B69" w:rsidRDefault="00576624" w:rsidP="00627EFC">
            <w:pPr>
              <w:jc w:val="center"/>
              <w:rPr>
                <w:color w:val="000000"/>
              </w:rPr>
            </w:pPr>
            <w:r w:rsidRPr="00323B69">
              <w:rPr>
                <w:color w:val="000000"/>
              </w:rPr>
              <w:t>4</w:t>
            </w:r>
          </w:p>
        </w:tc>
        <w:tc>
          <w:tcPr>
            <w:tcW w:w="454" w:type="dxa"/>
          </w:tcPr>
          <w:p w14:paraId="1B31A67C" w14:textId="77777777" w:rsidR="00576624" w:rsidRPr="00323B69" w:rsidRDefault="00576624" w:rsidP="00627EFC">
            <w:pPr>
              <w:jc w:val="center"/>
              <w:rPr>
                <w:color w:val="000000"/>
              </w:rPr>
            </w:pPr>
            <w:r w:rsidRPr="00323B69">
              <w:rPr>
                <w:color w:val="000000"/>
              </w:rPr>
              <w:t>4</w:t>
            </w:r>
          </w:p>
        </w:tc>
        <w:tc>
          <w:tcPr>
            <w:tcW w:w="453" w:type="dxa"/>
          </w:tcPr>
          <w:p w14:paraId="5ACC9FE3" w14:textId="77777777" w:rsidR="00576624" w:rsidRPr="00323B69" w:rsidRDefault="00576624" w:rsidP="00627EFC">
            <w:pPr>
              <w:jc w:val="center"/>
              <w:rPr>
                <w:color w:val="000000"/>
              </w:rPr>
            </w:pPr>
            <w:r w:rsidRPr="00323B69">
              <w:rPr>
                <w:color w:val="000000"/>
              </w:rPr>
              <w:t>3</w:t>
            </w:r>
          </w:p>
        </w:tc>
        <w:tc>
          <w:tcPr>
            <w:tcW w:w="454" w:type="dxa"/>
          </w:tcPr>
          <w:p w14:paraId="771EB42F" w14:textId="77777777" w:rsidR="00576624" w:rsidRPr="00323B69" w:rsidRDefault="00576624" w:rsidP="00627EFC">
            <w:pPr>
              <w:jc w:val="center"/>
              <w:rPr>
                <w:color w:val="000000"/>
              </w:rPr>
            </w:pPr>
            <w:r w:rsidRPr="00323B69">
              <w:rPr>
                <w:color w:val="000000"/>
              </w:rPr>
              <w:t>4</w:t>
            </w:r>
          </w:p>
        </w:tc>
        <w:tc>
          <w:tcPr>
            <w:tcW w:w="454" w:type="dxa"/>
          </w:tcPr>
          <w:p w14:paraId="6FF35E6A" w14:textId="77777777" w:rsidR="00576624" w:rsidRPr="00323B69" w:rsidRDefault="00576624" w:rsidP="00627EFC">
            <w:pPr>
              <w:jc w:val="center"/>
              <w:rPr>
                <w:color w:val="000000"/>
              </w:rPr>
            </w:pPr>
            <w:r w:rsidRPr="00323B69">
              <w:rPr>
                <w:color w:val="000000"/>
              </w:rPr>
              <w:t>3</w:t>
            </w:r>
          </w:p>
        </w:tc>
        <w:tc>
          <w:tcPr>
            <w:tcW w:w="453" w:type="dxa"/>
          </w:tcPr>
          <w:p w14:paraId="667A05B6" w14:textId="77777777" w:rsidR="00576624" w:rsidRPr="00323B69" w:rsidRDefault="00576624" w:rsidP="00627EFC">
            <w:pPr>
              <w:jc w:val="center"/>
              <w:rPr>
                <w:color w:val="000000"/>
              </w:rPr>
            </w:pPr>
            <w:r w:rsidRPr="00323B69">
              <w:rPr>
                <w:color w:val="000000"/>
              </w:rPr>
              <w:t>4</w:t>
            </w:r>
          </w:p>
        </w:tc>
        <w:tc>
          <w:tcPr>
            <w:tcW w:w="454" w:type="dxa"/>
          </w:tcPr>
          <w:p w14:paraId="723A0509" w14:textId="77777777" w:rsidR="00576624" w:rsidRPr="00323B69" w:rsidRDefault="00576624" w:rsidP="00627EFC">
            <w:pPr>
              <w:jc w:val="center"/>
              <w:rPr>
                <w:color w:val="000000"/>
              </w:rPr>
            </w:pPr>
            <w:r w:rsidRPr="00323B69">
              <w:rPr>
                <w:color w:val="000000"/>
              </w:rPr>
              <w:t>4</w:t>
            </w:r>
          </w:p>
        </w:tc>
        <w:tc>
          <w:tcPr>
            <w:tcW w:w="453" w:type="dxa"/>
          </w:tcPr>
          <w:p w14:paraId="36E01604" w14:textId="77777777" w:rsidR="00576624" w:rsidRPr="00323B69" w:rsidRDefault="00576624" w:rsidP="00627EFC">
            <w:pPr>
              <w:jc w:val="center"/>
              <w:rPr>
                <w:color w:val="000000"/>
              </w:rPr>
            </w:pPr>
            <w:r w:rsidRPr="00323B69">
              <w:rPr>
                <w:color w:val="000000"/>
              </w:rPr>
              <w:t>3</w:t>
            </w:r>
          </w:p>
        </w:tc>
        <w:tc>
          <w:tcPr>
            <w:tcW w:w="454" w:type="dxa"/>
          </w:tcPr>
          <w:p w14:paraId="4DB97916" w14:textId="77777777" w:rsidR="00576624" w:rsidRPr="00323B69" w:rsidRDefault="00576624" w:rsidP="00627EFC">
            <w:pPr>
              <w:jc w:val="center"/>
              <w:rPr>
                <w:color w:val="000000"/>
              </w:rPr>
            </w:pPr>
            <w:r w:rsidRPr="00323B69">
              <w:rPr>
                <w:color w:val="000000"/>
              </w:rPr>
              <w:t>4</w:t>
            </w:r>
          </w:p>
        </w:tc>
        <w:tc>
          <w:tcPr>
            <w:tcW w:w="454" w:type="dxa"/>
          </w:tcPr>
          <w:p w14:paraId="5F670E77" w14:textId="77777777" w:rsidR="00576624" w:rsidRPr="00323B69" w:rsidRDefault="00576624" w:rsidP="00627EFC">
            <w:pPr>
              <w:jc w:val="center"/>
              <w:rPr>
                <w:color w:val="000000"/>
              </w:rPr>
            </w:pPr>
            <w:r w:rsidRPr="00323B69">
              <w:rPr>
                <w:color w:val="000000"/>
              </w:rPr>
              <w:t>4</w:t>
            </w:r>
          </w:p>
        </w:tc>
        <w:tc>
          <w:tcPr>
            <w:tcW w:w="567" w:type="dxa"/>
            <w:tcBorders>
              <w:bottom w:val="single" w:sz="4" w:space="0" w:color="auto"/>
            </w:tcBorders>
          </w:tcPr>
          <w:p w14:paraId="0FA2E465" w14:textId="77777777" w:rsidR="00576624" w:rsidRPr="00323B69" w:rsidRDefault="00576624" w:rsidP="00627EFC">
            <w:pPr>
              <w:jc w:val="center"/>
              <w:rPr>
                <w:color w:val="000000"/>
              </w:rPr>
            </w:pPr>
            <w:r w:rsidRPr="00323B69">
              <w:rPr>
                <w:color w:val="000000"/>
              </w:rPr>
              <w:t>3,70</w:t>
            </w:r>
          </w:p>
        </w:tc>
        <w:tc>
          <w:tcPr>
            <w:tcW w:w="1063" w:type="dxa"/>
          </w:tcPr>
          <w:p w14:paraId="77209F26" w14:textId="77777777" w:rsidR="00576624" w:rsidRPr="00323B69" w:rsidRDefault="00576624" w:rsidP="00627EFC">
            <w:pPr>
              <w:jc w:val="center"/>
              <w:rPr>
                <w:color w:val="000000"/>
              </w:rPr>
            </w:pPr>
            <w:r w:rsidRPr="00323B69">
              <w:rPr>
                <w:color w:val="000000"/>
              </w:rPr>
              <w:t>0,483</w:t>
            </w:r>
          </w:p>
        </w:tc>
        <w:tc>
          <w:tcPr>
            <w:tcW w:w="1063" w:type="dxa"/>
          </w:tcPr>
          <w:p w14:paraId="3986784E" w14:textId="77777777" w:rsidR="00576624" w:rsidRPr="00323B69" w:rsidRDefault="00576624" w:rsidP="00627EFC">
            <w:pPr>
              <w:jc w:val="center"/>
              <w:rPr>
                <w:color w:val="000000"/>
              </w:rPr>
            </w:pPr>
            <w:r w:rsidRPr="00323B69">
              <w:rPr>
                <w:color w:val="000000"/>
              </w:rPr>
              <w:t>0,131</w:t>
            </w:r>
          </w:p>
        </w:tc>
      </w:tr>
      <w:tr w:rsidR="00576624" w:rsidRPr="00323B69" w14:paraId="12C320E9" w14:textId="77777777" w:rsidTr="00576624">
        <w:trPr>
          <w:jc w:val="center"/>
        </w:trPr>
        <w:tc>
          <w:tcPr>
            <w:tcW w:w="2339" w:type="dxa"/>
          </w:tcPr>
          <w:p w14:paraId="0941479B" w14:textId="29F5496A" w:rsidR="00576624" w:rsidRPr="00323B69" w:rsidRDefault="00576624" w:rsidP="00627EFC">
            <w:proofErr w:type="spellStart"/>
            <w:r w:rsidRPr="00EA3A27">
              <w:t>Ынтымақтастық</w:t>
            </w:r>
            <w:proofErr w:type="spellEnd"/>
            <w:r w:rsidRPr="00EA3A27">
              <w:t xml:space="preserve"> және </w:t>
            </w:r>
            <w:proofErr w:type="spellStart"/>
            <w:r w:rsidRPr="00EA3A27">
              <w:t>тұлғааралық</w:t>
            </w:r>
            <w:proofErr w:type="spellEnd"/>
            <w:r w:rsidRPr="00EA3A27">
              <w:t xml:space="preserve"> </w:t>
            </w:r>
            <w:proofErr w:type="spellStart"/>
            <w:r w:rsidRPr="00EA3A27">
              <w:t>түсінік</w:t>
            </w:r>
            <w:proofErr w:type="spellEnd"/>
          </w:p>
        </w:tc>
        <w:tc>
          <w:tcPr>
            <w:tcW w:w="453" w:type="dxa"/>
          </w:tcPr>
          <w:p w14:paraId="2864B783" w14:textId="77777777" w:rsidR="00576624" w:rsidRPr="00323B69" w:rsidRDefault="00576624" w:rsidP="00627EFC">
            <w:pPr>
              <w:jc w:val="center"/>
              <w:rPr>
                <w:color w:val="000000"/>
              </w:rPr>
            </w:pPr>
            <w:r w:rsidRPr="00323B69">
              <w:rPr>
                <w:color w:val="000000"/>
              </w:rPr>
              <w:t>2</w:t>
            </w:r>
          </w:p>
        </w:tc>
        <w:tc>
          <w:tcPr>
            <w:tcW w:w="454" w:type="dxa"/>
          </w:tcPr>
          <w:p w14:paraId="3AE0EAE4" w14:textId="77777777" w:rsidR="00576624" w:rsidRPr="00323B69" w:rsidRDefault="00576624" w:rsidP="00627EFC">
            <w:pPr>
              <w:jc w:val="center"/>
              <w:rPr>
                <w:color w:val="000000"/>
              </w:rPr>
            </w:pPr>
            <w:r w:rsidRPr="00323B69">
              <w:rPr>
                <w:color w:val="000000"/>
              </w:rPr>
              <w:t>2</w:t>
            </w:r>
          </w:p>
        </w:tc>
        <w:tc>
          <w:tcPr>
            <w:tcW w:w="453" w:type="dxa"/>
          </w:tcPr>
          <w:p w14:paraId="619FFF8C" w14:textId="77777777" w:rsidR="00576624" w:rsidRPr="00323B69" w:rsidRDefault="00576624" w:rsidP="00627EFC">
            <w:pPr>
              <w:jc w:val="center"/>
              <w:rPr>
                <w:color w:val="000000"/>
              </w:rPr>
            </w:pPr>
            <w:r w:rsidRPr="00323B69">
              <w:rPr>
                <w:color w:val="000000"/>
              </w:rPr>
              <w:t>2</w:t>
            </w:r>
          </w:p>
        </w:tc>
        <w:tc>
          <w:tcPr>
            <w:tcW w:w="454" w:type="dxa"/>
          </w:tcPr>
          <w:p w14:paraId="521B8C14" w14:textId="77777777" w:rsidR="00576624" w:rsidRPr="00323B69" w:rsidRDefault="00576624" w:rsidP="00627EFC">
            <w:pPr>
              <w:jc w:val="center"/>
              <w:rPr>
                <w:color w:val="000000"/>
              </w:rPr>
            </w:pPr>
            <w:r w:rsidRPr="00323B69">
              <w:rPr>
                <w:color w:val="000000"/>
              </w:rPr>
              <w:t>2</w:t>
            </w:r>
          </w:p>
        </w:tc>
        <w:tc>
          <w:tcPr>
            <w:tcW w:w="454" w:type="dxa"/>
          </w:tcPr>
          <w:p w14:paraId="05D9BC87" w14:textId="77777777" w:rsidR="00576624" w:rsidRPr="00323B69" w:rsidRDefault="00576624" w:rsidP="00627EFC">
            <w:pPr>
              <w:jc w:val="center"/>
              <w:rPr>
                <w:color w:val="000000"/>
              </w:rPr>
            </w:pPr>
            <w:r w:rsidRPr="00323B69">
              <w:rPr>
                <w:color w:val="000000"/>
              </w:rPr>
              <w:t>2</w:t>
            </w:r>
          </w:p>
        </w:tc>
        <w:tc>
          <w:tcPr>
            <w:tcW w:w="453" w:type="dxa"/>
          </w:tcPr>
          <w:p w14:paraId="0D2231AE" w14:textId="77777777" w:rsidR="00576624" w:rsidRPr="00323B69" w:rsidRDefault="00576624" w:rsidP="00627EFC">
            <w:pPr>
              <w:jc w:val="center"/>
              <w:rPr>
                <w:color w:val="000000"/>
              </w:rPr>
            </w:pPr>
            <w:r w:rsidRPr="00323B69">
              <w:rPr>
                <w:color w:val="000000"/>
              </w:rPr>
              <w:t>3</w:t>
            </w:r>
          </w:p>
        </w:tc>
        <w:tc>
          <w:tcPr>
            <w:tcW w:w="454" w:type="dxa"/>
          </w:tcPr>
          <w:p w14:paraId="73D8A13F" w14:textId="77777777" w:rsidR="00576624" w:rsidRPr="00323B69" w:rsidRDefault="00576624" w:rsidP="00627EFC">
            <w:pPr>
              <w:jc w:val="center"/>
              <w:rPr>
                <w:color w:val="000000"/>
              </w:rPr>
            </w:pPr>
            <w:r w:rsidRPr="00323B69">
              <w:rPr>
                <w:color w:val="000000"/>
              </w:rPr>
              <w:t>3</w:t>
            </w:r>
          </w:p>
        </w:tc>
        <w:tc>
          <w:tcPr>
            <w:tcW w:w="453" w:type="dxa"/>
          </w:tcPr>
          <w:p w14:paraId="58AEE133" w14:textId="77777777" w:rsidR="00576624" w:rsidRPr="00323B69" w:rsidRDefault="00576624" w:rsidP="00627EFC">
            <w:pPr>
              <w:jc w:val="center"/>
              <w:rPr>
                <w:color w:val="000000"/>
              </w:rPr>
            </w:pPr>
            <w:r w:rsidRPr="00323B69">
              <w:rPr>
                <w:color w:val="000000"/>
              </w:rPr>
              <w:t>2</w:t>
            </w:r>
          </w:p>
        </w:tc>
        <w:tc>
          <w:tcPr>
            <w:tcW w:w="454" w:type="dxa"/>
          </w:tcPr>
          <w:p w14:paraId="48025059" w14:textId="77777777" w:rsidR="00576624" w:rsidRPr="00323B69" w:rsidRDefault="00576624" w:rsidP="00627EFC">
            <w:pPr>
              <w:jc w:val="center"/>
              <w:rPr>
                <w:color w:val="000000"/>
              </w:rPr>
            </w:pPr>
            <w:r w:rsidRPr="00323B69">
              <w:rPr>
                <w:color w:val="000000"/>
              </w:rPr>
              <w:t>2</w:t>
            </w:r>
          </w:p>
        </w:tc>
        <w:tc>
          <w:tcPr>
            <w:tcW w:w="454" w:type="dxa"/>
          </w:tcPr>
          <w:p w14:paraId="1BD1329D" w14:textId="77777777" w:rsidR="00576624" w:rsidRPr="00323B69" w:rsidRDefault="00576624" w:rsidP="00627EFC">
            <w:pPr>
              <w:jc w:val="center"/>
              <w:rPr>
                <w:color w:val="000000"/>
              </w:rPr>
            </w:pPr>
            <w:r w:rsidRPr="00323B69">
              <w:rPr>
                <w:color w:val="000000"/>
              </w:rPr>
              <w:t>3</w:t>
            </w:r>
          </w:p>
        </w:tc>
        <w:tc>
          <w:tcPr>
            <w:tcW w:w="567" w:type="dxa"/>
            <w:shd w:val="clear" w:color="auto" w:fill="D99594" w:themeFill="accent2" w:themeFillTint="99"/>
          </w:tcPr>
          <w:p w14:paraId="438F6110" w14:textId="77777777" w:rsidR="00576624" w:rsidRPr="00323B69" w:rsidRDefault="00576624" w:rsidP="00627EFC">
            <w:pPr>
              <w:jc w:val="center"/>
              <w:rPr>
                <w:color w:val="000000"/>
              </w:rPr>
            </w:pPr>
            <w:r w:rsidRPr="00323B69">
              <w:rPr>
                <w:color w:val="000000"/>
              </w:rPr>
              <w:t>2,30</w:t>
            </w:r>
          </w:p>
        </w:tc>
        <w:tc>
          <w:tcPr>
            <w:tcW w:w="1063" w:type="dxa"/>
          </w:tcPr>
          <w:p w14:paraId="6E8B8D35" w14:textId="77777777" w:rsidR="00576624" w:rsidRPr="00323B69" w:rsidRDefault="00576624" w:rsidP="00627EFC">
            <w:pPr>
              <w:jc w:val="center"/>
              <w:rPr>
                <w:color w:val="000000"/>
              </w:rPr>
            </w:pPr>
            <w:r w:rsidRPr="00323B69">
              <w:rPr>
                <w:color w:val="000000"/>
              </w:rPr>
              <w:t>0,483</w:t>
            </w:r>
          </w:p>
        </w:tc>
        <w:tc>
          <w:tcPr>
            <w:tcW w:w="1063" w:type="dxa"/>
          </w:tcPr>
          <w:p w14:paraId="7AB527C1" w14:textId="77777777" w:rsidR="00576624" w:rsidRPr="00323B69" w:rsidRDefault="00576624" w:rsidP="00627EFC">
            <w:pPr>
              <w:jc w:val="center"/>
              <w:rPr>
                <w:color w:val="000000"/>
              </w:rPr>
            </w:pPr>
            <w:r w:rsidRPr="00323B69">
              <w:rPr>
                <w:color w:val="000000"/>
              </w:rPr>
              <w:t>0,210</w:t>
            </w:r>
          </w:p>
        </w:tc>
      </w:tr>
      <w:tr w:rsidR="00576624" w:rsidRPr="00323B69" w14:paraId="3404819B" w14:textId="77777777" w:rsidTr="00576624">
        <w:trPr>
          <w:jc w:val="center"/>
        </w:trPr>
        <w:tc>
          <w:tcPr>
            <w:tcW w:w="2339" w:type="dxa"/>
          </w:tcPr>
          <w:p w14:paraId="36DF7A59" w14:textId="3E36CA49" w:rsidR="00576624" w:rsidRPr="00323B69" w:rsidRDefault="00576624" w:rsidP="00627EFC">
            <w:proofErr w:type="spellStart"/>
            <w:r w:rsidRPr="00EA3A27">
              <w:t>көшбасшы</w:t>
            </w:r>
            <w:proofErr w:type="spellEnd"/>
            <w:r w:rsidRPr="00EA3A27">
              <w:t xml:space="preserve"> </w:t>
            </w:r>
            <w:proofErr w:type="spellStart"/>
            <w:r w:rsidRPr="00EA3A27">
              <w:t>дағдылары</w:t>
            </w:r>
            <w:proofErr w:type="spellEnd"/>
          </w:p>
        </w:tc>
        <w:tc>
          <w:tcPr>
            <w:tcW w:w="453" w:type="dxa"/>
          </w:tcPr>
          <w:p w14:paraId="36657C07" w14:textId="77777777" w:rsidR="00576624" w:rsidRPr="00323B69" w:rsidRDefault="00576624" w:rsidP="00627EFC">
            <w:pPr>
              <w:jc w:val="center"/>
              <w:rPr>
                <w:color w:val="000000"/>
              </w:rPr>
            </w:pPr>
            <w:r w:rsidRPr="00323B69">
              <w:rPr>
                <w:color w:val="000000"/>
              </w:rPr>
              <w:t>4</w:t>
            </w:r>
          </w:p>
        </w:tc>
        <w:tc>
          <w:tcPr>
            <w:tcW w:w="454" w:type="dxa"/>
          </w:tcPr>
          <w:p w14:paraId="6E53EE42" w14:textId="77777777" w:rsidR="00576624" w:rsidRPr="00323B69" w:rsidRDefault="00576624" w:rsidP="00627EFC">
            <w:pPr>
              <w:jc w:val="center"/>
              <w:rPr>
                <w:color w:val="000000"/>
              </w:rPr>
            </w:pPr>
            <w:r w:rsidRPr="00323B69">
              <w:rPr>
                <w:color w:val="000000"/>
              </w:rPr>
              <w:t>4</w:t>
            </w:r>
          </w:p>
        </w:tc>
        <w:tc>
          <w:tcPr>
            <w:tcW w:w="453" w:type="dxa"/>
          </w:tcPr>
          <w:p w14:paraId="24E85263" w14:textId="77777777" w:rsidR="00576624" w:rsidRPr="00323B69" w:rsidRDefault="00576624" w:rsidP="00627EFC">
            <w:pPr>
              <w:jc w:val="center"/>
              <w:rPr>
                <w:color w:val="000000"/>
              </w:rPr>
            </w:pPr>
            <w:r w:rsidRPr="00323B69">
              <w:rPr>
                <w:color w:val="000000"/>
              </w:rPr>
              <w:t>4</w:t>
            </w:r>
          </w:p>
        </w:tc>
        <w:tc>
          <w:tcPr>
            <w:tcW w:w="454" w:type="dxa"/>
          </w:tcPr>
          <w:p w14:paraId="7FAD75E7" w14:textId="77777777" w:rsidR="00576624" w:rsidRPr="00323B69" w:rsidRDefault="00576624" w:rsidP="00627EFC">
            <w:pPr>
              <w:jc w:val="center"/>
              <w:rPr>
                <w:color w:val="000000"/>
              </w:rPr>
            </w:pPr>
            <w:r w:rsidRPr="00323B69">
              <w:rPr>
                <w:color w:val="000000"/>
              </w:rPr>
              <w:t>4</w:t>
            </w:r>
          </w:p>
        </w:tc>
        <w:tc>
          <w:tcPr>
            <w:tcW w:w="454" w:type="dxa"/>
          </w:tcPr>
          <w:p w14:paraId="3C912C3C" w14:textId="77777777" w:rsidR="00576624" w:rsidRPr="00323B69" w:rsidRDefault="00576624" w:rsidP="00627EFC">
            <w:pPr>
              <w:jc w:val="center"/>
              <w:rPr>
                <w:color w:val="000000"/>
              </w:rPr>
            </w:pPr>
            <w:r w:rsidRPr="00323B69">
              <w:rPr>
                <w:color w:val="000000"/>
              </w:rPr>
              <w:t>3</w:t>
            </w:r>
          </w:p>
        </w:tc>
        <w:tc>
          <w:tcPr>
            <w:tcW w:w="453" w:type="dxa"/>
          </w:tcPr>
          <w:p w14:paraId="285AC374" w14:textId="77777777" w:rsidR="00576624" w:rsidRPr="00323B69" w:rsidRDefault="00576624" w:rsidP="00627EFC">
            <w:pPr>
              <w:jc w:val="center"/>
              <w:rPr>
                <w:color w:val="000000"/>
              </w:rPr>
            </w:pPr>
            <w:r w:rsidRPr="00323B69">
              <w:rPr>
                <w:color w:val="000000"/>
              </w:rPr>
              <w:t>4</w:t>
            </w:r>
          </w:p>
        </w:tc>
        <w:tc>
          <w:tcPr>
            <w:tcW w:w="454" w:type="dxa"/>
          </w:tcPr>
          <w:p w14:paraId="3D0901D2" w14:textId="77777777" w:rsidR="00576624" w:rsidRPr="00323B69" w:rsidRDefault="00576624" w:rsidP="00627EFC">
            <w:pPr>
              <w:jc w:val="center"/>
              <w:rPr>
                <w:color w:val="000000"/>
              </w:rPr>
            </w:pPr>
            <w:r w:rsidRPr="00323B69">
              <w:rPr>
                <w:color w:val="000000"/>
              </w:rPr>
              <w:t>4</w:t>
            </w:r>
          </w:p>
        </w:tc>
        <w:tc>
          <w:tcPr>
            <w:tcW w:w="453" w:type="dxa"/>
          </w:tcPr>
          <w:p w14:paraId="1D97B679" w14:textId="77777777" w:rsidR="00576624" w:rsidRPr="00323B69" w:rsidRDefault="00576624" w:rsidP="00627EFC">
            <w:pPr>
              <w:jc w:val="center"/>
              <w:rPr>
                <w:color w:val="000000"/>
              </w:rPr>
            </w:pPr>
            <w:r w:rsidRPr="00323B69">
              <w:rPr>
                <w:color w:val="000000"/>
              </w:rPr>
              <w:t>4</w:t>
            </w:r>
          </w:p>
        </w:tc>
        <w:tc>
          <w:tcPr>
            <w:tcW w:w="454" w:type="dxa"/>
          </w:tcPr>
          <w:p w14:paraId="604009FC" w14:textId="77777777" w:rsidR="00576624" w:rsidRPr="00323B69" w:rsidRDefault="00576624" w:rsidP="00627EFC">
            <w:pPr>
              <w:jc w:val="center"/>
              <w:rPr>
                <w:color w:val="000000"/>
              </w:rPr>
            </w:pPr>
            <w:r w:rsidRPr="00323B69">
              <w:rPr>
                <w:color w:val="000000"/>
              </w:rPr>
              <w:t>4</w:t>
            </w:r>
          </w:p>
        </w:tc>
        <w:tc>
          <w:tcPr>
            <w:tcW w:w="454" w:type="dxa"/>
          </w:tcPr>
          <w:p w14:paraId="13CBF412" w14:textId="77777777" w:rsidR="00576624" w:rsidRPr="00323B69" w:rsidRDefault="00576624" w:rsidP="00627EFC">
            <w:pPr>
              <w:jc w:val="center"/>
              <w:rPr>
                <w:color w:val="000000"/>
              </w:rPr>
            </w:pPr>
            <w:r w:rsidRPr="00323B69">
              <w:rPr>
                <w:color w:val="000000"/>
              </w:rPr>
              <w:t>3</w:t>
            </w:r>
          </w:p>
        </w:tc>
        <w:tc>
          <w:tcPr>
            <w:tcW w:w="567" w:type="dxa"/>
          </w:tcPr>
          <w:p w14:paraId="125F231E" w14:textId="77777777" w:rsidR="00576624" w:rsidRPr="00323B69" w:rsidRDefault="00576624" w:rsidP="00627EFC">
            <w:pPr>
              <w:jc w:val="center"/>
              <w:rPr>
                <w:color w:val="000000"/>
              </w:rPr>
            </w:pPr>
            <w:r w:rsidRPr="00323B69">
              <w:rPr>
                <w:color w:val="000000"/>
              </w:rPr>
              <w:t>3,80</w:t>
            </w:r>
          </w:p>
        </w:tc>
        <w:tc>
          <w:tcPr>
            <w:tcW w:w="1063" w:type="dxa"/>
          </w:tcPr>
          <w:p w14:paraId="66D301CC" w14:textId="77777777" w:rsidR="00576624" w:rsidRPr="00323B69" w:rsidRDefault="00576624" w:rsidP="00627EFC">
            <w:pPr>
              <w:jc w:val="center"/>
              <w:rPr>
                <w:color w:val="000000"/>
              </w:rPr>
            </w:pPr>
            <w:r w:rsidRPr="00323B69">
              <w:rPr>
                <w:color w:val="000000"/>
              </w:rPr>
              <w:t>0,422</w:t>
            </w:r>
          </w:p>
        </w:tc>
        <w:tc>
          <w:tcPr>
            <w:tcW w:w="1063" w:type="dxa"/>
          </w:tcPr>
          <w:p w14:paraId="47F8EF63" w14:textId="77777777" w:rsidR="00576624" w:rsidRPr="00323B69" w:rsidRDefault="00576624" w:rsidP="00627EFC">
            <w:pPr>
              <w:jc w:val="center"/>
              <w:rPr>
                <w:color w:val="000000"/>
              </w:rPr>
            </w:pPr>
            <w:r w:rsidRPr="00323B69">
              <w:rPr>
                <w:color w:val="000000"/>
              </w:rPr>
              <w:t>0,111</w:t>
            </w:r>
          </w:p>
        </w:tc>
      </w:tr>
      <w:tr w:rsidR="00576624" w:rsidRPr="00323B69" w14:paraId="6CC8A516" w14:textId="77777777" w:rsidTr="00576624">
        <w:trPr>
          <w:trHeight w:val="64"/>
          <w:jc w:val="center"/>
        </w:trPr>
        <w:tc>
          <w:tcPr>
            <w:tcW w:w="2339" w:type="dxa"/>
          </w:tcPr>
          <w:p w14:paraId="3B3CB85E" w14:textId="55F7C876" w:rsidR="00576624" w:rsidRPr="00323B69" w:rsidRDefault="00576624" w:rsidP="00627EFC">
            <w:proofErr w:type="spellStart"/>
            <w:r w:rsidRPr="00EA3A27">
              <w:t>Өзіне</w:t>
            </w:r>
            <w:proofErr w:type="spellEnd"/>
            <w:r w:rsidRPr="00EA3A27">
              <w:t xml:space="preserve"> </w:t>
            </w:r>
            <w:proofErr w:type="spellStart"/>
            <w:r w:rsidRPr="00EA3A27">
              <w:t>деген</w:t>
            </w:r>
            <w:proofErr w:type="spellEnd"/>
            <w:r w:rsidRPr="00EA3A27">
              <w:t xml:space="preserve"> </w:t>
            </w:r>
            <w:proofErr w:type="spellStart"/>
            <w:r w:rsidRPr="00EA3A27">
              <w:t>сенімділік</w:t>
            </w:r>
            <w:proofErr w:type="spellEnd"/>
          </w:p>
        </w:tc>
        <w:tc>
          <w:tcPr>
            <w:tcW w:w="453" w:type="dxa"/>
          </w:tcPr>
          <w:p w14:paraId="2379B662" w14:textId="77777777" w:rsidR="00576624" w:rsidRPr="00323B69" w:rsidRDefault="00576624" w:rsidP="00627EFC">
            <w:pPr>
              <w:jc w:val="center"/>
              <w:rPr>
                <w:color w:val="000000"/>
              </w:rPr>
            </w:pPr>
            <w:r w:rsidRPr="00323B69">
              <w:rPr>
                <w:color w:val="000000"/>
              </w:rPr>
              <w:t>3</w:t>
            </w:r>
          </w:p>
        </w:tc>
        <w:tc>
          <w:tcPr>
            <w:tcW w:w="454" w:type="dxa"/>
          </w:tcPr>
          <w:p w14:paraId="0F5684FA" w14:textId="77777777" w:rsidR="00576624" w:rsidRPr="00323B69" w:rsidRDefault="00576624" w:rsidP="00627EFC">
            <w:pPr>
              <w:jc w:val="center"/>
              <w:rPr>
                <w:color w:val="000000"/>
              </w:rPr>
            </w:pPr>
            <w:r w:rsidRPr="00323B69">
              <w:rPr>
                <w:color w:val="000000"/>
              </w:rPr>
              <w:t>3</w:t>
            </w:r>
          </w:p>
        </w:tc>
        <w:tc>
          <w:tcPr>
            <w:tcW w:w="453" w:type="dxa"/>
          </w:tcPr>
          <w:p w14:paraId="05382737" w14:textId="77777777" w:rsidR="00576624" w:rsidRPr="00323B69" w:rsidRDefault="00576624" w:rsidP="00627EFC">
            <w:pPr>
              <w:jc w:val="center"/>
              <w:rPr>
                <w:color w:val="000000"/>
              </w:rPr>
            </w:pPr>
            <w:r w:rsidRPr="00323B69">
              <w:rPr>
                <w:color w:val="000000"/>
              </w:rPr>
              <w:t>3</w:t>
            </w:r>
          </w:p>
        </w:tc>
        <w:tc>
          <w:tcPr>
            <w:tcW w:w="454" w:type="dxa"/>
          </w:tcPr>
          <w:p w14:paraId="56452BE4" w14:textId="77777777" w:rsidR="00576624" w:rsidRPr="00323B69" w:rsidRDefault="00576624" w:rsidP="00627EFC">
            <w:pPr>
              <w:jc w:val="center"/>
              <w:rPr>
                <w:color w:val="000000"/>
              </w:rPr>
            </w:pPr>
            <w:r w:rsidRPr="00323B69">
              <w:rPr>
                <w:color w:val="000000"/>
              </w:rPr>
              <w:t>3</w:t>
            </w:r>
          </w:p>
        </w:tc>
        <w:tc>
          <w:tcPr>
            <w:tcW w:w="454" w:type="dxa"/>
          </w:tcPr>
          <w:p w14:paraId="36B1AB89" w14:textId="77777777" w:rsidR="00576624" w:rsidRPr="00323B69" w:rsidRDefault="00576624" w:rsidP="00627EFC">
            <w:pPr>
              <w:jc w:val="center"/>
              <w:rPr>
                <w:color w:val="000000"/>
              </w:rPr>
            </w:pPr>
            <w:r w:rsidRPr="00323B69">
              <w:rPr>
                <w:color w:val="000000"/>
              </w:rPr>
              <w:t>3</w:t>
            </w:r>
          </w:p>
        </w:tc>
        <w:tc>
          <w:tcPr>
            <w:tcW w:w="453" w:type="dxa"/>
          </w:tcPr>
          <w:p w14:paraId="590E7B36" w14:textId="77777777" w:rsidR="00576624" w:rsidRPr="00323B69" w:rsidRDefault="00576624" w:rsidP="00627EFC">
            <w:pPr>
              <w:jc w:val="center"/>
              <w:rPr>
                <w:color w:val="000000"/>
              </w:rPr>
            </w:pPr>
            <w:r w:rsidRPr="00323B69">
              <w:rPr>
                <w:color w:val="000000"/>
              </w:rPr>
              <w:t>4</w:t>
            </w:r>
          </w:p>
        </w:tc>
        <w:tc>
          <w:tcPr>
            <w:tcW w:w="454" w:type="dxa"/>
          </w:tcPr>
          <w:p w14:paraId="1B99BBA8" w14:textId="77777777" w:rsidR="00576624" w:rsidRPr="00323B69" w:rsidRDefault="00576624" w:rsidP="00627EFC">
            <w:pPr>
              <w:jc w:val="center"/>
              <w:rPr>
                <w:color w:val="000000"/>
              </w:rPr>
            </w:pPr>
            <w:r w:rsidRPr="00323B69">
              <w:rPr>
                <w:color w:val="000000"/>
              </w:rPr>
              <w:t>4</w:t>
            </w:r>
          </w:p>
        </w:tc>
        <w:tc>
          <w:tcPr>
            <w:tcW w:w="453" w:type="dxa"/>
          </w:tcPr>
          <w:p w14:paraId="73C0EB3A" w14:textId="77777777" w:rsidR="00576624" w:rsidRPr="00323B69" w:rsidRDefault="00576624" w:rsidP="00627EFC">
            <w:pPr>
              <w:jc w:val="center"/>
              <w:rPr>
                <w:color w:val="000000"/>
              </w:rPr>
            </w:pPr>
            <w:r w:rsidRPr="00323B69">
              <w:rPr>
                <w:color w:val="000000"/>
              </w:rPr>
              <w:t>3</w:t>
            </w:r>
          </w:p>
        </w:tc>
        <w:tc>
          <w:tcPr>
            <w:tcW w:w="454" w:type="dxa"/>
          </w:tcPr>
          <w:p w14:paraId="4B0D100C" w14:textId="77777777" w:rsidR="00576624" w:rsidRPr="00323B69" w:rsidRDefault="00576624" w:rsidP="00627EFC">
            <w:pPr>
              <w:jc w:val="center"/>
              <w:rPr>
                <w:color w:val="000000"/>
              </w:rPr>
            </w:pPr>
            <w:r w:rsidRPr="00323B69">
              <w:rPr>
                <w:color w:val="000000"/>
              </w:rPr>
              <w:t>3</w:t>
            </w:r>
          </w:p>
        </w:tc>
        <w:tc>
          <w:tcPr>
            <w:tcW w:w="454" w:type="dxa"/>
          </w:tcPr>
          <w:p w14:paraId="4F2D7F7D" w14:textId="77777777" w:rsidR="00576624" w:rsidRPr="00323B69" w:rsidRDefault="00576624" w:rsidP="00627EFC">
            <w:pPr>
              <w:jc w:val="center"/>
              <w:rPr>
                <w:color w:val="000000"/>
              </w:rPr>
            </w:pPr>
            <w:r w:rsidRPr="00323B69">
              <w:rPr>
                <w:color w:val="000000"/>
              </w:rPr>
              <w:t>3</w:t>
            </w:r>
          </w:p>
        </w:tc>
        <w:tc>
          <w:tcPr>
            <w:tcW w:w="567" w:type="dxa"/>
          </w:tcPr>
          <w:p w14:paraId="1F80C42A" w14:textId="77777777" w:rsidR="00576624" w:rsidRPr="00323B69" w:rsidRDefault="00576624" w:rsidP="00627EFC">
            <w:pPr>
              <w:jc w:val="center"/>
              <w:rPr>
                <w:color w:val="000000"/>
              </w:rPr>
            </w:pPr>
            <w:r w:rsidRPr="00323B69">
              <w:rPr>
                <w:color w:val="000000"/>
              </w:rPr>
              <w:t>3,20</w:t>
            </w:r>
          </w:p>
        </w:tc>
        <w:tc>
          <w:tcPr>
            <w:tcW w:w="1063" w:type="dxa"/>
          </w:tcPr>
          <w:p w14:paraId="29F24C5C" w14:textId="77777777" w:rsidR="00576624" w:rsidRPr="00323B69" w:rsidRDefault="00576624" w:rsidP="00627EFC">
            <w:pPr>
              <w:jc w:val="center"/>
              <w:rPr>
                <w:color w:val="000000"/>
              </w:rPr>
            </w:pPr>
            <w:r w:rsidRPr="00323B69">
              <w:rPr>
                <w:color w:val="000000"/>
              </w:rPr>
              <w:t>0,422</w:t>
            </w:r>
          </w:p>
        </w:tc>
        <w:tc>
          <w:tcPr>
            <w:tcW w:w="1063" w:type="dxa"/>
          </w:tcPr>
          <w:p w14:paraId="4F683BBD" w14:textId="77777777" w:rsidR="00576624" w:rsidRPr="00323B69" w:rsidRDefault="00576624" w:rsidP="00627EFC">
            <w:pPr>
              <w:jc w:val="center"/>
              <w:rPr>
                <w:color w:val="000000"/>
              </w:rPr>
            </w:pPr>
            <w:r w:rsidRPr="00323B69">
              <w:rPr>
                <w:color w:val="000000"/>
              </w:rPr>
              <w:t>0,132</w:t>
            </w:r>
          </w:p>
        </w:tc>
      </w:tr>
      <w:tr w:rsidR="00576624" w:rsidRPr="00323B69" w14:paraId="01D91688" w14:textId="1A1877AB" w:rsidTr="00576624">
        <w:trPr>
          <w:jc w:val="center"/>
        </w:trPr>
        <w:tc>
          <w:tcPr>
            <w:tcW w:w="9568" w:type="dxa"/>
            <w:gridSpan w:val="14"/>
          </w:tcPr>
          <w:p w14:paraId="37B3AE11" w14:textId="6EC33214" w:rsidR="00576624" w:rsidRPr="00323B69" w:rsidRDefault="00576624" w:rsidP="00576624">
            <w:pPr>
              <w:ind w:left="288"/>
              <w:jc w:val="both"/>
              <w:rPr>
                <w:color w:val="000000"/>
              </w:rPr>
            </w:pPr>
            <w:proofErr w:type="spellStart"/>
            <w:r w:rsidRPr="00EA3A27">
              <w:rPr>
                <w:color w:val="000000"/>
              </w:rPr>
              <w:t>Ескерт</w:t>
            </w:r>
            <w:proofErr w:type="spellEnd"/>
            <w:r>
              <w:rPr>
                <w:color w:val="000000"/>
                <w:lang w:val="kk-KZ"/>
              </w:rPr>
              <w:t xml:space="preserve">пе - </w:t>
            </w:r>
            <w:r w:rsidRPr="00EA3A27">
              <w:rPr>
                <w:color w:val="000000"/>
              </w:rPr>
              <w:t xml:space="preserve">№1 </w:t>
            </w:r>
            <w:proofErr w:type="spellStart"/>
            <w:r w:rsidRPr="00EA3A27">
              <w:rPr>
                <w:color w:val="000000"/>
              </w:rPr>
              <w:t>қатысушыға</w:t>
            </w:r>
            <w:proofErr w:type="spellEnd"/>
            <w:r w:rsidRPr="00EA3A27">
              <w:rPr>
                <w:color w:val="000000"/>
              </w:rPr>
              <w:t xml:space="preserve"> </w:t>
            </w:r>
            <w:proofErr w:type="spellStart"/>
            <w:r w:rsidRPr="00EA3A27">
              <w:rPr>
                <w:color w:val="000000"/>
              </w:rPr>
              <w:t>қатысты</w:t>
            </w:r>
            <w:proofErr w:type="spellEnd"/>
            <w:r w:rsidRPr="00EA3A27">
              <w:rPr>
                <w:color w:val="000000"/>
              </w:rPr>
              <w:t xml:space="preserve"> </w:t>
            </w:r>
            <w:r>
              <w:rPr>
                <w:color w:val="000000"/>
              </w:rPr>
              <w:t>«</w:t>
            </w:r>
            <w:r w:rsidRPr="00EA3A27">
              <w:rPr>
                <w:color w:val="000000"/>
              </w:rPr>
              <w:t>360 градус</w:t>
            </w:r>
            <w:r>
              <w:rPr>
                <w:color w:val="000000"/>
              </w:rPr>
              <w:t>»</w:t>
            </w:r>
            <w:r w:rsidRPr="00EA3A27">
              <w:rPr>
                <w:color w:val="000000"/>
              </w:rPr>
              <w:t xml:space="preserve"> </w:t>
            </w:r>
            <w:proofErr w:type="spellStart"/>
            <w:r w:rsidRPr="00EA3A27">
              <w:rPr>
                <w:color w:val="000000"/>
              </w:rPr>
              <w:t>нәтижелер</w:t>
            </w:r>
            <w:proofErr w:type="spellEnd"/>
          </w:p>
        </w:tc>
      </w:tr>
    </w:tbl>
    <w:p w14:paraId="00421ECD" w14:textId="77777777" w:rsidR="00627EFC" w:rsidRPr="00323B69" w:rsidRDefault="00627EFC" w:rsidP="00627EFC">
      <w:pPr>
        <w:widowControl w:val="0"/>
        <w:ind w:firstLine="709"/>
        <w:jc w:val="both"/>
        <w:rPr>
          <w:spacing w:val="-2"/>
        </w:rPr>
      </w:pPr>
    </w:p>
    <w:p w14:paraId="03A44538" w14:textId="57BB5630" w:rsidR="00627EFC" w:rsidRPr="00A779BD" w:rsidRDefault="00EA3A27" w:rsidP="00EA3A27">
      <w:pPr>
        <w:widowControl w:val="0"/>
        <w:ind w:firstLine="709"/>
        <w:jc w:val="both"/>
        <w:rPr>
          <w:spacing w:val="-2"/>
        </w:rPr>
      </w:pPr>
      <w:proofErr w:type="spellStart"/>
      <w:r w:rsidRPr="00A779BD">
        <w:rPr>
          <w:spacing w:val="-2"/>
        </w:rPr>
        <w:lastRenderedPageBreak/>
        <w:t>Ұқсас</w:t>
      </w:r>
      <w:proofErr w:type="spellEnd"/>
      <w:r w:rsidRPr="00A779BD">
        <w:rPr>
          <w:spacing w:val="-2"/>
        </w:rPr>
        <w:t xml:space="preserve"> </w:t>
      </w:r>
      <w:proofErr w:type="spellStart"/>
      <w:r w:rsidRPr="00A779BD">
        <w:rPr>
          <w:spacing w:val="-2"/>
        </w:rPr>
        <w:t>бейнелер</w:t>
      </w:r>
      <w:proofErr w:type="spellEnd"/>
      <w:r w:rsidRPr="00A779BD">
        <w:rPr>
          <w:spacing w:val="-2"/>
        </w:rPr>
        <w:t xml:space="preserve"> </w:t>
      </w:r>
      <w:proofErr w:type="spellStart"/>
      <w:r w:rsidRPr="00A779BD">
        <w:rPr>
          <w:spacing w:val="-2"/>
        </w:rPr>
        <w:t>әр</w:t>
      </w:r>
      <w:proofErr w:type="spellEnd"/>
      <w:r w:rsidRPr="00A779BD">
        <w:rPr>
          <w:spacing w:val="-2"/>
        </w:rPr>
        <w:t xml:space="preserve"> </w:t>
      </w:r>
      <w:proofErr w:type="spellStart"/>
      <w:r w:rsidRPr="00A779BD">
        <w:rPr>
          <w:spacing w:val="-2"/>
        </w:rPr>
        <w:t>қатысушы</w:t>
      </w:r>
      <w:proofErr w:type="spellEnd"/>
      <w:r w:rsidRPr="00A779BD">
        <w:rPr>
          <w:spacing w:val="-2"/>
        </w:rPr>
        <w:t xml:space="preserve"> үшін толтырылады-10 портрет алынды (</w:t>
      </w:r>
      <w:r w:rsidR="00576624">
        <w:rPr>
          <w:spacing w:val="-2"/>
          <w:lang w:val="kk-KZ"/>
        </w:rPr>
        <w:t>И</w:t>
      </w:r>
      <w:r w:rsidRPr="00A779BD">
        <w:rPr>
          <w:spacing w:val="-2"/>
        </w:rPr>
        <w:t>.5-кесте)</w:t>
      </w:r>
      <w:r w:rsidR="00627EFC" w:rsidRPr="00A779BD">
        <w:rPr>
          <w:spacing w:val="-2"/>
        </w:rPr>
        <w:t>.</w:t>
      </w:r>
    </w:p>
    <w:p w14:paraId="35A5BF67" w14:textId="77777777" w:rsidR="004B37D5" w:rsidRDefault="004B37D5" w:rsidP="00627EFC">
      <w:pPr>
        <w:pStyle w:val="34"/>
        <w:spacing w:after="0"/>
        <w:ind w:firstLine="0"/>
        <w:contextualSpacing/>
        <w:rPr>
          <w:b/>
          <w:bCs/>
          <w:sz w:val="24"/>
          <w:szCs w:val="24"/>
        </w:rPr>
      </w:pPr>
    </w:p>
    <w:p w14:paraId="2E563BF0" w14:textId="3F5493AB" w:rsidR="00627EFC" w:rsidRDefault="00A779BD" w:rsidP="00A779BD">
      <w:pPr>
        <w:pStyle w:val="34"/>
        <w:spacing w:after="0"/>
        <w:ind w:firstLine="0"/>
        <w:contextualSpacing/>
        <w:jc w:val="left"/>
        <w:rPr>
          <w:sz w:val="28"/>
          <w:lang w:val="kk-KZ"/>
        </w:rPr>
      </w:pPr>
      <w:r>
        <w:rPr>
          <w:sz w:val="28"/>
          <w:lang w:val="kk-KZ"/>
        </w:rPr>
        <w:t>К</w:t>
      </w:r>
      <w:proofErr w:type="spellStart"/>
      <w:r w:rsidRPr="00A779BD">
        <w:rPr>
          <w:sz w:val="28"/>
        </w:rPr>
        <w:t>есте</w:t>
      </w:r>
      <w:proofErr w:type="spellEnd"/>
      <w:r w:rsidRPr="00A779BD">
        <w:rPr>
          <w:sz w:val="28"/>
        </w:rPr>
        <w:t xml:space="preserve"> </w:t>
      </w:r>
      <w:r w:rsidR="00647E86">
        <w:rPr>
          <w:sz w:val="28"/>
          <w:lang w:val="kk-KZ"/>
        </w:rPr>
        <w:t>И</w:t>
      </w:r>
      <w:r w:rsidR="00576624">
        <w:rPr>
          <w:sz w:val="28"/>
        </w:rPr>
        <w:t>.</w:t>
      </w:r>
      <w:r w:rsidR="004B37D5" w:rsidRPr="00A779BD">
        <w:rPr>
          <w:sz w:val="28"/>
        </w:rPr>
        <w:t xml:space="preserve">5 </w:t>
      </w:r>
      <w:r w:rsidR="00576624">
        <w:rPr>
          <w:sz w:val="28"/>
        </w:rPr>
        <w:t>‒</w:t>
      </w:r>
      <w:r w:rsidR="004B37D5" w:rsidRPr="00A779BD">
        <w:rPr>
          <w:sz w:val="28"/>
        </w:rPr>
        <w:t xml:space="preserve"> </w:t>
      </w:r>
      <w:proofErr w:type="spellStart"/>
      <w:r w:rsidR="00576624" w:rsidRPr="00A779BD">
        <w:rPr>
          <w:sz w:val="28"/>
        </w:rPr>
        <w:t>Әр</w:t>
      </w:r>
      <w:proofErr w:type="spellEnd"/>
      <w:r w:rsidR="00576624" w:rsidRPr="00A779BD">
        <w:rPr>
          <w:sz w:val="28"/>
        </w:rPr>
        <w:t xml:space="preserve"> </w:t>
      </w:r>
      <w:proofErr w:type="spellStart"/>
      <w:r w:rsidR="004B37D5" w:rsidRPr="00A779BD">
        <w:rPr>
          <w:sz w:val="28"/>
        </w:rPr>
        <w:t>қатысушының</w:t>
      </w:r>
      <w:proofErr w:type="spellEnd"/>
      <w:r w:rsidR="004B37D5" w:rsidRPr="00A779BD">
        <w:rPr>
          <w:sz w:val="28"/>
        </w:rPr>
        <w:t xml:space="preserve"> </w:t>
      </w:r>
      <w:proofErr w:type="spellStart"/>
      <w:r w:rsidR="004B37D5" w:rsidRPr="00A779BD">
        <w:rPr>
          <w:sz w:val="28"/>
        </w:rPr>
        <w:t>құзыреттіліктерінің</w:t>
      </w:r>
      <w:proofErr w:type="spellEnd"/>
      <w:r w:rsidR="004B37D5" w:rsidRPr="00A779BD">
        <w:rPr>
          <w:sz w:val="28"/>
        </w:rPr>
        <w:t xml:space="preserve"> </w:t>
      </w:r>
      <w:proofErr w:type="spellStart"/>
      <w:r w:rsidR="004B37D5" w:rsidRPr="00A779BD">
        <w:rPr>
          <w:sz w:val="28"/>
        </w:rPr>
        <w:t>бейнелері</w:t>
      </w:r>
      <w:proofErr w:type="spellEnd"/>
    </w:p>
    <w:p w14:paraId="48E648F0" w14:textId="77777777" w:rsidR="00576624" w:rsidRPr="00576624" w:rsidRDefault="00576624" w:rsidP="008428C6">
      <w:pPr>
        <w:pStyle w:val="34"/>
        <w:spacing w:after="0"/>
        <w:ind w:firstLine="0"/>
        <w:contextualSpacing/>
        <w:jc w:val="right"/>
        <w:rPr>
          <w:sz w:val="16"/>
          <w:szCs w:val="16"/>
          <w:lang w:val="kk-KZ"/>
        </w:rPr>
      </w:pPr>
    </w:p>
    <w:tbl>
      <w:tblPr>
        <w:tblStyle w:val="afa"/>
        <w:tblW w:w="9634" w:type="dxa"/>
        <w:jc w:val="center"/>
        <w:tblLayout w:type="fixed"/>
        <w:tblLook w:val="04A0" w:firstRow="1" w:lastRow="0" w:firstColumn="1" w:lastColumn="0" w:noHBand="0" w:noVBand="1"/>
      </w:tblPr>
      <w:tblGrid>
        <w:gridCol w:w="846"/>
        <w:gridCol w:w="790"/>
        <w:gridCol w:w="791"/>
        <w:gridCol w:w="791"/>
        <w:gridCol w:w="791"/>
        <w:gridCol w:w="791"/>
        <w:gridCol w:w="791"/>
        <w:gridCol w:w="791"/>
        <w:gridCol w:w="791"/>
        <w:gridCol w:w="791"/>
        <w:gridCol w:w="791"/>
        <w:gridCol w:w="879"/>
      </w:tblGrid>
      <w:tr w:rsidR="00627EFC" w:rsidRPr="00323B69" w14:paraId="499987FF" w14:textId="77777777" w:rsidTr="008428C6">
        <w:trPr>
          <w:jc w:val="center"/>
        </w:trPr>
        <w:tc>
          <w:tcPr>
            <w:tcW w:w="846" w:type="dxa"/>
            <w:vMerge w:val="restart"/>
            <w:vAlign w:val="center"/>
          </w:tcPr>
          <w:p w14:paraId="3D46419A" w14:textId="08CF1318" w:rsidR="00627EFC" w:rsidRPr="00323B69" w:rsidRDefault="004B37D5" w:rsidP="008428C6">
            <w:pPr>
              <w:widowControl w:val="0"/>
              <w:jc w:val="center"/>
              <w:rPr>
                <w:spacing w:val="-2"/>
              </w:rPr>
            </w:pPr>
            <w:proofErr w:type="spellStart"/>
            <w:r>
              <w:rPr>
                <w:spacing w:val="-2"/>
              </w:rPr>
              <w:t>Қатысушылар</w:t>
            </w:r>
            <w:proofErr w:type="spellEnd"/>
          </w:p>
        </w:tc>
        <w:tc>
          <w:tcPr>
            <w:tcW w:w="7909" w:type="dxa"/>
            <w:gridSpan w:val="10"/>
            <w:vAlign w:val="center"/>
          </w:tcPr>
          <w:p w14:paraId="4B4F7B80" w14:textId="5147DE18" w:rsidR="00627EFC" w:rsidRPr="00323B69" w:rsidRDefault="004B37D5" w:rsidP="008428C6">
            <w:pPr>
              <w:widowControl w:val="0"/>
              <w:jc w:val="center"/>
              <w:rPr>
                <w:spacing w:val="-2"/>
              </w:rPr>
            </w:pPr>
            <w:proofErr w:type="spellStart"/>
            <w:r w:rsidRPr="004B37D5">
              <w:rPr>
                <w:spacing w:val="-2"/>
              </w:rPr>
              <w:t>Құзыреттіліктің</w:t>
            </w:r>
            <w:proofErr w:type="spellEnd"/>
            <w:r w:rsidRPr="004B37D5">
              <w:rPr>
                <w:spacing w:val="-2"/>
              </w:rPr>
              <w:t xml:space="preserve"> </w:t>
            </w:r>
            <w:proofErr w:type="spellStart"/>
            <w:r w:rsidRPr="004B37D5">
              <w:rPr>
                <w:spacing w:val="-2"/>
              </w:rPr>
              <w:t>орташа</w:t>
            </w:r>
            <w:proofErr w:type="spellEnd"/>
            <w:r w:rsidRPr="004B37D5">
              <w:rPr>
                <w:spacing w:val="-2"/>
              </w:rPr>
              <w:t xml:space="preserve"> </w:t>
            </w:r>
            <w:proofErr w:type="spellStart"/>
            <w:r w:rsidRPr="004B37D5">
              <w:rPr>
                <w:spacing w:val="-2"/>
              </w:rPr>
              <w:t>бағасы</w:t>
            </w:r>
            <w:proofErr w:type="spellEnd"/>
          </w:p>
        </w:tc>
        <w:tc>
          <w:tcPr>
            <w:tcW w:w="879" w:type="dxa"/>
            <w:vMerge w:val="restart"/>
            <w:vAlign w:val="center"/>
          </w:tcPr>
          <w:p w14:paraId="4341AD13" w14:textId="7BB48E20" w:rsidR="00627EFC" w:rsidRPr="00323B69" w:rsidRDefault="00627EFC" w:rsidP="008428C6">
            <w:pPr>
              <w:widowControl w:val="0"/>
              <w:jc w:val="center"/>
              <w:rPr>
                <w:spacing w:val="-2"/>
              </w:rPr>
            </w:pPr>
            <w:proofErr w:type="spellStart"/>
            <w:r w:rsidRPr="00323B69">
              <w:rPr>
                <w:spacing w:val="-2"/>
              </w:rPr>
              <w:t>С</w:t>
            </w:r>
            <w:r w:rsidR="004B37D5">
              <w:rPr>
                <w:spacing w:val="-2"/>
              </w:rPr>
              <w:t>омасы</w:t>
            </w:r>
            <w:proofErr w:type="spellEnd"/>
          </w:p>
        </w:tc>
      </w:tr>
      <w:tr w:rsidR="00627EFC" w:rsidRPr="00323B69" w14:paraId="7BAE1AA3" w14:textId="77777777" w:rsidTr="008428C6">
        <w:trPr>
          <w:jc w:val="center"/>
        </w:trPr>
        <w:tc>
          <w:tcPr>
            <w:tcW w:w="846" w:type="dxa"/>
            <w:vMerge/>
          </w:tcPr>
          <w:p w14:paraId="2203102A" w14:textId="77777777" w:rsidR="00627EFC" w:rsidRPr="00323B69" w:rsidRDefault="00627EFC" w:rsidP="00627EFC">
            <w:pPr>
              <w:widowControl w:val="0"/>
              <w:jc w:val="center"/>
              <w:rPr>
                <w:spacing w:val="-2"/>
              </w:rPr>
            </w:pPr>
          </w:p>
        </w:tc>
        <w:tc>
          <w:tcPr>
            <w:tcW w:w="790" w:type="dxa"/>
            <w:tcBorders>
              <w:bottom w:val="single" w:sz="4" w:space="0" w:color="auto"/>
            </w:tcBorders>
          </w:tcPr>
          <w:p w14:paraId="6A8FDC85" w14:textId="77777777" w:rsidR="00627EFC" w:rsidRPr="00323B69" w:rsidRDefault="00627EFC" w:rsidP="00627EFC">
            <w:pPr>
              <w:widowControl w:val="0"/>
              <w:jc w:val="center"/>
              <w:rPr>
                <w:spacing w:val="-2"/>
              </w:rPr>
            </w:pPr>
            <w:r w:rsidRPr="00323B69">
              <w:rPr>
                <w:spacing w:val="-2"/>
              </w:rPr>
              <w:t>1</w:t>
            </w:r>
          </w:p>
        </w:tc>
        <w:tc>
          <w:tcPr>
            <w:tcW w:w="791" w:type="dxa"/>
          </w:tcPr>
          <w:p w14:paraId="2C0BBC2D" w14:textId="77777777" w:rsidR="00627EFC" w:rsidRPr="00323B69" w:rsidRDefault="00627EFC" w:rsidP="00627EFC">
            <w:pPr>
              <w:widowControl w:val="0"/>
              <w:jc w:val="center"/>
              <w:rPr>
                <w:spacing w:val="-2"/>
              </w:rPr>
            </w:pPr>
            <w:r w:rsidRPr="00323B69">
              <w:rPr>
                <w:spacing w:val="-2"/>
              </w:rPr>
              <w:t>2</w:t>
            </w:r>
          </w:p>
        </w:tc>
        <w:tc>
          <w:tcPr>
            <w:tcW w:w="791" w:type="dxa"/>
            <w:tcBorders>
              <w:bottom w:val="single" w:sz="4" w:space="0" w:color="auto"/>
            </w:tcBorders>
          </w:tcPr>
          <w:p w14:paraId="593EC65D" w14:textId="77777777" w:rsidR="00627EFC" w:rsidRPr="00323B69" w:rsidRDefault="00627EFC" w:rsidP="00627EFC">
            <w:pPr>
              <w:widowControl w:val="0"/>
              <w:jc w:val="center"/>
              <w:rPr>
                <w:spacing w:val="-2"/>
              </w:rPr>
            </w:pPr>
            <w:r w:rsidRPr="00323B69">
              <w:rPr>
                <w:spacing w:val="-2"/>
              </w:rPr>
              <w:t>3</w:t>
            </w:r>
          </w:p>
        </w:tc>
        <w:tc>
          <w:tcPr>
            <w:tcW w:w="791" w:type="dxa"/>
            <w:tcBorders>
              <w:bottom w:val="single" w:sz="4" w:space="0" w:color="auto"/>
            </w:tcBorders>
          </w:tcPr>
          <w:p w14:paraId="584CCA94" w14:textId="77777777" w:rsidR="00627EFC" w:rsidRPr="00323B69" w:rsidRDefault="00627EFC" w:rsidP="00627EFC">
            <w:pPr>
              <w:widowControl w:val="0"/>
              <w:jc w:val="center"/>
              <w:rPr>
                <w:spacing w:val="-2"/>
              </w:rPr>
            </w:pPr>
            <w:r w:rsidRPr="00323B69">
              <w:rPr>
                <w:spacing w:val="-2"/>
              </w:rPr>
              <w:t>4</w:t>
            </w:r>
          </w:p>
        </w:tc>
        <w:tc>
          <w:tcPr>
            <w:tcW w:w="791" w:type="dxa"/>
          </w:tcPr>
          <w:p w14:paraId="15048615" w14:textId="77777777" w:rsidR="00627EFC" w:rsidRPr="00323B69" w:rsidRDefault="00627EFC" w:rsidP="00627EFC">
            <w:pPr>
              <w:widowControl w:val="0"/>
              <w:jc w:val="center"/>
              <w:rPr>
                <w:spacing w:val="-2"/>
              </w:rPr>
            </w:pPr>
            <w:r w:rsidRPr="00323B69">
              <w:rPr>
                <w:spacing w:val="-2"/>
              </w:rPr>
              <w:t>5</w:t>
            </w:r>
          </w:p>
        </w:tc>
        <w:tc>
          <w:tcPr>
            <w:tcW w:w="791" w:type="dxa"/>
          </w:tcPr>
          <w:p w14:paraId="69987FD6" w14:textId="77777777" w:rsidR="00627EFC" w:rsidRPr="00323B69" w:rsidRDefault="00627EFC" w:rsidP="00627EFC">
            <w:pPr>
              <w:widowControl w:val="0"/>
              <w:jc w:val="center"/>
              <w:rPr>
                <w:spacing w:val="-2"/>
              </w:rPr>
            </w:pPr>
            <w:r w:rsidRPr="00323B69">
              <w:rPr>
                <w:spacing w:val="-2"/>
              </w:rPr>
              <w:t>6</w:t>
            </w:r>
          </w:p>
        </w:tc>
        <w:tc>
          <w:tcPr>
            <w:tcW w:w="791" w:type="dxa"/>
          </w:tcPr>
          <w:p w14:paraId="1A6D1507" w14:textId="77777777" w:rsidR="00627EFC" w:rsidRPr="00323B69" w:rsidRDefault="00627EFC" w:rsidP="00627EFC">
            <w:pPr>
              <w:widowControl w:val="0"/>
              <w:jc w:val="center"/>
              <w:rPr>
                <w:spacing w:val="-2"/>
              </w:rPr>
            </w:pPr>
            <w:r w:rsidRPr="00323B69">
              <w:rPr>
                <w:spacing w:val="-2"/>
              </w:rPr>
              <w:t>7</w:t>
            </w:r>
          </w:p>
        </w:tc>
        <w:tc>
          <w:tcPr>
            <w:tcW w:w="791" w:type="dxa"/>
            <w:tcBorders>
              <w:bottom w:val="single" w:sz="4" w:space="0" w:color="auto"/>
            </w:tcBorders>
          </w:tcPr>
          <w:p w14:paraId="65CC70AD" w14:textId="77777777" w:rsidR="00627EFC" w:rsidRPr="00323B69" w:rsidRDefault="00627EFC" w:rsidP="00627EFC">
            <w:pPr>
              <w:widowControl w:val="0"/>
              <w:jc w:val="center"/>
              <w:rPr>
                <w:spacing w:val="-2"/>
              </w:rPr>
            </w:pPr>
            <w:r w:rsidRPr="00323B69">
              <w:rPr>
                <w:spacing w:val="-2"/>
              </w:rPr>
              <w:t>8</w:t>
            </w:r>
          </w:p>
        </w:tc>
        <w:tc>
          <w:tcPr>
            <w:tcW w:w="791" w:type="dxa"/>
          </w:tcPr>
          <w:p w14:paraId="6F0B9375" w14:textId="77777777" w:rsidR="00627EFC" w:rsidRPr="00323B69" w:rsidRDefault="00627EFC" w:rsidP="00627EFC">
            <w:pPr>
              <w:widowControl w:val="0"/>
              <w:jc w:val="center"/>
              <w:rPr>
                <w:spacing w:val="-2"/>
              </w:rPr>
            </w:pPr>
            <w:r w:rsidRPr="00323B69">
              <w:rPr>
                <w:spacing w:val="-2"/>
              </w:rPr>
              <w:t>9</w:t>
            </w:r>
          </w:p>
        </w:tc>
        <w:tc>
          <w:tcPr>
            <w:tcW w:w="791" w:type="dxa"/>
          </w:tcPr>
          <w:p w14:paraId="2A24DDF3" w14:textId="77777777" w:rsidR="00627EFC" w:rsidRPr="00323B69" w:rsidRDefault="00627EFC" w:rsidP="00627EFC">
            <w:pPr>
              <w:widowControl w:val="0"/>
              <w:jc w:val="center"/>
              <w:rPr>
                <w:spacing w:val="-2"/>
              </w:rPr>
            </w:pPr>
            <w:r w:rsidRPr="00323B69">
              <w:rPr>
                <w:spacing w:val="-2"/>
              </w:rPr>
              <w:t>10</w:t>
            </w:r>
          </w:p>
        </w:tc>
        <w:tc>
          <w:tcPr>
            <w:tcW w:w="879" w:type="dxa"/>
            <w:vMerge/>
          </w:tcPr>
          <w:p w14:paraId="63638339" w14:textId="77777777" w:rsidR="00627EFC" w:rsidRPr="00323B69" w:rsidRDefault="00627EFC" w:rsidP="00627EFC">
            <w:pPr>
              <w:widowControl w:val="0"/>
              <w:jc w:val="center"/>
              <w:rPr>
                <w:spacing w:val="-2"/>
              </w:rPr>
            </w:pPr>
          </w:p>
        </w:tc>
      </w:tr>
      <w:tr w:rsidR="00627EFC" w:rsidRPr="00323B69" w14:paraId="06BC210E" w14:textId="77777777" w:rsidTr="008428C6">
        <w:trPr>
          <w:jc w:val="center"/>
        </w:trPr>
        <w:tc>
          <w:tcPr>
            <w:tcW w:w="846" w:type="dxa"/>
          </w:tcPr>
          <w:p w14:paraId="6140E5DC" w14:textId="77777777" w:rsidR="00627EFC" w:rsidRPr="00323B69" w:rsidRDefault="00627EFC" w:rsidP="00627EFC">
            <w:pPr>
              <w:widowControl w:val="0"/>
              <w:jc w:val="center"/>
              <w:rPr>
                <w:spacing w:val="-2"/>
              </w:rPr>
            </w:pPr>
            <w:r w:rsidRPr="00323B69">
              <w:rPr>
                <w:spacing w:val="-2"/>
              </w:rPr>
              <w:t>1</w:t>
            </w:r>
          </w:p>
        </w:tc>
        <w:tc>
          <w:tcPr>
            <w:tcW w:w="790" w:type="dxa"/>
            <w:shd w:val="clear" w:color="auto" w:fill="92D050"/>
            <w:vAlign w:val="center"/>
          </w:tcPr>
          <w:p w14:paraId="11BF1280" w14:textId="77777777" w:rsidR="00627EFC" w:rsidRPr="00323B69" w:rsidRDefault="00627EFC" w:rsidP="00627EFC">
            <w:pPr>
              <w:jc w:val="center"/>
              <w:rPr>
                <w:color w:val="000000"/>
              </w:rPr>
            </w:pPr>
            <w:r w:rsidRPr="00323B69">
              <w:rPr>
                <w:color w:val="000000"/>
              </w:rPr>
              <w:t>4,90</w:t>
            </w:r>
          </w:p>
        </w:tc>
        <w:tc>
          <w:tcPr>
            <w:tcW w:w="791" w:type="dxa"/>
            <w:vAlign w:val="center"/>
          </w:tcPr>
          <w:p w14:paraId="6A35695A" w14:textId="77777777" w:rsidR="00627EFC" w:rsidRPr="00323B69" w:rsidRDefault="00627EFC" w:rsidP="00627EFC">
            <w:pPr>
              <w:jc w:val="center"/>
              <w:rPr>
                <w:color w:val="000000"/>
              </w:rPr>
            </w:pPr>
            <w:r w:rsidRPr="00323B69">
              <w:rPr>
                <w:color w:val="000000"/>
              </w:rPr>
              <w:t>3,60</w:t>
            </w:r>
          </w:p>
        </w:tc>
        <w:tc>
          <w:tcPr>
            <w:tcW w:w="791" w:type="dxa"/>
            <w:shd w:val="clear" w:color="auto" w:fill="auto"/>
            <w:vAlign w:val="center"/>
          </w:tcPr>
          <w:p w14:paraId="1E178C05" w14:textId="77777777" w:rsidR="00627EFC" w:rsidRPr="00323B69" w:rsidRDefault="00627EFC" w:rsidP="00627EFC">
            <w:pPr>
              <w:jc w:val="center"/>
              <w:rPr>
                <w:color w:val="000000"/>
              </w:rPr>
            </w:pPr>
            <w:r w:rsidRPr="00323B69">
              <w:rPr>
                <w:color w:val="000000"/>
              </w:rPr>
              <w:t>4,20</w:t>
            </w:r>
          </w:p>
        </w:tc>
        <w:tc>
          <w:tcPr>
            <w:tcW w:w="791" w:type="dxa"/>
            <w:tcBorders>
              <w:bottom w:val="single" w:sz="4" w:space="0" w:color="auto"/>
            </w:tcBorders>
            <w:shd w:val="clear" w:color="auto" w:fill="auto"/>
            <w:vAlign w:val="center"/>
          </w:tcPr>
          <w:p w14:paraId="08636BFE" w14:textId="77777777" w:rsidR="00627EFC" w:rsidRPr="00323B69" w:rsidRDefault="00627EFC" w:rsidP="00627EFC">
            <w:pPr>
              <w:jc w:val="center"/>
              <w:rPr>
                <w:color w:val="000000"/>
              </w:rPr>
            </w:pPr>
            <w:r w:rsidRPr="00323B69">
              <w:rPr>
                <w:color w:val="000000"/>
              </w:rPr>
              <w:t>4,70</w:t>
            </w:r>
          </w:p>
        </w:tc>
        <w:tc>
          <w:tcPr>
            <w:tcW w:w="791" w:type="dxa"/>
            <w:vAlign w:val="center"/>
          </w:tcPr>
          <w:p w14:paraId="6932B062" w14:textId="77777777" w:rsidR="00627EFC" w:rsidRPr="00323B69" w:rsidRDefault="00627EFC" w:rsidP="00627EFC">
            <w:pPr>
              <w:jc w:val="center"/>
              <w:rPr>
                <w:color w:val="000000"/>
              </w:rPr>
            </w:pPr>
            <w:r w:rsidRPr="00323B69">
              <w:rPr>
                <w:color w:val="000000"/>
              </w:rPr>
              <w:t>3,20</w:t>
            </w:r>
          </w:p>
        </w:tc>
        <w:tc>
          <w:tcPr>
            <w:tcW w:w="791" w:type="dxa"/>
            <w:vAlign w:val="center"/>
          </w:tcPr>
          <w:p w14:paraId="58A599E2" w14:textId="77777777" w:rsidR="00627EFC" w:rsidRPr="00323B69" w:rsidRDefault="00627EFC" w:rsidP="00627EFC">
            <w:pPr>
              <w:jc w:val="center"/>
              <w:rPr>
                <w:color w:val="000000"/>
              </w:rPr>
            </w:pPr>
            <w:r w:rsidRPr="00323B69">
              <w:rPr>
                <w:color w:val="000000"/>
              </w:rPr>
              <w:t>3,10</w:t>
            </w:r>
          </w:p>
        </w:tc>
        <w:tc>
          <w:tcPr>
            <w:tcW w:w="791" w:type="dxa"/>
            <w:vAlign w:val="center"/>
          </w:tcPr>
          <w:p w14:paraId="640D5DB9" w14:textId="77777777" w:rsidR="00627EFC" w:rsidRPr="00323B69" w:rsidRDefault="00627EFC" w:rsidP="00627EFC">
            <w:pPr>
              <w:jc w:val="center"/>
              <w:rPr>
                <w:color w:val="000000"/>
              </w:rPr>
            </w:pPr>
            <w:r w:rsidRPr="00323B69">
              <w:rPr>
                <w:color w:val="000000"/>
              </w:rPr>
              <w:t>3,70</w:t>
            </w:r>
          </w:p>
        </w:tc>
        <w:tc>
          <w:tcPr>
            <w:tcW w:w="791" w:type="dxa"/>
            <w:tcBorders>
              <w:bottom w:val="single" w:sz="4" w:space="0" w:color="auto"/>
            </w:tcBorders>
            <w:shd w:val="clear" w:color="auto" w:fill="E5B8B7" w:themeFill="accent2" w:themeFillTint="66"/>
            <w:vAlign w:val="center"/>
          </w:tcPr>
          <w:p w14:paraId="6FD16E40" w14:textId="77777777" w:rsidR="00627EFC" w:rsidRPr="00323B69" w:rsidRDefault="00627EFC" w:rsidP="00627EFC">
            <w:pPr>
              <w:jc w:val="center"/>
              <w:rPr>
                <w:color w:val="000000"/>
              </w:rPr>
            </w:pPr>
            <w:r w:rsidRPr="00323B69">
              <w:rPr>
                <w:color w:val="000000"/>
              </w:rPr>
              <w:t>2,30</w:t>
            </w:r>
          </w:p>
        </w:tc>
        <w:tc>
          <w:tcPr>
            <w:tcW w:w="791" w:type="dxa"/>
            <w:vAlign w:val="center"/>
          </w:tcPr>
          <w:p w14:paraId="507F8A9B" w14:textId="77777777" w:rsidR="00627EFC" w:rsidRPr="00323B69" w:rsidRDefault="00627EFC" w:rsidP="00627EFC">
            <w:pPr>
              <w:jc w:val="center"/>
              <w:rPr>
                <w:color w:val="000000"/>
              </w:rPr>
            </w:pPr>
            <w:r w:rsidRPr="00323B69">
              <w:rPr>
                <w:color w:val="000000"/>
              </w:rPr>
              <w:t>3,80</w:t>
            </w:r>
          </w:p>
        </w:tc>
        <w:tc>
          <w:tcPr>
            <w:tcW w:w="791" w:type="dxa"/>
            <w:vAlign w:val="center"/>
          </w:tcPr>
          <w:p w14:paraId="47F531CD" w14:textId="77777777" w:rsidR="00627EFC" w:rsidRPr="00323B69" w:rsidRDefault="00627EFC" w:rsidP="00627EFC">
            <w:pPr>
              <w:jc w:val="center"/>
              <w:rPr>
                <w:color w:val="000000"/>
              </w:rPr>
            </w:pPr>
            <w:r w:rsidRPr="00323B69">
              <w:rPr>
                <w:color w:val="000000"/>
              </w:rPr>
              <w:t>3,20</w:t>
            </w:r>
          </w:p>
        </w:tc>
        <w:tc>
          <w:tcPr>
            <w:tcW w:w="879" w:type="dxa"/>
            <w:tcBorders>
              <w:bottom w:val="single" w:sz="4" w:space="0" w:color="auto"/>
            </w:tcBorders>
            <w:vAlign w:val="center"/>
          </w:tcPr>
          <w:p w14:paraId="248468FB" w14:textId="77777777" w:rsidR="00627EFC" w:rsidRPr="00323B69" w:rsidRDefault="00627EFC" w:rsidP="00627EFC">
            <w:pPr>
              <w:jc w:val="center"/>
              <w:rPr>
                <w:color w:val="000000"/>
              </w:rPr>
            </w:pPr>
            <w:r w:rsidRPr="00323B69">
              <w:rPr>
                <w:color w:val="000000"/>
              </w:rPr>
              <w:t>36,70</w:t>
            </w:r>
          </w:p>
        </w:tc>
      </w:tr>
      <w:tr w:rsidR="00627EFC" w:rsidRPr="00323B69" w14:paraId="78DA75E0" w14:textId="77777777" w:rsidTr="008428C6">
        <w:trPr>
          <w:jc w:val="center"/>
        </w:trPr>
        <w:tc>
          <w:tcPr>
            <w:tcW w:w="846" w:type="dxa"/>
          </w:tcPr>
          <w:p w14:paraId="7A4CCE94" w14:textId="77777777" w:rsidR="00627EFC" w:rsidRPr="00323B69" w:rsidRDefault="00627EFC" w:rsidP="00627EFC">
            <w:pPr>
              <w:widowControl w:val="0"/>
              <w:jc w:val="center"/>
              <w:rPr>
                <w:spacing w:val="-2"/>
              </w:rPr>
            </w:pPr>
            <w:r w:rsidRPr="00323B69">
              <w:rPr>
                <w:spacing w:val="-2"/>
              </w:rPr>
              <w:t>2</w:t>
            </w:r>
          </w:p>
        </w:tc>
        <w:tc>
          <w:tcPr>
            <w:tcW w:w="790" w:type="dxa"/>
            <w:shd w:val="clear" w:color="auto" w:fill="92D050"/>
            <w:vAlign w:val="center"/>
          </w:tcPr>
          <w:p w14:paraId="6F9E0251" w14:textId="77777777" w:rsidR="00627EFC" w:rsidRPr="00323B69" w:rsidRDefault="00627EFC" w:rsidP="00627EFC">
            <w:pPr>
              <w:jc w:val="center"/>
              <w:rPr>
                <w:color w:val="000000"/>
              </w:rPr>
            </w:pPr>
            <w:r w:rsidRPr="00323B69">
              <w:rPr>
                <w:color w:val="000000"/>
              </w:rPr>
              <w:t>4,40</w:t>
            </w:r>
          </w:p>
        </w:tc>
        <w:tc>
          <w:tcPr>
            <w:tcW w:w="791" w:type="dxa"/>
            <w:vAlign w:val="center"/>
          </w:tcPr>
          <w:p w14:paraId="1BCBD5B0" w14:textId="77777777" w:rsidR="00627EFC" w:rsidRPr="00323B69" w:rsidRDefault="00627EFC" w:rsidP="00627EFC">
            <w:pPr>
              <w:jc w:val="center"/>
              <w:rPr>
                <w:color w:val="000000"/>
              </w:rPr>
            </w:pPr>
            <w:r w:rsidRPr="00323B69">
              <w:rPr>
                <w:color w:val="000000"/>
              </w:rPr>
              <w:t>3,80</w:t>
            </w:r>
          </w:p>
        </w:tc>
        <w:tc>
          <w:tcPr>
            <w:tcW w:w="791" w:type="dxa"/>
            <w:shd w:val="clear" w:color="auto" w:fill="auto"/>
            <w:vAlign w:val="center"/>
          </w:tcPr>
          <w:p w14:paraId="75D188F1" w14:textId="77777777" w:rsidR="00627EFC" w:rsidRPr="00323B69" w:rsidRDefault="00627EFC" w:rsidP="00627EFC">
            <w:pPr>
              <w:jc w:val="center"/>
              <w:rPr>
                <w:color w:val="000000"/>
              </w:rPr>
            </w:pPr>
            <w:r w:rsidRPr="00323B69">
              <w:rPr>
                <w:color w:val="000000"/>
              </w:rPr>
              <w:t>3,20</w:t>
            </w:r>
          </w:p>
        </w:tc>
        <w:tc>
          <w:tcPr>
            <w:tcW w:w="791" w:type="dxa"/>
            <w:tcBorders>
              <w:bottom w:val="single" w:sz="4" w:space="0" w:color="auto"/>
            </w:tcBorders>
            <w:shd w:val="clear" w:color="auto" w:fill="auto"/>
            <w:vAlign w:val="center"/>
          </w:tcPr>
          <w:p w14:paraId="027F74C0" w14:textId="77777777" w:rsidR="00627EFC" w:rsidRPr="00323B69" w:rsidRDefault="00627EFC" w:rsidP="00627EFC">
            <w:pPr>
              <w:jc w:val="center"/>
              <w:rPr>
                <w:color w:val="000000"/>
              </w:rPr>
            </w:pPr>
            <w:r w:rsidRPr="00323B69">
              <w:rPr>
                <w:color w:val="000000"/>
              </w:rPr>
              <w:t>4,00</w:t>
            </w:r>
          </w:p>
        </w:tc>
        <w:tc>
          <w:tcPr>
            <w:tcW w:w="791" w:type="dxa"/>
            <w:tcBorders>
              <w:bottom w:val="single" w:sz="4" w:space="0" w:color="auto"/>
            </w:tcBorders>
            <w:vAlign w:val="center"/>
          </w:tcPr>
          <w:p w14:paraId="6EAE8C24" w14:textId="77777777" w:rsidR="00627EFC" w:rsidRPr="00323B69" w:rsidRDefault="00627EFC" w:rsidP="00627EFC">
            <w:pPr>
              <w:jc w:val="center"/>
              <w:rPr>
                <w:color w:val="000000"/>
              </w:rPr>
            </w:pPr>
            <w:r w:rsidRPr="00323B69">
              <w:rPr>
                <w:color w:val="000000"/>
              </w:rPr>
              <w:t>3,10</w:t>
            </w:r>
          </w:p>
        </w:tc>
        <w:tc>
          <w:tcPr>
            <w:tcW w:w="791" w:type="dxa"/>
            <w:vAlign w:val="center"/>
          </w:tcPr>
          <w:p w14:paraId="3943293B" w14:textId="77777777" w:rsidR="00627EFC" w:rsidRPr="00323B69" w:rsidRDefault="00627EFC" w:rsidP="00627EFC">
            <w:pPr>
              <w:jc w:val="center"/>
              <w:rPr>
                <w:color w:val="000000"/>
              </w:rPr>
            </w:pPr>
            <w:r w:rsidRPr="00323B69">
              <w:rPr>
                <w:color w:val="000000"/>
              </w:rPr>
              <w:t>3,10</w:t>
            </w:r>
          </w:p>
        </w:tc>
        <w:tc>
          <w:tcPr>
            <w:tcW w:w="791" w:type="dxa"/>
            <w:vAlign w:val="center"/>
          </w:tcPr>
          <w:p w14:paraId="6091996B" w14:textId="77777777" w:rsidR="00627EFC" w:rsidRPr="00323B69" w:rsidRDefault="00627EFC" w:rsidP="00627EFC">
            <w:pPr>
              <w:jc w:val="center"/>
              <w:rPr>
                <w:color w:val="000000"/>
              </w:rPr>
            </w:pPr>
            <w:r w:rsidRPr="00323B69">
              <w:rPr>
                <w:color w:val="000000"/>
              </w:rPr>
              <w:t>3,40</w:t>
            </w:r>
          </w:p>
        </w:tc>
        <w:tc>
          <w:tcPr>
            <w:tcW w:w="791" w:type="dxa"/>
            <w:shd w:val="clear" w:color="auto" w:fill="E5B8B7" w:themeFill="accent2" w:themeFillTint="66"/>
            <w:vAlign w:val="center"/>
          </w:tcPr>
          <w:p w14:paraId="4CB787AB" w14:textId="77777777" w:rsidR="00627EFC" w:rsidRPr="00323B69" w:rsidRDefault="00627EFC" w:rsidP="00627EFC">
            <w:pPr>
              <w:jc w:val="center"/>
              <w:rPr>
                <w:color w:val="000000"/>
              </w:rPr>
            </w:pPr>
            <w:r w:rsidRPr="00323B69">
              <w:rPr>
                <w:color w:val="000000"/>
              </w:rPr>
              <w:t>2,30</w:t>
            </w:r>
          </w:p>
        </w:tc>
        <w:tc>
          <w:tcPr>
            <w:tcW w:w="791" w:type="dxa"/>
            <w:vAlign w:val="center"/>
          </w:tcPr>
          <w:p w14:paraId="37DC973E" w14:textId="77777777" w:rsidR="00627EFC" w:rsidRPr="00323B69" w:rsidRDefault="00627EFC" w:rsidP="00627EFC">
            <w:pPr>
              <w:jc w:val="center"/>
              <w:rPr>
                <w:color w:val="000000"/>
              </w:rPr>
            </w:pPr>
            <w:r w:rsidRPr="00323B69">
              <w:rPr>
                <w:color w:val="000000"/>
              </w:rPr>
              <w:t>3,50</w:t>
            </w:r>
          </w:p>
        </w:tc>
        <w:tc>
          <w:tcPr>
            <w:tcW w:w="791" w:type="dxa"/>
            <w:vAlign w:val="center"/>
          </w:tcPr>
          <w:p w14:paraId="24A3037C" w14:textId="77777777" w:rsidR="00627EFC" w:rsidRPr="00323B69" w:rsidRDefault="00627EFC" w:rsidP="00627EFC">
            <w:pPr>
              <w:jc w:val="center"/>
              <w:rPr>
                <w:color w:val="000000"/>
              </w:rPr>
            </w:pPr>
            <w:r w:rsidRPr="00323B69">
              <w:rPr>
                <w:color w:val="000000"/>
              </w:rPr>
              <w:t>3,20</w:t>
            </w:r>
          </w:p>
        </w:tc>
        <w:tc>
          <w:tcPr>
            <w:tcW w:w="879" w:type="dxa"/>
            <w:shd w:val="clear" w:color="auto" w:fill="E5B8B7" w:themeFill="accent2" w:themeFillTint="66"/>
            <w:vAlign w:val="center"/>
          </w:tcPr>
          <w:p w14:paraId="1CC97D59" w14:textId="77777777" w:rsidR="00627EFC" w:rsidRPr="00323B69" w:rsidRDefault="00627EFC" w:rsidP="00627EFC">
            <w:pPr>
              <w:jc w:val="center"/>
              <w:rPr>
                <w:color w:val="000000"/>
              </w:rPr>
            </w:pPr>
            <w:r w:rsidRPr="00323B69">
              <w:rPr>
                <w:color w:val="000000"/>
              </w:rPr>
              <w:t>34,00</w:t>
            </w:r>
          </w:p>
        </w:tc>
      </w:tr>
      <w:tr w:rsidR="00627EFC" w:rsidRPr="00323B69" w14:paraId="28D465C4" w14:textId="77777777" w:rsidTr="008428C6">
        <w:trPr>
          <w:jc w:val="center"/>
        </w:trPr>
        <w:tc>
          <w:tcPr>
            <w:tcW w:w="846" w:type="dxa"/>
          </w:tcPr>
          <w:p w14:paraId="6FE91B91" w14:textId="77777777" w:rsidR="00627EFC" w:rsidRPr="00323B69" w:rsidRDefault="00627EFC" w:rsidP="00627EFC">
            <w:pPr>
              <w:widowControl w:val="0"/>
              <w:jc w:val="center"/>
              <w:rPr>
                <w:spacing w:val="-2"/>
              </w:rPr>
            </w:pPr>
            <w:r w:rsidRPr="00323B69">
              <w:rPr>
                <w:spacing w:val="-2"/>
              </w:rPr>
              <w:t>3</w:t>
            </w:r>
          </w:p>
        </w:tc>
        <w:tc>
          <w:tcPr>
            <w:tcW w:w="790" w:type="dxa"/>
            <w:vAlign w:val="center"/>
          </w:tcPr>
          <w:p w14:paraId="5CD379FE" w14:textId="77777777" w:rsidR="00627EFC" w:rsidRPr="00323B69" w:rsidRDefault="00627EFC" w:rsidP="00627EFC">
            <w:pPr>
              <w:jc w:val="center"/>
              <w:rPr>
                <w:color w:val="000000"/>
              </w:rPr>
            </w:pPr>
            <w:r w:rsidRPr="00323B69">
              <w:rPr>
                <w:color w:val="000000"/>
              </w:rPr>
              <w:t>3,85</w:t>
            </w:r>
          </w:p>
        </w:tc>
        <w:tc>
          <w:tcPr>
            <w:tcW w:w="791" w:type="dxa"/>
            <w:vAlign w:val="center"/>
          </w:tcPr>
          <w:p w14:paraId="37FBE9E7" w14:textId="77777777" w:rsidR="00627EFC" w:rsidRPr="00323B69" w:rsidRDefault="00627EFC" w:rsidP="00627EFC">
            <w:pPr>
              <w:jc w:val="center"/>
              <w:rPr>
                <w:color w:val="000000"/>
              </w:rPr>
            </w:pPr>
            <w:r w:rsidRPr="00323B69">
              <w:rPr>
                <w:color w:val="000000"/>
              </w:rPr>
              <w:t>3,10</w:t>
            </w:r>
          </w:p>
        </w:tc>
        <w:tc>
          <w:tcPr>
            <w:tcW w:w="791" w:type="dxa"/>
            <w:vAlign w:val="center"/>
          </w:tcPr>
          <w:p w14:paraId="56491A95" w14:textId="77777777" w:rsidR="00627EFC" w:rsidRPr="00323B69" w:rsidRDefault="00627EFC" w:rsidP="00627EFC">
            <w:pPr>
              <w:jc w:val="center"/>
              <w:rPr>
                <w:color w:val="000000"/>
              </w:rPr>
            </w:pPr>
            <w:r w:rsidRPr="00323B69">
              <w:rPr>
                <w:color w:val="000000"/>
              </w:rPr>
              <w:t>4,00</w:t>
            </w:r>
          </w:p>
        </w:tc>
        <w:tc>
          <w:tcPr>
            <w:tcW w:w="791" w:type="dxa"/>
            <w:shd w:val="clear" w:color="auto" w:fill="92D050"/>
            <w:vAlign w:val="center"/>
          </w:tcPr>
          <w:p w14:paraId="4D8DB3E6" w14:textId="77777777" w:rsidR="00627EFC" w:rsidRPr="00323B69" w:rsidRDefault="00627EFC" w:rsidP="00627EFC">
            <w:pPr>
              <w:jc w:val="center"/>
              <w:rPr>
                <w:color w:val="000000"/>
              </w:rPr>
            </w:pPr>
            <w:r w:rsidRPr="00323B69">
              <w:rPr>
                <w:color w:val="000000"/>
              </w:rPr>
              <w:t>4,20</w:t>
            </w:r>
          </w:p>
        </w:tc>
        <w:tc>
          <w:tcPr>
            <w:tcW w:w="791" w:type="dxa"/>
            <w:tcBorders>
              <w:bottom w:val="single" w:sz="4" w:space="0" w:color="auto"/>
            </w:tcBorders>
            <w:shd w:val="clear" w:color="auto" w:fill="E5B8B7" w:themeFill="accent2" w:themeFillTint="66"/>
            <w:vAlign w:val="center"/>
          </w:tcPr>
          <w:p w14:paraId="503B5C5D" w14:textId="77777777" w:rsidR="00627EFC" w:rsidRPr="00323B69" w:rsidRDefault="00627EFC" w:rsidP="00627EFC">
            <w:pPr>
              <w:jc w:val="center"/>
              <w:rPr>
                <w:color w:val="000000"/>
              </w:rPr>
            </w:pPr>
            <w:r w:rsidRPr="00323B69">
              <w:rPr>
                <w:color w:val="000000"/>
              </w:rPr>
              <w:t>2,40</w:t>
            </w:r>
          </w:p>
        </w:tc>
        <w:tc>
          <w:tcPr>
            <w:tcW w:w="791" w:type="dxa"/>
            <w:tcBorders>
              <w:bottom w:val="single" w:sz="4" w:space="0" w:color="auto"/>
            </w:tcBorders>
            <w:vAlign w:val="center"/>
          </w:tcPr>
          <w:p w14:paraId="10534583" w14:textId="77777777" w:rsidR="00627EFC" w:rsidRPr="00323B69" w:rsidRDefault="00627EFC" w:rsidP="00627EFC">
            <w:pPr>
              <w:jc w:val="center"/>
              <w:rPr>
                <w:color w:val="000000"/>
              </w:rPr>
            </w:pPr>
            <w:r w:rsidRPr="00323B69">
              <w:rPr>
                <w:color w:val="000000"/>
              </w:rPr>
              <w:t>3,10</w:t>
            </w:r>
          </w:p>
        </w:tc>
        <w:tc>
          <w:tcPr>
            <w:tcW w:w="791" w:type="dxa"/>
            <w:vAlign w:val="center"/>
          </w:tcPr>
          <w:p w14:paraId="659E7161" w14:textId="77777777" w:rsidR="00627EFC" w:rsidRPr="00323B69" w:rsidRDefault="00627EFC" w:rsidP="00627EFC">
            <w:pPr>
              <w:jc w:val="center"/>
              <w:rPr>
                <w:color w:val="000000"/>
              </w:rPr>
            </w:pPr>
            <w:r w:rsidRPr="00323B69">
              <w:rPr>
                <w:color w:val="000000"/>
              </w:rPr>
              <w:t>3,20</w:t>
            </w:r>
          </w:p>
        </w:tc>
        <w:tc>
          <w:tcPr>
            <w:tcW w:w="791" w:type="dxa"/>
            <w:vAlign w:val="center"/>
          </w:tcPr>
          <w:p w14:paraId="0A707853" w14:textId="77777777" w:rsidR="00627EFC" w:rsidRPr="00323B69" w:rsidRDefault="00627EFC" w:rsidP="00627EFC">
            <w:pPr>
              <w:jc w:val="center"/>
              <w:rPr>
                <w:color w:val="000000"/>
              </w:rPr>
            </w:pPr>
            <w:r w:rsidRPr="00323B69">
              <w:rPr>
                <w:color w:val="000000"/>
              </w:rPr>
              <w:t>3,60</w:t>
            </w:r>
          </w:p>
        </w:tc>
        <w:tc>
          <w:tcPr>
            <w:tcW w:w="791" w:type="dxa"/>
            <w:vAlign w:val="center"/>
          </w:tcPr>
          <w:p w14:paraId="17C4B2B7" w14:textId="77777777" w:rsidR="00627EFC" w:rsidRPr="00323B69" w:rsidRDefault="00627EFC" w:rsidP="00627EFC">
            <w:pPr>
              <w:jc w:val="center"/>
              <w:rPr>
                <w:color w:val="000000"/>
              </w:rPr>
            </w:pPr>
            <w:r w:rsidRPr="00323B69">
              <w:rPr>
                <w:color w:val="000000"/>
              </w:rPr>
              <w:t>3,60</w:t>
            </w:r>
          </w:p>
        </w:tc>
        <w:tc>
          <w:tcPr>
            <w:tcW w:w="791" w:type="dxa"/>
            <w:vAlign w:val="center"/>
          </w:tcPr>
          <w:p w14:paraId="7008D08C" w14:textId="77777777" w:rsidR="00627EFC" w:rsidRPr="00323B69" w:rsidRDefault="00627EFC" w:rsidP="00627EFC">
            <w:pPr>
              <w:jc w:val="center"/>
              <w:rPr>
                <w:color w:val="000000"/>
              </w:rPr>
            </w:pPr>
            <w:r w:rsidRPr="00323B69">
              <w:rPr>
                <w:color w:val="000000"/>
              </w:rPr>
              <w:t>3,20</w:t>
            </w:r>
          </w:p>
        </w:tc>
        <w:tc>
          <w:tcPr>
            <w:tcW w:w="879" w:type="dxa"/>
            <w:vAlign w:val="center"/>
          </w:tcPr>
          <w:p w14:paraId="1D35824C" w14:textId="77777777" w:rsidR="00627EFC" w:rsidRPr="00323B69" w:rsidRDefault="00627EFC" w:rsidP="00627EFC">
            <w:pPr>
              <w:jc w:val="center"/>
              <w:rPr>
                <w:color w:val="000000"/>
              </w:rPr>
            </w:pPr>
            <w:r w:rsidRPr="00323B69">
              <w:rPr>
                <w:color w:val="000000"/>
              </w:rPr>
              <w:t>34,25</w:t>
            </w:r>
          </w:p>
        </w:tc>
      </w:tr>
      <w:tr w:rsidR="00627EFC" w:rsidRPr="00323B69" w14:paraId="2C9BCB49" w14:textId="77777777" w:rsidTr="008428C6">
        <w:trPr>
          <w:jc w:val="center"/>
        </w:trPr>
        <w:tc>
          <w:tcPr>
            <w:tcW w:w="846" w:type="dxa"/>
          </w:tcPr>
          <w:p w14:paraId="7750E6F8" w14:textId="77777777" w:rsidR="00627EFC" w:rsidRPr="00323B69" w:rsidRDefault="00627EFC" w:rsidP="00627EFC">
            <w:pPr>
              <w:widowControl w:val="0"/>
              <w:jc w:val="center"/>
              <w:rPr>
                <w:spacing w:val="-2"/>
              </w:rPr>
            </w:pPr>
            <w:r w:rsidRPr="00323B69">
              <w:rPr>
                <w:spacing w:val="-2"/>
              </w:rPr>
              <w:t>4</w:t>
            </w:r>
          </w:p>
        </w:tc>
        <w:tc>
          <w:tcPr>
            <w:tcW w:w="790" w:type="dxa"/>
            <w:vAlign w:val="center"/>
          </w:tcPr>
          <w:p w14:paraId="75B99EF8" w14:textId="77777777" w:rsidR="00627EFC" w:rsidRPr="00323B69" w:rsidRDefault="00627EFC" w:rsidP="00627EFC">
            <w:pPr>
              <w:jc w:val="center"/>
              <w:rPr>
                <w:color w:val="000000"/>
              </w:rPr>
            </w:pPr>
            <w:r w:rsidRPr="00323B69">
              <w:rPr>
                <w:color w:val="000000"/>
              </w:rPr>
              <w:t>2,85</w:t>
            </w:r>
          </w:p>
        </w:tc>
        <w:tc>
          <w:tcPr>
            <w:tcW w:w="791" w:type="dxa"/>
            <w:vAlign w:val="center"/>
          </w:tcPr>
          <w:p w14:paraId="6D147911" w14:textId="77777777" w:rsidR="00627EFC" w:rsidRPr="00323B69" w:rsidRDefault="00627EFC" w:rsidP="00627EFC">
            <w:pPr>
              <w:jc w:val="center"/>
              <w:rPr>
                <w:color w:val="000000"/>
              </w:rPr>
            </w:pPr>
            <w:r w:rsidRPr="00323B69">
              <w:rPr>
                <w:color w:val="000000"/>
              </w:rPr>
              <w:t>3,85</w:t>
            </w:r>
          </w:p>
        </w:tc>
        <w:tc>
          <w:tcPr>
            <w:tcW w:w="791" w:type="dxa"/>
            <w:vAlign w:val="center"/>
          </w:tcPr>
          <w:p w14:paraId="45756D72" w14:textId="77777777" w:rsidR="00627EFC" w:rsidRPr="00323B69" w:rsidRDefault="00627EFC" w:rsidP="00627EFC">
            <w:pPr>
              <w:jc w:val="center"/>
              <w:rPr>
                <w:color w:val="000000"/>
              </w:rPr>
            </w:pPr>
            <w:r w:rsidRPr="00323B69">
              <w:rPr>
                <w:color w:val="000000"/>
              </w:rPr>
              <w:t>3,15</w:t>
            </w:r>
          </w:p>
        </w:tc>
        <w:tc>
          <w:tcPr>
            <w:tcW w:w="791" w:type="dxa"/>
            <w:vAlign w:val="center"/>
          </w:tcPr>
          <w:p w14:paraId="44F49A63" w14:textId="77777777" w:rsidR="00627EFC" w:rsidRPr="00323B69" w:rsidRDefault="00627EFC" w:rsidP="00627EFC">
            <w:pPr>
              <w:jc w:val="center"/>
              <w:rPr>
                <w:color w:val="000000"/>
              </w:rPr>
            </w:pPr>
            <w:r w:rsidRPr="00323B69">
              <w:rPr>
                <w:color w:val="000000"/>
              </w:rPr>
              <w:t>3,75</w:t>
            </w:r>
          </w:p>
        </w:tc>
        <w:tc>
          <w:tcPr>
            <w:tcW w:w="791" w:type="dxa"/>
            <w:shd w:val="clear" w:color="auto" w:fill="E5B8B7" w:themeFill="accent2" w:themeFillTint="66"/>
            <w:vAlign w:val="center"/>
          </w:tcPr>
          <w:p w14:paraId="76D397FC" w14:textId="77777777" w:rsidR="00627EFC" w:rsidRPr="00323B69" w:rsidRDefault="00627EFC" w:rsidP="00627EFC">
            <w:pPr>
              <w:jc w:val="center"/>
              <w:rPr>
                <w:color w:val="000000"/>
              </w:rPr>
            </w:pPr>
            <w:r w:rsidRPr="00323B69">
              <w:rPr>
                <w:color w:val="000000"/>
              </w:rPr>
              <w:t>2,30</w:t>
            </w:r>
          </w:p>
        </w:tc>
        <w:tc>
          <w:tcPr>
            <w:tcW w:w="791" w:type="dxa"/>
            <w:shd w:val="clear" w:color="auto" w:fill="92D050"/>
            <w:vAlign w:val="center"/>
          </w:tcPr>
          <w:p w14:paraId="2E7A9E73" w14:textId="77777777" w:rsidR="00627EFC" w:rsidRPr="00323B69" w:rsidRDefault="00627EFC" w:rsidP="00627EFC">
            <w:pPr>
              <w:jc w:val="center"/>
              <w:rPr>
                <w:color w:val="000000"/>
              </w:rPr>
            </w:pPr>
            <w:r w:rsidRPr="00323B69">
              <w:rPr>
                <w:color w:val="000000"/>
              </w:rPr>
              <w:t>4,50</w:t>
            </w:r>
          </w:p>
        </w:tc>
        <w:tc>
          <w:tcPr>
            <w:tcW w:w="791" w:type="dxa"/>
            <w:tcBorders>
              <w:bottom w:val="single" w:sz="4" w:space="0" w:color="auto"/>
            </w:tcBorders>
            <w:vAlign w:val="center"/>
          </w:tcPr>
          <w:p w14:paraId="311D7E04" w14:textId="77777777" w:rsidR="00627EFC" w:rsidRPr="00323B69" w:rsidRDefault="00627EFC" w:rsidP="00627EFC">
            <w:pPr>
              <w:jc w:val="center"/>
              <w:rPr>
                <w:color w:val="000000"/>
              </w:rPr>
            </w:pPr>
            <w:r w:rsidRPr="00323B69">
              <w:rPr>
                <w:color w:val="000000"/>
              </w:rPr>
              <w:t>3,20</w:t>
            </w:r>
          </w:p>
        </w:tc>
        <w:tc>
          <w:tcPr>
            <w:tcW w:w="791" w:type="dxa"/>
            <w:tcBorders>
              <w:bottom w:val="single" w:sz="4" w:space="0" w:color="auto"/>
            </w:tcBorders>
            <w:vAlign w:val="center"/>
          </w:tcPr>
          <w:p w14:paraId="537829EE" w14:textId="77777777" w:rsidR="00627EFC" w:rsidRPr="00323B69" w:rsidRDefault="00627EFC" w:rsidP="00627EFC">
            <w:pPr>
              <w:jc w:val="center"/>
              <w:rPr>
                <w:color w:val="000000"/>
              </w:rPr>
            </w:pPr>
            <w:r w:rsidRPr="00323B69">
              <w:rPr>
                <w:color w:val="000000"/>
              </w:rPr>
              <w:t>3,65</w:t>
            </w:r>
          </w:p>
        </w:tc>
        <w:tc>
          <w:tcPr>
            <w:tcW w:w="791" w:type="dxa"/>
            <w:vAlign w:val="center"/>
          </w:tcPr>
          <w:p w14:paraId="43ED7E6E" w14:textId="77777777" w:rsidR="00627EFC" w:rsidRPr="00323B69" w:rsidRDefault="00627EFC" w:rsidP="00627EFC">
            <w:pPr>
              <w:jc w:val="center"/>
              <w:rPr>
                <w:color w:val="000000"/>
              </w:rPr>
            </w:pPr>
            <w:r w:rsidRPr="00323B69">
              <w:rPr>
                <w:color w:val="000000"/>
              </w:rPr>
              <w:t>3,25</w:t>
            </w:r>
          </w:p>
        </w:tc>
        <w:tc>
          <w:tcPr>
            <w:tcW w:w="791" w:type="dxa"/>
            <w:vAlign w:val="center"/>
          </w:tcPr>
          <w:p w14:paraId="09181C2E" w14:textId="77777777" w:rsidR="00627EFC" w:rsidRPr="00323B69" w:rsidRDefault="00627EFC" w:rsidP="00627EFC">
            <w:pPr>
              <w:jc w:val="center"/>
              <w:rPr>
                <w:color w:val="000000"/>
              </w:rPr>
            </w:pPr>
            <w:r w:rsidRPr="00323B69">
              <w:rPr>
                <w:color w:val="000000"/>
              </w:rPr>
              <w:t>3,85</w:t>
            </w:r>
          </w:p>
        </w:tc>
        <w:tc>
          <w:tcPr>
            <w:tcW w:w="879" w:type="dxa"/>
            <w:tcBorders>
              <w:bottom w:val="single" w:sz="4" w:space="0" w:color="auto"/>
            </w:tcBorders>
            <w:vAlign w:val="center"/>
          </w:tcPr>
          <w:p w14:paraId="7CFDB87F" w14:textId="77777777" w:rsidR="00627EFC" w:rsidRPr="00323B69" w:rsidRDefault="00627EFC" w:rsidP="00627EFC">
            <w:pPr>
              <w:jc w:val="center"/>
              <w:rPr>
                <w:color w:val="000000"/>
              </w:rPr>
            </w:pPr>
            <w:r w:rsidRPr="00323B69">
              <w:rPr>
                <w:color w:val="000000"/>
              </w:rPr>
              <w:t>34,35</w:t>
            </w:r>
          </w:p>
        </w:tc>
      </w:tr>
      <w:tr w:rsidR="00627EFC" w:rsidRPr="00323B69" w14:paraId="200C7B16" w14:textId="77777777" w:rsidTr="008428C6">
        <w:trPr>
          <w:jc w:val="center"/>
        </w:trPr>
        <w:tc>
          <w:tcPr>
            <w:tcW w:w="846" w:type="dxa"/>
          </w:tcPr>
          <w:p w14:paraId="6FD27FC4" w14:textId="77777777" w:rsidR="00627EFC" w:rsidRPr="00323B69" w:rsidRDefault="00627EFC" w:rsidP="00627EFC">
            <w:pPr>
              <w:widowControl w:val="0"/>
              <w:jc w:val="center"/>
              <w:rPr>
                <w:spacing w:val="-2"/>
              </w:rPr>
            </w:pPr>
            <w:r w:rsidRPr="00323B69">
              <w:rPr>
                <w:spacing w:val="-2"/>
              </w:rPr>
              <w:t>5</w:t>
            </w:r>
          </w:p>
        </w:tc>
        <w:tc>
          <w:tcPr>
            <w:tcW w:w="790" w:type="dxa"/>
            <w:vAlign w:val="center"/>
          </w:tcPr>
          <w:p w14:paraId="797C70A5" w14:textId="77777777" w:rsidR="00627EFC" w:rsidRPr="00323B69" w:rsidRDefault="00627EFC" w:rsidP="00627EFC">
            <w:pPr>
              <w:jc w:val="center"/>
              <w:rPr>
                <w:color w:val="000000"/>
              </w:rPr>
            </w:pPr>
            <w:r w:rsidRPr="00323B69">
              <w:rPr>
                <w:color w:val="000000"/>
              </w:rPr>
              <w:t>3,90</w:t>
            </w:r>
          </w:p>
        </w:tc>
        <w:tc>
          <w:tcPr>
            <w:tcW w:w="791" w:type="dxa"/>
            <w:vAlign w:val="center"/>
          </w:tcPr>
          <w:p w14:paraId="35FA6041" w14:textId="77777777" w:rsidR="00627EFC" w:rsidRPr="00323B69" w:rsidRDefault="00627EFC" w:rsidP="00627EFC">
            <w:pPr>
              <w:jc w:val="center"/>
              <w:rPr>
                <w:color w:val="000000"/>
              </w:rPr>
            </w:pPr>
            <w:r w:rsidRPr="00323B69">
              <w:rPr>
                <w:color w:val="000000"/>
              </w:rPr>
              <w:t>3,60</w:t>
            </w:r>
          </w:p>
        </w:tc>
        <w:tc>
          <w:tcPr>
            <w:tcW w:w="791" w:type="dxa"/>
            <w:tcBorders>
              <w:bottom w:val="single" w:sz="4" w:space="0" w:color="auto"/>
            </w:tcBorders>
            <w:vAlign w:val="center"/>
          </w:tcPr>
          <w:p w14:paraId="614B7042" w14:textId="77777777" w:rsidR="00627EFC" w:rsidRPr="00323B69" w:rsidRDefault="00627EFC" w:rsidP="00627EFC">
            <w:pPr>
              <w:jc w:val="center"/>
              <w:rPr>
                <w:color w:val="000000"/>
              </w:rPr>
            </w:pPr>
            <w:r w:rsidRPr="00323B69">
              <w:rPr>
                <w:color w:val="000000"/>
              </w:rPr>
              <w:t>3,70</w:t>
            </w:r>
          </w:p>
        </w:tc>
        <w:tc>
          <w:tcPr>
            <w:tcW w:w="791" w:type="dxa"/>
            <w:vAlign w:val="center"/>
          </w:tcPr>
          <w:p w14:paraId="261E7B3B" w14:textId="77777777" w:rsidR="00627EFC" w:rsidRPr="00323B69" w:rsidRDefault="00627EFC" w:rsidP="00627EFC">
            <w:pPr>
              <w:jc w:val="center"/>
              <w:rPr>
                <w:color w:val="000000"/>
              </w:rPr>
            </w:pPr>
            <w:r w:rsidRPr="00323B69">
              <w:rPr>
                <w:color w:val="000000"/>
              </w:rPr>
              <w:t>3,85</w:t>
            </w:r>
          </w:p>
        </w:tc>
        <w:tc>
          <w:tcPr>
            <w:tcW w:w="791" w:type="dxa"/>
            <w:vAlign w:val="center"/>
          </w:tcPr>
          <w:p w14:paraId="7A6A4572" w14:textId="77777777" w:rsidR="00627EFC" w:rsidRPr="00323B69" w:rsidRDefault="00627EFC" w:rsidP="00627EFC">
            <w:pPr>
              <w:jc w:val="center"/>
              <w:rPr>
                <w:color w:val="000000"/>
              </w:rPr>
            </w:pPr>
            <w:r w:rsidRPr="00323B69">
              <w:rPr>
                <w:color w:val="000000"/>
              </w:rPr>
              <w:t>3,15</w:t>
            </w:r>
          </w:p>
        </w:tc>
        <w:tc>
          <w:tcPr>
            <w:tcW w:w="791" w:type="dxa"/>
            <w:vAlign w:val="center"/>
          </w:tcPr>
          <w:p w14:paraId="59F71D66" w14:textId="77777777" w:rsidR="00627EFC" w:rsidRPr="00323B69" w:rsidRDefault="00627EFC" w:rsidP="00627EFC">
            <w:pPr>
              <w:jc w:val="center"/>
              <w:rPr>
                <w:color w:val="000000"/>
              </w:rPr>
            </w:pPr>
            <w:r w:rsidRPr="00323B69">
              <w:rPr>
                <w:color w:val="000000"/>
              </w:rPr>
              <w:t>4,15</w:t>
            </w:r>
          </w:p>
        </w:tc>
        <w:tc>
          <w:tcPr>
            <w:tcW w:w="791" w:type="dxa"/>
            <w:shd w:val="clear" w:color="auto" w:fill="E5B8B7" w:themeFill="accent2" w:themeFillTint="66"/>
            <w:vAlign w:val="center"/>
          </w:tcPr>
          <w:p w14:paraId="782FBCF9" w14:textId="77777777" w:rsidR="00627EFC" w:rsidRPr="00323B69" w:rsidRDefault="00627EFC" w:rsidP="00627EFC">
            <w:pPr>
              <w:jc w:val="center"/>
              <w:rPr>
                <w:color w:val="000000"/>
              </w:rPr>
            </w:pPr>
            <w:r w:rsidRPr="00323B69">
              <w:rPr>
                <w:color w:val="000000"/>
              </w:rPr>
              <w:t>2,30</w:t>
            </w:r>
          </w:p>
        </w:tc>
        <w:tc>
          <w:tcPr>
            <w:tcW w:w="791" w:type="dxa"/>
            <w:tcBorders>
              <w:bottom w:val="single" w:sz="4" w:space="0" w:color="auto"/>
            </w:tcBorders>
            <w:shd w:val="clear" w:color="auto" w:fill="92D050"/>
            <w:vAlign w:val="center"/>
          </w:tcPr>
          <w:p w14:paraId="5A71A460" w14:textId="77777777" w:rsidR="00627EFC" w:rsidRPr="00323B69" w:rsidRDefault="00627EFC" w:rsidP="00627EFC">
            <w:pPr>
              <w:jc w:val="center"/>
              <w:rPr>
                <w:color w:val="000000"/>
              </w:rPr>
            </w:pPr>
            <w:r w:rsidRPr="00323B69">
              <w:rPr>
                <w:color w:val="000000"/>
              </w:rPr>
              <w:t>4,80</w:t>
            </w:r>
          </w:p>
        </w:tc>
        <w:tc>
          <w:tcPr>
            <w:tcW w:w="791" w:type="dxa"/>
            <w:vAlign w:val="center"/>
          </w:tcPr>
          <w:p w14:paraId="54BBE3E5" w14:textId="77777777" w:rsidR="00627EFC" w:rsidRPr="00323B69" w:rsidRDefault="00627EFC" w:rsidP="00627EFC">
            <w:pPr>
              <w:jc w:val="center"/>
              <w:rPr>
                <w:color w:val="000000"/>
              </w:rPr>
            </w:pPr>
            <w:r w:rsidRPr="00323B69">
              <w:rPr>
                <w:color w:val="000000"/>
              </w:rPr>
              <w:t>4,10</w:t>
            </w:r>
          </w:p>
        </w:tc>
        <w:tc>
          <w:tcPr>
            <w:tcW w:w="791" w:type="dxa"/>
            <w:vAlign w:val="center"/>
          </w:tcPr>
          <w:p w14:paraId="4722AD0B" w14:textId="77777777" w:rsidR="00627EFC" w:rsidRPr="00323B69" w:rsidRDefault="00627EFC" w:rsidP="00627EFC">
            <w:pPr>
              <w:jc w:val="center"/>
              <w:rPr>
                <w:color w:val="000000"/>
              </w:rPr>
            </w:pPr>
            <w:r w:rsidRPr="00323B69">
              <w:rPr>
                <w:color w:val="000000"/>
              </w:rPr>
              <w:t>4,65</w:t>
            </w:r>
          </w:p>
        </w:tc>
        <w:tc>
          <w:tcPr>
            <w:tcW w:w="879" w:type="dxa"/>
            <w:shd w:val="clear" w:color="auto" w:fill="92D050"/>
            <w:vAlign w:val="center"/>
          </w:tcPr>
          <w:p w14:paraId="18556B92" w14:textId="77777777" w:rsidR="00627EFC" w:rsidRPr="00323B69" w:rsidRDefault="00627EFC" w:rsidP="00627EFC">
            <w:pPr>
              <w:jc w:val="center"/>
              <w:rPr>
                <w:color w:val="000000"/>
              </w:rPr>
            </w:pPr>
            <w:r w:rsidRPr="00323B69">
              <w:rPr>
                <w:color w:val="000000"/>
              </w:rPr>
              <w:t>38,20</w:t>
            </w:r>
          </w:p>
        </w:tc>
      </w:tr>
      <w:tr w:rsidR="00627EFC" w:rsidRPr="00323B69" w14:paraId="6DFB50FD" w14:textId="77777777" w:rsidTr="008428C6">
        <w:trPr>
          <w:jc w:val="center"/>
        </w:trPr>
        <w:tc>
          <w:tcPr>
            <w:tcW w:w="846" w:type="dxa"/>
          </w:tcPr>
          <w:p w14:paraId="19DAB391" w14:textId="77777777" w:rsidR="00627EFC" w:rsidRPr="00323B69" w:rsidRDefault="00627EFC" w:rsidP="00627EFC">
            <w:pPr>
              <w:widowControl w:val="0"/>
              <w:jc w:val="center"/>
              <w:rPr>
                <w:spacing w:val="-2"/>
              </w:rPr>
            </w:pPr>
            <w:r w:rsidRPr="00323B69">
              <w:rPr>
                <w:spacing w:val="-2"/>
              </w:rPr>
              <w:t>6</w:t>
            </w:r>
          </w:p>
        </w:tc>
        <w:tc>
          <w:tcPr>
            <w:tcW w:w="790" w:type="dxa"/>
            <w:vAlign w:val="center"/>
          </w:tcPr>
          <w:p w14:paraId="76277A78" w14:textId="77777777" w:rsidR="00627EFC" w:rsidRPr="00323B69" w:rsidRDefault="00627EFC" w:rsidP="00627EFC">
            <w:pPr>
              <w:jc w:val="center"/>
              <w:rPr>
                <w:color w:val="000000"/>
              </w:rPr>
            </w:pPr>
            <w:r w:rsidRPr="00323B69">
              <w:rPr>
                <w:color w:val="000000"/>
              </w:rPr>
              <w:t>3,80</w:t>
            </w:r>
          </w:p>
        </w:tc>
        <w:tc>
          <w:tcPr>
            <w:tcW w:w="791" w:type="dxa"/>
            <w:tcBorders>
              <w:bottom w:val="single" w:sz="4" w:space="0" w:color="auto"/>
            </w:tcBorders>
            <w:vAlign w:val="center"/>
          </w:tcPr>
          <w:p w14:paraId="639241A8" w14:textId="77777777" w:rsidR="00627EFC" w:rsidRPr="00323B69" w:rsidRDefault="00627EFC" w:rsidP="00627EFC">
            <w:pPr>
              <w:jc w:val="center"/>
              <w:rPr>
                <w:color w:val="000000"/>
              </w:rPr>
            </w:pPr>
            <w:r w:rsidRPr="00323B69">
              <w:rPr>
                <w:color w:val="000000"/>
              </w:rPr>
              <w:t>4,10</w:t>
            </w:r>
          </w:p>
        </w:tc>
        <w:tc>
          <w:tcPr>
            <w:tcW w:w="791" w:type="dxa"/>
            <w:shd w:val="clear" w:color="auto" w:fill="E5B8B7" w:themeFill="accent2" w:themeFillTint="66"/>
            <w:vAlign w:val="center"/>
          </w:tcPr>
          <w:p w14:paraId="7CEDB1CE" w14:textId="77777777" w:rsidR="00627EFC" w:rsidRPr="00323B69" w:rsidRDefault="00627EFC" w:rsidP="00627EFC">
            <w:pPr>
              <w:jc w:val="center"/>
              <w:rPr>
                <w:color w:val="000000"/>
              </w:rPr>
            </w:pPr>
            <w:r w:rsidRPr="00323B69">
              <w:rPr>
                <w:color w:val="000000"/>
              </w:rPr>
              <w:t>2,50</w:t>
            </w:r>
          </w:p>
        </w:tc>
        <w:tc>
          <w:tcPr>
            <w:tcW w:w="791" w:type="dxa"/>
            <w:vAlign w:val="center"/>
          </w:tcPr>
          <w:p w14:paraId="45CB1BA1" w14:textId="77777777" w:rsidR="00627EFC" w:rsidRPr="00323B69" w:rsidRDefault="00627EFC" w:rsidP="00627EFC">
            <w:pPr>
              <w:jc w:val="center"/>
              <w:rPr>
                <w:color w:val="000000"/>
              </w:rPr>
            </w:pPr>
            <w:r w:rsidRPr="00323B69">
              <w:rPr>
                <w:color w:val="000000"/>
              </w:rPr>
              <w:t>3,15</w:t>
            </w:r>
          </w:p>
        </w:tc>
        <w:tc>
          <w:tcPr>
            <w:tcW w:w="791" w:type="dxa"/>
            <w:vAlign w:val="center"/>
          </w:tcPr>
          <w:p w14:paraId="1BEFC9A1" w14:textId="77777777" w:rsidR="00627EFC" w:rsidRPr="00323B69" w:rsidRDefault="00627EFC" w:rsidP="00627EFC">
            <w:pPr>
              <w:jc w:val="center"/>
              <w:rPr>
                <w:color w:val="000000"/>
              </w:rPr>
            </w:pPr>
            <w:r w:rsidRPr="00323B69">
              <w:rPr>
                <w:color w:val="000000"/>
              </w:rPr>
              <w:t>4,00</w:t>
            </w:r>
          </w:p>
        </w:tc>
        <w:tc>
          <w:tcPr>
            <w:tcW w:w="791" w:type="dxa"/>
            <w:vAlign w:val="center"/>
          </w:tcPr>
          <w:p w14:paraId="5916ECAB" w14:textId="77777777" w:rsidR="00627EFC" w:rsidRPr="00323B69" w:rsidRDefault="00627EFC" w:rsidP="00627EFC">
            <w:pPr>
              <w:jc w:val="center"/>
              <w:rPr>
                <w:color w:val="000000"/>
              </w:rPr>
            </w:pPr>
            <w:r w:rsidRPr="00323B69">
              <w:rPr>
                <w:color w:val="000000"/>
              </w:rPr>
              <w:t>3,90</w:t>
            </w:r>
          </w:p>
        </w:tc>
        <w:tc>
          <w:tcPr>
            <w:tcW w:w="791" w:type="dxa"/>
            <w:vAlign w:val="center"/>
          </w:tcPr>
          <w:p w14:paraId="5F824B63" w14:textId="77777777" w:rsidR="00627EFC" w:rsidRPr="00323B69" w:rsidRDefault="00627EFC" w:rsidP="00627EFC">
            <w:pPr>
              <w:jc w:val="center"/>
              <w:rPr>
                <w:color w:val="000000"/>
              </w:rPr>
            </w:pPr>
            <w:r w:rsidRPr="00323B69">
              <w:rPr>
                <w:color w:val="000000"/>
              </w:rPr>
              <w:t>3,20</w:t>
            </w:r>
          </w:p>
        </w:tc>
        <w:tc>
          <w:tcPr>
            <w:tcW w:w="791" w:type="dxa"/>
            <w:shd w:val="clear" w:color="auto" w:fill="92D050"/>
            <w:vAlign w:val="center"/>
          </w:tcPr>
          <w:p w14:paraId="24930B0E" w14:textId="77777777" w:rsidR="00627EFC" w:rsidRPr="00323B69" w:rsidRDefault="00627EFC" w:rsidP="00627EFC">
            <w:pPr>
              <w:jc w:val="center"/>
              <w:rPr>
                <w:color w:val="000000"/>
              </w:rPr>
            </w:pPr>
            <w:r w:rsidRPr="00323B69">
              <w:rPr>
                <w:color w:val="000000"/>
              </w:rPr>
              <w:t>4,60</w:t>
            </w:r>
          </w:p>
        </w:tc>
        <w:tc>
          <w:tcPr>
            <w:tcW w:w="791" w:type="dxa"/>
            <w:vAlign w:val="center"/>
          </w:tcPr>
          <w:p w14:paraId="381BD5C1" w14:textId="77777777" w:rsidR="00627EFC" w:rsidRPr="00323B69" w:rsidRDefault="00627EFC" w:rsidP="00627EFC">
            <w:pPr>
              <w:jc w:val="center"/>
              <w:rPr>
                <w:color w:val="000000"/>
              </w:rPr>
            </w:pPr>
            <w:r w:rsidRPr="00323B69">
              <w:rPr>
                <w:color w:val="000000"/>
              </w:rPr>
              <w:t>4,20</w:t>
            </w:r>
          </w:p>
        </w:tc>
        <w:tc>
          <w:tcPr>
            <w:tcW w:w="791" w:type="dxa"/>
            <w:tcBorders>
              <w:bottom w:val="single" w:sz="4" w:space="0" w:color="auto"/>
            </w:tcBorders>
            <w:vAlign w:val="center"/>
          </w:tcPr>
          <w:p w14:paraId="1EE41366" w14:textId="77777777" w:rsidR="00627EFC" w:rsidRPr="00323B69" w:rsidRDefault="00627EFC" w:rsidP="00627EFC">
            <w:pPr>
              <w:jc w:val="center"/>
              <w:rPr>
                <w:color w:val="000000"/>
              </w:rPr>
            </w:pPr>
            <w:r w:rsidRPr="00323B69">
              <w:rPr>
                <w:color w:val="000000"/>
              </w:rPr>
              <w:t>4,00</w:t>
            </w:r>
          </w:p>
        </w:tc>
        <w:tc>
          <w:tcPr>
            <w:tcW w:w="879" w:type="dxa"/>
            <w:tcBorders>
              <w:bottom w:val="single" w:sz="4" w:space="0" w:color="auto"/>
            </w:tcBorders>
            <w:vAlign w:val="center"/>
          </w:tcPr>
          <w:p w14:paraId="2EC8F211" w14:textId="77777777" w:rsidR="00627EFC" w:rsidRPr="00323B69" w:rsidRDefault="00627EFC" w:rsidP="00627EFC">
            <w:pPr>
              <w:jc w:val="center"/>
              <w:rPr>
                <w:color w:val="000000"/>
              </w:rPr>
            </w:pPr>
            <w:r w:rsidRPr="00323B69">
              <w:rPr>
                <w:color w:val="000000"/>
              </w:rPr>
              <w:t>37,45</w:t>
            </w:r>
          </w:p>
        </w:tc>
      </w:tr>
      <w:tr w:rsidR="00627EFC" w:rsidRPr="00323B69" w14:paraId="1FFDA192" w14:textId="77777777" w:rsidTr="008428C6">
        <w:trPr>
          <w:jc w:val="center"/>
        </w:trPr>
        <w:tc>
          <w:tcPr>
            <w:tcW w:w="846" w:type="dxa"/>
          </w:tcPr>
          <w:p w14:paraId="5D5ED971" w14:textId="77777777" w:rsidR="00627EFC" w:rsidRPr="00323B69" w:rsidRDefault="00627EFC" w:rsidP="00627EFC">
            <w:pPr>
              <w:widowControl w:val="0"/>
              <w:jc w:val="center"/>
              <w:rPr>
                <w:spacing w:val="-2"/>
              </w:rPr>
            </w:pPr>
            <w:r w:rsidRPr="00323B69">
              <w:rPr>
                <w:spacing w:val="-2"/>
              </w:rPr>
              <w:t>7</w:t>
            </w:r>
          </w:p>
        </w:tc>
        <w:tc>
          <w:tcPr>
            <w:tcW w:w="790" w:type="dxa"/>
            <w:vAlign w:val="center"/>
          </w:tcPr>
          <w:p w14:paraId="1AC8B4AC" w14:textId="77777777" w:rsidR="00627EFC" w:rsidRPr="00323B69" w:rsidRDefault="00627EFC" w:rsidP="00627EFC">
            <w:pPr>
              <w:jc w:val="center"/>
              <w:rPr>
                <w:color w:val="000000"/>
              </w:rPr>
            </w:pPr>
            <w:r w:rsidRPr="00323B69">
              <w:rPr>
                <w:color w:val="000000"/>
              </w:rPr>
              <w:t>3,00</w:t>
            </w:r>
          </w:p>
        </w:tc>
        <w:tc>
          <w:tcPr>
            <w:tcW w:w="791" w:type="dxa"/>
            <w:tcBorders>
              <w:bottom w:val="single" w:sz="4" w:space="0" w:color="auto"/>
            </w:tcBorders>
            <w:shd w:val="clear" w:color="auto" w:fill="92D050"/>
            <w:vAlign w:val="center"/>
          </w:tcPr>
          <w:p w14:paraId="20C7DE30" w14:textId="77777777" w:rsidR="00627EFC" w:rsidRPr="00323B69" w:rsidRDefault="00627EFC" w:rsidP="00627EFC">
            <w:pPr>
              <w:jc w:val="center"/>
              <w:rPr>
                <w:color w:val="000000"/>
              </w:rPr>
            </w:pPr>
            <w:r w:rsidRPr="00323B69">
              <w:rPr>
                <w:color w:val="000000"/>
              </w:rPr>
              <w:t>4,25</w:t>
            </w:r>
          </w:p>
        </w:tc>
        <w:tc>
          <w:tcPr>
            <w:tcW w:w="791" w:type="dxa"/>
            <w:vAlign w:val="center"/>
          </w:tcPr>
          <w:p w14:paraId="2EA397A7" w14:textId="77777777" w:rsidR="00627EFC" w:rsidRPr="00323B69" w:rsidRDefault="00627EFC" w:rsidP="00627EFC">
            <w:pPr>
              <w:jc w:val="center"/>
              <w:rPr>
                <w:color w:val="000000"/>
              </w:rPr>
            </w:pPr>
            <w:r w:rsidRPr="00323B69">
              <w:rPr>
                <w:color w:val="000000"/>
              </w:rPr>
              <w:t>4,20</w:t>
            </w:r>
          </w:p>
        </w:tc>
        <w:tc>
          <w:tcPr>
            <w:tcW w:w="791" w:type="dxa"/>
            <w:tcBorders>
              <w:bottom w:val="single" w:sz="4" w:space="0" w:color="auto"/>
            </w:tcBorders>
            <w:vAlign w:val="center"/>
          </w:tcPr>
          <w:p w14:paraId="54FDAEB1" w14:textId="77777777" w:rsidR="00627EFC" w:rsidRPr="00323B69" w:rsidRDefault="00627EFC" w:rsidP="00627EFC">
            <w:pPr>
              <w:jc w:val="center"/>
              <w:rPr>
                <w:color w:val="000000"/>
              </w:rPr>
            </w:pPr>
            <w:r w:rsidRPr="00323B69">
              <w:rPr>
                <w:color w:val="000000"/>
              </w:rPr>
              <w:t>3,10</w:t>
            </w:r>
          </w:p>
        </w:tc>
        <w:tc>
          <w:tcPr>
            <w:tcW w:w="791" w:type="dxa"/>
            <w:vAlign w:val="center"/>
          </w:tcPr>
          <w:p w14:paraId="2323B204" w14:textId="77777777" w:rsidR="00627EFC" w:rsidRPr="00323B69" w:rsidRDefault="00627EFC" w:rsidP="00627EFC">
            <w:pPr>
              <w:jc w:val="center"/>
              <w:rPr>
                <w:color w:val="000000"/>
              </w:rPr>
            </w:pPr>
            <w:r w:rsidRPr="00323B69">
              <w:rPr>
                <w:color w:val="000000"/>
              </w:rPr>
              <w:t>3,60</w:t>
            </w:r>
          </w:p>
        </w:tc>
        <w:tc>
          <w:tcPr>
            <w:tcW w:w="791" w:type="dxa"/>
            <w:vAlign w:val="center"/>
          </w:tcPr>
          <w:p w14:paraId="2B7104A4" w14:textId="77777777" w:rsidR="00627EFC" w:rsidRPr="00323B69" w:rsidRDefault="00627EFC" w:rsidP="00627EFC">
            <w:pPr>
              <w:jc w:val="center"/>
              <w:rPr>
                <w:color w:val="000000"/>
              </w:rPr>
            </w:pPr>
            <w:r w:rsidRPr="00323B69">
              <w:rPr>
                <w:color w:val="000000"/>
              </w:rPr>
              <w:t>3,65</w:t>
            </w:r>
          </w:p>
        </w:tc>
        <w:tc>
          <w:tcPr>
            <w:tcW w:w="791" w:type="dxa"/>
            <w:vAlign w:val="center"/>
          </w:tcPr>
          <w:p w14:paraId="29CBE278" w14:textId="77777777" w:rsidR="00627EFC" w:rsidRPr="00323B69" w:rsidRDefault="00627EFC" w:rsidP="00627EFC">
            <w:pPr>
              <w:jc w:val="center"/>
              <w:rPr>
                <w:color w:val="000000"/>
              </w:rPr>
            </w:pPr>
            <w:r w:rsidRPr="00323B69">
              <w:rPr>
                <w:color w:val="000000"/>
              </w:rPr>
              <w:t>3,80</w:t>
            </w:r>
          </w:p>
        </w:tc>
        <w:tc>
          <w:tcPr>
            <w:tcW w:w="791" w:type="dxa"/>
            <w:vAlign w:val="center"/>
          </w:tcPr>
          <w:p w14:paraId="0DBBD5BC" w14:textId="77777777" w:rsidR="00627EFC" w:rsidRPr="00323B69" w:rsidRDefault="00627EFC" w:rsidP="00627EFC">
            <w:pPr>
              <w:jc w:val="center"/>
              <w:rPr>
                <w:color w:val="000000"/>
              </w:rPr>
            </w:pPr>
            <w:r w:rsidRPr="00323B69">
              <w:rPr>
                <w:color w:val="000000"/>
              </w:rPr>
              <w:t>3,50</w:t>
            </w:r>
          </w:p>
        </w:tc>
        <w:tc>
          <w:tcPr>
            <w:tcW w:w="791" w:type="dxa"/>
            <w:vAlign w:val="center"/>
          </w:tcPr>
          <w:p w14:paraId="7A03535A" w14:textId="77777777" w:rsidR="00627EFC" w:rsidRPr="00323B69" w:rsidRDefault="00627EFC" w:rsidP="00627EFC">
            <w:pPr>
              <w:jc w:val="center"/>
              <w:rPr>
                <w:color w:val="000000"/>
              </w:rPr>
            </w:pPr>
            <w:r w:rsidRPr="00323B69">
              <w:rPr>
                <w:color w:val="000000"/>
              </w:rPr>
              <w:t>4,00</w:t>
            </w:r>
          </w:p>
        </w:tc>
        <w:tc>
          <w:tcPr>
            <w:tcW w:w="791" w:type="dxa"/>
            <w:shd w:val="clear" w:color="auto" w:fill="E5B8B7" w:themeFill="accent2" w:themeFillTint="66"/>
            <w:vAlign w:val="center"/>
          </w:tcPr>
          <w:p w14:paraId="6CA19D87" w14:textId="77777777" w:rsidR="00627EFC" w:rsidRPr="00323B69" w:rsidRDefault="00627EFC" w:rsidP="00627EFC">
            <w:pPr>
              <w:jc w:val="center"/>
              <w:rPr>
                <w:color w:val="000000"/>
              </w:rPr>
            </w:pPr>
            <w:r w:rsidRPr="00323B69">
              <w:rPr>
                <w:color w:val="000000"/>
              </w:rPr>
              <w:t>2,90</w:t>
            </w:r>
          </w:p>
        </w:tc>
        <w:tc>
          <w:tcPr>
            <w:tcW w:w="879" w:type="dxa"/>
            <w:shd w:val="clear" w:color="auto" w:fill="auto"/>
            <w:vAlign w:val="center"/>
          </w:tcPr>
          <w:p w14:paraId="0F252B5F" w14:textId="77777777" w:rsidR="00627EFC" w:rsidRPr="00323B69" w:rsidRDefault="00627EFC" w:rsidP="00627EFC">
            <w:pPr>
              <w:jc w:val="center"/>
              <w:rPr>
                <w:color w:val="000000"/>
              </w:rPr>
            </w:pPr>
            <w:r w:rsidRPr="00323B69">
              <w:rPr>
                <w:color w:val="000000"/>
              </w:rPr>
              <w:t>36,00</w:t>
            </w:r>
          </w:p>
        </w:tc>
      </w:tr>
      <w:tr w:rsidR="00627EFC" w:rsidRPr="00323B69" w14:paraId="174E25FD" w14:textId="77777777" w:rsidTr="008428C6">
        <w:trPr>
          <w:jc w:val="center"/>
        </w:trPr>
        <w:tc>
          <w:tcPr>
            <w:tcW w:w="846" w:type="dxa"/>
          </w:tcPr>
          <w:p w14:paraId="602C3182" w14:textId="77777777" w:rsidR="00627EFC" w:rsidRPr="00323B69" w:rsidRDefault="00627EFC" w:rsidP="00627EFC">
            <w:pPr>
              <w:widowControl w:val="0"/>
              <w:jc w:val="center"/>
              <w:rPr>
                <w:spacing w:val="-2"/>
              </w:rPr>
            </w:pPr>
            <w:r w:rsidRPr="00323B69">
              <w:rPr>
                <w:spacing w:val="-2"/>
              </w:rPr>
              <w:t>8</w:t>
            </w:r>
          </w:p>
        </w:tc>
        <w:tc>
          <w:tcPr>
            <w:tcW w:w="790" w:type="dxa"/>
            <w:vAlign w:val="center"/>
          </w:tcPr>
          <w:p w14:paraId="1A742F68" w14:textId="77777777" w:rsidR="00627EFC" w:rsidRPr="00323B69" w:rsidRDefault="00627EFC" w:rsidP="00627EFC">
            <w:pPr>
              <w:jc w:val="center"/>
              <w:rPr>
                <w:color w:val="000000"/>
              </w:rPr>
            </w:pPr>
            <w:r w:rsidRPr="00323B69">
              <w:rPr>
                <w:color w:val="000000"/>
              </w:rPr>
              <w:t>3,20</w:t>
            </w:r>
          </w:p>
        </w:tc>
        <w:tc>
          <w:tcPr>
            <w:tcW w:w="791" w:type="dxa"/>
            <w:shd w:val="clear" w:color="auto" w:fill="92D050"/>
            <w:vAlign w:val="center"/>
          </w:tcPr>
          <w:p w14:paraId="764B60D3" w14:textId="77777777" w:rsidR="00627EFC" w:rsidRPr="00323B69" w:rsidRDefault="00627EFC" w:rsidP="00627EFC">
            <w:pPr>
              <w:jc w:val="center"/>
              <w:rPr>
                <w:color w:val="000000"/>
              </w:rPr>
            </w:pPr>
            <w:r w:rsidRPr="00323B69">
              <w:rPr>
                <w:color w:val="000000"/>
              </w:rPr>
              <w:t>4,30</w:t>
            </w:r>
          </w:p>
        </w:tc>
        <w:tc>
          <w:tcPr>
            <w:tcW w:w="791" w:type="dxa"/>
            <w:tcBorders>
              <w:bottom w:val="single" w:sz="4" w:space="0" w:color="auto"/>
            </w:tcBorders>
            <w:vAlign w:val="center"/>
          </w:tcPr>
          <w:p w14:paraId="44CE79C2" w14:textId="77777777" w:rsidR="00627EFC" w:rsidRPr="00323B69" w:rsidRDefault="00627EFC" w:rsidP="00627EFC">
            <w:pPr>
              <w:jc w:val="center"/>
              <w:rPr>
                <w:color w:val="000000"/>
              </w:rPr>
            </w:pPr>
            <w:r w:rsidRPr="00323B69">
              <w:rPr>
                <w:color w:val="000000"/>
              </w:rPr>
              <w:t>4,20</w:t>
            </w:r>
          </w:p>
        </w:tc>
        <w:tc>
          <w:tcPr>
            <w:tcW w:w="791" w:type="dxa"/>
            <w:shd w:val="clear" w:color="auto" w:fill="E5B8B7" w:themeFill="accent2" w:themeFillTint="66"/>
            <w:vAlign w:val="center"/>
          </w:tcPr>
          <w:p w14:paraId="4021F21A" w14:textId="77777777" w:rsidR="00627EFC" w:rsidRPr="00323B69" w:rsidRDefault="00627EFC" w:rsidP="00627EFC">
            <w:pPr>
              <w:jc w:val="center"/>
              <w:rPr>
                <w:color w:val="000000"/>
              </w:rPr>
            </w:pPr>
            <w:r w:rsidRPr="00323B69">
              <w:rPr>
                <w:color w:val="000000"/>
              </w:rPr>
              <w:t>2,50</w:t>
            </w:r>
          </w:p>
        </w:tc>
        <w:tc>
          <w:tcPr>
            <w:tcW w:w="791" w:type="dxa"/>
            <w:vAlign w:val="center"/>
          </w:tcPr>
          <w:p w14:paraId="71519520" w14:textId="77777777" w:rsidR="00627EFC" w:rsidRPr="00323B69" w:rsidRDefault="00627EFC" w:rsidP="00627EFC">
            <w:pPr>
              <w:jc w:val="center"/>
              <w:rPr>
                <w:color w:val="000000"/>
              </w:rPr>
            </w:pPr>
            <w:r w:rsidRPr="00323B69">
              <w:rPr>
                <w:color w:val="000000"/>
              </w:rPr>
              <w:t>3,60</w:t>
            </w:r>
          </w:p>
        </w:tc>
        <w:tc>
          <w:tcPr>
            <w:tcW w:w="791" w:type="dxa"/>
            <w:tcBorders>
              <w:bottom w:val="single" w:sz="4" w:space="0" w:color="auto"/>
            </w:tcBorders>
            <w:vAlign w:val="center"/>
          </w:tcPr>
          <w:p w14:paraId="61D2E9FA" w14:textId="77777777" w:rsidR="00627EFC" w:rsidRPr="00323B69" w:rsidRDefault="00627EFC" w:rsidP="00627EFC">
            <w:pPr>
              <w:jc w:val="center"/>
              <w:rPr>
                <w:color w:val="000000"/>
              </w:rPr>
            </w:pPr>
            <w:r w:rsidRPr="00323B69">
              <w:rPr>
                <w:color w:val="000000"/>
              </w:rPr>
              <w:t>3,80</w:t>
            </w:r>
          </w:p>
        </w:tc>
        <w:tc>
          <w:tcPr>
            <w:tcW w:w="791" w:type="dxa"/>
            <w:vAlign w:val="center"/>
          </w:tcPr>
          <w:p w14:paraId="736717AD" w14:textId="77777777" w:rsidR="00627EFC" w:rsidRPr="00323B69" w:rsidRDefault="00627EFC" w:rsidP="00627EFC">
            <w:pPr>
              <w:jc w:val="center"/>
              <w:rPr>
                <w:color w:val="000000"/>
              </w:rPr>
            </w:pPr>
            <w:r w:rsidRPr="00323B69">
              <w:rPr>
                <w:color w:val="000000"/>
              </w:rPr>
              <w:t>4,25</w:t>
            </w:r>
          </w:p>
        </w:tc>
        <w:tc>
          <w:tcPr>
            <w:tcW w:w="791" w:type="dxa"/>
            <w:vAlign w:val="center"/>
          </w:tcPr>
          <w:p w14:paraId="55042B5A" w14:textId="77777777" w:rsidR="00627EFC" w:rsidRPr="00323B69" w:rsidRDefault="00627EFC" w:rsidP="00627EFC">
            <w:pPr>
              <w:jc w:val="center"/>
              <w:rPr>
                <w:color w:val="000000"/>
              </w:rPr>
            </w:pPr>
            <w:r w:rsidRPr="00323B69">
              <w:rPr>
                <w:color w:val="000000"/>
              </w:rPr>
              <w:t>2,90</w:t>
            </w:r>
          </w:p>
        </w:tc>
        <w:tc>
          <w:tcPr>
            <w:tcW w:w="791" w:type="dxa"/>
            <w:vAlign w:val="center"/>
          </w:tcPr>
          <w:p w14:paraId="1BFFFDEE" w14:textId="77777777" w:rsidR="00627EFC" w:rsidRPr="00323B69" w:rsidRDefault="00627EFC" w:rsidP="00627EFC">
            <w:pPr>
              <w:jc w:val="center"/>
              <w:rPr>
                <w:color w:val="000000"/>
              </w:rPr>
            </w:pPr>
            <w:r w:rsidRPr="00323B69">
              <w:rPr>
                <w:color w:val="000000"/>
              </w:rPr>
              <w:t>2,80</w:t>
            </w:r>
          </w:p>
        </w:tc>
        <w:tc>
          <w:tcPr>
            <w:tcW w:w="791" w:type="dxa"/>
            <w:vAlign w:val="center"/>
          </w:tcPr>
          <w:p w14:paraId="46BD4BF5" w14:textId="77777777" w:rsidR="00627EFC" w:rsidRPr="00323B69" w:rsidRDefault="00627EFC" w:rsidP="00627EFC">
            <w:pPr>
              <w:jc w:val="center"/>
              <w:rPr>
                <w:color w:val="000000"/>
              </w:rPr>
            </w:pPr>
            <w:r w:rsidRPr="00323B69">
              <w:rPr>
                <w:color w:val="000000"/>
              </w:rPr>
              <w:t>3,30</w:t>
            </w:r>
          </w:p>
        </w:tc>
        <w:tc>
          <w:tcPr>
            <w:tcW w:w="879" w:type="dxa"/>
            <w:vAlign w:val="center"/>
          </w:tcPr>
          <w:p w14:paraId="6717CE31" w14:textId="77777777" w:rsidR="00627EFC" w:rsidRPr="00323B69" w:rsidRDefault="00627EFC" w:rsidP="00627EFC">
            <w:pPr>
              <w:jc w:val="center"/>
              <w:rPr>
                <w:color w:val="000000"/>
              </w:rPr>
            </w:pPr>
            <w:r w:rsidRPr="00323B69">
              <w:rPr>
                <w:color w:val="000000"/>
              </w:rPr>
              <w:t>34,85</w:t>
            </w:r>
          </w:p>
        </w:tc>
      </w:tr>
      <w:tr w:rsidR="00627EFC" w:rsidRPr="00323B69" w14:paraId="1496C56E" w14:textId="77777777" w:rsidTr="008428C6">
        <w:trPr>
          <w:jc w:val="center"/>
        </w:trPr>
        <w:tc>
          <w:tcPr>
            <w:tcW w:w="846" w:type="dxa"/>
          </w:tcPr>
          <w:p w14:paraId="2C141BE0" w14:textId="77777777" w:rsidR="00627EFC" w:rsidRPr="00323B69" w:rsidRDefault="00627EFC" w:rsidP="00627EFC">
            <w:pPr>
              <w:widowControl w:val="0"/>
              <w:jc w:val="center"/>
              <w:rPr>
                <w:spacing w:val="-2"/>
              </w:rPr>
            </w:pPr>
            <w:r w:rsidRPr="00323B69">
              <w:rPr>
                <w:spacing w:val="-2"/>
              </w:rPr>
              <w:t>9</w:t>
            </w:r>
          </w:p>
        </w:tc>
        <w:tc>
          <w:tcPr>
            <w:tcW w:w="790" w:type="dxa"/>
            <w:vAlign w:val="center"/>
          </w:tcPr>
          <w:p w14:paraId="1A7E265C" w14:textId="77777777" w:rsidR="00627EFC" w:rsidRPr="00323B69" w:rsidRDefault="00627EFC" w:rsidP="00627EFC">
            <w:pPr>
              <w:jc w:val="center"/>
              <w:rPr>
                <w:color w:val="000000"/>
              </w:rPr>
            </w:pPr>
            <w:r w:rsidRPr="00323B69">
              <w:rPr>
                <w:color w:val="000000"/>
              </w:rPr>
              <w:t>4,00</w:t>
            </w:r>
          </w:p>
        </w:tc>
        <w:tc>
          <w:tcPr>
            <w:tcW w:w="791" w:type="dxa"/>
            <w:tcBorders>
              <w:bottom w:val="single" w:sz="4" w:space="0" w:color="auto"/>
            </w:tcBorders>
            <w:vAlign w:val="center"/>
          </w:tcPr>
          <w:p w14:paraId="749263EC" w14:textId="77777777" w:rsidR="00627EFC" w:rsidRPr="00323B69" w:rsidRDefault="00627EFC" w:rsidP="00627EFC">
            <w:pPr>
              <w:jc w:val="center"/>
              <w:rPr>
                <w:color w:val="000000"/>
              </w:rPr>
            </w:pPr>
            <w:r w:rsidRPr="00323B69">
              <w:rPr>
                <w:color w:val="000000"/>
              </w:rPr>
              <w:t>3,30</w:t>
            </w:r>
          </w:p>
        </w:tc>
        <w:tc>
          <w:tcPr>
            <w:tcW w:w="791" w:type="dxa"/>
            <w:shd w:val="clear" w:color="auto" w:fill="E5B8B7" w:themeFill="accent2" w:themeFillTint="66"/>
            <w:vAlign w:val="center"/>
          </w:tcPr>
          <w:p w14:paraId="2F104008" w14:textId="77777777" w:rsidR="00627EFC" w:rsidRPr="00323B69" w:rsidRDefault="00627EFC" w:rsidP="00627EFC">
            <w:pPr>
              <w:jc w:val="center"/>
              <w:rPr>
                <w:color w:val="000000"/>
              </w:rPr>
            </w:pPr>
            <w:r w:rsidRPr="00323B69">
              <w:rPr>
                <w:color w:val="000000"/>
              </w:rPr>
              <w:t>2,50</w:t>
            </w:r>
          </w:p>
        </w:tc>
        <w:tc>
          <w:tcPr>
            <w:tcW w:w="791" w:type="dxa"/>
            <w:vAlign w:val="center"/>
          </w:tcPr>
          <w:p w14:paraId="1D7550F2" w14:textId="77777777" w:rsidR="00627EFC" w:rsidRPr="00323B69" w:rsidRDefault="00627EFC" w:rsidP="00627EFC">
            <w:pPr>
              <w:jc w:val="center"/>
              <w:rPr>
                <w:color w:val="000000"/>
              </w:rPr>
            </w:pPr>
            <w:r w:rsidRPr="00323B69">
              <w:rPr>
                <w:color w:val="000000"/>
              </w:rPr>
              <w:t>3,60</w:t>
            </w:r>
          </w:p>
        </w:tc>
        <w:tc>
          <w:tcPr>
            <w:tcW w:w="791" w:type="dxa"/>
            <w:vAlign w:val="center"/>
          </w:tcPr>
          <w:p w14:paraId="38AF05D1" w14:textId="77777777" w:rsidR="00627EFC" w:rsidRPr="00323B69" w:rsidRDefault="00627EFC" w:rsidP="00627EFC">
            <w:pPr>
              <w:jc w:val="center"/>
              <w:rPr>
                <w:color w:val="000000"/>
              </w:rPr>
            </w:pPr>
            <w:r w:rsidRPr="00323B69">
              <w:rPr>
                <w:color w:val="000000"/>
              </w:rPr>
              <w:t>3,80</w:t>
            </w:r>
          </w:p>
        </w:tc>
        <w:tc>
          <w:tcPr>
            <w:tcW w:w="791" w:type="dxa"/>
            <w:shd w:val="clear" w:color="auto" w:fill="92D050"/>
            <w:vAlign w:val="center"/>
          </w:tcPr>
          <w:p w14:paraId="2D7EFBB8" w14:textId="77777777" w:rsidR="00627EFC" w:rsidRPr="00323B69" w:rsidRDefault="00627EFC" w:rsidP="00627EFC">
            <w:pPr>
              <w:jc w:val="center"/>
              <w:rPr>
                <w:color w:val="000000"/>
              </w:rPr>
            </w:pPr>
            <w:r w:rsidRPr="00323B69">
              <w:rPr>
                <w:color w:val="000000"/>
              </w:rPr>
              <w:t>4,50</w:t>
            </w:r>
          </w:p>
        </w:tc>
        <w:tc>
          <w:tcPr>
            <w:tcW w:w="791" w:type="dxa"/>
            <w:vAlign w:val="center"/>
          </w:tcPr>
          <w:p w14:paraId="7B8B7EAF" w14:textId="77777777" w:rsidR="00627EFC" w:rsidRPr="00323B69" w:rsidRDefault="00627EFC" w:rsidP="00627EFC">
            <w:pPr>
              <w:jc w:val="center"/>
              <w:rPr>
                <w:color w:val="000000"/>
              </w:rPr>
            </w:pPr>
            <w:r w:rsidRPr="00323B69">
              <w:rPr>
                <w:color w:val="000000"/>
              </w:rPr>
              <w:t>4,15</w:t>
            </w:r>
          </w:p>
        </w:tc>
        <w:tc>
          <w:tcPr>
            <w:tcW w:w="791" w:type="dxa"/>
            <w:tcBorders>
              <w:bottom w:val="single" w:sz="4" w:space="0" w:color="auto"/>
            </w:tcBorders>
            <w:vAlign w:val="center"/>
          </w:tcPr>
          <w:p w14:paraId="3187EC4C" w14:textId="77777777" w:rsidR="00627EFC" w:rsidRPr="00323B69" w:rsidRDefault="00627EFC" w:rsidP="00627EFC">
            <w:pPr>
              <w:jc w:val="center"/>
              <w:rPr>
                <w:color w:val="000000"/>
              </w:rPr>
            </w:pPr>
            <w:r w:rsidRPr="00323B69">
              <w:rPr>
                <w:color w:val="000000"/>
              </w:rPr>
              <w:t>4,10</w:t>
            </w:r>
          </w:p>
        </w:tc>
        <w:tc>
          <w:tcPr>
            <w:tcW w:w="791" w:type="dxa"/>
            <w:vAlign w:val="center"/>
          </w:tcPr>
          <w:p w14:paraId="4680E8AA" w14:textId="77777777" w:rsidR="00627EFC" w:rsidRPr="00323B69" w:rsidRDefault="00627EFC" w:rsidP="00627EFC">
            <w:pPr>
              <w:jc w:val="center"/>
              <w:rPr>
                <w:color w:val="000000"/>
              </w:rPr>
            </w:pPr>
            <w:r w:rsidRPr="00323B69">
              <w:rPr>
                <w:color w:val="000000"/>
              </w:rPr>
              <w:t>4,10</w:t>
            </w:r>
          </w:p>
        </w:tc>
        <w:tc>
          <w:tcPr>
            <w:tcW w:w="791" w:type="dxa"/>
            <w:vAlign w:val="center"/>
          </w:tcPr>
          <w:p w14:paraId="5A6A9F6B" w14:textId="77777777" w:rsidR="00627EFC" w:rsidRPr="00323B69" w:rsidRDefault="00627EFC" w:rsidP="00627EFC">
            <w:pPr>
              <w:jc w:val="center"/>
              <w:rPr>
                <w:color w:val="000000"/>
              </w:rPr>
            </w:pPr>
            <w:r w:rsidRPr="00323B69">
              <w:rPr>
                <w:color w:val="000000"/>
              </w:rPr>
              <w:t>4,00</w:t>
            </w:r>
          </w:p>
        </w:tc>
        <w:tc>
          <w:tcPr>
            <w:tcW w:w="879" w:type="dxa"/>
            <w:vAlign w:val="center"/>
          </w:tcPr>
          <w:p w14:paraId="4772A7A8" w14:textId="77777777" w:rsidR="00627EFC" w:rsidRPr="00323B69" w:rsidRDefault="00627EFC" w:rsidP="00627EFC">
            <w:pPr>
              <w:jc w:val="center"/>
              <w:rPr>
                <w:color w:val="000000"/>
              </w:rPr>
            </w:pPr>
            <w:r w:rsidRPr="00323B69">
              <w:rPr>
                <w:color w:val="000000"/>
              </w:rPr>
              <w:t>38,05</w:t>
            </w:r>
          </w:p>
        </w:tc>
      </w:tr>
      <w:tr w:rsidR="00627EFC" w:rsidRPr="00323B69" w14:paraId="28C1116F" w14:textId="77777777" w:rsidTr="008428C6">
        <w:trPr>
          <w:jc w:val="center"/>
        </w:trPr>
        <w:tc>
          <w:tcPr>
            <w:tcW w:w="846" w:type="dxa"/>
          </w:tcPr>
          <w:p w14:paraId="7720C7ED" w14:textId="77777777" w:rsidR="00627EFC" w:rsidRPr="00323B69" w:rsidRDefault="00627EFC" w:rsidP="00627EFC">
            <w:pPr>
              <w:widowControl w:val="0"/>
              <w:jc w:val="center"/>
              <w:rPr>
                <w:spacing w:val="-2"/>
              </w:rPr>
            </w:pPr>
            <w:r w:rsidRPr="00323B69">
              <w:rPr>
                <w:spacing w:val="-2"/>
              </w:rPr>
              <w:t>10</w:t>
            </w:r>
          </w:p>
        </w:tc>
        <w:tc>
          <w:tcPr>
            <w:tcW w:w="790" w:type="dxa"/>
            <w:tcBorders>
              <w:bottom w:val="single" w:sz="4" w:space="0" w:color="auto"/>
            </w:tcBorders>
            <w:vAlign w:val="center"/>
          </w:tcPr>
          <w:p w14:paraId="3FA2CD6D" w14:textId="77777777" w:rsidR="00627EFC" w:rsidRPr="00323B69" w:rsidRDefault="00627EFC" w:rsidP="00627EFC">
            <w:pPr>
              <w:jc w:val="center"/>
              <w:rPr>
                <w:color w:val="000000"/>
              </w:rPr>
            </w:pPr>
            <w:r w:rsidRPr="00323B69">
              <w:rPr>
                <w:color w:val="000000"/>
              </w:rPr>
              <w:t>4,00</w:t>
            </w:r>
          </w:p>
        </w:tc>
        <w:tc>
          <w:tcPr>
            <w:tcW w:w="791" w:type="dxa"/>
            <w:tcBorders>
              <w:bottom w:val="single" w:sz="4" w:space="0" w:color="auto"/>
            </w:tcBorders>
            <w:shd w:val="clear" w:color="auto" w:fill="92D050"/>
            <w:vAlign w:val="center"/>
          </w:tcPr>
          <w:p w14:paraId="63AFB207" w14:textId="77777777" w:rsidR="00627EFC" w:rsidRPr="00323B69" w:rsidRDefault="00627EFC" w:rsidP="00627EFC">
            <w:pPr>
              <w:jc w:val="center"/>
              <w:rPr>
                <w:color w:val="000000"/>
              </w:rPr>
            </w:pPr>
            <w:r w:rsidRPr="00323B69">
              <w:rPr>
                <w:color w:val="000000"/>
              </w:rPr>
              <w:t>4,60</w:t>
            </w:r>
          </w:p>
        </w:tc>
        <w:tc>
          <w:tcPr>
            <w:tcW w:w="791" w:type="dxa"/>
            <w:tcBorders>
              <w:bottom w:val="single" w:sz="4" w:space="0" w:color="auto"/>
            </w:tcBorders>
            <w:vAlign w:val="center"/>
          </w:tcPr>
          <w:p w14:paraId="664D91CE" w14:textId="77777777" w:rsidR="00627EFC" w:rsidRPr="00323B69" w:rsidRDefault="00627EFC" w:rsidP="00627EFC">
            <w:pPr>
              <w:jc w:val="center"/>
              <w:rPr>
                <w:color w:val="000000"/>
              </w:rPr>
            </w:pPr>
            <w:r w:rsidRPr="00323B69">
              <w:rPr>
                <w:color w:val="000000"/>
              </w:rPr>
              <w:t>4,10</w:t>
            </w:r>
          </w:p>
        </w:tc>
        <w:tc>
          <w:tcPr>
            <w:tcW w:w="791" w:type="dxa"/>
            <w:tcBorders>
              <w:bottom w:val="single" w:sz="4" w:space="0" w:color="auto"/>
            </w:tcBorders>
            <w:vAlign w:val="center"/>
          </w:tcPr>
          <w:p w14:paraId="48DF6ED1" w14:textId="77777777" w:rsidR="00627EFC" w:rsidRPr="00323B69" w:rsidRDefault="00627EFC" w:rsidP="00627EFC">
            <w:pPr>
              <w:jc w:val="center"/>
              <w:rPr>
                <w:color w:val="000000"/>
              </w:rPr>
            </w:pPr>
            <w:r w:rsidRPr="00323B69">
              <w:rPr>
                <w:color w:val="000000"/>
              </w:rPr>
              <w:t>2,50</w:t>
            </w:r>
          </w:p>
        </w:tc>
        <w:tc>
          <w:tcPr>
            <w:tcW w:w="791" w:type="dxa"/>
            <w:tcBorders>
              <w:bottom w:val="single" w:sz="4" w:space="0" w:color="auto"/>
            </w:tcBorders>
            <w:vAlign w:val="center"/>
          </w:tcPr>
          <w:p w14:paraId="3EAB1FBE" w14:textId="77777777" w:rsidR="00627EFC" w:rsidRPr="00323B69" w:rsidRDefault="00627EFC" w:rsidP="00627EFC">
            <w:pPr>
              <w:jc w:val="center"/>
              <w:rPr>
                <w:color w:val="000000"/>
              </w:rPr>
            </w:pPr>
            <w:r w:rsidRPr="00323B69">
              <w:rPr>
                <w:color w:val="000000"/>
              </w:rPr>
              <w:t>3,80</w:t>
            </w:r>
          </w:p>
        </w:tc>
        <w:tc>
          <w:tcPr>
            <w:tcW w:w="791" w:type="dxa"/>
            <w:tcBorders>
              <w:bottom w:val="single" w:sz="4" w:space="0" w:color="auto"/>
            </w:tcBorders>
            <w:vAlign w:val="center"/>
          </w:tcPr>
          <w:p w14:paraId="45ED915E" w14:textId="77777777" w:rsidR="00627EFC" w:rsidRPr="00323B69" w:rsidRDefault="00627EFC" w:rsidP="00627EFC">
            <w:pPr>
              <w:jc w:val="center"/>
              <w:rPr>
                <w:color w:val="000000"/>
              </w:rPr>
            </w:pPr>
            <w:r w:rsidRPr="00323B69">
              <w:rPr>
                <w:color w:val="000000"/>
              </w:rPr>
              <w:t>3,80</w:t>
            </w:r>
          </w:p>
        </w:tc>
        <w:tc>
          <w:tcPr>
            <w:tcW w:w="791" w:type="dxa"/>
            <w:tcBorders>
              <w:bottom w:val="single" w:sz="4" w:space="0" w:color="auto"/>
            </w:tcBorders>
            <w:vAlign w:val="center"/>
          </w:tcPr>
          <w:p w14:paraId="45EE98B7" w14:textId="77777777" w:rsidR="00627EFC" w:rsidRPr="00323B69" w:rsidRDefault="00627EFC" w:rsidP="00627EFC">
            <w:pPr>
              <w:jc w:val="center"/>
              <w:rPr>
                <w:color w:val="000000"/>
              </w:rPr>
            </w:pPr>
            <w:r w:rsidRPr="00323B69">
              <w:rPr>
                <w:color w:val="000000"/>
              </w:rPr>
              <w:t>4,00</w:t>
            </w:r>
          </w:p>
        </w:tc>
        <w:tc>
          <w:tcPr>
            <w:tcW w:w="791" w:type="dxa"/>
            <w:tcBorders>
              <w:bottom w:val="single" w:sz="4" w:space="0" w:color="auto"/>
            </w:tcBorders>
            <w:shd w:val="clear" w:color="auto" w:fill="E5B8B7" w:themeFill="accent2" w:themeFillTint="66"/>
            <w:vAlign w:val="center"/>
          </w:tcPr>
          <w:p w14:paraId="6D658EF3" w14:textId="77777777" w:rsidR="00627EFC" w:rsidRPr="00323B69" w:rsidRDefault="00627EFC" w:rsidP="00627EFC">
            <w:pPr>
              <w:jc w:val="center"/>
              <w:rPr>
                <w:color w:val="000000"/>
              </w:rPr>
            </w:pPr>
            <w:r w:rsidRPr="00323B69">
              <w:rPr>
                <w:color w:val="000000"/>
              </w:rPr>
              <w:t>2,10</w:t>
            </w:r>
          </w:p>
        </w:tc>
        <w:tc>
          <w:tcPr>
            <w:tcW w:w="791" w:type="dxa"/>
            <w:tcBorders>
              <w:bottom w:val="single" w:sz="4" w:space="0" w:color="auto"/>
            </w:tcBorders>
            <w:vAlign w:val="center"/>
          </w:tcPr>
          <w:p w14:paraId="6C2A04C0" w14:textId="77777777" w:rsidR="00627EFC" w:rsidRPr="00323B69" w:rsidRDefault="00627EFC" w:rsidP="00627EFC">
            <w:pPr>
              <w:jc w:val="center"/>
              <w:rPr>
                <w:color w:val="000000"/>
              </w:rPr>
            </w:pPr>
            <w:r w:rsidRPr="00323B69">
              <w:rPr>
                <w:color w:val="000000"/>
              </w:rPr>
              <w:t>3,60</w:t>
            </w:r>
          </w:p>
        </w:tc>
        <w:tc>
          <w:tcPr>
            <w:tcW w:w="791" w:type="dxa"/>
            <w:tcBorders>
              <w:bottom w:val="single" w:sz="4" w:space="0" w:color="auto"/>
            </w:tcBorders>
            <w:vAlign w:val="center"/>
          </w:tcPr>
          <w:p w14:paraId="230518FC" w14:textId="77777777" w:rsidR="00627EFC" w:rsidRPr="00323B69" w:rsidRDefault="00627EFC" w:rsidP="00627EFC">
            <w:pPr>
              <w:jc w:val="center"/>
              <w:rPr>
                <w:color w:val="000000"/>
              </w:rPr>
            </w:pPr>
            <w:r w:rsidRPr="00323B69">
              <w:rPr>
                <w:color w:val="000000"/>
              </w:rPr>
              <w:t>3,80</w:t>
            </w:r>
          </w:p>
        </w:tc>
        <w:tc>
          <w:tcPr>
            <w:tcW w:w="879" w:type="dxa"/>
            <w:vAlign w:val="center"/>
          </w:tcPr>
          <w:p w14:paraId="159C504B" w14:textId="77777777" w:rsidR="00627EFC" w:rsidRPr="00323B69" w:rsidRDefault="00627EFC" w:rsidP="00627EFC">
            <w:pPr>
              <w:jc w:val="center"/>
              <w:rPr>
                <w:color w:val="000000"/>
              </w:rPr>
            </w:pPr>
            <w:r w:rsidRPr="00323B69">
              <w:rPr>
                <w:color w:val="000000"/>
              </w:rPr>
              <w:t>36,30</w:t>
            </w:r>
          </w:p>
        </w:tc>
      </w:tr>
      <w:tr w:rsidR="00627EFC" w:rsidRPr="00323B69" w14:paraId="4D59C423" w14:textId="77777777" w:rsidTr="008428C6">
        <w:trPr>
          <w:jc w:val="center"/>
        </w:trPr>
        <w:tc>
          <w:tcPr>
            <w:tcW w:w="846" w:type="dxa"/>
          </w:tcPr>
          <w:p w14:paraId="11C68E0B" w14:textId="08321FB9" w:rsidR="00627EFC" w:rsidRPr="00323B69" w:rsidRDefault="00627EFC" w:rsidP="00627EFC">
            <w:pPr>
              <w:widowControl w:val="0"/>
              <w:jc w:val="center"/>
              <w:rPr>
                <w:spacing w:val="-2"/>
              </w:rPr>
            </w:pPr>
            <w:proofErr w:type="spellStart"/>
            <w:r w:rsidRPr="00323B69">
              <w:rPr>
                <w:spacing w:val="-2"/>
              </w:rPr>
              <w:t>С</w:t>
            </w:r>
            <w:r w:rsidR="004B37D5">
              <w:rPr>
                <w:spacing w:val="-2"/>
              </w:rPr>
              <w:t>омасы</w:t>
            </w:r>
            <w:proofErr w:type="spellEnd"/>
          </w:p>
        </w:tc>
        <w:tc>
          <w:tcPr>
            <w:tcW w:w="790" w:type="dxa"/>
            <w:tcBorders>
              <w:bottom w:val="single" w:sz="4" w:space="0" w:color="auto"/>
            </w:tcBorders>
            <w:vAlign w:val="center"/>
          </w:tcPr>
          <w:p w14:paraId="0943F0C0" w14:textId="77777777" w:rsidR="00627EFC" w:rsidRPr="00323B69" w:rsidRDefault="00627EFC" w:rsidP="00627EFC">
            <w:pPr>
              <w:jc w:val="center"/>
              <w:rPr>
                <w:color w:val="000000"/>
              </w:rPr>
            </w:pPr>
            <w:r w:rsidRPr="00323B69">
              <w:rPr>
                <w:color w:val="000000"/>
              </w:rPr>
              <w:t>37,90</w:t>
            </w:r>
          </w:p>
        </w:tc>
        <w:tc>
          <w:tcPr>
            <w:tcW w:w="791" w:type="dxa"/>
            <w:tcBorders>
              <w:bottom w:val="single" w:sz="4" w:space="0" w:color="auto"/>
            </w:tcBorders>
            <w:shd w:val="clear" w:color="auto" w:fill="92D050"/>
            <w:vAlign w:val="center"/>
          </w:tcPr>
          <w:p w14:paraId="0E77A46F" w14:textId="77777777" w:rsidR="00627EFC" w:rsidRPr="00323B69" w:rsidRDefault="00627EFC" w:rsidP="00627EFC">
            <w:pPr>
              <w:jc w:val="center"/>
              <w:rPr>
                <w:color w:val="000000"/>
              </w:rPr>
            </w:pPr>
            <w:r w:rsidRPr="00323B69">
              <w:rPr>
                <w:color w:val="000000"/>
              </w:rPr>
              <w:t>38,50</w:t>
            </w:r>
          </w:p>
        </w:tc>
        <w:tc>
          <w:tcPr>
            <w:tcW w:w="791" w:type="dxa"/>
            <w:tcBorders>
              <w:bottom w:val="single" w:sz="4" w:space="0" w:color="auto"/>
            </w:tcBorders>
            <w:vAlign w:val="center"/>
          </w:tcPr>
          <w:p w14:paraId="1EEBF005" w14:textId="77777777" w:rsidR="00627EFC" w:rsidRPr="00323B69" w:rsidRDefault="00627EFC" w:rsidP="00627EFC">
            <w:pPr>
              <w:jc w:val="center"/>
              <w:rPr>
                <w:color w:val="000000"/>
              </w:rPr>
            </w:pPr>
            <w:r w:rsidRPr="00323B69">
              <w:rPr>
                <w:color w:val="000000"/>
              </w:rPr>
              <w:t>35,75</w:t>
            </w:r>
          </w:p>
        </w:tc>
        <w:tc>
          <w:tcPr>
            <w:tcW w:w="791" w:type="dxa"/>
            <w:tcBorders>
              <w:bottom w:val="single" w:sz="4" w:space="0" w:color="auto"/>
            </w:tcBorders>
            <w:vAlign w:val="center"/>
          </w:tcPr>
          <w:p w14:paraId="5C63C469" w14:textId="77777777" w:rsidR="00627EFC" w:rsidRPr="00323B69" w:rsidRDefault="00627EFC" w:rsidP="00627EFC">
            <w:pPr>
              <w:jc w:val="center"/>
              <w:rPr>
                <w:color w:val="000000"/>
              </w:rPr>
            </w:pPr>
            <w:r w:rsidRPr="00323B69">
              <w:rPr>
                <w:color w:val="000000"/>
              </w:rPr>
              <w:t>35,35</w:t>
            </w:r>
          </w:p>
        </w:tc>
        <w:tc>
          <w:tcPr>
            <w:tcW w:w="791" w:type="dxa"/>
            <w:tcBorders>
              <w:bottom w:val="single" w:sz="4" w:space="0" w:color="auto"/>
            </w:tcBorders>
            <w:shd w:val="clear" w:color="auto" w:fill="E5B8B7" w:themeFill="accent2" w:themeFillTint="66"/>
            <w:vAlign w:val="center"/>
          </w:tcPr>
          <w:p w14:paraId="7A72CCC1" w14:textId="77777777" w:rsidR="00627EFC" w:rsidRPr="00323B69" w:rsidRDefault="00627EFC" w:rsidP="00627EFC">
            <w:pPr>
              <w:jc w:val="center"/>
              <w:rPr>
                <w:color w:val="000000"/>
              </w:rPr>
            </w:pPr>
            <w:r w:rsidRPr="00323B69">
              <w:rPr>
                <w:color w:val="000000"/>
              </w:rPr>
              <w:t>32,95</w:t>
            </w:r>
          </w:p>
        </w:tc>
        <w:tc>
          <w:tcPr>
            <w:tcW w:w="791" w:type="dxa"/>
            <w:tcBorders>
              <w:bottom w:val="single" w:sz="4" w:space="0" w:color="auto"/>
            </w:tcBorders>
            <w:vAlign w:val="center"/>
          </w:tcPr>
          <w:p w14:paraId="2125F570" w14:textId="77777777" w:rsidR="00627EFC" w:rsidRPr="00323B69" w:rsidRDefault="00627EFC" w:rsidP="00627EFC">
            <w:pPr>
              <w:jc w:val="center"/>
              <w:rPr>
                <w:color w:val="000000"/>
              </w:rPr>
            </w:pPr>
            <w:r w:rsidRPr="00323B69">
              <w:rPr>
                <w:color w:val="000000"/>
              </w:rPr>
              <w:t>37,60</w:t>
            </w:r>
          </w:p>
        </w:tc>
        <w:tc>
          <w:tcPr>
            <w:tcW w:w="791" w:type="dxa"/>
            <w:tcBorders>
              <w:bottom w:val="single" w:sz="4" w:space="0" w:color="auto"/>
            </w:tcBorders>
            <w:vAlign w:val="center"/>
          </w:tcPr>
          <w:p w14:paraId="48457DC3" w14:textId="77777777" w:rsidR="00627EFC" w:rsidRPr="00323B69" w:rsidRDefault="00627EFC" w:rsidP="00627EFC">
            <w:pPr>
              <w:jc w:val="center"/>
              <w:rPr>
                <w:color w:val="000000"/>
              </w:rPr>
            </w:pPr>
            <w:r w:rsidRPr="00323B69">
              <w:rPr>
                <w:color w:val="000000"/>
              </w:rPr>
              <w:t>35,20</w:t>
            </w:r>
          </w:p>
        </w:tc>
        <w:tc>
          <w:tcPr>
            <w:tcW w:w="791" w:type="dxa"/>
            <w:tcBorders>
              <w:bottom w:val="single" w:sz="4" w:space="0" w:color="auto"/>
            </w:tcBorders>
            <w:shd w:val="clear" w:color="auto" w:fill="auto"/>
            <w:vAlign w:val="center"/>
          </w:tcPr>
          <w:p w14:paraId="2CF684E6" w14:textId="77777777" w:rsidR="00627EFC" w:rsidRPr="00323B69" w:rsidRDefault="00627EFC" w:rsidP="00627EFC">
            <w:pPr>
              <w:jc w:val="center"/>
              <w:rPr>
                <w:color w:val="000000"/>
              </w:rPr>
            </w:pPr>
            <w:r w:rsidRPr="00323B69">
              <w:rPr>
                <w:color w:val="000000"/>
              </w:rPr>
              <w:t>33,85</w:t>
            </w:r>
          </w:p>
        </w:tc>
        <w:tc>
          <w:tcPr>
            <w:tcW w:w="791" w:type="dxa"/>
            <w:tcBorders>
              <w:bottom w:val="single" w:sz="4" w:space="0" w:color="auto"/>
            </w:tcBorders>
            <w:vAlign w:val="center"/>
          </w:tcPr>
          <w:p w14:paraId="085523FB" w14:textId="77777777" w:rsidR="00627EFC" w:rsidRPr="00323B69" w:rsidRDefault="00627EFC" w:rsidP="00627EFC">
            <w:pPr>
              <w:jc w:val="center"/>
              <w:rPr>
                <w:color w:val="000000"/>
              </w:rPr>
            </w:pPr>
            <w:r w:rsidRPr="00323B69">
              <w:rPr>
                <w:color w:val="000000"/>
              </w:rPr>
              <w:t>36,95</w:t>
            </w:r>
          </w:p>
        </w:tc>
        <w:tc>
          <w:tcPr>
            <w:tcW w:w="791" w:type="dxa"/>
            <w:tcBorders>
              <w:bottom w:val="single" w:sz="4" w:space="0" w:color="auto"/>
            </w:tcBorders>
            <w:vAlign w:val="center"/>
          </w:tcPr>
          <w:p w14:paraId="4551FF0B" w14:textId="77777777" w:rsidR="00627EFC" w:rsidRPr="00323B69" w:rsidRDefault="00627EFC" w:rsidP="00627EFC">
            <w:pPr>
              <w:jc w:val="center"/>
              <w:rPr>
                <w:spacing w:val="-2"/>
              </w:rPr>
            </w:pPr>
            <w:r w:rsidRPr="00323B69">
              <w:rPr>
                <w:color w:val="000000"/>
              </w:rPr>
              <w:t>36,10</w:t>
            </w:r>
          </w:p>
        </w:tc>
        <w:tc>
          <w:tcPr>
            <w:tcW w:w="879" w:type="dxa"/>
            <w:tcBorders>
              <w:bottom w:val="single" w:sz="4" w:space="0" w:color="auto"/>
            </w:tcBorders>
            <w:vAlign w:val="center"/>
          </w:tcPr>
          <w:p w14:paraId="75B21EF0" w14:textId="77777777" w:rsidR="00627EFC" w:rsidRPr="00323B69" w:rsidRDefault="00627EFC" w:rsidP="00627EFC">
            <w:pPr>
              <w:widowControl w:val="0"/>
              <w:jc w:val="center"/>
              <w:rPr>
                <w:spacing w:val="-2"/>
              </w:rPr>
            </w:pPr>
            <w:r w:rsidRPr="00323B69">
              <w:rPr>
                <w:spacing w:val="-2"/>
              </w:rPr>
              <w:t>–</w:t>
            </w:r>
          </w:p>
        </w:tc>
      </w:tr>
      <w:tr w:rsidR="00627EFC" w:rsidRPr="00323B69" w14:paraId="6AA836E5" w14:textId="77777777" w:rsidTr="008428C6">
        <w:trPr>
          <w:jc w:val="center"/>
        </w:trPr>
        <w:tc>
          <w:tcPr>
            <w:tcW w:w="846" w:type="dxa"/>
          </w:tcPr>
          <w:p w14:paraId="07C662BD" w14:textId="759CD602" w:rsidR="00627EFC" w:rsidRPr="00323B69" w:rsidRDefault="004B37D5" w:rsidP="00627EFC">
            <w:pPr>
              <w:widowControl w:val="0"/>
              <w:ind w:left="-57" w:right="-57"/>
              <w:jc w:val="center"/>
              <w:rPr>
                <w:spacing w:val="-6"/>
              </w:rPr>
            </w:pPr>
            <w:proofErr w:type="spellStart"/>
            <w:r>
              <w:rPr>
                <w:spacing w:val="-6"/>
              </w:rPr>
              <w:t>Мінсіздіктен</w:t>
            </w:r>
            <w:proofErr w:type="spellEnd"/>
            <w:r>
              <w:rPr>
                <w:spacing w:val="-6"/>
              </w:rPr>
              <w:t xml:space="preserve"> </w:t>
            </w:r>
            <w:proofErr w:type="spellStart"/>
            <w:r>
              <w:rPr>
                <w:spacing w:val="-6"/>
              </w:rPr>
              <w:t>пайызы</w:t>
            </w:r>
            <w:proofErr w:type="spellEnd"/>
            <w:r w:rsidR="00627EFC" w:rsidRPr="00323B69">
              <w:rPr>
                <w:spacing w:val="-6"/>
              </w:rPr>
              <w:t>.</w:t>
            </w:r>
          </w:p>
        </w:tc>
        <w:tc>
          <w:tcPr>
            <w:tcW w:w="790" w:type="dxa"/>
            <w:shd w:val="clear" w:color="auto" w:fill="auto"/>
            <w:vAlign w:val="center"/>
          </w:tcPr>
          <w:p w14:paraId="60C68EFA" w14:textId="77777777" w:rsidR="00627EFC" w:rsidRPr="00323B69" w:rsidRDefault="00627EFC" w:rsidP="00627EFC">
            <w:pPr>
              <w:jc w:val="center"/>
              <w:rPr>
                <w:color w:val="000000"/>
              </w:rPr>
            </w:pPr>
            <w:r w:rsidRPr="00323B69">
              <w:rPr>
                <w:color w:val="000000"/>
              </w:rPr>
              <w:t>75,80</w:t>
            </w:r>
          </w:p>
        </w:tc>
        <w:tc>
          <w:tcPr>
            <w:tcW w:w="791" w:type="dxa"/>
            <w:shd w:val="clear" w:color="auto" w:fill="auto"/>
            <w:vAlign w:val="center"/>
          </w:tcPr>
          <w:p w14:paraId="3C67EE01" w14:textId="77777777" w:rsidR="00627EFC" w:rsidRPr="00323B69" w:rsidRDefault="00627EFC" w:rsidP="00627EFC">
            <w:pPr>
              <w:jc w:val="center"/>
              <w:rPr>
                <w:color w:val="000000"/>
              </w:rPr>
            </w:pPr>
            <w:r w:rsidRPr="00323B69">
              <w:rPr>
                <w:color w:val="000000"/>
              </w:rPr>
              <w:t>77,00</w:t>
            </w:r>
          </w:p>
        </w:tc>
        <w:tc>
          <w:tcPr>
            <w:tcW w:w="791" w:type="dxa"/>
            <w:shd w:val="clear" w:color="auto" w:fill="auto"/>
            <w:vAlign w:val="center"/>
          </w:tcPr>
          <w:p w14:paraId="7A226664" w14:textId="77777777" w:rsidR="00627EFC" w:rsidRPr="00323B69" w:rsidRDefault="00627EFC" w:rsidP="00627EFC">
            <w:pPr>
              <w:jc w:val="center"/>
              <w:rPr>
                <w:color w:val="000000"/>
              </w:rPr>
            </w:pPr>
            <w:r w:rsidRPr="00323B69">
              <w:rPr>
                <w:color w:val="000000"/>
              </w:rPr>
              <w:t>71,50</w:t>
            </w:r>
          </w:p>
        </w:tc>
        <w:tc>
          <w:tcPr>
            <w:tcW w:w="791" w:type="dxa"/>
            <w:shd w:val="clear" w:color="auto" w:fill="auto"/>
            <w:vAlign w:val="center"/>
          </w:tcPr>
          <w:p w14:paraId="14BEF5DA" w14:textId="77777777" w:rsidR="00627EFC" w:rsidRPr="00323B69" w:rsidRDefault="00627EFC" w:rsidP="00627EFC">
            <w:pPr>
              <w:jc w:val="center"/>
              <w:rPr>
                <w:color w:val="000000"/>
              </w:rPr>
            </w:pPr>
            <w:r w:rsidRPr="00323B69">
              <w:rPr>
                <w:color w:val="000000"/>
              </w:rPr>
              <w:t>70,70</w:t>
            </w:r>
          </w:p>
        </w:tc>
        <w:tc>
          <w:tcPr>
            <w:tcW w:w="791" w:type="dxa"/>
            <w:shd w:val="clear" w:color="auto" w:fill="auto"/>
            <w:vAlign w:val="center"/>
          </w:tcPr>
          <w:p w14:paraId="7CEA78D8" w14:textId="77777777" w:rsidR="00627EFC" w:rsidRPr="00323B69" w:rsidRDefault="00627EFC" w:rsidP="00627EFC">
            <w:pPr>
              <w:jc w:val="center"/>
              <w:rPr>
                <w:color w:val="000000"/>
              </w:rPr>
            </w:pPr>
            <w:r w:rsidRPr="00323B69">
              <w:rPr>
                <w:color w:val="000000"/>
              </w:rPr>
              <w:t>65,90</w:t>
            </w:r>
          </w:p>
        </w:tc>
        <w:tc>
          <w:tcPr>
            <w:tcW w:w="791" w:type="dxa"/>
            <w:shd w:val="clear" w:color="auto" w:fill="auto"/>
            <w:vAlign w:val="center"/>
          </w:tcPr>
          <w:p w14:paraId="4A2AEFB4" w14:textId="77777777" w:rsidR="00627EFC" w:rsidRPr="00323B69" w:rsidRDefault="00627EFC" w:rsidP="00627EFC">
            <w:pPr>
              <w:jc w:val="center"/>
              <w:rPr>
                <w:color w:val="000000"/>
              </w:rPr>
            </w:pPr>
            <w:r w:rsidRPr="00323B69">
              <w:rPr>
                <w:color w:val="000000"/>
              </w:rPr>
              <w:t>75,20</w:t>
            </w:r>
          </w:p>
        </w:tc>
        <w:tc>
          <w:tcPr>
            <w:tcW w:w="791" w:type="dxa"/>
            <w:shd w:val="clear" w:color="auto" w:fill="auto"/>
            <w:vAlign w:val="center"/>
          </w:tcPr>
          <w:p w14:paraId="6C3AA255" w14:textId="77777777" w:rsidR="00627EFC" w:rsidRPr="00323B69" w:rsidRDefault="00627EFC" w:rsidP="00627EFC">
            <w:pPr>
              <w:jc w:val="center"/>
              <w:rPr>
                <w:color w:val="000000"/>
              </w:rPr>
            </w:pPr>
            <w:r w:rsidRPr="00323B69">
              <w:rPr>
                <w:color w:val="000000"/>
              </w:rPr>
              <w:t>70,40</w:t>
            </w:r>
          </w:p>
        </w:tc>
        <w:tc>
          <w:tcPr>
            <w:tcW w:w="791" w:type="dxa"/>
            <w:shd w:val="clear" w:color="auto" w:fill="auto"/>
            <w:vAlign w:val="center"/>
          </w:tcPr>
          <w:p w14:paraId="20727DD5" w14:textId="77777777" w:rsidR="00627EFC" w:rsidRPr="00323B69" w:rsidRDefault="00627EFC" w:rsidP="00627EFC">
            <w:pPr>
              <w:jc w:val="center"/>
              <w:rPr>
                <w:color w:val="000000"/>
              </w:rPr>
            </w:pPr>
            <w:r w:rsidRPr="00323B69">
              <w:rPr>
                <w:color w:val="000000"/>
              </w:rPr>
              <w:t>67,70</w:t>
            </w:r>
          </w:p>
        </w:tc>
        <w:tc>
          <w:tcPr>
            <w:tcW w:w="791" w:type="dxa"/>
            <w:shd w:val="clear" w:color="auto" w:fill="auto"/>
            <w:vAlign w:val="center"/>
          </w:tcPr>
          <w:p w14:paraId="63521E08" w14:textId="77777777" w:rsidR="00627EFC" w:rsidRPr="00323B69" w:rsidRDefault="00627EFC" w:rsidP="00627EFC">
            <w:pPr>
              <w:jc w:val="center"/>
              <w:rPr>
                <w:color w:val="000000"/>
              </w:rPr>
            </w:pPr>
            <w:r w:rsidRPr="00323B69">
              <w:rPr>
                <w:color w:val="000000"/>
              </w:rPr>
              <w:t>73,90</w:t>
            </w:r>
          </w:p>
        </w:tc>
        <w:tc>
          <w:tcPr>
            <w:tcW w:w="791" w:type="dxa"/>
            <w:shd w:val="clear" w:color="auto" w:fill="auto"/>
            <w:vAlign w:val="center"/>
          </w:tcPr>
          <w:p w14:paraId="605707F3" w14:textId="77777777" w:rsidR="00627EFC" w:rsidRPr="00323B69" w:rsidRDefault="00627EFC" w:rsidP="00627EFC">
            <w:pPr>
              <w:widowControl w:val="0"/>
              <w:jc w:val="center"/>
              <w:rPr>
                <w:spacing w:val="-2"/>
              </w:rPr>
            </w:pPr>
            <w:r w:rsidRPr="00323B69">
              <w:rPr>
                <w:color w:val="000000"/>
              </w:rPr>
              <w:t>72,20</w:t>
            </w:r>
          </w:p>
        </w:tc>
        <w:tc>
          <w:tcPr>
            <w:tcW w:w="879" w:type="dxa"/>
            <w:shd w:val="clear" w:color="auto" w:fill="auto"/>
            <w:vAlign w:val="center"/>
          </w:tcPr>
          <w:p w14:paraId="05D8D677" w14:textId="77777777" w:rsidR="00627EFC" w:rsidRPr="00323B69" w:rsidRDefault="00627EFC" w:rsidP="00627EFC">
            <w:pPr>
              <w:widowControl w:val="0"/>
              <w:jc w:val="center"/>
              <w:rPr>
                <w:spacing w:val="-2"/>
              </w:rPr>
            </w:pPr>
            <w:r w:rsidRPr="00323B69">
              <w:rPr>
                <w:spacing w:val="-2"/>
              </w:rPr>
              <w:t>–</w:t>
            </w:r>
          </w:p>
        </w:tc>
      </w:tr>
      <w:tr w:rsidR="00627EFC" w:rsidRPr="00323B69" w14:paraId="36296B0F" w14:textId="77777777" w:rsidTr="008428C6">
        <w:trPr>
          <w:jc w:val="center"/>
        </w:trPr>
        <w:tc>
          <w:tcPr>
            <w:tcW w:w="9634" w:type="dxa"/>
            <w:gridSpan w:val="12"/>
          </w:tcPr>
          <w:p w14:paraId="524EDAB6" w14:textId="59E53ECC" w:rsidR="00627EFC" w:rsidRPr="00323B69" w:rsidRDefault="004B37D5" w:rsidP="008428C6">
            <w:pPr>
              <w:widowControl w:val="0"/>
              <w:ind w:firstLine="599"/>
              <w:jc w:val="both"/>
              <w:rPr>
                <w:spacing w:val="-2"/>
              </w:rPr>
            </w:pPr>
            <w:proofErr w:type="spellStart"/>
            <w:r w:rsidRPr="004B37D5">
              <w:rPr>
                <w:color w:val="000000"/>
              </w:rPr>
              <w:t>Ескерт</w:t>
            </w:r>
            <w:proofErr w:type="spellEnd"/>
            <w:r w:rsidR="008428C6">
              <w:rPr>
                <w:color w:val="000000"/>
                <w:lang w:val="kk-KZ"/>
              </w:rPr>
              <w:t>у</w:t>
            </w:r>
            <w:r w:rsidR="009330ED">
              <w:rPr>
                <w:color w:val="000000"/>
                <w:lang w:val="kk-KZ"/>
              </w:rPr>
              <w:t xml:space="preserve"> -</w:t>
            </w:r>
            <w:r w:rsidRPr="004B37D5">
              <w:rPr>
                <w:color w:val="000000"/>
              </w:rPr>
              <w:t xml:space="preserve"> </w:t>
            </w:r>
            <w:r w:rsidR="008428C6" w:rsidRPr="004B37D5">
              <w:rPr>
                <w:color w:val="000000"/>
              </w:rPr>
              <w:t xml:space="preserve">Команда </w:t>
            </w:r>
            <w:proofErr w:type="spellStart"/>
            <w:r w:rsidRPr="004B37D5">
              <w:rPr>
                <w:color w:val="000000"/>
              </w:rPr>
              <w:t>қатысушыларына</w:t>
            </w:r>
            <w:proofErr w:type="spellEnd"/>
            <w:r w:rsidRPr="004B37D5">
              <w:rPr>
                <w:color w:val="000000"/>
              </w:rPr>
              <w:t xml:space="preserve"> </w:t>
            </w:r>
            <w:proofErr w:type="spellStart"/>
            <w:r w:rsidRPr="004B37D5">
              <w:rPr>
                <w:color w:val="000000"/>
              </w:rPr>
              <w:t>қатысты</w:t>
            </w:r>
            <w:proofErr w:type="spellEnd"/>
            <w:r w:rsidRPr="004B37D5">
              <w:rPr>
                <w:color w:val="000000"/>
              </w:rPr>
              <w:t xml:space="preserve"> </w:t>
            </w:r>
            <w:r>
              <w:rPr>
                <w:color w:val="000000"/>
              </w:rPr>
              <w:t>«</w:t>
            </w:r>
            <w:r w:rsidRPr="004B37D5">
              <w:rPr>
                <w:color w:val="000000"/>
              </w:rPr>
              <w:t>360 градус</w:t>
            </w:r>
            <w:r>
              <w:rPr>
                <w:color w:val="000000"/>
              </w:rPr>
              <w:t>»</w:t>
            </w:r>
            <w:r w:rsidRPr="004B37D5">
              <w:rPr>
                <w:color w:val="000000"/>
              </w:rPr>
              <w:t xml:space="preserve"> </w:t>
            </w:r>
            <w:proofErr w:type="spellStart"/>
            <w:r w:rsidRPr="004B37D5">
              <w:rPr>
                <w:color w:val="000000"/>
              </w:rPr>
              <w:t>нәтижелер</w:t>
            </w:r>
            <w:r>
              <w:rPr>
                <w:color w:val="000000"/>
              </w:rPr>
              <w:t>і</w:t>
            </w:r>
            <w:proofErr w:type="spellEnd"/>
          </w:p>
        </w:tc>
      </w:tr>
    </w:tbl>
    <w:p w14:paraId="6DFCEA59" w14:textId="77777777" w:rsidR="00627EFC" w:rsidRPr="00323B69" w:rsidRDefault="00627EFC" w:rsidP="00627EFC">
      <w:pPr>
        <w:pStyle w:val="34"/>
        <w:spacing w:after="0"/>
        <w:ind w:firstLine="709"/>
        <w:rPr>
          <w:sz w:val="24"/>
          <w:szCs w:val="24"/>
        </w:rPr>
      </w:pPr>
    </w:p>
    <w:p w14:paraId="06CF3151" w14:textId="295A2749" w:rsidR="00627EFC" w:rsidRPr="00A779BD" w:rsidRDefault="004B37D5" w:rsidP="00FF455A">
      <w:pPr>
        <w:pStyle w:val="34"/>
        <w:ind w:firstLine="709"/>
        <w:rPr>
          <w:sz w:val="28"/>
        </w:rPr>
      </w:pPr>
      <w:proofErr w:type="spellStart"/>
      <w:r w:rsidRPr="00A779BD">
        <w:rPr>
          <w:sz w:val="28"/>
        </w:rPr>
        <w:t>Мінсіздіктен</w:t>
      </w:r>
      <w:proofErr w:type="spellEnd"/>
      <w:r w:rsidRPr="00A779BD">
        <w:rPr>
          <w:sz w:val="28"/>
        </w:rPr>
        <w:t xml:space="preserve"> </w:t>
      </w:r>
      <w:proofErr w:type="spellStart"/>
      <w:r w:rsidRPr="00A779BD">
        <w:rPr>
          <w:sz w:val="28"/>
        </w:rPr>
        <w:t>алынған</w:t>
      </w:r>
      <w:proofErr w:type="spellEnd"/>
      <w:r w:rsidRPr="00A779BD">
        <w:rPr>
          <w:sz w:val="28"/>
        </w:rPr>
        <w:t xml:space="preserve"> </w:t>
      </w:r>
      <w:proofErr w:type="spellStart"/>
      <w:r w:rsidRPr="00A779BD">
        <w:rPr>
          <w:sz w:val="28"/>
        </w:rPr>
        <w:t>ауытқуды</w:t>
      </w:r>
      <w:proofErr w:type="spellEnd"/>
      <w:r w:rsidRPr="00A779BD">
        <w:rPr>
          <w:sz w:val="28"/>
        </w:rPr>
        <w:t xml:space="preserve"> </w:t>
      </w:r>
      <w:proofErr w:type="spellStart"/>
      <w:r w:rsidRPr="00A779BD">
        <w:rPr>
          <w:sz w:val="28"/>
        </w:rPr>
        <w:t>ескере</w:t>
      </w:r>
      <w:proofErr w:type="spellEnd"/>
      <w:r w:rsidRPr="00A779BD">
        <w:rPr>
          <w:sz w:val="28"/>
        </w:rPr>
        <w:t xml:space="preserve"> </w:t>
      </w:r>
      <w:proofErr w:type="spellStart"/>
      <w:r w:rsidRPr="00A779BD">
        <w:rPr>
          <w:sz w:val="28"/>
        </w:rPr>
        <w:t>отырып</w:t>
      </w:r>
      <w:proofErr w:type="spellEnd"/>
      <w:r w:rsidRPr="00A779BD">
        <w:rPr>
          <w:sz w:val="28"/>
        </w:rPr>
        <w:t xml:space="preserve">, </w:t>
      </w:r>
      <w:proofErr w:type="spellStart"/>
      <w:r w:rsidRPr="00A779BD">
        <w:rPr>
          <w:sz w:val="28"/>
        </w:rPr>
        <w:t>өлшеу</w:t>
      </w:r>
      <w:proofErr w:type="spellEnd"/>
      <w:r w:rsidRPr="00A779BD">
        <w:rPr>
          <w:sz w:val="28"/>
        </w:rPr>
        <w:t xml:space="preserve"> </w:t>
      </w:r>
      <w:proofErr w:type="spellStart"/>
      <w:r w:rsidRPr="00A779BD">
        <w:rPr>
          <w:sz w:val="28"/>
        </w:rPr>
        <w:t>кезінде</w:t>
      </w:r>
      <w:proofErr w:type="spellEnd"/>
      <w:r w:rsidRPr="00A779BD">
        <w:rPr>
          <w:sz w:val="28"/>
        </w:rPr>
        <w:t xml:space="preserve"> </w:t>
      </w:r>
      <w:proofErr w:type="spellStart"/>
      <w:r w:rsidRPr="00A779BD">
        <w:rPr>
          <w:sz w:val="28"/>
        </w:rPr>
        <w:t>басқару</w:t>
      </w:r>
      <w:proofErr w:type="spellEnd"/>
      <w:r w:rsidRPr="00A779BD">
        <w:rPr>
          <w:sz w:val="28"/>
        </w:rPr>
        <w:t xml:space="preserve"> </w:t>
      </w:r>
      <w:proofErr w:type="spellStart"/>
      <w:r w:rsidRPr="00A779BD">
        <w:rPr>
          <w:sz w:val="28"/>
        </w:rPr>
        <w:t>тобының</w:t>
      </w:r>
      <w:proofErr w:type="spellEnd"/>
      <w:r w:rsidRPr="00A779BD">
        <w:rPr>
          <w:sz w:val="28"/>
        </w:rPr>
        <w:t xml:space="preserve"> </w:t>
      </w:r>
      <w:proofErr w:type="spellStart"/>
      <w:r w:rsidRPr="00A779BD">
        <w:rPr>
          <w:sz w:val="28"/>
        </w:rPr>
        <w:t>нақты</w:t>
      </w:r>
      <w:proofErr w:type="spellEnd"/>
      <w:r w:rsidRPr="00A779BD">
        <w:rPr>
          <w:sz w:val="28"/>
        </w:rPr>
        <w:t xml:space="preserve"> </w:t>
      </w:r>
      <w:proofErr w:type="spellStart"/>
      <w:r w:rsidRPr="00A779BD">
        <w:rPr>
          <w:sz w:val="28"/>
        </w:rPr>
        <w:t>құзыреттілік</w:t>
      </w:r>
      <w:proofErr w:type="spellEnd"/>
      <w:r w:rsidRPr="00A779BD">
        <w:rPr>
          <w:sz w:val="28"/>
        </w:rPr>
        <w:t xml:space="preserve"> </w:t>
      </w:r>
      <w:proofErr w:type="spellStart"/>
      <w:r w:rsidRPr="00A779BD">
        <w:rPr>
          <w:sz w:val="28"/>
        </w:rPr>
        <w:t>бейіні</w:t>
      </w:r>
      <w:proofErr w:type="spellEnd"/>
      <w:r w:rsidRPr="00A779BD">
        <w:rPr>
          <w:sz w:val="28"/>
        </w:rPr>
        <w:t xml:space="preserve"> </w:t>
      </w:r>
      <w:proofErr w:type="spellStart"/>
      <w:r w:rsidRPr="00A779BD">
        <w:rPr>
          <w:sz w:val="28"/>
        </w:rPr>
        <w:t>құрылды</w:t>
      </w:r>
      <w:proofErr w:type="spellEnd"/>
      <w:r w:rsidRPr="00A779BD">
        <w:rPr>
          <w:sz w:val="28"/>
        </w:rPr>
        <w:t xml:space="preserve"> (2021 ж. </w:t>
      </w:r>
      <w:proofErr w:type="spellStart"/>
      <w:r w:rsidRPr="00A779BD">
        <w:rPr>
          <w:sz w:val="28"/>
        </w:rPr>
        <w:t>наурыз</w:t>
      </w:r>
      <w:proofErr w:type="spellEnd"/>
      <w:r w:rsidRPr="00A779BD">
        <w:rPr>
          <w:sz w:val="28"/>
        </w:rPr>
        <w:t xml:space="preserve">) – </w:t>
      </w:r>
      <w:r w:rsidR="008428C6">
        <w:rPr>
          <w:sz w:val="28"/>
          <w:lang w:val="kk-KZ"/>
        </w:rPr>
        <w:t>И.</w:t>
      </w:r>
      <w:r w:rsidRPr="00A779BD">
        <w:rPr>
          <w:sz w:val="28"/>
        </w:rPr>
        <w:t xml:space="preserve">6-кесте, </w:t>
      </w:r>
      <w:r w:rsidR="008428C6">
        <w:rPr>
          <w:sz w:val="28"/>
          <w:lang w:val="kk-KZ"/>
        </w:rPr>
        <w:t>И.</w:t>
      </w:r>
      <w:r w:rsidRPr="00A779BD">
        <w:rPr>
          <w:sz w:val="28"/>
        </w:rPr>
        <w:t xml:space="preserve">2-сурет. </w:t>
      </w:r>
    </w:p>
    <w:p w14:paraId="55A39F54" w14:textId="5385EC2C" w:rsidR="00627EFC" w:rsidRDefault="00A779BD" w:rsidP="00627EFC">
      <w:pPr>
        <w:pStyle w:val="34"/>
        <w:spacing w:after="0"/>
        <w:ind w:firstLine="0"/>
        <w:rPr>
          <w:sz w:val="28"/>
          <w:lang w:val="kk-KZ"/>
        </w:rPr>
      </w:pPr>
      <w:r>
        <w:rPr>
          <w:sz w:val="28"/>
          <w:lang w:val="kk-KZ"/>
        </w:rPr>
        <w:t>К</w:t>
      </w:r>
      <w:proofErr w:type="spellStart"/>
      <w:r w:rsidRPr="00A779BD">
        <w:rPr>
          <w:sz w:val="28"/>
        </w:rPr>
        <w:t>есте</w:t>
      </w:r>
      <w:proofErr w:type="spellEnd"/>
      <w:r w:rsidRPr="00A779BD">
        <w:rPr>
          <w:sz w:val="28"/>
        </w:rPr>
        <w:t xml:space="preserve"> </w:t>
      </w:r>
      <w:r w:rsidR="00647E86">
        <w:rPr>
          <w:sz w:val="28"/>
          <w:lang w:val="kk-KZ"/>
        </w:rPr>
        <w:t>И</w:t>
      </w:r>
      <w:r w:rsidR="004B37D5" w:rsidRPr="00A779BD">
        <w:rPr>
          <w:sz w:val="28"/>
        </w:rPr>
        <w:t xml:space="preserve">. 6 - </w:t>
      </w:r>
      <w:proofErr w:type="spellStart"/>
      <w:r w:rsidR="004B37D5" w:rsidRPr="00A779BD">
        <w:rPr>
          <w:sz w:val="28"/>
        </w:rPr>
        <w:t>басқару</w:t>
      </w:r>
      <w:proofErr w:type="spellEnd"/>
      <w:r w:rsidR="004B37D5" w:rsidRPr="00A779BD">
        <w:rPr>
          <w:sz w:val="28"/>
        </w:rPr>
        <w:t xml:space="preserve"> </w:t>
      </w:r>
      <w:proofErr w:type="spellStart"/>
      <w:r w:rsidR="004B37D5" w:rsidRPr="00A779BD">
        <w:rPr>
          <w:sz w:val="28"/>
        </w:rPr>
        <w:t>тобының</w:t>
      </w:r>
      <w:proofErr w:type="spellEnd"/>
      <w:r w:rsidR="004B37D5" w:rsidRPr="00A779BD">
        <w:rPr>
          <w:sz w:val="28"/>
        </w:rPr>
        <w:t xml:space="preserve"> </w:t>
      </w:r>
      <w:proofErr w:type="spellStart"/>
      <w:r w:rsidR="004B37D5" w:rsidRPr="00A779BD">
        <w:rPr>
          <w:sz w:val="28"/>
        </w:rPr>
        <w:t>нақты</w:t>
      </w:r>
      <w:proofErr w:type="spellEnd"/>
      <w:r w:rsidR="004B37D5" w:rsidRPr="00A779BD">
        <w:rPr>
          <w:sz w:val="28"/>
        </w:rPr>
        <w:t xml:space="preserve"> </w:t>
      </w:r>
      <w:proofErr w:type="spellStart"/>
      <w:r w:rsidR="004B37D5" w:rsidRPr="00A779BD">
        <w:rPr>
          <w:sz w:val="28"/>
        </w:rPr>
        <w:t>құзыреттілік</w:t>
      </w:r>
      <w:proofErr w:type="spellEnd"/>
      <w:r w:rsidR="004B37D5" w:rsidRPr="00A779BD">
        <w:rPr>
          <w:sz w:val="28"/>
        </w:rPr>
        <w:t xml:space="preserve"> </w:t>
      </w:r>
      <w:proofErr w:type="spellStart"/>
      <w:r w:rsidR="004B37D5" w:rsidRPr="00A779BD">
        <w:rPr>
          <w:sz w:val="28"/>
        </w:rPr>
        <w:t>бейінің</w:t>
      </w:r>
      <w:proofErr w:type="spellEnd"/>
      <w:r w:rsidR="004B37D5" w:rsidRPr="00A779BD">
        <w:rPr>
          <w:sz w:val="28"/>
        </w:rPr>
        <w:t xml:space="preserve"> </w:t>
      </w:r>
      <w:proofErr w:type="spellStart"/>
      <w:r w:rsidR="004B37D5" w:rsidRPr="00A779BD">
        <w:rPr>
          <w:sz w:val="28"/>
        </w:rPr>
        <w:t>есептеу</w:t>
      </w:r>
      <w:proofErr w:type="spellEnd"/>
    </w:p>
    <w:p w14:paraId="02A1EB2C" w14:textId="77777777" w:rsidR="008428C6" w:rsidRPr="008428C6" w:rsidRDefault="008428C6" w:rsidP="008428C6">
      <w:pPr>
        <w:pStyle w:val="34"/>
        <w:spacing w:after="0"/>
        <w:ind w:firstLine="0"/>
        <w:jc w:val="right"/>
        <w:rPr>
          <w:sz w:val="16"/>
          <w:szCs w:val="16"/>
          <w:lang w:val="kk-KZ"/>
        </w:rPr>
      </w:pPr>
    </w:p>
    <w:tbl>
      <w:tblPr>
        <w:tblStyle w:val="afa"/>
        <w:tblW w:w="0" w:type="auto"/>
        <w:tblInd w:w="108" w:type="dxa"/>
        <w:tblLook w:val="04A0" w:firstRow="1" w:lastRow="0" w:firstColumn="1" w:lastColumn="0" w:noHBand="0" w:noVBand="1"/>
      </w:tblPr>
      <w:tblGrid>
        <w:gridCol w:w="2912"/>
        <w:gridCol w:w="2380"/>
        <w:gridCol w:w="2015"/>
        <w:gridCol w:w="2268"/>
      </w:tblGrid>
      <w:tr w:rsidR="008428C6" w:rsidRPr="00323B69" w14:paraId="219430DC" w14:textId="77777777" w:rsidTr="008428C6">
        <w:tc>
          <w:tcPr>
            <w:tcW w:w="2912" w:type="dxa"/>
            <w:vAlign w:val="center"/>
          </w:tcPr>
          <w:p w14:paraId="0F2FDB0F" w14:textId="501C5821" w:rsidR="008428C6" w:rsidRPr="00323B69" w:rsidRDefault="008428C6" w:rsidP="00627EFC">
            <w:pPr>
              <w:pStyle w:val="34"/>
              <w:spacing w:after="0"/>
              <w:ind w:firstLine="0"/>
              <w:jc w:val="center"/>
              <w:rPr>
                <w:sz w:val="20"/>
              </w:rPr>
            </w:pPr>
            <w:proofErr w:type="spellStart"/>
            <w:r>
              <w:rPr>
                <w:sz w:val="20"/>
              </w:rPr>
              <w:t>Құзыреті</w:t>
            </w:r>
            <w:proofErr w:type="spellEnd"/>
          </w:p>
        </w:tc>
        <w:tc>
          <w:tcPr>
            <w:tcW w:w="2380" w:type="dxa"/>
            <w:vAlign w:val="center"/>
          </w:tcPr>
          <w:p w14:paraId="68E38CEA" w14:textId="087F1AB2" w:rsidR="008428C6" w:rsidRPr="00323B69" w:rsidRDefault="008428C6" w:rsidP="00627EFC">
            <w:pPr>
              <w:pStyle w:val="34"/>
              <w:spacing w:after="0"/>
              <w:ind w:firstLine="0"/>
              <w:jc w:val="center"/>
              <w:rPr>
                <w:sz w:val="20"/>
              </w:rPr>
            </w:pPr>
            <w:proofErr w:type="spellStart"/>
            <w:r w:rsidRPr="004B37D5">
              <w:rPr>
                <w:sz w:val="20"/>
              </w:rPr>
              <w:t>Мінсіз</w:t>
            </w:r>
            <w:proofErr w:type="spellEnd"/>
            <w:r w:rsidRPr="004B37D5">
              <w:rPr>
                <w:sz w:val="20"/>
              </w:rPr>
              <w:t xml:space="preserve"> </w:t>
            </w:r>
            <w:proofErr w:type="spellStart"/>
            <w:r w:rsidRPr="004B37D5">
              <w:rPr>
                <w:sz w:val="20"/>
              </w:rPr>
              <w:t>өлшенген</w:t>
            </w:r>
            <w:proofErr w:type="spellEnd"/>
            <w:r w:rsidRPr="004B37D5">
              <w:rPr>
                <w:sz w:val="20"/>
              </w:rPr>
              <w:t xml:space="preserve"> балл</w:t>
            </w:r>
          </w:p>
        </w:tc>
        <w:tc>
          <w:tcPr>
            <w:tcW w:w="2015" w:type="dxa"/>
            <w:vAlign w:val="center"/>
          </w:tcPr>
          <w:p w14:paraId="7CA1CABE" w14:textId="6AAF8A33" w:rsidR="008428C6" w:rsidRPr="00323B69" w:rsidRDefault="008428C6" w:rsidP="00627EFC">
            <w:pPr>
              <w:pStyle w:val="34"/>
              <w:spacing w:after="0"/>
              <w:ind w:firstLine="0"/>
              <w:jc w:val="center"/>
              <w:rPr>
                <w:sz w:val="20"/>
              </w:rPr>
            </w:pPr>
            <w:proofErr w:type="spellStart"/>
            <w:r w:rsidRPr="004B37D5">
              <w:rPr>
                <w:sz w:val="20"/>
              </w:rPr>
              <w:t>Мінсіз</w:t>
            </w:r>
            <w:proofErr w:type="spellEnd"/>
            <w:r w:rsidRPr="004B37D5">
              <w:rPr>
                <w:sz w:val="20"/>
              </w:rPr>
              <w:t xml:space="preserve"> </w:t>
            </w:r>
            <w:proofErr w:type="spellStart"/>
            <w:r w:rsidRPr="004B37D5">
              <w:rPr>
                <w:sz w:val="20"/>
              </w:rPr>
              <w:t>бағалаудың</w:t>
            </w:r>
            <w:proofErr w:type="spellEnd"/>
            <w:r w:rsidRPr="004B37D5">
              <w:rPr>
                <w:sz w:val="20"/>
              </w:rPr>
              <w:t xml:space="preserve"> </w:t>
            </w:r>
            <w:proofErr w:type="spellStart"/>
            <w:r w:rsidRPr="004B37D5">
              <w:rPr>
                <w:sz w:val="20"/>
              </w:rPr>
              <w:t>пайызы</w:t>
            </w:r>
            <w:proofErr w:type="spellEnd"/>
          </w:p>
        </w:tc>
        <w:tc>
          <w:tcPr>
            <w:tcW w:w="2268" w:type="dxa"/>
            <w:vAlign w:val="center"/>
          </w:tcPr>
          <w:p w14:paraId="65EBC93E" w14:textId="4AD33CF5" w:rsidR="008428C6" w:rsidRPr="00323B69" w:rsidRDefault="008428C6" w:rsidP="00627EFC">
            <w:pPr>
              <w:pStyle w:val="34"/>
              <w:spacing w:after="0"/>
              <w:ind w:firstLine="0"/>
              <w:jc w:val="center"/>
              <w:rPr>
                <w:sz w:val="20"/>
              </w:rPr>
            </w:pPr>
            <w:proofErr w:type="spellStart"/>
            <w:r w:rsidRPr="004B37D5">
              <w:rPr>
                <w:sz w:val="20"/>
              </w:rPr>
              <w:t>Нақты</w:t>
            </w:r>
            <w:proofErr w:type="spellEnd"/>
            <w:r w:rsidRPr="004B37D5">
              <w:rPr>
                <w:sz w:val="20"/>
              </w:rPr>
              <w:t xml:space="preserve"> </w:t>
            </w:r>
            <w:proofErr w:type="spellStart"/>
            <w:r w:rsidRPr="004B37D5">
              <w:rPr>
                <w:sz w:val="20"/>
              </w:rPr>
              <w:t>өлшенген</w:t>
            </w:r>
            <w:proofErr w:type="spellEnd"/>
            <w:r w:rsidRPr="004B37D5">
              <w:rPr>
                <w:sz w:val="20"/>
              </w:rPr>
              <w:t xml:space="preserve"> </w:t>
            </w:r>
            <w:proofErr w:type="spellStart"/>
            <w:r w:rsidRPr="004B37D5">
              <w:rPr>
                <w:sz w:val="20"/>
              </w:rPr>
              <w:t>баға</w:t>
            </w:r>
            <w:proofErr w:type="spellEnd"/>
          </w:p>
        </w:tc>
      </w:tr>
      <w:tr w:rsidR="008428C6" w:rsidRPr="00323B69" w14:paraId="025591A6" w14:textId="77777777" w:rsidTr="008428C6">
        <w:tc>
          <w:tcPr>
            <w:tcW w:w="2912" w:type="dxa"/>
          </w:tcPr>
          <w:p w14:paraId="56970CF5" w14:textId="73AC9724" w:rsidR="008428C6" w:rsidRPr="00323B69" w:rsidRDefault="008428C6" w:rsidP="004B37D5">
            <w:proofErr w:type="spellStart"/>
            <w:r w:rsidRPr="00EA3A27">
              <w:t>Нәтижеге</w:t>
            </w:r>
            <w:proofErr w:type="spellEnd"/>
            <w:r w:rsidRPr="00EA3A27">
              <w:t xml:space="preserve"> </w:t>
            </w:r>
            <w:proofErr w:type="spellStart"/>
            <w:r w:rsidRPr="00EA3A27">
              <w:t>бағдарлау</w:t>
            </w:r>
            <w:proofErr w:type="spellEnd"/>
          </w:p>
        </w:tc>
        <w:tc>
          <w:tcPr>
            <w:tcW w:w="2380" w:type="dxa"/>
            <w:vAlign w:val="center"/>
          </w:tcPr>
          <w:p w14:paraId="7BD906B1" w14:textId="77777777" w:rsidR="008428C6" w:rsidRPr="00323B69" w:rsidRDefault="008428C6" w:rsidP="008428C6">
            <w:pPr>
              <w:jc w:val="center"/>
              <w:rPr>
                <w:color w:val="000000"/>
              </w:rPr>
            </w:pPr>
            <w:r w:rsidRPr="00323B69">
              <w:rPr>
                <w:color w:val="000000"/>
              </w:rPr>
              <w:t>6,19</w:t>
            </w:r>
          </w:p>
        </w:tc>
        <w:tc>
          <w:tcPr>
            <w:tcW w:w="2015" w:type="dxa"/>
            <w:vAlign w:val="center"/>
          </w:tcPr>
          <w:p w14:paraId="4FE29F86" w14:textId="77777777" w:rsidR="008428C6" w:rsidRPr="00323B69" w:rsidRDefault="008428C6" w:rsidP="008428C6">
            <w:pPr>
              <w:jc w:val="center"/>
              <w:rPr>
                <w:color w:val="000000"/>
              </w:rPr>
            </w:pPr>
            <w:r w:rsidRPr="00323B69">
              <w:rPr>
                <w:color w:val="000000"/>
              </w:rPr>
              <w:t>75,80</w:t>
            </w:r>
          </w:p>
        </w:tc>
        <w:tc>
          <w:tcPr>
            <w:tcW w:w="2268" w:type="dxa"/>
            <w:vAlign w:val="center"/>
          </w:tcPr>
          <w:p w14:paraId="440EAED2" w14:textId="77777777" w:rsidR="008428C6" w:rsidRPr="00323B69" w:rsidRDefault="008428C6" w:rsidP="008428C6">
            <w:pPr>
              <w:jc w:val="center"/>
              <w:rPr>
                <w:color w:val="000000"/>
              </w:rPr>
            </w:pPr>
            <w:r w:rsidRPr="00323B69">
              <w:rPr>
                <w:color w:val="000000"/>
              </w:rPr>
              <w:t>4,69</w:t>
            </w:r>
          </w:p>
        </w:tc>
      </w:tr>
      <w:tr w:rsidR="008428C6" w:rsidRPr="00323B69" w14:paraId="6DBCA555" w14:textId="77777777" w:rsidTr="008428C6">
        <w:tc>
          <w:tcPr>
            <w:tcW w:w="2912" w:type="dxa"/>
          </w:tcPr>
          <w:p w14:paraId="3B0A53E7" w14:textId="11ADE852" w:rsidR="008428C6" w:rsidRPr="00323B69" w:rsidRDefault="008428C6" w:rsidP="004B37D5">
            <w:proofErr w:type="spellStart"/>
            <w:r w:rsidRPr="00EA3A27">
              <w:t>Тұжырымдамалық</w:t>
            </w:r>
            <w:proofErr w:type="spellEnd"/>
            <w:r w:rsidRPr="00EA3A27">
              <w:t xml:space="preserve"> </w:t>
            </w:r>
            <w:proofErr w:type="spellStart"/>
            <w:r w:rsidRPr="00EA3A27">
              <w:t>ойлау</w:t>
            </w:r>
            <w:proofErr w:type="spellEnd"/>
          </w:p>
        </w:tc>
        <w:tc>
          <w:tcPr>
            <w:tcW w:w="2380" w:type="dxa"/>
            <w:vAlign w:val="center"/>
          </w:tcPr>
          <w:p w14:paraId="16418D00" w14:textId="77777777" w:rsidR="008428C6" w:rsidRPr="00323B69" w:rsidRDefault="008428C6" w:rsidP="008428C6">
            <w:pPr>
              <w:jc w:val="center"/>
              <w:rPr>
                <w:color w:val="000000"/>
              </w:rPr>
            </w:pPr>
            <w:r w:rsidRPr="00323B69">
              <w:rPr>
                <w:color w:val="000000"/>
              </w:rPr>
              <w:t>5,75</w:t>
            </w:r>
          </w:p>
        </w:tc>
        <w:tc>
          <w:tcPr>
            <w:tcW w:w="2015" w:type="dxa"/>
            <w:vAlign w:val="center"/>
          </w:tcPr>
          <w:p w14:paraId="6BCB08CC" w14:textId="77777777" w:rsidR="008428C6" w:rsidRPr="00323B69" w:rsidRDefault="008428C6" w:rsidP="008428C6">
            <w:pPr>
              <w:jc w:val="center"/>
              <w:rPr>
                <w:color w:val="000000"/>
              </w:rPr>
            </w:pPr>
            <w:r w:rsidRPr="00323B69">
              <w:rPr>
                <w:color w:val="000000"/>
              </w:rPr>
              <w:t>77,00</w:t>
            </w:r>
          </w:p>
        </w:tc>
        <w:tc>
          <w:tcPr>
            <w:tcW w:w="2268" w:type="dxa"/>
            <w:vAlign w:val="center"/>
          </w:tcPr>
          <w:p w14:paraId="671D651B" w14:textId="77777777" w:rsidR="008428C6" w:rsidRPr="00323B69" w:rsidRDefault="008428C6" w:rsidP="008428C6">
            <w:pPr>
              <w:jc w:val="center"/>
              <w:rPr>
                <w:color w:val="000000"/>
              </w:rPr>
            </w:pPr>
            <w:r w:rsidRPr="00323B69">
              <w:rPr>
                <w:color w:val="000000"/>
              </w:rPr>
              <w:t>4,43</w:t>
            </w:r>
          </w:p>
        </w:tc>
      </w:tr>
      <w:tr w:rsidR="008428C6" w:rsidRPr="00323B69" w14:paraId="7653BBAB" w14:textId="77777777" w:rsidTr="008428C6">
        <w:tc>
          <w:tcPr>
            <w:tcW w:w="2912" w:type="dxa"/>
          </w:tcPr>
          <w:p w14:paraId="4BE275EE" w14:textId="0952136F" w:rsidR="008428C6" w:rsidRPr="00323B69" w:rsidRDefault="008428C6" w:rsidP="004B37D5">
            <w:proofErr w:type="spellStart"/>
            <w:r w:rsidRPr="00EA3A27">
              <w:t>Аналитикалық</w:t>
            </w:r>
            <w:proofErr w:type="spellEnd"/>
            <w:r w:rsidRPr="00EA3A27">
              <w:t xml:space="preserve"> </w:t>
            </w:r>
            <w:proofErr w:type="spellStart"/>
            <w:r w:rsidRPr="00EA3A27">
              <w:t>ойлау</w:t>
            </w:r>
            <w:proofErr w:type="spellEnd"/>
          </w:p>
        </w:tc>
        <w:tc>
          <w:tcPr>
            <w:tcW w:w="2380" w:type="dxa"/>
            <w:vAlign w:val="center"/>
          </w:tcPr>
          <w:p w14:paraId="49D30467" w14:textId="77777777" w:rsidR="008428C6" w:rsidRPr="00323B69" w:rsidRDefault="008428C6" w:rsidP="008428C6">
            <w:pPr>
              <w:jc w:val="center"/>
              <w:rPr>
                <w:color w:val="000000"/>
              </w:rPr>
            </w:pPr>
            <w:r w:rsidRPr="00323B69">
              <w:rPr>
                <w:color w:val="000000"/>
              </w:rPr>
              <w:t>4,55</w:t>
            </w:r>
          </w:p>
        </w:tc>
        <w:tc>
          <w:tcPr>
            <w:tcW w:w="2015" w:type="dxa"/>
            <w:vAlign w:val="center"/>
          </w:tcPr>
          <w:p w14:paraId="3F5CAE32" w14:textId="77777777" w:rsidR="008428C6" w:rsidRPr="00323B69" w:rsidRDefault="008428C6" w:rsidP="008428C6">
            <w:pPr>
              <w:jc w:val="center"/>
              <w:rPr>
                <w:color w:val="000000"/>
              </w:rPr>
            </w:pPr>
            <w:r w:rsidRPr="00323B69">
              <w:rPr>
                <w:color w:val="000000"/>
              </w:rPr>
              <w:t>71,50</w:t>
            </w:r>
          </w:p>
        </w:tc>
        <w:tc>
          <w:tcPr>
            <w:tcW w:w="2268" w:type="dxa"/>
            <w:vAlign w:val="center"/>
          </w:tcPr>
          <w:p w14:paraId="619398A4" w14:textId="77777777" w:rsidR="008428C6" w:rsidRPr="00323B69" w:rsidRDefault="008428C6" w:rsidP="008428C6">
            <w:pPr>
              <w:jc w:val="center"/>
              <w:rPr>
                <w:color w:val="000000"/>
              </w:rPr>
            </w:pPr>
            <w:r w:rsidRPr="00323B69">
              <w:rPr>
                <w:color w:val="000000"/>
              </w:rPr>
              <w:t>3,25</w:t>
            </w:r>
          </w:p>
        </w:tc>
      </w:tr>
      <w:tr w:rsidR="008428C6" w:rsidRPr="00323B69" w14:paraId="133CB8DF" w14:textId="77777777" w:rsidTr="008428C6">
        <w:tc>
          <w:tcPr>
            <w:tcW w:w="2912" w:type="dxa"/>
          </w:tcPr>
          <w:p w14:paraId="7027467C" w14:textId="68871802" w:rsidR="008428C6" w:rsidRPr="00323B69" w:rsidRDefault="008428C6" w:rsidP="004B37D5">
            <w:proofErr w:type="spellStart"/>
            <w:r w:rsidRPr="00EA3A27">
              <w:t>Тапсырыс</w:t>
            </w:r>
            <w:proofErr w:type="spellEnd"/>
            <w:r w:rsidRPr="00EA3A27">
              <w:t xml:space="preserve"> </w:t>
            </w:r>
            <w:proofErr w:type="spellStart"/>
            <w:r w:rsidRPr="00EA3A27">
              <w:t>берушіге</w:t>
            </w:r>
            <w:proofErr w:type="spellEnd"/>
            <w:r w:rsidRPr="00EA3A27">
              <w:t xml:space="preserve"> </w:t>
            </w:r>
            <w:proofErr w:type="spellStart"/>
            <w:r>
              <w:t>қ</w:t>
            </w:r>
            <w:r w:rsidRPr="00EA3A27">
              <w:t>ызмет</w:t>
            </w:r>
            <w:proofErr w:type="spellEnd"/>
            <w:r w:rsidRPr="00EA3A27">
              <w:t xml:space="preserve"> </w:t>
            </w:r>
            <w:proofErr w:type="spellStart"/>
            <w:r w:rsidRPr="00EA3A27">
              <w:t>көрсетуге</w:t>
            </w:r>
            <w:proofErr w:type="spellEnd"/>
            <w:r w:rsidRPr="00EA3A27">
              <w:t xml:space="preserve"> </w:t>
            </w:r>
            <w:proofErr w:type="spellStart"/>
            <w:r w:rsidRPr="00EA3A27">
              <w:t>бағдарла</w:t>
            </w:r>
            <w:r>
              <w:t>ну</w:t>
            </w:r>
            <w:proofErr w:type="spellEnd"/>
          </w:p>
        </w:tc>
        <w:tc>
          <w:tcPr>
            <w:tcW w:w="2380" w:type="dxa"/>
            <w:vAlign w:val="center"/>
          </w:tcPr>
          <w:p w14:paraId="2DC7FAC9" w14:textId="77777777" w:rsidR="008428C6" w:rsidRPr="00323B69" w:rsidRDefault="008428C6" w:rsidP="008428C6">
            <w:pPr>
              <w:jc w:val="center"/>
              <w:rPr>
                <w:color w:val="000000"/>
              </w:rPr>
            </w:pPr>
            <w:r w:rsidRPr="00323B69">
              <w:rPr>
                <w:color w:val="000000"/>
              </w:rPr>
              <w:t>5,40</w:t>
            </w:r>
          </w:p>
        </w:tc>
        <w:tc>
          <w:tcPr>
            <w:tcW w:w="2015" w:type="dxa"/>
            <w:vAlign w:val="center"/>
          </w:tcPr>
          <w:p w14:paraId="6BECAEAF" w14:textId="77777777" w:rsidR="008428C6" w:rsidRPr="00323B69" w:rsidRDefault="008428C6" w:rsidP="008428C6">
            <w:pPr>
              <w:jc w:val="center"/>
              <w:rPr>
                <w:color w:val="000000"/>
              </w:rPr>
            </w:pPr>
            <w:r w:rsidRPr="00323B69">
              <w:rPr>
                <w:color w:val="000000"/>
              </w:rPr>
              <w:t>70,70</w:t>
            </w:r>
          </w:p>
        </w:tc>
        <w:tc>
          <w:tcPr>
            <w:tcW w:w="2268" w:type="dxa"/>
            <w:vAlign w:val="center"/>
          </w:tcPr>
          <w:p w14:paraId="71F65C38" w14:textId="77777777" w:rsidR="008428C6" w:rsidRPr="00323B69" w:rsidRDefault="008428C6" w:rsidP="008428C6">
            <w:pPr>
              <w:jc w:val="center"/>
              <w:rPr>
                <w:color w:val="000000"/>
              </w:rPr>
            </w:pPr>
            <w:r w:rsidRPr="00323B69">
              <w:rPr>
                <w:color w:val="000000"/>
              </w:rPr>
              <w:t>3,82</w:t>
            </w:r>
          </w:p>
        </w:tc>
      </w:tr>
      <w:tr w:rsidR="008428C6" w:rsidRPr="00323B69" w14:paraId="39BA3804" w14:textId="77777777" w:rsidTr="008428C6">
        <w:tc>
          <w:tcPr>
            <w:tcW w:w="2912" w:type="dxa"/>
          </w:tcPr>
          <w:p w14:paraId="0C17D138" w14:textId="1EDA92DA" w:rsidR="008428C6" w:rsidRPr="00323B69" w:rsidRDefault="008428C6" w:rsidP="004B37D5">
            <w:proofErr w:type="spellStart"/>
            <w:r>
              <w:t>Бастамашылық</w:t>
            </w:r>
            <w:proofErr w:type="spellEnd"/>
            <w:r>
              <w:t xml:space="preserve"> </w:t>
            </w:r>
          </w:p>
        </w:tc>
        <w:tc>
          <w:tcPr>
            <w:tcW w:w="2380" w:type="dxa"/>
            <w:vAlign w:val="center"/>
          </w:tcPr>
          <w:p w14:paraId="08C21828" w14:textId="77777777" w:rsidR="008428C6" w:rsidRPr="00323B69" w:rsidRDefault="008428C6" w:rsidP="008428C6">
            <w:pPr>
              <w:jc w:val="center"/>
              <w:rPr>
                <w:color w:val="000000"/>
              </w:rPr>
            </w:pPr>
            <w:r w:rsidRPr="00323B69">
              <w:rPr>
                <w:color w:val="000000"/>
              </w:rPr>
              <w:t>4,00</w:t>
            </w:r>
          </w:p>
        </w:tc>
        <w:tc>
          <w:tcPr>
            <w:tcW w:w="2015" w:type="dxa"/>
            <w:vAlign w:val="center"/>
          </w:tcPr>
          <w:p w14:paraId="19255C99" w14:textId="77777777" w:rsidR="008428C6" w:rsidRPr="00323B69" w:rsidRDefault="008428C6" w:rsidP="008428C6">
            <w:pPr>
              <w:jc w:val="center"/>
              <w:rPr>
                <w:color w:val="000000"/>
              </w:rPr>
            </w:pPr>
            <w:r w:rsidRPr="00323B69">
              <w:rPr>
                <w:color w:val="000000"/>
              </w:rPr>
              <w:t>65,90</w:t>
            </w:r>
          </w:p>
        </w:tc>
        <w:tc>
          <w:tcPr>
            <w:tcW w:w="2268" w:type="dxa"/>
            <w:vAlign w:val="center"/>
          </w:tcPr>
          <w:p w14:paraId="495E178C" w14:textId="77777777" w:rsidR="008428C6" w:rsidRPr="00323B69" w:rsidRDefault="008428C6" w:rsidP="008428C6">
            <w:pPr>
              <w:jc w:val="center"/>
              <w:rPr>
                <w:color w:val="000000"/>
              </w:rPr>
            </w:pPr>
            <w:r w:rsidRPr="00323B69">
              <w:rPr>
                <w:color w:val="000000"/>
              </w:rPr>
              <w:t>2,64</w:t>
            </w:r>
          </w:p>
        </w:tc>
      </w:tr>
      <w:tr w:rsidR="008428C6" w:rsidRPr="00323B69" w14:paraId="710E53F0" w14:textId="77777777" w:rsidTr="008428C6">
        <w:tc>
          <w:tcPr>
            <w:tcW w:w="2912" w:type="dxa"/>
          </w:tcPr>
          <w:p w14:paraId="26E46F8F" w14:textId="720EB5A2" w:rsidR="008428C6" w:rsidRPr="00323B69" w:rsidRDefault="008428C6" w:rsidP="004B37D5">
            <w:proofErr w:type="spellStart"/>
            <w:r>
              <w:t>Өзгелерді</w:t>
            </w:r>
            <w:proofErr w:type="spellEnd"/>
            <w:r>
              <w:t xml:space="preserve"> дамыту</w:t>
            </w:r>
          </w:p>
        </w:tc>
        <w:tc>
          <w:tcPr>
            <w:tcW w:w="2380" w:type="dxa"/>
            <w:vAlign w:val="center"/>
          </w:tcPr>
          <w:p w14:paraId="24988FDA" w14:textId="77777777" w:rsidR="008428C6" w:rsidRPr="00323B69" w:rsidRDefault="008428C6" w:rsidP="008428C6">
            <w:pPr>
              <w:jc w:val="center"/>
              <w:rPr>
                <w:color w:val="000000"/>
              </w:rPr>
            </w:pPr>
            <w:r w:rsidRPr="00323B69">
              <w:rPr>
                <w:color w:val="000000"/>
              </w:rPr>
              <w:t>5,00</w:t>
            </w:r>
          </w:p>
        </w:tc>
        <w:tc>
          <w:tcPr>
            <w:tcW w:w="2015" w:type="dxa"/>
            <w:vAlign w:val="center"/>
          </w:tcPr>
          <w:p w14:paraId="0BD35BF1" w14:textId="77777777" w:rsidR="008428C6" w:rsidRPr="00323B69" w:rsidRDefault="008428C6" w:rsidP="008428C6">
            <w:pPr>
              <w:jc w:val="center"/>
              <w:rPr>
                <w:color w:val="000000"/>
              </w:rPr>
            </w:pPr>
            <w:r w:rsidRPr="00323B69">
              <w:rPr>
                <w:color w:val="000000"/>
              </w:rPr>
              <w:t>75,20</w:t>
            </w:r>
          </w:p>
        </w:tc>
        <w:tc>
          <w:tcPr>
            <w:tcW w:w="2268" w:type="dxa"/>
            <w:vAlign w:val="center"/>
          </w:tcPr>
          <w:p w14:paraId="467AD370" w14:textId="77777777" w:rsidR="008428C6" w:rsidRPr="00323B69" w:rsidRDefault="008428C6" w:rsidP="008428C6">
            <w:pPr>
              <w:jc w:val="center"/>
              <w:rPr>
                <w:color w:val="000000"/>
              </w:rPr>
            </w:pPr>
            <w:r w:rsidRPr="00323B69">
              <w:rPr>
                <w:color w:val="000000"/>
              </w:rPr>
              <w:t>3,76</w:t>
            </w:r>
          </w:p>
        </w:tc>
      </w:tr>
      <w:tr w:rsidR="008428C6" w:rsidRPr="00323B69" w14:paraId="7400F323" w14:textId="77777777" w:rsidTr="008428C6">
        <w:tc>
          <w:tcPr>
            <w:tcW w:w="2912" w:type="dxa"/>
          </w:tcPr>
          <w:p w14:paraId="054971C0" w14:textId="730EE150" w:rsidR="008428C6" w:rsidRPr="00323B69" w:rsidRDefault="008428C6" w:rsidP="004B37D5">
            <w:proofErr w:type="spellStart"/>
            <w:r>
              <w:t>Ақпаратты</w:t>
            </w:r>
            <w:proofErr w:type="spellEnd"/>
            <w:r>
              <w:t xml:space="preserve"> </w:t>
            </w:r>
            <w:proofErr w:type="spellStart"/>
            <w:r>
              <w:t>іздеу</w:t>
            </w:r>
            <w:proofErr w:type="spellEnd"/>
          </w:p>
        </w:tc>
        <w:tc>
          <w:tcPr>
            <w:tcW w:w="2380" w:type="dxa"/>
            <w:vAlign w:val="center"/>
          </w:tcPr>
          <w:p w14:paraId="6D9D8F4A" w14:textId="77777777" w:rsidR="008428C6" w:rsidRPr="00323B69" w:rsidRDefault="008428C6" w:rsidP="008428C6">
            <w:pPr>
              <w:jc w:val="center"/>
              <w:rPr>
                <w:color w:val="000000"/>
              </w:rPr>
            </w:pPr>
            <w:r w:rsidRPr="00323B69">
              <w:rPr>
                <w:color w:val="000000"/>
              </w:rPr>
              <w:t>3,55</w:t>
            </w:r>
          </w:p>
        </w:tc>
        <w:tc>
          <w:tcPr>
            <w:tcW w:w="2015" w:type="dxa"/>
            <w:vAlign w:val="center"/>
          </w:tcPr>
          <w:p w14:paraId="508F0118" w14:textId="77777777" w:rsidR="008428C6" w:rsidRPr="00323B69" w:rsidRDefault="008428C6" w:rsidP="008428C6">
            <w:pPr>
              <w:jc w:val="center"/>
              <w:rPr>
                <w:color w:val="000000"/>
              </w:rPr>
            </w:pPr>
            <w:r w:rsidRPr="00323B69">
              <w:rPr>
                <w:color w:val="000000"/>
              </w:rPr>
              <w:t>70,40</w:t>
            </w:r>
          </w:p>
        </w:tc>
        <w:tc>
          <w:tcPr>
            <w:tcW w:w="2268" w:type="dxa"/>
            <w:vAlign w:val="center"/>
          </w:tcPr>
          <w:p w14:paraId="1929CF43" w14:textId="77777777" w:rsidR="008428C6" w:rsidRPr="00323B69" w:rsidRDefault="008428C6" w:rsidP="008428C6">
            <w:pPr>
              <w:jc w:val="center"/>
              <w:rPr>
                <w:color w:val="000000"/>
              </w:rPr>
            </w:pPr>
            <w:r w:rsidRPr="00323B69">
              <w:rPr>
                <w:color w:val="000000"/>
              </w:rPr>
              <w:t>2,50</w:t>
            </w:r>
          </w:p>
        </w:tc>
      </w:tr>
      <w:tr w:rsidR="008428C6" w:rsidRPr="00323B69" w14:paraId="5A4D78D0" w14:textId="77777777" w:rsidTr="008428C6">
        <w:tc>
          <w:tcPr>
            <w:tcW w:w="2912" w:type="dxa"/>
          </w:tcPr>
          <w:p w14:paraId="37D1C0A8" w14:textId="5BACA734" w:rsidR="008428C6" w:rsidRPr="00323B69" w:rsidRDefault="008428C6" w:rsidP="004B37D5">
            <w:proofErr w:type="spellStart"/>
            <w:r w:rsidRPr="00EA3A27">
              <w:t>Ынтымақтастық</w:t>
            </w:r>
            <w:proofErr w:type="spellEnd"/>
            <w:r w:rsidRPr="00EA3A27">
              <w:t xml:space="preserve"> және </w:t>
            </w:r>
            <w:proofErr w:type="spellStart"/>
            <w:r w:rsidRPr="00EA3A27">
              <w:t>тұлғааралық</w:t>
            </w:r>
            <w:proofErr w:type="spellEnd"/>
            <w:r w:rsidRPr="00EA3A27">
              <w:t xml:space="preserve"> </w:t>
            </w:r>
            <w:proofErr w:type="spellStart"/>
            <w:r w:rsidRPr="00EA3A27">
              <w:t>түсінік</w:t>
            </w:r>
            <w:proofErr w:type="spellEnd"/>
          </w:p>
        </w:tc>
        <w:tc>
          <w:tcPr>
            <w:tcW w:w="2380" w:type="dxa"/>
            <w:vAlign w:val="center"/>
          </w:tcPr>
          <w:p w14:paraId="04D8CDD8" w14:textId="77777777" w:rsidR="008428C6" w:rsidRPr="00323B69" w:rsidRDefault="008428C6" w:rsidP="008428C6">
            <w:pPr>
              <w:jc w:val="center"/>
              <w:rPr>
                <w:color w:val="000000"/>
              </w:rPr>
            </w:pPr>
            <w:r w:rsidRPr="00323B69">
              <w:rPr>
                <w:color w:val="000000"/>
              </w:rPr>
              <w:t>5,59</w:t>
            </w:r>
          </w:p>
        </w:tc>
        <w:tc>
          <w:tcPr>
            <w:tcW w:w="2015" w:type="dxa"/>
            <w:vAlign w:val="center"/>
          </w:tcPr>
          <w:p w14:paraId="0C5D7EA9" w14:textId="77777777" w:rsidR="008428C6" w:rsidRPr="00323B69" w:rsidRDefault="008428C6" w:rsidP="008428C6">
            <w:pPr>
              <w:jc w:val="center"/>
              <w:rPr>
                <w:color w:val="000000"/>
              </w:rPr>
            </w:pPr>
            <w:r w:rsidRPr="00323B69">
              <w:rPr>
                <w:color w:val="000000"/>
              </w:rPr>
              <w:t>67,70</w:t>
            </w:r>
          </w:p>
        </w:tc>
        <w:tc>
          <w:tcPr>
            <w:tcW w:w="2268" w:type="dxa"/>
            <w:vAlign w:val="center"/>
          </w:tcPr>
          <w:p w14:paraId="79D0CCCB" w14:textId="77777777" w:rsidR="008428C6" w:rsidRPr="00323B69" w:rsidRDefault="008428C6" w:rsidP="008428C6">
            <w:pPr>
              <w:jc w:val="center"/>
              <w:rPr>
                <w:color w:val="000000"/>
              </w:rPr>
            </w:pPr>
            <w:r w:rsidRPr="00323B69">
              <w:rPr>
                <w:color w:val="000000"/>
              </w:rPr>
              <w:t>3,78</w:t>
            </w:r>
          </w:p>
        </w:tc>
      </w:tr>
      <w:tr w:rsidR="008428C6" w:rsidRPr="00323B69" w14:paraId="6B26226C" w14:textId="77777777" w:rsidTr="008428C6">
        <w:tc>
          <w:tcPr>
            <w:tcW w:w="2912" w:type="dxa"/>
          </w:tcPr>
          <w:p w14:paraId="23D303A0" w14:textId="018A53B9" w:rsidR="008428C6" w:rsidRPr="00323B69" w:rsidRDefault="008428C6" w:rsidP="004B37D5">
            <w:proofErr w:type="spellStart"/>
            <w:r>
              <w:t>К</w:t>
            </w:r>
            <w:r w:rsidRPr="00EA3A27">
              <w:t>өшбасшы</w:t>
            </w:r>
            <w:proofErr w:type="spellEnd"/>
            <w:r w:rsidRPr="00EA3A27">
              <w:t xml:space="preserve"> </w:t>
            </w:r>
            <w:proofErr w:type="spellStart"/>
            <w:r w:rsidRPr="00EA3A27">
              <w:t>дағдылары</w:t>
            </w:r>
            <w:proofErr w:type="spellEnd"/>
          </w:p>
        </w:tc>
        <w:tc>
          <w:tcPr>
            <w:tcW w:w="2380" w:type="dxa"/>
            <w:vAlign w:val="center"/>
          </w:tcPr>
          <w:p w14:paraId="713EDC47" w14:textId="77777777" w:rsidR="008428C6" w:rsidRPr="00323B69" w:rsidRDefault="008428C6" w:rsidP="008428C6">
            <w:pPr>
              <w:jc w:val="center"/>
              <w:rPr>
                <w:color w:val="000000"/>
              </w:rPr>
            </w:pPr>
            <w:r w:rsidRPr="00323B69">
              <w:rPr>
                <w:color w:val="000000"/>
              </w:rPr>
              <w:t>5,36</w:t>
            </w:r>
          </w:p>
        </w:tc>
        <w:tc>
          <w:tcPr>
            <w:tcW w:w="2015" w:type="dxa"/>
            <w:vAlign w:val="center"/>
          </w:tcPr>
          <w:p w14:paraId="139570C1" w14:textId="77777777" w:rsidR="008428C6" w:rsidRPr="00323B69" w:rsidRDefault="008428C6" w:rsidP="008428C6">
            <w:pPr>
              <w:jc w:val="center"/>
              <w:rPr>
                <w:color w:val="000000"/>
              </w:rPr>
            </w:pPr>
            <w:r w:rsidRPr="00323B69">
              <w:rPr>
                <w:color w:val="000000"/>
              </w:rPr>
              <w:t>73,90</w:t>
            </w:r>
          </w:p>
        </w:tc>
        <w:tc>
          <w:tcPr>
            <w:tcW w:w="2268" w:type="dxa"/>
            <w:vAlign w:val="center"/>
          </w:tcPr>
          <w:p w14:paraId="67135163" w14:textId="77777777" w:rsidR="008428C6" w:rsidRPr="00323B69" w:rsidRDefault="008428C6" w:rsidP="008428C6">
            <w:pPr>
              <w:jc w:val="center"/>
              <w:rPr>
                <w:color w:val="000000"/>
              </w:rPr>
            </w:pPr>
            <w:r w:rsidRPr="00323B69">
              <w:rPr>
                <w:color w:val="000000"/>
              </w:rPr>
              <w:t>3,96</w:t>
            </w:r>
          </w:p>
        </w:tc>
      </w:tr>
      <w:tr w:rsidR="008428C6" w:rsidRPr="00323B69" w14:paraId="4EAE5B51" w14:textId="77777777" w:rsidTr="008428C6">
        <w:tc>
          <w:tcPr>
            <w:tcW w:w="2912" w:type="dxa"/>
          </w:tcPr>
          <w:p w14:paraId="6C58467D" w14:textId="1C5EF010" w:rsidR="008428C6" w:rsidRPr="00323B69" w:rsidRDefault="008428C6" w:rsidP="004B37D5">
            <w:proofErr w:type="spellStart"/>
            <w:r w:rsidRPr="00EA3A27">
              <w:t>Өзіне</w:t>
            </w:r>
            <w:proofErr w:type="spellEnd"/>
            <w:r w:rsidRPr="00EA3A27">
              <w:t xml:space="preserve"> </w:t>
            </w:r>
            <w:proofErr w:type="spellStart"/>
            <w:r w:rsidRPr="00EA3A27">
              <w:t>деген</w:t>
            </w:r>
            <w:proofErr w:type="spellEnd"/>
            <w:r w:rsidRPr="00EA3A27">
              <w:t xml:space="preserve"> </w:t>
            </w:r>
            <w:proofErr w:type="spellStart"/>
            <w:r w:rsidRPr="00EA3A27">
              <w:t>сенімділік</w:t>
            </w:r>
            <w:proofErr w:type="spellEnd"/>
          </w:p>
        </w:tc>
        <w:tc>
          <w:tcPr>
            <w:tcW w:w="2380" w:type="dxa"/>
            <w:vAlign w:val="center"/>
          </w:tcPr>
          <w:p w14:paraId="11951AB4" w14:textId="77777777" w:rsidR="008428C6" w:rsidRPr="00323B69" w:rsidRDefault="008428C6" w:rsidP="008428C6">
            <w:pPr>
              <w:jc w:val="center"/>
              <w:rPr>
                <w:color w:val="000000"/>
              </w:rPr>
            </w:pPr>
            <w:r w:rsidRPr="00323B69">
              <w:rPr>
                <w:color w:val="000000"/>
              </w:rPr>
              <w:t>4,56</w:t>
            </w:r>
          </w:p>
        </w:tc>
        <w:tc>
          <w:tcPr>
            <w:tcW w:w="2015" w:type="dxa"/>
            <w:vAlign w:val="center"/>
          </w:tcPr>
          <w:p w14:paraId="202E3772" w14:textId="77777777" w:rsidR="008428C6" w:rsidRPr="00323B69" w:rsidRDefault="008428C6" w:rsidP="008428C6">
            <w:pPr>
              <w:jc w:val="center"/>
              <w:rPr>
                <w:color w:val="000000"/>
              </w:rPr>
            </w:pPr>
            <w:r w:rsidRPr="00323B69">
              <w:rPr>
                <w:color w:val="000000"/>
              </w:rPr>
              <w:t>72,20</w:t>
            </w:r>
          </w:p>
        </w:tc>
        <w:tc>
          <w:tcPr>
            <w:tcW w:w="2268" w:type="dxa"/>
            <w:vAlign w:val="center"/>
          </w:tcPr>
          <w:p w14:paraId="2811D1E7" w14:textId="77777777" w:rsidR="008428C6" w:rsidRPr="00323B69" w:rsidRDefault="008428C6" w:rsidP="008428C6">
            <w:pPr>
              <w:jc w:val="center"/>
              <w:rPr>
                <w:color w:val="000000"/>
              </w:rPr>
            </w:pPr>
            <w:r w:rsidRPr="00323B69">
              <w:rPr>
                <w:color w:val="000000"/>
              </w:rPr>
              <w:t>3,29</w:t>
            </w:r>
          </w:p>
        </w:tc>
      </w:tr>
    </w:tbl>
    <w:p w14:paraId="11F20872" w14:textId="77777777" w:rsidR="00627EFC" w:rsidRPr="00323B69" w:rsidRDefault="00627EFC" w:rsidP="00627EFC">
      <w:pPr>
        <w:pStyle w:val="34"/>
        <w:spacing w:after="0"/>
        <w:ind w:firstLine="709"/>
        <w:rPr>
          <w:sz w:val="24"/>
          <w:szCs w:val="24"/>
        </w:rPr>
      </w:pPr>
    </w:p>
    <w:p w14:paraId="22A349D8" w14:textId="701D8D25" w:rsidR="00627EFC" w:rsidRPr="00A779BD" w:rsidRDefault="004B37D5" w:rsidP="00627EFC">
      <w:pPr>
        <w:pStyle w:val="34"/>
        <w:spacing w:after="0"/>
        <w:ind w:firstLine="709"/>
        <w:rPr>
          <w:sz w:val="28"/>
        </w:rPr>
      </w:pPr>
      <w:proofErr w:type="spellStart"/>
      <w:r w:rsidRPr="00A779BD">
        <w:rPr>
          <w:sz w:val="28"/>
        </w:rPr>
        <w:t>Есептелген</w:t>
      </w:r>
      <w:proofErr w:type="spellEnd"/>
      <w:r w:rsidRPr="00A779BD">
        <w:rPr>
          <w:sz w:val="28"/>
        </w:rPr>
        <w:t xml:space="preserve"> </w:t>
      </w:r>
      <w:proofErr w:type="spellStart"/>
      <w:r w:rsidRPr="00A779BD">
        <w:rPr>
          <w:sz w:val="28"/>
        </w:rPr>
        <w:t>мәліметтер</w:t>
      </w:r>
      <w:proofErr w:type="spellEnd"/>
      <w:r w:rsidRPr="00A779BD">
        <w:rPr>
          <w:sz w:val="28"/>
        </w:rPr>
        <w:t xml:space="preserve"> </w:t>
      </w:r>
      <w:proofErr w:type="spellStart"/>
      <w:r w:rsidRPr="00A779BD">
        <w:rPr>
          <w:sz w:val="28"/>
        </w:rPr>
        <w:t>бойынша</w:t>
      </w:r>
      <w:proofErr w:type="spellEnd"/>
      <w:r w:rsidRPr="00A779BD">
        <w:rPr>
          <w:sz w:val="28"/>
        </w:rPr>
        <w:t xml:space="preserve"> </w:t>
      </w:r>
      <w:proofErr w:type="spellStart"/>
      <w:r w:rsidRPr="00A779BD">
        <w:rPr>
          <w:sz w:val="28"/>
        </w:rPr>
        <w:t>құзыреттілік</w:t>
      </w:r>
      <w:proofErr w:type="spellEnd"/>
      <w:r w:rsidRPr="00A779BD">
        <w:rPr>
          <w:sz w:val="28"/>
        </w:rPr>
        <w:t xml:space="preserve"> </w:t>
      </w:r>
      <w:proofErr w:type="spellStart"/>
      <w:r w:rsidRPr="00A779BD">
        <w:rPr>
          <w:sz w:val="28"/>
        </w:rPr>
        <w:t>бейіні</w:t>
      </w:r>
      <w:proofErr w:type="spellEnd"/>
      <w:r w:rsidRPr="00A779BD">
        <w:rPr>
          <w:sz w:val="28"/>
        </w:rPr>
        <w:t xml:space="preserve"> </w:t>
      </w:r>
      <w:proofErr w:type="spellStart"/>
      <w:r w:rsidRPr="00A779BD">
        <w:rPr>
          <w:sz w:val="28"/>
        </w:rPr>
        <w:t>құрылды</w:t>
      </w:r>
      <w:proofErr w:type="spellEnd"/>
      <w:r w:rsidRPr="00A779BD">
        <w:rPr>
          <w:sz w:val="28"/>
        </w:rPr>
        <w:t xml:space="preserve"> (</w:t>
      </w:r>
      <w:r w:rsidR="008428C6">
        <w:rPr>
          <w:sz w:val="28"/>
          <w:lang w:val="kk-KZ"/>
        </w:rPr>
        <w:t>И</w:t>
      </w:r>
      <w:r w:rsidRPr="00A779BD">
        <w:rPr>
          <w:sz w:val="28"/>
        </w:rPr>
        <w:t>.2-сурет)</w:t>
      </w:r>
      <w:r w:rsidR="00627EFC" w:rsidRPr="00A779BD">
        <w:rPr>
          <w:sz w:val="28"/>
        </w:rPr>
        <w:t>.</w:t>
      </w:r>
    </w:p>
    <w:p w14:paraId="6D549E96" w14:textId="56F61BEC" w:rsidR="00627EFC" w:rsidRDefault="00627EFC" w:rsidP="00627EFC">
      <w:pPr>
        <w:pStyle w:val="34"/>
        <w:spacing w:after="0" w:line="360" w:lineRule="auto"/>
        <w:ind w:firstLine="0"/>
        <w:jc w:val="center"/>
        <w:rPr>
          <w:sz w:val="24"/>
          <w:szCs w:val="24"/>
        </w:rPr>
      </w:pPr>
    </w:p>
    <w:p w14:paraId="3A9A06B9" w14:textId="4200C6D1" w:rsidR="00A779BD" w:rsidRDefault="00A779BD" w:rsidP="00627EFC">
      <w:pPr>
        <w:pStyle w:val="34"/>
        <w:spacing w:after="0" w:line="360" w:lineRule="auto"/>
        <w:ind w:firstLine="0"/>
        <w:jc w:val="center"/>
        <w:rPr>
          <w:sz w:val="24"/>
          <w:szCs w:val="24"/>
        </w:rPr>
      </w:pPr>
    </w:p>
    <w:p w14:paraId="32D81113" w14:textId="699228EE" w:rsidR="00A779BD" w:rsidRPr="00323B69" w:rsidRDefault="00232C49" w:rsidP="00627EFC">
      <w:pPr>
        <w:pStyle w:val="34"/>
        <w:spacing w:after="0" w:line="360" w:lineRule="auto"/>
        <w:ind w:firstLine="0"/>
        <w:jc w:val="center"/>
        <w:rPr>
          <w:sz w:val="24"/>
          <w:szCs w:val="24"/>
        </w:rPr>
      </w:pPr>
      <w:r>
        <w:rPr>
          <w:noProof/>
          <w:sz w:val="24"/>
          <w:szCs w:val="24"/>
          <w:lang w:eastAsia="ru-RU"/>
        </w:rPr>
        <w:lastRenderedPageBreak/>
        <w:drawing>
          <wp:inline distT="0" distB="0" distL="0" distR="0" wp14:anchorId="27392900" wp14:editId="56E6A61D">
            <wp:extent cx="5059680" cy="3029712"/>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Л.2.jpg"/>
                    <pic:cNvPicPr/>
                  </pic:nvPicPr>
                  <pic:blipFill>
                    <a:blip r:embed="rId53">
                      <a:extLst>
                        <a:ext uri="{28A0092B-C50C-407E-A947-70E740481C1C}">
                          <a14:useLocalDpi xmlns:a14="http://schemas.microsoft.com/office/drawing/2010/main" val="0"/>
                        </a:ext>
                      </a:extLst>
                    </a:blip>
                    <a:stretch>
                      <a:fillRect/>
                    </a:stretch>
                  </pic:blipFill>
                  <pic:spPr>
                    <a:xfrm>
                      <a:off x="0" y="0"/>
                      <a:ext cx="5059680" cy="3029712"/>
                    </a:xfrm>
                    <a:prstGeom prst="rect">
                      <a:avLst/>
                    </a:prstGeom>
                  </pic:spPr>
                </pic:pic>
              </a:graphicData>
            </a:graphic>
          </wp:inline>
        </w:drawing>
      </w:r>
    </w:p>
    <w:p w14:paraId="6254C665" w14:textId="1DB41E5E" w:rsidR="00627EFC" w:rsidRPr="008428C6" w:rsidRDefault="00627EFC" w:rsidP="008428C6">
      <w:pPr>
        <w:pStyle w:val="34"/>
        <w:spacing w:after="0"/>
        <w:ind w:firstLine="0"/>
        <w:jc w:val="center"/>
        <w:rPr>
          <w:sz w:val="16"/>
          <w:szCs w:val="16"/>
        </w:rPr>
      </w:pPr>
    </w:p>
    <w:p w14:paraId="694BEBBA" w14:textId="3475D31D" w:rsidR="00627EFC" w:rsidRPr="00A779BD" w:rsidRDefault="00A779BD" w:rsidP="00627EFC">
      <w:pPr>
        <w:pStyle w:val="34"/>
        <w:spacing w:after="0"/>
        <w:ind w:firstLine="0"/>
        <w:jc w:val="center"/>
        <w:rPr>
          <w:sz w:val="28"/>
        </w:rPr>
      </w:pPr>
      <w:r>
        <w:rPr>
          <w:sz w:val="28"/>
          <w:lang w:val="kk-KZ"/>
        </w:rPr>
        <w:t>С</w:t>
      </w:r>
      <w:proofErr w:type="spellStart"/>
      <w:r w:rsidRPr="00A779BD">
        <w:rPr>
          <w:sz w:val="28"/>
        </w:rPr>
        <w:t>урет</w:t>
      </w:r>
      <w:proofErr w:type="spellEnd"/>
      <w:r w:rsidRPr="00A779BD">
        <w:rPr>
          <w:sz w:val="28"/>
        </w:rPr>
        <w:t xml:space="preserve"> </w:t>
      </w:r>
      <w:r w:rsidR="00647E86">
        <w:rPr>
          <w:sz w:val="28"/>
          <w:lang w:val="kk-KZ"/>
        </w:rPr>
        <w:t>И</w:t>
      </w:r>
      <w:r w:rsidR="008428C6">
        <w:rPr>
          <w:sz w:val="28"/>
        </w:rPr>
        <w:t>.</w:t>
      </w:r>
      <w:r w:rsidR="00AC22B2" w:rsidRPr="00A779BD">
        <w:rPr>
          <w:sz w:val="28"/>
        </w:rPr>
        <w:t xml:space="preserve">2 </w:t>
      </w:r>
      <w:r w:rsidR="008428C6">
        <w:rPr>
          <w:sz w:val="28"/>
        </w:rPr>
        <w:t>‒</w:t>
      </w:r>
      <w:r w:rsidR="00AC22B2" w:rsidRPr="00A779BD">
        <w:rPr>
          <w:sz w:val="28"/>
        </w:rPr>
        <w:t xml:space="preserve"> </w:t>
      </w:r>
      <w:proofErr w:type="spellStart"/>
      <w:r w:rsidR="008428C6" w:rsidRPr="00A779BD">
        <w:rPr>
          <w:sz w:val="28"/>
        </w:rPr>
        <w:t>К</w:t>
      </w:r>
      <w:r w:rsidR="00AC22B2" w:rsidRPr="00A779BD">
        <w:rPr>
          <w:sz w:val="28"/>
        </w:rPr>
        <w:t>оманданың</w:t>
      </w:r>
      <w:proofErr w:type="spellEnd"/>
      <w:r w:rsidR="00AC22B2" w:rsidRPr="00A779BD">
        <w:rPr>
          <w:sz w:val="28"/>
        </w:rPr>
        <w:t xml:space="preserve"> </w:t>
      </w:r>
      <w:proofErr w:type="spellStart"/>
      <w:r w:rsidR="00AC22B2" w:rsidRPr="00A779BD">
        <w:rPr>
          <w:sz w:val="28"/>
        </w:rPr>
        <w:t>нақты</w:t>
      </w:r>
      <w:proofErr w:type="spellEnd"/>
      <w:r w:rsidR="00AC22B2" w:rsidRPr="00A779BD">
        <w:rPr>
          <w:sz w:val="28"/>
        </w:rPr>
        <w:t xml:space="preserve"> және </w:t>
      </w:r>
      <w:proofErr w:type="spellStart"/>
      <w:r w:rsidR="00AC22B2" w:rsidRPr="00A779BD">
        <w:rPr>
          <w:sz w:val="28"/>
        </w:rPr>
        <w:t>мінсіз</w:t>
      </w:r>
      <w:proofErr w:type="spellEnd"/>
      <w:r w:rsidR="00AC22B2" w:rsidRPr="00A779BD">
        <w:rPr>
          <w:sz w:val="28"/>
        </w:rPr>
        <w:t xml:space="preserve"> </w:t>
      </w:r>
      <w:proofErr w:type="spellStart"/>
      <w:r w:rsidR="00AC22B2" w:rsidRPr="00A779BD">
        <w:rPr>
          <w:sz w:val="28"/>
        </w:rPr>
        <w:t>құзыреттілік</w:t>
      </w:r>
      <w:proofErr w:type="spellEnd"/>
      <w:r w:rsidR="00AC22B2" w:rsidRPr="00A779BD">
        <w:rPr>
          <w:sz w:val="28"/>
        </w:rPr>
        <w:t xml:space="preserve"> </w:t>
      </w:r>
      <w:proofErr w:type="spellStart"/>
      <w:r w:rsidR="00AC22B2" w:rsidRPr="00A779BD">
        <w:rPr>
          <w:sz w:val="28"/>
        </w:rPr>
        <w:t>бейіндері</w:t>
      </w:r>
      <w:proofErr w:type="spellEnd"/>
    </w:p>
    <w:p w14:paraId="6F2FA4F2" w14:textId="77777777" w:rsidR="00A779BD" w:rsidRPr="008428C6" w:rsidRDefault="00A779BD" w:rsidP="00627EFC">
      <w:pPr>
        <w:pStyle w:val="34"/>
        <w:spacing w:after="0"/>
        <w:ind w:firstLine="709"/>
        <w:rPr>
          <w:sz w:val="16"/>
          <w:szCs w:val="16"/>
        </w:rPr>
      </w:pPr>
    </w:p>
    <w:p w14:paraId="209F3303" w14:textId="0A8590A4" w:rsidR="00627EFC" w:rsidRPr="00323B69" w:rsidRDefault="008428C6" w:rsidP="00627EFC">
      <w:pPr>
        <w:pStyle w:val="34"/>
        <w:spacing w:after="0"/>
        <w:ind w:firstLine="709"/>
        <w:rPr>
          <w:sz w:val="24"/>
          <w:szCs w:val="24"/>
        </w:rPr>
      </w:pPr>
      <w:proofErr w:type="spellStart"/>
      <w:r>
        <w:rPr>
          <w:sz w:val="24"/>
          <w:szCs w:val="24"/>
        </w:rPr>
        <w:t>Ескерт</w:t>
      </w:r>
      <w:proofErr w:type="spellEnd"/>
      <w:r>
        <w:rPr>
          <w:sz w:val="24"/>
          <w:szCs w:val="24"/>
          <w:lang w:val="kk-KZ"/>
        </w:rPr>
        <w:t>у ‒</w:t>
      </w:r>
      <w:r w:rsidR="00AC22B2" w:rsidRPr="00AC22B2">
        <w:rPr>
          <w:sz w:val="24"/>
          <w:szCs w:val="24"/>
        </w:rPr>
        <w:t xml:space="preserve"> </w:t>
      </w:r>
      <w:r w:rsidRPr="00AC22B2">
        <w:rPr>
          <w:sz w:val="24"/>
          <w:szCs w:val="24"/>
        </w:rPr>
        <w:t>О</w:t>
      </w:r>
      <w:r w:rsidR="00AC22B2" w:rsidRPr="00AC22B2">
        <w:rPr>
          <w:sz w:val="24"/>
          <w:szCs w:val="24"/>
        </w:rPr>
        <w:t xml:space="preserve">сы </w:t>
      </w:r>
      <w:proofErr w:type="spellStart"/>
      <w:r w:rsidR="00AC22B2" w:rsidRPr="00AC22B2">
        <w:rPr>
          <w:sz w:val="24"/>
          <w:szCs w:val="24"/>
        </w:rPr>
        <w:t>диссертацияның</w:t>
      </w:r>
      <w:proofErr w:type="spellEnd"/>
      <w:r w:rsidR="00AC22B2" w:rsidRPr="00AC22B2">
        <w:rPr>
          <w:sz w:val="24"/>
          <w:szCs w:val="24"/>
        </w:rPr>
        <w:t xml:space="preserve"> авторы </w:t>
      </w:r>
      <w:proofErr w:type="spellStart"/>
      <w:r w:rsidR="00AC22B2" w:rsidRPr="00AC22B2">
        <w:rPr>
          <w:sz w:val="24"/>
          <w:szCs w:val="24"/>
        </w:rPr>
        <w:t>жасаған</w:t>
      </w:r>
      <w:proofErr w:type="spellEnd"/>
    </w:p>
    <w:p w14:paraId="1674B7E9" w14:textId="77777777" w:rsidR="00627EFC" w:rsidRPr="00323B69" w:rsidRDefault="00627EFC" w:rsidP="00627EFC">
      <w:pPr>
        <w:rPr>
          <w:spacing w:val="-2"/>
          <w:sz w:val="24"/>
          <w:szCs w:val="24"/>
        </w:rPr>
      </w:pPr>
    </w:p>
    <w:p w14:paraId="16C01381" w14:textId="4C26FEB8" w:rsidR="00627EFC" w:rsidRPr="00A779BD" w:rsidRDefault="00647E86" w:rsidP="00627EFC">
      <w:pPr>
        <w:widowControl w:val="0"/>
        <w:ind w:firstLine="709"/>
        <w:jc w:val="both"/>
      </w:pPr>
      <w:r>
        <w:rPr>
          <w:lang w:val="kk-KZ"/>
        </w:rPr>
        <w:t>И</w:t>
      </w:r>
      <w:r w:rsidR="008428C6">
        <w:t>.</w:t>
      </w:r>
      <w:r w:rsidR="00AC22B2" w:rsidRPr="00A779BD">
        <w:t xml:space="preserve">7-кестеде </w:t>
      </w:r>
      <w:proofErr w:type="spellStart"/>
      <w:r w:rsidR="00AC22B2" w:rsidRPr="00A779BD">
        <w:t>маңыздылығы</w:t>
      </w:r>
      <w:proofErr w:type="spellEnd"/>
      <w:r w:rsidR="00AC22B2" w:rsidRPr="00A779BD">
        <w:t xml:space="preserve"> </w:t>
      </w:r>
      <w:proofErr w:type="spellStart"/>
      <w:r w:rsidR="00AC22B2" w:rsidRPr="00A779BD">
        <w:t>бойынша</w:t>
      </w:r>
      <w:proofErr w:type="spellEnd"/>
      <w:r w:rsidR="00AC22B2" w:rsidRPr="00A779BD">
        <w:t xml:space="preserve"> </w:t>
      </w:r>
      <w:proofErr w:type="spellStart"/>
      <w:r w:rsidR="00AC22B2" w:rsidRPr="00A779BD">
        <w:t>рейтингті</w:t>
      </w:r>
      <w:proofErr w:type="spellEnd"/>
      <w:r w:rsidR="00AC22B2" w:rsidRPr="00A779BD">
        <w:t xml:space="preserve"> </w:t>
      </w:r>
      <w:proofErr w:type="spellStart"/>
      <w:r w:rsidR="00AC22B2" w:rsidRPr="00A779BD">
        <w:t>ескере</w:t>
      </w:r>
      <w:proofErr w:type="spellEnd"/>
      <w:r w:rsidR="00AC22B2" w:rsidRPr="00A779BD">
        <w:t xml:space="preserve"> </w:t>
      </w:r>
      <w:proofErr w:type="spellStart"/>
      <w:r w:rsidR="00AC22B2" w:rsidRPr="00A779BD">
        <w:t>отырып</w:t>
      </w:r>
      <w:proofErr w:type="spellEnd"/>
      <w:r w:rsidR="00AC22B2" w:rsidRPr="00A779BD">
        <w:t xml:space="preserve">, </w:t>
      </w:r>
      <w:proofErr w:type="spellStart"/>
      <w:r w:rsidR="00AC22B2" w:rsidRPr="00A779BD">
        <w:t>құзыреттіліктің</w:t>
      </w:r>
      <w:proofErr w:type="spellEnd"/>
      <w:r w:rsidR="00AC22B2" w:rsidRPr="00A779BD">
        <w:t xml:space="preserve"> </w:t>
      </w:r>
      <w:proofErr w:type="spellStart"/>
      <w:r w:rsidR="00AC22B2" w:rsidRPr="00A779BD">
        <w:t>мінсіз</w:t>
      </w:r>
      <w:proofErr w:type="spellEnd"/>
      <w:r w:rsidR="00AC22B2" w:rsidRPr="00A779BD">
        <w:t xml:space="preserve"> </w:t>
      </w:r>
      <w:proofErr w:type="spellStart"/>
      <w:r w:rsidR="00AC22B2" w:rsidRPr="00A779BD">
        <w:t>деңгейінің</w:t>
      </w:r>
      <w:proofErr w:type="spellEnd"/>
      <w:r w:rsidR="00AC22B2" w:rsidRPr="00A779BD">
        <w:t xml:space="preserve"> </w:t>
      </w:r>
      <w:proofErr w:type="spellStart"/>
      <w:r w:rsidR="00AC22B2" w:rsidRPr="00A779BD">
        <w:t>үлестері</w:t>
      </w:r>
      <w:proofErr w:type="spellEnd"/>
      <w:r w:rsidR="00AC22B2" w:rsidRPr="00A779BD">
        <w:t xml:space="preserve"> </w:t>
      </w:r>
      <w:proofErr w:type="spellStart"/>
      <w:r w:rsidR="00AC22B2" w:rsidRPr="00A779BD">
        <w:t>келтірілген</w:t>
      </w:r>
      <w:proofErr w:type="spellEnd"/>
      <w:r w:rsidR="00627EFC" w:rsidRPr="00A779BD">
        <w:t>.</w:t>
      </w:r>
    </w:p>
    <w:p w14:paraId="61B8F5A2" w14:textId="77777777" w:rsidR="00627EFC" w:rsidRPr="00A779BD" w:rsidRDefault="00627EFC" w:rsidP="00627EFC">
      <w:pPr>
        <w:widowControl w:val="0"/>
        <w:ind w:firstLine="709"/>
        <w:jc w:val="both"/>
      </w:pPr>
    </w:p>
    <w:p w14:paraId="0FB4236B" w14:textId="43AEACCB" w:rsidR="00627EFC" w:rsidRDefault="00A779BD" w:rsidP="00A779BD">
      <w:pPr>
        <w:widowControl w:val="0"/>
        <w:jc w:val="both"/>
        <w:rPr>
          <w:lang w:val="kk-KZ"/>
        </w:rPr>
      </w:pPr>
      <w:r>
        <w:rPr>
          <w:lang w:val="kk-KZ"/>
        </w:rPr>
        <w:t>К</w:t>
      </w:r>
      <w:proofErr w:type="spellStart"/>
      <w:r w:rsidRPr="00A779BD">
        <w:t>есте</w:t>
      </w:r>
      <w:proofErr w:type="spellEnd"/>
      <w:r w:rsidR="008428C6">
        <w:rPr>
          <w:lang w:val="kk-KZ"/>
        </w:rPr>
        <w:t xml:space="preserve"> </w:t>
      </w:r>
      <w:r w:rsidR="00647E86">
        <w:rPr>
          <w:lang w:val="kk-KZ"/>
        </w:rPr>
        <w:t>И</w:t>
      </w:r>
      <w:r w:rsidR="008277EA">
        <w:rPr>
          <w:lang w:val="kk-KZ"/>
        </w:rPr>
        <w:t>.</w:t>
      </w:r>
      <w:r w:rsidR="00AC22B2" w:rsidRPr="00A779BD">
        <w:t xml:space="preserve"> 7 – </w:t>
      </w:r>
      <w:proofErr w:type="spellStart"/>
      <w:r w:rsidR="00AC22B2" w:rsidRPr="00A779BD">
        <w:t>маңыздылығы</w:t>
      </w:r>
      <w:proofErr w:type="spellEnd"/>
      <w:r w:rsidR="00AC22B2" w:rsidRPr="00A779BD">
        <w:t xml:space="preserve"> </w:t>
      </w:r>
      <w:proofErr w:type="spellStart"/>
      <w:r w:rsidR="00AC22B2" w:rsidRPr="00A779BD">
        <w:t>бойынша</w:t>
      </w:r>
      <w:proofErr w:type="spellEnd"/>
      <w:r w:rsidR="00AC22B2" w:rsidRPr="00A779BD">
        <w:t xml:space="preserve"> </w:t>
      </w:r>
      <w:proofErr w:type="spellStart"/>
      <w:r w:rsidR="00AC22B2" w:rsidRPr="00A779BD">
        <w:t>рейтингті</w:t>
      </w:r>
      <w:proofErr w:type="spellEnd"/>
      <w:r w:rsidR="00AC22B2" w:rsidRPr="00A779BD">
        <w:t xml:space="preserve"> </w:t>
      </w:r>
      <w:proofErr w:type="spellStart"/>
      <w:r w:rsidR="00AC22B2" w:rsidRPr="00A779BD">
        <w:t>ескере</w:t>
      </w:r>
      <w:proofErr w:type="spellEnd"/>
      <w:r w:rsidR="00AC22B2" w:rsidRPr="00A779BD">
        <w:t xml:space="preserve"> </w:t>
      </w:r>
      <w:proofErr w:type="spellStart"/>
      <w:r w:rsidR="00AC22B2" w:rsidRPr="00A779BD">
        <w:t>отырып</w:t>
      </w:r>
      <w:proofErr w:type="spellEnd"/>
      <w:r w:rsidR="00AC22B2" w:rsidRPr="00A779BD">
        <w:t xml:space="preserve">, </w:t>
      </w:r>
      <w:proofErr w:type="spellStart"/>
      <w:r w:rsidR="00AC22B2" w:rsidRPr="00A779BD">
        <w:t>құзыреттіліктің</w:t>
      </w:r>
      <w:proofErr w:type="spellEnd"/>
      <w:r w:rsidR="00AC22B2" w:rsidRPr="00A779BD">
        <w:t xml:space="preserve"> </w:t>
      </w:r>
      <w:proofErr w:type="spellStart"/>
      <w:r w:rsidR="00AC22B2" w:rsidRPr="00A779BD">
        <w:t>мінсіз</w:t>
      </w:r>
      <w:proofErr w:type="spellEnd"/>
      <w:r w:rsidR="00AC22B2" w:rsidRPr="00A779BD">
        <w:rPr>
          <w:b/>
          <w:bCs/>
        </w:rPr>
        <w:t xml:space="preserve"> </w:t>
      </w:r>
      <w:proofErr w:type="spellStart"/>
      <w:r w:rsidR="00AC22B2" w:rsidRPr="00A779BD">
        <w:t>деңгейінен</w:t>
      </w:r>
      <w:proofErr w:type="spellEnd"/>
      <w:r w:rsidR="00AC22B2" w:rsidRPr="00A779BD">
        <w:t xml:space="preserve"> </w:t>
      </w:r>
      <w:proofErr w:type="spellStart"/>
      <w:r w:rsidR="00AC22B2" w:rsidRPr="00A779BD">
        <w:t>ауытқу</w:t>
      </w:r>
      <w:proofErr w:type="spellEnd"/>
    </w:p>
    <w:p w14:paraId="0D66A7BE" w14:textId="77777777" w:rsidR="008428C6" w:rsidRPr="008428C6" w:rsidRDefault="008428C6" w:rsidP="00A779BD">
      <w:pPr>
        <w:widowControl w:val="0"/>
        <w:jc w:val="both"/>
        <w:rPr>
          <w:sz w:val="16"/>
          <w:szCs w:val="16"/>
          <w:lang w:val="kk-KZ"/>
        </w:rPr>
      </w:pPr>
    </w:p>
    <w:tbl>
      <w:tblPr>
        <w:tblStyle w:val="afa"/>
        <w:tblW w:w="0" w:type="auto"/>
        <w:jc w:val="center"/>
        <w:tblLook w:val="04A0" w:firstRow="1" w:lastRow="0" w:firstColumn="1" w:lastColumn="0" w:noHBand="0" w:noVBand="1"/>
      </w:tblPr>
      <w:tblGrid>
        <w:gridCol w:w="936"/>
        <w:gridCol w:w="1094"/>
        <w:gridCol w:w="4344"/>
        <w:gridCol w:w="3255"/>
      </w:tblGrid>
      <w:tr w:rsidR="00627EFC" w:rsidRPr="00A779BD" w14:paraId="2B0560B1" w14:textId="77777777" w:rsidTr="008428C6">
        <w:trPr>
          <w:jc w:val="center"/>
        </w:trPr>
        <w:tc>
          <w:tcPr>
            <w:tcW w:w="936" w:type="dxa"/>
            <w:vMerge w:val="restart"/>
            <w:vAlign w:val="center"/>
          </w:tcPr>
          <w:p w14:paraId="0CBF7200" w14:textId="77777777" w:rsidR="00627EFC" w:rsidRPr="00A779BD" w:rsidRDefault="00627EFC" w:rsidP="008428C6">
            <w:pPr>
              <w:widowControl w:val="0"/>
              <w:jc w:val="center"/>
              <w:rPr>
                <w:sz w:val="24"/>
                <w:szCs w:val="24"/>
              </w:rPr>
            </w:pPr>
            <w:r w:rsidRPr="00A779BD">
              <w:rPr>
                <w:sz w:val="24"/>
                <w:szCs w:val="24"/>
              </w:rPr>
              <w:t>Ранг</w:t>
            </w:r>
          </w:p>
        </w:tc>
        <w:tc>
          <w:tcPr>
            <w:tcW w:w="5438" w:type="dxa"/>
            <w:gridSpan w:val="2"/>
            <w:vAlign w:val="center"/>
          </w:tcPr>
          <w:p w14:paraId="27853155" w14:textId="146D8B02" w:rsidR="00627EFC" w:rsidRPr="00A779BD" w:rsidRDefault="00AC22B2" w:rsidP="008428C6">
            <w:pPr>
              <w:widowControl w:val="0"/>
              <w:jc w:val="center"/>
              <w:rPr>
                <w:sz w:val="24"/>
                <w:szCs w:val="24"/>
              </w:rPr>
            </w:pPr>
            <w:proofErr w:type="spellStart"/>
            <w:r w:rsidRPr="00A779BD">
              <w:rPr>
                <w:sz w:val="24"/>
                <w:szCs w:val="24"/>
              </w:rPr>
              <w:t>Құзырет</w:t>
            </w:r>
            <w:proofErr w:type="spellEnd"/>
          </w:p>
        </w:tc>
        <w:tc>
          <w:tcPr>
            <w:tcW w:w="3255" w:type="dxa"/>
            <w:vMerge w:val="restart"/>
            <w:vAlign w:val="center"/>
          </w:tcPr>
          <w:p w14:paraId="3BC260B9" w14:textId="5BC38D16" w:rsidR="00627EFC" w:rsidRPr="00A779BD" w:rsidRDefault="00AC22B2" w:rsidP="008428C6">
            <w:pPr>
              <w:widowControl w:val="0"/>
              <w:jc w:val="center"/>
              <w:rPr>
                <w:sz w:val="24"/>
                <w:szCs w:val="24"/>
              </w:rPr>
            </w:pPr>
            <w:proofErr w:type="spellStart"/>
            <w:r w:rsidRPr="00A779BD">
              <w:rPr>
                <w:sz w:val="24"/>
                <w:szCs w:val="24"/>
              </w:rPr>
              <w:t>Мінсіз</w:t>
            </w:r>
            <w:proofErr w:type="spellEnd"/>
            <w:r w:rsidRPr="00A779BD">
              <w:rPr>
                <w:sz w:val="24"/>
                <w:szCs w:val="24"/>
              </w:rPr>
              <w:t xml:space="preserve"> </w:t>
            </w:r>
            <w:proofErr w:type="spellStart"/>
            <w:r w:rsidRPr="00A779BD">
              <w:rPr>
                <w:sz w:val="24"/>
                <w:szCs w:val="24"/>
              </w:rPr>
              <w:t>деңгейдің</w:t>
            </w:r>
            <w:proofErr w:type="spellEnd"/>
            <w:r w:rsidRPr="00A779BD">
              <w:rPr>
                <w:sz w:val="24"/>
                <w:szCs w:val="24"/>
              </w:rPr>
              <w:t xml:space="preserve"> </w:t>
            </w:r>
            <w:proofErr w:type="spellStart"/>
            <w:r w:rsidRPr="00A779BD">
              <w:rPr>
                <w:sz w:val="24"/>
                <w:szCs w:val="24"/>
              </w:rPr>
              <w:t>үлесі</w:t>
            </w:r>
            <w:proofErr w:type="spellEnd"/>
            <w:r w:rsidRPr="00A779BD">
              <w:rPr>
                <w:sz w:val="24"/>
                <w:szCs w:val="24"/>
              </w:rPr>
              <w:t xml:space="preserve"> (</w:t>
            </w:r>
            <w:proofErr w:type="spellStart"/>
            <w:r w:rsidRPr="00A779BD">
              <w:rPr>
                <w:sz w:val="24"/>
                <w:szCs w:val="24"/>
              </w:rPr>
              <w:t>пайызы</w:t>
            </w:r>
            <w:proofErr w:type="spellEnd"/>
            <w:r w:rsidRPr="00A779BD">
              <w:rPr>
                <w:sz w:val="24"/>
                <w:szCs w:val="24"/>
              </w:rPr>
              <w:t>)</w:t>
            </w:r>
          </w:p>
        </w:tc>
      </w:tr>
      <w:tr w:rsidR="00627EFC" w:rsidRPr="00323B69" w14:paraId="262E3F0A" w14:textId="77777777" w:rsidTr="008428C6">
        <w:trPr>
          <w:jc w:val="center"/>
        </w:trPr>
        <w:tc>
          <w:tcPr>
            <w:tcW w:w="936" w:type="dxa"/>
            <w:vMerge/>
          </w:tcPr>
          <w:p w14:paraId="085B24B8" w14:textId="77777777" w:rsidR="00627EFC" w:rsidRPr="00323B69" w:rsidRDefault="00627EFC" w:rsidP="00627EFC">
            <w:pPr>
              <w:widowControl w:val="0"/>
              <w:jc w:val="center"/>
            </w:pPr>
          </w:p>
        </w:tc>
        <w:tc>
          <w:tcPr>
            <w:tcW w:w="1094" w:type="dxa"/>
            <w:vAlign w:val="center"/>
          </w:tcPr>
          <w:p w14:paraId="2B9C6616" w14:textId="33D8D11B" w:rsidR="00627EFC" w:rsidRPr="00323B69" w:rsidRDefault="00AC22B2" w:rsidP="008428C6">
            <w:pPr>
              <w:widowControl w:val="0"/>
              <w:jc w:val="center"/>
            </w:pPr>
            <w:proofErr w:type="spellStart"/>
            <w:r>
              <w:t>т</w:t>
            </w:r>
            <w:r w:rsidRPr="00323B69">
              <w:t>.</w:t>
            </w:r>
            <w:r>
              <w:t>б</w:t>
            </w:r>
            <w:proofErr w:type="spellEnd"/>
            <w:r>
              <w:t xml:space="preserve">. </w:t>
            </w:r>
            <w:r w:rsidR="00627EFC" w:rsidRPr="00323B69">
              <w:t>№</w:t>
            </w:r>
          </w:p>
        </w:tc>
        <w:tc>
          <w:tcPr>
            <w:tcW w:w="4344" w:type="dxa"/>
          </w:tcPr>
          <w:p w14:paraId="2A051929" w14:textId="62DB1E4C" w:rsidR="00627EFC" w:rsidRPr="00323B69" w:rsidRDefault="00AC22B2" w:rsidP="00627EFC">
            <w:pPr>
              <w:widowControl w:val="0"/>
              <w:jc w:val="center"/>
            </w:pPr>
            <w:proofErr w:type="spellStart"/>
            <w:r>
              <w:t>Аты</w:t>
            </w:r>
            <w:proofErr w:type="spellEnd"/>
            <w:r>
              <w:t xml:space="preserve"> </w:t>
            </w:r>
          </w:p>
        </w:tc>
        <w:tc>
          <w:tcPr>
            <w:tcW w:w="3255" w:type="dxa"/>
            <w:vMerge/>
          </w:tcPr>
          <w:p w14:paraId="20A2F218" w14:textId="77777777" w:rsidR="00627EFC" w:rsidRPr="00323B69" w:rsidRDefault="00627EFC" w:rsidP="00627EFC">
            <w:pPr>
              <w:widowControl w:val="0"/>
              <w:jc w:val="center"/>
            </w:pPr>
          </w:p>
        </w:tc>
      </w:tr>
      <w:tr w:rsidR="00627EFC" w:rsidRPr="00323B69" w14:paraId="0D0FB042" w14:textId="77777777" w:rsidTr="008428C6">
        <w:trPr>
          <w:jc w:val="center"/>
        </w:trPr>
        <w:tc>
          <w:tcPr>
            <w:tcW w:w="936" w:type="dxa"/>
            <w:vAlign w:val="center"/>
          </w:tcPr>
          <w:p w14:paraId="57351E93" w14:textId="77777777" w:rsidR="00627EFC" w:rsidRPr="00323B69" w:rsidRDefault="00627EFC" w:rsidP="00627EFC">
            <w:pPr>
              <w:widowControl w:val="0"/>
              <w:jc w:val="center"/>
            </w:pPr>
            <w:r w:rsidRPr="00323B69">
              <w:t>1</w:t>
            </w:r>
          </w:p>
        </w:tc>
        <w:tc>
          <w:tcPr>
            <w:tcW w:w="1094" w:type="dxa"/>
            <w:vAlign w:val="center"/>
          </w:tcPr>
          <w:p w14:paraId="2BE2D33B" w14:textId="77777777" w:rsidR="00627EFC" w:rsidRPr="00323B69" w:rsidRDefault="00627EFC" w:rsidP="00627EFC">
            <w:pPr>
              <w:jc w:val="center"/>
              <w:rPr>
                <w:color w:val="000000"/>
              </w:rPr>
            </w:pPr>
            <w:r w:rsidRPr="00323B69">
              <w:rPr>
                <w:color w:val="000000"/>
              </w:rPr>
              <w:t>1</w:t>
            </w:r>
          </w:p>
        </w:tc>
        <w:tc>
          <w:tcPr>
            <w:tcW w:w="4344" w:type="dxa"/>
          </w:tcPr>
          <w:p w14:paraId="37CE5281" w14:textId="45C8FDBC" w:rsidR="00627EFC" w:rsidRPr="00323B69" w:rsidRDefault="00AC22B2" w:rsidP="00627EFC">
            <w:proofErr w:type="spellStart"/>
            <w:r w:rsidRPr="00EA3A27">
              <w:t>Нәтижеге</w:t>
            </w:r>
            <w:proofErr w:type="spellEnd"/>
            <w:r w:rsidRPr="00EA3A27">
              <w:t xml:space="preserve"> </w:t>
            </w:r>
            <w:proofErr w:type="spellStart"/>
            <w:r w:rsidRPr="00EA3A27">
              <w:t>бағдарлау</w:t>
            </w:r>
            <w:proofErr w:type="spellEnd"/>
          </w:p>
        </w:tc>
        <w:tc>
          <w:tcPr>
            <w:tcW w:w="3255" w:type="dxa"/>
          </w:tcPr>
          <w:p w14:paraId="013FF110" w14:textId="77777777" w:rsidR="00627EFC" w:rsidRPr="00323B69" w:rsidRDefault="00627EFC" w:rsidP="00627EFC">
            <w:pPr>
              <w:jc w:val="center"/>
              <w:rPr>
                <w:color w:val="000000"/>
              </w:rPr>
            </w:pPr>
            <w:r w:rsidRPr="00323B69">
              <w:rPr>
                <w:color w:val="000000"/>
              </w:rPr>
              <w:t>75,80</w:t>
            </w:r>
          </w:p>
        </w:tc>
      </w:tr>
      <w:tr w:rsidR="00627EFC" w:rsidRPr="00323B69" w14:paraId="1AAA6901" w14:textId="77777777" w:rsidTr="008428C6">
        <w:trPr>
          <w:jc w:val="center"/>
        </w:trPr>
        <w:tc>
          <w:tcPr>
            <w:tcW w:w="936" w:type="dxa"/>
            <w:vAlign w:val="center"/>
          </w:tcPr>
          <w:p w14:paraId="2DE9855B" w14:textId="77777777" w:rsidR="00627EFC" w:rsidRPr="00323B69" w:rsidRDefault="00627EFC" w:rsidP="00627EFC">
            <w:pPr>
              <w:widowControl w:val="0"/>
              <w:jc w:val="center"/>
            </w:pPr>
            <w:r w:rsidRPr="00323B69">
              <w:t>2</w:t>
            </w:r>
          </w:p>
        </w:tc>
        <w:tc>
          <w:tcPr>
            <w:tcW w:w="1094" w:type="dxa"/>
            <w:vAlign w:val="center"/>
          </w:tcPr>
          <w:p w14:paraId="72ADCDEF" w14:textId="77777777" w:rsidR="00627EFC" w:rsidRPr="00323B69" w:rsidRDefault="00627EFC" w:rsidP="00627EFC">
            <w:pPr>
              <w:jc w:val="center"/>
              <w:rPr>
                <w:color w:val="000000"/>
              </w:rPr>
            </w:pPr>
            <w:r w:rsidRPr="00323B69">
              <w:rPr>
                <w:color w:val="000000"/>
              </w:rPr>
              <w:t>2</w:t>
            </w:r>
          </w:p>
        </w:tc>
        <w:tc>
          <w:tcPr>
            <w:tcW w:w="4344" w:type="dxa"/>
          </w:tcPr>
          <w:p w14:paraId="10C2322A" w14:textId="17F7C827" w:rsidR="00627EFC" w:rsidRPr="00323B69" w:rsidRDefault="00AC22B2" w:rsidP="00627EFC">
            <w:proofErr w:type="spellStart"/>
            <w:r w:rsidRPr="00EA3A27">
              <w:t>Тұжырымдамалық</w:t>
            </w:r>
            <w:proofErr w:type="spellEnd"/>
            <w:r w:rsidRPr="00EA3A27">
              <w:t xml:space="preserve"> </w:t>
            </w:r>
            <w:proofErr w:type="spellStart"/>
            <w:r w:rsidRPr="00EA3A27">
              <w:t>ойлау</w:t>
            </w:r>
            <w:proofErr w:type="spellEnd"/>
          </w:p>
        </w:tc>
        <w:tc>
          <w:tcPr>
            <w:tcW w:w="3255" w:type="dxa"/>
          </w:tcPr>
          <w:p w14:paraId="050B3985" w14:textId="77777777" w:rsidR="00627EFC" w:rsidRPr="00323B69" w:rsidRDefault="00627EFC" w:rsidP="00627EFC">
            <w:pPr>
              <w:jc w:val="center"/>
              <w:rPr>
                <w:color w:val="000000"/>
              </w:rPr>
            </w:pPr>
            <w:r w:rsidRPr="00323B69">
              <w:rPr>
                <w:color w:val="000000"/>
              </w:rPr>
              <w:t>77,00</w:t>
            </w:r>
          </w:p>
        </w:tc>
      </w:tr>
      <w:tr w:rsidR="00627EFC" w:rsidRPr="00323B69" w14:paraId="66D9C512" w14:textId="77777777" w:rsidTr="008428C6">
        <w:trPr>
          <w:jc w:val="center"/>
        </w:trPr>
        <w:tc>
          <w:tcPr>
            <w:tcW w:w="936" w:type="dxa"/>
            <w:vAlign w:val="center"/>
          </w:tcPr>
          <w:p w14:paraId="168AFBFF" w14:textId="77777777" w:rsidR="00627EFC" w:rsidRPr="00323B69" w:rsidRDefault="00627EFC" w:rsidP="00627EFC">
            <w:pPr>
              <w:widowControl w:val="0"/>
              <w:jc w:val="center"/>
            </w:pPr>
            <w:r w:rsidRPr="00323B69">
              <w:t>3</w:t>
            </w:r>
          </w:p>
        </w:tc>
        <w:tc>
          <w:tcPr>
            <w:tcW w:w="1094" w:type="dxa"/>
            <w:vAlign w:val="center"/>
          </w:tcPr>
          <w:p w14:paraId="6CF214B0" w14:textId="77777777" w:rsidR="00627EFC" w:rsidRPr="00323B69" w:rsidRDefault="00627EFC" w:rsidP="00627EFC">
            <w:pPr>
              <w:jc w:val="center"/>
              <w:rPr>
                <w:color w:val="000000"/>
              </w:rPr>
            </w:pPr>
            <w:r w:rsidRPr="00323B69">
              <w:rPr>
                <w:color w:val="000000"/>
              </w:rPr>
              <w:t>8</w:t>
            </w:r>
          </w:p>
        </w:tc>
        <w:tc>
          <w:tcPr>
            <w:tcW w:w="4344" w:type="dxa"/>
          </w:tcPr>
          <w:p w14:paraId="1E10A6D7" w14:textId="678EB4ED" w:rsidR="00627EFC" w:rsidRPr="00323B69" w:rsidRDefault="00AC22B2" w:rsidP="00627EFC">
            <w:proofErr w:type="spellStart"/>
            <w:r w:rsidRPr="00EA3A27">
              <w:t>Ынтымақтастық</w:t>
            </w:r>
            <w:proofErr w:type="spellEnd"/>
            <w:r w:rsidRPr="00EA3A27">
              <w:t xml:space="preserve"> және </w:t>
            </w:r>
            <w:proofErr w:type="spellStart"/>
            <w:r w:rsidRPr="00EA3A27">
              <w:t>тұлғааралық</w:t>
            </w:r>
            <w:proofErr w:type="spellEnd"/>
            <w:r w:rsidRPr="00EA3A27">
              <w:t xml:space="preserve"> </w:t>
            </w:r>
            <w:proofErr w:type="spellStart"/>
            <w:r w:rsidRPr="00EA3A27">
              <w:t>түсінік</w:t>
            </w:r>
            <w:proofErr w:type="spellEnd"/>
          </w:p>
        </w:tc>
        <w:tc>
          <w:tcPr>
            <w:tcW w:w="3255" w:type="dxa"/>
            <w:vAlign w:val="center"/>
          </w:tcPr>
          <w:p w14:paraId="7FDD462A" w14:textId="77777777" w:rsidR="00627EFC" w:rsidRPr="00323B69" w:rsidRDefault="00627EFC" w:rsidP="00627EFC">
            <w:pPr>
              <w:jc w:val="center"/>
              <w:rPr>
                <w:color w:val="000000"/>
              </w:rPr>
            </w:pPr>
            <w:r w:rsidRPr="00323B69">
              <w:rPr>
                <w:color w:val="000000"/>
              </w:rPr>
              <w:t>67,70</w:t>
            </w:r>
          </w:p>
        </w:tc>
      </w:tr>
      <w:tr w:rsidR="00627EFC" w:rsidRPr="00323B69" w14:paraId="607F807B" w14:textId="77777777" w:rsidTr="008428C6">
        <w:trPr>
          <w:jc w:val="center"/>
        </w:trPr>
        <w:tc>
          <w:tcPr>
            <w:tcW w:w="936" w:type="dxa"/>
            <w:vAlign w:val="center"/>
          </w:tcPr>
          <w:p w14:paraId="4B6A41A5" w14:textId="77777777" w:rsidR="00627EFC" w:rsidRPr="00323B69" w:rsidRDefault="00627EFC" w:rsidP="00627EFC">
            <w:pPr>
              <w:widowControl w:val="0"/>
              <w:jc w:val="center"/>
            </w:pPr>
            <w:r w:rsidRPr="00323B69">
              <w:t>4</w:t>
            </w:r>
          </w:p>
        </w:tc>
        <w:tc>
          <w:tcPr>
            <w:tcW w:w="1094" w:type="dxa"/>
            <w:vAlign w:val="center"/>
          </w:tcPr>
          <w:p w14:paraId="46652551" w14:textId="77777777" w:rsidR="00627EFC" w:rsidRPr="00323B69" w:rsidRDefault="00627EFC" w:rsidP="00627EFC">
            <w:pPr>
              <w:jc w:val="center"/>
              <w:rPr>
                <w:color w:val="000000"/>
              </w:rPr>
            </w:pPr>
            <w:r w:rsidRPr="00323B69">
              <w:rPr>
                <w:color w:val="000000"/>
              </w:rPr>
              <w:t>4</w:t>
            </w:r>
          </w:p>
        </w:tc>
        <w:tc>
          <w:tcPr>
            <w:tcW w:w="4344" w:type="dxa"/>
          </w:tcPr>
          <w:p w14:paraId="31556E1E" w14:textId="658C0566" w:rsidR="00627EFC" w:rsidRPr="00323B69" w:rsidRDefault="00AC22B2" w:rsidP="00627EFC">
            <w:proofErr w:type="spellStart"/>
            <w:r w:rsidRPr="00EA3A27">
              <w:t>Тапсырыс</w:t>
            </w:r>
            <w:proofErr w:type="spellEnd"/>
            <w:r w:rsidRPr="00EA3A27">
              <w:t xml:space="preserve"> </w:t>
            </w:r>
            <w:proofErr w:type="spellStart"/>
            <w:r w:rsidRPr="00EA3A27">
              <w:t>берушіге</w:t>
            </w:r>
            <w:proofErr w:type="spellEnd"/>
            <w:r w:rsidRPr="00EA3A27">
              <w:t xml:space="preserve"> </w:t>
            </w:r>
            <w:proofErr w:type="spellStart"/>
            <w:r>
              <w:t>қ</w:t>
            </w:r>
            <w:r w:rsidRPr="00EA3A27">
              <w:t>ызмет</w:t>
            </w:r>
            <w:proofErr w:type="spellEnd"/>
            <w:r w:rsidRPr="00EA3A27">
              <w:t xml:space="preserve"> </w:t>
            </w:r>
            <w:proofErr w:type="spellStart"/>
            <w:r w:rsidRPr="00EA3A27">
              <w:t>көрсетуге</w:t>
            </w:r>
            <w:proofErr w:type="spellEnd"/>
            <w:r w:rsidRPr="00EA3A27">
              <w:t xml:space="preserve"> </w:t>
            </w:r>
            <w:proofErr w:type="spellStart"/>
            <w:r w:rsidRPr="00EA3A27">
              <w:t>бағдарла</w:t>
            </w:r>
            <w:r>
              <w:t>ну</w:t>
            </w:r>
            <w:proofErr w:type="spellEnd"/>
          </w:p>
        </w:tc>
        <w:tc>
          <w:tcPr>
            <w:tcW w:w="3255" w:type="dxa"/>
            <w:vAlign w:val="center"/>
          </w:tcPr>
          <w:p w14:paraId="356E38A2" w14:textId="77777777" w:rsidR="00627EFC" w:rsidRPr="00323B69" w:rsidRDefault="00627EFC" w:rsidP="00627EFC">
            <w:pPr>
              <w:jc w:val="center"/>
              <w:rPr>
                <w:color w:val="000000"/>
              </w:rPr>
            </w:pPr>
            <w:r w:rsidRPr="00323B69">
              <w:rPr>
                <w:color w:val="000000"/>
              </w:rPr>
              <w:t>70,70</w:t>
            </w:r>
          </w:p>
        </w:tc>
      </w:tr>
      <w:tr w:rsidR="00627EFC" w:rsidRPr="00323B69" w14:paraId="32D9DB37" w14:textId="77777777" w:rsidTr="008428C6">
        <w:trPr>
          <w:jc w:val="center"/>
        </w:trPr>
        <w:tc>
          <w:tcPr>
            <w:tcW w:w="936" w:type="dxa"/>
            <w:vAlign w:val="center"/>
          </w:tcPr>
          <w:p w14:paraId="1670E287" w14:textId="77777777" w:rsidR="00627EFC" w:rsidRPr="00323B69" w:rsidRDefault="00627EFC" w:rsidP="00627EFC">
            <w:pPr>
              <w:widowControl w:val="0"/>
              <w:jc w:val="center"/>
            </w:pPr>
            <w:r w:rsidRPr="00323B69">
              <w:t>5</w:t>
            </w:r>
          </w:p>
        </w:tc>
        <w:tc>
          <w:tcPr>
            <w:tcW w:w="1094" w:type="dxa"/>
            <w:vAlign w:val="center"/>
          </w:tcPr>
          <w:p w14:paraId="03AF017B" w14:textId="77777777" w:rsidR="00627EFC" w:rsidRPr="00323B69" w:rsidRDefault="00627EFC" w:rsidP="00627EFC">
            <w:pPr>
              <w:jc w:val="center"/>
              <w:rPr>
                <w:color w:val="000000"/>
              </w:rPr>
            </w:pPr>
            <w:r w:rsidRPr="00323B69">
              <w:rPr>
                <w:color w:val="000000"/>
              </w:rPr>
              <w:t>9</w:t>
            </w:r>
          </w:p>
        </w:tc>
        <w:tc>
          <w:tcPr>
            <w:tcW w:w="4344" w:type="dxa"/>
          </w:tcPr>
          <w:p w14:paraId="6BD87424" w14:textId="55F0CEE7" w:rsidR="00627EFC" w:rsidRPr="00323B69" w:rsidRDefault="00AC22B2" w:rsidP="00627EFC">
            <w:proofErr w:type="spellStart"/>
            <w:r>
              <w:t>К</w:t>
            </w:r>
            <w:r w:rsidRPr="00EA3A27">
              <w:t>өшбасшы</w:t>
            </w:r>
            <w:proofErr w:type="spellEnd"/>
            <w:r w:rsidRPr="00EA3A27">
              <w:t xml:space="preserve"> </w:t>
            </w:r>
            <w:proofErr w:type="spellStart"/>
            <w:r w:rsidRPr="00EA3A27">
              <w:t>дағдылары</w:t>
            </w:r>
            <w:proofErr w:type="spellEnd"/>
          </w:p>
        </w:tc>
        <w:tc>
          <w:tcPr>
            <w:tcW w:w="3255" w:type="dxa"/>
            <w:vAlign w:val="center"/>
          </w:tcPr>
          <w:p w14:paraId="69EC8C93" w14:textId="77777777" w:rsidR="00627EFC" w:rsidRPr="00323B69" w:rsidRDefault="00627EFC" w:rsidP="00627EFC">
            <w:pPr>
              <w:jc w:val="center"/>
              <w:rPr>
                <w:color w:val="000000"/>
              </w:rPr>
            </w:pPr>
            <w:r w:rsidRPr="00323B69">
              <w:rPr>
                <w:color w:val="000000"/>
              </w:rPr>
              <w:t>73,90</w:t>
            </w:r>
          </w:p>
        </w:tc>
      </w:tr>
      <w:tr w:rsidR="00627EFC" w:rsidRPr="00323B69" w14:paraId="55D63A0E" w14:textId="77777777" w:rsidTr="008428C6">
        <w:trPr>
          <w:jc w:val="center"/>
        </w:trPr>
        <w:tc>
          <w:tcPr>
            <w:tcW w:w="936" w:type="dxa"/>
            <w:vAlign w:val="center"/>
          </w:tcPr>
          <w:p w14:paraId="6ABB9176" w14:textId="77777777" w:rsidR="00627EFC" w:rsidRPr="00323B69" w:rsidRDefault="00627EFC" w:rsidP="00627EFC">
            <w:pPr>
              <w:widowControl w:val="0"/>
              <w:jc w:val="center"/>
            </w:pPr>
            <w:r w:rsidRPr="00323B69">
              <w:t>6</w:t>
            </w:r>
          </w:p>
        </w:tc>
        <w:tc>
          <w:tcPr>
            <w:tcW w:w="1094" w:type="dxa"/>
            <w:vAlign w:val="center"/>
          </w:tcPr>
          <w:p w14:paraId="38C85CD2" w14:textId="77777777" w:rsidR="00627EFC" w:rsidRPr="00323B69" w:rsidRDefault="00627EFC" w:rsidP="00627EFC">
            <w:pPr>
              <w:jc w:val="center"/>
              <w:rPr>
                <w:color w:val="000000"/>
              </w:rPr>
            </w:pPr>
            <w:r w:rsidRPr="00323B69">
              <w:rPr>
                <w:color w:val="000000"/>
              </w:rPr>
              <w:t>6</w:t>
            </w:r>
          </w:p>
        </w:tc>
        <w:tc>
          <w:tcPr>
            <w:tcW w:w="4344" w:type="dxa"/>
          </w:tcPr>
          <w:p w14:paraId="799DAEEA" w14:textId="542D8C72" w:rsidR="00627EFC" w:rsidRPr="00323B69" w:rsidRDefault="00AC22B2" w:rsidP="00627EFC">
            <w:proofErr w:type="spellStart"/>
            <w:r>
              <w:t>Өзгелерді</w:t>
            </w:r>
            <w:proofErr w:type="spellEnd"/>
            <w:r>
              <w:t xml:space="preserve"> дамыту</w:t>
            </w:r>
          </w:p>
        </w:tc>
        <w:tc>
          <w:tcPr>
            <w:tcW w:w="3255" w:type="dxa"/>
            <w:vAlign w:val="center"/>
          </w:tcPr>
          <w:p w14:paraId="314C43EA" w14:textId="77777777" w:rsidR="00627EFC" w:rsidRPr="00323B69" w:rsidRDefault="00627EFC" w:rsidP="00627EFC">
            <w:pPr>
              <w:jc w:val="center"/>
              <w:rPr>
                <w:color w:val="000000"/>
              </w:rPr>
            </w:pPr>
            <w:r w:rsidRPr="00323B69">
              <w:rPr>
                <w:color w:val="000000"/>
              </w:rPr>
              <w:t>75,20</w:t>
            </w:r>
          </w:p>
        </w:tc>
      </w:tr>
      <w:tr w:rsidR="00627EFC" w:rsidRPr="00323B69" w14:paraId="1E0518A2" w14:textId="77777777" w:rsidTr="008428C6">
        <w:trPr>
          <w:jc w:val="center"/>
        </w:trPr>
        <w:tc>
          <w:tcPr>
            <w:tcW w:w="936" w:type="dxa"/>
            <w:vAlign w:val="center"/>
          </w:tcPr>
          <w:p w14:paraId="167E00F5" w14:textId="77777777" w:rsidR="00627EFC" w:rsidRPr="00323B69" w:rsidRDefault="00627EFC" w:rsidP="00627EFC">
            <w:pPr>
              <w:widowControl w:val="0"/>
              <w:jc w:val="center"/>
            </w:pPr>
            <w:r w:rsidRPr="00323B69">
              <w:t>7</w:t>
            </w:r>
          </w:p>
        </w:tc>
        <w:tc>
          <w:tcPr>
            <w:tcW w:w="1094" w:type="dxa"/>
            <w:vAlign w:val="center"/>
          </w:tcPr>
          <w:p w14:paraId="7AF7709F" w14:textId="77777777" w:rsidR="00627EFC" w:rsidRPr="00323B69" w:rsidRDefault="00627EFC" w:rsidP="00627EFC">
            <w:pPr>
              <w:jc w:val="center"/>
              <w:rPr>
                <w:color w:val="000000"/>
              </w:rPr>
            </w:pPr>
            <w:r w:rsidRPr="00323B69">
              <w:rPr>
                <w:color w:val="000000"/>
              </w:rPr>
              <w:t>3</w:t>
            </w:r>
          </w:p>
        </w:tc>
        <w:tc>
          <w:tcPr>
            <w:tcW w:w="4344" w:type="dxa"/>
          </w:tcPr>
          <w:p w14:paraId="01A877C1" w14:textId="03225AF4" w:rsidR="00627EFC" w:rsidRPr="00323B69" w:rsidRDefault="00AC22B2" w:rsidP="00627EFC">
            <w:pPr>
              <w:widowControl w:val="0"/>
              <w:jc w:val="both"/>
            </w:pPr>
            <w:proofErr w:type="spellStart"/>
            <w:r w:rsidRPr="00EA3A27">
              <w:t>Аналитикалық</w:t>
            </w:r>
            <w:proofErr w:type="spellEnd"/>
            <w:r w:rsidRPr="00EA3A27">
              <w:t xml:space="preserve"> </w:t>
            </w:r>
            <w:proofErr w:type="spellStart"/>
            <w:r w:rsidRPr="00EA3A27">
              <w:t>ойлау</w:t>
            </w:r>
            <w:proofErr w:type="spellEnd"/>
          </w:p>
        </w:tc>
        <w:tc>
          <w:tcPr>
            <w:tcW w:w="3255" w:type="dxa"/>
            <w:vAlign w:val="center"/>
          </w:tcPr>
          <w:p w14:paraId="3706E17C" w14:textId="77777777" w:rsidR="00627EFC" w:rsidRPr="00323B69" w:rsidRDefault="00627EFC" w:rsidP="00627EFC">
            <w:pPr>
              <w:jc w:val="center"/>
              <w:rPr>
                <w:color w:val="000000"/>
              </w:rPr>
            </w:pPr>
            <w:r w:rsidRPr="00323B69">
              <w:rPr>
                <w:color w:val="000000"/>
              </w:rPr>
              <w:t>71,50</w:t>
            </w:r>
          </w:p>
        </w:tc>
      </w:tr>
      <w:tr w:rsidR="00AC22B2" w:rsidRPr="00323B69" w14:paraId="3321D6A9" w14:textId="77777777" w:rsidTr="008428C6">
        <w:trPr>
          <w:jc w:val="center"/>
        </w:trPr>
        <w:tc>
          <w:tcPr>
            <w:tcW w:w="936" w:type="dxa"/>
            <w:vAlign w:val="center"/>
          </w:tcPr>
          <w:p w14:paraId="448EC1D6" w14:textId="77777777" w:rsidR="00AC22B2" w:rsidRPr="00323B69" w:rsidRDefault="00AC22B2" w:rsidP="00AC22B2">
            <w:pPr>
              <w:widowControl w:val="0"/>
              <w:jc w:val="center"/>
            </w:pPr>
            <w:r w:rsidRPr="00323B69">
              <w:t>8</w:t>
            </w:r>
          </w:p>
        </w:tc>
        <w:tc>
          <w:tcPr>
            <w:tcW w:w="1094" w:type="dxa"/>
            <w:vAlign w:val="center"/>
          </w:tcPr>
          <w:p w14:paraId="33AF176B" w14:textId="77777777" w:rsidR="00AC22B2" w:rsidRPr="00323B69" w:rsidRDefault="00AC22B2" w:rsidP="00AC22B2">
            <w:pPr>
              <w:jc w:val="center"/>
              <w:rPr>
                <w:color w:val="000000"/>
              </w:rPr>
            </w:pPr>
            <w:r w:rsidRPr="00323B69">
              <w:rPr>
                <w:color w:val="000000"/>
              </w:rPr>
              <w:t>10</w:t>
            </w:r>
          </w:p>
        </w:tc>
        <w:tc>
          <w:tcPr>
            <w:tcW w:w="4344" w:type="dxa"/>
          </w:tcPr>
          <w:p w14:paraId="5F223431" w14:textId="79C1991C" w:rsidR="00AC22B2" w:rsidRPr="00323B69" w:rsidRDefault="00AC22B2" w:rsidP="00AC22B2">
            <w:proofErr w:type="spellStart"/>
            <w:r w:rsidRPr="00EA3A27">
              <w:t>Өзіне</w:t>
            </w:r>
            <w:proofErr w:type="spellEnd"/>
            <w:r w:rsidRPr="00EA3A27">
              <w:t xml:space="preserve"> </w:t>
            </w:r>
            <w:proofErr w:type="spellStart"/>
            <w:r w:rsidRPr="00EA3A27">
              <w:t>деген</w:t>
            </w:r>
            <w:proofErr w:type="spellEnd"/>
            <w:r w:rsidRPr="00EA3A27">
              <w:t xml:space="preserve"> </w:t>
            </w:r>
            <w:proofErr w:type="spellStart"/>
            <w:r w:rsidRPr="00EA3A27">
              <w:t>сенімділік</w:t>
            </w:r>
            <w:proofErr w:type="spellEnd"/>
          </w:p>
        </w:tc>
        <w:tc>
          <w:tcPr>
            <w:tcW w:w="3255" w:type="dxa"/>
            <w:vAlign w:val="center"/>
          </w:tcPr>
          <w:p w14:paraId="3E393137" w14:textId="77777777" w:rsidR="00AC22B2" w:rsidRPr="00323B69" w:rsidRDefault="00AC22B2" w:rsidP="00AC22B2">
            <w:pPr>
              <w:jc w:val="center"/>
              <w:rPr>
                <w:color w:val="000000"/>
              </w:rPr>
            </w:pPr>
            <w:r w:rsidRPr="00323B69">
              <w:rPr>
                <w:color w:val="000000"/>
              </w:rPr>
              <w:t>72,20</w:t>
            </w:r>
          </w:p>
        </w:tc>
      </w:tr>
      <w:tr w:rsidR="00AC22B2" w:rsidRPr="00323B69" w14:paraId="7D039E19" w14:textId="77777777" w:rsidTr="008428C6">
        <w:trPr>
          <w:jc w:val="center"/>
        </w:trPr>
        <w:tc>
          <w:tcPr>
            <w:tcW w:w="936" w:type="dxa"/>
            <w:vAlign w:val="center"/>
          </w:tcPr>
          <w:p w14:paraId="3434D668" w14:textId="77777777" w:rsidR="00AC22B2" w:rsidRPr="00323B69" w:rsidRDefault="00AC22B2" w:rsidP="00AC22B2">
            <w:pPr>
              <w:widowControl w:val="0"/>
              <w:jc w:val="center"/>
            </w:pPr>
            <w:r w:rsidRPr="00323B69">
              <w:t>9</w:t>
            </w:r>
          </w:p>
        </w:tc>
        <w:tc>
          <w:tcPr>
            <w:tcW w:w="1094" w:type="dxa"/>
            <w:vAlign w:val="center"/>
          </w:tcPr>
          <w:p w14:paraId="6A12126B" w14:textId="77777777" w:rsidR="00AC22B2" w:rsidRPr="00323B69" w:rsidRDefault="00AC22B2" w:rsidP="00AC22B2">
            <w:pPr>
              <w:jc w:val="center"/>
              <w:rPr>
                <w:color w:val="000000"/>
              </w:rPr>
            </w:pPr>
            <w:r w:rsidRPr="00323B69">
              <w:rPr>
                <w:color w:val="000000"/>
              </w:rPr>
              <w:t>5</w:t>
            </w:r>
          </w:p>
        </w:tc>
        <w:tc>
          <w:tcPr>
            <w:tcW w:w="4344" w:type="dxa"/>
          </w:tcPr>
          <w:p w14:paraId="52598D61" w14:textId="2319452C" w:rsidR="00AC22B2" w:rsidRPr="00323B69" w:rsidRDefault="00AC22B2" w:rsidP="00AC22B2">
            <w:proofErr w:type="spellStart"/>
            <w:r>
              <w:t>Бастамашылық</w:t>
            </w:r>
            <w:proofErr w:type="spellEnd"/>
          </w:p>
        </w:tc>
        <w:tc>
          <w:tcPr>
            <w:tcW w:w="3255" w:type="dxa"/>
            <w:vAlign w:val="center"/>
          </w:tcPr>
          <w:p w14:paraId="50919B67" w14:textId="77777777" w:rsidR="00AC22B2" w:rsidRPr="00323B69" w:rsidRDefault="00AC22B2" w:rsidP="00AC22B2">
            <w:pPr>
              <w:jc w:val="center"/>
              <w:rPr>
                <w:color w:val="000000"/>
              </w:rPr>
            </w:pPr>
            <w:r w:rsidRPr="00323B69">
              <w:rPr>
                <w:color w:val="000000"/>
              </w:rPr>
              <w:t>65,90</w:t>
            </w:r>
          </w:p>
        </w:tc>
      </w:tr>
      <w:tr w:rsidR="00AC22B2" w:rsidRPr="00323B69" w14:paraId="0B84C4D0" w14:textId="77777777" w:rsidTr="008428C6">
        <w:trPr>
          <w:jc w:val="center"/>
        </w:trPr>
        <w:tc>
          <w:tcPr>
            <w:tcW w:w="936" w:type="dxa"/>
            <w:vAlign w:val="center"/>
          </w:tcPr>
          <w:p w14:paraId="0ED52390" w14:textId="77777777" w:rsidR="00AC22B2" w:rsidRPr="00323B69" w:rsidRDefault="00AC22B2" w:rsidP="00AC22B2">
            <w:pPr>
              <w:widowControl w:val="0"/>
              <w:jc w:val="center"/>
            </w:pPr>
            <w:r w:rsidRPr="00323B69">
              <w:t>10</w:t>
            </w:r>
          </w:p>
        </w:tc>
        <w:tc>
          <w:tcPr>
            <w:tcW w:w="1094" w:type="dxa"/>
            <w:vAlign w:val="center"/>
          </w:tcPr>
          <w:p w14:paraId="21C2162B" w14:textId="77777777" w:rsidR="00AC22B2" w:rsidRPr="00323B69" w:rsidRDefault="00AC22B2" w:rsidP="00AC22B2">
            <w:pPr>
              <w:jc w:val="center"/>
              <w:rPr>
                <w:color w:val="000000"/>
              </w:rPr>
            </w:pPr>
            <w:r w:rsidRPr="00323B69">
              <w:rPr>
                <w:color w:val="000000"/>
              </w:rPr>
              <w:t>7</w:t>
            </w:r>
          </w:p>
        </w:tc>
        <w:tc>
          <w:tcPr>
            <w:tcW w:w="4344" w:type="dxa"/>
          </w:tcPr>
          <w:p w14:paraId="2DD934B5" w14:textId="4E0A969A" w:rsidR="00AC22B2" w:rsidRPr="00323B69" w:rsidRDefault="00D06DA6" w:rsidP="00AC22B2">
            <w:proofErr w:type="spellStart"/>
            <w:r>
              <w:t>Ақпаратты</w:t>
            </w:r>
            <w:proofErr w:type="spellEnd"/>
            <w:r>
              <w:t xml:space="preserve"> </w:t>
            </w:r>
            <w:proofErr w:type="spellStart"/>
            <w:r>
              <w:t>іздеу</w:t>
            </w:r>
            <w:proofErr w:type="spellEnd"/>
          </w:p>
        </w:tc>
        <w:tc>
          <w:tcPr>
            <w:tcW w:w="3255" w:type="dxa"/>
            <w:vAlign w:val="center"/>
          </w:tcPr>
          <w:p w14:paraId="00C7C95E" w14:textId="77777777" w:rsidR="00AC22B2" w:rsidRPr="00323B69" w:rsidRDefault="00AC22B2" w:rsidP="00AC22B2">
            <w:pPr>
              <w:jc w:val="center"/>
              <w:rPr>
                <w:color w:val="000000"/>
              </w:rPr>
            </w:pPr>
            <w:r w:rsidRPr="00323B69">
              <w:rPr>
                <w:color w:val="000000"/>
              </w:rPr>
              <w:t>70,40</w:t>
            </w:r>
          </w:p>
        </w:tc>
      </w:tr>
      <w:tr w:rsidR="00AC22B2" w:rsidRPr="00323B69" w14:paraId="48FEC453" w14:textId="77777777" w:rsidTr="008428C6">
        <w:trPr>
          <w:jc w:val="center"/>
        </w:trPr>
        <w:tc>
          <w:tcPr>
            <w:tcW w:w="9629" w:type="dxa"/>
            <w:gridSpan w:val="4"/>
            <w:vAlign w:val="center"/>
          </w:tcPr>
          <w:p w14:paraId="7F7F12BC" w14:textId="1B632982" w:rsidR="00AC22B2" w:rsidRPr="00323B69" w:rsidRDefault="00AC22B2" w:rsidP="008428C6">
            <w:pPr>
              <w:ind w:firstLine="709"/>
              <w:jc w:val="both"/>
              <w:rPr>
                <w:color w:val="000000"/>
              </w:rPr>
            </w:pPr>
            <w:proofErr w:type="spellStart"/>
            <w:r>
              <w:rPr>
                <w:color w:val="000000"/>
              </w:rPr>
              <w:t>Ескерт</w:t>
            </w:r>
            <w:proofErr w:type="spellEnd"/>
            <w:r w:rsidR="008428C6">
              <w:rPr>
                <w:color w:val="000000"/>
                <w:lang w:val="kk-KZ"/>
              </w:rPr>
              <w:t>у</w:t>
            </w:r>
            <w:r w:rsidR="009330ED">
              <w:rPr>
                <w:color w:val="000000"/>
                <w:lang w:val="kk-KZ"/>
              </w:rPr>
              <w:t xml:space="preserve"> -</w:t>
            </w:r>
            <w:r w:rsidRPr="00323B69">
              <w:rPr>
                <w:color w:val="000000"/>
              </w:rPr>
              <w:t xml:space="preserve"> </w:t>
            </w:r>
            <w:r w:rsidR="008428C6" w:rsidRPr="00AC22B2">
              <w:rPr>
                <w:color w:val="000000"/>
              </w:rPr>
              <w:t xml:space="preserve">Осы </w:t>
            </w:r>
            <w:proofErr w:type="spellStart"/>
            <w:r w:rsidRPr="00AC22B2">
              <w:rPr>
                <w:color w:val="000000"/>
              </w:rPr>
              <w:t>диссертацияның</w:t>
            </w:r>
            <w:proofErr w:type="spellEnd"/>
            <w:r w:rsidRPr="00AC22B2">
              <w:rPr>
                <w:color w:val="000000"/>
              </w:rPr>
              <w:t xml:space="preserve"> авторы </w:t>
            </w:r>
            <w:proofErr w:type="spellStart"/>
            <w:r w:rsidRPr="00AC22B2">
              <w:rPr>
                <w:color w:val="000000"/>
              </w:rPr>
              <w:t>жасаған</w:t>
            </w:r>
            <w:proofErr w:type="spellEnd"/>
          </w:p>
        </w:tc>
      </w:tr>
    </w:tbl>
    <w:p w14:paraId="70BE7659" w14:textId="77777777" w:rsidR="00627EFC" w:rsidRPr="00323B69" w:rsidRDefault="00627EFC" w:rsidP="00627EFC">
      <w:pPr>
        <w:rPr>
          <w:spacing w:val="-2"/>
          <w:sz w:val="24"/>
          <w:szCs w:val="24"/>
        </w:rPr>
      </w:pPr>
    </w:p>
    <w:p w14:paraId="55CF1823" w14:textId="77777777" w:rsidR="00627EFC" w:rsidRPr="00323B69" w:rsidRDefault="00627EFC" w:rsidP="00627EFC">
      <w:pPr>
        <w:rPr>
          <w:spacing w:val="-2"/>
          <w:sz w:val="24"/>
          <w:szCs w:val="24"/>
        </w:rPr>
      </w:pPr>
      <w:r w:rsidRPr="00323B69">
        <w:rPr>
          <w:spacing w:val="-2"/>
          <w:sz w:val="24"/>
          <w:szCs w:val="24"/>
        </w:rPr>
        <w:br w:type="page"/>
      </w:r>
    </w:p>
    <w:p w14:paraId="4C462CE1" w14:textId="1BD2AD17" w:rsidR="00627EFC" w:rsidRPr="00BF1266" w:rsidRDefault="00D06DA6" w:rsidP="00D06DA6">
      <w:pPr>
        <w:pStyle w:val="10"/>
        <w:spacing w:before="0" w:after="0"/>
        <w:jc w:val="center"/>
        <w:rPr>
          <w:rFonts w:ascii="Times New Roman" w:hAnsi="Times New Roman" w:cs="Times New Roman"/>
          <w:sz w:val="28"/>
          <w:szCs w:val="28"/>
          <w:lang w:val="kk-KZ"/>
        </w:rPr>
      </w:pPr>
      <w:bookmarkStart w:id="87" w:name="_Toc517795820"/>
      <w:bookmarkStart w:id="88" w:name="_Toc522391232"/>
      <w:r>
        <w:rPr>
          <w:rFonts w:ascii="Times New Roman" w:hAnsi="Times New Roman" w:cs="Times New Roman"/>
          <w:sz w:val="28"/>
          <w:szCs w:val="28"/>
        </w:rPr>
        <w:lastRenderedPageBreak/>
        <w:t>ҚОСЫМША</w:t>
      </w:r>
      <w:r w:rsidR="00BF1266">
        <w:rPr>
          <w:rFonts w:ascii="Times New Roman" w:hAnsi="Times New Roman" w:cs="Times New Roman"/>
          <w:sz w:val="28"/>
          <w:szCs w:val="28"/>
          <w:lang w:val="kk-KZ"/>
        </w:rPr>
        <w:t xml:space="preserve"> </w:t>
      </w:r>
      <w:r w:rsidR="004A3308">
        <w:rPr>
          <w:rFonts w:ascii="Times New Roman" w:hAnsi="Times New Roman" w:cs="Times New Roman"/>
          <w:sz w:val="28"/>
          <w:szCs w:val="28"/>
          <w:lang w:val="kk-KZ"/>
        </w:rPr>
        <w:t>К</w:t>
      </w:r>
    </w:p>
    <w:p w14:paraId="35634A6D" w14:textId="77777777" w:rsidR="00D06DA6" w:rsidRPr="00D06DA6" w:rsidRDefault="00D06DA6" w:rsidP="00576624">
      <w:pPr>
        <w:jc w:val="right"/>
      </w:pPr>
    </w:p>
    <w:tbl>
      <w:tblPr>
        <w:tblStyle w:val="afa"/>
        <w:tblW w:w="0" w:type="auto"/>
        <w:tblInd w:w="136" w:type="dxa"/>
        <w:tblLook w:val="04A0" w:firstRow="1" w:lastRow="0" w:firstColumn="1" w:lastColumn="0" w:noHBand="0" w:noVBand="1"/>
      </w:tblPr>
      <w:tblGrid>
        <w:gridCol w:w="1815"/>
        <w:gridCol w:w="3544"/>
        <w:gridCol w:w="2261"/>
        <w:gridCol w:w="1983"/>
      </w:tblGrid>
      <w:tr w:rsidR="00627EFC" w:rsidRPr="00323B69" w14:paraId="2EB79B64" w14:textId="77777777" w:rsidTr="00576624">
        <w:tc>
          <w:tcPr>
            <w:tcW w:w="1815" w:type="dxa"/>
            <w:vMerge w:val="restart"/>
            <w:vAlign w:val="center"/>
          </w:tcPr>
          <w:bookmarkEnd w:id="87"/>
          <w:bookmarkEnd w:id="88"/>
          <w:p w14:paraId="477D264C" w14:textId="46923883" w:rsidR="00627EFC" w:rsidRPr="00323B69" w:rsidRDefault="00D06DA6" w:rsidP="00627EFC">
            <w:pPr>
              <w:pStyle w:val="affff9"/>
              <w:spacing w:line="240" w:lineRule="auto"/>
              <w:ind w:left="-57" w:right="-57" w:firstLine="0"/>
              <w:jc w:val="center"/>
              <w:rPr>
                <w:sz w:val="24"/>
                <w:szCs w:val="24"/>
              </w:rPr>
            </w:pPr>
            <w:proofErr w:type="spellStart"/>
            <w:r>
              <w:rPr>
                <w:sz w:val="24"/>
                <w:szCs w:val="24"/>
              </w:rPr>
              <w:t>Кірістері</w:t>
            </w:r>
            <w:proofErr w:type="spellEnd"/>
          </w:p>
        </w:tc>
        <w:tc>
          <w:tcPr>
            <w:tcW w:w="3544" w:type="dxa"/>
          </w:tcPr>
          <w:p w14:paraId="2732FF16" w14:textId="77777777" w:rsidR="00627EFC" w:rsidRPr="00323B69" w:rsidRDefault="00627EFC" w:rsidP="00627EFC">
            <w:pPr>
              <w:pStyle w:val="affff9"/>
              <w:spacing w:line="240" w:lineRule="auto"/>
              <w:ind w:left="-57" w:right="-57" w:firstLine="0"/>
              <w:jc w:val="center"/>
              <w:rPr>
                <w:sz w:val="24"/>
                <w:szCs w:val="24"/>
              </w:rPr>
            </w:pPr>
            <w:r w:rsidRPr="00323B69">
              <w:rPr>
                <w:sz w:val="24"/>
                <w:szCs w:val="24"/>
              </w:rPr>
              <w:t>Алгоритм</w:t>
            </w:r>
          </w:p>
        </w:tc>
        <w:tc>
          <w:tcPr>
            <w:tcW w:w="2261" w:type="dxa"/>
            <w:vMerge w:val="restart"/>
            <w:vAlign w:val="center"/>
          </w:tcPr>
          <w:p w14:paraId="6A70C1C9" w14:textId="1F8F3544" w:rsidR="00627EFC" w:rsidRPr="00323B69" w:rsidRDefault="00D06DA6" w:rsidP="00627EFC">
            <w:pPr>
              <w:pStyle w:val="affff9"/>
              <w:spacing w:line="240" w:lineRule="auto"/>
              <w:ind w:left="-57" w:right="-57" w:firstLine="0"/>
              <w:jc w:val="center"/>
              <w:rPr>
                <w:sz w:val="24"/>
                <w:szCs w:val="24"/>
              </w:rPr>
            </w:pPr>
            <w:proofErr w:type="spellStart"/>
            <w:r w:rsidRPr="00D06DA6">
              <w:rPr>
                <w:sz w:val="24"/>
                <w:szCs w:val="24"/>
              </w:rPr>
              <w:t>Жауапты</w:t>
            </w:r>
            <w:proofErr w:type="spellEnd"/>
            <w:r w:rsidRPr="00D06DA6">
              <w:rPr>
                <w:sz w:val="24"/>
                <w:szCs w:val="24"/>
              </w:rPr>
              <w:t xml:space="preserve"> </w:t>
            </w:r>
            <w:proofErr w:type="spellStart"/>
            <w:r w:rsidRPr="00D06DA6">
              <w:rPr>
                <w:sz w:val="24"/>
                <w:szCs w:val="24"/>
              </w:rPr>
              <w:t>орындаушы</w:t>
            </w:r>
            <w:proofErr w:type="spellEnd"/>
          </w:p>
        </w:tc>
        <w:tc>
          <w:tcPr>
            <w:tcW w:w="1983" w:type="dxa"/>
            <w:vMerge w:val="restart"/>
            <w:vAlign w:val="center"/>
          </w:tcPr>
          <w:p w14:paraId="02C73136" w14:textId="77FE768C" w:rsidR="00627EFC" w:rsidRPr="00323B69" w:rsidRDefault="00D06DA6" w:rsidP="00627EFC">
            <w:pPr>
              <w:pStyle w:val="affff9"/>
              <w:spacing w:line="240" w:lineRule="auto"/>
              <w:ind w:left="-57" w:right="-57" w:firstLine="0"/>
              <w:jc w:val="center"/>
              <w:rPr>
                <w:sz w:val="24"/>
                <w:szCs w:val="24"/>
              </w:rPr>
            </w:pPr>
            <w:proofErr w:type="spellStart"/>
            <w:r>
              <w:rPr>
                <w:sz w:val="24"/>
                <w:szCs w:val="24"/>
              </w:rPr>
              <w:t>Шығыстары</w:t>
            </w:r>
            <w:proofErr w:type="spellEnd"/>
          </w:p>
        </w:tc>
      </w:tr>
      <w:tr w:rsidR="00627EFC" w:rsidRPr="00323B69" w14:paraId="778F5478" w14:textId="77777777" w:rsidTr="00576624">
        <w:tc>
          <w:tcPr>
            <w:tcW w:w="1815" w:type="dxa"/>
            <w:vMerge/>
          </w:tcPr>
          <w:p w14:paraId="54D11CB4" w14:textId="77777777" w:rsidR="00627EFC" w:rsidRPr="00323B69" w:rsidRDefault="00627EFC" w:rsidP="00627EFC">
            <w:pPr>
              <w:pStyle w:val="affff9"/>
              <w:spacing w:line="240" w:lineRule="auto"/>
              <w:ind w:left="-57" w:right="-57" w:firstLine="0"/>
              <w:jc w:val="center"/>
              <w:rPr>
                <w:sz w:val="24"/>
                <w:szCs w:val="24"/>
              </w:rPr>
            </w:pPr>
          </w:p>
        </w:tc>
        <w:tc>
          <w:tcPr>
            <w:tcW w:w="3544" w:type="dxa"/>
          </w:tcPr>
          <w:p w14:paraId="7546F9E8" w14:textId="77777777" w:rsidR="00627EFC" w:rsidRPr="00323B69" w:rsidRDefault="00627EFC"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738624" behindDoc="0" locked="0" layoutInCell="1" allowOverlap="1" wp14:anchorId="17DB7FD7" wp14:editId="4F3DEE02">
                      <wp:simplePos x="0" y="0"/>
                      <wp:positionH relativeFrom="column">
                        <wp:posOffset>186055</wp:posOffset>
                      </wp:positionH>
                      <wp:positionV relativeFrom="paragraph">
                        <wp:posOffset>91440</wp:posOffset>
                      </wp:positionV>
                      <wp:extent cx="1849755" cy="383540"/>
                      <wp:effectExtent l="0" t="0" r="2540" b="127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1BC81" w14:textId="514CAB8F" w:rsidR="00C81841" w:rsidRPr="00CE6F84" w:rsidRDefault="00C81841" w:rsidP="00627EFC">
                                  <w:pPr>
                                    <w:pStyle w:val="affff9"/>
                                    <w:spacing w:line="240" w:lineRule="auto"/>
                                    <w:ind w:left="-57" w:right="-57" w:firstLine="0"/>
                                    <w:jc w:val="center"/>
                                    <w:rPr>
                                      <w:spacing w:val="-4"/>
                                      <w:sz w:val="20"/>
                                      <w:szCs w:val="20"/>
                                    </w:rPr>
                                  </w:pPr>
                                  <w:r>
                                    <w:rPr>
                                      <w:spacing w:val="-4"/>
                                      <w:sz w:val="20"/>
                                      <w:szCs w:val="20"/>
                                    </w:rPr>
                                    <w:t>«</w:t>
                                  </w:r>
                                  <w:r w:rsidRPr="00D06DA6">
                                    <w:rPr>
                                      <w:spacing w:val="-4"/>
                                      <w:sz w:val="20"/>
                                      <w:szCs w:val="20"/>
                                    </w:rPr>
                                    <w:t>Жоба тұжырымдамасын әзірлеу</w:t>
                                  </w:r>
                                  <w:r>
                                    <w:rPr>
                                      <w:spacing w:val="-4"/>
                                      <w:sz w:val="20"/>
                                      <w:szCs w:val="20"/>
                                    </w:rPr>
                                    <w:t>»</w:t>
                                  </w:r>
                                  <w:r w:rsidRPr="00D06DA6">
                                    <w:rPr>
                                      <w:spacing w:val="-4"/>
                                      <w:sz w:val="20"/>
                                      <w:szCs w:val="20"/>
                                    </w:rPr>
                                    <w:t xml:space="preserve"> рәсімі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7DB7FD7" id="Надпись 137" o:spid="_x0000_s1402" type="#_x0000_t202" style="position:absolute;left:0;text-align:left;margin-left:14.65pt;margin-top:7.2pt;width:145.65pt;height:30.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" filled="f" stroked="f">
                      <v:textbox style="mso-fit-shape-to-text:t">
                        <w:txbxContent>
                          <w:p w14:paraId="3E31BC81" w14:textId="514CAB8F" w:rsidR="00C81841" w:rsidRPr="00CE6F84" w:rsidRDefault="00C81841" w:rsidP="00627EFC">
                            <w:pPr>
                              <w:pStyle w:val="affff9"/>
                              <w:spacing w:line="240" w:lineRule="auto"/>
                              <w:ind w:left="-57" w:right="-57" w:firstLine="0"/>
                              <w:jc w:val="center"/>
                              <w:rPr>
                                <w:spacing w:val="-4"/>
                                <w:sz w:val="20"/>
                                <w:szCs w:val="20"/>
                              </w:rPr>
                            </w:pPr>
                            <w:r>
                              <w:rPr>
                                <w:spacing w:val="-4"/>
                                <w:sz w:val="20"/>
                                <w:szCs w:val="20"/>
                              </w:rPr>
                              <w:t>«</w:t>
                            </w:r>
                            <w:r w:rsidRPr="00D06DA6">
                              <w:rPr>
                                <w:spacing w:val="-4"/>
                                <w:sz w:val="20"/>
                                <w:szCs w:val="20"/>
                              </w:rPr>
                              <w:t>Жоба тұжырымдамасын әзірлеу</w:t>
                            </w:r>
                            <w:r>
                              <w:rPr>
                                <w:spacing w:val="-4"/>
                                <w:sz w:val="20"/>
                                <w:szCs w:val="20"/>
                              </w:rPr>
                              <w:t>»</w:t>
                            </w:r>
                            <w:r w:rsidRPr="00D06DA6">
                              <w:rPr>
                                <w:spacing w:val="-4"/>
                                <w:sz w:val="20"/>
                                <w:szCs w:val="20"/>
                              </w:rPr>
                              <w:t xml:space="preserve"> рәсімі</w:t>
                            </w:r>
                          </w:p>
                        </w:txbxContent>
                      </v:textbox>
                    </v:shape>
                  </w:pict>
                </mc:Fallback>
              </mc:AlternateContent>
            </w:r>
            <w:r w:rsidRPr="00323B69">
              <w:rPr>
                <w:noProof/>
                <w:sz w:val="24"/>
                <w:szCs w:val="24"/>
              </w:rPr>
              <mc:AlternateContent>
                <mc:Choice Requires="wps">
                  <w:drawing>
                    <wp:anchor distT="0" distB="0" distL="114300" distR="114300" simplePos="0" relativeHeight="251737600" behindDoc="0" locked="0" layoutInCell="1" allowOverlap="1" wp14:anchorId="2ED4D747" wp14:editId="15E0B42C">
                      <wp:simplePos x="0" y="0"/>
                      <wp:positionH relativeFrom="column">
                        <wp:posOffset>157480</wp:posOffset>
                      </wp:positionH>
                      <wp:positionV relativeFrom="paragraph">
                        <wp:posOffset>91440</wp:posOffset>
                      </wp:positionV>
                      <wp:extent cx="1906905" cy="381000"/>
                      <wp:effectExtent l="14605" t="15240" r="12065" b="13335"/>
                      <wp:wrapNone/>
                      <wp:docPr id="138" name="Прямоугольник: скругленные углы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905" cy="381000"/>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5E38F" id="Прямоугольник: скругленные углы 138" o:spid="_x0000_s1026" style="position:absolute;margin-left:12.4pt;margin-top:7.2pt;width:150.15pt;height:3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" fillcolor="#fbd4b4 [1305]" strokecolor="black [3213]" strokeweight="1pt"/>
                  </w:pict>
                </mc:Fallback>
              </mc:AlternateContent>
            </w:r>
          </w:p>
          <w:p w14:paraId="3EEE354A" w14:textId="77777777" w:rsidR="00627EFC" w:rsidRPr="00323B69" w:rsidRDefault="00627EFC" w:rsidP="00627EFC">
            <w:pPr>
              <w:pStyle w:val="affff9"/>
              <w:spacing w:line="240" w:lineRule="auto"/>
              <w:ind w:left="-57" w:right="-57" w:firstLine="0"/>
              <w:jc w:val="center"/>
              <w:rPr>
                <w:sz w:val="24"/>
                <w:szCs w:val="24"/>
              </w:rPr>
            </w:pPr>
          </w:p>
          <w:p w14:paraId="537F2309" w14:textId="77777777" w:rsidR="00627EFC" w:rsidRPr="00323B69" w:rsidRDefault="00627EFC" w:rsidP="00627EFC">
            <w:pPr>
              <w:pStyle w:val="affff9"/>
              <w:spacing w:line="240" w:lineRule="auto"/>
              <w:ind w:left="-57" w:right="-57" w:firstLine="0"/>
              <w:jc w:val="center"/>
              <w:rPr>
                <w:sz w:val="24"/>
                <w:szCs w:val="24"/>
              </w:rPr>
            </w:pPr>
          </w:p>
        </w:tc>
        <w:tc>
          <w:tcPr>
            <w:tcW w:w="2261" w:type="dxa"/>
            <w:vMerge/>
          </w:tcPr>
          <w:p w14:paraId="4F6FF13A" w14:textId="77777777" w:rsidR="00627EFC" w:rsidRPr="00323B69" w:rsidRDefault="00627EFC" w:rsidP="00627EFC">
            <w:pPr>
              <w:pStyle w:val="affff9"/>
              <w:spacing w:line="240" w:lineRule="auto"/>
              <w:ind w:left="-57" w:right="-57" w:firstLine="0"/>
              <w:jc w:val="center"/>
              <w:rPr>
                <w:sz w:val="24"/>
                <w:szCs w:val="24"/>
              </w:rPr>
            </w:pPr>
          </w:p>
        </w:tc>
        <w:tc>
          <w:tcPr>
            <w:tcW w:w="1983" w:type="dxa"/>
            <w:vMerge/>
          </w:tcPr>
          <w:p w14:paraId="14861990" w14:textId="77777777" w:rsidR="00627EFC" w:rsidRPr="00323B69" w:rsidRDefault="00627EFC" w:rsidP="00627EFC">
            <w:pPr>
              <w:pStyle w:val="affff9"/>
              <w:spacing w:line="240" w:lineRule="auto"/>
              <w:ind w:left="-57" w:right="-57" w:firstLine="0"/>
              <w:jc w:val="center"/>
              <w:rPr>
                <w:sz w:val="24"/>
                <w:szCs w:val="24"/>
              </w:rPr>
            </w:pPr>
          </w:p>
        </w:tc>
      </w:tr>
      <w:tr w:rsidR="00627EFC" w:rsidRPr="00323B69" w14:paraId="16702459" w14:textId="77777777" w:rsidTr="00576624">
        <w:tc>
          <w:tcPr>
            <w:tcW w:w="1815" w:type="dxa"/>
          </w:tcPr>
          <w:p w14:paraId="50A87169" w14:textId="77777777" w:rsidR="00627EFC" w:rsidRPr="00F204FE" w:rsidRDefault="00627EFC" w:rsidP="00627EFC">
            <w:pPr>
              <w:autoSpaceDE w:val="0"/>
              <w:autoSpaceDN w:val="0"/>
              <w:adjustRightInd w:val="0"/>
              <w:ind w:left="-57" w:right="-57"/>
              <w:rPr>
                <w:sz w:val="22"/>
                <w:szCs w:val="22"/>
              </w:rPr>
            </w:pPr>
          </w:p>
          <w:p w14:paraId="30E1F4E9" w14:textId="1C912EEC" w:rsidR="00627EFC" w:rsidRPr="00F204FE" w:rsidRDefault="00F204FE" w:rsidP="00627EFC">
            <w:pPr>
              <w:autoSpaceDE w:val="0"/>
              <w:autoSpaceDN w:val="0"/>
              <w:adjustRightInd w:val="0"/>
              <w:ind w:left="-57" w:right="-57"/>
              <w:rPr>
                <w:sz w:val="22"/>
                <w:szCs w:val="22"/>
              </w:rPr>
            </w:pPr>
            <w:proofErr w:type="spellStart"/>
            <w:r w:rsidRPr="00F204FE">
              <w:rPr>
                <w:sz w:val="22"/>
                <w:szCs w:val="22"/>
              </w:rPr>
              <w:t>Жобаға</w:t>
            </w:r>
            <w:proofErr w:type="spellEnd"/>
            <w:r w:rsidRPr="00F204FE">
              <w:rPr>
                <w:sz w:val="22"/>
                <w:szCs w:val="22"/>
              </w:rPr>
              <w:t xml:space="preserve"> </w:t>
            </w:r>
            <w:proofErr w:type="spellStart"/>
            <w:r w:rsidRPr="00F204FE">
              <w:rPr>
                <w:sz w:val="22"/>
                <w:szCs w:val="22"/>
              </w:rPr>
              <w:t>тапсырыс</w:t>
            </w:r>
            <w:proofErr w:type="spellEnd"/>
            <w:r w:rsidRPr="00F204FE">
              <w:rPr>
                <w:sz w:val="22"/>
                <w:szCs w:val="22"/>
              </w:rPr>
              <w:t xml:space="preserve"> беру</w:t>
            </w:r>
          </w:p>
          <w:p w14:paraId="677D5D8B" w14:textId="77777777" w:rsidR="00627EFC" w:rsidRPr="00F204FE" w:rsidRDefault="00627EFC" w:rsidP="00627EFC">
            <w:pPr>
              <w:autoSpaceDE w:val="0"/>
              <w:autoSpaceDN w:val="0"/>
              <w:adjustRightInd w:val="0"/>
              <w:ind w:left="-57" w:right="-57"/>
              <w:rPr>
                <w:sz w:val="22"/>
                <w:szCs w:val="22"/>
              </w:rPr>
            </w:pPr>
          </w:p>
        </w:tc>
        <w:tc>
          <w:tcPr>
            <w:tcW w:w="3544" w:type="dxa"/>
            <w:vMerge w:val="restart"/>
          </w:tcPr>
          <w:p w14:paraId="4F7A819A" w14:textId="77777777" w:rsidR="00627EFC" w:rsidRPr="00323B69" w:rsidRDefault="00627EFC"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575808" behindDoc="0" locked="0" layoutInCell="1" allowOverlap="1" wp14:anchorId="3BA3E39C" wp14:editId="686CAF9C">
                      <wp:simplePos x="0" y="0"/>
                      <wp:positionH relativeFrom="column">
                        <wp:posOffset>137160</wp:posOffset>
                      </wp:positionH>
                      <wp:positionV relativeFrom="paragraph">
                        <wp:posOffset>112395</wp:posOffset>
                      </wp:positionV>
                      <wp:extent cx="1849755" cy="393065"/>
                      <wp:effectExtent l="13335" t="7620" r="13335" b="889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0A5A8189" w14:textId="1436DE44"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Бастапқы деректер бөлігінде тұжырымдама нысанын толтыру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A3E39C" id="Надпись 139" o:spid="_x0000_s1403" type="#_x0000_t202" style="position:absolute;left:0;text-align:left;margin-left:10.8pt;margin-top:8.85pt;width:145.65pt;height:30.95pt;z-index:25157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">
                      <v:textbox style="mso-fit-shape-to-text:t">
                        <w:txbxContent>
                          <w:p w14:paraId="0A5A8189" w14:textId="1436DE44"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Бастапқы деректер бөлігінде тұжырымдама нысанын толтыру</w:t>
                            </w:r>
                          </w:p>
                        </w:txbxContent>
                      </v:textbox>
                    </v:shape>
                  </w:pict>
                </mc:Fallback>
              </mc:AlternateContent>
            </w:r>
          </w:p>
          <w:p w14:paraId="29CABE33" w14:textId="77777777" w:rsidR="00627EFC" w:rsidRPr="00323B69" w:rsidRDefault="00627EFC" w:rsidP="00627EFC">
            <w:pPr>
              <w:pStyle w:val="affff9"/>
              <w:spacing w:line="240" w:lineRule="auto"/>
              <w:ind w:left="-57" w:right="-57" w:firstLine="0"/>
              <w:jc w:val="center"/>
              <w:rPr>
                <w:sz w:val="24"/>
                <w:szCs w:val="24"/>
              </w:rPr>
            </w:pPr>
          </w:p>
          <w:p w14:paraId="61EF686B" w14:textId="77777777" w:rsidR="00627EFC" w:rsidRPr="00323B69" w:rsidRDefault="00627EFC" w:rsidP="00627EFC">
            <w:pPr>
              <w:pStyle w:val="affff9"/>
              <w:spacing w:line="240" w:lineRule="auto"/>
              <w:ind w:left="-57" w:right="-57" w:firstLine="0"/>
              <w:jc w:val="center"/>
              <w:rPr>
                <w:sz w:val="24"/>
                <w:szCs w:val="24"/>
              </w:rPr>
            </w:pPr>
          </w:p>
          <w:p w14:paraId="3885AC0F" w14:textId="77777777" w:rsidR="00627EFC" w:rsidRPr="00323B69" w:rsidRDefault="00627EFC"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718144" behindDoc="0" locked="0" layoutInCell="1" allowOverlap="1" wp14:anchorId="03D406AD" wp14:editId="2C99D348">
                      <wp:simplePos x="0" y="0"/>
                      <wp:positionH relativeFrom="column">
                        <wp:posOffset>1089025</wp:posOffset>
                      </wp:positionH>
                      <wp:positionV relativeFrom="paragraph">
                        <wp:posOffset>-1270</wp:posOffset>
                      </wp:positionV>
                      <wp:extent cx="635" cy="229870"/>
                      <wp:effectExtent l="60325" t="8255" r="53340" b="1905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B2431" id="Прямая со стрелкой 140" o:spid="_x0000_s1026" type="#_x0000_t32" style="position:absolute;margin-left:85.75pt;margin-top:-.1pt;width:.05pt;height:18.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">
                      <v:stroke endarrow="block"/>
                    </v:shape>
                  </w:pict>
                </mc:Fallback>
              </mc:AlternateContent>
            </w:r>
          </w:p>
          <w:p w14:paraId="7B269775" w14:textId="77777777" w:rsidR="00627EFC" w:rsidRPr="00323B69" w:rsidRDefault="00627EFC"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576832" behindDoc="0" locked="0" layoutInCell="1" allowOverlap="1" wp14:anchorId="3729FEF0" wp14:editId="244B424E">
                      <wp:simplePos x="0" y="0"/>
                      <wp:positionH relativeFrom="column">
                        <wp:posOffset>147320</wp:posOffset>
                      </wp:positionH>
                      <wp:positionV relativeFrom="paragraph">
                        <wp:posOffset>53340</wp:posOffset>
                      </wp:positionV>
                      <wp:extent cx="1849755" cy="393065"/>
                      <wp:effectExtent l="13970" t="5715" r="12700" b="10795"/>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17D4E7F0" w14:textId="67FBA07F"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Мәселенің мазмұны бөлігінде тұжырымдама нысанын толтыру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729FEF0" id="Надпись 141" o:spid="_x0000_s1404" type="#_x0000_t202" style="position:absolute;left:0;text-align:left;margin-left:11.6pt;margin-top:4.2pt;width:145.65pt;height:30.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">
                      <v:textbox style="mso-fit-shape-to-text:t">
                        <w:txbxContent>
                          <w:p w14:paraId="17D4E7F0" w14:textId="67FBA07F"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Мәселенің мазмұны бөлігінде тұжырымдама нысанын толтыру</w:t>
                            </w:r>
                          </w:p>
                        </w:txbxContent>
                      </v:textbox>
                    </v:shape>
                  </w:pict>
                </mc:Fallback>
              </mc:AlternateContent>
            </w:r>
          </w:p>
          <w:p w14:paraId="128D65CF" w14:textId="77777777" w:rsidR="00627EFC" w:rsidRPr="00323B69" w:rsidRDefault="00627EFC" w:rsidP="00627EFC">
            <w:pPr>
              <w:pStyle w:val="affff9"/>
              <w:spacing w:line="240" w:lineRule="auto"/>
              <w:ind w:left="-57" w:right="-57" w:firstLine="0"/>
              <w:jc w:val="center"/>
              <w:rPr>
                <w:sz w:val="24"/>
                <w:szCs w:val="24"/>
              </w:rPr>
            </w:pPr>
          </w:p>
          <w:p w14:paraId="558764E1" w14:textId="77777777" w:rsidR="00627EFC" w:rsidRPr="00323B69" w:rsidRDefault="00627EFC"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710976" behindDoc="0" locked="0" layoutInCell="1" allowOverlap="1" wp14:anchorId="0CB8BFF1" wp14:editId="763B794F">
                      <wp:simplePos x="0" y="0"/>
                      <wp:positionH relativeFrom="column">
                        <wp:posOffset>1098550</wp:posOffset>
                      </wp:positionH>
                      <wp:positionV relativeFrom="paragraph">
                        <wp:posOffset>95885</wp:posOffset>
                      </wp:positionV>
                      <wp:extent cx="635" cy="186055"/>
                      <wp:effectExtent l="60325" t="10160" r="53340" b="22860"/>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F4989" id="Прямая со стрелкой 142" o:spid="_x0000_s1026" type="#_x0000_t32" style="position:absolute;margin-left:86.5pt;margin-top:7.55pt;width:.05pt;height:14.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">
                      <v:stroke endarrow="block"/>
                    </v:shape>
                  </w:pict>
                </mc:Fallback>
              </mc:AlternateContent>
            </w:r>
          </w:p>
          <w:p w14:paraId="4635EBCC" w14:textId="77777777" w:rsidR="00627EFC" w:rsidRPr="00323B69" w:rsidRDefault="00627EFC"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577856" behindDoc="0" locked="0" layoutInCell="1" allowOverlap="1" wp14:anchorId="212DDC32" wp14:editId="62A9B6C5">
                      <wp:simplePos x="0" y="0"/>
                      <wp:positionH relativeFrom="column">
                        <wp:posOffset>157480</wp:posOffset>
                      </wp:positionH>
                      <wp:positionV relativeFrom="paragraph">
                        <wp:posOffset>99060</wp:posOffset>
                      </wp:positionV>
                      <wp:extent cx="1849755" cy="393065"/>
                      <wp:effectExtent l="5080" t="13335" r="12065" b="12700"/>
                      <wp:wrapNone/>
                      <wp:docPr id="199" name="Надпись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75C10A07" w14:textId="115FF2FC"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Мақсаттар мен нәтижелер бөлігінде тұжырымдама нысанын толтыру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12DDC32" id="Надпись 199" o:spid="_x0000_s1405" type="#_x0000_t202" style="position:absolute;left:0;text-align:left;margin-left:12.4pt;margin-top:7.8pt;width:145.65pt;height:30.9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">
                      <v:textbox style="mso-fit-shape-to-text:t">
                        <w:txbxContent>
                          <w:p w14:paraId="75C10A07" w14:textId="115FF2FC"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Мақсаттар мен нәтижелер бөлігінде тұжырымдама нысанын толтыру</w:t>
                            </w:r>
                          </w:p>
                        </w:txbxContent>
                      </v:textbox>
                    </v:shape>
                  </w:pict>
                </mc:Fallback>
              </mc:AlternateContent>
            </w:r>
          </w:p>
          <w:p w14:paraId="1DA3C5B5" w14:textId="77777777" w:rsidR="00627EFC" w:rsidRPr="00323B69" w:rsidRDefault="00627EFC" w:rsidP="00627EFC">
            <w:pPr>
              <w:pStyle w:val="affff9"/>
              <w:spacing w:line="240" w:lineRule="auto"/>
              <w:ind w:left="-57" w:right="-57" w:firstLine="0"/>
              <w:jc w:val="center"/>
              <w:rPr>
                <w:sz w:val="24"/>
                <w:szCs w:val="24"/>
              </w:rPr>
            </w:pPr>
          </w:p>
          <w:p w14:paraId="2EE46701" w14:textId="7EADA258" w:rsidR="00627EFC" w:rsidRPr="00323B69" w:rsidRDefault="00627EFC" w:rsidP="00627EFC">
            <w:pPr>
              <w:pStyle w:val="affff9"/>
              <w:spacing w:line="240" w:lineRule="auto"/>
              <w:ind w:left="-57" w:right="-57" w:firstLine="0"/>
              <w:jc w:val="center"/>
              <w:rPr>
                <w:sz w:val="24"/>
                <w:szCs w:val="24"/>
              </w:rPr>
            </w:pPr>
          </w:p>
          <w:p w14:paraId="0B505853" w14:textId="663A02AD"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725312" behindDoc="0" locked="0" layoutInCell="1" allowOverlap="1" wp14:anchorId="7F84D359" wp14:editId="23D59323">
                      <wp:simplePos x="0" y="0"/>
                      <wp:positionH relativeFrom="column">
                        <wp:posOffset>1108075</wp:posOffset>
                      </wp:positionH>
                      <wp:positionV relativeFrom="paragraph">
                        <wp:posOffset>136525</wp:posOffset>
                      </wp:positionV>
                      <wp:extent cx="2540" cy="156210"/>
                      <wp:effectExtent l="76200" t="0" r="73660" b="5334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69D37" id="Прямая со стрелкой 143" o:spid="_x0000_s1026" type="#_x0000_t32" style="position:absolute;margin-left:87.25pt;margin-top:10.75pt;width:.2pt;height:12.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">
                      <v:stroke endarrow="block"/>
                    </v:shape>
                  </w:pict>
                </mc:Fallback>
              </mc:AlternateContent>
            </w:r>
          </w:p>
          <w:p w14:paraId="24591C28" w14:textId="2005226D"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578880" behindDoc="0" locked="0" layoutInCell="1" allowOverlap="1" wp14:anchorId="7681D9CB" wp14:editId="537A6AF3">
                      <wp:simplePos x="0" y="0"/>
                      <wp:positionH relativeFrom="column">
                        <wp:posOffset>200025</wp:posOffset>
                      </wp:positionH>
                      <wp:positionV relativeFrom="paragraph">
                        <wp:posOffset>93345</wp:posOffset>
                      </wp:positionV>
                      <wp:extent cx="1849755" cy="393065"/>
                      <wp:effectExtent l="5080" t="11430" r="12065" b="5080"/>
                      <wp:wrapNone/>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70A04DEE" w14:textId="7031B8D1"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Жобаны бағалау критерийлерін тұжырымдау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81D9CB" id="Надпись 202" o:spid="_x0000_s1406" type="#_x0000_t202" style="position:absolute;left:0;text-align:left;margin-left:15.75pt;margin-top:7.35pt;width:145.65pt;height:30.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">
                      <v:textbox style="mso-fit-shape-to-text:t">
                        <w:txbxContent>
                          <w:p w14:paraId="70A04DEE" w14:textId="7031B8D1"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Жобаны бағалау критерийлерін тұжырымдау</w:t>
                            </w:r>
                          </w:p>
                        </w:txbxContent>
                      </v:textbox>
                    </v:shape>
                  </w:pict>
                </mc:Fallback>
              </mc:AlternateContent>
            </w:r>
          </w:p>
          <w:p w14:paraId="0999E042" w14:textId="39C4414C" w:rsidR="00627EFC" w:rsidRPr="00323B69" w:rsidRDefault="00627EFC" w:rsidP="00627EFC">
            <w:pPr>
              <w:pStyle w:val="affff9"/>
              <w:spacing w:line="240" w:lineRule="auto"/>
              <w:ind w:left="-57" w:right="-57" w:firstLine="0"/>
              <w:jc w:val="center"/>
              <w:rPr>
                <w:sz w:val="24"/>
                <w:szCs w:val="24"/>
              </w:rPr>
            </w:pPr>
          </w:p>
          <w:p w14:paraId="6F3D0084" w14:textId="4AFD4978"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732480" behindDoc="0" locked="0" layoutInCell="1" allowOverlap="1" wp14:anchorId="392A3CD2" wp14:editId="1A65BFD3">
                      <wp:simplePos x="0" y="0"/>
                      <wp:positionH relativeFrom="column">
                        <wp:posOffset>1105535</wp:posOffset>
                      </wp:positionH>
                      <wp:positionV relativeFrom="paragraph">
                        <wp:posOffset>149225</wp:posOffset>
                      </wp:positionV>
                      <wp:extent cx="2540" cy="156210"/>
                      <wp:effectExtent l="76200" t="0" r="73660" b="5334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535C5" id="Прямая со стрелкой 144" o:spid="_x0000_s1026" type="#_x0000_t32" style="position:absolute;margin-left:87.05pt;margin-top:11.75pt;width:.2pt;height:12.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">
                      <v:stroke endarrow="block"/>
                    </v:shape>
                  </w:pict>
                </mc:Fallback>
              </mc:AlternateContent>
            </w:r>
          </w:p>
          <w:p w14:paraId="1249BF2B" w14:textId="3DFDC1B6"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579904" behindDoc="0" locked="0" layoutInCell="1" allowOverlap="1" wp14:anchorId="601AC8B2" wp14:editId="4C7CC96F">
                      <wp:simplePos x="0" y="0"/>
                      <wp:positionH relativeFrom="column">
                        <wp:posOffset>219075</wp:posOffset>
                      </wp:positionH>
                      <wp:positionV relativeFrom="paragraph">
                        <wp:posOffset>113030</wp:posOffset>
                      </wp:positionV>
                      <wp:extent cx="1849755" cy="393065"/>
                      <wp:effectExtent l="5080" t="12700" r="12065" b="13335"/>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6B4D4A8A" w14:textId="2511311C"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Жобаның шектеулерін тұжырымдау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1AC8B2" id="Надпись 145" o:spid="_x0000_s1407" type="#_x0000_t202" style="position:absolute;left:0;text-align:left;margin-left:17.25pt;margin-top:8.9pt;width:145.65pt;height:30.9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">
                      <v:textbox style="mso-fit-shape-to-text:t">
                        <w:txbxContent>
                          <w:p w14:paraId="6B4D4A8A" w14:textId="2511311C"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Жобаның шектеулерін тұжырымдау</w:t>
                            </w:r>
                          </w:p>
                        </w:txbxContent>
                      </v:textbox>
                    </v:shape>
                  </w:pict>
                </mc:Fallback>
              </mc:AlternateContent>
            </w:r>
          </w:p>
          <w:p w14:paraId="323787CC" w14:textId="616952F1" w:rsidR="00627EFC" w:rsidRPr="00323B69" w:rsidRDefault="00627EFC" w:rsidP="00627EFC">
            <w:pPr>
              <w:pStyle w:val="affff9"/>
              <w:spacing w:line="240" w:lineRule="auto"/>
              <w:ind w:left="-57" w:right="-57" w:firstLine="0"/>
              <w:jc w:val="center"/>
              <w:rPr>
                <w:sz w:val="24"/>
                <w:szCs w:val="24"/>
              </w:rPr>
            </w:pPr>
          </w:p>
          <w:p w14:paraId="17617946" w14:textId="209FD061"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690496" behindDoc="0" locked="0" layoutInCell="1" allowOverlap="1" wp14:anchorId="4D7B6995" wp14:editId="6A48819C">
                      <wp:simplePos x="0" y="0"/>
                      <wp:positionH relativeFrom="column">
                        <wp:posOffset>1097915</wp:posOffset>
                      </wp:positionH>
                      <wp:positionV relativeFrom="paragraph">
                        <wp:posOffset>167640</wp:posOffset>
                      </wp:positionV>
                      <wp:extent cx="0" cy="208915"/>
                      <wp:effectExtent l="59690" t="10160" r="54610" b="1905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D7072" id="Прямая со стрелкой 146" o:spid="_x0000_s1026" type="#_x0000_t32" style="position:absolute;margin-left:86.45pt;margin-top:13.2pt;width:0;height:16.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">
                      <v:stroke endarrow="block"/>
                    </v:shape>
                  </w:pict>
                </mc:Fallback>
              </mc:AlternateContent>
            </w:r>
          </w:p>
          <w:p w14:paraId="117635F1" w14:textId="51F19A0B"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679232" behindDoc="0" locked="0" layoutInCell="1" allowOverlap="1" wp14:anchorId="77235C02" wp14:editId="7AA13927">
                      <wp:simplePos x="0" y="0"/>
                      <wp:positionH relativeFrom="column">
                        <wp:posOffset>25400</wp:posOffset>
                      </wp:positionH>
                      <wp:positionV relativeFrom="paragraph">
                        <wp:posOffset>104775</wp:posOffset>
                      </wp:positionV>
                      <wp:extent cx="45719" cy="1037590"/>
                      <wp:effectExtent l="0" t="0" r="31115" b="1016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1037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43385" id="Прямая со стрелкой 147" o:spid="_x0000_s1026" type="#_x0000_t32" style="position:absolute;margin-left:2pt;margin-top:8.25pt;width:3.6pt;height:81.7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"/>
                  </w:pict>
                </mc:Fallback>
              </mc:AlternateContent>
            </w:r>
            <w:r w:rsidRPr="00323B69">
              <w:rPr>
                <w:noProof/>
                <w:sz w:val="24"/>
                <w:szCs w:val="24"/>
              </w:rPr>
              <mc:AlternateContent>
                <mc:Choice Requires="wps">
                  <w:drawing>
                    <wp:anchor distT="0" distB="0" distL="114300" distR="114300" simplePos="0" relativeHeight="251705856" behindDoc="0" locked="0" layoutInCell="1" allowOverlap="1" wp14:anchorId="2EE8B7A5" wp14:editId="161A7432">
                      <wp:simplePos x="0" y="0"/>
                      <wp:positionH relativeFrom="column">
                        <wp:posOffset>52705</wp:posOffset>
                      </wp:positionH>
                      <wp:positionV relativeFrom="paragraph">
                        <wp:posOffset>106045</wp:posOffset>
                      </wp:positionV>
                      <wp:extent cx="1038225" cy="0"/>
                      <wp:effectExtent l="5080" t="53340" r="23495" b="6096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334E8" id="Прямая со стрелкой 148" o:spid="_x0000_s1026" type="#_x0000_t32" style="position:absolute;margin-left:4.15pt;margin-top:8.35pt;width:81.7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">
                      <v:stroke endarrow="block"/>
                    </v:shape>
                  </w:pict>
                </mc:Fallback>
              </mc:AlternateContent>
            </w:r>
          </w:p>
          <w:p w14:paraId="7F002B46" w14:textId="33F14279"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580928" behindDoc="0" locked="0" layoutInCell="1" allowOverlap="1" wp14:anchorId="17502C59" wp14:editId="0FE872B7">
                      <wp:simplePos x="0" y="0"/>
                      <wp:positionH relativeFrom="column">
                        <wp:posOffset>262255</wp:posOffset>
                      </wp:positionH>
                      <wp:positionV relativeFrom="paragraph">
                        <wp:posOffset>182245</wp:posOffset>
                      </wp:positionV>
                      <wp:extent cx="1849755" cy="393065"/>
                      <wp:effectExtent l="5080" t="9525" r="12065" b="6985"/>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35E211F8" w14:textId="29C9FBAE"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Сарапшылар тобында талқылау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7502C59" id="Надпись 151" o:spid="_x0000_s1408" type="#_x0000_t202" style="position:absolute;left:0;text-align:left;margin-left:20.65pt;margin-top:14.35pt;width:145.65pt;height:30.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">
                      <v:textbox style="mso-fit-shape-to-text:t">
                        <w:txbxContent>
                          <w:p w14:paraId="35E211F8" w14:textId="29C9FBAE"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Сарапшылар тобында талқылау</w:t>
                            </w:r>
                          </w:p>
                        </w:txbxContent>
                      </v:textbox>
                    </v:shape>
                  </w:pict>
                </mc:Fallback>
              </mc:AlternateContent>
            </w:r>
          </w:p>
          <w:p w14:paraId="44891CA2" w14:textId="3ED65DA2" w:rsidR="00627EFC" w:rsidRPr="00323B69" w:rsidRDefault="00627EFC" w:rsidP="00627EFC">
            <w:pPr>
              <w:pStyle w:val="affff9"/>
              <w:spacing w:line="240" w:lineRule="auto"/>
              <w:ind w:left="-57" w:right="-57" w:firstLine="0"/>
              <w:jc w:val="center"/>
              <w:rPr>
                <w:sz w:val="24"/>
                <w:szCs w:val="24"/>
              </w:rPr>
            </w:pPr>
          </w:p>
          <w:p w14:paraId="5B1C4499" w14:textId="40D2F860"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617792" behindDoc="0" locked="0" layoutInCell="1" allowOverlap="1" wp14:anchorId="0CF7DC4C" wp14:editId="63859412">
                      <wp:simplePos x="0" y="0"/>
                      <wp:positionH relativeFrom="column">
                        <wp:posOffset>1101090</wp:posOffset>
                      </wp:positionH>
                      <wp:positionV relativeFrom="paragraph">
                        <wp:posOffset>119380</wp:posOffset>
                      </wp:positionV>
                      <wp:extent cx="635" cy="186055"/>
                      <wp:effectExtent l="52705" t="9525" r="60960" b="23495"/>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F2F0E" id="Прямая со стрелкой 153" o:spid="_x0000_s1026" type="#_x0000_t32" style="position:absolute;margin-left:86.7pt;margin-top:9.4pt;width:.05pt;height:14.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">
                      <v:stroke endarrow="block"/>
                    </v:shape>
                  </w:pict>
                </mc:Fallback>
              </mc:AlternateContent>
            </w:r>
            <w:r w:rsidRPr="00323B69">
              <w:rPr>
                <w:noProof/>
                <w:sz w:val="24"/>
                <w:szCs w:val="24"/>
              </w:rPr>
              <mc:AlternateContent>
                <mc:Choice Requires="wps">
                  <w:drawing>
                    <wp:anchor distT="0" distB="0" distL="114300" distR="114300" simplePos="0" relativeHeight="251600384" behindDoc="0" locked="0" layoutInCell="1" allowOverlap="1" wp14:anchorId="24EF7628" wp14:editId="168E5C38">
                      <wp:simplePos x="0" y="0"/>
                      <wp:positionH relativeFrom="column">
                        <wp:posOffset>181610</wp:posOffset>
                      </wp:positionH>
                      <wp:positionV relativeFrom="paragraph">
                        <wp:posOffset>120650</wp:posOffset>
                      </wp:positionV>
                      <wp:extent cx="504825" cy="230505"/>
                      <wp:effectExtent l="0" t="0" r="28575" b="17145"/>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0505"/>
                              </a:xfrm>
                              <a:prstGeom prst="rect">
                                <a:avLst/>
                              </a:prstGeom>
                              <a:solidFill>
                                <a:srgbClr val="FFFFFF"/>
                              </a:solidFill>
                              <a:ln w="9525">
                                <a:solidFill>
                                  <a:srgbClr val="000000"/>
                                </a:solidFill>
                                <a:miter lim="800000"/>
                                <a:headEnd/>
                                <a:tailEnd/>
                              </a:ln>
                            </wps:spPr>
                            <wps:txbx>
                              <w:txbxContent>
                                <w:p w14:paraId="496D59F1" w14:textId="365F5903" w:rsidR="00C81841" w:rsidRPr="00CE6F84" w:rsidRDefault="00C81841" w:rsidP="00627EFC">
                                  <w:pPr>
                                    <w:pStyle w:val="affff9"/>
                                    <w:spacing w:line="240" w:lineRule="auto"/>
                                    <w:ind w:left="-57" w:right="-57" w:firstLine="0"/>
                                    <w:jc w:val="center"/>
                                  </w:pPr>
                                  <w:r>
                                    <w:rPr>
                                      <w:spacing w:val="-4"/>
                                      <w:sz w:val="20"/>
                                      <w:szCs w:val="20"/>
                                    </w:rPr>
                                    <w:t>Жоқ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F7628" id="Надпись 152" o:spid="_x0000_s1409" type="#_x0000_t202" style="position:absolute;left:0;text-align:left;margin-left:14.3pt;margin-top:9.5pt;width:39.75pt;height:18.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">
                      <v:textbox>
                        <w:txbxContent>
                          <w:p w14:paraId="496D59F1" w14:textId="365F5903" w:rsidR="00C81841" w:rsidRPr="00CE6F84" w:rsidRDefault="00C81841" w:rsidP="00627EFC">
                            <w:pPr>
                              <w:pStyle w:val="affff9"/>
                              <w:spacing w:line="240" w:lineRule="auto"/>
                              <w:ind w:left="-57" w:right="-57" w:firstLine="0"/>
                              <w:jc w:val="center"/>
                            </w:pPr>
                            <w:r>
                              <w:rPr>
                                <w:spacing w:val="-4"/>
                                <w:sz w:val="20"/>
                                <w:szCs w:val="20"/>
                              </w:rPr>
                              <w:t>Жоқ</w:t>
                            </w:r>
                          </w:p>
                        </w:txbxContent>
                      </v:textbox>
                    </v:shape>
                  </w:pict>
                </mc:Fallback>
              </mc:AlternateContent>
            </w:r>
          </w:p>
          <w:p w14:paraId="668081F0" w14:textId="7D521FB1"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631104" behindDoc="0" locked="0" layoutInCell="1" allowOverlap="1" wp14:anchorId="55F77807" wp14:editId="6E749679">
                      <wp:simplePos x="0" y="0"/>
                      <wp:positionH relativeFrom="column">
                        <wp:posOffset>173355</wp:posOffset>
                      </wp:positionH>
                      <wp:positionV relativeFrom="paragraph">
                        <wp:posOffset>130810</wp:posOffset>
                      </wp:positionV>
                      <wp:extent cx="1866900" cy="666750"/>
                      <wp:effectExtent l="24130" t="15240" r="23495" b="13335"/>
                      <wp:wrapNone/>
                      <wp:docPr id="154" name="Ромб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6667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CBD20" id="Ромб 154" o:spid="_x0000_s1026" type="#_x0000_t4" style="position:absolute;margin-left:13.65pt;margin-top:10.3pt;width:147pt;height: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"/>
                  </w:pict>
                </mc:Fallback>
              </mc:AlternateContent>
            </w:r>
          </w:p>
          <w:p w14:paraId="6B05C4A7" w14:textId="5310B32D"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640320" behindDoc="0" locked="0" layoutInCell="1" allowOverlap="1" wp14:anchorId="362E5A95" wp14:editId="09BDA0C3">
                      <wp:simplePos x="0" y="0"/>
                      <wp:positionH relativeFrom="column">
                        <wp:posOffset>521970</wp:posOffset>
                      </wp:positionH>
                      <wp:positionV relativeFrom="paragraph">
                        <wp:posOffset>100965</wp:posOffset>
                      </wp:positionV>
                      <wp:extent cx="1207135" cy="405765"/>
                      <wp:effectExtent l="0" t="0" r="4445" b="381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4332" w14:textId="2E334A4B"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Балама таңдалды ма?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E5A95" id="Надпись 150" o:spid="_x0000_s1410" type="#_x0000_t202" style="position:absolute;left:0;text-align:left;margin-left:41.1pt;margin-top:7.95pt;width:95.05pt;height:3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" filled="f" stroked="f">
                      <v:textbox>
                        <w:txbxContent>
                          <w:p w14:paraId="78DD4332" w14:textId="2E334A4B"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Балама таңдалды ма?</w:t>
                            </w:r>
                          </w:p>
                        </w:txbxContent>
                      </v:textbox>
                    </v:shape>
                  </w:pict>
                </mc:Fallback>
              </mc:AlternateContent>
            </w:r>
          </w:p>
          <w:p w14:paraId="57562D28" w14:textId="4D52C299"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665920" behindDoc="0" locked="0" layoutInCell="1" allowOverlap="1" wp14:anchorId="38EF55C2" wp14:editId="4ACD159B">
                      <wp:simplePos x="0" y="0"/>
                      <wp:positionH relativeFrom="column">
                        <wp:posOffset>24130</wp:posOffset>
                      </wp:positionH>
                      <wp:positionV relativeFrom="paragraph">
                        <wp:posOffset>64769</wp:posOffset>
                      </wp:positionV>
                      <wp:extent cx="195580" cy="64135"/>
                      <wp:effectExtent l="0" t="0" r="13970" b="3111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580" cy="64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11C76" id="Прямая со стрелкой 155" o:spid="_x0000_s1026" type="#_x0000_t32" style="position:absolute;margin-left:1.9pt;margin-top:5.1pt;width:15.4pt;height:5.0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"/>
                  </w:pict>
                </mc:Fallback>
              </mc:AlternateContent>
            </w:r>
          </w:p>
          <w:p w14:paraId="200F465A" w14:textId="074DC387" w:rsidR="00627EFC" w:rsidRPr="00323B69" w:rsidRDefault="00627EFC" w:rsidP="00627EFC">
            <w:pPr>
              <w:pStyle w:val="affff9"/>
              <w:spacing w:line="240" w:lineRule="auto"/>
              <w:ind w:left="-57" w:right="-57" w:firstLine="0"/>
              <w:jc w:val="center"/>
              <w:rPr>
                <w:sz w:val="24"/>
                <w:szCs w:val="24"/>
              </w:rPr>
            </w:pPr>
          </w:p>
          <w:p w14:paraId="050AB6FA" w14:textId="4E6EB640"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648512" behindDoc="0" locked="0" layoutInCell="1" allowOverlap="1" wp14:anchorId="03232CCF" wp14:editId="38C2C110">
                      <wp:simplePos x="0" y="0"/>
                      <wp:positionH relativeFrom="column">
                        <wp:posOffset>1492250</wp:posOffset>
                      </wp:positionH>
                      <wp:positionV relativeFrom="paragraph">
                        <wp:posOffset>12065</wp:posOffset>
                      </wp:positionV>
                      <wp:extent cx="504825" cy="247015"/>
                      <wp:effectExtent l="5080" t="10160" r="13970" b="9525"/>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015"/>
                              </a:xfrm>
                              <a:prstGeom prst="rect">
                                <a:avLst/>
                              </a:prstGeom>
                              <a:solidFill>
                                <a:srgbClr val="FFFFFF"/>
                              </a:solidFill>
                              <a:ln w="9525">
                                <a:solidFill>
                                  <a:srgbClr val="000000"/>
                                </a:solidFill>
                                <a:miter lim="800000"/>
                                <a:headEnd/>
                                <a:tailEnd/>
                              </a:ln>
                            </wps:spPr>
                            <wps:txbx>
                              <w:txbxContent>
                                <w:p w14:paraId="07B25A6E" w14:textId="5AB99F41" w:rsidR="00C81841" w:rsidRPr="00CE6F84" w:rsidRDefault="00C81841" w:rsidP="00627EFC">
                                  <w:pPr>
                                    <w:pStyle w:val="affff9"/>
                                    <w:spacing w:line="240" w:lineRule="auto"/>
                                    <w:ind w:left="-57" w:right="-57" w:firstLine="0"/>
                                    <w:jc w:val="center"/>
                                  </w:pPr>
                                  <w:r>
                                    <w:rPr>
                                      <w:spacing w:val="-4"/>
                                      <w:sz w:val="20"/>
                                      <w:szCs w:val="20"/>
                                    </w:rPr>
                                    <w:t>Иә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3232CCF" id="Надпись 156" o:spid="_x0000_s1411" type="#_x0000_t202" style="position:absolute;left:0;text-align:left;margin-left:117.5pt;margin-top:.95pt;width:39.75pt;height:19.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">
                      <v:textbox style="mso-fit-shape-to-text:t">
                        <w:txbxContent>
                          <w:p w14:paraId="07B25A6E" w14:textId="5AB99F41" w:rsidR="00C81841" w:rsidRPr="00CE6F84" w:rsidRDefault="00C81841" w:rsidP="00627EFC">
                            <w:pPr>
                              <w:pStyle w:val="affff9"/>
                              <w:spacing w:line="240" w:lineRule="auto"/>
                              <w:ind w:left="-57" w:right="-57" w:firstLine="0"/>
                              <w:jc w:val="center"/>
                            </w:pPr>
                            <w:r>
                              <w:rPr>
                                <w:spacing w:val="-4"/>
                                <w:sz w:val="20"/>
                                <w:szCs w:val="20"/>
                              </w:rPr>
                              <w:t>Иә</w:t>
                            </w:r>
                          </w:p>
                        </w:txbxContent>
                      </v:textbox>
                    </v:shape>
                  </w:pict>
                </mc:Fallback>
              </mc:AlternateContent>
            </w:r>
            <w:r w:rsidRPr="00323B69">
              <w:rPr>
                <w:noProof/>
                <w:sz w:val="24"/>
                <w:szCs w:val="24"/>
              </w:rPr>
              <mc:AlternateContent>
                <mc:Choice Requires="wps">
                  <w:drawing>
                    <wp:anchor distT="0" distB="0" distL="114300" distR="114300" simplePos="0" relativeHeight="251733504" behindDoc="0" locked="0" layoutInCell="1" allowOverlap="1" wp14:anchorId="38F3A837" wp14:editId="22754FEA">
                      <wp:simplePos x="0" y="0"/>
                      <wp:positionH relativeFrom="column">
                        <wp:posOffset>1086485</wp:posOffset>
                      </wp:positionH>
                      <wp:positionV relativeFrom="paragraph">
                        <wp:posOffset>63500</wp:posOffset>
                      </wp:positionV>
                      <wp:extent cx="5080" cy="316230"/>
                      <wp:effectExtent l="57785" t="10160" r="51435" b="1651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1F965" id="Прямая со стрелкой 157" o:spid="_x0000_s1026" type="#_x0000_t32" style="position:absolute;margin-left:85.55pt;margin-top:5pt;width:.4pt;height:24.9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">
                      <v:stroke endarrow="block"/>
                    </v:shape>
                  </w:pict>
                </mc:Fallback>
              </mc:AlternateContent>
            </w:r>
          </w:p>
          <w:p w14:paraId="071A44DA" w14:textId="52CCE51E" w:rsidR="00627EFC" w:rsidRPr="00323B69" w:rsidRDefault="00627EFC" w:rsidP="00627EFC">
            <w:pPr>
              <w:pStyle w:val="affff9"/>
              <w:spacing w:line="240" w:lineRule="auto"/>
              <w:ind w:left="-57" w:right="-57" w:firstLine="0"/>
              <w:jc w:val="center"/>
              <w:rPr>
                <w:sz w:val="24"/>
                <w:szCs w:val="24"/>
              </w:rPr>
            </w:pPr>
          </w:p>
          <w:p w14:paraId="15D0233C" w14:textId="197E82EC" w:rsidR="00627EFC" w:rsidRPr="00323B69" w:rsidRDefault="001A1D6F"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734528" behindDoc="0" locked="0" layoutInCell="1" allowOverlap="1" wp14:anchorId="01A87A3B" wp14:editId="09879A54">
                      <wp:simplePos x="0" y="0"/>
                      <wp:positionH relativeFrom="column">
                        <wp:posOffset>167005</wp:posOffset>
                      </wp:positionH>
                      <wp:positionV relativeFrom="paragraph">
                        <wp:posOffset>24765</wp:posOffset>
                      </wp:positionV>
                      <wp:extent cx="1849755" cy="393065"/>
                      <wp:effectExtent l="5080" t="9525" r="12065" b="6985"/>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3065"/>
                              </a:xfrm>
                              <a:prstGeom prst="rect">
                                <a:avLst/>
                              </a:prstGeom>
                              <a:solidFill>
                                <a:srgbClr val="FFFFFF"/>
                              </a:solidFill>
                              <a:ln w="9525">
                                <a:solidFill>
                                  <a:srgbClr val="000000"/>
                                </a:solidFill>
                                <a:miter lim="800000"/>
                                <a:headEnd/>
                                <a:tailEnd/>
                              </a:ln>
                            </wps:spPr>
                            <wps:txbx>
                              <w:txbxContent>
                                <w:p w14:paraId="250D26CC" w14:textId="1AF03AF1"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Белгіленген нысандағы жоба тұжырымдамасы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1A87A3B" id="Надпись 158" o:spid="_x0000_s1412" type="#_x0000_t202" style="position:absolute;left:0;text-align:left;margin-left:13.15pt;margin-top:1.95pt;width:145.65pt;height:30.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">
                      <v:textbox style="mso-fit-shape-to-text:t">
                        <w:txbxContent>
                          <w:p w14:paraId="250D26CC" w14:textId="1AF03AF1" w:rsidR="00C81841" w:rsidRPr="00CE6F84" w:rsidRDefault="00C81841" w:rsidP="00627EFC">
                            <w:pPr>
                              <w:pStyle w:val="affff9"/>
                              <w:spacing w:line="240" w:lineRule="auto"/>
                              <w:ind w:left="-57" w:right="-57" w:firstLine="0"/>
                              <w:jc w:val="center"/>
                              <w:rPr>
                                <w:spacing w:val="-4"/>
                                <w:sz w:val="20"/>
                                <w:szCs w:val="20"/>
                              </w:rPr>
                            </w:pPr>
                            <w:r w:rsidRPr="001A1D6F">
                              <w:rPr>
                                <w:spacing w:val="-4"/>
                                <w:sz w:val="20"/>
                                <w:szCs w:val="20"/>
                              </w:rPr>
                              <w:t>Белгіленген нысандағы жоба тұжырымдамасы</w:t>
                            </w:r>
                          </w:p>
                        </w:txbxContent>
                      </v:textbox>
                    </v:shape>
                  </w:pict>
                </mc:Fallback>
              </mc:AlternateContent>
            </w:r>
          </w:p>
          <w:p w14:paraId="6CE46593" w14:textId="77777777" w:rsidR="00627EFC" w:rsidRPr="00323B69" w:rsidRDefault="00627EFC" w:rsidP="00627EFC">
            <w:pPr>
              <w:pStyle w:val="affff9"/>
              <w:spacing w:line="240" w:lineRule="auto"/>
              <w:ind w:left="-57" w:right="-57" w:firstLine="0"/>
              <w:jc w:val="center"/>
              <w:rPr>
                <w:sz w:val="24"/>
                <w:szCs w:val="24"/>
              </w:rPr>
            </w:pPr>
          </w:p>
          <w:p w14:paraId="11199BC3" w14:textId="77777777" w:rsidR="00627EFC" w:rsidRPr="00323B69" w:rsidRDefault="00627EFC"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735552" behindDoc="0" locked="0" layoutInCell="1" allowOverlap="1" wp14:anchorId="577743BC" wp14:editId="32384595">
                      <wp:simplePos x="0" y="0"/>
                      <wp:positionH relativeFrom="column">
                        <wp:posOffset>1105535</wp:posOffset>
                      </wp:positionH>
                      <wp:positionV relativeFrom="paragraph">
                        <wp:posOffset>86360</wp:posOffset>
                      </wp:positionV>
                      <wp:extent cx="5080" cy="316230"/>
                      <wp:effectExtent l="57785" t="10160" r="51435" b="1651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F3CB1" id="Прямая со стрелкой 159" o:spid="_x0000_s1026" type="#_x0000_t32" style="position:absolute;margin-left:87.05pt;margin-top:6.8pt;width:.4pt;height:24.9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">
                      <v:stroke endarrow="block"/>
                    </v:shape>
                  </w:pict>
                </mc:Fallback>
              </mc:AlternateContent>
            </w:r>
          </w:p>
        </w:tc>
        <w:tc>
          <w:tcPr>
            <w:tcW w:w="2261" w:type="dxa"/>
          </w:tcPr>
          <w:p w14:paraId="1E7935EC" w14:textId="395C4271" w:rsidR="00627EFC" w:rsidRPr="00323B69" w:rsidRDefault="00193966" w:rsidP="00627EFC">
            <w:pPr>
              <w:pStyle w:val="affff9"/>
              <w:spacing w:line="240" w:lineRule="auto"/>
              <w:ind w:left="-57" w:right="-57" w:firstLine="0"/>
              <w:jc w:val="center"/>
              <w:rPr>
                <w:sz w:val="24"/>
                <w:szCs w:val="24"/>
              </w:rPr>
            </w:pPr>
            <w:proofErr w:type="spellStart"/>
            <w:r w:rsidRPr="00193966">
              <w:t>Жоба</w:t>
            </w:r>
            <w:proofErr w:type="spellEnd"/>
            <w:r w:rsidRPr="00193966">
              <w:t xml:space="preserve"> </w:t>
            </w:r>
            <w:proofErr w:type="spellStart"/>
            <w:r w:rsidRPr="00193966">
              <w:t>тұжырымдамасының</w:t>
            </w:r>
            <w:proofErr w:type="spellEnd"/>
            <w:r w:rsidRPr="00193966">
              <w:t xml:space="preserve"> </w:t>
            </w:r>
            <w:proofErr w:type="spellStart"/>
            <w:r w:rsidRPr="00193966">
              <w:t>менеджері</w:t>
            </w:r>
            <w:proofErr w:type="spellEnd"/>
          </w:p>
        </w:tc>
        <w:tc>
          <w:tcPr>
            <w:tcW w:w="1983" w:type="dxa"/>
            <w:vMerge w:val="restart"/>
            <w:vAlign w:val="center"/>
          </w:tcPr>
          <w:p w14:paraId="2B166D69" w14:textId="580F49B5" w:rsidR="00627EFC" w:rsidRPr="00323B69" w:rsidRDefault="00193966" w:rsidP="00627EFC">
            <w:pPr>
              <w:autoSpaceDE w:val="0"/>
              <w:autoSpaceDN w:val="0"/>
              <w:adjustRightInd w:val="0"/>
              <w:ind w:left="-57" w:right="-57"/>
              <w:jc w:val="center"/>
              <w:rPr>
                <w:rFonts w:eastAsia="TimesNewRoman"/>
                <w:sz w:val="24"/>
                <w:szCs w:val="24"/>
                <w:lang w:eastAsia="en-US"/>
              </w:rPr>
            </w:pPr>
            <w:proofErr w:type="spellStart"/>
            <w:r w:rsidRPr="00193966">
              <w:rPr>
                <w:rFonts w:eastAsia="TimesNewRoman"/>
                <w:sz w:val="24"/>
                <w:szCs w:val="24"/>
                <w:lang w:eastAsia="en-US"/>
              </w:rPr>
              <w:t>Тұжырымдама</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нысанын</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толтыру</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Деректер</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жиналды</w:t>
            </w:r>
            <w:proofErr w:type="spellEnd"/>
            <w:r w:rsidRPr="00193966">
              <w:rPr>
                <w:rFonts w:eastAsia="TimesNewRoman"/>
                <w:sz w:val="24"/>
                <w:szCs w:val="24"/>
                <w:lang w:eastAsia="en-US"/>
              </w:rPr>
              <w:t xml:space="preserve"> және </w:t>
            </w:r>
            <w:proofErr w:type="spellStart"/>
            <w:r w:rsidRPr="00193966">
              <w:rPr>
                <w:rFonts w:eastAsia="TimesNewRoman"/>
                <w:sz w:val="24"/>
                <w:szCs w:val="24"/>
                <w:lang w:eastAsia="en-US"/>
              </w:rPr>
              <w:t>пайдалануға</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дайын</w:t>
            </w:r>
            <w:proofErr w:type="spellEnd"/>
          </w:p>
        </w:tc>
      </w:tr>
      <w:tr w:rsidR="00193966" w:rsidRPr="00323B69" w14:paraId="48476796" w14:textId="77777777" w:rsidTr="00576624">
        <w:tc>
          <w:tcPr>
            <w:tcW w:w="1815" w:type="dxa"/>
          </w:tcPr>
          <w:p w14:paraId="672F1D95" w14:textId="5AFCD5CC" w:rsidR="00193966" w:rsidRPr="00F204FE" w:rsidRDefault="00193966" w:rsidP="00193966">
            <w:pPr>
              <w:autoSpaceDE w:val="0"/>
              <w:autoSpaceDN w:val="0"/>
              <w:adjustRightInd w:val="0"/>
              <w:ind w:left="-57" w:right="-57"/>
              <w:rPr>
                <w:sz w:val="22"/>
                <w:szCs w:val="22"/>
              </w:rPr>
            </w:pPr>
            <w:proofErr w:type="spellStart"/>
            <w:r w:rsidRPr="00F204FE">
              <w:rPr>
                <w:sz w:val="22"/>
                <w:szCs w:val="22"/>
              </w:rPr>
              <w:t>Мәселені</w:t>
            </w:r>
            <w:proofErr w:type="spellEnd"/>
            <w:r w:rsidRPr="00F204FE">
              <w:rPr>
                <w:sz w:val="22"/>
                <w:szCs w:val="22"/>
              </w:rPr>
              <w:t xml:space="preserve"> </w:t>
            </w:r>
            <w:proofErr w:type="spellStart"/>
            <w:r w:rsidRPr="00F204FE">
              <w:rPr>
                <w:sz w:val="22"/>
                <w:szCs w:val="22"/>
              </w:rPr>
              <w:t>талдау</w:t>
            </w:r>
            <w:proofErr w:type="spellEnd"/>
            <w:r w:rsidRPr="00F204FE">
              <w:rPr>
                <w:sz w:val="22"/>
                <w:szCs w:val="22"/>
              </w:rPr>
              <w:t xml:space="preserve">, </w:t>
            </w:r>
            <w:proofErr w:type="spellStart"/>
            <w:r w:rsidRPr="00F204FE">
              <w:rPr>
                <w:sz w:val="22"/>
                <w:szCs w:val="22"/>
              </w:rPr>
              <w:t>деректерді</w:t>
            </w:r>
            <w:proofErr w:type="spellEnd"/>
            <w:r w:rsidRPr="00F204FE">
              <w:rPr>
                <w:sz w:val="22"/>
                <w:szCs w:val="22"/>
              </w:rPr>
              <w:t xml:space="preserve"> </w:t>
            </w:r>
            <w:proofErr w:type="spellStart"/>
            <w:r w:rsidRPr="00F204FE">
              <w:rPr>
                <w:sz w:val="22"/>
                <w:szCs w:val="22"/>
              </w:rPr>
              <w:t>жинау</w:t>
            </w:r>
            <w:proofErr w:type="spellEnd"/>
          </w:p>
        </w:tc>
        <w:tc>
          <w:tcPr>
            <w:tcW w:w="3544" w:type="dxa"/>
            <w:vMerge/>
          </w:tcPr>
          <w:p w14:paraId="158EC043" w14:textId="77777777" w:rsidR="00193966" w:rsidRPr="00323B69" w:rsidRDefault="00193966" w:rsidP="00193966">
            <w:pPr>
              <w:pStyle w:val="affff9"/>
              <w:spacing w:line="240" w:lineRule="auto"/>
              <w:ind w:left="-57" w:right="-57" w:firstLine="0"/>
              <w:jc w:val="center"/>
              <w:rPr>
                <w:noProof/>
                <w:sz w:val="24"/>
                <w:szCs w:val="24"/>
                <w:lang w:eastAsia="en-US"/>
              </w:rPr>
            </w:pPr>
          </w:p>
        </w:tc>
        <w:tc>
          <w:tcPr>
            <w:tcW w:w="2261" w:type="dxa"/>
          </w:tcPr>
          <w:p w14:paraId="207289BB" w14:textId="2170ECDC" w:rsidR="00193966" w:rsidRPr="00323B69" w:rsidRDefault="00193966" w:rsidP="00193966">
            <w:pPr>
              <w:pStyle w:val="affff9"/>
              <w:spacing w:line="240" w:lineRule="auto"/>
              <w:ind w:left="-57" w:right="-57" w:firstLine="0"/>
              <w:jc w:val="center"/>
              <w:rPr>
                <w:sz w:val="24"/>
                <w:szCs w:val="24"/>
              </w:rPr>
            </w:pPr>
            <w:proofErr w:type="spellStart"/>
            <w:r w:rsidRPr="000748C3">
              <w:t>Жоба</w:t>
            </w:r>
            <w:proofErr w:type="spellEnd"/>
            <w:r w:rsidRPr="000748C3">
              <w:t xml:space="preserve"> </w:t>
            </w:r>
            <w:proofErr w:type="spellStart"/>
            <w:r w:rsidRPr="000748C3">
              <w:t>тұжырымдамасының</w:t>
            </w:r>
            <w:proofErr w:type="spellEnd"/>
            <w:r w:rsidRPr="000748C3">
              <w:t xml:space="preserve"> </w:t>
            </w:r>
            <w:proofErr w:type="spellStart"/>
            <w:r w:rsidRPr="000748C3">
              <w:t>менеджері</w:t>
            </w:r>
            <w:proofErr w:type="spellEnd"/>
          </w:p>
        </w:tc>
        <w:tc>
          <w:tcPr>
            <w:tcW w:w="1983" w:type="dxa"/>
            <w:vMerge/>
          </w:tcPr>
          <w:p w14:paraId="651A9808" w14:textId="77777777" w:rsidR="00193966" w:rsidRPr="00323B69" w:rsidRDefault="00193966" w:rsidP="00193966">
            <w:pPr>
              <w:autoSpaceDE w:val="0"/>
              <w:autoSpaceDN w:val="0"/>
              <w:adjustRightInd w:val="0"/>
              <w:ind w:left="-57" w:right="-57"/>
              <w:rPr>
                <w:rFonts w:eastAsia="TimesNewRoman"/>
                <w:sz w:val="24"/>
                <w:szCs w:val="24"/>
                <w:lang w:eastAsia="en-US"/>
              </w:rPr>
            </w:pPr>
          </w:p>
        </w:tc>
      </w:tr>
      <w:tr w:rsidR="00193966" w:rsidRPr="00323B69" w14:paraId="34F1391B" w14:textId="77777777" w:rsidTr="00576624">
        <w:tc>
          <w:tcPr>
            <w:tcW w:w="1815" w:type="dxa"/>
          </w:tcPr>
          <w:p w14:paraId="765DC8EB" w14:textId="00FB7861" w:rsidR="00193966" w:rsidRPr="00F204FE" w:rsidRDefault="00193966" w:rsidP="00193966">
            <w:pPr>
              <w:autoSpaceDE w:val="0"/>
              <w:autoSpaceDN w:val="0"/>
              <w:adjustRightInd w:val="0"/>
              <w:ind w:left="-57" w:right="-57"/>
              <w:rPr>
                <w:sz w:val="22"/>
                <w:szCs w:val="22"/>
              </w:rPr>
            </w:pPr>
            <w:proofErr w:type="spellStart"/>
            <w:r w:rsidRPr="00F204FE">
              <w:rPr>
                <w:sz w:val="22"/>
                <w:szCs w:val="22"/>
              </w:rPr>
              <w:t>Жобалық</w:t>
            </w:r>
            <w:proofErr w:type="spellEnd"/>
            <w:r w:rsidRPr="00F204FE">
              <w:rPr>
                <w:sz w:val="22"/>
                <w:szCs w:val="22"/>
              </w:rPr>
              <w:t xml:space="preserve"> </w:t>
            </w:r>
            <w:proofErr w:type="spellStart"/>
            <w:r w:rsidRPr="00F204FE">
              <w:rPr>
                <w:sz w:val="22"/>
                <w:szCs w:val="22"/>
              </w:rPr>
              <w:t>мақсаттар</w:t>
            </w:r>
            <w:proofErr w:type="spellEnd"/>
            <w:r w:rsidRPr="00F204FE">
              <w:rPr>
                <w:sz w:val="22"/>
                <w:szCs w:val="22"/>
              </w:rPr>
              <w:t xml:space="preserve"> мен </w:t>
            </w:r>
            <w:proofErr w:type="spellStart"/>
            <w:r w:rsidRPr="00F204FE">
              <w:rPr>
                <w:sz w:val="22"/>
                <w:szCs w:val="22"/>
              </w:rPr>
              <w:t>нәтижелерді</w:t>
            </w:r>
            <w:proofErr w:type="spellEnd"/>
            <w:r w:rsidRPr="00F204FE">
              <w:rPr>
                <w:sz w:val="22"/>
                <w:szCs w:val="22"/>
              </w:rPr>
              <w:t xml:space="preserve"> </w:t>
            </w:r>
            <w:proofErr w:type="spellStart"/>
            <w:r w:rsidRPr="00F204FE">
              <w:rPr>
                <w:sz w:val="22"/>
                <w:szCs w:val="22"/>
              </w:rPr>
              <w:t>нақтылау</w:t>
            </w:r>
            <w:proofErr w:type="spellEnd"/>
          </w:p>
        </w:tc>
        <w:tc>
          <w:tcPr>
            <w:tcW w:w="3544" w:type="dxa"/>
            <w:vMerge/>
          </w:tcPr>
          <w:p w14:paraId="06F1E100" w14:textId="77777777" w:rsidR="00193966" w:rsidRPr="00323B69" w:rsidRDefault="00193966" w:rsidP="00193966">
            <w:pPr>
              <w:pStyle w:val="affff9"/>
              <w:spacing w:line="240" w:lineRule="auto"/>
              <w:ind w:left="-57" w:right="-57" w:firstLine="0"/>
              <w:jc w:val="center"/>
              <w:rPr>
                <w:noProof/>
                <w:sz w:val="24"/>
                <w:szCs w:val="24"/>
                <w:lang w:eastAsia="en-US"/>
              </w:rPr>
            </w:pPr>
          </w:p>
        </w:tc>
        <w:tc>
          <w:tcPr>
            <w:tcW w:w="2261" w:type="dxa"/>
          </w:tcPr>
          <w:p w14:paraId="085179C5" w14:textId="7719F8CA" w:rsidR="00193966" w:rsidRPr="00323B69" w:rsidRDefault="00193966" w:rsidP="00193966">
            <w:pPr>
              <w:pStyle w:val="affff9"/>
              <w:spacing w:line="240" w:lineRule="auto"/>
              <w:ind w:left="-57" w:right="-57" w:firstLine="0"/>
              <w:jc w:val="center"/>
              <w:rPr>
                <w:sz w:val="24"/>
                <w:szCs w:val="24"/>
              </w:rPr>
            </w:pPr>
            <w:proofErr w:type="spellStart"/>
            <w:r w:rsidRPr="000748C3">
              <w:t>Жоба</w:t>
            </w:r>
            <w:proofErr w:type="spellEnd"/>
            <w:r w:rsidRPr="000748C3">
              <w:t xml:space="preserve"> </w:t>
            </w:r>
            <w:proofErr w:type="spellStart"/>
            <w:r w:rsidRPr="000748C3">
              <w:t>тұжырымдамасының</w:t>
            </w:r>
            <w:proofErr w:type="spellEnd"/>
            <w:r w:rsidRPr="000748C3">
              <w:t xml:space="preserve"> </w:t>
            </w:r>
            <w:proofErr w:type="spellStart"/>
            <w:r w:rsidRPr="000748C3">
              <w:t>менеджері</w:t>
            </w:r>
            <w:proofErr w:type="spellEnd"/>
          </w:p>
        </w:tc>
        <w:tc>
          <w:tcPr>
            <w:tcW w:w="1983" w:type="dxa"/>
            <w:vMerge/>
          </w:tcPr>
          <w:p w14:paraId="38B939F5" w14:textId="77777777" w:rsidR="00193966" w:rsidRPr="00323B69" w:rsidRDefault="00193966" w:rsidP="00193966">
            <w:pPr>
              <w:autoSpaceDE w:val="0"/>
              <w:autoSpaceDN w:val="0"/>
              <w:adjustRightInd w:val="0"/>
              <w:ind w:left="-57" w:right="-57"/>
              <w:rPr>
                <w:rFonts w:eastAsia="TimesNewRoman"/>
                <w:sz w:val="24"/>
                <w:szCs w:val="24"/>
                <w:lang w:eastAsia="en-US"/>
              </w:rPr>
            </w:pPr>
          </w:p>
        </w:tc>
      </w:tr>
      <w:tr w:rsidR="00193966" w:rsidRPr="00323B69" w14:paraId="4CEBCFE1" w14:textId="77777777" w:rsidTr="00576624">
        <w:tc>
          <w:tcPr>
            <w:tcW w:w="1815" w:type="dxa"/>
          </w:tcPr>
          <w:p w14:paraId="25289721" w14:textId="1949B264" w:rsidR="00193966" w:rsidRPr="00F204FE" w:rsidRDefault="00193966" w:rsidP="00193966">
            <w:pPr>
              <w:autoSpaceDE w:val="0"/>
              <w:autoSpaceDN w:val="0"/>
              <w:adjustRightInd w:val="0"/>
              <w:ind w:left="-57" w:right="-57"/>
              <w:rPr>
                <w:sz w:val="22"/>
                <w:szCs w:val="22"/>
              </w:rPr>
            </w:pPr>
            <w:proofErr w:type="spellStart"/>
            <w:r w:rsidRPr="00F204FE">
              <w:rPr>
                <w:sz w:val="22"/>
                <w:szCs w:val="22"/>
              </w:rPr>
              <w:t>Жобаның</w:t>
            </w:r>
            <w:proofErr w:type="spellEnd"/>
            <w:r w:rsidRPr="00F204FE">
              <w:rPr>
                <w:sz w:val="22"/>
                <w:szCs w:val="22"/>
              </w:rPr>
              <w:t xml:space="preserve"> </w:t>
            </w:r>
            <w:proofErr w:type="spellStart"/>
            <w:r w:rsidRPr="00F204FE">
              <w:rPr>
                <w:sz w:val="22"/>
                <w:szCs w:val="22"/>
              </w:rPr>
              <w:t>сәттілігі</w:t>
            </w:r>
            <w:proofErr w:type="spellEnd"/>
            <w:r w:rsidRPr="00F204FE">
              <w:rPr>
                <w:sz w:val="22"/>
                <w:szCs w:val="22"/>
              </w:rPr>
              <w:t xml:space="preserve"> мен </w:t>
            </w:r>
            <w:proofErr w:type="spellStart"/>
            <w:r w:rsidRPr="00F204FE">
              <w:rPr>
                <w:sz w:val="22"/>
                <w:szCs w:val="22"/>
              </w:rPr>
              <w:t>сәтсіздігінің</w:t>
            </w:r>
            <w:proofErr w:type="spellEnd"/>
            <w:r w:rsidRPr="00F204FE">
              <w:rPr>
                <w:sz w:val="22"/>
                <w:szCs w:val="22"/>
              </w:rPr>
              <w:t xml:space="preserve"> </w:t>
            </w:r>
            <w:proofErr w:type="spellStart"/>
            <w:r w:rsidRPr="00F204FE">
              <w:rPr>
                <w:sz w:val="22"/>
                <w:szCs w:val="22"/>
              </w:rPr>
              <w:t>критерийлерін</w:t>
            </w:r>
            <w:proofErr w:type="spellEnd"/>
            <w:r w:rsidRPr="00F204FE">
              <w:rPr>
                <w:sz w:val="22"/>
                <w:szCs w:val="22"/>
              </w:rPr>
              <w:t xml:space="preserve"> </w:t>
            </w:r>
            <w:proofErr w:type="spellStart"/>
            <w:r w:rsidRPr="00F204FE">
              <w:rPr>
                <w:sz w:val="22"/>
                <w:szCs w:val="22"/>
              </w:rPr>
              <w:t>анықтау</w:t>
            </w:r>
            <w:proofErr w:type="spellEnd"/>
          </w:p>
        </w:tc>
        <w:tc>
          <w:tcPr>
            <w:tcW w:w="3544" w:type="dxa"/>
            <w:vMerge/>
          </w:tcPr>
          <w:p w14:paraId="213A8A0F" w14:textId="77777777" w:rsidR="00193966" w:rsidRPr="00323B69" w:rsidRDefault="00193966" w:rsidP="00193966">
            <w:pPr>
              <w:pStyle w:val="affff9"/>
              <w:spacing w:line="240" w:lineRule="auto"/>
              <w:ind w:left="-57" w:right="-57" w:firstLine="0"/>
              <w:jc w:val="center"/>
              <w:rPr>
                <w:noProof/>
                <w:sz w:val="24"/>
                <w:szCs w:val="24"/>
                <w:lang w:eastAsia="en-US"/>
              </w:rPr>
            </w:pPr>
          </w:p>
        </w:tc>
        <w:tc>
          <w:tcPr>
            <w:tcW w:w="2261" w:type="dxa"/>
          </w:tcPr>
          <w:p w14:paraId="5DCF1659" w14:textId="1EFF44F2" w:rsidR="00193966" w:rsidRPr="00323B69" w:rsidRDefault="00193966" w:rsidP="00193966">
            <w:pPr>
              <w:pStyle w:val="affff9"/>
              <w:spacing w:line="240" w:lineRule="auto"/>
              <w:ind w:left="-57" w:right="-57" w:firstLine="0"/>
              <w:jc w:val="center"/>
              <w:rPr>
                <w:sz w:val="24"/>
                <w:szCs w:val="24"/>
              </w:rPr>
            </w:pPr>
            <w:proofErr w:type="spellStart"/>
            <w:r w:rsidRPr="000748C3">
              <w:t>Жоба</w:t>
            </w:r>
            <w:proofErr w:type="spellEnd"/>
            <w:r w:rsidRPr="000748C3">
              <w:t xml:space="preserve"> </w:t>
            </w:r>
            <w:proofErr w:type="spellStart"/>
            <w:r w:rsidRPr="000748C3">
              <w:t>тұжырымдамасының</w:t>
            </w:r>
            <w:proofErr w:type="spellEnd"/>
            <w:r w:rsidRPr="000748C3">
              <w:t xml:space="preserve"> </w:t>
            </w:r>
            <w:proofErr w:type="spellStart"/>
            <w:r w:rsidRPr="000748C3">
              <w:t>менеджері</w:t>
            </w:r>
            <w:proofErr w:type="spellEnd"/>
          </w:p>
        </w:tc>
        <w:tc>
          <w:tcPr>
            <w:tcW w:w="1983" w:type="dxa"/>
            <w:vMerge w:val="restart"/>
            <w:vAlign w:val="center"/>
          </w:tcPr>
          <w:p w14:paraId="6C99374F" w14:textId="42ED648E" w:rsidR="00193966" w:rsidRPr="00323B69" w:rsidRDefault="00193966" w:rsidP="00193966">
            <w:pPr>
              <w:autoSpaceDE w:val="0"/>
              <w:autoSpaceDN w:val="0"/>
              <w:adjustRightInd w:val="0"/>
              <w:ind w:left="-57" w:right="-57"/>
              <w:jc w:val="center"/>
              <w:rPr>
                <w:rFonts w:eastAsia="TimesNewRoman"/>
                <w:sz w:val="24"/>
                <w:szCs w:val="24"/>
                <w:lang w:eastAsia="en-US"/>
              </w:rPr>
            </w:pPr>
            <w:proofErr w:type="spellStart"/>
            <w:r w:rsidRPr="00193966">
              <w:rPr>
                <w:rFonts w:eastAsia="TimesNewRoman"/>
                <w:sz w:val="24"/>
                <w:szCs w:val="24"/>
                <w:lang w:eastAsia="en-US"/>
              </w:rPr>
              <w:t>Жоба</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көрсеткіштерінің</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нысаны</w:t>
            </w:r>
            <w:proofErr w:type="spellEnd"/>
          </w:p>
        </w:tc>
      </w:tr>
      <w:tr w:rsidR="00193966" w:rsidRPr="00323B69" w14:paraId="6F38F3B5" w14:textId="77777777" w:rsidTr="00576624">
        <w:tc>
          <w:tcPr>
            <w:tcW w:w="1815" w:type="dxa"/>
          </w:tcPr>
          <w:p w14:paraId="51DFBB32" w14:textId="6F3156B8" w:rsidR="00193966" w:rsidRPr="00F204FE" w:rsidRDefault="00193966" w:rsidP="00193966">
            <w:pPr>
              <w:autoSpaceDE w:val="0"/>
              <w:autoSpaceDN w:val="0"/>
              <w:adjustRightInd w:val="0"/>
              <w:ind w:left="-57" w:right="-57"/>
              <w:rPr>
                <w:sz w:val="22"/>
                <w:szCs w:val="22"/>
              </w:rPr>
            </w:pPr>
            <w:proofErr w:type="spellStart"/>
            <w:r w:rsidRPr="00F204FE">
              <w:rPr>
                <w:sz w:val="22"/>
                <w:szCs w:val="22"/>
              </w:rPr>
              <w:t>Жобаның</w:t>
            </w:r>
            <w:proofErr w:type="spellEnd"/>
            <w:r w:rsidRPr="00F204FE">
              <w:rPr>
                <w:sz w:val="22"/>
                <w:szCs w:val="22"/>
              </w:rPr>
              <w:t xml:space="preserve"> </w:t>
            </w:r>
            <w:proofErr w:type="spellStart"/>
            <w:r w:rsidRPr="00F204FE">
              <w:rPr>
                <w:sz w:val="22"/>
                <w:szCs w:val="22"/>
              </w:rPr>
              <w:t>шектеулерін</w:t>
            </w:r>
            <w:proofErr w:type="spellEnd"/>
            <w:r w:rsidRPr="00F204FE">
              <w:rPr>
                <w:sz w:val="22"/>
                <w:szCs w:val="22"/>
              </w:rPr>
              <w:t xml:space="preserve"> </w:t>
            </w:r>
            <w:proofErr w:type="spellStart"/>
            <w:r w:rsidRPr="00F204FE">
              <w:rPr>
                <w:sz w:val="22"/>
                <w:szCs w:val="22"/>
              </w:rPr>
              <w:t>анықтау</w:t>
            </w:r>
            <w:proofErr w:type="spellEnd"/>
          </w:p>
        </w:tc>
        <w:tc>
          <w:tcPr>
            <w:tcW w:w="3544" w:type="dxa"/>
            <w:vMerge/>
          </w:tcPr>
          <w:p w14:paraId="0F1D57A4" w14:textId="77777777" w:rsidR="00193966" w:rsidRPr="00323B69" w:rsidRDefault="00193966" w:rsidP="00193966">
            <w:pPr>
              <w:pStyle w:val="affff9"/>
              <w:spacing w:line="240" w:lineRule="auto"/>
              <w:ind w:left="-57" w:right="-57" w:firstLine="0"/>
              <w:jc w:val="center"/>
              <w:rPr>
                <w:noProof/>
                <w:sz w:val="24"/>
                <w:szCs w:val="24"/>
                <w:lang w:eastAsia="en-US"/>
              </w:rPr>
            </w:pPr>
          </w:p>
        </w:tc>
        <w:tc>
          <w:tcPr>
            <w:tcW w:w="2261" w:type="dxa"/>
          </w:tcPr>
          <w:p w14:paraId="73B7E652" w14:textId="4BD622F8" w:rsidR="00193966" w:rsidRPr="00323B69" w:rsidRDefault="00193966" w:rsidP="00193966">
            <w:pPr>
              <w:pStyle w:val="affff9"/>
              <w:spacing w:line="240" w:lineRule="auto"/>
              <w:ind w:left="-57" w:right="-57" w:firstLine="0"/>
              <w:jc w:val="center"/>
              <w:rPr>
                <w:sz w:val="24"/>
                <w:szCs w:val="24"/>
              </w:rPr>
            </w:pPr>
            <w:proofErr w:type="spellStart"/>
            <w:r w:rsidRPr="000748C3">
              <w:t>Жоба</w:t>
            </w:r>
            <w:proofErr w:type="spellEnd"/>
            <w:r w:rsidRPr="000748C3">
              <w:t xml:space="preserve"> </w:t>
            </w:r>
            <w:proofErr w:type="spellStart"/>
            <w:r w:rsidRPr="000748C3">
              <w:t>тұжырымдамасының</w:t>
            </w:r>
            <w:proofErr w:type="spellEnd"/>
            <w:r w:rsidRPr="000748C3">
              <w:t xml:space="preserve"> </w:t>
            </w:r>
            <w:proofErr w:type="spellStart"/>
            <w:r w:rsidRPr="000748C3">
              <w:t>менеджері</w:t>
            </w:r>
            <w:proofErr w:type="spellEnd"/>
          </w:p>
        </w:tc>
        <w:tc>
          <w:tcPr>
            <w:tcW w:w="1983" w:type="dxa"/>
            <w:vMerge/>
          </w:tcPr>
          <w:p w14:paraId="710BDD62" w14:textId="77777777" w:rsidR="00193966" w:rsidRPr="00323B69" w:rsidRDefault="00193966" w:rsidP="00193966">
            <w:pPr>
              <w:autoSpaceDE w:val="0"/>
              <w:autoSpaceDN w:val="0"/>
              <w:adjustRightInd w:val="0"/>
              <w:ind w:left="-57" w:right="-57"/>
              <w:rPr>
                <w:rFonts w:eastAsia="TimesNewRoman"/>
                <w:sz w:val="24"/>
                <w:szCs w:val="24"/>
                <w:lang w:eastAsia="en-US"/>
              </w:rPr>
            </w:pPr>
          </w:p>
        </w:tc>
      </w:tr>
      <w:tr w:rsidR="00627EFC" w:rsidRPr="00323B69" w14:paraId="097184B4" w14:textId="77777777" w:rsidTr="00576624">
        <w:tc>
          <w:tcPr>
            <w:tcW w:w="1815" w:type="dxa"/>
          </w:tcPr>
          <w:p w14:paraId="76EA5160" w14:textId="77777777" w:rsidR="00627EFC" w:rsidRPr="00F204FE" w:rsidRDefault="00627EFC" w:rsidP="00627EFC">
            <w:pPr>
              <w:autoSpaceDE w:val="0"/>
              <w:autoSpaceDN w:val="0"/>
              <w:adjustRightInd w:val="0"/>
              <w:ind w:left="-57" w:right="-57"/>
              <w:rPr>
                <w:rFonts w:eastAsia="TimesNewRoman"/>
                <w:sz w:val="22"/>
                <w:szCs w:val="22"/>
                <w:lang w:eastAsia="en-US"/>
              </w:rPr>
            </w:pPr>
          </w:p>
          <w:p w14:paraId="1640BC00" w14:textId="77777777" w:rsidR="00627EFC" w:rsidRPr="00F204FE" w:rsidRDefault="00627EFC" w:rsidP="00627EFC">
            <w:pPr>
              <w:autoSpaceDE w:val="0"/>
              <w:autoSpaceDN w:val="0"/>
              <w:adjustRightInd w:val="0"/>
              <w:ind w:left="-57" w:right="-57"/>
              <w:rPr>
                <w:rFonts w:eastAsia="TimesNewRoman"/>
                <w:sz w:val="22"/>
                <w:szCs w:val="22"/>
                <w:lang w:eastAsia="en-US"/>
              </w:rPr>
            </w:pPr>
          </w:p>
          <w:p w14:paraId="4C7903AC" w14:textId="77777777" w:rsidR="00627EFC" w:rsidRPr="00F204FE" w:rsidRDefault="00627EFC" w:rsidP="00627EFC">
            <w:pPr>
              <w:autoSpaceDE w:val="0"/>
              <w:autoSpaceDN w:val="0"/>
              <w:adjustRightInd w:val="0"/>
              <w:ind w:left="-57" w:right="-57"/>
              <w:rPr>
                <w:rFonts w:eastAsia="TimesNewRoman"/>
                <w:sz w:val="22"/>
                <w:szCs w:val="22"/>
                <w:lang w:eastAsia="en-US"/>
              </w:rPr>
            </w:pPr>
          </w:p>
          <w:p w14:paraId="52DF5F8A" w14:textId="67B2AFBD" w:rsidR="00627EFC" w:rsidRPr="00F204FE" w:rsidRDefault="00F204FE" w:rsidP="00627EFC">
            <w:pPr>
              <w:autoSpaceDE w:val="0"/>
              <w:autoSpaceDN w:val="0"/>
              <w:adjustRightInd w:val="0"/>
              <w:ind w:left="-57" w:right="-57"/>
              <w:rPr>
                <w:rFonts w:eastAsia="TimesNewRoman"/>
                <w:sz w:val="22"/>
                <w:szCs w:val="22"/>
                <w:lang w:eastAsia="en-US"/>
              </w:rPr>
            </w:pPr>
            <w:proofErr w:type="spellStart"/>
            <w:r w:rsidRPr="00F204FE">
              <w:rPr>
                <w:rFonts w:eastAsia="TimesNewRoman"/>
                <w:sz w:val="22"/>
                <w:szCs w:val="22"/>
                <w:lang w:eastAsia="en-US"/>
              </w:rPr>
              <w:t>Баламаларды</w:t>
            </w:r>
            <w:proofErr w:type="spellEnd"/>
            <w:r w:rsidRPr="00F204FE">
              <w:rPr>
                <w:rFonts w:eastAsia="TimesNewRoman"/>
                <w:sz w:val="22"/>
                <w:szCs w:val="22"/>
                <w:lang w:eastAsia="en-US"/>
              </w:rPr>
              <w:t xml:space="preserve"> </w:t>
            </w:r>
            <w:proofErr w:type="spellStart"/>
            <w:r w:rsidRPr="00F204FE">
              <w:rPr>
                <w:rFonts w:eastAsia="TimesNewRoman"/>
                <w:sz w:val="22"/>
                <w:szCs w:val="22"/>
                <w:lang w:eastAsia="en-US"/>
              </w:rPr>
              <w:t>талдау</w:t>
            </w:r>
            <w:proofErr w:type="spellEnd"/>
          </w:p>
          <w:p w14:paraId="5E611456" w14:textId="77777777" w:rsidR="00627EFC" w:rsidRPr="00F204FE" w:rsidRDefault="00627EFC" w:rsidP="00627EFC">
            <w:pPr>
              <w:autoSpaceDE w:val="0"/>
              <w:autoSpaceDN w:val="0"/>
              <w:adjustRightInd w:val="0"/>
              <w:ind w:left="-57" w:right="-57"/>
              <w:rPr>
                <w:rFonts w:eastAsia="TimesNewRoman"/>
                <w:sz w:val="22"/>
                <w:szCs w:val="22"/>
                <w:lang w:eastAsia="en-US"/>
              </w:rPr>
            </w:pPr>
          </w:p>
          <w:p w14:paraId="4D5613F6" w14:textId="77777777" w:rsidR="00627EFC" w:rsidRPr="00F204FE" w:rsidRDefault="00627EFC" w:rsidP="00627EFC">
            <w:pPr>
              <w:autoSpaceDE w:val="0"/>
              <w:autoSpaceDN w:val="0"/>
              <w:adjustRightInd w:val="0"/>
              <w:ind w:left="-57" w:right="-57"/>
              <w:rPr>
                <w:sz w:val="22"/>
                <w:szCs w:val="22"/>
              </w:rPr>
            </w:pPr>
          </w:p>
        </w:tc>
        <w:tc>
          <w:tcPr>
            <w:tcW w:w="3544" w:type="dxa"/>
            <w:vMerge/>
          </w:tcPr>
          <w:p w14:paraId="7A48B3B5" w14:textId="77777777" w:rsidR="00627EFC" w:rsidRPr="00323B69" w:rsidRDefault="00627EFC" w:rsidP="00627EFC">
            <w:pPr>
              <w:pStyle w:val="affff9"/>
              <w:spacing w:line="240" w:lineRule="auto"/>
              <w:ind w:left="-57" w:right="-57" w:firstLine="0"/>
              <w:jc w:val="center"/>
              <w:rPr>
                <w:sz w:val="24"/>
                <w:szCs w:val="24"/>
              </w:rPr>
            </w:pPr>
          </w:p>
        </w:tc>
        <w:tc>
          <w:tcPr>
            <w:tcW w:w="2261" w:type="dxa"/>
          </w:tcPr>
          <w:p w14:paraId="522323CF" w14:textId="35317712" w:rsidR="00627EFC" w:rsidRPr="00193966" w:rsidRDefault="00193966" w:rsidP="00627EFC">
            <w:pPr>
              <w:pStyle w:val="affff9"/>
              <w:spacing w:line="240" w:lineRule="auto"/>
              <w:ind w:left="-57" w:right="-57" w:firstLine="0"/>
              <w:jc w:val="center"/>
            </w:pPr>
            <w:proofErr w:type="spellStart"/>
            <w:r w:rsidRPr="00193966">
              <w:t>Сараптамалық</w:t>
            </w:r>
            <w:proofErr w:type="spellEnd"/>
            <w:r w:rsidRPr="00193966">
              <w:t xml:space="preserve"> топ</w:t>
            </w:r>
          </w:p>
        </w:tc>
        <w:tc>
          <w:tcPr>
            <w:tcW w:w="1983" w:type="dxa"/>
          </w:tcPr>
          <w:p w14:paraId="29219C2F" w14:textId="37E7F24E" w:rsidR="00627EFC" w:rsidRPr="00323B69" w:rsidRDefault="00193966" w:rsidP="00627EFC">
            <w:pPr>
              <w:autoSpaceDE w:val="0"/>
              <w:autoSpaceDN w:val="0"/>
              <w:adjustRightInd w:val="0"/>
              <w:ind w:left="-57" w:right="-57"/>
              <w:jc w:val="center"/>
              <w:rPr>
                <w:rFonts w:eastAsia="TimesNewRoman"/>
                <w:sz w:val="24"/>
                <w:szCs w:val="24"/>
                <w:lang w:eastAsia="en-US"/>
              </w:rPr>
            </w:pPr>
            <w:proofErr w:type="spellStart"/>
            <w:r w:rsidRPr="00193966">
              <w:rPr>
                <w:rFonts w:eastAsia="TimesNewRoman"/>
                <w:sz w:val="24"/>
                <w:szCs w:val="24"/>
                <w:lang w:eastAsia="en-US"/>
              </w:rPr>
              <w:t>Жобаның</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тұжырымдамалық</w:t>
            </w:r>
            <w:proofErr w:type="spellEnd"/>
            <w:r w:rsidRPr="00193966">
              <w:rPr>
                <w:rFonts w:eastAsia="TimesNewRoman"/>
                <w:sz w:val="24"/>
                <w:szCs w:val="24"/>
                <w:lang w:eastAsia="en-US"/>
              </w:rPr>
              <w:t xml:space="preserve"> (эскиз </w:t>
            </w:r>
            <w:proofErr w:type="spellStart"/>
            <w:r w:rsidRPr="00193966">
              <w:rPr>
                <w:rFonts w:eastAsia="TimesNewRoman"/>
                <w:sz w:val="24"/>
                <w:szCs w:val="24"/>
                <w:lang w:eastAsia="en-US"/>
              </w:rPr>
              <w:t>алдындағы</w:t>
            </w:r>
            <w:proofErr w:type="spellEnd"/>
            <w:r w:rsidRPr="00193966">
              <w:rPr>
                <w:rFonts w:eastAsia="TimesNewRoman"/>
                <w:sz w:val="24"/>
                <w:szCs w:val="24"/>
                <w:lang w:eastAsia="en-US"/>
              </w:rPr>
              <w:t>) жоспары</w:t>
            </w:r>
          </w:p>
        </w:tc>
      </w:tr>
      <w:tr w:rsidR="00627EFC" w:rsidRPr="00323B69" w14:paraId="4103F5EC" w14:textId="77777777" w:rsidTr="00576624">
        <w:trPr>
          <w:trHeight w:val="2067"/>
        </w:trPr>
        <w:tc>
          <w:tcPr>
            <w:tcW w:w="1815" w:type="dxa"/>
          </w:tcPr>
          <w:p w14:paraId="62FCA7C2" w14:textId="77777777" w:rsidR="00627EFC" w:rsidRPr="00F204FE" w:rsidRDefault="00627EFC" w:rsidP="00627EFC">
            <w:pPr>
              <w:autoSpaceDE w:val="0"/>
              <w:autoSpaceDN w:val="0"/>
              <w:adjustRightInd w:val="0"/>
              <w:ind w:left="-57" w:right="-57"/>
              <w:rPr>
                <w:rFonts w:eastAsia="TimesNewRoman"/>
                <w:sz w:val="22"/>
                <w:szCs w:val="22"/>
                <w:lang w:eastAsia="en-US"/>
              </w:rPr>
            </w:pPr>
          </w:p>
          <w:p w14:paraId="11BCAA6D" w14:textId="75E12EC5" w:rsidR="00627EFC" w:rsidRPr="00F204FE" w:rsidRDefault="00F204FE" w:rsidP="00627EFC">
            <w:pPr>
              <w:autoSpaceDE w:val="0"/>
              <w:autoSpaceDN w:val="0"/>
              <w:adjustRightInd w:val="0"/>
              <w:ind w:left="-57" w:right="-57"/>
              <w:rPr>
                <w:sz w:val="22"/>
                <w:szCs w:val="22"/>
              </w:rPr>
            </w:pPr>
            <w:proofErr w:type="spellStart"/>
            <w:r w:rsidRPr="00F204FE">
              <w:rPr>
                <w:rFonts w:eastAsia="TimesNewRoman"/>
                <w:sz w:val="22"/>
                <w:szCs w:val="22"/>
                <w:lang w:eastAsia="en-US"/>
              </w:rPr>
              <w:t>Сараптама</w:t>
            </w:r>
            <w:proofErr w:type="spellEnd"/>
            <w:r w:rsidRPr="00F204FE">
              <w:rPr>
                <w:rFonts w:eastAsia="TimesNewRoman"/>
                <w:sz w:val="22"/>
                <w:szCs w:val="22"/>
                <w:lang w:eastAsia="en-US"/>
              </w:rPr>
              <w:t xml:space="preserve"> </w:t>
            </w:r>
            <w:proofErr w:type="spellStart"/>
            <w:r w:rsidRPr="00F204FE">
              <w:rPr>
                <w:rFonts w:eastAsia="TimesNewRoman"/>
                <w:sz w:val="22"/>
                <w:szCs w:val="22"/>
                <w:lang w:eastAsia="en-US"/>
              </w:rPr>
              <w:t>тобының</w:t>
            </w:r>
            <w:proofErr w:type="spellEnd"/>
            <w:r w:rsidRPr="00F204FE">
              <w:rPr>
                <w:rFonts w:eastAsia="TimesNewRoman"/>
                <w:sz w:val="22"/>
                <w:szCs w:val="22"/>
                <w:lang w:eastAsia="en-US"/>
              </w:rPr>
              <w:t xml:space="preserve"> жұмыс </w:t>
            </w:r>
            <w:proofErr w:type="spellStart"/>
            <w:r w:rsidRPr="00F204FE">
              <w:rPr>
                <w:rFonts w:eastAsia="TimesNewRoman"/>
                <w:sz w:val="22"/>
                <w:szCs w:val="22"/>
                <w:lang w:eastAsia="en-US"/>
              </w:rPr>
              <w:t>хаттамасы</w:t>
            </w:r>
            <w:proofErr w:type="spellEnd"/>
            <w:r w:rsidRPr="00F204FE">
              <w:rPr>
                <w:rFonts w:eastAsia="TimesNewRoman"/>
                <w:sz w:val="22"/>
                <w:szCs w:val="22"/>
                <w:lang w:eastAsia="en-US"/>
              </w:rPr>
              <w:t xml:space="preserve">, </w:t>
            </w:r>
            <w:proofErr w:type="spellStart"/>
            <w:r w:rsidRPr="00F204FE">
              <w:rPr>
                <w:rFonts w:eastAsia="TimesNewRoman"/>
                <w:sz w:val="22"/>
                <w:szCs w:val="22"/>
                <w:lang w:eastAsia="en-US"/>
              </w:rPr>
              <w:t>алдыңғы</w:t>
            </w:r>
            <w:proofErr w:type="spellEnd"/>
            <w:r w:rsidRPr="00F204FE">
              <w:rPr>
                <w:rFonts w:eastAsia="TimesNewRoman"/>
                <w:sz w:val="22"/>
                <w:szCs w:val="22"/>
                <w:lang w:eastAsia="en-US"/>
              </w:rPr>
              <w:t xml:space="preserve"> </w:t>
            </w:r>
            <w:proofErr w:type="spellStart"/>
            <w:r w:rsidRPr="00F204FE">
              <w:rPr>
                <w:rFonts w:eastAsia="TimesNewRoman"/>
                <w:sz w:val="22"/>
                <w:szCs w:val="22"/>
                <w:lang w:eastAsia="en-US"/>
              </w:rPr>
              <w:t>кезеңдердің</w:t>
            </w:r>
            <w:proofErr w:type="spellEnd"/>
            <w:r w:rsidRPr="00F204FE">
              <w:rPr>
                <w:rFonts w:eastAsia="TimesNewRoman"/>
                <w:sz w:val="22"/>
                <w:szCs w:val="22"/>
                <w:lang w:eastAsia="en-US"/>
              </w:rPr>
              <w:t xml:space="preserve"> </w:t>
            </w:r>
            <w:proofErr w:type="spellStart"/>
            <w:r w:rsidRPr="00F204FE">
              <w:rPr>
                <w:rFonts w:eastAsia="TimesNewRoman"/>
                <w:sz w:val="22"/>
                <w:szCs w:val="22"/>
                <w:lang w:eastAsia="en-US"/>
              </w:rPr>
              <w:t>нәтижелері</w:t>
            </w:r>
            <w:proofErr w:type="spellEnd"/>
          </w:p>
        </w:tc>
        <w:tc>
          <w:tcPr>
            <w:tcW w:w="3544" w:type="dxa"/>
            <w:vMerge/>
          </w:tcPr>
          <w:p w14:paraId="0DE2CF1F" w14:textId="77777777" w:rsidR="00627EFC" w:rsidRPr="00323B69" w:rsidRDefault="00627EFC" w:rsidP="00627EFC">
            <w:pPr>
              <w:pStyle w:val="affff9"/>
              <w:spacing w:line="240" w:lineRule="auto"/>
              <w:ind w:left="-57" w:right="-57" w:firstLine="0"/>
              <w:jc w:val="center"/>
              <w:rPr>
                <w:sz w:val="24"/>
                <w:szCs w:val="24"/>
              </w:rPr>
            </w:pPr>
          </w:p>
        </w:tc>
        <w:tc>
          <w:tcPr>
            <w:tcW w:w="2261" w:type="dxa"/>
          </w:tcPr>
          <w:p w14:paraId="5130A297" w14:textId="4E88B63F" w:rsidR="00627EFC" w:rsidRPr="00193966" w:rsidRDefault="00193966" w:rsidP="00627EFC">
            <w:pPr>
              <w:pStyle w:val="affff9"/>
              <w:spacing w:line="240" w:lineRule="auto"/>
              <w:ind w:left="-57" w:right="-57" w:firstLine="0"/>
              <w:jc w:val="center"/>
            </w:pPr>
            <w:proofErr w:type="spellStart"/>
            <w:r w:rsidRPr="00193966">
              <w:t>Жоба</w:t>
            </w:r>
            <w:proofErr w:type="spellEnd"/>
            <w:r w:rsidRPr="00193966">
              <w:t xml:space="preserve"> </w:t>
            </w:r>
            <w:proofErr w:type="spellStart"/>
            <w:r w:rsidRPr="00193966">
              <w:t>тұжырымдамасының</w:t>
            </w:r>
            <w:proofErr w:type="spellEnd"/>
            <w:r w:rsidRPr="00193966">
              <w:t xml:space="preserve"> </w:t>
            </w:r>
            <w:proofErr w:type="spellStart"/>
            <w:r w:rsidRPr="00193966">
              <w:t>менеджері</w:t>
            </w:r>
            <w:proofErr w:type="spellEnd"/>
          </w:p>
        </w:tc>
        <w:tc>
          <w:tcPr>
            <w:tcW w:w="1983" w:type="dxa"/>
          </w:tcPr>
          <w:p w14:paraId="51DA5BE3" w14:textId="1C9326BC" w:rsidR="00627EFC" w:rsidRPr="00323B69" w:rsidRDefault="00193966" w:rsidP="00627EFC">
            <w:pPr>
              <w:autoSpaceDE w:val="0"/>
              <w:autoSpaceDN w:val="0"/>
              <w:adjustRightInd w:val="0"/>
              <w:ind w:left="-57" w:right="-57"/>
              <w:jc w:val="center"/>
              <w:rPr>
                <w:rFonts w:eastAsia="TimesNewRoman"/>
                <w:sz w:val="24"/>
                <w:szCs w:val="24"/>
                <w:lang w:eastAsia="en-US"/>
              </w:rPr>
            </w:pPr>
            <w:proofErr w:type="spellStart"/>
            <w:r w:rsidRPr="00193966">
              <w:rPr>
                <w:rFonts w:eastAsia="TimesNewRoman"/>
                <w:sz w:val="24"/>
                <w:szCs w:val="24"/>
                <w:lang w:eastAsia="en-US"/>
              </w:rPr>
              <w:t>Белгіленген</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нысандағы</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жоба</w:t>
            </w:r>
            <w:proofErr w:type="spellEnd"/>
            <w:r w:rsidRPr="00193966">
              <w:rPr>
                <w:rFonts w:eastAsia="TimesNewRoman"/>
                <w:sz w:val="24"/>
                <w:szCs w:val="24"/>
                <w:lang w:eastAsia="en-US"/>
              </w:rPr>
              <w:t xml:space="preserve"> </w:t>
            </w:r>
            <w:proofErr w:type="spellStart"/>
            <w:r w:rsidRPr="00193966">
              <w:rPr>
                <w:rFonts w:eastAsia="TimesNewRoman"/>
                <w:sz w:val="24"/>
                <w:szCs w:val="24"/>
                <w:lang w:eastAsia="en-US"/>
              </w:rPr>
              <w:t>тұжырымдамасы</w:t>
            </w:r>
            <w:proofErr w:type="spellEnd"/>
          </w:p>
        </w:tc>
      </w:tr>
      <w:tr w:rsidR="00627EFC" w:rsidRPr="00323B69" w14:paraId="0F37FC76" w14:textId="77777777" w:rsidTr="00576624">
        <w:trPr>
          <w:trHeight w:val="1220"/>
        </w:trPr>
        <w:tc>
          <w:tcPr>
            <w:tcW w:w="1815" w:type="dxa"/>
          </w:tcPr>
          <w:p w14:paraId="4FFE2C22" w14:textId="77777777" w:rsidR="00627EFC" w:rsidRPr="00323B69" w:rsidRDefault="00627EFC" w:rsidP="00627EFC">
            <w:pPr>
              <w:autoSpaceDE w:val="0"/>
              <w:autoSpaceDN w:val="0"/>
              <w:adjustRightInd w:val="0"/>
              <w:ind w:left="-57" w:right="-57"/>
              <w:rPr>
                <w:rFonts w:eastAsia="TimesNewRoman"/>
                <w:sz w:val="24"/>
                <w:szCs w:val="24"/>
                <w:lang w:eastAsia="en-US"/>
              </w:rPr>
            </w:pPr>
          </w:p>
        </w:tc>
        <w:tc>
          <w:tcPr>
            <w:tcW w:w="3544" w:type="dxa"/>
          </w:tcPr>
          <w:p w14:paraId="64F0068A" w14:textId="77777777" w:rsidR="00627EFC" w:rsidRPr="00323B69" w:rsidRDefault="00627EFC" w:rsidP="00627EFC">
            <w:pPr>
              <w:pStyle w:val="affff9"/>
              <w:spacing w:line="240" w:lineRule="auto"/>
              <w:ind w:left="-57" w:right="-57" w:firstLine="0"/>
              <w:jc w:val="center"/>
              <w:rPr>
                <w:sz w:val="24"/>
                <w:szCs w:val="24"/>
              </w:rPr>
            </w:pPr>
            <w:r w:rsidRPr="00323B69">
              <w:rPr>
                <w:noProof/>
                <w:sz w:val="24"/>
                <w:szCs w:val="24"/>
              </w:rPr>
              <mc:AlternateContent>
                <mc:Choice Requires="wps">
                  <w:drawing>
                    <wp:anchor distT="0" distB="0" distL="114300" distR="114300" simplePos="0" relativeHeight="251739648" behindDoc="0" locked="0" layoutInCell="1" allowOverlap="1" wp14:anchorId="4650F561" wp14:editId="33D24065">
                      <wp:simplePos x="0" y="0"/>
                      <wp:positionH relativeFrom="column">
                        <wp:posOffset>71755</wp:posOffset>
                      </wp:positionH>
                      <wp:positionV relativeFrom="paragraph">
                        <wp:posOffset>161290</wp:posOffset>
                      </wp:positionV>
                      <wp:extent cx="1973580" cy="383540"/>
                      <wp:effectExtent l="0" t="0" r="2540" b="0"/>
                      <wp:wrapNone/>
                      <wp:docPr id="416" name="Надпись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007B7" w14:textId="1A0D491B" w:rsidR="00C81841" w:rsidRPr="00CE6F84" w:rsidRDefault="00C81841" w:rsidP="00627EFC">
                                  <w:pPr>
                                    <w:pStyle w:val="affff9"/>
                                    <w:spacing w:line="240" w:lineRule="auto"/>
                                    <w:ind w:left="-57" w:right="-57" w:firstLine="0"/>
                                    <w:jc w:val="center"/>
                                    <w:rPr>
                                      <w:spacing w:val="-4"/>
                                      <w:sz w:val="20"/>
                                      <w:szCs w:val="20"/>
                                    </w:rPr>
                                  </w:pPr>
                                  <w:r>
                                    <w:rPr>
                                      <w:spacing w:val="-4"/>
                                      <w:sz w:val="20"/>
                                      <w:szCs w:val="20"/>
                                    </w:rPr>
                                    <w:t>«</w:t>
                                  </w:r>
                                  <w:r w:rsidRPr="001A1D6F">
                                    <w:rPr>
                                      <w:spacing w:val="-4"/>
                                      <w:sz w:val="20"/>
                                      <w:szCs w:val="20"/>
                                    </w:rPr>
                                    <w:t>Жоба тұжырымдамасын қарау және бекіту</w:t>
                                  </w:r>
                                  <w:r>
                                    <w:rPr>
                                      <w:spacing w:val="-4"/>
                                      <w:sz w:val="20"/>
                                      <w:szCs w:val="20"/>
                                    </w:rPr>
                                    <w:t>»</w:t>
                                  </w:r>
                                  <w:r w:rsidRPr="001A1D6F">
                                    <w:rPr>
                                      <w:spacing w:val="-4"/>
                                      <w:sz w:val="20"/>
                                      <w:szCs w:val="20"/>
                                    </w:rPr>
                                    <w:t xml:space="preserve"> рәсімі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50F561" id="Надпись 416" o:spid="_x0000_s1413" type="#_x0000_t202" style="position:absolute;left:0;text-align:left;margin-left:5.65pt;margin-top:12.7pt;width:155.4pt;height:30.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" filled="f" stroked="f">
                      <v:textbox style="mso-fit-shape-to-text:t">
                        <w:txbxContent>
                          <w:p w14:paraId="104007B7" w14:textId="1A0D491B" w:rsidR="00C81841" w:rsidRPr="00CE6F84" w:rsidRDefault="00C81841" w:rsidP="00627EFC">
                            <w:pPr>
                              <w:pStyle w:val="affff9"/>
                              <w:spacing w:line="240" w:lineRule="auto"/>
                              <w:ind w:left="-57" w:right="-57" w:firstLine="0"/>
                              <w:jc w:val="center"/>
                              <w:rPr>
                                <w:spacing w:val="-4"/>
                                <w:sz w:val="20"/>
                                <w:szCs w:val="20"/>
                              </w:rPr>
                            </w:pPr>
                            <w:r>
                              <w:rPr>
                                <w:spacing w:val="-4"/>
                                <w:sz w:val="20"/>
                                <w:szCs w:val="20"/>
                              </w:rPr>
                              <w:t>«</w:t>
                            </w:r>
                            <w:r w:rsidRPr="001A1D6F">
                              <w:rPr>
                                <w:spacing w:val="-4"/>
                                <w:sz w:val="20"/>
                                <w:szCs w:val="20"/>
                              </w:rPr>
                              <w:t>Жоба тұжырымдамасын қарау және бекіту</w:t>
                            </w:r>
                            <w:r>
                              <w:rPr>
                                <w:spacing w:val="-4"/>
                                <w:sz w:val="20"/>
                                <w:szCs w:val="20"/>
                              </w:rPr>
                              <w:t>»</w:t>
                            </w:r>
                            <w:r w:rsidRPr="001A1D6F">
                              <w:rPr>
                                <w:spacing w:val="-4"/>
                                <w:sz w:val="20"/>
                                <w:szCs w:val="20"/>
                              </w:rPr>
                              <w:t xml:space="preserve"> рәсімі</w:t>
                            </w:r>
                          </w:p>
                        </w:txbxContent>
                      </v:textbox>
                    </v:shape>
                  </w:pict>
                </mc:Fallback>
              </mc:AlternateContent>
            </w:r>
            <w:r w:rsidRPr="00323B69">
              <w:rPr>
                <w:noProof/>
              </w:rPr>
              <mc:AlternateContent>
                <mc:Choice Requires="wps">
                  <w:drawing>
                    <wp:anchor distT="0" distB="0" distL="114300" distR="114300" simplePos="0" relativeHeight="251736576" behindDoc="0" locked="0" layoutInCell="1" allowOverlap="1" wp14:anchorId="482F1B92" wp14:editId="23FD1F4F">
                      <wp:simplePos x="0" y="0"/>
                      <wp:positionH relativeFrom="column">
                        <wp:posOffset>71755</wp:posOffset>
                      </wp:positionH>
                      <wp:positionV relativeFrom="paragraph">
                        <wp:posOffset>175260</wp:posOffset>
                      </wp:positionV>
                      <wp:extent cx="1906905" cy="381000"/>
                      <wp:effectExtent l="14605" t="13335" r="12065" b="15240"/>
                      <wp:wrapNone/>
                      <wp:docPr id="417" name="Прямоугольник: скругленные углы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905" cy="381000"/>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4396E" id="Прямоугольник: скругленные углы 417" o:spid="_x0000_s1026" style="position:absolute;margin-left:5.65pt;margin-top:13.8pt;width:150.15pt;height:30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" fillcolor="#fbd4b4 [1305]" strokecolor="black [3213]" strokeweight="1pt"/>
                  </w:pict>
                </mc:Fallback>
              </mc:AlternateContent>
            </w:r>
          </w:p>
        </w:tc>
        <w:tc>
          <w:tcPr>
            <w:tcW w:w="2261" w:type="dxa"/>
          </w:tcPr>
          <w:p w14:paraId="6737D571" w14:textId="77777777" w:rsidR="00627EFC" w:rsidRPr="00323B69" w:rsidRDefault="00627EFC" w:rsidP="00627EFC">
            <w:pPr>
              <w:pStyle w:val="affff9"/>
              <w:spacing w:line="240" w:lineRule="auto"/>
              <w:ind w:left="-57" w:right="-57" w:firstLine="0"/>
              <w:jc w:val="center"/>
              <w:rPr>
                <w:sz w:val="24"/>
                <w:szCs w:val="24"/>
              </w:rPr>
            </w:pPr>
          </w:p>
        </w:tc>
        <w:tc>
          <w:tcPr>
            <w:tcW w:w="1983" w:type="dxa"/>
          </w:tcPr>
          <w:p w14:paraId="64042CCF" w14:textId="77777777" w:rsidR="00627EFC" w:rsidRPr="00323B69" w:rsidRDefault="00627EFC" w:rsidP="00627EFC">
            <w:pPr>
              <w:autoSpaceDE w:val="0"/>
              <w:autoSpaceDN w:val="0"/>
              <w:adjustRightInd w:val="0"/>
              <w:ind w:left="-57" w:right="-57"/>
              <w:jc w:val="center"/>
              <w:rPr>
                <w:rFonts w:eastAsia="TimesNewRoman"/>
                <w:sz w:val="24"/>
                <w:szCs w:val="24"/>
                <w:lang w:eastAsia="en-US"/>
              </w:rPr>
            </w:pPr>
          </w:p>
        </w:tc>
      </w:tr>
    </w:tbl>
    <w:p w14:paraId="71DCE69F" w14:textId="77777777" w:rsidR="00627EFC" w:rsidRPr="00576624" w:rsidRDefault="00627EFC" w:rsidP="00576624">
      <w:pPr>
        <w:pStyle w:val="affff9"/>
        <w:spacing w:line="240" w:lineRule="auto"/>
        <w:ind w:firstLine="0"/>
        <w:jc w:val="center"/>
        <w:rPr>
          <w:sz w:val="16"/>
          <w:szCs w:val="16"/>
          <w:lang w:val="kk-KZ"/>
        </w:rPr>
      </w:pPr>
    </w:p>
    <w:p w14:paraId="6DEE20A7" w14:textId="49C7BF4C" w:rsidR="00576624" w:rsidRPr="00576624" w:rsidRDefault="00576624" w:rsidP="00576624">
      <w:pPr>
        <w:pStyle w:val="affff9"/>
        <w:spacing w:line="240" w:lineRule="auto"/>
        <w:ind w:firstLine="0"/>
        <w:jc w:val="center"/>
        <w:rPr>
          <w:lang w:val="kk-KZ"/>
        </w:rPr>
      </w:pPr>
      <w:r>
        <w:rPr>
          <w:bCs/>
          <w:iCs/>
          <w:lang w:val="kk-KZ"/>
        </w:rPr>
        <w:t xml:space="preserve">Сурет К.1 – </w:t>
      </w:r>
      <w:r w:rsidRPr="00576624">
        <w:rPr>
          <w:bCs/>
          <w:iCs/>
          <w:lang w:val="kk-KZ"/>
        </w:rPr>
        <w:t>«Жоба тұжырымдамасын әзірлеу» рәсімінің алгоритмі</w:t>
      </w:r>
    </w:p>
    <w:p w14:paraId="428864F6" w14:textId="77777777" w:rsidR="00627EFC" w:rsidRPr="00576624" w:rsidRDefault="00627EFC" w:rsidP="00627EFC">
      <w:pPr>
        <w:spacing w:after="200" w:line="276" w:lineRule="auto"/>
        <w:rPr>
          <w:lang w:val="kk-KZ"/>
        </w:rPr>
      </w:pPr>
      <w:r w:rsidRPr="00576624">
        <w:rPr>
          <w:lang w:val="kk-KZ"/>
        </w:rPr>
        <w:br w:type="page"/>
      </w:r>
    </w:p>
    <w:p w14:paraId="05960D4F" w14:textId="6454B732" w:rsidR="00627EFC" w:rsidRPr="004A3308" w:rsidRDefault="0077508D" w:rsidP="00627EFC">
      <w:pPr>
        <w:pStyle w:val="10"/>
        <w:spacing w:before="0" w:after="0"/>
        <w:jc w:val="center"/>
        <w:rPr>
          <w:rFonts w:ascii="Times New Roman" w:hAnsi="Times New Roman" w:cs="Times New Roman"/>
          <w:sz w:val="28"/>
          <w:szCs w:val="28"/>
          <w:lang w:val="kk-KZ"/>
        </w:rPr>
      </w:pPr>
      <w:r w:rsidRPr="00576624">
        <w:rPr>
          <w:rFonts w:ascii="Times New Roman" w:hAnsi="Times New Roman" w:cs="Times New Roman"/>
          <w:sz w:val="28"/>
          <w:szCs w:val="28"/>
          <w:lang w:val="kk-KZ"/>
        </w:rPr>
        <w:lastRenderedPageBreak/>
        <w:t>ҚОСЫМША</w:t>
      </w:r>
      <w:r w:rsidR="004A3308">
        <w:rPr>
          <w:rFonts w:ascii="Times New Roman" w:hAnsi="Times New Roman" w:cs="Times New Roman"/>
          <w:sz w:val="28"/>
          <w:szCs w:val="28"/>
          <w:lang w:val="kk-KZ"/>
        </w:rPr>
        <w:t xml:space="preserve"> Қ</w:t>
      </w:r>
    </w:p>
    <w:p w14:paraId="68893E4D" w14:textId="77777777" w:rsidR="00627EFC" w:rsidRPr="00576624" w:rsidRDefault="00627EFC" w:rsidP="00627EFC">
      <w:pPr>
        <w:ind w:firstLine="709"/>
        <w:jc w:val="both"/>
        <w:rPr>
          <w:color w:val="000000" w:themeColor="text1"/>
          <w:sz w:val="24"/>
          <w:szCs w:val="24"/>
          <w:lang w:val="kk-KZ"/>
        </w:rPr>
      </w:pPr>
    </w:p>
    <w:p w14:paraId="74280F6C" w14:textId="7FADA967" w:rsidR="00627EFC" w:rsidRPr="00576624" w:rsidRDefault="00576624" w:rsidP="00576624">
      <w:pPr>
        <w:pStyle w:val="10"/>
        <w:spacing w:before="0" w:after="0"/>
        <w:jc w:val="both"/>
        <w:rPr>
          <w:rFonts w:ascii="Times New Roman" w:hAnsi="Times New Roman" w:cs="Times New Roman"/>
          <w:b w:val="0"/>
          <w:bCs w:val="0"/>
          <w:iCs/>
          <w:sz w:val="28"/>
          <w:szCs w:val="28"/>
          <w:lang w:val="kk-KZ"/>
        </w:rPr>
      </w:pPr>
      <w:r>
        <w:rPr>
          <w:rFonts w:ascii="Times New Roman" w:hAnsi="Times New Roman" w:cs="Times New Roman"/>
          <w:b w:val="0"/>
          <w:bCs w:val="0"/>
          <w:iCs/>
          <w:sz w:val="28"/>
          <w:szCs w:val="28"/>
          <w:lang w:val="kk-KZ"/>
        </w:rPr>
        <w:t xml:space="preserve">Кесте Қ.1 – </w:t>
      </w:r>
      <w:r w:rsidR="0077508D" w:rsidRPr="00576624">
        <w:rPr>
          <w:rFonts w:ascii="Times New Roman" w:hAnsi="Times New Roman" w:cs="Times New Roman"/>
          <w:b w:val="0"/>
          <w:bCs w:val="0"/>
          <w:iCs/>
          <w:sz w:val="28"/>
          <w:szCs w:val="28"/>
          <w:lang w:val="kk-KZ"/>
        </w:rPr>
        <w:t>Ақпараттық ашықтықты арттыру бойынша ұсыныстар</w:t>
      </w:r>
    </w:p>
    <w:p w14:paraId="3FE4A150" w14:textId="77777777" w:rsidR="00627EFC" w:rsidRPr="00576624" w:rsidRDefault="00627EFC" w:rsidP="00627EFC">
      <w:pPr>
        <w:pStyle w:val="01"/>
        <w:spacing w:line="240" w:lineRule="auto"/>
        <w:jc w:val="left"/>
        <w:rPr>
          <w:b/>
          <w:sz w:val="16"/>
          <w:szCs w:val="16"/>
          <w:lang w:val="kk-KZ"/>
        </w:rPr>
      </w:pPr>
    </w:p>
    <w:tbl>
      <w:tblPr>
        <w:tblStyle w:val="afa"/>
        <w:tblW w:w="0" w:type="auto"/>
        <w:jc w:val="center"/>
        <w:tblLook w:val="04A0" w:firstRow="1" w:lastRow="0" w:firstColumn="1" w:lastColumn="0" w:noHBand="0" w:noVBand="1"/>
      </w:tblPr>
      <w:tblGrid>
        <w:gridCol w:w="1940"/>
        <w:gridCol w:w="2907"/>
        <w:gridCol w:w="2246"/>
        <w:gridCol w:w="2546"/>
      </w:tblGrid>
      <w:tr w:rsidR="00627EFC" w:rsidRPr="00576624" w14:paraId="0572AB19" w14:textId="77777777" w:rsidTr="00576624">
        <w:trPr>
          <w:jc w:val="center"/>
        </w:trPr>
        <w:tc>
          <w:tcPr>
            <w:tcW w:w="1930" w:type="dxa"/>
          </w:tcPr>
          <w:p w14:paraId="410D564D" w14:textId="1CFF3E5C" w:rsidR="00627EFC" w:rsidRPr="00576624" w:rsidRDefault="0077508D" w:rsidP="00627EFC">
            <w:pPr>
              <w:pStyle w:val="34"/>
              <w:spacing w:after="0"/>
              <w:ind w:firstLine="0"/>
              <w:jc w:val="center"/>
              <w:rPr>
                <w:sz w:val="22"/>
                <w:szCs w:val="22"/>
                <w:lang w:val="kk-KZ"/>
              </w:rPr>
            </w:pPr>
            <w:r w:rsidRPr="00576624">
              <w:rPr>
                <w:sz w:val="22"/>
                <w:szCs w:val="22"/>
                <w:lang w:val="kk-KZ"/>
              </w:rPr>
              <w:t>Тапсырмалар</w:t>
            </w:r>
          </w:p>
        </w:tc>
        <w:tc>
          <w:tcPr>
            <w:tcW w:w="2907" w:type="dxa"/>
          </w:tcPr>
          <w:p w14:paraId="37B49274" w14:textId="06775402" w:rsidR="00627EFC" w:rsidRPr="00576624" w:rsidRDefault="0077508D" w:rsidP="00627EFC">
            <w:pPr>
              <w:pStyle w:val="34"/>
              <w:spacing w:after="0"/>
              <w:ind w:firstLine="0"/>
              <w:jc w:val="center"/>
              <w:rPr>
                <w:sz w:val="22"/>
                <w:szCs w:val="22"/>
                <w:lang w:val="kk-KZ"/>
              </w:rPr>
            </w:pPr>
            <w:r w:rsidRPr="00576624">
              <w:rPr>
                <w:sz w:val="22"/>
                <w:szCs w:val="22"/>
                <w:lang w:val="kk-KZ"/>
              </w:rPr>
              <w:t>Ұсыныстар</w:t>
            </w:r>
          </w:p>
        </w:tc>
        <w:tc>
          <w:tcPr>
            <w:tcW w:w="2246" w:type="dxa"/>
          </w:tcPr>
          <w:p w14:paraId="256334C0" w14:textId="2173AD29" w:rsidR="00627EFC" w:rsidRPr="00576624" w:rsidRDefault="0077508D" w:rsidP="00627EFC">
            <w:pPr>
              <w:pStyle w:val="34"/>
              <w:spacing w:after="0"/>
              <w:ind w:firstLine="0"/>
              <w:jc w:val="center"/>
              <w:rPr>
                <w:sz w:val="22"/>
                <w:szCs w:val="22"/>
                <w:lang w:val="kk-KZ"/>
              </w:rPr>
            </w:pPr>
            <w:r w:rsidRPr="00576624">
              <w:rPr>
                <w:sz w:val="22"/>
                <w:szCs w:val="22"/>
                <w:lang w:val="kk-KZ"/>
              </w:rPr>
              <w:t>Сипаты</w:t>
            </w:r>
          </w:p>
        </w:tc>
        <w:tc>
          <w:tcPr>
            <w:tcW w:w="2546" w:type="dxa"/>
          </w:tcPr>
          <w:p w14:paraId="69EB5D99" w14:textId="70EC1EDF" w:rsidR="00627EFC" w:rsidRPr="00576624" w:rsidRDefault="0077508D" w:rsidP="00627EFC">
            <w:pPr>
              <w:pStyle w:val="34"/>
              <w:spacing w:after="0"/>
              <w:ind w:firstLine="0"/>
              <w:jc w:val="center"/>
              <w:rPr>
                <w:sz w:val="22"/>
                <w:szCs w:val="22"/>
                <w:lang w:val="kk-KZ"/>
              </w:rPr>
            </w:pPr>
            <w:r w:rsidRPr="00576624">
              <w:rPr>
                <w:sz w:val="22"/>
                <w:szCs w:val="22"/>
                <w:lang w:val="kk-KZ"/>
              </w:rPr>
              <w:t xml:space="preserve">Артықшылықтары </w:t>
            </w:r>
          </w:p>
        </w:tc>
      </w:tr>
      <w:tr w:rsidR="00FF455A" w:rsidRPr="00323B69" w14:paraId="6170BBA8" w14:textId="77777777" w:rsidTr="00576624">
        <w:trPr>
          <w:jc w:val="center"/>
        </w:trPr>
        <w:tc>
          <w:tcPr>
            <w:tcW w:w="1930" w:type="dxa"/>
          </w:tcPr>
          <w:p w14:paraId="70FE8202" w14:textId="3CDC17BD" w:rsidR="00FF455A" w:rsidRPr="00576624" w:rsidRDefault="00FF455A" w:rsidP="00627EFC">
            <w:pPr>
              <w:pStyle w:val="34"/>
              <w:spacing w:after="0"/>
              <w:ind w:firstLine="0"/>
              <w:jc w:val="center"/>
              <w:rPr>
                <w:sz w:val="22"/>
                <w:szCs w:val="22"/>
                <w:lang w:val="kk-KZ"/>
              </w:rPr>
            </w:pPr>
            <w:r w:rsidRPr="00576624">
              <w:rPr>
                <w:sz w:val="22"/>
                <w:szCs w:val="22"/>
                <w:lang w:val="kk-KZ"/>
              </w:rPr>
              <w:t>1</w:t>
            </w:r>
          </w:p>
        </w:tc>
        <w:tc>
          <w:tcPr>
            <w:tcW w:w="2907" w:type="dxa"/>
          </w:tcPr>
          <w:p w14:paraId="6ECE8846" w14:textId="6287833A" w:rsidR="00FF455A" w:rsidRPr="00576624" w:rsidRDefault="00FF455A" w:rsidP="00627EFC">
            <w:pPr>
              <w:pStyle w:val="34"/>
              <w:spacing w:after="0"/>
              <w:ind w:firstLine="0"/>
              <w:jc w:val="center"/>
              <w:rPr>
                <w:sz w:val="22"/>
                <w:szCs w:val="22"/>
                <w:lang w:val="kk-KZ"/>
              </w:rPr>
            </w:pPr>
            <w:r w:rsidRPr="00576624">
              <w:rPr>
                <w:sz w:val="22"/>
                <w:szCs w:val="22"/>
                <w:lang w:val="kk-KZ"/>
              </w:rPr>
              <w:t>2</w:t>
            </w:r>
          </w:p>
        </w:tc>
        <w:tc>
          <w:tcPr>
            <w:tcW w:w="2246" w:type="dxa"/>
          </w:tcPr>
          <w:p w14:paraId="044EE7E2" w14:textId="03C2328C" w:rsidR="00FF455A" w:rsidRPr="00576624" w:rsidRDefault="00FF455A" w:rsidP="00627EFC">
            <w:pPr>
              <w:pStyle w:val="34"/>
              <w:spacing w:after="0"/>
              <w:ind w:firstLine="0"/>
              <w:jc w:val="center"/>
              <w:rPr>
                <w:sz w:val="22"/>
                <w:szCs w:val="22"/>
                <w:lang w:val="kk-KZ"/>
              </w:rPr>
            </w:pPr>
            <w:r w:rsidRPr="00576624">
              <w:rPr>
                <w:sz w:val="22"/>
                <w:szCs w:val="22"/>
                <w:lang w:val="kk-KZ"/>
              </w:rPr>
              <w:t>3</w:t>
            </w:r>
          </w:p>
        </w:tc>
        <w:tc>
          <w:tcPr>
            <w:tcW w:w="2546" w:type="dxa"/>
          </w:tcPr>
          <w:p w14:paraId="622285B7" w14:textId="4C19DC9B" w:rsidR="00FF455A" w:rsidRPr="00576624" w:rsidRDefault="00FF455A" w:rsidP="00627EFC">
            <w:pPr>
              <w:pStyle w:val="34"/>
              <w:spacing w:after="0"/>
              <w:ind w:firstLine="0"/>
              <w:jc w:val="center"/>
              <w:rPr>
                <w:sz w:val="22"/>
                <w:szCs w:val="22"/>
                <w:lang w:val="kk-KZ"/>
              </w:rPr>
            </w:pPr>
            <w:r w:rsidRPr="00576624">
              <w:rPr>
                <w:sz w:val="22"/>
                <w:szCs w:val="22"/>
                <w:lang w:val="kk-KZ"/>
              </w:rPr>
              <w:t>4</w:t>
            </w:r>
          </w:p>
        </w:tc>
      </w:tr>
      <w:tr w:rsidR="00627EFC" w:rsidRPr="00323B69" w14:paraId="0D021EF4" w14:textId="77777777" w:rsidTr="00576624">
        <w:trPr>
          <w:jc w:val="center"/>
        </w:trPr>
        <w:tc>
          <w:tcPr>
            <w:tcW w:w="1930" w:type="dxa"/>
            <w:tcBorders>
              <w:bottom w:val="single" w:sz="4" w:space="0" w:color="auto"/>
            </w:tcBorders>
          </w:tcPr>
          <w:p w14:paraId="7632C772" w14:textId="5F7B45AD" w:rsidR="0077508D" w:rsidRPr="00576624" w:rsidRDefault="0077508D" w:rsidP="00576624">
            <w:pPr>
              <w:pStyle w:val="34"/>
              <w:widowControl w:val="0"/>
              <w:spacing w:after="0"/>
              <w:ind w:left="-57" w:right="-57" w:firstLine="0"/>
              <w:jc w:val="left"/>
              <w:rPr>
                <w:sz w:val="22"/>
                <w:szCs w:val="22"/>
              </w:rPr>
            </w:pPr>
            <w:r w:rsidRPr="00576624">
              <w:rPr>
                <w:sz w:val="22"/>
                <w:szCs w:val="22"/>
              </w:rPr>
              <w:t>1) стейкхолдер-</w:t>
            </w:r>
            <w:proofErr w:type="spellStart"/>
            <w:r w:rsidRPr="00576624">
              <w:rPr>
                <w:sz w:val="22"/>
                <w:szCs w:val="22"/>
              </w:rPr>
              <w:t>лермен</w:t>
            </w:r>
            <w:proofErr w:type="spellEnd"/>
            <w:r w:rsidRPr="00576624">
              <w:rPr>
                <w:sz w:val="22"/>
                <w:szCs w:val="22"/>
              </w:rPr>
              <w:t xml:space="preserve"> </w:t>
            </w:r>
            <w:proofErr w:type="spellStart"/>
            <w:r w:rsidRPr="00576624">
              <w:rPr>
                <w:sz w:val="22"/>
                <w:szCs w:val="22"/>
              </w:rPr>
              <w:t>кері</w:t>
            </w:r>
            <w:proofErr w:type="spellEnd"/>
            <w:r w:rsidRPr="00576624">
              <w:rPr>
                <w:sz w:val="22"/>
                <w:szCs w:val="22"/>
              </w:rPr>
              <w:t xml:space="preserve"> </w:t>
            </w:r>
            <w:proofErr w:type="spellStart"/>
            <w:r w:rsidRPr="00576624">
              <w:rPr>
                <w:sz w:val="22"/>
                <w:szCs w:val="22"/>
              </w:rPr>
              <w:t>байланысты</w:t>
            </w:r>
            <w:proofErr w:type="spellEnd"/>
            <w:r w:rsidRPr="00576624">
              <w:rPr>
                <w:sz w:val="22"/>
                <w:szCs w:val="22"/>
              </w:rPr>
              <w:t xml:space="preserve"> </w:t>
            </w:r>
            <w:proofErr w:type="spellStart"/>
            <w:r w:rsidRPr="00576624">
              <w:rPr>
                <w:sz w:val="22"/>
                <w:szCs w:val="22"/>
              </w:rPr>
              <w:t>ұйымдастыру</w:t>
            </w:r>
            <w:proofErr w:type="spellEnd"/>
            <w:r w:rsidRPr="00576624">
              <w:rPr>
                <w:sz w:val="22"/>
                <w:szCs w:val="22"/>
              </w:rPr>
              <w:t>.</w:t>
            </w:r>
          </w:p>
          <w:p w14:paraId="151A6125" w14:textId="77777777" w:rsidR="0077508D" w:rsidRPr="00576624" w:rsidRDefault="0077508D" w:rsidP="00576624">
            <w:pPr>
              <w:pStyle w:val="34"/>
              <w:widowControl w:val="0"/>
              <w:spacing w:after="0"/>
              <w:ind w:left="-57" w:right="-57" w:firstLine="0"/>
              <w:jc w:val="left"/>
              <w:rPr>
                <w:sz w:val="22"/>
                <w:szCs w:val="22"/>
              </w:rPr>
            </w:pPr>
            <w:r w:rsidRPr="00576624">
              <w:rPr>
                <w:sz w:val="22"/>
                <w:szCs w:val="22"/>
              </w:rPr>
              <w:tab/>
              <w:t xml:space="preserve">2) </w:t>
            </w:r>
            <w:proofErr w:type="spellStart"/>
            <w:r w:rsidRPr="00576624">
              <w:rPr>
                <w:sz w:val="22"/>
                <w:szCs w:val="22"/>
              </w:rPr>
              <w:t>ашық</w:t>
            </w:r>
            <w:proofErr w:type="spellEnd"/>
            <w:r w:rsidRPr="00576624">
              <w:rPr>
                <w:sz w:val="22"/>
                <w:szCs w:val="22"/>
              </w:rPr>
              <w:t xml:space="preserve"> </w:t>
            </w:r>
            <w:proofErr w:type="spellStart"/>
            <w:r w:rsidRPr="00576624">
              <w:rPr>
                <w:sz w:val="22"/>
                <w:szCs w:val="22"/>
              </w:rPr>
              <w:t>есептілікті</w:t>
            </w:r>
            <w:proofErr w:type="spellEnd"/>
            <w:r w:rsidRPr="00576624">
              <w:rPr>
                <w:sz w:val="22"/>
                <w:szCs w:val="22"/>
              </w:rPr>
              <w:t xml:space="preserve"> </w:t>
            </w:r>
            <w:proofErr w:type="spellStart"/>
            <w:r w:rsidRPr="00576624">
              <w:rPr>
                <w:sz w:val="22"/>
                <w:szCs w:val="22"/>
              </w:rPr>
              <w:t>қамтамасыз</w:t>
            </w:r>
            <w:proofErr w:type="spellEnd"/>
            <w:r w:rsidRPr="00576624">
              <w:rPr>
                <w:sz w:val="22"/>
                <w:szCs w:val="22"/>
              </w:rPr>
              <w:t xml:space="preserve"> </w:t>
            </w:r>
            <w:proofErr w:type="spellStart"/>
            <w:r w:rsidRPr="00576624">
              <w:rPr>
                <w:sz w:val="22"/>
                <w:szCs w:val="22"/>
              </w:rPr>
              <w:t>ету</w:t>
            </w:r>
            <w:proofErr w:type="spellEnd"/>
            <w:r w:rsidRPr="00576624">
              <w:rPr>
                <w:sz w:val="22"/>
                <w:szCs w:val="22"/>
              </w:rPr>
              <w:t>.</w:t>
            </w:r>
          </w:p>
          <w:p w14:paraId="46232A3B" w14:textId="25EDD7D5" w:rsidR="00627EFC" w:rsidRPr="00576624" w:rsidRDefault="0077508D" w:rsidP="00576624">
            <w:pPr>
              <w:pStyle w:val="34"/>
              <w:widowControl w:val="0"/>
              <w:spacing w:after="0"/>
              <w:ind w:left="-57" w:right="-57" w:firstLine="0"/>
              <w:jc w:val="left"/>
              <w:rPr>
                <w:sz w:val="22"/>
                <w:szCs w:val="22"/>
              </w:rPr>
            </w:pPr>
            <w:r w:rsidRPr="00576624">
              <w:rPr>
                <w:sz w:val="22"/>
                <w:szCs w:val="22"/>
              </w:rPr>
              <w:tab/>
              <w:t xml:space="preserve">3) </w:t>
            </w:r>
            <w:proofErr w:type="spellStart"/>
            <w:r w:rsidRPr="00576624">
              <w:rPr>
                <w:sz w:val="22"/>
                <w:szCs w:val="22"/>
              </w:rPr>
              <w:t>жобалар</w:t>
            </w:r>
            <w:proofErr w:type="spellEnd"/>
            <w:r w:rsidRPr="00576624">
              <w:rPr>
                <w:sz w:val="22"/>
                <w:szCs w:val="22"/>
              </w:rPr>
              <w:t xml:space="preserve"> </w:t>
            </w:r>
            <w:proofErr w:type="spellStart"/>
            <w:r w:rsidRPr="00576624">
              <w:rPr>
                <w:sz w:val="22"/>
                <w:szCs w:val="22"/>
              </w:rPr>
              <w:t>бойынша</w:t>
            </w:r>
            <w:proofErr w:type="spellEnd"/>
            <w:r w:rsidRPr="00576624">
              <w:rPr>
                <w:sz w:val="22"/>
                <w:szCs w:val="22"/>
              </w:rPr>
              <w:t xml:space="preserve"> ШҚҚЖ </w:t>
            </w:r>
            <w:proofErr w:type="spellStart"/>
            <w:r w:rsidRPr="00576624">
              <w:rPr>
                <w:sz w:val="22"/>
                <w:szCs w:val="22"/>
              </w:rPr>
              <w:t>стейкхолдерлермен</w:t>
            </w:r>
            <w:proofErr w:type="spellEnd"/>
            <w:r w:rsidRPr="00576624">
              <w:rPr>
                <w:sz w:val="22"/>
                <w:szCs w:val="22"/>
              </w:rPr>
              <w:t xml:space="preserve"> </w:t>
            </w:r>
            <w:proofErr w:type="spellStart"/>
            <w:r w:rsidRPr="00576624">
              <w:rPr>
                <w:sz w:val="22"/>
                <w:szCs w:val="22"/>
              </w:rPr>
              <w:t>кері</w:t>
            </w:r>
            <w:proofErr w:type="spellEnd"/>
            <w:r w:rsidRPr="00576624">
              <w:rPr>
                <w:sz w:val="22"/>
                <w:szCs w:val="22"/>
              </w:rPr>
              <w:t xml:space="preserve"> </w:t>
            </w:r>
            <w:proofErr w:type="spellStart"/>
            <w:r w:rsidRPr="00576624">
              <w:rPr>
                <w:sz w:val="22"/>
                <w:szCs w:val="22"/>
              </w:rPr>
              <w:t>байланыс</w:t>
            </w:r>
            <w:proofErr w:type="spellEnd"/>
            <w:r w:rsidRPr="00576624">
              <w:rPr>
                <w:sz w:val="22"/>
                <w:szCs w:val="22"/>
              </w:rPr>
              <w:t xml:space="preserve"> </w:t>
            </w:r>
            <w:proofErr w:type="spellStart"/>
            <w:r w:rsidRPr="00576624">
              <w:rPr>
                <w:sz w:val="22"/>
                <w:szCs w:val="22"/>
              </w:rPr>
              <w:t>жүйесін</w:t>
            </w:r>
            <w:proofErr w:type="spellEnd"/>
            <w:r w:rsidRPr="00576624">
              <w:rPr>
                <w:sz w:val="22"/>
                <w:szCs w:val="22"/>
              </w:rPr>
              <w:t xml:space="preserve"> </w:t>
            </w:r>
            <w:proofErr w:type="spellStart"/>
            <w:r w:rsidRPr="00576624">
              <w:rPr>
                <w:sz w:val="22"/>
                <w:szCs w:val="22"/>
              </w:rPr>
              <w:t>қосу</w:t>
            </w:r>
            <w:proofErr w:type="spellEnd"/>
            <w:r w:rsidRPr="00576624">
              <w:rPr>
                <w:sz w:val="22"/>
                <w:szCs w:val="22"/>
              </w:rPr>
              <w:t>.</w:t>
            </w:r>
          </w:p>
        </w:tc>
        <w:tc>
          <w:tcPr>
            <w:tcW w:w="2907" w:type="dxa"/>
            <w:tcBorders>
              <w:bottom w:val="single" w:sz="4" w:space="0" w:color="auto"/>
            </w:tcBorders>
          </w:tcPr>
          <w:p w14:paraId="6E0A8E92" w14:textId="77777777" w:rsidR="0077508D"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 xml:space="preserve">1. </w:t>
            </w:r>
            <w:proofErr w:type="spellStart"/>
            <w:r w:rsidRPr="00576624">
              <w:rPr>
                <w:color w:val="auto"/>
                <w:sz w:val="22"/>
                <w:szCs w:val="22"/>
              </w:rPr>
              <w:t>Ашықтық</w:t>
            </w:r>
            <w:proofErr w:type="spellEnd"/>
            <w:r w:rsidRPr="00576624">
              <w:rPr>
                <w:color w:val="auto"/>
                <w:sz w:val="22"/>
                <w:szCs w:val="22"/>
              </w:rPr>
              <w:t xml:space="preserve"> </w:t>
            </w:r>
            <w:proofErr w:type="spellStart"/>
            <w:r w:rsidRPr="00576624">
              <w:rPr>
                <w:color w:val="auto"/>
                <w:sz w:val="22"/>
                <w:szCs w:val="22"/>
              </w:rPr>
              <w:t>дәрежесін</w:t>
            </w:r>
            <w:proofErr w:type="spellEnd"/>
            <w:r w:rsidRPr="00576624">
              <w:rPr>
                <w:color w:val="auto"/>
                <w:sz w:val="22"/>
                <w:szCs w:val="22"/>
              </w:rPr>
              <w:t xml:space="preserve"> </w:t>
            </w:r>
            <w:proofErr w:type="spellStart"/>
            <w:r w:rsidRPr="00576624">
              <w:rPr>
                <w:color w:val="auto"/>
                <w:sz w:val="22"/>
                <w:szCs w:val="22"/>
              </w:rPr>
              <w:t>арттыру</w:t>
            </w:r>
            <w:proofErr w:type="spellEnd"/>
            <w:r w:rsidRPr="00576624">
              <w:rPr>
                <w:color w:val="auto"/>
                <w:sz w:val="22"/>
                <w:szCs w:val="22"/>
              </w:rPr>
              <w:t xml:space="preserve"> үшін </w:t>
            </w:r>
            <w:proofErr w:type="spellStart"/>
            <w:r w:rsidRPr="00576624">
              <w:rPr>
                <w:color w:val="auto"/>
                <w:sz w:val="22"/>
                <w:szCs w:val="22"/>
              </w:rPr>
              <w:t>коммуникациялық</w:t>
            </w:r>
            <w:proofErr w:type="spellEnd"/>
            <w:r w:rsidRPr="00576624">
              <w:rPr>
                <w:color w:val="auto"/>
                <w:sz w:val="22"/>
                <w:szCs w:val="22"/>
              </w:rPr>
              <w:t xml:space="preserve"> </w:t>
            </w:r>
            <w:proofErr w:type="spellStart"/>
            <w:r w:rsidRPr="00576624">
              <w:rPr>
                <w:color w:val="auto"/>
                <w:sz w:val="22"/>
                <w:szCs w:val="22"/>
              </w:rPr>
              <w:t>ақпараттық</w:t>
            </w:r>
            <w:proofErr w:type="spellEnd"/>
            <w:r w:rsidRPr="00576624">
              <w:rPr>
                <w:color w:val="auto"/>
                <w:sz w:val="22"/>
                <w:szCs w:val="22"/>
              </w:rPr>
              <w:t xml:space="preserve"> </w:t>
            </w:r>
            <w:proofErr w:type="spellStart"/>
            <w:r w:rsidRPr="00576624">
              <w:rPr>
                <w:color w:val="auto"/>
                <w:sz w:val="22"/>
                <w:szCs w:val="22"/>
              </w:rPr>
              <w:t>технологияларды</w:t>
            </w:r>
            <w:proofErr w:type="spellEnd"/>
            <w:r w:rsidRPr="00576624">
              <w:rPr>
                <w:color w:val="auto"/>
                <w:sz w:val="22"/>
                <w:szCs w:val="22"/>
              </w:rPr>
              <w:t xml:space="preserve"> </w:t>
            </w:r>
            <w:proofErr w:type="spellStart"/>
            <w:r w:rsidRPr="00576624">
              <w:rPr>
                <w:color w:val="auto"/>
                <w:sz w:val="22"/>
                <w:szCs w:val="22"/>
              </w:rPr>
              <w:t>пайдалану</w:t>
            </w:r>
            <w:proofErr w:type="spellEnd"/>
            <w:r w:rsidRPr="00576624">
              <w:rPr>
                <w:color w:val="auto"/>
                <w:sz w:val="22"/>
                <w:szCs w:val="22"/>
              </w:rPr>
              <w:t>.</w:t>
            </w:r>
          </w:p>
          <w:p w14:paraId="260C79F1" w14:textId="77777777" w:rsidR="0077508D"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ab/>
              <w:t>2. Интернет-</w:t>
            </w:r>
            <w:proofErr w:type="spellStart"/>
            <w:r w:rsidRPr="00576624">
              <w:rPr>
                <w:color w:val="auto"/>
                <w:sz w:val="22"/>
                <w:szCs w:val="22"/>
              </w:rPr>
              <w:t>сайтты</w:t>
            </w:r>
            <w:proofErr w:type="spellEnd"/>
            <w:r w:rsidRPr="00576624">
              <w:rPr>
                <w:color w:val="auto"/>
                <w:sz w:val="22"/>
                <w:szCs w:val="22"/>
              </w:rPr>
              <w:t xml:space="preserve"> </w:t>
            </w:r>
            <w:proofErr w:type="spellStart"/>
            <w:r w:rsidRPr="00576624">
              <w:rPr>
                <w:color w:val="auto"/>
                <w:sz w:val="22"/>
                <w:szCs w:val="22"/>
              </w:rPr>
              <w:t>жаңғырту</w:t>
            </w:r>
            <w:proofErr w:type="spellEnd"/>
            <w:r w:rsidRPr="00576624">
              <w:rPr>
                <w:color w:val="auto"/>
                <w:sz w:val="22"/>
                <w:szCs w:val="22"/>
              </w:rPr>
              <w:t>.</w:t>
            </w:r>
          </w:p>
          <w:p w14:paraId="47AED29D" w14:textId="77777777" w:rsidR="0077508D"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ab/>
              <w:t xml:space="preserve">3. </w:t>
            </w:r>
            <w:proofErr w:type="spellStart"/>
            <w:r w:rsidRPr="00576624">
              <w:rPr>
                <w:color w:val="auto"/>
                <w:sz w:val="22"/>
                <w:szCs w:val="22"/>
              </w:rPr>
              <w:t>Ұйымның</w:t>
            </w:r>
            <w:proofErr w:type="spellEnd"/>
            <w:r w:rsidRPr="00576624">
              <w:rPr>
                <w:color w:val="auto"/>
                <w:sz w:val="22"/>
                <w:szCs w:val="22"/>
              </w:rPr>
              <w:t xml:space="preserve"> </w:t>
            </w:r>
            <w:proofErr w:type="spellStart"/>
            <w:r w:rsidRPr="00576624">
              <w:rPr>
                <w:color w:val="auto"/>
                <w:sz w:val="22"/>
                <w:szCs w:val="22"/>
              </w:rPr>
              <w:t>сайтында</w:t>
            </w:r>
            <w:proofErr w:type="spellEnd"/>
            <w:r w:rsidRPr="00576624">
              <w:rPr>
                <w:color w:val="auto"/>
                <w:sz w:val="22"/>
                <w:szCs w:val="22"/>
              </w:rPr>
              <w:t xml:space="preserve"> пресс-</w:t>
            </w:r>
            <w:proofErr w:type="spellStart"/>
            <w:r w:rsidRPr="00576624">
              <w:rPr>
                <w:color w:val="auto"/>
                <w:sz w:val="22"/>
                <w:szCs w:val="22"/>
              </w:rPr>
              <w:t>релиздерді</w:t>
            </w:r>
            <w:proofErr w:type="spellEnd"/>
            <w:r w:rsidRPr="00576624">
              <w:rPr>
                <w:color w:val="auto"/>
                <w:sz w:val="22"/>
                <w:szCs w:val="22"/>
              </w:rPr>
              <w:t xml:space="preserve"> </w:t>
            </w:r>
            <w:proofErr w:type="spellStart"/>
            <w:r w:rsidRPr="00576624">
              <w:rPr>
                <w:color w:val="auto"/>
                <w:sz w:val="22"/>
                <w:szCs w:val="22"/>
              </w:rPr>
              <w:t>жариялау</w:t>
            </w:r>
            <w:proofErr w:type="spellEnd"/>
            <w:r w:rsidRPr="00576624">
              <w:rPr>
                <w:color w:val="auto"/>
                <w:sz w:val="22"/>
                <w:szCs w:val="22"/>
              </w:rPr>
              <w:t>.</w:t>
            </w:r>
          </w:p>
          <w:p w14:paraId="18D2B67E" w14:textId="77777777" w:rsidR="0077508D"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ab/>
              <w:t xml:space="preserve">3. БАҚ-пен </w:t>
            </w:r>
            <w:proofErr w:type="spellStart"/>
            <w:r w:rsidRPr="00576624">
              <w:rPr>
                <w:color w:val="auto"/>
                <w:sz w:val="22"/>
                <w:szCs w:val="22"/>
              </w:rPr>
              <w:t>ұзақ</w:t>
            </w:r>
            <w:proofErr w:type="spellEnd"/>
            <w:r w:rsidRPr="00576624">
              <w:rPr>
                <w:color w:val="auto"/>
                <w:sz w:val="22"/>
                <w:szCs w:val="22"/>
              </w:rPr>
              <w:t xml:space="preserve"> </w:t>
            </w:r>
            <w:proofErr w:type="spellStart"/>
            <w:r w:rsidRPr="00576624">
              <w:rPr>
                <w:color w:val="auto"/>
                <w:sz w:val="22"/>
                <w:szCs w:val="22"/>
              </w:rPr>
              <w:t>мерзімді</w:t>
            </w:r>
            <w:proofErr w:type="spellEnd"/>
            <w:r w:rsidRPr="00576624">
              <w:rPr>
                <w:color w:val="auto"/>
                <w:sz w:val="22"/>
                <w:szCs w:val="22"/>
              </w:rPr>
              <w:t xml:space="preserve"> </w:t>
            </w:r>
            <w:proofErr w:type="spellStart"/>
            <w:r w:rsidRPr="00576624">
              <w:rPr>
                <w:color w:val="auto"/>
                <w:sz w:val="22"/>
                <w:szCs w:val="22"/>
              </w:rPr>
              <w:t>шарттар</w:t>
            </w:r>
            <w:proofErr w:type="spellEnd"/>
            <w:r w:rsidRPr="00576624">
              <w:rPr>
                <w:color w:val="auto"/>
                <w:sz w:val="22"/>
                <w:szCs w:val="22"/>
              </w:rPr>
              <w:t xml:space="preserve"> </w:t>
            </w:r>
            <w:proofErr w:type="spellStart"/>
            <w:r w:rsidRPr="00576624">
              <w:rPr>
                <w:color w:val="auto"/>
                <w:sz w:val="22"/>
                <w:szCs w:val="22"/>
              </w:rPr>
              <w:t>жасасу</w:t>
            </w:r>
            <w:proofErr w:type="spellEnd"/>
            <w:r w:rsidRPr="00576624">
              <w:rPr>
                <w:color w:val="auto"/>
                <w:sz w:val="22"/>
                <w:szCs w:val="22"/>
              </w:rPr>
              <w:t>.</w:t>
            </w:r>
          </w:p>
          <w:p w14:paraId="4C1B52A8" w14:textId="66AFB100" w:rsidR="00627EFC"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ab/>
              <w:t xml:space="preserve">8. </w:t>
            </w:r>
            <w:proofErr w:type="spellStart"/>
            <w:r w:rsidRPr="00576624">
              <w:rPr>
                <w:color w:val="auto"/>
                <w:sz w:val="22"/>
                <w:szCs w:val="22"/>
              </w:rPr>
              <w:t>Ашықтықты</w:t>
            </w:r>
            <w:proofErr w:type="spellEnd"/>
            <w:r w:rsidRPr="00576624">
              <w:rPr>
                <w:color w:val="auto"/>
                <w:sz w:val="22"/>
                <w:szCs w:val="22"/>
              </w:rPr>
              <w:t xml:space="preserve"> </w:t>
            </w:r>
            <w:proofErr w:type="spellStart"/>
            <w:r w:rsidRPr="00576624">
              <w:rPr>
                <w:color w:val="auto"/>
                <w:sz w:val="22"/>
                <w:szCs w:val="22"/>
              </w:rPr>
              <w:t>арттырудың</w:t>
            </w:r>
            <w:proofErr w:type="spellEnd"/>
            <w:r w:rsidRPr="00576624">
              <w:rPr>
                <w:color w:val="auto"/>
                <w:sz w:val="22"/>
                <w:szCs w:val="22"/>
              </w:rPr>
              <w:t xml:space="preserve"> </w:t>
            </w:r>
            <w:proofErr w:type="spellStart"/>
            <w:r w:rsidRPr="00576624">
              <w:rPr>
                <w:color w:val="auto"/>
                <w:sz w:val="22"/>
                <w:szCs w:val="22"/>
              </w:rPr>
              <w:t>басқа</w:t>
            </w:r>
            <w:proofErr w:type="spellEnd"/>
            <w:r w:rsidRPr="00576624">
              <w:rPr>
                <w:color w:val="auto"/>
                <w:sz w:val="22"/>
                <w:szCs w:val="22"/>
              </w:rPr>
              <w:t xml:space="preserve"> </w:t>
            </w:r>
            <w:proofErr w:type="spellStart"/>
            <w:r w:rsidRPr="00576624">
              <w:rPr>
                <w:color w:val="auto"/>
                <w:sz w:val="22"/>
                <w:szCs w:val="22"/>
              </w:rPr>
              <w:t>түрлері</w:t>
            </w:r>
            <w:proofErr w:type="spellEnd"/>
            <w:r w:rsidRPr="00576624">
              <w:rPr>
                <w:color w:val="auto"/>
                <w:sz w:val="22"/>
                <w:szCs w:val="22"/>
              </w:rPr>
              <w:t xml:space="preserve"> (</w:t>
            </w:r>
            <w:proofErr w:type="spellStart"/>
            <w:r w:rsidRPr="00576624">
              <w:rPr>
                <w:color w:val="auto"/>
                <w:sz w:val="22"/>
                <w:szCs w:val="22"/>
              </w:rPr>
              <w:t>мемлекеттік</w:t>
            </w:r>
            <w:proofErr w:type="spellEnd"/>
            <w:r w:rsidRPr="00576624">
              <w:rPr>
                <w:color w:val="auto"/>
                <w:sz w:val="22"/>
                <w:szCs w:val="22"/>
              </w:rPr>
              <w:t xml:space="preserve"> орган туралы фильм, </w:t>
            </w:r>
            <w:proofErr w:type="spellStart"/>
            <w:r w:rsidRPr="00576624">
              <w:rPr>
                <w:color w:val="auto"/>
                <w:sz w:val="22"/>
                <w:szCs w:val="22"/>
              </w:rPr>
              <w:t>буклеттер</w:t>
            </w:r>
            <w:proofErr w:type="spellEnd"/>
            <w:r w:rsidRPr="00576624">
              <w:rPr>
                <w:color w:val="auto"/>
                <w:sz w:val="22"/>
                <w:szCs w:val="22"/>
              </w:rPr>
              <w:t xml:space="preserve">, </w:t>
            </w:r>
            <w:proofErr w:type="spellStart"/>
            <w:r w:rsidRPr="00576624">
              <w:rPr>
                <w:color w:val="auto"/>
                <w:sz w:val="22"/>
                <w:szCs w:val="22"/>
              </w:rPr>
              <w:t>Кәдесый</w:t>
            </w:r>
            <w:proofErr w:type="spellEnd"/>
            <w:r w:rsidRPr="00576624">
              <w:rPr>
                <w:color w:val="auto"/>
                <w:sz w:val="22"/>
                <w:szCs w:val="22"/>
              </w:rPr>
              <w:t xml:space="preserve"> </w:t>
            </w:r>
            <w:proofErr w:type="spellStart"/>
            <w:r w:rsidRPr="00576624">
              <w:rPr>
                <w:color w:val="auto"/>
                <w:sz w:val="22"/>
                <w:szCs w:val="22"/>
              </w:rPr>
              <w:t>өнімдері</w:t>
            </w:r>
            <w:proofErr w:type="spellEnd"/>
            <w:r w:rsidRPr="00576624">
              <w:rPr>
                <w:color w:val="auto"/>
                <w:sz w:val="22"/>
                <w:szCs w:val="22"/>
              </w:rPr>
              <w:t xml:space="preserve">, </w:t>
            </w:r>
            <w:proofErr w:type="spellStart"/>
            <w:r w:rsidRPr="00576624">
              <w:rPr>
                <w:color w:val="auto"/>
                <w:sz w:val="22"/>
                <w:szCs w:val="22"/>
              </w:rPr>
              <w:t>көрмелер</w:t>
            </w:r>
            <w:proofErr w:type="spellEnd"/>
            <w:r w:rsidRPr="00576624">
              <w:rPr>
                <w:color w:val="auto"/>
                <w:sz w:val="22"/>
                <w:szCs w:val="22"/>
              </w:rPr>
              <w:t xml:space="preserve"> және </w:t>
            </w:r>
            <w:proofErr w:type="spellStart"/>
            <w:r w:rsidRPr="00576624">
              <w:rPr>
                <w:color w:val="auto"/>
                <w:sz w:val="22"/>
                <w:szCs w:val="22"/>
              </w:rPr>
              <w:t>т.б</w:t>
            </w:r>
            <w:proofErr w:type="spellEnd"/>
            <w:r w:rsidRPr="00576624">
              <w:rPr>
                <w:color w:val="auto"/>
                <w:sz w:val="22"/>
                <w:szCs w:val="22"/>
              </w:rPr>
              <w:t>.).</w:t>
            </w:r>
          </w:p>
        </w:tc>
        <w:tc>
          <w:tcPr>
            <w:tcW w:w="2246" w:type="dxa"/>
            <w:tcBorders>
              <w:bottom w:val="single" w:sz="4" w:space="0" w:color="auto"/>
            </w:tcBorders>
          </w:tcPr>
          <w:p w14:paraId="03A94B7F" w14:textId="77777777" w:rsidR="0077508D"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 xml:space="preserve">Интернет-сайт </w:t>
            </w:r>
            <w:proofErr w:type="spellStart"/>
            <w:r w:rsidRPr="00576624">
              <w:rPr>
                <w:color w:val="auto"/>
                <w:sz w:val="22"/>
                <w:szCs w:val="22"/>
              </w:rPr>
              <w:t>келесі</w:t>
            </w:r>
            <w:proofErr w:type="spellEnd"/>
            <w:r w:rsidRPr="00576624">
              <w:rPr>
                <w:color w:val="auto"/>
                <w:sz w:val="22"/>
                <w:szCs w:val="22"/>
              </w:rPr>
              <w:t xml:space="preserve"> </w:t>
            </w:r>
            <w:proofErr w:type="spellStart"/>
            <w:r w:rsidRPr="00576624">
              <w:rPr>
                <w:color w:val="auto"/>
                <w:sz w:val="22"/>
                <w:szCs w:val="22"/>
              </w:rPr>
              <w:t>функцияларды</w:t>
            </w:r>
            <w:proofErr w:type="spellEnd"/>
            <w:r w:rsidRPr="00576624">
              <w:rPr>
                <w:color w:val="auto"/>
                <w:sz w:val="22"/>
                <w:szCs w:val="22"/>
              </w:rPr>
              <w:t xml:space="preserve"> </w:t>
            </w:r>
            <w:proofErr w:type="spellStart"/>
            <w:r w:rsidRPr="00576624">
              <w:rPr>
                <w:color w:val="auto"/>
                <w:sz w:val="22"/>
                <w:szCs w:val="22"/>
              </w:rPr>
              <w:t>орындауы</w:t>
            </w:r>
            <w:proofErr w:type="spellEnd"/>
            <w:r w:rsidRPr="00576624">
              <w:rPr>
                <w:color w:val="auto"/>
                <w:sz w:val="22"/>
                <w:szCs w:val="22"/>
              </w:rPr>
              <w:t xml:space="preserve"> </w:t>
            </w:r>
            <w:proofErr w:type="spellStart"/>
            <w:r w:rsidRPr="00576624">
              <w:rPr>
                <w:color w:val="auto"/>
                <w:sz w:val="22"/>
                <w:szCs w:val="22"/>
              </w:rPr>
              <w:t>керек</w:t>
            </w:r>
            <w:proofErr w:type="spellEnd"/>
            <w:r w:rsidRPr="00576624">
              <w:rPr>
                <w:color w:val="auto"/>
                <w:sz w:val="22"/>
                <w:szCs w:val="22"/>
              </w:rPr>
              <w:t>:</w:t>
            </w:r>
          </w:p>
          <w:p w14:paraId="10C1F393" w14:textId="77777777" w:rsidR="0077508D"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ab/>
              <w:t xml:space="preserve">- </w:t>
            </w:r>
            <w:proofErr w:type="spellStart"/>
            <w:r w:rsidRPr="00576624">
              <w:rPr>
                <w:color w:val="auto"/>
                <w:sz w:val="22"/>
                <w:szCs w:val="22"/>
              </w:rPr>
              <w:t>ақпараттық</w:t>
            </w:r>
            <w:proofErr w:type="spellEnd"/>
            <w:r w:rsidRPr="00576624">
              <w:rPr>
                <w:color w:val="auto"/>
                <w:sz w:val="22"/>
                <w:szCs w:val="22"/>
              </w:rPr>
              <w:t xml:space="preserve"> (</w:t>
            </w:r>
            <w:proofErr w:type="spellStart"/>
            <w:r w:rsidRPr="00576624">
              <w:rPr>
                <w:color w:val="auto"/>
                <w:sz w:val="22"/>
                <w:szCs w:val="22"/>
              </w:rPr>
              <w:t>ұйымдастыру</w:t>
            </w:r>
            <w:proofErr w:type="spellEnd"/>
            <w:r w:rsidRPr="00576624">
              <w:rPr>
                <w:color w:val="auto"/>
                <w:sz w:val="22"/>
                <w:szCs w:val="22"/>
              </w:rPr>
              <w:t xml:space="preserve">, </w:t>
            </w:r>
            <w:proofErr w:type="spellStart"/>
            <w:r w:rsidRPr="00576624">
              <w:rPr>
                <w:color w:val="auto"/>
                <w:sz w:val="22"/>
                <w:szCs w:val="22"/>
              </w:rPr>
              <w:t>қызметтер</w:t>
            </w:r>
            <w:proofErr w:type="spellEnd"/>
            <w:r w:rsidRPr="00576624">
              <w:rPr>
                <w:color w:val="auto"/>
                <w:sz w:val="22"/>
                <w:szCs w:val="22"/>
              </w:rPr>
              <w:t xml:space="preserve"> туралы ақпарат, </w:t>
            </w:r>
            <w:proofErr w:type="spellStart"/>
            <w:r w:rsidRPr="00576624">
              <w:rPr>
                <w:color w:val="auto"/>
                <w:sz w:val="22"/>
                <w:szCs w:val="22"/>
              </w:rPr>
              <w:t>мемлекеттік</w:t>
            </w:r>
            <w:proofErr w:type="spellEnd"/>
            <w:r w:rsidRPr="00576624">
              <w:rPr>
                <w:color w:val="auto"/>
                <w:sz w:val="22"/>
                <w:szCs w:val="22"/>
              </w:rPr>
              <w:t xml:space="preserve"> </w:t>
            </w:r>
            <w:proofErr w:type="spellStart"/>
            <w:r w:rsidRPr="00576624">
              <w:rPr>
                <w:color w:val="auto"/>
                <w:sz w:val="22"/>
                <w:szCs w:val="22"/>
              </w:rPr>
              <w:t>қызмет</w:t>
            </w:r>
            <w:proofErr w:type="spellEnd"/>
            <w:r w:rsidRPr="00576624">
              <w:rPr>
                <w:color w:val="auto"/>
                <w:sz w:val="22"/>
                <w:szCs w:val="22"/>
              </w:rPr>
              <w:t xml:space="preserve"> </w:t>
            </w:r>
            <w:proofErr w:type="spellStart"/>
            <w:r w:rsidRPr="00576624">
              <w:rPr>
                <w:color w:val="auto"/>
                <w:sz w:val="22"/>
                <w:szCs w:val="22"/>
              </w:rPr>
              <w:t>алушылардың</w:t>
            </w:r>
            <w:proofErr w:type="spellEnd"/>
            <w:r w:rsidRPr="00576624">
              <w:rPr>
                <w:color w:val="auto"/>
                <w:sz w:val="22"/>
                <w:szCs w:val="22"/>
              </w:rPr>
              <w:t xml:space="preserve"> </w:t>
            </w:r>
            <w:proofErr w:type="spellStart"/>
            <w:r w:rsidRPr="00576624">
              <w:rPr>
                <w:color w:val="auto"/>
                <w:sz w:val="22"/>
                <w:szCs w:val="22"/>
              </w:rPr>
              <w:t>жеке</w:t>
            </w:r>
            <w:proofErr w:type="spellEnd"/>
            <w:r w:rsidRPr="00576624">
              <w:rPr>
                <w:color w:val="auto"/>
                <w:sz w:val="22"/>
                <w:szCs w:val="22"/>
              </w:rPr>
              <w:t xml:space="preserve"> </w:t>
            </w:r>
            <w:proofErr w:type="spellStart"/>
            <w:r w:rsidRPr="00576624">
              <w:rPr>
                <w:color w:val="auto"/>
                <w:sz w:val="22"/>
                <w:szCs w:val="22"/>
              </w:rPr>
              <w:t>кабинеті</w:t>
            </w:r>
            <w:proofErr w:type="spellEnd"/>
            <w:r w:rsidRPr="00576624">
              <w:rPr>
                <w:color w:val="auto"/>
                <w:sz w:val="22"/>
                <w:szCs w:val="22"/>
              </w:rPr>
              <w:t>);</w:t>
            </w:r>
          </w:p>
          <w:p w14:paraId="7BA9F6DC" w14:textId="24786530" w:rsidR="0077508D"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ab/>
              <w:t>-</w:t>
            </w:r>
            <w:r w:rsidR="009330ED" w:rsidRPr="00576624">
              <w:rPr>
                <w:color w:val="auto"/>
                <w:sz w:val="22"/>
                <w:szCs w:val="22"/>
                <w:lang w:val="kk-KZ"/>
              </w:rPr>
              <w:t xml:space="preserve"> </w:t>
            </w:r>
            <w:proofErr w:type="spellStart"/>
            <w:r w:rsidRPr="00576624">
              <w:rPr>
                <w:color w:val="auto"/>
                <w:sz w:val="22"/>
                <w:szCs w:val="22"/>
              </w:rPr>
              <w:t>имидждік</w:t>
            </w:r>
            <w:proofErr w:type="spellEnd"/>
            <w:r w:rsidRPr="00576624">
              <w:rPr>
                <w:color w:val="auto"/>
                <w:sz w:val="22"/>
                <w:szCs w:val="22"/>
              </w:rPr>
              <w:t xml:space="preserve"> (</w:t>
            </w:r>
            <w:proofErr w:type="spellStart"/>
            <w:r w:rsidRPr="00576624">
              <w:rPr>
                <w:color w:val="auto"/>
                <w:sz w:val="22"/>
                <w:szCs w:val="22"/>
              </w:rPr>
              <w:t>бірыңғай</w:t>
            </w:r>
            <w:proofErr w:type="spellEnd"/>
            <w:r w:rsidRPr="00576624">
              <w:rPr>
                <w:color w:val="auto"/>
                <w:sz w:val="22"/>
                <w:szCs w:val="22"/>
              </w:rPr>
              <w:t xml:space="preserve"> дизайн </w:t>
            </w:r>
            <w:proofErr w:type="spellStart"/>
            <w:r w:rsidRPr="00576624">
              <w:rPr>
                <w:color w:val="auto"/>
                <w:sz w:val="22"/>
                <w:szCs w:val="22"/>
              </w:rPr>
              <w:t>тұжырымда</w:t>
            </w:r>
            <w:proofErr w:type="spellEnd"/>
            <w:r w:rsidR="00576624">
              <w:rPr>
                <w:color w:val="auto"/>
                <w:sz w:val="22"/>
                <w:szCs w:val="22"/>
                <w:lang w:val="kk-KZ"/>
              </w:rPr>
              <w:t xml:space="preserve"> </w:t>
            </w:r>
            <w:proofErr w:type="spellStart"/>
            <w:r w:rsidRPr="00576624">
              <w:rPr>
                <w:color w:val="auto"/>
                <w:sz w:val="22"/>
                <w:szCs w:val="22"/>
              </w:rPr>
              <w:t>масы</w:t>
            </w:r>
            <w:proofErr w:type="spellEnd"/>
            <w:r w:rsidRPr="00576624">
              <w:rPr>
                <w:color w:val="auto"/>
                <w:sz w:val="22"/>
                <w:szCs w:val="22"/>
              </w:rPr>
              <w:t xml:space="preserve"> </w:t>
            </w:r>
            <w:proofErr w:type="spellStart"/>
            <w:r w:rsidRPr="00576624">
              <w:rPr>
                <w:color w:val="auto"/>
                <w:sz w:val="22"/>
                <w:szCs w:val="22"/>
              </w:rPr>
              <w:t>шеңберіндегі</w:t>
            </w:r>
            <w:proofErr w:type="spellEnd"/>
            <w:r w:rsidRPr="00576624">
              <w:rPr>
                <w:color w:val="auto"/>
                <w:sz w:val="22"/>
                <w:szCs w:val="22"/>
              </w:rPr>
              <w:t xml:space="preserve"> </w:t>
            </w:r>
            <w:proofErr w:type="spellStart"/>
            <w:r w:rsidRPr="00576624">
              <w:rPr>
                <w:color w:val="auto"/>
                <w:sz w:val="22"/>
                <w:szCs w:val="22"/>
              </w:rPr>
              <w:t>сайттың</w:t>
            </w:r>
            <w:proofErr w:type="spellEnd"/>
            <w:r w:rsidRPr="00576624">
              <w:rPr>
                <w:color w:val="auto"/>
                <w:sz w:val="22"/>
                <w:szCs w:val="22"/>
              </w:rPr>
              <w:t xml:space="preserve"> </w:t>
            </w:r>
            <w:proofErr w:type="spellStart"/>
            <w:r w:rsidRPr="00576624">
              <w:rPr>
                <w:color w:val="auto"/>
                <w:sz w:val="22"/>
                <w:szCs w:val="22"/>
              </w:rPr>
              <w:t>дизайнерлік</w:t>
            </w:r>
            <w:proofErr w:type="spellEnd"/>
            <w:r w:rsidRPr="00576624">
              <w:rPr>
                <w:color w:val="auto"/>
                <w:sz w:val="22"/>
                <w:szCs w:val="22"/>
              </w:rPr>
              <w:t xml:space="preserve"> </w:t>
            </w:r>
            <w:proofErr w:type="spellStart"/>
            <w:r w:rsidRPr="00576624">
              <w:rPr>
                <w:color w:val="auto"/>
                <w:sz w:val="22"/>
                <w:szCs w:val="22"/>
              </w:rPr>
              <w:t>шешімі</w:t>
            </w:r>
            <w:proofErr w:type="spellEnd"/>
            <w:r w:rsidRPr="00576624">
              <w:rPr>
                <w:color w:val="auto"/>
                <w:sz w:val="22"/>
                <w:szCs w:val="22"/>
              </w:rPr>
              <w:t xml:space="preserve"> және </w:t>
            </w:r>
            <w:proofErr w:type="spellStart"/>
            <w:r w:rsidRPr="00576624">
              <w:rPr>
                <w:color w:val="auto"/>
                <w:sz w:val="22"/>
                <w:szCs w:val="22"/>
              </w:rPr>
              <w:t>ыңғайлы</w:t>
            </w:r>
            <w:proofErr w:type="spellEnd"/>
            <w:r w:rsidRPr="00576624">
              <w:rPr>
                <w:color w:val="auto"/>
                <w:sz w:val="22"/>
                <w:szCs w:val="22"/>
              </w:rPr>
              <w:t xml:space="preserve"> </w:t>
            </w:r>
            <w:proofErr w:type="spellStart"/>
            <w:r w:rsidRPr="00576624">
              <w:rPr>
                <w:color w:val="auto"/>
                <w:sz w:val="22"/>
                <w:szCs w:val="22"/>
              </w:rPr>
              <w:t>пайдаланушы</w:t>
            </w:r>
            <w:proofErr w:type="spellEnd"/>
            <w:r w:rsidRPr="00576624">
              <w:rPr>
                <w:color w:val="auto"/>
                <w:sz w:val="22"/>
                <w:szCs w:val="22"/>
              </w:rPr>
              <w:t xml:space="preserve"> </w:t>
            </w:r>
            <w:proofErr w:type="spellStart"/>
            <w:r w:rsidRPr="00576624">
              <w:rPr>
                <w:color w:val="auto"/>
                <w:sz w:val="22"/>
                <w:szCs w:val="22"/>
              </w:rPr>
              <w:t>интерфейсі</w:t>
            </w:r>
            <w:proofErr w:type="spellEnd"/>
            <w:r w:rsidRPr="00576624">
              <w:rPr>
                <w:color w:val="auto"/>
                <w:sz w:val="22"/>
                <w:szCs w:val="22"/>
              </w:rPr>
              <w:t>);</w:t>
            </w:r>
          </w:p>
          <w:p w14:paraId="4270596C" w14:textId="77777777" w:rsidR="0077508D" w:rsidRPr="00576624" w:rsidRDefault="0077508D" w:rsidP="00576624">
            <w:pPr>
              <w:pStyle w:val="34"/>
              <w:widowControl w:val="0"/>
              <w:spacing w:after="0"/>
              <w:ind w:left="-57" w:right="-57" w:firstLine="0"/>
              <w:jc w:val="left"/>
              <w:rPr>
                <w:color w:val="auto"/>
                <w:sz w:val="22"/>
                <w:szCs w:val="22"/>
              </w:rPr>
            </w:pPr>
            <w:r w:rsidRPr="00576624">
              <w:rPr>
                <w:color w:val="auto"/>
                <w:sz w:val="22"/>
                <w:szCs w:val="22"/>
              </w:rPr>
              <w:tab/>
              <w:t xml:space="preserve">- </w:t>
            </w:r>
            <w:proofErr w:type="spellStart"/>
            <w:r w:rsidRPr="00576624">
              <w:rPr>
                <w:color w:val="auto"/>
                <w:sz w:val="22"/>
                <w:szCs w:val="22"/>
              </w:rPr>
              <w:t>интерактивті</w:t>
            </w:r>
            <w:proofErr w:type="spellEnd"/>
            <w:r w:rsidRPr="00576624">
              <w:rPr>
                <w:color w:val="auto"/>
                <w:sz w:val="22"/>
                <w:szCs w:val="22"/>
              </w:rPr>
              <w:t xml:space="preserve"> (</w:t>
            </w:r>
            <w:proofErr w:type="spellStart"/>
            <w:r w:rsidRPr="00576624">
              <w:rPr>
                <w:color w:val="auto"/>
                <w:sz w:val="22"/>
                <w:szCs w:val="22"/>
              </w:rPr>
              <w:t>диалогты</w:t>
            </w:r>
            <w:proofErr w:type="spellEnd"/>
            <w:r w:rsidRPr="00576624">
              <w:rPr>
                <w:color w:val="auto"/>
                <w:sz w:val="22"/>
                <w:szCs w:val="22"/>
              </w:rPr>
              <w:t xml:space="preserve"> іске асыру).</w:t>
            </w:r>
          </w:p>
          <w:p w14:paraId="33CB99F9" w14:textId="6B2355AE" w:rsidR="00627EFC" w:rsidRPr="00576624" w:rsidRDefault="0077508D" w:rsidP="00576624">
            <w:pPr>
              <w:ind w:left="-57" w:right="-57"/>
              <w:rPr>
                <w:sz w:val="22"/>
                <w:szCs w:val="22"/>
              </w:rPr>
            </w:pPr>
            <w:r w:rsidRPr="00576624">
              <w:rPr>
                <w:sz w:val="22"/>
                <w:szCs w:val="22"/>
              </w:rPr>
              <w:t>Интернет-</w:t>
            </w:r>
            <w:proofErr w:type="spellStart"/>
            <w:r w:rsidRPr="00576624">
              <w:rPr>
                <w:sz w:val="22"/>
                <w:szCs w:val="22"/>
              </w:rPr>
              <w:t>сайттан</w:t>
            </w:r>
            <w:proofErr w:type="spellEnd"/>
            <w:r w:rsidRPr="00576624">
              <w:rPr>
                <w:sz w:val="22"/>
                <w:szCs w:val="22"/>
              </w:rPr>
              <w:t xml:space="preserve"> </w:t>
            </w:r>
            <w:proofErr w:type="spellStart"/>
            <w:r w:rsidRPr="00576624">
              <w:rPr>
                <w:sz w:val="22"/>
                <w:szCs w:val="22"/>
              </w:rPr>
              <w:t>басқа</w:t>
            </w:r>
            <w:proofErr w:type="spellEnd"/>
            <w:r w:rsidRPr="00576624">
              <w:rPr>
                <w:sz w:val="22"/>
                <w:szCs w:val="22"/>
              </w:rPr>
              <w:t xml:space="preserve">, </w:t>
            </w:r>
            <w:proofErr w:type="spellStart"/>
            <w:r w:rsidRPr="00576624">
              <w:rPr>
                <w:sz w:val="22"/>
                <w:szCs w:val="22"/>
              </w:rPr>
              <w:t>ұйымның</w:t>
            </w:r>
            <w:proofErr w:type="spellEnd"/>
            <w:r w:rsidRPr="00576624">
              <w:rPr>
                <w:sz w:val="22"/>
                <w:szCs w:val="22"/>
              </w:rPr>
              <w:t xml:space="preserve"> </w:t>
            </w:r>
            <w:proofErr w:type="spellStart"/>
            <w:r w:rsidRPr="00576624">
              <w:rPr>
                <w:sz w:val="22"/>
                <w:szCs w:val="22"/>
              </w:rPr>
              <w:t>тарихы</w:t>
            </w:r>
            <w:proofErr w:type="spellEnd"/>
            <w:r w:rsidRPr="00576624">
              <w:rPr>
                <w:sz w:val="22"/>
                <w:szCs w:val="22"/>
              </w:rPr>
              <w:t xml:space="preserve">, </w:t>
            </w:r>
            <w:proofErr w:type="spellStart"/>
            <w:r w:rsidRPr="00576624">
              <w:rPr>
                <w:sz w:val="22"/>
                <w:szCs w:val="22"/>
              </w:rPr>
              <w:t>оның</w:t>
            </w:r>
            <w:proofErr w:type="spellEnd"/>
            <w:r w:rsidRPr="00576624">
              <w:rPr>
                <w:sz w:val="22"/>
                <w:szCs w:val="22"/>
              </w:rPr>
              <w:t xml:space="preserve"> </w:t>
            </w:r>
            <w:proofErr w:type="spellStart"/>
            <w:r w:rsidRPr="00576624">
              <w:rPr>
                <w:sz w:val="22"/>
                <w:szCs w:val="22"/>
              </w:rPr>
              <w:t>қазіргі</w:t>
            </w:r>
            <w:proofErr w:type="spellEnd"/>
            <w:r w:rsidRPr="00576624">
              <w:rPr>
                <w:sz w:val="22"/>
                <w:szCs w:val="22"/>
              </w:rPr>
              <w:t xml:space="preserve"> және </w:t>
            </w:r>
            <w:proofErr w:type="spellStart"/>
            <w:r w:rsidRPr="00576624">
              <w:rPr>
                <w:sz w:val="22"/>
                <w:szCs w:val="22"/>
              </w:rPr>
              <w:t>маңызды</w:t>
            </w:r>
            <w:proofErr w:type="spellEnd"/>
            <w:r w:rsidRPr="00576624">
              <w:rPr>
                <w:sz w:val="22"/>
                <w:szCs w:val="22"/>
              </w:rPr>
              <w:t xml:space="preserve"> </w:t>
            </w:r>
            <w:proofErr w:type="spellStart"/>
            <w:r w:rsidRPr="00576624">
              <w:rPr>
                <w:sz w:val="22"/>
                <w:szCs w:val="22"/>
              </w:rPr>
              <w:t>қызметкерлері</w:t>
            </w:r>
            <w:proofErr w:type="spellEnd"/>
            <w:r w:rsidRPr="00576624">
              <w:rPr>
                <w:sz w:val="22"/>
                <w:szCs w:val="22"/>
              </w:rPr>
              <w:t xml:space="preserve"> туралы </w:t>
            </w:r>
            <w:proofErr w:type="spellStart"/>
            <w:r w:rsidRPr="00576624">
              <w:rPr>
                <w:sz w:val="22"/>
                <w:szCs w:val="22"/>
              </w:rPr>
              <w:t>брошюраны</w:t>
            </w:r>
            <w:proofErr w:type="spellEnd"/>
            <w:r w:rsidRPr="00576624">
              <w:rPr>
                <w:sz w:val="22"/>
                <w:szCs w:val="22"/>
              </w:rPr>
              <w:t xml:space="preserve"> </w:t>
            </w:r>
            <w:proofErr w:type="spellStart"/>
            <w:r w:rsidRPr="00576624">
              <w:rPr>
                <w:sz w:val="22"/>
                <w:szCs w:val="22"/>
              </w:rPr>
              <w:t>шығару</w:t>
            </w:r>
            <w:proofErr w:type="spellEnd"/>
            <w:r w:rsidRPr="00576624">
              <w:rPr>
                <w:sz w:val="22"/>
                <w:szCs w:val="22"/>
              </w:rPr>
              <w:t xml:space="preserve"> </w:t>
            </w:r>
            <w:proofErr w:type="spellStart"/>
            <w:r w:rsidRPr="00576624">
              <w:rPr>
                <w:sz w:val="22"/>
                <w:szCs w:val="22"/>
              </w:rPr>
              <w:t>ұсынылады</w:t>
            </w:r>
            <w:proofErr w:type="spellEnd"/>
            <w:r w:rsidRPr="00576624">
              <w:rPr>
                <w:sz w:val="22"/>
                <w:szCs w:val="22"/>
              </w:rPr>
              <w:t xml:space="preserve"> (</w:t>
            </w:r>
            <w:proofErr w:type="spellStart"/>
            <w:r w:rsidRPr="00576624">
              <w:rPr>
                <w:sz w:val="22"/>
                <w:szCs w:val="22"/>
              </w:rPr>
              <w:t>егер</w:t>
            </w:r>
            <w:proofErr w:type="spellEnd"/>
            <w:r w:rsidRPr="00576624">
              <w:rPr>
                <w:sz w:val="22"/>
                <w:szCs w:val="22"/>
              </w:rPr>
              <w:t xml:space="preserve"> </w:t>
            </w:r>
            <w:proofErr w:type="spellStart"/>
            <w:r w:rsidRPr="00576624">
              <w:rPr>
                <w:sz w:val="22"/>
                <w:szCs w:val="22"/>
              </w:rPr>
              <w:t>бұл</w:t>
            </w:r>
            <w:proofErr w:type="spellEnd"/>
            <w:r w:rsidRPr="00576624">
              <w:rPr>
                <w:sz w:val="22"/>
                <w:szCs w:val="22"/>
              </w:rPr>
              <w:t xml:space="preserve"> </w:t>
            </w:r>
            <w:proofErr w:type="spellStart"/>
            <w:r w:rsidRPr="00576624">
              <w:rPr>
                <w:sz w:val="22"/>
                <w:szCs w:val="22"/>
              </w:rPr>
              <w:t>заң</w:t>
            </w:r>
            <w:proofErr w:type="spellEnd"/>
            <w:r w:rsidRPr="00576624">
              <w:rPr>
                <w:sz w:val="22"/>
                <w:szCs w:val="22"/>
              </w:rPr>
              <w:t xml:space="preserve"> </w:t>
            </w:r>
            <w:proofErr w:type="spellStart"/>
            <w:r w:rsidRPr="00576624">
              <w:rPr>
                <w:sz w:val="22"/>
                <w:szCs w:val="22"/>
              </w:rPr>
              <w:t>бойынша</w:t>
            </w:r>
            <w:proofErr w:type="spellEnd"/>
            <w:r w:rsidRPr="00576624">
              <w:rPr>
                <w:sz w:val="22"/>
                <w:szCs w:val="22"/>
              </w:rPr>
              <w:t xml:space="preserve"> </w:t>
            </w:r>
            <w:proofErr w:type="spellStart"/>
            <w:r w:rsidRPr="00576624">
              <w:rPr>
                <w:sz w:val="22"/>
                <w:szCs w:val="22"/>
              </w:rPr>
              <w:t>мүмкін</w:t>
            </w:r>
            <w:proofErr w:type="spellEnd"/>
            <w:r w:rsidRPr="00576624">
              <w:rPr>
                <w:sz w:val="22"/>
                <w:szCs w:val="22"/>
              </w:rPr>
              <w:t xml:space="preserve"> </w:t>
            </w:r>
            <w:proofErr w:type="spellStart"/>
            <w:r w:rsidRPr="00576624">
              <w:rPr>
                <w:sz w:val="22"/>
                <w:szCs w:val="22"/>
              </w:rPr>
              <w:t>болса</w:t>
            </w:r>
            <w:proofErr w:type="spellEnd"/>
            <w:r w:rsidRPr="00576624">
              <w:rPr>
                <w:sz w:val="22"/>
                <w:szCs w:val="22"/>
              </w:rPr>
              <w:t>).</w:t>
            </w:r>
          </w:p>
        </w:tc>
        <w:tc>
          <w:tcPr>
            <w:tcW w:w="2546" w:type="dxa"/>
            <w:tcBorders>
              <w:bottom w:val="single" w:sz="4" w:space="0" w:color="auto"/>
            </w:tcBorders>
          </w:tcPr>
          <w:p w14:paraId="24DEA8E5" w14:textId="5C4FA063" w:rsidR="00627EFC" w:rsidRPr="00576624" w:rsidRDefault="0077508D" w:rsidP="00576624">
            <w:pPr>
              <w:ind w:left="-57" w:right="-57"/>
              <w:rPr>
                <w:sz w:val="22"/>
                <w:szCs w:val="22"/>
              </w:rPr>
            </w:pPr>
            <w:proofErr w:type="spellStart"/>
            <w:r w:rsidRPr="00576624">
              <w:rPr>
                <w:sz w:val="22"/>
                <w:szCs w:val="22"/>
              </w:rPr>
              <w:t>Ашық</w:t>
            </w:r>
            <w:proofErr w:type="spellEnd"/>
            <w:r w:rsidRPr="00576624">
              <w:rPr>
                <w:sz w:val="22"/>
                <w:szCs w:val="22"/>
              </w:rPr>
              <w:t xml:space="preserve"> </w:t>
            </w:r>
            <w:proofErr w:type="spellStart"/>
            <w:r w:rsidRPr="00576624">
              <w:rPr>
                <w:sz w:val="22"/>
                <w:szCs w:val="22"/>
              </w:rPr>
              <w:t>коммуникациялық</w:t>
            </w:r>
            <w:proofErr w:type="spellEnd"/>
            <w:r w:rsidRPr="00576624">
              <w:rPr>
                <w:sz w:val="22"/>
                <w:szCs w:val="22"/>
              </w:rPr>
              <w:t xml:space="preserve"> </w:t>
            </w:r>
            <w:proofErr w:type="spellStart"/>
            <w:r w:rsidRPr="00576624">
              <w:rPr>
                <w:sz w:val="22"/>
                <w:szCs w:val="22"/>
              </w:rPr>
              <w:t>саясатты</w:t>
            </w:r>
            <w:proofErr w:type="spellEnd"/>
            <w:r w:rsidRPr="00576624">
              <w:rPr>
                <w:sz w:val="22"/>
                <w:szCs w:val="22"/>
              </w:rPr>
              <w:t xml:space="preserve"> </w:t>
            </w:r>
            <w:proofErr w:type="spellStart"/>
            <w:r w:rsidRPr="00576624">
              <w:rPr>
                <w:sz w:val="22"/>
                <w:szCs w:val="22"/>
              </w:rPr>
              <w:t>қалыптастыру</w:t>
            </w:r>
            <w:proofErr w:type="spellEnd"/>
            <w:r w:rsidRPr="00576624">
              <w:rPr>
                <w:sz w:val="22"/>
                <w:szCs w:val="22"/>
              </w:rPr>
              <w:t xml:space="preserve"> </w:t>
            </w:r>
            <w:proofErr w:type="spellStart"/>
            <w:r w:rsidRPr="00576624">
              <w:rPr>
                <w:sz w:val="22"/>
                <w:szCs w:val="22"/>
              </w:rPr>
              <w:t>барлық</w:t>
            </w:r>
            <w:proofErr w:type="spellEnd"/>
            <w:r w:rsidRPr="00576624">
              <w:rPr>
                <w:sz w:val="22"/>
                <w:szCs w:val="22"/>
              </w:rPr>
              <w:t xml:space="preserve"> </w:t>
            </w:r>
            <w:proofErr w:type="spellStart"/>
            <w:r w:rsidRPr="00576624">
              <w:rPr>
                <w:sz w:val="22"/>
                <w:szCs w:val="22"/>
              </w:rPr>
              <w:t>мүдделі</w:t>
            </w:r>
            <w:proofErr w:type="spellEnd"/>
            <w:r w:rsidRPr="00576624">
              <w:rPr>
                <w:sz w:val="22"/>
                <w:szCs w:val="22"/>
              </w:rPr>
              <w:t xml:space="preserve"> </w:t>
            </w:r>
            <w:proofErr w:type="spellStart"/>
            <w:r w:rsidRPr="00576624">
              <w:rPr>
                <w:sz w:val="22"/>
                <w:szCs w:val="22"/>
              </w:rPr>
              <w:t>тараптар</w:t>
            </w:r>
            <w:proofErr w:type="spellEnd"/>
            <w:r w:rsidRPr="00576624">
              <w:rPr>
                <w:sz w:val="22"/>
                <w:szCs w:val="22"/>
              </w:rPr>
              <w:t xml:space="preserve"> </w:t>
            </w:r>
            <w:proofErr w:type="spellStart"/>
            <w:r w:rsidRPr="00576624">
              <w:rPr>
                <w:sz w:val="22"/>
                <w:szCs w:val="22"/>
              </w:rPr>
              <w:t>арасындағы</w:t>
            </w:r>
            <w:proofErr w:type="spellEnd"/>
            <w:r w:rsidRPr="00576624">
              <w:rPr>
                <w:sz w:val="22"/>
                <w:szCs w:val="22"/>
              </w:rPr>
              <w:t xml:space="preserve"> </w:t>
            </w:r>
            <w:proofErr w:type="spellStart"/>
            <w:r w:rsidRPr="00576624">
              <w:rPr>
                <w:sz w:val="22"/>
                <w:szCs w:val="22"/>
              </w:rPr>
              <w:t>сенімді</w:t>
            </w:r>
            <w:proofErr w:type="spellEnd"/>
            <w:r w:rsidRPr="00576624">
              <w:rPr>
                <w:sz w:val="22"/>
                <w:szCs w:val="22"/>
              </w:rPr>
              <w:t xml:space="preserve"> </w:t>
            </w:r>
            <w:proofErr w:type="spellStart"/>
            <w:r w:rsidRPr="00576624">
              <w:rPr>
                <w:sz w:val="22"/>
                <w:szCs w:val="22"/>
              </w:rPr>
              <w:t>қарым-қатынасты</w:t>
            </w:r>
            <w:proofErr w:type="spellEnd"/>
            <w:r w:rsidRPr="00576624">
              <w:rPr>
                <w:sz w:val="22"/>
                <w:szCs w:val="22"/>
              </w:rPr>
              <w:t xml:space="preserve"> </w:t>
            </w:r>
            <w:proofErr w:type="spellStart"/>
            <w:r w:rsidRPr="00576624">
              <w:rPr>
                <w:sz w:val="22"/>
                <w:szCs w:val="22"/>
              </w:rPr>
              <w:t>қамтамасыз</w:t>
            </w:r>
            <w:proofErr w:type="spellEnd"/>
            <w:r w:rsidRPr="00576624">
              <w:rPr>
                <w:sz w:val="22"/>
                <w:szCs w:val="22"/>
              </w:rPr>
              <w:t xml:space="preserve"> </w:t>
            </w:r>
            <w:proofErr w:type="spellStart"/>
            <w:r w:rsidRPr="00576624">
              <w:rPr>
                <w:sz w:val="22"/>
                <w:szCs w:val="22"/>
              </w:rPr>
              <w:t>етеді</w:t>
            </w:r>
            <w:proofErr w:type="spellEnd"/>
            <w:r w:rsidRPr="00576624">
              <w:rPr>
                <w:sz w:val="22"/>
                <w:szCs w:val="22"/>
              </w:rPr>
              <w:t xml:space="preserve">. </w:t>
            </w:r>
            <w:proofErr w:type="spellStart"/>
            <w:r w:rsidRPr="00576624">
              <w:rPr>
                <w:sz w:val="22"/>
                <w:szCs w:val="22"/>
              </w:rPr>
              <w:t>Ақпараттың</w:t>
            </w:r>
            <w:proofErr w:type="spellEnd"/>
            <w:r w:rsidRPr="00576624">
              <w:rPr>
                <w:sz w:val="22"/>
                <w:szCs w:val="22"/>
              </w:rPr>
              <w:t xml:space="preserve"> </w:t>
            </w:r>
            <w:proofErr w:type="spellStart"/>
            <w:r w:rsidRPr="00576624">
              <w:rPr>
                <w:sz w:val="22"/>
                <w:szCs w:val="22"/>
              </w:rPr>
              <w:t>жетіспеушілігі</w:t>
            </w:r>
            <w:proofErr w:type="spellEnd"/>
            <w:r w:rsidRPr="00576624">
              <w:rPr>
                <w:sz w:val="22"/>
                <w:szCs w:val="22"/>
              </w:rPr>
              <w:t xml:space="preserve">, </w:t>
            </w:r>
            <w:proofErr w:type="spellStart"/>
            <w:r w:rsidRPr="00576624">
              <w:rPr>
                <w:sz w:val="22"/>
                <w:szCs w:val="22"/>
              </w:rPr>
              <w:t>сондай-ақ</w:t>
            </w:r>
            <w:proofErr w:type="spellEnd"/>
            <w:r w:rsidRPr="00576624">
              <w:rPr>
                <w:sz w:val="22"/>
                <w:szCs w:val="22"/>
              </w:rPr>
              <w:t xml:space="preserve"> субъект туралы </w:t>
            </w:r>
            <w:proofErr w:type="spellStart"/>
            <w:r w:rsidRPr="00576624">
              <w:rPr>
                <w:sz w:val="22"/>
                <w:szCs w:val="22"/>
              </w:rPr>
              <w:t>қолда</w:t>
            </w:r>
            <w:proofErr w:type="spellEnd"/>
            <w:r w:rsidRPr="00576624">
              <w:rPr>
                <w:sz w:val="22"/>
                <w:szCs w:val="22"/>
              </w:rPr>
              <w:t xml:space="preserve"> бар </w:t>
            </w:r>
            <w:proofErr w:type="spellStart"/>
            <w:r w:rsidRPr="00576624">
              <w:rPr>
                <w:sz w:val="22"/>
                <w:szCs w:val="22"/>
              </w:rPr>
              <w:t>ақпараттың</w:t>
            </w:r>
            <w:proofErr w:type="spellEnd"/>
            <w:r w:rsidRPr="00576624">
              <w:rPr>
                <w:sz w:val="22"/>
                <w:szCs w:val="22"/>
              </w:rPr>
              <w:t xml:space="preserve"> </w:t>
            </w:r>
            <w:proofErr w:type="spellStart"/>
            <w:r w:rsidRPr="00576624">
              <w:rPr>
                <w:sz w:val="22"/>
                <w:szCs w:val="22"/>
              </w:rPr>
              <w:t>сәйкес</w:t>
            </w:r>
            <w:proofErr w:type="spellEnd"/>
            <w:r w:rsidRPr="00576624">
              <w:rPr>
                <w:sz w:val="22"/>
                <w:szCs w:val="22"/>
              </w:rPr>
              <w:t xml:space="preserve"> </w:t>
            </w:r>
            <w:proofErr w:type="spellStart"/>
            <w:r w:rsidRPr="00576624">
              <w:rPr>
                <w:sz w:val="22"/>
                <w:szCs w:val="22"/>
              </w:rPr>
              <w:t>келмеуі</w:t>
            </w:r>
            <w:proofErr w:type="spellEnd"/>
            <w:r w:rsidRPr="00576624">
              <w:rPr>
                <w:sz w:val="22"/>
                <w:szCs w:val="22"/>
              </w:rPr>
              <w:t xml:space="preserve"> </w:t>
            </w:r>
            <w:proofErr w:type="spellStart"/>
            <w:r w:rsidRPr="00576624">
              <w:rPr>
                <w:sz w:val="22"/>
                <w:szCs w:val="22"/>
              </w:rPr>
              <w:t>жағдайында</w:t>
            </w:r>
            <w:proofErr w:type="spellEnd"/>
            <w:r w:rsidRPr="00576624">
              <w:rPr>
                <w:sz w:val="22"/>
                <w:szCs w:val="22"/>
              </w:rPr>
              <w:t xml:space="preserve"> </w:t>
            </w:r>
            <w:proofErr w:type="spellStart"/>
            <w:r w:rsidRPr="00576624">
              <w:rPr>
                <w:sz w:val="22"/>
                <w:szCs w:val="22"/>
              </w:rPr>
              <w:t>жұртшылық</w:t>
            </w:r>
            <w:proofErr w:type="spellEnd"/>
            <w:r w:rsidRPr="00576624">
              <w:rPr>
                <w:sz w:val="22"/>
                <w:szCs w:val="22"/>
              </w:rPr>
              <w:t xml:space="preserve"> </w:t>
            </w:r>
            <w:proofErr w:type="spellStart"/>
            <w:r w:rsidRPr="00576624">
              <w:rPr>
                <w:sz w:val="22"/>
                <w:szCs w:val="22"/>
              </w:rPr>
              <w:t>субъектінің</w:t>
            </w:r>
            <w:proofErr w:type="spellEnd"/>
            <w:r w:rsidRPr="00576624">
              <w:rPr>
                <w:sz w:val="22"/>
                <w:szCs w:val="22"/>
              </w:rPr>
              <w:t xml:space="preserve"> </w:t>
            </w:r>
            <w:proofErr w:type="spellStart"/>
            <w:r w:rsidRPr="00576624">
              <w:rPr>
                <w:sz w:val="22"/>
                <w:szCs w:val="22"/>
              </w:rPr>
              <w:t>өзін</w:t>
            </w:r>
            <w:proofErr w:type="spellEnd"/>
            <w:r w:rsidRPr="00576624">
              <w:rPr>
                <w:sz w:val="22"/>
                <w:szCs w:val="22"/>
              </w:rPr>
              <w:t xml:space="preserve"> </w:t>
            </w:r>
            <w:proofErr w:type="spellStart"/>
            <w:r w:rsidRPr="00576624">
              <w:rPr>
                <w:sz w:val="22"/>
                <w:szCs w:val="22"/>
              </w:rPr>
              <w:t>жеткіліксіз</w:t>
            </w:r>
            <w:proofErr w:type="spellEnd"/>
            <w:r w:rsidRPr="00576624">
              <w:rPr>
                <w:sz w:val="22"/>
                <w:szCs w:val="22"/>
              </w:rPr>
              <w:t xml:space="preserve"> </w:t>
            </w:r>
            <w:proofErr w:type="spellStart"/>
            <w:r w:rsidRPr="00576624">
              <w:rPr>
                <w:sz w:val="22"/>
                <w:szCs w:val="22"/>
              </w:rPr>
              <w:t>елестетуге</w:t>
            </w:r>
            <w:proofErr w:type="spellEnd"/>
            <w:r w:rsidRPr="00576624">
              <w:rPr>
                <w:sz w:val="22"/>
                <w:szCs w:val="22"/>
              </w:rPr>
              <w:t xml:space="preserve"> </w:t>
            </w:r>
            <w:proofErr w:type="spellStart"/>
            <w:r w:rsidRPr="00576624">
              <w:rPr>
                <w:sz w:val="22"/>
                <w:szCs w:val="22"/>
              </w:rPr>
              <w:t>бейім</w:t>
            </w:r>
            <w:proofErr w:type="spellEnd"/>
            <w:r w:rsidRPr="00576624">
              <w:rPr>
                <w:sz w:val="22"/>
                <w:szCs w:val="22"/>
              </w:rPr>
              <w:t>.</w:t>
            </w:r>
          </w:p>
        </w:tc>
      </w:tr>
      <w:tr w:rsidR="00627EFC" w:rsidRPr="00323B69" w14:paraId="5E982068" w14:textId="77777777" w:rsidTr="00576624">
        <w:trPr>
          <w:jc w:val="center"/>
        </w:trPr>
        <w:tc>
          <w:tcPr>
            <w:tcW w:w="1930" w:type="dxa"/>
            <w:tcBorders>
              <w:bottom w:val="nil"/>
            </w:tcBorders>
          </w:tcPr>
          <w:p w14:paraId="66A9EF01" w14:textId="77777777" w:rsidR="0077508D" w:rsidRPr="00576624" w:rsidRDefault="0077508D" w:rsidP="00576624">
            <w:pPr>
              <w:ind w:left="-57" w:right="-57"/>
              <w:rPr>
                <w:sz w:val="22"/>
                <w:szCs w:val="22"/>
              </w:rPr>
            </w:pPr>
            <w:r w:rsidRPr="00576624">
              <w:rPr>
                <w:sz w:val="22"/>
                <w:szCs w:val="22"/>
              </w:rPr>
              <w:t xml:space="preserve">4) </w:t>
            </w:r>
            <w:proofErr w:type="spellStart"/>
            <w:r w:rsidRPr="00576624">
              <w:rPr>
                <w:sz w:val="22"/>
                <w:szCs w:val="22"/>
              </w:rPr>
              <w:t>имиджді</w:t>
            </w:r>
            <w:proofErr w:type="spellEnd"/>
            <w:r w:rsidRPr="00576624">
              <w:rPr>
                <w:sz w:val="22"/>
                <w:szCs w:val="22"/>
              </w:rPr>
              <w:t xml:space="preserve"> </w:t>
            </w:r>
            <w:proofErr w:type="spellStart"/>
            <w:r w:rsidRPr="00576624">
              <w:rPr>
                <w:sz w:val="22"/>
                <w:szCs w:val="22"/>
              </w:rPr>
              <w:t>басқарудың</w:t>
            </w:r>
            <w:proofErr w:type="spellEnd"/>
            <w:r w:rsidRPr="00576624">
              <w:rPr>
                <w:sz w:val="22"/>
                <w:szCs w:val="22"/>
              </w:rPr>
              <w:t xml:space="preserve"> </w:t>
            </w:r>
            <w:proofErr w:type="spellStart"/>
            <w:r w:rsidRPr="00576624">
              <w:rPr>
                <w:sz w:val="22"/>
                <w:szCs w:val="22"/>
              </w:rPr>
              <w:t>тиімді</w:t>
            </w:r>
            <w:proofErr w:type="spellEnd"/>
            <w:r w:rsidRPr="00576624">
              <w:rPr>
                <w:sz w:val="22"/>
                <w:szCs w:val="22"/>
              </w:rPr>
              <w:t xml:space="preserve"> </w:t>
            </w:r>
            <w:proofErr w:type="spellStart"/>
            <w:r w:rsidRPr="00576624">
              <w:rPr>
                <w:sz w:val="22"/>
                <w:szCs w:val="22"/>
              </w:rPr>
              <w:t>құралын</w:t>
            </w:r>
            <w:proofErr w:type="spellEnd"/>
            <w:r w:rsidRPr="00576624">
              <w:rPr>
                <w:sz w:val="22"/>
                <w:szCs w:val="22"/>
              </w:rPr>
              <w:t xml:space="preserve"> </w:t>
            </w:r>
            <w:proofErr w:type="spellStart"/>
            <w:r w:rsidRPr="00576624">
              <w:rPr>
                <w:sz w:val="22"/>
                <w:szCs w:val="22"/>
              </w:rPr>
              <w:t>құру</w:t>
            </w:r>
            <w:proofErr w:type="spellEnd"/>
            <w:r w:rsidRPr="00576624">
              <w:rPr>
                <w:sz w:val="22"/>
                <w:szCs w:val="22"/>
              </w:rPr>
              <w:t>.</w:t>
            </w:r>
          </w:p>
          <w:p w14:paraId="757CAB74" w14:textId="2042F153" w:rsidR="00627EFC" w:rsidRPr="00576624" w:rsidRDefault="0077508D" w:rsidP="00576624">
            <w:pPr>
              <w:ind w:left="-57" w:right="-57"/>
              <w:rPr>
                <w:sz w:val="22"/>
                <w:szCs w:val="22"/>
              </w:rPr>
            </w:pPr>
            <w:r w:rsidRPr="00576624">
              <w:rPr>
                <w:sz w:val="22"/>
                <w:szCs w:val="22"/>
              </w:rPr>
              <w:t xml:space="preserve">5) </w:t>
            </w:r>
            <w:proofErr w:type="spellStart"/>
            <w:r w:rsidRPr="00576624">
              <w:rPr>
                <w:sz w:val="22"/>
                <w:szCs w:val="22"/>
              </w:rPr>
              <w:t>сенімді</w:t>
            </w:r>
            <w:proofErr w:type="spellEnd"/>
            <w:r w:rsidRPr="00576624">
              <w:rPr>
                <w:sz w:val="22"/>
                <w:szCs w:val="22"/>
              </w:rPr>
              <w:t xml:space="preserve"> </w:t>
            </w:r>
            <w:proofErr w:type="spellStart"/>
            <w:r w:rsidRPr="00576624">
              <w:rPr>
                <w:sz w:val="22"/>
                <w:szCs w:val="22"/>
              </w:rPr>
              <w:t>серіктес</w:t>
            </w:r>
            <w:proofErr w:type="spellEnd"/>
            <w:r w:rsidRPr="00576624">
              <w:rPr>
                <w:sz w:val="22"/>
                <w:szCs w:val="22"/>
              </w:rPr>
              <w:t xml:space="preserve"> пен жұмыс </w:t>
            </w:r>
            <w:proofErr w:type="spellStart"/>
            <w:r w:rsidRPr="00576624">
              <w:rPr>
                <w:sz w:val="22"/>
                <w:szCs w:val="22"/>
              </w:rPr>
              <w:t>берушінің</w:t>
            </w:r>
            <w:proofErr w:type="spellEnd"/>
            <w:r w:rsidRPr="00576624">
              <w:rPr>
                <w:sz w:val="22"/>
                <w:szCs w:val="22"/>
              </w:rPr>
              <w:t xml:space="preserve"> </w:t>
            </w:r>
            <w:proofErr w:type="spellStart"/>
            <w:r w:rsidRPr="00576624">
              <w:rPr>
                <w:sz w:val="22"/>
                <w:szCs w:val="22"/>
              </w:rPr>
              <w:t>бейнесін</w:t>
            </w:r>
            <w:proofErr w:type="spellEnd"/>
            <w:r w:rsidRPr="00576624">
              <w:rPr>
                <w:sz w:val="22"/>
                <w:szCs w:val="22"/>
              </w:rPr>
              <w:t xml:space="preserve"> </w:t>
            </w:r>
            <w:proofErr w:type="spellStart"/>
            <w:r w:rsidRPr="00576624">
              <w:rPr>
                <w:sz w:val="22"/>
                <w:szCs w:val="22"/>
              </w:rPr>
              <w:t>көрсету</w:t>
            </w:r>
            <w:proofErr w:type="spellEnd"/>
          </w:p>
        </w:tc>
        <w:tc>
          <w:tcPr>
            <w:tcW w:w="2907" w:type="dxa"/>
            <w:tcBorders>
              <w:bottom w:val="nil"/>
            </w:tcBorders>
          </w:tcPr>
          <w:p w14:paraId="7826E4FD" w14:textId="77777777" w:rsidR="0077508D" w:rsidRPr="00576624" w:rsidRDefault="0077508D" w:rsidP="00576624">
            <w:pPr>
              <w:ind w:left="-57" w:right="-57"/>
              <w:rPr>
                <w:sz w:val="22"/>
                <w:szCs w:val="22"/>
              </w:rPr>
            </w:pPr>
            <w:r w:rsidRPr="00576624">
              <w:rPr>
                <w:sz w:val="22"/>
                <w:szCs w:val="22"/>
              </w:rPr>
              <w:t xml:space="preserve">1. </w:t>
            </w:r>
            <w:proofErr w:type="spellStart"/>
            <w:r w:rsidRPr="00576624">
              <w:rPr>
                <w:sz w:val="22"/>
                <w:szCs w:val="22"/>
              </w:rPr>
              <w:t>Дағдарысты</w:t>
            </w:r>
            <w:proofErr w:type="spellEnd"/>
            <w:r w:rsidRPr="00576624">
              <w:rPr>
                <w:sz w:val="22"/>
                <w:szCs w:val="22"/>
              </w:rPr>
              <w:t xml:space="preserve"> </w:t>
            </w:r>
            <w:proofErr w:type="spellStart"/>
            <w:r w:rsidRPr="00576624">
              <w:rPr>
                <w:sz w:val="22"/>
                <w:szCs w:val="22"/>
              </w:rPr>
              <w:t>басқарудың</w:t>
            </w:r>
            <w:proofErr w:type="spellEnd"/>
            <w:r w:rsidRPr="00576624">
              <w:rPr>
                <w:sz w:val="22"/>
                <w:szCs w:val="22"/>
              </w:rPr>
              <w:t xml:space="preserve"> </w:t>
            </w:r>
            <w:proofErr w:type="spellStart"/>
            <w:r w:rsidRPr="00576624">
              <w:rPr>
                <w:sz w:val="22"/>
                <w:szCs w:val="22"/>
              </w:rPr>
              <w:t>әртүрлі</w:t>
            </w:r>
            <w:proofErr w:type="spellEnd"/>
            <w:r w:rsidRPr="00576624">
              <w:rPr>
                <w:sz w:val="22"/>
                <w:szCs w:val="22"/>
              </w:rPr>
              <w:t xml:space="preserve"> </w:t>
            </w:r>
            <w:proofErr w:type="spellStart"/>
            <w:r w:rsidRPr="00576624">
              <w:rPr>
                <w:sz w:val="22"/>
                <w:szCs w:val="22"/>
              </w:rPr>
              <w:t>коммуникациялық</w:t>
            </w:r>
            <w:proofErr w:type="spellEnd"/>
            <w:r w:rsidRPr="00576624">
              <w:rPr>
                <w:sz w:val="22"/>
                <w:szCs w:val="22"/>
              </w:rPr>
              <w:t xml:space="preserve"> </w:t>
            </w:r>
            <w:proofErr w:type="spellStart"/>
            <w:r w:rsidRPr="00576624">
              <w:rPr>
                <w:sz w:val="22"/>
                <w:szCs w:val="22"/>
              </w:rPr>
              <w:t>іс-шаралары</w:t>
            </w:r>
            <w:proofErr w:type="spellEnd"/>
            <w:r w:rsidRPr="00576624">
              <w:rPr>
                <w:sz w:val="22"/>
                <w:szCs w:val="22"/>
              </w:rPr>
              <w:t xml:space="preserve">: </w:t>
            </w:r>
            <w:proofErr w:type="spellStart"/>
            <w:r w:rsidRPr="00576624">
              <w:rPr>
                <w:sz w:val="22"/>
                <w:szCs w:val="22"/>
              </w:rPr>
              <w:t>заңнама</w:t>
            </w:r>
            <w:proofErr w:type="spellEnd"/>
            <w:r w:rsidRPr="00576624">
              <w:rPr>
                <w:sz w:val="22"/>
                <w:szCs w:val="22"/>
              </w:rPr>
              <w:t xml:space="preserve"> мен </w:t>
            </w:r>
            <w:proofErr w:type="spellStart"/>
            <w:r w:rsidRPr="00576624">
              <w:rPr>
                <w:sz w:val="22"/>
                <w:szCs w:val="22"/>
              </w:rPr>
              <w:t>қоғамдық</w:t>
            </w:r>
            <w:proofErr w:type="spellEnd"/>
            <w:r w:rsidRPr="00576624">
              <w:rPr>
                <w:sz w:val="22"/>
                <w:szCs w:val="22"/>
              </w:rPr>
              <w:t xml:space="preserve"> </w:t>
            </w:r>
            <w:proofErr w:type="spellStart"/>
            <w:r w:rsidRPr="00576624">
              <w:rPr>
                <w:sz w:val="22"/>
                <w:szCs w:val="22"/>
              </w:rPr>
              <w:t>пікірдің</w:t>
            </w:r>
            <w:proofErr w:type="spellEnd"/>
            <w:r w:rsidRPr="00576624">
              <w:rPr>
                <w:sz w:val="22"/>
                <w:szCs w:val="22"/>
              </w:rPr>
              <w:t xml:space="preserve"> </w:t>
            </w:r>
            <w:proofErr w:type="spellStart"/>
            <w:r w:rsidRPr="00576624">
              <w:rPr>
                <w:sz w:val="22"/>
                <w:szCs w:val="22"/>
              </w:rPr>
              <w:t>өзгеруін</w:t>
            </w:r>
            <w:proofErr w:type="spellEnd"/>
            <w:r w:rsidRPr="00576624">
              <w:rPr>
                <w:sz w:val="22"/>
                <w:szCs w:val="22"/>
              </w:rPr>
              <w:t xml:space="preserve"> </w:t>
            </w:r>
            <w:proofErr w:type="spellStart"/>
            <w:r w:rsidRPr="00576624">
              <w:rPr>
                <w:sz w:val="22"/>
                <w:szCs w:val="22"/>
              </w:rPr>
              <w:t>бақылау</w:t>
            </w:r>
            <w:proofErr w:type="spellEnd"/>
            <w:r w:rsidRPr="00576624">
              <w:rPr>
                <w:sz w:val="22"/>
                <w:szCs w:val="22"/>
              </w:rPr>
              <w:t xml:space="preserve"> және </w:t>
            </w:r>
            <w:proofErr w:type="spellStart"/>
            <w:r w:rsidRPr="00576624">
              <w:rPr>
                <w:sz w:val="22"/>
                <w:szCs w:val="22"/>
              </w:rPr>
              <w:t>болжау</w:t>
            </w:r>
            <w:proofErr w:type="spellEnd"/>
            <w:r w:rsidRPr="00576624">
              <w:rPr>
                <w:sz w:val="22"/>
                <w:szCs w:val="22"/>
              </w:rPr>
              <w:t>.</w:t>
            </w:r>
          </w:p>
          <w:p w14:paraId="072BB6D9" w14:textId="77777777" w:rsidR="0077508D" w:rsidRPr="00576624" w:rsidRDefault="0077508D" w:rsidP="00576624">
            <w:pPr>
              <w:ind w:left="-57" w:right="-57"/>
              <w:rPr>
                <w:sz w:val="22"/>
                <w:szCs w:val="22"/>
              </w:rPr>
            </w:pPr>
            <w:r w:rsidRPr="00576624">
              <w:rPr>
                <w:sz w:val="22"/>
                <w:szCs w:val="22"/>
              </w:rPr>
              <w:t xml:space="preserve">2. БАҚ-пен </w:t>
            </w:r>
            <w:proofErr w:type="spellStart"/>
            <w:r w:rsidRPr="00576624">
              <w:rPr>
                <w:sz w:val="22"/>
                <w:szCs w:val="22"/>
              </w:rPr>
              <w:t>қарым-қатынас</w:t>
            </w:r>
            <w:proofErr w:type="spellEnd"/>
            <w:r w:rsidRPr="00576624">
              <w:rPr>
                <w:sz w:val="22"/>
                <w:szCs w:val="22"/>
              </w:rPr>
              <w:t>.</w:t>
            </w:r>
          </w:p>
          <w:p w14:paraId="33125CE7" w14:textId="77777777" w:rsidR="0077508D" w:rsidRPr="00576624" w:rsidRDefault="0077508D" w:rsidP="00576624">
            <w:pPr>
              <w:ind w:left="-57" w:right="-57"/>
              <w:rPr>
                <w:sz w:val="22"/>
                <w:szCs w:val="22"/>
              </w:rPr>
            </w:pPr>
            <w:r w:rsidRPr="00576624">
              <w:rPr>
                <w:sz w:val="22"/>
                <w:szCs w:val="22"/>
              </w:rPr>
              <w:t xml:space="preserve">3. </w:t>
            </w:r>
            <w:proofErr w:type="spellStart"/>
            <w:r w:rsidRPr="00576624">
              <w:rPr>
                <w:sz w:val="22"/>
                <w:szCs w:val="22"/>
              </w:rPr>
              <w:t>Ұйым</w:t>
            </w:r>
            <w:proofErr w:type="spellEnd"/>
            <w:r w:rsidRPr="00576624">
              <w:rPr>
                <w:sz w:val="22"/>
                <w:szCs w:val="22"/>
              </w:rPr>
              <w:t xml:space="preserve"> туралы </w:t>
            </w:r>
            <w:proofErr w:type="spellStart"/>
            <w:r w:rsidRPr="00576624">
              <w:rPr>
                <w:sz w:val="22"/>
                <w:szCs w:val="22"/>
              </w:rPr>
              <w:t>тақырыптық</w:t>
            </w:r>
            <w:proofErr w:type="spellEnd"/>
            <w:r w:rsidRPr="00576624">
              <w:rPr>
                <w:sz w:val="22"/>
                <w:szCs w:val="22"/>
              </w:rPr>
              <w:t xml:space="preserve"> </w:t>
            </w:r>
            <w:proofErr w:type="spellStart"/>
            <w:r w:rsidRPr="00576624">
              <w:rPr>
                <w:sz w:val="22"/>
                <w:szCs w:val="22"/>
              </w:rPr>
              <w:t>Жарияланымдар</w:t>
            </w:r>
            <w:proofErr w:type="spellEnd"/>
            <w:r w:rsidRPr="00576624">
              <w:rPr>
                <w:sz w:val="22"/>
                <w:szCs w:val="22"/>
              </w:rPr>
              <w:t>.</w:t>
            </w:r>
          </w:p>
          <w:p w14:paraId="6282DAFD" w14:textId="77777777" w:rsidR="0077508D" w:rsidRPr="00576624" w:rsidRDefault="0077508D" w:rsidP="00576624">
            <w:pPr>
              <w:ind w:left="-57" w:right="-57"/>
              <w:rPr>
                <w:sz w:val="22"/>
                <w:szCs w:val="22"/>
              </w:rPr>
            </w:pPr>
            <w:r w:rsidRPr="00576624">
              <w:rPr>
                <w:sz w:val="22"/>
                <w:szCs w:val="22"/>
              </w:rPr>
              <w:t xml:space="preserve">4. </w:t>
            </w:r>
            <w:proofErr w:type="spellStart"/>
            <w:r w:rsidRPr="00576624">
              <w:rPr>
                <w:sz w:val="22"/>
                <w:szCs w:val="22"/>
              </w:rPr>
              <w:t>Конкурстарға</w:t>
            </w:r>
            <w:proofErr w:type="spellEnd"/>
            <w:r w:rsidRPr="00576624">
              <w:rPr>
                <w:sz w:val="22"/>
                <w:szCs w:val="22"/>
              </w:rPr>
              <w:t xml:space="preserve">, </w:t>
            </w:r>
            <w:proofErr w:type="spellStart"/>
            <w:r w:rsidRPr="00576624">
              <w:rPr>
                <w:sz w:val="22"/>
                <w:szCs w:val="22"/>
              </w:rPr>
              <w:t>рейтингтерге</w:t>
            </w:r>
            <w:proofErr w:type="spellEnd"/>
            <w:r w:rsidRPr="00576624">
              <w:rPr>
                <w:sz w:val="22"/>
                <w:szCs w:val="22"/>
              </w:rPr>
              <w:t xml:space="preserve"> </w:t>
            </w:r>
            <w:proofErr w:type="spellStart"/>
            <w:r w:rsidRPr="00576624">
              <w:rPr>
                <w:sz w:val="22"/>
                <w:szCs w:val="22"/>
              </w:rPr>
              <w:t>қатысу</w:t>
            </w:r>
            <w:proofErr w:type="spellEnd"/>
            <w:r w:rsidRPr="00576624">
              <w:rPr>
                <w:sz w:val="22"/>
                <w:szCs w:val="22"/>
              </w:rPr>
              <w:t xml:space="preserve"> (</w:t>
            </w:r>
            <w:proofErr w:type="spellStart"/>
            <w:r w:rsidRPr="00576624">
              <w:rPr>
                <w:sz w:val="22"/>
                <w:szCs w:val="22"/>
              </w:rPr>
              <w:t>сарапшы</w:t>
            </w:r>
            <w:proofErr w:type="spellEnd"/>
            <w:r w:rsidRPr="00576624">
              <w:rPr>
                <w:sz w:val="22"/>
                <w:szCs w:val="22"/>
              </w:rPr>
              <w:t xml:space="preserve">, </w:t>
            </w:r>
            <w:proofErr w:type="spellStart"/>
            <w:r w:rsidRPr="00576624">
              <w:rPr>
                <w:sz w:val="22"/>
                <w:szCs w:val="22"/>
              </w:rPr>
              <w:t>Инфраньюс</w:t>
            </w:r>
            <w:proofErr w:type="spellEnd"/>
            <w:r w:rsidRPr="00576624">
              <w:rPr>
                <w:sz w:val="22"/>
                <w:szCs w:val="22"/>
              </w:rPr>
              <w:t xml:space="preserve">, Форбс, </w:t>
            </w:r>
            <w:proofErr w:type="spellStart"/>
            <w:r w:rsidRPr="00576624">
              <w:rPr>
                <w:sz w:val="22"/>
                <w:szCs w:val="22"/>
              </w:rPr>
              <w:t>Инфолайн</w:t>
            </w:r>
            <w:proofErr w:type="spellEnd"/>
            <w:r w:rsidRPr="00576624">
              <w:rPr>
                <w:sz w:val="22"/>
                <w:szCs w:val="22"/>
              </w:rPr>
              <w:t xml:space="preserve">, РБК және </w:t>
            </w:r>
            <w:proofErr w:type="spellStart"/>
            <w:r w:rsidRPr="00576624">
              <w:rPr>
                <w:sz w:val="22"/>
                <w:szCs w:val="22"/>
              </w:rPr>
              <w:t>т.б</w:t>
            </w:r>
            <w:proofErr w:type="spellEnd"/>
            <w:r w:rsidRPr="00576624">
              <w:rPr>
                <w:sz w:val="22"/>
                <w:szCs w:val="22"/>
              </w:rPr>
              <w:t>.).</w:t>
            </w:r>
          </w:p>
          <w:p w14:paraId="51180A47" w14:textId="77777777" w:rsidR="0077508D" w:rsidRPr="00576624" w:rsidRDefault="0077508D" w:rsidP="00576624">
            <w:pPr>
              <w:ind w:left="-57" w:right="-57"/>
              <w:rPr>
                <w:sz w:val="22"/>
                <w:szCs w:val="22"/>
              </w:rPr>
            </w:pPr>
            <w:r w:rsidRPr="00576624">
              <w:rPr>
                <w:sz w:val="22"/>
                <w:szCs w:val="22"/>
              </w:rPr>
              <w:t xml:space="preserve">5. </w:t>
            </w:r>
            <w:proofErr w:type="spellStart"/>
            <w:r w:rsidRPr="00576624">
              <w:rPr>
                <w:sz w:val="22"/>
                <w:szCs w:val="22"/>
              </w:rPr>
              <w:t>Өмір</w:t>
            </w:r>
            <w:proofErr w:type="spellEnd"/>
            <w:r w:rsidRPr="00576624">
              <w:rPr>
                <w:sz w:val="22"/>
                <w:szCs w:val="22"/>
              </w:rPr>
              <w:t xml:space="preserve"> </w:t>
            </w:r>
            <w:proofErr w:type="spellStart"/>
            <w:r w:rsidRPr="00576624">
              <w:rPr>
                <w:sz w:val="22"/>
                <w:szCs w:val="22"/>
              </w:rPr>
              <w:t>сүру</w:t>
            </w:r>
            <w:proofErr w:type="spellEnd"/>
            <w:r w:rsidRPr="00576624">
              <w:rPr>
                <w:sz w:val="22"/>
                <w:szCs w:val="22"/>
              </w:rPr>
              <w:t xml:space="preserve"> </w:t>
            </w:r>
            <w:proofErr w:type="spellStart"/>
            <w:r w:rsidRPr="00576624">
              <w:rPr>
                <w:sz w:val="22"/>
                <w:szCs w:val="22"/>
              </w:rPr>
              <w:t>сапасын</w:t>
            </w:r>
            <w:proofErr w:type="spellEnd"/>
            <w:r w:rsidRPr="00576624">
              <w:rPr>
                <w:sz w:val="22"/>
                <w:szCs w:val="22"/>
              </w:rPr>
              <w:t xml:space="preserve"> </w:t>
            </w:r>
            <w:proofErr w:type="spellStart"/>
            <w:r w:rsidRPr="00576624">
              <w:rPr>
                <w:sz w:val="22"/>
                <w:szCs w:val="22"/>
              </w:rPr>
              <w:t>бағалау</w:t>
            </w:r>
            <w:proofErr w:type="spellEnd"/>
            <w:r w:rsidRPr="00576624">
              <w:rPr>
                <w:sz w:val="22"/>
                <w:szCs w:val="22"/>
              </w:rPr>
              <w:t xml:space="preserve"> және </w:t>
            </w:r>
            <w:proofErr w:type="spellStart"/>
            <w:r w:rsidRPr="00576624">
              <w:rPr>
                <w:sz w:val="22"/>
                <w:szCs w:val="22"/>
              </w:rPr>
              <w:t>қызметкерлердің</w:t>
            </w:r>
            <w:proofErr w:type="spellEnd"/>
            <w:r w:rsidRPr="00576624">
              <w:rPr>
                <w:sz w:val="22"/>
                <w:szCs w:val="22"/>
              </w:rPr>
              <w:t xml:space="preserve"> </w:t>
            </w:r>
            <w:proofErr w:type="spellStart"/>
            <w:r w:rsidRPr="00576624">
              <w:rPr>
                <w:sz w:val="22"/>
                <w:szCs w:val="22"/>
              </w:rPr>
              <w:t>табыс</w:t>
            </w:r>
            <w:proofErr w:type="spellEnd"/>
            <w:r w:rsidRPr="00576624">
              <w:rPr>
                <w:sz w:val="22"/>
                <w:szCs w:val="22"/>
              </w:rPr>
              <w:t xml:space="preserve"> </w:t>
            </w:r>
            <w:proofErr w:type="spellStart"/>
            <w:r w:rsidRPr="00576624">
              <w:rPr>
                <w:sz w:val="22"/>
                <w:szCs w:val="22"/>
              </w:rPr>
              <w:t>деңгейін</w:t>
            </w:r>
            <w:proofErr w:type="spellEnd"/>
            <w:r w:rsidRPr="00576624">
              <w:rPr>
                <w:sz w:val="22"/>
                <w:szCs w:val="22"/>
              </w:rPr>
              <w:t xml:space="preserve"> </w:t>
            </w:r>
            <w:proofErr w:type="spellStart"/>
            <w:r w:rsidRPr="00576624">
              <w:rPr>
                <w:sz w:val="22"/>
                <w:szCs w:val="22"/>
              </w:rPr>
              <w:t>бақылау</w:t>
            </w:r>
            <w:proofErr w:type="spellEnd"/>
            <w:r w:rsidRPr="00576624">
              <w:rPr>
                <w:sz w:val="22"/>
                <w:szCs w:val="22"/>
              </w:rPr>
              <w:t>.</w:t>
            </w:r>
          </w:p>
          <w:p w14:paraId="6528562F" w14:textId="77777777" w:rsidR="00627EFC" w:rsidRPr="00576624" w:rsidRDefault="0077508D" w:rsidP="00576624">
            <w:pPr>
              <w:ind w:left="-57" w:right="-57"/>
              <w:rPr>
                <w:sz w:val="22"/>
                <w:szCs w:val="22"/>
                <w:lang w:val="kk-KZ"/>
              </w:rPr>
            </w:pPr>
            <w:r w:rsidRPr="00576624">
              <w:rPr>
                <w:sz w:val="22"/>
                <w:szCs w:val="22"/>
              </w:rPr>
              <w:t xml:space="preserve">6. ЖОО </w:t>
            </w:r>
            <w:proofErr w:type="spellStart"/>
            <w:r w:rsidRPr="00576624">
              <w:rPr>
                <w:sz w:val="22"/>
                <w:szCs w:val="22"/>
              </w:rPr>
              <w:t>түлектері</w:t>
            </w:r>
            <w:proofErr w:type="spellEnd"/>
            <w:r w:rsidRPr="00576624">
              <w:rPr>
                <w:sz w:val="22"/>
                <w:szCs w:val="22"/>
              </w:rPr>
              <w:t xml:space="preserve"> </w:t>
            </w:r>
            <w:proofErr w:type="spellStart"/>
            <w:r w:rsidRPr="00576624">
              <w:rPr>
                <w:sz w:val="22"/>
                <w:szCs w:val="22"/>
              </w:rPr>
              <w:t>арасындағы</w:t>
            </w:r>
            <w:proofErr w:type="spellEnd"/>
            <w:r w:rsidRPr="00576624">
              <w:rPr>
                <w:sz w:val="22"/>
                <w:szCs w:val="22"/>
              </w:rPr>
              <w:t xml:space="preserve"> Бос </w:t>
            </w:r>
            <w:proofErr w:type="spellStart"/>
            <w:r w:rsidRPr="00576624">
              <w:rPr>
                <w:sz w:val="22"/>
                <w:szCs w:val="22"/>
              </w:rPr>
              <w:t>орындар</w:t>
            </w:r>
            <w:proofErr w:type="spellEnd"/>
            <w:r w:rsidRPr="00576624">
              <w:rPr>
                <w:sz w:val="22"/>
                <w:szCs w:val="22"/>
              </w:rPr>
              <w:t xml:space="preserve"> </w:t>
            </w:r>
            <w:proofErr w:type="spellStart"/>
            <w:r w:rsidRPr="00576624">
              <w:rPr>
                <w:sz w:val="22"/>
                <w:szCs w:val="22"/>
              </w:rPr>
              <w:t>жәрмеңкелеріне</w:t>
            </w:r>
            <w:proofErr w:type="spellEnd"/>
            <w:r w:rsidRPr="00576624">
              <w:rPr>
                <w:sz w:val="22"/>
                <w:szCs w:val="22"/>
              </w:rPr>
              <w:t xml:space="preserve"> </w:t>
            </w:r>
            <w:proofErr w:type="spellStart"/>
            <w:r w:rsidRPr="00576624">
              <w:rPr>
                <w:sz w:val="22"/>
                <w:szCs w:val="22"/>
              </w:rPr>
              <w:t>қатысу</w:t>
            </w:r>
            <w:proofErr w:type="spellEnd"/>
            <w:r w:rsidRPr="00576624">
              <w:rPr>
                <w:sz w:val="22"/>
                <w:szCs w:val="22"/>
              </w:rPr>
              <w:t>.</w:t>
            </w:r>
          </w:p>
          <w:p w14:paraId="4745F3AD" w14:textId="47CAD79E" w:rsidR="00576624" w:rsidRPr="00576624" w:rsidRDefault="00576624" w:rsidP="00576624">
            <w:pPr>
              <w:ind w:left="-57" w:right="-57"/>
              <w:rPr>
                <w:sz w:val="22"/>
                <w:szCs w:val="22"/>
                <w:lang w:val="kk-KZ"/>
              </w:rPr>
            </w:pPr>
            <w:r w:rsidRPr="00576624">
              <w:rPr>
                <w:sz w:val="22"/>
                <w:szCs w:val="22"/>
                <w:lang w:val="kk-KZ"/>
              </w:rPr>
              <w:t>7. Оқу орындарымен өзара іс-қимыл, мысалы, мамандарды, спорттық команданы мақсат ты даярлауға демеушілік жасау.</w:t>
            </w:r>
          </w:p>
        </w:tc>
        <w:tc>
          <w:tcPr>
            <w:tcW w:w="2246" w:type="dxa"/>
            <w:tcBorders>
              <w:bottom w:val="nil"/>
            </w:tcBorders>
          </w:tcPr>
          <w:p w14:paraId="61A201FF" w14:textId="4AE802A9" w:rsidR="00627EFC" w:rsidRPr="008B172B" w:rsidRDefault="00D54ABA" w:rsidP="00576624">
            <w:pPr>
              <w:ind w:left="-57" w:right="-57"/>
              <w:rPr>
                <w:sz w:val="22"/>
                <w:szCs w:val="22"/>
                <w:lang w:val="kk-KZ"/>
              </w:rPr>
            </w:pPr>
            <w:r w:rsidRPr="00576624">
              <w:rPr>
                <w:sz w:val="22"/>
                <w:szCs w:val="22"/>
                <w:lang w:val="kk-KZ"/>
              </w:rPr>
              <w:t xml:space="preserve">Кез келген мемлекеттік орган – бұқараның назарында, БАҚ назарында болатын ұйым. </w:t>
            </w:r>
            <w:r w:rsidRPr="008B172B">
              <w:rPr>
                <w:sz w:val="22"/>
                <w:szCs w:val="22"/>
                <w:lang w:val="kk-KZ"/>
              </w:rPr>
              <w:t>Сондықтан кез-келген уақытта ол қоғамдық айыптау объектісіне айналуы мүмкін. Сондықтан дағдарысты басқару кез-келген уақытта мұндай қауіпке қарсы тұруға дайын болуы керек.</w:t>
            </w:r>
          </w:p>
        </w:tc>
        <w:tc>
          <w:tcPr>
            <w:tcW w:w="2546" w:type="dxa"/>
            <w:tcBorders>
              <w:bottom w:val="nil"/>
            </w:tcBorders>
          </w:tcPr>
          <w:p w14:paraId="01618E9A" w14:textId="77777777" w:rsidR="00D54ABA" w:rsidRPr="008B172B" w:rsidRDefault="00D54ABA" w:rsidP="00576624">
            <w:pPr>
              <w:ind w:left="-57" w:right="-57"/>
              <w:rPr>
                <w:sz w:val="22"/>
                <w:szCs w:val="22"/>
                <w:lang w:val="kk-KZ"/>
              </w:rPr>
            </w:pPr>
            <w:r w:rsidRPr="008B172B">
              <w:rPr>
                <w:sz w:val="22"/>
                <w:szCs w:val="22"/>
                <w:lang w:val="kk-KZ"/>
              </w:rPr>
              <w:t>Аталған іс-шаралар мақсатты аудиторияда ұйымның (мемлекеттік органның) оң имиджін қалыптастыруға арналған. Позитивті имидж стейкхолдерлердің сенімін қалыптастыруды қамтамасыз етеді және жобалардан ықтимал тәуекелдердің салдарын азайтады.</w:t>
            </w:r>
          </w:p>
          <w:p w14:paraId="1593B51F" w14:textId="16A848E5" w:rsidR="00627EFC" w:rsidRPr="00576624" w:rsidRDefault="00D54ABA" w:rsidP="00576624">
            <w:pPr>
              <w:ind w:left="-57" w:right="-57"/>
              <w:rPr>
                <w:sz w:val="22"/>
                <w:szCs w:val="22"/>
              </w:rPr>
            </w:pPr>
            <w:r w:rsidRPr="008B172B">
              <w:rPr>
                <w:sz w:val="22"/>
                <w:szCs w:val="22"/>
                <w:lang w:val="kk-KZ"/>
              </w:rPr>
              <w:t xml:space="preserve">Үздік мамандарды тартуға және сақтауға ықпал етеді. Бұл жалпы имидждің бір бөлігі. </w:t>
            </w:r>
            <w:proofErr w:type="spellStart"/>
            <w:r w:rsidRPr="00576624">
              <w:rPr>
                <w:sz w:val="22"/>
                <w:szCs w:val="22"/>
              </w:rPr>
              <w:t>Қызметкерлер</w:t>
            </w:r>
            <w:proofErr w:type="spellEnd"/>
            <w:r w:rsidRPr="00576624">
              <w:rPr>
                <w:sz w:val="22"/>
                <w:szCs w:val="22"/>
              </w:rPr>
              <w:t xml:space="preserve"> үшін </w:t>
            </w:r>
            <w:proofErr w:type="spellStart"/>
            <w:r w:rsidRPr="00576624">
              <w:rPr>
                <w:sz w:val="22"/>
                <w:szCs w:val="22"/>
              </w:rPr>
              <w:t>ынталандырушы</w:t>
            </w:r>
            <w:proofErr w:type="spellEnd"/>
            <w:r w:rsidRPr="00576624">
              <w:rPr>
                <w:sz w:val="22"/>
                <w:szCs w:val="22"/>
              </w:rPr>
              <w:t xml:space="preserve"> </w:t>
            </w:r>
            <w:proofErr w:type="spellStart"/>
            <w:r w:rsidRPr="00576624">
              <w:rPr>
                <w:sz w:val="22"/>
                <w:szCs w:val="22"/>
              </w:rPr>
              <w:t>рөл</w:t>
            </w:r>
            <w:proofErr w:type="spellEnd"/>
            <w:r w:rsidRPr="00576624">
              <w:rPr>
                <w:sz w:val="22"/>
                <w:szCs w:val="22"/>
              </w:rPr>
              <w:t xml:space="preserve"> </w:t>
            </w:r>
            <w:proofErr w:type="spellStart"/>
            <w:r w:rsidRPr="00576624">
              <w:rPr>
                <w:sz w:val="22"/>
                <w:szCs w:val="22"/>
              </w:rPr>
              <w:t>атқарады</w:t>
            </w:r>
            <w:proofErr w:type="spellEnd"/>
            <w:r w:rsidRPr="00576624">
              <w:rPr>
                <w:sz w:val="22"/>
                <w:szCs w:val="22"/>
              </w:rPr>
              <w:t>.</w:t>
            </w:r>
          </w:p>
        </w:tc>
      </w:tr>
    </w:tbl>
    <w:p w14:paraId="64AB1C0D" w14:textId="16168253" w:rsidR="00FF455A" w:rsidRDefault="00FF455A">
      <w:pPr>
        <w:rPr>
          <w:lang w:val="kk-KZ"/>
        </w:rPr>
      </w:pPr>
      <w:r>
        <w:br w:type="page"/>
      </w:r>
      <w:r w:rsidR="00576624">
        <w:rPr>
          <w:lang w:val="kk-KZ"/>
        </w:rPr>
        <w:lastRenderedPageBreak/>
        <w:t>Қ.1-кестенің</w:t>
      </w:r>
      <w:r>
        <w:rPr>
          <w:lang w:val="kk-KZ"/>
        </w:rPr>
        <w:t xml:space="preserve"> жалғасы</w:t>
      </w:r>
    </w:p>
    <w:p w14:paraId="78926771" w14:textId="77777777" w:rsidR="00576624" w:rsidRPr="00576624" w:rsidRDefault="00576624">
      <w:pPr>
        <w:rPr>
          <w:sz w:val="16"/>
          <w:szCs w:val="16"/>
          <w:lang w:val="kk-KZ"/>
        </w:rPr>
      </w:pPr>
    </w:p>
    <w:tbl>
      <w:tblPr>
        <w:tblStyle w:val="afa"/>
        <w:tblW w:w="0" w:type="auto"/>
        <w:tblInd w:w="108" w:type="dxa"/>
        <w:tblLook w:val="04A0" w:firstRow="1" w:lastRow="0" w:firstColumn="1" w:lastColumn="0" w:noHBand="0" w:noVBand="1"/>
      </w:tblPr>
      <w:tblGrid>
        <w:gridCol w:w="1822"/>
        <w:gridCol w:w="2907"/>
        <w:gridCol w:w="2246"/>
        <w:gridCol w:w="2546"/>
      </w:tblGrid>
      <w:tr w:rsidR="00FF455A" w:rsidRPr="00323B69" w14:paraId="5FE0E05D" w14:textId="77777777" w:rsidTr="00576624">
        <w:tc>
          <w:tcPr>
            <w:tcW w:w="1822" w:type="dxa"/>
          </w:tcPr>
          <w:p w14:paraId="315BE35A" w14:textId="293EAE22" w:rsidR="00FF455A" w:rsidRPr="00FF455A" w:rsidRDefault="00FF455A" w:rsidP="00FF455A">
            <w:pPr>
              <w:ind w:left="-57" w:right="-57"/>
              <w:jc w:val="center"/>
              <w:rPr>
                <w:spacing w:val="-4"/>
                <w:sz w:val="22"/>
                <w:szCs w:val="22"/>
                <w:lang w:val="kk-KZ"/>
              </w:rPr>
            </w:pPr>
            <w:r>
              <w:rPr>
                <w:spacing w:val="-4"/>
                <w:sz w:val="22"/>
                <w:szCs w:val="22"/>
                <w:lang w:val="kk-KZ"/>
              </w:rPr>
              <w:t>1</w:t>
            </w:r>
          </w:p>
        </w:tc>
        <w:tc>
          <w:tcPr>
            <w:tcW w:w="2907" w:type="dxa"/>
          </w:tcPr>
          <w:p w14:paraId="2D2DC512" w14:textId="5AB13047" w:rsidR="00FF455A" w:rsidRPr="00FF455A" w:rsidRDefault="00FF455A" w:rsidP="00FF455A">
            <w:pPr>
              <w:ind w:left="-57" w:right="-57"/>
              <w:jc w:val="center"/>
              <w:rPr>
                <w:spacing w:val="-4"/>
                <w:sz w:val="22"/>
                <w:szCs w:val="22"/>
                <w:lang w:val="kk-KZ"/>
              </w:rPr>
            </w:pPr>
            <w:r>
              <w:rPr>
                <w:spacing w:val="-4"/>
                <w:sz w:val="22"/>
                <w:szCs w:val="22"/>
                <w:lang w:val="kk-KZ"/>
              </w:rPr>
              <w:t>2</w:t>
            </w:r>
          </w:p>
        </w:tc>
        <w:tc>
          <w:tcPr>
            <w:tcW w:w="2246" w:type="dxa"/>
          </w:tcPr>
          <w:p w14:paraId="4FEE010E" w14:textId="5A96030F" w:rsidR="00FF455A" w:rsidRPr="00FF455A" w:rsidRDefault="00FF455A" w:rsidP="00FF455A">
            <w:pPr>
              <w:ind w:left="-57" w:right="-57"/>
              <w:jc w:val="center"/>
              <w:rPr>
                <w:spacing w:val="-4"/>
                <w:sz w:val="22"/>
                <w:szCs w:val="22"/>
                <w:lang w:val="kk-KZ"/>
              </w:rPr>
            </w:pPr>
            <w:r>
              <w:rPr>
                <w:spacing w:val="-4"/>
                <w:sz w:val="22"/>
                <w:szCs w:val="22"/>
                <w:lang w:val="kk-KZ"/>
              </w:rPr>
              <w:t>3</w:t>
            </w:r>
          </w:p>
        </w:tc>
        <w:tc>
          <w:tcPr>
            <w:tcW w:w="2546" w:type="dxa"/>
          </w:tcPr>
          <w:p w14:paraId="78AB54CB" w14:textId="48004C89" w:rsidR="00FF455A" w:rsidRPr="00FF455A" w:rsidRDefault="00FF455A" w:rsidP="00FF455A">
            <w:pPr>
              <w:ind w:left="-57" w:right="-57"/>
              <w:jc w:val="center"/>
              <w:rPr>
                <w:spacing w:val="-4"/>
                <w:sz w:val="22"/>
                <w:szCs w:val="22"/>
                <w:lang w:val="kk-KZ"/>
              </w:rPr>
            </w:pPr>
            <w:r>
              <w:rPr>
                <w:spacing w:val="-4"/>
                <w:sz w:val="22"/>
                <w:szCs w:val="22"/>
                <w:lang w:val="kk-KZ"/>
              </w:rPr>
              <w:t>4</w:t>
            </w:r>
          </w:p>
        </w:tc>
      </w:tr>
      <w:tr w:rsidR="00FF455A" w:rsidRPr="00576624" w14:paraId="063FF80B" w14:textId="77777777" w:rsidTr="00576624">
        <w:tc>
          <w:tcPr>
            <w:tcW w:w="1822" w:type="dxa"/>
          </w:tcPr>
          <w:p w14:paraId="63E3893D" w14:textId="77777777" w:rsidR="00FF455A" w:rsidRPr="00576624" w:rsidRDefault="00FF455A" w:rsidP="00FF455A">
            <w:pPr>
              <w:ind w:left="-57" w:right="-57"/>
              <w:jc w:val="center"/>
              <w:rPr>
                <w:sz w:val="22"/>
                <w:szCs w:val="22"/>
                <w:lang w:val="kk-KZ"/>
              </w:rPr>
            </w:pPr>
          </w:p>
        </w:tc>
        <w:tc>
          <w:tcPr>
            <w:tcW w:w="2907" w:type="dxa"/>
          </w:tcPr>
          <w:p w14:paraId="2B14D9B4" w14:textId="47CDB1F6" w:rsidR="00FF455A" w:rsidRPr="00576624" w:rsidRDefault="00FF455A" w:rsidP="00FF455A">
            <w:pPr>
              <w:ind w:left="-57" w:right="-57"/>
              <w:rPr>
                <w:sz w:val="22"/>
                <w:szCs w:val="22"/>
                <w:lang w:val="kk-KZ"/>
              </w:rPr>
            </w:pPr>
            <w:r w:rsidRPr="00576624">
              <w:rPr>
                <w:sz w:val="22"/>
                <w:szCs w:val="22"/>
              </w:rPr>
              <w:t xml:space="preserve">8. </w:t>
            </w:r>
            <w:proofErr w:type="spellStart"/>
            <w:r w:rsidRPr="00576624">
              <w:rPr>
                <w:sz w:val="22"/>
                <w:szCs w:val="22"/>
              </w:rPr>
              <w:t>Мемлекеттік</w:t>
            </w:r>
            <w:proofErr w:type="spellEnd"/>
            <w:r w:rsidRPr="00576624">
              <w:rPr>
                <w:sz w:val="22"/>
                <w:szCs w:val="22"/>
              </w:rPr>
              <w:t xml:space="preserve"> орган туралы </w:t>
            </w:r>
            <w:proofErr w:type="spellStart"/>
            <w:r w:rsidRPr="00576624">
              <w:rPr>
                <w:sz w:val="22"/>
                <w:szCs w:val="22"/>
              </w:rPr>
              <w:t>пікірлер</w:t>
            </w:r>
            <w:proofErr w:type="spellEnd"/>
            <w:r w:rsidRPr="00576624">
              <w:rPr>
                <w:sz w:val="22"/>
                <w:szCs w:val="22"/>
              </w:rPr>
              <w:t xml:space="preserve"> </w:t>
            </w:r>
            <w:proofErr w:type="spellStart"/>
            <w:r w:rsidRPr="00576624">
              <w:rPr>
                <w:sz w:val="22"/>
                <w:szCs w:val="22"/>
              </w:rPr>
              <w:t>мониторингі</w:t>
            </w:r>
            <w:proofErr w:type="spellEnd"/>
            <w:r w:rsidRPr="00576624">
              <w:rPr>
                <w:sz w:val="22"/>
                <w:szCs w:val="22"/>
              </w:rPr>
              <w:t xml:space="preserve">. </w:t>
            </w:r>
            <w:proofErr w:type="spellStart"/>
            <w:r w:rsidRPr="00576624">
              <w:rPr>
                <w:sz w:val="22"/>
                <w:szCs w:val="22"/>
              </w:rPr>
              <w:t>Теріс</w:t>
            </w:r>
            <w:proofErr w:type="spellEnd"/>
            <w:r w:rsidRPr="00576624">
              <w:rPr>
                <w:sz w:val="22"/>
                <w:szCs w:val="22"/>
              </w:rPr>
              <w:t xml:space="preserve"> </w:t>
            </w:r>
            <w:proofErr w:type="spellStart"/>
            <w:r w:rsidRPr="00576624">
              <w:rPr>
                <w:sz w:val="22"/>
                <w:szCs w:val="22"/>
              </w:rPr>
              <w:t>пікірлер</w:t>
            </w:r>
            <w:proofErr w:type="spellEnd"/>
            <w:r w:rsidRPr="00576624">
              <w:rPr>
                <w:sz w:val="22"/>
                <w:szCs w:val="22"/>
              </w:rPr>
              <w:t xml:space="preserve"> </w:t>
            </w:r>
            <w:proofErr w:type="spellStart"/>
            <w:r w:rsidRPr="00576624">
              <w:rPr>
                <w:sz w:val="22"/>
                <w:szCs w:val="22"/>
              </w:rPr>
              <w:t>бойынша</w:t>
            </w:r>
            <w:proofErr w:type="spellEnd"/>
            <w:r w:rsidRPr="00576624">
              <w:rPr>
                <w:sz w:val="22"/>
                <w:szCs w:val="22"/>
              </w:rPr>
              <w:t xml:space="preserve"> </w:t>
            </w:r>
            <w:proofErr w:type="spellStart"/>
            <w:r w:rsidRPr="00576624">
              <w:rPr>
                <w:sz w:val="22"/>
                <w:szCs w:val="22"/>
              </w:rPr>
              <w:t>талдау</w:t>
            </w:r>
            <w:proofErr w:type="spellEnd"/>
            <w:r w:rsidRPr="00576624">
              <w:rPr>
                <w:sz w:val="22"/>
                <w:szCs w:val="22"/>
              </w:rPr>
              <w:t xml:space="preserve"> және </w:t>
            </w:r>
            <w:proofErr w:type="spellStart"/>
            <w:r w:rsidRPr="00576624">
              <w:rPr>
                <w:sz w:val="22"/>
                <w:szCs w:val="22"/>
              </w:rPr>
              <w:t>шаралар</w:t>
            </w:r>
            <w:proofErr w:type="spellEnd"/>
            <w:r w:rsidRPr="00576624">
              <w:rPr>
                <w:sz w:val="22"/>
                <w:szCs w:val="22"/>
              </w:rPr>
              <w:t xml:space="preserve"> </w:t>
            </w:r>
            <w:proofErr w:type="spellStart"/>
            <w:r w:rsidRPr="00576624">
              <w:rPr>
                <w:sz w:val="22"/>
                <w:szCs w:val="22"/>
              </w:rPr>
              <w:t>қабылдау</w:t>
            </w:r>
            <w:proofErr w:type="spellEnd"/>
            <w:r w:rsidRPr="00576624">
              <w:rPr>
                <w:sz w:val="22"/>
                <w:szCs w:val="22"/>
              </w:rPr>
              <w:t>.</w:t>
            </w:r>
          </w:p>
        </w:tc>
        <w:tc>
          <w:tcPr>
            <w:tcW w:w="2246" w:type="dxa"/>
          </w:tcPr>
          <w:p w14:paraId="59F0A17C" w14:textId="77777777" w:rsidR="00FF455A" w:rsidRPr="00576624" w:rsidRDefault="00FF455A" w:rsidP="00FF455A">
            <w:pPr>
              <w:ind w:left="-57" w:right="-57"/>
              <w:jc w:val="center"/>
              <w:rPr>
                <w:sz w:val="22"/>
                <w:szCs w:val="22"/>
                <w:lang w:val="kk-KZ"/>
              </w:rPr>
            </w:pPr>
          </w:p>
        </w:tc>
        <w:tc>
          <w:tcPr>
            <w:tcW w:w="2546" w:type="dxa"/>
          </w:tcPr>
          <w:p w14:paraId="7F6FFCBE" w14:textId="77777777" w:rsidR="00FF455A" w:rsidRPr="00576624" w:rsidRDefault="00FF455A" w:rsidP="00FF455A">
            <w:pPr>
              <w:ind w:left="-57" w:right="-57"/>
              <w:jc w:val="center"/>
              <w:rPr>
                <w:sz w:val="22"/>
                <w:szCs w:val="22"/>
                <w:lang w:val="kk-KZ"/>
              </w:rPr>
            </w:pPr>
          </w:p>
        </w:tc>
      </w:tr>
      <w:tr w:rsidR="00627EFC" w:rsidRPr="00576624" w14:paraId="71B62299" w14:textId="77777777" w:rsidTr="00576624">
        <w:tc>
          <w:tcPr>
            <w:tcW w:w="1822" w:type="dxa"/>
          </w:tcPr>
          <w:p w14:paraId="0F6B504C" w14:textId="22EEDA7D" w:rsidR="00627EFC" w:rsidRPr="00576624" w:rsidRDefault="0077508D" w:rsidP="00627EFC">
            <w:pPr>
              <w:spacing w:line="230" w:lineRule="auto"/>
              <w:ind w:left="-57" w:right="-57"/>
            </w:pPr>
            <w:r w:rsidRPr="00576624">
              <w:rPr>
                <w:sz w:val="22"/>
                <w:szCs w:val="22"/>
              </w:rPr>
              <w:t xml:space="preserve">6) </w:t>
            </w:r>
            <w:proofErr w:type="spellStart"/>
            <w:r w:rsidRPr="00576624">
              <w:rPr>
                <w:sz w:val="22"/>
                <w:szCs w:val="22"/>
              </w:rPr>
              <w:t>жобалардың</w:t>
            </w:r>
            <w:proofErr w:type="spellEnd"/>
            <w:r w:rsidRPr="00576624">
              <w:rPr>
                <w:sz w:val="22"/>
                <w:szCs w:val="22"/>
              </w:rPr>
              <w:t xml:space="preserve"> </w:t>
            </w:r>
            <w:proofErr w:type="spellStart"/>
            <w:r w:rsidRPr="00576624">
              <w:rPr>
                <w:sz w:val="22"/>
                <w:szCs w:val="22"/>
              </w:rPr>
              <w:t>жеке</w:t>
            </w:r>
            <w:proofErr w:type="spellEnd"/>
            <w:r w:rsidRPr="00576624">
              <w:rPr>
                <w:sz w:val="22"/>
                <w:szCs w:val="22"/>
              </w:rPr>
              <w:t xml:space="preserve"> </w:t>
            </w:r>
            <w:proofErr w:type="spellStart"/>
            <w:r w:rsidRPr="00576624">
              <w:rPr>
                <w:sz w:val="22"/>
                <w:szCs w:val="22"/>
              </w:rPr>
              <w:t>инвесторларын</w:t>
            </w:r>
            <w:proofErr w:type="spellEnd"/>
            <w:r w:rsidRPr="00576624">
              <w:rPr>
                <w:sz w:val="22"/>
                <w:szCs w:val="22"/>
              </w:rPr>
              <w:t xml:space="preserve"> және МЖӘ </w:t>
            </w:r>
            <w:proofErr w:type="spellStart"/>
            <w:r w:rsidRPr="00576624">
              <w:rPr>
                <w:sz w:val="22"/>
                <w:szCs w:val="22"/>
              </w:rPr>
              <w:t>серіктестерін</w:t>
            </w:r>
            <w:proofErr w:type="spellEnd"/>
            <w:r w:rsidRPr="00576624">
              <w:rPr>
                <w:sz w:val="22"/>
                <w:szCs w:val="22"/>
              </w:rPr>
              <w:t xml:space="preserve"> </w:t>
            </w:r>
            <w:proofErr w:type="spellStart"/>
            <w:r w:rsidRPr="00576624">
              <w:rPr>
                <w:sz w:val="22"/>
                <w:szCs w:val="22"/>
              </w:rPr>
              <w:t>тарту</w:t>
            </w:r>
            <w:proofErr w:type="spellEnd"/>
            <w:r w:rsidRPr="00576624">
              <w:rPr>
                <w:sz w:val="22"/>
                <w:szCs w:val="22"/>
              </w:rPr>
              <w:t xml:space="preserve"> және </w:t>
            </w:r>
            <w:proofErr w:type="spellStart"/>
            <w:r w:rsidRPr="00576624">
              <w:rPr>
                <w:sz w:val="22"/>
                <w:szCs w:val="22"/>
              </w:rPr>
              <w:t>ұстап</w:t>
            </w:r>
            <w:proofErr w:type="spellEnd"/>
            <w:r w:rsidRPr="00576624">
              <w:rPr>
                <w:sz w:val="22"/>
                <w:szCs w:val="22"/>
              </w:rPr>
              <w:t xml:space="preserve"> </w:t>
            </w:r>
            <w:proofErr w:type="spellStart"/>
            <w:r w:rsidRPr="00576624">
              <w:rPr>
                <w:sz w:val="22"/>
                <w:szCs w:val="22"/>
              </w:rPr>
              <w:t>қалу</w:t>
            </w:r>
            <w:proofErr w:type="spellEnd"/>
            <w:r w:rsidRPr="00576624">
              <w:rPr>
                <w:sz w:val="22"/>
                <w:szCs w:val="22"/>
              </w:rPr>
              <w:t>.</w:t>
            </w:r>
          </w:p>
        </w:tc>
        <w:tc>
          <w:tcPr>
            <w:tcW w:w="2907" w:type="dxa"/>
          </w:tcPr>
          <w:p w14:paraId="749FC7EB" w14:textId="77777777" w:rsidR="00D54ABA" w:rsidRPr="00576624" w:rsidRDefault="00D54ABA" w:rsidP="00D54ABA">
            <w:pPr>
              <w:spacing w:line="230" w:lineRule="auto"/>
              <w:ind w:left="-57" w:right="-57"/>
              <w:rPr>
                <w:sz w:val="22"/>
                <w:szCs w:val="22"/>
              </w:rPr>
            </w:pPr>
            <w:r w:rsidRPr="00576624">
              <w:rPr>
                <w:sz w:val="22"/>
                <w:szCs w:val="22"/>
              </w:rPr>
              <w:t xml:space="preserve">1. </w:t>
            </w:r>
            <w:proofErr w:type="spellStart"/>
            <w:r w:rsidRPr="00576624">
              <w:rPr>
                <w:sz w:val="22"/>
                <w:szCs w:val="22"/>
              </w:rPr>
              <w:t>Есепті</w:t>
            </w:r>
            <w:proofErr w:type="spellEnd"/>
            <w:r w:rsidRPr="00576624">
              <w:rPr>
                <w:sz w:val="22"/>
                <w:szCs w:val="22"/>
              </w:rPr>
              <w:t xml:space="preserve"> </w:t>
            </w:r>
            <w:proofErr w:type="spellStart"/>
            <w:r w:rsidRPr="00576624">
              <w:rPr>
                <w:sz w:val="22"/>
                <w:szCs w:val="22"/>
              </w:rPr>
              <w:t>ақпаратты</w:t>
            </w:r>
            <w:proofErr w:type="spellEnd"/>
            <w:r w:rsidRPr="00576624">
              <w:rPr>
                <w:sz w:val="22"/>
                <w:szCs w:val="22"/>
              </w:rPr>
              <w:t xml:space="preserve"> </w:t>
            </w:r>
            <w:proofErr w:type="spellStart"/>
            <w:r w:rsidRPr="00576624">
              <w:rPr>
                <w:sz w:val="22"/>
                <w:szCs w:val="22"/>
              </w:rPr>
              <w:t>ашық</w:t>
            </w:r>
            <w:proofErr w:type="spellEnd"/>
            <w:r w:rsidRPr="00576624">
              <w:rPr>
                <w:sz w:val="22"/>
                <w:szCs w:val="22"/>
              </w:rPr>
              <w:t xml:space="preserve"> </w:t>
            </w:r>
            <w:proofErr w:type="spellStart"/>
            <w:r w:rsidRPr="00576624">
              <w:rPr>
                <w:sz w:val="22"/>
                <w:szCs w:val="22"/>
              </w:rPr>
              <w:t>қолжетімділікте</w:t>
            </w:r>
            <w:proofErr w:type="spellEnd"/>
            <w:r w:rsidRPr="00576624">
              <w:rPr>
                <w:sz w:val="22"/>
                <w:szCs w:val="22"/>
              </w:rPr>
              <w:t xml:space="preserve"> </w:t>
            </w:r>
            <w:proofErr w:type="spellStart"/>
            <w:r w:rsidRPr="00576624">
              <w:rPr>
                <w:sz w:val="22"/>
                <w:szCs w:val="22"/>
              </w:rPr>
              <w:t>орналастыру</w:t>
            </w:r>
            <w:proofErr w:type="spellEnd"/>
            <w:r w:rsidRPr="00576624">
              <w:rPr>
                <w:sz w:val="22"/>
                <w:szCs w:val="22"/>
              </w:rPr>
              <w:t>.</w:t>
            </w:r>
          </w:p>
          <w:p w14:paraId="0D8631E8" w14:textId="30C57CE1" w:rsidR="00627EFC" w:rsidRPr="00576624" w:rsidRDefault="00D54ABA" w:rsidP="00D54ABA">
            <w:pPr>
              <w:spacing w:line="230" w:lineRule="auto"/>
              <w:ind w:left="-57" w:right="-57"/>
              <w:rPr>
                <w:sz w:val="22"/>
                <w:szCs w:val="22"/>
              </w:rPr>
            </w:pPr>
            <w:r w:rsidRPr="00576624">
              <w:rPr>
                <w:sz w:val="22"/>
                <w:szCs w:val="22"/>
              </w:rPr>
              <w:t xml:space="preserve">2. </w:t>
            </w:r>
            <w:proofErr w:type="spellStart"/>
            <w:r w:rsidRPr="00576624">
              <w:rPr>
                <w:sz w:val="22"/>
                <w:szCs w:val="22"/>
              </w:rPr>
              <w:t>Ұйымның</w:t>
            </w:r>
            <w:proofErr w:type="spellEnd"/>
            <w:r w:rsidRPr="00576624">
              <w:rPr>
                <w:sz w:val="22"/>
                <w:szCs w:val="22"/>
              </w:rPr>
              <w:t xml:space="preserve"> </w:t>
            </w:r>
            <w:proofErr w:type="spellStart"/>
            <w:r w:rsidRPr="00576624">
              <w:rPr>
                <w:sz w:val="22"/>
                <w:szCs w:val="22"/>
              </w:rPr>
              <w:t>ықпалды</w:t>
            </w:r>
            <w:proofErr w:type="spellEnd"/>
            <w:r w:rsidRPr="00576624">
              <w:rPr>
                <w:sz w:val="22"/>
                <w:szCs w:val="22"/>
              </w:rPr>
              <w:t xml:space="preserve"> </w:t>
            </w:r>
            <w:proofErr w:type="spellStart"/>
            <w:r w:rsidRPr="00576624">
              <w:rPr>
                <w:sz w:val="22"/>
                <w:szCs w:val="22"/>
              </w:rPr>
              <w:t>қызметкерлерінің</w:t>
            </w:r>
            <w:proofErr w:type="spellEnd"/>
            <w:r w:rsidRPr="00576624">
              <w:rPr>
                <w:sz w:val="22"/>
                <w:szCs w:val="22"/>
              </w:rPr>
              <w:t xml:space="preserve"> </w:t>
            </w:r>
            <w:proofErr w:type="spellStart"/>
            <w:r w:rsidRPr="00576624">
              <w:rPr>
                <w:sz w:val="22"/>
                <w:szCs w:val="22"/>
              </w:rPr>
              <w:t>жарияланыммен</w:t>
            </w:r>
            <w:proofErr w:type="spellEnd"/>
            <w:r w:rsidRPr="00576624">
              <w:rPr>
                <w:sz w:val="22"/>
                <w:szCs w:val="22"/>
              </w:rPr>
              <w:t xml:space="preserve"> </w:t>
            </w:r>
            <w:proofErr w:type="spellStart"/>
            <w:r w:rsidRPr="00576624">
              <w:rPr>
                <w:sz w:val="22"/>
                <w:szCs w:val="22"/>
              </w:rPr>
              <w:t>ашық</w:t>
            </w:r>
            <w:proofErr w:type="spellEnd"/>
            <w:r w:rsidRPr="00576624">
              <w:rPr>
                <w:sz w:val="22"/>
                <w:szCs w:val="22"/>
              </w:rPr>
              <w:t xml:space="preserve"> </w:t>
            </w:r>
            <w:proofErr w:type="spellStart"/>
            <w:r w:rsidRPr="00576624">
              <w:rPr>
                <w:sz w:val="22"/>
                <w:szCs w:val="22"/>
              </w:rPr>
              <w:t>сараптамалық</w:t>
            </w:r>
            <w:proofErr w:type="spellEnd"/>
            <w:r w:rsidRPr="00576624">
              <w:rPr>
                <w:sz w:val="22"/>
                <w:szCs w:val="22"/>
              </w:rPr>
              <w:t xml:space="preserve"> </w:t>
            </w:r>
            <w:proofErr w:type="spellStart"/>
            <w:r w:rsidRPr="00576624">
              <w:rPr>
                <w:sz w:val="22"/>
                <w:szCs w:val="22"/>
              </w:rPr>
              <w:t>зерттеулерге</w:t>
            </w:r>
            <w:proofErr w:type="spellEnd"/>
            <w:r w:rsidRPr="00576624">
              <w:rPr>
                <w:sz w:val="22"/>
                <w:szCs w:val="22"/>
              </w:rPr>
              <w:t xml:space="preserve"> </w:t>
            </w:r>
            <w:proofErr w:type="spellStart"/>
            <w:r w:rsidRPr="00576624">
              <w:rPr>
                <w:sz w:val="22"/>
                <w:szCs w:val="22"/>
              </w:rPr>
              <w:t>қатысуы</w:t>
            </w:r>
            <w:proofErr w:type="spellEnd"/>
          </w:p>
        </w:tc>
        <w:tc>
          <w:tcPr>
            <w:tcW w:w="2246" w:type="dxa"/>
          </w:tcPr>
          <w:p w14:paraId="703547E7" w14:textId="23DC502F" w:rsidR="00627EFC" w:rsidRPr="00576624" w:rsidRDefault="00D54ABA" w:rsidP="00627EFC">
            <w:pPr>
              <w:spacing w:line="230" w:lineRule="auto"/>
              <w:ind w:left="-57" w:right="-57"/>
              <w:rPr>
                <w:sz w:val="22"/>
                <w:szCs w:val="22"/>
              </w:rPr>
            </w:pPr>
            <w:proofErr w:type="spellStart"/>
            <w:r w:rsidRPr="00576624">
              <w:rPr>
                <w:sz w:val="22"/>
                <w:szCs w:val="22"/>
              </w:rPr>
              <w:t>Ашықтық</w:t>
            </w:r>
            <w:proofErr w:type="spellEnd"/>
            <w:r w:rsidRPr="00576624">
              <w:rPr>
                <w:sz w:val="22"/>
                <w:szCs w:val="22"/>
              </w:rPr>
              <w:t xml:space="preserve"> </w:t>
            </w:r>
            <w:proofErr w:type="spellStart"/>
            <w:r w:rsidRPr="00576624">
              <w:rPr>
                <w:sz w:val="22"/>
                <w:szCs w:val="22"/>
              </w:rPr>
              <w:t>стратегияны</w:t>
            </w:r>
            <w:proofErr w:type="spellEnd"/>
            <w:r w:rsidRPr="00576624">
              <w:rPr>
                <w:sz w:val="22"/>
                <w:szCs w:val="22"/>
              </w:rPr>
              <w:t xml:space="preserve"> </w:t>
            </w:r>
            <w:proofErr w:type="spellStart"/>
            <w:r w:rsidRPr="00576624">
              <w:rPr>
                <w:sz w:val="22"/>
                <w:szCs w:val="22"/>
              </w:rPr>
              <w:t>басқару</w:t>
            </w:r>
            <w:proofErr w:type="spellEnd"/>
            <w:r w:rsidRPr="00576624">
              <w:rPr>
                <w:sz w:val="22"/>
                <w:szCs w:val="22"/>
              </w:rPr>
              <w:t xml:space="preserve"> </w:t>
            </w:r>
            <w:proofErr w:type="spellStart"/>
            <w:r w:rsidRPr="00576624">
              <w:rPr>
                <w:sz w:val="22"/>
                <w:szCs w:val="22"/>
              </w:rPr>
              <w:t>процесінің</w:t>
            </w:r>
            <w:proofErr w:type="spellEnd"/>
            <w:r w:rsidRPr="00576624">
              <w:rPr>
                <w:sz w:val="22"/>
                <w:szCs w:val="22"/>
              </w:rPr>
              <w:t xml:space="preserve"> </w:t>
            </w:r>
            <w:proofErr w:type="spellStart"/>
            <w:r w:rsidRPr="00576624">
              <w:rPr>
                <w:sz w:val="22"/>
                <w:szCs w:val="22"/>
              </w:rPr>
              <w:t>Әлеуметтік</w:t>
            </w:r>
            <w:proofErr w:type="spellEnd"/>
            <w:r w:rsidRPr="00576624">
              <w:rPr>
                <w:sz w:val="22"/>
                <w:szCs w:val="22"/>
              </w:rPr>
              <w:t xml:space="preserve"> және </w:t>
            </w:r>
            <w:proofErr w:type="spellStart"/>
            <w:r w:rsidRPr="00576624">
              <w:rPr>
                <w:sz w:val="22"/>
                <w:szCs w:val="22"/>
              </w:rPr>
              <w:t>коммуникациялық</w:t>
            </w:r>
            <w:proofErr w:type="spellEnd"/>
            <w:r w:rsidRPr="00576624">
              <w:rPr>
                <w:sz w:val="22"/>
                <w:szCs w:val="22"/>
              </w:rPr>
              <w:t xml:space="preserve"> </w:t>
            </w:r>
            <w:proofErr w:type="spellStart"/>
            <w:r w:rsidRPr="00576624">
              <w:rPr>
                <w:sz w:val="22"/>
                <w:szCs w:val="22"/>
              </w:rPr>
              <w:t>сапасының</w:t>
            </w:r>
            <w:proofErr w:type="spellEnd"/>
            <w:r w:rsidRPr="00576624">
              <w:rPr>
                <w:sz w:val="22"/>
                <w:szCs w:val="22"/>
              </w:rPr>
              <w:t xml:space="preserve"> </w:t>
            </w:r>
            <w:proofErr w:type="spellStart"/>
            <w:r w:rsidRPr="00576624">
              <w:rPr>
                <w:sz w:val="22"/>
                <w:szCs w:val="22"/>
              </w:rPr>
              <w:t>көрсеткіші</w:t>
            </w:r>
            <w:proofErr w:type="spellEnd"/>
            <w:r w:rsidRPr="00576624">
              <w:rPr>
                <w:sz w:val="22"/>
                <w:szCs w:val="22"/>
              </w:rPr>
              <w:t xml:space="preserve"> </w:t>
            </w:r>
            <w:proofErr w:type="spellStart"/>
            <w:r w:rsidRPr="00576624">
              <w:rPr>
                <w:sz w:val="22"/>
                <w:szCs w:val="22"/>
              </w:rPr>
              <w:t>болып</w:t>
            </w:r>
            <w:proofErr w:type="spellEnd"/>
            <w:r w:rsidRPr="00576624">
              <w:rPr>
                <w:sz w:val="22"/>
                <w:szCs w:val="22"/>
              </w:rPr>
              <w:t xml:space="preserve"> </w:t>
            </w:r>
            <w:proofErr w:type="spellStart"/>
            <w:r w:rsidRPr="00576624">
              <w:rPr>
                <w:sz w:val="22"/>
                <w:szCs w:val="22"/>
              </w:rPr>
              <w:t>табылады</w:t>
            </w:r>
            <w:proofErr w:type="spellEnd"/>
            <w:r w:rsidRPr="00576624">
              <w:rPr>
                <w:sz w:val="22"/>
                <w:szCs w:val="22"/>
              </w:rPr>
              <w:t xml:space="preserve">. </w:t>
            </w:r>
            <w:proofErr w:type="spellStart"/>
            <w:r w:rsidRPr="00576624">
              <w:rPr>
                <w:sz w:val="22"/>
                <w:szCs w:val="22"/>
              </w:rPr>
              <w:t>ол</w:t>
            </w:r>
            <w:proofErr w:type="spellEnd"/>
            <w:r w:rsidRPr="00576624">
              <w:rPr>
                <w:sz w:val="22"/>
                <w:szCs w:val="22"/>
              </w:rPr>
              <w:t xml:space="preserve"> </w:t>
            </w:r>
            <w:proofErr w:type="spellStart"/>
            <w:r w:rsidRPr="00576624">
              <w:rPr>
                <w:sz w:val="22"/>
                <w:szCs w:val="22"/>
              </w:rPr>
              <w:t>мемлекеттік</w:t>
            </w:r>
            <w:proofErr w:type="spellEnd"/>
            <w:r w:rsidRPr="00576624">
              <w:rPr>
                <w:sz w:val="22"/>
                <w:szCs w:val="22"/>
              </w:rPr>
              <w:t xml:space="preserve"> </w:t>
            </w:r>
            <w:proofErr w:type="spellStart"/>
            <w:r w:rsidRPr="00576624">
              <w:rPr>
                <w:sz w:val="22"/>
                <w:szCs w:val="22"/>
              </w:rPr>
              <w:t>органның</w:t>
            </w:r>
            <w:proofErr w:type="spellEnd"/>
            <w:r w:rsidRPr="00576624">
              <w:rPr>
                <w:sz w:val="22"/>
                <w:szCs w:val="22"/>
              </w:rPr>
              <w:t xml:space="preserve"> </w:t>
            </w:r>
            <w:proofErr w:type="spellStart"/>
            <w:r w:rsidRPr="00576624">
              <w:rPr>
                <w:sz w:val="22"/>
                <w:szCs w:val="22"/>
              </w:rPr>
              <w:t>сыртқы</w:t>
            </w:r>
            <w:proofErr w:type="spellEnd"/>
            <w:r w:rsidRPr="00576624">
              <w:rPr>
                <w:sz w:val="22"/>
                <w:szCs w:val="22"/>
              </w:rPr>
              <w:t xml:space="preserve"> </w:t>
            </w:r>
            <w:proofErr w:type="spellStart"/>
            <w:r w:rsidRPr="00576624">
              <w:rPr>
                <w:sz w:val="22"/>
                <w:szCs w:val="22"/>
              </w:rPr>
              <w:t>ортамен</w:t>
            </w:r>
            <w:proofErr w:type="spellEnd"/>
            <w:r w:rsidRPr="00576624">
              <w:rPr>
                <w:sz w:val="22"/>
                <w:szCs w:val="22"/>
              </w:rPr>
              <w:t xml:space="preserve"> </w:t>
            </w:r>
            <w:proofErr w:type="spellStart"/>
            <w:r w:rsidRPr="00576624">
              <w:rPr>
                <w:sz w:val="22"/>
                <w:szCs w:val="22"/>
              </w:rPr>
              <w:t>қарым-қатынасын</w:t>
            </w:r>
            <w:proofErr w:type="spellEnd"/>
            <w:r w:rsidRPr="00576624">
              <w:rPr>
                <w:sz w:val="22"/>
                <w:szCs w:val="22"/>
              </w:rPr>
              <w:t xml:space="preserve"> </w:t>
            </w:r>
            <w:proofErr w:type="spellStart"/>
            <w:r w:rsidRPr="00576624">
              <w:rPr>
                <w:sz w:val="22"/>
                <w:szCs w:val="22"/>
              </w:rPr>
              <w:t>сенімнің</w:t>
            </w:r>
            <w:proofErr w:type="spellEnd"/>
            <w:r w:rsidRPr="00576624">
              <w:rPr>
                <w:sz w:val="22"/>
                <w:szCs w:val="22"/>
              </w:rPr>
              <w:t xml:space="preserve"> жаңа </w:t>
            </w:r>
            <w:proofErr w:type="spellStart"/>
            <w:r w:rsidRPr="00576624">
              <w:rPr>
                <w:sz w:val="22"/>
                <w:szCs w:val="22"/>
              </w:rPr>
              <w:t>деңгейіне</w:t>
            </w:r>
            <w:proofErr w:type="spellEnd"/>
            <w:r w:rsidRPr="00576624">
              <w:rPr>
                <w:sz w:val="22"/>
                <w:szCs w:val="22"/>
              </w:rPr>
              <w:t xml:space="preserve"> </w:t>
            </w:r>
            <w:proofErr w:type="spellStart"/>
            <w:r w:rsidRPr="00576624">
              <w:rPr>
                <w:sz w:val="22"/>
                <w:szCs w:val="22"/>
              </w:rPr>
              <w:t>көтереді</w:t>
            </w:r>
            <w:proofErr w:type="spellEnd"/>
            <w:r w:rsidRPr="00576624">
              <w:rPr>
                <w:sz w:val="22"/>
                <w:szCs w:val="22"/>
              </w:rPr>
              <w:t>.</w:t>
            </w:r>
          </w:p>
        </w:tc>
        <w:tc>
          <w:tcPr>
            <w:tcW w:w="2546" w:type="dxa"/>
          </w:tcPr>
          <w:p w14:paraId="471452B7" w14:textId="6BAD768C" w:rsidR="00627EFC" w:rsidRPr="00576624" w:rsidRDefault="00D54ABA" w:rsidP="00627EFC">
            <w:pPr>
              <w:spacing w:line="230" w:lineRule="auto"/>
              <w:ind w:left="-57" w:right="-57"/>
              <w:rPr>
                <w:sz w:val="22"/>
                <w:szCs w:val="22"/>
              </w:rPr>
            </w:pPr>
            <w:proofErr w:type="spellStart"/>
            <w:r w:rsidRPr="00576624">
              <w:rPr>
                <w:sz w:val="22"/>
                <w:szCs w:val="22"/>
              </w:rPr>
              <w:t>Ұйымның</w:t>
            </w:r>
            <w:proofErr w:type="spellEnd"/>
            <w:r w:rsidRPr="00576624">
              <w:rPr>
                <w:sz w:val="22"/>
                <w:szCs w:val="22"/>
              </w:rPr>
              <w:t xml:space="preserve"> </w:t>
            </w:r>
            <w:proofErr w:type="spellStart"/>
            <w:r w:rsidRPr="00576624">
              <w:rPr>
                <w:sz w:val="22"/>
                <w:szCs w:val="22"/>
              </w:rPr>
              <w:t>жай-күйі</w:t>
            </w:r>
            <w:proofErr w:type="spellEnd"/>
            <w:r w:rsidRPr="00576624">
              <w:rPr>
                <w:sz w:val="22"/>
                <w:szCs w:val="22"/>
              </w:rPr>
              <w:t xml:space="preserve"> және </w:t>
            </w:r>
            <w:proofErr w:type="spellStart"/>
            <w:r w:rsidRPr="00576624">
              <w:rPr>
                <w:sz w:val="22"/>
                <w:szCs w:val="22"/>
              </w:rPr>
              <w:t>оның</w:t>
            </w:r>
            <w:proofErr w:type="spellEnd"/>
            <w:r w:rsidRPr="00576624">
              <w:rPr>
                <w:sz w:val="22"/>
                <w:szCs w:val="22"/>
              </w:rPr>
              <w:t xml:space="preserve"> </w:t>
            </w:r>
            <w:proofErr w:type="spellStart"/>
            <w:r w:rsidRPr="00576624">
              <w:rPr>
                <w:sz w:val="22"/>
                <w:szCs w:val="22"/>
              </w:rPr>
              <w:t>болашаққа</w:t>
            </w:r>
            <w:proofErr w:type="spellEnd"/>
            <w:r w:rsidRPr="00576624">
              <w:rPr>
                <w:sz w:val="22"/>
                <w:szCs w:val="22"/>
              </w:rPr>
              <w:t xml:space="preserve"> арналған </w:t>
            </w:r>
            <w:proofErr w:type="spellStart"/>
            <w:r w:rsidRPr="00576624">
              <w:rPr>
                <w:sz w:val="22"/>
                <w:szCs w:val="22"/>
              </w:rPr>
              <w:t>жоспарлары</w:t>
            </w:r>
            <w:proofErr w:type="spellEnd"/>
            <w:r w:rsidRPr="00576624">
              <w:rPr>
                <w:sz w:val="22"/>
                <w:szCs w:val="22"/>
              </w:rPr>
              <w:t xml:space="preserve"> туралы </w:t>
            </w:r>
            <w:proofErr w:type="spellStart"/>
            <w:r w:rsidRPr="00576624">
              <w:rPr>
                <w:sz w:val="22"/>
                <w:szCs w:val="22"/>
              </w:rPr>
              <w:t>деректердің</w:t>
            </w:r>
            <w:proofErr w:type="spellEnd"/>
            <w:r w:rsidRPr="00576624">
              <w:rPr>
                <w:sz w:val="22"/>
                <w:szCs w:val="22"/>
              </w:rPr>
              <w:t xml:space="preserve"> </w:t>
            </w:r>
            <w:proofErr w:type="spellStart"/>
            <w:r w:rsidRPr="00576624">
              <w:rPr>
                <w:sz w:val="22"/>
                <w:szCs w:val="22"/>
              </w:rPr>
              <w:t>ашықтығы</w:t>
            </w:r>
            <w:proofErr w:type="spellEnd"/>
            <w:r w:rsidRPr="00576624">
              <w:rPr>
                <w:sz w:val="22"/>
                <w:szCs w:val="22"/>
              </w:rPr>
              <w:t xml:space="preserve"> мен </w:t>
            </w:r>
            <w:proofErr w:type="spellStart"/>
            <w:r w:rsidRPr="00576624">
              <w:rPr>
                <w:sz w:val="22"/>
                <w:szCs w:val="22"/>
              </w:rPr>
              <w:t>қолжетімділігі</w:t>
            </w:r>
            <w:proofErr w:type="spellEnd"/>
            <w:r w:rsidRPr="00576624">
              <w:rPr>
                <w:sz w:val="22"/>
                <w:szCs w:val="22"/>
              </w:rPr>
              <w:t xml:space="preserve"> </w:t>
            </w:r>
            <w:proofErr w:type="spellStart"/>
            <w:r w:rsidRPr="00576624">
              <w:rPr>
                <w:sz w:val="22"/>
                <w:szCs w:val="22"/>
              </w:rPr>
              <w:t>қарым-қатынас</w:t>
            </w:r>
            <w:proofErr w:type="spellEnd"/>
            <w:r w:rsidRPr="00576624">
              <w:rPr>
                <w:sz w:val="22"/>
                <w:szCs w:val="22"/>
              </w:rPr>
              <w:t xml:space="preserve"> (</w:t>
            </w:r>
            <w:proofErr w:type="spellStart"/>
            <w:r w:rsidRPr="00576624">
              <w:rPr>
                <w:sz w:val="22"/>
                <w:szCs w:val="22"/>
              </w:rPr>
              <w:t>жобалардағы</w:t>
            </w:r>
            <w:proofErr w:type="spellEnd"/>
            <w:r w:rsidRPr="00576624">
              <w:rPr>
                <w:sz w:val="22"/>
                <w:szCs w:val="22"/>
              </w:rPr>
              <w:t xml:space="preserve"> МЖӘ) </w:t>
            </w:r>
            <w:proofErr w:type="spellStart"/>
            <w:r w:rsidRPr="00576624">
              <w:rPr>
                <w:sz w:val="22"/>
                <w:szCs w:val="22"/>
              </w:rPr>
              <w:t>құру</w:t>
            </w:r>
            <w:proofErr w:type="spellEnd"/>
            <w:r w:rsidRPr="00576624">
              <w:rPr>
                <w:sz w:val="22"/>
                <w:szCs w:val="22"/>
              </w:rPr>
              <w:t xml:space="preserve"> </w:t>
            </w:r>
            <w:proofErr w:type="spellStart"/>
            <w:r w:rsidRPr="00576624">
              <w:rPr>
                <w:sz w:val="22"/>
                <w:szCs w:val="22"/>
              </w:rPr>
              <w:t>мүмкіндігін</w:t>
            </w:r>
            <w:proofErr w:type="spellEnd"/>
            <w:r w:rsidRPr="00576624">
              <w:rPr>
                <w:sz w:val="22"/>
                <w:szCs w:val="22"/>
              </w:rPr>
              <w:t xml:space="preserve"> </w:t>
            </w:r>
            <w:proofErr w:type="spellStart"/>
            <w:r w:rsidRPr="00576624">
              <w:rPr>
                <w:sz w:val="22"/>
                <w:szCs w:val="22"/>
              </w:rPr>
              <w:t>қарастыратындардың</w:t>
            </w:r>
            <w:proofErr w:type="spellEnd"/>
            <w:r w:rsidRPr="00576624">
              <w:rPr>
                <w:sz w:val="22"/>
                <w:szCs w:val="22"/>
              </w:rPr>
              <w:t xml:space="preserve"> </w:t>
            </w:r>
            <w:proofErr w:type="spellStart"/>
            <w:r w:rsidRPr="00576624">
              <w:rPr>
                <w:sz w:val="22"/>
                <w:szCs w:val="22"/>
              </w:rPr>
              <w:t>барлығының</w:t>
            </w:r>
            <w:proofErr w:type="spellEnd"/>
            <w:r w:rsidRPr="00576624">
              <w:rPr>
                <w:sz w:val="22"/>
                <w:szCs w:val="22"/>
              </w:rPr>
              <w:t xml:space="preserve"> </w:t>
            </w:r>
            <w:proofErr w:type="spellStart"/>
            <w:r w:rsidRPr="00576624">
              <w:rPr>
                <w:sz w:val="22"/>
                <w:szCs w:val="22"/>
              </w:rPr>
              <w:t>санасында</w:t>
            </w:r>
            <w:proofErr w:type="spellEnd"/>
            <w:r w:rsidRPr="00576624">
              <w:rPr>
                <w:sz w:val="22"/>
                <w:szCs w:val="22"/>
              </w:rPr>
              <w:t xml:space="preserve"> </w:t>
            </w:r>
            <w:proofErr w:type="spellStart"/>
            <w:r w:rsidRPr="00576624">
              <w:rPr>
                <w:sz w:val="22"/>
                <w:szCs w:val="22"/>
              </w:rPr>
              <w:t>сенімділік</w:t>
            </w:r>
            <w:proofErr w:type="spellEnd"/>
            <w:r w:rsidRPr="00576624">
              <w:rPr>
                <w:sz w:val="22"/>
                <w:szCs w:val="22"/>
              </w:rPr>
              <w:t xml:space="preserve"> </w:t>
            </w:r>
            <w:proofErr w:type="spellStart"/>
            <w:r w:rsidRPr="00576624">
              <w:rPr>
                <w:sz w:val="22"/>
                <w:szCs w:val="22"/>
              </w:rPr>
              <w:t>тудырады</w:t>
            </w:r>
            <w:proofErr w:type="spellEnd"/>
            <w:r w:rsidRPr="00576624">
              <w:rPr>
                <w:sz w:val="22"/>
                <w:szCs w:val="22"/>
              </w:rPr>
              <w:t>.</w:t>
            </w:r>
          </w:p>
        </w:tc>
      </w:tr>
      <w:tr w:rsidR="00627EFC" w:rsidRPr="00576624" w14:paraId="20ED01E2" w14:textId="77777777" w:rsidTr="00576624">
        <w:tc>
          <w:tcPr>
            <w:tcW w:w="1822" w:type="dxa"/>
          </w:tcPr>
          <w:p w14:paraId="735A4BE7" w14:textId="280AEB82" w:rsidR="00627EFC" w:rsidRPr="00576624" w:rsidRDefault="0077508D" w:rsidP="00627EFC">
            <w:pPr>
              <w:spacing w:line="230" w:lineRule="auto"/>
              <w:ind w:left="-57" w:right="-57"/>
              <w:rPr>
                <w:sz w:val="22"/>
                <w:szCs w:val="22"/>
              </w:rPr>
            </w:pPr>
            <w:r w:rsidRPr="00576624">
              <w:rPr>
                <w:sz w:val="22"/>
                <w:szCs w:val="22"/>
              </w:rPr>
              <w:t xml:space="preserve">7) </w:t>
            </w:r>
            <w:proofErr w:type="spellStart"/>
            <w:r w:rsidRPr="00576624">
              <w:rPr>
                <w:sz w:val="22"/>
                <w:szCs w:val="22"/>
              </w:rPr>
              <w:t>стратегиялық</w:t>
            </w:r>
            <w:proofErr w:type="spellEnd"/>
            <w:r w:rsidRPr="00576624">
              <w:rPr>
                <w:sz w:val="22"/>
                <w:szCs w:val="22"/>
              </w:rPr>
              <w:t xml:space="preserve"> </w:t>
            </w:r>
            <w:proofErr w:type="spellStart"/>
            <w:r w:rsidRPr="00576624">
              <w:rPr>
                <w:sz w:val="22"/>
                <w:szCs w:val="22"/>
              </w:rPr>
              <w:t>шешімдер</w:t>
            </w:r>
            <w:proofErr w:type="spellEnd"/>
            <w:r w:rsidRPr="00576624">
              <w:rPr>
                <w:sz w:val="22"/>
                <w:szCs w:val="22"/>
              </w:rPr>
              <w:t xml:space="preserve"> </w:t>
            </w:r>
            <w:proofErr w:type="spellStart"/>
            <w:r w:rsidRPr="00576624">
              <w:rPr>
                <w:sz w:val="22"/>
                <w:szCs w:val="22"/>
              </w:rPr>
              <w:t>қабылдауды</w:t>
            </w:r>
            <w:proofErr w:type="spellEnd"/>
            <w:r w:rsidRPr="00576624">
              <w:rPr>
                <w:sz w:val="22"/>
                <w:szCs w:val="22"/>
              </w:rPr>
              <w:t xml:space="preserve"> </w:t>
            </w:r>
            <w:proofErr w:type="spellStart"/>
            <w:r w:rsidRPr="00576624">
              <w:rPr>
                <w:sz w:val="22"/>
                <w:szCs w:val="22"/>
              </w:rPr>
              <w:t>жеңілдету</w:t>
            </w:r>
            <w:proofErr w:type="spellEnd"/>
            <w:r w:rsidRPr="00576624">
              <w:rPr>
                <w:sz w:val="22"/>
                <w:szCs w:val="22"/>
              </w:rPr>
              <w:t>.</w:t>
            </w:r>
          </w:p>
        </w:tc>
        <w:tc>
          <w:tcPr>
            <w:tcW w:w="2907" w:type="dxa"/>
          </w:tcPr>
          <w:p w14:paraId="6A1ED4BA" w14:textId="328C6A5A" w:rsidR="00627EFC" w:rsidRPr="00576624" w:rsidRDefault="00D54ABA" w:rsidP="00627EFC">
            <w:pPr>
              <w:spacing w:line="230" w:lineRule="auto"/>
              <w:ind w:left="-57" w:right="-57"/>
              <w:rPr>
                <w:sz w:val="22"/>
                <w:szCs w:val="22"/>
              </w:rPr>
            </w:pPr>
            <w:r w:rsidRPr="00576624">
              <w:rPr>
                <w:sz w:val="22"/>
                <w:szCs w:val="22"/>
              </w:rPr>
              <w:t xml:space="preserve">ШҚҚЖ-не </w:t>
            </w:r>
            <w:proofErr w:type="spellStart"/>
            <w:r w:rsidRPr="00576624">
              <w:rPr>
                <w:sz w:val="22"/>
                <w:szCs w:val="22"/>
              </w:rPr>
              <w:t>кері</w:t>
            </w:r>
            <w:proofErr w:type="spellEnd"/>
            <w:r w:rsidRPr="00576624">
              <w:rPr>
                <w:sz w:val="22"/>
                <w:szCs w:val="22"/>
              </w:rPr>
              <w:t xml:space="preserve"> </w:t>
            </w:r>
            <w:proofErr w:type="spellStart"/>
            <w:r w:rsidRPr="00576624">
              <w:rPr>
                <w:sz w:val="22"/>
                <w:szCs w:val="22"/>
              </w:rPr>
              <w:t>байланыс</w:t>
            </w:r>
            <w:proofErr w:type="spellEnd"/>
            <w:r w:rsidRPr="00576624">
              <w:rPr>
                <w:sz w:val="22"/>
                <w:szCs w:val="22"/>
              </w:rPr>
              <w:t xml:space="preserve"> </w:t>
            </w:r>
            <w:proofErr w:type="spellStart"/>
            <w:r w:rsidRPr="00576624">
              <w:rPr>
                <w:sz w:val="22"/>
                <w:szCs w:val="22"/>
              </w:rPr>
              <w:t>құралдарын</w:t>
            </w:r>
            <w:proofErr w:type="spellEnd"/>
            <w:r w:rsidRPr="00576624">
              <w:rPr>
                <w:sz w:val="22"/>
                <w:szCs w:val="22"/>
              </w:rPr>
              <w:t xml:space="preserve"> </w:t>
            </w:r>
            <w:proofErr w:type="spellStart"/>
            <w:r w:rsidRPr="00576624">
              <w:rPr>
                <w:sz w:val="22"/>
                <w:szCs w:val="22"/>
              </w:rPr>
              <w:t>қосу</w:t>
            </w:r>
            <w:proofErr w:type="spellEnd"/>
          </w:p>
        </w:tc>
        <w:tc>
          <w:tcPr>
            <w:tcW w:w="2246" w:type="dxa"/>
          </w:tcPr>
          <w:p w14:paraId="1958685F" w14:textId="7E65405B" w:rsidR="00D54ABA" w:rsidRPr="00576624" w:rsidRDefault="00D54ABA" w:rsidP="00D54ABA">
            <w:pPr>
              <w:spacing w:line="230" w:lineRule="auto"/>
              <w:ind w:left="-57" w:right="-57"/>
              <w:rPr>
                <w:sz w:val="22"/>
                <w:szCs w:val="22"/>
              </w:rPr>
            </w:pPr>
            <w:proofErr w:type="spellStart"/>
            <w:r w:rsidRPr="00576624">
              <w:rPr>
                <w:sz w:val="22"/>
                <w:szCs w:val="22"/>
              </w:rPr>
              <w:t>Модульдерден</w:t>
            </w:r>
            <w:proofErr w:type="spellEnd"/>
            <w:r w:rsidRPr="00576624">
              <w:rPr>
                <w:sz w:val="22"/>
                <w:szCs w:val="22"/>
              </w:rPr>
              <w:t xml:space="preserve"> </w:t>
            </w:r>
            <w:proofErr w:type="spellStart"/>
            <w:r w:rsidRPr="00576624">
              <w:rPr>
                <w:sz w:val="22"/>
                <w:szCs w:val="22"/>
              </w:rPr>
              <w:t>тұратын</w:t>
            </w:r>
            <w:proofErr w:type="spellEnd"/>
            <w:r w:rsidRPr="00576624">
              <w:rPr>
                <w:sz w:val="22"/>
                <w:szCs w:val="22"/>
              </w:rPr>
              <w:t xml:space="preserve"> ШҚҚЖ моделі:</w:t>
            </w:r>
          </w:p>
          <w:p w14:paraId="6FA8D129" w14:textId="77777777" w:rsidR="00D54ABA" w:rsidRPr="00576624" w:rsidRDefault="00D54ABA" w:rsidP="00D54ABA">
            <w:pPr>
              <w:spacing w:line="230" w:lineRule="auto"/>
              <w:ind w:left="-57" w:right="-57"/>
              <w:rPr>
                <w:sz w:val="22"/>
                <w:szCs w:val="22"/>
              </w:rPr>
            </w:pPr>
            <w:r w:rsidRPr="00576624">
              <w:rPr>
                <w:sz w:val="22"/>
                <w:szCs w:val="22"/>
              </w:rPr>
              <w:t xml:space="preserve">- </w:t>
            </w:r>
            <w:proofErr w:type="spellStart"/>
            <w:r w:rsidRPr="00576624">
              <w:rPr>
                <w:sz w:val="22"/>
                <w:szCs w:val="22"/>
              </w:rPr>
              <w:t>сараптама</w:t>
            </w:r>
            <w:proofErr w:type="spellEnd"/>
            <w:r w:rsidRPr="00576624">
              <w:rPr>
                <w:sz w:val="22"/>
                <w:szCs w:val="22"/>
              </w:rPr>
              <w:t xml:space="preserve"> </w:t>
            </w:r>
            <w:proofErr w:type="spellStart"/>
            <w:r w:rsidRPr="00576624">
              <w:rPr>
                <w:sz w:val="22"/>
                <w:szCs w:val="22"/>
              </w:rPr>
              <w:t>комитеті</w:t>
            </w:r>
            <w:proofErr w:type="spellEnd"/>
            <w:r w:rsidRPr="00576624">
              <w:rPr>
                <w:sz w:val="22"/>
                <w:szCs w:val="22"/>
              </w:rPr>
              <w:t>;</w:t>
            </w:r>
          </w:p>
          <w:p w14:paraId="3A6D0B21" w14:textId="77777777" w:rsidR="00D54ABA" w:rsidRPr="00576624" w:rsidRDefault="00D54ABA" w:rsidP="00D54ABA">
            <w:pPr>
              <w:spacing w:line="230" w:lineRule="auto"/>
              <w:ind w:left="-57" w:right="-57"/>
              <w:rPr>
                <w:sz w:val="22"/>
                <w:szCs w:val="22"/>
              </w:rPr>
            </w:pPr>
            <w:r w:rsidRPr="00576624">
              <w:rPr>
                <w:sz w:val="22"/>
                <w:szCs w:val="22"/>
              </w:rPr>
              <w:t xml:space="preserve">- </w:t>
            </w:r>
            <w:proofErr w:type="spellStart"/>
            <w:r w:rsidRPr="00576624">
              <w:rPr>
                <w:sz w:val="22"/>
                <w:szCs w:val="22"/>
              </w:rPr>
              <w:t>ақпараттық-бағдарламалық</w:t>
            </w:r>
            <w:proofErr w:type="spellEnd"/>
            <w:r w:rsidRPr="00576624">
              <w:rPr>
                <w:sz w:val="22"/>
                <w:szCs w:val="22"/>
              </w:rPr>
              <w:t xml:space="preserve"> </w:t>
            </w:r>
            <w:proofErr w:type="spellStart"/>
            <w:r w:rsidRPr="00576624">
              <w:rPr>
                <w:sz w:val="22"/>
                <w:szCs w:val="22"/>
              </w:rPr>
              <w:t>негіз</w:t>
            </w:r>
            <w:proofErr w:type="spellEnd"/>
            <w:r w:rsidRPr="00576624">
              <w:rPr>
                <w:sz w:val="22"/>
                <w:szCs w:val="22"/>
              </w:rPr>
              <w:t xml:space="preserve"> (</w:t>
            </w:r>
            <w:proofErr w:type="spellStart"/>
            <w:r w:rsidRPr="00576624">
              <w:rPr>
                <w:sz w:val="22"/>
                <w:szCs w:val="22"/>
              </w:rPr>
              <w:t>деректер</w:t>
            </w:r>
            <w:proofErr w:type="spellEnd"/>
            <w:r w:rsidRPr="00576624">
              <w:rPr>
                <w:sz w:val="22"/>
                <w:szCs w:val="22"/>
              </w:rPr>
              <w:t xml:space="preserve"> </w:t>
            </w:r>
            <w:proofErr w:type="spellStart"/>
            <w:r w:rsidRPr="00576624">
              <w:rPr>
                <w:sz w:val="22"/>
                <w:szCs w:val="22"/>
              </w:rPr>
              <w:t>базасы</w:t>
            </w:r>
            <w:proofErr w:type="spellEnd"/>
            <w:r w:rsidRPr="00576624">
              <w:rPr>
                <w:sz w:val="22"/>
                <w:szCs w:val="22"/>
              </w:rPr>
              <w:t xml:space="preserve"> және </w:t>
            </w:r>
            <w:proofErr w:type="spellStart"/>
            <w:r w:rsidRPr="00576624">
              <w:rPr>
                <w:sz w:val="22"/>
                <w:szCs w:val="22"/>
              </w:rPr>
              <w:t>жобалық</w:t>
            </w:r>
            <w:proofErr w:type="spellEnd"/>
            <w:r w:rsidRPr="00576624">
              <w:rPr>
                <w:sz w:val="22"/>
                <w:szCs w:val="22"/>
              </w:rPr>
              <w:t xml:space="preserve"> </w:t>
            </w:r>
            <w:proofErr w:type="spellStart"/>
            <w:r w:rsidRPr="00576624">
              <w:rPr>
                <w:sz w:val="22"/>
                <w:szCs w:val="22"/>
              </w:rPr>
              <w:t>тәуекелдерді</w:t>
            </w:r>
            <w:proofErr w:type="spellEnd"/>
            <w:r w:rsidRPr="00576624">
              <w:rPr>
                <w:sz w:val="22"/>
                <w:szCs w:val="22"/>
              </w:rPr>
              <w:t xml:space="preserve"> </w:t>
            </w:r>
            <w:proofErr w:type="spellStart"/>
            <w:r w:rsidRPr="00576624">
              <w:rPr>
                <w:sz w:val="22"/>
                <w:szCs w:val="22"/>
              </w:rPr>
              <w:t>басқару</w:t>
            </w:r>
            <w:proofErr w:type="spellEnd"/>
            <w:r w:rsidRPr="00576624">
              <w:rPr>
                <w:sz w:val="22"/>
                <w:szCs w:val="22"/>
              </w:rPr>
              <w:t xml:space="preserve"> </w:t>
            </w:r>
            <w:proofErr w:type="spellStart"/>
            <w:r w:rsidRPr="00576624">
              <w:rPr>
                <w:sz w:val="22"/>
                <w:szCs w:val="22"/>
              </w:rPr>
              <w:t>бойынша</w:t>
            </w:r>
            <w:proofErr w:type="spellEnd"/>
            <w:r w:rsidRPr="00576624">
              <w:rPr>
                <w:sz w:val="22"/>
                <w:szCs w:val="22"/>
              </w:rPr>
              <w:t>);</w:t>
            </w:r>
          </w:p>
          <w:p w14:paraId="66CC64E1" w14:textId="0450C6EF" w:rsidR="00627EFC" w:rsidRPr="00576624" w:rsidRDefault="00D54ABA" w:rsidP="00D54ABA">
            <w:pPr>
              <w:spacing w:line="230" w:lineRule="auto"/>
              <w:ind w:left="-57" w:right="-57"/>
              <w:rPr>
                <w:sz w:val="22"/>
                <w:szCs w:val="22"/>
              </w:rPr>
            </w:pPr>
            <w:r w:rsidRPr="00576624">
              <w:rPr>
                <w:sz w:val="22"/>
                <w:szCs w:val="22"/>
              </w:rPr>
              <w:t xml:space="preserve">- </w:t>
            </w:r>
            <w:proofErr w:type="spellStart"/>
            <w:r w:rsidRPr="00576624">
              <w:rPr>
                <w:sz w:val="22"/>
                <w:szCs w:val="22"/>
              </w:rPr>
              <w:t>кері</w:t>
            </w:r>
            <w:proofErr w:type="spellEnd"/>
            <w:r w:rsidRPr="00576624">
              <w:rPr>
                <w:sz w:val="22"/>
                <w:szCs w:val="22"/>
              </w:rPr>
              <w:t xml:space="preserve"> </w:t>
            </w:r>
            <w:proofErr w:type="spellStart"/>
            <w:r w:rsidRPr="00576624">
              <w:rPr>
                <w:sz w:val="22"/>
                <w:szCs w:val="22"/>
              </w:rPr>
              <w:t>байланысты</w:t>
            </w:r>
            <w:proofErr w:type="spellEnd"/>
            <w:r w:rsidRPr="00576624">
              <w:rPr>
                <w:sz w:val="22"/>
                <w:szCs w:val="22"/>
              </w:rPr>
              <w:t xml:space="preserve"> </w:t>
            </w:r>
            <w:proofErr w:type="spellStart"/>
            <w:r w:rsidRPr="00576624">
              <w:rPr>
                <w:sz w:val="22"/>
                <w:szCs w:val="22"/>
              </w:rPr>
              <w:t>өңдеу</w:t>
            </w:r>
            <w:proofErr w:type="spellEnd"/>
            <w:r w:rsidRPr="00576624">
              <w:rPr>
                <w:sz w:val="22"/>
                <w:szCs w:val="22"/>
              </w:rPr>
              <w:t xml:space="preserve"> </w:t>
            </w:r>
            <w:proofErr w:type="spellStart"/>
            <w:r w:rsidRPr="00576624">
              <w:rPr>
                <w:sz w:val="22"/>
                <w:szCs w:val="22"/>
              </w:rPr>
              <w:t>модулі</w:t>
            </w:r>
            <w:proofErr w:type="spellEnd"/>
            <w:r w:rsidRPr="00576624">
              <w:rPr>
                <w:sz w:val="22"/>
                <w:szCs w:val="22"/>
              </w:rPr>
              <w:t>.</w:t>
            </w:r>
          </w:p>
        </w:tc>
        <w:tc>
          <w:tcPr>
            <w:tcW w:w="2546" w:type="dxa"/>
          </w:tcPr>
          <w:p w14:paraId="4A47008D" w14:textId="6232BCAB" w:rsidR="00627EFC" w:rsidRPr="00576624" w:rsidRDefault="00D54ABA" w:rsidP="00627EFC">
            <w:pPr>
              <w:spacing w:line="230" w:lineRule="auto"/>
              <w:ind w:left="-57" w:right="-57"/>
              <w:rPr>
                <w:sz w:val="22"/>
                <w:szCs w:val="22"/>
              </w:rPr>
            </w:pPr>
            <w:proofErr w:type="spellStart"/>
            <w:r w:rsidRPr="00576624">
              <w:rPr>
                <w:sz w:val="22"/>
                <w:szCs w:val="22"/>
              </w:rPr>
              <w:t>Жобалық</w:t>
            </w:r>
            <w:proofErr w:type="spellEnd"/>
            <w:r w:rsidRPr="00576624">
              <w:rPr>
                <w:sz w:val="22"/>
                <w:szCs w:val="22"/>
              </w:rPr>
              <w:t xml:space="preserve"> </w:t>
            </w:r>
            <w:proofErr w:type="spellStart"/>
            <w:r w:rsidRPr="00576624">
              <w:rPr>
                <w:sz w:val="22"/>
                <w:szCs w:val="22"/>
              </w:rPr>
              <w:t>шешімдердің</w:t>
            </w:r>
            <w:proofErr w:type="spellEnd"/>
            <w:r w:rsidRPr="00576624">
              <w:rPr>
                <w:sz w:val="22"/>
                <w:szCs w:val="22"/>
              </w:rPr>
              <w:t xml:space="preserve"> </w:t>
            </w:r>
            <w:proofErr w:type="spellStart"/>
            <w:r w:rsidRPr="00576624">
              <w:rPr>
                <w:sz w:val="22"/>
                <w:szCs w:val="22"/>
              </w:rPr>
              <w:t>сапасын</w:t>
            </w:r>
            <w:proofErr w:type="spellEnd"/>
            <w:r w:rsidRPr="00576624">
              <w:rPr>
                <w:sz w:val="22"/>
                <w:szCs w:val="22"/>
              </w:rPr>
              <w:t xml:space="preserve"> </w:t>
            </w:r>
            <w:proofErr w:type="spellStart"/>
            <w:r w:rsidRPr="00576624">
              <w:rPr>
                <w:sz w:val="22"/>
                <w:szCs w:val="22"/>
              </w:rPr>
              <w:t>арттыру</w:t>
            </w:r>
            <w:proofErr w:type="spellEnd"/>
          </w:p>
        </w:tc>
      </w:tr>
      <w:tr w:rsidR="00627EFC" w:rsidRPr="00323B69" w14:paraId="7938207C" w14:textId="77777777" w:rsidTr="00576624">
        <w:tc>
          <w:tcPr>
            <w:tcW w:w="9521" w:type="dxa"/>
            <w:gridSpan w:val="4"/>
          </w:tcPr>
          <w:p w14:paraId="3F6DFAB7" w14:textId="1A57A71D" w:rsidR="00627EFC" w:rsidRPr="00323B69" w:rsidRDefault="00D54ABA" w:rsidP="00576624">
            <w:pPr>
              <w:ind w:left="-57" w:right="-57" w:firstLine="709"/>
              <w:rPr>
                <w:sz w:val="22"/>
                <w:szCs w:val="22"/>
              </w:rPr>
            </w:pPr>
            <w:proofErr w:type="spellStart"/>
            <w:r w:rsidRPr="00D54ABA">
              <w:rPr>
                <w:sz w:val="22"/>
                <w:szCs w:val="22"/>
              </w:rPr>
              <w:t>Ескерт</w:t>
            </w:r>
            <w:proofErr w:type="spellEnd"/>
            <w:r w:rsidR="00576624">
              <w:rPr>
                <w:sz w:val="22"/>
                <w:szCs w:val="22"/>
                <w:lang w:val="kk-KZ"/>
              </w:rPr>
              <w:t>у</w:t>
            </w:r>
            <w:r w:rsidR="009330ED">
              <w:rPr>
                <w:sz w:val="22"/>
                <w:szCs w:val="22"/>
                <w:lang w:val="kk-KZ"/>
              </w:rPr>
              <w:t xml:space="preserve"> -</w:t>
            </w:r>
            <w:r w:rsidRPr="00D54ABA">
              <w:rPr>
                <w:sz w:val="22"/>
                <w:szCs w:val="22"/>
              </w:rPr>
              <w:t xml:space="preserve"> </w:t>
            </w:r>
            <w:r w:rsidR="009330ED">
              <w:rPr>
                <w:sz w:val="22"/>
                <w:szCs w:val="22"/>
                <w:lang w:val="kk-KZ"/>
              </w:rPr>
              <w:t>А</w:t>
            </w:r>
            <w:r w:rsidRPr="00D54ABA">
              <w:rPr>
                <w:sz w:val="22"/>
                <w:szCs w:val="22"/>
              </w:rPr>
              <w:t xml:space="preserve">втор </w:t>
            </w:r>
            <w:proofErr w:type="spellStart"/>
            <w:r w:rsidRPr="00D54ABA">
              <w:rPr>
                <w:sz w:val="22"/>
                <w:szCs w:val="22"/>
              </w:rPr>
              <w:t>ұсынған</w:t>
            </w:r>
            <w:proofErr w:type="spellEnd"/>
          </w:p>
        </w:tc>
      </w:tr>
    </w:tbl>
    <w:p w14:paraId="7943255C" w14:textId="77777777" w:rsidR="00627EFC" w:rsidRPr="00323B69" w:rsidRDefault="00627EFC" w:rsidP="00627EFC">
      <w:pPr>
        <w:pStyle w:val="affff9"/>
        <w:widowControl w:val="0"/>
        <w:spacing w:line="240" w:lineRule="auto"/>
      </w:pPr>
    </w:p>
    <w:p w14:paraId="1FFD456B" w14:textId="77777777" w:rsidR="00627EFC" w:rsidRPr="00323B69" w:rsidRDefault="00627EFC" w:rsidP="00627EFC">
      <w:pPr>
        <w:spacing w:after="200" w:line="276" w:lineRule="auto"/>
      </w:pPr>
      <w:r w:rsidRPr="00323B69">
        <w:br w:type="page"/>
      </w:r>
    </w:p>
    <w:p w14:paraId="525CCB40" w14:textId="5FDA8C05" w:rsidR="00627EFC" w:rsidRPr="004A3308" w:rsidRDefault="00D31A79" w:rsidP="00627EFC">
      <w:pPr>
        <w:pStyle w:val="10"/>
        <w:spacing w:before="0" w:after="0"/>
        <w:jc w:val="center"/>
        <w:rPr>
          <w:rFonts w:ascii="Times New Roman" w:hAnsi="Times New Roman" w:cs="Times New Roman"/>
          <w:bCs w:val="0"/>
          <w:sz w:val="28"/>
          <w:szCs w:val="28"/>
          <w:lang w:val="kk-KZ"/>
        </w:rPr>
      </w:pPr>
      <w:bookmarkStart w:id="89" w:name="_Toc40657905"/>
      <w:r>
        <w:rPr>
          <w:rFonts w:ascii="Times New Roman" w:hAnsi="Times New Roman" w:cs="Times New Roman"/>
          <w:bCs w:val="0"/>
          <w:sz w:val="28"/>
          <w:szCs w:val="28"/>
        </w:rPr>
        <w:lastRenderedPageBreak/>
        <w:t>ҚОСЫМША</w:t>
      </w:r>
      <w:r w:rsidR="004A3308">
        <w:rPr>
          <w:rFonts w:ascii="Times New Roman" w:hAnsi="Times New Roman" w:cs="Times New Roman"/>
          <w:bCs w:val="0"/>
          <w:sz w:val="28"/>
          <w:szCs w:val="28"/>
          <w:lang w:val="kk-KZ"/>
        </w:rPr>
        <w:t xml:space="preserve"> Л</w:t>
      </w:r>
    </w:p>
    <w:p w14:paraId="4CEE24A0" w14:textId="77777777" w:rsidR="00627EFC" w:rsidRPr="00323B69" w:rsidRDefault="00627EFC" w:rsidP="00627EFC"/>
    <w:p w14:paraId="04621B06" w14:textId="7AC51CD5" w:rsidR="00627EFC" w:rsidRPr="004A3308" w:rsidRDefault="00D31A79" w:rsidP="000E000C">
      <w:pPr>
        <w:pStyle w:val="10"/>
        <w:spacing w:before="0" w:after="0"/>
        <w:jc w:val="center"/>
        <w:rPr>
          <w:rFonts w:ascii="Times New Roman" w:hAnsi="Times New Roman" w:cs="Times New Roman"/>
          <w:b w:val="0"/>
          <w:iCs/>
          <w:sz w:val="28"/>
          <w:szCs w:val="28"/>
        </w:rPr>
      </w:pPr>
      <w:r w:rsidRPr="004A3308">
        <w:rPr>
          <w:rFonts w:ascii="Times New Roman" w:hAnsi="Times New Roman" w:cs="Times New Roman"/>
          <w:b w:val="0"/>
          <w:iCs/>
          <w:sz w:val="28"/>
          <w:szCs w:val="28"/>
        </w:rPr>
        <w:t xml:space="preserve">Монте-Карло </w:t>
      </w:r>
      <w:proofErr w:type="spellStart"/>
      <w:r w:rsidRPr="004A3308">
        <w:rPr>
          <w:rFonts w:ascii="Times New Roman" w:hAnsi="Times New Roman" w:cs="Times New Roman"/>
          <w:b w:val="0"/>
          <w:iCs/>
          <w:sz w:val="28"/>
          <w:szCs w:val="28"/>
        </w:rPr>
        <w:t>талдауы</w:t>
      </w:r>
      <w:proofErr w:type="spellEnd"/>
      <w:r w:rsidRPr="004A3308">
        <w:rPr>
          <w:rFonts w:ascii="Times New Roman" w:hAnsi="Times New Roman" w:cs="Times New Roman"/>
          <w:b w:val="0"/>
          <w:iCs/>
          <w:sz w:val="28"/>
          <w:szCs w:val="28"/>
        </w:rPr>
        <w:t xml:space="preserve"> үшін </w:t>
      </w:r>
      <w:proofErr w:type="spellStart"/>
      <w:r w:rsidRPr="004A3308">
        <w:rPr>
          <w:rFonts w:ascii="Times New Roman" w:hAnsi="Times New Roman" w:cs="Times New Roman"/>
          <w:b w:val="0"/>
          <w:iCs/>
          <w:sz w:val="28"/>
          <w:szCs w:val="28"/>
        </w:rPr>
        <w:t>бастапқы</w:t>
      </w:r>
      <w:proofErr w:type="spellEnd"/>
      <w:r w:rsidRPr="004A3308">
        <w:rPr>
          <w:rFonts w:ascii="Times New Roman" w:hAnsi="Times New Roman" w:cs="Times New Roman"/>
          <w:b w:val="0"/>
          <w:iCs/>
          <w:sz w:val="28"/>
          <w:szCs w:val="28"/>
        </w:rPr>
        <w:t xml:space="preserve"> </w:t>
      </w:r>
      <w:proofErr w:type="spellStart"/>
      <w:r w:rsidRPr="004A3308">
        <w:rPr>
          <w:rFonts w:ascii="Times New Roman" w:hAnsi="Times New Roman" w:cs="Times New Roman"/>
          <w:b w:val="0"/>
          <w:iCs/>
          <w:sz w:val="28"/>
          <w:szCs w:val="28"/>
        </w:rPr>
        <w:t>факторлардың</w:t>
      </w:r>
      <w:proofErr w:type="spellEnd"/>
      <w:r w:rsidRPr="004A3308">
        <w:rPr>
          <w:rFonts w:ascii="Times New Roman" w:hAnsi="Times New Roman" w:cs="Times New Roman"/>
          <w:b w:val="0"/>
          <w:iCs/>
          <w:sz w:val="28"/>
          <w:szCs w:val="28"/>
        </w:rPr>
        <w:t xml:space="preserve"> </w:t>
      </w:r>
      <w:proofErr w:type="spellStart"/>
      <w:r w:rsidRPr="004A3308">
        <w:rPr>
          <w:rFonts w:ascii="Times New Roman" w:hAnsi="Times New Roman" w:cs="Times New Roman"/>
          <w:b w:val="0"/>
          <w:iCs/>
          <w:sz w:val="28"/>
          <w:szCs w:val="28"/>
        </w:rPr>
        <w:t>таралу</w:t>
      </w:r>
      <w:proofErr w:type="spellEnd"/>
      <w:r w:rsidRPr="004A3308">
        <w:rPr>
          <w:rFonts w:ascii="Times New Roman" w:hAnsi="Times New Roman" w:cs="Times New Roman"/>
          <w:b w:val="0"/>
          <w:iCs/>
          <w:sz w:val="28"/>
          <w:szCs w:val="28"/>
        </w:rPr>
        <w:t xml:space="preserve"> </w:t>
      </w:r>
      <w:proofErr w:type="spellStart"/>
      <w:r w:rsidRPr="004A3308">
        <w:rPr>
          <w:rFonts w:ascii="Times New Roman" w:hAnsi="Times New Roman" w:cs="Times New Roman"/>
          <w:b w:val="0"/>
          <w:iCs/>
          <w:sz w:val="28"/>
          <w:szCs w:val="28"/>
        </w:rPr>
        <w:t>бейіндері</w:t>
      </w:r>
      <w:proofErr w:type="spellEnd"/>
    </w:p>
    <w:p w14:paraId="76F01BA9" w14:textId="4472E728" w:rsidR="000E000C" w:rsidRDefault="000E000C" w:rsidP="000E000C"/>
    <w:p w14:paraId="071AC805" w14:textId="03D622ED" w:rsidR="000E000C" w:rsidRPr="000E000C" w:rsidRDefault="000E000C" w:rsidP="000E000C">
      <w:r>
        <w:rPr>
          <w:noProof/>
          <w:lang w:eastAsia="ru-RU"/>
        </w:rPr>
        <w:drawing>
          <wp:inline distT="0" distB="0" distL="0" distR="0" wp14:anchorId="49068D01" wp14:editId="4A5BD991">
            <wp:extent cx="6120765" cy="3458845"/>
            <wp:effectExtent l="0" t="0" r="0" b="825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П.1.jpg"/>
                    <pic:cNvPicPr/>
                  </pic:nvPicPr>
                  <pic:blipFill>
                    <a:blip r:embed="rId54">
                      <a:extLst>
                        <a:ext uri="{28A0092B-C50C-407E-A947-70E740481C1C}">
                          <a14:useLocalDpi xmlns:a14="http://schemas.microsoft.com/office/drawing/2010/main" val="0"/>
                        </a:ext>
                      </a:extLst>
                    </a:blip>
                    <a:stretch>
                      <a:fillRect/>
                    </a:stretch>
                  </pic:blipFill>
                  <pic:spPr>
                    <a:xfrm>
                      <a:off x="0" y="0"/>
                      <a:ext cx="6120765" cy="3458845"/>
                    </a:xfrm>
                    <a:prstGeom prst="rect">
                      <a:avLst/>
                    </a:prstGeom>
                  </pic:spPr>
                </pic:pic>
              </a:graphicData>
            </a:graphic>
          </wp:inline>
        </w:drawing>
      </w:r>
    </w:p>
    <w:p w14:paraId="2B00E742" w14:textId="77777777" w:rsidR="000E000C" w:rsidRPr="00576624" w:rsidRDefault="000E000C" w:rsidP="00627EFC">
      <w:pPr>
        <w:jc w:val="center"/>
        <w:rPr>
          <w:sz w:val="16"/>
          <w:szCs w:val="16"/>
          <w:lang w:val="kk-KZ"/>
        </w:rPr>
      </w:pPr>
    </w:p>
    <w:p w14:paraId="2E684239" w14:textId="5A39B58E" w:rsidR="00627EFC" w:rsidRPr="00576624" w:rsidRDefault="00A779BD" w:rsidP="00627EFC">
      <w:pPr>
        <w:jc w:val="center"/>
        <w:rPr>
          <w:lang w:val="kk-KZ"/>
        </w:rPr>
      </w:pPr>
      <w:r w:rsidRPr="00A779BD">
        <w:rPr>
          <w:lang w:val="kk-KZ"/>
        </w:rPr>
        <w:t>С</w:t>
      </w:r>
      <w:r w:rsidRPr="000E000C">
        <w:rPr>
          <w:lang w:val="kk-KZ"/>
        </w:rPr>
        <w:t xml:space="preserve">урет </w:t>
      </w:r>
      <w:r w:rsidR="00576624">
        <w:rPr>
          <w:lang w:val="kk-KZ"/>
        </w:rPr>
        <w:t>Л</w:t>
      </w:r>
      <w:r w:rsidR="00627EFC" w:rsidRPr="000E000C">
        <w:rPr>
          <w:lang w:val="kk-KZ"/>
        </w:rPr>
        <w:t>.</w:t>
      </w:r>
      <w:r w:rsidR="00D31A79" w:rsidRPr="000E000C">
        <w:rPr>
          <w:lang w:val="kk-KZ"/>
        </w:rPr>
        <w:t xml:space="preserve">1 </w:t>
      </w:r>
      <w:r w:rsidR="00576624">
        <w:rPr>
          <w:lang w:val="kk-KZ"/>
        </w:rPr>
        <w:t>‒</w:t>
      </w:r>
      <w:r w:rsidR="00D31A79" w:rsidRPr="000E000C">
        <w:rPr>
          <w:lang w:val="kk-KZ"/>
        </w:rPr>
        <w:t xml:space="preserve"> </w:t>
      </w:r>
      <w:r w:rsidR="00576624" w:rsidRPr="000E000C">
        <w:rPr>
          <w:lang w:val="kk-KZ"/>
        </w:rPr>
        <w:t>А</w:t>
      </w:r>
      <w:r w:rsidR="00D31A79" w:rsidRPr="000E000C">
        <w:rPr>
          <w:lang w:val="kk-KZ"/>
        </w:rPr>
        <w:t xml:space="preserve">ғымдағы шығындарды бөлу функциясы, мың тг. </w:t>
      </w:r>
      <w:r w:rsidR="00D31A79" w:rsidRPr="00576624">
        <w:rPr>
          <w:lang w:val="kk-KZ"/>
        </w:rPr>
        <w:t>(үшбұрышты үлестіру)</w:t>
      </w:r>
    </w:p>
    <w:p w14:paraId="005FBE15" w14:textId="2CAA83E9" w:rsidR="000E000C" w:rsidRPr="00576624" w:rsidRDefault="000E000C" w:rsidP="00627EFC">
      <w:pPr>
        <w:jc w:val="center"/>
        <w:rPr>
          <w:lang w:val="kk-KZ"/>
        </w:rPr>
      </w:pPr>
    </w:p>
    <w:p w14:paraId="249357BD" w14:textId="14BB8FF8" w:rsidR="000E000C" w:rsidRPr="00323B69" w:rsidRDefault="000E000C" w:rsidP="00627EFC">
      <w:pPr>
        <w:jc w:val="center"/>
        <w:rPr>
          <w:b/>
          <w:bCs/>
        </w:rPr>
      </w:pPr>
      <w:r>
        <w:rPr>
          <w:b/>
          <w:bCs/>
          <w:noProof/>
          <w:lang w:eastAsia="ru-RU"/>
        </w:rPr>
        <w:drawing>
          <wp:inline distT="0" distB="0" distL="0" distR="0" wp14:anchorId="7A8ED5BC" wp14:editId="3ABD65F9">
            <wp:extent cx="6120765" cy="315087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П.2.jpg"/>
                    <pic:cNvPicPr/>
                  </pic:nvPicPr>
                  <pic:blipFill>
                    <a:blip r:embed="rId55">
                      <a:extLst>
                        <a:ext uri="{28A0092B-C50C-407E-A947-70E740481C1C}">
                          <a14:useLocalDpi xmlns:a14="http://schemas.microsoft.com/office/drawing/2010/main" val="0"/>
                        </a:ext>
                      </a:extLst>
                    </a:blip>
                    <a:stretch>
                      <a:fillRect/>
                    </a:stretch>
                  </pic:blipFill>
                  <pic:spPr>
                    <a:xfrm>
                      <a:off x="0" y="0"/>
                      <a:ext cx="6120765" cy="3150870"/>
                    </a:xfrm>
                    <a:prstGeom prst="rect">
                      <a:avLst/>
                    </a:prstGeom>
                  </pic:spPr>
                </pic:pic>
              </a:graphicData>
            </a:graphic>
          </wp:inline>
        </w:drawing>
      </w:r>
    </w:p>
    <w:p w14:paraId="4569A31F" w14:textId="77777777" w:rsidR="000E000C" w:rsidRPr="00576624" w:rsidRDefault="000E000C" w:rsidP="00627EFC">
      <w:pPr>
        <w:jc w:val="center"/>
        <w:rPr>
          <w:sz w:val="16"/>
          <w:szCs w:val="16"/>
          <w:lang w:val="kk-KZ"/>
        </w:rPr>
      </w:pPr>
    </w:p>
    <w:p w14:paraId="6D430A6A" w14:textId="77A8062A" w:rsidR="00627EFC" w:rsidRPr="00576624" w:rsidRDefault="00A779BD" w:rsidP="00627EFC">
      <w:pPr>
        <w:jc w:val="center"/>
        <w:rPr>
          <w:lang w:val="kk-KZ"/>
        </w:rPr>
      </w:pPr>
      <w:r w:rsidRPr="00A779BD">
        <w:rPr>
          <w:lang w:val="kk-KZ"/>
        </w:rPr>
        <w:t>С</w:t>
      </w:r>
      <w:r w:rsidRPr="000E000C">
        <w:rPr>
          <w:lang w:val="kk-KZ"/>
        </w:rPr>
        <w:t xml:space="preserve">урет </w:t>
      </w:r>
      <w:r w:rsidR="00576624">
        <w:rPr>
          <w:lang w:val="kk-KZ"/>
        </w:rPr>
        <w:t>Л</w:t>
      </w:r>
      <w:r w:rsidR="00D31A79" w:rsidRPr="000E000C">
        <w:rPr>
          <w:lang w:val="kk-KZ"/>
        </w:rPr>
        <w:t xml:space="preserve">.2 </w:t>
      </w:r>
      <w:r w:rsidR="00576624">
        <w:rPr>
          <w:lang w:val="kk-KZ"/>
        </w:rPr>
        <w:t>‒</w:t>
      </w:r>
      <w:r w:rsidR="00D31A79" w:rsidRPr="000E000C">
        <w:rPr>
          <w:lang w:val="kk-KZ"/>
        </w:rPr>
        <w:t xml:space="preserve"> </w:t>
      </w:r>
      <w:r w:rsidR="00576624" w:rsidRPr="000E000C">
        <w:rPr>
          <w:lang w:val="kk-KZ"/>
        </w:rPr>
        <w:t xml:space="preserve">Тоқсандық </w:t>
      </w:r>
      <w:r w:rsidR="00D31A79" w:rsidRPr="000E000C">
        <w:rPr>
          <w:lang w:val="kk-KZ"/>
        </w:rPr>
        <w:t xml:space="preserve">үнемдеуді бөлу функциясы, мың тг. </w:t>
      </w:r>
      <w:r w:rsidR="00D31A79" w:rsidRPr="00576624">
        <w:rPr>
          <w:lang w:val="kk-KZ"/>
        </w:rPr>
        <w:t>(қалыпты үлестіру)</w:t>
      </w:r>
    </w:p>
    <w:p w14:paraId="4B6342B0" w14:textId="13C99F05" w:rsidR="000E000C" w:rsidRPr="00576624" w:rsidRDefault="000E000C" w:rsidP="00627EFC">
      <w:pPr>
        <w:jc w:val="center"/>
        <w:rPr>
          <w:lang w:val="kk-KZ"/>
        </w:rPr>
      </w:pPr>
    </w:p>
    <w:p w14:paraId="38E64760" w14:textId="7FCDC5E6" w:rsidR="000E000C" w:rsidRPr="00323B69" w:rsidRDefault="000E000C" w:rsidP="00627EFC">
      <w:pPr>
        <w:jc w:val="center"/>
        <w:rPr>
          <w:b/>
          <w:bCs/>
        </w:rPr>
      </w:pPr>
      <w:r>
        <w:rPr>
          <w:b/>
          <w:bCs/>
          <w:noProof/>
          <w:lang w:eastAsia="ru-RU"/>
        </w:rPr>
        <w:lastRenderedPageBreak/>
        <w:drawing>
          <wp:inline distT="0" distB="0" distL="0" distR="0" wp14:anchorId="142E03D1" wp14:editId="0D345676">
            <wp:extent cx="6120765" cy="303149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П.3.jpg"/>
                    <pic:cNvPicPr/>
                  </pic:nvPicPr>
                  <pic:blipFill>
                    <a:blip r:embed="rId56">
                      <a:extLst>
                        <a:ext uri="{28A0092B-C50C-407E-A947-70E740481C1C}">
                          <a14:useLocalDpi xmlns:a14="http://schemas.microsoft.com/office/drawing/2010/main" val="0"/>
                        </a:ext>
                      </a:extLst>
                    </a:blip>
                    <a:stretch>
                      <a:fillRect/>
                    </a:stretch>
                  </pic:blipFill>
                  <pic:spPr>
                    <a:xfrm>
                      <a:off x="0" y="0"/>
                      <a:ext cx="6120765" cy="3031490"/>
                    </a:xfrm>
                    <a:prstGeom prst="rect">
                      <a:avLst/>
                    </a:prstGeom>
                  </pic:spPr>
                </pic:pic>
              </a:graphicData>
            </a:graphic>
          </wp:inline>
        </w:drawing>
      </w:r>
    </w:p>
    <w:p w14:paraId="5393B393" w14:textId="77777777" w:rsidR="000E000C" w:rsidRPr="00576624" w:rsidRDefault="000E000C" w:rsidP="00627EFC">
      <w:pPr>
        <w:jc w:val="center"/>
        <w:rPr>
          <w:sz w:val="16"/>
          <w:szCs w:val="16"/>
          <w:lang w:val="kk-KZ"/>
        </w:rPr>
      </w:pPr>
    </w:p>
    <w:p w14:paraId="3FF378B9" w14:textId="62DAE815" w:rsidR="00627EFC" w:rsidRPr="00C126A8" w:rsidRDefault="00A779BD" w:rsidP="00627EFC">
      <w:pPr>
        <w:jc w:val="center"/>
        <w:rPr>
          <w:lang w:val="kk-KZ"/>
        </w:rPr>
      </w:pPr>
      <w:r w:rsidRPr="00A779BD">
        <w:rPr>
          <w:lang w:val="kk-KZ"/>
        </w:rPr>
        <w:t>С</w:t>
      </w:r>
      <w:r w:rsidRPr="00C126A8">
        <w:rPr>
          <w:lang w:val="kk-KZ"/>
        </w:rPr>
        <w:t xml:space="preserve">урет </w:t>
      </w:r>
      <w:r w:rsidR="00576624">
        <w:rPr>
          <w:lang w:val="kk-KZ"/>
        </w:rPr>
        <w:t>Л</w:t>
      </w:r>
      <w:r w:rsidR="00D31A79" w:rsidRPr="00C126A8">
        <w:rPr>
          <w:lang w:val="kk-KZ"/>
        </w:rPr>
        <w:t xml:space="preserve">.3 </w:t>
      </w:r>
      <w:r w:rsidR="00576624">
        <w:rPr>
          <w:lang w:val="kk-KZ"/>
        </w:rPr>
        <w:t>‒</w:t>
      </w:r>
      <w:r w:rsidR="00D31A79" w:rsidRPr="00C126A8">
        <w:rPr>
          <w:lang w:val="kk-KZ"/>
        </w:rPr>
        <w:t xml:space="preserve"> </w:t>
      </w:r>
      <w:r w:rsidR="00576624" w:rsidRPr="00C126A8">
        <w:rPr>
          <w:lang w:val="kk-KZ"/>
        </w:rPr>
        <w:t xml:space="preserve">Тоқсандық </w:t>
      </w:r>
      <w:r w:rsidR="00D31A79" w:rsidRPr="00C126A8">
        <w:rPr>
          <w:lang w:val="kk-KZ"/>
        </w:rPr>
        <w:t>дисконттау мөлшерлемесін бөлу функциясы, % (қалыпты бөлу)</w:t>
      </w:r>
    </w:p>
    <w:p w14:paraId="7ACCCF22" w14:textId="77777777" w:rsidR="00627EFC" w:rsidRPr="00C126A8" w:rsidRDefault="00627EFC" w:rsidP="00D31A79">
      <w:pPr>
        <w:jc w:val="both"/>
        <w:rPr>
          <w:b/>
          <w:bCs/>
          <w:lang w:val="kk-KZ"/>
        </w:rPr>
      </w:pPr>
    </w:p>
    <w:p w14:paraId="1E334CC1" w14:textId="7A0BB07A" w:rsidR="00627EFC" w:rsidRPr="00C126A8" w:rsidRDefault="00D31A79" w:rsidP="00D31A79">
      <w:pPr>
        <w:ind w:firstLine="709"/>
        <w:jc w:val="both"/>
        <w:rPr>
          <w:sz w:val="24"/>
          <w:szCs w:val="24"/>
          <w:lang w:val="kk-KZ"/>
        </w:rPr>
      </w:pPr>
      <w:r w:rsidRPr="00C126A8">
        <w:rPr>
          <w:sz w:val="24"/>
          <w:szCs w:val="24"/>
          <w:lang w:val="kk-KZ"/>
        </w:rPr>
        <w:t>Ескерт</w:t>
      </w:r>
      <w:r w:rsidR="00576624">
        <w:rPr>
          <w:sz w:val="24"/>
          <w:szCs w:val="24"/>
          <w:lang w:val="kk-KZ"/>
        </w:rPr>
        <w:t>у</w:t>
      </w:r>
      <w:r w:rsidR="00FF455A">
        <w:rPr>
          <w:sz w:val="24"/>
          <w:szCs w:val="24"/>
          <w:lang w:val="kk-KZ"/>
        </w:rPr>
        <w:t xml:space="preserve"> </w:t>
      </w:r>
      <w:r w:rsidR="00576624">
        <w:rPr>
          <w:sz w:val="24"/>
          <w:szCs w:val="24"/>
          <w:lang w:val="kk-KZ"/>
        </w:rPr>
        <w:t>–</w:t>
      </w:r>
      <w:r w:rsidRPr="00C126A8">
        <w:rPr>
          <w:sz w:val="24"/>
          <w:szCs w:val="24"/>
          <w:lang w:val="kk-KZ"/>
        </w:rPr>
        <w:t xml:space="preserve"> </w:t>
      </w:r>
      <w:r w:rsidR="00576624" w:rsidRPr="00C126A8">
        <w:rPr>
          <w:sz w:val="24"/>
          <w:szCs w:val="24"/>
          <w:lang w:val="kk-KZ"/>
        </w:rPr>
        <w:t>Д</w:t>
      </w:r>
      <w:r w:rsidRPr="00C126A8">
        <w:rPr>
          <w:sz w:val="24"/>
          <w:szCs w:val="24"/>
          <w:lang w:val="kk-KZ"/>
        </w:rPr>
        <w:t>иаграммалар Microsoft Excel және VBA модельдеу мүмкіндіктерімен жасалған</w:t>
      </w:r>
    </w:p>
    <w:p w14:paraId="31145644" w14:textId="77777777" w:rsidR="00627EFC" w:rsidRPr="00C126A8" w:rsidRDefault="00627EFC" w:rsidP="00627EFC">
      <w:pPr>
        <w:spacing w:after="200" w:line="276" w:lineRule="auto"/>
        <w:rPr>
          <w:b/>
          <w:bCs/>
          <w:lang w:val="kk-KZ"/>
        </w:rPr>
      </w:pPr>
      <w:r w:rsidRPr="00C126A8">
        <w:rPr>
          <w:b/>
          <w:bCs/>
          <w:lang w:val="kk-KZ"/>
        </w:rPr>
        <w:br w:type="page"/>
      </w:r>
    </w:p>
    <w:bookmarkEnd w:id="89"/>
    <w:p w14:paraId="743E337C" w14:textId="5A1D51A6" w:rsidR="00627EFC" w:rsidRPr="00C126A8" w:rsidRDefault="0045707E" w:rsidP="00627EFC">
      <w:pPr>
        <w:pStyle w:val="10"/>
        <w:spacing w:before="0" w:after="0"/>
        <w:jc w:val="center"/>
        <w:rPr>
          <w:rFonts w:ascii="Times New Roman" w:hAnsi="Times New Roman" w:cs="Times New Roman"/>
          <w:sz w:val="28"/>
          <w:szCs w:val="28"/>
          <w:lang w:val="kk-KZ"/>
        </w:rPr>
      </w:pPr>
      <w:r w:rsidRPr="00C126A8">
        <w:rPr>
          <w:rFonts w:ascii="Times New Roman" w:hAnsi="Times New Roman" w:cs="Times New Roman"/>
          <w:sz w:val="28"/>
          <w:szCs w:val="28"/>
          <w:lang w:val="kk-KZ"/>
        </w:rPr>
        <w:lastRenderedPageBreak/>
        <w:t>ҚОСЫМША</w:t>
      </w:r>
      <w:r w:rsidR="004A3308">
        <w:rPr>
          <w:rFonts w:ascii="Times New Roman" w:hAnsi="Times New Roman" w:cs="Times New Roman"/>
          <w:sz w:val="28"/>
          <w:szCs w:val="28"/>
          <w:lang w:val="kk-KZ"/>
        </w:rPr>
        <w:t xml:space="preserve"> М</w:t>
      </w:r>
    </w:p>
    <w:p w14:paraId="114A1283" w14:textId="77777777" w:rsidR="00627EFC" w:rsidRPr="00C126A8" w:rsidRDefault="00627EFC" w:rsidP="00627EFC">
      <w:pPr>
        <w:rPr>
          <w:b/>
          <w:lang w:val="kk-KZ"/>
        </w:rPr>
      </w:pPr>
    </w:p>
    <w:p w14:paraId="61B4E5CF" w14:textId="4A13F4B2" w:rsidR="00627EFC" w:rsidRPr="004A3308" w:rsidRDefault="0045707E" w:rsidP="00627EFC">
      <w:pPr>
        <w:pStyle w:val="10"/>
        <w:spacing w:before="0" w:after="0"/>
        <w:jc w:val="center"/>
        <w:rPr>
          <w:rFonts w:ascii="Times New Roman" w:hAnsi="Times New Roman" w:cs="Times New Roman"/>
          <w:b w:val="0"/>
          <w:iCs/>
          <w:sz w:val="28"/>
          <w:szCs w:val="28"/>
          <w:lang w:val="kk-KZ"/>
        </w:rPr>
      </w:pPr>
      <w:r w:rsidRPr="004A3308">
        <w:rPr>
          <w:rFonts w:ascii="Times New Roman" w:hAnsi="Times New Roman" w:cs="Times New Roman"/>
          <w:b w:val="0"/>
          <w:iCs/>
          <w:sz w:val="28"/>
          <w:szCs w:val="28"/>
          <w:lang w:val="kk-KZ"/>
        </w:rPr>
        <w:t>Әлеуметтік әсер көрсеткіштерін есептеу</w:t>
      </w:r>
    </w:p>
    <w:p w14:paraId="73E11535" w14:textId="77777777" w:rsidR="00627EFC" w:rsidRPr="00C126A8" w:rsidRDefault="00627EFC" w:rsidP="00627EFC">
      <w:pPr>
        <w:ind w:firstLine="709"/>
        <w:jc w:val="both"/>
        <w:rPr>
          <w:sz w:val="24"/>
          <w:szCs w:val="24"/>
          <w:lang w:val="kk-KZ"/>
        </w:rPr>
      </w:pPr>
    </w:p>
    <w:p w14:paraId="45CC480F" w14:textId="5D4E6D3D" w:rsidR="00312140" w:rsidRPr="00C126A8" w:rsidRDefault="00312140" w:rsidP="00312140">
      <w:pPr>
        <w:ind w:firstLine="709"/>
        <w:jc w:val="both"/>
        <w:rPr>
          <w:i/>
          <w:iCs/>
          <w:lang w:val="kk-KZ"/>
        </w:rPr>
      </w:pPr>
      <w:r w:rsidRPr="00C126A8">
        <w:rPr>
          <w:i/>
          <w:iCs/>
          <w:lang w:val="kk-KZ"/>
        </w:rPr>
        <w:t>Әлеуметтік инвестициялар индексі</w:t>
      </w:r>
    </w:p>
    <w:p w14:paraId="5CD21141" w14:textId="41A7D259" w:rsidR="00627EFC" w:rsidRPr="00C126A8" w:rsidRDefault="00312140" w:rsidP="00312140">
      <w:pPr>
        <w:ind w:firstLine="709"/>
        <w:jc w:val="both"/>
        <w:rPr>
          <w:lang w:val="kk-KZ"/>
        </w:rPr>
      </w:pPr>
      <w:r w:rsidRPr="00C126A8">
        <w:rPr>
          <w:lang w:val="kk-KZ"/>
        </w:rPr>
        <w:t>Әлеуметтік инвестициялар индексін (</w:t>
      </w:r>
      <w:r w:rsidRPr="00C126A8">
        <w:rPr>
          <w:i/>
          <w:iCs/>
          <w:lang w:val="kk-KZ"/>
        </w:rPr>
        <w:t>IK</w:t>
      </w:r>
      <w:r w:rsidRPr="00C126A8">
        <w:rPr>
          <w:i/>
          <w:iCs/>
          <w:vertAlign w:val="subscript"/>
          <w:lang w:val="kk-KZ"/>
        </w:rPr>
        <w:t>i</w:t>
      </w:r>
      <w:r w:rsidRPr="00C126A8">
        <w:rPr>
          <w:lang w:val="kk-KZ"/>
        </w:rPr>
        <w:t>) есептеу үшін [</w:t>
      </w:r>
      <w:r w:rsidR="00FF455A" w:rsidRPr="00A779BD">
        <w:rPr>
          <w:lang w:val="kk-KZ"/>
        </w:rPr>
        <w:t>1</w:t>
      </w:r>
      <w:r w:rsidR="008950E5">
        <w:rPr>
          <w:lang w:val="kk-KZ"/>
        </w:rPr>
        <w:t>40, с. 92-105</w:t>
      </w:r>
      <w:r w:rsidRPr="00C126A8">
        <w:rPr>
          <w:lang w:val="kk-KZ"/>
        </w:rPr>
        <w:t xml:space="preserve">] </w:t>
      </w:r>
      <w:r w:rsidR="001B7417">
        <w:rPr>
          <w:lang w:val="kk-KZ"/>
        </w:rPr>
        <w:t>(</w:t>
      </w:r>
      <w:r w:rsidR="00647E86">
        <w:rPr>
          <w:lang w:val="kk-KZ"/>
        </w:rPr>
        <w:t>М</w:t>
      </w:r>
      <w:r w:rsidR="001B7417">
        <w:rPr>
          <w:lang w:val="kk-KZ"/>
        </w:rPr>
        <w:t xml:space="preserve">.1) </w:t>
      </w:r>
      <w:r w:rsidRPr="00C126A8">
        <w:rPr>
          <w:lang w:val="kk-KZ"/>
        </w:rPr>
        <w:t>формуласы қолданылды</w:t>
      </w:r>
      <w:r w:rsidR="00627EFC" w:rsidRPr="00C126A8">
        <w:rPr>
          <w:lang w:val="kk-KZ"/>
        </w:rPr>
        <w:t>:</w:t>
      </w:r>
    </w:p>
    <w:p w14:paraId="01ECD9A9" w14:textId="77777777" w:rsidR="00627EFC" w:rsidRPr="00C126A8" w:rsidRDefault="00627EFC" w:rsidP="00627EFC">
      <w:pPr>
        <w:ind w:firstLine="709"/>
        <w:jc w:val="both"/>
        <w:rPr>
          <w:sz w:val="24"/>
          <w:szCs w:val="24"/>
          <w:lang w:val="kk-KZ"/>
        </w:rPr>
      </w:pPr>
    </w:p>
    <w:p w14:paraId="7666E336" w14:textId="6A5C1843" w:rsidR="00627EFC" w:rsidRPr="00323B69" w:rsidRDefault="002E67B7" w:rsidP="00627EFC">
      <w:pPr>
        <w:ind w:firstLine="709"/>
        <w:jc w:val="both"/>
        <w:rPr>
          <w:sz w:val="24"/>
          <w:szCs w:val="24"/>
        </w:rPr>
      </w:pPr>
      <m:oMathPara>
        <m:oMathParaPr>
          <m:jc m:val="right"/>
        </m:oMathParaPr>
        <m:oMath>
          <m:sSub>
            <m:sSubPr>
              <m:ctrlPr>
                <w:rPr>
                  <w:rFonts w:ascii="Cambria Math" w:hAnsi="Cambria Math"/>
                  <w:i/>
                </w:rPr>
              </m:ctrlPr>
            </m:sSubPr>
            <m:e>
              <m:r>
                <w:rPr>
                  <w:rFonts w:ascii="Cambria Math" w:hAnsi="Cambria Math"/>
                  <w:lang w:val="en-US"/>
                </w:rPr>
                <m:t>IK</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lang w:val="en-US"/>
                    </w:rPr>
                    <m:t>m</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X</m:t>
                      </m:r>
                    </m:e>
                    <m:sub>
                      <m:r>
                        <w:rPr>
                          <w:rFonts w:ascii="Cambria Math" w:hAnsi="Cambria Math"/>
                        </w:rPr>
                        <m:t>i</m:t>
                      </m:r>
                    </m:sub>
                  </m:sSub>
                </m:e>
              </m:nary>
            </m:e>
          </m:d>
          <m:r>
            <w:rPr>
              <w:rFonts w:ascii="Cambria Math" w:hAnsi="Cambria Math"/>
            </w:rPr>
            <m:t>×100%,                                       (М.1)</m:t>
          </m:r>
        </m:oMath>
      </m:oMathPara>
    </w:p>
    <w:p w14:paraId="64277F03" w14:textId="77777777" w:rsidR="00627EFC" w:rsidRPr="00323B69" w:rsidRDefault="00627EFC" w:rsidP="00627EFC">
      <w:pPr>
        <w:ind w:firstLine="709"/>
        <w:jc w:val="both"/>
        <w:rPr>
          <w:sz w:val="24"/>
          <w:szCs w:val="24"/>
        </w:rPr>
      </w:pPr>
    </w:p>
    <w:p w14:paraId="5A407253" w14:textId="61DF2A76" w:rsidR="00627EFC" w:rsidRPr="00A779BD" w:rsidRDefault="00312140" w:rsidP="001B7417">
      <w:pPr>
        <w:jc w:val="both"/>
      </w:pPr>
      <w:proofErr w:type="spellStart"/>
      <w:r w:rsidRPr="00A779BD">
        <w:t>мұнда</w:t>
      </w:r>
      <w:proofErr w:type="spellEnd"/>
      <w:r w:rsidR="00627EFC" w:rsidRPr="00A779BD">
        <w:t xml:space="preserve"> </w:t>
      </w:r>
      <w:r w:rsidR="00627EFC" w:rsidRPr="00A779BD">
        <w:rPr>
          <w:i/>
          <w:iCs/>
          <w:lang w:val="en-US"/>
        </w:rPr>
        <w:t>m</w:t>
      </w:r>
      <w:r w:rsidR="00627EFC" w:rsidRPr="00A779BD">
        <w:t xml:space="preserve"> – </w:t>
      </w:r>
      <w:proofErr w:type="spellStart"/>
      <w:r w:rsidRPr="00A779BD">
        <w:t>көрсеткіштер</w:t>
      </w:r>
      <w:proofErr w:type="spellEnd"/>
      <w:r w:rsidRPr="00A779BD">
        <w:t xml:space="preserve"> саны</w:t>
      </w:r>
      <w:r w:rsidR="00627EFC" w:rsidRPr="00A779BD">
        <w:t>;</w:t>
      </w:r>
    </w:p>
    <w:p w14:paraId="366E613E" w14:textId="160077DE" w:rsidR="00627EFC" w:rsidRPr="00A779BD" w:rsidRDefault="00312140" w:rsidP="00627EFC">
      <w:pPr>
        <w:ind w:firstLine="709"/>
        <w:jc w:val="both"/>
      </w:pPr>
      <w:r w:rsidRPr="00A779BD">
        <w:rPr>
          <w:i/>
          <w:iCs/>
          <w:lang w:val="en-US"/>
        </w:rPr>
        <w:t>X</w:t>
      </w:r>
      <w:r w:rsidRPr="00A779BD">
        <w:rPr>
          <w:i/>
          <w:iCs/>
          <w:vertAlign w:val="subscript"/>
          <w:lang w:val="en-US"/>
        </w:rPr>
        <w:t>i</w:t>
      </w:r>
      <w:r w:rsidRPr="00A779BD">
        <w:t xml:space="preserve"> - </w:t>
      </w:r>
      <w:proofErr w:type="spellStart"/>
      <w:r w:rsidRPr="00A779BD">
        <w:t>бульдік</w:t>
      </w:r>
      <w:proofErr w:type="spellEnd"/>
      <w:r w:rsidRPr="00A779BD">
        <w:t xml:space="preserve"> </w:t>
      </w:r>
      <w:proofErr w:type="spellStart"/>
      <w:r w:rsidRPr="00A779BD">
        <w:t>айнымалы</w:t>
      </w:r>
      <w:proofErr w:type="spellEnd"/>
      <w:r w:rsidRPr="00A779BD">
        <w:t xml:space="preserve">, </w:t>
      </w:r>
      <w:proofErr w:type="spellStart"/>
      <w:r w:rsidRPr="00A779BD">
        <w:t>егер</w:t>
      </w:r>
      <w:proofErr w:type="spellEnd"/>
      <w:r w:rsidRPr="00A779BD">
        <w:t xml:space="preserve"> 1-ші </w:t>
      </w:r>
      <w:proofErr w:type="spellStart"/>
      <w:r w:rsidRPr="00A779BD">
        <w:t>белгі</w:t>
      </w:r>
      <w:proofErr w:type="spellEnd"/>
      <w:r w:rsidRPr="00A779BD">
        <w:t xml:space="preserve"> </w:t>
      </w:r>
      <w:proofErr w:type="spellStart"/>
      <w:r w:rsidRPr="00A779BD">
        <w:t>болса</w:t>
      </w:r>
      <w:proofErr w:type="spellEnd"/>
      <w:r w:rsidRPr="00A779BD">
        <w:t xml:space="preserve"> және 0-ге </w:t>
      </w:r>
      <w:proofErr w:type="spellStart"/>
      <w:r w:rsidRPr="00A779BD">
        <w:t>тең</w:t>
      </w:r>
      <w:proofErr w:type="spellEnd"/>
      <w:r w:rsidRPr="00A779BD">
        <w:t xml:space="preserve"> </w:t>
      </w:r>
      <w:proofErr w:type="spellStart"/>
      <w:r w:rsidRPr="00A779BD">
        <w:t>болса</w:t>
      </w:r>
      <w:proofErr w:type="spellEnd"/>
      <w:r w:rsidRPr="00A779BD">
        <w:t xml:space="preserve">, </w:t>
      </w:r>
      <w:proofErr w:type="spellStart"/>
      <w:r w:rsidRPr="00A779BD">
        <w:rPr>
          <w:i/>
          <w:iCs/>
          <w:lang w:val="en-US"/>
        </w:rPr>
        <w:t>i</w:t>
      </w:r>
      <w:proofErr w:type="spellEnd"/>
      <w:r w:rsidRPr="00A779BD">
        <w:t>-</w:t>
      </w:r>
      <w:proofErr w:type="spellStart"/>
      <w:r w:rsidRPr="00A779BD">
        <w:t>ші</w:t>
      </w:r>
      <w:proofErr w:type="spellEnd"/>
      <w:r w:rsidRPr="00A779BD">
        <w:t xml:space="preserve"> </w:t>
      </w:r>
      <w:proofErr w:type="spellStart"/>
      <w:r w:rsidRPr="00A779BD">
        <w:t>белгі</w:t>
      </w:r>
      <w:proofErr w:type="spellEnd"/>
      <w:r w:rsidRPr="00A779BD">
        <w:t xml:space="preserve"> </w:t>
      </w:r>
      <w:proofErr w:type="spellStart"/>
      <w:r w:rsidRPr="00A779BD">
        <w:t>жоқ</w:t>
      </w:r>
      <w:proofErr w:type="spellEnd"/>
      <w:r w:rsidRPr="00A779BD">
        <w:t xml:space="preserve"> </w:t>
      </w:r>
      <w:proofErr w:type="spellStart"/>
      <w:r w:rsidRPr="00A779BD">
        <w:t>болса</w:t>
      </w:r>
      <w:proofErr w:type="spellEnd"/>
      <w:r w:rsidRPr="00A779BD">
        <w:t xml:space="preserve">. </w:t>
      </w:r>
      <w:proofErr w:type="spellStart"/>
      <w:r w:rsidRPr="00A779BD">
        <w:t>Бастапқыда</w:t>
      </w:r>
      <w:proofErr w:type="spellEnd"/>
      <w:r w:rsidRPr="00A779BD">
        <w:t xml:space="preserve"> </w:t>
      </w:r>
      <w:proofErr w:type="spellStart"/>
      <w:r w:rsidRPr="00A779BD">
        <w:t>сауалнама</w:t>
      </w:r>
      <w:proofErr w:type="spellEnd"/>
      <w:r w:rsidRPr="00A779BD">
        <w:t xml:space="preserve"> </w:t>
      </w:r>
      <w:proofErr w:type="spellStart"/>
      <w:r w:rsidRPr="00A779BD">
        <w:t>парағында</w:t>
      </w:r>
      <w:proofErr w:type="spellEnd"/>
      <w:r w:rsidRPr="00A779BD">
        <w:t xml:space="preserve"> </w:t>
      </w:r>
      <w:proofErr w:type="spellStart"/>
      <w:r w:rsidRPr="00A779BD">
        <w:t>сарапшыларға</w:t>
      </w:r>
      <w:proofErr w:type="spellEnd"/>
      <w:r w:rsidRPr="00A779BD">
        <w:t xml:space="preserve"> </w:t>
      </w:r>
      <w:proofErr w:type="spellStart"/>
      <w:r w:rsidRPr="00A779BD">
        <w:t>белгіні</w:t>
      </w:r>
      <w:proofErr w:type="spellEnd"/>
      <w:r w:rsidRPr="00A779BD">
        <w:t xml:space="preserve"> 10 </w:t>
      </w:r>
      <w:proofErr w:type="spellStart"/>
      <w:r w:rsidRPr="00A779BD">
        <w:t>балдық</w:t>
      </w:r>
      <w:proofErr w:type="spellEnd"/>
      <w:r w:rsidRPr="00A779BD">
        <w:t xml:space="preserve"> шкала </w:t>
      </w:r>
      <w:proofErr w:type="spellStart"/>
      <w:r w:rsidRPr="00A779BD">
        <w:t>бойынша</w:t>
      </w:r>
      <w:proofErr w:type="spellEnd"/>
      <w:r w:rsidRPr="00A779BD">
        <w:t xml:space="preserve"> </w:t>
      </w:r>
      <w:proofErr w:type="spellStart"/>
      <w:r w:rsidRPr="00A779BD">
        <w:t>білдіру</w:t>
      </w:r>
      <w:proofErr w:type="spellEnd"/>
      <w:r w:rsidRPr="00A779BD">
        <w:t xml:space="preserve"> </w:t>
      </w:r>
      <w:proofErr w:type="spellStart"/>
      <w:r w:rsidRPr="00A779BD">
        <w:t>ұсынылды</w:t>
      </w:r>
      <w:proofErr w:type="spellEnd"/>
      <w:r w:rsidRPr="00A779BD">
        <w:t xml:space="preserve">. </w:t>
      </w:r>
      <w:proofErr w:type="spellStart"/>
      <w:r w:rsidRPr="00A779BD">
        <w:t>Әрі</w:t>
      </w:r>
      <w:proofErr w:type="spellEnd"/>
      <w:r w:rsidRPr="00A779BD">
        <w:t xml:space="preserve"> </w:t>
      </w:r>
      <w:proofErr w:type="spellStart"/>
      <w:r w:rsidRPr="00A779BD">
        <w:t>қарай</w:t>
      </w:r>
      <w:proofErr w:type="spellEnd"/>
      <w:r w:rsidRPr="00A779BD">
        <w:t xml:space="preserve">, </w:t>
      </w:r>
      <w:proofErr w:type="spellStart"/>
      <w:r w:rsidRPr="00A779BD">
        <w:t>егер</w:t>
      </w:r>
      <w:proofErr w:type="spellEnd"/>
      <w:r w:rsidRPr="00A779BD">
        <w:t xml:space="preserve"> </w:t>
      </w:r>
      <w:proofErr w:type="spellStart"/>
      <w:r w:rsidRPr="00A779BD">
        <w:t>сарапшы</w:t>
      </w:r>
      <w:proofErr w:type="spellEnd"/>
      <w:r w:rsidRPr="00A779BD">
        <w:t xml:space="preserve"> 0-5 балл берсе </w:t>
      </w:r>
      <w:r w:rsidRPr="00A779BD">
        <w:rPr>
          <w:i/>
          <w:iCs/>
          <w:lang w:val="en-US"/>
        </w:rPr>
        <w:t>X</w:t>
      </w:r>
      <w:r w:rsidRPr="00A779BD">
        <w:rPr>
          <w:i/>
          <w:iCs/>
          <w:vertAlign w:val="subscript"/>
          <w:lang w:val="en-US"/>
        </w:rPr>
        <w:t>i</w:t>
      </w:r>
      <w:r w:rsidRPr="00A779BD">
        <w:t xml:space="preserve"> «0» </w:t>
      </w:r>
      <w:proofErr w:type="spellStart"/>
      <w:r w:rsidRPr="00A779BD">
        <w:t>мәні</w:t>
      </w:r>
      <w:proofErr w:type="spellEnd"/>
      <w:r w:rsidRPr="00A779BD">
        <w:t xml:space="preserve"> </w:t>
      </w:r>
      <w:proofErr w:type="spellStart"/>
      <w:r w:rsidRPr="00A779BD">
        <w:t>анықталды</w:t>
      </w:r>
      <w:proofErr w:type="spellEnd"/>
      <w:r w:rsidRPr="00A779BD">
        <w:t xml:space="preserve">, </w:t>
      </w:r>
      <w:proofErr w:type="spellStart"/>
      <w:r w:rsidRPr="00A779BD">
        <w:t>егер</w:t>
      </w:r>
      <w:proofErr w:type="spellEnd"/>
      <w:r w:rsidRPr="00A779BD">
        <w:t xml:space="preserve"> 6-10 балл </w:t>
      </w:r>
      <w:proofErr w:type="spellStart"/>
      <w:r w:rsidRPr="00A779BD">
        <w:t>болса</w:t>
      </w:r>
      <w:proofErr w:type="spellEnd"/>
      <w:r w:rsidRPr="00A779BD">
        <w:t xml:space="preserve"> -</w:t>
      </w:r>
      <w:r w:rsidRPr="00A779BD">
        <w:rPr>
          <w:i/>
          <w:iCs/>
        </w:rPr>
        <w:t xml:space="preserve"> </w:t>
      </w:r>
      <w:r w:rsidRPr="00A779BD">
        <w:rPr>
          <w:i/>
          <w:iCs/>
          <w:lang w:val="en-US"/>
        </w:rPr>
        <w:t>X</w:t>
      </w:r>
      <w:r w:rsidRPr="00A779BD">
        <w:rPr>
          <w:i/>
          <w:iCs/>
          <w:vertAlign w:val="subscript"/>
          <w:lang w:val="en-US"/>
        </w:rPr>
        <w:t>i</w:t>
      </w:r>
      <w:r w:rsidRPr="00A779BD">
        <w:t xml:space="preserve"> «1» </w:t>
      </w:r>
      <w:proofErr w:type="spellStart"/>
      <w:r w:rsidRPr="00A779BD">
        <w:t>мәні</w:t>
      </w:r>
      <w:proofErr w:type="spellEnd"/>
      <w:r w:rsidRPr="00A779BD">
        <w:t xml:space="preserve"> </w:t>
      </w:r>
      <w:proofErr w:type="spellStart"/>
      <w:r w:rsidRPr="00A779BD">
        <w:t>анықталды</w:t>
      </w:r>
      <w:proofErr w:type="spellEnd"/>
    </w:p>
    <w:p w14:paraId="54D63DAE" w14:textId="53165667" w:rsidR="00627EFC" w:rsidRPr="00647E86" w:rsidRDefault="00312140" w:rsidP="00627EFC">
      <w:pPr>
        <w:ind w:firstLine="709"/>
        <w:jc w:val="both"/>
        <w:rPr>
          <w:lang w:val="kk-KZ"/>
        </w:rPr>
      </w:pPr>
      <w:proofErr w:type="spellStart"/>
      <w:r w:rsidRPr="00A779BD">
        <w:t>Сарапшылар</w:t>
      </w:r>
      <w:proofErr w:type="spellEnd"/>
      <w:r w:rsidRPr="00A779BD">
        <w:t xml:space="preserve"> </w:t>
      </w:r>
      <w:proofErr w:type="spellStart"/>
      <w:r w:rsidRPr="00A779BD">
        <w:t>тобында</w:t>
      </w:r>
      <w:proofErr w:type="spellEnd"/>
      <w:r w:rsidRPr="00A779BD">
        <w:t xml:space="preserve"> </w:t>
      </w:r>
      <w:proofErr w:type="spellStart"/>
      <w:r w:rsidRPr="00A779BD">
        <w:t>талқыланғаннан</w:t>
      </w:r>
      <w:proofErr w:type="spellEnd"/>
      <w:r w:rsidRPr="00A779BD">
        <w:t xml:space="preserve"> </w:t>
      </w:r>
      <w:proofErr w:type="spellStart"/>
      <w:r w:rsidRPr="00A779BD">
        <w:t>кейін</w:t>
      </w:r>
      <w:proofErr w:type="spellEnd"/>
      <w:r w:rsidRPr="00A779BD">
        <w:t xml:space="preserve"> </w:t>
      </w:r>
      <w:proofErr w:type="spellStart"/>
      <w:r w:rsidRPr="00A779BD">
        <w:rPr>
          <w:i/>
          <w:iCs/>
          <w:lang w:val="en-US"/>
        </w:rPr>
        <w:t>IK</w:t>
      </w:r>
      <w:r w:rsidRPr="00A779BD">
        <w:rPr>
          <w:i/>
          <w:iCs/>
          <w:vertAlign w:val="subscript"/>
          <w:lang w:val="en-US"/>
        </w:rPr>
        <w:t>i</w:t>
      </w:r>
      <w:proofErr w:type="spellEnd"/>
      <w:r w:rsidRPr="00A779BD">
        <w:t xml:space="preserve"> </w:t>
      </w:r>
      <w:proofErr w:type="spellStart"/>
      <w:r w:rsidRPr="00A779BD">
        <w:t>есептеу</w:t>
      </w:r>
      <w:proofErr w:type="spellEnd"/>
      <w:r w:rsidRPr="00A779BD">
        <w:t xml:space="preserve"> </w:t>
      </w:r>
      <w:proofErr w:type="spellStart"/>
      <w:r w:rsidRPr="00A779BD">
        <w:t>белгілері</w:t>
      </w:r>
      <w:proofErr w:type="spellEnd"/>
      <w:r w:rsidRPr="00A779BD">
        <w:t xml:space="preserve"> </w:t>
      </w:r>
      <w:proofErr w:type="spellStart"/>
      <w:r w:rsidRPr="00A779BD">
        <w:t>ретінде</w:t>
      </w:r>
      <w:proofErr w:type="spellEnd"/>
      <w:r w:rsidRPr="00A779BD">
        <w:t xml:space="preserve"> ҚР </w:t>
      </w:r>
      <w:proofErr w:type="spellStart"/>
      <w:r w:rsidRPr="00A779BD">
        <w:t>мемлекеттік</w:t>
      </w:r>
      <w:proofErr w:type="spellEnd"/>
      <w:r w:rsidRPr="00A779BD">
        <w:t xml:space="preserve"> </w:t>
      </w:r>
      <w:proofErr w:type="spellStart"/>
      <w:r w:rsidRPr="00A779BD">
        <w:t>органдарының</w:t>
      </w:r>
      <w:proofErr w:type="spellEnd"/>
      <w:r w:rsidRPr="00A779BD">
        <w:t xml:space="preserve"> </w:t>
      </w:r>
      <w:proofErr w:type="spellStart"/>
      <w:r w:rsidRPr="00A779BD">
        <w:t>жобалары</w:t>
      </w:r>
      <w:proofErr w:type="spellEnd"/>
      <w:r w:rsidRPr="00A779BD">
        <w:t xml:space="preserve"> </w:t>
      </w:r>
      <w:proofErr w:type="spellStart"/>
      <w:r w:rsidRPr="00A779BD">
        <w:t>стейкхолдерлерінің</w:t>
      </w:r>
      <w:proofErr w:type="spellEnd"/>
      <w:r w:rsidRPr="00A779BD">
        <w:t xml:space="preserve"> </w:t>
      </w:r>
      <w:proofErr w:type="spellStart"/>
      <w:r w:rsidRPr="00A779BD">
        <w:t>мүдделері</w:t>
      </w:r>
      <w:proofErr w:type="spellEnd"/>
      <w:r w:rsidRPr="00A779BD">
        <w:t xml:space="preserve"> </w:t>
      </w:r>
      <w:proofErr w:type="spellStart"/>
      <w:r w:rsidRPr="00A779BD">
        <w:t>таңдалды</w:t>
      </w:r>
      <w:proofErr w:type="spellEnd"/>
      <w:r w:rsidRPr="00A779BD">
        <w:t xml:space="preserve"> (1.1</w:t>
      </w:r>
      <w:r w:rsidR="001B7417">
        <w:rPr>
          <w:lang w:val="kk-KZ"/>
        </w:rPr>
        <w:t>-бөлімнен</w:t>
      </w:r>
      <w:r w:rsidRPr="00A779BD">
        <w:t xml:space="preserve"> </w:t>
      </w:r>
      <w:proofErr w:type="spellStart"/>
      <w:r w:rsidRPr="00A779BD">
        <w:t>тарауды</w:t>
      </w:r>
      <w:proofErr w:type="spellEnd"/>
      <w:r w:rsidRPr="00A779BD">
        <w:t xml:space="preserve"> </w:t>
      </w:r>
      <w:proofErr w:type="spellStart"/>
      <w:r w:rsidRPr="00A779BD">
        <w:t>қараңыз</w:t>
      </w:r>
      <w:proofErr w:type="spellEnd"/>
      <w:r w:rsidRPr="00A779BD">
        <w:t xml:space="preserve">). </w:t>
      </w:r>
      <w:proofErr w:type="spellStart"/>
      <w:r w:rsidRPr="00A779BD">
        <w:t>Әрбір</w:t>
      </w:r>
      <w:proofErr w:type="spellEnd"/>
      <w:r w:rsidRPr="00A779BD">
        <w:t xml:space="preserve"> </w:t>
      </w:r>
      <w:proofErr w:type="spellStart"/>
      <w:r w:rsidRPr="00A779BD">
        <w:t>сарапшыдан</w:t>
      </w:r>
      <w:proofErr w:type="spellEnd"/>
      <w:r w:rsidRPr="00A779BD">
        <w:t xml:space="preserve"> </w:t>
      </w:r>
      <w:proofErr w:type="spellStart"/>
      <w:r w:rsidRPr="00A779BD">
        <w:t>бульдік</w:t>
      </w:r>
      <w:proofErr w:type="spellEnd"/>
      <w:r w:rsidRPr="00A779BD">
        <w:t xml:space="preserve"> </w:t>
      </w:r>
      <w:proofErr w:type="spellStart"/>
      <w:r w:rsidRPr="00A779BD">
        <w:t>айнымалысы</w:t>
      </w:r>
      <w:proofErr w:type="spellEnd"/>
      <w:r w:rsidRPr="00A779BD">
        <w:t xml:space="preserve"> үшін </w:t>
      </w:r>
      <w:proofErr w:type="spellStart"/>
      <w:r w:rsidRPr="00A779BD">
        <w:t>мәндер</w:t>
      </w:r>
      <w:proofErr w:type="spellEnd"/>
      <w:r w:rsidRPr="00A779BD">
        <w:t xml:space="preserve"> беру </w:t>
      </w:r>
      <w:proofErr w:type="spellStart"/>
      <w:r w:rsidRPr="00A779BD">
        <w:t>сұралады</w:t>
      </w:r>
      <w:proofErr w:type="spellEnd"/>
      <w:r w:rsidRPr="00A779BD">
        <w:t xml:space="preserve"> (</w:t>
      </w:r>
      <w:r w:rsidR="00647E86">
        <w:rPr>
          <w:lang w:val="kk-KZ"/>
        </w:rPr>
        <w:t>М</w:t>
      </w:r>
      <w:r w:rsidRPr="00A779BD">
        <w:t>.1</w:t>
      </w:r>
      <w:r w:rsidR="00647E86">
        <w:rPr>
          <w:lang w:val="kk-KZ"/>
        </w:rPr>
        <w:t>, М</w:t>
      </w:r>
      <w:r w:rsidRPr="00A779BD">
        <w:t>.2</w:t>
      </w:r>
      <w:r w:rsidR="00647E86">
        <w:rPr>
          <w:lang w:val="kk-KZ"/>
        </w:rPr>
        <w:t>-</w:t>
      </w:r>
      <w:proofErr w:type="spellStart"/>
      <w:r w:rsidRPr="00A779BD">
        <w:t>кестелер</w:t>
      </w:r>
      <w:proofErr w:type="spellEnd"/>
      <w:r w:rsidRPr="00A779BD">
        <w:t>)</w:t>
      </w:r>
      <w:r w:rsidR="00647E86">
        <w:rPr>
          <w:lang w:val="kk-KZ"/>
        </w:rPr>
        <w:t>.</w:t>
      </w:r>
    </w:p>
    <w:p w14:paraId="6B598A6C" w14:textId="77777777" w:rsidR="00312140" w:rsidRPr="00A779BD" w:rsidRDefault="00312140" w:rsidP="00627EFC">
      <w:pPr>
        <w:ind w:firstLine="709"/>
        <w:jc w:val="both"/>
      </w:pPr>
    </w:p>
    <w:p w14:paraId="3A09233D" w14:textId="29462B59" w:rsidR="00627EFC" w:rsidRDefault="00681EF0" w:rsidP="00627EFC">
      <w:pPr>
        <w:jc w:val="both"/>
        <w:rPr>
          <w:lang w:val="kk-KZ"/>
        </w:rPr>
      </w:pPr>
      <w:r>
        <w:rPr>
          <w:lang w:val="kk-KZ"/>
        </w:rPr>
        <w:t>К</w:t>
      </w:r>
      <w:proofErr w:type="spellStart"/>
      <w:r w:rsidRPr="00681EF0">
        <w:t>есте</w:t>
      </w:r>
      <w:proofErr w:type="spellEnd"/>
      <w:r w:rsidRPr="00681EF0">
        <w:t xml:space="preserve"> </w:t>
      </w:r>
      <w:r w:rsidR="00647E86">
        <w:rPr>
          <w:lang w:val="kk-KZ"/>
        </w:rPr>
        <w:t>М</w:t>
      </w:r>
      <w:r w:rsidR="00312140" w:rsidRPr="00681EF0">
        <w:t xml:space="preserve">.1 </w:t>
      </w:r>
      <w:r w:rsidR="00647E86">
        <w:t>‒</w:t>
      </w:r>
      <w:r w:rsidR="00312140" w:rsidRPr="00681EF0">
        <w:t xml:space="preserve"> </w:t>
      </w:r>
      <w:proofErr w:type="spellStart"/>
      <w:r w:rsidR="00647E86" w:rsidRPr="00681EF0">
        <w:t>Ө</w:t>
      </w:r>
      <w:r w:rsidR="00312140" w:rsidRPr="00681EF0">
        <w:t>згерістер</w:t>
      </w:r>
      <w:proofErr w:type="spellEnd"/>
      <w:r w:rsidR="00312140" w:rsidRPr="00681EF0">
        <w:t xml:space="preserve"> </w:t>
      </w:r>
      <w:proofErr w:type="spellStart"/>
      <w:r w:rsidR="00312140" w:rsidRPr="00681EF0">
        <w:t>енгізілгенге</w:t>
      </w:r>
      <w:proofErr w:type="spellEnd"/>
      <w:r w:rsidR="00312140" w:rsidRPr="00681EF0">
        <w:t xml:space="preserve"> </w:t>
      </w:r>
      <w:proofErr w:type="spellStart"/>
      <w:r w:rsidR="00312140" w:rsidRPr="00681EF0">
        <w:t>дейін</w:t>
      </w:r>
      <w:proofErr w:type="spellEnd"/>
      <w:r w:rsidR="00312140" w:rsidRPr="00681EF0">
        <w:t xml:space="preserve"> </w:t>
      </w:r>
      <w:proofErr w:type="spellStart"/>
      <w:r w:rsidR="00312140" w:rsidRPr="00681EF0">
        <w:t>әлеуметтік</w:t>
      </w:r>
      <w:proofErr w:type="spellEnd"/>
      <w:r w:rsidR="00312140" w:rsidRPr="00681EF0">
        <w:t xml:space="preserve"> </w:t>
      </w:r>
      <w:proofErr w:type="spellStart"/>
      <w:r w:rsidR="00312140" w:rsidRPr="00681EF0">
        <w:t>инвестициялар</w:t>
      </w:r>
      <w:proofErr w:type="spellEnd"/>
      <w:r w:rsidR="00312140" w:rsidRPr="00681EF0">
        <w:t xml:space="preserve"> </w:t>
      </w:r>
      <w:proofErr w:type="spellStart"/>
      <w:r w:rsidR="00312140" w:rsidRPr="00681EF0">
        <w:t>индексін</w:t>
      </w:r>
      <w:proofErr w:type="spellEnd"/>
      <w:r w:rsidR="00312140" w:rsidRPr="00681EF0">
        <w:t xml:space="preserve"> </w:t>
      </w:r>
      <w:proofErr w:type="spellStart"/>
      <w:r w:rsidR="00312140" w:rsidRPr="00681EF0">
        <w:t>сараптамалық</w:t>
      </w:r>
      <w:proofErr w:type="spellEnd"/>
      <w:r w:rsidR="00312140" w:rsidRPr="00681EF0">
        <w:t xml:space="preserve"> </w:t>
      </w:r>
      <w:proofErr w:type="spellStart"/>
      <w:r w:rsidR="00312140" w:rsidRPr="00681EF0">
        <w:t>бағалау</w:t>
      </w:r>
      <w:proofErr w:type="spellEnd"/>
    </w:p>
    <w:p w14:paraId="03F9AEF5" w14:textId="77777777" w:rsidR="00647E86" w:rsidRPr="00647E86" w:rsidRDefault="00647E86" w:rsidP="00647E86">
      <w:pPr>
        <w:jc w:val="right"/>
        <w:rPr>
          <w:sz w:val="16"/>
          <w:szCs w:val="16"/>
          <w:lang w:val="kk-KZ"/>
        </w:rPr>
      </w:pPr>
    </w:p>
    <w:tbl>
      <w:tblPr>
        <w:tblStyle w:val="afa"/>
        <w:tblW w:w="0" w:type="auto"/>
        <w:tblInd w:w="136" w:type="dxa"/>
        <w:tblLook w:val="04A0" w:firstRow="1" w:lastRow="0" w:firstColumn="1" w:lastColumn="0" w:noHBand="0" w:noVBand="1"/>
      </w:tblPr>
      <w:tblGrid>
        <w:gridCol w:w="5818"/>
        <w:gridCol w:w="735"/>
        <w:gridCol w:w="735"/>
        <w:gridCol w:w="735"/>
        <w:gridCol w:w="735"/>
        <w:gridCol w:w="845"/>
      </w:tblGrid>
      <w:tr w:rsidR="00627EFC" w:rsidRPr="00681EF0" w14:paraId="1EC2F58B" w14:textId="77777777" w:rsidTr="00647E86">
        <w:tc>
          <w:tcPr>
            <w:tcW w:w="5818" w:type="dxa"/>
            <w:vMerge w:val="restart"/>
            <w:vAlign w:val="center"/>
          </w:tcPr>
          <w:p w14:paraId="0B99ABA3" w14:textId="3DEF6802" w:rsidR="00627EFC" w:rsidRPr="00681EF0" w:rsidRDefault="00312140" w:rsidP="00627EFC">
            <w:pPr>
              <w:jc w:val="center"/>
            </w:pPr>
            <w:proofErr w:type="spellStart"/>
            <w:r w:rsidRPr="00681EF0">
              <w:t>Көрсеткіш</w:t>
            </w:r>
            <w:proofErr w:type="spellEnd"/>
            <w:r w:rsidRPr="00681EF0">
              <w:t xml:space="preserve"> </w:t>
            </w:r>
          </w:p>
        </w:tc>
        <w:tc>
          <w:tcPr>
            <w:tcW w:w="3785" w:type="dxa"/>
            <w:gridSpan w:val="5"/>
          </w:tcPr>
          <w:p w14:paraId="215A42D7" w14:textId="50657AAA" w:rsidR="00627EFC" w:rsidRPr="00681EF0" w:rsidRDefault="00312140" w:rsidP="00627EFC">
            <w:pPr>
              <w:jc w:val="center"/>
            </w:pPr>
            <w:proofErr w:type="spellStart"/>
            <w:r w:rsidRPr="00681EF0">
              <w:t>Сарапшы</w:t>
            </w:r>
            <w:proofErr w:type="spellEnd"/>
            <w:r w:rsidRPr="00681EF0">
              <w:t xml:space="preserve"> </w:t>
            </w:r>
          </w:p>
        </w:tc>
      </w:tr>
      <w:tr w:rsidR="00627EFC" w:rsidRPr="00323B69" w14:paraId="2050DE40" w14:textId="77777777" w:rsidTr="00647E86">
        <w:tc>
          <w:tcPr>
            <w:tcW w:w="5818" w:type="dxa"/>
            <w:vMerge/>
          </w:tcPr>
          <w:p w14:paraId="38529B41" w14:textId="77777777" w:rsidR="00627EFC" w:rsidRPr="00323B69" w:rsidRDefault="00627EFC" w:rsidP="00627EFC">
            <w:pPr>
              <w:jc w:val="both"/>
            </w:pPr>
          </w:p>
        </w:tc>
        <w:tc>
          <w:tcPr>
            <w:tcW w:w="735" w:type="dxa"/>
            <w:vAlign w:val="center"/>
          </w:tcPr>
          <w:p w14:paraId="541AEA93" w14:textId="77777777" w:rsidR="00627EFC" w:rsidRPr="00323B69" w:rsidRDefault="00627EFC" w:rsidP="00627EFC">
            <w:pPr>
              <w:jc w:val="center"/>
            </w:pPr>
            <w:r w:rsidRPr="00323B69">
              <w:t>1</w:t>
            </w:r>
          </w:p>
        </w:tc>
        <w:tc>
          <w:tcPr>
            <w:tcW w:w="735" w:type="dxa"/>
            <w:vAlign w:val="center"/>
          </w:tcPr>
          <w:p w14:paraId="27A5DAB4" w14:textId="77777777" w:rsidR="00627EFC" w:rsidRPr="00323B69" w:rsidRDefault="00627EFC" w:rsidP="00627EFC">
            <w:pPr>
              <w:jc w:val="center"/>
            </w:pPr>
            <w:r w:rsidRPr="00323B69">
              <w:t>2</w:t>
            </w:r>
          </w:p>
        </w:tc>
        <w:tc>
          <w:tcPr>
            <w:tcW w:w="735" w:type="dxa"/>
            <w:vAlign w:val="center"/>
          </w:tcPr>
          <w:p w14:paraId="20C3E1F1" w14:textId="77777777" w:rsidR="00627EFC" w:rsidRPr="00323B69" w:rsidRDefault="00627EFC" w:rsidP="00627EFC">
            <w:pPr>
              <w:jc w:val="center"/>
            </w:pPr>
            <w:r w:rsidRPr="00323B69">
              <w:t>3</w:t>
            </w:r>
          </w:p>
        </w:tc>
        <w:tc>
          <w:tcPr>
            <w:tcW w:w="735" w:type="dxa"/>
            <w:vAlign w:val="center"/>
          </w:tcPr>
          <w:p w14:paraId="15BF9705" w14:textId="77777777" w:rsidR="00627EFC" w:rsidRPr="00323B69" w:rsidRDefault="00627EFC" w:rsidP="00627EFC">
            <w:pPr>
              <w:jc w:val="center"/>
            </w:pPr>
            <w:r w:rsidRPr="00323B69">
              <w:t>4</w:t>
            </w:r>
          </w:p>
        </w:tc>
        <w:tc>
          <w:tcPr>
            <w:tcW w:w="845" w:type="dxa"/>
            <w:vAlign w:val="center"/>
          </w:tcPr>
          <w:p w14:paraId="721164B1" w14:textId="77777777" w:rsidR="00627EFC" w:rsidRPr="00323B69" w:rsidRDefault="00627EFC" w:rsidP="00627EFC">
            <w:pPr>
              <w:jc w:val="center"/>
            </w:pPr>
            <w:r w:rsidRPr="00323B69">
              <w:t>5</w:t>
            </w:r>
          </w:p>
        </w:tc>
      </w:tr>
      <w:tr w:rsidR="00647E86" w:rsidRPr="00323B69" w14:paraId="736B3403" w14:textId="77777777" w:rsidTr="00647E86">
        <w:tc>
          <w:tcPr>
            <w:tcW w:w="5818" w:type="dxa"/>
          </w:tcPr>
          <w:p w14:paraId="4ACD28BC" w14:textId="72B74B73" w:rsidR="00647E86" w:rsidRPr="00647E86" w:rsidRDefault="00647E86" w:rsidP="00647E86">
            <w:pPr>
              <w:jc w:val="center"/>
              <w:rPr>
                <w:lang w:val="kk-KZ"/>
              </w:rPr>
            </w:pPr>
            <w:r>
              <w:rPr>
                <w:lang w:val="kk-KZ"/>
              </w:rPr>
              <w:t>1</w:t>
            </w:r>
          </w:p>
        </w:tc>
        <w:tc>
          <w:tcPr>
            <w:tcW w:w="735" w:type="dxa"/>
            <w:vAlign w:val="center"/>
          </w:tcPr>
          <w:p w14:paraId="3BA0873E" w14:textId="7CD67E6C" w:rsidR="00647E86" w:rsidRPr="00647E86" w:rsidRDefault="00647E86" w:rsidP="00647E86">
            <w:pPr>
              <w:jc w:val="center"/>
              <w:rPr>
                <w:lang w:val="kk-KZ"/>
              </w:rPr>
            </w:pPr>
            <w:r>
              <w:rPr>
                <w:lang w:val="kk-KZ"/>
              </w:rPr>
              <w:t>2</w:t>
            </w:r>
          </w:p>
        </w:tc>
        <w:tc>
          <w:tcPr>
            <w:tcW w:w="735" w:type="dxa"/>
            <w:vAlign w:val="center"/>
          </w:tcPr>
          <w:p w14:paraId="1871324A" w14:textId="4BBCFAFB" w:rsidR="00647E86" w:rsidRPr="00647E86" w:rsidRDefault="00647E86" w:rsidP="00647E86">
            <w:pPr>
              <w:jc w:val="center"/>
              <w:rPr>
                <w:lang w:val="kk-KZ"/>
              </w:rPr>
            </w:pPr>
            <w:r>
              <w:rPr>
                <w:lang w:val="kk-KZ"/>
              </w:rPr>
              <w:t>3</w:t>
            </w:r>
          </w:p>
        </w:tc>
        <w:tc>
          <w:tcPr>
            <w:tcW w:w="735" w:type="dxa"/>
            <w:vAlign w:val="center"/>
          </w:tcPr>
          <w:p w14:paraId="49A2EF6A" w14:textId="2BF551DE" w:rsidR="00647E86" w:rsidRPr="00647E86" w:rsidRDefault="00647E86" w:rsidP="00647E86">
            <w:pPr>
              <w:jc w:val="center"/>
              <w:rPr>
                <w:lang w:val="kk-KZ"/>
              </w:rPr>
            </w:pPr>
            <w:r>
              <w:rPr>
                <w:lang w:val="kk-KZ"/>
              </w:rPr>
              <w:t>4</w:t>
            </w:r>
          </w:p>
        </w:tc>
        <w:tc>
          <w:tcPr>
            <w:tcW w:w="735" w:type="dxa"/>
            <w:vAlign w:val="center"/>
          </w:tcPr>
          <w:p w14:paraId="0AC787A2" w14:textId="7D526D96" w:rsidR="00647E86" w:rsidRPr="00647E86" w:rsidRDefault="00647E86" w:rsidP="00647E86">
            <w:pPr>
              <w:jc w:val="center"/>
              <w:rPr>
                <w:lang w:val="kk-KZ"/>
              </w:rPr>
            </w:pPr>
            <w:r>
              <w:rPr>
                <w:lang w:val="kk-KZ"/>
              </w:rPr>
              <w:t>5</w:t>
            </w:r>
          </w:p>
        </w:tc>
        <w:tc>
          <w:tcPr>
            <w:tcW w:w="845" w:type="dxa"/>
            <w:vAlign w:val="center"/>
          </w:tcPr>
          <w:p w14:paraId="23AB0854" w14:textId="5E431FAE" w:rsidR="00647E86" w:rsidRPr="00647E86" w:rsidRDefault="00647E86" w:rsidP="00647E86">
            <w:pPr>
              <w:jc w:val="center"/>
              <w:rPr>
                <w:lang w:val="kk-KZ"/>
              </w:rPr>
            </w:pPr>
            <w:r>
              <w:rPr>
                <w:lang w:val="kk-KZ"/>
              </w:rPr>
              <w:t>6</w:t>
            </w:r>
          </w:p>
        </w:tc>
      </w:tr>
      <w:tr w:rsidR="00627EFC" w:rsidRPr="00323B69" w14:paraId="7BA3E78F" w14:textId="77777777" w:rsidTr="00647E86">
        <w:tc>
          <w:tcPr>
            <w:tcW w:w="9603" w:type="dxa"/>
            <w:gridSpan w:val="6"/>
          </w:tcPr>
          <w:p w14:paraId="596B1224" w14:textId="730D7D6A" w:rsidR="00627EFC" w:rsidRPr="00323B69" w:rsidRDefault="00312140" w:rsidP="00627EFC">
            <w:pPr>
              <w:jc w:val="center"/>
            </w:pPr>
            <w:proofErr w:type="spellStart"/>
            <w:r>
              <w:t>Жоба</w:t>
            </w:r>
            <w:proofErr w:type="spellEnd"/>
            <w:r>
              <w:t xml:space="preserve"> </w:t>
            </w:r>
            <w:proofErr w:type="spellStart"/>
            <w:r>
              <w:t>командасы</w:t>
            </w:r>
            <w:proofErr w:type="spellEnd"/>
          </w:p>
        </w:tc>
      </w:tr>
      <w:tr w:rsidR="00627EFC" w:rsidRPr="00323B69" w14:paraId="758A345A" w14:textId="77777777" w:rsidTr="00647E86">
        <w:tc>
          <w:tcPr>
            <w:tcW w:w="5818" w:type="dxa"/>
          </w:tcPr>
          <w:p w14:paraId="59F75C26" w14:textId="1040D9F9" w:rsidR="00627EFC" w:rsidRPr="00323B69" w:rsidRDefault="00312140" w:rsidP="00627EFC">
            <w:proofErr w:type="spellStart"/>
            <w:r w:rsidRPr="00312140">
              <w:t>Жобаға</w:t>
            </w:r>
            <w:proofErr w:type="spellEnd"/>
            <w:r w:rsidRPr="00312140">
              <w:t xml:space="preserve"> </w:t>
            </w:r>
            <w:proofErr w:type="spellStart"/>
            <w:r w:rsidRPr="00312140">
              <w:t>қатысу</w:t>
            </w:r>
            <w:proofErr w:type="spellEnd"/>
            <w:r w:rsidRPr="00312140">
              <w:t xml:space="preserve"> </w:t>
            </w:r>
            <w:proofErr w:type="spellStart"/>
            <w:r w:rsidRPr="00312140">
              <w:t>кезінде</w:t>
            </w:r>
            <w:proofErr w:type="spellEnd"/>
            <w:r w:rsidRPr="00312140">
              <w:t xml:space="preserve"> </w:t>
            </w:r>
            <w:proofErr w:type="spellStart"/>
            <w:r w:rsidRPr="00312140">
              <w:t>табыс</w:t>
            </w:r>
            <w:proofErr w:type="spellEnd"/>
            <w:r w:rsidRPr="00312140">
              <w:t xml:space="preserve"> </w:t>
            </w:r>
            <w:proofErr w:type="spellStart"/>
            <w:r w:rsidRPr="00312140">
              <w:t>деңгейін</w:t>
            </w:r>
            <w:proofErr w:type="spellEnd"/>
            <w:r w:rsidRPr="00312140">
              <w:t xml:space="preserve"> </w:t>
            </w:r>
            <w:proofErr w:type="spellStart"/>
            <w:r w:rsidRPr="00312140">
              <w:t>айтарлықтай</w:t>
            </w:r>
            <w:proofErr w:type="spellEnd"/>
            <w:r w:rsidRPr="00312140">
              <w:t xml:space="preserve"> </w:t>
            </w:r>
            <w:proofErr w:type="spellStart"/>
            <w:r w:rsidRPr="00312140">
              <w:t>арттыру</w:t>
            </w:r>
            <w:proofErr w:type="spellEnd"/>
          </w:p>
        </w:tc>
        <w:tc>
          <w:tcPr>
            <w:tcW w:w="735" w:type="dxa"/>
            <w:vAlign w:val="center"/>
          </w:tcPr>
          <w:p w14:paraId="0196F9BF" w14:textId="77777777" w:rsidR="00627EFC" w:rsidRPr="00323B69" w:rsidRDefault="00627EFC" w:rsidP="00627EFC">
            <w:pPr>
              <w:jc w:val="center"/>
            </w:pPr>
            <w:r w:rsidRPr="00323B69">
              <w:rPr>
                <w:color w:val="000000"/>
              </w:rPr>
              <w:t>1</w:t>
            </w:r>
          </w:p>
        </w:tc>
        <w:tc>
          <w:tcPr>
            <w:tcW w:w="735" w:type="dxa"/>
            <w:vAlign w:val="center"/>
          </w:tcPr>
          <w:p w14:paraId="17F7C2FF" w14:textId="77777777" w:rsidR="00627EFC" w:rsidRPr="00323B69" w:rsidRDefault="00627EFC" w:rsidP="00627EFC">
            <w:pPr>
              <w:jc w:val="center"/>
            </w:pPr>
            <w:r w:rsidRPr="00323B69">
              <w:rPr>
                <w:color w:val="000000"/>
              </w:rPr>
              <w:t>1</w:t>
            </w:r>
          </w:p>
        </w:tc>
        <w:tc>
          <w:tcPr>
            <w:tcW w:w="735" w:type="dxa"/>
            <w:vAlign w:val="center"/>
          </w:tcPr>
          <w:p w14:paraId="1700635E" w14:textId="77777777" w:rsidR="00627EFC" w:rsidRPr="00323B69" w:rsidRDefault="00627EFC" w:rsidP="00627EFC">
            <w:pPr>
              <w:jc w:val="center"/>
            </w:pPr>
            <w:r w:rsidRPr="00323B69">
              <w:rPr>
                <w:color w:val="000000"/>
              </w:rPr>
              <w:t>0</w:t>
            </w:r>
          </w:p>
        </w:tc>
        <w:tc>
          <w:tcPr>
            <w:tcW w:w="735" w:type="dxa"/>
            <w:vAlign w:val="center"/>
          </w:tcPr>
          <w:p w14:paraId="04F0CB01" w14:textId="77777777" w:rsidR="00627EFC" w:rsidRPr="00323B69" w:rsidRDefault="00627EFC" w:rsidP="00627EFC">
            <w:pPr>
              <w:jc w:val="center"/>
            </w:pPr>
            <w:r w:rsidRPr="00323B69">
              <w:rPr>
                <w:color w:val="000000"/>
              </w:rPr>
              <w:t>0</w:t>
            </w:r>
          </w:p>
        </w:tc>
        <w:tc>
          <w:tcPr>
            <w:tcW w:w="845" w:type="dxa"/>
            <w:vAlign w:val="center"/>
          </w:tcPr>
          <w:p w14:paraId="24A8A9E3" w14:textId="77777777" w:rsidR="00627EFC" w:rsidRPr="00323B69" w:rsidRDefault="00627EFC" w:rsidP="00627EFC">
            <w:pPr>
              <w:jc w:val="center"/>
            </w:pPr>
            <w:r w:rsidRPr="00323B69">
              <w:rPr>
                <w:color w:val="000000"/>
              </w:rPr>
              <w:t>0</w:t>
            </w:r>
          </w:p>
        </w:tc>
      </w:tr>
      <w:tr w:rsidR="00312140" w:rsidRPr="00323B69" w14:paraId="1F04BBE8" w14:textId="77777777" w:rsidTr="00647E86">
        <w:tc>
          <w:tcPr>
            <w:tcW w:w="5818" w:type="dxa"/>
          </w:tcPr>
          <w:p w14:paraId="520762CF" w14:textId="4754F05D" w:rsidR="00312140" w:rsidRPr="00323B69" w:rsidRDefault="00312140" w:rsidP="00312140">
            <w:proofErr w:type="spellStart"/>
            <w:r w:rsidRPr="001112C8">
              <w:t>Мансап</w:t>
            </w:r>
            <w:proofErr w:type="spellEnd"/>
            <w:r w:rsidRPr="001112C8">
              <w:t xml:space="preserve"> </w:t>
            </w:r>
            <w:proofErr w:type="spellStart"/>
            <w:r w:rsidRPr="001112C8">
              <w:t>сатысында</w:t>
            </w:r>
            <w:proofErr w:type="spellEnd"/>
            <w:r w:rsidRPr="001112C8">
              <w:t xml:space="preserve"> </w:t>
            </w:r>
            <w:proofErr w:type="spellStart"/>
            <w:r w:rsidRPr="001112C8">
              <w:t>алға</w:t>
            </w:r>
            <w:proofErr w:type="spellEnd"/>
            <w:r w:rsidRPr="001112C8">
              <w:t xml:space="preserve"> </w:t>
            </w:r>
            <w:proofErr w:type="spellStart"/>
            <w:r w:rsidRPr="001112C8">
              <w:t>жылжу</w:t>
            </w:r>
            <w:proofErr w:type="spellEnd"/>
            <w:r w:rsidRPr="001112C8">
              <w:t xml:space="preserve"> </w:t>
            </w:r>
            <w:proofErr w:type="spellStart"/>
            <w:r w:rsidRPr="001112C8">
              <w:t>мүмкіндігі</w:t>
            </w:r>
            <w:proofErr w:type="spellEnd"/>
          </w:p>
        </w:tc>
        <w:tc>
          <w:tcPr>
            <w:tcW w:w="735" w:type="dxa"/>
            <w:vAlign w:val="center"/>
          </w:tcPr>
          <w:p w14:paraId="0066760C" w14:textId="77777777" w:rsidR="00312140" w:rsidRPr="00323B69" w:rsidRDefault="00312140" w:rsidP="00312140">
            <w:pPr>
              <w:jc w:val="center"/>
            </w:pPr>
            <w:r w:rsidRPr="00323B69">
              <w:rPr>
                <w:color w:val="000000"/>
              </w:rPr>
              <w:t>0</w:t>
            </w:r>
          </w:p>
        </w:tc>
        <w:tc>
          <w:tcPr>
            <w:tcW w:w="735" w:type="dxa"/>
            <w:vAlign w:val="center"/>
          </w:tcPr>
          <w:p w14:paraId="75CB4B7A" w14:textId="77777777" w:rsidR="00312140" w:rsidRPr="00323B69" w:rsidRDefault="00312140" w:rsidP="00312140">
            <w:pPr>
              <w:jc w:val="center"/>
            </w:pPr>
            <w:r w:rsidRPr="00323B69">
              <w:rPr>
                <w:color w:val="000000"/>
              </w:rPr>
              <w:t>1</w:t>
            </w:r>
          </w:p>
        </w:tc>
        <w:tc>
          <w:tcPr>
            <w:tcW w:w="735" w:type="dxa"/>
            <w:vAlign w:val="center"/>
          </w:tcPr>
          <w:p w14:paraId="131B6C1A" w14:textId="77777777" w:rsidR="00312140" w:rsidRPr="00323B69" w:rsidRDefault="00312140" w:rsidP="00312140">
            <w:pPr>
              <w:jc w:val="center"/>
            </w:pPr>
            <w:r w:rsidRPr="00323B69">
              <w:rPr>
                <w:color w:val="000000"/>
              </w:rPr>
              <w:t>1</w:t>
            </w:r>
          </w:p>
        </w:tc>
        <w:tc>
          <w:tcPr>
            <w:tcW w:w="735" w:type="dxa"/>
            <w:vAlign w:val="center"/>
          </w:tcPr>
          <w:p w14:paraId="1E0EEF26" w14:textId="77777777" w:rsidR="00312140" w:rsidRPr="00323B69" w:rsidRDefault="00312140" w:rsidP="00312140">
            <w:pPr>
              <w:jc w:val="center"/>
            </w:pPr>
            <w:r w:rsidRPr="00323B69">
              <w:rPr>
                <w:color w:val="000000"/>
              </w:rPr>
              <w:t>0</w:t>
            </w:r>
          </w:p>
        </w:tc>
        <w:tc>
          <w:tcPr>
            <w:tcW w:w="845" w:type="dxa"/>
            <w:vAlign w:val="center"/>
          </w:tcPr>
          <w:p w14:paraId="3DF94625" w14:textId="77777777" w:rsidR="00312140" w:rsidRPr="00323B69" w:rsidRDefault="00312140" w:rsidP="00312140">
            <w:pPr>
              <w:jc w:val="center"/>
            </w:pPr>
            <w:r w:rsidRPr="00323B69">
              <w:rPr>
                <w:color w:val="000000"/>
              </w:rPr>
              <w:t>0</w:t>
            </w:r>
          </w:p>
        </w:tc>
      </w:tr>
      <w:tr w:rsidR="00312140" w:rsidRPr="00323B69" w14:paraId="136DFA4F" w14:textId="77777777" w:rsidTr="00647E86">
        <w:tc>
          <w:tcPr>
            <w:tcW w:w="5818" w:type="dxa"/>
          </w:tcPr>
          <w:p w14:paraId="13A96B2E" w14:textId="36370E0C" w:rsidR="00312140" w:rsidRPr="00323B69" w:rsidRDefault="00312140" w:rsidP="00312140">
            <w:r w:rsidRPr="001112C8">
              <w:t xml:space="preserve">Жаңа </w:t>
            </w:r>
            <w:proofErr w:type="spellStart"/>
            <w:r w:rsidRPr="001112C8">
              <w:t>тәжірибе</w:t>
            </w:r>
            <w:proofErr w:type="spellEnd"/>
            <w:r w:rsidRPr="001112C8">
              <w:t xml:space="preserve"> </w:t>
            </w:r>
            <w:proofErr w:type="spellStart"/>
            <w:r w:rsidRPr="001112C8">
              <w:t>алу</w:t>
            </w:r>
            <w:proofErr w:type="spellEnd"/>
            <w:r w:rsidRPr="001112C8">
              <w:t xml:space="preserve"> </w:t>
            </w:r>
            <w:proofErr w:type="spellStart"/>
            <w:r w:rsidRPr="001112C8">
              <w:t>мүмкіндігі</w:t>
            </w:r>
            <w:proofErr w:type="spellEnd"/>
          </w:p>
        </w:tc>
        <w:tc>
          <w:tcPr>
            <w:tcW w:w="735" w:type="dxa"/>
            <w:vAlign w:val="center"/>
          </w:tcPr>
          <w:p w14:paraId="65818A84" w14:textId="77777777" w:rsidR="00312140" w:rsidRPr="00323B69" w:rsidRDefault="00312140" w:rsidP="00312140">
            <w:pPr>
              <w:jc w:val="center"/>
            </w:pPr>
            <w:r w:rsidRPr="00323B69">
              <w:rPr>
                <w:color w:val="000000"/>
              </w:rPr>
              <w:t>0</w:t>
            </w:r>
          </w:p>
        </w:tc>
        <w:tc>
          <w:tcPr>
            <w:tcW w:w="735" w:type="dxa"/>
            <w:vAlign w:val="center"/>
          </w:tcPr>
          <w:p w14:paraId="35ABDCBF" w14:textId="77777777" w:rsidR="00312140" w:rsidRPr="00323B69" w:rsidRDefault="00312140" w:rsidP="00312140">
            <w:pPr>
              <w:jc w:val="center"/>
            </w:pPr>
            <w:r w:rsidRPr="00323B69">
              <w:rPr>
                <w:color w:val="000000"/>
              </w:rPr>
              <w:t>0</w:t>
            </w:r>
          </w:p>
        </w:tc>
        <w:tc>
          <w:tcPr>
            <w:tcW w:w="735" w:type="dxa"/>
            <w:vAlign w:val="center"/>
          </w:tcPr>
          <w:p w14:paraId="1D40495B" w14:textId="77777777" w:rsidR="00312140" w:rsidRPr="00323B69" w:rsidRDefault="00312140" w:rsidP="00312140">
            <w:pPr>
              <w:jc w:val="center"/>
            </w:pPr>
            <w:r w:rsidRPr="00323B69">
              <w:rPr>
                <w:color w:val="000000"/>
              </w:rPr>
              <w:t>1</w:t>
            </w:r>
          </w:p>
        </w:tc>
        <w:tc>
          <w:tcPr>
            <w:tcW w:w="735" w:type="dxa"/>
            <w:vAlign w:val="center"/>
          </w:tcPr>
          <w:p w14:paraId="464AE3DA" w14:textId="77777777" w:rsidR="00312140" w:rsidRPr="00323B69" w:rsidRDefault="00312140" w:rsidP="00312140">
            <w:pPr>
              <w:jc w:val="center"/>
            </w:pPr>
            <w:r w:rsidRPr="00323B69">
              <w:rPr>
                <w:color w:val="000000"/>
              </w:rPr>
              <w:t>0</w:t>
            </w:r>
          </w:p>
        </w:tc>
        <w:tc>
          <w:tcPr>
            <w:tcW w:w="845" w:type="dxa"/>
            <w:vAlign w:val="center"/>
          </w:tcPr>
          <w:p w14:paraId="4213FA16" w14:textId="77777777" w:rsidR="00312140" w:rsidRPr="00323B69" w:rsidRDefault="00312140" w:rsidP="00312140">
            <w:pPr>
              <w:jc w:val="center"/>
            </w:pPr>
            <w:r w:rsidRPr="00323B69">
              <w:rPr>
                <w:color w:val="000000"/>
              </w:rPr>
              <w:t>0</w:t>
            </w:r>
          </w:p>
        </w:tc>
      </w:tr>
      <w:tr w:rsidR="00312140" w:rsidRPr="00323B69" w14:paraId="233A15F4" w14:textId="77777777" w:rsidTr="00647E86">
        <w:tc>
          <w:tcPr>
            <w:tcW w:w="5818" w:type="dxa"/>
          </w:tcPr>
          <w:p w14:paraId="7D2853C8" w14:textId="41398920" w:rsidR="00312140" w:rsidRPr="00323B69" w:rsidRDefault="00312140" w:rsidP="00312140">
            <w:proofErr w:type="spellStart"/>
            <w:r w:rsidRPr="001112C8">
              <w:t>Әлеуметтік</w:t>
            </w:r>
            <w:proofErr w:type="spellEnd"/>
            <w:r w:rsidRPr="001112C8">
              <w:t xml:space="preserve"> </w:t>
            </w:r>
            <w:proofErr w:type="spellStart"/>
            <w:r w:rsidRPr="001112C8">
              <w:t>мәртебеңізді</w:t>
            </w:r>
            <w:proofErr w:type="spellEnd"/>
            <w:r w:rsidRPr="001112C8">
              <w:t xml:space="preserve"> </w:t>
            </w:r>
            <w:proofErr w:type="spellStart"/>
            <w:r w:rsidRPr="001112C8">
              <w:t>көтеру</w:t>
            </w:r>
            <w:proofErr w:type="spellEnd"/>
            <w:r w:rsidRPr="001112C8">
              <w:t xml:space="preserve"> </w:t>
            </w:r>
            <w:proofErr w:type="spellStart"/>
            <w:r w:rsidRPr="001112C8">
              <w:t>мүмкіндігі</w:t>
            </w:r>
            <w:proofErr w:type="spellEnd"/>
          </w:p>
        </w:tc>
        <w:tc>
          <w:tcPr>
            <w:tcW w:w="735" w:type="dxa"/>
            <w:vAlign w:val="center"/>
          </w:tcPr>
          <w:p w14:paraId="0F230A82" w14:textId="77777777" w:rsidR="00312140" w:rsidRPr="00323B69" w:rsidRDefault="00312140" w:rsidP="00312140">
            <w:pPr>
              <w:jc w:val="center"/>
            </w:pPr>
            <w:r w:rsidRPr="00323B69">
              <w:rPr>
                <w:color w:val="000000"/>
              </w:rPr>
              <w:t>0</w:t>
            </w:r>
          </w:p>
        </w:tc>
        <w:tc>
          <w:tcPr>
            <w:tcW w:w="735" w:type="dxa"/>
            <w:vAlign w:val="center"/>
          </w:tcPr>
          <w:p w14:paraId="4E56D19A" w14:textId="77777777" w:rsidR="00312140" w:rsidRPr="00323B69" w:rsidRDefault="00312140" w:rsidP="00312140">
            <w:pPr>
              <w:jc w:val="center"/>
            </w:pPr>
            <w:r w:rsidRPr="00323B69">
              <w:rPr>
                <w:color w:val="000000"/>
              </w:rPr>
              <w:t>1</w:t>
            </w:r>
          </w:p>
        </w:tc>
        <w:tc>
          <w:tcPr>
            <w:tcW w:w="735" w:type="dxa"/>
            <w:vAlign w:val="center"/>
          </w:tcPr>
          <w:p w14:paraId="73B3D982" w14:textId="77777777" w:rsidR="00312140" w:rsidRPr="00323B69" w:rsidRDefault="00312140" w:rsidP="00312140">
            <w:pPr>
              <w:jc w:val="center"/>
            </w:pPr>
            <w:r w:rsidRPr="00323B69">
              <w:rPr>
                <w:color w:val="000000"/>
              </w:rPr>
              <w:t>1</w:t>
            </w:r>
          </w:p>
        </w:tc>
        <w:tc>
          <w:tcPr>
            <w:tcW w:w="735" w:type="dxa"/>
            <w:vAlign w:val="center"/>
          </w:tcPr>
          <w:p w14:paraId="55AC44E4" w14:textId="77777777" w:rsidR="00312140" w:rsidRPr="00323B69" w:rsidRDefault="00312140" w:rsidP="00312140">
            <w:pPr>
              <w:jc w:val="center"/>
            </w:pPr>
            <w:r w:rsidRPr="00323B69">
              <w:rPr>
                <w:color w:val="000000"/>
              </w:rPr>
              <w:t>1</w:t>
            </w:r>
          </w:p>
        </w:tc>
        <w:tc>
          <w:tcPr>
            <w:tcW w:w="845" w:type="dxa"/>
            <w:vAlign w:val="center"/>
          </w:tcPr>
          <w:p w14:paraId="4CDBB1A0" w14:textId="77777777" w:rsidR="00312140" w:rsidRPr="00323B69" w:rsidRDefault="00312140" w:rsidP="00312140">
            <w:pPr>
              <w:jc w:val="center"/>
            </w:pPr>
            <w:r w:rsidRPr="00323B69">
              <w:rPr>
                <w:color w:val="000000"/>
              </w:rPr>
              <w:t>0</w:t>
            </w:r>
          </w:p>
        </w:tc>
      </w:tr>
      <w:tr w:rsidR="00627EFC" w:rsidRPr="00323B69" w14:paraId="01A8FBE2" w14:textId="77777777" w:rsidTr="00647E86">
        <w:tc>
          <w:tcPr>
            <w:tcW w:w="9603" w:type="dxa"/>
            <w:gridSpan w:val="6"/>
          </w:tcPr>
          <w:p w14:paraId="0668E86B" w14:textId="5D43B178" w:rsidR="00627EFC" w:rsidRPr="00323B69" w:rsidRDefault="0078052C" w:rsidP="00627EFC">
            <w:pPr>
              <w:jc w:val="center"/>
            </w:pPr>
            <w:proofErr w:type="spellStart"/>
            <w:r>
              <w:t>Мемлекеттік</w:t>
            </w:r>
            <w:proofErr w:type="spellEnd"/>
            <w:r>
              <w:t xml:space="preserve"> орган </w:t>
            </w:r>
            <w:proofErr w:type="spellStart"/>
            <w:r>
              <w:t>қызметкерлері</w:t>
            </w:r>
            <w:proofErr w:type="spellEnd"/>
          </w:p>
        </w:tc>
      </w:tr>
      <w:tr w:rsidR="00627EFC" w:rsidRPr="00323B69" w14:paraId="66DA62DA" w14:textId="77777777" w:rsidTr="00647E86">
        <w:tc>
          <w:tcPr>
            <w:tcW w:w="5818" w:type="dxa"/>
          </w:tcPr>
          <w:p w14:paraId="4AD3CA9E" w14:textId="40E39376" w:rsidR="00627EFC" w:rsidRPr="00323B69" w:rsidRDefault="0078052C" w:rsidP="00627EFC">
            <w:proofErr w:type="spellStart"/>
            <w:r w:rsidRPr="0078052C">
              <w:t>Ұжымдық</w:t>
            </w:r>
            <w:proofErr w:type="spellEnd"/>
            <w:r w:rsidRPr="0078052C">
              <w:t xml:space="preserve"> KPI </w:t>
            </w:r>
            <w:proofErr w:type="spellStart"/>
            <w:r w:rsidRPr="0078052C">
              <w:t>орындау</w:t>
            </w:r>
            <w:proofErr w:type="spellEnd"/>
            <w:r w:rsidRPr="0078052C">
              <w:t xml:space="preserve"> </w:t>
            </w:r>
            <w:proofErr w:type="spellStart"/>
            <w:r w:rsidRPr="0078052C">
              <w:t>кезінде</w:t>
            </w:r>
            <w:proofErr w:type="spellEnd"/>
            <w:r w:rsidRPr="0078052C">
              <w:t xml:space="preserve"> </w:t>
            </w:r>
            <w:proofErr w:type="spellStart"/>
            <w:r w:rsidRPr="0078052C">
              <w:t>табыс</w:t>
            </w:r>
            <w:proofErr w:type="spellEnd"/>
            <w:r w:rsidRPr="0078052C">
              <w:t xml:space="preserve"> </w:t>
            </w:r>
            <w:proofErr w:type="spellStart"/>
            <w:r w:rsidRPr="0078052C">
              <w:t>деңгейін</w:t>
            </w:r>
            <w:proofErr w:type="spellEnd"/>
            <w:r w:rsidRPr="0078052C">
              <w:t xml:space="preserve"> </w:t>
            </w:r>
            <w:proofErr w:type="spellStart"/>
            <w:r w:rsidRPr="0078052C">
              <w:t>арттыру</w:t>
            </w:r>
            <w:proofErr w:type="spellEnd"/>
          </w:p>
        </w:tc>
        <w:tc>
          <w:tcPr>
            <w:tcW w:w="735" w:type="dxa"/>
            <w:vAlign w:val="center"/>
          </w:tcPr>
          <w:p w14:paraId="3A10EE1C" w14:textId="77777777" w:rsidR="00627EFC" w:rsidRPr="00323B69" w:rsidRDefault="00627EFC" w:rsidP="00627EFC">
            <w:pPr>
              <w:jc w:val="center"/>
            </w:pPr>
            <w:r w:rsidRPr="00323B69">
              <w:rPr>
                <w:color w:val="000000"/>
              </w:rPr>
              <w:t>0</w:t>
            </w:r>
          </w:p>
        </w:tc>
        <w:tc>
          <w:tcPr>
            <w:tcW w:w="735" w:type="dxa"/>
            <w:vAlign w:val="center"/>
          </w:tcPr>
          <w:p w14:paraId="368B7DE4" w14:textId="77777777" w:rsidR="00627EFC" w:rsidRPr="00323B69" w:rsidRDefault="00627EFC" w:rsidP="00627EFC">
            <w:pPr>
              <w:jc w:val="center"/>
            </w:pPr>
            <w:r w:rsidRPr="00323B69">
              <w:rPr>
                <w:color w:val="000000"/>
              </w:rPr>
              <w:t>1</w:t>
            </w:r>
          </w:p>
        </w:tc>
        <w:tc>
          <w:tcPr>
            <w:tcW w:w="735" w:type="dxa"/>
            <w:vAlign w:val="center"/>
          </w:tcPr>
          <w:p w14:paraId="206965E0" w14:textId="77777777" w:rsidR="00627EFC" w:rsidRPr="00323B69" w:rsidRDefault="00627EFC" w:rsidP="00627EFC">
            <w:pPr>
              <w:jc w:val="center"/>
            </w:pPr>
            <w:r w:rsidRPr="00323B69">
              <w:rPr>
                <w:color w:val="000000"/>
              </w:rPr>
              <w:t>1</w:t>
            </w:r>
          </w:p>
        </w:tc>
        <w:tc>
          <w:tcPr>
            <w:tcW w:w="735" w:type="dxa"/>
            <w:vAlign w:val="center"/>
          </w:tcPr>
          <w:p w14:paraId="0676183F" w14:textId="77777777" w:rsidR="00627EFC" w:rsidRPr="00323B69" w:rsidRDefault="00627EFC" w:rsidP="00627EFC">
            <w:pPr>
              <w:jc w:val="center"/>
            </w:pPr>
            <w:r w:rsidRPr="00323B69">
              <w:rPr>
                <w:color w:val="000000"/>
              </w:rPr>
              <w:t>0</w:t>
            </w:r>
          </w:p>
        </w:tc>
        <w:tc>
          <w:tcPr>
            <w:tcW w:w="845" w:type="dxa"/>
            <w:vAlign w:val="center"/>
          </w:tcPr>
          <w:p w14:paraId="7B8CE281" w14:textId="77777777" w:rsidR="00627EFC" w:rsidRPr="00323B69" w:rsidRDefault="00627EFC" w:rsidP="00627EFC">
            <w:pPr>
              <w:jc w:val="center"/>
            </w:pPr>
            <w:r w:rsidRPr="00323B69">
              <w:rPr>
                <w:color w:val="000000"/>
              </w:rPr>
              <w:t>0</w:t>
            </w:r>
          </w:p>
        </w:tc>
      </w:tr>
      <w:tr w:rsidR="00627EFC" w:rsidRPr="00323B69" w14:paraId="572EE20B" w14:textId="77777777" w:rsidTr="00647E86">
        <w:tc>
          <w:tcPr>
            <w:tcW w:w="9603" w:type="dxa"/>
            <w:gridSpan w:val="6"/>
          </w:tcPr>
          <w:p w14:paraId="630F25ED" w14:textId="1DCD5A99" w:rsidR="00627EFC" w:rsidRPr="00323B69" w:rsidRDefault="0078052C" w:rsidP="00627EFC">
            <w:pPr>
              <w:jc w:val="center"/>
            </w:pPr>
            <w:proofErr w:type="spellStart"/>
            <w:r>
              <w:t>Мемлекеттік</w:t>
            </w:r>
            <w:proofErr w:type="spellEnd"/>
            <w:r>
              <w:t xml:space="preserve"> орган </w:t>
            </w:r>
            <w:proofErr w:type="spellStart"/>
            <w:r>
              <w:t>басшылығы</w:t>
            </w:r>
            <w:proofErr w:type="spellEnd"/>
          </w:p>
        </w:tc>
      </w:tr>
      <w:tr w:rsidR="0078052C" w:rsidRPr="00323B69" w14:paraId="1F40767D" w14:textId="77777777" w:rsidTr="00647E86">
        <w:tc>
          <w:tcPr>
            <w:tcW w:w="5818" w:type="dxa"/>
          </w:tcPr>
          <w:p w14:paraId="3CA29DE2" w14:textId="37BDD255" w:rsidR="0078052C" w:rsidRPr="00323B69" w:rsidRDefault="0078052C" w:rsidP="0078052C">
            <w:r w:rsidRPr="00094D4C">
              <w:t xml:space="preserve">Жаңа </w:t>
            </w:r>
            <w:proofErr w:type="spellStart"/>
            <w:r w:rsidRPr="00094D4C">
              <w:t>тәжірибе</w:t>
            </w:r>
            <w:proofErr w:type="spellEnd"/>
            <w:r w:rsidRPr="00094D4C">
              <w:t xml:space="preserve"> </w:t>
            </w:r>
            <w:proofErr w:type="spellStart"/>
            <w:r w:rsidRPr="00094D4C">
              <w:t>алу</w:t>
            </w:r>
            <w:proofErr w:type="spellEnd"/>
            <w:r w:rsidRPr="00094D4C">
              <w:t xml:space="preserve"> </w:t>
            </w:r>
            <w:proofErr w:type="spellStart"/>
            <w:r w:rsidRPr="00094D4C">
              <w:t>мүмкіндігі</w:t>
            </w:r>
            <w:proofErr w:type="spellEnd"/>
          </w:p>
        </w:tc>
        <w:tc>
          <w:tcPr>
            <w:tcW w:w="735" w:type="dxa"/>
            <w:vAlign w:val="center"/>
          </w:tcPr>
          <w:p w14:paraId="458FB16E" w14:textId="77777777" w:rsidR="0078052C" w:rsidRPr="00323B69" w:rsidRDefault="0078052C" w:rsidP="0078052C">
            <w:pPr>
              <w:jc w:val="center"/>
            </w:pPr>
            <w:r w:rsidRPr="00323B69">
              <w:rPr>
                <w:color w:val="000000"/>
              </w:rPr>
              <w:t>1</w:t>
            </w:r>
          </w:p>
        </w:tc>
        <w:tc>
          <w:tcPr>
            <w:tcW w:w="735" w:type="dxa"/>
            <w:vAlign w:val="center"/>
          </w:tcPr>
          <w:p w14:paraId="3496A9FE" w14:textId="77777777" w:rsidR="0078052C" w:rsidRPr="00323B69" w:rsidRDefault="0078052C" w:rsidP="0078052C">
            <w:pPr>
              <w:jc w:val="center"/>
            </w:pPr>
            <w:r w:rsidRPr="00323B69">
              <w:rPr>
                <w:color w:val="000000"/>
              </w:rPr>
              <w:t>1</w:t>
            </w:r>
          </w:p>
        </w:tc>
        <w:tc>
          <w:tcPr>
            <w:tcW w:w="735" w:type="dxa"/>
            <w:vAlign w:val="center"/>
          </w:tcPr>
          <w:p w14:paraId="130457BB" w14:textId="77777777" w:rsidR="0078052C" w:rsidRPr="00323B69" w:rsidRDefault="0078052C" w:rsidP="0078052C">
            <w:pPr>
              <w:jc w:val="center"/>
            </w:pPr>
            <w:r w:rsidRPr="00323B69">
              <w:rPr>
                <w:color w:val="000000"/>
              </w:rPr>
              <w:t>1</w:t>
            </w:r>
          </w:p>
        </w:tc>
        <w:tc>
          <w:tcPr>
            <w:tcW w:w="735" w:type="dxa"/>
            <w:vAlign w:val="center"/>
          </w:tcPr>
          <w:p w14:paraId="28A66E56" w14:textId="77777777" w:rsidR="0078052C" w:rsidRPr="00323B69" w:rsidRDefault="0078052C" w:rsidP="0078052C">
            <w:pPr>
              <w:jc w:val="center"/>
            </w:pPr>
            <w:r w:rsidRPr="00323B69">
              <w:rPr>
                <w:color w:val="000000"/>
              </w:rPr>
              <w:t>0</w:t>
            </w:r>
          </w:p>
        </w:tc>
        <w:tc>
          <w:tcPr>
            <w:tcW w:w="845" w:type="dxa"/>
            <w:vAlign w:val="center"/>
          </w:tcPr>
          <w:p w14:paraId="13E3A513" w14:textId="77777777" w:rsidR="0078052C" w:rsidRPr="00323B69" w:rsidRDefault="0078052C" w:rsidP="0078052C">
            <w:pPr>
              <w:jc w:val="center"/>
            </w:pPr>
            <w:r w:rsidRPr="00323B69">
              <w:rPr>
                <w:color w:val="000000"/>
              </w:rPr>
              <w:t>0</w:t>
            </w:r>
          </w:p>
        </w:tc>
      </w:tr>
      <w:tr w:rsidR="0078052C" w:rsidRPr="00323B69" w14:paraId="10C94084" w14:textId="77777777" w:rsidTr="00647E86">
        <w:tc>
          <w:tcPr>
            <w:tcW w:w="5818" w:type="dxa"/>
          </w:tcPr>
          <w:p w14:paraId="070E4FD0" w14:textId="5510ECEC" w:rsidR="0078052C" w:rsidRPr="00323B69" w:rsidRDefault="0078052C" w:rsidP="0078052C">
            <w:proofErr w:type="spellStart"/>
            <w:r w:rsidRPr="00094D4C">
              <w:t>Жобаның</w:t>
            </w:r>
            <w:proofErr w:type="spellEnd"/>
            <w:r w:rsidRPr="00094D4C">
              <w:t xml:space="preserve"> </w:t>
            </w:r>
            <w:proofErr w:type="spellStart"/>
            <w:r w:rsidRPr="00094D4C">
              <w:t>кестесі</w:t>
            </w:r>
            <w:proofErr w:type="spellEnd"/>
            <w:r w:rsidRPr="00094D4C">
              <w:t xml:space="preserve"> мен </w:t>
            </w:r>
            <w:proofErr w:type="spellStart"/>
            <w:r w:rsidRPr="00094D4C">
              <w:t>бюджетін</w:t>
            </w:r>
            <w:proofErr w:type="spellEnd"/>
            <w:r w:rsidRPr="00094D4C">
              <w:t xml:space="preserve"> </w:t>
            </w:r>
            <w:proofErr w:type="spellStart"/>
            <w:r w:rsidRPr="00094D4C">
              <w:t>сақтау</w:t>
            </w:r>
            <w:proofErr w:type="spellEnd"/>
          </w:p>
        </w:tc>
        <w:tc>
          <w:tcPr>
            <w:tcW w:w="735" w:type="dxa"/>
            <w:vAlign w:val="center"/>
          </w:tcPr>
          <w:p w14:paraId="4B188D18" w14:textId="77777777" w:rsidR="0078052C" w:rsidRPr="00323B69" w:rsidRDefault="0078052C" w:rsidP="0078052C">
            <w:pPr>
              <w:jc w:val="center"/>
            </w:pPr>
            <w:r w:rsidRPr="00323B69">
              <w:rPr>
                <w:color w:val="000000"/>
              </w:rPr>
              <w:t>1</w:t>
            </w:r>
          </w:p>
        </w:tc>
        <w:tc>
          <w:tcPr>
            <w:tcW w:w="735" w:type="dxa"/>
            <w:vAlign w:val="center"/>
          </w:tcPr>
          <w:p w14:paraId="07E9A3D8" w14:textId="77777777" w:rsidR="0078052C" w:rsidRPr="00323B69" w:rsidRDefault="0078052C" w:rsidP="0078052C">
            <w:pPr>
              <w:jc w:val="center"/>
            </w:pPr>
            <w:r w:rsidRPr="00323B69">
              <w:rPr>
                <w:color w:val="000000"/>
              </w:rPr>
              <w:t>0</w:t>
            </w:r>
          </w:p>
        </w:tc>
        <w:tc>
          <w:tcPr>
            <w:tcW w:w="735" w:type="dxa"/>
            <w:vAlign w:val="center"/>
          </w:tcPr>
          <w:p w14:paraId="293F4BF1" w14:textId="77777777" w:rsidR="0078052C" w:rsidRPr="00323B69" w:rsidRDefault="0078052C" w:rsidP="0078052C">
            <w:pPr>
              <w:jc w:val="center"/>
            </w:pPr>
            <w:r w:rsidRPr="00323B69">
              <w:rPr>
                <w:color w:val="000000"/>
              </w:rPr>
              <w:t>0</w:t>
            </w:r>
          </w:p>
        </w:tc>
        <w:tc>
          <w:tcPr>
            <w:tcW w:w="735" w:type="dxa"/>
            <w:vAlign w:val="center"/>
          </w:tcPr>
          <w:p w14:paraId="7C513869" w14:textId="77777777" w:rsidR="0078052C" w:rsidRPr="00323B69" w:rsidRDefault="0078052C" w:rsidP="0078052C">
            <w:pPr>
              <w:jc w:val="center"/>
            </w:pPr>
            <w:r w:rsidRPr="00323B69">
              <w:rPr>
                <w:color w:val="000000"/>
              </w:rPr>
              <w:t>0</w:t>
            </w:r>
          </w:p>
        </w:tc>
        <w:tc>
          <w:tcPr>
            <w:tcW w:w="845" w:type="dxa"/>
            <w:vAlign w:val="center"/>
          </w:tcPr>
          <w:p w14:paraId="52EE0882" w14:textId="77777777" w:rsidR="0078052C" w:rsidRPr="00323B69" w:rsidRDefault="0078052C" w:rsidP="0078052C">
            <w:pPr>
              <w:jc w:val="center"/>
            </w:pPr>
            <w:r w:rsidRPr="00323B69">
              <w:rPr>
                <w:color w:val="000000"/>
              </w:rPr>
              <w:t>0</w:t>
            </w:r>
          </w:p>
        </w:tc>
      </w:tr>
      <w:tr w:rsidR="0078052C" w:rsidRPr="00323B69" w14:paraId="129B8144" w14:textId="77777777" w:rsidTr="00647E86">
        <w:tc>
          <w:tcPr>
            <w:tcW w:w="5818" w:type="dxa"/>
          </w:tcPr>
          <w:p w14:paraId="13BCC0E7" w14:textId="002B0205" w:rsidR="0078052C" w:rsidRPr="00323B69" w:rsidRDefault="0078052C" w:rsidP="0078052C">
            <w:proofErr w:type="spellStart"/>
            <w:r w:rsidRPr="00094D4C">
              <w:t>Жобаның</w:t>
            </w:r>
            <w:proofErr w:type="spellEnd"/>
            <w:r w:rsidRPr="00094D4C">
              <w:t xml:space="preserve"> </w:t>
            </w:r>
            <w:proofErr w:type="spellStart"/>
            <w:r w:rsidRPr="00094D4C">
              <w:t>мақсатын</w:t>
            </w:r>
            <w:proofErr w:type="spellEnd"/>
            <w:r w:rsidRPr="00094D4C">
              <w:t xml:space="preserve"> </w:t>
            </w:r>
            <w:proofErr w:type="spellStart"/>
            <w:r w:rsidRPr="00094D4C">
              <w:t>орындау</w:t>
            </w:r>
            <w:proofErr w:type="spellEnd"/>
          </w:p>
        </w:tc>
        <w:tc>
          <w:tcPr>
            <w:tcW w:w="735" w:type="dxa"/>
            <w:vAlign w:val="center"/>
          </w:tcPr>
          <w:p w14:paraId="4B411331" w14:textId="77777777" w:rsidR="0078052C" w:rsidRPr="00323B69" w:rsidRDefault="0078052C" w:rsidP="0078052C">
            <w:pPr>
              <w:jc w:val="center"/>
            </w:pPr>
            <w:r w:rsidRPr="00323B69">
              <w:rPr>
                <w:color w:val="000000"/>
              </w:rPr>
              <w:t>1</w:t>
            </w:r>
          </w:p>
        </w:tc>
        <w:tc>
          <w:tcPr>
            <w:tcW w:w="735" w:type="dxa"/>
            <w:vAlign w:val="center"/>
          </w:tcPr>
          <w:p w14:paraId="1A8A1E43" w14:textId="77777777" w:rsidR="0078052C" w:rsidRPr="00323B69" w:rsidRDefault="0078052C" w:rsidP="0078052C">
            <w:pPr>
              <w:jc w:val="center"/>
            </w:pPr>
            <w:r w:rsidRPr="00323B69">
              <w:rPr>
                <w:color w:val="000000"/>
              </w:rPr>
              <w:t>0</w:t>
            </w:r>
          </w:p>
        </w:tc>
        <w:tc>
          <w:tcPr>
            <w:tcW w:w="735" w:type="dxa"/>
            <w:vAlign w:val="center"/>
          </w:tcPr>
          <w:p w14:paraId="3FB7B38D" w14:textId="77777777" w:rsidR="0078052C" w:rsidRPr="00323B69" w:rsidRDefault="0078052C" w:rsidP="0078052C">
            <w:pPr>
              <w:jc w:val="center"/>
            </w:pPr>
            <w:r w:rsidRPr="00323B69">
              <w:rPr>
                <w:color w:val="000000"/>
              </w:rPr>
              <w:t>0</w:t>
            </w:r>
          </w:p>
        </w:tc>
        <w:tc>
          <w:tcPr>
            <w:tcW w:w="735" w:type="dxa"/>
            <w:vAlign w:val="center"/>
          </w:tcPr>
          <w:p w14:paraId="056FFF71" w14:textId="77777777" w:rsidR="0078052C" w:rsidRPr="00323B69" w:rsidRDefault="0078052C" w:rsidP="0078052C">
            <w:pPr>
              <w:jc w:val="center"/>
            </w:pPr>
            <w:r w:rsidRPr="00323B69">
              <w:rPr>
                <w:color w:val="000000"/>
              </w:rPr>
              <w:t>0</w:t>
            </w:r>
          </w:p>
        </w:tc>
        <w:tc>
          <w:tcPr>
            <w:tcW w:w="845" w:type="dxa"/>
            <w:vAlign w:val="center"/>
          </w:tcPr>
          <w:p w14:paraId="34A75603" w14:textId="77777777" w:rsidR="0078052C" w:rsidRPr="00323B69" w:rsidRDefault="0078052C" w:rsidP="0078052C">
            <w:pPr>
              <w:jc w:val="center"/>
            </w:pPr>
            <w:r w:rsidRPr="00323B69">
              <w:rPr>
                <w:color w:val="000000"/>
              </w:rPr>
              <w:t>0</w:t>
            </w:r>
          </w:p>
        </w:tc>
      </w:tr>
      <w:tr w:rsidR="0078052C" w:rsidRPr="00323B69" w14:paraId="22ABE1DA" w14:textId="77777777" w:rsidTr="00647E86">
        <w:tc>
          <w:tcPr>
            <w:tcW w:w="5818" w:type="dxa"/>
          </w:tcPr>
          <w:p w14:paraId="72BACED0" w14:textId="4BFE226E" w:rsidR="0078052C" w:rsidRPr="00323B69" w:rsidRDefault="0078052C" w:rsidP="0078052C">
            <w:proofErr w:type="spellStart"/>
            <w:r w:rsidRPr="00094D4C">
              <w:t>Ұжымдық</w:t>
            </w:r>
            <w:proofErr w:type="spellEnd"/>
            <w:r w:rsidRPr="00094D4C">
              <w:t xml:space="preserve"> KPI </w:t>
            </w:r>
            <w:proofErr w:type="spellStart"/>
            <w:r w:rsidRPr="00094D4C">
              <w:t>орындау</w:t>
            </w:r>
            <w:proofErr w:type="spellEnd"/>
            <w:r w:rsidRPr="00094D4C">
              <w:t xml:space="preserve"> </w:t>
            </w:r>
            <w:proofErr w:type="spellStart"/>
            <w:r w:rsidRPr="00094D4C">
              <w:t>кезінде</w:t>
            </w:r>
            <w:proofErr w:type="spellEnd"/>
            <w:r w:rsidRPr="00094D4C">
              <w:t xml:space="preserve"> </w:t>
            </w:r>
            <w:proofErr w:type="spellStart"/>
            <w:r w:rsidRPr="00094D4C">
              <w:t>табыс</w:t>
            </w:r>
            <w:proofErr w:type="spellEnd"/>
            <w:r w:rsidRPr="00094D4C">
              <w:t xml:space="preserve"> </w:t>
            </w:r>
            <w:proofErr w:type="spellStart"/>
            <w:r w:rsidRPr="00094D4C">
              <w:t>деңгейін</w:t>
            </w:r>
            <w:proofErr w:type="spellEnd"/>
            <w:r w:rsidRPr="00094D4C">
              <w:t xml:space="preserve"> </w:t>
            </w:r>
            <w:proofErr w:type="spellStart"/>
            <w:r w:rsidRPr="00094D4C">
              <w:t>арттыру</w:t>
            </w:r>
            <w:proofErr w:type="spellEnd"/>
          </w:p>
        </w:tc>
        <w:tc>
          <w:tcPr>
            <w:tcW w:w="735" w:type="dxa"/>
            <w:vAlign w:val="center"/>
          </w:tcPr>
          <w:p w14:paraId="039CFBD9" w14:textId="77777777" w:rsidR="0078052C" w:rsidRPr="00323B69" w:rsidRDefault="0078052C" w:rsidP="0078052C">
            <w:pPr>
              <w:jc w:val="center"/>
            </w:pPr>
            <w:r w:rsidRPr="00323B69">
              <w:rPr>
                <w:color w:val="000000"/>
              </w:rPr>
              <w:t>0</w:t>
            </w:r>
          </w:p>
        </w:tc>
        <w:tc>
          <w:tcPr>
            <w:tcW w:w="735" w:type="dxa"/>
            <w:vAlign w:val="center"/>
          </w:tcPr>
          <w:p w14:paraId="38767818" w14:textId="77777777" w:rsidR="0078052C" w:rsidRPr="00323B69" w:rsidRDefault="0078052C" w:rsidP="0078052C">
            <w:pPr>
              <w:jc w:val="center"/>
            </w:pPr>
            <w:r w:rsidRPr="00323B69">
              <w:rPr>
                <w:color w:val="000000"/>
              </w:rPr>
              <w:t>0</w:t>
            </w:r>
          </w:p>
        </w:tc>
        <w:tc>
          <w:tcPr>
            <w:tcW w:w="735" w:type="dxa"/>
            <w:vAlign w:val="center"/>
          </w:tcPr>
          <w:p w14:paraId="33E9F667" w14:textId="77777777" w:rsidR="0078052C" w:rsidRPr="00323B69" w:rsidRDefault="0078052C" w:rsidP="0078052C">
            <w:pPr>
              <w:jc w:val="center"/>
            </w:pPr>
            <w:r w:rsidRPr="00323B69">
              <w:rPr>
                <w:color w:val="000000"/>
              </w:rPr>
              <w:t>0</w:t>
            </w:r>
          </w:p>
        </w:tc>
        <w:tc>
          <w:tcPr>
            <w:tcW w:w="735" w:type="dxa"/>
            <w:vAlign w:val="center"/>
          </w:tcPr>
          <w:p w14:paraId="319EA469" w14:textId="77777777" w:rsidR="0078052C" w:rsidRPr="00323B69" w:rsidRDefault="0078052C" w:rsidP="0078052C">
            <w:pPr>
              <w:jc w:val="center"/>
            </w:pPr>
            <w:r w:rsidRPr="00323B69">
              <w:rPr>
                <w:color w:val="000000"/>
              </w:rPr>
              <w:t>0</w:t>
            </w:r>
          </w:p>
        </w:tc>
        <w:tc>
          <w:tcPr>
            <w:tcW w:w="845" w:type="dxa"/>
            <w:vAlign w:val="center"/>
          </w:tcPr>
          <w:p w14:paraId="2E162590" w14:textId="77777777" w:rsidR="0078052C" w:rsidRPr="00323B69" w:rsidRDefault="0078052C" w:rsidP="0078052C">
            <w:pPr>
              <w:jc w:val="center"/>
            </w:pPr>
            <w:r w:rsidRPr="00323B69">
              <w:rPr>
                <w:color w:val="000000"/>
              </w:rPr>
              <w:t>0</w:t>
            </w:r>
          </w:p>
        </w:tc>
      </w:tr>
      <w:tr w:rsidR="0078052C" w:rsidRPr="00323B69" w14:paraId="200D4E23" w14:textId="77777777" w:rsidTr="00647E86">
        <w:tc>
          <w:tcPr>
            <w:tcW w:w="5818" w:type="dxa"/>
          </w:tcPr>
          <w:p w14:paraId="3704282F" w14:textId="794A07A7" w:rsidR="0078052C" w:rsidRPr="00323B69" w:rsidRDefault="0078052C" w:rsidP="0078052C">
            <w:proofErr w:type="spellStart"/>
            <w:r w:rsidRPr="00094D4C">
              <w:t>Ұйымның</w:t>
            </w:r>
            <w:proofErr w:type="spellEnd"/>
            <w:r w:rsidRPr="00094D4C">
              <w:t xml:space="preserve"> </w:t>
            </w:r>
            <w:proofErr w:type="spellStart"/>
            <w:r w:rsidRPr="00094D4C">
              <w:t>көрсеткіштерін</w:t>
            </w:r>
            <w:proofErr w:type="spellEnd"/>
            <w:r w:rsidRPr="00094D4C">
              <w:t xml:space="preserve"> </w:t>
            </w:r>
            <w:proofErr w:type="spellStart"/>
            <w:r w:rsidRPr="00094D4C">
              <w:t>жақсарту</w:t>
            </w:r>
            <w:proofErr w:type="spellEnd"/>
          </w:p>
        </w:tc>
        <w:tc>
          <w:tcPr>
            <w:tcW w:w="735" w:type="dxa"/>
            <w:vAlign w:val="center"/>
          </w:tcPr>
          <w:p w14:paraId="3586718F" w14:textId="77777777" w:rsidR="0078052C" w:rsidRPr="00323B69" w:rsidRDefault="0078052C" w:rsidP="0078052C">
            <w:pPr>
              <w:jc w:val="center"/>
            </w:pPr>
            <w:r w:rsidRPr="00323B69">
              <w:rPr>
                <w:color w:val="000000"/>
              </w:rPr>
              <w:t>0</w:t>
            </w:r>
          </w:p>
        </w:tc>
        <w:tc>
          <w:tcPr>
            <w:tcW w:w="735" w:type="dxa"/>
            <w:vAlign w:val="center"/>
          </w:tcPr>
          <w:p w14:paraId="01BF56AA" w14:textId="77777777" w:rsidR="0078052C" w:rsidRPr="00323B69" w:rsidRDefault="0078052C" w:rsidP="0078052C">
            <w:pPr>
              <w:jc w:val="center"/>
            </w:pPr>
            <w:r w:rsidRPr="00323B69">
              <w:rPr>
                <w:color w:val="000000"/>
              </w:rPr>
              <w:t>0</w:t>
            </w:r>
          </w:p>
        </w:tc>
        <w:tc>
          <w:tcPr>
            <w:tcW w:w="735" w:type="dxa"/>
            <w:vAlign w:val="center"/>
          </w:tcPr>
          <w:p w14:paraId="246C77D3" w14:textId="77777777" w:rsidR="0078052C" w:rsidRPr="00323B69" w:rsidRDefault="0078052C" w:rsidP="0078052C">
            <w:pPr>
              <w:jc w:val="center"/>
            </w:pPr>
            <w:r w:rsidRPr="00323B69">
              <w:rPr>
                <w:color w:val="000000"/>
              </w:rPr>
              <w:t>0</w:t>
            </w:r>
          </w:p>
        </w:tc>
        <w:tc>
          <w:tcPr>
            <w:tcW w:w="735" w:type="dxa"/>
            <w:vAlign w:val="center"/>
          </w:tcPr>
          <w:p w14:paraId="703D98BE" w14:textId="77777777" w:rsidR="0078052C" w:rsidRPr="00323B69" w:rsidRDefault="0078052C" w:rsidP="0078052C">
            <w:pPr>
              <w:jc w:val="center"/>
            </w:pPr>
            <w:r w:rsidRPr="00323B69">
              <w:rPr>
                <w:color w:val="000000"/>
              </w:rPr>
              <w:t>0</w:t>
            </w:r>
          </w:p>
        </w:tc>
        <w:tc>
          <w:tcPr>
            <w:tcW w:w="845" w:type="dxa"/>
            <w:vAlign w:val="center"/>
          </w:tcPr>
          <w:p w14:paraId="06199F9F" w14:textId="77777777" w:rsidR="0078052C" w:rsidRPr="00323B69" w:rsidRDefault="0078052C" w:rsidP="0078052C">
            <w:pPr>
              <w:jc w:val="center"/>
            </w:pPr>
            <w:r w:rsidRPr="00323B69">
              <w:rPr>
                <w:color w:val="000000"/>
              </w:rPr>
              <w:t>0</w:t>
            </w:r>
          </w:p>
        </w:tc>
      </w:tr>
      <w:tr w:rsidR="00627EFC" w:rsidRPr="00323B69" w14:paraId="4AE36215" w14:textId="77777777" w:rsidTr="00647E86">
        <w:tc>
          <w:tcPr>
            <w:tcW w:w="9603" w:type="dxa"/>
            <w:gridSpan w:val="6"/>
          </w:tcPr>
          <w:p w14:paraId="397B511C" w14:textId="4C34A803" w:rsidR="00627EFC" w:rsidRPr="00323B69" w:rsidRDefault="0078052C" w:rsidP="00627EFC">
            <w:pPr>
              <w:jc w:val="center"/>
            </w:pPr>
            <w:proofErr w:type="spellStart"/>
            <w:r w:rsidRPr="0078052C">
              <w:t>Мемлекеттік</w:t>
            </w:r>
            <w:proofErr w:type="spellEnd"/>
            <w:r w:rsidRPr="0078052C">
              <w:t xml:space="preserve"> </w:t>
            </w:r>
            <w:proofErr w:type="spellStart"/>
            <w:r w:rsidRPr="0078052C">
              <w:t>органға</w:t>
            </w:r>
            <w:proofErr w:type="spellEnd"/>
            <w:r w:rsidRPr="0078052C">
              <w:t xml:space="preserve"> </w:t>
            </w:r>
            <w:proofErr w:type="spellStart"/>
            <w:r w:rsidRPr="0078052C">
              <w:t>тиесілі</w:t>
            </w:r>
            <w:proofErr w:type="spellEnd"/>
            <w:r w:rsidRPr="0078052C">
              <w:t xml:space="preserve"> </w:t>
            </w:r>
            <w:proofErr w:type="spellStart"/>
            <w:r w:rsidRPr="0078052C">
              <w:t>министрлік</w:t>
            </w:r>
            <w:proofErr w:type="spellEnd"/>
            <w:r w:rsidRPr="0078052C">
              <w:t>, ведомство</w:t>
            </w:r>
          </w:p>
        </w:tc>
      </w:tr>
      <w:tr w:rsidR="0078052C" w:rsidRPr="00323B69" w14:paraId="62FABF12" w14:textId="77777777" w:rsidTr="00647E86">
        <w:tc>
          <w:tcPr>
            <w:tcW w:w="5818" w:type="dxa"/>
          </w:tcPr>
          <w:p w14:paraId="1036A157" w14:textId="28719B67" w:rsidR="0078052C" w:rsidRPr="00323B69" w:rsidRDefault="0078052C" w:rsidP="0078052C">
            <w:proofErr w:type="spellStart"/>
            <w:r w:rsidRPr="00365A78">
              <w:t>Қойылған</w:t>
            </w:r>
            <w:proofErr w:type="spellEnd"/>
            <w:r w:rsidRPr="00365A78">
              <w:t xml:space="preserve"> </w:t>
            </w:r>
            <w:proofErr w:type="spellStart"/>
            <w:r w:rsidRPr="00365A78">
              <w:t>мақсаттарды</w:t>
            </w:r>
            <w:proofErr w:type="spellEnd"/>
            <w:r w:rsidRPr="00365A78">
              <w:t xml:space="preserve">, </w:t>
            </w:r>
            <w:proofErr w:type="spellStart"/>
            <w:r w:rsidRPr="00365A78">
              <w:t>міндеттерді</w:t>
            </w:r>
            <w:proofErr w:type="spellEnd"/>
            <w:r w:rsidRPr="00365A78">
              <w:t xml:space="preserve">, </w:t>
            </w:r>
            <w:proofErr w:type="spellStart"/>
            <w:r w:rsidRPr="00365A78">
              <w:t>стратегиялық</w:t>
            </w:r>
            <w:proofErr w:type="spellEnd"/>
            <w:r w:rsidRPr="00365A78">
              <w:t xml:space="preserve"> </w:t>
            </w:r>
            <w:proofErr w:type="spellStart"/>
            <w:r w:rsidRPr="00365A78">
              <w:t>жоспарларды</w:t>
            </w:r>
            <w:proofErr w:type="spellEnd"/>
            <w:r w:rsidRPr="00365A78">
              <w:t xml:space="preserve"> </w:t>
            </w:r>
            <w:proofErr w:type="spellStart"/>
            <w:r w:rsidRPr="00365A78">
              <w:t>орындау</w:t>
            </w:r>
            <w:proofErr w:type="spellEnd"/>
          </w:p>
        </w:tc>
        <w:tc>
          <w:tcPr>
            <w:tcW w:w="735" w:type="dxa"/>
            <w:vAlign w:val="center"/>
          </w:tcPr>
          <w:p w14:paraId="1AD834B0" w14:textId="77777777" w:rsidR="0078052C" w:rsidRPr="00323B69" w:rsidRDefault="0078052C" w:rsidP="0078052C">
            <w:pPr>
              <w:jc w:val="center"/>
            </w:pPr>
            <w:r w:rsidRPr="00323B69">
              <w:rPr>
                <w:color w:val="000000"/>
              </w:rPr>
              <w:t>0</w:t>
            </w:r>
          </w:p>
        </w:tc>
        <w:tc>
          <w:tcPr>
            <w:tcW w:w="735" w:type="dxa"/>
            <w:vAlign w:val="center"/>
          </w:tcPr>
          <w:p w14:paraId="736A129C" w14:textId="77777777" w:rsidR="0078052C" w:rsidRPr="00323B69" w:rsidRDefault="0078052C" w:rsidP="0078052C">
            <w:pPr>
              <w:jc w:val="center"/>
            </w:pPr>
            <w:r w:rsidRPr="00323B69">
              <w:rPr>
                <w:color w:val="000000"/>
              </w:rPr>
              <w:t>0</w:t>
            </w:r>
          </w:p>
        </w:tc>
        <w:tc>
          <w:tcPr>
            <w:tcW w:w="735" w:type="dxa"/>
            <w:vAlign w:val="center"/>
          </w:tcPr>
          <w:p w14:paraId="4758E03C" w14:textId="77777777" w:rsidR="0078052C" w:rsidRPr="00323B69" w:rsidRDefault="0078052C" w:rsidP="0078052C">
            <w:pPr>
              <w:jc w:val="center"/>
            </w:pPr>
            <w:r w:rsidRPr="00323B69">
              <w:rPr>
                <w:color w:val="000000"/>
              </w:rPr>
              <w:t>0</w:t>
            </w:r>
          </w:p>
        </w:tc>
        <w:tc>
          <w:tcPr>
            <w:tcW w:w="735" w:type="dxa"/>
            <w:vAlign w:val="center"/>
          </w:tcPr>
          <w:p w14:paraId="379F377D" w14:textId="77777777" w:rsidR="0078052C" w:rsidRPr="00323B69" w:rsidRDefault="0078052C" w:rsidP="0078052C">
            <w:pPr>
              <w:jc w:val="center"/>
            </w:pPr>
            <w:r w:rsidRPr="00323B69">
              <w:rPr>
                <w:color w:val="000000"/>
              </w:rPr>
              <w:t>0</w:t>
            </w:r>
          </w:p>
        </w:tc>
        <w:tc>
          <w:tcPr>
            <w:tcW w:w="845" w:type="dxa"/>
            <w:vAlign w:val="center"/>
          </w:tcPr>
          <w:p w14:paraId="72207A25" w14:textId="77777777" w:rsidR="0078052C" w:rsidRPr="00323B69" w:rsidRDefault="0078052C" w:rsidP="0078052C">
            <w:pPr>
              <w:jc w:val="center"/>
            </w:pPr>
            <w:r w:rsidRPr="00323B69">
              <w:rPr>
                <w:color w:val="000000"/>
              </w:rPr>
              <w:t>0</w:t>
            </w:r>
          </w:p>
        </w:tc>
      </w:tr>
      <w:tr w:rsidR="0078052C" w:rsidRPr="00323B69" w14:paraId="7C836E77" w14:textId="77777777" w:rsidTr="00647E86">
        <w:tc>
          <w:tcPr>
            <w:tcW w:w="5818" w:type="dxa"/>
          </w:tcPr>
          <w:p w14:paraId="48810974" w14:textId="67B9087D" w:rsidR="0078052C" w:rsidRPr="00323B69" w:rsidRDefault="0078052C" w:rsidP="0078052C">
            <w:proofErr w:type="spellStart"/>
            <w:r w:rsidRPr="00365A78">
              <w:t>Жобаның</w:t>
            </w:r>
            <w:proofErr w:type="spellEnd"/>
            <w:r w:rsidRPr="00365A78">
              <w:t xml:space="preserve"> </w:t>
            </w:r>
            <w:proofErr w:type="spellStart"/>
            <w:r w:rsidRPr="00365A78">
              <w:t>кестесі</w:t>
            </w:r>
            <w:proofErr w:type="spellEnd"/>
            <w:r w:rsidRPr="00365A78">
              <w:t xml:space="preserve"> мен </w:t>
            </w:r>
            <w:proofErr w:type="spellStart"/>
            <w:r w:rsidRPr="00365A78">
              <w:t>бюджетін</w:t>
            </w:r>
            <w:proofErr w:type="spellEnd"/>
            <w:r w:rsidRPr="00365A78">
              <w:t xml:space="preserve"> </w:t>
            </w:r>
            <w:proofErr w:type="spellStart"/>
            <w:r w:rsidRPr="00365A78">
              <w:t>сақтау</w:t>
            </w:r>
            <w:proofErr w:type="spellEnd"/>
          </w:p>
        </w:tc>
        <w:tc>
          <w:tcPr>
            <w:tcW w:w="735" w:type="dxa"/>
            <w:vAlign w:val="center"/>
          </w:tcPr>
          <w:p w14:paraId="195480E8" w14:textId="77777777" w:rsidR="0078052C" w:rsidRPr="00323B69" w:rsidRDefault="0078052C" w:rsidP="0078052C">
            <w:pPr>
              <w:jc w:val="center"/>
            </w:pPr>
            <w:r w:rsidRPr="00323B69">
              <w:rPr>
                <w:color w:val="000000"/>
              </w:rPr>
              <w:t>0</w:t>
            </w:r>
          </w:p>
        </w:tc>
        <w:tc>
          <w:tcPr>
            <w:tcW w:w="735" w:type="dxa"/>
            <w:vAlign w:val="center"/>
          </w:tcPr>
          <w:p w14:paraId="59E20EFC" w14:textId="77777777" w:rsidR="0078052C" w:rsidRPr="00323B69" w:rsidRDefault="0078052C" w:rsidP="0078052C">
            <w:pPr>
              <w:jc w:val="center"/>
            </w:pPr>
            <w:r w:rsidRPr="00323B69">
              <w:rPr>
                <w:color w:val="000000"/>
              </w:rPr>
              <w:t>0</w:t>
            </w:r>
          </w:p>
        </w:tc>
        <w:tc>
          <w:tcPr>
            <w:tcW w:w="735" w:type="dxa"/>
            <w:vAlign w:val="center"/>
          </w:tcPr>
          <w:p w14:paraId="5065B70F" w14:textId="77777777" w:rsidR="0078052C" w:rsidRPr="00323B69" w:rsidRDefault="0078052C" w:rsidP="0078052C">
            <w:pPr>
              <w:jc w:val="center"/>
            </w:pPr>
            <w:r w:rsidRPr="00323B69">
              <w:rPr>
                <w:color w:val="000000"/>
              </w:rPr>
              <w:t>0</w:t>
            </w:r>
          </w:p>
        </w:tc>
        <w:tc>
          <w:tcPr>
            <w:tcW w:w="735" w:type="dxa"/>
            <w:vAlign w:val="center"/>
          </w:tcPr>
          <w:p w14:paraId="692C884C" w14:textId="77777777" w:rsidR="0078052C" w:rsidRPr="00323B69" w:rsidRDefault="0078052C" w:rsidP="0078052C">
            <w:pPr>
              <w:jc w:val="center"/>
            </w:pPr>
            <w:r w:rsidRPr="00323B69">
              <w:rPr>
                <w:color w:val="000000"/>
              </w:rPr>
              <w:t>0</w:t>
            </w:r>
          </w:p>
        </w:tc>
        <w:tc>
          <w:tcPr>
            <w:tcW w:w="845" w:type="dxa"/>
            <w:vAlign w:val="center"/>
          </w:tcPr>
          <w:p w14:paraId="6C75C13F" w14:textId="77777777" w:rsidR="0078052C" w:rsidRPr="00323B69" w:rsidRDefault="0078052C" w:rsidP="0078052C">
            <w:pPr>
              <w:jc w:val="center"/>
            </w:pPr>
            <w:r w:rsidRPr="00323B69">
              <w:rPr>
                <w:color w:val="000000"/>
              </w:rPr>
              <w:t>0</w:t>
            </w:r>
          </w:p>
        </w:tc>
      </w:tr>
      <w:tr w:rsidR="00627EFC" w:rsidRPr="00323B69" w14:paraId="671F6A04" w14:textId="77777777" w:rsidTr="00647E86">
        <w:tc>
          <w:tcPr>
            <w:tcW w:w="9603" w:type="dxa"/>
            <w:gridSpan w:val="6"/>
          </w:tcPr>
          <w:p w14:paraId="5931D0AD" w14:textId="0D7822EC" w:rsidR="00627EFC" w:rsidRPr="00323B69" w:rsidRDefault="0078052C" w:rsidP="00627EFC">
            <w:pPr>
              <w:jc w:val="center"/>
            </w:pPr>
            <w:proofErr w:type="spellStart"/>
            <w:r>
              <w:t>Жалпы</w:t>
            </w:r>
            <w:proofErr w:type="spellEnd"/>
            <w:r>
              <w:t xml:space="preserve"> </w:t>
            </w:r>
            <w:proofErr w:type="spellStart"/>
            <w:r>
              <w:t>мемлекет</w:t>
            </w:r>
            <w:proofErr w:type="spellEnd"/>
          </w:p>
        </w:tc>
      </w:tr>
      <w:tr w:rsidR="0078052C" w:rsidRPr="00323B69" w14:paraId="290EE015" w14:textId="77777777" w:rsidTr="00647E86">
        <w:tc>
          <w:tcPr>
            <w:tcW w:w="5818" w:type="dxa"/>
          </w:tcPr>
          <w:p w14:paraId="3B330E3E" w14:textId="5F2EB2AB" w:rsidR="0078052C" w:rsidRPr="00323B69" w:rsidRDefault="0078052C" w:rsidP="0078052C">
            <w:proofErr w:type="spellStart"/>
            <w:r w:rsidRPr="00D858D9">
              <w:t>Басқару</w:t>
            </w:r>
            <w:proofErr w:type="spellEnd"/>
            <w:r w:rsidRPr="00D858D9">
              <w:t xml:space="preserve"> </w:t>
            </w:r>
            <w:proofErr w:type="spellStart"/>
            <w:r w:rsidRPr="00D858D9">
              <w:t>тиімділігінің</w:t>
            </w:r>
            <w:proofErr w:type="spellEnd"/>
            <w:r w:rsidRPr="00D858D9">
              <w:t xml:space="preserve"> </w:t>
            </w:r>
            <w:proofErr w:type="spellStart"/>
            <w:r w:rsidRPr="00D858D9">
              <w:t>көрсеткіштерін</w:t>
            </w:r>
            <w:proofErr w:type="spellEnd"/>
            <w:r w:rsidRPr="00D858D9">
              <w:t xml:space="preserve"> </w:t>
            </w:r>
            <w:proofErr w:type="spellStart"/>
            <w:r w:rsidRPr="00D858D9">
              <w:t>жақсарту</w:t>
            </w:r>
            <w:proofErr w:type="spellEnd"/>
          </w:p>
        </w:tc>
        <w:tc>
          <w:tcPr>
            <w:tcW w:w="735" w:type="dxa"/>
            <w:vAlign w:val="center"/>
          </w:tcPr>
          <w:p w14:paraId="30B644DB" w14:textId="77777777" w:rsidR="0078052C" w:rsidRPr="00323B69" w:rsidRDefault="0078052C" w:rsidP="0078052C">
            <w:pPr>
              <w:jc w:val="center"/>
            </w:pPr>
            <w:r w:rsidRPr="00323B69">
              <w:rPr>
                <w:color w:val="000000"/>
              </w:rPr>
              <w:t>1</w:t>
            </w:r>
          </w:p>
        </w:tc>
        <w:tc>
          <w:tcPr>
            <w:tcW w:w="735" w:type="dxa"/>
            <w:vAlign w:val="center"/>
          </w:tcPr>
          <w:p w14:paraId="5B7C415A" w14:textId="77777777" w:rsidR="0078052C" w:rsidRPr="00323B69" w:rsidRDefault="0078052C" w:rsidP="0078052C">
            <w:pPr>
              <w:jc w:val="center"/>
            </w:pPr>
            <w:r w:rsidRPr="00323B69">
              <w:rPr>
                <w:color w:val="000000"/>
              </w:rPr>
              <w:t>1</w:t>
            </w:r>
          </w:p>
        </w:tc>
        <w:tc>
          <w:tcPr>
            <w:tcW w:w="735" w:type="dxa"/>
            <w:vAlign w:val="center"/>
          </w:tcPr>
          <w:p w14:paraId="48E3F196" w14:textId="77777777" w:rsidR="0078052C" w:rsidRPr="00323B69" w:rsidRDefault="0078052C" w:rsidP="0078052C">
            <w:pPr>
              <w:jc w:val="center"/>
            </w:pPr>
            <w:r w:rsidRPr="00323B69">
              <w:rPr>
                <w:color w:val="000000"/>
              </w:rPr>
              <w:t>0</w:t>
            </w:r>
          </w:p>
        </w:tc>
        <w:tc>
          <w:tcPr>
            <w:tcW w:w="735" w:type="dxa"/>
            <w:vAlign w:val="center"/>
          </w:tcPr>
          <w:p w14:paraId="6BB7E3CD" w14:textId="77777777" w:rsidR="0078052C" w:rsidRPr="00323B69" w:rsidRDefault="0078052C" w:rsidP="0078052C">
            <w:pPr>
              <w:jc w:val="center"/>
            </w:pPr>
            <w:r w:rsidRPr="00323B69">
              <w:rPr>
                <w:color w:val="000000"/>
              </w:rPr>
              <w:t>0</w:t>
            </w:r>
          </w:p>
        </w:tc>
        <w:tc>
          <w:tcPr>
            <w:tcW w:w="845" w:type="dxa"/>
            <w:vAlign w:val="center"/>
          </w:tcPr>
          <w:p w14:paraId="08AB2749" w14:textId="77777777" w:rsidR="0078052C" w:rsidRPr="00323B69" w:rsidRDefault="0078052C" w:rsidP="0078052C">
            <w:pPr>
              <w:jc w:val="center"/>
            </w:pPr>
            <w:r w:rsidRPr="00323B69">
              <w:rPr>
                <w:color w:val="000000"/>
              </w:rPr>
              <w:t>0</w:t>
            </w:r>
          </w:p>
        </w:tc>
      </w:tr>
      <w:tr w:rsidR="0078052C" w:rsidRPr="00323B69" w14:paraId="7A7DDBCA" w14:textId="77777777" w:rsidTr="00647E86">
        <w:tc>
          <w:tcPr>
            <w:tcW w:w="5818" w:type="dxa"/>
          </w:tcPr>
          <w:p w14:paraId="3AB740D3" w14:textId="331E100E" w:rsidR="0078052C" w:rsidRPr="00323B69" w:rsidRDefault="0078052C" w:rsidP="0078052C">
            <w:proofErr w:type="spellStart"/>
            <w:r w:rsidRPr="00D858D9">
              <w:t>Салықтар</w:t>
            </w:r>
            <w:proofErr w:type="spellEnd"/>
            <w:r w:rsidRPr="00D858D9">
              <w:t xml:space="preserve"> </w:t>
            </w:r>
            <w:proofErr w:type="spellStart"/>
            <w:r w:rsidRPr="00D858D9">
              <w:t>есебінен</w:t>
            </w:r>
            <w:proofErr w:type="spellEnd"/>
            <w:r w:rsidRPr="00D858D9">
              <w:t xml:space="preserve"> </w:t>
            </w:r>
            <w:proofErr w:type="spellStart"/>
            <w:r w:rsidRPr="00D858D9">
              <w:t>бюджетті</w:t>
            </w:r>
            <w:proofErr w:type="spellEnd"/>
            <w:r w:rsidRPr="00D858D9">
              <w:t xml:space="preserve"> </w:t>
            </w:r>
            <w:proofErr w:type="spellStart"/>
            <w:r w:rsidRPr="00D858D9">
              <w:t>толықтырудың</w:t>
            </w:r>
            <w:proofErr w:type="spellEnd"/>
            <w:r w:rsidRPr="00D858D9">
              <w:t xml:space="preserve"> </w:t>
            </w:r>
            <w:proofErr w:type="spellStart"/>
            <w:r w:rsidRPr="00D858D9">
              <w:t>өсуі</w:t>
            </w:r>
            <w:proofErr w:type="spellEnd"/>
          </w:p>
        </w:tc>
        <w:tc>
          <w:tcPr>
            <w:tcW w:w="735" w:type="dxa"/>
            <w:vAlign w:val="center"/>
          </w:tcPr>
          <w:p w14:paraId="233EA529" w14:textId="77777777" w:rsidR="0078052C" w:rsidRPr="00323B69" w:rsidRDefault="0078052C" w:rsidP="0078052C">
            <w:pPr>
              <w:jc w:val="center"/>
            </w:pPr>
            <w:r w:rsidRPr="00323B69">
              <w:rPr>
                <w:color w:val="000000"/>
              </w:rPr>
              <w:t>1</w:t>
            </w:r>
          </w:p>
        </w:tc>
        <w:tc>
          <w:tcPr>
            <w:tcW w:w="735" w:type="dxa"/>
            <w:vAlign w:val="center"/>
          </w:tcPr>
          <w:p w14:paraId="3552ECD0" w14:textId="77777777" w:rsidR="0078052C" w:rsidRPr="00323B69" w:rsidRDefault="0078052C" w:rsidP="0078052C">
            <w:pPr>
              <w:jc w:val="center"/>
            </w:pPr>
            <w:r w:rsidRPr="00323B69">
              <w:rPr>
                <w:color w:val="000000"/>
              </w:rPr>
              <w:t>1</w:t>
            </w:r>
          </w:p>
        </w:tc>
        <w:tc>
          <w:tcPr>
            <w:tcW w:w="735" w:type="dxa"/>
            <w:vAlign w:val="center"/>
          </w:tcPr>
          <w:p w14:paraId="4953B603" w14:textId="77777777" w:rsidR="0078052C" w:rsidRPr="00323B69" w:rsidRDefault="0078052C" w:rsidP="0078052C">
            <w:pPr>
              <w:jc w:val="center"/>
            </w:pPr>
            <w:r w:rsidRPr="00323B69">
              <w:rPr>
                <w:color w:val="000000"/>
              </w:rPr>
              <w:t>0</w:t>
            </w:r>
          </w:p>
        </w:tc>
        <w:tc>
          <w:tcPr>
            <w:tcW w:w="735" w:type="dxa"/>
            <w:vAlign w:val="center"/>
          </w:tcPr>
          <w:p w14:paraId="2B7A71C0" w14:textId="77777777" w:rsidR="0078052C" w:rsidRPr="00323B69" w:rsidRDefault="0078052C" w:rsidP="0078052C">
            <w:pPr>
              <w:jc w:val="center"/>
            </w:pPr>
            <w:r w:rsidRPr="00323B69">
              <w:rPr>
                <w:color w:val="000000"/>
              </w:rPr>
              <w:t>0</w:t>
            </w:r>
          </w:p>
        </w:tc>
        <w:tc>
          <w:tcPr>
            <w:tcW w:w="845" w:type="dxa"/>
            <w:vAlign w:val="center"/>
          </w:tcPr>
          <w:p w14:paraId="136A925E" w14:textId="77777777" w:rsidR="0078052C" w:rsidRPr="00323B69" w:rsidRDefault="0078052C" w:rsidP="0078052C">
            <w:pPr>
              <w:jc w:val="center"/>
            </w:pPr>
            <w:r w:rsidRPr="00323B69">
              <w:rPr>
                <w:color w:val="000000"/>
              </w:rPr>
              <w:t>1</w:t>
            </w:r>
          </w:p>
        </w:tc>
      </w:tr>
      <w:tr w:rsidR="0078052C" w:rsidRPr="00323B69" w14:paraId="68A3CD21" w14:textId="77777777" w:rsidTr="00647E86">
        <w:tc>
          <w:tcPr>
            <w:tcW w:w="5818" w:type="dxa"/>
          </w:tcPr>
          <w:p w14:paraId="4965C4B3" w14:textId="6A6261DF" w:rsidR="0078052C" w:rsidRPr="00323B69" w:rsidRDefault="0078052C" w:rsidP="0078052C">
            <w:proofErr w:type="spellStart"/>
            <w:r w:rsidRPr="00D858D9">
              <w:t>Мемлекеттің</w:t>
            </w:r>
            <w:proofErr w:type="spellEnd"/>
            <w:r w:rsidRPr="00D858D9">
              <w:t xml:space="preserve"> </w:t>
            </w:r>
            <w:proofErr w:type="spellStart"/>
            <w:r w:rsidRPr="00D858D9">
              <w:t>инновациялық</w:t>
            </w:r>
            <w:proofErr w:type="spellEnd"/>
            <w:r w:rsidRPr="00D858D9">
              <w:t xml:space="preserve"> </w:t>
            </w:r>
            <w:proofErr w:type="spellStart"/>
            <w:r w:rsidRPr="00D858D9">
              <w:t>дамуының</w:t>
            </w:r>
            <w:proofErr w:type="spellEnd"/>
            <w:r w:rsidRPr="00D858D9">
              <w:t xml:space="preserve"> </w:t>
            </w:r>
            <w:proofErr w:type="spellStart"/>
            <w:r w:rsidRPr="00D858D9">
              <w:t>стратегиялық</w:t>
            </w:r>
            <w:proofErr w:type="spellEnd"/>
            <w:r w:rsidRPr="00D858D9">
              <w:t xml:space="preserve"> </w:t>
            </w:r>
            <w:proofErr w:type="spellStart"/>
            <w:r w:rsidRPr="00D858D9">
              <w:t>міндеттерін</w:t>
            </w:r>
            <w:proofErr w:type="spellEnd"/>
            <w:r w:rsidRPr="00D858D9">
              <w:t xml:space="preserve"> </w:t>
            </w:r>
            <w:proofErr w:type="spellStart"/>
            <w:r w:rsidRPr="00D858D9">
              <w:t>орындау</w:t>
            </w:r>
            <w:proofErr w:type="spellEnd"/>
          </w:p>
        </w:tc>
        <w:tc>
          <w:tcPr>
            <w:tcW w:w="735" w:type="dxa"/>
            <w:vAlign w:val="center"/>
          </w:tcPr>
          <w:p w14:paraId="6037EBA8" w14:textId="77777777" w:rsidR="0078052C" w:rsidRPr="00323B69" w:rsidRDefault="0078052C" w:rsidP="0078052C">
            <w:pPr>
              <w:jc w:val="center"/>
            </w:pPr>
            <w:r w:rsidRPr="00323B69">
              <w:rPr>
                <w:color w:val="000000"/>
              </w:rPr>
              <w:t>0</w:t>
            </w:r>
          </w:p>
        </w:tc>
        <w:tc>
          <w:tcPr>
            <w:tcW w:w="735" w:type="dxa"/>
            <w:vAlign w:val="center"/>
          </w:tcPr>
          <w:p w14:paraId="5C5863B2" w14:textId="77777777" w:rsidR="0078052C" w:rsidRPr="00323B69" w:rsidRDefault="0078052C" w:rsidP="0078052C">
            <w:pPr>
              <w:jc w:val="center"/>
            </w:pPr>
            <w:r w:rsidRPr="00323B69">
              <w:rPr>
                <w:color w:val="000000"/>
              </w:rPr>
              <w:t>0</w:t>
            </w:r>
          </w:p>
        </w:tc>
        <w:tc>
          <w:tcPr>
            <w:tcW w:w="735" w:type="dxa"/>
            <w:vAlign w:val="center"/>
          </w:tcPr>
          <w:p w14:paraId="45F5916F" w14:textId="77777777" w:rsidR="0078052C" w:rsidRPr="00323B69" w:rsidRDefault="0078052C" w:rsidP="0078052C">
            <w:pPr>
              <w:jc w:val="center"/>
            </w:pPr>
            <w:r w:rsidRPr="00323B69">
              <w:rPr>
                <w:color w:val="000000"/>
              </w:rPr>
              <w:t>1</w:t>
            </w:r>
          </w:p>
        </w:tc>
        <w:tc>
          <w:tcPr>
            <w:tcW w:w="735" w:type="dxa"/>
            <w:vAlign w:val="center"/>
          </w:tcPr>
          <w:p w14:paraId="78D92D22" w14:textId="77777777" w:rsidR="0078052C" w:rsidRPr="00323B69" w:rsidRDefault="0078052C" w:rsidP="0078052C">
            <w:pPr>
              <w:jc w:val="center"/>
            </w:pPr>
            <w:r w:rsidRPr="00323B69">
              <w:rPr>
                <w:color w:val="000000"/>
              </w:rPr>
              <w:t>0</w:t>
            </w:r>
          </w:p>
        </w:tc>
        <w:tc>
          <w:tcPr>
            <w:tcW w:w="845" w:type="dxa"/>
            <w:vAlign w:val="center"/>
          </w:tcPr>
          <w:p w14:paraId="3EA55B13" w14:textId="77777777" w:rsidR="0078052C" w:rsidRPr="00323B69" w:rsidRDefault="0078052C" w:rsidP="0078052C">
            <w:pPr>
              <w:jc w:val="center"/>
            </w:pPr>
            <w:r w:rsidRPr="00323B69">
              <w:rPr>
                <w:color w:val="000000"/>
              </w:rPr>
              <w:t>1</w:t>
            </w:r>
          </w:p>
        </w:tc>
      </w:tr>
      <w:tr w:rsidR="00627EFC" w:rsidRPr="00323B69" w14:paraId="2101D070" w14:textId="77777777" w:rsidTr="00647E86">
        <w:tc>
          <w:tcPr>
            <w:tcW w:w="9603" w:type="dxa"/>
            <w:gridSpan w:val="6"/>
          </w:tcPr>
          <w:p w14:paraId="6F015409" w14:textId="217C7C5B" w:rsidR="00627EFC" w:rsidRPr="00323B69" w:rsidRDefault="0078052C" w:rsidP="00627EFC">
            <w:pPr>
              <w:jc w:val="center"/>
            </w:pPr>
            <w:proofErr w:type="spellStart"/>
            <w:r w:rsidRPr="0078052C">
              <w:t>Мемлекеттік</w:t>
            </w:r>
            <w:proofErr w:type="spellEnd"/>
            <w:r w:rsidRPr="0078052C">
              <w:t xml:space="preserve"> </w:t>
            </w:r>
            <w:proofErr w:type="spellStart"/>
            <w:r w:rsidRPr="0078052C">
              <w:t>органдар</w:t>
            </w:r>
            <w:proofErr w:type="spellEnd"/>
            <w:r w:rsidRPr="0078052C">
              <w:t xml:space="preserve"> </w:t>
            </w:r>
            <w:proofErr w:type="spellStart"/>
            <w:r w:rsidRPr="0078052C">
              <w:t>жобаларының</w:t>
            </w:r>
            <w:proofErr w:type="spellEnd"/>
            <w:r w:rsidRPr="0078052C">
              <w:t xml:space="preserve"> </w:t>
            </w:r>
            <w:proofErr w:type="spellStart"/>
            <w:r w:rsidRPr="0078052C">
              <w:t>қызметтерін</w:t>
            </w:r>
            <w:proofErr w:type="spellEnd"/>
            <w:r w:rsidRPr="0078052C">
              <w:t xml:space="preserve"> </w:t>
            </w:r>
            <w:proofErr w:type="spellStart"/>
            <w:r w:rsidRPr="0078052C">
              <w:t>тұтынушылар</w:t>
            </w:r>
            <w:proofErr w:type="spellEnd"/>
          </w:p>
        </w:tc>
      </w:tr>
      <w:tr w:rsidR="00627EFC" w:rsidRPr="00323B69" w14:paraId="365CE6DE" w14:textId="77777777" w:rsidTr="00647E86">
        <w:tc>
          <w:tcPr>
            <w:tcW w:w="5818" w:type="dxa"/>
            <w:tcBorders>
              <w:bottom w:val="nil"/>
            </w:tcBorders>
          </w:tcPr>
          <w:p w14:paraId="5DA61334" w14:textId="176EAB37" w:rsidR="00627EFC" w:rsidRPr="00323B69" w:rsidRDefault="0078052C" w:rsidP="00627EFC">
            <w:proofErr w:type="spellStart"/>
            <w:r w:rsidRPr="0078052C">
              <w:t>Мемлекеттік</w:t>
            </w:r>
            <w:proofErr w:type="spellEnd"/>
            <w:r w:rsidRPr="0078052C">
              <w:t xml:space="preserve"> </w:t>
            </w:r>
            <w:proofErr w:type="spellStart"/>
            <w:r w:rsidRPr="0078052C">
              <w:t>қызметтердің</w:t>
            </w:r>
            <w:proofErr w:type="spellEnd"/>
            <w:r w:rsidRPr="0078052C">
              <w:t xml:space="preserve"> </w:t>
            </w:r>
            <w:proofErr w:type="spellStart"/>
            <w:r w:rsidRPr="0078052C">
              <w:t>күтілетін</w:t>
            </w:r>
            <w:proofErr w:type="spellEnd"/>
            <w:r w:rsidRPr="0078052C">
              <w:t xml:space="preserve"> және </w:t>
            </w:r>
            <w:proofErr w:type="spellStart"/>
            <w:r w:rsidRPr="0078052C">
              <w:t>нақты</w:t>
            </w:r>
            <w:proofErr w:type="spellEnd"/>
            <w:r w:rsidRPr="0078052C">
              <w:t xml:space="preserve"> </w:t>
            </w:r>
            <w:proofErr w:type="spellStart"/>
            <w:r w:rsidRPr="0078052C">
              <w:t>сапасының</w:t>
            </w:r>
            <w:proofErr w:type="spellEnd"/>
            <w:r w:rsidRPr="0078052C">
              <w:t xml:space="preserve"> </w:t>
            </w:r>
            <w:proofErr w:type="spellStart"/>
            <w:r w:rsidRPr="0078052C">
              <w:t>сәйкестігі</w:t>
            </w:r>
            <w:proofErr w:type="spellEnd"/>
          </w:p>
        </w:tc>
        <w:tc>
          <w:tcPr>
            <w:tcW w:w="735" w:type="dxa"/>
            <w:tcBorders>
              <w:bottom w:val="nil"/>
            </w:tcBorders>
            <w:vAlign w:val="center"/>
          </w:tcPr>
          <w:p w14:paraId="473BACC6" w14:textId="77777777" w:rsidR="00627EFC" w:rsidRPr="00323B69" w:rsidRDefault="00627EFC" w:rsidP="00627EFC">
            <w:pPr>
              <w:jc w:val="center"/>
            </w:pPr>
            <w:r w:rsidRPr="00323B69">
              <w:rPr>
                <w:color w:val="000000"/>
              </w:rPr>
              <w:t>0</w:t>
            </w:r>
          </w:p>
        </w:tc>
        <w:tc>
          <w:tcPr>
            <w:tcW w:w="735" w:type="dxa"/>
            <w:tcBorders>
              <w:bottom w:val="nil"/>
            </w:tcBorders>
            <w:vAlign w:val="center"/>
          </w:tcPr>
          <w:p w14:paraId="575FFD92" w14:textId="77777777" w:rsidR="00627EFC" w:rsidRPr="00323B69" w:rsidRDefault="00627EFC" w:rsidP="00627EFC">
            <w:pPr>
              <w:jc w:val="center"/>
            </w:pPr>
            <w:r w:rsidRPr="00323B69">
              <w:rPr>
                <w:color w:val="000000"/>
              </w:rPr>
              <w:t>1</w:t>
            </w:r>
          </w:p>
        </w:tc>
        <w:tc>
          <w:tcPr>
            <w:tcW w:w="735" w:type="dxa"/>
            <w:tcBorders>
              <w:bottom w:val="nil"/>
            </w:tcBorders>
            <w:vAlign w:val="center"/>
          </w:tcPr>
          <w:p w14:paraId="188FBB7C" w14:textId="77777777" w:rsidR="00627EFC" w:rsidRPr="00323B69" w:rsidRDefault="00627EFC" w:rsidP="00627EFC">
            <w:pPr>
              <w:jc w:val="center"/>
            </w:pPr>
            <w:r w:rsidRPr="00323B69">
              <w:rPr>
                <w:color w:val="000000"/>
              </w:rPr>
              <w:t>1</w:t>
            </w:r>
          </w:p>
        </w:tc>
        <w:tc>
          <w:tcPr>
            <w:tcW w:w="735" w:type="dxa"/>
            <w:tcBorders>
              <w:bottom w:val="nil"/>
            </w:tcBorders>
            <w:vAlign w:val="center"/>
          </w:tcPr>
          <w:p w14:paraId="5D1837AC" w14:textId="77777777" w:rsidR="00627EFC" w:rsidRPr="00323B69" w:rsidRDefault="00627EFC" w:rsidP="00627EFC">
            <w:pPr>
              <w:jc w:val="center"/>
            </w:pPr>
            <w:r w:rsidRPr="00323B69">
              <w:rPr>
                <w:color w:val="000000"/>
              </w:rPr>
              <w:t>0</w:t>
            </w:r>
          </w:p>
        </w:tc>
        <w:tc>
          <w:tcPr>
            <w:tcW w:w="845" w:type="dxa"/>
            <w:tcBorders>
              <w:bottom w:val="nil"/>
            </w:tcBorders>
            <w:vAlign w:val="center"/>
          </w:tcPr>
          <w:p w14:paraId="051CA119" w14:textId="77777777" w:rsidR="00627EFC" w:rsidRPr="00323B69" w:rsidRDefault="00627EFC" w:rsidP="00627EFC">
            <w:pPr>
              <w:jc w:val="center"/>
            </w:pPr>
            <w:r w:rsidRPr="00323B69">
              <w:rPr>
                <w:color w:val="000000"/>
              </w:rPr>
              <w:t>0</w:t>
            </w:r>
          </w:p>
        </w:tc>
      </w:tr>
      <w:tr w:rsidR="00647E86" w:rsidRPr="00323B69" w14:paraId="2847FF3E" w14:textId="77777777" w:rsidTr="00647E86">
        <w:tc>
          <w:tcPr>
            <w:tcW w:w="9603" w:type="dxa"/>
            <w:gridSpan w:val="6"/>
            <w:tcBorders>
              <w:top w:val="nil"/>
              <w:left w:val="nil"/>
              <w:right w:val="nil"/>
            </w:tcBorders>
          </w:tcPr>
          <w:p w14:paraId="2A2C8E31" w14:textId="77777777" w:rsidR="00647E86" w:rsidRDefault="00647E86" w:rsidP="00647E86">
            <w:pPr>
              <w:ind w:hanging="108"/>
              <w:jc w:val="both"/>
              <w:rPr>
                <w:sz w:val="28"/>
                <w:szCs w:val="28"/>
                <w:lang w:val="kk-KZ"/>
              </w:rPr>
            </w:pPr>
            <w:r w:rsidRPr="00647E86">
              <w:rPr>
                <w:sz w:val="28"/>
                <w:szCs w:val="28"/>
                <w:lang w:val="kk-KZ"/>
              </w:rPr>
              <w:lastRenderedPageBreak/>
              <w:t>М.1-кестенің жалғасы</w:t>
            </w:r>
          </w:p>
          <w:p w14:paraId="5A707BBE" w14:textId="07F47DFD" w:rsidR="00647E86" w:rsidRPr="00647E86" w:rsidRDefault="00647E86" w:rsidP="00647E86">
            <w:pPr>
              <w:ind w:hanging="108"/>
              <w:jc w:val="both"/>
              <w:rPr>
                <w:sz w:val="16"/>
                <w:szCs w:val="16"/>
                <w:lang w:val="kk-KZ"/>
              </w:rPr>
            </w:pPr>
          </w:p>
        </w:tc>
      </w:tr>
      <w:tr w:rsidR="00647E86" w:rsidRPr="00323B69" w14:paraId="6E352816" w14:textId="77777777" w:rsidTr="00A26643">
        <w:tc>
          <w:tcPr>
            <w:tcW w:w="5818" w:type="dxa"/>
          </w:tcPr>
          <w:p w14:paraId="12D9975D" w14:textId="77777777" w:rsidR="00647E86" w:rsidRPr="00647E86" w:rsidRDefault="00647E86" w:rsidP="00A26643">
            <w:pPr>
              <w:jc w:val="center"/>
              <w:rPr>
                <w:lang w:val="kk-KZ"/>
              </w:rPr>
            </w:pPr>
            <w:r>
              <w:rPr>
                <w:lang w:val="kk-KZ"/>
              </w:rPr>
              <w:t>1</w:t>
            </w:r>
          </w:p>
        </w:tc>
        <w:tc>
          <w:tcPr>
            <w:tcW w:w="735" w:type="dxa"/>
            <w:vAlign w:val="center"/>
          </w:tcPr>
          <w:p w14:paraId="40908275" w14:textId="77777777" w:rsidR="00647E86" w:rsidRPr="00647E86" w:rsidRDefault="00647E86" w:rsidP="00A26643">
            <w:pPr>
              <w:jc w:val="center"/>
              <w:rPr>
                <w:lang w:val="kk-KZ"/>
              </w:rPr>
            </w:pPr>
            <w:r>
              <w:rPr>
                <w:lang w:val="kk-KZ"/>
              </w:rPr>
              <w:t>2</w:t>
            </w:r>
          </w:p>
        </w:tc>
        <w:tc>
          <w:tcPr>
            <w:tcW w:w="735" w:type="dxa"/>
            <w:vAlign w:val="center"/>
          </w:tcPr>
          <w:p w14:paraId="02E99AC6" w14:textId="77777777" w:rsidR="00647E86" w:rsidRPr="00647E86" w:rsidRDefault="00647E86" w:rsidP="00A26643">
            <w:pPr>
              <w:jc w:val="center"/>
              <w:rPr>
                <w:lang w:val="kk-KZ"/>
              </w:rPr>
            </w:pPr>
            <w:r>
              <w:rPr>
                <w:lang w:val="kk-KZ"/>
              </w:rPr>
              <w:t>3</w:t>
            </w:r>
          </w:p>
        </w:tc>
        <w:tc>
          <w:tcPr>
            <w:tcW w:w="735" w:type="dxa"/>
            <w:vAlign w:val="center"/>
          </w:tcPr>
          <w:p w14:paraId="56E3505B" w14:textId="77777777" w:rsidR="00647E86" w:rsidRPr="00647E86" w:rsidRDefault="00647E86" w:rsidP="00A26643">
            <w:pPr>
              <w:jc w:val="center"/>
              <w:rPr>
                <w:lang w:val="kk-KZ"/>
              </w:rPr>
            </w:pPr>
            <w:r>
              <w:rPr>
                <w:lang w:val="kk-KZ"/>
              </w:rPr>
              <w:t>4</w:t>
            </w:r>
          </w:p>
        </w:tc>
        <w:tc>
          <w:tcPr>
            <w:tcW w:w="735" w:type="dxa"/>
            <w:vAlign w:val="center"/>
          </w:tcPr>
          <w:p w14:paraId="698E9644" w14:textId="77777777" w:rsidR="00647E86" w:rsidRPr="00647E86" w:rsidRDefault="00647E86" w:rsidP="00A26643">
            <w:pPr>
              <w:jc w:val="center"/>
              <w:rPr>
                <w:lang w:val="kk-KZ"/>
              </w:rPr>
            </w:pPr>
            <w:r>
              <w:rPr>
                <w:lang w:val="kk-KZ"/>
              </w:rPr>
              <w:t>5</w:t>
            </w:r>
          </w:p>
        </w:tc>
        <w:tc>
          <w:tcPr>
            <w:tcW w:w="845" w:type="dxa"/>
            <w:vAlign w:val="center"/>
          </w:tcPr>
          <w:p w14:paraId="1E278C11" w14:textId="77777777" w:rsidR="00647E86" w:rsidRPr="00647E86" w:rsidRDefault="00647E86" w:rsidP="00A26643">
            <w:pPr>
              <w:jc w:val="center"/>
              <w:rPr>
                <w:lang w:val="kk-KZ"/>
              </w:rPr>
            </w:pPr>
            <w:r>
              <w:rPr>
                <w:lang w:val="kk-KZ"/>
              </w:rPr>
              <w:t>6</w:t>
            </w:r>
          </w:p>
        </w:tc>
      </w:tr>
      <w:tr w:rsidR="00627EFC" w:rsidRPr="00323B69" w14:paraId="30723BD6" w14:textId="77777777" w:rsidTr="00647E86">
        <w:tc>
          <w:tcPr>
            <w:tcW w:w="9603" w:type="dxa"/>
            <w:gridSpan w:val="6"/>
          </w:tcPr>
          <w:p w14:paraId="2511A1A0" w14:textId="59FDFF6A" w:rsidR="00627EFC" w:rsidRPr="00323B69" w:rsidRDefault="0078052C" w:rsidP="00627EFC">
            <w:pPr>
              <w:jc w:val="center"/>
            </w:pPr>
            <w:proofErr w:type="spellStart"/>
            <w:r w:rsidRPr="0078052C">
              <w:t>Әріптестер</w:t>
            </w:r>
            <w:proofErr w:type="spellEnd"/>
            <w:r w:rsidRPr="0078052C">
              <w:t xml:space="preserve">, </w:t>
            </w:r>
            <w:proofErr w:type="spellStart"/>
            <w:r w:rsidRPr="0078052C">
              <w:t>мемлекеттік</w:t>
            </w:r>
            <w:proofErr w:type="spellEnd"/>
            <w:r w:rsidRPr="0078052C">
              <w:t xml:space="preserve"> </w:t>
            </w:r>
            <w:proofErr w:type="spellStart"/>
            <w:r w:rsidRPr="0078052C">
              <w:t>органдардың</w:t>
            </w:r>
            <w:proofErr w:type="spellEnd"/>
            <w:r w:rsidRPr="0078052C">
              <w:t xml:space="preserve"> </w:t>
            </w:r>
            <w:proofErr w:type="spellStart"/>
            <w:r w:rsidRPr="0078052C">
              <w:t>жобалары</w:t>
            </w:r>
            <w:proofErr w:type="spellEnd"/>
            <w:r w:rsidRPr="0078052C">
              <w:t xml:space="preserve"> үшін </w:t>
            </w:r>
            <w:proofErr w:type="spellStart"/>
            <w:r w:rsidRPr="0078052C">
              <w:t>ресурстар</w:t>
            </w:r>
            <w:proofErr w:type="spellEnd"/>
            <w:r w:rsidRPr="0078052C">
              <w:t xml:space="preserve"> </w:t>
            </w:r>
            <w:proofErr w:type="spellStart"/>
            <w:r w:rsidRPr="0078052C">
              <w:t>жеткізушілер</w:t>
            </w:r>
            <w:proofErr w:type="spellEnd"/>
          </w:p>
        </w:tc>
      </w:tr>
      <w:tr w:rsidR="0078052C" w:rsidRPr="00323B69" w14:paraId="75888E59" w14:textId="77777777" w:rsidTr="00647E86">
        <w:tc>
          <w:tcPr>
            <w:tcW w:w="5818" w:type="dxa"/>
          </w:tcPr>
          <w:p w14:paraId="296E49E0" w14:textId="573A2B05" w:rsidR="0078052C" w:rsidRPr="00323B69" w:rsidRDefault="0078052C" w:rsidP="0078052C">
            <w:proofErr w:type="spellStart"/>
            <w:r w:rsidRPr="00BC73C7">
              <w:t>Мемлекетпен</w:t>
            </w:r>
            <w:proofErr w:type="spellEnd"/>
            <w:r w:rsidRPr="00BC73C7">
              <w:t xml:space="preserve"> </w:t>
            </w:r>
            <w:proofErr w:type="spellStart"/>
            <w:r w:rsidRPr="00BC73C7">
              <w:t>әріптестік</w:t>
            </w:r>
            <w:proofErr w:type="spellEnd"/>
            <w:r w:rsidRPr="00BC73C7">
              <w:t xml:space="preserve"> </w:t>
            </w:r>
            <w:proofErr w:type="spellStart"/>
            <w:r w:rsidRPr="00BC73C7">
              <w:t>арқылы</w:t>
            </w:r>
            <w:proofErr w:type="spellEnd"/>
            <w:r w:rsidRPr="00BC73C7">
              <w:t xml:space="preserve"> </w:t>
            </w:r>
            <w:proofErr w:type="spellStart"/>
            <w:r w:rsidRPr="00BC73C7">
              <w:t>өзінің</w:t>
            </w:r>
            <w:proofErr w:type="spellEnd"/>
            <w:r w:rsidRPr="00BC73C7">
              <w:t xml:space="preserve"> </w:t>
            </w:r>
            <w:proofErr w:type="spellStart"/>
            <w:r w:rsidRPr="00BC73C7">
              <w:t>бәсекеге</w:t>
            </w:r>
            <w:proofErr w:type="spellEnd"/>
            <w:r w:rsidRPr="00BC73C7">
              <w:t xml:space="preserve"> </w:t>
            </w:r>
            <w:proofErr w:type="spellStart"/>
            <w:r w:rsidRPr="00BC73C7">
              <w:t>қабілеттілігін</w:t>
            </w:r>
            <w:proofErr w:type="spellEnd"/>
            <w:r w:rsidRPr="00BC73C7">
              <w:t xml:space="preserve"> </w:t>
            </w:r>
            <w:proofErr w:type="spellStart"/>
            <w:r w:rsidRPr="00BC73C7">
              <w:t>нығайту</w:t>
            </w:r>
            <w:proofErr w:type="spellEnd"/>
            <w:r w:rsidRPr="00BC73C7">
              <w:t xml:space="preserve"> </w:t>
            </w:r>
            <w:proofErr w:type="spellStart"/>
            <w:r w:rsidRPr="00BC73C7">
              <w:t>мүмкіндігі</w:t>
            </w:r>
            <w:proofErr w:type="spellEnd"/>
          </w:p>
        </w:tc>
        <w:tc>
          <w:tcPr>
            <w:tcW w:w="735" w:type="dxa"/>
            <w:vAlign w:val="center"/>
          </w:tcPr>
          <w:p w14:paraId="0714D4A5" w14:textId="77777777" w:rsidR="0078052C" w:rsidRPr="00323B69" w:rsidRDefault="0078052C" w:rsidP="0078052C">
            <w:pPr>
              <w:jc w:val="center"/>
            </w:pPr>
            <w:r w:rsidRPr="00323B69">
              <w:rPr>
                <w:color w:val="000000"/>
              </w:rPr>
              <w:t>0</w:t>
            </w:r>
          </w:p>
        </w:tc>
        <w:tc>
          <w:tcPr>
            <w:tcW w:w="735" w:type="dxa"/>
            <w:vAlign w:val="center"/>
          </w:tcPr>
          <w:p w14:paraId="452E6F3F" w14:textId="77777777" w:rsidR="0078052C" w:rsidRPr="00323B69" w:rsidRDefault="0078052C" w:rsidP="0078052C">
            <w:pPr>
              <w:jc w:val="center"/>
            </w:pPr>
            <w:r w:rsidRPr="00323B69">
              <w:rPr>
                <w:color w:val="000000"/>
              </w:rPr>
              <w:t>1</w:t>
            </w:r>
          </w:p>
        </w:tc>
        <w:tc>
          <w:tcPr>
            <w:tcW w:w="735" w:type="dxa"/>
            <w:vAlign w:val="center"/>
          </w:tcPr>
          <w:p w14:paraId="216E8B4C" w14:textId="77777777" w:rsidR="0078052C" w:rsidRPr="00323B69" w:rsidRDefault="0078052C" w:rsidP="0078052C">
            <w:pPr>
              <w:jc w:val="center"/>
            </w:pPr>
            <w:r w:rsidRPr="00323B69">
              <w:rPr>
                <w:color w:val="000000"/>
              </w:rPr>
              <w:t>0</w:t>
            </w:r>
          </w:p>
        </w:tc>
        <w:tc>
          <w:tcPr>
            <w:tcW w:w="735" w:type="dxa"/>
            <w:vAlign w:val="center"/>
          </w:tcPr>
          <w:p w14:paraId="28E29A0F" w14:textId="77777777" w:rsidR="0078052C" w:rsidRPr="00323B69" w:rsidRDefault="0078052C" w:rsidP="0078052C">
            <w:pPr>
              <w:jc w:val="center"/>
            </w:pPr>
            <w:r w:rsidRPr="00323B69">
              <w:rPr>
                <w:color w:val="000000"/>
              </w:rPr>
              <w:t>0</w:t>
            </w:r>
          </w:p>
        </w:tc>
        <w:tc>
          <w:tcPr>
            <w:tcW w:w="845" w:type="dxa"/>
            <w:vAlign w:val="center"/>
          </w:tcPr>
          <w:p w14:paraId="183CF4D0" w14:textId="77777777" w:rsidR="0078052C" w:rsidRPr="00323B69" w:rsidRDefault="0078052C" w:rsidP="0078052C">
            <w:pPr>
              <w:jc w:val="center"/>
            </w:pPr>
            <w:r w:rsidRPr="00323B69">
              <w:rPr>
                <w:color w:val="000000"/>
              </w:rPr>
              <w:t>0</w:t>
            </w:r>
          </w:p>
        </w:tc>
      </w:tr>
      <w:tr w:rsidR="0078052C" w:rsidRPr="00323B69" w14:paraId="4C384585" w14:textId="77777777" w:rsidTr="00647E86">
        <w:tc>
          <w:tcPr>
            <w:tcW w:w="5818" w:type="dxa"/>
          </w:tcPr>
          <w:p w14:paraId="12C9F4C8" w14:textId="76D2BB3A" w:rsidR="0078052C" w:rsidRPr="00323B69" w:rsidRDefault="0078052C" w:rsidP="0078052C">
            <w:proofErr w:type="spellStart"/>
            <w:r w:rsidRPr="00BC73C7">
              <w:t>Жобада</w:t>
            </w:r>
            <w:proofErr w:type="spellEnd"/>
            <w:r w:rsidRPr="00BC73C7">
              <w:t xml:space="preserve"> </w:t>
            </w:r>
            <w:proofErr w:type="spellStart"/>
            <w:r w:rsidRPr="00BC73C7">
              <w:t>ақша</w:t>
            </w:r>
            <w:proofErr w:type="spellEnd"/>
            <w:r w:rsidRPr="00BC73C7">
              <w:t xml:space="preserve"> табу </w:t>
            </w:r>
            <w:proofErr w:type="spellStart"/>
            <w:r w:rsidRPr="00BC73C7">
              <w:t>мүмкіндігі</w:t>
            </w:r>
            <w:proofErr w:type="spellEnd"/>
          </w:p>
        </w:tc>
        <w:tc>
          <w:tcPr>
            <w:tcW w:w="735" w:type="dxa"/>
            <w:vAlign w:val="center"/>
          </w:tcPr>
          <w:p w14:paraId="68C0474A" w14:textId="77777777" w:rsidR="0078052C" w:rsidRPr="00323B69" w:rsidRDefault="0078052C" w:rsidP="0078052C">
            <w:pPr>
              <w:jc w:val="center"/>
            </w:pPr>
            <w:r w:rsidRPr="00323B69">
              <w:rPr>
                <w:color w:val="000000"/>
              </w:rPr>
              <w:t>1</w:t>
            </w:r>
          </w:p>
        </w:tc>
        <w:tc>
          <w:tcPr>
            <w:tcW w:w="735" w:type="dxa"/>
            <w:vAlign w:val="center"/>
          </w:tcPr>
          <w:p w14:paraId="337BC949" w14:textId="77777777" w:rsidR="0078052C" w:rsidRPr="00323B69" w:rsidRDefault="0078052C" w:rsidP="0078052C">
            <w:pPr>
              <w:jc w:val="center"/>
            </w:pPr>
            <w:r w:rsidRPr="00323B69">
              <w:rPr>
                <w:color w:val="000000"/>
              </w:rPr>
              <w:t>1</w:t>
            </w:r>
          </w:p>
        </w:tc>
        <w:tc>
          <w:tcPr>
            <w:tcW w:w="735" w:type="dxa"/>
            <w:vAlign w:val="center"/>
          </w:tcPr>
          <w:p w14:paraId="2EE5C279" w14:textId="77777777" w:rsidR="0078052C" w:rsidRPr="00323B69" w:rsidRDefault="0078052C" w:rsidP="0078052C">
            <w:pPr>
              <w:jc w:val="center"/>
            </w:pPr>
            <w:r w:rsidRPr="00323B69">
              <w:rPr>
                <w:color w:val="000000"/>
              </w:rPr>
              <w:t>0</w:t>
            </w:r>
          </w:p>
        </w:tc>
        <w:tc>
          <w:tcPr>
            <w:tcW w:w="735" w:type="dxa"/>
            <w:vAlign w:val="center"/>
          </w:tcPr>
          <w:p w14:paraId="3F626457" w14:textId="77777777" w:rsidR="0078052C" w:rsidRPr="00323B69" w:rsidRDefault="0078052C" w:rsidP="0078052C">
            <w:pPr>
              <w:jc w:val="center"/>
            </w:pPr>
            <w:r w:rsidRPr="00323B69">
              <w:rPr>
                <w:color w:val="000000"/>
              </w:rPr>
              <w:t>0</w:t>
            </w:r>
          </w:p>
        </w:tc>
        <w:tc>
          <w:tcPr>
            <w:tcW w:w="845" w:type="dxa"/>
            <w:vAlign w:val="center"/>
          </w:tcPr>
          <w:p w14:paraId="3CB022EA" w14:textId="77777777" w:rsidR="0078052C" w:rsidRPr="00323B69" w:rsidRDefault="0078052C" w:rsidP="0078052C">
            <w:pPr>
              <w:jc w:val="center"/>
            </w:pPr>
            <w:r w:rsidRPr="00323B69">
              <w:rPr>
                <w:color w:val="000000"/>
              </w:rPr>
              <w:t>0</w:t>
            </w:r>
          </w:p>
        </w:tc>
      </w:tr>
      <w:tr w:rsidR="0078052C" w:rsidRPr="00323B69" w14:paraId="48D9DE84" w14:textId="77777777" w:rsidTr="00647E86">
        <w:tc>
          <w:tcPr>
            <w:tcW w:w="5818" w:type="dxa"/>
          </w:tcPr>
          <w:p w14:paraId="25CFE958" w14:textId="0D527FBC" w:rsidR="0078052C" w:rsidRPr="00323B69" w:rsidRDefault="0078052C" w:rsidP="0078052C">
            <w:proofErr w:type="spellStart"/>
            <w:r w:rsidRPr="00BC73C7">
              <w:t>Қосымша</w:t>
            </w:r>
            <w:proofErr w:type="spellEnd"/>
            <w:r w:rsidRPr="00BC73C7">
              <w:t xml:space="preserve"> </w:t>
            </w:r>
            <w:proofErr w:type="spellStart"/>
            <w:r w:rsidRPr="00BC73C7">
              <w:t>тәжірибе</w:t>
            </w:r>
            <w:proofErr w:type="spellEnd"/>
            <w:r w:rsidRPr="00BC73C7">
              <w:t xml:space="preserve"> </w:t>
            </w:r>
            <w:proofErr w:type="spellStart"/>
            <w:r w:rsidRPr="00BC73C7">
              <w:t>жинақтау</w:t>
            </w:r>
            <w:proofErr w:type="spellEnd"/>
            <w:r w:rsidRPr="00BC73C7">
              <w:t xml:space="preserve"> </w:t>
            </w:r>
            <w:proofErr w:type="spellStart"/>
            <w:r w:rsidRPr="00BC73C7">
              <w:t>мүмкіндігі</w:t>
            </w:r>
            <w:proofErr w:type="spellEnd"/>
          </w:p>
        </w:tc>
        <w:tc>
          <w:tcPr>
            <w:tcW w:w="735" w:type="dxa"/>
            <w:vAlign w:val="center"/>
          </w:tcPr>
          <w:p w14:paraId="34378945" w14:textId="77777777" w:rsidR="0078052C" w:rsidRPr="00323B69" w:rsidRDefault="0078052C" w:rsidP="0078052C">
            <w:pPr>
              <w:jc w:val="center"/>
            </w:pPr>
            <w:r w:rsidRPr="00323B69">
              <w:rPr>
                <w:color w:val="000000"/>
              </w:rPr>
              <w:t>0</w:t>
            </w:r>
          </w:p>
        </w:tc>
        <w:tc>
          <w:tcPr>
            <w:tcW w:w="735" w:type="dxa"/>
            <w:vAlign w:val="center"/>
          </w:tcPr>
          <w:p w14:paraId="5199EDAA" w14:textId="77777777" w:rsidR="0078052C" w:rsidRPr="00323B69" w:rsidRDefault="0078052C" w:rsidP="0078052C">
            <w:pPr>
              <w:jc w:val="center"/>
            </w:pPr>
            <w:r w:rsidRPr="00323B69">
              <w:rPr>
                <w:color w:val="000000"/>
              </w:rPr>
              <w:t>1</w:t>
            </w:r>
          </w:p>
        </w:tc>
        <w:tc>
          <w:tcPr>
            <w:tcW w:w="735" w:type="dxa"/>
            <w:vAlign w:val="center"/>
          </w:tcPr>
          <w:p w14:paraId="193F652E" w14:textId="77777777" w:rsidR="0078052C" w:rsidRPr="00323B69" w:rsidRDefault="0078052C" w:rsidP="0078052C">
            <w:pPr>
              <w:jc w:val="center"/>
            </w:pPr>
            <w:r w:rsidRPr="00323B69">
              <w:rPr>
                <w:color w:val="000000"/>
              </w:rPr>
              <w:t>1</w:t>
            </w:r>
          </w:p>
        </w:tc>
        <w:tc>
          <w:tcPr>
            <w:tcW w:w="735" w:type="dxa"/>
            <w:vAlign w:val="center"/>
          </w:tcPr>
          <w:p w14:paraId="3019680F" w14:textId="77777777" w:rsidR="0078052C" w:rsidRPr="00323B69" w:rsidRDefault="0078052C" w:rsidP="0078052C">
            <w:pPr>
              <w:jc w:val="center"/>
            </w:pPr>
            <w:r w:rsidRPr="00323B69">
              <w:rPr>
                <w:color w:val="000000"/>
              </w:rPr>
              <w:t>0</w:t>
            </w:r>
          </w:p>
        </w:tc>
        <w:tc>
          <w:tcPr>
            <w:tcW w:w="845" w:type="dxa"/>
            <w:vAlign w:val="center"/>
          </w:tcPr>
          <w:p w14:paraId="59B9D2D3" w14:textId="77777777" w:rsidR="0078052C" w:rsidRPr="00323B69" w:rsidRDefault="0078052C" w:rsidP="0078052C">
            <w:pPr>
              <w:jc w:val="center"/>
            </w:pPr>
            <w:r w:rsidRPr="00323B69">
              <w:rPr>
                <w:color w:val="000000"/>
              </w:rPr>
              <w:t>0</w:t>
            </w:r>
          </w:p>
        </w:tc>
      </w:tr>
      <w:tr w:rsidR="0078052C" w:rsidRPr="00323B69" w14:paraId="23514564" w14:textId="77777777" w:rsidTr="00647E86">
        <w:tc>
          <w:tcPr>
            <w:tcW w:w="5818" w:type="dxa"/>
          </w:tcPr>
          <w:p w14:paraId="693A3D13" w14:textId="28305CE8" w:rsidR="0078052C" w:rsidRPr="00323B69" w:rsidRDefault="0078052C" w:rsidP="0078052C">
            <w:proofErr w:type="spellStart"/>
            <w:r w:rsidRPr="00BC73C7">
              <w:t>Төлем</w:t>
            </w:r>
            <w:proofErr w:type="spellEnd"/>
            <w:r w:rsidRPr="00BC73C7">
              <w:t xml:space="preserve"> </w:t>
            </w:r>
            <w:proofErr w:type="spellStart"/>
            <w:r w:rsidRPr="00BC73C7">
              <w:t>мерзімдері</w:t>
            </w:r>
            <w:proofErr w:type="spellEnd"/>
            <w:r w:rsidRPr="00BC73C7">
              <w:t xml:space="preserve"> және </w:t>
            </w:r>
            <w:proofErr w:type="spellStart"/>
            <w:r w:rsidRPr="00BC73C7">
              <w:t>Шарт</w:t>
            </w:r>
            <w:proofErr w:type="spellEnd"/>
            <w:r w:rsidRPr="00BC73C7">
              <w:t xml:space="preserve"> </w:t>
            </w:r>
            <w:proofErr w:type="spellStart"/>
            <w:r w:rsidRPr="00BC73C7">
              <w:t>талаптарын</w:t>
            </w:r>
            <w:proofErr w:type="spellEnd"/>
            <w:r w:rsidRPr="00BC73C7">
              <w:t xml:space="preserve"> </w:t>
            </w:r>
            <w:proofErr w:type="spellStart"/>
            <w:r w:rsidRPr="00BC73C7">
              <w:t>сақтау</w:t>
            </w:r>
            <w:proofErr w:type="spellEnd"/>
            <w:r w:rsidRPr="00BC73C7">
              <w:t xml:space="preserve"> </w:t>
            </w:r>
            <w:proofErr w:type="spellStart"/>
            <w:r w:rsidRPr="00BC73C7">
              <w:t>бойынша</w:t>
            </w:r>
            <w:proofErr w:type="spellEnd"/>
            <w:r w:rsidRPr="00BC73C7">
              <w:t xml:space="preserve"> </w:t>
            </w:r>
            <w:proofErr w:type="spellStart"/>
            <w:r w:rsidRPr="00BC73C7">
              <w:t>талаптар</w:t>
            </w:r>
            <w:proofErr w:type="spellEnd"/>
          </w:p>
        </w:tc>
        <w:tc>
          <w:tcPr>
            <w:tcW w:w="735" w:type="dxa"/>
            <w:vAlign w:val="center"/>
          </w:tcPr>
          <w:p w14:paraId="7A45FAE9" w14:textId="77777777" w:rsidR="0078052C" w:rsidRPr="00323B69" w:rsidRDefault="0078052C" w:rsidP="0078052C">
            <w:pPr>
              <w:jc w:val="center"/>
            </w:pPr>
            <w:r w:rsidRPr="00323B69">
              <w:rPr>
                <w:color w:val="000000"/>
              </w:rPr>
              <w:t>0</w:t>
            </w:r>
          </w:p>
        </w:tc>
        <w:tc>
          <w:tcPr>
            <w:tcW w:w="735" w:type="dxa"/>
            <w:vAlign w:val="center"/>
          </w:tcPr>
          <w:p w14:paraId="69B7A3E5" w14:textId="77777777" w:rsidR="0078052C" w:rsidRPr="00323B69" w:rsidRDefault="0078052C" w:rsidP="0078052C">
            <w:pPr>
              <w:jc w:val="center"/>
            </w:pPr>
            <w:r w:rsidRPr="00323B69">
              <w:rPr>
                <w:color w:val="000000"/>
              </w:rPr>
              <w:t>0</w:t>
            </w:r>
          </w:p>
        </w:tc>
        <w:tc>
          <w:tcPr>
            <w:tcW w:w="735" w:type="dxa"/>
            <w:vAlign w:val="center"/>
          </w:tcPr>
          <w:p w14:paraId="45176DB8" w14:textId="77777777" w:rsidR="0078052C" w:rsidRPr="00323B69" w:rsidRDefault="0078052C" w:rsidP="0078052C">
            <w:pPr>
              <w:jc w:val="center"/>
            </w:pPr>
            <w:r w:rsidRPr="00323B69">
              <w:rPr>
                <w:color w:val="000000"/>
              </w:rPr>
              <w:t>0</w:t>
            </w:r>
          </w:p>
        </w:tc>
        <w:tc>
          <w:tcPr>
            <w:tcW w:w="735" w:type="dxa"/>
            <w:vAlign w:val="center"/>
          </w:tcPr>
          <w:p w14:paraId="2ED90A68" w14:textId="77777777" w:rsidR="0078052C" w:rsidRPr="00323B69" w:rsidRDefault="0078052C" w:rsidP="0078052C">
            <w:pPr>
              <w:jc w:val="center"/>
            </w:pPr>
            <w:r w:rsidRPr="00323B69">
              <w:rPr>
                <w:color w:val="000000"/>
              </w:rPr>
              <w:t>0</w:t>
            </w:r>
          </w:p>
        </w:tc>
        <w:tc>
          <w:tcPr>
            <w:tcW w:w="845" w:type="dxa"/>
            <w:vAlign w:val="center"/>
          </w:tcPr>
          <w:p w14:paraId="5770F419" w14:textId="77777777" w:rsidR="0078052C" w:rsidRPr="00323B69" w:rsidRDefault="0078052C" w:rsidP="0078052C">
            <w:pPr>
              <w:jc w:val="center"/>
            </w:pPr>
            <w:r w:rsidRPr="00323B69">
              <w:rPr>
                <w:color w:val="000000"/>
              </w:rPr>
              <w:t>0</w:t>
            </w:r>
          </w:p>
        </w:tc>
      </w:tr>
      <w:tr w:rsidR="00627EFC" w:rsidRPr="00323B69" w14:paraId="511A3703" w14:textId="77777777" w:rsidTr="00647E86">
        <w:tc>
          <w:tcPr>
            <w:tcW w:w="9603" w:type="dxa"/>
            <w:gridSpan w:val="6"/>
          </w:tcPr>
          <w:p w14:paraId="254B3418" w14:textId="305CA49C" w:rsidR="00627EFC" w:rsidRPr="00323B69" w:rsidRDefault="0078052C" w:rsidP="00627EFC">
            <w:pPr>
              <w:jc w:val="center"/>
            </w:pPr>
            <w:proofErr w:type="spellStart"/>
            <w:r w:rsidRPr="0078052C">
              <w:rPr>
                <w:spacing w:val="-4"/>
              </w:rPr>
              <w:t>Әлеуметтік</w:t>
            </w:r>
            <w:proofErr w:type="spellEnd"/>
            <w:r w:rsidRPr="0078052C">
              <w:rPr>
                <w:spacing w:val="-4"/>
              </w:rPr>
              <w:t xml:space="preserve"> және </w:t>
            </w:r>
            <w:proofErr w:type="spellStart"/>
            <w:r w:rsidRPr="0078052C">
              <w:rPr>
                <w:spacing w:val="-4"/>
              </w:rPr>
              <w:t>қоғамдық</w:t>
            </w:r>
            <w:proofErr w:type="spellEnd"/>
            <w:r w:rsidRPr="0078052C">
              <w:rPr>
                <w:spacing w:val="-4"/>
              </w:rPr>
              <w:t xml:space="preserve"> </w:t>
            </w:r>
            <w:proofErr w:type="spellStart"/>
            <w:r w:rsidRPr="0078052C">
              <w:rPr>
                <w:spacing w:val="-4"/>
              </w:rPr>
              <w:t>топтар</w:t>
            </w:r>
            <w:proofErr w:type="spellEnd"/>
            <w:r w:rsidRPr="0078052C">
              <w:rPr>
                <w:spacing w:val="-4"/>
              </w:rPr>
              <w:t xml:space="preserve">. </w:t>
            </w:r>
            <w:proofErr w:type="spellStart"/>
            <w:r w:rsidRPr="0078052C">
              <w:rPr>
                <w:spacing w:val="-4"/>
              </w:rPr>
              <w:t>Жалпы</w:t>
            </w:r>
            <w:proofErr w:type="spellEnd"/>
            <w:r w:rsidRPr="0078052C">
              <w:rPr>
                <w:spacing w:val="-4"/>
              </w:rPr>
              <w:t xml:space="preserve"> </w:t>
            </w:r>
            <w:proofErr w:type="spellStart"/>
            <w:r w:rsidRPr="0078052C">
              <w:rPr>
                <w:spacing w:val="-4"/>
              </w:rPr>
              <w:t>халық</w:t>
            </w:r>
            <w:proofErr w:type="spellEnd"/>
          </w:p>
        </w:tc>
      </w:tr>
      <w:tr w:rsidR="00627EFC" w:rsidRPr="00323B69" w14:paraId="62D457B6" w14:textId="77777777" w:rsidTr="00647E86">
        <w:tc>
          <w:tcPr>
            <w:tcW w:w="5818" w:type="dxa"/>
          </w:tcPr>
          <w:p w14:paraId="75BD5410" w14:textId="37439893" w:rsidR="00627EFC" w:rsidRPr="00323B69" w:rsidRDefault="0078052C" w:rsidP="00627EFC">
            <w:pPr>
              <w:rPr>
                <w:color w:val="000000" w:themeColor="text1"/>
              </w:rPr>
            </w:pPr>
            <w:proofErr w:type="spellStart"/>
            <w:r w:rsidRPr="0078052C">
              <w:rPr>
                <w:color w:val="000000" w:themeColor="text1"/>
              </w:rPr>
              <w:t>Әлеуметтік</w:t>
            </w:r>
            <w:proofErr w:type="spellEnd"/>
            <w:r w:rsidRPr="0078052C">
              <w:rPr>
                <w:color w:val="000000" w:themeColor="text1"/>
              </w:rPr>
              <w:t xml:space="preserve"> </w:t>
            </w:r>
            <w:proofErr w:type="spellStart"/>
            <w:r w:rsidRPr="0078052C">
              <w:rPr>
                <w:color w:val="000000" w:themeColor="text1"/>
              </w:rPr>
              <w:t>көрсеткіштерді</w:t>
            </w:r>
            <w:proofErr w:type="spellEnd"/>
            <w:r w:rsidRPr="0078052C">
              <w:rPr>
                <w:color w:val="000000" w:themeColor="text1"/>
              </w:rPr>
              <w:t xml:space="preserve"> </w:t>
            </w:r>
            <w:proofErr w:type="spellStart"/>
            <w:r w:rsidRPr="0078052C">
              <w:rPr>
                <w:color w:val="000000" w:themeColor="text1"/>
              </w:rPr>
              <w:t>жақсарту</w:t>
            </w:r>
            <w:proofErr w:type="spellEnd"/>
            <w:r w:rsidRPr="0078052C">
              <w:rPr>
                <w:color w:val="000000" w:themeColor="text1"/>
              </w:rPr>
              <w:t xml:space="preserve">: экология, </w:t>
            </w:r>
            <w:proofErr w:type="spellStart"/>
            <w:r w:rsidRPr="0078052C">
              <w:rPr>
                <w:color w:val="000000" w:themeColor="text1"/>
              </w:rPr>
              <w:t>әлеуметтік</w:t>
            </w:r>
            <w:proofErr w:type="spellEnd"/>
            <w:r w:rsidRPr="0078052C">
              <w:rPr>
                <w:color w:val="000000" w:themeColor="text1"/>
              </w:rPr>
              <w:t xml:space="preserve"> </w:t>
            </w:r>
            <w:proofErr w:type="spellStart"/>
            <w:r w:rsidRPr="0078052C">
              <w:rPr>
                <w:color w:val="000000" w:themeColor="text1"/>
              </w:rPr>
              <w:t>әділеттілік</w:t>
            </w:r>
            <w:proofErr w:type="spellEnd"/>
            <w:r w:rsidRPr="0078052C">
              <w:rPr>
                <w:color w:val="000000" w:themeColor="text1"/>
              </w:rPr>
              <w:t xml:space="preserve"> және т. б.</w:t>
            </w:r>
          </w:p>
        </w:tc>
        <w:tc>
          <w:tcPr>
            <w:tcW w:w="735" w:type="dxa"/>
            <w:vAlign w:val="center"/>
          </w:tcPr>
          <w:p w14:paraId="7B4EF22E" w14:textId="77777777" w:rsidR="00627EFC" w:rsidRPr="00323B69" w:rsidRDefault="00627EFC" w:rsidP="00627EFC">
            <w:pPr>
              <w:jc w:val="center"/>
            </w:pPr>
            <w:r w:rsidRPr="00323B69">
              <w:rPr>
                <w:color w:val="000000"/>
              </w:rPr>
              <w:t>1</w:t>
            </w:r>
          </w:p>
        </w:tc>
        <w:tc>
          <w:tcPr>
            <w:tcW w:w="735" w:type="dxa"/>
            <w:vAlign w:val="center"/>
          </w:tcPr>
          <w:p w14:paraId="1EADBF08" w14:textId="77777777" w:rsidR="00627EFC" w:rsidRPr="00323B69" w:rsidRDefault="00627EFC" w:rsidP="00627EFC">
            <w:pPr>
              <w:jc w:val="center"/>
            </w:pPr>
            <w:r w:rsidRPr="00323B69">
              <w:rPr>
                <w:color w:val="000000"/>
              </w:rPr>
              <w:t>0</w:t>
            </w:r>
          </w:p>
        </w:tc>
        <w:tc>
          <w:tcPr>
            <w:tcW w:w="735" w:type="dxa"/>
            <w:vAlign w:val="center"/>
          </w:tcPr>
          <w:p w14:paraId="0A86542D" w14:textId="77777777" w:rsidR="00627EFC" w:rsidRPr="00323B69" w:rsidRDefault="00627EFC" w:rsidP="00627EFC">
            <w:pPr>
              <w:jc w:val="center"/>
            </w:pPr>
            <w:r w:rsidRPr="00323B69">
              <w:rPr>
                <w:color w:val="000000"/>
              </w:rPr>
              <w:t>0</w:t>
            </w:r>
          </w:p>
        </w:tc>
        <w:tc>
          <w:tcPr>
            <w:tcW w:w="735" w:type="dxa"/>
            <w:vAlign w:val="center"/>
          </w:tcPr>
          <w:p w14:paraId="5E57F3A6" w14:textId="77777777" w:rsidR="00627EFC" w:rsidRPr="00323B69" w:rsidRDefault="00627EFC" w:rsidP="00627EFC">
            <w:pPr>
              <w:jc w:val="center"/>
            </w:pPr>
            <w:r w:rsidRPr="00323B69">
              <w:rPr>
                <w:color w:val="000000"/>
              </w:rPr>
              <w:t>0</w:t>
            </w:r>
          </w:p>
        </w:tc>
        <w:tc>
          <w:tcPr>
            <w:tcW w:w="845" w:type="dxa"/>
            <w:vAlign w:val="center"/>
          </w:tcPr>
          <w:p w14:paraId="6F2B1512" w14:textId="77777777" w:rsidR="00627EFC" w:rsidRPr="00323B69" w:rsidRDefault="00627EFC" w:rsidP="00627EFC">
            <w:pPr>
              <w:jc w:val="center"/>
            </w:pPr>
            <w:r w:rsidRPr="00323B69">
              <w:rPr>
                <w:color w:val="000000"/>
              </w:rPr>
              <w:t>0</w:t>
            </w:r>
          </w:p>
        </w:tc>
      </w:tr>
      <w:tr w:rsidR="00627EFC" w:rsidRPr="00323B69" w14:paraId="52717B11" w14:textId="77777777" w:rsidTr="00647E86">
        <w:tc>
          <w:tcPr>
            <w:tcW w:w="5818" w:type="dxa"/>
          </w:tcPr>
          <w:p w14:paraId="0735CAD8" w14:textId="15F2D7D5" w:rsidR="00627EFC" w:rsidRPr="002C70DE" w:rsidRDefault="00627EFC" w:rsidP="00627EFC">
            <w:pPr>
              <w:rPr>
                <w:color w:val="000000" w:themeColor="text1"/>
                <w:lang w:val="en-US"/>
              </w:rPr>
            </w:pPr>
            <w:proofErr w:type="spellStart"/>
            <w:r w:rsidRPr="00323B69">
              <w:rPr>
                <w:i/>
                <w:iCs/>
                <w:lang w:val="en-US"/>
              </w:rPr>
              <w:t>IK</w:t>
            </w:r>
            <w:r w:rsidRPr="00323B69">
              <w:rPr>
                <w:i/>
                <w:iCs/>
                <w:vertAlign w:val="subscript"/>
                <w:lang w:val="en-US"/>
              </w:rPr>
              <w:t>i</w:t>
            </w:r>
            <w:proofErr w:type="spellEnd"/>
            <w:r w:rsidRPr="00323B69">
              <w:rPr>
                <w:i/>
                <w:iCs/>
              </w:rPr>
              <w:t xml:space="preserve"> </w:t>
            </w:r>
            <w:proofErr w:type="spellStart"/>
            <w:r w:rsidR="0078052C">
              <w:t>сарапшы</w:t>
            </w:r>
            <w:proofErr w:type="spellEnd"/>
            <w:r w:rsidR="0078052C">
              <w:t xml:space="preserve"> </w:t>
            </w:r>
            <w:proofErr w:type="spellStart"/>
            <w:r w:rsidR="0078052C">
              <w:t>бойынша</w:t>
            </w:r>
            <w:proofErr w:type="spellEnd"/>
            <w:r w:rsidR="002C70DE">
              <w:t xml:space="preserve">, </w:t>
            </w:r>
            <w:r w:rsidR="002C70DE">
              <w:rPr>
                <w:lang w:val="en-US"/>
              </w:rPr>
              <w:t>%</w:t>
            </w:r>
          </w:p>
        </w:tc>
        <w:tc>
          <w:tcPr>
            <w:tcW w:w="735" w:type="dxa"/>
            <w:vAlign w:val="center"/>
          </w:tcPr>
          <w:p w14:paraId="35B37F42" w14:textId="77777777" w:rsidR="00627EFC" w:rsidRPr="00323B69" w:rsidRDefault="00627EFC" w:rsidP="00627EFC">
            <w:pPr>
              <w:jc w:val="center"/>
            </w:pPr>
            <w:r w:rsidRPr="00323B69">
              <w:rPr>
                <w:color w:val="000000"/>
              </w:rPr>
              <w:t>38,10</w:t>
            </w:r>
          </w:p>
        </w:tc>
        <w:tc>
          <w:tcPr>
            <w:tcW w:w="735" w:type="dxa"/>
            <w:vAlign w:val="center"/>
          </w:tcPr>
          <w:p w14:paraId="4225E90F" w14:textId="77777777" w:rsidR="00627EFC" w:rsidRPr="00323B69" w:rsidRDefault="00627EFC" w:rsidP="00627EFC">
            <w:pPr>
              <w:jc w:val="center"/>
            </w:pPr>
            <w:r w:rsidRPr="00323B69">
              <w:rPr>
                <w:color w:val="000000"/>
              </w:rPr>
              <w:t>52,38</w:t>
            </w:r>
          </w:p>
        </w:tc>
        <w:tc>
          <w:tcPr>
            <w:tcW w:w="735" w:type="dxa"/>
            <w:vAlign w:val="center"/>
          </w:tcPr>
          <w:p w14:paraId="436AB55F" w14:textId="77777777" w:rsidR="00627EFC" w:rsidRPr="00323B69" w:rsidRDefault="00627EFC" w:rsidP="00627EFC">
            <w:pPr>
              <w:jc w:val="center"/>
            </w:pPr>
            <w:r w:rsidRPr="00323B69">
              <w:rPr>
                <w:color w:val="000000"/>
              </w:rPr>
              <w:t>38,10</w:t>
            </w:r>
          </w:p>
        </w:tc>
        <w:tc>
          <w:tcPr>
            <w:tcW w:w="735" w:type="dxa"/>
            <w:vAlign w:val="center"/>
          </w:tcPr>
          <w:p w14:paraId="6FBCDDF1" w14:textId="77777777" w:rsidR="00627EFC" w:rsidRPr="00323B69" w:rsidRDefault="00627EFC" w:rsidP="00627EFC">
            <w:pPr>
              <w:jc w:val="center"/>
            </w:pPr>
            <w:r w:rsidRPr="00323B69">
              <w:rPr>
                <w:color w:val="000000"/>
              </w:rPr>
              <w:t>4,76</w:t>
            </w:r>
          </w:p>
        </w:tc>
        <w:tc>
          <w:tcPr>
            <w:tcW w:w="845" w:type="dxa"/>
            <w:vAlign w:val="center"/>
          </w:tcPr>
          <w:p w14:paraId="3B9B5DFD" w14:textId="77777777" w:rsidR="00627EFC" w:rsidRPr="00323B69" w:rsidRDefault="00627EFC" w:rsidP="00627EFC">
            <w:pPr>
              <w:jc w:val="center"/>
            </w:pPr>
            <w:r w:rsidRPr="00323B69">
              <w:rPr>
                <w:color w:val="000000"/>
              </w:rPr>
              <w:t>9,52</w:t>
            </w:r>
          </w:p>
        </w:tc>
      </w:tr>
      <w:tr w:rsidR="00627EFC" w:rsidRPr="00323B69" w14:paraId="20410B80" w14:textId="77777777" w:rsidTr="00647E86">
        <w:tc>
          <w:tcPr>
            <w:tcW w:w="5818" w:type="dxa"/>
          </w:tcPr>
          <w:p w14:paraId="668B11F1" w14:textId="5006D887" w:rsidR="00627EFC" w:rsidRPr="002C70DE" w:rsidRDefault="00627EFC" w:rsidP="00627EFC">
            <w:pPr>
              <w:rPr>
                <w:lang w:val="en-US"/>
              </w:rPr>
            </w:pPr>
            <w:proofErr w:type="spellStart"/>
            <w:r w:rsidRPr="00323B69">
              <w:rPr>
                <w:i/>
                <w:iCs/>
                <w:lang w:val="en-US"/>
              </w:rPr>
              <w:t>IK</w:t>
            </w:r>
            <w:r w:rsidRPr="00323B69">
              <w:rPr>
                <w:i/>
                <w:iCs/>
                <w:vertAlign w:val="subscript"/>
                <w:lang w:val="en-US"/>
              </w:rPr>
              <w:t>i</w:t>
            </w:r>
            <w:proofErr w:type="spellEnd"/>
            <w:r w:rsidRPr="00323B69">
              <w:t xml:space="preserve"> </w:t>
            </w:r>
            <w:proofErr w:type="spellStart"/>
            <w:r w:rsidR="0078052C">
              <w:t>орташа</w:t>
            </w:r>
            <w:proofErr w:type="spellEnd"/>
            <w:r w:rsidR="002C70DE">
              <w:rPr>
                <w:lang w:val="en-US"/>
              </w:rPr>
              <w:t>, %</w:t>
            </w:r>
          </w:p>
        </w:tc>
        <w:tc>
          <w:tcPr>
            <w:tcW w:w="3785" w:type="dxa"/>
            <w:gridSpan w:val="5"/>
            <w:vAlign w:val="center"/>
          </w:tcPr>
          <w:p w14:paraId="003C316E" w14:textId="77777777" w:rsidR="00627EFC" w:rsidRPr="00323B69" w:rsidRDefault="00627EFC" w:rsidP="00627EFC">
            <w:pPr>
              <w:jc w:val="center"/>
            </w:pPr>
            <w:r w:rsidRPr="00323B69">
              <w:t>28,57</w:t>
            </w:r>
          </w:p>
        </w:tc>
      </w:tr>
      <w:tr w:rsidR="00627EFC" w:rsidRPr="00323B69" w14:paraId="4012A339" w14:textId="77777777" w:rsidTr="00647E86">
        <w:tc>
          <w:tcPr>
            <w:tcW w:w="9603" w:type="dxa"/>
            <w:gridSpan w:val="6"/>
          </w:tcPr>
          <w:p w14:paraId="7A62EC5D" w14:textId="0EC311D3" w:rsidR="00627EFC" w:rsidRPr="00323B69" w:rsidRDefault="0078052C" w:rsidP="00647E86">
            <w:pPr>
              <w:ind w:firstLine="709"/>
              <w:jc w:val="both"/>
            </w:pPr>
            <w:proofErr w:type="spellStart"/>
            <w:r w:rsidRPr="0078052C">
              <w:t>Ескерт</w:t>
            </w:r>
            <w:proofErr w:type="spellEnd"/>
            <w:r w:rsidR="00647E86">
              <w:rPr>
                <w:lang w:val="kk-KZ"/>
              </w:rPr>
              <w:t>у</w:t>
            </w:r>
            <w:r w:rsidR="00FF455A">
              <w:rPr>
                <w:lang w:val="kk-KZ"/>
              </w:rPr>
              <w:t xml:space="preserve"> -</w:t>
            </w:r>
            <w:r w:rsidRPr="0078052C">
              <w:t xml:space="preserve"> </w:t>
            </w:r>
            <w:proofErr w:type="spellStart"/>
            <w:r w:rsidR="00647E86" w:rsidRPr="0078052C">
              <w:t>С</w:t>
            </w:r>
            <w:r w:rsidRPr="0078052C">
              <w:t>араптамалық</w:t>
            </w:r>
            <w:proofErr w:type="spellEnd"/>
            <w:r w:rsidRPr="0078052C">
              <w:t xml:space="preserve"> </w:t>
            </w:r>
            <w:proofErr w:type="spellStart"/>
            <w:r w:rsidRPr="0078052C">
              <w:t>бағалау</w:t>
            </w:r>
            <w:proofErr w:type="spellEnd"/>
            <w:r w:rsidRPr="0078052C">
              <w:t xml:space="preserve"> </w:t>
            </w:r>
            <w:proofErr w:type="spellStart"/>
            <w:r w:rsidRPr="0078052C">
              <w:t>нәтижелері</w:t>
            </w:r>
            <w:proofErr w:type="spellEnd"/>
          </w:p>
        </w:tc>
      </w:tr>
    </w:tbl>
    <w:p w14:paraId="4A11BA0D" w14:textId="77777777" w:rsidR="00627EFC" w:rsidRPr="00323B69" w:rsidRDefault="00627EFC" w:rsidP="00627EFC">
      <w:pPr>
        <w:jc w:val="both"/>
        <w:rPr>
          <w:b/>
          <w:bCs/>
          <w:sz w:val="24"/>
          <w:szCs w:val="24"/>
        </w:rPr>
      </w:pPr>
    </w:p>
    <w:p w14:paraId="251B6B9A" w14:textId="4F5AB602" w:rsidR="00627EFC" w:rsidRDefault="00681EF0" w:rsidP="00627EFC">
      <w:pPr>
        <w:jc w:val="both"/>
        <w:rPr>
          <w:lang w:val="kk-KZ"/>
        </w:rPr>
      </w:pPr>
      <w:r w:rsidRPr="00681EF0">
        <w:rPr>
          <w:lang w:val="kk-KZ"/>
        </w:rPr>
        <w:t>К</w:t>
      </w:r>
      <w:proofErr w:type="spellStart"/>
      <w:r w:rsidRPr="00681EF0">
        <w:t>есте</w:t>
      </w:r>
      <w:proofErr w:type="spellEnd"/>
      <w:r w:rsidRPr="00681EF0">
        <w:t xml:space="preserve"> </w:t>
      </w:r>
      <w:r w:rsidR="00576624">
        <w:rPr>
          <w:lang w:val="kk-KZ"/>
        </w:rPr>
        <w:t>М</w:t>
      </w:r>
      <w:r w:rsidR="0078052C" w:rsidRPr="00681EF0">
        <w:t xml:space="preserve">.2 </w:t>
      </w:r>
      <w:r w:rsidR="00576624">
        <w:t>‒</w:t>
      </w:r>
      <w:r w:rsidR="0078052C" w:rsidRPr="00681EF0">
        <w:t xml:space="preserve"> </w:t>
      </w:r>
      <w:proofErr w:type="spellStart"/>
      <w:r w:rsidR="00576624" w:rsidRPr="00681EF0">
        <w:t>Ө</w:t>
      </w:r>
      <w:r w:rsidR="0078052C" w:rsidRPr="00681EF0">
        <w:t>згерістер</w:t>
      </w:r>
      <w:proofErr w:type="spellEnd"/>
      <w:r w:rsidR="0078052C" w:rsidRPr="00681EF0">
        <w:t xml:space="preserve"> </w:t>
      </w:r>
      <w:proofErr w:type="spellStart"/>
      <w:r w:rsidR="0078052C" w:rsidRPr="00681EF0">
        <w:t>енгізілгеннен</w:t>
      </w:r>
      <w:proofErr w:type="spellEnd"/>
      <w:r w:rsidR="0078052C" w:rsidRPr="00681EF0">
        <w:t xml:space="preserve"> </w:t>
      </w:r>
      <w:proofErr w:type="spellStart"/>
      <w:r w:rsidR="0078052C" w:rsidRPr="00681EF0">
        <w:t>кейін</w:t>
      </w:r>
      <w:proofErr w:type="spellEnd"/>
      <w:r w:rsidR="0078052C" w:rsidRPr="00681EF0">
        <w:t xml:space="preserve"> </w:t>
      </w:r>
      <w:proofErr w:type="spellStart"/>
      <w:r w:rsidR="0078052C" w:rsidRPr="00681EF0">
        <w:t>әлеуметтік</w:t>
      </w:r>
      <w:proofErr w:type="spellEnd"/>
      <w:r w:rsidR="0078052C" w:rsidRPr="00681EF0">
        <w:t xml:space="preserve"> </w:t>
      </w:r>
      <w:proofErr w:type="spellStart"/>
      <w:r w:rsidR="0078052C" w:rsidRPr="00681EF0">
        <w:t>инвестициялар</w:t>
      </w:r>
      <w:proofErr w:type="spellEnd"/>
      <w:r w:rsidR="0078052C" w:rsidRPr="00681EF0">
        <w:t xml:space="preserve"> </w:t>
      </w:r>
      <w:proofErr w:type="spellStart"/>
      <w:r w:rsidR="0078052C" w:rsidRPr="00681EF0">
        <w:t>индексін</w:t>
      </w:r>
      <w:proofErr w:type="spellEnd"/>
      <w:r w:rsidR="0078052C" w:rsidRPr="00681EF0">
        <w:t xml:space="preserve"> </w:t>
      </w:r>
      <w:proofErr w:type="spellStart"/>
      <w:r w:rsidR="0078052C" w:rsidRPr="00681EF0">
        <w:t>сараптамалық</w:t>
      </w:r>
      <w:proofErr w:type="spellEnd"/>
      <w:r w:rsidR="0078052C" w:rsidRPr="00681EF0">
        <w:t xml:space="preserve"> </w:t>
      </w:r>
      <w:proofErr w:type="spellStart"/>
      <w:r w:rsidR="0078052C" w:rsidRPr="00681EF0">
        <w:t>бағалау</w:t>
      </w:r>
      <w:proofErr w:type="spellEnd"/>
    </w:p>
    <w:p w14:paraId="66054696" w14:textId="77777777" w:rsidR="00576624" w:rsidRPr="00576624" w:rsidRDefault="00576624" w:rsidP="00576624">
      <w:pPr>
        <w:jc w:val="right"/>
        <w:rPr>
          <w:sz w:val="16"/>
          <w:szCs w:val="16"/>
          <w:lang w:val="kk-KZ"/>
        </w:rPr>
      </w:pPr>
    </w:p>
    <w:tbl>
      <w:tblPr>
        <w:tblStyle w:val="afa"/>
        <w:tblW w:w="0" w:type="auto"/>
        <w:tblInd w:w="164" w:type="dxa"/>
        <w:tblLook w:val="04A0" w:firstRow="1" w:lastRow="0" w:firstColumn="1" w:lastColumn="0" w:noHBand="0" w:noVBand="1"/>
      </w:tblPr>
      <w:tblGrid>
        <w:gridCol w:w="5785"/>
        <w:gridCol w:w="736"/>
        <w:gridCol w:w="736"/>
        <w:gridCol w:w="736"/>
        <w:gridCol w:w="736"/>
        <w:gridCol w:w="736"/>
      </w:tblGrid>
      <w:tr w:rsidR="00627EFC" w:rsidRPr="00681EF0" w14:paraId="602517B1" w14:textId="77777777" w:rsidTr="00576624">
        <w:tc>
          <w:tcPr>
            <w:tcW w:w="5785" w:type="dxa"/>
            <w:vMerge w:val="restart"/>
            <w:vAlign w:val="center"/>
          </w:tcPr>
          <w:p w14:paraId="27FBB57C" w14:textId="1CEDB840" w:rsidR="00627EFC" w:rsidRPr="00681EF0" w:rsidRDefault="0078052C" w:rsidP="00627EFC">
            <w:pPr>
              <w:jc w:val="center"/>
            </w:pPr>
            <w:bookmarkStart w:id="90" w:name="_Hlk28207478"/>
            <w:proofErr w:type="spellStart"/>
            <w:r w:rsidRPr="00681EF0">
              <w:t>Көрсеткіш</w:t>
            </w:r>
            <w:proofErr w:type="spellEnd"/>
            <w:r w:rsidRPr="00681EF0">
              <w:t xml:space="preserve"> </w:t>
            </w:r>
          </w:p>
        </w:tc>
        <w:tc>
          <w:tcPr>
            <w:tcW w:w="3680" w:type="dxa"/>
            <w:gridSpan w:val="5"/>
          </w:tcPr>
          <w:p w14:paraId="7E6E14E9" w14:textId="798837B1" w:rsidR="00627EFC" w:rsidRPr="00681EF0" w:rsidRDefault="0078052C" w:rsidP="00627EFC">
            <w:pPr>
              <w:jc w:val="center"/>
            </w:pPr>
            <w:proofErr w:type="spellStart"/>
            <w:r w:rsidRPr="00681EF0">
              <w:t>Сарапшы</w:t>
            </w:r>
            <w:proofErr w:type="spellEnd"/>
          </w:p>
        </w:tc>
      </w:tr>
      <w:tr w:rsidR="00627EFC" w:rsidRPr="00323B69" w14:paraId="402FC347" w14:textId="77777777" w:rsidTr="00576624">
        <w:tc>
          <w:tcPr>
            <w:tcW w:w="5785" w:type="dxa"/>
            <w:vMerge/>
          </w:tcPr>
          <w:p w14:paraId="0A0AD49E" w14:textId="77777777" w:rsidR="00627EFC" w:rsidRPr="00323B69" w:rsidRDefault="00627EFC" w:rsidP="00627EFC">
            <w:pPr>
              <w:jc w:val="both"/>
            </w:pPr>
          </w:p>
        </w:tc>
        <w:tc>
          <w:tcPr>
            <w:tcW w:w="736" w:type="dxa"/>
            <w:vAlign w:val="center"/>
          </w:tcPr>
          <w:p w14:paraId="5C8B79C7" w14:textId="77777777" w:rsidR="00627EFC" w:rsidRPr="00323B69" w:rsidRDefault="00627EFC" w:rsidP="00627EFC">
            <w:pPr>
              <w:jc w:val="center"/>
            </w:pPr>
            <w:r w:rsidRPr="00323B69">
              <w:t>1</w:t>
            </w:r>
          </w:p>
        </w:tc>
        <w:tc>
          <w:tcPr>
            <w:tcW w:w="736" w:type="dxa"/>
            <w:vAlign w:val="center"/>
          </w:tcPr>
          <w:p w14:paraId="6DCBB2F6" w14:textId="77777777" w:rsidR="00627EFC" w:rsidRPr="00323B69" w:rsidRDefault="00627EFC" w:rsidP="00627EFC">
            <w:pPr>
              <w:jc w:val="center"/>
            </w:pPr>
            <w:r w:rsidRPr="00323B69">
              <w:t>2</w:t>
            </w:r>
          </w:p>
        </w:tc>
        <w:tc>
          <w:tcPr>
            <w:tcW w:w="736" w:type="dxa"/>
            <w:vAlign w:val="center"/>
          </w:tcPr>
          <w:p w14:paraId="3A9D883F" w14:textId="77777777" w:rsidR="00627EFC" w:rsidRPr="00323B69" w:rsidRDefault="00627EFC" w:rsidP="00627EFC">
            <w:pPr>
              <w:jc w:val="center"/>
            </w:pPr>
            <w:r w:rsidRPr="00323B69">
              <w:t>3</w:t>
            </w:r>
          </w:p>
        </w:tc>
        <w:tc>
          <w:tcPr>
            <w:tcW w:w="736" w:type="dxa"/>
            <w:vAlign w:val="center"/>
          </w:tcPr>
          <w:p w14:paraId="48809C8C" w14:textId="77777777" w:rsidR="00627EFC" w:rsidRPr="00323B69" w:rsidRDefault="00627EFC" w:rsidP="00627EFC">
            <w:pPr>
              <w:jc w:val="center"/>
            </w:pPr>
            <w:r w:rsidRPr="00323B69">
              <w:t>4</w:t>
            </w:r>
          </w:p>
        </w:tc>
        <w:tc>
          <w:tcPr>
            <w:tcW w:w="736" w:type="dxa"/>
            <w:vAlign w:val="center"/>
          </w:tcPr>
          <w:p w14:paraId="09028187" w14:textId="77777777" w:rsidR="00627EFC" w:rsidRPr="00323B69" w:rsidRDefault="00627EFC" w:rsidP="00627EFC">
            <w:pPr>
              <w:jc w:val="center"/>
            </w:pPr>
            <w:r w:rsidRPr="00323B69">
              <w:t>5</w:t>
            </w:r>
          </w:p>
        </w:tc>
      </w:tr>
      <w:tr w:rsidR="00627EFC" w:rsidRPr="00323B69" w14:paraId="13960954" w14:textId="77777777" w:rsidTr="00576624">
        <w:tc>
          <w:tcPr>
            <w:tcW w:w="9465" w:type="dxa"/>
            <w:gridSpan w:val="6"/>
          </w:tcPr>
          <w:p w14:paraId="03634D38" w14:textId="5B7F83DE" w:rsidR="00627EFC" w:rsidRPr="00323B69" w:rsidRDefault="0078052C" w:rsidP="00627EFC">
            <w:pPr>
              <w:jc w:val="center"/>
            </w:pPr>
            <w:proofErr w:type="spellStart"/>
            <w:r>
              <w:t>Жоба</w:t>
            </w:r>
            <w:proofErr w:type="spellEnd"/>
            <w:r>
              <w:t xml:space="preserve"> </w:t>
            </w:r>
            <w:proofErr w:type="spellStart"/>
            <w:r>
              <w:t>командасы</w:t>
            </w:r>
            <w:proofErr w:type="spellEnd"/>
          </w:p>
        </w:tc>
      </w:tr>
      <w:tr w:rsidR="0078052C" w:rsidRPr="00323B69" w14:paraId="03F1A7B2" w14:textId="77777777" w:rsidTr="00576624">
        <w:tc>
          <w:tcPr>
            <w:tcW w:w="5785" w:type="dxa"/>
          </w:tcPr>
          <w:p w14:paraId="7DF0A6E4" w14:textId="3E8128B2" w:rsidR="0078052C" w:rsidRPr="00323B69" w:rsidRDefault="0078052C" w:rsidP="0078052C">
            <w:proofErr w:type="spellStart"/>
            <w:r w:rsidRPr="00312140">
              <w:t>Жобаға</w:t>
            </w:r>
            <w:proofErr w:type="spellEnd"/>
            <w:r w:rsidRPr="00312140">
              <w:t xml:space="preserve"> </w:t>
            </w:r>
            <w:proofErr w:type="spellStart"/>
            <w:r w:rsidRPr="00312140">
              <w:t>қатысу</w:t>
            </w:r>
            <w:proofErr w:type="spellEnd"/>
            <w:r w:rsidRPr="00312140">
              <w:t xml:space="preserve"> </w:t>
            </w:r>
            <w:proofErr w:type="spellStart"/>
            <w:r w:rsidRPr="00312140">
              <w:t>кезінде</w:t>
            </w:r>
            <w:proofErr w:type="spellEnd"/>
            <w:r w:rsidRPr="00312140">
              <w:t xml:space="preserve"> </w:t>
            </w:r>
            <w:proofErr w:type="spellStart"/>
            <w:r w:rsidRPr="00312140">
              <w:t>табыс</w:t>
            </w:r>
            <w:proofErr w:type="spellEnd"/>
            <w:r w:rsidRPr="00312140">
              <w:t xml:space="preserve"> </w:t>
            </w:r>
            <w:proofErr w:type="spellStart"/>
            <w:r w:rsidRPr="00312140">
              <w:t>деңгейін</w:t>
            </w:r>
            <w:proofErr w:type="spellEnd"/>
            <w:r w:rsidRPr="00312140">
              <w:t xml:space="preserve"> </w:t>
            </w:r>
            <w:proofErr w:type="spellStart"/>
            <w:r w:rsidRPr="00312140">
              <w:t>айтарлықтай</w:t>
            </w:r>
            <w:proofErr w:type="spellEnd"/>
            <w:r w:rsidRPr="00312140">
              <w:t xml:space="preserve"> </w:t>
            </w:r>
            <w:proofErr w:type="spellStart"/>
            <w:r w:rsidRPr="00312140">
              <w:t>арттыру</w:t>
            </w:r>
            <w:proofErr w:type="spellEnd"/>
          </w:p>
        </w:tc>
        <w:tc>
          <w:tcPr>
            <w:tcW w:w="736" w:type="dxa"/>
            <w:vAlign w:val="center"/>
          </w:tcPr>
          <w:p w14:paraId="143F6EB1" w14:textId="77777777" w:rsidR="0078052C" w:rsidRPr="00323B69" w:rsidRDefault="0078052C" w:rsidP="0078052C">
            <w:pPr>
              <w:jc w:val="center"/>
            </w:pPr>
            <w:r w:rsidRPr="00323B69">
              <w:rPr>
                <w:color w:val="000000"/>
              </w:rPr>
              <w:t>1</w:t>
            </w:r>
          </w:p>
        </w:tc>
        <w:tc>
          <w:tcPr>
            <w:tcW w:w="736" w:type="dxa"/>
            <w:vAlign w:val="center"/>
          </w:tcPr>
          <w:p w14:paraId="60864B80" w14:textId="77777777" w:rsidR="0078052C" w:rsidRPr="00323B69" w:rsidRDefault="0078052C" w:rsidP="0078052C">
            <w:pPr>
              <w:jc w:val="center"/>
            </w:pPr>
            <w:r w:rsidRPr="00323B69">
              <w:rPr>
                <w:color w:val="000000"/>
              </w:rPr>
              <w:t>1</w:t>
            </w:r>
          </w:p>
        </w:tc>
        <w:tc>
          <w:tcPr>
            <w:tcW w:w="736" w:type="dxa"/>
            <w:vAlign w:val="center"/>
          </w:tcPr>
          <w:p w14:paraId="1B0B471E" w14:textId="77777777" w:rsidR="0078052C" w:rsidRPr="00323B69" w:rsidRDefault="0078052C" w:rsidP="0078052C">
            <w:pPr>
              <w:jc w:val="center"/>
            </w:pPr>
            <w:r w:rsidRPr="00323B69">
              <w:rPr>
                <w:color w:val="000000"/>
              </w:rPr>
              <w:t>1</w:t>
            </w:r>
          </w:p>
        </w:tc>
        <w:tc>
          <w:tcPr>
            <w:tcW w:w="736" w:type="dxa"/>
            <w:vAlign w:val="center"/>
          </w:tcPr>
          <w:p w14:paraId="1AB406AB" w14:textId="77777777" w:rsidR="0078052C" w:rsidRPr="00323B69" w:rsidRDefault="0078052C" w:rsidP="0078052C">
            <w:pPr>
              <w:jc w:val="center"/>
            </w:pPr>
            <w:r w:rsidRPr="00323B69">
              <w:rPr>
                <w:color w:val="000000"/>
              </w:rPr>
              <w:t>1</w:t>
            </w:r>
          </w:p>
        </w:tc>
        <w:tc>
          <w:tcPr>
            <w:tcW w:w="736" w:type="dxa"/>
            <w:vAlign w:val="center"/>
          </w:tcPr>
          <w:p w14:paraId="07708D84" w14:textId="77777777" w:rsidR="0078052C" w:rsidRPr="00323B69" w:rsidRDefault="0078052C" w:rsidP="0078052C">
            <w:pPr>
              <w:jc w:val="center"/>
            </w:pPr>
            <w:r w:rsidRPr="00323B69">
              <w:rPr>
                <w:color w:val="000000"/>
              </w:rPr>
              <w:t>1</w:t>
            </w:r>
          </w:p>
        </w:tc>
      </w:tr>
      <w:tr w:rsidR="0078052C" w:rsidRPr="00323B69" w14:paraId="2E4F8165" w14:textId="77777777" w:rsidTr="00576624">
        <w:tc>
          <w:tcPr>
            <w:tcW w:w="5785" w:type="dxa"/>
          </w:tcPr>
          <w:p w14:paraId="68BB079E" w14:textId="19595EAE" w:rsidR="0078052C" w:rsidRPr="00323B69" w:rsidRDefault="0078052C" w:rsidP="0078052C">
            <w:proofErr w:type="spellStart"/>
            <w:r w:rsidRPr="001112C8">
              <w:t>Мансап</w:t>
            </w:r>
            <w:proofErr w:type="spellEnd"/>
            <w:r w:rsidRPr="001112C8">
              <w:t xml:space="preserve"> </w:t>
            </w:r>
            <w:proofErr w:type="spellStart"/>
            <w:r w:rsidRPr="001112C8">
              <w:t>сатысында</w:t>
            </w:r>
            <w:proofErr w:type="spellEnd"/>
            <w:r w:rsidRPr="001112C8">
              <w:t xml:space="preserve"> </w:t>
            </w:r>
            <w:proofErr w:type="spellStart"/>
            <w:r w:rsidRPr="001112C8">
              <w:t>алға</w:t>
            </w:r>
            <w:proofErr w:type="spellEnd"/>
            <w:r w:rsidRPr="001112C8">
              <w:t xml:space="preserve"> </w:t>
            </w:r>
            <w:proofErr w:type="spellStart"/>
            <w:r w:rsidRPr="001112C8">
              <w:t>жылжу</w:t>
            </w:r>
            <w:proofErr w:type="spellEnd"/>
            <w:r w:rsidRPr="001112C8">
              <w:t xml:space="preserve"> </w:t>
            </w:r>
            <w:proofErr w:type="spellStart"/>
            <w:r w:rsidRPr="001112C8">
              <w:t>мүмкіндігі</w:t>
            </w:r>
            <w:proofErr w:type="spellEnd"/>
          </w:p>
        </w:tc>
        <w:tc>
          <w:tcPr>
            <w:tcW w:w="736" w:type="dxa"/>
            <w:vAlign w:val="center"/>
          </w:tcPr>
          <w:p w14:paraId="6A201BD3" w14:textId="77777777" w:rsidR="0078052C" w:rsidRPr="00323B69" w:rsidRDefault="0078052C" w:rsidP="0078052C">
            <w:pPr>
              <w:jc w:val="center"/>
            </w:pPr>
            <w:r w:rsidRPr="00323B69">
              <w:rPr>
                <w:color w:val="000000"/>
              </w:rPr>
              <w:t>1</w:t>
            </w:r>
          </w:p>
        </w:tc>
        <w:tc>
          <w:tcPr>
            <w:tcW w:w="736" w:type="dxa"/>
            <w:vAlign w:val="center"/>
          </w:tcPr>
          <w:p w14:paraId="6CD86F47" w14:textId="77777777" w:rsidR="0078052C" w:rsidRPr="00323B69" w:rsidRDefault="0078052C" w:rsidP="0078052C">
            <w:pPr>
              <w:jc w:val="center"/>
            </w:pPr>
            <w:r w:rsidRPr="00323B69">
              <w:rPr>
                <w:color w:val="000000"/>
              </w:rPr>
              <w:t>1</w:t>
            </w:r>
          </w:p>
        </w:tc>
        <w:tc>
          <w:tcPr>
            <w:tcW w:w="736" w:type="dxa"/>
            <w:vAlign w:val="center"/>
          </w:tcPr>
          <w:p w14:paraId="4631D9C6" w14:textId="77777777" w:rsidR="0078052C" w:rsidRPr="00323B69" w:rsidRDefault="0078052C" w:rsidP="0078052C">
            <w:pPr>
              <w:jc w:val="center"/>
            </w:pPr>
            <w:r w:rsidRPr="00323B69">
              <w:rPr>
                <w:color w:val="000000"/>
              </w:rPr>
              <w:t>1</w:t>
            </w:r>
          </w:p>
        </w:tc>
        <w:tc>
          <w:tcPr>
            <w:tcW w:w="736" w:type="dxa"/>
            <w:vAlign w:val="center"/>
          </w:tcPr>
          <w:p w14:paraId="017C58D3" w14:textId="77777777" w:rsidR="0078052C" w:rsidRPr="00323B69" w:rsidRDefault="0078052C" w:rsidP="0078052C">
            <w:pPr>
              <w:jc w:val="center"/>
            </w:pPr>
            <w:r w:rsidRPr="00323B69">
              <w:rPr>
                <w:color w:val="000000"/>
              </w:rPr>
              <w:t>0</w:t>
            </w:r>
          </w:p>
        </w:tc>
        <w:tc>
          <w:tcPr>
            <w:tcW w:w="736" w:type="dxa"/>
            <w:vAlign w:val="center"/>
          </w:tcPr>
          <w:p w14:paraId="1A684C9A" w14:textId="77777777" w:rsidR="0078052C" w:rsidRPr="00323B69" w:rsidRDefault="0078052C" w:rsidP="0078052C">
            <w:pPr>
              <w:jc w:val="center"/>
            </w:pPr>
            <w:r w:rsidRPr="00323B69">
              <w:rPr>
                <w:color w:val="000000"/>
              </w:rPr>
              <w:t>0</w:t>
            </w:r>
          </w:p>
        </w:tc>
      </w:tr>
      <w:tr w:rsidR="0078052C" w:rsidRPr="00323B69" w14:paraId="40E17DE7" w14:textId="77777777" w:rsidTr="00576624">
        <w:tc>
          <w:tcPr>
            <w:tcW w:w="5785" w:type="dxa"/>
          </w:tcPr>
          <w:p w14:paraId="3B23CFAE" w14:textId="3F375655" w:rsidR="0078052C" w:rsidRPr="00323B69" w:rsidRDefault="0078052C" w:rsidP="0078052C">
            <w:r w:rsidRPr="001112C8">
              <w:t xml:space="preserve">Жаңа </w:t>
            </w:r>
            <w:proofErr w:type="spellStart"/>
            <w:r w:rsidRPr="001112C8">
              <w:t>тәжірибе</w:t>
            </w:r>
            <w:proofErr w:type="spellEnd"/>
            <w:r w:rsidRPr="001112C8">
              <w:t xml:space="preserve"> </w:t>
            </w:r>
            <w:proofErr w:type="spellStart"/>
            <w:r w:rsidRPr="001112C8">
              <w:t>алу</w:t>
            </w:r>
            <w:proofErr w:type="spellEnd"/>
            <w:r w:rsidRPr="001112C8">
              <w:t xml:space="preserve"> </w:t>
            </w:r>
            <w:proofErr w:type="spellStart"/>
            <w:r w:rsidRPr="001112C8">
              <w:t>мүмкіндігі</w:t>
            </w:r>
            <w:proofErr w:type="spellEnd"/>
          </w:p>
        </w:tc>
        <w:tc>
          <w:tcPr>
            <w:tcW w:w="736" w:type="dxa"/>
            <w:vAlign w:val="center"/>
          </w:tcPr>
          <w:p w14:paraId="67E30915" w14:textId="77777777" w:rsidR="0078052C" w:rsidRPr="00323B69" w:rsidRDefault="0078052C" w:rsidP="0078052C">
            <w:pPr>
              <w:jc w:val="center"/>
            </w:pPr>
            <w:r w:rsidRPr="00323B69">
              <w:rPr>
                <w:color w:val="000000"/>
              </w:rPr>
              <w:t>1</w:t>
            </w:r>
          </w:p>
        </w:tc>
        <w:tc>
          <w:tcPr>
            <w:tcW w:w="736" w:type="dxa"/>
            <w:vAlign w:val="center"/>
          </w:tcPr>
          <w:p w14:paraId="0BE05C13" w14:textId="77777777" w:rsidR="0078052C" w:rsidRPr="00323B69" w:rsidRDefault="0078052C" w:rsidP="0078052C">
            <w:pPr>
              <w:jc w:val="center"/>
            </w:pPr>
            <w:r w:rsidRPr="00323B69">
              <w:rPr>
                <w:color w:val="000000"/>
              </w:rPr>
              <w:t>1</w:t>
            </w:r>
          </w:p>
        </w:tc>
        <w:tc>
          <w:tcPr>
            <w:tcW w:w="736" w:type="dxa"/>
            <w:vAlign w:val="center"/>
          </w:tcPr>
          <w:p w14:paraId="3938F887" w14:textId="77777777" w:rsidR="0078052C" w:rsidRPr="00323B69" w:rsidRDefault="0078052C" w:rsidP="0078052C">
            <w:pPr>
              <w:jc w:val="center"/>
            </w:pPr>
            <w:r w:rsidRPr="00323B69">
              <w:rPr>
                <w:color w:val="000000"/>
              </w:rPr>
              <w:t>1</w:t>
            </w:r>
          </w:p>
        </w:tc>
        <w:tc>
          <w:tcPr>
            <w:tcW w:w="736" w:type="dxa"/>
            <w:vAlign w:val="center"/>
          </w:tcPr>
          <w:p w14:paraId="59A332A6" w14:textId="77777777" w:rsidR="0078052C" w:rsidRPr="00323B69" w:rsidRDefault="0078052C" w:rsidP="0078052C">
            <w:pPr>
              <w:jc w:val="center"/>
            </w:pPr>
            <w:r w:rsidRPr="00323B69">
              <w:rPr>
                <w:color w:val="000000"/>
              </w:rPr>
              <w:t>1</w:t>
            </w:r>
          </w:p>
        </w:tc>
        <w:tc>
          <w:tcPr>
            <w:tcW w:w="736" w:type="dxa"/>
            <w:vAlign w:val="center"/>
          </w:tcPr>
          <w:p w14:paraId="64DB01D0" w14:textId="77777777" w:rsidR="0078052C" w:rsidRPr="00323B69" w:rsidRDefault="0078052C" w:rsidP="0078052C">
            <w:pPr>
              <w:jc w:val="center"/>
            </w:pPr>
            <w:r w:rsidRPr="00323B69">
              <w:rPr>
                <w:color w:val="000000"/>
              </w:rPr>
              <w:t>1</w:t>
            </w:r>
          </w:p>
        </w:tc>
      </w:tr>
      <w:tr w:rsidR="0078052C" w:rsidRPr="00323B69" w14:paraId="07C6CF82" w14:textId="77777777" w:rsidTr="00576624">
        <w:tc>
          <w:tcPr>
            <w:tcW w:w="5785" w:type="dxa"/>
          </w:tcPr>
          <w:p w14:paraId="25A7CBA1" w14:textId="64A8BF89" w:rsidR="0078052C" w:rsidRPr="00323B69" w:rsidRDefault="0078052C" w:rsidP="0078052C">
            <w:proofErr w:type="spellStart"/>
            <w:r w:rsidRPr="001112C8">
              <w:t>Әлеуметтік</w:t>
            </w:r>
            <w:proofErr w:type="spellEnd"/>
            <w:r w:rsidRPr="001112C8">
              <w:t xml:space="preserve"> </w:t>
            </w:r>
            <w:proofErr w:type="spellStart"/>
            <w:r w:rsidRPr="001112C8">
              <w:t>мәртебеңізді</w:t>
            </w:r>
            <w:proofErr w:type="spellEnd"/>
            <w:r w:rsidRPr="001112C8">
              <w:t xml:space="preserve"> </w:t>
            </w:r>
            <w:proofErr w:type="spellStart"/>
            <w:r w:rsidRPr="001112C8">
              <w:t>көтеру</w:t>
            </w:r>
            <w:proofErr w:type="spellEnd"/>
            <w:r w:rsidRPr="001112C8">
              <w:t xml:space="preserve"> </w:t>
            </w:r>
            <w:proofErr w:type="spellStart"/>
            <w:r w:rsidRPr="001112C8">
              <w:t>мүмкіндігі</w:t>
            </w:r>
            <w:proofErr w:type="spellEnd"/>
          </w:p>
        </w:tc>
        <w:tc>
          <w:tcPr>
            <w:tcW w:w="736" w:type="dxa"/>
            <w:vAlign w:val="center"/>
          </w:tcPr>
          <w:p w14:paraId="313BA89F" w14:textId="77777777" w:rsidR="0078052C" w:rsidRPr="00323B69" w:rsidRDefault="0078052C" w:rsidP="0078052C">
            <w:pPr>
              <w:jc w:val="center"/>
            </w:pPr>
            <w:r w:rsidRPr="00323B69">
              <w:rPr>
                <w:color w:val="000000"/>
              </w:rPr>
              <w:t>0</w:t>
            </w:r>
          </w:p>
        </w:tc>
        <w:tc>
          <w:tcPr>
            <w:tcW w:w="736" w:type="dxa"/>
            <w:vAlign w:val="center"/>
          </w:tcPr>
          <w:p w14:paraId="58C09A07" w14:textId="77777777" w:rsidR="0078052C" w:rsidRPr="00323B69" w:rsidRDefault="0078052C" w:rsidP="0078052C">
            <w:pPr>
              <w:jc w:val="center"/>
            </w:pPr>
            <w:r w:rsidRPr="00323B69">
              <w:rPr>
                <w:color w:val="000000"/>
              </w:rPr>
              <w:t>1</w:t>
            </w:r>
          </w:p>
        </w:tc>
        <w:tc>
          <w:tcPr>
            <w:tcW w:w="736" w:type="dxa"/>
            <w:vAlign w:val="center"/>
          </w:tcPr>
          <w:p w14:paraId="6FE1D635" w14:textId="77777777" w:rsidR="0078052C" w:rsidRPr="00323B69" w:rsidRDefault="0078052C" w:rsidP="0078052C">
            <w:pPr>
              <w:jc w:val="center"/>
            </w:pPr>
            <w:r w:rsidRPr="00323B69">
              <w:rPr>
                <w:color w:val="000000"/>
              </w:rPr>
              <w:t>1</w:t>
            </w:r>
          </w:p>
        </w:tc>
        <w:tc>
          <w:tcPr>
            <w:tcW w:w="736" w:type="dxa"/>
            <w:vAlign w:val="center"/>
          </w:tcPr>
          <w:p w14:paraId="45E39D06" w14:textId="77777777" w:rsidR="0078052C" w:rsidRPr="00323B69" w:rsidRDefault="0078052C" w:rsidP="0078052C">
            <w:pPr>
              <w:jc w:val="center"/>
            </w:pPr>
            <w:r w:rsidRPr="00323B69">
              <w:rPr>
                <w:color w:val="000000"/>
              </w:rPr>
              <w:t>1</w:t>
            </w:r>
          </w:p>
        </w:tc>
        <w:tc>
          <w:tcPr>
            <w:tcW w:w="736" w:type="dxa"/>
            <w:vAlign w:val="center"/>
          </w:tcPr>
          <w:p w14:paraId="480BCD11" w14:textId="77777777" w:rsidR="0078052C" w:rsidRPr="00323B69" w:rsidRDefault="0078052C" w:rsidP="0078052C">
            <w:pPr>
              <w:jc w:val="center"/>
            </w:pPr>
            <w:r w:rsidRPr="00323B69">
              <w:rPr>
                <w:color w:val="000000"/>
              </w:rPr>
              <w:t>0</w:t>
            </w:r>
          </w:p>
        </w:tc>
      </w:tr>
      <w:tr w:rsidR="0078052C" w:rsidRPr="00323B69" w14:paraId="10ABFBA7" w14:textId="77777777" w:rsidTr="00576624">
        <w:tc>
          <w:tcPr>
            <w:tcW w:w="9465" w:type="dxa"/>
            <w:gridSpan w:val="6"/>
          </w:tcPr>
          <w:p w14:paraId="711368E5" w14:textId="6824BC39" w:rsidR="0078052C" w:rsidRPr="00323B69" w:rsidRDefault="0078052C" w:rsidP="0078052C">
            <w:pPr>
              <w:jc w:val="center"/>
            </w:pPr>
            <w:proofErr w:type="spellStart"/>
            <w:r>
              <w:t>Мемлекеттік</w:t>
            </w:r>
            <w:proofErr w:type="spellEnd"/>
            <w:r>
              <w:t xml:space="preserve"> орган </w:t>
            </w:r>
            <w:proofErr w:type="spellStart"/>
            <w:r>
              <w:t>қызметкерлері</w:t>
            </w:r>
            <w:proofErr w:type="spellEnd"/>
          </w:p>
        </w:tc>
      </w:tr>
      <w:tr w:rsidR="0078052C" w:rsidRPr="00323B69" w14:paraId="423EC387" w14:textId="77777777" w:rsidTr="00576624">
        <w:tc>
          <w:tcPr>
            <w:tcW w:w="5785" w:type="dxa"/>
          </w:tcPr>
          <w:p w14:paraId="30E1DCDB" w14:textId="783B95E8" w:rsidR="0078052C" w:rsidRPr="00323B69" w:rsidRDefault="0078052C" w:rsidP="0078052C">
            <w:proofErr w:type="spellStart"/>
            <w:r w:rsidRPr="0078052C">
              <w:t>Ұжымдық</w:t>
            </w:r>
            <w:proofErr w:type="spellEnd"/>
            <w:r w:rsidRPr="0078052C">
              <w:t xml:space="preserve"> KPI </w:t>
            </w:r>
            <w:proofErr w:type="spellStart"/>
            <w:r w:rsidRPr="0078052C">
              <w:t>орындау</w:t>
            </w:r>
            <w:proofErr w:type="spellEnd"/>
            <w:r w:rsidRPr="0078052C">
              <w:t xml:space="preserve"> </w:t>
            </w:r>
            <w:proofErr w:type="spellStart"/>
            <w:r w:rsidRPr="0078052C">
              <w:t>кезінде</w:t>
            </w:r>
            <w:proofErr w:type="spellEnd"/>
            <w:r w:rsidRPr="0078052C">
              <w:t xml:space="preserve"> </w:t>
            </w:r>
            <w:proofErr w:type="spellStart"/>
            <w:r w:rsidRPr="0078052C">
              <w:t>табыс</w:t>
            </w:r>
            <w:proofErr w:type="spellEnd"/>
            <w:r w:rsidRPr="0078052C">
              <w:t xml:space="preserve"> </w:t>
            </w:r>
            <w:proofErr w:type="spellStart"/>
            <w:r w:rsidRPr="0078052C">
              <w:t>деңгейін</w:t>
            </w:r>
            <w:proofErr w:type="spellEnd"/>
            <w:r w:rsidRPr="0078052C">
              <w:t xml:space="preserve"> </w:t>
            </w:r>
            <w:proofErr w:type="spellStart"/>
            <w:r w:rsidRPr="0078052C">
              <w:t>арттыру</w:t>
            </w:r>
            <w:proofErr w:type="spellEnd"/>
          </w:p>
        </w:tc>
        <w:tc>
          <w:tcPr>
            <w:tcW w:w="736" w:type="dxa"/>
            <w:vAlign w:val="center"/>
          </w:tcPr>
          <w:p w14:paraId="63E29752" w14:textId="77777777" w:rsidR="0078052C" w:rsidRPr="00323B69" w:rsidRDefault="0078052C" w:rsidP="0078052C">
            <w:pPr>
              <w:jc w:val="center"/>
            </w:pPr>
            <w:r w:rsidRPr="00323B69">
              <w:rPr>
                <w:color w:val="000000"/>
              </w:rPr>
              <w:t>1</w:t>
            </w:r>
          </w:p>
        </w:tc>
        <w:tc>
          <w:tcPr>
            <w:tcW w:w="736" w:type="dxa"/>
            <w:vAlign w:val="center"/>
          </w:tcPr>
          <w:p w14:paraId="06D415DC" w14:textId="77777777" w:rsidR="0078052C" w:rsidRPr="00323B69" w:rsidRDefault="0078052C" w:rsidP="0078052C">
            <w:pPr>
              <w:jc w:val="center"/>
            </w:pPr>
            <w:r w:rsidRPr="00323B69">
              <w:rPr>
                <w:color w:val="000000"/>
              </w:rPr>
              <w:t>0</w:t>
            </w:r>
          </w:p>
        </w:tc>
        <w:tc>
          <w:tcPr>
            <w:tcW w:w="736" w:type="dxa"/>
            <w:vAlign w:val="center"/>
          </w:tcPr>
          <w:p w14:paraId="11575013" w14:textId="77777777" w:rsidR="0078052C" w:rsidRPr="00323B69" w:rsidRDefault="0078052C" w:rsidP="0078052C">
            <w:pPr>
              <w:jc w:val="center"/>
            </w:pPr>
            <w:r w:rsidRPr="00323B69">
              <w:rPr>
                <w:color w:val="000000"/>
              </w:rPr>
              <w:t>1</w:t>
            </w:r>
          </w:p>
        </w:tc>
        <w:tc>
          <w:tcPr>
            <w:tcW w:w="736" w:type="dxa"/>
            <w:vAlign w:val="center"/>
          </w:tcPr>
          <w:p w14:paraId="5DA79063" w14:textId="77777777" w:rsidR="0078052C" w:rsidRPr="00323B69" w:rsidRDefault="0078052C" w:rsidP="0078052C">
            <w:pPr>
              <w:jc w:val="center"/>
            </w:pPr>
            <w:r w:rsidRPr="00323B69">
              <w:rPr>
                <w:color w:val="000000"/>
              </w:rPr>
              <w:t>0</w:t>
            </w:r>
          </w:p>
        </w:tc>
        <w:tc>
          <w:tcPr>
            <w:tcW w:w="736" w:type="dxa"/>
            <w:vAlign w:val="center"/>
          </w:tcPr>
          <w:p w14:paraId="005B1B9B" w14:textId="77777777" w:rsidR="0078052C" w:rsidRPr="00323B69" w:rsidRDefault="0078052C" w:rsidP="0078052C">
            <w:pPr>
              <w:jc w:val="center"/>
            </w:pPr>
            <w:r w:rsidRPr="00323B69">
              <w:rPr>
                <w:color w:val="000000"/>
              </w:rPr>
              <w:t>1</w:t>
            </w:r>
          </w:p>
        </w:tc>
      </w:tr>
      <w:tr w:rsidR="0078052C" w:rsidRPr="00323B69" w14:paraId="362F743D" w14:textId="77777777" w:rsidTr="00576624">
        <w:tc>
          <w:tcPr>
            <w:tcW w:w="9465" w:type="dxa"/>
            <w:gridSpan w:val="6"/>
          </w:tcPr>
          <w:p w14:paraId="7CDFF10D" w14:textId="2273F572" w:rsidR="0078052C" w:rsidRPr="00323B69" w:rsidRDefault="0078052C" w:rsidP="0078052C">
            <w:pPr>
              <w:jc w:val="center"/>
            </w:pPr>
            <w:proofErr w:type="spellStart"/>
            <w:r>
              <w:t>Мемлекеттік</w:t>
            </w:r>
            <w:proofErr w:type="spellEnd"/>
            <w:r>
              <w:t xml:space="preserve"> орган </w:t>
            </w:r>
            <w:proofErr w:type="spellStart"/>
            <w:r>
              <w:t>басшылығы</w:t>
            </w:r>
            <w:proofErr w:type="spellEnd"/>
          </w:p>
        </w:tc>
      </w:tr>
      <w:tr w:rsidR="0078052C" w:rsidRPr="00323B69" w14:paraId="1D572F26" w14:textId="77777777" w:rsidTr="00576624">
        <w:tc>
          <w:tcPr>
            <w:tcW w:w="5785" w:type="dxa"/>
          </w:tcPr>
          <w:p w14:paraId="558B0D05" w14:textId="7A702388" w:rsidR="0078052C" w:rsidRPr="00323B69" w:rsidRDefault="0078052C" w:rsidP="0078052C">
            <w:r w:rsidRPr="00094D4C">
              <w:t xml:space="preserve">Жаңа </w:t>
            </w:r>
            <w:proofErr w:type="spellStart"/>
            <w:r w:rsidRPr="00094D4C">
              <w:t>тәжірибе</w:t>
            </w:r>
            <w:proofErr w:type="spellEnd"/>
            <w:r w:rsidRPr="00094D4C">
              <w:t xml:space="preserve"> </w:t>
            </w:r>
            <w:proofErr w:type="spellStart"/>
            <w:r w:rsidRPr="00094D4C">
              <w:t>алу</w:t>
            </w:r>
            <w:proofErr w:type="spellEnd"/>
            <w:r w:rsidRPr="00094D4C">
              <w:t xml:space="preserve"> </w:t>
            </w:r>
            <w:proofErr w:type="spellStart"/>
            <w:r w:rsidRPr="00094D4C">
              <w:t>мүмкіндігі</w:t>
            </w:r>
            <w:proofErr w:type="spellEnd"/>
          </w:p>
        </w:tc>
        <w:tc>
          <w:tcPr>
            <w:tcW w:w="736" w:type="dxa"/>
            <w:vAlign w:val="center"/>
          </w:tcPr>
          <w:p w14:paraId="527F4FE2" w14:textId="77777777" w:rsidR="0078052C" w:rsidRPr="00323B69" w:rsidRDefault="0078052C" w:rsidP="0078052C">
            <w:pPr>
              <w:jc w:val="center"/>
            </w:pPr>
            <w:r w:rsidRPr="00323B69">
              <w:rPr>
                <w:color w:val="000000"/>
              </w:rPr>
              <w:t>1</w:t>
            </w:r>
          </w:p>
        </w:tc>
        <w:tc>
          <w:tcPr>
            <w:tcW w:w="736" w:type="dxa"/>
            <w:vAlign w:val="center"/>
          </w:tcPr>
          <w:p w14:paraId="79286D7C" w14:textId="77777777" w:rsidR="0078052C" w:rsidRPr="00323B69" w:rsidRDefault="0078052C" w:rsidP="0078052C">
            <w:pPr>
              <w:jc w:val="center"/>
            </w:pPr>
            <w:r w:rsidRPr="00323B69">
              <w:rPr>
                <w:color w:val="000000"/>
              </w:rPr>
              <w:t>1</w:t>
            </w:r>
          </w:p>
        </w:tc>
        <w:tc>
          <w:tcPr>
            <w:tcW w:w="736" w:type="dxa"/>
            <w:vAlign w:val="center"/>
          </w:tcPr>
          <w:p w14:paraId="1EFD2CD4" w14:textId="77777777" w:rsidR="0078052C" w:rsidRPr="00323B69" w:rsidRDefault="0078052C" w:rsidP="0078052C">
            <w:pPr>
              <w:jc w:val="center"/>
            </w:pPr>
            <w:r w:rsidRPr="00323B69">
              <w:rPr>
                <w:color w:val="000000"/>
              </w:rPr>
              <w:t>1</w:t>
            </w:r>
          </w:p>
        </w:tc>
        <w:tc>
          <w:tcPr>
            <w:tcW w:w="736" w:type="dxa"/>
            <w:vAlign w:val="center"/>
          </w:tcPr>
          <w:p w14:paraId="71AD8160" w14:textId="77777777" w:rsidR="0078052C" w:rsidRPr="00323B69" w:rsidRDefault="0078052C" w:rsidP="0078052C">
            <w:pPr>
              <w:jc w:val="center"/>
            </w:pPr>
            <w:r w:rsidRPr="00323B69">
              <w:rPr>
                <w:color w:val="000000"/>
              </w:rPr>
              <w:t>1</w:t>
            </w:r>
          </w:p>
        </w:tc>
        <w:tc>
          <w:tcPr>
            <w:tcW w:w="736" w:type="dxa"/>
            <w:vAlign w:val="center"/>
          </w:tcPr>
          <w:p w14:paraId="28494134" w14:textId="77777777" w:rsidR="0078052C" w:rsidRPr="00323B69" w:rsidRDefault="0078052C" w:rsidP="0078052C">
            <w:pPr>
              <w:jc w:val="center"/>
            </w:pPr>
            <w:r w:rsidRPr="00323B69">
              <w:rPr>
                <w:color w:val="000000"/>
              </w:rPr>
              <w:t>1</w:t>
            </w:r>
          </w:p>
        </w:tc>
      </w:tr>
      <w:tr w:rsidR="0078052C" w:rsidRPr="00323B69" w14:paraId="48B1C1D1" w14:textId="77777777" w:rsidTr="00576624">
        <w:tc>
          <w:tcPr>
            <w:tcW w:w="5785" w:type="dxa"/>
          </w:tcPr>
          <w:p w14:paraId="34B894AE" w14:textId="71F1DCD6" w:rsidR="0078052C" w:rsidRPr="00323B69" w:rsidRDefault="0078052C" w:rsidP="0078052C">
            <w:proofErr w:type="spellStart"/>
            <w:r w:rsidRPr="00094D4C">
              <w:t>Жобаның</w:t>
            </w:r>
            <w:proofErr w:type="spellEnd"/>
            <w:r w:rsidRPr="00094D4C">
              <w:t xml:space="preserve"> </w:t>
            </w:r>
            <w:proofErr w:type="spellStart"/>
            <w:r w:rsidRPr="00094D4C">
              <w:t>кестесі</w:t>
            </w:r>
            <w:proofErr w:type="spellEnd"/>
            <w:r w:rsidRPr="00094D4C">
              <w:t xml:space="preserve"> мен </w:t>
            </w:r>
            <w:proofErr w:type="spellStart"/>
            <w:r w:rsidRPr="00094D4C">
              <w:t>бюджетін</w:t>
            </w:r>
            <w:proofErr w:type="spellEnd"/>
            <w:r w:rsidRPr="00094D4C">
              <w:t xml:space="preserve"> </w:t>
            </w:r>
            <w:proofErr w:type="spellStart"/>
            <w:r w:rsidRPr="00094D4C">
              <w:t>сақтау</w:t>
            </w:r>
            <w:proofErr w:type="spellEnd"/>
          </w:p>
        </w:tc>
        <w:tc>
          <w:tcPr>
            <w:tcW w:w="736" w:type="dxa"/>
            <w:vAlign w:val="center"/>
          </w:tcPr>
          <w:p w14:paraId="282CA2D1" w14:textId="77777777" w:rsidR="0078052C" w:rsidRPr="00323B69" w:rsidRDefault="0078052C" w:rsidP="0078052C">
            <w:pPr>
              <w:jc w:val="center"/>
            </w:pPr>
            <w:r w:rsidRPr="00323B69">
              <w:rPr>
                <w:color w:val="000000"/>
              </w:rPr>
              <w:t>1</w:t>
            </w:r>
          </w:p>
        </w:tc>
        <w:tc>
          <w:tcPr>
            <w:tcW w:w="736" w:type="dxa"/>
            <w:vAlign w:val="center"/>
          </w:tcPr>
          <w:p w14:paraId="536EE9F7" w14:textId="77777777" w:rsidR="0078052C" w:rsidRPr="00323B69" w:rsidRDefault="0078052C" w:rsidP="0078052C">
            <w:pPr>
              <w:jc w:val="center"/>
            </w:pPr>
            <w:r w:rsidRPr="00323B69">
              <w:rPr>
                <w:color w:val="000000"/>
              </w:rPr>
              <w:t>1</w:t>
            </w:r>
          </w:p>
        </w:tc>
        <w:tc>
          <w:tcPr>
            <w:tcW w:w="736" w:type="dxa"/>
            <w:vAlign w:val="center"/>
          </w:tcPr>
          <w:p w14:paraId="611291DA" w14:textId="77777777" w:rsidR="0078052C" w:rsidRPr="00323B69" w:rsidRDefault="0078052C" w:rsidP="0078052C">
            <w:pPr>
              <w:jc w:val="center"/>
            </w:pPr>
            <w:r w:rsidRPr="00323B69">
              <w:rPr>
                <w:color w:val="000000"/>
              </w:rPr>
              <w:t>1</w:t>
            </w:r>
          </w:p>
        </w:tc>
        <w:tc>
          <w:tcPr>
            <w:tcW w:w="736" w:type="dxa"/>
            <w:vAlign w:val="center"/>
          </w:tcPr>
          <w:p w14:paraId="20725255" w14:textId="77777777" w:rsidR="0078052C" w:rsidRPr="00323B69" w:rsidRDefault="0078052C" w:rsidP="0078052C">
            <w:pPr>
              <w:jc w:val="center"/>
            </w:pPr>
            <w:r w:rsidRPr="00323B69">
              <w:rPr>
                <w:color w:val="000000"/>
              </w:rPr>
              <w:t>1</w:t>
            </w:r>
          </w:p>
        </w:tc>
        <w:tc>
          <w:tcPr>
            <w:tcW w:w="736" w:type="dxa"/>
            <w:vAlign w:val="center"/>
          </w:tcPr>
          <w:p w14:paraId="5CCD3D33" w14:textId="77777777" w:rsidR="0078052C" w:rsidRPr="00323B69" w:rsidRDefault="0078052C" w:rsidP="0078052C">
            <w:pPr>
              <w:jc w:val="center"/>
            </w:pPr>
            <w:r w:rsidRPr="00323B69">
              <w:rPr>
                <w:color w:val="000000"/>
              </w:rPr>
              <w:t>0</w:t>
            </w:r>
          </w:p>
        </w:tc>
      </w:tr>
      <w:tr w:rsidR="0078052C" w:rsidRPr="00323B69" w14:paraId="60C672F9" w14:textId="77777777" w:rsidTr="00576624">
        <w:tc>
          <w:tcPr>
            <w:tcW w:w="5785" w:type="dxa"/>
          </w:tcPr>
          <w:p w14:paraId="6665452B" w14:textId="51AAC9CD" w:rsidR="0078052C" w:rsidRPr="00323B69" w:rsidRDefault="0078052C" w:rsidP="0078052C">
            <w:proofErr w:type="spellStart"/>
            <w:r w:rsidRPr="00094D4C">
              <w:t>Жобаның</w:t>
            </w:r>
            <w:proofErr w:type="spellEnd"/>
            <w:r w:rsidRPr="00094D4C">
              <w:t xml:space="preserve"> </w:t>
            </w:r>
            <w:proofErr w:type="spellStart"/>
            <w:r w:rsidRPr="00094D4C">
              <w:t>мақсатын</w:t>
            </w:r>
            <w:proofErr w:type="spellEnd"/>
            <w:r w:rsidRPr="00094D4C">
              <w:t xml:space="preserve"> </w:t>
            </w:r>
            <w:proofErr w:type="spellStart"/>
            <w:r w:rsidRPr="00094D4C">
              <w:t>орындау</w:t>
            </w:r>
            <w:proofErr w:type="spellEnd"/>
          </w:p>
        </w:tc>
        <w:tc>
          <w:tcPr>
            <w:tcW w:w="736" w:type="dxa"/>
            <w:vAlign w:val="center"/>
          </w:tcPr>
          <w:p w14:paraId="561B5F15" w14:textId="77777777" w:rsidR="0078052C" w:rsidRPr="00323B69" w:rsidRDefault="0078052C" w:rsidP="0078052C">
            <w:pPr>
              <w:jc w:val="center"/>
            </w:pPr>
            <w:r w:rsidRPr="00323B69">
              <w:rPr>
                <w:color w:val="000000"/>
              </w:rPr>
              <w:t>1</w:t>
            </w:r>
          </w:p>
        </w:tc>
        <w:tc>
          <w:tcPr>
            <w:tcW w:w="736" w:type="dxa"/>
            <w:vAlign w:val="center"/>
          </w:tcPr>
          <w:p w14:paraId="731B8803" w14:textId="77777777" w:rsidR="0078052C" w:rsidRPr="00323B69" w:rsidRDefault="0078052C" w:rsidP="0078052C">
            <w:pPr>
              <w:jc w:val="center"/>
            </w:pPr>
            <w:r w:rsidRPr="00323B69">
              <w:rPr>
                <w:color w:val="000000"/>
              </w:rPr>
              <w:t>1</w:t>
            </w:r>
          </w:p>
        </w:tc>
        <w:tc>
          <w:tcPr>
            <w:tcW w:w="736" w:type="dxa"/>
            <w:vAlign w:val="center"/>
          </w:tcPr>
          <w:p w14:paraId="023DBDB3" w14:textId="77777777" w:rsidR="0078052C" w:rsidRPr="00323B69" w:rsidRDefault="0078052C" w:rsidP="0078052C">
            <w:pPr>
              <w:jc w:val="center"/>
            </w:pPr>
            <w:r w:rsidRPr="00323B69">
              <w:rPr>
                <w:color w:val="000000"/>
              </w:rPr>
              <w:t>1</w:t>
            </w:r>
          </w:p>
        </w:tc>
        <w:tc>
          <w:tcPr>
            <w:tcW w:w="736" w:type="dxa"/>
            <w:vAlign w:val="center"/>
          </w:tcPr>
          <w:p w14:paraId="15A33101" w14:textId="77777777" w:rsidR="0078052C" w:rsidRPr="00323B69" w:rsidRDefault="0078052C" w:rsidP="0078052C">
            <w:pPr>
              <w:jc w:val="center"/>
            </w:pPr>
            <w:r w:rsidRPr="00323B69">
              <w:rPr>
                <w:color w:val="000000"/>
              </w:rPr>
              <w:t>1</w:t>
            </w:r>
          </w:p>
        </w:tc>
        <w:tc>
          <w:tcPr>
            <w:tcW w:w="736" w:type="dxa"/>
            <w:vAlign w:val="center"/>
          </w:tcPr>
          <w:p w14:paraId="309BB6F4" w14:textId="77777777" w:rsidR="0078052C" w:rsidRPr="00323B69" w:rsidRDefault="0078052C" w:rsidP="0078052C">
            <w:pPr>
              <w:jc w:val="center"/>
            </w:pPr>
            <w:r w:rsidRPr="00323B69">
              <w:rPr>
                <w:color w:val="000000"/>
              </w:rPr>
              <w:t>0</w:t>
            </w:r>
          </w:p>
        </w:tc>
      </w:tr>
      <w:tr w:rsidR="0078052C" w:rsidRPr="00323B69" w14:paraId="5B90C7C4" w14:textId="77777777" w:rsidTr="00576624">
        <w:tc>
          <w:tcPr>
            <w:tcW w:w="5785" w:type="dxa"/>
          </w:tcPr>
          <w:p w14:paraId="3835AD79" w14:textId="1ECAC197" w:rsidR="0078052C" w:rsidRPr="00323B69" w:rsidRDefault="0078052C" w:rsidP="0078052C">
            <w:proofErr w:type="spellStart"/>
            <w:r w:rsidRPr="00094D4C">
              <w:t>Ұжымдық</w:t>
            </w:r>
            <w:proofErr w:type="spellEnd"/>
            <w:r w:rsidRPr="00094D4C">
              <w:t xml:space="preserve"> KPI </w:t>
            </w:r>
            <w:proofErr w:type="spellStart"/>
            <w:r w:rsidRPr="00094D4C">
              <w:t>орындау</w:t>
            </w:r>
            <w:proofErr w:type="spellEnd"/>
            <w:r w:rsidRPr="00094D4C">
              <w:t xml:space="preserve"> </w:t>
            </w:r>
            <w:proofErr w:type="spellStart"/>
            <w:r w:rsidRPr="00094D4C">
              <w:t>кезінде</w:t>
            </w:r>
            <w:proofErr w:type="spellEnd"/>
            <w:r w:rsidRPr="00094D4C">
              <w:t xml:space="preserve"> </w:t>
            </w:r>
            <w:proofErr w:type="spellStart"/>
            <w:r w:rsidRPr="00094D4C">
              <w:t>табыс</w:t>
            </w:r>
            <w:proofErr w:type="spellEnd"/>
            <w:r w:rsidRPr="00094D4C">
              <w:t xml:space="preserve"> </w:t>
            </w:r>
            <w:proofErr w:type="spellStart"/>
            <w:r w:rsidRPr="00094D4C">
              <w:t>деңгейін</w:t>
            </w:r>
            <w:proofErr w:type="spellEnd"/>
            <w:r w:rsidRPr="00094D4C">
              <w:t xml:space="preserve"> </w:t>
            </w:r>
            <w:proofErr w:type="spellStart"/>
            <w:r w:rsidRPr="00094D4C">
              <w:t>арттыру</w:t>
            </w:r>
            <w:proofErr w:type="spellEnd"/>
          </w:p>
        </w:tc>
        <w:tc>
          <w:tcPr>
            <w:tcW w:w="736" w:type="dxa"/>
            <w:vAlign w:val="center"/>
          </w:tcPr>
          <w:p w14:paraId="7E4CCDD3" w14:textId="77777777" w:rsidR="0078052C" w:rsidRPr="00323B69" w:rsidRDefault="0078052C" w:rsidP="0078052C">
            <w:pPr>
              <w:jc w:val="center"/>
            </w:pPr>
            <w:r w:rsidRPr="00323B69">
              <w:rPr>
                <w:color w:val="000000"/>
              </w:rPr>
              <w:t>1</w:t>
            </w:r>
          </w:p>
        </w:tc>
        <w:tc>
          <w:tcPr>
            <w:tcW w:w="736" w:type="dxa"/>
            <w:vAlign w:val="center"/>
          </w:tcPr>
          <w:p w14:paraId="638113CF" w14:textId="77777777" w:rsidR="0078052C" w:rsidRPr="00323B69" w:rsidRDefault="0078052C" w:rsidP="0078052C">
            <w:pPr>
              <w:jc w:val="center"/>
            </w:pPr>
            <w:r w:rsidRPr="00323B69">
              <w:rPr>
                <w:color w:val="000000"/>
              </w:rPr>
              <w:t>0</w:t>
            </w:r>
          </w:p>
        </w:tc>
        <w:tc>
          <w:tcPr>
            <w:tcW w:w="736" w:type="dxa"/>
            <w:vAlign w:val="center"/>
          </w:tcPr>
          <w:p w14:paraId="69E1C549" w14:textId="77777777" w:rsidR="0078052C" w:rsidRPr="00323B69" w:rsidRDefault="0078052C" w:rsidP="0078052C">
            <w:pPr>
              <w:jc w:val="center"/>
            </w:pPr>
            <w:r w:rsidRPr="00323B69">
              <w:rPr>
                <w:color w:val="000000"/>
              </w:rPr>
              <w:t>1</w:t>
            </w:r>
          </w:p>
        </w:tc>
        <w:tc>
          <w:tcPr>
            <w:tcW w:w="736" w:type="dxa"/>
            <w:vAlign w:val="center"/>
          </w:tcPr>
          <w:p w14:paraId="155A809A" w14:textId="77777777" w:rsidR="0078052C" w:rsidRPr="00323B69" w:rsidRDefault="0078052C" w:rsidP="0078052C">
            <w:pPr>
              <w:jc w:val="center"/>
            </w:pPr>
            <w:r w:rsidRPr="00323B69">
              <w:rPr>
                <w:color w:val="000000"/>
              </w:rPr>
              <w:t>0</w:t>
            </w:r>
          </w:p>
        </w:tc>
        <w:tc>
          <w:tcPr>
            <w:tcW w:w="736" w:type="dxa"/>
            <w:vAlign w:val="center"/>
          </w:tcPr>
          <w:p w14:paraId="4C0449D1" w14:textId="77777777" w:rsidR="0078052C" w:rsidRPr="00323B69" w:rsidRDefault="0078052C" w:rsidP="0078052C">
            <w:pPr>
              <w:jc w:val="center"/>
            </w:pPr>
            <w:r w:rsidRPr="00323B69">
              <w:rPr>
                <w:color w:val="000000"/>
              </w:rPr>
              <w:t>1</w:t>
            </w:r>
          </w:p>
        </w:tc>
      </w:tr>
      <w:tr w:rsidR="0078052C" w:rsidRPr="00323B69" w14:paraId="695C39D1" w14:textId="77777777" w:rsidTr="00576624">
        <w:tc>
          <w:tcPr>
            <w:tcW w:w="5785" w:type="dxa"/>
          </w:tcPr>
          <w:p w14:paraId="5C4C992C" w14:textId="135A6CF1" w:rsidR="0078052C" w:rsidRPr="00323B69" w:rsidRDefault="0078052C" w:rsidP="0078052C">
            <w:proofErr w:type="spellStart"/>
            <w:r w:rsidRPr="00094D4C">
              <w:t>Ұйымның</w:t>
            </w:r>
            <w:proofErr w:type="spellEnd"/>
            <w:r w:rsidRPr="00094D4C">
              <w:t xml:space="preserve"> </w:t>
            </w:r>
            <w:proofErr w:type="spellStart"/>
            <w:r w:rsidRPr="00094D4C">
              <w:t>көрсеткіштерін</w:t>
            </w:r>
            <w:proofErr w:type="spellEnd"/>
            <w:r w:rsidRPr="00094D4C">
              <w:t xml:space="preserve"> </w:t>
            </w:r>
            <w:proofErr w:type="spellStart"/>
            <w:r w:rsidRPr="00094D4C">
              <w:t>жақсарту</w:t>
            </w:r>
            <w:proofErr w:type="spellEnd"/>
          </w:p>
        </w:tc>
        <w:tc>
          <w:tcPr>
            <w:tcW w:w="736" w:type="dxa"/>
            <w:vAlign w:val="center"/>
          </w:tcPr>
          <w:p w14:paraId="019D0734" w14:textId="77777777" w:rsidR="0078052C" w:rsidRPr="00323B69" w:rsidRDefault="0078052C" w:rsidP="0078052C">
            <w:pPr>
              <w:jc w:val="center"/>
            </w:pPr>
            <w:r w:rsidRPr="00323B69">
              <w:rPr>
                <w:color w:val="000000"/>
              </w:rPr>
              <w:t>1</w:t>
            </w:r>
          </w:p>
        </w:tc>
        <w:tc>
          <w:tcPr>
            <w:tcW w:w="736" w:type="dxa"/>
            <w:vAlign w:val="center"/>
          </w:tcPr>
          <w:p w14:paraId="0029FDAF" w14:textId="77777777" w:rsidR="0078052C" w:rsidRPr="00323B69" w:rsidRDefault="0078052C" w:rsidP="0078052C">
            <w:pPr>
              <w:jc w:val="center"/>
            </w:pPr>
            <w:r w:rsidRPr="00323B69">
              <w:rPr>
                <w:color w:val="000000"/>
              </w:rPr>
              <w:t>1</w:t>
            </w:r>
          </w:p>
        </w:tc>
        <w:tc>
          <w:tcPr>
            <w:tcW w:w="736" w:type="dxa"/>
            <w:vAlign w:val="center"/>
          </w:tcPr>
          <w:p w14:paraId="65F5C0FF" w14:textId="77777777" w:rsidR="0078052C" w:rsidRPr="00323B69" w:rsidRDefault="0078052C" w:rsidP="0078052C">
            <w:pPr>
              <w:jc w:val="center"/>
            </w:pPr>
            <w:r w:rsidRPr="00323B69">
              <w:rPr>
                <w:color w:val="000000"/>
              </w:rPr>
              <w:t>1</w:t>
            </w:r>
          </w:p>
        </w:tc>
        <w:tc>
          <w:tcPr>
            <w:tcW w:w="736" w:type="dxa"/>
            <w:vAlign w:val="center"/>
          </w:tcPr>
          <w:p w14:paraId="1FF9D23D" w14:textId="77777777" w:rsidR="0078052C" w:rsidRPr="00323B69" w:rsidRDefault="0078052C" w:rsidP="0078052C">
            <w:pPr>
              <w:jc w:val="center"/>
            </w:pPr>
            <w:r w:rsidRPr="00323B69">
              <w:rPr>
                <w:color w:val="000000"/>
              </w:rPr>
              <w:t>0</w:t>
            </w:r>
          </w:p>
        </w:tc>
        <w:tc>
          <w:tcPr>
            <w:tcW w:w="736" w:type="dxa"/>
            <w:vAlign w:val="center"/>
          </w:tcPr>
          <w:p w14:paraId="4E0322D6" w14:textId="77777777" w:rsidR="0078052C" w:rsidRPr="00323B69" w:rsidRDefault="0078052C" w:rsidP="0078052C">
            <w:pPr>
              <w:jc w:val="center"/>
            </w:pPr>
            <w:r w:rsidRPr="00323B69">
              <w:rPr>
                <w:color w:val="000000"/>
              </w:rPr>
              <w:t>0</w:t>
            </w:r>
          </w:p>
        </w:tc>
      </w:tr>
      <w:tr w:rsidR="0078052C" w:rsidRPr="00323B69" w14:paraId="60A23F07" w14:textId="77777777" w:rsidTr="00576624">
        <w:tc>
          <w:tcPr>
            <w:tcW w:w="9465" w:type="dxa"/>
            <w:gridSpan w:val="6"/>
          </w:tcPr>
          <w:p w14:paraId="1222EB1C" w14:textId="2EAA18CA" w:rsidR="0078052C" w:rsidRPr="00323B69" w:rsidRDefault="0078052C" w:rsidP="0078052C">
            <w:pPr>
              <w:jc w:val="center"/>
            </w:pPr>
            <w:proofErr w:type="spellStart"/>
            <w:r w:rsidRPr="0078052C">
              <w:t>Мемлекеттік</w:t>
            </w:r>
            <w:proofErr w:type="spellEnd"/>
            <w:r w:rsidRPr="0078052C">
              <w:t xml:space="preserve"> </w:t>
            </w:r>
            <w:proofErr w:type="spellStart"/>
            <w:r w:rsidRPr="0078052C">
              <w:t>органға</w:t>
            </w:r>
            <w:proofErr w:type="spellEnd"/>
            <w:r w:rsidRPr="0078052C">
              <w:t xml:space="preserve"> </w:t>
            </w:r>
            <w:proofErr w:type="spellStart"/>
            <w:r w:rsidRPr="0078052C">
              <w:t>тиесілі</w:t>
            </w:r>
            <w:proofErr w:type="spellEnd"/>
            <w:r w:rsidRPr="0078052C">
              <w:t xml:space="preserve"> </w:t>
            </w:r>
            <w:proofErr w:type="spellStart"/>
            <w:r w:rsidRPr="0078052C">
              <w:t>министрлік</w:t>
            </w:r>
            <w:proofErr w:type="spellEnd"/>
            <w:r w:rsidRPr="0078052C">
              <w:t>, ведомство</w:t>
            </w:r>
          </w:p>
        </w:tc>
      </w:tr>
      <w:tr w:rsidR="0078052C" w:rsidRPr="00323B69" w14:paraId="45D75FCA" w14:textId="77777777" w:rsidTr="00576624">
        <w:tc>
          <w:tcPr>
            <w:tcW w:w="5785" w:type="dxa"/>
          </w:tcPr>
          <w:p w14:paraId="4B58CFAD" w14:textId="74600047" w:rsidR="0078052C" w:rsidRPr="00323B69" w:rsidRDefault="0078052C" w:rsidP="0078052C">
            <w:proofErr w:type="spellStart"/>
            <w:r w:rsidRPr="00365A78">
              <w:t>Қойылған</w:t>
            </w:r>
            <w:proofErr w:type="spellEnd"/>
            <w:r w:rsidRPr="00365A78">
              <w:t xml:space="preserve"> </w:t>
            </w:r>
            <w:proofErr w:type="spellStart"/>
            <w:r w:rsidRPr="00365A78">
              <w:t>мақсаттарды</w:t>
            </w:r>
            <w:proofErr w:type="spellEnd"/>
            <w:r w:rsidRPr="00365A78">
              <w:t xml:space="preserve">, </w:t>
            </w:r>
            <w:proofErr w:type="spellStart"/>
            <w:r w:rsidRPr="00365A78">
              <w:t>міндеттерді</w:t>
            </w:r>
            <w:proofErr w:type="spellEnd"/>
            <w:r w:rsidRPr="00365A78">
              <w:t xml:space="preserve">, </w:t>
            </w:r>
            <w:proofErr w:type="spellStart"/>
            <w:r w:rsidRPr="00365A78">
              <w:t>стратегиялық</w:t>
            </w:r>
            <w:proofErr w:type="spellEnd"/>
            <w:r w:rsidRPr="00365A78">
              <w:t xml:space="preserve"> </w:t>
            </w:r>
            <w:proofErr w:type="spellStart"/>
            <w:r w:rsidRPr="00365A78">
              <w:t>жоспарларды</w:t>
            </w:r>
            <w:proofErr w:type="spellEnd"/>
            <w:r w:rsidRPr="00365A78">
              <w:t xml:space="preserve"> </w:t>
            </w:r>
            <w:proofErr w:type="spellStart"/>
            <w:r w:rsidRPr="00365A78">
              <w:t>орындау</w:t>
            </w:r>
            <w:proofErr w:type="spellEnd"/>
          </w:p>
        </w:tc>
        <w:tc>
          <w:tcPr>
            <w:tcW w:w="736" w:type="dxa"/>
            <w:vAlign w:val="center"/>
          </w:tcPr>
          <w:p w14:paraId="2923FB69" w14:textId="77777777" w:rsidR="0078052C" w:rsidRPr="00323B69" w:rsidRDefault="0078052C" w:rsidP="0078052C">
            <w:pPr>
              <w:jc w:val="center"/>
            </w:pPr>
            <w:r w:rsidRPr="00323B69">
              <w:rPr>
                <w:color w:val="000000"/>
              </w:rPr>
              <w:t>0</w:t>
            </w:r>
          </w:p>
        </w:tc>
        <w:tc>
          <w:tcPr>
            <w:tcW w:w="736" w:type="dxa"/>
            <w:vAlign w:val="center"/>
          </w:tcPr>
          <w:p w14:paraId="6470C3A2" w14:textId="77777777" w:rsidR="0078052C" w:rsidRPr="00323B69" w:rsidRDefault="0078052C" w:rsidP="0078052C">
            <w:pPr>
              <w:jc w:val="center"/>
            </w:pPr>
            <w:r w:rsidRPr="00323B69">
              <w:rPr>
                <w:color w:val="000000"/>
              </w:rPr>
              <w:t>0</w:t>
            </w:r>
          </w:p>
        </w:tc>
        <w:tc>
          <w:tcPr>
            <w:tcW w:w="736" w:type="dxa"/>
            <w:vAlign w:val="center"/>
          </w:tcPr>
          <w:p w14:paraId="550E0B8C" w14:textId="77777777" w:rsidR="0078052C" w:rsidRPr="00323B69" w:rsidRDefault="0078052C" w:rsidP="0078052C">
            <w:pPr>
              <w:jc w:val="center"/>
            </w:pPr>
            <w:r w:rsidRPr="00323B69">
              <w:rPr>
                <w:color w:val="000000"/>
              </w:rPr>
              <w:t>1</w:t>
            </w:r>
          </w:p>
        </w:tc>
        <w:tc>
          <w:tcPr>
            <w:tcW w:w="736" w:type="dxa"/>
            <w:vAlign w:val="center"/>
          </w:tcPr>
          <w:p w14:paraId="16DDD0B4" w14:textId="77777777" w:rsidR="0078052C" w:rsidRPr="00323B69" w:rsidRDefault="0078052C" w:rsidP="0078052C">
            <w:pPr>
              <w:jc w:val="center"/>
            </w:pPr>
            <w:r w:rsidRPr="00323B69">
              <w:rPr>
                <w:color w:val="000000"/>
              </w:rPr>
              <w:t>0</w:t>
            </w:r>
          </w:p>
        </w:tc>
        <w:tc>
          <w:tcPr>
            <w:tcW w:w="736" w:type="dxa"/>
            <w:vAlign w:val="center"/>
          </w:tcPr>
          <w:p w14:paraId="569C50DF" w14:textId="77777777" w:rsidR="0078052C" w:rsidRPr="00323B69" w:rsidRDefault="0078052C" w:rsidP="0078052C">
            <w:pPr>
              <w:jc w:val="center"/>
            </w:pPr>
            <w:r w:rsidRPr="00323B69">
              <w:rPr>
                <w:color w:val="000000"/>
              </w:rPr>
              <w:t>1</w:t>
            </w:r>
          </w:p>
        </w:tc>
      </w:tr>
      <w:tr w:rsidR="0078052C" w:rsidRPr="00323B69" w14:paraId="10E7B337" w14:textId="77777777" w:rsidTr="00576624">
        <w:tc>
          <w:tcPr>
            <w:tcW w:w="5785" w:type="dxa"/>
          </w:tcPr>
          <w:p w14:paraId="7282ADFC" w14:textId="34192DD3" w:rsidR="0078052C" w:rsidRPr="00323B69" w:rsidRDefault="0078052C" w:rsidP="0078052C">
            <w:proofErr w:type="spellStart"/>
            <w:r w:rsidRPr="00365A78">
              <w:t>Жобаның</w:t>
            </w:r>
            <w:proofErr w:type="spellEnd"/>
            <w:r w:rsidRPr="00365A78">
              <w:t xml:space="preserve"> </w:t>
            </w:r>
            <w:proofErr w:type="spellStart"/>
            <w:r w:rsidRPr="00365A78">
              <w:t>кестесі</w:t>
            </w:r>
            <w:proofErr w:type="spellEnd"/>
            <w:r w:rsidRPr="00365A78">
              <w:t xml:space="preserve"> мен </w:t>
            </w:r>
            <w:proofErr w:type="spellStart"/>
            <w:r w:rsidRPr="00365A78">
              <w:t>бюджетін</w:t>
            </w:r>
            <w:proofErr w:type="spellEnd"/>
            <w:r w:rsidRPr="00365A78">
              <w:t xml:space="preserve"> </w:t>
            </w:r>
            <w:proofErr w:type="spellStart"/>
            <w:r w:rsidRPr="00365A78">
              <w:t>сақтау</w:t>
            </w:r>
            <w:proofErr w:type="spellEnd"/>
          </w:p>
        </w:tc>
        <w:tc>
          <w:tcPr>
            <w:tcW w:w="736" w:type="dxa"/>
            <w:vAlign w:val="center"/>
          </w:tcPr>
          <w:p w14:paraId="1A598214" w14:textId="77777777" w:rsidR="0078052C" w:rsidRPr="00323B69" w:rsidRDefault="0078052C" w:rsidP="0078052C">
            <w:pPr>
              <w:jc w:val="center"/>
            </w:pPr>
            <w:r w:rsidRPr="00323B69">
              <w:rPr>
                <w:color w:val="000000"/>
              </w:rPr>
              <w:t>1</w:t>
            </w:r>
          </w:p>
        </w:tc>
        <w:tc>
          <w:tcPr>
            <w:tcW w:w="736" w:type="dxa"/>
            <w:vAlign w:val="center"/>
          </w:tcPr>
          <w:p w14:paraId="76DFF189" w14:textId="77777777" w:rsidR="0078052C" w:rsidRPr="00323B69" w:rsidRDefault="0078052C" w:rsidP="0078052C">
            <w:pPr>
              <w:jc w:val="center"/>
            </w:pPr>
            <w:r w:rsidRPr="00323B69">
              <w:rPr>
                <w:color w:val="000000"/>
              </w:rPr>
              <w:t>1</w:t>
            </w:r>
          </w:p>
        </w:tc>
        <w:tc>
          <w:tcPr>
            <w:tcW w:w="736" w:type="dxa"/>
            <w:vAlign w:val="center"/>
          </w:tcPr>
          <w:p w14:paraId="0841FE6C" w14:textId="77777777" w:rsidR="0078052C" w:rsidRPr="00323B69" w:rsidRDefault="0078052C" w:rsidP="0078052C">
            <w:pPr>
              <w:jc w:val="center"/>
            </w:pPr>
            <w:r w:rsidRPr="00323B69">
              <w:rPr>
                <w:color w:val="000000"/>
              </w:rPr>
              <w:t>0</w:t>
            </w:r>
          </w:p>
        </w:tc>
        <w:tc>
          <w:tcPr>
            <w:tcW w:w="736" w:type="dxa"/>
            <w:vAlign w:val="center"/>
          </w:tcPr>
          <w:p w14:paraId="66CA2D34" w14:textId="77777777" w:rsidR="0078052C" w:rsidRPr="00323B69" w:rsidRDefault="0078052C" w:rsidP="0078052C">
            <w:pPr>
              <w:jc w:val="center"/>
            </w:pPr>
            <w:r w:rsidRPr="00323B69">
              <w:rPr>
                <w:color w:val="000000"/>
              </w:rPr>
              <w:t>1</w:t>
            </w:r>
          </w:p>
        </w:tc>
        <w:tc>
          <w:tcPr>
            <w:tcW w:w="736" w:type="dxa"/>
            <w:vAlign w:val="center"/>
          </w:tcPr>
          <w:p w14:paraId="75351807" w14:textId="77777777" w:rsidR="0078052C" w:rsidRPr="00323B69" w:rsidRDefault="0078052C" w:rsidP="0078052C">
            <w:pPr>
              <w:jc w:val="center"/>
            </w:pPr>
            <w:r w:rsidRPr="00323B69">
              <w:rPr>
                <w:color w:val="000000"/>
              </w:rPr>
              <w:t>1</w:t>
            </w:r>
          </w:p>
        </w:tc>
      </w:tr>
      <w:tr w:rsidR="0078052C" w:rsidRPr="00323B69" w14:paraId="71361F4B" w14:textId="77777777" w:rsidTr="00576624">
        <w:tc>
          <w:tcPr>
            <w:tcW w:w="9465" w:type="dxa"/>
            <w:gridSpan w:val="6"/>
          </w:tcPr>
          <w:p w14:paraId="23D30366" w14:textId="089FCC59" w:rsidR="0078052C" w:rsidRPr="00323B69" w:rsidRDefault="0078052C" w:rsidP="0078052C">
            <w:pPr>
              <w:jc w:val="center"/>
            </w:pPr>
            <w:proofErr w:type="spellStart"/>
            <w:r>
              <w:t>Жалпы</w:t>
            </w:r>
            <w:proofErr w:type="spellEnd"/>
            <w:r>
              <w:t xml:space="preserve"> </w:t>
            </w:r>
            <w:proofErr w:type="spellStart"/>
            <w:r>
              <w:t>мемлекет</w:t>
            </w:r>
            <w:proofErr w:type="spellEnd"/>
          </w:p>
        </w:tc>
      </w:tr>
      <w:tr w:rsidR="0078052C" w:rsidRPr="00323B69" w14:paraId="187F58AC" w14:textId="77777777" w:rsidTr="00576624">
        <w:tc>
          <w:tcPr>
            <w:tcW w:w="5785" w:type="dxa"/>
          </w:tcPr>
          <w:p w14:paraId="445B65C6" w14:textId="01476723" w:rsidR="0078052C" w:rsidRPr="00323B69" w:rsidRDefault="0078052C" w:rsidP="0078052C">
            <w:proofErr w:type="spellStart"/>
            <w:r w:rsidRPr="00D858D9">
              <w:t>Басқару</w:t>
            </w:r>
            <w:proofErr w:type="spellEnd"/>
            <w:r w:rsidRPr="00D858D9">
              <w:t xml:space="preserve"> </w:t>
            </w:r>
            <w:proofErr w:type="spellStart"/>
            <w:r w:rsidRPr="00D858D9">
              <w:t>тиімділігінің</w:t>
            </w:r>
            <w:proofErr w:type="spellEnd"/>
            <w:r w:rsidRPr="00D858D9">
              <w:t xml:space="preserve"> </w:t>
            </w:r>
            <w:proofErr w:type="spellStart"/>
            <w:r w:rsidRPr="00D858D9">
              <w:t>көрсеткіштерін</w:t>
            </w:r>
            <w:proofErr w:type="spellEnd"/>
            <w:r w:rsidRPr="00D858D9">
              <w:t xml:space="preserve"> </w:t>
            </w:r>
            <w:proofErr w:type="spellStart"/>
            <w:r w:rsidRPr="00D858D9">
              <w:t>жақсарту</w:t>
            </w:r>
            <w:proofErr w:type="spellEnd"/>
          </w:p>
        </w:tc>
        <w:tc>
          <w:tcPr>
            <w:tcW w:w="736" w:type="dxa"/>
            <w:vAlign w:val="center"/>
          </w:tcPr>
          <w:p w14:paraId="015C3B91" w14:textId="77777777" w:rsidR="0078052C" w:rsidRPr="00323B69" w:rsidRDefault="0078052C" w:rsidP="0078052C">
            <w:pPr>
              <w:jc w:val="center"/>
            </w:pPr>
            <w:r w:rsidRPr="00323B69">
              <w:rPr>
                <w:color w:val="000000"/>
              </w:rPr>
              <w:t>1</w:t>
            </w:r>
          </w:p>
        </w:tc>
        <w:tc>
          <w:tcPr>
            <w:tcW w:w="736" w:type="dxa"/>
            <w:vAlign w:val="center"/>
          </w:tcPr>
          <w:p w14:paraId="4A65ECF6" w14:textId="77777777" w:rsidR="0078052C" w:rsidRPr="00323B69" w:rsidRDefault="0078052C" w:rsidP="0078052C">
            <w:pPr>
              <w:jc w:val="center"/>
            </w:pPr>
            <w:r w:rsidRPr="00323B69">
              <w:rPr>
                <w:color w:val="000000"/>
              </w:rPr>
              <w:t>1</w:t>
            </w:r>
          </w:p>
        </w:tc>
        <w:tc>
          <w:tcPr>
            <w:tcW w:w="736" w:type="dxa"/>
            <w:vAlign w:val="center"/>
          </w:tcPr>
          <w:p w14:paraId="4340778E" w14:textId="77777777" w:rsidR="0078052C" w:rsidRPr="00323B69" w:rsidRDefault="0078052C" w:rsidP="0078052C">
            <w:pPr>
              <w:jc w:val="center"/>
            </w:pPr>
            <w:r w:rsidRPr="00323B69">
              <w:rPr>
                <w:color w:val="000000"/>
              </w:rPr>
              <w:t>0</w:t>
            </w:r>
          </w:p>
        </w:tc>
        <w:tc>
          <w:tcPr>
            <w:tcW w:w="736" w:type="dxa"/>
            <w:vAlign w:val="center"/>
          </w:tcPr>
          <w:p w14:paraId="1B374DE4" w14:textId="77777777" w:rsidR="0078052C" w:rsidRPr="00323B69" w:rsidRDefault="0078052C" w:rsidP="0078052C">
            <w:pPr>
              <w:jc w:val="center"/>
            </w:pPr>
            <w:r w:rsidRPr="00323B69">
              <w:rPr>
                <w:color w:val="000000"/>
              </w:rPr>
              <w:t>1</w:t>
            </w:r>
          </w:p>
        </w:tc>
        <w:tc>
          <w:tcPr>
            <w:tcW w:w="736" w:type="dxa"/>
            <w:vAlign w:val="center"/>
          </w:tcPr>
          <w:p w14:paraId="33B3EC5C" w14:textId="77777777" w:rsidR="0078052C" w:rsidRPr="00323B69" w:rsidRDefault="0078052C" w:rsidP="0078052C">
            <w:pPr>
              <w:jc w:val="center"/>
            </w:pPr>
            <w:r w:rsidRPr="00323B69">
              <w:rPr>
                <w:color w:val="000000"/>
              </w:rPr>
              <w:t>0</w:t>
            </w:r>
          </w:p>
        </w:tc>
      </w:tr>
      <w:tr w:rsidR="0078052C" w:rsidRPr="00323B69" w14:paraId="39E539BF" w14:textId="77777777" w:rsidTr="00576624">
        <w:tc>
          <w:tcPr>
            <w:tcW w:w="5785" w:type="dxa"/>
          </w:tcPr>
          <w:p w14:paraId="68796A64" w14:textId="2869D776" w:rsidR="0078052C" w:rsidRPr="00323B69" w:rsidRDefault="0078052C" w:rsidP="0078052C">
            <w:proofErr w:type="spellStart"/>
            <w:r w:rsidRPr="00D858D9">
              <w:t>Салықтар</w:t>
            </w:r>
            <w:proofErr w:type="spellEnd"/>
            <w:r w:rsidRPr="00D858D9">
              <w:t xml:space="preserve"> </w:t>
            </w:r>
            <w:proofErr w:type="spellStart"/>
            <w:r w:rsidRPr="00D858D9">
              <w:t>есебінен</w:t>
            </w:r>
            <w:proofErr w:type="spellEnd"/>
            <w:r w:rsidRPr="00D858D9">
              <w:t xml:space="preserve"> </w:t>
            </w:r>
            <w:proofErr w:type="spellStart"/>
            <w:r w:rsidRPr="00D858D9">
              <w:t>бюджетті</w:t>
            </w:r>
            <w:proofErr w:type="spellEnd"/>
            <w:r w:rsidRPr="00D858D9">
              <w:t xml:space="preserve"> </w:t>
            </w:r>
            <w:proofErr w:type="spellStart"/>
            <w:r w:rsidRPr="00D858D9">
              <w:t>толықтырудың</w:t>
            </w:r>
            <w:proofErr w:type="spellEnd"/>
            <w:r w:rsidRPr="00D858D9">
              <w:t xml:space="preserve"> </w:t>
            </w:r>
            <w:proofErr w:type="spellStart"/>
            <w:r w:rsidRPr="00D858D9">
              <w:t>өсуі</w:t>
            </w:r>
            <w:proofErr w:type="spellEnd"/>
          </w:p>
        </w:tc>
        <w:tc>
          <w:tcPr>
            <w:tcW w:w="736" w:type="dxa"/>
            <w:vAlign w:val="center"/>
          </w:tcPr>
          <w:p w14:paraId="14F3691B" w14:textId="77777777" w:rsidR="0078052C" w:rsidRPr="00323B69" w:rsidRDefault="0078052C" w:rsidP="0078052C">
            <w:pPr>
              <w:jc w:val="center"/>
            </w:pPr>
            <w:r w:rsidRPr="00323B69">
              <w:rPr>
                <w:color w:val="000000"/>
              </w:rPr>
              <w:t>1</w:t>
            </w:r>
          </w:p>
        </w:tc>
        <w:tc>
          <w:tcPr>
            <w:tcW w:w="736" w:type="dxa"/>
            <w:vAlign w:val="center"/>
          </w:tcPr>
          <w:p w14:paraId="5913DE10" w14:textId="77777777" w:rsidR="0078052C" w:rsidRPr="00323B69" w:rsidRDefault="0078052C" w:rsidP="0078052C">
            <w:pPr>
              <w:jc w:val="center"/>
            </w:pPr>
            <w:r w:rsidRPr="00323B69">
              <w:rPr>
                <w:color w:val="000000"/>
              </w:rPr>
              <w:t>0</w:t>
            </w:r>
          </w:p>
        </w:tc>
        <w:tc>
          <w:tcPr>
            <w:tcW w:w="736" w:type="dxa"/>
            <w:vAlign w:val="center"/>
          </w:tcPr>
          <w:p w14:paraId="6A3B00EC" w14:textId="77777777" w:rsidR="0078052C" w:rsidRPr="00323B69" w:rsidRDefault="0078052C" w:rsidP="0078052C">
            <w:pPr>
              <w:jc w:val="center"/>
            </w:pPr>
            <w:r w:rsidRPr="00323B69">
              <w:rPr>
                <w:color w:val="000000"/>
              </w:rPr>
              <w:t>0</w:t>
            </w:r>
          </w:p>
        </w:tc>
        <w:tc>
          <w:tcPr>
            <w:tcW w:w="736" w:type="dxa"/>
            <w:vAlign w:val="center"/>
          </w:tcPr>
          <w:p w14:paraId="749F5A43" w14:textId="77777777" w:rsidR="0078052C" w:rsidRPr="00323B69" w:rsidRDefault="0078052C" w:rsidP="0078052C">
            <w:pPr>
              <w:jc w:val="center"/>
            </w:pPr>
            <w:r w:rsidRPr="00323B69">
              <w:rPr>
                <w:color w:val="000000"/>
              </w:rPr>
              <w:t>1</w:t>
            </w:r>
          </w:p>
        </w:tc>
        <w:tc>
          <w:tcPr>
            <w:tcW w:w="736" w:type="dxa"/>
            <w:vAlign w:val="center"/>
          </w:tcPr>
          <w:p w14:paraId="2056B833" w14:textId="77777777" w:rsidR="0078052C" w:rsidRPr="00323B69" w:rsidRDefault="0078052C" w:rsidP="0078052C">
            <w:pPr>
              <w:jc w:val="center"/>
            </w:pPr>
            <w:r w:rsidRPr="00323B69">
              <w:rPr>
                <w:color w:val="000000"/>
              </w:rPr>
              <w:t>1</w:t>
            </w:r>
          </w:p>
        </w:tc>
      </w:tr>
      <w:tr w:rsidR="0078052C" w:rsidRPr="00323B69" w14:paraId="1B033C92" w14:textId="77777777" w:rsidTr="00576624">
        <w:tc>
          <w:tcPr>
            <w:tcW w:w="5785" w:type="dxa"/>
          </w:tcPr>
          <w:p w14:paraId="29E51739" w14:textId="4553F7B7" w:rsidR="0078052C" w:rsidRPr="00323B69" w:rsidRDefault="0078052C" w:rsidP="0078052C">
            <w:proofErr w:type="spellStart"/>
            <w:r w:rsidRPr="00D858D9">
              <w:t>Мемлекеттің</w:t>
            </w:r>
            <w:proofErr w:type="spellEnd"/>
            <w:r w:rsidRPr="00D858D9">
              <w:t xml:space="preserve"> </w:t>
            </w:r>
            <w:proofErr w:type="spellStart"/>
            <w:r w:rsidRPr="00D858D9">
              <w:t>инновациялық</w:t>
            </w:r>
            <w:proofErr w:type="spellEnd"/>
            <w:r w:rsidRPr="00D858D9">
              <w:t xml:space="preserve"> </w:t>
            </w:r>
            <w:proofErr w:type="spellStart"/>
            <w:r w:rsidRPr="00D858D9">
              <w:t>дамуының</w:t>
            </w:r>
            <w:proofErr w:type="spellEnd"/>
            <w:r w:rsidRPr="00D858D9">
              <w:t xml:space="preserve"> </w:t>
            </w:r>
            <w:proofErr w:type="spellStart"/>
            <w:r w:rsidRPr="00D858D9">
              <w:t>стратегиялық</w:t>
            </w:r>
            <w:proofErr w:type="spellEnd"/>
            <w:r w:rsidRPr="00D858D9">
              <w:t xml:space="preserve"> </w:t>
            </w:r>
            <w:proofErr w:type="spellStart"/>
            <w:r w:rsidRPr="00D858D9">
              <w:t>міндеттерін</w:t>
            </w:r>
            <w:proofErr w:type="spellEnd"/>
            <w:r w:rsidRPr="00D858D9">
              <w:t xml:space="preserve"> </w:t>
            </w:r>
            <w:proofErr w:type="spellStart"/>
            <w:r w:rsidRPr="00D858D9">
              <w:t>орындау</w:t>
            </w:r>
            <w:proofErr w:type="spellEnd"/>
          </w:p>
        </w:tc>
        <w:tc>
          <w:tcPr>
            <w:tcW w:w="736" w:type="dxa"/>
            <w:vAlign w:val="center"/>
          </w:tcPr>
          <w:p w14:paraId="54B8C072" w14:textId="77777777" w:rsidR="0078052C" w:rsidRPr="00323B69" w:rsidRDefault="0078052C" w:rsidP="0078052C">
            <w:pPr>
              <w:jc w:val="center"/>
            </w:pPr>
            <w:r w:rsidRPr="00323B69">
              <w:rPr>
                <w:color w:val="000000"/>
              </w:rPr>
              <w:t>0</w:t>
            </w:r>
          </w:p>
        </w:tc>
        <w:tc>
          <w:tcPr>
            <w:tcW w:w="736" w:type="dxa"/>
            <w:vAlign w:val="center"/>
          </w:tcPr>
          <w:p w14:paraId="4EBBADFB" w14:textId="77777777" w:rsidR="0078052C" w:rsidRPr="00323B69" w:rsidRDefault="0078052C" w:rsidP="0078052C">
            <w:pPr>
              <w:jc w:val="center"/>
            </w:pPr>
            <w:r w:rsidRPr="00323B69">
              <w:rPr>
                <w:color w:val="000000"/>
              </w:rPr>
              <w:t>1</w:t>
            </w:r>
          </w:p>
        </w:tc>
        <w:tc>
          <w:tcPr>
            <w:tcW w:w="736" w:type="dxa"/>
            <w:vAlign w:val="center"/>
          </w:tcPr>
          <w:p w14:paraId="110E447D" w14:textId="77777777" w:rsidR="0078052C" w:rsidRPr="00323B69" w:rsidRDefault="0078052C" w:rsidP="0078052C">
            <w:pPr>
              <w:jc w:val="center"/>
            </w:pPr>
            <w:r w:rsidRPr="00323B69">
              <w:rPr>
                <w:color w:val="000000"/>
              </w:rPr>
              <w:t>1</w:t>
            </w:r>
          </w:p>
        </w:tc>
        <w:tc>
          <w:tcPr>
            <w:tcW w:w="736" w:type="dxa"/>
            <w:vAlign w:val="center"/>
          </w:tcPr>
          <w:p w14:paraId="6B661BC4" w14:textId="77777777" w:rsidR="0078052C" w:rsidRPr="00323B69" w:rsidRDefault="0078052C" w:rsidP="0078052C">
            <w:pPr>
              <w:jc w:val="center"/>
            </w:pPr>
            <w:r w:rsidRPr="00323B69">
              <w:rPr>
                <w:color w:val="000000"/>
              </w:rPr>
              <w:t>1</w:t>
            </w:r>
          </w:p>
        </w:tc>
        <w:tc>
          <w:tcPr>
            <w:tcW w:w="736" w:type="dxa"/>
            <w:vAlign w:val="center"/>
          </w:tcPr>
          <w:p w14:paraId="47441C6C" w14:textId="77777777" w:rsidR="0078052C" w:rsidRPr="00323B69" w:rsidRDefault="0078052C" w:rsidP="0078052C">
            <w:pPr>
              <w:jc w:val="center"/>
            </w:pPr>
            <w:r w:rsidRPr="00323B69">
              <w:rPr>
                <w:color w:val="000000"/>
              </w:rPr>
              <w:t>1</w:t>
            </w:r>
          </w:p>
        </w:tc>
      </w:tr>
      <w:tr w:rsidR="0078052C" w:rsidRPr="00323B69" w14:paraId="75369CDB" w14:textId="77777777" w:rsidTr="00576624">
        <w:tc>
          <w:tcPr>
            <w:tcW w:w="9465" w:type="dxa"/>
            <w:gridSpan w:val="6"/>
          </w:tcPr>
          <w:p w14:paraId="66375EA4" w14:textId="68CA4D18" w:rsidR="0078052C" w:rsidRPr="00323B69" w:rsidRDefault="0078052C" w:rsidP="0078052C">
            <w:pPr>
              <w:jc w:val="center"/>
            </w:pPr>
            <w:proofErr w:type="spellStart"/>
            <w:r w:rsidRPr="0078052C">
              <w:t>Мемлекеттік</w:t>
            </w:r>
            <w:proofErr w:type="spellEnd"/>
            <w:r w:rsidRPr="0078052C">
              <w:t xml:space="preserve"> </w:t>
            </w:r>
            <w:proofErr w:type="spellStart"/>
            <w:r w:rsidRPr="0078052C">
              <w:t>органдар</w:t>
            </w:r>
            <w:proofErr w:type="spellEnd"/>
            <w:r w:rsidRPr="0078052C">
              <w:t xml:space="preserve"> </w:t>
            </w:r>
            <w:proofErr w:type="spellStart"/>
            <w:r w:rsidRPr="0078052C">
              <w:t>жобаларының</w:t>
            </w:r>
            <w:proofErr w:type="spellEnd"/>
            <w:r w:rsidRPr="0078052C">
              <w:t xml:space="preserve"> </w:t>
            </w:r>
            <w:proofErr w:type="spellStart"/>
            <w:r w:rsidRPr="0078052C">
              <w:t>қызметтерін</w:t>
            </w:r>
            <w:proofErr w:type="spellEnd"/>
            <w:r w:rsidRPr="0078052C">
              <w:t xml:space="preserve"> </w:t>
            </w:r>
            <w:proofErr w:type="spellStart"/>
            <w:r w:rsidRPr="0078052C">
              <w:t>тұтынушылар</w:t>
            </w:r>
            <w:proofErr w:type="spellEnd"/>
          </w:p>
        </w:tc>
      </w:tr>
      <w:tr w:rsidR="0078052C" w:rsidRPr="00323B69" w14:paraId="57906314" w14:textId="77777777" w:rsidTr="00576624">
        <w:tc>
          <w:tcPr>
            <w:tcW w:w="5785" w:type="dxa"/>
          </w:tcPr>
          <w:p w14:paraId="4B2C713F" w14:textId="134A137D" w:rsidR="0078052C" w:rsidRPr="00323B69" w:rsidRDefault="002C70DE" w:rsidP="0078052C">
            <w:proofErr w:type="spellStart"/>
            <w:r w:rsidRPr="0078052C">
              <w:t>Мемлекеттік</w:t>
            </w:r>
            <w:proofErr w:type="spellEnd"/>
            <w:r w:rsidRPr="0078052C">
              <w:t xml:space="preserve"> </w:t>
            </w:r>
            <w:proofErr w:type="spellStart"/>
            <w:r w:rsidRPr="0078052C">
              <w:t>қызметтердің</w:t>
            </w:r>
            <w:proofErr w:type="spellEnd"/>
            <w:r w:rsidRPr="0078052C">
              <w:t xml:space="preserve"> </w:t>
            </w:r>
            <w:proofErr w:type="spellStart"/>
            <w:r w:rsidRPr="0078052C">
              <w:t>күтілетін</w:t>
            </w:r>
            <w:proofErr w:type="spellEnd"/>
            <w:r w:rsidRPr="0078052C">
              <w:t xml:space="preserve"> және </w:t>
            </w:r>
            <w:proofErr w:type="spellStart"/>
            <w:r w:rsidRPr="0078052C">
              <w:t>нақты</w:t>
            </w:r>
            <w:proofErr w:type="spellEnd"/>
            <w:r w:rsidRPr="0078052C">
              <w:t xml:space="preserve"> </w:t>
            </w:r>
            <w:proofErr w:type="spellStart"/>
            <w:r w:rsidRPr="0078052C">
              <w:t>сапасының</w:t>
            </w:r>
            <w:proofErr w:type="spellEnd"/>
            <w:r w:rsidRPr="0078052C">
              <w:t xml:space="preserve"> </w:t>
            </w:r>
            <w:proofErr w:type="spellStart"/>
            <w:r w:rsidRPr="0078052C">
              <w:t>сәйкестігі</w:t>
            </w:r>
            <w:proofErr w:type="spellEnd"/>
          </w:p>
        </w:tc>
        <w:tc>
          <w:tcPr>
            <w:tcW w:w="736" w:type="dxa"/>
            <w:vAlign w:val="center"/>
          </w:tcPr>
          <w:p w14:paraId="0301691D" w14:textId="77777777" w:rsidR="0078052C" w:rsidRPr="00323B69" w:rsidRDefault="0078052C" w:rsidP="0078052C">
            <w:pPr>
              <w:jc w:val="center"/>
            </w:pPr>
            <w:r w:rsidRPr="00323B69">
              <w:rPr>
                <w:color w:val="000000"/>
              </w:rPr>
              <w:t>0</w:t>
            </w:r>
          </w:p>
        </w:tc>
        <w:tc>
          <w:tcPr>
            <w:tcW w:w="736" w:type="dxa"/>
            <w:vAlign w:val="center"/>
          </w:tcPr>
          <w:p w14:paraId="682A2E3D" w14:textId="77777777" w:rsidR="0078052C" w:rsidRPr="00323B69" w:rsidRDefault="0078052C" w:rsidP="0078052C">
            <w:pPr>
              <w:jc w:val="center"/>
            </w:pPr>
            <w:r w:rsidRPr="00323B69">
              <w:rPr>
                <w:color w:val="000000"/>
              </w:rPr>
              <w:t>0</w:t>
            </w:r>
          </w:p>
        </w:tc>
        <w:tc>
          <w:tcPr>
            <w:tcW w:w="736" w:type="dxa"/>
            <w:vAlign w:val="center"/>
          </w:tcPr>
          <w:p w14:paraId="353CB68D" w14:textId="77777777" w:rsidR="0078052C" w:rsidRPr="00323B69" w:rsidRDefault="0078052C" w:rsidP="0078052C">
            <w:pPr>
              <w:jc w:val="center"/>
            </w:pPr>
            <w:r w:rsidRPr="00323B69">
              <w:rPr>
                <w:color w:val="000000"/>
              </w:rPr>
              <w:t>1</w:t>
            </w:r>
          </w:p>
        </w:tc>
        <w:tc>
          <w:tcPr>
            <w:tcW w:w="736" w:type="dxa"/>
            <w:vAlign w:val="center"/>
          </w:tcPr>
          <w:p w14:paraId="75340846" w14:textId="77777777" w:rsidR="0078052C" w:rsidRPr="00323B69" w:rsidRDefault="0078052C" w:rsidP="0078052C">
            <w:pPr>
              <w:jc w:val="center"/>
            </w:pPr>
            <w:r w:rsidRPr="00323B69">
              <w:rPr>
                <w:color w:val="000000"/>
              </w:rPr>
              <w:t>1</w:t>
            </w:r>
          </w:p>
        </w:tc>
        <w:tc>
          <w:tcPr>
            <w:tcW w:w="736" w:type="dxa"/>
            <w:vAlign w:val="center"/>
          </w:tcPr>
          <w:p w14:paraId="682E6974" w14:textId="77777777" w:rsidR="0078052C" w:rsidRPr="00323B69" w:rsidRDefault="0078052C" w:rsidP="0078052C">
            <w:pPr>
              <w:jc w:val="center"/>
            </w:pPr>
            <w:r w:rsidRPr="00323B69">
              <w:rPr>
                <w:color w:val="000000"/>
              </w:rPr>
              <w:t>1</w:t>
            </w:r>
          </w:p>
        </w:tc>
      </w:tr>
      <w:tr w:rsidR="002C70DE" w:rsidRPr="00323B69" w14:paraId="7FC295E2" w14:textId="77777777" w:rsidTr="00576624">
        <w:tc>
          <w:tcPr>
            <w:tcW w:w="9465" w:type="dxa"/>
            <w:gridSpan w:val="6"/>
          </w:tcPr>
          <w:p w14:paraId="5935CB3C" w14:textId="02EFE790" w:rsidR="002C70DE" w:rsidRPr="00323B69" w:rsidRDefault="002C70DE" w:rsidP="002C70DE">
            <w:pPr>
              <w:jc w:val="center"/>
            </w:pPr>
            <w:proofErr w:type="spellStart"/>
            <w:r w:rsidRPr="0078052C">
              <w:t>Әріптестер</w:t>
            </w:r>
            <w:proofErr w:type="spellEnd"/>
            <w:r w:rsidRPr="0078052C">
              <w:t xml:space="preserve">, </w:t>
            </w:r>
            <w:proofErr w:type="spellStart"/>
            <w:r w:rsidRPr="0078052C">
              <w:t>мемлекеттік</w:t>
            </w:r>
            <w:proofErr w:type="spellEnd"/>
            <w:r w:rsidRPr="0078052C">
              <w:t xml:space="preserve"> </w:t>
            </w:r>
            <w:proofErr w:type="spellStart"/>
            <w:r w:rsidRPr="0078052C">
              <w:t>органдардың</w:t>
            </w:r>
            <w:proofErr w:type="spellEnd"/>
            <w:r w:rsidRPr="0078052C">
              <w:t xml:space="preserve"> </w:t>
            </w:r>
            <w:proofErr w:type="spellStart"/>
            <w:r w:rsidRPr="0078052C">
              <w:t>жобалары</w:t>
            </w:r>
            <w:proofErr w:type="spellEnd"/>
            <w:r w:rsidRPr="0078052C">
              <w:t xml:space="preserve"> үшін </w:t>
            </w:r>
            <w:proofErr w:type="spellStart"/>
            <w:r w:rsidRPr="0078052C">
              <w:t>ресурстар</w:t>
            </w:r>
            <w:proofErr w:type="spellEnd"/>
            <w:r w:rsidRPr="0078052C">
              <w:t xml:space="preserve"> </w:t>
            </w:r>
            <w:proofErr w:type="spellStart"/>
            <w:r w:rsidRPr="0078052C">
              <w:t>жеткізушілер</w:t>
            </w:r>
            <w:proofErr w:type="spellEnd"/>
          </w:p>
        </w:tc>
      </w:tr>
      <w:tr w:rsidR="002C70DE" w:rsidRPr="00323B69" w14:paraId="5F46149F" w14:textId="77777777" w:rsidTr="00576624">
        <w:tc>
          <w:tcPr>
            <w:tcW w:w="5785" w:type="dxa"/>
          </w:tcPr>
          <w:p w14:paraId="66FCFE2E" w14:textId="2F5318BB" w:rsidR="002C70DE" w:rsidRPr="00323B69" w:rsidRDefault="002C70DE" w:rsidP="002C70DE">
            <w:proofErr w:type="spellStart"/>
            <w:r w:rsidRPr="00BC73C7">
              <w:t>Мемлекетпен</w:t>
            </w:r>
            <w:proofErr w:type="spellEnd"/>
            <w:r w:rsidRPr="00BC73C7">
              <w:t xml:space="preserve"> </w:t>
            </w:r>
            <w:proofErr w:type="spellStart"/>
            <w:r w:rsidRPr="00BC73C7">
              <w:t>әріптестік</w:t>
            </w:r>
            <w:proofErr w:type="spellEnd"/>
            <w:r w:rsidRPr="00BC73C7">
              <w:t xml:space="preserve"> </w:t>
            </w:r>
            <w:proofErr w:type="spellStart"/>
            <w:r w:rsidRPr="00BC73C7">
              <w:t>арқылы</w:t>
            </w:r>
            <w:proofErr w:type="spellEnd"/>
            <w:r w:rsidRPr="00BC73C7">
              <w:t xml:space="preserve"> </w:t>
            </w:r>
            <w:proofErr w:type="spellStart"/>
            <w:r w:rsidRPr="00BC73C7">
              <w:t>өзінің</w:t>
            </w:r>
            <w:proofErr w:type="spellEnd"/>
            <w:r w:rsidRPr="00BC73C7">
              <w:t xml:space="preserve"> </w:t>
            </w:r>
            <w:proofErr w:type="spellStart"/>
            <w:r w:rsidRPr="00BC73C7">
              <w:t>бәсекеге</w:t>
            </w:r>
            <w:proofErr w:type="spellEnd"/>
            <w:r w:rsidRPr="00BC73C7">
              <w:t xml:space="preserve"> </w:t>
            </w:r>
            <w:proofErr w:type="spellStart"/>
            <w:r w:rsidRPr="00BC73C7">
              <w:t>қабілеттілігін</w:t>
            </w:r>
            <w:proofErr w:type="spellEnd"/>
            <w:r w:rsidRPr="00BC73C7">
              <w:t xml:space="preserve"> </w:t>
            </w:r>
            <w:proofErr w:type="spellStart"/>
            <w:r w:rsidRPr="00BC73C7">
              <w:t>нығайту</w:t>
            </w:r>
            <w:proofErr w:type="spellEnd"/>
            <w:r w:rsidRPr="00BC73C7">
              <w:t xml:space="preserve"> </w:t>
            </w:r>
            <w:proofErr w:type="spellStart"/>
            <w:r w:rsidRPr="00BC73C7">
              <w:t>мүмкіндігі</w:t>
            </w:r>
            <w:proofErr w:type="spellEnd"/>
          </w:p>
        </w:tc>
        <w:tc>
          <w:tcPr>
            <w:tcW w:w="736" w:type="dxa"/>
            <w:vAlign w:val="center"/>
          </w:tcPr>
          <w:p w14:paraId="12B006F3" w14:textId="77777777" w:rsidR="002C70DE" w:rsidRPr="00323B69" w:rsidRDefault="002C70DE" w:rsidP="002C70DE">
            <w:pPr>
              <w:jc w:val="center"/>
            </w:pPr>
            <w:r w:rsidRPr="00323B69">
              <w:rPr>
                <w:color w:val="000000"/>
              </w:rPr>
              <w:t>1</w:t>
            </w:r>
          </w:p>
        </w:tc>
        <w:tc>
          <w:tcPr>
            <w:tcW w:w="736" w:type="dxa"/>
            <w:vAlign w:val="center"/>
          </w:tcPr>
          <w:p w14:paraId="060762C3" w14:textId="77777777" w:rsidR="002C70DE" w:rsidRPr="00323B69" w:rsidRDefault="002C70DE" w:rsidP="002C70DE">
            <w:pPr>
              <w:jc w:val="center"/>
            </w:pPr>
            <w:r w:rsidRPr="00323B69">
              <w:rPr>
                <w:color w:val="000000"/>
              </w:rPr>
              <w:t>1</w:t>
            </w:r>
          </w:p>
        </w:tc>
        <w:tc>
          <w:tcPr>
            <w:tcW w:w="736" w:type="dxa"/>
            <w:vAlign w:val="center"/>
          </w:tcPr>
          <w:p w14:paraId="64647515" w14:textId="77777777" w:rsidR="002C70DE" w:rsidRPr="00323B69" w:rsidRDefault="002C70DE" w:rsidP="002C70DE">
            <w:pPr>
              <w:jc w:val="center"/>
            </w:pPr>
            <w:r w:rsidRPr="00323B69">
              <w:rPr>
                <w:color w:val="000000"/>
              </w:rPr>
              <w:t>0</w:t>
            </w:r>
          </w:p>
        </w:tc>
        <w:tc>
          <w:tcPr>
            <w:tcW w:w="736" w:type="dxa"/>
            <w:vAlign w:val="center"/>
          </w:tcPr>
          <w:p w14:paraId="7CEC80D7" w14:textId="77777777" w:rsidR="002C70DE" w:rsidRPr="00323B69" w:rsidRDefault="002C70DE" w:rsidP="002C70DE">
            <w:pPr>
              <w:jc w:val="center"/>
            </w:pPr>
            <w:r w:rsidRPr="00323B69">
              <w:rPr>
                <w:color w:val="000000"/>
              </w:rPr>
              <w:t>0</w:t>
            </w:r>
          </w:p>
        </w:tc>
        <w:tc>
          <w:tcPr>
            <w:tcW w:w="736" w:type="dxa"/>
            <w:vAlign w:val="center"/>
          </w:tcPr>
          <w:p w14:paraId="1817AC9F" w14:textId="77777777" w:rsidR="002C70DE" w:rsidRPr="00323B69" w:rsidRDefault="002C70DE" w:rsidP="002C70DE">
            <w:pPr>
              <w:jc w:val="center"/>
            </w:pPr>
            <w:r w:rsidRPr="00323B69">
              <w:rPr>
                <w:color w:val="000000"/>
              </w:rPr>
              <w:t>1</w:t>
            </w:r>
          </w:p>
        </w:tc>
      </w:tr>
      <w:tr w:rsidR="002C70DE" w:rsidRPr="00323B69" w14:paraId="2F62FA92" w14:textId="77777777" w:rsidTr="00576624">
        <w:tc>
          <w:tcPr>
            <w:tcW w:w="5785" w:type="dxa"/>
          </w:tcPr>
          <w:p w14:paraId="1E91EED5" w14:textId="721F0397" w:rsidR="002C70DE" w:rsidRPr="00323B69" w:rsidRDefault="002C70DE" w:rsidP="002C70DE">
            <w:proofErr w:type="spellStart"/>
            <w:r w:rsidRPr="00BC73C7">
              <w:t>Жобада</w:t>
            </w:r>
            <w:proofErr w:type="spellEnd"/>
            <w:r w:rsidRPr="00BC73C7">
              <w:t xml:space="preserve"> </w:t>
            </w:r>
            <w:proofErr w:type="spellStart"/>
            <w:r w:rsidRPr="00BC73C7">
              <w:t>ақша</w:t>
            </w:r>
            <w:proofErr w:type="spellEnd"/>
            <w:r w:rsidRPr="00BC73C7">
              <w:t xml:space="preserve"> табу </w:t>
            </w:r>
            <w:proofErr w:type="spellStart"/>
            <w:r w:rsidRPr="00BC73C7">
              <w:t>мүмкіндігі</w:t>
            </w:r>
            <w:proofErr w:type="spellEnd"/>
          </w:p>
        </w:tc>
        <w:tc>
          <w:tcPr>
            <w:tcW w:w="736" w:type="dxa"/>
            <w:vAlign w:val="center"/>
          </w:tcPr>
          <w:p w14:paraId="5F841767" w14:textId="77777777" w:rsidR="002C70DE" w:rsidRPr="00323B69" w:rsidRDefault="002C70DE" w:rsidP="002C70DE">
            <w:pPr>
              <w:jc w:val="center"/>
            </w:pPr>
            <w:r w:rsidRPr="00323B69">
              <w:rPr>
                <w:color w:val="000000"/>
              </w:rPr>
              <w:t>1</w:t>
            </w:r>
          </w:p>
        </w:tc>
        <w:tc>
          <w:tcPr>
            <w:tcW w:w="736" w:type="dxa"/>
            <w:vAlign w:val="center"/>
          </w:tcPr>
          <w:p w14:paraId="6982A2D5" w14:textId="77777777" w:rsidR="002C70DE" w:rsidRPr="00323B69" w:rsidRDefault="002C70DE" w:rsidP="002C70DE">
            <w:pPr>
              <w:jc w:val="center"/>
            </w:pPr>
            <w:r w:rsidRPr="00323B69">
              <w:rPr>
                <w:color w:val="000000"/>
              </w:rPr>
              <w:t>1</w:t>
            </w:r>
          </w:p>
        </w:tc>
        <w:tc>
          <w:tcPr>
            <w:tcW w:w="736" w:type="dxa"/>
            <w:vAlign w:val="center"/>
          </w:tcPr>
          <w:p w14:paraId="53ADAC1B" w14:textId="77777777" w:rsidR="002C70DE" w:rsidRPr="00323B69" w:rsidRDefault="002C70DE" w:rsidP="002C70DE">
            <w:pPr>
              <w:jc w:val="center"/>
            </w:pPr>
            <w:r w:rsidRPr="00323B69">
              <w:rPr>
                <w:color w:val="000000"/>
              </w:rPr>
              <w:t>1</w:t>
            </w:r>
          </w:p>
        </w:tc>
        <w:tc>
          <w:tcPr>
            <w:tcW w:w="736" w:type="dxa"/>
            <w:vAlign w:val="center"/>
          </w:tcPr>
          <w:p w14:paraId="48B062C5" w14:textId="77777777" w:rsidR="002C70DE" w:rsidRPr="00323B69" w:rsidRDefault="002C70DE" w:rsidP="002C70DE">
            <w:pPr>
              <w:jc w:val="center"/>
            </w:pPr>
            <w:r w:rsidRPr="00323B69">
              <w:rPr>
                <w:color w:val="000000"/>
              </w:rPr>
              <w:t>0</w:t>
            </w:r>
          </w:p>
        </w:tc>
        <w:tc>
          <w:tcPr>
            <w:tcW w:w="736" w:type="dxa"/>
            <w:vAlign w:val="center"/>
          </w:tcPr>
          <w:p w14:paraId="31CA0D0A" w14:textId="77777777" w:rsidR="002C70DE" w:rsidRPr="00323B69" w:rsidRDefault="002C70DE" w:rsidP="002C70DE">
            <w:pPr>
              <w:jc w:val="center"/>
            </w:pPr>
            <w:r w:rsidRPr="00323B69">
              <w:rPr>
                <w:color w:val="000000"/>
              </w:rPr>
              <w:t>1</w:t>
            </w:r>
          </w:p>
        </w:tc>
      </w:tr>
      <w:tr w:rsidR="002C70DE" w:rsidRPr="00323B69" w14:paraId="47862600" w14:textId="77777777" w:rsidTr="00576624">
        <w:tc>
          <w:tcPr>
            <w:tcW w:w="5785" w:type="dxa"/>
          </w:tcPr>
          <w:p w14:paraId="033386E3" w14:textId="7E26413B" w:rsidR="002C70DE" w:rsidRPr="00323B69" w:rsidRDefault="002C70DE" w:rsidP="002C70DE">
            <w:proofErr w:type="spellStart"/>
            <w:r w:rsidRPr="00BC73C7">
              <w:t>Қосымша</w:t>
            </w:r>
            <w:proofErr w:type="spellEnd"/>
            <w:r w:rsidRPr="00BC73C7">
              <w:t xml:space="preserve"> </w:t>
            </w:r>
            <w:proofErr w:type="spellStart"/>
            <w:r w:rsidRPr="00BC73C7">
              <w:t>тәжірибе</w:t>
            </w:r>
            <w:proofErr w:type="spellEnd"/>
            <w:r w:rsidRPr="00BC73C7">
              <w:t xml:space="preserve"> </w:t>
            </w:r>
            <w:proofErr w:type="spellStart"/>
            <w:r w:rsidRPr="00BC73C7">
              <w:t>жинақтау</w:t>
            </w:r>
            <w:proofErr w:type="spellEnd"/>
            <w:r w:rsidRPr="00BC73C7">
              <w:t xml:space="preserve"> </w:t>
            </w:r>
            <w:proofErr w:type="spellStart"/>
            <w:r w:rsidRPr="00BC73C7">
              <w:t>мүмкіндігі</w:t>
            </w:r>
            <w:proofErr w:type="spellEnd"/>
          </w:p>
        </w:tc>
        <w:tc>
          <w:tcPr>
            <w:tcW w:w="736" w:type="dxa"/>
            <w:vAlign w:val="center"/>
          </w:tcPr>
          <w:p w14:paraId="6ACA6FC1" w14:textId="77777777" w:rsidR="002C70DE" w:rsidRPr="00323B69" w:rsidRDefault="002C70DE" w:rsidP="002C70DE">
            <w:pPr>
              <w:jc w:val="center"/>
            </w:pPr>
            <w:r w:rsidRPr="00323B69">
              <w:rPr>
                <w:color w:val="000000"/>
              </w:rPr>
              <w:t>1</w:t>
            </w:r>
          </w:p>
        </w:tc>
        <w:tc>
          <w:tcPr>
            <w:tcW w:w="736" w:type="dxa"/>
            <w:vAlign w:val="center"/>
          </w:tcPr>
          <w:p w14:paraId="732E2F48" w14:textId="77777777" w:rsidR="002C70DE" w:rsidRPr="00323B69" w:rsidRDefault="002C70DE" w:rsidP="002C70DE">
            <w:pPr>
              <w:jc w:val="center"/>
            </w:pPr>
            <w:r w:rsidRPr="00323B69">
              <w:rPr>
                <w:color w:val="000000"/>
              </w:rPr>
              <w:t>1</w:t>
            </w:r>
          </w:p>
        </w:tc>
        <w:tc>
          <w:tcPr>
            <w:tcW w:w="736" w:type="dxa"/>
            <w:vAlign w:val="center"/>
          </w:tcPr>
          <w:p w14:paraId="4DD8CAC7" w14:textId="77777777" w:rsidR="002C70DE" w:rsidRPr="00323B69" w:rsidRDefault="002C70DE" w:rsidP="002C70DE">
            <w:pPr>
              <w:jc w:val="center"/>
            </w:pPr>
            <w:r w:rsidRPr="00323B69">
              <w:rPr>
                <w:color w:val="000000"/>
              </w:rPr>
              <w:t>1</w:t>
            </w:r>
          </w:p>
        </w:tc>
        <w:tc>
          <w:tcPr>
            <w:tcW w:w="736" w:type="dxa"/>
            <w:vAlign w:val="center"/>
          </w:tcPr>
          <w:p w14:paraId="10E8043F" w14:textId="77777777" w:rsidR="002C70DE" w:rsidRPr="00323B69" w:rsidRDefault="002C70DE" w:rsidP="002C70DE">
            <w:pPr>
              <w:jc w:val="center"/>
            </w:pPr>
            <w:r w:rsidRPr="00323B69">
              <w:rPr>
                <w:color w:val="000000"/>
              </w:rPr>
              <w:t>1</w:t>
            </w:r>
          </w:p>
        </w:tc>
        <w:tc>
          <w:tcPr>
            <w:tcW w:w="736" w:type="dxa"/>
            <w:vAlign w:val="center"/>
          </w:tcPr>
          <w:p w14:paraId="2FF79119" w14:textId="77777777" w:rsidR="002C70DE" w:rsidRPr="00323B69" w:rsidRDefault="002C70DE" w:rsidP="002C70DE">
            <w:pPr>
              <w:jc w:val="center"/>
            </w:pPr>
            <w:r w:rsidRPr="00323B69">
              <w:rPr>
                <w:color w:val="000000"/>
              </w:rPr>
              <w:t>1</w:t>
            </w:r>
          </w:p>
        </w:tc>
      </w:tr>
      <w:tr w:rsidR="002C70DE" w:rsidRPr="00323B69" w14:paraId="7A0DEB8B" w14:textId="77777777" w:rsidTr="00576624">
        <w:tc>
          <w:tcPr>
            <w:tcW w:w="5785" w:type="dxa"/>
          </w:tcPr>
          <w:p w14:paraId="006CB781" w14:textId="75C5A869" w:rsidR="002C70DE" w:rsidRPr="00323B69" w:rsidRDefault="002C70DE" w:rsidP="002C70DE">
            <w:proofErr w:type="spellStart"/>
            <w:r w:rsidRPr="00BC73C7">
              <w:t>Төлем</w:t>
            </w:r>
            <w:proofErr w:type="spellEnd"/>
            <w:r w:rsidRPr="00BC73C7">
              <w:t xml:space="preserve"> </w:t>
            </w:r>
            <w:proofErr w:type="spellStart"/>
            <w:r w:rsidRPr="00BC73C7">
              <w:t>мерзімдері</w:t>
            </w:r>
            <w:proofErr w:type="spellEnd"/>
            <w:r w:rsidRPr="00BC73C7">
              <w:t xml:space="preserve"> және </w:t>
            </w:r>
            <w:proofErr w:type="spellStart"/>
            <w:r w:rsidRPr="00BC73C7">
              <w:t>Шарт</w:t>
            </w:r>
            <w:proofErr w:type="spellEnd"/>
            <w:r w:rsidRPr="00BC73C7">
              <w:t xml:space="preserve"> </w:t>
            </w:r>
            <w:proofErr w:type="spellStart"/>
            <w:r w:rsidRPr="00BC73C7">
              <w:t>талаптарын</w:t>
            </w:r>
            <w:proofErr w:type="spellEnd"/>
            <w:r w:rsidRPr="00BC73C7">
              <w:t xml:space="preserve"> </w:t>
            </w:r>
            <w:proofErr w:type="spellStart"/>
            <w:r w:rsidRPr="00BC73C7">
              <w:t>сақтау</w:t>
            </w:r>
            <w:proofErr w:type="spellEnd"/>
            <w:r w:rsidRPr="00BC73C7">
              <w:t xml:space="preserve"> </w:t>
            </w:r>
            <w:proofErr w:type="spellStart"/>
            <w:r w:rsidRPr="00BC73C7">
              <w:t>бойынша</w:t>
            </w:r>
            <w:proofErr w:type="spellEnd"/>
            <w:r w:rsidRPr="00BC73C7">
              <w:t xml:space="preserve"> </w:t>
            </w:r>
            <w:proofErr w:type="spellStart"/>
            <w:r w:rsidRPr="00BC73C7">
              <w:t>талаптар</w:t>
            </w:r>
            <w:proofErr w:type="spellEnd"/>
          </w:p>
        </w:tc>
        <w:tc>
          <w:tcPr>
            <w:tcW w:w="736" w:type="dxa"/>
            <w:vAlign w:val="center"/>
          </w:tcPr>
          <w:p w14:paraId="65C879BF" w14:textId="77777777" w:rsidR="002C70DE" w:rsidRPr="00323B69" w:rsidRDefault="002C70DE" w:rsidP="002C70DE">
            <w:pPr>
              <w:jc w:val="center"/>
            </w:pPr>
            <w:r w:rsidRPr="00323B69">
              <w:rPr>
                <w:color w:val="000000"/>
              </w:rPr>
              <w:t>0</w:t>
            </w:r>
          </w:p>
        </w:tc>
        <w:tc>
          <w:tcPr>
            <w:tcW w:w="736" w:type="dxa"/>
            <w:vAlign w:val="center"/>
          </w:tcPr>
          <w:p w14:paraId="56F382D5" w14:textId="77777777" w:rsidR="002C70DE" w:rsidRPr="00323B69" w:rsidRDefault="002C70DE" w:rsidP="002C70DE">
            <w:pPr>
              <w:jc w:val="center"/>
            </w:pPr>
            <w:r w:rsidRPr="00323B69">
              <w:rPr>
                <w:color w:val="000000"/>
              </w:rPr>
              <w:t>1</w:t>
            </w:r>
          </w:p>
        </w:tc>
        <w:tc>
          <w:tcPr>
            <w:tcW w:w="736" w:type="dxa"/>
            <w:vAlign w:val="center"/>
          </w:tcPr>
          <w:p w14:paraId="56EF00A4" w14:textId="77777777" w:rsidR="002C70DE" w:rsidRPr="00323B69" w:rsidRDefault="002C70DE" w:rsidP="002C70DE">
            <w:pPr>
              <w:jc w:val="center"/>
            </w:pPr>
            <w:r w:rsidRPr="00323B69">
              <w:rPr>
                <w:color w:val="000000"/>
              </w:rPr>
              <w:t>0</w:t>
            </w:r>
          </w:p>
        </w:tc>
        <w:tc>
          <w:tcPr>
            <w:tcW w:w="736" w:type="dxa"/>
            <w:vAlign w:val="center"/>
          </w:tcPr>
          <w:p w14:paraId="29F8768F" w14:textId="77777777" w:rsidR="002C70DE" w:rsidRPr="00323B69" w:rsidRDefault="002C70DE" w:rsidP="002C70DE">
            <w:pPr>
              <w:jc w:val="center"/>
            </w:pPr>
            <w:r w:rsidRPr="00323B69">
              <w:rPr>
                <w:color w:val="000000"/>
              </w:rPr>
              <w:t>1</w:t>
            </w:r>
          </w:p>
        </w:tc>
        <w:tc>
          <w:tcPr>
            <w:tcW w:w="736" w:type="dxa"/>
            <w:vAlign w:val="center"/>
          </w:tcPr>
          <w:p w14:paraId="3BE923C4" w14:textId="77777777" w:rsidR="002C70DE" w:rsidRPr="00323B69" w:rsidRDefault="002C70DE" w:rsidP="002C70DE">
            <w:pPr>
              <w:jc w:val="center"/>
            </w:pPr>
            <w:r w:rsidRPr="00323B69">
              <w:rPr>
                <w:color w:val="000000"/>
              </w:rPr>
              <w:t>1</w:t>
            </w:r>
          </w:p>
        </w:tc>
      </w:tr>
      <w:tr w:rsidR="0078052C" w:rsidRPr="00323B69" w14:paraId="6BB25338" w14:textId="77777777" w:rsidTr="00576624">
        <w:tc>
          <w:tcPr>
            <w:tcW w:w="9465" w:type="dxa"/>
            <w:gridSpan w:val="6"/>
          </w:tcPr>
          <w:p w14:paraId="03122F6E" w14:textId="2EFD5B48" w:rsidR="0078052C" w:rsidRPr="00323B69" w:rsidRDefault="002C70DE" w:rsidP="0078052C">
            <w:pPr>
              <w:jc w:val="center"/>
            </w:pPr>
            <w:proofErr w:type="spellStart"/>
            <w:r w:rsidRPr="0078052C">
              <w:rPr>
                <w:spacing w:val="-4"/>
              </w:rPr>
              <w:t>Әлеуметтік</w:t>
            </w:r>
            <w:proofErr w:type="spellEnd"/>
            <w:r w:rsidRPr="0078052C">
              <w:rPr>
                <w:spacing w:val="-4"/>
              </w:rPr>
              <w:t xml:space="preserve"> және </w:t>
            </w:r>
            <w:proofErr w:type="spellStart"/>
            <w:r w:rsidRPr="0078052C">
              <w:rPr>
                <w:spacing w:val="-4"/>
              </w:rPr>
              <w:t>қоғамдық</w:t>
            </w:r>
            <w:proofErr w:type="spellEnd"/>
            <w:r w:rsidRPr="0078052C">
              <w:rPr>
                <w:spacing w:val="-4"/>
              </w:rPr>
              <w:t xml:space="preserve"> </w:t>
            </w:r>
            <w:proofErr w:type="spellStart"/>
            <w:r w:rsidRPr="0078052C">
              <w:rPr>
                <w:spacing w:val="-4"/>
              </w:rPr>
              <w:t>топтар</w:t>
            </w:r>
            <w:proofErr w:type="spellEnd"/>
            <w:r w:rsidRPr="0078052C">
              <w:rPr>
                <w:spacing w:val="-4"/>
              </w:rPr>
              <w:t xml:space="preserve">. </w:t>
            </w:r>
            <w:proofErr w:type="spellStart"/>
            <w:r w:rsidRPr="0078052C">
              <w:rPr>
                <w:spacing w:val="-4"/>
              </w:rPr>
              <w:t>Жалпы</w:t>
            </w:r>
            <w:proofErr w:type="spellEnd"/>
            <w:r w:rsidRPr="0078052C">
              <w:rPr>
                <w:spacing w:val="-4"/>
              </w:rPr>
              <w:t xml:space="preserve"> </w:t>
            </w:r>
            <w:proofErr w:type="spellStart"/>
            <w:r w:rsidRPr="0078052C">
              <w:rPr>
                <w:spacing w:val="-4"/>
              </w:rPr>
              <w:t>халық</w:t>
            </w:r>
            <w:proofErr w:type="spellEnd"/>
          </w:p>
        </w:tc>
      </w:tr>
      <w:tr w:rsidR="0078052C" w:rsidRPr="00323B69" w14:paraId="22CFFE8E" w14:textId="77777777" w:rsidTr="00576624">
        <w:tc>
          <w:tcPr>
            <w:tcW w:w="5785" w:type="dxa"/>
          </w:tcPr>
          <w:p w14:paraId="332F7765" w14:textId="27559679" w:rsidR="0078052C" w:rsidRPr="00323B69" w:rsidRDefault="002E67B7" w:rsidP="0078052C">
            <w:pPr>
              <w:rPr>
                <w:color w:val="000000" w:themeColor="text1"/>
              </w:rPr>
            </w:pPr>
            <w:proofErr w:type="spellStart"/>
            <w:r w:rsidRPr="002E67B7">
              <w:t>Әлеуметтік</w:t>
            </w:r>
            <w:proofErr w:type="spellEnd"/>
            <w:r w:rsidRPr="002E67B7">
              <w:t xml:space="preserve"> </w:t>
            </w:r>
            <w:proofErr w:type="spellStart"/>
            <w:r w:rsidRPr="002E67B7">
              <w:t>көрсеткіштерді</w:t>
            </w:r>
            <w:proofErr w:type="spellEnd"/>
            <w:r w:rsidRPr="002E67B7">
              <w:t xml:space="preserve"> </w:t>
            </w:r>
            <w:proofErr w:type="spellStart"/>
            <w:r w:rsidRPr="002E67B7">
              <w:t>жақсарту</w:t>
            </w:r>
            <w:proofErr w:type="spellEnd"/>
            <w:r w:rsidRPr="002E67B7">
              <w:t xml:space="preserve">: экология, </w:t>
            </w:r>
            <w:proofErr w:type="spellStart"/>
            <w:r w:rsidRPr="002E67B7">
              <w:t>әлеуметтік</w:t>
            </w:r>
            <w:proofErr w:type="spellEnd"/>
            <w:r w:rsidRPr="002E67B7">
              <w:t xml:space="preserve"> </w:t>
            </w:r>
            <w:proofErr w:type="spellStart"/>
            <w:r w:rsidRPr="002E67B7">
              <w:t>әділеттілік</w:t>
            </w:r>
            <w:proofErr w:type="spellEnd"/>
            <w:r w:rsidRPr="002E67B7">
              <w:t xml:space="preserve"> және т. б.</w:t>
            </w:r>
          </w:p>
        </w:tc>
        <w:tc>
          <w:tcPr>
            <w:tcW w:w="736" w:type="dxa"/>
            <w:vAlign w:val="center"/>
          </w:tcPr>
          <w:p w14:paraId="3F042566" w14:textId="77777777" w:rsidR="0078052C" w:rsidRPr="00323B69" w:rsidRDefault="0078052C" w:rsidP="0078052C">
            <w:pPr>
              <w:jc w:val="center"/>
              <w:rPr>
                <w:lang w:val="en-US"/>
              </w:rPr>
            </w:pPr>
            <w:r w:rsidRPr="00323B69">
              <w:rPr>
                <w:color w:val="000000"/>
              </w:rPr>
              <w:t>1</w:t>
            </w:r>
          </w:p>
        </w:tc>
        <w:tc>
          <w:tcPr>
            <w:tcW w:w="736" w:type="dxa"/>
            <w:vAlign w:val="center"/>
          </w:tcPr>
          <w:p w14:paraId="1D1B8D61" w14:textId="77777777" w:rsidR="0078052C" w:rsidRPr="00323B69" w:rsidRDefault="0078052C" w:rsidP="0078052C">
            <w:pPr>
              <w:jc w:val="center"/>
            </w:pPr>
            <w:r w:rsidRPr="00323B69">
              <w:rPr>
                <w:color w:val="000000"/>
              </w:rPr>
              <w:t>1</w:t>
            </w:r>
          </w:p>
        </w:tc>
        <w:tc>
          <w:tcPr>
            <w:tcW w:w="736" w:type="dxa"/>
            <w:vAlign w:val="center"/>
          </w:tcPr>
          <w:p w14:paraId="450B751D" w14:textId="77777777" w:rsidR="0078052C" w:rsidRPr="00323B69" w:rsidRDefault="0078052C" w:rsidP="0078052C">
            <w:pPr>
              <w:jc w:val="center"/>
            </w:pPr>
            <w:r w:rsidRPr="00323B69">
              <w:rPr>
                <w:color w:val="000000"/>
              </w:rPr>
              <w:t>1</w:t>
            </w:r>
          </w:p>
        </w:tc>
        <w:tc>
          <w:tcPr>
            <w:tcW w:w="736" w:type="dxa"/>
            <w:vAlign w:val="center"/>
          </w:tcPr>
          <w:p w14:paraId="6398C02F" w14:textId="77777777" w:rsidR="0078052C" w:rsidRPr="00323B69" w:rsidRDefault="0078052C" w:rsidP="0078052C">
            <w:pPr>
              <w:jc w:val="center"/>
            </w:pPr>
            <w:r w:rsidRPr="00323B69">
              <w:rPr>
                <w:color w:val="000000"/>
              </w:rPr>
              <w:t>0</w:t>
            </w:r>
          </w:p>
        </w:tc>
        <w:tc>
          <w:tcPr>
            <w:tcW w:w="736" w:type="dxa"/>
            <w:vAlign w:val="center"/>
          </w:tcPr>
          <w:p w14:paraId="7611C56E" w14:textId="77777777" w:rsidR="0078052C" w:rsidRPr="00323B69" w:rsidRDefault="0078052C" w:rsidP="0078052C">
            <w:pPr>
              <w:jc w:val="center"/>
            </w:pPr>
            <w:r w:rsidRPr="00323B69">
              <w:rPr>
                <w:color w:val="000000"/>
              </w:rPr>
              <w:t>1</w:t>
            </w:r>
          </w:p>
        </w:tc>
      </w:tr>
      <w:tr w:rsidR="002C70DE" w:rsidRPr="00323B69" w14:paraId="0B207FD9" w14:textId="77777777" w:rsidTr="00576624">
        <w:tc>
          <w:tcPr>
            <w:tcW w:w="5785" w:type="dxa"/>
          </w:tcPr>
          <w:p w14:paraId="20654F27" w14:textId="669704A3" w:rsidR="002C70DE" w:rsidRPr="00323B69" w:rsidRDefault="002C70DE" w:rsidP="002C70DE">
            <w:pPr>
              <w:rPr>
                <w:color w:val="000000" w:themeColor="text1"/>
              </w:rPr>
            </w:pPr>
            <w:proofErr w:type="spellStart"/>
            <w:r w:rsidRPr="00323B69">
              <w:rPr>
                <w:i/>
                <w:iCs/>
                <w:lang w:val="en-US"/>
              </w:rPr>
              <w:t>IK</w:t>
            </w:r>
            <w:r w:rsidRPr="00323B69">
              <w:rPr>
                <w:i/>
                <w:iCs/>
                <w:vertAlign w:val="subscript"/>
                <w:lang w:val="en-US"/>
              </w:rPr>
              <w:t>i</w:t>
            </w:r>
            <w:proofErr w:type="spellEnd"/>
            <w:r w:rsidRPr="00323B69">
              <w:rPr>
                <w:i/>
                <w:iCs/>
              </w:rPr>
              <w:t xml:space="preserve"> </w:t>
            </w:r>
            <w:proofErr w:type="spellStart"/>
            <w:r>
              <w:t>сарапшы</w:t>
            </w:r>
            <w:proofErr w:type="spellEnd"/>
            <w:r>
              <w:t xml:space="preserve"> </w:t>
            </w:r>
            <w:proofErr w:type="spellStart"/>
            <w:r>
              <w:t>бойынша</w:t>
            </w:r>
            <w:proofErr w:type="spellEnd"/>
            <w:r>
              <w:t xml:space="preserve">, </w:t>
            </w:r>
            <w:r>
              <w:rPr>
                <w:lang w:val="en-US"/>
              </w:rPr>
              <w:t>%</w:t>
            </w:r>
          </w:p>
        </w:tc>
        <w:tc>
          <w:tcPr>
            <w:tcW w:w="736" w:type="dxa"/>
            <w:vAlign w:val="center"/>
          </w:tcPr>
          <w:p w14:paraId="699A3C2B" w14:textId="77777777" w:rsidR="002C70DE" w:rsidRPr="00323B69" w:rsidRDefault="002C70DE" w:rsidP="002C70DE">
            <w:pPr>
              <w:jc w:val="center"/>
            </w:pPr>
            <w:r w:rsidRPr="00323B69">
              <w:rPr>
                <w:color w:val="000000"/>
              </w:rPr>
              <w:t>76,19</w:t>
            </w:r>
          </w:p>
        </w:tc>
        <w:tc>
          <w:tcPr>
            <w:tcW w:w="736" w:type="dxa"/>
            <w:vAlign w:val="center"/>
          </w:tcPr>
          <w:p w14:paraId="5D0335E1" w14:textId="77777777" w:rsidR="002C70DE" w:rsidRPr="00323B69" w:rsidRDefault="002C70DE" w:rsidP="002C70DE">
            <w:pPr>
              <w:jc w:val="center"/>
            </w:pPr>
            <w:r w:rsidRPr="00323B69">
              <w:rPr>
                <w:color w:val="000000"/>
              </w:rPr>
              <w:t>76,19</w:t>
            </w:r>
          </w:p>
        </w:tc>
        <w:tc>
          <w:tcPr>
            <w:tcW w:w="736" w:type="dxa"/>
            <w:vAlign w:val="center"/>
          </w:tcPr>
          <w:p w14:paraId="5F36E708" w14:textId="77777777" w:rsidR="002C70DE" w:rsidRPr="00323B69" w:rsidRDefault="002C70DE" w:rsidP="002C70DE">
            <w:pPr>
              <w:jc w:val="center"/>
            </w:pPr>
            <w:r w:rsidRPr="00323B69">
              <w:rPr>
                <w:color w:val="000000"/>
              </w:rPr>
              <w:t>76,19</w:t>
            </w:r>
          </w:p>
        </w:tc>
        <w:tc>
          <w:tcPr>
            <w:tcW w:w="736" w:type="dxa"/>
            <w:vAlign w:val="center"/>
          </w:tcPr>
          <w:p w14:paraId="584A0621" w14:textId="77777777" w:rsidR="002C70DE" w:rsidRPr="00323B69" w:rsidRDefault="002C70DE" w:rsidP="002C70DE">
            <w:pPr>
              <w:jc w:val="center"/>
            </w:pPr>
            <w:r w:rsidRPr="00323B69">
              <w:rPr>
                <w:color w:val="000000"/>
              </w:rPr>
              <w:t>61,90</w:t>
            </w:r>
          </w:p>
        </w:tc>
        <w:tc>
          <w:tcPr>
            <w:tcW w:w="736" w:type="dxa"/>
            <w:vAlign w:val="center"/>
          </w:tcPr>
          <w:p w14:paraId="2ADA133B" w14:textId="77777777" w:rsidR="002C70DE" w:rsidRPr="00323B69" w:rsidRDefault="002C70DE" w:rsidP="002C70DE">
            <w:pPr>
              <w:jc w:val="center"/>
            </w:pPr>
            <w:r w:rsidRPr="00323B69">
              <w:rPr>
                <w:color w:val="000000"/>
              </w:rPr>
              <w:t>71,43</w:t>
            </w:r>
          </w:p>
        </w:tc>
      </w:tr>
      <w:tr w:rsidR="002C70DE" w:rsidRPr="00323B69" w14:paraId="1B4AC2F1" w14:textId="77777777" w:rsidTr="00576624">
        <w:tc>
          <w:tcPr>
            <w:tcW w:w="5785" w:type="dxa"/>
          </w:tcPr>
          <w:p w14:paraId="78D57142" w14:textId="0B38E541" w:rsidR="002C70DE" w:rsidRPr="00323B69" w:rsidRDefault="002C70DE" w:rsidP="002C70DE">
            <w:proofErr w:type="spellStart"/>
            <w:r w:rsidRPr="00323B69">
              <w:rPr>
                <w:i/>
                <w:iCs/>
                <w:lang w:val="en-US"/>
              </w:rPr>
              <w:t>IK</w:t>
            </w:r>
            <w:r w:rsidRPr="00323B69">
              <w:rPr>
                <w:i/>
                <w:iCs/>
                <w:vertAlign w:val="subscript"/>
                <w:lang w:val="en-US"/>
              </w:rPr>
              <w:t>i</w:t>
            </w:r>
            <w:proofErr w:type="spellEnd"/>
            <w:r w:rsidRPr="00323B69">
              <w:t xml:space="preserve"> </w:t>
            </w:r>
            <w:proofErr w:type="spellStart"/>
            <w:r>
              <w:t>орташа</w:t>
            </w:r>
            <w:proofErr w:type="spellEnd"/>
            <w:r>
              <w:rPr>
                <w:lang w:val="en-US"/>
              </w:rPr>
              <w:t>, %</w:t>
            </w:r>
          </w:p>
        </w:tc>
        <w:tc>
          <w:tcPr>
            <w:tcW w:w="3680" w:type="dxa"/>
            <w:gridSpan w:val="5"/>
            <w:vAlign w:val="center"/>
          </w:tcPr>
          <w:p w14:paraId="2F66F17B" w14:textId="77777777" w:rsidR="002C70DE" w:rsidRPr="00323B69" w:rsidRDefault="002C70DE" w:rsidP="002C70DE">
            <w:pPr>
              <w:jc w:val="center"/>
            </w:pPr>
            <w:r w:rsidRPr="00323B69">
              <w:rPr>
                <w:color w:val="000000"/>
              </w:rPr>
              <w:t>72,38</w:t>
            </w:r>
          </w:p>
        </w:tc>
      </w:tr>
      <w:tr w:rsidR="0078052C" w:rsidRPr="00F2273C" w14:paraId="1BFD8C34" w14:textId="77777777" w:rsidTr="00576624">
        <w:tc>
          <w:tcPr>
            <w:tcW w:w="9465" w:type="dxa"/>
            <w:gridSpan w:val="6"/>
          </w:tcPr>
          <w:p w14:paraId="1E25676D" w14:textId="57F6BB38" w:rsidR="0078052C" w:rsidRPr="00805512" w:rsidRDefault="002C70DE" w:rsidP="00576624">
            <w:pPr>
              <w:ind w:firstLine="709"/>
              <w:jc w:val="both"/>
            </w:pPr>
            <w:proofErr w:type="spellStart"/>
            <w:r w:rsidRPr="0078052C">
              <w:t>Ескерт</w:t>
            </w:r>
            <w:proofErr w:type="spellEnd"/>
            <w:r w:rsidR="00576624">
              <w:rPr>
                <w:lang w:val="kk-KZ"/>
              </w:rPr>
              <w:t>у</w:t>
            </w:r>
            <w:r w:rsidR="00681EF0">
              <w:rPr>
                <w:lang w:val="kk-KZ"/>
              </w:rPr>
              <w:t xml:space="preserve"> -</w:t>
            </w:r>
            <w:r w:rsidRPr="0078052C">
              <w:t xml:space="preserve"> </w:t>
            </w:r>
            <w:proofErr w:type="spellStart"/>
            <w:r w:rsidR="00576624" w:rsidRPr="0078052C">
              <w:t>С</w:t>
            </w:r>
            <w:r w:rsidRPr="0078052C">
              <w:t>араптамалық</w:t>
            </w:r>
            <w:proofErr w:type="spellEnd"/>
            <w:r w:rsidRPr="0078052C">
              <w:t xml:space="preserve"> </w:t>
            </w:r>
            <w:proofErr w:type="spellStart"/>
            <w:r w:rsidRPr="0078052C">
              <w:t>бағалау</w:t>
            </w:r>
            <w:proofErr w:type="spellEnd"/>
            <w:r w:rsidRPr="0078052C">
              <w:t xml:space="preserve"> </w:t>
            </w:r>
            <w:proofErr w:type="spellStart"/>
            <w:r w:rsidRPr="0078052C">
              <w:t>нәтижелері</w:t>
            </w:r>
            <w:proofErr w:type="spellEnd"/>
          </w:p>
        </w:tc>
      </w:tr>
    </w:tbl>
    <w:bookmarkEnd w:id="90"/>
    <w:p w14:paraId="07124A34" w14:textId="2A3B665F" w:rsidR="00B27225" w:rsidRPr="00576624" w:rsidRDefault="00B27225" w:rsidP="00B27225">
      <w:pPr>
        <w:spacing w:line="360" w:lineRule="auto"/>
        <w:jc w:val="center"/>
        <w:rPr>
          <w:sz w:val="2"/>
          <w:szCs w:val="2"/>
        </w:rPr>
      </w:pPr>
      <w:r w:rsidRPr="00576624">
        <w:rPr>
          <w:noProof/>
          <w:sz w:val="2"/>
          <w:szCs w:val="2"/>
          <w:lang w:eastAsia="ru-RU"/>
        </w:rPr>
        <mc:AlternateContent>
          <mc:Choice Requires="wps">
            <w:drawing>
              <wp:anchor distT="0" distB="0" distL="114300" distR="114300" simplePos="0" relativeHeight="251645440" behindDoc="0" locked="0" layoutInCell="1" allowOverlap="1" wp14:anchorId="198909E7" wp14:editId="616557D2">
                <wp:simplePos x="0" y="0"/>
                <wp:positionH relativeFrom="column">
                  <wp:posOffset>1083310</wp:posOffset>
                </wp:positionH>
                <wp:positionV relativeFrom="paragraph">
                  <wp:posOffset>7205345</wp:posOffset>
                </wp:positionV>
                <wp:extent cx="176530" cy="546100"/>
                <wp:effectExtent l="0" t="4445" r="0" b="190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530" cy="5461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FF0000"/>
                              </a:solidFill>
                              <a:round/>
                              <a:headEnd/>
                              <a:tailEnd type="arrow"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D5BF7" id="Прямая со стрелкой 275" o:spid="_x0000_s1026" type="#_x0000_t32" style="position:absolute;margin-left:85.3pt;margin-top:567.35pt;width:13.9pt;height:43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" stroked="f" strokecolor="red" strokeweight="2.25pt">
                <v:stroke endarrow="open"/>
              </v:shape>
            </w:pict>
          </mc:Fallback>
        </mc:AlternateContent>
      </w:r>
      <w:bookmarkEnd w:id="76"/>
      <w:bookmarkEnd w:id="77"/>
      <w:bookmarkEnd w:id="78"/>
    </w:p>
    <w:sectPr w:rsidR="00B27225" w:rsidRPr="00576624" w:rsidSect="00AF684C">
      <w:pgSz w:w="11907" w:h="16840" w:code="9"/>
      <w:pgMar w:top="1134" w:right="567" w:bottom="1134" w:left="1701" w:header="709" w:footer="709"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ABE44" w14:textId="77777777" w:rsidR="00AB2006" w:rsidRDefault="00AB2006" w:rsidP="001B3C81">
      <w:r>
        <w:separator/>
      </w:r>
    </w:p>
  </w:endnote>
  <w:endnote w:type="continuationSeparator" w:id="0">
    <w:p w14:paraId="5227B870" w14:textId="77777777" w:rsidR="00AB2006" w:rsidRDefault="00AB2006" w:rsidP="001B3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Gothic"/>
    <w:panose1 w:val="00000000000000000000"/>
    <w:charset w:val="80"/>
    <w:family w:val="auto"/>
    <w:notTrueType/>
    <w:pitch w:val="default"/>
    <w:sig w:usb0="00000000" w:usb1="08070000" w:usb2="00000010" w:usb3="00000000" w:csb0="0002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CC"/>
    <w:family w:val="swiss"/>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Geneva">
    <w:charset w:val="00"/>
    <w:family w:val="roman"/>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6FF" w:usb1="420024FF" w:usb2="02000000" w:usb3="00000000" w:csb0="0000019F" w:csb1="00000000"/>
  </w:font>
  <w:font w:name="Times New Roman Полужирный">
    <w:panose1 w:val="00000000000000000000"/>
    <w:charset w:val="00"/>
    <w:family w:val="roman"/>
    <w:notTrueType/>
    <w:pitch w:val="default"/>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702B6" w14:textId="77777777" w:rsidR="00C81841" w:rsidRDefault="00C81841" w:rsidP="0065517E">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D8FD276" w14:textId="77777777" w:rsidR="00C81841" w:rsidRDefault="00C8184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752601"/>
      <w:docPartObj>
        <w:docPartGallery w:val="Page Numbers (Bottom of Page)"/>
        <w:docPartUnique/>
      </w:docPartObj>
    </w:sdtPr>
    <w:sdtEndPr>
      <w:rPr>
        <w:sz w:val="24"/>
        <w:szCs w:val="24"/>
      </w:rPr>
    </w:sdtEndPr>
    <w:sdtContent>
      <w:p w14:paraId="4877A4AF" w14:textId="10ADA6A6" w:rsidR="00C81841" w:rsidRPr="00BC1CAE" w:rsidRDefault="00C81841">
        <w:pPr>
          <w:pStyle w:val="a8"/>
          <w:jc w:val="center"/>
          <w:rPr>
            <w:sz w:val="24"/>
            <w:szCs w:val="24"/>
          </w:rPr>
        </w:pPr>
        <w:r w:rsidRPr="00BC1CAE">
          <w:rPr>
            <w:sz w:val="24"/>
            <w:szCs w:val="24"/>
          </w:rPr>
          <w:fldChar w:fldCharType="begin"/>
        </w:r>
        <w:r w:rsidRPr="00BC1CAE">
          <w:rPr>
            <w:sz w:val="24"/>
            <w:szCs w:val="24"/>
          </w:rPr>
          <w:instrText>PAGE   \* MERGEFORMAT</w:instrText>
        </w:r>
        <w:r w:rsidRPr="00BC1CAE">
          <w:rPr>
            <w:sz w:val="24"/>
            <w:szCs w:val="24"/>
          </w:rPr>
          <w:fldChar w:fldCharType="separate"/>
        </w:r>
        <w:r w:rsidR="007000CA">
          <w:rPr>
            <w:noProof/>
            <w:sz w:val="24"/>
            <w:szCs w:val="24"/>
          </w:rPr>
          <w:t>148</w:t>
        </w:r>
        <w:r w:rsidRPr="00BC1CAE">
          <w:rPr>
            <w:sz w:val="24"/>
            <w:szCs w:val="24"/>
          </w:rPr>
          <w:fldChar w:fldCharType="end"/>
        </w:r>
      </w:p>
    </w:sdtContent>
  </w:sdt>
  <w:p w14:paraId="72FA3251" w14:textId="4856E40D" w:rsidR="00C81841" w:rsidRPr="001867E8" w:rsidRDefault="00C81841">
    <w:pPr>
      <w:pStyle w:val="a8"/>
      <w:jc w:val="right"/>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369948"/>
      <w:docPartObj>
        <w:docPartGallery w:val="Page Numbers (Bottom of Page)"/>
        <w:docPartUnique/>
      </w:docPartObj>
    </w:sdtPr>
    <w:sdtEndPr>
      <w:rPr>
        <w:sz w:val="24"/>
        <w:szCs w:val="24"/>
      </w:rPr>
    </w:sdtEndPr>
    <w:sdtContent>
      <w:p w14:paraId="7A4F85BF" w14:textId="2231AF04" w:rsidR="00C81841" w:rsidRPr="00FC2AE7" w:rsidRDefault="00C81841" w:rsidP="00BF1266">
        <w:pPr>
          <w:pStyle w:val="a8"/>
          <w:jc w:val="center"/>
          <w:rPr>
            <w:sz w:val="24"/>
            <w:szCs w:val="24"/>
          </w:rPr>
        </w:pPr>
        <w:r w:rsidRPr="00FC2AE7">
          <w:rPr>
            <w:sz w:val="24"/>
            <w:szCs w:val="24"/>
          </w:rPr>
          <w:fldChar w:fldCharType="begin"/>
        </w:r>
        <w:r w:rsidRPr="00FC2AE7">
          <w:rPr>
            <w:sz w:val="24"/>
            <w:szCs w:val="24"/>
          </w:rPr>
          <w:instrText>PAGE   \* MERGEFORMAT</w:instrText>
        </w:r>
        <w:r w:rsidRPr="00FC2AE7">
          <w:rPr>
            <w:sz w:val="24"/>
            <w:szCs w:val="24"/>
          </w:rPr>
          <w:fldChar w:fldCharType="separate"/>
        </w:r>
        <w:r w:rsidR="007000CA">
          <w:rPr>
            <w:noProof/>
            <w:sz w:val="24"/>
            <w:szCs w:val="24"/>
          </w:rPr>
          <w:t>161</w:t>
        </w:r>
        <w:r w:rsidRPr="00FC2AE7">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4962F" w14:textId="77777777" w:rsidR="00AB2006" w:rsidRDefault="00AB2006" w:rsidP="001B3C81">
      <w:r>
        <w:separator/>
      </w:r>
    </w:p>
  </w:footnote>
  <w:footnote w:type="continuationSeparator" w:id="0">
    <w:p w14:paraId="6ECCCE86" w14:textId="77777777" w:rsidR="00AB2006" w:rsidRDefault="00AB2006" w:rsidP="001B3C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B8D6D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6"/>
    <w:multiLevelType w:val="multilevel"/>
    <w:tmpl w:val="00000006"/>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7"/>
    <w:multiLevelType w:val="multilevel"/>
    <w:tmpl w:val="00000007"/>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B"/>
    <w:multiLevelType w:val="singleLevel"/>
    <w:tmpl w:val="0000000B"/>
    <w:name w:val="WW8Num19"/>
    <w:lvl w:ilvl="0">
      <w:start w:val="1"/>
      <w:numFmt w:val="bullet"/>
      <w:lvlText w:val=""/>
      <w:lvlJc w:val="left"/>
      <w:pPr>
        <w:tabs>
          <w:tab w:val="num" w:pos="1080"/>
        </w:tabs>
        <w:ind w:left="1080" w:hanging="360"/>
      </w:pPr>
      <w:rPr>
        <w:rFonts w:ascii="Symbol" w:hAnsi="Symbol" w:cs="Symbol"/>
      </w:rPr>
    </w:lvl>
  </w:abstractNum>
  <w:abstractNum w:abstractNumId="5" w15:restartNumberingAfterBreak="0">
    <w:nsid w:val="00000014"/>
    <w:multiLevelType w:val="singleLevel"/>
    <w:tmpl w:val="00000014"/>
    <w:name w:val="WW8Num29"/>
    <w:lvl w:ilvl="0">
      <w:start w:val="1"/>
      <w:numFmt w:val="bullet"/>
      <w:lvlText w:val=""/>
      <w:lvlJc w:val="left"/>
      <w:pPr>
        <w:tabs>
          <w:tab w:val="num" w:pos="567"/>
        </w:tabs>
        <w:ind w:left="567" w:hanging="567"/>
      </w:pPr>
      <w:rPr>
        <w:rFonts w:ascii="Symbol" w:hAnsi="Symbol"/>
      </w:rPr>
    </w:lvl>
  </w:abstractNum>
  <w:abstractNum w:abstractNumId="6" w15:restartNumberingAfterBreak="0">
    <w:nsid w:val="00000016"/>
    <w:multiLevelType w:val="singleLevel"/>
    <w:tmpl w:val="00000016"/>
    <w:name w:val="WW8Num31"/>
    <w:lvl w:ilvl="0">
      <w:start w:val="1"/>
      <w:numFmt w:val="bullet"/>
      <w:lvlText w:val=""/>
      <w:lvlJc w:val="left"/>
      <w:pPr>
        <w:tabs>
          <w:tab w:val="num" w:pos="567"/>
        </w:tabs>
        <w:ind w:left="567" w:hanging="567"/>
      </w:pPr>
      <w:rPr>
        <w:rFonts w:ascii="Symbol" w:hAnsi="Symbol"/>
      </w:rPr>
    </w:lvl>
  </w:abstractNum>
  <w:abstractNum w:abstractNumId="7" w15:restartNumberingAfterBreak="0">
    <w:nsid w:val="03946136"/>
    <w:multiLevelType w:val="hybridMultilevel"/>
    <w:tmpl w:val="323A4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967117"/>
    <w:multiLevelType w:val="hybridMultilevel"/>
    <w:tmpl w:val="04604E64"/>
    <w:lvl w:ilvl="0" w:tplc="DB6A0A3C">
      <w:start w:val="1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9B80BFA"/>
    <w:multiLevelType w:val="hybridMultilevel"/>
    <w:tmpl w:val="6676537E"/>
    <w:lvl w:ilvl="0" w:tplc="373430FA">
      <w:start w:val="11"/>
      <w:numFmt w:val="decimal"/>
      <w:lvlText w:val="%1)"/>
      <w:lvlJc w:val="left"/>
      <w:pPr>
        <w:ind w:left="1129" w:hanging="42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BE33851"/>
    <w:multiLevelType w:val="hybridMultilevel"/>
    <w:tmpl w:val="96D628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C8E6813"/>
    <w:multiLevelType w:val="hybridMultilevel"/>
    <w:tmpl w:val="C74AF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7555FF"/>
    <w:multiLevelType w:val="multilevel"/>
    <w:tmpl w:val="B22E06A8"/>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3" w15:restartNumberingAfterBreak="0">
    <w:nsid w:val="141A6738"/>
    <w:multiLevelType w:val="multilevel"/>
    <w:tmpl w:val="914C8E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6D6FA7"/>
    <w:multiLevelType w:val="hybridMultilevel"/>
    <w:tmpl w:val="DCF401C8"/>
    <w:lvl w:ilvl="0" w:tplc="4F36256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1EE311FA"/>
    <w:multiLevelType w:val="multilevel"/>
    <w:tmpl w:val="914C8ED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F1F01"/>
    <w:multiLevelType w:val="hybridMultilevel"/>
    <w:tmpl w:val="245C28CE"/>
    <w:lvl w:ilvl="0" w:tplc="7D500A8E">
      <w:start w:val="1"/>
      <w:numFmt w:val="decimal"/>
      <w:pStyle w:val="a0"/>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88A6431"/>
    <w:multiLevelType w:val="multilevel"/>
    <w:tmpl w:val="0886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1E685B"/>
    <w:multiLevelType w:val="hybridMultilevel"/>
    <w:tmpl w:val="1C2ACD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2E2464CB"/>
    <w:multiLevelType w:val="hybridMultilevel"/>
    <w:tmpl w:val="54FE01D6"/>
    <w:lvl w:ilvl="0" w:tplc="52B6A6B8">
      <w:start w:val="1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F5B6ECD"/>
    <w:multiLevelType w:val="multilevel"/>
    <w:tmpl w:val="1C10D35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720F8E"/>
    <w:multiLevelType w:val="hybridMultilevel"/>
    <w:tmpl w:val="BCFEF2A4"/>
    <w:lvl w:ilvl="0" w:tplc="0B203E96">
      <w:start w:val="1"/>
      <w:numFmt w:val="decimal"/>
      <w:lvlText w:val="%1."/>
      <w:lvlJc w:val="left"/>
      <w:pPr>
        <w:tabs>
          <w:tab w:val="num" w:pos="720"/>
        </w:tabs>
        <w:ind w:left="720" w:hanging="360"/>
      </w:pPr>
    </w:lvl>
    <w:lvl w:ilvl="1" w:tplc="8F46DB3A" w:tentative="1">
      <w:start w:val="1"/>
      <w:numFmt w:val="decimal"/>
      <w:lvlText w:val="%2."/>
      <w:lvlJc w:val="left"/>
      <w:pPr>
        <w:tabs>
          <w:tab w:val="num" w:pos="1440"/>
        </w:tabs>
        <w:ind w:left="1440" w:hanging="360"/>
      </w:pPr>
    </w:lvl>
    <w:lvl w:ilvl="2" w:tplc="FEAE252E" w:tentative="1">
      <w:start w:val="1"/>
      <w:numFmt w:val="decimal"/>
      <w:lvlText w:val="%3."/>
      <w:lvlJc w:val="left"/>
      <w:pPr>
        <w:tabs>
          <w:tab w:val="num" w:pos="2160"/>
        </w:tabs>
        <w:ind w:left="2160" w:hanging="360"/>
      </w:pPr>
    </w:lvl>
    <w:lvl w:ilvl="3" w:tplc="C934764C" w:tentative="1">
      <w:start w:val="1"/>
      <w:numFmt w:val="decimal"/>
      <w:lvlText w:val="%4."/>
      <w:lvlJc w:val="left"/>
      <w:pPr>
        <w:tabs>
          <w:tab w:val="num" w:pos="2880"/>
        </w:tabs>
        <w:ind w:left="2880" w:hanging="360"/>
      </w:pPr>
    </w:lvl>
    <w:lvl w:ilvl="4" w:tplc="AE94FF30" w:tentative="1">
      <w:start w:val="1"/>
      <w:numFmt w:val="decimal"/>
      <w:lvlText w:val="%5."/>
      <w:lvlJc w:val="left"/>
      <w:pPr>
        <w:tabs>
          <w:tab w:val="num" w:pos="3600"/>
        </w:tabs>
        <w:ind w:left="3600" w:hanging="360"/>
      </w:pPr>
    </w:lvl>
    <w:lvl w:ilvl="5" w:tplc="9DB6BE48" w:tentative="1">
      <w:start w:val="1"/>
      <w:numFmt w:val="decimal"/>
      <w:lvlText w:val="%6."/>
      <w:lvlJc w:val="left"/>
      <w:pPr>
        <w:tabs>
          <w:tab w:val="num" w:pos="4320"/>
        </w:tabs>
        <w:ind w:left="4320" w:hanging="360"/>
      </w:pPr>
    </w:lvl>
    <w:lvl w:ilvl="6" w:tplc="5540E172" w:tentative="1">
      <w:start w:val="1"/>
      <w:numFmt w:val="decimal"/>
      <w:lvlText w:val="%7."/>
      <w:lvlJc w:val="left"/>
      <w:pPr>
        <w:tabs>
          <w:tab w:val="num" w:pos="5040"/>
        </w:tabs>
        <w:ind w:left="5040" w:hanging="360"/>
      </w:pPr>
    </w:lvl>
    <w:lvl w:ilvl="7" w:tplc="590CA762" w:tentative="1">
      <w:start w:val="1"/>
      <w:numFmt w:val="decimal"/>
      <w:lvlText w:val="%8."/>
      <w:lvlJc w:val="left"/>
      <w:pPr>
        <w:tabs>
          <w:tab w:val="num" w:pos="5760"/>
        </w:tabs>
        <w:ind w:left="5760" w:hanging="360"/>
      </w:pPr>
    </w:lvl>
    <w:lvl w:ilvl="8" w:tplc="E766EEE6" w:tentative="1">
      <w:start w:val="1"/>
      <w:numFmt w:val="decimal"/>
      <w:lvlText w:val="%9."/>
      <w:lvlJc w:val="left"/>
      <w:pPr>
        <w:tabs>
          <w:tab w:val="num" w:pos="6480"/>
        </w:tabs>
        <w:ind w:left="6480" w:hanging="360"/>
      </w:pPr>
    </w:lvl>
  </w:abstractNum>
  <w:abstractNum w:abstractNumId="22" w15:restartNumberingAfterBreak="0">
    <w:nsid w:val="317219B8"/>
    <w:multiLevelType w:val="hybridMultilevel"/>
    <w:tmpl w:val="D5663276"/>
    <w:lvl w:ilvl="0" w:tplc="2B48D80A">
      <w:start w:val="1"/>
      <w:numFmt w:val="bullet"/>
      <w:lvlText w:val="-"/>
      <w:lvlJc w:val="left"/>
      <w:pPr>
        <w:tabs>
          <w:tab w:val="num" w:pos="720"/>
        </w:tabs>
        <w:ind w:left="720" w:hanging="360"/>
      </w:pPr>
      <w:rPr>
        <w:rFonts w:ascii="Times New Roman" w:hAnsi="Times New Roman" w:hint="default"/>
      </w:rPr>
    </w:lvl>
    <w:lvl w:ilvl="1" w:tplc="A6D25ABE" w:tentative="1">
      <w:start w:val="1"/>
      <w:numFmt w:val="bullet"/>
      <w:lvlText w:val="-"/>
      <w:lvlJc w:val="left"/>
      <w:pPr>
        <w:tabs>
          <w:tab w:val="num" w:pos="1440"/>
        </w:tabs>
        <w:ind w:left="1440" w:hanging="360"/>
      </w:pPr>
      <w:rPr>
        <w:rFonts w:ascii="Times New Roman" w:hAnsi="Times New Roman" w:hint="default"/>
      </w:rPr>
    </w:lvl>
    <w:lvl w:ilvl="2" w:tplc="C406A042" w:tentative="1">
      <w:start w:val="1"/>
      <w:numFmt w:val="bullet"/>
      <w:lvlText w:val="-"/>
      <w:lvlJc w:val="left"/>
      <w:pPr>
        <w:tabs>
          <w:tab w:val="num" w:pos="2160"/>
        </w:tabs>
        <w:ind w:left="2160" w:hanging="360"/>
      </w:pPr>
      <w:rPr>
        <w:rFonts w:ascii="Times New Roman" w:hAnsi="Times New Roman" w:hint="default"/>
      </w:rPr>
    </w:lvl>
    <w:lvl w:ilvl="3" w:tplc="B20E5166" w:tentative="1">
      <w:start w:val="1"/>
      <w:numFmt w:val="bullet"/>
      <w:lvlText w:val="-"/>
      <w:lvlJc w:val="left"/>
      <w:pPr>
        <w:tabs>
          <w:tab w:val="num" w:pos="2880"/>
        </w:tabs>
        <w:ind w:left="2880" w:hanging="360"/>
      </w:pPr>
      <w:rPr>
        <w:rFonts w:ascii="Times New Roman" w:hAnsi="Times New Roman" w:hint="default"/>
      </w:rPr>
    </w:lvl>
    <w:lvl w:ilvl="4" w:tplc="0A56F2A2" w:tentative="1">
      <w:start w:val="1"/>
      <w:numFmt w:val="bullet"/>
      <w:lvlText w:val="-"/>
      <w:lvlJc w:val="left"/>
      <w:pPr>
        <w:tabs>
          <w:tab w:val="num" w:pos="3600"/>
        </w:tabs>
        <w:ind w:left="3600" w:hanging="360"/>
      </w:pPr>
      <w:rPr>
        <w:rFonts w:ascii="Times New Roman" w:hAnsi="Times New Roman" w:hint="default"/>
      </w:rPr>
    </w:lvl>
    <w:lvl w:ilvl="5" w:tplc="D80A769E" w:tentative="1">
      <w:start w:val="1"/>
      <w:numFmt w:val="bullet"/>
      <w:lvlText w:val="-"/>
      <w:lvlJc w:val="left"/>
      <w:pPr>
        <w:tabs>
          <w:tab w:val="num" w:pos="4320"/>
        </w:tabs>
        <w:ind w:left="4320" w:hanging="360"/>
      </w:pPr>
      <w:rPr>
        <w:rFonts w:ascii="Times New Roman" w:hAnsi="Times New Roman" w:hint="default"/>
      </w:rPr>
    </w:lvl>
    <w:lvl w:ilvl="6" w:tplc="ECECB58E" w:tentative="1">
      <w:start w:val="1"/>
      <w:numFmt w:val="bullet"/>
      <w:lvlText w:val="-"/>
      <w:lvlJc w:val="left"/>
      <w:pPr>
        <w:tabs>
          <w:tab w:val="num" w:pos="5040"/>
        </w:tabs>
        <w:ind w:left="5040" w:hanging="360"/>
      </w:pPr>
      <w:rPr>
        <w:rFonts w:ascii="Times New Roman" w:hAnsi="Times New Roman" w:hint="default"/>
      </w:rPr>
    </w:lvl>
    <w:lvl w:ilvl="7" w:tplc="9E046644" w:tentative="1">
      <w:start w:val="1"/>
      <w:numFmt w:val="bullet"/>
      <w:lvlText w:val="-"/>
      <w:lvlJc w:val="left"/>
      <w:pPr>
        <w:tabs>
          <w:tab w:val="num" w:pos="5760"/>
        </w:tabs>
        <w:ind w:left="5760" w:hanging="360"/>
      </w:pPr>
      <w:rPr>
        <w:rFonts w:ascii="Times New Roman" w:hAnsi="Times New Roman" w:hint="default"/>
      </w:rPr>
    </w:lvl>
    <w:lvl w:ilvl="8" w:tplc="9530F62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65351FC"/>
    <w:multiLevelType w:val="multilevel"/>
    <w:tmpl w:val="DA5A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F09B1"/>
    <w:multiLevelType w:val="hybridMultilevel"/>
    <w:tmpl w:val="EBE2EA0C"/>
    <w:lvl w:ilvl="0" w:tplc="69901914">
      <w:start w:val="65535"/>
      <w:numFmt w:val="bullet"/>
      <w:pStyle w:val="2"/>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F52FE"/>
    <w:multiLevelType w:val="hybridMultilevel"/>
    <w:tmpl w:val="61E884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3FE45CAF"/>
    <w:multiLevelType w:val="hybridMultilevel"/>
    <w:tmpl w:val="EF4025B6"/>
    <w:lvl w:ilvl="0" w:tplc="37ECC3F6">
      <w:start w:val="1"/>
      <w:numFmt w:val="decimal"/>
      <w:lvlText w:val="%1."/>
      <w:lvlJc w:val="left"/>
      <w:pPr>
        <w:tabs>
          <w:tab w:val="num" w:pos="720"/>
        </w:tabs>
        <w:ind w:left="720" w:hanging="360"/>
      </w:pPr>
    </w:lvl>
    <w:lvl w:ilvl="1" w:tplc="59BE4E46" w:tentative="1">
      <w:start w:val="1"/>
      <w:numFmt w:val="decimal"/>
      <w:lvlText w:val="%2."/>
      <w:lvlJc w:val="left"/>
      <w:pPr>
        <w:tabs>
          <w:tab w:val="num" w:pos="1440"/>
        </w:tabs>
        <w:ind w:left="1440" w:hanging="360"/>
      </w:pPr>
    </w:lvl>
    <w:lvl w:ilvl="2" w:tplc="23E215E2" w:tentative="1">
      <w:start w:val="1"/>
      <w:numFmt w:val="decimal"/>
      <w:lvlText w:val="%3."/>
      <w:lvlJc w:val="left"/>
      <w:pPr>
        <w:tabs>
          <w:tab w:val="num" w:pos="2160"/>
        </w:tabs>
        <w:ind w:left="2160" w:hanging="360"/>
      </w:pPr>
    </w:lvl>
    <w:lvl w:ilvl="3" w:tplc="E71CDF58" w:tentative="1">
      <w:start w:val="1"/>
      <w:numFmt w:val="decimal"/>
      <w:lvlText w:val="%4."/>
      <w:lvlJc w:val="left"/>
      <w:pPr>
        <w:tabs>
          <w:tab w:val="num" w:pos="2880"/>
        </w:tabs>
        <w:ind w:left="2880" w:hanging="360"/>
      </w:pPr>
    </w:lvl>
    <w:lvl w:ilvl="4" w:tplc="B9E8930E" w:tentative="1">
      <w:start w:val="1"/>
      <w:numFmt w:val="decimal"/>
      <w:lvlText w:val="%5."/>
      <w:lvlJc w:val="left"/>
      <w:pPr>
        <w:tabs>
          <w:tab w:val="num" w:pos="3600"/>
        </w:tabs>
        <w:ind w:left="3600" w:hanging="360"/>
      </w:pPr>
    </w:lvl>
    <w:lvl w:ilvl="5" w:tplc="2910966C" w:tentative="1">
      <w:start w:val="1"/>
      <w:numFmt w:val="decimal"/>
      <w:lvlText w:val="%6."/>
      <w:lvlJc w:val="left"/>
      <w:pPr>
        <w:tabs>
          <w:tab w:val="num" w:pos="4320"/>
        </w:tabs>
        <w:ind w:left="4320" w:hanging="360"/>
      </w:pPr>
    </w:lvl>
    <w:lvl w:ilvl="6" w:tplc="40D6DBCC" w:tentative="1">
      <w:start w:val="1"/>
      <w:numFmt w:val="decimal"/>
      <w:lvlText w:val="%7."/>
      <w:lvlJc w:val="left"/>
      <w:pPr>
        <w:tabs>
          <w:tab w:val="num" w:pos="5040"/>
        </w:tabs>
        <w:ind w:left="5040" w:hanging="360"/>
      </w:pPr>
    </w:lvl>
    <w:lvl w:ilvl="7" w:tplc="9B46785E" w:tentative="1">
      <w:start w:val="1"/>
      <w:numFmt w:val="decimal"/>
      <w:lvlText w:val="%8."/>
      <w:lvlJc w:val="left"/>
      <w:pPr>
        <w:tabs>
          <w:tab w:val="num" w:pos="5760"/>
        </w:tabs>
        <w:ind w:left="5760" w:hanging="360"/>
      </w:pPr>
    </w:lvl>
    <w:lvl w:ilvl="8" w:tplc="1B365194" w:tentative="1">
      <w:start w:val="1"/>
      <w:numFmt w:val="decimal"/>
      <w:lvlText w:val="%9."/>
      <w:lvlJc w:val="left"/>
      <w:pPr>
        <w:tabs>
          <w:tab w:val="num" w:pos="6480"/>
        </w:tabs>
        <w:ind w:left="6480" w:hanging="360"/>
      </w:pPr>
    </w:lvl>
  </w:abstractNum>
  <w:abstractNum w:abstractNumId="27" w15:restartNumberingAfterBreak="0">
    <w:nsid w:val="444008E4"/>
    <w:multiLevelType w:val="multilevel"/>
    <w:tmpl w:val="4AD43DF6"/>
    <w:lvl w:ilvl="0">
      <w:start w:val="1"/>
      <w:numFmt w:val="decimal"/>
      <w:pStyle w:val="20"/>
      <w:lvlText w:val="%1."/>
      <w:lvlJc w:val="left"/>
      <w:pPr>
        <w:tabs>
          <w:tab w:val="num" w:pos="958"/>
        </w:tabs>
        <w:ind w:left="958" w:hanging="391"/>
      </w:pPr>
      <w:rPr>
        <w:rFonts w:hint="default"/>
      </w:rPr>
    </w:lvl>
    <w:lvl w:ilvl="1">
      <w:start w:val="1"/>
      <w:numFmt w:val="decimal"/>
      <w:pStyle w:val="20"/>
      <w:isLgl/>
      <w:lvlText w:val="%1.%2."/>
      <w:lvlJc w:val="left"/>
      <w:pPr>
        <w:tabs>
          <w:tab w:val="num" w:pos="1678"/>
        </w:tabs>
        <w:ind w:left="1287" w:hanging="329"/>
      </w:pPr>
      <w:rPr>
        <w:rFonts w:hint="default"/>
      </w:rPr>
    </w:lvl>
    <w:lvl w:ilvl="2">
      <w:start w:val="1"/>
      <w:numFmt w:val="decimal"/>
      <w:isLgl/>
      <w:lvlText w:val="%1.%2.%3."/>
      <w:lvlJc w:val="left"/>
      <w:pPr>
        <w:tabs>
          <w:tab w:val="num" w:pos="2007"/>
        </w:tabs>
        <w:ind w:left="1287" w:firstLine="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28" w15:restartNumberingAfterBreak="0">
    <w:nsid w:val="45DF4649"/>
    <w:multiLevelType w:val="multilevel"/>
    <w:tmpl w:val="7AD6C792"/>
    <w:lvl w:ilvl="0">
      <w:start w:val="1"/>
      <w:numFmt w:val="bullet"/>
      <w:pStyle w:val="1"/>
      <w:lvlText w:val="-"/>
      <w:lvlJc w:val="left"/>
      <w:pPr>
        <w:tabs>
          <w:tab w:val="num" w:pos="1284"/>
        </w:tabs>
        <w:ind w:left="1284" w:hanging="360"/>
      </w:pPr>
      <w:rPr>
        <w:rFonts w:ascii="Arial" w:hAnsi="Arial" w:hint="default"/>
        <w:b w:val="0"/>
        <w:i w:val="0"/>
      </w:rPr>
    </w:lvl>
    <w:lvl w:ilvl="1">
      <w:start w:val="1"/>
      <w:numFmt w:val="bullet"/>
      <w:pStyle w:val="21"/>
      <w:lvlText w:val="-"/>
      <w:lvlJc w:val="left"/>
      <w:pPr>
        <w:tabs>
          <w:tab w:val="num" w:pos="1287"/>
        </w:tabs>
        <w:ind w:left="1287" w:hanging="360"/>
      </w:pPr>
      <w:rPr>
        <w:rFonts w:ascii="Arial" w:hAnsi="Arial"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29" w15:restartNumberingAfterBreak="0">
    <w:nsid w:val="464640BF"/>
    <w:multiLevelType w:val="multilevel"/>
    <w:tmpl w:val="914C8E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7672F8"/>
    <w:multiLevelType w:val="hybridMultilevel"/>
    <w:tmpl w:val="09344D02"/>
    <w:lvl w:ilvl="0" w:tplc="6624F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FF94FEE"/>
    <w:multiLevelType w:val="hybridMultilevel"/>
    <w:tmpl w:val="171851D4"/>
    <w:lvl w:ilvl="0" w:tplc="53705DF0">
      <w:start w:val="13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DA4D25"/>
    <w:multiLevelType w:val="multilevel"/>
    <w:tmpl w:val="914C8E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35025A"/>
    <w:multiLevelType w:val="hybridMultilevel"/>
    <w:tmpl w:val="BB508258"/>
    <w:lvl w:ilvl="0" w:tplc="EDE4EAFC">
      <w:start w:val="1"/>
      <w:numFmt w:val="bullet"/>
      <w:lvlText w:val="-"/>
      <w:lvlJc w:val="left"/>
      <w:pPr>
        <w:tabs>
          <w:tab w:val="num" w:pos="720"/>
        </w:tabs>
        <w:ind w:left="720" w:hanging="360"/>
      </w:pPr>
      <w:rPr>
        <w:rFonts w:ascii="Times New Roman" w:hAnsi="Times New Roman" w:hint="default"/>
      </w:rPr>
    </w:lvl>
    <w:lvl w:ilvl="1" w:tplc="43023A18" w:tentative="1">
      <w:start w:val="1"/>
      <w:numFmt w:val="bullet"/>
      <w:lvlText w:val="-"/>
      <w:lvlJc w:val="left"/>
      <w:pPr>
        <w:tabs>
          <w:tab w:val="num" w:pos="1440"/>
        </w:tabs>
        <w:ind w:left="1440" w:hanging="360"/>
      </w:pPr>
      <w:rPr>
        <w:rFonts w:ascii="Times New Roman" w:hAnsi="Times New Roman" w:hint="default"/>
      </w:rPr>
    </w:lvl>
    <w:lvl w:ilvl="2" w:tplc="3D5E8D8A" w:tentative="1">
      <w:start w:val="1"/>
      <w:numFmt w:val="bullet"/>
      <w:lvlText w:val="-"/>
      <w:lvlJc w:val="left"/>
      <w:pPr>
        <w:tabs>
          <w:tab w:val="num" w:pos="2160"/>
        </w:tabs>
        <w:ind w:left="2160" w:hanging="360"/>
      </w:pPr>
      <w:rPr>
        <w:rFonts w:ascii="Times New Roman" w:hAnsi="Times New Roman" w:hint="default"/>
      </w:rPr>
    </w:lvl>
    <w:lvl w:ilvl="3" w:tplc="6DDAC1A0" w:tentative="1">
      <w:start w:val="1"/>
      <w:numFmt w:val="bullet"/>
      <w:lvlText w:val="-"/>
      <w:lvlJc w:val="left"/>
      <w:pPr>
        <w:tabs>
          <w:tab w:val="num" w:pos="2880"/>
        </w:tabs>
        <w:ind w:left="2880" w:hanging="360"/>
      </w:pPr>
      <w:rPr>
        <w:rFonts w:ascii="Times New Roman" w:hAnsi="Times New Roman" w:hint="default"/>
      </w:rPr>
    </w:lvl>
    <w:lvl w:ilvl="4" w:tplc="B3D6990C" w:tentative="1">
      <w:start w:val="1"/>
      <w:numFmt w:val="bullet"/>
      <w:lvlText w:val="-"/>
      <w:lvlJc w:val="left"/>
      <w:pPr>
        <w:tabs>
          <w:tab w:val="num" w:pos="3600"/>
        </w:tabs>
        <w:ind w:left="3600" w:hanging="360"/>
      </w:pPr>
      <w:rPr>
        <w:rFonts w:ascii="Times New Roman" w:hAnsi="Times New Roman" w:hint="default"/>
      </w:rPr>
    </w:lvl>
    <w:lvl w:ilvl="5" w:tplc="FEB884D0" w:tentative="1">
      <w:start w:val="1"/>
      <w:numFmt w:val="bullet"/>
      <w:lvlText w:val="-"/>
      <w:lvlJc w:val="left"/>
      <w:pPr>
        <w:tabs>
          <w:tab w:val="num" w:pos="4320"/>
        </w:tabs>
        <w:ind w:left="4320" w:hanging="360"/>
      </w:pPr>
      <w:rPr>
        <w:rFonts w:ascii="Times New Roman" w:hAnsi="Times New Roman" w:hint="default"/>
      </w:rPr>
    </w:lvl>
    <w:lvl w:ilvl="6" w:tplc="9758B788" w:tentative="1">
      <w:start w:val="1"/>
      <w:numFmt w:val="bullet"/>
      <w:lvlText w:val="-"/>
      <w:lvlJc w:val="left"/>
      <w:pPr>
        <w:tabs>
          <w:tab w:val="num" w:pos="5040"/>
        </w:tabs>
        <w:ind w:left="5040" w:hanging="360"/>
      </w:pPr>
      <w:rPr>
        <w:rFonts w:ascii="Times New Roman" w:hAnsi="Times New Roman" w:hint="default"/>
      </w:rPr>
    </w:lvl>
    <w:lvl w:ilvl="7" w:tplc="85FCB3FC" w:tentative="1">
      <w:start w:val="1"/>
      <w:numFmt w:val="bullet"/>
      <w:lvlText w:val="-"/>
      <w:lvlJc w:val="left"/>
      <w:pPr>
        <w:tabs>
          <w:tab w:val="num" w:pos="5760"/>
        </w:tabs>
        <w:ind w:left="5760" w:hanging="360"/>
      </w:pPr>
      <w:rPr>
        <w:rFonts w:ascii="Times New Roman" w:hAnsi="Times New Roman" w:hint="default"/>
      </w:rPr>
    </w:lvl>
    <w:lvl w:ilvl="8" w:tplc="51B27B7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9AA0666"/>
    <w:multiLevelType w:val="hybridMultilevel"/>
    <w:tmpl w:val="68CE173E"/>
    <w:lvl w:ilvl="0" w:tplc="238892F4">
      <w:start w:val="1"/>
      <w:numFmt w:val="bullet"/>
      <w:lvlText w:val="-"/>
      <w:lvlJc w:val="left"/>
      <w:pPr>
        <w:tabs>
          <w:tab w:val="num" w:pos="720"/>
        </w:tabs>
        <w:ind w:left="720" w:hanging="360"/>
      </w:pPr>
      <w:rPr>
        <w:rFonts w:ascii="Times New Roman" w:hAnsi="Times New Roman" w:hint="default"/>
      </w:rPr>
    </w:lvl>
    <w:lvl w:ilvl="1" w:tplc="01A0CBFE" w:tentative="1">
      <w:start w:val="1"/>
      <w:numFmt w:val="bullet"/>
      <w:lvlText w:val="-"/>
      <w:lvlJc w:val="left"/>
      <w:pPr>
        <w:tabs>
          <w:tab w:val="num" w:pos="1440"/>
        </w:tabs>
        <w:ind w:left="1440" w:hanging="360"/>
      </w:pPr>
      <w:rPr>
        <w:rFonts w:ascii="Times New Roman" w:hAnsi="Times New Roman" w:hint="default"/>
      </w:rPr>
    </w:lvl>
    <w:lvl w:ilvl="2" w:tplc="53DED780" w:tentative="1">
      <w:start w:val="1"/>
      <w:numFmt w:val="bullet"/>
      <w:lvlText w:val="-"/>
      <w:lvlJc w:val="left"/>
      <w:pPr>
        <w:tabs>
          <w:tab w:val="num" w:pos="2160"/>
        </w:tabs>
        <w:ind w:left="2160" w:hanging="360"/>
      </w:pPr>
      <w:rPr>
        <w:rFonts w:ascii="Times New Roman" w:hAnsi="Times New Roman" w:hint="default"/>
      </w:rPr>
    </w:lvl>
    <w:lvl w:ilvl="3" w:tplc="F28ECBBA" w:tentative="1">
      <w:start w:val="1"/>
      <w:numFmt w:val="bullet"/>
      <w:lvlText w:val="-"/>
      <w:lvlJc w:val="left"/>
      <w:pPr>
        <w:tabs>
          <w:tab w:val="num" w:pos="2880"/>
        </w:tabs>
        <w:ind w:left="2880" w:hanging="360"/>
      </w:pPr>
      <w:rPr>
        <w:rFonts w:ascii="Times New Roman" w:hAnsi="Times New Roman" w:hint="default"/>
      </w:rPr>
    </w:lvl>
    <w:lvl w:ilvl="4" w:tplc="39C0E806" w:tentative="1">
      <w:start w:val="1"/>
      <w:numFmt w:val="bullet"/>
      <w:lvlText w:val="-"/>
      <w:lvlJc w:val="left"/>
      <w:pPr>
        <w:tabs>
          <w:tab w:val="num" w:pos="3600"/>
        </w:tabs>
        <w:ind w:left="3600" w:hanging="360"/>
      </w:pPr>
      <w:rPr>
        <w:rFonts w:ascii="Times New Roman" w:hAnsi="Times New Roman" w:hint="default"/>
      </w:rPr>
    </w:lvl>
    <w:lvl w:ilvl="5" w:tplc="E640D4F4" w:tentative="1">
      <w:start w:val="1"/>
      <w:numFmt w:val="bullet"/>
      <w:lvlText w:val="-"/>
      <w:lvlJc w:val="left"/>
      <w:pPr>
        <w:tabs>
          <w:tab w:val="num" w:pos="4320"/>
        </w:tabs>
        <w:ind w:left="4320" w:hanging="360"/>
      </w:pPr>
      <w:rPr>
        <w:rFonts w:ascii="Times New Roman" w:hAnsi="Times New Roman" w:hint="default"/>
      </w:rPr>
    </w:lvl>
    <w:lvl w:ilvl="6" w:tplc="284C6618" w:tentative="1">
      <w:start w:val="1"/>
      <w:numFmt w:val="bullet"/>
      <w:lvlText w:val="-"/>
      <w:lvlJc w:val="left"/>
      <w:pPr>
        <w:tabs>
          <w:tab w:val="num" w:pos="5040"/>
        </w:tabs>
        <w:ind w:left="5040" w:hanging="360"/>
      </w:pPr>
      <w:rPr>
        <w:rFonts w:ascii="Times New Roman" w:hAnsi="Times New Roman" w:hint="default"/>
      </w:rPr>
    </w:lvl>
    <w:lvl w:ilvl="7" w:tplc="3F109CE4" w:tentative="1">
      <w:start w:val="1"/>
      <w:numFmt w:val="bullet"/>
      <w:lvlText w:val="-"/>
      <w:lvlJc w:val="left"/>
      <w:pPr>
        <w:tabs>
          <w:tab w:val="num" w:pos="5760"/>
        </w:tabs>
        <w:ind w:left="5760" w:hanging="360"/>
      </w:pPr>
      <w:rPr>
        <w:rFonts w:ascii="Times New Roman" w:hAnsi="Times New Roman" w:hint="default"/>
      </w:rPr>
    </w:lvl>
    <w:lvl w:ilvl="8" w:tplc="70749D0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3C67119"/>
    <w:multiLevelType w:val="hybridMultilevel"/>
    <w:tmpl w:val="15F26960"/>
    <w:lvl w:ilvl="0" w:tplc="EE7C8906">
      <w:start w:val="1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4E909B0"/>
    <w:multiLevelType w:val="multilevel"/>
    <w:tmpl w:val="9DCC339A"/>
    <w:lvl w:ilvl="0">
      <w:start w:val="1"/>
      <w:numFmt w:val="decimal"/>
      <w:lvlText w:val="%1"/>
      <w:lvlJc w:val="left"/>
      <w:pPr>
        <w:tabs>
          <w:tab w:val="num" w:pos="720"/>
        </w:tabs>
        <w:ind w:left="720" w:hanging="360"/>
      </w:pPr>
      <w:rPr>
        <w:rFonts w:ascii="Times New Roman" w:eastAsia="Times New Roman" w:hAnsi="Times New Roman" w:cs="Times New Roman"/>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226349"/>
    <w:multiLevelType w:val="hybridMultilevel"/>
    <w:tmpl w:val="CE48313A"/>
    <w:lvl w:ilvl="0" w:tplc="A3E0418A">
      <w:start w:val="1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9E40DC5"/>
    <w:multiLevelType w:val="multilevel"/>
    <w:tmpl w:val="037AC2E0"/>
    <w:lvl w:ilvl="0">
      <w:start w:val="1"/>
      <w:numFmt w:val="decimal"/>
      <w:lvlText w:val="%1"/>
      <w:lvlJc w:val="left"/>
      <w:pPr>
        <w:ind w:left="375" w:hanging="375"/>
      </w:pPr>
      <w:rPr>
        <w:rFonts w:hint="default"/>
      </w:rPr>
    </w:lvl>
    <w:lvl w:ilvl="1">
      <w:start w:val="2"/>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39" w15:restartNumberingAfterBreak="0">
    <w:nsid w:val="6BDC186C"/>
    <w:multiLevelType w:val="hybridMultilevel"/>
    <w:tmpl w:val="4740C98A"/>
    <w:lvl w:ilvl="0" w:tplc="40682B5C">
      <w:start w:val="1"/>
      <w:numFmt w:val="bullet"/>
      <w:lvlText w:val="•"/>
      <w:lvlJc w:val="left"/>
      <w:pPr>
        <w:tabs>
          <w:tab w:val="num" w:pos="720"/>
        </w:tabs>
        <w:ind w:left="720" w:hanging="360"/>
      </w:pPr>
      <w:rPr>
        <w:rFonts w:ascii="Times New Roman" w:hAnsi="Times New Roman" w:hint="default"/>
      </w:rPr>
    </w:lvl>
    <w:lvl w:ilvl="1" w:tplc="EB28F1E4" w:tentative="1">
      <w:start w:val="1"/>
      <w:numFmt w:val="bullet"/>
      <w:lvlText w:val="•"/>
      <w:lvlJc w:val="left"/>
      <w:pPr>
        <w:tabs>
          <w:tab w:val="num" w:pos="1440"/>
        </w:tabs>
        <w:ind w:left="1440" w:hanging="360"/>
      </w:pPr>
      <w:rPr>
        <w:rFonts w:ascii="Times New Roman" w:hAnsi="Times New Roman" w:hint="default"/>
      </w:rPr>
    </w:lvl>
    <w:lvl w:ilvl="2" w:tplc="70AE2C3A" w:tentative="1">
      <w:start w:val="1"/>
      <w:numFmt w:val="bullet"/>
      <w:lvlText w:val="•"/>
      <w:lvlJc w:val="left"/>
      <w:pPr>
        <w:tabs>
          <w:tab w:val="num" w:pos="2160"/>
        </w:tabs>
        <w:ind w:left="2160" w:hanging="360"/>
      </w:pPr>
      <w:rPr>
        <w:rFonts w:ascii="Times New Roman" w:hAnsi="Times New Roman" w:hint="default"/>
      </w:rPr>
    </w:lvl>
    <w:lvl w:ilvl="3" w:tplc="F34A025C" w:tentative="1">
      <w:start w:val="1"/>
      <w:numFmt w:val="bullet"/>
      <w:lvlText w:val="•"/>
      <w:lvlJc w:val="left"/>
      <w:pPr>
        <w:tabs>
          <w:tab w:val="num" w:pos="2880"/>
        </w:tabs>
        <w:ind w:left="2880" w:hanging="360"/>
      </w:pPr>
      <w:rPr>
        <w:rFonts w:ascii="Times New Roman" w:hAnsi="Times New Roman" w:hint="default"/>
      </w:rPr>
    </w:lvl>
    <w:lvl w:ilvl="4" w:tplc="E1EA57EE" w:tentative="1">
      <w:start w:val="1"/>
      <w:numFmt w:val="bullet"/>
      <w:lvlText w:val="•"/>
      <w:lvlJc w:val="left"/>
      <w:pPr>
        <w:tabs>
          <w:tab w:val="num" w:pos="3600"/>
        </w:tabs>
        <w:ind w:left="3600" w:hanging="360"/>
      </w:pPr>
      <w:rPr>
        <w:rFonts w:ascii="Times New Roman" w:hAnsi="Times New Roman" w:hint="default"/>
      </w:rPr>
    </w:lvl>
    <w:lvl w:ilvl="5" w:tplc="CE866AA6" w:tentative="1">
      <w:start w:val="1"/>
      <w:numFmt w:val="bullet"/>
      <w:lvlText w:val="•"/>
      <w:lvlJc w:val="left"/>
      <w:pPr>
        <w:tabs>
          <w:tab w:val="num" w:pos="4320"/>
        </w:tabs>
        <w:ind w:left="4320" w:hanging="360"/>
      </w:pPr>
      <w:rPr>
        <w:rFonts w:ascii="Times New Roman" w:hAnsi="Times New Roman" w:hint="default"/>
      </w:rPr>
    </w:lvl>
    <w:lvl w:ilvl="6" w:tplc="DA2204AC" w:tentative="1">
      <w:start w:val="1"/>
      <w:numFmt w:val="bullet"/>
      <w:lvlText w:val="•"/>
      <w:lvlJc w:val="left"/>
      <w:pPr>
        <w:tabs>
          <w:tab w:val="num" w:pos="5040"/>
        </w:tabs>
        <w:ind w:left="5040" w:hanging="360"/>
      </w:pPr>
      <w:rPr>
        <w:rFonts w:ascii="Times New Roman" w:hAnsi="Times New Roman" w:hint="default"/>
      </w:rPr>
    </w:lvl>
    <w:lvl w:ilvl="7" w:tplc="B1046CAA" w:tentative="1">
      <w:start w:val="1"/>
      <w:numFmt w:val="bullet"/>
      <w:lvlText w:val="•"/>
      <w:lvlJc w:val="left"/>
      <w:pPr>
        <w:tabs>
          <w:tab w:val="num" w:pos="5760"/>
        </w:tabs>
        <w:ind w:left="5760" w:hanging="360"/>
      </w:pPr>
      <w:rPr>
        <w:rFonts w:ascii="Times New Roman" w:hAnsi="Times New Roman" w:hint="default"/>
      </w:rPr>
    </w:lvl>
    <w:lvl w:ilvl="8" w:tplc="3AAC443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E822F6E"/>
    <w:multiLevelType w:val="hybridMultilevel"/>
    <w:tmpl w:val="44B6708E"/>
    <w:lvl w:ilvl="0" w:tplc="5920BA5E">
      <w:start w:val="11"/>
      <w:numFmt w:val="decimal"/>
      <w:lvlText w:val="%1)"/>
      <w:lvlJc w:val="left"/>
      <w:pPr>
        <w:ind w:left="1114" w:hanging="405"/>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F2C3539"/>
    <w:multiLevelType w:val="hybridMultilevel"/>
    <w:tmpl w:val="F4D08882"/>
    <w:lvl w:ilvl="0" w:tplc="85B88004">
      <w:start w:val="1"/>
      <w:numFmt w:val="bullet"/>
      <w:lvlText w:val="-"/>
      <w:lvlJc w:val="left"/>
      <w:pPr>
        <w:tabs>
          <w:tab w:val="num" w:pos="720"/>
        </w:tabs>
        <w:ind w:left="720" w:hanging="360"/>
      </w:pPr>
      <w:rPr>
        <w:rFonts w:ascii="Times New Roman" w:hAnsi="Times New Roman" w:hint="default"/>
      </w:rPr>
    </w:lvl>
    <w:lvl w:ilvl="1" w:tplc="915A900A" w:tentative="1">
      <w:start w:val="1"/>
      <w:numFmt w:val="bullet"/>
      <w:lvlText w:val="-"/>
      <w:lvlJc w:val="left"/>
      <w:pPr>
        <w:tabs>
          <w:tab w:val="num" w:pos="1440"/>
        </w:tabs>
        <w:ind w:left="1440" w:hanging="360"/>
      </w:pPr>
      <w:rPr>
        <w:rFonts w:ascii="Times New Roman" w:hAnsi="Times New Roman" w:hint="default"/>
      </w:rPr>
    </w:lvl>
    <w:lvl w:ilvl="2" w:tplc="4E3CA3A8" w:tentative="1">
      <w:start w:val="1"/>
      <w:numFmt w:val="bullet"/>
      <w:lvlText w:val="-"/>
      <w:lvlJc w:val="left"/>
      <w:pPr>
        <w:tabs>
          <w:tab w:val="num" w:pos="2160"/>
        </w:tabs>
        <w:ind w:left="2160" w:hanging="360"/>
      </w:pPr>
      <w:rPr>
        <w:rFonts w:ascii="Times New Roman" w:hAnsi="Times New Roman" w:hint="default"/>
      </w:rPr>
    </w:lvl>
    <w:lvl w:ilvl="3" w:tplc="FD9C1108" w:tentative="1">
      <w:start w:val="1"/>
      <w:numFmt w:val="bullet"/>
      <w:lvlText w:val="-"/>
      <w:lvlJc w:val="left"/>
      <w:pPr>
        <w:tabs>
          <w:tab w:val="num" w:pos="2880"/>
        </w:tabs>
        <w:ind w:left="2880" w:hanging="360"/>
      </w:pPr>
      <w:rPr>
        <w:rFonts w:ascii="Times New Roman" w:hAnsi="Times New Roman" w:hint="default"/>
      </w:rPr>
    </w:lvl>
    <w:lvl w:ilvl="4" w:tplc="BC1E5D06" w:tentative="1">
      <w:start w:val="1"/>
      <w:numFmt w:val="bullet"/>
      <w:lvlText w:val="-"/>
      <w:lvlJc w:val="left"/>
      <w:pPr>
        <w:tabs>
          <w:tab w:val="num" w:pos="3600"/>
        </w:tabs>
        <w:ind w:left="3600" w:hanging="360"/>
      </w:pPr>
      <w:rPr>
        <w:rFonts w:ascii="Times New Roman" w:hAnsi="Times New Roman" w:hint="default"/>
      </w:rPr>
    </w:lvl>
    <w:lvl w:ilvl="5" w:tplc="3C8C387C" w:tentative="1">
      <w:start w:val="1"/>
      <w:numFmt w:val="bullet"/>
      <w:lvlText w:val="-"/>
      <w:lvlJc w:val="left"/>
      <w:pPr>
        <w:tabs>
          <w:tab w:val="num" w:pos="4320"/>
        </w:tabs>
        <w:ind w:left="4320" w:hanging="360"/>
      </w:pPr>
      <w:rPr>
        <w:rFonts w:ascii="Times New Roman" w:hAnsi="Times New Roman" w:hint="default"/>
      </w:rPr>
    </w:lvl>
    <w:lvl w:ilvl="6" w:tplc="557CD248" w:tentative="1">
      <w:start w:val="1"/>
      <w:numFmt w:val="bullet"/>
      <w:lvlText w:val="-"/>
      <w:lvlJc w:val="left"/>
      <w:pPr>
        <w:tabs>
          <w:tab w:val="num" w:pos="5040"/>
        </w:tabs>
        <w:ind w:left="5040" w:hanging="360"/>
      </w:pPr>
      <w:rPr>
        <w:rFonts w:ascii="Times New Roman" w:hAnsi="Times New Roman" w:hint="default"/>
      </w:rPr>
    </w:lvl>
    <w:lvl w:ilvl="7" w:tplc="CA26ABEC" w:tentative="1">
      <w:start w:val="1"/>
      <w:numFmt w:val="bullet"/>
      <w:lvlText w:val="-"/>
      <w:lvlJc w:val="left"/>
      <w:pPr>
        <w:tabs>
          <w:tab w:val="num" w:pos="5760"/>
        </w:tabs>
        <w:ind w:left="5760" w:hanging="360"/>
      </w:pPr>
      <w:rPr>
        <w:rFonts w:ascii="Times New Roman" w:hAnsi="Times New Roman" w:hint="default"/>
      </w:rPr>
    </w:lvl>
    <w:lvl w:ilvl="8" w:tplc="08585F7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F46212D"/>
    <w:multiLevelType w:val="hybridMultilevel"/>
    <w:tmpl w:val="EAF09CDC"/>
    <w:lvl w:ilvl="0" w:tplc="5260A5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6FFF6704"/>
    <w:multiLevelType w:val="hybridMultilevel"/>
    <w:tmpl w:val="5AE0C908"/>
    <w:lvl w:ilvl="0" w:tplc="5FDCD77C">
      <w:start w:val="1"/>
      <w:numFmt w:val="decimal"/>
      <w:lvlText w:val="%1)"/>
      <w:lvlJc w:val="left"/>
      <w:pPr>
        <w:ind w:left="1070" w:hanging="360"/>
      </w:pPr>
      <w:rPr>
        <w:rFonts w:hint="default"/>
        <w:color w:val="000000"/>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4" w15:restartNumberingAfterBreak="0">
    <w:nsid w:val="7594782A"/>
    <w:multiLevelType w:val="hybridMultilevel"/>
    <w:tmpl w:val="B98485CA"/>
    <w:lvl w:ilvl="0" w:tplc="EE886CC8">
      <w:start w:val="11"/>
      <w:numFmt w:val="decimal"/>
      <w:lvlText w:val="%1)"/>
      <w:lvlJc w:val="left"/>
      <w:pPr>
        <w:ind w:left="1069" w:hanging="360"/>
      </w:pPr>
      <w:rPr>
        <w:rFonts w:hint="default"/>
        <w:i w:val="0"/>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9120083"/>
    <w:multiLevelType w:val="hybridMultilevel"/>
    <w:tmpl w:val="36BA0E94"/>
    <w:lvl w:ilvl="0" w:tplc="C5B2BE68">
      <w:start w:val="2"/>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ABA7464"/>
    <w:multiLevelType w:val="hybridMultilevel"/>
    <w:tmpl w:val="BE7C4F0E"/>
    <w:lvl w:ilvl="0" w:tplc="4898697A">
      <w:start w:val="1"/>
      <w:numFmt w:val="bullet"/>
      <w:lvlText w:val="-"/>
      <w:lvlJc w:val="left"/>
      <w:pPr>
        <w:tabs>
          <w:tab w:val="num" w:pos="720"/>
        </w:tabs>
        <w:ind w:left="720" w:hanging="360"/>
      </w:pPr>
      <w:rPr>
        <w:rFonts w:ascii="Times New Roman" w:hAnsi="Times New Roman" w:hint="default"/>
      </w:rPr>
    </w:lvl>
    <w:lvl w:ilvl="1" w:tplc="F2CE4B30" w:tentative="1">
      <w:start w:val="1"/>
      <w:numFmt w:val="bullet"/>
      <w:lvlText w:val="-"/>
      <w:lvlJc w:val="left"/>
      <w:pPr>
        <w:tabs>
          <w:tab w:val="num" w:pos="1440"/>
        </w:tabs>
        <w:ind w:left="1440" w:hanging="360"/>
      </w:pPr>
      <w:rPr>
        <w:rFonts w:ascii="Times New Roman" w:hAnsi="Times New Roman" w:hint="default"/>
      </w:rPr>
    </w:lvl>
    <w:lvl w:ilvl="2" w:tplc="C7D61168" w:tentative="1">
      <w:start w:val="1"/>
      <w:numFmt w:val="bullet"/>
      <w:lvlText w:val="-"/>
      <w:lvlJc w:val="left"/>
      <w:pPr>
        <w:tabs>
          <w:tab w:val="num" w:pos="2160"/>
        </w:tabs>
        <w:ind w:left="2160" w:hanging="360"/>
      </w:pPr>
      <w:rPr>
        <w:rFonts w:ascii="Times New Roman" w:hAnsi="Times New Roman" w:hint="default"/>
      </w:rPr>
    </w:lvl>
    <w:lvl w:ilvl="3" w:tplc="24E4CB22" w:tentative="1">
      <w:start w:val="1"/>
      <w:numFmt w:val="bullet"/>
      <w:lvlText w:val="-"/>
      <w:lvlJc w:val="left"/>
      <w:pPr>
        <w:tabs>
          <w:tab w:val="num" w:pos="2880"/>
        </w:tabs>
        <w:ind w:left="2880" w:hanging="360"/>
      </w:pPr>
      <w:rPr>
        <w:rFonts w:ascii="Times New Roman" w:hAnsi="Times New Roman" w:hint="default"/>
      </w:rPr>
    </w:lvl>
    <w:lvl w:ilvl="4" w:tplc="51E2BFCE" w:tentative="1">
      <w:start w:val="1"/>
      <w:numFmt w:val="bullet"/>
      <w:lvlText w:val="-"/>
      <w:lvlJc w:val="left"/>
      <w:pPr>
        <w:tabs>
          <w:tab w:val="num" w:pos="3600"/>
        </w:tabs>
        <w:ind w:left="3600" w:hanging="360"/>
      </w:pPr>
      <w:rPr>
        <w:rFonts w:ascii="Times New Roman" w:hAnsi="Times New Roman" w:hint="default"/>
      </w:rPr>
    </w:lvl>
    <w:lvl w:ilvl="5" w:tplc="FB3CCD0C" w:tentative="1">
      <w:start w:val="1"/>
      <w:numFmt w:val="bullet"/>
      <w:lvlText w:val="-"/>
      <w:lvlJc w:val="left"/>
      <w:pPr>
        <w:tabs>
          <w:tab w:val="num" w:pos="4320"/>
        </w:tabs>
        <w:ind w:left="4320" w:hanging="360"/>
      </w:pPr>
      <w:rPr>
        <w:rFonts w:ascii="Times New Roman" w:hAnsi="Times New Roman" w:hint="default"/>
      </w:rPr>
    </w:lvl>
    <w:lvl w:ilvl="6" w:tplc="E6AE224E" w:tentative="1">
      <w:start w:val="1"/>
      <w:numFmt w:val="bullet"/>
      <w:lvlText w:val="-"/>
      <w:lvlJc w:val="left"/>
      <w:pPr>
        <w:tabs>
          <w:tab w:val="num" w:pos="5040"/>
        </w:tabs>
        <w:ind w:left="5040" w:hanging="360"/>
      </w:pPr>
      <w:rPr>
        <w:rFonts w:ascii="Times New Roman" w:hAnsi="Times New Roman" w:hint="default"/>
      </w:rPr>
    </w:lvl>
    <w:lvl w:ilvl="7" w:tplc="5C86F26C" w:tentative="1">
      <w:start w:val="1"/>
      <w:numFmt w:val="bullet"/>
      <w:lvlText w:val="-"/>
      <w:lvlJc w:val="left"/>
      <w:pPr>
        <w:tabs>
          <w:tab w:val="num" w:pos="5760"/>
        </w:tabs>
        <w:ind w:left="5760" w:hanging="360"/>
      </w:pPr>
      <w:rPr>
        <w:rFonts w:ascii="Times New Roman" w:hAnsi="Times New Roman" w:hint="default"/>
      </w:rPr>
    </w:lvl>
    <w:lvl w:ilvl="8" w:tplc="DACC61F4"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C4946D4"/>
    <w:multiLevelType w:val="hybridMultilevel"/>
    <w:tmpl w:val="E6669B2A"/>
    <w:lvl w:ilvl="0" w:tplc="FEE8A226">
      <w:start w:val="1"/>
      <w:numFmt w:val="bullet"/>
      <w:lvlText w:val="-"/>
      <w:lvlJc w:val="left"/>
      <w:pPr>
        <w:tabs>
          <w:tab w:val="num" w:pos="720"/>
        </w:tabs>
        <w:ind w:left="720" w:hanging="360"/>
      </w:pPr>
      <w:rPr>
        <w:rFonts w:ascii="Times New Roman" w:hAnsi="Times New Roman" w:hint="default"/>
      </w:rPr>
    </w:lvl>
    <w:lvl w:ilvl="1" w:tplc="09846B1C" w:tentative="1">
      <w:start w:val="1"/>
      <w:numFmt w:val="bullet"/>
      <w:lvlText w:val="-"/>
      <w:lvlJc w:val="left"/>
      <w:pPr>
        <w:tabs>
          <w:tab w:val="num" w:pos="1440"/>
        </w:tabs>
        <w:ind w:left="1440" w:hanging="360"/>
      </w:pPr>
      <w:rPr>
        <w:rFonts w:ascii="Times New Roman" w:hAnsi="Times New Roman" w:hint="default"/>
      </w:rPr>
    </w:lvl>
    <w:lvl w:ilvl="2" w:tplc="7FF0B2E0" w:tentative="1">
      <w:start w:val="1"/>
      <w:numFmt w:val="bullet"/>
      <w:lvlText w:val="-"/>
      <w:lvlJc w:val="left"/>
      <w:pPr>
        <w:tabs>
          <w:tab w:val="num" w:pos="2160"/>
        </w:tabs>
        <w:ind w:left="2160" w:hanging="360"/>
      </w:pPr>
      <w:rPr>
        <w:rFonts w:ascii="Times New Roman" w:hAnsi="Times New Roman" w:hint="default"/>
      </w:rPr>
    </w:lvl>
    <w:lvl w:ilvl="3" w:tplc="BE44DA28" w:tentative="1">
      <w:start w:val="1"/>
      <w:numFmt w:val="bullet"/>
      <w:lvlText w:val="-"/>
      <w:lvlJc w:val="left"/>
      <w:pPr>
        <w:tabs>
          <w:tab w:val="num" w:pos="2880"/>
        </w:tabs>
        <w:ind w:left="2880" w:hanging="360"/>
      </w:pPr>
      <w:rPr>
        <w:rFonts w:ascii="Times New Roman" w:hAnsi="Times New Roman" w:hint="default"/>
      </w:rPr>
    </w:lvl>
    <w:lvl w:ilvl="4" w:tplc="CDCEE6F4" w:tentative="1">
      <w:start w:val="1"/>
      <w:numFmt w:val="bullet"/>
      <w:lvlText w:val="-"/>
      <w:lvlJc w:val="left"/>
      <w:pPr>
        <w:tabs>
          <w:tab w:val="num" w:pos="3600"/>
        </w:tabs>
        <w:ind w:left="3600" w:hanging="360"/>
      </w:pPr>
      <w:rPr>
        <w:rFonts w:ascii="Times New Roman" w:hAnsi="Times New Roman" w:hint="default"/>
      </w:rPr>
    </w:lvl>
    <w:lvl w:ilvl="5" w:tplc="E3EC8982" w:tentative="1">
      <w:start w:val="1"/>
      <w:numFmt w:val="bullet"/>
      <w:lvlText w:val="-"/>
      <w:lvlJc w:val="left"/>
      <w:pPr>
        <w:tabs>
          <w:tab w:val="num" w:pos="4320"/>
        </w:tabs>
        <w:ind w:left="4320" w:hanging="360"/>
      </w:pPr>
      <w:rPr>
        <w:rFonts w:ascii="Times New Roman" w:hAnsi="Times New Roman" w:hint="default"/>
      </w:rPr>
    </w:lvl>
    <w:lvl w:ilvl="6" w:tplc="DBC0DAE6" w:tentative="1">
      <w:start w:val="1"/>
      <w:numFmt w:val="bullet"/>
      <w:lvlText w:val="-"/>
      <w:lvlJc w:val="left"/>
      <w:pPr>
        <w:tabs>
          <w:tab w:val="num" w:pos="5040"/>
        </w:tabs>
        <w:ind w:left="5040" w:hanging="360"/>
      </w:pPr>
      <w:rPr>
        <w:rFonts w:ascii="Times New Roman" w:hAnsi="Times New Roman" w:hint="default"/>
      </w:rPr>
    </w:lvl>
    <w:lvl w:ilvl="7" w:tplc="4E324042" w:tentative="1">
      <w:start w:val="1"/>
      <w:numFmt w:val="bullet"/>
      <w:lvlText w:val="-"/>
      <w:lvlJc w:val="left"/>
      <w:pPr>
        <w:tabs>
          <w:tab w:val="num" w:pos="5760"/>
        </w:tabs>
        <w:ind w:left="5760" w:hanging="360"/>
      </w:pPr>
      <w:rPr>
        <w:rFonts w:ascii="Times New Roman" w:hAnsi="Times New Roman" w:hint="default"/>
      </w:rPr>
    </w:lvl>
    <w:lvl w:ilvl="8" w:tplc="7062F628"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DD22F9D"/>
    <w:multiLevelType w:val="hybridMultilevel"/>
    <w:tmpl w:val="9392F2C6"/>
    <w:lvl w:ilvl="0" w:tplc="B70600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24"/>
  </w:num>
  <w:num w:numId="3">
    <w:abstractNumId w:val="27"/>
  </w:num>
  <w:num w:numId="4">
    <w:abstractNumId w:val="0"/>
  </w:num>
  <w:num w:numId="5">
    <w:abstractNumId w:val="10"/>
  </w:num>
  <w:num w:numId="6">
    <w:abstractNumId w:val="16"/>
  </w:num>
  <w:num w:numId="7">
    <w:abstractNumId w:val="45"/>
  </w:num>
  <w:num w:numId="8">
    <w:abstractNumId w:val="48"/>
  </w:num>
  <w:num w:numId="9">
    <w:abstractNumId w:val="23"/>
  </w:num>
  <w:num w:numId="10">
    <w:abstractNumId w:val="1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39"/>
  </w:num>
  <w:num w:numId="14">
    <w:abstractNumId w:val="26"/>
  </w:num>
  <w:num w:numId="15">
    <w:abstractNumId w:val="46"/>
  </w:num>
  <w:num w:numId="16">
    <w:abstractNumId w:val="22"/>
  </w:num>
  <w:num w:numId="17">
    <w:abstractNumId w:val="34"/>
  </w:num>
  <w:num w:numId="18">
    <w:abstractNumId w:val="11"/>
  </w:num>
  <w:num w:numId="19">
    <w:abstractNumId w:val="38"/>
  </w:num>
  <w:num w:numId="20">
    <w:abstractNumId w:val="20"/>
  </w:num>
  <w:num w:numId="21">
    <w:abstractNumId w:val="12"/>
  </w:num>
  <w:num w:numId="22">
    <w:abstractNumId w:val="36"/>
  </w:num>
  <w:num w:numId="23">
    <w:abstractNumId w:val="21"/>
  </w:num>
  <w:num w:numId="24">
    <w:abstractNumId w:val="33"/>
  </w:num>
  <w:num w:numId="25">
    <w:abstractNumId w:val="47"/>
  </w:num>
  <w:num w:numId="26">
    <w:abstractNumId w:val="41"/>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14"/>
  </w:num>
  <w:num w:numId="30">
    <w:abstractNumId w:val="43"/>
  </w:num>
  <w:num w:numId="31">
    <w:abstractNumId w:val="13"/>
  </w:num>
  <w:num w:numId="32">
    <w:abstractNumId w:val="15"/>
  </w:num>
  <w:num w:numId="33">
    <w:abstractNumId w:val="32"/>
  </w:num>
  <w:num w:numId="34">
    <w:abstractNumId w:val="29"/>
  </w:num>
  <w:num w:numId="35">
    <w:abstractNumId w:val="19"/>
  </w:num>
  <w:num w:numId="36">
    <w:abstractNumId w:val="40"/>
  </w:num>
  <w:num w:numId="37">
    <w:abstractNumId w:val="9"/>
  </w:num>
  <w:num w:numId="38">
    <w:abstractNumId w:val="37"/>
  </w:num>
  <w:num w:numId="39">
    <w:abstractNumId w:val="35"/>
  </w:num>
  <w:num w:numId="40">
    <w:abstractNumId w:val="8"/>
  </w:num>
  <w:num w:numId="41">
    <w:abstractNumId w:val="44"/>
  </w:num>
  <w:num w:numId="42">
    <w:abstractNumId w:val="7"/>
  </w:num>
  <w:num w:numId="43">
    <w:abstractNumId w:val="30"/>
  </w:num>
  <w:num w:numId="44">
    <w:abstractNumId w:val="31"/>
  </w:num>
  <w:num w:numId="45">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ocumentProtection w:edit="readOnly" w:enforcement="0"/>
  <w:defaultTabStop w:val="708"/>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5040"/>
    <w:rsid w:val="00000425"/>
    <w:rsid w:val="000010F7"/>
    <w:rsid w:val="0000127F"/>
    <w:rsid w:val="000014C0"/>
    <w:rsid w:val="00001635"/>
    <w:rsid w:val="0000174D"/>
    <w:rsid w:val="00001CCF"/>
    <w:rsid w:val="00001D2B"/>
    <w:rsid w:val="00002134"/>
    <w:rsid w:val="000021D3"/>
    <w:rsid w:val="000024A8"/>
    <w:rsid w:val="000025DA"/>
    <w:rsid w:val="00002987"/>
    <w:rsid w:val="00003133"/>
    <w:rsid w:val="00003D67"/>
    <w:rsid w:val="00003DA8"/>
    <w:rsid w:val="00003DC7"/>
    <w:rsid w:val="000045DC"/>
    <w:rsid w:val="00004C18"/>
    <w:rsid w:val="00004E55"/>
    <w:rsid w:val="00005041"/>
    <w:rsid w:val="00005190"/>
    <w:rsid w:val="00005564"/>
    <w:rsid w:val="00005B1B"/>
    <w:rsid w:val="00006006"/>
    <w:rsid w:val="000062BF"/>
    <w:rsid w:val="000062D6"/>
    <w:rsid w:val="000064CF"/>
    <w:rsid w:val="00006B61"/>
    <w:rsid w:val="00007326"/>
    <w:rsid w:val="000074C1"/>
    <w:rsid w:val="0000754A"/>
    <w:rsid w:val="00007A87"/>
    <w:rsid w:val="00007DAE"/>
    <w:rsid w:val="00007DCA"/>
    <w:rsid w:val="000100E5"/>
    <w:rsid w:val="0001018C"/>
    <w:rsid w:val="000105B7"/>
    <w:rsid w:val="000108E2"/>
    <w:rsid w:val="00010BEF"/>
    <w:rsid w:val="000118F4"/>
    <w:rsid w:val="000119EE"/>
    <w:rsid w:val="00011DA7"/>
    <w:rsid w:val="00011E6D"/>
    <w:rsid w:val="00011FE9"/>
    <w:rsid w:val="000123B0"/>
    <w:rsid w:val="00012FFF"/>
    <w:rsid w:val="0001322C"/>
    <w:rsid w:val="00013528"/>
    <w:rsid w:val="00013832"/>
    <w:rsid w:val="00013B8D"/>
    <w:rsid w:val="00013E9D"/>
    <w:rsid w:val="00013EE3"/>
    <w:rsid w:val="00013F23"/>
    <w:rsid w:val="0001506E"/>
    <w:rsid w:val="0001516E"/>
    <w:rsid w:val="000159D7"/>
    <w:rsid w:val="00015FF5"/>
    <w:rsid w:val="0001601B"/>
    <w:rsid w:val="00016231"/>
    <w:rsid w:val="000162CE"/>
    <w:rsid w:val="00016715"/>
    <w:rsid w:val="0001676A"/>
    <w:rsid w:val="00016943"/>
    <w:rsid w:val="00016DDA"/>
    <w:rsid w:val="00017262"/>
    <w:rsid w:val="0001754B"/>
    <w:rsid w:val="00017590"/>
    <w:rsid w:val="000178DB"/>
    <w:rsid w:val="00017D0E"/>
    <w:rsid w:val="00020269"/>
    <w:rsid w:val="00020915"/>
    <w:rsid w:val="00020D30"/>
    <w:rsid w:val="00020E50"/>
    <w:rsid w:val="00020E85"/>
    <w:rsid w:val="00020ECE"/>
    <w:rsid w:val="00020FC7"/>
    <w:rsid w:val="00021B52"/>
    <w:rsid w:val="00021F40"/>
    <w:rsid w:val="00022185"/>
    <w:rsid w:val="0002241E"/>
    <w:rsid w:val="0002260C"/>
    <w:rsid w:val="00022A2C"/>
    <w:rsid w:val="00022CAF"/>
    <w:rsid w:val="00022E0D"/>
    <w:rsid w:val="00023DD3"/>
    <w:rsid w:val="0002402A"/>
    <w:rsid w:val="0002435D"/>
    <w:rsid w:val="00024CDB"/>
    <w:rsid w:val="0002539F"/>
    <w:rsid w:val="00025408"/>
    <w:rsid w:val="00025514"/>
    <w:rsid w:val="00025696"/>
    <w:rsid w:val="00025B1D"/>
    <w:rsid w:val="0002614A"/>
    <w:rsid w:val="00026266"/>
    <w:rsid w:val="000263F4"/>
    <w:rsid w:val="00026675"/>
    <w:rsid w:val="00026D9B"/>
    <w:rsid w:val="00027351"/>
    <w:rsid w:val="00027A1F"/>
    <w:rsid w:val="00027D7F"/>
    <w:rsid w:val="00030C7A"/>
    <w:rsid w:val="000310B1"/>
    <w:rsid w:val="000311F5"/>
    <w:rsid w:val="00031463"/>
    <w:rsid w:val="000318D0"/>
    <w:rsid w:val="00031CF3"/>
    <w:rsid w:val="00031D86"/>
    <w:rsid w:val="00032009"/>
    <w:rsid w:val="0003235E"/>
    <w:rsid w:val="000324A3"/>
    <w:rsid w:val="000325B5"/>
    <w:rsid w:val="000327D6"/>
    <w:rsid w:val="00032D8F"/>
    <w:rsid w:val="000331F0"/>
    <w:rsid w:val="00033D67"/>
    <w:rsid w:val="00034107"/>
    <w:rsid w:val="00034303"/>
    <w:rsid w:val="000343CF"/>
    <w:rsid w:val="000346C9"/>
    <w:rsid w:val="00034CFD"/>
    <w:rsid w:val="00034D86"/>
    <w:rsid w:val="00034F4F"/>
    <w:rsid w:val="00034F76"/>
    <w:rsid w:val="000350EA"/>
    <w:rsid w:val="0003519B"/>
    <w:rsid w:val="00035459"/>
    <w:rsid w:val="00035463"/>
    <w:rsid w:val="00036022"/>
    <w:rsid w:val="000362A5"/>
    <w:rsid w:val="000364B6"/>
    <w:rsid w:val="000364B8"/>
    <w:rsid w:val="00037010"/>
    <w:rsid w:val="000372DE"/>
    <w:rsid w:val="0003730A"/>
    <w:rsid w:val="000379D1"/>
    <w:rsid w:val="000400BC"/>
    <w:rsid w:val="000403A8"/>
    <w:rsid w:val="00040519"/>
    <w:rsid w:val="0004060E"/>
    <w:rsid w:val="00040795"/>
    <w:rsid w:val="000408E0"/>
    <w:rsid w:val="00040F81"/>
    <w:rsid w:val="00041091"/>
    <w:rsid w:val="000417E2"/>
    <w:rsid w:val="0004190B"/>
    <w:rsid w:val="00042814"/>
    <w:rsid w:val="00042B4D"/>
    <w:rsid w:val="0004312D"/>
    <w:rsid w:val="0004334C"/>
    <w:rsid w:val="00043476"/>
    <w:rsid w:val="00043FA1"/>
    <w:rsid w:val="00044584"/>
    <w:rsid w:val="000448CC"/>
    <w:rsid w:val="000448E0"/>
    <w:rsid w:val="00044A0C"/>
    <w:rsid w:val="00044D56"/>
    <w:rsid w:val="00044D9A"/>
    <w:rsid w:val="000452B7"/>
    <w:rsid w:val="00045375"/>
    <w:rsid w:val="00045534"/>
    <w:rsid w:val="00045D8F"/>
    <w:rsid w:val="00045E2C"/>
    <w:rsid w:val="00046443"/>
    <w:rsid w:val="000466BC"/>
    <w:rsid w:val="000466E5"/>
    <w:rsid w:val="0004703F"/>
    <w:rsid w:val="000470C7"/>
    <w:rsid w:val="000473BE"/>
    <w:rsid w:val="00047B4F"/>
    <w:rsid w:val="00047C27"/>
    <w:rsid w:val="00047EFE"/>
    <w:rsid w:val="00050022"/>
    <w:rsid w:val="000501C0"/>
    <w:rsid w:val="00050430"/>
    <w:rsid w:val="00050547"/>
    <w:rsid w:val="0005088B"/>
    <w:rsid w:val="00050D68"/>
    <w:rsid w:val="00050E7D"/>
    <w:rsid w:val="0005134B"/>
    <w:rsid w:val="00051464"/>
    <w:rsid w:val="000517AF"/>
    <w:rsid w:val="00051819"/>
    <w:rsid w:val="00051873"/>
    <w:rsid w:val="00051D03"/>
    <w:rsid w:val="00051D55"/>
    <w:rsid w:val="00051F72"/>
    <w:rsid w:val="00051FC8"/>
    <w:rsid w:val="000529B9"/>
    <w:rsid w:val="00052BA9"/>
    <w:rsid w:val="00052DBA"/>
    <w:rsid w:val="0005331D"/>
    <w:rsid w:val="0005369B"/>
    <w:rsid w:val="00053F65"/>
    <w:rsid w:val="00054029"/>
    <w:rsid w:val="000542E7"/>
    <w:rsid w:val="00054574"/>
    <w:rsid w:val="000546D1"/>
    <w:rsid w:val="000549FD"/>
    <w:rsid w:val="00054B98"/>
    <w:rsid w:val="00054CFA"/>
    <w:rsid w:val="00054DA3"/>
    <w:rsid w:val="00055139"/>
    <w:rsid w:val="00055236"/>
    <w:rsid w:val="00055267"/>
    <w:rsid w:val="000554C6"/>
    <w:rsid w:val="000555F9"/>
    <w:rsid w:val="00055953"/>
    <w:rsid w:val="0005598B"/>
    <w:rsid w:val="00055CE8"/>
    <w:rsid w:val="00055D84"/>
    <w:rsid w:val="00055DDF"/>
    <w:rsid w:val="00055F4A"/>
    <w:rsid w:val="00055FC7"/>
    <w:rsid w:val="00056184"/>
    <w:rsid w:val="00056554"/>
    <w:rsid w:val="000569C6"/>
    <w:rsid w:val="00057D9C"/>
    <w:rsid w:val="00057E63"/>
    <w:rsid w:val="0006003B"/>
    <w:rsid w:val="00060159"/>
    <w:rsid w:val="00060253"/>
    <w:rsid w:val="0006056F"/>
    <w:rsid w:val="00060A6C"/>
    <w:rsid w:val="00060D66"/>
    <w:rsid w:val="000610EB"/>
    <w:rsid w:val="0006147A"/>
    <w:rsid w:val="00061706"/>
    <w:rsid w:val="00061823"/>
    <w:rsid w:val="00061A22"/>
    <w:rsid w:val="00061F73"/>
    <w:rsid w:val="00062406"/>
    <w:rsid w:val="0006285E"/>
    <w:rsid w:val="00063066"/>
    <w:rsid w:val="000633D2"/>
    <w:rsid w:val="00063454"/>
    <w:rsid w:val="00063FD4"/>
    <w:rsid w:val="0006409A"/>
    <w:rsid w:val="00064298"/>
    <w:rsid w:val="00064420"/>
    <w:rsid w:val="000649CB"/>
    <w:rsid w:val="00064EF8"/>
    <w:rsid w:val="000656E8"/>
    <w:rsid w:val="0006586F"/>
    <w:rsid w:val="000658C5"/>
    <w:rsid w:val="0006666D"/>
    <w:rsid w:val="0006684F"/>
    <w:rsid w:val="00066A3C"/>
    <w:rsid w:val="00066E4D"/>
    <w:rsid w:val="00066F3B"/>
    <w:rsid w:val="00067388"/>
    <w:rsid w:val="000679CF"/>
    <w:rsid w:val="0007066D"/>
    <w:rsid w:val="00070815"/>
    <w:rsid w:val="00070D20"/>
    <w:rsid w:val="00070D34"/>
    <w:rsid w:val="000712E5"/>
    <w:rsid w:val="0007148B"/>
    <w:rsid w:val="00071AA2"/>
    <w:rsid w:val="00071C19"/>
    <w:rsid w:val="00071F65"/>
    <w:rsid w:val="00072CBB"/>
    <w:rsid w:val="00073651"/>
    <w:rsid w:val="000736C8"/>
    <w:rsid w:val="000737D6"/>
    <w:rsid w:val="00073F62"/>
    <w:rsid w:val="00074863"/>
    <w:rsid w:val="000750AA"/>
    <w:rsid w:val="000751B4"/>
    <w:rsid w:val="00075536"/>
    <w:rsid w:val="00075744"/>
    <w:rsid w:val="0007593B"/>
    <w:rsid w:val="00075D1A"/>
    <w:rsid w:val="0007604C"/>
    <w:rsid w:val="00076082"/>
    <w:rsid w:val="00076136"/>
    <w:rsid w:val="000762C7"/>
    <w:rsid w:val="00076871"/>
    <w:rsid w:val="00076C63"/>
    <w:rsid w:val="00076DCD"/>
    <w:rsid w:val="0007727B"/>
    <w:rsid w:val="00077B31"/>
    <w:rsid w:val="00077CAB"/>
    <w:rsid w:val="00080357"/>
    <w:rsid w:val="00080802"/>
    <w:rsid w:val="000809BA"/>
    <w:rsid w:val="00080BAA"/>
    <w:rsid w:val="00080BC4"/>
    <w:rsid w:val="00080E0C"/>
    <w:rsid w:val="000819D7"/>
    <w:rsid w:val="00081FB1"/>
    <w:rsid w:val="000820F9"/>
    <w:rsid w:val="000826B0"/>
    <w:rsid w:val="00082A64"/>
    <w:rsid w:val="00082C3F"/>
    <w:rsid w:val="00082DB0"/>
    <w:rsid w:val="00082EA6"/>
    <w:rsid w:val="00082ED6"/>
    <w:rsid w:val="000830DF"/>
    <w:rsid w:val="000832FE"/>
    <w:rsid w:val="00083A84"/>
    <w:rsid w:val="00083B8D"/>
    <w:rsid w:val="00083FD3"/>
    <w:rsid w:val="000846E0"/>
    <w:rsid w:val="000848BA"/>
    <w:rsid w:val="00084B70"/>
    <w:rsid w:val="00085178"/>
    <w:rsid w:val="000859D3"/>
    <w:rsid w:val="00085B06"/>
    <w:rsid w:val="00085C0D"/>
    <w:rsid w:val="00085C63"/>
    <w:rsid w:val="0008609C"/>
    <w:rsid w:val="000866A7"/>
    <w:rsid w:val="000867EF"/>
    <w:rsid w:val="000872FE"/>
    <w:rsid w:val="000876D4"/>
    <w:rsid w:val="00087788"/>
    <w:rsid w:val="00087A39"/>
    <w:rsid w:val="00087AF1"/>
    <w:rsid w:val="00087F6D"/>
    <w:rsid w:val="00087FBD"/>
    <w:rsid w:val="000902A2"/>
    <w:rsid w:val="00090C15"/>
    <w:rsid w:val="00090EFD"/>
    <w:rsid w:val="00090FB8"/>
    <w:rsid w:val="0009159A"/>
    <w:rsid w:val="00091A17"/>
    <w:rsid w:val="00091B08"/>
    <w:rsid w:val="00091C1E"/>
    <w:rsid w:val="000920BB"/>
    <w:rsid w:val="000920CB"/>
    <w:rsid w:val="00092205"/>
    <w:rsid w:val="00092597"/>
    <w:rsid w:val="00092F2C"/>
    <w:rsid w:val="0009302F"/>
    <w:rsid w:val="000930AD"/>
    <w:rsid w:val="000942B7"/>
    <w:rsid w:val="00094553"/>
    <w:rsid w:val="000947BC"/>
    <w:rsid w:val="000949A4"/>
    <w:rsid w:val="00095091"/>
    <w:rsid w:val="000950D1"/>
    <w:rsid w:val="0009512D"/>
    <w:rsid w:val="000951EC"/>
    <w:rsid w:val="00095595"/>
    <w:rsid w:val="00095623"/>
    <w:rsid w:val="00095CBD"/>
    <w:rsid w:val="00095D0D"/>
    <w:rsid w:val="00095E35"/>
    <w:rsid w:val="00095F64"/>
    <w:rsid w:val="00096279"/>
    <w:rsid w:val="00097093"/>
    <w:rsid w:val="000971A7"/>
    <w:rsid w:val="000975AA"/>
    <w:rsid w:val="00097CBA"/>
    <w:rsid w:val="00097E71"/>
    <w:rsid w:val="000A11F0"/>
    <w:rsid w:val="000A1395"/>
    <w:rsid w:val="000A18CC"/>
    <w:rsid w:val="000A1941"/>
    <w:rsid w:val="000A1BB0"/>
    <w:rsid w:val="000A1CCF"/>
    <w:rsid w:val="000A2615"/>
    <w:rsid w:val="000A307A"/>
    <w:rsid w:val="000A3232"/>
    <w:rsid w:val="000A3265"/>
    <w:rsid w:val="000A3456"/>
    <w:rsid w:val="000A393B"/>
    <w:rsid w:val="000A3BB2"/>
    <w:rsid w:val="000A3D2B"/>
    <w:rsid w:val="000A3FFC"/>
    <w:rsid w:val="000A408F"/>
    <w:rsid w:val="000A4169"/>
    <w:rsid w:val="000A4538"/>
    <w:rsid w:val="000A4552"/>
    <w:rsid w:val="000A4E10"/>
    <w:rsid w:val="000A513A"/>
    <w:rsid w:val="000A53ED"/>
    <w:rsid w:val="000A5A1D"/>
    <w:rsid w:val="000A5D51"/>
    <w:rsid w:val="000A5DC6"/>
    <w:rsid w:val="000A5DFC"/>
    <w:rsid w:val="000A5EDF"/>
    <w:rsid w:val="000A6450"/>
    <w:rsid w:val="000A6627"/>
    <w:rsid w:val="000A6711"/>
    <w:rsid w:val="000A696D"/>
    <w:rsid w:val="000A7111"/>
    <w:rsid w:val="000A78B4"/>
    <w:rsid w:val="000A7912"/>
    <w:rsid w:val="000A7F86"/>
    <w:rsid w:val="000B160C"/>
    <w:rsid w:val="000B1F5E"/>
    <w:rsid w:val="000B21F8"/>
    <w:rsid w:val="000B2302"/>
    <w:rsid w:val="000B2493"/>
    <w:rsid w:val="000B2750"/>
    <w:rsid w:val="000B29B4"/>
    <w:rsid w:val="000B2BC6"/>
    <w:rsid w:val="000B2CB8"/>
    <w:rsid w:val="000B320E"/>
    <w:rsid w:val="000B333D"/>
    <w:rsid w:val="000B35FD"/>
    <w:rsid w:val="000B3881"/>
    <w:rsid w:val="000B3D67"/>
    <w:rsid w:val="000B3F34"/>
    <w:rsid w:val="000B412F"/>
    <w:rsid w:val="000B4B24"/>
    <w:rsid w:val="000B4EFC"/>
    <w:rsid w:val="000B501F"/>
    <w:rsid w:val="000B50DB"/>
    <w:rsid w:val="000B5220"/>
    <w:rsid w:val="000B5353"/>
    <w:rsid w:val="000B5A12"/>
    <w:rsid w:val="000B5E34"/>
    <w:rsid w:val="000B5E98"/>
    <w:rsid w:val="000B5EFB"/>
    <w:rsid w:val="000B6157"/>
    <w:rsid w:val="000B68B0"/>
    <w:rsid w:val="000B7999"/>
    <w:rsid w:val="000B799A"/>
    <w:rsid w:val="000B79F6"/>
    <w:rsid w:val="000B7DB7"/>
    <w:rsid w:val="000B7FD9"/>
    <w:rsid w:val="000C01BC"/>
    <w:rsid w:val="000C0D0A"/>
    <w:rsid w:val="000C107D"/>
    <w:rsid w:val="000C1137"/>
    <w:rsid w:val="000C16A5"/>
    <w:rsid w:val="000C20A2"/>
    <w:rsid w:val="000C22EC"/>
    <w:rsid w:val="000C260E"/>
    <w:rsid w:val="000C27B6"/>
    <w:rsid w:val="000C292A"/>
    <w:rsid w:val="000C3967"/>
    <w:rsid w:val="000C396C"/>
    <w:rsid w:val="000C3AB8"/>
    <w:rsid w:val="000C3C06"/>
    <w:rsid w:val="000C3D45"/>
    <w:rsid w:val="000C42F0"/>
    <w:rsid w:val="000C4366"/>
    <w:rsid w:val="000C4497"/>
    <w:rsid w:val="000C4D39"/>
    <w:rsid w:val="000C4F44"/>
    <w:rsid w:val="000C55EA"/>
    <w:rsid w:val="000C588A"/>
    <w:rsid w:val="000C63E1"/>
    <w:rsid w:val="000C6535"/>
    <w:rsid w:val="000C65F4"/>
    <w:rsid w:val="000C66A2"/>
    <w:rsid w:val="000C6B8F"/>
    <w:rsid w:val="000C6DFE"/>
    <w:rsid w:val="000C6EAB"/>
    <w:rsid w:val="000C74C7"/>
    <w:rsid w:val="000C7BE2"/>
    <w:rsid w:val="000D04DF"/>
    <w:rsid w:val="000D06C4"/>
    <w:rsid w:val="000D07BC"/>
    <w:rsid w:val="000D07CE"/>
    <w:rsid w:val="000D085F"/>
    <w:rsid w:val="000D08E4"/>
    <w:rsid w:val="000D11A4"/>
    <w:rsid w:val="000D12B7"/>
    <w:rsid w:val="000D2754"/>
    <w:rsid w:val="000D33CC"/>
    <w:rsid w:val="000D3475"/>
    <w:rsid w:val="000D4323"/>
    <w:rsid w:val="000D4424"/>
    <w:rsid w:val="000D4649"/>
    <w:rsid w:val="000D5B61"/>
    <w:rsid w:val="000D5D27"/>
    <w:rsid w:val="000D5DDE"/>
    <w:rsid w:val="000D5E21"/>
    <w:rsid w:val="000D5EFF"/>
    <w:rsid w:val="000D6320"/>
    <w:rsid w:val="000D658D"/>
    <w:rsid w:val="000D66D3"/>
    <w:rsid w:val="000D68AA"/>
    <w:rsid w:val="000D694C"/>
    <w:rsid w:val="000D69BA"/>
    <w:rsid w:val="000D6FBC"/>
    <w:rsid w:val="000D764A"/>
    <w:rsid w:val="000D791C"/>
    <w:rsid w:val="000D7AED"/>
    <w:rsid w:val="000D7D22"/>
    <w:rsid w:val="000D7F7E"/>
    <w:rsid w:val="000E000C"/>
    <w:rsid w:val="000E09E4"/>
    <w:rsid w:val="000E0A01"/>
    <w:rsid w:val="000E0E4C"/>
    <w:rsid w:val="000E0FCB"/>
    <w:rsid w:val="000E1259"/>
    <w:rsid w:val="000E22F0"/>
    <w:rsid w:val="000E245A"/>
    <w:rsid w:val="000E24C6"/>
    <w:rsid w:val="000E2CF1"/>
    <w:rsid w:val="000E2DD0"/>
    <w:rsid w:val="000E331B"/>
    <w:rsid w:val="000E384B"/>
    <w:rsid w:val="000E396B"/>
    <w:rsid w:val="000E4305"/>
    <w:rsid w:val="000E4636"/>
    <w:rsid w:val="000E48E8"/>
    <w:rsid w:val="000E4A28"/>
    <w:rsid w:val="000E4B7F"/>
    <w:rsid w:val="000E4D2F"/>
    <w:rsid w:val="000E5BE3"/>
    <w:rsid w:val="000E5D03"/>
    <w:rsid w:val="000E5F59"/>
    <w:rsid w:val="000E6023"/>
    <w:rsid w:val="000E616D"/>
    <w:rsid w:val="000E6181"/>
    <w:rsid w:val="000E6522"/>
    <w:rsid w:val="000E6776"/>
    <w:rsid w:val="000E6EF1"/>
    <w:rsid w:val="000E7347"/>
    <w:rsid w:val="000E75D0"/>
    <w:rsid w:val="000E7D03"/>
    <w:rsid w:val="000F1287"/>
    <w:rsid w:val="000F17BD"/>
    <w:rsid w:val="000F1AF4"/>
    <w:rsid w:val="000F1B2B"/>
    <w:rsid w:val="000F1E09"/>
    <w:rsid w:val="000F1F87"/>
    <w:rsid w:val="000F2BD6"/>
    <w:rsid w:val="000F2C55"/>
    <w:rsid w:val="000F314C"/>
    <w:rsid w:val="000F334F"/>
    <w:rsid w:val="000F38CA"/>
    <w:rsid w:val="000F3A04"/>
    <w:rsid w:val="000F3D48"/>
    <w:rsid w:val="000F3D63"/>
    <w:rsid w:val="000F3E3C"/>
    <w:rsid w:val="000F440A"/>
    <w:rsid w:val="000F4471"/>
    <w:rsid w:val="000F45E8"/>
    <w:rsid w:val="000F470D"/>
    <w:rsid w:val="000F492D"/>
    <w:rsid w:val="000F49D6"/>
    <w:rsid w:val="000F5822"/>
    <w:rsid w:val="000F5B92"/>
    <w:rsid w:val="000F5FAF"/>
    <w:rsid w:val="000F65E2"/>
    <w:rsid w:val="000F6739"/>
    <w:rsid w:val="000F676D"/>
    <w:rsid w:val="000F69B7"/>
    <w:rsid w:val="000F6BF6"/>
    <w:rsid w:val="000F6FD5"/>
    <w:rsid w:val="000F765A"/>
    <w:rsid w:val="000F765E"/>
    <w:rsid w:val="000F77B2"/>
    <w:rsid w:val="000F7D5B"/>
    <w:rsid w:val="00100120"/>
    <w:rsid w:val="0010016E"/>
    <w:rsid w:val="00100380"/>
    <w:rsid w:val="001003A0"/>
    <w:rsid w:val="0010068D"/>
    <w:rsid w:val="001008F6"/>
    <w:rsid w:val="00100D08"/>
    <w:rsid w:val="0010113A"/>
    <w:rsid w:val="00101162"/>
    <w:rsid w:val="0010195B"/>
    <w:rsid w:val="00101A0F"/>
    <w:rsid w:val="00101AA2"/>
    <w:rsid w:val="00101C1C"/>
    <w:rsid w:val="00101C9B"/>
    <w:rsid w:val="001020DD"/>
    <w:rsid w:val="00102623"/>
    <w:rsid w:val="001026D4"/>
    <w:rsid w:val="00102A2B"/>
    <w:rsid w:val="00103107"/>
    <w:rsid w:val="00103578"/>
    <w:rsid w:val="001038CE"/>
    <w:rsid w:val="00103FBF"/>
    <w:rsid w:val="00104263"/>
    <w:rsid w:val="00105026"/>
    <w:rsid w:val="0010523F"/>
    <w:rsid w:val="00105445"/>
    <w:rsid w:val="0010589F"/>
    <w:rsid w:val="00105AF0"/>
    <w:rsid w:val="0010615D"/>
    <w:rsid w:val="001061C7"/>
    <w:rsid w:val="0010628E"/>
    <w:rsid w:val="001069E3"/>
    <w:rsid w:val="00106AE7"/>
    <w:rsid w:val="00107245"/>
    <w:rsid w:val="0010748D"/>
    <w:rsid w:val="00107FC0"/>
    <w:rsid w:val="00110194"/>
    <w:rsid w:val="001101DD"/>
    <w:rsid w:val="0011025A"/>
    <w:rsid w:val="00110476"/>
    <w:rsid w:val="00110585"/>
    <w:rsid w:val="00110896"/>
    <w:rsid w:val="00110B65"/>
    <w:rsid w:val="00110B94"/>
    <w:rsid w:val="00111109"/>
    <w:rsid w:val="00111478"/>
    <w:rsid w:val="00111889"/>
    <w:rsid w:val="0011210B"/>
    <w:rsid w:val="00112530"/>
    <w:rsid w:val="00112F1E"/>
    <w:rsid w:val="00113035"/>
    <w:rsid w:val="001134BF"/>
    <w:rsid w:val="001134C0"/>
    <w:rsid w:val="00113533"/>
    <w:rsid w:val="00113582"/>
    <w:rsid w:val="0011375F"/>
    <w:rsid w:val="00113913"/>
    <w:rsid w:val="00114C35"/>
    <w:rsid w:val="0011524B"/>
    <w:rsid w:val="001152C9"/>
    <w:rsid w:val="001156EA"/>
    <w:rsid w:val="00115B46"/>
    <w:rsid w:val="001160F9"/>
    <w:rsid w:val="0011620C"/>
    <w:rsid w:val="00116782"/>
    <w:rsid w:val="0011695C"/>
    <w:rsid w:val="00116A75"/>
    <w:rsid w:val="00116DD2"/>
    <w:rsid w:val="00116E0E"/>
    <w:rsid w:val="00116EEB"/>
    <w:rsid w:val="001170D1"/>
    <w:rsid w:val="00117200"/>
    <w:rsid w:val="0011721F"/>
    <w:rsid w:val="001178D9"/>
    <w:rsid w:val="00117D7B"/>
    <w:rsid w:val="00117E14"/>
    <w:rsid w:val="0012001B"/>
    <w:rsid w:val="001200DD"/>
    <w:rsid w:val="00120351"/>
    <w:rsid w:val="001209A7"/>
    <w:rsid w:val="00120D98"/>
    <w:rsid w:val="001211CC"/>
    <w:rsid w:val="00121863"/>
    <w:rsid w:val="00121AF6"/>
    <w:rsid w:val="00121C51"/>
    <w:rsid w:val="0012253F"/>
    <w:rsid w:val="0012270C"/>
    <w:rsid w:val="00122E96"/>
    <w:rsid w:val="00122F72"/>
    <w:rsid w:val="00123568"/>
    <w:rsid w:val="0012360D"/>
    <w:rsid w:val="00123705"/>
    <w:rsid w:val="00123C8A"/>
    <w:rsid w:val="00123DF7"/>
    <w:rsid w:val="00123F69"/>
    <w:rsid w:val="001244B3"/>
    <w:rsid w:val="0012460A"/>
    <w:rsid w:val="001246F1"/>
    <w:rsid w:val="00124B69"/>
    <w:rsid w:val="00125240"/>
    <w:rsid w:val="001253A0"/>
    <w:rsid w:val="0012561D"/>
    <w:rsid w:val="001256C8"/>
    <w:rsid w:val="00125855"/>
    <w:rsid w:val="001259D5"/>
    <w:rsid w:val="00125FAB"/>
    <w:rsid w:val="00126247"/>
    <w:rsid w:val="0012656F"/>
    <w:rsid w:val="00126645"/>
    <w:rsid w:val="00126744"/>
    <w:rsid w:val="00126A70"/>
    <w:rsid w:val="00126AC1"/>
    <w:rsid w:val="0012707D"/>
    <w:rsid w:val="00127291"/>
    <w:rsid w:val="001274CE"/>
    <w:rsid w:val="0012750E"/>
    <w:rsid w:val="0013002A"/>
    <w:rsid w:val="0013006B"/>
    <w:rsid w:val="0013078D"/>
    <w:rsid w:val="00130B14"/>
    <w:rsid w:val="0013101B"/>
    <w:rsid w:val="001313C1"/>
    <w:rsid w:val="0013142C"/>
    <w:rsid w:val="00131711"/>
    <w:rsid w:val="00131CE2"/>
    <w:rsid w:val="00131F22"/>
    <w:rsid w:val="001322F0"/>
    <w:rsid w:val="001322FD"/>
    <w:rsid w:val="00132791"/>
    <w:rsid w:val="00132B3D"/>
    <w:rsid w:val="00133170"/>
    <w:rsid w:val="001333E2"/>
    <w:rsid w:val="00133433"/>
    <w:rsid w:val="001336AA"/>
    <w:rsid w:val="00133DBE"/>
    <w:rsid w:val="00133F7C"/>
    <w:rsid w:val="00134146"/>
    <w:rsid w:val="001343D0"/>
    <w:rsid w:val="001346AB"/>
    <w:rsid w:val="00134CEB"/>
    <w:rsid w:val="00134D94"/>
    <w:rsid w:val="00135285"/>
    <w:rsid w:val="00135AF6"/>
    <w:rsid w:val="00135FA4"/>
    <w:rsid w:val="001361E7"/>
    <w:rsid w:val="0013637E"/>
    <w:rsid w:val="00137346"/>
    <w:rsid w:val="0013738D"/>
    <w:rsid w:val="001377DD"/>
    <w:rsid w:val="0013785D"/>
    <w:rsid w:val="00137A53"/>
    <w:rsid w:val="00137D7B"/>
    <w:rsid w:val="00141248"/>
    <w:rsid w:val="00141317"/>
    <w:rsid w:val="0014241D"/>
    <w:rsid w:val="001424F6"/>
    <w:rsid w:val="001426E1"/>
    <w:rsid w:val="001429E4"/>
    <w:rsid w:val="00142B6B"/>
    <w:rsid w:val="00142B80"/>
    <w:rsid w:val="00142BD0"/>
    <w:rsid w:val="00142F95"/>
    <w:rsid w:val="0014397A"/>
    <w:rsid w:val="00143D7B"/>
    <w:rsid w:val="00143D99"/>
    <w:rsid w:val="00143DDF"/>
    <w:rsid w:val="00144958"/>
    <w:rsid w:val="001453DE"/>
    <w:rsid w:val="001457F1"/>
    <w:rsid w:val="0014607F"/>
    <w:rsid w:val="001463B2"/>
    <w:rsid w:val="00146437"/>
    <w:rsid w:val="001464F5"/>
    <w:rsid w:val="00146639"/>
    <w:rsid w:val="00146722"/>
    <w:rsid w:val="00146997"/>
    <w:rsid w:val="00146BC1"/>
    <w:rsid w:val="00146E75"/>
    <w:rsid w:val="00147526"/>
    <w:rsid w:val="001477F5"/>
    <w:rsid w:val="001478EB"/>
    <w:rsid w:val="0014799C"/>
    <w:rsid w:val="00150182"/>
    <w:rsid w:val="00150329"/>
    <w:rsid w:val="001506AC"/>
    <w:rsid w:val="00150ACD"/>
    <w:rsid w:val="00150B5C"/>
    <w:rsid w:val="00150C0C"/>
    <w:rsid w:val="00150F12"/>
    <w:rsid w:val="00150FEC"/>
    <w:rsid w:val="00151009"/>
    <w:rsid w:val="001514A8"/>
    <w:rsid w:val="0015185A"/>
    <w:rsid w:val="00151BF4"/>
    <w:rsid w:val="001521BE"/>
    <w:rsid w:val="001527FA"/>
    <w:rsid w:val="00152902"/>
    <w:rsid w:val="00152C45"/>
    <w:rsid w:val="00152D4A"/>
    <w:rsid w:val="001532FC"/>
    <w:rsid w:val="00153E7A"/>
    <w:rsid w:val="00153EC4"/>
    <w:rsid w:val="00153FA6"/>
    <w:rsid w:val="00154613"/>
    <w:rsid w:val="00154621"/>
    <w:rsid w:val="00154769"/>
    <w:rsid w:val="001547DD"/>
    <w:rsid w:val="00154B92"/>
    <w:rsid w:val="00155059"/>
    <w:rsid w:val="00155A32"/>
    <w:rsid w:val="00155AD2"/>
    <w:rsid w:val="00155E3D"/>
    <w:rsid w:val="00155E69"/>
    <w:rsid w:val="00156996"/>
    <w:rsid w:val="001579DC"/>
    <w:rsid w:val="0016008F"/>
    <w:rsid w:val="001600D2"/>
    <w:rsid w:val="00160366"/>
    <w:rsid w:val="001605D3"/>
    <w:rsid w:val="00160956"/>
    <w:rsid w:val="00160E79"/>
    <w:rsid w:val="0016157B"/>
    <w:rsid w:val="001615CA"/>
    <w:rsid w:val="001616BA"/>
    <w:rsid w:val="00161A21"/>
    <w:rsid w:val="00161A6E"/>
    <w:rsid w:val="00161E43"/>
    <w:rsid w:val="00161EF8"/>
    <w:rsid w:val="00161F16"/>
    <w:rsid w:val="00161FAF"/>
    <w:rsid w:val="00162277"/>
    <w:rsid w:val="001626BE"/>
    <w:rsid w:val="00162C94"/>
    <w:rsid w:val="00162D32"/>
    <w:rsid w:val="0016306B"/>
    <w:rsid w:val="0016354E"/>
    <w:rsid w:val="00163BBF"/>
    <w:rsid w:val="001643CF"/>
    <w:rsid w:val="001648DB"/>
    <w:rsid w:val="00164F92"/>
    <w:rsid w:val="00164F9A"/>
    <w:rsid w:val="00165039"/>
    <w:rsid w:val="00165361"/>
    <w:rsid w:val="00166404"/>
    <w:rsid w:val="00166670"/>
    <w:rsid w:val="00166A30"/>
    <w:rsid w:val="00167256"/>
    <w:rsid w:val="00167483"/>
    <w:rsid w:val="00167810"/>
    <w:rsid w:val="001678EA"/>
    <w:rsid w:val="00167A7C"/>
    <w:rsid w:val="00167B3B"/>
    <w:rsid w:val="00167C36"/>
    <w:rsid w:val="00167C77"/>
    <w:rsid w:val="00170145"/>
    <w:rsid w:val="001703E8"/>
    <w:rsid w:val="00170406"/>
    <w:rsid w:val="00170A0E"/>
    <w:rsid w:val="00170F0E"/>
    <w:rsid w:val="00171428"/>
    <w:rsid w:val="00171517"/>
    <w:rsid w:val="00171B93"/>
    <w:rsid w:val="00171DC6"/>
    <w:rsid w:val="001720A4"/>
    <w:rsid w:val="00172122"/>
    <w:rsid w:val="0017216B"/>
    <w:rsid w:val="00172C34"/>
    <w:rsid w:val="00172D3A"/>
    <w:rsid w:val="00173078"/>
    <w:rsid w:val="001735F7"/>
    <w:rsid w:val="00173CCE"/>
    <w:rsid w:val="00174461"/>
    <w:rsid w:val="00174747"/>
    <w:rsid w:val="001748B1"/>
    <w:rsid w:val="00174970"/>
    <w:rsid w:val="00175011"/>
    <w:rsid w:val="0017552E"/>
    <w:rsid w:val="001758FA"/>
    <w:rsid w:val="00175AC1"/>
    <w:rsid w:val="0017617E"/>
    <w:rsid w:val="001761D5"/>
    <w:rsid w:val="00176E84"/>
    <w:rsid w:val="00176FE7"/>
    <w:rsid w:val="00177299"/>
    <w:rsid w:val="00177C50"/>
    <w:rsid w:val="00180639"/>
    <w:rsid w:val="00180720"/>
    <w:rsid w:val="00180734"/>
    <w:rsid w:val="001809DF"/>
    <w:rsid w:val="00180CE8"/>
    <w:rsid w:val="00180F6B"/>
    <w:rsid w:val="00181022"/>
    <w:rsid w:val="00181122"/>
    <w:rsid w:val="00181134"/>
    <w:rsid w:val="00181355"/>
    <w:rsid w:val="0018155B"/>
    <w:rsid w:val="00181735"/>
    <w:rsid w:val="0018180B"/>
    <w:rsid w:val="00181B30"/>
    <w:rsid w:val="00181C2D"/>
    <w:rsid w:val="00181D27"/>
    <w:rsid w:val="00182267"/>
    <w:rsid w:val="00182778"/>
    <w:rsid w:val="00182F55"/>
    <w:rsid w:val="001830DA"/>
    <w:rsid w:val="0018323D"/>
    <w:rsid w:val="001832F8"/>
    <w:rsid w:val="0018336F"/>
    <w:rsid w:val="001834AF"/>
    <w:rsid w:val="0018363C"/>
    <w:rsid w:val="00183BD1"/>
    <w:rsid w:val="00184525"/>
    <w:rsid w:val="001849B7"/>
    <w:rsid w:val="00184CD7"/>
    <w:rsid w:val="00184E44"/>
    <w:rsid w:val="00185210"/>
    <w:rsid w:val="001852BF"/>
    <w:rsid w:val="0018558C"/>
    <w:rsid w:val="00185B3A"/>
    <w:rsid w:val="00185E99"/>
    <w:rsid w:val="001863EC"/>
    <w:rsid w:val="001865CE"/>
    <w:rsid w:val="0018689E"/>
    <w:rsid w:val="00186976"/>
    <w:rsid w:val="00186B9C"/>
    <w:rsid w:val="00187403"/>
    <w:rsid w:val="00187561"/>
    <w:rsid w:val="0018765F"/>
    <w:rsid w:val="00187A53"/>
    <w:rsid w:val="00187BF8"/>
    <w:rsid w:val="001901E1"/>
    <w:rsid w:val="001904A5"/>
    <w:rsid w:val="00190591"/>
    <w:rsid w:val="001909D9"/>
    <w:rsid w:val="00190F62"/>
    <w:rsid w:val="00190F72"/>
    <w:rsid w:val="00191575"/>
    <w:rsid w:val="00191B25"/>
    <w:rsid w:val="0019215C"/>
    <w:rsid w:val="0019220A"/>
    <w:rsid w:val="00192244"/>
    <w:rsid w:val="0019250E"/>
    <w:rsid w:val="00192BBB"/>
    <w:rsid w:val="00192EF6"/>
    <w:rsid w:val="00193966"/>
    <w:rsid w:val="00193AA5"/>
    <w:rsid w:val="00193C2B"/>
    <w:rsid w:val="0019420A"/>
    <w:rsid w:val="00194B37"/>
    <w:rsid w:val="00194B5F"/>
    <w:rsid w:val="00194FB2"/>
    <w:rsid w:val="00195BB0"/>
    <w:rsid w:val="00195C47"/>
    <w:rsid w:val="00196967"/>
    <w:rsid w:val="00197194"/>
    <w:rsid w:val="0019735C"/>
    <w:rsid w:val="001977ED"/>
    <w:rsid w:val="00197F4B"/>
    <w:rsid w:val="00197FA3"/>
    <w:rsid w:val="001A0509"/>
    <w:rsid w:val="001A057D"/>
    <w:rsid w:val="001A0DEC"/>
    <w:rsid w:val="001A104E"/>
    <w:rsid w:val="001A186F"/>
    <w:rsid w:val="001A188D"/>
    <w:rsid w:val="001A1906"/>
    <w:rsid w:val="001A1A5F"/>
    <w:rsid w:val="001A1C89"/>
    <w:rsid w:val="001A1D6F"/>
    <w:rsid w:val="001A1EF9"/>
    <w:rsid w:val="001A1F66"/>
    <w:rsid w:val="001A28BE"/>
    <w:rsid w:val="001A2F23"/>
    <w:rsid w:val="001A31EF"/>
    <w:rsid w:val="001A34E6"/>
    <w:rsid w:val="001A36F0"/>
    <w:rsid w:val="001A3B93"/>
    <w:rsid w:val="001A3CE2"/>
    <w:rsid w:val="001A4187"/>
    <w:rsid w:val="001A43D1"/>
    <w:rsid w:val="001A4440"/>
    <w:rsid w:val="001A50BA"/>
    <w:rsid w:val="001A5199"/>
    <w:rsid w:val="001A55D1"/>
    <w:rsid w:val="001A56D2"/>
    <w:rsid w:val="001A58F7"/>
    <w:rsid w:val="001A5A7A"/>
    <w:rsid w:val="001A5E30"/>
    <w:rsid w:val="001A5EA1"/>
    <w:rsid w:val="001A6611"/>
    <w:rsid w:val="001A7095"/>
    <w:rsid w:val="001B0489"/>
    <w:rsid w:val="001B06D7"/>
    <w:rsid w:val="001B0FFA"/>
    <w:rsid w:val="001B1040"/>
    <w:rsid w:val="001B1094"/>
    <w:rsid w:val="001B1C9E"/>
    <w:rsid w:val="001B1CA5"/>
    <w:rsid w:val="001B1D6D"/>
    <w:rsid w:val="001B1F48"/>
    <w:rsid w:val="001B20E0"/>
    <w:rsid w:val="001B212D"/>
    <w:rsid w:val="001B23E6"/>
    <w:rsid w:val="001B2624"/>
    <w:rsid w:val="001B2FFA"/>
    <w:rsid w:val="001B36E7"/>
    <w:rsid w:val="001B3700"/>
    <w:rsid w:val="001B391A"/>
    <w:rsid w:val="001B3C81"/>
    <w:rsid w:val="001B5868"/>
    <w:rsid w:val="001B591C"/>
    <w:rsid w:val="001B5DC0"/>
    <w:rsid w:val="001B63C0"/>
    <w:rsid w:val="001B64F3"/>
    <w:rsid w:val="001B6BC4"/>
    <w:rsid w:val="001B6C54"/>
    <w:rsid w:val="001B6CAE"/>
    <w:rsid w:val="001B6E2F"/>
    <w:rsid w:val="001B6E59"/>
    <w:rsid w:val="001B7111"/>
    <w:rsid w:val="001B7353"/>
    <w:rsid w:val="001B7373"/>
    <w:rsid w:val="001B7417"/>
    <w:rsid w:val="001B7675"/>
    <w:rsid w:val="001B78D5"/>
    <w:rsid w:val="001B7B17"/>
    <w:rsid w:val="001B7D2F"/>
    <w:rsid w:val="001B7D47"/>
    <w:rsid w:val="001B7FFE"/>
    <w:rsid w:val="001C0400"/>
    <w:rsid w:val="001C07BA"/>
    <w:rsid w:val="001C0E9E"/>
    <w:rsid w:val="001C0EEC"/>
    <w:rsid w:val="001C0F74"/>
    <w:rsid w:val="001C1160"/>
    <w:rsid w:val="001C142E"/>
    <w:rsid w:val="001C1518"/>
    <w:rsid w:val="001C22B8"/>
    <w:rsid w:val="001C268C"/>
    <w:rsid w:val="001C301B"/>
    <w:rsid w:val="001C31E9"/>
    <w:rsid w:val="001C33CF"/>
    <w:rsid w:val="001C380B"/>
    <w:rsid w:val="001C3BF6"/>
    <w:rsid w:val="001C4437"/>
    <w:rsid w:val="001C45C8"/>
    <w:rsid w:val="001C49D2"/>
    <w:rsid w:val="001C4B04"/>
    <w:rsid w:val="001C4B63"/>
    <w:rsid w:val="001C5113"/>
    <w:rsid w:val="001C511D"/>
    <w:rsid w:val="001C5642"/>
    <w:rsid w:val="001C59F3"/>
    <w:rsid w:val="001C5F6C"/>
    <w:rsid w:val="001C607B"/>
    <w:rsid w:val="001C6657"/>
    <w:rsid w:val="001C674F"/>
    <w:rsid w:val="001C6855"/>
    <w:rsid w:val="001C7C46"/>
    <w:rsid w:val="001C7EB9"/>
    <w:rsid w:val="001C7ED1"/>
    <w:rsid w:val="001D00C6"/>
    <w:rsid w:val="001D0583"/>
    <w:rsid w:val="001D0748"/>
    <w:rsid w:val="001D0799"/>
    <w:rsid w:val="001D07D9"/>
    <w:rsid w:val="001D0CE7"/>
    <w:rsid w:val="001D0F73"/>
    <w:rsid w:val="001D103D"/>
    <w:rsid w:val="001D1744"/>
    <w:rsid w:val="001D1968"/>
    <w:rsid w:val="001D21F3"/>
    <w:rsid w:val="001D224B"/>
    <w:rsid w:val="001D2475"/>
    <w:rsid w:val="001D25AC"/>
    <w:rsid w:val="001D27D5"/>
    <w:rsid w:val="001D2894"/>
    <w:rsid w:val="001D2F54"/>
    <w:rsid w:val="001D32C6"/>
    <w:rsid w:val="001D357E"/>
    <w:rsid w:val="001D3964"/>
    <w:rsid w:val="001D3D3B"/>
    <w:rsid w:val="001D4166"/>
    <w:rsid w:val="001D46C5"/>
    <w:rsid w:val="001D4820"/>
    <w:rsid w:val="001D4893"/>
    <w:rsid w:val="001D4BE6"/>
    <w:rsid w:val="001D4C8F"/>
    <w:rsid w:val="001D4F83"/>
    <w:rsid w:val="001D532E"/>
    <w:rsid w:val="001D5D42"/>
    <w:rsid w:val="001D69E8"/>
    <w:rsid w:val="001D739F"/>
    <w:rsid w:val="001D7485"/>
    <w:rsid w:val="001D76A5"/>
    <w:rsid w:val="001E0DBC"/>
    <w:rsid w:val="001E0E34"/>
    <w:rsid w:val="001E0E9C"/>
    <w:rsid w:val="001E0F59"/>
    <w:rsid w:val="001E1599"/>
    <w:rsid w:val="001E1619"/>
    <w:rsid w:val="001E1663"/>
    <w:rsid w:val="001E1686"/>
    <w:rsid w:val="001E2C3B"/>
    <w:rsid w:val="001E2CA2"/>
    <w:rsid w:val="001E3AEB"/>
    <w:rsid w:val="001E3D6C"/>
    <w:rsid w:val="001E407B"/>
    <w:rsid w:val="001E4618"/>
    <w:rsid w:val="001E4857"/>
    <w:rsid w:val="001E4912"/>
    <w:rsid w:val="001E4D61"/>
    <w:rsid w:val="001E4F96"/>
    <w:rsid w:val="001E504B"/>
    <w:rsid w:val="001E5809"/>
    <w:rsid w:val="001E5D20"/>
    <w:rsid w:val="001E625F"/>
    <w:rsid w:val="001E6350"/>
    <w:rsid w:val="001E66AC"/>
    <w:rsid w:val="001E6D58"/>
    <w:rsid w:val="001E7A8E"/>
    <w:rsid w:val="001E7D93"/>
    <w:rsid w:val="001F0058"/>
    <w:rsid w:val="001F0789"/>
    <w:rsid w:val="001F0BC0"/>
    <w:rsid w:val="001F0EAA"/>
    <w:rsid w:val="001F105F"/>
    <w:rsid w:val="001F12CE"/>
    <w:rsid w:val="001F1705"/>
    <w:rsid w:val="001F1B24"/>
    <w:rsid w:val="001F1D4D"/>
    <w:rsid w:val="001F2D52"/>
    <w:rsid w:val="001F3262"/>
    <w:rsid w:val="001F3478"/>
    <w:rsid w:val="001F40FB"/>
    <w:rsid w:val="001F4BA9"/>
    <w:rsid w:val="001F4EDC"/>
    <w:rsid w:val="001F5548"/>
    <w:rsid w:val="001F59DC"/>
    <w:rsid w:val="001F5C01"/>
    <w:rsid w:val="001F5CEA"/>
    <w:rsid w:val="001F6000"/>
    <w:rsid w:val="001F617F"/>
    <w:rsid w:val="001F66C5"/>
    <w:rsid w:val="001F6C75"/>
    <w:rsid w:val="001F707D"/>
    <w:rsid w:val="001F71C7"/>
    <w:rsid w:val="001F71D5"/>
    <w:rsid w:val="001F74AD"/>
    <w:rsid w:val="001F75E2"/>
    <w:rsid w:val="001F76EB"/>
    <w:rsid w:val="001F7C45"/>
    <w:rsid w:val="001F7E06"/>
    <w:rsid w:val="002000BA"/>
    <w:rsid w:val="002001E5"/>
    <w:rsid w:val="00200561"/>
    <w:rsid w:val="00200C14"/>
    <w:rsid w:val="0020213F"/>
    <w:rsid w:val="00202481"/>
    <w:rsid w:val="00202670"/>
    <w:rsid w:val="00202731"/>
    <w:rsid w:val="0020286A"/>
    <w:rsid w:val="00202976"/>
    <w:rsid w:val="00202A8E"/>
    <w:rsid w:val="00202EAC"/>
    <w:rsid w:val="002035D4"/>
    <w:rsid w:val="00204453"/>
    <w:rsid w:val="002048D6"/>
    <w:rsid w:val="00204BDE"/>
    <w:rsid w:val="002050AE"/>
    <w:rsid w:val="002050EF"/>
    <w:rsid w:val="0020551F"/>
    <w:rsid w:val="002059D7"/>
    <w:rsid w:val="00205E14"/>
    <w:rsid w:val="002068B7"/>
    <w:rsid w:val="002068EB"/>
    <w:rsid w:val="0020698C"/>
    <w:rsid w:val="00206CD4"/>
    <w:rsid w:val="00206DC7"/>
    <w:rsid w:val="0020709B"/>
    <w:rsid w:val="0020729F"/>
    <w:rsid w:val="002072A3"/>
    <w:rsid w:val="00207474"/>
    <w:rsid w:val="002076F4"/>
    <w:rsid w:val="002077A3"/>
    <w:rsid w:val="00207EB9"/>
    <w:rsid w:val="002107FF"/>
    <w:rsid w:val="00210863"/>
    <w:rsid w:val="00210945"/>
    <w:rsid w:val="00210CE9"/>
    <w:rsid w:val="00210DDB"/>
    <w:rsid w:val="0021122D"/>
    <w:rsid w:val="0021153E"/>
    <w:rsid w:val="002116F4"/>
    <w:rsid w:val="00211D07"/>
    <w:rsid w:val="00211D4C"/>
    <w:rsid w:val="00211D67"/>
    <w:rsid w:val="00211E28"/>
    <w:rsid w:val="00211F0C"/>
    <w:rsid w:val="0021281A"/>
    <w:rsid w:val="00212A79"/>
    <w:rsid w:val="00212E40"/>
    <w:rsid w:val="002131DE"/>
    <w:rsid w:val="002136CC"/>
    <w:rsid w:val="00213978"/>
    <w:rsid w:val="00213F96"/>
    <w:rsid w:val="002141FF"/>
    <w:rsid w:val="0021444B"/>
    <w:rsid w:val="00214473"/>
    <w:rsid w:val="002147BB"/>
    <w:rsid w:val="00214A65"/>
    <w:rsid w:val="00214AAC"/>
    <w:rsid w:val="00214D6B"/>
    <w:rsid w:val="00215A45"/>
    <w:rsid w:val="00215A49"/>
    <w:rsid w:val="00215BAB"/>
    <w:rsid w:val="0021613D"/>
    <w:rsid w:val="00216208"/>
    <w:rsid w:val="00216530"/>
    <w:rsid w:val="002165C1"/>
    <w:rsid w:val="00216781"/>
    <w:rsid w:val="002168F8"/>
    <w:rsid w:val="00217160"/>
    <w:rsid w:val="002171CF"/>
    <w:rsid w:val="00217282"/>
    <w:rsid w:val="0021766B"/>
    <w:rsid w:val="0021767F"/>
    <w:rsid w:val="0021778B"/>
    <w:rsid w:val="00217AFB"/>
    <w:rsid w:val="00217BC1"/>
    <w:rsid w:val="00217BE4"/>
    <w:rsid w:val="00217C44"/>
    <w:rsid w:val="00217CD7"/>
    <w:rsid w:val="002200F0"/>
    <w:rsid w:val="0022033C"/>
    <w:rsid w:val="002203CF"/>
    <w:rsid w:val="002206CF"/>
    <w:rsid w:val="00220B2F"/>
    <w:rsid w:val="00220E1F"/>
    <w:rsid w:val="002210A6"/>
    <w:rsid w:val="00222266"/>
    <w:rsid w:val="00222A01"/>
    <w:rsid w:val="00222F18"/>
    <w:rsid w:val="002232F5"/>
    <w:rsid w:val="0022364E"/>
    <w:rsid w:val="0022399A"/>
    <w:rsid w:val="00223BD4"/>
    <w:rsid w:val="002242EC"/>
    <w:rsid w:val="00224530"/>
    <w:rsid w:val="00224733"/>
    <w:rsid w:val="00224EC0"/>
    <w:rsid w:val="00225063"/>
    <w:rsid w:val="002251B0"/>
    <w:rsid w:val="002260F9"/>
    <w:rsid w:val="002261CD"/>
    <w:rsid w:val="00226A45"/>
    <w:rsid w:val="00226B87"/>
    <w:rsid w:val="00226D03"/>
    <w:rsid w:val="00226E3A"/>
    <w:rsid w:val="00227036"/>
    <w:rsid w:val="002272FD"/>
    <w:rsid w:val="002276F8"/>
    <w:rsid w:val="0022795E"/>
    <w:rsid w:val="002279EE"/>
    <w:rsid w:val="00227DAA"/>
    <w:rsid w:val="00230A54"/>
    <w:rsid w:val="00230AD7"/>
    <w:rsid w:val="0023129A"/>
    <w:rsid w:val="00231560"/>
    <w:rsid w:val="002319A9"/>
    <w:rsid w:val="00231EBE"/>
    <w:rsid w:val="0023212B"/>
    <w:rsid w:val="00232C49"/>
    <w:rsid w:val="0023355C"/>
    <w:rsid w:val="0023366C"/>
    <w:rsid w:val="0023376D"/>
    <w:rsid w:val="00233B34"/>
    <w:rsid w:val="00233B43"/>
    <w:rsid w:val="00233BFB"/>
    <w:rsid w:val="00233CCB"/>
    <w:rsid w:val="00234951"/>
    <w:rsid w:val="00234D97"/>
    <w:rsid w:val="00234ED2"/>
    <w:rsid w:val="00234EF8"/>
    <w:rsid w:val="002356D7"/>
    <w:rsid w:val="00235703"/>
    <w:rsid w:val="00235CCE"/>
    <w:rsid w:val="00235D2B"/>
    <w:rsid w:val="00235FDA"/>
    <w:rsid w:val="00236230"/>
    <w:rsid w:val="0023628F"/>
    <w:rsid w:val="00236E8B"/>
    <w:rsid w:val="002372EA"/>
    <w:rsid w:val="002379F2"/>
    <w:rsid w:val="002403ED"/>
    <w:rsid w:val="00240C2F"/>
    <w:rsid w:val="00240C3A"/>
    <w:rsid w:val="002420FC"/>
    <w:rsid w:val="00242856"/>
    <w:rsid w:val="00242882"/>
    <w:rsid w:val="002434AB"/>
    <w:rsid w:val="0024368F"/>
    <w:rsid w:val="0024384D"/>
    <w:rsid w:val="00243C9C"/>
    <w:rsid w:val="0024412C"/>
    <w:rsid w:val="002441AA"/>
    <w:rsid w:val="002443C4"/>
    <w:rsid w:val="00244618"/>
    <w:rsid w:val="002446EB"/>
    <w:rsid w:val="0024499E"/>
    <w:rsid w:val="002449B1"/>
    <w:rsid w:val="00244DBA"/>
    <w:rsid w:val="0024517B"/>
    <w:rsid w:val="00245C34"/>
    <w:rsid w:val="00246348"/>
    <w:rsid w:val="0024669D"/>
    <w:rsid w:val="002466B4"/>
    <w:rsid w:val="002467A8"/>
    <w:rsid w:val="00246A75"/>
    <w:rsid w:val="002476D6"/>
    <w:rsid w:val="0024772E"/>
    <w:rsid w:val="00247937"/>
    <w:rsid w:val="00247AB3"/>
    <w:rsid w:val="002501B1"/>
    <w:rsid w:val="00250218"/>
    <w:rsid w:val="002503E5"/>
    <w:rsid w:val="00250442"/>
    <w:rsid w:val="00250FFC"/>
    <w:rsid w:val="0025168A"/>
    <w:rsid w:val="00251A28"/>
    <w:rsid w:val="00251FC2"/>
    <w:rsid w:val="00252043"/>
    <w:rsid w:val="0025265C"/>
    <w:rsid w:val="0025272F"/>
    <w:rsid w:val="0025291D"/>
    <w:rsid w:val="0025293D"/>
    <w:rsid w:val="002529F9"/>
    <w:rsid w:val="00252BAE"/>
    <w:rsid w:val="00252EA9"/>
    <w:rsid w:val="00252F89"/>
    <w:rsid w:val="0025337B"/>
    <w:rsid w:val="002535AF"/>
    <w:rsid w:val="00253938"/>
    <w:rsid w:val="0025399B"/>
    <w:rsid w:val="002539CA"/>
    <w:rsid w:val="00253EF3"/>
    <w:rsid w:val="00254811"/>
    <w:rsid w:val="00254A8C"/>
    <w:rsid w:val="00254F52"/>
    <w:rsid w:val="002550F8"/>
    <w:rsid w:val="002552F4"/>
    <w:rsid w:val="002556F5"/>
    <w:rsid w:val="00255B36"/>
    <w:rsid w:val="00255B5A"/>
    <w:rsid w:val="00255E0D"/>
    <w:rsid w:val="00256133"/>
    <w:rsid w:val="002561F2"/>
    <w:rsid w:val="0025639F"/>
    <w:rsid w:val="002563B4"/>
    <w:rsid w:val="00256903"/>
    <w:rsid w:val="00256EA2"/>
    <w:rsid w:val="00256F25"/>
    <w:rsid w:val="00256F2D"/>
    <w:rsid w:val="002576A0"/>
    <w:rsid w:val="00257816"/>
    <w:rsid w:val="002604A5"/>
    <w:rsid w:val="002607AC"/>
    <w:rsid w:val="002609FF"/>
    <w:rsid w:val="00260EA4"/>
    <w:rsid w:val="0026147F"/>
    <w:rsid w:val="00261618"/>
    <w:rsid w:val="00261676"/>
    <w:rsid w:val="00261803"/>
    <w:rsid w:val="00261943"/>
    <w:rsid w:val="00261D17"/>
    <w:rsid w:val="00261E2C"/>
    <w:rsid w:val="0026246B"/>
    <w:rsid w:val="00262493"/>
    <w:rsid w:val="00263138"/>
    <w:rsid w:val="00263F6B"/>
    <w:rsid w:val="0026455F"/>
    <w:rsid w:val="00265360"/>
    <w:rsid w:val="00265A2F"/>
    <w:rsid w:val="00265B1E"/>
    <w:rsid w:val="0026673B"/>
    <w:rsid w:val="00266AA7"/>
    <w:rsid w:val="002671AF"/>
    <w:rsid w:val="00267361"/>
    <w:rsid w:val="0026778F"/>
    <w:rsid w:val="00267B76"/>
    <w:rsid w:val="00267F27"/>
    <w:rsid w:val="002701F4"/>
    <w:rsid w:val="002703DF"/>
    <w:rsid w:val="00270688"/>
    <w:rsid w:val="00270909"/>
    <w:rsid w:val="00270B3E"/>
    <w:rsid w:val="00270B98"/>
    <w:rsid w:val="00270D3B"/>
    <w:rsid w:val="00270FAB"/>
    <w:rsid w:val="00270FB4"/>
    <w:rsid w:val="00271594"/>
    <w:rsid w:val="00271833"/>
    <w:rsid w:val="00271976"/>
    <w:rsid w:val="00271D5E"/>
    <w:rsid w:val="00271F37"/>
    <w:rsid w:val="002722E3"/>
    <w:rsid w:val="00272549"/>
    <w:rsid w:val="0027314A"/>
    <w:rsid w:val="002731F8"/>
    <w:rsid w:val="0027345B"/>
    <w:rsid w:val="0027383E"/>
    <w:rsid w:val="00273B52"/>
    <w:rsid w:val="002742BB"/>
    <w:rsid w:val="00274601"/>
    <w:rsid w:val="00274783"/>
    <w:rsid w:val="00274979"/>
    <w:rsid w:val="00274A74"/>
    <w:rsid w:val="002750B5"/>
    <w:rsid w:val="00275279"/>
    <w:rsid w:val="00275396"/>
    <w:rsid w:val="0027564E"/>
    <w:rsid w:val="002757B3"/>
    <w:rsid w:val="002757CF"/>
    <w:rsid w:val="00275968"/>
    <w:rsid w:val="00275B12"/>
    <w:rsid w:val="00275D51"/>
    <w:rsid w:val="00276295"/>
    <w:rsid w:val="0027675D"/>
    <w:rsid w:val="00276793"/>
    <w:rsid w:val="00276C0F"/>
    <w:rsid w:val="002774DC"/>
    <w:rsid w:val="00277B3A"/>
    <w:rsid w:val="00277B40"/>
    <w:rsid w:val="002801E4"/>
    <w:rsid w:val="002802EF"/>
    <w:rsid w:val="002807DF"/>
    <w:rsid w:val="002809C9"/>
    <w:rsid w:val="00280B0B"/>
    <w:rsid w:val="00280BFB"/>
    <w:rsid w:val="002812D9"/>
    <w:rsid w:val="00281337"/>
    <w:rsid w:val="00281597"/>
    <w:rsid w:val="00281745"/>
    <w:rsid w:val="002819FF"/>
    <w:rsid w:val="00281BD2"/>
    <w:rsid w:val="00281F53"/>
    <w:rsid w:val="00282463"/>
    <w:rsid w:val="00282B35"/>
    <w:rsid w:val="00282DA8"/>
    <w:rsid w:val="00283323"/>
    <w:rsid w:val="002834B1"/>
    <w:rsid w:val="00283689"/>
    <w:rsid w:val="0028371A"/>
    <w:rsid w:val="00283BDE"/>
    <w:rsid w:val="00284D3B"/>
    <w:rsid w:val="00284EA9"/>
    <w:rsid w:val="002854AC"/>
    <w:rsid w:val="002854CB"/>
    <w:rsid w:val="00285561"/>
    <w:rsid w:val="0028558E"/>
    <w:rsid w:val="00285698"/>
    <w:rsid w:val="00285E33"/>
    <w:rsid w:val="0028688F"/>
    <w:rsid w:val="00286C0B"/>
    <w:rsid w:val="00286E51"/>
    <w:rsid w:val="00286F0D"/>
    <w:rsid w:val="00286F5C"/>
    <w:rsid w:val="00287443"/>
    <w:rsid w:val="002874BD"/>
    <w:rsid w:val="002877C1"/>
    <w:rsid w:val="00287DFB"/>
    <w:rsid w:val="00290077"/>
    <w:rsid w:val="0029024D"/>
    <w:rsid w:val="0029052E"/>
    <w:rsid w:val="002906C7"/>
    <w:rsid w:val="00291106"/>
    <w:rsid w:val="00291528"/>
    <w:rsid w:val="00291649"/>
    <w:rsid w:val="002917CE"/>
    <w:rsid w:val="00291E9D"/>
    <w:rsid w:val="00292150"/>
    <w:rsid w:val="0029299E"/>
    <w:rsid w:val="002931E7"/>
    <w:rsid w:val="00293BA8"/>
    <w:rsid w:val="002940D6"/>
    <w:rsid w:val="00294144"/>
    <w:rsid w:val="0029419C"/>
    <w:rsid w:val="00294807"/>
    <w:rsid w:val="00294C4C"/>
    <w:rsid w:val="00294DEF"/>
    <w:rsid w:val="00294E8D"/>
    <w:rsid w:val="00294F8D"/>
    <w:rsid w:val="002950BC"/>
    <w:rsid w:val="002952BC"/>
    <w:rsid w:val="00295606"/>
    <w:rsid w:val="00295879"/>
    <w:rsid w:val="00295A22"/>
    <w:rsid w:val="00296466"/>
    <w:rsid w:val="00296869"/>
    <w:rsid w:val="00296ACD"/>
    <w:rsid w:val="00296CB2"/>
    <w:rsid w:val="00297FC1"/>
    <w:rsid w:val="002A0EA1"/>
    <w:rsid w:val="002A0F3F"/>
    <w:rsid w:val="002A11E3"/>
    <w:rsid w:val="002A1582"/>
    <w:rsid w:val="002A1F0B"/>
    <w:rsid w:val="002A2758"/>
    <w:rsid w:val="002A2796"/>
    <w:rsid w:val="002A2F34"/>
    <w:rsid w:val="002A350B"/>
    <w:rsid w:val="002A3529"/>
    <w:rsid w:val="002A3B44"/>
    <w:rsid w:val="002A4059"/>
    <w:rsid w:val="002A4CD9"/>
    <w:rsid w:val="002A5007"/>
    <w:rsid w:val="002A5821"/>
    <w:rsid w:val="002A5B0C"/>
    <w:rsid w:val="002A5E62"/>
    <w:rsid w:val="002A6112"/>
    <w:rsid w:val="002A655D"/>
    <w:rsid w:val="002A66E3"/>
    <w:rsid w:val="002A6AA0"/>
    <w:rsid w:val="002A743A"/>
    <w:rsid w:val="002A7541"/>
    <w:rsid w:val="002A7646"/>
    <w:rsid w:val="002B03FB"/>
    <w:rsid w:val="002B04A8"/>
    <w:rsid w:val="002B09D2"/>
    <w:rsid w:val="002B0DEB"/>
    <w:rsid w:val="002B15F1"/>
    <w:rsid w:val="002B16C0"/>
    <w:rsid w:val="002B17DE"/>
    <w:rsid w:val="002B1824"/>
    <w:rsid w:val="002B1A01"/>
    <w:rsid w:val="002B1ADF"/>
    <w:rsid w:val="002B2008"/>
    <w:rsid w:val="002B2BC5"/>
    <w:rsid w:val="002B2D0D"/>
    <w:rsid w:val="002B3312"/>
    <w:rsid w:val="002B397C"/>
    <w:rsid w:val="002B3A7C"/>
    <w:rsid w:val="002B3C93"/>
    <w:rsid w:val="002B4003"/>
    <w:rsid w:val="002B431E"/>
    <w:rsid w:val="002B43C3"/>
    <w:rsid w:val="002B4A27"/>
    <w:rsid w:val="002B50C1"/>
    <w:rsid w:val="002B5565"/>
    <w:rsid w:val="002B5934"/>
    <w:rsid w:val="002B5F61"/>
    <w:rsid w:val="002B6141"/>
    <w:rsid w:val="002B6553"/>
    <w:rsid w:val="002B67D6"/>
    <w:rsid w:val="002B6C2D"/>
    <w:rsid w:val="002B6E35"/>
    <w:rsid w:val="002B6FF5"/>
    <w:rsid w:val="002B70B1"/>
    <w:rsid w:val="002B7213"/>
    <w:rsid w:val="002B798F"/>
    <w:rsid w:val="002B79B2"/>
    <w:rsid w:val="002B7E29"/>
    <w:rsid w:val="002B7FB1"/>
    <w:rsid w:val="002C05A0"/>
    <w:rsid w:val="002C05AD"/>
    <w:rsid w:val="002C0A13"/>
    <w:rsid w:val="002C0A18"/>
    <w:rsid w:val="002C0B19"/>
    <w:rsid w:val="002C0D15"/>
    <w:rsid w:val="002C0E50"/>
    <w:rsid w:val="002C0F83"/>
    <w:rsid w:val="002C1050"/>
    <w:rsid w:val="002C114F"/>
    <w:rsid w:val="002C1253"/>
    <w:rsid w:val="002C167B"/>
    <w:rsid w:val="002C16CD"/>
    <w:rsid w:val="002C17B3"/>
    <w:rsid w:val="002C1A4B"/>
    <w:rsid w:val="002C1B90"/>
    <w:rsid w:val="002C1FE7"/>
    <w:rsid w:val="002C3435"/>
    <w:rsid w:val="002C3475"/>
    <w:rsid w:val="002C387C"/>
    <w:rsid w:val="002C398F"/>
    <w:rsid w:val="002C39FB"/>
    <w:rsid w:val="002C42AD"/>
    <w:rsid w:val="002C4527"/>
    <w:rsid w:val="002C4652"/>
    <w:rsid w:val="002C5111"/>
    <w:rsid w:val="002C51C1"/>
    <w:rsid w:val="002C5596"/>
    <w:rsid w:val="002C55A6"/>
    <w:rsid w:val="002C56AF"/>
    <w:rsid w:val="002C57C2"/>
    <w:rsid w:val="002C595D"/>
    <w:rsid w:val="002C6646"/>
    <w:rsid w:val="002C67E8"/>
    <w:rsid w:val="002C6EC0"/>
    <w:rsid w:val="002C6F44"/>
    <w:rsid w:val="002C70DE"/>
    <w:rsid w:val="002C77A6"/>
    <w:rsid w:val="002C79B9"/>
    <w:rsid w:val="002C7CB2"/>
    <w:rsid w:val="002D031A"/>
    <w:rsid w:val="002D0352"/>
    <w:rsid w:val="002D05F6"/>
    <w:rsid w:val="002D06A5"/>
    <w:rsid w:val="002D09C5"/>
    <w:rsid w:val="002D09E6"/>
    <w:rsid w:val="002D0B92"/>
    <w:rsid w:val="002D0D6F"/>
    <w:rsid w:val="002D107B"/>
    <w:rsid w:val="002D110F"/>
    <w:rsid w:val="002D1260"/>
    <w:rsid w:val="002D135A"/>
    <w:rsid w:val="002D184C"/>
    <w:rsid w:val="002D1C90"/>
    <w:rsid w:val="002D25C3"/>
    <w:rsid w:val="002D26B2"/>
    <w:rsid w:val="002D278F"/>
    <w:rsid w:val="002D27E9"/>
    <w:rsid w:val="002D2B96"/>
    <w:rsid w:val="002D2E46"/>
    <w:rsid w:val="002D2FDA"/>
    <w:rsid w:val="002D3227"/>
    <w:rsid w:val="002D33E4"/>
    <w:rsid w:val="002D3405"/>
    <w:rsid w:val="002D378C"/>
    <w:rsid w:val="002D381D"/>
    <w:rsid w:val="002D3AD1"/>
    <w:rsid w:val="002D3C17"/>
    <w:rsid w:val="002D3DC9"/>
    <w:rsid w:val="002D3E86"/>
    <w:rsid w:val="002D3EEB"/>
    <w:rsid w:val="002D41E1"/>
    <w:rsid w:val="002D4612"/>
    <w:rsid w:val="002D46D7"/>
    <w:rsid w:val="002D4745"/>
    <w:rsid w:val="002D47DB"/>
    <w:rsid w:val="002D47E8"/>
    <w:rsid w:val="002D4E2F"/>
    <w:rsid w:val="002D53A1"/>
    <w:rsid w:val="002D53EE"/>
    <w:rsid w:val="002D6145"/>
    <w:rsid w:val="002D632D"/>
    <w:rsid w:val="002D638C"/>
    <w:rsid w:val="002D643D"/>
    <w:rsid w:val="002D69D3"/>
    <w:rsid w:val="002D763C"/>
    <w:rsid w:val="002D7EF3"/>
    <w:rsid w:val="002E00A3"/>
    <w:rsid w:val="002E0388"/>
    <w:rsid w:val="002E07CC"/>
    <w:rsid w:val="002E07E7"/>
    <w:rsid w:val="002E0A97"/>
    <w:rsid w:val="002E0D1D"/>
    <w:rsid w:val="002E0E02"/>
    <w:rsid w:val="002E0E5D"/>
    <w:rsid w:val="002E10AD"/>
    <w:rsid w:val="002E15A9"/>
    <w:rsid w:val="002E1791"/>
    <w:rsid w:val="002E19C8"/>
    <w:rsid w:val="002E1B51"/>
    <w:rsid w:val="002E1DBC"/>
    <w:rsid w:val="002E1F78"/>
    <w:rsid w:val="002E21C9"/>
    <w:rsid w:val="002E23A4"/>
    <w:rsid w:val="002E28FE"/>
    <w:rsid w:val="002E2D7F"/>
    <w:rsid w:val="002E2F13"/>
    <w:rsid w:val="002E2FAF"/>
    <w:rsid w:val="002E3146"/>
    <w:rsid w:val="002E3339"/>
    <w:rsid w:val="002E3A7C"/>
    <w:rsid w:val="002E486E"/>
    <w:rsid w:val="002E49B5"/>
    <w:rsid w:val="002E4C5B"/>
    <w:rsid w:val="002E4C71"/>
    <w:rsid w:val="002E4CDD"/>
    <w:rsid w:val="002E4D1A"/>
    <w:rsid w:val="002E4E0D"/>
    <w:rsid w:val="002E4E0E"/>
    <w:rsid w:val="002E4FA7"/>
    <w:rsid w:val="002E51FF"/>
    <w:rsid w:val="002E545F"/>
    <w:rsid w:val="002E58AF"/>
    <w:rsid w:val="002E5CB0"/>
    <w:rsid w:val="002E5D8F"/>
    <w:rsid w:val="002E633D"/>
    <w:rsid w:val="002E6577"/>
    <w:rsid w:val="002E67B7"/>
    <w:rsid w:val="002E6A9F"/>
    <w:rsid w:val="002E6AEA"/>
    <w:rsid w:val="002E6EB6"/>
    <w:rsid w:val="002E7ED2"/>
    <w:rsid w:val="002F08AF"/>
    <w:rsid w:val="002F0A4A"/>
    <w:rsid w:val="002F0B25"/>
    <w:rsid w:val="002F0CA9"/>
    <w:rsid w:val="002F0E3A"/>
    <w:rsid w:val="002F1138"/>
    <w:rsid w:val="002F1C27"/>
    <w:rsid w:val="002F1CE3"/>
    <w:rsid w:val="002F20C9"/>
    <w:rsid w:val="002F2B3E"/>
    <w:rsid w:val="002F306B"/>
    <w:rsid w:val="002F30DF"/>
    <w:rsid w:val="002F3138"/>
    <w:rsid w:val="002F31B5"/>
    <w:rsid w:val="002F338A"/>
    <w:rsid w:val="002F345B"/>
    <w:rsid w:val="002F3517"/>
    <w:rsid w:val="002F3634"/>
    <w:rsid w:val="002F36E8"/>
    <w:rsid w:val="002F37D6"/>
    <w:rsid w:val="002F3859"/>
    <w:rsid w:val="002F38E7"/>
    <w:rsid w:val="002F3F4C"/>
    <w:rsid w:val="002F5201"/>
    <w:rsid w:val="002F6307"/>
    <w:rsid w:val="002F6578"/>
    <w:rsid w:val="002F6AF5"/>
    <w:rsid w:val="002F6D45"/>
    <w:rsid w:val="002F76F0"/>
    <w:rsid w:val="002F79F7"/>
    <w:rsid w:val="002F7C7C"/>
    <w:rsid w:val="003004F9"/>
    <w:rsid w:val="0030051B"/>
    <w:rsid w:val="00300722"/>
    <w:rsid w:val="00300A0B"/>
    <w:rsid w:val="00301053"/>
    <w:rsid w:val="003014AB"/>
    <w:rsid w:val="00301816"/>
    <w:rsid w:val="00301F97"/>
    <w:rsid w:val="00302672"/>
    <w:rsid w:val="00302974"/>
    <w:rsid w:val="00302AF4"/>
    <w:rsid w:val="003031A0"/>
    <w:rsid w:val="00303A6F"/>
    <w:rsid w:val="00303E9F"/>
    <w:rsid w:val="003043A7"/>
    <w:rsid w:val="003048B9"/>
    <w:rsid w:val="00304B2C"/>
    <w:rsid w:val="00304B6A"/>
    <w:rsid w:val="00304B9C"/>
    <w:rsid w:val="00304BA3"/>
    <w:rsid w:val="00304DEA"/>
    <w:rsid w:val="0030523F"/>
    <w:rsid w:val="00305A1D"/>
    <w:rsid w:val="00305BEC"/>
    <w:rsid w:val="00305F39"/>
    <w:rsid w:val="0030623A"/>
    <w:rsid w:val="00306422"/>
    <w:rsid w:val="0030656E"/>
    <w:rsid w:val="003066FC"/>
    <w:rsid w:val="00306999"/>
    <w:rsid w:val="00306D79"/>
    <w:rsid w:val="00307067"/>
    <w:rsid w:val="003073FD"/>
    <w:rsid w:val="003074A9"/>
    <w:rsid w:val="00307F3C"/>
    <w:rsid w:val="00310141"/>
    <w:rsid w:val="00310164"/>
    <w:rsid w:val="003108B9"/>
    <w:rsid w:val="00310BDB"/>
    <w:rsid w:val="003110F2"/>
    <w:rsid w:val="003117D3"/>
    <w:rsid w:val="0031190C"/>
    <w:rsid w:val="00311A1A"/>
    <w:rsid w:val="00311ADA"/>
    <w:rsid w:val="00312140"/>
    <w:rsid w:val="00312416"/>
    <w:rsid w:val="003124F6"/>
    <w:rsid w:val="0031317C"/>
    <w:rsid w:val="00313D20"/>
    <w:rsid w:val="00313F32"/>
    <w:rsid w:val="00314368"/>
    <w:rsid w:val="003143A1"/>
    <w:rsid w:val="003143C6"/>
    <w:rsid w:val="00314C98"/>
    <w:rsid w:val="00314EEC"/>
    <w:rsid w:val="0031564F"/>
    <w:rsid w:val="003156A0"/>
    <w:rsid w:val="00315793"/>
    <w:rsid w:val="00315A23"/>
    <w:rsid w:val="00316506"/>
    <w:rsid w:val="00316A05"/>
    <w:rsid w:val="00316AF2"/>
    <w:rsid w:val="00316DE5"/>
    <w:rsid w:val="0031706D"/>
    <w:rsid w:val="00317976"/>
    <w:rsid w:val="00317D10"/>
    <w:rsid w:val="00317DA9"/>
    <w:rsid w:val="0032056B"/>
    <w:rsid w:val="00320881"/>
    <w:rsid w:val="0032096F"/>
    <w:rsid w:val="00320A1E"/>
    <w:rsid w:val="00320B81"/>
    <w:rsid w:val="00321215"/>
    <w:rsid w:val="00321226"/>
    <w:rsid w:val="00322193"/>
    <w:rsid w:val="003227B8"/>
    <w:rsid w:val="00322964"/>
    <w:rsid w:val="00323462"/>
    <w:rsid w:val="00323619"/>
    <w:rsid w:val="00323CAD"/>
    <w:rsid w:val="00324C57"/>
    <w:rsid w:val="00325539"/>
    <w:rsid w:val="0032591B"/>
    <w:rsid w:val="00325C02"/>
    <w:rsid w:val="00325C79"/>
    <w:rsid w:val="00326727"/>
    <w:rsid w:val="003269FA"/>
    <w:rsid w:val="00326A22"/>
    <w:rsid w:val="00326F23"/>
    <w:rsid w:val="00327666"/>
    <w:rsid w:val="00327D57"/>
    <w:rsid w:val="00327E12"/>
    <w:rsid w:val="00327F80"/>
    <w:rsid w:val="00330032"/>
    <w:rsid w:val="003308CA"/>
    <w:rsid w:val="00330B59"/>
    <w:rsid w:val="0033114F"/>
    <w:rsid w:val="00331224"/>
    <w:rsid w:val="0033132F"/>
    <w:rsid w:val="00331370"/>
    <w:rsid w:val="00331568"/>
    <w:rsid w:val="003316D4"/>
    <w:rsid w:val="0033190C"/>
    <w:rsid w:val="00331D6B"/>
    <w:rsid w:val="003328E3"/>
    <w:rsid w:val="00332D58"/>
    <w:rsid w:val="00333014"/>
    <w:rsid w:val="003331E1"/>
    <w:rsid w:val="00333222"/>
    <w:rsid w:val="0033330C"/>
    <w:rsid w:val="00333ECA"/>
    <w:rsid w:val="00333F5E"/>
    <w:rsid w:val="00334B4E"/>
    <w:rsid w:val="0033505C"/>
    <w:rsid w:val="003351DE"/>
    <w:rsid w:val="003352D0"/>
    <w:rsid w:val="0033559E"/>
    <w:rsid w:val="003355EF"/>
    <w:rsid w:val="003357A2"/>
    <w:rsid w:val="003358E7"/>
    <w:rsid w:val="00335AFC"/>
    <w:rsid w:val="00335CB1"/>
    <w:rsid w:val="00335F94"/>
    <w:rsid w:val="00335FA8"/>
    <w:rsid w:val="0033634F"/>
    <w:rsid w:val="00336D47"/>
    <w:rsid w:val="00336D93"/>
    <w:rsid w:val="00336DBD"/>
    <w:rsid w:val="00337241"/>
    <w:rsid w:val="00337D21"/>
    <w:rsid w:val="0034079F"/>
    <w:rsid w:val="00341449"/>
    <w:rsid w:val="003414BF"/>
    <w:rsid w:val="00341759"/>
    <w:rsid w:val="0034271B"/>
    <w:rsid w:val="00342A02"/>
    <w:rsid w:val="00343286"/>
    <w:rsid w:val="003437A9"/>
    <w:rsid w:val="00343BCB"/>
    <w:rsid w:val="00343C1D"/>
    <w:rsid w:val="00343F22"/>
    <w:rsid w:val="00344328"/>
    <w:rsid w:val="003444DC"/>
    <w:rsid w:val="00344508"/>
    <w:rsid w:val="00344EFE"/>
    <w:rsid w:val="00344FC0"/>
    <w:rsid w:val="0034528F"/>
    <w:rsid w:val="00345A08"/>
    <w:rsid w:val="00345E8E"/>
    <w:rsid w:val="003466DD"/>
    <w:rsid w:val="0034681C"/>
    <w:rsid w:val="00346D15"/>
    <w:rsid w:val="003472C7"/>
    <w:rsid w:val="003476F4"/>
    <w:rsid w:val="00350247"/>
    <w:rsid w:val="0035029A"/>
    <w:rsid w:val="00350B9F"/>
    <w:rsid w:val="00350BF3"/>
    <w:rsid w:val="00351139"/>
    <w:rsid w:val="0035121F"/>
    <w:rsid w:val="00351349"/>
    <w:rsid w:val="0035167A"/>
    <w:rsid w:val="003517C5"/>
    <w:rsid w:val="00351E51"/>
    <w:rsid w:val="00351EDB"/>
    <w:rsid w:val="003522E3"/>
    <w:rsid w:val="00352343"/>
    <w:rsid w:val="003529ED"/>
    <w:rsid w:val="00352B81"/>
    <w:rsid w:val="00352D02"/>
    <w:rsid w:val="0035301F"/>
    <w:rsid w:val="0035332D"/>
    <w:rsid w:val="003535B3"/>
    <w:rsid w:val="00353BA5"/>
    <w:rsid w:val="00353EFD"/>
    <w:rsid w:val="00353F66"/>
    <w:rsid w:val="003544DB"/>
    <w:rsid w:val="003548C6"/>
    <w:rsid w:val="0035494F"/>
    <w:rsid w:val="003549AB"/>
    <w:rsid w:val="00354B32"/>
    <w:rsid w:val="00354B71"/>
    <w:rsid w:val="00354B73"/>
    <w:rsid w:val="00354D9C"/>
    <w:rsid w:val="0035500F"/>
    <w:rsid w:val="003551A5"/>
    <w:rsid w:val="0035526C"/>
    <w:rsid w:val="00356183"/>
    <w:rsid w:val="0035636F"/>
    <w:rsid w:val="0035658E"/>
    <w:rsid w:val="00356A3F"/>
    <w:rsid w:val="00356B40"/>
    <w:rsid w:val="00356EF2"/>
    <w:rsid w:val="0035749A"/>
    <w:rsid w:val="0035779D"/>
    <w:rsid w:val="00357843"/>
    <w:rsid w:val="003600E9"/>
    <w:rsid w:val="00360601"/>
    <w:rsid w:val="00360978"/>
    <w:rsid w:val="00360D24"/>
    <w:rsid w:val="00360E21"/>
    <w:rsid w:val="00360F05"/>
    <w:rsid w:val="00360FE1"/>
    <w:rsid w:val="00361049"/>
    <w:rsid w:val="00361354"/>
    <w:rsid w:val="00361689"/>
    <w:rsid w:val="00361FED"/>
    <w:rsid w:val="003620D6"/>
    <w:rsid w:val="003620FE"/>
    <w:rsid w:val="003621B6"/>
    <w:rsid w:val="003622D6"/>
    <w:rsid w:val="003624C8"/>
    <w:rsid w:val="0036287F"/>
    <w:rsid w:val="0036309B"/>
    <w:rsid w:val="00363170"/>
    <w:rsid w:val="00363A24"/>
    <w:rsid w:val="00363F6E"/>
    <w:rsid w:val="00363FA0"/>
    <w:rsid w:val="00364208"/>
    <w:rsid w:val="003642A7"/>
    <w:rsid w:val="003653E4"/>
    <w:rsid w:val="003657CE"/>
    <w:rsid w:val="00365E44"/>
    <w:rsid w:val="00365F50"/>
    <w:rsid w:val="003668D9"/>
    <w:rsid w:val="00366EBE"/>
    <w:rsid w:val="0036724C"/>
    <w:rsid w:val="0036724E"/>
    <w:rsid w:val="00367A14"/>
    <w:rsid w:val="003700C4"/>
    <w:rsid w:val="003700EF"/>
    <w:rsid w:val="00370BE6"/>
    <w:rsid w:val="00370E8F"/>
    <w:rsid w:val="00370F11"/>
    <w:rsid w:val="003716FC"/>
    <w:rsid w:val="0037199E"/>
    <w:rsid w:val="0037199F"/>
    <w:rsid w:val="00371BB8"/>
    <w:rsid w:val="00371CAD"/>
    <w:rsid w:val="00372234"/>
    <w:rsid w:val="00372311"/>
    <w:rsid w:val="003723A5"/>
    <w:rsid w:val="0037286E"/>
    <w:rsid w:val="00372FF9"/>
    <w:rsid w:val="0037382B"/>
    <w:rsid w:val="00373856"/>
    <w:rsid w:val="003751CC"/>
    <w:rsid w:val="00375409"/>
    <w:rsid w:val="00375B48"/>
    <w:rsid w:val="00376431"/>
    <w:rsid w:val="00376BAE"/>
    <w:rsid w:val="00377982"/>
    <w:rsid w:val="00377B80"/>
    <w:rsid w:val="00377F27"/>
    <w:rsid w:val="003803B1"/>
    <w:rsid w:val="003805D2"/>
    <w:rsid w:val="003806CD"/>
    <w:rsid w:val="003809F1"/>
    <w:rsid w:val="00381CCC"/>
    <w:rsid w:val="00381DEC"/>
    <w:rsid w:val="00381EF8"/>
    <w:rsid w:val="00381F31"/>
    <w:rsid w:val="003820DA"/>
    <w:rsid w:val="0038254B"/>
    <w:rsid w:val="003827C8"/>
    <w:rsid w:val="00382971"/>
    <w:rsid w:val="00382A2D"/>
    <w:rsid w:val="00382B0C"/>
    <w:rsid w:val="00382F27"/>
    <w:rsid w:val="00383087"/>
    <w:rsid w:val="0038326F"/>
    <w:rsid w:val="00383724"/>
    <w:rsid w:val="003837BB"/>
    <w:rsid w:val="00383A26"/>
    <w:rsid w:val="00384132"/>
    <w:rsid w:val="003841A1"/>
    <w:rsid w:val="003845ED"/>
    <w:rsid w:val="00384BE0"/>
    <w:rsid w:val="00384F05"/>
    <w:rsid w:val="00384F4A"/>
    <w:rsid w:val="00385331"/>
    <w:rsid w:val="003854CA"/>
    <w:rsid w:val="003854F3"/>
    <w:rsid w:val="0038569B"/>
    <w:rsid w:val="00385E5E"/>
    <w:rsid w:val="00385F5D"/>
    <w:rsid w:val="00386470"/>
    <w:rsid w:val="0038654B"/>
    <w:rsid w:val="00386BC2"/>
    <w:rsid w:val="00387F5E"/>
    <w:rsid w:val="0039000D"/>
    <w:rsid w:val="0039001A"/>
    <w:rsid w:val="003903B5"/>
    <w:rsid w:val="00391205"/>
    <w:rsid w:val="003917F1"/>
    <w:rsid w:val="0039194B"/>
    <w:rsid w:val="003920B3"/>
    <w:rsid w:val="0039218E"/>
    <w:rsid w:val="00392293"/>
    <w:rsid w:val="0039248C"/>
    <w:rsid w:val="003929E6"/>
    <w:rsid w:val="00392A9F"/>
    <w:rsid w:val="00393416"/>
    <w:rsid w:val="003937CB"/>
    <w:rsid w:val="00393B5C"/>
    <w:rsid w:val="00393DA1"/>
    <w:rsid w:val="00393F4D"/>
    <w:rsid w:val="003944C5"/>
    <w:rsid w:val="0039474C"/>
    <w:rsid w:val="003947E6"/>
    <w:rsid w:val="00394C4D"/>
    <w:rsid w:val="00394D3C"/>
    <w:rsid w:val="00394DD8"/>
    <w:rsid w:val="003953F7"/>
    <w:rsid w:val="00395C93"/>
    <w:rsid w:val="00395CB6"/>
    <w:rsid w:val="00395DE9"/>
    <w:rsid w:val="003962C4"/>
    <w:rsid w:val="0039648C"/>
    <w:rsid w:val="00396551"/>
    <w:rsid w:val="00396D72"/>
    <w:rsid w:val="00396E9A"/>
    <w:rsid w:val="00396F1F"/>
    <w:rsid w:val="00397022"/>
    <w:rsid w:val="00397052"/>
    <w:rsid w:val="00397170"/>
    <w:rsid w:val="0039767B"/>
    <w:rsid w:val="003977F1"/>
    <w:rsid w:val="00397E6E"/>
    <w:rsid w:val="003A00E6"/>
    <w:rsid w:val="003A02F6"/>
    <w:rsid w:val="003A03EB"/>
    <w:rsid w:val="003A0BC8"/>
    <w:rsid w:val="003A10DF"/>
    <w:rsid w:val="003A13BB"/>
    <w:rsid w:val="003A1790"/>
    <w:rsid w:val="003A225F"/>
    <w:rsid w:val="003A239D"/>
    <w:rsid w:val="003A29B8"/>
    <w:rsid w:val="003A3109"/>
    <w:rsid w:val="003A368A"/>
    <w:rsid w:val="003A3A9E"/>
    <w:rsid w:val="003A3FF5"/>
    <w:rsid w:val="003A424B"/>
    <w:rsid w:val="003A4791"/>
    <w:rsid w:val="003A49F1"/>
    <w:rsid w:val="003A4D3C"/>
    <w:rsid w:val="003A5005"/>
    <w:rsid w:val="003A63F8"/>
    <w:rsid w:val="003A67B5"/>
    <w:rsid w:val="003A6C85"/>
    <w:rsid w:val="003B0477"/>
    <w:rsid w:val="003B0675"/>
    <w:rsid w:val="003B0782"/>
    <w:rsid w:val="003B0A8E"/>
    <w:rsid w:val="003B11F8"/>
    <w:rsid w:val="003B1415"/>
    <w:rsid w:val="003B2A7D"/>
    <w:rsid w:val="003B2E2A"/>
    <w:rsid w:val="003B2FB2"/>
    <w:rsid w:val="003B2FFE"/>
    <w:rsid w:val="003B3464"/>
    <w:rsid w:val="003B36B6"/>
    <w:rsid w:val="003B3D3C"/>
    <w:rsid w:val="003B3F0F"/>
    <w:rsid w:val="003B41B0"/>
    <w:rsid w:val="003B4852"/>
    <w:rsid w:val="003B4A03"/>
    <w:rsid w:val="003B4A0B"/>
    <w:rsid w:val="003B4A7B"/>
    <w:rsid w:val="003B5095"/>
    <w:rsid w:val="003B522A"/>
    <w:rsid w:val="003B558B"/>
    <w:rsid w:val="003B5756"/>
    <w:rsid w:val="003B59D4"/>
    <w:rsid w:val="003B5C60"/>
    <w:rsid w:val="003B5E19"/>
    <w:rsid w:val="003B644D"/>
    <w:rsid w:val="003B6577"/>
    <w:rsid w:val="003B6B95"/>
    <w:rsid w:val="003B71A7"/>
    <w:rsid w:val="003B7338"/>
    <w:rsid w:val="003B73DF"/>
    <w:rsid w:val="003B750E"/>
    <w:rsid w:val="003B7B91"/>
    <w:rsid w:val="003B7CE6"/>
    <w:rsid w:val="003B7FA8"/>
    <w:rsid w:val="003C01CA"/>
    <w:rsid w:val="003C037C"/>
    <w:rsid w:val="003C0B4F"/>
    <w:rsid w:val="003C0FA1"/>
    <w:rsid w:val="003C1460"/>
    <w:rsid w:val="003C14F3"/>
    <w:rsid w:val="003C1848"/>
    <w:rsid w:val="003C1A7E"/>
    <w:rsid w:val="003C1E0F"/>
    <w:rsid w:val="003C1F41"/>
    <w:rsid w:val="003C21B4"/>
    <w:rsid w:val="003C238B"/>
    <w:rsid w:val="003C2E8F"/>
    <w:rsid w:val="003C2E94"/>
    <w:rsid w:val="003C2EB2"/>
    <w:rsid w:val="003C362A"/>
    <w:rsid w:val="003C37DC"/>
    <w:rsid w:val="003C4067"/>
    <w:rsid w:val="003C4086"/>
    <w:rsid w:val="003C4301"/>
    <w:rsid w:val="003C47A9"/>
    <w:rsid w:val="003C4F93"/>
    <w:rsid w:val="003C54F6"/>
    <w:rsid w:val="003C5C9F"/>
    <w:rsid w:val="003C6087"/>
    <w:rsid w:val="003C6225"/>
    <w:rsid w:val="003C6CB6"/>
    <w:rsid w:val="003C7166"/>
    <w:rsid w:val="003C727D"/>
    <w:rsid w:val="003C770A"/>
    <w:rsid w:val="003C7965"/>
    <w:rsid w:val="003C7CA2"/>
    <w:rsid w:val="003D093B"/>
    <w:rsid w:val="003D0F93"/>
    <w:rsid w:val="003D0FE8"/>
    <w:rsid w:val="003D16C1"/>
    <w:rsid w:val="003D1CAE"/>
    <w:rsid w:val="003D1EF4"/>
    <w:rsid w:val="003D26CB"/>
    <w:rsid w:val="003D2836"/>
    <w:rsid w:val="003D2A00"/>
    <w:rsid w:val="003D2C3F"/>
    <w:rsid w:val="003D2EE1"/>
    <w:rsid w:val="003D2F21"/>
    <w:rsid w:val="003D33EA"/>
    <w:rsid w:val="003D3D3B"/>
    <w:rsid w:val="003D41AC"/>
    <w:rsid w:val="003D41F1"/>
    <w:rsid w:val="003D4620"/>
    <w:rsid w:val="003D4835"/>
    <w:rsid w:val="003D4E28"/>
    <w:rsid w:val="003D4FE3"/>
    <w:rsid w:val="003D52D4"/>
    <w:rsid w:val="003D5370"/>
    <w:rsid w:val="003D5449"/>
    <w:rsid w:val="003D56A4"/>
    <w:rsid w:val="003D56DA"/>
    <w:rsid w:val="003D576A"/>
    <w:rsid w:val="003D58B7"/>
    <w:rsid w:val="003D5F55"/>
    <w:rsid w:val="003D6009"/>
    <w:rsid w:val="003D62AE"/>
    <w:rsid w:val="003D662D"/>
    <w:rsid w:val="003D6717"/>
    <w:rsid w:val="003D68A6"/>
    <w:rsid w:val="003D6A8B"/>
    <w:rsid w:val="003D6B6A"/>
    <w:rsid w:val="003D7192"/>
    <w:rsid w:val="003D7340"/>
    <w:rsid w:val="003D7394"/>
    <w:rsid w:val="003D758B"/>
    <w:rsid w:val="003D7923"/>
    <w:rsid w:val="003D7AC8"/>
    <w:rsid w:val="003D7EF9"/>
    <w:rsid w:val="003D7F22"/>
    <w:rsid w:val="003E07BE"/>
    <w:rsid w:val="003E0C38"/>
    <w:rsid w:val="003E10CC"/>
    <w:rsid w:val="003E1403"/>
    <w:rsid w:val="003E1525"/>
    <w:rsid w:val="003E1745"/>
    <w:rsid w:val="003E1B8C"/>
    <w:rsid w:val="003E1D1F"/>
    <w:rsid w:val="003E1E37"/>
    <w:rsid w:val="003E22E8"/>
    <w:rsid w:val="003E240E"/>
    <w:rsid w:val="003E282C"/>
    <w:rsid w:val="003E2A97"/>
    <w:rsid w:val="003E3391"/>
    <w:rsid w:val="003E3B9C"/>
    <w:rsid w:val="003E3BED"/>
    <w:rsid w:val="003E4174"/>
    <w:rsid w:val="003E45F6"/>
    <w:rsid w:val="003E4B36"/>
    <w:rsid w:val="003E528D"/>
    <w:rsid w:val="003E54CA"/>
    <w:rsid w:val="003E557A"/>
    <w:rsid w:val="003E56BC"/>
    <w:rsid w:val="003E5D04"/>
    <w:rsid w:val="003E5FCA"/>
    <w:rsid w:val="003E66E2"/>
    <w:rsid w:val="003E68A4"/>
    <w:rsid w:val="003E68B0"/>
    <w:rsid w:val="003E7915"/>
    <w:rsid w:val="003E7B96"/>
    <w:rsid w:val="003F0125"/>
    <w:rsid w:val="003F07CC"/>
    <w:rsid w:val="003F0E6A"/>
    <w:rsid w:val="003F1225"/>
    <w:rsid w:val="003F162B"/>
    <w:rsid w:val="003F16D6"/>
    <w:rsid w:val="003F1A3C"/>
    <w:rsid w:val="003F2972"/>
    <w:rsid w:val="003F334A"/>
    <w:rsid w:val="003F3409"/>
    <w:rsid w:val="003F3680"/>
    <w:rsid w:val="003F3741"/>
    <w:rsid w:val="003F41F9"/>
    <w:rsid w:val="003F47CC"/>
    <w:rsid w:val="003F4BE6"/>
    <w:rsid w:val="003F5443"/>
    <w:rsid w:val="003F565C"/>
    <w:rsid w:val="003F5835"/>
    <w:rsid w:val="003F5A45"/>
    <w:rsid w:val="003F5BA3"/>
    <w:rsid w:val="003F5FD3"/>
    <w:rsid w:val="003F6549"/>
    <w:rsid w:val="003F65E7"/>
    <w:rsid w:val="003F6AF6"/>
    <w:rsid w:val="003F6C4B"/>
    <w:rsid w:val="003F6CC8"/>
    <w:rsid w:val="003F6F93"/>
    <w:rsid w:val="003F7145"/>
    <w:rsid w:val="003F7452"/>
    <w:rsid w:val="003F7556"/>
    <w:rsid w:val="003F7667"/>
    <w:rsid w:val="003F7739"/>
    <w:rsid w:val="003F7789"/>
    <w:rsid w:val="003F7FC6"/>
    <w:rsid w:val="00400091"/>
    <w:rsid w:val="00400866"/>
    <w:rsid w:val="0040153C"/>
    <w:rsid w:val="004017B9"/>
    <w:rsid w:val="004019DA"/>
    <w:rsid w:val="00401ED5"/>
    <w:rsid w:val="00402720"/>
    <w:rsid w:val="00402A5A"/>
    <w:rsid w:val="00402CF4"/>
    <w:rsid w:val="00402E5D"/>
    <w:rsid w:val="00402F6C"/>
    <w:rsid w:val="00402F77"/>
    <w:rsid w:val="00403332"/>
    <w:rsid w:val="004036BD"/>
    <w:rsid w:val="004036FE"/>
    <w:rsid w:val="004038A2"/>
    <w:rsid w:val="00403A3D"/>
    <w:rsid w:val="00404316"/>
    <w:rsid w:val="00404642"/>
    <w:rsid w:val="00404C15"/>
    <w:rsid w:val="00404C57"/>
    <w:rsid w:val="00404F3A"/>
    <w:rsid w:val="00405187"/>
    <w:rsid w:val="00405987"/>
    <w:rsid w:val="00405BF6"/>
    <w:rsid w:val="00405E39"/>
    <w:rsid w:val="004061B1"/>
    <w:rsid w:val="004063C5"/>
    <w:rsid w:val="00406717"/>
    <w:rsid w:val="00406DA4"/>
    <w:rsid w:val="004076A6"/>
    <w:rsid w:val="004078AD"/>
    <w:rsid w:val="0040790A"/>
    <w:rsid w:val="00407DBA"/>
    <w:rsid w:val="004101A4"/>
    <w:rsid w:val="00410857"/>
    <w:rsid w:val="0041143C"/>
    <w:rsid w:val="00411642"/>
    <w:rsid w:val="0041185E"/>
    <w:rsid w:val="00411993"/>
    <w:rsid w:val="00411FBB"/>
    <w:rsid w:val="0041208D"/>
    <w:rsid w:val="00412482"/>
    <w:rsid w:val="00412539"/>
    <w:rsid w:val="00412E61"/>
    <w:rsid w:val="00412FA4"/>
    <w:rsid w:val="004130DA"/>
    <w:rsid w:val="004131AC"/>
    <w:rsid w:val="004135FC"/>
    <w:rsid w:val="004135FF"/>
    <w:rsid w:val="00413976"/>
    <w:rsid w:val="00413B6E"/>
    <w:rsid w:val="004148E9"/>
    <w:rsid w:val="00414C31"/>
    <w:rsid w:val="00415485"/>
    <w:rsid w:val="004155FB"/>
    <w:rsid w:val="0041570A"/>
    <w:rsid w:val="00415C07"/>
    <w:rsid w:val="00415C6A"/>
    <w:rsid w:val="00415D7F"/>
    <w:rsid w:val="00415F30"/>
    <w:rsid w:val="0041687F"/>
    <w:rsid w:val="004170B8"/>
    <w:rsid w:val="004171EA"/>
    <w:rsid w:val="004175EE"/>
    <w:rsid w:val="00417709"/>
    <w:rsid w:val="00417909"/>
    <w:rsid w:val="00417E1B"/>
    <w:rsid w:val="00417E5D"/>
    <w:rsid w:val="00420260"/>
    <w:rsid w:val="004206B4"/>
    <w:rsid w:val="00420F65"/>
    <w:rsid w:val="00421248"/>
    <w:rsid w:val="004213C4"/>
    <w:rsid w:val="00421781"/>
    <w:rsid w:val="00421A10"/>
    <w:rsid w:val="00421B7D"/>
    <w:rsid w:val="0042209E"/>
    <w:rsid w:val="004221B5"/>
    <w:rsid w:val="00422496"/>
    <w:rsid w:val="0042252A"/>
    <w:rsid w:val="00422A5E"/>
    <w:rsid w:val="00422C32"/>
    <w:rsid w:val="004233EA"/>
    <w:rsid w:val="004234E0"/>
    <w:rsid w:val="00423683"/>
    <w:rsid w:val="00423E7C"/>
    <w:rsid w:val="00424090"/>
    <w:rsid w:val="004240D7"/>
    <w:rsid w:val="00424928"/>
    <w:rsid w:val="00424A9F"/>
    <w:rsid w:val="00424B63"/>
    <w:rsid w:val="00424C19"/>
    <w:rsid w:val="00425422"/>
    <w:rsid w:val="00425684"/>
    <w:rsid w:val="00425B43"/>
    <w:rsid w:val="00425C09"/>
    <w:rsid w:val="004262E8"/>
    <w:rsid w:val="00426DA9"/>
    <w:rsid w:val="00427761"/>
    <w:rsid w:val="004277AD"/>
    <w:rsid w:val="0042782D"/>
    <w:rsid w:val="00427EA2"/>
    <w:rsid w:val="0043018F"/>
    <w:rsid w:val="004309C0"/>
    <w:rsid w:val="00430C18"/>
    <w:rsid w:val="004311D0"/>
    <w:rsid w:val="00432785"/>
    <w:rsid w:val="00432AEB"/>
    <w:rsid w:val="00433915"/>
    <w:rsid w:val="00434389"/>
    <w:rsid w:val="00434776"/>
    <w:rsid w:val="00434F21"/>
    <w:rsid w:val="0043579B"/>
    <w:rsid w:val="0043610B"/>
    <w:rsid w:val="0043611C"/>
    <w:rsid w:val="004365BC"/>
    <w:rsid w:val="00436979"/>
    <w:rsid w:val="00436A98"/>
    <w:rsid w:val="00437902"/>
    <w:rsid w:val="00437B48"/>
    <w:rsid w:val="004404B7"/>
    <w:rsid w:val="004409C3"/>
    <w:rsid w:val="00440C1C"/>
    <w:rsid w:val="0044100C"/>
    <w:rsid w:val="0044188C"/>
    <w:rsid w:val="00441EDD"/>
    <w:rsid w:val="004425C0"/>
    <w:rsid w:val="004430A4"/>
    <w:rsid w:val="0044381E"/>
    <w:rsid w:val="004438C5"/>
    <w:rsid w:val="00443988"/>
    <w:rsid w:val="00444358"/>
    <w:rsid w:val="00444569"/>
    <w:rsid w:val="00444A4B"/>
    <w:rsid w:val="00444A7F"/>
    <w:rsid w:val="00444B70"/>
    <w:rsid w:val="00444D89"/>
    <w:rsid w:val="00444E4B"/>
    <w:rsid w:val="00444F22"/>
    <w:rsid w:val="00445388"/>
    <w:rsid w:val="004458C1"/>
    <w:rsid w:val="004458FF"/>
    <w:rsid w:val="00445B6A"/>
    <w:rsid w:val="00446035"/>
    <w:rsid w:val="004469AC"/>
    <w:rsid w:val="004472F8"/>
    <w:rsid w:val="004475BD"/>
    <w:rsid w:val="004476B0"/>
    <w:rsid w:val="00447A09"/>
    <w:rsid w:val="00447B52"/>
    <w:rsid w:val="00447F33"/>
    <w:rsid w:val="004506DD"/>
    <w:rsid w:val="00450875"/>
    <w:rsid w:val="004509C4"/>
    <w:rsid w:val="00450B8B"/>
    <w:rsid w:val="00450B9F"/>
    <w:rsid w:val="00450E40"/>
    <w:rsid w:val="004511F2"/>
    <w:rsid w:val="00451B1D"/>
    <w:rsid w:val="00451C52"/>
    <w:rsid w:val="00451D34"/>
    <w:rsid w:val="00452362"/>
    <w:rsid w:val="0045245C"/>
    <w:rsid w:val="00452924"/>
    <w:rsid w:val="00452E50"/>
    <w:rsid w:val="00453069"/>
    <w:rsid w:val="00453847"/>
    <w:rsid w:val="0045393B"/>
    <w:rsid w:val="0045394A"/>
    <w:rsid w:val="00453B90"/>
    <w:rsid w:val="00453C98"/>
    <w:rsid w:val="00453DD6"/>
    <w:rsid w:val="00453DFD"/>
    <w:rsid w:val="00454128"/>
    <w:rsid w:val="004544E6"/>
    <w:rsid w:val="0045456A"/>
    <w:rsid w:val="00454741"/>
    <w:rsid w:val="00454A26"/>
    <w:rsid w:val="00454B2A"/>
    <w:rsid w:val="00454C92"/>
    <w:rsid w:val="00454D7B"/>
    <w:rsid w:val="00455766"/>
    <w:rsid w:val="00455C11"/>
    <w:rsid w:val="00456037"/>
    <w:rsid w:val="0045606F"/>
    <w:rsid w:val="00456470"/>
    <w:rsid w:val="0045676A"/>
    <w:rsid w:val="004568F5"/>
    <w:rsid w:val="00456A88"/>
    <w:rsid w:val="0045707E"/>
    <w:rsid w:val="00457515"/>
    <w:rsid w:val="00457BC3"/>
    <w:rsid w:val="00457DE4"/>
    <w:rsid w:val="00457DF3"/>
    <w:rsid w:val="004603A2"/>
    <w:rsid w:val="00460753"/>
    <w:rsid w:val="00460A5E"/>
    <w:rsid w:val="0046131D"/>
    <w:rsid w:val="004615FB"/>
    <w:rsid w:val="00461BB7"/>
    <w:rsid w:val="00461E3C"/>
    <w:rsid w:val="00461F09"/>
    <w:rsid w:val="004624E0"/>
    <w:rsid w:val="00462556"/>
    <w:rsid w:val="004628BC"/>
    <w:rsid w:val="00462978"/>
    <w:rsid w:val="00462B1B"/>
    <w:rsid w:val="00462B73"/>
    <w:rsid w:val="0046357F"/>
    <w:rsid w:val="00463ADE"/>
    <w:rsid w:val="00463C44"/>
    <w:rsid w:val="00463F73"/>
    <w:rsid w:val="00464453"/>
    <w:rsid w:val="0046498F"/>
    <w:rsid w:val="00464B76"/>
    <w:rsid w:val="00464C33"/>
    <w:rsid w:val="00464E1E"/>
    <w:rsid w:val="00465139"/>
    <w:rsid w:val="004653D8"/>
    <w:rsid w:val="004655BB"/>
    <w:rsid w:val="00465DF1"/>
    <w:rsid w:val="0046625E"/>
    <w:rsid w:val="00466477"/>
    <w:rsid w:val="00466939"/>
    <w:rsid w:val="004669D4"/>
    <w:rsid w:val="00466D5C"/>
    <w:rsid w:val="00466E6D"/>
    <w:rsid w:val="0046719E"/>
    <w:rsid w:val="004671A0"/>
    <w:rsid w:val="0046722D"/>
    <w:rsid w:val="0046750F"/>
    <w:rsid w:val="004677BE"/>
    <w:rsid w:val="00467D56"/>
    <w:rsid w:val="00467DDE"/>
    <w:rsid w:val="00467DE7"/>
    <w:rsid w:val="00467FB4"/>
    <w:rsid w:val="00467FB5"/>
    <w:rsid w:val="00470092"/>
    <w:rsid w:val="00470356"/>
    <w:rsid w:val="00470873"/>
    <w:rsid w:val="00470B53"/>
    <w:rsid w:val="00470CC2"/>
    <w:rsid w:val="00470E31"/>
    <w:rsid w:val="004712AB"/>
    <w:rsid w:val="0047139E"/>
    <w:rsid w:val="00471D8C"/>
    <w:rsid w:val="00471ECE"/>
    <w:rsid w:val="00471F11"/>
    <w:rsid w:val="0047204C"/>
    <w:rsid w:val="00472056"/>
    <w:rsid w:val="0047275C"/>
    <w:rsid w:val="00472ED3"/>
    <w:rsid w:val="00473622"/>
    <w:rsid w:val="00473D39"/>
    <w:rsid w:val="00473ECE"/>
    <w:rsid w:val="00473F3A"/>
    <w:rsid w:val="0047403C"/>
    <w:rsid w:val="0047432D"/>
    <w:rsid w:val="00474424"/>
    <w:rsid w:val="00474486"/>
    <w:rsid w:val="004744E9"/>
    <w:rsid w:val="004747C7"/>
    <w:rsid w:val="0047497E"/>
    <w:rsid w:val="00474ACC"/>
    <w:rsid w:val="00474B6E"/>
    <w:rsid w:val="00474C5C"/>
    <w:rsid w:val="00474CA0"/>
    <w:rsid w:val="00474DD2"/>
    <w:rsid w:val="00474EFC"/>
    <w:rsid w:val="00475283"/>
    <w:rsid w:val="0047599C"/>
    <w:rsid w:val="00475CFE"/>
    <w:rsid w:val="00475EA8"/>
    <w:rsid w:val="004765B4"/>
    <w:rsid w:val="00476AE8"/>
    <w:rsid w:val="00476CD4"/>
    <w:rsid w:val="0047743B"/>
    <w:rsid w:val="004776A0"/>
    <w:rsid w:val="00477AAB"/>
    <w:rsid w:val="00477D78"/>
    <w:rsid w:val="00480114"/>
    <w:rsid w:val="00480199"/>
    <w:rsid w:val="004803D1"/>
    <w:rsid w:val="00480745"/>
    <w:rsid w:val="00480B97"/>
    <w:rsid w:val="00480EB8"/>
    <w:rsid w:val="004810BD"/>
    <w:rsid w:val="0048189D"/>
    <w:rsid w:val="004819CF"/>
    <w:rsid w:val="00481B12"/>
    <w:rsid w:val="00481B54"/>
    <w:rsid w:val="00481ED5"/>
    <w:rsid w:val="004821F1"/>
    <w:rsid w:val="00482BEB"/>
    <w:rsid w:val="00483073"/>
    <w:rsid w:val="0048342B"/>
    <w:rsid w:val="00483586"/>
    <w:rsid w:val="00483588"/>
    <w:rsid w:val="004835AE"/>
    <w:rsid w:val="004836CA"/>
    <w:rsid w:val="00483A69"/>
    <w:rsid w:val="00483A84"/>
    <w:rsid w:val="00483DCC"/>
    <w:rsid w:val="004845CE"/>
    <w:rsid w:val="00484693"/>
    <w:rsid w:val="004850A8"/>
    <w:rsid w:val="004854C9"/>
    <w:rsid w:val="004855B8"/>
    <w:rsid w:val="00485A62"/>
    <w:rsid w:val="00485BB3"/>
    <w:rsid w:val="00485BCF"/>
    <w:rsid w:val="00485C33"/>
    <w:rsid w:val="00485C51"/>
    <w:rsid w:val="0048657D"/>
    <w:rsid w:val="004866A5"/>
    <w:rsid w:val="004866F4"/>
    <w:rsid w:val="0048707D"/>
    <w:rsid w:val="004870FB"/>
    <w:rsid w:val="00487CA8"/>
    <w:rsid w:val="00487D18"/>
    <w:rsid w:val="0049002F"/>
    <w:rsid w:val="0049015F"/>
    <w:rsid w:val="0049043D"/>
    <w:rsid w:val="004906EE"/>
    <w:rsid w:val="00490DC0"/>
    <w:rsid w:val="00490F0B"/>
    <w:rsid w:val="004911CF"/>
    <w:rsid w:val="004918BE"/>
    <w:rsid w:val="004918D9"/>
    <w:rsid w:val="00491A19"/>
    <w:rsid w:val="00491A43"/>
    <w:rsid w:val="00491A8D"/>
    <w:rsid w:val="00492333"/>
    <w:rsid w:val="00492476"/>
    <w:rsid w:val="0049263C"/>
    <w:rsid w:val="004926E4"/>
    <w:rsid w:val="004929FD"/>
    <w:rsid w:val="00492DAA"/>
    <w:rsid w:val="0049324F"/>
    <w:rsid w:val="004934BC"/>
    <w:rsid w:val="00493B36"/>
    <w:rsid w:val="00493C30"/>
    <w:rsid w:val="00493DE8"/>
    <w:rsid w:val="0049413E"/>
    <w:rsid w:val="00494331"/>
    <w:rsid w:val="004944BF"/>
    <w:rsid w:val="00494A36"/>
    <w:rsid w:val="00495124"/>
    <w:rsid w:val="0049525C"/>
    <w:rsid w:val="004956F2"/>
    <w:rsid w:val="00495A17"/>
    <w:rsid w:val="00495B83"/>
    <w:rsid w:val="00495C06"/>
    <w:rsid w:val="004960DE"/>
    <w:rsid w:val="00496164"/>
    <w:rsid w:val="0049635E"/>
    <w:rsid w:val="00496B1E"/>
    <w:rsid w:val="00496BF8"/>
    <w:rsid w:val="00497A35"/>
    <w:rsid w:val="00497BB6"/>
    <w:rsid w:val="00497D6D"/>
    <w:rsid w:val="004A02AE"/>
    <w:rsid w:val="004A02F1"/>
    <w:rsid w:val="004A049F"/>
    <w:rsid w:val="004A04B0"/>
    <w:rsid w:val="004A07DD"/>
    <w:rsid w:val="004A0A08"/>
    <w:rsid w:val="004A0B5F"/>
    <w:rsid w:val="004A0CF7"/>
    <w:rsid w:val="004A0E41"/>
    <w:rsid w:val="004A11DE"/>
    <w:rsid w:val="004A11F3"/>
    <w:rsid w:val="004A1C4E"/>
    <w:rsid w:val="004A29BF"/>
    <w:rsid w:val="004A2AAA"/>
    <w:rsid w:val="004A2C1B"/>
    <w:rsid w:val="004A32D5"/>
    <w:rsid w:val="004A3308"/>
    <w:rsid w:val="004A3545"/>
    <w:rsid w:val="004A3650"/>
    <w:rsid w:val="004A3BA2"/>
    <w:rsid w:val="004A3BB7"/>
    <w:rsid w:val="004A3D06"/>
    <w:rsid w:val="004A3E88"/>
    <w:rsid w:val="004A4785"/>
    <w:rsid w:val="004A489D"/>
    <w:rsid w:val="004A4B8A"/>
    <w:rsid w:val="004A5042"/>
    <w:rsid w:val="004A52EB"/>
    <w:rsid w:val="004A5384"/>
    <w:rsid w:val="004A575D"/>
    <w:rsid w:val="004A5866"/>
    <w:rsid w:val="004A596D"/>
    <w:rsid w:val="004A5E1F"/>
    <w:rsid w:val="004A6384"/>
    <w:rsid w:val="004A64A0"/>
    <w:rsid w:val="004A64E4"/>
    <w:rsid w:val="004A651B"/>
    <w:rsid w:val="004A6539"/>
    <w:rsid w:val="004A6CB9"/>
    <w:rsid w:val="004A71D9"/>
    <w:rsid w:val="004A7469"/>
    <w:rsid w:val="004A77CC"/>
    <w:rsid w:val="004A7D87"/>
    <w:rsid w:val="004A7DD8"/>
    <w:rsid w:val="004B0BC1"/>
    <w:rsid w:val="004B1194"/>
    <w:rsid w:val="004B16A7"/>
    <w:rsid w:val="004B1DE0"/>
    <w:rsid w:val="004B243E"/>
    <w:rsid w:val="004B2937"/>
    <w:rsid w:val="004B2B63"/>
    <w:rsid w:val="004B2D36"/>
    <w:rsid w:val="004B2EC8"/>
    <w:rsid w:val="004B345C"/>
    <w:rsid w:val="004B37D5"/>
    <w:rsid w:val="004B43B4"/>
    <w:rsid w:val="004B461D"/>
    <w:rsid w:val="004B484F"/>
    <w:rsid w:val="004B49EB"/>
    <w:rsid w:val="004B4BD6"/>
    <w:rsid w:val="004B51D2"/>
    <w:rsid w:val="004B5AB4"/>
    <w:rsid w:val="004B5DDE"/>
    <w:rsid w:val="004B5E2F"/>
    <w:rsid w:val="004B6493"/>
    <w:rsid w:val="004B64A9"/>
    <w:rsid w:val="004B6898"/>
    <w:rsid w:val="004B6DA4"/>
    <w:rsid w:val="004B6FC4"/>
    <w:rsid w:val="004B7645"/>
    <w:rsid w:val="004B77EF"/>
    <w:rsid w:val="004B796B"/>
    <w:rsid w:val="004B7E46"/>
    <w:rsid w:val="004C02DC"/>
    <w:rsid w:val="004C02DF"/>
    <w:rsid w:val="004C0374"/>
    <w:rsid w:val="004C051E"/>
    <w:rsid w:val="004C0699"/>
    <w:rsid w:val="004C1141"/>
    <w:rsid w:val="004C1146"/>
    <w:rsid w:val="004C1C66"/>
    <w:rsid w:val="004C2134"/>
    <w:rsid w:val="004C272D"/>
    <w:rsid w:val="004C27BB"/>
    <w:rsid w:val="004C2B65"/>
    <w:rsid w:val="004C2B76"/>
    <w:rsid w:val="004C3088"/>
    <w:rsid w:val="004C33A0"/>
    <w:rsid w:val="004C3A40"/>
    <w:rsid w:val="004C3BE1"/>
    <w:rsid w:val="004C3E1D"/>
    <w:rsid w:val="004C484F"/>
    <w:rsid w:val="004C48D5"/>
    <w:rsid w:val="004C4937"/>
    <w:rsid w:val="004C4952"/>
    <w:rsid w:val="004C4A1E"/>
    <w:rsid w:val="004C4BD9"/>
    <w:rsid w:val="004C4CC0"/>
    <w:rsid w:val="004C5330"/>
    <w:rsid w:val="004C566B"/>
    <w:rsid w:val="004C5AE8"/>
    <w:rsid w:val="004C638C"/>
    <w:rsid w:val="004C6D57"/>
    <w:rsid w:val="004C6F06"/>
    <w:rsid w:val="004C7216"/>
    <w:rsid w:val="004C725E"/>
    <w:rsid w:val="004C771C"/>
    <w:rsid w:val="004C78CB"/>
    <w:rsid w:val="004C7B14"/>
    <w:rsid w:val="004C7BCC"/>
    <w:rsid w:val="004C7C17"/>
    <w:rsid w:val="004C7E78"/>
    <w:rsid w:val="004C7FA1"/>
    <w:rsid w:val="004C7FEA"/>
    <w:rsid w:val="004D08AF"/>
    <w:rsid w:val="004D0DE0"/>
    <w:rsid w:val="004D0EBF"/>
    <w:rsid w:val="004D1010"/>
    <w:rsid w:val="004D1146"/>
    <w:rsid w:val="004D165B"/>
    <w:rsid w:val="004D1BC3"/>
    <w:rsid w:val="004D1D55"/>
    <w:rsid w:val="004D1DAC"/>
    <w:rsid w:val="004D21D2"/>
    <w:rsid w:val="004D2565"/>
    <w:rsid w:val="004D3156"/>
    <w:rsid w:val="004D3212"/>
    <w:rsid w:val="004D339C"/>
    <w:rsid w:val="004D3569"/>
    <w:rsid w:val="004D390F"/>
    <w:rsid w:val="004D3DF9"/>
    <w:rsid w:val="004D40F4"/>
    <w:rsid w:val="004D4383"/>
    <w:rsid w:val="004D44DE"/>
    <w:rsid w:val="004D44E9"/>
    <w:rsid w:val="004D4750"/>
    <w:rsid w:val="004D4830"/>
    <w:rsid w:val="004D4959"/>
    <w:rsid w:val="004D4D8B"/>
    <w:rsid w:val="004D4F50"/>
    <w:rsid w:val="004D5782"/>
    <w:rsid w:val="004D5E98"/>
    <w:rsid w:val="004D5F45"/>
    <w:rsid w:val="004D6069"/>
    <w:rsid w:val="004D6532"/>
    <w:rsid w:val="004D68D0"/>
    <w:rsid w:val="004D6B7B"/>
    <w:rsid w:val="004D6D7B"/>
    <w:rsid w:val="004D6EB7"/>
    <w:rsid w:val="004D7675"/>
    <w:rsid w:val="004D7CFA"/>
    <w:rsid w:val="004E030B"/>
    <w:rsid w:val="004E03A2"/>
    <w:rsid w:val="004E0644"/>
    <w:rsid w:val="004E0820"/>
    <w:rsid w:val="004E0A1E"/>
    <w:rsid w:val="004E1274"/>
    <w:rsid w:val="004E16C4"/>
    <w:rsid w:val="004E19A0"/>
    <w:rsid w:val="004E1A75"/>
    <w:rsid w:val="004E1B87"/>
    <w:rsid w:val="004E1BC5"/>
    <w:rsid w:val="004E1D80"/>
    <w:rsid w:val="004E20B5"/>
    <w:rsid w:val="004E20D9"/>
    <w:rsid w:val="004E279B"/>
    <w:rsid w:val="004E287C"/>
    <w:rsid w:val="004E2BEA"/>
    <w:rsid w:val="004E2E15"/>
    <w:rsid w:val="004E2FFC"/>
    <w:rsid w:val="004E310A"/>
    <w:rsid w:val="004E3137"/>
    <w:rsid w:val="004E38B4"/>
    <w:rsid w:val="004E3954"/>
    <w:rsid w:val="004E3A67"/>
    <w:rsid w:val="004E3C51"/>
    <w:rsid w:val="004E3CFF"/>
    <w:rsid w:val="004E4715"/>
    <w:rsid w:val="004E47AA"/>
    <w:rsid w:val="004E4ABE"/>
    <w:rsid w:val="004E4BCA"/>
    <w:rsid w:val="004E5070"/>
    <w:rsid w:val="004E514A"/>
    <w:rsid w:val="004E569F"/>
    <w:rsid w:val="004E56DB"/>
    <w:rsid w:val="004E650A"/>
    <w:rsid w:val="004E65DD"/>
    <w:rsid w:val="004E66E0"/>
    <w:rsid w:val="004E700A"/>
    <w:rsid w:val="004E70E9"/>
    <w:rsid w:val="004E7147"/>
    <w:rsid w:val="004E7C12"/>
    <w:rsid w:val="004E7E49"/>
    <w:rsid w:val="004F0281"/>
    <w:rsid w:val="004F0451"/>
    <w:rsid w:val="004F048D"/>
    <w:rsid w:val="004F0B2F"/>
    <w:rsid w:val="004F0C13"/>
    <w:rsid w:val="004F0E65"/>
    <w:rsid w:val="004F11B3"/>
    <w:rsid w:val="004F1311"/>
    <w:rsid w:val="004F1317"/>
    <w:rsid w:val="004F175B"/>
    <w:rsid w:val="004F1AE5"/>
    <w:rsid w:val="004F1BC4"/>
    <w:rsid w:val="004F1E22"/>
    <w:rsid w:val="004F1EB6"/>
    <w:rsid w:val="004F1EC7"/>
    <w:rsid w:val="004F2DE7"/>
    <w:rsid w:val="004F2E76"/>
    <w:rsid w:val="004F2F2A"/>
    <w:rsid w:val="004F2FB1"/>
    <w:rsid w:val="004F31E1"/>
    <w:rsid w:val="004F34CE"/>
    <w:rsid w:val="004F37CE"/>
    <w:rsid w:val="004F4B3F"/>
    <w:rsid w:val="004F4DA8"/>
    <w:rsid w:val="004F4E59"/>
    <w:rsid w:val="004F5202"/>
    <w:rsid w:val="004F5826"/>
    <w:rsid w:val="004F5A94"/>
    <w:rsid w:val="004F5C4B"/>
    <w:rsid w:val="004F6157"/>
    <w:rsid w:val="004F6336"/>
    <w:rsid w:val="004F64E2"/>
    <w:rsid w:val="004F69CF"/>
    <w:rsid w:val="004F6ECC"/>
    <w:rsid w:val="004F70BB"/>
    <w:rsid w:val="004F726A"/>
    <w:rsid w:val="004F7410"/>
    <w:rsid w:val="004F7818"/>
    <w:rsid w:val="004F7B0F"/>
    <w:rsid w:val="004F7B16"/>
    <w:rsid w:val="005000B7"/>
    <w:rsid w:val="00500332"/>
    <w:rsid w:val="0050058E"/>
    <w:rsid w:val="00500C46"/>
    <w:rsid w:val="00500F2B"/>
    <w:rsid w:val="005010A6"/>
    <w:rsid w:val="005015E4"/>
    <w:rsid w:val="00501FF8"/>
    <w:rsid w:val="005021EA"/>
    <w:rsid w:val="005025D0"/>
    <w:rsid w:val="00502903"/>
    <w:rsid w:val="00502BED"/>
    <w:rsid w:val="00502ECA"/>
    <w:rsid w:val="00503420"/>
    <w:rsid w:val="00503627"/>
    <w:rsid w:val="00503C4F"/>
    <w:rsid w:val="00503E9E"/>
    <w:rsid w:val="0050426E"/>
    <w:rsid w:val="005042C4"/>
    <w:rsid w:val="00504CD4"/>
    <w:rsid w:val="005050C6"/>
    <w:rsid w:val="0050525D"/>
    <w:rsid w:val="00505DEE"/>
    <w:rsid w:val="00505F4D"/>
    <w:rsid w:val="005060F2"/>
    <w:rsid w:val="00506579"/>
    <w:rsid w:val="005068A2"/>
    <w:rsid w:val="00506B2F"/>
    <w:rsid w:val="0050701E"/>
    <w:rsid w:val="005079BE"/>
    <w:rsid w:val="00510055"/>
    <w:rsid w:val="005100F6"/>
    <w:rsid w:val="0051050C"/>
    <w:rsid w:val="00510581"/>
    <w:rsid w:val="00510E6A"/>
    <w:rsid w:val="005112FA"/>
    <w:rsid w:val="005118CD"/>
    <w:rsid w:val="00511CDB"/>
    <w:rsid w:val="00511E3C"/>
    <w:rsid w:val="00512E97"/>
    <w:rsid w:val="00513278"/>
    <w:rsid w:val="00513487"/>
    <w:rsid w:val="00513D2A"/>
    <w:rsid w:val="00514495"/>
    <w:rsid w:val="00514BA4"/>
    <w:rsid w:val="00514D27"/>
    <w:rsid w:val="0051561B"/>
    <w:rsid w:val="005156DB"/>
    <w:rsid w:val="0051585D"/>
    <w:rsid w:val="00515CF8"/>
    <w:rsid w:val="00515E50"/>
    <w:rsid w:val="00515FB5"/>
    <w:rsid w:val="0051629F"/>
    <w:rsid w:val="005163DA"/>
    <w:rsid w:val="0051643D"/>
    <w:rsid w:val="00516AC7"/>
    <w:rsid w:val="00516B5F"/>
    <w:rsid w:val="00516B80"/>
    <w:rsid w:val="00516BFF"/>
    <w:rsid w:val="00516CEF"/>
    <w:rsid w:val="005171BA"/>
    <w:rsid w:val="005173AC"/>
    <w:rsid w:val="005179F6"/>
    <w:rsid w:val="00517DFF"/>
    <w:rsid w:val="00517FAD"/>
    <w:rsid w:val="00520206"/>
    <w:rsid w:val="005203AE"/>
    <w:rsid w:val="00520769"/>
    <w:rsid w:val="00520FB1"/>
    <w:rsid w:val="00520FE7"/>
    <w:rsid w:val="00521336"/>
    <w:rsid w:val="005213B1"/>
    <w:rsid w:val="00521A00"/>
    <w:rsid w:val="00522159"/>
    <w:rsid w:val="005224D6"/>
    <w:rsid w:val="0052273D"/>
    <w:rsid w:val="00522753"/>
    <w:rsid w:val="00522917"/>
    <w:rsid w:val="00522B57"/>
    <w:rsid w:val="005230D9"/>
    <w:rsid w:val="00523530"/>
    <w:rsid w:val="00523BA2"/>
    <w:rsid w:val="00523C5C"/>
    <w:rsid w:val="00523ECF"/>
    <w:rsid w:val="005240CC"/>
    <w:rsid w:val="00524164"/>
    <w:rsid w:val="0052419A"/>
    <w:rsid w:val="005242F2"/>
    <w:rsid w:val="00524781"/>
    <w:rsid w:val="005249BF"/>
    <w:rsid w:val="00525002"/>
    <w:rsid w:val="00525348"/>
    <w:rsid w:val="00525698"/>
    <w:rsid w:val="00525773"/>
    <w:rsid w:val="00525D25"/>
    <w:rsid w:val="00525F2C"/>
    <w:rsid w:val="005269AE"/>
    <w:rsid w:val="00527208"/>
    <w:rsid w:val="005277E1"/>
    <w:rsid w:val="005278AC"/>
    <w:rsid w:val="005278F3"/>
    <w:rsid w:val="00527B1F"/>
    <w:rsid w:val="00527F95"/>
    <w:rsid w:val="00530376"/>
    <w:rsid w:val="005303BD"/>
    <w:rsid w:val="0053042F"/>
    <w:rsid w:val="005307AF"/>
    <w:rsid w:val="00530836"/>
    <w:rsid w:val="005316FE"/>
    <w:rsid w:val="00531F96"/>
    <w:rsid w:val="00532AA6"/>
    <w:rsid w:val="00532EE4"/>
    <w:rsid w:val="00533137"/>
    <w:rsid w:val="005332F3"/>
    <w:rsid w:val="00533631"/>
    <w:rsid w:val="00533663"/>
    <w:rsid w:val="00533865"/>
    <w:rsid w:val="00533872"/>
    <w:rsid w:val="00533B3C"/>
    <w:rsid w:val="00533D0E"/>
    <w:rsid w:val="00533DC1"/>
    <w:rsid w:val="005342F0"/>
    <w:rsid w:val="0053464D"/>
    <w:rsid w:val="0053489A"/>
    <w:rsid w:val="005349DC"/>
    <w:rsid w:val="00534A15"/>
    <w:rsid w:val="00534BBB"/>
    <w:rsid w:val="00534CA6"/>
    <w:rsid w:val="00534EE7"/>
    <w:rsid w:val="00535579"/>
    <w:rsid w:val="00535758"/>
    <w:rsid w:val="005357AC"/>
    <w:rsid w:val="00535C1F"/>
    <w:rsid w:val="00535EC5"/>
    <w:rsid w:val="00536A8D"/>
    <w:rsid w:val="00536B6B"/>
    <w:rsid w:val="00537032"/>
    <w:rsid w:val="005372A0"/>
    <w:rsid w:val="00537401"/>
    <w:rsid w:val="005376C9"/>
    <w:rsid w:val="00537C73"/>
    <w:rsid w:val="00537E66"/>
    <w:rsid w:val="00537EE7"/>
    <w:rsid w:val="005403B4"/>
    <w:rsid w:val="00540D4B"/>
    <w:rsid w:val="00540D5F"/>
    <w:rsid w:val="00540F96"/>
    <w:rsid w:val="00541C44"/>
    <w:rsid w:val="00541DAF"/>
    <w:rsid w:val="00542543"/>
    <w:rsid w:val="00542BFE"/>
    <w:rsid w:val="00542CB3"/>
    <w:rsid w:val="0054384F"/>
    <w:rsid w:val="00543923"/>
    <w:rsid w:val="00543A03"/>
    <w:rsid w:val="00544229"/>
    <w:rsid w:val="005443C4"/>
    <w:rsid w:val="0054445C"/>
    <w:rsid w:val="0054449A"/>
    <w:rsid w:val="005444B7"/>
    <w:rsid w:val="005445F0"/>
    <w:rsid w:val="005449B3"/>
    <w:rsid w:val="00544B79"/>
    <w:rsid w:val="00544BFC"/>
    <w:rsid w:val="00544EF2"/>
    <w:rsid w:val="00545266"/>
    <w:rsid w:val="0054555D"/>
    <w:rsid w:val="00545841"/>
    <w:rsid w:val="005464A7"/>
    <w:rsid w:val="005467B2"/>
    <w:rsid w:val="00547052"/>
    <w:rsid w:val="00547175"/>
    <w:rsid w:val="00547633"/>
    <w:rsid w:val="005476DF"/>
    <w:rsid w:val="00547735"/>
    <w:rsid w:val="005477FC"/>
    <w:rsid w:val="0054786D"/>
    <w:rsid w:val="005504B8"/>
    <w:rsid w:val="00550FF3"/>
    <w:rsid w:val="005512EF"/>
    <w:rsid w:val="00551358"/>
    <w:rsid w:val="0055195E"/>
    <w:rsid w:val="00551BA8"/>
    <w:rsid w:val="00551C9B"/>
    <w:rsid w:val="005520BF"/>
    <w:rsid w:val="00552534"/>
    <w:rsid w:val="005527EB"/>
    <w:rsid w:val="00552CEE"/>
    <w:rsid w:val="00552EE0"/>
    <w:rsid w:val="00552F51"/>
    <w:rsid w:val="00553236"/>
    <w:rsid w:val="0055353A"/>
    <w:rsid w:val="0055361C"/>
    <w:rsid w:val="00553821"/>
    <w:rsid w:val="00553C69"/>
    <w:rsid w:val="00553F3F"/>
    <w:rsid w:val="00554931"/>
    <w:rsid w:val="00554A63"/>
    <w:rsid w:val="00554A6F"/>
    <w:rsid w:val="00554D71"/>
    <w:rsid w:val="00554DA2"/>
    <w:rsid w:val="005553AA"/>
    <w:rsid w:val="00555539"/>
    <w:rsid w:val="00555E1E"/>
    <w:rsid w:val="00556279"/>
    <w:rsid w:val="0055636D"/>
    <w:rsid w:val="00556716"/>
    <w:rsid w:val="00556987"/>
    <w:rsid w:val="00556C42"/>
    <w:rsid w:val="0055746D"/>
    <w:rsid w:val="00557650"/>
    <w:rsid w:val="005577C5"/>
    <w:rsid w:val="00557A89"/>
    <w:rsid w:val="005602B0"/>
    <w:rsid w:val="00560489"/>
    <w:rsid w:val="005606CB"/>
    <w:rsid w:val="005608B2"/>
    <w:rsid w:val="00560BEE"/>
    <w:rsid w:val="00560F6B"/>
    <w:rsid w:val="0056102E"/>
    <w:rsid w:val="005611EB"/>
    <w:rsid w:val="0056181E"/>
    <w:rsid w:val="00561E66"/>
    <w:rsid w:val="005621A0"/>
    <w:rsid w:val="005622D4"/>
    <w:rsid w:val="00562391"/>
    <w:rsid w:val="005623F9"/>
    <w:rsid w:val="005624C2"/>
    <w:rsid w:val="005635E7"/>
    <w:rsid w:val="005636A9"/>
    <w:rsid w:val="00563FAC"/>
    <w:rsid w:val="00564070"/>
    <w:rsid w:val="005640B0"/>
    <w:rsid w:val="00564452"/>
    <w:rsid w:val="00564678"/>
    <w:rsid w:val="00564D3D"/>
    <w:rsid w:val="00564E9D"/>
    <w:rsid w:val="00564EA5"/>
    <w:rsid w:val="0056503A"/>
    <w:rsid w:val="0056678A"/>
    <w:rsid w:val="00566DB1"/>
    <w:rsid w:val="00566E0C"/>
    <w:rsid w:val="0056725F"/>
    <w:rsid w:val="005673BD"/>
    <w:rsid w:val="005676DE"/>
    <w:rsid w:val="00567902"/>
    <w:rsid w:val="0056793D"/>
    <w:rsid w:val="00567E28"/>
    <w:rsid w:val="00567FB7"/>
    <w:rsid w:val="005703AE"/>
    <w:rsid w:val="00570470"/>
    <w:rsid w:val="0057064F"/>
    <w:rsid w:val="0057066C"/>
    <w:rsid w:val="0057067D"/>
    <w:rsid w:val="00570C3A"/>
    <w:rsid w:val="00570F1B"/>
    <w:rsid w:val="00571180"/>
    <w:rsid w:val="00571472"/>
    <w:rsid w:val="00571776"/>
    <w:rsid w:val="00571867"/>
    <w:rsid w:val="00571BEB"/>
    <w:rsid w:val="00571C50"/>
    <w:rsid w:val="005723F7"/>
    <w:rsid w:val="0057242E"/>
    <w:rsid w:val="00572A7A"/>
    <w:rsid w:val="00572C2E"/>
    <w:rsid w:val="00573228"/>
    <w:rsid w:val="005733CB"/>
    <w:rsid w:val="005733E2"/>
    <w:rsid w:val="00573470"/>
    <w:rsid w:val="00573750"/>
    <w:rsid w:val="00573913"/>
    <w:rsid w:val="00573A0C"/>
    <w:rsid w:val="00573AB8"/>
    <w:rsid w:val="00573F07"/>
    <w:rsid w:val="00573F4B"/>
    <w:rsid w:val="00574253"/>
    <w:rsid w:val="00574336"/>
    <w:rsid w:val="00574F4A"/>
    <w:rsid w:val="005755F4"/>
    <w:rsid w:val="005759F6"/>
    <w:rsid w:val="00575B4A"/>
    <w:rsid w:val="005762FC"/>
    <w:rsid w:val="00576395"/>
    <w:rsid w:val="005763BD"/>
    <w:rsid w:val="00576624"/>
    <w:rsid w:val="00576BCB"/>
    <w:rsid w:val="00576CB9"/>
    <w:rsid w:val="00577220"/>
    <w:rsid w:val="00577298"/>
    <w:rsid w:val="0057740D"/>
    <w:rsid w:val="00577A25"/>
    <w:rsid w:val="00577C47"/>
    <w:rsid w:val="00580348"/>
    <w:rsid w:val="0058038F"/>
    <w:rsid w:val="005807DF"/>
    <w:rsid w:val="00580894"/>
    <w:rsid w:val="00580AC9"/>
    <w:rsid w:val="00581704"/>
    <w:rsid w:val="00581DB3"/>
    <w:rsid w:val="00581FB4"/>
    <w:rsid w:val="0058202C"/>
    <w:rsid w:val="00582140"/>
    <w:rsid w:val="005822D7"/>
    <w:rsid w:val="00582610"/>
    <w:rsid w:val="005828E3"/>
    <w:rsid w:val="00582C63"/>
    <w:rsid w:val="005832F5"/>
    <w:rsid w:val="005837AE"/>
    <w:rsid w:val="00583825"/>
    <w:rsid w:val="005842AE"/>
    <w:rsid w:val="005849C3"/>
    <w:rsid w:val="00585556"/>
    <w:rsid w:val="005857EF"/>
    <w:rsid w:val="0058580B"/>
    <w:rsid w:val="00585A1E"/>
    <w:rsid w:val="00585EF9"/>
    <w:rsid w:val="005862A8"/>
    <w:rsid w:val="005863DE"/>
    <w:rsid w:val="0058642B"/>
    <w:rsid w:val="005867DD"/>
    <w:rsid w:val="00586D9D"/>
    <w:rsid w:val="005873A6"/>
    <w:rsid w:val="005874CF"/>
    <w:rsid w:val="005877D4"/>
    <w:rsid w:val="00587A37"/>
    <w:rsid w:val="00587AD7"/>
    <w:rsid w:val="00587C76"/>
    <w:rsid w:val="00587C8D"/>
    <w:rsid w:val="00587EB0"/>
    <w:rsid w:val="00587F6E"/>
    <w:rsid w:val="00590211"/>
    <w:rsid w:val="00590344"/>
    <w:rsid w:val="0059065B"/>
    <w:rsid w:val="00590A7C"/>
    <w:rsid w:val="00590E1B"/>
    <w:rsid w:val="00590EE5"/>
    <w:rsid w:val="005911B8"/>
    <w:rsid w:val="005911C7"/>
    <w:rsid w:val="00591731"/>
    <w:rsid w:val="00591F8F"/>
    <w:rsid w:val="00592119"/>
    <w:rsid w:val="005927A3"/>
    <w:rsid w:val="0059377B"/>
    <w:rsid w:val="00593DD1"/>
    <w:rsid w:val="005941A2"/>
    <w:rsid w:val="005942A3"/>
    <w:rsid w:val="0059474B"/>
    <w:rsid w:val="005947AE"/>
    <w:rsid w:val="00594E5A"/>
    <w:rsid w:val="00594F1C"/>
    <w:rsid w:val="00594FCC"/>
    <w:rsid w:val="005952CC"/>
    <w:rsid w:val="00595611"/>
    <w:rsid w:val="00595A7D"/>
    <w:rsid w:val="00595BEF"/>
    <w:rsid w:val="00596914"/>
    <w:rsid w:val="00596948"/>
    <w:rsid w:val="00596C4C"/>
    <w:rsid w:val="00596C94"/>
    <w:rsid w:val="00596E21"/>
    <w:rsid w:val="00597573"/>
    <w:rsid w:val="00597766"/>
    <w:rsid w:val="00597ED7"/>
    <w:rsid w:val="005A0004"/>
    <w:rsid w:val="005A01BB"/>
    <w:rsid w:val="005A0DEA"/>
    <w:rsid w:val="005A0FCD"/>
    <w:rsid w:val="005A1198"/>
    <w:rsid w:val="005A1E6A"/>
    <w:rsid w:val="005A2103"/>
    <w:rsid w:val="005A2F6C"/>
    <w:rsid w:val="005A3236"/>
    <w:rsid w:val="005A326D"/>
    <w:rsid w:val="005A3488"/>
    <w:rsid w:val="005A38EB"/>
    <w:rsid w:val="005A3B07"/>
    <w:rsid w:val="005A3F24"/>
    <w:rsid w:val="005A40D8"/>
    <w:rsid w:val="005A4101"/>
    <w:rsid w:val="005A428A"/>
    <w:rsid w:val="005A44AE"/>
    <w:rsid w:val="005A49C3"/>
    <w:rsid w:val="005A4A53"/>
    <w:rsid w:val="005A51F6"/>
    <w:rsid w:val="005A531C"/>
    <w:rsid w:val="005A591F"/>
    <w:rsid w:val="005A5C75"/>
    <w:rsid w:val="005A5F8D"/>
    <w:rsid w:val="005A613E"/>
    <w:rsid w:val="005A6D00"/>
    <w:rsid w:val="005A6EDE"/>
    <w:rsid w:val="005A6FC3"/>
    <w:rsid w:val="005A71ED"/>
    <w:rsid w:val="005A75CA"/>
    <w:rsid w:val="005A79B8"/>
    <w:rsid w:val="005B026F"/>
    <w:rsid w:val="005B09E7"/>
    <w:rsid w:val="005B0CF5"/>
    <w:rsid w:val="005B0E90"/>
    <w:rsid w:val="005B1051"/>
    <w:rsid w:val="005B1083"/>
    <w:rsid w:val="005B140B"/>
    <w:rsid w:val="005B19FB"/>
    <w:rsid w:val="005B21B1"/>
    <w:rsid w:val="005B2526"/>
    <w:rsid w:val="005B2A69"/>
    <w:rsid w:val="005B2AD3"/>
    <w:rsid w:val="005B31A8"/>
    <w:rsid w:val="005B371D"/>
    <w:rsid w:val="005B3984"/>
    <w:rsid w:val="005B40A1"/>
    <w:rsid w:val="005B4866"/>
    <w:rsid w:val="005B4AB9"/>
    <w:rsid w:val="005B5582"/>
    <w:rsid w:val="005B5C17"/>
    <w:rsid w:val="005B60CF"/>
    <w:rsid w:val="005B696D"/>
    <w:rsid w:val="005B6C09"/>
    <w:rsid w:val="005B70F8"/>
    <w:rsid w:val="005B75A0"/>
    <w:rsid w:val="005B77B0"/>
    <w:rsid w:val="005B7F6E"/>
    <w:rsid w:val="005C00A3"/>
    <w:rsid w:val="005C03F4"/>
    <w:rsid w:val="005C041A"/>
    <w:rsid w:val="005C049C"/>
    <w:rsid w:val="005C05C4"/>
    <w:rsid w:val="005C0A46"/>
    <w:rsid w:val="005C0D4A"/>
    <w:rsid w:val="005C0E81"/>
    <w:rsid w:val="005C149B"/>
    <w:rsid w:val="005C1626"/>
    <w:rsid w:val="005C1EFC"/>
    <w:rsid w:val="005C2028"/>
    <w:rsid w:val="005C2EA5"/>
    <w:rsid w:val="005C3640"/>
    <w:rsid w:val="005C3FC7"/>
    <w:rsid w:val="005C4531"/>
    <w:rsid w:val="005C4578"/>
    <w:rsid w:val="005C462F"/>
    <w:rsid w:val="005C4661"/>
    <w:rsid w:val="005C4B37"/>
    <w:rsid w:val="005C56B3"/>
    <w:rsid w:val="005C5719"/>
    <w:rsid w:val="005C5BD7"/>
    <w:rsid w:val="005C5EB5"/>
    <w:rsid w:val="005C5F7D"/>
    <w:rsid w:val="005C5F85"/>
    <w:rsid w:val="005C6144"/>
    <w:rsid w:val="005C6166"/>
    <w:rsid w:val="005C61F8"/>
    <w:rsid w:val="005C6468"/>
    <w:rsid w:val="005C69F2"/>
    <w:rsid w:val="005C6DF2"/>
    <w:rsid w:val="005C7163"/>
    <w:rsid w:val="005C7C22"/>
    <w:rsid w:val="005D0063"/>
    <w:rsid w:val="005D01CC"/>
    <w:rsid w:val="005D022B"/>
    <w:rsid w:val="005D1444"/>
    <w:rsid w:val="005D1622"/>
    <w:rsid w:val="005D1BD7"/>
    <w:rsid w:val="005D1F0A"/>
    <w:rsid w:val="005D2E97"/>
    <w:rsid w:val="005D3551"/>
    <w:rsid w:val="005D3777"/>
    <w:rsid w:val="005D41E3"/>
    <w:rsid w:val="005D43CD"/>
    <w:rsid w:val="005D4695"/>
    <w:rsid w:val="005D492A"/>
    <w:rsid w:val="005D4C1A"/>
    <w:rsid w:val="005D530F"/>
    <w:rsid w:val="005D554B"/>
    <w:rsid w:val="005D5A56"/>
    <w:rsid w:val="005D5EE0"/>
    <w:rsid w:val="005D6199"/>
    <w:rsid w:val="005D635E"/>
    <w:rsid w:val="005D6669"/>
    <w:rsid w:val="005D69E2"/>
    <w:rsid w:val="005D69EB"/>
    <w:rsid w:val="005D6D21"/>
    <w:rsid w:val="005D7F83"/>
    <w:rsid w:val="005E0047"/>
    <w:rsid w:val="005E021F"/>
    <w:rsid w:val="005E049B"/>
    <w:rsid w:val="005E0678"/>
    <w:rsid w:val="005E1031"/>
    <w:rsid w:val="005E1102"/>
    <w:rsid w:val="005E139A"/>
    <w:rsid w:val="005E1B19"/>
    <w:rsid w:val="005E225C"/>
    <w:rsid w:val="005E24C6"/>
    <w:rsid w:val="005E26C6"/>
    <w:rsid w:val="005E272E"/>
    <w:rsid w:val="005E2A95"/>
    <w:rsid w:val="005E2AE0"/>
    <w:rsid w:val="005E2E49"/>
    <w:rsid w:val="005E2E7B"/>
    <w:rsid w:val="005E3307"/>
    <w:rsid w:val="005E4174"/>
    <w:rsid w:val="005E4380"/>
    <w:rsid w:val="005E4746"/>
    <w:rsid w:val="005E4856"/>
    <w:rsid w:val="005E4A05"/>
    <w:rsid w:val="005E4C98"/>
    <w:rsid w:val="005E5328"/>
    <w:rsid w:val="005E585F"/>
    <w:rsid w:val="005E5DD1"/>
    <w:rsid w:val="005E5DF2"/>
    <w:rsid w:val="005E5F82"/>
    <w:rsid w:val="005E642F"/>
    <w:rsid w:val="005E6BD1"/>
    <w:rsid w:val="005E6EB3"/>
    <w:rsid w:val="005E7031"/>
    <w:rsid w:val="005E73E2"/>
    <w:rsid w:val="005E7464"/>
    <w:rsid w:val="005E7522"/>
    <w:rsid w:val="005E789F"/>
    <w:rsid w:val="005E78E4"/>
    <w:rsid w:val="005E7AAE"/>
    <w:rsid w:val="005E7DEC"/>
    <w:rsid w:val="005F04F1"/>
    <w:rsid w:val="005F05A8"/>
    <w:rsid w:val="005F0751"/>
    <w:rsid w:val="005F0A21"/>
    <w:rsid w:val="005F0BD6"/>
    <w:rsid w:val="005F0D04"/>
    <w:rsid w:val="005F0D70"/>
    <w:rsid w:val="005F0E3D"/>
    <w:rsid w:val="005F10EE"/>
    <w:rsid w:val="005F1605"/>
    <w:rsid w:val="005F1897"/>
    <w:rsid w:val="005F1933"/>
    <w:rsid w:val="005F199A"/>
    <w:rsid w:val="005F2022"/>
    <w:rsid w:val="005F22D1"/>
    <w:rsid w:val="005F24B5"/>
    <w:rsid w:val="005F2771"/>
    <w:rsid w:val="005F281A"/>
    <w:rsid w:val="005F2BB0"/>
    <w:rsid w:val="005F31B9"/>
    <w:rsid w:val="005F33CC"/>
    <w:rsid w:val="005F352D"/>
    <w:rsid w:val="005F3A76"/>
    <w:rsid w:val="005F3AC8"/>
    <w:rsid w:val="005F3EA9"/>
    <w:rsid w:val="005F4A15"/>
    <w:rsid w:val="005F4DC6"/>
    <w:rsid w:val="005F5D4E"/>
    <w:rsid w:val="005F5DE7"/>
    <w:rsid w:val="005F6189"/>
    <w:rsid w:val="005F6334"/>
    <w:rsid w:val="005F63F1"/>
    <w:rsid w:val="005F656D"/>
    <w:rsid w:val="005F6748"/>
    <w:rsid w:val="005F698F"/>
    <w:rsid w:val="005F7099"/>
    <w:rsid w:val="005F752A"/>
    <w:rsid w:val="005F775D"/>
    <w:rsid w:val="005F775F"/>
    <w:rsid w:val="0060097A"/>
    <w:rsid w:val="00600C0F"/>
    <w:rsid w:val="00600C20"/>
    <w:rsid w:val="006013DB"/>
    <w:rsid w:val="00601556"/>
    <w:rsid w:val="006015A1"/>
    <w:rsid w:val="0060172C"/>
    <w:rsid w:val="00601885"/>
    <w:rsid w:val="00601A90"/>
    <w:rsid w:val="00601B01"/>
    <w:rsid w:val="0060206F"/>
    <w:rsid w:val="0060211D"/>
    <w:rsid w:val="006023C5"/>
    <w:rsid w:val="0060245E"/>
    <w:rsid w:val="006025CC"/>
    <w:rsid w:val="006027B8"/>
    <w:rsid w:val="0060288C"/>
    <w:rsid w:val="00602C3D"/>
    <w:rsid w:val="00602C96"/>
    <w:rsid w:val="006032DB"/>
    <w:rsid w:val="00603BC3"/>
    <w:rsid w:val="00603CA2"/>
    <w:rsid w:val="00603ECF"/>
    <w:rsid w:val="0060425C"/>
    <w:rsid w:val="00604365"/>
    <w:rsid w:val="006043E1"/>
    <w:rsid w:val="006046BF"/>
    <w:rsid w:val="006048EE"/>
    <w:rsid w:val="0060494C"/>
    <w:rsid w:val="00604A5C"/>
    <w:rsid w:val="00604B50"/>
    <w:rsid w:val="00604BCE"/>
    <w:rsid w:val="0060505B"/>
    <w:rsid w:val="006053A9"/>
    <w:rsid w:val="00605E9A"/>
    <w:rsid w:val="00605F93"/>
    <w:rsid w:val="00605FD8"/>
    <w:rsid w:val="00605FF3"/>
    <w:rsid w:val="006061FE"/>
    <w:rsid w:val="00606241"/>
    <w:rsid w:val="0060674C"/>
    <w:rsid w:val="00606B8B"/>
    <w:rsid w:val="00606C43"/>
    <w:rsid w:val="00607056"/>
    <w:rsid w:val="00607C17"/>
    <w:rsid w:val="00607EB1"/>
    <w:rsid w:val="0061016B"/>
    <w:rsid w:val="006103D2"/>
    <w:rsid w:val="00610BCE"/>
    <w:rsid w:val="00610D03"/>
    <w:rsid w:val="00611F44"/>
    <w:rsid w:val="00612130"/>
    <w:rsid w:val="006127A6"/>
    <w:rsid w:val="00612FEA"/>
    <w:rsid w:val="006134E7"/>
    <w:rsid w:val="006137AC"/>
    <w:rsid w:val="00613948"/>
    <w:rsid w:val="00613C96"/>
    <w:rsid w:val="006147EE"/>
    <w:rsid w:val="00614829"/>
    <w:rsid w:val="006148B1"/>
    <w:rsid w:val="00615060"/>
    <w:rsid w:val="0061569C"/>
    <w:rsid w:val="00615FB2"/>
    <w:rsid w:val="006163E7"/>
    <w:rsid w:val="00616466"/>
    <w:rsid w:val="00616939"/>
    <w:rsid w:val="00616A48"/>
    <w:rsid w:val="00616CC6"/>
    <w:rsid w:val="00616D4C"/>
    <w:rsid w:val="00616E53"/>
    <w:rsid w:val="00616F64"/>
    <w:rsid w:val="00616FF2"/>
    <w:rsid w:val="0061717F"/>
    <w:rsid w:val="006172F0"/>
    <w:rsid w:val="0061732A"/>
    <w:rsid w:val="0061755B"/>
    <w:rsid w:val="00617F4E"/>
    <w:rsid w:val="006201A5"/>
    <w:rsid w:val="0062048C"/>
    <w:rsid w:val="0062067C"/>
    <w:rsid w:val="006206AB"/>
    <w:rsid w:val="0062083D"/>
    <w:rsid w:val="00620949"/>
    <w:rsid w:val="006216A0"/>
    <w:rsid w:val="00621907"/>
    <w:rsid w:val="0062196B"/>
    <w:rsid w:val="00622140"/>
    <w:rsid w:val="00622C6F"/>
    <w:rsid w:val="00622DB8"/>
    <w:rsid w:val="00622F3D"/>
    <w:rsid w:val="00622F90"/>
    <w:rsid w:val="0062325C"/>
    <w:rsid w:val="00623340"/>
    <w:rsid w:val="00623536"/>
    <w:rsid w:val="00623979"/>
    <w:rsid w:val="00623AB6"/>
    <w:rsid w:val="00623F6C"/>
    <w:rsid w:val="0062443A"/>
    <w:rsid w:val="00624691"/>
    <w:rsid w:val="0062472C"/>
    <w:rsid w:val="00624808"/>
    <w:rsid w:val="00624A53"/>
    <w:rsid w:val="00624F63"/>
    <w:rsid w:val="00624FFF"/>
    <w:rsid w:val="0062513C"/>
    <w:rsid w:val="00625202"/>
    <w:rsid w:val="00625369"/>
    <w:rsid w:val="00625F55"/>
    <w:rsid w:val="00626225"/>
    <w:rsid w:val="006262D9"/>
    <w:rsid w:val="0062636E"/>
    <w:rsid w:val="00626628"/>
    <w:rsid w:val="00627562"/>
    <w:rsid w:val="006277A5"/>
    <w:rsid w:val="00627EFC"/>
    <w:rsid w:val="006300A9"/>
    <w:rsid w:val="006300B0"/>
    <w:rsid w:val="006300BE"/>
    <w:rsid w:val="00630283"/>
    <w:rsid w:val="0063085F"/>
    <w:rsid w:val="006308B3"/>
    <w:rsid w:val="006308F1"/>
    <w:rsid w:val="00630C26"/>
    <w:rsid w:val="00630E0D"/>
    <w:rsid w:val="006317E9"/>
    <w:rsid w:val="0063183E"/>
    <w:rsid w:val="006319DD"/>
    <w:rsid w:val="00631B07"/>
    <w:rsid w:val="00631ED8"/>
    <w:rsid w:val="00631F6B"/>
    <w:rsid w:val="00632235"/>
    <w:rsid w:val="00632B68"/>
    <w:rsid w:val="00632BCD"/>
    <w:rsid w:val="00632C27"/>
    <w:rsid w:val="00633A22"/>
    <w:rsid w:val="00633AE7"/>
    <w:rsid w:val="00633B34"/>
    <w:rsid w:val="00633E84"/>
    <w:rsid w:val="00634312"/>
    <w:rsid w:val="0063454B"/>
    <w:rsid w:val="006348E4"/>
    <w:rsid w:val="00634AA8"/>
    <w:rsid w:val="00634D41"/>
    <w:rsid w:val="00635672"/>
    <w:rsid w:val="00635999"/>
    <w:rsid w:val="00635A16"/>
    <w:rsid w:val="00636373"/>
    <w:rsid w:val="006366B0"/>
    <w:rsid w:val="006369CB"/>
    <w:rsid w:val="00637069"/>
    <w:rsid w:val="00637176"/>
    <w:rsid w:val="00637509"/>
    <w:rsid w:val="006375EF"/>
    <w:rsid w:val="00637802"/>
    <w:rsid w:val="00637C33"/>
    <w:rsid w:val="0064091D"/>
    <w:rsid w:val="00640C0B"/>
    <w:rsid w:val="0064100E"/>
    <w:rsid w:val="0064144F"/>
    <w:rsid w:val="006414A9"/>
    <w:rsid w:val="0064159D"/>
    <w:rsid w:val="006418E4"/>
    <w:rsid w:val="006419A5"/>
    <w:rsid w:val="00642351"/>
    <w:rsid w:val="00642366"/>
    <w:rsid w:val="0064276B"/>
    <w:rsid w:val="006427B6"/>
    <w:rsid w:val="006428CD"/>
    <w:rsid w:val="00642B8B"/>
    <w:rsid w:val="00642B97"/>
    <w:rsid w:val="00643F44"/>
    <w:rsid w:val="00644B5D"/>
    <w:rsid w:val="00645187"/>
    <w:rsid w:val="00645A71"/>
    <w:rsid w:val="00645AB8"/>
    <w:rsid w:val="006461AD"/>
    <w:rsid w:val="006467B2"/>
    <w:rsid w:val="00646F45"/>
    <w:rsid w:val="00647015"/>
    <w:rsid w:val="006478DF"/>
    <w:rsid w:val="00647E86"/>
    <w:rsid w:val="0065021F"/>
    <w:rsid w:val="00650749"/>
    <w:rsid w:val="00650A6C"/>
    <w:rsid w:val="00650B65"/>
    <w:rsid w:val="00651373"/>
    <w:rsid w:val="00651990"/>
    <w:rsid w:val="00651A52"/>
    <w:rsid w:val="00651BCB"/>
    <w:rsid w:val="00651C99"/>
    <w:rsid w:val="00651CA6"/>
    <w:rsid w:val="00651CB5"/>
    <w:rsid w:val="00651D74"/>
    <w:rsid w:val="00652889"/>
    <w:rsid w:val="00652B8B"/>
    <w:rsid w:val="006531C0"/>
    <w:rsid w:val="00653429"/>
    <w:rsid w:val="00653958"/>
    <w:rsid w:val="00653BEA"/>
    <w:rsid w:val="00653DB7"/>
    <w:rsid w:val="006542F3"/>
    <w:rsid w:val="00654634"/>
    <w:rsid w:val="006546B8"/>
    <w:rsid w:val="00654DF9"/>
    <w:rsid w:val="00654E1F"/>
    <w:rsid w:val="0065517E"/>
    <w:rsid w:val="006555BA"/>
    <w:rsid w:val="00655859"/>
    <w:rsid w:val="0065592B"/>
    <w:rsid w:val="0065605D"/>
    <w:rsid w:val="00656A39"/>
    <w:rsid w:val="00657683"/>
    <w:rsid w:val="006576DC"/>
    <w:rsid w:val="006576F4"/>
    <w:rsid w:val="006579C1"/>
    <w:rsid w:val="00657EC0"/>
    <w:rsid w:val="00660228"/>
    <w:rsid w:val="006605D4"/>
    <w:rsid w:val="00660991"/>
    <w:rsid w:val="00661119"/>
    <w:rsid w:val="006611B5"/>
    <w:rsid w:val="0066141F"/>
    <w:rsid w:val="00661A92"/>
    <w:rsid w:val="00661ABB"/>
    <w:rsid w:val="00661EE5"/>
    <w:rsid w:val="00662DE3"/>
    <w:rsid w:val="00662E51"/>
    <w:rsid w:val="006632F4"/>
    <w:rsid w:val="00663724"/>
    <w:rsid w:val="00663F12"/>
    <w:rsid w:val="006641D7"/>
    <w:rsid w:val="00664285"/>
    <w:rsid w:val="00664770"/>
    <w:rsid w:val="00664DA3"/>
    <w:rsid w:val="00664F9C"/>
    <w:rsid w:val="00664FF1"/>
    <w:rsid w:val="0066519E"/>
    <w:rsid w:val="00665362"/>
    <w:rsid w:val="006653EA"/>
    <w:rsid w:val="0066550D"/>
    <w:rsid w:val="00665A75"/>
    <w:rsid w:val="00665E68"/>
    <w:rsid w:val="0066658B"/>
    <w:rsid w:val="00666D43"/>
    <w:rsid w:val="00666E45"/>
    <w:rsid w:val="0066779B"/>
    <w:rsid w:val="00667C82"/>
    <w:rsid w:val="00667D74"/>
    <w:rsid w:val="0067062E"/>
    <w:rsid w:val="00670949"/>
    <w:rsid w:val="00670D8D"/>
    <w:rsid w:val="00670F82"/>
    <w:rsid w:val="00671382"/>
    <w:rsid w:val="0067150D"/>
    <w:rsid w:val="00671524"/>
    <w:rsid w:val="00671544"/>
    <w:rsid w:val="00671724"/>
    <w:rsid w:val="0067250D"/>
    <w:rsid w:val="00672677"/>
    <w:rsid w:val="006727D7"/>
    <w:rsid w:val="00672804"/>
    <w:rsid w:val="00672B51"/>
    <w:rsid w:val="00672E3B"/>
    <w:rsid w:val="00673340"/>
    <w:rsid w:val="00673356"/>
    <w:rsid w:val="006734B7"/>
    <w:rsid w:val="006735D0"/>
    <w:rsid w:val="0067380C"/>
    <w:rsid w:val="006738A5"/>
    <w:rsid w:val="00673B7B"/>
    <w:rsid w:val="00673DC8"/>
    <w:rsid w:val="006743CF"/>
    <w:rsid w:val="006747CC"/>
    <w:rsid w:val="00674F6F"/>
    <w:rsid w:val="00675723"/>
    <w:rsid w:val="0067575C"/>
    <w:rsid w:val="00675A92"/>
    <w:rsid w:val="00675CC2"/>
    <w:rsid w:val="00675E7A"/>
    <w:rsid w:val="00676422"/>
    <w:rsid w:val="00676D37"/>
    <w:rsid w:val="00676EA7"/>
    <w:rsid w:val="00677092"/>
    <w:rsid w:val="006770E4"/>
    <w:rsid w:val="00677151"/>
    <w:rsid w:val="00677E28"/>
    <w:rsid w:val="00680194"/>
    <w:rsid w:val="006804D3"/>
    <w:rsid w:val="006809E1"/>
    <w:rsid w:val="00680A14"/>
    <w:rsid w:val="00680BE2"/>
    <w:rsid w:val="00681388"/>
    <w:rsid w:val="006813E7"/>
    <w:rsid w:val="00681614"/>
    <w:rsid w:val="00681784"/>
    <w:rsid w:val="00681EF0"/>
    <w:rsid w:val="00682385"/>
    <w:rsid w:val="0068246E"/>
    <w:rsid w:val="00682569"/>
    <w:rsid w:val="00682913"/>
    <w:rsid w:val="0068318C"/>
    <w:rsid w:val="006831DA"/>
    <w:rsid w:val="006832A2"/>
    <w:rsid w:val="00683368"/>
    <w:rsid w:val="00683AAF"/>
    <w:rsid w:val="00683E22"/>
    <w:rsid w:val="0068419C"/>
    <w:rsid w:val="006841F3"/>
    <w:rsid w:val="0068465A"/>
    <w:rsid w:val="00684798"/>
    <w:rsid w:val="006849CA"/>
    <w:rsid w:val="00684C1A"/>
    <w:rsid w:val="00684D2B"/>
    <w:rsid w:val="00685B7E"/>
    <w:rsid w:val="00685C91"/>
    <w:rsid w:val="00686008"/>
    <w:rsid w:val="006860D8"/>
    <w:rsid w:val="00686123"/>
    <w:rsid w:val="00686163"/>
    <w:rsid w:val="0068645D"/>
    <w:rsid w:val="00686B5D"/>
    <w:rsid w:val="00686BB3"/>
    <w:rsid w:val="006875F4"/>
    <w:rsid w:val="0068769C"/>
    <w:rsid w:val="006877BA"/>
    <w:rsid w:val="00687919"/>
    <w:rsid w:val="00687B27"/>
    <w:rsid w:val="00687E60"/>
    <w:rsid w:val="00687E68"/>
    <w:rsid w:val="00690A99"/>
    <w:rsid w:val="00690A9D"/>
    <w:rsid w:val="00690D77"/>
    <w:rsid w:val="00690F69"/>
    <w:rsid w:val="00691592"/>
    <w:rsid w:val="00691D76"/>
    <w:rsid w:val="00691F32"/>
    <w:rsid w:val="00692146"/>
    <w:rsid w:val="0069294B"/>
    <w:rsid w:val="00692C8A"/>
    <w:rsid w:val="006930FF"/>
    <w:rsid w:val="0069330A"/>
    <w:rsid w:val="00693517"/>
    <w:rsid w:val="006936EC"/>
    <w:rsid w:val="006943CF"/>
    <w:rsid w:val="00694677"/>
    <w:rsid w:val="006947D9"/>
    <w:rsid w:val="006949AF"/>
    <w:rsid w:val="00694DBB"/>
    <w:rsid w:val="00695A7F"/>
    <w:rsid w:val="00695AD6"/>
    <w:rsid w:val="00695E28"/>
    <w:rsid w:val="00695F10"/>
    <w:rsid w:val="00695FD1"/>
    <w:rsid w:val="00696001"/>
    <w:rsid w:val="00696CF7"/>
    <w:rsid w:val="00696DA3"/>
    <w:rsid w:val="00696EAF"/>
    <w:rsid w:val="00696FC4"/>
    <w:rsid w:val="006971A5"/>
    <w:rsid w:val="00697722"/>
    <w:rsid w:val="006978D0"/>
    <w:rsid w:val="00697C36"/>
    <w:rsid w:val="00697E73"/>
    <w:rsid w:val="006A00B2"/>
    <w:rsid w:val="006A04ED"/>
    <w:rsid w:val="006A0EDA"/>
    <w:rsid w:val="006A0F8F"/>
    <w:rsid w:val="006A1391"/>
    <w:rsid w:val="006A13E2"/>
    <w:rsid w:val="006A15E5"/>
    <w:rsid w:val="006A1654"/>
    <w:rsid w:val="006A1770"/>
    <w:rsid w:val="006A1E4C"/>
    <w:rsid w:val="006A2978"/>
    <w:rsid w:val="006A2D99"/>
    <w:rsid w:val="006A3096"/>
    <w:rsid w:val="006A3DC5"/>
    <w:rsid w:val="006A4285"/>
    <w:rsid w:val="006A42D8"/>
    <w:rsid w:val="006A50A0"/>
    <w:rsid w:val="006A535A"/>
    <w:rsid w:val="006A54B1"/>
    <w:rsid w:val="006A5D3A"/>
    <w:rsid w:val="006A611B"/>
    <w:rsid w:val="006A64AE"/>
    <w:rsid w:val="006A6737"/>
    <w:rsid w:val="006A69DF"/>
    <w:rsid w:val="006A6F2D"/>
    <w:rsid w:val="006A7E01"/>
    <w:rsid w:val="006A7FE9"/>
    <w:rsid w:val="006B0335"/>
    <w:rsid w:val="006B0ECF"/>
    <w:rsid w:val="006B10DC"/>
    <w:rsid w:val="006B1105"/>
    <w:rsid w:val="006B11FF"/>
    <w:rsid w:val="006B1261"/>
    <w:rsid w:val="006B15EA"/>
    <w:rsid w:val="006B1E63"/>
    <w:rsid w:val="006B21B0"/>
    <w:rsid w:val="006B22C9"/>
    <w:rsid w:val="006B24DB"/>
    <w:rsid w:val="006B39F8"/>
    <w:rsid w:val="006B3B12"/>
    <w:rsid w:val="006B3CE2"/>
    <w:rsid w:val="006B3DD8"/>
    <w:rsid w:val="006B3E5E"/>
    <w:rsid w:val="006B4649"/>
    <w:rsid w:val="006B48D1"/>
    <w:rsid w:val="006B49F5"/>
    <w:rsid w:val="006B4AF5"/>
    <w:rsid w:val="006B4C1C"/>
    <w:rsid w:val="006B4CB0"/>
    <w:rsid w:val="006B57EC"/>
    <w:rsid w:val="006B634D"/>
    <w:rsid w:val="006B6356"/>
    <w:rsid w:val="006B68EE"/>
    <w:rsid w:val="006B721E"/>
    <w:rsid w:val="006B7AEB"/>
    <w:rsid w:val="006C01C5"/>
    <w:rsid w:val="006C0AD9"/>
    <w:rsid w:val="006C0D0C"/>
    <w:rsid w:val="006C18CC"/>
    <w:rsid w:val="006C1A47"/>
    <w:rsid w:val="006C1E93"/>
    <w:rsid w:val="006C21F6"/>
    <w:rsid w:val="006C225D"/>
    <w:rsid w:val="006C234E"/>
    <w:rsid w:val="006C23D3"/>
    <w:rsid w:val="006C2847"/>
    <w:rsid w:val="006C2A0A"/>
    <w:rsid w:val="006C2A1C"/>
    <w:rsid w:val="006C2A9C"/>
    <w:rsid w:val="006C2B9D"/>
    <w:rsid w:val="006C2CEB"/>
    <w:rsid w:val="006C313A"/>
    <w:rsid w:val="006C3DE9"/>
    <w:rsid w:val="006C45A5"/>
    <w:rsid w:val="006C4968"/>
    <w:rsid w:val="006C4A75"/>
    <w:rsid w:val="006C4AB9"/>
    <w:rsid w:val="006C4BC5"/>
    <w:rsid w:val="006C5571"/>
    <w:rsid w:val="006C5830"/>
    <w:rsid w:val="006C5C46"/>
    <w:rsid w:val="006C5C8A"/>
    <w:rsid w:val="006C5F99"/>
    <w:rsid w:val="006C61F6"/>
    <w:rsid w:val="006C6356"/>
    <w:rsid w:val="006C65F8"/>
    <w:rsid w:val="006C6685"/>
    <w:rsid w:val="006C67B5"/>
    <w:rsid w:val="006C6C57"/>
    <w:rsid w:val="006C6E6F"/>
    <w:rsid w:val="006C707A"/>
    <w:rsid w:val="006C724A"/>
    <w:rsid w:val="006C735F"/>
    <w:rsid w:val="006C7AAE"/>
    <w:rsid w:val="006C7F94"/>
    <w:rsid w:val="006D0E9E"/>
    <w:rsid w:val="006D0ECB"/>
    <w:rsid w:val="006D10AC"/>
    <w:rsid w:val="006D191E"/>
    <w:rsid w:val="006D1952"/>
    <w:rsid w:val="006D1A71"/>
    <w:rsid w:val="006D23B2"/>
    <w:rsid w:val="006D2699"/>
    <w:rsid w:val="006D27AD"/>
    <w:rsid w:val="006D27B6"/>
    <w:rsid w:val="006D28B5"/>
    <w:rsid w:val="006D28E9"/>
    <w:rsid w:val="006D2BC6"/>
    <w:rsid w:val="006D2CC3"/>
    <w:rsid w:val="006D3B72"/>
    <w:rsid w:val="006D3BB2"/>
    <w:rsid w:val="006D3D47"/>
    <w:rsid w:val="006D3D95"/>
    <w:rsid w:val="006D3DFA"/>
    <w:rsid w:val="006D3E3B"/>
    <w:rsid w:val="006D4127"/>
    <w:rsid w:val="006D45FD"/>
    <w:rsid w:val="006D47DB"/>
    <w:rsid w:val="006D484C"/>
    <w:rsid w:val="006D4860"/>
    <w:rsid w:val="006D489F"/>
    <w:rsid w:val="006D48F7"/>
    <w:rsid w:val="006D4960"/>
    <w:rsid w:val="006D4B88"/>
    <w:rsid w:val="006D4E7E"/>
    <w:rsid w:val="006D506A"/>
    <w:rsid w:val="006D53AA"/>
    <w:rsid w:val="006D5900"/>
    <w:rsid w:val="006D59EF"/>
    <w:rsid w:val="006D5ACB"/>
    <w:rsid w:val="006D5DFF"/>
    <w:rsid w:val="006D5E63"/>
    <w:rsid w:val="006D5F0D"/>
    <w:rsid w:val="006D727D"/>
    <w:rsid w:val="006D7299"/>
    <w:rsid w:val="006D7337"/>
    <w:rsid w:val="006D77B5"/>
    <w:rsid w:val="006D79B6"/>
    <w:rsid w:val="006E0E15"/>
    <w:rsid w:val="006E0FE1"/>
    <w:rsid w:val="006E204A"/>
    <w:rsid w:val="006E21A6"/>
    <w:rsid w:val="006E2214"/>
    <w:rsid w:val="006E2646"/>
    <w:rsid w:val="006E26A1"/>
    <w:rsid w:val="006E291F"/>
    <w:rsid w:val="006E296C"/>
    <w:rsid w:val="006E2ACD"/>
    <w:rsid w:val="006E2E78"/>
    <w:rsid w:val="006E2ED6"/>
    <w:rsid w:val="006E3566"/>
    <w:rsid w:val="006E35DD"/>
    <w:rsid w:val="006E3B78"/>
    <w:rsid w:val="006E3D9C"/>
    <w:rsid w:val="006E433E"/>
    <w:rsid w:val="006E4531"/>
    <w:rsid w:val="006E4805"/>
    <w:rsid w:val="006E5177"/>
    <w:rsid w:val="006E5644"/>
    <w:rsid w:val="006E5857"/>
    <w:rsid w:val="006E58D8"/>
    <w:rsid w:val="006E597E"/>
    <w:rsid w:val="006E59B6"/>
    <w:rsid w:val="006E5BFF"/>
    <w:rsid w:val="006E5E30"/>
    <w:rsid w:val="006E600B"/>
    <w:rsid w:val="006E606C"/>
    <w:rsid w:val="006E6275"/>
    <w:rsid w:val="006E6F7F"/>
    <w:rsid w:val="006E706D"/>
    <w:rsid w:val="006E731B"/>
    <w:rsid w:val="006E7470"/>
    <w:rsid w:val="006E74E3"/>
    <w:rsid w:val="006E772F"/>
    <w:rsid w:val="006E7C96"/>
    <w:rsid w:val="006E7ECD"/>
    <w:rsid w:val="006E7F32"/>
    <w:rsid w:val="006F0163"/>
    <w:rsid w:val="006F0534"/>
    <w:rsid w:val="006F0C07"/>
    <w:rsid w:val="006F0C36"/>
    <w:rsid w:val="006F135B"/>
    <w:rsid w:val="006F1643"/>
    <w:rsid w:val="006F1775"/>
    <w:rsid w:val="006F1948"/>
    <w:rsid w:val="006F1BAE"/>
    <w:rsid w:val="006F20D4"/>
    <w:rsid w:val="006F2AEC"/>
    <w:rsid w:val="006F3074"/>
    <w:rsid w:val="006F3249"/>
    <w:rsid w:val="006F369D"/>
    <w:rsid w:val="006F3AEF"/>
    <w:rsid w:val="006F3D5D"/>
    <w:rsid w:val="006F404E"/>
    <w:rsid w:val="006F45CC"/>
    <w:rsid w:val="006F47BE"/>
    <w:rsid w:val="006F4DE1"/>
    <w:rsid w:val="006F51BE"/>
    <w:rsid w:val="006F5252"/>
    <w:rsid w:val="006F5541"/>
    <w:rsid w:val="006F56CD"/>
    <w:rsid w:val="006F5703"/>
    <w:rsid w:val="006F57C5"/>
    <w:rsid w:val="006F5B12"/>
    <w:rsid w:val="006F5ED5"/>
    <w:rsid w:val="006F6628"/>
    <w:rsid w:val="006F67A2"/>
    <w:rsid w:val="006F6E5D"/>
    <w:rsid w:val="006F70B9"/>
    <w:rsid w:val="006F73E2"/>
    <w:rsid w:val="006F7584"/>
    <w:rsid w:val="006F75B2"/>
    <w:rsid w:val="006F7B8D"/>
    <w:rsid w:val="006F7F99"/>
    <w:rsid w:val="006F7FCC"/>
    <w:rsid w:val="007000CA"/>
    <w:rsid w:val="00700150"/>
    <w:rsid w:val="0070034F"/>
    <w:rsid w:val="00700582"/>
    <w:rsid w:val="0070059C"/>
    <w:rsid w:val="00700669"/>
    <w:rsid w:val="007007ED"/>
    <w:rsid w:val="00700AAB"/>
    <w:rsid w:val="00700B7A"/>
    <w:rsid w:val="00700C5A"/>
    <w:rsid w:val="00700EB0"/>
    <w:rsid w:val="007010B1"/>
    <w:rsid w:val="00701583"/>
    <w:rsid w:val="00701F79"/>
    <w:rsid w:val="00702780"/>
    <w:rsid w:val="00702C78"/>
    <w:rsid w:val="00702E4F"/>
    <w:rsid w:val="00702EE1"/>
    <w:rsid w:val="00703120"/>
    <w:rsid w:val="007031ED"/>
    <w:rsid w:val="00703997"/>
    <w:rsid w:val="00703D3D"/>
    <w:rsid w:val="00704166"/>
    <w:rsid w:val="00704449"/>
    <w:rsid w:val="00704AAD"/>
    <w:rsid w:val="00704ACE"/>
    <w:rsid w:val="00704E35"/>
    <w:rsid w:val="00705328"/>
    <w:rsid w:val="00705A6E"/>
    <w:rsid w:val="007062B0"/>
    <w:rsid w:val="007065BD"/>
    <w:rsid w:val="00706A32"/>
    <w:rsid w:val="00706A45"/>
    <w:rsid w:val="00706AD6"/>
    <w:rsid w:val="00706BC8"/>
    <w:rsid w:val="00706BDD"/>
    <w:rsid w:val="0070725F"/>
    <w:rsid w:val="0070761C"/>
    <w:rsid w:val="00707CB5"/>
    <w:rsid w:val="00707F41"/>
    <w:rsid w:val="0071003A"/>
    <w:rsid w:val="007100A8"/>
    <w:rsid w:val="0071047F"/>
    <w:rsid w:val="0071078F"/>
    <w:rsid w:val="007109FC"/>
    <w:rsid w:val="00710A5E"/>
    <w:rsid w:val="00710A63"/>
    <w:rsid w:val="00710F06"/>
    <w:rsid w:val="00710F65"/>
    <w:rsid w:val="007111CD"/>
    <w:rsid w:val="00711208"/>
    <w:rsid w:val="00711765"/>
    <w:rsid w:val="00711865"/>
    <w:rsid w:val="007120EE"/>
    <w:rsid w:val="007121E7"/>
    <w:rsid w:val="00712DAD"/>
    <w:rsid w:val="00713188"/>
    <w:rsid w:val="00713214"/>
    <w:rsid w:val="0071326B"/>
    <w:rsid w:val="00713379"/>
    <w:rsid w:val="00713793"/>
    <w:rsid w:val="00713BED"/>
    <w:rsid w:val="0071420A"/>
    <w:rsid w:val="007143BE"/>
    <w:rsid w:val="00714482"/>
    <w:rsid w:val="007145CD"/>
    <w:rsid w:val="00714621"/>
    <w:rsid w:val="00715141"/>
    <w:rsid w:val="00715EC4"/>
    <w:rsid w:val="0071651B"/>
    <w:rsid w:val="00716536"/>
    <w:rsid w:val="007166C3"/>
    <w:rsid w:val="00716AF6"/>
    <w:rsid w:val="007172EB"/>
    <w:rsid w:val="00717D17"/>
    <w:rsid w:val="00717F1C"/>
    <w:rsid w:val="0072073F"/>
    <w:rsid w:val="0072083F"/>
    <w:rsid w:val="00720DA2"/>
    <w:rsid w:val="00720E13"/>
    <w:rsid w:val="007210CA"/>
    <w:rsid w:val="007218D0"/>
    <w:rsid w:val="007219C4"/>
    <w:rsid w:val="00721A75"/>
    <w:rsid w:val="0072244C"/>
    <w:rsid w:val="00722545"/>
    <w:rsid w:val="0072300D"/>
    <w:rsid w:val="007231D4"/>
    <w:rsid w:val="00723933"/>
    <w:rsid w:val="00723F16"/>
    <w:rsid w:val="00723F85"/>
    <w:rsid w:val="00723FC2"/>
    <w:rsid w:val="00724362"/>
    <w:rsid w:val="007244D5"/>
    <w:rsid w:val="0072468C"/>
    <w:rsid w:val="007248B3"/>
    <w:rsid w:val="007254BB"/>
    <w:rsid w:val="007254C0"/>
    <w:rsid w:val="007255E1"/>
    <w:rsid w:val="00725836"/>
    <w:rsid w:val="00725B6D"/>
    <w:rsid w:val="00725BE3"/>
    <w:rsid w:val="007261AA"/>
    <w:rsid w:val="00726272"/>
    <w:rsid w:val="00726B23"/>
    <w:rsid w:val="00726D1F"/>
    <w:rsid w:val="00727A77"/>
    <w:rsid w:val="00727ABA"/>
    <w:rsid w:val="00727E0F"/>
    <w:rsid w:val="00727E80"/>
    <w:rsid w:val="00727E87"/>
    <w:rsid w:val="00727F34"/>
    <w:rsid w:val="00730587"/>
    <w:rsid w:val="007306F2"/>
    <w:rsid w:val="00730DFD"/>
    <w:rsid w:val="00730FD2"/>
    <w:rsid w:val="00731261"/>
    <w:rsid w:val="00731DBB"/>
    <w:rsid w:val="007322CE"/>
    <w:rsid w:val="00732776"/>
    <w:rsid w:val="00732B53"/>
    <w:rsid w:val="00732DB0"/>
    <w:rsid w:val="007336AD"/>
    <w:rsid w:val="007340F4"/>
    <w:rsid w:val="0073464B"/>
    <w:rsid w:val="007348D5"/>
    <w:rsid w:val="00734C34"/>
    <w:rsid w:val="00734D77"/>
    <w:rsid w:val="007353CA"/>
    <w:rsid w:val="007354D4"/>
    <w:rsid w:val="007356F4"/>
    <w:rsid w:val="00735D5B"/>
    <w:rsid w:val="007360C7"/>
    <w:rsid w:val="00736245"/>
    <w:rsid w:val="007362C4"/>
    <w:rsid w:val="007363C1"/>
    <w:rsid w:val="0073645D"/>
    <w:rsid w:val="007364A9"/>
    <w:rsid w:val="00736D9E"/>
    <w:rsid w:val="00736F3C"/>
    <w:rsid w:val="00737B62"/>
    <w:rsid w:val="00737B89"/>
    <w:rsid w:val="00737DB1"/>
    <w:rsid w:val="00741045"/>
    <w:rsid w:val="007413D5"/>
    <w:rsid w:val="0074191B"/>
    <w:rsid w:val="00741CE1"/>
    <w:rsid w:val="0074248A"/>
    <w:rsid w:val="00742A14"/>
    <w:rsid w:val="00742B3D"/>
    <w:rsid w:val="00742B9E"/>
    <w:rsid w:val="00742DE4"/>
    <w:rsid w:val="0074300C"/>
    <w:rsid w:val="00743318"/>
    <w:rsid w:val="00743366"/>
    <w:rsid w:val="007433AB"/>
    <w:rsid w:val="007435D7"/>
    <w:rsid w:val="00743A9F"/>
    <w:rsid w:val="00743B45"/>
    <w:rsid w:val="00743BC0"/>
    <w:rsid w:val="0074406B"/>
    <w:rsid w:val="007449C8"/>
    <w:rsid w:val="00744D5E"/>
    <w:rsid w:val="00744EB6"/>
    <w:rsid w:val="0074531C"/>
    <w:rsid w:val="00745339"/>
    <w:rsid w:val="00745565"/>
    <w:rsid w:val="007456AD"/>
    <w:rsid w:val="00745D9B"/>
    <w:rsid w:val="00745F45"/>
    <w:rsid w:val="007461F3"/>
    <w:rsid w:val="007467FA"/>
    <w:rsid w:val="0074681A"/>
    <w:rsid w:val="0074687D"/>
    <w:rsid w:val="00746B04"/>
    <w:rsid w:val="00746E5A"/>
    <w:rsid w:val="00747574"/>
    <w:rsid w:val="00747EA2"/>
    <w:rsid w:val="00750078"/>
    <w:rsid w:val="00750440"/>
    <w:rsid w:val="007510C1"/>
    <w:rsid w:val="00751900"/>
    <w:rsid w:val="00752B0C"/>
    <w:rsid w:val="0075346C"/>
    <w:rsid w:val="00753BCE"/>
    <w:rsid w:val="00753DF8"/>
    <w:rsid w:val="00754004"/>
    <w:rsid w:val="007541D8"/>
    <w:rsid w:val="00754328"/>
    <w:rsid w:val="0075434F"/>
    <w:rsid w:val="00754943"/>
    <w:rsid w:val="00754CBC"/>
    <w:rsid w:val="00754F74"/>
    <w:rsid w:val="00755430"/>
    <w:rsid w:val="0075591B"/>
    <w:rsid w:val="00755B64"/>
    <w:rsid w:val="00755CE0"/>
    <w:rsid w:val="007560DB"/>
    <w:rsid w:val="007565AA"/>
    <w:rsid w:val="0075695F"/>
    <w:rsid w:val="00756B50"/>
    <w:rsid w:val="00756D47"/>
    <w:rsid w:val="00757255"/>
    <w:rsid w:val="00757EED"/>
    <w:rsid w:val="00760204"/>
    <w:rsid w:val="007606C8"/>
    <w:rsid w:val="0076086A"/>
    <w:rsid w:val="007609D1"/>
    <w:rsid w:val="00760A94"/>
    <w:rsid w:val="00760C2E"/>
    <w:rsid w:val="00760E70"/>
    <w:rsid w:val="007611EC"/>
    <w:rsid w:val="0076152A"/>
    <w:rsid w:val="00761E28"/>
    <w:rsid w:val="0076205F"/>
    <w:rsid w:val="00762FB8"/>
    <w:rsid w:val="007633A0"/>
    <w:rsid w:val="007637FF"/>
    <w:rsid w:val="00763A3E"/>
    <w:rsid w:val="00764005"/>
    <w:rsid w:val="00764069"/>
    <w:rsid w:val="0076406B"/>
    <w:rsid w:val="007640BD"/>
    <w:rsid w:val="007643D3"/>
    <w:rsid w:val="007654B0"/>
    <w:rsid w:val="007655AA"/>
    <w:rsid w:val="00765789"/>
    <w:rsid w:val="00765864"/>
    <w:rsid w:val="00765AC8"/>
    <w:rsid w:val="00765E7F"/>
    <w:rsid w:val="0076646B"/>
    <w:rsid w:val="00766712"/>
    <w:rsid w:val="007667C8"/>
    <w:rsid w:val="007669DF"/>
    <w:rsid w:val="00766EE4"/>
    <w:rsid w:val="0076734A"/>
    <w:rsid w:val="007679E1"/>
    <w:rsid w:val="0077002C"/>
    <w:rsid w:val="0077012C"/>
    <w:rsid w:val="007701FC"/>
    <w:rsid w:val="0077026A"/>
    <w:rsid w:val="0077047C"/>
    <w:rsid w:val="00770586"/>
    <w:rsid w:val="00770601"/>
    <w:rsid w:val="007708BF"/>
    <w:rsid w:val="00770FC6"/>
    <w:rsid w:val="0077127B"/>
    <w:rsid w:val="00771B1F"/>
    <w:rsid w:val="00772A4E"/>
    <w:rsid w:val="00772EA6"/>
    <w:rsid w:val="00773E21"/>
    <w:rsid w:val="00773E70"/>
    <w:rsid w:val="0077430D"/>
    <w:rsid w:val="007743EA"/>
    <w:rsid w:val="00774548"/>
    <w:rsid w:val="007748CE"/>
    <w:rsid w:val="0077497E"/>
    <w:rsid w:val="00774A12"/>
    <w:rsid w:val="00774A85"/>
    <w:rsid w:val="00774AA2"/>
    <w:rsid w:val="00774D66"/>
    <w:rsid w:val="00774EFF"/>
    <w:rsid w:val="00774F9C"/>
    <w:rsid w:val="0077508D"/>
    <w:rsid w:val="007753FE"/>
    <w:rsid w:val="00776317"/>
    <w:rsid w:val="007763B3"/>
    <w:rsid w:val="007766A4"/>
    <w:rsid w:val="00776BCD"/>
    <w:rsid w:val="00776F18"/>
    <w:rsid w:val="00777175"/>
    <w:rsid w:val="00777197"/>
    <w:rsid w:val="0077723C"/>
    <w:rsid w:val="007774B9"/>
    <w:rsid w:val="00777AEF"/>
    <w:rsid w:val="00777CF3"/>
    <w:rsid w:val="0078016A"/>
    <w:rsid w:val="0078022E"/>
    <w:rsid w:val="007802FA"/>
    <w:rsid w:val="0078045B"/>
    <w:rsid w:val="0078052C"/>
    <w:rsid w:val="007806D8"/>
    <w:rsid w:val="00780BB9"/>
    <w:rsid w:val="007810BF"/>
    <w:rsid w:val="007810C0"/>
    <w:rsid w:val="00781744"/>
    <w:rsid w:val="00781B49"/>
    <w:rsid w:val="00781E60"/>
    <w:rsid w:val="007825B4"/>
    <w:rsid w:val="00782A4A"/>
    <w:rsid w:val="00782B44"/>
    <w:rsid w:val="0078322E"/>
    <w:rsid w:val="007834C9"/>
    <w:rsid w:val="007835F5"/>
    <w:rsid w:val="007838C0"/>
    <w:rsid w:val="00783C27"/>
    <w:rsid w:val="00783D3B"/>
    <w:rsid w:val="00783DBF"/>
    <w:rsid w:val="00783FCE"/>
    <w:rsid w:val="00784669"/>
    <w:rsid w:val="00784989"/>
    <w:rsid w:val="00784A65"/>
    <w:rsid w:val="00784EB5"/>
    <w:rsid w:val="007852A6"/>
    <w:rsid w:val="00785456"/>
    <w:rsid w:val="007856AA"/>
    <w:rsid w:val="007859E6"/>
    <w:rsid w:val="00785DA9"/>
    <w:rsid w:val="00785FF1"/>
    <w:rsid w:val="007870C5"/>
    <w:rsid w:val="007874D3"/>
    <w:rsid w:val="00787539"/>
    <w:rsid w:val="00787632"/>
    <w:rsid w:val="00787807"/>
    <w:rsid w:val="00787BF6"/>
    <w:rsid w:val="007902AB"/>
    <w:rsid w:val="007904C9"/>
    <w:rsid w:val="00790524"/>
    <w:rsid w:val="00790D09"/>
    <w:rsid w:val="007910D8"/>
    <w:rsid w:val="00791255"/>
    <w:rsid w:val="0079171D"/>
    <w:rsid w:val="0079178D"/>
    <w:rsid w:val="00791CB3"/>
    <w:rsid w:val="00791E09"/>
    <w:rsid w:val="00791E8D"/>
    <w:rsid w:val="007922FF"/>
    <w:rsid w:val="007923A6"/>
    <w:rsid w:val="007930F8"/>
    <w:rsid w:val="00793876"/>
    <w:rsid w:val="0079488F"/>
    <w:rsid w:val="0079594E"/>
    <w:rsid w:val="007959C2"/>
    <w:rsid w:val="00795A17"/>
    <w:rsid w:val="00795AE5"/>
    <w:rsid w:val="00795EDD"/>
    <w:rsid w:val="0079601E"/>
    <w:rsid w:val="007961D7"/>
    <w:rsid w:val="00796BEB"/>
    <w:rsid w:val="00796FFC"/>
    <w:rsid w:val="007971EB"/>
    <w:rsid w:val="007977D6"/>
    <w:rsid w:val="00797B1A"/>
    <w:rsid w:val="00797B9A"/>
    <w:rsid w:val="00797BAC"/>
    <w:rsid w:val="00797D28"/>
    <w:rsid w:val="007A03A1"/>
    <w:rsid w:val="007A18B3"/>
    <w:rsid w:val="007A194F"/>
    <w:rsid w:val="007A2007"/>
    <w:rsid w:val="007A2466"/>
    <w:rsid w:val="007A3967"/>
    <w:rsid w:val="007A3CFF"/>
    <w:rsid w:val="007A421E"/>
    <w:rsid w:val="007A4F4B"/>
    <w:rsid w:val="007A5387"/>
    <w:rsid w:val="007A594F"/>
    <w:rsid w:val="007A59A4"/>
    <w:rsid w:val="007A59A7"/>
    <w:rsid w:val="007A5A84"/>
    <w:rsid w:val="007A5B0F"/>
    <w:rsid w:val="007A60CE"/>
    <w:rsid w:val="007A64CF"/>
    <w:rsid w:val="007A6649"/>
    <w:rsid w:val="007A6DFE"/>
    <w:rsid w:val="007A6F60"/>
    <w:rsid w:val="007A7140"/>
    <w:rsid w:val="007A72C0"/>
    <w:rsid w:val="007A7A35"/>
    <w:rsid w:val="007A7A75"/>
    <w:rsid w:val="007A7DAB"/>
    <w:rsid w:val="007B00A8"/>
    <w:rsid w:val="007B011B"/>
    <w:rsid w:val="007B0401"/>
    <w:rsid w:val="007B078D"/>
    <w:rsid w:val="007B07B5"/>
    <w:rsid w:val="007B0BEA"/>
    <w:rsid w:val="007B0E18"/>
    <w:rsid w:val="007B1177"/>
    <w:rsid w:val="007B1501"/>
    <w:rsid w:val="007B204A"/>
    <w:rsid w:val="007B20D4"/>
    <w:rsid w:val="007B225B"/>
    <w:rsid w:val="007B2901"/>
    <w:rsid w:val="007B294A"/>
    <w:rsid w:val="007B2BA0"/>
    <w:rsid w:val="007B2CE8"/>
    <w:rsid w:val="007B2E4F"/>
    <w:rsid w:val="007B2F77"/>
    <w:rsid w:val="007B33D4"/>
    <w:rsid w:val="007B3493"/>
    <w:rsid w:val="007B35CD"/>
    <w:rsid w:val="007B3793"/>
    <w:rsid w:val="007B38D0"/>
    <w:rsid w:val="007B39FF"/>
    <w:rsid w:val="007B3A3A"/>
    <w:rsid w:val="007B4066"/>
    <w:rsid w:val="007B4369"/>
    <w:rsid w:val="007B462D"/>
    <w:rsid w:val="007B551C"/>
    <w:rsid w:val="007B5723"/>
    <w:rsid w:val="007B58A9"/>
    <w:rsid w:val="007B6733"/>
    <w:rsid w:val="007B69EE"/>
    <w:rsid w:val="007B6C26"/>
    <w:rsid w:val="007B6F96"/>
    <w:rsid w:val="007B78FA"/>
    <w:rsid w:val="007B7C9B"/>
    <w:rsid w:val="007C05C8"/>
    <w:rsid w:val="007C06A7"/>
    <w:rsid w:val="007C088A"/>
    <w:rsid w:val="007C08A2"/>
    <w:rsid w:val="007C08AA"/>
    <w:rsid w:val="007C0A75"/>
    <w:rsid w:val="007C104A"/>
    <w:rsid w:val="007C1A84"/>
    <w:rsid w:val="007C1B9D"/>
    <w:rsid w:val="007C1B9E"/>
    <w:rsid w:val="007C20D7"/>
    <w:rsid w:val="007C2279"/>
    <w:rsid w:val="007C264C"/>
    <w:rsid w:val="007C2888"/>
    <w:rsid w:val="007C28E2"/>
    <w:rsid w:val="007C2911"/>
    <w:rsid w:val="007C2AF7"/>
    <w:rsid w:val="007C2CD1"/>
    <w:rsid w:val="007C3141"/>
    <w:rsid w:val="007C3BD9"/>
    <w:rsid w:val="007C3D66"/>
    <w:rsid w:val="007C4375"/>
    <w:rsid w:val="007C4821"/>
    <w:rsid w:val="007C4951"/>
    <w:rsid w:val="007C4985"/>
    <w:rsid w:val="007C4B1F"/>
    <w:rsid w:val="007C4C3A"/>
    <w:rsid w:val="007C516D"/>
    <w:rsid w:val="007C5519"/>
    <w:rsid w:val="007C560E"/>
    <w:rsid w:val="007C5910"/>
    <w:rsid w:val="007C5973"/>
    <w:rsid w:val="007C5C03"/>
    <w:rsid w:val="007C5CFC"/>
    <w:rsid w:val="007C65D4"/>
    <w:rsid w:val="007C7290"/>
    <w:rsid w:val="007C7408"/>
    <w:rsid w:val="007C74D3"/>
    <w:rsid w:val="007C79EF"/>
    <w:rsid w:val="007C7D82"/>
    <w:rsid w:val="007C7E31"/>
    <w:rsid w:val="007D01C9"/>
    <w:rsid w:val="007D0EBC"/>
    <w:rsid w:val="007D1299"/>
    <w:rsid w:val="007D1937"/>
    <w:rsid w:val="007D1EAD"/>
    <w:rsid w:val="007D2031"/>
    <w:rsid w:val="007D2124"/>
    <w:rsid w:val="007D22B6"/>
    <w:rsid w:val="007D2556"/>
    <w:rsid w:val="007D27D0"/>
    <w:rsid w:val="007D28CB"/>
    <w:rsid w:val="007D29F6"/>
    <w:rsid w:val="007D3120"/>
    <w:rsid w:val="007D34CF"/>
    <w:rsid w:val="007D35B2"/>
    <w:rsid w:val="007D35D1"/>
    <w:rsid w:val="007D38C7"/>
    <w:rsid w:val="007D3D6A"/>
    <w:rsid w:val="007D444E"/>
    <w:rsid w:val="007D468E"/>
    <w:rsid w:val="007D469B"/>
    <w:rsid w:val="007D5274"/>
    <w:rsid w:val="007D58DD"/>
    <w:rsid w:val="007D5CBB"/>
    <w:rsid w:val="007D5D2A"/>
    <w:rsid w:val="007D5E2C"/>
    <w:rsid w:val="007D5E7E"/>
    <w:rsid w:val="007D6535"/>
    <w:rsid w:val="007D65FE"/>
    <w:rsid w:val="007D67B6"/>
    <w:rsid w:val="007D6A0B"/>
    <w:rsid w:val="007D6E27"/>
    <w:rsid w:val="007D71AC"/>
    <w:rsid w:val="007D7611"/>
    <w:rsid w:val="007D785B"/>
    <w:rsid w:val="007D7BB3"/>
    <w:rsid w:val="007D7F5B"/>
    <w:rsid w:val="007D7F7B"/>
    <w:rsid w:val="007E0013"/>
    <w:rsid w:val="007E0212"/>
    <w:rsid w:val="007E03CE"/>
    <w:rsid w:val="007E077E"/>
    <w:rsid w:val="007E0909"/>
    <w:rsid w:val="007E0A92"/>
    <w:rsid w:val="007E10F4"/>
    <w:rsid w:val="007E1DD9"/>
    <w:rsid w:val="007E2194"/>
    <w:rsid w:val="007E26C8"/>
    <w:rsid w:val="007E2F18"/>
    <w:rsid w:val="007E310C"/>
    <w:rsid w:val="007E3859"/>
    <w:rsid w:val="007E3901"/>
    <w:rsid w:val="007E3BCB"/>
    <w:rsid w:val="007E40D6"/>
    <w:rsid w:val="007E415A"/>
    <w:rsid w:val="007E449F"/>
    <w:rsid w:val="007E4E93"/>
    <w:rsid w:val="007E533E"/>
    <w:rsid w:val="007E575E"/>
    <w:rsid w:val="007E58CA"/>
    <w:rsid w:val="007E5B0D"/>
    <w:rsid w:val="007E5C80"/>
    <w:rsid w:val="007E5FF0"/>
    <w:rsid w:val="007E6433"/>
    <w:rsid w:val="007E66B8"/>
    <w:rsid w:val="007E67FF"/>
    <w:rsid w:val="007E6AE4"/>
    <w:rsid w:val="007E77BC"/>
    <w:rsid w:val="007E797D"/>
    <w:rsid w:val="007E7ACF"/>
    <w:rsid w:val="007E7DBD"/>
    <w:rsid w:val="007F0C9E"/>
    <w:rsid w:val="007F0D93"/>
    <w:rsid w:val="007F0EB1"/>
    <w:rsid w:val="007F0EEC"/>
    <w:rsid w:val="007F15A7"/>
    <w:rsid w:val="007F15E1"/>
    <w:rsid w:val="007F16A4"/>
    <w:rsid w:val="007F193D"/>
    <w:rsid w:val="007F19F8"/>
    <w:rsid w:val="007F1BAD"/>
    <w:rsid w:val="007F2276"/>
    <w:rsid w:val="007F2355"/>
    <w:rsid w:val="007F2507"/>
    <w:rsid w:val="007F2621"/>
    <w:rsid w:val="007F3A4A"/>
    <w:rsid w:val="007F3C7E"/>
    <w:rsid w:val="007F405D"/>
    <w:rsid w:val="007F4416"/>
    <w:rsid w:val="007F4984"/>
    <w:rsid w:val="007F53D6"/>
    <w:rsid w:val="007F58F9"/>
    <w:rsid w:val="007F595A"/>
    <w:rsid w:val="007F5E97"/>
    <w:rsid w:val="007F616E"/>
    <w:rsid w:val="007F67CB"/>
    <w:rsid w:val="007F686A"/>
    <w:rsid w:val="007F6FFB"/>
    <w:rsid w:val="007F72C2"/>
    <w:rsid w:val="007F7357"/>
    <w:rsid w:val="007F7634"/>
    <w:rsid w:val="007F777B"/>
    <w:rsid w:val="007F7CAB"/>
    <w:rsid w:val="007F7FE6"/>
    <w:rsid w:val="00800398"/>
    <w:rsid w:val="008003DF"/>
    <w:rsid w:val="0080059D"/>
    <w:rsid w:val="00800888"/>
    <w:rsid w:val="00800912"/>
    <w:rsid w:val="00800A7F"/>
    <w:rsid w:val="00800D81"/>
    <w:rsid w:val="00800F3E"/>
    <w:rsid w:val="00801136"/>
    <w:rsid w:val="008018DB"/>
    <w:rsid w:val="00801B13"/>
    <w:rsid w:val="00801CD0"/>
    <w:rsid w:val="00802107"/>
    <w:rsid w:val="0080306C"/>
    <w:rsid w:val="008035E4"/>
    <w:rsid w:val="00804119"/>
    <w:rsid w:val="0080425D"/>
    <w:rsid w:val="00804780"/>
    <w:rsid w:val="008049D3"/>
    <w:rsid w:val="00804BD9"/>
    <w:rsid w:val="00804BF7"/>
    <w:rsid w:val="00804CFE"/>
    <w:rsid w:val="008056A0"/>
    <w:rsid w:val="0080646E"/>
    <w:rsid w:val="008066A5"/>
    <w:rsid w:val="00807162"/>
    <w:rsid w:val="00807C0B"/>
    <w:rsid w:val="00807D0F"/>
    <w:rsid w:val="00807EC1"/>
    <w:rsid w:val="00807F2A"/>
    <w:rsid w:val="0081012D"/>
    <w:rsid w:val="00810794"/>
    <w:rsid w:val="008108C7"/>
    <w:rsid w:val="00810A92"/>
    <w:rsid w:val="00810C2C"/>
    <w:rsid w:val="00811546"/>
    <w:rsid w:val="00811DC7"/>
    <w:rsid w:val="008122B3"/>
    <w:rsid w:val="00812853"/>
    <w:rsid w:val="00812A15"/>
    <w:rsid w:val="00812CB3"/>
    <w:rsid w:val="0081328F"/>
    <w:rsid w:val="008138A7"/>
    <w:rsid w:val="00813D6B"/>
    <w:rsid w:val="0081432B"/>
    <w:rsid w:val="00814400"/>
    <w:rsid w:val="0081447A"/>
    <w:rsid w:val="008147C8"/>
    <w:rsid w:val="00814C93"/>
    <w:rsid w:val="00815387"/>
    <w:rsid w:val="008158BB"/>
    <w:rsid w:val="008160BF"/>
    <w:rsid w:val="008160E1"/>
    <w:rsid w:val="008163E4"/>
    <w:rsid w:val="00816729"/>
    <w:rsid w:val="00816BFA"/>
    <w:rsid w:val="00816F86"/>
    <w:rsid w:val="008170BA"/>
    <w:rsid w:val="008175EE"/>
    <w:rsid w:val="008179E4"/>
    <w:rsid w:val="00817EC0"/>
    <w:rsid w:val="00817F56"/>
    <w:rsid w:val="0082048C"/>
    <w:rsid w:val="00820535"/>
    <w:rsid w:val="0082068C"/>
    <w:rsid w:val="008208F1"/>
    <w:rsid w:val="008210D2"/>
    <w:rsid w:val="008211E3"/>
    <w:rsid w:val="008218F0"/>
    <w:rsid w:val="00821BCC"/>
    <w:rsid w:val="00822851"/>
    <w:rsid w:val="00822DDC"/>
    <w:rsid w:val="00822F71"/>
    <w:rsid w:val="008230E7"/>
    <w:rsid w:val="00823266"/>
    <w:rsid w:val="0082376F"/>
    <w:rsid w:val="00823C39"/>
    <w:rsid w:val="008245E7"/>
    <w:rsid w:val="00824DA8"/>
    <w:rsid w:val="008255F6"/>
    <w:rsid w:val="0082567F"/>
    <w:rsid w:val="008257D8"/>
    <w:rsid w:val="00825A40"/>
    <w:rsid w:val="00825A51"/>
    <w:rsid w:val="008264E7"/>
    <w:rsid w:val="00826772"/>
    <w:rsid w:val="00826954"/>
    <w:rsid w:val="00826A6B"/>
    <w:rsid w:val="00826B43"/>
    <w:rsid w:val="00826C8E"/>
    <w:rsid w:val="00826D6A"/>
    <w:rsid w:val="008274AE"/>
    <w:rsid w:val="008277D0"/>
    <w:rsid w:val="008277EA"/>
    <w:rsid w:val="00827A53"/>
    <w:rsid w:val="00827BDA"/>
    <w:rsid w:val="00827D8E"/>
    <w:rsid w:val="00830A51"/>
    <w:rsid w:val="00830B71"/>
    <w:rsid w:val="00830EC4"/>
    <w:rsid w:val="00831025"/>
    <w:rsid w:val="00831579"/>
    <w:rsid w:val="00831A1D"/>
    <w:rsid w:val="00831EF9"/>
    <w:rsid w:val="00832028"/>
    <w:rsid w:val="00832068"/>
    <w:rsid w:val="008326E2"/>
    <w:rsid w:val="00832753"/>
    <w:rsid w:val="0083295C"/>
    <w:rsid w:val="008332EA"/>
    <w:rsid w:val="0083359D"/>
    <w:rsid w:val="008336E0"/>
    <w:rsid w:val="008338C4"/>
    <w:rsid w:val="00833E3D"/>
    <w:rsid w:val="00833ECC"/>
    <w:rsid w:val="008340A4"/>
    <w:rsid w:val="0083430E"/>
    <w:rsid w:val="00834978"/>
    <w:rsid w:val="0083499D"/>
    <w:rsid w:val="00834D17"/>
    <w:rsid w:val="00834E3C"/>
    <w:rsid w:val="00834F7F"/>
    <w:rsid w:val="00835799"/>
    <w:rsid w:val="00835808"/>
    <w:rsid w:val="00835F6F"/>
    <w:rsid w:val="008360CC"/>
    <w:rsid w:val="008364C0"/>
    <w:rsid w:val="008364D6"/>
    <w:rsid w:val="00836E50"/>
    <w:rsid w:val="00837139"/>
    <w:rsid w:val="008379A9"/>
    <w:rsid w:val="00837A00"/>
    <w:rsid w:val="00840033"/>
    <w:rsid w:val="00840051"/>
    <w:rsid w:val="0084070F"/>
    <w:rsid w:val="0084087D"/>
    <w:rsid w:val="008408DB"/>
    <w:rsid w:val="00840E7A"/>
    <w:rsid w:val="00840F14"/>
    <w:rsid w:val="008410CB"/>
    <w:rsid w:val="00841F91"/>
    <w:rsid w:val="008421F2"/>
    <w:rsid w:val="00842848"/>
    <w:rsid w:val="008428C6"/>
    <w:rsid w:val="00842C7C"/>
    <w:rsid w:val="00844246"/>
    <w:rsid w:val="0084443C"/>
    <w:rsid w:val="0084482D"/>
    <w:rsid w:val="008448B7"/>
    <w:rsid w:val="0084503C"/>
    <w:rsid w:val="008453DA"/>
    <w:rsid w:val="0084565F"/>
    <w:rsid w:val="00845C5F"/>
    <w:rsid w:val="00846510"/>
    <w:rsid w:val="00846571"/>
    <w:rsid w:val="00846C3B"/>
    <w:rsid w:val="00846C75"/>
    <w:rsid w:val="008473D4"/>
    <w:rsid w:val="00847888"/>
    <w:rsid w:val="00847C58"/>
    <w:rsid w:val="00850125"/>
    <w:rsid w:val="00850333"/>
    <w:rsid w:val="00850762"/>
    <w:rsid w:val="00850D70"/>
    <w:rsid w:val="0085124F"/>
    <w:rsid w:val="00851CF5"/>
    <w:rsid w:val="00851DF6"/>
    <w:rsid w:val="00852060"/>
    <w:rsid w:val="00852882"/>
    <w:rsid w:val="00852B7E"/>
    <w:rsid w:val="00852CA9"/>
    <w:rsid w:val="0085302F"/>
    <w:rsid w:val="008531B9"/>
    <w:rsid w:val="008532B3"/>
    <w:rsid w:val="00853451"/>
    <w:rsid w:val="0085353E"/>
    <w:rsid w:val="00853CB6"/>
    <w:rsid w:val="00853D42"/>
    <w:rsid w:val="00853D80"/>
    <w:rsid w:val="00854133"/>
    <w:rsid w:val="0085440C"/>
    <w:rsid w:val="00854546"/>
    <w:rsid w:val="00854766"/>
    <w:rsid w:val="00854F16"/>
    <w:rsid w:val="00855D39"/>
    <w:rsid w:val="008562D3"/>
    <w:rsid w:val="0085646A"/>
    <w:rsid w:val="00856516"/>
    <w:rsid w:val="008566F2"/>
    <w:rsid w:val="00856B61"/>
    <w:rsid w:val="00856DFC"/>
    <w:rsid w:val="0085701C"/>
    <w:rsid w:val="00857B53"/>
    <w:rsid w:val="00857E96"/>
    <w:rsid w:val="00860362"/>
    <w:rsid w:val="008604E7"/>
    <w:rsid w:val="00860EF1"/>
    <w:rsid w:val="00861551"/>
    <w:rsid w:val="00861EEA"/>
    <w:rsid w:val="008620C3"/>
    <w:rsid w:val="008620D6"/>
    <w:rsid w:val="00862A59"/>
    <w:rsid w:val="00862F26"/>
    <w:rsid w:val="00863771"/>
    <w:rsid w:val="00863D59"/>
    <w:rsid w:val="00863ECA"/>
    <w:rsid w:val="008641A0"/>
    <w:rsid w:val="00864634"/>
    <w:rsid w:val="00864B3C"/>
    <w:rsid w:val="00865271"/>
    <w:rsid w:val="008653C3"/>
    <w:rsid w:val="0086558E"/>
    <w:rsid w:val="00865DCD"/>
    <w:rsid w:val="0086603C"/>
    <w:rsid w:val="0086608E"/>
    <w:rsid w:val="00866AE3"/>
    <w:rsid w:val="00866D83"/>
    <w:rsid w:val="00866EB7"/>
    <w:rsid w:val="00866FA6"/>
    <w:rsid w:val="008671F0"/>
    <w:rsid w:val="00867221"/>
    <w:rsid w:val="00867B17"/>
    <w:rsid w:val="00867F92"/>
    <w:rsid w:val="008703E6"/>
    <w:rsid w:val="008709C1"/>
    <w:rsid w:val="00870A17"/>
    <w:rsid w:val="00870A84"/>
    <w:rsid w:val="00870DD6"/>
    <w:rsid w:val="00871136"/>
    <w:rsid w:val="008711E7"/>
    <w:rsid w:val="008712D2"/>
    <w:rsid w:val="008712D7"/>
    <w:rsid w:val="00871376"/>
    <w:rsid w:val="0087150E"/>
    <w:rsid w:val="008718EF"/>
    <w:rsid w:val="00871A81"/>
    <w:rsid w:val="00872196"/>
    <w:rsid w:val="0087272A"/>
    <w:rsid w:val="008727F6"/>
    <w:rsid w:val="00872AD0"/>
    <w:rsid w:val="008731F5"/>
    <w:rsid w:val="00873268"/>
    <w:rsid w:val="00873744"/>
    <w:rsid w:val="00873A9B"/>
    <w:rsid w:val="00873E9B"/>
    <w:rsid w:val="0087462E"/>
    <w:rsid w:val="00874792"/>
    <w:rsid w:val="00874B68"/>
    <w:rsid w:val="00874DA4"/>
    <w:rsid w:val="00874DC6"/>
    <w:rsid w:val="00874F16"/>
    <w:rsid w:val="00875612"/>
    <w:rsid w:val="0087593A"/>
    <w:rsid w:val="00875ACE"/>
    <w:rsid w:val="00876243"/>
    <w:rsid w:val="008763BD"/>
    <w:rsid w:val="00876456"/>
    <w:rsid w:val="008766A1"/>
    <w:rsid w:val="00877065"/>
    <w:rsid w:val="00877164"/>
    <w:rsid w:val="008772CB"/>
    <w:rsid w:val="008779B7"/>
    <w:rsid w:val="00877B3D"/>
    <w:rsid w:val="00877DF4"/>
    <w:rsid w:val="008800A4"/>
    <w:rsid w:val="008801DD"/>
    <w:rsid w:val="008804FE"/>
    <w:rsid w:val="00880707"/>
    <w:rsid w:val="008808D6"/>
    <w:rsid w:val="00880B73"/>
    <w:rsid w:val="00880BA1"/>
    <w:rsid w:val="00880DF0"/>
    <w:rsid w:val="008817BA"/>
    <w:rsid w:val="00881ADC"/>
    <w:rsid w:val="00881CD3"/>
    <w:rsid w:val="00882345"/>
    <w:rsid w:val="00882401"/>
    <w:rsid w:val="00882C33"/>
    <w:rsid w:val="00882D90"/>
    <w:rsid w:val="00882DEA"/>
    <w:rsid w:val="008832E1"/>
    <w:rsid w:val="008844F2"/>
    <w:rsid w:val="00884738"/>
    <w:rsid w:val="00884910"/>
    <w:rsid w:val="00884ACB"/>
    <w:rsid w:val="00884DCB"/>
    <w:rsid w:val="00884E9A"/>
    <w:rsid w:val="00884FA4"/>
    <w:rsid w:val="00885ECF"/>
    <w:rsid w:val="00886148"/>
    <w:rsid w:val="00886200"/>
    <w:rsid w:val="008864C8"/>
    <w:rsid w:val="0088676B"/>
    <w:rsid w:val="0088678C"/>
    <w:rsid w:val="00886B3C"/>
    <w:rsid w:val="00886D74"/>
    <w:rsid w:val="008873E7"/>
    <w:rsid w:val="00887699"/>
    <w:rsid w:val="008879A2"/>
    <w:rsid w:val="00887FEA"/>
    <w:rsid w:val="00890085"/>
    <w:rsid w:val="008904D5"/>
    <w:rsid w:val="00890C72"/>
    <w:rsid w:val="008912F5"/>
    <w:rsid w:val="00891BD1"/>
    <w:rsid w:val="00891CE4"/>
    <w:rsid w:val="00891DC6"/>
    <w:rsid w:val="0089213C"/>
    <w:rsid w:val="0089267F"/>
    <w:rsid w:val="008926D6"/>
    <w:rsid w:val="008926E0"/>
    <w:rsid w:val="00893538"/>
    <w:rsid w:val="0089421A"/>
    <w:rsid w:val="0089421F"/>
    <w:rsid w:val="00894336"/>
    <w:rsid w:val="008944BE"/>
    <w:rsid w:val="00894676"/>
    <w:rsid w:val="008950E5"/>
    <w:rsid w:val="0089535E"/>
    <w:rsid w:val="008955E5"/>
    <w:rsid w:val="00895992"/>
    <w:rsid w:val="00895C30"/>
    <w:rsid w:val="008963A9"/>
    <w:rsid w:val="00896A23"/>
    <w:rsid w:val="00896B06"/>
    <w:rsid w:val="00896B65"/>
    <w:rsid w:val="00896B68"/>
    <w:rsid w:val="00896B90"/>
    <w:rsid w:val="00896C7C"/>
    <w:rsid w:val="00896CA6"/>
    <w:rsid w:val="00896CA7"/>
    <w:rsid w:val="00897E45"/>
    <w:rsid w:val="008A003F"/>
    <w:rsid w:val="008A028A"/>
    <w:rsid w:val="008A0381"/>
    <w:rsid w:val="008A0E45"/>
    <w:rsid w:val="008A0F96"/>
    <w:rsid w:val="008A1345"/>
    <w:rsid w:val="008A1524"/>
    <w:rsid w:val="008A15B1"/>
    <w:rsid w:val="008A1A36"/>
    <w:rsid w:val="008A26D4"/>
    <w:rsid w:val="008A2805"/>
    <w:rsid w:val="008A2DF9"/>
    <w:rsid w:val="008A2FF8"/>
    <w:rsid w:val="008A36DD"/>
    <w:rsid w:val="008A37AF"/>
    <w:rsid w:val="008A3812"/>
    <w:rsid w:val="008A3862"/>
    <w:rsid w:val="008A3B1E"/>
    <w:rsid w:val="008A4EA7"/>
    <w:rsid w:val="008A4F4F"/>
    <w:rsid w:val="008A5072"/>
    <w:rsid w:val="008A520B"/>
    <w:rsid w:val="008A5237"/>
    <w:rsid w:val="008A531E"/>
    <w:rsid w:val="008A5A2A"/>
    <w:rsid w:val="008A5B84"/>
    <w:rsid w:val="008A647F"/>
    <w:rsid w:val="008A6490"/>
    <w:rsid w:val="008A670A"/>
    <w:rsid w:val="008A6D07"/>
    <w:rsid w:val="008A6E92"/>
    <w:rsid w:val="008A751F"/>
    <w:rsid w:val="008A755A"/>
    <w:rsid w:val="008A77EB"/>
    <w:rsid w:val="008A78DC"/>
    <w:rsid w:val="008A7A09"/>
    <w:rsid w:val="008A7C0F"/>
    <w:rsid w:val="008B05BD"/>
    <w:rsid w:val="008B0753"/>
    <w:rsid w:val="008B0A8E"/>
    <w:rsid w:val="008B0BE1"/>
    <w:rsid w:val="008B0D2B"/>
    <w:rsid w:val="008B1527"/>
    <w:rsid w:val="008B152F"/>
    <w:rsid w:val="008B16A5"/>
    <w:rsid w:val="008B172B"/>
    <w:rsid w:val="008B190B"/>
    <w:rsid w:val="008B1977"/>
    <w:rsid w:val="008B1E5B"/>
    <w:rsid w:val="008B221F"/>
    <w:rsid w:val="008B23B6"/>
    <w:rsid w:val="008B25E0"/>
    <w:rsid w:val="008B265E"/>
    <w:rsid w:val="008B2B5A"/>
    <w:rsid w:val="008B2DA1"/>
    <w:rsid w:val="008B359C"/>
    <w:rsid w:val="008B3628"/>
    <w:rsid w:val="008B3929"/>
    <w:rsid w:val="008B3D32"/>
    <w:rsid w:val="008B4421"/>
    <w:rsid w:val="008B47C1"/>
    <w:rsid w:val="008B48B2"/>
    <w:rsid w:val="008B4F90"/>
    <w:rsid w:val="008B5087"/>
    <w:rsid w:val="008B5596"/>
    <w:rsid w:val="008B5BDF"/>
    <w:rsid w:val="008B5E12"/>
    <w:rsid w:val="008B62B0"/>
    <w:rsid w:val="008B62E0"/>
    <w:rsid w:val="008B6ADF"/>
    <w:rsid w:val="008B6B92"/>
    <w:rsid w:val="008B6BAF"/>
    <w:rsid w:val="008B6C47"/>
    <w:rsid w:val="008B6D00"/>
    <w:rsid w:val="008B709D"/>
    <w:rsid w:val="008B7123"/>
    <w:rsid w:val="008B7165"/>
    <w:rsid w:val="008B7583"/>
    <w:rsid w:val="008B75A2"/>
    <w:rsid w:val="008B77A6"/>
    <w:rsid w:val="008C0140"/>
    <w:rsid w:val="008C0165"/>
    <w:rsid w:val="008C0613"/>
    <w:rsid w:val="008C17BC"/>
    <w:rsid w:val="008C1A4B"/>
    <w:rsid w:val="008C1B6D"/>
    <w:rsid w:val="008C1BC3"/>
    <w:rsid w:val="008C20CD"/>
    <w:rsid w:val="008C224A"/>
    <w:rsid w:val="008C25CF"/>
    <w:rsid w:val="008C2677"/>
    <w:rsid w:val="008C2760"/>
    <w:rsid w:val="008C294D"/>
    <w:rsid w:val="008C29F1"/>
    <w:rsid w:val="008C2A31"/>
    <w:rsid w:val="008C2EFE"/>
    <w:rsid w:val="008C2F41"/>
    <w:rsid w:val="008C33D2"/>
    <w:rsid w:val="008C363E"/>
    <w:rsid w:val="008C36AA"/>
    <w:rsid w:val="008C39FE"/>
    <w:rsid w:val="008C3A76"/>
    <w:rsid w:val="008C42B8"/>
    <w:rsid w:val="008C45C1"/>
    <w:rsid w:val="008C45CD"/>
    <w:rsid w:val="008C47E3"/>
    <w:rsid w:val="008C5366"/>
    <w:rsid w:val="008C5621"/>
    <w:rsid w:val="008C65AF"/>
    <w:rsid w:val="008C68B5"/>
    <w:rsid w:val="008C6A3B"/>
    <w:rsid w:val="008C6BB1"/>
    <w:rsid w:val="008C6E46"/>
    <w:rsid w:val="008C712E"/>
    <w:rsid w:val="008C73DC"/>
    <w:rsid w:val="008C774E"/>
    <w:rsid w:val="008C7985"/>
    <w:rsid w:val="008D0C10"/>
    <w:rsid w:val="008D0F27"/>
    <w:rsid w:val="008D144B"/>
    <w:rsid w:val="008D155A"/>
    <w:rsid w:val="008D1D46"/>
    <w:rsid w:val="008D1FE2"/>
    <w:rsid w:val="008D227C"/>
    <w:rsid w:val="008D254B"/>
    <w:rsid w:val="008D26ED"/>
    <w:rsid w:val="008D2ED5"/>
    <w:rsid w:val="008D31E4"/>
    <w:rsid w:val="008D31EE"/>
    <w:rsid w:val="008D321E"/>
    <w:rsid w:val="008D35CD"/>
    <w:rsid w:val="008D374A"/>
    <w:rsid w:val="008D3BE4"/>
    <w:rsid w:val="008D40A0"/>
    <w:rsid w:val="008D40C2"/>
    <w:rsid w:val="008D468A"/>
    <w:rsid w:val="008D4C90"/>
    <w:rsid w:val="008D4E33"/>
    <w:rsid w:val="008D57BF"/>
    <w:rsid w:val="008D599E"/>
    <w:rsid w:val="008D59B7"/>
    <w:rsid w:val="008D5E86"/>
    <w:rsid w:val="008D60E2"/>
    <w:rsid w:val="008D701A"/>
    <w:rsid w:val="008D7088"/>
    <w:rsid w:val="008D7098"/>
    <w:rsid w:val="008D716F"/>
    <w:rsid w:val="008D7248"/>
    <w:rsid w:val="008D77BF"/>
    <w:rsid w:val="008D7A29"/>
    <w:rsid w:val="008D7F6D"/>
    <w:rsid w:val="008D7FEB"/>
    <w:rsid w:val="008E044D"/>
    <w:rsid w:val="008E0B70"/>
    <w:rsid w:val="008E0B82"/>
    <w:rsid w:val="008E0E29"/>
    <w:rsid w:val="008E1050"/>
    <w:rsid w:val="008E12D0"/>
    <w:rsid w:val="008E168B"/>
    <w:rsid w:val="008E17D4"/>
    <w:rsid w:val="008E1B39"/>
    <w:rsid w:val="008E1D91"/>
    <w:rsid w:val="008E1F09"/>
    <w:rsid w:val="008E2286"/>
    <w:rsid w:val="008E2610"/>
    <w:rsid w:val="008E26F6"/>
    <w:rsid w:val="008E28DB"/>
    <w:rsid w:val="008E2B22"/>
    <w:rsid w:val="008E306D"/>
    <w:rsid w:val="008E3158"/>
    <w:rsid w:val="008E343C"/>
    <w:rsid w:val="008E3779"/>
    <w:rsid w:val="008E3917"/>
    <w:rsid w:val="008E3E30"/>
    <w:rsid w:val="008E3E8A"/>
    <w:rsid w:val="008E40D0"/>
    <w:rsid w:val="008E4329"/>
    <w:rsid w:val="008E44C7"/>
    <w:rsid w:val="008E4540"/>
    <w:rsid w:val="008E48FA"/>
    <w:rsid w:val="008E4D63"/>
    <w:rsid w:val="008E5E78"/>
    <w:rsid w:val="008E5F42"/>
    <w:rsid w:val="008E6002"/>
    <w:rsid w:val="008E612E"/>
    <w:rsid w:val="008E65A2"/>
    <w:rsid w:val="008E6CE2"/>
    <w:rsid w:val="008E6E84"/>
    <w:rsid w:val="008E6F6A"/>
    <w:rsid w:val="008E7682"/>
    <w:rsid w:val="008E7A02"/>
    <w:rsid w:val="008F0126"/>
    <w:rsid w:val="008F065D"/>
    <w:rsid w:val="008F069B"/>
    <w:rsid w:val="008F07E2"/>
    <w:rsid w:val="008F0815"/>
    <w:rsid w:val="008F0A43"/>
    <w:rsid w:val="008F17EF"/>
    <w:rsid w:val="008F2533"/>
    <w:rsid w:val="008F259F"/>
    <w:rsid w:val="008F2B0B"/>
    <w:rsid w:val="008F36F2"/>
    <w:rsid w:val="008F38D4"/>
    <w:rsid w:val="008F396F"/>
    <w:rsid w:val="008F3EFA"/>
    <w:rsid w:val="008F497A"/>
    <w:rsid w:val="008F49BA"/>
    <w:rsid w:val="008F49C8"/>
    <w:rsid w:val="008F520A"/>
    <w:rsid w:val="008F54A2"/>
    <w:rsid w:val="008F5649"/>
    <w:rsid w:val="008F603B"/>
    <w:rsid w:val="008F62E6"/>
    <w:rsid w:val="008F644E"/>
    <w:rsid w:val="008F6B0B"/>
    <w:rsid w:val="008F6DC3"/>
    <w:rsid w:val="008F6E4F"/>
    <w:rsid w:val="008F706C"/>
    <w:rsid w:val="008F76CD"/>
    <w:rsid w:val="008F79A7"/>
    <w:rsid w:val="008F7F6E"/>
    <w:rsid w:val="009001FC"/>
    <w:rsid w:val="00900496"/>
    <w:rsid w:val="009007F2"/>
    <w:rsid w:val="00900F1C"/>
    <w:rsid w:val="009011A4"/>
    <w:rsid w:val="009012E9"/>
    <w:rsid w:val="009016B8"/>
    <w:rsid w:val="00902296"/>
    <w:rsid w:val="00902BEE"/>
    <w:rsid w:val="00902C0C"/>
    <w:rsid w:val="00902C14"/>
    <w:rsid w:val="00903129"/>
    <w:rsid w:val="0090312E"/>
    <w:rsid w:val="009031B5"/>
    <w:rsid w:val="009034B0"/>
    <w:rsid w:val="0090399C"/>
    <w:rsid w:val="00903B53"/>
    <w:rsid w:val="00903CF2"/>
    <w:rsid w:val="00904372"/>
    <w:rsid w:val="0090460A"/>
    <w:rsid w:val="00904A7E"/>
    <w:rsid w:val="00904BBB"/>
    <w:rsid w:val="00904FDE"/>
    <w:rsid w:val="00905303"/>
    <w:rsid w:val="009054EA"/>
    <w:rsid w:val="009057A2"/>
    <w:rsid w:val="00905FD7"/>
    <w:rsid w:val="009060B2"/>
    <w:rsid w:val="00906950"/>
    <w:rsid w:val="009069F8"/>
    <w:rsid w:val="00906CC3"/>
    <w:rsid w:val="009076DF"/>
    <w:rsid w:val="009077EF"/>
    <w:rsid w:val="00907827"/>
    <w:rsid w:val="00907A46"/>
    <w:rsid w:val="00907CC7"/>
    <w:rsid w:val="00910504"/>
    <w:rsid w:val="009105DF"/>
    <w:rsid w:val="00910D29"/>
    <w:rsid w:val="00911360"/>
    <w:rsid w:val="009113C8"/>
    <w:rsid w:val="00911569"/>
    <w:rsid w:val="00911987"/>
    <w:rsid w:val="00911A2C"/>
    <w:rsid w:val="00911A7C"/>
    <w:rsid w:val="00911E3F"/>
    <w:rsid w:val="00912469"/>
    <w:rsid w:val="00912B16"/>
    <w:rsid w:val="009131EA"/>
    <w:rsid w:val="0091397C"/>
    <w:rsid w:val="00913F1C"/>
    <w:rsid w:val="009142B3"/>
    <w:rsid w:val="00914D11"/>
    <w:rsid w:val="00915083"/>
    <w:rsid w:val="009150FC"/>
    <w:rsid w:val="00915829"/>
    <w:rsid w:val="00915885"/>
    <w:rsid w:val="00915C7C"/>
    <w:rsid w:val="00915CD8"/>
    <w:rsid w:val="00916296"/>
    <w:rsid w:val="0091635D"/>
    <w:rsid w:val="00916487"/>
    <w:rsid w:val="009169F7"/>
    <w:rsid w:val="00916BEB"/>
    <w:rsid w:val="009172C5"/>
    <w:rsid w:val="0091730F"/>
    <w:rsid w:val="00917435"/>
    <w:rsid w:val="0091753D"/>
    <w:rsid w:val="009175C3"/>
    <w:rsid w:val="009202CC"/>
    <w:rsid w:val="00920792"/>
    <w:rsid w:val="0092088F"/>
    <w:rsid w:val="00920DB6"/>
    <w:rsid w:val="00920FC3"/>
    <w:rsid w:val="0092123C"/>
    <w:rsid w:val="009215F0"/>
    <w:rsid w:val="009215F6"/>
    <w:rsid w:val="009216D4"/>
    <w:rsid w:val="00921BF7"/>
    <w:rsid w:val="00921CEC"/>
    <w:rsid w:val="0092260B"/>
    <w:rsid w:val="00922866"/>
    <w:rsid w:val="00922D50"/>
    <w:rsid w:val="00922DCF"/>
    <w:rsid w:val="00922E83"/>
    <w:rsid w:val="0092315E"/>
    <w:rsid w:val="00923192"/>
    <w:rsid w:val="009233F4"/>
    <w:rsid w:val="00923453"/>
    <w:rsid w:val="00923CC7"/>
    <w:rsid w:val="00923F3D"/>
    <w:rsid w:val="00924136"/>
    <w:rsid w:val="0092439F"/>
    <w:rsid w:val="009244FE"/>
    <w:rsid w:val="009246F6"/>
    <w:rsid w:val="009247E0"/>
    <w:rsid w:val="00924C55"/>
    <w:rsid w:val="00924E64"/>
    <w:rsid w:val="009256B7"/>
    <w:rsid w:val="009257E7"/>
    <w:rsid w:val="009259DC"/>
    <w:rsid w:val="00925D21"/>
    <w:rsid w:val="00925FEF"/>
    <w:rsid w:val="009260BC"/>
    <w:rsid w:val="0092618C"/>
    <w:rsid w:val="009272AA"/>
    <w:rsid w:val="0092731A"/>
    <w:rsid w:val="00927D16"/>
    <w:rsid w:val="00927D79"/>
    <w:rsid w:val="00927FAF"/>
    <w:rsid w:val="0093120C"/>
    <w:rsid w:val="00931361"/>
    <w:rsid w:val="0093144C"/>
    <w:rsid w:val="00931548"/>
    <w:rsid w:val="00931747"/>
    <w:rsid w:val="009321BE"/>
    <w:rsid w:val="009326C5"/>
    <w:rsid w:val="009328C2"/>
    <w:rsid w:val="009330ED"/>
    <w:rsid w:val="009334B3"/>
    <w:rsid w:val="00933581"/>
    <w:rsid w:val="0093391E"/>
    <w:rsid w:val="00933E80"/>
    <w:rsid w:val="00933F0E"/>
    <w:rsid w:val="00934204"/>
    <w:rsid w:val="00934366"/>
    <w:rsid w:val="00934E46"/>
    <w:rsid w:val="009352AE"/>
    <w:rsid w:val="00935A75"/>
    <w:rsid w:val="00936492"/>
    <w:rsid w:val="0093660D"/>
    <w:rsid w:val="00936B06"/>
    <w:rsid w:val="00936DC9"/>
    <w:rsid w:val="00936EA0"/>
    <w:rsid w:val="00936F8C"/>
    <w:rsid w:val="00937125"/>
    <w:rsid w:val="009372C7"/>
    <w:rsid w:val="00937675"/>
    <w:rsid w:val="00937783"/>
    <w:rsid w:val="0094029E"/>
    <w:rsid w:val="00940456"/>
    <w:rsid w:val="00940625"/>
    <w:rsid w:val="00941513"/>
    <w:rsid w:val="0094156B"/>
    <w:rsid w:val="00941BC3"/>
    <w:rsid w:val="00941CA9"/>
    <w:rsid w:val="00942040"/>
    <w:rsid w:val="0094233D"/>
    <w:rsid w:val="009423D5"/>
    <w:rsid w:val="009426C1"/>
    <w:rsid w:val="0094291C"/>
    <w:rsid w:val="00943242"/>
    <w:rsid w:val="009432FE"/>
    <w:rsid w:val="00943D38"/>
    <w:rsid w:val="0094400A"/>
    <w:rsid w:val="009445F1"/>
    <w:rsid w:val="0094488E"/>
    <w:rsid w:val="00944F78"/>
    <w:rsid w:val="00945518"/>
    <w:rsid w:val="00945746"/>
    <w:rsid w:val="00945F3E"/>
    <w:rsid w:val="00946487"/>
    <w:rsid w:val="009464FB"/>
    <w:rsid w:val="009468BF"/>
    <w:rsid w:val="00946B20"/>
    <w:rsid w:val="00946BDE"/>
    <w:rsid w:val="00946C94"/>
    <w:rsid w:val="00946DF4"/>
    <w:rsid w:val="00947239"/>
    <w:rsid w:val="009475AF"/>
    <w:rsid w:val="00947DB9"/>
    <w:rsid w:val="0095066A"/>
    <w:rsid w:val="00950B54"/>
    <w:rsid w:val="00951007"/>
    <w:rsid w:val="009510AC"/>
    <w:rsid w:val="009513FE"/>
    <w:rsid w:val="00951C94"/>
    <w:rsid w:val="00951FEC"/>
    <w:rsid w:val="0095212E"/>
    <w:rsid w:val="009523C7"/>
    <w:rsid w:val="00952690"/>
    <w:rsid w:val="00952CF8"/>
    <w:rsid w:val="00953735"/>
    <w:rsid w:val="009537CE"/>
    <w:rsid w:val="00953D7E"/>
    <w:rsid w:val="00954186"/>
    <w:rsid w:val="00954390"/>
    <w:rsid w:val="0095447F"/>
    <w:rsid w:val="009548A4"/>
    <w:rsid w:val="00954AC9"/>
    <w:rsid w:val="00955698"/>
    <w:rsid w:val="00955934"/>
    <w:rsid w:val="00955E45"/>
    <w:rsid w:val="00956697"/>
    <w:rsid w:val="00956772"/>
    <w:rsid w:val="00956A4D"/>
    <w:rsid w:val="00956A5F"/>
    <w:rsid w:val="0095772A"/>
    <w:rsid w:val="00957B12"/>
    <w:rsid w:val="00957D88"/>
    <w:rsid w:val="009601BD"/>
    <w:rsid w:val="00961049"/>
    <w:rsid w:val="00961228"/>
    <w:rsid w:val="0096175A"/>
    <w:rsid w:val="009618C6"/>
    <w:rsid w:val="00961FE3"/>
    <w:rsid w:val="009625EB"/>
    <w:rsid w:val="009626C4"/>
    <w:rsid w:val="009627EE"/>
    <w:rsid w:val="00962849"/>
    <w:rsid w:val="00962A90"/>
    <w:rsid w:val="00962D2C"/>
    <w:rsid w:val="009635CA"/>
    <w:rsid w:val="00963747"/>
    <w:rsid w:val="00963A2A"/>
    <w:rsid w:val="00963D39"/>
    <w:rsid w:val="00964304"/>
    <w:rsid w:val="009649C9"/>
    <w:rsid w:val="009653D4"/>
    <w:rsid w:val="0096550B"/>
    <w:rsid w:val="00965545"/>
    <w:rsid w:val="00965658"/>
    <w:rsid w:val="009656E0"/>
    <w:rsid w:val="00965804"/>
    <w:rsid w:val="00965BBE"/>
    <w:rsid w:val="00965E52"/>
    <w:rsid w:val="00965FB1"/>
    <w:rsid w:val="009667F1"/>
    <w:rsid w:val="00966D4C"/>
    <w:rsid w:val="00966E36"/>
    <w:rsid w:val="00967215"/>
    <w:rsid w:val="0096721F"/>
    <w:rsid w:val="009673BB"/>
    <w:rsid w:val="0096749A"/>
    <w:rsid w:val="009678F1"/>
    <w:rsid w:val="00967F4F"/>
    <w:rsid w:val="0097044B"/>
    <w:rsid w:val="009706A6"/>
    <w:rsid w:val="00970824"/>
    <w:rsid w:val="00970BB3"/>
    <w:rsid w:val="00970D0B"/>
    <w:rsid w:val="0097138F"/>
    <w:rsid w:val="009715B3"/>
    <w:rsid w:val="0097169E"/>
    <w:rsid w:val="00972579"/>
    <w:rsid w:val="00972FB9"/>
    <w:rsid w:val="00973075"/>
    <w:rsid w:val="0097399D"/>
    <w:rsid w:val="00973AF4"/>
    <w:rsid w:val="00973B9B"/>
    <w:rsid w:val="00974485"/>
    <w:rsid w:val="00974794"/>
    <w:rsid w:val="0097494A"/>
    <w:rsid w:val="009749A7"/>
    <w:rsid w:val="00974E44"/>
    <w:rsid w:val="00974E4A"/>
    <w:rsid w:val="0097534E"/>
    <w:rsid w:val="00975612"/>
    <w:rsid w:val="009757C9"/>
    <w:rsid w:val="00975893"/>
    <w:rsid w:val="00975A24"/>
    <w:rsid w:val="00975E4A"/>
    <w:rsid w:val="00976AE3"/>
    <w:rsid w:val="00976CDB"/>
    <w:rsid w:val="00977055"/>
    <w:rsid w:val="009772FE"/>
    <w:rsid w:val="009776DB"/>
    <w:rsid w:val="00977A66"/>
    <w:rsid w:val="00980055"/>
    <w:rsid w:val="009801C2"/>
    <w:rsid w:val="00980E13"/>
    <w:rsid w:val="009821A5"/>
    <w:rsid w:val="00982295"/>
    <w:rsid w:val="0098257F"/>
    <w:rsid w:val="00982AEF"/>
    <w:rsid w:val="009838EE"/>
    <w:rsid w:val="0098494D"/>
    <w:rsid w:val="00984961"/>
    <w:rsid w:val="009849A1"/>
    <w:rsid w:val="00984E40"/>
    <w:rsid w:val="00984EEF"/>
    <w:rsid w:val="00984FFB"/>
    <w:rsid w:val="0098520F"/>
    <w:rsid w:val="00985282"/>
    <w:rsid w:val="0098538A"/>
    <w:rsid w:val="00985B26"/>
    <w:rsid w:val="00985C11"/>
    <w:rsid w:val="00985CA0"/>
    <w:rsid w:val="00986774"/>
    <w:rsid w:val="00986C58"/>
    <w:rsid w:val="00986DC1"/>
    <w:rsid w:val="0098744F"/>
    <w:rsid w:val="00987890"/>
    <w:rsid w:val="00987BC0"/>
    <w:rsid w:val="00987D98"/>
    <w:rsid w:val="00987DA3"/>
    <w:rsid w:val="00987FB2"/>
    <w:rsid w:val="00990111"/>
    <w:rsid w:val="00990158"/>
    <w:rsid w:val="009904C9"/>
    <w:rsid w:val="009914CE"/>
    <w:rsid w:val="00991826"/>
    <w:rsid w:val="00991949"/>
    <w:rsid w:val="00991A21"/>
    <w:rsid w:val="00991C25"/>
    <w:rsid w:val="00991E01"/>
    <w:rsid w:val="00991F1B"/>
    <w:rsid w:val="009925B5"/>
    <w:rsid w:val="0099279A"/>
    <w:rsid w:val="00992CB6"/>
    <w:rsid w:val="00992D94"/>
    <w:rsid w:val="00992F46"/>
    <w:rsid w:val="00992FFF"/>
    <w:rsid w:val="0099320B"/>
    <w:rsid w:val="00993298"/>
    <w:rsid w:val="009933AE"/>
    <w:rsid w:val="009937CF"/>
    <w:rsid w:val="00993F75"/>
    <w:rsid w:val="00994206"/>
    <w:rsid w:val="0099461A"/>
    <w:rsid w:val="009949E6"/>
    <w:rsid w:val="00995603"/>
    <w:rsid w:val="00995B6D"/>
    <w:rsid w:val="00996D11"/>
    <w:rsid w:val="00997346"/>
    <w:rsid w:val="009974F6"/>
    <w:rsid w:val="0099777D"/>
    <w:rsid w:val="00997966"/>
    <w:rsid w:val="009A0195"/>
    <w:rsid w:val="009A0254"/>
    <w:rsid w:val="009A02A5"/>
    <w:rsid w:val="009A0470"/>
    <w:rsid w:val="009A0519"/>
    <w:rsid w:val="009A0570"/>
    <w:rsid w:val="009A06C9"/>
    <w:rsid w:val="009A071A"/>
    <w:rsid w:val="009A0BFB"/>
    <w:rsid w:val="009A20A4"/>
    <w:rsid w:val="009A2A56"/>
    <w:rsid w:val="009A2D66"/>
    <w:rsid w:val="009A307B"/>
    <w:rsid w:val="009A350C"/>
    <w:rsid w:val="009A35A5"/>
    <w:rsid w:val="009A3F1F"/>
    <w:rsid w:val="009A4299"/>
    <w:rsid w:val="009A42A6"/>
    <w:rsid w:val="009A42E5"/>
    <w:rsid w:val="009A4760"/>
    <w:rsid w:val="009A50C7"/>
    <w:rsid w:val="009A5224"/>
    <w:rsid w:val="009A52D6"/>
    <w:rsid w:val="009A5374"/>
    <w:rsid w:val="009A54D0"/>
    <w:rsid w:val="009A56A9"/>
    <w:rsid w:val="009A5BD7"/>
    <w:rsid w:val="009A5DCA"/>
    <w:rsid w:val="009A5E29"/>
    <w:rsid w:val="009A5EF7"/>
    <w:rsid w:val="009A60DB"/>
    <w:rsid w:val="009A63B6"/>
    <w:rsid w:val="009A64F0"/>
    <w:rsid w:val="009A6602"/>
    <w:rsid w:val="009A6AE9"/>
    <w:rsid w:val="009A6D72"/>
    <w:rsid w:val="009A6E48"/>
    <w:rsid w:val="009A6E5C"/>
    <w:rsid w:val="009A7049"/>
    <w:rsid w:val="009A70CE"/>
    <w:rsid w:val="009A7191"/>
    <w:rsid w:val="009A73CF"/>
    <w:rsid w:val="009A7524"/>
    <w:rsid w:val="009A75A0"/>
    <w:rsid w:val="009A7903"/>
    <w:rsid w:val="009B02C2"/>
    <w:rsid w:val="009B07E4"/>
    <w:rsid w:val="009B0961"/>
    <w:rsid w:val="009B0CA4"/>
    <w:rsid w:val="009B0D7C"/>
    <w:rsid w:val="009B0F02"/>
    <w:rsid w:val="009B1289"/>
    <w:rsid w:val="009B1DF2"/>
    <w:rsid w:val="009B1DF8"/>
    <w:rsid w:val="009B1FA3"/>
    <w:rsid w:val="009B2C34"/>
    <w:rsid w:val="009B3756"/>
    <w:rsid w:val="009B3CBD"/>
    <w:rsid w:val="009B424D"/>
    <w:rsid w:val="009B4A12"/>
    <w:rsid w:val="009B4A61"/>
    <w:rsid w:val="009B4A79"/>
    <w:rsid w:val="009B4DD7"/>
    <w:rsid w:val="009B5C21"/>
    <w:rsid w:val="009B5E4E"/>
    <w:rsid w:val="009B60DD"/>
    <w:rsid w:val="009B62B6"/>
    <w:rsid w:val="009B6506"/>
    <w:rsid w:val="009B6645"/>
    <w:rsid w:val="009B66F8"/>
    <w:rsid w:val="009B6797"/>
    <w:rsid w:val="009B6D30"/>
    <w:rsid w:val="009B728A"/>
    <w:rsid w:val="009B761A"/>
    <w:rsid w:val="009B77F5"/>
    <w:rsid w:val="009B7A3B"/>
    <w:rsid w:val="009B7CFA"/>
    <w:rsid w:val="009C005A"/>
    <w:rsid w:val="009C02DE"/>
    <w:rsid w:val="009C03BB"/>
    <w:rsid w:val="009C0725"/>
    <w:rsid w:val="009C0B59"/>
    <w:rsid w:val="009C0B90"/>
    <w:rsid w:val="009C0CE3"/>
    <w:rsid w:val="009C102B"/>
    <w:rsid w:val="009C12A0"/>
    <w:rsid w:val="009C17EF"/>
    <w:rsid w:val="009C1D42"/>
    <w:rsid w:val="009C1D66"/>
    <w:rsid w:val="009C2EE4"/>
    <w:rsid w:val="009C31DE"/>
    <w:rsid w:val="009C38D1"/>
    <w:rsid w:val="009C3B06"/>
    <w:rsid w:val="009C3FC3"/>
    <w:rsid w:val="009C41E4"/>
    <w:rsid w:val="009C4DC4"/>
    <w:rsid w:val="009C4F79"/>
    <w:rsid w:val="009C579F"/>
    <w:rsid w:val="009C5DBF"/>
    <w:rsid w:val="009C6570"/>
    <w:rsid w:val="009C6925"/>
    <w:rsid w:val="009C6AF7"/>
    <w:rsid w:val="009C6D4E"/>
    <w:rsid w:val="009C6ED2"/>
    <w:rsid w:val="009C749A"/>
    <w:rsid w:val="009C76AD"/>
    <w:rsid w:val="009C79D5"/>
    <w:rsid w:val="009C7BEF"/>
    <w:rsid w:val="009C7C88"/>
    <w:rsid w:val="009D012B"/>
    <w:rsid w:val="009D0ADA"/>
    <w:rsid w:val="009D1015"/>
    <w:rsid w:val="009D1579"/>
    <w:rsid w:val="009D18B2"/>
    <w:rsid w:val="009D1AAA"/>
    <w:rsid w:val="009D231E"/>
    <w:rsid w:val="009D2517"/>
    <w:rsid w:val="009D298A"/>
    <w:rsid w:val="009D2E31"/>
    <w:rsid w:val="009D2F3C"/>
    <w:rsid w:val="009D362B"/>
    <w:rsid w:val="009D3676"/>
    <w:rsid w:val="009D38C1"/>
    <w:rsid w:val="009D41B0"/>
    <w:rsid w:val="009D456E"/>
    <w:rsid w:val="009D4B70"/>
    <w:rsid w:val="009D5248"/>
    <w:rsid w:val="009D53C1"/>
    <w:rsid w:val="009D5A1F"/>
    <w:rsid w:val="009D6243"/>
    <w:rsid w:val="009D6776"/>
    <w:rsid w:val="009D68EB"/>
    <w:rsid w:val="009D6955"/>
    <w:rsid w:val="009D6C70"/>
    <w:rsid w:val="009D732F"/>
    <w:rsid w:val="009D7508"/>
    <w:rsid w:val="009D7C1A"/>
    <w:rsid w:val="009D7CC3"/>
    <w:rsid w:val="009E002B"/>
    <w:rsid w:val="009E0443"/>
    <w:rsid w:val="009E08BA"/>
    <w:rsid w:val="009E0942"/>
    <w:rsid w:val="009E0BC6"/>
    <w:rsid w:val="009E0DBA"/>
    <w:rsid w:val="009E0E1E"/>
    <w:rsid w:val="009E0E55"/>
    <w:rsid w:val="009E11AA"/>
    <w:rsid w:val="009E11D5"/>
    <w:rsid w:val="009E154C"/>
    <w:rsid w:val="009E1A3F"/>
    <w:rsid w:val="009E1EDE"/>
    <w:rsid w:val="009E2267"/>
    <w:rsid w:val="009E2726"/>
    <w:rsid w:val="009E291F"/>
    <w:rsid w:val="009E2B77"/>
    <w:rsid w:val="009E3877"/>
    <w:rsid w:val="009E4074"/>
    <w:rsid w:val="009E4242"/>
    <w:rsid w:val="009E47A5"/>
    <w:rsid w:val="009E4B7F"/>
    <w:rsid w:val="009E4FC4"/>
    <w:rsid w:val="009E5573"/>
    <w:rsid w:val="009E5831"/>
    <w:rsid w:val="009E61C3"/>
    <w:rsid w:val="009E65D4"/>
    <w:rsid w:val="009E6D23"/>
    <w:rsid w:val="009E6DDC"/>
    <w:rsid w:val="009E7034"/>
    <w:rsid w:val="009E77DA"/>
    <w:rsid w:val="009F04EE"/>
    <w:rsid w:val="009F06DF"/>
    <w:rsid w:val="009F07C8"/>
    <w:rsid w:val="009F080B"/>
    <w:rsid w:val="009F090C"/>
    <w:rsid w:val="009F0B40"/>
    <w:rsid w:val="009F0D1C"/>
    <w:rsid w:val="009F0F69"/>
    <w:rsid w:val="009F1133"/>
    <w:rsid w:val="009F11B5"/>
    <w:rsid w:val="009F1220"/>
    <w:rsid w:val="009F1B06"/>
    <w:rsid w:val="009F2B9E"/>
    <w:rsid w:val="009F30CA"/>
    <w:rsid w:val="009F30F1"/>
    <w:rsid w:val="009F35CC"/>
    <w:rsid w:val="009F36B9"/>
    <w:rsid w:val="009F3E92"/>
    <w:rsid w:val="009F3FDD"/>
    <w:rsid w:val="009F4299"/>
    <w:rsid w:val="009F441D"/>
    <w:rsid w:val="009F497D"/>
    <w:rsid w:val="009F4E2D"/>
    <w:rsid w:val="009F5000"/>
    <w:rsid w:val="009F5002"/>
    <w:rsid w:val="009F511B"/>
    <w:rsid w:val="009F5A7E"/>
    <w:rsid w:val="009F629D"/>
    <w:rsid w:val="009F62C8"/>
    <w:rsid w:val="009F639C"/>
    <w:rsid w:val="009F7083"/>
    <w:rsid w:val="009F71C9"/>
    <w:rsid w:val="009F7619"/>
    <w:rsid w:val="00A007A4"/>
    <w:rsid w:val="00A008DD"/>
    <w:rsid w:val="00A00EEC"/>
    <w:rsid w:val="00A016BE"/>
    <w:rsid w:val="00A0212F"/>
    <w:rsid w:val="00A026B7"/>
    <w:rsid w:val="00A0298F"/>
    <w:rsid w:val="00A02E5F"/>
    <w:rsid w:val="00A02FB9"/>
    <w:rsid w:val="00A02FDA"/>
    <w:rsid w:val="00A0303A"/>
    <w:rsid w:val="00A030BD"/>
    <w:rsid w:val="00A03231"/>
    <w:rsid w:val="00A0335D"/>
    <w:rsid w:val="00A0344F"/>
    <w:rsid w:val="00A03657"/>
    <w:rsid w:val="00A03C4F"/>
    <w:rsid w:val="00A03DC6"/>
    <w:rsid w:val="00A04505"/>
    <w:rsid w:val="00A0482F"/>
    <w:rsid w:val="00A051C4"/>
    <w:rsid w:val="00A051C9"/>
    <w:rsid w:val="00A05424"/>
    <w:rsid w:val="00A055AD"/>
    <w:rsid w:val="00A05F52"/>
    <w:rsid w:val="00A05FC4"/>
    <w:rsid w:val="00A060D2"/>
    <w:rsid w:val="00A06382"/>
    <w:rsid w:val="00A066B5"/>
    <w:rsid w:val="00A068C5"/>
    <w:rsid w:val="00A06982"/>
    <w:rsid w:val="00A06C98"/>
    <w:rsid w:val="00A07382"/>
    <w:rsid w:val="00A0757F"/>
    <w:rsid w:val="00A075AD"/>
    <w:rsid w:val="00A07CEC"/>
    <w:rsid w:val="00A10490"/>
    <w:rsid w:val="00A10716"/>
    <w:rsid w:val="00A10A05"/>
    <w:rsid w:val="00A10A71"/>
    <w:rsid w:val="00A10AC1"/>
    <w:rsid w:val="00A10AD7"/>
    <w:rsid w:val="00A10D4B"/>
    <w:rsid w:val="00A10F2A"/>
    <w:rsid w:val="00A11090"/>
    <w:rsid w:val="00A11DB9"/>
    <w:rsid w:val="00A1206F"/>
    <w:rsid w:val="00A12A3B"/>
    <w:rsid w:val="00A1355A"/>
    <w:rsid w:val="00A135B1"/>
    <w:rsid w:val="00A13738"/>
    <w:rsid w:val="00A14966"/>
    <w:rsid w:val="00A1516B"/>
    <w:rsid w:val="00A15514"/>
    <w:rsid w:val="00A15B8D"/>
    <w:rsid w:val="00A15BDB"/>
    <w:rsid w:val="00A15EE3"/>
    <w:rsid w:val="00A160CD"/>
    <w:rsid w:val="00A1618F"/>
    <w:rsid w:val="00A167D8"/>
    <w:rsid w:val="00A16DBB"/>
    <w:rsid w:val="00A17819"/>
    <w:rsid w:val="00A179F6"/>
    <w:rsid w:val="00A179FE"/>
    <w:rsid w:val="00A17B06"/>
    <w:rsid w:val="00A20674"/>
    <w:rsid w:val="00A209B5"/>
    <w:rsid w:val="00A20AEB"/>
    <w:rsid w:val="00A20BB4"/>
    <w:rsid w:val="00A21017"/>
    <w:rsid w:val="00A21AAF"/>
    <w:rsid w:val="00A21C75"/>
    <w:rsid w:val="00A21F2A"/>
    <w:rsid w:val="00A22578"/>
    <w:rsid w:val="00A22691"/>
    <w:rsid w:val="00A22D2B"/>
    <w:rsid w:val="00A23536"/>
    <w:rsid w:val="00A235CA"/>
    <w:rsid w:val="00A235FE"/>
    <w:rsid w:val="00A23615"/>
    <w:rsid w:val="00A23779"/>
    <w:rsid w:val="00A23903"/>
    <w:rsid w:val="00A23C59"/>
    <w:rsid w:val="00A2402A"/>
    <w:rsid w:val="00A241CA"/>
    <w:rsid w:val="00A24324"/>
    <w:rsid w:val="00A24604"/>
    <w:rsid w:val="00A253DF"/>
    <w:rsid w:val="00A25523"/>
    <w:rsid w:val="00A25722"/>
    <w:rsid w:val="00A257CB"/>
    <w:rsid w:val="00A25907"/>
    <w:rsid w:val="00A25E4B"/>
    <w:rsid w:val="00A25EFF"/>
    <w:rsid w:val="00A262F7"/>
    <w:rsid w:val="00A263DD"/>
    <w:rsid w:val="00A26643"/>
    <w:rsid w:val="00A26FB1"/>
    <w:rsid w:val="00A301AB"/>
    <w:rsid w:val="00A302D5"/>
    <w:rsid w:val="00A3050F"/>
    <w:rsid w:val="00A30942"/>
    <w:rsid w:val="00A30D50"/>
    <w:rsid w:val="00A318EA"/>
    <w:rsid w:val="00A320D0"/>
    <w:rsid w:val="00A3231A"/>
    <w:rsid w:val="00A3294D"/>
    <w:rsid w:val="00A329E9"/>
    <w:rsid w:val="00A32AFF"/>
    <w:rsid w:val="00A32EB5"/>
    <w:rsid w:val="00A33455"/>
    <w:rsid w:val="00A33676"/>
    <w:rsid w:val="00A33819"/>
    <w:rsid w:val="00A33BD4"/>
    <w:rsid w:val="00A33BF8"/>
    <w:rsid w:val="00A33C2F"/>
    <w:rsid w:val="00A33C6D"/>
    <w:rsid w:val="00A33F92"/>
    <w:rsid w:val="00A340F4"/>
    <w:rsid w:val="00A342FC"/>
    <w:rsid w:val="00A345A4"/>
    <w:rsid w:val="00A34802"/>
    <w:rsid w:val="00A352BC"/>
    <w:rsid w:val="00A353DC"/>
    <w:rsid w:val="00A35776"/>
    <w:rsid w:val="00A35982"/>
    <w:rsid w:val="00A360CA"/>
    <w:rsid w:val="00A36755"/>
    <w:rsid w:val="00A368C6"/>
    <w:rsid w:val="00A3699C"/>
    <w:rsid w:val="00A36B29"/>
    <w:rsid w:val="00A371CD"/>
    <w:rsid w:val="00A37444"/>
    <w:rsid w:val="00A377E2"/>
    <w:rsid w:val="00A3791D"/>
    <w:rsid w:val="00A37D17"/>
    <w:rsid w:val="00A37DE6"/>
    <w:rsid w:val="00A37FFB"/>
    <w:rsid w:val="00A400C8"/>
    <w:rsid w:val="00A40348"/>
    <w:rsid w:val="00A40719"/>
    <w:rsid w:val="00A40928"/>
    <w:rsid w:val="00A40EB0"/>
    <w:rsid w:val="00A4101B"/>
    <w:rsid w:val="00A411F4"/>
    <w:rsid w:val="00A41332"/>
    <w:rsid w:val="00A4159B"/>
    <w:rsid w:val="00A416BB"/>
    <w:rsid w:val="00A4176D"/>
    <w:rsid w:val="00A417B6"/>
    <w:rsid w:val="00A41C8B"/>
    <w:rsid w:val="00A41EF7"/>
    <w:rsid w:val="00A42003"/>
    <w:rsid w:val="00A42039"/>
    <w:rsid w:val="00A42302"/>
    <w:rsid w:val="00A42438"/>
    <w:rsid w:val="00A42B48"/>
    <w:rsid w:val="00A42C53"/>
    <w:rsid w:val="00A42ED6"/>
    <w:rsid w:val="00A43011"/>
    <w:rsid w:val="00A4302F"/>
    <w:rsid w:val="00A4316C"/>
    <w:rsid w:val="00A431E7"/>
    <w:rsid w:val="00A43B0A"/>
    <w:rsid w:val="00A43E5D"/>
    <w:rsid w:val="00A44BEA"/>
    <w:rsid w:val="00A451B6"/>
    <w:rsid w:val="00A451F0"/>
    <w:rsid w:val="00A453E2"/>
    <w:rsid w:val="00A45608"/>
    <w:rsid w:val="00A456FC"/>
    <w:rsid w:val="00A45F4F"/>
    <w:rsid w:val="00A46033"/>
    <w:rsid w:val="00A468C6"/>
    <w:rsid w:val="00A46B4D"/>
    <w:rsid w:val="00A47468"/>
    <w:rsid w:val="00A47855"/>
    <w:rsid w:val="00A500E0"/>
    <w:rsid w:val="00A504BA"/>
    <w:rsid w:val="00A506A3"/>
    <w:rsid w:val="00A50EE5"/>
    <w:rsid w:val="00A51819"/>
    <w:rsid w:val="00A51B9C"/>
    <w:rsid w:val="00A51D26"/>
    <w:rsid w:val="00A5236A"/>
    <w:rsid w:val="00A52674"/>
    <w:rsid w:val="00A529B9"/>
    <w:rsid w:val="00A52DAE"/>
    <w:rsid w:val="00A52F24"/>
    <w:rsid w:val="00A53151"/>
    <w:rsid w:val="00A533CE"/>
    <w:rsid w:val="00A533DE"/>
    <w:rsid w:val="00A5351F"/>
    <w:rsid w:val="00A535D1"/>
    <w:rsid w:val="00A547E8"/>
    <w:rsid w:val="00A54919"/>
    <w:rsid w:val="00A54922"/>
    <w:rsid w:val="00A54D28"/>
    <w:rsid w:val="00A54E0A"/>
    <w:rsid w:val="00A54F84"/>
    <w:rsid w:val="00A55006"/>
    <w:rsid w:val="00A555A1"/>
    <w:rsid w:val="00A555BE"/>
    <w:rsid w:val="00A5574D"/>
    <w:rsid w:val="00A55B33"/>
    <w:rsid w:val="00A55BF5"/>
    <w:rsid w:val="00A55DEA"/>
    <w:rsid w:val="00A564C8"/>
    <w:rsid w:val="00A56623"/>
    <w:rsid w:val="00A56BB9"/>
    <w:rsid w:val="00A56C53"/>
    <w:rsid w:val="00A57040"/>
    <w:rsid w:val="00A6092C"/>
    <w:rsid w:val="00A60B43"/>
    <w:rsid w:val="00A61039"/>
    <w:rsid w:val="00A61518"/>
    <w:rsid w:val="00A619F1"/>
    <w:rsid w:val="00A61BA2"/>
    <w:rsid w:val="00A61D87"/>
    <w:rsid w:val="00A61EA0"/>
    <w:rsid w:val="00A62145"/>
    <w:rsid w:val="00A62208"/>
    <w:rsid w:val="00A623F6"/>
    <w:rsid w:val="00A62457"/>
    <w:rsid w:val="00A62C24"/>
    <w:rsid w:val="00A62D4B"/>
    <w:rsid w:val="00A634E0"/>
    <w:rsid w:val="00A640A1"/>
    <w:rsid w:val="00A6413A"/>
    <w:rsid w:val="00A649C8"/>
    <w:rsid w:val="00A64B1E"/>
    <w:rsid w:val="00A64F97"/>
    <w:rsid w:val="00A650F9"/>
    <w:rsid w:val="00A651DB"/>
    <w:rsid w:val="00A67476"/>
    <w:rsid w:val="00A674A1"/>
    <w:rsid w:val="00A67AC4"/>
    <w:rsid w:val="00A707D2"/>
    <w:rsid w:val="00A708FF"/>
    <w:rsid w:val="00A7091F"/>
    <w:rsid w:val="00A70D70"/>
    <w:rsid w:val="00A7120C"/>
    <w:rsid w:val="00A71ED2"/>
    <w:rsid w:val="00A71F62"/>
    <w:rsid w:val="00A72242"/>
    <w:rsid w:val="00A7279B"/>
    <w:rsid w:val="00A731E0"/>
    <w:rsid w:val="00A73675"/>
    <w:rsid w:val="00A736FB"/>
    <w:rsid w:val="00A738B6"/>
    <w:rsid w:val="00A738F9"/>
    <w:rsid w:val="00A73CDD"/>
    <w:rsid w:val="00A73E07"/>
    <w:rsid w:val="00A74416"/>
    <w:rsid w:val="00A749E2"/>
    <w:rsid w:val="00A75A38"/>
    <w:rsid w:val="00A75B28"/>
    <w:rsid w:val="00A75FE6"/>
    <w:rsid w:val="00A762D6"/>
    <w:rsid w:val="00A762DB"/>
    <w:rsid w:val="00A76A42"/>
    <w:rsid w:val="00A77199"/>
    <w:rsid w:val="00A773D1"/>
    <w:rsid w:val="00A77490"/>
    <w:rsid w:val="00A7770F"/>
    <w:rsid w:val="00A77714"/>
    <w:rsid w:val="00A779BD"/>
    <w:rsid w:val="00A77C37"/>
    <w:rsid w:val="00A77C6E"/>
    <w:rsid w:val="00A77CDC"/>
    <w:rsid w:val="00A77D18"/>
    <w:rsid w:val="00A77DE1"/>
    <w:rsid w:val="00A80373"/>
    <w:rsid w:val="00A8040E"/>
    <w:rsid w:val="00A806C8"/>
    <w:rsid w:val="00A807EF"/>
    <w:rsid w:val="00A808B8"/>
    <w:rsid w:val="00A80B43"/>
    <w:rsid w:val="00A80B46"/>
    <w:rsid w:val="00A81389"/>
    <w:rsid w:val="00A81420"/>
    <w:rsid w:val="00A81B93"/>
    <w:rsid w:val="00A82C0C"/>
    <w:rsid w:val="00A82E61"/>
    <w:rsid w:val="00A82FF2"/>
    <w:rsid w:val="00A8303F"/>
    <w:rsid w:val="00A834B0"/>
    <w:rsid w:val="00A83FF8"/>
    <w:rsid w:val="00A8438D"/>
    <w:rsid w:val="00A84C93"/>
    <w:rsid w:val="00A85021"/>
    <w:rsid w:val="00A853B5"/>
    <w:rsid w:val="00A85445"/>
    <w:rsid w:val="00A855D6"/>
    <w:rsid w:val="00A85D7C"/>
    <w:rsid w:val="00A86096"/>
    <w:rsid w:val="00A86665"/>
    <w:rsid w:val="00A86E28"/>
    <w:rsid w:val="00A86F0B"/>
    <w:rsid w:val="00A87018"/>
    <w:rsid w:val="00A8711A"/>
    <w:rsid w:val="00A872E2"/>
    <w:rsid w:val="00A90944"/>
    <w:rsid w:val="00A90BC9"/>
    <w:rsid w:val="00A91569"/>
    <w:rsid w:val="00A917A2"/>
    <w:rsid w:val="00A919F2"/>
    <w:rsid w:val="00A91FCE"/>
    <w:rsid w:val="00A926F7"/>
    <w:rsid w:val="00A9293E"/>
    <w:rsid w:val="00A92C01"/>
    <w:rsid w:val="00A92F2F"/>
    <w:rsid w:val="00A93451"/>
    <w:rsid w:val="00A93C94"/>
    <w:rsid w:val="00A9468B"/>
    <w:rsid w:val="00A9482E"/>
    <w:rsid w:val="00A954C4"/>
    <w:rsid w:val="00A9578D"/>
    <w:rsid w:val="00A95A62"/>
    <w:rsid w:val="00A95BB5"/>
    <w:rsid w:val="00A95DAD"/>
    <w:rsid w:val="00A95ED7"/>
    <w:rsid w:val="00A962ED"/>
    <w:rsid w:val="00A9639F"/>
    <w:rsid w:val="00A96718"/>
    <w:rsid w:val="00A96C20"/>
    <w:rsid w:val="00A97628"/>
    <w:rsid w:val="00A9763C"/>
    <w:rsid w:val="00A978DE"/>
    <w:rsid w:val="00A97A64"/>
    <w:rsid w:val="00AA00E3"/>
    <w:rsid w:val="00AA072E"/>
    <w:rsid w:val="00AA10BE"/>
    <w:rsid w:val="00AA14C3"/>
    <w:rsid w:val="00AA166E"/>
    <w:rsid w:val="00AA19AD"/>
    <w:rsid w:val="00AA1CC6"/>
    <w:rsid w:val="00AA1D4D"/>
    <w:rsid w:val="00AA2052"/>
    <w:rsid w:val="00AA243B"/>
    <w:rsid w:val="00AA2675"/>
    <w:rsid w:val="00AA26BC"/>
    <w:rsid w:val="00AA27A9"/>
    <w:rsid w:val="00AA2808"/>
    <w:rsid w:val="00AA2AE6"/>
    <w:rsid w:val="00AA2B61"/>
    <w:rsid w:val="00AA2DA0"/>
    <w:rsid w:val="00AA3724"/>
    <w:rsid w:val="00AA3939"/>
    <w:rsid w:val="00AA3BFF"/>
    <w:rsid w:val="00AA3F8C"/>
    <w:rsid w:val="00AA4317"/>
    <w:rsid w:val="00AA4979"/>
    <w:rsid w:val="00AA4A5C"/>
    <w:rsid w:val="00AA4ADB"/>
    <w:rsid w:val="00AA4BDB"/>
    <w:rsid w:val="00AA5040"/>
    <w:rsid w:val="00AA54CF"/>
    <w:rsid w:val="00AA55E9"/>
    <w:rsid w:val="00AA5799"/>
    <w:rsid w:val="00AA5861"/>
    <w:rsid w:val="00AA5DAB"/>
    <w:rsid w:val="00AA7236"/>
    <w:rsid w:val="00AA7531"/>
    <w:rsid w:val="00AA7590"/>
    <w:rsid w:val="00AA7ABB"/>
    <w:rsid w:val="00AA7C76"/>
    <w:rsid w:val="00AB0833"/>
    <w:rsid w:val="00AB0B8F"/>
    <w:rsid w:val="00AB15BC"/>
    <w:rsid w:val="00AB15BF"/>
    <w:rsid w:val="00AB1883"/>
    <w:rsid w:val="00AB1D06"/>
    <w:rsid w:val="00AB1E5E"/>
    <w:rsid w:val="00AB2006"/>
    <w:rsid w:val="00AB2123"/>
    <w:rsid w:val="00AB21AF"/>
    <w:rsid w:val="00AB21EA"/>
    <w:rsid w:val="00AB243F"/>
    <w:rsid w:val="00AB2673"/>
    <w:rsid w:val="00AB2CD0"/>
    <w:rsid w:val="00AB303A"/>
    <w:rsid w:val="00AB31E8"/>
    <w:rsid w:val="00AB397A"/>
    <w:rsid w:val="00AB3A8A"/>
    <w:rsid w:val="00AB3B3E"/>
    <w:rsid w:val="00AB3C4B"/>
    <w:rsid w:val="00AB409C"/>
    <w:rsid w:val="00AB487D"/>
    <w:rsid w:val="00AB4B28"/>
    <w:rsid w:val="00AB4ED6"/>
    <w:rsid w:val="00AB5221"/>
    <w:rsid w:val="00AB589F"/>
    <w:rsid w:val="00AB59AC"/>
    <w:rsid w:val="00AB5DAA"/>
    <w:rsid w:val="00AB5E07"/>
    <w:rsid w:val="00AB5F16"/>
    <w:rsid w:val="00AB5F7E"/>
    <w:rsid w:val="00AB6211"/>
    <w:rsid w:val="00AB633C"/>
    <w:rsid w:val="00AB63CC"/>
    <w:rsid w:val="00AB66AC"/>
    <w:rsid w:val="00AB66C2"/>
    <w:rsid w:val="00AB66DE"/>
    <w:rsid w:val="00AB66FB"/>
    <w:rsid w:val="00AB693C"/>
    <w:rsid w:val="00AB734D"/>
    <w:rsid w:val="00AB75E8"/>
    <w:rsid w:val="00AB77EB"/>
    <w:rsid w:val="00AB7D1F"/>
    <w:rsid w:val="00AC009B"/>
    <w:rsid w:val="00AC05E6"/>
    <w:rsid w:val="00AC0DDC"/>
    <w:rsid w:val="00AC0FF0"/>
    <w:rsid w:val="00AC101C"/>
    <w:rsid w:val="00AC12A7"/>
    <w:rsid w:val="00AC1529"/>
    <w:rsid w:val="00AC1F15"/>
    <w:rsid w:val="00AC22B2"/>
    <w:rsid w:val="00AC253B"/>
    <w:rsid w:val="00AC39B9"/>
    <w:rsid w:val="00AC39CD"/>
    <w:rsid w:val="00AC51BC"/>
    <w:rsid w:val="00AC5523"/>
    <w:rsid w:val="00AC5954"/>
    <w:rsid w:val="00AC5B94"/>
    <w:rsid w:val="00AC606D"/>
    <w:rsid w:val="00AC67F8"/>
    <w:rsid w:val="00AC6FF4"/>
    <w:rsid w:val="00AC702F"/>
    <w:rsid w:val="00AC7089"/>
    <w:rsid w:val="00AC70BB"/>
    <w:rsid w:val="00AC7126"/>
    <w:rsid w:val="00AC73D3"/>
    <w:rsid w:val="00AC76C2"/>
    <w:rsid w:val="00AC7C63"/>
    <w:rsid w:val="00AC7C6D"/>
    <w:rsid w:val="00AC7DA7"/>
    <w:rsid w:val="00AC7E20"/>
    <w:rsid w:val="00AD0004"/>
    <w:rsid w:val="00AD0005"/>
    <w:rsid w:val="00AD009E"/>
    <w:rsid w:val="00AD0343"/>
    <w:rsid w:val="00AD0509"/>
    <w:rsid w:val="00AD071D"/>
    <w:rsid w:val="00AD0B92"/>
    <w:rsid w:val="00AD0E42"/>
    <w:rsid w:val="00AD11E3"/>
    <w:rsid w:val="00AD137B"/>
    <w:rsid w:val="00AD15F8"/>
    <w:rsid w:val="00AD1B9F"/>
    <w:rsid w:val="00AD2993"/>
    <w:rsid w:val="00AD2D62"/>
    <w:rsid w:val="00AD3257"/>
    <w:rsid w:val="00AD360E"/>
    <w:rsid w:val="00AD364A"/>
    <w:rsid w:val="00AD36D9"/>
    <w:rsid w:val="00AD3C23"/>
    <w:rsid w:val="00AD3E49"/>
    <w:rsid w:val="00AD3EBB"/>
    <w:rsid w:val="00AD3EDB"/>
    <w:rsid w:val="00AD4AB5"/>
    <w:rsid w:val="00AD5409"/>
    <w:rsid w:val="00AD546A"/>
    <w:rsid w:val="00AD5D3D"/>
    <w:rsid w:val="00AD6135"/>
    <w:rsid w:val="00AD61B6"/>
    <w:rsid w:val="00AD6EFD"/>
    <w:rsid w:val="00AD6F7C"/>
    <w:rsid w:val="00AD7734"/>
    <w:rsid w:val="00AD7BAC"/>
    <w:rsid w:val="00AD7F5A"/>
    <w:rsid w:val="00AE019A"/>
    <w:rsid w:val="00AE03DF"/>
    <w:rsid w:val="00AE05FB"/>
    <w:rsid w:val="00AE0E7A"/>
    <w:rsid w:val="00AE111E"/>
    <w:rsid w:val="00AE2068"/>
    <w:rsid w:val="00AE21D1"/>
    <w:rsid w:val="00AE2272"/>
    <w:rsid w:val="00AE2F91"/>
    <w:rsid w:val="00AE3372"/>
    <w:rsid w:val="00AE3402"/>
    <w:rsid w:val="00AE3710"/>
    <w:rsid w:val="00AE392E"/>
    <w:rsid w:val="00AE45F6"/>
    <w:rsid w:val="00AE4B0E"/>
    <w:rsid w:val="00AE5390"/>
    <w:rsid w:val="00AE5A23"/>
    <w:rsid w:val="00AE5D2D"/>
    <w:rsid w:val="00AE6145"/>
    <w:rsid w:val="00AE6149"/>
    <w:rsid w:val="00AE62C0"/>
    <w:rsid w:val="00AE62E8"/>
    <w:rsid w:val="00AE6F50"/>
    <w:rsid w:val="00AE72A9"/>
    <w:rsid w:val="00AE7335"/>
    <w:rsid w:val="00AF037E"/>
    <w:rsid w:val="00AF07C7"/>
    <w:rsid w:val="00AF089E"/>
    <w:rsid w:val="00AF0A88"/>
    <w:rsid w:val="00AF0E7C"/>
    <w:rsid w:val="00AF14A1"/>
    <w:rsid w:val="00AF14AC"/>
    <w:rsid w:val="00AF186D"/>
    <w:rsid w:val="00AF1D01"/>
    <w:rsid w:val="00AF2103"/>
    <w:rsid w:val="00AF22FE"/>
    <w:rsid w:val="00AF237F"/>
    <w:rsid w:val="00AF2462"/>
    <w:rsid w:val="00AF2D45"/>
    <w:rsid w:val="00AF385E"/>
    <w:rsid w:val="00AF3963"/>
    <w:rsid w:val="00AF39CB"/>
    <w:rsid w:val="00AF3A2C"/>
    <w:rsid w:val="00AF3A3D"/>
    <w:rsid w:val="00AF3E7C"/>
    <w:rsid w:val="00AF3FDA"/>
    <w:rsid w:val="00AF432E"/>
    <w:rsid w:val="00AF43D5"/>
    <w:rsid w:val="00AF44D8"/>
    <w:rsid w:val="00AF465F"/>
    <w:rsid w:val="00AF482E"/>
    <w:rsid w:val="00AF488C"/>
    <w:rsid w:val="00AF495C"/>
    <w:rsid w:val="00AF4D0B"/>
    <w:rsid w:val="00AF4F78"/>
    <w:rsid w:val="00AF5043"/>
    <w:rsid w:val="00AF54BC"/>
    <w:rsid w:val="00AF56F2"/>
    <w:rsid w:val="00AF572B"/>
    <w:rsid w:val="00AF57BD"/>
    <w:rsid w:val="00AF5983"/>
    <w:rsid w:val="00AF59FC"/>
    <w:rsid w:val="00AF5AFF"/>
    <w:rsid w:val="00AF5DA0"/>
    <w:rsid w:val="00AF5F6E"/>
    <w:rsid w:val="00AF63AA"/>
    <w:rsid w:val="00AF6804"/>
    <w:rsid w:val="00AF684C"/>
    <w:rsid w:val="00AF6E16"/>
    <w:rsid w:val="00AF6EBA"/>
    <w:rsid w:val="00B0073F"/>
    <w:rsid w:val="00B00836"/>
    <w:rsid w:val="00B00995"/>
    <w:rsid w:val="00B00E8B"/>
    <w:rsid w:val="00B0187E"/>
    <w:rsid w:val="00B01C02"/>
    <w:rsid w:val="00B01E3D"/>
    <w:rsid w:val="00B01E84"/>
    <w:rsid w:val="00B0218E"/>
    <w:rsid w:val="00B021FE"/>
    <w:rsid w:val="00B025E6"/>
    <w:rsid w:val="00B02EBF"/>
    <w:rsid w:val="00B030F8"/>
    <w:rsid w:val="00B0350B"/>
    <w:rsid w:val="00B03571"/>
    <w:rsid w:val="00B03895"/>
    <w:rsid w:val="00B039E2"/>
    <w:rsid w:val="00B043A1"/>
    <w:rsid w:val="00B046CB"/>
    <w:rsid w:val="00B04856"/>
    <w:rsid w:val="00B04E1D"/>
    <w:rsid w:val="00B04FC6"/>
    <w:rsid w:val="00B05324"/>
    <w:rsid w:val="00B055C6"/>
    <w:rsid w:val="00B0563D"/>
    <w:rsid w:val="00B0592E"/>
    <w:rsid w:val="00B05C7B"/>
    <w:rsid w:val="00B064B8"/>
    <w:rsid w:val="00B06602"/>
    <w:rsid w:val="00B06817"/>
    <w:rsid w:val="00B06C0D"/>
    <w:rsid w:val="00B06EEB"/>
    <w:rsid w:val="00B07742"/>
    <w:rsid w:val="00B077E6"/>
    <w:rsid w:val="00B079C4"/>
    <w:rsid w:val="00B07F46"/>
    <w:rsid w:val="00B101D5"/>
    <w:rsid w:val="00B1095E"/>
    <w:rsid w:val="00B10D69"/>
    <w:rsid w:val="00B10FAE"/>
    <w:rsid w:val="00B11075"/>
    <w:rsid w:val="00B117A7"/>
    <w:rsid w:val="00B11A32"/>
    <w:rsid w:val="00B11D8A"/>
    <w:rsid w:val="00B11FA6"/>
    <w:rsid w:val="00B121EB"/>
    <w:rsid w:val="00B12311"/>
    <w:rsid w:val="00B124C4"/>
    <w:rsid w:val="00B13164"/>
    <w:rsid w:val="00B1351C"/>
    <w:rsid w:val="00B13949"/>
    <w:rsid w:val="00B13C11"/>
    <w:rsid w:val="00B13D5C"/>
    <w:rsid w:val="00B13E87"/>
    <w:rsid w:val="00B14C6D"/>
    <w:rsid w:val="00B14EC1"/>
    <w:rsid w:val="00B150F7"/>
    <w:rsid w:val="00B152BA"/>
    <w:rsid w:val="00B1543F"/>
    <w:rsid w:val="00B1545D"/>
    <w:rsid w:val="00B15725"/>
    <w:rsid w:val="00B157F6"/>
    <w:rsid w:val="00B158C4"/>
    <w:rsid w:val="00B15968"/>
    <w:rsid w:val="00B15D7D"/>
    <w:rsid w:val="00B15E1E"/>
    <w:rsid w:val="00B15FAD"/>
    <w:rsid w:val="00B160D9"/>
    <w:rsid w:val="00B1661C"/>
    <w:rsid w:val="00B16649"/>
    <w:rsid w:val="00B1685D"/>
    <w:rsid w:val="00B16CB8"/>
    <w:rsid w:val="00B16E60"/>
    <w:rsid w:val="00B17519"/>
    <w:rsid w:val="00B1755E"/>
    <w:rsid w:val="00B176E2"/>
    <w:rsid w:val="00B178DF"/>
    <w:rsid w:val="00B178E1"/>
    <w:rsid w:val="00B17EF4"/>
    <w:rsid w:val="00B17F12"/>
    <w:rsid w:val="00B20525"/>
    <w:rsid w:val="00B20B3C"/>
    <w:rsid w:val="00B20C74"/>
    <w:rsid w:val="00B21545"/>
    <w:rsid w:val="00B21BCE"/>
    <w:rsid w:val="00B22B71"/>
    <w:rsid w:val="00B22B74"/>
    <w:rsid w:val="00B22C81"/>
    <w:rsid w:val="00B22C90"/>
    <w:rsid w:val="00B23119"/>
    <w:rsid w:val="00B231A6"/>
    <w:rsid w:val="00B232C0"/>
    <w:rsid w:val="00B23BF1"/>
    <w:rsid w:val="00B23CC1"/>
    <w:rsid w:val="00B24404"/>
    <w:rsid w:val="00B24E2D"/>
    <w:rsid w:val="00B24FF2"/>
    <w:rsid w:val="00B25112"/>
    <w:rsid w:val="00B251AE"/>
    <w:rsid w:val="00B253BB"/>
    <w:rsid w:val="00B25614"/>
    <w:rsid w:val="00B2572C"/>
    <w:rsid w:val="00B258AF"/>
    <w:rsid w:val="00B2590C"/>
    <w:rsid w:val="00B25AD1"/>
    <w:rsid w:val="00B25E05"/>
    <w:rsid w:val="00B25E0C"/>
    <w:rsid w:val="00B264C6"/>
    <w:rsid w:val="00B26CD1"/>
    <w:rsid w:val="00B27225"/>
    <w:rsid w:val="00B279A9"/>
    <w:rsid w:val="00B27D11"/>
    <w:rsid w:val="00B27E62"/>
    <w:rsid w:val="00B300FB"/>
    <w:rsid w:val="00B3057E"/>
    <w:rsid w:val="00B3060F"/>
    <w:rsid w:val="00B30FC3"/>
    <w:rsid w:val="00B3115F"/>
    <w:rsid w:val="00B3154C"/>
    <w:rsid w:val="00B31BB3"/>
    <w:rsid w:val="00B31C7C"/>
    <w:rsid w:val="00B32857"/>
    <w:rsid w:val="00B32DDF"/>
    <w:rsid w:val="00B3306A"/>
    <w:rsid w:val="00B33997"/>
    <w:rsid w:val="00B340CF"/>
    <w:rsid w:val="00B34511"/>
    <w:rsid w:val="00B345C0"/>
    <w:rsid w:val="00B347EB"/>
    <w:rsid w:val="00B34BBE"/>
    <w:rsid w:val="00B34CDB"/>
    <w:rsid w:val="00B3576B"/>
    <w:rsid w:val="00B3582F"/>
    <w:rsid w:val="00B3583E"/>
    <w:rsid w:val="00B35CB7"/>
    <w:rsid w:val="00B35E9F"/>
    <w:rsid w:val="00B36B58"/>
    <w:rsid w:val="00B37296"/>
    <w:rsid w:val="00B374B6"/>
    <w:rsid w:val="00B37567"/>
    <w:rsid w:val="00B3786A"/>
    <w:rsid w:val="00B37F06"/>
    <w:rsid w:val="00B37FA4"/>
    <w:rsid w:val="00B400E8"/>
    <w:rsid w:val="00B403BD"/>
    <w:rsid w:val="00B40A4A"/>
    <w:rsid w:val="00B40C6E"/>
    <w:rsid w:val="00B40D65"/>
    <w:rsid w:val="00B41187"/>
    <w:rsid w:val="00B4150F"/>
    <w:rsid w:val="00B4160C"/>
    <w:rsid w:val="00B41B99"/>
    <w:rsid w:val="00B42ECE"/>
    <w:rsid w:val="00B431FB"/>
    <w:rsid w:val="00B43461"/>
    <w:rsid w:val="00B43472"/>
    <w:rsid w:val="00B43DCA"/>
    <w:rsid w:val="00B43F37"/>
    <w:rsid w:val="00B43F97"/>
    <w:rsid w:val="00B44C37"/>
    <w:rsid w:val="00B4518F"/>
    <w:rsid w:val="00B4525D"/>
    <w:rsid w:val="00B45405"/>
    <w:rsid w:val="00B4547D"/>
    <w:rsid w:val="00B45ACD"/>
    <w:rsid w:val="00B45EAB"/>
    <w:rsid w:val="00B45F89"/>
    <w:rsid w:val="00B46961"/>
    <w:rsid w:val="00B46A24"/>
    <w:rsid w:val="00B46A8D"/>
    <w:rsid w:val="00B47204"/>
    <w:rsid w:val="00B47515"/>
    <w:rsid w:val="00B476CE"/>
    <w:rsid w:val="00B47863"/>
    <w:rsid w:val="00B47E80"/>
    <w:rsid w:val="00B50394"/>
    <w:rsid w:val="00B5054E"/>
    <w:rsid w:val="00B50595"/>
    <w:rsid w:val="00B50637"/>
    <w:rsid w:val="00B507C5"/>
    <w:rsid w:val="00B50A98"/>
    <w:rsid w:val="00B50AFD"/>
    <w:rsid w:val="00B51938"/>
    <w:rsid w:val="00B51BA3"/>
    <w:rsid w:val="00B51BD7"/>
    <w:rsid w:val="00B51F61"/>
    <w:rsid w:val="00B5273D"/>
    <w:rsid w:val="00B52877"/>
    <w:rsid w:val="00B53493"/>
    <w:rsid w:val="00B536CE"/>
    <w:rsid w:val="00B53EEF"/>
    <w:rsid w:val="00B5476F"/>
    <w:rsid w:val="00B54F22"/>
    <w:rsid w:val="00B55100"/>
    <w:rsid w:val="00B55560"/>
    <w:rsid w:val="00B5576F"/>
    <w:rsid w:val="00B559EF"/>
    <w:rsid w:val="00B56F26"/>
    <w:rsid w:val="00B576F8"/>
    <w:rsid w:val="00B5787D"/>
    <w:rsid w:val="00B57BC4"/>
    <w:rsid w:val="00B57D9E"/>
    <w:rsid w:val="00B57EB1"/>
    <w:rsid w:val="00B60306"/>
    <w:rsid w:val="00B603D9"/>
    <w:rsid w:val="00B60427"/>
    <w:rsid w:val="00B60C17"/>
    <w:rsid w:val="00B610E4"/>
    <w:rsid w:val="00B615A8"/>
    <w:rsid w:val="00B61744"/>
    <w:rsid w:val="00B619BA"/>
    <w:rsid w:val="00B61A0C"/>
    <w:rsid w:val="00B6252F"/>
    <w:rsid w:val="00B62A39"/>
    <w:rsid w:val="00B62D79"/>
    <w:rsid w:val="00B62FE6"/>
    <w:rsid w:val="00B63331"/>
    <w:rsid w:val="00B633D2"/>
    <w:rsid w:val="00B6370B"/>
    <w:rsid w:val="00B6399B"/>
    <w:rsid w:val="00B63C9D"/>
    <w:rsid w:val="00B63CEE"/>
    <w:rsid w:val="00B63DD7"/>
    <w:rsid w:val="00B63FB4"/>
    <w:rsid w:val="00B64117"/>
    <w:rsid w:val="00B646A6"/>
    <w:rsid w:val="00B65145"/>
    <w:rsid w:val="00B65CAA"/>
    <w:rsid w:val="00B6635E"/>
    <w:rsid w:val="00B66768"/>
    <w:rsid w:val="00B66E66"/>
    <w:rsid w:val="00B66EF4"/>
    <w:rsid w:val="00B66F3D"/>
    <w:rsid w:val="00B66F44"/>
    <w:rsid w:val="00B6742A"/>
    <w:rsid w:val="00B67BCC"/>
    <w:rsid w:val="00B70431"/>
    <w:rsid w:val="00B7092C"/>
    <w:rsid w:val="00B70A84"/>
    <w:rsid w:val="00B71169"/>
    <w:rsid w:val="00B718E7"/>
    <w:rsid w:val="00B71BB5"/>
    <w:rsid w:val="00B71DC2"/>
    <w:rsid w:val="00B7201E"/>
    <w:rsid w:val="00B72119"/>
    <w:rsid w:val="00B7257D"/>
    <w:rsid w:val="00B72C93"/>
    <w:rsid w:val="00B7324E"/>
    <w:rsid w:val="00B73709"/>
    <w:rsid w:val="00B739C1"/>
    <w:rsid w:val="00B73ABB"/>
    <w:rsid w:val="00B73F1A"/>
    <w:rsid w:val="00B745C6"/>
    <w:rsid w:val="00B74764"/>
    <w:rsid w:val="00B74A25"/>
    <w:rsid w:val="00B750DC"/>
    <w:rsid w:val="00B75834"/>
    <w:rsid w:val="00B75CC8"/>
    <w:rsid w:val="00B76629"/>
    <w:rsid w:val="00B766A0"/>
    <w:rsid w:val="00B76A6D"/>
    <w:rsid w:val="00B76CD3"/>
    <w:rsid w:val="00B772FF"/>
    <w:rsid w:val="00B773EF"/>
    <w:rsid w:val="00B77500"/>
    <w:rsid w:val="00B77543"/>
    <w:rsid w:val="00B77611"/>
    <w:rsid w:val="00B77E2B"/>
    <w:rsid w:val="00B77E80"/>
    <w:rsid w:val="00B80140"/>
    <w:rsid w:val="00B80DE9"/>
    <w:rsid w:val="00B81059"/>
    <w:rsid w:val="00B81220"/>
    <w:rsid w:val="00B81587"/>
    <w:rsid w:val="00B817D7"/>
    <w:rsid w:val="00B81834"/>
    <w:rsid w:val="00B820AF"/>
    <w:rsid w:val="00B821EC"/>
    <w:rsid w:val="00B821FA"/>
    <w:rsid w:val="00B82538"/>
    <w:rsid w:val="00B82699"/>
    <w:rsid w:val="00B827EB"/>
    <w:rsid w:val="00B828EC"/>
    <w:rsid w:val="00B82D8B"/>
    <w:rsid w:val="00B83111"/>
    <w:rsid w:val="00B837FE"/>
    <w:rsid w:val="00B83B76"/>
    <w:rsid w:val="00B83D11"/>
    <w:rsid w:val="00B83F10"/>
    <w:rsid w:val="00B84329"/>
    <w:rsid w:val="00B84347"/>
    <w:rsid w:val="00B847B7"/>
    <w:rsid w:val="00B848B7"/>
    <w:rsid w:val="00B85373"/>
    <w:rsid w:val="00B855A5"/>
    <w:rsid w:val="00B85682"/>
    <w:rsid w:val="00B863EC"/>
    <w:rsid w:val="00B8642E"/>
    <w:rsid w:val="00B865A0"/>
    <w:rsid w:val="00B865C3"/>
    <w:rsid w:val="00B867DE"/>
    <w:rsid w:val="00B86DEF"/>
    <w:rsid w:val="00B871A7"/>
    <w:rsid w:val="00B874CA"/>
    <w:rsid w:val="00B875DC"/>
    <w:rsid w:val="00B877F9"/>
    <w:rsid w:val="00B879DF"/>
    <w:rsid w:val="00B87AAD"/>
    <w:rsid w:val="00B87C2E"/>
    <w:rsid w:val="00B87C42"/>
    <w:rsid w:val="00B87EA2"/>
    <w:rsid w:val="00B87FF3"/>
    <w:rsid w:val="00B9002C"/>
    <w:rsid w:val="00B9044E"/>
    <w:rsid w:val="00B907AA"/>
    <w:rsid w:val="00B907BF"/>
    <w:rsid w:val="00B9112A"/>
    <w:rsid w:val="00B9137F"/>
    <w:rsid w:val="00B9170F"/>
    <w:rsid w:val="00B91980"/>
    <w:rsid w:val="00B91B36"/>
    <w:rsid w:val="00B91E60"/>
    <w:rsid w:val="00B9213D"/>
    <w:rsid w:val="00B923F8"/>
    <w:rsid w:val="00B926A3"/>
    <w:rsid w:val="00B92D33"/>
    <w:rsid w:val="00B93842"/>
    <w:rsid w:val="00B93A55"/>
    <w:rsid w:val="00B93FE3"/>
    <w:rsid w:val="00B94CD2"/>
    <w:rsid w:val="00B94EBE"/>
    <w:rsid w:val="00B950BC"/>
    <w:rsid w:val="00B954DE"/>
    <w:rsid w:val="00B9584C"/>
    <w:rsid w:val="00B95858"/>
    <w:rsid w:val="00B95C29"/>
    <w:rsid w:val="00B95F94"/>
    <w:rsid w:val="00B962E8"/>
    <w:rsid w:val="00B967E8"/>
    <w:rsid w:val="00B96A41"/>
    <w:rsid w:val="00B96C5A"/>
    <w:rsid w:val="00B97114"/>
    <w:rsid w:val="00B97574"/>
    <w:rsid w:val="00B9779A"/>
    <w:rsid w:val="00B97DF2"/>
    <w:rsid w:val="00BA05B4"/>
    <w:rsid w:val="00BA069B"/>
    <w:rsid w:val="00BA0789"/>
    <w:rsid w:val="00BA0A77"/>
    <w:rsid w:val="00BA0B7C"/>
    <w:rsid w:val="00BA1592"/>
    <w:rsid w:val="00BA17A6"/>
    <w:rsid w:val="00BA1827"/>
    <w:rsid w:val="00BA1854"/>
    <w:rsid w:val="00BA1A2B"/>
    <w:rsid w:val="00BA1D14"/>
    <w:rsid w:val="00BA1E27"/>
    <w:rsid w:val="00BA1EE4"/>
    <w:rsid w:val="00BA2873"/>
    <w:rsid w:val="00BA2E0D"/>
    <w:rsid w:val="00BA3065"/>
    <w:rsid w:val="00BA31E3"/>
    <w:rsid w:val="00BA3629"/>
    <w:rsid w:val="00BA3E5C"/>
    <w:rsid w:val="00BA438E"/>
    <w:rsid w:val="00BA4441"/>
    <w:rsid w:val="00BA4A3E"/>
    <w:rsid w:val="00BA4C30"/>
    <w:rsid w:val="00BA4C58"/>
    <w:rsid w:val="00BA5048"/>
    <w:rsid w:val="00BA5200"/>
    <w:rsid w:val="00BA5813"/>
    <w:rsid w:val="00BA5944"/>
    <w:rsid w:val="00BA5DE7"/>
    <w:rsid w:val="00BA6345"/>
    <w:rsid w:val="00BA63A1"/>
    <w:rsid w:val="00BA6429"/>
    <w:rsid w:val="00BA64AA"/>
    <w:rsid w:val="00BA66AF"/>
    <w:rsid w:val="00BA6755"/>
    <w:rsid w:val="00BA6C7D"/>
    <w:rsid w:val="00BA6E4C"/>
    <w:rsid w:val="00BA7165"/>
    <w:rsid w:val="00BA7BD5"/>
    <w:rsid w:val="00BA7F14"/>
    <w:rsid w:val="00BB0297"/>
    <w:rsid w:val="00BB047D"/>
    <w:rsid w:val="00BB051F"/>
    <w:rsid w:val="00BB05B0"/>
    <w:rsid w:val="00BB1179"/>
    <w:rsid w:val="00BB11D7"/>
    <w:rsid w:val="00BB13FA"/>
    <w:rsid w:val="00BB1B10"/>
    <w:rsid w:val="00BB1EB8"/>
    <w:rsid w:val="00BB1EC5"/>
    <w:rsid w:val="00BB208A"/>
    <w:rsid w:val="00BB24A5"/>
    <w:rsid w:val="00BB24AB"/>
    <w:rsid w:val="00BB24C4"/>
    <w:rsid w:val="00BB298F"/>
    <w:rsid w:val="00BB2FC0"/>
    <w:rsid w:val="00BB3199"/>
    <w:rsid w:val="00BB31D0"/>
    <w:rsid w:val="00BB35AF"/>
    <w:rsid w:val="00BB35DF"/>
    <w:rsid w:val="00BB3E8E"/>
    <w:rsid w:val="00BB3EBC"/>
    <w:rsid w:val="00BB4078"/>
    <w:rsid w:val="00BB42B4"/>
    <w:rsid w:val="00BB42D2"/>
    <w:rsid w:val="00BB4443"/>
    <w:rsid w:val="00BB5217"/>
    <w:rsid w:val="00BB561E"/>
    <w:rsid w:val="00BB6A58"/>
    <w:rsid w:val="00BB6C80"/>
    <w:rsid w:val="00BB6D15"/>
    <w:rsid w:val="00BC0082"/>
    <w:rsid w:val="00BC0DA4"/>
    <w:rsid w:val="00BC0DCB"/>
    <w:rsid w:val="00BC16DE"/>
    <w:rsid w:val="00BC19C8"/>
    <w:rsid w:val="00BC1CAE"/>
    <w:rsid w:val="00BC2293"/>
    <w:rsid w:val="00BC23C1"/>
    <w:rsid w:val="00BC2601"/>
    <w:rsid w:val="00BC2834"/>
    <w:rsid w:val="00BC2839"/>
    <w:rsid w:val="00BC2CB3"/>
    <w:rsid w:val="00BC30A9"/>
    <w:rsid w:val="00BC3300"/>
    <w:rsid w:val="00BC33AD"/>
    <w:rsid w:val="00BC34AF"/>
    <w:rsid w:val="00BC3721"/>
    <w:rsid w:val="00BC3794"/>
    <w:rsid w:val="00BC3BE0"/>
    <w:rsid w:val="00BC3DDF"/>
    <w:rsid w:val="00BC4508"/>
    <w:rsid w:val="00BC4885"/>
    <w:rsid w:val="00BC4C32"/>
    <w:rsid w:val="00BC5173"/>
    <w:rsid w:val="00BC52FF"/>
    <w:rsid w:val="00BC5376"/>
    <w:rsid w:val="00BC6211"/>
    <w:rsid w:val="00BC6857"/>
    <w:rsid w:val="00BC72DC"/>
    <w:rsid w:val="00BC72E0"/>
    <w:rsid w:val="00BC72E8"/>
    <w:rsid w:val="00BC76DB"/>
    <w:rsid w:val="00BC7986"/>
    <w:rsid w:val="00BC7DA4"/>
    <w:rsid w:val="00BD0042"/>
    <w:rsid w:val="00BD0304"/>
    <w:rsid w:val="00BD04EB"/>
    <w:rsid w:val="00BD0EF7"/>
    <w:rsid w:val="00BD155F"/>
    <w:rsid w:val="00BD175F"/>
    <w:rsid w:val="00BD1947"/>
    <w:rsid w:val="00BD1ED1"/>
    <w:rsid w:val="00BD1F74"/>
    <w:rsid w:val="00BD249A"/>
    <w:rsid w:val="00BD2CF6"/>
    <w:rsid w:val="00BD2F66"/>
    <w:rsid w:val="00BD30C1"/>
    <w:rsid w:val="00BD31DA"/>
    <w:rsid w:val="00BD32A9"/>
    <w:rsid w:val="00BD344F"/>
    <w:rsid w:val="00BD3686"/>
    <w:rsid w:val="00BD3A64"/>
    <w:rsid w:val="00BD4241"/>
    <w:rsid w:val="00BD424C"/>
    <w:rsid w:val="00BD437D"/>
    <w:rsid w:val="00BD43CA"/>
    <w:rsid w:val="00BD4763"/>
    <w:rsid w:val="00BD4A35"/>
    <w:rsid w:val="00BD4D23"/>
    <w:rsid w:val="00BD5651"/>
    <w:rsid w:val="00BD57C4"/>
    <w:rsid w:val="00BD5B86"/>
    <w:rsid w:val="00BD5FC7"/>
    <w:rsid w:val="00BD6636"/>
    <w:rsid w:val="00BD6A53"/>
    <w:rsid w:val="00BD6AFC"/>
    <w:rsid w:val="00BD6B3B"/>
    <w:rsid w:val="00BD6B83"/>
    <w:rsid w:val="00BD6C85"/>
    <w:rsid w:val="00BD70A3"/>
    <w:rsid w:val="00BD79A4"/>
    <w:rsid w:val="00BD7A3D"/>
    <w:rsid w:val="00BD7DC1"/>
    <w:rsid w:val="00BE063B"/>
    <w:rsid w:val="00BE0C98"/>
    <w:rsid w:val="00BE169B"/>
    <w:rsid w:val="00BE1EE1"/>
    <w:rsid w:val="00BE2014"/>
    <w:rsid w:val="00BE2236"/>
    <w:rsid w:val="00BE23C5"/>
    <w:rsid w:val="00BE24DD"/>
    <w:rsid w:val="00BE2C01"/>
    <w:rsid w:val="00BE35B8"/>
    <w:rsid w:val="00BE4343"/>
    <w:rsid w:val="00BE5042"/>
    <w:rsid w:val="00BE5535"/>
    <w:rsid w:val="00BE59F2"/>
    <w:rsid w:val="00BE61E9"/>
    <w:rsid w:val="00BE67A9"/>
    <w:rsid w:val="00BE6AF1"/>
    <w:rsid w:val="00BE6DB5"/>
    <w:rsid w:val="00BE6DC4"/>
    <w:rsid w:val="00BE72FF"/>
    <w:rsid w:val="00BE731B"/>
    <w:rsid w:val="00BE7979"/>
    <w:rsid w:val="00BF03B1"/>
    <w:rsid w:val="00BF0521"/>
    <w:rsid w:val="00BF087E"/>
    <w:rsid w:val="00BF0C16"/>
    <w:rsid w:val="00BF0E70"/>
    <w:rsid w:val="00BF0F15"/>
    <w:rsid w:val="00BF1266"/>
    <w:rsid w:val="00BF1F83"/>
    <w:rsid w:val="00BF21D2"/>
    <w:rsid w:val="00BF229E"/>
    <w:rsid w:val="00BF3CA0"/>
    <w:rsid w:val="00BF3D9D"/>
    <w:rsid w:val="00BF418F"/>
    <w:rsid w:val="00BF4756"/>
    <w:rsid w:val="00BF47E4"/>
    <w:rsid w:val="00BF48E0"/>
    <w:rsid w:val="00BF4B8A"/>
    <w:rsid w:val="00BF4BC2"/>
    <w:rsid w:val="00BF4D95"/>
    <w:rsid w:val="00BF54DF"/>
    <w:rsid w:val="00BF55B0"/>
    <w:rsid w:val="00BF55FD"/>
    <w:rsid w:val="00BF5653"/>
    <w:rsid w:val="00BF5D9B"/>
    <w:rsid w:val="00BF6958"/>
    <w:rsid w:val="00BF758E"/>
    <w:rsid w:val="00BF768C"/>
    <w:rsid w:val="00BF7990"/>
    <w:rsid w:val="00BF7DC8"/>
    <w:rsid w:val="00C001DD"/>
    <w:rsid w:val="00C00607"/>
    <w:rsid w:val="00C00994"/>
    <w:rsid w:val="00C00DB9"/>
    <w:rsid w:val="00C016B6"/>
    <w:rsid w:val="00C01F15"/>
    <w:rsid w:val="00C0215D"/>
    <w:rsid w:val="00C0244E"/>
    <w:rsid w:val="00C02478"/>
    <w:rsid w:val="00C026EA"/>
    <w:rsid w:val="00C02F73"/>
    <w:rsid w:val="00C031E6"/>
    <w:rsid w:val="00C0331C"/>
    <w:rsid w:val="00C03622"/>
    <w:rsid w:val="00C03749"/>
    <w:rsid w:val="00C03B51"/>
    <w:rsid w:val="00C03C76"/>
    <w:rsid w:val="00C04842"/>
    <w:rsid w:val="00C049D1"/>
    <w:rsid w:val="00C04D5B"/>
    <w:rsid w:val="00C055CC"/>
    <w:rsid w:val="00C05977"/>
    <w:rsid w:val="00C05C1B"/>
    <w:rsid w:val="00C05F00"/>
    <w:rsid w:val="00C0610C"/>
    <w:rsid w:val="00C06956"/>
    <w:rsid w:val="00C06D00"/>
    <w:rsid w:val="00C06E67"/>
    <w:rsid w:val="00C07525"/>
    <w:rsid w:val="00C07776"/>
    <w:rsid w:val="00C07B34"/>
    <w:rsid w:val="00C07E4F"/>
    <w:rsid w:val="00C1034F"/>
    <w:rsid w:val="00C10B00"/>
    <w:rsid w:val="00C10F13"/>
    <w:rsid w:val="00C111BE"/>
    <w:rsid w:val="00C112CB"/>
    <w:rsid w:val="00C117B2"/>
    <w:rsid w:val="00C119DB"/>
    <w:rsid w:val="00C11A59"/>
    <w:rsid w:val="00C11A5C"/>
    <w:rsid w:val="00C11E5F"/>
    <w:rsid w:val="00C11ED6"/>
    <w:rsid w:val="00C124CE"/>
    <w:rsid w:val="00C126A8"/>
    <w:rsid w:val="00C12765"/>
    <w:rsid w:val="00C12F15"/>
    <w:rsid w:val="00C13AE2"/>
    <w:rsid w:val="00C13B08"/>
    <w:rsid w:val="00C13C84"/>
    <w:rsid w:val="00C1427E"/>
    <w:rsid w:val="00C14C9A"/>
    <w:rsid w:val="00C15182"/>
    <w:rsid w:val="00C15597"/>
    <w:rsid w:val="00C156D5"/>
    <w:rsid w:val="00C15775"/>
    <w:rsid w:val="00C15CCF"/>
    <w:rsid w:val="00C15D25"/>
    <w:rsid w:val="00C16062"/>
    <w:rsid w:val="00C1609A"/>
    <w:rsid w:val="00C16155"/>
    <w:rsid w:val="00C161E3"/>
    <w:rsid w:val="00C16CB0"/>
    <w:rsid w:val="00C16FAF"/>
    <w:rsid w:val="00C175F7"/>
    <w:rsid w:val="00C17BB9"/>
    <w:rsid w:val="00C20067"/>
    <w:rsid w:val="00C208B3"/>
    <w:rsid w:val="00C208EC"/>
    <w:rsid w:val="00C20F22"/>
    <w:rsid w:val="00C212E3"/>
    <w:rsid w:val="00C21760"/>
    <w:rsid w:val="00C218F0"/>
    <w:rsid w:val="00C225C5"/>
    <w:rsid w:val="00C22768"/>
    <w:rsid w:val="00C22903"/>
    <w:rsid w:val="00C22A7C"/>
    <w:rsid w:val="00C22BDB"/>
    <w:rsid w:val="00C2337A"/>
    <w:rsid w:val="00C235F5"/>
    <w:rsid w:val="00C23BE4"/>
    <w:rsid w:val="00C24219"/>
    <w:rsid w:val="00C24507"/>
    <w:rsid w:val="00C248A7"/>
    <w:rsid w:val="00C2544D"/>
    <w:rsid w:val="00C2596C"/>
    <w:rsid w:val="00C25AD2"/>
    <w:rsid w:val="00C25D9C"/>
    <w:rsid w:val="00C25EC2"/>
    <w:rsid w:val="00C25F41"/>
    <w:rsid w:val="00C26057"/>
    <w:rsid w:val="00C2631A"/>
    <w:rsid w:val="00C2678E"/>
    <w:rsid w:val="00C26DC7"/>
    <w:rsid w:val="00C27D89"/>
    <w:rsid w:val="00C27EA1"/>
    <w:rsid w:val="00C306A1"/>
    <w:rsid w:val="00C30C32"/>
    <w:rsid w:val="00C30E1F"/>
    <w:rsid w:val="00C3136B"/>
    <w:rsid w:val="00C31451"/>
    <w:rsid w:val="00C31691"/>
    <w:rsid w:val="00C319A4"/>
    <w:rsid w:val="00C31C02"/>
    <w:rsid w:val="00C32149"/>
    <w:rsid w:val="00C321B7"/>
    <w:rsid w:val="00C322C3"/>
    <w:rsid w:val="00C32567"/>
    <w:rsid w:val="00C32571"/>
    <w:rsid w:val="00C325EC"/>
    <w:rsid w:val="00C326E0"/>
    <w:rsid w:val="00C32796"/>
    <w:rsid w:val="00C32B7A"/>
    <w:rsid w:val="00C32D9E"/>
    <w:rsid w:val="00C32E30"/>
    <w:rsid w:val="00C3346B"/>
    <w:rsid w:val="00C3349B"/>
    <w:rsid w:val="00C3382C"/>
    <w:rsid w:val="00C33BA9"/>
    <w:rsid w:val="00C33E1D"/>
    <w:rsid w:val="00C3411B"/>
    <w:rsid w:val="00C342BA"/>
    <w:rsid w:val="00C348B3"/>
    <w:rsid w:val="00C35987"/>
    <w:rsid w:val="00C35F68"/>
    <w:rsid w:val="00C3608C"/>
    <w:rsid w:val="00C36261"/>
    <w:rsid w:val="00C36435"/>
    <w:rsid w:val="00C3659B"/>
    <w:rsid w:val="00C36D28"/>
    <w:rsid w:val="00C37A54"/>
    <w:rsid w:val="00C37E78"/>
    <w:rsid w:val="00C37F45"/>
    <w:rsid w:val="00C4025B"/>
    <w:rsid w:val="00C4032B"/>
    <w:rsid w:val="00C40533"/>
    <w:rsid w:val="00C40CD4"/>
    <w:rsid w:val="00C41314"/>
    <w:rsid w:val="00C415F6"/>
    <w:rsid w:val="00C416A0"/>
    <w:rsid w:val="00C41D7C"/>
    <w:rsid w:val="00C420B6"/>
    <w:rsid w:val="00C4234A"/>
    <w:rsid w:val="00C423CC"/>
    <w:rsid w:val="00C425C0"/>
    <w:rsid w:val="00C42630"/>
    <w:rsid w:val="00C42A4D"/>
    <w:rsid w:val="00C42C86"/>
    <w:rsid w:val="00C42DDE"/>
    <w:rsid w:val="00C42EA3"/>
    <w:rsid w:val="00C4427F"/>
    <w:rsid w:val="00C44396"/>
    <w:rsid w:val="00C44514"/>
    <w:rsid w:val="00C4462C"/>
    <w:rsid w:val="00C449BF"/>
    <w:rsid w:val="00C44AAF"/>
    <w:rsid w:val="00C44CB9"/>
    <w:rsid w:val="00C44D9C"/>
    <w:rsid w:val="00C44EC7"/>
    <w:rsid w:val="00C44FF5"/>
    <w:rsid w:val="00C45007"/>
    <w:rsid w:val="00C45233"/>
    <w:rsid w:val="00C455E4"/>
    <w:rsid w:val="00C459E2"/>
    <w:rsid w:val="00C46108"/>
    <w:rsid w:val="00C467E2"/>
    <w:rsid w:val="00C4688A"/>
    <w:rsid w:val="00C46CEE"/>
    <w:rsid w:val="00C46DAC"/>
    <w:rsid w:val="00C46F41"/>
    <w:rsid w:val="00C4772E"/>
    <w:rsid w:val="00C47CB0"/>
    <w:rsid w:val="00C50023"/>
    <w:rsid w:val="00C5020F"/>
    <w:rsid w:val="00C50216"/>
    <w:rsid w:val="00C5024B"/>
    <w:rsid w:val="00C503F2"/>
    <w:rsid w:val="00C50A56"/>
    <w:rsid w:val="00C50D08"/>
    <w:rsid w:val="00C51055"/>
    <w:rsid w:val="00C5156A"/>
    <w:rsid w:val="00C519FC"/>
    <w:rsid w:val="00C51A3B"/>
    <w:rsid w:val="00C5242D"/>
    <w:rsid w:val="00C525BE"/>
    <w:rsid w:val="00C5264A"/>
    <w:rsid w:val="00C52772"/>
    <w:rsid w:val="00C5278B"/>
    <w:rsid w:val="00C527FA"/>
    <w:rsid w:val="00C52B2F"/>
    <w:rsid w:val="00C52B4F"/>
    <w:rsid w:val="00C52B8D"/>
    <w:rsid w:val="00C52C7C"/>
    <w:rsid w:val="00C52D9A"/>
    <w:rsid w:val="00C53093"/>
    <w:rsid w:val="00C53157"/>
    <w:rsid w:val="00C5360F"/>
    <w:rsid w:val="00C5366C"/>
    <w:rsid w:val="00C53C1D"/>
    <w:rsid w:val="00C54948"/>
    <w:rsid w:val="00C54D4D"/>
    <w:rsid w:val="00C54D82"/>
    <w:rsid w:val="00C55870"/>
    <w:rsid w:val="00C55C25"/>
    <w:rsid w:val="00C562A0"/>
    <w:rsid w:val="00C568A8"/>
    <w:rsid w:val="00C569F6"/>
    <w:rsid w:val="00C56F37"/>
    <w:rsid w:val="00C577EE"/>
    <w:rsid w:val="00C57833"/>
    <w:rsid w:val="00C57E0A"/>
    <w:rsid w:val="00C60021"/>
    <w:rsid w:val="00C60132"/>
    <w:rsid w:val="00C60377"/>
    <w:rsid w:val="00C605F4"/>
    <w:rsid w:val="00C60841"/>
    <w:rsid w:val="00C60AC3"/>
    <w:rsid w:val="00C60FC8"/>
    <w:rsid w:val="00C61157"/>
    <w:rsid w:val="00C611BF"/>
    <w:rsid w:val="00C61211"/>
    <w:rsid w:val="00C6121A"/>
    <w:rsid w:val="00C613CF"/>
    <w:rsid w:val="00C61995"/>
    <w:rsid w:val="00C61B81"/>
    <w:rsid w:val="00C61DFC"/>
    <w:rsid w:val="00C61F82"/>
    <w:rsid w:val="00C62641"/>
    <w:rsid w:val="00C627B3"/>
    <w:rsid w:val="00C628C8"/>
    <w:rsid w:val="00C6293F"/>
    <w:rsid w:val="00C629CD"/>
    <w:rsid w:val="00C632DF"/>
    <w:rsid w:val="00C63996"/>
    <w:rsid w:val="00C639B1"/>
    <w:rsid w:val="00C63A15"/>
    <w:rsid w:val="00C64084"/>
    <w:rsid w:val="00C64649"/>
    <w:rsid w:val="00C6483B"/>
    <w:rsid w:val="00C64D9F"/>
    <w:rsid w:val="00C64FF6"/>
    <w:rsid w:val="00C6522A"/>
    <w:rsid w:val="00C65334"/>
    <w:rsid w:val="00C65B0F"/>
    <w:rsid w:val="00C66975"/>
    <w:rsid w:val="00C66BB8"/>
    <w:rsid w:val="00C66E54"/>
    <w:rsid w:val="00C671B1"/>
    <w:rsid w:val="00C67A34"/>
    <w:rsid w:val="00C7010C"/>
    <w:rsid w:val="00C704AD"/>
    <w:rsid w:val="00C705A1"/>
    <w:rsid w:val="00C705F2"/>
    <w:rsid w:val="00C7093F"/>
    <w:rsid w:val="00C714BC"/>
    <w:rsid w:val="00C72333"/>
    <w:rsid w:val="00C72507"/>
    <w:rsid w:val="00C7262F"/>
    <w:rsid w:val="00C7263E"/>
    <w:rsid w:val="00C72B6C"/>
    <w:rsid w:val="00C73644"/>
    <w:rsid w:val="00C73B4F"/>
    <w:rsid w:val="00C745A1"/>
    <w:rsid w:val="00C746E7"/>
    <w:rsid w:val="00C74C6A"/>
    <w:rsid w:val="00C74E45"/>
    <w:rsid w:val="00C74F73"/>
    <w:rsid w:val="00C7578F"/>
    <w:rsid w:val="00C75ADD"/>
    <w:rsid w:val="00C75ADF"/>
    <w:rsid w:val="00C75BC7"/>
    <w:rsid w:val="00C75F7C"/>
    <w:rsid w:val="00C7623E"/>
    <w:rsid w:val="00C7638D"/>
    <w:rsid w:val="00C76454"/>
    <w:rsid w:val="00C76591"/>
    <w:rsid w:val="00C766EC"/>
    <w:rsid w:val="00C76F14"/>
    <w:rsid w:val="00C77168"/>
    <w:rsid w:val="00C77659"/>
    <w:rsid w:val="00C77B33"/>
    <w:rsid w:val="00C77CAA"/>
    <w:rsid w:val="00C77DAF"/>
    <w:rsid w:val="00C804A3"/>
    <w:rsid w:val="00C80FBA"/>
    <w:rsid w:val="00C8174A"/>
    <w:rsid w:val="00C817F9"/>
    <w:rsid w:val="00C81841"/>
    <w:rsid w:val="00C8191A"/>
    <w:rsid w:val="00C81C55"/>
    <w:rsid w:val="00C81C7B"/>
    <w:rsid w:val="00C81FDE"/>
    <w:rsid w:val="00C81FDF"/>
    <w:rsid w:val="00C8235E"/>
    <w:rsid w:val="00C82365"/>
    <w:rsid w:val="00C826CD"/>
    <w:rsid w:val="00C82E4C"/>
    <w:rsid w:val="00C82F68"/>
    <w:rsid w:val="00C830FE"/>
    <w:rsid w:val="00C8346B"/>
    <w:rsid w:val="00C83B32"/>
    <w:rsid w:val="00C83E46"/>
    <w:rsid w:val="00C83EE2"/>
    <w:rsid w:val="00C846AE"/>
    <w:rsid w:val="00C84B6E"/>
    <w:rsid w:val="00C84ECC"/>
    <w:rsid w:val="00C853EC"/>
    <w:rsid w:val="00C8564F"/>
    <w:rsid w:val="00C85D7F"/>
    <w:rsid w:val="00C86030"/>
    <w:rsid w:val="00C863D9"/>
    <w:rsid w:val="00C868EE"/>
    <w:rsid w:val="00C8720D"/>
    <w:rsid w:val="00C8749B"/>
    <w:rsid w:val="00C874E6"/>
    <w:rsid w:val="00C875B3"/>
    <w:rsid w:val="00C87AF9"/>
    <w:rsid w:val="00C87C0E"/>
    <w:rsid w:val="00C87D15"/>
    <w:rsid w:val="00C90449"/>
    <w:rsid w:val="00C90562"/>
    <w:rsid w:val="00C905A7"/>
    <w:rsid w:val="00C90777"/>
    <w:rsid w:val="00C90DC6"/>
    <w:rsid w:val="00C90E3C"/>
    <w:rsid w:val="00C910A3"/>
    <w:rsid w:val="00C9112B"/>
    <w:rsid w:val="00C917E4"/>
    <w:rsid w:val="00C9191D"/>
    <w:rsid w:val="00C926F7"/>
    <w:rsid w:val="00C9281B"/>
    <w:rsid w:val="00C92987"/>
    <w:rsid w:val="00C92ACF"/>
    <w:rsid w:val="00C92DF9"/>
    <w:rsid w:val="00C92F9E"/>
    <w:rsid w:val="00C9326A"/>
    <w:rsid w:val="00C93FA8"/>
    <w:rsid w:val="00C9403E"/>
    <w:rsid w:val="00C94065"/>
    <w:rsid w:val="00C9463D"/>
    <w:rsid w:val="00C94A00"/>
    <w:rsid w:val="00C94A62"/>
    <w:rsid w:val="00C94B63"/>
    <w:rsid w:val="00C94C52"/>
    <w:rsid w:val="00C94C64"/>
    <w:rsid w:val="00C9543F"/>
    <w:rsid w:val="00C95986"/>
    <w:rsid w:val="00C95B3A"/>
    <w:rsid w:val="00C96B5A"/>
    <w:rsid w:val="00C96D0B"/>
    <w:rsid w:val="00C96F59"/>
    <w:rsid w:val="00C96FCC"/>
    <w:rsid w:val="00C97153"/>
    <w:rsid w:val="00C97963"/>
    <w:rsid w:val="00C97D88"/>
    <w:rsid w:val="00CA00B9"/>
    <w:rsid w:val="00CA05EC"/>
    <w:rsid w:val="00CA0D52"/>
    <w:rsid w:val="00CA0E0F"/>
    <w:rsid w:val="00CA1DF1"/>
    <w:rsid w:val="00CA1E12"/>
    <w:rsid w:val="00CA1FC3"/>
    <w:rsid w:val="00CA20DF"/>
    <w:rsid w:val="00CA2351"/>
    <w:rsid w:val="00CA298B"/>
    <w:rsid w:val="00CA3478"/>
    <w:rsid w:val="00CA3489"/>
    <w:rsid w:val="00CA386D"/>
    <w:rsid w:val="00CA3F12"/>
    <w:rsid w:val="00CA4366"/>
    <w:rsid w:val="00CA43BD"/>
    <w:rsid w:val="00CA4945"/>
    <w:rsid w:val="00CA4CDD"/>
    <w:rsid w:val="00CA4F19"/>
    <w:rsid w:val="00CA4FEA"/>
    <w:rsid w:val="00CA598E"/>
    <w:rsid w:val="00CA5D69"/>
    <w:rsid w:val="00CA605C"/>
    <w:rsid w:val="00CA6190"/>
    <w:rsid w:val="00CA64A9"/>
    <w:rsid w:val="00CA6523"/>
    <w:rsid w:val="00CA66A5"/>
    <w:rsid w:val="00CA738B"/>
    <w:rsid w:val="00CA7648"/>
    <w:rsid w:val="00CA7939"/>
    <w:rsid w:val="00CA7C50"/>
    <w:rsid w:val="00CA7F7E"/>
    <w:rsid w:val="00CB0E05"/>
    <w:rsid w:val="00CB16A3"/>
    <w:rsid w:val="00CB16DD"/>
    <w:rsid w:val="00CB191A"/>
    <w:rsid w:val="00CB2024"/>
    <w:rsid w:val="00CB2215"/>
    <w:rsid w:val="00CB231C"/>
    <w:rsid w:val="00CB2DD3"/>
    <w:rsid w:val="00CB3172"/>
    <w:rsid w:val="00CB348C"/>
    <w:rsid w:val="00CB34DF"/>
    <w:rsid w:val="00CB399E"/>
    <w:rsid w:val="00CB412F"/>
    <w:rsid w:val="00CB45D1"/>
    <w:rsid w:val="00CB4709"/>
    <w:rsid w:val="00CB4A70"/>
    <w:rsid w:val="00CB4B3E"/>
    <w:rsid w:val="00CB4C36"/>
    <w:rsid w:val="00CB50C8"/>
    <w:rsid w:val="00CB5418"/>
    <w:rsid w:val="00CB5B8B"/>
    <w:rsid w:val="00CB5E6C"/>
    <w:rsid w:val="00CB5F1B"/>
    <w:rsid w:val="00CB6A46"/>
    <w:rsid w:val="00CB6C0F"/>
    <w:rsid w:val="00CB6C7F"/>
    <w:rsid w:val="00CB6CD7"/>
    <w:rsid w:val="00CB772A"/>
    <w:rsid w:val="00CB7783"/>
    <w:rsid w:val="00CB7A7D"/>
    <w:rsid w:val="00CB7F50"/>
    <w:rsid w:val="00CC0000"/>
    <w:rsid w:val="00CC01CD"/>
    <w:rsid w:val="00CC0290"/>
    <w:rsid w:val="00CC0BF5"/>
    <w:rsid w:val="00CC0BF7"/>
    <w:rsid w:val="00CC0DD8"/>
    <w:rsid w:val="00CC120F"/>
    <w:rsid w:val="00CC1A4A"/>
    <w:rsid w:val="00CC1B5D"/>
    <w:rsid w:val="00CC1F6B"/>
    <w:rsid w:val="00CC2721"/>
    <w:rsid w:val="00CC283D"/>
    <w:rsid w:val="00CC2CA2"/>
    <w:rsid w:val="00CC3127"/>
    <w:rsid w:val="00CC3908"/>
    <w:rsid w:val="00CC4503"/>
    <w:rsid w:val="00CC4926"/>
    <w:rsid w:val="00CC494B"/>
    <w:rsid w:val="00CC4E85"/>
    <w:rsid w:val="00CC50AE"/>
    <w:rsid w:val="00CC5116"/>
    <w:rsid w:val="00CC51B2"/>
    <w:rsid w:val="00CC5322"/>
    <w:rsid w:val="00CC53A0"/>
    <w:rsid w:val="00CC550B"/>
    <w:rsid w:val="00CC5918"/>
    <w:rsid w:val="00CC5CC9"/>
    <w:rsid w:val="00CC5D80"/>
    <w:rsid w:val="00CC5FD4"/>
    <w:rsid w:val="00CC6125"/>
    <w:rsid w:val="00CC6208"/>
    <w:rsid w:val="00CC6341"/>
    <w:rsid w:val="00CC6634"/>
    <w:rsid w:val="00CC6667"/>
    <w:rsid w:val="00CC67CC"/>
    <w:rsid w:val="00CC67EB"/>
    <w:rsid w:val="00CC682C"/>
    <w:rsid w:val="00CC6A01"/>
    <w:rsid w:val="00CC7735"/>
    <w:rsid w:val="00CC78D8"/>
    <w:rsid w:val="00CC7A37"/>
    <w:rsid w:val="00CC7F4C"/>
    <w:rsid w:val="00CC7F52"/>
    <w:rsid w:val="00CC7F93"/>
    <w:rsid w:val="00CD014A"/>
    <w:rsid w:val="00CD0DB0"/>
    <w:rsid w:val="00CD0F6C"/>
    <w:rsid w:val="00CD124D"/>
    <w:rsid w:val="00CD154F"/>
    <w:rsid w:val="00CD157D"/>
    <w:rsid w:val="00CD1B1B"/>
    <w:rsid w:val="00CD1B29"/>
    <w:rsid w:val="00CD1E1B"/>
    <w:rsid w:val="00CD264D"/>
    <w:rsid w:val="00CD28FA"/>
    <w:rsid w:val="00CD2DEB"/>
    <w:rsid w:val="00CD2E26"/>
    <w:rsid w:val="00CD2F78"/>
    <w:rsid w:val="00CD333C"/>
    <w:rsid w:val="00CD379C"/>
    <w:rsid w:val="00CD3917"/>
    <w:rsid w:val="00CD3F88"/>
    <w:rsid w:val="00CD407B"/>
    <w:rsid w:val="00CD4551"/>
    <w:rsid w:val="00CD4640"/>
    <w:rsid w:val="00CD46EB"/>
    <w:rsid w:val="00CD56AC"/>
    <w:rsid w:val="00CD6215"/>
    <w:rsid w:val="00CD624A"/>
    <w:rsid w:val="00CD6371"/>
    <w:rsid w:val="00CD658C"/>
    <w:rsid w:val="00CD7153"/>
    <w:rsid w:val="00CD736E"/>
    <w:rsid w:val="00CD74B2"/>
    <w:rsid w:val="00CD7A78"/>
    <w:rsid w:val="00CD7B95"/>
    <w:rsid w:val="00CD7D21"/>
    <w:rsid w:val="00CD7E6A"/>
    <w:rsid w:val="00CE0430"/>
    <w:rsid w:val="00CE07CD"/>
    <w:rsid w:val="00CE0972"/>
    <w:rsid w:val="00CE0B2F"/>
    <w:rsid w:val="00CE0FC6"/>
    <w:rsid w:val="00CE10D8"/>
    <w:rsid w:val="00CE10F0"/>
    <w:rsid w:val="00CE16F2"/>
    <w:rsid w:val="00CE1C52"/>
    <w:rsid w:val="00CE1E10"/>
    <w:rsid w:val="00CE22BA"/>
    <w:rsid w:val="00CE3DD9"/>
    <w:rsid w:val="00CE426B"/>
    <w:rsid w:val="00CE42EC"/>
    <w:rsid w:val="00CE430D"/>
    <w:rsid w:val="00CE46B4"/>
    <w:rsid w:val="00CE4867"/>
    <w:rsid w:val="00CE49CE"/>
    <w:rsid w:val="00CE4AA8"/>
    <w:rsid w:val="00CE4AFA"/>
    <w:rsid w:val="00CE4E78"/>
    <w:rsid w:val="00CE550B"/>
    <w:rsid w:val="00CE5755"/>
    <w:rsid w:val="00CE5B0B"/>
    <w:rsid w:val="00CE6561"/>
    <w:rsid w:val="00CE6D12"/>
    <w:rsid w:val="00CE6EFA"/>
    <w:rsid w:val="00CE7217"/>
    <w:rsid w:val="00CE7E1D"/>
    <w:rsid w:val="00CF09E6"/>
    <w:rsid w:val="00CF130F"/>
    <w:rsid w:val="00CF16F5"/>
    <w:rsid w:val="00CF1ABA"/>
    <w:rsid w:val="00CF263D"/>
    <w:rsid w:val="00CF3BDE"/>
    <w:rsid w:val="00CF4506"/>
    <w:rsid w:val="00CF4519"/>
    <w:rsid w:val="00CF455D"/>
    <w:rsid w:val="00CF4B82"/>
    <w:rsid w:val="00CF4DC6"/>
    <w:rsid w:val="00CF50BC"/>
    <w:rsid w:val="00CF5865"/>
    <w:rsid w:val="00CF5931"/>
    <w:rsid w:val="00CF5F79"/>
    <w:rsid w:val="00CF6FF5"/>
    <w:rsid w:val="00CF721C"/>
    <w:rsid w:val="00CF7406"/>
    <w:rsid w:val="00CF747C"/>
    <w:rsid w:val="00CF782E"/>
    <w:rsid w:val="00CF7B14"/>
    <w:rsid w:val="00CF7C2C"/>
    <w:rsid w:val="00CF7FFE"/>
    <w:rsid w:val="00D00802"/>
    <w:rsid w:val="00D00E54"/>
    <w:rsid w:val="00D0116D"/>
    <w:rsid w:val="00D01419"/>
    <w:rsid w:val="00D01A9C"/>
    <w:rsid w:val="00D01E26"/>
    <w:rsid w:val="00D01F6B"/>
    <w:rsid w:val="00D024EE"/>
    <w:rsid w:val="00D02553"/>
    <w:rsid w:val="00D0297A"/>
    <w:rsid w:val="00D02E3D"/>
    <w:rsid w:val="00D0341E"/>
    <w:rsid w:val="00D034E3"/>
    <w:rsid w:val="00D03603"/>
    <w:rsid w:val="00D038F6"/>
    <w:rsid w:val="00D03D7F"/>
    <w:rsid w:val="00D040AC"/>
    <w:rsid w:val="00D042F8"/>
    <w:rsid w:val="00D04315"/>
    <w:rsid w:val="00D04754"/>
    <w:rsid w:val="00D04914"/>
    <w:rsid w:val="00D04EF7"/>
    <w:rsid w:val="00D05435"/>
    <w:rsid w:val="00D05589"/>
    <w:rsid w:val="00D056AB"/>
    <w:rsid w:val="00D05736"/>
    <w:rsid w:val="00D058AF"/>
    <w:rsid w:val="00D05EBA"/>
    <w:rsid w:val="00D05FD8"/>
    <w:rsid w:val="00D062A8"/>
    <w:rsid w:val="00D069C3"/>
    <w:rsid w:val="00D06DA6"/>
    <w:rsid w:val="00D06E02"/>
    <w:rsid w:val="00D07461"/>
    <w:rsid w:val="00D102CB"/>
    <w:rsid w:val="00D10833"/>
    <w:rsid w:val="00D10A08"/>
    <w:rsid w:val="00D11CF4"/>
    <w:rsid w:val="00D123B8"/>
    <w:rsid w:val="00D129E1"/>
    <w:rsid w:val="00D12DE8"/>
    <w:rsid w:val="00D13135"/>
    <w:rsid w:val="00D13278"/>
    <w:rsid w:val="00D13B61"/>
    <w:rsid w:val="00D14510"/>
    <w:rsid w:val="00D14996"/>
    <w:rsid w:val="00D14A3F"/>
    <w:rsid w:val="00D14B6B"/>
    <w:rsid w:val="00D15304"/>
    <w:rsid w:val="00D15417"/>
    <w:rsid w:val="00D154E9"/>
    <w:rsid w:val="00D15ED0"/>
    <w:rsid w:val="00D15FD5"/>
    <w:rsid w:val="00D16474"/>
    <w:rsid w:val="00D168E3"/>
    <w:rsid w:val="00D17156"/>
    <w:rsid w:val="00D17621"/>
    <w:rsid w:val="00D17C13"/>
    <w:rsid w:val="00D17F2D"/>
    <w:rsid w:val="00D17F43"/>
    <w:rsid w:val="00D17F7F"/>
    <w:rsid w:val="00D20386"/>
    <w:rsid w:val="00D205C1"/>
    <w:rsid w:val="00D207FC"/>
    <w:rsid w:val="00D2087C"/>
    <w:rsid w:val="00D20FD4"/>
    <w:rsid w:val="00D21106"/>
    <w:rsid w:val="00D212E7"/>
    <w:rsid w:val="00D213B7"/>
    <w:rsid w:val="00D21774"/>
    <w:rsid w:val="00D219AA"/>
    <w:rsid w:val="00D21DA4"/>
    <w:rsid w:val="00D22505"/>
    <w:rsid w:val="00D228D8"/>
    <w:rsid w:val="00D22DB7"/>
    <w:rsid w:val="00D23138"/>
    <w:rsid w:val="00D231F6"/>
    <w:rsid w:val="00D23241"/>
    <w:rsid w:val="00D233B9"/>
    <w:rsid w:val="00D23434"/>
    <w:rsid w:val="00D23992"/>
    <w:rsid w:val="00D23BC3"/>
    <w:rsid w:val="00D23FCC"/>
    <w:rsid w:val="00D23FD0"/>
    <w:rsid w:val="00D244DA"/>
    <w:rsid w:val="00D249CB"/>
    <w:rsid w:val="00D24ACE"/>
    <w:rsid w:val="00D24F83"/>
    <w:rsid w:val="00D250EB"/>
    <w:rsid w:val="00D25705"/>
    <w:rsid w:val="00D25782"/>
    <w:rsid w:val="00D25B63"/>
    <w:rsid w:val="00D25E73"/>
    <w:rsid w:val="00D25FEC"/>
    <w:rsid w:val="00D26AE9"/>
    <w:rsid w:val="00D26BC3"/>
    <w:rsid w:val="00D273E5"/>
    <w:rsid w:val="00D27580"/>
    <w:rsid w:val="00D27620"/>
    <w:rsid w:val="00D27669"/>
    <w:rsid w:val="00D27A3E"/>
    <w:rsid w:val="00D27CBE"/>
    <w:rsid w:val="00D304BA"/>
    <w:rsid w:val="00D307A5"/>
    <w:rsid w:val="00D3087F"/>
    <w:rsid w:val="00D30A02"/>
    <w:rsid w:val="00D30B25"/>
    <w:rsid w:val="00D310F5"/>
    <w:rsid w:val="00D3138D"/>
    <w:rsid w:val="00D314C3"/>
    <w:rsid w:val="00D319B0"/>
    <w:rsid w:val="00D31A74"/>
    <w:rsid w:val="00D31A79"/>
    <w:rsid w:val="00D31AAF"/>
    <w:rsid w:val="00D31B05"/>
    <w:rsid w:val="00D32153"/>
    <w:rsid w:val="00D3239C"/>
    <w:rsid w:val="00D324D2"/>
    <w:rsid w:val="00D3264E"/>
    <w:rsid w:val="00D3282F"/>
    <w:rsid w:val="00D329E3"/>
    <w:rsid w:val="00D32A2A"/>
    <w:rsid w:val="00D32FC1"/>
    <w:rsid w:val="00D3303A"/>
    <w:rsid w:val="00D3336B"/>
    <w:rsid w:val="00D33872"/>
    <w:rsid w:val="00D33D64"/>
    <w:rsid w:val="00D33F77"/>
    <w:rsid w:val="00D33FF9"/>
    <w:rsid w:val="00D34255"/>
    <w:rsid w:val="00D34AF9"/>
    <w:rsid w:val="00D34E3D"/>
    <w:rsid w:val="00D3517C"/>
    <w:rsid w:val="00D35546"/>
    <w:rsid w:val="00D3570E"/>
    <w:rsid w:val="00D35E53"/>
    <w:rsid w:val="00D36047"/>
    <w:rsid w:val="00D364AE"/>
    <w:rsid w:val="00D3685A"/>
    <w:rsid w:val="00D369DE"/>
    <w:rsid w:val="00D36FF0"/>
    <w:rsid w:val="00D37662"/>
    <w:rsid w:val="00D37A0F"/>
    <w:rsid w:val="00D37CCA"/>
    <w:rsid w:val="00D4052F"/>
    <w:rsid w:val="00D405EE"/>
    <w:rsid w:val="00D40DD4"/>
    <w:rsid w:val="00D4140F"/>
    <w:rsid w:val="00D41866"/>
    <w:rsid w:val="00D41BFA"/>
    <w:rsid w:val="00D41CC5"/>
    <w:rsid w:val="00D420E4"/>
    <w:rsid w:val="00D42296"/>
    <w:rsid w:val="00D422FE"/>
    <w:rsid w:val="00D4248B"/>
    <w:rsid w:val="00D42A27"/>
    <w:rsid w:val="00D42B0E"/>
    <w:rsid w:val="00D42D40"/>
    <w:rsid w:val="00D42E8B"/>
    <w:rsid w:val="00D43050"/>
    <w:rsid w:val="00D434CB"/>
    <w:rsid w:val="00D43553"/>
    <w:rsid w:val="00D43879"/>
    <w:rsid w:val="00D439F2"/>
    <w:rsid w:val="00D43A83"/>
    <w:rsid w:val="00D44028"/>
    <w:rsid w:val="00D44314"/>
    <w:rsid w:val="00D4449A"/>
    <w:rsid w:val="00D44977"/>
    <w:rsid w:val="00D44AE1"/>
    <w:rsid w:val="00D44BAD"/>
    <w:rsid w:val="00D450C1"/>
    <w:rsid w:val="00D4519A"/>
    <w:rsid w:val="00D456C9"/>
    <w:rsid w:val="00D459D3"/>
    <w:rsid w:val="00D45CB6"/>
    <w:rsid w:val="00D4675B"/>
    <w:rsid w:val="00D4768B"/>
    <w:rsid w:val="00D476B9"/>
    <w:rsid w:val="00D47C49"/>
    <w:rsid w:val="00D50769"/>
    <w:rsid w:val="00D50C33"/>
    <w:rsid w:val="00D50EB4"/>
    <w:rsid w:val="00D51567"/>
    <w:rsid w:val="00D519F5"/>
    <w:rsid w:val="00D523EC"/>
    <w:rsid w:val="00D5258F"/>
    <w:rsid w:val="00D52F50"/>
    <w:rsid w:val="00D52FFE"/>
    <w:rsid w:val="00D53358"/>
    <w:rsid w:val="00D5345A"/>
    <w:rsid w:val="00D53493"/>
    <w:rsid w:val="00D53A2A"/>
    <w:rsid w:val="00D53A42"/>
    <w:rsid w:val="00D53AB6"/>
    <w:rsid w:val="00D53E7D"/>
    <w:rsid w:val="00D5417F"/>
    <w:rsid w:val="00D542E7"/>
    <w:rsid w:val="00D5469D"/>
    <w:rsid w:val="00D54877"/>
    <w:rsid w:val="00D54ABA"/>
    <w:rsid w:val="00D54AC3"/>
    <w:rsid w:val="00D54B1F"/>
    <w:rsid w:val="00D552ED"/>
    <w:rsid w:val="00D55582"/>
    <w:rsid w:val="00D55631"/>
    <w:rsid w:val="00D55BAC"/>
    <w:rsid w:val="00D56718"/>
    <w:rsid w:val="00D56C62"/>
    <w:rsid w:val="00D56D49"/>
    <w:rsid w:val="00D570AD"/>
    <w:rsid w:val="00D57C9E"/>
    <w:rsid w:val="00D60138"/>
    <w:rsid w:val="00D60AA0"/>
    <w:rsid w:val="00D60D4D"/>
    <w:rsid w:val="00D6123E"/>
    <w:rsid w:val="00D6124B"/>
    <w:rsid w:val="00D61AB6"/>
    <w:rsid w:val="00D6242C"/>
    <w:rsid w:val="00D62467"/>
    <w:rsid w:val="00D62692"/>
    <w:rsid w:val="00D62803"/>
    <w:rsid w:val="00D62F2B"/>
    <w:rsid w:val="00D64804"/>
    <w:rsid w:val="00D648F1"/>
    <w:rsid w:val="00D64AFD"/>
    <w:rsid w:val="00D64D51"/>
    <w:rsid w:val="00D64DFD"/>
    <w:rsid w:val="00D64E94"/>
    <w:rsid w:val="00D64EBC"/>
    <w:rsid w:val="00D64EFA"/>
    <w:rsid w:val="00D6558B"/>
    <w:rsid w:val="00D65ACC"/>
    <w:rsid w:val="00D65C24"/>
    <w:rsid w:val="00D65C81"/>
    <w:rsid w:val="00D66411"/>
    <w:rsid w:val="00D665A1"/>
    <w:rsid w:val="00D66A14"/>
    <w:rsid w:val="00D66D96"/>
    <w:rsid w:val="00D6724B"/>
    <w:rsid w:val="00D672E2"/>
    <w:rsid w:val="00D67751"/>
    <w:rsid w:val="00D678B7"/>
    <w:rsid w:val="00D70255"/>
    <w:rsid w:val="00D702FD"/>
    <w:rsid w:val="00D703D7"/>
    <w:rsid w:val="00D7074A"/>
    <w:rsid w:val="00D7084B"/>
    <w:rsid w:val="00D7132B"/>
    <w:rsid w:val="00D7149B"/>
    <w:rsid w:val="00D71E84"/>
    <w:rsid w:val="00D720AF"/>
    <w:rsid w:val="00D72175"/>
    <w:rsid w:val="00D7224C"/>
    <w:rsid w:val="00D72382"/>
    <w:rsid w:val="00D72486"/>
    <w:rsid w:val="00D724B5"/>
    <w:rsid w:val="00D7275C"/>
    <w:rsid w:val="00D727C0"/>
    <w:rsid w:val="00D72820"/>
    <w:rsid w:val="00D72997"/>
    <w:rsid w:val="00D72C72"/>
    <w:rsid w:val="00D72D2C"/>
    <w:rsid w:val="00D7306C"/>
    <w:rsid w:val="00D7397E"/>
    <w:rsid w:val="00D73C9B"/>
    <w:rsid w:val="00D740EE"/>
    <w:rsid w:val="00D7433D"/>
    <w:rsid w:val="00D74931"/>
    <w:rsid w:val="00D74D4C"/>
    <w:rsid w:val="00D74F67"/>
    <w:rsid w:val="00D752B6"/>
    <w:rsid w:val="00D753C7"/>
    <w:rsid w:val="00D7554C"/>
    <w:rsid w:val="00D75667"/>
    <w:rsid w:val="00D75881"/>
    <w:rsid w:val="00D75B46"/>
    <w:rsid w:val="00D75EB1"/>
    <w:rsid w:val="00D763AF"/>
    <w:rsid w:val="00D76605"/>
    <w:rsid w:val="00D76647"/>
    <w:rsid w:val="00D76744"/>
    <w:rsid w:val="00D76AC3"/>
    <w:rsid w:val="00D76BF5"/>
    <w:rsid w:val="00D76CE4"/>
    <w:rsid w:val="00D76DC8"/>
    <w:rsid w:val="00D76DFF"/>
    <w:rsid w:val="00D7754E"/>
    <w:rsid w:val="00D7778D"/>
    <w:rsid w:val="00D77A43"/>
    <w:rsid w:val="00D77C5C"/>
    <w:rsid w:val="00D77F8A"/>
    <w:rsid w:val="00D804AB"/>
    <w:rsid w:val="00D806D5"/>
    <w:rsid w:val="00D80A56"/>
    <w:rsid w:val="00D80D0C"/>
    <w:rsid w:val="00D80D8F"/>
    <w:rsid w:val="00D80FD4"/>
    <w:rsid w:val="00D81024"/>
    <w:rsid w:val="00D812BA"/>
    <w:rsid w:val="00D81425"/>
    <w:rsid w:val="00D816EE"/>
    <w:rsid w:val="00D819C8"/>
    <w:rsid w:val="00D81D20"/>
    <w:rsid w:val="00D8359B"/>
    <w:rsid w:val="00D83AB9"/>
    <w:rsid w:val="00D83C41"/>
    <w:rsid w:val="00D83C6C"/>
    <w:rsid w:val="00D842CD"/>
    <w:rsid w:val="00D84394"/>
    <w:rsid w:val="00D845AD"/>
    <w:rsid w:val="00D84619"/>
    <w:rsid w:val="00D84EE9"/>
    <w:rsid w:val="00D85FB2"/>
    <w:rsid w:val="00D86377"/>
    <w:rsid w:val="00D86459"/>
    <w:rsid w:val="00D864F6"/>
    <w:rsid w:val="00D866C9"/>
    <w:rsid w:val="00D875F7"/>
    <w:rsid w:val="00D87640"/>
    <w:rsid w:val="00D8773D"/>
    <w:rsid w:val="00D87866"/>
    <w:rsid w:val="00D87CD6"/>
    <w:rsid w:val="00D87D6E"/>
    <w:rsid w:val="00D90B6B"/>
    <w:rsid w:val="00D90D52"/>
    <w:rsid w:val="00D90F6E"/>
    <w:rsid w:val="00D9155F"/>
    <w:rsid w:val="00D918F4"/>
    <w:rsid w:val="00D932A2"/>
    <w:rsid w:val="00D93AAF"/>
    <w:rsid w:val="00D94007"/>
    <w:rsid w:val="00D94E59"/>
    <w:rsid w:val="00D9519D"/>
    <w:rsid w:val="00D9531F"/>
    <w:rsid w:val="00D954C2"/>
    <w:rsid w:val="00D9695E"/>
    <w:rsid w:val="00D96AAD"/>
    <w:rsid w:val="00D970CC"/>
    <w:rsid w:val="00D971BA"/>
    <w:rsid w:val="00D97251"/>
    <w:rsid w:val="00D97583"/>
    <w:rsid w:val="00D97603"/>
    <w:rsid w:val="00D97863"/>
    <w:rsid w:val="00DA063B"/>
    <w:rsid w:val="00DA091E"/>
    <w:rsid w:val="00DA093F"/>
    <w:rsid w:val="00DA09A7"/>
    <w:rsid w:val="00DA0BF2"/>
    <w:rsid w:val="00DA10BF"/>
    <w:rsid w:val="00DA1931"/>
    <w:rsid w:val="00DA273D"/>
    <w:rsid w:val="00DA27FD"/>
    <w:rsid w:val="00DA2B01"/>
    <w:rsid w:val="00DA2F44"/>
    <w:rsid w:val="00DA3DC5"/>
    <w:rsid w:val="00DA4052"/>
    <w:rsid w:val="00DA407C"/>
    <w:rsid w:val="00DA4117"/>
    <w:rsid w:val="00DA425B"/>
    <w:rsid w:val="00DA456E"/>
    <w:rsid w:val="00DA4907"/>
    <w:rsid w:val="00DA4992"/>
    <w:rsid w:val="00DA4E47"/>
    <w:rsid w:val="00DA4F3B"/>
    <w:rsid w:val="00DA5265"/>
    <w:rsid w:val="00DA54C9"/>
    <w:rsid w:val="00DA564F"/>
    <w:rsid w:val="00DA57D1"/>
    <w:rsid w:val="00DA5973"/>
    <w:rsid w:val="00DA59F6"/>
    <w:rsid w:val="00DA5A62"/>
    <w:rsid w:val="00DA5C5C"/>
    <w:rsid w:val="00DA5EE6"/>
    <w:rsid w:val="00DA60E1"/>
    <w:rsid w:val="00DA61AC"/>
    <w:rsid w:val="00DA694D"/>
    <w:rsid w:val="00DA6BE9"/>
    <w:rsid w:val="00DA6C92"/>
    <w:rsid w:val="00DA7194"/>
    <w:rsid w:val="00DA723E"/>
    <w:rsid w:val="00DA735D"/>
    <w:rsid w:val="00DA760D"/>
    <w:rsid w:val="00DA79F5"/>
    <w:rsid w:val="00DA7A6E"/>
    <w:rsid w:val="00DA7BDB"/>
    <w:rsid w:val="00DA7E67"/>
    <w:rsid w:val="00DB0341"/>
    <w:rsid w:val="00DB04CE"/>
    <w:rsid w:val="00DB0765"/>
    <w:rsid w:val="00DB0896"/>
    <w:rsid w:val="00DB089E"/>
    <w:rsid w:val="00DB08B9"/>
    <w:rsid w:val="00DB0A48"/>
    <w:rsid w:val="00DB10F2"/>
    <w:rsid w:val="00DB12B3"/>
    <w:rsid w:val="00DB12E4"/>
    <w:rsid w:val="00DB15A8"/>
    <w:rsid w:val="00DB15F5"/>
    <w:rsid w:val="00DB2088"/>
    <w:rsid w:val="00DB20B2"/>
    <w:rsid w:val="00DB2AB8"/>
    <w:rsid w:val="00DB2DCC"/>
    <w:rsid w:val="00DB312B"/>
    <w:rsid w:val="00DB3195"/>
    <w:rsid w:val="00DB31C2"/>
    <w:rsid w:val="00DB3327"/>
    <w:rsid w:val="00DB370A"/>
    <w:rsid w:val="00DB3A3D"/>
    <w:rsid w:val="00DB3B22"/>
    <w:rsid w:val="00DB3E4B"/>
    <w:rsid w:val="00DB40A7"/>
    <w:rsid w:val="00DB4A06"/>
    <w:rsid w:val="00DB54AA"/>
    <w:rsid w:val="00DB5A0A"/>
    <w:rsid w:val="00DB5CBF"/>
    <w:rsid w:val="00DB5CC7"/>
    <w:rsid w:val="00DB5E17"/>
    <w:rsid w:val="00DB5F6C"/>
    <w:rsid w:val="00DB615A"/>
    <w:rsid w:val="00DB6CBB"/>
    <w:rsid w:val="00DB73D6"/>
    <w:rsid w:val="00DB7653"/>
    <w:rsid w:val="00DB7BDA"/>
    <w:rsid w:val="00DB7E6E"/>
    <w:rsid w:val="00DC0436"/>
    <w:rsid w:val="00DC0955"/>
    <w:rsid w:val="00DC102E"/>
    <w:rsid w:val="00DC12C9"/>
    <w:rsid w:val="00DC184D"/>
    <w:rsid w:val="00DC1D90"/>
    <w:rsid w:val="00DC1F8B"/>
    <w:rsid w:val="00DC23D3"/>
    <w:rsid w:val="00DC252D"/>
    <w:rsid w:val="00DC29AE"/>
    <w:rsid w:val="00DC2A9A"/>
    <w:rsid w:val="00DC2AEF"/>
    <w:rsid w:val="00DC2BDF"/>
    <w:rsid w:val="00DC31E6"/>
    <w:rsid w:val="00DC39BB"/>
    <w:rsid w:val="00DC3C95"/>
    <w:rsid w:val="00DC40C6"/>
    <w:rsid w:val="00DC4601"/>
    <w:rsid w:val="00DC483E"/>
    <w:rsid w:val="00DC5AFF"/>
    <w:rsid w:val="00DC6631"/>
    <w:rsid w:val="00DC66D6"/>
    <w:rsid w:val="00DC68A9"/>
    <w:rsid w:val="00DC6CEC"/>
    <w:rsid w:val="00DC706E"/>
    <w:rsid w:val="00DC72C3"/>
    <w:rsid w:val="00DC72D9"/>
    <w:rsid w:val="00DC7B4A"/>
    <w:rsid w:val="00DC7BD3"/>
    <w:rsid w:val="00DC7D8E"/>
    <w:rsid w:val="00DC7E4D"/>
    <w:rsid w:val="00DC7E9C"/>
    <w:rsid w:val="00DC7F7B"/>
    <w:rsid w:val="00DD0047"/>
    <w:rsid w:val="00DD075C"/>
    <w:rsid w:val="00DD07F7"/>
    <w:rsid w:val="00DD0A7F"/>
    <w:rsid w:val="00DD11A9"/>
    <w:rsid w:val="00DD1730"/>
    <w:rsid w:val="00DD1866"/>
    <w:rsid w:val="00DD189F"/>
    <w:rsid w:val="00DD196D"/>
    <w:rsid w:val="00DD220D"/>
    <w:rsid w:val="00DD25F0"/>
    <w:rsid w:val="00DD2F7B"/>
    <w:rsid w:val="00DD2FE6"/>
    <w:rsid w:val="00DD3234"/>
    <w:rsid w:val="00DD3613"/>
    <w:rsid w:val="00DD36C3"/>
    <w:rsid w:val="00DD3A44"/>
    <w:rsid w:val="00DD47C6"/>
    <w:rsid w:val="00DD4839"/>
    <w:rsid w:val="00DD4A11"/>
    <w:rsid w:val="00DD4E13"/>
    <w:rsid w:val="00DD4F5E"/>
    <w:rsid w:val="00DD514E"/>
    <w:rsid w:val="00DD5487"/>
    <w:rsid w:val="00DD5C65"/>
    <w:rsid w:val="00DD5CC2"/>
    <w:rsid w:val="00DD5D55"/>
    <w:rsid w:val="00DD5F20"/>
    <w:rsid w:val="00DD5F6E"/>
    <w:rsid w:val="00DD602E"/>
    <w:rsid w:val="00DD6C0A"/>
    <w:rsid w:val="00DD6E2D"/>
    <w:rsid w:val="00DD6F13"/>
    <w:rsid w:val="00DD7339"/>
    <w:rsid w:val="00DD76F8"/>
    <w:rsid w:val="00DD7B80"/>
    <w:rsid w:val="00DE011B"/>
    <w:rsid w:val="00DE049D"/>
    <w:rsid w:val="00DE0531"/>
    <w:rsid w:val="00DE0A11"/>
    <w:rsid w:val="00DE0A18"/>
    <w:rsid w:val="00DE0B4B"/>
    <w:rsid w:val="00DE10F1"/>
    <w:rsid w:val="00DE1539"/>
    <w:rsid w:val="00DE1776"/>
    <w:rsid w:val="00DE177F"/>
    <w:rsid w:val="00DE1805"/>
    <w:rsid w:val="00DE1CD9"/>
    <w:rsid w:val="00DE1D17"/>
    <w:rsid w:val="00DE2358"/>
    <w:rsid w:val="00DE29EF"/>
    <w:rsid w:val="00DE2CED"/>
    <w:rsid w:val="00DE30BB"/>
    <w:rsid w:val="00DE373C"/>
    <w:rsid w:val="00DE3849"/>
    <w:rsid w:val="00DE3E27"/>
    <w:rsid w:val="00DE429C"/>
    <w:rsid w:val="00DE4B7C"/>
    <w:rsid w:val="00DE4D51"/>
    <w:rsid w:val="00DE5262"/>
    <w:rsid w:val="00DE5658"/>
    <w:rsid w:val="00DE565A"/>
    <w:rsid w:val="00DE5671"/>
    <w:rsid w:val="00DE587C"/>
    <w:rsid w:val="00DE5918"/>
    <w:rsid w:val="00DE59E8"/>
    <w:rsid w:val="00DE687C"/>
    <w:rsid w:val="00DE6A9A"/>
    <w:rsid w:val="00DE716B"/>
    <w:rsid w:val="00DE7812"/>
    <w:rsid w:val="00DE7A47"/>
    <w:rsid w:val="00DE7B9B"/>
    <w:rsid w:val="00DE7BE7"/>
    <w:rsid w:val="00DE7CC2"/>
    <w:rsid w:val="00DE7CCE"/>
    <w:rsid w:val="00DE7DFD"/>
    <w:rsid w:val="00DF07CC"/>
    <w:rsid w:val="00DF118F"/>
    <w:rsid w:val="00DF119F"/>
    <w:rsid w:val="00DF14EC"/>
    <w:rsid w:val="00DF16F6"/>
    <w:rsid w:val="00DF17A9"/>
    <w:rsid w:val="00DF1D35"/>
    <w:rsid w:val="00DF1E97"/>
    <w:rsid w:val="00DF28F0"/>
    <w:rsid w:val="00DF2F46"/>
    <w:rsid w:val="00DF3302"/>
    <w:rsid w:val="00DF3399"/>
    <w:rsid w:val="00DF3448"/>
    <w:rsid w:val="00DF36D3"/>
    <w:rsid w:val="00DF3FC0"/>
    <w:rsid w:val="00DF43BC"/>
    <w:rsid w:val="00DF444E"/>
    <w:rsid w:val="00DF4994"/>
    <w:rsid w:val="00DF49E5"/>
    <w:rsid w:val="00DF4C2B"/>
    <w:rsid w:val="00DF4D1D"/>
    <w:rsid w:val="00DF4EC3"/>
    <w:rsid w:val="00DF515E"/>
    <w:rsid w:val="00DF5874"/>
    <w:rsid w:val="00DF5A33"/>
    <w:rsid w:val="00DF5C24"/>
    <w:rsid w:val="00DF5F3F"/>
    <w:rsid w:val="00DF64F6"/>
    <w:rsid w:val="00DF6DBA"/>
    <w:rsid w:val="00DF6EEE"/>
    <w:rsid w:val="00DF7071"/>
    <w:rsid w:val="00DF72C7"/>
    <w:rsid w:val="00DF75D5"/>
    <w:rsid w:val="00DF778A"/>
    <w:rsid w:val="00E00051"/>
    <w:rsid w:val="00E004C3"/>
    <w:rsid w:val="00E006FE"/>
    <w:rsid w:val="00E009C5"/>
    <w:rsid w:val="00E01A33"/>
    <w:rsid w:val="00E01AB9"/>
    <w:rsid w:val="00E01BC4"/>
    <w:rsid w:val="00E01C85"/>
    <w:rsid w:val="00E01CB7"/>
    <w:rsid w:val="00E01D9A"/>
    <w:rsid w:val="00E02248"/>
    <w:rsid w:val="00E0270E"/>
    <w:rsid w:val="00E0333D"/>
    <w:rsid w:val="00E03784"/>
    <w:rsid w:val="00E04178"/>
    <w:rsid w:val="00E041C1"/>
    <w:rsid w:val="00E04ABE"/>
    <w:rsid w:val="00E04E04"/>
    <w:rsid w:val="00E04FFE"/>
    <w:rsid w:val="00E0502C"/>
    <w:rsid w:val="00E053B6"/>
    <w:rsid w:val="00E0556A"/>
    <w:rsid w:val="00E056C3"/>
    <w:rsid w:val="00E05830"/>
    <w:rsid w:val="00E058D7"/>
    <w:rsid w:val="00E05DAE"/>
    <w:rsid w:val="00E06039"/>
    <w:rsid w:val="00E063E9"/>
    <w:rsid w:val="00E06C97"/>
    <w:rsid w:val="00E072D1"/>
    <w:rsid w:val="00E079A1"/>
    <w:rsid w:val="00E10119"/>
    <w:rsid w:val="00E101A2"/>
    <w:rsid w:val="00E10B75"/>
    <w:rsid w:val="00E11002"/>
    <w:rsid w:val="00E11B4A"/>
    <w:rsid w:val="00E1271E"/>
    <w:rsid w:val="00E12A5C"/>
    <w:rsid w:val="00E12EC3"/>
    <w:rsid w:val="00E132EC"/>
    <w:rsid w:val="00E135CD"/>
    <w:rsid w:val="00E135E4"/>
    <w:rsid w:val="00E13FF7"/>
    <w:rsid w:val="00E14276"/>
    <w:rsid w:val="00E1466A"/>
    <w:rsid w:val="00E14976"/>
    <w:rsid w:val="00E14A71"/>
    <w:rsid w:val="00E15A23"/>
    <w:rsid w:val="00E160CB"/>
    <w:rsid w:val="00E16105"/>
    <w:rsid w:val="00E169EA"/>
    <w:rsid w:val="00E16AB8"/>
    <w:rsid w:val="00E16CD7"/>
    <w:rsid w:val="00E1710C"/>
    <w:rsid w:val="00E1717D"/>
    <w:rsid w:val="00E1745E"/>
    <w:rsid w:val="00E17B51"/>
    <w:rsid w:val="00E17EA3"/>
    <w:rsid w:val="00E17FE0"/>
    <w:rsid w:val="00E20084"/>
    <w:rsid w:val="00E20209"/>
    <w:rsid w:val="00E2093E"/>
    <w:rsid w:val="00E20A69"/>
    <w:rsid w:val="00E21187"/>
    <w:rsid w:val="00E21C51"/>
    <w:rsid w:val="00E2231A"/>
    <w:rsid w:val="00E22390"/>
    <w:rsid w:val="00E22641"/>
    <w:rsid w:val="00E22DF8"/>
    <w:rsid w:val="00E2325B"/>
    <w:rsid w:val="00E234BC"/>
    <w:rsid w:val="00E23553"/>
    <w:rsid w:val="00E235F8"/>
    <w:rsid w:val="00E2368A"/>
    <w:rsid w:val="00E23BDB"/>
    <w:rsid w:val="00E23C8F"/>
    <w:rsid w:val="00E23E9F"/>
    <w:rsid w:val="00E241BF"/>
    <w:rsid w:val="00E244DD"/>
    <w:rsid w:val="00E244F5"/>
    <w:rsid w:val="00E246F8"/>
    <w:rsid w:val="00E24761"/>
    <w:rsid w:val="00E24AA1"/>
    <w:rsid w:val="00E25B6F"/>
    <w:rsid w:val="00E25BD9"/>
    <w:rsid w:val="00E265A6"/>
    <w:rsid w:val="00E26601"/>
    <w:rsid w:val="00E26824"/>
    <w:rsid w:val="00E26DF3"/>
    <w:rsid w:val="00E2720E"/>
    <w:rsid w:val="00E27ADA"/>
    <w:rsid w:val="00E27D7D"/>
    <w:rsid w:val="00E27FE0"/>
    <w:rsid w:val="00E3042C"/>
    <w:rsid w:val="00E30B8F"/>
    <w:rsid w:val="00E30CE4"/>
    <w:rsid w:val="00E310EC"/>
    <w:rsid w:val="00E31EA3"/>
    <w:rsid w:val="00E322AF"/>
    <w:rsid w:val="00E32BD6"/>
    <w:rsid w:val="00E32E00"/>
    <w:rsid w:val="00E32FAA"/>
    <w:rsid w:val="00E331F3"/>
    <w:rsid w:val="00E3349B"/>
    <w:rsid w:val="00E334C3"/>
    <w:rsid w:val="00E33562"/>
    <w:rsid w:val="00E3371F"/>
    <w:rsid w:val="00E33727"/>
    <w:rsid w:val="00E33BE4"/>
    <w:rsid w:val="00E33E1A"/>
    <w:rsid w:val="00E341F0"/>
    <w:rsid w:val="00E34710"/>
    <w:rsid w:val="00E349A4"/>
    <w:rsid w:val="00E34A13"/>
    <w:rsid w:val="00E351F0"/>
    <w:rsid w:val="00E358C0"/>
    <w:rsid w:val="00E35B0B"/>
    <w:rsid w:val="00E363B0"/>
    <w:rsid w:val="00E36AD3"/>
    <w:rsid w:val="00E36D34"/>
    <w:rsid w:val="00E370D8"/>
    <w:rsid w:val="00E375C0"/>
    <w:rsid w:val="00E376EB"/>
    <w:rsid w:val="00E37820"/>
    <w:rsid w:val="00E379FF"/>
    <w:rsid w:val="00E400EB"/>
    <w:rsid w:val="00E4067C"/>
    <w:rsid w:val="00E4091A"/>
    <w:rsid w:val="00E40A70"/>
    <w:rsid w:val="00E412CB"/>
    <w:rsid w:val="00E41958"/>
    <w:rsid w:val="00E41A35"/>
    <w:rsid w:val="00E4216F"/>
    <w:rsid w:val="00E4249C"/>
    <w:rsid w:val="00E42B81"/>
    <w:rsid w:val="00E42E2B"/>
    <w:rsid w:val="00E42E6A"/>
    <w:rsid w:val="00E431B8"/>
    <w:rsid w:val="00E4331F"/>
    <w:rsid w:val="00E43BA7"/>
    <w:rsid w:val="00E43DF5"/>
    <w:rsid w:val="00E43E65"/>
    <w:rsid w:val="00E44132"/>
    <w:rsid w:val="00E45AB3"/>
    <w:rsid w:val="00E45C7E"/>
    <w:rsid w:val="00E469A1"/>
    <w:rsid w:val="00E46DA3"/>
    <w:rsid w:val="00E47068"/>
    <w:rsid w:val="00E478F8"/>
    <w:rsid w:val="00E47C51"/>
    <w:rsid w:val="00E47CC1"/>
    <w:rsid w:val="00E50DF2"/>
    <w:rsid w:val="00E511B5"/>
    <w:rsid w:val="00E51458"/>
    <w:rsid w:val="00E5160B"/>
    <w:rsid w:val="00E516E0"/>
    <w:rsid w:val="00E521E9"/>
    <w:rsid w:val="00E5286F"/>
    <w:rsid w:val="00E52BD1"/>
    <w:rsid w:val="00E52CA7"/>
    <w:rsid w:val="00E52CD1"/>
    <w:rsid w:val="00E53893"/>
    <w:rsid w:val="00E53EB4"/>
    <w:rsid w:val="00E54481"/>
    <w:rsid w:val="00E545A1"/>
    <w:rsid w:val="00E55117"/>
    <w:rsid w:val="00E557BF"/>
    <w:rsid w:val="00E55EC3"/>
    <w:rsid w:val="00E56C52"/>
    <w:rsid w:val="00E571D8"/>
    <w:rsid w:val="00E57550"/>
    <w:rsid w:val="00E575E9"/>
    <w:rsid w:val="00E60026"/>
    <w:rsid w:val="00E60427"/>
    <w:rsid w:val="00E605AA"/>
    <w:rsid w:val="00E60970"/>
    <w:rsid w:val="00E60B34"/>
    <w:rsid w:val="00E6109A"/>
    <w:rsid w:val="00E61181"/>
    <w:rsid w:val="00E62167"/>
    <w:rsid w:val="00E6248A"/>
    <w:rsid w:val="00E629ED"/>
    <w:rsid w:val="00E62AA1"/>
    <w:rsid w:val="00E633BC"/>
    <w:rsid w:val="00E6399D"/>
    <w:rsid w:val="00E63F50"/>
    <w:rsid w:val="00E644BE"/>
    <w:rsid w:val="00E645CA"/>
    <w:rsid w:val="00E647C8"/>
    <w:rsid w:val="00E64B52"/>
    <w:rsid w:val="00E64C35"/>
    <w:rsid w:val="00E65091"/>
    <w:rsid w:val="00E658F3"/>
    <w:rsid w:val="00E65F25"/>
    <w:rsid w:val="00E66110"/>
    <w:rsid w:val="00E66396"/>
    <w:rsid w:val="00E66E1B"/>
    <w:rsid w:val="00E67083"/>
    <w:rsid w:val="00E670F4"/>
    <w:rsid w:val="00E6720F"/>
    <w:rsid w:val="00E67863"/>
    <w:rsid w:val="00E67952"/>
    <w:rsid w:val="00E7005E"/>
    <w:rsid w:val="00E70770"/>
    <w:rsid w:val="00E70771"/>
    <w:rsid w:val="00E7094F"/>
    <w:rsid w:val="00E71064"/>
    <w:rsid w:val="00E7123B"/>
    <w:rsid w:val="00E720EC"/>
    <w:rsid w:val="00E72613"/>
    <w:rsid w:val="00E72682"/>
    <w:rsid w:val="00E72B02"/>
    <w:rsid w:val="00E735D7"/>
    <w:rsid w:val="00E73A6B"/>
    <w:rsid w:val="00E742BC"/>
    <w:rsid w:val="00E74AB9"/>
    <w:rsid w:val="00E74E6A"/>
    <w:rsid w:val="00E74EB1"/>
    <w:rsid w:val="00E74F78"/>
    <w:rsid w:val="00E75B22"/>
    <w:rsid w:val="00E75EF2"/>
    <w:rsid w:val="00E76158"/>
    <w:rsid w:val="00E762F9"/>
    <w:rsid w:val="00E7684F"/>
    <w:rsid w:val="00E774A5"/>
    <w:rsid w:val="00E775A8"/>
    <w:rsid w:val="00E7766A"/>
    <w:rsid w:val="00E77828"/>
    <w:rsid w:val="00E778DE"/>
    <w:rsid w:val="00E779A0"/>
    <w:rsid w:val="00E77C16"/>
    <w:rsid w:val="00E77EC8"/>
    <w:rsid w:val="00E8044D"/>
    <w:rsid w:val="00E80F24"/>
    <w:rsid w:val="00E81713"/>
    <w:rsid w:val="00E8232A"/>
    <w:rsid w:val="00E8306A"/>
    <w:rsid w:val="00E832D1"/>
    <w:rsid w:val="00E83C3F"/>
    <w:rsid w:val="00E843B1"/>
    <w:rsid w:val="00E845AD"/>
    <w:rsid w:val="00E84600"/>
    <w:rsid w:val="00E84AEB"/>
    <w:rsid w:val="00E85041"/>
    <w:rsid w:val="00E857DF"/>
    <w:rsid w:val="00E859DA"/>
    <w:rsid w:val="00E85A4A"/>
    <w:rsid w:val="00E87411"/>
    <w:rsid w:val="00E87B06"/>
    <w:rsid w:val="00E90613"/>
    <w:rsid w:val="00E9061F"/>
    <w:rsid w:val="00E906F0"/>
    <w:rsid w:val="00E90723"/>
    <w:rsid w:val="00E9073B"/>
    <w:rsid w:val="00E91093"/>
    <w:rsid w:val="00E9118E"/>
    <w:rsid w:val="00E918C5"/>
    <w:rsid w:val="00E91B21"/>
    <w:rsid w:val="00E929F4"/>
    <w:rsid w:val="00E92A22"/>
    <w:rsid w:val="00E92EE5"/>
    <w:rsid w:val="00E92FCD"/>
    <w:rsid w:val="00E93A58"/>
    <w:rsid w:val="00E93D3C"/>
    <w:rsid w:val="00E9421D"/>
    <w:rsid w:val="00E9433E"/>
    <w:rsid w:val="00E94553"/>
    <w:rsid w:val="00E94AB9"/>
    <w:rsid w:val="00E95A61"/>
    <w:rsid w:val="00E95A86"/>
    <w:rsid w:val="00E95BF3"/>
    <w:rsid w:val="00E96891"/>
    <w:rsid w:val="00E96A0C"/>
    <w:rsid w:val="00E96B63"/>
    <w:rsid w:val="00E96E39"/>
    <w:rsid w:val="00E96E99"/>
    <w:rsid w:val="00E9775A"/>
    <w:rsid w:val="00E978FF"/>
    <w:rsid w:val="00E97A9A"/>
    <w:rsid w:val="00E97BAB"/>
    <w:rsid w:val="00E97D1C"/>
    <w:rsid w:val="00E97EF0"/>
    <w:rsid w:val="00EA02F2"/>
    <w:rsid w:val="00EA03BB"/>
    <w:rsid w:val="00EA0441"/>
    <w:rsid w:val="00EA095F"/>
    <w:rsid w:val="00EA0A80"/>
    <w:rsid w:val="00EA0F4E"/>
    <w:rsid w:val="00EA171D"/>
    <w:rsid w:val="00EA1A17"/>
    <w:rsid w:val="00EA1D81"/>
    <w:rsid w:val="00EA1D93"/>
    <w:rsid w:val="00EA1E88"/>
    <w:rsid w:val="00EA214F"/>
    <w:rsid w:val="00EA294B"/>
    <w:rsid w:val="00EA2B45"/>
    <w:rsid w:val="00EA2B77"/>
    <w:rsid w:val="00EA2D2A"/>
    <w:rsid w:val="00EA2D80"/>
    <w:rsid w:val="00EA323F"/>
    <w:rsid w:val="00EA3A27"/>
    <w:rsid w:val="00EA3A4E"/>
    <w:rsid w:val="00EA3B7D"/>
    <w:rsid w:val="00EA4603"/>
    <w:rsid w:val="00EA501F"/>
    <w:rsid w:val="00EA529C"/>
    <w:rsid w:val="00EA54B5"/>
    <w:rsid w:val="00EA559F"/>
    <w:rsid w:val="00EA57CE"/>
    <w:rsid w:val="00EA5E50"/>
    <w:rsid w:val="00EA5FEB"/>
    <w:rsid w:val="00EA6038"/>
    <w:rsid w:val="00EA60C4"/>
    <w:rsid w:val="00EA6CF3"/>
    <w:rsid w:val="00EA6F5A"/>
    <w:rsid w:val="00EA725E"/>
    <w:rsid w:val="00EA7834"/>
    <w:rsid w:val="00EB0B0D"/>
    <w:rsid w:val="00EB0C04"/>
    <w:rsid w:val="00EB13B9"/>
    <w:rsid w:val="00EB166A"/>
    <w:rsid w:val="00EB1A15"/>
    <w:rsid w:val="00EB1C10"/>
    <w:rsid w:val="00EB2B56"/>
    <w:rsid w:val="00EB2CE4"/>
    <w:rsid w:val="00EB32B5"/>
    <w:rsid w:val="00EB3B61"/>
    <w:rsid w:val="00EB3E73"/>
    <w:rsid w:val="00EB433D"/>
    <w:rsid w:val="00EB44CE"/>
    <w:rsid w:val="00EB469D"/>
    <w:rsid w:val="00EB4BF2"/>
    <w:rsid w:val="00EB540D"/>
    <w:rsid w:val="00EB5DDC"/>
    <w:rsid w:val="00EB6DF8"/>
    <w:rsid w:val="00EB7F38"/>
    <w:rsid w:val="00EC0008"/>
    <w:rsid w:val="00EC004F"/>
    <w:rsid w:val="00EC00F0"/>
    <w:rsid w:val="00EC039F"/>
    <w:rsid w:val="00EC0813"/>
    <w:rsid w:val="00EC09B8"/>
    <w:rsid w:val="00EC0F07"/>
    <w:rsid w:val="00EC14A4"/>
    <w:rsid w:val="00EC1709"/>
    <w:rsid w:val="00EC1F7E"/>
    <w:rsid w:val="00EC2105"/>
    <w:rsid w:val="00EC2981"/>
    <w:rsid w:val="00EC2A84"/>
    <w:rsid w:val="00EC2EEC"/>
    <w:rsid w:val="00EC321B"/>
    <w:rsid w:val="00EC39F1"/>
    <w:rsid w:val="00EC3EBE"/>
    <w:rsid w:val="00EC3F04"/>
    <w:rsid w:val="00EC43A4"/>
    <w:rsid w:val="00EC441E"/>
    <w:rsid w:val="00EC4803"/>
    <w:rsid w:val="00EC4A4A"/>
    <w:rsid w:val="00EC4D5F"/>
    <w:rsid w:val="00EC4F8C"/>
    <w:rsid w:val="00EC517F"/>
    <w:rsid w:val="00EC530C"/>
    <w:rsid w:val="00EC53CE"/>
    <w:rsid w:val="00EC5A6B"/>
    <w:rsid w:val="00EC6285"/>
    <w:rsid w:val="00EC62E6"/>
    <w:rsid w:val="00EC6349"/>
    <w:rsid w:val="00EC67AA"/>
    <w:rsid w:val="00EC69C9"/>
    <w:rsid w:val="00EC6D23"/>
    <w:rsid w:val="00EC7634"/>
    <w:rsid w:val="00ED0D0B"/>
    <w:rsid w:val="00ED1281"/>
    <w:rsid w:val="00ED16F8"/>
    <w:rsid w:val="00ED1C02"/>
    <w:rsid w:val="00ED1E22"/>
    <w:rsid w:val="00ED22CE"/>
    <w:rsid w:val="00ED25E9"/>
    <w:rsid w:val="00ED2852"/>
    <w:rsid w:val="00ED2A51"/>
    <w:rsid w:val="00ED2AF5"/>
    <w:rsid w:val="00ED33B8"/>
    <w:rsid w:val="00ED3BE5"/>
    <w:rsid w:val="00ED3E41"/>
    <w:rsid w:val="00ED42CC"/>
    <w:rsid w:val="00ED4343"/>
    <w:rsid w:val="00ED489F"/>
    <w:rsid w:val="00ED554F"/>
    <w:rsid w:val="00ED5B2E"/>
    <w:rsid w:val="00ED5B97"/>
    <w:rsid w:val="00ED5C24"/>
    <w:rsid w:val="00ED6057"/>
    <w:rsid w:val="00ED63D7"/>
    <w:rsid w:val="00ED6455"/>
    <w:rsid w:val="00ED680D"/>
    <w:rsid w:val="00ED68A6"/>
    <w:rsid w:val="00ED68C5"/>
    <w:rsid w:val="00ED6C98"/>
    <w:rsid w:val="00ED6EF6"/>
    <w:rsid w:val="00ED733A"/>
    <w:rsid w:val="00ED74EC"/>
    <w:rsid w:val="00ED751C"/>
    <w:rsid w:val="00ED75EB"/>
    <w:rsid w:val="00ED75F6"/>
    <w:rsid w:val="00ED7630"/>
    <w:rsid w:val="00ED7B03"/>
    <w:rsid w:val="00EE0CC6"/>
    <w:rsid w:val="00EE0D28"/>
    <w:rsid w:val="00EE0D48"/>
    <w:rsid w:val="00EE0ED2"/>
    <w:rsid w:val="00EE1390"/>
    <w:rsid w:val="00EE1685"/>
    <w:rsid w:val="00EE1AC6"/>
    <w:rsid w:val="00EE1B9F"/>
    <w:rsid w:val="00EE1D1B"/>
    <w:rsid w:val="00EE2206"/>
    <w:rsid w:val="00EE28D0"/>
    <w:rsid w:val="00EE2A64"/>
    <w:rsid w:val="00EE2B33"/>
    <w:rsid w:val="00EE2C58"/>
    <w:rsid w:val="00EE2CAC"/>
    <w:rsid w:val="00EE2E05"/>
    <w:rsid w:val="00EE33D0"/>
    <w:rsid w:val="00EE33D9"/>
    <w:rsid w:val="00EE3426"/>
    <w:rsid w:val="00EE344F"/>
    <w:rsid w:val="00EE3755"/>
    <w:rsid w:val="00EE375D"/>
    <w:rsid w:val="00EE46BC"/>
    <w:rsid w:val="00EE46DF"/>
    <w:rsid w:val="00EE472A"/>
    <w:rsid w:val="00EE4950"/>
    <w:rsid w:val="00EE4DAE"/>
    <w:rsid w:val="00EE4FC1"/>
    <w:rsid w:val="00EE5124"/>
    <w:rsid w:val="00EE517F"/>
    <w:rsid w:val="00EE51E0"/>
    <w:rsid w:val="00EE5A90"/>
    <w:rsid w:val="00EE5A9F"/>
    <w:rsid w:val="00EE612A"/>
    <w:rsid w:val="00EE61D3"/>
    <w:rsid w:val="00EE678C"/>
    <w:rsid w:val="00EE69E9"/>
    <w:rsid w:val="00EE6B1D"/>
    <w:rsid w:val="00EE7CEF"/>
    <w:rsid w:val="00EF06E3"/>
    <w:rsid w:val="00EF0977"/>
    <w:rsid w:val="00EF1283"/>
    <w:rsid w:val="00EF1672"/>
    <w:rsid w:val="00EF1948"/>
    <w:rsid w:val="00EF1DAC"/>
    <w:rsid w:val="00EF2150"/>
    <w:rsid w:val="00EF2A21"/>
    <w:rsid w:val="00EF3102"/>
    <w:rsid w:val="00EF31DB"/>
    <w:rsid w:val="00EF3221"/>
    <w:rsid w:val="00EF3402"/>
    <w:rsid w:val="00EF3406"/>
    <w:rsid w:val="00EF3445"/>
    <w:rsid w:val="00EF3478"/>
    <w:rsid w:val="00EF3835"/>
    <w:rsid w:val="00EF393D"/>
    <w:rsid w:val="00EF3EB5"/>
    <w:rsid w:val="00EF44E5"/>
    <w:rsid w:val="00EF47C5"/>
    <w:rsid w:val="00EF488D"/>
    <w:rsid w:val="00EF5493"/>
    <w:rsid w:val="00EF56D5"/>
    <w:rsid w:val="00EF5AF6"/>
    <w:rsid w:val="00EF5DC8"/>
    <w:rsid w:val="00EF6075"/>
    <w:rsid w:val="00EF6183"/>
    <w:rsid w:val="00EF6D01"/>
    <w:rsid w:val="00EF6F0E"/>
    <w:rsid w:val="00EF6F29"/>
    <w:rsid w:val="00EF7413"/>
    <w:rsid w:val="00EF7675"/>
    <w:rsid w:val="00EF7D36"/>
    <w:rsid w:val="00EF7E9A"/>
    <w:rsid w:val="00EF7F85"/>
    <w:rsid w:val="00F001A0"/>
    <w:rsid w:val="00F00580"/>
    <w:rsid w:val="00F00593"/>
    <w:rsid w:val="00F008A0"/>
    <w:rsid w:val="00F01378"/>
    <w:rsid w:val="00F01E5C"/>
    <w:rsid w:val="00F0225F"/>
    <w:rsid w:val="00F022C8"/>
    <w:rsid w:val="00F0231E"/>
    <w:rsid w:val="00F02721"/>
    <w:rsid w:val="00F02854"/>
    <w:rsid w:val="00F02DA3"/>
    <w:rsid w:val="00F0399F"/>
    <w:rsid w:val="00F042A2"/>
    <w:rsid w:val="00F04505"/>
    <w:rsid w:val="00F04772"/>
    <w:rsid w:val="00F049C1"/>
    <w:rsid w:val="00F05811"/>
    <w:rsid w:val="00F05D24"/>
    <w:rsid w:val="00F05D81"/>
    <w:rsid w:val="00F05FDD"/>
    <w:rsid w:val="00F062C4"/>
    <w:rsid w:val="00F0648D"/>
    <w:rsid w:val="00F0675A"/>
    <w:rsid w:val="00F06E43"/>
    <w:rsid w:val="00F070DE"/>
    <w:rsid w:val="00F07132"/>
    <w:rsid w:val="00F071C7"/>
    <w:rsid w:val="00F075DE"/>
    <w:rsid w:val="00F075E4"/>
    <w:rsid w:val="00F07A19"/>
    <w:rsid w:val="00F07B95"/>
    <w:rsid w:val="00F07C4F"/>
    <w:rsid w:val="00F10BA0"/>
    <w:rsid w:val="00F10FA3"/>
    <w:rsid w:val="00F115FE"/>
    <w:rsid w:val="00F1164E"/>
    <w:rsid w:val="00F11996"/>
    <w:rsid w:val="00F12789"/>
    <w:rsid w:val="00F12A99"/>
    <w:rsid w:val="00F12F81"/>
    <w:rsid w:val="00F12FC4"/>
    <w:rsid w:val="00F13365"/>
    <w:rsid w:val="00F14081"/>
    <w:rsid w:val="00F140C9"/>
    <w:rsid w:val="00F145A6"/>
    <w:rsid w:val="00F1463F"/>
    <w:rsid w:val="00F14B6D"/>
    <w:rsid w:val="00F14DA3"/>
    <w:rsid w:val="00F14F87"/>
    <w:rsid w:val="00F150C5"/>
    <w:rsid w:val="00F157A7"/>
    <w:rsid w:val="00F157BA"/>
    <w:rsid w:val="00F1592E"/>
    <w:rsid w:val="00F15FDB"/>
    <w:rsid w:val="00F16572"/>
    <w:rsid w:val="00F16870"/>
    <w:rsid w:val="00F1694D"/>
    <w:rsid w:val="00F1698F"/>
    <w:rsid w:val="00F16A88"/>
    <w:rsid w:val="00F16AAA"/>
    <w:rsid w:val="00F16B84"/>
    <w:rsid w:val="00F16FF4"/>
    <w:rsid w:val="00F173B8"/>
    <w:rsid w:val="00F17AD2"/>
    <w:rsid w:val="00F17E90"/>
    <w:rsid w:val="00F17F06"/>
    <w:rsid w:val="00F20378"/>
    <w:rsid w:val="00F204FE"/>
    <w:rsid w:val="00F20625"/>
    <w:rsid w:val="00F2145E"/>
    <w:rsid w:val="00F217DF"/>
    <w:rsid w:val="00F218E8"/>
    <w:rsid w:val="00F21A7E"/>
    <w:rsid w:val="00F21CA9"/>
    <w:rsid w:val="00F21DBC"/>
    <w:rsid w:val="00F2216C"/>
    <w:rsid w:val="00F2225B"/>
    <w:rsid w:val="00F225C0"/>
    <w:rsid w:val="00F22742"/>
    <w:rsid w:val="00F22A11"/>
    <w:rsid w:val="00F22F9F"/>
    <w:rsid w:val="00F230DF"/>
    <w:rsid w:val="00F237E2"/>
    <w:rsid w:val="00F23C4B"/>
    <w:rsid w:val="00F23D7B"/>
    <w:rsid w:val="00F24548"/>
    <w:rsid w:val="00F25235"/>
    <w:rsid w:val="00F2554F"/>
    <w:rsid w:val="00F2568D"/>
    <w:rsid w:val="00F258E8"/>
    <w:rsid w:val="00F25AAA"/>
    <w:rsid w:val="00F25FD2"/>
    <w:rsid w:val="00F2623C"/>
    <w:rsid w:val="00F26257"/>
    <w:rsid w:val="00F268E0"/>
    <w:rsid w:val="00F26C43"/>
    <w:rsid w:val="00F271C0"/>
    <w:rsid w:val="00F272BC"/>
    <w:rsid w:val="00F2751E"/>
    <w:rsid w:val="00F27B88"/>
    <w:rsid w:val="00F30026"/>
    <w:rsid w:val="00F304B1"/>
    <w:rsid w:val="00F305CA"/>
    <w:rsid w:val="00F30610"/>
    <w:rsid w:val="00F30913"/>
    <w:rsid w:val="00F30986"/>
    <w:rsid w:val="00F30D14"/>
    <w:rsid w:val="00F310AE"/>
    <w:rsid w:val="00F31389"/>
    <w:rsid w:val="00F3149C"/>
    <w:rsid w:val="00F315CF"/>
    <w:rsid w:val="00F315DA"/>
    <w:rsid w:val="00F31992"/>
    <w:rsid w:val="00F31BE9"/>
    <w:rsid w:val="00F31DDA"/>
    <w:rsid w:val="00F31F90"/>
    <w:rsid w:val="00F3216B"/>
    <w:rsid w:val="00F3233B"/>
    <w:rsid w:val="00F326B9"/>
    <w:rsid w:val="00F3285C"/>
    <w:rsid w:val="00F32EEF"/>
    <w:rsid w:val="00F32FCB"/>
    <w:rsid w:val="00F3328A"/>
    <w:rsid w:val="00F333C3"/>
    <w:rsid w:val="00F33A65"/>
    <w:rsid w:val="00F33F79"/>
    <w:rsid w:val="00F341DF"/>
    <w:rsid w:val="00F342E7"/>
    <w:rsid w:val="00F344BA"/>
    <w:rsid w:val="00F34507"/>
    <w:rsid w:val="00F345E9"/>
    <w:rsid w:val="00F34652"/>
    <w:rsid w:val="00F34D05"/>
    <w:rsid w:val="00F35055"/>
    <w:rsid w:val="00F350A5"/>
    <w:rsid w:val="00F35270"/>
    <w:rsid w:val="00F35872"/>
    <w:rsid w:val="00F35968"/>
    <w:rsid w:val="00F35C52"/>
    <w:rsid w:val="00F35C9C"/>
    <w:rsid w:val="00F35DE5"/>
    <w:rsid w:val="00F35EFD"/>
    <w:rsid w:val="00F35FEC"/>
    <w:rsid w:val="00F364E2"/>
    <w:rsid w:val="00F36C07"/>
    <w:rsid w:val="00F36D25"/>
    <w:rsid w:val="00F370F0"/>
    <w:rsid w:val="00F37652"/>
    <w:rsid w:val="00F3790C"/>
    <w:rsid w:val="00F37945"/>
    <w:rsid w:val="00F40324"/>
    <w:rsid w:val="00F40999"/>
    <w:rsid w:val="00F4123A"/>
    <w:rsid w:val="00F416B3"/>
    <w:rsid w:val="00F416C1"/>
    <w:rsid w:val="00F418E8"/>
    <w:rsid w:val="00F419E8"/>
    <w:rsid w:val="00F420C3"/>
    <w:rsid w:val="00F42219"/>
    <w:rsid w:val="00F42488"/>
    <w:rsid w:val="00F42579"/>
    <w:rsid w:val="00F4269B"/>
    <w:rsid w:val="00F42909"/>
    <w:rsid w:val="00F42F24"/>
    <w:rsid w:val="00F430BE"/>
    <w:rsid w:val="00F43429"/>
    <w:rsid w:val="00F43794"/>
    <w:rsid w:val="00F4386B"/>
    <w:rsid w:val="00F438A0"/>
    <w:rsid w:val="00F43A32"/>
    <w:rsid w:val="00F43A99"/>
    <w:rsid w:val="00F43FEA"/>
    <w:rsid w:val="00F4447C"/>
    <w:rsid w:val="00F44590"/>
    <w:rsid w:val="00F446FB"/>
    <w:rsid w:val="00F44CD4"/>
    <w:rsid w:val="00F44D0F"/>
    <w:rsid w:val="00F44D42"/>
    <w:rsid w:val="00F44E0D"/>
    <w:rsid w:val="00F45713"/>
    <w:rsid w:val="00F458AE"/>
    <w:rsid w:val="00F458BE"/>
    <w:rsid w:val="00F45F06"/>
    <w:rsid w:val="00F45F30"/>
    <w:rsid w:val="00F462F5"/>
    <w:rsid w:val="00F466D1"/>
    <w:rsid w:val="00F46ECB"/>
    <w:rsid w:val="00F46F9E"/>
    <w:rsid w:val="00F47092"/>
    <w:rsid w:val="00F4710E"/>
    <w:rsid w:val="00F47891"/>
    <w:rsid w:val="00F47B48"/>
    <w:rsid w:val="00F47C58"/>
    <w:rsid w:val="00F47C91"/>
    <w:rsid w:val="00F47C93"/>
    <w:rsid w:val="00F47E59"/>
    <w:rsid w:val="00F502B2"/>
    <w:rsid w:val="00F50773"/>
    <w:rsid w:val="00F507B4"/>
    <w:rsid w:val="00F50FBB"/>
    <w:rsid w:val="00F51049"/>
    <w:rsid w:val="00F519FE"/>
    <w:rsid w:val="00F51C36"/>
    <w:rsid w:val="00F51DFE"/>
    <w:rsid w:val="00F51E32"/>
    <w:rsid w:val="00F5247C"/>
    <w:rsid w:val="00F525CC"/>
    <w:rsid w:val="00F52E9A"/>
    <w:rsid w:val="00F53750"/>
    <w:rsid w:val="00F53A1F"/>
    <w:rsid w:val="00F53C0B"/>
    <w:rsid w:val="00F53FC9"/>
    <w:rsid w:val="00F54536"/>
    <w:rsid w:val="00F54A58"/>
    <w:rsid w:val="00F54DE5"/>
    <w:rsid w:val="00F54F12"/>
    <w:rsid w:val="00F551EA"/>
    <w:rsid w:val="00F55790"/>
    <w:rsid w:val="00F55A94"/>
    <w:rsid w:val="00F55BBA"/>
    <w:rsid w:val="00F55EB0"/>
    <w:rsid w:val="00F55F6E"/>
    <w:rsid w:val="00F55FC4"/>
    <w:rsid w:val="00F56698"/>
    <w:rsid w:val="00F56854"/>
    <w:rsid w:val="00F56AAB"/>
    <w:rsid w:val="00F56BE8"/>
    <w:rsid w:val="00F56D65"/>
    <w:rsid w:val="00F56F3C"/>
    <w:rsid w:val="00F57E1A"/>
    <w:rsid w:val="00F60172"/>
    <w:rsid w:val="00F606BF"/>
    <w:rsid w:val="00F609A6"/>
    <w:rsid w:val="00F60ACB"/>
    <w:rsid w:val="00F60F90"/>
    <w:rsid w:val="00F61015"/>
    <w:rsid w:val="00F6108C"/>
    <w:rsid w:val="00F61533"/>
    <w:rsid w:val="00F61D10"/>
    <w:rsid w:val="00F623E0"/>
    <w:rsid w:val="00F6267E"/>
    <w:rsid w:val="00F62846"/>
    <w:rsid w:val="00F6298D"/>
    <w:rsid w:val="00F62FDA"/>
    <w:rsid w:val="00F63167"/>
    <w:rsid w:val="00F63601"/>
    <w:rsid w:val="00F6364F"/>
    <w:rsid w:val="00F637A1"/>
    <w:rsid w:val="00F638DB"/>
    <w:rsid w:val="00F639FD"/>
    <w:rsid w:val="00F63A3B"/>
    <w:rsid w:val="00F63D4F"/>
    <w:rsid w:val="00F64433"/>
    <w:rsid w:val="00F65317"/>
    <w:rsid w:val="00F65472"/>
    <w:rsid w:val="00F65784"/>
    <w:rsid w:val="00F658A5"/>
    <w:rsid w:val="00F6612F"/>
    <w:rsid w:val="00F66167"/>
    <w:rsid w:val="00F66382"/>
    <w:rsid w:val="00F66CC4"/>
    <w:rsid w:val="00F66F18"/>
    <w:rsid w:val="00F66FFF"/>
    <w:rsid w:val="00F67076"/>
    <w:rsid w:val="00F6739B"/>
    <w:rsid w:val="00F704B8"/>
    <w:rsid w:val="00F711EC"/>
    <w:rsid w:val="00F71204"/>
    <w:rsid w:val="00F715F8"/>
    <w:rsid w:val="00F71B16"/>
    <w:rsid w:val="00F726EE"/>
    <w:rsid w:val="00F72AB8"/>
    <w:rsid w:val="00F72AEC"/>
    <w:rsid w:val="00F72F46"/>
    <w:rsid w:val="00F72FD3"/>
    <w:rsid w:val="00F73292"/>
    <w:rsid w:val="00F73498"/>
    <w:rsid w:val="00F73AE5"/>
    <w:rsid w:val="00F73C23"/>
    <w:rsid w:val="00F73C58"/>
    <w:rsid w:val="00F73F8A"/>
    <w:rsid w:val="00F74933"/>
    <w:rsid w:val="00F74AAD"/>
    <w:rsid w:val="00F754A4"/>
    <w:rsid w:val="00F75944"/>
    <w:rsid w:val="00F759AF"/>
    <w:rsid w:val="00F75B6F"/>
    <w:rsid w:val="00F75EF8"/>
    <w:rsid w:val="00F76636"/>
    <w:rsid w:val="00F7694A"/>
    <w:rsid w:val="00F76B19"/>
    <w:rsid w:val="00F774FC"/>
    <w:rsid w:val="00F777FE"/>
    <w:rsid w:val="00F77E56"/>
    <w:rsid w:val="00F807DC"/>
    <w:rsid w:val="00F80800"/>
    <w:rsid w:val="00F808E6"/>
    <w:rsid w:val="00F81C30"/>
    <w:rsid w:val="00F82034"/>
    <w:rsid w:val="00F82578"/>
    <w:rsid w:val="00F82DD7"/>
    <w:rsid w:val="00F82F0E"/>
    <w:rsid w:val="00F83336"/>
    <w:rsid w:val="00F834BB"/>
    <w:rsid w:val="00F83674"/>
    <w:rsid w:val="00F83B1C"/>
    <w:rsid w:val="00F8407B"/>
    <w:rsid w:val="00F8499D"/>
    <w:rsid w:val="00F84EEA"/>
    <w:rsid w:val="00F85248"/>
    <w:rsid w:val="00F8524A"/>
    <w:rsid w:val="00F85AB8"/>
    <w:rsid w:val="00F85E31"/>
    <w:rsid w:val="00F86839"/>
    <w:rsid w:val="00F86B85"/>
    <w:rsid w:val="00F86EAC"/>
    <w:rsid w:val="00F87566"/>
    <w:rsid w:val="00F87B89"/>
    <w:rsid w:val="00F900ED"/>
    <w:rsid w:val="00F903C2"/>
    <w:rsid w:val="00F90626"/>
    <w:rsid w:val="00F90743"/>
    <w:rsid w:val="00F9095B"/>
    <w:rsid w:val="00F90B9B"/>
    <w:rsid w:val="00F90D5F"/>
    <w:rsid w:val="00F91152"/>
    <w:rsid w:val="00F91302"/>
    <w:rsid w:val="00F913BB"/>
    <w:rsid w:val="00F91638"/>
    <w:rsid w:val="00F9196B"/>
    <w:rsid w:val="00F91C78"/>
    <w:rsid w:val="00F925B8"/>
    <w:rsid w:val="00F928A6"/>
    <w:rsid w:val="00F93A5F"/>
    <w:rsid w:val="00F93CF7"/>
    <w:rsid w:val="00F93FA7"/>
    <w:rsid w:val="00F94477"/>
    <w:rsid w:val="00F94AFA"/>
    <w:rsid w:val="00F94B77"/>
    <w:rsid w:val="00F94B89"/>
    <w:rsid w:val="00F94CE3"/>
    <w:rsid w:val="00F94EA7"/>
    <w:rsid w:val="00F950E2"/>
    <w:rsid w:val="00F95122"/>
    <w:rsid w:val="00F95627"/>
    <w:rsid w:val="00F9580B"/>
    <w:rsid w:val="00F9649B"/>
    <w:rsid w:val="00F97040"/>
    <w:rsid w:val="00F972E9"/>
    <w:rsid w:val="00F97371"/>
    <w:rsid w:val="00F973CB"/>
    <w:rsid w:val="00F9743B"/>
    <w:rsid w:val="00F97695"/>
    <w:rsid w:val="00F97A2E"/>
    <w:rsid w:val="00FA02A7"/>
    <w:rsid w:val="00FA137F"/>
    <w:rsid w:val="00FA1659"/>
    <w:rsid w:val="00FA21D0"/>
    <w:rsid w:val="00FA246B"/>
    <w:rsid w:val="00FA2628"/>
    <w:rsid w:val="00FA285C"/>
    <w:rsid w:val="00FA28FA"/>
    <w:rsid w:val="00FA3468"/>
    <w:rsid w:val="00FA3BB9"/>
    <w:rsid w:val="00FA3FA9"/>
    <w:rsid w:val="00FA4273"/>
    <w:rsid w:val="00FA4439"/>
    <w:rsid w:val="00FA4B44"/>
    <w:rsid w:val="00FA5943"/>
    <w:rsid w:val="00FA5A97"/>
    <w:rsid w:val="00FA5F87"/>
    <w:rsid w:val="00FA61E0"/>
    <w:rsid w:val="00FA68B6"/>
    <w:rsid w:val="00FA6941"/>
    <w:rsid w:val="00FA6BA4"/>
    <w:rsid w:val="00FA6F1E"/>
    <w:rsid w:val="00FA7636"/>
    <w:rsid w:val="00FA7B4A"/>
    <w:rsid w:val="00FA7D5F"/>
    <w:rsid w:val="00FB01B9"/>
    <w:rsid w:val="00FB0226"/>
    <w:rsid w:val="00FB0D25"/>
    <w:rsid w:val="00FB0D81"/>
    <w:rsid w:val="00FB13D5"/>
    <w:rsid w:val="00FB142B"/>
    <w:rsid w:val="00FB1796"/>
    <w:rsid w:val="00FB1C17"/>
    <w:rsid w:val="00FB259D"/>
    <w:rsid w:val="00FB2A3B"/>
    <w:rsid w:val="00FB2BD2"/>
    <w:rsid w:val="00FB2F87"/>
    <w:rsid w:val="00FB34F7"/>
    <w:rsid w:val="00FB35FE"/>
    <w:rsid w:val="00FB363A"/>
    <w:rsid w:val="00FB38E4"/>
    <w:rsid w:val="00FB3D8B"/>
    <w:rsid w:val="00FB4057"/>
    <w:rsid w:val="00FB4305"/>
    <w:rsid w:val="00FB4625"/>
    <w:rsid w:val="00FB4747"/>
    <w:rsid w:val="00FB4B52"/>
    <w:rsid w:val="00FB4EA0"/>
    <w:rsid w:val="00FB4ECC"/>
    <w:rsid w:val="00FB537A"/>
    <w:rsid w:val="00FB5471"/>
    <w:rsid w:val="00FB5625"/>
    <w:rsid w:val="00FB5642"/>
    <w:rsid w:val="00FB5AF2"/>
    <w:rsid w:val="00FB5CCA"/>
    <w:rsid w:val="00FB5E59"/>
    <w:rsid w:val="00FB6192"/>
    <w:rsid w:val="00FB65F6"/>
    <w:rsid w:val="00FB6900"/>
    <w:rsid w:val="00FB740D"/>
    <w:rsid w:val="00FB75DA"/>
    <w:rsid w:val="00FB7667"/>
    <w:rsid w:val="00FB7BFD"/>
    <w:rsid w:val="00FB7EE7"/>
    <w:rsid w:val="00FC0780"/>
    <w:rsid w:val="00FC09F9"/>
    <w:rsid w:val="00FC13CA"/>
    <w:rsid w:val="00FC1ADA"/>
    <w:rsid w:val="00FC27E7"/>
    <w:rsid w:val="00FC2AE7"/>
    <w:rsid w:val="00FC2FDF"/>
    <w:rsid w:val="00FC37CA"/>
    <w:rsid w:val="00FC3A19"/>
    <w:rsid w:val="00FC3D07"/>
    <w:rsid w:val="00FC3E3C"/>
    <w:rsid w:val="00FC3FE0"/>
    <w:rsid w:val="00FC4CB1"/>
    <w:rsid w:val="00FC4F6E"/>
    <w:rsid w:val="00FC5B5C"/>
    <w:rsid w:val="00FC61EA"/>
    <w:rsid w:val="00FC620E"/>
    <w:rsid w:val="00FC6A41"/>
    <w:rsid w:val="00FC6D9C"/>
    <w:rsid w:val="00FC6DBB"/>
    <w:rsid w:val="00FC6E2D"/>
    <w:rsid w:val="00FC700C"/>
    <w:rsid w:val="00FC74C9"/>
    <w:rsid w:val="00FC7505"/>
    <w:rsid w:val="00FC759B"/>
    <w:rsid w:val="00FD028D"/>
    <w:rsid w:val="00FD064C"/>
    <w:rsid w:val="00FD0B7E"/>
    <w:rsid w:val="00FD0C84"/>
    <w:rsid w:val="00FD0E88"/>
    <w:rsid w:val="00FD0EFC"/>
    <w:rsid w:val="00FD1A60"/>
    <w:rsid w:val="00FD1B82"/>
    <w:rsid w:val="00FD1E5D"/>
    <w:rsid w:val="00FD1F01"/>
    <w:rsid w:val="00FD2356"/>
    <w:rsid w:val="00FD270A"/>
    <w:rsid w:val="00FD2743"/>
    <w:rsid w:val="00FD2953"/>
    <w:rsid w:val="00FD2E9E"/>
    <w:rsid w:val="00FD302E"/>
    <w:rsid w:val="00FD3755"/>
    <w:rsid w:val="00FD3804"/>
    <w:rsid w:val="00FD3828"/>
    <w:rsid w:val="00FD39FC"/>
    <w:rsid w:val="00FD3A4F"/>
    <w:rsid w:val="00FD3C7F"/>
    <w:rsid w:val="00FD3D58"/>
    <w:rsid w:val="00FD4221"/>
    <w:rsid w:val="00FD465B"/>
    <w:rsid w:val="00FD4D0D"/>
    <w:rsid w:val="00FD4FE5"/>
    <w:rsid w:val="00FD56F4"/>
    <w:rsid w:val="00FD5C10"/>
    <w:rsid w:val="00FD5FBE"/>
    <w:rsid w:val="00FD6458"/>
    <w:rsid w:val="00FD6D84"/>
    <w:rsid w:val="00FD7065"/>
    <w:rsid w:val="00FD710F"/>
    <w:rsid w:val="00FD744C"/>
    <w:rsid w:val="00FD76D1"/>
    <w:rsid w:val="00FE0B97"/>
    <w:rsid w:val="00FE0E81"/>
    <w:rsid w:val="00FE1FA8"/>
    <w:rsid w:val="00FE2C30"/>
    <w:rsid w:val="00FE2EE0"/>
    <w:rsid w:val="00FE2FEE"/>
    <w:rsid w:val="00FE30C0"/>
    <w:rsid w:val="00FE3E39"/>
    <w:rsid w:val="00FE3F5C"/>
    <w:rsid w:val="00FE411D"/>
    <w:rsid w:val="00FE414D"/>
    <w:rsid w:val="00FE4151"/>
    <w:rsid w:val="00FE41ED"/>
    <w:rsid w:val="00FE4232"/>
    <w:rsid w:val="00FE4F80"/>
    <w:rsid w:val="00FE4FD8"/>
    <w:rsid w:val="00FE5296"/>
    <w:rsid w:val="00FE5B23"/>
    <w:rsid w:val="00FE62A8"/>
    <w:rsid w:val="00FE67DC"/>
    <w:rsid w:val="00FE680A"/>
    <w:rsid w:val="00FE6D72"/>
    <w:rsid w:val="00FE7230"/>
    <w:rsid w:val="00FE73A8"/>
    <w:rsid w:val="00FE76D0"/>
    <w:rsid w:val="00FE79D1"/>
    <w:rsid w:val="00FE7AF0"/>
    <w:rsid w:val="00FE7EB7"/>
    <w:rsid w:val="00FF0983"/>
    <w:rsid w:val="00FF0BA6"/>
    <w:rsid w:val="00FF1400"/>
    <w:rsid w:val="00FF1572"/>
    <w:rsid w:val="00FF17CE"/>
    <w:rsid w:val="00FF233B"/>
    <w:rsid w:val="00FF2558"/>
    <w:rsid w:val="00FF28B1"/>
    <w:rsid w:val="00FF290B"/>
    <w:rsid w:val="00FF3B77"/>
    <w:rsid w:val="00FF4233"/>
    <w:rsid w:val="00FF4315"/>
    <w:rsid w:val="00FF452E"/>
    <w:rsid w:val="00FF455A"/>
    <w:rsid w:val="00FF459A"/>
    <w:rsid w:val="00FF4601"/>
    <w:rsid w:val="00FF4B74"/>
    <w:rsid w:val="00FF4DE1"/>
    <w:rsid w:val="00FF4FDB"/>
    <w:rsid w:val="00FF563C"/>
    <w:rsid w:val="00FF59A1"/>
    <w:rsid w:val="00FF59B2"/>
    <w:rsid w:val="00FF5B2F"/>
    <w:rsid w:val="00FF5DEF"/>
    <w:rsid w:val="00FF614B"/>
    <w:rsid w:val="00FF639E"/>
    <w:rsid w:val="00FF66CA"/>
    <w:rsid w:val="00FF6E2A"/>
    <w:rsid w:val="00FF6E89"/>
    <w:rsid w:val="00FF77B2"/>
    <w:rsid w:val="00FF7E43"/>
    <w:rsid w:val="00FF7F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60899F"/>
  <w15:docId w15:val="{B7B050AA-AC04-4F9C-8FFB-AA2A2805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A5040"/>
    <w:pPr>
      <w:spacing w:after="0" w:line="240" w:lineRule="auto"/>
    </w:pPr>
  </w:style>
  <w:style w:type="paragraph" w:styleId="10">
    <w:name w:val="heading 1"/>
    <w:aliases w:val="Заголовок 11"/>
    <w:basedOn w:val="a1"/>
    <w:next w:val="a1"/>
    <w:link w:val="11"/>
    <w:qFormat/>
    <w:rsid w:val="003C6087"/>
    <w:pPr>
      <w:keepNext/>
      <w:spacing w:before="240" w:after="60"/>
      <w:outlineLvl w:val="0"/>
    </w:pPr>
    <w:rPr>
      <w:rFonts w:ascii="Arial" w:hAnsi="Arial" w:cs="Arial"/>
      <w:b/>
      <w:bCs/>
      <w:kern w:val="32"/>
      <w:sz w:val="32"/>
      <w:szCs w:val="32"/>
    </w:rPr>
  </w:style>
  <w:style w:type="paragraph" w:styleId="22">
    <w:name w:val="heading 2"/>
    <w:aliases w:val="Sub heading,Заголовок 2 Знак1,Заголовок 2 Знак Знак"/>
    <w:basedOn w:val="a2"/>
    <w:next w:val="a2"/>
    <w:link w:val="23"/>
    <w:autoRedefine/>
    <w:uiPriority w:val="9"/>
    <w:qFormat/>
    <w:rsid w:val="000B79F6"/>
    <w:pPr>
      <w:keepNext/>
      <w:widowControl w:val="0"/>
      <w:shd w:val="pct10" w:color="auto" w:fill="FFFFFF"/>
      <w:spacing w:after="240" w:line="360" w:lineRule="auto"/>
      <w:ind w:right="5"/>
      <w:jc w:val="center"/>
      <w:outlineLvl w:val="1"/>
    </w:pPr>
    <w:rPr>
      <w:szCs w:val="24"/>
    </w:rPr>
  </w:style>
  <w:style w:type="paragraph" w:styleId="3">
    <w:name w:val="heading 3"/>
    <w:basedOn w:val="a1"/>
    <w:next w:val="a1"/>
    <w:link w:val="30"/>
    <w:qFormat/>
    <w:rsid w:val="00FD465B"/>
    <w:pPr>
      <w:keepNext/>
      <w:spacing w:before="240" w:after="60"/>
      <w:outlineLvl w:val="2"/>
    </w:pPr>
    <w:rPr>
      <w:rFonts w:ascii="Arial" w:hAnsi="Arial" w:cs="Arial"/>
      <w:b/>
      <w:bCs/>
      <w:sz w:val="26"/>
      <w:szCs w:val="26"/>
    </w:rPr>
  </w:style>
  <w:style w:type="paragraph" w:styleId="4">
    <w:name w:val="heading 4"/>
    <w:basedOn w:val="a1"/>
    <w:next w:val="a1"/>
    <w:link w:val="40"/>
    <w:uiPriority w:val="9"/>
    <w:qFormat/>
    <w:rsid w:val="009B6645"/>
    <w:pPr>
      <w:keepNext/>
      <w:spacing w:after="240"/>
      <w:ind w:firstLine="567"/>
      <w:jc w:val="both"/>
      <w:outlineLvl w:val="3"/>
    </w:pPr>
    <w:rPr>
      <w:sz w:val="26"/>
      <w:u w:val="single"/>
    </w:rPr>
  </w:style>
  <w:style w:type="paragraph" w:styleId="5">
    <w:name w:val="heading 5"/>
    <w:basedOn w:val="a1"/>
    <w:next w:val="a1"/>
    <w:link w:val="50"/>
    <w:qFormat/>
    <w:rsid w:val="009B6645"/>
    <w:pPr>
      <w:keepNext/>
      <w:spacing w:after="240"/>
      <w:ind w:firstLine="567"/>
      <w:jc w:val="both"/>
      <w:outlineLvl w:val="4"/>
    </w:pPr>
    <w:rPr>
      <w:i/>
      <w:sz w:val="26"/>
    </w:rPr>
  </w:style>
  <w:style w:type="paragraph" w:styleId="6">
    <w:name w:val="heading 6"/>
    <w:basedOn w:val="a1"/>
    <w:next w:val="a1"/>
    <w:link w:val="60"/>
    <w:qFormat/>
    <w:rsid w:val="009B6645"/>
    <w:pPr>
      <w:keepNext/>
      <w:spacing w:after="240"/>
      <w:ind w:firstLine="567"/>
      <w:jc w:val="both"/>
      <w:outlineLvl w:val="5"/>
    </w:pPr>
    <w:rPr>
      <w:sz w:val="26"/>
    </w:rPr>
  </w:style>
  <w:style w:type="paragraph" w:styleId="7">
    <w:name w:val="heading 7"/>
    <w:basedOn w:val="a1"/>
    <w:next w:val="a1"/>
    <w:link w:val="70"/>
    <w:qFormat/>
    <w:rsid w:val="009B6645"/>
    <w:pPr>
      <w:keepNext/>
      <w:numPr>
        <w:ilvl w:val="12"/>
      </w:numPr>
      <w:jc w:val="both"/>
      <w:outlineLvl w:val="6"/>
    </w:pPr>
    <w:rPr>
      <w:color w:val="000000"/>
      <w:sz w:val="26"/>
    </w:rPr>
  </w:style>
  <w:style w:type="paragraph" w:styleId="8">
    <w:name w:val="heading 8"/>
    <w:basedOn w:val="a1"/>
    <w:next w:val="a1"/>
    <w:link w:val="80"/>
    <w:qFormat/>
    <w:rsid w:val="009B6645"/>
    <w:pPr>
      <w:keepNext/>
      <w:spacing w:before="60" w:after="60"/>
      <w:outlineLvl w:val="7"/>
    </w:pPr>
    <w:rPr>
      <w:color w:val="000000"/>
      <w:sz w:val="26"/>
    </w:rPr>
  </w:style>
  <w:style w:type="paragraph" w:styleId="9">
    <w:name w:val="heading 9"/>
    <w:basedOn w:val="a1"/>
    <w:next w:val="a1"/>
    <w:link w:val="90"/>
    <w:qFormat/>
    <w:rsid w:val="009B6645"/>
    <w:pPr>
      <w:keepNext/>
      <w:numPr>
        <w:ilvl w:val="12"/>
      </w:numPr>
      <w:ind w:firstLine="567"/>
      <w:jc w:val="right"/>
      <w:outlineLvl w:val="8"/>
    </w:pPr>
    <w:rPr>
      <w:color w:val="000000"/>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rsid w:val="00AA5040"/>
    <w:pPr>
      <w:tabs>
        <w:tab w:val="center" w:pos="4677"/>
        <w:tab w:val="right" w:pos="9355"/>
      </w:tabs>
    </w:pPr>
  </w:style>
  <w:style w:type="character" w:customStyle="1" w:styleId="a7">
    <w:name w:val="Верхний колонтитул Знак"/>
    <w:basedOn w:val="a3"/>
    <w:link w:val="a6"/>
    <w:uiPriority w:val="99"/>
    <w:rsid w:val="00AA5040"/>
    <w:rPr>
      <w:rFonts w:ascii="Times New Roman" w:eastAsia="Times New Roman" w:hAnsi="Times New Roman" w:cs="Times New Roman"/>
      <w:sz w:val="20"/>
      <w:szCs w:val="20"/>
      <w:lang w:eastAsia="ru-RU"/>
    </w:rPr>
  </w:style>
  <w:style w:type="paragraph" w:styleId="a8">
    <w:name w:val="footer"/>
    <w:basedOn w:val="a1"/>
    <w:link w:val="a9"/>
    <w:uiPriority w:val="99"/>
    <w:rsid w:val="00AA5040"/>
    <w:pPr>
      <w:tabs>
        <w:tab w:val="center" w:pos="4677"/>
        <w:tab w:val="right" w:pos="9355"/>
      </w:tabs>
    </w:pPr>
  </w:style>
  <w:style w:type="character" w:customStyle="1" w:styleId="a9">
    <w:name w:val="Нижний колонтитул Знак"/>
    <w:basedOn w:val="a3"/>
    <w:link w:val="a8"/>
    <w:uiPriority w:val="99"/>
    <w:rsid w:val="00AA5040"/>
    <w:rPr>
      <w:rFonts w:ascii="Times New Roman" w:eastAsia="Times New Roman" w:hAnsi="Times New Roman" w:cs="Times New Roman"/>
      <w:sz w:val="20"/>
      <w:szCs w:val="20"/>
      <w:lang w:eastAsia="ru-RU"/>
    </w:rPr>
  </w:style>
  <w:style w:type="character" w:styleId="aa">
    <w:name w:val="page number"/>
    <w:basedOn w:val="a3"/>
    <w:rsid w:val="00AA5040"/>
  </w:style>
  <w:style w:type="paragraph" w:styleId="ab">
    <w:name w:val="Body Text Indent"/>
    <w:basedOn w:val="a1"/>
    <w:link w:val="ac"/>
    <w:rsid w:val="001B3C81"/>
    <w:pPr>
      <w:spacing w:after="120"/>
      <w:ind w:left="283"/>
    </w:pPr>
  </w:style>
  <w:style w:type="character" w:customStyle="1" w:styleId="ac">
    <w:name w:val="Основной текст с отступом Знак"/>
    <w:basedOn w:val="a3"/>
    <w:link w:val="ab"/>
    <w:rsid w:val="001B3C81"/>
    <w:rPr>
      <w:rFonts w:ascii="Times New Roman" w:eastAsia="Times New Roman" w:hAnsi="Times New Roman" w:cs="Times New Roman"/>
      <w:sz w:val="20"/>
      <w:szCs w:val="20"/>
      <w:lang w:eastAsia="ru-RU"/>
    </w:rPr>
  </w:style>
  <w:style w:type="character" w:customStyle="1" w:styleId="23">
    <w:name w:val="Заголовок 2 Знак"/>
    <w:aliases w:val="Sub heading Знак,Заголовок 2 Знак1 Знак1,Заголовок 2 Знак Знак Знак1"/>
    <w:basedOn w:val="a3"/>
    <w:link w:val="22"/>
    <w:uiPriority w:val="9"/>
    <w:rsid w:val="000B79F6"/>
    <w:rPr>
      <w:rFonts w:ascii="Times New Roman" w:eastAsia="Times New Roman" w:hAnsi="Times New Roman" w:cs="Times New Roman"/>
      <w:sz w:val="24"/>
      <w:szCs w:val="24"/>
      <w:shd w:val="pct10" w:color="auto" w:fill="FFFFFF"/>
      <w:lang w:eastAsia="ru-RU"/>
    </w:rPr>
  </w:style>
  <w:style w:type="paragraph" w:styleId="a2">
    <w:name w:val="Plain Text"/>
    <w:aliases w:val="Текст Знак2 Знак2,Текст Знак Знак Знак,Текст Знак2 Знак2 Знак Знак,Текст Знак Знак Знак Знак Знак2,Текст Знак Знак Знак Знак Знак2 Знак Знак,Текст Знак3 Знак Знак Знак Знак Знак Знак Знак,Текст Знак1 Знак, Знак Знак Знак Знак,Знак"/>
    <w:link w:val="12"/>
    <w:rsid w:val="00C7262F"/>
    <w:pPr>
      <w:spacing w:before="240" w:after="0" w:line="264" w:lineRule="auto"/>
      <w:ind w:right="62" w:firstLine="709"/>
      <w:jc w:val="both"/>
    </w:pPr>
    <w:rPr>
      <w:rFonts w:eastAsia="Times New Roman"/>
      <w:sz w:val="24"/>
      <w:szCs w:val="20"/>
      <w:lang w:eastAsia="ru-RU"/>
    </w:rPr>
  </w:style>
  <w:style w:type="character" w:customStyle="1" w:styleId="ad">
    <w:name w:val="Текст Знак"/>
    <w:basedOn w:val="a3"/>
    <w:uiPriority w:val="99"/>
    <w:semiHidden/>
    <w:rsid w:val="00C7262F"/>
    <w:rPr>
      <w:rFonts w:ascii="Consolas" w:eastAsia="Times New Roman" w:hAnsi="Consolas" w:cs="Times New Roman"/>
      <w:sz w:val="21"/>
      <w:szCs w:val="21"/>
      <w:lang w:eastAsia="ru-RU"/>
    </w:rPr>
  </w:style>
  <w:style w:type="character" w:customStyle="1" w:styleId="12">
    <w:name w:val="Текст Знак1"/>
    <w:aliases w:val="Текст Знак2 Знак2 Знак,Текст Знак Знак Знак Знак,Текст Знак2 Знак2 Знак Знак Знак,Текст Знак Знак Знак Знак Знак2 Знак,Текст Знак Знак Знак Знак Знак2 Знак Знак Знак,Текст Знак3 Знак Знак Знак Знак Знак Знак Знак Знак,Текст Знак1 Знак Знак"/>
    <w:basedOn w:val="a3"/>
    <w:link w:val="a2"/>
    <w:rsid w:val="00C7262F"/>
    <w:rPr>
      <w:rFonts w:ascii="Times New Roman" w:eastAsia="Times New Roman" w:hAnsi="Times New Roman" w:cs="Times New Roman"/>
      <w:sz w:val="24"/>
      <w:szCs w:val="20"/>
      <w:lang w:eastAsia="ru-RU"/>
    </w:rPr>
  </w:style>
  <w:style w:type="paragraph" w:styleId="ae">
    <w:name w:val="caption"/>
    <w:aliases w:val="Название объекта Знак2,Название объекта Знак1 Знак,Название объекта Знак Знак Знак,Знак Знак Знак Знак,Название объекта Знак Знак1,Название таблицы Знак Знак Знак,Название таблицы Знак Знак1,Название объекта Знак1,Знак Знак Знак"/>
    <w:basedOn w:val="a2"/>
    <w:next w:val="a1"/>
    <w:link w:val="af"/>
    <w:qFormat/>
    <w:rsid w:val="00C7262F"/>
    <w:pPr>
      <w:keepNext/>
      <w:spacing w:after="120" w:line="240" w:lineRule="auto"/>
      <w:jc w:val="center"/>
    </w:pPr>
    <w:rPr>
      <w:b/>
    </w:rPr>
  </w:style>
  <w:style w:type="character" w:customStyle="1" w:styleId="af">
    <w:name w:val="Название объекта Знак"/>
    <w:aliases w:val="Название объекта Знак2 Знак,Название объекта Знак1 Знак Знак,Название объекта Знак Знак Знак Знак,Знак Знак Знак Знак Знак,Название объекта Знак Знак1 Знак,Название таблицы Знак Знак Знак Знак,Название таблицы Знак Знак1 Знак"/>
    <w:basedOn w:val="a3"/>
    <w:link w:val="ae"/>
    <w:rsid w:val="00C7262F"/>
    <w:rPr>
      <w:rFonts w:ascii="Times New Roman" w:eastAsia="Times New Roman" w:hAnsi="Times New Roman" w:cs="Times New Roman"/>
      <w:b/>
      <w:sz w:val="24"/>
      <w:szCs w:val="20"/>
      <w:lang w:eastAsia="ru-RU"/>
    </w:rPr>
  </w:style>
  <w:style w:type="character" w:styleId="af0">
    <w:name w:val="Hyperlink"/>
    <w:basedOn w:val="a3"/>
    <w:uiPriority w:val="99"/>
    <w:rsid w:val="00C7262F"/>
    <w:rPr>
      <w:color w:val="0000FF"/>
      <w:u w:val="single"/>
    </w:rPr>
  </w:style>
  <w:style w:type="paragraph" w:styleId="af1">
    <w:name w:val="Body Text"/>
    <w:aliases w:val="bt"/>
    <w:basedOn w:val="a1"/>
    <w:link w:val="af2"/>
    <w:uiPriority w:val="99"/>
    <w:rsid w:val="00C7262F"/>
    <w:pPr>
      <w:jc w:val="center"/>
    </w:pPr>
    <w:rPr>
      <w:rFonts w:ascii="Arial" w:hAnsi="Arial" w:cs="Arial"/>
      <w:b/>
      <w:bCs/>
      <w:sz w:val="48"/>
      <w:szCs w:val="24"/>
    </w:rPr>
  </w:style>
  <w:style w:type="character" w:customStyle="1" w:styleId="af2">
    <w:name w:val="Основной текст Знак"/>
    <w:aliases w:val="bt Знак"/>
    <w:basedOn w:val="a3"/>
    <w:link w:val="af1"/>
    <w:uiPriority w:val="99"/>
    <w:rsid w:val="00C7262F"/>
    <w:rPr>
      <w:rFonts w:ascii="Arial" w:eastAsia="Times New Roman" w:hAnsi="Arial" w:cs="Arial"/>
      <w:b/>
      <w:bCs/>
      <w:sz w:val="48"/>
      <w:szCs w:val="24"/>
      <w:lang w:eastAsia="ru-RU"/>
    </w:rPr>
  </w:style>
  <w:style w:type="paragraph" w:styleId="24">
    <w:name w:val="Body Text Indent 2"/>
    <w:basedOn w:val="a1"/>
    <w:link w:val="25"/>
    <w:uiPriority w:val="99"/>
    <w:rsid w:val="00C7262F"/>
    <w:pPr>
      <w:ind w:firstLine="540"/>
      <w:jc w:val="both"/>
    </w:pPr>
  </w:style>
  <w:style w:type="character" w:customStyle="1" w:styleId="25">
    <w:name w:val="Основной текст с отступом 2 Знак"/>
    <w:basedOn w:val="a3"/>
    <w:link w:val="24"/>
    <w:uiPriority w:val="99"/>
    <w:rsid w:val="00C7262F"/>
    <w:rPr>
      <w:rFonts w:ascii="Times New Roman" w:eastAsia="Times New Roman" w:hAnsi="Times New Roman" w:cs="Times New Roman"/>
      <w:sz w:val="20"/>
      <w:szCs w:val="20"/>
      <w:lang w:eastAsia="ru-RU"/>
    </w:rPr>
  </w:style>
  <w:style w:type="paragraph" w:styleId="af3">
    <w:name w:val="footnote text"/>
    <w:aliases w:val="Текст сноски Знак1,Текст сноски Знак Знак,Table_Footnote_last Знак Знак,Table_Footnote_last Знак1,Table_Footnote_last,Table_Footnote_last Знак,Текст сноски Знак1 Знак Знак,Текст сноски Знак Знак Знак Знак"/>
    <w:basedOn w:val="a1"/>
    <w:link w:val="26"/>
    <w:rsid w:val="00C7262F"/>
  </w:style>
  <w:style w:type="character" w:customStyle="1" w:styleId="af4">
    <w:name w:val="Текст сноски Знак"/>
    <w:aliases w:val="Текст сноски Знак1 Знак1,Текст сноски Знак Знак Знак1,Table_Footnote_last Знак Знак Знак1,Table_Footnote_last Знак1 Знак1,Table_Footnote_last Знак3,Table_Footnote_last Знак Знак2,Текст сноски Знак1 Знак Знак Знак1"/>
    <w:basedOn w:val="a3"/>
    <w:rsid w:val="00C7262F"/>
    <w:rPr>
      <w:rFonts w:ascii="Times New Roman" w:eastAsia="Times New Roman" w:hAnsi="Times New Roman" w:cs="Times New Roman"/>
      <w:sz w:val="20"/>
      <w:szCs w:val="20"/>
      <w:lang w:eastAsia="ru-RU"/>
    </w:rPr>
  </w:style>
  <w:style w:type="character" w:customStyle="1" w:styleId="26">
    <w:name w:val="Текст сноски Знак2"/>
    <w:aliases w:val="Текст сноски Знак1 Знак,Текст сноски Знак Знак Знак,Table_Footnote_last Знак Знак Знак,Table_Footnote_last Знак1 Знак,Table_Footnote_last Знак2,Table_Footnote_last Знак Знак1,Текст сноски Знак1 Знак Знак Знак"/>
    <w:basedOn w:val="a3"/>
    <w:link w:val="af3"/>
    <w:rsid w:val="00C7262F"/>
    <w:rPr>
      <w:rFonts w:ascii="Times New Roman" w:eastAsia="Times New Roman" w:hAnsi="Times New Roman" w:cs="Times New Roman"/>
      <w:sz w:val="20"/>
      <w:szCs w:val="20"/>
      <w:lang w:eastAsia="ru-RU"/>
    </w:rPr>
  </w:style>
  <w:style w:type="character" w:styleId="af5">
    <w:name w:val="footnote reference"/>
    <w:basedOn w:val="a3"/>
    <w:uiPriority w:val="99"/>
    <w:rsid w:val="00C7262F"/>
    <w:rPr>
      <w:vertAlign w:val="superscript"/>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 Знак Знак Знак,Обычный (Web) + 14 пт,Черный,Первая строка:  1,25 ..."/>
    <w:basedOn w:val="a1"/>
    <w:link w:val="af7"/>
    <w:uiPriority w:val="99"/>
    <w:qFormat/>
    <w:rsid w:val="00C7262F"/>
    <w:pPr>
      <w:spacing w:before="100" w:beforeAutospacing="1" w:after="100" w:afterAutospacing="1"/>
    </w:pPr>
    <w:rPr>
      <w:rFonts w:ascii="Tahoma" w:hAnsi="Tahoma" w:cs="Tahoma"/>
      <w:sz w:val="18"/>
      <w:szCs w:val="18"/>
    </w:rPr>
  </w:style>
  <w:style w:type="paragraph" w:customStyle="1" w:styleId="p12">
    <w:name w:val="p12"/>
    <w:basedOn w:val="a1"/>
    <w:rsid w:val="00C7262F"/>
    <w:pPr>
      <w:spacing w:before="100" w:beforeAutospacing="1" w:after="100" w:afterAutospacing="1"/>
    </w:pPr>
    <w:rPr>
      <w:sz w:val="24"/>
      <w:szCs w:val="24"/>
    </w:rPr>
  </w:style>
  <w:style w:type="character" w:customStyle="1" w:styleId="af7">
    <w:name w:val="Обычный (Интернет)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Знак Знак Знак Знак1,Обычный (Web) + 14 пт Знак"/>
    <w:basedOn w:val="a3"/>
    <w:link w:val="af6"/>
    <w:rsid w:val="00C7262F"/>
    <w:rPr>
      <w:rFonts w:ascii="Tahoma" w:eastAsia="Times New Roman" w:hAnsi="Tahoma" w:cs="Tahoma"/>
      <w:sz w:val="18"/>
      <w:szCs w:val="18"/>
      <w:lang w:eastAsia="ru-RU"/>
    </w:rPr>
  </w:style>
  <w:style w:type="character" w:customStyle="1" w:styleId="30">
    <w:name w:val="Заголовок 3 Знак"/>
    <w:basedOn w:val="a3"/>
    <w:link w:val="3"/>
    <w:rsid w:val="00FD465B"/>
    <w:rPr>
      <w:rFonts w:ascii="Arial" w:eastAsia="Times New Roman" w:hAnsi="Arial" w:cs="Arial"/>
      <w:b/>
      <w:bCs/>
      <w:sz w:val="26"/>
      <w:szCs w:val="26"/>
      <w:lang w:eastAsia="ru-RU"/>
    </w:rPr>
  </w:style>
  <w:style w:type="character" w:customStyle="1" w:styleId="13">
    <w:name w:val="Заголовок 1 Знак"/>
    <w:aliases w:val="Заголовок 11 Знак1"/>
    <w:basedOn w:val="a3"/>
    <w:uiPriority w:val="9"/>
    <w:rsid w:val="003C6087"/>
    <w:rPr>
      <w:rFonts w:asciiTheme="majorHAnsi" w:eastAsiaTheme="majorEastAsia" w:hAnsiTheme="majorHAnsi" w:cstheme="majorBidi"/>
      <w:b/>
      <w:bCs/>
      <w:color w:val="365F91" w:themeColor="accent1" w:themeShade="BF"/>
      <w:sz w:val="28"/>
      <w:szCs w:val="28"/>
      <w:lang w:eastAsia="ru-RU"/>
    </w:rPr>
  </w:style>
  <w:style w:type="paragraph" w:styleId="31">
    <w:name w:val="toc 3"/>
    <w:basedOn w:val="a1"/>
    <w:next w:val="a1"/>
    <w:autoRedefine/>
    <w:uiPriority w:val="39"/>
    <w:qFormat/>
    <w:rsid w:val="00637069"/>
    <w:pPr>
      <w:tabs>
        <w:tab w:val="left" w:pos="720"/>
        <w:tab w:val="right" w:leader="dot" w:pos="9923"/>
      </w:tabs>
      <w:spacing w:line="360" w:lineRule="auto"/>
      <w:ind w:left="1021"/>
    </w:pPr>
    <w:rPr>
      <w:sz w:val="24"/>
      <w:szCs w:val="24"/>
    </w:rPr>
  </w:style>
  <w:style w:type="character" w:customStyle="1" w:styleId="11">
    <w:name w:val="Заголовок 1 Знак1"/>
    <w:aliases w:val="Заголовок 11 Знак"/>
    <w:basedOn w:val="a3"/>
    <w:link w:val="10"/>
    <w:rsid w:val="003C6087"/>
    <w:rPr>
      <w:rFonts w:ascii="Arial" w:eastAsia="Times New Roman" w:hAnsi="Arial" w:cs="Arial"/>
      <w:b/>
      <w:bCs/>
      <w:kern w:val="32"/>
      <w:sz w:val="32"/>
      <w:szCs w:val="32"/>
      <w:lang w:eastAsia="ru-RU"/>
    </w:rPr>
  </w:style>
  <w:style w:type="character" w:customStyle="1" w:styleId="220">
    <w:name w:val="Заголовок 2 Знак2"/>
    <w:aliases w:val="Заголовок 2 Знак1 Знак,Заголовок 2 Знак Знак Знак,Заголовок 2 Знак Знак1"/>
    <w:basedOn w:val="a3"/>
    <w:rsid w:val="003C6087"/>
    <w:rPr>
      <w:rFonts w:ascii="Arial" w:hAnsi="Arial" w:cs="Arial"/>
      <w:b/>
      <w:bCs/>
      <w:i/>
      <w:iCs/>
      <w:sz w:val="28"/>
      <w:szCs w:val="28"/>
      <w:lang w:val="ru-RU" w:eastAsia="ru-RU" w:bidi="ar-SA"/>
    </w:rPr>
  </w:style>
  <w:style w:type="character" w:styleId="af8">
    <w:name w:val="Emphasis"/>
    <w:basedOn w:val="a3"/>
    <w:uiPriority w:val="20"/>
    <w:qFormat/>
    <w:rsid w:val="003C6087"/>
    <w:rPr>
      <w:i/>
      <w:iCs/>
    </w:rPr>
  </w:style>
  <w:style w:type="character" w:styleId="af9">
    <w:name w:val="Strong"/>
    <w:basedOn w:val="a3"/>
    <w:uiPriority w:val="22"/>
    <w:qFormat/>
    <w:rsid w:val="003C6087"/>
    <w:rPr>
      <w:b/>
      <w:bCs/>
    </w:rPr>
  </w:style>
  <w:style w:type="paragraph" w:customStyle="1" w:styleId="article">
    <w:name w:val="article"/>
    <w:basedOn w:val="a1"/>
    <w:rsid w:val="003C6087"/>
    <w:pPr>
      <w:spacing w:before="100" w:beforeAutospacing="1" w:after="100" w:afterAutospacing="1"/>
    </w:pPr>
    <w:rPr>
      <w:rFonts w:ascii="Verdana" w:hAnsi="Verdana"/>
      <w:color w:val="333333"/>
      <w:sz w:val="18"/>
      <w:szCs w:val="18"/>
    </w:rPr>
  </w:style>
  <w:style w:type="table" w:styleId="afa">
    <w:name w:val="Table Grid"/>
    <w:basedOn w:val="a4"/>
    <w:uiPriority w:val="59"/>
    <w:rsid w:val="003C6087"/>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Стиль1"/>
    <w:basedOn w:val="a8"/>
    <w:link w:val="15"/>
    <w:qFormat/>
    <w:rsid w:val="003C6087"/>
    <w:rPr>
      <w:b/>
      <w:sz w:val="24"/>
    </w:rPr>
  </w:style>
  <w:style w:type="paragraph" w:customStyle="1" w:styleId="Default">
    <w:name w:val="Default"/>
    <w:rsid w:val="003C6087"/>
    <w:pPr>
      <w:autoSpaceDE w:val="0"/>
      <w:autoSpaceDN w:val="0"/>
      <w:adjustRightInd w:val="0"/>
      <w:spacing w:after="0" w:line="240" w:lineRule="auto"/>
    </w:pPr>
    <w:rPr>
      <w:rFonts w:eastAsia="Times New Roman"/>
      <w:color w:val="000000"/>
      <w:sz w:val="24"/>
      <w:szCs w:val="24"/>
      <w:lang w:eastAsia="ru-RU"/>
    </w:rPr>
  </w:style>
  <w:style w:type="character" w:styleId="afb">
    <w:name w:val="FollowedHyperlink"/>
    <w:basedOn w:val="a3"/>
    <w:unhideWhenUsed/>
    <w:rsid w:val="00A02FB9"/>
    <w:rPr>
      <w:color w:val="800080" w:themeColor="followedHyperlink"/>
      <w:u w:val="single"/>
    </w:rPr>
  </w:style>
  <w:style w:type="paragraph" w:styleId="afc">
    <w:name w:val="List Paragraph"/>
    <w:aliases w:val="ПАРАГРАФ,маркированный,Heading1,Colorful List - Accent 11,Bullet List,FooterText,numbered,Bullets before,Colorful List - Accent 11CxSpLast,H1-1,Заголовок3,Список 1,corp de texte,Bullet Number,N_List Paragraph,List Paragraph"/>
    <w:basedOn w:val="a1"/>
    <w:link w:val="afd"/>
    <w:uiPriority w:val="34"/>
    <w:qFormat/>
    <w:rsid w:val="004311D0"/>
    <w:pPr>
      <w:ind w:left="720"/>
      <w:contextualSpacing/>
    </w:pPr>
  </w:style>
  <w:style w:type="paragraph" w:styleId="afe">
    <w:name w:val="endnote text"/>
    <w:basedOn w:val="a1"/>
    <w:link w:val="aff"/>
    <w:uiPriority w:val="99"/>
    <w:unhideWhenUsed/>
    <w:rsid w:val="00377B80"/>
  </w:style>
  <w:style w:type="character" w:customStyle="1" w:styleId="aff">
    <w:name w:val="Текст концевой сноски Знак"/>
    <w:basedOn w:val="a3"/>
    <w:link w:val="afe"/>
    <w:uiPriority w:val="99"/>
    <w:rsid w:val="00377B80"/>
    <w:rPr>
      <w:rFonts w:ascii="Times New Roman" w:eastAsia="Times New Roman" w:hAnsi="Times New Roman" w:cs="Times New Roman"/>
      <w:sz w:val="20"/>
      <w:szCs w:val="20"/>
      <w:lang w:eastAsia="ru-RU"/>
    </w:rPr>
  </w:style>
  <w:style w:type="character" w:styleId="aff0">
    <w:name w:val="endnote reference"/>
    <w:basedOn w:val="a3"/>
    <w:uiPriority w:val="99"/>
    <w:semiHidden/>
    <w:unhideWhenUsed/>
    <w:rsid w:val="00377B80"/>
    <w:rPr>
      <w:vertAlign w:val="superscript"/>
    </w:rPr>
  </w:style>
  <w:style w:type="paragraph" w:customStyle="1" w:styleId="16">
    <w:name w:val="Обычный1"/>
    <w:qFormat/>
    <w:rsid w:val="00DC3C95"/>
    <w:pPr>
      <w:spacing w:after="0" w:line="240" w:lineRule="auto"/>
    </w:pPr>
    <w:rPr>
      <w:rFonts w:ascii="MS Sans Serif" w:eastAsia="Times New Roman" w:hAnsi="MS Sans Serif"/>
      <w:snapToGrid w:val="0"/>
      <w:sz w:val="20"/>
      <w:szCs w:val="20"/>
      <w:lang w:val="en-US" w:eastAsia="ru-RU"/>
    </w:rPr>
  </w:style>
  <w:style w:type="character" w:customStyle="1" w:styleId="40">
    <w:name w:val="Заголовок 4 Знак"/>
    <w:basedOn w:val="a3"/>
    <w:link w:val="4"/>
    <w:uiPriority w:val="9"/>
    <w:rsid w:val="009B6645"/>
    <w:rPr>
      <w:rFonts w:ascii="Times New Roman" w:eastAsia="Times New Roman" w:hAnsi="Times New Roman" w:cs="Times New Roman"/>
      <w:sz w:val="26"/>
      <w:szCs w:val="20"/>
      <w:u w:val="single"/>
      <w:lang w:eastAsia="ru-RU"/>
    </w:rPr>
  </w:style>
  <w:style w:type="character" w:customStyle="1" w:styleId="50">
    <w:name w:val="Заголовок 5 Знак"/>
    <w:basedOn w:val="a3"/>
    <w:link w:val="5"/>
    <w:rsid w:val="009B6645"/>
    <w:rPr>
      <w:rFonts w:ascii="Times New Roman" w:eastAsia="Times New Roman" w:hAnsi="Times New Roman" w:cs="Times New Roman"/>
      <w:i/>
      <w:sz w:val="26"/>
      <w:szCs w:val="20"/>
      <w:lang w:eastAsia="ru-RU"/>
    </w:rPr>
  </w:style>
  <w:style w:type="character" w:customStyle="1" w:styleId="60">
    <w:name w:val="Заголовок 6 Знак"/>
    <w:basedOn w:val="a3"/>
    <w:link w:val="6"/>
    <w:rsid w:val="009B6645"/>
    <w:rPr>
      <w:rFonts w:ascii="Times New Roman" w:eastAsia="Times New Roman" w:hAnsi="Times New Roman" w:cs="Times New Roman"/>
      <w:sz w:val="26"/>
      <w:szCs w:val="20"/>
      <w:lang w:eastAsia="ru-RU"/>
    </w:rPr>
  </w:style>
  <w:style w:type="character" w:customStyle="1" w:styleId="70">
    <w:name w:val="Заголовок 7 Знак"/>
    <w:basedOn w:val="a3"/>
    <w:link w:val="7"/>
    <w:rsid w:val="009B6645"/>
    <w:rPr>
      <w:rFonts w:ascii="Times New Roman" w:eastAsia="Times New Roman" w:hAnsi="Times New Roman" w:cs="Times New Roman"/>
      <w:color w:val="000000"/>
      <w:sz w:val="26"/>
      <w:szCs w:val="20"/>
      <w:lang w:eastAsia="ru-RU"/>
    </w:rPr>
  </w:style>
  <w:style w:type="character" w:customStyle="1" w:styleId="80">
    <w:name w:val="Заголовок 8 Знак"/>
    <w:basedOn w:val="a3"/>
    <w:link w:val="8"/>
    <w:rsid w:val="009B6645"/>
    <w:rPr>
      <w:rFonts w:ascii="Times New Roman" w:eastAsia="Times New Roman" w:hAnsi="Times New Roman" w:cs="Times New Roman"/>
      <w:color w:val="000000"/>
      <w:sz w:val="26"/>
      <w:szCs w:val="20"/>
      <w:lang w:eastAsia="ru-RU"/>
    </w:rPr>
  </w:style>
  <w:style w:type="character" w:customStyle="1" w:styleId="90">
    <w:name w:val="Заголовок 9 Знак"/>
    <w:basedOn w:val="a3"/>
    <w:link w:val="9"/>
    <w:rsid w:val="009B6645"/>
    <w:rPr>
      <w:rFonts w:ascii="Times New Roman" w:eastAsia="Times New Roman" w:hAnsi="Times New Roman" w:cs="Times New Roman"/>
      <w:color w:val="000000"/>
      <w:sz w:val="26"/>
      <w:szCs w:val="20"/>
      <w:lang w:eastAsia="ru-RU"/>
    </w:rPr>
  </w:style>
  <w:style w:type="paragraph" w:customStyle="1" w:styleId="17">
    <w:name w:val="çàãîëîâîê 1"/>
    <w:basedOn w:val="a1"/>
    <w:next w:val="a1"/>
    <w:rsid w:val="009B6645"/>
    <w:pPr>
      <w:keepNext/>
      <w:spacing w:before="240" w:after="60"/>
    </w:pPr>
    <w:rPr>
      <w:rFonts w:ascii="Arial" w:hAnsi="Arial"/>
      <w:b/>
      <w:kern w:val="28"/>
    </w:rPr>
  </w:style>
  <w:style w:type="paragraph" w:customStyle="1" w:styleId="27">
    <w:name w:val="çàãîëîâîê 2"/>
    <w:basedOn w:val="a1"/>
    <w:next w:val="a1"/>
    <w:rsid w:val="009B6645"/>
    <w:pPr>
      <w:keepNext/>
      <w:spacing w:before="240" w:after="60"/>
    </w:pPr>
    <w:rPr>
      <w:rFonts w:ascii="Arial" w:hAnsi="Arial"/>
      <w:b/>
      <w:i/>
      <w:sz w:val="24"/>
    </w:rPr>
  </w:style>
  <w:style w:type="paragraph" w:customStyle="1" w:styleId="32">
    <w:name w:val="çàãîëîâîê 3"/>
    <w:basedOn w:val="a1"/>
    <w:next w:val="a1"/>
    <w:rsid w:val="009B6645"/>
    <w:pPr>
      <w:keepNext/>
      <w:spacing w:before="240" w:after="60"/>
    </w:pPr>
    <w:rPr>
      <w:b/>
      <w:sz w:val="24"/>
    </w:rPr>
  </w:style>
  <w:style w:type="paragraph" w:customStyle="1" w:styleId="81">
    <w:name w:val="îãëàâëåíèå 8"/>
    <w:basedOn w:val="a1"/>
    <w:next w:val="a1"/>
    <w:rsid w:val="009B6645"/>
    <w:pPr>
      <w:tabs>
        <w:tab w:val="right" w:leader="dot" w:pos="9638"/>
      </w:tabs>
      <w:ind w:left="1400"/>
    </w:pPr>
    <w:rPr>
      <w:sz w:val="18"/>
    </w:rPr>
  </w:style>
  <w:style w:type="paragraph" w:customStyle="1" w:styleId="71">
    <w:name w:val="îãëàâëåíèå 7"/>
    <w:basedOn w:val="a1"/>
    <w:next w:val="a1"/>
    <w:rsid w:val="009B6645"/>
    <w:pPr>
      <w:tabs>
        <w:tab w:val="right" w:leader="dot" w:pos="9638"/>
      </w:tabs>
      <w:ind w:left="1200"/>
    </w:pPr>
    <w:rPr>
      <w:sz w:val="18"/>
    </w:rPr>
  </w:style>
  <w:style w:type="paragraph" w:customStyle="1" w:styleId="61">
    <w:name w:val="îãëàâëåíèå 6"/>
    <w:basedOn w:val="a1"/>
    <w:next w:val="a1"/>
    <w:rsid w:val="009B6645"/>
    <w:pPr>
      <w:tabs>
        <w:tab w:val="right" w:leader="dot" w:pos="9638"/>
      </w:tabs>
      <w:ind w:left="1000"/>
    </w:pPr>
    <w:rPr>
      <w:sz w:val="18"/>
    </w:rPr>
  </w:style>
  <w:style w:type="paragraph" w:customStyle="1" w:styleId="51">
    <w:name w:val="îãëàâëåíèå 5"/>
    <w:basedOn w:val="a1"/>
    <w:next w:val="a1"/>
    <w:rsid w:val="009B6645"/>
    <w:pPr>
      <w:tabs>
        <w:tab w:val="right" w:leader="dot" w:pos="9638"/>
      </w:tabs>
      <w:ind w:left="800"/>
    </w:pPr>
    <w:rPr>
      <w:sz w:val="18"/>
    </w:rPr>
  </w:style>
  <w:style w:type="paragraph" w:customStyle="1" w:styleId="41">
    <w:name w:val="îãëàâëåíèå 4"/>
    <w:basedOn w:val="a1"/>
    <w:next w:val="a1"/>
    <w:rsid w:val="009B6645"/>
    <w:pPr>
      <w:tabs>
        <w:tab w:val="right" w:leader="dot" w:pos="9638"/>
      </w:tabs>
      <w:ind w:left="600"/>
    </w:pPr>
    <w:rPr>
      <w:sz w:val="18"/>
    </w:rPr>
  </w:style>
  <w:style w:type="paragraph" w:customStyle="1" w:styleId="33">
    <w:name w:val="îãëàâëåíèå 3"/>
    <w:basedOn w:val="a1"/>
    <w:next w:val="a1"/>
    <w:rsid w:val="009B6645"/>
    <w:pPr>
      <w:tabs>
        <w:tab w:val="right" w:leader="dot" w:pos="9638"/>
      </w:tabs>
      <w:ind w:left="400"/>
    </w:pPr>
    <w:rPr>
      <w:i/>
    </w:rPr>
  </w:style>
  <w:style w:type="paragraph" w:customStyle="1" w:styleId="28">
    <w:name w:val="îãëàâëåíèå 2"/>
    <w:basedOn w:val="a1"/>
    <w:next w:val="a1"/>
    <w:rsid w:val="009B6645"/>
    <w:pPr>
      <w:tabs>
        <w:tab w:val="right" w:leader="dot" w:pos="9638"/>
      </w:tabs>
      <w:ind w:left="200"/>
    </w:pPr>
    <w:rPr>
      <w:smallCaps/>
    </w:rPr>
  </w:style>
  <w:style w:type="paragraph" w:customStyle="1" w:styleId="18">
    <w:name w:val="îãëàâëåíèå 1"/>
    <w:basedOn w:val="a1"/>
    <w:next w:val="a1"/>
    <w:rsid w:val="009B6645"/>
    <w:pPr>
      <w:tabs>
        <w:tab w:val="right" w:leader="dot" w:pos="9638"/>
      </w:tabs>
      <w:spacing w:before="120" w:after="120"/>
    </w:pPr>
    <w:rPr>
      <w:b/>
      <w:caps/>
    </w:rPr>
  </w:style>
  <w:style w:type="paragraph" w:customStyle="1" w:styleId="aff1">
    <w:name w:val="Îáû÷íûé òåêñò ñ îòñòóïîì"/>
    <w:basedOn w:val="a1"/>
    <w:next w:val="a1"/>
    <w:rsid w:val="009B6645"/>
    <w:pPr>
      <w:ind w:left="708"/>
    </w:pPr>
  </w:style>
  <w:style w:type="paragraph" w:customStyle="1" w:styleId="91">
    <w:name w:val="îãëàâëåíèå 9"/>
    <w:basedOn w:val="a1"/>
    <w:next w:val="a1"/>
    <w:rsid w:val="009B6645"/>
    <w:pPr>
      <w:tabs>
        <w:tab w:val="right" w:leader="dot" w:pos="9406"/>
      </w:tabs>
      <w:ind w:left="1400"/>
    </w:pPr>
    <w:rPr>
      <w:sz w:val="18"/>
    </w:rPr>
  </w:style>
  <w:style w:type="character" w:customStyle="1" w:styleId="aff2">
    <w:name w:val="íîìåð ñòðàíèöû"/>
    <w:basedOn w:val="a3"/>
    <w:rsid w:val="009B6645"/>
  </w:style>
  <w:style w:type="paragraph" w:customStyle="1" w:styleId="910">
    <w:name w:val="îãëàâëåíèå 91"/>
    <w:basedOn w:val="a1"/>
    <w:next w:val="a1"/>
    <w:rsid w:val="009B6645"/>
    <w:pPr>
      <w:tabs>
        <w:tab w:val="right" w:leader="dot" w:pos="9638"/>
      </w:tabs>
      <w:ind w:left="1600"/>
    </w:pPr>
    <w:rPr>
      <w:sz w:val="18"/>
    </w:rPr>
  </w:style>
  <w:style w:type="paragraph" w:styleId="19">
    <w:name w:val="toc 1"/>
    <w:basedOn w:val="a1"/>
    <w:next w:val="a1"/>
    <w:autoRedefine/>
    <w:uiPriority w:val="39"/>
    <w:qFormat/>
    <w:rsid w:val="00992D94"/>
    <w:pPr>
      <w:tabs>
        <w:tab w:val="right" w:leader="dot" w:pos="9922"/>
      </w:tabs>
      <w:spacing w:line="360" w:lineRule="auto"/>
    </w:pPr>
    <w:rPr>
      <w:b/>
      <w:i/>
    </w:rPr>
  </w:style>
  <w:style w:type="paragraph" w:styleId="29">
    <w:name w:val="toc 2"/>
    <w:basedOn w:val="a1"/>
    <w:next w:val="a1"/>
    <w:autoRedefine/>
    <w:uiPriority w:val="39"/>
    <w:qFormat/>
    <w:rsid w:val="00852060"/>
    <w:pPr>
      <w:tabs>
        <w:tab w:val="right" w:leader="dot" w:pos="9922"/>
      </w:tabs>
      <w:spacing w:line="355" w:lineRule="auto"/>
      <w:ind w:left="709"/>
    </w:pPr>
  </w:style>
  <w:style w:type="paragraph" w:styleId="42">
    <w:name w:val="toc 4"/>
    <w:basedOn w:val="a1"/>
    <w:next w:val="a1"/>
    <w:autoRedefine/>
    <w:uiPriority w:val="39"/>
    <w:rsid w:val="009B6645"/>
    <w:pPr>
      <w:tabs>
        <w:tab w:val="right" w:leader="dot" w:pos="9922"/>
      </w:tabs>
      <w:ind w:left="600"/>
    </w:pPr>
  </w:style>
  <w:style w:type="paragraph" w:styleId="52">
    <w:name w:val="toc 5"/>
    <w:basedOn w:val="a1"/>
    <w:next w:val="a1"/>
    <w:autoRedefine/>
    <w:uiPriority w:val="39"/>
    <w:rsid w:val="009B6645"/>
    <w:pPr>
      <w:tabs>
        <w:tab w:val="right" w:leader="dot" w:pos="9922"/>
      </w:tabs>
      <w:ind w:left="800"/>
    </w:pPr>
  </w:style>
  <w:style w:type="paragraph" w:styleId="62">
    <w:name w:val="toc 6"/>
    <w:basedOn w:val="a1"/>
    <w:next w:val="a1"/>
    <w:autoRedefine/>
    <w:uiPriority w:val="39"/>
    <w:rsid w:val="009B6645"/>
    <w:pPr>
      <w:tabs>
        <w:tab w:val="right" w:leader="dot" w:pos="9922"/>
      </w:tabs>
      <w:ind w:left="1000"/>
    </w:pPr>
  </w:style>
  <w:style w:type="paragraph" w:styleId="72">
    <w:name w:val="toc 7"/>
    <w:basedOn w:val="a1"/>
    <w:next w:val="a1"/>
    <w:autoRedefine/>
    <w:uiPriority w:val="39"/>
    <w:rsid w:val="009B6645"/>
    <w:pPr>
      <w:tabs>
        <w:tab w:val="right" w:leader="dot" w:pos="9922"/>
      </w:tabs>
      <w:ind w:left="1200"/>
    </w:pPr>
  </w:style>
  <w:style w:type="paragraph" w:styleId="82">
    <w:name w:val="toc 8"/>
    <w:basedOn w:val="a1"/>
    <w:next w:val="a1"/>
    <w:autoRedefine/>
    <w:uiPriority w:val="39"/>
    <w:rsid w:val="009B6645"/>
    <w:pPr>
      <w:tabs>
        <w:tab w:val="right" w:leader="dot" w:pos="9922"/>
      </w:tabs>
      <w:ind w:left="1400"/>
    </w:pPr>
  </w:style>
  <w:style w:type="paragraph" w:styleId="92">
    <w:name w:val="toc 9"/>
    <w:basedOn w:val="a1"/>
    <w:next w:val="a1"/>
    <w:autoRedefine/>
    <w:uiPriority w:val="39"/>
    <w:rsid w:val="009B6645"/>
    <w:pPr>
      <w:tabs>
        <w:tab w:val="right" w:leader="dot" w:pos="9922"/>
      </w:tabs>
      <w:ind w:left="1600"/>
    </w:pPr>
  </w:style>
  <w:style w:type="paragraph" w:styleId="34">
    <w:name w:val="Body Text Indent 3"/>
    <w:basedOn w:val="a1"/>
    <w:link w:val="35"/>
    <w:rsid w:val="009B6645"/>
    <w:pPr>
      <w:numPr>
        <w:ilvl w:val="12"/>
      </w:numPr>
      <w:spacing w:after="240"/>
      <w:ind w:firstLine="567"/>
      <w:jc w:val="both"/>
    </w:pPr>
    <w:rPr>
      <w:color w:val="000000"/>
      <w:sz w:val="26"/>
    </w:rPr>
  </w:style>
  <w:style w:type="character" w:customStyle="1" w:styleId="35">
    <w:name w:val="Основной текст с отступом 3 Знак"/>
    <w:basedOn w:val="a3"/>
    <w:link w:val="34"/>
    <w:rsid w:val="009B6645"/>
    <w:rPr>
      <w:rFonts w:ascii="Times New Roman" w:eastAsia="Times New Roman" w:hAnsi="Times New Roman" w:cs="Times New Roman"/>
      <w:color w:val="000000"/>
      <w:sz w:val="26"/>
      <w:szCs w:val="20"/>
      <w:lang w:eastAsia="ru-RU"/>
    </w:rPr>
  </w:style>
  <w:style w:type="paragraph" w:customStyle="1" w:styleId="H2">
    <w:name w:val="H2"/>
    <w:basedOn w:val="a1"/>
    <w:next w:val="a1"/>
    <w:rsid w:val="009B6645"/>
    <w:pPr>
      <w:keepNext/>
      <w:spacing w:before="100" w:after="100"/>
      <w:outlineLvl w:val="2"/>
    </w:pPr>
    <w:rPr>
      <w:b/>
      <w:snapToGrid w:val="0"/>
      <w:sz w:val="36"/>
    </w:rPr>
  </w:style>
  <w:style w:type="paragraph" w:customStyle="1" w:styleId="H5">
    <w:name w:val="H5"/>
    <w:basedOn w:val="a1"/>
    <w:next w:val="a1"/>
    <w:rsid w:val="009B6645"/>
    <w:pPr>
      <w:keepNext/>
      <w:spacing w:before="100" w:after="100"/>
      <w:outlineLvl w:val="5"/>
    </w:pPr>
    <w:rPr>
      <w:b/>
      <w:snapToGrid w:val="0"/>
    </w:rPr>
  </w:style>
  <w:style w:type="paragraph" w:styleId="2a">
    <w:name w:val="Body Text 2"/>
    <w:basedOn w:val="a1"/>
    <w:link w:val="2b"/>
    <w:uiPriority w:val="99"/>
    <w:rsid w:val="009B6645"/>
    <w:pPr>
      <w:spacing w:after="240"/>
      <w:jc w:val="both"/>
    </w:pPr>
    <w:rPr>
      <w:color w:val="000000"/>
      <w:sz w:val="26"/>
    </w:rPr>
  </w:style>
  <w:style w:type="character" w:customStyle="1" w:styleId="2b">
    <w:name w:val="Основной текст 2 Знак"/>
    <w:basedOn w:val="a3"/>
    <w:link w:val="2a"/>
    <w:uiPriority w:val="99"/>
    <w:rsid w:val="009B6645"/>
    <w:rPr>
      <w:rFonts w:ascii="Times New Roman" w:eastAsia="Times New Roman" w:hAnsi="Times New Roman" w:cs="Times New Roman"/>
      <w:color w:val="000000"/>
      <w:sz w:val="26"/>
      <w:szCs w:val="20"/>
      <w:lang w:eastAsia="ru-RU"/>
    </w:rPr>
  </w:style>
  <w:style w:type="paragraph" w:styleId="36">
    <w:name w:val="Body Text 3"/>
    <w:basedOn w:val="a1"/>
    <w:link w:val="37"/>
    <w:uiPriority w:val="99"/>
    <w:rsid w:val="009B6645"/>
    <w:pPr>
      <w:spacing w:after="120"/>
    </w:pPr>
    <w:rPr>
      <w:sz w:val="16"/>
    </w:rPr>
  </w:style>
  <w:style w:type="character" w:customStyle="1" w:styleId="37">
    <w:name w:val="Основной текст 3 Знак"/>
    <w:basedOn w:val="a3"/>
    <w:link w:val="36"/>
    <w:uiPriority w:val="99"/>
    <w:rsid w:val="009B6645"/>
    <w:rPr>
      <w:rFonts w:ascii="Times New Roman" w:eastAsia="Times New Roman" w:hAnsi="Times New Roman" w:cs="Times New Roman"/>
      <w:sz w:val="16"/>
      <w:szCs w:val="20"/>
      <w:lang w:eastAsia="ru-RU"/>
    </w:rPr>
  </w:style>
  <w:style w:type="paragraph" w:customStyle="1" w:styleId="1">
    <w:name w:val="Подпункт1"/>
    <w:basedOn w:val="a1"/>
    <w:rsid w:val="009B6645"/>
    <w:pPr>
      <w:widowControl w:val="0"/>
      <w:numPr>
        <w:numId w:val="1"/>
      </w:numPr>
      <w:adjustRightInd w:val="0"/>
      <w:spacing w:line="288" w:lineRule="auto"/>
      <w:jc w:val="both"/>
      <w:textAlignment w:val="baseline"/>
    </w:pPr>
    <w:rPr>
      <w:rFonts w:ascii="Arial" w:hAnsi="Arial"/>
      <w:sz w:val="24"/>
      <w:szCs w:val="24"/>
    </w:rPr>
  </w:style>
  <w:style w:type="paragraph" w:customStyle="1" w:styleId="21">
    <w:name w:val="Подпункт2"/>
    <w:basedOn w:val="1"/>
    <w:rsid w:val="009B6645"/>
    <w:pPr>
      <w:numPr>
        <w:ilvl w:val="1"/>
      </w:numPr>
    </w:pPr>
  </w:style>
  <w:style w:type="paragraph" w:customStyle="1" w:styleId="1a">
    <w:name w:val="Пункт1"/>
    <w:basedOn w:val="a1"/>
    <w:rsid w:val="009B6645"/>
    <w:pPr>
      <w:widowControl w:val="0"/>
      <w:tabs>
        <w:tab w:val="num" w:pos="792"/>
        <w:tab w:val="left" w:pos="1080"/>
      </w:tabs>
      <w:adjustRightInd w:val="0"/>
      <w:spacing w:before="120" w:after="120" w:line="288" w:lineRule="auto"/>
      <w:ind w:left="792" w:hanging="432"/>
      <w:jc w:val="both"/>
      <w:textAlignment w:val="baseline"/>
      <w:outlineLvl w:val="1"/>
    </w:pPr>
    <w:rPr>
      <w:rFonts w:ascii="Arial" w:hAnsi="Arial"/>
      <w:sz w:val="24"/>
      <w:szCs w:val="24"/>
    </w:rPr>
  </w:style>
  <w:style w:type="paragraph" w:styleId="aff3">
    <w:name w:val="Document Map"/>
    <w:basedOn w:val="a1"/>
    <w:link w:val="aff4"/>
    <w:uiPriority w:val="99"/>
    <w:rsid w:val="009B6645"/>
    <w:pPr>
      <w:shd w:val="clear" w:color="auto" w:fill="000080"/>
    </w:pPr>
    <w:rPr>
      <w:rFonts w:ascii="Tahoma" w:hAnsi="Tahoma" w:cs="Tahoma"/>
    </w:rPr>
  </w:style>
  <w:style w:type="character" w:customStyle="1" w:styleId="aff4">
    <w:name w:val="Схема документа Знак"/>
    <w:basedOn w:val="a3"/>
    <w:link w:val="aff3"/>
    <w:uiPriority w:val="99"/>
    <w:rsid w:val="009B6645"/>
    <w:rPr>
      <w:rFonts w:ascii="Tahoma" w:eastAsia="Times New Roman" w:hAnsi="Tahoma" w:cs="Tahoma"/>
      <w:sz w:val="20"/>
      <w:szCs w:val="20"/>
      <w:shd w:val="clear" w:color="auto" w:fill="000080"/>
      <w:lang w:eastAsia="ru-RU"/>
    </w:rPr>
  </w:style>
  <w:style w:type="paragraph" w:styleId="aff5">
    <w:name w:val="Title"/>
    <w:basedOn w:val="a1"/>
    <w:link w:val="aff6"/>
    <w:qFormat/>
    <w:rsid w:val="009B6645"/>
    <w:pPr>
      <w:jc w:val="center"/>
    </w:pPr>
    <w:rPr>
      <w:b/>
    </w:rPr>
  </w:style>
  <w:style w:type="character" w:customStyle="1" w:styleId="aff6">
    <w:name w:val="Заголовок Знак"/>
    <w:basedOn w:val="a3"/>
    <w:link w:val="aff5"/>
    <w:rsid w:val="009B6645"/>
    <w:rPr>
      <w:rFonts w:ascii="Times New Roman" w:eastAsia="Times New Roman" w:hAnsi="Times New Roman" w:cs="Times New Roman"/>
      <w:b/>
      <w:sz w:val="20"/>
      <w:szCs w:val="20"/>
      <w:lang w:eastAsia="ru-RU"/>
    </w:rPr>
  </w:style>
  <w:style w:type="paragraph" w:customStyle="1" w:styleId="ConsPlusNonformat">
    <w:name w:val="ConsPlusNonformat"/>
    <w:uiPriority w:val="99"/>
    <w:rsid w:val="009B66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B66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z-">
    <w:name w:val="HTML Top of Form"/>
    <w:basedOn w:val="a1"/>
    <w:next w:val="a1"/>
    <w:link w:val="z-0"/>
    <w:hidden/>
    <w:uiPriority w:val="99"/>
    <w:semiHidden/>
    <w:unhideWhenUsed/>
    <w:rsid w:val="009B6645"/>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semiHidden/>
    <w:rsid w:val="009B6645"/>
    <w:rPr>
      <w:rFonts w:ascii="Arial" w:eastAsia="Times New Roman" w:hAnsi="Arial" w:cs="Arial"/>
      <w:vanish/>
      <w:sz w:val="16"/>
      <w:szCs w:val="16"/>
      <w:lang w:eastAsia="ru-RU"/>
    </w:rPr>
  </w:style>
  <w:style w:type="paragraph" w:styleId="z-1">
    <w:name w:val="HTML Bottom of Form"/>
    <w:basedOn w:val="a1"/>
    <w:next w:val="a1"/>
    <w:link w:val="z-2"/>
    <w:hidden/>
    <w:uiPriority w:val="99"/>
    <w:unhideWhenUsed/>
    <w:rsid w:val="009B6645"/>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uiPriority w:val="99"/>
    <w:rsid w:val="009B6645"/>
    <w:rPr>
      <w:rFonts w:ascii="Arial" w:eastAsia="Times New Roman" w:hAnsi="Arial" w:cs="Arial"/>
      <w:vanish/>
      <w:sz w:val="16"/>
      <w:szCs w:val="16"/>
      <w:lang w:eastAsia="ru-RU"/>
    </w:rPr>
  </w:style>
  <w:style w:type="paragraph" w:customStyle="1" w:styleId="11pt">
    <w:name w:val="Обычный + 11 pt"/>
    <w:basedOn w:val="a1"/>
    <w:rsid w:val="009B6645"/>
    <w:pPr>
      <w:spacing w:after="120"/>
      <w:ind w:firstLine="540"/>
      <w:jc w:val="both"/>
    </w:pPr>
    <w:rPr>
      <w:sz w:val="24"/>
      <w:szCs w:val="24"/>
    </w:rPr>
  </w:style>
  <w:style w:type="paragraph" w:customStyle="1" w:styleId="110">
    <w:name w:val="Обычный + 11 пт"/>
    <w:basedOn w:val="5"/>
    <w:rsid w:val="009B6645"/>
    <w:pPr>
      <w:tabs>
        <w:tab w:val="left" w:pos="-540"/>
        <w:tab w:val="left" w:pos="-360"/>
        <w:tab w:val="left" w:pos="-180"/>
        <w:tab w:val="left" w:pos="0"/>
      </w:tabs>
      <w:spacing w:before="120" w:after="120"/>
      <w:ind w:firstLine="540"/>
    </w:pPr>
    <w:rPr>
      <w:b/>
      <w:bCs/>
      <w:i w:val="0"/>
      <w:sz w:val="22"/>
      <w:szCs w:val="24"/>
    </w:rPr>
  </w:style>
  <w:style w:type="paragraph" w:customStyle="1" w:styleId="2c">
    <w:name w:val="заголовок 2"/>
    <w:basedOn w:val="a1"/>
    <w:next w:val="a1"/>
    <w:rsid w:val="009B6645"/>
    <w:pPr>
      <w:keepNext/>
      <w:tabs>
        <w:tab w:val="left" w:pos="576"/>
      </w:tabs>
      <w:spacing w:before="240" w:after="60"/>
      <w:ind w:left="576" w:hanging="576"/>
      <w:jc w:val="both"/>
    </w:pPr>
    <w:rPr>
      <w:rFonts w:ascii="Arial" w:hAnsi="Arial"/>
      <w:b/>
      <w:i/>
      <w:snapToGrid w:val="0"/>
      <w:sz w:val="22"/>
    </w:rPr>
  </w:style>
  <w:style w:type="paragraph" w:customStyle="1" w:styleId="53">
    <w:name w:val="заголовок 5"/>
    <w:basedOn w:val="a1"/>
    <w:next w:val="a1"/>
    <w:rsid w:val="009B6645"/>
    <w:pPr>
      <w:keepNext/>
      <w:tabs>
        <w:tab w:val="left" w:pos="6237"/>
      </w:tabs>
      <w:jc w:val="both"/>
    </w:pPr>
    <w:rPr>
      <w:b/>
      <w:snapToGrid w:val="0"/>
      <w:sz w:val="24"/>
    </w:rPr>
  </w:style>
  <w:style w:type="paragraph" w:customStyle="1" w:styleId="11250">
    <w:name w:val="Стиль Заголовок 1 + Первая строка:  125 см Перед:  0 пт После:  ..."/>
    <w:basedOn w:val="10"/>
    <w:rsid w:val="009B6645"/>
    <w:pPr>
      <w:spacing w:before="0" w:after="0" w:line="360" w:lineRule="auto"/>
      <w:ind w:firstLine="709"/>
    </w:pPr>
    <w:rPr>
      <w:rFonts w:ascii="Times New Roman" w:hAnsi="Times New Roman" w:cs="Times New Roman"/>
      <w:i/>
      <w:iCs/>
      <w:kern w:val="28"/>
      <w:szCs w:val="20"/>
    </w:rPr>
  </w:style>
  <w:style w:type="paragraph" w:styleId="1b">
    <w:name w:val="index 1"/>
    <w:basedOn w:val="a1"/>
    <w:next w:val="a1"/>
    <w:autoRedefine/>
    <w:semiHidden/>
    <w:rsid w:val="009B6645"/>
    <w:pPr>
      <w:ind w:left="200" w:hanging="200"/>
      <w:jc w:val="center"/>
    </w:pPr>
  </w:style>
  <w:style w:type="paragraph" w:styleId="2d">
    <w:name w:val="index 2"/>
    <w:basedOn w:val="a1"/>
    <w:next w:val="a1"/>
    <w:autoRedefine/>
    <w:semiHidden/>
    <w:rsid w:val="009B6645"/>
    <w:pPr>
      <w:ind w:left="400" w:hanging="200"/>
    </w:pPr>
  </w:style>
  <w:style w:type="paragraph" w:styleId="38">
    <w:name w:val="index 3"/>
    <w:basedOn w:val="a1"/>
    <w:next w:val="a1"/>
    <w:autoRedefine/>
    <w:semiHidden/>
    <w:rsid w:val="009B6645"/>
    <w:pPr>
      <w:ind w:left="600" w:hanging="200"/>
    </w:pPr>
  </w:style>
  <w:style w:type="paragraph" w:styleId="43">
    <w:name w:val="index 4"/>
    <w:basedOn w:val="a1"/>
    <w:next w:val="a1"/>
    <w:autoRedefine/>
    <w:semiHidden/>
    <w:rsid w:val="009B6645"/>
    <w:pPr>
      <w:ind w:left="800" w:hanging="200"/>
    </w:pPr>
  </w:style>
  <w:style w:type="paragraph" w:styleId="54">
    <w:name w:val="index 5"/>
    <w:basedOn w:val="a1"/>
    <w:next w:val="a1"/>
    <w:autoRedefine/>
    <w:semiHidden/>
    <w:rsid w:val="009B6645"/>
    <w:pPr>
      <w:ind w:left="1000" w:hanging="200"/>
    </w:pPr>
  </w:style>
  <w:style w:type="paragraph" w:styleId="63">
    <w:name w:val="index 6"/>
    <w:basedOn w:val="a1"/>
    <w:next w:val="a1"/>
    <w:autoRedefine/>
    <w:semiHidden/>
    <w:rsid w:val="009B6645"/>
    <w:pPr>
      <w:ind w:left="1200" w:hanging="200"/>
    </w:pPr>
  </w:style>
  <w:style w:type="paragraph" w:styleId="73">
    <w:name w:val="index 7"/>
    <w:basedOn w:val="a1"/>
    <w:next w:val="a1"/>
    <w:autoRedefine/>
    <w:semiHidden/>
    <w:rsid w:val="009B6645"/>
    <w:pPr>
      <w:ind w:left="1400" w:hanging="200"/>
    </w:pPr>
  </w:style>
  <w:style w:type="paragraph" w:styleId="83">
    <w:name w:val="index 8"/>
    <w:basedOn w:val="a1"/>
    <w:next w:val="a1"/>
    <w:autoRedefine/>
    <w:semiHidden/>
    <w:rsid w:val="009B6645"/>
    <w:pPr>
      <w:ind w:left="1600" w:hanging="200"/>
    </w:pPr>
  </w:style>
  <w:style w:type="paragraph" w:styleId="93">
    <w:name w:val="index 9"/>
    <w:basedOn w:val="a1"/>
    <w:next w:val="a1"/>
    <w:autoRedefine/>
    <w:semiHidden/>
    <w:rsid w:val="009B6645"/>
    <w:pPr>
      <w:ind w:left="1800" w:hanging="200"/>
    </w:pPr>
  </w:style>
  <w:style w:type="paragraph" w:styleId="aff7">
    <w:name w:val="index heading"/>
    <w:basedOn w:val="a1"/>
    <w:next w:val="1b"/>
    <w:semiHidden/>
    <w:rsid w:val="009B6645"/>
  </w:style>
  <w:style w:type="character" w:customStyle="1" w:styleId="1c">
    <w:name w:val="Гиперссылка1"/>
    <w:basedOn w:val="a3"/>
    <w:rsid w:val="009B6645"/>
  </w:style>
  <w:style w:type="paragraph" w:customStyle="1" w:styleId="font5">
    <w:name w:val="font5"/>
    <w:basedOn w:val="a1"/>
    <w:rsid w:val="009B6645"/>
    <w:pPr>
      <w:spacing w:before="100" w:beforeAutospacing="1" w:after="100" w:afterAutospacing="1"/>
    </w:pPr>
    <w:rPr>
      <w:rFonts w:ascii="Arial" w:eastAsia="Arial Unicode MS" w:hAnsi="Arial" w:cs="Arial Unicode MS"/>
      <w:b/>
      <w:bCs/>
    </w:rPr>
  </w:style>
  <w:style w:type="paragraph" w:customStyle="1" w:styleId="font6">
    <w:name w:val="font6"/>
    <w:basedOn w:val="a1"/>
    <w:rsid w:val="009B6645"/>
    <w:pPr>
      <w:spacing w:before="100" w:beforeAutospacing="1" w:after="100" w:afterAutospacing="1"/>
    </w:pPr>
    <w:rPr>
      <w:rFonts w:ascii="Arial" w:eastAsia="Arial Unicode MS" w:hAnsi="Arial" w:cs="Arial Unicode MS"/>
    </w:rPr>
  </w:style>
  <w:style w:type="paragraph" w:customStyle="1" w:styleId="font7">
    <w:name w:val="font7"/>
    <w:basedOn w:val="a1"/>
    <w:rsid w:val="009B6645"/>
    <w:pPr>
      <w:spacing w:before="100" w:beforeAutospacing="1" w:after="100" w:afterAutospacing="1"/>
    </w:pPr>
    <w:rPr>
      <w:rFonts w:ascii="Arial" w:eastAsia="Arial Unicode MS" w:hAnsi="Arial" w:cs="Arial Unicode MS"/>
      <w:b/>
      <w:bCs/>
    </w:rPr>
  </w:style>
  <w:style w:type="paragraph" w:customStyle="1" w:styleId="font8">
    <w:name w:val="font8"/>
    <w:basedOn w:val="a1"/>
    <w:rsid w:val="009B6645"/>
    <w:pPr>
      <w:spacing w:before="100" w:beforeAutospacing="1" w:after="100" w:afterAutospacing="1"/>
    </w:pPr>
    <w:rPr>
      <w:rFonts w:ascii="Arial" w:eastAsia="Arial Unicode MS" w:hAnsi="Arial" w:cs="Arial Unicode MS"/>
      <w:b/>
      <w:bCs/>
      <w:i/>
      <w:iCs/>
    </w:rPr>
  </w:style>
  <w:style w:type="paragraph" w:customStyle="1" w:styleId="xl24">
    <w:name w:val="xl24"/>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5">
    <w:name w:val="xl25"/>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26">
    <w:name w:val="xl26"/>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sz w:val="24"/>
      <w:szCs w:val="24"/>
    </w:rPr>
  </w:style>
  <w:style w:type="paragraph" w:customStyle="1" w:styleId="xl27">
    <w:name w:val="xl27"/>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sz w:val="24"/>
      <w:szCs w:val="24"/>
    </w:rPr>
  </w:style>
  <w:style w:type="paragraph" w:customStyle="1" w:styleId="xl28">
    <w:name w:val="xl28"/>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sz w:val="24"/>
      <w:szCs w:val="24"/>
    </w:rPr>
  </w:style>
  <w:style w:type="paragraph" w:customStyle="1" w:styleId="xl29">
    <w:name w:val="xl29"/>
    <w:basedOn w:val="a1"/>
    <w:rsid w:val="009B6645"/>
    <w:pP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30">
    <w:name w:val="xl30"/>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31">
    <w:name w:val="xl31"/>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2">
    <w:name w:val="xl32"/>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Unicode MS"/>
      <w:b/>
      <w:bCs/>
      <w:sz w:val="24"/>
      <w:szCs w:val="24"/>
    </w:rPr>
  </w:style>
  <w:style w:type="paragraph" w:customStyle="1" w:styleId="xl33">
    <w:name w:val="xl33"/>
    <w:basedOn w:val="a1"/>
    <w:rsid w:val="009B6645"/>
    <w:pP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4">
    <w:name w:val="xl34"/>
    <w:basedOn w:val="a1"/>
    <w:rsid w:val="009B6645"/>
    <w:pPr>
      <w:spacing w:before="100" w:beforeAutospacing="1" w:after="100" w:afterAutospacing="1"/>
      <w:jc w:val="center"/>
    </w:pPr>
    <w:rPr>
      <w:rFonts w:ascii="Arial" w:eastAsia="Arial Unicode MS" w:hAnsi="Arial" w:cs="Arial Unicode MS"/>
      <w:b/>
      <w:bCs/>
      <w:sz w:val="24"/>
      <w:szCs w:val="24"/>
    </w:rPr>
  </w:style>
  <w:style w:type="paragraph" w:customStyle="1" w:styleId="xl35">
    <w:name w:val="xl35"/>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9">
    <w:name w:val="xl39"/>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0">
    <w:name w:val="xl40"/>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sz w:val="24"/>
      <w:szCs w:val="24"/>
    </w:rPr>
  </w:style>
  <w:style w:type="paragraph" w:customStyle="1" w:styleId="xl41">
    <w:name w:val="xl41"/>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24"/>
      <w:szCs w:val="24"/>
    </w:rPr>
  </w:style>
  <w:style w:type="paragraph" w:customStyle="1" w:styleId="xl42">
    <w:name w:val="xl42"/>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a1"/>
    <w:rsid w:val="009B66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styleId="aff8">
    <w:name w:val="Block Text"/>
    <w:basedOn w:val="a1"/>
    <w:rsid w:val="009B6645"/>
    <w:pPr>
      <w:ind w:left="127" w:right="126"/>
      <w:jc w:val="center"/>
    </w:pPr>
    <w:rPr>
      <w:b/>
      <w:bCs/>
    </w:rPr>
  </w:style>
  <w:style w:type="paragraph" w:customStyle="1" w:styleId="2e">
    <w:name w:val="Обычный2"/>
    <w:rsid w:val="009B6645"/>
    <w:pPr>
      <w:spacing w:before="100" w:after="100" w:line="240" w:lineRule="auto"/>
    </w:pPr>
    <w:rPr>
      <w:rFonts w:eastAsia="Times New Roman"/>
      <w:snapToGrid w:val="0"/>
      <w:sz w:val="24"/>
      <w:szCs w:val="20"/>
      <w:lang w:eastAsia="ru-RU"/>
    </w:rPr>
  </w:style>
  <w:style w:type="character" w:customStyle="1" w:styleId="firstletter2">
    <w:name w:val="firstletter2"/>
    <w:basedOn w:val="a3"/>
    <w:rsid w:val="009B6645"/>
    <w:rPr>
      <w:b/>
      <w:bCs/>
      <w:color w:val="993300"/>
    </w:rPr>
  </w:style>
  <w:style w:type="paragraph" w:customStyle="1" w:styleId="Xe2">
    <w:name w:val="Xeсновной текст 2"/>
    <w:basedOn w:val="a1"/>
    <w:rsid w:val="009B6645"/>
    <w:pPr>
      <w:widowControl w:val="0"/>
      <w:jc w:val="both"/>
    </w:pPr>
    <w:rPr>
      <w:sz w:val="24"/>
    </w:rPr>
  </w:style>
  <w:style w:type="paragraph" w:customStyle="1" w:styleId="39">
    <w:name w:val="заголовок 3"/>
    <w:basedOn w:val="a1"/>
    <w:next w:val="a1"/>
    <w:rsid w:val="009B6645"/>
    <w:pPr>
      <w:keepNext/>
      <w:widowControl w:val="0"/>
      <w:spacing w:before="240" w:after="60"/>
      <w:jc w:val="center"/>
      <w:outlineLvl w:val="0"/>
    </w:pPr>
    <w:rPr>
      <w:rFonts w:ascii="Arial" w:hAnsi="Arial"/>
      <w:sz w:val="24"/>
    </w:rPr>
  </w:style>
  <w:style w:type="table" w:styleId="-1">
    <w:name w:val="Table Web 1"/>
    <w:basedOn w:val="a4"/>
    <w:rsid w:val="009B6645"/>
    <w:pPr>
      <w:spacing w:after="0" w:line="240" w:lineRule="auto"/>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eb">
    <w:name w:val="Обычный (Web)"/>
    <w:basedOn w:val="a1"/>
    <w:rsid w:val="009B6645"/>
    <w:pPr>
      <w:spacing w:before="100" w:beforeAutospacing="1" w:after="100" w:afterAutospacing="1"/>
    </w:pPr>
    <w:rPr>
      <w:rFonts w:ascii="Tahoma" w:hAnsi="Tahoma" w:cs="Verdana"/>
      <w:sz w:val="18"/>
      <w:szCs w:val="18"/>
    </w:rPr>
  </w:style>
  <w:style w:type="paragraph" w:customStyle="1" w:styleId="aff9">
    <w:name w:val="Заголовок главы"/>
    <w:basedOn w:val="af1"/>
    <w:rsid w:val="009B6645"/>
    <w:rPr>
      <w:rFonts w:ascii="Times New Roman" w:hAnsi="Times New Roman" w:cs="Times New Roman"/>
      <w:b w:val="0"/>
      <w:bCs w:val="0"/>
      <w:sz w:val="26"/>
      <w:szCs w:val="20"/>
    </w:rPr>
  </w:style>
  <w:style w:type="paragraph" w:customStyle="1" w:styleId="1d">
    <w:name w:val="Текст1"/>
    <w:basedOn w:val="a1"/>
    <w:rsid w:val="009B6645"/>
    <w:rPr>
      <w:rFonts w:ascii="Courier New" w:hAnsi="Courier New"/>
    </w:rPr>
  </w:style>
  <w:style w:type="paragraph" w:customStyle="1" w:styleId="affa">
    <w:name w:val="Заголовок (основной)"/>
    <w:basedOn w:val="a1"/>
    <w:next w:val="af1"/>
    <w:rsid w:val="009B6645"/>
    <w:pPr>
      <w:keepNext/>
      <w:keepLines/>
      <w:spacing w:before="140" w:line="220" w:lineRule="atLeast"/>
      <w:ind w:left="1080"/>
    </w:pPr>
    <w:rPr>
      <w:b/>
      <w:color w:val="000000"/>
      <w:spacing w:val="-4"/>
      <w:kern w:val="28"/>
      <w:sz w:val="22"/>
      <w:szCs w:val="24"/>
    </w:rPr>
  </w:style>
  <w:style w:type="paragraph" w:customStyle="1" w:styleId="44">
    <w:name w:val="заголовок 4"/>
    <w:basedOn w:val="a1"/>
    <w:next w:val="a1"/>
    <w:rsid w:val="009B6645"/>
    <w:pPr>
      <w:keepNext/>
      <w:widowControl w:val="0"/>
      <w:jc w:val="center"/>
    </w:pPr>
    <w:rPr>
      <w:szCs w:val="24"/>
    </w:rPr>
  </w:style>
  <w:style w:type="paragraph" w:customStyle="1" w:styleId="xl44">
    <w:name w:val="xl44"/>
    <w:basedOn w:val="a1"/>
    <w:rsid w:val="009B6645"/>
    <w:pPr>
      <w:pBdr>
        <w:top w:val="single" w:sz="4" w:space="0" w:color="auto"/>
        <w:bottom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xl45">
    <w:name w:val="xl45"/>
    <w:basedOn w:val="a1"/>
    <w:rsid w:val="009B664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styleId="HTML">
    <w:name w:val="HTML Preformatted"/>
    <w:basedOn w:val="a1"/>
    <w:link w:val="HTML0"/>
    <w:rsid w:val="009B6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660000"/>
    </w:rPr>
  </w:style>
  <w:style w:type="character" w:customStyle="1" w:styleId="HTML0">
    <w:name w:val="Стандартный HTML Знак"/>
    <w:basedOn w:val="a3"/>
    <w:link w:val="HTML"/>
    <w:rsid w:val="009B6645"/>
    <w:rPr>
      <w:rFonts w:ascii="Arial Unicode MS" w:eastAsia="Arial Unicode MS" w:hAnsi="Arial Unicode MS" w:cs="Arial Unicode MS"/>
      <w:color w:val="660000"/>
      <w:sz w:val="20"/>
      <w:szCs w:val="20"/>
      <w:lang w:eastAsia="ru-RU"/>
    </w:rPr>
  </w:style>
  <w:style w:type="character" w:styleId="HTML1">
    <w:name w:val="HTML Typewriter"/>
    <w:basedOn w:val="a3"/>
    <w:rsid w:val="009B6645"/>
    <w:rPr>
      <w:rFonts w:ascii="Arial Unicode MS" w:eastAsia="Arial Unicode MS" w:hAnsi="Arial Unicode MS" w:cs="Arial Unicode MS"/>
      <w:sz w:val="20"/>
      <w:szCs w:val="20"/>
    </w:rPr>
  </w:style>
  <w:style w:type="paragraph" w:customStyle="1" w:styleId="book">
    <w:name w:val="book"/>
    <w:basedOn w:val="a1"/>
    <w:rsid w:val="009B6645"/>
    <w:pPr>
      <w:spacing w:before="100" w:beforeAutospacing="1" w:after="100" w:afterAutospacing="1"/>
    </w:pPr>
    <w:rPr>
      <w:rFonts w:ascii="Arial Unicode MS" w:eastAsia="Arial Unicode MS" w:hAnsi="Arial Unicode MS" w:cs="Arial Unicode MS"/>
      <w:sz w:val="24"/>
      <w:szCs w:val="24"/>
    </w:rPr>
  </w:style>
  <w:style w:type="paragraph" w:customStyle="1" w:styleId="1e">
    <w:name w:val="заголовок 1"/>
    <w:basedOn w:val="a1"/>
    <w:next w:val="a1"/>
    <w:rsid w:val="009B6645"/>
    <w:pPr>
      <w:keepNext/>
      <w:widowControl w:val="0"/>
      <w:spacing w:before="240" w:after="60"/>
    </w:pPr>
    <w:rPr>
      <w:rFonts w:ascii="Arial" w:hAnsi="Arial"/>
      <w:b/>
      <w:kern w:val="28"/>
    </w:rPr>
  </w:style>
  <w:style w:type="paragraph" w:customStyle="1" w:styleId="affb">
    <w:name w:val="заголов"/>
    <w:basedOn w:val="a1"/>
    <w:next w:val="a1"/>
    <w:rsid w:val="009B6645"/>
    <w:pPr>
      <w:widowControl w:val="0"/>
      <w:spacing w:before="240" w:after="60"/>
      <w:ind w:left="283" w:hanging="283"/>
    </w:pPr>
    <w:rPr>
      <w:i/>
      <w:sz w:val="22"/>
    </w:rPr>
  </w:style>
  <w:style w:type="paragraph" w:customStyle="1" w:styleId="74">
    <w:name w:val="заголовок 7"/>
    <w:basedOn w:val="a1"/>
    <w:next w:val="a1"/>
    <w:rsid w:val="009B6645"/>
    <w:pPr>
      <w:widowControl w:val="0"/>
      <w:spacing w:before="240" w:after="60"/>
      <w:ind w:left="283" w:hanging="283"/>
    </w:pPr>
    <w:rPr>
      <w:rFonts w:ascii="Arial" w:hAnsi="Arial"/>
    </w:rPr>
  </w:style>
  <w:style w:type="paragraph" w:customStyle="1" w:styleId="84">
    <w:name w:val="заголовок 8"/>
    <w:basedOn w:val="a1"/>
    <w:next w:val="a1"/>
    <w:rsid w:val="009B6645"/>
    <w:pPr>
      <w:keepNext/>
      <w:widowControl w:val="0"/>
      <w:jc w:val="right"/>
    </w:pPr>
    <w:rPr>
      <w:i/>
    </w:rPr>
  </w:style>
  <w:style w:type="paragraph" w:customStyle="1" w:styleId="9e9">
    <w:name w:val="загол9eвок 9"/>
    <w:basedOn w:val="a1"/>
    <w:next w:val="a1"/>
    <w:rsid w:val="009B6645"/>
    <w:pPr>
      <w:widowControl w:val="0"/>
      <w:spacing w:before="240" w:after="60"/>
      <w:ind w:left="283" w:hanging="283"/>
    </w:pPr>
    <w:rPr>
      <w:rFonts w:ascii="Arial" w:hAnsi="Arial"/>
      <w:b/>
      <w:i/>
      <w:sz w:val="18"/>
    </w:rPr>
  </w:style>
  <w:style w:type="paragraph" w:customStyle="1" w:styleId="Cb">
    <w:name w:val="загоCb"/>
    <w:basedOn w:val="a1"/>
    <w:next w:val="a1"/>
    <w:rsid w:val="009B6645"/>
    <w:pPr>
      <w:widowControl w:val="0"/>
      <w:spacing w:before="240" w:after="60"/>
      <w:ind w:left="283" w:hanging="283"/>
    </w:pPr>
    <w:rPr>
      <w:rFonts w:ascii="Arial" w:hAnsi="Arial"/>
      <w:i/>
    </w:rPr>
  </w:style>
  <w:style w:type="paragraph" w:customStyle="1" w:styleId="1f">
    <w:name w:val="оглавление 1"/>
    <w:basedOn w:val="a1"/>
    <w:next w:val="a1"/>
    <w:rsid w:val="009B6645"/>
    <w:pPr>
      <w:widowControl w:val="0"/>
      <w:spacing w:before="120" w:after="120"/>
    </w:pPr>
    <w:rPr>
      <w:b/>
      <w:caps/>
    </w:rPr>
  </w:style>
  <w:style w:type="paragraph" w:customStyle="1" w:styleId="2f">
    <w:name w:val="оглавление 2"/>
    <w:basedOn w:val="a1"/>
    <w:next w:val="a1"/>
    <w:rsid w:val="009B6645"/>
    <w:pPr>
      <w:widowControl w:val="0"/>
      <w:ind w:left="200"/>
    </w:pPr>
    <w:rPr>
      <w:smallCaps/>
    </w:rPr>
  </w:style>
  <w:style w:type="paragraph" w:customStyle="1" w:styleId="3a">
    <w:name w:val="оглавление 3"/>
    <w:basedOn w:val="a1"/>
    <w:next w:val="a1"/>
    <w:rsid w:val="009B6645"/>
    <w:pPr>
      <w:widowControl w:val="0"/>
      <w:ind w:left="400"/>
    </w:pPr>
    <w:rPr>
      <w:i/>
    </w:rPr>
  </w:style>
  <w:style w:type="paragraph" w:customStyle="1" w:styleId="45">
    <w:name w:val="оглавление 4"/>
    <w:basedOn w:val="a1"/>
    <w:next w:val="a1"/>
    <w:rsid w:val="009B6645"/>
    <w:pPr>
      <w:widowControl w:val="0"/>
      <w:ind w:left="600"/>
    </w:pPr>
    <w:rPr>
      <w:sz w:val="18"/>
    </w:rPr>
  </w:style>
  <w:style w:type="paragraph" w:customStyle="1" w:styleId="55">
    <w:name w:val="оглавление 5"/>
    <w:basedOn w:val="a1"/>
    <w:next w:val="a1"/>
    <w:rsid w:val="009B6645"/>
    <w:pPr>
      <w:widowControl w:val="0"/>
      <w:ind w:left="800"/>
    </w:pPr>
    <w:rPr>
      <w:sz w:val="18"/>
    </w:rPr>
  </w:style>
  <w:style w:type="paragraph" w:customStyle="1" w:styleId="64">
    <w:name w:val="оглавление 6"/>
    <w:basedOn w:val="a1"/>
    <w:next w:val="a1"/>
    <w:rsid w:val="009B6645"/>
    <w:pPr>
      <w:widowControl w:val="0"/>
      <w:ind w:left="1000"/>
    </w:pPr>
    <w:rPr>
      <w:sz w:val="18"/>
    </w:rPr>
  </w:style>
  <w:style w:type="paragraph" w:customStyle="1" w:styleId="75">
    <w:name w:val="оглавление 7"/>
    <w:basedOn w:val="a1"/>
    <w:next w:val="a1"/>
    <w:rsid w:val="009B6645"/>
    <w:pPr>
      <w:widowControl w:val="0"/>
      <w:ind w:left="1200"/>
    </w:pPr>
    <w:rPr>
      <w:sz w:val="18"/>
    </w:rPr>
  </w:style>
  <w:style w:type="paragraph" w:customStyle="1" w:styleId="85">
    <w:name w:val="оглавление 8"/>
    <w:basedOn w:val="a1"/>
    <w:next w:val="a1"/>
    <w:rsid w:val="009B6645"/>
    <w:pPr>
      <w:widowControl w:val="0"/>
      <w:ind w:left="1400"/>
    </w:pPr>
    <w:rPr>
      <w:sz w:val="18"/>
    </w:rPr>
  </w:style>
  <w:style w:type="paragraph" w:customStyle="1" w:styleId="94">
    <w:name w:val="оглавление 9"/>
    <w:basedOn w:val="a1"/>
    <w:next w:val="a1"/>
    <w:rsid w:val="009B6645"/>
    <w:pPr>
      <w:widowControl w:val="0"/>
      <w:ind w:left="1600"/>
    </w:pPr>
    <w:rPr>
      <w:sz w:val="18"/>
    </w:rPr>
  </w:style>
  <w:style w:type="paragraph" w:customStyle="1" w:styleId="affc">
    <w:name w:val="указа"/>
    <w:basedOn w:val="a1"/>
    <w:next w:val="a1"/>
    <w:rsid w:val="009B6645"/>
    <w:pPr>
      <w:widowControl w:val="0"/>
      <w:tabs>
        <w:tab w:val="right" w:pos="4034"/>
      </w:tabs>
      <w:ind w:left="200" w:hanging="200"/>
    </w:pPr>
    <w:rPr>
      <w:sz w:val="18"/>
    </w:rPr>
  </w:style>
  <w:style w:type="paragraph" w:customStyle="1" w:styleId="2f0">
    <w:name w:val="указатель 2"/>
    <w:basedOn w:val="a1"/>
    <w:next w:val="a1"/>
    <w:rsid w:val="009B6645"/>
    <w:pPr>
      <w:widowControl w:val="0"/>
      <w:tabs>
        <w:tab w:val="right" w:pos="4034"/>
      </w:tabs>
      <w:ind w:left="400" w:hanging="200"/>
    </w:pPr>
    <w:rPr>
      <w:sz w:val="18"/>
    </w:rPr>
  </w:style>
  <w:style w:type="paragraph" w:customStyle="1" w:styleId="3b">
    <w:name w:val="указатель 3"/>
    <w:basedOn w:val="a1"/>
    <w:next w:val="a1"/>
    <w:rsid w:val="009B6645"/>
    <w:pPr>
      <w:widowControl w:val="0"/>
      <w:tabs>
        <w:tab w:val="right" w:pos="4034"/>
      </w:tabs>
      <w:ind w:left="600" w:hanging="200"/>
    </w:pPr>
    <w:rPr>
      <w:sz w:val="18"/>
    </w:rPr>
  </w:style>
  <w:style w:type="paragraph" w:customStyle="1" w:styleId="affd">
    <w:name w:val="ук"/>
    <w:basedOn w:val="a1"/>
    <w:next w:val="a1"/>
    <w:rsid w:val="009B6645"/>
    <w:pPr>
      <w:widowControl w:val="0"/>
      <w:tabs>
        <w:tab w:val="right" w:pos="4034"/>
      </w:tabs>
      <w:ind w:left="800" w:hanging="200"/>
    </w:pPr>
    <w:rPr>
      <w:sz w:val="18"/>
    </w:rPr>
  </w:style>
  <w:style w:type="paragraph" w:customStyle="1" w:styleId="56">
    <w:name w:val="указатель 5"/>
    <w:basedOn w:val="a1"/>
    <w:next w:val="a1"/>
    <w:rsid w:val="009B6645"/>
    <w:pPr>
      <w:widowControl w:val="0"/>
      <w:tabs>
        <w:tab w:val="right" w:pos="4034"/>
      </w:tabs>
      <w:ind w:left="1000" w:hanging="200"/>
    </w:pPr>
    <w:rPr>
      <w:sz w:val="18"/>
    </w:rPr>
  </w:style>
  <w:style w:type="paragraph" w:customStyle="1" w:styleId="65">
    <w:name w:val="указатель 6"/>
    <w:basedOn w:val="a1"/>
    <w:next w:val="a1"/>
    <w:rsid w:val="009B6645"/>
    <w:pPr>
      <w:widowControl w:val="0"/>
      <w:tabs>
        <w:tab w:val="right" w:pos="4034"/>
      </w:tabs>
      <w:ind w:left="1200" w:hanging="200"/>
    </w:pPr>
    <w:rPr>
      <w:sz w:val="18"/>
    </w:rPr>
  </w:style>
  <w:style w:type="paragraph" w:customStyle="1" w:styleId="e07">
    <w:name w:val="ук.e0затель 7"/>
    <w:basedOn w:val="a1"/>
    <w:next w:val="a1"/>
    <w:rsid w:val="009B6645"/>
    <w:pPr>
      <w:widowControl w:val="0"/>
      <w:tabs>
        <w:tab w:val="right" w:pos="4034"/>
      </w:tabs>
      <w:ind w:left="1400" w:hanging="200"/>
    </w:pPr>
    <w:rPr>
      <w:sz w:val="18"/>
    </w:rPr>
  </w:style>
  <w:style w:type="paragraph" w:customStyle="1" w:styleId="86">
    <w:name w:val="указатель 8"/>
    <w:basedOn w:val="a1"/>
    <w:next w:val="a1"/>
    <w:rsid w:val="009B6645"/>
    <w:pPr>
      <w:widowControl w:val="0"/>
      <w:tabs>
        <w:tab w:val="right" w:pos="4034"/>
      </w:tabs>
      <w:ind w:left="1600" w:hanging="200"/>
    </w:pPr>
    <w:rPr>
      <w:sz w:val="18"/>
    </w:rPr>
  </w:style>
  <w:style w:type="paragraph" w:customStyle="1" w:styleId="95">
    <w:name w:val="указатель 9"/>
    <w:basedOn w:val="a1"/>
    <w:next w:val="a1"/>
    <w:rsid w:val="009B6645"/>
    <w:pPr>
      <w:widowControl w:val="0"/>
      <w:tabs>
        <w:tab w:val="right" w:pos="4034"/>
      </w:tabs>
      <w:ind w:left="1800" w:hanging="200"/>
    </w:pPr>
    <w:rPr>
      <w:sz w:val="18"/>
    </w:rPr>
  </w:style>
  <w:style w:type="paragraph" w:customStyle="1" w:styleId="affe">
    <w:name w:val="указатель"/>
    <w:basedOn w:val="a1"/>
    <w:next w:val="affc"/>
    <w:rsid w:val="009B6645"/>
    <w:pPr>
      <w:widowControl w:val="0"/>
      <w:spacing w:before="240" w:after="120"/>
      <w:jc w:val="center"/>
    </w:pPr>
    <w:rPr>
      <w:b/>
      <w:sz w:val="26"/>
    </w:rPr>
  </w:style>
  <w:style w:type="paragraph" w:customStyle="1" w:styleId="e13">
    <w:name w:val="#e1новной текст 3"/>
    <w:basedOn w:val="a1"/>
    <w:rsid w:val="009B6645"/>
    <w:pPr>
      <w:widowControl w:val="0"/>
      <w:jc w:val="both"/>
    </w:pPr>
    <w:rPr>
      <w:sz w:val="24"/>
    </w:rPr>
  </w:style>
  <w:style w:type="paragraph" w:customStyle="1" w:styleId="210">
    <w:name w:val="Основной текст 21"/>
    <w:basedOn w:val="a1"/>
    <w:rsid w:val="009B6645"/>
    <w:pPr>
      <w:widowControl w:val="0"/>
      <w:ind w:firstLine="720"/>
      <w:jc w:val="both"/>
    </w:pPr>
    <w:rPr>
      <w:sz w:val="22"/>
    </w:rPr>
  </w:style>
  <w:style w:type="paragraph" w:customStyle="1" w:styleId="afff">
    <w:name w:val="Осн"/>
    <w:basedOn w:val="a1"/>
    <w:rsid w:val="009B6645"/>
    <w:pPr>
      <w:widowControl w:val="0"/>
      <w:ind w:firstLine="567"/>
      <w:jc w:val="both"/>
    </w:pPr>
    <w:rPr>
      <w:sz w:val="24"/>
    </w:rPr>
  </w:style>
  <w:style w:type="paragraph" w:customStyle="1" w:styleId="Xedee92">
    <w:name w:val="Xeснов@deЁe9 текст 2"/>
    <w:basedOn w:val="a1"/>
    <w:rsid w:val="009B6645"/>
    <w:pPr>
      <w:widowControl w:val="0"/>
      <w:jc w:val="both"/>
    </w:pPr>
    <w:rPr>
      <w:sz w:val="24"/>
    </w:rPr>
  </w:style>
  <w:style w:type="paragraph" w:customStyle="1" w:styleId="afff0">
    <w:name w:val="Готовый"/>
    <w:basedOn w:val="a1"/>
    <w:rsid w:val="009B664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1f0">
    <w:name w:val="Обычный (веб)1"/>
    <w:basedOn w:val="a1"/>
    <w:rsid w:val="009B6645"/>
    <w:pPr>
      <w:spacing w:before="75" w:after="75"/>
    </w:pPr>
    <w:rPr>
      <w:sz w:val="24"/>
      <w:szCs w:val="24"/>
    </w:rPr>
  </w:style>
  <w:style w:type="character" w:customStyle="1" w:styleId="normal2">
    <w:name w:val="normal2"/>
    <w:basedOn w:val="a3"/>
    <w:rsid w:val="009B6645"/>
    <w:rPr>
      <w:rFonts w:ascii="Tahoma" w:hAnsi="Tahoma" w:cs="Tahoma" w:hint="default"/>
      <w:b w:val="0"/>
      <w:bCs w:val="0"/>
      <w:color w:val="000000"/>
      <w:sz w:val="17"/>
      <w:szCs w:val="17"/>
    </w:rPr>
  </w:style>
  <w:style w:type="paragraph" w:customStyle="1" w:styleId="Aacao1">
    <w:name w:val="Aacao1"/>
    <w:basedOn w:val="a1"/>
    <w:rsid w:val="009B6645"/>
    <w:pPr>
      <w:widowControl w:val="0"/>
      <w:spacing w:before="120" w:after="120"/>
      <w:ind w:firstLine="720"/>
      <w:jc w:val="both"/>
    </w:pPr>
    <w:rPr>
      <w:sz w:val="24"/>
    </w:rPr>
  </w:style>
  <w:style w:type="paragraph" w:customStyle="1" w:styleId="111">
    <w:name w:val="Заголовок 1.Заголовок 11"/>
    <w:basedOn w:val="a2"/>
    <w:next w:val="a2"/>
    <w:rsid w:val="009B6645"/>
    <w:pPr>
      <w:keepNext/>
      <w:pageBreakBefore/>
      <w:suppressAutoHyphens/>
      <w:spacing w:before="120" w:after="60" w:line="240" w:lineRule="auto"/>
      <w:ind w:left="426" w:hanging="426"/>
      <w:jc w:val="left"/>
      <w:outlineLvl w:val="0"/>
    </w:pPr>
    <w:rPr>
      <w:rFonts w:ascii="Tahoma" w:hAnsi="Tahoma"/>
      <w:b/>
      <w:kern w:val="28"/>
      <w:sz w:val="28"/>
    </w:rPr>
  </w:style>
  <w:style w:type="character" w:customStyle="1" w:styleId="font11">
    <w:name w:val="font11"/>
    <w:basedOn w:val="a3"/>
    <w:rsid w:val="009B6645"/>
    <w:rPr>
      <w:rFonts w:ascii="Arial" w:hAnsi="Arial" w:cs="Arial" w:hint="default"/>
      <w:sz w:val="19"/>
      <w:szCs w:val="19"/>
    </w:rPr>
  </w:style>
  <w:style w:type="character" w:customStyle="1" w:styleId="font01">
    <w:name w:val="font01"/>
    <w:basedOn w:val="a3"/>
    <w:rsid w:val="009B6645"/>
    <w:rPr>
      <w:rFonts w:ascii="Arial" w:hAnsi="Arial" w:cs="Arial" w:hint="default"/>
      <w:sz w:val="17"/>
      <w:szCs w:val="17"/>
    </w:rPr>
  </w:style>
  <w:style w:type="paragraph" w:customStyle="1" w:styleId="text">
    <w:name w:val="text"/>
    <w:basedOn w:val="a1"/>
    <w:rsid w:val="009B6645"/>
    <w:pPr>
      <w:spacing w:before="100" w:beforeAutospacing="1" w:after="100" w:afterAutospacing="1"/>
    </w:pPr>
    <w:rPr>
      <w:color w:val="000000"/>
      <w:sz w:val="24"/>
      <w:szCs w:val="24"/>
    </w:rPr>
  </w:style>
  <w:style w:type="paragraph" w:customStyle="1" w:styleId="ConsNormal">
    <w:name w:val="ConsNormal"/>
    <w:rsid w:val="009B66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9B664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9B664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f1">
    <w:name w:val="Table Professional"/>
    <w:basedOn w:val="a4"/>
    <w:rsid w:val="009B6645"/>
    <w:pPr>
      <w:spacing w:after="0" w:line="240" w:lineRule="auto"/>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2">
    <w:name w:val="Table Elegant"/>
    <w:basedOn w:val="a4"/>
    <w:rsid w:val="009B6645"/>
    <w:pPr>
      <w:spacing w:after="0" w:line="240" w:lineRule="auto"/>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irm">
    <w:name w:val="firm"/>
    <w:basedOn w:val="a1"/>
    <w:rsid w:val="009B6645"/>
    <w:pPr>
      <w:spacing w:before="100" w:beforeAutospacing="1" w:after="100" w:afterAutospacing="1"/>
    </w:pPr>
    <w:rPr>
      <w:rFonts w:ascii="Verdana" w:hAnsi="Verdana"/>
      <w:color w:val="275622"/>
      <w:sz w:val="24"/>
      <w:szCs w:val="24"/>
    </w:rPr>
  </w:style>
  <w:style w:type="paragraph" w:customStyle="1" w:styleId="afff3">
    <w:name w:val="Текст табл лево б/абз"/>
    <w:basedOn w:val="a1"/>
    <w:rsid w:val="009B6645"/>
    <w:rPr>
      <w:szCs w:val="24"/>
    </w:rPr>
  </w:style>
  <w:style w:type="paragraph" w:customStyle="1" w:styleId="112">
    <w:name w:val="Знак Знак1 Знак Знак Знак Знак Знак Знак Знак Знак Знак Знак Знак Знак1 Знак Знак Знак"/>
    <w:basedOn w:val="a1"/>
    <w:rsid w:val="009B6645"/>
    <w:pPr>
      <w:spacing w:after="160" w:line="240" w:lineRule="exact"/>
    </w:pPr>
    <w:rPr>
      <w:rFonts w:ascii="Tahoma" w:hAnsi="Tahoma" w:cs="Tahoma"/>
      <w:lang w:val="en-US"/>
    </w:rPr>
  </w:style>
  <w:style w:type="character" w:customStyle="1" w:styleId="2f1">
    <w:name w:val="Знак2"/>
    <w:aliases w:val="Знак З"/>
    <w:basedOn w:val="a3"/>
    <w:rsid w:val="009B6645"/>
    <w:rPr>
      <w:sz w:val="24"/>
      <w:lang w:val="ru-RU" w:eastAsia="ru-RU" w:bidi="ar-SA"/>
    </w:rPr>
  </w:style>
  <w:style w:type="character" w:customStyle="1" w:styleId="afff4">
    <w:name w:val="Знак Знак"/>
    <w:basedOn w:val="a3"/>
    <w:rsid w:val="009B6645"/>
    <w:rPr>
      <w:sz w:val="24"/>
      <w:lang w:val="ru-RU" w:eastAsia="ru-RU" w:bidi="ar-SA"/>
    </w:rPr>
  </w:style>
  <w:style w:type="character" w:customStyle="1" w:styleId="113">
    <w:name w:val="Текст Знак1 Знак Знак Знак Знак Знак Знак1"/>
    <w:aliases w:val="Текст Знак Знак Знак Знак Знак Знак Знак Знак1,Текст Знак Знак1, Знак Знак Знак1,Текст Знак1 Знак Знак1,Текст Знак Знак Знак Знак1,Текст Знак1 Знак Знак Знак Знак1,Текст Знак Знак Знак Знак Знак Знак1"/>
    <w:basedOn w:val="a3"/>
    <w:rsid w:val="009B6645"/>
    <w:rPr>
      <w:sz w:val="24"/>
      <w:lang w:val="ru-RU" w:eastAsia="ru-RU" w:bidi="ar-SA"/>
    </w:rPr>
  </w:style>
  <w:style w:type="paragraph" w:styleId="afff5">
    <w:name w:val="List"/>
    <w:basedOn w:val="a1"/>
    <w:rsid w:val="009B6645"/>
    <w:pPr>
      <w:ind w:left="283" w:hanging="283"/>
    </w:pPr>
  </w:style>
  <w:style w:type="paragraph" w:customStyle="1" w:styleId="ju">
    <w:name w:val="ju"/>
    <w:basedOn w:val="a1"/>
    <w:rsid w:val="009B6645"/>
    <w:pPr>
      <w:spacing w:before="93" w:after="93"/>
      <w:ind w:left="93" w:right="93" w:firstLine="557"/>
      <w:jc w:val="both"/>
    </w:pPr>
    <w:rPr>
      <w:rFonts w:ascii="Arial" w:hAnsi="Arial" w:cs="Arial"/>
      <w:color w:val="000000"/>
      <w:sz w:val="33"/>
      <w:szCs w:val="33"/>
    </w:rPr>
  </w:style>
  <w:style w:type="character" w:customStyle="1" w:styleId="text21">
    <w:name w:val="text21"/>
    <w:basedOn w:val="a3"/>
    <w:rsid w:val="009B6645"/>
    <w:rPr>
      <w:rFonts w:ascii="Arial" w:hAnsi="Arial" w:cs="Arial" w:hint="default"/>
      <w:color w:val="333333"/>
      <w:sz w:val="27"/>
      <w:szCs w:val="27"/>
    </w:rPr>
  </w:style>
  <w:style w:type="character" w:customStyle="1" w:styleId="text31">
    <w:name w:val="text31"/>
    <w:basedOn w:val="a3"/>
    <w:rsid w:val="009B6645"/>
    <w:rPr>
      <w:rFonts w:ascii="Arial" w:hAnsi="Arial" w:cs="Arial" w:hint="default"/>
      <w:color w:val="666666"/>
      <w:sz w:val="20"/>
      <w:szCs w:val="20"/>
    </w:rPr>
  </w:style>
  <w:style w:type="paragraph" w:customStyle="1" w:styleId="1f1">
    <w:name w:val="Знак Знак1"/>
    <w:basedOn w:val="a1"/>
    <w:rsid w:val="009B6645"/>
    <w:pPr>
      <w:spacing w:after="160" w:line="240" w:lineRule="exact"/>
    </w:pPr>
    <w:rPr>
      <w:rFonts w:ascii="Tahoma" w:hAnsi="Tahoma" w:cs="Tahoma"/>
      <w:lang w:val="en-US"/>
    </w:rPr>
  </w:style>
  <w:style w:type="paragraph" w:customStyle="1" w:styleId="2f2">
    <w:name w:val="Знак Знак2"/>
    <w:basedOn w:val="a1"/>
    <w:rsid w:val="009B6645"/>
    <w:pPr>
      <w:spacing w:after="160" w:line="240" w:lineRule="exact"/>
    </w:pPr>
    <w:rPr>
      <w:rFonts w:ascii="Tahoma" w:hAnsi="Tahoma" w:cs="Tahoma"/>
      <w:lang w:val="en-US"/>
    </w:rPr>
  </w:style>
  <w:style w:type="paragraph" w:customStyle="1" w:styleId="1f2">
    <w:name w:val="Знак Знак Знак1"/>
    <w:basedOn w:val="a1"/>
    <w:rsid w:val="009B6645"/>
    <w:pPr>
      <w:spacing w:after="160" w:line="240" w:lineRule="exact"/>
    </w:pPr>
    <w:rPr>
      <w:rFonts w:ascii="Tahoma" w:hAnsi="Tahoma" w:cs="Tahoma"/>
      <w:lang w:val="en-US"/>
    </w:rPr>
  </w:style>
  <w:style w:type="paragraph" w:customStyle="1" w:styleId="maintext">
    <w:name w:val="main_text"/>
    <w:basedOn w:val="a1"/>
    <w:rsid w:val="009B6645"/>
    <w:rPr>
      <w:rFonts w:ascii="Geneva" w:hAnsi="Geneva"/>
      <w:color w:val="000000"/>
      <w:sz w:val="17"/>
      <w:szCs w:val="17"/>
    </w:rPr>
  </w:style>
  <w:style w:type="paragraph" w:customStyle="1" w:styleId="1f3">
    <w:name w:val="Знак1"/>
    <w:basedOn w:val="a1"/>
    <w:rsid w:val="009B6645"/>
    <w:pPr>
      <w:spacing w:after="160" w:line="240" w:lineRule="exact"/>
    </w:pPr>
    <w:rPr>
      <w:rFonts w:ascii="Tahoma" w:hAnsi="Tahoma" w:cs="Tahoma"/>
      <w:lang w:val="en-US"/>
    </w:rPr>
  </w:style>
  <w:style w:type="character" w:customStyle="1" w:styleId="1f4">
    <w:name w:val="Текст Знак1 Знак Знак Знак Знак Знак"/>
    <w:aliases w:val="Текст Знак Знак Знак Знак Знак Знак Знак, Знак Знак Знак Знак Знак Знак Знак Знак,Текст Знак1 Знак1 Знак Знак"/>
    <w:basedOn w:val="a3"/>
    <w:rsid w:val="009B6645"/>
    <w:rPr>
      <w:sz w:val="24"/>
      <w:lang w:val="ru-RU" w:eastAsia="ru-RU" w:bidi="ar-SA"/>
    </w:rPr>
  </w:style>
  <w:style w:type="paragraph" w:customStyle="1" w:styleId="1f5">
    <w:name w:val="Знак Знак1 Знак Знак Знак Знак Знак Знак Знак Знак Знак Знак Знак Знак"/>
    <w:basedOn w:val="a1"/>
    <w:rsid w:val="009B6645"/>
    <w:pPr>
      <w:spacing w:after="160" w:line="240" w:lineRule="exact"/>
    </w:pPr>
    <w:rPr>
      <w:rFonts w:ascii="Tahoma" w:hAnsi="Tahoma" w:cs="Tahoma"/>
      <w:lang w:val="en-US"/>
    </w:rPr>
  </w:style>
  <w:style w:type="paragraph" w:customStyle="1" w:styleId="1f6">
    <w:name w:val="Знак Знак1 Знак Знак Знак Знак"/>
    <w:basedOn w:val="a1"/>
    <w:rsid w:val="009B6645"/>
    <w:pPr>
      <w:spacing w:after="160" w:line="240" w:lineRule="exact"/>
    </w:pPr>
    <w:rPr>
      <w:rFonts w:ascii="Tahoma" w:hAnsi="Tahoma" w:cs="Tahoma"/>
      <w:lang w:val="en-US"/>
    </w:rPr>
  </w:style>
  <w:style w:type="paragraph" w:customStyle="1" w:styleId="afff6">
    <w:name w:val="Абзац"/>
    <w:basedOn w:val="a1"/>
    <w:rsid w:val="009B6645"/>
    <w:pPr>
      <w:tabs>
        <w:tab w:val="left" w:pos="567"/>
      </w:tabs>
      <w:spacing w:before="120" w:after="120"/>
      <w:jc w:val="both"/>
    </w:pPr>
    <w:rPr>
      <w:rFonts w:ascii="Courier New" w:hAnsi="Courier New" w:cs="Courier New"/>
    </w:rPr>
  </w:style>
  <w:style w:type="paragraph" w:customStyle="1" w:styleId="afff7">
    <w:name w:val="Источники информации"/>
    <w:basedOn w:val="a1"/>
    <w:next w:val="a1"/>
    <w:autoRedefine/>
    <w:rsid w:val="009B6645"/>
    <w:pPr>
      <w:spacing w:before="120"/>
    </w:pPr>
  </w:style>
  <w:style w:type="paragraph" w:customStyle="1" w:styleId="1f7">
    <w:name w:val="Знак Знак1 Знак"/>
    <w:basedOn w:val="a1"/>
    <w:rsid w:val="009B6645"/>
    <w:pPr>
      <w:spacing w:after="160" w:line="240" w:lineRule="exact"/>
    </w:pPr>
    <w:rPr>
      <w:rFonts w:ascii="Tahoma" w:hAnsi="Tahoma" w:cs="Tahoma"/>
      <w:lang w:val="en-US"/>
    </w:rPr>
  </w:style>
  <w:style w:type="paragraph" w:customStyle="1" w:styleId="small">
    <w:name w:val="small"/>
    <w:basedOn w:val="a1"/>
    <w:rsid w:val="009B6645"/>
    <w:pPr>
      <w:spacing w:before="100" w:beforeAutospacing="1" w:after="100" w:afterAutospacing="1"/>
    </w:pPr>
    <w:rPr>
      <w:rFonts w:ascii="Arial" w:eastAsia="Arial Unicode MS" w:hAnsi="Arial" w:cs="Arial"/>
      <w:sz w:val="18"/>
      <w:szCs w:val="18"/>
    </w:rPr>
  </w:style>
  <w:style w:type="paragraph" w:customStyle="1" w:styleId="2f3">
    <w:name w:val="Знак Знак Знак2 Знак"/>
    <w:basedOn w:val="a1"/>
    <w:rsid w:val="009B6645"/>
    <w:pPr>
      <w:spacing w:after="160" w:line="240" w:lineRule="exact"/>
    </w:pPr>
    <w:rPr>
      <w:rFonts w:ascii="Tahoma" w:hAnsi="Tahoma" w:cs="Tahoma"/>
      <w:lang w:val="en-US"/>
    </w:rPr>
  </w:style>
  <w:style w:type="paragraph" w:customStyle="1" w:styleId="afff8">
    <w:name w:val="Текст отчета"/>
    <w:basedOn w:val="a1"/>
    <w:rsid w:val="009B6645"/>
    <w:pPr>
      <w:widowControl w:val="0"/>
      <w:spacing w:before="120" w:after="120"/>
      <w:ind w:left="1701"/>
      <w:jc w:val="both"/>
    </w:pPr>
    <w:rPr>
      <w:snapToGrid w:val="0"/>
      <w:sz w:val="22"/>
    </w:rPr>
  </w:style>
  <w:style w:type="paragraph" w:customStyle="1" w:styleId="2f4">
    <w:name w:val="Знак Знак Знак Знак Знак2"/>
    <w:basedOn w:val="a1"/>
    <w:rsid w:val="009B6645"/>
    <w:pPr>
      <w:spacing w:after="160" w:line="240" w:lineRule="exact"/>
    </w:pPr>
    <w:rPr>
      <w:rFonts w:ascii="Tahoma" w:hAnsi="Tahoma" w:cs="Tahoma"/>
      <w:lang w:val="en-US"/>
    </w:rPr>
  </w:style>
  <w:style w:type="paragraph" w:customStyle="1" w:styleId="1f8">
    <w:name w:val="Знак1 Знак Знак"/>
    <w:basedOn w:val="a1"/>
    <w:rsid w:val="009B6645"/>
    <w:pPr>
      <w:spacing w:after="160" w:line="240" w:lineRule="exact"/>
    </w:pPr>
    <w:rPr>
      <w:rFonts w:ascii="Tahoma" w:hAnsi="Tahoma" w:cs="Tahoma"/>
      <w:lang w:val="en-US"/>
    </w:rPr>
  </w:style>
  <w:style w:type="character" w:customStyle="1" w:styleId="texttitle">
    <w:name w:val="texttitle"/>
    <w:basedOn w:val="a3"/>
    <w:rsid w:val="009B6645"/>
    <w:rPr>
      <w:b/>
      <w:bCs/>
      <w:sz w:val="18"/>
      <w:szCs w:val="18"/>
    </w:rPr>
  </w:style>
  <w:style w:type="character" w:customStyle="1" w:styleId="left">
    <w:name w:val="left"/>
    <w:basedOn w:val="a3"/>
    <w:rsid w:val="009B6645"/>
  </w:style>
  <w:style w:type="character" w:customStyle="1" w:styleId="beforel">
    <w:name w:val="beforel"/>
    <w:basedOn w:val="a3"/>
    <w:rsid w:val="009B6645"/>
  </w:style>
  <w:style w:type="paragraph" w:customStyle="1" w:styleId="2">
    <w:name w:val="Стиль2"/>
    <w:basedOn w:val="14"/>
    <w:link w:val="2f5"/>
    <w:qFormat/>
    <w:rsid w:val="009B6645"/>
    <w:pPr>
      <w:widowControl w:val="0"/>
      <w:numPr>
        <w:numId w:val="2"/>
      </w:numPr>
      <w:shd w:val="clear" w:color="auto" w:fill="FFFFFF"/>
      <w:tabs>
        <w:tab w:val="clear" w:pos="4677"/>
        <w:tab w:val="clear" w:pos="9355"/>
      </w:tabs>
      <w:autoSpaceDE w:val="0"/>
      <w:autoSpaceDN w:val="0"/>
      <w:adjustRightInd w:val="0"/>
      <w:spacing w:before="100" w:beforeAutospacing="1" w:line="360" w:lineRule="exact"/>
      <w:jc w:val="both"/>
    </w:pPr>
    <w:rPr>
      <w:b w:val="0"/>
      <w:color w:val="000000"/>
      <w:sz w:val="28"/>
    </w:rPr>
  </w:style>
  <w:style w:type="paragraph" w:customStyle="1" w:styleId="46">
    <w:name w:val="Стиль4"/>
    <w:basedOn w:val="14"/>
    <w:rsid w:val="009B6645"/>
    <w:pPr>
      <w:widowControl w:val="0"/>
      <w:shd w:val="clear" w:color="auto" w:fill="FFFFFF"/>
      <w:tabs>
        <w:tab w:val="clear" w:pos="4677"/>
        <w:tab w:val="clear" w:pos="9355"/>
      </w:tabs>
      <w:autoSpaceDE w:val="0"/>
      <w:autoSpaceDN w:val="0"/>
      <w:adjustRightInd w:val="0"/>
      <w:spacing w:before="100" w:beforeAutospacing="1" w:after="120" w:line="360" w:lineRule="auto"/>
      <w:jc w:val="both"/>
    </w:pPr>
    <w:rPr>
      <w:b w:val="0"/>
      <w:color w:val="000000"/>
      <w:sz w:val="28"/>
    </w:rPr>
  </w:style>
  <w:style w:type="paragraph" w:styleId="afff9">
    <w:name w:val="Balloon Text"/>
    <w:basedOn w:val="a1"/>
    <w:link w:val="afffa"/>
    <w:uiPriority w:val="99"/>
    <w:semiHidden/>
    <w:unhideWhenUsed/>
    <w:rsid w:val="009B6645"/>
    <w:rPr>
      <w:rFonts w:ascii="Tahoma" w:hAnsi="Tahoma" w:cs="Tahoma"/>
      <w:sz w:val="16"/>
      <w:szCs w:val="16"/>
    </w:rPr>
  </w:style>
  <w:style w:type="character" w:customStyle="1" w:styleId="afffa">
    <w:name w:val="Текст выноски Знак"/>
    <w:basedOn w:val="a3"/>
    <w:link w:val="afff9"/>
    <w:uiPriority w:val="99"/>
    <w:semiHidden/>
    <w:rsid w:val="009B6645"/>
    <w:rPr>
      <w:rFonts w:ascii="Tahoma" w:eastAsia="Times New Roman" w:hAnsi="Tahoma" w:cs="Tahoma"/>
      <w:sz w:val="16"/>
      <w:szCs w:val="16"/>
      <w:lang w:eastAsia="ru-RU"/>
    </w:rPr>
  </w:style>
  <w:style w:type="paragraph" w:customStyle="1" w:styleId="ConsPlusTitle">
    <w:name w:val="ConsPlusTitle"/>
    <w:uiPriority w:val="99"/>
    <w:rsid w:val="00D14A3F"/>
    <w:pPr>
      <w:widowControl w:val="0"/>
      <w:autoSpaceDE w:val="0"/>
      <w:autoSpaceDN w:val="0"/>
      <w:adjustRightInd w:val="0"/>
      <w:spacing w:after="0" w:line="240" w:lineRule="auto"/>
    </w:pPr>
    <w:rPr>
      <w:rFonts w:ascii="Calibri" w:eastAsiaTheme="minorEastAsia" w:hAnsi="Calibri" w:cs="Calibri"/>
      <w:b/>
      <w:bCs/>
      <w:lang w:eastAsia="ru-RU"/>
    </w:rPr>
  </w:style>
  <w:style w:type="paragraph" w:styleId="afffb">
    <w:name w:val="TOC Heading"/>
    <w:basedOn w:val="10"/>
    <w:next w:val="a1"/>
    <w:uiPriority w:val="39"/>
    <w:unhideWhenUsed/>
    <w:qFormat/>
    <w:rsid w:val="00E850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1f9">
    <w:name w:val="Нет списка1"/>
    <w:next w:val="a5"/>
    <w:uiPriority w:val="99"/>
    <w:semiHidden/>
    <w:unhideWhenUsed/>
    <w:rsid w:val="007B39FF"/>
  </w:style>
  <w:style w:type="paragraph" w:customStyle="1" w:styleId="20">
    <w:name w:val="Список_мой2"/>
    <w:basedOn w:val="a1"/>
    <w:rsid w:val="00B22C81"/>
    <w:pPr>
      <w:numPr>
        <w:ilvl w:val="1"/>
        <w:numId w:val="3"/>
      </w:numPr>
      <w:tabs>
        <w:tab w:val="left" w:pos="1559"/>
      </w:tabs>
      <w:jc w:val="both"/>
    </w:pPr>
  </w:style>
  <w:style w:type="paragraph" w:customStyle="1" w:styleId="j11">
    <w:name w:val="j11"/>
    <w:basedOn w:val="a1"/>
    <w:rsid w:val="00FE41ED"/>
    <w:pPr>
      <w:spacing w:before="100" w:beforeAutospacing="1" w:after="100" w:afterAutospacing="1"/>
    </w:pPr>
    <w:rPr>
      <w:sz w:val="24"/>
      <w:szCs w:val="24"/>
    </w:rPr>
  </w:style>
  <w:style w:type="character" w:customStyle="1" w:styleId="s1">
    <w:name w:val="s1"/>
    <w:basedOn w:val="a3"/>
    <w:rsid w:val="00FE41ED"/>
  </w:style>
  <w:style w:type="character" w:customStyle="1" w:styleId="afffc">
    <w:name w:val="Подпись к картинке_"/>
    <w:basedOn w:val="a3"/>
    <w:link w:val="afffd"/>
    <w:rsid w:val="005621A0"/>
    <w:rPr>
      <w:rFonts w:ascii="Times New Roman" w:eastAsia="Times New Roman" w:hAnsi="Times New Roman" w:cs="Times New Roman"/>
      <w:sz w:val="23"/>
      <w:szCs w:val="23"/>
      <w:shd w:val="clear" w:color="auto" w:fill="FFFFFF"/>
    </w:rPr>
  </w:style>
  <w:style w:type="paragraph" w:customStyle="1" w:styleId="afffd">
    <w:name w:val="Подпись к картинке"/>
    <w:basedOn w:val="a1"/>
    <w:link w:val="afffc"/>
    <w:rsid w:val="005621A0"/>
    <w:pPr>
      <w:widowControl w:val="0"/>
      <w:shd w:val="clear" w:color="auto" w:fill="FFFFFF"/>
      <w:spacing w:after="60" w:line="0" w:lineRule="atLeast"/>
      <w:jc w:val="center"/>
    </w:pPr>
    <w:rPr>
      <w:sz w:val="23"/>
      <w:szCs w:val="23"/>
    </w:rPr>
  </w:style>
  <w:style w:type="character" w:customStyle="1" w:styleId="afffe">
    <w:name w:val="Основной текст_"/>
    <w:basedOn w:val="a3"/>
    <w:link w:val="57"/>
    <w:rsid w:val="00E4331F"/>
    <w:rPr>
      <w:rFonts w:ascii="Times New Roman" w:eastAsia="Times New Roman" w:hAnsi="Times New Roman" w:cs="Times New Roman"/>
      <w:sz w:val="23"/>
      <w:szCs w:val="23"/>
      <w:shd w:val="clear" w:color="auto" w:fill="FFFFFF"/>
    </w:rPr>
  </w:style>
  <w:style w:type="character" w:customStyle="1" w:styleId="1fa">
    <w:name w:val="Основной текст1"/>
    <w:basedOn w:val="afffe"/>
    <w:rsid w:val="00E4331F"/>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ffff">
    <w:name w:val="Основной текст + Полужирный"/>
    <w:basedOn w:val="afffe"/>
    <w:rsid w:val="00E4331F"/>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Arial65pt">
    <w:name w:val="Основной текст + Arial;6;5 pt"/>
    <w:basedOn w:val="afffe"/>
    <w:rsid w:val="00E4331F"/>
    <w:rPr>
      <w:rFonts w:ascii="Arial" w:eastAsia="Arial" w:hAnsi="Arial" w:cs="Arial"/>
      <w:color w:val="000000"/>
      <w:spacing w:val="0"/>
      <w:w w:val="100"/>
      <w:position w:val="0"/>
      <w:sz w:val="13"/>
      <w:szCs w:val="13"/>
      <w:shd w:val="clear" w:color="auto" w:fill="FFFFFF"/>
    </w:rPr>
  </w:style>
  <w:style w:type="paragraph" w:customStyle="1" w:styleId="57">
    <w:name w:val="Основной текст5"/>
    <w:basedOn w:val="a1"/>
    <w:link w:val="afffe"/>
    <w:rsid w:val="00E4331F"/>
    <w:pPr>
      <w:widowControl w:val="0"/>
      <w:shd w:val="clear" w:color="auto" w:fill="FFFFFF"/>
      <w:spacing w:after="360" w:line="0" w:lineRule="atLeast"/>
      <w:ind w:hanging="360"/>
    </w:pPr>
    <w:rPr>
      <w:sz w:val="23"/>
      <w:szCs w:val="23"/>
    </w:rPr>
  </w:style>
  <w:style w:type="character" w:customStyle="1" w:styleId="Arial65pt0">
    <w:name w:val="Основной текст + Arial;6;5 pt;Полужирный"/>
    <w:basedOn w:val="afffe"/>
    <w:rsid w:val="005D1622"/>
    <w:rPr>
      <w:rFonts w:ascii="Arial" w:eastAsia="Arial" w:hAnsi="Arial" w:cs="Arial"/>
      <w:b/>
      <w:bCs/>
      <w:i w:val="0"/>
      <w:iCs w:val="0"/>
      <w:smallCaps w:val="0"/>
      <w:strike w:val="0"/>
      <w:color w:val="000000"/>
      <w:spacing w:val="0"/>
      <w:w w:val="100"/>
      <w:position w:val="0"/>
      <w:sz w:val="13"/>
      <w:szCs w:val="13"/>
      <w:u w:val="none"/>
      <w:shd w:val="clear" w:color="auto" w:fill="FFFFFF"/>
      <w:lang w:val="ru-RU"/>
    </w:rPr>
  </w:style>
  <w:style w:type="character" w:customStyle="1" w:styleId="58">
    <w:name w:val="Подпись к таблице (5)_"/>
    <w:basedOn w:val="a3"/>
    <w:link w:val="59"/>
    <w:rsid w:val="005D1622"/>
    <w:rPr>
      <w:rFonts w:ascii="Times New Roman" w:eastAsia="Times New Roman" w:hAnsi="Times New Roman" w:cs="Times New Roman"/>
      <w:b/>
      <w:bCs/>
      <w:sz w:val="23"/>
      <w:szCs w:val="23"/>
      <w:shd w:val="clear" w:color="auto" w:fill="FFFFFF"/>
    </w:rPr>
  </w:style>
  <w:style w:type="paragraph" w:customStyle="1" w:styleId="59">
    <w:name w:val="Подпись к таблице (5)"/>
    <w:basedOn w:val="a1"/>
    <w:link w:val="58"/>
    <w:rsid w:val="005D1622"/>
    <w:pPr>
      <w:widowControl w:val="0"/>
      <w:shd w:val="clear" w:color="auto" w:fill="FFFFFF"/>
      <w:spacing w:line="0" w:lineRule="atLeast"/>
    </w:pPr>
    <w:rPr>
      <w:b/>
      <w:bCs/>
      <w:sz w:val="23"/>
      <w:szCs w:val="23"/>
    </w:rPr>
  </w:style>
  <w:style w:type="character" w:customStyle="1" w:styleId="47">
    <w:name w:val="Подпись к таблице (4)"/>
    <w:basedOn w:val="a3"/>
    <w:rsid w:val="005D1622"/>
    <w:rPr>
      <w:rFonts w:ascii="Arial" w:eastAsia="Arial" w:hAnsi="Arial" w:cs="Arial"/>
      <w:b/>
      <w:bCs/>
      <w:i w:val="0"/>
      <w:iCs w:val="0"/>
      <w:smallCaps w:val="0"/>
      <w:strike w:val="0"/>
      <w:color w:val="000000"/>
      <w:spacing w:val="0"/>
      <w:w w:val="100"/>
      <w:position w:val="0"/>
      <w:sz w:val="19"/>
      <w:szCs w:val="19"/>
      <w:u w:val="single"/>
      <w:lang w:val="en-US"/>
    </w:rPr>
  </w:style>
  <w:style w:type="character" w:customStyle="1" w:styleId="9pt">
    <w:name w:val="Основной текст + 9 pt;Полужирный"/>
    <w:basedOn w:val="afffe"/>
    <w:rsid w:val="00DE153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s3">
    <w:name w:val="s3"/>
    <w:basedOn w:val="a3"/>
    <w:rsid w:val="00705A6E"/>
  </w:style>
  <w:style w:type="character" w:customStyle="1" w:styleId="j21">
    <w:name w:val="j21"/>
    <w:basedOn w:val="a3"/>
    <w:rsid w:val="00705A6E"/>
  </w:style>
  <w:style w:type="character" w:customStyle="1" w:styleId="2f6">
    <w:name w:val="Основной текст2"/>
    <w:basedOn w:val="afffe"/>
    <w:rsid w:val="00DF4D1D"/>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styleId="affff0">
    <w:name w:val="Placeholder Text"/>
    <w:basedOn w:val="a3"/>
    <w:uiPriority w:val="99"/>
    <w:semiHidden/>
    <w:rsid w:val="004F6336"/>
    <w:rPr>
      <w:color w:val="808080"/>
    </w:rPr>
  </w:style>
  <w:style w:type="paragraph" w:styleId="a">
    <w:name w:val="List Bullet"/>
    <w:basedOn w:val="a1"/>
    <w:unhideWhenUsed/>
    <w:rsid w:val="00A33C2F"/>
    <w:pPr>
      <w:numPr>
        <w:numId w:val="4"/>
      </w:numPr>
      <w:contextualSpacing/>
    </w:pPr>
  </w:style>
  <w:style w:type="paragraph" w:customStyle="1" w:styleId="arttext">
    <w:name w:val="arttext"/>
    <w:basedOn w:val="a1"/>
    <w:rsid w:val="00D75EB1"/>
    <w:pPr>
      <w:spacing w:before="20" w:after="20"/>
      <w:ind w:left="20" w:right="20" w:firstLine="567"/>
      <w:jc w:val="both"/>
      <w:textAlignment w:val="top"/>
    </w:pPr>
    <w:rPr>
      <w:color w:val="003366"/>
      <w:sz w:val="26"/>
      <w:szCs w:val="26"/>
    </w:rPr>
  </w:style>
  <w:style w:type="paragraph" w:customStyle="1" w:styleId="a10">
    <w:name w:val="a1"/>
    <w:basedOn w:val="a1"/>
    <w:rsid w:val="00D75EB1"/>
    <w:pPr>
      <w:spacing w:before="100" w:beforeAutospacing="1" w:after="100" w:afterAutospacing="1"/>
    </w:pPr>
    <w:rPr>
      <w:sz w:val="24"/>
      <w:szCs w:val="24"/>
    </w:rPr>
  </w:style>
  <w:style w:type="character" w:customStyle="1" w:styleId="review-h5">
    <w:name w:val="review-h5"/>
    <w:basedOn w:val="a3"/>
    <w:rsid w:val="00D75EB1"/>
  </w:style>
  <w:style w:type="character" w:customStyle="1" w:styleId="copy3">
    <w:name w:val="copy3"/>
    <w:basedOn w:val="a3"/>
    <w:rsid w:val="00D75EB1"/>
  </w:style>
  <w:style w:type="table" w:customStyle="1" w:styleId="1fb">
    <w:name w:val="Стиль таблицы1"/>
    <w:uiPriority w:val="99"/>
    <w:rsid w:val="00D75EB1"/>
    <w:pPr>
      <w:spacing w:after="0" w:line="360" w:lineRule="auto"/>
    </w:pPr>
    <w:rPr>
      <w:rFonts w:eastAsia="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f1">
    <w:name w:val="ТАБЛИЦА"/>
    <w:next w:val="a1"/>
    <w:autoRedefine/>
    <w:uiPriority w:val="99"/>
    <w:rsid w:val="00210945"/>
    <w:pPr>
      <w:spacing w:after="0" w:line="240" w:lineRule="auto"/>
    </w:pPr>
    <w:rPr>
      <w:rFonts w:eastAsia="Times New Roman"/>
      <w:color w:val="000000"/>
      <w:sz w:val="20"/>
      <w:szCs w:val="20"/>
      <w:lang w:eastAsia="ru-RU"/>
    </w:rPr>
  </w:style>
  <w:style w:type="paragraph" w:customStyle="1" w:styleId="SubHeading">
    <w:name w:val="Sub Heading"/>
    <w:uiPriority w:val="99"/>
    <w:rsid w:val="00D75EB1"/>
    <w:pPr>
      <w:widowControl w:val="0"/>
      <w:autoSpaceDE w:val="0"/>
      <w:autoSpaceDN w:val="0"/>
      <w:adjustRightInd w:val="0"/>
      <w:spacing w:before="240" w:after="40" w:line="240" w:lineRule="auto"/>
    </w:pPr>
    <w:rPr>
      <w:rFonts w:eastAsia="Times New Roman"/>
      <w:sz w:val="20"/>
      <w:szCs w:val="20"/>
      <w:lang w:eastAsia="ru-RU"/>
    </w:rPr>
  </w:style>
  <w:style w:type="paragraph" w:customStyle="1" w:styleId="SubTitle">
    <w:name w:val="Sub Title"/>
    <w:uiPriority w:val="99"/>
    <w:rsid w:val="00D75EB1"/>
    <w:pPr>
      <w:widowControl w:val="0"/>
      <w:autoSpaceDE w:val="0"/>
      <w:autoSpaceDN w:val="0"/>
      <w:adjustRightInd w:val="0"/>
      <w:spacing w:after="240" w:line="240" w:lineRule="auto"/>
      <w:jc w:val="center"/>
    </w:pPr>
    <w:rPr>
      <w:rFonts w:eastAsia="Times New Roman"/>
      <w:b/>
      <w:bCs/>
      <w:sz w:val="24"/>
      <w:szCs w:val="24"/>
      <w:lang w:eastAsia="ru-RU"/>
    </w:rPr>
  </w:style>
  <w:style w:type="paragraph" w:customStyle="1" w:styleId="SubHeading1">
    <w:name w:val="Sub Heading1"/>
    <w:uiPriority w:val="99"/>
    <w:rsid w:val="00D75EB1"/>
    <w:pPr>
      <w:widowControl w:val="0"/>
      <w:autoSpaceDE w:val="0"/>
      <w:autoSpaceDN w:val="0"/>
      <w:adjustRightInd w:val="0"/>
      <w:spacing w:before="80" w:after="20" w:line="240" w:lineRule="auto"/>
    </w:pPr>
    <w:rPr>
      <w:rFonts w:eastAsia="Times New Roman"/>
      <w:sz w:val="20"/>
      <w:szCs w:val="20"/>
      <w:lang w:eastAsia="ru-RU"/>
    </w:rPr>
  </w:style>
  <w:style w:type="paragraph" w:customStyle="1" w:styleId="SpacedNormal">
    <w:name w:val="Spaced Normal"/>
    <w:uiPriority w:val="99"/>
    <w:rsid w:val="00D75EB1"/>
    <w:pPr>
      <w:widowControl w:val="0"/>
      <w:autoSpaceDE w:val="0"/>
      <w:autoSpaceDN w:val="0"/>
      <w:adjustRightInd w:val="0"/>
      <w:spacing w:before="120" w:after="40" w:line="240" w:lineRule="auto"/>
    </w:pPr>
    <w:rPr>
      <w:rFonts w:eastAsia="Times New Roman"/>
      <w:sz w:val="20"/>
      <w:szCs w:val="20"/>
      <w:lang w:eastAsia="ru-RU"/>
    </w:rPr>
  </w:style>
  <w:style w:type="paragraph" w:customStyle="1" w:styleId="ThinDelim">
    <w:name w:val="Thin Delim"/>
    <w:uiPriority w:val="99"/>
    <w:rsid w:val="00D75EB1"/>
    <w:pPr>
      <w:widowControl w:val="0"/>
      <w:autoSpaceDE w:val="0"/>
      <w:autoSpaceDN w:val="0"/>
      <w:adjustRightInd w:val="0"/>
      <w:spacing w:after="0" w:line="240" w:lineRule="auto"/>
    </w:pPr>
    <w:rPr>
      <w:rFonts w:eastAsia="Times New Roman"/>
      <w:sz w:val="16"/>
      <w:szCs w:val="16"/>
      <w:lang w:eastAsia="ru-RU"/>
    </w:rPr>
  </w:style>
  <w:style w:type="character" w:customStyle="1" w:styleId="Subst">
    <w:name w:val="Subst"/>
    <w:uiPriority w:val="99"/>
    <w:rsid w:val="00D75EB1"/>
    <w:rPr>
      <w:b/>
      <w:bCs/>
      <w:i/>
      <w:iCs/>
    </w:rPr>
  </w:style>
  <w:style w:type="numbering" w:customStyle="1" w:styleId="2f7">
    <w:name w:val="Нет списка2"/>
    <w:next w:val="a5"/>
    <w:semiHidden/>
    <w:rsid w:val="00D75EB1"/>
  </w:style>
  <w:style w:type="numbering" w:customStyle="1" w:styleId="3c">
    <w:name w:val="Нет списка3"/>
    <w:next w:val="a5"/>
    <w:semiHidden/>
    <w:rsid w:val="00D75EB1"/>
  </w:style>
  <w:style w:type="numbering" w:customStyle="1" w:styleId="48">
    <w:name w:val="Нет списка4"/>
    <w:next w:val="a5"/>
    <w:uiPriority w:val="99"/>
    <w:semiHidden/>
    <w:unhideWhenUsed/>
    <w:rsid w:val="00D75EB1"/>
  </w:style>
  <w:style w:type="character" w:customStyle="1" w:styleId="-">
    <w:name w:val="опред-е"/>
    <w:basedOn w:val="a3"/>
    <w:rsid w:val="00121863"/>
  </w:style>
  <w:style w:type="paragraph" w:customStyle="1" w:styleId="bodytext2">
    <w:name w:val="bodytext2"/>
    <w:basedOn w:val="a1"/>
    <w:rsid w:val="00121863"/>
    <w:pPr>
      <w:spacing w:before="100" w:beforeAutospacing="1" w:after="100" w:afterAutospacing="1"/>
    </w:pPr>
    <w:rPr>
      <w:sz w:val="24"/>
      <w:szCs w:val="24"/>
    </w:rPr>
  </w:style>
  <w:style w:type="character" w:customStyle="1" w:styleId="artlink">
    <w:name w:val="artlink"/>
    <w:basedOn w:val="a3"/>
    <w:rsid w:val="00121863"/>
  </w:style>
  <w:style w:type="character" w:customStyle="1" w:styleId="articletitle">
    <w:name w:val="article_title_"/>
    <w:basedOn w:val="a3"/>
    <w:rsid w:val="00121863"/>
  </w:style>
  <w:style w:type="character" w:customStyle="1" w:styleId="3d">
    <w:name w:val="Знак Знак3"/>
    <w:basedOn w:val="a3"/>
    <w:rsid w:val="00121863"/>
    <w:rPr>
      <w:rFonts w:cs="Arial"/>
      <w:b/>
      <w:bCs/>
      <w:kern w:val="32"/>
      <w:sz w:val="28"/>
      <w:szCs w:val="32"/>
      <w:lang w:val="ru-RU" w:eastAsia="ru-RU" w:bidi="ar-SA"/>
    </w:rPr>
  </w:style>
  <w:style w:type="character" w:customStyle="1" w:styleId="tiwhtmllabel1css">
    <w:name w:val="tiwhtmllabel1css"/>
    <w:basedOn w:val="a3"/>
    <w:rsid w:val="00121863"/>
  </w:style>
  <w:style w:type="character" w:customStyle="1" w:styleId="style21">
    <w:name w:val="style21"/>
    <w:basedOn w:val="a3"/>
    <w:rsid w:val="00121863"/>
    <w:rPr>
      <w:sz w:val="24"/>
      <w:szCs w:val="24"/>
    </w:rPr>
  </w:style>
  <w:style w:type="paragraph" w:customStyle="1" w:styleId="ipara">
    <w:name w:val="ipara"/>
    <w:basedOn w:val="a1"/>
    <w:rsid w:val="00121863"/>
    <w:pPr>
      <w:spacing w:before="100" w:beforeAutospacing="1" w:after="100" w:afterAutospacing="1"/>
      <w:ind w:firstLine="480"/>
      <w:jc w:val="both"/>
    </w:pPr>
    <w:rPr>
      <w:sz w:val="24"/>
      <w:szCs w:val="24"/>
    </w:rPr>
  </w:style>
  <w:style w:type="paragraph" w:customStyle="1" w:styleId="cpara">
    <w:name w:val="cpara"/>
    <w:basedOn w:val="a1"/>
    <w:rsid w:val="00121863"/>
    <w:pPr>
      <w:spacing w:before="100" w:beforeAutospacing="1" w:after="100" w:afterAutospacing="1"/>
      <w:jc w:val="center"/>
    </w:pPr>
    <w:rPr>
      <w:sz w:val="24"/>
      <w:szCs w:val="24"/>
    </w:rPr>
  </w:style>
  <w:style w:type="character" w:customStyle="1" w:styleId="mw-headline">
    <w:name w:val="mw-headline"/>
    <w:basedOn w:val="a3"/>
    <w:rsid w:val="00121863"/>
  </w:style>
  <w:style w:type="character" w:customStyle="1" w:styleId="spelle">
    <w:name w:val="spelle"/>
    <w:basedOn w:val="a3"/>
    <w:rsid w:val="00121863"/>
    <w:rPr>
      <w:sz w:val="28"/>
      <w:lang w:val="en-US" w:eastAsia="en-US" w:bidi="ar-SA"/>
    </w:rPr>
  </w:style>
  <w:style w:type="character" w:customStyle="1" w:styleId="grame">
    <w:name w:val="grame"/>
    <w:basedOn w:val="a3"/>
    <w:rsid w:val="00121863"/>
    <w:rPr>
      <w:sz w:val="28"/>
      <w:lang w:val="en-US" w:eastAsia="en-US" w:bidi="ar-SA"/>
    </w:rPr>
  </w:style>
  <w:style w:type="paragraph" w:customStyle="1" w:styleId="3e">
    <w:name w:val="Обычный3"/>
    <w:rsid w:val="00121863"/>
    <w:pPr>
      <w:widowControl w:val="0"/>
      <w:spacing w:after="0" w:line="260" w:lineRule="auto"/>
    </w:pPr>
    <w:rPr>
      <w:rFonts w:eastAsia="Times New Roman"/>
      <w:snapToGrid w:val="0"/>
      <w:szCs w:val="20"/>
      <w:lang w:eastAsia="ru-RU"/>
    </w:rPr>
  </w:style>
  <w:style w:type="paragraph" w:customStyle="1" w:styleId="211">
    <w:name w:val="Основной текст с отступом 21"/>
    <w:basedOn w:val="3e"/>
    <w:rsid w:val="00121863"/>
    <w:pPr>
      <w:widowControl/>
      <w:spacing w:line="240" w:lineRule="auto"/>
      <w:ind w:firstLine="284"/>
    </w:pPr>
    <w:rPr>
      <w:snapToGrid/>
      <w:sz w:val="20"/>
    </w:rPr>
  </w:style>
  <w:style w:type="paragraph" w:customStyle="1" w:styleId="maintext0">
    <w:name w:val="maintext"/>
    <w:basedOn w:val="a1"/>
    <w:rsid w:val="00121863"/>
    <w:pPr>
      <w:spacing w:before="100" w:beforeAutospacing="1" w:after="100" w:afterAutospacing="1"/>
    </w:pPr>
    <w:rPr>
      <w:sz w:val="24"/>
      <w:szCs w:val="24"/>
    </w:rPr>
  </w:style>
  <w:style w:type="character" w:customStyle="1" w:styleId="zag2">
    <w:name w:val="zag2"/>
    <w:basedOn w:val="a3"/>
    <w:rsid w:val="00121863"/>
  </w:style>
  <w:style w:type="character" w:customStyle="1" w:styleId="paragraph2">
    <w:name w:val="paragraph_2"/>
    <w:basedOn w:val="a3"/>
    <w:rsid w:val="00B34CDB"/>
  </w:style>
  <w:style w:type="character" w:styleId="affff2">
    <w:name w:val="annotation reference"/>
    <w:basedOn w:val="a3"/>
    <w:unhideWhenUsed/>
    <w:rsid w:val="00D250EB"/>
    <w:rPr>
      <w:sz w:val="16"/>
      <w:szCs w:val="16"/>
    </w:rPr>
  </w:style>
  <w:style w:type="paragraph" w:styleId="affff3">
    <w:name w:val="annotation text"/>
    <w:basedOn w:val="a1"/>
    <w:link w:val="affff4"/>
    <w:unhideWhenUsed/>
    <w:rsid w:val="00D250EB"/>
    <w:rPr>
      <w:rFonts w:ascii="Calibri" w:hAnsi="Calibri"/>
    </w:rPr>
  </w:style>
  <w:style w:type="character" w:customStyle="1" w:styleId="affff4">
    <w:name w:val="Текст примечания Знак"/>
    <w:basedOn w:val="a3"/>
    <w:link w:val="affff3"/>
    <w:rsid w:val="00D250EB"/>
    <w:rPr>
      <w:rFonts w:ascii="Calibri" w:eastAsia="Times New Roman" w:hAnsi="Calibri" w:cs="Times New Roman"/>
      <w:sz w:val="20"/>
      <w:szCs w:val="20"/>
      <w:lang w:eastAsia="ru-RU"/>
    </w:rPr>
  </w:style>
  <w:style w:type="character" w:customStyle="1" w:styleId="affff5">
    <w:name w:val="Символ сноски"/>
    <w:rsid w:val="00D250EB"/>
  </w:style>
  <w:style w:type="paragraph" w:customStyle="1" w:styleId="affff6">
    <w:name w:val="Содержимое таблицы"/>
    <w:basedOn w:val="a1"/>
    <w:rsid w:val="00D250EB"/>
    <w:pPr>
      <w:widowControl w:val="0"/>
      <w:suppressLineNumbers/>
      <w:suppressAutoHyphens/>
    </w:pPr>
    <w:rPr>
      <w:rFonts w:eastAsia="WenQuanYi Micro Hei" w:cs="Lohit Hindi"/>
      <w:kern w:val="1"/>
      <w:sz w:val="24"/>
      <w:szCs w:val="24"/>
      <w:lang w:eastAsia="zh-CN" w:bidi="hi-IN"/>
    </w:rPr>
  </w:style>
  <w:style w:type="paragraph" w:customStyle="1" w:styleId="FR4">
    <w:name w:val="FR4"/>
    <w:qFormat/>
    <w:rsid w:val="00D250EB"/>
    <w:pPr>
      <w:widowControl w:val="0"/>
      <w:autoSpaceDE w:val="0"/>
      <w:autoSpaceDN w:val="0"/>
      <w:adjustRightInd w:val="0"/>
      <w:spacing w:before="100" w:after="0" w:line="240" w:lineRule="auto"/>
      <w:jc w:val="both"/>
    </w:pPr>
    <w:rPr>
      <w:rFonts w:ascii="Arial" w:eastAsia="Times New Roman" w:hAnsi="Arial" w:cs="Arial"/>
      <w:sz w:val="16"/>
      <w:szCs w:val="16"/>
      <w:lang w:eastAsia="ru-RU"/>
    </w:rPr>
  </w:style>
  <w:style w:type="paragraph" w:customStyle="1" w:styleId="affff7">
    <w:name w:val="текст"/>
    <w:basedOn w:val="a1"/>
    <w:link w:val="affff8"/>
    <w:rsid w:val="00D250EB"/>
    <w:pPr>
      <w:widowControl w:val="0"/>
      <w:spacing w:line="360" w:lineRule="auto"/>
      <w:ind w:firstLine="851"/>
      <w:jc w:val="both"/>
    </w:pPr>
    <w:rPr>
      <w:szCs w:val="24"/>
    </w:rPr>
  </w:style>
  <w:style w:type="character" w:customStyle="1" w:styleId="affff8">
    <w:name w:val="текст Знак"/>
    <w:link w:val="affff7"/>
    <w:locked/>
    <w:rsid w:val="00D250EB"/>
    <w:rPr>
      <w:rFonts w:ascii="Times New Roman" w:eastAsia="Times New Roman" w:hAnsi="Times New Roman" w:cs="Times New Roman"/>
      <w:sz w:val="28"/>
      <w:szCs w:val="24"/>
      <w:lang w:eastAsia="ru-RU"/>
    </w:rPr>
  </w:style>
  <w:style w:type="character" w:customStyle="1" w:styleId="wmi-callto">
    <w:name w:val="wmi-callto"/>
    <w:basedOn w:val="a3"/>
    <w:rsid w:val="00D250EB"/>
  </w:style>
  <w:style w:type="paragraph" w:customStyle="1" w:styleId="affff9">
    <w:name w:val="обыч"/>
    <w:basedOn w:val="a1"/>
    <w:link w:val="affffa"/>
    <w:qFormat/>
    <w:rsid w:val="00D250EB"/>
    <w:pPr>
      <w:spacing w:line="360" w:lineRule="auto"/>
      <w:ind w:firstLine="709"/>
      <w:jc w:val="both"/>
    </w:pPr>
  </w:style>
  <w:style w:type="character" w:customStyle="1" w:styleId="affffa">
    <w:name w:val="обыч Знак"/>
    <w:basedOn w:val="a3"/>
    <w:link w:val="affff9"/>
    <w:rsid w:val="00D250EB"/>
    <w:rPr>
      <w:rFonts w:ascii="Times New Roman" w:eastAsia="Times New Roman" w:hAnsi="Times New Roman" w:cs="Times New Roman"/>
      <w:sz w:val="28"/>
      <w:szCs w:val="28"/>
      <w:lang w:eastAsia="ru-RU"/>
    </w:rPr>
  </w:style>
  <w:style w:type="character" w:customStyle="1" w:styleId="apple-converted-space">
    <w:name w:val="apple-converted-space"/>
    <w:basedOn w:val="a3"/>
    <w:rsid w:val="00D250EB"/>
  </w:style>
  <w:style w:type="character" w:customStyle="1" w:styleId="hl">
    <w:name w:val="hl"/>
    <w:basedOn w:val="a3"/>
    <w:rsid w:val="00D250EB"/>
  </w:style>
  <w:style w:type="character" w:customStyle="1" w:styleId="15">
    <w:name w:val="Стиль1 Знак"/>
    <w:basedOn w:val="af2"/>
    <w:link w:val="14"/>
    <w:rsid w:val="00D250EB"/>
    <w:rPr>
      <w:rFonts w:ascii="Times New Roman" w:eastAsia="Times New Roman" w:hAnsi="Times New Roman" w:cs="Times New Roman"/>
      <w:b/>
      <w:bCs/>
      <w:sz w:val="24"/>
      <w:szCs w:val="20"/>
      <w:lang w:eastAsia="ru-RU"/>
    </w:rPr>
  </w:style>
  <w:style w:type="paragraph" w:customStyle="1" w:styleId="3f">
    <w:name w:val="Стиль3"/>
    <w:basedOn w:val="10"/>
    <w:link w:val="3f0"/>
    <w:rsid w:val="00D250EB"/>
    <w:pPr>
      <w:keepNext w:val="0"/>
      <w:autoSpaceDE w:val="0"/>
      <w:autoSpaceDN w:val="0"/>
      <w:adjustRightInd w:val="0"/>
      <w:spacing w:before="0" w:after="0" w:line="360" w:lineRule="auto"/>
      <w:jc w:val="center"/>
    </w:pPr>
    <w:rPr>
      <w:rFonts w:ascii="Times New Roman" w:hAnsi="Times New Roman" w:cs="Times New Roman"/>
      <w:b w:val="0"/>
      <w:bCs w:val="0"/>
      <w:kern w:val="0"/>
      <w:sz w:val="24"/>
      <w:szCs w:val="24"/>
    </w:rPr>
  </w:style>
  <w:style w:type="character" w:customStyle="1" w:styleId="2f5">
    <w:name w:val="Стиль2 Знак"/>
    <w:basedOn w:val="13"/>
    <w:link w:val="2"/>
    <w:rsid w:val="00D250EB"/>
    <w:rPr>
      <w:rFonts w:ascii="Times New Roman" w:eastAsia="Times New Roman" w:hAnsi="Times New Roman" w:cs="Times New Roman"/>
      <w:b w:val="0"/>
      <w:bCs w:val="0"/>
      <w:color w:val="000000"/>
      <w:sz w:val="28"/>
      <w:szCs w:val="28"/>
      <w:shd w:val="clear" w:color="auto" w:fill="FFFFFF"/>
      <w:lang w:eastAsia="ru-RU"/>
    </w:rPr>
  </w:style>
  <w:style w:type="character" w:customStyle="1" w:styleId="3f0">
    <w:name w:val="Стиль3 Знак"/>
    <w:basedOn w:val="13"/>
    <w:link w:val="3f"/>
    <w:rsid w:val="00D250EB"/>
    <w:rPr>
      <w:rFonts w:ascii="Times New Roman" w:eastAsia="Times New Roman" w:hAnsi="Times New Roman" w:cs="Times New Roman"/>
      <w:b/>
      <w:bCs/>
      <w:color w:val="365F91" w:themeColor="accent1" w:themeShade="BF"/>
      <w:sz w:val="24"/>
      <w:szCs w:val="24"/>
      <w:lang w:eastAsia="ru-RU"/>
    </w:rPr>
  </w:style>
  <w:style w:type="character" w:customStyle="1" w:styleId="highlight">
    <w:name w:val="highlight"/>
    <w:basedOn w:val="a3"/>
    <w:rsid w:val="00D250EB"/>
  </w:style>
  <w:style w:type="paragraph" w:styleId="affffb">
    <w:name w:val="No Spacing"/>
    <w:aliases w:val="ОбычныйТекст"/>
    <w:uiPriority w:val="1"/>
    <w:qFormat/>
    <w:rsid w:val="00D250EB"/>
    <w:pPr>
      <w:spacing w:after="0" w:line="240" w:lineRule="auto"/>
    </w:pPr>
    <w:rPr>
      <w:rFonts w:eastAsiaTheme="minorEastAsia"/>
      <w:lang w:eastAsia="ru-RU"/>
    </w:rPr>
  </w:style>
  <w:style w:type="character" w:customStyle="1" w:styleId="orderfulltabs-contentfulltext">
    <w:name w:val="orderfull__tabs-content__fulltext"/>
    <w:basedOn w:val="a3"/>
    <w:rsid w:val="00A547E8"/>
  </w:style>
  <w:style w:type="paragraph" w:customStyle="1" w:styleId="01">
    <w:name w:val="01"/>
    <w:basedOn w:val="a1"/>
    <w:link w:val="010"/>
    <w:qFormat/>
    <w:rsid w:val="00770601"/>
    <w:pPr>
      <w:spacing w:line="360" w:lineRule="auto"/>
      <w:jc w:val="both"/>
    </w:pPr>
    <w:rPr>
      <w:rFonts w:cstheme="minorBidi"/>
      <w:bCs/>
      <w:iCs/>
      <w:color w:val="000000" w:themeColor="text1"/>
      <w:szCs w:val="22"/>
    </w:rPr>
  </w:style>
  <w:style w:type="character" w:customStyle="1" w:styleId="010">
    <w:name w:val="01 Знак"/>
    <w:basedOn w:val="a3"/>
    <w:link w:val="01"/>
    <w:rsid w:val="00770601"/>
    <w:rPr>
      <w:rFonts w:ascii="Times New Roman" w:hAnsi="Times New Roman"/>
      <w:bCs/>
      <w:iCs/>
      <w:color w:val="000000" w:themeColor="text1"/>
      <w:sz w:val="28"/>
    </w:rPr>
  </w:style>
  <w:style w:type="paragraph" w:customStyle="1" w:styleId="affffc">
    <w:name w:val="Обычный + по центру"/>
    <w:basedOn w:val="a1"/>
    <w:rsid w:val="00F7694A"/>
    <w:pPr>
      <w:jc w:val="center"/>
    </w:pPr>
    <w:rPr>
      <w:sz w:val="24"/>
      <w:szCs w:val="24"/>
    </w:rPr>
  </w:style>
  <w:style w:type="paragraph" w:customStyle="1" w:styleId="snosko">
    <w:name w:val="snosko"/>
    <w:basedOn w:val="a1"/>
    <w:rsid w:val="00B42ECE"/>
    <w:pPr>
      <w:spacing w:before="100" w:beforeAutospacing="1" w:after="100" w:afterAutospacing="1"/>
    </w:pPr>
    <w:rPr>
      <w:sz w:val="24"/>
      <w:szCs w:val="24"/>
    </w:rPr>
  </w:style>
  <w:style w:type="paragraph" w:customStyle="1" w:styleId="affffd">
    <w:name w:val="Текст_мой"/>
    <w:autoRedefine/>
    <w:rsid w:val="00D23241"/>
    <w:pPr>
      <w:spacing w:after="0" w:line="240" w:lineRule="auto"/>
      <w:ind w:firstLine="567"/>
      <w:jc w:val="both"/>
    </w:pPr>
    <w:rPr>
      <w:rFonts w:eastAsia="Times New Roman"/>
      <w:lang w:eastAsia="ru-RU"/>
    </w:rPr>
  </w:style>
  <w:style w:type="character" w:customStyle="1" w:styleId="hps">
    <w:name w:val="hps"/>
    <w:basedOn w:val="a3"/>
    <w:rsid w:val="00CA7C50"/>
  </w:style>
  <w:style w:type="paragraph" w:customStyle="1" w:styleId="authors">
    <w:name w:val="authors"/>
    <w:basedOn w:val="a1"/>
    <w:rsid w:val="0025265C"/>
    <w:pPr>
      <w:spacing w:before="100" w:beforeAutospacing="1" w:after="100" w:afterAutospacing="1"/>
    </w:pPr>
    <w:rPr>
      <w:sz w:val="24"/>
      <w:szCs w:val="24"/>
    </w:rPr>
  </w:style>
  <w:style w:type="paragraph" w:customStyle="1" w:styleId="tm">
    <w:name w:val="tm"/>
    <w:basedOn w:val="a1"/>
    <w:rsid w:val="00E01C85"/>
    <w:pPr>
      <w:spacing w:before="100" w:beforeAutospacing="1" w:after="100" w:afterAutospacing="1"/>
    </w:pPr>
    <w:rPr>
      <w:sz w:val="24"/>
      <w:szCs w:val="24"/>
    </w:rPr>
  </w:style>
  <w:style w:type="paragraph" w:customStyle="1" w:styleId="affffe">
    <w:name w:val="текст таблиц"/>
    <w:basedOn w:val="a1"/>
    <w:rsid w:val="00F25235"/>
    <w:pPr>
      <w:jc w:val="both"/>
    </w:pPr>
  </w:style>
  <w:style w:type="character" w:customStyle="1" w:styleId="afffff">
    <w:name w:val="Подпись к таблице_"/>
    <w:link w:val="afffff0"/>
    <w:rsid w:val="000B50DB"/>
    <w:rPr>
      <w:shd w:val="clear" w:color="auto" w:fill="FFFFFF"/>
    </w:rPr>
  </w:style>
  <w:style w:type="paragraph" w:customStyle="1" w:styleId="afffff0">
    <w:name w:val="Подпись к таблице"/>
    <w:basedOn w:val="a1"/>
    <w:link w:val="afffff"/>
    <w:rsid w:val="000B50DB"/>
    <w:pPr>
      <w:widowControl w:val="0"/>
      <w:shd w:val="clear" w:color="auto" w:fill="FFFFFF"/>
      <w:spacing w:line="240" w:lineRule="atLeast"/>
    </w:pPr>
    <w:rPr>
      <w:rFonts w:asciiTheme="minorHAnsi" w:hAnsiTheme="minorHAnsi" w:cstheme="minorBidi"/>
      <w:sz w:val="22"/>
      <w:szCs w:val="22"/>
    </w:rPr>
  </w:style>
  <w:style w:type="character" w:customStyle="1" w:styleId="76">
    <w:name w:val="Основной текст + 7"/>
    <w:aliases w:val="5 pt9,Основной текст + 71"/>
    <w:rsid w:val="000B50DB"/>
    <w:rPr>
      <w:rFonts w:ascii="Times New Roman" w:eastAsia="Calibri" w:hAnsi="Times New Roman" w:cs="Times New Roman"/>
      <w:snapToGrid w:val="0"/>
      <w:sz w:val="15"/>
      <w:szCs w:val="15"/>
      <w:u w:val="none"/>
      <w:lang w:val="ru-RU" w:eastAsia="en-US" w:bidi="ar-SA"/>
    </w:rPr>
  </w:style>
  <w:style w:type="character" w:customStyle="1" w:styleId="BodyTextIndentChar">
    <w:name w:val="Body Text Indent Char"/>
    <w:locked/>
    <w:rsid w:val="000B50DB"/>
    <w:rPr>
      <w:rFonts w:ascii="Calibri" w:eastAsia="Calibri" w:hAnsi="Calibri"/>
      <w:sz w:val="24"/>
      <w:szCs w:val="24"/>
      <w:lang w:val="ru-RU" w:eastAsia="ru-RU" w:bidi="ar-SA"/>
    </w:rPr>
  </w:style>
  <w:style w:type="paragraph" w:customStyle="1" w:styleId="NoSpacing1">
    <w:name w:val="No Spacing1"/>
    <w:rsid w:val="00692146"/>
    <w:pPr>
      <w:spacing w:after="0" w:line="240" w:lineRule="auto"/>
    </w:pPr>
    <w:rPr>
      <w:rFonts w:ascii="Calibri" w:eastAsia="Calibri" w:hAnsi="Calibri"/>
    </w:rPr>
  </w:style>
  <w:style w:type="character" w:customStyle="1" w:styleId="13pt">
    <w:name w:val="Основной текст + 13 pt"/>
    <w:rsid w:val="000C6DFE"/>
    <w:rPr>
      <w:rFonts w:ascii="Times New Roman" w:hAnsi="Times New Roman" w:cs="Times New Roman"/>
      <w:sz w:val="26"/>
      <w:szCs w:val="26"/>
      <w:u w:val="none"/>
      <w:lang w:val="ru-RU" w:eastAsia="ru-RU" w:bidi="ar-SA"/>
    </w:rPr>
  </w:style>
  <w:style w:type="character" w:customStyle="1" w:styleId="8pt">
    <w:name w:val="Основной текст + 8 pt"/>
    <w:rsid w:val="0044381E"/>
    <w:rPr>
      <w:rFonts w:ascii="Microsoft Sans Serif" w:hAnsi="Microsoft Sans Serif" w:cs="Microsoft Sans Serif"/>
      <w:sz w:val="16"/>
      <w:szCs w:val="16"/>
      <w:u w:val="none"/>
      <w:lang w:bidi="ar-SA"/>
    </w:rPr>
  </w:style>
  <w:style w:type="paragraph" w:customStyle="1" w:styleId="afffff1">
    <w:name w:val="схема"/>
    <w:autoRedefine/>
    <w:uiPriority w:val="99"/>
    <w:rsid w:val="00405187"/>
    <w:pPr>
      <w:spacing w:after="0" w:line="240" w:lineRule="auto"/>
      <w:jc w:val="center"/>
    </w:pPr>
    <w:rPr>
      <w:rFonts w:eastAsia="Times New Roman"/>
      <w:sz w:val="20"/>
      <w:szCs w:val="20"/>
      <w:lang w:eastAsia="ru-RU"/>
    </w:rPr>
  </w:style>
  <w:style w:type="paragraph" w:customStyle="1" w:styleId="a0">
    <w:name w:val="лит"/>
    <w:autoRedefine/>
    <w:uiPriority w:val="99"/>
    <w:rsid w:val="00405187"/>
    <w:pPr>
      <w:numPr>
        <w:numId w:val="6"/>
      </w:numPr>
      <w:spacing w:after="0" w:line="360" w:lineRule="auto"/>
      <w:jc w:val="both"/>
    </w:pPr>
    <w:rPr>
      <w:rFonts w:eastAsia="Times New Roman"/>
      <w:lang w:eastAsia="ru-RU"/>
    </w:rPr>
  </w:style>
  <w:style w:type="paragraph" w:customStyle="1" w:styleId="marker5">
    <w:name w:val="marker5"/>
    <w:basedOn w:val="a1"/>
    <w:rsid w:val="002731F8"/>
    <w:pPr>
      <w:spacing w:before="100" w:beforeAutospacing="1" w:after="100" w:afterAutospacing="1"/>
    </w:pPr>
    <w:rPr>
      <w:sz w:val="24"/>
      <w:szCs w:val="24"/>
    </w:rPr>
  </w:style>
  <w:style w:type="character" w:customStyle="1" w:styleId="marker">
    <w:name w:val="marker"/>
    <w:basedOn w:val="a3"/>
    <w:rsid w:val="002731F8"/>
  </w:style>
  <w:style w:type="paragraph" w:customStyle="1" w:styleId="spisok1">
    <w:name w:val="spisok1"/>
    <w:basedOn w:val="a1"/>
    <w:rsid w:val="002731F8"/>
    <w:pPr>
      <w:spacing w:before="100" w:beforeAutospacing="1" w:after="100" w:afterAutospacing="1"/>
    </w:pPr>
    <w:rPr>
      <w:sz w:val="24"/>
      <w:szCs w:val="24"/>
    </w:rPr>
  </w:style>
  <w:style w:type="character" w:customStyle="1" w:styleId="marker51">
    <w:name w:val="marker51"/>
    <w:basedOn w:val="a3"/>
    <w:rsid w:val="002731F8"/>
  </w:style>
  <w:style w:type="paragraph" w:customStyle="1" w:styleId="afffff2">
    <w:name w:val="Диплом"/>
    <w:basedOn w:val="a1"/>
    <w:qFormat/>
    <w:rsid w:val="00F042A2"/>
    <w:pPr>
      <w:spacing w:line="360" w:lineRule="auto"/>
      <w:ind w:firstLine="709"/>
      <w:jc w:val="both"/>
    </w:pPr>
    <w:rPr>
      <w:lang w:val="en-US"/>
    </w:rPr>
  </w:style>
  <w:style w:type="paragraph" w:customStyle="1" w:styleId="afffff3">
    <w:name w:val="УНИВЕР!!!!"/>
    <w:basedOn w:val="a1"/>
    <w:qFormat/>
    <w:rsid w:val="00464453"/>
    <w:pPr>
      <w:spacing w:line="360" w:lineRule="auto"/>
      <w:ind w:firstLine="709"/>
      <w:jc w:val="both"/>
    </w:pPr>
    <w:rPr>
      <w:szCs w:val="22"/>
    </w:rPr>
  </w:style>
  <w:style w:type="character" w:customStyle="1" w:styleId="afd">
    <w:name w:val="Абзац списка Знак"/>
    <w:aliases w:val="ПАРАГРАФ Знак,маркированный Знак,Heading1 Знак,Colorful List - Accent 11 Знак,Bullet List Знак,FooterText Знак,numbered Знак,Bullets before Знак,Colorful List - Accent 11CxSpLast Знак,H1-1 Знак,Заголовок3 Знак,Список 1 Знак"/>
    <w:basedOn w:val="a3"/>
    <w:link w:val="afc"/>
    <w:uiPriority w:val="34"/>
    <w:rsid w:val="00F3149C"/>
    <w:rPr>
      <w:rFonts w:ascii="Times New Roman" w:eastAsia="Times New Roman" w:hAnsi="Times New Roman" w:cs="Times New Roman"/>
      <w:sz w:val="20"/>
      <w:szCs w:val="20"/>
      <w:lang w:eastAsia="ru-RU"/>
    </w:rPr>
  </w:style>
  <w:style w:type="paragraph" w:customStyle="1" w:styleId="afffff4">
    <w:name w:val="Текст+"/>
    <w:basedOn w:val="a1"/>
    <w:rsid w:val="00BB6D15"/>
    <w:pPr>
      <w:spacing w:line="331" w:lineRule="auto"/>
      <w:ind w:firstLine="709"/>
      <w:jc w:val="both"/>
    </w:pPr>
    <w:rPr>
      <w:spacing w:val="-8"/>
    </w:rPr>
  </w:style>
  <w:style w:type="paragraph" w:customStyle="1" w:styleId="1fc">
    <w:name w:val="Без интервала1"/>
    <w:link w:val="afffff5"/>
    <w:uiPriority w:val="1"/>
    <w:qFormat/>
    <w:rsid w:val="00975893"/>
    <w:pPr>
      <w:suppressAutoHyphens/>
      <w:spacing w:after="0" w:line="240" w:lineRule="auto"/>
    </w:pPr>
    <w:rPr>
      <w:rFonts w:ascii="Calibri" w:eastAsia="Calibri" w:hAnsi="Calibri" w:cs="Calibri"/>
      <w:lang w:eastAsia="ar-SA"/>
    </w:rPr>
  </w:style>
  <w:style w:type="character" w:customStyle="1" w:styleId="afffff5">
    <w:name w:val="Без интервала Знак"/>
    <w:aliases w:val="ОбычныйТекст Знак"/>
    <w:link w:val="1fc"/>
    <w:uiPriority w:val="1"/>
    <w:locked/>
    <w:rsid w:val="00975893"/>
    <w:rPr>
      <w:rFonts w:ascii="Calibri" w:eastAsia="Calibri" w:hAnsi="Calibri" w:cs="Calibri"/>
      <w:lang w:eastAsia="ar-SA"/>
    </w:rPr>
  </w:style>
  <w:style w:type="paragraph" w:customStyle="1" w:styleId="msonormalcxspmiddle">
    <w:name w:val="msonormalcxspmiddle"/>
    <w:basedOn w:val="a1"/>
    <w:rsid w:val="00975893"/>
    <w:pPr>
      <w:spacing w:before="100" w:beforeAutospacing="1" w:after="100" w:afterAutospacing="1"/>
    </w:pPr>
    <w:rPr>
      <w:sz w:val="24"/>
      <w:szCs w:val="24"/>
    </w:rPr>
  </w:style>
  <w:style w:type="paragraph" w:customStyle="1" w:styleId="afffff6">
    <w:name w:val="Текст в табл."/>
    <w:basedOn w:val="a1"/>
    <w:qFormat/>
    <w:rsid w:val="00975893"/>
    <w:pPr>
      <w:widowControl w:val="0"/>
      <w:jc w:val="center"/>
    </w:pPr>
    <w:rPr>
      <w:szCs w:val="24"/>
    </w:rPr>
  </w:style>
  <w:style w:type="paragraph" w:customStyle="1" w:styleId="afffff7">
    <w:name w:val="Основной"/>
    <w:qFormat/>
    <w:rsid w:val="0045245C"/>
    <w:pPr>
      <w:spacing w:after="0" w:line="240" w:lineRule="auto"/>
    </w:pPr>
    <w:rPr>
      <w:rFonts w:eastAsia="Times New Roman"/>
      <w:sz w:val="24"/>
      <w:szCs w:val="24"/>
    </w:rPr>
  </w:style>
  <w:style w:type="character" w:customStyle="1" w:styleId="1fd">
    <w:name w:val="Неразрешенное упоминание1"/>
    <w:basedOn w:val="a3"/>
    <w:uiPriority w:val="99"/>
    <w:semiHidden/>
    <w:unhideWhenUsed/>
    <w:rsid w:val="00872196"/>
    <w:rPr>
      <w:color w:val="605E5C"/>
      <w:shd w:val="clear" w:color="auto" w:fill="E1DFDD"/>
    </w:rPr>
  </w:style>
  <w:style w:type="paragraph" w:customStyle="1" w:styleId="afffff8">
    <w:name w:val="Содержимое врезки"/>
    <w:basedOn w:val="a1"/>
    <w:qFormat/>
    <w:rsid w:val="00333ECA"/>
    <w:rPr>
      <w:color w:val="00000A"/>
    </w:rPr>
  </w:style>
  <w:style w:type="paragraph" w:customStyle="1" w:styleId="TCE">
    <w:name w:val="TCE_Обычный"/>
    <w:basedOn w:val="a1"/>
    <w:qFormat/>
    <w:rsid w:val="00360601"/>
    <w:pPr>
      <w:spacing w:line="360" w:lineRule="auto"/>
      <w:ind w:firstLine="851"/>
      <w:contextualSpacing/>
      <w:jc w:val="both"/>
    </w:pPr>
    <w:rPr>
      <w:sz w:val="24"/>
      <w:szCs w:val="24"/>
    </w:rPr>
  </w:style>
  <w:style w:type="table" w:customStyle="1" w:styleId="1fe">
    <w:name w:val="Сетка таблицы1"/>
    <w:basedOn w:val="a4"/>
    <w:next w:val="afa"/>
    <w:uiPriority w:val="59"/>
    <w:rsid w:val="00284EA9"/>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9">
    <w:name w:val="s9"/>
    <w:basedOn w:val="a3"/>
    <w:rsid w:val="00C0331C"/>
  </w:style>
  <w:style w:type="character" w:customStyle="1" w:styleId="tlid-translation">
    <w:name w:val="tlid-translation"/>
    <w:basedOn w:val="a3"/>
    <w:rsid w:val="00C4234A"/>
  </w:style>
  <w:style w:type="paragraph" w:customStyle="1" w:styleId="1ff">
    <w:name w:val="Абзац списка1"/>
    <w:basedOn w:val="a1"/>
    <w:uiPriority w:val="34"/>
    <w:qFormat/>
    <w:rsid w:val="008A755A"/>
    <w:pPr>
      <w:spacing w:after="160" w:line="256" w:lineRule="auto"/>
      <w:ind w:left="720"/>
      <w:contextualSpacing/>
    </w:pPr>
    <w:rPr>
      <w:rFonts w:ascii="Calibri" w:eastAsia="Calibri" w:hAnsi="Calibri"/>
      <w:sz w:val="22"/>
      <w:szCs w:val="22"/>
    </w:rPr>
  </w:style>
  <w:style w:type="character" w:customStyle="1" w:styleId="s0">
    <w:name w:val="s0"/>
    <w:basedOn w:val="a3"/>
    <w:rsid w:val="000E2CF1"/>
  </w:style>
  <w:style w:type="paragraph" w:customStyle="1" w:styleId="msonormal0">
    <w:name w:val="msonormal"/>
    <w:basedOn w:val="a1"/>
    <w:rsid w:val="000E2CF1"/>
    <w:pPr>
      <w:spacing w:before="100" w:beforeAutospacing="1" w:after="100" w:afterAutospacing="1"/>
    </w:pPr>
    <w:rPr>
      <w:rFonts w:eastAsia="Times New Roman"/>
      <w:sz w:val="24"/>
      <w:szCs w:val="24"/>
      <w:lang w:eastAsia="ru-RU"/>
    </w:rPr>
  </w:style>
  <w:style w:type="paragraph" w:customStyle="1" w:styleId="xl63">
    <w:name w:val="xl63"/>
    <w:basedOn w:val="a1"/>
    <w:rsid w:val="000E2CF1"/>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64">
    <w:name w:val="xl64"/>
    <w:basedOn w:val="a1"/>
    <w:rsid w:val="000E2CF1"/>
    <w:pPr>
      <w:pBdr>
        <w:bottom w:val="single" w:sz="8" w:space="0" w:color="auto"/>
        <w:right w:val="single" w:sz="8"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65">
    <w:name w:val="xl65"/>
    <w:basedOn w:val="a1"/>
    <w:rsid w:val="000E2CF1"/>
    <w:pPr>
      <w:pBdr>
        <w:bottom w:val="single" w:sz="8" w:space="0" w:color="auto"/>
        <w:right w:val="single" w:sz="8"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66">
    <w:name w:val="xl66"/>
    <w:basedOn w:val="a1"/>
    <w:rsid w:val="000E2CF1"/>
    <w:pPr>
      <w:pBdr>
        <w:bottom w:val="single" w:sz="8" w:space="0" w:color="auto"/>
        <w:right w:val="single" w:sz="8" w:space="0" w:color="auto"/>
      </w:pBdr>
      <w:shd w:val="clear" w:color="000000" w:fill="B4C6E7"/>
      <w:spacing w:before="100" w:beforeAutospacing="1" w:after="100" w:afterAutospacing="1"/>
      <w:jc w:val="center"/>
      <w:textAlignment w:val="center"/>
    </w:pPr>
    <w:rPr>
      <w:rFonts w:eastAsia="Times New Roman"/>
      <w:sz w:val="24"/>
      <w:szCs w:val="24"/>
      <w:lang w:eastAsia="ru-RU"/>
    </w:rPr>
  </w:style>
  <w:style w:type="paragraph" w:customStyle="1" w:styleId="xl67">
    <w:name w:val="xl67"/>
    <w:basedOn w:val="a1"/>
    <w:rsid w:val="000E2CF1"/>
    <w:pPr>
      <w:pBdr>
        <w:bottom w:val="single" w:sz="8" w:space="0" w:color="auto"/>
        <w:right w:val="single" w:sz="8" w:space="0" w:color="auto"/>
      </w:pBdr>
      <w:shd w:val="clear" w:color="000000" w:fill="92D050"/>
      <w:spacing w:before="100" w:beforeAutospacing="1" w:after="100" w:afterAutospacing="1"/>
      <w:jc w:val="center"/>
      <w:textAlignment w:val="center"/>
    </w:pPr>
    <w:rPr>
      <w:rFonts w:eastAsia="Times New Roman"/>
      <w:sz w:val="24"/>
      <w:szCs w:val="24"/>
      <w:lang w:eastAsia="ru-RU"/>
    </w:rPr>
  </w:style>
  <w:style w:type="paragraph" w:customStyle="1" w:styleId="xl68">
    <w:name w:val="xl68"/>
    <w:basedOn w:val="a1"/>
    <w:rsid w:val="000E2CF1"/>
    <w:pPr>
      <w:pBdr>
        <w:bottom w:val="single" w:sz="8" w:space="0" w:color="auto"/>
        <w:right w:val="single" w:sz="8"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69">
    <w:name w:val="xl69"/>
    <w:basedOn w:val="a1"/>
    <w:rsid w:val="000E2CF1"/>
    <w:pPr>
      <w:pBdr>
        <w:bottom w:val="single" w:sz="8" w:space="0" w:color="auto"/>
        <w:right w:val="single" w:sz="8" w:space="0" w:color="auto"/>
      </w:pBdr>
      <w:shd w:val="clear" w:color="000000" w:fill="92D050"/>
      <w:spacing w:before="100" w:beforeAutospacing="1" w:after="100" w:afterAutospacing="1"/>
      <w:jc w:val="center"/>
      <w:textAlignment w:val="center"/>
    </w:pPr>
    <w:rPr>
      <w:rFonts w:eastAsia="Times New Roman"/>
      <w:sz w:val="24"/>
      <w:szCs w:val="24"/>
      <w:lang w:eastAsia="ru-RU"/>
    </w:rPr>
  </w:style>
  <w:style w:type="character" w:customStyle="1" w:styleId="apple-style-span">
    <w:name w:val="apple-style-span"/>
    <w:basedOn w:val="a3"/>
    <w:rsid w:val="000E2CF1"/>
    <w:rPr>
      <w:rFonts w:cs="Times New Roman"/>
    </w:rPr>
  </w:style>
  <w:style w:type="character" w:customStyle="1" w:styleId="word">
    <w:name w:val="word"/>
    <w:basedOn w:val="a3"/>
    <w:rsid w:val="000E2CF1"/>
  </w:style>
  <w:style w:type="paragraph" w:customStyle="1" w:styleId="afffff9">
    <w:name w:val="Формула"/>
    <w:basedOn w:val="a1"/>
    <w:next w:val="a1"/>
    <w:uiPriority w:val="99"/>
    <w:rsid w:val="000E2CF1"/>
    <w:pPr>
      <w:tabs>
        <w:tab w:val="center" w:pos="4678"/>
        <w:tab w:val="right" w:pos="9356"/>
      </w:tabs>
      <w:spacing w:before="80" w:after="80" w:line="264" w:lineRule="auto"/>
      <w:jc w:val="center"/>
    </w:pPr>
    <w:rPr>
      <w:rFonts w:eastAsia="Times New Roman"/>
      <w:szCs w:val="20"/>
      <w:lang w:eastAsia="ar-SA"/>
    </w:rPr>
  </w:style>
  <w:style w:type="paragraph" w:customStyle="1" w:styleId="afffffa">
    <w:name w:val="Лабораторная работа"/>
    <w:basedOn w:val="a1"/>
    <w:uiPriority w:val="99"/>
    <w:rsid w:val="000E2CF1"/>
    <w:pPr>
      <w:spacing w:before="240"/>
      <w:jc w:val="center"/>
    </w:pPr>
    <w:rPr>
      <w:rFonts w:eastAsia="Times New Roman"/>
      <w:b/>
      <w:noProof/>
      <w:sz w:val="32"/>
      <w:szCs w:val="20"/>
      <w:lang w:eastAsia="ru-RU"/>
    </w:rPr>
  </w:style>
  <w:style w:type="paragraph" w:customStyle="1" w:styleId="1ff0">
    <w:name w:val="Основной текст с отступом1"/>
    <w:basedOn w:val="a1"/>
    <w:uiPriority w:val="99"/>
    <w:rsid w:val="000E2CF1"/>
    <w:pPr>
      <w:spacing w:line="264" w:lineRule="auto"/>
      <w:ind w:firstLine="460"/>
      <w:jc w:val="both"/>
    </w:pPr>
    <w:rPr>
      <w:rFonts w:eastAsia="Times New Roman"/>
      <w:szCs w:val="20"/>
      <w:lang w:eastAsia="ar-SA"/>
    </w:rPr>
  </w:style>
  <w:style w:type="paragraph" w:customStyle="1" w:styleId="Web1">
    <w:name w:val="Обычный (Web)1"/>
    <w:basedOn w:val="a1"/>
    <w:rsid w:val="000E2CF1"/>
    <w:pPr>
      <w:spacing w:before="120" w:after="120"/>
      <w:ind w:firstLine="720"/>
      <w:jc w:val="both"/>
    </w:pPr>
    <w:rPr>
      <w:rFonts w:ascii="Arial Unicode MS" w:eastAsia="Arial Unicode MS" w:hAnsi="Arial Unicode MS" w:cs="Arial Unicode MS"/>
      <w:sz w:val="24"/>
      <w:szCs w:val="24"/>
      <w:lang w:eastAsia="ru-RU"/>
    </w:rPr>
  </w:style>
  <w:style w:type="paragraph" w:styleId="afffffb">
    <w:name w:val="Revision"/>
    <w:hidden/>
    <w:uiPriority w:val="99"/>
    <w:semiHidden/>
    <w:rsid w:val="000E2CF1"/>
    <w:pPr>
      <w:spacing w:after="0" w:line="240" w:lineRule="auto"/>
    </w:pPr>
    <w:rPr>
      <w:rFonts w:eastAsia="Times New Roman"/>
      <w:sz w:val="20"/>
      <w:szCs w:val="20"/>
      <w:lang w:eastAsia="ru-RU"/>
    </w:rPr>
  </w:style>
  <w:style w:type="paragraph" w:styleId="afffffc">
    <w:name w:val="annotation subject"/>
    <w:basedOn w:val="affff3"/>
    <w:next w:val="affff3"/>
    <w:link w:val="afffffd"/>
    <w:uiPriority w:val="99"/>
    <w:semiHidden/>
    <w:unhideWhenUsed/>
    <w:rsid w:val="000E2CF1"/>
    <w:rPr>
      <w:rFonts w:ascii="Times New Roman" w:eastAsia="Times New Roman" w:hAnsi="Times New Roman"/>
      <w:b/>
      <w:bCs/>
      <w:sz w:val="20"/>
      <w:szCs w:val="20"/>
      <w:lang w:eastAsia="ru-RU"/>
    </w:rPr>
  </w:style>
  <w:style w:type="character" w:customStyle="1" w:styleId="afffffd">
    <w:name w:val="Тема примечания Знак"/>
    <w:basedOn w:val="affff4"/>
    <w:link w:val="afffffc"/>
    <w:uiPriority w:val="99"/>
    <w:semiHidden/>
    <w:rsid w:val="000E2CF1"/>
    <w:rPr>
      <w:rFonts w:ascii="Calibri" w:eastAsia="Times New Roman" w:hAnsi="Calibri" w:cs="Times New Roman"/>
      <w:b/>
      <w:bCs/>
      <w:sz w:val="20"/>
      <w:szCs w:val="20"/>
      <w:lang w:eastAsia="ru-RU"/>
    </w:rPr>
  </w:style>
  <w:style w:type="character" w:customStyle="1" w:styleId="ezkurwreuab5ozgtqnkl">
    <w:name w:val="ezkurwreuab5ozgtqnkl"/>
    <w:basedOn w:val="a3"/>
    <w:rsid w:val="003A13BB"/>
  </w:style>
  <w:style w:type="character" w:customStyle="1" w:styleId="organictextcontentspan">
    <w:name w:val="organictextcontentspan"/>
    <w:basedOn w:val="a3"/>
    <w:rsid w:val="00D41866"/>
  </w:style>
  <w:style w:type="character" w:customStyle="1" w:styleId="rynqvb">
    <w:name w:val="rynqvb"/>
    <w:basedOn w:val="a3"/>
    <w:rsid w:val="00A86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816">
      <w:bodyDiv w:val="1"/>
      <w:marLeft w:val="0"/>
      <w:marRight w:val="0"/>
      <w:marTop w:val="0"/>
      <w:marBottom w:val="0"/>
      <w:divBdr>
        <w:top w:val="none" w:sz="0" w:space="0" w:color="auto"/>
        <w:left w:val="none" w:sz="0" w:space="0" w:color="auto"/>
        <w:bottom w:val="none" w:sz="0" w:space="0" w:color="auto"/>
        <w:right w:val="none" w:sz="0" w:space="0" w:color="auto"/>
      </w:divBdr>
    </w:div>
    <w:div w:id="8259777">
      <w:bodyDiv w:val="1"/>
      <w:marLeft w:val="0"/>
      <w:marRight w:val="0"/>
      <w:marTop w:val="0"/>
      <w:marBottom w:val="0"/>
      <w:divBdr>
        <w:top w:val="none" w:sz="0" w:space="0" w:color="auto"/>
        <w:left w:val="none" w:sz="0" w:space="0" w:color="auto"/>
        <w:bottom w:val="none" w:sz="0" w:space="0" w:color="auto"/>
        <w:right w:val="none" w:sz="0" w:space="0" w:color="auto"/>
      </w:divBdr>
    </w:div>
    <w:div w:id="20397858">
      <w:bodyDiv w:val="1"/>
      <w:marLeft w:val="0"/>
      <w:marRight w:val="0"/>
      <w:marTop w:val="0"/>
      <w:marBottom w:val="0"/>
      <w:divBdr>
        <w:top w:val="none" w:sz="0" w:space="0" w:color="auto"/>
        <w:left w:val="none" w:sz="0" w:space="0" w:color="auto"/>
        <w:bottom w:val="none" w:sz="0" w:space="0" w:color="auto"/>
        <w:right w:val="none" w:sz="0" w:space="0" w:color="auto"/>
      </w:divBdr>
    </w:div>
    <w:div w:id="22024023">
      <w:bodyDiv w:val="1"/>
      <w:marLeft w:val="0"/>
      <w:marRight w:val="0"/>
      <w:marTop w:val="0"/>
      <w:marBottom w:val="0"/>
      <w:divBdr>
        <w:top w:val="none" w:sz="0" w:space="0" w:color="auto"/>
        <w:left w:val="none" w:sz="0" w:space="0" w:color="auto"/>
        <w:bottom w:val="none" w:sz="0" w:space="0" w:color="auto"/>
        <w:right w:val="none" w:sz="0" w:space="0" w:color="auto"/>
      </w:divBdr>
    </w:div>
    <w:div w:id="24914605">
      <w:bodyDiv w:val="1"/>
      <w:marLeft w:val="0"/>
      <w:marRight w:val="0"/>
      <w:marTop w:val="0"/>
      <w:marBottom w:val="0"/>
      <w:divBdr>
        <w:top w:val="none" w:sz="0" w:space="0" w:color="auto"/>
        <w:left w:val="none" w:sz="0" w:space="0" w:color="auto"/>
        <w:bottom w:val="none" w:sz="0" w:space="0" w:color="auto"/>
        <w:right w:val="none" w:sz="0" w:space="0" w:color="auto"/>
      </w:divBdr>
    </w:div>
    <w:div w:id="25328830">
      <w:bodyDiv w:val="1"/>
      <w:marLeft w:val="0"/>
      <w:marRight w:val="0"/>
      <w:marTop w:val="0"/>
      <w:marBottom w:val="0"/>
      <w:divBdr>
        <w:top w:val="none" w:sz="0" w:space="0" w:color="auto"/>
        <w:left w:val="none" w:sz="0" w:space="0" w:color="auto"/>
        <w:bottom w:val="none" w:sz="0" w:space="0" w:color="auto"/>
        <w:right w:val="none" w:sz="0" w:space="0" w:color="auto"/>
      </w:divBdr>
    </w:div>
    <w:div w:id="26877665">
      <w:bodyDiv w:val="1"/>
      <w:marLeft w:val="0"/>
      <w:marRight w:val="0"/>
      <w:marTop w:val="0"/>
      <w:marBottom w:val="0"/>
      <w:divBdr>
        <w:top w:val="none" w:sz="0" w:space="0" w:color="auto"/>
        <w:left w:val="none" w:sz="0" w:space="0" w:color="auto"/>
        <w:bottom w:val="none" w:sz="0" w:space="0" w:color="auto"/>
        <w:right w:val="none" w:sz="0" w:space="0" w:color="auto"/>
      </w:divBdr>
    </w:div>
    <w:div w:id="28916948">
      <w:bodyDiv w:val="1"/>
      <w:marLeft w:val="0"/>
      <w:marRight w:val="0"/>
      <w:marTop w:val="0"/>
      <w:marBottom w:val="0"/>
      <w:divBdr>
        <w:top w:val="none" w:sz="0" w:space="0" w:color="auto"/>
        <w:left w:val="none" w:sz="0" w:space="0" w:color="auto"/>
        <w:bottom w:val="none" w:sz="0" w:space="0" w:color="auto"/>
        <w:right w:val="none" w:sz="0" w:space="0" w:color="auto"/>
      </w:divBdr>
    </w:div>
    <w:div w:id="31806675">
      <w:bodyDiv w:val="1"/>
      <w:marLeft w:val="0"/>
      <w:marRight w:val="0"/>
      <w:marTop w:val="0"/>
      <w:marBottom w:val="0"/>
      <w:divBdr>
        <w:top w:val="none" w:sz="0" w:space="0" w:color="auto"/>
        <w:left w:val="none" w:sz="0" w:space="0" w:color="auto"/>
        <w:bottom w:val="none" w:sz="0" w:space="0" w:color="auto"/>
        <w:right w:val="none" w:sz="0" w:space="0" w:color="auto"/>
      </w:divBdr>
    </w:div>
    <w:div w:id="42103371">
      <w:bodyDiv w:val="1"/>
      <w:marLeft w:val="0"/>
      <w:marRight w:val="0"/>
      <w:marTop w:val="0"/>
      <w:marBottom w:val="0"/>
      <w:divBdr>
        <w:top w:val="none" w:sz="0" w:space="0" w:color="auto"/>
        <w:left w:val="none" w:sz="0" w:space="0" w:color="auto"/>
        <w:bottom w:val="none" w:sz="0" w:space="0" w:color="auto"/>
        <w:right w:val="none" w:sz="0" w:space="0" w:color="auto"/>
      </w:divBdr>
    </w:div>
    <w:div w:id="43141259">
      <w:bodyDiv w:val="1"/>
      <w:marLeft w:val="0"/>
      <w:marRight w:val="0"/>
      <w:marTop w:val="0"/>
      <w:marBottom w:val="0"/>
      <w:divBdr>
        <w:top w:val="none" w:sz="0" w:space="0" w:color="auto"/>
        <w:left w:val="none" w:sz="0" w:space="0" w:color="auto"/>
        <w:bottom w:val="none" w:sz="0" w:space="0" w:color="auto"/>
        <w:right w:val="none" w:sz="0" w:space="0" w:color="auto"/>
      </w:divBdr>
    </w:div>
    <w:div w:id="43332946">
      <w:bodyDiv w:val="1"/>
      <w:marLeft w:val="0"/>
      <w:marRight w:val="0"/>
      <w:marTop w:val="0"/>
      <w:marBottom w:val="0"/>
      <w:divBdr>
        <w:top w:val="none" w:sz="0" w:space="0" w:color="auto"/>
        <w:left w:val="none" w:sz="0" w:space="0" w:color="auto"/>
        <w:bottom w:val="none" w:sz="0" w:space="0" w:color="auto"/>
        <w:right w:val="none" w:sz="0" w:space="0" w:color="auto"/>
      </w:divBdr>
    </w:div>
    <w:div w:id="45182016">
      <w:bodyDiv w:val="1"/>
      <w:marLeft w:val="0"/>
      <w:marRight w:val="0"/>
      <w:marTop w:val="0"/>
      <w:marBottom w:val="0"/>
      <w:divBdr>
        <w:top w:val="none" w:sz="0" w:space="0" w:color="auto"/>
        <w:left w:val="none" w:sz="0" w:space="0" w:color="auto"/>
        <w:bottom w:val="none" w:sz="0" w:space="0" w:color="auto"/>
        <w:right w:val="none" w:sz="0" w:space="0" w:color="auto"/>
      </w:divBdr>
    </w:div>
    <w:div w:id="45764027">
      <w:bodyDiv w:val="1"/>
      <w:marLeft w:val="0"/>
      <w:marRight w:val="0"/>
      <w:marTop w:val="0"/>
      <w:marBottom w:val="0"/>
      <w:divBdr>
        <w:top w:val="none" w:sz="0" w:space="0" w:color="auto"/>
        <w:left w:val="none" w:sz="0" w:space="0" w:color="auto"/>
        <w:bottom w:val="none" w:sz="0" w:space="0" w:color="auto"/>
        <w:right w:val="none" w:sz="0" w:space="0" w:color="auto"/>
      </w:divBdr>
    </w:div>
    <w:div w:id="52125915">
      <w:bodyDiv w:val="1"/>
      <w:marLeft w:val="0"/>
      <w:marRight w:val="0"/>
      <w:marTop w:val="0"/>
      <w:marBottom w:val="0"/>
      <w:divBdr>
        <w:top w:val="none" w:sz="0" w:space="0" w:color="auto"/>
        <w:left w:val="none" w:sz="0" w:space="0" w:color="auto"/>
        <w:bottom w:val="none" w:sz="0" w:space="0" w:color="auto"/>
        <w:right w:val="none" w:sz="0" w:space="0" w:color="auto"/>
      </w:divBdr>
    </w:div>
    <w:div w:id="52625882">
      <w:bodyDiv w:val="1"/>
      <w:marLeft w:val="0"/>
      <w:marRight w:val="0"/>
      <w:marTop w:val="0"/>
      <w:marBottom w:val="0"/>
      <w:divBdr>
        <w:top w:val="none" w:sz="0" w:space="0" w:color="auto"/>
        <w:left w:val="none" w:sz="0" w:space="0" w:color="auto"/>
        <w:bottom w:val="none" w:sz="0" w:space="0" w:color="auto"/>
        <w:right w:val="none" w:sz="0" w:space="0" w:color="auto"/>
      </w:divBdr>
    </w:div>
    <w:div w:id="54208453">
      <w:bodyDiv w:val="1"/>
      <w:marLeft w:val="0"/>
      <w:marRight w:val="0"/>
      <w:marTop w:val="0"/>
      <w:marBottom w:val="0"/>
      <w:divBdr>
        <w:top w:val="none" w:sz="0" w:space="0" w:color="auto"/>
        <w:left w:val="none" w:sz="0" w:space="0" w:color="auto"/>
        <w:bottom w:val="none" w:sz="0" w:space="0" w:color="auto"/>
        <w:right w:val="none" w:sz="0" w:space="0" w:color="auto"/>
      </w:divBdr>
    </w:div>
    <w:div w:id="60640714">
      <w:bodyDiv w:val="1"/>
      <w:marLeft w:val="0"/>
      <w:marRight w:val="0"/>
      <w:marTop w:val="0"/>
      <w:marBottom w:val="0"/>
      <w:divBdr>
        <w:top w:val="none" w:sz="0" w:space="0" w:color="auto"/>
        <w:left w:val="none" w:sz="0" w:space="0" w:color="auto"/>
        <w:bottom w:val="none" w:sz="0" w:space="0" w:color="auto"/>
        <w:right w:val="none" w:sz="0" w:space="0" w:color="auto"/>
      </w:divBdr>
    </w:div>
    <w:div w:id="62653645">
      <w:bodyDiv w:val="1"/>
      <w:marLeft w:val="0"/>
      <w:marRight w:val="0"/>
      <w:marTop w:val="0"/>
      <w:marBottom w:val="0"/>
      <w:divBdr>
        <w:top w:val="none" w:sz="0" w:space="0" w:color="auto"/>
        <w:left w:val="none" w:sz="0" w:space="0" w:color="auto"/>
        <w:bottom w:val="none" w:sz="0" w:space="0" w:color="auto"/>
        <w:right w:val="none" w:sz="0" w:space="0" w:color="auto"/>
      </w:divBdr>
    </w:div>
    <w:div w:id="63529948">
      <w:bodyDiv w:val="1"/>
      <w:marLeft w:val="0"/>
      <w:marRight w:val="0"/>
      <w:marTop w:val="0"/>
      <w:marBottom w:val="0"/>
      <w:divBdr>
        <w:top w:val="none" w:sz="0" w:space="0" w:color="auto"/>
        <w:left w:val="none" w:sz="0" w:space="0" w:color="auto"/>
        <w:bottom w:val="none" w:sz="0" w:space="0" w:color="auto"/>
        <w:right w:val="none" w:sz="0" w:space="0" w:color="auto"/>
      </w:divBdr>
    </w:div>
    <w:div w:id="70546502">
      <w:bodyDiv w:val="1"/>
      <w:marLeft w:val="0"/>
      <w:marRight w:val="0"/>
      <w:marTop w:val="0"/>
      <w:marBottom w:val="0"/>
      <w:divBdr>
        <w:top w:val="none" w:sz="0" w:space="0" w:color="auto"/>
        <w:left w:val="none" w:sz="0" w:space="0" w:color="auto"/>
        <w:bottom w:val="none" w:sz="0" w:space="0" w:color="auto"/>
        <w:right w:val="none" w:sz="0" w:space="0" w:color="auto"/>
      </w:divBdr>
    </w:div>
    <w:div w:id="76681800">
      <w:bodyDiv w:val="1"/>
      <w:marLeft w:val="0"/>
      <w:marRight w:val="0"/>
      <w:marTop w:val="0"/>
      <w:marBottom w:val="0"/>
      <w:divBdr>
        <w:top w:val="none" w:sz="0" w:space="0" w:color="auto"/>
        <w:left w:val="none" w:sz="0" w:space="0" w:color="auto"/>
        <w:bottom w:val="none" w:sz="0" w:space="0" w:color="auto"/>
        <w:right w:val="none" w:sz="0" w:space="0" w:color="auto"/>
      </w:divBdr>
    </w:div>
    <w:div w:id="78602739">
      <w:bodyDiv w:val="1"/>
      <w:marLeft w:val="0"/>
      <w:marRight w:val="0"/>
      <w:marTop w:val="0"/>
      <w:marBottom w:val="0"/>
      <w:divBdr>
        <w:top w:val="none" w:sz="0" w:space="0" w:color="auto"/>
        <w:left w:val="none" w:sz="0" w:space="0" w:color="auto"/>
        <w:bottom w:val="none" w:sz="0" w:space="0" w:color="auto"/>
        <w:right w:val="none" w:sz="0" w:space="0" w:color="auto"/>
      </w:divBdr>
    </w:div>
    <w:div w:id="89932902">
      <w:bodyDiv w:val="1"/>
      <w:marLeft w:val="0"/>
      <w:marRight w:val="0"/>
      <w:marTop w:val="0"/>
      <w:marBottom w:val="0"/>
      <w:divBdr>
        <w:top w:val="none" w:sz="0" w:space="0" w:color="auto"/>
        <w:left w:val="none" w:sz="0" w:space="0" w:color="auto"/>
        <w:bottom w:val="none" w:sz="0" w:space="0" w:color="auto"/>
        <w:right w:val="none" w:sz="0" w:space="0" w:color="auto"/>
      </w:divBdr>
    </w:div>
    <w:div w:id="91634287">
      <w:bodyDiv w:val="1"/>
      <w:marLeft w:val="0"/>
      <w:marRight w:val="0"/>
      <w:marTop w:val="0"/>
      <w:marBottom w:val="0"/>
      <w:divBdr>
        <w:top w:val="none" w:sz="0" w:space="0" w:color="auto"/>
        <w:left w:val="none" w:sz="0" w:space="0" w:color="auto"/>
        <w:bottom w:val="none" w:sz="0" w:space="0" w:color="auto"/>
        <w:right w:val="none" w:sz="0" w:space="0" w:color="auto"/>
      </w:divBdr>
    </w:div>
    <w:div w:id="98456468">
      <w:bodyDiv w:val="1"/>
      <w:marLeft w:val="0"/>
      <w:marRight w:val="0"/>
      <w:marTop w:val="0"/>
      <w:marBottom w:val="0"/>
      <w:divBdr>
        <w:top w:val="none" w:sz="0" w:space="0" w:color="auto"/>
        <w:left w:val="none" w:sz="0" w:space="0" w:color="auto"/>
        <w:bottom w:val="none" w:sz="0" w:space="0" w:color="auto"/>
        <w:right w:val="none" w:sz="0" w:space="0" w:color="auto"/>
      </w:divBdr>
    </w:div>
    <w:div w:id="99180630">
      <w:bodyDiv w:val="1"/>
      <w:marLeft w:val="0"/>
      <w:marRight w:val="0"/>
      <w:marTop w:val="0"/>
      <w:marBottom w:val="0"/>
      <w:divBdr>
        <w:top w:val="none" w:sz="0" w:space="0" w:color="auto"/>
        <w:left w:val="none" w:sz="0" w:space="0" w:color="auto"/>
        <w:bottom w:val="none" w:sz="0" w:space="0" w:color="auto"/>
        <w:right w:val="none" w:sz="0" w:space="0" w:color="auto"/>
      </w:divBdr>
    </w:div>
    <w:div w:id="103154362">
      <w:bodyDiv w:val="1"/>
      <w:marLeft w:val="0"/>
      <w:marRight w:val="0"/>
      <w:marTop w:val="0"/>
      <w:marBottom w:val="0"/>
      <w:divBdr>
        <w:top w:val="none" w:sz="0" w:space="0" w:color="auto"/>
        <w:left w:val="none" w:sz="0" w:space="0" w:color="auto"/>
        <w:bottom w:val="none" w:sz="0" w:space="0" w:color="auto"/>
        <w:right w:val="none" w:sz="0" w:space="0" w:color="auto"/>
      </w:divBdr>
    </w:div>
    <w:div w:id="106120967">
      <w:bodyDiv w:val="1"/>
      <w:marLeft w:val="0"/>
      <w:marRight w:val="0"/>
      <w:marTop w:val="0"/>
      <w:marBottom w:val="0"/>
      <w:divBdr>
        <w:top w:val="none" w:sz="0" w:space="0" w:color="auto"/>
        <w:left w:val="none" w:sz="0" w:space="0" w:color="auto"/>
        <w:bottom w:val="none" w:sz="0" w:space="0" w:color="auto"/>
        <w:right w:val="none" w:sz="0" w:space="0" w:color="auto"/>
      </w:divBdr>
    </w:div>
    <w:div w:id="112136054">
      <w:bodyDiv w:val="1"/>
      <w:marLeft w:val="0"/>
      <w:marRight w:val="0"/>
      <w:marTop w:val="0"/>
      <w:marBottom w:val="0"/>
      <w:divBdr>
        <w:top w:val="none" w:sz="0" w:space="0" w:color="auto"/>
        <w:left w:val="none" w:sz="0" w:space="0" w:color="auto"/>
        <w:bottom w:val="none" w:sz="0" w:space="0" w:color="auto"/>
        <w:right w:val="none" w:sz="0" w:space="0" w:color="auto"/>
      </w:divBdr>
    </w:div>
    <w:div w:id="113139280">
      <w:bodyDiv w:val="1"/>
      <w:marLeft w:val="0"/>
      <w:marRight w:val="0"/>
      <w:marTop w:val="0"/>
      <w:marBottom w:val="0"/>
      <w:divBdr>
        <w:top w:val="none" w:sz="0" w:space="0" w:color="auto"/>
        <w:left w:val="none" w:sz="0" w:space="0" w:color="auto"/>
        <w:bottom w:val="none" w:sz="0" w:space="0" w:color="auto"/>
        <w:right w:val="none" w:sz="0" w:space="0" w:color="auto"/>
      </w:divBdr>
    </w:div>
    <w:div w:id="113334417">
      <w:bodyDiv w:val="1"/>
      <w:marLeft w:val="0"/>
      <w:marRight w:val="0"/>
      <w:marTop w:val="0"/>
      <w:marBottom w:val="0"/>
      <w:divBdr>
        <w:top w:val="none" w:sz="0" w:space="0" w:color="auto"/>
        <w:left w:val="none" w:sz="0" w:space="0" w:color="auto"/>
        <w:bottom w:val="none" w:sz="0" w:space="0" w:color="auto"/>
        <w:right w:val="none" w:sz="0" w:space="0" w:color="auto"/>
      </w:divBdr>
    </w:div>
    <w:div w:id="119229711">
      <w:bodyDiv w:val="1"/>
      <w:marLeft w:val="0"/>
      <w:marRight w:val="0"/>
      <w:marTop w:val="0"/>
      <w:marBottom w:val="0"/>
      <w:divBdr>
        <w:top w:val="none" w:sz="0" w:space="0" w:color="auto"/>
        <w:left w:val="none" w:sz="0" w:space="0" w:color="auto"/>
        <w:bottom w:val="none" w:sz="0" w:space="0" w:color="auto"/>
        <w:right w:val="none" w:sz="0" w:space="0" w:color="auto"/>
      </w:divBdr>
    </w:div>
    <w:div w:id="119688505">
      <w:bodyDiv w:val="1"/>
      <w:marLeft w:val="0"/>
      <w:marRight w:val="0"/>
      <w:marTop w:val="0"/>
      <w:marBottom w:val="0"/>
      <w:divBdr>
        <w:top w:val="none" w:sz="0" w:space="0" w:color="auto"/>
        <w:left w:val="none" w:sz="0" w:space="0" w:color="auto"/>
        <w:bottom w:val="none" w:sz="0" w:space="0" w:color="auto"/>
        <w:right w:val="none" w:sz="0" w:space="0" w:color="auto"/>
      </w:divBdr>
    </w:div>
    <w:div w:id="120542775">
      <w:bodyDiv w:val="1"/>
      <w:marLeft w:val="0"/>
      <w:marRight w:val="0"/>
      <w:marTop w:val="0"/>
      <w:marBottom w:val="0"/>
      <w:divBdr>
        <w:top w:val="none" w:sz="0" w:space="0" w:color="auto"/>
        <w:left w:val="none" w:sz="0" w:space="0" w:color="auto"/>
        <w:bottom w:val="none" w:sz="0" w:space="0" w:color="auto"/>
        <w:right w:val="none" w:sz="0" w:space="0" w:color="auto"/>
      </w:divBdr>
    </w:div>
    <w:div w:id="128012638">
      <w:bodyDiv w:val="1"/>
      <w:marLeft w:val="0"/>
      <w:marRight w:val="0"/>
      <w:marTop w:val="0"/>
      <w:marBottom w:val="0"/>
      <w:divBdr>
        <w:top w:val="none" w:sz="0" w:space="0" w:color="auto"/>
        <w:left w:val="none" w:sz="0" w:space="0" w:color="auto"/>
        <w:bottom w:val="none" w:sz="0" w:space="0" w:color="auto"/>
        <w:right w:val="none" w:sz="0" w:space="0" w:color="auto"/>
      </w:divBdr>
    </w:div>
    <w:div w:id="129520479">
      <w:bodyDiv w:val="1"/>
      <w:marLeft w:val="0"/>
      <w:marRight w:val="0"/>
      <w:marTop w:val="0"/>
      <w:marBottom w:val="0"/>
      <w:divBdr>
        <w:top w:val="none" w:sz="0" w:space="0" w:color="auto"/>
        <w:left w:val="none" w:sz="0" w:space="0" w:color="auto"/>
        <w:bottom w:val="none" w:sz="0" w:space="0" w:color="auto"/>
        <w:right w:val="none" w:sz="0" w:space="0" w:color="auto"/>
      </w:divBdr>
    </w:div>
    <w:div w:id="130440039">
      <w:bodyDiv w:val="1"/>
      <w:marLeft w:val="0"/>
      <w:marRight w:val="0"/>
      <w:marTop w:val="0"/>
      <w:marBottom w:val="0"/>
      <w:divBdr>
        <w:top w:val="none" w:sz="0" w:space="0" w:color="auto"/>
        <w:left w:val="none" w:sz="0" w:space="0" w:color="auto"/>
        <w:bottom w:val="none" w:sz="0" w:space="0" w:color="auto"/>
        <w:right w:val="none" w:sz="0" w:space="0" w:color="auto"/>
      </w:divBdr>
    </w:div>
    <w:div w:id="131097925">
      <w:bodyDiv w:val="1"/>
      <w:marLeft w:val="0"/>
      <w:marRight w:val="0"/>
      <w:marTop w:val="0"/>
      <w:marBottom w:val="0"/>
      <w:divBdr>
        <w:top w:val="none" w:sz="0" w:space="0" w:color="auto"/>
        <w:left w:val="none" w:sz="0" w:space="0" w:color="auto"/>
        <w:bottom w:val="none" w:sz="0" w:space="0" w:color="auto"/>
        <w:right w:val="none" w:sz="0" w:space="0" w:color="auto"/>
      </w:divBdr>
    </w:div>
    <w:div w:id="136454502">
      <w:bodyDiv w:val="1"/>
      <w:marLeft w:val="0"/>
      <w:marRight w:val="0"/>
      <w:marTop w:val="0"/>
      <w:marBottom w:val="0"/>
      <w:divBdr>
        <w:top w:val="none" w:sz="0" w:space="0" w:color="auto"/>
        <w:left w:val="none" w:sz="0" w:space="0" w:color="auto"/>
        <w:bottom w:val="none" w:sz="0" w:space="0" w:color="auto"/>
        <w:right w:val="none" w:sz="0" w:space="0" w:color="auto"/>
      </w:divBdr>
    </w:div>
    <w:div w:id="138039178">
      <w:bodyDiv w:val="1"/>
      <w:marLeft w:val="0"/>
      <w:marRight w:val="0"/>
      <w:marTop w:val="0"/>
      <w:marBottom w:val="0"/>
      <w:divBdr>
        <w:top w:val="none" w:sz="0" w:space="0" w:color="auto"/>
        <w:left w:val="none" w:sz="0" w:space="0" w:color="auto"/>
        <w:bottom w:val="none" w:sz="0" w:space="0" w:color="auto"/>
        <w:right w:val="none" w:sz="0" w:space="0" w:color="auto"/>
      </w:divBdr>
    </w:div>
    <w:div w:id="138806916">
      <w:bodyDiv w:val="1"/>
      <w:marLeft w:val="0"/>
      <w:marRight w:val="0"/>
      <w:marTop w:val="0"/>
      <w:marBottom w:val="0"/>
      <w:divBdr>
        <w:top w:val="none" w:sz="0" w:space="0" w:color="auto"/>
        <w:left w:val="none" w:sz="0" w:space="0" w:color="auto"/>
        <w:bottom w:val="none" w:sz="0" w:space="0" w:color="auto"/>
        <w:right w:val="none" w:sz="0" w:space="0" w:color="auto"/>
      </w:divBdr>
    </w:div>
    <w:div w:id="140120574">
      <w:bodyDiv w:val="1"/>
      <w:marLeft w:val="0"/>
      <w:marRight w:val="0"/>
      <w:marTop w:val="0"/>
      <w:marBottom w:val="0"/>
      <w:divBdr>
        <w:top w:val="none" w:sz="0" w:space="0" w:color="auto"/>
        <w:left w:val="none" w:sz="0" w:space="0" w:color="auto"/>
        <w:bottom w:val="none" w:sz="0" w:space="0" w:color="auto"/>
        <w:right w:val="none" w:sz="0" w:space="0" w:color="auto"/>
      </w:divBdr>
    </w:div>
    <w:div w:id="142544619">
      <w:bodyDiv w:val="1"/>
      <w:marLeft w:val="0"/>
      <w:marRight w:val="0"/>
      <w:marTop w:val="0"/>
      <w:marBottom w:val="0"/>
      <w:divBdr>
        <w:top w:val="none" w:sz="0" w:space="0" w:color="auto"/>
        <w:left w:val="none" w:sz="0" w:space="0" w:color="auto"/>
        <w:bottom w:val="none" w:sz="0" w:space="0" w:color="auto"/>
        <w:right w:val="none" w:sz="0" w:space="0" w:color="auto"/>
      </w:divBdr>
    </w:div>
    <w:div w:id="145439442">
      <w:bodyDiv w:val="1"/>
      <w:marLeft w:val="0"/>
      <w:marRight w:val="0"/>
      <w:marTop w:val="0"/>
      <w:marBottom w:val="0"/>
      <w:divBdr>
        <w:top w:val="none" w:sz="0" w:space="0" w:color="auto"/>
        <w:left w:val="none" w:sz="0" w:space="0" w:color="auto"/>
        <w:bottom w:val="none" w:sz="0" w:space="0" w:color="auto"/>
        <w:right w:val="none" w:sz="0" w:space="0" w:color="auto"/>
      </w:divBdr>
    </w:div>
    <w:div w:id="146166555">
      <w:bodyDiv w:val="1"/>
      <w:marLeft w:val="0"/>
      <w:marRight w:val="0"/>
      <w:marTop w:val="0"/>
      <w:marBottom w:val="0"/>
      <w:divBdr>
        <w:top w:val="none" w:sz="0" w:space="0" w:color="auto"/>
        <w:left w:val="none" w:sz="0" w:space="0" w:color="auto"/>
        <w:bottom w:val="none" w:sz="0" w:space="0" w:color="auto"/>
        <w:right w:val="none" w:sz="0" w:space="0" w:color="auto"/>
      </w:divBdr>
    </w:div>
    <w:div w:id="146946816">
      <w:bodyDiv w:val="1"/>
      <w:marLeft w:val="0"/>
      <w:marRight w:val="0"/>
      <w:marTop w:val="0"/>
      <w:marBottom w:val="0"/>
      <w:divBdr>
        <w:top w:val="none" w:sz="0" w:space="0" w:color="auto"/>
        <w:left w:val="none" w:sz="0" w:space="0" w:color="auto"/>
        <w:bottom w:val="none" w:sz="0" w:space="0" w:color="auto"/>
        <w:right w:val="none" w:sz="0" w:space="0" w:color="auto"/>
      </w:divBdr>
    </w:div>
    <w:div w:id="151527939">
      <w:bodyDiv w:val="1"/>
      <w:marLeft w:val="0"/>
      <w:marRight w:val="0"/>
      <w:marTop w:val="0"/>
      <w:marBottom w:val="0"/>
      <w:divBdr>
        <w:top w:val="none" w:sz="0" w:space="0" w:color="auto"/>
        <w:left w:val="none" w:sz="0" w:space="0" w:color="auto"/>
        <w:bottom w:val="none" w:sz="0" w:space="0" w:color="auto"/>
        <w:right w:val="none" w:sz="0" w:space="0" w:color="auto"/>
      </w:divBdr>
    </w:div>
    <w:div w:id="152961738">
      <w:bodyDiv w:val="1"/>
      <w:marLeft w:val="0"/>
      <w:marRight w:val="0"/>
      <w:marTop w:val="0"/>
      <w:marBottom w:val="0"/>
      <w:divBdr>
        <w:top w:val="none" w:sz="0" w:space="0" w:color="auto"/>
        <w:left w:val="none" w:sz="0" w:space="0" w:color="auto"/>
        <w:bottom w:val="none" w:sz="0" w:space="0" w:color="auto"/>
        <w:right w:val="none" w:sz="0" w:space="0" w:color="auto"/>
      </w:divBdr>
    </w:div>
    <w:div w:id="153038028">
      <w:bodyDiv w:val="1"/>
      <w:marLeft w:val="0"/>
      <w:marRight w:val="0"/>
      <w:marTop w:val="0"/>
      <w:marBottom w:val="0"/>
      <w:divBdr>
        <w:top w:val="none" w:sz="0" w:space="0" w:color="auto"/>
        <w:left w:val="none" w:sz="0" w:space="0" w:color="auto"/>
        <w:bottom w:val="none" w:sz="0" w:space="0" w:color="auto"/>
        <w:right w:val="none" w:sz="0" w:space="0" w:color="auto"/>
      </w:divBdr>
    </w:div>
    <w:div w:id="153182736">
      <w:bodyDiv w:val="1"/>
      <w:marLeft w:val="0"/>
      <w:marRight w:val="0"/>
      <w:marTop w:val="0"/>
      <w:marBottom w:val="0"/>
      <w:divBdr>
        <w:top w:val="none" w:sz="0" w:space="0" w:color="auto"/>
        <w:left w:val="none" w:sz="0" w:space="0" w:color="auto"/>
        <w:bottom w:val="none" w:sz="0" w:space="0" w:color="auto"/>
        <w:right w:val="none" w:sz="0" w:space="0" w:color="auto"/>
      </w:divBdr>
    </w:div>
    <w:div w:id="156119753">
      <w:bodyDiv w:val="1"/>
      <w:marLeft w:val="0"/>
      <w:marRight w:val="0"/>
      <w:marTop w:val="0"/>
      <w:marBottom w:val="0"/>
      <w:divBdr>
        <w:top w:val="none" w:sz="0" w:space="0" w:color="auto"/>
        <w:left w:val="none" w:sz="0" w:space="0" w:color="auto"/>
        <w:bottom w:val="none" w:sz="0" w:space="0" w:color="auto"/>
        <w:right w:val="none" w:sz="0" w:space="0" w:color="auto"/>
      </w:divBdr>
    </w:div>
    <w:div w:id="156196114">
      <w:bodyDiv w:val="1"/>
      <w:marLeft w:val="0"/>
      <w:marRight w:val="0"/>
      <w:marTop w:val="0"/>
      <w:marBottom w:val="0"/>
      <w:divBdr>
        <w:top w:val="none" w:sz="0" w:space="0" w:color="auto"/>
        <w:left w:val="none" w:sz="0" w:space="0" w:color="auto"/>
        <w:bottom w:val="none" w:sz="0" w:space="0" w:color="auto"/>
        <w:right w:val="none" w:sz="0" w:space="0" w:color="auto"/>
      </w:divBdr>
    </w:div>
    <w:div w:id="156843523">
      <w:bodyDiv w:val="1"/>
      <w:marLeft w:val="0"/>
      <w:marRight w:val="0"/>
      <w:marTop w:val="0"/>
      <w:marBottom w:val="0"/>
      <w:divBdr>
        <w:top w:val="none" w:sz="0" w:space="0" w:color="auto"/>
        <w:left w:val="none" w:sz="0" w:space="0" w:color="auto"/>
        <w:bottom w:val="none" w:sz="0" w:space="0" w:color="auto"/>
        <w:right w:val="none" w:sz="0" w:space="0" w:color="auto"/>
      </w:divBdr>
    </w:div>
    <w:div w:id="157229716">
      <w:bodyDiv w:val="1"/>
      <w:marLeft w:val="0"/>
      <w:marRight w:val="0"/>
      <w:marTop w:val="0"/>
      <w:marBottom w:val="0"/>
      <w:divBdr>
        <w:top w:val="none" w:sz="0" w:space="0" w:color="auto"/>
        <w:left w:val="none" w:sz="0" w:space="0" w:color="auto"/>
        <w:bottom w:val="none" w:sz="0" w:space="0" w:color="auto"/>
        <w:right w:val="none" w:sz="0" w:space="0" w:color="auto"/>
      </w:divBdr>
    </w:div>
    <w:div w:id="161898109">
      <w:bodyDiv w:val="1"/>
      <w:marLeft w:val="0"/>
      <w:marRight w:val="0"/>
      <w:marTop w:val="0"/>
      <w:marBottom w:val="0"/>
      <w:divBdr>
        <w:top w:val="none" w:sz="0" w:space="0" w:color="auto"/>
        <w:left w:val="none" w:sz="0" w:space="0" w:color="auto"/>
        <w:bottom w:val="none" w:sz="0" w:space="0" w:color="auto"/>
        <w:right w:val="none" w:sz="0" w:space="0" w:color="auto"/>
      </w:divBdr>
    </w:div>
    <w:div w:id="164787869">
      <w:bodyDiv w:val="1"/>
      <w:marLeft w:val="0"/>
      <w:marRight w:val="0"/>
      <w:marTop w:val="0"/>
      <w:marBottom w:val="0"/>
      <w:divBdr>
        <w:top w:val="none" w:sz="0" w:space="0" w:color="auto"/>
        <w:left w:val="none" w:sz="0" w:space="0" w:color="auto"/>
        <w:bottom w:val="none" w:sz="0" w:space="0" w:color="auto"/>
        <w:right w:val="none" w:sz="0" w:space="0" w:color="auto"/>
      </w:divBdr>
    </w:div>
    <w:div w:id="166095162">
      <w:bodyDiv w:val="1"/>
      <w:marLeft w:val="0"/>
      <w:marRight w:val="0"/>
      <w:marTop w:val="0"/>
      <w:marBottom w:val="0"/>
      <w:divBdr>
        <w:top w:val="none" w:sz="0" w:space="0" w:color="auto"/>
        <w:left w:val="none" w:sz="0" w:space="0" w:color="auto"/>
        <w:bottom w:val="none" w:sz="0" w:space="0" w:color="auto"/>
        <w:right w:val="none" w:sz="0" w:space="0" w:color="auto"/>
      </w:divBdr>
    </w:div>
    <w:div w:id="166360329">
      <w:bodyDiv w:val="1"/>
      <w:marLeft w:val="0"/>
      <w:marRight w:val="0"/>
      <w:marTop w:val="0"/>
      <w:marBottom w:val="0"/>
      <w:divBdr>
        <w:top w:val="none" w:sz="0" w:space="0" w:color="auto"/>
        <w:left w:val="none" w:sz="0" w:space="0" w:color="auto"/>
        <w:bottom w:val="none" w:sz="0" w:space="0" w:color="auto"/>
        <w:right w:val="none" w:sz="0" w:space="0" w:color="auto"/>
      </w:divBdr>
    </w:div>
    <w:div w:id="166989348">
      <w:bodyDiv w:val="1"/>
      <w:marLeft w:val="0"/>
      <w:marRight w:val="0"/>
      <w:marTop w:val="0"/>
      <w:marBottom w:val="0"/>
      <w:divBdr>
        <w:top w:val="none" w:sz="0" w:space="0" w:color="auto"/>
        <w:left w:val="none" w:sz="0" w:space="0" w:color="auto"/>
        <w:bottom w:val="none" w:sz="0" w:space="0" w:color="auto"/>
        <w:right w:val="none" w:sz="0" w:space="0" w:color="auto"/>
      </w:divBdr>
    </w:div>
    <w:div w:id="178201786">
      <w:bodyDiv w:val="1"/>
      <w:marLeft w:val="0"/>
      <w:marRight w:val="0"/>
      <w:marTop w:val="0"/>
      <w:marBottom w:val="0"/>
      <w:divBdr>
        <w:top w:val="none" w:sz="0" w:space="0" w:color="auto"/>
        <w:left w:val="none" w:sz="0" w:space="0" w:color="auto"/>
        <w:bottom w:val="none" w:sz="0" w:space="0" w:color="auto"/>
        <w:right w:val="none" w:sz="0" w:space="0" w:color="auto"/>
      </w:divBdr>
    </w:div>
    <w:div w:id="180121165">
      <w:bodyDiv w:val="1"/>
      <w:marLeft w:val="0"/>
      <w:marRight w:val="0"/>
      <w:marTop w:val="0"/>
      <w:marBottom w:val="0"/>
      <w:divBdr>
        <w:top w:val="none" w:sz="0" w:space="0" w:color="auto"/>
        <w:left w:val="none" w:sz="0" w:space="0" w:color="auto"/>
        <w:bottom w:val="none" w:sz="0" w:space="0" w:color="auto"/>
        <w:right w:val="none" w:sz="0" w:space="0" w:color="auto"/>
      </w:divBdr>
    </w:div>
    <w:div w:id="181624797">
      <w:bodyDiv w:val="1"/>
      <w:marLeft w:val="0"/>
      <w:marRight w:val="0"/>
      <w:marTop w:val="0"/>
      <w:marBottom w:val="0"/>
      <w:divBdr>
        <w:top w:val="none" w:sz="0" w:space="0" w:color="auto"/>
        <w:left w:val="none" w:sz="0" w:space="0" w:color="auto"/>
        <w:bottom w:val="none" w:sz="0" w:space="0" w:color="auto"/>
        <w:right w:val="none" w:sz="0" w:space="0" w:color="auto"/>
      </w:divBdr>
    </w:div>
    <w:div w:id="188302682">
      <w:bodyDiv w:val="1"/>
      <w:marLeft w:val="0"/>
      <w:marRight w:val="0"/>
      <w:marTop w:val="0"/>
      <w:marBottom w:val="0"/>
      <w:divBdr>
        <w:top w:val="none" w:sz="0" w:space="0" w:color="auto"/>
        <w:left w:val="none" w:sz="0" w:space="0" w:color="auto"/>
        <w:bottom w:val="none" w:sz="0" w:space="0" w:color="auto"/>
        <w:right w:val="none" w:sz="0" w:space="0" w:color="auto"/>
      </w:divBdr>
    </w:div>
    <w:div w:id="192117450">
      <w:bodyDiv w:val="1"/>
      <w:marLeft w:val="0"/>
      <w:marRight w:val="0"/>
      <w:marTop w:val="0"/>
      <w:marBottom w:val="0"/>
      <w:divBdr>
        <w:top w:val="none" w:sz="0" w:space="0" w:color="auto"/>
        <w:left w:val="none" w:sz="0" w:space="0" w:color="auto"/>
        <w:bottom w:val="none" w:sz="0" w:space="0" w:color="auto"/>
        <w:right w:val="none" w:sz="0" w:space="0" w:color="auto"/>
      </w:divBdr>
    </w:div>
    <w:div w:id="192421043">
      <w:bodyDiv w:val="1"/>
      <w:marLeft w:val="0"/>
      <w:marRight w:val="0"/>
      <w:marTop w:val="0"/>
      <w:marBottom w:val="0"/>
      <w:divBdr>
        <w:top w:val="none" w:sz="0" w:space="0" w:color="auto"/>
        <w:left w:val="none" w:sz="0" w:space="0" w:color="auto"/>
        <w:bottom w:val="none" w:sz="0" w:space="0" w:color="auto"/>
        <w:right w:val="none" w:sz="0" w:space="0" w:color="auto"/>
      </w:divBdr>
    </w:div>
    <w:div w:id="199512260">
      <w:bodyDiv w:val="1"/>
      <w:marLeft w:val="0"/>
      <w:marRight w:val="0"/>
      <w:marTop w:val="0"/>
      <w:marBottom w:val="0"/>
      <w:divBdr>
        <w:top w:val="none" w:sz="0" w:space="0" w:color="auto"/>
        <w:left w:val="none" w:sz="0" w:space="0" w:color="auto"/>
        <w:bottom w:val="none" w:sz="0" w:space="0" w:color="auto"/>
        <w:right w:val="none" w:sz="0" w:space="0" w:color="auto"/>
      </w:divBdr>
    </w:div>
    <w:div w:id="199712676">
      <w:bodyDiv w:val="1"/>
      <w:marLeft w:val="0"/>
      <w:marRight w:val="0"/>
      <w:marTop w:val="0"/>
      <w:marBottom w:val="0"/>
      <w:divBdr>
        <w:top w:val="none" w:sz="0" w:space="0" w:color="auto"/>
        <w:left w:val="none" w:sz="0" w:space="0" w:color="auto"/>
        <w:bottom w:val="none" w:sz="0" w:space="0" w:color="auto"/>
        <w:right w:val="none" w:sz="0" w:space="0" w:color="auto"/>
      </w:divBdr>
    </w:div>
    <w:div w:id="200636207">
      <w:bodyDiv w:val="1"/>
      <w:marLeft w:val="0"/>
      <w:marRight w:val="0"/>
      <w:marTop w:val="0"/>
      <w:marBottom w:val="0"/>
      <w:divBdr>
        <w:top w:val="none" w:sz="0" w:space="0" w:color="auto"/>
        <w:left w:val="none" w:sz="0" w:space="0" w:color="auto"/>
        <w:bottom w:val="none" w:sz="0" w:space="0" w:color="auto"/>
        <w:right w:val="none" w:sz="0" w:space="0" w:color="auto"/>
      </w:divBdr>
    </w:div>
    <w:div w:id="202979834">
      <w:bodyDiv w:val="1"/>
      <w:marLeft w:val="0"/>
      <w:marRight w:val="0"/>
      <w:marTop w:val="0"/>
      <w:marBottom w:val="0"/>
      <w:divBdr>
        <w:top w:val="none" w:sz="0" w:space="0" w:color="auto"/>
        <w:left w:val="none" w:sz="0" w:space="0" w:color="auto"/>
        <w:bottom w:val="none" w:sz="0" w:space="0" w:color="auto"/>
        <w:right w:val="none" w:sz="0" w:space="0" w:color="auto"/>
      </w:divBdr>
    </w:div>
    <w:div w:id="205214513">
      <w:bodyDiv w:val="1"/>
      <w:marLeft w:val="0"/>
      <w:marRight w:val="0"/>
      <w:marTop w:val="0"/>
      <w:marBottom w:val="0"/>
      <w:divBdr>
        <w:top w:val="none" w:sz="0" w:space="0" w:color="auto"/>
        <w:left w:val="none" w:sz="0" w:space="0" w:color="auto"/>
        <w:bottom w:val="none" w:sz="0" w:space="0" w:color="auto"/>
        <w:right w:val="none" w:sz="0" w:space="0" w:color="auto"/>
      </w:divBdr>
      <w:divsChild>
        <w:div w:id="200829307">
          <w:marLeft w:val="0"/>
          <w:marRight w:val="0"/>
          <w:marTop w:val="0"/>
          <w:marBottom w:val="0"/>
          <w:divBdr>
            <w:top w:val="none" w:sz="0" w:space="0" w:color="auto"/>
            <w:left w:val="none" w:sz="0" w:space="0" w:color="auto"/>
            <w:bottom w:val="none" w:sz="0" w:space="0" w:color="auto"/>
            <w:right w:val="none" w:sz="0" w:space="0" w:color="auto"/>
          </w:divBdr>
        </w:div>
        <w:div w:id="1211187797">
          <w:marLeft w:val="0"/>
          <w:marRight w:val="0"/>
          <w:marTop w:val="0"/>
          <w:marBottom w:val="0"/>
          <w:divBdr>
            <w:top w:val="none" w:sz="0" w:space="0" w:color="auto"/>
            <w:left w:val="none" w:sz="0" w:space="0" w:color="auto"/>
            <w:bottom w:val="none" w:sz="0" w:space="0" w:color="auto"/>
            <w:right w:val="none" w:sz="0" w:space="0" w:color="auto"/>
          </w:divBdr>
        </w:div>
        <w:div w:id="1551570799">
          <w:marLeft w:val="0"/>
          <w:marRight w:val="0"/>
          <w:marTop w:val="0"/>
          <w:marBottom w:val="0"/>
          <w:divBdr>
            <w:top w:val="none" w:sz="0" w:space="0" w:color="auto"/>
            <w:left w:val="none" w:sz="0" w:space="0" w:color="auto"/>
            <w:bottom w:val="none" w:sz="0" w:space="0" w:color="auto"/>
            <w:right w:val="none" w:sz="0" w:space="0" w:color="auto"/>
          </w:divBdr>
        </w:div>
      </w:divsChild>
    </w:div>
    <w:div w:id="206768749">
      <w:bodyDiv w:val="1"/>
      <w:marLeft w:val="0"/>
      <w:marRight w:val="0"/>
      <w:marTop w:val="0"/>
      <w:marBottom w:val="0"/>
      <w:divBdr>
        <w:top w:val="none" w:sz="0" w:space="0" w:color="auto"/>
        <w:left w:val="none" w:sz="0" w:space="0" w:color="auto"/>
        <w:bottom w:val="none" w:sz="0" w:space="0" w:color="auto"/>
        <w:right w:val="none" w:sz="0" w:space="0" w:color="auto"/>
      </w:divBdr>
    </w:div>
    <w:div w:id="208341547">
      <w:bodyDiv w:val="1"/>
      <w:marLeft w:val="0"/>
      <w:marRight w:val="0"/>
      <w:marTop w:val="0"/>
      <w:marBottom w:val="0"/>
      <w:divBdr>
        <w:top w:val="none" w:sz="0" w:space="0" w:color="auto"/>
        <w:left w:val="none" w:sz="0" w:space="0" w:color="auto"/>
        <w:bottom w:val="none" w:sz="0" w:space="0" w:color="auto"/>
        <w:right w:val="none" w:sz="0" w:space="0" w:color="auto"/>
      </w:divBdr>
    </w:div>
    <w:div w:id="219171257">
      <w:bodyDiv w:val="1"/>
      <w:marLeft w:val="0"/>
      <w:marRight w:val="0"/>
      <w:marTop w:val="0"/>
      <w:marBottom w:val="0"/>
      <w:divBdr>
        <w:top w:val="none" w:sz="0" w:space="0" w:color="auto"/>
        <w:left w:val="none" w:sz="0" w:space="0" w:color="auto"/>
        <w:bottom w:val="none" w:sz="0" w:space="0" w:color="auto"/>
        <w:right w:val="none" w:sz="0" w:space="0" w:color="auto"/>
      </w:divBdr>
    </w:div>
    <w:div w:id="221335978">
      <w:bodyDiv w:val="1"/>
      <w:marLeft w:val="0"/>
      <w:marRight w:val="0"/>
      <w:marTop w:val="0"/>
      <w:marBottom w:val="0"/>
      <w:divBdr>
        <w:top w:val="none" w:sz="0" w:space="0" w:color="auto"/>
        <w:left w:val="none" w:sz="0" w:space="0" w:color="auto"/>
        <w:bottom w:val="none" w:sz="0" w:space="0" w:color="auto"/>
        <w:right w:val="none" w:sz="0" w:space="0" w:color="auto"/>
      </w:divBdr>
    </w:div>
    <w:div w:id="222058001">
      <w:bodyDiv w:val="1"/>
      <w:marLeft w:val="0"/>
      <w:marRight w:val="0"/>
      <w:marTop w:val="0"/>
      <w:marBottom w:val="0"/>
      <w:divBdr>
        <w:top w:val="none" w:sz="0" w:space="0" w:color="auto"/>
        <w:left w:val="none" w:sz="0" w:space="0" w:color="auto"/>
        <w:bottom w:val="none" w:sz="0" w:space="0" w:color="auto"/>
        <w:right w:val="none" w:sz="0" w:space="0" w:color="auto"/>
      </w:divBdr>
    </w:div>
    <w:div w:id="229006326">
      <w:bodyDiv w:val="1"/>
      <w:marLeft w:val="0"/>
      <w:marRight w:val="0"/>
      <w:marTop w:val="0"/>
      <w:marBottom w:val="0"/>
      <w:divBdr>
        <w:top w:val="none" w:sz="0" w:space="0" w:color="auto"/>
        <w:left w:val="none" w:sz="0" w:space="0" w:color="auto"/>
        <w:bottom w:val="none" w:sz="0" w:space="0" w:color="auto"/>
        <w:right w:val="none" w:sz="0" w:space="0" w:color="auto"/>
      </w:divBdr>
    </w:div>
    <w:div w:id="232131807">
      <w:bodyDiv w:val="1"/>
      <w:marLeft w:val="0"/>
      <w:marRight w:val="0"/>
      <w:marTop w:val="0"/>
      <w:marBottom w:val="0"/>
      <w:divBdr>
        <w:top w:val="none" w:sz="0" w:space="0" w:color="auto"/>
        <w:left w:val="none" w:sz="0" w:space="0" w:color="auto"/>
        <w:bottom w:val="none" w:sz="0" w:space="0" w:color="auto"/>
        <w:right w:val="none" w:sz="0" w:space="0" w:color="auto"/>
      </w:divBdr>
    </w:div>
    <w:div w:id="232273700">
      <w:bodyDiv w:val="1"/>
      <w:marLeft w:val="0"/>
      <w:marRight w:val="0"/>
      <w:marTop w:val="0"/>
      <w:marBottom w:val="0"/>
      <w:divBdr>
        <w:top w:val="none" w:sz="0" w:space="0" w:color="auto"/>
        <w:left w:val="none" w:sz="0" w:space="0" w:color="auto"/>
        <w:bottom w:val="none" w:sz="0" w:space="0" w:color="auto"/>
        <w:right w:val="none" w:sz="0" w:space="0" w:color="auto"/>
      </w:divBdr>
    </w:div>
    <w:div w:id="237442867">
      <w:bodyDiv w:val="1"/>
      <w:marLeft w:val="0"/>
      <w:marRight w:val="0"/>
      <w:marTop w:val="0"/>
      <w:marBottom w:val="0"/>
      <w:divBdr>
        <w:top w:val="none" w:sz="0" w:space="0" w:color="auto"/>
        <w:left w:val="none" w:sz="0" w:space="0" w:color="auto"/>
        <w:bottom w:val="none" w:sz="0" w:space="0" w:color="auto"/>
        <w:right w:val="none" w:sz="0" w:space="0" w:color="auto"/>
      </w:divBdr>
    </w:div>
    <w:div w:id="244151453">
      <w:bodyDiv w:val="1"/>
      <w:marLeft w:val="0"/>
      <w:marRight w:val="0"/>
      <w:marTop w:val="0"/>
      <w:marBottom w:val="0"/>
      <w:divBdr>
        <w:top w:val="none" w:sz="0" w:space="0" w:color="auto"/>
        <w:left w:val="none" w:sz="0" w:space="0" w:color="auto"/>
        <w:bottom w:val="none" w:sz="0" w:space="0" w:color="auto"/>
        <w:right w:val="none" w:sz="0" w:space="0" w:color="auto"/>
      </w:divBdr>
    </w:div>
    <w:div w:id="244921357">
      <w:bodyDiv w:val="1"/>
      <w:marLeft w:val="0"/>
      <w:marRight w:val="0"/>
      <w:marTop w:val="0"/>
      <w:marBottom w:val="0"/>
      <w:divBdr>
        <w:top w:val="none" w:sz="0" w:space="0" w:color="auto"/>
        <w:left w:val="none" w:sz="0" w:space="0" w:color="auto"/>
        <w:bottom w:val="none" w:sz="0" w:space="0" w:color="auto"/>
        <w:right w:val="none" w:sz="0" w:space="0" w:color="auto"/>
      </w:divBdr>
    </w:div>
    <w:div w:id="258954327">
      <w:bodyDiv w:val="1"/>
      <w:marLeft w:val="0"/>
      <w:marRight w:val="0"/>
      <w:marTop w:val="0"/>
      <w:marBottom w:val="0"/>
      <w:divBdr>
        <w:top w:val="none" w:sz="0" w:space="0" w:color="auto"/>
        <w:left w:val="none" w:sz="0" w:space="0" w:color="auto"/>
        <w:bottom w:val="none" w:sz="0" w:space="0" w:color="auto"/>
        <w:right w:val="none" w:sz="0" w:space="0" w:color="auto"/>
      </w:divBdr>
    </w:div>
    <w:div w:id="262567123">
      <w:bodyDiv w:val="1"/>
      <w:marLeft w:val="0"/>
      <w:marRight w:val="0"/>
      <w:marTop w:val="0"/>
      <w:marBottom w:val="0"/>
      <w:divBdr>
        <w:top w:val="none" w:sz="0" w:space="0" w:color="auto"/>
        <w:left w:val="none" w:sz="0" w:space="0" w:color="auto"/>
        <w:bottom w:val="none" w:sz="0" w:space="0" w:color="auto"/>
        <w:right w:val="none" w:sz="0" w:space="0" w:color="auto"/>
      </w:divBdr>
    </w:div>
    <w:div w:id="264004202">
      <w:bodyDiv w:val="1"/>
      <w:marLeft w:val="0"/>
      <w:marRight w:val="0"/>
      <w:marTop w:val="0"/>
      <w:marBottom w:val="0"/>
      <w:divBdr>
        <w:top w:val="none" w:sz="0" w:space="0" w:color="auto"/>
        <w:left w:val="none" w:sz="0" w:space="0" w:color="auto"/>
        <w:bottom w:val="none" w:sz="0" w:space="0" w:color="auto"/>
        <w:right w:val="none" w:sz="0" w:space="0" w:color="auto"/>
      </w:divBdr>
    </w:div>
    <w:div w:id="269093900">
      <w:bodyDiv w:val="1"/>
      <w:marLeft w:val="0"/>
      <w:marRight w:val="0"/>
      <w:marTop w:val="0"/>
      <w:marBottom w:val="0"/>
      <w:divBdr>
        <w:top w:val="none" w:sz="0" w:space="0" w:color="auto"/>
        <w:left w:val="none" w:sz="0" w:space="0" w:color="auto"/>
        <w:bottom w:val="none" w:sz="0" w:space="0" w:color="auto"/>
        <w:right w:val="none" w:sz="0" w:space="0" w:color="auto"/>
      </w:divBdr>
    </w:div>
    <w:div w:id="269237496">
      <w:bodyDiv w:val="1"/>
      <w:marLeft w:val="0"/>
      <w:marRight w:val="0"/>
      <w:marTop w:val="0"/>
      <w:marBottom w:val="0"/>
      <w:divBdr>
        <w:top w:val="none" w:sz="0" w:space="0" w:color="auto"/>
        <w:left w:val="none" w:sz="0" w:space="0" w:color="auto"/>
        <w:bottom w:val="none" w:sz="0" w:space="0" w:color="auto"/>
        <w:right w:val="none" w:sz="0" w:space="0" w:color="auto"/>
      </w:divBdr>
    </w:div>
    <w:div w:id="271864490">
      <w:bodyDiv w:val="1"/>
      <w:marLeft w:val="0"/>
      <w:marRight w:val="0"/>
      <w:marTop w:val="0"/>
      <w:marBottom w:val="0"/>
      <w:divBdr>
        <w:top w:val="none" w:sz="0" w:space="0" w:color="auto"/>
        <w:left w:val="none" w:sz="0" w:space="0" w:color="auto"/>
        <w:bottom w:val="none" w:sz="0" w:space="0" w:color="auto"/>
        <w:right w:val="none" w:sz="0" w:space="0" w:color="auto"/>
      </w:divBdr>
    </w:div>
    <w:div w:id="277570373">
      <w:bodyDiv w:val="1"/>
      <w:marLeft w:val="0"/>
      <w:marRight w:val="0"/>
      <w:marTop w:val="0"/>
      <w:marBottom w:val="0"/>
      <w:divBdr>
        <w:top w:val="none" w:sz="0" w:space="0" w:color="auto"/>
        <w:left w:val="none" w:sz="0" w:space="0" w:color="auto"/>
        <w:bottom w:val="none" w:sz="0" w:space="0" w:color="auto"/>
        <w:right w:val="none" w:sz="0" w:space="0" w:color="auto"/>
      </w:divBdr>
    </w:div>
    <w:div w:id="278071522">
      <w:bodyDiv w:val="1"/>
      <w:marLeft w:val="0"/>
      <w:marRight w:val="0"/>
      <w:marTop w:val="0"/>
      <w:marBottom w:val="0"/>
      <w:divBdr>
        <w:top w:val="none" w:sz="0" w:space="0" w:color="auto"/>
        <w:left w:val="none" w:sz="0" w:space="0" w:color="auto"/>
        <w:bottom w:val="none" w:sz="0" w:space="0" w:color="auto"/>
        <w:right w:val="none" w:sz="0" w:space="0" w:color="auto"/>
      </w:divBdr>
    </w:div>
    <w:div w:id="279341636">
      <w:bodyDiv w:val="1"/>
      <w:marLeft w:val="0"/>
      <w:marRight w:val="0"/>
      <w:marTop w:val="0"/>
      <w:marBottom w:val="0"/>
      <w:divBdr>
        <w:top w:val="none" w:sz="0" w:space="0" w:color="auto"/>
        <w:left w:val="none" w:sz="0" w:space="0" w:color="auto"/>
        <w:bottom w:val="none" w:sz="0" w:space="0" w:color="auto"/>
        <w:right w:val="none" w:sz="0" w:space="0" w:color="auto"/>
      </w:divBdr>
    </w:div>
    <w:div w:id="279579182">
      <w:bodyDiv w:val="1"/>
      <w:marLeft w:val="0"/>
      <w:marRight w:val="0"/>
      <w:marTop w:val="0"/>
      <w:marBottom w:val="0"/>
      <w:divBdr>
        <w:top w:val="none" w:sz="0" w:space="0" w:color="auto"/>
        <w:left w:val="none" w:sz="0" w:space="0" w:color="auto"/>
        <w:bottom w:val="none" w:sz="0" w:space="0" w:color="auto"/>
        <w:right w:val="none" w:sz="0" w:space="0" w:color="auto"/>
      </w:divBdr>
    </w:div>
    <w:div w:id="280498911">
      <w:bodyDiv w:val="1"/>
      <w:marLeft w:val="0"/>
      <w:marRight w:val="0"/>
      <w:marTop w:val="0"/>
      <w:marBottom w:val="0"/>
      <w:divBdr>
        <w:top w:val="none" w:sz="0" w:space="0" w:color="auto"/>
        <w:left w:val="none" w:sz="0" w:space="0" w:color="auto"/>
        <w:bottom w:val="none" w:sz="0" w:space="0" w:color="auto"/>
        <w:right w:val="none" w:sz="0" w:space="0" w:color="auto"/>
      </w:divBdr>
    </w:div>
    <w:div w:id="281376395">
      <w:bodyDiv w:val="1"/>
      <w:marLeft w:val="0"/>
      <w:marRight w:val="0"/>
      <w:marTop w:val="0"/>
      <w:marBottom w:val="0"/>
      <w:divBdr>
        <w:top w:val="none" w:sz="0" w:space="0" w:color="auto"/>
        <w:left w:val="none" w:sz="0" w:space="0" w:color="auto"/>
        <w:bottom w:val="none" w:sz="0" w:space="0" w:color="auto"/>
        <w:right w:val="none" w:sz="0" w:space="0" w:color="auto"/>
      </w:divBdr>
    </w:div>
    <w:div w:id="287202893">
      <w:bodyDiv w:val="1"/>
      <w:marLeft w:val="0"/>
      <w:marRight w:val="0"/>
      <w:marTop w:val="0"/>
      <w:marBottom w:val="0"/>
      <w:divBdr>
        <w:top w:val="none" w:sz="0" w:space="0" w:color="auto"/>
        <w:left w:val="none" w:sz="0" w:space="0" w:color="auto"/>
        <w:bottom w:val="none" w:sz="0" w:space="0" w:color="auto"/>
        <w:right w:val="none" w:sz="0" w:space="0" w:color="auto"/>
      </w:divBdr>
    </w:div>
    <w:div w:id="287971469">
      <w:bodyDiv w:val="1"/>
      <w:marLeft w:val="0"/>
      <w:marRight w:val="0"/>
      <w:marTop w:val="0"/>
      <w:marBottom w:val="0"/>
      <w:divBdr>
        <w:top w:val="none" w:sz="0" w:space="0" w:color="auto"/>
        <w:left w:val="none" w:sz="0" w:space="0" w:color="auto"/>
        <w:bottom w:val="none" w:sz="0" w:space="0" w:color="auto"/>
        <w:right w:val="none" w:sz="0" w:space="0" w:color="auto"/>
      </w:divBdr>
    </w:div>
    <w:div w:id="289749169">
      <w:bodyDiv w:val="1"/>
      <w:marLeft w:val="0"/>
      <w:marRight w:val="0"/>
      <w:marTop w:val="0"/>
      <w:marBottom w:val="0"/>
      <w:divBdr>
        <w:top w:val="none" w:sz="0" w:space="0" w:color="auto"/>
        <w:left w:val="none" w:sz="0" w:space="0" w:color="auto"/>
        <w:bottom w:val="none" w:sz="0" w:space="0" w:color="auto"/>
        <w:right w:val="none" w:sz="0" w:space="0" w:color="auto"/>
      </w:divBdr>
    </w:div>
    <w:div w:id="290088133">
      <w:bodyDiv w:val="1"/>
      <w:marLeft w:val="0"/>
      <w:marRight w:val="0"/>
      <w:marTop w:val="0"/>
      <w:marBottom w:val="0"/>
      <w:divBdr>
        <w:top w:val="none" w:sz="0" w:space="0" w:color="auto"/>
        <w:left w:val="none" w:sz="0" w:space="0" w:color="auto"/>
        <w:bottom w:val="none" w:sz="0" w:space="0" w:color="auto"/>
        <w:right w:val="none" w:sz="0" w:space="0" w:color="auto"/>
      </w:divBdr>
    </w:div>
    <w:div w:id="292366345">
      <w:bodyDiv w:val="1"/>
      <w:marLeft w:val="0"/>
      <w:marRight w:val="0"/>
      <w:marTop w:val="0"/>
      <w:marBottom w:val="0"/>
      <w:divBdr>
        <w:top w:val="none" w:sz="0" w:space="0" w:color="auto"/>
        <w:left w:val="none" w:sz="0" w:space="0" w:color="auto"/>
        <w:bottom w:val="none" w:sz="0" w:space="0" w:color="auto"/>
        <w:right w:val="none" w:sz="0" w:space="0" w:color="auto"/>
      </w:divBdr>
    </w:div>
    <w:div w:id="294798500">
      <w:bodyDiv w:val="1"/>
      <w:marLeft w:val="0"/>
      <w:marRight w:val="0"/>
      <w:marTop w:val="0"/>
      <w:marBottom w:val="0"/>
      <w:divBdr>
        <w:top w:val="none" w:sz="0" w:space="0" w:color="auto"/>
        <w:left w:val="none" w:sz="0" w:space="0" w:color="auto"/>
        <w:bottom w:val="none" w:sz="0" w:space="0" w:color="auto"/>
        <w:right w:val="none" w:sz="0" w:space="0" w:color="auto"/>
      </w:divBdr>
    </w:div>
    <w:div w:id="294912750">
      <w:bodyDiv w:val="1"/>
      <w:marLeft w:val="0"/>
      <w:marRight w:val="0"/>
      <w:marTop w:val="0"/>
      <w:marBottom w:val="0"/>
      <w:divBdr>
        <w:top w:val="none" w:sz="0" w:space="0" w:color="auto"/>
        <w:left w:val="none" w:sz="0" w:space="0" w:color="auto"/>
        <w:bottom w:val="none" w:sz="0" w:space="0" w:color="auto"/>
        <w:right w:val="none" w:sz="0" w:space="0" w:color="auto"/>
      </w:divBdr>
    </w:div>
    <w:div w:id="296374821">
      <w:bodyDiv w:val="1"/>
      <w:marLeft w:val="0"/>
      <w:marRight w:val="0"/>
      <w:marTop w:val="0"/>
      <w:marBottom w:val="0"/>
      <w:divBdr>
        <w:top w:val="none" w:sz="0" w:space="0" w:color="auto"/>
        <w:left w:val="none" w:sz="0" w:space="0" w:color="auto"/>
        <w:bottom w:val="none" w:sz="0" w:space="0" w:color="auto"/>
        <w:right w:val="none" w:sz="0" w:space="0" w:color="auto"/>
      </w:divBdr>
    </w:div>
    <w:div w:id="303125697">
      <w:bodyDiv w:val="1"/>
      <w:marLeft w:val="0"/>
      <w:marRight w:val="0"/>
      <w:marTop w:val="0"/>
      <w:marBottom w:val="0"/>
      <w:divBdr>
        <w:top w:val="none" w:sz="0" w:space="0" w:color="auto"/>
        <w:left w:val="none" w:sz="0" w:space="0" w:color="auto"/>
        <w:bottom w:val="none" w:sz="0" w:space="0" w:color="auto"/>
        <w:right w:val="none" w:sz="0" w:space="0" w:color="auto"/>
      </w:divBdr>
    </w:div>
    <w:div w:id="317616162">
      <w:bodyDiv w:val="1"/>
      <w:marLeft w:val="0"/>
      <w:marRight w:val="0"/>
      <w:marTop w:val="0"/>
      <w:marBottom w:val="0"/>
      <w:divBdr>
        <w:top w:val="none" w:sz="0" w:space="0" w:color="auto"/>
        <w:left w:val="none" w:sz="0" w:space="0" w:color="auto"/>
        <w:bottom w:val="none" w:sz="0" w:space="0" w:color="auto"/>
        <w:right w:val="none" w:sz="0" w:space="0" w:color="auto"/>
      </w:divBdr>
    </w:div>
    <w:div w:id="319626381">
      <w:bodyDiv w:val="1"/>
      <w:marLeft w:val="0"/>
      <w:marRight w:val="0"/>
      <w:marTop w:val="0"/>
      <w:marBottom w:val="0"/>
      <w:divBdr>
        <w:top w:val="none" w:sz="0" w:space="0" w:color="auto"/>
        <w:left w:val="none" w:sz="0" w:space="0" w:color="auto"/>
        <w:bottom w:val="none" w:sz="0" w:space="0" w:color="auto"/>
        <w:right w:val="none" w:sz="0" w:space="0" w:color="auto"/>
      </w:divBdr>
    </w:div>
    <w:div w:id="324090336">
      <w:bodyDiv w:val="1"/>
      <w:marLeft w:val="0"/>
      <w:marRight w:val="0"/>
      <w:marTop w:val="0"/>
      <w:marBottom w:val="0"/>
      <w:divBdr>
        <w:top w:val="none" w:sz="0" w:space="0" w:color="auto"/>
        <w:left w:val="none" w:sz="0" w:space="0" w:color="auto"/>
        <w:bottom w:val="none" w:sz="0" w:space="0" w:color="auto"/>
        <w:right w:val="none" w:sz="0" w:space="0" w:color="auto"/>
      </w:divBdr>
    </w:div>
    <w:div w:id="333533596">
      <w:bodyDiv w:val="1"/>
      <w:marLeft w:val="0"/>
      <w:marRight w:val="0"/>
      <w:marTop w:val="0"/>
      <w:marBottom w:val="0"/>
      <w:divBdr>
        <w:top w:val="none" w:sz="0" w:space="0" w:color="auto"/>
        <w:left w:val="none" w:sz="0" w:space="0" w:color="auto"/>
        <w:bottom w:val="none" w:sz="0" w:space="0" w:color="auto"/>
        <w:right w:val="none" w:sz="0" w:space="0" w:color="auto"/>
      </w:divBdr>
    </w:div>
    <w:div w:id="333656442">
      <w:bodyDiv w:val="1"/>
      <w:marLeft w:val="0"/>
      <w:marRight w:val="0"/>
      <w:marTop w:val="0"/>
      <w:marBottom w:val="0"/>
      <w:divBdr>
        <w:top w:val="none" w:sz="0" w:space="0" w:color="auto"/>
        <w:left w:val="none" w:sz="0" w:space="0" w:color="auto"/>
        <w:bottom w:val="none" w:sz="0" w:space="0" w:color="auto"/>
        <w:right w:val="none" w:sz="0" w:space="0" w:color="auto"/>
      </w:divBdr>
    </w:div>
    <w:div w:id="337780639">
      <w:bodyDiv w:val="1"/>
      <w:marLeft w:val="0"/>
      <w:marRight w:val="0"/>
      <w:marTop w:val="0"/>
      <w:marBottom w:val="0"/>
      <w:divBdr>
        <w:top w:val="none" w:sz="0" w:space="0" w:color="auto"/>
        <w:left w:val="none" w:sz="0" w:space="0" w:color="auto"/>
        <w:bottom w:val="none" w:sz="0" w:space="0" w:color="auto"/>
        <w:right w:val="none" w:sz="0" w:space="0" w:color="auto"/>
      </w:divBdr>
    </w:div>
    <w:div w:id="339738794">
      <w:bodyDiv w:val="1"/>
      <w:marLeft w:val="0"/>
      <w:marRight w:val="0"/>
      <w:marTop w:val="0"/>
      <w:marBottom w:val="0"/>
      <w:divBdr>
        <w:top w:val="none" w:sz="0" w:space="0" w:color="auto"/>
        <w:left w:val="none" w:sz="0" w:space="0" w:color="auto"/>
        <w:bottom w:val="none" w:sz="0" w:space="0" w:color="auto"/>
        <w:right w:val="none" w:sz="0" w:space="0" w:color="auto"/>
      </w:divBdr>
    </w:div>
    <w:div w:id="342974517">
      <w:bodyDiv w:val="1"/>
      <w:marLeft w:val="0"/>
      <w:marRight w:val="0"/>
      <w:marTop w:val="0"/>
      <w:marBottom w:val="0"/>
      <w:divBdr>
        <w:top w:val="none" w:sz="0" w:space="0" w:color="auto"/>
        <w:left w:val="none" w:sz="0" w:space="0" w:color="auto"/>
        <w:bottom w:val="none" w:sz="0" w:space="0" w:color="auto"/>
        <w:right w:val="none" w:sz="0" w:space="0" w:color="auto"/>
      </w:divBdr>
    </w:div>
    <w:div w:id="345795055">
      <w:bodyDiv w:val="1"/>
      <w:marLeft w:val="0"/>
      <w:marRight w:val="0"/>
      <w:marTop w:val="0"/>
      <w:marBottom w:val="0"/>
      <w:divBdr>
        <w:top w:val="none" w:sz="0" w:space="0" w:color="auto"/>
        <w:left w:val="none" w:sz="0" w:space="0" w:color="auto"/>
        <w:bottom w:val="none" w:sz="0" w:space="0" w:color="auto"/>
        <w:right w:val="none" w:sz="0" w:space="0" w:color="auto"/>
      </w:divBdr>
    </w:div>
    <w:div w:id="348340836">
      <w:bodyDiv w:val="1"/>
      <w:marLeft w:val="0"/>
      <w:marRight w:val="0"/>
      <w:marTop w:val="0"/>
      <w:marBottom w:val="0"/>
      <w:divBdr>
        <w:top w:val="none" w:sz="0" w:space="0" w:color="auto"/>
        <w:left w:val="none" w:sz="0" w:space="0" w:color="auto"/>
        <w:bottom w:val="none" w:sz="0" w:space="0" w:color="auto"/>
        <w:right w:val="none" w:sz="0" w:space="0" w:color="auto"/>
      </w:divBdr>
    </w:div>
    <w:div w:id="348991631">
      <w:bodyDiv w:val="1"/>
      <w:marLeft w:val="0"/>
      <w:marRight w:val="0"/>
      <w:marTop w:val="0"/>
      <w:marBottom w:val="0"/>
      <w:divBdr>
        <w:top w:val="none" w:sz="0" w:space="0" w:color="auto"/>
        <w:left w:val="none" w:sz="0" w:space="0" w:color="auto"/>
        <w:bottom w:val="none" w:sz="0" w:space="0" w:color="auto"/>
        <w:right w:val="none" w:sz="0" w:space="0" w:color="auto"/>
      </w:divBdr>
    </w:div>
    <w:div w:id="350187017">
      <w:bodyDiv w:val="1"/>
      <w:marLeft w:val="0"/>
      <w:marRight w:val="0"/>
      <w:marTop w:val="0"/>
      <w:marBottom w:val="0"/>
      <w:divBdr>
        <w:top w:val="none" w:sz="0" w:space="0" w:color="auto"/>
        <w:left w:val="none" w:sz="0" w:space="0" w:color="auto"/>
        <w:bottom w:val="none" w:sz="0" w:space="0" w:color="auto"/>
        <w:right w:val="none" w:sz="0" w:space="0" w:color="auto"/>
      </w:divBdr>
    </w:div>
    <w:div w:id="351994592">
      <w:bodyDiv w:val="1"/>
      <w:marLeft w:val="0"/>
      <w:marRight w:val="0"/>
      <w:marTop w:val="0"/>
      <w:marBottom w:val="0"/>
      <w:divBdr>
        <w:top w:val="none" w:sz="0" w:space="0" w:color="auto"/>
        <w:left w:val="none" w:sz="0" w:space="0" w:color="auto"/>
        <w:bottom w:val="none" w:sz="0" w:space="0" w:color="auto"/>
        <w:right w:val="none" w:sz="0" w:space="0" w:color="auto"/>
      </w:divBdr>
    </w:div>
    <w:div w:id="354966528">
      <w:bodyDiv w:val="1"/>
      <w:marLeft w:val="0"/>
      <w:marRight w:val="0"/>
      <w:marTop w:val="0"/>
      <w:marBottom w:val="0"/>
      <w:divBdr>
        <w:top w:val="none" w:sz="0" w:space="0" w:color="auto"/>
        <w:left w:val="none" w:sz="0" w:space="0" w:color="auto"/>
        <w:bottom w:val="none" w:sz="0" w:space="0" w:color="auto"/>
        <w:right w:val="none" w:sz="0" w:space="0" w:color="auto"/>
      </w:divBdr>
    </w:div>
    <w:div w:id="362052152">
      <w:bodyDiv w:val="1"/>
      <w:marLeft w:val="0"/>
      <w:marRight w:val="0"/>
      <w:marTop w:val="0"/>
      <w:marBottom w:val="0"/>
      <w:divBdr>
        <w:top w:val="none" w:sz="0" w:space="0" w:color="auto"/>
        <w:left w:val="none" w:sz="0" w:space="0" w:color="auto"/>
        <w:bottom w:val="none" w:sz="0" w:space="0" w:color="auto"/>
        <w:right w:val="none" w:sz="0" w:space="0" w:color="auto"/>
      </w:divBdr>
    </w:div>
    <w:div w:id="362219835">
      <w:bodyDiv w:val="1"/>
      <w:marLeft w:val="0"/>
      <w:marRight w:val="0"/>
      <w:marTop w:val="0"/>
      <w:marBottom w:val="0"/>
      <w:divBdr>
        <w:top w:val="none" w:sz="0" w:space="0" w:color="auto"/>
        <w:left w:val="none" w:sz="0" w:space="0" w:color="auto"/>
        <w:bottom w:val="none" w:sz="0" w:space="0" w:color="auto"/>
        <w:right w:val="none" w:sz="0" w:space="0" w:color="auto"/>
      </w:divBdr>
    </w:div>
    <w:div w:id="363749189">
      <w:bodyDiv w:val="1"/>
      <w:marLeft w:val="0"/>
      <w:marRight w:val="0"/>
      <w:marTop w:val="0"/>
      <w:marBottom w:val="0"/>
      <w:divBdr>
        <w:top w:val="none" w:sz="0" w:space="0" w:color="auto"/>
        <w:left w:val="none" w:sz="0" w:space="0" w:color="auto"/>
        <w:bottom w:val="none" w:sz="0" w:space="0" w:color="auto"/>
        <w:right w:val="none" w:sz="0" w:space="0" w:color="auto"/>
      </w:divBdr>
    </w:div>
    <w:div w:id="365638315">
      <w:bodyDiv w:val="1"/>
      <w:marLeft w:val="0"/>
      <w:marRight w:val="0"/>
      <w:marTop w:val="0"/>
      <w:marBottom w:val="0"/>
      <w:divBdr>
        <w:top w:val="none" w:sz="0" w:space="0" w:color="auto"/>
        <w:left w:val="none" w:sz="0" w:space="0" w:color="auto"/>
        <w:bottom w:val="none" w:sz="0" w:space="0" w:color="auto"/>
        <w:right w:val="none" w:sz="0" w:space="0" w:color="auto"/>
      </w:divBdr>
    </w:div>
    <w:div w:id="367489569">
      <w:bodyDiv w:val="1"/>
      <w:marLeft w:val="0"/>
      <w:marRight w:val="0"/>
      <w:marTop w:val="0"/>
      <w:marBottom w:val="0"/>
      <w:divBdr>
        <w:top w:val="none" w:sz="0" w:space="0" w:color="auto"/>
        <w:left w:val="none" w:sz="0" w:space="0" w:color="auto"/>
        <w:bottom w:val="none" w:sz="0" w:space="0" w:color="auto"/>
        <w:right w:val="none" w:sz="0" w:space="0" w:color="auto"/>
      </w:divBdr>
    </w:div>
    <w:div w:id="369841384">
      <w:bodyDiv w:val="1"/>
      <w:marLeft w:val="0"/>
      <w:marRight w:val="0"/>
      <w:marTop w:val="0"/>
      <w:marBottom w:val="0"/>
      <w:divBdr>
        <w:top w:val="none" w:sz="0" w:space="0" w:color="auto"/>
        <w:left w:val="none" w:sz="0" w:space="0" w:color="auto"/>
        <w:bottom w:val="none" w:sz="0" w:space="0" w:color="auto"/>
        <w:right w:val="none" w:sz="0" w:space="0" w:color="auto"/>
      </w:divBdr>
    </w:div>
    <w:div w:id="372534143">
      <w:bodyDiv w:val="1"/>
      <w:marLeft w:val="0"/>
      <w:marRight w:val="0"/>
      <w:marTop w:val="0"/>
      <w:marBottom w:val="0"/>
      <w:divBdr>
        <w:top w:val="none" w:sz="0" w:space="0" w:color="auto"/>
        <w:left w:val="none" w:sz="0" w:space="0" w:color="auto"/>
        <w:bottom w:val="none" w:sz="0" w:space="0" w:color="auto"/>
        <w:right w:val="none" w:sz="0" w:space="0" w:color="auto"/>
      </w:divBdr>
    </w:div>
    <w:div w:id="380134467">
      <w:bodyDiv w:val="1"/>
      <w:marLeft w:val="0"/>
      <w:marRight w:val="0"/>
      <w:marTop w:val="0"/>
      <w:marBottom w:val="0"/>
      <w:divBdr>
        <w:top w:val="none" w:sz="0" w:space="0" w:color="auto"/>
        <w:left w:val="none" w:sz="0" w:space="0" w:color="auto"/>
        <w:bottom w:val="none" w:sz="0" w:space="0" w:color="auto"/>
        <w:right w:val="none" w:sz="0" w:space="0" w:color="auto"/>
      </w:divBdr>
    </w:div>
    <w:div w:id="382683368">
      <w:bodyDiv w:val="1"/>
      <w:marLeft w:val="0"/>
      <w:marRight w:val="0"/>
      <w:marTop w:val="0"/>
      <w:marBottom w:val="0"/>
      <w:divBdr>
        <w:top w:val="none" w:sz="0" w:space="0" w:color="auto"/>
        <w:left w:val="none" w:sz="0" w:space="0" w:color="auto"/>
        <w:bottom w:val="none" w:sz="0" w:space="0" w:color="auto"/>
        <w:right w:val="none" w:sz="0" w:space="0" w:color="auto"/>
      </w:divBdr>
    </w:div>
    <w:div w:id="383724168">
      <w:bodyDiv w:val="1"/>
      <w:marLeft w:val="0"/>
      <w:marRight w:val="0"/>
      <w:marTop w:val="0"/>
      <w:marBottom w:val="0"/>
      <w:divBdr>
        <w:top w:val="none" w:sz="0" w:space="0" w:color="auto"/>
        <w:left w:val="none" w:sz="0" w:space="0" w:color="auto"/>
        <w:bottom w:val="none" w:sz="0" w:space="0" w:color="auto"/>
        <w:right w:val="none" w:sz="0" w:space="0" w:color="auto"/>
      </w:divBdr>
    </w:div>
    <w:div w:id="391662161">
      <w:bodyDiv w:val="1"/>
      <w:marLeft w:val="0"/>
      <w:marRight w:val="0"/>
      <w:marTop w:val="0"/>
      <w:marBottom w:val="0"/>
      <w:divBdr>
        <w:top w:val="none" w:sz="0" w:space="0" w:color="auto"/>
        <w:left w:val="none" w:sz="0" w:space="0" w:color="auto"/>
        <w:bottom w:val="none" w:sz="0" w:space="0" w:color="auto"/>
        <w:right w:val="none" w:sz="0" w:space="0" w:color="auto"/>
      </w:divBdr>
    </w:div>
    <w:div w:id="398288391">
      <w:bodyDiv w:val="1"/>
      <w:marLeft w:val="0"/>
      <w:marRight w:val="0"/>
      <w:marTop w:val="0"/>
      <w:marBottom w:val="0"/>
      <w:divBdr>
        <w:top w:val="none" w:sz="0" w:space="0" w:color="auto"/>
        <w:left w:val="none" w:sz="0" w:space="0" w:color="auto"/>
        <w:bottom w:val="none" w:sz="0" w:space="0" w:color="auto"/>
        <w:right w:val="none" w:sz="0" w:space="0" w:color="auto"/>
      </w:divBdr>
    </w:div>
    <w:div w:id="399520784">
      <w:bodyDiv w:val="1"/>
      <w:marLeft w:val="0"/>
      <w:marRight w:val="0"/>
      <w:marTop w:val="0"/>
      <w:marBottom w:val="0"/>
      <w:divBdr>
        <w:top w:val="none" w:sz="0" w:space="0" w:color="auto"/>
        <w:left w:val="none" w:sz="0" w:space="0" w:color="auto"/>
        <w:bottom w:val="none" w:sz="0" w:space="0" w:color="auto"/>
        <w:right w:val="none" w:sz="0" w:space="0" w:color="auto"/>
      </w:divBdr>
    </w:div>
    <w:div w:id="400642997">
      <w:bodyDiv w:val="1"/>
      <w:marLeft w:val="0"/>
      <w:marRight w:val="0"/>
      <w:marTop w:val="0"/>
      <w:marBottom w:val="0"/>
      <w:divBdr>
        <w:top w:val="none" w:sz="0" w:space="0" w:color="auto"/>
        <w:left w:val="none" w:sz="0" w:space="0" w:color="auto"/>
        <w:bottom w:val="none" w:sz="0" w:space="0" w:color="auto"/>
        <w:right w:val="none" w:sz="0" w:space="0" w:color="auto"/>
      </w:divBdr>
    </w:div>
    <w:div w:id="402029636">
      <w:bodyDiv w:val="1"/>
      <w:marLeft w:val="0"/>
      <w:marRight w:val="0"/>
      <w:marTop w:val="0"/>
      <w:marBottom w:val="0"/>
      <w:divBdr>
        <w:top w:val="none" w:sz="0" w:space="0" w:color="auto"/>
        <w:left w:val="none" w:sz="0" w:space="0" w:color="auto"/>
        <w:bottom w:val="none" w:sz="0" w:space="0" w:color="auto"/>
        <w:right w:val="none" w:sz="0" w:space="0" w:color="auto"/>
      </w:divBdr>
    </w:div>
    <w:div w:id="403140527">
      <w:bodyDiv w:val="1"/>
      <w:marLeft w:val="0"/>
      <w:marRight w:val="0"/>
      <w:marTop w:val="0"/>
      <w:marBottom w:val="0"/>
      <w:divBdr>
        <w:top w:val="none" w:sz="0" w:space="0" w:color="auto"/>
        <w:left w:val="none" w:sz="0" w:space="0" w:color="auto"/>
        <w:bottom w:val="none" w:sz="0" w:space="0" w:color="auto"/>
        <w:right w:val="none" w:sz="0" w:space="0" w:color="auto"/>
      </w:divBdr>
    </w:div>
    <w:div w:id="404570872">
      <w:bodyDiv w:val="1"/>
      <w:marLeft w:val="0"/>
      <w:marRight w:val="0"/>
      <w:marTop w:val="0"/>
      <w:marBottom w:val="0"/>
      <w:divBdr>
        <w:top w:val="none" w:sz="0" w:space="0" w:color="auto"/>
        <w:left w:val="none" w:sz="0" w:space="0" w:color="auto"/>
        <w:bottom w:val="none" w:sz="0" w:space="0" w:color="auto"/>
        <w:right w:val="none" w:sz="0" w:space="0" w:color="auto"/>
      </w:divBdr>
    </w:div>
    <w:div w:id="418328397">
      <w:bodyDiv w:val="1"/>
      <w:marLeft w:val="0"/>
      <w:marRight w:val="0"/>
      <w:marTop w:val="0"/>
      <w:marBottom w:val="0"/>
      <w:divBdr>
        <w:top w:val="none" w:sz="0" w:space="0" w:color="auto"/>
        <w:left w:val="none" w:sz="0" w:space="0" w:color="auto"/>
        <w:bottom w:val="none" w:sz="0" w:space="0" w:color="auto"/>
        <w:right w:val="none" w:sz="0" w:space="0" w:color="auto"/>
      </w:divBdr>
    </w:div>
    <w:div w:id="418718747">
      <w:bodyDiv w:val="1"/>
      <w:marLeft w:val="0"/>
      <w:marRight w:val="0"/>
      <w:marTop w:val="0"/>
      <w:marBottom w:val="0"/>
      <w:divBdr>
        <w:top w:val="none" w:sz="0" w:space="0" w:color="auto"/>
        <w:left w:val="none" w:sz="0" w:space="0" w:color="auto"/>
        <w:bottom w:val="none" w:sz="0" w:space="0" w:color="auto"/>
        <w:right w:val="none" w:sz="0" w:space="0" w:color="auto"/>
      </w:divBdr>
    </w:div>
    <w:div w:id="419715739">
      <w:bodyDiv w:val="1"/>
      <w:marLeft w:val="0"/>
      <w:marRight w:val="0"/>
      <w:marTop w:val="0"/>
      <w:marBottom w:val="0"/>
      <w:divBdr>
        <w:top w:val="none" w:sz="0" w:space="0" w:color="auto"/>
        <w:left w:val="none" w:sz="0" w:space="0" w:color="auto"/>
        <w:bottom w:val="none" w:sz="0" w:space="0" w:color="auto"/>
        <w:right w:val="none" w:sz="0" w:space="0" w:color="auto"/>
      </w:divBdr>
    </w:div>
    <w:div w:id="420566697">
      <w:bodyDiv w:val="1"/>
      <w:marLeft w:val="0"/>
      <w:marRight w:val="0"/>
      <w:marTop w:val="0"/>
      <w:marBottom w:val="0"/>
      <w:divBdr>
        <w:top w:val="none" w:sz="0" w:space="0" w:color="auto"/>
        <w:left w:val="none" w:sz="0" w:space="0" w:color="auto"/>
        <w:bottom w:val="none" w:sz="0" w:space="0" w:color="auto"/>
        <w:right w:val="none" w:sz="0" w:space="0" w:color="auto"/>
      </w:divBdr>
    </w:div>
    <w:div w:id="424806563">
      <w:bodyDiv w:val="1"/>
      <w:marLeft w:val="0"/>
      <w:marRight w:val="0"/>
      <w:marTop w:val="0"/>
      <w:marBottom w:val="0"/>
      <w:divBdr>
        <w:top w:val="none" w:sz="0" w:space="0" w:color="auto"/>
        <w:left w:val="none" w:sz="0" w:space="0" w:color="auto"/>
        <w:bottom w:val="none" w:sz="0" w:space="0" w:color="auto"/>
        <w:right w:val="none" w:sz="0" w:space="0" w:color="auto"/>
      </w:divBdr>
    </w:div>
    <w:div w:id="431324337">
      <w:bodyDiv w:val="1"/>
      <w:marLeft w:val="0"/>
      <w:marRight w:val="0"/>
      <w:marTop w:val="0"/>
      <w:marBottom w:val="0"/>
      <w:divBdr>
        <w:top w:val="none" w:sz="0" w:space="0" w:color="auto"/>
        <w:left w:val="none" w:sz="0" w:space="0" w:color="auto"/>
        <w:bottom w:val="none" w:sz="0" w:space="0" w:color="auto"/>
        <w:right w:val="none" w:sz="0" w:space="0" w:color="auto"/>
      </w:divBdr>
    </w:div>
    <w:div w:id="432211712">
      <w:bodyDiv w:val="1"/>
      <w:marLeft w:val="0"/>
      <w:marRight w:val="0"/>
      <w:marTop w:val="0"/>
      <w:marBottom w:val="0"/>
      <w:divBdr>
        <w:top w:val="none" w:sz="0" w:space="0" w:color="auto"/>
        <w:left w:val="none" w:sz="0" w:space="0" w:color="auto"/>
        <w:bottom w:val="none" w:sz="0" w:space="0" w:color="auto"/>
        <w:right w:val="none" w:sz="0" w:space="0" w:color="auto"/>
      </w:divBdr>
    </w:div>
    <w:div w:id="433283954">
      <w:bodyDiv w:val="1"/>
      <w:marLeft w:val="0"/>
      <w:marRight w:val="0"/>
      <w:marTop w:val="0"/>
      <w:marBottom w:val="0"/>
      <w:divBdr>
        <w:top w:val="none" w:sz="0" w:space="0" w:color="auto"/>
        <w:left w:val="none" w:sz="0" w:space="0" w:color="auto"/>
        <w:bottom w:val="none" w:sz="0" w:space="0" w:color="auto"/>
        <w:right w:val="none" w:sz="0" w:space="0" w:color="auto"/>
      </w:divBdr>
    </w:div>
    <w:div w:id="438448142">
      <w:bodyDiv w:val="1"/>
      <w:marLeft w:val="0"/>
      <w:marRight w:val="0"/>
      <w:marTop w:val="0"/>
      <w:marBottom w:val="0"/>
      <w:divBdr>
        <w:top w:val="none" w:sz="0" w:space="0" w:color="auto"/>
        <w:left w:val="none" w:sz="0" w:space="0" w:color="auto"/>
        <w:bottom w:val="none" w:sz="0" w:space="0" w:color="auto"/>
        <w:right w:val="none" w:sz="0" w:space="0" w:color="auto"/>
      </w:divBdr>
    </w:div>
    <w:div w:id="442261219">
      <w:bodyDiv w:val="1"/>
      <w:marLeft w:val="0"/>
      <w:marRight w:val="0"/>
      <w:marTop w:val="0"/>
      <w:marBottom w:val="0"/>
      <w:divBdr>
        <w:top w:val="none" w:sz="0" w:space="0" w:color="auto"/>
        <w:left w:val="none" w:sz="0" w:space="0" w:color="auto"/>
        <w:bottom w:val="none" w:sz="0" w:space="0" w:color="auto"/>
        <w:right w:val="none" w:sz="0" w:space="0" w:color="auto"/>
      </w:divBdr>
    </w:div>
    <w:div w:id="443422215">
      <w:bodyDiv w:val="1"/>
      <w:marLeft w:val="0"/>
      <w:marRight w:val="0"/>
      <w:marTop w:val="0"/>
      <w:marBottom w:val="0"/>
      <w:divBdr>
        <w:top w:val="none" w:sz="0" w:space="0" w:color="auto"/>
        <w:left w:val="none" w:sz="0" w:space="0" w:color="auto"/>
        <w:bottom w:val="none" w:sz="0" w:space="0" w:color="auto"/>
        <w:right w:val="none" w:sz="0" w:space="0" w:color="auto"/>
      </w:divBdr>
    </w:div>
    <w:div w:id="443842249">
      <w:bodyDiv w:val="1"/>
      <w:marLeft w:val="0"/>
      <w:marRight w:val="0"/>
      <w:marTop w:val="0"/>
      <w:marBottom w:val="0"/>
      <w:divBdr>
        <w:top w:val="none" w:sz="0" w:space="0" w:color="auto"/>
        <w:left w:val="none" w:sz="0" w:space="0" w:color="auto"/>
        <w:bottom w:val="none" w:sz="0" w:space="0" w:color="auto"/>
        <w:right w:val="none" w:sz="0" w:space="0" w:color="auto"/>
      </w:divBdr>
    </w:div>
    <w:div w:id="446779664">
      <w:bodyDiv w:val="1"/>
      <w:marLeft w:val="0"/>
      <w:marRight w:val="0"/>
      <w:marTop w:val="0"/>
      <w:marBottom w:val="0"/>
      <w:divBdr>
        <w:top w:val="none" w:sz="0" w:space="0" w:color="auto"/>
        <w:left w:val="none" w:sz="0" w:space="0" w:color="auto"/>
        <w:bottom w:val="none" w:sz="0" w:space="0" w:color="auto"/>
        <w:right w:val="none" w:sz="0" w:space="0" w:color="auto"/>
      </w:divBdr>
    </w:div>
    <w:div w:id="446780436">
      <w:bodyDiv w:val="1"/>
      <w:marLeft w:val="0"/>
      <w:marRight w:val="0"/>
      <w:marTop w:val="0"/>
      <w:marBottom w:val="0"/>
      <w:divBdr>
        <w:top w:val="none" w:sz="0" w:space="0" w:color="auto"/>
        <w:left w:val="none" w:sz="0" w:space="0" w:color="auto"/>
        <w:bottom w:val="none" w:sz="0" w:space="0" w:color="auto"/>
        <w:right w:val="none" w:sz="0" w:space="0" w:color="auto"/>
      </w:divBdr>
    </w:div>
    <w:div w:id="449133438">
      <w:bodyDiv w:val="1"/>
      <w:marLeft w:val="0"/>
      <w:marRight w:val="0"/>
      <w:marTop w:val="0"/>
      <w:marBottom w:val="0"/>
      <w:divBdr>
        <w:top w:val="none" w:sz="0" w:space="0" w:color="auto"/>
        <w:left w:val="none" w:sz="0" w:space="0" w:color="auto"/>
        <w:bottom w:val="none" w:sz="0" w:space="0" w:color="auto"/>
        <w:right w:val="none" w:sz="0" w:space="0" w:color="auto"/>
      </w:divBdr>
    </w:div>
    <w:div w:id="449786638">
      <w:bodyDiv w:val="1"/>
      <w:marLeft w:val="0"/>
      <w:marRight w:val="0"/>
      <w:marTop w:val="0"/>
      <w:marBottom w:val="0"/>
      <w:divBdr>
        <w:top w:val="none" w:sz="0" w:space="0" w:color="auto"/>
        <w:left w:val="none" w:sz="0" w:space="0" w:color="auto"/>
        <w:bottom w:val="none" w:sz="0" w:space="0" w:color="auto"/>
        <w:right w:val="none" w:sz="0" w:space="0" w:color="auto"/>
      </w:divBdr>
    </w:div>
    <w:div w:id="450054549">
      <w:bodyDiv w:val="1"/>
      <w:marLeft w:val="0"/>
      <w:marRight w:val="0"/>
      <w:marTop w:val="0"/>
      <w:marBottom w:val="0"/>
      <w:divBdr>
        <w:top w:val="none" w:sz="0" w:space="0" w:color="auto"/>
        <w:left w:val="none" w:sz="0" w:space="0" w:color="auto"/>
        <w:bottom w:val="none" w:sz="0" w:space="0" w:color="auto"/>
        <w:right w:val="none" w:sz="0" w:space="0" w:color="auto"/>
      </w:divBdr>
    </w:div>
    <w:div w:id="458110497">
      <w:bodyDiv w:val="1"/>
      <w:marLeft w:val="0"/>
      <w:marRight w:val="0"/>
      <w:marTop w:val="0"/>
      <w:marBottom w:val="0"/>
      <w:divBdr>
        <w:top w:val="none" w:sz="0" w:space="0" w:color="auto"/>
        <w:left w:val="none" w:sz="0" w:space="0" w:color="auto"/>
        <w:bottom w:val="none" w:sz="0" w:space="0" w:color="auto"/>
        <w:right w:val="none" w:sz="0" w:space="0" w:color="auto"/>
      </w:divBdr>
    </w:div>
    <w:div w:id="459494195">
      <w:bodyDiv w:val="1"/>
      <w:marLeft w:val="0"/>
      <w:marRight w:val="0"/>
      <w:marTop w:val="0"/>
      <w:marBottom w:val="0"/>
      <w:divBdr>
        <w:top w:val="none" w:sz="0" w:space="0" w:color="auto"/>
        <w:left w:val="none" w:sz="0" w:space="0" w:color="auto"/>
        <w:bottom w:val="none" w:sz="0" w:space="0" w:color="auto"/>
        <w:right w:val="none" w:sz="0" w:space="0" w:color="auto"/>
      </w:divBdr>
    </w:div>
    <w:div w:id="460655656">
      <w:bodyDiv w:val="1"/>
      <w:marLeft w:val="0"/>
      <w:marRight w:val="0"/>
      <w:marTop w:val="0"/>
      <w:marBottom w:val="0"/>
      <w:divBdr>
        <w:top w:val="none" w:sz="0" w:space="0" w:color="auto"/>
        <w:left w:val="none" w:sz="0" w:space="0" w:color="auto"/>
        <w:bottom w:val="none" w:sz="0" w:space="0" w:color="auto"/>
        <w:right w:val="none" w:sz="0" w:space="0" w:color="auto"/>
      </w:divBdr>
    </w:div>
    <w:div w:id="470444272">
      <w:bodyDiv w:val="1"/>
      <w:marLeft w:val="0"/>
      <w:marRight w:val="0"/>
      <w:marTop w:val="0"/>
      <w:marBottom w:val="0"/>
      <w:divBdr>
        <w:top w:val="none" w:sz="0" w:space="0" w:color="auto"/>
        <w:left w:val="none" w:sz="0" w:space="0" w:color="auto"/>
        <w:bottom w:val="none" w:sz="0" w:space="0" w:color="auto"/>
        <w:right w:val="none" w:sz="0" w:space="0" w:color="auto"/>
      </w:divBdr>
    </w:div>
    <w:div w:id="476339126">
      <w:bodyDiv w:val="1"/>
      <w:marLeft w:val="0"/>
      <w:marRight w:val="0"/>
      <w:marTop w:val="0"/>
      <w:marBottom w:val="0"/>
      <w:divBdr>
        <w:top w:val="none" w:sz="0" w:space="0" w:color="auto"/>
        <w:left w:val="none" w:sz="0" w:space="0" w:color="auto"/>
        <w:bottom w:val="none" w:sz="0" w:space="0" w:color="auto"/>
        <w:right w:val="none" w:sz="0" w:space="0" w:color="auto"/>
      </w:divBdr>
    </w:div>
    <w:div w:id="479271104">
      <w:bodyDiv w:val="1"/>
      <w:marLeft w:val="0"/>
      <w:marRight w:val="0"/>
      <w:marTop w:val="0"/>
      <w:marBottom w:val="0"/>
      <w:divBdr>
        <w:top w:val="none" w:sz="0" w:space="0" w:color="auto"/>
        <w:left w:val="none" w:sz="0" w:space="0" w:color="auto"/>
        <w:bottom w:val="none" w:sz="0" w:space="0" w:color="auto"/>
        <w:right w:val="none" w:sz="0" w:space="0" w:color="auto"/>
      </w:divBdr>
    </w:div>
    <w:div w:id="480193982">
      <w:bodyDiv w:val="1"/>
      <w:marLeft w:val="0"/>
      <w:marRight w:val="0"/>
      <w:marTop w:val="0"/>
      <w:marBottom w:val="0"/>
      <w:divBdr>
        <w:top w:val="none" w:sz="0" w:space="0" w:color="auto"/>
        <w:left w:val="none" w:sz="0" w:space="0" w:color="auto"/>
        <w:bottom w:val="none" w:sz="0" w:space="0" w:color="auto"/>
        <w:right w:val="none" w:sz="0" w:space="0" w:color="auto"/>
      </w:divBdr>
    </w:div>
    <w:div w:id="483858828">
      <w:bodyDiv w:val="1"/>
      <w:marLeft w:val="0"/>
      <w:marRight w:val="0"/>
      <w:marTop w:val="0"/>
      <w:marBottom w:val="0"/>
      <w:divBdr>
        <w:top w:val="none" w:sz="0" w:space="0" w:color="auto"/>
        <w:left w:val="none" w:sz="0" w:space="0" w:color="auto"/>
        <w:bottom w:val="none" w:sz="0" w:space="0" w:color="auto"/>
        <w:right w:val="none" w:sz="0" w:space="0" w:color="auto"/>
      </w:divBdr>
    </w:div>
    <w:div w:id="485628514">
      <w:bodyDiv w:val="1"/>
      <w:marLeft w:val="0"/>
      <w:marRight w:val="0"/>
      <w:marTop w:val="0"/>
      <w:marBottom w:val="0"/>
      <w:divBdr>
        <w:top w:val="none" w:sz="0" w:space="0" w:color="auto"/>
        <w:left w:val="none" w:sz="0" w:space="0" w:color="auto"/>
        <w:bottom w:val="none" w:sz="0" w:space="0" w:color="auto"/>
        <w:right w:val="none" w:sz="0" w:space="0" w:color="auto"/>
      </w:divBdr>
    </w:div>
    <w:div w:id="488331211">
      <w:bodyDiv w:val="1"/>
      <w:marLeft w:val="0"/>
      <w:marRight w:val="0"/>
      <w:marTop w:val="0"/>
      <w:marBottom w:val="0"/>
      <w:divBdr>
        <w:top w:val="none" w:sz="0" w:space="0" w:color="auto"/>
        <w:left w:val="none" w:sz="0" w:space="0" w:color="auto"/>
        <w:bottom w:val="none" w:sz="0" w:space="0" w:color="auto"/>
        <w:right w:val="none" w:sz="0" w:space="0" w:color="auto"/>
      </w:divBdr>
    </w:div>
    <w:div w:id="488642790">
      <w:bodyDiv w:val="1"/>
      <w:marLeft w:val="0"/>
      <w:marRight w:val="0"/>
      <w:marTop w:val="0"/>
      <w:marBottom w:val="0"/>
      <w:divBdr>
        <w:top w:val="none" w:sz="0" w:space="0" w:color="auto"/>
        <w:left w:val="none" w:sz="0" w:space="0" w:color="auto"/>
        <w:bottom w:val="none" w:sz="0" w:space="0" w:color="auto"/>
        <w:right w:val="none" w:sz="0" w:space="0" w:color="auto"/>
      </w:divBdr>
    </w:div>
    <w:div w:id="488668499">
      <w:bodyDiv w:val="1"/>
      <w:marLeft w:val="0"/>
      <w:marRight w:val="0"/>
      <w:marTop w:val="0"/>
      <w:marBottom w:val="0"/>
      <w:divBdr>
        <w:top w:val="none" w:sz="0" w:space="0" w:color="auto"/>
        <w:left w:val="none" w:sz="0" w:space="0" w:color="auto"/>
        <w:bottom w:val="none" w:sz="0" w:space="0" w:color="auto"/>
        <w:right w:val="none" w:sz="0" w:space="0" w:color="auto"/>
      </w:divBdr>
    </w:div>
    <w:div w:id="488903316">
      <w:bodyDiv w:val="1"/>
      <w:marLeft w:val="0"/>
      <w:marRight w:val="0"/>
      <w:marTop w:val="0"/>
      <w:marBottom w:val="0"/>
      <w:divBdr>
        <w:top w:val="none" w:sz="0" w:space="0" w:color="auto"/>
        <w:left w:val="none" w:sz="0" w:space="0" w:color="auto"/>
        <w:bottom w:val="none" w:sz="0" w:space="0" w:color="auto"/>
        <w:right w:val="none" w:sz="0" w:space="0" w:color="auto"/>
      </w:divBdr>
      <w:divsChild>
        <w:div w:id="997655284">
          <w:marLeft w:val="0"/>
          <w:marRight w:val="0"/>
          <w:marTop w:val="0"/>
          <w:marBottom w:val="0"/>
          <w:divBdr>
            <w:top w:val="none" w:sz="0" w:space="0" w:color="auto"/>
            <w:left w:val="none" w:sz="0" w:space="0" w:color="auto"/>
            <w:bottom w:val="none" w:sz="0" w:space="0" w:color="auto"/>
            <w:right w:val="none" w:sz="0" w:space="0" w:color="auto"/>
          </w:divBdr>
        </w:div>
        <w:div w:id="1248661022">
          <w:marLeft w:val="0"/>
          <w:marRight w:val="0"/>
          <w:marTop w:val="0"/>
          <w:marBottom w:val="0"/>
          <w:divBdr>
            <w:top w:val="none" w:sz="0" w:space="0" w:color="auto"/>
            <w:left w:val="none" w:sz="0" w:space="0" w:color="auto"/>
            <w:bottom w:val="none" w:sz="0" w:space="0" w:color="auto"/>
            <w:right w:val="none" w:sz="0" w:space="0" w:color="auto"/>
          </w:divBdr>
        </w:div>
      </w:divsChild>
    </w:div>
    <w:div w:id="495924797">
      <w:bodyDiv w:val="1"/>
      <w:marLeft w:val="0"/>
      <w:marRight w:val="0"/>
      <w:marTop w:val="0"/>
      <w:marBottom w:val="0"/>
      <w:divBdr>
        <w:top w:val="none" w:sz="0" w:space="0" w:color="auto"/>
        <w:left w:val="none" w:sz="0" w:space="0" w:color="auto"/>
        <w:bottom w:val="none" w:sz="0" w:space="0" w:color="auto"/>
        <w:right w:val="none" w:sz="0" w:space="0" w:color="auto"/>
      </w:divBdr>
    </w:div>
    <w:div w:id="496574837">
      <w:bodyDiv w:val="1"/>
      <w:marLeft w:val="0"/>
      <w:marRight w:val="0"/>
      <w:marTop w:val="0"/>
      <w:marBottom w:val="0"/>
      <w:divBdr>
        <w:top w:val="none" w:sz="0" w:space="0" w:color="auto"/>
        <w:left w:val="none" w:sz="0" w:space="0" w:color="auto"/>
        <w:bottom w:val="none" w:sz="0" w:space="0" w:color="auto"/>
        <w:right w:val="none" w:sz="0" w:space="0" w:color="auto"/>
      </w:divBdr>
    </w:div>
    <w:div w:id="498498081">
      <w:bodyDiv w:val="1"/>
      <w:marLeft w:val="0"/>
      <w:marRight w:val="0"/>
      <w:marTop w:val="0"/>
      <w:marBottom w:val="0"/>
      <w:divBdr>
        <w:top w:val="none" w:sz="0" w:space="0" w:color="auto"/>
        <w:left w:val="none" w:sz="0" w:space="0" w:color="auto"/>
        <w:bottom w:val="none" w:sz="0" w:space="0" w:color="auto"/>
        <w:right w:val="none" w:sz="0" w:space="0" w:color="auto"/>
      </w:divBdr>
    </w:div>
    <w:div w:id="498542541">
      <w:bodyDiv w:val="1"/>
      <w:marLeft w:val="0"/>
      <w:marRight w:val="0"/>
      <w:marTop w:val="0"/>
      <w:marBottom w:val="0"/>
      <w:divBdr>
        <w:top w:val="none" w:sz="0" w:space="0" w:color="auto"/>
        <w:left w:val="none" w:sz="0" w:space="0" w:color="auto"/>
        <w:bottom w:val="none" w:sz="0" w:space="0" w:color="auto"/>
        <w:right w:val="none" w:sz="0" w:space="0" w:color="auto"/>
      </w:divBdr>
    </w:div>
    <w:div w:id="499546090">
      <w:bodyDiv w:val="1"/>
      <w:marLeft w:val="0"/>
      <w:marRight w:val="0"/>
      <w:marTop w:val="0"/>
      <w:marBottom w:val="0"/>
      <w:divBdr>
        <w:top w:val="none" w:sz="0" w:space="0" w:color="auto"/>
        <w:left w:val="none" w:sz="0" w:space="0" w:color="auto"/>
        <w:bottom w:val="none" w:sz="0" w:space="0" w:color="auto"/>
        <w:right w:val="none" w:sz="0" w:space="0" w:color="auto"/>
      </w:divBdr>
    </w:div>
    <w:div w:id="501093758">
      <w:bodyDiv w:val="1"/>
      <w:marLeft w:val="0"/>
      <w:marRight w:val="0"/>
      <w:marTop w:val="0"/>
      <w:marBottom w:val="0"/>
      <w:divBdr>
        <w:top w:val="none" w:sz="0" w:space="0" w:color="auto"/>
        <w:left w:val="none" w:sz="0" w:space="0" w:color="auto"/>
        <w:bottom w:val="none" w:sz="0" w:space="0" w:color="auto"/>
        <w:right w:val="none" w:sz="0" w:space="0" w:color="auto"/>
      </w:divBdr>
    </w:div>
    <w:div w:id="502668838">
      <w:bodyDiv w:val="1"/>
      <w:marLeft w:val="0"/>
      <w:marRight w:val="0"/>
      <w:marTop w:val="0"/>
      <w:marBottom w:val="0"/>
      <w:divBdr>
        <w:top w:val="none" w:sz="0" w:space="0" w:color="auto"/>
        <w:left w:val="none" w:sz="0" w:space="0" w:color="auto"/>
        <w:bottom w:val="none" w:sz="0" w:space="0" w:color="auto"/>
        <w:right w:val="none" w:sz="0" w:space="0" w:color="auto"/>
      </w:divBdr>
    </w:div>
    <w:div w:id="503278773">
      <w:bodyDiv w:val="1"/>
      <w:marLeft w:val="0"/>
      <w:marRight w:val="0"/>
      <w:marTop w:val="0"/>
      <w:marBottom w:val="0"/>
      <w:divBdr>
        <w:top w:val="none" w:sz="0" w:space="0" w:color="auto"/>
        <w:left w:val="none" w:sz="0" w:space="0" w:color="auto"/>
        <w:bottom w:val="none" w:sz="0" w:space="0" w:color="auto"/>
        <w:right w:val="none" w:sz="0" w:space="0" w:color="auto"/>
      </w:divBdr>
    </w:div>
    <w:div w:id="504785933">
      <w:bodyDiv w:val="1"/>
      <w:marLeft w:val="0"/>
      <w:marRight w:val="0"/>
      <w:marTop w:val="0"/>
      <w:marBottom w:val="0"/>
      <w:divBdr>
        <w:top w:val="none" w:sz="0" w:space="0" w:color="auto"/>
        <w:left w:val="none" w:sz="0" w:space="0" w:color="auto"/>
        <w:bottom w:val="none" w:sz="0" w:space="0" w:color="auto"/>
        <w:right w:val="none" w:sz="0" w:space="0" w:color="auto"/>
      </w:divBdr>
    </w:div>
    <w:div w:id="505021270">
      <w:bodyDiv w:val="1"/>
      <w:marLeft w:val="0"/>
      <w:marRight w:val="0"/>
      <w:marTop w:val="0"/>
      <w:marBottom w:val="0"/>
      <w:divBdr>
        <w:top w:val="none" w:sz="0" w:space="0" w:color="auto"/>
        <w:left w:val="none" w:sz="0" w:space="0" w:color="auto"/>
        <w:bottom w:val="none" w:sz="0" w:space="0" w:color="auto"/>
        <w:right w:val="none" w:sz="0" w:space="0" w:color="auto"/>
      </w:divBdr>
    </w:div>
    <w:div w:id="510879274">
      <w:bodyDiv w:val="1"/>
      <w:marLeft w:val="0"/>
      <w:marRight w:val="0"/>
      <w:marTop w:val="0"/>
      <w:marBottom w:val="0"/>
      <w:divBdr>
        <w:top w:val="none" w:sz="0" w:space="0" w:color="auto"/>
        <w:left w:val="none" w:sz="0" w:space="0" w:color="auto"/>
        <w:bottom w:val="none" w:sz="0" w:space="0" w:color="auto"/>
        <w:right w:val="none" w:sz="0" w:space="0" w:color="auto"/>
      </w:divBdr>
    </w:div>
    <w:div w:id="517157915">
      <w:bodyDiv w:val="1"/>
      <w:marLeft w:val="0"/>
      <w:marRight w:val="0"/>
      <w:marTop w:val="0"/>
      <w:marBottom w:val="0"/>
      <w:divBdr>
        <w:top w:val="none" w:sz="0" w:space="0" w:color="auto"/>
        <w:left w:val="none" w:sz="0" w:space="0" w:color="auto"/>
        <w:bottom w:val="none" w:sz="0" w:space="0" w:color="auto"/>
        <w:right w:val="none" w:sz="0" w:space="0" w:color="auto"/>
      </w:divBdr>
    </w:div>
    <w:div w:id="519512041">
      <w:bodyDiv w:val="1"/>
      <w:marLeft w:val="0"/>
      <w:marRight w:val="0"/>
      <w:marTop w:val="0"/>
      <w:marBottom w:val="0"/>
      <w:divBdr>
        <w:top w:val="none" w:sz="0" w:space="0" w:color="auto"/>
        <w:left w:val="none" w:sz="0" w:space="0" w:color="auto"/>
        <w:bottom w:val="none" w:sz="0" w:space="0" w:color="auto"/>
        <w:right w:val="none" w:sz="0" w:space="0" w:color="auto"/>
      </w:divBdr>
    </w:div>
    <w:div w:id="520778789">
      <w:bodyDiv w:val="1"/>
      <w:marLeft w:val="0"/>
      <w:marRight w:val="0"/>
      <w:marTop w:val="0"/>
      <w:marBottom w:val="0"/>
      <w:divBdr>
        <w:top w:val="none" w:sz="0" w:space="0" w:color="auto"/>
        <w:left w:val="none" w:sz="0" w:space="0" w:color="auto"/>
        <w:bottom w:val="none" w:sz="0" w:space="0" w:color="auto"/>
        <w:right w:val="none" w:sz="0" w:space="0" w:color="auto"/>
      </w:divBdr>
    </w:div>
    <w:div w:id="521017807">
      <w:bodyDiv w:val="1"/>
      <w:marLeft w:val="0"/>
      <w:marRight w:val="0"/>
      <w:marTop w:val="0"/>
      <w:marBottom w:val="0"/>
      <w:divBdr>
        <w:top w:val="none" w:sz="0" w:space="0" w:color="auto"/>
        <w:left w:val="none" w:sz="0" w:space="0" w:color="auto"/>
        <w:bottom w:val="none" w:sz="0" w:space="0" w:color="auto"/>
        <w:right w:val="none" w:sz="0" w:space="0" w:color="auto"/>
      </w:divBdr>
    </w:div>
    <w:div w:id="521239272">
      <w:bodyDiv w:val="1"/>
      <w:marLeft w:val="0"/>
      <w:marRight w:val="0"/>
      <w:marTop w:val="0"/>
      <w:marBottom w:val="0"/>
      <w:divBdr>
        <w:top w:val="none" w:sz="0" w:space="0" w:color="auto"/>
        <w:left w:val="none" w:sz="0" w:space="0" w:color="auto"/>
        <w:bottom w:val="none" w:sz="0" w:space="0" w:color="auto"/>
        <w:right w:val="none" w:sz="0" w:space="0" w:color="auto"/>
      </w:divBdr>
    </w:div>
    <w:div w:id="521479592">
      <w:bodyDiv w:val="1"/>
      <w:marLeft w:val="0"/>
      <w:marRight w:val="0"/>
      <w:marTop w:val="0"/>
      <w:marBottom w:val="0"/>
      <w:divBdr>
        <w:top w:val="none" w:sz="0" w:space="0" w:color="auto"/>
        <w:left w:val="none" w:sz="0" w:space="0" w:color="auto"/>
        <w:bottom w:val="none" w:sz="0" w:space="0" w:color="auto"/>
        <w:right w:val="none" w:sz="0" w:space="0" w:color="auto"/>
      </w:divBdr>
    </w:div>
    <w:div w:id="524707711">
      <w:bodyDiv w:val="1"/>
      <w:marLeft w:val="0"/>
      <w:marRight w:val="0"/>
      <w:marTop w:val="0"/>
      <w:marBottom w:val="0"/>
      <w:divBdr>
        <w:top w:val="none" w:sz="0" w:space="0" w:color="auto"/>
        <w:left w:val="none" w:sz="0" w:space="0" w:color="auto"/>
        <w:bottom w:val="none" w:sz="0" w:space="0" w:color="auto"/>
        <w:right w:val="none" w:sz="0" w:space="0" w:color="auto"/>
      </w:divBdr>
    </w:div>
    <w:div w:id="525562850">
      <w:bodyDiv w:val="1"/>
      <w:marLeft w:val="0"/>
      <w:marRight w:val="0"/>
      <w:marTop w:val="0"/>
      <w:marBottom w:val="0"/>
      <w:divBdr>
        <w:top w:val="none" w:sz="0" w:space="0" w:color="auto"/>
        <w:left w:val="none" w:sz="0" w:space="0" w:color="auto"/>
        <w:bottom w:val="none" w:sz="0" w:space="0" w:color="auto"/>
        <w:right w:val="none" w:sz="0" w:space="0" w:color="auto"/>
      </w:divBdr>
    </w:div>
    <w:div w:id="531264203">
      <w:bodyDiv w:val="1"/>
      <w:marLeft w:val="0"/>
      <w:marRight w:val="0"/>
      <w:marTop w:val="0"/>
      <w:marBottom w:val="0"/>
      <w:divBdr>
        <w:top w:val="none" w:sz="0" w:space="0" w:color="auto"/>
        <w:left w:val="none" w:sz="0" w:space="0" w:color="auto"/>
        <w:bottom w:val="none" w:sz="0" w:space="0" w:color="auto"/>
        <w:right w:val="none" w:sz="0" w:space="0" w:color="auto"/>
      </w:divBdr>
    </w:div>
    <w:div w:id="531578124">
      <w:bodyDiv w:val="1"/>
      <w:marLeft w:val="0"/>
      <w:marRight w:val="0"/>
      <w:marTop w:val="0"/>
      <w:marBottom w:val="0"/>
      <w:divBdr>
        <w:top w:val="none" w:sz="0" w:space="0" w:color="auto"/>
        <w:left w:val="none" w:sz="0" w:space="0" w:color="auto"/>
        <w:bottom w:val="none" w:sz="0" w:space="0" w:color="auto"/>
        <w:right w:val="none" w:sz="0" w:space="0" w:color="auto"/>
      </w:divBdr>
    </w:div>
    <w:div w:id="532615897">
      <w:bodyDiv w:val="1"/>
      <w:marLeft w:val="0"/>
      <w:marRight w:val="0"/>
      <w:marTop w:val="0"/>
      <w:marBottom w:val="0"/>
      <w:divBdr>
        <w:top w:val="none" w:sz="0" w:space="0" w:color="auto"/>
        <w:left w:val="none" w:sz="0" w:space="0" w:color="auto"/>
        <w:bottom w:val="none" w:sz="0" w:space="0" w:color="auto"/>
        <w:right w:val="none" w:sz="0" w:space="0" w:color="auto"/>
      </w:divBdr>
    </w:div>
    <w:div w:id="534540719">
      <w:bodyDiv w:val="1"/>
      <w:marLeft w:val="0"/>
      <w:marRight w:val="0"/>
      <w:marTop w:val="0"/>
      <w:marBottom w:val="0"/>
      <w:divBdr>
        <w:top w:val="none" w:sz="0" w:space="0" w:color="auto"/>
        <w:left w:val="none" w:sz="0" w:space="0" w:color="auto"/>
        <w:bottom w:val="none" w:sz="0" w:space="0" w:color="auto"/>
        <w:right w:val="none" w:sz="0" w:space="0" w:color="auto"/>
      </w:divBdr>
    </w:div>
    <w:div w:id="534729955">
      <w:bodyDiv w:val="1"/>
      <w:marLeft w:val="0"/>
      <w:marRight w:val="0"/>
      <w:marTop w:val="0"/>
      <w:marBottom w:val="0"/>
      <w:divBdr>
        <w:top w:val="none" w:sz="0" w:space="0" w:color="auto"/>
        <w:left w:val="none" w:sz="0" w:space="0" w:color="auto"/>
        <w:bottom w:val="none" w:sz="0" w:space="0" w:color="auto"/>
        <w:right w:val="none" w:sz="0" w:space="0" w:color="auto"/>
      </w:divBdr>
    </w:div>
    <w:div w:id="536116786">
      <w:bodyDiv w:val="1"/>
      <w:marLeft w:val="0"/>
      <w:marRight w:val="0"/>
      <w:marTop w:val="0"/>
      <w:marBottom w:val="0"/>
      <w:divBdr>
        <w:top w:val="none" w:sz="0" w:space="0" w:color="auto"/>
        <w:left w:val="none" w:sz="0" w:space="0" w:color="auto"/>
        <w:bottom w:val="none" w:sz="0" w:space="0" w:color="auto"/>
        <w:right w:val="none" w:sz="0" w:space="0" w:color="auto"/>
      </w:divBdr>
    </w:div>
    <w:div w:id="538474924">
      <w:bodyDiv w:val="1"/>
      <w:marLeft w:val="0"/>
      <w:marRight w:val="0"/>
      <w:marTop w:val="0"/>
      <w:marBottom w:val="0"/>
      <w:divBdr>
        <w:top w:val="none" w:sz="0" w:space="0" w:color="auto"/>
        <w:left w:val="none" w:sz="0" w:space="0" w:color="auto"/>
        <w:bottom w:val="none" w:sz="0" w:space="0" w:color="auto"/>
        <w:right w:val="none" w:sz="0" w:space="0" w:color="auto"/>
      </w:divBdr>
    </w:div>
    <w:div w:id="538706302">
      <w:bodyDiv w:val="1"/>
      <w:marLeft w:val="0"/>
      <w:marRight w:val="0"/>
      <w:marTop w:val="0"/>
      <w:marBottom w:val="0"/>
      <w:divBdr>
        <w:top w:val="none" w:sz="0" w:space="0" w:color="auto"/>
        <w:left w:val="none" w:sz="0" w:space="0" w:color="auto"/>
        <w:bottom w:val="none" w:sz="0" w:space="0" w:color="auto"/>
        <w:right w:val="none" w:sz="0" w:space="0" w:color="auto"/>
      </w:divBdr>
      <w:divsChild>
        <w:div w:id="98180776">
          <w:marLeft w:val="0"/>
          <w:marRight w:val="0"/>
          <w:marTop w:val="0"/>
          <w:marBottom w:val="0"/>
          <w:divBdr>
            <w:top w:val="none" w:sz="0" w:space="0" w:color="auto"/>
            <w:left w:val="none" w:sz="0" w:space="0" w:color="auto"/>
            <w:bottom w:val="none" w:sz="0" w:space="0" w:color="auto"/>
            <w:right w:val="none" w:sz="0" w:space="0" w:color="auto"/>
          </w:divBdr>
        </w:div>
        <w:div w:id="426536691">
          <w:marLeft w:val="0"/>
          <w:marRight w:val="0"/>
          <w:marTop w:val="0"/>
          <w:marBottom w:val="0"/>
          <w:divBdr>
            <w:top w:val="none" w:sz="0" w:space="0" w:color="auto"/>
            <w:left w:val="none" w:sz="0" w:space="0" w:color="auto"/>
            <w:bottom w:val="none" w:sz="0" w:space="0" w:color="auto"/>
            <w:right w:val="none" w:sz="0" w:space="0" w:color="auto"/>
          </w:divBdr>
        </w:div>
      </w:divsChild>
    </w:div>
    <w:div w:id="540485497">
      <w:bodyDiv w:val="1"/>
      <w:marLeft w:val="0"/>
      <w:marRight w:val="0"/>
      <w:marTop w:val="0"/>
      <w:marBottom w:val="0"/>
      <w:divBdr>
        <w:top w:val="none" w:sz="0" w:space="0" w:color="auto"/>
        <w:left w:val="none" w:sz="0" w:space="0" w:color="auto"/>
        <w:bottom w:val="none" w:sz="0" w:space="0" w:color="auto"/>
        <w:right w:val="none" w:sz="0" w:space="0" w:color="auto"/>
      </w:divBdr>
    </w:div>
    <w:div w:id="544680460">
      <w:bodyDiv w:val="1"/>
      <w:marLeft w:val="0"/>
      <w:marRight w:val="0"/>
      <w:marTop w:val="0"/>
      <w:marBottom w:val="0"/>
      <w:divBdr>
        <w:top w:val="none" w:sz="0" w:space="0" w:color="auto"/>
        <w:left w:val="none" w:sz="0" w:space="0" w:color="auto"/>
        <w:bottom w:val="none" w:sz="0" w:space="0" w:color="auto"/>
        <w:right w:val="none" w:sz="0" w:space="0" w:color="auto"/>
      </w:divBdr>
    </w:div>
    <w:div w:id="547454341">
      <w:bodyDiv w:val="1"/>
      <w:marLeft w:val="0"/>
      <w:marRight w:val="0"/>
      <w:marTop w:val="0"/>
      <w:marBottom w:val="0"/>
      <w:divBdr>
        <w:top w:val="none" w:sz="0" w:space="0" w:color="auto"/>
        <w:left w:val="none" w:sz="0" w:space="0" w:color="auto"/>
        <w:bottom w:val="none" w:sz="0" w:space="0" w:color="auto"/>
        <w:right w:val="none" w:sz="0" w:space="0" w:color="auto"/>
      </w:divBdr>
    </w:div>
    <w:div w:id="550270985">
      <w:bodyDiv w:val="1"/>
      <w:marLeft w:val="0"/>
      <w:marRight w:val="0"/>
      <w:marTop w:val="0"/>
      <w:marBottom w:val="0"/>
      <w:divBdr>
        <w:top w:val="none" w:sz="0" w:space="0" w:color="auto"/>
        <w:left w:val="none" w:sz="0" w:space="0" w:color="auto"/>
        <w:bottom w:val="none" w:sz="0" w:space="0" w:color="auto"/>
        <w:right w:val="none" w:sz="0" w:space="0" w:color="auto"/>
      </w:divBdr>
    </w:div>
    <w:div w:id="550384648">
      <w:bodyDiv w:val="1"/>
      <w:marLeft w:val="0"/>
      <w:marRight w:val="0"/>
      <w:marTop w:val="0"/>
      <w:marBottom w:val="0"/>
      <w:divBdr>
        <w:top w:val="none" w:sz="0" w:space="0" w:color="auto"/>
        <w:left w:val="none" w:sz="0" w:space="0" w:color="auto"/>
        <w:bottom w:val="none" w:sz="0" w:space="0" w:color="auto"/>
        <w:right w:val="none" w:sz="0" w:space="0" w:color="auto"/>
      </w:divBdr>
    </w:div>
    <w:div w:id="552666462">
      <w:bodyDiv w:val="1"/>
      <w:marLeft w:val="0"/>
      <w:marRight w:val="0"/>
      <w:marTop w:val="0"/>
      <w:marBottom w:val="0"/>
      <w:divBdr>
        <w:top w:val="none" w:sz="0" w:space="0" w:color="auto"/>
        <w:left w:val="none" w:sz="0" w:space="0" w:color="auto"/>
        <w:bottom w:val="none" w:sz="0" w:space="0" w:color="auto"/>
        <w:right w:val="none" w:sz="0" w:space="0" w:color="auto"/>
      </w:divBdr>
    </w:div>
    <w:div w:id="553780666">
      <w:bodyDiv w:val="1"/>
      <w:marLeft w:val="0"/>
      <w:marRight w:val="0"/>
      <w:marTop w:val="0"/>
      <w:marBottom w:val="0"/>
      <w:divBdr>
        <w:top w:val="none" w:sz="0" w:space="0" w:color="auto"/>
        <w:left w:val="none" w:sz="0" w:space="0" w:color="auto"/>
        <w:bottom w:val="none" w:sz="0" w:space="0" w:color="auto"/>
        <w:right w:val="none" w:sz="0" w:space="0" w:color="auto"/>
      </w:divBdr>
    </w:div>
    <w:div w:id="555747631">
      <w:bodyDiv w:val="1"/>
      <w:marLeft w:val="0"/>
      <w:marRight w:val="0"/>
      <w:marTop w:val="0"/>
      <w:marBottom w:val="0"/>
      <w:divBdr>
        <w:top w:val="none" w:sz="0" w:space="0" w:color="auto"/>
        <w:left w:val="none" w:sz="0" w:space="0" w:color="auto"/>
        <w:bottom w:val="none" w:sz="0" w:space="0" w:color="auto"/>
        <w:right w:val="none" w:sz="0" w:space="0" w:color="auto"/>
      </w:divBdr>
    </w:div>
    <w:div w:id="557210147">
      <w:bodyDiv w:val="1"/>
      <w:marLeft w:val="0"/>
      <w:marRight w:val="0"/>
      <w:marTop w:val="0"/>
      <w:marBottom w:val="0"/>
      <w:divBdr>
        <w:top w:val="none" w:sz="0" w:space="0" w:color="auto"/>
        <w:left w:val="none" w:sz="0" w:space="0" w:color="auto"/>
        <w:bottom w:val="none" w:sz="0" w:space="0" w:color="auto"/>
        <w:right w:val="none" w:sz="0" w:space="0" w:color="auto"/>
      </w:divBdr>
    </w:div>
    <w:div w:id="558126559">
      <w:bodyDiv w:val="1"/>
      <w:marLeft w:val="0"/>
      <w:marRight w:val="0"/>
      <w:marTop w:val="0"/>
      <w:marBottom w:val="0"/>
      <w:divBdr>
        <w:top w:val="none" w:sz="0" w:space="0" w:color="auto"/>
        <w:left w:val="none" w:sz="0" w:space="0" w:color="auto"/>
        <w:bottom w:val="none" w:sz="0" w:space="0" w:color="auto"/>
        <w:right w:val="none" w:sz="0" w:space="0" w:color="auto"/>
      </w:divBdr>
    </w:div>
    <w:div w:id="558321845">
      <w:bodyDiv w:val="1"/>
      <w:marLeft w:val="0"/>
      <w:marRight w:val="0"/>
      <w:marTop w:val="0"/>
      <w:marBottom w:val="0"/>
      <w:divBdr>
        <w:top w:val="none" w:sz="0" w:space="0" w:color="auto"/>
        <w:left w:val="none" w:sz="0" w:space="0" w:color="auto"/>
        <w:bottom w:val="none" w:sz="0" w:space="0" w:color="auto"/>
        <w:right w:val="none" w:sz="0" w:space="0" w:color="auto"/>
      </w:divBdr>
    </w:div>
    <w:div w:id="560823449">
      <w:bodyDiv w:val="1"/>
      <w:marLeft w:val="0"/>
      <w:marRight w:val="0"/>
      <w:marTop w:val="0"/>
      <w:marBottom w:val="0"/>
      <w:divBdr>
        <w:top w:val="none" w:sz="0" w:space="0" w:color="auto"/>
        <w:left w:val="none" w:sz="0" w:space="0" w:color="auto"/>
        <w:bottom w:val="none" w:sz="0" w:space="0" w:color="auto"/>
        <w:right w:val="none" w:sz="0" w:space="0" w:color="auto"/>
      </w:divBdr>
    </w:div>
    <w:div w:id="564796860">
      <w:bodyDiv w:val="1"/>
      <w:marLeft w:val="0"/>
      <w:marRight w:val="0"/>
      <w:marTop w:val="0"/>
      <w:marBottom w:val="0"/>
      <w:divBdr>
        <w:top w:val="none" w:sz="0" w:space="0" w:color="auto"/>
        <w:left w:val="none" w:sz="0" w:space="0" w:color="auto"/>
        <w:bottom w:val="none" w:sz="0" w:space="0" w:color="auto"/>
        <w:right w:val="none" w:sz="0" w:space="0" w:color="auto"/>
      </w:divBdr>
    </w:div>
    <w:div w:id="568155815">
      <w:bodyDiv w:val="1"/>
      <w:marLeft w:val="0"/>
      <w:marRight w:val="0"/>
      <w:marTop w:val="0"/>
      <w:marBottom w:val="0"/>
      <w:divBdr>
        <w:top w:val="none" w:sz="0" w:space="0" w:color="auto"/>
        <w:left w:val="none" w:sz="0" w:space="0" w:color="auto"/>
        <w:bottom w:val="none" w:sz="0" w:space="0" w:color="auto"/>
        <w:right w:val="none" w:sz="0" w:space="0" w:color="auto"/>
      </w:divBdr>
    </w:div>
    <w:div w:id="570233692">
      <w:bodyDiv w:val="1"/>
      <w:marLeft w:val="0"/>
      <w:marRight w:val="0"/>
      <w:marTop w:val="0"/>
      <w:marBottom w:val="0"/>
      <w:divBdr>
        <w:top w:val="none" w:sz="0" w:space="0" w:color="auto"/>
        <w:left w:val="none" w:sz="0" w:space="0" w:color="auto"/>
        <w:bottom w:val="none" w:sz="0" w:space="0" w:color="auto"/>
        <w:right w:val="none" w:sz="0" w:space="0" w:color="auto"/>
      </w:divBdr>
    </w:div>
    <w:div w:id="571475388">
      <w:bodyDiv w:val="1"/>
      <w:marLeft w:val="0"/>
      <w:marRight w:val="0"/>
      <w:marTop w:val="0"/>
      <w:marBottom w:val="0"/>
      <w:divBdr>
        <w:top w:val="none" w:sz="0" w:space="0" w:color="auto"/>
        <w:left w:val="none" w:sz="0" w:space="0" w:color="auto"/>
        <w:bottom w:val="none" w:sz="0" w:space="0" w:color="auto"/>
        <w:right w:val="none" w:sz="0" w:space="0" w:color="auto"/>
      </w:divBdr>
    </w:div>
    <w:div w:id="571813522">
      <w:bodyDiv w:val="1"/>
      <w:marLeft w:val="0"/>
      <w:marRight w:val="0"/>
      <w:marTop w:val="0"/>
      <w:marBottom w:val="0"/>
      <w:divBdr>
        <w:top w:val="none" w:sz="0" w:space="0" w:color="auto"/>
        <w:left w:val="none" w:sz="0" w:space="0" w:color="auto"/>
        <w:bottom w:val="none" w:sz="0" w:space="0" w:color="auto"/>
        <w:right w:val="none" w:sz="0" w:space="0" w:color="auto"/>
      </w:divBdr>
    </w:div>
    <w:div w:id="574585307">
      <w:bodyDiv w:val="1"/>
      <w:marLeft w:val="0"/>
      <w:marRight w:val="0"/>
      <w:marTop w:val="0"/>
      <w:marBottom w:val="0"/>
      <w:divBdr>
        <w:top w:val="none" w:sz="0" w:space="0" w:color="auto"/>
        <w:left w:val="none" w:sz="0" w:space="0" w:color="auto"/>
        <w:bottom w:val="none" w:sz="0" w:space="0" w:color="auto"/>
        <w:right w:val="none" w:sz="0" w:space="0" w:color="auto"/>
      </w:divBdr>
    </w:div>
    <w:div w:id="576669437">
      <w:bodyDiv w:val="1"/>
      <w:marLeft w:val="0"/>
      <w:marRight w:val="0"/>
      <w:marTop w:val="0"/>
      <w:marBottom w:val="0"/>
      <w:divBdr>
        <w:top w:val="none" w:sz="0" w:space="0" w:color="auto"/>
        <w:left w:val="none" w:sz="0" w:space="0" w:color="auto"/>
        <w:bottom w:val="none" w:sz="0" w:space="0" w:color="auto"/>
        <w:right w:val="none" w:sz="0" w:space="0" w:color="auto"/>
      </w:divBdr>
    </w:div>
    <w:div w:id="584265637">
      <w:bodyDiv w:val="1"/>
      <w:marLeft w:val="0"/>
      <w:marRight w:val="0"/>
      <w:marTop w:val="0"/>
      <w:marBottom w:val="0"/>
      <w:divBdr>
        <w:top w:val="none" w:sz="0" w:space="0" w:color="auto"/>
        <w:left w:val="none" w:sz="0" w:space="0" w:color="auto"/>
        <w:bottom w:val="none" w:sz="0" w:space="0" w:color="auto"/>
        <w:right w:val="none" w:sz="0" w:space="0" w:color="auto"/>
      </w:divBdr>
    </w:div>
    <w:div w:id="587541765">
      <w:bodyDiv w:val="1"/>
      <w:marLeft w:val="0"/>
      <w:marRight w:val="0"/>
      <w:marTop w:val="0"/>
      <w:marBottom w:val="0"/>
      <w:divBdr>
        <w:top w:val="none" w:sz="0" w:space="0" w:color="auto"/>
        <w:left w:val="none" w:sz="0" w:space="0" w:color="auto"/>
        <w:bottom w:val="none" w:sz="0" w:space="0" w:color="auto"/>
        <w:right w:val="none" w:sz="0" w:space="0" w:color="auto"/>
      </w:divBdr>
    </w:div>
    <w:div w:id="588078786">
      <w:bodyDiv w:val="1"/>
      <w:marLeft w:val="0"/>
      <w:marRight w:val="0"/>
      <w:marTop w:val="0"/>
      <w:marBottom w:val="0"/>
      <w:divBdr>
        <w:top w:val="none" w:sz="0" w:space="0" w:color="auto"/>
        <w:left w:val="none" w:sz="0" w:space="0" w:color="auto"/>
        <w:bottom w:val="none" w:sz="0" w:space="0" w:color="auto"/>
        <w:right w:val="none" w:sz="0" w:space="0" w:color="auto"/>
      </w:divBdr>
    </w:div>
    <w:div w:id="589318997">
      <w:bodyDiv w:val="1"/>
      <w:marLeft w:val="0"/>
      <w:marRight w:val="0"/>
      <w:marTop w:val="0"/>
      <w:marBottom w:val="0"/>
      <w:divBdr>
        <w:top w:val="none" w:sz="0" w:space="0" w:color="auto"/>
        <w:left w:val="none" w:sz="0" w:space="0" w:color="auto"/>
        <w:bottom w:val="none" w:sz="0" w:space="0" w:color="auto"/>
        <w:right w:val="none" w:sz="0" w:space="0" w:color="auto"/>
      </w:divBdr>
    </w:div>
    <w:div w:id="589894223">
      <w:bodyDiv w:val="1"/>
      <w:marLeft w:val="0"/>
      <w:marRight w:val="0"/>
      <w:marTop w:val="0"/>
      <w:marBottom w:val="0"/>
      <w:divBdr>
        <w:top w:val="none" w:sz="0" w:space="0" w:color="auto"/>
        <w:left w:val="none" w:sz="0" w:space="0" w:color="auto"/>
        <w:bottom w:val="none" w:sz="0" w:space="0" w:color="auto"/>
        <w:right w:val="none" w:sz="0" w:space="0" w:color="auto"/>
      </w:divBdr>
    </w:div>
    <w:div w:id="594706068">
      <w:bodyDiv w:val="1"/>
      <w:marLeft w:val="0"/>
      <w:marRight w:val="0"/>
      <w:marTop w:val="0"/>
      <w:marBottom w:val="0"/>
      <w:divBdr>
        <w:top w:val="none" w:sz="0" w:space="0" w:color="auto"/>
        <w:left w:val="none" w:sz="0" w:space="0" w:color="auto"/>
        <w:bottom w:val="none" w:sz="0" w:space="0" w:color="auto"/>
        <w:right w:val="none" w:sz="0" w:space="0" w:color="auto"/>
      </w:divBdr>
    </w:div>
    <w:div w:id="594939940">
      <w:bodyDiv w:val="1"/>
      <w:marLeft w:val="0"/>
      <w:marRight w:val="0"/>
      <w:marTop w:val="0"/>
      <w:marBottom w:val="0"/>
      <w:divBdr>
        <w:top w:val="none" w:sz="0" w:space="0" w:color="auto"/>
        <w:left w:val="none" w:sz="0" w:space="0" w:color="auto"/>
        <w:bottom w:val="none" w:sz="0" w:space="0" w:color="auto"/>
        <w:right w:val="none" w:sz="0" w:space="0" w:color="auto"/>
      </w:divBdr>
    </w:div>
    <w:div w:id="595552705">
      <w:bodyDiv w:val="1"/>
      <w:marLeft w:val="0"/>
      <w:marRight w:val="0"/>
      <w:marTop w:val="0"/>
      <w:marBottom w:val="0"/>
      <w:divBdr>
        <w:top w:val="none" w:sz="0" w:space="0" w:color="auto"/>
        <w:left w:val="none" w:sz="0" w:space="0" w:color="auto"/>
        <w:bottom w:val="none" w:sz="0" w:space="0" w:color="auto"/>
        <w:right w:val="none" w:sz="0" w:space="0" w:color="auto"/>
      </w:divBdr>
    </w:div>
    <w:div w:id="596864790">
      <w:bodyDiv w:val="1"/>
      <w:marLeft w:val="0"/>
      <w:marRight w:val="0"/>
      <w:marTop w:val="0"/>
      <w:marBottom w:val="0"/>
      <w:divBdr>
        <w:top w:val="none" w:sz="0" w:space="0" w:color="auto"/>
        <w:left w:val="none" w:sz="0" w:space="0" w:color="auto"/>
        <w:bottom w:val="none" w:sz="0" w:space="0" w:color="auto"/>
        <w:right w:val="none" w:sz="0" w:space="0" w:color="auto"/>
      </w:divBdr>
    </w:div>
    <w:div w:id="596984431">
      <w:bodyDiv w:val="1"/>
      <w:marLeft w:val="0"/>
      <w:marRight w:val="0"/>
      <w:marTop w:val="0"/>
      <w:marBottom w:val="0"/>
      <w:divBdr>
        <w:top w:val="none" w:sz="0" w:space="0" w:color="auto"/>
        <w:left w:val="none" w:sz="0" w:space="0" w:color="auto"/>
        <w:bottom w:val="none" w:sz="0" w:space="0" w:color="auto"/>
        <w:right w:val="none" w:sz="0" w:space="0" w:color="auto"/>
      </w:divBdr>
    </w:div>
    <w:div w:id="599483917">
      <w:bodyDiv w:val="1"/>
      <w:marLeft w:val="0"/>
      <w:marRight w:val="0"/>
      <w:marTop w:val="0"/>
      <w:marBottom w:val="0"/>
      <w:divBdr>
        <w:top w:val="none" w:sz="0" w:space="0" w:color="auto"/>
        <w:left w:val="none" w:sz="0" w:space="0" w:color="auto"/>
        <w:bottom w:val="none" w:sz="0" w:space="0" w:color="auto"/>
        <w:right w:val="none" w:sz="0" w:space="0" w:color="auto"/>
      </w:divBdr>
    </w:div>
    <w:div w:id="599531053">
      <w:bodyDiv w:val="1"/>
      <w:marLeft w:val="0"/>
      <w:marRight w:val="0"/>
      <w:marTop w:val="0"/>
      <w:marBottom w:val="0"/>
      <w:divBdr>
        <w:top w:val="none" w:sz="0" w:space="0" w:color="auto"/>
        <w:left w:val="none" w:sz="0" w:space="0" w:color="auto"/>
        <w:bottom w:val="none" w:sz="0" w:space="0" w:color="auto"/>
        <w:right w:val="none" w:sz="0" w:space="0" w:color="auto"/>
      </w:divBdr>
    </w:div>
    <w:div w:id="600647434">
      <w:bodyDiv w:val="1"/>
      <w:marLeft w:val="0"/>
      <w:marRight w:val="0"/>
      <w:marTop w:val="0"/>
      <w:marBottom w:val="0"/>
      <w:divBdr>
        <w:top w:val="none" w:sz="0" w:space="0" w:color="auto"/>
        <w:left w:val="none" w:sz="0" w:space="0" w:color="auto"/>
        <w:bottom w:val="none" w:sz="0" w:space="0" w:color="auto"/>
        <w:right w:val="none" w:sz="0" w:space="0" w:color="auto"/>
      </w:divBdr>
    </w:div>
    <w:div w:id="601688245">
      <w:bodyDiv w:val="1"/>
      <w:marLeft w:val="0"/>
      <w:marRight w:val="0"/>
      <w:marTop w:val="0"/>
      <w:marBottom w:val="0"/>
      <w:divBdr>
        <w:top w:val="none" w:sz="0" w:space="0" w:color="auto"/>
        <w:left w:val="none" w:sz="0" w:space="0" w:color="auto"/>
        <w:bottom w:val="none" w:sz="0" w:space="0" w:color="auto"/>
        <w:right w:val="none" w:sz="0" w:space="0" w:color="auto"/>
      </w:divBdr>
    </w:div>
    <w:div w:id="602422108">
      <w:bodyDiv w:val="1"/>
      <w:marLeft w:val="0"/>
      <w:marRight w:val="0"/>
      <w:marTop w:val="0"/>
      <w:marBottom w:val="0"/>
      <w:divBdr>
        <w:top w:val="none" w:sz="0" w:space="0" w:color="auto"/>
        <w:left w:val="none" w:sz="0" w:space="0" w:color="auto"/>
        <w:bottom w:val="none" w:sz="0" w:space="0" w:color="auto"/>
        <w:right w:val="none" w:sz="0" w:space="0" w:color="auto"/>
      </w:divBdr>
    </w:div>
    <w:div w:id="602690780">
      <w:bodyDiv w:val="1"/>
      <w:marLeft w:val="0"/>
      <w:marRight w:val="0"/>
      <w:marTop w:val="0"/>
      <w:marBottom w:val="0"/>
      <w:divBdr>
        <w:top w:val="none" w:sz="0" w:space="0" w:color="auto"/>
        <w:left w:val="none" w:sz="0" w:space="0" w:color="auto"/>
        <w:bottom w:val="none" w:sz="0" w:space="0" w:color="auto"/>
        <w:right w:val="none" w:sz="0" w:space="0" w:color="auto"/>
      </w:divBdr>
    </w:div>
    <w:div w:id="604966097">
      <w:bodyDiv w:val="1"/>
      <w:marLeft w:val="0"/>
      <w:marRight w:val="0"/>
      <w:marTop w:val="0"/>
      <w:marBottom w:val="0"/>
      <w:divBdr>
        <w:top w:val="none" w:sz="0" w:space="0" w:color="auto"/>
        <w:left w:val="none" w:sz="0" w:space="0" w:color="auto"/>
        <w:bottom w:val="none" w:sz="0" w:space="0" w:color="auto"/>
        <w:right w:val="none" w:sz="0" w:space="0" w:color="auto"/>
      </w:divBdr>
    </w:div>
    <w:div w:id="616454324">
      <w:bodyDiv w:val="1"/>
      <w:marLeft w:val="0"/>
      <w:marRight w:val="0"/>
      <w:marTop w:val="0"/>
      <w:marBottom w:val="0"/>
      <w:divBdr>
        <w:top w:val="none" w:sz="0" w:space="0" w:color="auto"/>
        <w:left w:val="none" w:sz="0" w:space="0" w:color="auto"/>
        <w:bottom w:val="none" w:sz="0" w:space="0" w:color="auto"/>
        <w:right w:val="none" w:sz="0" w:space="0" w:color="auto"/>
      </w:divBdr>
    </w:div>
    <w:div w:id="620721008">
      <w:bodyDiv w:val="1"/>
      <w:marLeft w:val="0"/>
      <w:marRight w:val="0"/>
      <w:marTop w:val="0"/>
      <w:marBottom w:val="0"/>
      <w:divBdr>
        <w:top w:val="none" w:sz="0" w:space="0" w:color="auto"/>
        <w:left w:val="none" w:sz="0" w:space="0" w:color="auto"/>
        <w:bottom w:val="none" w:sz="0" w:space="0" w:color="auto"/>
        <w:right w:val="none" w:sz="0" w:space="0" w:color="auto"/>
      </w:divBdr>
    </w:div>
    <w:div w:id="628245643">
      <w:bodyDiv w:val="1"/>
      <w:marLeft w:val="0"/>
      <w:marRight w:val="0"/>
      <w:marTop w:val="0"/>
      <w:marBottom w:val="0"/>
      <w:divBdr>
        <w:top w:val="none" w:sz="0" w:space="0" w:color="auto"/>
        <w:left w:val="none" w:sz="0" w:space="0" w:color="auto"/>
        <w:bottom w:val="none" w:sz="0" w:space="0" w:color="auto"/>
        <w:right w:val="none" w:sz="0" w:space="0" w:color="auto"/>
      </w:divBdr>
    </w:div>
    <w:div w:id="630477749">
      <w:bodyDiv w:val="1"/>
      <w:marLeft w:val="0"/>
      <w:marRight w:val="0"/>
      <w:marTop w:val="0"/>
      <w:marBottom w:val="0"/>
      <w:divBdr>
        <w:top w:val="none" w:sz="0" w:space="0" w:color="auto"/>
        <w:left w:val="none" w:sz="0" w:space="0" w:color="auto"/>
        <w:bottom w:val="none" w:sz="0" w:space="0" w:color="auto"/>
        <w:right w:val="none" w:sz="0" w:space="0" w:color="auto"/>
      </w:divBdr>
    </w:div>
    <w:div w:id="634071219">
      <w:bodyDiv w:val="1"/>
      <w:marLeft w:val="0"/>
      <w:marRight w:val="0"/>
      <w:marTop w:val="0"/>
      <w:marBottom w:val="0"/>
      <w:divBdr>
        <w:top w:val="none" w:sz="0" w:space="0" w:color="auto"/>
        <w:left w:val="none" w:sz="0" w:space="0" w:color="auto"/>
        <w:bottom w:val="none" w:sz="0" w:space="0" w:color="auto"/>
        <w:right w:val="none" w:sz="0" w:space="0" w:color="auto"/>
      </w:divBdr>
      <w:divsChild>
        <w:div w:id="1473403875">
          <w:marLeft w:val="0"/>
          <w:marRight w:val="0"/>
          <w:marTop w:val="0"/>
          <w:marBottom w:val="0"/>
          <w:divBdr>
            <w:top w:val="none" w:sz="0" w:space="0" w:color="auto"/>
            <w:left w:val="none" w:sz="0" w:space="0" w:color="auto"/>
            <w:bottom w:val="none" w:sz="0" w:space="0" w:color="auto"/>
            <w:right w:val="none" w:sz="0" w:space="0" w:color="auto"/>
          </w:divBdr>
          <w:divsChild>
            <w:div w:id="1806780146">
              <w:marLeft w:val="0"/>
              <w:marRight w:val="0"/>
              <w:marTop w:val="0"/>
              <w:marBottom w:val="0"/>
              <w:divBdr>
                <w:top w:val="none" w:sz="0" w:space="0" w:color="auto"/>
                <w:left w:val="none" w:sz="0" w:space="0" w:color="auto"/>
                <w:bottom w:val="none" w:sz="0" w:space="0" w:color="auto"/>
                <w:right w:val="none" w:sz="0" w:space="0" w:color="auto"/>
              </w:divBdr>
              <w:divsChild>
                <w:div w:id="422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5885">
      <w:bodyDiv w:val="1"/>
      <w:marLeft w:val="0"/>
      <w:marRight w:val="0"/>
      <w:marTop w:val="0"/>
      <w:marBottom w:val="0"/>
      <w:divBdr>
        <w:top w:val="none" w:sz="0" w:space="0" w:color="auto"/>
        <w:left w:val="none" w:sz="0" w:space="0" w:color="auto"/>
        <w:bottom w:val="none" w:sz="0" w:space="0" w:color="auto"/>
        <w:right w:val="none" w:sz="0" w:space="0" w:color="auto"/>
      </w:divBdr>
    </w:div>
    <w:div w:id="640573524">
      <w:bodyDiv w:val="1"/>
      <w:marLeft w:val="0"/>
      <w:marRight w:val="0"/>
      <w:marTop w:val="0"/>
      <w:marBottom w:val="0"/>
      <w:divBdr>
        <w:top w:val="none" w:sz="0" w:space="0" w:color="auto"/>
        <w:left w:val="none" w:sz="0" w:space="0" w:color="auto"/>
        <w:bottom w:val="none" w:sz="0" w:space="0" w:color="auto"/>
        <w:right w:val="none" w:sz="0" w:space="0" w:color="auto"/>
      </w:divBdr>
    </w:div>
    <w:div w:id="643629061">
      <w:bodyDiv w:val="1"/>
      <w:marLeft w:val="0"/>
      <w:marRight w:val="0"/>
      <w:marTop w:val="0"/>
      <w:marBottom w:val="0"/>
      <w:divBdr>
        <w:top w:val="none" w:sz="0" w:space="0" w:color="auto"/>
        <w:left w:val="none" w:sz="0" w:space="0" w:color="auto"/>
        <w:bottom w:val="none" w:sz="0" w:space="0" w:color="auto"/>
        <w:right w:val="none" w:sz="0" w:space="0" w:color="auto"/>
      </w:divBdr>
    </w:div>
    <w:div w:id="643699292">
      <w:bodyDiv w:val="1"/>
      <w:marLeft w:val="0"/>
      <w:marRight w:val="0"/>
      <w:marTop w:val="0"/>
      <w:marBottom w:val="0"/>
      <w:divBdr>
        <w:top w:val="none" w:sz="0" w:space="0" w:color="auto"/>
        <w:left w:val="none" w:sz="0" w:space="0" w:color="auto"/>
        <w:bottom w:val="none" w:sz="0" w:space="0" w:color="auto"/>
        <w:right w:val="none" w:sz="0" w:space="0" w:color="auto"/>
      </w:divBdr>
    </w:div>
    <w:div w:id="644049384">
      <w:bodyDiv w:val="1"/>
      <w:marLeft w:val="0"/>
      <w:marRight w:val="0"/>
      <w:marTop w:val="0"/>
      <w:marBottom w:val="0"/>
      <w:divBdr>
        <w:top w:val="none" w:sz="0" w:space="0" w:color="auto"/>
        <w:left w:val="none" w:sz="0" w:space="0" w:color="auto"/>
        <w:bottom w:val="none" w:sz="0" w:space="0" w:color="auto"/>
        <w:right w:val="none" w:sz="0" w:space="0" w:color="auto"/>
      </w:divBdr>
    </w:div>
    <w:div w:id="644358992">
      <w:bodyDiv w:val="1"/>
      <w:marLeft w:val="0"/>
      <w:marRight w:val="0"/>
      <w:marTop w:val="0"/>
      <w:marBottom w:val="0"/>
      <w:divBdr>
        <w:top w:val="none" w:sz="0" w:space="0" w:color="auto"/>
        <w:left w:val="none" w:sz="0" w:space="0" w:color="auto"/>
        <w:bottom w:val="none" w:sz="0" w:space="0" w:color="auto"/>
        <w:right w:val="none" w:sz="0" w:space="0" w:color="auto"/>
      </w:divBdr>
    </w:div>
    <w:div w:id="650212625">
      <w:bodyDiv w:val="1"/>
      <w:marLeft w:val="0"/>
      <w:marRight w:val="0"/>
      <w:marTop w:val="0"/>
      <w:marBottom w:val="0"/>
      <w:divBdr>
        <w:top w:val="none" w:sz="0" w:space="0" w:color="auto"/>
        <w:left w:val="none" w:sz="0" w:space="0" w:color="auto"/>
        <w:bottom w:val="none" w:sz="0" w:space="0" w:color="auto"/>
        <w:right w:val="none" w:sz="0" w:space="0" w:color="auto"/>
      </w:divBdr>
    </w:div>
    <w:div w:id="651829824">
      <w:bodyDiv w:val="1"/>
      <w:marLeft w:val="0"/>
      <w:marRight w:val="0"/>
      <w:marTop w:val="0"/>
      <w:marBottom w:val="0"/>
      <w:divBdr>
        <w:top w:val="none" w:sz="0" w:space="0" w:color="auto"/>
        <w:left w:val="none" w:sz="0" w:space="0" w:color="auto"/>
        <w:bottom w:val="none" w:sz="0" w:space="0" w:color="auto"/>
        <w:right w:val="none" w:sz="0" w:space="0" w:color="auto"/>
      </w:divBdr>
    </w:div>
    <w:div w:id="651911852">
      <w:bodyDiv w:val="1"/>
      <w:marLeft w:val="0"/>
      <w:marRight w:val="0"/>
      <w:marTop w:val="0"/>
      <w:marBottom w:val="0"/>
      <w:divBdr>
        <w:top w:val="none" w:sz="0" w:space="0" w:color="auto"/>
        <w:left w:val="none" w:sz="0" w:space="0" w:color="auto"/>
        <w:bottom w:val="none" w:sz="0" w:space="0" w:color="auto"/>
        <w:right w:val="none" w:sz="0" w:space="0" w:color="auto"/>
      </w:divBdr>
    </w:div>
    <w:div w:id="655500705">
      <w:bodyDiv w:val="1"/>
      <w:marLeft w:val="0"/>
      <w:marRight w:val="0"/>
      <w:marTop w:val="0"/>
      <w:marBottom w:val="0"/>
      <w:divBdr>
        <w:top w:val="none" w:sz="0" w:space="0" w:color="auto"/>
        <w:left w:val="none" w:sz="0" w:space="0" w:color="auto"/>
        <w:bottom w:val="none" w:sz="0" w:space="0" w:color="auto"/>
        <w:right w:val="none" w:sz="0" w:space="0" w:color="auto"/>
      </w:divBdr>
    </w:div>
    <w:div w:id="666055591">
      <w:bodyDiv w:val="1"/>
      <w:marLeft w:val="0"/>
      <w:marRight w:val="0"/>
      <w:marTop w:val="0"/>
      <w:marBottom w:val="0"/>
      <w:divBdr>
        <w:top w:val="none" w:sz="0" w:space="0" w:color="auto"/>
        <w:left w:val="none" w:sz="0" w:space="0" w:color="auto"/>
        <w:bottom w:val="none" w:sz="0" w:space="0" w:color="auto"/>
        <w:right w:val="none" w:sz="0" w:space="0" w:color="auto"/>
      </w:divBdr>
    </w:div>
    <w:div w:id="667054251">
      <w:bodyDiv w:val="1"/>
      <w:marLeft w:val="0"/>
      <w:marRight w:val="0"/>
      <w:marTop w:val="0"/>
      <w:marBottom w:val="0"/>
      <w:divBdr>
        <w:top w:val="none" w:sz="0" w:space="0" w:color="auto"/>
        <w:left w:val="none" w:sz="0" w:space="0" w:color="auto"/>
        <w:bottom w:val="none" w:sz="0" w:space="0" w:color="auto"/>
        <w:right w:val="none" w:sz="0" w:space="0" w:color="auto"/>
      </w:divBdr>
    </w:div>
    <w:div w:id="674262913">
      <w:bodyDiv w:val="1"/>
      <w:marLeft w:val="0"/>
      <w:marRight w:val="0"/>
      <w:marTop w:val="0"/>
      <w:marBottom w:val="0"/>
      <w:divBdr>
        <w:top w:val="none" w:sz="0" w:space="0" w:color="auto"/>
        <w:left w:val="none" w:sz="0" w:space="0" w:color="auto"/>
        <w:bottom w:val="none" w:sz="0" w:space="0" w:color="auto"/>
        <w:right w:val="none" w:sz="0" w:space="0" w:color="auto"/>
      </w:divBdr>
    </w:div>
    <w:div w:id="677346175">
      <w:bodyDiv w:val="1"/>
      <w:marLeft w:val="0"/>
      <w:marRight w:val="0"/>
      <w:marTop w:val="0"/>
      <w:marBottom w:val="0"/>
      <w:divBdr>
        <w:top w:val="none" w:sz="0" w:space="0" w:color="auto"/>
        <w:left w:val="none" w:sz="0" w:space="0" w:color="auto"/>
        <w:bottom w:val="none" w:sz="0" w:space="0" w:color="auto"/>
        <w:right w:val="none" w:sz="0" w:space="0" w:color="auto"/>
      </w:divBdr>
    </w:div>
    <w:div w:id="681778993">
      <w:bodyDiv w:val="1"/>
      <w:marLeft w:val="0"/>
      <w:marRight w:val="0"/>
      <w:marTop w:val="0"/>
      <w:marBottom w:val="0"/>
      <w:divBdr>
        <w:top w:val="none" w:sz="0" w:space="0" w:color="auto"/>
        <w:left w:val="none" w:sz="0" w:space="0" w:color="auto"/>
        <w:bottom w:val="none" w:sz="0" w:space="0" w:color="auto"/>
        <w:right w:val="none" w:sz="0" w:space="0" w:color="auto"/>
      </w:divBdr>
    </w:div>
    <w:div w:id="682054377">
      <w:bodyDiv w:val="1"/>
      <w:marLeft w:val="0"/>
      <w:marRight w:val="0"/>
      <w:marTop w:val="0"/>
      <w:marBottom w:val="0"/>
      <w:divBdr>
        <w:top w:val="none" w:sz="0" w:space="0" w:color="auto"/>
        <w:left w:val="none" w:sz="0" w:space="0" w:color="auto"/>
        <w:bottom w:val="none" w:sz="0" w:space="0" w:color="auto"/>
        <w:right w:val="none" w:sz="0" w:space="0" w:color="auto"/>
      </w:divBdr>
    </w:div>
    <w:div w:id="687098734">
      <w:bodyDiv w:val="1"/>
      <w:marLeft w:val="0"/>
      <w:marRight w:val="0"/>
      <w:marTop w:val="0"/>
      <w:marBottom w:val="0"/>
      <w:divBdr>
        <w:top w:val="none" w:sz="0" w:space="0" w:color="auto"/>
        <w:left w:val="none" w:sz="0" w:space="0" w:color="auto"/>
        <w:bottom w:val="none" w:sz="0" w:space="0" w:color="auto"/>
        <w:right w:val="none" w:sz="0" w:space="0" w:color="auto"/>
      </w:divBdr>
    </w:div>
    <w:div w:id="690300042">
      <w:bodyDiv w:val="1"/>
      <w:marLeft w:val="0"/>
      <w:marRight w:val="0"/>
      <w:marTop w:val="0"/>
      <w:marBottom w:val="0"/>
      <w:divBdr>
        <w:top w:val="none" w:sz="0" w:space="0" w:color="auto"/>
        <w:left w:val="none" w:sz="0" w:space="0" w:color="auto"/>
        <w:bottom w:val="none" w:sz="0" w:space="0" w:color="auto"/>
        <w:right w:val="none" w:sz="0" w:space="0" w:color="auto"/>
      </w:divBdr>
    </w:div>
    <w:div w:id="691805116">
      <w:bodyDiv w:val="1"/>
      <w:marLeft w:val="0"/>
      <w:marRight w:val="0"/>
      <w:marTop w:val="0"/>
      <w:marBottom w:val="0"/>
      <w:divBdr>
        <w:top w:val="none" w:sz="0" w:space="0" w:color="auto"/>
        <w:left w:val="none" w:sz="0" w:space="0" w:color="auto"/>
        <w:bottom w:val="none" w:sz="0" w:space="0" w:color="auto"/>
        <w:right w:val="none" w:sz="0" w:space="0" w:color="auto"/>
      </w:divBdr>
    </w:div>
    <w:div w:id="691997446">
      <w:bodyDiv w:val="1"/>
      <w:marLeft w:val="0"/>
      <w:marRight w:val="0"/>
      <w:marTop w:val="0"/>
      <w:marBottom w:val="0"/>
      <w:divBdr>
        <w:top w:val="none" w:sz="0" w:space="0" w:color="auto"/>
        <w:left w:val="none" w:sz="0" w:space="0" w:color="auto"/>
        <w:bottom w:val="none" w:sz="0" w:space="0" w:color="auto"/>
        <w:right w:val="none" w:sz="0" w:space="0" w:color="auto"/>
      </w:divBdr>
    </w:div>
    <w:div w:id="693458864">
      <w:bodyDiv w:val="1"/>
      <w:marLeft w:val="0"/>
      <w:marRight w:val="0"/>
      <w:marTop w:val="0"/>
      <w:marBottom w:val="0"/>
      <w:divBdr>
        <w:top w:val="none" w:sz="0" w:space="0" w:color="auto"/>
        <w:left w:val="none" w:sz="0" w:space="0" w:color="auto"/>
        <w:bottom w:val="none" w:sz="0" w:space="0" w:color="auto"/>
        <w:right w:val="none" w:sz="0" w:space="0" w:color="auto"/>
      </w:divBdr>
    </w:div>
    <w:div w:id="694813640">
      <w:bodyDiv w:val="1"/>
      <w:marLeft w:val="0"/>
      <w:marRight w:val="0"/>
      <w:marTop w:val="0"/>
      <w:marBottom w:val="0"/>
      <w:divBdr>
        <w:top w:val="none" w:sz="0" w:space="0" w:color="auto"/>
        <w:left w:val="none" w:sz="0" w:space="0" w:color="auto"/>
        <w:bottom w:val="none" w:sz="0" w:space="0" w:color="auto"/>
        <w:right w:val="none" w:sz="0" w:space="0" w:color="auto"/>
      </w:divBdr>
    </w:div>
    <w:div w:id="695156736">
      <w:bodyDiv w:val="1"/>
      <w:marLeft w:val="0"/>
      <w:marRight w:val="0"/>
      <w:marTop w:val="0"/>
      <w:marBottom w:val="0"/>
      <w:divBdr>
        <w:top w:val="none" w:sz="0" w:space="0" w:color="auto"/>
        <w:left w:val="none" w:sz="0" w:space="0" w:color="auto"/>
        <w:bottom w:val="none" w:sz="0" w:space="0" w:color="auto"/>
        <w:right w:val="none" w:sz="0" w:space="0" w:color="auto"/>
      </w:divBdr>
    </w:div>
    <w:div w:id="696807370">
      <w:bodyDiv w:val="1"/>
      <w:marLeft w:val="0"/>
      <w:marRight w:val="0"/>
      <w:marTop w:val="0"/>
      <w:marBottom w:val="0"/>
      <w:divBdr>
        <w:top w:val="none" w:sz="0" w:space="0" w:color="auto"/>
        <w:left w:val="none" w:sz="0" w:space="0" w:color="auto"/>
        <w:bottom w:val="none" w:sz="0" w:space="0" w:color="auto"/>
        <w:right w:val="none" w:sz="0" w:space="0" w:color="auto"/>
      </w:divBdr>
    </w:div>
    <w:div w:id="697044742">
      <w:bodyDiv w:val="1"/>
      <w:marLeft w:val="0"/>
      <w:marRight w:val="0"/>
      <w:marTop w:val="0"/>
      <w:marBottom w:val="0"/>
      <w:divBdr>
        <w:top w:val="none" w:sz="0" w:space="0" w:color="auto"/>
        <w:left w:val="none" w:sz="0" w:space="0" w:color="auto"/>
        <w:bottom w:val="none" w:sz="0" w:space="0" w:color="auto"/>
        <w:right w:val="none" w:sz="0" w:space="0" w:color="auto"/>
      </w:divBdr>
    </w:div>
    <w:div w:id="698823337">
      <w:bodyDiv w:val="1"/>
      <w:marLeft w:val="0"/>
      <w:marRight w:val="0"/>
      <w:marTop w:val="0"/>
      <w:marBottom w:val="0"/>
      <w:divBdr>
        <w:top w:val="none" w:sz="0" w:space="0" w:color="auto"/>
        <w:left w:val="none" w:sz="0" w:space="0" w:color="auto"/>
        <w:bottom w:val="none" w:sz="0" w:space="0" w:color="auto"/>
        <w:right w:val="none" w:sz="0" w:space="0" w:color="auto"/>
      </w:divBdr>
    </w:div>
    <w:div w:id="702826672">
      <w:bodyDiv w:val="1"/>
      <w:marLeft w:val="0"/>
      <w:marRight w:val="0"/>
      <w:marTop w:val="0"/>
      <w:marBottom w:val="0"/>
      <w:divBdr>
        <w:top w:val="none" w:sz="0" w:space="0" w:color="auto"/>
        <w:left w:val="none" w:sz="0" w:space="0" w:color="auto"/>
        <w:bottom w:val="none" w:sz="0" w:space="0" w:color="auto"/>
        <w:right w:val="none" w:sz="0" w:space="0" w:color="auto"/>
      </w:divBdr>
      <w:divsChild>
        <w:div w:id="162355401">
          <w:marLeft w:val="0"/>
          <w:marRight w:val="0"/>
          <w:marTop w:val="0"/>
          <w:marBottom w:val="0"/>
          <w:divBdr>
            <w:top w:val="none" w:sz="0" w:space="0" w:color="auto"/>
            <w:left w:val="none" w:sz="0" w:space="0" w:color="auto"/>
            <w:bottom w:val="none" w:sz="0" w:space="0" w:color="auto"/>
            <w:right w:val="none" w:sz="0" w:space="0" w:color="auto"/>
          </w:divBdr>
          <w:divsChild>
            <w:div w:id="8408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4977">
      <w:bodyDiv w:val="1"/>
      <w:marLeft w:val="0"/>
      <w:marRight w:val="0"/>
      <w:marTop w:val="0"/>
      <w:marBottom w:val="0"/>
      <w:divBdr>
        <w:top w:val="none" w:sz="0" w:space="0" w:color="auto"/>
        <w:left w:val="none" w:sz="0" w:space="0" w:color="auto"/>
        <w:bottom w:val="none" w:sz="0" w:space="0" w:color="auto"/>
        <w:right w:val="none" w:sz="0" w:space="0" w:color="auto"/>
      </w:divBdr>
    </w:div>
    <w:div w:id="709262161">
      <w:bodyDiv w:val="1"/>
      <w:marLeft w:val="0"/>
      <w:marRight w:val="0"/>
      <w:marTop w:val="0"/>
      <w:marBottom w:val="0"/>
      <w:divBdr>
        <w:top w:val="none" w:sz="0" w:space="0" w:color="auto"/>
        <w:left w:val="none" w:sz="0" w:space="0" w:color="auto"/>
        <w:bottom w:val="none" w:sz="0" w:space="0" w:color="auto"/>
        <w:right w:val="none" w:sz="0" w:space="0" w:color="auto"/>
      </w:divBdr>
    </w:div>
    <w:div w:id="710420013">
      <w:bodyDiv w:val="1"/>
      <w:marLeft w:val="0"/>
      <w:marRight w:val="0"/>
      <w:marTop w:val="0"/>
      <w:marBottom w:val="0"/>
      <w:divBdr>
        <w:top w:val="none" w:sz="0" w:space="0" w:color="auto"/>
        <w:left w:val="none" w:sz="0" w:space="0" w:color="auto"/>
        <w:bottom w:val="none" w:sz="0" w:space="0" w:color="auto"/>
        <w:right w:val="none" w:sz="0" w:space="0" w:color="auto"/>
      </w:divBdr>
    </w:div>
    <w:div w:id="716709054">
      <w:bodyDiv w:val="1"/>
      <w:marLeft w:val="0"/>
      <w:marRight w:val="0"/>
      <w:marTop w:val="0"/>
      <w:marBottom w:val="0"/>
      <w:divBdr>
        <w:top w:val="none" w:sz="0" w:space="0" w:color="auto"/>
        <w:left w:val="none" w:sz="0" w:space="0" w:color="auto"/>
        <w:bottom w:val="none" w:sz="0" w:space="0" w:color="auto"/>
        <w:right w:val="none" w:sz="0" w:space="0" w:color="auto"/>
      </w:divBdr>
    </w:div>
    <w:div w:id="718674001">
      <w:bodyDiv w:val="1"/>
      <w:marLeft w:val="0"/>
      <w:marRight w:val="0"/>
      <w:marTop w:val="0"/>
      <w:marBottom w:val="0"/>
      <w:divBdr>
        <w:top w:val="none" w:sz="0" w:space="0" w:color="auto"/>
        <w:left w:val="none" w:sz="0" w:space="0" w:color="auto"/>
        <w:bottom w:val="none" w:sz="0" w:space="0" w:color="auto"/>
        <w:right w:val="none" w:sz="0" w:space="0" w:color="auto"/>
      </w:divBdr>
    </w:div>
    <w:div w:id="720713770">
      <w:bodyDiv w:val="1"/>
      <w:marLeft w:val="0"/>
      <w:marRight w:val="0"/>
      <w:marTop w:val="0"/>
      <w:marBottom w:val="0"/>
      <w:divBdr>
        <w:top w:val="none" w:sz="0" w:space="0" w:color="auto"/>
        <w:left w:val="none" w:sz="0" w:space="0" w:color="auto"/>
        <w:bottom w:val="none" w:sz="0" w:space="0" w:color="auto"/>
        <w:right w:val="none" w:sz="0" w:space="0" w:color="auto"/>
      </w:divBdr>
    </w:div>
    <w:div w:id="725446022">
      <w:bodyDiv w:val="1"/>
      <w:marLeft w:val="0"/>
      <w:marRight w:val="0"/>
      <w:marTop w:val="0"/>
      <w:marBottom w:val="0"/>
      <w:divBdr>
        <w:top w:val="none" w:sz="0" w:space="0" w:color="auto"/>
        <w:left w:val="none" w:sz="0" w:space="0" w:color="auto"/>
        <w:bottom w:val="none" w:sz="0" w:space="0" w:color="auto"/>
        <w:right w:val="none" w:sz="0" w:space="0" w:color="auto"/>
      </w:divBdr>
    </w:div>
    <w:div w:id="727538525">
      <w:bodyDiv w:val="1"/>
      <w:marLeft w:val="0"/>
      <w:marRight w:val="0"/>
      <w:marTop w:val="0"/>
      <w:marBottom w:val="0"/>
      <w:divBdr>
        <w:top w:val="none" w:sz="0" w:space="0" w:color="auto"/>
        <w:left w:val="none" w:sz="0" w:space="0" w:color="auto"/>
        <w:bottom w:val="none" w:sz="0" w:space="0" w:color="auto"/>
        <w:right w:val="none" w:sz="0" w:space="0" w:color="auto"/>
      </w:divBdr>
    </w:div>
    <w:div w:id="731973061">
      <w:bodyDiv w:val="1"/>
      <w:marLeft w:val="0"/>
      <w:marRight w:val="0"/>
      <w:marTop w:val="0"/>
      <w:marBottom w:val="0"/>
      <w:divBdr>
        <w:top w:val="none" w:sz="0" w:space="0" w:color="auto"/>
        <w:left w:val="none" w:sz="0" w:space="0" w:color="auto"/>
        <w:bottom w:val="none" w:sz="0" w:space="0" w:color="auto"/>
        <w:right w:val="none" w:sz="0" w:space="0" w:color="auto"/>
      </w:divBdr>
    </w:div>
    <w:div w:id="735666087">
      <w:bodyDiv w:val="1"/>
      <w:marLeft w:val="0"/>
      <w:marRight w:val="0"/>
      <w:marTop w:val="0"/>
      <w:marBottom w:val="0"/>
      <w:divBdr>
        <w:top w:val="none" w:sz="0" w:space="0" w:color="auto"/>
        <w:left w:val="none" w:sz="0" w:space="0" w:color="auto"/>
        <w:bottom w:val="none" w:sz="0" w:space="0" w:color="auto"/>
        <w:right w:val="none" w:sz="0" w:space="0" w:color="auto"/>
      </w:divBdr>
    </w:div>
    <w:div w:id="736247343">
      <w:bodyDiv w:val="1"/>
      <w:marLeft w:val="0"/>
      <w:marRight w:val="0"/>
      <w:marTop w:val="0"/>
      <w:marBottom w:val="0"/>
      <w:divBdr>
        <w:top w:val="none" w:sz="0" w:space="0" w:color="auto"/>
        <w:left w:val="none" w:sz="0" w:space="0" w:color="auto"/>
        <w:bottom w:val="none" w:sz="0" w:space="0" w:color="auto"/>
        <w:right w:val="none" w:sz="0" w:space="0" w:color="auto"/>
      </w:divBdr>
    </w:div>
    <w:div w:id="741676511">
      <w:bodyDiv w:val="1"/>
      <w:marLeft w:val="0"/>
      <w:marRight w:val="0"/>
      <w:marTop w:val="0"/>
      <w:marBottom w:val="0"/>
      <w:divBdr>
        <w:top w:val="none" w:sz="0" w:space="0" w:color="auto"/>
        <w:left w:val="none" w:sz="0" w:space="0" w:color="auto"/>
        <w:bottom w:val="none" w:sz="0" w:space="0" w:color="auto"/>
        <w:right w:val="none" w:sz="0" w:space="0" w:color="auto"/>
      </w:divBdr>
    </w:div>
    <w:div w:id="742020785">
      <w:bodyDiv w:val="1"/>
      <w:marLeft w:val="0"/>
      <w:marRight w:val="0"/>
      <w:marTop w:val="0"/>
      <w:marBottom w:val="0"/>
      <w:divBdr>
        <w:top w:val="none" w:sz="0" w:space="0" w:color="auto"/>
        <w:left w:val="none" w:sz="0" w:space="0" w:color="auto"/>
        <w:bottom w:val="none" w:sz="0" w:space="0" w:color="auto"/>
        <w:right w:val="none" w:sz="0" w:space="0" w:color="auto"/>
      </w:divBdr>
    </w:div>
    <w:div w:id="745538708">
      <w:bodyDiv w:val="1"/>
      <w:marLeft w:val="0"/>
      <w:marRight w:val="0"/>
      <w:marTop w:val="0"/>
      <w:marBottom w:val="0"/>
      <w:divBdr>
        <w:top w:val="none" w:sz="0" w:space="0" w:color="auto"/>
        <w:left w:val="none" w:sz="0" w:space="0" w:color="auto"/>
        <w:bottom w:val="none" w:sz="0" w:space="0" w:color="auto"/>
        <w:right w:val="none" w:sz="0" w:space="0" w:color="auto"/>
      </w:divBdr>
    </w:div>
    <w:div w:id="746264997">
      <w:bodyDiv w:val="1"/>
      <w:marLeft w:val="0"/>
      <w:marRight w:val="0"/>
      <w:marTop w:val="0"/>
      <w:marBottom w:val="0"/>
      <w:divBdr>
        <w:top w:val="none" w:sz="0" w:space="0" w:color="auto"/>
        <w:left w:val="none" w:sz="0" w:space="0" w:color="auto"/>
        <w:bottom w:val="none" w:sz="0" w:space="0" w:color="auto"/>
        <w:right w:val="none" w:sz="0" w:space="0" w:color="auto"/>
      </w:divBdr>
    </w:div>
    <w:div w:id="752094434">
      <w:bodyDiv w:val="1"/>
      <w:marLeft w:val="0"/>
      <w:marRight w:val="0"/>
      <w:marTop w:val="0"/>
      <w:marBottom w:val="0"/>
      <w:divBdr>
        <w:top w:val="none" w:sz="0" w:space="0" w:color="auto"/>
        <w:left w:val="none" w:sz="0" w:space="0" w:color="auto"/>
        <w:bottom w:val="none" w:sz="0" w:space="0" w:color="auto"/>
        <w:right w:val="none" w:sz="0" w:space="0" w:color="auto"/>
      </w:divBdr>
    </w:div>
    <w:div w:id="753018626">
      <w:bodyDiv w:val="1"/>
      <w:marLeft w:val="0"/>
      <w:marRight w:val="0"/>
      <w:marTop w:val="0"/>
      <w:marBottom w:val="0"/>
      <w:divBdr>
        <w:top w:val="none" w:sz="0" w:space="0" w:color="auto"/>
        <w:left w:val="none" w:sz="0" w:space="0" w:color="auto"/>
        <w:bottom w:val="none" w:sz="0" w:space="0" w:color="auto"/>
        <w:right w:val="none" w:sz="0" w:space="0" w:color="auto"/>
      </w:divBdr>
    </w:div>
    <w:div w:id="757214740">
      <w:bodyDiv w:val="1"/>
      <w:marLeft w:val="0"/>
      <w:marRight w:val="0"/>
      <w:marTop w:val="0"/>
      <w:marBottom w:val="0"/>
      <w:divBdr>
        <w:top w:val="none" w:sz="0" w:space="0" w:color="auto"/>
        <w:left w:val="none" w:sz="0" w:space="0" w:color="auto"/>
        <w:bottom w:val="none" w:sz="0" w:space="0" w:color="auto"/>
        <w:right w:val="none" w:sz="0" w:space="0" w:color="auto"/>
      </w:divBdr>
    </w:div>
    <w:div w:id="762918386">
      <w:bodyDiv w:val="1"/>
      <w:marLeft w:val="0"/>
      <w:marRight w:val="0"/>
      <w:marTop w:val="0"/>
      <w:marBottom w:val="0"/>
      <w:divBdr>
        <w:top w:val="none" w:sz="0" w:space="0" w:color="auto"/>
        <w:left w:val="none" w:sz="0" w:space="0" w:color="auto"/>
        <w:bottom w:val="none" w:sz="0" w:space="0" w:color="auto"/>
        <w:right w:val="none" w:sz="0" w:space="0" w:color="auto"/>
      </w:divBdr>
    </w:div>
    <w:div w:id="765420715">
      <w:bodyDiv w:val="1"/>
      <w:marLeft w:val="0"/>
      <w:marRight w:val="0"/>
      <w:marTop w:val="0"/>
      <w:marBottom w:val="0"/>
      <w:divBdr>
        <w:top w:val="none" w:sz="0" w:space="0" w:color="auto"/>
        <w:left w:val="none" w:sz="0" w:space="0" w:color="auto"/>
        <w:bottom w:val="none" w:sz="0" w:space="0" w:color="auto"/>
        <w:right w:val="none" w:sz="0" w:space="0" w:color="auto"/>
      </w:divBdr>
      <w:divsChild>
        <w:div w:id="179856515">
          <w:marLeft w:val="0"/>
          <w:marRight w:val="0"/>
          <w:marTop w:val="0"/>
          <w:marBottom w:val="0"/>
          <w:divBdr>
            <w:top w:val="none" w:sz="0" w:space="0" w:color="auto"/>
            <w:left w:val="none" w:sz="0" w:space="0" w:color="auto"/>
            <w:bottom w:val="none" w:sz="0" w:space="0" w:color="auto"/>
            <w:right w:val="none" w:sz="0" w:space="0" w:color="auto"/>
          </w:divBdr>
        </w:div>
        <w:div w:id="256209756">
          <w:marLeft w:val="0"/>
          <w:marRight w:val="0"/>
          <w:marTop w:val="0"/>
          <w:marBottom w:val="0"/>
          <w:divBdr>
            <w:top w:val="none" w:sz="0" w:space="0" w:color="auto"/>
            <w:left w:val="none" w:sz="0" w:space="0" w:color="auto"/>
            <w:bottom w:val="none" w:sz="0" w:space="0" w:color="auto"/>
            <w:right w:val="none" w:sz="0" w:space="0" w:color="auto"/>
          </w:divBdr>
        </w:div>
        <w:div w:id="678777514">
          <w:marLeft w:val="0"/>
          <w:marRight w:val="0"/>
          <w:marTop w:val="0"/>
          <w:marBottom w:val="0"/>
          <w:divBdr>
            <w:top w:val="none" w:sz="0" w:space="0" w:color="auto"/>
            <w:left w:val="none" w:sz="0" w:space="0" w:color="auto"/>
            <w:bottom w:val="none" w:sz="0" w:space="0" w:color="auto"/>
            <w:right w:val="none" w:sz="0" w:space="0" w:color="auto"/>
          </w:divBdr>
        </w:div>
        <w:div w:id="1717124373">
          <w:marLeft w:val="0"/>
          <w:marRight w:val="0"/>
          <w:marTop w:val="0"/>
          <w:marBottom w:val="0"/>
          <w:divBdr>
            <w:top w:val="none" w:sz="0" w:space="0" w:color="auto"/>
            <w:left w:val="none" w:sz="0" w:space="0" w:color="auto"/>
            <w:bottom w:val="none" w:sz="0" w:space="0" w:color="auto"/>
            <w:right w:val="none" w:sz="0" w:space="0" w:color="auto"/>
          </w:divBdr>
        </w:div>
        <w:div w:id="1960187006">
          <w:marLeft w:val="0"/>
          <w:marRight w:val="0"/>
          <w:marTop w:val="0"/>
          <w:marBottom w:val="0"/>
          <w:divBdr>
            <w:top w:val="none" w:sz="0" w:space="0" w:color="auto"/>
            <w:left w:val="none" w:sz="0" w:space="0" w:color="auto"/>
            <w:bottom w:val="none" w:sz="0" w:space="0" w:color="auto"/>
            <w:right w:val="none" w:sz="0" w:space="0" w:color="auto"/>
          </w:divBdr>
        </w:div>
      </w:divsChild>
    </w:div>
    <w:div w:id="765541923">
      <w:bodyDiv w:val="1"/>
      <w:marLeft w:val="0"/>
      <w:marRight w:val="0"/>
      <w:marTop w:val="0"/>
      <w:marBottom w:val="0"/>
      <w:divBdr>
        <w:top w:val="none" w:sz="0" w:space="0" w:color="auto"/>
        <w:left w:val="none" w:sz="0" w:space="0" w:color="auto"/>
        <w:bottom w:val="none" w:sz="0" w:space="0" w:color="auto"/>
        <w:right w:val="none" w:sz="0" w:space="0" w:color="auto"/>
      </w:divBdr>
    </w:div>
    <w:div w:id="765881905">
      <w:bodyDiv w:val="1"/>
      <w:marLeft w:val="0"/>
      <w:marRight w:val="0"/>
      <w:marTop w:val="0"/>
      <w:marBottom w:val="0"/>
      <w:divBdr>
        <w:top w:val="none" w:sz="0" w:space="0" w:color="auto"/>
        <w:left w:val="none" w:sz="0" w:space="0" w:color="auto"/>
        <w:bottom w:val="none" w:sz="0" w:space="0" w:color="auto"/>
        <w:right w:val="none" w:sz="0" w:space="0" w:color="auto"/>
      </w:divBdr>
    </w:div>
    <w:div w:id="768434046">
      <w:bodyDiv w:val="1"/>
      <w:marLeft w:val="0"/>
      <w:marRight w:val="0"/>
      <w:marTop w:val="0"/>
      <w:marBottom w:val="0"/>
      <w:divBdr>
        <w:top w:val="none" w:sz="0" w:space="0" w:color="auto"/>
        <w:left w:val="none" w:sz="0" w:space="0" w:color="auto"/>
        <w:bottom w:val="none" w:sz="0" w:space="0" w:color="auto"/>
        <w:right w:val="none" w:sz="0" w:space="0" w:color="auto"/>
      </w:divBdr>
    </w:div>
    <w:div w:id="774326308">
      <w:bodyDiv w:val="1"/>
      <w:marLeft w:val="0"/>
      <w:marRight w:val="0"/>
      <w:marTop w:val="0"/>
      <w:marBottom w:val="0"/>
      <w:divBdr>
        <w:top w:val="none" w:sz="0" w:space="0" w:color="auto"/>
        <w:left w:val="none" w:sz="0" w:space="0" w:color="auto"/>
        <w:bottom w:val="none" w:sz="0" w:space="0" w:color="auto"/>
        <w:right w:val="none" w:sz="0" w:space="0" w:color="auto"/>
      </w:divBdr>
    </w:div>
    <w:div w:id="777603145">
      <w:bodyDiv w:val="1"/>
      <w:marLeft w:val="0"/>
      <w:marRight w:val="0"/>
      <w:marTop w:val="0"/>
      <w:marBottom w:val="0"/>
      <w:divBdr>
        <w:top w:val="none" w:sz="0" w:space="0" w:color="auto"/>
        <w:left w:val="none" w:sz="0" w:space="0" w:color="auto"/>
        <w:bottom w:val="none" w:sz="0" w:space="0" w:color="auto"/>
        <w:right w:val="none" w:sz="0" w:space="0" w:color="auto"/>
      </w:divBdr>
    </w:div>
    <w:div w:id="778647701">
      <w:bodyDiv w:val="1"/>
      <w:marLeft w:val="0"/>
      <w:marRight w:val="0"/>
      <w:marTop w:val="0"/>
      <w:marBottom w:val="0"/>
      <w:divBdr>
        <w:top w:val="none" w:sz="0" w:space="0" w:color="auto"/>
        <w:left w:val="none" w:sz="0" w:space="0" w:color="auto"/>
        <w:bottom w:val="none" w:sz="0" w:space="0" w:color="auto"/>
        <w:right w:val="none" w:sz="0" w:space="0" w:color="auto"/>
      </w:divBdr>
    </w:div>
    <w:div w:id="778796224">
      <w:bodyDiv w:val="1"/>
      <w:marLeft w:val="0"/>
      <w:marRight w:val="0"/>
      <w:marTop w:val="0"/>
      <w:marBottom w:val="0"/>
      <w:divBdr>
        <w:top w:val="none" w:sz="0" w:space="0" w:color="auto"/>
        <w:left w:val="none" w:sz="0" w:space="0" w:color="auto"/>
        <w:bottom w:val="none" w:sz="0" w:space="0" w:color="auto"/>
        <w:right w:val="none" w:sz="0" w:space="0" w:color="auto"/>
      </w:divBdr>
    </w:div>
    <w:div w:id="783187772">
      <w:bodyDiv w:val="1"/>
      <w:marLeft w:val="0"/>
      <w:marRight w:val="0"/>
      <w:marTop w:val="0"/>
      <w:marBottom w:val="0"/>
      <w:divBdr>
        <w:top w:val="none" w:sz="0" w:space="0" w:color="auto"/>
        <w:left w:val="none" w:sz="0" w:space="0" w:color="auto"/>
        <w:bottom w:val="none" w:sz="0" w:space="0" w:color="auto"/>
        <w:right w:val="none" w:sz="0" w:space="0" w:color="auto"/>
      </w:divBdr>
    </w:div>
    <w:div w:id="785076404">
      <w:bodyDiv w:val="1"/>
      <w:marLeft w:val="0"/>
      <w:marRight w:val="0"/>
      <w:marTop w:val="0"/>
      <w:marBottom w:val="0"/>
      <w:divBdr>
        <w:top w:val="none" w:sz="0" w:space="0" w:color="auto"/>
        <w:left w:val="none" w:sz="0" w:space="0" w:color="auto"/>
        <w:bottom w:val="none" w:sz="0" w:space="0" w:color="auto"/>
        <w:right w:val="none" w:sz="0" w:space="0" w:color="auto"/>
      </w:divBdr>
    </w:div>
    <w:div w:id="785778027">
      <w:bodyDiv w:val="1"/>
      <w:marLeft w:val="0"/>
      <w:marRight w:val="0"/>
      <w:marTop w:val="0"/>
      <w:marBottom w:val="0"/>
      <w:divBdr>
        <w:top w:val="none" w:sz="0" w:space="0" w:color="auto"/>
        <w:left w:val="none" w:sz="0" w:space="0" w:color="auto"/>
        <w:bottom w:val="none" w:sz="0" w:space="0" w:color="auto"/>
        <w:right w:val="none" w:sz="0" w:space="0" w:color="auto"/>
      </w:divBdr>
    </w:div>
    <w:div w:id="786781699">
      <w:bodyDiv w:val="1"/>
      <w:marLeft w:val="0"/>
      <w:marRight w:val="0"/>
      <w:marTop w:val="0"/>
      <w:marBottom w:val="0"/>
      <w:divBdr>
        <w:top w:val="none" w:sz="0" w:space="0" w:color="auto"/>
        <w:left w:val="none" w:sz="0" w:space="0" w:color="auto"/>
        <w:bottom w:val="none" w:sz="0" w:space="0" w:color="auto"/>
        <w:right w:val="none" w:sz="0" w:space="0" w:color="auto"/>
      </w:divBdr>
    </w:div>
    <w:div w:id="787241150">
      <w:bodyDiv w:val="1"/>
      <w:marLeft w:val="0"/>
      <w:marRight w:val="0"/>
      <w:marTop w:val="0"/>
      <w:marBottom w:val="0"/>
      <w:divBdr>
        <w:top w:val="none" w:sz="0" w:space="0" w:color="auto"/>
        <w:left w:val="none" w:sz="0" w:space="0" w:color="auto"/>
        <w:bottom w:val="none" w:sz="0" w:space="0" w:color="auto"/>
        <w:right w:val="none" w:sz="0" w:space="0" w:color="auto"/>
      </w:divBdr>
    </w:div>
    <w:div w:id="789979484">
      <w:bodyDiv w:val="1"/>
      <w:marLeft w:val="0"/>
      <w:marRight w:val="0"/>
      <w:marTop w:val="0"/>
      <w:marBottom w:val="0"/>
      <w:divBdr>
        <w:top w:val="none" w:sz="0" w:space="0" w:color="auto"/>
        <w:left w:val="none" w:sz="0" w:space="0" w:color="auto"/>
        <w:bottom w:val="none" w:sz="0" w:space="0" w:color="auto"/>
        <w:right w:val="none" w:sz="0" w:space="0" w:color="auto"/>
      </w:divBdr>
    </w:div>
    <w:div w:id="792676949">
      <w:bodyDiv w:val="1"/>
      <w:marLeft w:val="0"/>
      <w:marRight w:val="0"/>
      <w:marTop w:val="0"/>
      <w:marBottom w:val="0"/>
      <w:divBdr>
        <w:top w:val="none" w:sz="0" w:space="0" w:color="auto"/>
        <w:left w:val="none" w:sz="0" w:space="0" w:color="auto"/>
        <w:bottom w:val="none" w:sz="0" w:space="0" w:color="auto"/>
        <w:right w:val="none" w:sz="0" w:space="0" w:color="auto"/>
      </w:divBdr>
    </w:div>
    <w:div w:id="797603674">
      <w:bodyDiv w:val="1"/>
      <w:marLeft w:val="0"/>
      <w:marRight w:val="0"/>
      <w:marTop w:val="0"/>
      <w:marBottom w:val="0"/>
      <w:divBdr>
        <w:top w:val="none" w:sz="0" w:space="0" w:color="auto"/>
        <w:left w:val="none" w:sz="0" w:space="0" w:color="auto"/>
        <w:bottom w:val="none" w:sz="0" w:space="0" w:color="auto"/>
        <w:right w:val="none" w:sz="0" w:space="0" w:color="auto"/>
      </w:divBdr>
    </w:div>
    <w:div w:id="802888159">
      <w:bodyDiv w:val="1"/>
      <w:marLeft w:val="0"/>
      <w:marRight w:val="0"/>
      <w:marTop w:val="0"/>
      <w:marBottom w:val="0"/>
      <w:divBdr>
        <w:top w:val="none" w:sz="0" w:space="0" w:color="auto"/>
        <w:left w:val="none" w:sz="0" w:space="0" w:color="auto"/>
        <w:bottom w:val="none" w:sz="0" w:space="0" w:color="auto"/>
        <w:right w:val="none" w:sz="0" w:space="0" w:color="auto"/>
      </w:divBdr>
    </w:div>
    <w:div w:id="806750346">
      <w:bodyDiv w:val="1"/>
      <w:marLeft w:val="0"/>
      <w:marRight w:val="0"/>
      <w:marTop w:val="0"/>
      <w:marBottom w:val="0"/>
      <w:divBdr>
        <w:top w:val="none" w:sz="0" w:space="0" w:color="auto"/>
        <w:left w:val="none" w:sz="0" w:space="0" w:color="auto"/>
        <w:bottom w:val="none" w:sz="0" w:space="0" w:color="auto"/>
        <w:right w:val="none" w:sz="0" w:space="0" w:color="auto"/>
      </w:divBdr>
    </w:div>
    <w:div w:id="815293576">
      <w:bodyDiv w:val="1"/>
      <w:marLeft w:val="0"/>
      <w:marRight w:val="0"/>
      <w:marTop w:val="0"/>
      <w:marBottom w:val="0"/>
      <w:divBdr>
        <w:top w:val="none" w:sz="0" w:space="0" w:color="auto"/>
        <w:left w:val="none" w:sz="0" w:space="0" w:color="auto"/>
        <w:bottom w:val="none" w:sz="0" w:space="0" w:color="auto"/>
        <w:right w:val="none" w:sz="0" w:space="0" w:color="auto"/>
      </w:divBdr>
    </w:div>
    <w:div w:id="815874996">
      <w:bodyDiv w:val="1"/>
      <w:marLeft w:val="0"/>
      <w:marRight w:val="0"/>
      <w:marTop w:val="0"/>
      <w:marBottom w:val="0"/>
      <w:divBdr>
        <w:top w:val="none" w:sz="0" w:space="0" w:color="auto"/>
        <w:left w:val="none" w:sz="0" w:space="0" w:color="auto"/>
        <w:bottom w:val="none" w:sz="0" w:space="0" w:color="auto"/>
        <w:right w:val="none" w:sz="0" w:space="0" w:color="auto"/>
      </w:divBdr>
    </w:div>
    <w:div w:id="817190812">
      <w:bodyDiv w:val="1"/>
      <w:marLeft w:val="0"/>
      <w:marRight w:val="0"/>
      <w:marTop w:val="0"/>
      <w:marBottom w:val="0"/>
      <w:divBdr>
        <w:top w:val="none" w:sz="0" w:space="0" w:color="auto"/>
        <w:left w:val="none" w:sz="0" w:space="0" w:color="auto"/>
        <w:bottom w:val="none" w:sz="0" w:space="0" w:color="auto"/>
        <w:right w:val="none" w:sz="0" w:space="0" w:color="auto"/>
      </w:divBdr>
    </w:div>
    <w:div w:id="820774511">
      <w:bodyDiv w:val="1"/>
      <w:marLeft w:val="0"/>
      <w:marRight w:val="0"/>
      <w:marTop w:val="0"/>
      <w:marBottom w:val="0"/>
      <w:divBdr>
        <w:top w:val="none" w:sz="0" w:space="0" w:color="auto"/>
        <w:left w:val="none" w:sz="0" w:space="0" w:color="auto"/>
        <w:bottom w:val="none" w:sz="0" w:space="0" w:color="auto"/>
        <w:right w:val="none" w:sz="0" w:space="0" w:color="auto"/>
      </w:divBdr>
    </w:div>
    <w:div w:id="825978822">
      <w:bodyDiv w:val="1"/>
      <w:marLeft w:val="0"/>
      <w:marRight w:val="0"/>
      <w:marTop w:val="0"/>
      <w:marBottom w:val="0"/>
      <w:divBdr>
        <w:top w:val="none" w:sz="0" w:space="0" w:color="auto"/>
        <w:left w:val="none" w:sz="0" w:space="0" w:color="auto"/>
        <w:bottom w:val="none" w:sz="0" w:space="0" w:color="auto"/>
        <w:right w:val="none" w:sz="0" w:space="0" w:color="auto"/>
      </w:divBdr>
    </w:div>
    <w:div w:id="829635624">
      <w:bodyDiv w:val="1"/>
      <w:marLeft w:val="0"/>
      <w:marRight w:val="0"/>
      <w:marTop w:val="0"/>
      <w:marBottom w:val="0"/>
      <w:divBdr>
        <w:top w:val="none" w:sz="0" w:space="0" w:color="auto"/>
        <w:left w:val="none" w:sz="0" w:space="0" w:color="auto"/>
        <w:bottom w:val="none" w:sz="0" w:space="0" w:color="auto"/>
        <w:right w:val="none" w:sz="0" w:space="0" w:color="auto"/>
      </w:divBdr>
    </w:div>
    <w:div w:id="834540361">
      <w:bodyDiv w:val="1"/>
      <w:marLeft w:val="0"/>
      <w:marRight w:val="0"/>
      <w:marTop w:val="0"/>
      <w:marBottom w:val="0"/>
      <w:divBdr>
        <w:top w:val="none" w:sz="0" w:space="0" w:color="auto"/>
        <w:left w:val="none" w:sz="0" w:space="0" w:color="auto"/>
        <w:bottom w:val="none" w:sz="0" w:space="0" w:color="auto"/>
        <w:right w:val="none" w:sz="0" w:space="0" w:color="auto"/>
      </w:divBdr>
    </w:div>
    <w:div w:id="841553809">
      <w:bodyDiv w:val="1"/>
      <w:marLeft w:val="0"/>
      <w:marRight w:val="0"/>
      <w:marTop w:val="0"/>
      <w:marBottom w:val="0"/>
      <w:divBdr>
        <w:top w:val="none" w:sz="0" w:space="0" w:color="auto"/>
        <w:left w:val="none" w:sz="0" w:space="0" w:color="auto"/>
        <w:bottom w:val="none" w:sz="0" w:space="0" w:color="auto"/>
        <w:right w:val="none" w:sz="0" w:space="0" w:color="auto"/>
      </w:divBdr>
    </w:div>
    <w:div w:id="842356573">
      <w:bodyDiv w:val="1"/>
      <w:marLeft w:val="0"/>
      <w:marRight w:val="0"/>
      <w:marTop w:val="0"/>
      <w:marBottom w:val="0"/>
      <w:divBdr>
        <w:top w:val="none" w:sz="0" w:space="0" w:color="auto"/>
        <w:left w:val="none" w:sz="0" w:space="0" w:color="auto"/>
        <w:bottom w:val="none" w:sz="0" w:space="0" w:color="auto"/>
        <w:right w:val="none" w:sz="0" w:space="0" w:color="auto"/>
      </w:divBdr>
    </w:div>
    <w:div w:id="844050502">
      <w:bodyDiv w:val="1"/>
      <w:marLeft w:val="0"/>
      <w:marRight w:val="0"/>
      <w:marTop w:val="0"/>
      <w:marBottom w:val="0"/>
      <w:divBdr>
        <w:top w:val="none" w:sz="0" w:space="0" w:color="auto"/>
        <w:left w:val="none" w:sz="0" w:space="0" w:color="auto"/>
        <w:bottom w:val="none" w:sz="0" w:space="0" w:color="auto"/>
        <w:right w:val="none" w:sz="0" w:space="0" w:color="auto"/>
      </w:divBdr>
    </w:div>
    <w:div w:id="848982886">
      <w:bodyDiv w:val="1"/>
      <w:marLeft w:val="0"/>
      <w:marRight w:val="0"/>
      <w:marTop w:val="0"/>
      <w:marBottom w:val="0"/>
      <w:divBdr>
        <w:top w:val="none" w:sz="0" w:space="0" w:color="auto"/>
        <w:left w:val="none" w:sz="0" w:space="0" w:color="auto"/>
        <w:bottom w:val="none" w:sz="0" w:space="0" w:color="auto"/>
        <w:right w:val="none" w:sz="0" w:space="0" w:color="auto"/>
      </w:divBdr>
    </w:div>
    <w:div w:id="852189618">
      <w:bodyDiv w:val="1"/>
      <w:marLeft w:val="0"/>
      <w:marRight w:val="0"/>
      <w:marTop w:val="0"/>
      <w:marBottom w:val="0"/>
      <w:divBdr>
        <w:top w:val="none" w:sz="0" w:space="0" w:color="auto"/>
        <w:left w:val="none" w:sz="0" w:space="0" w:color="auto"/>
        <w:bottom w:val="none" w:sz="0" w:space="0" w:color="auto"/>
        <w:right w:val="none" w:sz="0" w:space="0" w:color="auto"/>
      </w:divBdr>
    </w:div>
    <w:div w:id="853304052">
      <w:bodyDiv w:val="1"/>
      <w:marLeft w:val="0"/>
      <w:marRight w:val="0"/>
      <w:marTop w:val="0"/>
      <w:marBottom w:val="0"/>
      <w:divBdr>
        <w:top w:val="none" w:sz="0" w:space="0" w:color="auto"/>
        <w:left w:val="none" w:sz="0" w:space="0" w:color="auto"/>
        <w:bottom w:val="none" w:sz="0" w:space="0" w:color="auto"/>
        <w:right w:val="none" w:sz="0" w:space="0" w:color="auto"/>
      </w:divBdr>
    </w:div>
    <w:div w:id="854998653">
      <w:bodyDiv w:val="1"/>
      <w:marLeft w:val="0"/>
      <w:marRight w:val="0"/>
      <w:marTop w:val="0"/>
      <w:marBottom w:val="0"/>
      <w:divBdr>
        <w:top w:val="none" w:sz="0" w:space="0" w:color="auto"/>
        <w:left w:val="none" w:sz="0" w:space="0" w:color="auto"/>
        <w:bottom w:val="none" w:sz="0" w:space="0" w:color="auto"/>
        <w:right w:val="none" w:sz="0" w:space="0" w:color="auto"/>
      </w:divBdr>
    </w:div>
    <w:div w:id="855270565">
      <w:bodyDiv w:val="1"/>
      <w:marLeft w:val="0"/>
      <w:marRight w:val="0"/>
      <w:marTop w:val="0"/>
      <w:marBottom w:val="0"/>
      <w:divBdr>
        <w:top w:val="none" w:sz="0" w:space="0" w:color="auto"/>
        <w:left w:val="none" w:sz="0" w:space="0" w:color="auto"/>
        <w:bottom w:val="none" w:sz="0" w:space="0" w:color="auto"/>
        <w:right w:val="none" w:sz="0" w:space="0" w:color="auto"/>
      </w:divBdr>
    </w:div>
    <w:div w:id="859899459">
      <w:bodyDiv w:val="1"/>
      <w:marLeft w:val="0"/>
      <w:marRight w:val="0"/>
      <w:marTop w:val="0"/>
      <w:marBottom w:val="0"/>
      <w:divBdr>
        <w:top w:val="none" w:sz="0" w:space="0" w:color="auto"/>
        <w:left w:val="none" w:sz="0" w:space="0" w:color="auto"/>
        <w:bottom w:val="none" w:sz="0" w:space="0" w:color="auto"/>
        <w:right w:val="none" w:sz="0" w:space="0" w:color="auto"/>
      </w:divBdr>
    </w:div>
    <w:div w:id="860357895">
      <w:bodyDiv w:val="1"/>
      <w:marLeft w:val="0"/>
      <w:marRight w:val="0"/>
      <w:marTop w:val="0"/>
      <w:marBottom w:val="0"/>
      <w:divBdr>
        <w:top w:val="none" w:sz="0" w:space="0" w:color="auto"/>
        <w:left w:val="none" w:sz="0" w:space="0" w:color="auto"/>
        <w:bottom w:val="none" w:sz="0" w:space="0" w:color="auto"/>
        <w:right w:val="none" w:sz="0" w:space="0" w:color="auto"/>
      </w:divBdr>
    </w:div>
    <w:div w:id="861241223">
      <w:bodyDiv w:val="1"/>
      <w:marLeft w:val="0"/>
      <w:marRight w:val="0"/>
      <w:marTop w:val="0"/>
      <w:marBottom w:val="0"/>
      <w:divBdr>
        <w:top w:val="none" w:sz="0" w:space="0" w:color="auto"/>
        <w:left w:val="none" w:sz="0" w:space="0" w:color="auto"/>
        <w:bottom w:val="none" w:sz="0" w:space="0" w:color="auto"/>
        <w:right w:val="none" w:sz="0" w:space="0" w:color="auto"/>
      </w:divBdr>
    </w:div>
    <w:div w:id="865754680">
      <w:bodyDiv w:val="1"/>
      <w:marLeft w:val="0"/>
      <w:marRight w:val="0"/>
      <w:marTop w:val="0"/>
      <w:marBottom w:val="0"/>
      <w:divBdr>
        <w:top w:val="none" w:sz="0" w:space="0" w:color="auto"/>
        <w:left w:val="none" w:sz="0" w:space="0" w:color="auto"/>
        <w:bottom w:val="none" w:sz="0" w:space="0" w:color="auto"/>
        <w:right w:val="none" w:sz="0" w:space="0" w:color="auto"/>
      </w:divBdr>
    </w:div>
    <w:div w:id="873663058">
      <w:bodyDiv w:val="1"/>
      <w:marLeft w:val="0"/>
      <w:marRight w:val="0"/>
      <w:marTop w:val="0"/>
      <w:marBottom w:val="0"/>
      <w:divBdr>
        <w:top w:val="none" w:sz="0" w:space="0" w:color="auto"/>
        <w:left w:val="none" w:sz="0" w:space="0" w:color="auto"/>
        <w:bottom w:val="none" w:sz="0" w:space="0" w:color="auto"/>
        <w:right w:val="none" w:sz="0" w:space="0" w:color="auto"/>
      </w:divBdr>
    </w:div>
    <w:div w:id="874733357">
      <w:bodyDiv w:val="1"/>
      <w:marLeft w:val="0"/>
      <w:marRight w:val="0"/>
      <w:marTop w:val="0"/>
      <w:marBottom w:val="0"/>
      <w:divBdr>
        <w:top w:val="none" w:sz="0" w:space="0" w:color="auto"/>
        <w:left w:val="none" w:sz="0" w:space="0" w:color="auto"/>
        <w:bottom w:val="none" w:sz="0" w:space="0" w:color="auto"/>
        <w:right w:val="none" w:sz="0" w:space="0" w:color="auto"/>
      </w:divBdr>
    </w:div>
    <w:div w:id="875581586">
      <w:bodyDiv w:val="1"/>
      <w:marLeft w:val="0"/>
      <w:marRight w:val="0"/>
      <w:marTop w:val="0"/>
      <w:marBottom w:val="0"/>
      <w:divBdr>
        <w:top w:val="none" w:sz="0" w:space="0" w:color="auto"/>
        <w:left w:val="none" w:sz="0" w:space="0" w:color="auto"/>
        <w:bottom w:val="none" w:sz="0" w:space="0" w:color="auto"/>
        <w:right w:val="none" w:sz="0" w:space="0" w:color="auto"/>
      </w:divBdr>
    </w:div>
    <w:div w:id="879587455">
      <w:bodyDiv w:val="1"/>
      <w:marLeft w:val="0"/>
      <w:marRight w:val="0"/>
      <w:marTop w:val="0"/>
      <w:marBottom w:val="0"/>
      <w:divBdr>
        <w:top w:val="none" w:sz="0" w:space="0" w:color="auto"/>
        <w:left w:val="none" w:sz="0" w:space="0" w:color="auto"/>
        <w:bottom w:val="none" w:sz="0" w:space="0" w:color="auto"/>
        <w:right w:val="none" w:sz="0" w:space="0" w:color="auto"/>
      </w:divBdr>
    </w:div>
    <w:div w:id="880216587">
      <w:bodyDiv w:val="1"/>
      <w:marLeft w:val="0"/>
      <w:marRight w:val="0"/>
      <w:marTop w:val="0"/>
      <w:marBottom w:val="0"/>
      <w:divBdr>
        <w:top w:val="none" w:sz="0" w:space="0" w:color="auto"/>
        <w:left w:val="none" w:sz="0" w:space="0" w:color="auto"/>
        <w:bottom w:val="none" w:sz="0" w:space="0" w:color="auto"/>
        <w:right w:val="none" w:sz="0" w:space="0" w:color="auto"/>
      </w:divBdr>
    </w:div>
    <w:div w:id="880900774">
      <w:bodyDiv w:val="1"/>
      <w:marLeft w:val="0"/>
      <w:marRight w:val="0"/>
      <w:marTop w:val="0"/>
      <w:marBottom w:val="0"/>
      <w:divBdr>
        <w:top w:val="none" w:sz="0" w:space="0" w:color="auto"/>
        <w:left w:val="none" w:sz="0" w:space="0" w:color="auto"/>
        <w:bottom w:val="none" w:sz="0" w:space="0" w:color="auto"/>
        <w:right w:val="none" w:sz="0" w:space="0" w:color="auto"/>
      </w:divBdr>
    </w:div>
    <w:div w:id="887571785">
      <w:bodyDiv w:val="1"/>
      <w:marLeft w:val="0"/>
      <w:marRight w:val="0"/>
      <w:marTop w:val="0"/>
      <w:marBottom w:val="0"/>
      <w:divBdr>
        <w:top w:val="none" w:sz="0" w:space="0" w:color="auto"/>
        <w:left w:val="none" w:sz="0" w:space="0" w:color="auto"/>
        <w:bottom w:val="none" w:sz="0" w:space="0" w:color="auto"/>
        <w:right w:val="none" w:sz="0" w:space="0" w:color="auto"/>
      </w:divBdr>
    </w:div>
    <w:div w:id="899556811">
      <w:bodyDiv w:val="1"/>
      <w:marLeft w:val="0"/>
      <w:marRight w:val="0"/>
      <w:marTop w:val="0"/>
      <w:marBottom w:val="0"/>
      <w:divBdr>
        <w:top w:val="none" w:sz="0" w:space="0" w:color="auto"/>
        <w:left w:val="none" w:sz="0" w:space="0" w:color="auto"/>
        <w:bottom w:val="none" w:sz="0" w:space="0" w:color="auto"/>
        <w:right w:val="none" w:sz="0" w:space="0" w:color="auto"/>
      </w:divBdr>
    </w:div>
    <w:div w:id="906263261">
      <w:bodyDiv w:val="1"/>
      <w:marLeft w:val="0"/>
      <w:marRight w:val="0"/>
      <w:marTop w:val="0"/>
      <w:marBottom w:val="0"/>
      <w:divBdr>
        <w:top w:val="none" w:sz="0" w:space="0" w:color="auto"/>
        <w:left w:val="none" w:sz="0" w:space="0" w:color="auto"/>
        <w:bottom w:val="none" w:sz="0" w:space="0" w:color="auto"/>
        <w:right w:val="none" w:sz="0" w:space="0" w:color="auto"/>
      </w:divBdr>
    </w:div>
    <w:div w:id="906301343">
      <w:bodyDiv w:val="1"/>
      <w:marLeft w:val="0"/>
      <w:marRight w:val="0"/>
      <w:marTop w:val="0"/>
      <w:marBottom w:val="0"/>
      <w:divBdr>
        <w:top w:val="none" w:sz="0" w:space="0" w:color="auto"/>
        <w:left w:val="none" w:sz="0" w:space="0" w:color="auto"/>
        <w:bottom w:val="none" w:sz="0" w:space="0" w:color="auto"/>
        <w:right w:val="none" w:sz="0" w:space="0" w:color="auto"/>
      </w:divBdr>
    </w:div>
    <w:div w:id="908420131">
      <w:bodyDiv w:val="1"/>
      <w:marLeft w:val="0"/>
      <w:marRight w:val="0"/>
      <w:marTop w:val="0"/>
      <w:marBottom w:val="0"/>
      <w:divBdr>
        <w:top w:val="none" w:sz="0" w:space="0" w:color="auto"/>
        <w:left w:val="none" w:sz="0" w:space="0" w:color="auto"/>
        <w:bottom w:val="none" w:sz="0" w:space="0" w:color="auto"/>
        <w:right w:val="none" w:sz="0" w:space="0" w:color="auto"/>
      </w:divBdr>
    </w:div>
    <w:div w:id="909003284">
      <w:bodyDiv w:val="1"/>
      <w:marLeft w:val="0"/>
      <w:marRight w:val="0"/>
      <w:marTop w:val="0"/>
      <w:marBottom w:val="0"/>
      <w:divBdr>
        <w:top w:val="none" w:sz="0" w:space="0" w:color="auto"/>
        <w:left w:val="none" w:sz="0" w:space="0" w:color="auto"/>
        <w:bottom w:val="none" w:sz="0" w:space="0" w:color="auto"/>
        <w:right w:val="none" w:sz="0" w:space="0" w:color="auto"/>
      </w:divBdr>
    </w:div>
    <w:div w:id="911351523">
      <w:bodyDiv w:val="1"/>
      <w:marLeft w:val="0"/>
      <w:marRight w:val="0"/>
      <w:marTop w:val="0"/>
      <w:marBottom w:val="0"/>
      <w:divBdr>
        <w:top w:val="none" w:sz="0" w:space="0" w:color="auto"/>
        <w:left w:val="none" w:sz="0" w:space="0" w:color="auto"/>
        <w:bottom w:val="none" w:sz="0" w:space="0" w:color="auto"/>
        <w:right w:val="none" w:sz="0" w:space="0" w:color="auto"/>
      </w:divBdr>
    </w:div>
    <w:div w:id="912590119">
      <w:bodyDiv w:val="1"/>
      <w:marLeft w:val="0"/>
      <w:marRight w:val="0"/>
      <w:marTop w:val="0"/>
      <w:marBottom w:val="0"/>
      <w:divBdr>
        <w:top w:val="none" w:sz="0" w:space="0" w:color="auto"/>
        <w:left w:val="none" w:sz="0" w:space="0" w:color="auto"/>
        <w:bottom w:val="none" w:sz="0" w:space="0" w:color="auto"/>
        <w:right w:val="none" w:sz="0" w:space="0" w:color="auto"/>
      </w:divBdr>
    </w:div>
    <w:div w:id="917907732">
      <w:bodyDiv w:val="1"/>
      <w:marLeft w:val="0"/>
      <w:marRight w:val="0"/>
      <w:marTop w:val="0"/>
      <w:marBottom w:val="0"/>
      <w:divBdr>
        <w:top w:val="none" w:sz="0" w:space="0" w:color="auto"/>
        <w:left w:val="none" w:sz="0" w:space="0" w:color="auto"/>
        <w:bottom w:val="none" w:sz="0" w:space="0" w:color="auto"/>
        <w:right w:val="none" w:sz="0" w:space="0" w:color="auto"/>
      </w:divBdr>
    </w:div>
    <w:div w:id="921521653">
      <w:bodyDiv w:val="1"/>
      <w:marLeft w:val="0"/>
      <w:marRight w:val="0"/>
      <w:marTop w:val="0"/>
      <w:marBottom w:val="0"/>
      <w:divBdr>
        <w:top w:val="none" w:sz="0" w:space="0" w:color="auto"/>
        <w:left w:val="none" w:sz="0" w:space="0" w:color="auto"/>
        <w:bottom w:val="none" w:sz="0" w:space="0" w:color="auto"/>
        <w:right w:val="none" w:sz="0" w:space="0" w:color="auto"/>
      </w:divBdr>
    </w:div>
    <w:div w:id="925845310">
      <w:bodyDiv w:val="1"/>
      <w:marLeft w:val="0"/>
      <w:marRight w:val="0"/>
      <w:marTop w:val="0"/>
      <w:marBottom w:val="0"/>
      <w:divBdr>
        <w:top w:val="none" w:sz="0" w:space="0" w:color="auto"/>
        <w:left w:val="none" w:sz="0" w:space="0" w:color="auto"/>
        <w:bottom w:val="none" w:sz="0" w:space="0" w:color="auto"/>
        <w:right w:val="none" w:sz="0" w:space="0" w:color="auto"/>
      </w:divBdr>
    </w:div>
    <w:div w:id="926109757">
      <w:bodyDiv w:val="1"/>
      <w:marLeft w:val="0"/>
      <w:marRight w:val="0"/>
      <w:marTop w:val="0"/>
      <w:marBottom w:val="0"/>
      <w:divBdr>
        <w:top w:val="none" w:sz="0" w:space="0" w:color="auto"/>
        <w:left w:val="none" w:sz="0" w:space="0" w:color="auto"/>
        <w:bottom w:val="none" w:sz="0" w:space="0" w:color="auto"/>
        <w:right w:val="none" w:sz="0" w:space="0" w:color="auto"/>
      </w:divBdr>
    </w:div>
    <w:div w:id="931594524">
      <w:bodyDiv w:val="1"/>
      <w:marLeft w:val="0"/>
      <w:marRight w:val="0"/>
      <w:marTop w:val="0"/>
      <w:marBottom w:val="0"/>
      <w:divBdr>
        <w:top w:val="none" w:sz="0" w:space="0" w:color="auto"/>
        <w:left w:val="none" w:sz="0" w:space="0" w:color="auto"/>
        <w:bottom w:val="none" w:sz="0" w:space="0" w:color="auto"/>
        <w:right w:val="none" w:sz="0" w:space="0" w:color="auto"/>
      </w:divBdr>
    </w:div>
    <w:div w:id="931744265">
      <w:bodyDiv w:val="1"/>
      <w:marLeft w:val="0"/>
      <w:marRight w:val="0"/>
      <w:marTop w:val="0"/>
      <w:marBottom w:val="0"/>
      <w:divBdr>
        <w:top w:val="none" w:sz="0" w:space="0" w:color="auto"/>
        <w:left w:val="none" w:sz="0" w:space="0" w:color="auto"/>
        <w:bottom w:val="none" w:sz="0" w:space="0" w:color="auto"/>
        <w:right w:val="none" w:sz="0" w:space="0" w:color="auto"/>
      </w:divBdr>
    </w:div>
    <w:div w:id="935484578">
      <w:bodyDiv w:val="1"/>
      <w:marLeft w:val="0"/>
      <w:marRight w:val="0"/>
      <w:marTop w:val="0"/>
      <w:marBottom w:val="0"/>
      <w:divBdr>
        <w:top w:val="none" w:sz="0" w:space="0" w:color="auto"/>
        <w:left w:val="none" w:sz="0" w:space="0" w:color="auto"/>
        <w:bottom w:val="none" w:sz="0" w:space="0" w:color="auto"/>
        <w:right w:val="none" w:sz="0" w:space="0" w:color="auto"/>
      </w:divBdr>
    </w:div>
    <w:div w:id="937760143">
      <w:bodyDiv w:val="1"/>
      <w:marLeft w:val="0"/>
      <w:marRight w:val="0"/>
      <w:marTop w:val="0"/>
      <w:marBottom w:val="0"/>
      <w:divBdr>
        <w:top w:val="none" w:sz="0" w:space="0" w:color="auto"/>
        <w:left w:val="none" w:sz="0" w:space="0" w:color="auto"/>
        <w:bottom w:val="none" w:sz="0" w:space="0" w:color="auto"/>
        <w:right w:val="none" w:sz="0" w:space="0" w:color="auto"/>
      </w:divBdr>
    </w:div>
    <w:div w:id="938827418">
      <w:bodyDiv w:val="1"/>
      <w:marLeft w:val="0"/>
      <w:marRight w:val="0"/>
      <w:marTop w:val="0"/>
      <w:marBottom w:val="0"/>
      <w:divBdr>
        <w:top w:val="none" w:sz="0" w:space="0" w:color="auto"/>
        <w:left w:val="none" w:sz="0" w:space="0" w:color="auto"/>
        <w:bottom w:val="none" w:sz="0" w:space="0" w:color="auto"/>
        <w:right w:val="none" w:sz="0" w:space="0" w:color="auto"/>
      </w:divBdr>
    </w:div>
    <w:div w:id="940795686">
      <w:bodyDiv w:val="1"/>
      <w:marLeft w:val="0"/>
      <w:marRight w:val="0"/>
      <w:marTop w:val="0"/>
      <w:marBottom w:val="0"/>
      <w:divBdr>
        <w:top w:val="none" w:sz="0" w:space="0" w:color="auto"/>
        <w:left w:val="none" w:sz="0" w:space="0" w:color="auto"/>
        <w:bottom w:val="none" w:sz="0" w:space="0" w:color="auto"/>
        <w:right w:val="none" w:sz="0" w:space="0" w:color="auto"/>
      </w:divBdr>
    </w:div>
    <w:div w:id="941836220">
      <w:bodyDiv w:val="1"/>
      <w:marLeft w:val="0"/>
      <w:marRight w:val="0"/>
      <w:marTop w:val="0"/>
      <w:marBottom w:val="0"/>
      <w:divBdr>
        <w:top w:val="none" w:sz="0" w:space="0" w:color="auto"/>
        <w:left w:val="none" w:sz="0" w:space="0" w:color="auto"/>
        <w:bottom w:val="none" w:sz="0" w:space="0" w:color="auto"/>
        <w:right w:val="none" w:sz="0" w:space="0" w:color="auto"/>
      </w:divBdr>
    </w:div>
    <w:div w:id="945191335">
      <w:bodyDiv w:val="1"/>
      <w:marLeft w:val="0"/>
      <w:marRight w:val="0"/>
      <w:marTop w:val="0"/>
      <w:marBottom w:val="0"/>
      <w:divBdr>
        <w:top w:val="none" w:sz="0" w:space="0" w:color="auto"/>
        <w:left w:val="none" w:sz="0" w:space="0" w:color="auto"/>
        <w:bottom w:val="none" w:sz="0" w:space="0" w:color="auto"/>
        <w:right w:val="none" w:sz="0" w:space="0" w:color="auto"/>
      </w:divBdr>
    </w:div>
    <w:div w:id="945771523">
      <w:bodyDiv w:val="1"/>
      <w:marLeft w:val="0"/>
      <w:marRight w:val="0"/>
      <w:marTop w:val="0"/>
      <w:marBottom w:val="0"/>
      <w:divBdr>
        <w:top w:val="none" w:sz="0" w:space="0" w:color="auto"/>
        <w:left w:val="none" w:sz="0" w:space="0" w:color="auto"/>
        <w:bottom w:val="none" w:sz="0" w:space="0" w:color="auto"/>
        <w:right w:val="none" w:sz="0" w:space="0" w:color="auto"/>
      </w:divBdr>
      <w:divsChild>
        <w:div w:id="122427328">
          <w:blockQuote w:val="1"/>
          <w:marLeft w:val="0"/>
          <w:marRight w:val="0"/>
          <w:marTop w:val="0"/>
          <w:marBottom w:val="249"/>
          <w:divBdr>
            <w:top w:val="none" w:sz="0" w:space="0" w:color="auto"/>
            <w:left w:val="none" w:sz="0" w:space="0" w:color="auto"/>
            <w:bottom w:val="none" w:sz="0" w:space="0" w:color="auto"/>
            <w:right w:val="none" w:sz="0" w:space="0" w:color="auto"/>
          </w:divBdr>
        </w:div>
        <w:div w:id="621620900">
          <w:blockQuote w:val="1"/>
          <w:marLeft w:val="0"/>
          <w:marRight w:val="0"/>
          <w:marTop w:val="0"/>
          <w:marBottom w:val="249"/>
          <w:divBdr>
            <w:top w:val="none" w:sz="0" w:space="0" w:color="auto"/>
            <w:left w:val="none" w:sz="0" w:space="0" w:color="auto"/>
            <w:bottom w:val="none" w:sz="0" w:space="0" w:color="auto"/>
            <w:right w:val="none" w:sz="0" w:space="0" w:color="auto"/>
          </w:divBdr>
        </w:div>
        <w:div w:id="652874697">
          <w:blockQuote w:val="1"/>
          <w:marLeft w:val="0"/>
          <w:marRight w:val="0"/>
          <w:marTop w:val="0"/>
          <w:marBottom w:val="249"/>
          <w:divBdr>
            <w:top w:val="none" w:sz="0" w:space="0" w:color="auto"/>
            <w:left w:val="none" w:sz="0" w:space="0" w:color="auto"/>
            <w:bottom w:val="none" w:sz="0" w:space="0" w:color="auto"/>
            <w:right w:val="none" w:sz="0" w:space="0" w:color="auto"/>
          </w:divBdr>
        </w:div>
        <w:div w:id="823743582">
          <w:blockQuote w:val="1"/>
          <w:marLeft w:val="0"/>
          <w:marRight w:val="0"/>
          <w:marTop w:val="0"/>
          <w:marBottom w:val="249"/>
          <w:divBdr>
            <w:top w:val="none" w:sz="0" w:space="0" w:color="auto"/>
            <w:left w:val="none" w:sz="0" w:space="0" w:color="auto"/>
            <w:bottom w:val="none" w:sz="0" w:space="0" w:color="auto"/>
            <w:right w:val="none" w:sz="0" w:space="0" w:color="auto"/>
          </w:divBdr>
        </w:div>
        <w:div w:id="1140267748">
          <w:blockQuote w:val="1"/>
          <w:marLeft w:val="0"/>
          <w:marRight w:val="0"/>
          <w:marTop w:val="0"/>
          <w:marBottom w:val="249"/>
          <w:divBdr>
            <w:top w:val="none" w:sz="0" w:space="0" w:color="auto"/>
            <w:left w:val="none" w:sz="0" w:space="0" w:color="auto"/>
            <w:bottom w:val="none" w:sz="0" w:space="0" w:color="auto"/>
            <w:right w:val="none" w:sz="0" w:space="0" w:color="auto"/>
          </w:divBdr>
        </w:div>
        <w:div w:id="1337273058">
          <w:blockQuote w:val="1"/>
          <w:marLeft w:val="0"/>
          <w:marRight w:val="0"/>
          <w:marTop w:val="0"/>
          <w:marBottom w:val="249"/>
          <w:divBdr>
            <w:top w:val="none" w:sz="0" w:space="0" w:color="auto"/>
            <w:left w:val="none" w:sz="0" w:space="0" w:color="auto"/>
            <w:bottom w:val="none" w:sz="0" w:space="0" w:color="auto"/>
            <w:right w:val="none" w:sz="0" w:space="0" w:color="auto"/>
          </w:divBdr>
        </w:div>
        <w:div w:id="1613049067">
          <w:blockQuote w:val="1"/>
          <w:marLeft w:val="0"/>
          <w:marRight w:val="0"/>
          <w:marTop w:val="0"/>
          <w:marBottom w:val="249"/>
          <w:divBdr>
            <w:top w:val="none" w:sz="0" w:space="0" w:color="auto"/>
            <w:left w:val="none" w:sz="0" w:space="0" w:color="auto"/>
            <w:bottom w:val="none" w:sz="0" w:space="0" w:color="auto"/>
            <w:right w:val="none" w:sz="0" w:space="0" w:color="auto"/>
          </w:divBdr>
        </w:div>
      </w:divsChild>
    </w:div>
    <w:div w:id="946700105">
      <w:bodyDiv w:val="1"/>
      <w:marLeft w:val="0"/>
      <w:marRight w:val="0"/>
      <w:marTop w:val="0"/>
      <w:marBottom w:val="0"/>
      <w:divBdr>
        <w:top w:val="none" w:sz="0" w:space="0" w:color="auto"/>
        <w:left w:val="none" w:sz="0" w:space="0" w:color="auto"/>
        <w:bottom w:val="none" w:sz="0" w:space="0" w:color="auto"/>
        <w:right w:val="none" w:sz="0" w:space="0" w:color="auto"/>
      </w:divBdr>
    </w:div>
    <w:div w:id="952513536">
      <w:bodyDiv w:val="1"/>
      <w:marLeft w:val="0"/>
      <w:marRight w:val="0"/>
      <w:marTop w:val="0"/>
      <w:marBottom w:val="0"/>
      <w:divBdr>
        <w:top w:val="none" w:sz="0" w:space="0" w:color="auto"/>
        <w:left w:val="none" w:sz="0" w:space="0" w:color="auto"/>
        <w:bottom w:val="none" w:sz="0" w:space="0" w:color="auto"/>
        <w:right w:val="none" w:sz="0" w:space="0" w:color="auto"/>
      </w:divBdr>
    </w:div>
    <w:div w:id="956840074">
      <w:bodyDiv w:val="1"/>
      <w:marLeft w:val="0"/>
      <w:marRight w:val="0"/>
      <w:marTop w:val="0"/>
      <w:marBottom w:val="0"/>
      <w:divBdr>
        <w:top w:val="none" w:sz="0" w:space="0" w:color="auto"/>
        <w:left w:val="none" w:sz="0" w:space="0" w:color="auto"/>
        <w:bottom w:val="none" w:sz="0" w:space="0" w:color="auto"/>
        <w:right w:val="none" w:sz="0" w:space="0" w:color="auto"/>
      </w:divBdr>
      <w:divsChild>
        <w:div w:id="51469807">
          <w:marLeft w:val="0"/>
          <w:marRight w:val="0"/>
          <w:marTop w:val="0"/>
          <w:marBottom w:val="0"/>
          <w:divBdr>
            <w:top w:val="none" w:sz="0" w:space="0" w:color="auto"/>
            <w:left w:val="none" w:sz="0" w:space="0" w:color="auto"/>
            <w:bottom w:val="none" w:sz="0" w:space="0" w:color="auto"/>
            <w:right w:val="none" w:sz="0" w:space="0" w:color="auto"/>
          </w:divBdr>
        </w:div>
      </w:divsChild>
    </w:div>
    <w:div w:id="960957192">
      <w:bodyDiv w:val="1"/>
      <w:marLeft w:val="0"/>
      <w:marRight w:val="0"/>
      <w:marTop w:val="0"/>
      <w:marBottom w:val="0"/>
      <w:divBdr>
        <w:top w:val="none" w:sz="0" w:space="0" w:color="auto"/>
        <w:left w:val="none" w:sz="0" w:space="0" w:color="auto"/>
        <w:bottom w:val="none" w:sz="0" w:space="0" w:color="auto"/>
        <w:right w:val="none" w:sz="0" w:space="0" w:color="auto"/>
      </w:divBdr>
    </w:div>
    <w:div w:id="964458173">
      <w:bodyDiv w:val="1"/>
      <w:marLeft w:val="0"/>
      <w:marRight w:val="0"/>
      <w:marTop w:val="0"/>
      <w:marBottom w:val="0"/>
      <w:divBdr>
        <w:top w:val="none" w:sz="0" w:space="0" w:color="auto"/>
        <w:left w:val="none" w:sz="0" w:space="0" w:color="auto"/>
        <w:bottom w:val="none" w:sz="0" w:space="0" w:color="auto"/>
        <w:right w:val="none" w:sz="0" w:space="0" w:color="auto"/>
      </w:divBdr>
    </w:div>
    <w:div w:id="966742041">
      <w:bodyDiv w:val="1"/>
      <w:marLeft w:val="0"/>
      <w:marRight w:val="0"/>
      <w:marTop w:val="0"/>
      <w:marBottom w:val="0"/>
      <w:divBdr>
        <w:top w:val="none" w:sz="0" w:space="0" w:color="auto"/>
        <w:left w:val="none" w:sz="0" w:space="0" w:color="auto"/>
        <w:bottom w:val="none" w:sz="0" w:space="0" w:color="auto"/>
        <w:right w:val="none" w:sz="0" w:space="0" w:color="auto"/>
      </w:divBdr>
    </w:div>
    <w:div w:id="967122623">
      <w:bodyDiv w:val="1"/>
      <w:marLeft w:val="0"/>
      <w:marRight w:val="0"/>
      <w:marTop w:val="0"/>
      <w:marBottom w:val="0"/>
      <w:divBdr>
        <w:top w:val="none" w:sz="0" w:space="0" w:color="auto"/>
        <w:left w:val="none" w:sz="0" w:space="0" w:color="auto"/>
        <w:bottom w:val="none" w:sz="0" w:space="0" w:color="auto"/>
        <w:right w:val="none" w:sz="0" w:space="0" w:color="auto"/>
      </w:divBdr>
    </w:div>
    <w:div w:id="972441989">
      <w:bodyDiv w:val="1"/>
      <w:marLeft w:val="0"/>
      <w:marRight w:val="0"/>
      <w:marTop w:val="0"/>
      <w:marBottom w:val="0"/>
      <w:divBdr>
        <w:top w:val="none" w:sz="0" w:space="0" w:color="auto"/>
        <w:left w:val="none" w:sz="0" w:space="0" w:color="auto"/>
        <w:bottom w:val="none" w:sz="0" w:space="0" w:color="auto"/>
        <w:right w:val="none" w:sz="0" w:space="0" w:color="auto"/>
      </w:divBdr>
    </w:div>
    <w:div w:id="976644606">
      <w:bodyDiv w:val="1"/>
      <w:marLeft w:val="0"/>
      <w:marRight w:val="0"/>
      <w:marTop w:val="0"/>
      <w:marBottom w:val="0"/>
      <w:divBdr>
        <w:top w:val="none" w:sz="0" w:space="0" w:color="auto"/>
        <w:left w:val="none" w:sz="0" w:space="0" w:color="auto"/>
        <w:bottom w:val="none" w:sz="0" w:space="0" w:color="auto"/>
        <w:right w:val="none" w:sz="0" w:space="0" w:color="auto"/>
      </w:divBdr>
    </w:div>
    <w:div w:id="981546198">
      <w:bodyDiv w:val="1"/>
      <w:marLeft w:val="0"/>
      <w:marRight w:val="0"/>
      <w:marTop w:val="0"/>
      <w:marBottom w:val="0"/>
      <w:divBdr>
        <w:top w:val="none" w:sz="0" w:space="0" w:color="auto"/>
        <w:left w:val="none" w:sz="0" w:space="0" w:color="auto"/>
        <w:bottom w:val="none" w:sz="0" w:space="0" w:color="auto"/>
        <w:right w:val="none" w:sz="0" w:space="0" w:color="auto"/>
      </w:divBdr>
    </w:div>
    <w:div w:id="982269801">
      <w:bodyDiv w:val="1"/>
      <w:marLeft w:val="0"/>
      <w:marRight w:val="0"/>
      <w:marTop w:val="0"/>
      <w:marBottom w:val="0"/>
      <w:divBdr>
        <w:top w:val="none" w:sz="0" w:space="0" w:color="auto"/>
        <w:left w:val="none" w:sz="0" w:space="0" w:color="auto"/>
        <w:bottom w:val="none" w:sz="0" w:space="0" w:color="auto"/>
        <w:right w:val="none" w:sz="0" w:space="0" w:color="auto"/>
      </w:divBdr>
    </w:div>
    <w:div w:id="988947796">
      <w:bodyDiv w:val="1"/>
      <w:marLeft w:val="0"/>
      <w:marRight w:val="0"/>
      <w:marTop w:val="0"/>
      <w:marBottom w:val="0"/>
      <w:divBdr>
        <w:top w:val="none" w:sz="0" w:space="0" w:color="auto"/>
        <w:left w:val="none" w:sz="0" w:space="0" w:color="auto"/>
        <w:bottom w:val="none" w:sz="0" w:space="0" w:color="auto"/>
        <w:right w:val="none" w:sz="0" w:space="0" w:color="auto"/>
      </w:divBdr>
    </w:div>
    <w:div w:id="996424565">
      <w:bodyDiv w:val="1"/>
      <w:marLeft w:val="0"/>
      <w:marRight w:val="0"/>
      <w:marTop w:val="0"/>
      <w:marBottom w:val="0"/>
      <w:divBdr>
        <w:top w:val="none" w:sz="0" w:space="0" w:color="auto"/>
        <w:left w:val="none" w:sz="0" w:space="0" w:color="auto"/>
        <w:bottom w:val="none" w:sz="0" w:space="0" w:color="auto"/>
        <w:right w:val="none" w:sz="0" w:space="0" w:color="auto"/>
      </w:divBdr>
    </w:div>
    <w:div w:id="998315296">
      <w:bodyDiv w:val="1"/>
      <w:marLeft w:val="0"/>
      <w:marRight w:val="0"/>
      <w:marTop w:val="0"/>
      <w:marBottom w:val="0"/>
      <w:divBdr>
        <w:top w:val="none" w:sz="0" w:space="0" w:color="auto"/>
        <w:left w:val="none" w:sz="0" w:space="0" w:color="auto"/>
        <w:bottom w:val="none" w:sz="0" w:space="0" w:color="auto"/>
        <w:right w:val="none" w:sz="0" w:space="0" w:color="auto"/>
      </w:divBdr>
    </w:div>
    <w:div w:id="1000280061">
      <w:bodyDiv w:val="1"/>
      <w:marLeft w:val="0"/>
      <w:marRight w:val="0"/>
      <w:marTop w:val="0"/>
      <w:marBottom w:val="0"/>
      <w:divBdr>
        <w:top w:val="none" w:sz="0" w:space="0" w:color="auto"/>
        <w:left w:val="none" w:sz="0" w:space="0" w:color="auto"/>
        <w:bottom w:val="none" w:sz="0" w:space="0" w:color="auto"/>
        <w:right w:val="none" w:sz="0" w:space="0" w:color="auto"/>
      </w:divBdr>
    </w:div>
    <w:div w:id="1001004540">
      <w:bodyDiv w:val="1"/>
      <w:marLeft w:val="0"/>
      <w:marRight w:val="0"/>
      <w:marTop w:val="0"/>
      <w:marBottom w:val="0"/>
      <w:divBdr>
        <w:top w:val="none" w:sz="0" w:space="0" w:color="auto"/>
        <w:left w:val="none" w:sz="0" w:space="0" w:color="auto"/>
        <w:bottom w:val="none" w:sz="0" w:space="0" w:color="auto"/>
        <w:right w:val="none" w:sz="0" w:space="0" w:color="auto"/>
      </w:divBdr>
    </w:div>
    <w:div w:id="1003506856">
      <w:bodyDiv w:val="1"/>
      <w:marLeft w:val="0"/>
      <w:marRight w:val="0"/>
      <w:marTop w:val="0"/>
      <w:marBottom w:val="0"/>
      <w:divBdr>
        <w:top w:val="none" w:sz="0" w:space="0" w:color="auto"/>
        <w:left w:val="none" w:sz="0" w:space="0" w:color="auto"/>
        <w:bottom w:val="none" w:sz="0" w:space="0" w:color="auto"/>
        <w:right w:val="none" w:sz="0" w:space="0" w:color="auto"/>
      </w:divBdr>
    </w:div>
    <w:div w:id="1006136129">
      <w:bodyDiv w:val="1"/>
      <w:marLeft w:val="0"/>
      <w:marRight w:val="0"/>
      <w:marTop w:val="0"/>
      <w:marBottom w:val="0"/>
      <w:divBdr>
        <w:top w:val="none" w:sz="0" w:space="0" w:color="auto"/>
        <w:left w:val="none" w:sz="0" w:space="0" w:color="auto"/>
        <w:bottom w:val="none" w:sz="0" w:space="0" w:color="auto"/>
        <w:right w:val="none" w:sz="0" w:space="0" w:color="auto"/>
      </w:divBdr>
    </w:div>
    <w:div w:id="1007632442">
      <w:bodyDiv w:val="1"/>
      <w:marLeft w:val="0"/>
      <w:marRight w:val="0"/>
      <w:marTop w:val="0"/>
      <w:marBottom w:val="0"/>
      <w:divBdr>
        <w:top w:val="none" w:sz="0" w:space="0" w:color="auto"/>
        <w:left w:val="none" w:sz="0" w:space="0" w:color="auto"/>
        <w:bottom w:val="none" w:sz="0" w:space="0" w:color="auto"/>
        <w:right w:val="none" w:sz="0" w:space="0" w:color="auto"/>
      </w:divBdr>
    </w:div>
    <w:div w:id="1008172615">
      <w:bodyDiv w:val="1"/>
      <w:marLeft w:val="0"/>
      <w:marRight w:val="0"/>
      <w:marTop w:val="0"/>
      <w:marBottom w:val="0"/>
      <w:divBdr>
        <w:top w:val="none" w:sz="0" w:space="0" w:color="auto"/>
        <w:left w:val="none" w:sz="0" w:space="0" w:color="auto"/>
        <w:bottom w:val="none" w:sz="0" w:space="0" w:color="auto"/>
        <w:right w:val="none" w:sz="0" w:space="0" w:color="auto"/>
      </w:divBdr>
    </w:div>
    <w:div w:id="1017385633">
      <w:bodyDiv w:val="1"/>
      <w:marLeft w:val="0"/>
      <w:marRight w:val="0"/>
      <w:marTop w:val="0"/>
      <w:marBottom w:val="0"/>
      <w:divBdr>
        <w:top w:val="none" w:sz="0" w:space="0" w:color="auto"/>
        <w:left w:val="none" w:sz="0" w:space="0" w:color="auto"/>
        <w:bottom w:val="none" w:sz="0" w:space="0" w:color="auto"/>
        <w:right w:val="none" w:sz="0" w:space="0" w:color="auto"/>
      </w:divBdr>
    </w:div>
    <w:div w:id="1018964976">
      <w:bodyDiv w:val="1"/>
      <w:marLeft w:val="0"/>
      <w:marRight w:val="0"/>
      <w:marTop w:val="0"/>
      <w:marBottom w:val="0"/>
      <w:divBdr>
        <w:top w:val="none" w:sz="0" w:space="0" w:color="auto"/>
        <w:left w:val="none" w:sz="0" w:space="0" w:color="auto"/>
        <w:bottom w:val="none" w:sz="0" w:space="0" w:color="auto"/>
        <w:right w:val="none" w:sz="0" w:space="0" w:color="auto"/>
      </w:divBdr>
    </w:div>
    <w:div w:id="1021972655">
      <w:bodyDiv w:val="1"/>
      <w:marLeft w:val="0"/>
      <w:marRight w:val="0"/>
      <w:marTop w:val="0"/>
      <w:marBottom w:val="0"/>
      <w:divBdr>
        <w:top w:val="none" w:sz="0" w:space="0" w:color="auto"/>
        <w:left w:val="none" w:sz="0" w:space="0" w:color="auto"/>
        <w:bottom w:val="none" w:sz="0" w:space="0" w:color="auto"/>
        <w:right w:val="none" w:sz="0" w:space="0" w:color="auto"/>
      </w:divBdr>
    </w:div>
    <w:div w:id="1025518084">
      <w:bodyDiv w:val="1"/>
      <w:marLeft w:val="0"/>
      <w:marRight w:val="0"/>
      <w:marTop w:val="0"/>
      <w:marBottom w:val="0"/>
      <w:divBdr>
        <w:top w:val="none" w:sz="0" w:space="0" w:color="auto"/>
        <w:left w:val="none" w:sz="0" w:space="0" w:color="auto"/>
        <w:bottom w:val="none" w:sz="0" w:space="0" w:color="auto"/>
        <w:right w:val="none" w:sz="0" w:space="0" w:color="auto"/>
      </w:divBdr>
    </w:div>
    <w:div w:id="1032263867">
      <w:bodyDiv w:val="1"/>
      <w:marLeft w:val="0"/>
      <w:marRight w:val="0"/>
      <w:marTop w:val="0"/>
      <w:marBottom w:val="0"/>
      <w:divBdr>
        <w:top w:val="none" w:sz="0" w:space="0" w:color="auto"/>
        <w:left w:val="none" w:sz="0" w:space="0" w:color="auto"/>
        <w:bottom w:val="none" w:sz="0" w:space="0" w:color="auto"/>
        <w:right w:val="none" w:sz="0" w:space="0" w:color="auto"/>
      </w:divBdr>
    </w:div>
    <w:div w:id="1041442327">
      <w:bodyDiv w:val="1"/>
      <w:marLeft w:val="0"/>
      <w:marRight w:val="0"/>
      <w:marTop w:val="0"/>
      <w:marBottom w:val="0"/>
      <w:divBdr>
        <w:top w:val="none" w:sz="0" w:space="0" w:color="auto"/>
        <w:left w:val="none" w:sz="0" w:space="0" w:color="auto"/>
        <w:bottom w:val="none" w:sz="0" w:space="0" w:color="auto"/>
        <w:right w:val="none" w:sz="0" w:space="0" w:color="auto"/>
      </w:divBdr>
    </w:div>
    <w:div w:id="1042169988">
      <w:bodyDiv w:val="1"/>
      <w:marLeft w:val="0"/>
      <w:marRight w:val="0"/>
      <w:marTop w:val="0"/>
      <w:marBottom w:val="0"/>
      <w:divBdr>
        <w:top w:val="none" w:sz="0" w:space="0" w:color="auto"/>
        <w:left w:val="none" w:sz="0" w:space="0" w:color="auto"/>
        <w:bottom w:val="none" w:sz="0" w:space="0" w:color="auto"/>
        <w:right w:val="none" w:sz="0" w:space="0" w:color="auto"/>
      </w:divBdr>
    </w:div>
    <w:div w:id="1043477883">
      <w:bodyDiv w:val="1"/>
      <w:marLeft w:val="0"/>
      <w:marRight w:val="0"/>
      <w:marTop w:val="0"/>
      <w:marBottom w:val="0"/>
      <w:divBdr>
        <w:top w:val="none" w:sz="0" w:space="0" w:color="auto"/>
        <w:left w:val="none" w:sz="0" w:space="0" w:color="auto"/>
        <w:bottom w:val="none" w:sz="0" w:space="0" w:color="auto"/>
        <w:right w:val="none" w:sz="0" w:space="0" w:color="auto"/>
      </w:divBdr>
    </w:div>
    <w:div w:id="1044254115">
      <w:bodyDiv w:val="1"/>
      <w:marLeft w:val="0"/>
      <w:marRight w:val="0"/>
      <w:marTop w:val="0"/>
      <w:marBottom w:val="0"/>
      <w:divBdr>
        <w:top w:val="none" w:sz="0" w:space="0" w:color="auto"/>
        <w:left w:val="none" w:sz="0" w:space="0" w:color="auto"/>
        <w:bottom w:val="none" w:sz="0" w:space="0" w:color="auto"/>
        <w:right w:val="none" w:sz="0" w:space="0" w:color="auto"/>
      </w:divBdr>
    </w:div>
    <w:div w:id="1050496286">
      <w:bodyDiv w:val="1"/>
      <w:marLeft w:val="0"/>
      <w:marRight w:val="0"/>
      <w:marTop w:val="0"/>
      <w:marBottom w:val="0"/>
      <w:divBdr>
        <w:top w:val="none" w:sz="0" w:space="0" w:color="auto"/>
        <w:left w:val="none" w:sz="0" w:space="0" w:color="auto"/>
        <w:bottom w:val="none" w:sz="0" w:space="0" w:color="auto"/>
        <w:right w:val="none" w:sz="0" w:space="0" w:color="auto"/>
      </w:divBdr>
    </w:div>
    <w:div w:id="1050879612">
      <w:bodyDiv w:val="1"/>
      <w:marLeft w:val="0"/>
      <w:marRight w:val="0"/>
      <w:marTop w:val="0"/>
      <w:marBottom w:val="0"/>
      <w:divBdr>
        <w:top w:val="none" w:sz="0" w:space="0" w:color="auto"/>
        <w:left w:val="none" w:sz="0" w:space="0" w:color="auto"/>
        <w:bottom w:val="none" w:sz="0" w:space="0" w:color="auto"/>
        <w:right w:val="none" w:sz="0" w:space="0" w:color="auto"/>
      </w:divBdr>
    </w:div>
    <w:div w:id="1059784852">
      <w:bodyDiv w:val="1"/>
      <w:marLeft w:val="0"/>
      <w:marRight w:val="0"/>
      <w:marTop w:val="0"/>
      <w:marBottom w:val="0"/>
      <w:divBdr>
        <w:top w:val="none" w:sz="0" w:space="0" w:color="auto"/>
        <w:left w:val="none" w:sz="0" w:space="0" w:color="auto"/>
        <w:bottom w:val="none" w:sz="0" w:space="0" w:color="auto"/>
        <w:right w:val="none" w:sz="0" w:space="0" w:color="auto"/>
      </w:divBdr>
    </w:div>
    <w:div w:id="1062288623">
      <w:bodyDiv w:val="1"/>
      <w:marLeft w:val="0"/>
      <w:marRight w:val="0"/>
      <w:marTop w:val="0"/>
      <w:marBottom w:val="0"/>
      <w:divBdr>
        <w:top w:val="none" w:sz="0" w:space="0" w:color="auto"/>
        <w:left w:val="none" w:sz="0" w:space="0" w:color="auto"/>
        <w:bottom w:val="none" w:sz="0" w:space="0" w:color="auto"/>
        <w:right w:val="none" w:sz="0" w:space="0" w:color="auto"/>
      </w:divBdr>
    </w:div>
    <w:div w:id="1065882096">
      <w:bodyDiv w:val="1"/>
      <w:marLeft w:val="0"/>
      <w:marRight w:val="0"/>
      <w:marTop w:val="0"/>
      <w:marBottom w:val="0"/>
      <w:divBdr>
        <w:top w:val="none" w:sz="0" w:space="0" w:color="auto"/>
        <w:left w:val="none" w:sz="0" w:space="0" w:color="auto"/>
        <w:bottom w:val="none" w:sz="0" w:space="0" w:color="auto"/>
        <w:right w:val="none" w:sz="0" w:space="0" w:color="auto"/>
      </w:divBdr>
    </w:div>
    <w:div w:id="1066147415">
      <w:bodyDiv w:val="1"/>
      <w:marLeft w:val="0"/>
      <w:marRight w:val="0"/>
      <w:marTop w:val="0"/>
      <w:marBottom w:val="0"/>
      <w:divBdr>
        <w:top w:val="none" w:sz="0" w:space="0" w:color="auto"/>
        <w:left w:val="none" w:sz="0" w:space="0" w:color="auto"/>
        <w:bottom w:val="none" w:sz="0" w:space="0" w:color="auto"/>
        <w:right w:val="none" w:sz="0" w:space="0" w:color="auto"/>
      </w:divBdr>
    </w:div>
    <w:div w:id="1067999977">
      <w:bodyDiv w:val="1"/>
      <w:marLeft w:val="0"/>
      <w:marRight w:val="0"/>
      <w:marTop w:val="0"/>
      <w:marBottom w:val="0"/>
      <w:divBdr>
        <w:top w:val="none" w:sz="0" w:space="0" w:color="auto"/>
        <w:left w:val="none" w:sz="0" w:space="0" w:color="auto"/>
        <w:bottom w:val="none" w:sz="0" w:space="0" w:color="auto"/>
        <w:right w:val="none" w:sz="0" w:space="0" w:color="auto"/>
      </w:divBdr>
    </w:div>
    <w:div w:id="1068843655">
      <w:bodyDiv w:val="1"/>
      <w:marLeft w:val="0"/>
      <w:marRight w:val="0"/>
      <w:marTop w:val="0"/>
      <w:marBottom w:val="0"/>
      <w:divBdr>
        <w:top w:val="none" w:sz="0" w:space="0" w:color="auto"/>
        <w:left w:val="none" w:sz="0" w:space="0" w:color="auto"/>
        <w:bottom w:val="none" w:sz="0" w:space="0" w:color="auto"/>
        <w:right w:val="none" w:sz="0" w:space="0" w:color="auto"/>
      </w:divBdr>
    </w:div>
    <w:div w:id="1070268720">
      <w:bodyDiv w:val="1"/>
      <w:marLeft w:val="0"/>
      <w:marRight w:val="0"/>
      <w:marTop w:val="0"/>
      <w:marBottom w:val="0"/>
      <w:divBdr>
        <w:top w:val="none" w:sz="0" w:space="0" w:color="auto"/>
        <w:left w:val="none" w:sz="0" w:space="0" w:color="auto"/>
        <w:bottom w:val="none" w:sz="0" w:space="0" w:color="auto"/>
        <w:right w:val="none" w:sz="0" w:space="0" w:color="auto"/>
      </w:divBdr>
    </w:div>
    <w:div w:id="1076242773">
      <w:bodyDiv w:val="1"/>
      <w:marLeft w:val="0"/>
      <w:marRight w:val="0"/>
      <w:marTop w:val="0"/>
      <w:marBottom w:val="0"/>
      <w:divBdr>
        <w:top w:val="none" w:sz="0" w:space="0" w:color="auto"/>
        <w:left w:val="none" w:sz="0" w:space="0" w:color="auto"/>
        <w:bottom w:val="none" w:sz="0" w:space="0" w:color="auto"/>
        <w:right w:val="none" w:sz="0" w:space="0" w:color="auto"/>
      </w:divBdr>
    </w:div>
    <w:div w:id="1081020638">
      <w:bodyDiv w:val="1"/>
      <w:marLeft w:val="0"/>
      <w:marRight w:val="0"/>
      <w:marTop w:val="0"/>
      <w:marBottom w:val="0"/>
      <w:divBdr>
        <w:top w:val="none" w:sz="0" w:space="0" w:color="auto"/>
        <w:left w:val="none" w:sz="0" w:space="0" w:color="auto"/>
        <w:bottom w:val="none" w:sz="0" w:space="0" w:color="auto"/>
        <w:right w:val="none" w:sz="0" w:space="0" w:color="auto"/>
      </w:divBdr>
      <w:divsChild>
        <w:div w:id="83184817">
          <w:marLeft w:val="0"/>
          <w:marRight w:val="0"/>
          <w:marTop w:val="0"/>
          <w:marBottom w:val="0"/>
          <w:divBdr>
            <w:top w:val="none" w:sz="0" w:space="0" w:color="auto"/>
            <w:left w:val="none" w:sz="0" w:space="0" w:color="auto"/>
            <w:bottom w:val="none" w:sz="0" w:space="0" w:color="auto"/>
            <w:right w:val="none" w:sz="0" w:space="0" w:color="auto"/>
          </w:divBdr>
        </w:div>
        <w:div w:id="1016468687">
          <w:marLeft w:val="0"/>
          <w:marRight w:val="0"/>
          <w:marTop w:val="0"/>
          <w:marBottom w:val="0"/>
          <w:divBdr>
            <w:top w:val="none" w:sz="0" w:space="0" w:color="auto"/>
            <w:left w:val="none" w:sz="0" w:space="0" w:color="auto"/>
            <w:bottom w:val="none" w:sz="0" w:space="0" w:color="auto"/>
            <w:right w:val="none" w:sz="0" w:space="0" w:color="auto"/>
          </w:divBdr>
        </w:div>
        <w:div w:id="1665939100">
          <w:marLeft w:val="0"/>
          <w:marRight w:val="0"/>
          <w:marTop w:val="0"/>
          <w:marBottom w:val="0"/>
          <w:divBdr>
            <w:top w:val="none" w:sz="0" w:space="0" w:color="auto"/>
            <w:left w:val="none" w:sz="0" w:space="0" w:color="auto"/>
            <w:bottom w:val="none" w:sz="0" w:space="0" w:color="auto"/>
            <w:right w:val="none" w:sz="0" w:space="0" w:color="auto"/>
          </w:divBdr>
        </w:div>
      </w:divsChild>
    </w:div>
    <w:div w:id="1082414576">
      <w:bodyDiv w:val="1"/>
      <w:marLeft w:val="0"/>
      <w:marRight w:val="0"/>
      <w:marTop w:val="0"/>
      <w:marBottom w:val="0"/>
      <w:divBdr>
        <w:top w:val="none" w:sz="0" w:space="0" w:color="auto"/>
        <w:left w:val="none" w:sz="0" w:space="0" w:color="auto"/>
        <w:bottom w:val="none" w:sz="0" w:space="0" w:color="auto"/>
        <w:right w:val="none" w:sz="0" w:space="0" w:color="auto"/>
      </w:divBdr>
    </w:div>
    <w:div w:id="1083335584">
      <w:bodyDiv w:val="1"/>
      <w:marLeft w:val="0"/>
      <w:marRight w:val="0"/>
      <w:marTop w:val="0"/>
      <w:marBottom w:val="0"/>
      <w:divBdr>
        <w:top w:val="none" w:sz="0" w:space="0" w:color="auto"/>
        <w:left w:val="none" w:sz="0" w:space="0" w:color="auto"/>
        <w:bottom w:val="none" w:sz="0" w:space="0" w:color="auto"/>
        <w:right w:val="none" w:sz="0" w:space="0" w:color="auto"/>
      </w:divBdr>
    </w:div>
    <w:div w:id="1083990202">
      <w:bodyDiv w:val="1"/>
      <w:marLeft w:val="0"/>
      <w:marRight w:val="0"/>
      <w:marTop w:val="0"/>
      <w:marBottom w:val="0"/>
      <w:divBdr>
        <w:top w:val="none" w:sz="0" w:space="0" w:color="auto"/>
        <w:left w:val="none" w:sz="0" w:space="0" w:color="auto"/>
        <w:bottom w:val="none" w:sz="0" w:space="0" w:color="auto"/>
        <w:right w:val="none" w:sz="0" w:space="0" w:color="auto"/>
      </w:divBdr>
    </w:div>
    <w:div w:id="1092161704">
      <w:bodyDiv w:val="1"/>
      <w:marLeft w:val="0"/>
      <w:marRight w:val="0"/>
      <w:marTop w:val="0"/>
      <w:marBottom w:val="0"/>
      <w:divBdr>
        <w:top w:val="none" w:sz="0" w:space="0" w:color="auto"/>
        <w:left w:val="none" w:sz="0" w:space="0" w:color="auto"/>
        <w:bottom w:val="none" w:sz="0" w:space="0" w:color="auto"/>
        <w:right w:val="none" w:sz="0" w:space="0" w:color="auto"/>
      </w:divBdr>
    </w:div>
    <w:div w:id="1100295866">
      <w:bodyDiv w:val="1"/>
      <w:marLeft w:val="0"/>
      <w:marRight w:val="0"/>
      <w:marTop w:val="0"/>
      <w:marBottom w:val="0"/>
      <w:divBdr>
        <w:top w:val="none" w:sz="0" w:space="0" w:color="auto"/>
        <w:left w:val="none" w:sz="0" w:space="0" w:color="auto"/>
        <w:bottom w:val="none" w:sz="0" w:space="0" w:color="auto"/>
        <w:right w:val="none" w:sz="0" w:space="0" w:color="auto"/>
      </w:divBdr>
    </w:div>
    <w:div w:id="1101335514">
      <w:bodyDiv w:val="1"/>
      <w:marLeft w:val="0"/>
      <w:marRight w:val="0"/>
      <w:marTop w:val="0"/>
      <w:marBottom w:val="0"/>
      <w:divBdr>
        <w:top w:val="none" w:sz="0" w:space="0" w:color="auto"/>
        <w:left w:val="none" w:sz="0" w:space="0" w:color="auto"/>
        <w:bottom w:val="none" w:sz="0" w:space="0" w:color="auto"/>
        <w:right w:val="none" w:sz="0" w:space="0" w:color="auto"/>
      </w:divBdr>
    </w:div>
    <w:div w:id="1101726358">
      <w:bodyDiv w:val="1"/>
      <w:marLeft w:val="0"/>
      <w:marRight w:val="0"/>
      <w:marTop w:val="0"/>
      <w:marBottom w:val="0"/>
      <w:divBdr>
        <w:top w:val="none" w:sz="0" w:space="0" w:color="auto"/>
        <w:left w:val="none" w:sz="0" w:space="0" w:color="auto"/>
        <w:bottom w:val="none" w:sz="0" w:space="0" w:color="auto"/>
        <w:right w:val="none" w:sz="0" w:space="0" w:color="auto"/>
      </w:divBdr>
    </w:div>
    <w:div w:id="1109397582">
      <w:bodyDiv w:val="1"/>
      <w:marLeft w:val="0"/>
      <w:marRight w:val="0"/>
      <w:marTop w:val="0"/>
      <w:marBottom w:val="0"/>
      <w:divBdr>
        <w:top w:val="none" w:sz="0" w:space="0" w:color="auto"/>
        <w:left w:val="none" w:sz="0" w:space="0" w:color="auto"/>
        <w:bottom w:val="none" w:sz="0" w:space="0" w:color="auto"/>
        <w:right w:val="none" w:sz="0" w:space="0" w:color="auto"/>
      </w:divBdr>
    </w:div>
    <w:div w:id="1110316276">
      <w:bodyDiv w:val="1"/>
      <w:marLeft w:val="0"/>
      <w:marRight w:val="0"/>
      <w:marTop w:val="0"/>
      <w:marBottom w:val="0"/>
      <w:divBdr>
        <w:top w:val="none" w:sz="0" w:space="0" w:color="auto"/>
        <w:left w:val="none" w:sz="0" w:space="0" w:color="auto"/>
        <w:bottom w:val="none" w:sz="0" w:space="0" w:color="auto"/>
        <w:right w:val="none" w:sz="0" w:space="0" w:color="auto"/>
      </w:divBdr>
    </w:div>
    <w:div w:id="1115247802">
      <w:bodyDiv w:val="1"/>
      <w:marLeft w:val="0"/>
      <w:marRight w:val="0"/>
      <w:marTop w:val="0"/>
      <w:marBottom w:val="0"/>
      <w:divBdr>
        <w:top w:val="none" w:sz="0" w:space="0" w:color="auto"/>
        <w:left w:val="none" w:sz="0" w:space="0" w:color="auto"/>
        <w:bottom w:val="none" w:sz="0" w:space="0" w:color="auto"/>
        <w:right w:val="none" w:sz="0" w:space="0" w:color="auto"/>
      </w:divBdr>
    </w:div>
    <w:div w:id="1117484790">
      <w:bodyDiv w:val="1"/>
      <w:marLeft w:val="0"/>
      <w:marRight w:val="0"/>
      <w:marTop w:val="0"/>
      <w:marBottom w:val="0"/>
      <w:divBdr>
        <w:top w:val="none" w:sz="0" w:space="0" w:color="auto"/>
        <w:left w:val="none" w:sz="0" w:space="0" w:color="auto"/>
        <w:bottom w:val="none" w:sz="0" w:space="0" w:color="auto"/>
        <w:right w:val="none" w:sz="0" w:space="0" w:color="auto"/>
      </w:divBdr>
    </w:div>
    <w:div w:id="1118642772">
      <w:bodyDiv w:val="1"/>
      <w:marLeft w:val="0"/>
      <w:marRight w:val="0"/>
      <w:marTop w:val="0"/>
      <w:marBottom w:val="0"/>
      <w:divBdr>
        <w:top w:val="none" w:sz="0" w:space="0" w:color="auto"/>
        <w:left w:val="none" w:sz="0" w:space="0" w:color="auto"/>
        <w:bottom w:val="none" w:sz="0" w:space="0" w:color="auto"/>
        <w:right w:val="none" w:sz="0" w:space="0" w:color="auto"/>
      </w:divBdr>
    </w:div>
    <w:div w:id="1119571024">
      <w:bodyDiv w:val="1"/>
      <w:marLeft w:val="0"/>
      <w:marRight w:val="0"/>
      <w:marTop w:val="0"/>
      <w:marBottom w:val="0"/>
      <w:divBdr>
        <w:top w:val="none" w:sz="0" w:space="0" w:color="auto"/>
        <w:left w:val="none" w:sz="0" w:space="0" w:color="auto"/>
        <w:bottom w:val="none" w:sz="0" w:space="0" w:color="auto"/>
        <w:right w:val="none" w:sz="0" w:space="0" w:color="auto"/>
      </w:divBdr>
    </w:div>
    <w:div w:id="1121916682">
      <w:bodyDiv w:val="1"/>
      <w:marLeft w:val="0"/>
      <w:marRight w:val="0"/>
      <w:marTop w:val="0"/>
      <w:marBottom w:val="0"/>
      <w:divBdr>
        <w:top w:val="none" w:sz="0" w:space="0" w:color="auto"/>
        <w:left w:val="none" w:sz="0" w:space="0" w:color="auto"/>
        <w:bottom w:val="none" w:sz="0" w:space="0" w:color="auto"/>
        <w:right w:val="none" w:sz="0" w:space="0" w:color="auto"/>
      </w:divBdr>
    </w:div>
    <w:div w:id="1125536329">
      <w:bodyDiv w:val="1"/>
      <w:marLeft w:val="0"/>
      <w:marRight w:val="0"/>
      <w:marTop w:val="0"/>
      <w:marBottom w:val="0"/>
      <w:divBdr>
        <w:top w:val="none" w:sz="0" w:space="0" w:color="auto"/>
        <w:left w:val="none" w:sz="0" w:space="0" w:color="auto"/>
        <w:bottom w:val="none" w:sz="0" w:space="0" w:color="auto"/>
        <w:right w:val="none" w:sz="0" w:space="0" w:color="auto"/>
      </w:divBdr>
    </w:div>
    <w:div w:id="1129906890">
      <w:bodyDiv w:val="1"/>
      <w:marLeft w:val="0"/>
      <w:marRight w:val="0"/>
      <w:marTop w:val="0"/>
      <w:marBottom w:val="0"/>
      <w:divBdr>
        <w:top w:val="none" w:sz="0" w:space="0" w:color="auto"/>
        <w:left w:val="none" w:sz="0" w:space="0" w:color="auto"/>
        <w:bottom w:val="none" w:sz="0" w:space="0" w:color="auto"/>
        <w:right w:val="none" w:sz="0" w:space="0" w:color="auto"/>
      </w:divBdr>
    </w:div>
    <w:div w:id="1137451307">
      <w:bodyDiv w:val="1"/>
      <w:marLeft w:val="0"/>
      <w:marRight w:val="0"/>
      <w:marTop w:val="0"/>
      <w:marBottom w:val="0"/>
      <w:divBdr>
        <w:top w:val="none" w:sz="0" w:space="0" w:color="auto"/>
        <w:left w:val="none" w:sz="0" w:space="0" w:color="auto"/>
        <w:bottom w:val="none" w:sz="0" w:space="0" w:color="auto"/>
        <w:right w:val="none" w:sz="0" w:space="0" w:color="auto"/>
      </w:divBdr>
    </w:div>
    <w:div w:id="1140614463">
      <w:bodyDiv w:val="1"/>
      <w:marLeft w:val="0"/>
      <w:marRight w:val="0"/>
      <w:marTop w:val="0"/>
      <w:marBottom w:val="0"/>
      <w:divBdr>
        <w:top w:val="none" w:sz="0" w:space="0" w:color="auto"/>
        <w:left w:val="none" w:sz="0" w:space="0" w:color="auto"/>
        <w:bottom w:val="none" w:sz="0" w:space="0" w:color="auto"/>
        <w:right w:val="none" w:sz="0" w:space="0" w:color="auto"/>
      </w:divBdr>
    </w:div>
    <w:div w:id="1141575768">
      <w:bodyDiv w:val="1"/>
      <w:marLeft w:val="0"/>
      <w:marRight w:val="0"/>
      <w:marTop w:val="0"/>
      <w:marBottom w:val="0"/>
      <w:divBdr>
        <w:top w:val="none" w:sz="0" w:space="0" w:color="auto"/>
        <w:left w:val="none" w:sz="0" w:space="0" w:color="auto"/>
        <w:bottom w:val="none" w:sz="0" w:space="0" w:color="auto"/>
        <w:right w:val="none" w:sz="0" w:space="0" w:color="auto"/>
      </w:divBdr>
    </w:div>
    <w:div w:id="1143423923">
      <w:bodyDiv w:val="1"/>
      <w:marLeft w:val="0"/>
      <w:marRight w:val="0"/>
      <w:marTop w:val="0"/>
      <w:marBottom w:val="0"/>
      <w:divBdr>
        <w:top w:val="none" w:sz="0" w:space="0" w:color="auto"/>
        <w:left w:val="none" w:sz="0" w:space="0" w:color="auto"/>
        <w:bottom w:val="none" w:sz="0" w:space="0" w:color="auto"/>
        <w:right w:val="none" w:sz="0" w:space="0" w:color="auto"/>
      </w:divBdr>
    </w:div>
    <w:div w:id="1144353746">
      <w:bodyDiv w:val="1"/>
      <w:marLeft w:val="0"/>
      <w:marRight w:val="0"/>
      <w:marTop w:val="0"/>
      <w:marBottom w:val="0"/>
      <w:divBdr>
        <w:top w:val="none" w:sz="0" w:space="0" w:color="auto"/>
        <w:left w:val="none" w:sz="0" w:space="0" w:color="auto"/>
        <w:bottom w:val="none" w:sz="0" w:space="0" w:color="auto"/>
        <w:right w:val="none" w:sz="0" w:space="0" w:color="auto"/>
      </w:divBdr>
    </w:div>
    <w:div w:id="1145314289">
      <w:bodyDiv w:val="1"/>
      <w:marLeft w:val="0"/>
      <w:marRight w:val="0"/>
      <w:marTop w:val="0"/>
      <w:marBottom w:val="0"/>
      <w:divBdr>
        <w:top w:val="none" w:sz="0" w:space="0" w:color="auto"/>
        <w:left w:val="none" w:sz="0" w:space="0" w:color="auto"/>
        <w:bottom w:val="none" w:sz="0" w:space="0" w:color="auto"/>
        <w:right w:val="none" w:sz="0" w:space="0" w:color="auto"/>
      </w:divBdr>
    </w:div>
    <w:div w:id="1147237275">
      <w:bodyDiv w:val="1"/>
      <w:marLeft w:val="0"/>
      <w:marRight w:val="0"/>
      <w:marTop w:val="0"/>
      <w:marBottom w:val="0"/>
      <w:divBdr>
        <w:top w:val="none" w:sz="0" w:space="0" w:color="auto"/>
        <w:left w:val="none" w:sz="0" w:space="0" w:color="auto"/>
        <w:bottom w:val="none" w:sz="0" w:space="0" w:color="auto"/>
        <w:right w:val="none" w:sz="0" w:space="0" w:color="auto"/>
      </w:divBdr>
    </w:div>
    <w:div w:id="1151603552">
      <w:bodyDiv w:val="1"/>
      <w:marLeft w:val="0"/>
      <w:marRight w:val="0"/>
      <w:marTop w:val="0"/>
      <w:marBottom w:val="0"/>
      <w:divBdr>
        <w:top w:val="none" w:sz="0" w:space="0" w:color="auto"/>
        <w:left w:val="none" w:sz="0" w:space="0" w:color="auto"/>
        <w:bottom w:val="none" w:sz="0" w:space="0" w:color="auto"/>
        <w:right w:val="none" w:sz="0" w:space="0" w:color="auto"/>
      </w:divBdr>
    </w:div>
    <w:div w:id="1153566471">
      <w:bodyDiv w:val="1"/>
      <w:marLeft w:val="0"/>
      <w:marRight w:val="0"/>
      <w:marTop w:val="0"/>
      <w:marBottom w:val="0"/>
      <w:divBdr>
        <w:top w:val="none" w:sz="0" w:space="0" w:color="auto"/>
        <w:left w:val="none" w:sz="0" w:space="0" w:color="auto"/>
        <w:bottom w:val="none" w:sz="0" w:space="0" w:color="auto"/>
        <w:right w:val="none" w:sz="0" w:space="0" w:color="auto"/>
      </w:divBdr>
    </w:div>
    <w:div w:id="1156922909">
      <w:bodyDiv w:val="1"/>
      <w:marLeft w:val="0"/>
      <w:marRight w:val="0"/>
      <w:marTop w:val="0"/>
      <w:marBottom w:val="0"/>
      <w:divBdr>
        <w:top w:val="none" w:sz="0" w:space="0" w:color="auto"/>
        <w:left w:val="none" w:sz="0" w:space="0" w:color="auto"/>
        <w:bottom w:val="none" w:sz="0" w:space="0" w:color="auto"/>
        <w:right w:val="none" w:sz="0" w:space="0" w:color="auto"/>
      </w:divBdr>
    </w:div>
    <w:div w:id="1161042909">
      <w:bodyDiv w:val="1"/>
      <w:marLeft w:val="0"/>
      <w:marRight w:val="0"/>
      <w:marTop w:val="0"/>
      <w:marBottom w:val="0"/>
      <w:divBdr>
        <w:top w:val="none" w:sz="0" w:space="0" w:color="auto"/>
        <w:left w:val="none" w:sz="0" w:space="0" w:color="auto"/>
        <w:bottom w:val="none" w:sz="0" w:space="0" w:color="auto"/>
        <w:right w:val="none" w:sz="0" w:space="0" w:color="auto"/>
      </w:divBdr>
    </w:div>
    <w:div w:id="116381817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19">
          <w:marLeft w:val="0"/>
          <w:marRight w:val="0"/>
          <w:marTop w:val="0"/>
          <w:marBottom w:val="0"/>
          <w:divBdr>
            <w:top w:val="none" w:sz="0" w:space="0" w:color="auto"/>
            <w:left w:val="none" w:sz="0" w:space="0" w:color="auto"/>
            <w:bottom w:val="none" w:sz="0" w:space="0" w:color="auto"/>
            <w:right w:val="none" w:sz="0" w:space="0" w:color="auto"/>
          </w:divBdr>
        </w:div>
        <w:div w:id="1897084133">
          <w:marLeft w:val="0"/>
          <w:marRight w:val="0"/>
          <w:marTop w:val="0"/>
          <w:marBottom w:val="0"/>
          <w:divBdr>
            <w:top w:val="none" w:sz="0" w:space="0" w:color="auto"/>
            <w:left w:val="none" w:sz="0" w:space="0" w:color="auto"/>
            <w:bottom w:val="none" w:sz="0" w:space="0" w:color="auto"/>
            <w:right w:val="none" w:sz="0" w:space="0" w:color="auto"/>
          </w:divBdr>
        </w:div>
      </w:divsChild>
    </w:div>
    <w:div w:id="1164390829">
      <w:bodyDiv w:val="1"/>
      <w:marLeft w:val="0"/>
      <w:marRight w:val="0"/>
      <w:marTop w:val="0"/>
      <w:marBottom w:val="0"/>
      <w:divBdr>
        <w:top w:val="none" w:sz="0" w:space="0" w:color="auto"/>
        <w:left w:val="none" w:sz="0" w:space="0" w:color="auto"/>
        <w:bottom w:val="none" w:sz="0" w:space="0" w:color="auto"/>
        <w:right w:val="none" w:sz="0" w:space="0" w:color="auto"/>
      </w:divBdr>
    </w:div>
    <w:div w:id="1167012084">
      <w:bodyDiv w:val="1"/>
      <w:marLeft w:val="0"/>
      <w:marRight w:val="0"/>
      <w:marTop w:val="0"/>
      <w:marBottom w:val="0"/>
      <w:divBdr>
        <w:top w:val="none" w:sz="0" w:space="0" w:color="auto"/>
        <w:left w:val="none" w:sz="0" w:space="0" w:color="auto"/>
        <w:bottom w:val="none" w:sz="0" w:space="0" w:color="auto"/>
        <w:right w:val="none" w:sz="0" w:space="0" w:color="auto"/>
      </w:divBdr>
    </w:div>
    <w:div w:id="1168057587">
      <w:bodyDiv w:val="1"/>
      <w:marLeft w:val="0"/>
      <w:marRight w:val="0"/>
      <w:marTop w:val="0"/>
      <w:marBottom w:val="0"/>
      <w:divBdr>
        <w:top w:val="none" w:sz="0" w:space="0" w:color="auto"/>
        <w:left w:val="none" w:sz="0" w:space="0" w:color="auto"/>
        <w:bottom w:val="none" w:sz="0" w:space="0" w:color="auto"/>
        <w:right w:val="none" w:sz="0" w:space="0" w:color="auto"/>
      </w:divBdr>
    </w:div>
    <w:div w:id="1173450153">
      <w:bodyDiv w:val="1"/>
      <w:marLeft w:val="0"/>
      <w:marRight w:val="0"/>
      <w:marTop w:val="0"/>
      <w:marBottom w:val="0"/>
      <w:divBdr>
        <w:top w:val="none" w:sz="0" w:space="0" w:color="auto"/>
        <w:left w:val="none" w:sz="0" w:space="0" w:color="auto"/>
        <w:bottom w:val="none" w:sz="0" w:space="0" w:color="auto"/>
        <w:right w:val="none" w:sz="0" w:space="0" w:color="auto"/>
      </w:divBdr>
    </w:div>
    <w:div w:id="1173639904">
      <w:bodyDiv w:val="1"/>
      <w:marLeft w:val="0"/>
      <w:marRight w:val="0"/>
      <w:marTop w:val="0"/>
      <w:marBottom w:val="0"/>
      <w:divBdr>
        <w:top w:val="none" w:sz="0" w:space="0" w:color="auto"/>
        <w:left w:val="none" w:sz="0" w:space="0" w:color="auto"/>
        <w:bottom w:val="none" w:sz="0" w:space="0" w:color="auto"/>
        <w:right w:val="none" w:sz="0" w:space="0" w:color="auto"/>
      </w:divBdr>
    </w:div>
    <w:div w:id="1174998002">
      <w:bodyDiv w:val="1"/>
      <w:marLeft w:val="0"/>
      <w:marRight w:val="0"/>
      <w:marTop w:val="0"/>
      <w:marBottom w:val="0"/>
      <w:divBdr>
        <w:top w:val="none" w:sz="0" w:space="0" w:color="auto"/>
        <w:left w:val="none" w:sz="0" w:space="0" w:color="auto"/>
        <w:bottom w:val="none" w:sz="0" w:space="0" w:color="auto"/>
        <w:right w:val="none" w:sz="0" w:space="0" w:color="auto"/>
      </w:divBdr>
    </w:div>
    <w:div w:id="1175147038">
      <w:bodyDiv w:val="1"/>
      <w:marLeft w:val="0"/>
      <w:marRight w:val="0"/>
      <w:marTop w:val="0"/>
      <w:marBottom w:val="0"/>
      <w:divBdr>
        <w:top w:val="none" w:sz="0" w:space="0" w:color="auto"/>
        <w:left w:val="none" w:sz="0" w:space="0" w:color="auto"/>
        <w:bottom w:val="none" w:sz="0" w:space="0" w:color="auto"/>
        <w:right w:val="none" w:sz="0" w:space="0" w:color="auto"/>
      </w:divBdr>
    </w:div>
    <w:div w:id="1177116789">
      <w:bodyDiv w:val="1"/>
      <w:marLeft w:val="0"/>
      <w:marRight w:val="0"/>
      <w:marTop w:val="0"/>
      <w:marBottom w:val="0"/>
      <w:divBdr>
        <w:top w:val="none" w:sz="0" w:space="0" w:color="auto"/>
        <w:left w:val="none" w:sz="0" w:space="0" w:color="auto"/>
        <w:bottom w:val="none" w:sz="0" w:space="0" w:color="auto"/>
        <w:right w:val="none" w:sz="0" w:space="0" w:color="auto"/>
      </w:divBdr>
    </w:div>
    <w:div w:id="1177117403">
      <w:bodyDiv w:val="1"/>
      <w:marLeft w:val="0"/>
      <w:marRight w:val="0"/>
      <w:marTop w:val="0"/>
      <w:marBottom w:val="0"/>
      <w:divBdr>
        <w:top w:val="none" w:sz="0" w:space="0" w:color="auto"/>
        <w:left w:val="none" w:sz="0" w:space="0" w:color="auto"/>
        <w:bottom w:val="none" w:sz="0" w:space="0" w:color="auto"/>
        <w:right w:val="none" w:sz="0" w:space="0" w:color="auto"/>
      </w:divBdr>
    </w:div>
    <w:div w:id="1183395682">
      <w:bodyDiv w:val="1"/>
      <w:marLeft w:val="0"/>
      <w:marRight w:val="0"/>
      <w:marTop w:val="0"/>
      <w:marBottom w:val="0"/>
      <w:divBdr>
        <w:top w:val="none" w:sz="0" w:space="0" w:color="auto"/>
        <w:left w:val="none" w:sz="0" w:space="0" w:color="auto"/>
        <w:bottom w:val="none" w:sz="0" w:space="0" w:color="auto"/>
        <w:right w:val="none" w:sz="0" w:space="0" w:color="auto"/>
      </w:divBdr>
    </w:div>
    <w:div w:id="1183714102">
      <w:bodyDiv w:val="1"/>
      <w:marLeft w:val="0"/>
      <w:marRight w:val="0"/>
      <w:marTop w:val="0"/>
      <w:marBottom w:val="0"/>
      <w:divBdr>
        <w:top w:val="none" w:sz="0" w:space="0" w:color="auto"/>
        <w:left w:val="none" w:sz="0" w:space="0" w:color="auto"/>
        <w:bottom w:val="none" w:sz="0" w:space="0" w:color="auto"/>
        <w:right w:val="none" w:sz="0" w:space="0" w:color="auto"/>
      </w:divBdr>
    </w:div>
    <w:div w:id="1184708405">
      <w:bodyDiv w:val="1"/>
      <w:marLeft w:val="0"/>
      <w:marRight w:val="0"/>
      <w:marTop w:val="0"/>
      <w:marBottom w:val="0"/>
      <w:divBdr>
        <w:top w:val="none" w:sz="0" w:space="0" w:color="auto"/>
        <w:left w:val="none" w:sz="0" w:space="0" w:color="auto"/>
        <w:bottom w:val="none" w:sz="0" w:space="0" w:color="auto"/>
        <w:right w:val="none" w:sz="0" w:space="0" w:color="auto"/>
      </w:divBdr>
    </w:div>
    <w:div w:id="1188250701">
      <w:bodyDiv w:val="1"/>
      <w:marLeft w:val="0"/>
      <w:marRight w:val="0"/>
      <w:marTop w:val="0"/>
      <w:marBottom w:val="0"/>
      <w:divBdr>
        <w:top w:val="none" w:sz="0" w:space="0" w:color="auto"/>
        <w:left w:val="none" w:sz="0" w:space="0" w:color="auto"/>
        <w:bottom w:val="none" w:sz="0" w:space="0" w:color="auto"/>
        <w:right w:val="none" w:sz="0" w:space="0" w:color="auto"/>
      </w:divBdr>
    </w:div>
    <w:div w:id="1189681401">
      <w:bodyDiv w:val="1"/>
      <w:marLeft w:val="0"/>
      <w:marRight w:val="0"/>
      <w:marTop w:val="0"/>
      <w:marBottom w:val="0"/>
      <w:divBdr>
        <w:top w:val="none" w:sz="0" w:space="0" w:color="auto"/>
        <w:left w:val="none" w:sz="0" w:space="0" w:color="auto"/>
        <w:bottom w:val="none" w:sz="0" w:space="0" w:color="auto"/>
        <w:right w:val="none" w:sz="0" w:space="0" w:color="auto"/>
      </w:divBdr>
    </w:div>
    <w:div w:id="1191917644">
      <w:bodyDiv w:val="1"/>
      <w:marLeft w:val="0"/>
      <w:marRight w:val="0"/>
      <w:marTop w:val="0"/>
      <w:marBottom w:val="0"/>
      <w:divBdr>
        <w:top w:val="none" w:sz="0" w:space="0" w:color="auto"/>
        <w:left w:val="none" w:sz="0" w:space="0" w:color="auto"/>
        <w:bottom w:val="none" w:sz="0" w:space="0" w:color="auto"/>
        <w:right w:val="none" w:sz="0" w:space="0" w:color="auto"/>
      </w:divBdr>
    </w:div>
    <w:div w:id="1198857354">
      <w:bodyDiv w:val="1"/>
      <w:marLeft w:val="0"/>
      <w:marRight w:val="0"/>
      <w:marTop w:val="0"/>
      <w:marBottom w:val="0"/>
      <w:divBdr>
        <w:top w:val="none" w:sz="0" w:space="0" w:color="auto"/>
        <w:left w:val="none" w:sz="0" w:space="0" w:color="auto"/>
        <w:bottom w:val="none" w:sz="0" w:space="0" w:color="auto"/>
        <w:right w:val="none" w:sz="0" w:space="0" w:color="auto"/>
      </w:divBdr>
    </w:div>
    <w:div w:id="1208494357">
      <w:bodyDiv w:val="1"/>
      <w:marLeft w:val="0"/>
      <w:marRight w:val="0"/>
      <w:marTop w:val="0"/>
      <w:marBottom w:val="0"/>
      <w:divBdr>
        <w:top w:val="none" w:sz="0" w:space="0" w:color="auto"/>
        <w:left w:val="none" w:sz="0" w:space="0" w:color="auto"/>
        <w:bottom w:val="none" w:sz="0" w:space="0" w:color="auto"/>
        <w:right w:val="none" w:sz="0" w:space="0" w:color="auto"/>
      </w:divBdr>
    </w:div>
    <w:div w:id="1222979426">
      <w:bodyDiv w:val="1"/>
      <w:marLeft w:val="0"/>
      <w:marRight w:val="0"/>
      <w:marTop w:val="0"/>
      <w:marBottom w:val="0"/>
      <w:divBdr>
        <w:top w:val="none" w:sz="0" w:space="0" w:color="auto"/>
        <w:left w:val="none" w:sz="0" w:space="0" w:color="auto"/>
        <w:bottom w:val="none" w:sz="0" w:space="0" w:color="auto"/>
        <w:right w:val="none" w:sz="0" w:space="0" w:color="auto"/>
      </w:divBdr>
    </w:div>
    <w:div w:id="1223902485">
      <w:bodyDiv w:val="1"/>
      <w:marLeft w:val="0"/>
      <w:marRight w:val="0"/>
      <w:marTop w:val="0"/>
      <w:marBottom w:val="0"/>
      <w:divBdr>
        <w:top w:val="none" w:sz="0" w:space="0" w:color="auto"/>
        <w:left w:val="none" w:sz="0" w:space="0" w:color="auto"/>
        <w:bottom w:val="none" w:sz="0" w:space="0" w:color="auto"/>
        <w:right w:val="none" w:sz="0" w:space="0" w:color="auto"/>
      </w:divBdr>
    </w:div>
    <w:div w:id="1228806730">
      <w:bodyDiv w:val="1"/>
      <w:marLeft w:val="0"/>
      <w:marRight w:val="0"/>
      <w:marTop w:val="0"/>
      <w:marBottom w:val="0"/>
      <w:divBdr>
        <w:top w:val="none" w:sz="0" w:space="0" w:color="auto"/>
        <w:left w:val="none" w:sz="0" w:space="0" w:color="auto"/>
        <w:bottom w:val="none" w:sz="0" w:space="0" w:color="auto"/>
        <w:right w:val="none" w:sz="0" w:space="0" w:color="auto"/>
      </w:divBdr>
    </w:div>
    <w:div w:id="1229262513">
      <w:bodyDiv w:val="1"/>
      <w:marLeft w:val="0"/>
      <w:marRight w:val="0"/>
      <w:marTop w:val="0"/>
      <w:marBottom w:val="0"/>
      <w:divBdr>
        <w:top w:val="none" w:sz="0" w:space="0" w:color="auto"/>
        <w:left w:val="none" w:sz="0" w:space="0" w:color="auto"/>
        <w:bottom w:val="none" w:sz="0" w:space="0" w:color="auto"/>
        <w:right w:val="none" w:sz="0" w:space="0" w:color="auto"/>
      </w:divBdr>
      <w:divsChild>
        <w:div w:id="74329570">
          <w:marLeft w:val="0"/>
          <w:marRight w:val="0"/>
          <w:marTop w:val="0"/>
          <w:marBottom w:val="0"/>
          <w:divBdr>
            <w:top w:val="none" w:sz="0" w:space="0" w:color="auto"/>
            <w:left w:val="none" w:sz="0" w:space="0" w:color="auto"/>
            <w:bottom w:val="none" w:sz="0" w:space="0" w:color="auto"/>
            <w:right w:val="none" w:sz="0" w:space="0" w:color="auto"/>
          </w:divBdr>
          <w:divsChild>
            <w:div w:id="140970493">
              <w:marLeft w:val="0"/>
              <w:marRight w:val="0"/>
              <w:marTop w:val="0"/>
              <w:marBottom w:val="0"/>
              <w:divBdr>
                <w:top w:val="none" w:sz="0" w:space="0" w:color="auto"/>
                <w:left w:val="none" w:sz="0" w:space="0" w:color="auto"/>
                <w:bottom w:val="none" w:sz="0" w:space="0" w:color="auto"/>
                <w:right w:val="none" w:sz="0" w:space="0" w:color="auto"/>
              </w:divBdr>
            </w:div>
            <w:div w:id="1207066153">
              <w:marLeft w:val="0"/>
              <w:marRight w:val="0"/>
              <w:marTop w:val="0"/>
              <w:marBottom w:val="0"/>
              <w:divBdr>
                <w:top w:val="none" w:sz="0" w:space="0" w:color="auto"/>
                <w:left w:val="none" w:sz="0" w:space="0" w:color="auto"/>
                <w:bottom w:val="none" w:sz="0" w:space="0" w:color="auto"/>
                <w:right w:val="none" w:sz="0" w:space="0" w:color="auto"/>
              </w:divBdr>
            </w:div>
            <w:div w:id="1247613740">
              <w:marLeft w:val="0"/>
              <w:marRight w:val="0"/>
              <w:marTop w:val="0"/>
              <w:marBottom w:val="0"/>
              <w:divBdr>
                <w:top w:val="none" w:sz="0" w:space="0" w:color="auto"/>
                <w:left w:val="none" w:sz="0" w:space="0" w:color="auto"/>
                <w:bottom w:val="none" w:sz="0" w:space="0" w:color="auto"/>
                <w:right w:val="none" w:sz="0" w:space="0" w:color="auto"/>
              </w:divBdr>
              <w:divsChild>
                <w:div w:id="396514675">
                  <w:marLeft w:val="0"/>
                  <w:marRight w:val="0"/>
                  <w:marTop w:val="0"/>
                  <w:marBottom w:val="0"/>
                  <w:divBdr>
                    <w:top w:val="none" w:sz="0" w:space="0" w:color="auto"/>
                    <w:left w:val="none" w:sz="0" w:space="0" w:color="auto"/>
                    <w:bottom w:val="none" w:sz="0" w:space="0" w:color="auto"/>
                    <w:right w:val="none" w:sz="0" w:space="0" w:color="auto"/>
                  </w:divBdr>
                </w:div>
              </w:divsChild>
            </w:div>
            <w:div w:id="1631865324">
              <w:marLeft w:val="0"/>
              <w:marRight w:val="0"/>
              <w:marTop w:val="0"/>
              <w:marBottom w:val="0"/>
              <w:divBdr>
                <w:top w:val="none" w:sz="0" w:space="0" w:color="auto"/>
                <w:left w:val="none" w:sz="0" w:space="0" w:color="auto"/>
                <w:bottom w:val="none" w:sz="0" w:space="0" w:color="auto"/>
                <w:right w:val="none" w:sz="0" w:space="0" w:color="auto"/>
              </w:divBdr>
            </w:div>
          </w:divsChild>
        </w:div>
        <w:div w:id="1917787837">
          <w:marLeft w:val="0"/>
          <w:marRight w:val="0"/>
          <w:marTop w:val="0"/>
          <w:marBottom w:val="0"/>
          <w:divBdr>
            <w:top w:val="none" w:sz="0" w:space="0" w:color="auto"/>
            <w:left w:val="none" w:sz="0" w:space="0" w:color="auto"/>
            <w:bottom w:val="none" w:sz="0" w:space="0" w:color="auto"/>
            <w:right w:val="none" w:sz="0" w:space="0" w:color="auto"/>
          </w:divBdr>
          <w:divsChild>
            <w:div w:id="11375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9714">
      <w:bodyDiv w:val="1"/>
      <w:marLeft w:val="0"/>
      <w:marRight w:val="0"/>
      <w:marTop w:val="0"/>
      <w:marBottom w:val="0"/>
      <w:divBdr>
        <w:top w:val="none" w:sz="0" w:space="0" w:color="auto"/>
        <w:left w:val="none" w:sz="0" w:space="0" w:color="auto"/>
        <w:bottom w:val="none" w:sz="0" w:space="0" w:color="auto"/>
        <w:right w:val="none" w:sz="0" w:space="0" w:color="auto"/>
      </w:divBdr>
    </w:div>
    <w:div w:id="1248536135">
      <w:bodyDiv w:val="1"/>
      <w:marLeft w:val="0"/>
      <w:marRight w:val="0"/>
      <w:marTop w:val="0"/>
      <w:marBottom w:val="0"/>
      <w:divBdr>
        <w:top w:val="none" w:sz="0" w:space="0" w:color="auto"/>
        <w:left w:val="none" w:sz="0" w:space="0" w:color="auto"/>
        <w:bottom w:val="none" w:sz="0" w:space="0" w:color="auto"/>
        <w:right w:val="none" w:sz="0" w:space="0" w:color="auto"/>
      </w:divBdr>
    </w:div>
    <w:div w:id="1249314491">
      <w:bodyDiv w:val="1"/>
      <w:marLeft w:val="0"/>
      <w:marRight w:val="0"/>
      <w:marTop w:val="0"/>
      <w:marBottom w:val="0"/>
      <w:divBdr>
        <w:top w:val="none" w:sz="0" w:space="0" w:color="auto"/>
        <w:left w:val="none" w:sz="0" w:space="0" w:color="auto"/>
        <w:bottom w:val="none" w:sz="0" w:space="0" w:color="auto"/>
        <w:right w:val="none" w:sz="0" w:space="0" w:color="auto"/>
      </w:divBdr>
    </w:div>
    <w:div w:id="1249852918">
      <w:bodyDiv w:val="1"/>
      <w:marLeft w:val="0"/>
      <w:marRight w:val="0"/>
      <w:marTop w:val="0"/>
      <w:marBottom w:val="0"/>
      <w:divBdr>
        <w:top w:val="none" w:sz="0" w:space="0" w:color="auto"/>
        <w:left w:val="none" w:sz="0" w:space="0" w:color="auto"/>
        <w:bottom w:val="none" w:sz="0" w:space="0" w:color="auto"/>
        <w:right w:val="none" w:sz="0" w:space="0" w:color="auto"/>
      </w:divBdr>
    </w:div>
    <w:div w:id="1250113189">
      <w:bodyDiv w:val="1"/>
      <w:marLeft w:val="0"/>
      <w:marRight w:val="0"/>
      <w:marTop w:val="0"/>
      <w:marBottom w:val="0"/>
      <w:divBdr>
        <w:top w:val="none" w:sz="0" w:space="0" w:color="auto"/>
        <w:left w:val="none" w:sz="0" w:space="0" w:color="auto"/>
        <w:bottom w:val="none" w:sz="0" w:space="0" w:color="auto"/>
        <w:right w:val="none" w:sz="0" w:space="0" w:color="auto"/>
      </w:divBdr>
    </w:div>
    <w:div w:id="1250577279">
      <w:bodyDiv w:val="1"/>
      <w:marLeft w:val="0"/>
      <w:marRight w:val="0"/>
      <w:marTop w:val="0"/>
      <w:marBottom w:val="0"/>
      <w:divBdr>
        <w:top w:val="none" w:sz="0" w:space="0" w:color="auto"/>
        <w:left w:val="none" w:sz="0" w:space="0" w:color="auto"/>
        <w:bottom w:val="none" w:sz="0" w:space="0" w:color="auto"/>
        <w:right w:val="none" w:sz="0" w:space="0" w:color="auto"/>
      </w:divBdr>
    </w:div>
    <w:div w:id="1252351585">
      <w:bodyDiv w:val="1"/>
      <w:marLeft w:val="0"/>
      <w:marRight w:val="0"/>
      <w:marTop w:val="0"/>
      <w:marBottom w:val="0"/>
      <w:divBdr>
        <w:top w:val="none" w:sz="0" w:space="0" w:color="auto"/>
        <w:left w:val="none" w:sz="0" w:space="0" w:color="auto"/>
        <w:bottom w:val="none" w:sz="0" w:space="0" w:color="auto"/>
        <w:right w:val="none" w:sz="0" w:space="0" w:color="auto"/>
      </w:divBdr>
    </w:div>
    <w:div w:id="1257127864">
      <w:bodyDiv w:val="1"/>
      <w:marLeft w:val="0"/>
      <w:marRight w:val="0"/>
      <w:marTop w:val="0"/>
      <w:marBottom w:val="0"/>
      <w:divBdr>
        <w:top w:val="none" w:sz="0" w:space="0" w:color="auto"/>
        <w:left w:val="none" w:sz="0" w:space="0" w:color="auto"/>
        <w:bottom w:val="none" w:sz="0" w:space="0" w:color="auto"/>
        <w:right w:val="none" w:sz="0" w:space="0" w:color="auto"/>
      </w:divBdr>
    </w:div>
    <w:div w:id="1258250605">
      <w:bodyDiv w:val="1"/>
      <w:marLeft w:val="0"/>
      <w:marRight w:val="0"/>
      <w:marTop w:val="0"/>
      <w:marBottom w:val="0"/>
      <w:divBdr>
        <w:top w:val="none" w:sz="0" w:space="0" w:color="auto"/>
        <w:left w:val="none" w:sz="0" w:space="0" w:color="auto"/>
        <w:bottom w:val="none" w:sz="0" w:space="0" w:color="auto"/>
        <w:right w:val="none" w:sz="0" w:space="0" w:color="auto"/>
      </w:divBdr>
    </w:div>
    <w:div w:id="1259602469">
      <w:bodyDiv w:val="1"/>
      <w:marLeft w:val="0"/>
      <w:marRight w:val="0"/>
      <w:marTop w:val="0"/>
      <w:marBottom w:val="0"/>
      <w:divBdr>
        <w:top w:val="none" w:sz="0" w:space="0" w:color="auto"/>
        <w:left w:val="none" w:sz="0" w:space="0" w:color="auto"/>
        <w:bottom w:val="none" w:sz="0" w:space="0" w:color="auto"/>
        <w:right w:val="none" w:sz="0" w:space="0" w:color="auto"/>
      </w:divBdr>
    </w:div>
    <w:div w:id="1262571201">
      <w:bodyDiv w:val="1"/>
      <w:marLeft w:val="0"/>
      <w:marRight w:val="0"/>
      <w:marTop w:val="0"/>
      <w:marBottom w:val="0"/>
      <w:divBdr>
        <w:top w:val="none" w:sz="0" w:space="0" w:color="auto"/>
        <w:left w:val="none" w:sz="0" w:space="0" w:color="auto"/>
        <w:bottom w:val="none" w:sz="0" w:space="0" w:color="auto"/>
        <w:right w:val="none" w:sz="0" w:space="0" w:color="auto"/>
      </w:divBdr>
    </w:div>
    <w:div w:id="1266811074">
      <w:bodyDiv w:val="1"/>
      <w:marLeft w:val="0"/>
      <w:marRight w:val="0"/>
      <w:marTop w:val="0"/>
      <w:marBottom w:val="0"/>
      <w:divBdr>
        <w:top w:val="none" w:sz="0" w:space="0" w:color="auto"/>
        <w:left w:val="none" w:sz="0" w:space="0" w:color="auto"/>
        <w:bottom w:val="none" w:sz="0" w:space="0" w:color="auto"/>
        <w:right w:val="none" w:sz="0" w:space="0" w:color="auto"/>
      </w:divBdr>
    </w:div>
    <w:div w:id="1269849668">
      <w:bodyDiv w:val="1"/>
      <w:marLeft w:val="0"/>
      <w:marRight w:val="0"/>
      <w:marTop w:val="0"/>
      <w:marBottom w:val="0"/>
      <w:divBdr>
        <w:top w:val="none" w:sz="0" w:space="0" w:color="auto"/>
        <w:left w:val="none" w:sz="0" w:space="0" w:color="auto"/>
        <w:bottom w:val="none" w:sz="0" w:space="0" w:color="auto"/>
        <w:right w:val="none" w:sz="0" w:space="0" w:color="auto"/>
      </w:divBdr>
    </w:div>
    <w:div w:id="1273590777">
      <w:bodyDiv w:val="1"/>
      <w:marLeft w:val="0"/>
      <w:marRight w:val="0"/>
      <w:marTop w:val="0"/>
      <w:marBottom w:val="0"/>
      <w:divBdr>
        <w:top w:val="none" w:sz="0" w:space="0" w:color="auto"/>
        <w:left w:val="none" w:sz="0" w:space="0" w:color="auto"/>
        <w:bottom w:val="none" w:sz="0" w:space="0" w:color="auto"/>
        <w:right w:val="none" w:sz="0" w:space="0" w:color="auto"/>
      </w:divBdr>
    </w:div>
    <w:div w:id="1275791907">
      <w:bodyDiv w:val="1"/>
      <w:marLeft w:val="0"/>
      <w:marRight w:val="0"/>
      <w:marTop w:val="0"/>
      <w:marBottom w:val="0"/>
      <w:divBdr>
        <w:top w:val="none" w:sz="0" w:space="0" w:color="auto"/>
        <w:left w:val="none" w:sz="0" w:space="0" w:color="auto"/>
        <w:bottom w:val="none" w:sz="0" w:space="0" w:color="auto"/>
        <w:right w:val="none" w:sz="0" w:space="0" w:color="auto"/>
      </w:divBdr>
    </w:div>
    <w:div w:id="1280603229">
      <w:bodyDiv w:val="1"/>
      <w:marLeft w:val="0"/>
      <w:marRight w:val="0"/>
      <w:marTop w:val="0"/>
      <w:marBottom w:val="0"/>
      <w:divBdr>
        <w:top w:val="none" w:sz="0" w:space="0" w:color="auto"/>
        <w:left w:val="none" w:sz="0" w:space="0" w:color="auto"/>
        <w:bottom w:val="none" w:sz="0" w:space="0" w:color="auto"/>
        <w:right w:val="none" w:sz="0" w:space="0" w:color="auto"/>
      </w:divBdr>
    </w:div>
    <w:div w:id="1282224378">
      <w:bodyDiv w:val="1"/>
      <w:marLeft w:val="0"/>
      <w:marRight w:val="0"/>
      <w:marTop w:val="0"/>
      <w:marBottom w:val="0"/>
      <w:divBdr>
        <w:top w:val="none" w:sz="0" w:space="0" w:color="auto"/>
        <w:left w:val="none" w:sz="0" w:space="0" w:color="auto"/>
        <w:bottom w:val="none" w:sz="0" w:space="0" w:color="auto"/>
        <w:right w:val="none" w:sz="0" w:space="0" w:color="auto"/>
      </w:divBdr>
    </w:div>
    <w:div w:id="1285232215">
      <w:bodyDiv w:val="1"/>
      <w:marLeft w:val="0"/>
      <w:marRight w:val="0"/>
      <w:marTop w:val="0"/>
      <w:marBottom w:val="0"/>
      <w:divBdr>
        <w:top w:val="none" w:sz="0" w:space="0" w:color="auto"/>
        <w:left w:val="none" w:sz="0" w:space="0" w:color="auto"/>
        <w:bottom w:val="none" w:sz="0" w:space="0" w:color="auto"/>
        <w:right w:val="none" w:sz="0" w:space="0" w:color="auto"/>
      </w:divBdr>
      <w:divsChild>
        <w:div w:id="6907526">
          <w:marLeft w:val="0"/>
          <w:marRight w:val="0"/>
          <w:marTop w:val="0"/>
          <w:marBottom w:val="0"/>
          <w:divBdr>
            <w:top w:val="none" w:sz="0" w:space="0" w:color="auto"/>
            <w:left w:val="none" w:sz="0" w:space="0" w:color="auto"/>
            <w:bottom w:val="none" w:sz="0" w:space="0" w:color="auto"/>
            <w:right w:val="none" w:sz="0" w:space="0" w:color="auto"/>
          </w:divBdr>
        </w:div>
        <w:div w:id="626473049">
          <w:marLeft w:val="0"/>
          <w:marRight w:val="0"/>
          <w:marTop w:val="0"/>
          <w:marBottom w:val="0"/>
          <w:divBdr>
            <w:top w:val="none" w:sz="0" w:space="0" w:color="auto"/>
            <w:left w:val="none" w:sz="0" w:space="0" w:color="auto"/>
            <w:bottom w:val="none" w:sz="0" w:space="0" w:color="auto"/>
            <w:right w:val="none" w:sz="0" w:space="0" w:color="auto"/>
          </w:divBdr>
        </w:div>
        <w:div w:id="1022779522">
          <w:marLeft w:val="0"/>
          <w:marRight w:val="0"/>
          <w:marTop w:val="0"/>
          <w:marBottom w:val="0"/>
          <w:divBdr>
            <w:top w:val="none" w:sz="0" w:space="0" w:color="auto"/>
            <w:left w:val="none" w:sz="0" w:space="0" w:color="auto"/>
            <w:bottom w:val="none" w:sz="0" w:space="0" w:color="auto"/>
            <w:right w:val="none" w:sz="0" w:space="0" w:color="auto"/>
          </w:divBdr>
        </w:div>
        <w:div w:id="1480536953">
          <w:marLeft w:val="0"/>
          <w:marRight w:val="0"/>
          <w:marTop w:val="0"/>
          <w:marBottom w:val="0"/>
          <w:divBdr>
            <w:top w:val="none" w:sz="0" w:space="0" w:color="auto"/>
            <w:left w:val="none" w:sz="0" w:space="0" w:color="auto"/>
            <w:bottom w:val="none" w:sz="0" w:space="0" w:color="auto"/>
            <w:right w:val="none" w:sz="0" w:space="0" w:color="auto"/>
          </w:divBdr>
        </w:div>
        <w:div w:id="2054305153">
          <w:marLeft w:val="0"/>
          <w:marRight w:val="0"/>
          <w:marTop w:val="0"/>
          <w:marBottom w:val="0"/>
          <w:divBdr>
            <w:top w:val="none" w:sz="0" w:space="0" w:color="auto"/>
            <w:left w:val="none" w:sz="0" w:space="0" w:color="auto"/>
            <w:bottom w:val="none" w:sz="0" w:space="0" w:color="auto"/>
            <w:right w:val="none" w:sz="0" w:space="0" w:color="auto"/>
          </w:divBdr>
        </w:div>
      </w:divsChild>
    </w:div>
    <w:div w:id="1285842005">
      <w:bodyDiv w:val="1"/>
      <w:marLeft w:val="0"/>
      <w:marRight w:val="0"/>
      <w:marTop w:val="0"/>
      <w:marBottom w:val="0"/>
      <w:divBdr>
        <w:top w:val="none" w:sz="0" w:space="0" w:color="auto"/>
        <w:left w:val="none" w:sz="0" w:space="0" w:color="auto"/>
        <w:bottom w:val="none" w:sz="0" w:space="0" w:color="auto"/>
        <w:right w:val="none" w:sz="0" w:space="0" w:color="auto"/>
      </w:divBdr>
    </w:div>
    <w:div w:id="1288854276">
      <w:bodyDiv w:val="1"/>
      <w:marLeft w:val="0"/>
      <w:marRight w:val="0"/>
      <w:marTop w:val="0"/>
      <w:marBottom w:val="0"/>
      <w:divBdr>
        <w:top w:val="none" w:sz="0" w:space="0" w:color="auto"/>
        <w:left w:val="none" w:sz="0" w:space="0" w:color="auto"/>
        <w:bottom w:val="none" w:sz="0" w:space="0" w:color="auto"/>
        <w:right w:val="none" w:sz="0" w:space="0" w:color="auto"/>
      </w:divBdr>
    </w:div>
    <w:div w:id="1290432125">
      <w:bodyDiv w:val="1"/>
      <w:marLeft w:val="0"/>
      <w:marRight w:val="0"/>
      <w:marTop w:val="0"/>
      <w:marBottom w:val="0"/>
      <w:divBdr>
        <w:top w:val="none" w:sz="0" w:space="0" w:color="auto"/>
        <w:left w:val="none" w:sz="0" w:space="0" w:color="auto"/>
        <w:bottom w:val="none" w:sz="0" w:space="0" w:color="auto"/>
        <w:right w:val="none" w:sz="0" w:space="0" w:color="auto"/>
      </w:divBdr>
    </w:div>
    <w:div w:id="1290550135">
      <w:bodyDiv w:val="1"/>
      <w:marLeft w:val="0"/>
      <w:marRight w:val="0"/>
      <w:marTop w:val="0"/>
      <w:marBottom w:val="0"/>
      <w:divBdr>
        <w:top w:val="none" w:sz="0" w:space="0" w:color="auto"/>
        <w:left w:val="none" w:sz="0" w:space="0" w:color="auto"/>
        <w:bottom w:val="none" w:sz="0" w:space="0" w:color="auto"/>
        <w:right w:val="none" w:sz="0" w:space="0" w:color="auto"/>
      </w:divBdr>
    </w:div>
    <w:div w:id="1291133202">
      <w:bodyDiv w:val="1"/>
      <w:marLeft w:val="0"/>
      <w:marRight w:val="0"/>
      <w:marTop w:val="0"/>
      <w:marBottom w:val="0"/>
      <w:divBdr>
        <w:top w:val="none" w:sz="0" w:space="0" w:color="auto"/>
        <w:left w:val="none" w:sz="0" w:space="0" w:color="auto"/>
        <w:bottom w:val="none" w:sz="0" w:space="0" w:color="auto"/>
        <w:right w:val="none" w:sz="0" w:space="0" w:color="auto"/>
      </w:divBdr>
    </w:div>
    <w:div w:id="1294943821">
      <w:bodyDiv w:val="1"/>
      <w:marLeft w:val="0"/>
      <w:marRight w:val="0"/>
      <w:marTop w:val="0"/>
      <w:marBottom w:val="0"/>
      <w:divBdr>
        <w:top w:val="none" w:sz="0" w:space="0" w:color="auto"/>
        <w:left w:val="none" w:sz="0" w:space="0" w:color="auto"/>
        <w:bottom w:val="none" w:sz="0" w:space="0" w:color="auto"/>
        <w:right w:val="none" w:sz="0" w:space="0" w:color="auto"/>
      </w:divBdr>
    </w:div>
    <w:div w:id="1307079686">
      <w:bodyDiv w:val="1"/>
      <w:marLeft w:val="0"/>
      <w:marRight w:val="0"/>
      <w:marTop w:val="0"/>
      <w:marBottom w:val="0"/>
      <w:divBdr>
        <w:top w:val="none" w:sz="0" w:space="0" w:color="auto"/>
        <w:left w:val="none" w:sz="0" w:space="0" w:color="auto"/>
        <w:bottom w:val="none" w:sz="0" w:space="0" w:color="auto"/>
        <w:right w:val="none" w:sz="0" w:space="0" w:color="auto"/>
      </w:divBdr>
    </w:div>
    <w:div w:id="1307975671">
      <w:bodyDiv w:val="1"/>
      <w:marLeft w:val="0"/>
      <w:marRight w:val="0"/>
      <w:marTop w:val="0"/>
      <w:marBottom w:val="0"/>
      <w:divBdr>
        <w:top w:val="none" w:sz="0" w:space="0" w:color="auto"/>
        <w:left w:val="none" w:sz="0" w:space="0" w:color="auto"/>
        <w:bottom w:val="none" w:sz="0" w:space="0" w:color="auto"/>
        <w:right w:val="none" w:sz="0" w:space="0" w:color="auto"/>
      </w:divBdr>
    </w:div>
    <w:div w:id="1313438307">
      <w:bodyDiv w:val="1"/>
      <w:marLeft w:val="0"/>
      <w:marRight w:val="0"/>
      <w:marTop w:val="0"/>
      <w:marBottom w:val="0"/>
      <w:divBdr>
        <w:top w:val="none" w:sz="0" w:space="0" w:color="auto"/>
        <w:left w:val="none" w:sz="0" w:space="0" w:color="auto"/>
        <w:bottom w:val="none" w:sz="0" w:space="0" w:color="auto"/>
        <w:right w:val="none" w:sz="0" w:space="0" w:color="auto"/>
      </w:divBdr>
    </w:div>
    <w:div w:id="1317224120">
      <w:bodyDiv w:val="1"/>
      <w:marLeft w:val="0"/>
      <w:marRight w:val="0"/>
      <w:marTop w:val="0"/>
      <w:marBottom w:val="0"/>
      <w:divBdr>
        <w:top w:val="none" w:sz="0" w:space="0" w:color="auto"/>
        <w:left w:val="none" w:sz="0" w:space="0" w:color="auto"/>
        <w:bottom w:val="none" w:sz="0" w:space="0" w:color="auto"/>
        <w:right w:val="none" w:sz="0" w:space="0" w:color="auto"/>
      </w:divBdr>
    </w:div>
    <w:div w:id="1320577883">
      <w:bodyDiv w:val="1"/>
      <w:marLeft w:val="0"/>
      <w:marRight w:val="0"/>
      <w:marTop w:val="0"/>
      <w:marBottom w:val="0"/>
      <w:divBdr>
        <w:top w:val="none" w:sz="0" w:space="0" w:color="auto"/>
        <w:left w:val="none" w:sz="0" w:space="0" w:color="auto"/>
        <w:bottom w:val="none" w:sz="0" w:space="0" w:color="auto"/>
        <w:right w:val="none" w:sz="0" w:space="0" w:color="auto"/>
      </w:divBdr>
    </w:div>
    <w:div w:id="1322000498">
      <w:bodyDiv w:val="1"/>
      <w:marLeft w:val="0"/>
      <w:marRight w:val="0"/>
      <w:marTop w:val="0"/>
      <w:marBottom w:val="0"/>
      <w:divBdr>
        <w:top w:val="none" w:sz="0" w:space="0" w:color="auto"/>
        <w:left w:val="none" w:sz="0" w:space="0" w:color="auto"/>
        <w:bottom w:val="none" w:sz="0" w:space="0" w:color="auto"/>
        <w:right w:val="none" w:sz="0" w:space="0" w:color="auto"/>
      </w:divBdr>
    </w:div>
    <w:div w:id="1324629565">
      <w:bodyDiv w:val="1"/>
      <w:marLeft w:val="0"/>
      <w:marRight w:val="0"/>
      <w:marTop w:val="0"/>
      <w:marBottom w:val="0"/>
      <w:divBdr>
        <w:top w:val="none" w:sz="0" w:space="0" w:color="auto"/>
        <w:left w:val="none" w:sz="0" w:space="0" w:color="auto"/>
        <w:bottom w:val="none" w:sz="0" w:space="0" w:color="auto"/>
        <w:right w:val="none" w:sz="0" w:space="0" w:color="auto"/>
      </w:divBdr>
    </w:div>
    <w:div w:id="1325739668">
      <w:bodyDiv w:val="1"/>
      <w:marLeft w:val="0"/>
      <w:marRight w:val="0"/>
      <w:marTop w:val="0"/>
      <w:marBottom w:val="0"/>
      <w:divBdr>
        <w:top w:val="none" w:sz="0" w:space="0" w:color="auto"/>
        <w:left w:val="none" w:sz="0" w:space="0" w:color="auto"/>
        <w:bottom w:val="none" w:sz="0" w:space="0" w:color="auto"/>
        <w:right w:val="none" w:sz="0" w:space="0" w:color="auto"/>
      </w:divBdr>
    </w:div>
    <w:div w:id="1326935925">
      <w:bodyDiv w:val="1"/>
      <w:marLeft w:val="0"/>
      <w:marRight w:val="0"/>
      <w:marTop w:val="0"/>
      <w:marBottom w:val="0"/>
      <w:divBdr>
        <w:top w:val="none" w:sz="0" w:space="0" w:color="auto"/>
        <w:left w:val="none" w:sz="0" w:space="0" w:color="auto"/>
        <w:bottom w:val="none" w:sz="0" w:space="0" w:color="auto"/>
        <w:right w:val="none" w:sz="0" w:space="0" w:color="auto"/>
      </w:divBdr>
    </w:div>
    <w:div w:id="1329332306">
      <w:bodyDiv w:val="1"/>
      <w:marLeft w:val="0"/>
      <w:marRight w:val="0"/>
      <w:marTop w:val="0"/>
      <w:marBottom w:val="0"/>
      <w:divBdr>
        <w:top w:val="none" w:sz="0" w:space="0" w:color="auto"/>
        <w:left w:val="none" w:sz="0" w:space="0" w:color="auto"/>
        <w:bottom w:val="none" w:sz="0" w:space="0" w:color="auto"/>
        <w:right w:val="none" w:sz="0" w:space="0" w:color="auto"/>
      </w:divBdr>
    </w:div>
    <w:div w:id="1340886671">
      <w:bodyDiv w:val="1"/>
      <w:marLeft w:val="0"/>
      <w:marRight w:val="0"/>
      <w:marTop w:val="0"/>
      <w:marBottom w:val="0"/>
      <w:divBdr>
        <w:top w:val="none" w:sz="0" w:space="0" w:color="auto"/>
        <w:left w:val="none" w:sz="0" w:space="0" w:color="auto"/>
        <w:bottom w:val="none" w:sz="0" w:space="0" w:color="auto"/>
        <w:right w:val="none" w:sz="0" w:space="0" w:color="auto"/>
      </w:divBdr>
    </w:div>
    <w:div w:id="1341741790">
      <w:bodyDiv w:val="1"/>
      <w:marLeft w:val="0"/>
      <w:marRight w:val="0"/>
      <w:marTop w:val="0"/>
      <w:marBottom w:val="0"/>
      <w:divBdr>
        <w:top w:val="none" w:sz="0" w:space="0" w:color="auto"/>
        <w:left w:val="none" w:sz="0" w:space="0" w:color="auto"/>
        <w:bottom w:val="none" w:sz="0" w:space="0" w:color="auto"/>
        <w:right w:val="none" w:sz="0" w:space="0" w:color="auto"/>
      </w:divBdr>
    </w:div>
    <w:div w:id="1343238480">
      <w:bodyDiv w:val="1"/>
      <w:marLeft w:val="0"/>
      <w:marRight w:val="0"/>
      <w:marTop w:val="0"/>
      <w:marBottom w:val="0"/>
      <w:divBdr>
        <w:top w:val="none" w:sz="0" w:space="0" w:color="auto"/>
        <w:left w:val="none" w:sz="0" w:space="0" w:color="auto"/>
        <w:bottom w:val="none" w:sz="0" w:space="0" w:color="auto"/>
        <w:right w:val="none" w:sz="0" w:space="0" w:color="auto"/>
      </w:divBdr>
    </w:div>
    <w:div w:id="1346447051">
      <w:bodyDiv w:val="1"/>
      <w:marLeft w:val="0"/>
      <w:marRight w:val="0"/>
      <w:marTop w:val="0"/>
      <w:marBottom w:val="0"/>
      <w:divBdr>
        <w:top w:val="none" w:sz="0" w:space="0" w:color="auto"/>
        <w:left w:val="none" w:sz="0" w:space="0" w:color="auto"/>
        <w:bottom w:val="none" w:sz="0" w:space="0" w:color="auto"/>
        <w:right w:val="none" w:sz="0" w:space="0" w:color="auto"/>
      </w:divBdr>
    </w:div>
    <w:div w:id="1346857797">
      <w:bodyDiv w:val="1"/>
      <w:marLeft w:val="0"/>
      <w:marRight w:val="0"/>
      <w:marTop w:val="0"/>
      <w:marBottom w:val="0"/>
      <w:divBdr>
        <w:top w:val="none" w:sz="0" w:space="0" w:color="auto"/>
        <w:left w:val="none" w:sz="0" w:space="0" w:color="auto"/>
        <w:bottom w:val="none" w:sz="0" w:space="0" w:color="auto"/>
        <w:right w:val="none" w:sz="0" w:space="0" w:color="auto"/>
      </w:divBdr>
    </w:div>
    <w:div w:id="1346906962">
      <w:bodyDiv w:val="1"/>
      <w:marLeft w:val="0"/>
      <w:marRight w:val="0"/>
      <w:marTop w:val="0"/>
      <w:marBottom w:val="0"/>
      <w:divBdr>
        <w:top w:val="none" w:sz="0" w:space="0" w:color="auto"/>
        <w:left w:val="none" w:sz="0" w:space="0" w:color="auto"/>
        <w:bottom w:val="none" w:sz="0" w:space="0" w:color="auto"/>
        <w:right w:val="none" w:sz="0" w:space="0" w:color="auto"/>
      </w:divBdr>
    </w:div>
    <w:div w:id="1353994255">
      <w:bodyDiv w:val="1"/>
      <w:marLeft w:val="0"/>
      <w:marRight w:val="0"/>
      <w:marTop w:val="0"/>
      <w:marBottom w:val="0"/>
      <w:divBdr>
        <w:top w:val="none" w:sz="0" w:space="0" w:color="auto"/>
        <w:left w:val="none" w:sz="0" w:space="0" w:color="auto"/>
        <w:bottom w:val="none" w:sz="0" w:space="0" w:color="auto"/>
        <w:right w:val="none" w:sz="0" w:space="0" w:color="auto"/>
      </w:divBdr>
      <w:divsChild>
        <w:div w:id="1942446601">
          <w:marLeft w:val="0"/>
          <w:marRight w:val="0"/>
          <w:marTop w:val="0"/>
          <w:marBottom w:val="0"/>
          <w:divBdr>
            <w:top w:val="none" w:sz="0" w:space="0" w:color="auto"/>
            <w:left w:val="none" w:sz="0" w:space="0" w:color="auto"/>
            <w:bottom w:val="none" w:sz="0" w:space="0" w:color="auto"/>
            <w:right w:val="none" w:sz="0" w:space="0" w:color="auto"/>
          </w:divBdr>
          <w:divsChild>
            <w:div w:id="1492409794">
              <w:marLeft w:val="0"/>
              <w:marRight w:val="0"/>
              <w:marTop w:val="0"/>
              <w:marBottom w:val="0"/>
              <w:divBdr>
                <w:top w:val="none" w:sz="0" w:space="0" w:color="auto"/>
                <w:left w:val="none" w:sz="0" w:space="0" w:color="auto"/>
                <w:bottom w:val="none" w:sz="0" w:space="0" w:color="auto"/>
                <w:right w:val="none" w:sz="0" w:space="0" w:color="auto"/>
              </w:divBdr>
              <w:divsChild>
                <w:div w:id="88046609">
                  <w:marLeft w:val="0"/>
                  <w:marRight w:val="0"/>
                  <w:marTop w:val="0"/>
                  <w:marBottom w:val="0"/>
                  <w:divBdr>
                    <w:top w:val="none" w:sz="0" w:space="0" w:color="auto"/>
                    <w:left w:val="none" w:sz="0" w:space="0" w:color="auto"/>
                    <w:bottom w:val="none" w:sz="0" w:space="0" w:color="auto"/>
                    <w:right w:val="none" w:sz="0" w:space="0" w:color="auto"/>
                  </w:divBdr>
                </w:div>
                <w:div w:id="88739728">
                  <w:marLeft w:val="0"/>
                  <w:marRight w:val="0"/>
                  <w:marTop w:val="0"/>
                  <w:marBottom w:val="0"/>
                  <w:divBdr>
                    <w:top w:val="none" w:sz="0" w:space="0" w:color="auto"/>
                    <w:left w:val="none" w:sz="0" w:space="0" w:color="auto"/>
                    <w:bottom w:val="none" w:sz="0" w:space="0" w:color="auto"/>
                    <w:right w:val="none" w:sz="0" w:space="0" w:color="auto"/>
                  </w:divBdr>
                </w:div>
                <w:div w:id="144855450">
                  <w:marLeft w:val="0"/>
                  <w:marRight w:val="0"/>
                  <w:marTop w:val="0"/>
                  <w:marBottom w:val="0"/>
                  <w:divBdr>
                    <w:top w:val="none" w:sz="0" w:space="0" w:color="auto"/>
                    <w:left w:val="none" w:sz="0" w:space="0" w:color="auto"/>
                    <w:bottom w:val="none" w:sz="0" w:space="0" w:color="auto"/>
                    <w:right w:val="none" w:sz="0" w:space="0" w:color="auto"/>
                  </w:divBdr>
                </w:div>
                <w:div w:id="147871047">
                  <w:marLeft w:val="0"/>
                  <w:marRight w:val="0"/>
                  <w:marTop w:val="0"/>
                  <w:marBottom w:val="0"/>
                  <w:divBdr>
                    <w:top w:val="none" w:sz="0" w:space="0" w:color="auto"/>
                    <w:left w:val="none" w:sz="0" w:space="0" w:color="auto"/>
                    <w:bottom w:val="none" w:sz="0" w:space="0" w:color="auto"/>
                    <w:right w:val="none" w:sz="0" w:space="0" w:color="auto"/>
                  </w:divBdr>
                </w:div>
                <w:div w:id="206140434">
                  <w:marLeft w:val="0"/>
                  <w:marRight w:val="0"/>
                  <w:marTop w:val="0"/>
                  <w:marBottom w:val="0"/>
                  <w:divBdr>
                    <w:top w:val="none" w:sz="0" w:space="0" w:color="auto"/>
                    <w:left w:val="none" w:sz="0" w:space="0" w:color="auto"/>
                    <w:bottom w:val="none" w:sz="0" w:space="0" w:color="auto"/>
                    <w:right w:val="none" w:sz="0" w:space="0" w:color="auto"/>
                  </w:divBdr>
                </w:div>
                <w:div w:id="280038092">
                  <w:marLeft w:val="0"/>
                  <w:marRight w:val="0"/>
                  <w:marTop w:val="0"/>
                  <w:marBottom w:val="0"/>
                  <w:divBdr>
                    <w:top w:val="none" w:sz="0" w:space="0" w:color="auto"/>
                    <w:left w:val="none" w:sz="0" w:space="0" w:color="auto"/>
                    <w:bottom w:val="none" w:sz="0" w:space="0" w:color="auto"/>
                    <w:right w:val="none" w:sz="0" w:space="0" w:color="auto"/>
                  </w:divBdr>
                </w:div>
                <w:div w:id="287784396">
                  <w:marLeft w:val="0"/>
                  <w:marRight w:val="0"/>
                  <w:marTop w:val="0"/>
                  <w:marBottom w:val="0"/>
                  <w:divBdr>
                    <w:top w:val="none" w:sz="0" w:space="0" w:color="auto"/>
                    <w:left w:val="none" w:sz="0" w:space="0" w:color="auto"/>
                    <w:bottom w:val="none" w:sz="0" w:space="0" w:color="auto"/>
                    <w:right w:val="none" w:sz="0" w:space="0" w:color="auto"/>
                  </w:divBdr>
                </w:div>
                <w:div w:id="397900455">
                  <w:marLeft w:val="0"/>
                  <w:marRight w:val="0"/>
                  <w:marTop w:val="0"/>
                  <w:marBottom w:val="0"/>
                  <w:divBdr>
                    <w:top w:val="none" w:sz="0" w:space="0" w:color="auto"/>
                    <w:left w:val="none" w:sz="0" w:space="0" w:color="auto"/>
                    <w:bottom w:val="none" w:sz="0" w:space="0" w:color="auto"/>
                    <w:right w:val="none" w:sz="0" w:space="0" w:color="auto"/>
                  </w:divBdr>
                </w:div>
                <w:div w:id="444930799">
                  <w:marLeft w:val="0"/>
                  <w:marRight w:val="0"/>
                  <w:marTop w:val="0"/>
                  <w:marBottom w:val="0"/>
                  <w:divBdr>
                    <w:top w:val="none" w:sz="0" w:space="0" w:color="auto"/>
                    <w:left w:val="none" w:sz="0" w:space="0" w:color="auto"/>
                    <w:bottom w:val="none" w:sz="0" w:space="0" w:color="auto"/>
                    <w:right w:val="none" w:sz="0" w:space="0" w:color="auto"/>
                  </w:divBdr>
                </w:div>
                <w:div w:id="488792965">
                  <w:marLeft w:val="0"/>
                  <w:marRight w:val="0"/>
                  <w:marTop w:val="0"/>
                  <w:marBottom w:val="0"/>
                  <w:divBdr>
                    <w:top w:val="none" w:sz="0" w:space="0" w:color="auto"/>
                    <w:left w:val="none" w:sz="0" w:space="0" w:color="auto"/>
                    <w:bottom w:val="none" w:sz="0" w:space="0" w:color="auto"/>
                    <w:right w:val="none" w:sz="0" w:space="0" w:color="auto"/>
                  </w:divBdr>
                </w:div>
                <w:div w:id="506217303">
                  <w:marLeft w:val="0"/>
                  <w:marRight w:val="0"/>
                  <w:marTop w:val="0"/>
                  <w:marBottom w:val="0"/>
                  <w:divBdr>
                    <w:top w:val="none" w:sz="0" w:space="0" w:color="auto"/>
                    <w:left w:val="none" w:sz="0" w:space="0" w:color="auto"/>
                    <w:bottom w:val="none" w:sz="0" w:space="0" w:color="auto"/>
                    <w:right w:val="none" w:sz="0" w:space="0" w:color="auto"/>
                  </w:divBdr>
                </w:div>
                <w:div w:id="602497968">
                  <w:marLeft w:val="0"/>
                  <w:marRight w:val="0"/>
                  <w:marTop w:val="0"/>
                  <w:marBottom w:val="0"/>
                  <w:divBdr>
                    <w:top w:val="none" w:sz="0" w:space="0" w:color="auto"/>
                    <w:left w:val="none" w:sz="0" w:space="0" w:color="auto"/>
                    <w:bottom w:val="none" w:sz="0" w:space="0" w:color="auto"/>
                    <w:right w:val="none" w:sz="0" w:space="0" w:color="auto"/>
                  </w:divBdr>
                </w:div>
                <w:div w:id="627013892">
                  <w:marLeft w:val="0"/>
                  <w:marRight w:val="0"/>
                  <w:marTop w:val="0"/>
                  <w:marBottom w:val="0"/>
                  <w:divBdr>
                    <w:top w:val="none" w:sz="0" w:space="0" w:color="auto"/>
                    <w:left w:val="none" w:sz="0" w:space="0" w:color="auto"/>
                    <w:bottom w:val="none" w:sz="0" w:space="0" w:color="auto"/>
                    <w:right w:val="none" w:sz="0" w:space="0" w:color="auto"/>
                  </w:divBdr>
                </w:div>
                <w:div w:id="694038321">
                  <w:marLeft w:val="0"/>
                  <w:marRight w:val="0"/>
                  <w:marTop w:val="0"/>
                  <w:marBottom w:val="0"/>
                  <w:divBdr>
                    <w:top w:val="none" w:sz="0" w:space="0" w:color="auto"/>
                    <w:left w:val="none" w:sz="0" w:space="0" w:color="auto"/>
                    <w:bottom w:val="none" w:sz="0" w:space="0" w:color="auto"/>
                    <w:right w:val="none" w:sz="0" w:space="0" w:color="auto"/>
                  </w:divBdr>
                </w:div>
                <w:div w:id="708071537">
                  <w:marLeft w:val="0"/>
                  <w:marRight w:val="0"/>
                  <w:marTop w:val="0"/>
                  <w:marBottom w:val="0"/>
                  <w:divBdr>
                    <w:top w:val="none" w:sz="0" w:space="0" w:color="auto"/>
                    <w:left w:val="none" w:sz="0" w:space="0" w:color="auto"/>
                    <w:bottom w:val="none" w:sz="0" w:space="0" w:color="auto"/>
                    <w:right w:val="none" w:sz="0" w:space="0" w:color="auto"/>
                  </w:divBdr>
                </w:div>
                <w:div w:id="710954351">
                  <w:marLeft w:val="0"/>
                  <w:marRight w:val="0"/>
                  <w:marTop w:val="0"/>
                  <w:marBottom w:val="0"/>
                  <w:divBdr>
                    <w:top w:val="none" w:sz="0" w:space="0" w:color="auto"/>
                    <w:left w:val="none" w:sz="0" w:space="0" w:color="auto"/>
                    <w:bottom w:val="none" w:sz="0" w:space="0" w:color="auto"/>
                    <w:right w:val="none" w:sz="0" w:space="0" w:color="auto"/>
                  </w:divBdr>
                </w:div>
                <w:div w:id="737947822">
                  <w:marLeft w:val="0"/>
                  <w:marRight w:val="0"/>
                  <w:marTop w:val="0"/>
                  <w:marBottom w:val="0"/>
                  <w:divBdr>
                    <w:top w:val="none" w:sz="0" w:space="0" w:color="auto"/>
                    <w:left w:val="none" w:sz="0" w:space="0" w:color="auto"/>
                    <w:bottom w:val="none" w:sz="0" w:space="0" w:color="auto"/>
                    <w:right w:val="none" w:sz="0" w:space="0" w:color="auto"/>
                  </w:divBdr>
                </w:div>
                <w:div w:id="745491987">
                  <w:marLeft w:val="0"/>
                  <w:marRight w:val="0"/>
                  <w:marTop w:val="0"/>
                  <w:marBottom w:val="0"/>
                  <w:divBdr>
                    <w:top w:val="none" w:sz="0" w:space="0" w:color="auto"/>
                    <w:left w:val="none" w:sz="0" w:space="0" w:color="auto"/>
                    <w:bottom w:val="none" w:sz="0" w:space="0" w:color="auto"/>
                    <w:right w:val="none" w:sz="0" w:space="0" w:color="auto"/>
                  </w:divBdr>
                </w:div>
                <w:div w:id="778139098">
                  <w:marLeft w:val="0"/>
                  <w:marRight w:val="0"/>
                  <w:marTop w:val="0"/>
                  <w:marBottom w:val="0"/>
                  <w:divBdr>
                    <w:top w:val="none" w:sz="0" w:space="0" w:color="auto"/>
                    <w:left w:val="none" w:sz="0" w:space="0" w:color="auto"/>
                    <w:bottom w:val="none" w:sz="0" w:space="0" w:color="auto"/>
                    <w:right w:val="none" w:sz="0" w:space="0" w:color="auto"/>
                  </w:divBdr>
                </w:div>
                <w:div w:id="786463499">
                  <w:marLeft w:val="0"/>
                  <w:marRight w:val="0"/>
                  <w:marTop w:val="0"/>
                  <w:marBottom w:val="0"/>
                  <w:divBdr>
                    <w:top w:val="none" w:sz="0" w:space="0" w:color="auto"/>
                    <w:left w:val="none" w:sz="0" w:space="0" w:color="auto"/>
                    <w:bottom w:val="none" w:sz="0" w:space="0" w:color="auto"/>
                    <w:right w:val="none" w:sz="0" w:space="0" w:color="auto"/>
                  </w:divBdr>
                </w:div>
                <w:div w:id="800801983">
                  <w:marLeft w:val="0"/>
                  <w:marRight w:val="0"/>
                  <w:marTop w:val="0"/>
                  <w:marBottom w:val="0"/>
                  <w:divBdr>
                    <w:top w:val="none" w:sz="0" w:space="0" w:color="auto"/>
                    <w:left w:val="none" w:sz="0" w:space="0" w:color="auto"/>
                    <w:bottom w:val="none" w:sz="0" w:space="0" w:color="auto"/>
                    <w:right w:val="none" w:sz="0" w:space="0" w:color="auto"/>
                  </w:divBdr>
                </w:div>
                <w:div w:id="852571116">
                  <w:marLeft w:val="0"/>
                  <w:marRight w:val="0"/>
                  <w:marTop w:val="0"/>
                  <w:marBottom w:val="0"/>
                  <w:divBdr>
                    <w:top w:val="none" w:sz="0" w:space="0" w:color="auto"/>
                    <w:left w:val="none" w:sz="0" w:space="0" w:color="auto"/>
                    <w:bottom w:val="none" w:sz="0" w:space="0" w:color="auto"/>
                    <w:right w:val="none" w:sz="0" w:space="0" w:color="auto"/>
                  </w:divBdr>
                </w:div>
                <w:div w:id="875970716">
                  <w:marLeft w:val="0"/>
                  <w:marRight w:val="0"/>
                  <w:marTop w:val="0"/>
                  <w:marBottom w:val="0"/>
                  <w:divBdr>
                    <w:top w:val="none" w:sz="0" w:space="0" w:color="auto"/>
                    <w:left w:val="none" w:sz="0" w:space="0" w:color="auto"/>
                    <w:bottom w:val="none" w:sz="0" w:space="0" w:color="auto"/>
                    <w:right w:val="none" w:sz="0" w:space="0" w:color="auto"/>
                  </w:divBdr>
                </w:div>
                <w:div w:id="908421436">
                  <w:marLeft w:val="0"/>
                  <w:marRight w:val="0"/>
                  <w:marTop w:val="0"/>
                  <w:marBottom w:val="0"/>
                  <w:divBdr>
                    <w:top w:val="none" w:sz="0" w:space="0" w:color="auto"/>
                    <w:left w:val="none" w:sz="0" w:space="0" w:color="auto"/>
                    <w:bottom w:val="none" w:sz="0" w:space="0" w:color="auto"/>
                    <w:right w:val="none" w:sz="0" w:space="0" w:color="auto"/>
                  </w:divBdr>
                </w:div>
                <w:div w:id="916325304">
                  <w:marLeft w:val="0"/>
                  <w:marRight w:val="0"/>
                  <w:marTop w:val="0"/>
                  <w:marBottom w:val="0"/>
                  <w:divBdr>
                    <w:top w:val="none" w:sz="0" w:space="0" w:color="auto"/>
                    <w:left w:val="none" w:sz="0" w:space="0" w:color="auto"/>
                    <w:bottom w:val="none" w:sz="0" w:space="0" w:color="auto"/>
                    <w:right w:val="none" w:sz="0" w:space="0" w:color="auto"/>
                  </w:divBdr>
                </w:div>
                <w:div w:id="942301960">
                  <w:marLeft w:val="0"/>
                  <w:marRight w:val="0"/>
                  <w:marTop w:val="0"/>
                  <w:marBottom w:val="0"/>
                  <w:divBdr>
                    <w:top w:val="none" w:sz="0" w:space="0" w:color="auto"/>
                    <w:left w:val="none" w:sz="0" w:space="0" w:color="auto"/>
                    <w:bottom w:val="none" w:sz="0" w:space="0" w:color="auto"/>
                    <w:right w:val="none" w:sz="0" w:space="0" w:color="auto"/>
                  </w:divBdr>
                </w:div>
                <w:div w:id="955142493">
                  <w:marLeft w:val="0"/>
                  <w:marRight w:val="0"/>
                  <w:marTop w:val="0"/>
                  <w:marBottom w:val="0"/>
                  <w:divBdr>
                    <w:top w:val="none" w:sz="0" w:space="0" w:color="auto"/>
                    <w:left w:val="none" w:sz="0" w:space="0" w:color="auto"/>
                    <w:bottom w:val="none" w:sz="0" w:space="0" w:color="auto"/>
                    <w:right w:val="none" w:sz="0" w:space="0" w:color="auto"/>
                  </w:divBdr>
                </w:div>
                <w:div w:id="1099567760">
                  <w:marLeft w:val="0"/>
                  <w:marRight w:val="0"/>
                  <w:marTop w:val="0"/>
                  <w:marBottom w:val="0"/>
                  <w:divBdr>
                    <w:top w:val="none" w:sz="0" w:space="0" w:color="auto"/>
                    <w:left w:val="none" w:sz="0" w:space="0" w:color="auto"/>
                    <w:bottom w:val="none" w:sz="0" w:space="0" w:color="auto"/>
                    <w:right w:val="none" w:sz="0" w:space="0" w:color="auto"/>
                  </w:divBdr>
                </w:div>
                <w:div w:id="1119683029">
                  <w:marLeft w:val="0"/>
                  <w:marRight w:val="0"/>
                  <w:marTop w:val="0"/>
                  <w:marBottom w:val="0"/>
                  <w:divBdr>
                    <w:top w:val="none" w:sz="0" w:space="0" w:color="auto"/>
                    <w:left w:val="none" w:sz="0" w:space="0" w:color="auto"/>
                    <w:bottom w:val="none" w:sz="0" w:space="0" w:color="auto"/>
                    <w:right w:val="none" w:sz="0" w:space="0" w:color="auto"/>
                  </w:divBdr>
                </w:div>
                <w:div w:id="1147818044">
                  <w:marLeft w:val="0"/>
                  <w:marRight w:val="0"/>
                  <w:marTop w:val="0"/>
                  <w:marBottom w:val="0"/>
                  <w:divBdr>
                    <w:top w:val="none" w:sz="0" w:space="0" w:color="auto"/>
                    <w:left w:val="none" w:sz="0" w:space="0" w:color="auto"/>
                    <w:bottom w:val="none" w:sz="0" w:space="0" w:color="auto"/>
                    <w:right w:val="none" w:sz="0" w:space="0" w:color="auto"/>
                  </w:divBdr>
                </w:div>
                <w:div w:id="1204902484">
                  <w:marLeft w:val="0"/>
                  <w:marRight w:val="0"/>
                  <w:marTop w:val="0"/>
                  <w:marBottom w:val="0"/>
                  <w:divBdr>
                    <w:top w:val="none" w:sz="0" w:space="0" w:color="auto"/>
                    <w:left w:val="none" w:sz="0" w:space="0" w:color="auto"/>
                    <w:bottom w:val="none" w:sz="0" w:space="0" w:color="auto"/>
                    <w:right w:val="none" w:sz="0" w:space="0" w:color="auto"/>
                  </w:divBdr>
                </w:div>
                <w:div w:id="1250314633">
                  <w:marLeft w:val="0"/>
                  <w:marRight w:val="0"/>
                  <w:marTop w:val="0"/>
                  <w:marBottom w:val="0"/>
                  <w:divBdr>
                    <w:top w:val="none" w:sz="0" w:space="0" w:color="auto"/>
                    <w:left w:val="none" w:sz="0" w:space="0" w:color="auto"/>
                    <w:bottom w:val="none" w:sz="0" w:space="0" w:color="auto"/>
                    <w:right w:val="none" w:sz="0" w:space="0" w:color="auto"/>
                  </w:divBdr>
                </w:div>
                <w:div w:id="1268922306">
                  <w:marLeft w:val="0"/>
                  <w:marRight w:val="0"/>
                  <w:marTop w:val="0"/>
                  <w:marBottom w:val="0"/>
                  <w:divBdr>
                    <w:top w:val="none" w:sz="0" w:space="0" w:color="auto"/>
                    <w:left w:val="none" w:sz="0" w:space="0" w:color="auto"/>
                    <w:bottom w:val="none" w:sz="0" w:space="0" w:color="auto"/>
                    <w:right w:val="none" w:sz="0" w:space="0" w:color="auto"/>
                  </w:divBdr>
                </w:div>
                <w:div w:id="1269659142">
                  <w:marLeft w:val="0"/>
                  <w:marRight w:val="0"/>
                  <w:marTop w:val="0"/>
                  <w:marBottom w:val="0"/>
                  <w:divBdr>
                    <w:top w:val="none" w:sz="0" w:space="0" w:color="auto"/>
                    <w:left w:val="none" w:sz="0" w:space="0" w:color="auto"/>
                    <w:bottom w:val="none" w:sz="0" w:space="0" w:color="auto"/>
                    <w:right w:val="none" w:sz="0" w:space="0" w:color="auto"/>
                  </w:divBdr>
                </w:div>
                <w:div w:id="1327978096">
                  <w:marLeft w:val="0"/>
                  <w:marRight w:val="0"/>
                  <w:marTop w:val="0"/>
                  <w:marBottom w:val="0"/>
                  <w:divBdr>
                    <w:top w:val="none" w:sz="0" w:space="0" w:color="auto"/>
                    <w:left w:val="none" w:sz="0" w:space="0" w:color="auto"/>
                    <w:bottom w:val="none" w:sz="0" w:space="0" w:color="auto"/>
                    <w:right w:val="none" w:sz="0" w:space="0" w:color="auto"/>
                  </w:divBdr>
                </w:div>
                <w:div w:id="1333098634">
                  <w:marLeft w:val="0"/>
                  <w:marRight w:val="0"/>
                  <w:marTop w:val="0"/>
                  <w:marBottom w:val="0"/>
                  <w:divBdr>
                    <w:top w:val="none" w:sz="0" w:space="0" w:color="auto"/>
                    <w:left w:val="none" w:sz="0" w:space="0" w:color="auto"/>
                    <w:bottom w:val="none" w:sz="0" w:space="0" w:color="auto"/>
                    <w:right w:val="none" w:sz="0" w:space="0" w:color="auto"/>
                  </w:divBdr>
                </w:div>
                <w:div w:id="1550535576">
                  <w:marLeft w:val="0"/>
                  <w:marRight w:val="0"/>
                  <w:marTop w:val="0"/>
                  <w:marBottom w:val="0"/>
                  <w:divBdr>
                    <w:top w:val="none" w:sz="0" w:space="0" w:color="auto"/>
                    <w:left w:val="none" w:sz="0" w:space="0" w:color="auto"/>
                    <w:bottom w:val="none" w:sz="0" w:space="0" w:color="auto"/>
                    <w:right w:val="none" w:sz="0" w:space="0" w:color="auto"/>
                  </w:divBdr>
                </w:div>
                <w:div w:id="1554072929">
                  <w:marLeft w:val="0"/>
                  <w:marRight w:val="0"/>
                  <w:marTop w:val="0"/>
                  <w:marBottom w:val="0"/>
                  <w:divBdr>
                    <w:top w:val="none" w:sz="0" w:space="0" w:color="auto"/>
                    <w:left w:val="none" w:sz="0" w:space="0" w:color="auto"/>
                    <w:bottom w:val="none" w:sz="0" w:space="0" w:color="auto"/>
                    <w:right w:val="none" w:sz="0" w:space="0" w:color="auto"/>
                  </w:divBdr>
                </w:div>
                <w:div w:id="1752194077">
                  <w:marLeft w:val="0"/>
                  <w:marRight w:val="0"/>
                  <w:marTop w:val="0"/>
                  <w:marBottom w:val="0"/>
                  <w:divBdr>
                    <w:top w:val="none" w:sz="0" w:space="0" w:color="auto"/>
                    <w:left w:val="none" w:sz="0" w:space="0" w:color="auto"/>
                    <w:bottom w:val="none" w:sz="0" w:space="0" w:color="auto"/>
                    <w:right w:val="none" w:sz="0" w:space="0" w:color="auto"/>
                  </w:divBdr>
                </w:div>
                <w:div w:id="1858733719">
                  <w:marLeft w:val="0"/>
                  <w:marRight w:val="0"/>
                  <w:marTop w:val="0"/>
                  <w:marBottom w:val="0"/>
                  <w:divBdr>
                    <w:top w:val="none" w:sz="0" w:space="0" w:color="auto"/>
                    <w:left w:val="none" w:sz="0" w:space="0" w:color="auto"/>
                    <w:bottom w:val="none" w:sz="0" w:space="0" w:color="auto"/>
                    <w:right w:val="none" w:sz="0" w:space="0" w:color="auto"/>
                  </w:divBdr>
                </w:div>
                <w:div w:id="1859154084">
                  <w:marLeft w:val="0"/>
                  <w:marRight w:val="0"/>
                  <w:marTop w:val="0"/>
                  <w:marBottom w:val="0"/>
                  <w:divBdr>
                    <w:top w:val="none" w:sz="0" w:space="0" w:color="auto"/>
                    <w:left w:val="none" w:sz="0" w:space="0" w:color="auto"/>
                    <w:bottom w:val="none" w:sz="0" w:space="0" w:color="auto"/>
                    <w:right w:val="none" w:sz="0" w:space="0" w:color="auto"/>
                  </w:divBdr>
                </w:div>
                <w:div w:id="1860923390">
                  <w:marLeft w:val="0"/>
                  <w:marRight w:val="0"/>
                  <w:marTop w:val="0"/>
                  <w:marBottom w:val="0"/>
                  <w:divBdr>
                    <w:top w:val="none" w:sz="0" w:space="0" w:color="auto"/>
                    <w:left w:val="none" w:sz="0" w:space="0" w:color="auto"/>
                    <w:bottom w:val="none" w:sz="0" w:space="0" w:color="auto"/>
                    <w:right w:val="none" w:sz="0" w:space="0" w:color="auto"/>
                  </w:divBdr>
                </w:div>
                <w:div w:id="1871644082">
                  <w:marLeft w:val="0"/>
                  <w:marRight w:val="0"/>
                  <w:marTop w:val="0"/>
                  <w:marBottom w:val="0"/>
                  <w:divBdr>
                    <w:top w:val="none" w:sz="0" w:space="0" w:color="auto"/>
                    <w:left w:val="none" w:sz="0" w:space="0" w:color="auto"/>
                    <w:bottom w:val="none" w:sz="0" w:space="0" w:color="auto"/>
                    <w:right w:val="none" w:sz="0" w:space="0" w:color="auto"/>
                  </w:divBdr>
                </w:div>
                <w:div w:id="1923416524">
                  <w:marLeft w:val="0"/>
                  <w:marRight w:val="0"/>
                  <w:marTop w:val="0"/>
                  <w:marBottom w:val="0"/>
                  <w:divBdr>
                    <w:top w:val="none" w:sz="0" w:space="0" w:color="auto"/>
                    <w:left w:val="none" w:sz="0" w:space="0" w:color="auto"/>
                    <w:bottom w:val="none" w:sz="0" w:space="0" w:color="auto"/>
                    <w:right w:val="none" w:sz="0" w:space="0" w:color="auto"/>
                  </w:divBdr>
                </w:div>
                <w:div w:id="1945726092">
                  <w:marLeft w:val="0"/>
                  <w:marRight w:val="0"/>
                  <w:marTop w:val="0"/>
                  <w:marBottom w:val="0"/>
                  <w:divBdr>
                    <w:top w:val="none" w:sz="0" w:space="0" w:color="auto"/>
                    <w:left w:val="none" w:sz="0" w:space="0" w:color="auto"/>
                    <w:bottom w:val="none" w:sz="0" w:space="0" w:color="auto"/>
                    <w:right w:val="none" w:sz="0" w:space="0" w:color="auto"/>
                  </w:divBdr>
                </w:div>
                <w:div w:id="1952544579">
                  <w:marLeft w:val="0"/>
                  <w:marRight w:val="0"/>
                  <w:marTop w:val="0"/>
                  <w:marBottom w:val="0"/>
                  <w:divBdr>
                    <w:top w:val="none" w:sz="0" w:space="0" w:color="auto"/>
                    <w:left w:val="none" w:sz="0" w:space="0" w:color="auto"/>
                    <w:bottom w:val="none" w:sz="0" w:space="0" w:color="auto"/>
                    <w:right w:val="none" w:sz="0" w:space="0" w:color="auto"/>
                  </w:divBdr>
                </w:div>
                <w:div w:id="1987852913">
                  <w:marLeft w:val="0"/>
                  <w:marRight w:val="0"/>
                  <w:marTop w:val="0"/>
                  <w:marBottom w:val="0"/>
                  <w:divBdr>
                    <w:top w:val="none" w:sz="0" w:space="0" w:color="auto"/>
                    <w:left w:val="none" w:sz="0" w:space="0" w:color="auto"/>
                    <w:bottom w:val="none" w:sz="0" w:space="0" w:color="auto"/>
                    <w:right w:val="none" w:sz="0" w:space="0" w:color="auto"/>
                  </w:divBdr>
                </w:div>
                <w:div w:id="2003698795">
                  <w:marLeft w:val="0"/>
                  <w:marRight w:val="0"/>
                  <w:marTop w:val="0"/>
                  <w:marBottom w:val="0"/>
                  <w:divBdr>
                    <w:top w:val="none" w:sz="0" w:space="0" w:color="auto"/>
                    <w:left w:val="none" w:sz="0" w:space="0" w:color="auto"/>
                    <w:bottom w:val="none" w:sz="0" w:space="0" w:color="auto"/>
                    <w:right w:val="none" w:sz="0" w:space="0" w:color="auto"/>
                  </w:divBdr>
                </w:div>
                <w:div w:id="2035037923">
                  <w:marLeft w:val="0"/>
                  <w:marRight w:val="0"/>
                  <w:marTop w:val="0"/>
                  <w:marBottom w:val="0"/>
                  <w:divBdr>
                    <w:top w:val="none" w:sz="0" w:space="0" w:color="auto"/>
                    <w:left w:val="none" w:sz="0" w:space="0" w:color="auto"/>
                    <w:bottom w:val="none" w:sz="0" w:space="0" w:color="auto"/>
                    <w:right w:val="none" w:sz="0" w:space="0" w:color="auto"/>
                  </w:divBdr>
                </w:div>
                <w:div w:id="2067876744">
                  <w:marLeft w:val="0"/>
                  <w:marRight w:val="0"/>
                  <w:marTop w:val="0"/>
                  <w:marBottom w:val="0"/>
                  <w:divBdr>
                    <w:top w:val="none" w:sz="0" w:space="0" w:color="auto"/>
                    <w:left w:val="none" w:sz="0" w:space="0" w:color="auto"/>
                    <w:bottom w:val="none" w:sz="0" w:space="0" w:color="auto"/>
                    <w:right w:val="none" w:sz="0" w:space="0" w:color="auto"/>
                  </w:divBdr>
                </w:div>
                <w:div w:id="2085495097">
                  <w:marLeft w:val="0"/>
                  <w:marRight w:val="0"/>
                  <w:marTop w:val="0"/>
                  <w:marBottom w:val="0"/>
                  <w:divBdr>
                    <w:top w:val="none" w:sz="0" w:space="0" w:color="auto"/>
                    <w:left w:val="none" w:sz="0" w:space="0" w:color="auto"/>
                    <w:bottom w:val="none" w:sz="0" w:space="0" w:color="auto"/>
                    <w:right w:val="none" w:sz="0" w:space="0" w:color="auto"/>
                  </w:divBdr>
                </w:div>
                <w:div w:id="2098480555">
                  <w:marLeft w:val="0"/>
                  <w:marRight w:val="0"/>
                  <w:marTop w:val="0"/>
                  <w:marBottom w:val="0"/>
                  <w:divBdr>
                    <w:top w:val="none" w:sz="0" w:space="0" w:color="auto"/>
                    <w:left w:val="none" w:sz="0" w:space="0" w:color="auto"/>
                    <w:bottom w:val="none" w:sz="0" w:space="0" w:color="auto"/>
                    <w:right w:val="none" w:sz="0" w:space="0" w:color="auto"/>
                  </w:divBdr>
                </w:div>
                <w:div w:id="21073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866">
          <w:marLeft w:val="0"/>
          <w:marRight w:val="0"/>
          <w:marTop w:val="0"/>
          <w:marBottom w:val="0"/>
          <w:divBdr>
            <w:top w:val="none" w:sz="0" w:space="0" w:color="auto"/>
            <w:left w:val="none" w:sz="0" w:space="0" w:color="auto"/>
            <w:bottom w:val="none" w:sz="0" w:space="0" w:color="auto"/>
            <w:right w:val="none" w:sz="0" w:space="0" w:color="auto"/>
          </w:divBdr>
          <w:divsChild>
            <w:div w:id="207110882">
              <w:marLeft w:val="0"/>
              <w:marRight w:val="0"/>
              <w:marTop w:val="0"/>
              <w:marBottom w:val="0"/>
              <w:divBdr>
                <w:top w:val="none" w:sz="0" w:space="0" w:color="auto"/>
                <w:left w:val="none" w:sz="0" w:space="0" w:color="auto"/>
                <w:bottom w:val="none" w:sz="0" w:space="0" w:color="auto"/>
                <w:right w:val="none" w:sz="0" w:space="0" w:color="auto"/>
              </w:divBdr>
              <w:divsChild>
                <w:div w:id="108360359">
                  <w:marLeft w:val="0"/>
                  <w:marRight w:val="0"/>
                  <w:marTop w:val="0"/>
                  <w:marBottom w:val="0"/>
                  <w:divBdr>
                    <w:top w:val="none" w:sz="0" w:space="0" w:color="auto"/>
                    <w:left w:val="none" w:sz="0" w:space="0" w:color="auto"/>
                    <w:bottom w:val="none" w:sz="0" w:space="0" w:color="auto"/>
                    <w:right w:val="none" w:sz="0" w:space="0" w:color="auto"/>
                  </w:divBdr>
                </w:div>
                <w:div w:id="124080220">
                  <w:marLeft w:val="0"/>
                  <w:marRight w:val="0"/>
                  <w:marTop w:val="0"/>
                  <w:marBottom w:val="0"/>
                  <w:divBdr>
                    <w:top w:val="none" w:sz="0" w:space="0" w:color="auto"/>
                    <w:left w:val="none" w:sz="0" w:space="0" w:color="auto"/>
                    <w:bottom w:val="none" w:sz="0" w:space="0" w:color="auto"/>
                    <w:right w:val="none" w:sz="0" w:space="0" w:color="auto"/>
                  </w:divBdr>
                </w:div>
                <w:div w:id="262567561">
                  <w:marLeft w:val="0"/>
                  <w:marRight w:val="0"/>
                  <w:marTop w:val="0"/>
                  <w:marBottom w:val="0"/>
                  <w:divBdr>
                    <w:top w:val="none" w:sz="0" w:space="0" w:color="auto"/>
                    <w:left w:val="none" w:sz="0" w:space="0" w:color="auto"/>
                    <w:bottom w:val="none" w:sz="0" w:space="0" w:color="auto"/>
                    <w:right w:val="none" w:sz="0" w:space="0" w:color="auto"/>
                  </w:divBdr>
                </w:div>
                <w:div w:id="341857551">
                  <w:marLeft w:val="0"/>
                  <w:marRight w:val="0"/>
                  <w:marTop w:val="0"/>
                  <w:marBottom w:val="0"/>
                  <w:divBdr>
                    <w:top w:val="none" w:sz="0" w:space="0" w:color="auto"/>
                    <w:left w:val="none" w:sz="0" w:space="0" w:color="auto"/>
                    <w:bottom w:val="none" w:sz="0" w:space="0" w:color="auto"/>
                    <w:right w:val="none" w:sz="0" w:space="0" w:color="auto"/>
                  </w:divBdr>
                </w:div>
                <w:div w:id="385835566">
                  <w:marLeft w:val="0"/>
                  <w:marRight w:val="0"/>
                  <w:marTop w:val="0"/>
                  <w:marBottom w:val="0"/>
                  <w:divBdr>
                    <w:top w:val="none" w:sz="0" w:space="0" w:color="auto"/>
                    <w:left w:val="none" w:sz="0" w:space="0" w:color="auto"/>
                    <w:bottom w:val="none" w:sz="0" w:space="0" w:color="auto"/>
                    <w:right w:val="none" w:sz="0" w:space="0" w:color="auto"/>
                  </w:divBdr>
                </w:div>
                <w:div w:id="389112044">
                  <w:marLeft w:val="0"/>
                  <w:marRight w:val="0"/>
                  <w:marTop w:val="0"/>
                  <w:marBottom w:val="0"/>
                  <w:divBdr>
                    <w:top w:val="none" w:sz="0" w:space="0" w:color="auto"/>
                    <w:left w:val="none" w:sz="0" w:space="0" w:color="auto"/>
                    <w:bottom w:val="none" w:sz="0" w:space="0" w:color="auto"/>
                    <w:right w:val="none" w:sz="0" w:space="0" w:color="auto"/>
                  </w:divBdr>
                </w:div>
                <w:div w:id="537397641">
                  <w:marLeft w:val="0"/>
                  <w:marRight w:val="0"/>
                  <w:marTop w:val="0"/>
                  <w:marBottom w:val="0"/>
                  <w:divBdr>
                    <w:top w:val="none" w:sz="0" w:space="0" w:color="auto"/>
                    <w:left w:val="none" w:sz="0" w:space="0" w:color="auto"/>
                    <w:bottom w:val="none" w:sz="0" w:space="0" w:color="auto"/>
                    <w:right w:val="none" w:sz="0" w:space="0" w:color="auto"/>
                  </w:divBdr>
                </w:div>
                <w:div w:id="850728106">
                  <w:marLeft w:val="0"/>
                  <w:marRight w:val="0"/>
                  <w:marTop w:val="0"/>
                  <w:marBottom w:val="0"/>
                  <w:divBdr>
                    <w:top w:val="none" w:sz="0" w:space="0" w:color="auto"/>
                    <w:left w:val="none" w:sz="0" w:space="0" w:color="auto"/>
                    <w:bottom w:val="none" w:sz="0" w:space="0" w:color="auto"/>
                    <w:right w:val="none" w:sz="0" w:space="0" w:color="auto"/>
                  </w:divBdr>
                </w:div>
                <w:div w:id="910849147">
                  <w:marLeft w:val="0"/>
                  <w:marRight w:val="0"/>
                  <w:marTop w:val="0"/>
                  <w:marBottom w:val="0"/>
                  <w:divBdr>
                    <w:top w:val="none" w:sz="0" w:space="0" w:color="auto"/>
                    <w:left w:val="none" w:sz="0" w:space="0" w:color="auto"/>
                    <w:bottom w:val="none" w:sz="0" w:space="0" w:color="auto"/>
                    <w:right w:val="none" w:sz="0" w:space="0" w:color="auto"/>
                  </w:divBdr>
                </w:div>
                <w:div w:id="998733304">
                  <w:marLeft w:val="0"/>
                  <w:marRight w:val="0"/>
                  <w:marTop w:val="0"/>
                  <w:marBottom w:val="0"/>
                  <w:divBdr>
                    <w:top w:val="none" w:sz="0" w:space="0" w:color="auto"/>
                    <w:left w:val="none" w:sz="0" w:space="0" w:color="auto"/>
                    <w:bottom w:val="none" w:sz="0" w:space="0" w:color="auto"/>
                    <w:right w:val="none" w:sz="0" w:space="0" w:color="auto"/>
                  </w:divBdr>
                </w:div>
                <w:div w:id="1293756135">
                  <w:marLeft w:val="0"/>
                  <w:marRight w:val="0"/>
                  <w:marTop w:val="0"/>
                  <w:marBottom w:val="0"/>
                  <w:divBdr>
                    <w:top w:val="none" w:sz="0" w:space="0" w:color="auto"/>
                    <w:left w:val="none" w:sz="0" w:space="0" w:color="auto"/>
                    <w:bottom w:val="none" w:sz="0" w:space="0" w:color="auto"/>
                    <w:right w:val="none" w:sz="0" w:space="0" w:color="auto"/>
                  </w:divBdr>
                </w:div>
                <w:div w:id="1318801570">
                  <w:marLeft w:val="0"/>
                  <w:marRight w:val="0"/>
                  <w:marTop w:val="0"/>
                  <w:marBottom w:val="0"/>
                  <w:divBdr>
                    <w:top w:val="none" w:sz="0" w:space="0" w:color="auto"/>
                    <w:left w:val="none" w:sz="0" w:space="0" w:color="auto"/>
                    <w:bottom w:val="none" w:sz="0" w:space="0" w:color="auto"/>
                    <w:right w:val="none" w:sz="0" w:space="0" w:color="auto"/>
                  </w:divBdr>
                </w:div>
                <w:div w:id="1333409904">
                  <w:marLeft w:val="0"/>
                  <w:marRight w:val="0"/>
                  <w:marTop w:val="0"/>
                  <w:marBottom w:val="0"/>
                  <w:divBdr>
                    <w:top w:val="none" w:sz="0" w:space="0" w:color="auto"/>
                    <w:left w:val="none" w:sz="0" w:space="0" w:color="auto"/>
                    <w:bottom w:val="none" w:sz="0" w:space="0" w:color="auto"/>
                    <w:right w:val="none" w:sz="0" w:space="0" w:color="auto"/>
                  </w:divBdr>
                </w:div>
                <w:div w:id="1637493647">
                  <w:marLeft w:val="0"/>
                  <w:marRight w:val="0"/>
                  <w:marTop w:val="0"/>
                  <w:marBottom w:val="0"/>
                  <w:divBdr>
                    <w:top w:val="none" w:sz="0" w:space="0" w:color="auto"/>
                    <w:left w:val="none" w:sz="0" w:space="0" w:color="auto"/>
                    <w:bottom w:val="none" w:sz="0" w:space="0" w:color="auto"/>
                    <w:right w:val="none" w:sz="0" w:space="0" w:color="auto"/>
                  </w:divBdr>
                </w:div>
                <w:div w:id="1692025752">
                  <w:marLeft w:val="0"/>
                  <w:marRight w:val="0"/>
                  <w:marTop w:val="0"/>
                  <w:marBottom w:val="0"/>
                  <w:divBdr>
                    <w:top w:val="none" w:sz="0" w:space="0" w:color="auto"/>
                    <w:left w:val="none" w:sz="0" w:space="0" w:color="auto"/>
                    <w:bottom w:val="none" w:sz="0" w:space="0" w:color="auto"/>
                    <w:right w:val="none" w:sz="0" w:space="0" w:color="auto"/>
                  </w:divBdr>
                </w:div>
                <w:div w:id="17576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7341">
      <w:bodyDiv w:val="1"/>
      <w:marLeft w:val="0"/>
      <w:marRight w:val="0"/>
      <w:marTop w:val="0"/>
      <w:marBottom w:val="0"/>
      <w:divBdr>
        <w:top w:val="none" w:sz="0" w:space="0" w:color="auto"/>
        <w:left w:val="none" w:sz="0" w:space="0" w:color="auto"/>
        <w:bottom w:val="none" w:sz="0" w:space="0" w:color="auto"/>
        <w:right w:val="none" w:sz="0" w:space="0" w:color="auto"/>
      </w:divBdr>
    </w:div>
    <w:div w:id="1356882677">
      <w:bodyDiv w:val="1"/>
      <w:marLeft w:val="0"/>
      <w:marRight w:val="0"/>
      <w:marTop w:val="0"/>
      <w:marBottom w:val="0"/>
      <w:divBdr>
        <w:top w:val="none" w:sz="0" w:space="0" w:color="auto"/>
        <w:left w:val="none" w:sz="0" w:space="0" w:color="auto"/>
        <w:bottom w:val="none" w:sz="0" w:space="0" w:color="auto"/>
        <w:right w:val="none" w:sz="0" w:space="0" w:color="auto"/>
      </w:divBdr>
    </w:div>
    <w:div w:id="1358509324">
      <w:bodyDiv w:val="1"/>
      <w:marLeft w:val="0"/>
      <w:marRight w:val="0"/>
      <w:marTop w:val="0"/>
      <w:marBottom w:val="0"/>
      <w:divBdr>
        <w:top w:val="none" w:sz="0" w:space="0" w:color="auto"/>
        <w:left w:val="none" w:sz="0" w:space="0" w:color="auto"/>
        <w:bottom w:val="none" w:sz="0" w:space="0" w:color="auto"/>
        <w:right w:val="none" w:sz="0" w:space="0" w:color="auto"/>
      </w:divBdr>
    </w:div>
    <w:div w:id="1359895837">
      <w:bodyDiv w:val="1"/>
      <w:marLeft w:val="0"/>
      <w:marRight w:val="0"/>
      <w:marTop w:val="0"/>
      <w:marBottom w:val="0"/>
      <w:divBdr>
        <w:top w:val="none" w:sz="0" w:space="0" w:color="auto"/>
        <w:left w:val="none" w:sz="0" w:space="0" w:color="auto"/>
        <w:bottom w:val="none" w:sz="0" w:space="0" w:color="auto"/>
        <w:right w:val="none" w:sz="0" w:space="0" w:color="auto"/>
      </w:divBdr>
    </w:div>
    <w:div w:id="1360594030">
      <w:bodyDiv w:val="1"/>
      <w:marLeft w:val="0"/>
      <w:marRight w:val="0"/>
      <w:marTop w:val="0"/>
      <w:marBottom w:val="0"/>
      <w:divBdr>
        <w:top w:val="none" w:sz="0" w:space="0" w:color="auto"/>
        <w:left w:val="none" w:sz="0" w:space="0" w:color="auto"/>
        <w:bottom w:val="none" w:sz="0" w:space="0" w:color="auto"/>
        <w:right w:val="none" w:sz="0" w:space="0" w:color="auto"/>
      </w:divBdr>
    </w:div>
    <w:div w:id="1361665092">
      <w:bodyDiv w:val="1"/>
      <w:marLeft w:val="0"/>
      <w:marRight w:val="0"/>
      <w:marTop w:val="0"/>
      <w:marBottom w:val="0"/>
      <w:divBdr>
        <w:top w:val="none" w:sz="0" w:space="0" w:color="auto"/>
        <w:left w:val="none" w:sz="0" w:space="0" w:color="auto"/>
        <w:bottom w:val="none" w:sz="0" w:space="0" w:color="auto"/>
        <w:right w:val="none" w:sz="0" w:space="0" w:color="auto"/>
      </w:divBdr>
    </w:div>
    <w:div w:id="1363629689">
      <w:bodyDiv w:val="1"/>
      <w:marLeft w:val="0"/>
      <w:marRight w:val="0"/>
      <w:marTop w:val="0"/>
      <w:marBottom w:val="0"/>
      <w:divBdr>
        <w:top w:val="none" w:sz="0" w:space="0" w:color="auto"/>
        <w:left w:val="none" w:sz="0" w:space="0" w:color="auto"/>
        <w:bottom w:val="none" w:sz="0" w:space="0" w:color="auto"/>
        <w:right w:val="none" w:sz="0" w:space="0" w:color="auto"/>
      </w:divBdr>
    </w:div>
    <w:div w:id="1365984741">
      <w:bodyDiv w:val="1"/>
      <w:marLeft w:val="0"/>
      <w:marRight w:val="0"/>
      <w:marTop w:val="0"/>
      <w:marBottom w:val="0"/>
      <w:divBdr>
        <w:top w:val="none" w:sz="0" w:space="0" w:color="auto"/>
        <w:left w:val="none" w:sz="0" w:space="0" w:color="auto"/>
        <w:bottom w:val="none" w:sz="0" w:space="0" w:color="auto"/>
        <w:right w:val="none" w:sz="0" w:space="0" w:color="auto"/>
      </w:divBdr>
    </w:div>
    <w:div w:id="1367636199">
      <w:bodyDiv w:val="1"/>
      <w:marLeft w:val="0"/>
      <w:marRight w:val="0"/>
      <w:marTop w:val="0"/>
      <w:marBottom w:val="0"/>
      <w:divBdr>
        <w:top w:val="none" w:sz="0" w:space="0" w:color="auto"/>
        <w:left w:val="none" w:sz="0" w:space="0" w:color="auto"/>
        <w:bottom w:val="none" w:sz="0" w:space="0" w:color="auto"/>
        <w:right w:val="none" w:sz="0" w:space="0" w:color="auto"/>
      </w:divBdr>
    </w:div>
    <w:div w:id="1369066154">
      <w:bodyDiv w:val="1"/>
      <w:marLeft w:val="0"/>
      <w:marRight w:val="0"/>
      <w:marTop w:val="0"/>
      <w:marBottom w:val="0"/>
      <w:divBdr>
        <w:top w:val="none" w:sz="0" w:space="0" w:color="auto"/>
        <w:left w:val="none" w:sz="0" w:space="0" w:color="auto"/>
        <w:bottom w:val="none" w:sz="0" w:space="0" w:color="auto"/>
        <w:right w:val="none" w:sz="0" w:space="0" w:color="auto"/>
      </w:divBdr>
    </w:div>
    <w:div w:id="1374116085">
      <w:bodyDiv w:val="1"/>
      <w:marLeft w:val="0"/>
      <w:marRight w:val="0"/>
      <w:marTop w:val="0"/>
      <w:marBottom w:val="0"/>
      <w:divBdr>
        <w:top w:val="none" w:sz="0" w:space="0" w:color="auto"/>
        <w:left w:val="none" w:sz="0" w:space="0" w:color="auto"/>
        <w:bottom w:val="none" w:sz="0" w:space="0" w:color="auto"/>
        <w:right w:val="none" w:sz="0" w:space="0" w:color="auto"/>
      </w:divBdr>
    </w:div>
    <w:div w:id="1374580476">
      <w:bodyDiv w:val="1"/>
      <w:marLeft w:val="0"/>
      <w:marRight w:val="0"/>
      <w:marTop w:val="0"/>
      <w:marBottom w:val="0"/>
      <w:divBdr>
        <w:top w:val="none" w:sz="0" w:space="0" w:color="auto"/>
        <w:left w:val="none" w:sz="0" w:space="0" w:color="auto"/>
        <w:bottom w:val="none" w:sz="0" w:space="0" w:color="auto"/>
        <w:right w:val="none" w:sz="0" w:space="0" w:color="auto"/>
      </w:divBdr>
    </w:div>
    <w:div w:id="1376655580">
      <w:bodyDiv w:val="1"/>
      <w:marLeft w:val="0"/>
      <w:marRight w:val="0"/>
      <w:marTop w:val="0"/>
      <w:marBottom w:val="0"/>
      <w:divBdr>
        <w:top w:val="none" w:sz="0" w:space="0" w:color="auto"/>
        <w:left w:val="none" w:sz="0" w:space="0" w:color="auto"/>
        <w:bottom w:val="none" w:sz="0" w:space="0" w:color="auto"/>
        <w:right w:val="none" w:sz="0" w:space="0" w:color="auto"/>
      </w:divBdr>
    </w:div>
    <w:div w:id="1378117939">
      <w:bodyDiv w:val="1"/>
      <w:marLeft w:val="0"/>
      <w:marRight w:val="0"/>
      <w:marTop w:val="0"/>
      <w:marBottom w:val="0"/>
      <w:divBdr>
        <w:top w:val="none" w:sz="0" w:space="0" w:color="auto"/>
        <w:left w:val="none" w:sz="0" w:space="0" w:color="auto"/>
        <w:bottom w:val="none" w:sz="0" w:space="0" w:color="auto"/>
        <w:right w:val="none" w:sz="0" w:space="0" w:color="auto"/>
      </w:divBdr>
    </w:div>
    <w:div w:id="1379546480">
      <w:bodyDiv w:val="1"/>
      <w:marLeft w:val="0"/>
      <w:marRight w:val="0"/>
      <w:marTop w:val="0"/>
      <w:marBottom w:val="0"/>
      <w:divBdr>
        <w:top w:val="none" w:sz="0" w:space="0" w:color="auto"/>
        <w:left w:val="none" w:sz="0" w:space="0" w:color="auto"/>
        <w:bottom w:val="none" w:sz="0" w:space="0" w:color="auto"/>
        <w:right w:val="none" w:sz="0" w:space="0" w:color="auto"/>
      </w:divBdr>
    </w:div>
    <w:div w:id="1383215848">
      <w:bodyDiv w:val="1"/>
      <w:marLeft w:val="0"/>
      <w:marRight w:val="0"/>
      <w:marTop w:val="0"/>
      <w:marBottom w:val="0"/>
      <w:divBdr>
        <w:top w:val="none" w:sz="0" w:space="0" w:color="auto"/>
        <w:left w:val="none" w:sz="0" w:space="0" w:color="auto"/>
        <w:bottom w:val="none" w:sz="0" w:space="0" w:color="auto"/>
        <w:right w:val="none" w:sz="0" w:space="0" w:color="auto"/>
      </w:divBdr>
    </w:div>
    <w:div w:id="1383796542">
      <w:bodyDiv w:val="1"/>
      <w:marLeft w:val="0"/>
      <w:marRight w:val="0"/>
      <w:marTop w:val="0"/>
      <w:marBottom w:val="0"/>
      <w:divBdr>
        <w:top w:val="none" w:sz="0" w:space="0" w:color="auto"/>
        <w:left w:val="none" w:sz="0" w:space="0" w:color="auto"/>
        <w:bottom w:val="none" w:sz="0" w:space="0" w:color="auto"/>
        <w:right w:val="none" w:sz="0" w:space="0" w:color="auto"/>
      </w:divBdr>
    </w:div>
    <w:div w:id="1392000493">
      <w:bodyDiv w:val="1"/>
      <w:marLeft w:val="0"/>
      <w:marRight w:val="0"/>
      <w:marTop w:val="0"/>
      <w:marBottom w:val="0"/>
      <w:divBdr>
        <w:top w:val="none" w:sz="0" w:space="0" w:color="auto"/>
        <w:left w:val="none" w:sz="0" w:space="0" w:color="auto"/>
        <w:bottom w:val="none" w:sz="0" w:space="0" w:color="auto"/>
        <w:right w:val="none" w:sz="0" w:space="0" w:color="auto"/>
      </w:divBdr>
    </w:div>
    <w:div w:id="1394743098">
      <w:bodyDiv w:val="1"/>
      <w:marLeft w:val="0"/>
      <w:marRight w:val="0"/>
      <w:marTop w:val="0"/>
      <w:marBottom w:val="0"/>
      <w:divBdr>
        <w:top w:val="none" w:sz="0" w:space="0" w:color="auto"/>
        <w:left w:val="none" w:sz="0" w:space="0" w:color="auto"/>
        <w:bottom w:val="none" w:sz="0" w:space="0" w:color="auto"/>
        <w:right w:val="none" w:sz="0" w:space="0" w:color="auto"/>
      </w:divBdr>
    </w:div>
    <w:div w:id="1397388353">
      <w:bodyDiv w:val="1"/>
      <w:marLeft w:val="0"/>
      <w:marRight w:val="0"/>
      <w:marTop w:val="0"/>
      <w:marBottom w:val="0"/>
      <w:divBdr>
        <w:top w:val="none" w:sz="0" w:space="0" w:color="auto"/>
        <w:left w:val="none" w:sz="0" w:space="0" w:color="auto"/>
        <w:bottom w:val="none" w:sz="0" w:space="0" w:color="auto"/>
        <w:right w:val="none" w:sz="0" w:space="0" w:color="auto"/>
      </w:divBdr>
    </w:div>
    <w:div w:id="1399402747">
      <w:bodyDiv w:val="1"/>
      <w:marLeft w:val="0"/>
      <w:marRight w:val="0"/>
      <w:marTop w:val="0"/>
      <w:marBottom w:val="0"/>
      <w:divBdr>
        <w:top w:val="none" w:sz="0" w:space="0" w:color="auto"/>
        <w:left w:val="none" w:sz="0" w:space="0" w:color="auto"/>
        <w:bottom w:val="none" w:sz="0" w:space="0" w:color="auto"/>
        <w:right w:val="none" w:sz="0" w:space="0" w:color="auto"/>
      </w:divBdr>
    </w:div>
    <w:div w:id="1399863414">
      <w:bodyDiv w:val="1"/>
      <w:marLeft w:val="0"/>
      <w:marRight w:val="0"/>
      <w:marTop w:val="0"/>
      <w:marBottom w:val="0"/>
      <w:divBdr>
        <w:top w:val="none" w:sz="0" w:space="0" w:color="auto"/>
        <w:left w:val="none" w:sz="0" w:space="0" w:color="auto"/>
        <w:bottom w:val="none" w:sz="0" w:space="0" w:color="auto"/>
        <w:right w:val="none" w:sz="0" w:space="0" w:color="auto"/>
      </w:divBdr>
    </w:div>
    <w:div w:id="1400130791">
      <w:bodyDiv w:val="1"/>
      <w:marLeft w:val="0"/>
      <w:marRight w:val="0"/>
      <w:marTop w:val="0"/>
      <w:marBottom w:val="0"/>
      <w:divBdr>
        <w:top w:val="none" w:sz="0" w:space="0" w:color="auto"/>
        <w:left w:val="none" w:sz="0" w:space="0" w:color="auto"/>
        <w:bottom w:val="none" w:sz="0" w:space="0" w:color="auto"/>
        <w:right w:val="none" w:sz="0" w:space="0" w:color="auto"/>
      </w:divBdr>
    </w:div>
    <w:div w:id="1405445742">
      <w:bodyDiv w:val="1"/>
      <w:marLeft w:val="0"/>
      <w:marRight w:val="0"/>
      <w:marTop w:val="0"/>
      <w:marBottom w:val="0"/>
      <w:divBdr>
        <w:top w:val="none" w:sz="0" w:space="0" w:color="auto"/>
        <w:left w:val="none" w:sz="0" w:space="0" w:color="auto"/>
        <w:bottom w:val="none" w:sz="0" w:space="0" w:color="auto"/>
        <w:right w:val="none" w:sz="0" w:space="0" w:color="auto"/>
      </w:divBdr>
    </w:div>
    <w:div w:id="1411466040">
      <w:bodyDiv w:val="1"/>
      <w:marLeft w:val="0"/>
      <w:marRight w:val="0"/>
      <w:marTop w:val="0"/>
      <w:marBottom w:val="0"/>
      <w:divBdr>
        <w:top w:val="none" w:sz="0" w:space="0" w:color="auto"/>
        <w:left w:val="none" w:sz="0" w:space="0" w:color="auto"/>
        <w:bottom w:val="none" w:sz="0" w:space="0" w:color="auto"/>
        <w:right w:val="none" w:sz="0" w:space="0" w:color="auto"/>
      </w:divBdr>
      <w:divsChild>
        <w:div w:id="335429085">
          <w:marLeft w:val="0"/>
          <w:marRight w:val="0"/>
          <w:marTop w:val="0"/>
          <w:marBottom w:val="0"/>
          <w:divBdr>
            <w:top w:val="none" w:sz="0" w:space="0" w:color="auto"/>
            <w:left w:val="none" w:sz="0" w:space="0" w:color="auto"/>
            <w:bottom w:val="none" w:sz="0" w:space="0" w:color="auto"/>
            <w:right w:val="none" w:sz="0" w:space="0" w:color="auto"/>
          </w:divBdr>
        </w:div>
        <w:div w:id="1497530137">
          <w:marLeft w:val="0"/>
          <w:marRight w:val="0"/>
          <w:marTop w:val="0"/>
          <w:marBottom w:val="0"/>
          <w:divBdr>
            <w:top w:val="none" w:sz="0" w:space="0" w:color="auto"/>
            <w:left w:val="none" w:sz="0" w:space="0" w:color="auto"/>
            <w:bottom w:val="none" w:sz="0" w:space="0" w:color="auto"/>
            <w:right w:val="none" w:sz="0" w:space="0" w:color="auto"/>
          </w:divBdr>
        </w:div>
      </w:divsChild>
    </w:div>
    <w:div w:id="1425146280">
      <w:bodyDiv w:val="1"/>
      <w:marLeft w:val="0"/>
      <w:marRight w:val="0"/>
      <w:marTop w:val="0"/>
      <w:marBottom w:val="0"/>
      <w:divBdr>
        <w:top w:val="none" w:sz="0" w:space="0" w:color="auto"/>
        <w:left w:val="none" w:sz="0" w:space="0" w:color="auto"/>
        <w:bottom w:val="none" w:sz="0" w:space="0" w:color="auto"/>
        <w:right w:val="none" w:sz="0" w:space="0" w:color="auto"/>
      </w:divBdr>
    </w:div>
    <w:div w:id="1425616206">
      <w:bodyDiv w:val="1"/>
      <w:marLeft w:val="0"/>
      <w:marRight w:val="0"/>
      <w:marTop w:val="0"/>
      <w:marBottom w:val="0"/>
      <w:divBdr>
        <w:top w:val="none" w:sz="0" w:space="0" w:color="auto"/>
        <w:left w:val="none" w:sz="0" w:space="0" w:color="auto"/>
        <w:bottom w:val="none" w:sz="0" w:space="0" w:color="auto"/>
        <w:right w:val="none" w:sz="0" w:space="0" w:color="auto"/>
      </w:divBdr>
    </w:div>
    <w:div w:id="1426994325">
      <w:bodyDiv w:val="1"/>
      <w:marLeft w:val="0"/>
      <w:marRight w:val="0"/>
      <w:marTop w:val="0"/>
      <w:marBottom w:val="0"/>
      <w:divBdr>
        <w:top w:val="none" w:sz="0" w:space="0" w:color="auto"/>
        <w:left w:val="none" w:sz="0" w:space="0" w:color="auto"/>
        <w:bottom w:val="none" w:sz="0" w:space="0" w:color="auto"/>
        <w:right w:val="none" w:sz="0" w:space="0" w:color="auto"/>
      </w:divBdr>
    </w:div>
    <w:div w:id="1427456859">
      <w:bodyDiv w:val="1"/>
      <w:marLeft w:val="0"/>
      <w:marRight w:val="0"/>
      <w:marTop w:val="0"/>
      <w:marBottom w:val="0"/>
      <w:divBdr>
        <w:top w:val="none" w:sz="0" w:space="0" w:color="auto"/>
        <w:left w:val="none" w:sz="0" w:space="0" w:color="auto"/>
        <w:bottom w:val="none" w:sz="0" w:space="0" w:color="auto"/>
        <w:right w:val="none" w:sz="0" w:space="0" w:color="auto"/>
      </w:divBdr>
    </w:div>
    <w:div w:id="1428575989">
      <w:bodyDiv w:val="1"/>
      <w:marLeft w:val="0"/>
      <w:marRight w:val="0"/>
      <w:marTop w:val="0"/>
      <w:marBottom w:val="0"/>
      <w:divBdr>
        <w:top w:val="none" w:sz="0" w:space="0" w:color="auto"/>
        <w:left w:val="none" w:sz="0" w:space="0" w:color="auto"/>
        <w:bottom w:val="none" w:sz="0" w:space="0" w:color="auto"/>
        <w:right w:val="none" w:sz="0" w:space="0" w:color="auto"/>
      </w:divBdr>
      <w:divsChild>
        <w:div w:id="61416952">
          <w:marLeft w:val="0"/>
          <w:marRight w:val="0"/>
          <w:marTop w:val="0"/>
          <w:marBottom w:val="0"/>
          <w:divBdr>
            <w:top w:val="none" w:sz="0" w:space="0" w:color="auto"/>
            <w:left w:val="none" w:sz="0" w:space="0" w:color="auto"/>
            <w:bottom w:val="none" w:sz="0" w:space="0" w:color="auto"/>
            <w:right w:val="none" w:sz="0" w:space="0" w:color="auto"/>
          </w:divBdr>
        </w:div>
        <w:div w:id="570236679">
          <w:marLeft w:val="0"/>
          <w:marRight w:val="0"/>
          <w:marTop w:val="0"/>
          <w:marBottom w:val="0"/>
          <w:divBdr>
            <w:top w:val="none" w:sz="0" w:space="0" w:color="auto"/>
            <w:left w:val="none" w:sz="0" w:space="0" w:color="auto"/>
            <w:bottom w:val="none" w:sz="0" w:space="0" w:color="auto"/>
            <w:right w:val="none" w:sz="0" w:space="0" w:color="auto"/>
          </w:divBdr>
        </w:div>
      </w:divsChild>
    </w:div>
    <w:div w:id="1434087149">
      <w:bodyDiv w:val="1"/>
      <w:marLeft w:val="0"/>
      <w:marRight w:val="0"/>
      <w:marTop w:val="0"/>
      <w:marBottom w:val="0"/>
      <w:divBdr>
        <w:top w:val="none" w:sz="0" w:space="0" w:color="auto"/>
        <w:left w:val="none" w:sz="0" w:space="0" w:color="auto"/>
        <w:bottom w:val="none" w:sz="0" w:space="0" w:color="auto"/>
        <w:right w:val="none" w:sz="0" w:space="0" w:color="auto"/>
      </w:divBdr>
    </w:div>
    <w:div w:id="1438909615">
      <w:bodyDiv w:val="1"/>
      <w:marLeft w:val="0"/>
      <w:marRight w:val="0"/>
      <w:marTop w:val="0"/>
      <w:marBottom w:val="0"/>
      <w:divBdr>
        <w:top w:val="none" w:sz="0" w:space="0" w:color="auto"/>
        <w:left w:val="none" w:sz="0" w:space="0" w:color="auto"/>
        <w:bottom w:val="none" w:sz="0" w:space="0" w:color="auto"/>
        <w:right w:val="none" w:sz="0" w:space="0" w:color="auto"/>
      </w:divBdr>
    </w:div>
    <w:div w:id="1440098466">
      <w:bodyDiv w:val="1"/>
      <w:marLeft w:val="0"/>
      <w:marRight w:val="0"/>
      <w:marTop w:val="0"/>
      <w:marBottom w:val="0"/>
      <w:divBdr>
        <w:top w:val="none" w:sz="0" w:space="0" w:color="auto"/>
        <w:left w:val="none" w:sz="0" w:space="0" w:color="auto"/>
        <w:bottom w:val="none" w:sz="0" w:space="0" w:color="auto"/>
        <w:right w:val="none" w:sz="0" w:space="0" w:color="auto"/>
      </w:divBdr>
    </w:div>
    <w:div w:id="1442651553">
      <w:bodyDiv w:val="1"/>
      <w:marLeft w:val="0"/>
      <w:marRight w:val="0"/>
      <w:marTop w:val="0"/>
      <w:marBottom w:val="0"/>
      <w:divBdr>
        <w:top w:val="none" w:sz="0" w:space="0" w:color="auto"/>
        <w:left w:val="none" w:sz="0" w:space="0" w:color="auto"/>
        <w:bottom w:val="none" w:sz="0" w:space="0" w:color="auto"/>
        <w:right w:val="none" w:sz="0" w:space="0" w:color="auto"/>
      </w:divBdr>
    </w:div>
    <w:div w:id="1443576940">
      <w:bodyDiv w:val="1"/>
      <w:marLeft w:val="0"/>
      <w:marRight w:val="0"/>
      <w:marTop w:val="0"/>
      <w:marBottom w:val="0"/>
      <w:divBdr>
        <w:top w:val="none" w:sz="0" w:space="0" w:color="auto"/>
        <w:left w:val="none" w:sz="0" w:space="0" w:color="auto"/>
        <w:bottom w:val="none" w:sz="0" w:space="0" w:color="auto"/>
        <w:right w:val="none" w:sz="0" w:space="0" w:color="auto"/>
      </w:divBdr>
      <w:divsChild>
        <w:div w:id="752438977">
          <w:marLeft w:val="0"/>
          <w:marRight w:val="0"/>
          <w:marTop w:val="0"/>
          <w:marBottom w:val="0"/>
          <w:divBdr>
            <w:top w:val="none" w:sz="0" w:space="0" w:color="auto"/>
            <w:left w:val="none" w:sz="0" w:space="0" w:color="auto"/>
            <w:bottom w:val="none" w:sz="0" w:space="0" w:color="auto"/>
            <w:right w:val="none" w:sz="0" w:space="0" w:color="auto"/>
          </w:divBdr>
          <w:divsChild>
            <w:div w:id="9502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6999">
      <w:bodyDiv w:val="1"/>
      <w:marLeft w:val="0"/>
      <w:marRight w:val="0"/>
      <w:marTop w:val="0"/>
      <w:marBottom w:val="0"/>
      <w:divBdr>
        <w:top w:val="none" w:sz="0" w:space="0" w:color="auto"/>
        <w:left w:val="none" w:sz="0" w:space="0" w:color="auto"/>
        <w:bottom w:val="none" w:sz="0" w:space="0" w:color="auto"/>
        <w:right w:val="none" w:sz="0" w:space="0" w:color="auto"/>
      </w:divBdr>
    </w:div>
    <w:div w:id="1452817208">
      <w:bodyDiv w:val="1"/>
      <w:marLeft w:val="0"/>
      <w:marRight w:val="0"/>
      <w:marTop w:val="0"/>
      <w:marBottom w:val="0"/>
      <w:divBdr>
        <w:top w:val="none" w:sz="0" w:space="0" w:color="auto"/>
        <w:left w:val="none" w:sz="0" w:space="0" w:color="auto"/>
        <w:bottom w:val="none" w:sz="0" w:space="0" w:color="auto"/>
        <w:right w:val="none" w:sz="0" w:space="0" w:color="auto"/>
      </w:divBdr>
    </w:div>
    <w:div w:id="1454983408">
      <w:bodyDiv w:val="1"/>
      <w:marLeft w:val="0"/>
      <w:marRight w:val="0"/>
      <w:marTop w:val="0"/>
      <w:marBottom w:val="0"/>
      <w:divBdr>
        <w:top w:val="none" w:sz="0" w:space="0" w:color="auto"/>
        <w:left w:val="none" w:sz="0" w:space="0" w:color="auto"/>
        <w:bottom w:val="none" w:sz="0" w:space="0" w:color="auto"/>
        <w:right w:val="none" w:sz="0" w:space="0" w:color="auto"/>
      </w:divBdr>
    </w:div>
    <w:div w:id="1455444631">
      <w:bodyDiv w:val="1"/>
      <w:marLeft w:val="0"/>
      <w:marRight w:val="0"/>
      <w:marTop w:val="0"/>
      <w:marBottom w:val="0"/>
      <w:divBdr>
        <w:top w:val="none" w:sz="0" w:space="0" w:color="auto"/>
        <w:left w:val="none" w:sz="0" w:space="0" w:color="auto"/>
        <w:bottom w:val="none" w:sz="0" w:space="0" w:color="auto"/>
        <w:right w:val="none" w:sz="0" w:space="0" w:color="auto"/>
      </w:divBdr>
    </w:div>
    <w:div w:id="1456868214">
      <w:bodyDiv w:val="1"/>
      <w:marLeft w:val="0"/>
      <w:marRight w:val="0"/>
      <w:marTop w:val="0"/>
      <w:marBottom w:val="0"/>
      <w:divBdr>
        <w:top w:val="none" w:sz="0" w:space="0" w:color="auto"/>
        <w:left w:val="none" w:sz="0" w:space="0" w:color="auto"/>
        <w:bottom w:val="none" w:sz="0" w:space="0" w:color="auto"/>
        <w:right w:val="none" w:sz="0" w:space="0" w:color="auto"/>
      </w:divBdr>
    </w:div>
    <w:div w:id="1459253939">
      <w:bodyDiv w:val="1"/>
      <w:marLeft w:val="0"/>
      <w:marRight w:val="0"/>
      <w:marTop w:val="0"/>
      <w:marBottom w:val="0"/>
      <w:divBdr>
        <w:top w:val="none" w:sz="0" w:space="0" w:color="auto"/>
        <w:left w:val="none" w:sz="0" w:space="0" w:color="auto"/>
        <w:bottom w:val="none" w:sz="0" w:space="0" w:color="auto"/>
        <w:right w:val="none" w:sz="0" w:space="0" w:color="auto"/>
      </w:divBdr>
    </w:div>
    <w:div w:id="1462848684">
      <w:bodyDiv w:val="1"/>
      <w:marLeft w:val="0"/>
      <w:marRight w:val="0"/>
      <w:marTop w:val="0"/>
      <w:marBottom w:val="0"/>
      <w:divBdr>
        <w:top w:val="none" w:sz="0" w:space="0" w:color="auto"/>
        <w:left w:val="none" w:sz="0" w:space="0" w:color="auto"/>
        <w:bottom w:val="none" w:sz="0" w:space="0" w:color="auto"/>
        <w:right w:val="none" w:sz="0" w:space="0" w:color="auto"/>
      </w:divBdr>
    </w:div>
    <w:div w:id="1462990358">
      <w:bodyDiv w:val="1"/>
      <w:marLeft w:val="0"/>
      <w:marRight w:val="0"/>
      <w:marTop w:val="0"/>
      <w:marBottom w:val="0"/>
      <w:divBdr>
        <w:top w:val="none" w:sz="0" w:space="0" w:color="auto"/>
        <w:left w:val="none" w:sz="0" w:space="0" w:color="auto"/>
        <w:bottom w:val="none" w:sz="0" w:space="0" w:color="auto"/>
        <w:right w:val="none" w:sz="0" w:space="0" w:color="auto"/>
      </w:divBdr>
    </w:div>
    <w:div w:id="1475561533">
      <w:bodyDiv w:val="1"/>
      <w:marLeft w:val="0"/>
      <w:marRight w:val="0"/>
      <w:marTop w:val="0"/>
      <w:marBottom w:val="0"/>
      <w:divBdr>
        <w:top w:val="none" w:sz="0" w:space="0" w:color="auto"/>
        <w:left w:val="none" w:sz="0" w:space="0" w:color="auto"/>
        <w:bottom w:val="none" w:sz="0" w:space="0" w:color="auto"/>
        <w:right w:val="none" w:sz="0" w:space="0" w:color="auto"/>
      </w:divBdr>
    </w:div>
    <w:div w:id="1478836051">
      <w:bodyDiv w:val="1"/>
      <w:marLeft w:val="0"/>
      <w:marRight w:val="0"/>
      <w:marTop w:val="0"/>
      <w:marBottom w:val="0"/>
      <w:divBdr>
        <w:top w:val="none" w:sz="0" w:space="0" w:color="auto"/>
        <w:left w:val="none" w:sz="0" w:space="0" w:color="auto"/>
        <w:bottom w:val="none" w:sz="0" w:space="0" w:color="auto"/>
        <w:right w:val="none" w:sz="0" w:space="0" w:color="auto"/>
      </w:divBdr>
    </w:div>
    <w:div w:id="1478838145">
      <w:bodyDiv w:val="1"/>
      <w:marLeft w:val="0"/>
      <w:marRight w:val="0"/>
      <w:marTop w:val="0"/>
      <w:marBottom w:val="0"/>
      <w:divBdr>
        <w:top w:val="none" w:sz="0" w:space="0" w:color="auto"/>
        <w:left w:val="none" w:sz="0" w:space="0" w:color="auto"/>
        <w:bottom w:val="none" w:sz="0" w:space="0" w:color="auto"/>
        <w:right w:val="none" w:sz="0" w:space="0" w:color="auto"/>
      </w:divBdr>
    </w:div>
    <w:div w:id="1498305483">
      <w:bodyDiv w:val="1"/>
      <w:marLeft w:val="0"/>
      <w:marRight w:val="0"/>
      <w:marTop w:val="0"/>
      <w:marBottom w:val="0"/>
      <w:divBdr>
        <w:top w:val="none" w:sz="0" w:space="0" w:color="auto"/>
        <w:left w:val="none" w:sz="0" w:space="0" w:color="auto"/>
        <w:bottom w:val="none" w:sz="0" w:space="0" w:color="auto"/>
        <w:right w:val="none" w:sz="0" w:space="0" w:color="auto"/>
      </w:divBdr>
    </w:div>
    <w:div w:id="1507132857">
      <w:bodyDiv w:val="1"/>
      <w:marLeft w:val="0"/>
      <w:marRight w:val="0"/>
      <w:marTop w:val="0"/>
      <w:marBottom w:val="0"/>
      <w:divBdr>
        <w:top w:val="none" w:sz="0" w:space="0" w:color="auto"/>
        <w:left w:val="none" w:sz="0" w:space="0" w:color="auto"/>
        <w:bottom w:val="none" w:sz="0" w:space="0" w:color="auto"/>
        <w:right w:val="none" w:sz="0" w:space="0" w:color="auto"/>
      </w:divBdr>
    </w:div>
    <w:div w:id="1513031726">
      <w:bodyDiv w:val="1"/>
      <w:marLeft w:val="0"/>
      <w:marRight w:val="0"/>
      <w:marTop w:val="0"/>
      <w:marBottom w:val="0"/>
      <w:divBdr>
        <w:top w:val="none" w:sz="0" w:space="0" w:color="auto"/>
        <w:left w:val="none" w:sz="0" w:space="0" w:color="auto"/>
        <w:bottom w:val="none" w:sz="0" w:space="0" w:color="auto"/>
        <w:right w:val="none" w:sz="0" w:space="0" w:color="auto"/>
      </w:divBdr>
    </w:div>
    <w:div w:id="1516728997">
      <w:bodyDiv w:val="1"/>
      <w:marLeft w:val="0"/>
      <w:marRight w:val="0"/>
      <w:marTop w:val="0"/>
      <w:marBottom w:val="0"/>
      <w:divBdr>
        <w:top w:val="none" w:sz="0" w:space="0" w:color="auto"/>
        <w:left w:val="none" w:sz="0" w:space="0" w:color="auto"/>
        <w:bottom w:val="none" w:sz="0" w:space="0" w:color="auto"/>
        <w:right w:val="none" w:sz="0" w:space="0" w:color="auto"/>
      </w:divBdr>
    </w:div>
    <w:div w:id="1527593964">
      <w:bodyDiv w:val="1"/>
      <w:marLeft w:val="0"/>
      <w:marRight w:val="0"/>
      <w:marTop w:val="0"/>
      <w:marBottom w:val="0"/>
      <w:divBdr>
        <w:top w:val="none" w:sz="0" w:space="0" w:color="auto"/>
        <w:left w:val="none" w:sz="0" w:space="0" w:color="auto"/>
        <w:bottom w:val="none" w:sz="0" w:space="0" w:color="auto"/>
        <w:right w:val="none" w:sz="0" w:space="0" w:color="auto"/>
      </w:divBdr>
    </w:div>
    <w:div w:id="1529176766">
      <w:bodyDiv w:val="1"/>
      <w:marLeft w:val="0"/>
      <w:marRight w:val="0"/>
      <w:marTop w:val="0"/>
      <w:marBottom w:val="0"/>
      <w:divBdr>
        <w:top w:val="none" w:sz="0" w:space="0" w:color="auto"/>
        <w:left w:val="none" w:sz="0" w:space="0" w:color="auto"/>
        <w:bottom w:val="none" w:sz="0" w:space="0" w:color="auto"/>
        <w:right w:val="none" w:sz="0" w:space="0" w:color="auto"/>
      </w:divBdr>
    </w:div>
    <w:div w:id="1531187418">
      <w:bodyDiv w:val="1"/>
      <w:marLeft w:val="0"/>
      <w:marRight w:val="0"/>
      <w:marTop w:val="0"/>
      <w:marBottom w:val="0"/>
      <w:divBdr>
        <w:top w:val="none" w:sz="0" w:space="0" w:color="auto"/>
        <w:left w:val="none" w:sz="0" w:space="0" w:color="auto"/>
        <w:bottom w:val="none" w:sz="0" w:space="0" w:color="auto"/>
        <w:right w:val="none" w:sz="0" w:space="0" w:color="auto"/>
      </w:divBdr>
    </w:div>
    <w:div w:id="1533566508">
      <w:bodyDiv w:val="1"/>
      <w:marLeft w:val="0"/>
      <w:marRight w:val="0"/>
      <w:marTop w:val="0"/>
      <w:marBottom w:val="0"/>
      <w:divBdr>
        <w:top w:val="none" w:sz="0" w:space="0" w:color="auto"/>
        <w:left w:val="none" w:sz="0" w:space="0" w:color="auto"/>
        <w:bottom w:val="none" w:sz="0" w:space="0" w:color="auto"/>
        <w:right w:val="none" w:sz="0" w:space="0" w:color="auto"/>
      </w:divBdr>
    </w:div>
    <w:div w:id="1537157314">
      <w:bodyDiv w:val="1"/>
      <w:marLeft w:val="0"/>
      <w:marRight w:val="0"/>
      <w:marTop w:val="0"/>
      <w:marBottom w:val="0"/>
      <w:divBdr>
        <w:top w:val="none" w:sz="0" w:space="0" w:color="auto"/>
        <w:left w:val="none" w:sz="0" w:space="0" w:color="auto"/>
        <w:bottom w:val="none" w:sz="0" w:space="0" w:color="auto"/>
        <w:right w:val="none" w:sz="0" w:space="0" w:color="auto"/>
      </w:divBdr>
      <w:divsChild>
        <w:div w:id="1573158019">
          <w:marLeft w:val="0"/>
          <w:marRight w:val="0"/>
          <w:marTop w:val="0"/>
          <w:marBottom w:val="0"/>
          <w:divBdr>
            <w:top w:val="none" w:sz="0" w:space="0" w:color="auto"/>
            <w:left w:val="none" w:sz="0" w:space="0" w:color="auto"/>
            <w:bottom w:val="none" w:sz="0" w:space="0" w:color="auto"/>
            <w:right w:val="none" w:sz="0" w:space="0" w:color="auto"/>
          </w:divBdr>
        </w:div>
      </w:divsChild>
    </w:div>
    <w:div w:id="1537615356">
      <w:bodyDiv w:val="1"/>
      <w:marLeft w:val="0"/>
      <w:marRight w:val="0"/>
      <w:marTop w:val="0"/>
      <w:marBottom w:val="0"/>
      <w:divBdr>
        <w:top w:val="none" w:sz="0" w:space="0" w:color="auto"/>
        <w:left w:val="none" w:sz="0" w:space="0" w:color="auto"/>
        <w:bottom w:val="none" w:sz="0" w:space="0" w:color="auto"/>
        <w:right w:val="none" w:sz="0" w:space="0" w:color="auto"/>
      </w:divBdr>
    </w:div>
    <w:div w:id="1544752641">
      <w:bodyDiv w:val="1"/>
      <w:marLeft w:val="0"/>
      <w:marRight w:val="0"/>
      <w:marTop w:val="0"/>
      <w:marBottom w:val="0"/>
      <w:divBdr>
        <w:top w:val="none" w:sz="0" w:space="0" w:color="auto"/>
        <w:left w:val="none" w:sz="0" w:space="0" w:color="auto"/>
        <w:bottom w:val="none" w:sz="0" w:space="0" w:color="auto"/>
        <w:right w:val="none" w:sz="0" w:space="0" w:color="auto"/>
      </w:divBdr>
    </w:div>
    <w:div w:id="1556577635">
      <w:bodyDiv w:val="1"/>
      <w:marLeft w:val="0"/>
      <w:marRight w:val="0"/>
      <w:marTop w:val="0"/>
      <w:marBottom w:val="0"/>
      <w:divBdr>
        <w:top w:val="none" w:sz="0" w:space="0" w:color="auto"/>
        <w:left w:val="none" w:sz="0" w:space="0" w:color="auto"/>
        <w:bottom w:val="none" w:sz="0" w:space="0" w:color="auto"/>
        <w:right w:val="none" w:sz="0" w:space="0" w:color="auto"/>
      </w:divBdr>
    </w:div>
    <w:div w:id="1560091055">
      <w:bodyDiv w:val="1"/>
      <w:marLeft w:val="0"/>
      <w:marRight w:val="0"/>
      <w:marTop w:val="0"/>
      <w:marBottom w:val="0"/>
      <w:divBdr>
        <w:top w:val="none" w:sz="0" w:space="0" w:color="auto"/>
        <w:left w:val="none" w:sz="0" w:space="0" w:color="auto"/>
        <w:bottom w:val="none" w:sz="0" w:space="0" w:color="auto"/>
        <w:right w:val="none" w:sz="0" w:space="0" w:color="auto"/>
      </w:divBdr>
    </w:div>
    <w:div w:id="1564682680">
      <w:bodyDiv w:val="1"/>
      <w:marLeft w:val="0"/>
      <w:marRight w:val="0"/>
      <w:marTop w:val="0"/>
      <w:marBottom w:val="0"/>
      <w:divBdr>
        <w:top w:val="none" w:sz="0" w:space="0" w:color="auto"/>
        <w:left w:val="none" w:sz="0" w:space="0" w:color="auto"/>
        <w:bottom w:val="none" w:sz="0" w:space="0" w:color="auto"/>
        <w:right w:val="none" w:sz="0" w:space="0" w:color="auto"/>
      </w:divBdr>
    </w:div>
    <w:div w:id="1564950183">
      <w:bodyDiv w:val="1"/>
      <w:marLeft w:val="0"/>
      <w:marRight w:val="0"/>
      <w:marTop w:val="0"/>
      <w:marBottom w:val="0"/>
      <w:divBdr>
        <w:top w:val="none" w:sz="0" w:space="0" w:color="auto"/>
        <w:left w:val="none" w:sz="0" w:space="0" w:color="auto"/>
        <w:bottom w:val="none" w:sz="0" w:space="0" w:color="auto"/>
        <w:right w:val="none" w:sz="0" w:space="0" w:color="auto"/>
      </w:divBdr>
    </w:div>
    <w:div w:id="1565216069">
      <w:bodyDiv w:val="1"/>
      <w:marLeft w:val="0"/>
      <w:marRight w:val="0"/>
      <w:marTop w:val="0"/>
      <w:marBottom w:val="0"/>
      <w:divBdr>
        <w:top w:val="none" w:sz="0" w:space="0" w:color="auto"/>
        <w:left w:val="none" w:sz="0" w:space="0" w:color="auto"/>
        <w:bottom w:val="none" w:sz="0" w:space="0" w:color="auto"/>
        <w:right w:val="none" w:sz="0" w:space="0" w:color="auto"/>
      </w:divBdr>
    </w:div>
    <w:div w:id="1566334944">
      <w:bodyDiv w:val="1"/>
      <w:marLeft w:val="0"/>
      <w:marRight w:val="0"/>
      <w:marTop w:val="0"/>
      <w:marBottom w:val="0"/>
      <w:divBdr>
        <w:top w:val="none" w:sz="0" w:space="0" w:color="auto"/>
        <w:left w:val="none" w:sz="0" w:space="0" w:color="auto"/>
        <w:bottom w:val="none" w:sz="0" w:space="0" w:color="auto"/>
        <w:right w:val="none" w:sz="0" w:space="0" w:color="auto"/>
      </w:divBdr>
    </w:div>
    <w:div w:id="1575505417">
      <w:bodyDiv w:val="1"/>
      <w:marLeft w:val="0"/>
      <w:marRight w:val="0"/>
      <w:marTop w:val="0"/>
      <w:marBottom w:val="0"/>
      <w:divBdr>
        <w:top w:val="none" w:sz="0" w:space="0" w:color="auto"/>
        <w:left w:val="none" w:sz="0" w:space="0" w:color="auto"/>
        <w:bottom w:val="none" w:sz="0" w:space="0" w:color="auto"/>
        <w:right w:val="none" w:sz="0" w:space="0" w:color="auto"/>
      </w:divBdr>
    </w:div>
    <w:div w:id="1576738972">
      <w:bodyDiv w:val="1"/>
      <w:marLeft w:val="0"/>
      <w:marRight w:val="0"/>
      <w:marTop w:val="0"/>
      <w:marBottom w:val="0"/>
      <w:divBdr>
        <w:top w:val="none" w:sz="0" w:space="0" w:color="auto"/>
        <w:left w:val="none" w:sz="0" w:space="0" w:color="auto"/>
        <w:bottom w:val="none" w:sz="0" w:space="0" w:color="auto"/>
        <w:right w:val="none" w:sz="0" w:space="0" w:color="auto"/>
      </w:divBdr>
    </w:div>
    <w:div w:id="1577129668">
      <w:bodyDiv w:val="1"/>
      <w:marLeft w:val="0"/>
      <w:marRight w:val="0"/>
      <w:marTop w:val="0"/>
      <w:marBottom w:val="0"/>
      <w:divBdr>
        <w:top w:val="none" w:sz="0" w:space="0" w:color="auto"/>
        <w:left w:val="none" w:sz="0" w:space="0" w:color="auto"/>
        <w:bottom w:val="none" w:sz="0" w:space="0" w:color="auto"/>
        <w:right w:val="none" w:sz="0" w:space="0" w:color="auto"/>
      </w:divBdr>
    </w:div>
    <w:div w:id="1579629664">
      <w:bodyDiv w:val="1"/>
      <w:marLeft w:val="0"/>
      <w:marRight w:val="0"/>
      <w:marTop w:val="0"/>
      <w:marBottom w:val="0"/>
      <w:divBdr>
        <w:top w:val="none" w:sz="0" w:space="0" w:color="auto"/>
        <w:left w:val="none" w:sz="0" w:space="0" w:color="auto"/>
        <w:bottom w:val="none" w:sz="0" w:space="0" w:color="auto"/>
        <w:right w:val="none" w:sz="0" w:space="0" w:color="auto"/>
      </w:divBdr>
    </w:div>
    <w:div w:id="1582524037">
      <w:bodyDiv w:val="1"/>
      <w:marLeft w:val="0"/>
      <w:marRight w:val="0"/>
      <w:marTop w:val="0"/>
      <w:marBottom w:val="0"/>
      <w:divBdr>
        <w:top w:val="none" w:sz="0" w:space="0" w:color="auto"/>
        <w:left w:val="none" w:sz="0" w:space="0" w:color="auto"/>
        <w:bottom w:val="none" w:sz="0" w:space="0" w:color="auto"/>
        <w:right w:val="none" w:sz="0" w:space="0" w:color="auto"/>
      </w:divBdr>
    </w:div>
    <w:div w:id="1587808709">
      <w:bodyDiv w:val="1"/>
      <w:marLeft w:val="0"/>
      <w:marRight w:val="0"/>
      <w:marTop w:val="0"/>
      <w:marBottom w:val="0"/>
      <w:divBdr>
        <w:top w:val="none" w:sz="0" w:space="0" w:color="auto"/>
        <w:left w:val="none" w:sz="0" w:space="0" w:color="auto"/>
        <w:bottom w:val="none" w:sz="0" w:space="0" w:color="auto"/>
        <w:right w:val="none" w:sz="0" w:space="0" w:color="auto"/>
      </w:divBdr>
    </w:div>
    <w:div w:id="1589194868">
      <w:bodyDiv w:val="1"/>
      <w:marLeft w:val="0"/>
      <w:marRight w:val="0"/>
      <w:marTop w:val="0"/>
      <w:marBottom w:val="0"/>
      <w:divBdr>
        <w:top w:val="none" w:sz="0" w:space="0" w:color="auto"/>
        <w:left w:val="none" w:sz="0" w:space="0" w:color="auto"/>
        <w:bottom w:val="none" w:sz="0" w:space="0" w:color="auto"/>
        <w:right w:val="none" w:sz="0" w:space="0" w:color="auto"/>
      </w:divBdr>
    </w:div>
    <w:div w:id="1591623299">
      <w:bodyDiv w:val="1"/>
      <w:marLeft w:val="0"/>
      <w:marRight w:val="0"/>
      <w:marTop w:val="0"/>
      <w:marBottom w:val="0"/>
      <w:divBdr>
        <w:top w:val="none" w:sz="0" w:space="0" w:color="auto"/>
        <w:left w:val="none" w:sz="0" w:space="0" w:color="auto"/>
        <w:bottom w:val="none" w:sz="0" w:space="0" w:color="auto"/>
        <w:right w:val="none" w:sz="0" w:space="0" w:color="auto"/>
      </w:divBdr>
    </w:div>
    <w:div w:id="1592197576">
      <w:bodyDiv w:val="1"/>
      <w:marLeft w:val="0"/>
      <w:marRight w:val="0"/>
      <w:marTop w:val="0"/>
      <w:marBottom w:val="0"/>
      <w:divBdr>
        <w:top w:val="none" w:sz="0" w:space="0" w:color="auto"/>
        <w:left w:val="none" w:sz="0" w:space="0" w:color="auto"/>
        <w:bottom w:val="none" w:sz="0" w:space="0" w:color="auto"/>
        <w:right w:val="none" w:sz="0" w:space="0" w:color="auto"/>
      </w:divBdr>
    </w:div>
    <w:div w:id="1593277888">
      <w:bodyDiv w:val="1"/>
      <w:marLeft w:val="0"/>
      <w:marRight w:val="0"/>
      <w:marTop w:val="0"/>
      <w:marBottom w:val="0"/>
      <w:divBdr>
        <w:top w:val="none" w:sz="0" w:space="0" w:color="auto"/>
        <w:left w:val="none" w:sz="0" w:space="0" w:color="auto"/>
        <w:bottom w:val="none" w:sz="0" w:space="0" w:color="auto"/>
        <w:right w:val="none" w:sz="0" w:space="0" w:color="auto"/>
      </w:divBdr>
    </w:div>
    <w:div w:id="1594322071">
      <w:bodyDiv w:val="1"/>
      <w:marLeft w:val="0"/>
      <w:marRight w:val="0"/>
      <w:marTop w:val="0"/>
      <w:marBottom w:val="0"/>
      <w:divBdr>
        <w:top w:val="none" w:sz="0" w:space="0" w:color="auto"/>
        <w:left w:val="none" w:sz="0" w:space="0" w:color="auto"/>
        <w:bottom w:val="none" w:sz="0" w:space="0" w:color="auto"/>
        <w:right w:val="none" w:sz="0" w:space="0" w:color="auto"/>
      </w:divBdr>
    </w:div>
    <w:div w:id="1595939682">
      <w:bodyDiv w:val="1"/>
      <w:marLeft w:val="0"/>
      <w:marRight w:val="0"/>
      <w:marTop w:val="0"/>
      <w:marBottom w:val="0"/>
      <w:divBdr>
        <w:top w:val="none" w:sz="0" w:space="0" w:color="auto"/>
        <w:left w:val="none" w:sz="0" w:space="0" w:color="auto"/>
        <w:bottom w:val="none" w:sz="0" w:space="0" w:color="auto"/>
        <w:right w:val="none" w:sz="0" w:space="0" w:color="auto"/>
      </w:divBdr>
    </w:div>
    <w:div w:id="1596203433">
      <w:bodyDiv w:val="1"/>
      <w:marLeft w:val="0"/>
      <w:marRight w:val="0"/>
      <w:marTop w:val="0"/>
      <w:marBottom w:val="0"/>
      <w:divBdr>
        <w:top w:val="none" w:sz="0" w:space="0" w:color="auto"/>
        <w:left w:val="none" w:sz="0" w:space="0" w:color="auto"/>
        <w:bottom w:val="none" w:sz="0" w:space="0" w:color="auto"/>
        <w:right w:val="none" w:sz="0" w:space="0" w:color="auto"/>
      </w:divBdr>
    </w:div>
    <w:div w:id="1597399912">
      <w:bodyDiv w:val="1"/>
      <w:marLeft w:val="0"/>
      <w:marRight w:val="0"/>
      <w:marTop w:val="0"/>
      <w:marBottom w:val="0"/>
      <w:divBdr>
        <w:top w:val="none" w:sz="0" w:space="0" w:color="auto"/>
        <w:left w:val="none" w:sz="0" w:space="0" w:color="auto"/>
        <w:bottom w:val="none" w:sz="0" w:space="0" w:color="auto"/>
        <w:right w:val="none" w:sz="0" w:space="0" w:color="auto"/>
      </w:divBdr>
    </w:div>
    <w:div w:id="1611012047">
      <w:bodyDiv w:val="1"/>
      <w:marLeft w:val="0"/>
      <w:marRight w:val="0"/>
      <w:marTop w:val="0"/>
      <w:marBottom w:val="0"/>
      <w:divBdr>
        <w:top w:val="none" w:sz="0" w:space="0" w:color="auto"/>
        <w:left w:val="none" w:sz="0" w:space="0" w:color="auto"/>
        <w:bottom w:val="none" w:sz="0" w:space="0" w:color="auto"/>
        <w:right w:val="none" w:sz="0" w:space="0" w:color="auto"/>
      </w:divBdr>
    </w:div>
    <w:div w:id="1617061951">
      <w:bodyDiv w:val="1"/>
      <w:marLeft w:val="0"/>
      <w:marRight w:val="0"/>
      <w:marTop w:val="0"/>
      <w:marBottom w:val="0"/>
      <w:divBdr>
        <w:top w:val="none" w:sz="0" w:space="0" w:color="auto"/>
        <w:left w:val="none" w:sz="0" w:space="0" w:color="auto"/>
        <w:bottom w:val="none" w:sz="0" w:space="0" w:color="auto"/>
        <w:right w:val="none" w:sz="0" w:space="0" w:color="auto"/>
      </w:divBdr>
    </w:div>
    <w:div w:id="1619217158">
      <w:bodyDiv w:val="1"/>
      <w:marLeft w:val="0"/>
      <w:marRight w:val="0"/>
      <w:marTop w:val="0"/>
      <w:marBottom w:val="0"/>
      <w:divBdr>
        <w:top w:val="none" w:sz="0" w:space="0" w:color="auto"/>
        <w:left w:val="none" w:sz="0" w:space="0" w:color="auto"/>
        <w:bottom w:val="none" w:sz="0" w:space="0" w:color="auto"/>
        <w:right w:val="none" w:sz="0" w:space="0" w:color="auto"/>
      </w:divBdr>
    </w:div>
    <w:div w:id="1624729634">
      <w:bodyDiv w:val="1"/>
      <w:marLeft w:val="0"/>
      <w:marRight w:val="0"/>
      <w:marTop w:val="0"/>
      <w:marBottom w:val="0"/>
      <w:divBdr>
        <w:top w:val="none" w:sz="0" w:space="0" w:color="auto"/>
        <w:left w:val="none" w:sz="0" w:space="0" w:color="auto"/>
        <w:bottom w:val="none" w:sz="0" w:space="0" w:color="auto"/>
        <w:right w:val="none" w:sz="0" w:space="0" w:color="auto"/>
      </w:divBdr>
    </w:div>
    <w:div w:id="1635794684">
      <w:bodyDiv w:val="1"/>
      <w:marLeft w:val="0"/>
      <w:marRight w:val="0"/>
      <w:marTop w:val="0"/>
      <w:marBottom w:val="0"/>
      <w:divBdr>
        <w:top w:val="none" w:sz="0" w:space="0" w:color="auto"/>
        <w:left w:val="none" w:sz="0" w:space="0" w:color="auto"/>
        <w:bottom w:val="none" w:sz="0" w:space="0" w:color="auto"/>
        <w:right w:val="none" w:sz="0" w:space="0" w:color="auto"/>
      </w:divBdr>
    </w:div>
    <w:div w:id="1636569176">
      <w:bodyDiv w:val="1"/>
      <w:marLeft w:val="0"/>
      <w:marRight w:val="0"/>
      <w:marTop w:val="0"/>
      <w:marBottom w:val="0"/>
      <w:divBdr>
        <w:top w:val="none" w:sz="0" w:space="0" w:color="auto"/>
        <w:left w:val="none" w:sz="0" w:space="0" w:color="auto"/>
        <w:bottom w:val="none" w:sz="0" w:space="0" w:color="auto"/>
        <w:right w:val="none" w:sz="0" w:space="0" w:color="auto"/>
      </w:divBdr>
    </w:div>
    <w:div w:id="1638145948">
      <w:bodyDiv w:val="1"/>
      <w:marLeft w:val="0"/>
      <w:marRight w:val="0"/>
      <w:marTop w:val="0"/>
      <w:marBottom w:val="0"/>
      <w:divBdr>
        <w:top w:val="none" w:sz="0" w:space="0" w:color="auto"/>
        <w:left w:val="none" w:sz="0" w:space="0" w:color="auto"/>
        <w:bottom w:val="none" w:sz="0" w:space="0" w:color="auto"/>
        <w:right w:val="none" w:sz="0" w:space="0" w:color="auto"/>
      </w:divBdr>
    </w:div>
    <w:div w:id="1639139521">
      <w:bodyDiv w:val="1"/>
      <w:marLeft w:val="0"/>
      <w:marRight w:val="0"/>
      <w:marTop w:val="0"/>
      <w:marBottom w:val="0"/>
      <w:divBdr>
        <w:top w:val="none" w:sz="0" w:space="0" w:color="auto"/>
        <w:left w:val="none" w:sz="0" w:space="0" w:color="auto"/>
        <w:bottom w:val="none" w:sz="0" w:space="0" w:color="auto"/>
        <w:right w:val="none" w:sz="0" w:space="0" w:color="auto"/>
      </w:divBdr>
    </w:div>
    <w:div w:id="1640718970">
      <w:bodyDiv w:val="1"/>
      <w:marLeft w:val="0"/>
      <w:marRight w:val="0"/>
      <w:marTop w:val="0"/>
      <w:marBottom w:val="0"/>
      <w:divBdr>
        <w:top w:val="none" w:sz="0" w:space="0" w:color="auto"/>
        <w:left w:val="none" w:sz="0" w:space="0" w:color="auto"/>
        <w:bottom w:val="none" w:sz="0" w:space="0" w:color="auto"/>
        <w:right w:val="none" w:sz="0" w:space="0" w:color="auto"/>
      </w:divBdr>
    </w:div>
    <w:div w:id="1645500169">
      <w:bodyDiv w:val="1"/>
      <w:marLeft w:val="0"/>
      <w:marRight w:val="0"/>
      <w:marTop w:val="0"/>
      <w:marBottom w:val="0"/>
      <w:divBdr>
        <w:top w:val="none" w:sz="0" w:space="0" w:color="auto"/>
        <w:left w:val="none" w:sz="0" w:space="0" w:color="auto"/>
        <w:bottom w:val="none" w:sz="0" w:space="0" w:color="auto"/>
        <w:right w:val="none" w:sz="0" w:space="0" w:color="auto"/>
      </w:divBdr>
    </w:div>
    <w:div w:id="1645697499">
      <w:bodyDiv w:val="1"/>
      <w:marLeft w:val="0"/>
      <w:marRight w:val="0"/>
      <w:marTop w:val="0"/>
      <w:marBottom w:val="0"/>
      <w:divBdr>
        <w:top w:val="none" w:sz="0" w:space="0" w:color="auto"/>
        <w:left w:val="none" w:sz="0" w:space="0" w:color="auto"/>
        <w:bottom w:val="none" w:sz="0" w:space="0" w:color="auto"/>
        <w:right w:val="none" w:sz="0" w:space="0" w:color="auto"/>
      </w:divBdr>
      <w:divsChild>
        <w:div w:id="1806193122">
          <w:marLeft w:val="0"/>
          <w:marRight w:val="0"/>
          <w:marTop w:val="0"/>
          <w:marBottom w:val="0"/>
          <w:divBdr>
            <w:top w:val="none" w:sz="0" w:space="0" w:color="auto"/>
            <w:left w:val="none" w:sz="0" w:space="0" w:color="auto"/>
            <w:bottom w:val="none" w:sz="0" w:space="0" w:color="auto"/>
            <w:right w:val="none" w:sz="0" w:space="0" w:color="auto"/>
          </w:divBdr>
          <w:divsChild>
            <w:div w:id="1605646112">
              <w:marLeft w:val="0"/>
              <w:marRight w:val="0"/>
              <w:marTop w:val="225"/>
              <w:marBottom w:val="0"/>
              <w:divBdr>
                <w:top w:val="none" w:sz="0" w:space="0" w:color="auto"/>
                <w:left w:val="none" w:sz="0" w:space="0" w:color="auto"/>
                <w:bottom w:val="none" w:sz="0" w:space="0" w:color="auto"/>
                <w:right w:val="none" w:sz="0" w:space="0" w:color="auto"/>
              </w:divBdr>
              <w:divsChild>
                <w:div w:id="120391549">
                  <w:marLeft w:val="0"/>
                  <w:marRight w:val="0"/>
                  <w:marTop w:val="0"/>
                  <w:marBottom w:val="0"/>
                  <w:divBdr>
                    <w:top w:val="none" w:sz="0" w:space="0" w:color="auto"/>
                    <w:left w:val="none" w:sz="0" w:space="0" w:color="auto"/>
                    <w:bottom w:val="none" w:sz="0" w:space="0" w:color="auto"/>
                    <w:right w:val="none" w:sz="0" w:space="0" w:color="auto"/>
                  </w:divBdr>
                  <w:divsChild>
                    <w:div w:id="12244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698698">
      <w:bodyDiv w:val="1"/>
      <w:marLeft w:val="0"/>
      <w:marRight w:val="0"/>
      <w:marTop w:val="0"/>
      <w:marBottom w:val="0"/>
      <w:divBdr>
        <w:top w:val="none" w:sz="0" w:space="0" w:color="auto"/>
        <w:left w:val="none" w:sz="0" w:space="0" w:color="auto"/>
        <w:bottom w:val="none" w:sz="0" w:space="0" w:color="auto"/>
        <w:right w:val="none" w:sz="0" w:space="0" w:color="auto"/>
      </w:divBdr>
    </w:div>
    <w:div w:id="1655262110">
      <w:bodyDiv w:val="1"/>
      <w:marLeft w:val="0"/>
      <w:marRight w:val="0"/>
      <w:marTop w:val="0"/>
      <w:marBottom w:val="0"/>
      <w:divBdr>
        <w:top w:val="none" w:sz="0" w:space="0" w:color="auto"/>
        <w:left w:val="none" w:sz="0" w:space="0" w:color="auto"/>
        <w:bottom w:val="none" w:sz="0" w:space="0" w:color="auto"/>
        <w:right w:val="none" w:sz="0" w:space="0" w:color="auto"/>
      </w:divBdr>
    </w:div>
    <w:div w:id="1658260268">
      <w:bodyDiv w:val="1"/>
      <w:marLeft w:val="0"/>
      <w:marRight w:val="0"/>
      <w:marTop w:val="0"/>
      <w:marBottom w:val="0"/>
      <w:divBdr>
        <w:top w:val="none" w:sz="0" w:space="0" w:color="auto"/>
        <w:left w:val="none" w:sz="0" w:space="0" w:color="auto"/>
        <w:bottom w:val="none" w:sz="0" w:space="0" w:color="auto"/>
        <w:right w:val="none" w:sz="0" w:space="0" w:color="auto"/>
      </w:divBdr>
    </w:div>
    <w:div w:id="1670210803">
      <w:bodyDiv w:val="1"/>
      <w:marLeft w:val="0"/>
      <w:marRight w:val="0"/>
      <w:marTop w:val="0"/>
      <w:marBottom w:val="0"/>
      <w:divBdr>
        <w:top w:val="none" w:sz="0" w:space="0" w:color="auto"/>
        <w:left w:val="none" w:sz="0" w:space="0" w:color="auto"/>
        <w:bottom w:val="none" w:sz="0" w:space="0" w:color="auto"/>
        <w:right w:val="none" w:sz="0" w:space="0" w:color="auto"/>
      </w:divBdr>
    </w:div>
    <w:div w:id="1673069346">
      <w:bodyDiv w:val="1"/>
      <w:marLeft w:val="0"/>
      <w:marRight w:val="0"/>
      <w:marTop w:val="0"/>
      <w:marBottom w:val="0"/>
      <w:divBdr>
        <w:top w:val="none" w:sz="0" w:space="0" w:color="auto"/>
        <w:left w:val="none" w:sz="0" w:space="0" w:color="auto"/>
        <w:bottom w:val="none" w:sz="0" w:space="0" w:color="auto"/>
        <w:right w:val="none" w:sz="0" w:space="0" w:color="auto"/>
      </w:divBdr>
    </w:div>
    <w:div w:id="1673532360">
      <w:bodyDiv w:val="1"/>
      <w:marLeft w:val="0"/>
      <w:marRight w:val="0"/>
      <w:marTop w:val="0"/>
      <w:marBottom w:val="0"/>
      <w:divBdr>
        <w:top w:val="none" w:sz="0" w:space="0" w:color="auto"/>
        <w:left w:val="none" w:sz="0" w:space="0" w:color="auto"/>
        <w:bottom w:val="none" w:sz="0" w:space="0" w:color="auto"/>
        <w:right w:val="none" w:sz="0" w:space="0" w:color="auto"/>
      </w:divBdr>
    </w:div>
    <w:div w:id="1673602987">
      <w:bodyDiv w:val="1"/>
      <w:marLeft w:val="0"/>
      <w:marRight w:val="0"/>
      <w:marTop w:val="0"/>
      <w:marBottom w:val="0"/>
      <w:divBdr>
        <w:top w:val="none" w:sz="0" w:space="0" w:color="auto"/>
        <w:left w:val="none" w:sz="0" w:space="0" w:color="auto"/>
        <w:bottom w:val="none" w:sz="0" w:space="0" w:color="auto"/>
        <w:right w:val="none" w:sz="0" w:space="0" w:color="auto"/>
      </w:divBdr>
    </w:div>
    <w:div w:id="1676766946">
      <w:bodyDiv w:val="1"/>
      <w:marLeft w:val="0"/>
      <w:marRight w:val="0"/>
      <w:marTop w:val="0"/>
      <w:marBottom w:val="0"/>
      <w:divBdr>
        <w:top w:val="none" w:sz="0" w:space="0" w:color="auto"/>
        <w:left w:val="none" w:sz="0" w:space="0" w:color="auto"/>
        <w:bottom w:val="none" w:sz="0" w:space="0" w:color="auto"/>
        <w:right w:val="none" w:sz="0" w:space="0" w:color="auto"/>
      </w:divBdr>
    </w:div>
    <w:div w:id="1677919746">
      <w:bodyDiv w:val="1"/>
      <w:marLeft w:val="0"/>
      <w:marRight w:val="0"/>
      <w:marTop w:val="0"/>
      <w:marBottom w:val="0"/>
      <w:divBdr>
        <w:top w:val="none" w:sz="0" w:space="0" w:color="auto"/>
        <w:left w:val="none" w:sz="0" w:space="0" w:color="auto"/>
        <w:bottom w:val="none" w:sz="0" w:space="0" w:color="auto"/>
        <w:right w:val="none" w:sz="0" w:space="0" w:color="auto"/>
      </w:divBdr>
    </w:div>
    <w:div w:id="1679045003">
      <w:bodyDiv w:val="1"/>
      <w:marLeft w:val="0"/>
      <w:marRight w:val="0"/>
      <w:marTop w:val="0"/>
      <w:marBottom w:val="0"/>
      <w:divBdr>
        <w:top w:val="none" w:sz="0" w:space="0" w:color="auto"/>
        <w:left w:val="none" w:sz="0" w:space="0" w:color="auto"/>
        <w:bottom w:val="none" w:sz="0" w:space="0" w:color="auto"/>
        <w:right w:val="none" w:sz="0" w:space="0" w:color="auto"/>
      </w:divBdr>
    </w:div>
    <w:div w:id="1682925992">
      <w:bodyDiv w:val="1"/>
      <w:marLeft w:val="0"/>
      <w:marRight w:val="0"/>
      <w:marTop w:val="0"/>
      <w:marBottom w:val="0"/>
      <w:divBdr>
        <w:top w:val="none" w:sz="0" w:space="0" w:color="auto"/>
        <w:left w:val="none" w:sz="0" w:space="0" w:color="auto"/>
        <w:bottom w:val="none" w:sz="0" w:space="0" w:color="auto"/>
        <w:right w:val="none" w:sz="0" w:space="0" w:color="auto"/>
      </w:divBdr>
    </w:div>
    <w:div w:id="1683124490">
      <w:bodyDiv w:val="1"/>
      <w:marLeft w:val="0"/>
      <w:marRight w:val="0"/>
      <w:marTop w:val="0"/>
      <w:marBottom w:val="0"/>
      <w:divBdr>
        <w:top w:val="none" w:sz="0" w:space="0" w:color="auto"/>
        <w:left w:val="none" w:sz="0" w:space="0" w:color="auto"/>
        <w:bottom w:val="none" w:sz="0" w:space="0" w:color="auto"/>
        <w:right w:val="none" w:sz="0" w:space="0" w:color="auto"/>
      </w:divBdr>
    </w:div>
    <w:div w:id="1687945506">
      <w:bodyDiv w:val="1"/>
      <w:marLeft w:val="0"/>
      <w:marRight w:val="0"/>
      <w:marTop w:val="0"/>
      <w:marBottom w:val="0"/>
      <w:divBdr>
        <w:top w:val="none" w:sz="0" w:space="0" w:color="auto"/>
        <w:left w:val="none" w:sz="0" w:space="0" w:color="auto"/>
        <w:bottom w:val="none" w:sz="0" w:space="0" w:color="auto"/>
        <w:right w:val="none" w:sz="0" w:space="0" w:color="auto"/>
      </w:divBdr>
    </w:div>
    <w:div w:id="1688675585">
      <w:bodyDiv w:val="1"/>
      <w:marLeft w:val="0"/>
      <w:marRight w:val="0"/>
      <w:marTop w:val="0"/>
      <w:marBottom w:val="0"/>
      <w:divBdr>
        <w:top w:val="none" w:sz="0" w:space="0" w:color="auto"/>
        <w:left w:val="none" w:sz="0" w:space="0" w:color="auto"/>
        <w:bottom w:val="none" w:sz="0" w:space="0" w:color="auto"/>
        <w:right w:val="none" w:sz="0" w:space="0" w:color="auto"/>
      </w:divBdr>
    </w:div>
    <w:div w:id="1688752556">
      <w:bodyDiv w:val="1"/>
      <w:marLeft w:val="0"/>
      <w:marRight w:val="0"/>
      <w:marTop w:val="0"/>
      <w:marBottom w:val="0"/>
      <w:divBdr>
        <w:top w:val="none" w:sz="0" w:space="0" w:color="auto"/>
        <w:left w:val="none" w:sz="0" w:space="0" w:color="auto"/>
        <w:bottom w:val="none" w:sz="0" w:space="0" w:color="auto"/>
        <w:right w:val="none" w:sz="0" w:space="0" w:color="auto"/>
      </w:divBdr>
    </w:div>
    <w:div w:id="1691949979">
      <w:bodyDiv w:val="1"/>
      <w:marLeft w:val="0"/>
      <w:marRight w:val="0"/>
      <w:marTop w:val="0"/>
      <w:marBottom w:val="0"/>
      <w:divBdr>
        <w:top w:val="none" w:sz="0" w:space="0" w:color="auto"/>
        <w:left w:val="none" w:sz="0" w:space="0" w:color="auto"/>
        <w:bottom w:val="none" w:sz="0" w:space="0" w:color="auto"/>
        <w:right w:val="none" w:sz="0" w:space="0" w:color="auto"/>
      </w:divBdr>
    </w:div>
    <w:div w:id="1692031608">
      <w:bodyDiv w:val="1"/>
      <w:marLeft w:val="0"/>
      <w:marRight w:val="0"/>
      <w:marTop w:val="0"/>
      <w:marBottom w:val="0"/>
      <w:divBdr>
        <w:top w:val="none" w:sz="0" w:space="0" w:color="auto"/>
        <w:left w:val="none" w:sz="0" w:space="0" w:color="auto"/>
        <w:bottom w:val="none" w:sz="0" w:space="0" w:color="auto"/>
        <w:right w:val="none" w:sz="0" w:space="0" w:color="auto"/>
      </w:divBdr>
    </w:div>
    <w:div w:id="1692075088">
      <w:bodyDiv w:val="1"/>
      <w:marLeft w:val="0"/>
      <w:marRight w:val="0"/>
      <w:marTop w:val="0"/>
      <w:marBottom w:val="0"/>
      <w:divBdr>
        <w:top w:val="none" w:sz="0" w:space="0" w:color="auto"/>
        <w:left w:val="none" w:sz="0" w:space="0" w:color="auto"/>
        <w:bottom w:val="none" w:sz="0" w:space="0" w:color="auto"/>
        <w:right w:val="none" w:sz="0" w:space="0" w:color="auto"/>
      </w:divBdr>
    </w:div>
    <w:div w:id="1694913542">
      <w:bodyDiv w:val="1"/>
      <w:marLeft w:val="0"/>
      <w:marRight w:val="0"/>
      <w:marTop w:val="0"/>
      <w:marBottom w:val="0"/>
      <w:divBdr>
        <w:top w:val="none" w:sz="0" w:space="0" w:color="auto"/>
        <w:left w:val="none" w:sz="0" w:space="0" w:color="auto"/>
        <w:bottom w:val="none" w:sz="0" w:space="0" w:color="auto"/>
        <w:right w:val="none" w:sz="0" w:space="0" w:color="auto"/>
      </w:divBdr>
    </w:div>
    <w:div w:id="1696347466">
      <w:bodyDiv w:val="1"/>
      <w:marLeft w:val="0"/>
      <w:marRight w:val="0"/>
      <w:marTop w:val="0"/>
      <w:marBottom w:val="0"/>
      <w:divBdr>
        <w:top w:val="none" w:sz="0" w:space="0" w:color="auto"/>
        <w:left w:val="none" w:sz="0" w:space="0" w:color="auto"/>
        <w:bottom w:val="none" w:sz="0" w:space="0" w:color="auto"/>
        <w:right w:val="none" w:sz="0" w:space="0" w:color="auto"/>
      </w:divBdr>
    </w:div>
    <w:div w:id="1698001656">
      <w:bodyDiv w:val="1"/>
      <w:marLeft w:val="0"/>
      <w:marRight w:val="0"/>
      <w:marTop w:val="0"/>
      <w:marBottom w:val="0"/>
      <w:divBdr>
        <w:top w:val="none" w:sz="0" w:space="0" w:color="auto"/>
        <w:left w:val="none" w:sz="0" w:space="0" w:color="auto"/>
        <w:bottom w:val="none" w:sz="0" w:space="0" w:color="auto"/>
        <w:right w:val="none" w:sz="0" w:space="0" w:color="auto"/>
      </w:divBdr>
    </w:div>
    <w:div w:id="1698774750">
      <w:bodyDiv w:val="1"/>
      <w:marLeft w:val="0"/>
      <w:marRight w:val="0"/>
      <w:marTop w:val="0"/>
      <w:marBottom w:val="0"/>
      <w:divBdr>
        <w:top w:val="none" w:sz="0" w:space="0" w:color="auto"/>
        <w:left w:val="none" w:sz="0" w:space="0" w:color="auto"/>
        <w:bottom w:val="none" w:sz="0" w:space="0" w:color="auto"/>
        <w:right w:val="none" w:sz="0" w:space="0" w:color="auto"/>
      </w:divBdr>
    </w:div>
    <w:div w:id="1699773537">
      <w:bodyDiv w:val="1"/>
      <w:marLeft w:val="0"/>
      <w:marRight w:val="0"/>
      <w:marTop w:val="0"/>
      <w:marBottom w:val="0"/>
      <w:divBdr>
        <w:top w:val="none" w:sz="0" w:space="0" w:color="auto"/>
        <w:left w:val="none" w:sz="0" w:space="0" w:color="auto"/>
        <w:bottom w:val="none" w:sz="0" w:space="0" w:color="auto"/>
        <w:right w:val="none" w:sz="0" w:space="0" w:color="auto"/>
      </w:divBdr>
    </w:div>
    <w:div w:id="1701053398">
      <w:bodyDiv w:val="1"/>
      <w:marLeft w:val="0"/>
      <w:marRight w:val="0"/>
      <w:marTop w:val="0"/>
      <w:marBottom w:val="0"/>
      <w:divBdr>
        <w:top w:val="none" w:sz="0" w:space="0" w:color="auto"/>
        <w:left w:val="none" w:sz="0" w:space="0" w:color="auto"/>
        <w:bottom w:val="none" w:sz="0" w:space="0" w:color="auto"/>
        <w:right w:val="none" w:sz="0" w:space="0" w:color="auto"/>
      </w:divBdr>
    </w:div>
    <w:div w:id="1703285657">
      <w:bodyDiv w:val="1"/>
      <w:marLeft w:val="0"/>
      <w:marRight w:val="0"/>
      <w:marTop w:val="0"/>
      <w:marBottom w:val="0"/>
      <w:divBdr>
        <w:top w:val="none" w:sz="0" w:space="0" w:color="auto"/>
        <w:left w:val="none" w:sz="0" w:space="0" w:color="auto"/>
        <w:bottom w:val="none" w:sz="0" w:space="0" w:color="auto"/>
        <w:right w:val="none" w:sz="0" w:space="0" w:color="auto"/>
      </w:divBdr>
    </w:div>
    <w:div w:id="1708674561">
      <w:bodyDiv w:val="1"/>
      <w:marLeft w:val="0"/>
      <w:marRight w:val="0"/>
      <w:marTop w:val="0"/>
      <w:marBottom w:val="0"/>
      <w:divBdr>
        <w:top w:val="none" w:sz="0" w:space="0" w:color="auto"/>
        <w:left w:val="none" w:sz="0" w:space="0" w:color="auto"/>
        <w:bottom w:val="none" w:sz="0" w:space="0" w:color="auto"/>
        <w:right w:val="none" w:sz="0" w:space="0" w:color="auto"/>
      </w:divBdr>
    </w:div>
    <w:div w:id="1713458162">
      <w:bodyDiv w:val="1"/>
      <w:marLeft w:val="0"/>
      <w:marRight w:val="0"/>
      <w:marTop w:val="0"/>
      <w:marBottom w:val="0"/>
      <w:divBdr>
        <w:top w:val="none" w:sz="0" w:space="0" w:color="auto"/>
        <w:left w:val="none" w:sz="0" w:space="0" w:color="auto"/>
        <w:bottom w:val="none" w:sz="0" w:space="0" w:color="auto"/>
        <w:right w:val="none" w:sz="0" w:space="0" w:color="auto"/>
      </w:divBdr>
    </w:div>
    <w:div w:id="1713963176">
      <w:bodyDiv w:val="1"/>
      <w:marLeft w:val="0"/>
      <w:marRight w:val="0"/>
      <w:marTop w:val="0"/>
      <w:marBottom w:val="0"/>
      <w:divBdr>
        <w:top w:val="none" w:sz="0" w:space="0" w:color="auto"/>
        <w:left w:val="none" w:sz="0" w:space="0" w:color="auto"/>
        <w:bottom w:val="none" w:sz="0" w:space="0" w:color="auto"/>
        <w:right w:val="none" w:sz="0" w:space="0" w:color="auto"/>
      </w:divBdr>
    </w:div>
    <w:div w:id="1717272384">
      <w:bodyDiv w:val="1"/>
      <w:marLeft w:val="0"/>
      <w:marRight w:val="0"/>
      <w:marTop w:val="0"/>
      <w:marBottom w:val="0"/>
      <w:divBdr>
        <w:top w:val="none" w:sz="0" w:space="0" w:color="auto"/>
        <w:left w:val="none" w:sz="0" w:space="0" w:color="auto"/>
        <w:bottom w:val="none" w:sz="0" w:space="0" w:color="auto"/>
        <w:right w:val="none" w:sz="0" w:space="0" w:color="auto"/>
      </w:divBdr>
    </w:div>
    <w:div w:id="1719279133">
      <w:bodyDiv w:val="1"/>
      <w:marLeft w:val="0"/>
      <w:marRight w:val="0"/>
      <w:marTop w:val="0"/>
      <w:marBottom w:val="0"/>
      <w:divBdr>
        <w:top w:val="none" w:sz="0" w:space="0" w:color="auto"/>
        <w:left w:val="none" w:sz="0" w:space="0" w:color="auto"/>
        <w:bottom w:val="none" w:sz="0" w:space="0" w:color="auto"/>
        <w:right w:val="none" w:sz="0" w:space="0" w:color="auto"/>
      </w:divBdr>
    </w:div>
    <w:div w:id="1721055145">
      <w:bodyDiv w:val="1"/>
      <w:marLeft w:val="0"/>
      <w:marRight w:val="0"/>
      <w:marTop w:val="0"/>
      <w:marBottom w:val="0"/>
      <w:divBdr>
        <w:top w:val="none" w:sz="0" w:space="0" w:color="auto"/>
        <w:left w:val="none" w:sz="0" w:space="0" w:color="auto"/>
        <w:bottom w:val="none" w:sz="0" w:space="0" w:color="auto"/>
        <w:right w:val="none" w:sz="0" w:space="0" w:color="auto"/>
      </w:divBdr>
    </w:div>
    <w:div w:id="1721901531">
      <w:bodyDiv w:val="1"/>
      <w:marLeft w:val="0"/>
      <w:marRight w:val="0"/>
      <w:marTop w:val="0"/>
      <w:marBottom w:val="0"/>
      <w:divBdr>
        <w:top w:val="none" w:sz="0" w:space="0" w:color="auto"/>
        <w:left w:val="none" w:sz="0" w:space="0" w:color="auto"/>
        <w:bottom w:val="none" w:sz="0" w:space="0" w:color="auto"/>
        <w:right w:val="none" w:sz="0" w:space="0" w:color="auto"/>
      </w:divBdr>
    </w:div>
    <w:div w:id="1726366092">
      <w:bodyDiv w:val="1"/>
      <w:marLeft w:val="0"/>
      <w:marRight w:val="0"/>
      <w:marTop w:val="0"/>
      <w:marBottom w:val="0"/>
      <w:divBdr>
        <w:top w:val="none" w:sz="0" w:space="0" w:color="auto"/>
        <w:left w:val="none" w:sz="0" w:space="0" w:color="auto"/>
        <w:bottom w:val="none" w:sz="0" w:space="0" w:color="auto"/>
        <w:right w:val="none" w:sz="0" w:space="0" w:color="auto"/>
      </w:divBdr>
    </w:div>
    <w:div w:id="1727339664">
      <w:bodyDiv w:val="1"/>
      <w:marLeft w:val="0"/>
      <w:marRight w:val="0"/>
      <w:marTop w:val="0"/>
      <w:marBottom w:val="0"/>
      <w:divBdr>
        <w:top w:val="none" w:sz="0" w:space="0" w:color="auto"/>
        <w:left w:val="none" w:sz="0" w:space="0" w:color="auto"/>
        <w:bottom w:val="none" w:sz="0" w:space="0" w:color="auto"/>
        <w:right w:val="none" w:sz="0" w:space="0" w:color="auto"/>
      </w:divBdr>
    </w:div>
    <w:div w:id="1728719955">
      <w:bodyDiv w:val="1"/>
      <w:marLeft w:val="0"/>
      <w:marRight w:val="0"/>
      <w:marTop w:val="0"/>
      <w:marBottom w:val="0"/>
      <w:divBdr>
        <w:top w:val="none" w:sz="0" w:space="0" w:color="auto"/>
        <w:left w:val="none" w:sz="0" w:space="0" w:color="auto"/>
        <w:bottom w:val="none" w:sz="0" w:space="0" w:color="auto"/>
        <w:right w:val="none" w:sz="0" w:space="0" w:color="auto"/>
      </w:divBdr>
    </w:div>
    <w:div w:id="1733233290">
      <w:bodyDiv w:val="1"/>
      <w:marLeft w:val="0"/>
      <w:marRight w:val="0"/>
      <w:marTop w:val="0"/>
      <w:marBottom w:val="0"/>
      <w:divBdr>
        <w:top w:val="none" w:sz="0" w:space="0" w:color="auto"/>
        <w:left w:val="none" w:sz="0" w:space="0" w:color="auto"/>
        <w:bottom w:val="none" w:sz="0" w:space="0" w:color="auto"/>
        <w:right w:val="none" w:sz="0" w:space="0" w:color="auto"/>
      </w:divBdr>
    </w:div>
    <w:div w:id="1733428856">
      <w:bodyDiv w:val="1"/>
      <w:marLeft w:val="0"/>
      <w:marRight w:val="0"/>
      <w:marTop w:val="0"/>
      <w:marBottom w:val="0"/>
      <w:divBdr>
        <w:top w:val="none" w:sz="0" w:space="0" w:color="auto"/>
        <w:left w:val="none" w:sz="0" w:space="0" w:color="auto"/>
        <w:bottom w:val="none" w:sz="0" w:space="0" w:color="auto"/>
        <w:right w:val="none" w:sz="0" w:space="0" w:color="auto"/>
      </w:divBdr>
    </w:div>
    <w:div w:id="1734162600">
      <w:bodyDiv w:val="1"/>
      <w:marLeft w:val="0"/>
      <w:marRight w:val="0"/>
      <w:marTop w:val="0"/>
      <w:marBottom w:val="0"/>
      <w:divBdr>
        <w:top w:val="none" w:sz="0" w:space="0" w:color="auto"/>
        <w:left w:val="none" w:sz="0" w:space="0" w:color="auto"/>
        <w:bottom w:val="none" w:sz="0" w:space="0" w:color="auto"/>
        <w:right w:val="none" w:sz="0" w:space="0" w:color="auto"/>
      </w:divBdr>
    </w:div>
    <w:div w:id="1740009086">
      <w:bodyDiv w:val="1"/>
      <w:marLeft w:val="0"/>
      <w:marRight w:val="0"/>
      <w:marTop w:val="0"/>
      <w:marBottom w:val="0"/>
      <w:divBdr>
        <w:top w:val="none" w:sz="0" w:space="0" w:color="auto"/>
        <w:left w:val="none" w:sz="0" w:space="0" w:color="auto"/>
        <w:bottom w:val="none" w:sz="0" w:space="0" w:color="auto"/>
        <w:right w:val="none" w:sz="0" w:space="0" w:color="auto"/>
      </w:divBdr>
    </w:div>
    <w:div w:id="1741442439">
      <w:bodyDiv w:val="1"/>
      <w:marLeft w:val="0"/>
      <w:marRight w:val="0"/>
      <w:marTop w:val="0"/>
      <w:marBottom w:val="0"/>
      <w:divBdr>
        <w:top w:val="none" w:sz="0" w:space="0" w:color="auto"/>
        <w:left w:val="none" w:sz="0" w:space="0" w:color="auto"/>
        <w:bottom w:val="none" w:sz="0" w:space="0" w:color="auto"/>
        <w:right w:val="none" w:sz="0" w:space="0" w:color="auto"/>
      </w:divBdr>
    </w:div>
    <w:div w:id="1741757225">
      <w:bodyDiv w:val="1"/>
      <w:marLeft w:val="0"/>
      <w:marRight w:val="0"/>
      <w:marTop w:val="0"/>
      <w:marBottom w:val="0"/>
      <w:divBdr>
        <w:top w:val="none" w:sz="0" w:space="0" w:color="auto"/>
        <w:left w:val="none" w:sz="0" w:space="0" w:color="auto"/>
        <w:bottom w:val="none" w:sz="0" w:space="0" w:color="auto"/>
        <w:right w:val="none" w:sz="0" w:space="0" w:color="auto"/>
      </w:divBdr>
    </w:div>
    <w:div w:id="1742175625">
      <w:bodyDiv w:val="1"/>
      <w:marLeft w:val="0"/>
      <w:marRight w:val="0"/>
      <w:marTop w:val="0"/>
      <w:marBottom w:val="0"/>
      <w:divBdr>
        <w:top w:val="none" w:sz="0" w:space="0" w:color="auto"/>
        <w:left w:val="none" w:sz="0" w:space="0" w:color="auto"/>
        <w:bottom w:val="none" w:sz="0" w:space="0" w:color="auto"/>
        <w:right w:val="none" w:sz="0" w:space="0" w:color="auto"/>
      </w:divBdr>
    </w:div>
    <w:div w:id="1747533637">
      <w:bodyDiv w:val="1"/>
      <w:marLeft w:val="0"/>
      <w:marRight w:val="0"/>
      <w:marTop w:val="0"/>
      <w:marBottom w:val="0"/>
      <w:divBdr>
        <w:top w:val="none" w:sz="0" w:space="0" w:color="auto"/>
        <w:left w:val="none" w:sz="0" w:space="0" w:color="auto"/>
        <w:bottom w:val="none" w:sz="0" w:space="0" w:color="auto"/>
        <w:right w:val="none" w:sz="0" w:space="0" w:color="auto"/>
      </w:divBdr>
    </w:div>
    <w:div w:id="1754737351">
      <w:bodyDiv w:val="1"/>
      <w:marLeft w:val="0"/>
      <w:marRight w:val="0"/>
      <w:marTop w:val="0"/>
      <w:marBottom w:val="0"/>
      <w:divBdr>
        <w:top w:val="none" w:sz="0" w:space="0" w:color="auto"/>
        <w:left w:val="none" w:sz="0" w:space="0" w:color="auto"/>
        <w:bottom w:val="none" w:sz="0" w:space="0" w:color="auto"/>
        <w:right w:val="none" w:sz="0" w:space="0" w:color="auto"/>
      </w:divBdr>
    </w:div>
    <w:div w:id="1755279049">
      <w:bodyDiv w:val="1"/>
      <w:marLeft w:val="0"/>
      <w:marRight w:val="0"/>
      <w:marTop w:val="0"/>
      <w:marBottom w:val="0"/>
      <w:divBdr>
        <w:top w:val="none" w:sz="0" w:space="0" w:color="auto"/>
        <w:left w:val="none" w:sz="0" w:space="0" w:color="auto"/>
        <w:bottom w:val="none" w:sz="0" w:space="0" w:color="auto"/>
        <w:right w:val="none" w:sz="0" w:space="0" w:color="auto"/>
      </w:divBdr>
    </w:div>
    <w:div w:id="1760246970">
      <w:bodyDiv w:val="1"/>
      <w:marLeft w:val="0"/>
      <w:marRight w:val="0"/>
      <w:marTop w:val="0"/>
      <w:marBottom w:val="0"/>
      <w:divBdr>
        <w:top w:val="none" w:sz="0" w:space="0" w:color="auto"/>
        <w:left w:val="none" w:sz="0" w:space="0" w:color="auto"/>
        <w:bottom w:val="none" w:sz="0" w:space="0" w:color="auto"/>
        <w:right w:val="none" w:sz="0" w:space="0" w:color="auto"/>
      </w:divBdr>
    </w:div>
    <w:div w:id="1761944214">
      <w:bodyDiv w:val="1"/>
      <w:marLeft w:val="0"/>
      <w:marRight w:val="0"/>
      <w:marTop w:val="0"/>
      <w:marBottom w:val="0"/>
      <w:divBdr>
        <w:top w:val="none" w:sz="0" w:space="0" w:color="auto"/>
        <w:left w:val="none" w:sz="0" w:space="0" w:color="auto"/>
        <w:bottom w:val="none" w:sz="0" w:space="0" w:color="auto"/>
        <w:right w:val="none" w:sz="0" w:space="0" w:color="auto"/>
      </w:divBdr>
    </w:div>
    <w:div w:id="1762216271">
      <w:bodyDiv w:val="1"/>
      <w:marLeft w:val="0"/>
      <w:marRight w:val="0"/>
      <w:marTop w:val="0"/>
      <w:marBottom w:val="0"/>
      <w:divBdr>
        <w:top w:val="none" w:sz="0" w:space="0" w:color="auto"/>
        <w:left w:val="none" w:sz="0" w:space="0" w:color="auto"/>
        <w:bottom w:val="none" w:sz="0" w:space="0" w:color="auto"/>
        <w:right w:val="none" w:sz="0" w:space="0" w:color="auto"/>
      </w:divBdr>
    </w:div>
    <w:div w:id="1768840743">
      <w:bodyDiv w:val="1"/>
      <w:marLeft w:val="0"/>
      <w:marRight w:val="0"/>
      <w:marTop w:val="0"/>
      <w:marBottom w:val="0"/>
      <w:divBdr>
        <w:top w:val="none" w:sz="0" w:space="0" w:color="auto"/>
        <w:left w:val="none" w:sz="0" w:space="0" w:color="auto"/>
        <w:bottom w:val="none" w:sz="0" w:space="0" w:color="auto"/>
        <w:right w:val="none" w:sz="0" w:space="0" w:color="auto"/>
      </w:divBdr>
    </w:div>
    <w:div w:id="1770007087">
      <w:bodyDiv w:val="1"/>
      <w:marLeft w:val="0"/>
      <w:marRight w:val="0"/>
      <w:marTop w:val="0"/>
      <w:marBottom w:val="0"/>
      <w:divBdr>
        <w:top w:val="none" w:sz="0" w:space="0" w:color="auto"/>
        <w:left w:val="none" w:sz="0" w:space="0" w:color="auto"/>
        <w:bottom w:val="none" w:sz="0" w:space="0" w:color="auto"/>
        <w:right w:val="none" w:sz="0" w:space="0" w:color="auto"/>
      </w:divBdr>
    </w:div>
    <w:div w:id="1770586290">
      <w:bodyDiv w:val="1"/>
      <w:marLeft w:val="0"/>
      <w:marRight w:val="0"/>
      <w:marTop w:val="0"/>
      <w:marBottom w:val="0"/>
      <w:divBdr>
        <w:top w:val="none" w:sz="0" w:space="0" w:color="auto"/>
        <w:left w:val="none" w:sz="0" w:space="0" w:color="auto"/>
        <w:bottom w:val="none" w:sz="0" w:space="0" w:color="auto"/>
        <w:right w:val="none" w:sz="0" w:space="0" w:color="auto"/>
      </w:divBdr>
    </w:div>
    <w:div w:id="1772698233">
      <w:bodyDiv w:val="1"/>
      <w:marLeft w:val="0"/>
      <w:marRight w:val="0"/>
      <w:marTop w:val="0"/>
      <w:marBottom w:val="0"/>
      <w:divBdr>
        <w:top w:val="none" w:sz="0" w:space="0" w:color="auto"/>
        <w:left w:val="none" w:sz="0" w:space="0" w:color="auto"/>
        <w:bottom w:val="none" w:sz="0" w:space="0" w:color="auto"/>
        <w:right w:val="none" w:sz="0" w:space="0" w:color="auto"/>
      </w:divBdr>
    </w:div>
    <w:div w:id="1777292499">
      <w:bodyDiv w:val="1"/>
      <w:marLeft w:val="0"/>
      <w:marRight w:val="0"/>
      <w:marTop w:val="0"/>
      <w:marBottom w:val="0"/>
      <w:divBdr>
        <w:top w:val="none" w:sz="0" w:space="0" w:color="auto"/>
        <w:left w:val="none" w:sz="0" w:space="0" w:color="auto"/>
        <w:bottom w:val="none" w:sz="0" w:space="0" w:color="auto"/>
        <w:right w:val="none" w:sz="0" w:space="0" w:color="auto"/>
      </w:divBdr>
    </w:div>
    <w:div w:id="1779714129">
      <w:bodyDiv w:val="1"/>
      <w:marLeft w:val="0"/>
      <w:marRight w:val="0"/>
      <w:marTop w:val="0"/>
      <w:marBottom w:val="0"/>
      <w:divBdr>
        <w:top w:val="none" w:sz="0" w:space="0" w:color="auto"/>
        <w:left w:val="none" w:sz="0" w:space="0" w:color="auto"/>
        <w:bottom w:val="none" w:sz="0" w:space="0" w:color="auto"/>
        <w:right w:val="none" w:sz="0" w:space="0" w:color="auto"/>
      </w:divBdr>
    </w:div>
    <w:div w:id="1789425683">
      <w:bodyDiv w:val="1"/>
      <w:marLeft w:val="0"/>
      <w:marRight w:val="0"/>
      <w:marTop w:val="0"/>
      <w:marBottom w:val="0"/>
      <w:divBdr>
        <w:top w:val="none" w:sz="0" w:space="0" w:color="auto"/>
        <w:left w:val="none" w:sz="0" w:space="0" w:color="auto"/>
        <w:bottom w:val="none" w:sz="0" w:space="0" w:color="auto"/>
        <w:right w:val="none" w:sz="0" w:space="0" w:color="auto"/>
      </w:divBdr>
    </w:div>
    <w:div w:id="1789616573">
      <w:bodyDiv w:val="1"/>
      <w:marLeft w:val="0"/>
      <w:marRight w:val="0"/>
      <w:marTop w:val="0"/>
      <w:marBottom w:val="0"/>
      <w:divBdr>
        <w:top w:val="none" w:sz="0" w:space="0" w:color="auto"/>
        <w:left w:val="none" w:sz="0" w:space="0" w:color="auto"/>
        <w:bottom w:val="none" w:sz="0" w:space="0" w:color="auto"/>
        <w:right w:val="none" w:sz="0" w:space="0" w:color="auto"/>
      </w:divBdr>
    </w:div>
    <w:div w:id="1808354088">
      <w:bodyDiv w:val="1"/>
      <w:marLeft w:val="0"/>
      <w:marRight w:val="0"/>
      <w:marTop w:val="0"/>
      <w:marBottom w:val="0"/>
      <w:divBdr>
        <w:top w:val="none" w:sz="0" w:space="0" w:color="auto"/>
        <w:left w:val="none" w:sz="0" w:space="0" w:color="auto"/>
        <w:bottom w:val="none" w:sz="0" w:space="0" w:color="auto"/>
        <w:right w:val="none" w:sz="0" w:space="0" w:color="auto"/>
      </w:divBdr>
    </w:div>
    <w:div w:id="1809084165">
      <w:bodyDiv w:val="1"/>
      <w:marLeft w:val="0"/>
      <w:marRight w:val="0"/>
      <w:marTop w:val="0"/>
      <w:marBottom w:val="0"/>
      <w:divBdr>
        <w:top w:val="none" w:sz="0" w:space="0" w:color="auto"/>
        <w:left w:val="none" w:sz="0" w:space="0" w:color="auto"/>
        <w:bottom w:val="none" w:sz="0" w:space="0" w:color="auto"/>
        <w:right w:val="none" w:sz="0" w:space="0" w:color="auto"/>
      </w:divBdr>
    </w:div>
    <w:div w:id="1810053085">
      <w:bodyDiv w:val="1"/>
      <w:marLeft w:val="0"/>
      <w:marRight w:val="0"/>
      <w:marTop w:val="0"/>
      <w:marBottom w:val="0"/>
      <w:divBdr>
        <w:top w:val="none" w:sz="0" w:space="0" w:color="auto"/>
        <w:left w:val="none" w:sz="0" w:space="0" w:color="auto"/>
        <w:bottom w:val="none" w:sz="0" w:space="0" w:color="auto"/>
        <w:right w:val="none" w:sz="0" w:space="0" w:color="auto"/>
      </w:divBdr>
    </w:div>
    <w:div w:id="1819109481">
      <w:bodyDiv w:val="1"/>
      <w:marLeft w:val="0"/>
      <w:marRight w:val="0"/>
      <w:marTop w:val="0"/>
      <w:marBottom w:val="0"/>
      <w:divBdr>
        <w:top w:val="none" w:sz="0" w:space="0" w:color="auto"/>
        <w:left w:val="none" w:sz="0" w:space="0" w:color="auto"/>
        <w:bottom w:val="none" w:sz="0" w:space="0" w:color="auto"/>
        <w:right w:val="none" w:sz="0" w:space="0" w:color="auto"/>
      </w:divBdr>
    </w:div>
    <w:div w:id="1821657113">
      <w:bodyDiv w:val="1"/>
      <w:marLeft w:val="0"/>
      <w:marRight w:val="0"/>
      <w:marTop w:val="0"/>
      <w:marBottom w:val="0"/>
      <w:divBdr>
        <w:top w:val="none" w:sz="0" w:space="0" w:color="auto"/>
        <w:left w:val="none" w:sz="0" w:space="0" w:color="auto"/>
        <w:bottom w:val="none" w:sz="0" w:space="0" w:color="auto"/>
        <w:right w:val="none" w:sz="0" w:space="0" w:color="auto"/>
      </w:divBdr>
    </w:div>
    <w:div w:id="1825580873">
      <w:bodyDiv w:val="1"/>
      <w:marLeft w:val="0"/>
      <w:marRight w:val="0"/>
      <w:marTop w:val="0"/>
      <w:marBottom w:val="0"/>
      <w:divBdr>
        <w:top w:val="none" w:sz="0" w:space="0" w:color="auto"/>
        <w:left w:val="none" w:sz="0" w:space="0" w:color="auto"/>
        <w:bottom w:val="none" w:sz="0" w:space="0" w:color="auto"/>
        <w:right w:val="none" w:sz="0" w:space="0" w:color="auto"/>
      </w:divBdr>
    </w:div>
    <w:div w:id="1829053006">
      <w:bodyDiv w:val="1"/>
      <w:marLeft w:val="0"/>
      <w:marRight w:val="0"/>
      <w:marTop w:val="0"/>
      <w:marBottom w:val="0"/>
      <w:divBdr>
        <w:top w:val="none" w:sz="0" w:space="0" w:color="auto"/>
        <w:left w:val="none" w:sz="0" w:space="0" w:color="auto"/>
        <w:bottom w:val="none" w:sz="0" w:space="0" w:color="auto"/>
        <w:right w:val="none" w:sz="0" w:space="0" w:color="auto"/>
      </w:divBdr>
    </w:div>
    <w:div w:id="1834754637">
      <w:bodyDiv w:val="1"/>
      <w:marLeft w:val="0"/>
      <w:marRight w:val="0"/>
      <w:marTop w:val="0"/>
      <w:marBottom w:val="0"/>
      <w:divBdr>
        <w:top w:val="none" w:sz="0" w:space="0" w:color="auto"/>
        <w:left w:val="none" w:sz="0" w:space="0" w:color="auto"/>
        <w:bottom w:val="none" w:sz="0" w:space="0" w:color="auto"/>
        <w:right w:val="none" w:sz="0" w:space="0" w:color="auto"/>
      </w:divBdr>
    </w:div>
    <w:div w:id="1835225326">
      <w:bodyDiv w:val="1"/>
      <w:marLeft w:val="0"/>
      <w:marRight w:val="0"/>
      <w:marTop w:val="0"/>
      <w:marBottom w:val="0"/>
      <w:divBdr>
        <w:top w:val="none" w:sz="0" w:space="0" w:color="auto"/>
        <w:left w:val="none" w:sz="0" w:space="0" w:color="auto"/>
        <w:bottom w:val="none" w:sz="0" w:space="0" w:color="auto"/>
        <w:right w:val="none" w:sz="0" w:space="0" w:color="auto"/>
      </w:divBdr>
    </w:div>
    <w:div w:id="1842576542">
      <w:bodyDiv w:val="1"/>
      <w:marLeft w:val="0"/>
      <w:marRight w:val="0"/>
      <w:marTop w:val="0"/>
      <w:marBottom w:val="0"/>
      <w:divBdr>
        <w:top w:val="none" w:sz="0" w:space="0" w:color="auto"/>
        <w:left w:val="none" w:sz="0" w:space="0" w:color="auto"/>
        <w:bottom w:val="none" w:sz="0" w:space="0" w:color="auto"/>
        <w:right w:val="none" w:sz="0" w:space="0" w:color="auto"/>
      </w:divBdr>
    </w:div>
    <w:div w:id="1847164687">
      <w:bodyDiv w:val="1"/>
      <w:marLeft w:val="0"/>
      <w:marRight w:val="0"/>
      <w:marTop w:val="0"/>
      <w:marBottom w:val="0"/>
      <w:divBdr>
        <w:top w:val="none" w:sz="0" w:space="0" w:color="auto"/>
        <w:left w:val="none" w:sz="0" w:space="0" w:color="auto"/>
        <w:bottom w:val="none" w:sz="0" w:space="0" w:color="auto"/>
        <w:right w:val="none" w:sz="0" w:space="0" w:color="auto"/>
      </w:divBdr>
    </w:div>
    <w:div w:id="1848860646">
      <w:bodyDiv w:val="1"/>
      <w:marLeft w:val="0"/>
      <w:marRight w:val="0"/>
      <w:marTop w:val="0"/>
      <w:marBottom w:val="0"/>
      <w:divBdr>
        <w:top w:val="none" w:sz="0" w:space="0" w:color="auto"/>
        <w:left w:val="none" w:sz="0" w:space="0" w:color="auto"/>
        <w:bottom w:val="none" w:sz="0" w:space="0" w:color="auto"/>
        <w:right w:val="none" w:sz="0" w:space="0" w:color="auto"/>
      </w:divBdr>
    </w:div>
    <w:div w:id="1852063225">
      <w:bodyDiv w:val="1"/>
      <w:marLeft w:val="0"/>
      <w:marRight w:val="0"/>
      <w:marTop w:val="0"/>
      <w:marBottom w:val="0"/>
      <w:divBdr>
        <w:top w:val="none" w:sz="0" w:space="0" w:color="auto"/>
        <w:left w:val="none" w:sz="0" w:space="0" w:color="auto"/>
        <w:bottom w:val="none" w:sz="0" w:space="0" w:color="auto"/>
        <w:right w:val="none" w:sz="0" w:space="0" w:color="auto"/>
      </w:divBdr>
    </w:div>
    <w:div w:id="1854414504">
      <w:bodyDiv w:val="1"/>
      <w:marLeft w:val="0"/>
      <w:marRight w:val="0"/>
      <w:marTop w:val="0"/>
      <w:marBottom w:val="0"/>
      <w:divBdr>
        <w:top w:val="none" w:sz="0" w:space="0" w:color="auto"/>
        <w:left w:val="none" w:sz="0" w:space="0" w:color="auto"/>
        <w:bottom w:val="none" w:sz="0" w:space="0" w:color="auto"/>
        <w:right w:val="none" w:sz="0" w:space="0" w:color="auto"/>
      </w:divBdr>
    </w:div>
    <w:div w:id="1855459241">
      <w:bodyDiv w:val="1"/>
      <w:marLeft w:val="0"/>
      <w:marRight w:val="0"/>
      <w:marTop w:val="0"/>
      <w:marBottom w:val="0"/>
      <w:divBdr>
        <w:top w:val="none" w:sz="0" w:space="0" w:color="auto"/>
        <w:left w:val="none" w:sz="0" w:space="0" w:color="auto"/>
        <w:bottom w:val="none" w:sz="0" w:space="0" w:color="auto"/>
        <w:right w:val="none" w:sz="0" w:space="0" w:color="auto"/>
      </w:divBdr>
    </w:div>
    <w:div w:id="1857306227">
      <w:bodyDiv w:val="1"/>
      <w:marLeft w:val="0"/>
      <w:marRight w:val="0"/>
      <w:marTop w:val="0"/>
      <w:marBottom w:val="0"/>
      <w:divBdr>
        <w:top w:val="none" w:sz="0" w:space="0" w:color="auto"/>
        <w:left w:val="none" w:sz="0" w:space="0" w:color="auto"/>
        <w:bottom w:val="none" w:sz="0" w:space="0" w:color="auto"/>
        <w:right w:val="none" w:sz="0" w:space="0" w:color="auto"/>
      </w:divBdr>
    </w:div>
    <w:div w:id="1858885169">
      <w:bodyDiv w:val="1"/>
      <w:marLeft w:val="0"/>
      <w:marRight w:val="0"/>
      <w:marTop w:val="0"/>
      <w:marBottom w:val="0"/>
      <w:divBdr>
        <w:top w:val="none" w:sz="0" w:space="0" w:color="auto"/>
        <w:left w:val="none" w:sz="0" w:space="0" w:color="auto"/>
        <w:bottom w:val="none" w:sz="0" w:space="0" w:color="auto"/>
        <w:right w:val="none" w:sz="0" w:space="0" w:color="auto"/>
      </w:divBdr>
    </w:div>
    <w:div w:id="1861159154">
      <w:bodyDiv w:val="1"/>
      <w:marLeft w:val="0"/>
      <w:marRight w:val="0"/>
      <w:marTop w:val="0"/>
      <w:marBottom w:val="0"/>
      <w:divBdr>
        <w:top w:val="none" w:sz="0" w:space="0" w:color="auto"/>
        <w:left w:val="none" w:sz="0" w:space="0" w:color="auto"/>
        <w:bottom w:val="none" w:sz="0" w:space="0" w:color="auto"/>
        <w:right w:val="none" w:sz="0" w:space="0" w:color="auto"/>
      </w:divBdr>
    </w:div>
    <w:div w:id="1861428503">
      <w:bodyDiv w:val="1"/>
      <w:marLeft w:val="0"/>
      <w:marRight w:val="0"/>
      <w:marTop w:val="0"/>
      <w:marBottom w:val="0"/>
      <w:divBdr>
        <w:top w:val="none" w:sz="0" w:space="0" w:color="auto"/>
        <w:left w:val="none" w:sz="0" w:space="0" w:color="auto"/>
        <w:bottom w:val="none" w:sz="0" w:space="0" w:color="auto"/>
        <w:right w:val="none" w:sz="0" w:space="0" w:color="auto"/>
      </w:divBdr>
    </w:div>
    <w:div w:id="1871989612">
      <w:bodyDiv w:val="1"/>
      <w:marLeft w:val="0"/>
      <w:marRight w:val="0"/>
      <w:marTop w:val="0"/>
      <w:marBottom w:val="0"/>
      <w:divBdr>
        <w:top w:val="none" w:sz="0" w:space="0" w:color="auto"/>
        <w:left w:val="none" w:sz="0" w:space="0" w:color="auto"/>
        <w:bottom w:val="none" w:sz="0" w:space="0" w:color="auto"/>
        <w:right w:val="none" w:sz="0" w:space="0" w:color="auto"/>
      </w:divBdr>
    </w:div>
    <w:div w:id="1874801927">
      <w:bodyDiv w:val="1"/>
      <w:marLeft w:val="0"/>
      <w:marRight w:val="0"/>
      <w:marTop w:val="0"/>
      <w:marBottom w:val="0"/>
      <w:divBdr>
        <w:top w:val="none" w:sz="0" w:space="0" w:color="auto"/>
        <w:left w:val="none" w:sz="0" w:space="0" w:color="auto"/>
        <w:bottom w:val="none" w:sz="0" w:space="0" w:color="auto"/>
        <w:right w:val="none" w:sz="0" w:space="0" w:color="auto"/>
      </w:divBdr>
    </w:div>
    <w:div w:id="1879123150">
      <w:bodyDiv w:val="1"/>
      <w:marLeft w:val="0"/>
      <w:marRight w:val="0"/>
      <w:marTop w:val="0"/>
      <w:marBottom w:val="0"/>
      <w:divBdr>
        <w:top w:val="none" w:sz="0" w:space="0" w:color="auto"/>
        <w:left w:val="none" w:sz="0" w:space="0" w:color="auto"/>
        <w:bottom w:val="none" w:sz="0" w:space="0" w:color="auto"/>
        <w:right w:val="none" w:sz="0" w:space="0" w:color="auto"/>
      </w:divBdr>
    </w:div>
    <w:div w:id="1880967033">
      <w:bodyDiv w:val="1"/>
      <w:marLeft w:val="0"/>
      <w:marRight w:val="0"/>
      <w:marTop w:val="0"/>
      <w:marBottom w:val="0"/>
      <w:divBdr>
        <w:top w:val="none" w:sz="0" w:space="0" w:color="auto"/>
        <w:left w:val="none" w:sz="0" w:space="0" w:color="auto"/>
        <w:bottom w:val="none" w:sz="0" w:space="0" w:color="auto"/>
        <w:right w:val="none" w:sz="0" w:space="0" w:color="auto"/>
      </w:divBdr>
    </w:div>
    <w:div w:id="1887448798">
      <w:bodyDiv w:val="1"/>
      <w:marLeft w:val="0"/>
      <w:marRight w:val="0"/>
      <w:marTop w:val="0"/>
      <w:marBottom w:val="0"/>
      <w:divBdr>
        <w:top w:val="none" w:sz="0" w:space="0" w:color="auto"/>
        <w:left w:val="none" w:sz="0" w:space="0" w:color="auto"/>
        <w:bottom w:val="none" w:sz="0" w:space="0" w:color="auto"/>
        <w:right w:val="none" w:sz="0" w:space="0" w:color="auto"/>
      </w:divBdr>
    </w:div>
    <w:div w:id="1889105032">
      <w:bodyDiv w:val="1"/>
      <w:marLeft w:val="0"/>
      <w:marRight w:val="0"/>
      <w:marTop w:val="0"/>
      <w:marBottom w:val="0"/>
      <w:divBdr>
        <w:top w:val="none" w:sz="0" w:space="0" w:color="auto"/>
        <w:left w:val="none" w:sz="0" w:space="0" w:color="auto"/>
        <w:bottom w:val="none" w:sz="0" w:space="0" w:color="auto"/>
        <w:right w:val="none" w:sz="0" w:space="0" w:color="auto"/>
      </w:divBdr>
    </w:div>
    <w:div w:id="1893424611">
      <w:bodyDiv w:val="1"/>
      <w:marLeft w:val="0"/>
      <w:marRight w:val="0"/>
      <w:marTop w:val="0"/>
      <w:marBottom w:val="0"/>
      <w:divBdr>
        <w:top w:val="none" w:sz="0" w:space="0" w:color="auto"/>
        <w:left w:val="none" w:sz="0" w:space="0" w:color="auto"/>
        <w:bottom w:val="none" w:sz="0" w:space="0" w:color="auto"/>
        <w:right w:val="none" w:sz="0" w:space="0" w:color="auto"/>
      </w:divBdr>
    </w:div>
    <w:div w:id="1897738743">
      <w:bodyDiv w:val="1"/>
      <w:marLeft w:val="0"/>
      <w:marRight w:val="0"/>
      <w:marTop w:val="0"/>
      <w:marBottom w:val="0"/>
      <w:divBdr>
        <w:top w:val="none" w:sz="0" w:space="0" w:color="auto"/>
        <w:left w:val="none" w:sz="0" w:space="0" w:color="auto"/>
        <w:bottom w:val="none" w:sz="0" w:space="0" w:color="auto"/>
        <w:right w:val="none" w:sz="0" w:space="0" w:color="auto"/>
      </w:divBdr>
    </w:div>
    <w:div w:id="1907719455">
      <w:bodyDiv w:val="1"/>
      <w:marLeft w:val="0"/>
      <w:marRight w:val="0"/>
      <w:marTop w:val="0"/>
      <w:marBottom w:val="0"/>
      <w:divBdr>
        <w:top w:val="none" w:sz="0" w:space="0" w:color="auto"/>
        <w:left w:val="none" w:sz="0" w:space="0" w:color="auto"/>
        <w:bottom w:val="none" w:sz="0" w:space="0" w:color="auto"/>
        <w:right w:val="none" w:sz="0" w:space="0" w:color="auto"/>
      </w:divBdr>
    </w:div>
    <w:div w:id="1912083798">
      <w:bodyDiv w:val="1"/>
      <w:marLeft w:val="0"/>
      <w:marRight w:val="0"/>
      <w:marTop w:val="0"/>
      <w:marBottom w:val="0"/>
      <w:divBdr>
        <w:top w:val="none" w:sz="0" w:space="0" w:color="auto"/>
        <w:left w:val="none" w:sz="0" w:space="0" w:color="auto"/>
        <w:bottom w:val="none" w:sz="0" w:space="0" w:color="auto"/>
        <w:right w:val="none" w:sz="0" w:space="0" w:color="auto"/>
      </w:divBdr>
    </w:div>
    <w:div w:id="1915124827">
      <w:bodyDiv w:val="1"/>
      <w:marLeft w:val="0"/>
      <w:marRight w:val="0"/>
      <w:marTop w:val="0"/>
      <w:marBottom w:val="0"/>
      <w:divBdr>
        <w:top w:val="none" w:sz="0" w:space="0" w:color="auto"/>
        <w:left w:val="none" w:sz="0" w:space="0" w:color="auto"/>
        <w:bottom w:val="none" w:sz="0" w:space="0" w:color="auto"/>
        <w:right w:val="none" w:sz="0" w:space="0" w:color="auto"/>
      </w:divBdr>
      <w:divsChild>
        <w:div w:id="1353799841">
          <w:marLeft w:val="0"/>
          <w:marRight w:val="0"/>
          <w:marTop w:val="0"/>
          <w:marBottom w:val="0"/>
          <w:divBdr>
            <w:top w:val="none" w:sz="0" w:space="0" w:color="auto"/>
            <w:left w:val="none" w:sz="0" w:space="0" w:color="auto"/>
            <w:bottom w:val="none" w:sz="0" w:space="0" w:color="auto"/>
            <w:right w:val="none" w:sz="0" w:space="0" w:color="auto"/>
          </w:divBdr>
          <w:divsChild>
            <w:div w:id="240219119">
              <w:marLeft w:val="0"/>
              <w:marRight w:val="0"/>
              <w:marTop w:val="0"/>
              <w:marBottom w:val="0"/>
              <w:divBdr>
                <w:top w:val="none" w:sz="0" w:space="0" w:color="auto"/>
                <w:left w:val="none" w:sz="0" w:space="0" w:color="auto"/>
                <w:bottom w:val="none" w:sz="0" w:space="0" w:color="auto"/>
                <w:right w:val="none" w:sz="0" w:space="0" w:color="auto"/>
              </w:divBdr>
              <w:divsChild>
                <w:div w:id="79758042">
                  <w:marLeft w:val="0"/>
                  <w:marRight w:val="0"/>
                  <w:marTop w:val="0"/>
                  <w:marBottom w:val="0"/>
                  <w:divBdr>
                    <w:top w:val="none" w:sz="0" w:space="0" w:color="auto"/>
                    <w:left w:val="none" w:sz="0" w:space="0" w:color="auto"/>
                    <w:bottom w:val="none" w:sz="0" w:space="0" w:color="auto"/>
                    <w:right w:val="none" w:sz="0" w:space="0" w:color="auto"/>
                  </w:divBdr>
                </w:div>
                <w:div w:id="332030856">
                  <w:marLeft w:val="0"/>
                  <w:marRight w:val="0"/>
                  <w:marTop w:val="0"/>
                  <w:marBottom w:val="0"/>
                  <w:divBdr>
                    <w:top w:val="none" w:sz="0" w:space="0" w:color="auto"/>
                    <w:left w:val="none" w:sz="0" w:space="0" w:color="auto"/>
                    <w:bottom w:val="none" w:sz="0" w:space="0" w:color="auto"/>
                    <w:right w:val="none" w:sz="0" w:space="0" w:color="auto"/>
                  </w:divBdr>
                </w:div>
                <w:div w:id="1625231825">
                  <w:marLeft w:val="0"/>
                  <w:marRight w:val="0"/>
                  <w:marTop w:val="0"/>
                  <w:marBottom w:val="0"/>
                  <w:divBdr>
                    <w:top w:val="none" w:sz="0" w:space="0" w:color="auto"/>
                    <w:left w:val="none" w:sz="0" w:space="0" w:color="auto"/>
                    <w:bottom w:val="none" w:sz="0" w:space="0" w:color="auto"/>
                    <w:right w:val="none" w:sz="0" w:space="0" w:color="auto"/>
                  </w:divBdr>
                </w:div>
              </w:divsChild>
            </w:div>
            <w:div w:id="1097286903">
              <w:marLeft w:val="0"/>
              <w:marRight w:val="0"/>
              <w:marTop w:val="0"/>
              <w:marBottom w:val="0"/>
              <w:divBdr>
                <w:top w:val="none" w:sz="0" w:space="0" w:color="auto"/>
                <w:left w:val="none" w:sz="0" w:space="0" w:color="auto"/>
                <w:bottom w:val="none" w:sz="0" w:space="0" w:color="auto"/>
                <w:right w:val="none" w:sz="0" w:space="0" w:color="auto"/>
              </w:divBdr>
            </w:div>
            <w:div w:id="1507328143">
              <w:marLeft w:val="0"/>
              <w:marRight w:val="0"/>
              <w:marTop w:val="0"/>
              <w:marBottom w:val="0"/>
              <w:divBdr>
                <w:top w:val="none" w:sz="0" w:space="0" w:color="auto"/>
                <w:left w:val="none" w:sz="0" w:space="0" w:color="auto"/>
                <w:bottom w:val="none" w:sz="0" w:space="0" w:color="auto"/>
                <w:right w:val="none" w:sz="0" w:space="0" w:color="auto"/>
              </w:divBdr>
            </w:div>
            <w:div w:id="1903981465">
              <w:marLeft w:val="0"/>
              <w:marRight w:val="0"/>
              <w:marTop w:val="0"/>
              <w:marBottom w:val="0"/>
              <w:divBdr>
                <w:top w:val="none" w:sz="0" w:space="0" w:color="auto"/>
                <w:left w:val="none" w:sz="0" w:space="0" w:color="auto"/>
                <w:bottom w:val="none" w:sz="0" w:space="0" w:color="auto"/>
                <w:right w:val="none" w:sz="0" w:space="0" w:color="auto"/>
              </w:divBdr>
            </w:div>
          </w:divsChild>
        </w:div>
        <w:div w:id="1995715253">
          <w:marLeft w:val="0"/>
          <w:marRight w:val="0"/>
          <w:marTop w:val="0"/>
          <w:marBottom w:val="0"/>
          <w:divBdr>
            <w:top w:val="none" w:sz="0" w:space="0" w:color="auto"/>
            <w:left w:val="none" w:sz="0" w:space="0" w:color="auto"/>
            <w:bottom w:val="none" w:sz="0" w:space="0" w:color="auto"/>
            <w:right w:val="none" w:sz="0" w:space="0" w:color="auto"/>
          </w:divBdr>
          <w:divsChild>
            <w:div w:id="7689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2203">
      <w:bodyDiv w:val="1"/>
      <w:marLeft w:val="0"/>
      <w:marRight w:val="0"/>
      <w:marTop w:val="0"/>
      <w:marBottom w:val="0"/>
      <w:divBdr>
        <w:top w:val="none" w:sz="0" w:space="0" w:color="auto"/>
        <w:left w:val="none" w:sz="0" w:space="0" w:color="auto"/>
        <w:bottom w:val="none" w:sz="0" w:space="0" w:color="auto"/>
        <w:right w:val="none" w:sz="0" w:space="0" w:color="auto"/>
      </w:divBdr>
    </w:div>
    <w:div w:id="1921131897">
      <w:bodyDiv w:val="1"/>
      <w:marLeft w:val="0"/>
      <w:marRight w:val="0"/>
      <w:marTop w:val="0"/>
      <w:marBottom w:val="0"/>
      <w:divBdr>
        <w:top w:val="none" w:sz="0" w:space="0" w:color="auto"/>
        <w:left w:val="none" w:sz="0" w:space="0" w:color="auto"/>
        <w:bottom w:val="none" w:sz="0" w:space="0" w:color="auto"/>
        <w:right w:val="none" w:sz="0" w:space="0" w:color="auto"/>
      </w:divBdr>
    </w:div>
    <w:div w:id="1921215241">
      <w:bodyDiv w:val="1"/>
      <w:marLeft w:val="0"/>
      <w:marRight w:val="0"/>
      <w:marTop w:val="0"/>
      <w:marBottom w:val="0"/>
      <w:divBdr>
        <w:top w:val="none" w:sz="0" w:space="0" w:color="auto"/>
        <w:left w:val="none" w:sz="0" w:space="0" w:color="auto"/>
        <w:bottom w:val="none" w:sz="0" w:space="0" w:color="auto"/>
        <w:right w:val="none" w:sz="0" w:space="0" w:color="auto"/>
      </w:divBdr>
    </w:div>
    <w:div w:id="1922905031">
      <w:bodyDiv w:val="1"/>
      <w:marLeft w:val="0"/>
      <w:marRight w:val="0"/>
      <w:marTop w:val="0"/>
      <w:marBottom w:val="0"/>
      <w:divBdr>
        <w:top w:val="none" w:sz="0" w:space="0" w:color="auto"/>
        <w:left w:val="none" w:sz="0" w:space="0" w:color="auto"/>
        <w:bottom w:val="none" w:sz="0" w:space="0" w:color="auto"/>
        <w:right w:val="none" w:sz="0" w:space="0" w:color="auto"/>
      </w:divBdr>
    </w:div>
    <w:div w:id="1922983073">
      <w:bodyDiv w:val="1"/>
      <w:marLeft w:val="0"/>
      <w:marRight w:val="0"/>
      <w:marTop w:val="0"/>
      <w:marBottom w:val="0"/>
      <w:divBdr>
        <w:top w:val="none" w:sz="0" w:space="0" w:color="auto"/>
        <w:left w:val="none" w:sz="0" w:space="0" w:color="auto"/>
        <w:bottom w:val="none" w:sz="0" w:space="0" w:color="auto"/>
        <w:right w:val="none" w:sz="0" w:space="0" w:color="auto"/>
      </w:divBdr>
    </w:div>
    <w:div w:id="1924410816">
      <w:bodyDiv w:val="1"/>
      <w:marLeft w:val="0"/>
      <w:marRight w:val="0"/>
      <w:marTop w:val="0"/>
      <w:marBottom w:val="0"/>
      <w:divBdr>
        <w:top w:val="none" w:sz="0" w:space="0" w:color="auto"/>
        <w:left w:val="none" w:sz="0" w:space="0" w:color="auto"/>
        <w:bottom w:val="none" w:sz="0" w:space="0" w:color="auto"/>
        <w:right w:val="none" w:sz="0" w:space="0" w:color="auto"/>
      </w:divBdr>
    </w:div>
    <w:div w:id="1925676854">
      <w:bodyDiv w:val="1"/>
      <w:marLeft w:val="0"/>
      <w:marRight w:val="0"/>
      <w:marTop w:val="0"/>
      <w:marBottom w:val="0"/>
      <w:divBdr>
        <w:top w:val="none" w:sz="0" w:space="0" w:color="auto"/>
        <w:left w:val="none" w:sz="0" w:space="0" w:color="auto"/>
        <w:bottom w:val="none" w:sz="0" w:space="0" w:color="auto"/>
        <w:right w:val="none" w:sz="0" w:space="0" w:color="auto"/>
      </w:divBdr>
    </w:div>
    <w:div w:id="1927417928">
      <w:bodyDiv w:val="1"/>
      <w:marLeft w:val="0"/>
      <w:marRight w:val="0"/>
      <w:marTop w:val="0"/>
      <w:marBottom w:val="0"/>
      <w:divBdr>
        <w:top w:val="none" w:sz="0" w:space="0" w:color="auto"/>
        <w:left w:val="none" w:sz="0" w:space="0" w:color="auto"/>
        <w:bottom w:val="none" w:sz="0" w:space="0" w:color="auto"/>
        <w:right w:val="none" w:sz="0" w:space="0" w:color="auto"/>
      </w:divBdr>
    </w:div>
    <w:div w:id="1929077651">
      <w:bodyDiv w:val="1"/>
      <w:marLeft w:val="0"/>
      <w:marRight w:val="0"/>
      <w:marTop w:val="0"/>
      <w:marBottom w:val="0"/>
      <w:divBdr>
        <w:top w:val="none" w:sz="0" w:space="0" w:color="auto"/>
        <w:left w:val="none" w:sz="0" w:space="0" w:color="auto"/>
        <w:bottom w:val="none" w:sz="0" w:space="0" w:color="auto"/>
        <w:right w:val="none" w:sz="0" w:space="0" w:color="auto"/>
      </w:divBdr>
    </w:div>
    <w:div w:id="1930697818">
      <w:bodyDiv w:val="1"/>
      <w:marLeft w:val="0"/>
      <w:marRight w:val="0"/>
      <w:marTop w:val="0"/>
      <w:marBottom w:val="0"/>
      <w:divBdr>
        <w:top w:val="none" w:sz="0" w:space="0" w:color="auto"/>
        <w:left w:val="none" w:sz="0" w:space="0" w:color="auto"/>
        <w:bottom w:val="none" w:sz="0" w:space="0" w:color="auto"/>
        <w:right w:val="none" w:sz="0" w:space="0" w:color="auto"/>
      </w:divBdr>
    </w:div>
    <w:div w:id="1933509235">
      <w:bodyDiv w:val="1"/>
      <w:marLeft w:val="0"/>
      <w:marRight w:val="0"/>
      <w:marTop w:val="0"/>
      <w:marBottom w:val="0"/>
      <w:divBdr>
        <w:top w:val="none" w:sz="0" w:space="0" w:color="auto"/>
        <w:left w:val="none" w:sz="0" w:space="0" w:color="auto"/>
        <w:bottom w:val="none" w:sz="0" w:space="0" w:color="auto"/>
        <w:right w:val="none" w:sz="0" w:space="0" w:color="auto"/>
      </w:divBdr>
    </w:div>
    <w:div w:id="1934124269">
      <w:bodyDiv w:val="1"/>
      <w:marLeft w:val="0"/>
      <w:marRight w:val="0"/>
      <w:marTop w:val="0"/>
      <w:marBottom w:val="0"/>
      <w:divBdr>
        <w:top w:val="none" w:sz="0" w:space="0" w:color="auto"/>
        <w:left w:val="none" w:sz="0" w:space="0" w:color="auto"/>
        <w:bottom w:val="none" w:sz="0" w:space="0" w:color="auto"/>
        <w:right w:val="none" w:sz="0" w:space="0" w:color="auto"/>
      </w:divBdr>
    </w:div>
    <w:div w:id="1935672898">
      <w:bodyDiv w:val="1"/>
      <w:marLeft w:val="0"/>
      <w:marRight w:val="0"/>
      <w:marTop w:val="0"/>
      <w:marBottom w:val="0"/>
      <w:divBdr>
        <w:top w:val="none" w:sz="0" w:space="0" w:color="auto"/>
        <w:left w:val="none" w:sz="0" w:space="0" w:color="auto"/>
        <w:bottom w:val="none" w:sz="0" w:space="0" w:color="auto"/>
        <w:right w:val="none" w:sz="0" w:space="0" w:color="auto"/>
      </w:divBdr>
    </w:div>
    <w:div w:id="1942032913">
      <w:bodyDiv w:val="1"/>
      <w:marLeft w:val="0"/>
      <w:marRight w:val="0"/>
      <w:marTop w:val="0"/>
      <w:marBottom w:val="0"/>
      <w:divBdr>
        <w:top w:val="none" w:sz="0" w:space="0" w:color="auto"/>
        <w:left w:val="none" w:sz="0" w:space="0" w:color="auto"/>
        <w:bottom w:val="none" w:sz="0" w:space="0" w:color="auto"/>
        <w:right w:val="none" w:sz="0" w:space="0" w:color="auto"/>
      </w:divBdr>
    </w:div>
    <w:div w:id="1943684347">
      <w:bodyDiv w:val="1"/>
      <w:marLeft w:val="0"/>
      <w:marRight w:val="0"/>
      <w:marTop w:val="0"/>
      <w:marBottom w:val="0"/>
      <w:divBdr>
        <w:top w:val="none" w:sz="0" w:space="0" w:color="auto"/>
        <w:left w:val="none" w:sz="0" w:space="0" w:color="auto"/>
        <w:bottom w:val="none" w:sz="0" w:space="0" w:color="auto"/>
        <w:right w:val="none" w:sz="0" w:space="0" w:color="auto"/>
      </w:divBdr>
    </w:div>
    <w:div w:id="1950351895">
      <w:bodyDiv w:val="1"/>
      <w:marLeft w:val="0"/>
      <w:marRight w:val="0"/>
      <w:marTop w:val="0"/>
      <w:marBottom w:val="0"/>
      <w:divBdr>
        <w:top w:val="none" w:sz="0" w:space="0" w:color="auto"/>
        <w:left w:val="none" w:sz="0" w:space="0" w:color="auto"/>
        <w:bottom w:val="none" w:sz="0" w:space="0" w:color="auto"/>
        <w:right w:val="none" w:sz="0" w:space="0" w:color="auto"/>
      </w:divBdr>
    </w:div>
    <w:div w:id="1951861883">
      <w:bodyDiv w:val="1"/>
      <w:marLeft w:val="0"/>
      <w:marRight w:val="0"/>
      <w:marTop w:val="0"/>
      <w:marBottom w:val="0"/>
      <w:divBdr>
        <w:top w:val="none" w:sz="0" w:space="0" w:color="auto"/>
        <w:left w:val="none" w:sz="0" w:space="0" w:color="auto"/>
        <w:bottom w:val="none" w:sz="0" w:space="0" w:color="auto"/>
        <w:right w:val="none" w:sz="0" w:space="0" w:color="auto"/>
      </w:divBdr>
    </w:div>
    <w:div w:id="1952126819">
      <w:bodyDiv w:val="1"/>
      <w:marLeft w:val="0"/>
      <w:marRight w:val="0"/>
      <w:marTop w:val="0"/>
      <w:marBottom w:val="0"/>
      <w:divBdr>
        <w:top w:val="none" w:sz="0" w:space="0" w:color="auto"/>
        <w:left w:val="none" w:sz="0" w:space="0" w:color="auto"/>
        <w:bottom w:val="none" w:sz="0" w:space="0" w:color="auto"/>
        <w:right w:val="none" w:sz="0" w:space="0" w:color="auto"/>
      </w:divBdr>
    </w:div>
    <w:div w:id="1954169238">
      <w:bodyDiv w:val="1"/>
      <w:marLeft w:val="0"/>
      <w:marRight w:val="0"/>
      <w:marTop w:val="0"/>
      <w:marBottom w:val="0"/>
      <w:divBdr>
        <w:top w:val="none" w:sz="0" w:space="0" w:color="auto"/>
        <w:left w:val="none" w:sz="0" w:space="0" w:color="auto"/>
        <w:bottom w:val="none" w:sz="0" w:space="0" w:color="auto"/>
        <w:right w:val="none" w:sz="0" w:space="0" w:color="auto"/>
      </w:divBdr>
    </w:div>
    <w:div w:id="1956980791">
      <w:bodyDiv w:val="1"/>
      <w:marLeft w:val="0"/>
      <w:marRight w:val="0"/>
      <w:marTop w:val="0"/>
      <w:marBottom w:val="0"/>
      <w:divBdr>
        <w:top w:val="none" w:sz="0" w:space="0" w:color="auto"/>
        <w:left w:val="none" w:sz="0" w:space="0" w:color="auto"/>
        <w:bottom w:val="none" w:sz="0" w:space="0" w:color="auto"/>
        <w:right w:val="none" w:sz="0" w:space="0" w:color="auto"/>
      </w:divBdr>
    </w:div>
    <w:div w:id="1960716650">
      <w:bodyDiv w:val="1"/>
      <w:marLeft w:val="0"/>
      <w:marRight w:val="0"/>
      <w:marTop w:val="0"/>
      <w:marBottom w:val="0"/>
      <w:divBdr>
        <w:top w:val="none" w:sz="0" w:space="0" w:color="auto"/>
        <w:left w:val="none" w:sz="0" w:space="0" w:color="auto"/>
        <w:bottom w:val="none" w:sz="0" w:space="0" w:color="auto"/>
        <w:right w:val="none" w:sz="0" w:space="0" w:color="auto"/>
      </w:divBdr>
    </w:div>
    <w:div w:id="1963074855">
      <w:bodyDiv w:val="1"/>
      <w:marLeft w:val="0"/>
      <w:marRight w:val="0"/>
      <w:marTop w:val="0"/>
      <w:marBottom w:val="0"/>
      <w:divBdr>
        <w:top w:val="none" w:sz="0" w:space="0" w:color="auto"/>
        <w:left w:val="none" w:sz="0" w:space="0" w:color="auto"/>
        <w:bottom w:val="none" w:sz="0" w:space="0" w:color="auto"/>
        <w:right w:val="none" w:sz="0" w:space="0" w:color="auto"/>
      </w:divBdr>
    </w:div>
    <w:div w:id="1964189677">
      <w:bodyDiv w:val="1"/>
      <w:marLeft w:val="0"/>
      <w:marRight w:val="0"/>
      <w:marTop w:val="0"/>
      <w:marBottom w:val="0"/>
      <w:divBdr>
        <w:top w:val="none" w:sz="0" w:space="0" w:color="auto"/>
        <w:left w:val="none" w:sz="0" w:space="0" w:color="auto"/>
        <w:bottom w:val="none" w:sz="0" w:space="0" w:color="auto"/>
        <w:right w:val="none" w:sz="0" w:space="0" w:color="auto"/>
      </w:divBdr>
    </w:div>
    <w:div w:id="1969165955">
      <w:bodyDiv w:val="1"/>
      <w:marLeft w:val="0"/>
      <w:marRight w:val="0"/>
      <w:marTop w:val="0"/>
      <w:marBottom w:val="0"/>
      <w:divBdr>
        <w:top w:val="none" w:sz="0" w:space="0" w:color="auto"/>
        <w:left w:val="none" w:sz="0" w:space="0" w:color="auto"/>
        <w:bottom w:val="none" w:sz="0" w:space="0" w:color="auto"/>
        <w:right w:val="none" w:sz="0" w:space="0" w:color="auto"/>
      </w:divBdr>
    </w:div>
    <w:div w:id="1969360927">
      <w:bodyDiv w:val="1"/>
      <w:marLeft w:val="0"/>
      <w:marRight w:val="0"/>
      <w:marTop w:val="0"/>
      <w:marBottom w:val="0"/>
      <w:divBdr>
        <w:top w:val="none" w:sz="0" w:space="0" w:color="auto"/>
        <w:left w:val="none" w:sz="0" w:space="0" w:color="auto"/>
        <w:bottom w:val="none" w:sz="0" w:space="0" w:color="auto"/>
        <w:right w:val="none" w:sz="0" w:space="0" w:color="auto"/>
      </w:divBdr>
    </w:div>
    <w:div w:id="1969774071">
      <w:bodyDiv w:val="1"/>
      <w:marLeft w:val="0"/>
      <w:marRight w:val="0"/>
      <w:marTop w:val="0"/>
      <w:marBottom w:val="0"/>
      <w:divBdr>
        <w:top w:val="none" w:sz="0" w:space="0" w:color="auto"/>
        <w:left w:val="none" w:sz="0" w:space="0" w:color="auto"/>
        <w:bottom w:val="none" w:sz="0" w:space="0" w:color="auto"/>
        <w:right w:val="none" w:sz="0" w:space="0" w:color="auto"/>
      </w:divBdr>
      <w:divsChild>
        <w:div w:id="369501376">
          <w:marLeft w:val="0"/>
          <w:marRight w:val="0"/>
          <w:marTop w:val="0"/>
          <w:marBottom w:val="0"/>
          <w:divBdr>
            <w:top w:val="none" w:sz="0" w:space="0" w:color="auto"/>
            <w:left w:val="none" w:sz="0" w:space="0" w:color="auto"/>
            <w:bottom w:val="none" w:sz="0" w:space="0" w:color="auto"/>
            <w:right w:val="none" w:sz="0" w:space="0" w:color="auto"/>
          </w:divBdr>
          <w:divsChild>
            <w:div w:id="819272313">
              <w:marLeft w:val="0"/>
              <w:marRight w:val="0"/>
              <w:marTop w:val="0"/>
              <w:marBottom w:val="0"/>
              <w:divBdr>
                <w:top w:val="none" w:sz="0" w:space="0" w:color="auto"/>
                <w:left w:val="none" w:sz="0" w:space="0" w:color="auto"/>
                <w:bottom w:val="none" w:sz="0" w:space="0" w:color="auto"/>
                <w:right w:val="none" w:sz="0" w:space="0" w:color="auto"/>
              </w:divBdr>
              <w:divsChild>
                <w:div w:id="162302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7156">
      <w:bodyDiv w:val="1"/>
      <w:marLeft w:val="0"/>
      <w:marRight w:val="0"/>
      <w:marTop w:val="0"/>
      <w:marBottom w:val="0"/>
      <w:divBdr>
        <w:top w:val="none" w:sz="0" w:space="0" w:color="auto"/>
        <w:left w:val="none" w:sz="0" w:space="0" w:color="auto"/>
        <w:bottom w:val="none" w:sz="0" w:space="0" w:color="auto"/>
        <w:right w:val="none" w:sz="0" w:space="0" w:color="auto"/>
      </w:divBdr>
    </w:div>
    <w:div w:id="1973095600">
      <w:bodyDiv w:val="1"/>
      <w:marLeft w:val="0"/>
      <w:marRight w:val="0"/>
      <w:marTop w:val="0"/>
      <w:marBottom w:val="0"/>
      <w:divBdr>
        <w:top w:val="none" w:sz="0" w:space="0" w:color="auto"/>
        <w:left w:val="none" w:sz="0" w:space="0" w:color="auto"/>
        <w:bottom w:val="none" w:sz="0" w:space="0" w:color="auto"/>
        <w:right w:val="none" w:sz="0" w:space="0" w:color="auto"/>
      </w:divBdr>
      <w:divsChild>
        <w:div w:id="1563062490">
          <w:marLeft w:val="0"/>
          <w:marRight w:val="0"/>
          <w:marTop w:val="0"/>
          <w:marBottom w:val="0"/>
          <w:divBdr>
            <w:top w:val="none" w:sz="0" w:space="0" w:color="auto"/>
            <w:left w:val="none" w:sz="0" w:space="0" w:color="auto"/>
            <w:bottom w:val="none" w:sz="0" w:space="0" w:color="auto"/>
            <w:right w:val="none" w:sz="0" w:space="0" w:color="auto"/>
          </w:divBdr>
          <w:divsChild>
            <w:div w:id="135730859">
              <w:marLeft w:val="0"/>
              <w:marRight w:val="0"/>
              <w:marTop w:val="0"/>
              <w:marBottom w:val="0"/>
              <w:divBdr>
                <w:top w:val="none" w:sz="0" w:space="0" w:color="auto"/>
                <w:left w:val="none" w:sz="0" w:space="0" w:color="auto"/>
                <w:bottom w:val="none" w:sz="0" w:space="0" w:color="auto"/>
                <w:right w:val="none" w:sz="0" w:space="0" w:color="auto"/>
              </w:divBdr>
            </w:div>
            <w:div w:id="216285451">
              <w:marLeft w:val="0"/>
              <w:marRight w:val="0"/>
              <w:marTop w:val="0"/>
              <w:marBottom w:val="0"/>
              <w:divBdr>
                <w:top w:val="none" w:sz="0" w:space="0" w:color="auto"/>
                <w:left w:val="none" w:sz="0" w:space="0" w:color="auto"/>
                <w:bottom w:val="none" w:sz="0" w:space="0" w:color="auto"/>
                <w:right w:val="none" w:sz="0" w:space="0" w:color="auto"/>
              </w:divBdr>
            </w:div>
            <w:div w:id="279386954">
              <w:marLeft w:val="0"/>
              <w:marRight w:val="0"/>
              <w:marTop w:val="0"/>
              <w:marBottom w:val="0"/>
              <w:divBdr>
                <w:top w:val="none" w:sz="0" w:space="0" w:color="auto"/>
                <w:left w:val="none" w:sz="0" w:space="0" w:color="auto"/>
                <w:bottom w:val="none" w:sz="0" w:space="0" w:color="auto"/>
                <w:right w:val="none" w:sz="0" w:space="0" w:color="auto"/>
              </w:divBdr>
            </w:div>
            <w:div w:id="280035384">
              <w:marLeft w:val="0"/>
              <w:marRight w:val="0"/>
              <w:marTop w:val="0"/>
              <w:marBottom w:val="0"/>
              <w:divBdr>
                <w:top w:val="none" w:sz="0" w:space="0" w:color="auto"/>
                <w:left w:val="none" w:sz="0" w:space="0" w:color="auto"/>
                <w:bottom w:val="none" w:sz="0" w:space="0" w:color="auto"/>
                <w:right w:val="none" w:sz="0" w:space="0" w:color="auto"/>
              </w:divBdr>
            </w:div>
            <w:div w:id="291400612">
              <w:marLeft w:val="0"/>
              <w:marRight w:val="0"/>
              <w:marTop w:val="0"/>
              <w:marBottom w:val="0"/>
              <w:divBdr>
                <w:top w:val="none" w:sz="0" w:space="0" w:color="auto"/>
                <w:left w:val="none" w:sz="0" w:space="0" w:color="auto"/>
                <w:bottom w:val="none" w:sz="0" w:space="0" w:color="auto"/>
                <w:right w:val="none" w:sz="0" w:space="0" w:color="auto"/>
              </w:divBdr>
            </w:div>
            <w:div w:id="309867298">
              <w:marLeft w:val="0"/>
              <w:marRight w:val="0"/>
              <w:marTop w:val="0"/>
              <w:marBottom w:val="0"/>
              <w:divBdr>
                <w:top w:val="none" w:sz="0" w:space="0" w:color="auto"/>
                <w:left w:val="none" w:sz="0" w:space="0" w:color="auto"/>
                <w:bottom w:val="none" w:sz="0" w:space="0" w:color="auto"/>
                <w:right w:val="none" w:sz="0" w:space="0" w:color="auto"/>
              </w:divBdr>
            </w:div>
            <w:div w:id="333849538">
              <w:marLeft w:val="0"/>
              <w:marRight w:val="0"/>
              <w:marTop w:val="0"/>
              <w:marBottom w:val="0"/>
              <w:divBdr>
                <w:top w:val="none" w:sz="0" w:space="0" w:color="auto"/>
                <w:left w:val="none" w:sz="0" w:space="0" w:color="auto"/>
                <w:bottom w:val="none" w:sz="0" w:space="0" w:color="auto"/>
                <w:right w:val="none" w:sz="0" w:space="0" w:color="auto"/>
              </w:divBdr>
            </w:div>
            <w:div w:id="448472032">
              <w:marLeft w:val="0"/>
              <w:marRight w:val="0"/>
              <w:marTop w:val="0"/>
              <w:marBottom w:val="0"/>
              <w:divBdr>
                <w:top w:val="none" w:sz="0" w:space="0" w:color="auto"/>
                <w:left w:val="none" w:sz="0" w:space="0" w:color="auto"/>
                <w:bottom w:val="none" w:sz="0" w:space="0" w:color="auto"/>
                <w:right w:val="none" w:sz="0" w:space="0" w:color="auto"/>
              </w:divBdr>
            </w:div>
            <w:div w:id="488332666">
              <w:marLeft w:val="0"/>
              <w:marRight w:val="0"/>
              <w:marTop w:val="0"/>
              <w:marBottom w:val="0"/>
              <w:divBdr>
                <w:top w:val="none" w:sz="0" w:space="0" w:color="auto"/>
                <w:left w:val="none" w:sz="0" w:space="0" w:color="auto"/>
                <w:bottom w:val="none" w:sz="0" w:space="0" w:color="auto"/>
                <w:right w:val="none" w:sz="0" w:space="0" w:color="auto"/>
              </w:divBdr>
            </w:div>
            <w:div w:id="545525214">
              <w:marLeft w:val="0"/>
              <w:marRight w:val="0"/>
              <w:marTop w:val="0"/>
              <w:marBottom w:val="0"/>
              <w:divBdr>
                <w:top w:val="none" w:sz="0" w:space="0" w:color="auto"/>
                <w:left w:val="none" w:sz="0" w:space="0" w:color="auto"/>
                <w:bottom w:val="none" w:sz="0" w:space="0" w:color="auto"/>
                <w:right w:val="none" w:sz="0" w:space="0" w:color="auto"/>
              </w:divBdr>
            </w:div>
            <w:div w:id="557666005">
              <w:marLeft w:val="0"/>
              <w:marRight w:val="0"/>
              <w:marTop w:val="0"/>
              <w:marBottom w:val="0"/>
              <w:divBdr>
                <w:top w:val="none" w:sz="0" w:space="0" w:color="auto"/>
                <w:left w:val="none" w:sz="0" w:space="0" w:color="auto"/>
                <w:bottom w:val="none" w:sz="0" w:space="0" w:color="auto"/>
                <w:right w:val="none" w:sz="0" w:space="0" w:color="auto"/>
              </w:divBdr>
            </w:div>
            <w:div w:id="626085145">
              <w:marLeft w:val="0"/>
              <w:marRight w:val="0"/>
              <w:marTop w:val="0"/>
              <w:marBottom w:val="0"/>
              <w:divBdr>
                <w:top w:val="none" w:sz="0" w:space="0" w:color="auto"/>
                <w:left w:val="none" w:sz="0" w:space="0" w:color="auto"/>
                <w:bottom w:val="none" w:sz="0" w:space="0" w:color="auto"/>
                <w:right w:val="none" w:sz="0" w:space="0" w:color="auto"/>
              </w:divBdr>
            </w:div>
            <w:div w:id="740176945">
              <w:marLeft w:val="0"/>
              <w:marRight w:val="0"/>
              <w:marTop w:val="0"/>
              <w:marBottom w:val="0"/>
              <w:divBdr>
                <w:top w:val="none" w:sz="0" w:space="0" w:color="auto"/>
                <w:left w:val="none" w:sz="0" w:space="0" w:color="auto"/>
                <w:bottom w:val="none" w:sz="0" w:space="0" w:color="auto"/>
                <w:right w:val="none" w:sz="0" w:space="0" w:color="auto"/>
              </w:divBdr>
            </w:div>
            <w:div w:id="771052562">
              <w:marLeft w:val="0"/>
              <w:marRight w:val="0"/>
              <w:marTop w:val="0"/>
              <w:marBottom w:val="0"/>
              <w:divBdr>
                <w:top w:val="none" w:sz="0" w:space="0" w:color="auto"/>
                <w:left w:val="none" w:sz="0" w:space="0" w:color="auto"/>
                <w:bottom w:val="none" w:sz="0" w:space="0" w:color="auto"/>
                <w:right w:val="none" w:sz="0" w:space="0" w:color="auto"/>
              </w:divBdr>
            </w:div>
            <w:div w:id="903490769">
              <w:marLeft w:val="0"/>
              <w:marRight w:val="0"/>
              <w:marTop w:val="0"/>
              <w:marBottom w:val="0"/>
              <w:divBdr>
                <w:top w:val="none" w:sz="0" w:space="0" w:color="auto"/>
                <w:left w:val="none" w:sz="0" w:space="0" w:color="auto"/>
                <w:bottom w:val="none" w:sz="0" w:space="0" w:color="auto"/>
                <w:right w:val="none" w:sz="0" w:space="0" w:color="auto"/>
              </w:divBdr>
            </w:div>
            <w:div w:id="922494047">
              <w:marLeft w:val="0"/>
              <w:marRight w:val="0"/>
              <w:marTop w:val="0"/>
              <w:marBottom w:val="0"/>
              <w:divBdr>
                <w:top w:val="none" w:sz="0" w:space="0" w:color="auto"/>
                <w:left w:val="none" w:sz="0" w:space="0" w:color="auto"/>
                <w:bottom w:val="none" w:sz="0" w:space="0" w:color="auto"/>
                <w:right w:val="none" w:sz="0" w:space="0" w:color="auto"/>
              </w:divBdr>
            </w:div>
            <w:div w:id="951136272">
              <w:marLeft w:val="0"/>
              <w:marRight w:val="0"/>
              <w:marTop w:val="0"/>
              <w:marBottom w:val="0"/>
              <w:divBdr>
                <w:top w:val="none" w:sz="0" w:space="0" w:color="auto"/>
                <w:left w:val="none" w:sz="0" w:space="0" w:color="auto"/>
                <w:bottom w:val="none" w:sz="0" w:space="0" w:color="auto"/>
                <w:right w:val="none" w:sz="0" w:space="0" w:color="auto"/>
              </w:divBdr>
            </w:div>
            <w:div w:id="954403521">
              <w:marLeft w:val="0"/>
              <w:marRight w:val="0"/>
              <w:marTop w:val="0"/>
              <w:marBottom w:val="0"/>
              <w:divBdr>
                <w:top w:val="none" w:sz="0" w:space="0" w:color="auto"/>
                <w:left w:val="none" w:sz="0" w:space="0" w:color="auto"/>
                <w:bottom w:val="none" w:sz="0" w:space="0" w:color="auto"/>
                <w:right w:val="none" w:sz="0" w:space="0" w:color="auto"/>
              </w:divBdr>
            </w:div>
            <w:div w:id="1000547063">
              <w:marLeft w:val="0"/>
              <w:marRight w:val="0"/>
              <w:marTop w:val="0"/>
              <w:marBottom w:val="0"/>
              <w:divBdr>
                <w:top w:val="none" w:sz="0" w:space="0" w:color="auto"/>
                <w:left w:val="none" w:sz="0" w:space="0" w:color="auto"/>
                <w:bottom w:val="none" w:sz="0" w:space="0" w:color="auto"/>
                <w:right w:val="none" w:sz="0" w:space="0" w:color="auto"/>
              </w:divBdr>
            </w:div>
            <w:div w:id="1070807058">
              <w:marLeft w:val="0"/>
              <w:marRight w:val="0"/>
              <w:marTop w:val="0"/>
              <w:marBottom w:val="0"/>
              <w:divBdr>
                <w:top w:val="none" w:sz="0" w:space="0" w:color="auto"/>
                <w:left w:val="none" w:sz="0" w:space="0" w:color="auto"/>
                <w:bottom w:val="none" w:sz="0" w:space="0" w:color="auto"/>
                <w:right w:val="none" w:sz="0" w:space="0" w:color="auto"/>
              </w:divBdr>
            </w:div>
            <w:div w:id="1151289171">
              <w:marLeft w:val="0"/>
              <w:marRight w:val="0"/>
              <w:marTop w:val="0"/>
              <w:marBottom w:val="0"/>
              <w:divBdr>
                <w:top w:val="none" w:sz="0" w:space="0" w:color="auto"/>
                <w:left w:val="none" w:sz="0" w:space="0" w:color="auto"/>
                <w:bottom w:val="none" w:sz="0" w:space="0" w:color="auto"/>
                <w:right w:val="none" w:sz="0" w:space="0" w:color="auto"/>
              </w:divBdr>
            </w:div>
            <w:div w:id="1181776491">
              <w:marLeft w:val="0"/>
              <w:marRight w:val="0"/>
              <w:marTop w:val="0"/>
              <w:marBottom w:val="0"/>
              <w:divBdr>
                <w:top w:val="none" w:sz="0" w:space="0" w:color="auto"/>
                <w:left w:val="none" w:sz="0" w:space="0" w:color="auto"/>
                <w:bottom w:val="none" w:sz="0" w:space="0" w:color="auto"/>
                <w:right w:val="none" w:sz="0" w:space="0" w:color="auto"/>
              </w:divBdr>
            </w:div>
            <w:div w:id="1276014919">
              <w:marLeft w:val="0"/>
              <w:marRight w:val="0"/>
              <w:marTop w:val="0"/>
              <w:marBottom w:val="0"/>
              <w:divBdr>
                <w:top w:val="none" w:sz="0" w:space="0" w:color="auto"/>
                <w:left w:val="none" w:sz="0" w:space="0" w:color="auto"/>
                <w:bottom w:val="none" w:sz="0" w:space="0" w:color="auto"/>
                <w:right w:val="none" w:sz="0" w:space="0" w:color="auto"/>
              </w:divBdr>
            </w:div>
            <w:div w:id="1305429608">
              <w:marLeft w:val="0"/>
              <w:marRight w:val="0"/>
              <w:marTop w:val="0"/>
              <w:marBottom w:val="0"/>
              <w:divBdr>
                <w:top w:val="none" w:sz="0" w:space="0" w:color="auto"/>
                <w:left w:val="none" w:sz="0" w:space="0" w:color="auto"/>
                <w:bottom w:val="none" w:sz="0" w:space="0" w:color="auto"/>
                <w:right w:val="none" w:sz="0" w:space="0" w:color="auto"/>
              </w:divBdr>
            </w:div>
            <w:div w:id="1445926431">
              <w:marLeft w:val="0"/>
              <w:marRight w:val="0"/>
              <w:marTop w:val="0"/>
              <w:marBottom w:val="0"/>
              <w:divBdr>
                <w:top w:val="none" w:sz="0" w:space="0" w:color="auto"/>
                <w:left w:val="none" w:sz="0" w:space="0" w:color="auto"/>
                <w:bottom w:val="none" w:sz="0" w:space="0" w:color="auto"/>
                <w:right w:val="none" w:sz="0" w:space="0" w:color="auto"/>
              </w:divBdr>
            </w:div>
            <w:div w:id="1462846760">
              <w:marLeft w:val="0"/>
              <w:marRight w:val="0"/>
              <w:marTop w:val="0"/>
              <w:marBottom w:val="0"/>
              <w:divBdr>
                <w:top w:val="none" w:sz="0" w:space="0" w:color="auto"/>
                <w:left w:val="none" w:sz="0" w:space="0" w:color="auto"/>
                <w:bottom w:val="none" w:sz="0" w:space="0" w:color="auto"/>
                <w:right w:val="none" w:sz="0" w:space="0" w:color="auto"/>
              </w:divBdr>
            </w:div>
            <w:div w:id="1535538989">
              <w:marLeft w:val="0"/>
              <w:marRight w:val="0"/>
              <w:marTop w:val="0"/>
              <w:marBottom w:val="0"/>
              <w:divBdr>
                <w:top w:val="none" w:sz="0" w:space="0" w:color="auto"/>
                <w:left w:val="none" w:sz="0" w:space="0" w:color="auto"/>
                <w:bottom w:val="none" w:sz="0" w:space="0" w:color="auto"/>
                <w:right w:val="none" w:sz="0" w:space="0" w:color="auto"/>
              </w:divBdr>
            </w:div>
            <w:div w:id="1603296270">
              <w:marLeft w:val="0"/>
              <w:marRight w:val="0"/>
              <w:marTop w:val="0"/>
              <w:marBottom w:val="0"/>
              <w:divBdr>
                <w:top w:val="none" w:sz="0" w:space="0" w:color="auto"/>
                <w:left w:val="none" w:sz="0" w:space="0" w:color="auto"/>
                <w:bottom w:val="none" w:sz="0" w:space="0" w:color="auto"/>
                <w:right w:val="none" w:sz="0" w:space="0" w:color="auto"/>
              </w:divBdr>
            </w:div>
            <w:div w:id="1608267727">
              <w:marLeft w:val="0"/>
              <w:marRight w:val="0"/>
              <w:marTop w:val="0"/>
              <w:marBottom w:val="0"/>
              <w:divBdr>
                <w:top w:val="none" w:sz="0" w:space="0" w:color="auto"/>
                <w:left w:val="none" w:sz="0" w:space="0" w:color="auto"/>
                <w:bottom w:val="none" w:sz="0" w:space="0" w:color="auto"/>
                <w:right w:val="none" w:sz="0" w:space="0" w:color="auto"/>
              </w:divBdr>
            </w:div>
            <w:div w:id="1615014867">
              <w:marLeft w:val="0"/>
              <w:marRight w:val="0"/>
              <w:marTop w:val="0"/>
              <w:marBottom w:val="0"/>
              <w:divBdr>
                <w:top w:val="none" w:sz="0" w:space="0" w:color="auto"/>
                <w:left w:val="none" w:sz="0" w:space="0" w:color="auto"/>
                <w:bottom w:val="none" w:sz="0" w:space="0" w:color="auto"/>
                <w:right w:val="none" w:sz="0" w:space="0" w:color="auto"/>
              </w:divBdr>
            </w:div>
            <w:div w:id="1616667386">
              <w:marLeft w:val="0"/>
              <w:marRight w:val="0"/>
              <w:marTop w:val="0"/>
              <w:marBottom w:val="0"/>
              <w:divBdr>
                <w:top w:val="none" w:sz="0" w:space="0" w:color="auto"/>
                <w:left w:val="none" w:sz="0" w:space="0" w:color="auto"/>
                <w:bottom w:val="none" w:sz="0" w:space="0" w:color="auto"/>
                <w:right w:val="none" w:sz="0" w:space="0" w:color="auto"/>
              </w:divBdr>
            </w:div>
            <w:div w:id="1623682214">
              <w:marLeft w:val="0"/>
              <w:marRight w:val="0"/>
              <w:marTop w:val="0"/>
              <w:marBottom w:val="0"/>
              <w:divBdr>
                <w:top w:val="none" w:sz="0" w:space="0" w:color="auto"/>
                <w:left w:val="none" w:sz="0" w:space="0" w:color="auto"/>
                <w:bottom w:val="none" w:sz="0" w:space="0" w:color="auto"/>
                <w:right w:val="none" w:sz="0" w:space="0" w:color="auto"/>
              </w:divBdr>
            </w:div>
            <w:div w:id="1652904973">
              <w:marLeft w:val="0"/>
              <w:marRight w:val="0"/>
              <w:marTop w:val="0"/>
              <w:marBottom w:val="0"/>
              <w:divBdr>
                <w:top w:val="none" w:sz="0" w:space="0" w:color="auto"/>
                <w:left w:val="none" w:sz="0" w:space="0" w:color="auto"/>
                <w:bottom w:val="none" w:sz="0" w:space="0" w:color="auto"/>
                <w:right w:val="none" w:sz="0" w:space="0" w:color="auto"/>
              </w:divBdr>
            </w:div>
            <w:div w:id="1666471112">
              <w:marLeft w:val="0"/>
              <w:marRight w:val="0"/>
              <w:marTop w:val="0"/>
              <w:marBottom w:val="0"/>
              <w:divBdr>
                <w:top w:val="none" w:sz="0" w:space="0" w:color="auto"/>
                <w:left w:val="none" w:sz="0" w:space="0" w:color="auto"/>
                <w:bottom w:val="none" w:sz="0" w:space="0" w:color="auto"/>
                <w:right w:val="none" w:sz="0" w:space="0" w:color="auto"/>
              </w:divBdr>
            </w:div>
            <w:div w:id="1719085359">
              <w:marLeft w:val="0"/>
              <w:marRight w:val="0"/>
              <w:marTop w:val="0"/>
              <w:marBottom w:val="0"/>
              <w:divBdr>
                <w:top w:val="none" w:sz="0" w:space="0" w:color="auto"/>
                <w:left w:val="none" w:sz="0" w:space="0" w:color="auto"/>
                <w:bottom w:val="none" w:sz="0" w:space="0" w:color="auto"/>
                <w:right w:val="none" w:sz="0" w:space="0" w:color="auto"/>
              </w:divBdr>
            </w:div>
            <w:div w:id="1724131880">
              <w:marLeft w:val="0"/>
              <w:marRight w:val="0"/>
              <w:marTop w:val="0"/>
              <w:marBottom w:val="0"/>
              <w:divBdr>
                <w:top w:val="none" w:sz="0" w:space="0" w:color="auto"/>
                <w:left w:val="none" w:sz="0" w:space="0" w:color="auto"/>
                <w:bottom w:val="none" w:sz="0" w:space="0" w:color="auto"/>
                <w:right w:val="none" w:sz="0" w:space="0" w:color="auto"/>
              </w:divBdr>
            </w:div>
            <w:div w:id="1728606625">
              <w:marLeft w:val="0"/>
              <w:marRight w:val="0"/>
              <w:marTop w:val="0"/>
              <w:marBottom w:val="0"/>
              <w:divBdr>
                <w:top w:val="none" w:sz="0" w:space="0" w:color="auto"/>
                <w:left w:val="none" w:sz="0" w:space="0" w:color="auto"/>
                <w:bottom w:val="none" w:sz="0" w:space="0" w:color="auto"/>
                <w:right w:val="none" w:sz="0" w:space="0" w:color="auto"/>
              </w:divBdr>
            </w:div>
            <w:div w:id="1787577474">
              <w:marLeft w:val="0"/>
              <w:marRight w:val="0"/>
              <w:marTop w:val="0"/>
              <w:marBottom w:val="0"/>
              <w:divBdr>
                <w:top w:val="none" w:sz="0" w:space="0" w:color="auto"/>
                <w:left w:val="none" w:sz="0" w:space="0" w:color="auto"/>
                <w:bottom w:val="none" w:sz="0" w:space="0" w:color="auto"/>
                <w:right w:val="none" w:sz="0" w:space="0" w:color="auto"/>
              </w:divBdr>
            </w:div>
            <w:div w:id="1795520788">
              <w:marLeft w:val="0"/>
              <w:marRight w:val="0"/>
              <w:marTop w:val="0"/>
              <w:marBottom w:val="0"/>
              <w:divBdr>
                <w:top w:val="none" w:sz="0" w:space="0" w:color="auto"/>
                <w:left w:val="none" w:sz="0" w:space="0" w:color="auto"/>
                <w:bottom w:val="none" w:sz="0" w:space="0" w:color="auto"/>
                <w:right w:val="none" w:sz="0" w:space="0" w:color="auto"/>
              </w:divBdr>
            </w:div>
            <w:div w:id="1861699113">
              <w:marLeft w:val="0"/>
              <w:marRight w:val="0"/>
              <w:marTop w:val="0"/>
              <w:marBottom w:val="0"/>
              <w:divBdr>
                <w:top w:val="none" w:sz="0" w:space="0" w:color="auto"/>
                <w:left w:val="none" w:sz="0" w:space="0" w:color="auto"/>
                <w:bottom w:val="none" w:sz="0" w:space="0" w:color="auto"/>
                <w:right w:val="none" w:sz="0" w:space="0" w:color="auto"/>
              </w:divBdr>
            </w:div>
            <w:div w:id="1870097814">
              <w:marLeft w:val="0"/>
              <w:marRight w:val="0"/>
              <w:marTop w:val="0"/>
              <w:marBottom w:val="0"/>
              <w:divBdr>
                <w:top w:val="none" w:sz="0" w:space="0" w:color="auto"/>
                <w:left w:val="none" w:sz="0" w:space="0" w:color="auto"/>
                <w:bottom w:val="none" w:sz="0" w:space="0" w:color="auto"/>
                <w:right w:val="none" w:sz="0" w:space="0" w:color="auto"/>
              </w:divBdr>
            </w:div>
            <w:div w:id="1899051312">
              <w:marLeft w:val="0"/>
              <w:marRight w:val="0"/>
              <w:marTop w:val="0"/>
              <w:marBottom w:val="0"/>
              <w:divBdr>
                <w:top w:val="none" w:sz="0" w:space="0" w:color="auto"/>
                <w:left w:val="none" w:sz="0" w:space="0" w:color="auto"/>
                <w:bottom w:val="none" w:sz="0" w:space="0" w:color="auto"/>
                <w:right w:val="none" w:sz="0" w:space="0" w:color="auto"/>
              </w:divBdr>
            </w:div>
            <w:div w:id="21334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9795">
      <w:bodyDiv w:val="1"/>
      <w:marLeft w:val="0"/>
      <w:marRight w:val="0"/>
      <w:marTop w:val="0"/>
      <w:marBottom w:val="0"/>
      <w:divBdr>
        <w:top w:val="none" w:sz="0" w:space="0" w:color="auto"/>
        <w:left w:val="none" w:sz="0" w:space="0" w:color="auto"/>
        <w:bottom w:val="none" w:sz="0" w:space="0" w:color="auto"/>
        <w:right w:val="none" w:sz="0" w:space="0" w:color="auto"/>
      </w:divBdr>
    </w:div>
    <w:div w:id="1977569321">
      <w:bodyDiv w:val="1"/>
      <w:marLeft w:val="0"/>
      <w:marRight w:val="0"/>
      <w:marTop w:val="0"/>
      <w:marBottom w:val="0"/>
      <w:divBdr>
        <w:top w:val="none" w:sz="0" w:space="0" w:color="auto"/>
        <w:left w:val="none" w:sz="0" w:space="0" w:color="auto"/>
        <w:bottom w:val="none" w:sz="0" w:space="0" w:color="auto"/>
        <w:right w:val="none" w:sz="0" w:space="0" w:color="auto"/>
      </w:divBdr>
    </w:div>
    <w:div w:id="1983802285">
      <w:bodyDiv w:val="1"/>
      <w:marLeft w:val="0"/>
      <w:marRight w:val="0"/>
      <w:marTop w:val="0"/>
      <w:marBottom w:val="0"/>
      <w:divBdr>
        <w:top w:val="none" w:sz="0" w:space="0" w:color="auto"/>
        <w:left w:val="none" w:sz="0" w:space="0" w:color="auto"/>
        <w:bottom w:val="none" w:sz="0" w:space="0" w:color="auto"/>
        <w:right w:val="none" w:sz="0" w:space="0" w:color="auto"/>
      </w:divBdr>
    </w:div>
    <w:div w:id="1988699396">
      <w:bodyDiv w:val="1"/>
      <w:marLeft w:val="0"/>
      <w:marRight w:val="0"/>
      <w:marTop w:val="0"/>
      <w:marBottom w:val="0"/>
      <w:divBdr>
        <w:top w:val="none" w:sz="0" w:space="0" w:color="auto"/>
        <w:left w:val="none" w:sz="0" w:space="0" w:color="auto"/>
        <w:bottom w:val="none" w:sz="0" w:space="0" w:color="auto"/>
        <w:right w:val="none" w:sz="0" w:space="0" w:color="auto"/>
      </w:divBdr>
    </w:div>
    <w:div w:id="1999263819">
      <w:bodyDiv w:val="1"/>
      <w:marLeft w:val="0"/>
      <w:marRight w:val="0"/>
      <w:marTop w:val="0"/>
      <w:marBottom w:val="0"/>
      <w:divBdr>
        <w:top w:val="none" w:sz="0" w:space="0" w:color="auto"/>
        <w:left w:val="none" w:sz="0" w:space="0" w:color="auto"/>
        <w:bottom w:val="none" w:sz="0" w:space="0" w:color="auto"/>
        <w:right w:val="none" w:sz="0" w:space="0" w:color="auto"/>
      </w:divBdr>
    </w:div>
    <w:div w:id="2002082019">
      <w:bodyDiv w:val="1"/>
      <w:marLeft w:val="0"/>
      <w:marRight w:val="0"/>
      <w:marTop w:val="0"/>
      <w:marBottom w:val="0"/>
      <w:divBdr>
        <w:top w:val="none" w:sz="0" w:space="0" w:color="auto"/>
        <w:left w:val="none" w:sz="0" w:space="0" w:color="auto"/>
        <w:bottom w:val="none" w:sz="0" w:space="0" w:color="auto"/>
        <w:right w:val="none" w:sz="0" w:space="0" w:color="auto"/>
      </w:divBdr>
    </w:div>
    <w:div w:id="2003895055">
      <w:bodyDiv w:val="1"/>
      <w:marLeft w:val="0"/>
      <w:marRight w:val="0"/>
      <w:marTop w:val="0"/>
      <w:marBottom w:val="0"/>
      <w:divBdr>
        <w:top w:val="none" w:sz="0" w:space="0" w:color="auto"/>
        <w:left w:val="none" w:sz="0" w:space="0" w:color="auto"/>
        <w:bottom w:val="none" w:sz="0" w:space="0" w:color="auto"/>
        <w:right w:val="none" w:sz="0" w:space="0" w:color="auto"/>
      </w:divBdr>
    </w:div>
    <w:div w:id="2009869935">
      <w:bodyDiv w:val="1"/>
      <w:marLeft w:val="0"/>
      <w:marRight w:val="0"/>
      <w:marTop w:val="0"/>
      <w:marBottom w:val="0"/>
      <w:divBdr>
        <w:top w:val="none" w:sz="0" w:space="0" w:color="auto"/>
        <w:left w:val="none" w:sz="0" w:space="0" w:color="auto"/>
        <w:bottom w:val="none" w:sz="0" w:space="0" w:color="auto"/>
        <w:right w:val="none" w:sz="0" w:space="0" w:color="auto"/>
      </w:divBdr>
    </w:div>
    <w:div w:id="2015379188">
      <w:bodyDiv w:val="1"/>
      <w:marLeft w:val="0"/>
      <w:marRight w:val="0"/>
      <w:marTop w:val="0"/>
      <w:marBottom w:val="0"/>
      <w:divBdr>
        <w:top w:val="none" w:sz="0" w:space="0" w:color="auto"/>
        <w:left w:val="none" w:sz="0" w:space="0" w:color="auto"/>
        <w:bottom w:val="none" w:sz="0" w:space="0" w:color="auto"/>
        <w:right w:val="none" w:sz="0" w:space="0" w:color="auto"/>
      </w:divBdr>
    </w:div>
    <w:div w:id="2015526027">
      <w:bodyDiv w:val="1"/>
      <w:marLeft w:val="0"/>
      <w:marRight w:val="0"/>
      <w:marTop w:val="0"/>
      <w:marBottom w:val="0"/>
      <w:divBdr>
        <w:top w:val="none" w:sz="0" w:space="0" w:color="auto"/>
        <w:left w:val="none" w:sz="0" w:space="0" w:color="auto"/>
        <w:bottom w:val="none" w:sz="0" w:space="0" w:color="auto"/>
        <w:right w:val="none" w:sz="0" w:space="0" w:color="auto"/>
      </w:divBdr>
    </w:div>
    <w:div w:id="2016151351">
      <w:bodyDiv w:val="1"/>
      <w:marLeft w:val="0"/>
      <w:marRight w:val="0"/>
      <w:marTop w:val="0"/>
      <w:marBottom w:val="0"/>
      <w:divBdr>
        <w:top w:val="none" w:sz="0" w:space="0" w:color="auto"/>
        <w:left w:val="none" w:sz="0" w:space="0" w:color="auto"/>
        <w:bottom w:val="none" w:sz="0" w:space="0" w:color="auto"/>
        <w:right w:val="none" w:sz="0" w:space="0" w:color="auto"/>
      </w:divBdr>
    </w:div>
    <w:div w:id="2023703354">
      <w:bodyDiv w:val="1"/>
      <w:marLeft w:val="0"/>
      <w:marRight w:val="0"/>
      <w:marTop w:val="0"/>
      <w:marBottom w:val="0"/>
      <w:divBdr>
        <w:top w:val="none" w:sz="0" w:space="0" w:color="auto"/>
        <w:left w:val="none" w:sz="0" w:space="0" w:color="auto"/>
        <w:bottom w:val="none" w:sz="0" w:space="0" w:color="auto"/>
        <w:right w:val="none" w:sz="0" w:space="0" w:color="auto"/>
      </w:divBdr>
    </w:div>
    <w:div w:id="2023819081">
      <w:bodyDiv w:val="1"/>
      <w:marLeft w:val="0"/>
      <w:marRight w:val="0"/>
      <w:marTop w:val="0"/>
      <w:marBottom w:val="0"/>
      <w:divBdr>
        <w:top w:val="none" w:sz="0" w:space="0" w:color="auto"/>
        <w:left w:val="none" w:sz="0" w:space="0" w:color="auto"/>
        <w:bottom w:val="none" w:sz="0" w:space="0" w:color="auto"/>
        <w:right w:val="none" w:sz="0" w:space="0" w:color="auto"/>
      </w:divBdr>
    </w:div>
    <w:div w:id="2025669187">
      <w:bodyDiv w:val="1"/>
      <w:marLeft w:val="0"/>
      <w:marRight w:val="0"/>
      <w:marTop w:val="0"/>
      <w:marBottom w:val="0"/>
      <w:divBdr>
        <w:top w:val="none" w:sz="0" w:space="0" w:color="auto"/>
        <w:left w:val="none" w:sz="0" w:space="0" w:color="auto"/>
        <w:bottom w:val="none" w:sz="0" w:space="0" w:color="auto"/>
        <w:right w:val="none" w:sz="0" w:space="0" w:color="auto"/>
      </w:divBdr>
    </w:div>
    <w:div w:id="2035568246">
      <w:bodyDiv w:val="1"/>
      <w:marLeft w:val="0"/>
      <w:marRight w:val="0"/>
      <w:marTop w:val="0"/>
      <w:marBottom w:val="0"/>
      <w:divBdr>
        <w:top w:val="none" w:sz="0" w:space="0" w:color="auto"/>
        <w:left w:val="none" w:sz="0" w:space="0" w:color="auto"/>
        <w:bottom w:val="none" w:sz="0" w:space="0" w:color="auto"/>
        <w:right w:val="none" w:sz="0" w:space="0" w:color="auto"/>
      </w:divBdr>
    </w:div>
    <w:div w:id="2048526851">
      <w:bodyDiv w:val="1"/>
      <w:marLeft w:val="0"/>
      <w:marRight w:val="0"/>
      <w:marTop w:val="0"/>
      <w:marBottom w:val="0"/>
      <w:divBdr>
        <w:top w:val="none" w:sz="0" w:space="0" w:color="auto"/>
        <w:left w:val="none" w:sz="0" w:space="0" w:color="auto"/>
        <w:bottom w:val="none" w:sz="0" w:space="0" w:color="auto"/>
        <w:right w:val="none" w:sz="0" w:space="0" w:color="auto"/>
      </w:divBdr>
    </w:div>
    <w:div w:id="2050453861">
      <w:bodyDiv w:val="1"/>
      <w:marLeft w:val="0"/>
      <w:marRight w:val="0"/>
      <w:marTop w:val="0"/>
      <w:marBottom w:val="0"/>
      <w:divBdr>
        <w:top w:val="none" w:sz="0" w:space="0" w:color="auto"/>
        <w:left w:val="none" w:sz="0" w:space="0" w:color="auto"/>
        <w:bottom w:val="none" w:sz="0" w:space="0" w:color="auto"/>
        <w:right w:val="none" w:sz="0" w:space="0" w:color="auto"/>
      </w:divBdr>
    </w:div>
    <w:div w:id="2051293888">
      <w:bodyDiv w:val="1"/>
      <w:marLeft w:val="0"/>
      <w:marRight w:val="0"/>
      <w:marTop w:val="0"/>
      <w:marBottom w:val="0"/>
      <w:divBdr>
        <w:top w:val="none" w:sz="0" w:space="0" w:color="auto"/>
        <w:left w:val="none" w:sz="0" w:space="0" w:color="auto"/>
        <w:bottom w:val="none" w:sz="0" w:space="0" w:color="auto"/>
        <w:right w:val="none" w:sz="0" w:space="0" w:color="auto"/>
      </w:divBdr>
    </w:div>
    <w:div w:id="2051346034">
      <w:bodyDiv w:val="1"/>
      <w:marLeft w:val="0"/>
      <w:marRight w:val="0"/>
      <w:marTop w:val="0"/>
      <w:marBottom w:val="0"/>
      <w:divBdr>
        <w:top w:val="none" w:sz="0" w:space="0" w:color="auto"/>
        <w:left w:val="none" w:sz="0" w:space="0" w:color="auto"/>
        <w:bottom w:val="none" w:sz="0" w:space="0" w:color="auto"/>
        <w:right w:val="none" w:sz="0" w:space="0" w:color="auto"/>
      </w:divBdr>
    </w:div>
    <w:div w:id="2054377600">
      <w:bodyDiv w:val="1"/>
      <w:marLeft w:val="0"/>
      <w:marRight w:val="0"/>
      <w:marTop w:val="0"/>
      <w:marBottom w:val="0"/>
      <w:divBdr>
        <w:top w:val="none" w:sz="0" w:space="0" w:color="auto"/>
        <w:left w:val="none" w:sz="0" w:space="0" w:color="auto"/>
        <w:bottom w:val="none" w:sz="0" w:space="0" w:color="auto"/>
        <w:right w:val="none" w:sz="0" w:space="0" w:color="auto"/>
      </w:divBdr>
    </w:div>
    <w:div w:id="2056922651">
      <w:bodyDiv w:val="1"/>
      <w:marLeft w:val="0"/>
      <w:marRight w:val="0"/>
      <w:marTop w:val="0"/>
      <w:marBottom w:val="0"/>
      <w:divBdr>
        <w:top w:val="none" w:sz="0" w:space="0" w:color="auto"/>
        <w:left w:val="none" w:sz="0" w:space="0" w:color="auto"/>
        <w:bottom w:val="none" w:sz="0" w:space="0" w:color="auto"/>
        <w:right w:val="none" w:sz="0" w:space="0" w:color="auto"/>
      </w:divBdr>
    </w:div>
    <w:div w:id="2058042284">
      <w:bodyDiv w:val="1"/>
      <w:marLeft w:val="0"/>
      <w:marRight w:val="0"/>
      <w:marTop w:val="0"/>
      <w:marBottom w:val="0"/>
      <w:divBdr>
        <w:top w:val="none" w:sz="0" w:space="0" w:color="auto"/>
        <w:left w:val="none" w:sz="0" w:space="0" w:color="auto"/>
        <w:bottom w:val="none" w:sz="0" w:space="0" w:color="auto"/>
        <w:right w:val="none" w:sz="0" w:space="0" w:color="auto"/>
      </w:divBdr>
    </w:div>
    <w:div w:id="2064210353">
      <w:bodyDiv w:val="1"/>
      <w:marLeft w:val="0"/>
      <w:marRight w:val="0"/>
      <w:marTop w:val="0"/>
      <w:marBottom w:val="0"/>
      <w:divBdr>
        <w:top w:val="none" w:sz="0" w:space="0" w:color="auto"/>
        <w:left w:val="none" w:sz="0" w:space="0" w:color="auto"/>
        <w:bottom w:val="none" w:sz="0" w:space="0" w:color="auto"/>
        <w:right w:val="none" w:sz="0" w:space="0" w:color="auto"/>
      </w:divBdr>
    </w:div>
    <w:div w:id="2064791479">
      <w:bodyDiv w:val="1"/>
      <w:marLeft w:val="0"/>
      <w:marRight w:val="0"/>
      <w:marTop w:val="0"/>
      <w:marBottom w:val="0"/>
      <w:divBdr>
        <w:top w:val="none" w:sz="0" w:space="0" w:color="auto"/>
        <w:left w:val="none" w:sz="0" w:space="0" w:color="auto"/>
        <w:bottom w:val="none" w:sz="0" w:space="0" w:color="auto"/>
        <w:right w:val="none" w:sz="0" w:space="0" w:color="auto"/>
      </w:divBdr>
    </w:div>
    <w:div w:id="2065253512">
      <w:bodyDiv w:val="1"/>
      <w:marLeft w:val="0"/>
      <w:marRight w:val="0"/>
      <w:marTop w:val="0"/>
      <w:marBottom w:val="0"/>
      <w:divBdr>
        <w:top w:val="none" w:sz="0" w:space="0" w:color="auto"/>
        <w:left w:val="none" w:sz="0" w:space="0" w:color="auto"/>
        <w:bottom w:val="none" w:sz="0" w:space="0" w:color="auto"/>
        <w:right w:val="none" w:sz="0" w:space="0" w:color="auto"/>
      </w:divBdr>
    </w:div>
    <w:div w:id="2067333912">
      <w:bodyDiv w:val="1"/>
      <w:marLeft w:val="0"/>
      <w:marRight w:val="0"/>
      <w:marTop w:val="0"/>
      <w:marBottom w:val="0"/>
      <w:divBdr>
        <w:top w:val="none" w:sz="0" w:space="0" w:color="auto"/>
        <w:left w:val="none" w:sz="0" w:space="0" w:color="auto"/>
        <w:bottom w:val="none" w:sz="0" w:space="0" w:color="auto"/>
        <w:right w:val="none" w:sz="0" w:space="0" w:color="auto"/>
      </w:divBdr>
    </w:div>
    <w:div w:id="2070809948">
      <w:bodyDiv w:val="1"/>
      <w:marLeft w:val="0"/>
      <w:marRight w:val="0"/>
      <w:marTop w:val="0"/>
      <w:marBottom w:val="0"/>
      <w:divBdr>
        <w:top w:val="none" w:sz="0" w:space="0" w:color="auto"/>
        <w:left w:val="none" w:sz="0" w:space="0" w:color="auto"/>
        <w:bottom w:val="none" w:sz="0" w:space="0" w:color="auto"/>
        <w:right w:val="none" w:sz="0" w:space="0" w:color="auto"/>
      </w:divBdr>
    </w:div>
    <w:div w:id="2073387719">
      <w:bodyDiv w:val="1"/>
      <w:marLeft w:val="0"/>
      <w:marRight w:val="0"/>
      <w:marTop w:val="0"/>
      <w:marBottom w:val="0"/>
      <w:divBdr>
        <w:top w:val="none" w:sz="0" w:space="0" w:color="auto"/>
        <w:left w:val="none" w:sz="0" w:space="0" w:color="auto"/>
        <w:bottom w:val="none" w:sz="0" w:space="0" w:color="auto"/>
        <w:right w:val="none" w:sz="0" w:space="0" w:color="auto"/>
      </w:divBdr>
    </w:div>
    <w:div w:id="2073847033">
      <w:bodyDiv w:val="1"/>
      <w:marLeft w:val="0"/>
      <w:marRight w:val="0"/>
      <w:marTop w:val="0"/>
      <w:marBottom w:val="0"/>
      <w:divBdr>
        <w:top w:val="none" w:sz="0" w:space="0" w:color="auto"/>
        <w:left w:val="none" w:sz="0" w:space="0" w:color="auto"/>
        <w:bottom w:val="none" w:sz="0" w:space="0" w:color="auto"/>
        <w:right w:val="none" w:sz="0" w:space="0" w:color="auto"/>
      </w:divBdr>
    </w:div>
    <w:div w:id="2078045195">
      <w:bodyDiv w:val="1"/>
      <w:marLeft w:val="0"/>
      <w:marRight w:val="0"/>
      <w:marTop w:val="0"/>
      <w:marBottom w:val="0"/>
      <w:divBdr>
        <w:top w:val="none" w:sz="0" w:space="0" w:color="auto"/>
        <w:left w:val="none" w:sz="0" w:space="0" w:color="auto"/>
        <w:bottom w:val="none" w:sz="0" w:space="0" w:color="auto"/>
        <w:right w:val="none" w:sz="0" w:space="0" w:color="auto"/>
      </w:divBdr>
    </w:div>
    <w:div w:id="2081781634">
      <w:bodyDiv w:val="1"/>
      <w:marLeft w:val="0"/>
      <w:marRight w:val="0"/>
      <w:marTop w:val="0"/>
      <w:marBottom w:val="0"/>
      <w:divBdr>
        <w:top w:val="none" w:sz="0" w:space="0" w:color="auto"/>
        <w:left w:val="none" w:sz="0" w:space="0" w:color="auto"/>
        <w:bottom w:val="none" w:sz="0" w:space="0" w:color="auto"/>
        <w:right w:val="none" w:sz="0" w:space="0" w:color="auto"/>
      </w:divBdr>
    </w:div>
    <w:div w:id="2083410404">
      <w:bodyDiv w:val="1"/>
      <w:marLeft w:val="0"/>
      <w:marRight w:val="0"/>
      <w:marTop w:val="0"/>
      <w:marBottom w:val="0"/>
      <w:divBdr>
        <w:top w:val="none" w:sz="0" w:space="0" w:color="auto"/>
        <w:left w:val="none" w:sz="0" w:space="0" w:color="auto"/>
        <w:bottom w:val="none" w:sz="0" w:space="0" w:color="auto"/>
        <w:right w:val="none" w:sz="0" w:space="0" w:color="auto"/>
      </w:divBdr>
    </w:div>
    <w:div w:id="2084988902">
      <w:bodyDiv w:val="1"/>
      <w:marLeft w:val="0"/>
      <w:marRight w:val="0"/>
      <w:marTop w:val="0"/>
      <w:marBottom w:val="0"/>
      <w:divBdr>
        <w:top w:val="none" w:sz="0" w:space="0" w:color="auto"/>
        <w:left w:val="none" w:sz="0" w:space="0" w:color="auto"/>
        <w:bottom w:val="none" w:sz="0" w:space="0" w:color="auto"/>
        <w:right w:val="none" w:sz="0" w:space="0" w:color="auto"/>
      </w:divBdr>
    </w:div>
    <w:div w:id="2092893288">
      <w:bodyDiv w:val="1"/>
      <w:marLeft w:val="0"/>
      <w:marRight w:val="0"/>
      <w:marTop w:val="0"/>
      <w:marBottom w:val="0"/>
      <w:divBdr>
        <w:top w:val="none" w:sz="0" w:space="0" w:color="auto"/>
        <w:left w:val="none" w:sz="0" w:space="0" w:color="auto"/>
        <w:bottom w:val="none" w:sz="0" w:space="0" w:color="auto"/>
        <w:right w:val="none" w:sz="0" w:space="0" w:color="auto"/>
      </w:divBdr>
    </w:div>
    <w:div w:id="2094013726">
      <w:bodyDiv w:val="1"/>
      <w:marLeft w:val="0"/>
      <w:marRight w:val="0"/>
      <w:marTop w:val="0"/>
      <w:marBottom w:val="0"/>
      <w:divBdr>
        <w:top w:val="none" w:sz="0" w:space="0" w:color="auto"/>
        <w:left w:val="none" w:sz="0" w:space="0" w:color="auto"/>
        <w:bottom w:val="none" w:sz="0" w:space="0" w:color="auto"/>
        <w:right w:val="none" w:sz="0" w:space="0" w:color="auto"/>
      </w:divBdr>
    </w:div>
    <w:div w:id="2100103172">
      <w:bodyDiv w:val="1"/>
      <w:marLeft w:val="0"/>
      <w:marRight w:val="0"/>
      <w:marTop w:val="0"/>
      <w:marBottom w:val="0"/>
      <w:divBdr>
        <w:top w:val="none" w:sz="0" w:space="0" w:color="auto"/>
        <w:left w:val="none" w:sz="0" w:space="0" w:color="auto"/>
        <w:bottom w:val="none" w:sz="0" w:space="0" w:color="auto"/>
        <w:right w:val="none" w:sz="0" w:space="0" w:color="auto"/>
      </w:divBdr>
    </w:div>
    <w:div w:id="2101680374">
      <w:bodyDiv w:val="1"/>
      <w:marLeft w:val="0"/>
      <w:marRight w:val="0"/>
      <w:marTop w:val="0"/>
      <w:marBottom w:val="0"/>
      <w:divBdr>
        <w:top w:val="none" w:sz="0" w:space="0" w:color="auto"/>
        <w:left w:val="none" w:sz="0" w:space="0" w:color="auto"/>
        <w:bottom w:val="none" w:sz="0" w:space="0" w:color="auto"/>
        <w:right w:val="none" w:sz="0" w:space="0" w:color="auto"/>
      </w:divBdr>
    </w:div>
    <w:div w:id="2103797368">
      <w:bodyDiv w:val="1"/>
      <w:marLeft w:val="0"/>
      <w:marRight w:val="0"/>
      <w:marTop w:val="0"/>
      <w:marBottom w:val="0"/>
      <w:divBdr>
        <w:top w:val="none" w:sz="0" w:space="0" w:color="auto"/>
        <w:left w:val="none" w:sz="0" w:space="0" w:color="auto"/>
        <w:bottom w:val="none" w:sz="0" w:space="0" w:color="auto"/>
        <w:right w:val="none" w:sz="0" w:space="0" w:color="auto"/>
      </w:divBdr>
    </w:div>
    <w:div w:id="2104497627">
      <w:bodyDiv w:val="1"/>
      <w:marLeft w:val="0"/>
      <w:marRight w:val="0"/>
      <w:marTop w:val="0"/>
      <w:marBottom w:val="0"/>
      <w:divBdr>
        <w:top w:val="none" w:sz="0" w:space="0" w:color="auto"/>
        <w:left w:val="none" w:sz="0" w:space="0" w:color="auto"/>
        <w:bottom w:val="none" w:sz="0" w:space="0" w:color="auto"/>
        <w:right w:val="none" w:sz="0" w:space="0" w:color="auto"/>
      </w:divBdr>
    </w:div>
    <w:div w:id="2109084241">
      <w:bodyDiv w:val="1"/>
      <w:marLeft w:val="0"/>
      <w:marRight w:val="0"/>
      <w:marTop w:val="0"/>
      <w:marBottom w:val="0"/>
      <w:divBdr>
        <w:top w:val="none" w:sz="0" w:space="0" w:color="auto"/>
        <w:left w:val="none" w:sz="0" w:space="0" w:color="auto"/>
        <w:bottom w:val="none" w:sz="0" w:space="0" w:color="auto"/>
        <w:right w:val="none" w:sz="0" w:space="0" w:color="auto"/>
      </w:divBdr>
    </w:div>
    <w:div w:id="2109884596">
      <w:bodyDiv w:val="1"/>
      <w:marLeft w:val="0"/>
      <w:marRight w:val="0"/>
      <w:marTop w:val="0"/>
      <w:marBottom w:val="0"/>
      <w:divBdr>
        <w:top w:val="none" w:sz="0" w:space="0" w:color="auto"/>
        <w:left w:val="none" w:sz="0" w:space="0" w:color="auto"/>
        <w:bottom w:val="none" w:sz="0" w:space="0" w:color="auto"/>
        <w:right w:val="none" w:sz="0" w:space="0" w:color="auto"/>
      </w:divBdr>
    </w:div>
    <w:div w:id="2115590618">
      <w:bodyDiv w:val="1"/>
      <w:marLeft w:val="0"/>
      <w:marRight w:val="0"/>
      <w:marTop w:val="0"/>
      <w:marBottom w:val="0"/>
      <w:divBdr>
        <w:top w:val="none" w:sz="0" w:space="0" w:color="auto"/>
        <w:left w:val="none" w:sz="0" w:space="0" w:color="auto"/>
        <w:bottom w:val="none" w:sz="0" w:space="0" w:color="auto"/>
        <w:right w:val="none" w:sz="0" w:space="0" w:color="auto"/>
      </w:divBdr>
    </w:div>
    <w:div w:id="2116634810">
      <w:bodyDiv w:val="1"/>
      <w:marLeft w:val="0"/>
      <w:marRight w:val="0"/>
      <w:marTop w:val="0"/>
      <w:marBottom w:val="0"/>
      <w:divBdr>
        <w:top w:val="none" w:sz="0" w:space="0" w:color="auto"/>
        <w:left w:val="none" w:sz="0" w:space="0" w:color="auto"/>
        <w:bottom w:val="none" w:sz="0" w:space="0" w:color="auto"/>
        <w:right w:val="none" w:sz="0" w:space="0" w:color="auto"/>
      </w:divBdr>
    </w:div>
    <w:div w:id="2120104154">
      <w:bodyDiv w:val="1"/>
      <w:marLeft w:val="0"/>
      <w:marRight w:val="0"/>
      <w:marTop w:val="0"/>
      <w:marBottom w:val="0"/>
      <w:divBdr>
        <w:top w:val="none" w:sz="0" w:space="0" w:color="auto"/>
        <w:left w:val="none" w:sz="0" w:space="0" w:color="auto"/>
        <w:bottom w:val="none" w:sz="0" w:space="0" w:color="auto"/>
        <w:right w:val="none" w:sz="0" w:space="0" w:color="auto"/>
      </w:divBdr>
    </w:div>
    <w:div w:id="2120833629">
      <w:bodyDiv w:val="1"/>
      <w:marLeft w:val="0"/>
      <w:marRight w:val="0"/>
      <w:marTop w:val="0"/>
      <w:marBottom w:val="0"/>
      <w:divBdr>
        <w:top w:val="none" w:sz="0" w:space="0" w:color="auto"/>
        <w:left w:val="none" w:sz="0" w:space="0" w:color="auto"/>
        <w:bottom w:val="none" w:sz="0" w:space="0" w:color="auto"/>
        <w:right w:val="none" w:sz="0" w:space="0" w:color="auto"/>
      </w:divBdr>
    </w:div>
    <w:div w:id="2133941010">
      <w:bodyDiv w:val="1"/>
      <w:marLeft w:val="0"/>
      <w:marRight w:val="0"/>
      <w:marTop w:val="0"/>
      <w:marBottom w:val="0"/>
      <w:divBdr>
        <w:top w:val="none" w:sz="0" w:space="0" w:color="auto"/>
        <w:left w:val="none" w:sz="0" w:space="0" w:color="auto"/>
        <w:bottom w:val="none" w:sz="0" w:space="0" w:color="auto"/>
        <w:right w:val="none" w:sz="0" w:space="0" w:color="auto"/>
      </w:divBdr>
    </w:div>
    <w:div w:id="2139030943">
      <w:bodyDiv w:val="1"/>
      <w:marLeft w:val="0"/>
      <w:marRight w:val="0"/>
      <w:marTop w:val="0"/>
      <w:marBottom w:val="0"/>
      <w:divBdr>
        <w:top w:val="none" w:sz="0" w:space="0" w:color="auto"/>
        <w:left w:val="none" w:sz="0" w:space="0" w:color="auto"/>
        <w:bottom w:val="none" w:sz="0" w:space="0" w:color="auto"/>
        <w:right w:val="none" w:sz="0" w:space="0" w:color="auto"/>
      </w:divBdr>
    </w:div>
    <w:div w:id="2140225467">
      <w:bodyDiv w:val="1"/>
      <w:marLeft w:val="0"/>
      <w:marRight w:val="0"/>
      <w:marTop w:val="0"/>
      <w:marBottom w:val="0"/>
      <w:divBdr>
        <w:top w:val="none" w:sz="0" w:space="0" w:color="auto"/>
        <w:left w:val="none" w:sz="0" w:space="0" w:color="auto"/>
        <w:bottom w:val="none" w:sz="0" w:space="0" w:color="auto"/>
        <w:right w:val="none" w:sz="0" w:space="0" w:color="auto"/>
      </w:divBdr>
    </w:div>
    <w:div w:id="2140878865">
      <w:bodyDiv w:val="1"/>
      <w:marLeft w:val="0"/>
      <w:marRight w:val="0"/>
      <w:marTop w:val="0"/>
      <w:marBottom w:val="0"/>
      <w:divBdr>
        <w:top w:val="none" w:sz="0" w:space="0" w:color="auto"/>
        <w:left w:val="none" w:sz="0" w:space="0" w:color="auto"/>
        <w:bottom w:val="none" w:sz="0" w:space="0" w:color="auto"/>
        <w:right w:val="none" w:sz="0" w:space="0" w:color="auto"/>
      </w:divBdr>
    </w:div>
    <w:div w:id="2141725289">
      <w:bodyDiv w:val="1"/>
      <w:marLeft w:val="0"/>
      <w:marRight w:val="0"/>
      <w:marTop w:val="0"/>
      <w:marBottom w:val="0"/>
      <w:divBdr>
        <w:top w:val="none" w:sz="0" w:space="0" w:color="auto"/>
        <w:left w:val="none" w:sz="0" w:space="0" w:color="auto"/>
        <w:bottom w:val="none" w:sz="0" w:space="0" w:color="auto"/>
        <w:right w:val="none" w:sz="0" w:space="0" w:color="auto"/>
      </w:divBdr>
    </w:div>
    <w:div w:id="214481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hyperlink" Target="http://www.m-bo.ru/" TargetMode="External"/><Relationship Id="rId21" Type="http://schemas.openxmlformats.org/officeDocument/2006/relationships/image" Target="media/image9.jpg"/><Relationship Id="rId34" Type="http://schemas.openxmlformats.org/officeDocument/2006/relationships/image" Target="media/image15.png"/><Relationship Id="rId42" Type="http://schemas.openxmlformats.org/officeDocument/2006/relationships/footer" Target="footer1.xml"/><Relationship Id="rId47" Type="http://schemas.openxmlformats.org/officeDocument/2006/relationships/footer" Target="footer3.xml"/><Relationship Id="rId50" Type="http://schemas.openxmlformats.org/officeDocument/2006/relationships/image" Target="media/image20.emf"/><Relationship Id="rId55"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chart" Target="charts/chart3.xml"/><Relationship Id="rId11" Type="http://schemas.openxmlformats.org/officeDocument/2006/relationships/diagramData" Target="diagrams/data1.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hyperlink" Target="https://inbusiness.kz/ru/" TargetMode="External"/><Relationship Id="rId40" Type="http://schemas.openxmlformats.org/officeDocument/2006/relationships/hyperlink" Target="https://spmrk.kz/" TargetMode="External"/><Relationship Id="rId45" Type="http://schemas.openxmlformats.org/officeDocument/2006/relationships/image" Target="media/image17.jpg"/><Relationship Id="rId53" Type="http://schemas.openxmlformats.org/officeDocument/2006/relationships/image" Target="media/image21.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chart" Target="charts/chart4.xml"/><Relationship Id="rId35" Type="http://schemas.openxmlformats.org/officeDocument/2006/relationships/hyperlink" Target="https://www.akorda.kz/kz/speeches/internal_political_affairs/in_speeches_and_addresses/memleket-basshysy-kasym-zhomart-tokaevtyn-prezidenttik-zhastar-kadr-rezervine-otken-azamattarmen-kezdesude-soilegen-sozi" TargetMode="External"/><Relationship Id="rId43" Type="http://schemas.openxmlformats.org/officeDocument/2006/relationships/footer" Target="footer2.xml"/><Relationship Id="rId48" Type="http://schemas.openxmlformats.org/officeDocument/2006/relationships/image" Target="media/image19.emf"/><Relationship Id="rId56" Type="http://schemas.openxmlformats.org/officeDocument/2006/relationships/image" Target="media/image24.jpg"/><Relationship Id="rId8" Type="http://schemas.openxmlformats.org/officeDocument/2006/relationships/image" Target="media/image1.jp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chart" Target="charts/chart7.xml"/><Relationship Id="rId38" Type="http://schemas.openxmlformats.org/officeDocument/2006/relationships/hyperlink" Target="https://asi.ru/upload/iblock/238" TargetMode="External"/><Relationship Id="rId46" Type="http://schemas.openxmlformats.org/officeDocument/2006/relationships/image" Target="media/image18.jpg"/><Relationship Id="rId20" Type="http://schemas.openxmlformats.org/officeDocument/2006/relationships/image" Target="media/image8.jpg"/><Relationship Id="rId41" Type="http://schemas.openxmlformats.org/officeDocument/2006/relationships/hyperlink" Target="http://smolsoc.ru/index.php" TargetMode="External"/><Relationship Id="rId54"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1.xml"/><Relationship Id="rId28" Type="http://schemas.openxmlformats.org/officeDocument/2006/relationships/image" Target="media/image14.jpg"/><Relationship Id="rId36" Type="http://schemas.openxmlformats.org/officeDocument/2006/relationships/hyperlink" Target="http://ecsocman.hse.ru/data/619/119/1231/grudz0.pdf/" TargetMode="External"/><Relationship Id="rId49" Type="http://schemas.openxmlformats.org/officeDocument/2006/relationships/oleObject" Target="embeddings/oleObject1.bin"/><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chart" Target="charts/chart5.xml"/><Relationship Id="rId44" Type="http://schemas.openxmlformats.org/officeDocument/2006/relationships/image" Target="media/image16.jpg"/><Relationship Id="rId5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1085;&#1072;&#1073;&#1086;&#1088;\&#1043;&#1086;&#1089;.%20&#1091;&#1087;&#1088;&#1072;&#1074;&#1083;&#1077;&#1085;&#1080;&#1077;\&#1044;&#1080;&#1089;&#1089;&#1077;&#1088;&#1090;%20PhD%20&#1055;&#1054;&#1059;%20&#1074;%20&#1075;&#1086;&#1089;&#1086;&#1088;&#1075;&#1072;&#1085;&#1072;&#1093;%20&#1056;&#1050;\&#1043;&#1080;&#1089;&#1090;&#1086;&#1075;&#1088;&#1072;&#1084;&#1084;&#107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A&#1085;&#1072;&#1073;&#1086;&#1088;\&#1043;&#1086;&#1089;.%20&#1091;&#1087;&#1088;&#1072;&#1074;&#1083;&#1077;&#1085;&#1080;&#1077;\&#1044;&#1080;&#1089;&#1089;&#1077;&#1088;&#1090;%20PhD%20&#1055;&#1054;&#1059;%20&#1074;%20&#1075;&#1086;&#1089;&#1086;&#1088;&#1075;&#1072;&#1085;&#1072;&#1093;%20&#1056;&#1050;\&#1043;&#1080;&#1089;&#1090;&#1086;&#1075;&#1088;&#1072;&#1084;&#1084;&#107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A&#1085;&#1072;&#1073;&#1086;&#1088;\&#1043;&#1086;&#1089;.%20&#1091;&#1087;&#1088;&#1072;&#1074;&#1083;&#1077;&#1085;&#1080;&#1077;\&#1057;&#1090;&#1072;&#1090;&#1100;&#1103;%20Scrum\&#1056;&#1072;&#1089;&#1095;&#1077;&#1090;&#1099;%20Scrum.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A&#1085;&#1072;&#1073;&#1086;&#1088;\&#1043;&#1086;&#1089;.%20&#1091;&#1087;&#1088;&#1072;&#1074;&#1083;&#1077;&#1085;&#1080;&#1077;\&#1044;&#1080;&#1089;&#1089;&#1077;&#1088;&#1090;%20PhD%20&#1055;&#1054;&#1059;%20&#1074;%20&#1075;&#1086;&#1089;&#1086;&#1088;&#1075;&#1072;&#1085;&#1072;&#1093;%20&#1056;&#1050;\&#1056;&#1072;&#1089;&#1095;&#1077;&#1090;&#1099;%20&#1075;&#1086;&#1089;%20&#1091;&#1087;&#1088;.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A&#1085;&#1072;&#1073;&#1086;&#1088;\&#1043;&#1086;&#1089;.%20&#1091;&#1087;&#1088;&#1072;&#1074;&#1083;&#1077;&#1085;&#1080;&#1077;\&#1044;&#1080;&#1089;&#1089;&#1077;&#1088;&#1090;%20PhD%20&#1055;&#1054;&#1059;%20&#1074;%20&#1075;&#1086;&#1089;&#1086;&#1088;&#1075;&#1072;&#1085;&#1072;&#1093;%20&#1056;&#1050;\&#1056;&#1072;&#1089;&#1095;&#1077;&#1090;&#1099;%20&#1075;&#1086;&#1089;%20&#1091;&#1087;&#1088;.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A&#1085;&#1072;&#1073;&#1086;&#1088;\&#1043;&#1086;&#1089;.%20&#1091;&#1087;&#1088;&#1072;&#1074;&#1083;&#1077;&#1085;&#1080;&#1077;\&#1044;&#1080;&#1089;&#1089;&#1077;&#1088;&#1090;%20PhD%20&#1055;&#1054;&#1059;%20&#1074;%20&#1075;&#1086;&#1089;&#1086;&#1088;&#1075;&#1072;&#1085;&#1072;&#1093;%20&#1056;&#1050;\&#1056;&#1072;&#1089;&#1095;&#1077;&#1090;&#1099;%20&#1075;&#1086;&#1089;%20&#1091;&#1087;&#108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1085;&#1072;&#1073;&#1086;&#1088;\&#1043;&#1086;&#1089;.%20&#1091;&#1087;&#1088;&#1072;&#1074;&#1083;&#1077;&#1085;&#1080;&#1077;\&#1044;&#1080;&#1089;&#1089;&#1077;&#1088;&#1090;%20PhD%20&#1055;&#1054;&#1059;%20&#1074;%20&#1075;&#1086;&#1089;&#1086;&#1088;&#1075;&#1072;&#1085;&#1072;&#1093;%20&#1056;&#1050;\&#1055;&#1072;&#1085;&#1077;&#1083;&#110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A&#1085;&#1072;&#1073;&#1086;&#1088;\MBA\38&#1081;%20MBA%20&#1042;&#1050;&#1056;%20&#1050;&#1086;&#1084;&#1072;&#1085;&#1076;&#1086;&#1086;&#1073;&#1088;&#1072;&#1079;&#1086;&#1074;&#1072;&#1085;&#1080;&#1077;%20(&#1056;&#1080;&#1090;&#1101;&#1081;&#1083;%20&#1072;&#1085;&#1076;%20&#1041;&#1072;&#1085;&#1082;&#1080;&#1085;&#1075;)\&#1056;&#1072;&#1089;&#1095;&#1077;&#1090;&#1099;%202%20&#1075;&#1083;&#1072;&#1074;&#1072;%20&#1048;&#1058;%20&#1057;&#1077;&#1088;&#1074;&#1080;&#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95575194592089"/>
          <c:y val="5.1400554097404488E-2"/>
          <c:w val="0.7304886506777476"/>
          <c:h val="0.78508283238788701"/>
        </c:manualLayout>
      </c:layout>
      <c:barChart>
        <c:barDir val="col"/>
        <c:grouping val="clustered"/>
        <c:varyColors val="0"/>
        <c:ser>
          <c:idx val="0"/>
          <c:order val="0"/>
          <c:spPr>
            <a:solidFill>
              <a:schemeClr val="bg1"/>
            </a:solidFill>
            <a:ln w="28575">
              <a:solidFill>
                <a:schemeClr val="tx1"/>
              </a:solidFill>
            </a:ln>
          </c:spPr>
          <c:invertIfNegative val="0"/>
          <c:trendline>
            <c:trendlineType val="linear"/>
            <c:dispRSqr val="0"/>
            <c:dispEq val="0"/>
          </c:trendline>
          <c:cat>
            <c:strRef>
              <c:f>Гистограмма!$D$13:$D$18</c:f>
              <c:strCache>
                <c:ptCount val="6"/>
                <c:pt idx="0">
                  <c:v>W1</c:v>
                </c:pt>
                <c:pt idx="1">
                  <c:v>W2</c:v>
                </c:pt>
                <c:pt idx="2">
                  <c:v>W3</c:v>
                </c:pt>
                <c:pt idx="3">
                  <c:v>W6</c:v>
                </c:pt>
                <c:pt idx="4">
                  <c:v>W4</c:v>
                </c:pt>
                <c:pt idx="5">
                  <c:v>W5</c:v>
                </c:pt>
              </c:strCache>
            </c:strRef>
          </c:cat>
          <c:val>
            <c:numRef>
              <c:f>Гистограмма!$E$13:$E$18</c:f>
              <c:numCache>
                <c:formatCode>0.00</c:formatCode>
                <c:ptCount val="6"/>
                <c:pt idx="0">
                  <c:v>85</c:v>
                </c:pt>
                <c:pt idx="1">
                  <c:v>76</c:v>
                </c:pt>
                <c:pt idx="2">
                  <c:v>63</c:v>
                </c:pt>
                <c:pt idx="3">
                  <c:v>40</c:v>
                </c:pt>
                <c:pt idx="4">
                  <c:v>31</c:v>
                </c:pt>
                <c:pt idx="5">
                  <c:v>20</c:v>
                </c:pt>
              </c:numCache>
            </c:numRef>
          </c:val>
          <c:extLst>
            <c:ext xmlns:c16="http://schemas.microsoft.com/office/drawing/2014/chart" uri="{C3380CC4-5D6E-409C-BE32-E72D297353CC}">
              <c16:uniqueId val="{00000001-424C-4A64-85CD-93EB248364BC}"/>
            </c:ext>
          </c:extLst>
        </c:ser>
        <c:dLbls>
          <c:showLegendKey val="0"/>
          <c:showVal val="0"/>
          <c:showCatName val="0"/>
          <c:showSerName val="0"/>
          <c:showPercent val="0"/>
          <c:showBubbleSize val="0"/>
        </c:dLbls>
        <c:gapWidth val="0"/>
        <c:overlap val="81"/>
        <c:axId val="233999744"/>
        <c:axId val="234255488"/>
      </c:barChart>
      <c:catAx>
        <c:axId val="233999744"/>
        <c:scaling>
          <c:orientation val="minMax"/>
        </c:scaling>
        <c:delete val="0"/>
        <c:axPos val="b"/>
        <c:numFmt formatCode="General" sourceLinked="0"/>
        <c:majorTickMark val="in"/>
        <c:minorTickMark val="none"/>
        <c:tickLblPos val="nextTo"/>
        <c:crossAx val="234255488"/>
        <c:crosses val="autoZero"/>
        <c:auto val="1"/>
        <c:lblAlgn val="ctr"/>
        <c:lblOffset val="100"/>
        <c:noMultiLvlLbl val="0"/>
      </c:catAx>
      <c:valAx>
        <c:axId val="234255488"/>
        <c:scaling>
          <c:orientation val="minMax"/>
        </c:scaling>
        <c:delete val="0"/>
        <c:axPos val="l"/>
        <c:numFmt formatCode="0.00" sourceLinked="1"/>
        <c:majorTickMark val="in"/>
        <c:minorTickMark val="none"/>
        <c:tickLblPos val="nextTo"/>
        <c:crossAx val="233999744"/>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017125984251969"/>
          <c:y val="5.1400554097404488E-2"/>
          <c:w val="0.66927318460192475"/>
          <c:h val="0.74947980460775732"/>
        </c:manualLayout>
      </c:layout>
      <c:bar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Весомость!$A$13:$A$18</c:f>
              <c:strCache>
                <c:ptCount val="6"/>
                <c:pt idx="0">
                  <c:v>W5</c:v>
                </c:pt>
                <c:pt idx="1">
                  <c:v>W4</c:v>
                </c:pt>
                <c:pt idx="2">
                  <c:v>W6</c:v>
                </c:pt>
                <c:pt idx="3">
                  <c:v>W3</c:v>
                </c:pt>
                <c:pt idx="4">
                  <c:v>W2</c:v>
                </c:pt>
                <c:pt idx="5">
                  <c:v>W1</c:v>
                </c:pt>
              </c:strCache>
            </c:strRef>
          </c:cat>
          <c:val>
            <c:numRef>
              <c:f>Весомость!$D$13:$D$18</c:f>
              <c:numCache>
                <c:formatCode>0.00</c:formatCode>
                <c:ptCount val="6"/>
                <c:pt idx="0">
                  <c:v>33.771534526847368</c:v>
                </c:pt>
                <c:pt idx="1">
                  <c:v>21.788086791514427</c:v>
                </c:pt>
                <c:pt idx="2">
                  <c:v>16.885767263423684</c:v>
                </c:pt>
                <c:pt idx="3">
                  <c:v>10.721122072015037</c:v>
                </c:pt>
                <c:pt idx="4">
                  <c:v>8.8872459281177267</c:v>
                </c:pt>
                <c:pt idx="5">
                  <c:v>7.9462434180817336</c:v>
                </c:pt>
              </c:numCache>
            </c:numRef>
          </c:val>
          <c:extLst>
            <c:ext xmlns:c16="http://schemas.microsoft.com/office/drawing/2014/chart" uri="{C3380CC4-5D6E-409C-BE32-E72D297353CC}">
              <c16:uniqueId val="{00000000-3E57-4362-866C-A3B8F8E71133}"/>
            </c:ext>
          </c:extLst>
        </c:ser>
        <c:dLbls>
          <c:showLegendKey val="0"/>
          <c:showVal val="0"/>
          <c:showCatName val="0"/>
          <c:showSerName val="0"/>
          <c:showPercent val="0"/>
          <c:showBubbleSize val="0"/>
        </c:dLbls>
        <c:gapWidth val="150"/>
        <c:axId val="234287104"/>
        <c:axId val="234288640"/>
      </c:barChart>
      <c:catAx>
        <c:axId val="234287104"/>
        <c:scaling>
          <c:orientation val="minMax"/>
        </c:scaling>
        <c:delete val="0"/>
        <c:axPos val="b"/>
        <c:numFmt formatCode="General" sourceLinked="0"/>
        <c:majorTickMark val="in"/>
        <c:minorTickMark val="none"/>
        <c:tickLblPos val="low"/>
        <c:spPr>
          <a:ln/>
        </c:spPr>
        <c:crossAx val="234288640"/>
        <c:crosses val="autoZero"/>
        <c:auto val="1"/>
        <c:lblAlgn val="ctr"/>
        <c:lblOffset val="100"/>
        <c:noMultiLvlLbl val="0"/>
      </c:catAx>
      <c:valAx>
        <c:axId val="234288640"/>
        <c:scaling>
          <c:orientation val="minMax"/>
        </c:scaling>
        <c:delete val="0"/>
        <c:axPos val="l"/>
        <c:numFmt formatCode="0.00" sourceLinked="1"/>
        <c:majorTickMark val="in"/>
        <c:minorTickMark val="none"/>
        <c:tickLblPos val="nextTo"/>
        <c:crossAx val="234287104"/>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14260717410324E-2"/>
          <c:y val="5.0925925925925923E-2"/>
          <c:w val="0.9155301837270341"/>
          <c:h val="0.73056357538641004"/>
        </c:manualLayout>
      </c:layout>
      <c:barChart>
        <c:barDir val="col"/>
        <c:grouping val="clustered"/>
        <c:varyColors val="0"/>
        <c:ser>
          <c:idx val="1"/>
          <c:order val="0"/>
          <c:tx>
            <c:strRef>
              <c:f>Hoja1!$A$29:$A$39</c:f>
              <c:strCache>
                <c:ptCount val="11"/>
                <c:pt idx="0">
                  <c:v>1</c:v>
                </c:pt>
                <c:pt idx="1">
                  <c:v>2</c:v>
                </c:pt>
                <c:pt idx="2">
                  <c:v>6</c:v>
                </c:pt>
                <c:pt idx="3">
                  <c:v>4</c:v>
                </c:pt>
                <c:pt idx="4">
                  <c:v>8</c:v>
                </c:pt>
                <c:pt idx="5">
                  <c:v>3</c:v>
                </c:pt>
                <c:pt idx="6">
                  <c:v>5</c:v>
                </c:pt>
                <c:pt idx="7">
                  <c:v>7</c:v>
                </c:pt>
                <c:pt idx="8">
                  <c:v>10</c:v>
                </c:pt>
                <c:pt idx="9">
                  <c:v>9</c:v>
                </c:pt>
                <c:pt idx="10">
                  <c:v>11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Hoja1!$A$29:$A$39</c:f>
              <c:numCache>
                <c:formatCode>General</c:formatCode>
                <c:ptCount val="11"/>
                <c:pt idx="0">
                  <c:v>1</c:v>
                </c:pt>
                <c:pt idx="1">
                  <c:v>2</c:v>
                </c:pt>
                <c:pt idx="2">
                  <c:v>6</c:v>
                </c:pt>
                <c:pt idx="3">
                  <c:v>4</c:v>
                </c:pt>
                <c:pt idx="4">
                  <c:v>8</c:v>
                </c:pt>
                <c:pt idx="5">
                  <c:v>3</c:v>
                </c:pt>
                <c:pt idx="6">
                  <c:v>5</c:v>
                </c:pt>
                <c:pt idx="7">
                  <c:v>7</c:v>
                </c:pt>
                <c:pt idx="8">
                  <c:v>10</c:v>
                </c:pt>
                <c:pt idx="9">
                  <c:v>9</c:v>
                </c:pt>
                <c:pt idx="10">
                  <c:v>11</c:v>
                </c:pt>
              </c:numCache>
            </c:numRef>
          </c:cat>
          <c:val>
            <c:numRef>
              <c:f>Hoja1!$B$29:$B$39</c:f>
              <c:numCache>
                <c:formatCode>0.00</c:formatCode>
                <c:ptCount val="11"/>
                <c:pt idx="0">
                  <c:v>0.22999999999999998</c:v>
                </c:pt>
                <c:pt idx="1">
                  <c:v>0.26950000000000002</c:v>
                </c:pt>
                <c:pt idx="2">
                  <c:v>0.28349999999999997</c:v>
                </c:pt>
                <c:pt idx="3">
                  <c:v>0.28800000000000003</c:v>
                </c:pt>
                <c:pt idx="4">
                  <c:v>0.30399999999999999</c:v>
                </c:pt>
                <c:pt idx="5">
                  <c:v>0.30599999999999999</c:v>
                </c:pt>
                <c:pt idx="6">
                  <c:v>0.3105</c:v>
                </c:pt>
                <c:pt idx="7">
                  <c:v>0.315</c:v>
                </c:pt>
                <c:pt idx="8">
                  <c:v>0.32400000000000001</c:v>
                </c:pt>
                <c:pt idx="9">
                  <c:v>0.34</c:v>
                </c:pt>
                <c:pt idx="10">
                  <c:v>0.41399999999999998</c:v>
                </c:pt>
              </c:numCache>
            </c:numRef>
          </c:val>
          <c:extLst>
            <c:ext xmlns:c16="http://schemas.microsoft.com/office/drawing/2014/chart" uri="{C3380CC4-5D6E-409C-BE32-E72D297353CC}">
              <c16:uniqueId val="{00000000-0EC5-4457-8EC1-B7C6CDF17F3F}"/>
            </c:ext>
          </c:extLst>
        </c:ser>
        <c:dLbls>
          <c:showLegendKey val="0"/>
          <c:showVal val="0"/>
          <c:showCatName val="0"/>
          <c:showSerName val="0"/>
          <c:showPercent val="0"/>
          <c:showBubbleSize val="0"/>
        </c:dLbls>
        <c:gapWidth val="219"/>
        <c:overlap val="-27"/>
        <c:axId val="234343040"/>
        <c:axId val="234344832"/>
      </c:barChart>
      <c:catAx>
        <c:axId val="234343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34344832"/>
        <c:crosses val="autoZero"/>
        <c:auto val="1"/>
        <c:lblAlgn val="ctr"/>
        <c:lblOffset val="100"/>
        <c:noMultiLvlLbl val="0"/>
      </c:catAx>
      <c:valAx>
        <c:axId val="234344832"/>
        <c:scaling>
          <c:orientation val="minMax"/>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34343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7003499562554"/>
          <c:y val="9.5922568038616624E-2"/>
          <c:w val="0.87630774278215218"/>
          <c:h val="0.83926277354131995"/>
        </c:manualLayout>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00B050"/>
              </a:solidFill>
              <a:ln>
                <a:solidFill>
                  <a:schemeClr val="tx1"/>
                </a:solidFill>
              </a:ln>
              <a:effectLst/>
            </c:spPr>
            <c:extLst>
              <c:ext xmlns:c16="http://schemas.microsoft.com/office/drawing/2014/chart" uri="{C3380CC4-5D6E-409C-BE32-E72D297353CC}">
                <c16:uniqueId val="{00000001-185C-4895-A982-39EED54662D7}"/>
              </c:ext>
            </c:extLst>
          </c:dPt>
          <c:dPt>
            <c:idx val="1"/>
            <c:invertIfNegative val="0"/>
            <c:bubble3D val="0"/>
            <c:spPr>
              <a:solidFill>
                <a:srgbClr val="00B050"/>
              </a:solidFill>
              <a:ln>
                <a:solidFill>
                  <a:schemeClr val="tx1"/>
                </a:solidFill>
              </a:ln>
              <a:effectLst/>
            </c:spPr>
            <c:extLst>
              <c:ext xmlns:c16="http://schemas.microsoft.com/office/drawing/2014/chart" uri="{C3380CC4-5D6E-409C-BE32-E72D297353CC}">
                <c16:uniqueId val="{00000003-185C-4895-A982-39EED54662D7}"/>
              </c:ext>
            </c:extLst>
          </c:dPt>
          <c:dPt>
            <c:idx val="2"/>
            <c:invertIfNegative val="0"/>
            <c:bubble3D val="0"/>
            <c:spPr>
              <a:solidFill>
                <a:srgbClr val="00B050"/>
              </a:solidFill>
              <a:ln>
                <a:solidFill>
                  <a:schemeClr val="tx1"/>
                </a:solidFill>
              </a:ln>
              <a:effectLst/>
            </c:spPr>
            <c:extLst>
              <c:ext xmlns:c16="http://schemas.microsoft.com/office/drawing/2014/chart" uri="{C3380CC4-5D6E-409C-BE32-E72D297353CC}">
                <c16:uniqueId val="{00000005-185C-4895-A982-39EED54662D7}"/>
              </c:ext>
            </c:extLst>
          </c:dPt>
          <c:dPt>
            <c:idx val="3"/>
            <c:invertIfNegative val="0"/>
            <c:bubble3D val="0"/>
            <c:spPr>
              <a:solidFill>
                <a:srgbClr val="FFC000"/>
              </a:solidFill>
              <a:ln>
                <a:solidFill>
                  <a:schemeClr val="tx1"/>
                </a:solidFill>
              </a:ln>
              <a:effectLst/>
            </c:spPr>
            <c:extLst>
              <c:ext xmlns:c16="http://schemas.microsoft.com/office/drawing/2014/chart" uri="{C3380CC4-5D6E-409C-BE32-E72D297353CC}">
                <c16:uniqueId val="{00000007-185C-4895-A982-39EED54662D7}"/>
              </c:ext>
            </c:extLst>
          </c:dPt>
          <c:dPt>
            <c:idx val="4"/>
            <c:invertIfNegative val="0"/>
            <c:bubble3D val="0"/>
            <c:spPr>
              <a:solidFill>
                <a:srgbClr val="FF0000"/>
              </a:solidFill>
              <a:ln>
                <a:solidFill>
                  <a:schemeClr val="tx1"/>
                </a:solidFill>
              </a:ln>
              <a:effectLst/>
            </c:spPr>
            <c:extLst>
              <c:ext xmlns:c16="http://schemas.microsoft.com/office/drawing/2014/chart" uri="{C3380CC4-5D6E-409C-BE32-E72D297353CC}">
                <c16:uniqueId val="{00000009-185C-4895-A982-39EED54662D7}"/>
              </c:ext>
            </c:extLst>
          </c:dPt>
          <c:dPt>
            <c:idx val="5"/>
            <c:invertIfNegative val="0"/>
            <c:bubble3D val="0"/>
            <c:spPr>
              <a:solidFill>
                <a:srgbClr val="00B050"/>
              </a:solidFill>
              <a:ln>
                <a:solidFill>
                  <a:schemeClr val="tx1"/>
                </a:solidFill>
              </a:ln>
              <a:effectLst/>
            </c:spPr>
            <c:extLst>
              <c:ext xmlns:c16="http://schemas.microsoft.com/office/drawing/2014/chart" uri="{C3380CC4-5D6E-409C-BE32-E72D297353CC}">
                <c16:uniqueId val="{0000000B-185C-4895-A982-39EED54662D7}"/>
              </c:ext>
            </c:extLst>
          </c:dPt>
          <c:dPt>
            <c:idx val="6"/>
            <c:invertIfNegative val="0"/>
            <c:bubble3D val="0"/>
            <c:spPr>
              <a:solidFill>
                <a:srgbClr val="FFC000"/>
              </a:solidFill>
              <a:ln>
                <a:solidFill>
                  <a:schemeClr val="tx1"/>
                </a:solidFill>
              </a:ln>
              <a:effectLst/>
            </c:spPr>
            <c:extLst>
              <c:ext xmlns:c16="http://schemas.microsoft.com/office/drawing/2014/chart" uri="{C3380CC4-5D6E-409C-BE32-E72D297353CC}">
                <c16:uniqueId val="{0000000D-185C-4895-A982-39EED54662D7}"/>
              </c:ext>
            </c:extLst>
          </c:dPt>
          <c:dPt>
            <c:idx val="7"/>
            <c:invertIfNegative val="0"/>
            <c:bubble3D val="0"/>
            <c:spPr>
              <a:solidFill>
                <a:srgbClr val="FFC000"/>
              </a:solidFill>
              <a:ln>
                <a:solidFill>
                  <a:schemeClr val="tx1"/>
                </a:solidFill>
              </a:ln>
              <a:effectLst/>
            </c:spPr>
            <c:extLst>
              <c:ext xmlns:c16="http://schemas.microsoft.com/office/drawing/2014/chart" uri="{C3380CC4-5D6E-409C-BE32-E72D297353CC}">
                <c16:uniqueId val="{0000000F-185C-4895-A982-39EED54662D7}"/>
              </c:ext>
            </c:extLst>
          </c:dPt>
          <c:dPt>
            <c:idx val="8"/>
            <c:invertIfNegative val="0"/>
            <c:bubble3D val="0"/>
            <c:spPr>
              <a:solidFill>
                <a:srgbClr val="FF0000"/>
              </a:solidFill>
              <a:ln>
                <a:solidFill>
                  <a:schemeClr val="tx1"/>
                </a:solidFill>
              </a:ln>
              <a:effectLst/>
            </c:spPr>
            <c:extLst>
              <c:ext xmlns:c16="http://schemas.microsoft.com/office/drawing/2014/chart" uri="{C3380CC4-5D6E-409C-BE32-E72D297353CC}">
                <c16:uniqueId val="{00000011-185C-4895-A982-39EED54662D7}"/>
              </c:ext>
            </c:extLst>
          </c:dPt>
          <c:dPt>
            <c:idx val="9"/>
            <c:invertIfNegative val="0"/>
            <c:bubble3D val="0"/>
            <c:spPr>
              <a:solidFill>
                <a:srgbClr val="FFC000"/>
              </a:solidFill>
              <a:ln>
                <a:solidFill>
                  <a:schemeClr val="tx1"/>
                </a:solidFill>
              </a:ln>
              <a:effectLst/>
            </c:spPr>
            <c:extLst>
              <c:ext xmlns:c16="http://schemas.microsoft.com/office/drawing/2014/chart" uri="{C3380CC4-5D6E-409C-BE32-E72D297353CC}">
                <c16:uniqueId val="{00000013-185C-4895-A982-39EED54662D7}"/>
              </c:ext>
            </c:extLst>
          </c:dPt>
          <c:dPt>
            <c:idx val="10"/>
            <c:invertIfNegative val="0"/>
            <c:bubble3D val="0"/>
            <c:spPr>
              <a:solidFill>
                <a:srgbClr val="FF0000"/>
              </a:solidFill>
              <a:ln>
                <a:solidFill>
                  <a:schemeClr val="tx1"/>
                </a:solidFill>
              </a:ln>
              <a:effectLst/>
            </c:spPr>
            <c:extLst>
              <c:ext xmlns:c16="http://schemas.microsoft.com/office/drawing/2014/chart" uri="{C3380CC4-5D6E-409C-BE32-E72D297353CC}">
                <c16:uniqueId val="{00000015-185C-4895-A982-39EED54662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PEST!$G$3:$G$13</c:f>
              <c:strCache>
                <c:ptCount val="11"/>
                <c:pt idx="0">
                  <c:v>T3</c:v>
                </c:pt>
                <c:pt idx="1">
                  <c:v>T2</c:v>
                </c:pt>
                <c:pt idx="2">
                  <c:v>T1</c:v>
                </c:pt>
                <c:pt idx="3">
                  <c:v>S2</c:v>
                </c:pt>
                <c:pt idx="4">
                  <c:v>S1</c:v>
                </c:pt>
                <c:pt idx="5">
                  <c:v>E4</c:v>
                </c:pt>
                <c:pt idx="6">
                  <c:v>E3</c:v>
                </c:pt>
                <c:pt idx="7">
                  <c:v>E2</c:v>
                </c:pt>
                <c:pt idx="8">
                  <c:v>E1</c:v>
                </c:pt>
                <c:pt idx="9">
                  <c:v>P2</c:v>
                </c:pt>
                <c:pt idx="10">
                  <c:v>P1</c:v>
                </c:pt>
              </c:strCache>
            </c:strRef>
          </c:cat>
          <c:val>
            <c:numRef>
              <c:f>PEST!$H$3:$H$13</c:f>
              <c:numCache>
                <c:formatCode>0.00</c:formatCode>
                <c:ptCount val="11"/>
                <c:pt idx="0">
                  <c:v>0.375</c:v>
                </c:pt>
                <c:pt idx="1">
                  <c:v>0.39</c:v>
                </c:pt>
                <c:pt idx="2">
                  <c:v>0.42349999999999999</c:v>
                </c:pt>
                <c:pt idx="3">
                  <c:v>0.13200000000000001</c:v>
                </c:pt>
                <c:pt idx="4">
                  <c:v>-0.36499999999999999</c:v>
                </c:pt>
                <c:pt idx="5">
                  <c:v>0.46199999999999997</c:v>
                </c:pt>
                <c:pt idx="6">
                  <c:v>-0.1075</c:v>
                </c:pt>
                <c:pt idx="7">
                  <c:v>0.17500000000000002</c:v>
                </c:pt>
                <c:pt idx="8">
                  <c:v>-0.41249999999999998</c:v>
                </c:pt>
                <c:pt idx="9">
                  <c:v>-0.153</c:v>
                </c:pt>
                <c:pt idx="10">
                  <c:v>-0.46199999999999997</c:v>
                </c:pt>
              </c:numCache>
            </c:numRef>
          </c:val>
          <c:extLst>
            <c:ext xmlns:c16="http://schemas.microsoft.com/office/drawing/2014/chart" uri="{C3380CC4-5D6E-409C-BE32-E72D297353CC}">
              <c16:uniqueId val="{00000016-185C-4895-A982-39EED54662D7}"/>
            </c:ext>
          </c:extLst>
        </c:ser>
        <c:dLbls>
          <c:showLegendKey val="0"/>
          <c:showVal val="0"/>
          <c:showCatName val="0"/>
          <c:showSerName val="0"/>
          <c:showPercent val="0"/>
          <c:showBubbleSize val="0"/>
        </c:dLbls>
        <c:gapWidth val="219"/>
        <c:overlap val="-27"/>
        <c:axId val="234689280"/>
        <c:axId val="234690816"/>
      </c:barChart>
      <c:catAx>
        <c:axId val="23468928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690816"/>
        <c:crosses val="autoZero"/>
        <c:auto val="1"/>
        <c:lblAlgn val="ctr"/>
        <c:lblOffset val="100"/>
        <c:noMultiLvlLbl val="0"/>
      </c:catAx>
      <c:valAx>
        <c:axId val="234690816"/>
        <c:scaling>
          <c:orientation val="minMax"/>
        </c:scaling>
        <c:delete val="0"/>
        <c:axPos val="l"/>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689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7003499562554"/>
          <c:y val="9.5922568038616624E-2"/>
          <c:w val="0.87630774278215218"/>
          <c:h val="0.83926277354131995"/>
        </c:manualLayout>
      </c:layout>
      <c:barChart>
        <c:barDir val="col"/>
        <c:grouping val="clustered"/>
        <c:varyColors val="0"/>
        <c:ser>
          <c:idx val="0"/>
          <c:order val="0"/>
          <c:spPr>
            <a:solidFill>
              <a:srgbClr val="00B050"/>
            </a:solidFill>
            <a:ln>
              <a:solidFill>
                <a:schemeClr val="tx1"/>
              </a:solidFill>
            </a:ln>
            <a:effectLst/>
          </c:spPr>
          <c:invertIfNegative val="0"/>
          <c:dPt>
            <c:idx val="0"/>
            <c:invertIfNegative val="0"/>
            <c:bubble3D val="0"/>
            <c:spPr>
              <a:solidFill>
                <a:srgbClr val="FF0000"/>
              </a:solidFill>
              <a:ln>
                <a:solidFill>
                  <a:schemeClr val="tx1"/>
                </a:solidFill>
              </a:ln>
              <a:effectLst/>
            </c:spPr>
            <c:extLst>
              <c:ext xmlns:c16="http://schemas.microsoft.com/office/drawing/2014/chart" uri="{C3380CC4-5D6E-409C-BE32-E72D297353CC}">
                <c16:uniqueId val="{00000001-9966-4121-B167-F391788BE57B}"/>
              </c:ext>
            </c:extLst>
          </c:dPt>
          <c:dPt>
            <c:idx val="2"/>
            <c:invertIfNegative val="0"/>
            <c:bubble3D val="0"/>
            <c:spPr>
              <a:solidFill>
                <a:srgbClr val="FF0000"/>
              </a:solidFill>
              <a:ln>
                <a:solidFill>
                  <a:schemeClr val="tx1"/>
                </a:solidFill>
              </a:ln>
              <a:effectLst/>
            </c:spPr>
            <c:extLst>
              <c:ext xmlns:c16="http://schemas.microsoft.com/office/drawing/2014/chart" uri="{C3380CC4-5D6E-409C-BE32-E72D297353CC}">
                <c16:uniqueId val="{00000003-9966-4121-B167-F391788BE5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заинтерес сторон'!$A$12:$A$17</c:f>
              <c:strCache>
                <c:ptCount val="6"/>
                <c:pt idx="0">
                  <c:v>П6</c:v>
                </c:pt>
                <c:pt idx="1">
                  <c:v>П5</c:v>
                </c:pt>
                <c:pt idx="2">
                  <c:v>П4</c:v>
                </c:pt>
                <c:pt idx="3">
                  <c:v>П3</c:v>
                </c:pt>
                <c:pt idx="4">
                  <c:v>П2</c:v>
                </c:pt>
                <c:pt idx="5">
                  <c:v>П1</c:v>
                </c:pt>
              </c:strCache>
            </c:strRef>
          </c:cat>
          <c:val>
            <c:numRef>
              <c:f>'Анализ заинтерес сторон'!$B$12:$B$17</c:f>
              <c:numCache>
                <c:formatCode>0.00</c:formatCode>
                <c:ptCount val="6"/>
                <c:pt idx="0">
                  <c:v>-0.70199999999999996</c:v>
                </c:pt>
                <c:pt idx="1">
                  <c:v>0.61599999999999999</c:v>
                </c:pt>
                <c:pt idx="2">
                  <c:v>-0.76</c:v>
                </c:pt>
                <c:pt idx="3">
                  <c:v>0.58399999999999996</c:v>
                </c:pt>
                <c:pt idx="4">
                  <c:v>0.6</c:v>
                </c:pt>
                <c:pt idx="5">
                  <c:v>0.56999999999999995</c:v>
                </c:pt>
              </c:numCache>
            </c:numRef>
          </c:val>
          <c:extLst>
            <c:ext xmlns:c16="http://schemas.microsoft.com/office/drawing/2014/chart" uri="{C3380CC4-5D6E-409C-BE32-E72D297353CC}">
              <c16:uniqueId val="{00000004-9966-4121-B167-F391788BE57B}"/>
            </c:ext>
          </c:extLst>
        </c:ser>
        <c:dLbls>
          <c:showLegendKey val="0"/>
          <c:showVal val="0"/>
          <c:showCatName val="0"/>
          <c:showSerName val="0"/>
          <c:showPercent val="0"/>
          <c:showBubbleSize val="0"/>
        </c:dLbls>
        <c:gapWidth val="219"/>
        <c:overlap val="-27"/>
        <c:axId val="234734720"/>
        <c:axId val="234736256"/>
      </c:barChart>
      <c:catAx>
        <c:axId val="23473472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736256"/>
        <c:crosses val="autoZero"/>
        <c:auto val="1"/>
        <c:lblAlgn val="ctr"/>
        <c:lblOffset val="100"/>
        <c:noMultiLvlLbl val="0"/>
      </c:catAx>
      <c:valAx>
        <c:axId val="234736256"/>
        <c:scaling>
          <c:orientation val="minMax"/>
        </c:scaling>
        <c:delete val="0"/>
        <c:axPos val="l"/>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4734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7003499562554"/>
          <c:y val="9.5922568038616624E-2"/>
          <c:w val="0.87630774278215218"/>
          <c:h val="0.83926277354131995"/>
        </c:manualLayout>
      </c:layout>
      <c:barChart>
        <c:barDir val="col"/>
        <c:grouping val="clustered"/>
        <c:varyColors val="0"/>
        <c:ser>
          <c:idx val="0"/>
          <c:order val="0"/>
          <c:spPr>
            <a:solidFill>
              <a:srgbClr val="FF0000"/>
            </a:solidFill>
            <a:ln>
              <a:solidFill>
                <a:schemeClr val="tx1"/>
              </a:solidFill>
            </a:ln>
            <a:effectLst/>
          </c:spPr>
          <c:invertIfNegative val="0"/>
          <c:dPt>
            <c:idx val="0"/>
            <c:invertIfNegative val="0"/>
            <c:bubble3D val="0"/>
            <c:spPr>
              <a:solidFill>
                <a:srgbClr val="00B050"/>
              </a:solidFill>
              <a:ln>
                <a:solidFill>
                  <a:schemeClr val="tx1"/>
                </a:solidFill>
              </a:ln>
              <a:effectLst/>
            </c:spPr>
            <c:extLst>
              <c:ext xmlns:c16="http://schemas.microsoft.com/office/drawing/2014/chart" uri="{C3380CC4-5D6E-409C-BE32-E72D297353CC}">
                <c16:uniqueId val="{00000001-56B7-4C30-A2F6-6AA8B2CE815D}"/>
              </c:ext>
            </c:extLst>
          </c:dPt>
          <c:dPt>
            <c:idx val="1"/>
            <c:invertIfNegative val="0"/>
            <c:bubble3D val="0"/>
            <c:spPr>
              <a:solidFill>
                <a:srgbClr val="00B050"/>
              </a:solidFill>
              <a:ln>
                <a:solidFill>
                  <a:schemeClr val="tx1"/>
                </a:solidFill>
              </a:ln>
              <a:effectLst/>
            </c:spPr>
            <c:extLst>
              <c:ext xmlns:c16="http://schemas.microsoft.com/office/drawing/2014/chart" uri="{C3380CC4-5D6E-409C-BE32-E72D297353CC}">
                <c16:uniqueId val="{00000003-56B7-4C30-A2F6-6AA8B2CE815D}"/>
              </c:ext>
            </c:extLst>
          </c:dPt>
          <c:dPt>
            <c:idx val="2"/>
            <c:invertIfNegative val="0"/>
            <c:bubble3D val="0"/>
            <c:spPr>
              <a:solidFill>
                <a:srgbClr val="00B050"/>
              </a:solidFill>
              <a:ln>
                <a:solidFill>
                  <a:schemeClr val="tx1"/>
                </a:solidFill>
              </a:ln>
              <a:effectLst/>
            </c:spPr>
            <c:extLst>
              <c:ext xmlns:c16="http://schemas.microsoft.com/office/drawing/2014/chart" uri="{C3380CC4-5D6E-409C-BE32-E72D297353CC}">
                <c16:uniqueId val="{00000005-56B7-4C30-A2F6-6AA8B2CE815D}"/>
              </c:ext>
            </c:extLst>
          </c:dPt>
          <c:dPt>
            <c:idx val="3"/>
            <c:invertIfNegative val="0"/>
            <c:bubble3D val="0"/>
            <c:spPr>
              <a:solidFill>
                <a:srgbClr val="FFC000"/>
              </a:solidFill>
              <a:ln>
                <a:solidFill>
                  <a:schemeClr val="tx1"/>
                </a:solidFill>
              </a:ln>
              <a:effectLst/>
            </c:spPr>
            <c:extLst>
              <c:ext xmlns:c16="http://schemas.microsoft.com/office/drawing/2014/chart" uri="{C3380CC4-5D6E-409C-BE32-E72D297353CC}">
                <c16:uniqueId val="{00000007-56B7-4C30-A2F6-6AA8B2CE815D}"/>
              </c:ext>
            </c:extLst>
          </c:dPt>
          <c:dPt>
            <c:idx val="10"/>
            <c:invertIfNegative val="0"/>
            <c:bubble3D val="0"/>
            <c:spPr>
              <a:solidFill>
                <a:srgbClr val="FFC000"/>
              </a:solidFill>
              <a:ln>
                <a:solidFill>
                  <a:schemeClr val="tx1"/>
                </a:solidFill>
              </a:ln>
              <a:effectLst/>
            </c:spPr>
            <c:extLst>
              <c:ext xmlns:c16="http://schemas.microsoft.com/office/drawing/2014/chart" uri="{C3380CC4-5D6E-409C-BE32-E72D297353CC}">
                <c16:uniqueId val="{00000009-56B7-4C30-A2F6-6AA8B2CE815D}"/>
              </c:ext>
            </c:extLst>
          </c:dPt>
          <c:dPt>
            <c:idx val="11"/>
            <c:invertIfNegative val="0"/>
            <c:bubble3D val="0"/>
            <c:spPr>
              <a:solidFill>
                <a:srgbClr val="00B050"/>
              </a:solidFill>
              <a:ln>
                <a:solidFill>
                  <a:schemeClr val="tx1"/>
                </a:solidFill>
              </a:ln>
              <a:effectLst/>
            </c:spPr>
            <c:extLst>
              <c:ext xmlns:c16="http://schemas.microsoft.com/office/drawing/2014/chart" uri="{C3380CC4-5D6E-409C-BE32-E72D297353CC}">
                <c16:uniqueId val="{0000000B-56B7-4C30-A2F6-6AA8B2CE815D}"/>
              </c:ext>
            </c:extLst>
          </c:dPt>
          <c:dPt>
            <c:idx val="12"/>
            <c:invertIfNegative val="0"/>
            <c:bubble3D val="0"/>
            <c:spPr>
              <a:solidFill>
                <a:srgbClr val="00B050"/>
              </a:solidFill>
              <a:ln>
                <a:solidFill>
                  <a:schemeClr val="tx1"/>
                </a:solidFill>
              </a:ln>
              <a:effectLst/>
            </c:spPr>
            <c:extLst>
              <c:ext xmlns:c16="http://schemas.microsoft.com/office/drawing/2014/chart" uri="{C3380CC4-5D6E-409C-BE32-E72D297353CC}">
                <c16:uniqueId val="{0000000D-56B7-4C30-A2F6-6AA8B2CE815D}"/>
              </c:ext>
            </c:extLst>
          </c:dPt>
          <c:dPt>
            <c:idx val="13"/>
            <c:invertIfNegative val="0"/>
            <c:bubble3D val="0"/>
            <c:spPr>
              <a:solidFill>
                <a:srgbClr val="00B050"/>
              </a:solidFill>
              <a:ln>
                <a:solidFill>
                  <a:schemeClr val="tx1"/>
                </a:solidFill>
              </a:ln>
              <a:effectLst/>
            </c:spPr>
            <c:extLst>
              <c:ext xmlns:c16="http://schemas.microsoft.com/office/drawing/2014/chart" uri="{C3380CC4-5D6E-409C-BE32-E72D297353CC}">
                <c16:uniqueId val="{0000000F-56B7-4C30-A2F6-6AA8B2CE815D}"/>
              </c:ext>
            </c:extLst>
          </c:dPt>
          <c:dPt>
            <c:idx val="14"/>
            <c:invertIfNegative val="0"/>
            <c:bubble3D val="0"/>
            <c:spPr>
              <a:solidFill>
                <a:srgbClr val="00B050"/>
              </a:solidFill>
              <a:ln>
                <a:solidFill>
                  <a:schemeClr val="tx1"/>
                </a:solidFill>
              </a:ln>
              <a:effectLst/>
            </c:spPr>
            <c:extLst>
              <c:ext xmlns:c16="http://schemas.microsoft.com/office/drawing/2014/chart" uri="{C3380CC4-5D6E-409C-BE32-E72D297353CC}">
                <c16:uniqueId val="{00000011-56B7-4C30-A2F6-6AA8B2CE81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SNW!$F$2:$F$19</c:f>
              <c:strCache>
                <c:ptCount val="18"/>
                <c:pt idx="0">
                  <c:v>В18</c:v>
                </c:pt>
                <c:pt idx="1">
                  <c:v>В17</c:v>
                </c:pt>
                <c:pt idx="2">
                  <c:v>В16</c:v>
                </c:pt>
                <c:pt idx="3">
                  <c:v>В15</c:v>
                </c:pt>
                <c:pt idx="4">
                  <c:v>В14</c:v>
                </c:pt>
                <c:pt idx="5">
                  <c:v>В13</c:v>
                </c:pt>
                <c:pt idx="6">
                  <c:v>В12</c:v>
                </c:pt>
                <c:pt idx="7">
                  <c:v>В11</c:v>
                </c:pt>
                <c:pt idx="8">
                  <c:v>В10</c:v>
                </c:pt>
                <c:pt idx="9">
                  <c:v>В9</c:v>
                </c:pt>
                <c:pt idx="10">
                  <c:v>В8</c:v>
                </c:pt>
                <c:pt idx="11">
                  <c:v>В7</c:v>
                </c:pt>
                <c:pt idx="12">
                  <c:v>В6</c:v>
                </c:pt>
                <c:pt idx="13">
                  <c:v>В5</c:v>
                </c:pt>
                <c:pt idx="14">
                  <c:v>В4</c:v>
                </c:pt>
                <c:pt idx="15">
                  <c:v>В3</c:v>
                </c:pt>
                <c:pt idx="16">
                  <c:v>В2</c:v>
                </c:pt>
                <c:pt idx="17">
                  <c:v>В1</c:v>
                </c:pt>
              </c:strCache>
            </c:strRef>
          </c:cat>
          <c:val>
            <c:numRef>
              <c:f>SNW!$G$2:$G$19</c:f>
              <c:numCache>
                <c:formatCode>0.00</c:formatCode>
                <c:ptCount val="18"/>
                <c:pt idx="0">
                  <c:v>0.23099999999999998</c:v>
                </c:pt>
                <c:pt idx="1">
                  <c:v>0.23099999999999998</c:v>
                </c:pt>
                <c:pt idx="2">
                  <c:v>0.24</c:v>
                </c:pt>
                <c:pt idx="3">
                  <c:v>-0.08</c:v>
                </c:pt>
                <c:pt idx="4">
                  <c:v>-0.22799999999999998</c:v>
                </c:pt>
                <c:pt idx="5">
                  <c:v>-0.17500000000000002</c:v>
                </c:pt>
                <c:pt idx="6">
                  <c:v>-0.17500000000000002</c:v>
                </c:pt>
                <c:pt idx="7">
                  <c:v>-0.23399999999999999</c:v>
                </c:pt>
                <c:pt idx="8">
                  <c:v>-0.22799999999999998</c:v>
                </c:pt>
                <c:pt idx="9">
                  <c:v>-0.22499999999999998</c:v>
                </c:pt>
                <c:pt idx="10">
                  <c:v>8.199999999999999E-2</c:v>
                </c:pt>
                <c:pt idx="11">
                  <c:v>0.24</c:v>
                </c:pt>
                <c:pt idx="12">
                  <c:v>0.23399999999999999</c:v>
                </c:pt>
                <c:pt idx="13">
                  <c:v>0.23099999999999998</c:v>
                </c:pt>
                <c:pt idx="14">
                  <c:v>0.219</c:v>
                </c:pt>
                <c:pt idx="15">
                  <c:v>-0.18000000000000002</c:v>
                </c:pt>
                <c:pt idx="16">
                  <c:v>-0.222</c:v>
                </c:pt>
                <c:pt idx="17">
                  <c:v>-0.1875</c:v>
                </c:pt>
              </c:numCache>
            </c:numRef>
          </c:val>
          <c:extLst>
            <c:ext xmlns:c16="http://schemas.microsoft.com/office/drawing/2014/chart" uri="{C3380CC4-5D6E-409C-BE32-E72D297353CC}">
              <c16:uniqueId val="{00000012-56B7-4C30-A2F6-6AA8B2CE815D}"/>
            </c:ext>
          </c:extLst>
        </c:ser>
        <c:dLbls>
          <c:showLegendKey val="0"/>
          <c:showVal val="0"/>
          <c:showCatName val="0"/>
          <c:showSerName val="0"/>
          <c:showPercent val="0"/>
          <c:showBubbleSize val="0"/>
        </c:dLbls>
        <c:gapWidth val="219"/>
        <c:overlap val="-27"/>
        <c:axId val="235256832"/>
        <c:axId val="235266816"/>
      </c:barChart>
      <c:catAx>
        <c:axId val="23525683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5266816"/>
        <c:crosses val="autoZero"/>
        <c:auto val="1"/>
        <c:lblAlgn val="ctr"/>
        <c:lblOffset val="100"/>
        <c:noMultiLvlLbl val="0"/>
      </c:catAx>
      <c:valAx>
        <c:axId val="235266816"/>
        <c:scaling>
          <c:orientation val="minMax"/>
        </c:scaling>
        <c:delete val="0"/>
        <c:axPos val="l"/>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5256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0168416447944"/>
          <c:y val="6.3999886193087649E-2"/>
          <c:w val="0.67885542432195967"/>
          <c:h val="0.87765671567476833"/>
        </c:manualLayout>
      </c:layout>
      <c:radarChart>
        <c:radarStyle val="filled"/>
        <c:varyColors val="0"/>
        <c:ser>
          <c:idx val="0"/>
          <c:order val="0"/>
          <c:tx>
            <c:strRef>
              <c:f>Профиль!$B$1</c:f>
              <c:strCache>
                <c:ptCount val="1"/>
                <c:pt idx="0">
                  <c:v>Max</c:v>
                </c:pt>
              </c:strCache>
            </c:strRef>
          </c:tx>
          <c:spPr>
            <a:solidFill>
              <a:srgbClr val="FFC000"/>
            </a:solidFill>
            <a:ln>
              <a:solidFill>
                <a:schemeClr val="accent1"/>
              </a:solidFill>
            </a:ln>
            <a:effectLst/>
          </c:spPr>
          <c:cat>
            <c:strRef>
              <c:f>Профиль!$A$2:$A$6</c:f>
              <c:strCache>
                <c:ptCount val="5"/>
                <c:pt idx="0">
                  <c:v>X1</c:v>
                </c:pt>
                <c:pt idx="1">
                  <c:v>X2</c:v>
                </c:pt>
                <c:pt idx="2">
                  <c:v>X4</c:v>
                </c:pt>
                <c:pt idx="3">
                  <c:v>X5</c:v>
                </c:pt>
                <c:pt idx="4">
                  <c:v>X6</c:v>
                </c:pt>
              </c:strCache>
            </c:strRef>
          </c:cat>
          <c:val>
            <c:numRef>
              <c:f>Профиль!$B$2:$B$6</c:f>
              <c:numCache>
                <c:formatCode>0.00</c:formatCode>
                <c:ptCount val="5"/>
                <c:pt idx="0">
                  <c:v>0.6</c:v>
                </c:pt>
                <c:pt idx="1">
                  <c:v>0.6</c:v>
                </c:pt>
                <c:pt idx="2">
                  <c:v>0.47</c:v>
                </c:pt>
                <c:pt idx="3">
                  <c:v>0.21</c:v>
                </c:pt>
                <c:pt idx="4">
                  <c:v>0.57999999999999996</c:v>
                </c:pt>
              </c:numCache>
            </c:numRef>
          </c:val>
          <c:extLst>
            <c:ext xmlns:c16="http://schemas.microsoft.com/office/drawing/2014/chart" uri="{C3380CC4-5D6E-409C-BE32-E72D297353CC}">
              <c16:uniqueId val="{00000000-646D-4785-A2D6-97757FA9665B}"/>
            </c:ext>
          </c:extLst>
        </c:ser>
        <c:ser>
          <c:idx val="1"/>
          <c:order val="1"/>
          <c:tx>
            <c:strRef>
              <c:f>Профиль!$C$1</c:f>
              <c:strCache>
                <c:ptCount val="1"/>
                <c:pt idx="0">
                  <c:v>Min</c:v>
                </c:pt>
              </c:strCache>
            </c:strRef>
          </c:tx>
          <c:spPr>
            <a:solidFill>
              <a:schemeClr val="accent1">
                <a:lumMod val="60000"/>
                <a:lumOff val="40000"/>
              </a:schemeClr>
            </a:solidFill>
            <a:ln>
              <a:solidFill>
                <a:schemeClr val="accent1"/>
              </a:solidFill>
            </a:ln>
            <a:effectLst/>
          </c:spPr>
          <c:cat>
            <c:strRef>
              <c:f>Профиль!$A$2:$A$6</c:f>
              <c:strCache>
                <c:ptCount val="5"/>
                <c:pt idx="0">
                  <c:v>X1</c:v>
                </c:pt>
                <c:pt idx="1">
                  <c:v>X2</c:v>
                </c:pt>
                <c:pt idx="2">
                  <c:v>X4</c:v>
                </c:pt>
                <c:pt idx="3">
                  <c:v>X5</c:v>
                </c:pt>
                <c:pt idx="4">
                  <c:v>X6</c:v>
                </c:pt>
              </c:strCache>
            </c:strRef>
          </c:cat>
          <c:val>
            <c:numRef>
              <c:f>Профиль!$C$2:$C$6</c:f>
              <c:numCache>
                <c:formatCode>0.00</c:formatCode>
                <c:ptCount val="5"/>
                <c:pt idx="0">
                  <c:v>0.4</c:v>
                </c:pt>
                <c:pt idx="1">
                  <c:v>0.3</c:v>
                </c:pt>
                <c:pt idx="2">
                  <c:v>0.32</c:v>
                </c:pt>
                <c:pt idx="3">
                  <c:v>0</c:v>
                </c:pt>
                <c:pt idx="4">
                  <c:v>0.38</c:v>
                </c:pt>
              </c:numCache>
            </c:numRef>
          </c:val>
          <c:extLst>
            <c:ext xmlns:c16="http://schemas.microsoft.com/office/drawing/2014/chart" uri="{C3380CC4-5D6E-409C-BE32-E72D297353CC}">
              <c16:uniqueId val="{00000001-646D-4785-A2D6-97757FA9665B}"/>
            </c:ext>
          </c:extLst>
        </c:ser>
        <c:dLbls>
          <c:showLegendKey val="0"/>
          <c:showVal val="0"/>
          <c:showCatName val="0"/>
          <c:showSerName val="0"/>
          <c:showPercent val="0"/>
          <c:showBubbleSize val="0"/>
        </c:dLbls>
        <c:axId val="238076288"/>
        <c:axId val="238077824"/>
      </c:radarChart>
      <c:catAx>
        <c:axId val="238076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238077824"/>
        <c:crosses val="autoZero"/>
        <c:auto val="1"/>
        <c:lblAlgn val="ctr"/>
        <c:lblOffset val="100"/>
        <c:noMultiLvlLbl val="0"/>
      </c:catAx>
      <c:valAx>
        <c:axId val="238077824"/>
        <c:scaling>
          <c:orientation val="minMax"/>
          <c:max val="1"/>
        </c:scaling>
        <c:delete val="0"/>
        <c:axPos val="l"/>
        <c:majorGridlines>
          <c:spPr>
            <a:ln w="9525" cap="flat" cmpd="sng" algn="ctr">
              <a:solidFill>
                <a:schemeClr val="bg2">
                  <a:lumMod val="75000"/>
                  <a:alpha val="97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38076288"/>
        <c:crosses val="autoZero"/>
        <c:crossBetween val="between"/>
      </c:valAx>
      <c:spPr>
        <a:noFill/>
        <a:ln>
          <a:noFill/>
        </a:ln>
        <a:effectLst/>
      </c:spPr>
    </c:plotArea>
    <c:legend>
      <c:legendPos val="t"/>
      <c:layout>
        <c:manualLayout>
          <c:xMode val="edge"/>
          <c:yMode val="edge"/>
          <c:x val="0.71350809273840765"/>
          <c:y val="0.15176151761517614"/>
          <c:w val="0.22298381452318461"/>
          <c:h val="7.408687735171315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19969378827644"/>
          <c:y val="8.9955136421900755E-2"/>
          <c:w val="0.58248972003499566"/>
          <c:h val="0.81242005505123949"/>
        </c:manualLayout>
      </c:layout>
      <c:radarChart>
        <c:radarStyle val="marker"/>
        <c:varyColors val="0"/>
        <c:ser>
          <c:idx val="1"/>
          <c:order val="0"/>
          <c:marker>
            <c:symbol val="none"/>
          </c:marker>
          <c:val>
            <c:numRef>
              <c:f>'Команда '!$O$3:$O$12</c:f>
              <c:numCache>
                <c:formatCode>0.00</c:formatCode>
                <c:ptCount val="10"/>
                <c:pt idx="0">
                  <c:v>6.1899999999999995</c:v>
                </c:pt>
                <c:pt idx="1">
                  <c:v>5.75</c:v>
                </c:pt>
                <c:pt idx="2">
                  <c:v>4.55</c:v>
                </c:pt>
                <c:pt idx="3">
                  <c:v>5.4</c:v>
                </c:pt>
                <c:pt idx="4">
                  <c:v>4</c:v>
                </c:pt>
                <c:pt idx="5">
                  <c:v>5</c:v>
                </c:pt>
                <c:pt idx="6">
                  <c:v>3.55</c:v>
                </c:pt>
                <c:pt idx="7">
                  <c:v>5.59</c:v>
                </c:pt>
                <c:pt idx="8">
                  <c:v>5.36</c:v>
                </c:pt>
                <c:pt idx="9">
                  <c:v>4.5599999999999996</c:v>
                </c:pt>
              </c:numCache>
            </c:numRef>
          </c:val>
          <c:extLst>
            <c:ext xmlns:c16="http://schemas.microsoft.com/office/drawing/2014/chart" uri="{C3380CC4-5D6E-409C-BE32-E72D297353CC}">
              <c16:uniqueId val="{00000000-3BBF-4BA5-A96A-1CF626FB372D}"/>
            </c:ext>
          </c:extLst>
        </c:ser>
        <c:dLbls>
          <c:showLegendKey val="0"/>
          <c:showVal val="0"/>
          <c:showCatName val="0"/>
          <c:showSerName val="0"/>
          <c:showPercent val="0"/>
          <c:showBubbleSize val="0"/>
        </c:dLbls>
        <c:axId val="238455040"/>
        <c:axId val="238751744"/>
      </c:radarChart>
      <c:catAx>
        <c:axId val="238455040"/>
        <c:scaling>
          <c:orientation val="minMax"/>
        </c:scaling>
        <c:delete val="0"/>
        <c:axPos val="b"/>
        <c:majorGridlines/>
        <c:majorTickMark val="out"/>
        <c:minorTickMark val="none"/>
        <c:tickLblPos val="nextTo"/>
        <c:txPr>
          <a:bodyPr/>
          <a:lstStyle/>
          <a:p>
            <a:pPr>
              <a:defRPr sz="1200"/>
            </a:pPr>
            <a:endParaRPr lang="ru-RU"/>
          </a:p>
        </c:txPr>
        <c:crossAx val="238751744"/>
        <c:crosses val="autoZero"/>
        <c:auto val="1"/>
        <c:lblAlgn val="ctr"/>
        <c:lblOffset val="100"/>
        <c:noMultiLvlLbl val="0"/>
      </c:catAx>
      <c:valAx>
        <c:axId val="238751744"/>
        <c:scaling>
          <c:orientation val="minMax"/>
        </c:scaling>
        <c:delete val="0"/>
        <c:axPos val="l"/>
        <c:majorGridlines/>
        <c:numFmt formatCode="0.00" sourceLinked="1"/>
        <c:majorTickMark val="none"/>
        <c:minorTickMark val="none"/>
        <c:tickLblPos val="high"/>
        <c:crossAx val="238455040"/>
        <c:crosses val="autoZero"/>
        <c:crossBetween val="between"/>
        <c:majorUnit val="2"/>
      </c:valAx>
    </c:plotArea>
    <c:plotVisOnly val="1"/>
    <c:dispBlanksAs val="gap"/>
    <c:showDLblsOverMax val="0"/>
  </c:chart>
  <c:spPr>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DDB8BC-8AA4-456A-A1A0-5EBD8928AE1E}"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CF833E71-2F40-42A3-A27C-34595D7D4311}">
      <dgm:prSet phldrT="[Текст]" custT="1"/>
      <dgm:spPr/>
      <dgm:t>
        <a:bodyPr/>
        <a:lstStyle/>
        <a:p>
          <a:pPr algn="ctr"/>
          <a:r>
            <a:rPr lang="kk-KZ" sz="1000" b="1"/>
            <a:t>Мемлекеттік орган жүзеге асыратын жобаның с</a:t>
          </a:r>
          <a:r>
            <a:rPr lang="ru-RU" sz="1000" b="1"/>
            <a:t>тейкхолдерлері</a:t>
          </a:r>
          <a:endParaRPr lang="ru-RU" sz="1000"/>
        </a:p>
      </dgm:t>
    </dgm:pt>
    <dgm:pt modelId="{0C4A9497-C040-4D6D-B118-07D629AB46AF}" type="parTrans" cxnId="{D939BE15-DAEC-419C-8C95-F86034582F7D}">
      <dgm:prSet/>
      <dgm:spPr/>
      <dgm:t>
        <a:bodyPr/>
        <a:lstStyle/>
        <a:p>
          <a:pPr algn="ctr"/>
          <a:endParaRPr lang="ru-RU"/>
        </a:p>
      </dgm:t>
    </dgm:pt>
    <dgm:pt modelId="{1BED800D-D24E-488C-ABD3-0A0CC9F2CAB9}" type="sibTrans" cxnId="{D939BE15-DAEC-419C-8C95-F86034582F7D}">
      <dgm:prSet/>
      <dgm:spPr/>
      <dgm:t>
        <a:bodyPr/>
        <a:lstStyle/>
        <a:p>
          <a:pPr algn="ctr"/>
          <a:endParaRPr lang="ru-RU"/>
        </a:p>
      </dgm:t>
    </dgm:pt>
    <dgm:pt modelId="{E3CD03A4-B4FE-42DE-83D2-C9A86D7B2B08}">
      <dgm:prSet phldrT="[Текст]" custT="1"/>
      <dgm:spPr/>
      <dgm:t>
        <a:bodyPr/>
        <a:lstStyle/>
        <a:p>
          <a:pPr algn="ctr"/>
          <a:r>
            <a:rPr lang="kk-KZ" sz="1100" b="1"/>
            <a:t>Жоба командасы</a:t>
          </a:r>
          <a:endParaRPr lang="ru-RU" sz="1100"/>
        </a:p>
      </dgm:t>
    </dgm:pt>
    <dgm:pt modelId="{314408F5-3388-41C9-9976-CFFCD49DB8C8}" type="parTrans" cxnId="{7622AB80-33B9-49E4-9799-6B2BD8868D11}">
      <dgm:prSet/>
      <dgm:spPr/>
      <dgm:t>
        <a:bodyPr/>
        <a:lstStyle/>
        <a:p>
          <a:pPr algn="ctr"/>
          <a:endParaRPr lang="ru-RU"/>
        </a:p>
      </dgm:t>
    </dgm:pt>
    <dgm:pt modelId="{D6253A43-B629-44DC-80C6-A73E64975602}" type="sibTrans" cxnId="{7622AB80-33B9-49E4-9799-6B2BD8868D11}">
      <dgm:prSet/>
      <dgm:spPr/>
      <dgm:t>
        <a:bodyPr/>
        <a:lstStyle/>
        <a:p>
          <a:pPr algn="ctr"/>
          <a:endParaRPr lang="ru-RU"/>
        </a:p>
      </dgm:t>
    </dgm:pt>
    <dgm:pt modelId="{3CFA93E6-9B4D-4D5C-831D-B90EDFD402EF}">
      <dgm:prSet phldrT="[Текст]" custT="1"/>
      <dgm:spPr/>
      <dgm:t>
        <a:bodyPr/>
        <a:lstStyle/>
        <a:p>
          <a:pPr algn="ctr"/>
          <a:r>
            <a:rPr lang="kk-KZ" sz="1000" b="1"/>
            <a:t>Мемлекеттік органдардың өзге де қызметкерлері</a:t>
          </a:r>
          <a:endParaRPr lang="ru-RU" sz="1000"/>
        </a:p>
      </dgm:t>
    </dgm:pt>
    <dgm:pt modelId="{36164DA0-2AF9-42DB-8268-14B2B6BF19E1}" type="parTrans" cxnId="{5455008C-51D9-49FA-876F-04EFE1177C9D}">
      <dgm:prSet/>
      <dgm:spPr/>
      <dgm:t>
        <a:bodyPr/>
        <a:lstStyle/>
        <a:p>
          <a:pPr algn="ctr"/>
          <a:endParaRPr lang="ru-RU"/>
        </a:p>
      </dgm:t>
    </dgm:pt>
    <dgm:pt modelId="{9FA78BFF-CA81-4A05-BAD8-23E6055FC9EA}" type="sibTrans" cxnId="{5455008C-51D9-49FA-876F-04EFE1177C9D}">
      <dgm:prSet/>
      <dgm:spPr/>
      <dgm:t>
        <a:bodyPr/>
        <a:lstStyle/>
        <a:p>
          <a:pPr algn="ctr"/>
          <a:endParaRPr lang="ru-RU"/>
        </a:p>
      </dgm:t>
    </dgm:pt>
    <dgm:pt modelId="{607CCE35-4D5A-44A5-A277-D21D3E5B55AA}">
      <dgm:prSet phldrT="[Текст]" custT="1"/>
      <dgm:spPr/>
      <dgm:t>
        <a:bodyPr/>
        <a:lstStyle/>
        <a:p>
          <a:pPr algn="ctr"/>
          <a:r>
            <a:rPr lang="kk-KZ" sz="1000" b="1"/>
            <a:t>Мемлекет азаматтары</a:t>
          </a:r>
          <a:endParaRPr lang="ru-RU" sz="1000"/>
        </a:p>
      </dgm:t>
    </dgm:pt>
    <dgm:pt modelId="{F94B9185-B17C-4FE2-BD5D-DD8E329F8E71}" type="parTrans" cxnId="{6BF29B70-455B-4971-849F-FC591FC7AAA9}">
      <dgm:prSet/>
      <dgm:spPr/>
      <dgm:t>
        <a:bodyPr/>
        <a:lstStyle/>
        <a:p>
          <a:pPr algn="ctr"/>
          <a:endParaRPr lang="ru-RU"/>
        </a:p>
      </dgm:t>
    </dgm:pt>
    <dgm:pt modelId="{B4A55388-8B54-418E-A48B-F93A8CC49058}" type="sibTrans" cxnId="{6BF29B70-455B-4971-849F-FC591FC7AAA9}">
      <dgm:prSet/>
      <dgm:spPr/>
      <dgm:t>
        <a:bodyPr/>
        <a:lstStyle/>
        <a:p>
          <a:pPr algn="ctr"/>
          <a:endParaRPr lang="ru-RU"/>
        </a:p>
      </dgm:t>
    </dgm:pt>
    <dgm:pt modelId="{35DE32FE-6A97-44A9-A572-4032735EBEEC}">
      <dgm:prSet phldrT="[Текст]" custT="1"/>
      <dgm:spPr/>
      <dgm:t>
        <a:bodyPr/>
        <a:lstStyle/>
        <a:p>
          <a:pPr algn="ctr"/>
          <a:r>
            <a:rPr lang="kk-KZ" sz="1000" b="1"/>
            <a:t>Серіктестер</a:t>
          </a:r>
          <a:r>
            <a:rPr lang="ru-RU" sz="1000" b="1"/>
            <a:t>, </a:t>
          </a:r>
          <a:r>
            <a:rPr lang="kk-KZ" sz="1000" b="1"/>
            <a:t>жоба үшін</a:t>
          </a:r>
          <a:r>
            <a:rPr lang="ru-RU" sz="1000" b="1"/>
            <a:t> ресурстарды</a:t>
          </a:r>
          <a:r>
            <a:rPr lang="kk-KZ" sz="1000" b="1"/>
            <a:t> жеткізушілер</a:t>
          </a:r>
          <a:endParaRPr lang="ru-RU" sz="1000"/>
        </a:p>
      </dgm:t>
    </dgm:pt>
    <dgm:pt modelId="{C54DE3DD-4EAD-4F56-8093-4F600AED8E78}" type="parTrans" cxnId="{B5EE1828-1AA4-408F-9D36-1C66D721C5B9}">
      <dgm:prSet/>
      <dgm:spPr/>
      <dgm:t>
        <a:bodyPr/>
        <a:lstStyle/>
        <a:p>
          <a:pPr algn="ctr"/>
          <a:endParaRPr lang="ru-RU"/>
        </a:p>
      </dgm:t>
    </dgm:pt>
    <dgm:pt modelId="{499FFD7D-A0CE-4568-9622-E79E5C12F83B}" type="sibTrans" cxnId="{B5EE1828-1AA4-408F-9D36-1C66D721C5B9}">
      <dgm:prSet/>
      <dgm:spPr/>
      <dgm:t>
        <a:bodyPr/>
        <a:lstStyle/>
        <a:p>
          <a:pPr algn="ctr"/>
          <a:endParaRPr lang="ru-RU"/>
        </a:p>
      </dgm:t>
    </dgm:pt>
    <dgm:pt modelId="{0A9E57FC-15B5-4B9E-8E29-A067CF8F834D}">
      <dgm:prSet custT="1"/>
      <dgm:spPr/>
      <dgm:t>
        <a:bodyPr/>
        <a:lstStyle/>
        <a:p>
          <a:pPr algn="ctr"/>
          <a:r>
            <a:rPr lang="kk-KZ" sz="1000" b="1"/>
            <a:t>Мемлекеттік органның басшылығы</a:t>
          </a:r>
          <a:endParaRPr lang="ru-RU" sz="1000"/>
        </a:p>
      </dgm:t>
    </dgm:pt>
    <dgm:pt modelId="{7526ABD2-5AB9-440E-9F55-8ADCA5D10A07}" type="parTrans" cxnId="{EB6FE879-B678-49AE-BB14-F13FDC6EDBA8}">
      <dgm:prSet/>
      <dgm:spPr/>
      <dgm:t>
        <a:bodyPr/>
        <a:lstStyle/>
        <a:p>
          <a:pPr algn="ctr"/>
          <a:endParaRPr lang="ru-RU"/>
        </a:p>
      </dgm:t>
    </dgm:pt>
    <dgm:pt modelId="{BC2CD530-44D3-4400-B5BD-AA3133A6CE71}" type="sibTrans" cxnId="{EB6FE879-B678-49AE-BB14-F13FDC6EDBA8}">
      <dgm:prSet/>
      <dgm:spPr/>
      <dgm:t>
        <a:bodyPr/>
        <a:lstStyle/>
        <a:p>
          <a:pPr algn="ctr"/>
          <a:endParaRPr lang="ru-RU"/>
        </a:p>
      </dgm:t>
    </dgm:pt>
    <dgm:pt modelId="{EDB5910C-7230-46A1-A77A-61C31F1374C8}">
      <dgm:prSet custT="1"/>
      <dgm:spPr/>
      <dgm:t>
        <a:bodyPr/>
        <a:lstStyle/>
        <a:p>
          <a:pPr algn="ctr"/>
          <a:r>
            <a:rPr lang="kk-KZ" sz="1000" b="1"/>
            <a:t>Жоба өнімін қолданушылар</a:t>
          </a:r>
          <a:endParaRPr lang="ru-RU" sz="1000"/>
        </a:p>
      </dgm:t>
    </dgm:pt>
    <dgm:pt modelId="{61F6F11E-BECA-45B8-B911-5085FAB603E1}" type="parTrans" cxnId="{C59DA2D4-5A45-4CCE-BF27-BBC77647D0F9}">
      <dgm:prSet/>
      <dgm:spPr/>
      <dgm:t>
        <a:bodyPr/>
        <a:lstStyle/>
        <a:p>
          <a:pPr algn="ctr"/>
          <a:endParaRPr lang="ru-RU"/>
        </a:p>
      </dgm:t>
    </dgm:pt>
    <dgm:pt modelId="{3996B93A-E371-4746-88AD-4725D68D6F69}" type="sibTrans" cxnId="{C59DA2D4-5A45-4CCE-BF27-BBC77647D0F9}">
      <dgm:prSet/>
      <dgm:spPr/>
      <dgm:t>
        <a:bodyPr/>
        <a:lstStyle/>
        <a:p>
          <a:pPr algn="ctr"/>
          <a:endParaRPr lang="ru-RU"/>
        </a:p>
      </dgm:t>
    </dgm:pt>
    <dgm:pt modelId="{3F3BF279-A3A0-4881-A8DB-BD089D8AF321}">
      <dgm:prSet custT="1"/>
      <dgm:spPr/>
      <dgm:t>
        <a:bodyPr/>
        <a:lstStyle/>
        <a:p>
          <a:pPr algn="ctr"/>
          <a:r>
            <a:rPr lang="kk-KZ" sz="1000" b="1"/>
            <a:t>Мемлекеттік орган тиесілі м</a:t>
          </a:r>
          <a:r>
            <a:rPr lang="ru-RU" sz="1000" b="1"/>
            <a:t>инистірлік, ведомство</a:t>
          </a:r>
          <a:endParaRPr lang="ru-RU" sz="1000"/>
        </a:p>
      </dgm:t>
    </dgm:pt>
    <dgm:pt modelId="{4088D64A-3ED2-4E4F-B33A-EB20A404A2DE}" type="parTrans" cxnId="{E6EF035A-0CC4-4CC8-B840-8A0DE0C706CF}">
      <dgm:prSet/>
      <dgm:spPr/>
      <dgm:t>
        <a:bodyPr/>
        <a:lstStyle/>
        <a:p>
          <a:pPr algn="ctr"/>
          <a:endParaRPr lang="ru-RU"/>
        </a:p>
      </dgm:t>
    </dgm:pt>
    <dgm:pt modelId="{1C47FB19-FED8-42AD-8E99-574E6450AC1B}" type="sibTrans" cxnId="{E6EF035A-0CC4-4CC8-B840-8A0DE0C706CF}">
      <dgm:prSet/>
      <dgm:spPr/>
      <dgm:t>
        <a:bodyPr/>
        <a:lstStyle/>
        <a:p>
          <a:pPr algn="ctr"/>
          <a:endParaRPr lang="ru-RU"/>
        </a:p>
      </dgm:t>
    </dgm:pt>
    <dgm:pt modelId="{8B09B291-373B-4991-8529-C8FF02360F69}" type="pres">
      <dgm:prSet presAssocID="{D0DDB8BC-8AA4-456A-A1A0-5EBD8928AE1E}" presName="Name0" presStyleCnt="0">
        <dgm:presLayoutVars>
          <dgm:chMax val="1"/>
          <dgm:dir/>
          <dgm:animLvl val="ctr"/>
          <dgm:resizeHandles val="exact"/>
        </dgm:presLayoutVars>
      </dgm:prSet>
      <dgm:spPr/>
    </dgm:pt>
    <dgm:pt modelId="{98CFDD1E-CB35-4DA2-93C0-8238E0B20B93}" type="pres">
      <dgm:prSet presAssocID="{CF833E71-2F40-42A3-A27C-34595D7D4311}" presName="centerShape" presStyleLbl="node0" presStyleIdx="0" presStyleCnt="1" custScaleX="132377"/>
      <dgm:spPr/>
    </dgm:pt>
    <dgm:pt modelId="{FF2C8E09-DB6A-417E-85A7-34963BF8381A}" type="pres">
      <dgm:prSet presAssocID="{314408F5-3388-41C9-9976-CFFCD49DB8C8}" presName="parTrans" presStyleLbl="sibTrans2D1" presStyleIdx="0" presStyleCnt="7"/>
      <dgm:spPr/>
    </dgm:pt>
    <dgm:pt modelId="{EC7D71A7-8EA9-43D0-99CA-EE8B1473B3E6}" type="pres">
      <dgm:prSet presAssocID="{314408F5-3388-41C9-9976-CFFCD49DB8C8}" presName="connectorText" presStyleLbl="sibTrans2D1" presStyleIdx="0" presStyleCnt="7"/>
      <dgm:spPr/>
    </dgm:pt>
    <dgm:pt modelId="{5E7CC067-6241-473A-8536-039BE4F4EB7B}" type="pres">
      <dgm:prSet presAssocID="{E3CD03A4-B4FE-42DE-83D2-C9A86D7B2B08}" presName="node" presStyleLbl="node1" presStyleIdx="0" presStyleCnt="7">
        <dgm:presLayoutVars>
          <dgm:bulletEnabled val="1"/>
        </dgm:presLayoutVars>
      </dgm:prSet>
      <dgm:spPr/>
    </dgm:pt>
    <dgm:pt modelId="{44A1CF8E-19F4-4151-B938-73B9272C768F}" type="pres">
      <dgm:prSet presAssocID="{36164DA0-2AF9-42DB-8268-14B2B6BF19E1}" presName="parTrans" presStyleLbl="sibTrans2D1" presStyleIdx="1" presStyleCnt="7"/>
      <dgm:spPr/>
    </dgm:pt>
    <dgm:pt modelId="{944C36C4-D07B-4775-8884-C75CED45FE42}" type="pres">
      <dgm:prSet presAssocID="{36164DA0-2AF9-42DB-8268-14B2B6BF19E1}" presName="connectorText" presStyleLbl="sibTrans2D1" presStyleIdx="1" presStyleCnt="7"/>
      <dgm:spPr/>
    </dgm:pt>
    <dgm:pt modelId="{97AE8D14-472B-4C05-91DA-16E45BCBCDEE}" type="pres">
      <dgm:prSet presAssocID="{3CFA93E6-9B4D-4D5C-831D-B90EDFD402EF}" presName="node" presStyleLbl="node1" presStyleIdx="1" presStyleCnt="7" custScaleX="114663">
        <dgm:presLayoutVars>
          <dgm:bulletEnabled val="1"/>
        </dgm:presLayoutVars>
      </dgm:prSet>
      <dgm:spPr/>
    </dgm:pt>
    <dgm:pt modelId="{13C2B17A-E6D9-4EB9-93E5-D86911897BE1}" type="pres">
      <dgm:prSet presAssocID="{7526ABD2-5AB9-440E-9F55-8ADCA5D10A07}" presName="parTrans" presStyleLbl="sibTrans2D1" presStyleIdx="2" presStyleCnt="7"/>
      <dgm:spPr/>
    </dgm:pt>
    <dgm:pt modelId="{014960A7-DFF1-4908-BE63-DDE55A319BAC}" type="pres">
      <dgm:prSet presAssocID="{7526ABD2-5AB9-440E-9F55-8ADCA5D10A07}" presName="connectorText" presStyleLbl="sibTrans2D1" presStyleIdx="2" presStyleCnt="7"/>
      <dgm:spPr/>
    </dgm:pt>
    <dgm:pt modelId="{1805F047-DBCE-4B8D-B106-3B1B48A4E95D}" type="pres">
      <dgm:prSet presAssocID="{0A9E57FC-15B5-4B9E-8E29-A067CF8F834D}" presName="node" presStyleLbl="node1" presStyleIdx="2" presStyleCnt="7">
        <dgm:presLayoutVars>
          <dgm:bulletEnabled val="1"/>
        </dgm:presLayoutVars>
      </dgm:prSet>
      <dgm:spPr/>
    </dgm:pt>
    <dgm:pt modelId="{EBCA4B58-9AED-430B-9B57-FEA1E2C76D3F}" type="pres">
      <dgm:prSet presAssocID="{F94B9185-B17C-4FE2-BD5D-DD8E329F8E71}" presName="parTrans" presStyleLbl="sibTrans2D1" presStyleIdx="3" presStyleCnt="7"/>
      <dgm:spPr/>
    </dgm:pt>
    <dgm:pt modelId="{8600E3DB-06D6-45DF-8BC0-D8EAFC4BC262}" type="pres">
      <dgm:prSet presAssocID="{F94B9185-B17C-4FE2-BD5D-DD8E329F8E71}" presName="connectorText" presStyleLbl="sibTrans2D1" presStyleIdx="3" presStyleCnt="7"/>
      <dgm:spPr/>
    </dgm:pt>
    <dgm:pt modelId="{4CA12A3A-2CED-453A-B5BE-162D7D87B70B}" type="pres">
      <dgm:prSet presAssocID="{607CCE35-4D5A-44A5-A277-D21D3E5B55AA}" presName="node" presStyleLbl="node1" presStyleIdx="3" presStyleCnt="7">
        <dgm:presLayoutVars>
          <dgm:bulletEnabled val="1"/>
        </dgm:presLayoutVars>
      </dgm:prSet>
      <dgm:spPr/>
    </dgm:pt>
    <dgm:pt modelId="{AD6F7803-1440-48D6-AAB2-6F72DDB1B21A}" type="pres">
      <dgm:prSet presAssocID="{C54DE3DD-4EAD-4F56-8093-4F600AED8E78}" presName="parTrans" presStyleLbl="sibTrans2D1" presStyleIdx="4" presStyleCnt="7"/>
      <dgm:spPr/>
    </dgm:pt>
    <dgm:pt modelId="{DB3F10F6-C913-47F1-A8C2-0A997A6C554C}" type="pres">
      <dgm:prSet presAssocID="{C54DE3DD-4EAD-4F56-8093-4F600AED8E78}" presName="connectorText" presStyleLbl="sibTrans2D1" presStyleIdx="4" presStyleCnt="7"/>
      <dgm:spPr/>
    </dgm:pt>
    <dgm:pt modelId="{FC8DDF3D-39F5-49DD-9872-2FA9EDB3057A}" type="pres">
      <dgm:prSet presAssocID="{35DE32FE-6A97-44A9-A572-4032735EBEEC}" presName="node" presStyleLbl="node1" presStyleIdx="4" presStyleCnt="7">
        <dgm:presLayoutVars>
          <dgm:bulletEnabled val="1"/>
        </dgm:presLayoutVars>
      </dgm:prSet>
      <dgm:spPr/>
    </dgm:pt>
    <dgm:pt modelId="{82ECF30B-939D-4CBA-8C4C-AE3A43037DA3}" type="pres">
      <dgm:prSet presAssocID="{4088D64A-3ED2-4E4F-B33A-EB20A404A2DE}" presName="parTrans" presStyleLbl="sibTrans2D1" presStyleIdx="5" presStyleCnt="7"/>
      <dgm:spPr/>
    </dgm:pt>
    <dgm:pt modelId="{E86486FA-99AA-43A1-81E2-43C20826EE63}" type="pres">
      <dgm:prSet presAssocID="{4088D64A-3ED2-4E4F-B33A-EB20A404A2DE}" presName="connectorText" presStyleLbl="sibTrans2D1" presStyleIdx="5" presStyleCnt="7"/>
      <dgm:spPr/>
    </dgm:pt>
    <dgm:pt modelId="{5D110937-EE15-43BC-B215-3B8BA881C952}" type="pres">
      <dgm:prSet presAssocID="{3F3BF279-A3A0-4881-A8DB-BD089D8AF321}" presName="node" presStyleLbl="node1" presStyleIdx="5" presStyleCnt="7">
        <dgm:presLayoutVars>
          <dgm:bulletEnabled val="1"/>
        </dgm:presLayoutVars>
      </dgm:prSet>
      <dgm:spPr/>
    </dgm:pt>
    <dgm:pt modelId="{A4969721-73EB-440E-99CA-184C1414E5A2}" type="pres">
      <dgm:prSet presAssocID="{61F6F11E-BECA-45B8-B911-5085FAB603E1}" presName="parTrans" presStyleLbl="sibTrans2D1" presStyleIdx="6" presStyleCnt="7"/>
      <dgm:spPr/>
    </dgm:pt>
    <dgm:pt modelId="{0A54DA77-FA05-4775-BA5E-0BCB75091330}" type="pres">
      <dgm:prSet presAssocID="{61F6F11E-BECA-45B8-B911-5085FAB603E1}" presName="connectorText" presStyleLbl="sibTrans2D1" presStyleIdx="6" presStyleCnt="7"/>
      <dgm:spPr/>
    </dgm:pt>
    <dgm:pt modelId="{12BB4F8F-9536-40B7-BF1F-A62E0160981C}" type="pres">
      <dgm:prSet presAssocID="{EDB5910C-7230-46A1-A77A-61C31F1374C8}" presName="node" presStyleLbl="node1" presStyleIdx="6" presStyleCnt="7">
        <dgm:presLayoutVars>
          <dgm:bulletEnabled val="1"/>
        </dgm:presLayoutVars>
      </dgm:prSet>
      <dgm:spPr/>
    </dgm:pt>
  </dgm:ptLst>
  <dgm:cxnLst>
    <dgm:cxn modelId="{D8A0D00A-D8F3-45CF-A872-67BFE9519FEE}" type="presOf" srcId="{314408F5-3388-41C9-9976-CFFCD49DB8C8}" destId="{EC7D71A7-8EA9-43D0-99CA-EE8B1473B3E6}" srcOrd="1" destOrd="0" presId="urn:microsoft.com/office/officeart/2005/8/layout/radial5"/>
    <dgm:cxn modelId="{4CFA770C-A8A8-4B86-B6AC-274442D38835}" type="presOf" srcId="{F94B9185-B17C-4FE2-BD5D-DD8E329F8E71}" destId="{EBCA4B58-9AED-430B-9B57-FEA1E2C76D3F}" srcOrd="0" destOrd="0" presId="urn:microsoft.com/office/officeart/2005/8/layout/radial5"/>
    <dgm:cxn modelId="{47129D0C-0AF8-48B7-93A3-1D94F43C5D44}" type="presOf" srcId="{F94B9185-B17C-4FE2-BD5D-DD8E329F8E71}" destId="{8600E3DB-06D6-45DF-8BC0-D8EAFC4BC262}" srcOrd="1" destOrd="0" presId="urn:microsoft.com/office/officeart/2005/8/layout/radial5"/>
    <dgm:cxn modelId="{CF44C30E-3C48-46E4-BFB3-FDE62298AAFE}" type="presOf" srcId="{36164DA0-2AF9-42DB-8268-14B2B6BF19E1}" destId="{944C36C4-D07B-4775-8884-C75CED45FE42}" srcOrd="1" destOrd="0" presId="urn:microsoft.com/office/officeart/2005/8/layout/radial5"/>
    <dgm:cxn modelId="{D939BE15-DAEC-419C-8C95-F86034582F7D}" srcId="{D0DDB8BC-8AA4-456A-A1A0-5EBD8928AE1E}" destId="{CF833E71-2F40-42A3-A27C-34595D7D4311}" srcOrd="0" destOrd="0" parTransId="{0C4A9497-C040-4D6D-B118-07D629AB46AF}" sibTransId="{1BED800D-D24E-488C-ABD3-0A0CC9F2CAB9}"/>
    <dgm:cxn modelId="{B8126D23-7EAD-4299-9D32-F6F0E9F227B3}" type="presOf" srcId="{7526ABD2-5AB9-440E-9F55-8ADCA5D10A07}" destId="{014960A7-DFF1-4908-BE63-DDE55A319BAC}" srcOrd="1" destOrd="0" presId="urn:microsoft.com/office/officeart/2005/8/layout/radial5"/>
    <dgm:cxn modelId="{B5EE1828-1AA4-408F-9D36-1C66D721C5B9}" srcId="{CF833E71-2F40-42A3-A27C-34595D7D4311}" destId="{35DE32FE-6A97-44A9-A572-4032735EBEEC}" srcOrd="4" destOrd="0" parTransId="{C54DE3DD-4EAD-4F56-8093-4F600AED8E78}" sibTransId="{499FFD7D-A0CE-4568-9622-E79E5C12F83B}"/>
    <dgm:cxn modelId="{4D9E8435-7FAF-483A-9856-54B26E188265}" type="presOf" srcId="{4088D64A-3ED2-4E4F-B33A-EB20A404A2DE}" destId="{E86486FA-99AA-43A1-81E2-43C20826EE63}" srcOrd="1" destOrd="0" presId="urn:microsoft.com/office/officeart/2005/8/layout/radial5"/>
    <dgm:cxn modelId="{0B14C536-A5AA-4D09-973D-BF6F1EC897E2}" type="presOf" srcId="{0A9E57FC-15B5-4B9E-8E29-A067CF8F834D}" destId="{1805F047-DBCE-4B8D-B106-3B1B48A4E95D}" srcOrd="0" destOrd="0" presId="urn:microsoft.com/office/officeart/2005/8/layout/radial5"/>
    <dgm:cxn modelId="{3FC36D5C-FF27-4A39-A813-2D34D3DB11E1}" type="presOf" srcId="{3F3BF279-A3A0-4881-A8DB-BD089D8AF321}" destId="{5D110937-EE15-43BC-B215-3B8BA881C952}" srcOrd="0" destOrd="0" presId="urn:microsoft.com/office/officeart/2005/8/layout/radial5"/>
    <dgm:cxn modelId="{F081C55C-0671-45B0-B22D-DFDFCB0E75C9}" type="presOf" srcId="{607CCE35-4D5A-44A5-A277-D21D3E5B55AA}" destId="{4CA12A3A-2CED-453A-B5BE-162D7D87B70B}" srcOrd="0" destOrd="0" presId="urn:microsoft.com/office/officeart/2005/8/layout/radial5"/>
    <dgm:cxn modelId="{6BF29B70-455B-4971-849F-FC591FC7AAA9}" srcId="{CF833E71-2F40-42A3-A27C-34595D7D4311}" destId="{607CCE35-4D5A-44A5-A277-D21D3E5B55AA}" srcOrd="3" destOrd="0" parTransId="{F94B9185-B17C-4FE2-BD5D-DD8E329F8E71}" sibTransId="{B4A55388-8B54-418E-A48B-F93A8CC49058}"/>
    <dgm:cxn modelId="{18AD9552-E5CB-4F15-A0C9-FF00C4D2CE59}" type="presOf" srcId="{61F6F11E-BECA-45B8-B911-5085FAB603E1}" destId="{0A54DA77-FA05-4775-BA5E-0BCB75091330}" srcOrd="1" destOrd="0" presId="urn:microsoft.com/office/officeart/2005/8/layout/radial5"/>
    <dgm:cxn modelId="{EB6FE879-B678-49AE-BB14-F13FDC6EDBA8}" srcId="{CF833E71-2F40-42A3-A27C-34595D7D4311}" destId="{0A9E57FC-15B5-4B9E-8E29-A067CF8F834D}" srcOrd="2" destOrd="0" parTransId="{7526ABD2-5AB9-440E-9F55-8ADCA5D10A07}" sibTransId="{BC2CD530-44D3-4400-B5BD-AA3133A6CE71}"/>
    <dgm:cxn modelId="{E6EF035A-0CC4-4CC8-B840-8A0DE0C706CF}" srcId="{CF833E71-2F40-42A3-A27C-34595D7D4311}" destId="{3F3BF279-A3A0-4881-A8DB-BD089D8AF321}" srcOrd="5" destOrd="0" parTransId="{4088D64A-3ED2-4E4F-B33A-EB20A404A2DE}" sibTransId="{1C47FB19-FED8-42AD-8E99-574E6450AC1B}"/>
    <dgm:cxn modelId="{81BEA57F-2124-4ECD-9172-71C3D48EF0C4}" type="presOf" srcId="{36164DA0-2AF9-42DB-8268-14B2B6BF19E1}" destId="{44A1CF8E-19F4-4151-B938-73B9272C768F}" srcOrd="0" destOrd="0" presId="urn:microsoft.com/office/officeart/2005/8/layout/radial5"/>
    <dgm:cxn modelId="{7622AB80-33B9-49E4-9799-6B2BD8868D11}" srcId="{CF833E71-2F40-42A3-A27C-34595D7D4311}" destId="{E3CD03A4-B4FE-42DE-83D2-C9A86D7B2B08}" srcOrd="0" destOrd="0" parTransId="{314408F5-3388-41C9-9976-CFFCD49DB8C8}" sibTransId="{D6253A43-B629-44DC-80C6-A73E64975602}"/>
    <dgm:cxn modelId="{6C231D8A-1A50-4CCB-B851-565FE1C51548}" type="presOf" srcId="{3CFA93E6-9B4D-4D5C-831D-B90EDFD402EF}" destId="{97AE8D14-472B-4C05-91DA-16E45BCBCDEE}" srcOrd="0" destOrd="0" presId="urn:microsoft.com/office/officeart/2005/8/layout/radial5"/>
    <dgm:cxn modelId="{5455008C-51D9-49FA-876F-04EFE1177C9D}" srcId="{CF833E71-2F40-42A3-A27C-34595D7D4311}" destId="{3CFA93E6-9B4D-4D5C-831D-B90EDFD402EF}" srcOrd="1" destOrd="0" parTransId="{36164DA0-2AF9-42DB-8268-14B2B6BF19E1}" sibTransId="{9FA78BFF-CA81-4A05-BAD8-23E6055FC9EA}"/>
    <dgm:cxn modelId="{FC66318C-D2FC-47D0-8921-409680F9F607}" type="presOf" srcId="{EDB5910C-7230-46A1-A77A-61C31F1374C8}" destId="{12BB4F8F-9536-40B7-BF1F-A62E0160981C}" srcOrd="0" destOrd="0" presId="urn:microsoft.com/office/officeart/2005/8/layout/radial5"/>
    <dgm:cxn modelId="{55A01F93-F7E9-4238-BC4F-F94F9470910F}" type="presOf" srcId="{C54DE3DD-4EAD-4F56-8093-4F600AED8E78}" destId="{AD6F7803-1440-48D6-AAB2-6F72DDB1B21A}" srcOrd="0" destOrd="0" presId="urn:microsoft.com/office/officeart/2005/8/layout/radial5"/>
    <dgm:cxn modelId="{9A9C34A6-18B9-4C6D-9C4D-E051B41DDF47}" type="presOf" srcId="{35DE32FE-6A97-44A9-A572-4032735EBEEC}" destId="{FC8DDF3D-39F5-49DD-9872-2FA9EDB3057A}" srcOrd="0" destOrd="0" presId="urn:microsoft.com/office/officeart/2005/8/layout/radial5"/>
    <dgm:cxn modelId="{4FB322AE-99EC-44A7-BDD5-E8855020AF2C}" type="presOf" srcId="{C54DE3DD-4EAD-4F56-8093-4F600AED8E78}" destId="{DB3F10F6-C913-47F1-A8C2-0A997A6C554C}" srcOrd="1" destOrd="0" presId="urn:microsoft.com/office/officeart/2005/8/layout/radial5"/>
    <dgm:cxn modelId="{EE06C5AE-D8FC-4E1E-B6F3-8E707CF010E8}" type="presOf" srcId="{4088D64A-3ED2-4E4F-B33A-EB20A404A2DE}" destId="{82ECF30B-939D-4CBA-8C4C-AE3A43037DA3}" srcOrd="0" destOrd="0" presId="urn:microsoft.com/office/officeart/2005/8/layout/radial5"/>
    <dgm:cxn modelId="{ADE646CF-1157-4EFE-911A-2971B4727E2C}" type="presOf" srcId="{314408F5-3388-41C9-9976-CFFCD49DB8C8}" destId="{FF2C8E09-DB6A-417E-85A7-34963BF8381A}" srcOrd="0" destOrd="0" presId="urn:microsoft.com/office/officeart/2005/8/layout/radial5"/>
    <dgm:cxn modelId="{C59DA2D4-5A45-4CCE-BF27-BBC77647D0F9}" srcId="{CF833E71-2F40-42A3-A27C-34595D7D4311}" destId="{EDB5910C-7230-46A1-A77A-61C31F1374C8}" srcOrd="6" destOrd="0" parTransId="{61F6F11E-BECA-45B8-B911-5085FAB603E1}" sibTransId="{3996B93A-E371-4746-88AD-4725D68D6F69}"/>
    <dgm:cxn modelId="{12DA7AD6-D1B7-4CAB-875B-6A6B0000AA96}" type="presOf" srcId="{61F6F11E-BECA-45B8-B911-5085FAB603E1}" destId="{A4969721-73EB-440E-99CA-184C1414E5A2}" srcOrd="0" destOrd="0" presId="urn:microsoft.com/office/officeart/2005/8/layout/radial5"/>
    <dgm:cxn modelId="{4336AAD8-986F-485B-A80E-C1464D0E5F72}" type="presOf" srcId="{E3CD03A4-B4FE-42DE-83D2-C9A86D7B2B08}" destId="{5E7CC067-6241-473A-8536-039BE4F4EB7B}" srcOrd="0" destOrd="0" presId="urn:microsoft.com/office/officeart/2005/8/layout/radial5"/>
    <dgm:cxn modelId="{850042E4-2DCC-4794-B5E2-727643C8109E}" type="presOf" srcId="{CF833E71-2F40-42A3-A27C-34595D7D4311}" destId="{98CFDD1E-CB35-4DA2-93C0-8238E0B20B93}" srcOrd="0" destOrd="0" presId="urn:microsoft.com/office/officeart/2005/8/layout/radial5"/>
    <dgm:cxn modelId="{AFA62DE7-F0D3-4A40-9AC5-8C7ADA13C30D}" type="presOf" srcId="{7526ABD2-5AB9-440E-9F55-8ADCA5D10A07}" destId="{13C2B17A-E6D9-4EB9-93E5-D86911897BE1}" srcOrd="0" destOrd="0" presId="urn:microsoft.com/office/officeart/2005/8/layout/radial5"/>
    <dgm:cxn modelId="{C9C7ACF2-A00B-4EA4-BD7C-517C7220B7A2}" type="presOf" srcId="{D0DDB8BC-8AA4-456A-A1A0-5EBD8928AE1E}" destId="{8B09B291-373B-4991-8529-C8FF02360F69}" srcOrd="0" destOrd="0" presId="urn:microsoft.com/office/officeart/2005/8/layout/radial5"/>
    <dgm:cxn modelId="{8D0A31C7-9F90-4CC0-B813-7917456822CE}" type="presParOf" srcId="{8B09B291-373B-4991-8529-C8FF02360F69}" destId="{98CFDD1E-CB35-4DA2-93C0-8238E0B20B93}" srcOrd="0" destOrd="0" presId="urn:microsoft.com/office/officeart/2005/8/layout/radial5"/>
    <dgm:cxn modelId="{EB7B0D57-0114-4B12-A14A-8B2B318D2D53}" type="presParOf" srcId="{8B09B291-373B-4991-8529-C8FF02360F69}" destId="{FF2C8E09-DB6A-417E-85A7-34963BF8381A}" srcOrd="1" destOrd="0" presId="urn:microsoft.com/office/officeart/2005/8/layout/radial5"/>
    <dgm:cxn modelId="{C57220A4-C355-4E36-B517-00A5516EACD3}" type="presParOf" srcId="{FF2C8E09-DB6A-417E-85A7-34963BF8381A}" destId="{EC7D71A7-8EA9-43D0-99CA-EE8B1473B3E6}" srcOrd="0" destOrd="0" presId="urn:microsoft.com/office/officeart/2005/8/layout/radial5"/>
    <dgm:cxn modelId="{71A17E08-D9FC-446B-B89E-4EA1EE596686}" type="presParOf" srcId="{8B09B291-373B-4991-8529-C8FF02360F69}" destId="{5E7CC067-6241-473A-8536-039BE4F4EB7B}" srcOrd="2" destOrd="0" presId="urn:microsoft.com/office/officeart/2005/8/layout/radial5"/>
    <dgm:cxn modelId="{D876263F-AF82-435D-A106-E98CDC5C0DDD}" type="presParOf" srcId="{8B09B291-373B-4991-8529-C8FF02360F69}" destId="{44A1CF8E-19F4-4151-B938-73B9272C768F}" srcOrd="3" destOrd="0" presId="urn:microsoft.com/office/officeart/2005/8/layout/radial5"/>
    <dgm:cxn modelId="{61D407E2-347B-44EE-BF73-34D60263B978}" type="presParOf" srcId="{44A1CF8E-19F4-4151-B938-73B9272C768F}" destId="{944C36C4-D07B-4775-8884-C75CED45FE42}" srcOrd="0" destOrd="0" presId="urn:microsoft.com/office/officeart/2005/8/layout/radial5"/>
    <dgm:cxn modelId="{1B3D5B45-9C0C-4E30-B0D0-D7080954157F}" type="presParOf" srcId="{8B09B291-373B-4991-8529-C8FF02360F69}" destId="{97AE8D14-472B-4C05-91DA-16E45BCBCDEE}" srcOrd="4" destOrd="0" presId="urn:microsoft.com/office/officeart/2005/8/layout/radial5"/>
    <dgm:cxn modelId="{66531037-432D-4342-B4BD-12FCEA889BF4}" type="presParOf" srcId="{8B09B291-373B-4991-8529-C8FF02360F69}" destId="{13C2B17A-E6D9-4EB9-93E5-D86911897BE1}" srcOrd="5" destOrd="0" presId="urn:microsoft.com/office/officeart/2005/8/layout/radial5"/>
    <dgm:cxn modelId="{A3EAD14F-488F-43A2-9466-76A56E82FB73}" type="presParOf" srcId="{13C2B17A-E6D9-4EB9-93E5-D86911897BE1}" destId="{014960A7-DFF1-4908-BE63-DDE55A319BAC}" srcOrd="0" destOrd="0" presId="urn:microsoft.com/office/officeart/2005/8/layout/radial5"/>
    <dgm:cxn modelId="{1FC0B302-3CA3-41DB-800E-5C3E84ACAE54}" type="presParOf" srcId="{8B09B291-373B-4991-8529-C8FF02360F69}" destId="{1805F047-DBCE-4B8D-B106-3B1B48A4E95D}" srcOrd="6" destOrd="0" presId="urn:microsoft.com/office/officeart/2005/8/layout/radial5"/>
    <dgm:cxn modelId="{1F64A4B7-2879-43AF-BEB1-14E519E41045}" type="presParOf" srcId="{8B09B291-373B-4991-8529-C8FF02360F69}" destId="{EBCA4B58-9AED-430B-9B57-FEA1E2C76D3F}" srcOrd="7" destOrd="0" presId="urn:microsoft.com/office/officeart/2005/8/layout/radial5"/>
    <dgm:cxn modelId="{54CD0B99-9ACA-4308-A1DF-009599B6FA3C}" type="presParOf" srcId="{EBCA4B58-9AED-430B-9B57-FEA1E2C76D3F}" destId="{8600E3DB-06D6-45DF-8BC0-D8EAFC4BC262}" srcOrd="0" destOrd="0" presId="urn:microsoft.com/office/officeart/2005/8/layout/radial5"/>
    <dgm:cxn modelId="{79FD836A-CAD2-47D1-9B83-EE5C3343A217}" type="presParOf" srcId="{8B09B291-373B-4991-8529-C8FF02360F69}" destId="{4CA12A3A-2CED-453A-B5BE-162D7D87B70B}" srcOrd="8" destOrd="0" presId="urn:microsoft.com/office/officeart/2005/8/layout/radial5"/>
    <dgm:cxn modelId="{4F34B3A3-C55A-4DCF-A9B1-2A89902C5A52}" type="presParOf" srcId="{8B09B291-373B-4991-8529-C8FF02360F69}" destId="{AD6F7803-1440-48D6-AAB2-6F72DDB1B21A}" srcOrd="9" destOrd="0" presId="urn:microsoft.com/office/officeart/2005/8/layout/radial5"/>
    <dgm:cxn modelId="{EB2225A2-B281-453B-9F7A-A3654E84CD03}" type="presParOf" srcId="{AD6F7803-1440-48D6-AAB2-6F72DDB1B21A}" destId="{DB3F10F6-C913-47F1-A8C2-0A997A6C554C}" srcOrd="0" destOrd="0" presId="urn:microsoft.com/office/officeart/2005/8/layout/radial5"/>
    <dgm:cxn modelId="{3D2B7F24-BB0E-4160-B397-2CFD7AD1582E}" type="presParOf" srcId="{8B09B291-373B-4991-8529-C8FF02360F69}" destId="{FC8DDF3D-39F5-49DD-9872-2FA9EDB3057A}" srcOrd="10" destOrd="0" presId="urn:microsoft.com/office/officeart/2005/8/layout/radial5"/>
    <dgm:cxn modelId="{EB0A67B5-6606-4684-A255-3A5D9D9516FD}" type="presParOf" srcId="{8B09B291-373B-4991-8529-C8FF02360F69}" destId="{82ECF30B-939D-4CBA-8C4C-AE3A43037DA3}" srcOrd="11" destOrd="0" presId="urn:microsoft.com/office/officeart/2005/8/layout/radial5"/>
    <dgm:cxn modelId="{28F4864C-9DAC-4D30-9CD7-990D03FFA47A}" type="presParOf" srcId="{82ECF30B-939D-4CBA-8C4C-AE3A43037DA3}" destId="{E86486FA-99AA-43A1-81E2-43C20826EE63}" srcOrd="0" destOrd="0" presId="urn:microsoft.com/office/officeart/2005/8/layout/radial5"/>
    <dgm:cxn modelId="{BA8AE644-651F-4CB9-95B1-55094F4782AB}" type="presParOf" srcId="{8B09B291-373B-4991-8529-C8FF02360F69}" destId="{5D110937-EE15-43BC-B215-3B8BA881C952}" srcOrd="12" destOrd="0" presId="urn:microsoft.com/office/officeart/2005/8/layout/radial5"/>
    <dgm:cxn modelId="{9E81D243-6A5B-4C01-94D1-37E93B4AB4A6}" type="presParOf" srcId="{8B09B291-373B-4991-8529-C8FF02360F69}" destId="{A4969721-73EB-440E-99CA-184C1414E5A2}" srcOrd="13" destOrd="0" presId="urn:microsoft.com/office/officeart/2005/8/layout/radial5"/>
    <dgm:cxn modelId="{72B7F1B5-9173-46ED-B9F9-D0020198C39F}" type="presParOf" srcId="{A4969721-73EB-440E-99CA-184C1414E5A2}" destId="{0A54DA77-FA05-4775-BA5E-0BCB75091330}" srcOrd="0" destOrd="0" presId="urn:microsoft.com/office/officeart/2005/8/layout/radial5"/>
    <dgm:cxn modelId="{9F378299-CFE6-4465-9A1F-67ABCD1757FD}" type="presParOf" srcId="{8B09B291-373B-4991-8529-C8FF02360F69}" destId="{12BB4F8F-9536-40B7-BF1F-A62E0160981C}" srcOrd="14"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FDD1E-CB35-4DA2-93C0-8238E0B20B93}">
      <dsp:nvSpPr>
        <dsp:cNvPr id="0" name=""/>
        <dsp:cNvSpPr/>
      </dsp:nvSpPr>
      <dsp:spPr>
        <a:xfrm>
          <a:off x="2606038" y="1695956"/>
          <a:ext cx="1303022" cy="9843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b="1" kern="1200"/>
            <a:t>Мемлекеттік орган жүзеге асыратын жобаның с</a:t>
          </a:r>
          <a:r>
            <a:rPr lang="ru-RU" sz="1000" b="1" kern="1200"/>
            <a:t>тейкхолдерлері</a:t>
          </a:r>
          <a:endParaRPr lang="ru-RU" sz="1000" kern="1200"/>
        </a:p>
      </dsp:txBody>
      <dsp:txXfrm>
        <a:off x="2796861" y="1840107"/>
        <a:ext cx="921376" cy="696025"/>
      </dsp:txXfrm>
    </dsp:sp>
    <dsp:sp modelId="{FF2C8E09-DB6A-417E-85A7-34963BF8381A}">
      <dsp:nvSpPr>
        <dsp:cNvPr id="0" name=""/>
        <dsp:cNvSpPr/>
      </dsp:nvSpPr>
      <dsp:spPr>
        <a:xfrm rot="16200000">
          <a:off x="3098371" y="1198041"/>
          <a:ext cx="318357" cy="413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3146125" y="1328430"/>
        <a:ext cx="222850" cy="247904"/>
      </dsp:txXfrm>
    </dsp:sp>
    <dsp:sp modelId="{5E7CC067-6241-473A-8536-039BE4F4EB7B}">
      <dsp:nvSpPr>
        <dsp:cNvPr id="0" name=""/>
        <dsp:cNvSpPr/>
      </dsp:nvSpPr>
      <dsp:spPr>
        <a:xfrm>
          <a:off x="2710701" y="1584"/>
          <a:ext cx="1093696" cy="10936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kk-KZ" sz="1100" b="1" kern="1200"/>
            <a:t>Жоба командасы</a:t>
          </a:r>
          <a:endParaRPr lang="ru-RU" sz="1100" kern="1200"/>
        </a:p>
      </dsp:txBody>
      <dsp:txXfrm>
        <a:off x="2870869" y="161752"/>
        <a:ext cx="773360" cy="773360"/>
      </dsp:txXfrm>
    </dsp:sp>
    <dsp:sp modelId="{44A1CF8E-19F4-4151-B938-73B9272C768F}">
      <dsp:nvSpPr>
        <dsp:cNvPr id="0" name=""/>
        <dsp:cNvSpPr/>
      </dsp:nvSpPr>
      <dsp:spPr>
        <a:xfrm rot="19285714">
          <a:off x="3759808" y="1480667"/>
          <a:ext cx="251615" cy="413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3768042" y="1586834"/>
        <a:ext cx="176131" cy="247904"/>
      </dsp:txXfrm>
    </dsp:sp>
    <dsp:sp modelId="{97AE8D14-472B-4C05-91DA-16E45BCBCDEE}">
      <dsp:nvSpPr>
        <dsp:cNvPr id="0" name=""/>
        <dsp:cNvSpPr/>
      </dsp:nvSpPr>
      <dsp:spPr>
        <a:xfrm>
          <a:off x="3912476" y="618943"/>
          <a:ext cx="1254065" cy="10936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b="1" kern="1200"/>
            <a:t>Мемлекеттік органдардың өзге де қызметкерлері</a:t>
          </a:r>
          <a:endParaRPr lang="ru-RU" sz="1000" kern="1200"/>
        </a:p>
      </dsp:txBody>
      <dsp:txXfrm>
        <a:off x="4096130" y="779111"/>
        <a:ext cx="886757" cy="773360"/>
      </dsp:txXfrm>
    </dsp:sp>
    <dsp:sp modelId="{13C2B17A-E6D9-4EB9-93E5-D86911897BE1}">
      <dsp:nvSpPr>
        <dsp:cNvPr id="0" name=""/>
        <dsp:cNvSpPr/>
      </dsp:nvSpPr>
      <dsp:spPr>
        <a:xfrm rot="771429">
          <a:off x="3975395" y="2172783"/>
          <a:ext cx="240161" cy="413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3976298" y="2247402"/>
        <a:ext cx="168113" cy="247904"/>
      </dsp:txXfrm>
    </dsp:sp>
    <dsp:sp modelId="{1805F047-DBCE-4B8D-B106-3B1B48A4E95D}">
      <dsp:nvSpPr>
        <dsp:cNvPr id="0" name=""/>
        <dsp:cNvSpPr/>
      </dsp:nvSpPr>
      <dsp:spPr>
        <a:xfrm>
          <a:off x="4309278" y="2006136"/>
          <a:ext cx="1093696" cy="10936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b="1" kern="1200"/>
            <a:t>Мемлекеттік органның басшылығы</a:t>
          </a:r>
          <a:endParaRPr lang="ru-RU" sz="1000" kern="1200"/>
        </a:p>
      </dsp:txBody>
      <dsp:txXfrm>
        <a:off x="4469446" y="2166304"/>
        <a:ext cx="773360" cy="773360"/>
      </dsp:txXfrm>
    </dsp:sp>
    <dsp:sp modelId="{EBCA4B58-9AED-430B-9B57-FEA1E2C76D3F}">
      <dsp:nvSpPr>
        <dsp:cNvPr id="0" name=""/>
        <dsp:cNvSpPr/>
      </dsp:nvSpPr>
      <dsp:spPr>
        <a:xfrm rot="3857143">
          <a:off x="3448661" y="2697262"/>
          <a:ext cx="307130" cy="413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3474742" y="2738390"/>
        <a:ext cx="214991" cy="247904"/>
      </dsp:txXfrm>
    </dsp:sp>
    <dsp:sp modelId="{4CA12A3A-2CED-453A-B5BE-162D7D87B70B}">
      <dsp:nvSpPr>
        <dsp:cNvPr id="0" name=""/>
        <dsp:cNvSpPr/>
      </dsp:nvSpPr>
      <dsp:spPr>
        <a:xfrm>
          <a:off x="3422135" y="3118578"/>
          <a:ext cx="1093696" cy="10936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b="1" kern="1200"/>
            <a:t>Мемлекет азаматтары</a:t>
          </a:r>
          <a:endParaRPr lang="ru-RU" sz="1000" kern="1200"/>
        </a:p>
      </dsp:txBody>
      <dsp:txXfrm>
        <a:off x="3582303" y="3278746"/>
        <a:ext cx="773360" cy="773360"/>
      </dsp:txXfrm>
    </dsp:sp>
    <dsp:sp modelId="{AD6F7803-1440-48D6-AAB2-6F72DDB1B21A}">
      <dsp:nvSpPr>
        <dsp:cNvPr id="0" name=""/>
        <dsp:cNvSpPr/>
      </dsp:nvSpPr>
      <dsp:spPr>
        <a:xfrm rot="6942857">
          <a:off x="2759307" y="2697262"/>
          <a:ext cx="307130" cy="413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rot="10800000">
        <a:off x="2825365" y="2738390"/>
        <a:ext cx="214991" cy="247904"/>
      </dsp:txXfrm>
    </dsp:sp>
    <dsp:sp modelId="{FC8DDF3D-39F5-49DD-9872-2FA9EDB3057A}">
      <dsp:nvSpPr>
        <dsp:cNvPr id="0" name=""/>
        <dsp:cNvSpPr/>
      </dsp:nvSpPr>
      <dsp:spPr>
        <a:xfrm>
          <a:off x="1999267" y="3118578"/>
          <a:ext cx="1093696" cy="10936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b="1" kern="1200"/>
            <a:t>Серіктестер</a:t>
          </a:r>
          <a:r>
            <a:rPr lang="ru-RU" sz="1000" b="1" kern="1200"/>
            <a:t>, </a:t>
          </a:r>
          <a:r>
            <a:rPr lang="kk-KZ" sz="1000" b="1" kern="1200"/>
            <a:t>жоба үшін</a:t>
          </a:r>
          <a:r>
            <a:rPr lang="ru-RU" sz="1000" b="1" kern="1200"/>
            <a:t> ресурстарды</a:t>
          </a:r>
          <a:r>
            <a:rPr lang="kk-KZ" sz="1000" b="1" kern="1200"/>
            <a:t> жеткізушілер</a:t>
          </a:r>
          <a:endParaRPr lang="ru-RU" sz="1000" kern="1200"/>
        </a:p>
      </dsp:txBody>
      <dsp:txXfrm>
        <a:off x="2159435" y="3278746"/>
        <a:ext cx="773360" cy="773360"/>
      </dsp:txXfrm>
    </dsp:sp>
    <dsp:sp modelId="{82ECF30B-939D-4CBA-8C4C-AE3A43037DA3}">
      <dsp:nvSpPr>
        <dsp:cNvPr id="0" name=""/>
        <dsp:cNvSpPr/>
      </dsp:nvSpPr>
      <dsp:spPr>
        <a:xfrm rot="10028571">
          <a:off x="2299543" y="2172783"/>
          <a:ext cx="240161" cy="413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rot="10800000">
        <a:off x="2370688" y="2247402"/>
        <a:ext cx="168113" cy="247904"/>
      </dsp:txXfrm>
    </dsp:sp>
    <dsp:sp modelId="{5D110937-EE15-43BC-B215-3B8BA881C952}">
      <dsp:nvSpPr>
        <dsp:cNvPr id="0" name=""/>
        <dsp:cNvSpPr/>
      </dsp:nvSpPr>
      <dsp:spPr>
        <a:xfrm>
          <a:off x="1112124" y="2006136"/>
          <a:ext cx="1093696" cy="10936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b="1" kern="1200"/>
            <a:t>Мемлекеттік орган тиесілі м</a:t>
          </a:r>
          <a:r>
            <a:rPr lang="ru-RU" sz="1000" b="1" kern="1200"/>
            <a:t>инистірлік, ведомство</a:t>
          </a:r>
          <a:endParaRPr lang="ru-RU" sz="1000" kern="1200"/>
        </a:p>
      </dsp:txBody>
      <dsp:txXfrm>
        <a:off x="1272292" y="2166304"/>
        <a:ext cx="773360" cy="773360"/>
      </dsp:txXfrm>
    </dsp:sp>
    <dsp:sp modelId="{A4969721-73EB-440E-99CA-184C1414E5A2}">
      <dsp:nvSpPr>
        <dsp:cNvPr id="0" name=""/>
        <dsp:cNvSpPr/>
      </dsp:nvSpPr>
      <dsp:spPr>
        <a:xfrm rot="13114286">
          <a:off x="2474676" y="1467053"/>
          <a:ext cx="275475" cy="413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rot="10800000">
        <a:off x="2548303" y="1575451"/>
        <a:ext cx="192833" cy="247904"/>
      </dsp:txXfrm>
    </dsp:sp>
    <dsp:sp modelId="{12BB4F8F-9536-40B7-BF1F-A62E0160981C}">
      <dsp:nvSpPr>
        <dsp:cNvPr id="0" name=""/>
        <dsp:cNvSpPr/>
      </dsp:nvSpPr>
      <dsp:spPr>
        <a:xfrm>
          <a:off x="1428742" y="618943"/>
          <a:ext cx="1093696" cy="10936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b="1" kern="1200"/>
            <a:t>Жоба өнімін қолданушылар</a:t>
          </a:r>
          <a:endParaRPr lang="ru-RU" sz="1000" kern="1200"/>
        </a:p>
      </dsp:txBody>
      <dsp:txXfrm>
        <a:off x="1588910" y="779111"/>
        <a:ext cx="773360" cy="7733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0.02708</cdr:x>
      <cdr:y>0.05556</cdr:y>
    </cdr:from>
    <cdr:to>
      <cdr:x>0.17917</cdr:x>
      <cdr:y>0.15625</cdr:y>
    </cdr:to>
    <cdr:sp macro="" textlink="">
      <cdr:nvSpPr>
        <cdr:cNvPr id="2" name="TextBox 1"/>
        <cdr:cNvSpPr txBox="1"/>
      </cdr:nvSpPr>
      <cdr:spPr>
        <a:xfrm xmlns:a="http://schemas.openxmlformats.org/drawingml/2006/main">
          <a:off x="123825" y="152400"/>
          <a:ext cx="6953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Рангтер</a:t>
          </a:r>
          <a:r>
            <a:rPr lang="ru-RU" sz="1100" baseline="0"/>
            <a:t> сомасы</a:t>
          </a:r>
          <a:endParaRPr lang="ru-RU" sz="1100"/>
        </a:p>
      </cdr:txBody>
    </cdr:sp>
  </cdr:relSizeAnchor>
  <cdr:relSizeAnchor xmlns:cdr="http://schemas.openxmlformats.org/drawingml/2006/chartDrawing">
    <cdr:from>
      <cdr:x>0.75833</cdr:x>
      <cdr:y>0.90054</cdr:y>
    </cdr:from>
    <cdr:to>
      <cdr:x>0.93125</cdr:x>
      <cdr:y>0.97917</cdr:y>
    </cdr:to>
    <cdr:sp macro="" textlink="">
      <cdr:nvSpPr>
        <cdr:cNvPr id="3" name="TextBox 2"/>
        <cdr:cNvSpPr txBox="1"/>
      </cdr:nvSpPr>
      <cdr:spPr>
        <a:xfrm xmlns:a="http://schemas.openxmlformats.org/drawingml/2006/main">
          <a:off x="3777678" y="3190875"/>
          <a:ext cx="861414" cy="2786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ru-RU" sz="1100"/>
            <a:t>Факторлар</a:t>
          </a:r>
        </a:p>
      </cdr:txBody>
    </cdr:sp>
  </cdr:relSizeAnchor>
  <cdr:relSizeAnchor xmlns:cdr="http://schemas.openxmlformats.org/drawingml/2006/chartDrawing">
    <cdr:from>
      <cdr:x>0.29828</cdr:x>
      <cdr:y>0.16667</cdr:y>
    </cdr:from>
    <cdr:to>
      <cdr:x>0.42447</cdr:x>
      <cdr:y>0.24059</cdr:y>
    </cdr:to>
    <cdr:sp macro="" textlink="">
      <cdr:nvSpPr>
        <cdr:cNvPr id="6" name="Прямая соединительная линия 5"/>
        <cdr:cNvSpPr/>
      </cdr:nvSpPr>
      <cdr:spPr>
        <a:xfrm xmlns:a="http://schemas.openxmlformats.org/drawingml/2006/main">
          <a:off x="1485901" y="590551"/>
          <a:ext cx="628650" cy="261938"/>
        </a:xfrm>
        <a:prstGeom xmlns:a="http://schemas.openxmlformats.org/drawingml/2006/main" prst="line">
          <a:avLst/>
        </a:prstGeom>
        <a:ln xmlns:a="http://schemas.openxmlformats.org/drawingml/2006/main" w="254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0.4197</cdr:x>
      <cdr:y>0.23779</cdr:y>
    </cdr:from>
    <cdr:to>
      <cdr:x>0.54685</cdr:x>
      <cdr:y>0.3414</cdr:y>
    </cdr:to>
    <cdr:sp macro="" textlink="">
      <cdr:nvSpPr>
        <cdr:cNvPr id="7" name="Прямая соединительная линия 6"/>
        <cdr:cNvSpPr/>
      </cdr:nvSpPr>
      <cdr:spPr>
        <a:xfrm xmlns:a="http://schemas.openxmlformats.org/drawingml/2006/main">
          <a:off x="2090758" y="842545"/>
          <a:ext cx="633394" cy="367130"/>
        </a:xfrm>
        <a:prstGeom xmlns:a="http://schemas.openxmlformats.org/drawingml/2006/main" prst="line">
          <a:avLst/>
        </a:prstGeom>
        <a:ln xmlns:a="http://schemas.openxmlformats.org/drawingml/2006/main" w="254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0.54398</cdr:x>
      <cdr:y>0.3414</cdr:y>
    </cdr:from>
    <cdr:to>
      <cdr:x>0.66826</cdr:x>
      <cdr:y>0.52016</cdr:y>
    </cdr:to>
    <cdr:sp macro="" textlink="">
      <cdr:nvSpPr>
        <cdr:cNvPr id="8" name="Прямая соединительная линия 7"/>
        <cdr:cNvSpPr/>
      </cdr:nvSpPr>
      <cdr:spPr>
        <a:xfrm xmlns:a="http://schemas.openxmlformats.org/drawingml/2006/main">
          <a:off x="2709864" y="1209676"/>
          <a:ext cx="619125" cy="633412"/>
        </a:xfrm>
        <a:prstGeom xmlns:a="http://schemas.openxmlformats.org/drawingml/2006/main" prst="line">
          <a:avLst/>
        </a:prstGeom>
        <a:ln xmlns:a="http://schemas.openxmlformats.org/drawingml/2006/main" w="254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0.66539</cdr:x>
      <cdr:y>0.51987</cdr:y>
    </cdr:from>
    <cdr:to>
      <cdr:x>0.78776</cdr:x>
      <cdr:y>0.58871</cdr:y>
    </cdr:to>
    <cdr:sp macro="" textlink="">
      <cdr:nvSpPr>
        <cdr:cNvPr id="9" name="Прямая соединительная линия 8"/>
        <cdr:cNvSpPr/>
      </cdr:nvSpPr>
      <cdr:spPr>
        <a:xfrm xmlns:a="http://schemas.openxmlformats.org/drawingml/2006/main">
          <a:off x="3314699" y="1842067"/>
          <a:ext cx="609602" cy="243909"/>
        </a:xfrm>
        <a:prstGeom xmlns:a="http://schemas.openxmlformats.org/drawingml/2006/main" prst="line">
          <a:avLst/>
        </a:prstGeom>
        <a:ln xmlns:a="http://schemas.openxmlformats.org/drawingml/2006/main" w="254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0.7849</cdr:x>
      <cdr:y>0.58871</cdr:y>
    </cdr:from>
    <cdr:to>
      <cdr:x>0.90918</cdr:x>
      <cdr:y>0.67473</cdr:y>
    </cdr:to>
    <cdr:sp macro="" textlink="">
      <cdr:nvSpPr>
        <cdr:cNvPr id="10" name="Прямая соединительная линия 9"/>
        <cdr:cNvSpPr/>
      </cdr:nvSpPr>
      <cdr:spPr>
        <a:xfrm xmlns:a="http://schemas.openxmlformats.org/drawingml/2006/main">
          <a:off x="3910018" y="2085982"/>
          <a:ext cx="619110" cy="304795"/>
        </a:xfrm>
        <a:prstGeom xmlns:a="http://schemas.openxmlformats.org/drawingml/2006/main" prst="line">
          <a:avLst/>
        </a:prstGeom>
        <a:ln xmlns:a="http://schemas.openxmlformats.org/drawingml/2006/main" w="254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0.025</cdr:x>
      <cdr:y>0.01736</cdr:y>
    </cdr:from>
    <cdr:to>
      <cdr:x>0.23541</cdr:x>
      <cdr:y>0.20486</cdr:y>
    </cdr:to>
    <cdr:sp macro="" textlink="">
      <cdr:nvSpPr>
        <cdr:cNvPr id="2" name="TextBox 1"/>
        <cdr:cNvSpPr txBox="1"/>
      </cdr:nvSpPr>
      <cdr:spPr>
        <a:xfrm xmlns:a="http://schemas.openxmlformats.org/drawingml/2006/main">
          <a:off x="114315" y="47631"/>
          <a:ext cx="961995" cy="5143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Салмақ коэф. </a:t>
          </a:r>
        </a:p>
      </cdr:txBody>
    </cdr:sp>
  </cdr:relSizeAnchor>
  <cdr:relSizeAnchor xmlns:cdr="http://schemas.openxmlformats.org/drawingml/2006/chartDrawing">
    <cdr:from>
      <cdr:x>0.77209</cdr:x>
      <cdr:y>0.90061</cdr:y>
    </cdr:from>
    <cdr:to>
      <cdr:x>0.95334</cdr:x>
      <cdr:y>0.97995</cdr:y>
    </cdr:to>
    <cdr:sp macro="" textlink="">
      <cdr:nvSpPr>
        <cdr:cNvPr id="3" name="TextBox 2"/>
        <cdr:cNvSpPr txBox="1"/>
      </cdr:nvSpPr>
      <cdr:spPr>
        <a:xfrm xmlns:a="http://schemas.openxmlformats.org/drawingml/2006/main">
          <a:off x="4103626" y="3422762"/>
          <a:ext cx="963335" cy="3015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Факторлар</a:t>
          </a:r>
        </a:p>
      </cdr:txBody>
    </cdr:sp>
  </cdr:relSizeAnchor>
</c:userShapes>
</file>

<file path=word/drawings/drawing3.xml><?xml version="1.0" encoding="utf-8"?>
<c:userShapes xmlns:c="http://schemas.openxmlformats.org/drawingml/2006/chart">
  <cdr:relSizeAnchor xmlns:cdr="http://schemas.openxmlformats.org/drawingml/2006/chartDrawing">
    <cdr:from>
      <cdr:x>0.64375</cdr:x>
      <cdr:y>0.88021</cdr:y>
    </cdr:from>
    <cdr:to>
      <cdr:x>0.93958</cdr:x>
      <cdr:y>0.98438</cdr:y>
    </cdr:to>
    <cdr:sp macro="" textlink="">
      <cdr:nvSpPr>
        <cdr:cNvPr id="2" name="CuadroTexto 1">
          <a:extLst xmlns:a="http://schemas.openxmlformats.org/drawingml/2006/main">
            <a:ext uri="{FF2B5EF4-FFF2-40B4-BE49-F238E27FC236}">
              <a16:creationId xmlns:a16="http://schemas.microsoft.com/office/drawing/2014/main" id="{5C124482-00FE-47FD-8558-BCE302DA6495}"/>
            </a:ext>
          </a:extLst>
        </cdr:cNvPr>
        <cdr:cNvSpPr txBox="1"/>
      </cdr:nvSpPr>
      <cdr:spPr>
        <a:xfrm xmlns:a="http://schemas.openxmlformats.org/drawingml/2006/main">
          <a:off x="2943225" y="2414588"/>
          <a:ext cx="1352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Факторлар</a:t>
          </a:r>
        </a:p>
      </cdr:txBody>
    </cdr:sp>
  </cdr:relSizeAnchor>
  <cdr:relSizeAnchor xmlns:cdr="http://schemas.openxmlformats.org/drawingml/2006/chartDrawing">
    <cdr:from>
      <cdr:x>0.07708</cdr:x>
      <cdr:y>0.03646</cdr:y>
    </cdr:from>
    <cdr:to>
      <cdr:x>0.37292</cdr:x>
      <cdr:y>0.21701</cdr:y>
    </cdr:to>
    <cdr:sp macro="" textlink="">
      <cdr:nvSpPr>
        <cdr:cNvPr id="3" name="CuadroTexto 2">
          <a:extLst xmlns:a="http://schemas.openxmlformats.org/drawingml/2006/main">
            <a:ext uri="{FF2B5EF4-FFF2-40B4-BE49-F238E27FC236}">
              <a16:creationId xmlns:a16="http://schemas.microsoft.com/office/drawing/2014/main" id="{0E5410F1-0D68-4B63-8E29-68CB22176E1C}"/>
            </a:ext>
          </a:extLst>
        </cdr:cNvPr>
        <cdr:cNvSpPr txBox="1"/>
      </cdr:nvSpPr>
      <cdr:spPr>
        <a:xfrm xmlns:a="http://schemas.openxmlformats.org/drawingml/2006/main">
          <a:off x="352425" y="100013"/>
          <a:ext cx="135255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Өлшенген баға</a:t>
          </a:r>
        </a:p>
      </cdr:txBody>
    </cdr:sp>
  </cdr:relSizeAnchor>
</c:userShapes>
</file>

<file path=word/drawings/drawing4.xml><?xml version="1.0" encoding="utf-8"?>
<c:userShapes xmlns:c="http://schemas.openxmlformats.org/drawingml/2006/chart">
  <cdr:relSizeAnchor xmlns:cdr="http://schemas.openxmlformats.org/drawingml/2006/chartDrawing">
    <cdr:from>
      <cdr:x>0.77292</cdr:x>
      <cdr:y>0.39581</cdr:y>
    </cdr:from>
    <cdr:to>
      <cdr:x>0.98333</cdr:x>
      <cdr:y>0.49303</cdr:y>
    </cdr:to>
    <cdr:sp macro="" textlink="">
      <cdr:nvSpPr>
        <cdr:cNvPr id="2" name="TextBox 1">
          <a:extLst xmlns:a="http://schemas.openxmlformats.org/drawingml/2006/main">
            <a:ext uri="{FF2B5EF4-FFF2-40B4-BE49-F238E27FC236}">
              <a16:creationId xmlns:a16="http://schemas.microsoft.com/office/drawing/2014/main" id="{D3E07345-7EAF-4FDA-AE64-9A6C555DB121}"/>
            </a:ext>
          </a:extLst>
        </cdr:cNvPr>
        <cdr:cNvSpPr txBox="1"/>
      </cdr:nvSpPr>
      <cdr:spPr>
        <a:xfrm xmlns:a="http://schemas.openxmlformats.org/drawingml/2006/main">
          <a:off x="3533775" y="1195123"/>
          <a:ext cx="962025" cy="293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Фактор</a:t>
          </a:r>
        </a:p>
      </cdr:txBody>
    </cdr:sp>
  </cdr:relSizeAnchor>
  <cdr:relSizeAnchor xmlns:cdr="http://schemas.openxmlformats.org/drawingml/2006/chartDrawing">
    <cdr:from>
      <cdr:x>0.07292</cdr:x>
      <cdr:y>0</cdr:y>
    </cdr:from>
    <cdr:to>
      <cdr:x>0.43333</cdr:x>
      <cdr:y>0.09722</cdr:y>
    </cdr:to>
    <cdr:sp macro="" textlink="">
      <cdr:nvSpPr>
        <cdr:cNvPr id="3" name="TextBox 2">
          <a:extLst xmlns:a="http://schemas.openxmlformats.org/drawingml/2006/main">
            <a:ext uri="{FF2B5EF4-FFF2-40B4-BE49-F238E27FC236}">
              <a16:creationId xmlns:a16="http://schemas.microsoft.com/office/drawing/2014/main" id="{25AE91B6-B23F-4D2B-BCEA-36F3DB544DC9}"/>
            </a:ext>
          </a:extLst>
        </cdr:cNvPr>
        <cdr:cNvSpPr txBox="1"/>
      </cdr:nvSpPr>
      <cdr:spPr>
        <a:xfrm xmlns:a="http://schemas.openxmlformats.org/drawingml/2006/main">
          <a:off x="333375" y="0"/>
          <a:ext cx="1647825" cy="293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Өлшенген баға, б</a:t>
          </a:r>
          <a:r>
            <a:rPr lang="ru-RU" sz="1100" baseline="0"/>
            <a:t>ірлік</a:t>
          </a:r>
          <a:r>
            <a:rPr lang="ru-RU" sz="1100"/>
            <a:t>.</a:t>
          </a:r>
        </a:p>
      </cdr:txBody>
    </cdr:sp>
  </cdr:relSizeAnchor>
</c:userShapes>
</file>

<file path=word/drawings/drawing5.xml><?xml version="1.0" encoding="utf-8"?>
<c:userShapes xmlns:c="http://schemas.openxmlformats.org/drawingml/2006/chart">
  <cdr:relSizeAnchor xmlns:cdr="http://schemas.openxmlformats.org/drawingml/2006/chartDrawing">
    <cdr:from>
      <cdr:x>0.77292</cdr:x>
      <cdr:y>0.55669</cdr:y>
    </cdr:from>
    <cdr:to>
      <cdr:x>0.98333</cdr:x>
      <cdr:y>0.65391</cdr:y>
    </cdr:to>
    <cdr:sp macro="" textlink="">
      <cdr:nvSpPr>
        <cdr:cNvPr id="2" name="TextBox 1">
          <a:extLst xmlns:a="http://schemas.openxmlformats.org/drawingml/2006/main">
            <a:ext uri="{FF2B5EF4-FFF2-40B4-BE49-F238E27FC236}">
              <a16:creationId xmlns:a16="http://schemas.microsoft.com/office/drawing/2014/main" id="{D3E07345-7EAF-4FDA-AE64-9A6C555DB121}"/>
            </a:ext>
          </a:extLst>
        </cdr:cNvPr>
        <cdr:cNvSpPr txBox="1"/>
      </cdr:nvSpPr>
      <cdr:spPr>
        <a:xfrm xmlns:a="http://schemas.openxmlformats.org/drawingml/2006/main">
          <a:off x="3533790" y="1680894"/>
          <a:ext cx="961995" cy="2935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Фактор</a:t>
          </a:r>
        </a:p>
      </cdr:txBody>
    </cdr:sp>
  </cdr:relSizeAnchor>
  <cdr:relSizeAnchor xmlns:cdr="http://schemas.openxmlformats.org/drawingml/2006/chartDrawing">
    <cdr:from>
      <cdr:x>0.07292</cdr:x>
      <cdr:y>0</cdr:y>
    </cdr:from>
    <cdr:to>
      <cdr:x>0.43333</cdr:x>
      <cdr:y>0.09722</cdr:y>
    </cdr:to>
    <cdr:sp macro="" textlink="">
      <cdr:nvSpPr>
        <cdr:cNvPr id="3" name="TextBox 2">
          <a:extLst xmlns:a="http://schemas.openxmlformats.org/drawingml/2006/main">
            <a:ext uri="{FF2B5EF4-FFF2-40B4-BE49-F238E27FC236}">
              <a16:creationId xmlns:a16="http://schemas.microsoft.com/office/drawing/2014/main" id="{25AE91B6-B23F-4D2B-BCEA-36F3DB544DC9}"/>
            </a:ext>
          </a:extLst>
        </cdr:cNvPr>
        <cdr:cNvSpPr txBox="1"/>
      </cdr:nvSpPr>
      <cdr:spPr>
        <a:xfrm xmlns:a="http://schemas.openxmlformats.org/drawingml/2006/main">
          <a:off x="333375" y="0"/>
          <a:ext cx="1647825" cy="293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ru-RU" sz="1100"/>
            <a:t>Өлшенген</a:t>
          </a:r>
          <a:r>
            <a:rPr lang="ru-RU" sz="1100" baseline="0"/>
            <a:t> баға</a:t>
          </a:r>
          <a:r>
            <a:rPr lang="ru-RU" sz="1100"/>
            <a:t>, бірлік.</a:t>
          </a:r>
        </a:p>
      </cdr:txBody>
    </cdr:sp>
  </cdr:relSizeAnchor>
</c:userShapes>
</file>

<file path=word/drawings/drawing6.xml><?xml version="1.0" encoding="utf-8"?>
<c:userShapes xmlns:c="http://schemas.openxmlformats.org/drawingml/2006/chart">
  <cdr:relSizeAnchor xmlns:cdr="http://schemas.openxmlformats.org/drawingml/2006/chartDrawing">
    <cdr:from>
      <cdr:x>0.77759</cdr:x>
      <cdr:y>0.39265</cdr:y>
    </cdr:from>
    <cdr:to>
      <cdr:x>0.988</cdr:x>
      <cdr:y>0.48987</cdr:y>
    </cdr:to>
    <cdr:sp macro="" textlink="">
      <cdr:nvSpPr>
        <cdr:cNvPr id="2" name="TextBox 1">
          <a:extLst xmlns:a="http://schemas.openxmlformats.org/drawingml/2006/main">
            <a:ext uri="{FF2B5EF4-FFF2-40B4-BE49-F238E27FC236}">
              <a16:creationId xmlns:a16="http://schemas.microsoft.com/office/drawing/2014/main" id="{D3E07345-7EAF-4FDA-AE64-9A6C555DB121}"/>
            </a:ext>
          </a:extLst>
        </cdr:cNvPr>
        <cdr:cNvSpPr txBox="1"/>
      </cdr:nvSpPr>
      <cdr:spPr>
        <a:xfrm xmlns:a="http://schemas.openxmlformats.org/drawingml/2006/main">
          <a:off x="4755019" y="1185584"/>
          <a:ext cx="1286668" cy="2935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a:t>Фактор</a:t>
          </a:r>
        </a:p>
      </cdr:txBody>
    </cdr:sp>
  </cdr:relSizeAnchor>
  <cdr:relSizeAnchor xmlns:cdr="http://schemas.openxmlformats.org/drawingml/2006/chartDrawing">
    <cdr:from>
      <cdr:x>0.07292</cdr:x>
      <cdr:y>0</cdr:y>
    </cdr:from>
    <cdr:to>
      <cdr:x>0.43333</cdr:x>
      <cdr:y>0.09722</cdr:y>
    </cdr:to>
    <cdr:sp macro="" textlink="">
      <cdr:nvSpPr>
        <cdr:cNvPr id="3" name="TextBox 2">
          <a:extLst xmlns:a="http://schemas.openxmlformats.org/drawingml/2006/main">
            <a:ext uri="{FF2B5EF4-FFF2-40B4-BE49-F238E27FC236}">
              <a16:creationId xmlns:a16="http://schemas.microsoft.com/office/drawing/2014/main" id="{25AE91B6-B23F-4D2B-BCEA-36F3DB544DC9}"/>
            </a:ext>
          </a:extLst>
        </cdr:cNvPr>
        <cdr:cNvSpPr txBox="1"/>
      </cdr:nvSpPr>
      <cdr:spPr>
        <a:xfrm xmlns:a="http://schemas.openxmlformats.org/drawingml/2006/main">
          <a:off x="333375" y="0"/>
          <a:ext cx="1647825" cy="293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kk-KZ" sz="1100">
              <a:effectLst/>
              <a:latin typeface="+mn-lt"/>
              <a:ea typeface="+mn-ea"/>
              <a:cs typeface="+mn-cs"/>
            </a:rPr>
            <a:t>Өлшенген баға</a:t>
          </a:r>
          <a:r>
            <a:rPr lang="ru-RU" sz="1100"/>
            <a:t>, бірлік.</a:t>
          </a:r>
        </a:p>
      </cdr:txBody>
    </cdr:sp>
  </cdr:relSizeAnchor>
</c:userShapes>
</file>

<file path=word/drawings/drawing7.xml><?xml version="1.0" encoding="utf-8"?>
<c:userShapes xmlns:c="http://schemas.openxmlformats.org/drawingml/2006/chart">
  <cdr:relSizeAnchor xmlns:cdr="http://schemas.openxmlformats.org/drawingml/2006/chartDrawing">
    <cdr:from>
      <cdr:x>0.64583</cdr:x>
      <cdr:y>0.05814</cdr:y>
    </cdr:from>
    <cdr:to>
      <cdr:x>0.88958</cdr:x>
      <cdr:y>0.14244</cdr:y>
    </cdr:to>
    <cdr:sp macro="" textlink="">
      <cdr:nvSpPr>
        <cdr:cNvPr id="2" name="TextBox 1"/>
        <cdr:cNvSpPr txBox="1"/>
      </cdr:nvSpPr>
      <cdr:spPr>
        <a:xfrm xmlns:a="http://schemas.openxmlformats.org/drawingml/2006/main">
          <a:off x="2952750" y="190500"/>
          <a:ext cx="11144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Құзыреттер</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EC648-DA2B-4AEC-8BB5-455A1EEE1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188</Pages>
  <Words>54975</Words>
  <Characters>313360</Characters>
  <Application>Microsoft Office Word</Application>
  <DocSecurity>0</DocSecurity>
  <Lines>2611</Lines>
  <Paragraphs>735</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SPecialiST RePack</Company>
  <LinksUpToDate>false</LinksUpToDate>
  <CharactersWithSpaces>367600</CharactersWithSpaces>
  <SharedDoc>false</SharedDoc>
  <HLinks>
    <vt:vector size="114" baseType="variant">
      <vt:variant>
        <vt:i4>3604526</vt:i4>
      </vt:variant>
      <vt:variant>
        <vt:i4>207</vt:i4>
      </vt:variant>
      <vt:variant>
        <vt:i4>0</vt:i4>
      </vt:variant>
      <vt:variant>
        <vt:i4>5</vt:i4>
      </vt:variant>
      <vt:variant>
        <vt:lpwstr>http://base.garant.ru/12125268/</vt:lpwstr>
      </vt:variant>
      <vt:variant>
        <vt:lpwstr/>
      </vt:variant>
      <vt:variant>
        <vt:i4>7602286</vt:i4>
      </vt:variant>
      <vt:variant>
        <vt:i4>204</vt:i4>
      </vt:variant>
      <vt:variant>
        <vt:i4>0</vt:i4>
      </vt:variant>
      <vt:variant>
        <vt:i4>5</vt:i4>
      </vt:variant>
      <vt:variant>
        <vt:lpwstr>http://www.grandars.ru/college/ekonomika-firmy/menedzhment.html</vt:lpwstr>
      </vt:variant>
      <vt:variant>
        <vt:lpwstr/>
      </vt:variant>
      <vt:variant>
        <vt:i4>5701649</vt:i4>
      </vt:variant>
      <vt:variant>
        <vt:i4>201</vt:i4>
      </vt:variant>
      <vt:variant>
        <vt:i4>0</vt:i4>
      </vt:variant>
      <vt:variant>
        <vt:i4>5</vt:i4>
      </vt:variant>
      <vt:variant>
        <vt:lpwstr>http://netexchange.su/osobennosti-problemy-upravleniya-personalom-v-rossijskix-organizaciyax/</vt:lpwstr>
      </vt:variant>
      <vt:variant>
        <vt:lpwstr/>
      </vt:variant>
      <vt:variant>
        <vt:i4>1179662</vt:i4>
      </vt:variant>
      <vt:variant>
        <vt:i4>198</vt:i4>
      </vt:variant>
      <vt:variant>
        <vt:i4>0</vt:i4>
      </vt:variant>
      <vt:variant>
        <vt:i4>5</vt:i4>
      </vt:variant>
      <vt:variant>
        <vt:lpwstr>http://opersonale.ru/upravlenie-personalom/upravlenie-personalom-upravlenie-personalom/obekt-i-subekt-sistemy-upravleniya-personalom-organizacii.html</vt:lpwstr>
      </vt:variant>
      <vt:variant>
        <vt:lpwstr/>
      </vt:variant>
      <vt:variant>
        <vt:i4>6553641</vt:i4>
      </vt:variant>
      <vt:variant>
        <vt:i4>195</vt:i4>
      </vt:variant>
      <vt:variant>
        <vt:i4>0</vt:i4>
      </vt:variant>
      <vt:variant>
        <vt:i4>5</vt:i4>
      </vt:variant>
      <vt:variant>
        <vt:lpwstr>http://katrengroup.ru/about group/press-portret.asp</vt:lpwstr>
      </vt:variant>
      <vt:variant>
        <vt:lpwstr/>
      </vt:variant>
      <vt:variant>
        <vt:i4>1048601</vt:i4>
      </vt:variant>
      <vt:variant>
        <vt:i4>114</vt:i4>
      </vt:variant>
      <vt:variant>
        <vt:i4>0</vt:i4>
      </vt:variant>
      <vt:variant>
        <vt:i4>5</vt:i4>
      </vt:variant>
      <vt:variant>
        <vt:lpwstr>http://moodle.vgipu.ru/mod/glossary/showentry.php?courseid=400&amp;eid=2758&amp;displayformat=dictionary</vt:lpwstr>
      </vt:variant>
      <vt:variant>
        <vt:lpwstr/>
      </vt:variant>
      <vt:variant>
        <vt:i4>1376278</vt:i4>
      </vt:variant>
      <vt:variant>
        <vt:i4>111</vt:i4>
      </vt:variant>
      <vt:variant>
        <vt:i4>0</vt:i4>
      </vt:variant>
      <vt:variant>
        <vt:i4>5</vt:i4>
      </vt:variant>
      <vt:variant>
        <vt:lpwstr>http://moodle.vgipu.ru/mod/glossary/showentry.php?courseid=400&amp;eid=2808&amp;displayformat=dictionary</vt:lpwstr>
      </vt:variant>
      <vt:variant>
        <vt:lpwstr/>
      </vt:variant>
      <vt:variant>
        <vt:i4>4849695</vt:i4>
      </vt:variant>
      <vt:variant>
        <vt:i4>102</vt:i4>
      </vt:variant>
      <vt:variant>
        <vt:i4>0</vt:i4>
      </vt:variant>
      <vt:variant>
        <vt:i4>5</vt:i4>
      </vt:variant>
      <vt:variant>
        <vt:lpwstr>http://www.grandars.ru/college/psihologiya/konflikt.html</vt:lpwstr>
      </vt:variant>
      <vt:variant>
        <vt:lpwstr/>
      </vt:variant>
      <vt:variant>
        <vt:i4>3735600</vt:i4>
      </vt:variant>
      <vt:variant>
        <vt:i4>96</vt:i4>
      </vt:variant>
      <vt:variant>
        <vt:i4>0</vt:i4>
      </vt:variant>
      <vt:variant>
        <vt:i4>5</vt:i4>
      </vt:variant>
      <vt:variant>
        <vt:lpwstr>http://www.grandars.ru/college/psihologiya/istoriya-psihologii.html</vt:lpwstr>
      </vt:variant>
      <vt:variant>
        <vt:lpwstr/>
      </vt:variant>
      <vt:variant>
        <vt:i4>3801128</vt:i4>
      </vt:variant>
      <vt:variant>
        <vt:i4>93</vt:i4>
      </vt:variant>
      <vt:variant>
        <vt:i4>0</vt:i4>
      </vt:variant>
      <vt:variant>
        <vt:i4>5</vt:i4>
      </vt:variant>
      <vt:variant>
        <vt:lpwstr>http://www.grandars.ru/college/sociologiya/funkcii-sociologii.html</vt:lpwstr>
      </vt:variant>
      <vt:variant>
        <vt:lpwstr/>
      </vt:variant>
      <vt:variant>
        <vt:i4>2752548</vt:i4>
      </vt:variant>
      <vt:variant>
        <vt:i4>87</vt:i4>
      </vt:variant>
      <vt:variant>
        <vt:i4>0</vt:i4>
      </vt:variant>
      <vt:variant>
        <vt:i4>5</vt:i4>
      </vt:variant>
      <vt:variant>
        <vt:lpwstr>http://www.grandars.ru/college/biznes/podbor-personala.html</vt:lpwstr>
      </vt:variant>
      <vt:variant>
        <vt:lpwstr/>
      </vt:variant>
      <vt:variant>
        <vt:i4>1900598</vt:i4>
      </vt:variant>
      <vt:variant>
        <vt:i4>44</vt:i4>
      </vt:variant>
      <vt:variant>
        <vt:i4>0</vt:i4>
      </vt:variant>
      <vt:variant>
        <vt:i4>5</vt:i4>
      </vt:variant>
      <vt:variant>
        <vt:lpwstr/>
      </vt:variant>
      <vt:variant>
        <vt:lpwstr>_Toc427870208</vt:lpwstr>
      </vt:variant>
      <vt:variant>
        <vt:i4>1900598</vt:i4>
      </vt:variant>
      <vt:variant>
        <vt:i4>38</vt:i4>
      </vt:variant>
      <vt:variant>
        <vt:i4>0</vt:i4>
      </vt:variant>
      <vt:variant>
        <vt:i4>5</vt:i4>
      </vt:variant>
      <vt:variant>
        <vt:lpwstr/>
      </vt:variant>
      <vt:variant>
        <vt:lpwstr>_Toc427870207</vt:lpwstr>
      </vt:variant>
      <vt:variant>
        <vt:i4>1900598</vt:i4>
      </vt:variant>
      <vt:variant>
        <vt:i4>32</vt:i4>
      </vt:variant>
      <vt:variant>
        <vt:i4>0</vt:i4>
      </vt:variant>
      <vt:variant>
        <vt:i4>5</vt:i4>
      </vt:variant>
      <vt:variant>
        <vt:lpwstr/>
      </vt:variant>
      <vt:variant>
        <vt:lpwstr>_Toc427870206</vt:lpwstr>
      </vt:variant>
      <vt:variant>
        <vt:i4>1900598</vt:i4>
      </vt:variant>
      <vt:variant>
        <vt:i4>26</vt:i4>
      </vt:variant>
      <vt:variant>
        <vt:i4>0</vt:i4>
      </vt:variant>
      <vt:variant>
        <vt:i4>5</vt:i4>
      </vt:variant>
      <vt:variant>
        <vt:lpwstr/>
      </vt:variant>
      <vt:variant>
        <vt:lpwstr>_Toc427870205</vt:lpwstr>
      </vt:variant>
      <vt:variant>
        <vt:i4>1900598</vt:i4>
      </vt:variant>
      <vt:variant>
        <vt:i4>20</vt:i4>
      </vt:variant>
      <vt:variant>
        <vt:i4>0</vt:i4>
      </vt:variant>
      <vt:variant>
        <vt:i4>5</vt:i4>
      </vt:variant>
      <vt:variant>
        <vt:lpwstr/>
      </vt:variant>
      <vt:variant>
        <vt:lpwstr>_Toc427870204</vt:lpwstr>
      </vt:variant>
      <vt:variant>
        <vt:i4>1900598</vt:i4>
      </vt:variant>
      <vt:variant>
        <vt:i4>14</vt:i4>
      </vt:variant>
      <vt:variant>
        <vt:i4>0</vt:i4>
      </vt:variant>
      <vt:variant>
        <vt:i4>5</vt:i4>
      </vt:variant>
      <vt:variant>
        <vt:lpwstr/>
      </vt:variant>
      <vt:variant>
        <vt:lpwstr>_Toc427870203</vt:lpwstr>
      </vt:variant>
      <vt:variant>
        <vt:i4>1900598</vt:i4>
      </vt:variant>
      <vt:variant>
        <vt:i4>8</vt:i4>
      </vt:variant>
      <vt:variant>
        <vt:i4>0</vt:i4>
      </vt:variant>
      <vt:variant>
        <vt:i4>5</vt:i4>
      </vt:variant>
      <vt:variant>
        <vt:lpwstr/>
      </vt:variant>
      <vt:variant>
        <vt:lpwstr>_Toc427870202</vt:lpwstr>
      </vt:variant>
      <vt:variant>
        <vt:i4>1900598</vt:i4>
      </vt:variant>
      <vt:variant>
        <vt:i4>2</vt:i4>
      </vt:variant>
      <vt:variant>
        <vt:i4>0</vt:i4>
      </vt:variant>
      <vt:variant>
        <vt:i4>5</vt:i4>
      </vt:variant>
      <vt:variant>
        <vt:lpwstr/>
      </vt:variant>
      <vt:variant>
        <vt:lpwstr>_Toc427870201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ala-ktokushev</dc:creator>
  <cp:lastModifiedBy>Орынбасар Джолдасбаев</cp:lastModifiedBy>
  <cp:revision>5</cp:revision>
  <cp:lastPrinted>2024-06-25T02:49:00Z</cp:lastPrinted>
  <dcterms:created xsi:type="dcterms:W3CDTF">2024-10-11T10:27:00Z</dcterms:created>
  <dcterms:modified xsi:type="dcterms:W3CDTF">2024-10-15T14:46:00Z</dcterms:modified>
</cp:coreProperties>
</file>